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5F6A0" w14:textId="77777777" w:rsidR="00A53660" w:rsidRPr="007B0C16" w:rsidRDefault="00160F8B">
      <w:pPr>
        <w:pStyle w:val="TM1"/>
        <w:tabs>
          <w:tab w:val="right" w:leader="dot" w:pos="9629"/>
        </w:tabs>
        <w:jc w:val="center"/>
        <w:rPr>
          <w:rFonts w:cs="Tahoma"/>
        </w:rPr>
      </w:pPr>
      <w:r w:rsidRPr="007B0C16">
        <w:rPr>
          <w:rFonts w:cs="Tahoma"/>
          <w:noProof/>
          <w:sz w:val="16"/>
          <w:lang w:eastAsia="fr-BE"/>
        </w:rPr>
        <mc:AlternateContent>
          <mc:Choice Requires="wps">
            <w:drawing>
              <wp:anchor distT="0" distB="0" distL="114300" distR="114300" simplePos="0" relativeHeight="251652096" behindDoc="0" locked="0" layoutInCell="1" allowOverlap="1" wp14:anchorId="5F9244CF" wp14:editId="3760347D">
                <wp:simplePos x="0" y="0"/>
                <wp:positionH relativeFrom="column">
                  <wp:posOffset>5353050</wp:posOffset>
                </wp:positionH>
                <wp:positionV relativeFrom="paragraph">
                  <wp:posOffset>-318539</wp:posOffset>
                </wp:positionV>
                <wp:extent cx="1169670" cy="255905"/>
                <wp:effectExtent l="0" t="0" r="11430" b="26670"/>
                <wp:wrapNone/>
                <wp:docPr id="7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255905"/>
                        </a:xfrm>
                        <a:prstGeom prst="rect">
                          <a:avLst/>
                        </a:prstGeom>
                        <a:solidFill>
                          <a:srgbClr val="FFFFFF"/>
                        </a:solidFill>
                        <a:ln w="9525">
                          <a:solidFill>
                            <a:srgbClr val="000000"/>
                          </a:solidFill>
                          <a:miter lim="800000"/>
                          <a:headEnd/>
                          <a:tailEnd/>
                        </a:ln>
                      </wps:spPr>
                      <wps:txbx>
                        <w:txbxContent>
                          <w:p w14:paraId="39F3EEF4" w14:textId="5B6A942D" w:rsidR="006D65EC" w:rsidRDefault="006D65EC" w:rsidP="00810F69">
                            <w:pPr>
                              <w:rPr>
                                <w:rFonts w:ascii="Calibri" w:hAnsi="Calibri"/>
                              </w:rPr>
                            </w:pPr>
                            <w:r>
                              <w:rPr>
                                <w:rFonts w:ascii="Calibri" w:hAnsi="Calibri"/>
                              </w:rPr>
                              <w:t xml:space="preserve">Version 3.2 – </w:t>
                            </w:r>
                            <w:r>
                              <w:rPr>
                                <w:rFonts w:ascii="Calibri" w:hAnsi="Calibri"/>
                              </w:rPr>
                              <w:fldChar w:fldCharType="begin"/>
                            </w:r>
                            <w:r>
                              <w:rPr>
                                <w:rFonts w:ascii="Calibri" w:hAnsi="Calibri"/>
                              </w:rPr>
                              <w:instrText xml:space="preserve"> DATE  \@ "yyyy"  \* MERGEFORMAT </w:instrText>
                            </w:r>
                            <w:r>
                              <w:rPr>
                                <w:rFonts w:ascii="Calibri" w:hAnsi="Calibri"/>
                              </w:rPr>
                              <w:fldChar w:fldCharType="separate"/>
                            </w:r>
                            <w:r>
                              <w:rPr>
                                <w:rFonts w:ascii="Calibri" w:hAnsi="Calibri"/>
                                <w:noProof/>
                              </w:rPr>
                              <w:t>2026</w:t>
                            </w:r>
                            <w:r>
                              <w:rPr>
                                <w:rFonts w:ascii="Calibri" w:hAnsi="Calibri"/>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9244CF" id="_x0000_t202" coordsize="21600,21600" o:spt="202" path="m,l,21600r21600,l21600,xe">
                <v:stroke joinstyle="miter"/>
                <v:path gradientshapeok="t" o:connecttype="rect"/>
              </v:shapetype>
              <v:shape id="Text Box 144" o:spid="_x0000_s1026" type="#_x0000_t202" style="position:absolute;left:0;text-align:left;margin-left:421.5pt;margin-top:-25.1pt;width:92.1pt;height:20.15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">
                <v:textbox style="mso-fit-shape-to-text:t">
                  <w:txbxContent>
                    <w:p w14:paraId="39F3EEF4" w14:textId="5B6A942D" w:rsidR="006D65EC" w:rsidRDefault="006D65EC" w:rsidP="00810F69">
                      <w:pPr>
                        <w:rPr>
                          <w:rFonts w:ascii="Calibri" w:hAnsi="Calibri"/>
                        </w:rPr>
                      </w:pPr>
                      <w:r>
                        <w:rPr>
                          <w:rFonts w:ascii="Calibri" w:hAnsi="Calibri"/>
                        </w:rPr>
                        <w:t xml:space="preserve">Version 3.2 – </w:t>
                      </w:r>
                      <w:r>
                        <w:rPr>
                          <w:rFonts w:ascii="Calibri" w:hAnsi="Calibri"/>
                        </w:rPr>
                        <w:fldChar w:fldCharType="begin"/>
                      </w:r>
                      <w:r>
                        <w:rPr>
                          <w:rFonts w:ascii="Calibri" w:hAnsi="Calibri"/>
                        </w:rPr>
                        <w:instrText xml:space="preserve"> DATE  \@ "yyyy"  \* MERGEFORMAT </w:instrText>
                      </w:r>
                      <w:r>
                        <w:rPr>
                          <w:rFonts w:ascii="Calibri" w:hAnsi="Calibri"/>
                        </w:rPr>
                        <w:fldChar w:fldCharType="separate"/>
                      </w:r>
                      <w:r>
                        <w:rPr>
                          <w:rFonts w:ascii="Calibri" w:hAnsi="Calibri"/>
                          <w:noProof/>
                        </w:rPr>
                        <w:t>2026</w:t>
                      </w:r>
                      <w:r>
                        <w:rPr>
                          <w:rFonts w:ascii="Calibri" w:hAnsi="Calibri"/>
                        </w:rPr>
                        <w:fldChar w:fldCharType="end"/>
                      </w:r>
                    </w:p>
                  </w:txbxContent>
                </v:textbox>
              </v:shape>
            </w:pict>
          </mc:Fallback>
        </mc:AlternateContent>
      </w:r>
      <w:r w:rsidRPr="007B0C16">
        <w:rPr>
          <w:rFonts w:cs="Tahoma"/>
          <w:noProof/>
          <w:lang w:eastAsia="fr-BE"/>
        </w:rPr>
        <w:drawing>
          <wp:inline distT="0" distB="0" distL="0" distR="0" wp14:anchorId="41B5FAB0" wp14:editId="00CA720F">
            <wp:extent cx="806450" cy="774700"/>
            <wp:effectExtent l="0" t="0" r="0" b="6350"/>
            <wp:docPr id="1" name="Picture 1" descr="illum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m_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6450" cy="774700"/>
                    </a:xfrm>
                    <a:prstGeom prst="rect">
                      <a:avLst/>
                    </a:prstGeom>
                    <a:noFill/>
                    <a:ln>
                      <a:noFill/>
                    </a:ln>
                  </pic:spPr>
                </pic:pic>
              </a:graphicData>
            </a:graphic>
          </wp:inline>
        </w:drawing>
      </w:r>
      <w:r w:rsidRPr="007B0C16">
        <w:rPr>
          <w:rFonts w:cs="Tahoma"/>
          <w:noProof/>
          <w:lang w:eastAsia="fr-BE"/>
        </w:rPr>
        <w:drawing>
          <wp:inline distT="0" distB="0" distL="0" distR="0" wp14:anchorId="448FA93B" wp14:editId="71866A56">
            <wp:extent cx="825500" cy="774700"/>
            <wp:effectExtent l="0" t="0" r="0" b="6350"/>
            <wp:docPr id="2" name="Picture 2" descr="illum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m_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00" cy="774700"/>
                    </a:xfrm>
                    <a:prstGeom prst="rect">
                      <a:avLst/>
                    </a:prstGeom>
                    <a:noFill/>
                    <a:ln>
                      <a:noFill/>
                    </a:ln>
                  </pic:spPr>
                </pic:pic>
              </a:graphicData>
            </a:graphic>
          </wp:inline>
        </w:drawing>
      </w:r>
      <w:r w:rsidRPr="007B0C16">
        <w:rPr>
          <w:rFonts w:cs="Tahoma"/>
          <w:noProof/>
          <w:lang w:eastAsia="fr-BE"/>
        </w:rPr>
        <w:drawing>
          <wp:inline distT="0" distB="0" distL="0" distR="0" wp14:anchorId="239626B6" wp14:editId="4CAA4A9F">
            <wp:extent cx="673100" cy="755650"/>
            <wp:effectExtent l="0" t="0" r="0" b="6350"/>
            <wp:docPr id="3" name="Picture 3" descr="illum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m_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r w:rsidRPr="007B0C16">
        <w:rPr>
          <w:rFonts w:cs="Tahoma"/>
          <w:noProof/>
          <w:lang w:eastAsia="fr-BE"/>
        </w:rPr>
        <w:drawing>
          <wp:inline distT="0" distB="0" distL="0" distR="0" wp14:anchorId="0E0C52D3" wp14:editId="3BFD9200">
            <wp:extent cx="565150" cy="781050"/>
            <wp:effectExtent l="0" t="0" r="6350" b="0"/>
            <wp:docPr id="4" name="Picture 4" descr="illum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m_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 cy="781050"/>
                    </a:xfrm>
                    <a:prstGeom prst="rect">
                      <a:avLst/>
                    </a:prstGeom>
                    <a:noFill/>
                    <a:ln>
                      <a:noFill/>
                    </a:ln>
                  </pic:spPr>
                </pic:pic>
              </a:graphicData>
            </a:graphic>
          </wp:inline>
        </w:drawing>
      </w:r>
      <w:r w:rsidRPr="007B0C16">
        <w:rPr>
          <w:rFonts w:cs="Tahoma"/>
          <w:noProof/>
          <w:lang w:eastAsia="fr-BE"/>
        </w:rPr>
        <w:drawing>
          <wp:inline distT="0" distB="0" distL="0" distR="0" wp14:anchorId="5B743C55" wp14:editId="09D6D47B">
            <wp:extent cx="958850" cy="742950"/>
            <wp:effectExtent l="0" t="0" r="0" b="0"/>
            <wp:docPr id="5" name="Picture 5" descr="illum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_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8850" cy="742950"/>
                    </a:xfrm>
                    <a:prstGeom prst="rect">
                      <a:avLst/>
                    </a:prstGeom>
                    <a:noFill/>
                    <a:ln>
                      <a:noFill/>
                    </a:ln>
                  </pic:spPr>
                </pic:pic>
              </a:graphicData>
            </a:graphic>
          </wp:inline>
        </w:drawing>
      </w:r>
      <w:r w:rsidRPr="007B0C16">
        <w:rPr>
          <w:rFonts w:cs="Tahoma"/>
          <w:noProof/>
          <w:lang w:eastAsia="fr-BE"/>
        </w:rPr>
        <w:drawing>
          <wp:inline distT="0" distB="0" distL="0" distR="0" wp14:anchorId="253DDC60" wp14:editId="11A23B4B">
            <wp:extent cx="825500" cy="774700"/>
            <wp:effectExtent l="0" t="0" r="0" b="6350"/>
            <wp:docPr id="6" name="Picture 6" descr="illum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m_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00" cy="774700"/>
                    </a:xfrm>
                    <a:prstGeom prst="rect">
                      <a:avLst/>
                    </a:prstGeom>
                    <a:noFill/>
                    <a:ln>
                      <a:noFill/>
                    </a:ln>
                  </pic:spPr>
                </pic:pic>
              </a:graphicData>
            </a:graphic>
          </wp:inline>
        </w:drawing>
      </w:r>
      <w:r w:rsidRPr="007B0C16">
        <w:rPr>
          <w:rFonts w:cs="Tahoma"/>
          <w:noProof/>
          <w:lang w:eastAsia="fr-BE"/>
        </w:rPr>
        <w:drawing>
          <wp:inline distT="0" distB="0" distL="0" distR="0" wp14:anchorId="09D09EBA" wp14:editId="17C96019">
            <wp:extent cx="565150" cy="781050"/>
            <wp:effectExtent l="0" t="0" r="6350" b="0"/>
            <wp:docPr id="7" name="Picture 7" descr="illum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m_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 cy="781050"/>
                    </a:xfrm>
                    <a:prstGeom prst="rect">
                      <a:avLst/>
                    </a:prstGeom>
                    <a:noFill/>
                    <a:ln>
                      <a:noFill/>
                    </a:ln>
                  </pic:spPr>
                </pic:pic>
              </a:graphicData>
            </a:graphic>
          </wp:inline>
        </w:drawing>
      </w:r>
    </w:p>
    <w:p w14:paraId="797317BC" w14:textId="77777777" w:rsidR="002E24F1" w:rsidRPr="007B0C16" w:rsidRDefault="00160F8B">
      <w:pPr>
        <w:pStyle w:val="TM1"/>
        <w:tabs>
          <w:tab w:val="right" w:leader="dot" w:pos="9629"/>
        </w:tabs>
        <w:rPr>
          <w:rFonts w:cs="Tahoma"/>
          <w:sz w:val="16"/>
        </w:rPr>
      </w:pPr>
      <w:r w:rsidRPr="007B0C16">
        <w:rPr>
          <w:rFonts w:cs="Tahoma"/>
          <w:noProof/>
          <w:sz w:val="16"/>
          <w:lang w:eastAsia="fr-BE"/>
        </w:rPr>
        <w:drawing>
          <wp:anchor distT="0" distB="0" distL="114300" distR="114300" simplePos="0" relativeHeight="251639808" behindDoc="1" locked="0" layoutInCell="1" allowOverlap="1" wp14:anchorId="1C5A78A7" wp14:editId="23786D3C">
            <wp:simplePos x="0" y="0"/>
            <wp:positionH relativeFrom="column">
              <wp:posOffset>131445</wp:posOffset>
            </wp:positionH>
            <wp:positionV relativeFrom="paragraph">
              <wp:posOffset>555625</wp:posOffset>
            </wp:positionV>
            <wp:extent cx="5767705" cy="6517640"/>
            <wp:effectExtent l="0" t="0" r="4445" b="0"/>
            <wp:wrapNone/>
            <wp:docPr id="89" name="Picture 89" descr="ciruelo_cabral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iruelo_cabral_0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7705" cy="651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3F8A" w:rsidRPr="007B0C16">
        <w:rPr>
          <w:rFonts w:cs="Tahoma"/>
          <w:sz w:val="16"/>
        </w:rPr>
        <w:br w:type="page"/>
      </w:r>
    </w:p>
    <w:p w14:paraId="4F628FAA" w14:textId="77777777" w:rsidR="002E24F1" w:rsidRPr="007B0C16" w:rsidRDefault="002E24F1" w:rsidP="00810F69">
      <w:pPr>
        <w:jc w:val="center"/>
        <w:rPr>
          <w:rFonts w:cs="Tahoma"/>
          <w:b/>
          <w:sz w:val="32"/>
          <w:szCs w:val="32"/>
        </w:rPr>
      </w:pPr>
      <w:r w:rsidRPr="007B0C16">
        <w:rPr>
          <w:rFonts w:cs="Tahoma"/>
          <w:b/>
          <w:sz w:val="32"/>
          <w:szCs w:val="32"/>
        </w:rPr>
        <w:lastRenderedPageBreak/>
        <w:t>Table des matières</w:t>
      </w:r>
    </w:p>
    <w:p w14:paraId="67404C51" w14:textId="69862C01" w:rsidR="00CC36C8" w:rsidRDefault="00EF3F8A">
      <w:pPr>
        <w:pStyle w:val="TM1"/>
        <w:tabs>
          <w:tab w:val="right" w:leader="dot" w:pos="10194"/>
        </w:tabs>
        <w:rPr>
          <w:rFonts w:asciiTheme="minorHAnsi" w:eastAsiaTheme="minorEastAsia" w:hAnsiTheme="minorHAnsi" w:cstheme="minorBidi"/>
          <w:noProof/>
          <w:sz w:val="22"/>
          <w:szCs w:val="22"/>
          <w:lang w:eastAsia="fr-BE"/>
        </w:rPr>
      </w:pPr>
      <w:r w:rsidRPr="007B0C16">
        <w:rPr>
          <w:rFonts w:asciiTheme="minorHAnsi" w:hAnsiTheme="minorHAnsi" w:cs="Tahoma"/>
          <w:sz w:val="16"/>
          <w:szCs w:val="16"/>
        </w:rPr>
        <w:fldChar w:fldCharType="begin"/>
      </w:r>
      <w:r w:rsidRPr="007B0C16">
        <w:rPr>
          <w:rFonts w:asciiTheme="minorHAnsi" w:hAnsiTheme="minorHAnsi" w:cs="Tahoma"/>
          <w:sz w:val="16"/>
          <w:szCs w:val="16"/>
        </w:rPr>
        <w:instrText xml:space="preserve"> toc \o "1-3" \t </w:instrText>
      </w:r>
      <w:r w:rsidRPr="007B0C16">
        <w:rPr>
          <w:rFonts w:asciiTheme="minorHAnsi" w:hAnsiTheme="minorHAnsi" w:cs="Tahoma"/>
          <w:sz w:val="16"/>
          <w:szCs w:val="16"/>
        </w:rPr>
        <w:fldChar w:fldCharType="separate"/>
      </w:r>
      <w:r w:rsidR="00CC36C8">
        <w:rPr>
          <w:noProof/>
        </w:rPr>
        <w:t>1. Introduction</w:t>
      </w:r>
      <w:r w:rsidR="00CC36C8">
        <w:rPr>
          <w:noProof/>
        </w:rPr>
        <w:tab/>
      </w:r>
      <w:r w:rsidR="00CC36C8">
        <w:rPr>
          <w:noProof/>
        </w:rPr>
        <w:fldChar w:fldCharType="begin"/>
      </w:r>
      <w:r w:rsidR="00CC36C8">
        <w:rPr>
          <w:noProof/>
        </w:rPr>
        <w:instrText xml:space="preserve"> PAGEREF _Toc208836664 \h </w:instrText>
      </w:r>
      <w:r w:rsidR="00CC36C8">
        <w:rPr>
          <w:noProof/>
        </w:rPr>
      </w:r>
      <w:r w:rsidR="00CC36C8">
        <w:rPr>
          <w:noProof/>
        </w:rPr>
        <w:fldChar w:fldCharType="separate"/>
      </w:r>
      <w:r w:rsidR="00CC36C8">
        <w:rPr>
          <w:noProof/>
        </w:rPr>
        <w:t>5</w:t>
      </w:r>
      <w:r w:rsidR="00CC36C8">
        <w:rPr>
          <w:noProof/>
        </w:rPr>
        <w:fldChar w:fldCharType="end"/>
      </w:r>
    </w:p>
    <w:p w14:paraId="28BCA2A2" w14:textId="1E033621" w:rsidR="00CC36C8" w:rsidRDefault="00CC36C8">
      <w:pPr>
        <w:pStyle w:val="TM1"/>
        <w:tabs>
          <w:tab w:val="left" w:pos="600"/>
          <w:tab w:val="right" w:leader="dot" w:pos="10194"/>
        </w:tabs>
        <w:rPr>
          <w:rFonts w:asciiTheme="minorHAnsi" w:eastAsiaTheme="minorEastAsia" w:hAnsiTheme="minorHAnsi" w:cstheme="minorBidi"/>
          <w:noProof/>
          <w:sz w:val="22"/>
          <w:szCs w:val="22"/>
          <w:lang w:eastAsia="fr-BE"/>
        </w:rPr>
      </w:pPr>
      <w:r w:rsidRPr="00A8010E">
        <w:rPr>
          <w:rFonts w:cs="Tahoma"/>
          <w:bCs/>
          <w:noProof/>
        </w:rPr>
        <w:t>2.</w:t>
      </w:r>
      <w:r>
        <w:rPr>
          <w:rFonts w:asciiTheme="minorHAnsi" w:eastAsiaTheme="minorEastAsia" w:hAnsiTheme="minorHAnsi" w:cstheme="minorBidi"/>
          <w:noProof/>
          <w:sz w:val="22"/>
          <w:szCs w:val="22"/>
          <w:lang w:eastAsia="fr-BE"/>
        </w:rPr>
        <w:tab/>
      </w:r>
      <w:r w:rsidRPr="00A8010E">
        <w:rPr>
          <w:rFonts w:cs="Tahoma"/>
          <w:bCs/>
          <w:noProof/>
        </w:rPr>
        <w:t>Génération de trésor</w:t>
      </w:r>
      <w:r>
        <w:rPr>
          <w:noProof/>
        </w:rPr>
        <w:tab/>
      </w:r>
      <w:r>
        <w:rPr>
          <w:noProof/>
        </w:rPr>
        <w:fldChar w:fldCharType="begin"/>
      </w:r>
      <w:r>
        <w:rPr>
          <w:noProof/>
        </w:rPr>
        <w:instrText xml:space="preserve"> PAGEREF _Toc208836665 \h </w:instrText>
      </w:r>
      <w:r>
        <w:rPr>
          <w:noProof/>
        </w:rPr>
      </w:r>
      <w:r>
        <w:rPr>
          <w:noProof/>
        </w:rPr>
        <w:fldChar w:fldCharType="separate"/>
      </w:r>
      <w:r>
        <w:rPr>
          <w:noProof/>
        </w:rPr>
        <w:t>7</w:t>
      </w:r>
      <w:r>
        <w:rPr>
          <w:noProof/>
        </w:rPr>
        <w:fldChar w:fldCharType="end"/>
      </w:r>
    </w:p>
    <w:p w14:paraId="67B7E735" w14:textId="48F2F7B2"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2.1 Procédure générale</w:t>
      </w:r>
      <w:r>
        <w:rPr>
          <w:noProof/>
        </w:rPr>
        <w:tab/>
      </w:r>
      <w:r>
        <w:rPr>
          <w:noProof/>
        </w:rPr>
        <w:fldChar w:fldCharType="begin"/>
      </w:r>
      <w:r>
        <w:rPr>
          <w:noProof/>
        </w:rPr>
        <w:instrText xml:space="preserve"> PAGEREF _Toc208836666 \h </w:instrText>
      </w:r>
      <w:r>
        <w:rPr>
          <w:noProof/>
        </w:rPr>
      </w:r>
      <w:r>
        <w:rPr>
          <w:noProof/>
        </w:rPr>
        <w:fldChar w:fldCharType="separate"/>
      </w:r>
      <w:r>
        <w:rPr>
          <w:noProof/>
        </w:rPr>
        <w:t>7</w:t>
      </w:r>
      <w:r>
        <w:rPr>
          <w:noProof/>
        </w:rPr>
        <w:fldChar w:fldCharType="end"/>
      </w:r>
    </w:p>
    <w:p w14:paraId="152DCB9A" w14:textId="458D4E66"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2.2 Catégorie de Rencontre</w:t>
      </w:r>
      <w:r>
        <w:rPr>
          <w:noProof/>
        </w:rPr>
        <w:tab/>
      </w:r>
      <w:r>
        <w:rPr>
          <w:noProof/>
        </w:rPr>
        <w:fldChar w:fldCharType="begin"/>
      </w:r>
      <w:r>
        <w:rPr>
          <w:noProof/>
        </w:rPr>
        <w:instrText xml:space="preserve"> PAGEREF _Toc208836667 \h </w:instrText>
      </w:r>
      <w:r>
        <w:rPr>
          <w:noProof/>
        </w:rPr>
      </w:r>
      <w:r>
        <w:rPr>
          <w:noProof/>
        </w:rPr>
        <w:fldChar w:fldCharType="separate"/>
      </w:r>
      <w:r>
        <w:rPr>
          <w:noProof/>
        </w:rPr>
        <w:t>7</w:t>
      </w:r>
      <w:r>
        <w:rPr>
          <w:noProof/>
        </w:rPr>
        <w:fldChar w:fldCharType="end"/>
      </w:r>
    </w:p>
    <w:p w14:paraId="18E88347" w14:textId="420CFA16"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2.3 Types de Trésor</w:t>
      </w:r>
      <w:r>
        <w:rPr>
          <w:noProof/>
        </w:rPr>
        <w:tab/>
      </w:r>
      <w:r>
        <w:rPr>
          <w:noProof/>
        </w:rPr>
        <w:fldChar w:fldCharType="begin"/>
      </w:r>
      <w:r>
        <w:rPr>
          <w:noProof/>
        </w:rPr>
        <w:instrText xml:space="preserve"> PAGEREF _Toc208836668 \h </w:instrText>
      </w:r>
      <w:r>
        <w:rPr>
          <w:noProof/>
        </w:rPr>
      </w:r>
      <w:r>
        <w:rPr>
          <w:noProof/>
        </w:rPr>
        <w:fldChar w:fldCharType="separate"/>
      </w:r>
      <w:r>
        <w:rPr>
          <w:noProof/>
        </w:rPr>
        <w:t>7</w:t>
      </w:r>
      <w:r>
        <w:rPr>
          <w:noProof/>
        </w:rPr>
        <w:fldChar w:fldCharType="end"/>
      </w:r>
    </w:p>
    <w:p w14:paraId="2B00F457" w14:textId="4E44614A"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2.4 Table des Trésors</w:t>
      </w:r>
      <w:r>
        <w:rPr>
          <w:noProof/>
        </w:rPr>
        <w:tab/>
      </w:r>
      <w:r>
        <w:rPr>
          <w:noProof/>
        </w:rPr>
        <w:fldChar w:fldCharType="begin"/>
      </w:r>
      <w:r>
        <w:rPr>
          <w:noProof/>
        </w:rPr>
        <w:instrText xml:space="preserve"> PAGEREF _Toc208836669 \h </w:instrText>
      </w:r>
      <w:r>
        <w:rPr>
          <w:noProof/>
        </w:rPr>
      </w:r>
      <w:r>
        <w:rPr>
          <w:noProof/>
        </w:rPr>
        <w:fldChar w:fldCharType="separate"/>
      </w:r>
      <w:r>
        <w:rPr>
          <w:noProof/>
        </w:rPr>
        <w:t>7</w:t>
      </w:r>
      <w:r>
        <w:rPr>
          <w:noProof/>
        </w:rPr>
        <w:fldChar w:fldCharType="end"/>
      </w:r>
    </w:p>
    <w:p w14:paraId="5EAA7443" w14:textId="4F409E72"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2.4.1 Paramètres</w:t>
      </w:r>
      <w:r>
        <w:rPr>
          <w:noProof/>
        </w:rPr>
        <w:tab/>
      </w:r>
      <w:r>
        <w:rPr>
          <w:noProof/>
        </w:rPr>
        <w:fldChar w:fldCharType="begin"/>
      </w:r>
      <w:r>
        <w:rPr>
          <w:noProof/>
        </w:rPr>
        <w:instrText xml:space="preserve"> PAGEREF _Toc208836670 \h </w:instrText>
      </w:r>
      <w:r>
        <w:rPr>
          <w:noProof/>
        </w:rPr>
      </w:r>
      <w:r>
        <w:rPr>
          <w:noProof/>
        </w:rPr>
        <w:fldChar w:fldCharType="separate"/>
      </w:r>
      <w:r>
        <w:rPr>
          <w:noProof/>
        </w:rPr>
        <w:t>8</w:t>
      </w:r>
      <w:r>
        <w:rPr>
          <w:noProof/>
        </w:rPr>
        <w:fldChar w:fldCharType="end"/>
      </w:r>
    </w:p>
    <w:p w14:paraId="4C3B1331" w14:textId="398FD0BB"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2.4.2 Valeur</w:t>
      </w:r>
      <w:r>
        <w:rPr>
          <w:noProof/>
        </w:rPr>
        <w:tab/>
      </w:r>
      <w:r>
        <w:rPr>
          <w:noProof/>
        </w:rPr>
        <w:fldChar w:fldCharType="begin"/>
      </w:r>
      <w:r>
        <w:rPr>
          <w:noProof/>
        </w:rPr>
        <w:instrText xml:space="preserve"> PAGEREF _Toc208836671 \h </w:instrText>
      </w:r>
      <w:r>
        <w:rPr>
          <w:noProof/>
        </w:rPr>
      </w:r>
      <w:r>
        <w:rPr>
          <w:noProof/>
        </w:rPr>
        <w:fldChar w:fldCharType="separate"/>
      </w:r>
      <w:r>
        <w:rPr>
          <w:noProof/>
        </w:rPr>
        <w:t>8</w:t>
      </w:r>
      <w:r>
        <w:rPr>
          <w:noProof/>
        </w:rPr>
        <w:fldChar w:fldCharType="end"/>
      </w:r>
    </w:p>
    <w:p w14:paraId="115C2B60" w14:textId="1755DF17"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2.5 Arme - ARM</w:t>
      </w:r>
      <w:r>
        <w:rPr>
          <w:noProof/>
        </w:rPr>
        <w:tab/>
      </w:r>
      <w:r>
        <w:rPr>
          <w:noProof/>
        </w:rPr>
        <w:fldChar w:fldCharType="begin"/>
      </w:r>
      <w:r>
        <w:rPr>
          <w:noProof/>
        </w:rPr>
        <w:instrText xml:space="preserve"> PAGEREF _Toc208836672 \h </w:instrText>
      </w:r>
      <w:r>
        <w:rPr>
          <w:noProof/>
        </w:rPr>
      </w:r>
      <w:r>
        <w:rPr>
          <w:noProof/>
        </w:rPr>
        <w:fldChar w:fldCharType="separate"/>
      </w:r>
      <w:r>
        <w:rPr>
          <w:noProof/>
        </w:rPr>
        <w:t>9</w:t>
      </w:r>
      <w:r>
        <w:rPr>
          <w:noProof/>
        </w:rPr>
        <w:fldChar w:fldCharType="end"/>
      </w:r>
    </w:p>
    <w:p w14:paraId="17F8BCEC" w14:textId="6EB403C1"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2.5.1 Armes communes</w:t>
      </w:r>
      <w:r>
        <w:rPr>
          <w:noProof/>
        </w:rPr>
        <w:tab/>
      </w:r>
      <w:r>
        <w:rPr>
          <w:noProof/>
        </w:rPr>
        <w:fldChar w:fldCharType="begin"/>
      </w:r>
      <w:r>
        <w:rPr>
          <w:noProof/>
        </w:rPr>
        <w:instrText xml:space="preserve"> PAGEREF _Toc208836673 \h </w:instrText>
      </w:r>
      <w:r>
        <w:rPr>
          <w:noProof/>
        </w:rPr>
      </w:r>
      <w:r>
        <w:rPr>
          <w:noProof/>
        </w:rPr>
        <w:fldChar w:fldCharType="separate"/>
      </w:r>
      <w:r>
        <w:rPr>
          <w:noProof/>
        </w:rPr>
        <w:t>9</w:t>
      </w:r>
      <w:r>
        <w:rPr>
          <w:noProof/>
        </w:rPr>
        <w:fldChar w:fldCharType="end"/>
      </w:r>
    </w:p>
    <w:p w14:paraId="3C74624E" w14:textId="406A91DD"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2.5.2 Armes rares</w:t>
      </w:r>
      <w:r>
        <w:rPr>
          <w:noProof/>
        </w:rPr>
        <w:tab/>
      </w:r>
      <w:r>
        <w:rPr>
          <w:noProof/>
        </w:rPr>
        <w:fldChar w:fldCharType="begin"/>
      </w:r>
      <w:r>
        <w:rPr>
          <w:noProof/>
        </w:rPr>
        <w:instrText xml:space="preserve"> PAGEREF _Toc208836674 \h </w:instrText>
      </w:r>
      <w:r>
        <w:rPr>
          <w:noProof/>
        </w:rPr>
      </w:r>
      <w:r>
        <w:rPr>
          <w:noProof/>
        </w:rPr>
        <w:fldChar w:fldCharType="separate"/>
      </w:r>
      <w:r>
        <w:rPr>
          <w:noProof/>
        </w:rPr>
        <w:t>9</w:t>
      </w:r>
      <w:r>
        <w:rPr>
          <w:noProof/>
        </w:rPr>
        <w:fldChar w:fldCharType="end"/>
      </w:r>
    </w:p>
    <w:p w14:paraId="57EC297E" w14:textId="3CB53527"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2.5.3 Équipement</w:t>
      </w:r>
      <w:r>
        <w:rPr>
          <w:noProof/>
        </w:rPr>
        <w:tab/>
      </w:r>
      <w:r>
        <w:rPr>
          <w:noProof/>
        </w:rPr>
        <w:fldChar w:fldCharType="begin"/>
      </w:r>
      <w:r>
        <w:rPr>
          <w:noProof/>
        </w:rPr>
        <w:instrText xml:space="preserve"> PAGEREF _Toc208836675 \h </w:instrText>
      </w:r>
      <w:r>
        <w:rPr>
          <w:noProof/>
        </w:rPr>
      </w:r>
      <w:r>
        <w:rPr>
          <w:noProof/>
        </w:rPr>
        <w:fldChar w:fldCharType="separate"/>
      </w:r>
      <w:r>
        <w:rPr>
          <w:noProof/>
        </w:rPr>
        <w:t>9</w:t>
      </w:r>
      <w:r>
        <w:rPr>
          <w:noProof/>
        </w:rPr>
        <w:fldChar w:fldCharType="end"/>
      </w:r>
    </w:p>
    <w:p w14:paraId="1A00BAD7" w14:textId="32D6DA7B"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2.5.4 Effet des paramètres</w:t>
      </w:r>
      <w:r>
        <w:rPr>
          <w:noProof/>
        </w:rPr>
        <w:tab/>
      </w:r>
      <w:r>
        <w:rPr>
          <w:noProof/>
        </w:rPr>
        <w:fldChar w:fldCharType="begin"/>
      </w:r>
      <w:r>
        <w:rPr>
          <w:noProof/>
        </w:rPr>
        <w:instrText xml:space="preserve"> PAGEREF _Toc208836676 \h </w:instrText>
      </w:r>
      <w:r>
        <w:rPr>
          <w:noProof/>
        </w:rPr>
      </w:r>
      <w:r>
        <w:rPr>
          <w:noProof/>
        </w:rPr>
        <w:fldChar w:fldCharType="separate"/>
      </w:r>
      <w:r>
        <w:rPr>
          <w:noProof/>
        </w:rPr>
        <w:t>9</w:t>
      </w:r>
      <w:r>
        <w:rPr>
          <w:noProof/>
        </w:rPr>
        <w:fldChar w:fldCharType="end"/>
      </w:r>
    </w:p>
    <w:p w14:paraId="290C8B72" w14:textId="46EE7997"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2.6 Armure - ARU</w:t>
      </w:r>
      <w:r>
        <w:rPr>
          <w:noProof/>
        </w:rPr>
        <w:tab/>
      </w:r>
      <w:r>
        <w:rPr>
          <w:noProof/>
        </w:rPr>
        <w:fldChar w:fldCharType="begin"/>
      </w:r>
      <w:r>
        <w:rPr>
          <w:noProof/>
        </w:rPr>
        <w:instrText xml:space="preserve"> PAGEREF _Toc208836677 \h </w:instrText>
      </w:r>
      <w:r>
        <w:rPr>
          <w:noProof/>
        </w:rPr>
      </w:r>
      <w:r>
        <w:rPr>
          <w:noProof/>
        </w:rPr>
        <w:fldChar w:fldCharType="separate"/>
      </w:r>
      <w:r>
        <w:rPr>
          <w:noProof/>
        </w:rPr>
        <w:t>10</w:t>
      </w:r>
      <w:r>
        <w:rPr>
          <w:noProof/>
        </w:rPr>
        <w:fldChar w:fldCharType="end"/>
      </w:r>
    </w:p>
    <w:p w14:paraId="614E56E0" w14:textId="4068ABF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2.6.1 Table d’armure</w:t>
      </w:r>
      <w:r>
        <w:rPr>
          <w:noProof/>
        </w:rPr>
        <w:tab/>
      </w:r>
      <w:r>
        <w:rPr>
          <w:noProof/>
        </w:rPr>
        <w:fldChar w:fldCharType="begin"/>
      </w:r>
      <w:r>
        <w:rPr>
          <w:noProof/>
        </w:rPr>
        <w:instrText xml:space="preserve"> PAGEREF _Toc208836678 \h </w:instrText>
      </w:r>
      <w:r>
        <w:rPr>
          <w:noProof/>
        </w:rPr>
      </w:r>
      <w:r>
        <w:rPr>
          <w:noProof/>
        </w:rPr>
        <w:fldChar w:fldCharType="separate"/>
      </w:r>
      <w:r>
        <w:rPr>
          <w:noProof/>
        </w:rPr>
        <w:t>10</w:t>
      </w:r>
      <w:r>
        <w:rPr>
          <w:noProof/>
        </w:rPr>
        <w:fldChar w:fldCharType="end"/>
      </w:r>
    </w:p>
    <w:p w14:paraId="1567ADA3" w14:textId="6266F04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2.6.2 Parties couvertes</w:t>
      </w:r>
      <w:r>
        <w:rPr>
          <w:noProof/>
        </w:rPr>
        <w:tab/>
      </w:r>
      <w:r>
        <w:rPr>
          <w:noProof/>
        </w:rPr>
        <w:fldChar w:fldCharType="begin"/>
      </w:r>
      <w:r>
        <w:rPr>
          <w:noProof/>
        </w:rPr>
        <w:instrText xml:space="preserve"> PAGEREF _Toc208836679 \h </w:instrText>
      </w:r>
      <w:r>
        <w:rPr>
          <w:noProof/>
        </w:rPr>
      </w:r>
      <w:r>
        <w:rPr>
          <w:noProof/>
        </w:rPr>
        <w:fldChar w:fldCharType="separate"/>
      </w:r>
      <w:r>
        <w:rPr>
          <w:noProof/>
        </w:rPr>
        <w:t>10</w:t>
      </w:r>
      <w:r>
        <w:rPr>
          <w:noProof/>
        </w:rPr>
        <w:fldChar w:fldCharType="end"/>
      </w:r>
    </w:p>
    <w:p w14:paraId="457D0D06" w14:textId="6C9B3E11"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2.6.3 Effet des paramètres</w:t>
      </w:r>
      <w:r>
        <w:rPr>
          <w:noProof/>
        </w:rPr>
        <w:tab/>
      </w:r>
      <w:r>
        <w:rPr>
          <w:noProof/>
        </w:rPr>
        <w:fldChar w:fldCharType="begin"/>
      </w:r>
      <w:r>
        <w:rPr>
          <w:noProof/>
        </w:rPr>
        <w:instrText xml:space="preserve"> PAGEREF _Toc208836680 \h </w:instrText>
      </w:r>
      <w:r>
        <w:rPr>
          <w:noProof/>
        </w:rPr>
      </w:r>
      <w:r>
        <w:rPr>
          <w:noProof/>
        </w:rPr>
        <w:fldChar w:fldCharType="separate"/>
      </w:r>
      <w:r>
        <w:rPr>
          <w:noProof/>
        </w:rPr>
        <w:t>10</w:t>
      </w:r>
      <w:r>
        <w:rPr>
          <w:noProof/>
        </w:rPr>
        <w:fldChar w:fldCharType="end"/>
      </w:r>
    </w:p>
    <w:p w14:paraId="69696B9B" w14:textId="5E2B1EEC"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2.7 Art &amp; Artisanat - ART</w:t>
      </w:r>
      <w:r>
        <w:rPr>
          <w:noProof/>
        </w:rPr>
        <w:tab/>
      </w:r>
      <w:r>
        <w:rPr>
          <w:noProof/>
        </w:rPr>
        <w:fldChar w:fldCharType="begin"/>
      </w:r>
      <w:r>
        <w:rPr>
          <w:noProof/>
        </w:rPr>
        <w:instrText xml:space="preserve"> PAGEREF _Toc208836681 \h </w:instrText>
      </w:r>
      <w:r>
        <w:rPr>
          <w:noProof/>
        </w:rPr>
      </w:r>
      <w:r>
        <w:rPr>
          <w:noProof/>
        </w:rPr>
        <w:fldChar w:fldCharType="separate"/>
      </w:r>
      <w:r>
        <w:rPr>
          <w:noProof/>
        </w:rPr>
        <w:t>11</w:t>
      </w:r>
      <w:r>
        <w:rPr>
          <w:noProof/>
        </w:rPr>
        <w:fldChar w:fldCharType="end"/>
      </w:r>
    </w:p>
    <w:p w14:paraId="0C51FDA4" w14:textId="4C836E8C"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2.7.1 Professionnel</w:t>
      </w:r>
      <w:r>
        <w:rPr>
          <w:noProof/>
        </w:rPr>
        <w:tab/>
      </w:r>
      <w:r>
        <w:rPr>
          <w:noProof/>
        </w:rPr>
        <w:fldChar w:fldCharType="begin"/>
      </w:r>
      <w:r>
        <w:rPr>
          <w:noProof/>
        </w:rPr>
        <w:instrText xml:space="preserve"> PAGEREF _Toc208836682 \h </w:instrText>
      </w:r>
      <w:r>
        <w:rPr>
          <w:noProof/>
        </w:rPr>
      </w:r>
      <w:r>
        <w:rPr>
          <w:noProof/>
        </w:rPr>
        <w:fldChar w:fldCharType="separate"/>
      </w:r>
      <w:r>
        <w:rPr>
          <w:noProof/>
        </w:rPr>
        <w:t>11</w:t>
      </w:r>
      <w:r>
        <w:rPr>
          <w:noProof/>
        </w:rPr>
        <w:fldChar w:fldCharType="end"/>
      </w:r>
    </w:p>
    <w:p w14:paraId="407C385F" w14:textId="27FAF617"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2.7.2 Vêtement</w:t>
      </w:r>
      <w:r>
        <w:rPr>
          <w:noProof/>
        </w:rPr>
        <w:tab/>
      </w:r>
      <w:r>
        <w:rPr>
          <w:noProof/>
        </w:rPr>
        <w:fldChar w:fldCharType="begin"/>
      </w:r>
      <w:r>
        <w:rPr>
          <w:noProof/>
        </w:rPr>
        <w:instrText xml:space="preserve"> PAGEREF _Toc208836683 \h </w:instrText>
      </w:r>
      <w:r>
        <w:rPr>
          <w:noProof/>
        </w:rPr>
      </w:r>
      <w:r>
        <w:rPr>
          <w:noProof/>
        </w:rPr>
        <w:fldChar w:fldCharType="separate"/>
      </w:r>
      <w:r>
        <w:rPr>
          <w:noProof/>
        </w:rPr>
        <w:t>12</w:t>
      </w:r>
      <w:r>
        <w:rPr>
          <w:noProof/>
        </w:rPr>
        <w:fldChar w:fldCharType="end"/>
      </w:r>
    </w:p>
    <w:p w14:paraId="788B6C66" w14:textId="0FA0C0F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2.7.3 Vaisselle</w:t>
      </w:r>
      <w:r>
        <w:rPr>
          <w:noProof/>
        </w:rPr>
        <w:tab/>
      </w:r>
      <w:r>
        <w:rPr>
          <w:noProof/>
        </w:rPr>
        <w:fldChar w:fldCharType="begin"/>
      </w:r>
      <w:r>
        <w:rPr>
          <w:noProof/>
        </w:rPr>
        <w:instrText xml:space="preserve"> PAGEREF _Toc208836684 \h </w:instrText>
      </w:r>
      <w:r>
        <w:rPr>
          <w:noProof/>
        </w:rPr>
      </w:r>
      <w:r>
        <w:rPr>
          <w:noProof/>
        </w:rPr>
        <w:fldChar w:fldCharType="separate"/>
      </w:r>
      <w:r>
        <w:rPr>
          <w:noProof/>
        </w:rPr>
        <w:t>12</w:t>
      </w:r>
      <w:r>
        <w:rPr>
          <w:noProof/>
        </w:rPr>
        <w:fldChar w:fldCharType="end"/>
      </w:r>
    </w:p>
    <w:p w14:paraId="17CA87BB" w14:textId="1937F6DB"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2.7.4 Fourrure</w:t>
      </w:r>
      <w:r>
        <w:rPr>
          <w:noProof/>
        </w:rPr>
        <w:tab/>
      </w:r>
      <w:r>
        <w:rPr>
          <w:noProof/>
        </w:rPr>
        <w:fldChar w:fldCharType="begin"/>
      </w:r>
      <w:r>
        <w:rPr>
          <w:noProof/>
        </w:rPr>
        <w:instrText xml:space="preserve"> PAGEREF _Toc208836685 \h </w:instrText>
      </w:r>
      <w:r>
        <w:rPr>
          <w:noProof/>
        </w:rPr>
      </w:r>
      <w:r>
        <w:rPr>
          <w:noProof/>
        </w:rPr>
        <w:fldChar w:fldCharType="separate"/>
      </w:r>
      <w:r>
        <w:rPr>
          <w:noProof/>
        </w:rPr>
        <w:t>12</w:t>
      </w:r>
      <w:r>
        <w:rPr>
          <w:noProof/>
        </w:rPr>
        <w:fldChar w:fldCharType="end"/>
      </w:r>
    </w:p>
    <w:p w14:paraId="4FC5E261" w14:textId="6608A93D"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2.7.5 Tapisserie</w:t>
      </w:r>
      <w:r>
        <w:rPr>
          <w:noProof/>
        </w:rPr>
        <w:tab/>
      </w:r>
      <w:r>
        <w:rPr>
          <w:noProof/>
        </w:rPr>
        <w:fldChar w:fldCharType="begin"/>
      </w:r>
      <w:r>
        <w:rPr>
          <w:noProof/>
        </w:rPr>
        <w:instrText xml:space="preserve"> PAGEREF _Toc208836686 \h </w:instrText>
      </w:r>
      <w:r>
        <w:rPr>
          <w:noProof/>
        </w:rPr>
      </w:r>
      <w:r>
        <w:rPr>
          <w:noProof/>
        </w:rPr>
        <w:fldChar w:fldCharType="separate"/>
      </w:r>
      <w:r>
        <w:rPr>
          <w:noProof/>
        </w:rPr>
        <w:t>12</w:t>
      </w:r>
      <w:r>
        <w:rPr>
          <w:noProof/>
        </w:rPr>
        <w:fldChar w:fldCharType="end"/>
      </w:r>
    </w:p>
    <w:p w14:paraId="758A8E15" w14:textId="51048981"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2.7.6 Statue</w:t>
      </w:r>
      <w:r>
        <w:rPr>
          <w:noProof/>
        </w:rPr>
        <w:tab/>
      </w:r>
      <w:r>
        <w:rPr>
          <w:noProof/>
        </w:rPr>
        <w:fldChar w:fldCharType="begin"/>
      </w:r>
      <w:r>
        <w:rPr>
          <w:noProof/>
        </w:rPr>
        <w:instrText xml:space="preserve"> PAGEREF _Toc208836687 \h </w:instrText>
      </w:r>
      <w:r>
        <w:rPr>
          <w:noProof/>
        </w:rPr>
      </w:r>
      <w:r>
        <w:rPr>
          <w:noProof/>
        </w:rPr>
        <w:fldChar w:fldCharType="separate"/>
      </w:r>
      <w:r>
        <w:rPr>
          <w:noProof/>
        </w:rPr>
        <w:t>12</w:t>
      </w:r>
      <w:r>
        <w:rPr>
          <w:noProof/>
        </w:rPr>
        <w:fldChar w:fldCharType="end"/>
      </w:r>
    </w:p>
    <w:p w14:paraId="5F79BC94" w14:textId="69F68B56"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2.7.7 Musique</w:t>
      </w:r>
      <w:r>
        <w:rPr>
          <w:noProof/>
        </w:rPr>
        <w:tab/>
      </w:r>
      <w:r>
        <w:rPr>
          <w:noProof/>
        </w:rPr>
        <w:fldChar w:fldCharType="begin"/>
      </w:r>
      <w:r>
        <w:rPr>
          <w:noProof/>
        </w:rPr>
        <w:instrText xml:space="preserve"> PAGEREF _Toc208836688 \h </w:instrText>
      </w:r>
      <w:r>
        <w:rPr>
          <w:noProof/>
        </w:rPr>
      </w:r>
      <w:r>
        <w:rPr>
          <w:noProof/>
        </w:rPr>
        <w:fldChar w:fldCharType="separate"/>
      </w:r>
      <w:r>
        <w:rPr>
          <w:noProof/>
        </w:rPr>
        <w:t>13</w:t>
      </w:r>
      <w:r>
        <w:rPr>
          <w:noProof/>
        </w:rPr>
        <w:fldChar w:fldCharType="end"/>
      </w:r>
    </w:p>
    <w:p w14:paraId="5C446AD5" w14:textId="33F9E8A9"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2.7.8 Œuvre d’Art</w:t>
      </w:r>
      <w:r>
        <w:rPr>
          <w:noProof/>
        </w:rPr>
        <w:tab/>
      </w:r>
      <w:r>
        <w:rPr>
          <w:noProof/>
        </w:rPr>
        <w:fldChar w:fldCharType="begin"/>
      </w:r>
      <w:r>
        <w:rPr>
          <w:noProof/>
        </w:rPr>
        <w:instrText xml:space="preserve"> PAGEREF _Toc208836689 \h </w:instrText>
      </w:r>
      <w:r>
        <w:rPr>
          <w:noProof/>
        </w:rPr>
      </w:r>
      <w:r>
        <w:rPr>
          <w:noProof/>
        </w:rPr>
        <w:fldChar w:fldCharType="separate"/>
      </w:r>
      <w:r>
        <w:rPr>
          <w:noProof/>
        </w:rPr>
        <w:t>13</w:t>
      </w:r>
      <w:r>
        <w:rPr>
          <w:noProof/>
        </w:rPr>
        <w:fldChar w:fldCharType="end"/>
      </w:r>
    </w:p>
    <w:p w14:paraId="47C34AE4" w14:textId="095259C9"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2.7.9 Précieux</w:t>
      </w:r>
      <w:r>
        <w:rPr>
          <w:noProof/>
        </w:rPr>
        <w:tab/>
      </w:r>
      <w:r>
        <w:rPr>
          <w:noProof/>
        </w:rPr>
        <w:fldChar w:fldCharType="begin"/>
      </w:r>
      <w:r>
        <w:rPr>
          <w:noProof/>
        </w:rPr>
        <w:instrText xml:space="preserve"> PAGEREF _Toc208836690 \h </w:instrText>
      </w:r>
      <w:r>
        <w:rPr>
          <w:noProof/>
        </w:rPr>
      </w:r>
      <w:r>
        <w:rPr>
          <w:noProof/>
        </w:rPr>
        <w:fldChar w:fldCharType="separate"/>
      </w:r>
      <w:r>
        <w:rPr>
          <w:noProof/>
        </w:rPr>
        <w:t>13</w:t>
      </w:r>
      <w:r>
        <w:rPr>
          <w:noProof/>
        </w:rPr>
        <w:fldChar w:fldCharType="end"/>
      </w:r>
    </w:p>
    <w:p w14:paraId="2A1CDAAE" w14:textId="579ED72C"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2.8 Divers - DIV</w:t>
      </w:r>
      <w:r>
        <w:rPr>
          <w:noProof/>
        </w:rPr>
        <w:tab/>
      </w:r>
      <w:r>
        <w:rPr>
          <w:noProof/>
        </w:rPr>
        <w:fldChar w:fldCharType="begin"/>
      </w:r>
      <w:r>
        <w:rPr>
          <w:noProof/>
        </w:rPr>
        <w:instrText xml:space="preserve"> PAGEREF _Toc208836691 \h </w:instrText>
      </w:r>
      <w:r>
        <w:rPr>
          <w:noProof/>
        </w:rPr>
      </w:r>
      <w:r>
        <w:rPr>
          <w:noProof/>
        </w:rPr>
        <w:fldChar w:fldCharType="separate"/>
      </w:r>
      <w:r>
        <w:rPr>
          <w:noProof/>
        </w:rPr>
        <w:t>14</w:t>
      </w:r>
      <w:r>
        <w:rPr>
          <w:noProof/>
        </w:rPr>
        <w:fldChar w:fldCharType="end"/>
      </w:r>
    </w:p>
    <w:p w14:paraId="2FFE147D" w14:textId="4ED8BC4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2.8.1 Objets divers</w:t>
      </w:r>
      <w:r>
        <w:rPr>
          <w:noProof/>
        </w:rPr>
        <w:tab/>
      </w:r>
      <w:r>
        <w:rPr>
          <w:noProof/>
        </w:rPr>
        <w:fldChar w:fldCharType="begin"/>
      </w:r>
      <w:r>
        <w:rPr>
          <w:noProof/>
        </w:rPr>
        <w:instrText xml:space="preserve"> PAGEREF _Toc208836692 \h </w:instrText>
      </w:r>
      <w:r>
        <w:rPr>
          <w:noProof/>
        </w:rPr>
      </w:r>
      <w:r>
        <w:rPr>
          <w:noProof/>
        </w:rPr>
        <w:fldChar w:fldCharType="separate"/>
      </w:r>
      <w:r>
        <w:rPr>
          <w:noProof/>
        </w:rPr>
        <w:t>14</w:t>
      </w:r>
      <w:r>
        <w:rPr>
          <w:noProof/>
        </w:rPr>
        <w:fldChar w:fldCharType="end"/>
      </w:r>
    </w:p>
    <w:p w14:paraId="4164B9A1" w14:textId="2D89ACD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2.8.2 Couleur</w:t>
      </w:r>
      <w:r>
        <w:rPr>
          <w:noProof/>
        </w:rPr>
        <w:tab/>
      </w:r>
      <w:r>
        <w:rPr>
          <w:noProof/>
        </w:rPr>
        <w:fldChar w:fldCharType="begin"/>
      </w:r>
      <w:r>
        <w:rPr>
          <w:noProof/>
        </w:rPr>
        <w:instrText xml:space="preserve"> PAGEREF _Toc208836693 \h </w:instrText>
      </w:r>
      <w:r>
        <w:rPr>
          <w:noProof/>
        </w:rPr>
      </w:r>
      <w:r>
        <w:rPr>
          <w:noProof/>
        </w:rPr>
        <w:fldChar w:fldCharType="separate"/>
      </w:r>
      <w:r>
        <w:rPr>
          <w:noProof/>
        </w:rPr>
        <w:t>14</w:t>
      </w:r>
      <w:r>
        <w:rPr>
          <w:noProof/>
        </w:rPr>
        <w:fldChar w:fldCharType="end"/>
      </w:r>
    </w:p>
    <w:p w14:paraId="5032347F" w14:textId="0818B0BF"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2.8.3 Forme géométrique</w:t>
      </w:r>
      <w:r>
        <w:rPr>
          <w:noProof/>
        </w:rPr>
        <w:tab/>
      </w:r>
      <w:r>
        <w:rPr>
          <w:noProof/>
        </w:rPr>
        <w:fldChar w:fldCharType="begin"/>
      </w:r>
      <w:r>
        <w:rPr>
          <w:noProof/>
        </w:rPr>
        <w:instrText xml:space="preserve"> PAGEREF _Toc208836694 \h </w:instrText>
      </w:r>
      <w:r>
        <w:rPr>
          <w:noProof/>
        </w:rPr>
      </w:r>
      <w:r>
        <w:rPr>
          <w:noProof/>
        </w:rPr>
        <w:fldChar w:fldCharType="separate"/>
      </w:r>
      <w:r>
        <w:rPr>
          <w:noProof/>
        </w:rPr>
        <w:t>14</w:t>
      </w:r>
      <w:r>
        <w:rPr>
          <w:noProof/>
        </w:rPr>
        <w:fldChar w:fldCharType="end"/>
      </w:r>
    </w:p>
    <w:p w14:paraId="3114D244" w14:textId="020D9A2F"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2.8.4 Valeur de Base</w:t>
      </w:r>
      <w:r>
        <w:rPr>
          <w:noProof/>
        </w:rPr>
        <w:tab/>
      </w:r>
      <w:r>
        <w:rPr>
          <w:noProof/>
        </w:rPr>
        <w:fldChar w:fldCharType="begin"/>
      </w:r>
      <w:r>
        <w:rPr>
          <w:noProof/>
        </w:rPr>
        <w:instrText xml:space="preserve"> PAGEREF _Toc208836695 \h </w:instrText>
      </w:r>
      <w:r>
        <w:rPr>
          <w:noProof/>
        </w:rPr>
      </w:r>
      <w:r>
        <w:rPr>
          <w:noProof/>
        </w:rPr>
        <w:fldChar w:fldCharType="separate"/>
      </w:r>
      <w:r>
        <w:rPr>
          <w:noProof/>
        </w:rPr>
        <w:t>14</w:t>
      </w:r>
      <w:r>
        <w:rPr>
          <w:noProof/>
        </w:rPr>
        <w:fldChar w:fldCharType="end"/>
      </w:r>
    </w:p>
    <w:p w14:paraId="06D34449" w14:textId="6C356AA7"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2.9 Écrits - ECR</w:t>
      </w:r>
      <w:r>
        <w:rPr>
          <w:noProof/>
        </w:rPr>
        <w:tab/>
      </w:r>
      <w:r>
        <w:rPr>
          <w:noProof/>
        </w:rPr>
        <w:fldChar w:fldCharType="begin"/>
      </w:r>
      <w:r>
        <w:rPr>
          <w:noProof/>
        </w:rPr>
        <w:instrText xml:space="preserve"> PAGEREF _Toc208836696 \h </w:instrText>
      </w:r>
      <w:r>
        <w:rPr>
          <w:noProof/>
        </w:rPr>
      </w:r>
      <w:r>
        <w:rPr>
          <w:noProof/>
        </w:rPr>
        <w:fldChar w:fldCharType="separate"/>
      </w:r>
      <w:r>
        <w:rPr>
          <w:noProof/>
        </w:rPr>
        <w:t>15</w:t>
      </w:r>
      <w:r>
        <w:rPr>
          <w:noProof/>
        </w:rPr>
        <w:fldChar w:fldCharType="end"/>
      </w:r>
    </w:p>
    <w:p w14:paraId="71EF663B" w14:textId="1845827D"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2.9.1 Format de l’écrit</w:t>
      </w:r>
      <w:r>
        <w:rPr>
          <w:noProof/>
        </w:rPr>
        <w:tab/>
      </w:r>
      <w:r>
        <w:rPr>
          <w:noProof/>
        </w:rPr>
        <w:fldChar w:fldCharType="begin"/>
      </w:r>
      <w:r>
        <w:rPr>
          <w:noProof/>
        </w:rPr>
        <w:instrText xml:space="preserve"> PAGEREF _Toc208836697 \h </w:instrText>
      </w:r>
      <w:r>
        <w:rPr>
          <w:noProof/>
        </w:rPr>
      </w:r>
      <w:r>
        <w:rPr>
          <w:noProof/>
        </w:rPr>
        <w:fldChar w:fldCharType="separate"/>
      </w:r>
      <w:r>
        <w:rPr>
          <w:noProof/>
        </w:rPr>
        <w:t>15</w:t>
      </w:r>
      <w:r>
        <w:rPr>
          <w:noProof/>
        </w:rPr>
        <w:fldChar w:fldCharType="end"/>
      </w:r>
    </w:p>
    <w:p w14:paraId="0831CABE" w14:textId="7E697366"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2.9.2 Contenu</w:t>
      </w:r>
      <w:r>
        <w:rPr>
          <w:noProof/>
        </w:rPr>
        <w:tab/>
      </w:r>
      <w:r>
        <w:rPr>
          <w:noProof/>
        </w:rPr>
        <w:fldChar w:fldCharType="begin"/>
      </w:r>
      <w:r>
        <w:rPr>
          <w:noProof/>
        </w:rPr>
        <w:instrText xml:space="preserve"> PAGEREF _Toc208836698 \h </w:instrText>
      </w:r>
      <w:r>
        <w:rPr>
          <w:noProof/>
        </w:rPr>
      </w:r>
      <w:r>
        <w:rPr>
          <w:noProof/>
        </w:rPr>
        <w:fldChar w:fldCharType="separate"/>
      </w:r>
      <w:r>
        <w:rPr>
          <w:noProof/>
        </w:rPr>
        <w:t>15</w:t>
      </w:r>
      <w:r>
        <w:rPr>
          <w:noProof/>
        </w:rPr>
        <w:fldChar w:fldCharType="end"/>
      </w:r>
    </w:p>
    <w:p w14:paraId="793B7E50" w14:textId="0F4FE0D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2.9.3 Forme spéciale</w:t>
      </w:r>
      <w:r>
        <w:rPr>
          <w:noProof/>
        </w:rPr>
        <w:tab/>
      </w:r>
      <w:r>
        <w:rPr>
          <w:noProof/>
        </w:rPr>
        <w:fldChar w:fldCharType="begin"/>
      </w:r>
      <w:r>
        <w:rPr>
          <w:noProof/>
        </w:rPr>
        <w:instrText xml:space="preserve"> PAGEREF _Toc208836699 \h </w:instrText>
      </w:r>
      <w:r>
        <w:rPr>
          <w:noProof/>
        </w:rPr>
      </w:r>
      <w:r>
        <w:rPr>
          <w:noProof/>
        </w:rPr>
        <w:fldChar w:fldCharType="separate"/>
      </w:r>
      <w:r>
        <w:rPr>
          <w:noProof/>
        </w:rPr>
        <w:t>15</w:t>
      </w:r>
      <w:r>
        <w:rPr>
          <w:noProof/>
        </w:rPr>
        <w:fldChar w:fldCharType="end"/>
      </w:r>
    </w:p>
    <w:p w14:paraId="7A69B21A" w14:textId="6BBFB464"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2.10 Gemmes - GEM</w:t>
      </w:r>
      <w:r>
        <w:rPr>
          <w:noProof/>
        </w:rPr>
        <w:tab/>
      </w:r>
      <w:r>
        <w:rPr>
          <w:noProof/>
        </w:rPr>
        <w:fldChar w:fldCharType="begin"/>
      </w:r>
      <w:r>
        <w:rPr>
          <w:noProof/>
        </w:rPr>
        <w:instrText xml:space="preserve"> PAGEREF _Toc208836700 \h </w:instrText>
      </w:r>
      <w:r>
        <w:rPr>
          <w:noProof/>
        </w:rPr>
      </w:r>
      <w:r>
        <w:rPr>
          <w:noProof/>
        </w:rPr>
        <w:fldChar w:fldCharType="separate"/>
      </w:r>
      <w:r>
        <w:rPr>
          <w:noProof/>
        </w:rPr>
        <w:t>16</w:t>
      </w:r>
      <w:r>
        <w:rPr>
          <w:noProof/>
        </w:rPr>
        <w:fldChar w:fldCharType="end"/>
      </w:r>
    </w:p>
    <w:p w14:paraId="43E29724" w14:textId="04B825A6"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2.10.1 Type</w:t>
      </w:r>
      <w:r>
        <w:rPr>
          <w:noProof/>
        </w:rPr>
        <w:tab/>
      </w:r>
      <w:r>
        <w:rPr>
          <w:noProof/>
        </w:rPr>
        <w:fldChar w:fldCharType="begin"/>
      </w:r>
      <w:r>
        <w:rPr>
          <w:noProof/>
        </w:rPr>
        <w:instrText xml:space="preserve"> PAGEREF _Toc208836701 \h </w:instrText>
      </w:r>
      <w:r>
        <w:rPr>
          <w:noProof/>
        </w:rPr>
      </w:r>
      <w:r>
        <w:rPr>
          <w:noProof/>
        </w:rPr>
        <w:fldChar w:fldCharType="separate"/>
      </w:r>
      <w:r>
        <w:rPr>
          <w:noProof/>
        </w:rPr>
        <w:t>16</w:t>
      </w:r>
      <w:r>
        <w:rPr>
          <w:noProof/>
        </w:rPr>
        <w:fldChar w:fldCharType="end"/>
      </w:r>
    </w:p>
    <w:p w14:paraId="66CD181E" w14:textId="4E7ADEF9"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2.10.2 Forme rare / originale</w:t>
      </w:r>
      <w:r>
        <w:rPr>
          <w:noProof/>
        </w:rPr>
        <w:tab/>
      </w:r>
      <w:r>
        <w:rPr>
          <w:noProof/>
        </w:rPr>
        <w:fldChar w:fldCharType="begin"/>
      </w:r>
      <w:r>
        <w:rPr>
          <w:noProof/>
        </w:rPr>
        <w:instrText xml:space="preserve"> PAGEREF _Toc208836702 \h </w:instrText>
      </w:r>
      <w:r>
        <w:rPr>
          <w:noProof/>
        </w:rPr>
      </w:r>
      <w:r>
        <w:rPr>
          <w:noProof/>
        </w:rPr>
        <w:fldChar w:fldCharType="separate"/>
      </w:r>
      <w:r>
        <w:rPr>
          <w:noProof/>
        </w:rPr>
        <w:t>16</w:t>
      </w:r>
      <w:r>
        <w:rPr>
          <w:noProof/>
        </w:rPr>
        <w:fldChar w:fldCharType="end"/>
      </w:r>
    </w:p>
    <w:p w14:paraId="65232125" w14:textId="67F1027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2.10.3 Forme spéciale</w:t>
      </w:r>
      <w:r>
        <w:rPr>
          <w:noProof/>
        </w:rPr>
        <w:tab/>
      </w:r>
      <w:r>
        <w:rPr>
          <w:noProof/>
        </w:rPr>
        <w:fldChar w:fldCharType="begin"/>
      </w:r>
      <w:r>
        <w:rPr>
          <w:noProof/>
        </w:rPr>
        <w:instrText xml:space="preserve"> PAGEREF _Toc208836703 \h </w:instrText>
      </w:r>
      <w:r>
        <w:rPr>
          <w:noProof/>
        </w:rPr>
      </w:r>
      <w:r>
        <w:rPr>
          <w:noProof/>
        </w:rPr>
        <w:fldChar w:fldCharType="separate"/>
      </w:r>
      <w:r>
        <w:rPr>
          <w:noProof/>
        </w:rPr>
        <w:t>16</w:t>
      </w:r>
      <w:r>
        <w:rPr>
          <w:noProof/>
        </w:rPr>
        <w:fldChar w:fldCharType="end"/>
      </w:r>
    </w:p>
    <w:p w14:paraId="0FBB7803" w14:textId="34A8F3A1"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2.11 Magie - MAG</w:t>
      </w:r>
      <w:r>
        <w:rPr>
          <w:noProof/>
        </w:rPr>
        <w:tab/>
      </w:r>
      <w:r>
        <w:rPr>
          <w:noProof/>
        </w:rPr>
        <w:fldChar w:fldCharType="begin"/>
      </w:r>
      <w:r>
        <w:rPr>
          <w:noProof/>
        </w:rPr>
        <w:instrText xml:space="preserve"> PAGEREF _Toc208836704 \h </w:instrText>
      </w:r>
      <w:r>
        <w:rPr>
          <w:noProof/>
        </w:rPr>
      </w:r>
      <w:r>
        <w:rPr>
          <w:noProof/>
        </w:rPr>
        <w:fldChar w:fldCharType="separate"/>
      </w:r>
      <w:r>
        <w:rPr>
          <w:noProof/>
        </w:rPr>
        <w:t>17</w:t>
      </w:r>
      <w:r>
        <w:rPr>
          <w:noProof/>
        </w:rPr>
        <w:fldChar w:fldCharType="end"/>
      </w:r>
    </w:p>
    <w:p w14:paraId="25F7D053" w14:textId="5558E932"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2.11.1 Forme de la relique</w:t>
      </w:r>
      <w:r>
        <w:rPr>
          <w:noProof/>
        </w:rPr>
        <w:tab/>
      </w:r>
      <w:r>
        <w:rPr>
          <w:noProof/>
        </w:rPr>
        <w:fldChar w:fldCharType="begin"/>
      </w:r>
      <w:r>
        <w:rPr>
          <w:noProof/>
        </w:rPr>
        <w:instrText xml:space="preserve"> PAGEREF _Toc208836705 \h </w:instrText>
      </w:r>
      <w:r>
        <w:rPr>
          <w:noProof/>
        </w:rPr>
      </w:r>
      <w:r>
        <w:rPr>
          <w:noProof/>
        </w:rPr>
        <w:fldChar w:fldCharType="separate"/>
      </w:r>
      <w:r>
        <w:rPr>
          <w:noProof/>
        </w:rPr>
        <w:t>17</w:t>
      </w:r>
      <w:r>
        <w:rPr>
          <w:noProof/>
        </w:rPr>
        <w:fldChar w:fldCharType="end"/>
      </w:r>
    </w:p>
    <w:p w14:paraId="2EFFD3B3" w14:textId="76296BF4"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2.11.2 Alignement</w:t>
      </w:r>
      <w:r>
        <w:rPr>
          <w:noProof/>
        </w:rPr>
        <w:tab/>
      </w:r>
      <w:r>
        <w:rPr>
          <w:noProof/>
        </w:rPr>
        <w:fldChar w:fldCharType="begin"/>
      </w:r>
      <w:r>
        <w:rPr>
          <w:noProof/>
        </w:rPr>
        <w:instrText xml:space="preserve"> PAGEREF _Toc208836706 \h </w:instrText>
      </w:r>
      <w:r>
        <w:rPr>
          <w:noProof/>
        </w:rPr>
      </w:r>
      <w:r>
        <w:rPr>
          <w:noProof/>
        </w:rPr>
        <w:fldChar w:fldCharType="separate"/>
      </w:r>
      <w:r>
        <w:rPr>
          <w:noProof/>
        </w:rPr>
        <w:t>17</w:t>
      </w:r>
      <w:r>
        <w:rPr>
          <w:noProof/>
        </w:rPr>
        <w:fldChar w:fldCharType="end"/>
      </w:r>
    </w:p>
    <w:p w14:paraId="276941CF" w14:textId="041305AD"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2.11.3 Attributs</w:t>
      </w:r>
      <w:r>
        <w:rPr>
          <w:noProof/>
        </w:rPr>
        <w:tab/>
      </w:r>
      <w:r>
        <w:rPr>
          <w:noProof/>
        </w:rPr>
        <w:fldChar w:fldCharType="begin"/>
      </w:r>
      <w:r>
        <w:rPr>
          <w:noProof/>
        </w:rPr>
        <w:instrText xml:space="preserve"> PAGEREF _Toc208836707 \h </w:instrText>
      </w:r>
      <w:r>
        <w:rPr>
          <w:noProof/>
        </w:rPr>
      </w:r>
      <w:r>
        <w:rPr>
          <w:noProof/>
        </w:rPr>
        <w:fldChar w:fldCharType="separate"/>
      </w:r>
      <w:r>
        <w:rPr>
          <w:noProof/>
        </w:rPr>
        <w:t>17</w:t>
      </w:r>
      <w:r>
        <w:rPr>
          <w:noProof/>
        </w:rPr>
        <w:fldChar w:fldCharType="end"/>
      </w:r>
    </w:p>
    <w:p w14:paraId="0C0E7C7E" w14:textId="2A9B84AF"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2.11.4 Relique Morte</w:t>
      </w:r>
      <w:r>
        <w:rPr>
          <w:noProof/>
        </w:rPr>
        <w:tab/>
      </w:r>
      <w:r>
        <w:rPr>
          <w:noProof/>
        </w:rPr>
        <w:fldChar w:fldCharType="begin"/>
      </w:r>
      <w:r>
        <w:rPr>
          <w:noProof/>
        </w:rPr>
        <w:instrText xml:space="preserve"> PAGEREF _Toc208836708 \h </w:instrText>
      </w:r>
      <w:r>
        <w:rPr>
          <w:noProof/>
        </w:rPr>
      </w:r>
      <w:r>
        <w:rPr>
          <w:noProof/>
        </w:rPr>
        <w:fldChar w:fldCharType="separate"/>
      </w:r>
      <w:r>
        <w:rPr>
          <w:noProof/>
        </w:rPr>
        <w:t>18</w:t>
      </w:r>
      <w:r>
        <w:rPr>
          <w:noProof/>
        </w:rPr>
        <w:fldChar w:fldCharType="end"/>
      </w:r>
    </w:p>
    <w:p w14:paraId="22CA9C88" w14:textId="00C157F5"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2.11.5 Propriétés de base</w:t>
      </w:r>
      <w:r>
        <w:rPr>
          <w:noProof/>
        </w:rPr>
        <w:tab/>
      </w:r>
      <w:r>
        <w:rPr>
          <w:noProof/>
        </w:rPr>
        <w:fldChar w:fldCharType="begin"/>
      </w:r>
      <w:r>
        <w:rPr>
          <w:noProof/>
        </w:rPr>
        <w:instrText xml:space="preserve"> PAGEREF _Toc208836709 \h </w:instrText>
      </w:r>
      <w:r>
        <w:rPr>
          <w:noProof/>
        </w:rPr>
      </w:r>
      <w:r>
        <w:rPr>
          <w:noProof/>
        </w:rPr>
        <w:fldChar w:fldCharType="separate"/>
      </w:r>
      <w:r>
        <w:rPr>
          <w:noProof/>
        </w:rPr>
        <w:t>18</w:t>
      </w:r>
      <w:r>
        <w:rPr>
          <w:noProof/>
        </w:rPr>
        <w:fldChar w:fldCharType="end"/>
      </w:r>
    </w:p>
    <w:p w14:paraId="51E3CE12" w14:textId="10AEA7A9"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2.11.6 Propriétés Magiques</w:t>
      </w:r>
      <w:r>
        <w:rPr>
          <w:noProof/>
        </w:rPr>
        <w:tab/>
      </w:r>
      <w:r>
        <w:rPr>
          <w:noProof/>
        </w:rPr>
        <w:fldChar w:fldCharType="begin"/>
      </w:r>
      <w:r>
        <w:rPr>
          <w:noProof/>
        </w:rPr>
        <w:instrText xml:space="preserve"> PAGEREF _Toc208836710 \h </w:instrText>
      </w:r>
      <w:r>
        <w:rPr>
          <w:noProof/>
        </w:rPr>
      </w:r>
      <w:r>
        <w:rPr>
          <w:noProof/>
        </w:rPr>
        <w:fldChar w:fldCharType="separate"/>
      </w:r>
      <w:r>
        <w:rPr>
          <w:noProof/>
        </w:rPr>
        <w:t>18</w:t>
      </w:r>
      <w:r>
        <w:rPr>
          <w:noProof/>
        </w:rPr>
        <w:fldChar w:fldCharType="end"/>
      </w:r>
    </w:p>
    <w:p w14:paraId="2B655903" w14:textId="41A32A5C"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2.11.7 Propriétés spéciales</w:t>
      </w:r>
      <w:r>
        <w:rPr>
          <w:noProof/>
        </w:rPr>
        <w:tab/>
      </w:r>
      <w:r>
        <w:rPr>
          <w:noProof/>
        </w:rPr>
        <w:fldChar w:fldCharType="begin"/>
      </w:r>
      <w:r>
        <w:rPr>
          <w:noProof/>
        </w:rPr>
        <w:instrText xml:space="preserve"> PAGEREF _Toc208836711 \h </w:instrText>
      </w:r>
      <w:r>
        <w:rPr>
          <w:noProof/>
        </w:rPr>
      </w:r>
      <w:r>
        <w:rPr>
          <w:noProof/>
        </w:rPr>
        <w:fldChar w:fldCharType="separate"/>
      </w:r>
      <w:r>
        <w:rPr>
          <w:noProof/>
        </w:rPr>
        <w:t>21</w:t>
      </w:r>
      <w:r>
        <w:rPr>
          <w:noProof/>
        </w:rPr>
        <w:fldChar w:fldCharType="end"/>
      </w:r>
    </w:p>
    <w:p w14:paraId="6A14A513" w14:textId="3BB10CF2"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2.11.8 Pouvoir d’une relique</w:t>
      </w:r>
      <w:r>
        <w:rPr>
          <w:noProof/>
        </w:rPr>
        <w:tab/>
      </w:r>
      <w:r>
        <w:rPr>
          <w:noProof/>
        </w:rPr>
        <w:fldChar w:fldCharType="begin"/>
      </w:r>
      <w:r>
        <w:rPr>
          <w:noProof/>
        </w:rPr>
        <w:instrText xml:space="preserve"> PAGEREF _Toc208836712 \h </w:instrText>
      </w:r>
      <w:r>
        <w:rPr>
          <w:noProof/>
        </w:rPr>
      </w:r>
      <w:r>
        <w:rPr>
          <w:noProof/>
        </w:rPr>
        <w:fldChar w:fldCharType="separate"/>
      </w:r>
      <w:r>
        <w:rPr>
          <w:noProof/>
        </w:rPr>
        <w:t>22</w:t>
      </w:r>
      <w:r>
        <w:rPr>
          <w:noProof/>
        </w:rPr>
        <w:fldChar w:fldCharType="end"/>
      </w:r>
    </w:p>
    <w:p w14:paraId="350DB3B4" w14:textId="4F1F27EC"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2.11.9 Valeur de base d’une relique</w:t>
      </w:r>
      <w:r>
        <w:rPr>
          <w:noProof/>
        </w:rPr>
        <w:tab/>
      </w:r>
      <w:r>
        <w:rPr>
          <w:noProof/>
        </w:rPr>
        <w:fldChar w:fldCharType="begin"/>
      </w:r>
      <w:r>
        <w:rPr>
          <w:noProof/>
        </w:rPr>
        <w:instrText xml:space="preserve"> PAGEREF _Toc208836713 \h </w:instrText>
      </w:r>
      <w:r>
        <w:rPr>
          <w:noProof/>
        </w:rPr>
      </w:r>
      <w:r>
        <w:rPr>
          <w:noProof/>
        </w:rPr>
        <w:fldChar w:fldCharType="separate"/>
      </w:r>
      <w:r>
        <w:rPr>
          <w:noProof/>
        </w:rPr>
        <w:t>23</w:t>
      </w:r>
      <w:r>
        <w:rPr>
          <w:noProof/>
        </w:rPr>
        <w:fldChar w:fldCharType="end"/>
      </w:r>
    </w:p>
    <w:p w14:paraId="69B3C626" w14:textId="5BDDB567"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2.11.10 Nom de la relique</w:t>
      </w:r>
      <w:r>
        <w:rPr>
          <w:noProof/>
        </w:rPr>
        <w:tab/>
      </w:r>
      <w:r>
        <w:rPr>
          <w:noProof/>
        </w:rPr>
        <w:fldChar w:fldCharType="begin"/>
      </w:r>
      <w:r>
        <w:rPr>
          <w:noProof/>
        </w:rPr>
        <w:instrText xml:space="preserve"> PAGEREF _Toc208836714 \h </w:instrText>
      </w:r>
      <w:r>
        <w:rPr>
          <w:noProof/>
        </w:rPr>
      </w:r>
      <w:r>
        <w:rPr>
          <w:noProof/>
        </w:rPr>
        <w:fldChar w:fldCharType="separate"/>
      </w:r>
      <w:r>
        <w:rPr>
          <w:noProof/>
        </w:rPr>
        <w:t>23</w:t>
      </w:r>
      <w:r>
        <w:rPr>
          <w:noProof/>
        </w:rPr>
        <w:fldChar w:fldCharType="end"/>
      </w:r>
    </w:p>
    <w:p w14:paraId="30C57DC4" w14:textId="01745CD3"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2.12 Mobilier - MOB</w:t>
      </w:r>
      <w:r>
        <w:rPr>
          <w:noProof/>
        </w:rPr>
        <w:tab/>
      </w:r>
      <w:r>
        <w:rPr>
          <w:noProof/>
        </w:rPr>
        <w:fldChar w:fldCharType="begin"/>
      </w:r>
      <w:r>
        <w:rPr>
          <w:noProof/>
        </w:rPr>
        <w:instrText xml:space="preserve"> PAGEREF _Toc208836715 \h </w:instrText>
      </w:r>
      <w:r>
        <w:rPr>
          <w:noProof/>
        </w:rPr>
      </w:r>
      <w:r>
        <w:rPr>
          <w:noProof/>
        </w:rPr>
        <w:fldChar w:fldCharType="separate"/>
      </w:r>
      <w:r>
        <w:rPr>
          <w:noProof/>
        </w:rPr>
        <w:t>24</w:t>
      </w:r>
      <w:r>
        <w:rPr>
          <w:noProof/>
        </w:rPr>
        <w:fldChar w:fldCharType="end"/>
      </w:r>
    </w:p>
    <w:p w14:paraId="23769981" w14:textId="404376C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2.12.1 Forme</w:t>
      </w:r>
      <w:r>
        <w:rPr>
          <w:noProof/>
        </w:rPr>
        <w:tab/>
      </w:r>
      <w:r>
        <w:rPr>
          <w:noProof/>
        </w:rPr>
        <w:fldChar w:fldCharType="begin"/>
      </w:r>
      <w:r>
        <w:rPr>
          <w:noProof/>
        </w:rPr>
        <w:instrText xml:space="preserve"> PAGEREF _Toc208836716 \h </w:instrText>
      </w:r>
      <w:r>
        <w:rPr>
          <w:noProof/>
        </w:rPr>
      </w:r>
      <w:r>
        <w:rPr>
          <w:noProof/>
        </w:rPr>
        <w:fldChar w:fldCharType="separate"/>
      </w:r>
      <w:r>
        <w:rPr>
          <w:noProof/>
        </w:rPr>
        <w:t>24</w:t>
      </w:r>
      <w:r>
        <w:rPr>
          <w:noProof/>
        </w:rPr>
        <w:fldChar w:fldCharType="end"/>
      </w:r>
    </w:p>
    <w:p w14:paraId="17EBA06A" w14:textId="1FA84410"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2.12.2 Matière</w:t>
      </w:r>
      <w:r>
        <w:rPr>
          <w:noProof/>
        </w:rPr>
        <w:tab/>
      </w:r>
      <w:r>
        <w:rPr>
          <w:noProof/>
        </w:rPr>
        <w:fldChar w:fldCharType="begin"/>
      </w:r>
      <w:r>
        <w:rPr>
          <w:noProof/>
        </w:rPr>
        <w:instrText xml:space="preserve"> PAGEREF _Toc208836717 \h </w:instrText>
      </w:r>
      <w:r>
        <w:rPr>
          <w:noProof/>
        </w:rPr>
      </w:r>
      <w:r>
        <w:rPr>
          <w:noProof/>
        </w:rPr>
        <w:fldChar w:fldCharType="separate"/>
      </w:r>
      <w:r>
        <w:rPr>
          <w:noProof/>
        </w:rPr>
        <w:t>24</w:t>
      </w:r>
      <w:r>
        <w:rPr>
          <w:noProof/>
        </w:rPr>
        <w:fldChar w:fldCharType="end"/>
      </w:r>
    </w:p>
    <w:p w14:paraId="4575BEFA" w14:textId="03302CCB"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2.12.3 Forme spéciale</w:t>
      </w:r>
      <w:r>
        <w:rPr>
          <w:noProof/>
        </w:rPr>
        <w:tab/>
      </w:r>
      <w:r>
        <w:rPr>
          <w:noProof/>
        </w:rPr>
        <w:fldChar w:fldCharType="begin"/>
      </w:r>
      <w:r>
        <w:rPr>
          <w:noProof/>
        </w:rPr>
        <w:instrText xml:space="preserve"> PAGEREF _Toc208836718 \h </w:instrText>
      </w:r>
      <w:r>
        <w:rPr>
          <w:noProof/>
        </w:rPr>
      </w:r>
      <w:r>
        <w:rPr>
          <w:noProof/>
        </w:rPr>
        <w:fldChar w:fldCharType="separate"/>
      </w:r>
      <w:r>
        <w:rPr>
          <w:noProof/>
        </w:rPr>
        <w:t>24</w:t>
      </w:r>
      <w:r>
        <w:rPr>
          <w:noProof/>
        </w:rPr>
        <w:fldChar w:fldCharType="end"/>
      </w:r>
    </w:p>
    <w:p w14:paraId="512C46B3" w14:textId="4693E0C7"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2.13 Pièces - PIE</w:t>
      </w:r>
      <w:r>
        <w:rPr>
          <w:noProof/>
        </w:rPr>
        <w:tab/>
      </w:r>
      <w:r>
        <w:rPr>
          <w:noProof/>
        </w:rPr>
        <w:fldChar w:fldCharType="begin"/>
      </w:r>
      <w:r>
        <w:rPr>
          <w:noProof/>
        </w:rPr>
        <w:instrText xml:space="preserve"> PAGEREF _Toc208836719 \h </w:instrText>
      </w:r>
      <w:r>
        <w:rPr>
          <w:noProof/>
        </w:rPr>
      </w:r>
      <w:r>
        <w:rPr>
          <w:noProof/>
        </w:rPr>
        <w:fldChar w:fldCharType="separate"/>
      </w:r>
      <w:r>
        <w:rPr>
          <w:noProof/>
        </w:rPr>
        <w:t>25</w:t>
      </w:r>
      <w:r>
        <w:rPr>
          <w:noProof/>
        </w:rPr>
        <w:fldChar w:fldCharType="end"/>
      </w:r>
    </w:p>
    <w:p w14:paraId="2AA11E9D" w14:textId="045074A4"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2.13.1 Type</w:t>
      </w:r>
      <w:r>
        <w:rPr>
          <w:noProof/>
        </w:rPr>
        <w:tab/>
      </w:r>
      <w:r>
        <w:rPr>
          <w:noProof/>
        </w:rPr>
        <w:fldChar w:fldCharType="begin"/>
      </w:r>
      <w:r>
        <w:rPr>
          <w:noProof/>
        </w:rPr>
        <w:instrText xml:space="preserve"> PAGEREF _Toc208836720 \h </w:instrText>
      </w:r>
      <w:r>
        <w:rPr>
          <w:noProof/>
        </w:rPr>
      </w:r>
      <w:r>
        <w:rPr>
          <w:noProof/>
        </w:rPr>
        <w:fldChar w:fldCharType="separate"/>
      </w:r>
      <w:r>
        <w:rPr>
          <w:noProof/>
        </w:rPr>
        <w:t>25</w:t>
      </w:r>
      <w:r>
        <w:rPr>
          <w:noProof/>
        </w:rPr>
        <w:fldChar w:fldCharType="end"/>
      </w:r>
    </w:p>
    <w:p w14:paraId="022041DC" w14:textId="55ADA15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2.13.2 Contenant</w:t>
      </w:r>
      <w:r>
        <w:rPr>
          <w:noProof/>
        </w:rPr>
        <w:tab/>
      </w:r>
      <w:r>
        <w:rPr>
          <w:noProof/>
        </w:rPr>
        <w:fldChar w:fldCharType="begin"/>
      </w:r>
      <w:r>
        <w:rPr>
          <w:noProof/>
        </w:rPr>
        <w:instrText xml:space="preserve"> PAGEREF _Toc208836721 \h </w:instrText>
      </w:r>
      <w:r>
        <w:rPr>
          <w:noProof/>
        </w:rPr>
      </w:r>
      <w:r>
        <w:rPr>
          <w:noProof/>
        </w:rPr>
        <w:fldChar w:fldCharType="separate"/>
      </w:r>
      <w:r>
        <w:rPr>
          <w:noProof/>
        </w:rPr>
        <w:t>25</w:t>
      </w:r>
      <w:r>
        <w:rPr>
          <w:noProof/>
        </w:rPr>
        <w:fldChar w:fldCharType="end"/>
      </w:r>
    </w:p>
    <w:p w14:paraId="2A8B39B7" w14:textId="70AFA00D"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2.13.3 Forme</w:t>
      </w:r>
      <w:r>
        <w:rPr>
          <w:noProof/>
        </w:rPr>
        <w:tab/>
      </w:r>
      <w:r>
        <w:rPr>
          <w:noProof/>
        </w:rPr>
        <w:fldChar w:fldCharType="begin"/>
      </w:r>
      <w:r>
        <w:rPr>
          <w:noProof/>
        </w:rPr>
        <w:instrText xml:space="preserve"> PAGEREF _Toc208836722 \h </w:instrText>
      </w:r>
      <w:r>
        <w:rPr>
          <w:noProof/>
        </w:rPr>
      </w:r>
      <w:r>
        <w:rPr>
          <w:noProof/>
        </w:rPr>
        <w:fldChar w:fldCharType="separate"/>
      </w:r>
      <w:r>
        <w:rPr>
          <w:noProof/>
        </w:rPr>
        <w:t>25</w:t>
      </w:r>
      <w:r>
        <w:rPr>
          <w:noProof/>
        </w:rPr>
        <w:fldChar w:fldCharType="end"/>
      </w:r>
    </w:p>
    <w:p w14:paraId="3A31DC14" w14:textId="28A3616D"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2.14 Produits Naturels - PN</w:t>
      </w:r>
      <w:r>
        <w:rPr>
          <w:noProof/>
        </w:rPr>
        <w:tab/>
      </w:r>
      <w:r>
        <w:rPr>
          <w:noProof/>
        </w:rPr>
        <w:fldChar w:fldCharType="begin"/>
      </w:r>
      <w:r>
        <w:rPr>
          <w:noProof/>
        </w:rPr>
        <w:instrText xml:space="preserve"> PAGEREF _Toc208836723 \h </w:instrText>
      </w:r>
      <w:r>
        <w:rPr>
          <w:noProof/>
        </w:rPr>
      </w:r>
      <w:r>
        <w:rPr>
          <w:noProof/>
        </w:rPr>
        <w:fldChar w:fldCharType="separate"/>
      </w:r>
      <w:r>
        <w:rPr>
          <w:noProof/>
        </w:rPr>
        <w:t>26</w:t>
      </w:r>
      <w:r>
        <w:rPr>
          <w:noProof/>
        </w:rPr>
        <w:fldChar w:fldCharType="end"/>
      </w:r>
    </w:p>
    <w:p w14:paraId="25D4B765" w14:textId="2BBBE2B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2.14.1 Catégorie de PN</w:t>
      </w:r>
      <w:r>
        <w:rPr>
          <w:noProof/>
        </w:rPr>
        <w:tab/>
      </w:r>
      <w:r>
        <w:rPr>
          <w:noProof/>
        </w:rPr>
        <w:fldChar w:fldCharType="begin"/>
      </w:r>
      <w:r>
        <w:rPr>
          <w:noProof/>
        </w:rPr>
        <w:instrText xml:space="preserve"> PAGEREF _Toc208836724 \h </w:instrText>
      </w:r>
      <w:r>
        <w:rPr>
          <w:noProof/>
        </w:rPr>
      </w:r>
      <w:r>
        <w:rPr>
          <w:noProof/>
        </w:rPr>
        <w:fldChar w:fldCharType="separate"/>
      </w:r>
      <w:r>
        <w:rPr>
          <w:noProof/>
        </w:rPr>
        <w:t>26</w:t>
      </w:r>
      <w:r>
        <w:rPr>
          <w:noProof/>
        </w:rPr>
        <w:fldChar w:fldCharType="end"/>
      </w:r>
    </w:p>
    <w:p w14:paraId="6C8C6625" w14:textId="2248643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2.14.2 État du PN</w:t>
      </w:r>
      <w:r>
        <w:rPr>
          <w:noProof/>
        </w:rPr>
        <w:tab/>
      </w:r>
      <w:r>
        <w:rPr>
          <w:noProof/>
        </w:rPr>
        <w:fldChar w:fldCharType="begin"/>
      </w:r>
      <w:r>
        <w:rPr>
          <w:noProof/>
        </w:rPr>
        <w:instrText xml:space="preserve"> PAGEREF _Toc208836725 \h </w:instrText>
      </w:r>
      <w:r>
        <w:rPr>
          <w:noProof/>
        </w:rPr>
      </w:r>
      <w:r>
        <w:rPr>
          <w:noProof/>
        </w:rPr>
        <w:fldChar w:fldCharType="separate"/>
      </w:r>
      <w:r>
        <w:rPr>
          <w:noProof/>
        </w:rPr>
        <w:t>26</w:t>
      </w:r>
      <w:r>
        <w:rPr>
          <w:noProof/>
        </w:rPr>
        <w:fldChar w:fldCharType="end"/>
      </w:r>
    </w:p>
    <w:p w14:paraId="61378C14" w14:textId="2F17F3C9"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2.14.3 Contenant du PN</w:t>
      </w:r>
      <w:r>
        <w:rPr>
          <w:noProof/>
        </w:rPr>
        <w:tab/>
      </w:r>
      <w:r>
        <w:rPr>
          <w:noProof/>
        </w:rPr>
        <w:fldChar w:fldCharType="begin"/>
      </w:r>
      <w:r>
        <w:rPr>
          <w:noProof/>
        </w:rPr>
        <w:instrText xml:space="preserve"> PAGEREF _Toc208836726 \h </w:instrText>
      </w:r>
      <w:r>
        <w:rPr>
          <w:noProof/>
        </w:rPr>
      </w:r>
      <w:r>
        <w:rPr>
          <w:noProof/>
        </w:rPr>
        <w:fldChar w:fldCharType="separate"/>
      </w:r>
      <w:r>
        <w:rPr>
          <w:noProof/>
        </w:rPr>
        <w:t>26</w:t>
      </w:r>
      <w:r>
        <w:rPr>
          <w:noProof/>
        </w:rPr>
        <w:fldChar w:fldCharType="end"/>
      </w:r>
    </w:p>
    <w:p w14:paraId="2B05D82C" w14:textId="4C8FF1F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2.14.4 Métaux</w:t>
      </w:r>
      <w:r>
        <w:rPr>
          <w:noProof/>
        </w:rPr>
        <w:tab/>
      </w:r>
      <w:r>
        <w:rPr>
          <w:noProof/>
        </w:rPr>
        <w:fldChar w:fldCharType="begin"/>
      </w:r>
      <w:r>
        <w:rPr>
          <w:noProof/>
        </w:rPr>
        <w:instrText xml:space="preserve"> PAGEREF _Toc208836727 \h </w:instrText>
      </w:r>
      <w:r>
        <w:rPr>
          <w:noProof/>
        </w:rPr>
      </w:r>
      <w:r>
        <w:rPr>
          <w:noProof/>
        </w:rPr>
        <w:fldChar w:fldCharType="separate"/>
      </w:r>
      <w:r>
        <w:rPr>
          <w:noProof/>
        </w:rPr>
        <w:t>26</w:t>
      </w:r>
      <w:r>
        <w:rPr>
          <w:noProof/>
        </w:rPr>
        <w:fldChar w:fldCharType="end"/>
      </w:r>
    </w:p>
    <w:p w14:paraId="1A42E1F5" w14:textId="19EFD04D"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2.14.4 Tables des PN</w:t>
      </w:r>
      <w:r>
        <w:rPr>
          <w:noProof/>
        </w:rPr>
        <w:tab/>
      </w:r>
      <w:r>
        <w:rPr>
          <w:noProof/>
        </w:rPr>
        <w:fldChar w:fldCharType="begin"/>
      </w:r>
      <w:r>
        <w:rPr>
          <w:noProof/>
        </w:rPr>
        <w:instrText xml:space="preserve"> PAGEREF _Toc208836728 \h </w:instrText>
      </w:r>
      <w:r>
        <w:rPr>
          <w:noProof/>
        </w:rPr>
      </w:r>
      <w:r>
        <w:rPr>
          <w:noProof/>
        </w:rPr>
        <w:fldChar w:fldCharType="separate"/>
      </w:r>
      <w:r>
        <w:rPr>
          <w:noProof/>
        </w:rPr>
        <w:t>27</w:t>
      </w:r>
      <w:r>
        <w:rPr>
          <w:noProof/>
        </w:rPr>
        <w:fldChar w:fldCharType="end"/>
      </w:r>
    </w:p>
    <w:p w14:paraId="12E342E8" w14:textId="26C31BB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lastRenderedPageBreak/>
        <w:t>2.14.5 PN selon le terrain</w:t>
      </w:r>
      <w:r>
        <w:rPr>
          <w:noProof/>
        </w:rPr>
        <w:tab/>
      </w:r>
      <w:r>
        <w:rPr>
          <w:noProof/>
        </w:rPr>
        <w:fldChar w:fldCharType="begin"/>
      </w:r>
      <w:r>
        <w:rPr>
          <w:noProof/>
        </w:rPr>
        <w:instrText xml:space="preserve"> PAGEREF _Toc208836729 \h </w:instrText>
      </w:r>
      <w:r>
        <w:rPr>
          <w:noProof/>
        </w:rPr>
      </w:r>
      <w:r>
        <w:rPr>
          <w:noProof/>
        </w:rPr>
        <w:fldChar w:fldCharType="separate"/>
      </w:r>
      <w:r>
        <w:rPr>
          <w:noProof/>
        </w:rPr>
        <w:t>28</w:t>
      </w:r>
      <w:r>
        <w:rPr>
          <w:noProof/>
        </w:rPr>
        <w:fldChar w:fldCharType="end"/>
      </w:r>
    </w:p>
    <w:p w14:paraId="338A7C06" w14:textId="12A817A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2.14.6 Noms scientifiques</w:t>
      </w:r>
      <w:r>
        <w:rPr>
          <w:noProof/>
        </w:rPr>
        <w:tab/>
      </w:r>
      <w:r>
        <w:rPr>
          <w:noProof/>
        </w:rPr>
        <w:fldChar w:fldCharType="begin"/>
      </w:r>
      <w:r>
        <w:rPr>
          <w:noProof/>
        </w:rPr>
        <w:instrText xml:space="preserve"> PAGEREF _Toc208836730 \h </w:instrText>
      </w:r>
      <w:r>
        <w:rPr>
          <w:noProof/>
        </w:rPr>
      </w:r>
      <w:r>
        <w:rPr>
          <w:noProof/>
        </w:rPr>
        <w:fldChar w:fldCharType="separate"/>
      </w:r>
      <w:r>
        <w:rPr>
          <w:noProof/>
        </w:rPr>
        <w:t>28</w:t>
      </w:r>
      <w:r>
        <w:rPr>
          <w:noProof/>
        </w:rPr>
        <w:fldChar w:fldCharType="end"/>
      </w:r>
    </w:p>
    <w:p w14:paraId="62C4BF6E" w14:textId="21AA4DB5"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2.15 Trésors des créatures</w:t>
      </w:r>
      <w:r>
        <w:rPr>
          <w:noProof/>
        </w:rPr>
        <w:tab/>
      </w:r>
      <w:r>
        <w:rPr>
          <w:noProof/>
        </w:rPr>
        <w:fldChar w:fldCharType="begin"/>
      </w:r>
      <w:r>
        <w:rPr>
          <w:noProof/>
        </w:rPr>
        <w:instrText xml:space="preserve"> PAGEREF _Toc208836731 \h </w:instrText>
      </w:r>
      <w:r>
        <w:rPr>
          <w:noProof/>
        </w:rPr>
      </w:r>
      <w:r>
        <w:rPr>
          <w:noProof/>
        </w:rPr>
        <w:fldChar w:fldCharType="separate"/>
      </w:r>
      <w:r>
        <w:rPr>
          <w:noProof/>
        </w:rPr>
        <w:t>29</w:t>
      </w:r>
      <w:r>
        <w:rPr>
          <w:noProof/>
        </w:rPr>
        <w:fldChar w:fldCharType="end"/>
      </w:r>
    </w:p>
    <w:p w14:paraId="30F0C337" w14:textId="7FCA9574"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2.16 Produits d’Alchimie</w:t>
      </w:r>
      <w:r>
        <w:rPr>
          <w:noProof/>
        </w:rPr>
        <w:tab/>
      </w:r>
      <w:r>
        <w:rPr>
          <w:noProof/>
        </w:rPr>
        <w:fldChar w:fldCharType="begin"/>
      </w:r>
      <w:r>
        <w:rPr>
          <w:noProof/>
        </w:rPr>
        <w:instrText xml:space="preserve"> PAGEREF _Toc208836732 \h </w:instrText>
      </w:r>
      <w:r>
        <w:rPr>
          <w:noProof/>
        </w:rPr>
      </w:r>
      <w:r>
        <w:rPr>
          <w:noProof/>
        </w:rPr>
        <w:fldChar w:fldCharType="separate"/>
      </w:r>
      <w:r>
        <w:rPr>
          <w:noProof/>
        </w:rPr>
        <w:t>30</w:t>
      </w:r>
      <w:r>
        <w:rPr>
          <w:noProof/>
        </w:rPr>
        <w:fldChar w:fldCharType="end"/>
      </w:r>
    </w:p>
    <w:p w14:paraId="1F7DF02C" w14:textId="08B13971"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2.17 Simples</w:t>
      </w:r>
      <w:r>
        <w:rPr>
          <w:noProof/>
        </w:rPr>
        <w:tab/>
      </w:r>
      <w:r>
        <w:rPr>
          <w:noProof/>
        </w:rPr>
        <w:fldChar w:fldCharType="begin"/>
      </w:r>
      <w:r>
        <w:rPr>
          <w:noProof/>
        </w:rPr>
        <w:instrText xml:space="preserve"> PAGEREF _Toc208836733 \h </w:instrText>
      </w:r>
      <w:r>
        <w:rPr>
          <w:noProof/>
        </w:rPr>
      </w:r>
      <w:r>
        <w:rPr>
          <w:noProof/>
        </w:rPr>
        <w:fldChar w:fldCharType="separate"/>
      </w:r>
      <w:r>
        <w:rPr>
          <w:noProof/>
        </w:rPr>
        <w:t>31</w:t>
      </w:r>
      <w:r>
        <w:rPr>
          <w:noProof/>
        </w:rPr>
        <w:fldChar w:fldCharType="end"/>
      </w:r>
    </w:p>
    <w:p w14:paraId="3D737DA2" w14:textId="0B87CF17" w:rsidR="00CC36C8" w:rsidRDefault="00CC36C8">
      <w:pPr>
        <w:pStyle w:val="TM1"/>
        <w:tabs>
          <w:tab w:val="right" w:leader="dot" w:pos="10194"/>
        </w:tabs>
        <w:rPr>
          <w:rFonts w:asciiTheme="minorHAnsi" w:eastAsiaTheme="minorEastAsia" w:hAnsiTheme="minorHAnsi" w:cstheme="minorBidi"/>
          <w:noProof/>
          <w:sz w:val="22"/>
          <w:szCs w:val="22"/>
          <w:lang w:eastAsia="fr-BE"/>
        </w:rPr>
      </w:pPr>
      <w:r w:rsidRPr="00A8010E">
        <w:rPr>
          <w:rFonts w:cs="Tahoma"/>
          <w:bCs/>
          <w:noProof/>
        </w:rPr>
        <w:t>3. Produits naturels</w:t>
      </w:r>
      <w:r>
        <w:rPr>
          <w:noProof/>
        </w:rPr>
        <w:tab/>
      </w:r>
      <w:r>
        <w:rPr>
          <w:noProof/>
        </w:rPr>
        <w:fldChar w:fldCharType="begin"/>
      </w:r>
      <w:r>
        <w:rPr>
          <w:noProof/>
        </w:rPr>
        <w:instrText xml:space="preserve"> PAGEREF _Toc208836734 \h </w:instrText>
      </w:r>
      <w:r>
        <w:rPr>
          <w:noProof/>
        </w:rPr>
      </w:r>
      <w:r>
        <w:rPr>
          <w:noProof/>
        </w:rPr>
        <w:fldChar w:fldCharType="separate"/>
      </w:r>
      <w:r>
        <w:rPr>
          <w:noProof/>
        </w:rPr>
        <w:t>35</w:t>
      </w:r>
      <w:r>
        <w:rPr>
          <w:noProof/>
        </w:rPr>
        <w:fldChar w:fldCharType="end"/>
      </w:r>
    </w:p>
    <w:p w14:paraId="12A78BCB" w14:textId="18A08DAF"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3.1 Fiches des PN</w:t>
      </w:r>
      <w:r>
        <w:rPr>
          <w:noProof/>
        </w:rPr>
        <w:tab/>
      </w:r>
      <w:r>
        <w:rPr>
          <w:noProof/>
        </w:rPr>
        <w:fldChar w:fldCharType="begin"/>
      </w:r>
      <w:r>
        <w:rPr>
          <w:noProof/>
        </w:rPr>
        <w:instrText xml:space="preserve"> PAGEREF _Toc208836735 \h </w:instrText>
      </w:r>
      <w:r>
        <w:rPr>
          <w:noProof/>
        </w:rPr>
      </w:r>
      <w:r>
        <w:rPr>
          <w:noProof/>
        </w:rPr>
        <w:fldChar w:fldCharType="separate"/>
      </w:r>
      <w:r>
        <w:rPr>
          <w:noProof/>
        </w:rPr>
        <w:t>35</w:t>
      </w:r>
      <w:r>
        <w:rPr>
          <w:noProof/>
        </w:rPr>
        <w:fldChar w:fldCharType="end"/>
      </w:r>
    </w:p>
    <w:p w14:paraId="40AA995A" w14:textId="4FC51B30"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3.2 Recherche de PN</w:t>
      </w:r>
      <w:r>
        <w:rPr>
          <w:noProof/>
        </w:rPr>
        <w:tab/>
      </w:r>
      <w:r>
        <w:rPr>
          <w:noProof/>
        </w:rPr>
        <w:fldChar w:fldCharType="begin"/>
      </w:r>
      <w:r>
        <w:rPr>
          <w:noProof/>
        </w:rPr>
        <w:instrText xml:space="preserve"> PAGEREF _Toc208836736 \h </w:instrText>
      </w:r>
      <w:r>
        <w:rPr>
          <w:noProof/>
        </w:rPr>
      </w:r>
      <w:r>
        <w:rPr>
          <w:noProof/>
        </w:rPr>
        <w:fldChar w:fldCharType="separate"/>
      </w:r>
      <w:r>
        <w:rPr>
          <w:noProof/>
        </w:rPr>
        <w:t>73</w:t>
      </w:r>
      <w:r>
        <w:rPr>
          <w:noProof/>
        </w:rPr>
        <w:fldChar w:fldCharType="end"/>
      </w:r>
    </w:p>
    <w:p w14:paraId="6BC9EAC8" w14:textId="3861D411"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3.2.1 Dans un Terrain</w:t>
      </w:r>
      <w:r>
        <w:rPr>
          <w:noProof/>
        </w:rPr>
        <w:tab/>
      </w:r>
      <w:r>
        <w:rPr>
          <w:noProof/>
        </w:rPr>
        <w:fldChar w:fldCharType="begin"/>
      </w:r>
      <w:r>
        <w:rPr>
          <w:noProof/>
        </w:rPr>
        <w:instrText xml:space="preserve"> PAGEREF _Toc208836737 \h </w:instrText>
      </w:r>
      <w:r>
        <w:rPr>
          <w:noProof/>
        </w:rPr>
      </w:r>
      <w:r>
        <w:rPr>
          <w:noProof/>
        </w:rPr>
        <w:fldChar w:fldCharType="separate"/>
      </w:r>
      <w:r>
        <w:rPr>
          <w:noProof/>
        </w:rPr>
        <w:t>73</w:t>
      </w:r>
      <w:r>
        <w:rPr>
          <w:noProof/>
        </w:rPr>
        <w:fldChar w:fldCharType="end"/>
      </w:r>
    </w:p>
    <w:p w14:paraId="3C40F9BC" w14:textId="6264F566"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3.2.2 Sur un Corps</w:t>
      </w:r>
      <w:r>
        <w:rPr>
          <w:noProof/>
        </w:rPr>
        <w:tab/>
      </w:r>
      <w:r>
        <w:rPr>
          <w:noProof/>
        </w:rPr>
        <w:fldChar w:fldCharType="begin"/>
      </w:r>
      <w:r>
        <w:rPr>
          <w:noProof/>
        </w:rPr>
        <w:instrText xml:space="preserve"> PAGEREF _Toc208836738 \h </w:instrText>
      </w:r>
      <w:r>
        <w:rPr>
          <w:noProof/>
        </w:rPr>
      </w:r>
      <w:r>
        <w:rPr>
          <w:noProof/>
        </w:rPr>
        <w:fldChar w:fldCharType="separate"/>
      </w:r>
      <w:r>
        <w:rPr>
          <w:noProof/>
        </w:rPr>
        <w:t>73</w:t>
      </w:r>
      <w:r>
        <w:rPr>
          <w:noProof/>
        </w:rPr>
        <w:fldChar w:fldCharType="end"/>
      </w:r>
    </w:p>
    <w:p w14:paraId="23B97D89" w14:textId="3B8F60B4"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3.3 Commerce de PN</w:t>
      </w:r>
      <w:r>
        <w:rPr>
          <w:noProof/>
        </w:rPr>
        <w:tab/>
      </w:r>
      <w:r>
        <w:rPr>
          <w:noProof/>
        </w:rPr>
        <w:fldChar w:fldCharType="begin"/>
      </w:r>
      <w:r>
        <w:rPr>
          <w:noProof/>
        </w:rPr>
        <w:instrText xml:space="preserve"> PAGEREF _Toc208836739 \h </w:instrText>
      </w:r>
      <w:r>
        <w:rPr>
          <w:noProof/>
        </w:rPr>
      </w:r>
      <w:r>
        <w:rPr>
          <w:noProof/>
        </w:rPr>
        <w:fldChar w:fldCharType="separate"/>
      </w:r>
      <w:r>
        <w:rPr>
          <w:noProof/>
        </w:rPr>
        <w:t>73</w:t>
      </w:r>
      <w:r>
        <w:rPr>
          <w:noProof/>
        </w:rPr>
        <w:fldChar w:fldCharType="end"/>
      </w:r>
    </w:p>
    <w:p w14:paraId="1E11BB40" w14:textId="1C7D50B3"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3.4 Étude et Maîtrise de PN</w:t>
      </w:r>
      <w:r>
        <w:rPr>
          <w:noProof/>
        </w:rPr>
        <w:tab/>
      </w:r>
      <w:r>
        <w:rPr>
          <w:noProof/>
        </w:rPr>
        <w:fldChar w:fldCharType="begin"/>
      </w:r>
      <w:r>
        <w:rPr>
          <w:noProof/>
        </w:rPr>
        <w:instrText xml:space="preserve"> PAGEREF _Toc208836740 \h </w:instrText>
      </w:r>
      <w:r>
        <w:rPr>
          <w:noProof/>
        </w:rPr>
      </w:r>
      <w:r>
        <w:rPr>
          <w:noProof/>
        </w:rPr>
        <w:fldChar w:fldCharType="separate"/>
      </w:r>
      <w:r>
        <w:rPr>
          <w:noProof/>
        </w:rPr>
        <w:t>74</w:t>
      </w:r>
      <w:r>
        <w:rPr>
          <w:noProof/>
        </w:rPr>
        <w:fldChar w:fldCharType="end"/>
      </w:r>
    </w:p>
    <w:p w14:paraId="29494EDB" w14:textId="6929E0A7"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3.4.1 Analyse de dose</w:t>
      </w:r>
      <w:r>
        <w:rPr>
          <w:noProof/>
        </w:rPr>
        <w:tab/>
      </w:r>
      <w:r>
        <w:rPr>
          <w:noProof/>
        </w:rPr>
        <w:fldChar w:fldCharType="begin"/>
      </w:r>
      <w:r>
        <w:rPr>
          <w:noProof/>
        </w:rPr>
        <w:instrText xml:space="preserve"> PAGEREF _Toc208836741 \h </w:instrText>
      </w:r>
      <w:r>
        <w:rPr>
          <w:noProof/>
        </w:rPr>
      </w:r>
      <w:r>
        <w:rPr>
          <w:noProof/>
        </w:rPr>
        <w:fldChar w:fldCharType="separate"/>
      </w:r>
      <w:r>
        <w:rPr>
          <w:noProof/>
        </w:rPr>
        <w:t>74</w:t>
      </w:r>
      <w:r>
        <w:rPr>
          <w:noProof/>
        </w:rPr>
        <w:fldChar w:fldCharType="end"/>
      </w:r>
    </w:p>
    <w:p w14:paraId="7C6301C5" w14:textId="37CA5A34"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3.4.2 Enseignement</w:t>
      </w:r>
      <w:r>
        <w:rPr>
          <w:noProof/>
        </w:rPr>
        <w:tab/>
      </w:r>
      <w:r>
        <w:rPr>
          <w:noProof/>
        </w:rPr>
        <w:fldChar w:fldCharType="begin"/>
      </w:r>
      <w:r>
        <w:rPr>
          <w:noProof/>
        </w:rPr>
        <w:instrText xml:space="preserve"> PAGEREF _Toc208836742 \h </w:instrText>
      </w:r>
      <w:r>
        <w:rPr>
          <w:noProof/>
        </w:rPr>
      </w:r>
      <w:r>
        <w:rPr>
          <w:noProof/>
        </w:rPr>
        <w:fldChar w:fldCharType="separate"/>
      </w:r>
      <w:r>
        <w:rPr>
          <w:noProof/>
        </w:rPr>
        <w:t>74</w:t>
      </w:r>
      <w:r>
        <w:rPr>
          <w:noProof/>
        </w:rPr>
        <w:fldChar w:fldCharType="end"/>
      </w:r>
    </w:p>
    <w:p w14:paraId="7D47D714" w14:textId="59A0DD9F"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3.4.3 Maîtrise de propriété</w:t>
      </w:r>
      <w:r>
        <w:rPr>
          <w:noProof/>
        </w:rPr>
        <w:tab/>
      </w:r>
      <w:r>
        <w:rPr>
          <w:noProof/>
        </w:rPr>
        <w:fldChar w:fldCharType="begin"/>
      </w:r>
      <w:r>
        <w:rPr>
          <w:noProof/>
        </w:rPr>
        <w:instrText xml:space="preserve"> PAGEREF _Toc208836743 \h </w:instrText>
      </w:r>
      <w:r>
        <w:rPr>
          <w:noProof/>
        </w:rPr>
      </w:r>
      <w:r>
        <w:rPr>
          <w:noProof/>
        </w:rPr>
        <w:fldChar w:fldCharType="separate"/>
      </w:r>
      <w:r>
        <w:rPr>
          <w:noProof/>
        </w:rPr>
        <w:t>75</w:t>
      </w:r>
      <w:r>
        <w:rPr>
          <w:noProof/>
        </w:rPr>
        <w:fldChar w:fldCharType="end"/>
      </w:r>
    </w:p>
    <w:p w14:paraId="4813057D" w14:textId="725598AE"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3.5 Utiliser et donner des PN</w:t>
      </w:r>
      <w:r>
        <w:rPr>
          <w:noProof/>
        </w:rPr>
        <w:tab/>
      </w:r>
      <w:r>
        <w:rPr>
          <w:noProof/>
        </w:rPr>
        <w:fldChar w:fldCharType="begin"/>
      </w:r>
      <w:r>
        <w:rPr>
          <w:noProof/>
        </w:rPr>
        <w:instrText xml:space="preserve"> PAGEREF _Toc208836744 \h </w:instrText>
      </w:r>
      <w:r>
        <w:rPr>
          <w:noProof/>
        </w:rPr>
      </w:r>
      <w:r>
        <w:rPr>
          <w:noProof/>
        </w:rPr>
        <w:fldChar w:fldCharType="separate"/>
      </w:r>
      <w:r>
        <w:rPr>
          <w:noProof/>
        </w:rPr>
        <w:t>75</w:t>
      </w:r>
      <w:r>
        <w:rPr>
          <w:noProof/>
        </w:rPr>
        <w:fldChar w:fldCharType="end"/>
      </w:r>
    </w:p>
    <w:p w14:paraId="1CC6638E" w14:textId="1FAA6001"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3.6 Mélange de PN</w:t>
      </w:r>
      <w:r>
        <w:rPr>
          <w:noProof/>
        </w:rPr>
        <w:tab/>
      </w:r>
      <w:r>
        <w:rPr>
          <w:noProof/>
        </w:rPr>
        <w:fldChar w:fldCharType="begin"/>
      </w:r>
      <w:r>
        <w:rPr>
          <w:noProof/>
        </w:rPr>
        <w:instrText xml:space="preserve"> PAGEREF _Toc208836745 \h </w:instrText>
      </w:r>
      <w:r>
        <w:rPr>
          <w:noProof/>
        </w:rPr>
      </w:r>
      <w:r>
        <w:rPr>
          <w:noProof/>
        </w:rPr>
        <w:fldChar w:fldCharType="separate"/>
      </w:r>
      <w:r>
        <w:rPr>
          <w:noProof/>
        </w:rPr>
        <w:t>75</w:t>
      </w:r>
      <w:r>
        <w:rPr>
          <w:noProof/>
        </w:rPr>
        <w:fldChar w:fldCharType="end"/>
      </w:r>
    </w:p>
    <w:p w14:paraId="01E5FB95" w14:textId="1EA4886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3.6.1 Deux PN</w:t>
      </w:r>
      <w:r>
        <w:rPr>
          <w:noProof/>
        </w:rPr>
        <w:tab/>
      </w:r>
      <w:r>
        <w:rPr>
          <w:noProof/>
        </w:rPr>
        <w:fldChar w:fldCharType="begin"/>
      </w:r>
      <w:r>
        <w:rPr>
          <w:noProof/>
        </w:rPr>
        <w:instrText xml:space="preserve"> PAGEREF _Toc208836746 \h </w:instrText>
      </w:r>
      <w:r>
        <w:rPr>
          <w:noProof/>
        </w:rPr>
      </w:r>
      <w:r>
        <w:rPr>
          <w:noProof/>
        </w:rPr>
        <w:fldChar w:fldCharType="separate"/>
      </w:r>
      <w:r>
        <w:rPr>
          <w:noProof/>
        </w:rPr>
        <w:t>75</w:t>
      </w:r>
      <w:r>
        <w:rPr>
          <w:noProof/>
        </w:rPr>
        <w:fldChar w:fldCharType="end"/>
      </w:r>
    </w:p>
    <w:p w14:paraId="6EF1310F" w14:textId="291D07E1"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3.6.2 Compatibilité des PN</w:t>
      </w:r>
      <w:r>
        <w:rPr>
          <w:noProof/>
        </w:rPr>
        <w:tab/>
      </w:r>
      <w:r>
        <w:rPr>
          <w:noProof/>
        </w:rPr>
        <w:fldChar w:fldCharType="begin"/>
      </w:r>
      <w:r>
        <w:rPr>
          <w:noProof/>
        </w:rPr>
        <w:instrText xml:space="preserve"> PAGEREF _Toc208836747 \h </w:instrText>
      </w:r>
      <w:r>
        <w:rPr>
          <w:noProof/>
        </w:rPr>
      </w:r>
      <w:r>
        <w:rPr>
          <w:noProof/>
        </w:rPr>
        <w:fldChar w:fldCharType="separate"/>
      </w:r>
      <w:r>
        <w:rPr>
          <w:noProof/>
        </w:rPr>
        <w:t>75</w:t>
      </w:r>
      <w:r>
        <w:rPr>
          <w:noProof/>
        </w:rPr>
        <w:fldChar w:fldCharType="end"/>
      </w:r>
    </w:p>
    <w:p w14:paraId="35F3F38E" w14:textId="521C1BDC"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3.6.3 Talents parallèles</w:t>
      </w:r>
      <w:r>
        <w:rPr>
          <w:noProof/>
        </w:rPr>
        <w:tab/>
      </w:r>
      <w:r>
        <w:rPr>
          <w:noProof/>
        </w:rPr>
        <w:fldChar w:fldCharType="begin"/>
      </w:r>
      <w:r>
        <w:rPr>
          <w:noProof/>
        </w:rPr>
        <w:instrText xml:space="preserve"> PAGEREF _Toc208836748 \h </w:instrText>
      </w:r>
      <w:r>
        <w:rPr>
          <w:noProof/>
        </w:rPr>
      </w:r>
      <w:r>
        <w:rPr>
          <w:noProof/>
        </w:rPr>
        <w:fldChar w:fldCharType="separate"/>
      </w:r>
      <w:r>
        <w:rPr>
          <w:noProof/>
        </w:rPr>
        <w:t>75</w:t>
      </w:r>
      <w:r>
        <w:rPr>
          <w:noProof/>
        </w:rPr>
        <w:fldChar w:fldCharType="end"/>
      </w:r>
    </w:p>
    <w:p w14:paraId="6AD356BD" w14:textId="2875A0B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3.6.4 Qualités et matériel utilisés</w:t>
      </w:r>
      <w:r>
        <w:rPr>
          <w:noProof/>
        </w:rPr>
        <w:tab/>
      </w:r>
      <w:r>
        <w:rPr>
          <w:noProof/>
        </w:rPr>
        <w:fldChar w:fldCharType="begin"/>
      </w:r>
      <w:r>
        <w:rPr>
          <w:noProof/>
        </w:rPr>
        <w:instrText xml:space="preserve"> PAGEREF _Toc208836749 \h </w:instrText>
      </w:r>
      <w:r>
        <w:rPr>
          <w:noProof/>
        </w:rPr>
      </w:r>
      <w:r>
        <w:rPr>
          <w:noProof/>
        </w:rPr>
        <w:fldChar w:fldCharType="separate"/>
      </w:r>
      <w:r>
        <w:rPr>
          <w:noProof/>
        </w:rPr>
        <w:t>75</w:t>
      </w:r>
      <w:r>
        <w:rPr>
          <w:noProof/>
        </w:rPr>
        <w:fldChar w:fldCharType="end"/>
      </w:r>
    </w:p>
    <w:p w14:paraId="48B38DCA" w14:textId="12C3E8E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3.6.5 Comparaison des propriétés</w:t>
      </w:r>
      <w:r>
        <w:rPr>
          <w:noProof/>
        </w:rPr>
        <w:tab/>
      </w:r>
      <w:r>
        <w:rPr>
          <w:noProof/>
        </w:rPr>
        <w:fldChar w:fldCharType="begin"/>
      </w:r>
      <w:r>
        <w:rPr>
          <w:noProof/>
        </w:rPr>
        <w:instrText xml:space="preserve"> PAGEREF _Toc208836750 \h </w:instrText>
      </w:r>
      <w:r>
        <w:rPr>
          <w:noProof/>
        </w:rPr>
      </w:r>
      <w:r>
        <w:rPr>
          <w:noProof/>
        </w:rPr>
        <w:fldChar w:fldCharType="separate"/>
      </w:r>
      <w:r>
        <w:rPr>
          <w:noProof/>
        </w:rPr>
        <w:t>76</w:t>
      </w:r>
      <w:r>
        <w:rPr>
          <w:noProof/>
        </w:rPr>
        <w:fldChar w:fldCharType="end"/>
      </w:r>
    </w:p>
    <w:p w14:paraId="2B536569" w14:textId="7D11684F"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3.7 Alchimie</w:t>
      </w:r>
      <w:r>
        <w:rPr>
          <w:noProof/>
        </w:rPr>
        <w:tab/>
      </w:r>
      <w:r>
        <w:rPr>
          <w:noProof/>
        </w:rPr>
        <w:fldChar w:fldCharType="begin"/>
      </w:r>
      <w:r>
        <w:rPr>
          <w:noProof/>
        </w:rPr>
        <w:instrText xml:space="preserve"> PAGEREF _Toc208836751 \h </w:instrText>
      </w:r>
      <w:r>
        <w:rPr>
          <w:noProof/>
        </w:rPr>
      </w:r>
      <w:r>
        <w:rPr>
          <w:noProof/>
        </w:rPr>
        <w:fldChar w:fldCharType="separate"/>
      </w:r>
      <w:r>
        <w:rPr>
          <w:noProof/>
        </w:rPr>
        <w:t>76</w:t>
      </w:r>
      <w:r>
        <w:rPr>
          <w:noProof/>
        </w:rPr>
        <w:fldChar w:fldCharType="end"/>
      </w:r>
    </w:p>
    <w:p w14:paraId="39663D9E" w14:textId="4729C41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3.7.1 Bases</w:t>
      </w:r>
      <w:r>
        <w:rPr>
          <w:noProof/>
        </w:rPr>
        <w:tab/>
      </w:r>
      <w:r>
        <w:rPr>
          <w:noProof/>
        </w:rPr>
        <w:fldChar w:fldCharType="begin"/>
      </w:r>
      <w:r>
        <w:rPr>
          <w:noProof/>
        </w:rPr>
        <w:instrText xml:space="preserve"> PAGEREF _Toc208836752 \h </w:instrText>
      </w:r>
      <w:r>
        <w:rPr>
          <w:noProof/>
        </w:rPr>
      </w:r>
      <w:r>
        <w:rPr>
          <w:noProof/>
        </w:rPr>
        <w:fldChar w:fldCharType="separate"/>
      </w:r>
      <w:r>
        <w:rPr>
          <w:noProof/>
        </w:rPr>
        <w:t>76</w:t>
      </w:r>
      <w:r>
        <w:rPr>
          <w:noProof/>
        </w:rPr>
        <w:fldChar w:fldCharType="end"/>
      </w:r>
    </w:p>
    <w:p w14:paraId="2256B363" w14:textId="60814C9C"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3.7.2 Recette</w:t>
      </w:r>
      <w:r>
        <w:rPr>
          <w:noProof/>
        </w:rPr>
        <w:tab/>
      </w:r>
      <w:r>
        <w:rPr>
          <w:noProof/>
        </w:rPr>
        <w:fldChar w:fldCharType="begin"/>
      </w:r>
      <w:r>
        <w:rPr>
          <w:noProof/>
        </w:rPr>
        <w:instrText xml:space="preserve"> PAGEREF _Toc208836753 \h </w:instrText>
      </w:r>
      <w:r>
        <w:rPr>
          <w:noProof/>
        </w:rPr>
      </w:r>
      <w:r>
        <w:rPr>
          <w:noProof/>
        </w:rPr>
        <w:fldChar w:fldCharType="separate"/>
      </w:r>
      <w:r>
        <w:rPr>
          <w:noProof/>
        </w:rPr>
        <w:t>77</w:t>
      </w:r>
      <w:r>
        <w:rPr>
          <w:noProof/>
        </w:rPr>
        <w:fldChar w:fldCharType="end"/>
      </w:r>
    </w:p>
    <w:p w14:paraId="732CA066" w14:textId="47F340D6"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3.7.3 Très commune – 1</w:t>
      </w:r>
      <w:r>
        <w:rPr>
          <w:noProof/>
        </w:rPr>
        <w:tab/>
      </w:r>
      <w:r>
        <w:rPr>
          <w:noProof/>
        </w:rPr>
        <w:fldChar w:fldCharType="begin"/>
      </w:r>
      <w:r>
        <w:rPr>
          <w:noProof/>
        </w:rPr>
        <w:instrText xml:space="preserve"> PAGEREF _Toc208836754 \h </w:instrText>
      </w:r>
      <w:r>
        <w:rPr>
          <w:noProof/>
        </w:rPr>
      </w:r>
      <w:r>
        <w:rPr>
          <w:noProof/>
        </w:rPr>
        <w:fldChar w:fldCharType="separate"/>
      </w:r>
      <w:r>
        <w:rPr>
          <w:noProof/>
        </w:rPr>
        <w:t>77</w:t>
      </w:r>
      <w:r>
        <w:rPr>
          <w:noProof/>
        </w:rPr>
        <w:fldChar w:fldCharType="end"/>
      </w:r>
    </w:p>
    <w:p w14:paraId="1212552E" w14:textId="7B908DE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3.7.4 Commune - 2</w:t>
      </w:r>
      <w:r>
        <w:rPr>
          <w:noProof/>
        </w:rPr>
        <w:tab/>
      </w:r>
      <w:r>
        <w:rPr>
          <w:noProof/>
        </w:rPr>
        <w:fldChar w:fldCharType="begin"/>
      </w:r>
      <w:r>
        <w:rPr>
          <w:noProof/>
        </w:rPr>
        <w:instrText xml:space="preserve"> PAGEREF _Toc208836755 \h </w:instrText>
      </w:r>
      <w:r>
        <w:rPr>
          <w:noProof/>
        </w:rPr>
      </w:r>
      <w:r>
        <w:rPr>
          <w:noProof/>
        </w:rPr>
        <w:fldChar w:fldCharType="separate"/>
      </w:r>
      <w:r>
        <w:rPr>
          <w:noProof/>
        </w:rPr>
        <w:t>78</w:t>
      </w:r>
      <w:r>
        <w:rPr>
          <w:noProof/>
        </w:rPr>
        <w:fldChar w:fldCharType="end"/>
      </w:r>
    </w:p>
    <w:p w14:paraId="645A7D61" w14:textId="0203F18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3.7.5 Rare - 3</w:t>
      </w:r>
      <w:r>
        <w:rPr>
          <w:noProof/>
        </w:rPr>
        <w:tab/>
      </w:r>
      <w:r>
        <w:rPr>
          <w:noProof/>
        </w:rPr>
        <w:fldChar w:fldCharType="begin"/>
      </w:r>
      <w:r>
        <w:rPr>
          <w:noProof/>
        </w:rPr>
        <w:instrText xml:space="preserve"> PAGEREF _Toc208836756 \h </w:instrText>
      </w:r>
      <w:r>
        <w:rPr>
          <w:noProof/>
        </w:rPr>
      </w:r>
      <w:r>
        <w:rPr>
          <w:noProof/>
        </w:rPr>
        <w:fldChar w:fldCharType="separate"/>
      </w:r>
      <w:r>
        <w:rPr>
          <w:noProof/>
        </w:rPr>
        <w:t>78</w:t>
      </w:r>
      <w:r>
        <w:rPr>
          <w:noProof/>
        </w:rPr>
        <w:fldChar w:fldCharType="end"/>
      </w:r>
    </w:p>
    <w:p w14:paraId="7E88F0DD" w14:textId="4D3EB00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3.7.6 Très rare - 4</w:t>
      </w:r>
      <w:r>
        <w:rPr>
          <w:noProof/>
        </w:rPr>
        <w:tab/>
      </w:r>
      <w:r>
        <w:rPr>
          <w:noProof/>
        </w:rPr>
        <w:fldChar w:fldCharType="begin"/>
      </w:r>
      <w:r>
        <w:rPr>
          <w:noProof/>
        </w:rPr>
        <w:instrText xml:space="preserve"> PAGEREF _Toc208836757 \h </w:instrText>
      </w:r>
      <w:r>
        <w:rPr>
          <w:noProof/>
        </w:rPr>
      </w:r>
      <w:r>
        <w:rPr>
          <w:noProof/>
        </w:rPr>
        <w:fldChar w:fldCharType="separate"/>
      </w:r>
      <w:r>
        <w:rPr>
          <w:noProof/>
        </w:rPr>
        <w:t>79</w:t>
      </w:r>
      <w:r>
        <w:rPr>
          <w:noProof/>
        </w:rPr>
        <w:fldChar w:fldCharType="end"/>
      </w:r>
    </w:p>
    <w:p w14:paraId="668D4D70" w14:textId="50A7A220"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3.7.7 Prix</w:t>
      </w:r>
      <w:r>
        <w:rPr>
          <w:noProof/>
        </w:rPr>
        <w:tab/>
      </w:r>
      <w:r>
        <w:rPr>
          <w:noProof/>
        </w:rPr>
        <w:fldChar w:fldCharType="begin"/>
      </w:r>
      <w:r>
        <w:rPr>
          <w:noProof/>
        </w:rPr>
        <w:instrText xml:space="preserve"> PAGEREF _Toc208836758 \h </w:instrText>
      </w:r>
      <w:r>
        <w:rPr>
          <w:noProof/>
        </w:rPr>
      </w:r>
      <w:r>
        <w:rPr>
          <w:noProof/>
        </w:rPr>
        <w:fldChar w:fldCharType="separate"/>
      </w:r>
      <w:r>
        <w:rPr>
          <w:noProof/>
        </w:rPr>
        <w:t>80</w:t>
      </w:r>
      <w:r>
        <w:rPr>
          <w:noProof/>
        </w:rPr>
        <w:fldChar w:fldCharType="end"/>
      </w:r>
    </w:p>
    <w:p w14:paraId="55E0A4F7" w14:textId="04F2B640"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3.8 Création de nouveaux PN</w:t>
      </w:r>
      <w:r>
        <w:rPr>
          <w:noProof/>
        </w:rPr>
        <w:tab/>
      </w:r>
      <w:r>
        <w:rPr>
          <w:noProof/>
        </w:rPr>
        <w:fldChar w:fldCharType="begin"/>
      </w:r>
      <w:r>
        <w:rPr>
          <w:noProof/>
        </w:rPr>
        <w:instrText xml:space="preserve"> PAGEREF _Toc208836759 \h </w:instrText>
      </w:r>
      <w:r>
        <w:rPr>
          <w:noProof/>
        </w:rPr>
      </w:r>
      <w:r>
        <w:rPr>
          <w:noProof/>
        </w:rPr>
        <w:fldChar w:fldCharType="separate"/>
      </w:r>
      <w:r>
        <w:rPr>
          <w:noProof/>
        </w:rPr>
        <w:t>80</w:t>
      </w:r>
      <w:r>
        <w:rPr>
          <w:noProof/>
        </w:rPr>
        <w:fldChar w:fldCharType="end"/>
      </w:r>
    </w:p>
    <w:p w14:paraId="26258B6C" w14:textId="1C384FBF"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3.8.1 Abréviation &amp; Nom</w:t>
      </w:r>
      <w:r>
        <w:rPr>
          <w:noProof/>
        </w:rPr>
        <w:tab/>
      </w:r>
      <w:r>
        <w:rPr>
          <w:noProof/>
        </w:rPr>
        <w:fldChar w:fldCharType="begin"/>
      </w:r>
      <w:r>
        <w:rPr>
          <w:noProof/>
        </w:rPr>
        <w:instrText xml:space="preserve"> PAGEREF _Toc208836760 \h </w:instrText>
      </w:r>
      <w:r>
        <w:rPr>
          <w:noProof/>
        </w:rPr>
      </w:r>
      <w:r>
        <w:rPr>
          <w:noProof/>
        </w:rPr>
        <w:fldChar w:fldCharType="separate"/>
      </w:r>
      <w:r>
        <w:rPr>
          <w:noProof/>
        </w:rPr>
        <w:t>80</w:t>
      </w:r>
      <w:r>
        <w:rPr>
          <w:noProof/>
        </w:rPr>
        <w:fldChar w:fldCharType="end"/>
      </w:r>
    </w:p>
    <w:p w14:paraId="09627319" w14:textId="4ACE13F4"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3.8.2 Type &amp; description</w:t>
      </w:r>
      <w:r>
        <w:rPr>
          <w:noProof/>
        </w:rPr>
        <w:tab/>
      </w:r>
      <w:r>
        <w:rPr>
          <w:noProof/>
        </w:rPr>
        <w:fldChar w:fldCharType="begin"/>
      </w:r>
      <w:r>
        <w:rPr>
          <w:noProof/>
        </w:rPr>
        <w:instrText xml:space="preserve"> PAGEREF _Toc208836761 \h </w:instrText>
      </w:r>
      <w:r>
        <w:rPr>
          <w:noProof/>
        </w:rPr>
      </w:r>
      <w:r>
        <w:rPr>
          <w:noProof/>
        </w:rPr>
        <w:fldChar w:fldCharType="separate"/>
      </w:r>
      <w:r>
        <w:rPr>
          <w:noProof/>
        </w:rPr>
        <w:t>80</w:t>
      </w:r>
      <w:r>
        <w:rPr>
          <w:noProof/>
        </w:rPr>
        <w:fldChar w:fldCharType="end"/>
      </w:r>
    </w:p>
    <w:p w14:paraId="20E636CA" w14:textId="5C5E077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3.8.3 Saison</w:t>
      </w:r>
      <w:r>
        <w:rPr>
          <w:noProof/>
        </w:rPr>
        <w:tab/>
      </w:r>
      <w:r>
        <w:rPr>
          <w:noProof/>
        </w:rPr>
        <w:fldChar w:fldCharType="begin"/>
      </w:r>
      <w:r>
        <w:rPr>
          <w:noProof/>
        </w:rPr>
        <w:instrText xml:space="preserve"> PAGEREF _Toc208836762 \h </w:instrText>
      </w:r>
      <w:r>
        <w:rPr>
          <w:noProof/>
        </w:rPr>
      </w:r>
      <w:r>
        <w:rPr>
          <w:noProof/>
        </w:rPr>
        <w:fldChar w:fldCharType="separate"/>
      </w:r>
      <w:r>
        <w:rPr>
          <w:noProof/>
        </w:rPr>
        <w:t>80</w:t>
      </w:r>
      <w:r>
        <w:rPr>
          <w:noProof/>
        </w:rPr>
        <w:fldChar w:fldCharType="end"/>
      </w:r>
    </w:p>
    <w:p w14:paraId="3AD09968" w14:textId="4260A20B"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3.8.4 Milieu</w:t>
      </w:r>
      <w:r>
        <w:rPr>
          <w:noProof/>
        </w:rPr>
        <w:tab/>
      </w:r>
      <w:r>
        <w:rPr>
          <w:noProof/>
        </w:rPr>
        <w:fldChar w:fldCharType="begin"/>
      </w:r>
      <w:r>
        <w:rPr>
          <w:noProof/>
        </w:rPr>
        <w:instrText xml:space="preserve"> PAGEREF _Toc208836763 \h </w:instrText>
      </w:r>
      <w:r>
        <w:rPr>
          <w:noProof/>
        </w:rPr>
      </w:r>
      <w:r>
        <w:rPr>
          <w:noProof/>
        </w:rPr>
        <w:fldChar w:fldCharType="separate"/>
      </w:r>
      <w:r>
        <w:rPr>
          <w:noProof/>
        </w:rPr>
        <w:t>81</w:t>
      </w:r>
      <w:r>
        <w:rPr>
          <w:noProof/>
        </w:rPr>
        <w:fldChar w:fldCharType="end"/>
      </w:r>
    </w:p>
    <w:p w14:paraId="6F9A0332" w14:textId="6AC6ECC6"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3.8.5 Poids</w:t>
      </w:r>
      <w:r>
        <w:rPr>
          <w:noProof/>
        </w:rPr>
        <w:tab/>
      </w:r>
      <w:r>
        <w:rPr>
          <w:noProof/>
        </w:rPr>
        <w:fldChar w:fldCharType="begin"/>
      </w:r>
      <w:r>
        <w:rPr>
          <w:noProof/>
        </w:rPr>
        <w:instrText xml:space="preserve"> PAGEREF _Toc208836764 \h </w:instrText>
      </w:r>
      <w:r>
        <w:rPr>
          <w:noProof/>
        </w:rPr>
      </w:r>
      <w:r>
        <w:rPr>
          <w:noProof/>
        </w:rPr>
        <w:fldChar w:fldCharType="separate"/>
      </w:r>
      <w:r>
        <w:rPr>
          <w:noProof/>
        </w:rPr>
        <w:t>81</w:t>
      </w:r>
      <w:r>
        <w:rPr>
          <w:noProof/>
        </w:rPr>
        <w:fldChar w:fldCharType="end"/>
      </w:r>
    </w:p>
    <w:p w14:paraId="02797BE5" w14:textId="119D5F1B"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3.8.6 Rareté</w:t>
      </w:r>
      <w:r>
        <w:rPr>
          <w:noProof/>
        </w:rPr>
        <w:tab/>
      </w:r>
      <w:r>
        <w:rPr>
          <w:noProof/>
        </w:rPr>
        <w:fldChar w:fldCharType="begin"/>
      </w:r>
      <w:r>
        <w:rPr>
          <w:noProof/>
        </w:rPr>
        <w:instrText xml:space="preserve"> PAGEREF _Toc208836765 \h </w:instrText>
      </w:r>
      <w:r>
        <w:rPr>
          <w:noProof/>
        </w:rPr>
      </w:r>
      <w:r>
        <w:rPr>
          <w:noProof/>
        </w:rPr>
        <w:fldChar w:fldCharType="separate"/>
      </w:r>
      <w:r>
        <w:rPr>
          <w:noProof/>
        </w:rPr>
        <w:t>81</w:t>
      </w:r>
      <w:r>
        <w:rPr>
          <w:noProof/>
        </w:rPr>
        <w:fldChar w:fldCharType="end"/>
      </w:r>
    </w:p>
    <w:p w14:paraId="0992B4DF" w14:textId="546A1776"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3.8.7 Doses</w:t>
      </w:r>
      <w:r>
        <w:rPr>
          <w:noProof/>
        </w:rPr>
        <w:tab/>
      </w:r>
      <w:r>
        <w:rPr>
          <w:noProof/>
        </w:rPr>
        <w:fldChar w:fldCharType="begin"/>
      </w:r>
      <w:r>
        <w:rPr>
          <w:noProof/>
        </w:rPr>
        <w:instrText xml:space="preserve"> PAGEREF _Toc208836766 \h </w:instrText>
      </w:r>
      <w:r>
        <w:rPr>
          <w:noProof/>
        </w:rPr>
      </w:r>
      <w:r>
        <w:rPr>
          <w:noProof/>
        </w:rPr>
        <w:fldChar w:fldCharType="separate"/>
      </w:r>
      <w:r>
        <w:rPr>
          <w:noProof/>
        </w:rPr>
        <w:t>81</w:t>
      </w:r>
      <w:r>
        <w:rPr>
          <w:noProof/>
        </w:rPr>
        <w:fldChar w:fldCharType="end"/>
      </w:r>
    </w:p>
    <w:p w14:paraId="5C3176BA" w14:textId="4379889D"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3.8.8 Description</w:t>
      </w:r>
      <w:r>
        <w:rPr>
          <w:noProof/>
        </w:rPr>
        <w:tab/>
      </w:r>
      <w:r>
        <w:rPr>
          <w:noProof/>
        </w:rPr>
        <w:fldChar w:fldCharType="begin"/>
      </w:r>
      <w:r>
        <w:rPr>
          <w:noProof/>
        </w:rPr>
        <w:instrText xml:space="preserve"> PAGEREF _Toc208836767 \h </w:instrText>
      </w:r>
      <w:r>
        <w:rPr>
          <w:noProof/>
        </w:rPr>
      </w:r>
      <w:r>
        <w:rPr>
          <w:noProof/>
        </w:rPr>
        <w:fldChar w:fldCharType="separate"/>
      </w:r>
      <w:r>
        <w:rPr>
          <w:noProof/>
        </w:rPr>
        <w:t>82</w:t>
      </w:r>
      <w:r>
        <w:rPr>
          <w:noProof/>
        </w:rPr>
        <w:fldChar w:fldCharType="end"/>
      </w:r>
    </w:p>
    <w:p w14:paraId="70A49261" w14:textId="06F52805"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3.8.9 Brut</w:t>
      </w:r>
      <w:r>
        <w:rPr>
          <w:noProof/>
        </w:rPr>
        <w:tab/>
      </w:r>
      <w:r>
        <w:rPr>
          <w:noProof/>
        </w:rPr>
        <w:fldChar w:fldCharType="begin"/>
      </w:r>
      <w:r>
        <w:rPr>
          <w:noProof/>
        </w:rPr>
        <w:instrText xml:space="preserve"> PAGEREF _Toc208836768 \h </w:instrText>
      </w:r>
      <w:r>
        <w:rPr>
          <w:noProof/>
        </w:rPr>
      </w:r>
      <w:r>
        <w:rPr>
          <w:noProof/>
        </w:rPr>
        <w:fldChar w:fldCharType="separate"/>
      </w:r>
      <w:r>
        <w:rPr>
          <w:noProof/>
        </w:rPr>
        <w:t>82</w:t>
      </w:r>
      <w:r>
        <w:rPr>
          <w:noProof/>
        </w:rPr>
        <w:fldChar w:fldCharType="end"/>
      </w:r>
    </w:p>
    <w:p w14:paraId="74907577" w14:textId="3B5BFA8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3.8.10 Utilisation</w:t>
      </w:r>
      <w:r>
        <w:rPr>
          <w:noProof/>
        </w:rPr>
        <w:tab/>
      </w:r>
      <w:r>
        <w:rPr>
          <w:noProof/>
        </w:rPr>
        <w:fldChar w:fldCharType="begin"/>
      </w:r>
      <w:r>
        <w:rPr>
          <w:noProof/>
        </w:rPr>
        <w:instrText xml:space="preserve"> PAGEREF _Toc208836769 \h </w:instrText>
      </w:r>
      <w:r>
        <w:rPr>
          <w:noProof/>
        </w:rPr>
      </w:r>
      <w:r>
        <w:rPr>
          <w:noProof/>
        </w:rPr>
        <w:fldChar w:fldCharType="separate"/>
      </w:r>
      <w:r>
        <w:rPr>
          <w:noProof/>
        </w:rPr>
        <w:t>83</w:t>
      </w:r>
      <w:r>
        <w:rPr>
          <w:noProof/>
        </w:rPr>
        <w:fldChar w:fldCharType="end"/>
      </w:r>
    </w:p>
    <w:p w14:paraId="64F75B87" w14:textId="1151E157"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3.8.11 Préparé</w:t>
      </w:r>
      <w:r>
        <w:rPr>
          <w:noProof/>
        </w:rPr>
        <w:tab/>
      </w:r>
      <w:r>
        <w:rPr>
          <w:noProof/>
        </w:rPr>
        <w:fldChar w:fldCharType="begin"/>
      </w:r>
      <w:r>
        <w:rPr>
          <w:noProof/>
        </w:rPr>
        <w:instrText xml:space="preserve"> PAGEREF _Toc208836770 \h </w:instrText>
      </w:r>
      <w:r>
        <w:rPr>
          <w:noProof/>
        </w:rPr>
      </w:r>
      <w:r>
        <w:rPr>
          <w:noProof/>
        </w:rPr>
        <w:fldChar w:fldCharType="separate"/>
      </w:r>
      <w:r>
        <w:rPr>
          <w:noProof/>
        </w:rPr>
        <w:t>83</w:t>
      </w:r>
      <w:r>
        <w:rPr>
          <w:noProof/>
        </w:rPr>
        <w:fldChar w:fldCharType="end"/>
      </w:r>
    </w:p>
    <w:p w14:paraId="007F2948" w14:textId="32487902"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3.8.12 Cérémonie</w:t>
      </w:r>
      <w:r>
        <w:rPr>
          <w:noProof/>
        </w:rPr>
        <w:tab/>
      </w:r>
      <w:r>
        <w:rPr>
          <w:noProof/>
        </w:rPr>
        <w:fldChar w:fldCharType="begin"/>
      </w:r>
      <w:r>
        <w:rPr>
          <w:noProof/>
        </w:rPr>
        <w:instrText xml:space="preserve"> PAGEREF _Toc208836771 \h </w:instrText>
      </w:r>
      <w:r>
        <w:rPr>
          <w:noProof/>
        </w:rPr>
      </w:r>
      <w:r>
        <w:rPr>
          <w:noProof/>
        </w:rPr>
        <w:fldChar w:fldCharType="separate"/>
      </w:r>
      <w:r>
        <w:rPr>
          <w:noProof/>
        </w:rPr>
        <w:t>83</w:t>
      </w:r>
      <w:r>
        <w:rPr>
          <w:noProof/>
        </w:rPr>
        <w:fldChar w:fldCharType="end"/>
      </w:r>
    </w:p>
    <w:p w14:paraId="295F5D77" w14:textId="22A47F90"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3.8.13 Enchanté</w:t>
      </w:r>
      <w:r>
        <w:rPr>
          <w:noProof/>
        </w:rPr>
        <w:tab/>
      </w:r>
      <w:r>
        <w:rPr>
          <w:noProof/>
        </w:rPr>
        <w:fldChar w:fldCharType="begin"/>
      </w:r>
      <w:r>
        <w:rPr>
          <w:noProof/>
        </w:rPr>
        <w:instrText xml:space="preserve"> PAGEREF _Toc208836772 \h </w:instrText>
      </w:r>
      <w:r>
        <w:rPr>
          <w:noProof/>
        </w:rPr>
      </w:r>
      <w:r>
        <w:rPr>
          <w:noProof/>
        </w:rPr>
        <w:fldChar w:fldCharType="separate"/>
      </w:r>
      <w:r>
        <w:rPr>
          <w:noProof/>
        </w:rPr>
        <w:t>83</w:t>
      </w:r>
      <w:r>
        <w:rPr>
          <w:noProof/>
        </w:rPr>
        <w:fldChar w:fldCharType="end"/>
      </w:r>
    </w:p>
    <w:p w14:paraId="4A915B73" w14:textId="737554A8"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3.8.14 Prix</w:t>
      </w:r>
      <w:r>
        <w:rPr>
          <w:noProof/>
        </w:rPr>
        <w:tab/>
      </w:r>
      <w:r>
        <w:rPr>
          <w:noProof/>
        </w:rPr>
        <w:fldChar w:fldCharType="begin"/>
      </w:r>
      <w:r>
        <w:rPr>
          <w:noProof/>
        </w:rPr>
        <w:instrText xml:space="preserve"> PAGEREF _Toc208836773 \h </w:instrText>
      </w:r>
      <w:r>
        <w:rPr>
          <w:noProof/>
        </w:rPr>
      </w:r>
      <w:r>
        <w:rPr>
          <w:noProof/>
        </w:rPr>
        <w:fldChar w:fldCharType="separate"/>
      </w:r>
      <w:r>
        <w:rPr>
          <w:noProof/>
        </w:rPr>
        <w:t>83</w:t>
      </w:r>
      <w:r>
        <w:rPr>
          <w:noProof/>
        </w:rPr>
        <w:fldChar w:fldCharType="end"/>
      </w:r>
    </w:p>
    <w:p w14:paraId="456E191D" w14:textId="10F3C885"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3.9 Métaux</w:t>
      </w:r>
      <w:r>
        <w:rPr>
          <w:noProof/>
        </w:rPr>
        <w:tab/>
      </w:r>
      <w:r>
        <w:rPr>
          <w:noProof/>
        </w:rPr>
        <w:fldChar w:fldCharType="begin"/>
      </w:r>
      <w:r>
        <w:rPr>
          <w:noProof/>
        </w:rPr>
        <w:instrText xml:space="preserve"> PAGEREF _Toc208836774 \h </w:instrText>
      </w:r>
      <w:r>
        <w:rPr>
          <w:noProof/>
        </w:rPr>
      </w:r>
      <w:r>
        <w:rPr>
          <w:noProof/>
        </w:rPr>
        <w:fldChar w:fldCharType="separate"/>
      </w:r>
      <w:r>
        <w:rPr>
          <w:noProof/>
        </w:rPr>
        <w:t>83</w:t>
      </w:r>
      <w:r>
        <w:rPr>
          <w:noProof/>
        </w:rPr>
        <w:fldChar w:fldCharType="end"/>
      </w:r>
    </w:p>
    <w:p w14:paraId="2BC656E3" w14:textId="4E3B5698" w:rsidR="00CC36C8" w:rsidRDefault="00CC36C8">
      <w:pPr>
        <w:pStyle w:val="TM3"/>
        <w:tabs>
          <w:tab w:val="left" w:pos="1200"/>
          <w:tab w:val="right" w:leader="dot" w:pos="10194"/>
        </w:tabs>
        <w:rPr>
          <w:rFonts w:asciiTheme="minorHAnsi" w:eastAsiaTheme="minorEastAsia" w:hAnsiTheme="minorHAnsi" w:cstheme="minorBidi"/>
          <w:noProof/>
          <w:sz w:val="22"/>
          <w:szCs w:val="22"/>
          <w:lang w:eastAsia="fr-BE"/>
        </w:rPr>
      </w:pPr>
      <w:r>
        <w:rPr>
          <w:noProof/>
        </w:rPr>
        <w:t>3.9.1</w:t>
      </w:r>
      <w:r>
        <w:rPr>
          <w:rFonts w:asciiTheme="minorHAnsi" w:eastAsiaTheme="minorEastAsia" w:hAnsiTheme="minorHAnsi" w:cstheme="minorBidi"/>
          <w:noProof/>
          <w:sz w:val="22"/>
          <w:szCs w:val="22"/>
          <w:lang w:eastAsia="fr-BE"/>
        </w:rPr>
        <w:tab/>
      </w:r>
      <w:r>
        <w:rPr>
          <w:noProof/>
        </w:rPr>
        <w:t>Liste des métaux</w:t>
      </w:r>
      <w:r>
        <w:rPr>
          <w:noProof/>
        </w:rPr>
        <w:tab/>
      </w:r>
      <w:r>
        <w:rPr>
          <w:noProof/>
        </w:rPr>
        <w:fldChar w:fldCharType="begin"/>
      </w:r>
      <w:r>
        <w:rPr>
          <w:noProof/>
        </w:rPr>
        <w:instrText xml:space="preserve"> PAGEREF _Toc208836775 \h </w:instrText>
      </w:r>
      <w:r>
        <w:rPr>
          <w:noProof/>
        </w:rPr>
      </w:r>
      <w:r>
        <w:rPr>
          <w:noProof/>
        </w:rPr>
        <w:fldChar w:fldCharType="separate"/>
      </w:r>
      <w:r>
        <w:rPr>
          <w:noProof/>
        </w:rPr>
        <w:t>84</w:t>
      </w:r>
      <w:r>
        <w:rPr>
          <w:noProof/>
        </w:rPr>
        <w:fldChar w:fldCharType="end"/>
      </w:r>
    </w:p>
    <w:p w14:paraId="730004C6" w14:textId="248B24AD"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3.9.2 Préparation</w:t>
      </w:r>
      <w:r>
        <w:rPr>
          <w:noProof/>
        </w:rPr>
        <w:tab/>
      </w:r>
      <w:r>
        <w:rPr>
          <w:noProof/>
        </w:rPr>
        <w:fldChar w:fldCharType="begin"/>
      </w:r>
      <w:r>
        <w:rPr>
          <w:noProof/>
        </w:rPr>
        <w:instrText xml:space="preserve"> PAGEREF _Toc208836776 \h </w:instrText>
      </w:r>
      <w:r>
        <w:rPr>
          <w:noProof/>
        </w:rPr>
      </w:r>
      <w:r>
        <w:rPr>
          <w:noProof/>
        </w:rPr>
        <w:fldChar w:fldCharType="separate"/>
      </w:r>
      <w:r>
        <w:rPr>
          <w:noProof/>
        </w:rPr>
        <w:t>86</w:t>
      </w:r>
      <w:r>
        <w:rPr>
          <w:noProof/>
        </w:rPr>
        <w:fldChar w:fldCharType="end"/>
      </w:r>
    </w:p>
    <w:p w14:paraId="62C4169D" w14:textId="7EF334EF"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3.9.3 Utilisation</w:t>
      </w:r>
      <w:r>
        <w:rPr>
          <w:noProof/>
        </w:rPr>
        <w:tab/>
      </w:r>
      <w:r>
        <w:rPr>
          <w:noProof/>
        </w:rPr>
        <w:fldChar w:fldCharType="begin"/>
      </w:r>
      <w:r>
        <w:rPr>
          <w:noProof/>
        </w:rPr>
        <w:instrText xml:space="preserve"> PAGEREF _Toc208836777 \h </w:instrText>
      </w:r>
      <w:r>
        <w:rPr>
          <w:noProof/>
        </w:rPr>
      </w:r>
      <w:r>
        <w:rPr>
          <w:noProof/>
        </w:rPr>
        <w:fldChar w:fldCharType="separate"/>
      </w:r>
      <w:r>
        <w:rPr>
          <w:noProof/>
        </w:rPr>
        <w:t>86</w:t>
      </w:r>
      <w:r>
        <w:rPr>
          <w:noProof/>
        </w:rPr>
        <w:fldChar w:fldCharType="end"/>
      </w:r>
    </w:p>
    <w:p w14:paraId="17A47A73" w14:textId="435B05F1" w:rsidR="00CC36C8" w:rsidRDefault="00CC36C8">
      <w:pPr>
        <w:pStyle w:val="TM1"/>
        <w:tabs>
          <w:tab w:val="right" w:leader="dot" w:pos="10194"/>
        </w:tabs>
        <w:rPr>
          <w:rFonts w:asciiTheme="minorHAnsi" w:eastAsiaTheme="minorEastAsia" w:hAnsiTheme="minorHAnsi" w:cstheme="minorBidi"/>
          <w:noProof/>
          <w:sz w:val="22"/>
          <w:szCs w:val="22"/>
          <w:lang w:eastAsia="fr-BE"/>
        </w:rPr>
      </w:pPr>
      <w:r>
        <w:rPr>
          <w:noProof/>
        </w:rPr>
        <w:t>4. Trésor des créatures</w:t>
      </w:r>
      <w:r>
        <w:rPr>
          <w:noProof/>
        </w:rPr>
        <w:tab/>
      </w:r>
      <w:r>
        <w:rPr>
          <w:noProof/>
        </w:rPr>
        <w:fldChar w:fldCharType="begin"/>
      </w:r>
      <w:r>
        <w:rPr>
          <w:noProof/>
        </w:rPr>
        <w:instrText xml:space="preserve"> PAGEREF _Toc208836778 \h </w:instrText>
      </w:r>
      <w:r>
        <w:rPr>
          <w:noProof/>
        </w:rPr>
      </w:r>
      <w:r>
        <w:rPr>
          <w:noProof/>
        </w:rPr>
        <w:fldChar w:fldCharType="separate"/>
      </w:r>
      <w:r>
        <w:rPr>
          <w:noProof/>
        </w:rPr>
        <w:t>87</w:t>
      </w:r>
      <w:r>
        <w:rPr>
          <w:noProof/>
        </w:rPr>
        <w:fldChar w:fldCharType="end"/>
      </w:r>
    </w:p>
    <w:p w14:paraId="1BFA5975" w14:textId="11610E5F" w:rsidR="00CC36C8" w:rsidRDefault="00CC36C8">
      <w:pPr>
        <w:pStyle w:val="TM1"/>
        <w:tabs>
          <w:tab w:val="right" w:leader="dot" w:pos="10194"/>
        </w:tabs>
        <w:rPr>
          <w:rFonts w:asciiTheme="minorHAnsi" w:eastAsiaTheme="minorEastAsia" w:hAnsiTheme="minorHAnsi" w:cstheme="minorBidi"/>
          <w:noProof/>
          <w:sz w:val="22"/>
          <w:szCs w:val="22"/>
          <w:lang w:eastAsia="fr-BE"/>
        </w:rPr>
      </w:pPr>
      <w:r>
        <w:rPr>
          <w:noProof/>
        </w:rPr>
        <w:t>5. Autres trésors</w:t>
      </w:r>
      <w:r>
        <w:rPr>
          <w:noProof/>
        </w:rPr>
        <w:tab/>
      </w:r>
      <w:r>
        <w:rPr>
          <w:noProof/>
        </w:rPr>
        <w:fldChar w:fldCharType="begin"/>
      </w:r>
      <w:r>
        <w:rPr>
          <w:noProof/>
        </w:rPr>
        <w:instrText xml:space="preserve"> PAGEREF _Toc208836779 \h </w:instrText>
      </w:r>
      <w:r>
        <w:rPr>
          <w:noProof/>
        </w:rPr>
      </w:r>
      <w:r>
        <w:rPr>
          <w:noProof/>
        </w:rPr>
        <w:fldChar w:fldCharType="separate"/>
      </w:r>
      <w:r>
        <w:rPr>
          <w:noProof/>
        </w:rPr>
        <w:t>90</w:t>
      </w:r>
      <w:r>
        <w:rPr>
          <w:noProof/>
        </w:rPr>
        <w:fldChar w:fldCharType="end"/>
      </w:r>
    </w:p>
    <w:p w14:paraId="6E46A283" w14:textId="35BCC184"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5.1 Trésor humains</w:t>
      </w:r>
      <w:r>
        <w:rPr>
          <w:noProof/>
        </w:rPr>
        <w:tab/>
      </w:r>
      <w:r>
        <w:rPr>
          <w:noProof/>
        </w:rPr>
        <w:fldChar w:fldCharType="begin"/>
      </w:r>
      <w:r>
        <w:rPr>
          <w:noProof/>
        </w:rPr>
        <w:instrText xml:space="preserve"> PAGEREF _Toc208836780 \h </w:instrText>
      </w:r>
      <w:r>
        <w:rPr>
          <w:noProof/>
        </w:rPr>
      </w:r>
      <w:r>
        <w:rPr>
          <w:noProof/>
        </w:rPr>
        <w:fldChar w:fldCharType="separate"/>
      </w:r>
      <w:r>
        <w:rPr>
          <w:noProof/>
        </w:rPr>
        <w:t>90</w:t>
      </w:r>
      <w:r>
        <w:rPr>
          <w:noProof/>
        </w:rPr>
        <w:fldChar w:fldCharType="end"/>
      </w:r>
    </w:p>
    <w:p w14:paraId="26D56098" w14:textId="59DB5510"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5.2 Armes et Armures non humaines</w:t>
      </w:r>
      <w:r>
        <w:rPr>
          <w:noProof/>
        </w:rPr>
        <w:tab/>
      </w:r>
      <w:r>
        <w:rPr>
          <w:noProof/>
        </w:rPr>
        <w:fldChar w:fldCharType="begin"/>
      </w:r>
      <w:r>
        <w:rPr>
          <w:noProof/>
        </w:rPr>
        <w:instrText xml:space="preserve"> PAGEREF _Toc208836781 \h </w:instrText>
      </w:r>
      <w:r>
        <w:rPr>
          <w:noProof/>
        </w:rPr>
      </w:r>
      <w:r>
        <w:rPr>
          <w:noProof/>
        </w:rPr>
        <w:fldChar w:fldCharType="separate"/>
      </w:r>
      <w:r>
        <w:rPr>
          <w:noProof/>
        </w:rPr>
        <w:t>92</w:t>
      </w:r>
      <w:r>
        <w:rPr>
          <w:noProof/>
        </w:rPr>
        <w:fldChar w:fldCharType="end"/>
      </w:r>
    </w:p>
    <w:p w14:paraId="62E77B5D" w14:textId="195F5413"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5.2.1 Table principale</w:t>
      </w:r>
      <w:r>
        <w:rPr>
          <w:noProof/>
        </w:rPr>
        <w:tab/>
      </w:r>
      <w:r>
        <w:rPr>
          <w:noProof/>
        </w:rPr>
        <w:fldChar w:fldCharType="begin"/>
      </w:r>
      <w:r>
        <w:rPr>
          <w:noProof/>
        </w:rPr>
        <w:instrText xml:space="preserve"> PAGEREF _Toc208836782 \h </w:instrText>
      </w:r>
      <w:r>
        <w:rPr>
          <w:noProof/>
        </w:rPr>
      </w:r>
      <w:r>
        <w:rPr>
          <w:noProof/>
        </w:rPr>
        <w:fldChar w:fldCharType="separate"/>
      </w:r>
      <w:r>
        <w:rPr>
          <w:noProof/>
        </w:rPr>
        <w:t>92</w:t>
      </w:r>
      <w:r>
        <w:rPr>
          <w:noProof/>
        </w:rPr>
        <w:fldChar w:fldCharType="end"/>
      </w:r>
    </w:p>
    <w:p w14:paraId="657477F3" w14:textId="39F2AD8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5.2.2 Sort</w:t>
      </w:r>
      <w:r>
        <w:rPr>
          <w:noProof/>
        </w:rPr>
        <w:tab/>
      </w:r>
      <w:r>
        <w:rPr>
          <w:noProof/>
        </w:rPr>
        <w:fldChar w:fldCharType="begin"/>
      </w:r>
      <w:r>
        <w:rPr>
          <w:noProof/>
        </w:rPr>
        <w:instrText xml:space="preserve"> PAGEREF _Toc208836783 \h </w:instrText>
      </w:r>
      <w:r>
        <w:rPr>
          <w:noProof/>
        </w:rPr>
      </w:r>
      <w:r>
        <w:rPr>
          <w:noProof/>
        </w:rPr>
        <w:fldChar w:fldCharType="separate"/>
      </w:r>
      <w:r>
        <w:rPr>
          <w:noProof/>
        </w:rPr>
        <w:t>93</w:t>
      </w:r>
      <w:r>
        <w:rPr>
          <w:noProof/>
        </w:rPr>
        <w:fldChar w:fldCharType="end"/>
      </w:r>
    </w:p>
    <w:p w14:paraId="402A84F6" w14:textId="41675365"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5.2.3 Relique</w:t>
      </w:r>
      <w:r>
        <w:rPr>
          <w:noProof/>
        </w:rPr>
        <w:tab/>
      </w:r>
      <w:r>
        <w:rPr>
          <w:noProof/>
        </w:rPr>
        <w:fldChar w:fldCharType="begin"/>
      </w:r>
      <w:r>
        <w:rPr>
          <w:noProof/>
        </w:rPr>
        <w:instrText xml:space="preserve"> PAGEREF _Toc208836784 \h </w:instrText>
      </w:r>
      <w:r>
        <w:rPr>
          <w:noProof/>
        </w:rPr>
      </w:r>
      <w:r>
        <w:rPr>
          <w:noProof/>
        </w:rPr>
        <w:fldChar w:fldCharType="separate"/>
      </w:r>
      <w:r>
        <w:rPr>
          <w:noProof/>
        </w:rPr>
        <w:t>93</w:t>
      </w:r>
      <w:r>
        <w:rPr>
          <w:noProof/>
        </w:rPr>
        <w:fldChar w:fldCharType="end"/>
      </w:r>
    </w:p>
    <w:p w14:paraId="3A3BA97C" w14:textId="294EFEC6"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5.2.4 Mort</w:t>
      </w:r>
      <w:r>
        <w:rPr>
          <w:noProof/>
        </w:rPr>
        <w:tab/>
      </w:r>
      <w:r>
        <w:rPr>
          <w:noProof/>
        </w:rPr>
        <w:fldChar w:fldCharType="begin"/>
      </w:r>
      <w:r>
        <w:rPr>
          <w:noProof/>
        </w:rPr>
        <w:instrText xml:space="preserve"> PAGEREF _Toc208836785 \h </w:instrText>
      </w:r>
      <w:r>
        <w:rPr>
          <w:noProof/>
        </w:rPr>
      </w:r>
      <w:r>
        <w:rPr>
          <w:noProof/>
        </w:rPr>
        <w:fldChar w:fldCharType="separate"/>
      </w:r>
      <w:r>
        <w:rPr>
          <w:noProof/>
        </w:rPr>
        <w:t>94</w:t>
      </w:r>
      <w:r>
        <w:rPr>
          <w:noProof/>
        </w:rPr>
        <w:fldChar w:fldCharType="end"/>
      </w:r>
    </w:p>
    <w:p w14:paraId="1DE1C4E7" w14:textId="07290CD1" w:rsidR="00CC36C8" w:rsidRDefault="00CC36C8">
      <w:pPr>
        <w:pStyle w:val="TM2"/>
        <w:tabs>
          <w:tab w:val="right" w:leader="dot" w:pos="10194"/>
        </w:tabs>
        <w:rPr>
          <w:rFonts w:asciiTheme="minorHAnsi" w:eastAsiaTheme="minorEastAsia" w:hAnsiTheme="minorHAnsi" w:cstheme="minorBidi"/>
          <w:noProof/>
          <w:sz w:val="22"/>
          <w:szCs w:val="22"/>
          <w:lang w:eastAsia="fr-BE"/>
        </w:rPr>
      </w:pPr>
      <w:r w:rsidRPr="00A8010E">
        <w:rPr>
          <w:rFonts w:cs="Tahoma"/>
          <w:noProof/>
        </w:rPr>
        <w:t>5.3 Reliques spéciales</w:t>
      </w:r>
      <w:r>
        <w:rPr>
          <w:noProof/>
        </w:rPr>
        <w:tab/>
      </w:r>
      <w:r>
        <w:rPr>
          <w:noProof/>
        </w:rPr>
        <w:fldChar w:fldCharType="begin"/>
      </w:r>
      <w:r>
        <w:rPr>
          <w:noProof/>
        </w:rPr>
        <w:instrText xml:space="preserve"> PAGEREF _Toc208836786 \h </w:instrText>
      </w:r>
      <w:r>
        <w:rPr>
          <w:noProof/>
        </w:rPr>
      </w:r>
      <w:r>
        <w:rPr>
          <w:noProof/>
        </w:rPr>
        <w:fldChar w:fldCharType="separate"/>
      </w:r>
      <w:r>
        <w:rPr>
          <w:noProof/>
        </w:rPr>
        <w:t>94</w:t>
      </w:r>
      <w:r>
        <w:rPr>
          <w:noProof/>
        </w:rPr>
        <w:fldChar w:fldCharType="end"/>
      </w:r>
    </w:p>
    <w:p w14:paraId="794B9700" w14:textId="65C5E8E1"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5.3.1 Forme</w:t>
      </w:r>
      <w:r>
        <w:rPr>
          <w:noProof/>
        </w:rPr>
        <w:tab/>
      </w:r>
      <w:r>
        <w:rPr>
          <w:noProof/>
        </w:rPr>
        <w:fldChar w:fldCharType="begin"/>
      </w:r>
      <w:r>
        <w:rPr>
          <w:noProof/>
        </w:rPr>
        <w:instrText xml:space="preserve"> PAGEREF _Toc208836787 \h </w:instrText>
      </w:r>
      <w:r>
        <w:rPr>
          <w:noProof/>
        </w:rPr>
      </w:r>
      <w:r>
        <w:rPr>
          <w:noProof/>
        </w:rPr>
        <w:fldChar w:fldCharType="separate"/>
      </w:r>
      <w:r>
        <w:rPr>
          <w:noProof/>
        </w:rPr>
        <w:t>94</w:t>
      </w:r>
      <w:r>
        <w:rPr>
          <w:noProof/>
        </w:rPr>
        <w:fldChar w:fldCharType="end"/>
      </w:r>
    </w:p>
    <w:p w14:paraId="63ECC6F8" w14:textId="0360FBDF"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5.2.2 Alignement</w:t>
      </w:r>
      <w:r>
        <w:rPr>
          <w:noProof/>
        </w:rPr>
        <w:tab/>
      </w:r>
      <w:r>
        <w:rPr>
          <w:noProof/>
        </w:rPr>
        <w:fldChar w:fldCharType="begin"/>
      </w:r>
      <w:r>
        <w:rPr>
          <w:noProof/>
        </w:rPr>
        <w:instrText xml:space="preserve"> PAGEREF _Toc208836788 \h </w:instrText>
      </w:r>
      <w:r>
        <w:rPr>
          <w:noProof/>
        </w:rPr>
      </w:r>
      <w:r>
        <w:rPr>
          <w:noProof/>
        </w:rPr>
        <w:fldChar w:fldCharType="separate"/>
      </w:r>
      <w:r>
        <w:rPr>
          <w:noProof/>
        </w:rPr>
        <w:t>94</w:t>
      </w:r>
      <w:r>
        <w:rPr>
          <w:noProof/>
        </w:rPr>
        <w:fldChar w:fldCharType="end"/>
      </w:r>
    </w:p>
    <w:p w14:paraId="0D9A0E8F" w14:textId="565BA204"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5.2.3 Attributs</w:t>
      </w:r>
      <w:r>
        <w:rPr>
          <w:noProof/>
        </w:rPr>
        <w:tab/>
      </w:r>
      <w:r>
        <w:rPr>
          <w:noProof/>
        </w:rPr>
        <w:fldChar w:fldCharType="begin"/>
      </w:r>
      <w:r>
        <w:rPr>
          <w:noProof/>
        </w:rPr>
        <w:instrText xml:space="preserve"> PAGEREF _Toc208836789 \h </w:instrText>
      </w:r>
      <w:r>
        <w:rPr>
          <w:noProof/>
        </w:rPr>
      </w:r>
      <w:r>
        <w:rPr>
          <w:noProof/>
        </w:rPr>
        <w:fldChar w:fldCharType="separate"/>
      </w:r>
      <w:r>
        <w:rPr>
          <w:noProof/>
        </w:rPr>
        <w:t>94</w:t>
      </w:r>
      <w:r>
        <w:rPr>
          <w:noProof/>
        </w:rPr>
        <w:fldChar w:fldCharType="end"/>
      </w:r>
    </w:p>
    <w:p w14:paraId="6A2D3E17" w14:textId="41B2BB3F"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5.3.4 Mort</w:t>
      </w:r>
      <w:r>
        <w:rPr>
          <w:noProof/>
        </w:rPr>
        <w:tab/>
      </w:r>
      <w:r>
        <w:rPr>
          <w:noProof/>
        </w:rPr>
        <w:fldChar w:fldCharType="begin"/>
      </w:r>
      <w:r>
        <w:rPr>
          <w:noProof/>
        </w:rPr>
        <w:instrText xml:space="preserve"> PAGEREF _Toc208836790 \h </w:instrText>
      </w:r>
      <w:r>
        <w:rPr>
          <w:noProof/>
        </w:rPr>
      </w:r>
      <w:r>
        <w:rPr>
          <w:noProof/>
        </w:rPr>
        <w:fldChar w:fldCharType="separate"/>
      </w:r>
      <w:r>
        <w:rPr>
          <w:noProof/>
        </w:rPr>
        <w:t>94</w:t>
      </w:r>
      <w:r>
        <w:rPr>
          <w:noProof/>
        </w:rPr>
        <w:fldChar w:fldCharType="end"/>
      </w:r>
    </w:p>
    <w:p w14:paraId="64B3F6C2" w14:textId="4C8809F0"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5.3.5 Propriétés de base</w:t>
      </w:r>
      <w:r>
        <w:rPr>
          <w:noProof/>
        </w:rPr>
        <w:tab/>
      </w:r>
      <w:r>
        <w:rPr>
          <w:noProof/>
        </w:rPr>
        <w:fldChar w:fldCharType="begin"/>
      </w:r>
      <w:r>
        <w:rPr>
          <w:noProof/>
        </w:rPr>
        <w:instrText xml:space="preserve"> PAGEREF _Toc208836791 \h </w:instrText>
      </w:r>
      <w:r>
        <w:rPr>
          <w:noProof/>
        </w:rPr>
      </w:r>
      <w:r>
        <w:rPr>
          <w:noProof/>
        </w:rPr>
        <w:fldChar w:fldCharType="separate"/>
      </w:r>
      <w:r>
        <w:rPr>
          <w:noProof/>
        </w:rPr>
        <w:t>94</w:t>
      </w:r>
      <w:r>
        <w:rPr>
          <w:noProof/>
        </w:rPr>
        <w:fldChar w:fldCharType="end"/>
      </w:r>
    </w:p>
    <w:p w14:paraId="670E5AB9" w14:textId="752D3FBB"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5.3.6 Propriétés magiques</w:t>
      </w:r>
      <w:r>
        <w:rPr>
          <w:noProof/>
        </w:rPr>
        <w:tab/>
      </w:r>
      <w:r>
        <w:rPr>
          <w:noProof/>
        </w:rPr>
        <w:fldChar w:fldCharType="begin"/>
      </w:r>
      <w:r>
        <w:rPr>
          <w:noProof/>
        </w:rPr>
        <w:instrText xml:space="preserve"> PAGEREF _Toc208836792 \h </w:instrText>
      </w:r>
      <w:r>
        <w:rPr>
          <w:noProof/>
        </w:rPr>
      </w:r>
      <w:r>
        <w:rPr>
          <w:noProof/>
        </w:rPr>
        <w:fldChar w:fldCharType="separate"/>
      </w:r>
      <w:r>
        <w:rPr>
          <w:noProof/>
        </w:rPr>
        <w:t>95</w:t>
      </w:r>
      <w:r>
        <w:rPr>
          <w:noProof/>
        </w:rPr>
        <w:fldChar w:fldCharType="end"/>
      </w:r>
    </w:p>
    <w:p w14:paraId="2CBB5AC7" w14:textId="7785254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5.3.7 Propriétés spéciales</w:t>
      </w:r>
      <w:r>
        <w:rPr>
          <w:noProof/>
        </w:rPr>
        <w:tab/>
      </w:r>
      <w:r>
        <w:rPr>
          <w:noProof/>
        </w:rPr>
        <w:fldChar w:fldCharType="begin"/>
      </w:r>
      <w:r>
        <w:rPr>
          <w:noProof/>
        </w:rPr>
        <w:instrText xml:space="preserve"> PAGEREF _Toc208836793 \h </w:instrText>
      </w:r>
      <w:r>
        <w:rPr>
          <w:noProof/>
        </w:rPr>
      </w:r>
      <w:r>
        <w:rPr>
          <w:noProof/>
        </w:rPr>
        <w:fldChar w:fldCharType="separate"/>
      </w:r>
      <w:r>
        <w:rPr>
          <w:noProof/>
        </w:rPr>
        <w:t>95</w:t>
      </w:r>
      <w:r>
        <w:rPr>
          <w:noProof/>
        </w:rPr>
        <w:fldChar w:fldCharType="end"/>
      </w:r>
    </w:p>
    <w:p w14:paraId="2A964987" w14:textId="463D987E"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5.3.8 Pouvoir</w:t>
      </w:r>
      <w:r>
        <w:rPr>
          <w:noProof/>
        </w:rPr>
        <w:tab/>
      </w:r>
      <w:r>
        <w:rPr>
          <w:noProof/>
        </w:rPr>
        <w:fldChar w:fldCharType="begin"/>
      </w:r>
      <w:r>
        <w:rPr>
          <w:noProof/>
        </w:rPr>
        <w:instrText xml:space="preserve"> PAGEREF _Toc208836794 \h </w:instrText>
      </w:r>
      <w:r>
        <w:rPr>
          <w:noProof/>
        </w:rPr>
      </w:r>
      <w:r>
        <w:rPr>
          <w:noProof/>
        </w:rPr>
        <w:fldChar w:fldCharType="separate"/>
      </w:r>
      <w:r>
        <w:rPr>
          <w:noProof/>
        </w:rPr>
        <w:t>95</w:t>
      </w:r>
      <w:r>
        <w:rPr>
          <w:noProof/>
        </w:rPr>
        <w:fldChar w:fldCharType="end"/>
      </w:r>
    </w:p>
    <w:p w14:paraId="628F9396" w14:textId="34A82CB2"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5.3.9 Valeur</w:t>
      </w:r>
      <w:r>
        <w:rPr>
          <w:noProof/>
        </w:rPr>
        <w:tab/>
      </w:r>
      <w:r>
        <w:rPr>
          <w:noProof/>
        </w:rPr>
        <w:fldChar w:fldCharType="begin"/>
      </w:r>
      <w:r>
        <w:rPr>
          <w:noProof/>
        </w:rPr>
        <w:instrText xml:space="preserve"> PAGEREF _Toc208836795 \h </w:instrText>
      </w:r>
      <w:r>
        <w:rPr>
          <w:noProof/>
        </w:rPr>
      </w:r>
      <w:r>
        <w:rPr>
          <w:noProof/>
        </w:rPr>
        <w:fldChar w:fldCharType="separate"/>
      </w:r>
      <w:r>
        <w:rPr>
          <w:noProof/>
        </w:rPr>
        <w:t>95</w:t>
      </w:r>
      <w:r>
        <w:rPr>
          <w:noProof/>
        </w:rPr>
        <w:fldChar w:fldCharType="end"/>
      </w:r>
    </w:p>
    <w:p w14:paraId="391DCFA3" w14:textId="2C08B37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lastRenderedPageBreak/>
        <w:t>5.3.10 Effets spéciaux</w:t>
      </w:r>
      <w:r>
        <w:rPr>
          <w:noProof/>
        </w:rPr>
        <w:tab/>
      </w:r>
      <w:r>
        <w:rPr>
          <w:noProof/>
        </w:rPr>
        <w:fldChar w:fldCharType="begin"/>
      </w:r>
      <w:r>
        <w:rPr>
          <w:noProof/>
        </w:rPr>
        <w:instrText xml:space="preserve"> PAGEREF _Toc208836796 \h </w:instrText>
      </w:r>
      <w:r>
        <w:rPr>
          <w:noProof/>
        </w:rPr>
      </w:r>
      <w:r>
        <w:rPr>
          <w:noProof/>
        </w:rPr>
        <w:fldChar w:fldCharType="separate"/>
      </w:r>
      <w:r>
        <w:rPr>
          <w:noProof/>
        </w:rPr>
        <w:t>95</w:t>
      </w:r>
      <w:r>
        <w:rPr>
          <w:noProof/>
        </w:rPr>
        <w:fldChar w:fldCharType="end"/>
      </w:r>
    </w:p>
    <w:p w14:paraId="47B37A81" w14:textId="1B76349A"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5.3.11 Équilibre</w:t>
      </w:r>
      <w:r>
        <w:rPr>
          <w:noProof/>
        </w:rPr>
        <w:tab/>
      </w:r>
      <w:r>
        <w:rPr>
          <w:noProof/>
        </w:rPr>
        <w:fldChar w:fldCharType="begin"/>
      </w:r>
      <w:r>
        <w:rPr>
          <w:noProof/>
        </w:rPr>
        <w:instrText xml:space="preserve"> PAGEREF _Toc208836797 \h </w:instrText>
      </w:r>
      <w:r>
        <w:rPr>
          <w:noProof/>
        </w:rPr>
      </w:r>
      <w:r>
        <w:rPr>
          <w:noProof/>
        </w:rPr>
        <w:fldChar w:fldCharType="separate"/>
      </w:r>
      <w:r>
        <w:rPr>
          <w:noProof/>
        </w:rPr>
        <w:t>95</w:t>
      </w:r>
      <w:r>
        <w:rPr>
          <w:noProof/>
        </w:rPr>
        <w:fldChar w:fldCharType="end"/>
      </w:r>
    </w:p>
    <w:p w14:paraId="4B6F7BFB" w14:textId="68ECE7FB" w:rsidR="00CC36C8" w:rsidRDefault="00CC36C8">
      <w:pPr>
        <w:pStyle w:val="TM3"/>
        <w:tabs>
          <w:tab w:val="right" w:leader="dot" w:pos="10194"/>
        </w:tabs>
        <w:rPr>
          <w:rFonts w:asciiTheme="minorHAnsi" w:eastAsiaTheme="minorEastAsia" w:hAnsiTheme="minorHAnsi" w:cstheme="minorBidi"/>
          <w:noProof/>
          <w:sz w:val="22"/>
          <w:szCs w:val="22"/>
          <w:lang w:eastAsia="fr-BE"/>
        </w:rPr>
      </w:pPr>
      <w:r>
        <w:rPr>
          <w:noProof/>
        </w:rPr>
        <w:t>5.3.12 Génération du nom</w:t>
      </w:r>
      <w:r>
        <w:rPr>
          <w:noProof/>
        </w:rPr>
        <w:tab/>
      </w:r>
      <w:r>
        <w:rPr>
          <w:noProof/>
        </w:rPr>
        <w:fldChar w:fldCharType="begin"/>
      </w:r>
      <w:r>
        <w:rPr>
          <w:noProof/>
        </w:rPr>
        <w:instrText xml:space="preserve"> PAGEREF _Toc208836798 \h </w:instrText>
      </w:r>
      <w:r>
        <w:rPr>
          <w:noProof/>
        </w:rPr>
      </w:r>
      <w:r>
        <w:rPr>
          <w:noProof/>
        </w:rPr>
        <w:fldChar w:fldCharType="separate"/>
      </w:r>
      <w:r>
        <w:rPr>
          <w:noProof/>
        </w:rPr>
        <w:t>95</w:t>
      </w:r>
      <w:r>
        <w:rPr>
          <w:noProof/>
        </w:rPr>
        <w:fldChar w:fldCharType="end"/>
      </w:r>
    </w:p>
    <w:p w14:paraId="0EF43337" w14:textId="1C42EA39" w:rsidR="00CC36C8" w:rsidRDefault="00CC36C8">
      <w:pPr>
        <w:pStyle w:val="TM1"/>
        <w:tabs>
          <w:tab w:val="right" w:leader="dot" w:pos="10194"/>
        </w:tabs>
        <w:rPr>
          <w:rFonts w:asciiTheme="minorHAnsi" w:eastAsiaTheme="minorEastAsia" w:hAnsiTheme="minorHAnsi" w:cstheme="minorBidi"/>
          <w:noProof/>
          <w:sz w:val="22"/>
          <w:szCs w:val="22"/>
          <w:lang w:eastAsia="fr-BE"/>
        </w:rPr>
      </w:pPr>
      <w:r w:rsidRPr="00A8010E">
        <w:rPr>
          <w:rFonts w:cs="Tahoma"/>
          <w:bCs/>
          <w:noProof/>
        </w:rPr>
        <w:t>6. Annexes</w:t>
      </w:r>
      <w:r>
        <w:rPr>
          <w:noProof/>
        </w:rPr>
        <w:tab/>
      </w:r>
      <w:r>
        <w:rPr>
          <w:noProof/>
        </w:rPr>
        <w:fldChar w:fldCharType="begin"/>
      </w:r>
      <w:r>
        <w:rPr>
          <w:noProof/>
        </w:rPr>
        <w:instrText xml:space="preserve"> PAGEREF _Toc208836799 \h </w:instrText>
      </w:r>
      <w:r>
        <w:rPr>
          <w:noProof/>
        </w:rPr>
      </w:r>
      <w:r>
        <w:rPr>
          <w:noProof/>
        </w:rPr>
        <w:fldChar w:fldCharType="separate"/>
      </w:r>
      <w:r>
        <w:rPr>
          <w:noProof/>
        </w:rPr>
        <w:t>97</w:t>
      </w:r>
      <w:r>
        <w:rPr>
          <w:noProof/>
        </w:rPr>
        <w:fldChar w:fldCharType="end"/>
      </w:r>
    </w:p>
    <w:p w14:paraId="495D6F17" w14:textId="4A0851AE"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6.1 Génération de trésor</w:t>
      </w:r>
      <w:r>
        <w:rPr>
          <w:noProof/>
        </w:rPr>
        <w:tab/>
      </w:r>
      <w:r>
        <w:rPr>
          <w:noProof/>
        </w:rPr>
        <w:fldChar w:fldCharType="begin"/>
      </w:r>
      <w:r>
        <w:rPr>
          <w:noProof/>
        </w:rPr>
        <w:instrText xml:space="preserve"> PAGEREF _Toc208836800 \h </w:instrText>
      </w:r>
      <w:r>
        <w:rPr>
          <w:noProof/>
        </w:rPr>
      </w:r>
      <w:r>
        <w:rPr>
          <w:noProof/>
        </w:rPr>
        <w:fldChar w:fldCharType="separate"/>
      </w:r>
      <w:r>
        <w:rPr>
          <w:noProof/>
        </w:rPr>
        <w:t>97</w:t>
      </w:r>
      <w:r>
        <w:rPr>
          <w:noProof/>
        </w:rPr>
        <w:fldChar w:fldCharType="end"/>
      </w:r>
    </w:p>
    <w:p w14:paraId="207BA258" w14:textId="73F48809"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6.2 Feuille de gestion des PN</w:t>
      </w:r>
      <w:r>
        <w:rPr>
          <w:noProof/>
        </w:rPr>
        <w:tab/>
      </w:r>
      <w:r>
        <w:rPr>
          <w:noProof/>
        </w:rPr>
        <w:fldChar w:fldCharType="begin"/>
      </w:r>
      <w:r>
        <w:rPr>
          <w:noProof/>
        </w:rPr>
        <w:instrText xml:space="preserve"> PAGEREF _Toc208836801 \h </w:instrText>
      </w:r>
      <w:r>
        <w:rPr>
          <w:noProof/>
        </w:rPr>
      </w:r>
      <w:r>
        <w:rPr>
          <w:noProof/>
        </w:rPr>
        <w:fldChar w:fldCharType="separate"/>
      </w:r>
      <w:r>
        <w:rPr>
          <w:noProof/>
        </w:rPr>
        <w:t>98</w:t>
      </w:r>
      <w:r>
        <w:rPr>
          <w:noProof/>
        </w:rPr>
        <w:fldChar w:fldCharType="end"/>
      </w:r>
    </w:p>
    <w:p w14:paraId="420FCD68" w14:textId="1C50EC5D"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6.3 PN végétaux par saison et terrain</w:t>
      </w:r>
      <w:r>
        <w:rPr>
          <w:noProof/>
        </w:rPr>
        <w:tab/>
      </w:r>
      <w:r>
        <w:rPr>
          <w:noProof/>
        </w:rPr>
        <w:fldChar w:fldCharType="begin"/>
      </w:r>
      <w:r>
        <w:rPr>
          <w:noProof/>
        </w:rPr>
        <w:instrText xml:space="preserve"> PAGEREF _Toc208836802 \h </w:instrText>
      </w:r>
      <w:r>
        <w:rPr>
          <w:noProof/>
        </w:rPr>
      </w:r>
      <w:r>
        <w:rPr>
          <w:noProof/>
        </w:rPr>
        <w:fldChar w:fldCharType="separate"/>
      </w:r>
      <w:r>
        <w:rPr>
          <w:noProof/>
        </w:rPr>
        <w:t>101</w:t>
      </w:r>
      <w:r>
        <w:rPr>
          <w:noProof/>
        </w:rPr>
        <w:fldChar w:fldCharType="end"/>
      </w:r>
    </w:p>
    <w:p w14:paraId="7347D489" w14:textId="7847E1A7" w:rsidR="00CC36C8" w:rsidRDefault="00CC36C8">
      <w:pPr>
        <w:pStyle w:val="TM2"/>
        <w:tabs>
          <w:tab w:val="right" w:leader="dot" w:pos="10194"/>
        </w:tabs>
        <w:rPr>
          <w:rFonts w:asciiTheme="minorHAnsi" w:eastAsiaTheme="minorEastAsia" w:hAnsiTheme="minorHAnsi" w:cstheme="minorBidi"/>
          <w:noProof/>
          <w:sz w:val="22"/>
          <w:szCs w:val="22"/>
          <w:lang w:eastAsia="fr-BE"/>
        </w:rPr>
      </w:pPr>
      <w:r>
        <w:rPr>
          <w:noProof/>
        </w:rPr>
        <w:t>6.4 PN minéraux par saison et terrain</w:t>
      </w:r>
      <w:r>
        <w:rPr>
          <w:noProof/>
        </w:rPr>
        <w:tab/>
      </w:r>
      <w:r>
        <w:rPr>
          <w:noProof/>
        </w:rPr>
        <w:fldChar w:fldCharType="begin"/>
      </w:r>
      <w:r>
        <w:rPr>
          <w:noProof/>
        </w:rPr>
        <w:instrText xml:space="preserve"> PAGEREF _Toc208836803 \h </w:instrText>
      </w:r>
      <w:r>
        <w:rPr>
          <w:noProof/>
        </w:rPr>
      </w:r>
      <w:r>
        <w:rPr>
          <w:noProof/>
        </w:rPr>
        <w:fldChar w:fldCharType="separate"/>
      </w:r>
      <w:r>
        <w:rPr>
          <w:noProof/>
        </w:rPr>
        <w:t>102</w:t>
      </w:r>
      <w:r>
        <w:rPr>
          <w:noProof/>
        </w:rPr>
        <w:fldChar w:fldCharType="end"/>
      </w:r>
    </w:p>
    <w:p w14:paraId="0221BE09" w14:textId="38E18B67" w:rsidR="00EF3F8A" w:rsidRPr="007B0C16" w:rsidRDefault="00EF3F8A">
      <w:pPr>
        <w:rPr>
          <w:rFonts w:cs="Tahoma"/>
        </w:rPr>
      </w:pPr>
      <w:r w:rsidRPr="007B0C16">
        <w:rPr>
          <w:rFonts w:asciiTheme="minorHAnsi" w:hAnsiTheme="minorHAnsi" w:cs="Tahoma"/>
          <w:sz w:val="16"/>
          <w:szCs w:val="16"/>
        </w:rPr>
        <w:fldChar w:fldCharType="end"/>
      </w:r>
    </w:p>
    <w:p w14:paraId="63840149" w14:textId="77777777" w:rsidR="00A53660" w:rsidRPr="007B0C16" w:rsidRDefault="00EF3F8A">
      <w:pPr>
        <w:rPr>
          <w:rFonts w:cs="Tahoma"/>
        </w:rPr>
      </w:pPr>
      <w:r w:rsidRPr="007B0C16">
        <w:rPr>
          <w:rFonts w:cs="Tahoma"/>
          <w:b/>
        </w:rPr>
        <w:t>Arrondi</w:t>
      </w:r>
      <w:r w:rsidRPr="007B0C16">
        <w:rPr>
          <w:rFonts w:cs="Tahoma"/>
        </w:rPr>
        <w:t xml:space="preserve"> : arrondissez </w:t>
      </w:r>
      <w:r w:rsidRPr="007B0C16">
        <w:rPr>
          <w:rFonts w:cs="Tahoma"/>
          <w:shd w:val="clear" w:color="auto" w:fill="FFFF00"/>
        </w:rPr>
        <w:t xml:space="preserve">au plus proche </w:t>
      </w:r>
      <w:r w:rsidRPr="007B0C16">
        <w:rPr>
          <w:rFonts w:cs="Tahoma"/>
        </w:rPr>
        <w:t>dans les formules utilisées dans le présent règlement. Si nécessaire</w:t>
      </w:r>
      <w:r w:rsidR="00BC2916" w:rsidRPr="007B0C16">
        <w:rPr>
          <w:rFonts w:cs="Tahoma"/>
        </w:rPr>
        <w:t>,</w:t>
      </w:r>
      <w:r w:rsidRPr="007B0C16">
        <w:rPr>
          <w:rFonts w:cs="Tahoma"/>
        </w:rPr>
        <w:t xml:space="preserve"> évitez de rendre nul un nombre soit en gardant les fractions soit en arrondissant à l’unité la plus proche.</w:t>
      </w:r>
    </w:p>
    <w:p w14:paraId="5A323931" w14:textId="77777777" w:rsidR="00A53660" w:rsidRPr="007B0C16" w:rsidRDefault="00EF3F8A">
      <w:pPr>
        <w:rPr>
          <w:rFonts w:cs="Tahoma"/>
        </w:rPr>
      </w:pPr>
      <w:r w:rsidRPr="007B0C16">
        <w:rPr>
          <w:rFonts w:cs="Tahoma"/>
          <w:b/>
        </w:rPr>
        <w:t>Genre</w:t>
      </w:r>
      <w:r w:rsidRPr="007B0C16">
        <w:rPr>
          <w:rFonts w:cs="Tahoma"/>
        </w:rPr>
        <w:t> : la rédaction de ce livre de règle a été réalisée sans féminiser les textes. Cela ne résulte d’un quelconque manque de respect</w:t>
      </w:r>
      <w:r w:rsidR="00BC2916" w:rsidRPr="007B0C16">
        <w:rPr>
          <w:rFonts w:cs="Tahoma"/>
        </w:rPr>
        <w:t xml:space="preserve"> mais plutôt d’une raison pratique</w:t>
      </w:r>
      <w:r w:rsidRPr="007B0C16">
        <w:rPr>
          <w:rFonts w:cs="Tahoma"/>
        </w:rPr>
        <w:t>.</w:t>
      </w:r>
    </w:p>
    <w:p w14:paraId="53C8FE51" w14:textId="77777777" w:rsidR="00A53660" w:rsidRPr="007B0C16" w:rsidRDefault="005B25EE" w:rsidP="008F15AE">
      <w:pPr>
        <w:pStyle w:val="Titre1"/>
        <w:jc w:val="center"/>
      </w:pPr>
      <w:bookmarkStart w:id="0" w:name="_Toc166312802"/>
      <w:bookmarkStart w:id="1" w:name="_Ref166387903"/>
      <w:bookmarkStart w:id="2" w:name="_Ref166387909"/>
      <w:bookmarkStart w:id="3" w:name="_Ref166387915"/>
      <w:bookmarkStart w:id="4" w:name="_Ref166387919"/>
      <w:bookmarkStart w:id="5" w:name="_Toc208836664"/>
      <w:r w:rsidRPr="007B0C16">
        <w:lastRenderedPageBreak/>
        <w:t xml:space="preserve">1. </w:t>
      </w:r>
      <w:r w:rsidR="00EF3F8A" w:rsidRPr="007B0C16">
        <w:t>Introduction</w:t>
      </w:r>
      <w:bookmarkEnd w:id="0"/>
      <w:bookmarkEnd w:id="1"/>
      <w:bookmarkEnd w:id="2"/>
      <w:bookmarkEnd w:id="3"/>
      <w:bookmarkEnd w:id="4"/>
      <w:bookmarkEnd w:id="5"/>
    </w:p>
    <w:p w14:paraId="60D14A62" w14:textId="77777777" w:rsidR="00A53660" w:rsidRPr="007B0C16" w:rsidRDefault="00EF3F8A" w:rsidP="00160F8B">
      <w:pPr>
        <w:rPr>
          <w:rFonts w:cs="Tahoma"/>
        </w:rPr>
      </w:pPr>
      <w:r w:rsidRPr="007B0C16">
        <w:rPr>
          <w:rFonts w:cs="Tahoma"/>
        </w:rPr>
        <w:t xml:space="preserve">Les règles </w:t>
      </w:r>
      <w:r w:rsidR="006923E3" w:rsidRPr="007B0C16">
        <w:rPr>
          <w:rFonts w:cs="Tahoma"/>
        </w:rPr>
        <w:t xml:space="preserve">suivantes </w:t>
      </w:r>
      <w:r w:rsidRPr="007B0C16">
        <w:rPr>
          <w:rFonts w:cs="Tahoma"/>
        </w:rPr>
        <w:t>complètent les quatre premiers Livrets en vous permettant de générer des trésors</w:t>
      </w:r>
      <w:r w:rsidR="00BC2916" w:rsidRPr="007B0C16">
        <w:rPr>
          <w:rFonts w:cs="Tahoma"/>
        </w:rPr>
        <w:t xml:space="preserve">, une </w:t>
      </w:r>
      <w:r w:rsidR="00160F8B" w:rsidRPr="007B0C16">
        <w:rPr>
          <w:rFonts w:cs="Tahoma"/>
        </w:rPr>
        <w:t>motiv</w:t>
      </w:r>
      <w:r w:rsidR="00BC2916" w:rsidRPr="007B0C16">
        <w:rPr>
          <w:rFonts w:cs="Tahoma"/>
        </w:rPr>
        <w:t xml:space="preserve">ation essentielle pour </w:t>
      </w:r>
      <w:r w:rsidR="00160F8B" w:rsidRPr="007B0C16">
        <w:rPr>
          <w:rFonts w:cs="Tahoma"/>
        </w:rPr>
        <w:t>les aventuriers !</w:t>
      </w:r>
      <w:r w:rsidRPr="007B0C16">
        <w:rPr>
          <w:rFonts w:cs="Tahoma"/>
        </w:rPr>
        <w:t xml:space="preserve"> </w:t>
      </w:r>
      <w:r w:rsidR="00BC2916" w:rsidRPr="007B0C16">
        <w:rPr>
          <w:rFonts w:cs="Tahoma"/>
        </w:rPr>
        <w:t xml:space="preserve">Ces pages </w:t>
      </w:r>
      <w:r w:rsidR="006923E3" w:rsidRPr="007B0C16">
        <w:rPr>
          <w:rFonts w:cs="Tahoma"/>
        </w:rPr>
        <w:t xml:space="preserve">sont </w:t>
      </w:r>
      <w:r w:rsidR="00BC2916" w:rsidRPr="007B0C16">
        <w:rPr>
          <w:rFonts w:cs="Tahoma"/>
        </w:rPr>
        <w:t xml:space="preserve">essentiellement </w:t>
      </w:r>
      <w:r w:rsidR="006923E3" w:rsidRPr="007B0C16">
        <w:rPr>
          <w:rFonts w:cs="Tahoma"/>
        </w:rPr>
        <w:t>destinées au MdJ</w:t>
      </w:r>
      <w:r w:rsidR="00BC2916" w:rsidRPr="007B0C16">
        <w:rPr>
          <w:rFonts w:cs="Tahoma"/>
        </w:rPr>
        <w:t xml:space="preserve"> même si des extraits peuvent être partagés avec les J</w:t>
      </w:r>
      <w:r w:rsidR="006923E3" w:rsidRPr="007B0C16">
        <w:rPr>
          <w:rFonts w:cs="Tahoma"/>
        </w:rPr>
        <w:t xml:space="preserve">. </w:t>
      </w:r>
      <w:r w:rsidR="00BC2916" w:rsidRPr="007B0C16">
        <w:rPr>
          <w:rFonts w:cs="Tahoma"/>
        </w:rPr>
        <w:t xml:space="preserve">Vous trouverez ici la </w:t>
      </w:r>
      <w:r w:rsidR="00160F8B" w:rsidRPr="007B0C16">
        <w:rPr>
          <w:rFonts w:cs="Tahoma"/>
        </w:rPr>
        <w:t xml:space="preserve">génération </w:t>
      </w:r>
      <w:r w:rsidRPr="007B0C16">
        <w:rPr>
          <w:rFonts w:cs="Tahoma"/>
        </w:rPr>
        <w:t>de trésors</w:t>
      </w:r>
      <w:r w:rsidR="00160F8B" w:rsidRPr="007B0C16">
        <w:rPr>
          <w:rFonts w:cs="Tahoma"/>
        </w:rPr>
        <w:t>, s</w:t>
      </w:r>
      <w:r w:rsidRPr="007B0C16">
        <w:rPr>
          <w:rFonts w:cs="Tahoma"/>
        </w:rPr>
        <w:t>ouple et détaillé</w:t>
      </w:r>
      <w:r w:rsidR="00160F8B" w:rsidRPr="007B0C16">
        <w:rPr>
          <w:rFonts w:cs="Tahoma"/>
        </w:rPr>
        <w:t xml:space="preserve">e, </w:t>
      </w:r>
      <w:r w:rsidRPr="007B0C16">
        <w:rPr>
          <w:rFonts w:cs="Tahoma"/>
        </w:rPr>
        <w:t xml:space="preserve">noyau autour duquel </w:t>
      </w:r>
      <w:r w:rsidR="00BC2916" w:rsidRPr="007B0C16">
        <w:rPr>
          <w:rFonts w:cs="Tahoma"/>
        </w:rPr>
        <w:t>d’</w:t>
      </w:r>
      <w:r w:rsidRPr="007B0C16">
        <w:rPr>
          <w:rFonts w:cs="Tahoma"/>
        </w:rPr>
        <w:t xml:space="preserve">autres règles viendront se greffer. </w:t>
      </w:r>
      <w:r w:rsidR="00160F8B" w:rsidRPr="007B0C16">
        <w:rPr>
          <w:rFonts w:cs="Tahoma"/>
        </w:rPr>
        <w:t xml:space="preserve">Un grand chapitre </w:t>
      </w:r>
      <w:r w:rsidR="00BC2916" w:rsidRPr="007B0C16">
        <w:rPr>
          <w:rFonts w:cs="Tahoma"/>
        </w:rPr>
        <w:t xml:space="preserve">est </w:t>
      </w:r>
      <w:r w:rsidR="00160F8B" w:rsidRPr="007B0C16">
        <w:rPr>
          <w:rFonts w:cs="Tahoma"/>
        </w:rPr>
        <w:t xml:space="preserve">consacré aux produits naturels, </w:t>
      </w:r>
      <w:r w:rsidRPr="007B0C16">
        <w:rPr>
          <w:rFonts w:cs="Tahoma"/>
        </w:rPr>
        <w:t xml:space="preserve">objets </w:t>
      </w:r>
      <w:r w:rsidR="00160F8B" w:rsidRPr="007B0C16">
        <w:rPr>
          <w:rFonts w:cs="Tahoma"/>
        </w:rPr>
        <w:t xml:space="preserve">aux </w:t>
      </w:r>
      <w:r w:rsidRPr="007B0C16">
        <w:rPr>
          <w:rFonts w:cs="Tahoma"/>
        </w:rPr>
        <w:t>propriétés spéciales.</w:t>
      </w:r>
      <w:r w:rsidR="00160F8B" w:rsidRPr="007B0C16">
        <w:rPr>
          <w:rFonts w:cs="Tahoma"/>
        </w:rPr>
        <w:t xml:space="preserve"> Les détails sur les trésors </w:t>
      </w:r>
      <w:r w:rsidRPr="007B0C16">
        <w:rPr>
          <w:rFonts w:cs="Tahoma"/>
        </w:rPr>
        <w:t xml:space="preserve">liés aux créatures. Les paramètres et les trésors </w:t>
      </w:r>
      <w:r w:rsidR="006923E3" w:rsidRPr="007B0C16">
        <w:rPr>
          <w:rFonts w:cs="Tahoma"/>
        </w:rPr>
        <w:t>a</w:t>
      </w:r>
      <w:r w:rsidRPr="007B0C16">
        <w:rPr>
          <w:rFonts w:cs="Tahoma"/>
        </w:rPr>
        <w:t>utomatiques y sont dévoilés dans leur totalité.</w:t>
      </w:r>
      <w:r w:rsidR="00160F8B" w:rsidRPr="007B0C16">
        <w:rPr>
          <w:rFonts w:cs="Tahoma"/>
        </w:rPr>
        <w:t xml:space="preserve"> </w:t>
      </w:r>
      <w:r w:rsidR="00160F8B" w:rsidRPr="007B0C16">
        <w:rPr>
          <w:rFonts w:cs="Tahoma"/>
          <w:shd w:val="clear" w:color="auto" w:fill="FFFF00"/>
        </w:rPr>
        <w:t>L’alchimie</w:t>
      </w:r>
      <w:r w:rsidR="008B7C0D" w:rsidRPr="007B0C16">
        <w:rPr>
          <w:rFonts w:cs="Tahoma"/>
        </w:rPr>
        <w:t xml:space="preserve">, les </w:t>
      </w:r>
      <w:r w:rsidR="008B7C0D" w:rsidRPr="007B0C16">
        <w:rPr>
          <w:rFonts w:cs="Tahoma"/>
          <w:shd w:val="clear" w:color="auto" w:fill="FFFF00"/>
        </w:rPr>
        <w:t>métaux</w:t>
      </w:r>
      <w:r w:rsidR="008B7C0D" w:rsidRPr="007B0C16">
        <w:rPr>
          <w:rFonts w:cs="Tahoma"/>
        </w:rPr>
        <w:t xml:space="preserve"> précieux, les </w:t>
      </w:r>
      <w:r w:rsidR="008B7C0D" w:rsidRPr="007B0C16">
        <w:rPr>
          <w:rFonts w:cs="Tahoma"/>
          <w:shd w:val="clear" w:color="auto" w:fill="FFFF00"/>
        </w:rPr>
        <w:t>simples</w:t>
      </w:r>
      <w:r w:rsidR="00160F8B" w:rsidRPr="007B0C16">
        <w:rPr>
          <w:rFonts w:cs="Tahoma"/>
        </w:rPr>
        <w:t xml:space="preserve"> </w:t>
      </w:r>
      <w:r w:rsidR="008B7C0D" w:rsidRPr="007B0C16">
        <w:rPr>
          <w:rFonts w:cs="Tahoma"/>
        </w:rPr>
        <w:t xml:space="preserve">utilisées en médecine </w:t>
      </w:r>
      <w:r w:rsidR="00160F8B" w:rsidRPr="007B0C16">
        <w:rPr>
          <w:rFonts w:cs="Tahoma"/>
        </w:rPr>
        <w:t xml:space="preserve">et les </w:t>
      </w:r>
      <w:r w:rsidR="00160F8B" w:rsidRPr="007B0C16">
        <w:rPr>
          <w:rFonts w:cs="Tahoma"/>
          <w:shd w:val="clear" w:color="auto" w:fill="FFFF00"/>
        </w:rPr>
        <w:t>reliques</w:t>
      </w:r>
      <w:r w:rsidR="00160F8B" w:rsidRPr="007B0C16">
        <w:rPr>
          <w:rFonts w:cs="Tahoma"/>
        </w:rPr>
        <w:t xml:space="preserve"> </w:t>
      </w:r>
      <w:r w:rsidRPr="007B0C16">
        <w:rPr>
          <w:rFonts w:cs="Tahoma"/>
        </w:rPr>
        <w:t xml:space="preserve">spéciales </w:t>
      </w:r>
      <w:r w:rsidR="00160F8B" w:rsidRPr="007B0C16">
        <w:rPr>
          <w:rFonts w:cs="Tahoma"/>
        </w:rPr>
        <w:t xml:space="preserve">complètent le </w:t>
      </w:r>
      <w:r w:rsidR="008B7C0D" w:rsidRPr="007B0C16">
        <w:rPr>
          <w:rFonts w:cs="Tahoma"/>
        </w:rPr>
        <w:t>tout</w:t>
      </w:r>
      <w:r w:rsidRPr="007B0C16">
        <w:rPr>
          <w:rFonts w:cs="Tahoma"/>
        </w:rPr>
        <w:t xml:space="preserve">. </w:t>
      </w:r>
    </w:p>
    <w:p w14:paraId="581F6D16" w14:textId="77777777" w:rsidR="00160F8B" w:rsidRPr="007B0C16" w:rsidRDefault="00160F8B">
      <w:pPr>
        <w:rPr>
          <w:rFonts w:cs="Tahoma"/>
        </w:rPr>
      </w:pPr>
    </w:p>
    <w:p w14:paraId="48A8DCE1" w14:textId="77777777" w:rsidR="00A53660" w:rsidRPr="007B0C16" w:rsidRDefault="00EF3F8A">
      <w:pPr>
        <w:rPr>
          <w:rFonts w:cs="Tahoma"/>
        </w:rPr>
      </w:pPr>
      <w:r w:rsidRPr="007B0C16">
        <w:rPr>
          <w:rFonts w:cs="Tahoma"/>
        </w:rPr>
        <w:t xml:space="preserve">L’ensemble vous permettra de gérer </w:t>
      </w:r>
      <w:r w:rsidR="008B7C0D" w:rsidRPr="007B0C16">
        <w:rPr>
          <w:rFonts w:cs="Tahoma"/>
        </w:rPr>
        <w:t xml:space="preserve">les </w:t>
      </w:r>
      <w:r w:rsidR="008B7C0D" w:rsidRPr="007B0C16">
        <w:rPr>
          <w:rFonts w:cs="Tahoma"/>
          <w:i/>
        </w:rPr>
        <w:t>récompenses,</w:t>
      </w:r>
      <w:r w:rsidR="008B7C0D" w:rsidRPr="007B0C16">
        <w:rPr>
          <w:rFonts w:cs="Tahoma"/>
        </w:rPr>
        <w:t xml:space="preserve"> un </w:t>
      </w:r>
      <w:r w:rsidRPr="007B0C16">
        <w:rPr>
          <w:rFonts w:cs="Tahoma"/>
        </w:rPr>
        <w:t xml:space="preserve">aspect important des jeux d’aventures. Sans surenchère, </w:t>
      </w:r>
      <w:r w:rsidR="008B7C0D" w:rsidRPr="007B0C16">
        <w:rPr>
          <w:rFonts w:cs="Tahoma"/>
        </w:rPr>
        <w:t>vous pourrez créer</w:t>
      </w:r>
      <w:r w:rsidRPr="007B0C16">
        <w:rPr>
          <w:rFonts w:cs="Tahoma"/>
        </w:rPr>
        <w:t xml:space="preserve"> une infinité d’objets. </w:t>
      </w:r>
      <w:r w:rsidR="008B7C0D" w:rsidRPr="007B0C16">
        <w:rPr>
          <w:rFonts w:cs="Tahoma"/>
        </w:rPr>
        <w:t>Comme d’habitude, s</w:t>
      </w:r>
      <w:r w:rsidRPr="007B0C16">
        <w:rPr>
          <w:rFonts w:cs="Tahoma"/>
        </w:rPr>
        <w:t>oyez souple dans l’utilisation des résultats fournis</w:t>
      </w:r>
      <w:r w:rsidR="006923E3" w:rsidRPr="007B0C16">
        <w:rPr>
          <w:rFonts w:cs="Tahoma"/>
        </w:rPr>
        <w:t>. T</w:t>
      </w:r>
      <w:r w:rsidRPr="007B0C16">
        <w:rPr>
          <w:rFonts w:cs="Tahoma"/>
        </w:rPr>
        <w:t xml:space="preserve">out ce qui est présenté ici </w:t>
      </w:r>
      <w:r w:rsidR="008B7C0D" w:rsidRPr="007B0C16">
        <w:rPr>
          <w:rFonts w:cs="Tahoma"/>
        </w:rPr>
        <w:t xml:space="preserve">doit titiller </w:t>
      </w:r>
      <w:r w:rsidRPr="007B0C16">
        <w:rPr>
          <w:rFonts w:cs="Tahoma"/>
        </w:rPr>
        <w:t>votre imagination</w:t>
      </w:r>
      <w:r w:rsidR="006923E3" w:rsidRPr="007B0C16">
        <w:rPr>
          <w:rFonts w:cs="Tahoma"/>
        </w:rPr>
        <w:t xml:space="preserve"> et non</w:t>
      </w:r>
      <w:r w:rsidRPr="007B0C16">
        <w:rPr>
          <w:rFonts w:cs="Tahoma"/>
        </w:rPr>
        <w:t xml:space="preserve"> pas la commander.</w:t>
      </w:r>
    </w:p>
    <w:p w14:paraId="112E6F32" w14:textId="77777777" w:rsidR="008B7C0D" w:rsidRPr="007B0C16" w:rsidRDefault="008B7C0D">
      <w:pPr>
        <w:rPr>
          <w:rFonts w:cs="Tahoma"/>
        </w:rPr>
      </w:pPr>
    </w:p>
    <w:p w14:paraId="3D6C8145" w14:textId="77777777" w:rsidR="00A53660" w:rsidRPr="007B0C16" w:rsidRDefault="00EF3F8A">
      <w:pPr>
        <w:rPr>
          <w:rFonts w:cs="Tahoma"/>
        </w:rPr>
      </w:pPr>
      <w:r w:rsidRPr="007B0C16">
        <w:rPr>
          <w:rFonts w:cs="Tahoma"/>
        </w:rPr>
        <w:t>Bonne lecture et bon jeu !</w:t>
      </w:r>
    </w:p>
    <w:p w14:paraId="06A7FF13" w14:textId="77777777" w:rsidR="00EF3F8A" w:rsidRPr="007B0C16" w:rsidRDefault="00160F8B">
      <w:pPr>
        <w:jc w:val="center"/>
        <w:rPr>
          <w:rFonts w:cs="Tahoma"/>
        </w:rPr>
      </w:pPr>
      <w:r w:rsidRPr="007B0C16">
        <w:rPr>
          <w:rFonts w:cs="Tahoma"/>
          <w:noProof/>
          <w:lang w:eastAsia="fr-BE"/>
        </w:rPr>
        <w:drawing>
          <wp:inline distT="0" distB="0" distL="0" distR="0" wp14:anchorId="27706233" wp14:editId="5E035B94">
            <wp:extent cx="1524000" cy="1803400"/>
            <wp:effectExtent l="190500" t="190500" r="400050" b="387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803400"/>
                    </a:xfrm>
                    <a:prstGeom prst="rect">
                      <a:avLst/>
                    </a:prstGeom>
                    <a:ln>
                      <a:solidFill>
                        <a:schemeClr val="bg1">
                          <a:lumMod val="85000"/>
                        </a:schemeClr>
                      </a:solidFill>
                    </a:ln>
                    <a:effectLst>
                      <a:outerShdw blurRad="292100" dist="139700" dir="2700000" algn="tl" rotWithShape="0">
                        <a:srgbClr val="333333">
                          <a:alpha val="65000"/>
                        </a:srgbClr>
                      </a:outerShdw>
                    </a:effectLst>
                  </pic:spPr>
                </pic:pic>
              </a:graphicData>
            </a:graphic>
          </wp:inline>
        </w:drawing>
      </w:r>
    </w:p>
    <w:p w14:paraId="75F1288F" w14:textId="77777777" w:rsidR="00200D80" w:rsidRPr="007B0C16" w:rsidRDefault="005B5AEF">
      <w:pPr>
        <w:widowControl/>
        <w:jc w:val="left"/>
        <w:rPr>
          <w:rFonts w:cs="Tahoma"/>
        </w:rPr>
      </w:pPr>
      <w:r w:rsidRPr="007B0C16">
        <w:rPr>
          <w:rFonts w:cs="Tahoma"/>
        </w:rPr>
        <w:t xml:space="preserve"> </w:t>
      </w:r>
      <w:r w:rsidR="00EF3F8A" w:rsidRPr="007B0C16">
        <w:rPr>
          <w:rFonts w:cs="Tahoma"/>
        </w:rPr>
        <w:br w:type="page"/>
      </w:r>
      <w:bookmarkStart w:id="6" w:name="_Toc166312803"/>
    </w:p>
    <w:p w14:paraId="3FADD9AE" w14:textId="77777777" w:rsidR="005B5AEF" w:rsidRPr="007B0C16" w:rsidRDefault="005B5AEF" w:rsidP="005B5AEF">
      <w:pPr>
        <w:rPr>
          <w:rFonts w:cs="Tahoma"/>
        </w:rPr>
      </w:pPr>
    </w:p>
    <w:p w14:paraId="0B84B910" w14:textId="77777777" w:rsidR="00A53660" w:rsidRPr="007B0C16" w:rsidRDefault="00EF3F8A" w:rsidP="000F13FC">
      <w:pPr>
        <w:pStyle w:val="Titre1"/>
        <w:numPr>
          <w:ilvl w:val="0"/>
          <w:numId w:val="13"/>
        </w:numPr>
        <w:jc w:val="center"/>
        <w:rPr>
          <w:rFonts w:cs="Tahoma"/>
          <w:bCs/>
        </w:rPr>
      </w:pPr>
      <w:bookmarkStart w:id="7" w:name="_Toc208836665"/>
      <w:r w:rsidRPr="007B0C16">
        <w:rPr>
          <w:rFonts w:cs="Tahoma"/>
          <w:bCs/>
        </w:rPr>
        <w:lastRenderedPageBreak/>
        <w:t>Génération de trésor</w:t>
      </w:r>
      <w:bookmarkEnd w:id="6"/>
      <w:bookmarkEnd w:id="7"/>
    </w:p>
    <w:p w14:paraId="7DBC4DE9" w14:textId="77777777" w:rsidR="00A53660" w:rsidRPr="007B0C16" w:rsidRDefault="00A277FD">
      <w:pPr>
        <w:rPr>
          <w:rFonts w:cs="Tahoma"/>
        </w:rPr>
      </w:pPr>
      <w:r w:rsidRPr="007B0C16">
        <w:rPr>
          <w:rFonts w:cs="Tahoma"/>
        </w:rPr>
        <w:t xml:space="preserve">La règle </w:t>
      </w:r>
      <w:r w:rsidR="00EF3F8A" w:rsidRPr="007B0C16">
        <w:rPr>
          <w:rFonts w:cs="Tahoma"/>
        </w:rPr>
        <w:t>suivant</w:t>
      </w:r>
      <w:r w:rsidRPr="007B0C16">
        <w:rPr>
          <w:rFonts w:cs="Tahoma"/>
        </w:rPr>
        <w:t>e</w:t>
      </w:r>
      <w:r w:rsidR="00EF3F8A" w:rsidRPr="007B0C16">
        <w:rPr>
          <w:rFonts w:cs="Tahoma"/>
        </w:rPr>
        <w:t xml:space="preserve"> permet</w:t>
      </w:r>
      <w:r w:rsidRPr="007B0C16">
        <w:rPr>
          <w:rFonts w:cs="Tahoma"/>
        </w:rPr>
        <w:t xml:space="preserve"> de générer un trésor aléatoire. </w:t>
      </w:r>
      <w:r w:rsidR="00EF3F8A" w:rsidRPr="007B0C16">
        <w:rPr>
          <w:rFonts w:cs="Tahoma"/>
        </w:rPr>
        <w:t>Est considéré comme « trésor »</w:t>
      </w:r>
      <w:r w:rsidRPr="007B0C16">
        <w:rPr>
          <w:rFonts w:cs="Tahoma"/>
        </w:rPr>
        <w:t>,</w:t>
      </w:r>
      <w:r w:rsidR="00EF3F8A" w:rsidRPr="007B0C16">
        <w:rPr>
          <w:rFonts w:cs="Tahoma"/>
        </w:rPr>
        <w:t xml:space="preserve"> tout objet qui fait partie d’un butin, aussi simple ou précieux soit</w:t>
      </w:r>
      <w:r w:rsidRPr="007B0C16">
        <w:rPr>
          <w:rFonts w:cs="Tahoma"/>
        </w:rPr>
        <w:t>-il</w:t>
      </w:r>
      <w:r w:rsidR="00EF3F8A" w:rsidRPr="007B0C16">
        <w:rPr>
          <w:rFonts w:cs="Tahoma"/>
        </w:rPr>
        <w:t xml:space="preserve">. </w:t>
      </w:r>
      <w:r w:rsidR="00CD0BAE" w:rsidRPr="007B0C16">
        <w:rPr>
          <w:rFonts w:cs="Tahoma"/>
        </w:rPr>
        <w:t xml:space="preserve"> </w:t>
      </w:r>
      <w:r w:rsidR="00EF3F8A" w:rsidRPr="007B0C16">
        <w:rPr>
          <w:rFonts w:cs="Tahoma"/>
        </w:rPr>
        <w:t xml:space="preserve">Le principe général est le suivant : le MdJ utilise </w:t>
      </w:r>
      <w:r w:rsidRPr="007B0C16">
        <w:rPr>
          <w:rFonts w:cs="Tahoma"/>
        </w:rPr>
        <w:t>une</w:t>
      </w:r>
      <w:r w:rsidR="00EF3F8A" w:rsidRPr="007B0C16">
        <w:rPr>
          <w:rFonts w:cs="Tahoma"/>
        </w:rPr>
        <w:t xml:space="preserve"> </w:t>
      </w:r>
      <w:r w:rsidR="00EF3F8A" w:rsidRPr="007B0C16">
        <w:rPr>
          <w:rFonts w:cs="Tahoma"/>
          <w:b/>
          <w:bCs/>
        </w:rPr>
        <w:t>Catégorie de la Rencontre</w:t>
      </w:r>
      <w:r w:rsidR="00EF3F8A" w:rsidRPr="007B0C16">
        <w:rPr>
          <w:rFonts w:cs="Tahoma"/>
        </w:rPr>
        <w:t xml:space="preserve"> (</w:t>
      </w:r>
      <w:r w:rsidR="00EF3F8A" w:rsidRPr="007B0C16">
        <w:rPr>
          <w:rFonts w:cs="Tahoma"/>
          <w:i/>
        </w:rPr>
        <w:t>voir Livre Rencontres</w:t>
      </w:r>
      <w:r w:rsidR="00EF3F8A" w:rsidRPr="007B0C16">
        <w:rPr>
          <w:rFonts w:cs="Tahoma"/>
        </w:rPr>
        <w:t xml:space="preserve">) et détermine les trésors trouvés par rapport à cette catégorie, répartis par </w:t>
      </w:r>
      <w:r w:rsidR="00EF3F8A" w:rsidRPr="007B0C16">
        <w:rPr>
          <w:rFonts w:cs="Tahoma"/>
          <w:b/>
          <w:bCs/>
        </w:rPr>
        <w:t>Type</w:t>
      </w:r>
      <w:r w:rsidRPr="007B0C16">
        <w:rPr>
          <w:rFonts w:cs="Tahoma"/>
          <w:b/>
          <w:bCs/>
        </w:rPr>
        <w:t>s</w:t>
      </w:r>
      <w:r w:rsidR="00EF3F8A" w:rsidRPr="007B0C16">
        <w:rPr>
          <w:rFonts w:cs="Tahoma"/>
          <w:b/>
          <w:bCs/>
        </w:rPr>
        <w:t xml:space="preserve"> de Trésor</w:t>
      </w:r>
      <w:r w:rsidR="00EF3F8A" w:rsidRPr="007B0C16">
        <w:rPr>
          <w:rFonts w:cs="Tahoma"/>
        </w:rPr>
        <w:t>.</w:t>
      </w:r>
      <w:r w:rsidR="00CD0BAE" w:rsidRPr="007B0C16">
        <w:rPr>
          <w:rFonts w:cs="Tahoma"/>
        </w:rPr>
        <w:t xml:space="preserve"> </w:t>
      </w:r>
      <w:r w:rsidR="00EF3F8A" w:rsidRPr="007B0C16">
        <w:rPr>
          <w:rFonts w:cs="Tahoma"/>
        </w:rPr>
        <w:t>Chaque trésor est défini par de</w:t>
      </w:r>
      <w:r w:rsidRPr="007B0C16">
        <w:rPr>
          <w:rFonts w:cs="Tahoma"/>
        </w:rPr>
        <w:t>s</w:t>
      </w:r>
      <w:r w:rsidR="00EF3F8A" w:rsidRPr="007B0C16">
        <w:rPr>
          <w:rFonts w:cs="Tahoma"/>
        </w:rPr>
        <w:t xml:space="preserve"> paramètres généraux tels que la </w:t>
      </w:r>
      <w:r w:rsidR="00EF3F8A" w:rsidRPr="007B0C16">
        <w:rPr>
          <w:rFonts w:cs="Tahoma"/>
          <w:shd w:val="clear" w:color="auto" w:fill="FFFF00"/>
        </w:rPr>
        <w:t>quantité, la qualité, l’état, l’origine</w:t>
      </w:r>
      <w:r w:rsidR="00EF3F8A" w:rsidRPr="007B0C16">
        <w:rPr>
          <w:rFonts w:cs="Tahoma"/>
        </w:rPr>
        <w:t xml:space="preserve"> etc. </w:t>
      </w:r>
      <w:r w:rsidRPr="007B0C16">
        <w:rPr>
          <w:rFonts w:cs="Tahoma"/>
        </w:rPr>
        <w:t xml:space="preserve">qui </w:t>
      </w:r>
      <w:r w:rsidR="00EF3F8A" w:rsidRPr="007B0C16">
        <w:rPr>
          <w:rFonts w:cs="Tahoma"/>
        </w:rPr>
        <w:t xml:space="preserve">sont </w:t>
      </w:r>
      <w:r w:rsidR="006923E3" w:rsidRPr="007B0C16">
        <w:rPr>
          <w:rFonts w:cs="Tahoma"/>
        </w:rPr>
        <w:t xml:space="preserve">référencés </w:t>
      </w:r>
      <w:r w:rsidR="00EF3F8A" w:rsidRPr="007B0C16">
        <w:rPr>
          <w:rFonts w:cs="Tahoma"/>
        </w:rPr>
        <w:t xml:space="preserve">par </w:t>
      </w:r>
      <w:r w:rsidR="006923E3" w:rsidRPr="007B0C16">
        <w:rPr>
          <w:rFonts w:cs="Tahoma"/>
        </w:rPr>
        <w:t xml:space="preserve">des </w:t>
      </w:r>
      <w:r w:rsidR="00EF3F8A" w:rsidRPr="007B0C16">
        <w:rPr>
          <w:rFonts w:cs="Tahoma"/>
        </w:rPr>
        <w:t>code</w:t>
      </w:r>
      <w:r w:rsidR="006923E3" w:rsidRPr="007B0C16">
        <w:rPr>
          <w:rFonts w:cs="Tahoma"/>
        </w:rPr>
        <w:t>s</w:t>
      </w:r>
      <w:r w:rsidR="00EF3F8A" w:rsidRPr="007B0C16">
        <w:rPr>
          <w:rFonts w:cs="Tahoma"/>
        </w:rPr>
        <w:t xml:space="preserve">. Cela permet de détailler les trésors de manière </w:t>
      </w:r>
      <w:r w:rsidRPr="007B0C16">
        <w:rPr>
          <w:rFonts w:cs="Tahoma"/>
        </w:rPr>
        <w:t>concise</w:t>
      </w:r>
      <w:r w:rsidR="00EF3F8A" w:rsidRPr="007B0C16">
        <w:rPr>
          <w:rFonts w:cs="Tahoma"/>
        </w:rPr>
        <w:t xml:space="preserve">. Les trésors des créatures </w:t>
      </w:r>
      <w:r w:rsidRPr="007B0C16">
        <w:rPr>
          <w:rFonts w:cs="Tahoma"/>
        </w:rPr>
        <w:t>suivent des règles légèrement différentes</w:t>
      </w:r>
      <w:r w:rsidR="00CD0BAE" w:rsidRPr="007B0C16">
        <w:rPr>
          <w:rFonts w:cs="Tahoma"/>
        </w:rPr>
        <w:t>.</w:t>
      </w:r>
    </w:p>
    <w:p w14:paraId="3C05DF34" w14:textId="77777777" w:rsidR="00EF3F8A" w:rsidRPr="007B0C16" w:rsidRDefault="00311946">
      <w:pPr>
        <w:pStyle w:val="Titre2"/>
        <w:rPr>
          <w:rFonts w:cs="Tahoma"/>
        </w:rPr>
      </w:pPr>
      <w:bookmarkStart w:id="8" w:name="_Toc208836666"/>
      <w:bookmarkStart w:id="9" w:name="_Toc166312804"/>
      <w:bookmarkStart w:id="10" w:name="_Ref166387956"/>
      <w:r w:rsidRPr="007B0C16">
        <w:rPr>
          <w:rFonts w:cs="Tahoma"/>
        </w:rPr>
        <w:t xml:space="preserve">2.1 </w:t>
      </w:r>
      <w:r w:rsidR="00EF3F8A" w:rsidRPr="007B0C16">
        <w:rPr>
          <w:rFonts w:cs="Tahoma"/>
        </w:rPr>
        <w:t>Procédure générale</w:t>
      </w:r>
      <w:bookmarkEnd w:id="8"/>
      <w:r w:rsidR="00EF3F8A" w:rsidRPr="007B0C16">
        <w:rPr>
          <w:rFonts w:cs="Tahoma"/>
        </w:rPr>
        <w:t xml:space="preserve"> </w:t>
      </w:r>
      <w:bookmarkEnd w:id="9"/>
      <w:bookmarkEnd w:id="10"/>
    </w:p>
    <w:p w14:paraId="48509599" w14:textId="77777777" w:rsidR="00EF3F8A" w:rsidRPr="007B0C16" w:rsidRDefault="00EF3F8A">
      <w:pPr>
        <w:rPr>
          <w:rFonts w:cs="Tahoma"/>
        </w:rPr>
      </w:pPr>
      <w:r w:rsidRPr="007B0C16">
        <w:rPr>
          <w:rFonts w:cs="Tahoma"/>
        </w:rPr>
        <w:t>Effectuez les étapes suivantes dans l’ordre indiqué :</w:t>
      </w:r>
    </w:p>
    <w:p w14:paraId="5687E1E7" w14:textId="77777777" w:rsidR="00EF3F8A" w:rsidRPr="007B0C16" w:rsidRDefault="00EF3F8A" w:rsidP="000F13FC">
      <w:pPr>
        <w:numPr>
          <w:ilvl w:val="0"/>
          <w:numId w:val="3"/>
        </w:numPr>
        <w:rPr>
          <w:rFonts w:cs="Tahoma"/>
        </w:rPr>
      </w:pPr>
      <w:r w:rsidRPr="007B0C16">
        <w:rPr>
          <w:rFonts w:cs="Tahoma"/>
        </w:rPr>
        <w:t xml:space="preserve">Déterminez la </w:t>
      </w:r>
      <w:r w:rsidRPr="007B0C16">
        <w:rPr>
          <w:rFonts w:cs="Tahoma"/>
          <w:i/>
        </w:rPr>
        <w:t>Catégorie de rencontre</w:t>
      </w:r>
      <w:r w:rsidRPr="007B0C16">
        <w:rPr>
          <w:rFonts w:cs="Tahoma"/>
        </w:rPr>
        <w:t xml:space="preserve"> selon </w:t>
      </w:r>
      <w:r w:rsidR="001872B1" w:rsidRPr="007B0C16">
        <w:rPr>
          <w:rFonts w:cs="Tahoma"/>
        </w:rPr>
        <w:t>les circonstances</w:t>
      </w:r>
      <w:r w:rsidR="00E03C7D" w:rsidRPr="007B0C16">
        <w:rPr>
          <w:rFonts w:cs="Tahoma"/>
        </w:rPr>
        <w:t xml:space="preserve"> ou au choix</w:t>
      </w:r>
      <w:r w:rsidRPr="007B0C16">
        <w:rPr>
          <w:rFonts w:cs="Tahoma"/>
        </w:rPr>
        <w:t>.</w:t>
      </w:r>
    </w:p>
    <w:p w14:paraId="35F23429" w14:textId="77777777" w:rsidR="00EF3F8A" w:rsidRPr="007B0C16" w:rsidRDefault="00EF3F8A" w:rsidP="000F13FC">
      <w:pPr>
        <w:numPr>
          <w:ilvl w:val="0"/>
          <w:numId w:val="3"/>
        </w:numPr>
        <w:rPr>
          <w:rFonts w:cs="Tahoma"/>
        </w:rPr>
      </w:pPr>
      <w:r w:rsidRPr="007B0C16">
        <w:rPr>
          <w:rFonts w:cs="Tahoma"/>
        </w:rPr>
        <w:t xml:space="preserve">Lancez le ou les dés nécessaires pour </w:t>
      </w:r>
      <w:r w:rsidRPr="007B0C16">
        <w:rPr>
          <w:rFonts w:cs="Tahoma"/>
          <w:b/>
        </w:rPr>
        <w:t>déterminer quels trésors</w:t>
      </w:r>
      <w:r w:rsidRPr="007B0C16">
        <w:rPr>
          <w:rFonts w:cs="Tahoma"/>
        </w:rPr>
        <w:t xml:space="preserve"> ont été découverts.</w:t>
      </w:r>
    </w:p>
    <w:p w14:paraId="27C7C92F" w14:textId="7AC7213D" w:rsidR="00A53660" w:rsidRPr="007B0C16" w:rsidRDefault="00F269E9" w:rsidP="000F13FC">
      <w:pPr>
        <w:numPr>
          <w:ilvl w:val="0"/>
          <w:numId w:val="3"/>
        </w:numPr>
        <w:rPr>
          <w:rFonts w:cs="Tahoma"/>
        </w:rPr>
      </w:pPr>
      <w:r w:rsidRPr="007B0C16">
        <w:rPr>
          <w:rFonts w:cs="Tahoma"/>
          <w:noProof/>
          <w:lang w:eastAsia="fr-BE"/>
        </w:rPr>
        <w:drawing>
          <wp:anchor distT="0" distB="0" distL="114300" distR="114300" simplePos="0" relativeHeight="251585024" behindDoc="0" locked="0" layoutInCell="1" allowOverlap="1" wp14:anchorId="094DA608" wp14:editId="41DD333A">
            <wp:simplePos x="0" y="0"/>
            <wp:positionH relativeFrom="column">
              <wp:posOffset>5811520</wp:posOffset>
            </wp:positionH>
            <wp:positionV relativeFrom="paragraph">
              <wp:posOffset>260985</wp:posOffset>
            </wp:positionV>
            <wp:extent cx="771525" cy="1028700"/>
            <wp:effectExtent l="0" t="0" r="9525"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F3F8A" w:rsidRPr="007B0C16">
        <w:rPr>
          <w:rFonts w:cs="Tahoma"/>
        </w:rPr>
        <w:t xml:space="preserve">Pour chaque trésor, procédez selon les étapes </w:t>
      </w:r>
      <w:r w:rsidR="00E03C7D" w:rsidRPr="007B0C16">
        <w:rPr>
          <w:rFonts w:cs="Tahoma"/>
        </w:rPr>
        <w:t>2.</w:t>
      </w:r>
      <w:r w:rsidR="00EF3F8A" w:rsidRPr="007B0C16">
        <w:rPr>
          <w:rFonts w:cs="Tahoma"/>
        </w:rPr>
        <w:t xml:space="preserve">5 à </w:t>
      </w:r>
      <w:r w:rsidR="00E03C7D" w:rsidRPr="007B0C16">
        <w:rPr>
          <w:rFonts w:cs="Tahoma"/>
        </w:rPr>
        <w:t>2.</w:t>
      </w:r>
      <w:r w:rsidR="00EF3F8A" w:rsidRPr="007B0C16">
        <w:rPr>
          <w:rFonts w:cs="Tahoma"/>
        </w:rPr>
        <w:t>1</w:t>
      </w:r>
      <w:r w:rsidR="002E24F1" w:rsidRPr="007B0C16">
        <w:rPr>
          <w:rFonts w:cs="Tahoma"/>
        </w:rPr>
        <w:t>4</w:t>
      </w:r>
      <w:r w:rsidR="00EF3F8A" w:rsidRPr="007B0C16">
        <w:rPr>
          <w:rFonts w:cs="Tahoma"/>
        </w:rPr>
        <w:t xml:space="preserve">, basez-vous sur la </w:t>
      </w:r>
      <w:r w:rsidR="00E03C7D" w:rsidRPr="007B0C16">
        <w:rPr>
          <w:rFonts w:cs="Tahoma"/>
          <w:i/>
        </w:rPr>
        <w:fldChar w:fldCharType="begin"/>
      </w:r>
      <w:r w:rsidR="00E03C7D" w:rsidRPr="007B0C16">
        <w:rPr>
          <w:rFonts w:cs="Tahoma"/>
          <w:i/>
        </w:rPr>
        <w:instrText xml:space="preserve"> REF _Ref39561993 \h  \* MERGEFORMAT </w:instrText>
      </w:r>
      <w:r w:rsidR="00E03C7D" w:rsidRPr="007B0C16">
        <w:rPr>
          <w:rFonts w:cs="Tahoma"/>
          <w:i/>
        </w:rPr>
      </w:r>
      <w:r w:rsidR="00E03C7D" w:rsidRPr="007B0C16">
        <w:rPr>
          <w:rFonts w:cs="Tahoma"/>
          <w:i/>
        </w:rPr>
        <w:fldChar w:fldCharType="separate"/>
      </w:r>
      <w:r w:rsidR="00CC36C8" w:rsidRPr="00CC36C8">
        <w:rPr>
          <w:rFonts w:cs="Tahoma"/>
          <w:i/>
        </w:rPr>
        <w:t>2.4 Table des Trésors</w:t>
      </w:r>
      <w:r w:rsidR="00E03C7D" w:rsidRPr="007B0C16">
        <w:rPr>
          <w:rFonts w:cs="Tahoma"/>
          <w:i/>
        </w:rPr>
        <w:fldChar w:fldCharType="end"/>
      </w:r>
      <w:r w:rsidR="00E03C7D" w:rsidRPr="007B0C16">
        <w:rPr>
          <w:rFonts w:cs="Tahoma"/>
          <w:i/>
        </w:rPr>
        <w:t xml:space="preserve"> </w:t>
      </w:r>
      <w:r w:rsidR="00EF3F8A" w:rsidRPr="007B0C16">
        <w:rPr>
          <w:rFonts w:cs="Tahoma"/>
        </w:rPr>
        <w:t>pour savoir si tel ou tel facteur s’applique au trésor découvert.</w:t>
      </w:r>
    </w:p>
    <w:p w14:paraId="367DE412" w14:textId="7D2BB6AA" w:rsidR="00EF3F8A" w:rsidRPr="007B0C16" w:rsidRDefault="00EF3F8A" w:rsidP="000F13FC">
      <w:pPr>
        <w:numPr>
          <w:ilvl w:val="0"/>
          <w:numId w:val="3"/>
        </w:numPr>
        <w:rPr>
          <w:rFonts w:cs="Tahoma"/>
        </w:rPr>
      </w:pPr>
      <w:r w:rsidRPr="007B0C16">
        <w:rPr>
          <w:rFonts w:cs="Tahoma"/>
        </w:rPr>
        <w:t xml:space="preserve">La </w:t>
      </w:r>
      <w:r w:rsidRPr="007B0C16">
        <w:rPr>
          <w:rFonts w:cs="Tahoma"/>
          <w:b/>
        </w:rPr>
        <w:t>quantité de base (N)</w:t>
      </w:r>
      <w:r w:rsidRPr="007B0C16">
        <w:rPr>
          <w:rFonts w:cs="Tahoma"/>
        </w:rPr>
        <w:t xml:space="preserve"> est déterminée par un D100 sur la </w:t>
      </w:r>
      <w:r w:rsidR="00E03C7D" w:rsidRPr="007B0C16">
        <w:rPr>
          <w:rFonts w:cs="Tahoma"/>
          <w:i/>
        </w:rPr>
        <w:fldChar w:fldCharType="begin"/>
      </w:r>
      <w:r w:rsidR="00E03C7D" w:rsidRPr="007B0C16">
        <w:rPr>
          <w:rFonts w:cs="Tahoma"/>
          <w:i/>
        </w:rPr>
        <w:instrText xml:space="preserve"> REF _Ref39561993 \h  \* MERGEFORMAT </w:instrText>
      </w:r>
      <w:r w:rsidR="00E03C7D" w:rsidRPr="007B0C16">
        <w:rPr>
          <w:rFonts w:cs="Tahoma"/>
          <w:i/>
        </w:rPr>
      </w:r>
      <w:r w:rsidR="00E03C7D" w:rsidRPr="007B0C16">
        <w:rPr>
          <w:rFonts w:cs="Tahoma"/>
          <w:i/>
        </w:rPr>
        <w:fldChar w:fldCharType="separate"/>
      </w:r>
      <w:r w:rsidR="00CC36C8" w:rsidRPr="00CC36C8">
        <w:rPr>
          <w:rFonts w:cs="Tahoma"/>
          <w:i/>
        </w:rPr>
        <w:t>2.4 Table des Trésors</w:t>
      </w:r>
      <w:r w:rsidR="00E03C7D" w:rsidRPr="007B0C16">
        <w:rPr>
          <w:rFonts w:cs="Tahoma"/>
          <w:i/>
        </w:rPr>
        <w:fldChar w:fldCharType="end"/>
      </w:r>
      <w:r w:rsidRPr="007B0C16">
        <w:rPr>
          <w:rFonts w:cs="Tahoma"/>
        </w:rPr>
        <w:t>.</w:t>
      </w:r>
    </w:p>
    <w:p w14:paraId="16A351C5" w14:textId="77777777" w:rsidR="00EF3F8A" w:rsidRPr="007B0C16" w:rsidRDefault="00EF3F8A" w:rsidP="000F13FC">
      <w:pPr>
        <w:numPr>
          <w:ilvl w:val="0"/>
          <w:numId w:val="3"/>
        </w:numPr>
        <w:rPr>
          <w:rFonts w:cs="Tahoma"/>
        </w:rPr>
      </w:pPr>
      <w:r w:rsidRPr="007B0C16">
        <w:rPr>
          <w:rFonts w:cs="Tahoma"/>
        </w:rPr>
        <w:t>L’</w:t>
      </w:r>
      <w:r w:rsidRPr="007B0C16">
        <w:rPr>
          <w:rFonts w:cs="Tahoma"/>
          <w:b/>
        </w:rPr>
        <w:t>ancienneté (A)</w:t>
      </w:r>
      <w:r w:rsidRPr="007B0C16">
        <w:rPr>
          <w:rFonts w:cs="Tahoma"/>
        </w:rPr>
        <w:t xml:space="preserve"> est définie par</w:t>
      </w:r>
      <w:r w:rsidR="00E03C7D" w:rsidRPr="007B0C16">
        <w:rPr>
          <w:rFonts w:cs="Tahoma"/>
        </w:rPr>
        <w:t xml:space="preserve"> un D10*, notez les effets sur la quantité(N)</w:t>
      </w:r>
      <w:r w:rsidRPr="007B0C16">
        <w:rPr>
          <w:rFonts w:cs="Tahoma"/>
        </w:rPr>
        <w:t xml:space="preserve"> et </w:t>
      </w:r>
      <w:r w:rsidR="00E03C7D" w:rsidRPr="007B0C16">
        <w:rPr>
          <w:rFonts w:cs="Tahoma"/>
        </w:rPr>
        <w:t>l’état(E)</w:t>
      </w:r>
      <w:r w:rsidRPr="007B0C16">
        <w:rPr>
          <w:rFonts w:cs="Tahoma"/>
        </w:rPr>
        <w:t>.</w:t>
      </w:r>
    </w:p>
    <w:p w14:paraId="1284B422" w14:textId="77777777" w:rsidR="00EF3F8A" w:rsidRPr="007B0C16" w:rsidRDefault="00EF3F8A" w:rsidP="000F13FC">
      <w:pPr>
        <w:numPr>
          <w:ilvl w:val="0"/>
          <w:numId w:val="3"/>
        </w:numPr>
        <w:rPr>
          <w:rFonts w:cs="Tahoma"/>
        </w:rPr>
      </w:pPr>
      <w:r w:rsidRPr="007B0C16">
        <w:rPr>
          <w:rFonts w:cs="Tahoma"/>
        </w:rPr>
        <w:t>L’</w:t>
      </w:r>
      <w:r w:rsidRPr="007B0C16">
        <w:rPr>
          <w:rFonts w:cs="Tahoma"/>
          <w:b/>
        </w:rPr>
        <w:t>origine (O)</w:t>
      </w:r>
      <w:r w:rsidRPr="007B0C16">
        <w:rPr>
          <w:rFonts w:cs="Tahoma"/>
        </w:rPr>
        <w:t xml:space="preserve"> est définie par un D10*, notez les effets sur </w:t>
      </w:r>
      <w:r w:rsidR="00E03C7D" w:rsidRPr="007B0C16">
        <w:rPr>
          <w:rFonts w:cs="Tahoma"/>
        </w:rPr>
        <w:t>la quantité(N) et la qualité(Q)</w:t>
      </w:r>
      <w:r w:rsidRPr="007B0C16">
        <w:rPr>
          <w:rFonts w:cs="Tahoma"/>
        </w:rPr>
        <w:t>.</w:t>
      </w:r>
    </w:p>
    <w:p w14:paraId="07FF2D5C" w14:textId="77777777" w:rsidR="00EF3F8A" w:rsidRPr="007B0C16" w:rsidRDefault="00EF3F8A" w:rsidP="000F13FC">
      <w:pPr>
        <w:numPr>
          <w:ilvl w:val="0"/>
          <w:numId w:val="3"/>
        </w:numPr>
        <w:rPr>
          <w:rFonts w:cs="Tahoma"/>
        </w:rPr>
      </w:pPr>
      <w:r w:rsidRPr="007B0C16">
        <w:rPr>
          <w:rFonts w:cs="Tahoma"/>
        </w:rPr>
        <w:t xml:space="preserve">La </w:t>
      </w:r>
      <w:r w:rsidRPr="007B0C16">
        <w:rPr>
          <w:rFonts w:cs="Tahoma"/>
          <w:b/>
        </w:rPr>
        <w:t>quantité</w:t>
      </w:r>
      <w:r w:rsidRPr="007B0C16">
        <w:rPr>
          <w:rFonts w:cs="Tahoma"/>
        </w:rPr>
        <w:t xml:space="preserve"> finale est calculée selon N et des lancés de dés.</w:t>
      </w:r>
    </w:p>
    <w:p w14:paraId="637BCDF4" w14:textId="77777777" w:rsidR="00EF3F8A" w:rsidRPr="007B0C16" w:rsidRDefault="00EF3F8A" w:rsidP="000F13FC">
      <w:pPr>
        <w:numPr>
          <w:ilvl w:val="0"/>
          <w:numId w:val="3"/>
        </w:numPr>
        <w:rPr>
          <w:rFonts w:cs="Tahoma"/>
        </w:rPr>
      </w:pPr>
      <w:r w:rsidRPr="007B0C16">
        <w:rPr>
          <w:rFonts w:cs="Tahoma"/>
        </w:rPr>
        <w:t xml:space="preserve">La </w:t>
      </w:r>
      <w:r w:rsidRPr="007B0C16">
        <w:rPr>
          <w:rFonts w:cs="Tahoma"/>
          <w:b/>
        </w:rPr>
        <w:t>qualité(Q)</w:t>
      </w:r>
      <w:r w:rsidRPr="007B0C16">
        <w:rPr>
          <w:rFonts w:cs="Tahoma"/>
        </w:rPr>
        <w:t xml:space="preserve"> est définie par le talent du créateur ou un D10</w:t>
      </w:r>
      <w:r w:rsidR="00E03C7D" w:rsidRPr="007B0C16">
        <w:rPr>
          <w:rFonts w:cs="Tahoma"/>
        </w:rPr>
        <w:t xml:space="preserve"> modifié</w:t>
      </w:r>
      <w:r w:rsidRPr="007B0C16">
        <w:rPr>
          <w:rFonts w:cs="Tahoma"/>
        </w:rPr>
        <w:t>.</w:t>
      </w:r>
    </w:p>
    <w:p w14:paraId="1F98F7F0" w14:textId="77777777" w:rsidR="00EF3F8A" w:rsidRPr="007B0C16" w:rsidRDefault="00EF3F8A" w:rsidP="000F13FC">
      <w:pPr>
        <w:numPr>
          <w:ilvl w:val="0"/>
          <w:numId w:val="3"/>
        </w:numPr>
        <w:rPr>
          <w:rFonts w:cs="Tahoma"/>
        </w:rPr>
      </w:pPr>
      <w:r w:rsidRPr="007B0C16">
        <w:rPr>
          <w:rFonts w:cs="Tahoma"/>
        </w:rPr>
        <w:t xml:space="preserve">La </w:t>
      </w:r>
      <w:r w:rsidRPr="007B0C16">
        <w:rPr>
          <w:rFonts w:cs="Tahoma"/>
          <w:b/>
        </w:rPr>
        <w:t>taille (T)</w:t>
      </w:r>
      <w:r w:rsidRPr="007B0C16">
        <w:rPr>
          <w:rFonts w:cs="Tahoma"/>
        </w:rPr>
        <w:t xml:space="preserve"> se détermine avec deux D10*.</w:t>
      </w:r>
    </w:p>
    <w:p w14:paraId="4A6C740D" w14:textId="77777777" w:rsidR="00EF3F8A" w:rsidRPr="007B0C16" w:rsidRDefault="00EF3F8A" w:rsidP="000F13FC">
      <w:pPr>
        <w:numPr>
          <w:ilvl w:val="0"/>
          <w:numId w:val="3"/>
        </w:numPr>
        <w:rPr>
          <w:rFonts w:cs="Tahoma"/>
        </w:rPr>
      </w:pPr>
      <w:r w:rsidRPr="007B0C16">
        <w:rPr>
          <w:rFonts w:cs="Tahoma"/>
        </w:rPr>
        <w:t xml:space="preserve">La </w:t>
      </w:r>
      <w:r w:rsidRPr="007B0C16">
        <w:rPr>
          <w:rFonts w:cs="Tahoma"/>
          <w:b/>
        </w:rPr>
        <w:t>forme spéciale (F+)</w:t>
      </w:r>
      <w:r w:rsidRPr="007B0C16">
        <w:rPr>
          <w:rFonts w:cs="Tahoma"/>
        </w:rPr>
        <w:t xml:space="preserve"> est définie par un D10.</w:t>
      </w:r>
    </w:p>
    <w:p w14:paraId="3DACE399" w14:textId="77777777" w:rsidR="00EF3F8A" w:rsidRPr="007B0C16" w:rsidRDefault="00EF3F8A" w:rsidP="000F13FC">
      <w:pPr>
        <w:numPr>
          <w:ilvl w:val="0"/>
          <w:numId w:val="3"/>
        </w:numPr>
        <w:rPr>
          <w:rFonts w:cs="Tahoma"/>
        </w:rPr>
      </w:pPr>
      <w:r w:rsidRPr="007B0C16">
        <w:rPr>
          <w:rFonts w:cs="Tahoma"/>
        </w:rPr>
        <w:t>L’</w:t>
      </w:r>
      <w:r w:rsidRPr="007B0C16">
        <w:rPr>
          <w:rFonts w:cs="Tahoma"/>
          <w:b/>
        </w:rPr>
        <w:t>état(E)</w:t>
      </w:r>
      <w:r w:rsidRPr="007B0C16">
        <w:rPr>
          <w:rFonts w:cs="Tahoma"/>
        </w:rPr>
        <w:t xml:space="preserve"> dans lequel se trouve le trésor est défini par un D10.</w:t>
      </w:r>
    </w:p>
    <w:p w14:paraId="2CA44C5C" w14:textId="77777777" w:rsidR="00EF3F8A" w:rsidRPr="007B0C16" w:rsidRDefault="00DD66FA" w:rsidP="000F13FC">
      <w:pPr>
        <w:numPr>
          <w:ilvl w:val="0"/>
          <w:numId w:val="3"/>
        </w:numPr>
        <w:rPr>
          <w:rFonts w:cs="Tahoma"/>
        </w:rPr>
      </w:pPr>
      <w:r w:rsidRPr="007B0C16">
        <w:rPr>
          <w:rFonts w:cs="Tahoma"/>
        </w:rPr>
        <w:t>Utilisez la Valeur de base (VB) pour obtenir s</w:t>
      </w:r>
      <w:r w:rsidR="00EF3F8A" w:rsidRPr="007B0C16">
        <w:rPr>
          <w:rFonts w:cs="Tahoma"/>
        </w:rPr>
        <w:t xml:space="preserve">a </w:t>
      </w:r>
      <w:r w:rsidR="00EF3F8A" w:rsidRPr="007B0C16">
        <w:rPr>
          <w:rFonts w:cs="Tahoma"/>
          <w:b/>
        </w:rPr>
        <w:t>valeur finale (V)</w:t>
      </w:r>
      <w:r w:rsidR="00EF3F8A" w:rsidRPr="007B0C16">
        <w:rPr>
          <w:rFonts w:cs="Tahoma"/>
        </w:rPr>
        <w:t xml:space="preserve"> </w:t>
      </w:r>
      <w:r w:rsidRPr="007B0C16">
        <w:rPr>
          <w:rFonts w:cs="Tahoma"/>
        </w:rPr>
        <w:t xml:space="preserve">avec </w:t>
      </w:r>
      <w:r w:rsidR="00EF3F8A" w:rsidRPr="007B0C16">
        <w:rPr>
          <w:rFonts w:cs="Tahoma"/>
        </w:rPr>
        <w:t xml:space="preserve">les modifications </w:t>
      </w:r>
      <w:r w:rsidRPr="007B0C16">
        <w:rPr>
          <w:rFonts w:cs="Tahoma"/>
        </w:rPr>
        <w:t>indiquées</w:t>
      </w:r>
      <w:r w:rsidR="00EF3F8A" w:rsidRPr="007B0C16">
        <w:rPr>
          <w:rFonts w:cs="Tahoma"/>
        </w:rPr>
        <w:t>.</w:t>
      </w:r>
    </w:p>
    <w:p w14:paraId="36122EDA" w14:textId="77777777" w:rsidR="00A53660" w:rsidRPr="007B0C16" w:rsidRDefault="00EF3F8A" w:rsidP="000F13FC">
      <w:pPr>
        <w:numPr>
          <w:ilvl w:val="0"/>
          <w:numId w:val="3"/>
        </w:numPr>
        <w:rPr>
          <w:rFonts w:cs="Tahoma"/>
        </w:rPr>
      </w:pPr>
      <w:r w:rsidRPr="007B0C16">
        <w:rPr>
          <w:rFonts w:cs="Tahoma"/>
        </w:rPr>
        <w:t>Finalisez les détails sur le trésor en ajoutant des éléments à votre guise.</w:t>
      </w:r>
    </w:p>
    <w:p w14:paraId="729C3B55" w14:textId="77777777" w:rsidR="00A53660" w:rsidRPr="007B0C16" w:rsidRDefault="00EF3F8A">
      <w:pPr>
        <w:ind w:left="360"/>
        <w:rPr>
          <w:rFonts w:cs="Tahoma"/>
        </w:rPr>
      </w:pPr>
      <w:r w:rsidRPr="007B0C16">
        <w:rPr>
          <w:rFonts w:cs="Tahoma"/>
        </w:rPr>
        <w:t>Soyez souple dans l’interprétation des résultats et maintenez une consistance suffisante entre les trésors et l’endroit</w:t>
      </w:r>
      <w:r w:rsidR="001872B1" w:rsidRPr="007B0C16">
        <w:rPr>
          <w:rFonts w:cs="Tahoma"/>
        </w:rPr>
        <w:t xml:space="preserve"> ou les </w:t>
      </w:r>
      <w:r w:rsidRPr="007B0C16">
        <w:rPr>
          <w:rFonts w:cs="Tahoma"/>
        </w:rPr>
        <w:t xml:space="preserve">circonstances </w:t>
      </w:r>
      <w:r w:rsidR="00E06976" w:rsidRPr="007B0C16">
        <w:rPr>
          <w:rFonts w:cs="Tahoma"/>
        </w:rPr>
        <w:t>liées</w:t>
      </w:r>
      <w:r w:rsidRPr="007B0C16">
        <w:rPr>
          <w:rFonts w:cs="Tahoma"/>
        </w:rPr>
        <w:t xml:space="preserve"> à leur découverte.</w:t>
      </w:r>
    </w:p>
    <w:p w14:paraId="6E9D196C" w14:textId="77777777" w:rsidR="00EF3F8A" w:rsidRPr="007B0C16" w:rsidRDefault="0012033F">
      <w:pPr>
        <w:pStyle w:val="Titre2"/>
        <w:rPr>
          <w:rFonts w:cs="Tahoma"/>
        </w:rPr>
      </w:pPr>
      <w:bookmarkStart w:id="11" w:name="_Toc166312805"/>
      <w:bookmarkStart w:id="12" w:name="_Toc208836667"/>
      <w:r w:rsidRPr="007B0C16">
        <w:rPr>
          <w:rFonts w:cs="Tahoma"/>
          <w:noProof/>
          <w:lang w:eastAsia="fr-BE"/>
        </w:rPr>
        <w:drawing>
          <wp:anchor distT="0" distB="0" distL="114300" distR="114300" simplePos="0" relativeHeight="251586048" behindDoc="1" locked="0" layoutInCell="1" allowOverlap="1" wp14:anchorId="7BA61BB3" wp14:editId="5E031894">
            <wp:simplePos x="0" y="0"/>
            <wp:positionH relativeFrom="column">
              <wp:posOffset>5925185</wp:posOffset>
            </wp:positionH>
            <wp:positionV relativeFrom="paragraph">
              <wp:posOffset>116205</wp:posOffset>
            </wp:positionV>
            <wp:extent cx="742950" cy="890270"/>
            <wp:effectExtent l="76200" t="76200" r="133350" b="138430"/>
            <wp:wrapTight wrapText="bothSides">
              <wp:wrapPolygon edited="0">
                <wp:start x="-1108" y="-1849"/>
                <wp:lineTo x="-2215" y="-1387"/>
                <wp:lineTo x="-2215" y="22648"/>
                <wp:lineTo x="-1108" y="24496"/>
                <wp:lineTo x="23815" y="24496"/>
                <wp:lineTo x="24923" y="21261"/>
                <wp:lineTo x="24923" y="6009"/>
                <wp:lineTo x="23815" y="-924"/>
                <wp:lineTo x="23815" y="-1849"/>
                <wp:lineTo x="-1108" y="-1849"/>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2950" cy="8902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311946" w:rsidRPr="007B0C16">
        <w:rPr>
          <w:rFonts w:cs="Tahoma"/>
        </w:rPr>
        <w:t xml:space="preserve">2.2 </w:t>
      </w:r>
      <w:r w:rsidR="00EF3F8A" w:rsidRPr="007B0C16">
        <w:rPr>
          <w:rFonts w:cs="Tahoma"/>
        </w:rPr>
        <w:t xml:space="preserve">Catégorie </w:t>
      </w:r>
      <w:r w:rsidR="00BF05C3" w:rsidRPr="007B0C16">
        <w:rPr>
          <w:rFonts w:cs="Tahoma"/>
        </w:rPr>
        <w:t xml:space="preserve">de </w:t>
      </w:r>
      <w:r w:rsidR="00EF3F8A" w:rsidRPr="007B0C16">
        <w:rPr>
          <w:rFonts w:cs="Tahoma"/>
        </w:rPr>
        <w:t>Rencontre</w:t>
      </w:r>
      <w:bookmarkEnd w:id="11"/>
      <w:bookmarkEnd w:id="12"/>
    </w:p>
    <w:p w14:paraId="1BE533A8" w14:textId="095886F2" w:rsidR="00EF3F8A" w:rsidRPr="007B0C16" w:rsidRDefault="00EF3F8A">
      <w:pPr>
        <w:rPr>
          <w:rFonts w:cs="Tahoma"/>
        </w:rPr>
      </w:pPr>
      <w:r w:rsidRPr="007B0C16">
        <w:rPr>
          <w:rFonts w:cs="Tahoma"/>
        </w:rPr>
        <w:t xml:space="preserve">Il existe 5 catégories de rencontre (voir </w:t>
      </w:r>
      <w:r w:rsidRPr="007B0C16">
        <w:rPr>
          <w:rFonts w:cs="Tahoma"/>
          <w:i/>
        </w:rPr>
        <w:t xml:space="preserve">Livre </w:t>
      </w:r>
      <w:r w:rsidR="0012033F" w:rsidRPr="007B0C16">
        <w:rPr>
          <w:rFonts w:cs="Tahoma"/>
          <w:i/>
        </w:rPr>
        <w:t>4</w:t>
      </w:r>
      <w:r w:rsidRPr="007B0C16">
        <w:rPr>
          <w:rFonts w:cs="Tahoma"/>
        </w:rPr>
        <w:t xml:space="preserve">), reprises </w:t>
      </w:r>
      <w:r w:rsidR="00B10A38">
        <w:rPr>
          <w:rFonts w:cs="Tahoma"/>
        </w:rPr>
        <w:t xml:space="preserve">ici </w:t>
      </w:r>
      <w:r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203"/>
        <w:gridCol w:w="1283"/>
        <w:gridCol w:w="844"/>
        <w:gridCol w:w="872"/>
        <w:gridCol w:w="711"/>
        <w:gridCol w:w="1110"/>
      </w:tblGrid>
      <w:tr w:rsidR="00DE0C65" w:rsidRPr="007B0C16" w14:paraId="3FAFE912" w14:textId="77777777" w:rsidTr="00E03C7D">
        <w:tc>
          <w:tcPr>
            <w:tcW w:w="0" w:type="auto"/>
          </w:tcPr>
          <w:p w14:paraId="42FB6B67" w14:textId="77777777" w:rsidR="00DE0C65" w:rsidRPr="007B0C16" w:rsidRDefault="00DE0C65">
            <w:pPr>
              <w:jc w:val="center"/>
              <w:rPr>
                <w:rFonts w:cs="Tahoma"/>
                <w:b/>
                <w:bCs/>
                <w:sz w:val="16"/>
              </w:rPr>
            </w:pPr>
            <w:r w:rsidRPr="007B0C16">
              <w:rPr>
                <w:rFonts w:cs="Tahoma"/>
                <w:b/>
                <w:bCs/>
                <w:sz w:val="16"/>
              </w:rPr>
              <w:t>D10</w:t>
            </w:r>
          </w:p>
        </w:tc>
        <w:tc>
          <w:tcPr>
            <w:tcW w:w="0" w:type="auto"/>
            <w:shd w:val="clear" w:color="auto" w:fill="FFFF00"/>
          </w:tcPr>
          <w:p w14:paraId="4254312C" w14:textId="77777777" w:rsidR="00DE0C65" w:rsidRPr="007B0C16" w:rsidRDefault="00DE0C65">
            <w:pPr>
              <w:rPr>
                <w:rFonts w:cs="Tahoma"/>
                <w:b/>
                <w:bCs/>
                <w:sz w:val="16"/>
              </w:rPr>
            </w:pPr>
            <w:r w:rsidRPr="007B0C16">
              <w:rPr>
                <w:rFonts w:cs="Tahoma"/>
                <w:b/>
                <w:bCs/>
                <w:sz w:val="16"/>
              </w:rPr>
              <w:t>Catégorie</w:t>
            </w:r>
          </w:p>
        </w:tc>
        <w:tc>
          <w:tcPr>
            <w:tcW w:w="0" w:type="auto"/>
          </w:tcPr>
          <w:p w14:paraId="32EF4E42" w14:textId="77777777" w:rsidR="00DE0C65" w:rsidRPr="007B0C16" w:rsidRDefault="00DE0C65" w:rsidP="00CE6886">
            <w:pPr>
              <w:jc w:val="center"/>
              <w:rPr>
                <w:rFonts w:cs="Tahoma"/>
                <w:b/>
                <w:bCs/>
                <w:sz w:val="16"/>
              </w:rPr>
            </w:pPr>
            <w:r w:rsidRPr="007B0C16">
              <w:rPr>
                <w:rFonts w:cs="Tahoma"/>
                <w:b/>
                <w:bCs/>
                <w:sz w:val="16"/>
              </w:rPr>
              <w:t>Très pauvre</w:t>
            </w:r>
          </w:p>
        </w:tc>
        <w:tc>
          <w:tcPr>
            <w:tcW w:w="0" w:type="auto"/>
          </w:tcPr>
          <w:p w14:paraId="219A1BAF" w14:textId="77777777" w:rsidR="00DE0C65" w:rsidRPr="007B0C16" w:rsidRDefault="00DE0C65" w:rsidP="00CE6886">
            <w:pPr>
              <w:jc w:val="center"/>
              <w:rPr>
                <w:rFonts w:cs="Tahoma"/>
                <w:b/>
                <w:bCs/>
                <w:sz w:val="16"/>
              </w:rPr>
            </w:pPr>
            <w:r w:rsidRPr="007B0C16">
              <w:rPr>
                <w:rFonts w:cs="Tahoma"/>
                <w:b/>
                <w:bCs/>
                <w:sz w:val="16"/>
              </w:rPr>
              <w:t>Pauvre</w:t>
            </w:r>
          </w:p>
        </w:tc>
        <w:tc>
          <w:tcPr>
            <w:tcW w:w="0" w:type="auto"/>
          </w:tcPr>
          <w:p w14:paraId="3024DD05" w14:textId="77777777" w:rsidR="00DE0C65" w:rsidRPr="007B0C16" w:rsidRDefault="00350284" w:rsidP="00CE6886">
            <w:pPr>
              <w:jc w:val="center"/>
              <w:rPr>
                <w:rFonts w:cs="Tahoma"/>
                <w:b/>
                <w:bCs/>
                <w:sz w:val="16"/>
              </w:rPr>
            </w:pPr>
            <w:r w:rsidRPr="007B0C16">
              <w:rPr>
                <w:rFonts w:cs="Tahoma"/>
                <w:b/>
                <w:bCs/>
                <w:sz w:val="16"/>
              </w:rPr>
              <w:t>Normal</w:t>
            </w:r>
          </w:p>
        </w:tc>
        <w:tc>
          <w:tcPr>
            <w:tcW w:w="0" w:type="auto"/>
          </w:tcPr>
          <w:p w14:paraId="113FD77F" w14:textId="77777777" w:rsidR="00DE0C65" w:rsidRPr="007B0C16" w:rsidRDefault="00350284" w:rsidP="00CE6886">
            <w:pPr>
              <w:jc w:val="center"/>
              <w:rPr>
                <w:rFonts w:cs="Tahoma"/>
                <w:b/>
                <w:bCs/>
                <w:sz w:val="16"/>
              </w:rPr>
            </w:pPr>
            <w:r w:rsidRPr="007B0C16">
              <w:rPr>
                <w:rFonts w:cs="Tahoma"/>
                <w:b/>
                <w:bCs/>
                <w:sz w:val="16"/>
              </w:rPr>
              <w:t>Riche</w:t>
            </w:r>
          </w:p>
        </w:tc>
        <w:tc>
          <w:tcPr>
            <w:tcW w:w="0" w:type="auto"/>
          </w:tcPr>
          <w:p w14:paraId="593ACBF9" w14:textId="77777777" w:rsidR="00DE0C65" w:rsidRPr="007B0C16" w:rsidRDefault="00DE0C65" w:rsidP="00CE6886">
            <w:pPr>
              <w:jc w:val="center"/>
              <w:rPr>
                <w:rFonts w:cs="Tahoma"/>
                <w:b/>
                <w:bCs/>
                <w:sz w:val="16"/>
              </w:rPr>
            </w:pPr>
            <w:r w:rsidRPr="007B0C16">
              <w:rPr>
                <w:rFonts w:cs="Tahoma"/>
                <w:b/>
                <w:bCs/>
                <w:sz w:val="16"/>
              </w:rPr>
              <w:t xml:space="preserve">Très </w:t>
            </w:r>
            <w:r w:rsidR="00350284" w:rsidRPr="007B0C16">
              <w:rPr>
                <w:rFonts w:cs="Tahoma"/>
                <w:b/>
                <w:bCs/>
                <w:sz w:val="16"/>
              </w:rPr>
              <w:t>riche</w:t>
            </w:r>
          </w:p>
        </w:tc>
      </w:tr>
      <w:tr w:rsidR="00DE0C65" w:rsidRPr="007B0C16" w14:paraId="757AC332" w14:textId="77777777" w:rsidTr="00350284">
        <w:tc>
          <w:tcPr>
            <w:tcW w:w="0" w:type="auto"/>
          </w:tcPr>
          <w:p w14:paraId="5A8D3AAB" w14:textId="77777777" w:rsidR="00DE0C65" w:rsidRPr="007B0C16" w:rsidRDefault="00DE0C65">
            <w:pPr>
              <w:jc w:val="center"/>
              <w:rPr>
                <w:rFonts w:cs="Tahoma"/>
                <w:b/>
                <w:bCs/>
                <w:sz w:val="16"/>
              </w:rPr>
            </w:pPr>
            <w:r w:rsidRPr="007B0C16">
              <w:rPr>
                <w:rFonts w:cs="Tahoma"/>
                <w:b/>
                <w:bCs/>
                <w:sz w:val="16"/>
              </w:rPr>
              <w:t>1-2</w:t>
            </w:r>
          </w:p>
        </w:tc>
        <w:tc>
          <w:tcPr>
            <w:tcW w:w="0" w:type="auto"/>
          </w:tcPr>
          <w:p w14:paraId="771097DF" w14:textId="77777777" w:rsidR="00DE0C65" w:rsidRPr="007B0C16" w:rsidRDefault="00DE0C65">
            <w:pPr>
              <w:rPr>
                <w:rFonts w:cs="Tahoma"/>
                <w:bCs/>
                <w:sz w:val="16"/>
              </w:rPr>
            </w:pPr>
            <w:r w:rsidRPr="007B0C16">
              <w:rPr>
                <w:rFonts w:cs="Tahoma"/>
                <w:bCs/>
                <w:sz w:val="16"/>
              </w:rPr>
              <w:t>Lieu</w:t>
            </w:r>
          </w:p>
        </w:tc>
        <w:tc>
          <w:tcPr>
            <w:tcW w:w="0" w:type="auto"/>
          </w:tcPr>
          <w:p w14:paraId="529F397A" w14:textId="77777777" w:rsidR="00DE0C65" w:rsidRPr="007B0C16" w:rsidRDefault="00CE6886" w:rsidP="00CE6886">
            <w:pPr>
              <w:jc w:val="center"/>
              <w:rPr>
                <w:rFonts w:cs="Tahoma"/>
                <w:bCs/>
                <w:sz w:val="16"/>
              </w:rPr>
            </w:pPr>
            <w:r w:rsidRPr="007B0C16">
              <w:rPr>
                <w:rFonts w:cs="Tahoma"/>
                <w:bCs/>
                <w:sz w:val="16"/>
              </w:rPr>
              <w:t>1</w:t>
            </w:r>
          </w:p>
        </w:tc>
        <w:tc>
          <w:tcPr>
            <w:tcW w:w="0" w:type="auto"/>
          </w:tcPr>
          <w:p w14:paraId="416CD3B6" w14:textId="77777777" w:rsidR="00DE0C65" w:rsidRPr="007B0C16" w:rsidRDefault="00CE6886" w:rsidP="00CE6886">
            <w:pPr>
              <w:jc w:val="center"/>
              <w:rPr>
                <w:rFonts w:cs="Tahoma"/>
                <w:bCs/>
                <w:sz w:val="16"/>
              </w:rPr>
            </w:pPr>
            <w:r w:rsidRPr="007B0C16">
              <w:rPr>
                <w:rFonts w:cs="Tahoma"/>
                <w:bCs/>
                <w:sz w:val="16"/>
              </w:rPr>
              <w:t>3</w:t>
            </w:r>
          </w:p>
        </w:tc>
        <w:tc>
          <w:tcPr>
            <w:tcW w:w="0" w:type="auto"/>
          </w:tcPr>
          <w:p w14:paraId="0702D785" w14:textId="77777777" w:rsidR="00DE0C65" w:rsidRPr="007B0C16" w:rsidRDefault="00CE6886" w:rsidP="00CE6886">
            <w:pPr>
              <w:jc w:val="center"/>
              <w:rPr>
                <w:rFonts w:cs="Tahoma"/>
                <w:bCs/>
                <w:sz w:val="16"/>
              </w:rPr>
            </w:pPr>
            <w:r w:rsidRPr="007B0C16">
              <w:rPr>
                <w:rFonts w:cs="Tahoma"/>
                <w:bCs/>
                <w:sz w:val="16"/>
              </w:rPr>
              <w:t>5</w:t>
            </w:r>
          </w:p>
        </w:tc>
        <w:tc>
          <w:tcPr>
            <w:tcW w:w="0" w:type="auto"/>
          </w:tcPr>
          <w:p w14:paraId="1312BA19" w14:textId="77777777" w:rsidR="00DE0C65" w:rsidRPr="007B0C16" w:rsidRDefault="00CE6886" w:rsidP="00CE6886">
            <w:pPr>
              <w:jc w:val="center"/>
              <w:rPr>
                <w:rFonts w:cs="Tahoma"/>
                <w:bCs/>
                <w:sz w:val="16"/>
              </w:rPr>
            </w:pPr>
            <w:r w:rsidRPr="007B0C16">
              <w:rPr>
                <w:rFonts w:cs="Tahoma"/>
                <w:bCs/>
                <w:sz w:val="16"/>
              </w:rPr>
              <w:t>10</w:t>
            </w:r>
          </w:p>
        </w:tc>
        <w:tc>
          <w:tcPr>
            <w:tcW w:w="0" w:type="auto"/>
          </w:tcPr>
          <w:p w14:paraId="507A0E13" w14:textId="77777777" w:rsidR="00DE0C65" w:rsidRPr="007B0C16" w:rsidRDefault="00CE6886" w:rsidP="00CE6886">
            <w:pPr>
              <w:jc w:val="center"/>
              <w:rPr>
                <w:rFonts w:cs="Tahoma"/>
                <w:bCs/>
                <w:sz w:val="16"/>
              </w:rPr>
            </w:pPr>
            <w:r w:rsidRPr="007B0C16">
              <w:rPr>
                <w:rFonts w:cs="Tahoma"/>
                <w:bCs/>
                <w:sz w:val="16"/>
              </w:rPr>
              <w:t>20</w:t>
            </w:r>
          </w:p>
        </w:tc>
      </w:tr>
      <w:tr w:rsidR="00DE0C65" w:rsidRPr="007B0C16" w14:paraId="27903ED1" w14:textId="77777777" w:rsidTr="00350284">
        <w:tc>
          <w:tcPr>
            <w:tcW w:w="0" w:type="auto"/>
            <w:shd w:val="clear" w:color="auto" w:fill="E0E0E0"/>
          </w:tcPr>
          <w:p w14:paraId="019F3C45" w14:textId="77777777" w:rsidR="00DE0C65" w:rsidRPr="007B0C16" w:rsidRDefault="00DE0C65">
            <w:pPr>
              <w:jc w:val="center"/>
              <w:rPr>
                <w:rFonts w:cs="Tahoma"/>
                <w:b/>
                <w:bCs/>
                <w:sz w:val="16"/>
              </w:rPr>
            </w:pPr>
            <w:r w:rsidRPr="007B0C16">
              <w:rPr>
                <w:rFonts w:cs="Tahoma"/>
                <w:b/>
                <w:bCs/>
                <w:sz w:val="16"/>
              </w:rPr>
              <w:t>3</w:t>
            </w:r>
          </w:p>
        </w:tc>
        <w:tc>
          <w:tcPr>
            <w:tcW w:w="0" w:type="auto"/>
            <w:shd w:val="clear" w:color="auto" w:fill="E0E0E0"/>
          </w:tcPr>
          <w:p w14:paraId="54D7D425" w14:textId="77777777" w:rsidR="00DE0C65" w:rsidRPr="007B0C16" w:rsidRDefault="00F269E9">
            <w:pPr>
              <w:rPr>
                <w:rFonts w:cs="Tahoma"/>
                <w:bCs/>
                <w:sz w:val="16"/>
              </w:rPr>
            </w:pPr>
            <w:r w:rsidRPr="007B0C16">
              <w:rPr>
                <w:rFonts w:cs="Tahoma"/>
                <w:bCs/>
                <w:sz w:val="16"/>
              </w:rPr>
              <w:t>Evénements</w:t>
            </w:r>
          </w:p>
        </w:tc>
        <w:tc>
          <w:tcPr>
            <w:tcW w:w="0" w:type="auto"/>
            <w:shd w:val="clear" w:color="auto" w:fill="E0E0E0"/>
          </w:tcPr>
          <w:p w14:paraId="76F2684E" w14:textId="77777777" w:rsidR="00DE0C65" w:rsidRPr="007B0C16" w:rsidRDefault="00CE6886" w:rsidP="00CE6886">
            <w:pPr>
              <w:jc w:val="center"/>
              <w:rPr>
                <w:rFonts w:cs="Tahoma"/>
                <w:bCs/>
                <w:sz w:val="16"/>
              </w:rPr>
            </w:pPr>
            <w:r w:rsidRPr="007B0C16">
              <w:rPr>
                <w:rFonts w:cs="Tahoma"/>
                <w:bCs/>
                <w:sz w:val="16"/>
              </w:rPr>
              <w:t>0</w:t>
            </w:r>
          </w:p>
        </w:tc>
        <w:tc>
          <w:tcPr>
            <w:tcW w:w="0" w:type="auto"/>
            <w:shd w:val="clear" w:color="auto" w:fill="E0E0E0"/>
          </w:tcPr>
          <w:p w14:paraId="4C986DF9" w14:textId="77777777" w:rsidR="00DE0C65" w:rsidRPr="007B0C16" w:rsidRDefault="00CE6886" w:rsidP="00CE6886">
            <w:pPr>
              <w:jc w:val="center"/>
              <w:rPr>
                <w:rFonts w:cs="Tahoma"/>
                <w:bCs/>
                <w:sz w:val="16"/>
              </w:rPr>
            </w:pPr>
            <w:r w:rsidRPr="007B0C16">
              <w:rPr>
                <w:rFonts w:cs="Tahoma"/>
                <w:bCs/>
                <w:sz w:val="16"/>
              </w:rPr>
              <w:t>1</w:t>
            </w:r>
          </w:p>
        </w:tc>
        <w:tc>
          <w:tcPr>
            <w:tcW w:w="0" w:type="auto"/>
            <w:shd w:val="clear" w:color="auto" w:fill="E0E0E0"/>
          </w:tcPr>
          <w:p w14:paraId="0EBFCA31" w14:textId="77777777" w:rsidR="00DE0C65" w:rsidRPr="007B0C16" w:rsidRDefault="00CE6886" w:rsidP="00CE6886">
            <w:pPr>
              <w:jc w:val="center"/>
              <w:rPr>
                <w:rFonts w:cs="Tahoma"/>
                <w:bCs/>
                <w:sz w:val="16"/>
              </w:rPr>
            </w:pPr>
            <w:r w:rsidRPr="007B0C16">
              <w:rPr>
                <w:rFonts w:cs="Tahoma"/>
                <w:bCs/>
                <w:sz w:val="16"/>
              </w:rPr>
              <w:t>2</w:t>
            </w:r>
          </w:p>
        </w:tc>
        <w:tc>
          <w:tcPr>
            <w:tcW w:w="0" w:type="auto"/>
            <w:shd w:val="clear" w:color="auto" w:fill="E0E0E0"/>
          </w:tcPr>
          <w:p w14:paraId="6EBC8061" w14:textId="77777777" w:rsidR="00DE0C65" w:rsidRPr="007B0C16" w:rsidRDefault="00CE6886" w:rsidP="00CE6886">
            <w:pPr>
              <w:jc w:val="center"/>
              <w:rPr>
                <w:rFonts w:cs="Tahoma"/>
                <w:bCs/>
                <w:sz w:val="16"/>
              </w:rPr>
            </w:pPr>
            <w:r w:rsidRPr="007B0C16">
              <w:rPr>
                <w:rFonts w:cs="Tahoma"/>
                <w:bCs/>
                <w:sz w:val="16"/>
              </w:rPr>
              <w:t>4</w:t>
            </w:r>
          </w:p>
        </w:tc>
        <w:tc>
          <w:tcPr>
            <w:tcW w:w="0" w:type="auto"/>
            <w:shd w:val="clear" w:color="auto" w:fill="E0E0E0"/>
          </w:tcPr>
          <w:p w14:paraId="50960D7C" w14:textId="77777777" w:rsidR="00DE0C65" w:rsidRPr="007B0C16" w:rsidRDefault="00CE6886" w:rsidP="00CE6886">
            <w:pPr>
              <w:jc w:val="center"/>
              <w:rPr>
                <w:rFonts w:cs="Tahoma"/>
                <w:bCs/>
                <w:sz w:val="16"/>
              </w:rPr>
            </w:pPr>
            <w:r w:rsidRPr="007B0C16">
              <w:rPr>
                <w:rFonts w:cs="Tahoma"/>
                <w:bCs/>
                <w:sz w:val="16"/>
              </w:rPr>
              <w:t>8</w:t>
            </w:r>
          </w:p>
        </w:tc>
      </w:tr>
      <w:tr w:rsidR="00DE0C65" w:rsidRPr="007B0C16" w14:paraId="6B511052" w14:textId="77777777" w:rsidTr="00350284">
        <w:tc>
          <w:tcPr>
            <w:tcW w:w="0" w:type="auto"/>
          </w:tcPr>
          <w:p w14:paraId="63C69990" w14:textId="77777777" w:rsidR="00DE0C65" w:rsidRPr="007B0C16" w:rsidRDefault="00DE0C65">
            <w:pPr>
              <w:jc w:val="center"/>
              <w:rPr>
                <w:rFonts w:cs="Tahoma"/>
                <w:b/>
                <w:bCs/>
                <w:sz w:val="16"/>
              </w:rPr>
            </w:pPr>
            <w:r w:rsidRPr="007B0C16">
              <w:rPr>
                <w:rFonts w:cs="Tahoma"/>
                <w:b/>
                <w:bCs/>
                <w:sz w:val="16"/>
              </w:rPr>
              <w:t>4-6</w:t>
            </w:r>
          </w:p>
        </w:tc>
        <w:tc>
          <w:tcPr>
            <w:tcW w:w="0" w:type="auto"/>
          </w:tcPr>
          <w:p w14:paraId="54FE07A5" w14:textId="77777777" w:rsidR="00DE0C65" w:rsidRPr="007B0C16" w:rsidRDefault="00DE0C65">
            <w:pPr>
              <w:rPr>
                <w:rFonts w:cs="Tahoma"/>
                <w:bCs/>
                <w:sz w:val="16"/>
              </w:rPr>
            </w:pPr>
            <w:r w:rsidRPr="007B0C16">
              <w:rPr>
                <w:rFonts w:cs="Tahoma"/>
                <w:bCs/>
                <w:sz w:val="16"/>
              </w:rPr>
              <w:t>Humains</w:t>
            </w:r>
          </w:p>
        </w:tc>
        <w:tc>
          <w:tcPr>
            <w:tcW w:w="0" w:type="auto"/>
          </w:tcPr>
          <w:p w14:paraId="30783915" w14:textId="77777777" w:rsidR="00DE0C65" w:rsidRPr="007B0C16" w:rsidRDefault="00CE6886" w:rsidP="00CE6886">
            <w:pPr>
              <w:jc w:val="center"/>
              <w:rPr>
                <w:rFonts w:cs="Tahoma"/>
                <w:bCs/>
                <w:sz w:val="16"/>
              </w:rPr>
            </w:pPr>
            <w:r w:rsidRPr="007B0C16">
              <w:rPr>
                <w:rFonts w:cs="Tahoma"/>
                <w:bCs/>
                <w:sz w:val="16"/>
              </w:rPr>
              <w:t>0</w:t>
            </w:r>
          </w:p>
        </w:tc>
        <w:tc>
          <w:tcPr>
            <w:tcW w:w="0" w:type="auto"/>
          </w:tcPr>
          <w:p w14:paraId="0F32A2F0" w14:textId="77777777" w:rsidR="00DE0C65" w:rsidRPr="007B0C16" w:rsidRDefault="00CE6886" w:rsidP="00CE6886">
            <w:pPr>
              <w:jc w:val="center"/>
              <w:rPr>
                <w:rFonts w:cs="Tahoma"/>
                <w:bCs/>
                <w:sz w:val="16"/>
              </w:rPr>
            </w:pPr>
            <w:r w:rsidRPr="007B0C16">
              <w:rPr>
                <w:rFonts w:cs="Tahoma"/>
                <w:bCs/>
                <w:sz w:val="16"/>
              </w:rPr>
              <w:t>2</w:t>
            </w:r>
          </w:p>
        </w:tc>
        <w:tc>
          <w:tcPr>
            <w:tcW w:w="0" w:type="auto"/>
          </w:tcPr>
          <w:p w14:paraId="24A18F88" w14:textId="77777777" w:rsidR="00DE0C65" w:rsidRPr="007B0C16" w:rsidRDefault="00CE6886" w:rsidP="00CE6886">
            <w:pPr>
              <w:jc w:val="center"/>
              <w:rPr>
                <w:rFonts w:cs="Tahoma"/>
                <w:bCs/>
                <w:sz w:val="16"/>
              </w:rPr>
            </w:pPr>
            <w:r w:rsidRPr="007B0C16">
              <w:rPr>
                <w:rFonts w:cs="Tahoma"/>
                <w:bCs/>
                <w:sz w:val="16"/>
              </w:rPr>
              <w:t>4</w:t>
            </w:r>
          </w:p>
        </w:tc>
        <w:tc>
          <w:tcPr>
            <w:tcW w:w="0" w:type="auto"/>
          </w:tcPr>
          <w:p w14:paraId="650C0CAD" w14:textId="77777777" w:rsidR="00DE0C65" w:rsidRPr="007B0C16" w:rsidRDefault="00CE6886" w:rsidP="00CE6886">
            <w:pPr>
              <w:jc w:val="center"/>
              <w:rPr>
                <w:rFonts w:cs="Tahoma"/>
                <w:bCs/>
                <w:sz w:val="16"/>
              </w:rPr>
            </w:pPr>
            <w:r w:rsidRPr="007B0C16">
              <w:rPr>
                <w:rFonts w:cs="Tahoma"/>
                <w:bCs/>
                <w:sz w:val="16"/>
              </w:rPr>
              <w:t>6</w:t>
            </w:r>
          </w:p>
        </w:tc>
        <w:tc>
          <w:tcPr>
            <w:tcW w:w="0" w:type="auto"/>
          </w:tcPr>
          <w:p w14:paraId="1A4F3280" w14:textId="77777777" w:rsidR="00DE0C65" w:rsidRPr="007B0C16" w:rsidRDefault="00CE6886" w:rsidP="00CE6886">
            <w:pPr>
              <w:jc w:val="center"/>
              <w:rPr>
                <w:rFonts w:cs="Tahoma"/>
                <w:bCs/>
                <w:sz w:val="16"/>
              </w:rPr>
            </w:pPr>
            <w:r w:rsidRPr="007B0C16">
              <w:rPr>
                <w:rFonts w:cs="Tahoma"/>
                <w:bCs/>
                <w:sz w:val="16"/>
              </w:rPr>
              <w:t>8</w:t>
            </w:r>
          </w:p>
        </w:tc>
      </w:tr>
      <w:tr w:rsidR="00DE0C65" w:rsidRPr="007B0C16" w14:paraId="43144CED" w14:textId="77777777" w:rsidTr="00350284">
        <w:tc>
          <w:tcPr>
            <w:tcW w:w="0" w:type="auto"/>
            <w:shd w:val="clear" w:color="auto" w:fill="E0E0E0"/>
          </w:tcPr>
          <w:p w14:paraId="1FEBFFFE" w14:textId="77777777" w:rsidR="00DE0C65" w:rsidRPr="007B0C16" w:rsidRDefault="00DE0C65">
            <w:pPr>
              <w:jc w:val="center"/>
              <w:rPr>
                <w:rFonts w:cs="Tahoma"/>
                <w:b/>
                <w:bCs/>
                <w:sz w:val="16"/>
              </w:rPr>
            </w:pPr>
            <w:r w:rsidRPr="007B0C16">
              <w:rPr>
                <w:rFonts w:cs="Tahoma"/>
                <w:b/>
                <w:bCs/>
                <w:sz w:val="16"/>
              </w:rPr>
              <w:t>7-8</w:t>
            </w:r>
          </w:p>
        </w:tc>
        <w:tc>
          <w:tcPr>
            <w:tcW w:w="0" w:type="auto"/>
            <w:shd w:val="clear" w:color="auto" w:fill="E0E0E0"/>
          </w:tcPr>
          <w:p w14:paraId="3BC883D2" w14:textId="77777777" w:rsidR="00DE0C65" w:rsidRPr="007B0C16" w:rsidRDefault="00DE0C65">
            <w:pPr>
              <w:rPr>
                <w:rFonts w:cs="Tahoma"/>
                <w:bCs/>
                <w:sz w:val="16"/>
              </w:rPr>
            </w:pPr>
            <w:r w:rsidRPr="007B0C16">
              <w:rPr>
                <w:rFonts w:cs="Tahoma"/>
                <w:bCs/>
                <w:sz w:val="16"/>
              </w:rPr>
              <w:t>Animaux</w:t>
            </w:r>
          </w:p>
        </w:tc>
        <w:tc>
          <w:tcPr>
            <w:tcW w:w="0" w:type="auto"/>
            <w:shd w:val="clear" w:color="auto" w:fill="E0E0E0"/>
          </w:tcPr>
          <w:p w14:paraId="1675F33F" w14:textId="77777777" w:rsidR="00DE0C65" w:rsidRPr="007B0C16" w:rsidRDefault="00CE6886" w:rsidP="00CE6886">
            <w:pPr>
              <w:jc w:val="center"/>
              <w:rPr>
                <w:rFonts w:cs="Tahoma"/>
                <w:bCs/>
                <w:sz w:val="16"/>
              </w:rPr>
            </w:pPr>
            <w:r w:rsidRPr="007B0C16">
              <w:rPr>
                <w:rFonts w:cs="Tahoma"/>
                <w:bCs/>
                <w:sz w:val="16"/>
              </w:rPr>
              <w:t>0</w:t>
            </w:r>
          </w:p>
        </w:tc>
        <w:tc>
          <w:tcPr>
            <w:tcW w:w="0" w:type="auto"/>
            <w:shd w:val="clear" w:color="auto" w:fill="E0E0E0"/>
          </w:tcPr>
          <w:p w14:paraId="46017733" w14:textId="77777777" w:rsidR="00DE0C65" w:rsidRPr="007B0C16" w:rsidRDefault="00CE6886" w:rsidP="00CE6886">
            <w:pPr>
              <w:jc w:val="center"/>
              <w:rPr>
                <w:rFonts w:cs="Tahoma"/>
                <w:bCs/>
                <w:sz w:val="16"/>
              </w:rPr>
            </w:pPr>
            <w:r w:rsidRPr="007B0C16">
              <w:rPr>
                <w:rFonts w:cs="Tahoma"/>
                <w:bCs/>
                <w:sz w:val="16"/>
              </w:rPr>
              <w:t>0</w:t>
            </w:r>
          </w:p>
        </w:tc>
        <w:tc>
          <w:tcPr>
            <w:tcW w:w="0" w:type="auto"/>
            <w:shd w:val="clear" w:color="auto" w:fill="E0E0E0"/>
          </w:tcPr>
          <w:p w14:paraId="4146CC06" w14:textId="77777777" w:rsidR="00DE0C65" w:rsidRPr="007B0C16" w:rsidRDefault="00CE6886" w:rsidP="00CE6886">
            <w:pPr>
              <w:jc w:val="center"/>
              <w:rPr>
                <w:rFonts w:cs="Tahoma"/>
                <w:bCs/>
                <w:sz w:val="16"/>
              </w:rPr>
            </w:pPr>
            <w:r w:rsidRPr="007B0C16">
              <w:rPr>
                <w:rFonts w:cs="Tahoma"/>
                <w:bCs/>
                <w:sz w:val="16"/>
              </w:rPr>
              <w:t>0</w:t>
            </w:r>
          </w:p>
        </w:tc>
        <w:tc>
          <w:tcPr>
            <w:tcW w:w="0" w:type="auto"/>
            <w:shd w:val="clear" w:color="auto" w:fill="E0E0E0"/>
          </w:tcPr>
          <w:p w14:paraId="540DDC9E" w14:textId="77777777" w:rsidR="00DE0C65" w:rsidRPr="007B0C16" w:rsidRDefault="00CE6886" w:rsidP="00CE6886">
            <w:pPr>
              <w:jc w:val="center"/>
              <w:rPr>
                <w:rFonts w:cs="Tahoma"/>
                <w:bCs/>
                <w:sz w:val="16"/>
              </w:rPr>
            </w:pPr>
            <w:r w:rsidRPr="007B0C16">
              <w:rPr>
                <w:rFonts w:cs="Tahoma"/>
                <w:bCs/>
                <w:sz w:val="16"/>
              </w:rPr>
              <w:t>1</w:t>
            </w:r>
          </w:p>
        </w:tc>
        <w:tc>
          <w:tcPr>
            <w:tcW w:w="0" w:type="auto"/>
            <w:shd w:val="clear" w:color="auto" w:fill="E0E0E0"/>
          </w:tcPr>
          <w:p w14:paraId="32D57C74" w14:textId="77777777" w:rsidR="00DE0C65" w:rsidRPr="007B0C16" w:rsidRDefault="00CE6886" w:rsidP="00CE6886">
            <w:pPr>
              <w:jc w:val="center"/>
              <w:rPr>
                <w:rFonts w:cs="Tahoma"/>
                <w:bCs/>
                <w:sz w:val="16"/>
              </w:rPr>
            </w:pPr>
            <w:r w:rsidRPr="007B0C16">
              <w:rPr>
                <w:rFonts w:cs="Tahoma"/>
                <w:bCs/>
                <w:sz w:val="16"/>
              </w:rPr>
              <w:t>2</w:t>
            </w:r>
          </w:p>
        </w:tc>
      </w:tr>
      <w:tr w:rsidR="00DE0C65" w:rsidRPr="007B0C16" w14:paraId="2DF4D14C" w14:textId="77777777" w:rsidTr="00350284">
        <w:tc>
          <w:tcPr>
            <w:tcW w:w="0" w:type="auto"/>
          </w:tcPr>
          <w:p w14:paraId="7CD7F151" w14:textId="77777777" w:rsidR="00DE0C65" w:rsidRPr="007B0C16" w:rsidRDefault="00DE0C65">
            <w:pPr>
              <w:jc w:val="center"/>
              <w:rPr>
                <w:rFonts w:cs="Tahoma"/>
                <w:b/>
                <w:bCs/>
                <w:sz w:val="16"/>
              </w:rPr>
            </w:pPr>
            <w:r w:rsidRPr="007B0C16">
              <w:rPr>
                <w:rFonts w:cs="Tahoma"/>
                <w:b/>
                <w:bCs/>
                <w:sz w:val="16"/>
              </w:rPr>
              <w:t>9-10</w:t>
            </w:r>
          </w:p>
        </w:tc>
        <w:tc>
          <w:tcPr>
            <w:tcW w:w="0" w:type="auto"/>
          </w:tcPr>
          <w:p w14:paraId="0351ACBC" w14:textId="77777777" w:rsidR="00DE0C65" w:rsidRPr="007B0C16" w:rsidRDefault="00DE0C65">
            <w:pPr>
              <w:rPr>
                <w:rFonts w:cs="Tahoma"/>
                <w:bCs/>
                <w:sz w:val="16"/>
              </w:rPr>
            </w:pPr>
            <w:r w:rsidRPr="007B0C16">
              <w:rPr>
                <w:rFonts w:cs="Tahoma"/>
                <w:bCs/>
                <w:sz w:val="16"/>
              </w:rPr>
              <w:t>Créatures</w:t>
            </w:r>
            <w:r w:rsidR="00F76EED" w:rsidRPr="007B0C16">
              <w:rPr>
                <w:rFonts w:cs="Tahoma"/>
                <w:bCs/>
                <w:sz w:val="16"/>
              </w:rPr>
              <w:t>*</w:t>
            </w:r>
          </w:p>
        </w:tc>
        <w:tc>
          <w:tcPr>
            <w:tcW w:w="0" w:type="auto"/>
          </w:tcPr>
          <w:p w14:paraId="6F5C68F5" w14:textId="77777777" w:rsidR="00DE0C65" w:rsidRPr="007B0C16" w:rsidRDefault="00CE6886" w:rsidP="00CE6886">
            <w:pPr>
              <w:jc w:val="center"/>
              <w:rPr>
                <w:rFonts w:cs="Tahoma"/>
                <w:bCs/>
                <w:sz w:val="16"/>
              </w:rPr>
            </w:pPr>
            <w:r w:rsidRPr="007B0C16">
              <w:rPr>
                <w:rFonts w:cs="Tahoma"/>
                <w:bCs/>
                <w:sz w:val="16"/>
              </w:rPr>
              <w:t>1</w:t>
            </w:r>
          </w:p>
        </w:tc>
        <w:tc>
          <w:tcPr>
            <w:tcW w:w="0" w:type="auto"/>
          </w:tcPr>
          <w:p w14:paraId="473375D8" w14:textId="77777777" w:rsidR="00DE0C65" w:rsidRPr="007B0C16" w:rsidRDefault="00CE6886" w:rsidP="00CE6886">
            <w:pPr>
              <w:jc w:val="center"/>
              <w:rPr>
                <w:rFonts w:cs="Tahoma"/>
                <w:bCs/>
                <w:sz w:val="16"/>
              </w:rPr>
            </w:pPr>
            <w:r w:rsidRPr="007B0C16">
              <w:rPr>
                <w:rFonts w:cs="Tahoma"/>
                <w:bCs/>
                <w:sz w:val="16"/>
              </w:rPr>
              <w:t>2</w:t>
            </w:r>
          </w:p>
        </w:tc>
        <w:tc>
          <w:tcPr>
            <w:tcW w:w="0" w:type="auto"/>
          </w:tcPr>
          <w:p w14:paraId="1C3CAD2C" w14:textId="77777777" w:rsidR="00DE0C65" w:rsidRPr="007B0C16" w:rsidRDefault="00CE6886" w:rsidP="00CE6886">
            <w:pPr>
              <w:jc w:val="center"/>
              <w:rPr>
                <w:rFonts w:cs="Tahoma"/>
                <w:bCs/>
                <w:sz w:val="16"/>
              </w:rPr>
            </w:pPr>
            <w:r w:rsidRPr="007B0C16">
              <w:rPr>
                <w:rFonts w:cs="Tahoma"/>
                <w:bCs/>
                <w:sz w:val="16"/>
              </w:rPr>
              <w:t>3</w:t>
            </w:r>
          </w:p>
        </w:tc>
        <w:tc>
          <w:tcPr>
            <w:tcW w:w="0" w:type="auto"/>
          </w:tcPr>
          <w:p w14:paraId="5ECC3252" w14:textId="77777777" w:rsidR="00DE0C65" w:rsidRPr="007B0C16" w:rsidRDefault="00CE6886" w:rsidP="00CE6886">
            <w:pPr>
              <w:jc w:val="center"/>
              <w:rPr>
                <w:rFonts w:cs="Tahoma"/>
                <w:bCs/>
                <w:sz w:val="16"/>
              </w:rPr>
            </w:pPr>
            <w:r w:rsidRPr="007B0C16">
              <w:rPr>
                <w:rFonts w:cs="Tahoma"/>
                <w:bCs/>
                <w:sz w:val="16"/>
              </w:rPr>
              <w:t>4</w:t>
            </w:r>
          </w:p>
        </w:tc>
        <w:tc>
          <w:tcPr>
            <w:tcW w:w="0" w:type="auto"/>
          </w:tcPr>
          <w:p w14:paraId="5AB35C9D" w14:textId="77777777" w:rsidR="00DE0C65" w:rsidRPr="007B0C16" w:rsidRDefault="00CE6886" w:rsidP="00CE6886">
            <w:pPr>
              <w:jc w:val="center"/>
              <w:rPr>
                <w:rFonts w:cs="Tahoma"/>
                <w:bCs/>
                <w:sz w:val="16"/>
              </w:rPr>
            </w:pPr>
            <w:r w:rsidRPr="007B0C16">
              <w:rPr>
                <w:rFonts w:cs="Tahoma"/>
                <w:bCs/>
                <w:sz w:val="16"/>
              </w:rPr>
              <w:t>5</w:t>
            </w:r>
          </w:p>
        </w:tc>
      </w:tr>
    </w:tbl>
    <w:p w14:paraId="240E176B" w14:textId="77777777" w:rsidR="00EF3F8A" w:rsidRPr="007B0C16" w:rsidRDefault="00F76EED" w:rsidP="00F76EED">
      <w:pPr>
        <w:ind w:left="720"/>
        <w:rPr>
          <w:rFonts w:cs="Tahoma"/>
          <w:sz w:val="16"/>
          <w:szCs w:val="16"/>
        </w:rPr>
      </w:pPr>
      <w:r w:rsidRPr="007B0C16">
        <w:rPr>
          <w:rFonts w:cs="Tahoma"/>
          <w:sz w:val="16"/>
          <w:szCs w:val="16"/>
        </w:rPr>
        <w:t xml:space="preserve">* consultez la fiche de la créature et la chapitre </w:t>
      </w:r>
      <w:r w:rsidRPr="007B0C16">
        <w:rPr>
          <w:rFonts w:cs="Tahoma"/>
          <w:i/>
          <w:sz w:val="16"/>
          <w:szCs w:val="16"/>
        </w:rPr>
        <w:t>4. Trésors de créatures</w:t>
      </w:r>
    </w:p>
    <w:p w14:paraId="4BA5304C" w14:textId="08050492" w:rsidR="00A53660" w:rsidRPr="007B0C16" w:rsidRDefault="00EF3F8A">
      <w:pPr>
        <w:rPr>
          <w:rFonts w:cs="Tahoma"/>
        </w:rPr>
      </w:pPr>
      <w:r w:rsidRPr="007B0C16">
        <w:rPr>
          <w:rFonts w:cs="Tahoma"/>
        </w:rPr>
        <w:t xml:space="preserve">La catégorie de rencontre résulte d’un jet sur la </w:t>
      </w:r>
      <w:r w:rsidRPr="007B0C16">
        <w:rPr>
          <w:rFonts w:cs="Tahoma"/>
          <w:i/>
        </w:rPr>
        <w:t>Table de rencontre</w:t>
      </w:r>
      <w:r w:rsidRPr="007B0C16">
        <w:rPr>
          <w:rFonts w:cs="Tahoma"/>
        </w:rPr>
        <w:t xml:space="preserve"> ou du choix du MdJ</w:t>
      </w:r>
      <w:r w:rsidR="00B10A38">
        <w:rPr>
          <w:rFonts w:cs="Tahoma"/>
        </w:rPr>
        <w:t xml:space="preserve"> ou d’un D10 dans la 1</w:t>
      </w:r>
      <w:r w:rsidR="00B10A38" w:rsidRPr="00B10A38">
        <w:rPr>
          <w:rFonts w:cs="Tahoma"/>
          <w:vertAlign w:val="superscript"/>
        </w:rPr>
        <w:t>ère</w:t>
      </w:r>
      <w:r w:rsidR="00B10A38">
        <w:rPr>
          <w:rFonts w:cs="Tahoma"/>
        </w:rPr>
        <w:t xml:space="preserve"> colonne</w:t>
      </w:r>
      <w:r w:rsidRPr="007B0C16">
        <w:rPr>
          <w:rFonts w:cs="Tahoma"/>
        </w:rPr>
        <w:t xml:space="preserve">. </w:t>
      </w:r>
      <w:r w:rsidR="001872B1" w:rsidRPr="007B0C16">
        <w:rPr>
          <w:rFonts w:cs="Tahoma"/>
        </w:rPr>
        <w:t xml:space="preserve">Chaque rencontre </w:t>
      </w:r>
      <w:r w:rsidR="0012033F" w:rsidRPr="007B0C16">
        <w:rPr>
          <w:rFonts w:cs="Tahoma"/>
        </w:rPr>
        <w:t xml:space="preserve">fournit </w:t>
      </w:r>
      <w:r w:rsidR="001872B1" w:rsidRPr="007B0C16">
        <w:rPr>
          <w:rFonts w:cs="Tahoma"/>
        </w:rPr>
        <w:t xml:space="preserve">également un paramètre de </w:t>
      </w:r>
      <w:r w:rsidR="001872B1" w:rsidRPr="0099503A">
        <w:rPr>
          <w:rFonts w:cs="Tahoma"/>
          <w:shd w:val="clear" w:color="auto" w:fill="FFFF00"/>
        </w:rPr>
        <w:t>Richesse-RI</w:t>
      </w:r>
      <w:r w:rsidR="00B10A38">
        <w:rPr>
          <w:rFonts w:cs="Tahoma"/>
          <w:shd w:val="clear" w:color="auto" w:fill="FFFF00"/>
        </w:rPr>
        <w:t>,</w:t>
      </w:r>
      <w:r w:rsidR="001872B1" w:rsidRPr="007B0C16">
        <w:rPr>
          <w:rFonts w:cs="Tahoma"/>
        </w:rPr>
        <w:t xml:space="preserve"> </w:t>
      </w:r>
      <w:r w:rsidR="00B10A38">
        <w:rPr>
          <w:rFonts w:cs="Tahoma"/>
        </w:rPr>
        <w:t xml:space="preserve">qui permet de </w:t>
      </w:r>
      <w:r w:rsidR="00350284" w:rsidRPr="007B0C16">
        <w:rPr>
          <w:rFonts w:cs="Tahoma"/>
        </w:rPr>
        <w:t>déterminer le nombre de trésors à générer</w:t>
      </w:r>
      <w:r w:rsidR="00B10A38">
        <w:rPr>
          <w:rFonts w:cs="Tahoma"/>
        </w:rPr>
        <w:t xml:space="preserve"> pour cette rencontre</w:t>
      </w:r>
      <w:r w:rsidR="00F76EED" w:rsidRPr="007B0C16">
        <w:rPr>
          <w:rFonts w:cs="Tahoma"/>
        </w:rPr>
        <w:t xml:space="preserve">. </w:t>
      </w:r>
      <w:r w:rsidR="00B10A38">
        <w:rPr>
          <w:rFonts w:cs="Tahoma"/>
        </w:rPr>
        <w:t>C</w:t>
      </w:r>
      <w:r w:rsidR="00CE6886" w:rsidRPr="007B0C16">
        <w:rPr>
          <w:rFonts w:cs="Tahoma"/>
        </w:rPr>
        <w:t xml:space="preserve">e nombre, </w:t>
      </w:r>
      <w:r w:rsidR="00CE6886" w:rsidRPr="007B0C16">
        <w:rPr>
          <w:rFonts w:cs="Tahoma"/>
          <w:b/>
        </w:rPr>
        <w:t>modifié par (D10-D10)x10%</w:t>
      </w:r>
      <w:r w:rsidR="0012033F" w:rsidRPr="007B0C16">
        <w:rPr>
          <w:rFonts w:cs="Tahoma"/>
          <w:b/>
        </w:rPr>
        <w:t>,</w:t>
      </w:r>
      <w:r w:rsidR="00CE6886" w:rsidRPr="007B0C16">
        <w:rPr>
          <w:rFonts w:cs="Tahoma"/>
        </w:rPr>
        <w:t xml:space="preserve"> indique le nombre de dés à lancer sur la</w:t>
      </w:r>
      <w:r w:rsidR="0012033F" w:rsidRPr="007B0C16">
        <w:rPr>
          <w:rFonts w:cs="Tahoma"/>
        </w:rPr>
        <w:t xml:space="preserve"> </w:t>
      </w:r>
      <w:r w:rsidR="0012033F" w:rsidRPr="007B0C16">
        <w:rPr>
          <w:rFonts w:cs="Tahoma"/>
          <w:i/>
        </w:rPr>
        <w:fldChar w:fldCharType="begin"/>
      </w:r>
      <w:r w:rsidR="0012033F" w:rsidRPr="007B0C16">
        <w:rPr>
          <w:rFonts w:cs="Tahoma"/>
          <w:i/>
        </w:rPr>
        <w:instrText xml:space="preserve"> REF _Ref413680246 \h  \* MERGEFORMAT </w:instrText>
      </w:r>
      <w:r w:rsidR="0012033F" w:rsidRPr="007B0C16">
        <w:rPr>
          <w:rFonts w:cs="Tahoma"/>
          <w:i/>
        </w:rPr>
      </w:r>
      <w:r w:rsidR="0012033F" w:rsidRPr="007B0C16">
        <w:rPr>
          <w:rFonts w:cs="Tahoma"/>
          <w:i/>
        </w:rPr>
        <w:fldChar w:fldCharType="separate"/>
      </w:r>
      <w:r w:rsidR="00CC36C8" w:rsidRPr="00CC36C8">
        <w:rPr>
          <w:rFonts w:cs="Tahoma"/>
          <w:i/>
        </w:rPr>
        <w:t>2.4 Table des Trésors</w:t>
      </w:r>
      <w:r w:rsidR="0012033F" w:rsidRPr="007B0C16">
        <w:rPr>
          <w:rFonts w:cs="Tahoma"/>
          <w:i/>
        </w:rPr>
        <w:fldChar w:fldCharType="end"/>
      </w:r>
      <w:r w:rsidR="00CE6886" w:rsidRPr="007B0C16">
        <w:rPr>
          <w:rFonts w:cs="Tahoma"/>
        </w:rPr>
        <w:t>.</w:t>
      </w:r>
    </w:p>
    <w:p w14:paraId="1B3AB7F1" w14:textId="22195AAB" w:rsidR="00EF3F8A" w:rsidRPr="007B0C16" w:rsidRDefault="00311946">
      <w:pPr>
        <w:pStyle w:val="Titre2"/>
        <w:rPr>
          <w:rFonts w:cs="Tahoma"/>
        </w:rPr>
      </w:pPr>
      <w:bookmarkStart w:id="13" w:name="_Toc166312806"/>
      <w:bookmarkStart w:id="14" w:name="_Toc208836668"/>
      <w:r w:rsidRPr="007B0C16">
        <w:rPr>
          <w:rFonts w:cs="Tahoma"/>
        </w:rPr>
        <w:t xml:space="preserve">2.3 </w:t>
      </w:r>
      <w:r w:rsidR="00EF3F8A" w:rsidRPr="007B0C16">
        <w:rPr>
          <w:rFonts w:cs="Tahoma"/>
        </w:rPr>
        <w:t>Type</w:t>
      </w:r>
      <w:r w:rsidR="00B10A38">
        <w:rPr>
          <w:rFonts w:cs="Tahoma"/>
        </w:rPr>
        <w:t>s</w:t>
      </w:r>
      <w:r w:rsidR="00EF3F8A" w:rsidRPr="007B0C16">
        <w:rPr>
          <w:rFonts w:cs="Tahoma"/>
        </w:rPr>
        <w:t xml:space="preserve"> de Trésor</w:t>
      </w:r>
      <w:bookmarkEnd w:id="13"/>
      <w:bookmarkEnd w:id="14"/>
    </w:p>
    <w:p w14:paraId="36AF5458" w14:textId="743E7E61" w:rsidR="00EF3F8A" w:rsidRPr="007B0C16" w:rsidRDefault="00EF3F8A">
      <w:pPr>
        <w:rPr>
          <w:rFonts w:cs="Tahoma"/>
        </w:rPr>
      </w:pPr>
      <w:r w:rsidRPr="007B0C16">
        <w:rPr>
          <w:rFonts w:cs="Tahoma"/>
        </w:rPr>
        <w:t>Les trésors sont répartis en différent</w:t>
      </w:r>
      <w:r w:rsidR="00B10A38">
        <w:rPr>
          <w:rFonts w:cs="Tahoma"/>
        </w:rPr>
        <w:t>e</w:t>
      </w:r>
      <w:r w:rsidRPr="007B0C16">
        <w:rPr>
          <w:rFonts w:cs="Tahoma"/>
        </w:rPr>
        <w:t>s</w:t>
      </w:r>
      <w:r w:rsidR="0012033F" w:rsidRPr="007B0C16">
        <w:rPr>
          <w:rFonts w:cs="Tahoma"/>
        </w:rPr>
        <w:t xml:space="preserve"> </w:t>
      </w:r>
      <w:r w:rsidR="00DB3AEF" w:rsidRPr="007B0C16">
        <w:rPr>
          <w:rFonts w:cs="Tahoma"/>
        </w:rPr>
        <w:t xml:space="preserve">types </w:t>
      </w:r>
      <w:r w:rsidRPr="007B0C16">
        <w:rPr>
          <w:rFonts w:cs="Tahoma"/>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1"/>
        <w:gridCol w:w="627"/>
        <w:gridCol w:w="4730"/>
      </w:tblGrid>
      <w:tr w:rsidR="00E03C7D" w:rsidRPr="007B0C16" w14:paraId="5925935F" w14:textId="77777777" w:rsidTr="00E03C7D">
        <w:tc>
          <w:tcPr>
            <w:tcW w:w="0" w:type="auto"/>
            <w:shd w:val="clear" w:color="auto" w:fill="FFFF00"/>
          </w:tcPr>
          <w:p w14:paraId="7F438BDB" w14:textId="77777777" w:rsidR="00E03C7D" w:rsidRPr="007B0C16" w:rsidRDefault="00E03C7D" w:rsidP="00E03C7D">
            <w:pPr>
              <w:rPr>
                <w:rFonts w:cs="Tahoma"/>
                <w:b/>
                <w:bCs/>
                <w:sz w:val="16"/>
              </w:rPr>
            </w:pPr>
            <w:r w:rsidRPr="007B0C16">
              <w:rPr>
                <w:rFonts w:cs="Tahoma"/>
                <w:b/>
                <w:bCs/>
                <w:sz w:val="16"/>
              </w:rPr>
              <w:t xml:space="preserve">Type </w:t>
            </w:r>
          </w:p>
        </w:tc>
        <w:tc>
          <w:tcPr>
            <w:tcW w:w="0" w:type="auto"/>
          </w:tcPr>
          <w:p w14:paraId="5D59533B" w14:textId="77777777" w:rsidR="00E03C7D" w:rsidRPr="007B0C16" w:rsidRDefault="00E03C7D" w:rsidP="00E03C7D">
            <w:pPr>
              <w:rPr>
                <w:rFonts w:cs="Tahoma"/>
                <w:b/>
                <w:bCs/>
                <w:sz w:val="16"/>
              </w:rPr>
            </w:pPr>
            <w:r w:rsidRPr="007B0C16">
              <w:rPr>
                <w:rFonts w:cs="Tahoma"/>
                <w:b/>
                <w:bCs/>
                <w:sz w:val="16"/>
              </w:rPr>
              <w:t>abbr</w:t>
            </w:r>
          </w:p>
        </w:tc>
        <w:tc>
          <w:tcPr>
            <w:tcW w:w="0" w:type="auto"/>
          </w:tcPr>
          <w:p w14:paraId="46DAF63E" w14:textId="77777777" w:rsidR="00E03C7D" w:rsidRPr="007B0C16" w:rsidRDefault="00E03C7D" w:rsidP="00E03C7D">
            <w:pPr>
              <w:rPr>
                <w:rFonts w:cs="Tahoma"/>
                <w:b/>
                <w:sz w:val="16"/>
              </w:rPr>
            </w:pPr>
            <w:r w:rsidRPr="007B0C16">
              <w:rPr>
                <w:rFonts w:cs="Tahoma"/>
                <w:b/>
                <w:sz w:val="16"/>
              </w:rPr>
              <w:t>Description générale</w:t>
            </w:r>
          </w:p>
        </w:tc>
      </w:tr>
      <w:tr w:rsidR="00E03C7D" w:rsidRPr="007B0C16" w14:paraId="12262064" w14:textId="77777777" w:rsidTr="00E03C7D">
        <w:tc>
          <w:tcPr>
            <w:tcW w:w="0" w:type="auto"/>
          </w:tcPr>
          <w:p w14:paraId="11937E1A" w14:textId="77777777" w:rsidR="00E03C7D" w:rsidRPr="007B0C16" w:rsidRDefault="00E03C7D" w:rsidP="00E03C7D">
            <w:pPr>
              <w:rPr>
                <w:rFonts w:cs="Tahoma"/>
                <w:sz w:val="16"/>
              </w:rPr>
            </w:pPr>
            <w:r w:rsidRPr="007B0C16">
              <w:rPr>
                <w:rFonts w:cs="Tahoma"/>
                <w:b/>
                <w:bCs/>
                <w:sz w:val="16"/>
              </w:rPr>
              <w:t>Arme</w:t>
            </w:r>
          </w:p>
        </w:tc>
        <w:tc>
          <w:tcPr>
            <w:tcW w:w="0" w:type="auto"/>
          </w:tcPr>
          <w:p w14:paraId="62597612" w14:textId="77777777" w:rsidR="00E03C7D" w:rsidRPr="007B0C16" w:rsidRDefault="00E03C7D" w:rsidP="00E03C7D">
            <w:pPr>
              <w:rPr>
                <w:rFonts w:cs="Tahoma"/>
                <w:b/>
                <w:bCs/>
                <w:sz w:val="16"/>
              </w:rPr>
            </w:pPr>
            <w:r w:rsidRPr="007B0C16">
              <w:rPr>
                <w:rFonts w:cs="Tahoma"/>
                <w:b/>
                <w:bCs/>
                <w:sz w:val="16"/>
              </w:rPr>
              <w:t>ARM</w:t>
            </w:r>
          </w:p>
        </w:tc>
        <w:tc>
          <w:tcPr>
            <w:tcW w:w="0" w:type="auto"/>
          </w:tcPr>
          <w:p w14:paraId="1D138D72" w14:textId="77777777" w:rsidR="00E03C7D" w:rsidRPr="007B0C16" w:rsidRDefault="00E03C7D" w:rsidP="00E03C7D">
            <w:pPr>
              <w:rPr>
                <w:rFonts w:cs="Tahoma"/>
                <w:sz w:val="16"/>
              </w:rPr>
            </w:pPr>
            <w:r w:rsidRPr="007B0C16">
              <w:rPr>
                <w:rFonts w:cs="Tahoma"/>
                <w:sz w:val="16"/>
              </w:rPr>
              <w:t>armes et équipement associé aux armes</w:t>
            </w:r>
          </w:p>
        </w:tc>
      </w:tr>
      <w:tr w:rsidR="00E03C7D" w:rsidRPr="007B0C16" w14:paraId="5454FD05" w14:textId="77777777" w:rsidTr="00E03C7D">
        <w:tc>
          <w:tcPr>
            <w:tcW w:w="0" w:type="auto"/>
            <w:shd w:val="clear" w:color="auto" w:fill="E0E0E0"/>
          </w:tcPr>
          <w:p w14:paraId="5BB544DD" w14:textId="77777777" w:rsidR="00E03C7D" w:rsidRPr="007B0C16" w:rsidRDefault="00E03C7D" w:rsidP="00E03C7D">
            <w:pPr>
              <w:rPr>
                <w:rFonts w:cs="Tahoma"/>
                <w:b/>
                <w:bCs/>
                <w:sz w:val="16"/>
              </w:rPr>
            </w:pPr>
            <w:r w:rsidRPr="007B0C16">
              <w:rPr>
                <w:rFonts w:cs="Tahoma"/>
                <w:b/>
                <w:bCs/>
                <w:sz w:val="16"/>
              </w:rPr>
              <w:t>Armure</w:t>
            </w:r>
          </w:p>
        </w:tc>
        <w:tc>
          <w:tcPr>
            <w:tcW w:w="0" w:type="auto"/>
            <w:shd w:val="clear" w:color="auto" w:fill="E0E0E0"/>
          </w:tcPr>
          <w:p w14:paraId="541FB663" w14:textId="77777777" w:rsidR="00E03C7D" w:rsidRPr="007B0C16" w:rsidRDefault="00E03C7D" w:rsidP="00E03C7D">
            <w:pPr>
              <w:rPr>
                <w:rFonts w:cs="Tahoma"/>
                <w:b/>
                <w:bCs/>
                <w:sz w:val="16"/>
              </w:rPr>
            </w:pPr>
            <w:r w:rsidRPr="007B0C16">
              <w:rPr>
                <w:rFonts w:cs="Tahoma"/>
                <w:b/>
                <w:bCs/>
                <w:sz w:val="16"/>
              </w:rPr>
              <w:t>ARU</w:t>
            </w:r>
          </w:p>
        </w:tc>
        <w:tc>
          <w:tcPr>
            <w:tcW w:w="0" w:type="auto"/>
            <w:shd w:val="clear" w:color="auto" w:fill="E0E0E0"/>
          </w:tcPr>
          <w:p w14:paraId="5FA4E794" w14:textId="77777777" w:rsidR="00E03C7D" w:rsidRPr="007B0C16" w:rsidRDefault="00E03C7D" w:rsidP="00E03C7D">
            <w:pPr>
              <w:rPr>
                <w:rFonts w:cs="Tahoma"/>
                <w:sz w:val="16"/>
              </w:rPr>
            </w:pPr>
            <w:r w:rsidRPr="007B0C16">
              <w:rPr>
                <w:rFonts w:cs="Tahoma"/>
                <w:sz w:val="16"/>
              </w:rPr>
              <w:t>armures et équipement associé aux armures</w:t>
            </w:r>
          </w:p>
        </w:tc>
      </w:tr>
      <w:tr w:rsidR="00E03C7D" w:rsidRPr="007B0C16" w14:paraId="697FAC87" w14:textId="77777777" w:rsidTr="00E03C7D">
        <w:tc>
          <w:tcPr>
            <w:tcW w:w="0" w:type="auto"/>
          </w:tcPr>
          <w:p w14:paraId="5B7B8401" w14:textId="77777777" w:rsidR="00E03C7D" w:rsidRPr="007B0C16" w:rsidRDefault="00E03C7D" w:rsidP="00E03C7D">
            <w:pPr>
              <w:rPr>
                <w:rFonts w:cs="Tahoma"/>
                <w:b/>
                <w:bCs/>
                <w:sz w:val="16"/>
              </w:rPr>
            </w:pPr>
            <w:r w:rsidRPr="007B0C16">
              <w:rPr>
                <w:rFonts w:cs="Tahoma"/>
                <w:b/>
                <w:bCs/>
                <w:sz w:val="16"/>
              </w:rPr>
              <w:t>Art(isanat)</w:t>
            </w:r>
          </w:p>
        </w:tc>
        <w:tc>
          <w:tcPr>
            <w:tcW w:w="0" w:type="auto"/>
          </w:tcPr>
          <w:p w14:paraId="2C83F660" w14:textId="77777777" w:rsidR="00E03C7D" w:rsidRPr="007B0C16" w:rsidRDefault="00E03C7D" w:rsidP="00E03C7D">
            <w:pPr>
              <w:rPr>
                <w:rFonts w:cs="Tahoma"/>
                <w:b/>
                <w:bCs/>
                <w:sz w:val="16"/>
              </w:rPr>
            </w:pPr>
            <w:r w:rsidRPr="007B0C16">
              <w:rPr>
                <w:rFonts w:cs="Tahoma"/>
                <w:b/>
                <w:bCs/>
                <w:sz w:val="16"/>
              </w:rPr>
              <w:t>ART</w:t>
            </w:r>
          </w:p>
        </w:tc>
        <w:tc>
          <w:tcPr>
            <w:tcW w:w="0" w:type="auto"/>
          </w:tcPr>
          <w:p w14:paraId="5D8F9CCF" w14:textId="77777777" w:rsidR="00E03C7D" w:rsidRPr="007B0C16" w:rsidRDefault="00E03C7D" w:rsidP="00E03C7D">
            <w:pPr>
              <w:rPr>
                <w:rFonts w:cs="Tahoma"/>
                <w:sz w:val="16"/>
              </w:rPr>
            </w:pPr>
            <w:r w:rsidRPr="007B0C16">
              <w:rPr>
                <w:rFonts w:cs="Tahoma"/>
                <w:sz w:val="16"/>
              </w:rPr>
              <w:t xml:space="preserve">ce que les races intelligentes peuvent produire </w:t>
            </w:r>
          </w:p>
        </w:tc>
      </w:tr>
      <w:tr w:rsidR="00E03C7D" w:rsidRPr="007B0C16" w14:paraId="7B7DE5CD" w14:textId="77777777" w:rsidTr="00E03C7D">
        <w:tc>
          <w:tcPr>
            <w:tcW w:w="0" w:type="auto"/>
            <w:shd w:val="clear" w:color="auto" w:fill="E0E0E0"/>
          </w:tcPr>
          <w:p w14:paraId="620AB67F" w14:textId="77777777" w:rsidR="00E03C7D" w:rsidRPr="007B0C16" w:rsidRDefault="00E03C7D" w:rsidP="00E03C7D">
            <w:pPr>
              <w:rPr>
                <w:rFonts w:cs="Tahoma"/>
                <w:b/>
                <w:bCs/>
                <w:sz w:val="16"/>
              </w:rPr>
            </w:pPr>
            <w:r w:rsidRPr="007B0C16">
              <w:rPr>
                <w:rFonts w:cs="Tahoma"/>
                <w:b/>
                <w:bCs/>
                <w:sz w:val="16"/>
              </w:rPr>
              <w:t>Divers</w:t>
            </w:r>
          </w:p>
        </w:tc>
        <w:tc>
          <w:tcPr>
            <w:tcW w:w="0" w:type="auto"/>
            <w:shd w:val="clear" w:color="auto" w:fill="E0E0E0"/>
          </w:tcPr>
          <w:p w14:paraId="5007FEDA" w14:textId="77777777" w:rsidR="00E03C7D" w:rsidRPr="007B0C16" w:rsidRDefault="00E03C7D" w:rsidP="00E03C7D">
            <w:pPr>
              <w:rPr>
                <w:rFonts w:cs="Tahoma"/>
                <w:b/>
                <w:bCs/>
                <w:sz w:val="16"/>
              </w:rPr>
            </w:pPr>
            <w:r w:rsidRPr="007B0C16">
              <w:rPr>
                <w:rFonts w:cs="Tahoma"/>
                <w:b/>
                <w:bCs/>
                <w:sz w:val="16"/>
              </w:rPr>
              <w:t>DIV</w:t>
            </w:r>
          </w:p>
        </w:tc>
        <w:tc>
          <w:tcPr>
            <w:tcW w:w="0" w:type="auto"/>
            <w:shd w:val="clear" w:color="auto" w:fill="E0E0E0"/>
          </w:tcPr>
          <w:p w14:paraId="5DC8CD6E" w14:textId="77777777" w:rsidR="00E03C7D" w:rsidRPr="007B0C16" w:rsidRDefault="00E03C7D" w:rsidP="00E03C7D">
            <w:pPr>
              <w:rPr>
                <w:rFonts w:cs="Tahoma"/>
                <w:sz w:val="16"/>
              </w:rPr>
            </w:pPr>
            <w:r w:rsidRPr="007B0C16">
              <w:rPr>
                <w:rFonts w:cs="Tahoma"/>
                <w:sz w:val="16"/>
              </w:rPr>
              <w:t>trésors divers et petits trésors</w:t>
            </w:r>
          </w:p>
        </w:tc>
      </w:tr>
      <w:tr w:rsidR="00E03C7D" w:rsidRPr="007B0C16" w14:paraId="69874F3B" w14:textId="77777777" w:rsidTr="00E03C7D">
        <w:tc>
          <w:tcPr>
            <w:tcW w:w="0" w:type="auto"/>
          </w:tcPr>
          <w:p w14:paraId="27E5D871" w14:textId="77777777" w:rsidR="00E03C7D" w:rsidRPr="007B0C16" w:rsidRDefault="00E03C7D" w:rsidP="00E03C7D">
            <w:pPr>
              <w:rPr>
                <w:rFonts w:cs="Tahoma"/>
                <w:b/>
                <w:bCs/>
                <w:sz w:val="16"/>
              </w:rPr>
            </w:pPr>
            <w:r w:rsidRPr="007B0C16">
              <w:rPr>
                <w:rFonts w:cs="Tahoma"/>
                <w:b/>
                <w:bCs/>
                <w:sz w:val="16"/>
              </w:rPr>
              <w:t>Écrits</w:t>
            </w:r>
          </w:p>
        </w:tc>
        <w:tc>
          <w:tcPr>
            <w:tcW w:w="0" w:type="auto"/>
          </w:tcPr>
          <w:p w14:paraId="37AD4157" w14:textId="77777777" w:rsidR="00E03C7D" w:rsidRPr="007B0C16" w:rsidRDefault="00E03C7D" w:rsidP="00E03C7D">
            <w:pPr>
              <w:rPr>
                <w:rFonts w:cs="Tahoma"/>
                <w:b/>
                <w:bCs/>
                <w:sz w:val="16"/>
              </w:rPr>
            </w:pPr>
            <w:r w:rsidRPr="007B0C16">
              <w:rPr>
                <w:rFonts w:cs="Tahoma"/>
                <w:b/>
                <w:bCs/>
                <w:sz w:val="16"/>
              </w:rPr>
              <w:t>ECR</w:t>
            </w:r>
          </w:p>
        </w:tc>
        <w:tc>
          <w:tcPr>
            <w:tcW w:w="0" w:type="auto"/>
          </w:tcPr>
          <w:p w14:paraId="0CB07BBA" w14:textId="77777777" w:rsidR="00E03C7D" w:rsidRPr="007B0C16" w:rsidRDefault="00E03C7D" w:rsidP="00E03C7D">
            <w:pPr>
              <w:rPr>
                <w:rFonts w:cs="Tahoma"/>
                <w:sz w:val="16"/>
              </w:rPr>
            </w:pPr>
            <w:r w:rsidRPr="007B0C16">
              <w:rPr>
                <w:rFonts w:cs="Tahoma"/>
                <w:sz w:val="16"/>
              </w:rPr>
              <w:t>livre, parchemin, carte, runes, etc.</w:t>
            </w:r>
          </w:p>
        </w:tc>
      </w:tr>
      <w:tr w:rsidR="00E03C7D" w:rsidRPr="007B0C16" w14:paraId="29681F71" w14:textId="77777777" w:rsidTr="00E03C7D">
        <w:tc>
          <w:tcPr>
            <w:tcW w:w="0" w:type="auto"/>
            <w:shd w:val="clear" w:color="auto" w:fill="E0E0E0"/>
          </w:tcPr>
          <w:p w14:paraId="06F78146" w14:textId="77777777" w:rsidR="00E03C7D" w:rsidRPr="007B0C16" w:rsidRDefault="00E03C7D" w:rsidP="00E03C7D">
            <w:pPr>
              <w:rPr>
                <w:rFonts w:cs="Tahoma"/>
                <w:b/>
                <w:bCs/>
                <w:sz w:val="16"/>
              </w:rPr>
            </w:pPr>
            <w:r w:rsidRPr="007B0C16">
              <w:rPr>
                <w:rFonts w:cs="Tahoma"/>
                <w:b/>
                <w:bCs/>
                <w:sz w:val="16"/>
              </w:rPr>
              <w:t>Gemmes</w:t>
            </w:r>
          </w:p>
        </w:tc>
        <w:tc>
          <w:tcPr>
            <w:tcW w:w="0" w:type="auto"/>
            <w:shd w:val="clear" w:color="auto" w:fill="E0E0E0"/>
          </w:tcPr>
          <w:p w14:paraId="6027110D" w14:textId="77777777" w:rsidR="00E03C7D" w:rsidRPr="007B0C16" w:rsidRDefault="00E03C7D" w:rsidP="00E03C7D">
            <w:pPr>
              <w:rPr>
                <w:rFonts w:cs="Tahoma"/>
                <w:b/>
                <w:bCs/>
                <w:sz w:val="16"/>
              </w:rPr>
            </w:pPr>
            <w:r w:rsidRPr="007B0C16">
              <w:rPr>
                <w:rFonts w:cs="Tahoma"/>
                <w:b/>
                <w:bCs/>
                <w:sz w:val="16"/>
              </w:rPr>
              <w:t>GEM</w:t>
            </w:r>
          </w:p>
        </w:tc>
        <w:tc>
          <w:tcPr>
            <w:tcW w:w="0" w:type="auto"/>
            <w:shd w:val="clear" w:color="auto" w:fill="E0E0E0"/>
          </w:tcPr>
          <w:p w14:paraId="55C60985" w14:textId="77777777" w:rsidR="00E03C7D" w:rsidRPr="007B0C16" w:rsidRDefault="00E03C7D" w:rsidP="00E03C7D">
            <w:pPr>
              <w:rPr>
                <w:rFonts w:cs="Tahoma"/>
                <w:sz w:val="16"/>
              </w:rPr>
            </w:pPr>
            <w:r w:rsidRPr="007B0C16">
              <w:rPr>
                <w:rFonts w:cs="Tahoma"/>
                <w:sz w:val="16"/>
              </w:rPr>
              <w:t xml:space="preserve">pierres précieuses </w:t>
            </w:r>
          </w:p>
        </w:tc>
      </w:tr>
      <w:tr w:rsidR="00E03C7D" w:rsidRPr="007B0C16" w14:paraId="15DF6A64" w14:textId="77777777" w:rsidTr="00E03C7D">
        <w:tc>
          <w:tcPr>
            <w:tcW w:w="0" w:type="auto"/>
          </w:tcPr>
          <w:p w14:paraId="1A8AE9A6" w14:textId="77777777" w:rsidR="00E03C7D" w:rsidRPr="007B0C16" w:rsidRDefault="00E03C7D" w:rsidP="00E03C7D">
            <w:pPr>
              <w:rPr>
                <w:rFonts w:cs="Tahoma"/>
                <w:b/>
                <w:bCs/>
                <w:sz w:val="16"/>
              </w:rPr>
            </w:pPr>
            <w:r w:rsidRPr="007B0C16">
              <w:rPr>
                <w:rFonts w:cs="Tahoma"/>
                <w:b/>
                <w:bCs/>
                <w:sz w:val="16"/>
              </w:rPr>
              <w:t>Magie</w:t>
            </w:r>
          </w:p>
        </w:tc>
        <w:tc>
          <w:tcPr>
            <w:tcW w:w="0" w:type="auto"/>
          </w:tcPr>
          <w:p w14:paraId="5E32569A" w14:textId="77777777" w:rsidR="00E03C7D" w:rsidRPr="007B0C16" w:rsidRDefault="00E03C7D" w:rsidP="00E03C7D">
            <w:pPr>
              <w:rPr>
                <w:rFonts w:cs="Tahoma"/>
                <w:b/>
                <w:bCs/>
                <w:sz w:val="16"/>
              </w:rPr>
            </w:pPr>
            <w:r w:rsidRPr="007B0C16">
              <w:rPr>
                <w:rFonts w:cs="Tahoma"/>
                <w:b/>
                <w:bCs/>
                <w:sz w:val="16"/>
              </w:rPr>
              <w:t>MAG</w:t>
            </w:r>
          </w:p>
        </w:tc>
        <w:tc>
          <w:tcPr>
            <w:tcW w:w="0" w:type="auto"/>
          </w:tcPr>
          <w:p w14:paraId="4C312EDB" w14:textId="77777777" w:rsidR="00E03C7D" w:rsidRPr="007B0C16" w:rsidRDefault="00E03C7D" w:rsidP="00E03C7D">
            <w:pPr>
              <w:rPr>
                <w:rFonts w:cs="Tahoma"/>
                <w:sz w:val="16"/>
              </w:rPr>
            </w:pPr>
            <w:r w:rsidRPr="007B0C16">
              <w:rPr>
                <w:rFonts w:cs="Tahoma"/>
                <w:sz w:val="16"/>
              </w:rPr>
              <w:t>reliques, focus et objets possédant un pouvoir magique</w:t>
            </w:r>
          </w:p>
        </w:tc>
      </w:tr>
      <w:tr w:rsidR="00E03C7D" w:rsidRPr="007B0C16" w14:paraId="6707D140" w14:textId="77777777" w:rsidTr="00E03C7D">
        <w:tc>
          <w:tcPr>
            <w:tcW w:w="0" w:type="auto"/>
            <w:shd w:val="clear" w:color="auto" w:fill="E0E0E0"/>
          </w:tcPr>
          <w:p w14:paraId="37014835" w14:textId="77777777" w:rsidR="00E03C7D" w:rsidRPr="007B0C16" w:rsidRDefault="00E03C7D" w:rsidP="00E03C7D">
            <w:pPr>
              <w:rPr>
                <w:rFonts w:cs="Tahoma"/>
                <w:b/>
                <w:bCs/>
                <w:sz w:val="16"/>
              </w:rPr>
            </w:pPr>
            <w:r w:rsidRPr="007B0C16">
              <w:rPr>
                <w:rFonts w:cs="Tahoma"/>
                <w:b/>
                <w:bCs/>
                <w:sz w:val="16"/>
              </w:rPr>
              <w:t>Mobilier</w:t>
            </w:r>
          </w:p>
        </w:tc>
        <w:tc>
          <w:tcPr>
            <w:tcW w:w="0" w:type="auto"/>
            <w:shd w:val="clear" w:color="auto" w:fill="E0E0E0"/>
          </w:tcPr>
          <w:p w14:paraId="473BF6D7" w14:textId="77777777" w:rsidR="00E03C7D" w:rsidRPr="007B0C16" w:rsidRDefault="00E03C7D" w:rsidP="00E03C7D">
            <w:pPr>
              <w:rPr>
                <w:rFonts w:cs="Tahoma"/>
                <w:b/>
                <w:bCs/>
                <w:sz w:val="16"/>
              </w:rPr>
            </w:pPr>
            <w:r w:rsidRPr="007B0C16">
              <w:rPr>
                <w:rFonts w:cs="Tahoma"/>
                <w:b/>
                <w:bCs/>
                <w:sz w:val="16"/>
              </w:rPr>
              <w:t>MOB</w:t>
            </w:r>
          </w:p>
        </w:tc>
        <w:tc>
          <w:tcPr>
            <w:tcW w:w="0" w:type="auto"/>
            <w:shd w:val="clear" w:color="auto" w:fill="E0E0E0"/>
          </w:tcPr>
          <w:p w14:paraId="62796AEC" w14:textId="77777777" w:rsidR="00E03C7D" w:rsidRPr="007B0C16" w:rsidRDefault="00E03C7D" w:rsidP="00E03C7D">
            <w:pPr>
              <w:rPr>
                <w:rFonts w:cs="Tahoma"/>
                <w:sz w:val="16"/>
              </w:rPr>
            </w:pPr>
            <w:r w:rsidRPr="007B0C16">
              <w:rPr>
                <w:rFonts w:cs="Tahoma"/>
                <w:sz w:val="16"/>
              </w:rPr>
              <w:t>objets manufacturés, forme et usage variables</w:t>
            </w:r>
          </w:p>
        </w:tc>
      </w:tr>
      <w:tr w:rsidR="00E03C7D" w:rsidRPr="007B0C16" w14:paraId="4BB6CD50" w14:textId="77777777" w:rsidTr="00E03C7D">
        <w:tc>
          <w:tcPr>
            <w:tcW w:w="0" w:type="auto"/>
          </w:tcPr>
          <w:p w14:paraId="31F36535" w14:textId="77777777" w:rsidR="00E03C7D" w:rsidRPr="007B0C16" w:rsidRDefault="00E03C7D" w:rsidP="00E03C7D">
            <w:pPr>
              <w:rPr>
                <w:rFonts w:cs="Tahoma"/>
                <w:b/>
                <w:bCs/>
                <w:sz w:val="16"/>
              </w:rPr>
            </w:pPr>
            <w:r w:rsidRPr="007B0C16">
              <w:rPr>
                <w:rFonts w:cs="Tahoma"/>
                <w:b/>
                <w:bCs/>
                <w:sz w:val="16"/>
              </w:rPr>
              <w:t>Pièces</w:t>
            </w:r>
          </w:p>
        </w:tc>
        <w:tc>
          <w:tcPr>
            <w:tcW w:w="0" w:type="auto"/>
          </w:tcPr>
          <w:p w14:paraId="617E7DBD" w14:textId="77777777" w:rsidR="00E03C7D" w:rsidRPr="007B0C16" w:rsidRDefault="00E03C7D" w:rsidP="00E03C7D">
            <w:pPr>
              <w:rPr>
                <w:rFonts w:cs="Tahoma"/>
                <w:b/>
                <w:bCs/>
                <w:sz w:val="16"/>
              </w:rPr>
            </w:pPr>
            <w:r w:rsidRPr="007B0C16">
              <w:rPr>
                <w:rFonts w:cs="Tahoma"/>
                <w:b/>
                <w:bCs/>
                <w:sz w:val="16"/>
              </w:rPr>
              <w:t>PIE</w:t>
            </w:r>
          </w:p>
        </w:tc>
        <w:tc>
          <w:tcPr>
            <w:tcW w:w="0" w:type="auto"/>
          </w:tcPr>
          <w:p w14:paraId="4CAAB38C" w14:textId="77777777" w:rsidR="00E03C7D" w:rsidRPr="007B0C16" w:rsidRDefault="00E03C7D" w:rsidP="00E03C7D">
            <w:pPr>
              <w:rPr>
                <w:rFonts w:cs="Tahoma"/>
                <w:sz w:val="16"/>
              </w:rPr>
            </w:pPr>
            <w:r w:rsidRPr="007B0C16">
              <w:rPr>
                <w:rFonts w:cs="Tahoma"/>
                <w:sz w:val="16"/>
              </w:rPr>
              <w:t>pièces de monnaie frappées</w:t>
            </w:r>
          </w:p>
        </w:tc>
      </w:tr>
      <w:tr w:rsidR="00E03C7D" w:rsidRPr="007B0C16" w14:paraId="224129FD" w14:textId="77777777" w:rsidTr="00E03C7D">
        <w:tc>
          <w:tcPr>
            <w:tcW w:w="0" w:type="auto"/>
            <w:shd w:val="clear" w:color="auto" w:fill="E0E0E0"/>
          </w:tcPr>
          <w:p w14:paraId="3EEF4C88" w14:textId="77777777" w:rsidR="00E03C7D" w:rsidRPr="007B0C16" w:rsidRDefault="00E03C7D" w:rsidP="00E03C7D">
            <w:pPr>
              <w:rPr>
                <w:rFonts w:cs="Tahoma"/>
                <w:b/>
                <w:bCs/>
                <w:sz w:val="16"/>
              </w:rPr>
            </w:pPr>
            <w:r w:rsidRPr="007B0C16">
              <w:rPr>
                <w:rFonts w:cs="Tahoma"/>
                <w:b/>
                <w:bCs/>
                <w:sz w:val="16"/>
              </w:rPr>
              <w:t>Produits Naturels</w:t>
            </w:r>
          </w:p>
        </w:tc>
        <w:tc>
          <w:tcPr>
            <w:tcW w:w="0" w:type="auto"/>
            <w:shd w:val="clear" w:color="auto" w:fill="E0E0E0"/>
          </w:tcPr>
          <w:p w14:paraId="7D57C868" w14:textId="77777777" w:rsidR="00E03C7D" w:rsidRPr="007B0C16" w:rsidRDefault="00E03C7D" w:rsidP="00E03C7D">
            <w:pPr>
              <w:rPr>
                <w:rFonts w:cs="Tahoma"/>
                <w:b/>
                <w:bCs/>
                <w:sz w:val="16"/>
              </w:rPr>
            </w:pPr>
            <w:r w:rsidRPr="007B0C16">
              <w:rPr>
                <w:rFonts w:cs="Tahoma"/>
                <w:b/>
                <w:bCs/>
                <w:sz w:val="16"/>
              </w:rPr>
              <w:t>PN</w:t>
            </w:r>
          </w:p>
        </w:tc>
        <w:tc>
          <w:tcPr>
            <w:tcW w:w="0" w:type="auto"/>
            <w:shd w:val="clear" w:color="auto" w:fill="E0E0E0"/>
          </w:tcPr>
          <w:p w14:paraId="2BB0372B" w14:textId="77777777" w:rsidR="00E03C7D" w:rsidRPr="007B0C16" w:rsidRDefault="00E03C7D" w:rsidP="00E03C7D">
            <w:pPr>
              <w:rPr>
                <w:rFonts w:cs="Tahoma"/>
                <w:sz w:val="16"/>
              </w:rPr>
            </w:pPr>
            <w:r w:rsidRPr="007B0C16">
              <w:rPr>
                <w:rFonts w:cs="Tahoma"/>
                <w:sz w:val="16"/>
              </w:rPr>
              <w:t xml:space="preserve">plantes, gemmes, extrait d’animaux/créatures, </w:t>
            </w:r>
            <w:r w:rsidRPr="00B10A38">
              <w:rPr>
                <w:rFonts w:cs="Tahoma"/>
                <w:sz w:val="16"/>
                <w:shd w:val="clear" w:color="auto" w:fill="FFFF00"/>
              </w:rPr>
              <w:t>alchimie</w:t>
            </w:r>
          </w:p>
        </w:tc>
      </w:tr>
    </w:tbl>
    <w:p w14:paraId="38F49FAF" w14:textId="77777777" w:rsidR="00BF05C3" w:rsidRPr="007B0C16" w:rsidRDefault="00BF05C3">
      <w:pPr>
        <w:rPr>
          <w:rFonts w:cs="Tahoma"/>
          <w:u w:val="single"/>
        </w:rPr>
      </w:pPr>
      <w:r w:rsidRPr="007B0C16">
        <w:rPr>
          <w:rFonts w:cs="Tahoma"/>
          <w:u w:val="single"/>
        </w:rPr>
        <w:t>Valeur d’un trésor</w:t>
      </w:r>
    </w:p>
    <w:p w14:paraId="1B9ECF13" w14:textId="475BD3FE" w:rsidR="00A53660" w:rsidRPr="007B0C16" w:rsidRDefault="00EF3F8A">
      <w:pPr>
        <w:rPr>
          <w:rFonts w:cs="Tahoma"/>
        </w:rPr>
      </w:pPr>
      <w:r w:rsidRPr="007B0C16">
        <w:rPr>
          <w:rFonts w:cs="Tahoma"/>
        </w:rPr>
        <w:t xml:space="preserve">Chaque trésor a une </w:t>
      </w:r>
      <w:r w:rsidRPr="007B0C16">
        <w:rPr>
          <w:rFonts w:cs="Tahoma"/>
          <w:b/>
        </w:rPr>
        <w:t>Valeur</w:t>
      </w:r>
      <w:r w:rsidRPr="007B0C16">
        <w:rPr>
          <w:rFonts w:cs="Tahoma"/>
        </w:rPr>
        <w:t xml:space="preserve"> </w:t>
      </w:r>
      <w:r w:rsidRPr="007B0C16">
        <w:rPr>
          <w:rFonts w:cs="Tahoma"/>
          <w:b/>
        </w:rPr>
        <w:t>de base(VB)</w:t>
      </w:r>
      <w:r w:rsidRPr="007B0C16">
        <w:rPr>
          <w:rFonts w:cs="Tahoma"/>
        </w:rPr>
        <w:t xml:space="preserve"> exprimée en monnaie de Don’Ara (sou</w:t>
      </w:r>
      <w:r w:rsidR="0099503A">
        <w:rPr>
          <w:rFonts w:cs="Tahoma"/>
        </w:rPr>
        <w:t>s</w:t>
      </w:r>
      <w:r w:rsidRPr="007B0C16">
        <w:rPr>
          <w:rFonts w:cs="Tahoma"/>
        </w:rPr>
        <w:t xml:space="preserve">). </w:t>
      </w:r>
      <w:r w:rsidR="000C0317" w:rsidRPr="007B0C16">
        <w:rPr>
          <w:rFonts w:cs="Tahoma"/>
        </w:rPr>
        <w:t xml:space="preserve">Soit cette VB est donnée dans ces règles, soit vous la trouverez dans les tables d’équipement </w:t>
      </w:r>
      <w:r w:rsidR="00E03C7D" w:rsidRPr="007B0C16">
        <w:rPr>
          <w:rFonts w:cs="Tahoma"/>
        </w:rPr>
        <w:t xml:space="preserve">du </w:t>
      </w:r>
      <w:r w:rsidR="000C0317" w:rsidRPr="007B0C16">
        <w:rPr>
          <w:rFonts w:cs="Tahoma"/>
          <w:i/>
        </w:rPr>
        <w:t xml:space="preserve">Livre </w:t>
      </w:r>
      <w:r w:rsidR="00E03C7D" w:rsidRPr="007B0C16">
        <w:rPr>
          <w:rFonts w:cs="Tahoma"/>
          <w:i/>
        </w:rPr>
        <w:t>1-</w:t>
      </w:r>
      <w:r w:rsidR="000C0317" w:rsidRPr="007B0C16">
        <w:rPr>
          <w:rFonts w:cs="Tahoma"/>
          <w:i/>
        </w:rPr>
        <w:t>Personnage</w:t>
      </w:r>
      <w:r w:rsidR="000C0317" w:rsidRPr="007B0C16">
        <w:rPr>
          <w:rFonts w:cs="Tahoma"/>
        </w:rPr>
        <w:t xml:space="preserve">. </w:t>
      </w:r>
      <w:r w:rsidRPr="007B0C16">
        <w:rPr>
          <w:rFonts w:cs="Tahoma"/>
        </w:rPr>
        <w:t xml:space="preserve">Au fur et à mesure de la génération du trésor, le MdJ </w:t>
      </w:r>
      <w:r w:rsidR="001872B1" w:rsidRPr="007B0C16">
        <w:rPr>
          <w:rFonts w:cs="Tahoma"/>
        </w:rPr>
        <w:t xml:space="preserve">cumule </w:t>
      </w:r>
      <w:r w:rsidRPr="007B0C16">
        <w:rPr>
          <w:rFonts w:cs="Tahoma"/>
        </w:rPr>
        <w:t xml:space="preserve">les </w:t>
      </w:r>
      <w:r w:rsidRPr="007B0C16">
        <w:rPr>
          <w:rFonts w:cs="Tahoma"/>
          <w:shd w:val="clear" w:color="auto" w:fill="FFFF00"/>
        </w:rPr>
        <w:t>modifications de valeur</w:t>
      </w:r>
      <w:r w:rsidR="001872B1" w:rsidRPr="007B0C16">
        <w:rPr>
          <w:rFonts w:cs="Tahoma"/>
        </w:rPr>
        <w:t xml:space="preserve"> de l’objet (</w:t>
      </w:r>
      <w:r w:rsidR="00B10A38">
        <w:rPr>
          <w:rFonts w:cs="Tahoma"/>
        </w:rPr>
        <w:t xml:space="preserve">indiquées par </w:t>
      </w:r>
      <w:r w:rsidR="000C0317" w:rsidRPr="007B0C16">
        <w:rPr>
          <w:rFonts w:cs="Tahoma"/>
        </w:rPr>
        <w:t>‘</w:t>
      </w:r>
      <w:r w:rsidRPr="007B0C16">
        <w:rPr>
          <w:rFonts w:cs="Tahoma"/>
          <w:b/>
        </w:rPr>
        <w:t>V</w:t>
      </w:r>
      <w:r w:rsidR="000C0317" w:rsidRPr="007B0C16">
        <w:rPr>
          <w:rFonts w:cs="Tahoma"/>
          <w:b/>
        </w:rPr>
        <w:t>’</w:t>
      </w:r>
      <w:r w:rsidR="001872B1" w:rsidRPr="007B0C16">
        <w:rPr>
          <w:rFonts w:cs="Tahoma"/>
        </w:rPr>
        <w:t>)</w:t>
      </w:r>
      <w:r w:rsidRPr="007B0C16">
        <w:rPr>
          <w:rFonts w:cs="Tahoma"/>
        </w:rPr>
        <w:t xml:space="preserve">. </w:t>
      </w:r>
      <w:r w:rsidR="000C0317" w:rsidRPr="007B0C16">
        <w:rPr>
          <w:rFonts w:cs="Tahoma"/>
        </w:rPr>
        <w:t xml:space="preserve">Ce calcul </w:t>
      </w:r>
      <w:r w:rsidRPr="007B0C16">
        <w:rPr>
          <w:rFonts w:cs="Tahoma"/>
        </w:rPr>
        <w:t>peut concerner chaque objet individuellement ou l’ensemble</w:t>
      </w:r>
      <w:r w:rsidR="001872B1" w:rsidRPr="007B0C16">
        <w:rPr>
          <w:rFonts w:cs="Tahoma"/>
        </w:rPr>
        <w:t xml:space="preserve"> </w:t>
      </w:r>
      <w:r w:rsidRPr="007B0C16">
        <w:rPr>
          <w:rFonts w:cs="Tahoma"/>
        </w:rPr>
        <w:t>des objets, au choix</w:t>
      </w:r>
      <w:r w:rsidR="00B10A38">
        <w:rPr>
          <w:rFonts w:cs="Tahoma"/>
        </w:rPr>
        <w:t xml:space="preserve"> du MdJ</w:t>
      </w:r>
      <w:r w:rsidRPr="007B0C16">
        <w:rPr>
          <w:rFonts w:cs="Tahoma"/>
        </w:rPr>
        <w:t xml:space="preserve">. </w:t>
      </w:r>
    </w:p>
    <w:p w14:paraId="367ABEDB" w14:textId="77777777" w:rsidR="00EF3F8A" w:rsidRPr="007B0C16" w:rsidRDefault="00311946">
      <w:pPr>
        <w:pStyle w:val="Titre2"/>
        <w:rPr>
          <w:rFonts w:cs="Tahoma"/>
        </w:rPr>
      </w:pPr>
      <w:bookmarkStart w:id="15" w:name="_Toc166312807"/>
      <w:bookmarkStart w:id="16" w:name="_Ref413680246"/>
      <w:bookmarkStart w:id="17" w:name="_Ref39561993"/>
      <w:bookmarkStart w:id="18" w:name="_Toc208836669"/>
      <w:r w:rsidRPr="007B0C16">
        <w:rPr>
          <w:rFonts w:cs="Tahoma"/>
        </w:rPr>
        <w:t xml:space="preserve">2.4 </w:t>
      </w:r>
      <w:r w:rsidR="00EF3F8A" w:rsidRPr="007B0C16">
        <w:rPr>
          <w:rFonts w:cs="Tahoma"/>
        </w:rPr>
        <w:t>Table des Trésors</w:t>
      </w:r>
      <w:bookmarkEnd w:id="15"/>
      <w:bookmarkEnd w:id="16"/>
      <w:bookmarkEnd w:id="17"/>
      <w:bookmarkEnd w:id="18"/>
    </w:p>
    <w:p w14:paraId="1DF89ED1" w14:textId="6E27B398" w:rsidR="00EF3F8A" w:rsidRPr="007B0C16" w:rsidRDefault="00EF3F8A">
      <w:pPr>
        <w:rPr>
          <w:rFonts w:cs="Tahoma"/>
        </w:rPr>
      </w:pPr>
      <w:r w:rsidRPr="007B0C16">
        <w:rPr>
          <w:rFonts w:cs="Tahoma"/>
        </w:rPr>
        <w:t>La table sui</w:t>
      </w:r>
      <w:r w:rsidR="00B10A38">
        <w:rPr>
          <w:rFonts w:cs="Tahoma"/>
        </w:rPr>
        <w:t>van</w:t>
      </w:r>
      <w:r w:rsidRPr="007B0C16">
        <w:rPr>
          <w:rFonts w:cs="Tahoma"/>
        </w:rPr>
        <w:t>t</w:t>
      </w:r>
      <w:r w:rsidR="00B10A38">
        <w:rPr>
          <w:rFonts w:cs="Tahoma"/>
        </w:rPr>
        <w:t>e</w:t>
      </w:r>
      <w:r w:rsidRPr="007B0C16">
        <w:rPr>
          <w:rFonts w:cs="Tahoma"/>
        </w:rPr>
        <w:t xml:space="preserve"> permet de déterminer quels trésors ont été trouvés. Il vous est fortement conseillé de préparer des trésors à l’avance </w:t>
      </w:r>
      <w:r w:rsidR="00F76EED" w:rsidRPr="007B0C16">
        <w:rPr>
          <w:rFonts w:cs="Tahoma"/>
        </w:rPr>
        <w:t>af</w:t>
      </w:r>
      <w:r w:rsidRPr="007B0C16">
        <w:rPr>
          <w:rFonts w:cs="Tahoma"/>
        </w:rPr>
        <w:t xml:space="preserve">in de ne pas ralentir le rythme du jeu au moment de la </w:t>
      </w:r>
      <w:r w:rsidR="00F76EED" w:rsidRPr="007B0C16">
        <w:rPr>
          <w:rFonts w:cs="Tahoma"/>
        </w:rPr>
        <w:t>fouille</w:t>
      </w:r>
      <w:r w:rsidRPr="007B0C16">
        <w:rPr>
          <w:rFonts w:cs="Tahoma"/>
        </w:rPr>
        <w:t>.</w:t>
      </w:r>
      <w:r w:rsidR="00F76EED" w:rsidRPr="007B0C16">
        <w:rPr>
          <w:rFonts w:cs="Tahoma"/>
        </w:rPr>
        <w:t xml:space="preserve"> Déterminez les paramètres généraux de chaque trésor (</w:t>
      </w:r>
      <w:r w:rsidR="00E03C7D" w:rsidRPr="007B0C16">
        <w:rPr>
          <w:rFonts w:cs="Tahoma"/>
          <w:i/>
        </w:rPr>
        <w:fldChar w:fldCharType="begin"/>
      </w:r>
      <w:r w:rsidR="00E03C7D" w:rsidRPr="007B0C16">
        <w:rPr>
          <w:rFonts w:cs="Tahoma"/>
          <w:i/>
        </w:rPr>
        <w:instrText xml:space="preserve"> REF _Ref39562452 \h  \* MERGEFORMAT </w:instrText>
      </w:r>
      <w:r w:rsidR="00E03C7D" w:rsidRPr="007B0C16">
        <w:rPr>
          <w:rFonts w:cs="Tahoma"/>
          <w:i/>
        </w:rPr>
      </w:r>
      <w:r w:rsidR="00E03C7D" w:rsidRPr="007B0C16">
        <w:rPr>
          <w:rFonts w:cs="Tahoma"/>
          <w:i/>
        </w:rPr>
        <w:fldChar w:fldCharType="separate"/>
      </w:r>
      <w:r w:rsidR="00CC36C8" w:rsidRPr="00CC36C8">
        <w:rPr>
          <w:i/>
        </w:rPr>
        <w:t>2.4.1 Paramètres</w:t>
      </w:r>
      <w:r w:rsidR="00E03C7D" w:rsidRPr="007B0C16">
        <w:rPr>
          <w:rFonts w:cs="Tahoma"/>
          <w:i/>
        </w:rPr>
        <w:fldChar w:fldCharType="end"/>
      </w:r>
      <w:r w:rsidR="00F76EED" w:rsidRPr="007B0C16">
        <w:rPr>
          <w:rFonts w:cs="Tahoma"/>
        </w:rPr>
        <w:t>)</w:t>
      </w:r>
      <w:r w:rsidR="00B10A38">
        <w:rPr>
          <w:rFonts w:cs="Tahoma"/>
        </w:rPr>
        <w:t xml:space="preserve"> trouvés</w:t>
      </w:r>
      <w:r w:rsidR="00F76EED" w:rsidRPr="007B0C16">
        <w:rPr>
          <w:rFonts w:cs="Tahoma"/>
        </w:rPr>
        <w:t>.</w:t>
      </w:r>
      <w:r w:rsidR="00E03C7D" w:rsidRPr="007B0C16">
        <w:rPr>
          <w:rFonts w:cs="Tahoma"/>
        </w:rPr>
        <w:t xml:space="preserve"> Selon le type de rencontre, lancez un D100 pour </w:t>
      </w:r>
      <w:r w:rsidR="00E03C7D" w:rsidRPr="007B0C16">
        <w:rPr>
          <w:rFonts w:cs="Tahoma"/>
        </w:rPr>
        <w:lastRenderedPageBreak/>
        <w:t>déterminer le type de trésor trouvé</w:t>
      </w:r>
      <w:r w:rsidR="008B663D" w:rsidRPr="007B0C16">
        <w:rPr>
          <w:rFonts w:cs="Tahoma"/>
        </w:rPr>
        <w:t xml:space="preserve"> ainsi que la Quantité(N) de base</w:t>
      </w:r>
      <w:r w:rsidR="00B10A38">
        <w:rPr>
          <w:rFonts w:cs="Tahoma"/>
        </w:rPr>
        <w:t xml:space="preserve"> de ce trésor</w:t>
      </w:r>
      <w:r w:rsidR="00E03C7D" w:rsidRPr="007B0C16">
        <w:rPr>
          <w:rFonts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3"/>
        <w:gridCol w:w="696"/>
        <w:gridCol w:w="748"/>
        <w:gridCol w:w="696"/>
        <w:gridCol w:w="748"/>
        <w:gridCol w:w="696"/>
        <w:gridCol w:w="748"/>
        <w:gridCol w:w="696"/>
        <w:gridCol w:w="748"/>
        <w:gridCol w:w="696"/>
        <w:gridCol w:w="748"/>
        <w:gridCol w:w="862"/>
      </w:tblGrid>
      <w:tr w:rsidR="00DB3AEF" w:rsidRPr="007B0C16" w14:paraId="63B6A5A1" w14:textId="77777777" w:rsidTr="00451C3E">
        <w:tc>
          <w:tcPr>
            <w:tcW w:w="0" w:type="auto"/>
            <w:tcBorders>
              <w:top w:val="nil"/>
              <w:left w:val="nil"/>
              <w:bottom w:val="single" w:sz="4" w:space="0" w:color="auto"/>
              <w:right w:val="nil"/>
            </w:tcBorders>
          </w:tcPr>
          <w:p w14:paraId="65F187CC" w14:textId="77777777" w:rsidR="00DB3AEF" w:rsidRPr="007B0C16" w:rsidRDefault="00DB3AEF">
            <w:pPr>
              <w:rPr>
                <w:rFonts w:cs="Tahoma"/>
                <w:szCs w:val="18"/>
              </w:rPr>
            </w:pPr>
          </w:p>
        </w:tc>
        <w:tc>
          <w:tcPr>
            <w:tcW w:w="0" w:type="auto"/>
            <w:tcBorders>
              <w:top w:val="nil"/>
              <w:left w:val="nil"/>
              <w:bottom w:val="single" w:sz="4" w:space="0" w:color="auto"/>
              <w:right w:val="nil"/>
            </w:tcBorders>
          </w:tcPr>
          <w:p w14:paraId="7DF38F12" w14:textId="77777777" w:rsidR="00DB3AEF" w:rsidRPr="007B0C16" w:rsidRDefault="00DB3AEF" w:rsidP="0079528C">
            <w:pPr>
              <w:jc w:val="center"/>
              <w:rPr>
                <w:rFonts w:cs="Tahoma"/>
                <w:b/>
                <w:sz w:val="16"/>
                <w:szCs w:val="16"/>
              </w:rPr>
            </w:pPr>
            <w:r w:rsidRPr="007B0C16">
              <w:rPr>
                <w:rFonts w:cs="Tahoma"/>
                <w:b/>
                <w:sz w:val="16"/>
                <w:szCs w:val="16"/>
              </w:rPr>
              <w:t>ARM</w:t>
            </w:r>
          </w:p>
        </w:tc>
        <w:tc>
          <w:tcPr>
            <w:tcW w:w="0" w:type="auto"/>
            <w:tcBorders>
              <w:top w:val="nil"/>
              <w:left w:val="nil"/>
              <w:bottom w:val="single" w:sz="4" w:space="0" w:color="auto"/>
              <w:right w:val="nil"/>
            </w:tcBorders>
          </w:tcPr>
          <w:p w14:paraId="03C4B04F" w14:textId="77777777" w:rsidR="00DB3AEF" w:rsidRPr="007B0C16" w:rsidRDefault="00DB3AEF" w:rsidP="0079528C">
            <w:pPr>
              <w:jc w:val="center"/>
              <w:rPr>
                <w:rFonts w:cs="Tahoma"/>
                <w:b/>
                <w:sz w:val="16"/>
                <w:szCs w:val="16"/>
              </w:rPr>
            </w:pPr>
            <w:r w:rsidRPr="007B0C16">
              <w:rPr>
                <w:rFonts w:cs="Tahoma"/>
                <w:b/>
                <w:sz w:val="16"/>
                <w:szCs w:val="16"/>
              </w:rPr>
              <w:t>ARU</w:t>
            </w:r>
          </w:p>
        </w:tc>
        <w:tc>
          <w:tcPr>
            <w:tcW w:w="0" w:type="auto"/>
            <w:tcBorders>
              <w:top w:val="nil"/>
              <w:left w:val="nil"/>
              <w:bottom w:val="single" w:sz="4" w:space="0" w:color="auto"/>
              <w:right w:val="nil"/>
            </w:tcBorders>
          </w:tcPr>
          <w:p w14:paraId="2BAC8976" w14:textId="77777777" w:rsidR="00DB3AEF" w:rsidRPr="007B0C16" w:rsidRDefault="00DB3AEF" w:rsidP="0079528C">
            <w:pPr>
              <w:jc w:val="center"/>
              <w:rPr>
                <w:rFonts w:cs="Tahoma"/>
                <w:b/>
                <w:sz w:val="16"/>
                <w:szCs w:val="16"/>
              </w:rPr>
            </w:pPr>
            <w:r w:rsidRPr="007B0C16">
              <w:rPr>
                <w:rFonts w:cs="Tahoma"/>
                <w:b/>
                <w:sz w:val="16"/>
                <w:szCs w:val="16"/>
              </w:rPr>
              <w:t>ART</w:t>
            </w:r>
          </w:p>
        </w:tc>
        <w:tc>
          <w:tcPr>
            <w:tcW w:w="0" w:type="auto"/>
            <w:tcBorders>
              <w:top w:val="nil"/>
              <w:left w:val="nil"/>
              <w:bottom w:val="single" w:sz="4" w:space="0" w:color="auto"/>
              <w:right w:val="nil"/>
            </w:tcBorders>
          </w:tcPr>
          <w:p w14:paraId="152247A4" w14:textId="77777777" w:rsidR="00DB3AEF" w:rsidRPr="007B0C16" w:rsidRDefault="00DB3AEF" w:rsidP="0079528C">
            <w:pPr>
              <w:jc w:val="center"/>
              <w:rPr>
                <w:rFonts w:cs="Tahoma"/>
                <w:b/>
                <w:sz w:val="16"/>
                <w:szCs w:val="16"/>
              </w:rPr>
            </w:pPr>
            <w:r w:rsidRPr="007B0C16">
              <w:rPr>
                <w:rFonts w:cs="Tahoma"/>
                <w:b/>
                <w:sz w:val="16"/>
                <w:szCs w:val="16"/>
              </w:rPr>
              <w:t>DIV</w:t>
            </w:r>
          </w:p>
        </w:tc>
        <w:tc>
          <w:tcPr>
            <w:tcW w:w="0" w:type="auto"/>
            <w:tcBorders>
              <w:top w:val="nil"/>
              <w:left w:val="nil"/>
              <w:bottom w:val="single" w:sz="4" w:space="0" w:color="auto"/>
              <w:right w:val="nil"/>
            </w:tcBorders>
          </w:tcPr>
          <w:p w14:paraId="5F2314E6" w14:textId="77777777" w:rsidR="00DB3AEF" w:rsidRPr="007B0C16" w:rsidRDefault="00DB3AEF" w:rsidP="0079528C">
            <w:pPr>
              <w:jc w:val="center"/>
              <w:rPr>
                <w:rFonts w:cs="Tahoma"/>
                <w:b/>
                <w:sz w:val="16"/>
                <w:szCs w:val="16"/>
              </w:rPr>
            </w:pPr>
            <w:r w:rsidRPr="007B0C16">
              <w:rPr>
                <w:rFonts w:cs="Tahoma"/>
                <w:b/>
                <w:sz w:val="16"/>
                <w:szCs w:val="16"/>
              </w:rPr>
              <w:t>ECR</w:t>
            </w:r>
          </w:p>
        </w:tc>
        <w:tc>
          <w:tcPr>
            <w:tcW w:w="0" w:type="auto"/>
            <w:tcBorders>
              <w:top w:val="nil"/>
              <w:left w:val="nil"/>
              <w:bottom w:val="single" w:sz="4" w:space="0" w:color="auto"/>
              <w:right w:val="nil"/>
            </w:tcBorders>
          </w:tcPr>
          <w:p w14:paraId="5FE5AFD7" w14:textId="77777777" w:rsidR="00DB3AEF" w:rsidRPr="007B0C16" w:rsidRDefault="00DB3AEF" w:rsidP="0079528C">
            <w:pPr>
              <w:jc w:val="center"/>
              <w:rPr>
                <w:rFonts w:cs="Tahoma"/>
                <w:b/>
                <w:sz w:val="16"/>
                <w:szCs w:val="16"/>
              </w:rPr>
            </w:pPr>
            <w:r w:rsidRPr="007B0C16">
              <w:rPr>
                <w:rFonts w:cs="Tahoma"/>
                <w:b/>
                <w:sz w:val="16"/>
                <w:szCs w:val="16"/>
              </w:rPr>
              <w:t>GEM</w:t>
            </w:r>
          </w:p>
        </w:tc>
        <w:tc>
          <w:tcPr>
            <w:tcW w:w="0" w:type="auto"/>
            <w:tcBorders>
              <w:top w:val="nil"/>
              <w:left w:val="nil"/>
              <w:bottom w:val="single" w:sz="4" w:space="0" w:color="auto"/>
              <w:right w:val="nil"/>
            </w:tcBorders>
          </w:tcPr>
          <w:p w14:paraId="0997C7B7" w14:textId="77777777" w:rsidR="00DB3AEF" w:rsidRPr="007B0C16" w:rsidRDefault="00DB3AEF" w:rsidP="0079528C">
            <w:pPr>
              <w:jc w:val="center"/>
              <w:rPr>
                <w:rFonts w:cs="Tahoma"/>
                <w:b/>
                <w:sz w:val="16"/>
                <w:szCs w:val="16"/>
              </w:rPr>
            </w:pPr>
            <w:r w:rsidRPr="007B0C16">
              <w:rPr>
                <w:rFonts w:cs="Tahoma"/>
                <w:b/>
                <w:sz w:val="16"/>
                <w:szCs w:val="16"/>
              </w:rPr>
              <w:t>MAG</w:t>
            </w:r>
          </w:p>
        </w:tc>
        <w:tc>
          <w:tcPr>
            <w:tcW w:w="0" w:type="auto"/>
            <w:tcBorders>
              <w:top w:val="nil"/>
              <w:left w:val="nil"/>
              <w:bottom w:val="single" w:sz="4" w:space="0" w:color="auto"/>
              <w:right w:val="nil"/>
            </w:tcBorders>
          </w:tcPr>
          <w:p w14:paraId="1ED56D95" w14:textId="77777777" w:rsidR="00DB3AEF" w:rsidRPr="007B0C16" w:rsidRDefault="00DB3AEF" w:rsidP="0079528C">
            <w:pPr>
              <w:jc w:val="center"/>
              <w:rPr>
                <w:rFonts w:cs="Tahoma"/>
                <w:b/>
                <w:sz w:val="16"/>
                <w:szCs w:val="16"/>
              </w:rPr>
            </w:pPr>
            <w:r w:rsidRPr="007B0C16">
              <w:rPr>
                <w:rFonts w:cs="Tahoma"/>
                <w:b/>
                <w:sz w:val="16"/>
                <w:szCs w:val="16"/>
              </w:rPr>
              <w:t>MOB</w:t>
            </w:r>
          </w:p>
        </w:tc>
        <w:tc>
          <w:tcPr>
            <w:tcW w:w="0" w:type="auto"/>
            <w:tcBorders>
              <w:top w:val="nil"/>
              <w:left w:val="nil"/>
              <w:bottom w:val="single" w:sz="4" w:space="0" w:color="auto"/>
              <w:right w:val="nil"/>
            </w:tcBorders>
          </w:tcPr>
          <w:p w14:paraId="7CD9A625" w14:textId="77777777" w:rsidR="00DB3AEF" w:rsidRPr="007B0C16" w:rsidRDefault="00DB3AEF" w:rsidP="0079528C">
            <w:pPr>
              <w:jc w:val="center"/>
              <w:rPr>
                <w:rFonts w:cs="Tahoma"/>
                <w:b/>
                <w:sz w:val="16"/>
                <w:szCs w:val="16"/>
              </w:rPr>
            </w:pPr>
            <w:r w:rsidRPr="007B0C16">
              <w:rPr>
                <w:rFonts w:cs="Tahoma"/>
                <w:b/>
                <w:sz w:val="16"/>
                <w:szCs w:val="16"/>
              </w:rPr>
              <w:t>PIE</w:t>
            </w:r>
          </w:p>
        </w:tc>
        <w:tc>
          <w:tcPr>
            <w:tcW w:w="0" w:type="auto"/>
            <w:tcBorders>
              <w:top w:val="nil"/>
              <w:left w:val="nil"/>
              <w:bottom w:val="single" w:sz="4" w:space="0" w:color="auto"/>
              <w:right w:val="nil"/>
            </w:tcBorders>
          </w:tcPr>
          <w:p w14:paraId="44C7E269" w14:textId="77777777" w:rsidR="00DB3AEF" w:rsidRPr="007B0C16" w:rsidRDefault="00DB3AEF" w:rsidP="0079528C">
            <w:pPr>
              <w:jc w:val="center"/>
              <w:rPr>
                <w:rFonts w:cs="Tahoma"/>
                <w:b/>
                <w:sz w:val="16"/>
                <w:szCs w:val="16"/>
              </w:rPr>
            </w:pPr>
            <w:r w:rsidRPr="007B0C16">
              <w:rPr>
                <w:rFonts w:cs="Tahoma"/>
                <w:b/>
                <w:sz w:val="16"/>
                <w:szCs w:val="16"/>
              </w:rPr>
              <w:t>PN</w:t>
            </w:r>
          </w:p>
        </w:tc>
        <w:tc>
          <w:tcPr>
            <w:tcW w:w="0" w:type="auto"/>
            <w:tcBorders>
              <w:top w:val="nil"/>
              <w:left w:val="nil"/>
              <w:bottom w:val="single" w:sz="4" w:space="0" w:color="auto"/>
              <w:right w:val="nil"/>
            </w:tcBorders>
          </w:tcPr>
          <w:p w14:paraId="4345B17B" w14:textId="77777777" w:rsidR="00DB3AEF" w:rsidRPr="007B0C16" w:rsidRDefault="00DB3AEF" w:rsidP="0079528C">
            <w:pPr>
              <w:jc w:val="center"/>
              <w:rPr>
                <w:rFonts w:cs="Tahoma"/>
                <w:b/>
                <w:sz w:val="16"/>
                <w:szCs w:val="16"/>
              </w:rPr>
            </w:pPr>
            <w:r w:rsidRPr="007B0C16">
              <w:rPr>
                <w:rFonts w:cs="Tahoma"/>
                <w:b/>
                <w:sz w:val="16"/>
                <w:szCs w:val="16"/>
              </w:rPr>
              <w:t>TRC</w:t>
            </w:r>
          </w:p>
        </w:tc>
      </w:tr>
      <w:tr w:rsidR="00DB3AEF" w:rsidRPr="007B0C16" w14:paraId="0A604CC7" w14:textId="77777777" w:rsidTr="00451C3E">
        <w:tc>
          <w:tcPr>
            <w:tcW w:w="0" w:type="auto"/>
            <w:tcBorders>
              <w:top w:val="single" w:sz="4" w:space="0" w:color="auto"/>
              <w:left w:val="single" w:sz="4" w:space="0" w:color="auto"/>
              <w:right w:val="single" w:sz="4" w:space="0" w:color="auto"/>
            </w:tcBorders>
          </w:tcPr>
          <w:p w14:paraId="70FD0B8B" w14:textId="77777777" w:rsidR="00DB3AEF" w:rsidRPr="007B0C16" w:rsidRDefault="00DB3AEF" w:rsidP="00CE6886">
            <w:pPr>
              <w:rPr>
                <w:rFonts w:cs="Tahoma"/>
                <w:bCs/>
                <w:sz w:val="16"/>
                <w:szCs w:val="16"/>
              </w:rPr>
            </w:pPr>
            <w:r w:rsidRPr="007B0C16">
              <w:rPr>
                <w:rFonts w:cs="Tahoma"/>
                <w:bCs/>
                <w:sz w:val="16"/>
                <w:szCs w:val="16"/>
              </w:rPr>
              <w:t xml:space="preserve">Lieu  </w:t>
            </w:r>
          </w:p>
        </w:tc>
        <w:tc>
          <w:tcPr>
            <w:tcW w:w="0" w:type="auto"/>
            <w:tcBorders>
              <w:top w:val="single" w:sz="4" w:space="0" w:color="auto"/>
              <w:left w:val="single" w:sz="4" w:space="0" w:color="auto"/>
              <w:right w:val="single" w:sz="4" w:space="0" w:color="auto"/>
            </w:tcBorders>
          </w:tcPr>
          <w:p w14:paraId="36B0CF94" w14:textId="77777777" w:rsidR="00DB3AEF" w:rsidRPr="007B0C16" w:rsidRDefault="00DB3AEF" w:rsidP="00B23553">
            <w:pPr>
              <w:jc w:val="center"/>
              <w:rPr>
                <w:rFonts w:cs="Tahoma"/>
                <w:bCs/>
                <w:sz w:val="16"/>
              </w:rPr>
            </w:pPr>
            <w:r w:rsidRPr="007B0C16">
              <w:rPr>
                <w:rFonts w:cs="Tahoma"/>
                <w:bCs/>
                <w:sz w:val="16"/>
              </w:rPr>
              <w:t>0</w:t>
            </w:r>
            <w:r w:rsidR="00B23553" w:rsidRPr="007B0C16">
              <w:rPr>
                <w:rFonts w:cs="Tahoma"/>
                <w:bCs/>
                <w:sz w:val="16"/>
              </w:rPr>
              <w:t>1</w:t>
            </w:r>
            <w:r w:rsidRPr="007B0C16">
              <w:rPr>
                <w:rFonts w:cs="Tahoma"/>
                <w:bCs/>
                <w:sz w:val="16"/>
              </w:rPr>
              <w:t>-07</w:t>
            </w:r>
          </w:p>
        </w:tc>
        <w:tc>
          <w:tcPr>
            <w:tcW w:w="0" w:type="auto"/>
            <w:tcBorders>
              <w:top w:val="single" w:sz="4" w:space="0" w:color="auto"/>
              <w:left w:val="single" w:sz="4" w:space="0" w:color="auto"/>
              <w:right w:val="single" w:sz="4" w:space="0" w:color="auto"/>
            </w:tcBorders>
          </w:tcPr>
          <w:p w14:paraId="381832D0" w14:textId="77777777" w:rsidR="00DB3AEF" w:rsidRPr="007B0C16" w:rsidRDefault="00DB3AEF">
            <w:pPr>
              <w:jc w:val="center"/>
              <w:rPr>
                <w:rFonts w:cs="Tahoma"/>
                <w:b/>
                <w:bCs/>
                <w:sz w:val="16"/>
              </w:rPr>
            </w:pPr>
            <w:r w:rsidRPr="007B0C16">
              <w:rPr>
                <w:rFonts w:cs="Tahoma"/>
                <w:b/>
                <w:bCs/>
                <w:sz w:val="16"/>
              </w:rPr>
              <w:t>08-11</w:t>
            </w:r>
          </w:p>
        </w:tc>
        <w:tc>
          <w:tcPr>
            <w:tcW w:w="0" w:type="auto"/>
            <w:tcBorders>
              <w:top w:val="single" w:sz="4" w:space="0" w:color="auto"/>
              <w:left w:val="single" w:sz="4" w:space="0" w:color="auto"/>
              <w:right w:val="single" w:sz="4" w:space="0" w:color="auto"/>
            </w:tcBorders>
          </w:tcPr>
          <w:p w14:paraId="13622B6F" w14:textId="77777777" w:rsidR="00DB3AEF" w:rsidRPr="007B0C16" w:rsidRDefault="00DB3AEF">
            <w:pPr>
              <w:jc w:val="center"/>
              <w:rPr>
                <w:rFonts w:cs="Tahoma"/>
                <w:bCs/>
                <w:sz w:val="16"/>
              </w:rPr>
            </w:pPr>
            <w:r w:rsidRPr="007B0C16">
              <w:rPr>
                <w:rFonts w:cs="Tahoma"/>
                <w:bCs/>
                <w:sz w:val="16"/>
              </w:rPr>
              <w:t>12-25</w:t>
            </w:r>
          </w:p>
        </w:tc>
        <w:tc>
          <w:tcPr>
            <w:tcW w:w="0" w:type="auto"/>
            <w:tcBorders>
              <w:top w:val="single" w:sz="4" w:space="0" w:color="auto"/>
              <w:left w:val="single" w:sz="4" w:space="0" w:color="auto"/>
              <w:right w:val="single" w:sz="4" w:space="0" w:color="auto"/>
            </w:tcBorders>
          </w:tcPr>
          <w:p w14:paraId="3828FAF2" w14:textId="77777777" w:rsidR="00DB3AEF" w:rsidRPr="007B0C16" w:rsidRDefault="00DB3AEF">
            <w:pPr>
              <w:jc w:val="center"/>
              <w:rPr>
                <w:rFonts w:cs="Tahoma"/>
                <w:b/>
                <w:bCs/>
                <w:sz w:val="16"/>
              </w:rPr>
            </w:pPr>
            <w:r w:rsidRPr="007B0C16">
              <w:rPr>
                <w:rFonts w:cs="Tahoma"/>
                <w:b/>
                <w:bCs/>
                <w:sz w:val="16"/>
              </w:rPr>
              <w:t>26-39</w:t>
            </w:r>
          </w:p>
        </w:tc>
        <w:tc>
          <w:tcPr>
            <w:tcW w:w="0" w:type="auto"/>
            <w:tcBorders>
              <w:top w:val="single" w:sz="4" w:space="0" w:color="auto"/>
              <w:left w:val="single" w:sz="4" w:space="0" w:color="auto"/>
              <w:right w:val="single" w:sz="4" w:space="0" w:color="auto"/>
            </w:tcBorders>
          </w:tcPr>
          <w:p w14:paraId="172FE38B" w14:textId="77777777" w:rsidR="00DB3AEF" w:rsidRPr="007B0C16" w:rsidRDefault="00DB3AEF">
            <w:pPr>
              <w:jc w:val="center"/>
              <w:rPr>
                <w:rFonts w:cs="Tahoma"/>
                <w:bCs/>
                <w:sz w:val="16"/>
              </w:rPr>
            </w:pPr>
            <w:r w:rsidRPr="007B0C16">
              <w:rPr>
                <w:rFonts w:cs="Tahoma"/>
                <w:bCs/>
                <w:sz w:val="16"/>
              </w:rPr>
              <w:t>40-46</w:t>
            </w:r>
          </w:p>
        </w:tc>
        <w:tc>
          <w:tcPr>
            <w:tcW w:w="0" w:type="auto"/>
            <w:tcBorders>
              <w:top w:val="single" w:sz="4" w:space="0" w:color="auto"/>
              <w:left w:val="single" w:sz="4" w:space="0" w:color="auto"/>
              <w:right w:val="single" w:sz="4" w:space="0" w:color="auto"/>
            </w:tcBorders>
          </w:tcPr>
          <w:p w14:paraId="233905DE" w14:textId="77777777" w:rsidR="00DB3AEF" w:rsidRPr="007B0C16" w:rsidRDefault="00DB3AEF">
            <w:pPr>
              <w:jc w:val="center"/>
              <w:rPr>
                <w:rFonts w:cs="Tahoma"/>
                <w:b/>
                <w:bCs/>
                <w:sz w:val="16"/>
              </w:rPr>
            </w:pPr>
            <w:r w:rsidRPr="007B0C16">
              <w:rPr>
                <w:rFonts w:cs="Tahoma"/>
                <w:b/>
                <w:bCs/>
                <w:sz w:val="16"/>
              </w:rPr>
              <w:t>47-50</w:t>
            </w:r>
          </w:p>
        </w:tc>
        <w:tc>
          <w:tcPr>
            <w:tcW w:w="0" w:type="auto"/>
            <w:tcBorders>
              <w:top w:val="single" w:sz="4" w:space="0" w:color="auto"/>
              <w:left w:val="single" w:sz="4" w:space="0" w:color="auto"/>
              <w:right w:val="single" w:sz="4" w:space="0" w:color="auto"/>
            </w:tcBorders>
          </w:tcPr>
          <w:p w14:paraId="5DA2DC3B" w14:textId="77777777" w:rsidR="00DB3AEF" w:rsidRPr="007B0C16" w:rsidRDefault="00DB3AEF">
            <w:pPr>
              <w:jc w:val="center"/>
              <w:rPr>
                <w:rFonts w:cs="Tahoma"/>
                <w:bCs/>
                <w:sz w:val="16"/>
              </w:rPr>
            </w:pPr>
            <w:r w:rsidRPr="007B0C16">
              <w:rPr>
                <w:rFonts w:cs="Tahoma"/>
                <w:bCs/>
                <w:sz w:val="16"/>
              </w:rPr>
              <w:t>51</w:t>
            </w:r>
          </w:p>
        </w:tc>
        <w:tc>
          <w:tcPr>
            <w:tcW w:w="0" w:type="auto"/>
            <w:tcBorders>
              <w:top w:val="single" w:sz="4" w:space="0" w:color="auto"/>
              <w:left w:val="single" w:sz="4" w:space="0" w:color="auto"/>
              <w:right w:val="single" w:sz="4" w:space="0" w:color="auto"/>
            </w:tcBorders>
          </w:tcPr>
          <w:p w14:paraId="4BE7A151" w14:textId="77777777" w:rsidR="00DB3AEF" w:rsidRPr="007B0C16" w:rsidRDefault="00DB3AEF">
            <w:pPr>
              <w:jc w:val="center"/>
              <w:rPr>
                <w:rFonts w:cs="Tahoma"/>
                <w:b/>
                <w:bCs/>
                <w:sz w:val="16"/>
              </w:rPr>
            </w:pPr>
            <w:r w:rsidRPr="007B0C16">
              <w:rPr>
                <w:rFonts w:cs="Tahoma"/>
                <w:b/>
                <w:bCs/>
                <w:sz w:val="16"/>
              </w:rPr>
              <w:t>52-80</w:t>
            </w:r>
          </w:p>
        </w:tc>
        <w:tc>
          <w:tcPr>
            <w:tcW w:w="0" w:type="auto"/>
            <w:tcBorders>
              <w:top w:val="single" w:sz="4" w:space="0" w:color="auto"/>
              <w:left w:val="single" w:sz="4" w:space="0" w:color="auto"/>
              <w:right w:val="single" w:sz="4" w:space="0" w:color="auto"/>
            </w:tcBorders>
          </w:tcPr>
          <w:p w14:paraId="1024911F" w14:textId="77777777" w:rsidR="00DB3AEF" w:rsidRPr="007B0C16" w:rsidRDefault="00DB3AEF">
            <w:pPr>
              <w:jc w:val="center"/>
              <w:rPr>
                <w:rFonts w:cs="Tahoma"/>
                <w:bCs/>
                <w:sz w:val="16"/>
              </w:rPr>
            </w:pPr>
            <w:r w:rsidRPr="007B0C16">
              <w:rPr>
                <w:rFonts w:cs="Tahoma"/>
                <w:bCs/>
                <w:sz w:val="16"/>
              </w:rPr>
              <w:t>81-96</w:t>
            </w:r>
          </w:p>
        </w:tc>
        <w:tc>
          <w:tcPr>
            <w:tcW w:w="0" w:type="auto"/>
            <w:tcBorders>
              <w:top w:val="single" w:sz="4" w:space="0" w:color="auto"/>
              <w:left w:val="single" w:sz="4" w:space="0" w:color="auto"/>
              <w:right w:val="single" w:sz="4" w:space="0" w:color="auto"/>
            </w:tcBorders>
          </w:tcPr>
          <w:p w14:paraId="65E00CEE" w14:textId="77777777" w:rsidR="00DB3AEF" w:rsidRPr="007B0C16" w:rsidRDefault="00DB3AEF" w:rsidP="00F53C45">
            <w:pPr>
              <w:jc w:val="center"/>
              <w:rPr>
                <w:rFonts w:cs="Tahoma"/>
                <w:b/>
                <w:bCs/>
                <w:sz w:val="16"/>
              </w:rPr>
            </w:pPr>
            <w:r w:rsidRPr="007B0C16">
              <w:rPr>
                <w:rFonts w:cs="Tahoma"/>
                <w:b/>
                <w:bCs/>
                <w:sz w:val="16"/>
              </w:rPr>
              <w:t>97-98</w:t>
            </w:r>
          </w:p>
        </w:tc>
        <w:tc>
          <w:tcPr>
            <w:tcW w:w="0" w:type="auto"/>
            <w:tcBorders>
              <w:top w:val="single" w:sz="4" w:space="0" w:color="auto"/>
              <w:left w:val="single" w:sz="4" w:space="0" w:color="auto"/>
              <w:right w:val="single" w:sz="4" w:space="0" w:color="auto"/>
            </w:tcBorders>
          </w:tcPr>
          <w:p w14:paraId="5F5CE8EA" w14:textId="77777777" w:rsidR="00DB3AEF" w:rsidRPr="007B0C16" w:rsidRDefault="00DB3AEF">
            <w:pPr>
              <w:jc w:val="center"/>
              <w:rPr>
                <w:rFonts w:cs="Tahoma"/>
                <w:b/>
                <w:bCs/>
                <w:sz w:val="16"/>
              </w:rPr>
            </w:pPr>
            <w:r w:rsidRPr="007B0C16">
              <w:rPr>
                <w:rFonts w:cs="Tahoma"/>
                <w:b/>
                <w:bCs/>
                <w:sz w:val="16"/>
              </w:rPr>
              <w:t>99-100</w:t>
            </w:r>
          </w:p>
        </w:tc>
      </w:tr>
      <w:tr w:rsidR="00DB3AEF" w:rsidRPr="007B0C16" w14:paraId="3F3F34EC" w14:textId="77777777" w:rsidTr="00451C3E">
        <w:tc>
          <w:tcPr>
            <w:tcW w:w="0" w:type="auto"/>
            <w:tcBorders>
              <w:left w:val="single" w:sz="4" w:space="0" w:color="auto"/>
              <w:right w:val="single" w:sz="4" w:space="0" w:color="auto"/>
            </w:tcBorders>
            <w:shd w:val="clear" w:color="auto" w:fill="D9D9D9" w:themeFill="background1" w:themeFillShade="D9"/>
          </w:tcPr>
          <w:p w14:paraId="2B6E13C2" w14:textId="5D0DCAA6" w:rsidR="00DB3AEF" w:rsidRPr="007B0C16" w:rsidRDefault="00B10A38" w:rsidP="00B10A38">
            <w:pPr>
              <w:rPr>
                <w:rFonts w:cs="Tahoma"/>
                <w:bCs/>
                <w:sz w:val="16"/>
                <w:szCs w:val="16"/>
              </w:rPr>
            </w:pPr>
            <w:r>
              <w:rPr>
                <w:rFonts w:cs="Tahoma"/>
                <w:bCs/>
                <w:sz w:val="16"/>
                <w:szCs w:val="16"/>
              </w:rPr>
              <w:t>É</w:t>
            </w:r>
            <w:r w:rsidR="00DB3AEF" w:rsidRPr="007B0C16">
              <w:rPr>
                <w:rFonts w:cs="Tahoma"/>
                <w:bCs/>
                <w:sz w:val="16"/>
                <w:szCs w:val="16"/>
              </w:rPr>
              <w:t>vénement</w:t>
            </w:r>
            <w:r>
              <w:rPr>
                <w:rFonts w:cs="Tahoma"/>
                <w:bCs/>
                <w:sz w:val="16"/>
                <w:szCs w:val="16"/>
              </w:rPr>
              <w:t xml:space="preserve"> </w:t>
            </w:r>
          </w:p>
        </w:tc>
        <w:tc>
          <w:tcPr>
            <w:tcW w:w="0" w:type="auto"/>
            <w:tcBorders>
              <w:left w:val="single" w:sz="4" w:space="0" w:color="auto"/>
              <w:right w:val="single" w:sz="4" w:space="0" w:color="auto"/>
            </w:tcBorders>
            <w:shd w:val="clear" w:color="auto" w:fill="D9D9D9" w:themeFill="background1" w:themeFillShade="D9"/>
          </w:tcPr>
          <w:p w14:paraId="38F8CC6C" w14:textId="77777777" w:rsidR="00DB3AEF" w:rsidRPr="007B0C16" w:rsidRDefault="00DB3AEF" w:rsidP="00DB3AEF">
            <w:pPr>
              <w:jc w:val="center"/>
              <w:rPr>
                <w:rFonts w:cs="Tahoma"/>
                <w:bCs/>
                <w:sz w:val="16"/>
              </w:rPr>
            </w:pPr>
            <w:r w:rsidRPr="007B0C16">
              <w:rPr>
                <w:rFonts w:cs="Tahoma"/>
                <w:bCs/>
                <w:sz w:val="16"/>
              </w:rPr>
              <w:t>01-09</w:t>
            </w:r>
          </w:p>
        </w:tc>
        <w:tc>
          <w:tcPr>
            <w:tcW w:w="0" w:type="auto"/>
            <w:tcBorders>
              <w:left w:val="single" w:sz="4" w:space="0" w:color="auto"/>
              <w:right w:val="single" w:sz="4" w:space="0" w:color="auto"/>
            </w:tcBorders>
            <w:shd w:val="clear" w:color="auto" w:fill="D9D9D9" w:themeFill="background1" w:themeFillShade="D9"/>
          </w:tcPr>
          <w:p w14:paraId="3BC727FF" w14:textId="77777777" w:rsidR="00DB3AEF" w:rsidRPr="007B0C16" w:rsidRDefault="00DB3AEF">
            <w:pPr>
              <w:jc w:val="center"/>
              <w:rPr>
                <w:rFonts w:cs="Tahoma"/>
                <w:b/>
                <w:bCs/>
                <w:sz w:val="16"/>
              </w:rPr>
            </w:pPr>
            <w:r w:rsidRPr="007B0C16">
              <w:rPr>
                <w:rFonts w:cs="Tahoma"/>
                <w:b/>
                <w:bCs/>
                <w:sz w:val="16"/>
              </w:rPr>
              <w:t>10-18</w:t>
            </w:r>
          </w:p>
        </w:tc>
        <w:tc>
          <w:tcPr>
            <w:tcW w:w="0" w:type="auto"/>
            <w:tcBorders>
              <w:left w:val="single" w:sz="4" w:space="0" w:color="auto"/>
              <w:right w:val="single" w:sz="4" w:space="0" w:color="auto"/>
            </w:tcBorders>
            <w:shd w:val="clear" w:color="auto" w:fill="D9D9D9" w:themeFill="background1" w:themeFillShade="D9"/>
          </w:tcPr>
          <w:p w14:paraId="62563687" w14:textId="77777777" w:rsidR="00DB3AEF" w:rsidRPr="007B0C16" w:rsidRDefault="00DB3AEF">
            <w:pPr>
              <w:jc w:val="center"/>
              <w:rPr>
                <w:rFonts w:cs="Tahoma"/>
                <w:bCs/>
                <w:sz w:val="16"/>
              </w:rPr>
            </w:pPr>
            <w:r w:rsidRPr="007B0C16">
              <w:rPr>
                <w:rFonts w:cs="Tahoma"/>
                <w:bCs/>
                <w:sz w:val="16"/>
              </w:rPr>
              <w:t>19-27</w:t>
            </w:r>
          </w:p>
        </w:tc>
        <w:tc>
          <w:tcPr>
            <w:tcW w:w="0" w:type="auto"/>
            <w:tcBorders>
              <w:left w:val="single" w:sz="4" w:space="0" w:color="auto"/>
              <w:right w:val="single" w:sz="4" w:space="0" w:color="auto"/>
            </w:tcBorders>
            <w:shd w:val="clear" w:color="auto" w:fill="D9D9D9" w:themeFill="background1" w:themeFillShade="D9"/>
          </w:tcPr>
          <w:p w14:paraId="2076D188" w14:textId="77777777" w:rsidR="00DB3AEF" w:rsidRPr="007B0C16" w:rsidRDefault="00DB3AEF">
            <w:pPr>
              <w:jc w:val="center"/>
              <w:rPr>
                <w:rFonts w:cs="Tahoma"/>
                <w:b/>
                <w:bCs/>
                <w:sz w:val="16"/>
              </w:rPr>
            </w:pPr>
            <w:r w:rsidRPr="007B0C16">
              <w:rPr>
                <w:rFonts w:cs="Tahoma"/>
                <w:b/>
                <w:bCs/>
                <w:sz w:val="16"/>
              </w:rPr>
              <w:t>28-54</w:t>
            </w:r>
          </w:p>
        </w:tc>
        <w:tc>
          <w:tcPr>
            <w:tcW w:w="0" w:type="auto"/>
            <w:tcBorders>
              <w:left w:val="single" w:sz="4" w:space="0" w:color="auto"/>
              <w:right w:val="single" w:sz="4" w:space="0" w:color="auto"/>
            </w:tcBorders>
            <w:shd w:val="clear" w:color="auto" w:fill="D9D9D9" w:themeFill="background1" w:themeFillShade="D9"/>
          </w:tcPr>
          <w:p w14:paraId="095104E2" w14:textId="77777777" w:rsidR="00DB3AEF" w:rsidRPr="007B0C16" w:rsidRDefault="00DB3AEF">
            <w:pPr>
              <w:jc w:val="center"/>
              <w:rPr>
                <w:rFonts w:cs="Tahoma"/>
                <w:bCs/>
                <w:sz w:val="16"/>
              </w:rPr>
            </w:pPr>
            <w:r w:rsidRPr="007B0C16">
              <w:rPr>
                <w:rFonts w:cs="Tahoma"/>
                <w:bCs/>
                <w:sz w:val="16"/>
              </w:rPr>
              <w:t>55-63</w:t>
            </w:r>
          </w:p>
        </w:tc>
        <w:tc>
          <w:tcPr>
            <w:tcW w:w="0" w:type="auto"/>
            <w:tcBorders>
              <w:left w:val="single" w:sz="4" w:space="0" w:color="auto"/>
              <w:right w:val="single" w:sz="4" w:space="0" w:color="auto"/>
            </w:tcBorders>
            <w:shd w:val="clear" w:color="auto" w:fill="D9D9D9" w:themeFill="background1" w:themeFillShade="D9"/>
          </w:tcPr>
          <w:p w14:paraId="0435079B" w14:textId="77777777" w:rsidR="00DB3AEF" w:rsidRPr="007B0C16" w:rsidRDefault="00DB3AEF">
            <w:pPr>
              <w:jc w:val="center"/>
              <w:rPr>
                <w:rFonts w:cs="Tahoma"/>
                <w:b/>
                <w:bCs/>
                <w:sz w:val="16"/>
              </w:rPr>
            </w:pPr>
            <w:r w:rsidRPr="007B0C16">
              <w:rPr>
                <w:rFonts w:cs="Tahoma"/>
                <w:b/>
                <w:bCs/>
                <w:sz w:val="16"/>
              </w:rPr>
              <w:t>64-72</w:t>
            </w:r>
          </w:p>
        </w:tc>
        <w:tc>
          <w:tcPr>
            <w:tcW w:w="0" w:type="auto"/>
            <w:tcBorders>
              <w:left w:val="single" w:sz="4" w:space="0" w:color="auto"/>
              <w:right w:val="single" w:sz="4" w:space="0" w:color="auto"/>
            </w:tcBorders>
            <w:shd w:val="clear" w:color="auto" w:fill="D9D9D9" w:themeFill="background1" w:themeFillShade="D9"/>
          </w:tcPr>
          <w:p w14:paraId="01716CF3" w14:textId="77777777" w:rsidR="00DB3AEF" w:rsidRPr="007B0C16" w:rsidRDefault="00DB3AEF">
            <w:pPr>
              <w:jc w:val="center"/>
              <w:rPr>
                <w:rFonts w:cs="Tahoma"/>
                <w:bCs/>
                <w:sz w:val="16"/>
              </w:rPr>
            </w:pPr>
          </w:p>
        </w:tc>
        <w:tc>
          <w:tcPr>
            <w:tcW w:w="0" w:type="auto"/>
            <w:tcBorders>
              <w:left w:val="single" w:sz="4" w:space="0" w:color="auto"/>
              <w:right w:val="single" w:sz="4" w:space="0" w:color="auto"/>
            </w:tcBorders>
            <w:shd w:val="clear" w:color="auto" w:fill="D9D9D9" w:themeFill="background1" w:themeFillShade="D9"/>
          </w:tcPr>
          <w:p w14:paraId="776D5D1F" w14:textId="77777777" w:rsidR="00DB3AEF" w:rsidRPr="007B0C16" w:rsidRDefault="00DB3AEF">
            <w:pPr>
              <w:jc w:val="center"/>
              <w:rPr>
                <w:rFonts w:cs="Tahoma"/>
                <w:b/>
                <w:bCs/>
                <w:sz w:val="16"/>
              </w:rPr>
            </w:pPr>
            <w:r w:rsidRPr="007B0C16">
              <w:rPr>
                <w:rFonts w:cs="Tahoma"/>
                <w:b/>
                <w:bCs/>
                <w:sz w:val="16"/>
              </w:rPr>
              <w:t>73-82</w:t>
            </w:r>
          </w:p>
        </w:tc>
        <w:tc>
          <w:tcPr>
            <w:tcW w:w="0" w:type="auto"/>
            <w:tcBorders>
              <w:left w:val="single" w:sz="4" w:space="0" w:color="auto"/>
              <w:right w:val="single" w:sz="4" w:space="0" w:color="auto"/>
            </w:tcBorders>
            <w:shd w:val="clear" w:color="auto" w:fill="D9D9D9" w:themeFill="background1" w:themeFillShade="D9"/>
          </w:tcPr>
          <w:p w14:paraId="399A6CF8" w14:textId="77777777" w:rsidR="00DB3AEF" w:rsidRPr="007B0C16" w:rsidRDefault="00DB3AEF">
            <w:pPr>
              <w:jc w:val="center"/>
              <w:rPr>
                <w:rFonts w:cs="Tahoma"/>
                <w:bCs/>
                <w:sz w:val="16"/>
              </w:rPr>
            </w:pPr>
            <w:r w:rsidRPr="007B0C16">
              <w:rPr>
                <w:rFonts w:cs="Tahoma"/>
                <w:bCs/>
                <w:sz w:val="16"/>
              </w:rPr>
              <w:t>83-91</w:t>
            </w:r>
          </w:p>
        </w:tc>
        <w:tc>
          <w:tcPr>
            <w:tcW w:w="0" w:type="auto"/>
            <w:tcBorders>
              <w:left w:val="single" w:sz="4" w:space="0" w:color="auto"/>
              <w:right w:val="single" w:sz="4" w:space="0" w:color="auto"/>
            </w:tcBorders>
            <w:shd w:val="clear" w:color="auto" w:fill="D9D9D9" w:themeFill="background1" w:themeFillShade="D9"/>
          </w:tcPr>
          <w:p w14:paraId="74532B1A" w14:textId="77777777" w:rsidR="00DB3AEF" w:rsidRPr="007B0C16" w:rsidRDefault="00DB3AEF">
            <w:pPr>
              <w:jc w:val="center"/>
              <w:rPr>
                <w:rFonts w:cs="Tahoma"/>
                <w:b/>
                <w:bCs/>
                <w:sz w:val="16"/>
              </w:rPr>
            </w:pPr>
            <w:r w:rsidRPr="007B0C16">
              <w:rPr>
                <w:rFonts w:cs="Tahoma"/>
                <w:b/>
                <w:bCs/>
                <w:sz w:val="16"/>
              </w:rPr>
              <w:t>92-97</w:t>
            </w:r>
          </w:p>
        </w:tc>
        <w:tc>
          <w:tcPr>
            <w:tcW w:w="0" w:type="auto"/>
            <w:tcBorders>
              <w:left w:val="single" w:sz="4" w:space="0" w:color="auto"/>
              <w:right w:val="single" w:sz="4" w:space="0" w:color="auto"/>
            </w:tcBorders>
            <w:shd w:val="clear" w:color="auto" w:fill="D9D9D9" w:themeFill="background1" w:themeFillShade="D9"/>
          </w:tcPr>
          <w:p w14:paraId="35A96973" w14:textId="77777777" w:rsidR="00DB3AEF" w:rsidRPr="007B0C16" w:rsidRDefault="00DB3AEF">
            <w:pPr>
              <w:jc w:val="center"/>
              <w:rPr>
                <w:rFonts w:cs="Tahoma"/>
                <w:b/>
                <w:bCs/>
                <w:sz w:val="16"/>
              </w:rPr>
            </w:pPr>
            <w:r w:rsidRPr="007B0C16">
              <w:rPr>
                <w:rFonts w:cs="Tahoma"/>
                <w:b/>
                <w:bCs/>
                <w:sz w:val="16"/>
              </w:rPr>
              <w:t>98-100</w:t>
            </w:r>
          </w:p>
        </w:tc>
      </w:tr>
      <w:tr w:rsidR="00DB3AEF" w:rsidRPr="007B0C16" w14:paraId="3CB2DFB4" w14:textId="77777777" w:rsidTr="00451C3E">
        <w:tc>
          <w:tcPr>
            <w:tcW w:w="0" w:type="auto"/>
            <w:tcBorders>
              <w:left w:val="single" w:sz="4" w:space="0" w:color="auto"/>
              <w:right w:val="single" w:sz="4" w:space="0" w:color="auto"/>
            </w:tcBorders>
          </w:tcPr>
          <w:p w14:paraId="76DE1AE5" w14:textId="77777777" w:rsidR="00DB3AEF" w:rsidRPr="007B0C16" w:rsidRDefault="00DB3AEF" w:rsidP="00CE6886">
            <w:pPr>
              <w:rPr>
                <w:rFonts w:cs="Tahoma"/>
                <w:bCs/>
                <w:sz w:val="16"/>
                <w:szCs w:val="16"/>
              </w:rPr>
            </w:pPr>
            <w:r w:rsidRPr="007B0C16">
              <w:rPr>
                <w:rFonts w:cs="Tahoma"/>
                <w:bCs/>
                <w:sz w:val="16"/>
                <w:szCs w:val="16"/>
              </w:rPr>
              <w:t>Humains</w:t>
            </w:r>
          </w:p>
        </w:tc>
        <w:tc>
          <w:tcPr>
            <w:tcW w:w="0" w:type="auto"/>
            <w:tcBorders>
              <w:left w:val="single" w:sz="4" w:space="0" w:color="auto"/>
              <w:right w:val="single" w:sz="4" w:space="0" w:color="auto"/>
            </w:tcBorders>
          </w:tcPr>
          <w:p w14:paraId="41BAC93D" w14:textId="77777777" w:rsidR="00DB3AEF" w:rsidRPr="007B0C16" w:rsidRDefault="00B23553">
            <w:pPr>
              <w:jc w:val="center"/>
              <w:rPr>
                <w:rFonts w:cs="Tahoma"/>
                <w:sz w:val="16"/>
              </w:rPr>
            </w:pPr>
            <w:r w:rsidRPr="007B0C16">
              <w:rPr>
                <w:rFonts w:cs="Tahoma"/>
                <w:bCs/>
                <w:sz w:val="16"/>
              </w:rPr>
              <w:t>01</w:t>
            </w:r>
            <w:r w:rsidR="00DB3AEF" w:rsidRPr="007B0C16">
              <w:rPr>
                <w:rFonts w:cs="Tahoma"/>
                <w:bCs/>
                <w:sz w:val="16"/>
              </w:rPr>
              <w:t>-09</w:t>
            </w:r>
          </w:p>
        </w:tc>
        <w:tc>
          <w:tcPr>
            <w:tcW w:w="0" w:type="auto"/>
            <w:tcBorders>
              <w:left w:val="single" w:sz="4" w:space="0" w:color="auto"/>
              <w:right w:val="single" w:sz="4" w:space="0" w:color="auto"/>
            </w:tcBorders>
          </w:tcPr>
          <w:p w14:paraId="35C7015A" w14:textId="77777777" w:rsidR="00DB3AEF" w:rsidRPr="007B0C16" w:rsidRDefault="00DB3AEF">
            <w:pPr>
              <w:jc w:val="center"/>
              <w:rPr>
                <w:rFonts w:cs="Tahoma"/>
                <w:sz w:val="16"/>
              </w:rPr>
            </w:pPr>
            <w:r w:rsidRPr="007B0C16">
              <w:rPr>
                <w:rFonts w:cs="Tahoma"/>
                <w:b/>
                <w:bCs/>
                <w:sz w:val="16"/>
              </w:rPr>
              <w:t>10-18</w:t>
            </w:r>
          </w:p>
        </w:tc>
        <w:tc>
          <w:tcPr>
            <w:tcW w:w="0" w:type="auto"/>
            <w:tcBorders>
              <w:left w:val="single" w:sz="4" w:space="0" w:color="auto"/>
              <w:right w:val="single" w:sz="4" w:space="0" w:color="auto"/>
            </w:tcBorders>
          </w:tcPr>
          <w:p w14:paraId="2E8BAB85" w14:textId="77777777" w:rsidR="00DB3AEF" w:rsidRPr="007B0C16" w:rsidRDefault="00DB3AEF">
            <w:pPr>
              <w:jc w:val="center"/>
              <w:rPr>
                <w:rFonts w:cs="Tahoma"/>
                <w:sz w:val="16"/>
              </w:rPr>
            </w:pPr>
            <w:r w:rsidRPr="007B0C16">
              <w:rPr>
                <w:rFonts w:cs="Tahoma"/>
                <w:bCs/>
                <w:sz w:val="16"/>
              </w:rPr>
              <w:t>19-36</w:t>
            </w:r>
          </w:p>
        </w:tc>
        <w:tc>
          <w:tcPr>
            <w:tcW w:w="0" w:type="auto"/>
            <w:tcBorders>
              <w:left w:val="single" w:sz="4" w:space="0" w:color="auto"/>
              <w:right w:val="single" w:sz="4" w:space="0" w:color="auto"/>
            </w:tcBorders>
          </w:tcPr>
          <w:p w14:paraId="3F3FCE48" w14:textId="77777777" w:rsidR="00DB3AEF" w:rsidRPr="007B0C16" w:rsidRDefault="00DB3AEF">
            <w:pPr>
              <w:jc w:val="center"/>
              <w:rPr>
                <w:rFonts w:cs="Tahoma"/>
                <w:sz w:val="16"/>
              </w:rPr>
            </w:pPr>
            <w:r w:rsidRPr="007B0C16">
              <w:rPr>
                <w:rFonts w:cs="Tahoma"/>
                <w:b/>
                <w:bCs/>
                <w:sz w:val="16"/>
              </w:rPr>
              <w:t>37-58</w:t>
            </w:r>
          </w:p>
        </w:tc>
        <w:tc>
          <w:tcPr>
            <w:tcW w:w="0" w:type="auto"/>
            <w:tcBorders>
              <w:left w:val="single" w:sz="4" w:space="0" w:color="auto"/>
              <w:right w:val="single" w:sz="4" w:space="0" w:color="auto"/>
            </w:tcBorders>
          </w:tcPr>
          <w:p w14:paraId="0DD96625" w14:textId="77777777" w:rsidR="00DB3AEF" w:rsidRPr="007B0C16" w:rsidRDefault="00DB3AEF">
            <w:pPr>
              <w:jc w:val="center"/>
              <w:rPr>
                <w:rFonts w:cs="Tahoma"/>
                <w:sz w:val="16"/>
              </w:rPr>
            </w:pPr>
            <w:r w:rsidRPr="007B0C16">
              <w:rPr>
                <w:rFonts w:cs="Tahoma"/>
                <w:bCs/>
                <w:sz w:val="16"/>
              </w:rPr>
              <w:t>59-63</w:t>
            </w:r>
          </w:p>
        </w:tc>
        <w:tc>
          <w:tcPr>
            <w:tcW w:w="0" w:type="auto"/>
            <w:tcBorders>
              <w:left w:val="single" w:sz="4" w:space="0" w:color="auto"/>
              <w:right w:val="single" w:sz="4" w:space="0" w:color="auto"/>
            </w:tcBorders>
          </w:tcPr>
          <w:p w14:paraId="68303F94" w14:textId="77777777" w:rsidR="00DB3AEF" w:rsidRPr="007B0C16" w:rsidRDefault="00DB3AEF">
            <w:pPr>
              <w:jc w:val="center"/>
              <w:rPr>
                <w:rFonts w:cs="Tahoma"/>
                <w:sz w:val="16"/>
              </w:rPr>
            </w:pPr>
            <w:r w:rsidRPr="007B0C16">
              <w:rPr>
                <w:rFonts w:cs="Tahoma"/>
                <w:b/>
                <w:bCs/>
                <w:sz w:val="16"/>
              </w:rPr>
              <w:t>64-66</w:t>
            </w:r>
          </w:p>
        </w:tc>
        <w:tc>
          <w:tcPr>
            <w:tcW w:w="0" w:type="auto"/>
            <w:tcBorders>
              <w:left w:val="single" w:sz="4" w:space="0" w:color="auto"/>
              <w:right w:val="single" w:sz="4" w:space="0" w:color="auto"/>
            </w:tcBorders>
          </w:tcPr>
          <w:p w14:paraId="1E03FC11" w14:textId="77777777" w:rsidR="00DB3AEF" w:rsidRPr="007B0C16" w:rsidRDefault="00DB3AEF">
            <w:pPr>
              <w:jc w:val="center"/>
              <w:rPr>
                <w:rFonts w:cs="Tahoma"/>
                <w:sz w:val="16"/>
              </w:rPr>
            </w:pPr>
            <w:r w:rsidRPr="007B0C16">
              <w:rPr>
                <w:rFonts w:cs="Tahoma"/>
                <w:bCs/>
                <w:sz w:val="16"/>
              </w:rPr>
              <w:t>67</w:t>
            </w:r>
          </w:p>
        </w:tc>
        <w:tc>
          <w:tcPr>
            <w:tcW w:w="0" w:type="auto"/>
            <w:tcBorders>
              <w:left w:val="single" w:sz="4" w:space="0" w:color="auto"/>
              <w:right w:val="single" w:sz="4" w:space="0" w:color="auto"/>
            </w:tcBorders>
          </w:tcPr>
          <w:p w14:paraId="19E9CFDA" w14:textId="77777777" w:rsidR="00DB3AEF" w:rsidRPr="007B0C16" w:rsidRDefault="00DB3AEF">
            <w:pPr>
              <w:jc w:val="center"/>
              <w:rPr>
                <w:rFonts w:cs="Tahoma"/>
                <w:sz w:val="16"/>
              </w:rPr>
            </w:pPr>
            <w:r w:rsidRPr="007B0C16">
              <w:rPr>
                <w:rFonts w:cs="Tahoma"/>
                <w:b/>
                <w:bCs/>
                <w:sz w:val="16"/>
              </w:rPr>
              <w:t>68-73</w:t>
            </w:r>
          </w:p>
        </w:tc>
        <w:tc>
          <w:tcPr>
            <w:tcW w:w="0" w:type="auto"/>
            <w:tcBorders>
              <w:left w:val="single" w:sz="4" w:space="0" w:color="auto"/>
              <w:right w:val="single" w:sz="4" w:space="0" w:color="auto"/>
            </w:tcBorders>
          </w:tcPr>
          <w:p w14:paraId="39D79019" w14:textId="77777777" w:rsidR="00DB3AEF" w:rsidRPr="007B0C16" w:rsidRDefault="00DB3AEF">
            <w:pPr>
              <w:jc w:val="center"/>
              <w:rPr>
                <w:rFonts w:cs="Tahoma"/>
                <w:sz w:val="16"/>
              </w:rPr>
            </w:pPr>
            <w:r w:rsidRPr="007B0C16">
              <w:rPr>
                <w:rFonts w:cs="Tahoma"/>
                <w:bCs/>
                <w:sz w:val="16"/>
              </w:rPr>
              <w:t>74-95</w:t>
            </w:r>
          </w:p>
        </w:tc>
        <w:tc>
          <w:tcPr>
            <w:tcW w:w="0" w:type="auto"/>
            <w:tcBorders>
              <w:left w:val="single" w:sz="4" w:space="0" w:color="auto"/>
              <w:right w:val="single" w:sz="4" w:space="0" w:color="auto"/>
            </w:tcBorders>
          </w:tcPr>
          <w:p w14:paraId="1DBFE7E0" w14:textId="77777777" w:rsidR="00DB3AEF" w:rsidRPr="007B0C16" w:rsidRDefault="00DB3AEF" w:rsidP="00F53C45">
            <w:pPr>
              <w:jc w:val="center"/>
              <w:rPr>
                <w:rFonts w:cs="Tahoma"/>
                <w:sz w:val="16"/>
              </w:rPr>
            </w:pPr>
            <w:r w:rsidRPr="007B0C16">
              <w:rPr>
                <w:rFonts w:cs="Tahoma"/>
                <w:b/>
                <w:bCs/>
                <w:sz w:val="16"/>
              </w:rPr>
              <w:t>96-98</w:t>
            </w:r>
          </w:p>
        </w:tc>
        <w:tc>
          <w:tcPr>
            <w:tcW w:w="0" w:type="auto"/>
            <w:tcBorders>
              <w:left w:val="single" w:sz="4" w:space="0" w:color="auto"/>
              <w:right w:val="single" w:sz="4" w:space="0" w:color="auto"/>
            </w:tcBorders>
          </w:tcPr>
          <w:p w14:paraId="662F3937" w14:textId="77777777" w:rsidR="00DB3AEF" w:rsidRPr="007B0C16" w:rsidRDefault="00DB3AEF">
            <w:pPr>
              <w:jc w:val="center"/>
              <w:rPr>
                <w:rFonts w:cs="Tahoma"/>
                <w:b/>
                <w:bCs/>
                <w:sz w:val="16"/>
              </w:rPr>
            </w:pPr>
            <w:r w:rsidRPr="007B0C16">
              <w:rPr>
                <w:rFonts w:cs="Tahoma"/>
                <w:b/>
                <w:bCs/>
                <w:sz w:val="16"/>
              </w:rPr>
              <w:t>99-100</w:t>
            </w:r>
          </w:p>
        </w:tc>
      </w:tr>
      <w:tr w:rsidR="00DB3AEF" w:rsidRPr="007B0C16" w14:paraId="678CE52E" w14:textId="77777777" w:rsidTr="00451C3E">
        <w:tc>
          <w:tcPr>
            <w:tcW w:w="0" w:type="auto"/>
            <w:tcBorders>
              <w:left w:val="single" w:sz="4" w:space="0" w:color="auto"/>
              <w:right w:val="single" w:sz="4" w:space="0" w:color="auto"/>
            </w:tcBorders>
            <w:shd w:val="clear" w:color="auto" w:fill="D9D9D9" w:themeFill="background1" w:themeFillShade="D9"/>
          </w:tcPr>
          <w:p w14:paraId="353CC55F" w14:textId="77777777" w:rsidR="00DB3AEF" w:rsidRPr="007B0C16" w:rsidRDefault="00DB3AEF" w:rsidP="00CE6886">
            <w:pPr>
              <w:rPr>
                <w:rFonts w:cs="Tahoma"/>
                <w:bCs/>
                <w:sz w:val="16"/>
                <w:szCs w:val="16"/>
              </w:rPr>
            </w:pPr>
            <w:r w:rsidRPr="007B0C16">
              <w:rPr>
                <w:rFonts w:cs="Tahoma"/>
                <w:bCs/>
                <w:sz w:val="16"/>
                <w:szCs w:val="16"/>
              </w:rPr>
              <w:t>Animaux</w:t>
            </w:r>
          </w:p>
        </w:tc>
        <w:tc>
          <w:tcPr>
            <w:tcW w:w="0" w:type="auto"/>
            <w:tcBorders>
              <w:left w:val="single" w:sz="4" w:space="0" w:color="auto"/>
              <w:right w:val="single" w:sz="4" w:space="0" w:color="auto"/>
            </w:tcBorders>
            <w:shd w:val="clear" w:color="auto" w:fill="D9D9D9" w:themeFill="background1" w:themeFillShade="D9"/>
          </w:tcPr>
          <w:p w14:paraId="776CA433" w14:textId="77777777" w:rsidR="00DB3AEF" w:rsidRPr="007B0C16" w:rsidRDefault="00DB3AEF">
            <w:pPr>
              <w:jc w:val="center"/>
              <w:rPr>
                <w:rFonts w:cs="Tahoma"/>
                <w:sz w:val="16"/>
              </w:rPr>
            </w:pPr>
            <w:r w:rsidRPr="007B0C16">
              <w:rPr>
                <w:rFonts w:cs="Tahoma"/>
                <w:bCs/>
                <w:sz w:val="16"/>
              </w:rPr>
              <w:t>01-13</w:t>
            </w:r>
          </w:p>
        </w:tc>
        <w:tc>
          <w:tcPr>
            <w:tcW w:w="0" w:type="auto"/>
            <w:tcBorders>
              <w:left w:val="single" w:sz="4" w:space="0" w:color="auto"/>
              <w:right w:val="single" w:sz="4" w:space="0" w:color="auto"/>
            </w:tcBorders>
            <w:shd w:val="clear" w:color="auto" w:fill="D9D9D9" w:themeFill="background1" w:themeFillShade="D9"/>
          </w:tcPr>
          <w:p w14:paraId="1DE43ECD" w14:textId="77777777" w:rsidR="00DB3AEF" w:rsidRPr="007B0C16" w:rsidRDefault="00DB3AEF">
            <w:pPr>
              <w:jc w:val="center"/>
              <w:rPr>
                <w:rFonts w:cs="Tahoma"/>
                <w:sz w:val="16"/>
              </w:rPr>
            </w:pPr>
            <w:r w:rsidRPr="007B0C16">
              <w:rPr>
                <w:rFonts w:cs="Tahoma"/>
                <w:b/>
                <w:bCs/>
                <w:sz w:val="16"/>
              </w:rPr>
              <w:t>14-17</w:t>
            </w:r>
          </w:p>
        </w:tc>
        <w:tc>
          <w:tcPr>
            <w:tcW w:w="0" w:type="auto"/>
            <w:tcBorders>
              <w:left w:val="single" w:sz="4" w:space="0" w:color="auto"/>
              <w:right w:val="single" w:sz="4" w:space="0" w:color="auto"/>
            </w:tcBorders>
            <w:shd w:val="clear" w:color="auto" w:fill="D9D9D9" w:themeFill="background1" w:themeFillShade="D9"/>
          </w:tcPr>
          <w:p w14:paraId="584A0521" w14:textId="77777777" w:rsidR="00DB3AEF" w:rsidRPr="007B0C16" w:rsidRDefault="00DB3AEF">
            <w:pPr>
              <w:jc w:val="center"/>
              <w:rPr>
                <w:rFonts w:cs="Tahoma"/>
                <w:sz w:val="16"/>
              </w:rPr>
            </w:pPr>
            <w:r w:rsidRPr="007B0C16">
              <w:rPr>
                <w:rFonts w:cs="Tahoma"/>
                <w:bCs/>
                <w:sz w:val="16"/>
              </w:rPr>
              <w:t>18-21</w:t>
            </w:r>
          </w:p>
        </w:tc>
        <w:tc>
          <w:tcPr>
            <w:tcW w:w="0" w:type="auto"/>
            <w:tcBorders>
              <w:left w:val="single" w:sz="4" w:space="0" w:color="auto"/>
              <w:right w:val="single" w:sz="4" w:space="0" w:color="auto"/>
            </w:tcBorders>
            <w:shd w:val="clear" w:color="auto" w:fill="D9D9D9" w:themeFill="background1" w:themeFillShade="D9"/>
          </w:tcPr>
          <w:p w14:paraId="2AB3A7D8" w14:textId="77777777" w:rsidR="00DB3AEF" w:rsidRPr="007B0C16" w:rsidRDefault="00DB3AEF">
            <w:pPr>
              <w:jc w:val="center"/>
              <w:rPr>
                <w:rFonts w:cs="Tahoma"/>
                <w:sz w:val="16"/>
              </w:rPr>
            </w:pPr>
            <w:r w:rsidRPr="007B0C16">
              <w:rPr>
                <w:rFonts w:cs="Tahoma"/>
                <w:b/>
                <w:bCs/>
                <w:sz w:val="16"/>
              </w:rPr>
              <w:t>22-42</w:t>
            </w:r>
          </w:p>
        </w:tc>
        <w:tc>
          <w:tcPr>
            <w:tcW w:w="0" w:type="auto"/>
            <w:tcBorders>
              <w:left w:val="single" w:sz="4" w:space="0" w:color="auto"/>
              <w:right w:val="single" w:sz="4" w:space="0" w:color="auto"/>
            </w:tcBorders>
            <w:shd w:val="clear" w:color="auto" w:fill="D9D9D9" w:themeFill="background1" w:themeFillShade="D9"/>
          </w:tcPr>
          <w:p w14:paraId="493ACFAD" w14:textId="77777777" w:rsidR="00DB3AEF" w:rsidRPr="007B0C16" w:rsidRDefault="00DB3AEF">
            <w:pPr>
              <w:jc w:val="center"/>
              <w:rPr>
                <w:rFonts w:cs="Tahoma"/>
                <w:sz w:val="16"/>
              </w:rPr>
            </w:pPr>
          </w:p>
        </w:tc>
        <w:tc>
          <w:tcPr>
            <w:tcW w:w="0" w:type="auto"/>
            <w:tcBorders>
              <w:left w:val="single" w:sz="4" w:space="0" w:color="auto"/>
              <w:right w:val="single" w:sz="4" w:space="0" w:color="auto"/>
            </w:tcBorders>
            <w:shd w:val="clear" w:color="auto" w:fill="D9D9D9" w:themeFill="background1" w:themeFillShade="D9"/>
          </w:tcPr>
          <w:p w14:paraId="703E0140" w14:textId="77777777" w:rsidR="00DB3AEF" w:rsidRPr="007B0C16" w:rsidRDefault="00DB3AEF">
            <w:pPr>
              <w:jc w:val="center"/>
              <w:rPr>
                <w:rFonts w:cs="Tahoma"/>
                <w:sz w:val="16"/>
              </w:rPr>
            </w:pPr>
          </w:p>
        </w:tc>
        <w:tc>
          <w:tcPr>
            <w:tcW w:w="0" w:type="auto"/>
            <w:tcBorders>
              <w:left w:val="single" w:sz="4" w:space="0" w:color="auto"/>
              <w:right w:val="single" w:sz="4" w:space="0" w:color="auto"/>
            </w:tcBorders>
            <w:shd w:val="clear" w:color="auto" w:fill="D9D9D9" w:themeFill="background1" w:themeFillShade="D9"/>
          </w:tcPr>
          <w:p w14:paraId="15C2F98D" w14:textId="77777777" w:rsidR="00DB3AEF" w:rsidRPr="007B0C16" w:rsidRDefault="00DB3AEF">
            <w:pPr>
              <w:jc w:val="center"/>
              <w:rPr>
                <w:rFonts w:cs="Tahoma"/>
                <w:sz w:val="16"/>
              </w:rPr>
            </w:pPr>
          </w:p>
        </w:tc>
        <w:tc>
          <w:tcPr>
            <w:tcW w:w="0" w:type="auto"/>
            <w:tcBorders>
              <w:left w:val="single" w:sz="4" w:space="0" w:color="auto"/>
              <w:right w:val="single" w:sz="4" w:space="0" w:color="auto"/>
            </w:tcBorders>
            <w:shd w:val="clear" w:color="auto" w:fill="D9D9D9" w:themeFill="background1" w:themeFillShade="D9"/>
          </w:tcPr>
          <w:p w14:paraId="73EC4F17" w14:textId="77777777" w:rsidR="00DB3AEF" w:rsidRPr="007B0C16" w:rsidRDefault="00DB3AEF">
            <w:pPr>
              <w:jc w:val="center"/>
              <w:rPr>
                <w:rFonts w:cs="Tahoma"/>
                <w:sz w:val="16"/>
              </w:rPr>
            </w:pPr>
            <w:r w:rsidRPr="007B0C16">
              <w:rPr>
                <w:rFonts w:cs="Tahoma"/>
                <w:b/>
                <w:bCs/>
                <w:sz w:val="16"/>
              </w:rPr>
              <w:t>43</w:t>
            </w:r>
          </w:p>
        </w:tc>
        <w:tc>
          <w:tcPr>
            <w:tcW w:w="0" w:type="auto"/>
            <w:tcBorders>
              <w:left w:val="single" w:sz="4" w:space="0" w:color="auto"/>
              <w:right w:val="single" w:sz="4" w:space="0" w:color="auto"/>
            </w:tcBorders>
            <w:shd w:val="clear" w:color="auto" w:fill="D9D9D9" w:themeFill="background1" w:themeFillShade="D9"/>
          </w:tcPr>
          <w:p w14:paraId="4BA32063" w14:textId="77777777" w:rsidR="00DB3AEF" w:rsidRPr="007B0C16" w:rsidRDefault="00DB3AEF">
            <w:pPr>
              <w:jc w:val="center"/>
              <w:rPr>
                <w:rFonts w:cs="Tahoma"/>
                <w:sz w:val="16"/>
              </w:rPr>
            </w:pPr>
            <w:r w:rsidRPr="007B0C16">
              <w:rPr>
                <w:rFonts w:cs="Tahoma"/>
                <w:bCs/>
                <w:sz w:val="16"/>
              </w:rPr>
              <w:t>44-60</w:t>
            </w:r>
          </w:p>
        </w:tc>
        <w:tc>
          <w:tcPr>
            <w:tcW w:w="0" w:type="auto"/>
            <w:tcBorders>
              <w:left w:val="single" w:sz="4" w:space="0" w:color="auto"/>
              <w:right w:val="single" w:sz="4" w:space="0" w:color="auto"/>
            </w:tcBorders>
            <w:shd w:val="clear" w:color="auto" w:fill="D9D9D9" w:themeFill="background1" w:themeFillShade="D9"/>
          </w:tcPr>
          <w:p w14:paraId="4C1E59B2" w14:textId="77777777" w:rsidR="00DB3AEF" w:rsidRPr="007B0C16" w:rsidRDefault="00DB3AEF" w:rsidP="00F53C45">
            <w:pPr>
              <w:jc w:val="center"/>
              <w:rPr>
                <w:rFonts w:cs="Tahoma"/>
                <w:sz w:val="16"/>
              </w:rPr>
            </w:pPr>
            <w:r w:rsidRPr="007B0C16">
              <w:rPr>
                <w:rFonts w:cs="Tahoma"/>
                <w:b/>
                <w:bCs/>
                <w:sz w:val="16"/>
              </w:rPr>
              <w:t>61-90</w:t>
            </w:r>
          </w:p>
        </w:tc>
        <w:tc>
          <w:tcPr>
            <w:tcW w:w="0" w:type="auto"/>
            <w:tcBorders>
              <w:left w:val="single" w:sz="4" w:space="0" w:color="auto"/>
              <w:right w:val="single" w:sz="4" w:space="0" w:color="auto"/>
            </w:tcBorders>
            <w:shd w:val="clear" w:color="auto" w:fill="D9D9D9" w:themeFill="background1" w:themeFillShade="D9"/>
          </w:tcPr>
          <w:p w14:paraId="4363D270" w14:textId="77777777" w:rsidR="00DB3AEF" w:rsidRPr="007B0C16" w:rsidRDefault="00DB3AEF">
            <w:pPr>
              <w:jc w:val="center"/>
              <w:rPr>
                <w:rFonts w:cs="Tahoma"/>
                <w:b/>
                <w:bCs/>
                <w:sz w:val="16"/>
              </w:rPr>
            </w:pPr>
            <w:r w:rsidRPr="007B0C16">
              <w:rPr>
                <w:rFonts w:cs="Tahoma"/>
                <w:b/>
                <w:bCs/>
                <w:sz w:val="16"/>
              </w:rPr>
              <w:t>91-100</w:t>
            </w:r>
          </w:p>
        </w:tc>
      </w:tr>
      <w:tr w:rsidR="00DB3AEF" w:rsidRPr="007B0C16" w14:paraId="74A5ACAE" w14:textId="77777777" w:rsidTr="00451C3E">
        <w:tc>
          <w:tcPr>
            <w:tcW w:w="0" w:type="auto"/>
            <w:tcBorders>
              <w:left w:val="single" w:sz="4" w:space="0" w:color="auto"/>
              <w:right w:val="single" w:sz="4" w:space="0" w:color="auto"/>
            </w:tcBorders>
          </w:tcPr>
          <w:p w14:paraId="23411564" w14:textId="77777777" w:rsidR="00DB3AEF" w:rsidRPr="007B0C16" w:rsidRDefault="00DB3AEF" w:rsidP="00CE6886">
            <w:pPr>
              <w:rPr>
                <w:rFonts w:cs="Tahoma"/>
                <w:bCs/>
                <w:sz w:val="16"/>
                <w:szCs w:val="16"/>
              </w:rPr>
            </w:pPr>
            <w:r w:rsidRPr="007B0C16">
              <w:rPr>
                <w:rFonts w:cs="Tahoma"/>
                <w:bCs/>
                <w:sz w:val="16"/>
                <w:szCs w:val="16"/>
              </w:rPr>
              <w:t>Créatures</w:t>
            </w:r>
          </w:p>
        </w:tc>
        <w:tc>
          <w:tcPr>
            <w:tcW w:w="0" w:type="auto"/>
            <w:tcBorders>
              <w:left w:val="single" w:sz="4" w:space="0" w:color="auto"/>
              <w:right w:val="single" w:sz="4" w:space="0" w:color="auto"/>
            </w:tcBorders>
          </w:tcPr>
          <w:p w14:paraId="12DE6497" w14:textId="77777777" w:rsidR="00DB3AEF" w:rsidRPr="007B0C16" w:rsidRDefault="00B23553">
            <w:pPr>
              <w:jc w:val="center"/>
              <w:rPr>
                <w:rFonts w:cs="Tahoma"/>
                <w:sz w:val="16"/>
              </w:rPr>
            </w:pPr>
            <w:r w:rsidRPr="007B0C16">
              <w:rPr>
                <w:rFonts w:cs="Tahoma"/>
                <w:bCs/>
                <w:sz w:val="16"/>
              </w:rPr>
              <w:t>01</w:t>
            </w:r>
            <w:r w:rsidR="00DB3AEF" w:rsidRPr="007B0C16">
              <w:rPr>
                <w:rFonts w:cs="Tahoma"/>
                <w:bCs/>
                <w:sz w:val="16"/>
              </w:rPr>
              <w:t>-31</w:t>
            </w:r>
          </w:p>
        </w:tc>
        <w:tc>
          <w:tcPr>
            <w:tcW w:w="0" w:type="auto"/>
            <w:tcBorders>
              <w:left w:val="single" w:sz="4" w:space="0" w:color="auto"/>
              <w:right w:val="single" w:sz="4" w:space="0" w:color="auto"/>
            </w:tcBorders>
          </w:tcPr>
          <w:p w14:paraId="78C59E5D" w14:textId="77777777" w:rsidR="00DB3AEF" w:rsidRPr="007B0C16" w:rsidRDefault="00DB3AEF">
            <w:pPr>
              <w:jc w:val="center"/>
              <w:rPr>
                <w:rFonts w:cs="Tahoma"/>
                <w:sz w:val="16"/>
              </w:rPr>
            </w:pPr>
            <w:r w:rsidRPr="007B0C16">
              <w:rPr>
                <w:rFonts w:cs="Tahoma"/>
                <w:b/>
                <w:bCs/>
                <w:sz w:val="16"/>
              </w:rPr>
              <w:t>32-39</w:t>
            </w:r>
          </w:p>
        </w:tc>
        <w:tc>
          <w:tcPr>
            <w:tcW w:w="0" w:type="auto"/>
            <w:tcBorders>
              <w:left w:val="single" w:sz="4" w:space="0" w:color="auto"/>
              <w:right w:val="single" w:sz="4" w:space="0" w:color="auto"/>
            </w:tcBorders>
          </w:tcPr>
          <w:p w14:paraId="505947C0" w14:textId="77777777" w:rsidR="00DB3AEF" w:rsidRPr="007B0C16" w:rsidRDefault="00DB3AEF">
            <w:pPr>
              <w:jc w:val="center"/>
              <w:rPr>
                <w:rFonts w:cs="Tahoma"/>
                <w:sz w:val="16"/>
              </w:rPr>
            </w:pPr>
            <w:r w:rsidRPr="007B0C16">
              <w:rPr>
                <w:rFonts w:cs="Tahoma"/>
                <w:bCs/>
                <w:sz w:val="16"/>
              </w:rPr>
              <w:t>40-48</w:t>
            </w:r>
          </w:p>
        </w:tc>
        <w:tc>
          <w:tcPr>
            <w:tcW w:w="0" w:type="auto"/>
            <w:tcBorders>
              <w:left w:val="single" w:sz="4" w:space="0" w:color="auto"/>
              <w:right w:val="single" w:sz="4" w:space="0" w:color="auto"/>
            </w:tcBorders>
          </w:tcPr>
          <w:p w14:paraId="0C22753B" w14:textId="77777777" w:rsidR="00DB3AEF" w:rsidRPr="007B0C16" w:rsidRDefault="00DB3AEF">
            <w:pPr>
              <w:jc w:val="center"/>
              <w:rPr>
                <w:rFonts w:cs="Tahoma"/>
                <w:sz w:val="16"/>
              </w:rPr>
            </w:pPr>
            <w:r w:rsidRPr="007B0C16">
              <w:rPr>
                <w:rFonts w:cs="Tahoma"/>
                <w:b/>
                <w:bCs/>
                <w:sz w:val="16"/>
              </w:rPr>
              <w:t>49-63</w:t>
            </w:r>
          </w:p>
        </w:tc>
        <w:tc>
          <w:tcPr>
            <w:tcW w:w="0" w:type="auto"/>
            <w:tcBorders>
              <w:left w:val="single" w:sz="4" w:space="0" w:color="auto"/>
              <w:right w:val="single" w:sz="4" w:space="0" w:color="auto"/>
            </w:tcBorders>
          </w:tcPr>
          <w:p w14:paraId="20F8222A" w14:textId="77777777" w:rsidR="00DB3AEF" w:rsidRPr="007B0C16" w:rsidRDefault="00DB3AEF">
            <w:pPr>
              <w:jc w:val="center"/>
              <w:rPr>
                <w:rFonts w:cs="Tahoma"/>
                <w:sz w:val="16"/>
              </w:rPr>
            </w:pPr>
            <w:r w:rsidRPr="007B0C16">
              <w:rPr>
                <w:rFonts w:cs="Tahoma"/>
                <w:bCs/>
                <w:sz w:val="16"/>
              </w:rPr>
              <w:t>64-68</w:t>
            </w:r>
          </w:p>
        </w:tc>
        <w:tc>
          <w:tcPr>
            <w:tcW w:w="0" w:type="auto"/>
            <w:tcBorders>
              <w:left w:val="single" w:sz="4" w:space="0" w:color="auto"/>
              <w:right w:val="single" w:sz="4" w:space="0" w:color="auto"/>
            </w:tcBorders>
          </w:tcPr>
          <w:p w14:paraId="6A4374E8" w14:textId="77777777" w:rsidR="00DB3AEF" w:rsidRPr="007B0C16" w:rsidRDefault="00DB3AEF">
            <w:pPr>
              <w:jc w:val="center"/>
              <w:rPr>
                <w:rFonts w:cs="Tahoma"/>
                <w:sz w:val="16"/>
              </w:rPr>
            </w:pPr>
            <w:r w:rsidRPr="007B0C16">
              <w:rPr>
                <w:rFonts w:cs="Tahoma"/>
                <w:b/>
                <w:bCs/>
                <w:sz w:val="16"/>
              </w:rPr>
              <w:t>69-70</w:t>
            </w:r>
          </w:p>
        </w:tc>
        <w:tc>
          <w:tcPr>
            <w:tcW w:w="0" w:type="auto"/>
            <w:tcBorders>
              <w:left w:val="single" w:sz="4" w:space="0" w:color="auto"/>
              <w:right w:val="single" w:sz="4" w:space="0" w:color="auto"/>
            </w:tcBorders>
          </w:tcPr>
          <w:p w14:paraId="38E8C558" w14:textId="77777777" w:rsidR="00DB3AEF" w:rsidRPr="007B0C16" w:rsidRDefault="00DB3AEF">
            <w:pPr>
              <w:jc w:val="center"/>
              <w:rPr>
                <w:rFonts w:cs="Tahoma"/>
                <w:sz w:val="16"/>
              </w:rPr>
            </w:pPr>
            <w:r w:rsidRPr="007B0C16">
              <w:rPr>
                <w:rFonts w:cs="Tahoma"/>
                <w:bCs/>
                <w:sz w:val="16"/>
              </w:rPr>
              <w:t>71-75</w:t>
            </w:r>
          </w:p>
        </w:tc>
        <w:tc>
          <w:tcPr>
            <w:tcW w:w="0" w:type="auto"/>
            <w:tcBorders>
              <w:left w:val="single" w:sz="4" w:space="0" w:color="auto"/>
              <w:right w:val="single" w:sz="4" w:space="0" w:color="auto"/>
            </w:tcBorders>
          </w:tcPr>
          <w:p w14:paraId="54E78B5F" w14:textId="77777777" w:rsidR="00DB3AEF" w:rsidRPr="007B0C16" w:rsidRDefault="00DB3AEF">
            <w:pPr>
              <w:jc w:val="center"/>
              <w:rPr>
                <w:rFonts w:cs="Tahoma"/>
                <w:sz w:val="16"/>
              </w:rPr>
            </w:pPr>
            <w:r w:rsidRPr="007B0C16">
              <w:rPr>
                <w:rFonts w:cs="Tahoma"/>
                <w:b/>
                <w:bCs/>
                <w:sz w:val="16"/>
              </w:rPr>
              <w:t>76-80</w:t>
            </w:r>
          </w:p>
        </w:tc>
        <w:tc>
          <w:tcPr>
            <w:tcW w:w="0" w:type="auto"/>
            <w:tcBorders>
              <w:left w:val="single" w:sz="4" w:space="0" w:color="auto"/>
              <w:right w:val="single" w:sz="4" w:space="0" w:color="auto"/>
            </w:tcBorders>
          </w:tcPr>
          <w:p w14:paraId="51DAA383" w14:textId="77777777" w:rsidR="00DB3AEF" w:rsidRPr="007B0C16" w:rsidRDefault="00DB3AEF">
            <w:pPr>
              <w:jc w:val="center"/>
              <w:rPr>
                <w:rFonts w:cs="Tahoma"/>
                <w:sz w:val="16"/>
              </w:rPr>
            </w:pPr>
            <w:r w:rsidRPr="007B0C16">
              <w:rPr>
                <w:rFonts w:cs="Tahoma"/>
                <w:bCs/>
                <w:sz w:val="16"/>
              </w:rPr>
              <w:t>81-88</w:t>
            </w:r>
          </w:p>
        </w:tc>
        <w:tc>
          <w:tcPr>
            <w:tcW w:w="0" w:type="auto"/>
            <w:tcBorders>
              <w:left w:val="single" w:sz="4" w:space="0" w:color="auto"/>
              <w:right w:val="single" w:sz="4" w:space="0" w:color="auto"/>
            </w:tcBorders>
          </w:tcPr>
          <w:p w14:paraId="4BBFB6ED" w14:textId="77777777" w:rsidR="00DB3AEF" w:rsidRPr="007B0C16" w:rsidRDefault="00DB3AEF" w:rsidP="00F53C45">
            <w:pPr>
              <w:jc w:val="center"/>
              <w:rPr>
                <w:rFonts w:cs="Tahoma"/>
                <w:sz w:val="16"/>
              </w:rPr>
            </w:pPr>
            <w:r w:rsidRPr="007B0C16">
              <w:rPr>
                <w:rFonts w:cs="Tahoma"/>
                <w:b/>
                <w:bCs/>
                <w:sz w:val="16"/>
              </w:rPr>
              <w:t>89-94</w:t>
            </w:r>
          </w:p>
        </w:tc>
        <w:tc>
          <w:tcPr>
            <w:tcW w:w="0" w:type="auto"/>
            <w:tcBorders>
              <w:left w:val="single" w:sz="4" w:space="0" w:color="auto"/>
              <w:right w:val="single" w:sz="4" w:space="0" w:color="auto"/>
            </w:tcBorders>
          </w:tcPr>
          <w:p w14:paraId="14D96FE0" w14:textId="77777777" w:rsidR="00DB3AEF" w:rsidRPr="007B0C16" w:rsidRDefault="00DB3AEF">
            <w:pPr>
              <w:jc w:val="center"/>
              <w:rPr>
                <w:rFonts w:cs="Tahoma"/>
                <w:b/>
                <w:bCs/>
                <w:sz w:val="16"/>
              </w:rPr>
            </w:pPr>
            <w:r w:rsidRPr="007B0C16">
              <w:rPr>
                <w:rFonts w:cs="Tahoma"/>
                <w:b/>
                <w:bCs/>
                <w:sz w:val="16"/>
              </w:rPr>
              <w:t>95-100</w:t>
            </w:r>
          </w:p>
        </w:tc>
      </w:tr>
      <w:tr w:rsidR="00DB3AEF" w:rsidRPr="007B0C16" w14:paraId="1106B98D" w14:textId="77777777" w:rsidTr="00451C3E">
        <w:tc>
          <w:tcPr>
            <w:tcW w:w="0" w:type="auto"/>
            <w:tcBorders>
              <w:left w:val="single" w:sz="4" w:space="0" w:color="auto"/>
              <w:bottom w:val="single" w:sz="4" w:space="0" w:color="auto"/>
              <w:right w:val="single" w:sz="4" w:space="0" w:color="auto"/>
            </w:tcBorders>
            <w:shd w:val="clear" w:color="auto" w:fill="FBD4B4" w:themeFill="accent6" w:themeFillTint="66"/>
          </w:tcPr>
          <w:p w14:paraId="12DE73EB" w14:textId="495E187A" w:rsidR="00DB3AEF" w:rsidRPr="007B0C16" w:rsidRDefault="00DB3AEF" w:rsidP="00CE6886">
            <w:pPr>
              <w:rPr>
                <w:rFonts w:cs="Tahoma"/>
                <w:b/>
                <w:bCs/>
                <w:sz w:val="16"/>
                <w:szCs w:val="16"/>
              </w:rPr>
            </w:pPr>
            <w:r w:rsidRPr="007B0C16">
              <w:rPr>
                <w:rFonts w:cs="Tahoma"/>
                <w:b/>
                <w:bCs/>
                <w:sz w:val="16"/>
                <w:szCs w:val="16"/>
              </w:rPr>
              <w:t>Quantité</w:t>
            </w:r>
            <w:r w:rsidR="00B10A38">
              <w:rPr>
                <w:rFonts w:cs="Tahoma"/>
                <w:b/>
                <w:bCs/>
                <w:sz w:val="16"/>
                <w:szCs w:val="16"/>
              </w:rPr>
              <w:t>(N)</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7B11B6A4" w14:textId="77777777" w:rsidR="00DB3AEF" w:rsidRPr="007B0C16" w:rsidRDefault="00DB3AEF">
            <w:pPr>
              <w:jc w:val="center"/>
              <w:rPr>
                <w:rFonts w:cs="Tahoma"/>
                <w:b/>
                <w:bCs/>
                <w:sz w:val="16"/>
              </w:rPr>
            </w:pPr>
            <w:r w:rsidRPr="007B0C16">
              <w:rPr>
                <w:rFonts w:cs="Tahoma"/>
                <w:b/>
                <w:bCs/>
                <w:sz w:val="16"/>
              </w:rPr>
              <w:t>1</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71989B39" w14:textId="77777777" w:rsidR="00DB3AEF" w:rsidRPr="007B0C16" w:rsidRDefault="00DB3AEF">
            <w:pPr>
              <w:jc w:val="center"/>
              <w:rPr>
                <w:rFonts w:cs="Tahoma"/>
                <w:b/>
                <w:bCs/>
                <w:sz w:val="16"/>
              </w:rPr>
            </w:pPr>
            <w:r w:rsidRPr="007B0C16">
              <w:rPr>
                <w:rFonts w:cs="Tahoma"/>
                <w:b/>
                <w:bCs/>
                <w:sz w:val="16"/>
              </w:rPr>
              <w:t>2</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0687DE69" w14:textId="77777777" w:rsidR="00DB3AEF" w:rsidRPr="007B0C16" w:rsidRDefault="00DB3AEF">
            <w:pPr>
              <w:jc w:val="center"/>
              <w:rPr>
                <w:rFonts w:cs="Tahoma"/>
                <w:b/>
                <w:bCs/>
                <w:sz w:val="16"/>
              </w:rPr>
            </w:pPr>
            <w:r w:rsidRPr="007B0C16">
              <w:rPr>
                <w:rFonts w:cs="Tahoma"/>
                <w:b/>
                <w:bCs/>
                <w:sz w:val="16"/>
              </w:rPr>
              <w:t>2</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256C09A2" w14:textId="77777777" w:rsidR="00DB3AEF" w:rsidRPr="007B0C16" w:rsidRDefault="00DB3AEF">
            <w:pPr>
              <w:jc w:val="center"/>
              <w:rPr>
                <w:rFonts w:cs="Tahoma"/>
                <w:b/>
                <w:bCs/>
                <w:sz w:val="16"/>
              </w:rPr>
            </w:pPr>
            <w:r w:rsidRPr="007B0C16">
              <w:rPr>
                <w:rFonts w:cs="Tahoma"/>
                <w:b/>
                <w:bCs/>
                <w:sz w:val="16"/>
              </w:rPr>
              <w:t>5</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3CBA5B20" w14:textId="77777777" w:rsidR="00DB3AEF" w:rsidRPr="007B0C16" w:rsidRDefault="00DB3AEF">
            <w:pPr>
              <w:jc w:val="center"/>
              <w:rPr>
                <w:rFonts w:cs="Tahoma"/>
                <w:b/>
                <w:bCs/>
                <w:sz w:val="16"/>
              </w:rPr>
            </w:pPr>
            <w:r w:rsidRPr="007B0C16">
              <w:rPr>
                <w:rFonts w:cs="Tahoma"/>
                <w:b/>
                <w:bCs/>
                <w:sz w:val="16"/>
              </w:rPr>
              <w:t>1</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5446BB35" w14:textId="77777777" w:rsidR="00DB3AEF" w:rsidRPr="007B0C16" w:rsidRDefault="00DB3AEF">
            <w:pPr>
              <w:jc w:val="center"/>
              <w:rPr>
                <w:rFonts w:cs="Tahoma"/>
                <w:b/>
                <w:bCs/>
                <w:sz w:val="16"/>
              </w:rPr>
            </w:pPr>
            <w:r w:rsidRPr="007B0C16">
              <w:rPr>
                <w:rFonts w:cs="Tahoma"/>
                <w:b/>
                <w:bCs/>
                <w:sz w:val="16"/>
              </w:rPr>
              <w:t>2</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3888BF44" w14:textId="77777777" w:rsidR="00DB3AEF" w:rsidRPr="007B0C16" w:rsidRDefault="00DB3AEF">
            <w:pPr>
              <w:jc w:val="center"/>
              <w:rPr>
                <w:rFonts w:cs="Tahoma"/>
                <w:b/>
                <w:bCs/>
                <w:sz w:val="16"/>
              </w:rPr>
            </w:pPr>
            <w:r w:rsidRPr="007B0C16">
              <w:rPr>
                <w:rFonts w:cs="Tahoma"/>
                <w:b/>
                <w:bCs/>
                <w:sz w:val="16"/>
              </w:rPr>
              <w:t>1</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711E5377" w14:textId="77777777" w:rsidR="00DB3AEF" w:rsidRPr="007B0C16" w:rsidRDefault="00DB3AEF">
            <w:pPr>
              <w:jc w:val="center"/>
              <w:rPr>
                <w:rFonts w:cs="Tahoma"/>
                <w:b/>
                <w:bCs/>
                <w:sz w:val="16"/>
              </w:rPr>
            </w:pPr>
            <w:r w:rsidRPr="007B0C16">
              <w:rPr>
                <w:rFonts w:cs="Tahoma"/>
                <w:b/>
                <w:bCs/>
                <w:sz w:val="16"/>
              </w:rPr>
              <w:t>2</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3374EC2D" w14:textId="77777777" w:rsidR="00DB3AEF" w:rsidRPr="007B0C16" w:rsidRDefault="00DB3AEF">
            <w:pPr>
              <w:jc w:val="center"/>
              <w:rPr>
                <w:rFonts w:cs="Tahoma"/>
                <w:b/>
                <w:bCs/>
                <w:sz w:val="16"/>
              </w:rPr>
            </w:pPr>
            <w:r w:rsidRPr="007B0C16">
              <w:rPr>
                <w:rFonts w:cs="Tahoma"/>
                <w:b/>
                <w:bCs/>
                <w:sz w:val="16"/>
              </w:rPr>
              <w:t>20</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27953C36" w14:textId="77777777" w:rsidR="00DB3AEF" w:rsidRPr="007B0C16" w:rsidRDefault="009C1A7D">
            <w:pPr>
              <w:jc w:val="center"/>
              <w:rPr>
                <w:rFonts w:cs="Tahoma"/>
                <w:b/>
                <w:bCs/>
                <w:sz w:val="16"/>
              </w:rPr>
            </w:pPr>
            <w:r w:rsidRPr="007B0C16">
              <w:rPr>
                <w:rFonts w:cs="Tahoma"/>
                <w:b/>
                <w:bCs/>
                <w:sz w:val="16"/>
              </w:rPr>
              <w:t>*</w:t>
            </w:r>
          </w:p>
        </w:tc>
        <w:tc>
          <w:tcPr>
            <w:tcW w:w="0" w:type="auto"/>
            <w:tcBorders>
              <w:left w:val="single" w:sz="4" w:space="0" w:color="auto"/>
              <w:bottom w:val="single" w:sz="4" w:space="0" w:color="auto"/>
              <w:right w:val="single" w:sz="4" w:space="0" w:color="auto"/>
            </w:tcBorders>
            <w:shd w:val="clear" w:color="auto" w:fill="FBD4B4" w:themeFill="accent6" w:themeFillTint="66"/>
          </w:tcPr>
          <w:p w14:paraId="2333B07F" w14:textId="77777777" w:rsidR="00DB3AEF" w:rsidRPr="007B0C16" w:rsidRDefault="00DB3AEF">
            <w:pPr>
              <w:jc w:val="center"/>
              <w:rPr>
                <w:rFonts w:cs="Tahoma"/>
                <w:b/>
                <w:bCs/>
                <w:sz w:val="16"/>
              </w:rPr>
            </w:pPr>
            <w:r w:rsidRPr="007B0C16">
              <w:rPr>
                <w:rFonts w:cs="Tahoma"/>
                <w:b/>
                <w:bCs/>
                <w:sz w:val="16"/>
              </w:rPr>
              <w:t>1</w:t>
            </w:r>
          </w:p>
        </w:tc>
      </w:tr>
    </w:tbl>
    <w:p w14:paraId="4A091FA7" w14:textId="6C2054E6" w:rsidR="008F6EBF" w:rsidRPr="007B0C16" w:rsidRDefault="004C0CDD" w:rsidP="008F6EBF">
      <w:bookmarkStart w:id="19" w:name="_Toc166312808"/>
      <w:r w:rsidRPr="007B0C16">
        <w:rPr>
          <w:rFonts w:cs="Tahoma"/>
          <w:noProof/>
          <w:lang w:eastAsia="fr-BE"/>
        </w:rPr>
        <w:drawing>
          <wp:anchor distT="0" distB="0" distL="114300" distR="114300" simplePos="0" relativeHeight="251587072" behindDoc="1" locked="0" layoutInCell="1" allowOverlap="1" wp14:anchorId="3E731786" wp14:editId="37D2BDCF">
            <wp:simplePos x="0" y="0"/>
            <wp:positionH relativeFrom="column">
              <wp:posOffset>5149215</wp:posOffset>
            </wp:positionH>
            <wp:positionV relativeFrom="paragraph">
              <wp:posOffset>66040</wp:posOffset>
            </wp:positionV>
            <wp:extent cx="1181100" cy="495300"/>
            <wp:effectExtent l="0" t="0" r="0" b="0"/>
            <wp:wrapTight wrapText="bothSides">
              <wp:wrapPolygon edited="0">
                <wp:start x="0" y="0"/>
                <wp:lineTo x="0" y="20769"/>
                <wp:lineTo x="21252" y="20769"/>
                <wp:lineTo x="21252"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17">
                      <a:extLst>
                        <a:ext uri="{28A0092B-C50C-407E-A947-70E740481C1C}">
                          <a14:useLocalDpi xmlns:a14="http://schemas.microsoft.com/office/drawing/2010/main" val="0"/>
                        </a:ext>
                      </a:extLst>
                    </a:blip>
                    <a:srcRect t="29033" b="29032"/>
                    <a:stretch/>
                  </pic:blipFill>
                  <pic:spPr bwMode="auto">
                    <a:xfrm>
                      <a:off x="0" y="0"/>
                      <a:ext cx="1181100" cy="49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1A7D" w:rsidRPr="007B0C16">
        <w:rPr>
          <w:sz w:val="16"/>
        </w:rPr>
        <w:t>*</w:t>
      </w:r>
      <w:r w:rsidRPr="007B0C16">
        <w:rPr>
          <w:sz w:val="16"/>
        </w:rPr>
        <w:t xml:space="preserve"> voir les fiches des PN pour la quantité trouvée : </w:t>
      </w:r>
      <w:r w:rsidRPr="007B0C16">
        <w:rPr>
          <w:i/>
          <w:sz w:val="16"/>
        </w:rPr>
        <w:fldChar w:fldCharType="begin"/>
      </w:r>
      <w:r w:rsidRPr="007B0C16">
        <w:rPr>
          <w:i/>
          <w:sz w:val="16"/>
        </w:rPr>
        <w:instrText xml:space="preserve"> REF _Ref415477387 \h  \* MERGEFORMAT </w:instrText>
      </w:r>
      <w:r w:rsidRPr="007B0C16">
        <w:rPr>
          <w:i/>
          <w:sz w:val="16"/>
        </w:rPr>
      </w:r>
      <w:r w:rsidRPr="007B0C16">
        <w:rPr>
          <w:i/>
          <w:sz w:val="16"/>
        </w:rPr>
        <w:fldChar w:fldCharType="separate"/>
      </w:r>
      <w:r w:rsidR="00CC36C8" w:rsidRPr="00CC36C8">
        <w:rPr>
          <w:rFonts w:cs="Tahoma"/>
          <w:i/>
          <w:sz w:val="16"/>
        </w:rPr>
        <w:t>3.1 Fiches des PN</w:t>
      </w:r>
      <w:r w:rsidRPr="007B0C16">
        <w:rPr>
          <w:i/>
          <w:sz w:val="16"/>
        </w:rPr>
        <w:fldChar w:fldCharType="end"/>
      </w:r>
      <w:r w:rsidRPr="007B0C16">
        <w:t>.</w:t>
      </w:r>
    </w:p>
    <w:p w14:paraId="5B1023CE" w14:textId="77777777" w:rsidR="000F12DF" w:rsidRPr="007B0C16" w:rsidRDefault="000F1AA5" w:rsidP="00F30DFF">
      <w:pPr>
        <w:pStyle w:val="Titre3"/>
      </w:pPr>
      <w:bookmarkStart w:id="20" w:name="_Ref39562452"/>
      <w:bookmarkStart w:id="21" w:name="_Toc208836670"/>
      <w:r w:rsidRPr="007B0C16">
        <w:t xml:space="preserve">2.4.1 </w:t>
      </w:r>
      <w:r w:rsidR="00F53C45" w:rsidRPr="007B0C16">
        <w:t>Paramètres</w:t>
      </w:r>
      <w:bookmarkEnd w:id="20"/>
      <w:bookmarkEnd w:id="21"/>
    </w:p>
    <w:p w14:paraId="153A8362" w14:textId="3F5850B1" w:rsidR="0012033F" w:rsidRPr="007B0C16" w:rsidRDefault="00DB3AEF" w:rsidP="0012033F">
      <w:r w:rsidRPr="007B0C16">
        <w:t xml:space="preserve">Un </w:t>
      </w:r>
      <w:r w:rsidR="0012033F" w:rsidRPr="007B0C16">
        <w:t xml:space="preserve">trésor est défini par </w:t>
      </w:r>
      <w:r w:rsidR="008B663D" w:rsidRPr="007B0C16">
        <w:t>7</w:t>
      </w:r>
      <w:r w:rsidR="0012033F" w:rsidRPr="007B0C16">
        <w:t xml:space="preserve"> paramètres. Lancez un D10 pour chacun </w:t>
      </w:r>
      <w:r w:rsidR="00B10A38">
        <w:t xml:space="preserve">de ceux-ci </w:t>
      </w:r>
      <w:r w:rsidR="0012033F" w:rsidRPr="007B0C16">
        <w:t>:</w:t>
      </w:r>
    </w:p>
    <w:tbl>
      <w:tblPr>
        <w:tblStyle w:val="Grilledutableau"/>
        <w:tblW w:w="10343" w:type="dxa"/>
        <w:tblLook w:val="04A0" w:firstRow="1" w:lastRow="0" w:firstColumn="1" w:lastColumn="0" w:noHBand="0" w:noVBand="1"/>
      </w:tblPr>
      <w:tblGrid>
        <w:gridCol w:w="577"/>
        <w:gridCol w:w="522"/>
        <w:gridCol w:w="1600"/>
        <w:gridCol w:w="1732"/>
        <w:gridCol w:w="1093"/>
        <w:gridCol w:w="1417"/>
        <w:gridCol w:w="1370"/>
        <w:gridCol w:w="2032"/>
      </w:tblGrid>
      <w:tr w:rsidR="00B10A38" w:rsidRPr="007B0C16" w14:paraId="14952F02" w14:textId="77777777" w:rsidTr="00B10A38">
        <w:tc>
          <w:tcPr>
            <w:tcW w:w="577" w:type="dxa"/>
          </w:tcPr>
          <w:p w14:paraId="00CF0F83" w14:textId="77777777" w:rsidR="00903C33" w:rsidRPr="007B0C16" w:rsidRDefault="00903C33" w:rsidP="00B10A38">
            <w:pPr>
              <w:jc w:val="center"/>
              <w:rPr>
                <w:b/>
                <w:sz w:val="16"/>
              </w:rPr>
            </w:pPr>
            <w:r w:rsidRPr="007B0C16">
              <w:rPr>
                <w:b/>
                <w:sz w:val="16"/>
              </w:rPr>
              <w:t>D10</w:t>
            </w:r>
          </w:p>
        </w:tc>
        <w:tc>
          <w:tcPr>
            <w:tcW w:w="522" w:type="dxa"/>
          </w:tcPr>
          <w:p w14:paraId="2292BDF4" w14:textId="77777777" w:rsidR="00903C33" w:rsidRPr="007B0C16" w:rsidRDefault="00903C33" w:rsidP="00B10A38">
            <w:pPr>
              <w:jc w:val="center"/>
              <w:rPr>
                <w:b/>
                <w:sz w:val="16"/>
              </w:rPr>
            </w:pPr>
            <w:r w:rsidRPr="007B0C16">
              <w:rPr>
                <w:b/>
                <w:sz w:val="16"/>
              </w:rPr>
              <w:t>QT</w:t>
            </w:r>
          </w:p>
        </w:tc>
        <w:tc>
          <w:tcPr>
            <w:tcW w:w="0" w:type="auto"/>
          </w:tcPr>
          <w:p w14:paraId="0A3CC544" w14:textId="77777777" w:rsidR="00903C33" w:rsidRDefault="00903C33" w:rsidP="00B10A38">
            <w:pPr>
              <w:jc w:val="center"/>
              <w:rPr>
                <w:b/>
                <w:sz w:val="16"/>
              </w:rPr>
            </w:pPr>
            <w:r w:rsidRPr="007B0C16">
              <w:rPr>
                <w:b/>
                <w:sz w:val="16"/>
              </w:rPr>
              <w:t>Ancienneté</w:t>
            </w:r>
          </w:p>
          <w:p w14:paraId="728DF74E" w14:textId="41370D2B" w:rsidR="00B10A38" w:rsidRPr="00B10A38" w:rsidRDefault="00B10A38" w:rsidP="00B10A38">
            <w:pPr>
              <w:jc w:val="center"/>
              <w:rPr>
                <w:b/>
                <w:strike/>
                <w:sz w:val="16"/>
              </w:rPr>
            </w:pPr>
            <w:r w:rsidRPr="00B10A38">
              <w:rPr>
                <w:b/>
                <w:strike/>
                <w:sz w:val="16"/>
              </w:rPr>
              <w:t>GEM PIE</w:t>
            </w:r>
          </w:p>
        </w:tc>
        <w:tc>
          <w:tcPr>
            <w:tcW w:w="0" w:type="auto"/>
          </w:tcPr>
          <w:p w14:paraId="688FF7FD" w14:textId="77777777" w:rsidR="00903C33" w:rsidRDefault="00903C33" w:rsidP="00B10A38">
            <w:pPr>
              <w:jc w:val="center"/>
              <w:rPr>
                <w:b/>
                <w:sz w:val="16"/>
              </w:rPr>
            </w:pPr>
            <w:r w:rsidRPr="007B0C16">
              <w:rPr>
                <w:b/>
                <w:sz w:val="16"/>
              </w:rPr>
              <w:t>Origine</w:t>
            </w:r>
          </w:p>
          <w:p w14:paraId="4B55637C" w14:textId="6FA26C40" w:rsidR="00B10A38" w:rsidRPr="00B10A38" w:rsidRDefault="00B10A38" w:rsidP="00B10A38">
            <w:pPr>
              <w:jc w:val="center"/>
              <w:rPr>
                <w:b/>
                <w:strike/>
                <w:sz w:val="16"/>
              </w:rPr>
            </w:pPr>
            <w:r w:rsidRPr="00B10A38">
              <w:rPr>
                <w:b/>
                <w:strike/>
                <w:sz w:val="16"/>
              </w:rPr>
              <w:t>GEM PN</w:t>
            </w:r>
          </w:p>
        </w:tc>
        <w:tc>
          <w:tcPr>
            <w:tcW w:w="1093" w:type="dxa"/>
          </w:tcPr>
          <w:p w14:paraId="5A7C262C" w14:textId="527959E3" w:rsidR="00903C33" w:rsidRDefault="00903C33" w:rsidP="00B10A38">
            <w:pPr>
              <w:jc w:val="center"/>
              <w:rPr>
                <w:b/>
                <w:sz w:val="16"/>
              </w:rPr>
            </w:pPr>
            <w:r w:rsidRPr="007B0C16">
              <w:rPr>
                <w:b/>
                <w:sz w:val="16"/>
              </w:rPr>
              <w:t>Qualité</w:t>
            </w:r>
          </w:p>
          <w:p w14:paraId="25D65CBF" w14:textId="3707EADC" w:rsidR="00B10A38" w:rsidRPr="00B10A38" w:rsidRDefault="00B10A38" w:rsidP="00B10A38">
            <w:pPr>
              <w:jc w:val="center"/>
              <w:rPr>
                <w:b/>
                <w:strike/>
                <w:sz w:val="16"/>
              </w:rPr>
            </w:pPr>
            <w:r w:rsidRPr="00B10A38">
              <w:rPr>
                <w:b/>
                <w:strike/>
                <w:sz w:val="16"/>
              </w:rPr>
              <w:t>PIE TRC</w:t>
            </w:r>
          </w:p>
        </w:tc>
        <w:tc>
          <w:tcPr>
            <w:tcW w:w="1417" w:type="dxa"/>
          </w:tcPr>
          <w:p w14:paraId="5F6B5F64" w14:textId="77777777" w:rsidR="00903C33" w:rsidRDefault="00903C33" w:rsidP="00B10A38">
            <w:pPr>
              <w:jc w:val="center"/>
              <w:rPr>
                <w:b/>
                <w:sz w:val="16"/>
              </w:rPr>
            </w:pPr>
            <w:r w:rsidRPr="007B0C16">
              <w:rPr>
                <w:b/>
                <w:sz w:val="16"/>
              </w:rPr>
              <w:t>Taille</w:t>
            </w:r>
          </w:p>
          <w:p w14:paraId="2BB0D6EA" w14:textId="6A59C983" w:rsidR="00B10A38" w:rsidRPr="00B10A38" w:rsidRDefault="00B10A38" w:rsidP="00B10A38">
            <w:pPr>
              <w:jc w:val="center"/>
              <w:rPr>
                <w:b/>
                <w:strike/>
                <w:sz w:val="16"/>
              </w:rPr>
            </w:pPr>
            <w:r w:rsidRPr="00B10A38">
              <w:rPr>
                <w:b/>
                <w:strike/>
                <w:sz w:val="16"/>
              </w:rPr>
              <w:t>PIE PN</w:t>
            </w:r>
          </w:p>
        </w:tc>
        <w:tc>
          <w:tcPr>
            <w:tcW w:w="0" w:type="auto"/>
          </w:tcPr>
          <w:p w14:paraId="3A31AC72" w14:textId="77777777" w:rsidR="00903C33" w:rsidRPr="007B0C16" w:rsidRDefault="00903C33" w:rsidP="00B10A38">
            <w:pPr>
              <w:jc w:val="center"/>
              <w:rPr>
                <w:b/>
                <w:sz w:val="16"/>
              </w:rPr>
            </w:pPr>
            <w:r w:rsidRPr="007B0C16">
              <w:rPr>
                <w:b/>
                <w:sz w:val="16"/>
              </w:rPr>
              <w:t>Forme</w:t>
            </w:r>
          </w:p>
        </w:tc>
        <w:tc>
          <w:tcPr>
            <w:tcW w:w="2032" w:type="dxa"/>
          </w:tcPr>
          <w:p w14:paraId="0D21FEFC" w14:textId="391F3BEE" w:rsidR="00903C33" w:rsidRDefault="00B74AD0" w:rsidP="00B10A38">
            <w:pPr>
              <w:jc w:val="center"/>
              <w:rPr>
                <w:b/>
                <w:sz w:val="16"/>
              </w:rPr>
            </w:pPr>
            <w:r w:rsidRPr="007B0C16">
              <w:rPr>
                <w:b/>
                <w:sz w:val="16"/>
              </w:rPr>
              <w:t>É</w:t>
            </w:r>
            <w:r w:rsidR="00903C33" w:rsidRPr="007B0C16">
              <w:rPr>
                <w:b/>
                <w:sz w:val="16"/>
              </w:rPr>
              <w:t>tat</w:t>
            </w:r>
          </w:p>
          <w:p w14:paraId="1EB1584C" w14:textId="1AB2997D" w:rsidR="00B10A38" w:rsidRPr="00B10A38" w:rsidRDefault="00B10A38" w:rsidP="00B10A38">
            <w:pPr>
              <w:jc w:val="center"/>
              <w:rPr>
                <w:b/>
                <w:strike/>
                <w:sz w:val="16"/>
              </w:rPr>
            </w:pPr>
            <w:r w:rsidRPr="00B10A38">
              <w:rPr>
                <w:b/>
                <w:strike/>
                <w:sz w:val="16"/>
              </w:rPr>
              <w:t>PIE</w:t>
            </w:r>
          </w:p>
        </w:tc>
      </w:tr>
      <w:tr w:rsidR="00B10A38" w:rsidRPr="007B0C16" w14:paraId="4415C4B0" w14:textId="77777777" w:rsidTr="00B10A38">
        <w:tc>
          <w:tcPr>
            <w:tcW w:w="577" w:type="dxa"/>
          </w:tcPr>
          <w:p w14:paraId="3A391992" w14:textId="77777777" w:rsidR="00903C33" w:rsidRPr="007B0C16" w:rsidRDefault="00903C33" w:rsidP="000F12DF">
            <w:pPr>
              <w:jc w:val="center"/>
              <w:rPr>
                <w:b/>
                <w:sz w:val="16"/>
              </w:rPr>
            </w:pPr>
            <w:r w:rsidRPr="007B0C16">
              <w:rPr>
                <w:b/>
                <w:sz w:val="16"/>
              </w:rPr>
              <w:t>1</w:t>
            </w:r>
          </w:p>
        </w:tc>
        <w:tc>
          <w:tcPr>
            <w:tcW w:w="522" w:type="dxa"/>
          </w:tcPr>
          <w:p w14:paraId="3B96D892" w14:textId="77777777" w:rsidR="00903C33" w:rsidRPr="007B0C16" w:rsidRDefault="00903C33" w:rsidP="00E41C93">
            <w:pPr>
              <w:jc w:val="center"/>
              <w:rPr>
                <w:sz w:val="16"/>
              </w:rPr>
            </w:pPr>
            <w:r w:rsidRPr="007B0C16">
              <w:rPr>
                <w:sz w:val="16"/>
              </w:rPr>
              <w:t>20</w:t>
            </w:r>
          </w:p>
        </w:tc>
        <w:tc>
          <w:tcPr>
            <w:tcW w:w="0" w:type="auto"/>
          </w:tcPr>
          <w:p w14:paraId="24FF2D69" w14:textId="77777777" w:rsidR="00903C33" w:rsidRPr="007B0C16" w:rsidRDefault="00903C33" w:rsidP="001E3040">
            <w:pPr>
              <w:rPr>
                <w:rFonts w:cs="Tahoma"/>
                <w:sz w:val="16"/>
                <w:szCs w:val="16"/>
              </w:rPr>
            </w:pPr>
            <w:r w:rsidRPr="007B0C16">
              <w:rPr>
                <w:rFonts w:cs="Tahoma"/>
                <w:sz w:val="16"/>
                <w:szCs w:val="16"/>
              </w:rPr>
              <w:t>Très récent</w:t>
            </w:r>
            <w:r w:rsidR="00B74AD0" w:rsidRPr="007B0C16">
              <w:rPr>
                <w:rFonts w:cs="Tahoma"/>
                <w:sz w:val="16"/>
                <w:szCs w:val="16"/>
              </w:rPr>
              <w:t xml:space="preserve"> </w:t>
            </w:r>
            <w:r w:rsidR="00B74AD0" w:rsidRPr="007B0C16">
              <w:rPr>
                <w:rFonts w:cs="Tahoma"/>
                <w:sz w:val="16"/>
                <w:szCs w:val="16"/>
                <w:shd w:val="clear" w:color="auto" w:fill="FFFF00"/>
              </w:rPr>
              <w:t>+10</w:t>
            </w:r>
          </w:p>
        </w:tc>
        <w:tc>
          <w:tcPr>
            <w:tcW w:w="0" w:type="auto"/>
          </w:tcPr>
          <w:p w14:paraId="6C7DDCD9" w14:textId="77777777" w:rsidR="00903C33" w:rsidRPr="007B0C16" w:rsidRDefault="00903C33" w:rsidP="001E3040">
            <w:pPr>
              <w:rPr>
                <w:rFonts w:cs="Tahoma"/>
                <w:sz w:val="16"/>
                <w:szCs w:val="16"/>
              </w:rPr>
            </w:pPr>
            <w:r w:rsidRPr="007B0C16">
              <w:rPr>
                <w:rFonts w:cs="Tahoma"/>
                <w:sz w:val="16"/>
                <w:szCs w:val="16"/>
              </w:rPr>
              <w:t>Très locale</w:t>
            </w:r>
          </w:p>
        </w:tc>
        <w:tc>
          <w:tcPr>
            <w:tcW w:w="1093" w:type="dxa"/>
          </w:tcPr>
          <w:p w14:paraId="338E6A84" w14:textId="2C55C548" w:rsidR="00903C33" w:rsidRPr="007B0C16" w:rsidRDefault="00903C33" w:rsidP="008B663D">
            <w:pPr>
              <w:jc w:val="center"/>
              <w:rPr>
                <w:sz w:val="16"/>
              </w:rPr>
            </w:pPr>
            <w:r w:rsidRPr="007B0C16">
              <w:rPr>
                <w:sz w:val="16"/>
              </w:rPr>
              <w:t xml:space="preserve">Q++ </w:t>
            </w:r>
            <w:r w:rsidR="00B10A38">
              <w:rPr>
                <w:sz w:val="16"/>
                <w:shd w:val="clear" w:color="auto" w:fill="FFFF00"/>
              </w:rPr>
              <w:t>4</w:t>
            </w:r>
            <w:r w:rsidRPr="007B0C16">
              <w:rPr>
                <w:sz w:val="16"/>
                <w:shd w:val="clear" w:color="auto" w:fill="FFFF00"/>
              </w:rPr>
              <w:t>0</w:t>
            </w:r>
          </w:p>
        </w:tc>
        <w:tc>
          <w:tcPr>
            <w:tcW w:w="1417" w:type="dxa"/>
          </w:tcPr>
          <w:p w14:paraId="79992331" w14:textId="77777777" w:rsidR="00903C33" w:rsidRPr="007B0C16" w:rsidRDefault="00903C33" w:rsidP="001E3040">
            <w:pPr>
              <w:rPr>
                <w:sz w:val="16"/>
              </w:rPr>
            </w:pPr>
            <w:r w:rsidRPr="007B0C16">
              <w:rPr>
                <w:sz w:val="16"/>
              </w:rPr>
              <w:t xml:space="preserve">Très Petite </w:t>
            </w:r>
            <w:r w:rsidRPr="007B0C16">
              <w:rPr>
                <w:sz w:val="16"/>
                <w:shd w:val="clear" w:color="auto" w:fill="FFFF00"/>
              </w:rPr>
              <w:t>-20</w:t>
            </w:r>
          </w:p>
        </w:tc>
        <w:tc>
          <w:tcPr>
            <w:tcW w:w="0" w:type="auto"/>
          </w:tcPr>
          <w:p w14:paraId="02E7F575" w14:textId="77777777" w:rsidR="00903C33" w:rsidRPr="007B0C16" w:rsidRDefault="00903C33" w:rsidP="000F12DF">
            <w:pPr>
              <w:rPr>
                <w:sz w:val="16"/>
              </w:rPr>
            </w:pPr>
            <w:r w:rsidRPr="007B0C16">
              <w:rPr>
                <w:sz w:val="16"/>
              </w:rPr>
              <w:t xml:space="preserve">Spéciale </w:t>
            </w:r>
            <w:r w:rsidRPr="007B0C16">
              <w:rPr>
                <w:sz w:val="16"/>
                <w:shd w:val="clear" w:color="auto" w:fill="FFFF00"/>
              </w:rPr>
              <w:t>+50</w:t>
            </w:r>
          </w:p>
        </w:tc>
        <w:tc>
          <w:tcPr>
            <w:tcW w:w="2032" w:type="dxa"/>
          </w:tcPr>
          <w:p w14:paraId="17C0374A" w14:textId="77777777" w:rsidR="00903C33" w:rsidRPr="007B0C16" w:rsidRDefault="00903C33" w:rsidP="000F12DF">
            <w:pPr>
              <w:jc w:val="center"/>
              <w:rPr>
                <w:sz w:val="16"/>
              </w:rPr>
            </w:pPr>
            <w:r w:rsidRPr="007B0C16">
              <w:rPr>
                <w:sz w:val="16"/>
              </w:rPr>
              <w:t xml:space="preserve">Excellent E++ </w:t>
            </w:r>
            <w:r w:rsidRPr="007B0C16">
              <w:rPr>
                <w:sz w:val="16"/>
                <w:shd w:val="clear" w:color="auto" w:fill="FFFF00"/>
              </w:rPr>
              <w:t>100</w:t>
            </w:r>
          </w:p>
        </w:tc>
      </w:tr>
      <w:tr w:rsidR="00B10A38" w:rsidRPr="007B0C16" w14:paraId="4A8FB641" w14:textId="77777777" w:rsidTr="00B10A38">
        <w:tc>
          <w:tcPr>
            <w:tcW w:w="577" w:type="dxa"/>
            <w:shd w:val="clear" w:color="auto" w:fill="D9D9D9" w:themeFill="background1" w:themeFillShade="D9"/>
          </w:tcPr>
          <w:p w14:paraId="12276444" w14:textId="77777777" w:rsidR="00903C33" w:rsidRPr="007B0C16" w:rsidRDefault="00903C33" w:rsidP="000F12DF">
            <w:pPr>
              <w:jc w:val="center"/>
              <w:rPr>
                <w:b/>
                <w:sz w:val="16"/>
              </w:rPr>
            </w:pPr>
            <w:r w:rsidRPr="007B0C16">
              <w:rPr>
                <w:b/>
                <w:sz w:val="16"/>
              </w:rPr>
              <w:t>2</w:t>
            </w:r>
          </w:p>
        </w:tc>
        <w:tc>
          <w:tcPr>
            <w:tcW w:w="522" w:type="dxa"/>
            <w:shd w:val="clear" w:color="auto" w:fill="D9D9D9" w:themeFill="background1" w:themeFillShade="D9"/>
          </w:tcPr>
          <w:p w14:paraId="0C3E2D65" w14:textId="77777777" w:rsidR="00903C33" w:rsidRPr="007B0C16" w:rsidRDefault="00903C33" w:rsidP="00E41C93">
            <w:pPr>
              <w:jc w:val="center"/>
              <w:rPr>
                <w:sz w:val="16"/>
              </w:rPr>
            </w:pPr>
            <w:r w:rsidRPr="007B0C16">
              <w:rPr>
                <w:sz w:val="16"/>
              </w:rPr>
              <w:t>40</w:t>
            </w:r>
          </w:p>
        </w:tc>
        <w:tc>
          <w:tcPr>
            <w:tcW w:w="0" w:type="auto"/>
            <w:shd w:val="clear" w:color="auto" w:fill="D9D9D9" w:themeFill="background1" w:themeFillShade="D9"/>
          </w:tcPr>
          <w:p w14:paraId="48602101" w14:textId="77777777" w:rsidR="00903C33" w:rsidRPr="007B0C16" w:rsidRDefault="00903C33" w:rsidP="001E3040">
            <w:pPr>
              <w:rPr>
                <w:rFonts w:cs="Tahoma"/>
                <w:sz w:val="16"/>
                <w:szCs w:val="16"/>
              </w:rPr>
            </w:pPr>
            <w:r w:rsidRPr="007B0C16">
              <w:rPr>
                <w:rFonts w:cs="Tahoma"/>
                <w:sz w:val="16"/>
                <w:szCs w:val="16"/>
              </w:rPr>
              <w:t>Récent</w:t>
            </w:r>
          </w:p>
        </w:tc>
        <w:tc>
          <w:tcPr>
            <w:tcW w:w="0" w:type="auto"/>
            <w:shd w:val="clear" w:color="auto" w:fill="D9D9D9" w:themeFill="background1" w:themeFillShade="D9"/>
          </w:tcPr>
          <w:p w14:paraId="2ADF0EBD" w14:textId="77777777" w:rsidR="00903C33" w:rsidRPr="007B0C16" w:rsidRDefault="00903C33" w:rsidP="001E3040">
            <w:pPr>
              <w:rPr>
                <w:rFonts w:cs="Tahoma"/>
                <w:sz w:val="16"/>
                <w:szCs w:val="16"/>
              </w:rPr>
            </w:pPr>
            <w:r w:rsidRPr="007B0C16">
              <w:rPr>
                <w:rFonts w:cs="Tahoma"/>
                <w:sz w:val="16"/>
                <w:szCs w:val="16"/>
              </w:rPr>
              <w:t>Locale</w:t>
            </w:r>
          </w:p>
        </w:tc>
        <w:tc>
          <w:tcPr>
            <w:tcW w:w="1093" w:type="dxa"/>
            <w:shd w:val="clear" w:color="auto" w:fill="D9D9D9" w:themeFill="background1" w:themeFillShade="D9"/>
          </w:tcPr>
          <w:p w14:paraId="4A45274D" w14:textId="666B573A" w:rsidR="00903C33" w:rsidRPr="007B0C16" w:rsidRDefault="00903C33" w:rsidP="008B663D">
            <w:pPr>
              <w:jc w:val="center"/>
              <w:rPr>
                <w:sz w:val="16"/>
              </w:rPr>
            </w:pPr>
            <w:r w:rsidRPr="007B0C16">
              <w:rPr>
                <w:sz w:val="16"/>
              </w:rPr>
              <w:t xml:space="preserve">Q+ </w:t>
            </w:r>
            <w:r w:rsidR="00B10A38">
              <w:rPr>
                <w:sz w:val="16"/>
                <w:shd w:val="clear" w:color="auto" w:fill="FFFF00"/>
              </w:rPr>
              <w:t>3</w:t>
            </w:r>
            <w:r w:rsidRPr="007B0C16">
              <w:rPr>
                <w:sz w:val="16"/>
                <w:shd w:val="clear" w:color="auto" w:fill="FFFF00"/>
              </w:rPr>
              <w:t>0</w:t>
            </w:r>
          </w:p>
        </w:tc>
        <w:tc>
          <w:tcPr>
            <w:tcW w:w="1417" w:type="dxa"/>
            <w:shd w:val="clear" w:color="auto" w:fill="D9D9D9" w:themeFill="background1" w:themeFillShade="D9"/>
          </w:tcPr>
          <w:p w14:paraId="5A01891E" w14:textId="77777777" w:rsidR="00903C33" w:rsidRPr="007B0C16" w:rsidRDefault="00903C33" w:rsidP="001E3040">
            <w:pPr>
              <w:rPr>
                <w:sz w:val="16"/>
              </w:rPr>
            </w:pPr>
            <w:r w:rsidRPr="007B0C16">
              <w:rPr>
                <w:sz w:val="16"/>
              </w:rPr>
              <w:t xml:space="preserve">Petite </w:t>
            </w:r>
            <w:r w:rsidRPr="007B0C16">
              <w:rPr>
                <w:sz w:val="16"/>
                <w:shd w:val="clear" w:color="auto" w:fill="FFFF00"/>
              </w:rPr>
              <w:t>-10</w:t>
            </w:r>
          </w:p>
        </w:tc>
        <w:tc>
          <w:tcPr>
            <w:tcW w:w="0" w:type="auto"/>
            <w:shd w:val="clear" w:color="auto" w:fill="D9D9D9" w:themeFill="background1" w:themeFillShade="D9"/>
          </w:tcPr>
          <w:p w14:paraId="07F61D11" w14:textId="77777777" w:rsidR="00903C33" w:rsidRPr="007B0C16" w:rsidRDefault="00903C33" w:rsidP="000F12DF">
            <w:pPr>
              <w:rPr>
                <w:sz w:val="16"/>
              </w:rPr>
            </w:pPr>
            <w:r w:rsidRPr="007B0C16">
              <w:rPr>
                <w:sz w:val="16"/>
              </w:rPr>
              <w:t xml:space="preserve">Rare </w:t>
            </w:r>
            <w:r w:rsidRPr="007B0C16">
              <w:rPr>
                <w:sz w:val="16"/>
                <w:shd w:val="clear" w:color="auto" w:fill="FFFF00"/>
              </w:rPr>
              <w:t>+30</w:t>
            </w:r>
          </w:p>
        </w:tc>
        <w:tc>
          <w:tcPr>
            <w:tcW w:w="2032" w:type="dxa"/>
            <w:shd w:val="clear" w:color="auto" w:fill="D9D9D9" w:themeFill="background1" w:themeFillShade="D9"/>
          </w:tcPr>
          <w:p w14:paraId="07C5CE80" w14:textId="77777777" w:rsidR="00903C33" w:rsidRPr="007B0C16" w:rsidRDefault="00903C33" w:rsidP="000F12DF">
            <w:pPr>
              <w:jc w:val="center"/>
              <w:rPr>
                <w:sz w:val="16"/>
              </w:rPr>
            </w:pPr>
            <w:r w:rsidRPr="007B0C16">
              <w:rPr>
                <w:sz w:val="16"/>
              </w:rPr>
              <w:t xml:space="preserve">Très bon E+ </w:t>
            </w:r>
            <w:r w:rsidRPr="007B0C16">
              <w:rPr>
                <w:sz w:val="16"/>
                <w:shd w:val="clear" w:color="auto" w:fill="FFFF00"/>
              </w:rPr>
              <w:t>90</w:t>
            </w:r>
          </w:p>
        </w:tc>
      </w:tr>
      <w:tr w:rsidR="00B10A38" w:rsidRPr="007B0C16" w14:paraId="1C95EE77" w14:textId="77777777" w:rsidTr="00B10A38">
        <w:tc>
          <w:tcPr>
            <w:tcW w:w="577" w:type="dxa"/>
          </w:tcPr>
          <w:p w14:paraId="064FA678" w14:textId="77777777" w:rsidR="00903C33" w:rsidRPr="007B0C16" w:rsidRDefault="00903C33" w:rsidP="000F12DF">
            <w:pPr>
              <w:jc w:val="center"/>
              <w:rPr>
                <w:b/>
                <w:sz w:val="16"/>
              </w:rPr>
            </w:pPr>
            <w:r w:rsidRPr="007B0C16">
              <w:rPr>
                <w:b/>
                <w:sz w:val="16"/>
              </w:rPr>
              <w:t>3</w:t>
            </w:r>
          </w:p>
        </w:tc>
        <w:tc>
          <w:tcPr>
            <w:tcW w:w="522" w:type="dxa"/>
          </w:tcPr>
          <w:p w14:paraId="38B20EAE" w14:textId="77777777" w:rsidR="00903C33" w:rsidRPr="007B0C16" w:rsidRDefault="00903C33" w:rsidP="00E41C93">
            <w:pPr>
              <w:jc w:val="center"/>
              <w:rPr>
                <w:sz w:val="16"/>
              </w:rPr>
            </w:pPr>
            <w:r w:rsidRPr="007B0C16">
              <w:rPr>
                <w:sz w:val="16"/>
              </w:rPr>
              <w:t>60</w:t>
            </w:r>
          </w:p>
        </w:tc>
        <w:tc>
          <w:tcPr>
            <w:tcW w:w="0" w:type="auto"/>
          </w:tcPr>
          <w:p w14:paraId="21E9EED2" w14:textId="77777777" w:rsidR="00903C33" w:rsidRPr="007B0C16" w:rsidRDefault="00903C33" w:rsidP="001E3040">
            <w:pPr>
              <w:rPr>
                <w:rFonts w:cs="Tahoma"/>
                <w:sz w:val="16"/>
                <w:szCs w:val="16"/>
              </w:rPr>
            </w:pPr>
            <w:r w:rsidRPr="007B0C16">
              <w:rPr>
                <w:rFonts w:cs="Tahoma"/>
                <w:sz w:val="16"/>
                <w:szCs w:val="16"/>
              </w:rPr>
              <w:t>Récent</w:t>
            </w:r>
          </w:p>
        </w:tc>
        <w:tc>
          <w:tcPr>
            <w:tcW w:w="0" w:type="auto"/>
          </w:tcPr>
          <w:p w14:paraId="267BBE50" w14:textId="77777777" w:rsidR="00903C33" w:rsidRPr="007B0C16" w:rsidRDefault="00903C33" w:rsidP="001E3040">
            <w:pPr>
              <w:rPr>
                <w:rFonts w:cs="Tahoma"/>
                <w:sz w:val="16"/>
                <w:szCs w:val="16"/>
              </w:rPr>
            </w:pPr>
            <w:r w:rsidRPr="007B0C16">
              <w:rPr>
                <w:rFonts w:cs="Tahoma"/>
                <w:sz w:val="16"/>
                <w:szCs w:val="16"/>
              </w:rPr>
              <w:t>Locale</w:t>
            </w:r>
          </w:p>
        </w:tc>
        <w:tc>
          <w:tcPr>
            <w:tcW w:w="1093" w:type="dxa"/>
          </w:tcPr>
          <w:p w14:paraId="7440DC99" w14:textId="260FBEB7" w:rsidR="00903C33" w:rsidRPr="007B0C16" w:rsidRDefault="00903C33" w:rsidP="008B663D">
            <w:pPr>
              <w:jc w:val="center"/>
              <w:rPr>
                <w:sz w:val="16"/>
              </w:rPr>
            </w:pPr>
            <w:r w:rsidRPr="007B0C16">
              <w:rPr>
                <w:sz w:val="16"/>
              </w:rPr>
              <w:t xml:space="preserve">Q+ </w:t>
            </w:r>
            <w:r w:rsidR="00B10A38">
              <w:rPr>
                <w:sz w:val="16"/>
                <w:shd w:val="clear" w:color="auto" w:fill="FFFF00"/>
              </w:rPr>
              <w:t>2</w:t>
            </w:r>
            <w:r w:rsidRPr="007B0C16">
              <w:rPr>
                <w:sz w:val="16"/>
                <w:shd w:val="clear" w:color="auto" w:fill="FFFF00"/>
              </w:rPr>
              <w:t>0</w:t>
            </w:r>
          </w:p>
        </w:tc>
        <w:tc>
          <w:tcPr>
            <w:tcW w:w="1417" w:type="dxa"/>
          </w:tcPr>
          <w:p w14:paraId="775BDC1B" w14:textId="77777777" w:rsidR="00903C33" w:rsidRPr="007B0C16" w:rsidRDefault="00903C33" w:rsidP="001E3040">
            <w:pPr>
              <w:rPr>
                <w:sz w:val="16"/>
              </w:rPr>
            </w:pPr>
            <w:r w:rsidRPr="007B0C16">
              <w:rPr>
                <w:sz w:val="16"/>
              </w:rPr>
              <w:t>Moyenne</w:t>
            </w:r>
          </w:p>
        </w:tc>
        <w:tc>
          <w:tcPr>
            <w:tcW w:w="0" w:type="auto"/>
          </w:tcPr>
          <w:p w14:paraId="1A17E1D6" w14:textId="77777777" w:rsidR="00903C33" w:rsidRPr="007B0C16" w:rsidRDefault="00903C33" w:rsidP="000F12DF">
            <w:pPr>
              <w:rPr>
                <w:sz w:val="16"/>
              </w:rPr>
            </w:pPr>
            <w:r w:rsidRPr="007B0C16">
              <w:rPr>
                <w:sz w:val="16"/>
              </w:rPr>
              <w:t xml:space="preserve">Originale </w:t>
            </w:r>
            <w:r w:rsidRPr="007B0C16">
              <w:rPr>
                <w:sz w:val="16"/>
                <w:shd w:val="clear" w:color="auto" w:fill="FFFF00"/>
              </w:rPr>
              <w:t>+10</w:t>
            </w:r>
          </w:p>
        </w:tc>
        <w:tc>
          <w:tcPr>
            <w:tcW w:w="2032" w:type="dxa"/>
          </w:tcPr>
          <w:p w14:paraId="213F831F" w14:textId="77777777" w:rsidR="00903C33" w:rsidRPr="007B0C16" w:rsidRDefault="00903C33" w:rsidP="000F12DF">
            <w:pPr>
              <w:jc w:val="center"/>
              <w:rPr>
                <w:sz w:val="16"/>
              </w:rPr>
            </w:pPr>
            <w:r w:rsidRPr="007B0C16">
              <w:rPr>
                <w:sz w:val="16"/>
              </w:rPr>
              <w:t xml:space="preserve">Très bon E+ </w:t>
            </w:r>
            <w:r w:rsidRPr="007B0C16">
              <w:rPr>
                <w:sz w:val="16"/>
                <w:shd w:val="clear" w:color="auto" w:fill="FFFF00"/>
              </w:rPr>
              <w:t>80</w:t>
            </w:r>
          </w:p>
        </w:tc>
      </w:tr>
      <w:tr w:rsidR="00B10A38" w:rsidRPr="007B0C16" w14:paraId="77F307E0" w14:textId="77777777" w:rsidTr="00B10A38">
        <w:tc>
          <w:tcPr>
            <w:tcW w:w="577" w:type="dxa"/>
            <w:shd w:val="clear" w:color="auto" w:fill="D9D9D9" w:themeFill="background1" w:themeFillShade="D9"/>
          </w:tcPr>
          <w:p w14:paraId="3EEA1988" w14:textId="77777777" w:rsidR="00903C33" w:rsidRPr="007B0C16" w:rsidRDefault="00903C33" w:rsidP="000F12DF">
            <w:pPr>
              <w:jc w:val="center"/>
              <w:rPr>
                <w:b/>
                <w:sz w:val="16"/>
              </w:rPr>
            </w:pPr>
            <w:r w:rsidRPr="007B0C16">
              <w:rPr>
                <w:b/>
                <w:sz w:val="16"/>
              </w:rPr>
              <w:t>4</w:t>
            </w:r>
          </w:p>
        </w:tc>
        <w:tc>
          <w:tcPr>
            <w:tcW w:w="522" w:type="dxa"/>
            <w:shd w:val="clear" w:color="auto" w:fill="D9D9D9" w:themeFill="background1" w:themeFillShade="D9"/>
          </w:tcPr>
          <w:p w14:paraId="35E24921" w14:textId="77777777" w:rsidR="00903C33" w:rsidRPr="007B0C16" w:rsidRDefault="00903C33" w:rsidP="00E41C93">
            <w:pPr>
              <w:jc w:val="center"/>
              <w:rPr>
                <w:sz w:val="16"/>
              </w:rPr>
            </w:pPr>
            <w:r w:rsidRPr="007B0C16">
              <w:rPr>
                <w:sz w:val="16"/>
              </w:rPr>
              <w:t>80</w:t>
            </w:r>
          </w:p>
        </w:tc>
        <w:tc>
          <w:tcPr>
            <w:tcW w:w="0" w:type="auto"/>
            <w:shd w:val="clear" w:color="auto" w:fill="D9D9D9" w:themeFill="background1" w:themeFillShade="D9"/>
          </w:tcPr>
          <w:p w14:paraId="451C3ED8" w14:textId="77777777" w:rsidR="00903C33" w:rsidRPr="007B0C16" w:rsidRDefault="00903C33" w:rsidP="001E3040">
            <w:pPr>
              <w:rPr>
                <w:rFonts w:cs="Tahoma"/>
                <w:sz w:val="16"/>
                <w:szCs w:val="16"/>
              </w:rPr>
            </w:pPr>
            <w:r w:rsidRPr="007B0C16">
              <w:rPr>
                <w:rFonts w:cs="Tahoma"/>
                <w:sz w:val="16"/>
                <w:szCs w:val="16"/>
              </w:rPr>
              <w:t>Récent</w:t>
            </w:r>
          </w:p>
        </w:tc>
        <w:tc>
          <w:tcPr>
            <w:tcW w:w="0" w:type="auto"/>
            <w:shd w:val="clear" w:color="auto" w:fill="D9D9D9" w:themeFill="background1" w:themeFillShade="D9"/>
          </w:tcPr>
          <w:p w14:paraId="67A3C5B9" w14:textId="77777777" w:rsidR="00903C33" w:rsidRPr="007B0C16" w:rsidRDefault="00903C33" w:rsidP="001E3040">
            <w:pPr>
              <w:rPr>
                <w:rFonts w:cs="Tahoma"/>
                <w:sz w:val="16"/>
                <w:szCs w:val="16"/>
              </w:rPr>
            </w:pPr>
            <w:r w:rsidRPr="007B0C16">
              <w:rPr>
                <w:rFonts w:cs="Tahoma"/>
                <w:sz w:val="16"/>
                <w:szCs w:val="16"/>
              </w:rPr>
              <w:t>Régionale</w:t>
            </w:r>
          </w:p>
        </w:tc>
        <w:tc>
          <w:tcPr>
            <w:tcW w:w="1093" w:type="dxa"/>
            <w:shd w:val="clear" w:color="auto" w:fill="D9D9D9" w:themeFill="background1" w:themeFillShade="D9"/>
          </w:tcPr>
          <w:p w14:paraId="10E54192" w14:textId="6407E4D7" w:rsidR="00903C33" w:rsidRPr="007B0C16" w:rsidRDefault="00903C33" w:rsidP="008B663D">
            <w:pPr>
              <w:jc w:val="center"/>
              <w:rPr>
                <w:sz w:val="16"/>
              </w:rPr>
            </w:pPr>
            <w:r w:rsidRPr="007B0C16">
              <w:rPr>
                <w:sz w:val="16"/>
              </w:rPr>
              <w:t xml:space="preserve">Q= </w:t>
            </w:r>
            <w:r w:rsidR="00B10A38">
              <w:rPr>
                <w:sz w:val="16"/>
                <w:shd w:val="clear" w:color="auto" w:fill="FFFF00"/>
              </w:rPr>
              <w:t>1</w:t>
            </w:r>
            <w:r w:rsidRPr="007B0C16">
              <w:rPr>
                <w:sz w:val="16"/>
                <w:shd w:val="clear" w:color="auto" w:fill="FFFF00"/>
              </w:rPr>
              <w:t>0</w:t>
            </w:r>
          </w:p>
        </w:tc>
        <w:tc>
          <w:tcPr>
            <w:tcW w:w="1417" w:type="dxa"/>
            <w:shd w:val="clear" w:color="auto" w:fill="D9D9D9" w:themeFill="background1" w:themeFillShade="D9"/>
          </w:tcPr>
          <w:p w14:paraId="46113F14" w14:textId="77777777" w:rsidR="00903C33" w:rsidRPr="007B0C16" w:rsidRDefault="00903C33" w:rsidP="001E3040">
            <w:pPr>
              <w:rPr>
                <w:sz w:val="16"/>
              </w:rPr>
            </w:pPr>
            <w:r w:rsidRPr="007B0C16">
              <w:rPr>
                <w:sz w:val="16"/>
              </w:rPr>
              <w:t>Moyenne</w:t>
            </w:r>
          </w:p>
        </w:tc>
        <w:tc>
          <w:tcPr>
            <w:tcW w:w="0" w:type="auto"/>
            <w:shd w:val="clear" w:color="auto" w:fill="D9D9D9" w:themeFill="background1" w:themeFillShade="D9"/>
          </w:tcPr>
          <w:p w14:paraId="1EADAF38" w14:textId="77777777" w:rsidR="00903C33" w:rsidRPr="007B0C16" w:rsidRDefault="00903C33" w:rsidP="0056684A">
            <w:pPr>
              <w:rPr>
                <w:sz w:val="16"/>
              </w:rPr>
            </w:pPr>
            <w:r w:rsidRPr="007B0C16">
              <w:rPr>
                <w:sz w:val="16"/>
              </w:rPr>
              <w:t>Normale</w:t>
            </w:r>
          </w:p>
        </w:tc>
        <w:tc>
          <w:tcPr>
            <w:tcW w:w="2032" w:type="dxa"/>
            <w:shd w:val="clear" w:color="auto" w:fill="D9D9D9" w:themeFill="background1" w:themeFillShade="D9"/>
          </w:tcPr>
          <w:p w14:paraId="0827BFBA" w14:textId="77777777" w:rsidR="00903C33" w:rsidRPr="007B0C16" w:rsidRDefault="00903C33" w:rsidP="0056684A">
            <w:pPr>
              <w:jc w:val="center"/>
              <w:rPr>
                <w:sz w:val="16"/>
              </w:rPr>
            </w:pPr>
            <w:r w:rsidRPr="007B0C16">
              <w:rPr>
                <w:sz w:val="16"/>
              </w:rPr>
              <w:t xml:space="preserve">E= </w:t>
            </w:r>
            <w:r w:rsidR="00B74AD0" w:rsidRPr="007B0C16">
              <w:rPr>
                <w:sz w:val="16"/>
                <w:shd w:val="clear" w:color="auto" w:fill="FFFF00"/>
              </w:rPr>
              <w:t>7</w:t>
            </w:r>
            <w:r w:rsidRPr="007B0C16">
              <w:rPr>
                <w:sz w:val="16"/>
                <w:shd w:val="clear" w:color="auto" w:fill="FFFF00"/>
              </w:rPr>
              <w:t>0</w:t>
            </w:r>
          </w:p>
        </w:tc>
      </w:tr>
      <w:tr w:rsidR="00B10A38" w:rsidRPr="007B0C16" w14:paraId="2654890E" w14:textId="77777777" w:rsidTr="00B10A38">
        <w:tc>
          <w:tcPr>
            <w:tcW w:w="577" w:type="dxa"/>
          </w:tcPr>
          <w:p w14:paraId="41821D40" w14:textId="77777777" w:rsidR="00903C33" w:rsidRPr="007B0C16" w:rsidRDefault="00903C33" w:rsidP="000F12DF">
            <w:pPr>
              <w:jc w:val="center"/>
              <w:rPr>
                <w:b/>
                <w:sz w:val="16"/>
              </w:rPr>
            </w:pPr>
            <w:r w:rsidRPr="007B0C16">
              <w:rPr>
                <w:b/>
                <w:sz w:val="16"/>
              </w:rPr>
              <w:t>5</w:t>
            </w:r>
          </w:p>
        </w:tc>
        <w:tc>
          <w:tcPr>
            <w:tcW w:w="522" w:type="dxa"/>
          </w:tcPr>
          <w:p w14:paraId="37A90A46" w14:textId="77777777" w:rsidR="00903C33" w:rsidRPr="007B0C16" w:rsidRDefault="00903C33" w:rsidP="00E41C93">
            <w:pPr>
              <w:jc w:val="center"/>
              <w:rPr>
                <w:sz w:val="16"/>
              </w:rPr>
            </w:pPr>
            <w:r w:rsidRPr="007B0C16">
              <w:rPr>
                <w:sz w:val="16"/>
              </w:rPr>
              <w:t>100</w:t>
            </w:r>
          </w:p>
        </w:tc>
        <w:tc>
          <w:tcPr>
            <w:tcW w:w="0" w:type="auto"/>
          </w:tcPr>
          <w:p w14:paraId="6AFBFA17" w14:textId="77777777" w:rsidR="00903C33" w:rsidRPr="007B0C16" w:rsidRDefault="00903C33" w:rsidP="001E3040">
            <w:pPr>
              <w:rPr>
                <w:sz w:val="16"/>
              </w:rPr>
            </w:pPr>
            <w:r w:rsidRPr="007B0C16">
              <w:rPr>
                <w:rFonts w:cs="Tahoma"/>
                <w:sz w:val="16"/>
                <w:szCs w:val="16"/>
              </w:rPr>
              <w:t>Assez Récent</w:t>
            </w:r>
            <w:r w:rsidR="00B74AD0" w:rsidRPr="007B0C16">
              <w:rPr>
                <w:rFonts w:cs="Tahoma"/>
                <w:sz w:val="16"/>
                <w:szCs w:val="16"/>
              </w:rPr>
              <w:t xml:space="preserve"> </w:t>
            </w:r>
            <w:r w:rsidR="00B74AD0" w:rsidRPr="007B0C16">
              <w:rPr>
                <w:rFonts w:cs="Tahoma"/>
                <w:sz w:val="16"/>
                <w:szCs w:val="16"/>
                <w:shd w:val="clear" w:color="auto" w:fill="FFFF00"/>
              </w:rPr>
              <w:t>-10</w:t>
            </w:r>
          </w:p>
        </w:tc>
        <w:tc>
          <w:tcPr>
            <w:tcW w:w="0" w:type="auto"/>
          </w:tcPr>
          <w:p w14:paraId="5FB63C50" w14:textId="77777777" w:rsidR="00903C33" w:rsidRPr="007B0C16" w:rsidRDefault="00903C33" w:rsidP="001E3040">
            <w:pPr>
              <w:rPr>
                <w:sz w:val="16"/>
              </w:rPr>
            </w:pPr>
            <w:r w:rsidRPr="007B0C16">
              <w:rPr>
                <w:rFonts w:cs="Tahoma"/>
                <w:sz w:val="16"/>
                <w:szCs w:val="16"/>
              </w:rPr>
              <w:t>Régionale</w:t>
            </w:r>
          </w:p>
        </w:tc>
        <w:tc>
          <w:tcPr>
            <w:tcW w:w="1093" w:type="dxa"/>
          </w:tcPr>
          <w:p w14:paraId="6D34C1EB" w14:textId="74F24334" w:rsidR="00903C33" w:rsidRPr="007B0C16" w:rsidRDefault="00903C33" w:rsidP="008B663D">
            <w:pPr>
              <w:jc w:val="center"/>
              <w:rPr>
                <w:sz w:val="16"/>
              </w:rPr>
            </w:pPr>
            <w:r w:rsidRPr="007B0C16">
              <w:rPr>
                <w:sz w:val="16"/>
              </w:rPr>
              <w:t xml:space="preserve">Q= </w:t>
            </w:r>
            <w:r w:rsidR="00B10A38">
              <w:rPr>
                <w:sz w:val="16"/>
                <w:shd w:val="clear" w:color="auto" w:fill="FFFF00"/>
              </w:rPr>
              <w:t>1</w:t>
            </w:r>
            <w:r w:rsidRPr="007B0C16">
              <w:rPr>
                <w:sz w:val="16"/>
                <w:shd w:val="clear" w:color="auto" w:fill="FFFF00"/>
              </w:rPr>
              <w:t>0</w:t>
            </w:r>
          </w:p>
        </w:tc>
        <w:tc>
          <w:tcPr>
            <w:tcW w:w="1417" w:type="dxa"/>
          </w:tcPr>
          <w:p w14:paraId="1C00540D" w14:textId="77777777" w:rsidR="00903C33" w:rsidRPr="007B0C16" w:rsidRDefault="00903C33" w:rsidP="001E3040">
            <w:pPr>
              <w:rPr>
                <w:sz w:val="16"/>
              </w:rPr>
            </w:pPr>
            <w:r w:rsidRPr="007B0C16">
              <w:rPr>
                <w:sz w:val="16"/>
              </w:rPr>
              <w:t>Moyenne</w:t>
            </w:r>
          </w:p>
        </w:tc>
        <w:tc>
          <w:tcPr>
            <w:tcW w:w="0" w:type="auto"/>
          </w:tcPr>
          <w:p w14:paraId="53A53DFB" w14:textId="77777777" w:rsidR="00903C33" w:rsidRPr="007B0C16" w:rsidRDefault="00903C33" w:rsidP="000F12DF">
            <w:pPr>
              <w:rPr>
                <w:sz w:val="16"/>
              </w:rPr>
            </w:pPr>
            <w:r w:rsidRPr="007B0C16">
              <w:rPr>
                <w:sz w:val="16"/>
              </w:rPr>
              <w:t>Normale</w:t>
            </w:r>
          </w:p>
        </w:tc>
        <w:tc>
          <w:tcPr>
            <w:tcW w:w="2032" w:type="dxa"/>
          </w:tcPr>
          <w:p w14:paraId="05479610" w14:textId="77777777" w:rsidR="00903C33" w:rsidRPr="007B0C16" w:rsidRDefault="00903C33" w:rsidP="000F12DF">
            <w:pPr>
              <w:jc w:val="center"/>
              <w:rPr>
                <w:sz w:val="16"/>
              </w:rPr>
            </w:pPr>
            <w:r w:rsidRPr="007B0C16">
              <w:rPr>
                <w:sz w:val="16"/>
              </w:rPr>
              <w:t xml:space="preserve">E= </w:t>
            </w:r>
            <w:r w:rsidRPr="007B0C16">
              <w:rPr>
                <w:sz w:val="16"/>
                <w:shd w:val="clear" w:color="auto" w:fill="FFFF00"/>
              </w:rPr>
              <w:t>70</w:t>
            </w:r>
          </w:p>
        </w:tc>
      </w:tr>
      <w:tr w:rsidR="00B10A38" w:rsidRPr="007B0C16" w14:paraId="73CC617A" w14:textId="77777777" w:rsidTr="00B10A38">
        <w:tc>
          <w:tcPr>
            <w:tcW w:w="577" w:type="dxa"/>
            <w:shd w:val="clear" w:color="auto" w:fill="D9D9D9" w:themeFill="background1" w:themeFillShade="D9"/>
          </w:tcPr>
          <w:p w14:paraId="141A9C21" w14:textId="77777777" w:rsidR="00903C33" w:rsidRPr="007B0C16" w:rsidRDefault="00903C33" w:rsidP="000F12DF">
            <w:pPr>
              <w:jc w:val="center"/>
              <w:rPr>
                <w:b/>
                <w:sz w:val="16"/>
              </w:rPr>
            </w:pPr>
            <w:r w:rsidRPr="007B0C16">
              <w:rPr>
                <w:b/>
                <w:sz w:val="16"/>
              </w:rPr>
              <w:t>6</w:t>
            </w:r>
          </w:p>
        </w:tc>
        <w:tc>
          <w:tcPr>
            <w:tcW w:w="522" w:type="dxa"/>
            <w:shd w:val="clear" w:color="auto" w:fill="D9D9D9" w:themeFill="background1" w:themeFillShade="D9"/>
          </w:tcPr>
          <w:p w14:paraId="5BE460BF" w14:textId="77777777" w:rsidR="00903C33" w:rsidRPr="007B0C16" w:rsidRDefault="00903C33" w:rsidP="00E41C93">
            <w:pPr>
              <w:jc w:val="center"/>
              <w:rPr>
                <w:sz w:val="16"/>
              </w:rPr>
            </w:pPr>
            <w:r w:rsidRPr="007B0C16">
              <w:rPr>
                <w:sz w:val="16"/>
              </w:rPr>
              <w:t>120</w:t>
            </w:r>
          </w:p>
        </w:tc>
        <w:tc>
          <w:tcPr>
            <w:tcW w:w="0" w:type="auto"/>
            <w:shd w:val="clear" w:color="auto" w:fill="D9D9D9" w:themeFill="background1" w:themeFillShade="D9"/>
          </w:tcPr>
          <w:p w14:paraId="63607985" w14:textId="77777777" w:rsidR="00903C33" w:rsidRPr="007B0C16" w:rsidRDefault="00903C33" w:rsidP="001E3040">
            <w:pPr>
              <w:rPr>
                <w:sz w:val="16"/>
              </w:rPr>
            </w:pPr>
            <w:r w:rsidRPr="007B0C16">
              <w:rPr>
                <w:rFonts w:cs="Tahoma"/>
                <w:sz w:val="16"/>
                <w:szCs w:val="16"/>
              </w:rPr>
              <w:t>Assez Récent</w:t>
            </w:r>
            <w:r w:rsidR="00B74AD0" w:rsidRPr="007B0C16">
              <w:rPr>
                <w:rFonts w:cs="Tahoma"/>
                <w:sz w:val="16"/>
                <w:szCs w:val="16"/>
              </w:rPr>
              <w:t xml:space="preserve"> </w:t>
            </w:r>
            <w:r w:rsidR="00B74AD0" w:rsidRPr="007B0C16">
              <w:rPr>
                <w:rFonts w:cs="Tahoma"/>
                <w:sz w:val="16"/>
                <w:szCs w:val="16"/>
                <w:shd w:val="clear" w:color="auto" w:fill="FFFF00"/>
              </w:rPr>
              <w:t>-10</w:t>
            </w:r>
          </w:p>
        </w:tc>
        <w:tc>
          <w:tcPr>
            <w:tcW w:w="0" w:type="auto"/>
            <w:shd w:val="clear" w:color="auto" w:fill="D9D9D9" w:themeFill="background1" w:themeFillShade="D9"/>
          </w:tcPr>
          <w:p w14:paraId="0722C002" w14:textId="77777777" w:rsidR="00903C33" w:rsidRPr="007B0C16" w:rsidRDefault="00903C33" w:rsidP="001E3040">
            <w:pPr>
              <w:rPr>
                <w:rFonts w:cs="Tahoma"/>
                <w:sz w:val="16"/>
                <w:szCs w:val="16"/>
              </w:rPr>
            </w:pPr>
            <w:r w:rsidRPr="007B0C16">
              <w:rPr>
                <w:rFonts w:cs="Tahoma"/>
                <w:sz w:val="16"/>
                <w:szCs w:val="16"/>
              </w:rPr>
              <w:t>Régionale</w:t>
            </w:r>
          </w:p>
        </w:tc>
        <w:tc>
          <w:tcPr>
            <w:tcW w:w="1093" w:type="dxa"/>
            <w:shd w:val="clear" w:color="auto" w:fill="D9D9D9" w:themeFill="background1" w:themeFillShade="D9"/>
          </w:tcPr>
          <w:p w14:paraId="5B2CB44A" w14:textId="36E8D382" w:rsidR="00903C33" w:rsidRPr="007B0C16" w:rsidRDefault="00903C33" w:rsidP="00B10A38">
            <w:pPr>
              <w:jc w:val="center"/>
              <w:rPr>
                <w:sz w:val="16"/>
              </w:rPr>
            </w:pPr>
            <w:r w:rsidRPr="007B0C16">
              <w:rPr>
                <w:sz w:val="16"/>
              </w:rPr>
              <w:t xml:space="preserve">Q= </w:t>
            </w:r>
          </w:p>
        </w:tc>
        <w:tc>
          <w:tcPr>
            <w:tcW w:w="1417" w:type="dxa"/>
            <w:shd w:val="clear" w:color="auto" w:fill="D9D9D9" w:themeFill="background1" w:themeFillShade="D9"/>
          </w:tcPr>
          <w:p w14:paraId="5D0D5120" w14:textId="77777777" w:rsidR="00903C33" w:rsidRPr="007B0C16" w:rsidRDefault="00903C33" w:rsidP="001E3040">
            <w:pPr>
              <w:rPr>
                <w:sz w:val="16"/>
              </w:rPr>
            </w:pPr>
            <w:r w:rsidRPr="007B0C16">
              <w:rPr>
                <w:sz w:val="16"/>
              </w:rPr>
              <w:t>Moyenne</w:t>
            </w:r>
          </w:p>
        </w:tc>
        <w:tc>
          <w:tcPr>
            <w:tcW w:w="0" w:type="auto"/>
            <w:shd w:val="clear" w:color="auto" w:fill="D9D9D9" w:themeFill="background1" w:themeFillShade="D9"/>
          </w:tcPr>
          <w:p w14:paraId="62EE1516" w14:textId="77777777" w:rsidR="00903C33" w:rsidRPr="007B0C16" w:rsidRDefault="00903C33" w:rsidP="000F12DF">
            <w:pPr>
              <w:rPr>
                <w:sz w:val="16"/>
              </w:rPr>
            </w:pPr>
            <w:r w:rsidRPr="007B0C16">
              <w:rPr>
                <w:sz w:val="16"/>
              </w:rPr>
              <w:t>Normale</w:t>
            </w:r>
          </w:p>
        </w:tc>
        <w:tc>
          <w:tcPr>
            <w:tcW w:w="2032" w:type="dxa"/>
            <w:shd w:val="clear" w:color="auto" w:fill="D9D9D9" w:themeFill="background1" w:themeFillShade="D9"/>
          </w:tcPr>
          <w:p w14:paraId="62ABCC60" w14:textId="77777777" w:rsidR="00903C33" w:rsidRPr="007B0C16" w:rsidRDefault="00903C33" w:rsidP="000F12DF">
            <w:pPr>
              <w:jc w:val="center"/>
              <w:rPr>
                <w:sz w:val="16"/>
              </w:rPr>
            </w:pPr>
            <w:r w:rsidRPr="007B0C16">
              <w:rPr>
                <w:sz w:val="16"/>
              </w:rPr>
              <w:t xml:space="preserve">E= </w:t>
            </w:r>
            <w:r w:rsidR="00B74AD0" w:rsidRPr="007B0C16">
              <w:rPr>
                <w:sz w:val="16"/>
                <w:shd w:val="clear" w:color="auto" w:fill="FFFF00"/>
              </w:rPr>
              <w:t>7</w:t>
            </w:r>
            <w:r w:rsidRPr="007B0C16">
              <w:rPr>
                <w:sz w:val="16"/>
                <w:shd w:val="clear" w:color="auto" w:fill="FFFF00"/>
              </w:rPr>
              <w:t>0</w:t>
            </w:r>
          </w:p>
        </w:tc>
      </w:tr>
      <w:tr w:rsidR="00B10A38" w:rsidRPr="007B0C16" w14:paraId="2A27BACD" w14:textId="77777777" w:rsidTr="00B10A38">
        <w:tc>
          <w:tcPr>
            <w:tcW w:w="577" w:type="dxa"/>
          </w:tcPr>
          <w:p w14:paraId="02C48706" w14:textId="77777777" w:rsidR="00903C33" w:rsidRPr="007B0C16" w:rsidRDefault="00903C33" w:rsidP="000F12DF">
            <w:pPr>
              <w:jc w:val="center"/>
              <w:rPr>
                <w:b/>
                <w:sz w:val="16"/>
              </w:rPr>
            </w:pPr>
            <w:r w:rsidRPr="007B0C16">
              <w:rPr>
                <w:b/>
                <w:sz w:val="16"/>
              </w:rPr>
              <w:t>7</w:t>
            </w:r>
          </w:p>
        </w:tc>
        <w:tc>
          <w:tcPr>
            <w:tcW w:w="522" w:type="dxa"/>
          </w:tcPr>
          <w:p w14:paraId="487CB4D7" w14:textId="77777777" w:rsidR="00903C33" w:rsidRPr="007B0C16" w:rsidRDefault="00903C33" w:rsidP="00E41C93">
            <w:pPr>
              <w:jc w:val="center"/>
              <w:rPr>
                <w:sz w:val="16"/>
              </w:rPr>
            </w:pPr>
            <w:r w:rsidRPr="007B0C16">
              <w:rPr>
                <w:sz w:val="16"/>
              </w:rPr>
              <w:t>140</w:t>
            </w:r>
          </w:p>
        </w:tc>
        <w:tc>
          <w:tcPr>
            <w:tcW w:w="0" w:type="auto"/>
          </w:tcPr>
          <w:p w14:paraId="733276C5" w14:textId="77777777" w:rsidR="00903C33" w:rsidRPr="007B0C16" w:rsidRDefault="00903C33" w:rsidP="001E3040">
            <w:pPr>
              <w:rPr>
                <w:sz w:val="16"/>
              </w:rPr>
            </w:pPr>
            <w:r w:rsidRPr="007B0C16">
              <w:rPr>
                <w:rFonts w:cs="Tahoma"/>
                <w:sz w:val="16"/>
                <w:szCs w:val="16"/>
              </w:rPr>
              <w:t xml:space="preserve">Vieux </w:t>
            </w:r>
            <w:r w:rsidRPr="007B0C16">
              <w:rPr>
                <w:rFonts w:cs="Tahoma"/>
                <w:sz w:val="16"/>
                <w:szCs w:val="16"/>
                <w:shd w:val="clear" w:color="auto" w:fill="FFFF00"/>
              </w:rPr>
              <w:t>-20</w:t>
            </w:r>
          </w:p>
        </w:tc>
        <w:tc>
          <w:tcPr>
            <w:tcW w:w="0" w:type="auto"/>
          </w:tcPr>
          <w:p w14:paraId="72034C2A" w14:textId="77777777" w:rsidR="00903C33" w:rsidRPr="007B0C16" w:rsidRDefault="009C1A7D" w:rsidP="001E3040">
            <w:pPr>
              <w:rPr>
                <w:rFonts w:cs="Tahoma"/>
                <w:sz w:val="16"/>
                <w:szCs w:val="16"/>
              </w:rPr>
            </w:pPr>
            <w:r w:rsidRPr="007B0C16">
              <w:rPr>
                <w:rFonts w:cs="Tahoma"/>
                <w:sz w:val="16"/>
                <w:szCs w:val="16"/>
              </w:rPr>
              <w:t>Étrangère</w:t>
            </w:r>
            <w:r w:rsidR="00903C33" w:rsidRPr="007B0C16">
              <w:rPr>
                <w:rFonts w:cs="Tahoma"/>
                <w:sz w:val="16"/>
                <w:szCs w:val="16"/>
              </w:rPr>
              <w:t xml:space="preserve"> </w:t>
            </w:r>
            <w:r w:rsidR="00903C33" w:rsidRPr="007B0C16">
              <w:rPr>
                <w:rFonts w:cs="Tahoma"/>
                <w:sz w:val="16"/>
                <w:szCs w:val="16"/>
                <w:shd w:val="clear" w:color="auto" w:fill="FFFF00"/>
              </w:rPr>
              <w:t>+30</w:t>
            </w:r>
          </w:p>
        </w:tc>
        <w:tc>
          <w:tcPr>
            <w:tcW w:w="1093" w:type="dxa"/>
          </w:tcPr>
          <w:p w14:paraId="038DD6FB" w14:textId="193BC8CA" w:rsidR="00903C33" w:rsidRPr="007B0C16" w:rsidRDefault="00903C33" w:rsidP="00B10A38">
            <w:pPr>
              <w:jc w:val="center"/>
              <w:rPr>
                <w:sz w:val="16"/>
              </w:rPr>
            </w:pPr>
            <w:r w:rsidRPr="007B0C16">
              <w:rPr>
                <w:sz w:val="16"/>
              </w:rPr>
              <w:t xml:space="preserve">Q= </w:t>
            </w:r>
          </w:p>
        </w:tc>
        <w:tc>
          <w:tcPr>
            <w:tcW w:w="1417" w:type="dxa"/>
          </w:tcPr>
          <w:p w14:paraId="737D0810" w14:textId="77777777" w:rsidR="00903C33" w:rsidRPr="007B0C16" w:rsidRDefault="00903C33" w:rsidP="001E3040">
            <w:pPr>
              <w:rPr>
                <w:sz w:val="16"/>
              </w:rPr>
            </w:pPr>
            <w:r w:rsidRPr="007B0C16">
              <w:rPr>
                <w:sz w:val="16"/>
              </w:rPr>
              <w:t>Moyenne</w:t>
            </w:r>
          </w:p>
        </w:tc>
        <w:tc>
          <w:tcPr>
            <w:tcW w:w="0" w:type="auto"/>
          </w:tcPr>
          <w:p w14:paraId="1EAB4673" w14:textId="77777777" w:rsidR="00903C33" w:rsidRPr="007B0C16" w:rsidRDefault="00903C33" w:rsidP="000F12DF">
            <w:pPr>
              <w:rPr>
                <w:sz w:val="16"/>
              </w:rPr>
            </w:pPr>
            <w:r w:rsidRPr="007B0C16">
              <w:rPr>
                <w:sz w:val="16"/>
              </w:rPr>
              <w:t>Normale</w:t>
            </w:r>
          </w:p>
        </w:tc>
        <w:tc>
          <w:tcPr>
            <w:tcW w:w="2032" w:type="dxa"/>
          </w:tcPr>
          <w:p w14:paraId="2BBA6E57" w14:textId="77777777" w:rsidR="00903C33" w:rsidRPr="007B0C16" w:rsidRDefault="00903C33" w:rsidP="000F12DF">
            <w:pPr>
              <w:jc w:val="center"/>
              <w:rPr>
                <w:sz w:val="16"/>
              </w:rPr>
            </w:pPr>
            <w:r w:rsidRPr="007B0C16">
              <w:rPr>
                <w:sz w:val="16"/>
              </w:rPr>
              <w:t xml:space="preserve">E= </w:t>
            </w:r>
            <w:r w:rsidR="00B74AD0" w:rsidRPr="007B0C16">
              <w:rPr>
                <w:sz w:val="16"/>
                <w:shd w:val="clear" w:color="auto" w:fill="FFFF00"/>
              </w:rPr>
              <w:t>7</w:t>
            </w:r>
            <w:r w:rsidRPr="007B0C16">
              <w:rPr>
                <w:sz w:val="16"/>
                <w:shd w:val="clear" w:color="auto" w:fill="FFFF00"/>
              </w:rPr>
              <w:t>0</w:t>
            </w:r>
          </w:p>
        </w:tc>
      </w:tr>
      <w:tr w:rsidR="00B10A38" w:rsidRPr="007B0C16" w14:paraId="71EB82E5" w14:textId="77777777" w:rsidTr="00B10A38">
        <w:tc>
          <w:tcPr>
            <w:tcW w:w="577" w:type="dxa"/>
            <w:shd w:val="clear" w:color="auto" w:fill="D9D9D9" w:themeFill="background1" w:themeFillShade="D9"/>
          </w:tcPr>
          <w:p w14:paraId="513610FB" w14:textId="77777777" w:rsidR="00903C33" w:rsidRPr="007B0C16" w:rsidRDefault="00903C33" w:rsidP="000F12DF">
            <w:pPr>
              <w:jc w:val="center"/>
              <w:rPr>
                <w:b/>
                <w:sz w:val="16"/>
              </w:rPr>
            </w:pPr>
            <w:r w:rsidRPr="007B0C16">
              <w:rPr>
                <w:b/>
                <w:sz w:val="16"/>
              </w:rPr>
              <w:t>8</w:t>
            </w:r>
          </w:p>
        </w:tc>
        <w:tc>
          <w:tcPr>
            <w:tcW w:w="522" w:type="dxa"/>
            <w:shd w:val="clear" w:color="auto" w:fill="D9D9D9" w:themeFill="background1" w:themeFillShade="D9"/>
          </w:tcPr>
          <w:p w14:paraId="2236441A" w14:textId="77777777" w:rsidR="00903C33" w:rsidRPr="007B0C16" w:rsidRDefault="00903C33" w:rsidP="00E41C93">
            <w:pPr>
              <w:jc w:val="center"/>
              <w:rPr>
                <w:sz w:val="16"/>
              </w:rPr>
            </w:pPr>
            <w:r w:rsidRPr="007B0C16">
              <w:rPr>
                <w:sz w:val="16"/>
              </w:rPr>
              <w:t>160</w:t>
            </w:r>
          </w:p>
        </w:tc>
        <w:tc>
          <w:tcPr>
            <w:tcW w:w="0" w:type="auto"/>
            <w:shd w:val="clear" w:color="auto" w:fill="D9D9D9" w:themeFill="background1" w:themeFillShade="D9"/>
          </w:tcPr>
          <w:p w14:paraId="16DF67E6" w14:textId="77777777" w:rsidR="00903C33" w:rsidRPr="007B0C16" w:rsidRDefault="00903C33" w:rsidP="001E3040">
            <w:pPr>
              <w:rPr>
                <w:rFonts w:cs="Tahoma"/>
                <w:sz w:val="16"/>
                <w:szCs w:val="16"/>
              </w:rPr>
            </w:pPr>
            <w:r w:rsidRPr="007B0C16">
              <w:rPr>
                <w:rFonts w:cs="Tahoma"/>
                <w:sz w:val="16"/>
                <w:szCs w:val="16"/>
              </w:rPr>
              <w:t xml:space="preserve">Ancien </w:t>
            </w:r>
            <w:r w:rsidRPr="007B0C16">
              <w:rPr>
                <w:rFonts w:cs="Tahoma"/>
                <w:sz w:val="16"/>
                <w:szCs w:val="16"/>
                <w:shd w:val="clear" w:color="auto" w:fill="FFFF00"/>
              </w:rPr>
              <w:t>+50</w:t>
            </w:r>
          </w:p>
        </w:tc>
        <w:tc>
          <w:tcPr>
            <w:tcW w:w="0" w:type="auto"/>
            <w:shd w:val="clear" w:color="auto" w:fill="D9D9D9" w:themeFill="background1" w:themeFillShade="D9"/>
          </w:tcPr>
          <w:p w14:paraId="13A19CDA" w14:textId="77777777" w:rsidR="00903C33" w:rsidRPr="007B0C16" w:rsidRDefault="009C1A7D" w:rsidP="001E3040">
            <w:pPr>
              <w:rPr>
                <w:rFonts w:cs="Tahoma"/>
                <w:sz w:val="16"/>
                <w:szCs w:val="16"/>
              </w:rPr>
            </w:pPr>
            <w:r w:rsidRPr="007B0C16">
              <w:rPr>
                <w:rFonts w:cs="Tahoma"/>
                <w:sz w:val="16"/>
                <w:szCs w:val="16"/>
              </w:rPr>
              <w:t>Étrangère</w:t>
            </w:r>
            <w:r w:rsidR="00903C33" w:rsidRPr="007B0C16">
              <w:rPr>
                <w:rFonts w:cs="Tahoma"/>
                <w:sz w:val="16"/>
                <w:szCs w:val="16"/>
              </w:rPr>
              <w:t xml:space="preserve"> </w:t>
            </w:r>
            <w:r w:rsidR="00903C33" w:rsidRPr="007B0C16">
              <w:rPr>
                <w:rFonts w:cs="Tahoma"/>
                <w:sz w:val="16"/>
                <w:szCs w:val="16"/>
                <w:shd w:val="clear" w:color="auto" w:fill="FFFF00"/>
              </w:rPr>
              <w:t>+50</w:t>
            </w:r>
          </w:p>
        </w:tc>
        <w:tc>
          <w:tcPr>
            <w:tcW w:w="1093" w:type="dxa"/>
            <w:shd w:val="clear" w:color="auto" w:fill="D9D9D9" w:themeFill="background1" w:themeFillShade="D9"/>
          </w:tcPr>
          <w:p w14:paraId="3A0B16CF" w14:textId="6B2F3253" w:rsidR="00903C33" w:rsidRPr="007B0C16" w:rsidRDefault="00903C33" w:rsidP="008B663D">
            <w:pPr>
              <w:jc w:val="center"/>
              <w:rPr>
                <w:sz w:val="16"/>
              </w:rPr>
            </w:pPr>
            <w:r w:rsidRPr="007B0C16">
              <w:rPr>
                <w:sz w:val="16"/>
              </w:rPr>
              <w:t xml:space="preserve">Q- </w:t>
            </w:r>
            <w:r w:rsidR="00B10A38">
              <w:rPr>
                <w:sz w:val="16"/>
                <w:shd w:val="clear" w:color="auto" w:fill="FFFF00"/>
              </w:rPr>
              <w:t>-1</w:t>
            </w:r>
            <w:r w:rsidRPr="007B0C16">
              <w:rPr>
                <w:sz w:val="16"/>
                <w:shd w:val="clear" w:color="auto" w:fill="FFFF00"/>
              </w:rPr>
              <w:t>0</w:t>
            </w:r>
          </w:p>
        </w:tc>
        <w:tc>
          <w:tcPr>
            <w:tcW w:w="1417" w:type="dxa"/>
            <w:shd w:val="clear" w:color="auto" w:fill="D9D9D9" w:themeFill="background1" w:themeFillShade="D9"/>
          </w:tcPr>
          <w:p w14:paraId="5676E534" w14:textId="77777777" w:rsidR="00903C33" w:rsidRPr="007B0C16" w:rsidRDefault="00903C33" w:rsidP="001E3040">
            <w:pPr>
              <w:rPr>
                <w:sz w:val="16"/>
              </w:rPr>
            </w:pPr>
            <w:r w:rsidRPr="007B0C16">
              <w:rPr>
                <w:sz w:val="16"/>
              </w:rPr>
              <w:t>Moyenne</w:t>
            </w:r>
          </w:p>
        </w:tc>
        <w:tc>
          <w:tcPr>
            <w:tcW w:w="0" w:type="auto"/>
            <w:shd w:val="clear" w:color="auto" w:fill="D9D9D9" w:themeFill="background1" w:themeFillShade="D9"/>
          </w:tcPr>
          <w:p w14:paraId="2A43EC36" w14:textId="77777777" w:rsidR="00903C33" w:rsidRPr="007B0C16" w:rsidRDefault="00903C33" w:rsidP="0056684A">
            <w:pPr>
              <w:rPr>
                <w:sz w:val="16"/>
              </w:rPr>
            </w:pPr>
            <w:r w:rsidRPr="007B0C16">
              <w:rPr>
                <w:sz w:val="16"/>
              </w:rPr>
              <w:t xml:space="preserve">Inachevée </w:t>
            </w:r>
            <w:r w:rsidRPr="007B0C16">
              <w:rPr>
                <w:sz w:val="16"/>
                <w:shd w:val="clear" w:color="auto" w:fill="FFFF00"/>
              </w:rPr>
              <w:t>-10</w:t>
            </w:r>
          </w:p>
        </w:tc>
        <w:tc>
          <w:tcPr>
            <w:tcW w:w="2032" w:type="dxa"/>
            <w:shd w:val="clear" w:color="auto" w:fill="D9D9D9" w:themeFill="background1" w:themeFillShade="D9"/>
          </w:tcPr>
          <w:p w14:paraId="0AC991D0" w14:textId="77777777" w:rsidR="00903C33" w:rsidRPr="007B0C16" w:rsidRDefault="00903C33" w:rsidP="0056684A">
            <w:pPr>
              <w:jc w:val="center"/>
              <w:rPr>
                <w:sz w:val="16"/>
              </w:rPr>
            </w:pPr>
            <w:r w:rsidRPr="007B0C16">
              <w:rPr>
                <w:sz w:val="16"/>
              </w:rPr>
              <w:t xml:space="preserve">Mauvais E- </w:t>
            </w:r>
            <w:r w:rsidR="00B74AD0" w:rsidRPr="007B0C16">
              <w:rPr>
                <w:sz w:val="16"/>
                <w:shd w:val="clear" w:color="auto" w:fill="FFFF00"/>
              </w:rPr>
              <w:t>6</w:t>
            </w:r>
            <w:r w:rsidRPr="007B0C16">
              <w:rPr>
                <w:sz w:val="16"/>
                <w:shd w:val="clear" w:color="auto" w:fill="FFFF00"/>
              </w:rPr>
              <w:t>0</w:t>
            </w:r>
          </w:p>
        </w:tc>
      </w:tr>
      <w:tr w:rsidR="00B10A38" w:rsidRPr="007B0C16" w14:paraId="538AF3B6" w14:textId="77777777" w:rsidTr="00B10A38">
        <w:tc>
          <w:tcPr>
            <w:tcW w:w="577" w:type="dxa"/>
          </w:tcPr>
          <w:p w14:paraId="73097D14" w14:textId="77777777" w:rsidR="00903C33" w:rsidRPr="007B0C16" w:rsidRDefault="00903C33" w:rsidP="000F12DF">
            <w:pPr>
              <w:jc w:val="center"/>
              <w:rPr>
                <w:b/>
                <w:sz w:val="16"/>
              </w:rPr>
            </w:pPr>
            <w:r w:rsidRPr="007B0C16">
              <w:rPr>
                <w:b/>
                <w:sz w:val="16"/>
              </w:rPr>
              <w:t>9</w:t>
            </w:r>
          </w:p>
        </w:tc>
        <w:tc>
          <w:tcPr>
            <w:tcW w:w="522" w:type="dxa"/>
          </w:tcPr>
          <w:p w14:paraId="4E106C10" w14:textId="77777777" w:rsidR="00903C33" w:rsidRPr="007B0C16" w:rsidRDefault="00903C33" w:rsidP="00E41C93">
            <w:pPr>
              <w:jc w:val="center"/>
              <w:rPr>
                <w:sz w:val="16"/>
              </w:rPr>
            </w:pPr>
            <w:r w:rsidRPr="007B0C16">
              <w:rPr>
                <w:sz w:val="16"/>
              </w:rPr>
              <w:t>180</w:t>
            </w:r>
          </w:p>
        </w:tc>
        <w:tc>
          <w:tcPr>
            <w:tcW w:w="0" w:type="auto"/>
          </w:tcPr>
          <w:p w14:paraId="670E8F21" w14:textId="77777777" w:rsidR="00903C33" w:rsidRPr="007B0C16" w:rsidRDefault="00903C33" w:rsidP="001E3040">
            <w:pPr>
              <w:rPr>
                <w:sz w:val="16"/>
              </w:rPr>
            </w:pPr>
            <w:r w:rsidRPr="007B0C16">
              <w:rPr>
                <w:rFonts w:cs="Tahoma"/>
                <w:sz w:val="16"/>
                <w:szCs w:val="16"/>
              </w:rPr>
              <w:t xml:space="preserve">Très ancien </w:t>
            </w:r>
            <w:r w:rsidRPr="007B0C16">
              <w:rPr>
                <w:rFonts w:cs="Tahoma"/>
                <w:sz w:val="16"/>
                <w:szCs w:val="16"/>
                <w:shd w:val="clear" w:color="auto" w:fill="FFFF00"/>
              </w:rPr>
              <w:t>+80</w:t>
            </w:r>
          </w:p>
        </w:tc>
        <w:tc>
          <w:tcPr>
            <w:tcW w:w="0" w:type="auto"/>
          </w:tcPr>
          <w:p w14:paraId="3495E5B7" w14:textId="77777777" w:rsidR="00903C33" w:rsidRPr="007B0C16" w:rsidRDefault="00903C33" w:rsidP="001E3040">
            <w:pPr>
              <w:rPr>
                <w:rFonts w:cs="Tahoma"/>
                <w:sz w:val="16"/>
                <w:szCs w:val="16"/>
              </w:rPr>
            </w:pPr>
            <w:r w:rsidRPr="007B0C16">
              <w:rPr>
                <w:rFonts w:cs="Tahoma"/>
                <w:sz w:val="16"/>
                <w:szCs w:val="16"/>
              </w:rPr>
              <w:t xml:space="preserve">Lointain </w:t>
            </w:r>
            <w:r w:rsidRPr="007B0C16">
              <w:rPr>
                <w:rFonts w:cs="Tahoma"/>
                <w:sz w:val="16"/>
                <w:szCs w:val="16"/>
                <w:shd w:val="clear" w:color="auto" w:fill="FFFF00"/>
              </w:rPr>
              <w:t>+100</w:t>
            </w:r>
          </w:p>
        </w:tc>
        <w:tc>
          <w:tcPr>
            <w:tcW w:w="1093" w:type="dxa"/>
          </w:tcPr>
          <w:p w14:paraId="759A7990" w14:textId="65D3C3CC" w:rsidR="00903C33" w:rsidRPr="007B0C16" w:rsidRDefault="00903C33" w:rsidP="008B663D">
            <w:pPr>
              <w:jc w:val="center"/>
              <w:rPr>
                <w:sz w:val="16"/>
              </w:rPr>
            </w:pPr>
            <w:r w:rsidRPr="007B0C16">
              <w:rPr>
                <w:sz w:val="16"/>
              </w:rPr>
              <w:t xml:space="preserve">Q- </w:t>
            </w:r>
            <w:r w:rsidR="00B10A38">
              <w:rPr>
                <w:sz w:val="16"/>
                <w:shd w:val="clear" w:color="auto" w:fill="FFFF00"/>
              </w:rPr>
              <w:t>-2</w:t>
            </w:r>
            <w:r w:rsidRPr="007B0C16">
              <w:rPr>
                <w:sz w:val="16"/>
                <w:shd w:val="clear" w:color="auto" w:fill="FFFF00"/>
              </w:rPr>
              <w:t>0</w:t>
            </w:r>
          </w:p>
        </w:tc>
        <w:tc>
          <w:tcPr>
            <w:tcW w:w="1417" w:type="dxa"/>
          </w:tcPr>
          <w:p w14:paraId="42369295" w14:textId="77777777" w:rsidR="00903C33" w:rsidRPr="007B0C16" w:rsidRDefault="00903C33" w:rsidP="001E3040">
            <w:pPr>
              <w:rPr>
                <w:sz w:val="16"/>
              </w:rPr>
            </w:pPr>
            <w:r w:rsidRPr="007B0C16">
              <w:rPr>
                <w:sz w:val="16"/>
              </w:rPr>
              <w:t xml:space="preserve">Grande </w:t>
            </w:r>
            <w:r w:rsidRPr="007B0C16">
              <w:rPr>
                <w:sz w:val="16"/>
                <w:shd w:val="clear" w:color="auto" w:fill="FFFF00"/>
              </w:rPr>
              <w:t>+10</w:t>
            </w:r>
          </w:p>
        </w:tc>
        <w:tc>
          <w:tcPr>
            <w:tcW w:w="0" w:type="auto"/>
          </w:tcPr>
          <w:p w14:paraId="42A22EFA" w14:textId="77777777" w:rsidR="00903C33" w:rsidRPr="007B0C16" w:rsidRDefault="00903C33" w:rsidP="000F12DF">
            <w:pPr>
              <w:rPr>
                <w:sz w:val="16"/>
              </w:rPr>
            </w:pPr>
            <w:r w:rsidRPr="007B0C16">
              <w:rPr>
                <w:sz w:val="16"/>
              </w:rPr>
              <w:t xml:space="preserve">Défaut </w:t>
            </w:r>
            <w:r w:rsidRPr="007B0C16">
              <w:rPr>
                <w:sz w:val="16"/>
                <w:shd w:val="clear" w:color="auto" w:fill="FFFF00"/>
              </w:rPr>
              <w:t>-30</w:t>
            </w:r>
          </w:p>
        </w:tc>
        <w:tc>
          <w:tcPr>
            <w:tcW w:w="2032" w:type="dxa"/>
          </w:tcPr>
          <w:p w14:paraId="62F10648" w14:textId="77777777" w:rsidR="00903C33" w:rsidRPr="007B0C16" w:rsidRDefault="00903C33" w:rsidP="000F12DF">
            <w:pPr>
              <w:jc w:val="center"/>
              <w:rPr>
                <w:sz w:val="16"/>
              </w:rPr>
            </w:pPr>
            <w:r w:rsidRPr="007B0C16">
              <w:rPr>
                <w:sz w:val="16"/>
              </w:rPr>
              <w:t xml:space="preserve">Mauvais E- </w:t>
            </w:r>
            <w:r w:rsidR="00B74AD0" w:rsidRPr="007B0C16">
              <w:rPr>
                <w:sz w:val="16"/>
                <w:shd w:val="clear" w:color="auto" w:fill="FFFF00"/>
              </w:rPr>
              <w:t>6</w:t>
            </w:r>
            <w:r w:rsidRPr="007B0C16">
              <w:rPr>
                <w:sz w:val="16"/>
                <w:shd w:val="clear" w:color="auto" w:fill="FFFF00"/>
              </w:rPr>
              <w:t>0</w:t>
            </w:r>
          </w:p>
        </w:tc>
      </w:tr>
      <w:tr w:rsidR="00B10A38" w:rsidRPr="007B0C16" w14:paraId="518DDA57" w14:textId="77777777" w:rsidTr="00B10A38">
        <w:tc>
          <w:tcPr>
            <w:tcW w:w="577" w:type="dxa"/>
            <w:shd w:val="clear" w:color="auto" w:fill="D9D9D9" w:themeFill="background1" w:themeFillShade="D9"/>
          </w:tcPr>
          <w:p w14:paraId="14B47B1D" w14:textId="77777777" w:rsidR="00903C33" w:rsidRPr="007B0C16" w:rsidRDefault="00903C33" w:rsidP="000F12DF">
            <w:pPr>
              <w:jc w:val="center"/>
              <w:rPr>
                <w:b/>
                <w:sz w:val="16"/>
              </w:rPr>
            </w:pPr>
            <w:r w:rsidRPr="007B0C16">
              <w:rPr>
                <w:b/>
                <w:sz w:val="16"/>
              </w:rPr>
              <w:t>10</w:t>
            </w:r>
          </w:p>
        </w:tc>
        <w:tc>
          <w:tcPr>
            <w:tcW w:w="522" w:type="dxa"/>
            <w:shd w:val="clear" w:color="auto" w:fill="D9D9D9" w:themeFill="background1" w:themeFillShade="D9"/>
          </w:tcPr>
          <w:p w14:paraId="6AE3D3E3" w14:textId="77777777" w:rsidR="00903C33" w:rsidRPr="007B0C16" w:rsidRDefault="00903C33" w:rsidP="00E41C93">
            <w:pPr>
              <w:jc w:val="center"/>
              <w:rPr>
                <w:sz w:val="16"/>
              </w:rPr>
            </w:pPr>
            <w:r w:rsidRPr="007B0C16">
              <w:rPr>
                <w:sz w:val="16"/>
              </w:rPr>
              <w:t>200</w:t>
            </w:r>
          </w:p>
        </w:tc>
        <w:tc>
          <w:tcPr>
            <w:tcW w:w="0" w:type="auto"/>
            <w:shd w:val="clear" w:color="auto" w:fill="D9D9D9" w:themeFill="background1" w:themeFillShade="D9"/>
          </w:tcPr>
          <w:p w14:paraId="414488D3" w14:textId="77777777" w:rsidR="00903C33" w:rsidRPr="007B0C16" w:rsidRDefault="00903C33" w:rsidP="001E3040">
            <w:pPr>
              <w:rPr>
                <w:sz w:val="16"/>
              </w:rPr>
            </w:pPr>
            <w:r w:rsidRPr="007B0C16">
              <w:rPr>
                <w:sz w:val="16"/>
              </w:rPr>
              <w:t xml:space="preserve">Spécial </w:t>
            </w:r>
            <w:r w:rsidRPr="007B0C16">
              <w:rPr>
                <w:sz w:val="16"/>
                <w:shd w:val="clear" w:color="auto" w:fill="FFFF00"/>
              </w:rPr>
              <w:t>+100</w:t>
            </w:r>
          </w:p>
        </w:tc>
        <w:tc>
          <w:tcPr>
            <w:tcW w:w="0" w:type="auto"/>
            <w:shd w:val="clear" w:color="auto" w:fill="D9D9D9" w:themeFill="background1" w:themeFillShade="D9"/>
          </w:tcPr>
          <w:p w14:paraId="7D41ED13" w14:textId="77777777" w:rsidR="00903C33" w:rsidRPr="007B0C16" w:rsidRDefault="00903C33" w:rsidP="001E3040">
            <w:pPr>
              <w:rPr>
                <w:sz w:val="16"/>
              </w:rPr>
            </w:pPr>
            <w:r w:rsidRPr="007B0C16">
              <w:rPr>
                <w:rFonts w:cs="Tahoma"/>
                <w:sz w:val="16"/>
                <w:szCs w:val="16"/>
              </w:rPr>
              <w:t xml:space="preserve">Autre monde </w:t>
            </w:r>
            <w:r w:rsidRPr="007B0C16">
              <w:rPr>
                <w:rFonts w:cs="Tahoma"/>
                <w:sz w:val="16"/>
                <w:szCs w:val="16"/>
                <w:shd w:val="clear" w:color="auto" w:fill="FFFF00"/>
              </w:rPr>
              <w:t>+200</w:t>
            </w:r>
          </w:p>
        </w:tc>
        <w:tc>
          <w:tcPr>
            <w:tcW w:w="1093" w:type="dxa"/>
            <w:shd w:val="clear" w:color="auto" w:fill="D9D9D9" w:themeFill="background1" w:themeFillShade="D9"/>
          </w:tcPr>
          <w:p w14:paraId="6530FDB7" w14:textId="0A52E566" w:rsidR="00903C33" w:rsidRPr="007B0C16" w:rsidRDefault="00903C33" w:rsidP="008B663D">
            <w:pPr>
              <w:jc w:val="center"/>
              <w:rPr>
                <w:sz w:val="16"/>
              </w:rPr>
            </w:pPr>
            <w:r w:rsidRPr="007B0C16">
              <w:rPr>
                <w:sz w:val="16"/>
              </w:rPr>
              <w:t xml:space="preserve">Q- - </w:t>
            </w:r>
            <w:r w:rsidR="00B10A38">
              <w:rPr>
                <w:sz w:val="16"/>
                <w:shd w:val="clear" w:color="auto" w:fill="FFFF00"/>
              </w:rPr>
              <w:t>-3</w:t>
            </w:r>
            <w:r w:rsidRPr="007B0C16">
              <w:rPr>
                <w:sz w:val="16"/>
                <w:shd w:val="clear" w:color="auto" w:fill="FFFF00"/>
              </w:rPr>
              <w:t>0</w:t>
            </w:r>
          </w:p>
        </w:tc>
        <w:tc>
          <w:tcPr>
            <w:tcW w:w="1417" w:type="dxa"/>
            <w:shd w:val="clear" w:color="auto" w:fill="D9D9D9" w:themeFill="background1" w:themeFillShade="D9"/>
          </w:tcPr>
          <w:p w14:paraId="23825396" w14:textId="1564BBFE" w:rsidR="00903C33" w:rsidRPr="007B0C16" w:rsidRDefault="00B10A38" w:rsidP="00B10A38">
            <w:pPr>
              <w:rPr>
                <w:sz w:val="16"/>
              </w:rPr>
            </w:pPr>
            <w:r>
              <w:rPr>
                <w:sz w:val="16"/>
              </w:rPr>
              <w:t xml:space="preserve">T. Grand </w:t>
            </w:r>
            <w:r w:rsidR="00903C33" w:rsidRPr="007B0C16">
              <w:rPr>
                <w:sz w:val="16"/>
                <w:shd w:val="clear" w:color="auto" w:fill="FFFF00"/>
              </w:rPr>
              <w:t>+20</w:t>
            </w:r>
          </w:p>
        </w:tc>
        <w:tc>
          <w:tcPr>
            <w:tcW w:w="0" w:type="auto"/>
            <w:shd w:val="clear" w:color="auto" w:fill="D9D9D9" w:themeFill="background1" w:themeFillShade="D9"/>
          </w:tcPr>
          <w:p w14:paraId="59CD6FDE" w14:textId="77777777" w:rsidR="00903C33" w:rsidRPr="007B0C16" w:rsidRDefault="00903C33" w:rsidP="0056684A">
            <w:pPr>
              <w:rPr>
                <w:sz w:val="16"/>
              </w:rPr>
            </w:pPr>
            <w:r w:rsidRPr="007B0C16">
              <w:rPr>
                <w:sz w:val="16"/>
              </w:rPr>
              <w:t xml:space="preserve">Grotesque </w:t>
            </w:r>
            <w:r w:rsidRPr="007B0C16">
              <w:rPr>
                <w:sz w:val="16"/>
                <w:shd w:val="clear" w:color="auto" w:fill="FFFF00"/>
              </w:rPr>
              <w:t>-50</w:t>
            </w:r>
          </w:p>
        </w:tc>
        <w:tc>
          <w:tcPr>
            <w:tcW w:w="2032" w:type="dxa"/>
            <w:shd w:val="clear" w:color="auto" w:fill="D9D9D9" w:themeFill="background1" w:themeFillShade="D9"/>
          </w:tcPr>
          <w:p w14:paraId="39497157" w14:textId="77777777" w:rsidR="00903C33" w:rsidRPr="007B0C16" w:rsidRDefault="00903C33" w:rsidP="0056684A">
            <w:pPr>
              <w:jc w:val="center"/>
              <w:rPr>
                <w:sz w:val="16"/>
              </w:rPr>
            </w:pPr>
            <w:r w:rsidRPr="007B0C16">
              <w:rPr>
                <w:sz w:val="16"/>
              </w:rPr>
              <w:t xml:space="preserve">Très mauvais E- - </w:t>
            </w:r>
            <w:r w:rsidR="00B74AD0" w:rsidRPr="007B0C16">
              <w:rPr>
                <w:sz w:val="16"/>
                <w:shd w:val="clear" w:color="auto" w:fill="FFFF00"/>
              </w:rPr>
              <w:t>5</w:t>
            </w:r>
            <w:r w:rsidRPr="007B0C16">
              <w:rPr>
                <w:sz w:val="16"/>
                <w:shd w:val="clear" w:color="auto" w:fill="FFFF00"/>
              </w:rPr>
              <w:t>0</w:t>
            </w:r>
          </w:p>
        </w:tc>
      </w:tr>
    </w:tbl>
    <w:p w14:paraId="49FE1D3D" w14:textId="3213187F" w:rsidR="000F12DF" w:rsidRPr="007B0C16" w:rsidRDefault="000F12DF" w:rsidP="000F12DF">
      <w:r w:rsidRPr="007B0C16">
        <w:rPr>
          <w:b/>
        </w:rPr>
        <w:t>Q</w:t>
      </w:r>
      <w:r w:rsidR="00E41C93" w:rsidRPr="007B0C16">
        <w:rPr>
          <w:b/>
        </w:rPr>
        <w:t>T</w:t>
      </w:r>
      <w:r w:rsidR="00B10A38" w:rsidRPr="00B10A38">
        <w:t>(quant</w:t>
      </w:r>
      <w:r w:rsidR="00E41C93" w:rsidRPr="00B10A38">
        <w:t>ité</w:t>
      </w:r>
      <w:r w:rsidR="00B10A38" w:rsidRPr="00B10A38">
        <w:t>)</w:t>
      </w:r>
      <w:r w:rsidR="00F53C45" w:rsidRPr="007B0C16">
        <w:t xml:space="preserve"> : modificateur en % de la quantité trouvée dans la table </w:t>
      </w:r>
      <w:r w:rsidR="00B10A38">
        <w:t>2.4.</w:t>
      </w:r>
    </w:p>
    <w:p w14:paraId="34B47AA3" w14:textId="43F93E0E" w:rsidR="00903C33" w:rsidRPr="007B0C16" w:rsidRDefault="006A4580" w:rsidP="00903C33">
      <w:r w:rsidRPr="007B0C16">
        <w:rPr>
          <w:b/>
          <w:noProof/>
          <w:lang w:eastAsia="fr-BE"/>
        </w:rPr>
        <w:drawing>
          <wp:anchor distT="0" distB="0" distL="114300" distR="114300" simplePos="0" relativeHeight="251730432" behindDoc="1" locked="0" layoutInCell="1" allowOverlap="1" wp14:anchorId="007BBF3F" wp14:editId="2AC87216">
            <wp:simplePos x="0" y="0"/>
            <wp:positionH relativeFrom="column">
              <wp:posOffset>5864044</wp:posOffset>
            </wp:positionH>
            <wp:positionV relativeFrom="paragraph">
              <wp:posOffset>29845</wp:posOffset>
            </wp:positionV>
            <wp:extent cx="1009650" cy="633095"/>
            <wp:effectExtent l="0" t="0" r="0" b="0"/>
            <wp:wrapTight wrapText="bothSides">
              <wp:wrapPolygon edited="0">
                <wp:start x="0" y="0"/>
                <wp:lineTo x="0" y="20798"/>
                <wp:lineTo x="21192" y="20798"/>
                <wp:lineTo x="2119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903C33" w:rsidRPr="007B0C16">
        <w:rPr>
          <w:b/>
        </w:rPr>
        <w:t>Ancienneté</w:t>
      </w:r>
      <w:r w:rsidR="00903C33" w:rsidRPr="007B0C16">
        <w:t xml:space="preserve"> : (pas pour GEM et PIE), l’âge de l’objet et la </w:t>
      </w:r>
      <w:r w:rsidR="00903C33" w:rsidRPr="00B10A38">
        <w:rPr>
          <w:shd w:val="clear" w:color="auto" w:fill="FFFF00"/>
        </w:rPr>
        <w:t xml:space="preserve">modification de </w:t>
      </w:r>
      <w:r w:rsidR="00903C33" w:rsidRPr="00B10A38">
        <w:rPr>
          <w:b/>
          <w:shd w:val="clear" w:color="auto" w:fill="FFFF00"/>
        </w:rPr>
        <w:t>V</w:t>
      </w:r>
      <w:r w:rsidR="00903C33" w:rsidRPr="007B0C16">
        <w:t xml:space="preserve">. </w:t>
      </w:r>
    </w:p>
    <w:p w14:paraId="0AD19204" w14:textId="77777777" w:rsidR="00903C33" w:rsidRPr="007B0C16" w:rsidRDefault="00903C33" w:rsidP="00903C33">
      <w:r w:rsidRPr="007B0C16">
        <w:rPr>
          <w:b/>
        </w:rPr>
        <w:t>Origine</w:t>
      </w:r>
      <w:r w:rsidRPr="007B0C16">
        <w:t xml:space="preserve"> : (pas pour GEM et PN), l’origine de l’objet et la </w:t>
      </w:r>
      <w:r w:rsidRPr="00B10A38">
        <w:rPr>
          <w:shd w:val="clear" w:color="auto" w:fill="FFFF00"/>
        </w:rPr>
        <w:t xml:space="preserve">modification de </w:t>
      </w:r>
      <w:r w:rsidRPr="00B10A38">
        <w:rPr>
          <w:b/>
          <w:shd w:val="clear" w:color="auto" w:fill="FFFF00"/>
        </w:rPr>
        <w:t>V</w:t>
      </w:r>
      <w:r w:rsidRPr="007B0C16">
        <w:t>.</w:t>
      </w:r>
    </w:p>
    <w:p w14:paraId="24DB4BEB" w14:textId="77777777" w:rsidR="00903C33" w:rsidRPr="007B0C16" w:rsidRDefault="00903C33" w:rsidP="00903C33">
      <w:r w:rsidRPr="007B0C16">
        <w:rPr>
          <w:b/>
        </w:rPr>
        <w:t>Qualité</w:t>
      </w:r>
      <w:r w:rsidRPr="007B0C16">
        <w:t> : (pas pour PIE, TRC)</w:t>
      </w:r>
      <w:r w:rsidR="008B663D" w:rsidRPr="007B0C16">
        <w:t xml:space="preserve"> de ++ à – et </w:t>
      </w:r>
      <w:r w:rsidRPr="007B0C16">
        <w:t xml:space="preserve">le </w:t>
      </w:r>
      <w:r w:rsidRPr="007B0C16">
        <w:rPr>
          <w:b/>
        </w:rPr>
        <w:t>NE</w:t>
      </w:r>
      <w:r w:rsidR="009C1A7D" w:rsidRPr="007B0C16">
        <w:t>(</w:t>
      </w:r>
      <w:r w:rsidRPr="007B0C16">
        <w:t>artisan</w:t>
      </w:r>
      <w:r w:rsidR="009C1A7D" w:rsidRPr="007B0C16">
        <w:t>)</w:t>
      </w:r>
      <w:r w:rsidRPr="007B0C16">
        <w:t xml:space="preserve"> l’ayant conçu, modif</w:t>
      </w:r>
      <w:r w:rsidR="009C1A7D" w:rsidRPr="007B0C16">
        <w:t>ication</w:t>
      </w:r>
      <w:r w:rsidRPr="007B0C16">
        <w:t xml:space="preserve"> </w:t>
      </w:r>
      <w:r w:rsidRPr="007B0C16">
        <w:rPr>
          <w:b/>
        </w:rPr>
        <w:t>V</w:t>
      </w:r>
      <w:r w:rsidR="008B663D" w:rsidRPr="007B0C16">
        <w:rPr>
          <w:b/>
        </w:rPr>
        <w:t>=NE</w:t>
      </w:r>
      <w:r w:rsidRPr="007B0C16">
        <w:rPr>
          <w:b/>
        </w:rPr>
        <w:t>-40</w:t>
      </w:r>
      <w:r w:rsidRPr="007B0C16">
        <w:t>.</w:t>
      </w:r>
    </w:p>
    <w:p w14:paraId="0BFC2D26" w14:textId="77777777" w:rsidR="00903C33" w:rsidRPr="007B0C16" w:rsidRDefault="00903C33" w:rsidP="00903C33">
      <w:r w:rsidRPr="007B0C16">
        <w:rPr>
          <w:b/>
        </w:rPr>
        <w:t>Taille</w:t>
      </w:r>
      <w:r w:rsidRPr="007B0C16">
        <w:t xml:space="preserve"> : (pas pour PIE et PN) la taille par rapport à la moyenne de cet objet et la </w:t>
      </w:r>
      <w:r w:rsidRPr="00B10A38">
        <w:rPr>
          <w:shd w:val="clear" w:color="auto" w:fill="FFFF00"/>
        </w:rPr>
        <w:t xml:space="preserve">modification de </w:t>
      </w:r>
      <w:r w:rsidRPr="00B10A38">
        <w:rPr>
          <w:b/>
          <w:shd w:val="clear" w:color="auto" w:fill="FFFF00"/>
        </w:rPr>
        <w:t>V</w:t>
      </w:r>
      <w:r w:rsidRPr="007B0C16">
        <w:t>.</w:t>
      </w:r>
    </w:p>
    <w:p w14:paraId="645CB5D0" w14:textId="12FE269C" w:rsidR="000F12DF" w:rsidRPr="007B0C16" w:rsidRDefault="000F12DF" w:rsidP="000F12DF">
      <w:r w:rsidRPr="007B0C16">
        <w:rPr>
          <w:b/>
        </w:rPr>
        <w:t>Forme</w:t>
      </w:r>
      <w:r w:rsidR="0012033F" w:rsidRPr="007B0C16">
        <w:t xml:space="preserve"> : la forme particulière de l’objet et la </w:t>
      </w:r>
      <w:r w:rsidR="0012033F" w:rsidRPr="00B10A38">
        <w:rPr>
          <w:shd w:val="clear" w:color="auto" w:fill="FFFF00"/>
        </w:rPr>
        <w:t xml:space="preserve">modification de </w:t>
      </w:r>
      <w:r w:rsidR="0012033F" w:rsidRPr="00B10A38">
        <w:rPr>
          <w:b/>
          <w:shd w:val="clear" w:color="auto" w:fill="FFFF00"/>
        </w:rPr>
        <w:t>V</w:t>
      </w:r>
      <w:r w:rsidR="0012033F" w:rsidRPr="007B0C16">
        <w:t>.</w:t>
      </w:r>
    </w:p>
    <w:p w14:paraId="53B7D071" w14:textId="6C243058" w:rsidR="000F12DF" w:rsidRPr="007B0C16" w:rsidRDefault="000F12DF" w:rsidP="000F12DF">
      <w:r w:rsidRPr="007B0C16">
        <w:rPr>
          <w:b/>
        </w:rPr>
        <w:t>État</w:t>
      </w:r>
      <w:r w:rsidR="0012033F" w:rsidRPr="007B0C16">
        <w:t xml:space="preserve"> : (pas pour PIE) l’état de l’objet </w:t>
      </w:r>
      <w:r w:rsidR="008B663D" w:rsidRPr="007B0C16">
        <w:t xml:space="preserve">(++ à - -) </w:t>
      </w:r>
      <w:r w:rsidR="0012033F" w:rsidRPr="007B0C16">
        <w:t xml:space="preserve">et le % de </w:t>
      </w:r>
      <w:r w:rsidR="008B663D" w:rsidRPr="007B0C16">
        <w:t>s</w:t>
      </w:r>
      <w:r w:rsidR="0012033F" w:rsidRPr="007B0C16">
        <w:t xml:space="preserve">a </w:t>
      </w:r>
      <w:r w:rsidR="0012033F" w:rsidRPr="007B0C16">
        <w:rPr>
          <w:b/>
        </w:rPr>
        <w:t>Résistance</w:t>
      </w:r>
      <w:r w:rsidR="0012033F" w:rsidRPr="007B0C16">
        <w:t xml:space="preserve"> (</w:t>
      </w:r>
      <w:r w:rsidR="00B74AD0" w:rsidRPr="007B0C16">
        <w:t>5</w:t>
      </w:r>
      <w:r w:rsidR="008B663D" w:rsidRPr="007B0C16">
        <w:t>0 à 100</w:t>
      </w:r>
      <w:r w:rsidR="0012033F" w:rsidRPr="007B0C16">
        <w:t>).</w:t>
      </w:r>
    </w:p>
    <w:p w14:paraId="4DC45DC2" w14:textId="77777777" w:rsidR="000F12DF" w:rsidRPr="007B0C16" w:rsidRDefault="000F12DF" w:rsidP="000F12DF"/>
    <w:p w14:paraId="014DCC19" w14:textId="77777777" w:rsidR="00EF3F8A" w:rsidRPr="007B0C16" w:rsidRDefault="000F1AA5" w:rsidP="00F30DFF">
      <w:pPr>
        <w:pStyle w:val="Titre3"/>
      </w:pPr>
      <w:bookmarkStart w:id="22" w:name="_Toc166312815"/>
      <w:bookmarkStart w:id="23" w:name="_Toc208836671"/>
      <w:bookmarkEnd w:id="19"/>
      <w:r w:rsidRPr="007B0C16">
        <w:t xml:space="preserve">2.4.2 </w:t>
      </w:r>
      <w:r w:rsidR="00EF3F8A" w:rsidRPr="007B0C16">
        <w:t>Valeur</w:t>
      </w:r>
      <w:bookmarkEnd w:id="22"/>
      <w:bookmarkEnd w:id="23"/>
    </w:p>
    <w:p w14:paraId="209B8EC9" w14:textId="77777777" w:rsidR="00A53660" w:rsidRPr="007B0C16" w:rsidRDefault="00DD66FA">
      <w:pPr>
        <w:rPr>
          <w:rFonts w:cs="Tahoma"/>
        </w:rPr>
      </w:pPr>
      <w:r w:rsidRPr="007B0C16">
        <w:rPr>
          <w:rFonts w:cs="Tahoma"/>
        </w:rPr>
        <w:t xml:space="preserve">La </w:t>
      </w:r>
      <w:r w:rsidR="00EF3F8A" w:rsidRPr="007B0C16">
        <w:rPr>
          <w:rFonts w:cs="Tahoma"/>
          <w:i/>
          <w:shd w:val="clear" w:color="auto" w:fill="FFFF00"/>
        </w:rPr>
        <w:t>Valeur de base</w:t>
      </w:r>
      <w:r w:rsidR="00EF3F8A" w:rsidRPr="007B0C16">
        <w:rPr>
          <w:rFonts w:cs="Tahoma"/>
        </w:rPr>
        <w:t xml:space="preserve"> </w:t>
      </w:r>
      <w:r w:rsidRPr="007B0C16">
        <w:rPr>
          <w:rFonts w:cs="Tahoma"/>
        </w:rPr>
        <w:t>(</w:t>
      </w:r>
      <w:r w:rsidRPr="007B0C16">
        <w:rPr>
          <w:rFonts w:cs="Tahoma"/>
          <w:b/>
        </w:rPr>
        <w:t>VB</w:t>
      </w:r>
      <w:r w:rsidRPr="007B0C16">
        <w:rPr>
          <w:rFonts w:cs="Tahoma"/>
        </w:rPr>
        <w:t xml:space="preserve">) </w:t>
      </w:r>
      <w:r w:rsidR="00EF3F8A" w:rsidRPr="007B0C16">
        <w:rPr>
          <w:rFonts w:cs="Tahoma"/>
        </w:rPr>
        <w:t xml:space="preserve">est modifiée par la </w:t>
      </w:r>
      <w:r w:rsidR="00EF3F8A" w:rsidRPr="007B0C16">
        <w:rPr>
          <w:rFonts w:cs="Tahoma"/>
          <w:b/>
        </w:rPr>
        <w:t>somme des modifications de ‘V’</w:t>
      </w:r>
      <w:r w:rsidR="00EF3F8A" w:rsidRPr="007B0C16">
        <w:rPr>
          <w:rFonts w:cs="Tahoma"/>
        </w:rPr>
        <w:t xml:space="preserve"> indiquées dans les </w:t>
      </w:r>
      <w:r w:rsidR="000C0317" w:rsidRPr="007B0C16">
        <w:rPr>
          <w:rFonts w:cs="Tahoma"/>
        </w:rPr>
        <w:t>différentes étapes de création</w:t>
      </w:r>
      <w:r w:rsidR="008B663D" w:rsidRPr="007B0C16">
        <w:rPr>
          <w:rFonts w:cs="Tahoma"/>
        </w:rPr>
        <w:t>, comme une modification en pourcentage de la valeur initiale</w:t>
      </w:r>
      <w:r w:rsidR="00EF3F8A" w:rsidRPr="007B0C16">
        <w:rPr>
          <w:rFonts w:cs="Tahoma"/>
        </w:rPr>
        <w:t>. Pour calculez la valeur finale, utilisez les formules suivantes :</w:t>
      </w:r>
    </w:p>
    <w:p w14:paraId="0AC1753D" w14:textId="53FB0CDC" w:rsidR="00EF3F8A" w:rsidRPr="007B0C16" w:rsidRDefault="00EF3F8A">
      <w:pPr>
        <w:ind w:left="720"/>
        <w:rPr>
          <w:rFonts w:cs="Tahoma"/>
        </w:rPr>
      </w:pPr>
      <w:r w:rsidRPr="007B0C16">
        <w:rPr>
          <w:rFonts w:cs="Tahoma"/>
        </w:rPr>
        <w:t xml:space="preserve">- si V&gt;0 alors </w:t>
      </w:r>
      <w:r w:rsidRPr="007B0C16">
        <w:rPr>
          <w:rFonts w:cs="Tahoma"/>
          <w:b/>
          <w:bCs/>
        </w:rPr>
        <w:t xml:space="preserve">Valeur </w:t>
      </w:r>
      <w:r w:rsidR="009C1A7D" w:rsidRPr="007B0C16">
        <w:rPr>
          <w:rFonts w:cs="Tahoma"/>
          <w:b/>
          <w:bCs/>
        </w:rPr>
        <w:t>finale =</w:t>
      </w:r>
      <w:r w:rsidRPr="007B0C16">
        <w:rPr>
          <w:rFonts w:cs="Tahoma"/>
          <w:b/>
          <w:bCs/>
        </w:rPr>
        <w:t xml:space="preserve"> Valeur de base </w:t>
      </w:r>
      <w:r w:rsidR="00B10A38">
        <w:rPr>
          <w:rFonts w:cs="Tahoma"/>
          <w:b/>
          <w:bCs/>
        </w:rPr>
        <w:t>+V%</w:t>
      </w:r>
      <w:r w:rsidRPr="007B0C16">
        <w:rPr>
          <w:rFonts w:cs="Tahoma"/>
        </w:rPr>
        <w:t>.</w:t>
      </w:r>
    </w:p>
    <w:p w14:paraId="3ABB5753" w14:textId="4D7E6053" w:rsidR="00EF3F8A" w:rsidRPr="007B0C16" w:rsidRDefault="00EF3F8A">
      <w:pPr>
        <w:ind w:left="720"/>
        <w:rPr>
          <w:rFonts w:cs="Tahoma"/>
        </w:rPr>
      </w:pPr>
      <w:r w:rsidRPr="007B0C16">
        <w:rPr>
          <w:rFonts w:cs="Tahoma"/>
        </w:rPr>
        <w:t xml:space="preserve">- si V&lt;0 alors </w:t>
      </w:r>
      <w:r w:rsidRPr="007B0C16">
        <w:rPr>
          <w:rFonts w:cs="Tahoma"/>
          <w:b/>
          <w:bCs/>
        </w:rPr>
        <w:t xml:space="preserve">Valeur </w:t>
      </w:r>
      <w:r w:rsidR="009C1A7D" w:rsidRPr="007B0C16">
        <w:rPr>
          <w:rFonts w:cs="Tahoma"/>
          <w:b/>
          <w:bCs/>
        </w:rPr>
        <w:t>finale =</w:t>
      </w:r>
      <w:r w:rsidRPr="007B0C16">
        <w:rPr>
          <w:rFonts w:cs="Tahoma"/>
          <w:b/>
          <w:bCs/>
        </w:rPr>
        <w:t xml:space="preserve"> Valeur de base </w:t>
      </w:r>
      <w:r w:rsidR="00B10A38">
        <w:rPr>
          <w:rFonts w:cs="Tahoma"/>
          <w:b/>
          <w:bCs/>
        </w:rPr>
        <w:t>-V%</w:t>
      </w:r>
      <w:r w:rsidRPr="007B0C16">
        <w:rPr>
          <w:rFonts w:cs="Tahoma"/>
        </w:rPr>
        <w:t>.</w:t>
      </w:r>
    </w:p>
    <w:p w14:paraId="4011E926" w14:textId="61FD1439" w:rsidR="00AD5888" w:rsidRPr="007B0C16" w:rsidRDefault="00AD5888" w:rsidP="00AD5888">
      <w:pPr>
        <w:pStyle w:val="Exemple0"/>
      </w:pPr>
      <w:r w:rsidRPr="007B0C16">
        <w:t xml:space="preserve">Exemple : lors d’une rencontre de créature, (d100=99) donne un Trésor de Créature, quantité=1. Les paramètres sont (d10=8,4,8,9,9,8) pour QT=160% x1=2, Forme normale, </w:t>
      </w:r>
      <w:r w:rsidR="009C1A7D" w:rsidRPr="007B0C16">
        <w:t>État</w:t>
      </w:r>
      <w:r w:rsidRPr="007B0C16">
        <w:t xml:space="preserve"> mauvais (R-40%), Taille Grande (V+10), Qualité n’est pas déterminée, Ancienneté Très ancien (V+80), Origine Lointaine (V+100). La modification de V=+10+80+100=+190%.</w:t>
      </w:r>
      <w:r w:rsidR="00485B51" w:rsidRPr="007B0C16">
        <w:t xml:space="preserve"> Si les modifications totales sont par exemple V= -40 alors la Valeur finale = Valeur de base</w:t>
      </w:r>
      <w:r w:rsidR="00B10A38">
        <w:t xml:space="preserve"> -40%</w:t>
      </w:r>
      <w:r w:rsidR="00485B51" w:rsidRPr="007B0C16">
        <w:t xml:space="preserve">. </w:t>
      </w:r>
    </w:p>
    <w:p w14:paraId="0A2A3ECF" w14:textId="77777777" w:rsidR="00EF3F8A" w:rsidRPr="007B0C16" w:rsidRDefault="00E41C93">
      <w:pPr>
        <w:ind w:left="720"/>
        <w:rPr>
          <w:rFonts w:cs="Tahoma"/>
        </w:rPr>
      </w:pPr>
      <w:r w:rsidRPr="007B0C16">
        <w:rPr>
          <w:rFonts w:cs="Tahoma"/>
          <w:noProof/>
          <w:lang w:eastAsia="fr-BE"/>
        </w:rPr>
        <w:drawing>
          <wp:anchor distT="0" distB="0" distL="114300" distR="114300" simplePos="0" relativeHeight="251588096" behindDoc="1" locked="0" layoutInCell="1" allowOverlap="1" wp14:anchorId="787BFA09" wp14:editId="66CD7F32">
            <wp:simplePos x="0" y="0"/>
            <wp:positionH relativeFrom="column">
              <wp:posOffset>2393315</wp:posOffset>
            </wp:positionH>
            <wp:positionV relativeFrom="paragraph">
              <wp:posOffset>151765</wp:posOffset>
            </wp:positionV>
            <wp:extent cx="1143000" cy="857250"/>
            <wp:effectExtent l="76200" t="76200" r="133350" b="133350"/>
            <wp:wrapTight wrapText="bothSides">
              <wp:wrapPolygon edited="0">
                <wp:start x="-720" y="-1920"/>
                <wp:lineTo x="-1440" y="-1440"/>
                <wp:lineTo x="-1440" y="22560"/>
                <wp:lineTo x="-720" y="24480"/>
                <wp:lineTo x="23040" y="24480"/>
                <wp:lineTo x="23760" y="22080"/>
                <wp:lineTo x="23760" y="6240"/>
                <wp:lineTo x="23040" y="-960"/>
                <wp:lineTo x="23040" y="-1920"/>
                <wp:lineTo x="-720" y="-192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F3F8A" w:rsidRPr="007B0C16">
        <w:rPr>
          <w:rFonts w:cs="Tahoma"/>
        </w:rPr>
        <w:br w:type="page"/>
      </w:r>
    </w:p>
    <w:p w14:paraId="11B8432C" w14:textId="77777777" w:rsidR="00EF3F8A" w:rsidRPr="007B0C16" w:rsidRDefault="00311946">
      <w:pPr>
        <w:pStyle w:val="Titre2"/>
        <w:rPr>
          <w:rFonts w:cs="Tahoma"/>
        </w:rPr>
      </w:pPr>
      <w:bookmarkStart w:id="24" w:name="_Toc166312816"/>
      <w:bookmarkStart w:id="25" w:name="_Ref166387890"/>
      <w:bookmarkStart w:id="26" w:name="_Ref166388015"/>
      <w:bookmarkStart w:id="27" w:name="_Toc208836672"/>
      <w:r w:rsidRPr="007B0C16">
        <w:rPr>
          <w:rFonts w:cs="Tahoma"/>
        </w:rPr>
        <w:lastRenderedPageBreak/>
        <w:t xml:space="preserve">2.5 </w:t>
      </w:r>
      <w:r w:rsidR="00EF3F8A" w:rsidRPr="007B0C16">
        <w:rPr>
          <w:rFonts w:cs="Tahoma"/>
        </w:rPr>
        <w:t>Arme - ARM</w:t>
      </w:r>
      <w:bookmarkEnd w:id="24"/>
      <w:bookmarkEnd w:id="25"/>
      <w:bookmarkEnd w:id="26"/>
      <w:bookmarkEnd w:id="27"/>
    </w:p>
    <w:p w14:paraId="64F5BCC2" w14:textId="397900AF" w:rsidR="00B016CD" w:rsidRPr="007B0C16" w:rsidRDefault="00B016CD" w:rsidP="004F13BA">
      <w:pPr>
        <w:rPr>
          <w:rFonts w:cs="Tahoma"/>
        </w:rPr>
      </w:pPr>
      <w:r w:rsidRPr="007B0C16">
        <w:rPr>
          <w:rFonts w:cs="Tahoma"/>
        </w:rPr>
        <w:t>Selon les circonstances</w:t>
      </w:r>
      <w:r w:rsidR="008B663D" w:rsidRPr="007B0C16">
        <w:rPr>
          <w:rFonts w:cs="Tahoma"/>
        </w:rPr>
        <w:t>,</w:t>
      </w:r>
      <w:r w:rsidRPr="007B0C16">
        <w:rPr>
          <w:rFonts w:cs="Tahoma"/>
        </w:rPr>
        <w:t xml:space="preserve"> choisissez </w:t>
      </w:r>
      <w:r w:rsidR="00E06976" w:rsidRPr="007B0C16">
        <w:rPr>
          <w:rFonts w:cs="Tahoma"/>
        </w:rPr>
        <w:t>une</w:t>
      </w:r>
      <w:r w:rsidRPr="007B0C16">
        <w:rPr>
          <w:rFonts w:cs="Tahoma"/>
        </w:rPr>
        <w:t xml:space="preserve"> arme </w:t>
      </w:r>
      <w:r w:rsidRPr="007B0C16">
        <w:rPr>
          <w:rFonts w:cs="Tahoma"/>
          <w:shd w:val="clear" w:color="auto" w:fill="FFFF00"/>
        </w:rPr>
        <w:t>commune</w:t>
      </w:r>
      <w:r w:rsidRPr="007B0C16">
        <w:rPr>
          <w:rFonts w:cs="Tahoma"/>
        </w:rPr>
        <w:t xml:space="preserve">, </w:t>
      </w:r>
      <w:r w:rsidRPr="007B0C16">
        <w:rPr>
          <w:rFonts w:cs="Tahoma"/>
          <w:shd w:val="clear" w:color="auto" w:fill="FFFF00"/>
        </w:rPr>
        <w:t>rare</w:t>
      </w:r>
      <w:r w:rsidRPr="007B0C16">
        <w:rPr>
          <w:rFonts w:cs="Tahoma"/>
        </w:rPr>
        <w:t xml:space="preserve"> et/ou un </w:t>
      </w:r>
      <w:r w:rsidRPr="007B0C16">
        <w:rPr>
          <w:rFonts w:cs="Tahoma"/>
          <w:shd w:val="clear" w:color="auto" w:fill="FFFF00"/>
        </w:rPr>
        <w:t>équipement</w:t>
      </w:r>
      <w:r w:rsidRPr="007B0C16">
        <w:rPr>
          <w:rFonts w:cs="Tahoma"/>
        </w:rPr>
        <w:t xml:space="preserve"> associé </w:t>
      </w:r>
      <w:r w:rsidR="008B663D" w:rsidRPr="007B0C16">
        <w:rPr>
          <w:rFonts w:cs="Tahoma"/>
        </w:rPr>
        <w:t xml:space="preserve">ou </w:t>
      </w:r>
      <w:r w:rsidRPr="007B0C16">
        <w:rPr>
          <w:rFonts w:cs="Tahoma"/>
        </w:rPr>
        <w:t>lancez un D10</w:t>
      </w:r>
      <w:r w:rsidR="00B10A38">
        <w:rPr>
          <w:rFonts w:cs="Tahoma"/>
        </w:rPr>
        <w:t>*</w:t>
      </w:r>
      <w:r w:rsidRPr="007B0C16">
        <w:rPr>
          <w:rFonts w:cs="Tahoma"/>
        </w:rPr>
        <w:t xml:space="preserve">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2713"/>
      </w:tblGrid>
      <w:tr w:rsidR="00B016CD" w:rsidRPr="007B0C16" w14:paraId="2AC98F14" w14:textId="77777777" w:rsidTr="005B1FA2">
        <w:tc>
          <w:tcPr>
            <w:tcW w:w="0" w:type="auto"/>
          </w:tcPr>
          <w:p w14:paraId="42574D25" w14:textId="77777777" w:rsidR="00B016CD" w:rsidRPr="007B0C16" w:rsidRDefault="00B016CD" w:rsidP="005B1FA2">
            <w:pPr>
              <w:jc w:val="center"/>
              <w:rPr>
                <w:rFonts w:cs="Tahoma"/>
                <w:b/>
                <w:sz w:val="16"/>
                <w:szCs w:val="16"/>
              </w:rPr>
            </w:pPr>
            <w:r w:rsidRPr="007B0C16">
              <w:rPr>
                <w:rFonts w:cs="Tahoma"/>
                <w:noProof/>
                <w:lang w:eastAsia="fr-BE"/>
              </w:rPr>
              <w:drawing>
                <wp:anchor distT="0" distB="0" distL="114300" distR="114300" simplePos="0" relativeHeight="251728384" behindDoc="0" locked="0" layoutInCell="1" allowOverlap="1" wp14:anchorId="34F7DF50" wp14:editId="74958CC2">
                  <wp:simplePos x="0" y="0"/>
                  <wp:positionH relativeFrom="column">
                    <wp:posOffset>5122545</wp:posOffset>
                  </wp:positionH>
                  <wp:positionV relativeFrom="paragraph">
                    <wp:posOffset>25400</wp:posOffset>
                  </wp:positionV>
                  <wp:extent cx="933450" cy="1028700"/>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C16">
              <w:rPr>
                <w:rFonts w:cs="Tahoma"/>
                <w:b/>
                <w:sz w:val="16"/>
                <w:szCs w:val="16"/>
              </w:rPr>
              <w:t>D10*</w:t>
            </w:r>
          </w:p>
        </w:tc>
        <w:tc>
          <w:tcPr>
            <w:tcW w:w="0" w:type="auto"/>
          </w:tcPr>
          <w:p w14:paraId="2A376926" w14:textId="77777777" w:rsidR="00B016CD" w:rsidRPr="007B0C16" w:rsidRDefault="00B016CD" w:rsidP="005B1FA2">
            <w:pPr>
              <w:jc w:val="center"/>
              <w:rPr>
                <w:rFonts w:cs="Tahoma"/>
                <w:b/>
                <w:sz w:val="16"/>
                <w:szCs w:val="16"/>
              </w:rPr>
            </w:pPr>
            <w:r w:rsidRPr="007B0C16">
              <w:rPr>
                <w:rFonts w:cs="Tahoma"/>
                <w:b/>
                <w:sz w:val="16"/>
                <w:szCs w:val="16"/>
              </w:rPr>
              <w:t>Arme</w:t>
            </w:r>
          </w:p>
        </w:tc>
      </w:tr>
      <w:tr w:rsidR="00B016CD" w:rsidRPr="007B0C16" w14:paraId="4C913BFC" w14:textId="77777777" w:rsidTr="005B1FA2">
        <w:tc>
          <w:tcPr>
            <w:tcW w:w="0" w:type="auto"/>
          </w:tcPr>
          <w:p w14:paraId="1182B58E" w14:textId="77777777" w:rsidR="00B016CD" w:rsidRPr="007B0C16" w:rsidRDefault="00B016CD" w:rsidP="005B1FA2">
            <w:pPr>
              <w:jc w:val="center"/>
              <w:rPr>
                <w:rFonts w:cs="Tahoma"/>
                <w:sz w:val="16"/>
                <w:szCs w:val="16"/>
              </w:rPr>
            </w:pPr>
            <w:r w:rsidRPr="007B0C16">
              <w:rPr>
                <w:rFonts w:cs="Tahoma"/>
                <w:sz w:val="16"/>
                <w:szCs w:val="16"/>
              </w:rPr>
              <w:t>1</w:t>
            </w:r>
          </w:p>
        </w:tc>
        <w:tc>
          <w:tcPr>
            <w:tcW w:w="0" w:type="auto"/>
          </w:tcPr>
          <w:p w14:paraId="5E7BC068" w14:textId="77777777" w:rsidR="00B016CD" w:rsidRPr="007B0C16" w:rsidRDefault="00B016CD" w:rsidP="005B1FA2">
            <w:pPr>
              <w:jc w:val="center"/>
              <w:rPr>
                <w:rFonts w:cs="Tahoma"/>
                <w:sz w:val="16"/>
                <w:szCs w:val="16"/>
              </w:rPr>
            </w:pPr>
            <w:r w:rsidRPr="007B0C16">
              <w:rPr>
                <w:rFonts w:cs="Tahoma"/>
                <w:sz w:val="16"/>
                <w:szCs w:val="16"/>
              </w:rPr>
              <w:t>Arme Commune</w:t>
            </w:r>
          </w:p>
        </w:tc>
      </w:tr>
      <w:tr w:rsidR="00B016CD" w:rsidRPr="007B0C16" w14:paraId="16741351" w14:textId="77777777" w:rsidTr="0042689F">
        <w:tc>
          <w:tcPr>
            <w:tcW w:w="0" w:type="auto"/>
            <w:shd w:val="clear" w:color="auto" w:fill="D9D9D9" w:themeFill="background1" w:themeFillShade="D9"/>
          </w:tcPr>
          <w:p w14:paraId="7AB70317" w14:textId="77777777" w:rsidR="00B016CD" w:rsidRPr="007B0C16" w:rsidRDefault="00B016CD" w:rsidP="005B1FA2">
            <w:pPr>
              <w:jc w:val="center"/>
              <w:rPr>
                <w:rFonts w:cs="Tahoma"/>
                <w:sz w:val="16"/>
                <w:szCs w:val="16"/>
              </w:rPr>
            </w:pPr>
            <w:r w:rsidRPr="007B0C16">
              <w:rPr>
                <w:rFonts w:cs="Tahoma"/>
                <w:sz w:val="16"/>
                <w:szCs w:val="16"/>
              </w:rPr>
              <w:t>2</w:t>
            </w:r>
          </w:p>
        </w:tc>
        <w:tc>
          <w:tcPr>
            <w:tcW w:w="0" w:type="auto"/>
            <w:shd w:val="clear" w:color="auto" w:fill="D9D9D9" w:themeFill="background1" w:themeFillShade="D9"/>
          </w:tcPr>
          <w:p w14:paraId="59FE93AC" w14:textId="77777777" w:rsidR="00B016CD" w:rsidRPr="007B0C16" w:rsidRDefault="00B016CD" w:rsidP="005B1FA2">
            <w:pPr>
              <w:jc w:val="center"/>
              <w:rPr>
                <w:rFonts w:cs="Tahoma"/>
                <w:sz w:val="16"/>
                <w:szCs w:val="16"/>
              </w:rPr>
            </w:pPr>
            <w:r w:rsidRPr="007B0C16">
              <w:rPr>
                <w:rFonts w:cs="Tahoma"/>
                <w:sz w:val="16"/>
                <w:szCs w:val="16"/>
              </w:rPr>
              <w:t>Arme Commune + équipement</w:t>
            </w:r>
          </w:p>
        </w:tc>
      </w:tr>
      <w:tr w:rsidR="00B016CD" w:rsidRPr="007B0C16" w14:paraId="694558BD" w14:textId="77777777" w:rsidTr="005B1FA2">
        <w:tc>
          <w:tcPr>
            <w:tcW w:w="0" w:type="auto"/>
          </w:tcPr>
          <w:p w14:paraId="7E15B821" w14:textId="77777777" w:rsidR="00B016CD" w:rsidRPr="007B0C16" w:rsidRDefault="00B016CD" w:rsidP="005B1FA2">
            <w:pPr>
              <w:jc w:val="center"/>
              <w:rPr>
                <w:rFonts w:cs="Tahoma"/>
                <w:sz w:val="16"/>
                <w:szCs w:val="16"/>
              </w:rPr>
            </w:pPr>
            <w:r w:rsidRPr="007B0C16">
              <w:rPr>
                <w:rFonts w:cs="Tahoma"/>
                <w:sz w:val="16"/>
                <w:szCs w:val="16"/>
              </w:rPr>
              <w:t>3</w:t>
            </w:r>
          </w:p>
        </w:tc>
        <w:tc>
          <w:tcPr>
            <w:tcW w:w="0" w:type="auto"/>
          </w:tcPr>
          <w:p w14:paraId="2245C28D" w14:textId="77777777" w:rsidR="00B016CD" w:rsidRPr="007B0C16" w:rsidRDefault="00B016CD" w:rsidP="005B1FA2">
            <w:pPr>
              <w:jc w:val="center"/>
              <w:rPr>
                <w:rFonts w:cs="Tahoma"/>
                <w:sz w:val="16"/>
                <w:szCs w:val="16"/>
              </w:rPr>
            </w:pPr>
            <w:r w:rsidRPr="007B0C16">
              <w:rPr>
                <w:rFonts w:cs="Tahoma"/>
                <w:sz w:val="16"/>
                <w:szCs w:val="16"/>
              </w:rPr>
              <w:t>Arme Rare</w:t>
            </w:r>
          </w:p>
        </w:tc>
      </w:tr>
      <w:tr w:rsidR="00B016CD" w:rsidRPr="007B0C16" w14:paraId="057E9845" w14:textId="77777777" w:rsidTr="005B1FA2">
        <w:tc>
          <w:tcPr>
            <w:tcW w:w="0" w:type="auto"/>
            <w:shd w:val="clear" w:color="auto" w:fill="D9D9D9"/>
          </w:tcPr>
          <w:p w14:paraId="246A295F" w14:textId="77777777" w:rsidR="00B016CD" w:rsidRPr="007B0C16" w:rsidRDefault="00B016CD" w:rsidP="005B1FA2">
            <w:pPr>
              <w:jc w:val="center"/>
              <w:rPr>
                <w:rFonts w:cs="Tahoma"/>
                <w:sz w:val="16"/>
                <w:szCs w:val="16"/>
              </w:rPr>
            </w:pPr>
            <w:r w:rsidRPr="007B0C16">
              <w:rPr>
                <w:rFonts w:cs="Tahoma"/>
                <w:sz w:val="16"/>
                <w:szCs w:val="16"/>
              </w:rPr>
              <w:t>4</w:t>
            </w:r>
          </w:p>
        </w:tc>
        <w:tc>
          <w:tcPr>
            <w:tcW w:w="0" w:type="auto"/>
            <w:shd w:val="clear" w:color="auto" w:fill="D9D9D9"/>
          </w:tcPr>
          <w:p w14:paraId="17C1EBC5" w14:textId="77777777" w:rsidR="00B016CD" w:rsidRPr="007B0C16" w:rsidRDefault="00B016CD" w:rsidP="005B1FA2">
            <w:pPr>
              <w:jc w:val="center"/>
              <w:rPr>
                <w:rFonts w:cs="Tahoma"/>
                <w:sz w:val="16"/>
                <w:szCs w:val="16"/>
              </w:rPr>
            </w:pPr>
            <w:r w:rsidRPr="007B0C16">
              <w:rPr>
                <w:rFonts w:cs="Tahoma"/>
                <w:sz w:val="16"/>
                <w:szCs w:val="16"/>
              </w:rPr>
              <w:t>Arme Rare + équipement</w:t>
            </w:r>
          </w:p>
        </w:tc>
      </w:tr>
    </w:tbl>
    <w:p w14:paraId="64A44F47" w14:textId="22E51716" w:rsidR="00EF3F8A" w:rsidRPr="007B0C16" w:rsidRDefault="00B016CD" w:rsidP="004F13BA">
      <w:pPr>
        <w:rPr>
          <w:rFonts w:cs="Tahoma"/>
        </w:rPr>
      </w:pPr>
      <w:r w:rsidRPr="007B0C16">
        <w:rPr>
          <w:rFonts w:cs="Tahoma"/>
        </w:rPr>
        <w:t>Utilisez ensuite les tables suiv</w:t>
      </w:r>
      <w:r w:rsidR="00B10A38">
        <w:rPr>
          <w:rFonts w:cs="Tahoma"/>
        </w:rPr>
        <w:t>a</w:t>
      </w:r>
      <w:r w:rsidRPr="007B0C16">
        <w:rPr>
          <w:rFonts w:cs="Tahoma"/>
        </w:rPr>
        <w:t>nt</w:t>
      </w:r>
      <w:r w:rsidR="00B10A38">
        <w:rPr>
          <w:rFonts w:cs="Tahoma"/>
        </w:rPr>
        <w:t>es</w:t>
      </w:r>
      <w:r w:rsidRPr="007B0C16">
        <w:rPr>
          <w:rFonts w:cs="Tahoma"/>
        </w:rPr>
        <w:t xml:space="preserve"> pour générer l’arme et les équipements.</w:t>
      </w:r>
    </w:p>
    <w:p w14:paraId="0E824A30" w14:textId="77777777" w:rsidR="007A7EC8" w:rsidRPr="007B0C16" w:rsidRDefault="00B016CD" w:rsidP="00F30DFF">
      <w:pPr>
        <w:pStyle w:val="Titre3"/>
      </w:pPr>
      <w:bookmarkStart w:id="28" w:name="_Toc208836673"/>
      <w:r w:rsidRPr="007B0C16">
        <w:t xml:space="preserve">2.5.1 </w:t>
      </w:r>
      <w:r w:rsidR="007A7EC8" w:rsidRPr="007B0C16">
        <w:t>Armes communes</w:t>
      </w:r>
      <w:bookmarkEnd w:id="28"/>
    </w:p>
    <w:tbl>
      <w:tblPr>
        <w:tblStyle w:val="Grilledutableau"/>
        <w:tblW w:w="0" w:type="auto"/>
        <w:tblInd w:w="720" w:type="dxa"/>
        <w:tblLook w:val="04A0" w:firstRow="1" w:lastRow="0" w:firstColumn="1" w:lastColumn="0" w:noHBand="0" w:noVBand="1"/>
      </w:tblPr>
      <w:tblGrid>
        <w:gridCol w:w="577"/>
        <w:gridCol w:w="1683"/>
        <w:gridCol w:w="1793"/>
        <w:gridCol w:w="1909"/>
        <w:gridCol w:w="2142"/>
      </w:tblGrid>
      <w:tr w:rsidR="007A7EC8" w:rsidRPr="007B0C16" w14:paraId="2CDB5CBD" w14:textId="77777777" w:rsidTr="005B1FA2">
        <w:tc>
          <w:tcPr>
            <w:tcW w:w="0" w:type="auto"/>
          </w:tcPr>
          <w:p w14:paraId="3764BC6D" w14:textId="77777777" w:rsidR="007A7EC8" w:rsidRPr="007B0C16" w:rsidRDefault="00D6125F" w:rsidP="005B1FA2">
            <w:pPr>
              <w:rPr>
                <w:rFonts w:cs="Tahoma"/>
                <w:b/>
                <w:sz w:val="16"/>
                <w:szCs w:val="16"/>
              </w:rPr>
            </w:pPr>
            <w:r w:rsidRPr="007B0C16">
              <w:rPr>
                <w:rFonts w:cs="Tahoma"/>
                <w:b/>
                <w:sz w:val="16"/>
                <w:szCs w:val="16"/>
              </w:rPr>
              <w:t>D10</w:t>
            </w:r>
          </w:p>
        </w:tc>
        <w:tc>
          <w:tcPr>
            <w:tcW w:w="0" w:type="auto"/>
            <w:noWrap/>
          </w:tcPr>
          <w:p w14:paraId="2E9D62C9" w14:textId="77777777" w:rsidR="007A7EC8" w:rsidRPr="007B0C16" w:rsidRDefault="008B663D" w:rsidP="005B1FA2">
            <w:pPr>
              <w:jc w:val="center"/>
              <w:rPr>
                <w:rFonts w:cs="Tahoma"/>
                <w:b/>
                <w:bCs/>
                <w:sz w:val="16"/>
                <w:szCs w:val="16"/>
              </w:rPr>
            </w:pPr>
            <w:r w:rsidRPr="007B0C16">
              <w:rPr>
                <w:rFonts w:cs="Tahoma"/>
                <w:b/>
                <w:bCs/>
                <w:sz w:val="16"/>
                <w:szCs w:val="16"/>
              </w:rPr>
              <w:t xml:space="preserve">D10* </w:t>
            </w:r>
            <w:r w:rsidRPr="007B0C16">
              <w:rPr>
                <w:rFonts w:cs="Tahoma"/>
                <w:b/>
                <w:bCs/>
                <w:sz w:val="16"/>
                <w:szCs w:val="16"/>
              </w:rPr>
              <w:sym w:font="Wingdings" w:char="F0E0"/>
            </w:r>
            <w:r w:rsidRPr="007B0C16">
              <w:rPr>
                <w:rFonts w:cs="Tahoma"/>
                <w:b/>
                <w:bCs/>
                <w:sz w:val="16"/>
                <w:szCs w:val="16"/>
              </w:rPr>
              <w:t xml:space="preserve"> </w:t>
            </w:r>
            <w:r w:rsidR="007A7EC8" w:rsidRPr="007B0C16">
              <w:rPr>
                <w:rFonts w:cs="Tahoma"/>
                <w:b/>
                <w:bCs/>
                <w:sz w:val="16"/>
                <w:szCs w:val="16"/>
              </w:rPr>
              <w:t>1</w:t>
            </w:r>
          </w:p>
        </w:tc>
        <w:tc>
          <w:tcPr>
            <w:tcW w:w="0" w:type="auto"/>
            <w:noWrap/>
          </w:tcPr>
          <w:p w14:paraId="66E393E8" w14:textId="77777777" w:rsidR="007A7EC8" w:rsidRPr="007B0C16" w:rsidRDefault="007A7EC8" w:rsidP="005B1FA2">
            <w:pPr>
              <w:jc w:val="center"/>
              <w:rPr>
                <w:rFonts w:cs="Tahoma"/>
                <w:b/>
                <w:bCs/>
                <w:sz w:val="16"/>
                <w:szCs w:val="16"/>
              </w:rPr>
            </w:pPr>
            <w:r w:rsidRPr="007B0C16">
              <w:rPr>
                <w:rFonts w:cs="Tahoma"/>
                <w:b/>
                <w:bCs/>
                <w:sz w:val="16"/>
                <w:szCs w:val="16"/>
              </w:rPr>
              <w:t>2</w:t>
            </w:r>
          </w:p>
        </w:tc>
        <w:tc>
          <w:tcPr>
            <w:tcW w:w="0" w:type="auto"/>
            <w:noWrap/>
          </w:tcPr>
          <w:p w14:paraId="43AE11C9" w14:textId="77777777" w:rsidR="007A7EC8" w:rsidRPr="007B0C16" w:rsidRDefault="007A7EC8" w:rsidP="005B1FA2">
            <w:pPr>
              <w:jc w:val="center"/>
              <w:rPr>
                <w:rFonts w:cs="Tahoma"/>
                <w:b/>
                <w:bCs/>
                <w:sz w:val="16"/>
                <w:szCs w:val="16"/>
              </w:rPr>
            </w:pPr>
            <w:r w:rsidRPr="007B0C16">
              <w:rPr>
                <w:rFonts w:cs="Tahoma"/>
                <w:b/>
                <w:bCs/>
                <w:sz w:val="16"/>
                <w:szCs w:val="16"/>
              </w:rPr>
              <w:t>3</w:t>
            </w:r>
          </w:p>
        </w:tc>
        <w:tc>
          <w:tcPr>
            <w:tcW w:w="0" w:type="auto"/>
            <w:noWrap/>
          </w:tcPr>
          <w:p w14:paraId="07ED1215" w14:textId="77777777" w:rsidR="007A7EC8" w:rsidRPr="007B0C16" w:rsidRDefault="007A7EC8" w:rsidP="005B1FA2">
            <w:pPr>
              <w:jc w:val="center"/>
              <w:rPr>
                <w:rFonts w:cs="Tahoma"/>
                <w:b/>
                <w:bCs/>
                <w:sz w:val="16"/>
                <w:szCs w:val="16"/>
              </w:rPr>
            </w:pPr>
            <w:r w:rsidRPr="007B0C16">
              <w:rPr>
                <w:rFonts w:cs="Tahoma"/>
                <w:b/>
                <w:bCs/>
                <w:sz w:val="16"/>
                <w:szCs w:val="16"/>
              </w:rPr>
              <w:t>4</w:t>
            </w:r>
          </w:p>
        </w:tc>
      </w:tr>
      <w:tr w:rsidR="007A7EC8" w:rsidRPr="007B0C16" w14:paraId="70EE987E" w14:textId="77777777" w:rsidTr="005B1FA2">
        <w:tc>
          <w:tcPr>
            <w:tcW w:w="0" w:type="auto"/>
          </w:tcPr>
          <w:p w14:paraId="76817F78" w14:textId="77777777" w:rsidR="007A7EC8" w:rsidRPr="007B0C16" w:rsidRDefault="007A7EC8" w:rsidP="005B1FA2">
            <w:pPr>
              <w:jc w:val="center"/>
              <w:rPr>
                <w:rFonts w:cs="Tahoma"/>
                <w:b/>
                <w:bCs/>
                <w:sz w:val="16"/>
                <w:szCs w:val="16"/>
              </w:rPr>
            </w:pPr>
            <w:r w:rsidRPr="007B0C16">
              <w:rPr>
                <w:rFonts w:cs="Tahoma"/>
                <w:b/>
                <w:bCs/>
                <w:sz w:val="16"/>
                <w:szCs w:val="16"/>
              </w:rPr>
              <w:t>1</w:t>
            </w:r>
          </w:p>
        </w:tc>
        <w:tc>
          <w:tcPr>
            <w:tcW w:w="0" w:type="auto"/>
            <w:noWrap/>
            <w:hideMark/>
          </w:tcPr>
          <w:p w14:paraId="6104235D" w14:textId="77777777" w:rsidR="007A7EC8" w:rsidRPr="007B0C16" w:rsidRDefault="007A7EC8" w:rsidP="005B1FA2">
            <w:pPr>
              <w:rPr>
                <w:rFonts w:cs="Tahoma"/>
                <w:sz w:val="16"/>
                <w:szCs w:val="16"/>
              </w:rPr>
            </w:pPr>
            <w:r w:rsidRPr="007B0C16">
              <w:rPr>
                <w:rFonts w:cs="Tahoma"/>
                <w:sz w:val="16"/>
                <w:szCs w:val="16"/>
              </w:rPr>
              <w:t>Lance Joute*</w:t>
            </w:r>
          </w:p>
        </w:tc>
        <w:tc>
          <w:tcPr>
            <w:tcW w:w="0" w:type="auto"/>
            <w:noWrap/>
            <w:hideMark/>
          </w:tcPr>
          <w:p w14:paraId="76CDA1E4" w14:textId="77777777" w:rsidR="007A7EC8" w:rsidRPr="007B0C16" w:rsidRDefault="007A7EC8" w:rsidP="005B1FA2">
            <w:pPr>
              <w:rPr>
                <w:rFonts w:cs="Tahoma"/>
                <w:sz w:val="16"/>
                <w:szCs w:val="16"/>
              </w:rPr>
            </w:pPr>
            <w:r w:rsidRPr="007B0C16">
              <w:rPr>
                <w:rFonts w:cs="Tahoma"/>
                <w:sz w:val="16"/>
                <w:szCs w:val="16"/>
              </w:rPr>
              <w:t xml:space="preserve">Hache Lancée </w:t>
            </w:r>
          </w:p>
        </w:tc>
        <w:tc>
          <w:tcPr>
            <w:tcW w:w="0" w:type="auto"/>
            <w:noWrap/>
            <w:hideMark/>
          </w:tcPr>
          <w:p w14:paraId="49C89260" w14:textId="77777777" w:rsidR="007A7EC8" w:rsidRPr="007B0C16" w:rsidRDefault="00091DC5" w:rsidP="005B1FA2">
            <w:pPr>
              <w:rPr>
                <w:rFonts w:cs="Tahoma"/>
                <w:sz w:val="16"/>
                <w:szCs w:val="16"/>
              </w:rPr>
            </w:pPr>
            <w:r w:rsidRPr="007B0C16">
              <w:rPr>
                <w:rFonts w:cs="Tahoma"/>
                <w:sz w:val="16"/>
                <w:szCs w:val="16"/>
              </w:rPr>
              <w:t>Dague Stylet</w:t>
            </w:r>
          </w:p>
        </w:tc>
        <w:tc>
          <w:tcPr>
            <w:tcW w:w="0" w:type="auto"/>
            <w:noWrap/>
            <w:hideMark/>
          </w:tcPr>
          <w:p w14:paraId="2EA4521B" w14:textId="77777777" w:rsidR="007A7EC8" w:rsidRPr="007B0C16" w:rsidRDefault="007A7EC8" w:rsidP="005B1FA2">
            <w:pPr>
              <w:rPr>
                <w:rFonts w:cs="Tahoma"/>
                <w:sz w:val="16"/>
                <w:szCs w:val="16"/>
              </w:rPr>
            </w:pPr>
            <w:r w:rsidRPr="007B0C16">
              <w:rPr>
                <w:rFonts w:cs="Tahoma"/>
                <w:sz w:val="16"/>
                <w:szCs w:val="16"/>
              </w:rPr>
              <w:t>Masse Massue</w:t>
            </w:r>
          </w:p>
        </w:tc>
      </w:tr>
      <w:tr w:rsidR="007A7EC8" w:rsidRPr="007B0C16" w14:paraId="21ABF71A" w14:textId="77777777" w:rsidTr="007A7EC8">
        <w:tc>
          <w:tcPr>
            <w:tcW w:w="0" w:type="auto"/>
            <w:shd w:val="clear" w:color="auto" w:fill="F2F2F2" w:themeFill="background1" w:themeFillShade="F2"/>
          </w:tcPr>
          <w:p w14:paraId="0C5D0CF1" w14:textId="77777777" w:rsidR="007A7EC8" w:rsidRPr="007B0C16" w:rsidRDefault="007A7EC8" w:rsidP="005B1FA2">
            <w:pPr>
              <w:jc w:val="center"/>
              <w:rPr>
                <w:rFonts w:cs="Tahoma"/>
                <w:b/>
                <w:bCs/>
                <w:sz w:val="16"/>
                <w:szCs w:val="16"/>
              </w:rPr>
            </w:pPr>
            <w:r w:rsidRPr="007B0C16">
              <w:rPr>
                <w:rFonts w:cs="Tahoma"/>
                <w:b/>
                <w:bCs/>
                <w:sz w:val="16"/>
                <w:szCs w:val="16"/>
              </w:rPr>
              <w:t>2</w:t>
            </w:r>
          </w:p>
        </w:tc>
        <w:tc>
          <w:tcPr>
            <w:tcW w:w="0" w:type="auto"/>
            <w:shd w:val="clear" w:color="auto" w:fill="F2F2F2" w:themeFill="background1" w:themeFillShade="F2"/>
            <w:noWrap/>
            <w:hideMark/>
          </w:tcPr>
          <w:p w14:paraId="68C63411" w14:textId="77777777" w:rsidR="007A7EC8" w:rsidRPr="007B0C16" w:rsidRDefault="00091DC5" w:rsidP="005B1FA2">
            <w:pPr>
              <w:rPr>
                <w:rFonts w:cs="Tahoma"/>
                <w:sz w:val="16"/>
                <w:szCs w:val="16"/>
              </w:rPr>
            </w:pPr>
            <w:r w:rsidRPr="007B0C16">
              <w:rPr>
                <w:rFonts w:cs="Tahoma"/>
                <w:sz w:val="16"/>
                <w:szCs w:val="16"/>
              </w:rPr>
              <w:t>Hache Hachette</w:t>
            </w:r>
          </w:p>
        </w:tc>
        <w:tc>
          <w:tcPr>
            <w:tcW w:w="0" w:type="auto"/>
            <w:shd w:val="clear" w:color="auto" w:fill="F2F2F2" w:themeFill="background1" w:themeFillShade="F2"/>
            <w:noWrap/>
            <w:hideMark/>
          </w:tcPr>
          <w:p w14:paraId="16C86B10" w14:textId="77777777" w:rsidR="007A7EC8" w:rsidRPr="007B0C16" w:rsidRDefault="007A7EC8" w:rsidP="005B1FA2">
            <w:pPr>
              <w:rPr>
                <w:rFonts w:cs="Tahoma"/>
                <w:sz w:val="16"/>
                <w:szCs w:val="16"/>
              </w:rPr>
            </w:pPr>
            <w:r w:rsidRPr="007B0C16">
              <w:rPr>
                <w:rFonts w:cs="Tahoma"/>
                <w:sz w:val="16"/>
                <w:szCs w:val="16"/>
              </w:rPr>
              <w:t>Épée Courte</w:t>
            </w:r>
          </w:p>
        </w:tc>
        <w:tc>
          <w:tcPr>
            <w:tcW w:w="0" w:type="auto"/>
            <w:shd w:val="clear" w:color="auto" w:fill="F2F2F2" w:themeFill="background1" w:themeFillShade="F2"/>
            <w:noWrap/>
            <w:hideMark/>
          </w:tcPr>
          <w:p w14:paraId="21BFF418" w14:textId="77777777" w:rsidR="007A7EC8" w:rsidRPr="007B0C16" w:rsidRDefault="007A7EC8" w:rsidP="005B1FA2">
            <w:pPr>
              <w:rPr>
                <w:rFonts w:cs="Tahoma"/>
                <w:sz w:val="16"/>
                <w:szCs w:val="16"/>
              </w:rPr>
            </w:pPr>
            <w:r w:rsidRPr="007B0C16">
              <w:rPr>
                <w:rFonts w:cs="Tahoma"/>
                <w:sz w:val="16"/>
                <w:szCs w:val="16"/>
              </w:rPr>
              <w:t>Lance Salance</w:t>
            </w:r>
          </w:p>
        </w:tc>
        <w:tc>
          <w:tcPr>
            <w:tcW w:w="0" w:type="auto"/>
            <w:shd w:val="clear" w:color="auto" w:fill="F2F2F2" w:themeFill="background1" w:themeFillShade="F2"/>
            <w:noWrap/>
            <w:hideMark/>
          </w:tcPr>
          <w:p w14:paraId="5C0407CC" w14:textId="77777777" w:rsidR="007A7EC8" w:rsidRPr="007B0C16" w:rsidRDefault="007A7EC8" w:rsidP="005B1FA2">
            <w:pPr>
              <w:rPr>
                <w:rFonts w:cs="Tahoma"/>
                <w:sz w:val="16"/>
                <w:szCs w:val="16"/>
              </w:rPr>
            </w:pPr>
            <w:r w:rsidRPr="007B0C16">
              <w:rPr>
                <w:rFonts w:cs="Tahoma"/>
                <w:sz w:val="16"/>
                <w:szCs w:val="16"/>
              </w:rPr>
              <w:t>Pique Pieu Ferré</w:t>
            </w:r>
          </w:p>
        </w:tc>
      </w:tr>
      <w:tr w:rsidR="007A7EC8" w:rsidRPr="007B0C16" w14:paraId="14AC164A" w14:textId="77777777" w:rsidTr="005B1FA2">
        <w:tc>
          <w:tcPr>
            <w:tcW w:w="0" w:type="auto"/>
          </w:tcPr>
          <w:p w14:paraId="5D3359B0" w14:textId="77777777" w:rsidR="007A7EC8" w:rsidRPr="007B0C16" w:rsidRDefault="007A7EC8" w:rsidP="005B1FA2">
            <w:pPr>
              <w:jc w:val="center"/>
              <w:rPr>
                <w:rFonts w:cs="Tahoma"/>
                <w:b/>
                <w:bCs/>
                <w:sz w:val="16"/>
                <w:szCs w:val="16"/>
              </w:rPr>
            </w:pPr>
            <w:r w:rsidRPr="007B0C16">
              <w:rPr>
                <w:rFonts w:cs="Tahoma"/>
                <w:b/>
                <w:bCs/>
                <w:sz w:val="16"/>
                <w:szCs w:val="16"/>
              </w:rPr>
              <w:t>3</w:t>
            </w:r>
          </w:p>
        </w:tc>
        <w:tc>
          <w:tcPr>
            <w:tcW w:w="0" w:type="auto"/>
            <w:noWrap/>
            <w:hideMark/>
          </w:tcPr>
          <w:p w14:paraId="1604AC73" w14:textId="77777777" w:rsidR="007A7EC8" w:rsidRPr="007B0C16" w:rsidRDefault="007A7EC8" w:rsidP="005B1FA2">
            <w:pPr>
              <w:rPr>
                <w:rFonts w:cs="Tahoma"/>
                <w:sz w:val="16"/>
                <w:szCs w:val="16"/>
              </w:rPr>
            </w:pPr>
            <w:r w:rsidRPr="007B0C16">
              <w:rPr>
                <w:rFonts w:cs="Tahoma"/>
                <w:sz w:val="16"/>
                <w:szCs w:val="16"/>
              </w:rPr>
              <w:t>Épée De joute</w:t>
            </w:r>
          </w:p>
        </w:tc>
        <w:tc>
          <w:tcPr>
            <w:tcW w:w="0" w:type="auto"/>
            <w:noWrap/>
            <w:hideMark/>
          </w:tcPr>
          <w:p w14:paraId="4C5886C0" w14:textId="77777777" w:rsidR="007A7EC8" w:rsidRPr="007B0C16" w:rsidRDefault="00091DC5" w:rsidP="005B1FA2">
            <w:pPr>
              <w:rPr>
                <w:rFonts w:cs="Tahoma"/>
                <w:sz w:val="16"/>
                <w:szCs w:val="16"/>
              </w:rPr>
            </w:pPr>
            <w:r w:rsidRPr="007B0C16">
              <w:rPr>
                <w:rFonts w:cs="Tahoma"/>
                <w:sz w:val="16"/>
                <w:szCs w:val="16"/>
              </w:rPr>
              <w:t>Lance Lance d’arrêt</w:t>
            </w:r>
          </w:p>
        </w:tc>
        <w:tc>
          <w:tcPr>
            <w:tcW w:w="0" w:type="auto"/>
            <w:noWrap/>
            <w:hideMark/>
          </w:tcPr>
          <w:p w14:paraId="7B365ED2" w14:textId="77777777" w:rsidR="007A7EC8" w:rsidRPr="007B0C16" w:rsidRDefault="007A7EC8" w:rsidP="005B1FA2">
            <w:pPr>
              <w:rPr>
                <w:rFonts w:cs="Tahoma"/>
                <w:sz w:val="16"/>
                <w:szCs w:val="16"/>
              </w:rPr>
            </w:pPr>
            <w:r w:rsidRPr="007B0C16">
              <w:rPr>
                <w:rFonts w:cs="Tahoma"/>
                <w:sz w:val="16"/>
                <w:szCs w:val="16"/>
              </w:rPr>
              <w:t>Masse Fléau</w:t>
            </w:r>
          </w:p>
        </w:tc>
        <w:tc>
          <w:tcPr>
            <w:tcW w:w="0" w:type="auto"/>
            <w:noWrap/>
            <w:hideMark/>
          </w:tcPr>
          <w:p w14:paraId="6FE08DC8" w14:textId="77777777" w:rsidR="007A7EC8" w:rsidRPr="007B0C16" w:rsidRDefault="00091DC5" w:rsidP="005B1FA2">
            <w:pPr>
              <w:rPr>
                <w:rFonts w:cs="Tahoma"/>
                <w:sz w:val="16"/>
                <w:szCs w:val="16"/>
              </w:rPr>
            </w:pPr>
            <w:r w:rsidRPr="007B0C16">
              <w:rPr>
                <w:rFonts w:cs="Tahoma"/>
                <w:sz w:val="16"/>
                <w:szCs w:val="16"/>
              </w:rPr>
              <w:t>Mêlée Poing</w:t>
            </w:r>
          </w:p>
        </w:tc>
      </w:tr>
      <w:tr w:rsidR="007A7EC8" w:rsidRPr="007B0C16" w14:paraId="2B04B0CC" w14:textId="77777777" w:rsidTr="007A7EC8">
        <w:tc>
          <w:tcPr>
            <w:tcW w:w="0" w:type="auto"/>
            <w:shd w:val="clear" w:color="auto" w:fill="F2F2F2" w:themeFill="background1" w:themeFillShade="F2"/>
          </w:tcPr>
          <w:p w14:paraId="28DFC643" w14:textId="77777777" w:rsidR="007A7EC8" w:rsidRPr="007B0C16" w:rsidRDefault="007A7EC8" w:rsidP="005B1FA2">
            <w:pPr>
              <w:jc w:val="center"/>
              <w:rPr>
                <w:rFonts w:cs="Tahoma"/>
                <w:b/>
                <w:bCs/>
                <w:sz w:val="16"/>
                <w:szCs w:val="16"/>
              </w:rPr>
            </w:pPr>
            <w:r w:rsidRPr="007B0C16">
              <w:rPr>
                <w:rFonts w:cs="Tahoma"/>
                <w:b/>
                <w:bCs/>
                <w:sz w:val="16"/>
                <w:szCs w:val="16"/>
              </w:rPr>
              <w:t>4</w:t>
            </w:r>
          </w:p>
        </w:tc>
        <w:tc>
          <w:tcPr>
            <w:tcW w:w="0" w:type="auto"/>
            <w:shd w:val="clear" w:color="auto" w:fill="F2F2F2" w:themeFill="background1" w:themeFillShade="F2"/>
            <w:noWrap/>
            <w:hideMark/>
          </w:tcPr>
          <w:p w14:paraId="2BC5C6B7" w14:textId="77777777" w:rsidR="007A7EC8" w:rsidRPr="007B0C16" w:rsidRDefault="007A7EC8" w:rsidP="005B1FA2">
            <w:pPr>
              <w:rPr>
                <w:rFonts w:cs="Tahoma"/>
                <w:sz w:val="16"/>
                <w:szCs w:val="16"/>
              </w:rPr>
            </w:pPr>
            <w:r w:rsidRPr="007B0C16">
              <w:rPr>
                <w:rFonts w:cs="Tahoma"/>
                <w:sz w:val="16"/>
                <w:szCs w:val="16"/>
              </w:rPr>
              <w:t>Fronde Normale</w:t>
            </w:r>
          </w:p>
        </w:tc>
        <w:tc>
          <w:tcPr>
            <w:tcW w:w="0" w:type="auto"/>
            <w:shd w:val="clear" w:color="auto" w:fill="F2F2F2" w:themeFill="background1" w:themeFillShade="F2"/>
            <w:noWrap/>
            <w:hideMark/>
          </w:tcPr>
          <w:p w14:paraId="5D65342B" w14:textId="77777777" w:rsidR="007A7EC8" w:rsidRPr="007B0C16" w:rsidRDefault="00091DC5" w:rsidP="005B1FA2">
            <w:pPr>
              <w:rPr>
                <w:rFonts w:cs="Tahoma"/>
                <w:sz w:val="16"/>
                <w:szCs w:val="16"/>
              </w:rPr>
            </w:pPr>
            <w:r w:rsidRPr="007B0C16">
              <w:rPr>
                <w:rFonts w:cs="Tahoma"/>
                <w:sz w:val="16"/>
                <w:szCs w:val="16"/>
              </w:rPr>
              <w:t>Dague De parade</w:t>
            </w:r>
          </w:p>
        </w:tc>
        <w:tc>
          <w:tcPr>
            <w:tcW w:w="0" w:type="auto"/>
            <w:shd w:val="clear" w:color="auto" w:fill="F2F2F2" w:themeFill="background1" w:themeFillShade="F2"/>
            <w:noWrap/>
            <w:hideMark/>
          </w:tcPr>
          <w:p w14:paraId="0E8F3FB9" w14:textId="77777777" w:rsidR="007A7EC8" w:rsidRPr="007B0C16" w:rsidRDefault="007A7EC8" w:rsidP="005B1FA2">
            <w:pPr>
              <w:rPr>
                <w:rFonts w:cs="Tahoma"/>
                <w:sz w:val="16"/>
                <w:szCs w:val="16"/>
              </w:rPr>
            </w:pPr>
            <w:r w:rsidRPr="007B0C16">
              <w:rPr>
                <w:rFonts w:cs="Tahoma"/>
                <w:sz w:val="16"/>
                <w:szCs w:val="16"/>
              </w:rPr>
              <w:t>Arc Court</w:t>
            </w:r>
          </w:p>
        </w:tc>
        <w:tc>
          <w:tcPr>
            <w:tcW w:w="0" w:type="auto"/>
            <w:shd w:val="clear" w:color="auto" w:fill="F2F2F2" w:themeFill="background1" w:themeFillShade="F2"/>
            <w:noWrap/>
            <w:hideMark/>
          </w:tcPr>
          <w:p w14:paraId="288C577A" w14:textId="77777777" w:rsidR="007A7EC8" w:rsidRPr="007B0C16" w:rsidRDefault="007A7EC8" w:rsidP="005B1FA2">
            <w:pPr>
              <w:rPr>
                <w:rFonts w:cs="Tahoma"/>
                <w:sz w:val="16"/>
                <w:szCs w:val="16"/>
              </w:rPr>
            </w:pPr>
            <w:r w:rsidRPr="007B0C16">
              <w:rPr>
                <w:rFonts w:cs="Tahoma"/>
                <w:sz w:val="16"/>
                <w:szCs w:val="16"/>
              </w:rPr>
              <w:t>Pique Pique</w:t>
            </w:r>
          </w:p>
        </w:tc>
      </w:tr>
      <w:tr w:rsidR="007A7EC8" w:rsidRPr="007B0C16" w14:paraId="452E61CE" w14:textId="77777777" w:rsidTr="005B1FA2">
        <w:tc>
          <w:tcPr>
            <w:tcW w:w="0" w:type="auto"/>
          </w:tcPr>
          <w:p w14:paraId="6DFF54E7" w14:textId="77777777" w:rsidR="007A7EC8" w:rsidRPr="007B0C16" w:rsidRDefault="007A7EC8" w:rsidP="005B1FA2">
            <w:pPr>
              <w:jc w:val="center"/>
              <w:rPr>
                <w:rFonts w:cs="Tahoma"/>
                <w:b/>
                <w:bCs/>
                <w:sz w:val="16"/>
                <w:szCs w:val="16"/>
              </w:rPr>
            </w:pPr>
            <w:r w:rsidRPr="007B0C16">
              <w:rPr>
                <w:rFonts w:cs="Tahoma"/>
                <w:b/>
                <w:bCs/>
                <w:sz w:val="16"/>
                <w:szCs w:val="16"/>
              </w:rPr>
              <w:t>5</w:t>
            </w:r>
          </w:p>
        </w:tc>
        <w:tc>
          <w:tcPr>
            <w:tcW w:w="0" w:type="auto"/>
            <w:noWrap/>
            <w:hideMark/>
          </w:tcPr>
          <w:p w14:paraId="7769171A" w14:textId="77777777" w:rsidR="007A7EC8" w:rsidRPr="007B0C16" w:rsidRDefault="007A7EC8" w:rsidP="005B1FA2">
            <w:pPr>
              <w:rPr>
                <w:rFonts w:cs="Tahoma"/>
                <w:sz w:val="16"/>
                <w:szCs w:val="16"/>
              </w:rPr>
            </w:pPr>
            <w:r w:rsidRPr="007B0C16">
              <w:rPr>
                <w:rFonts w:cs="Tahoma"/>
                <w:sz w:val="16"/>
                <w:szCs w:val="16"/>
              </w:rPr>
              <w:t>Pique Javelot</w:t>
            </w:r>
          </w:p>
        </w:tc>
        <w:tc>
          <w:tcPr>
            <w:tcW w:w="0" w:type="auto"/>
            <w:noWrap/>
            <w:hideMark/>
          </w:tcPr>
          <w:p w14:paraId="15A843F3" w14:textId="77777777" w:rsidR="007A7EC8" w:rsidRPr="007B0C16" w:rsidRDefault="007A7EC8" w:rsidP="005B1FA2">
            <w:pPr>
              <w:rPr>
                <w:rFonts w:cs="Tahoma"/>
                <w:sz w:val="16"/>
                <w:szCs w:val="16"/>
              </w:rPr>
            </w:pPr>
            <w:r w:rsidRPr="007B0C16">
              <w:rPr>
                <w:rFonts w:cs="Tahoma"/>
                <w:sz w:val="16"/>
                <w:szCs w:val="16"/>
              </w:rPr>
              <w:t>Pique Pieu de bois</w:t>
            </w:r>
          </w:p>
        </w:tc>
        <w:tc>
          <w:tcPr>
            <w:tcW w:w="0" w:type="auto"/>
            <w:noWrap/>
            <w:hideMark/>
          </w:tcPr>
          <w:p w14:paraId="73436C5C" w14:textId="77777777" w:rsidR="007A7EC8" w:rsidRPr="007B0C16" w:rsidRDefault="00091DC5" w:rsidP="005B1FA2">
            <w:pPr>
              <w:rPr>
                <w:rFonts w:cs="Tahoma"/>
                <w:sz w:val="16"/>
                <w:szCs w:val="16"/>
              </w:rPr>
            </w:pPr>
            <w:r w:rsidRPr="007B0C16">
              <w:rPr>
                <w:rFonts w:cs="Tahoma"/>
                <w:sz w:val="16"/>
                <w:szCs w:val="16"/>
              </w:rPr>
              <w:t>Lance Annoblie</w:t>
            </w:r>
          </w:p>
        </w:tc>
        <w:tc>
          <w:tcPr>
            <w:tcW w:w="0" w:type="auto"/>
            <w:noWrap/>
            <w:hideMark/>
          </w:tcPr>
          <w:p w14:paraId="7CA0F044" w14:textId="77777777" w:rsidR="007A7EC8" w:rsidRPr="007B0C16" w:rsidRDefault="007A7EC8" w:rsidP="005B1FA2">
            <w:pPr>
              <w:rPr>
                <w:rFonts w:cs="Tahoma"/>
                <w:sz w:val="16"/>
                <w:szCs w:val="16"/>
              </w:rPr>
            </w:pPr>
            <w:r w:rsidRPr="007B0C16">
              <w:rPr>
                <w:rFonts w:cs="Tahoma"/>
                <w:sz w:val="16"/>
                <w:szCs w:val="16"/>
              </w:rPr>
              <w:t>Arc Normal</w:t>
            </w:r>
          </w:p>
        </w:tc>
      </w:tr>
      <w:tr w:rsidR="007A7EC8" w:rsidRPr="007B0C16" w14:paraId="61FE43A9" w14:textId="77777777" w:rsidTr="007A7EC8">
        <w:tc>
          <w:tcPr>
            <w:tcW w:w="0" w:type="auto"/>
            <w:shd w:val="clear" w:color="auto" w:fill="F2F2F2" w:themeFill="background1" w:themeFillShade="F2"/>
          </w:tcPr>
          <w:p w14:paraId="1F6AF47A" w14:textId="77777777" w:rsidR="007A7EC8" w:rsidRPr="007B0C16" w:rsidRDefault="007A7EC8" w:rsidP="005B1FA2">
            <w:pPr>
              <w:jc w:val="center"/>
              <w:rPr>
                <w:rFonts w:cs="Tahoma"/>
                <w:b/>
                <w:bCs/>
                <w:sz w:val="16"/>
                <w:szCs w:val="16"/>
              </w:rPr>
            </w:pPr>
            <w:r w:rsidRPr="007B0C16">
              <w:rPr>
                <w:rFonts w:cs="Tahoma"/>
                <w:b/>
                <w:bCs/>
                <w:sz w:val="16"/>
                <w:szCs w:val="16"/>
              </w:rPr>
              <w:t>6</w:t>
            </w:r>
          </w:p>
        </w:tc>
        <w:tc>
          <w:tcPr>
            <w:tcW w:w="0" w:type="auto"/>
            <w:shd w:val="clear" w:color="auto" w:fill="F2F2F2" w:themeFill="background1" w:themeFillShade="F2"/>
            <w:noWrap/>
            <w:hideMark/>
          </w:tcPr>
          <w:p w14:paraId="6531C196" w14:textId="77777777" w:rsidR="007A7EC8" w:rsidRPr="007B0C16" w:rsidRDefault="007A7EC8" w:rsidP="005B1FA2">
            <w:pPr>
              <w:rPr>
                <w:rFonts w:cs="Tahoma"/>
                <w:sz w:val="16"/>
                <w:szCs w:val="16"/>
              </w:rPr>
            </w:pPr>
            <w:r w:rsidRPr="007B0C16">
              <w:rPr>
                <w:rFonts w:cs="Tahoma"/>
                <w:sz w:val="16"/>
                <w:szCs w:val="16"/>
              </w:rPr>
              <w:t>Pique Épieu</w:t>
            </w:r>
          </w:p>
        </w:tc>
        <w:tc>
          <w:tcPr>
            <w:tcW w:w="0" w:type="auto"/>
            <w:shd w:val="clear" w:color="auto" w:fill="F2F2F2" w:themeFill="background1" w:themeFillShade="F2"/>
            <w:noWrap/>
            <w:hideMark/>
          </w:tcPr>
          <w:p w14:paraId="40DC8C75" w14:textId="77777777" w:rsidR="007A7EC8" w:rsidRPr="007B0C16" w:rsidRDefault="007A7EC8" w:rsidP="005B1FA2">
            <w:pPr>
              <w:rPr>
                <w:rFonts w:cs="Tahoma"/>
                <w:sz w:val="16"/>
                <w:szCs w:val="16"/>
              </w:rPr>
            </w:pPr>
            <w:r w:rsidRPr="007B0C16">
              <w:rPr>
                <w:rFonts w:cs="Tahoma"/>
                <w:sz w:val="16"/>
                <w:szCs w:val="16"/>
              </w:rPr>
              <w:t>Dague De plat</w:t>
            </w:r>
          </w:p>
        </w:tc>
        <w:tc>
          <w:tcPr>
            <w:tcW w:w="0" w:type="auto"/>
            <w:shd w:val="clear" w:color="auto" w:fill="F2F2F2" w:themeFill="background1" w:themeFillShade="F2"/>
            <w:noWrap/>
            <w:hideMark/>
          </w:tcPr>
          <w:p w14:paraId="68052CBC" w14:textId="77777777" w:rsidR="007A7EC8" w:rsidRPr="007B0C16" w:rsidRDefault="007A7EC8" w:rsidP="005B1FA2">
            <w:pPr>
              <w:rPr>
                <w:rFonts w:cs="Tahoma"/>
                <w:sz w:val="16"/>
                <w:szCs w:val="16"/>
              </w:rPr>
            </w:pPr>
            <w:r w:rsidRPr="007B0C16">
              <w:rPr>
                <w:rFonts w:cs="Tahoma"/>
                <w:sz w:val="16"/>
                <w:szCs w:val="16"/>
              </w:rPr>
              <w:t>Lance Faux</w:t>
            </w:r>
          </w:p>
        </w:tc>
        <w:tc>
          <w:tcPr>
            <w:tcW w:w="0" w:type="auto"/>
            <w:shd w:val="clear" w:color="auto" w:fill="F2F2F2" w:themeFill="background1" w:themeFillShade="F2"/>
            <w:noWrap/>
            <w:hideMark/>
          </w:tcPr>
          <w:p w14:paraId="29920609" w14:textId="77777777" w:rsidR="007A7EC8" w:rsidRPr="007B0C16" w:rsidRDefault="007A7EC8" w:rsidP="005B1FA2">
            <w:pPr>
              <w:rPr>
                <w:rFonts w:cs="Tahoma"/>
                <w:sz w:val="16"/>
                <w:szCs w:val="16"/>
              </w:rPr>
            </w:pPr>
            <w:r w:rsidRPr="007B0C16">
              <w:rPr>
                <w:rFonts w:cs="Tahoma"/>
                <w:sz w:val="16"/>
                <w:szCs w:val="16"/>
              </w:rPr>
              <w:t>Dague Large</w:t>
            </w:r>
          </w:p>
        </w:tc>
      </w:tr>
      <w:tr w:rsidR="007A7EC8" w:rsidRPr="007B0C16" w14:paraId="3D424747" w14:textId="77777777" w:rsidTr="005B1FA2">
        <w:tc>
          <w:tcPr>
            <w:tcW w:w="0" w:type="auto"/>
          </w:tcPr>
          <w:p w14:paraId="727693AB" w14:textId="77777777" w:rsidR="007A7EC8" w:rsidRPr="007B0C16" w:rsidRDefault="007A7EC8" w:rsidP="005B1FA2">
            <w:pPr>
              <w:jc w:val="center"/>
              <w:rPr>
                <w:rFonts w:cs="Tahoma"/>
                <w:b/>
                <w:bCs/>
                <w:sz w:val="16"/>
                <w:szCs w:val="16"/>
              </w:rPr>
            </w:pPr>
            <w:r w:rsidRPr="007B0C16">
              <w:rPr>
                <w:rFonts w:cs="Tahoma"/>
                <w:b/>
                <w:bCs/>
                <w:sz w:val="16"/>
                <w:szCs w:val="16"/>
              </w:rPr>
              <w:t>7</w:t>
            </w:r>
          </w:p>
        </w:tc>
        <w:tc>
          <w:tcPr>
            <w:tcW w:w="0" w:type="auto"/>
            <w:noWrap/>
            <w:hideMark/>
          </w:tcPr>
          <w:p w14:paraId="4A0BE8D4" w14:textId="77777777" w:rsidR="007A7EC8" w:rsidRPr="007B0C16" w:rsidRDefault="007A7EC8" w:rsidP="005B1FA2">
            <w:pPr>
              <w:rPr>
                <w:rFonts w:cs="Tahoma"/>
                <w:sz w:val="16"/>
                <w:szCs w:val="16"/>
              </w:rPr>
            </w:pPr>
            <w:r w:rsidRPr="007B0C16">
              <w:rPr>
                <w:rFonts w:cs="Tahoma"/>
                <w:sz w:val="16"/>
                <w:szCs w:val="16"/>
              </w:rPr>
              <w:t>Dague Lancée</w:t>
            </w:r>
          </w:p>
        </w:tc>
        <w:tc>
          <w:tcPr>
            <w:tcW w:w="0" w:type="auto"/>
            <w:noWrap/>
            <w:hideMark/>
          </w:tcPr>
          <w:p w14:paraId="45EFE176" w14:textId="77777777" w:rsidR="007A7EC8" w:rsidRPr="007B0C16" w:rsidRDefault="00091DC5" w:rsidP="005B1FA2">
            <w:pPr>
              <w:rPr>
                <w:rFonts w:cs="Tahoma"/>
                <w:sz w:val="16"/>
                <w:szCs w:val="16"/>
              </w:rPr>
            </w:pPr>
            <w:r w:rsidRPr="007B0C16">
              <w:rPr>
                <w:rFonts w:cs="Tahoma"/>
                <w:sz w:val="16"/>
                <w:szCs w:val="16"/>
              </w:rPr>
              <w:t>Lance De chasse</w:t>
            </w:r>
          </w:p>
        </w:tc>
        <w:tc>
          <w:tcPr>
            <w:tcW w:w="0" w:type="auto"/>
            <w:noWrap/>
            <w:hideMark/>
          </w:tcPr>
          <w:p w14:paraId="1EA93A8B" w14:textId="77777777" w:rsidR="007A7EC8" w:rsidRPr="007B0C16" w:rsidRDefault="007A7EC8" w:rsidP="005B1FA2">
            <w:pPr>
              <w:rPr>
                <w:rFonts w:cs="Tahoma"/>
                <w:sz w:val="16"/>
                <w:szCs w:val="16"/>
              </w:rPr>
            </w:pPr>
            <w:r w:rsidRPr="007B0C16">
              <w:rPr>
                <w:rFonts w:cs="Tahoma"/>
                <w:sz w:val="16"/>
                <w:szCs w:val="16"/>
              </w:rPr>
              <w:t>Masse Plombée</w:t>
            </w:r>
          </w:p>
        </w:tc>
        <w:tc>
          <w:tcPr>
            <w:tcW w:w="0" w:type="auto"/>
            <w:noWrap/>
            <w:hideMark/>
          </w:tcPr>
          <w:p w14:paraId="5D37B5B2" w14:textId="77777777" w:rsidR="007A7EC8" w:rsidRPr="007B0C16" w:rsidRDefault="007A7EC8" w:rsidP="005B1FA2">
            <w:pPr>
              <w:rPr>
                <w:rFonts w:cs="Tahoma"/>
                <w:sz w:val="16"/>
                <w:szCs w:val="16"/>
              </w:rPr>
            </w:pPr>
            <w:r w:rsidRPr="007B0C16">
              <w:rPr>
                <w:rFonts w:cs="Tahoma"/>
                <w:sz w:val="16"/>
                <w:szCs w:val="16"/>
              </w:rPr>
              <w:t>Épée Taillée</w:t>
            </w:r>
          </w:p>
        </w:tc>
      </w:tr>
      <w:tr w:rsidR="007A7EC8" w:rsidRPr="007B0C16" w14:paraId="7071FD45" w14:textId="77777777" w:rsidTr="007A7EC8">
        <w:tc>
          <w:tcPr>
            <w:tcW w:w="0" w:type="auto"/>
            <w:shd w:val="clear" w:color="auto" w:fill="F2F2F2" w:themeFill="background1" w:themeFillShade="F2"/>
          </w:tcPr>
          <w:p w14:paraId="32B551ED" w14:textId="77777777" w:rsidR="007A7EC8" w:rsidRPr="007B0C16" w:rsidRDefault="007A7EC8" w:rsidP="005B1FA2">
            <w:pPr>
              <w:jc w:val="center"/>
              <w:rPr>
                <w:rFonts w:cs="Tahoma"/>
                <w:b/>
                <w:bCs/>
                <w:sz w:val="16"/>
                <w:szCs w:val="16"/>
              </w:rPr>
            </w:pPr>
            <w:r w:rsidRPr="007B0C16">
              <w:rPr>
                <w:rFonts w:cs="Tahoma"/>
                <w:b/>
                <w:bCs/>
                <w:sz w:val="16"/>
                <w:szCs w:val="16"/>
              </w:rPr>
              <w:t>8</w:t>
            </w:r>
          </w:p>
        </w:tc>
        <w:tc>
          <w:tcPr>
            <w:tcW w:w="0" w:type="auto"/>
            <w:shd w:val="clear" w:color="auto" w:fill="F2F2F2" w:themeFill="background1" w:themeFillShade="F2"/>
            <w:noWrap/>
            <w:hideMark/>
          </w:tcPr>
          <w:p w14:paraId="7114B07C" w14:textId="77777777" w:rsidR="007A7EC8" w:rsidRPr="007B0C16" w:rsidRDefault="007A7EC8" w:rsidP="005B1FA2">
            <w:pPr>
              <w:rPr>
                <w:rFonts w:cs="Tahoma"/>
                <w:sz w:val="16"/>
                <w:szCs w:val="16"/>
              </w:rPr>
            </w:pPr>
            <w:r w:rsidRPr="007B0C16">
              <w:rPr>
                <w:rFonts w:cs="Tahoma"/>
                <w:sz w:val="16"/>
                <w:szCs w:val="16"/>
              </w:rPr>
              <w:t>Divers Fouet</w:t>
            </w:r>
          </w:p>
        </w:tc>
        <w:tc>
          <w:tcPr>
            <w:tcW w:w="0" w:type="auto"/>
            <w:shd w:val="clear" w:color="auto" w:fill="F2F2F2" w:themeFill="background1" w:themeFillShade="F2"/>
            <w:noWrap/>
            <w:hideMark/>
          </w:tcPr>
          <w:p w14:paraId="41C37883" w14:textId="77777777" w:rsidR="007A7EC8" w:rsidRPr="007B0C16" w:rsidRDefault="007A7EC8" w:rsidP="005B1FA2">
            <w:pPr>
              <w:rPr>
                <w:rFonts w:cs="Tahoma"/>
                <w:sz w:val="16"/>
                <w:szCs w:val="16"/>
              </w:rPr>
            </w:pPr>
            <w:r w:rsidRPr="007B0C16">
              <w:rPr>
                <w:rFonts w:cs="Tahoma"/>
                <w:sz w:val="16"/>
                <w:szCs w:val="16"/>
              </w:rPr>
              <w:t>Fronde Grande</w:t>
            </w:r>
          </w:p>
        </w:tc>
        <w:tc>
          <w:tcPr>
            <w:tcW w:w="0" w:type="auto"/>
            <w:shd w:val="clear" w:color="auto" w:fill="F2F2F2" w:themeFill="background1" w:themeFillShade="F2"/>
            <w:noWrap/>
            <w:hideMark/>
          </w:tcPr>
          <w:p w14:paraId="02F30FFC" w14:textId="77777777" w:rsidR="007A7EC8" w:rsidRPr="007B0C16" w:rsidRDefault="007A7EC8" w:rsidP="005B1FA2">
            <w:pPr>
              <w:rPr>
                <w:rFonts w:cs="Tahoma"/>
                <w:sz w:val="16"/>
                <w:szCs w:val="16"/>
              </w:rPr>
            </w:pPr>
            <w:r w:rsidRPr="007B0C16">
              <w:rPr>
                <w:rFonts w:cs="Tahoma"/>
                <w:sz w:val="16"/>
                <w:szCs w:val="16"/>
              </w:rPr>
              <w:t>Épée De côté/d’arme</w:t>
            </w:r>
          </w:p>
        </w:tc>
        <w:tc>
          <w:tcPr>
            <w:tcW w:w="0" w:type="auto"/>
            <w:shd w:val="clear" w:color="auto" w:fill="F2F2F2" w:themeFill="background1" w:themeFillShade="F2"/>
            <w:noWrap/>
            <w:hideMark/>
          </w:tcPr>
          <w:p w14:paraId="41B8FA95" w14:textId="77777777" w:rsidR="007A7EC8" w:rsidRPr="007B0C16" w:rsidRDefault="007A7EC8" w:rsidP="005B1FA2">
            <w:pPr>
              <w:rPr>
                <w:rFonts w:cs="Tahoma"/>
                <w:sz w:val="16"/>
                <w:szCs w:val="16"/>
              </w:rPr>
            </w:pPr>
            <w:r w:rsidRPr="007B0C16">
              <w:rPr>
                <w:rFonts w:cs="Tahoma"/>
                <w:sz w:val="16"/>
                <w:szCs w:val="16"/>
              </w:rPr>
              <w:t>Masse Homar</w:t>
            </w:r>
          </w:p>
        </w:tc>
      </w:tr>
      <w:tr w:rsidR="007A7EC8" w:rsidRPr="007B0C16" w14:paraId="6D21757E" w14:textId="77777777" w:rsidTr="005B1FA2">
        <w:tc>
          <w:tcPr>
            <w:tcW w:w="0" w:type="auto"/>
          </w:tcPr>
          <w:p w14:paraId="600E3A6C" w14:textId="77777777" w:rsidR="007A7EC8" w:rsidRPr="007B0C16" w:rsidRDefault="007A7EC8" w:rsidP="005B1FA2">
            <w:pPr>
              <w:jc w:val="center"/>
              <w:rPr>
                <w:rFonts w:cs="Tahoma"/>
                <w:b/>
                <w:bCs/>
                <w:sz w:val="16"/>
                <w:szCs w:val="16"/>
              </w:rPr>
            </w:pPr>
            <w:r w:rsidRPr="007B0C16">
              <w:rPr>
                <w:rFonts w:cs="Tahoma"/>
                <w:b/>
                <w:bCs/>
                <w:sz w:val="16"/>
                <w:szCs w:val="16"/>
              </w:rPr>
              <w:t>9</w:t>
            </w:r>
          </w:p>
        </w:tc>
        <w:tc>
          <w:tcPr>
            <w:tcW w:w="0" w:type="auto"/>
            <w:noWrap/>
            <w:hideMark/>
          </w:tcPr>
          <w:p w14:paraId="1CE432E7" w14:textId="77777777" w:rsidR="007A7EC8" w:rsidRPr="007B0C16" w:rsidRDefault="00091DC5" w:rsidP="005B1FA2">
            <w:pPr>
              <w:rPr>
                <w:rFonts w:cs="Tahoma"/>
                <w:sz w:val="16"/>
                <w:szCs w:val="16"/>
              </w:rPr>
            </w:pPr>
            <w:r w:rsidRPr="007B0C16">
              <w:rPr>
                <w:rFonts w:cs="Tahoma"/>
                <w:sz w:val="16"/>
                <w:szCs w:val="16"/>
              </w:rPr>
              <w:t>Hache De métier</w:t>
            </w:r>
          </w:p>
        </w:tc>
        <w:tc>
          <w:tcPr>
            <w:tcW w:w="0" w:type="auto"/>
            <w:noWrap/>
            <w:hideMark/>
          </w:tcPr>
          <w:p w14:paraId="79819072" w14:textId="77777777" w:rsidR="007A7EC8" w:rsidRPr="007B0C16" w:rsidRDefault="00091DC5" w:rsidP="005B1FA2">
            <w:pPr>
              <w:rPr>
                <w:rFonts w:cs="Tahoma"/>
                <w:sz w:val="16"/>
                <w:szCs w:val="16"/>
              </w:rPr>
            </w:pPr>
            <w:r w:rsidRPr="007B0C16">
              <w:rPr>
                <w:rFonts w:cs="Tahoma"/>
                <w:sz w:val="16"/>
                <w:szCs w:val="16"/>
              </w:rPr>
              <w:t>Pique Vouge</w:t>
            </w:r>
          </w:p>
        </w:tc>
        <w:tc>
          <w:tcPr>
            <w:tcW w:w="0" w:type="auto"/>
            <w:noWrap/>
            <w:hideMark/>
          </w:tcPr>
          <w:p w14:paraId="7A8F5F05" w14:textId="77777777" w:rsidR="007A7EC8" w:rsidRPr="007B0C16" w:rsidRDefault="007A7EC8" w:rsidP="005B1FA2">
            <w:pPr>
              <w:rPr>
                <w:rFonts w:cs="Tahoma"/>
                <w:sz w:val="16"/>
                <w:szCs w:val="16"/>
              </w:rPr>
            </w:pPr>
            <w:r w:rsidRPr="007B0C16">
              <w:rPr>
                <w:rFonts w:cs="Tahoma"/>
                <w:sz w:val="16"/>
                <w:szCs w:val="16"/>
              </w:rPr>
              <w:t>Hache À bois</w:t>
            </w:r>
          </w:p>
        </w:tc>
        <w:tc>
          <w:tcPr>
            <w:tcW w:w="0" w:type="auto"/>
            <w:noWrap/>
            <w:hideMark/>
          </w:tcPr>
          <w:p w14:paraId="693D3B86" w14:textId="77777777" w:rsidR="007A7EC8" w:rsidRPr="007B0C16" w:rsidRDefault="007A7EC8" w:rsidP="005B1FA2">
            <w:pPr>
              <w:rPr>
                <w:rFonts w:cs="Tahoma"/>
                <w:sz w:val="16"/>
                <w:szCs w:val="16"/>
              </w:rPr>
            </w:pPr>
            <w:r w:rsidRPr="007B0C16">
              <w:rPr>
                <w:rFonts w:cs="Tahoma"/>
                <w:sz w:val="16"/>
                <w:szCs w:val="16"/>
              </w:rPr>
              <w:t>Masse Maton</w:t>
            </w:r>
          </w:p>
        </w:tc>
      </w:tr>
      <w:tr w:rsidR="007A7EC8" w:rsidRPr="007B0C16" w14:paraId="695EFA44" w14:textId="77777777" w:rsidTr="007A7EC8">
        <w:tc>
          <w:tcPr>
            <w:tcW w:w="0" w:type="auto"/>
            <w:shd w:val="clear" w:color="auto" w:fill="F2F2F2" w:themeFill="background1" w:themeFillShade="F2"/>
          </w:tcPr>
          <w:p w14:paraId="37A55F9B" w14:textId="77777777" w:rsidR="007A7EC8" w:rsidRPr="007B0C16" w:rsidRDefault="007A7EC8" w:rsidP="005B1FA2">
            <w:pPr>
              <w:jc w:val="center"/>
              <w:rPr>
                <w:rFonts w:cs="Tahoma"/>
                <w:b/>
                <w:bCs/>
                <w:sz w:val="16"/>
                <w:szCs w:val="16"/>
              </w:rPr>
            </w:pPr>
            <w:r w:rsidRPr="007B0C16">
              <w:rPr>
                <w:rFonts w:cs="Tahoma"/>
                <w:b/>
                <w:bCs/>
                <w:sz w:val="16"/>
                <w:szCs w:val="16"/>
              </w:rPr>
              <w:t>10</w:t>
            </w:r>
          </w:p>
        </w:tc>
        <w:tc>
          <w:tcPr>
            <w:tcW w:w="0" w:type="auto"/>
            <w:shd w:val="clear" w:color="auto" w:fill="F2F2F2" w:themeFill="background1" w:themeFillShade="F2"/>
            <w:noWrap/>
            <w:hideMark/>
          </w:tcPr>
          <w:p w14:paraId="5E518876" w14:textId="77777777" w:rsidR="007A7EC8" w:rsidRPr="007B0C16" w:rsidRDefault="007A7EC8" w:rsidP="005B1FA2">
            <w:pPr>
              <w:rPr>
                <w:rFonts w:cs="Tahoma"/>
                <w:sz w:val="16"/>
                <w:szCs w:val="16"/>
              </w:rPr>
            </w:pPr>
            <w:r w:rsidRPr="007B0C16">
              <w:rPr>
                <w:rFonts w:cs="Tahoma"/>
                <w:sz w:val="16"/>
                <w:szCs w:val="16"/>
              </w:rPr>
              <w:t>Lance Porte-fanon</w:t>
            </w:r>
          </w:p>
        </w:tc>
        <w:tc>
          <w:tcPr>
            <w:tcW w:w="0" w:type="auto"/>
            <w:shd w:val="clear" w:color="auto" w:fill="F2F2F2" w:themeFill="background1" w:themeFillShade="F2"/>
            <w:noWrap/>
            <w:hideMark/>
          </w:tcPr>
          <w:p w14:paraId="78ECF7D2" w14:textId="77777777" w:rsidR="007A7EC8" w:rsidRPr="007B0C16" w:rsidRDefault="00091DC5" w:rsidP="005B1FA2">
            <w:pPr>
              <w:rPr>
                <w:rFonts w:cs="Tahoma"/>
                <w:sz w:val="16"/>
                <w:szCs w:val="16"/>
              </w:rPr>
            </w:pPr>
            <w:r w:rsidRPr="007B0C16">
              <w:rPr>
                <w:rFonts w:cs="Tahoma"/>
                <w:sz w:val="16"/>
                <w:szCs w:val="16"/>
              </w:rPr>
              <w:t>Divers Boule</w:t>
            </w:r>
          </w:p>
        </w:tc>
        <w:tc>
          <w:tcPr>
            <w:tcW w:w="0" w:type="auto"/>
            <w:shd w:val="clear" w:color="auto" w:fill="F2F2F2" w:themeFill="background1" w:themeFillShade="F2"/>
            <w:noWrap/>
            <w:hideMark/>
          </w:tcPr>
          <w:p w14:paraId="35EC3524" w14:textId="77777777" w:rsidR="007A7EC8" w:rsidRPr="007B0C16" w:rsidRDefault="00091DC5" w:rsidP="005B1FA2">
            <w:pPr>
              <w:rPr>
                <w:rFonts w:cs="Tahoma"/>
                <w:sz w:val="16"/>
                <w:szCs w:val="16"/>
              </w:rPr>
            </w:pPr>
            <w:r w:rsidRPr="007B0C16">
              <w:rPr>
                <w:rFonts w:cs="Tahoma"/>
                <w:sz w:val="16"/>
                <w:szCs w:val="16"/>
              </w:rPr>
              <w:t>Divers Croche</w:t>
            </w:r>
          </w:p>
        </w:tc>
        <w:tc>
          <w:tcPr>
            <w:tcW w:w="0" w:type="auto"/>
            <w:shd w:val="clear" w:color="auto" w:fill="F2F2F2" w:themeFill="background1" w:themeFillShade="F2"/>
            <w:noWrap/>
            <w:hideMark/>
          </w:tcPr>
          <w:p w14:paraId="41BF77AD" w14:textId="77777777" w:rsidR="007A7EC8" w:rsidRPr="007B0C16" w:rsidRDefault="00091DC5" w:rsidP="005B1FA2">
            <w:pPr>
              <w:rPr>
                <w:rFonts w:cs="Tahoma"/>
                <w:sz w:val="16"/>
                <w:szCs w:val="16"/>
              </w:rPr>
            </w:pPr>
            <w:r w:rsidRPr="007B0C16">
              <w:rPr>
                <w:rFonts w:cs="Tahoma"/>
                <w:sz w:val="16"/>
                <w:szCs w:val="16"/>
              </w:rPr>
              <w:t>Hache De coupe/à main</w:t>
            </w:r>
          </w:p>
        </w:tc>
      </w:tr>
    </w:tbl>
    <w:p w14:paraId="7BB3FB69" w14:textId="77777777" w:rsidR="007A7EC8" w:rsidRPr="007B0C16" w:rsidRDefault="00B016CD" w:rsidP="00F30DFF">
      <w:pPr>
        <w:pStyle w:val="Titre3"/>
      </w:pPr>
      <w:bookmarkStart w:id="29" w:name="_Toc208836674"/>
      <w:r w:rsidRPr="007B0C16">
        <w:t xml:space="preserve">2.5.2 </w:t>
      </w:r>
      <w:r w:rsidR="007A7EC8" w:rsidRPr="007B0C16">
        <w:t>Armes rares</w:t>
      </w:r>
      <w:bookmarkEnd w:id="29"/>
    </w:p>
    <w:tbl>
      <w:tblPr>
        <w:tblStyle w:val="Grilledutableau"/>
        <w:tblW w:w="0" w:type="auto"/>
        <w:tblInd w:w="720" w:type="dxa"/>
        <w:tblLook w:val="04A0" w:firstRow="1" w:lastRow="0" w:firstColumn="1" w:lastColumn="0" w:noHBand="0" w:noVBand="1"/>
      </w:tblPr>
      <w:tblGrid>
        <w:gridCol w:w="577"/>
        <w:gridCol w:w="1795"/>
        <w:gridCol w:w="2227"/>
        <w:gridCol w:w="1880"/>
        <w:gridCol w:w="2200"/>
      </w:tblGrid>
      <w:tr w:rsidR="007A7EC8" w:rsidRPr="007B0C16" w14:paraId="3AFF43FA" w14:textId="77777777" w:rsidTr="005B1FA2">
        <w:tc>
          <w:tcPr>
            <w:tcW w:w="0" w:type="auto"/>
          </w:tcPr>
          <w:p w14:paraId="42C0DCE3" w14:textId="77777777" w:rsidR="007A7EC8" w:rsidRPr="007B0C16" w:rsidRDefault="00D6125F" w:rsidP="005B1FA2">
            <w:pPr>
              <w:rPr>
                <w:rFonts w:cs="Tahoma"/>
                <w:b/>
                <w:sz w:val="16"/>
                <w:szCs w:val="16"/>
              </w:rPr>
            </w:pPr>
            <w:r w:rsidRPr="007B0C16">
              <w:rPr>
                <w:rFonts w:cs="Tahoma"/>
                <w:b/>
                <w:sz w:val="16"/>
                <w:szCs w:val="16"/>
              </w:rPr>
              <w:t>D10</w:t>
            </w:r>
          </w:p>
        </w:tc>
        <w:tc>
          <w:tcPr>
            <w:tcW w:w="0" w:type="auto"/>
            <w:noWrap/>
          </w:tcPr>
          <w:p w14:paraId="7BE6C01C" w14:textId="77777777" w:rsidR="007A7EC8" w:rsidRPr="007B0C16" w:rsidRDefault="00D6125F" w:rsidP="005B1FA2">
            <w:pPr>
              <w:jc w:val="center"/>
              <w:rPr>
                <w:rFonts w:cs="Tahoma"/>
                <w:b/>
                <w:bCs/>
                <w:sz w:val="16"/>
                <w:szCs w:val="16"/>
              </w:rPr>
            </w:pPr>
            <w:r w:rsidRPr="007B0C16">
              <w:rPr>
                <w:rFonts w:cs="Tahoma"/>
                <w:b/>
                <w:bCs/>
                <w:sz w:val="16"/>
                <w:szCs w:val="16"/>
              </w:rPr>
              <w:t xml:space="preserve">D10* </w:t>
            </w:r>
            <w:r w:rsidRPr="007B0C16">
              <w:rPr>
                <w:rFonts w:cs="Tahoma"/>
                <w:b/>
                <w:bCs/>
                <w:sz w:val="16"/>
                <w:szCs w:val="16"/>
              </w:rPr>
              <w:sym w:font="Wingdings" w:char="F0E0"/>
            </w:r>
            <w:r w:rsidRPr="007B0C16">
              <w:rPr>
                <w:rFonts w:cs="Tahoma"/>
                <w:b/>
                <w:bCs/>
                <w:sz w:val="16"/>
                <w:szCs w:val="16"/>
              </w:rPr>
              <w:t xml:space="preserve"> </w:t>
            </w:r>
            <w:r w:rsidR="007A7EC8" w:rsidRPr="007B0C16">
              <w:rPr>
                <w:rFonts w:cs="Tahoma"/>
                <w:b/>
                <w:bCs/>
                <w:sz w:val="16"/>
                <w:szCs w:val="16"/>
              </w:rPr>
              <w:t>1</w:t>
            </w:r>
          </w:p>
        </w:tc>
        <w:tc>
          <w:tcPr>
            <w:tcW w:w="0" w:type="auto"/>
            <w:noWrap/>
          </w:tcPr>
          <w:p w14:paraId="5E64F598" w14:textId="77777777" w:rsidR="007A7EC8" w:rsidRPr="007B0C16" w:rsidRDefault="007A7EC8" w:rsidP="005B1FA2">
            <w:pPr>
              <w:jc w:val="center"/>
              <w:rPr>
                <w:rFonts w:cs="Tahoma"/>
                <w:b/>
                <w:bCs/>
                <w:sz w:val="16"/>
                <w:szCs w:val="16"/>
              </w:rPr>
            </w:pPr>
            <w:r w:rsidRPr="007B0C16">
              <w:rPr>
                <w:rFonts w:cs="Tahoma"/>
                <w:b/>
                <w:bCs/>
                <w:sz w:val="16"/>
                <w:szCs w:val="16"/>
              </w:rPr>
              <w:t>2</w:t>
            </w:r>
          </w:p>
        </w:tc>
        <w:tc>
          <w:tcPr>
            <w:tcW w:w="0" w:type="auto"/>
            <w:noWrap/>
          </w:tcPr>
          <w:p w14:paraId="622EB922" w14:textId="77777777" w:rsidR="007A7EC8" w:rsidRPr="007B0C16" w:rsidRDefault="007A7EC8" w:rsidP="005B1FA2">
            <w:pPr>
              <w:jc w:val="center"/>
              <w:rPr>
                <w:rFonts w:cs="Tahoma"/>
                <w:b/>
                <w:bCs/>
                <w:sz w:val="16"/>
                <w:szCs w:val="16"/>
              </w:rPr>
            </w:pPr>
            <w:r w:rsidRPr="007B0C16">
              <w:rPr>
                <w:rFonts w:cs="Tahoma"/>
                <w:b/>
                <w:bCs/>
                <w:sz w:val="16"/>
                <w:szCs w:val="16"/>
              </w:rPr>
              <w:t>3</w:t>
            </w:r>
          </w:p>
        </w:tc>
        <w:tc>
          <w:tcPr>
            <w:tcW w:w="0" w:type="auto"/>
            <w:noWrap/>
          </w:tcPr>
          <w:p w14:paraId="3581434A" w14:textId="77777777" w:rsidR="007A7EC8" w:rsidRPr="007B0C16" w:rsidRDefault="007A7EC8" w:rsidP="005B1FA2">
            <w:pPr>
              <w:jc w:val="center"/>
              <w:rPr>
                <w:rFonts w:cs="Tahoma"/>
                <w:b/>
                <w:bCs/>
                <w:sz w:val="16"/>
                <w:szCs w:val="16"/>
              </w:rPr>
            </w:pPr>
            <w:r w:rsidRPr="007B0C16">
              <w:rPr>
                <w:rFonts w:cs="Tahoma"/>
                <w:b/>
                <w:bCs/>
                <w:sz w:val="16"/>
                <w:szCs w:val="16"/>
              </w:rPr>
              <w:t>4</w:t>
            </w:r>
            <w:r w:rsidR="00B016CD" w:rsidRPr="007B0C16">
              <w:rPr>
                <w:rFonts w:cs="Tahoma"/>
                <w:b/>
                <w:bCs/>
                <w:sz w:val="16"/>
                <w:szCs w:val="16"/>
              </w:rPr>
              <w:t>²</w:t>
            </w:r>
          </w:p>
        </w:tc>
      </w:tr>
      <w:tr w:rsidR="00B016CD" w:rsidRPr="007B0C16" w14:paraId="016321CC" w14:textId="77777777" w:rsidTr="005B1FA2">
        <w:tc>
          <w:tcPr>
            <w:tcW w:w="0" w:type="auto"/>
          </w:tcPr>
          <w:p w14:paraId="6DDF9C58" w14:textId="77777777" w:rsidR="00B016CD" w:rsidRPr="007B0C16" w:rsidRDefault="00B016CD" w:rsidP="005B1FA2">
            <w:pPr>
              <w:jc w:val="center"/>
              <w:rPr>
                <w:rFonts w:cs="Tahoma"/>
                <w:b/>
                <w:bCs/>
                <w:sz w:val="16"/>
                <w:szCs w:val="16"/>
              </w:rPr>
            </w:pPr>
            <w:r w:rsidRPr="007B0C16">
              <w:rPr>
                <w:rFonts w:cs="Tahoma"/>
                <w:b/>
                <w:bCs/>
                <w:sz w:val="16"/>
                <w:szCs w:val="16"/>
              </w:rPr>
              <w:t>1</w:t>
            </w:r>
          </w:p>
        </w:tc>
        <w:tc>
          <w:tcPr>
            <w:tcW w:w="0" w:type="auto"/>
            <w:noWrap/>
            <w:vAlign w:val="bottom"/>
          </w:tcPr>
          <w:p w14:paraId="367DC398" w14:textId="77777777" w:rsidR="00B016CD" w:rsidRPr="007B0C16" w:rsidRDefault="00B016CD">
            <w:pPr>
              <w:rPr>
                <w:color w:val="000000"/>
                <w:sz w:val="16"/>
                <w:szCs w:val="16"/>
              </w:rPr>
            </w:pPr>
            <w:r w:rsidRPr="007B0C16">
              <w:rPr>
                <w:color w:val="000000"/>
                <w:sz w:val="16"/>
                <w:szCs w:val="16"/>
              </w:rPr>
              <w:t>Masse Martel de fer</w:t>
            </w:r>
          </w:p>
        </w:tc>
        <w:tc>
          <w:tcPr>
            <w:tcW w:w="0" w:type="auto"/>
            <w:noWrap/>
            <w:vAlign w:val="bottom"/>
          </w:tcPr>
          <w:p w14:paraId="11C58027" w14:textId="77777777" w:rsidR="00B016CD" w:rsidRPr="007B0C16" w:rsidRDefault="00B016CD">
            <w:pPr>
              <w:rPr>
                <w:color w:val="000000"/>
                <w:sz w:val="16"/>
                <w:szCs w:val="16"/>
              </w:rPr>
            </w:pPr>
            <w:r w:rsidRPr="007B0C16">
              <w:rPr>
                <w:color w:val="000000"/>
                <w:sz w:val="16"/>
                <w:szCs w:val="16"/>
              </w:rPr>
              <w:t>Arc Composite</w:t>
            </w:r>
          </w:p>
        </w:tc>
        <w:tc>
          <w:tcPr>
            <w:tcW w:w="0" w:type="auto"/>
            <w:noWrap/>
            <w:vAlign w:val="bottom"/>
          </w:tcPr>
          <w:p w14:paraId="60D21B27" w14:textId="77777777" w:rsidR="00B016CD" w:rsidRPr="007B0C16" w:rsidRDefault="00B016CD">
            <w:pPr>
              <w:rPr>
                <w:color w:val="000000"/>
                <w:sz w:val="16"/>
                <w:szCs w:val="16"/>
              </w:rPr>
            </w:pPr>
            <w:r w:rsidRPr="007B0C16">
              <w:rPr>
                <w:color w:val="000000"/>
                <w:sz w:val="16"/>
                <w:szCs w:val="16"/>
              </w:rPr>
              <w:t>Masse Plomée</w:t>
            </w:r>
          </w:p>
        </w:tc>
        <w:tc>
          <w:tcPr>
            <w:tcW w:w="0" w:type="auto"/>
            <w:noWrap/>
            <w:vAlign w:val="bottom"/>
          </w:tcPr>
          <w:p w14:paraId="77688FD7" w14:textId="77777777" w:rsidR="00B016CD" w:rsidRPr="007B0C16" w:rsidRDefault="00B016CD">
            <w:pPr>
              <w:rPr>
                <w:color w:val="000000"/>
                <w:sz w:val="16"/>
                <w:szCs w:val="16"/>
              </w:rPr>
            </w:pPr>
            <w:r w:rsidRPr="007B0C16">
              <w:rPr>
                <w:color w:val="000000"/>
                <w:sz w:val="16"/>
                <w:szCs w:val="16"/>
              </w:rPr>
              <w:t>Masse Maspic</w:t>
            </w:r>
          </w:p>
        </w:tc>
      </w:tr>
      <w:tr w:rsidR="00B016CD" w:rsidRPr="007B0C16" w14:paraId="3F0E0E5E" w14:textId="77777777" w:rsidTr="005B1FA2">
        <w:tc>
          <w:tcPr>
            <w:tcW w:w="0" w:type="auto"/>
            <w:shd w:val="clear" w:color="auto" w:fill="F2F2F2" w:themeFill="background1" w:themeFillShade="F2"/>
          </w:tcPr>
          <w:p w14:paraId="531437CB" w14:textId="77777777" w:rsidR="00B016CD" w:rsidRPr="007B0C16" w:rsidRDefault="00B016CD" w:rsidP="005B1FA2">
            <w:pPr>
              <w:jc w:val="center"/>
              <w:rPr>
                <w:rFonts w:cs="Tahoma"/>
                <w:b/>
                <w:bCs/>
                <w:sz w:val="16"/>
                <w:szCs w:val="16"/>
              </w:rPr>
            </w:pPr>
            <w:r w:rsidRPr="007B0C16">
              <w:rPr>
                <w:rFonts w:cs="Tahoma"/>
                <w:b/>
                <w:bCs/>
                <w:sz w:val="16"/>
                <w:szCs w:val="16"/>
              </w:rPr>
              <w:t>2</w:t>
            </w:r>
          </w:p>
        </w:tc>
        <w:tc>
          <w:tcPr>
            <w:tcW w:w="0" w:type="auto"/>
            <w:shd w:val="clear" w:color="auto" w:fill="F2F2F2" w:themeFill="background1" w:themeFillShade="F2"/>
            <w:noWrap/>
            <w:vAlign w:val="bottom"/>
          </w:tcPr>
          <w:p w14:paraId="49AD58CA" w14:textId="77777777" w:rsidR="00B016CD" w:rsidRPr="007B0C16" w:rsidRDefault="00B016CD">
            <w:pPr>
              <w:rPr>
                <w:color w:val="000000"/>
                <w:sz w:val="16"/>
                <w:szCs w:val="16"/>
              </w:rPr>
            </w:pPr>
            <w:r w:rsidRPr="007B0C16">
              <w:rPr>
                <w:color w:val="000000"/>
                <w:sz w:val="16"/>
                <w:szCs w:val="16"/>
              </w:rPr>
              <w:t>Dague Miséricorde</w:t>
            </w:r>
          </w:p>
        </w:tc>
        <w:tc>
          <w:tcPr>
            <w:tcW w:w="0" w:type="auto"/>
            <w:shd w:val="clear" w:color="auto" w:fill="F2F2F2" w:themeFill="background1" w:themeFillShade="F2"/>
            <w:noWrap/>
            <w:vAlign w:val="bottom"/>
          </w:tcPr>
          <w:p w14:paraId="1A340DDC" w14:textId="77777777" w:rsidR="00B016CD" w:rsidRPr="007B0C16" w:rsidRDefault="00B016CD">
            <w:pPr>
              <w:rPr>
                <w:color w:val="000000"/>
                <w:sz w:val="16"/>
                <w:szCs w:val="16"/>
              </w:rPr>
            </w:pPr>
            <w:r w:rsidRPr="007B0C16">
              <w:rPr>
                <w:color w:val="000000"/>
                <w:sz w:val="16"/>
                <w:szCs w:val="16"/>
              </w:rPr>
              <w:t>Épée Large</w:t>
            </w:r>
          </w:p>
        </w:tc>
        <w:tc>
          <w:tcPr>
            <w:tcW w:w="0" w:type="auto"/>
            <w:shd w:val="clear" w:color="auto" w:fill="F2F2F2" w:themeFill="background1" w:themeFillShade="F2"/>
            <w:noWrap/>
            <w:vAlign w:val="bottom"/>
          </w:tcPr>
          <w:p w14:paraId="5A04678B" w14:textId="77777777" w:rsidR="00B016CD" w:rsidRPr="007B0C16" w:rsidRDefault="00B016CD">
            <w:pPr>
              <w:rPr>
                <w:color w:val="000000"/>
                <w:sz w:val="16"/>
                <w:szCs w:val="16"/>
              </w:rPr>
            </w:pPr>
            <w:r w:rsidRPr="007B0C16">
              <w:rPr>
                <w:color w:val="000000"/>
                <w:sz w:val="16"/>
                <w:szCs w:val="16"/>
              </w:rPr>
              <w:t>Masse À pointe</w:t>
            </w:r>
          </w:p>
        </w:tc>
        <w:tc>
          <w:tcPr>
            <w:tcW w:w="0" w:type="auto"/>
            <w:shd w:val="clear" w:color="auto" w:fill="F2F2F2" w:themeFill="background1" w:themeFillShade="F2"/>
            <w:noWrap/>
            <w:vAlign w:val="bottom"/>
          </w:tcPr>
          <w:p w14:paraId="7605294B" w14:textId="77777777" w:rsidR="00B016CD" w:rsidRPr="007B0C16" w:rsidRDefault="00B016CD">
            <w:pPr>
              <w:rPr>
                <w:color w:val="000000"/>
                <w:sz w:val="16"/>
                <w:szCs w:val="16"/>
              </w:rPr>
            </w:pPr>
            <w:r w:rsidRPr="007B0C16">
              <w:rPr>
                <w:color w:val="000000"/>
                <w:sz w:val="16"/>
                <w:szCs w:val="16"/>
              </w:rPr>
              <w:t>Hache Hache-pique</w:t>
            </w:r>
          </w:p>
        </w:tc>
      </w:tr>
      <w:tr w:rsidR="00B016CD" w:rsidRPr="007B0C16" w14:paraId="489DEEFD" w14:textId="77777777" w:rsidTr="005B1FA2">
        <w:tc>
          <w:tcPr>
            <w:tcW w:w="0" w:type="auto"/>
          </w:tcPr>
          <w:p w14:paraId="194A0A30" w14:textId="77777777" w:rsidR="00B016CD" w:rsidRPr="007B0C16" w:rsidRDefault="00B016CD" w:rsidP="005B1FA2">
            <w:pPr>
              <w:jc w:val="center"/>
              <w:rPr>
                <w:rFonts w:cs="Tahoma"/>
                <w:b/>
                <w:bCs/>
                <w:sz w:val="16"/>
                <w:szCs w:val="16"/>
              </w:rPr>
            </w:pPr>
            <w:r w:rsidRPr="007B0C16">
              <w:rPr>
                <w:rFonts w:cs="Tahoma"/>
                <w:b/>
                <w:bCs/>
                <w:sz w:val="16"/>
                <w:szCs w:val="16"/>
              </w:rPr>
              <w:t>3</w:t>
            </w:r>
          </w:p>
        </w:tc>
        <w:tc>
          <w:tcPr>
            <w:tcW w:w="0" w:type="auto"/>
            <w:noWrap/>
            <w:vAlign w:val="bottom"/>
          </w:tcPr>
          <w:p w14:paraId="48758557" w14:textId="77777777" w:rsidR="00B016CD" w:rsidRPr="007B0C16" w:rsidRDefault="00B016CD">
            <w:pPr>
              <w:rPr>
                <w:color w:val="000000"/>
                <w:sz w:val="16"/>
                <w:szCs w:val="16"/>
              </w:rPr>
            </w:pPr>
            <w:r w:rsidRPr="007B0C16">
              <w:rPr>
                <w:color w:val="000000"/>
                <w:sz w:val="16"/>
                <w:szCs w:val="16"/>
              </w:rPr>
              <w:t>Épée Glaive</w:t>
            </w:r>
          </w:p>
        </w:tc>
        <w:tc>
          <w:tcPr>
            <w:tcW w:w="0" w:type="auto"/>
            <w:noWrap/>
            <w:vAlign w:val="bottom"/>
          </w:tcPr>
          <w:p w14:paraId="5F893365" w14:textId="77777777" w:rsidR="00B016CD" w:rsidRPr="007B0C16" w:rsidRDefault="00B016CD">
            <w:pPr>
              <w:rPr>
                <w:color w:val="000000"/>
                <w:sz w:val="16"/>
                <w:szCs w:val="16"/>
              </w:rPr>
            </w:pPr>
            <w:r w:rsidRPr="007B0C16">
              <w:rPr>
                <w:color w:val="000000"/>
                <w:sz w:val="16"/>
                <w:szCs w:val="16"/>
              </w:rPr>
              <w:t>Épée D'estoc</w:t>
            </w:r>
          </w:p>
        </w:tc>
        <w:tc>
          <w:tcPr>
            <w:tcW w:w="0" w:type="auto"/>
            <w:noWrap/>
            <w:vAlign w:val="bottom"/>
          </w:tcPr>
          <w:p w14:paraId="2D858CE6" w14:textId="77777777" w:rsidR="00B016CD" w:rsidRPr="007B0C16" w:rsidRDefault="00B016CD">
            <w:pPr>
              <w:rPr>
                <w:color w:val="000000"/>
                <w:sz w:val="16"/>
                <w:szCs w:val="16"/>
              </w:rPr>
            </w:pPr>
            <w:r w:rsidRPr="007B0C16">
              <w:rPr>
                <w:color w:val="000000"/>
                <w:sz w:val="16"/>
                <w:szCs w:val="16"/>
              </w:rPr>
              <w:t>Dague Goled</w:t>
            </w:r>
          </w:p>
        </w:tc>
        <w:tc>
          <w:tcPr>
            <w:tcW w:w="0" w:type="auto"/>
            <w:noWrap/>
            <w:vAlign w:val="bottom"/>
          </w:tcPr>
          <w:p w14:paraId="777B19E9" w14:textId="77777777" w:rsidR="00B016CD" w:rsidRPr="007B0C16" w:rsidRDefault="00B016CD">
            <w:pPr>
              <w:rPr>
                <w:color w:val="000000"/>
                <w:sz w:val="16"/>
                <w:szCs w:val="16"/>
              </w:rPr>
            </w:pPr>
            <w:r w:rsidRPr="007B0C16">
              <w:rPr>
                <w:color w:val="000000"/>
                <w:sz w:val="16"/>
                <w:szCs w:val="16"/>
              </w:rPr>
              <w:t>Hache Grande à 2 mains</w:t>
            </w:r>
          </w:p>
        </w:tc>
      </w:tr>
      <w:tr w:rsidR="00B016CD" w:rsidRPr="007B0C16" w14:paraId="650697FA" w14:textId="77777777" w:rsidTr="005B1FA2">
        <w:tc>
          <w:tcPr>
            <w:tcW w:w="0" w:type="auto"/>
            <w:shd w:val="clear" w:color="auto" w:fill="F2F2F2" w:themeFill="background1" w:themeFillShade="F2"/>
          </w:tcPr>
          <w:p w14:paraId="6DE636C0" w14:textId="77777777" w:rsidR="00B016CD" w:rsidRPr="007B0C16" w:rsidRDefault="00B016CD" w:rsidP="005B1FA2">
            <w:pPr>
              <w:jc w:val="center"/>
              <w:rPr>
                <w:rFonts w:cs="Tahoma"/>
                <w:b/>
                <w:bCs/>
                <w:sz w:val="16"/>
                <w:szCs w:val="16"/>
              </w:rPr>
            </w:pPr>
            <w:r w:rsidRPr="007B0C16">
              <w:rPr>
                <w:rFonts w:cs="Tahoma"/>
                <w:b/>
                <w:bCs/>
                <w:sz w:val="16"/>
                <w:szCs w:val="16"/>
              </w:rPr>
              <w:t>4</w:t>
            </w:r>
          </w:p>
        </w:tc>
        <w:tc>
          <w:tcPr>
            <w:tcW w:w="0" w:type="auto"/>
            <w:shd w:val="clear" w:color="auto" w:fill="F2F2F2" w:themeFill="background1" w:themeFillShade="F2"/>
            <w:noWrap/>
            <w:vAlign w:val="bottom"/>
          </w:tcPr>
          <w:p w14:paraId="33CF5199" w14:textId="77777777" w:rsidR="00B016CD" w:rsidRPr="007B0C16" w:rsidRDefault="00B016CD">
            <w:pPr>
              <w:rPr>
                <w:color w:val="000000"/>
                <w:sz w:val="16"/>
                <w:szCs w:val="16"/>
              </w:rPr>
            </w:pPr>
            <w:r w:rsidRPr="007B0C16">
              <w:rPr>
                <w:color w:val="000000"/>
                <w:sz w:val="16"/>
                <w:szCs w:val="16"/>
              </w:rPr>
              <w:t>Masse D’empal</w:t>
            </w:r>
          </w:p>
        </w:tc>
        <w:tc>
          <w:tcPr>
            <w:tcW w:w="0" w:type="auto"/>
            <w:shd w:val="clear" w:color="auto" w:fill="F2F2F2" w:themeFill="background1" w:themeFillShade="F2"/>
            <w:noWrap/>
            <w:vAlign w:val="bottom"/>
          </w:tcPr>
          <w:p w14:paraId="337A1926" w14:textId="77777777" w:rsidR="00B016CD" w:rsidRPr="007B0C16" w:rsidRDefault="00B016CD">
            <w:pPr>
              <w:rPr>
                <w:color w:val="000000"/>
                <w:sz w:val="16"/>
                <w:szCs w:val="16"/>
              </w:rPr>
            </w:pPr>
            <w:r w:rsidRPr="007B0C16">
              <w:rPr>
                <w:color w:val="000000"/>
                <w:sz w:val="16"/>
                <w:szCs w:val="16"/>
              </w:rPr>
              <w:t>Hache De guerre/bataille</w:t>
            </w:r>
          </w:p>
        </w:tc>
        <w:tc>
          <w:tcPr>
            <w:tcW w:w="0" w:type="auto"/>
            <w:shd w:val="clear" w:color="auto" w:fill="F2F2F2" w:themeFill="background1" w:themeFillShade="F2"/>
            <w:noWrap/>
            <w:vAlign w:val="bottom"/>
          </w:tcPr>
          <w:p w14:paraId="6E2393FA" w14:textId="77777777" w:rsidR="00B016CD" w:rsidRPr="007B0C16" w:rsidRDefault="00091DC5">
            <w:pPr>
              <w:rPr>
                <w:color w:val="000000"/>
                <w:sz w:val="16"/>
                <w:szCs w:val="16"/>
              </w:rPr>
            </w:pPr>
            <w:r w:rsidRPr="007B0C16">
              <w:rPr>
                <w:color w:val="000000"/>
                <w:sz w:val="16"/>
                <w:szCs w:val="16"/>
              </w:rPr>
              <w:t>Épée Cimeterre</w:t>
            </w:r>
          </w:p>
        </w:tc>
        <w:tc>
          <w:tcPr>
            <w:tcW w:w="0" w:type="auto"/>
            <w:shd w:val="clear" w:color="auto" w:fill="F2F2F2" w:themeFill="background1" w:themeFillShade="F2"/>
            <w:noWrap/>
            <w:vAlign w:val="bottom"/>
          </w:tcPr>
          <w:p w14:paraId="65F0E178" w14:textId="77777777" w:rsidR="00B016CD" w:rsidRPr="007B0C16" w:rsidRDefault="00B016CD">
            <w:pPr>
              <w:rPr>
                <w:color w:val="000000"/>
                <w:sz w:val="16"/>
                <w:szCs w:val="16"/>
              </w:rPr>
            </w:pPr>
            <w:r w:rsidRPr="007B0C16">
              <w:rPr>
                <w:color w:val="000000"/>
                <w:sz w:val="16"/>
                <w:szCs w:val="16"/>
              </w:rPr>
              <w:t>Arbalète Grande</w:t>
            </w:r>
          </w:p>
        </w:tc>
      </w:tr>
      <w:tr w:rsidR="00B016CD" w:rsidRPr="007B0C16" w14:paraId="7C1C1083" w14:textId="77777777" w:rsidTr="005B1FA2">
        <w:tc>
          <w:tcPr>
            <w:tcW w:w="0" w:type="auto"/>
          </w:tcPr>
          <w:p w14:paraId="4901346D" w14:textId="77777777" w:rsidR="00B016CD" w:rsidRPr="007B0C16" w:rsidRDefault="00B016CD" w:rsidP="005B1FA2">
            <w:pPr>
              <w:jc w:val="center"/>
              <w:rPr>
                <w:rFonts w:cs="Tahoma"/>
                <w:b/>
                <w:bCs/>
                <w:sz w:val="16"/>
                <w:szCs w:val="16"/>
              </w:rPr>
            </w:pPr>
            <w:r w:rsidRPr="007B0C16">
              <w:rPr>
                <w:rFonts w:cs="Tahoma"/>
                <w:b/>
                <w:bCs/>
                <w:sz w:val="16"/>
                <w:szCs w:val="16"/>
              </w:rPr>
              <w:t>5</w:t>
            </w:r>
          </w:p>
        </w:tc>
        <w:tc>
          <w:tcPr>
            <w:tcW w:w="0" w:type="auto"/>
            <w:noWrap/>
            <w:vAlign w:val="bottom"/>
          </w:tcPr>
          <w:p w14:paraId="4E4514EF" w14:textId="77777777" w:rsidR="00B016CD" w:rsidRPr="007B0C16" w:rsidRDefault="00B016CD">
            <w:pPr>
              <w:rPr>
                <w:color w:val="000000"/>
                <w:sz w:val="16"/>
                <w:szCs w:val="16"/>
              </w:rPr>
            </w:pPr>
            <w:r w:rsidRPr="007B0C16">
              <w:rPr>
                <w:color w:val="000000"/>
                <w:sz w:val="16"/>
                <w:szCs w:val="16"/>
              </w:rPr>
              <w:t>Masse Marteau</w:t>
            </w:r>
          </w:p>
        </w:tc>
        <w:tc>
          <w:tcPr>
            <w:tcW w:w="0" w:type="auto"/>
            <w:noWrap/>
            <w:vAlign w:val="bottom"/>
          </w:tcPr>
          <w:p w14:paraId="4B40FEC6" w14:textId="77777777" w:rsidR="00B016CD" w:rsidRPr="007B0C16" w:rsidRDefault="00091DC5">
            <w:pPr>
              <w:rPr>
                <w:color w:val="000000"/>
                <w:sz w:val="16"/>
                <w:szCs w:val="16"/>
              </w:rPr>
            </w:pPr>
            <w:r w:rsidRPr="007B0C16">
              <w:rPr>
                <w:color w:val="000000"/>
                <w:sz w:val="16"/>
                <w:szCs w:val="16"/>
              </w:rPr>
              <w:t>Lance Bipique</w:t>
            </w:r>
          </w:p>
        </w:tc>
        <w:tc>
          <w:tcPr>
            <w:tcW w:w="0" w:type="auto"/>
            <w:noWrap/>
            <w:vAlign w:val="bottom"/>
          </w:tcPr>
          <w:p w14:paraId="177AC5A1" w14:textId="77777777" w:rsidR="00B016CD" w:rsidRPr="007B0C16" w:rsidRDefault="00B016CD">
            <w:pPr>
              <w:rPr>
                <w:color w:val="000000"/>
                <w:sz w:val="16"/>
                <w:szCs w:val="16"/>
              </w:rPr>
            </w:pPr>
            <w:r w:rsidRPr="007B0C16">
              <w:rPr>
                <w:color w:val="000000"/>
                <w:sz w:val="16"/>
                <w:szCs w:val="16"/>
              </w:rPr>
              <w:t>Pique Guisarme</w:t>
            </w:r>
          </w:p>
        </w:tc>
        <w:tc>
          <w:tcPr>
            <w:tcW w:w="0" w:type="auto"/>
            <w:noWrap/>
            <w:vAlign w:val="bottom"/>
          </w:tcPr>
          <w:p w14:paraId="5BFC60D7" w14:textId="77777777" w:rsidR="00B016CD" w:rsidRPr="007B0C16" w:rsidRDefault="00B016CD">
            <w:pPr>
              <w:rPr>
                <w:color w:val="000000"/>
                <w:sz w:val="16"/>
                <w:szCs w:val="16"/>
              </w:rPr>
            </w:pPr>
            <w:r w:rsidRPr="007B0C16">
              <w:rPr>
                <w:color w:val="000000"/>
                <w:sz w:val="16"/>
                <w:szCs w:val="16"/>
              </w:rPr>
              <w:t>Épée Grande</w:t>
            </w:r>
          </w:p>
        </w:tc>
      </w:tr>
      <w:tr w:rsidR="00B016CD" w:rsidRPr="007B0C16" w14:paraId="403036A3" w14:textId="77777777" w:rsidTr="005B1FA2">
        <w:tc>
          <w:tcPr>
            <w:tcW w:w="0" w:type="auto"/>
            <w:shd w:val="clear" w:color="auto" w:fill="F2F2F2" w:themeFill="background1" w:themeFillShade="F2"/>
          </w:tcPr>
          <w:p w14:paraId="5BB26DD2" w14:textId="77777777" w:rsidR="00B016CD" w:rsidRPr="007B0C16" w:rsidRDefault="00B016CD" w:rsidP="005B1FA2">
            <w:pPr>
              <w:jc w:val="center"/>
              <w:rPr>
                <w:rFonts w:cs="Tahoma"/>
                <w:b/>
                <w:bCs/>
                <w:sz w:val="16"/>
                <w:szCs w:val="16"/>
              </w:rPr>
            </w:pPr>
            <w:r w:rsidRPr="007B0C16">
              <w:rPr>
                <w:rFonts w:cs="Tahoma"/>
                <w:b/>
                <w:bCs/>
                <w:sz w:val="16"/>
                <w:szCs w:val="16"/>
              </w:rPr>
              <w:t>6</w:t>
            </w:r>
          </w:p>
        </w:tc>
        <w:tc>
          <w:tcPr>
            <w:tcW w:w="0" w:type="auto"/>
            <w:shd w:val="clear" w:color="auto" w:fill="F2F2F2" w:themeFill="background1" w:themeFillShade="F2"/>
            <w:noWrap/>
            <w:vAlign w:val="bottom"/>
          </w:tcPr>
          <w:p w14:paraId="672BF16C" w14:textId="77777777" w:rsidR="00B016CD" w:rsidRPr="007B0C16" w:rsidRDefault="00B016CD">
            <w:pPr>
              <w:rPr>
                <w:color w:val="000000"/>
                <w:sz w:val="16"/>
                <w:szCs w:val="16"/>
              </w:rPr>
            </w:pPr>
            <w:r w:rsidRPr="007B0C16">
              <w:rPr>
                <w:color w:val="000000"/>
                <w:sz w:val="16"/>
                <w:szCs w:val="16"/>
              </w:rPr>
              <w:t>Arc Grand</w:t>
            </w:r>
          </w:p>
        </w:tc>
        <w:tc>
          <w:tcPr>
            <w:tcW w:w="0" w:type="auto"/>
            <w:shd w:val="clear" w:color="auto" w:fill="F2F2F2" w:themeFill="background1" w:themeFillShade="F2"/>
            <w:noWrap/>
            <w:vAlign w:val="bottom"/>
          </w:tcPr>
          <w:p w14:paraId="1BD997CD" w14:textId="77777777" w:rsidR="00B016CD" w:rsidRPr="007B0C16" w:rsidRDefault="00B016CD">
            <w:pPr>
              <w:rPr>
                <w:color w:val="000000"/>
                <w:sz w:val="16"/>
                <w:szCs w:val="16"/>
              </w:rPr>
            </w:pPr>
            <w:r w:rsidRPr="007B0C16">
              <w:rPr>
                <w:color w:val="000000"/>
                <w:sz w:val="16"/>
                <w:szCs w:val="16"/>
              </w:rPr>
              <w:t>Masse D'arme</w:t>
            </w:r>
          </w:p>
        </w:tc>
        <w:tc>
          <w:tcPr>
            <w:tcW w:w="0" w:type="auto"/>
            <w:shd w:val="clear" w:color="auto" w:fill="F2F2F2" w:themeFill="background1" w:themeFillShade="F2"/>
            <w:noWrap/>
            <w:vAlign w:val="bottom"/>
          </w:tcPr>
          <w:p w14:paraId="05A1459B" w14:textId="77777777" w:rsidR="00B016CD" w:rsidRPr="007B0C16" w:rsidRDefault="00091DC5">
            <w:pPr>
              <w:rPr>
                <w:color w:val="000000"/>
                <w:sz w:val="16"/>
                <w:szCs w:val="16"/>
              </w:rPr>
            </w:pPr>
            <w:r w:rsidRPr="007B0C16">
              <w:rPr>
                <w:color w:val="000000"/>
                <w:sz w:val="16"/>
                <w:szCs w:val="16"/>
              </w:rPr>
              <w:t>Épée Bâtarde</w:t>
            </w:r>
          </w:p>
        </w:tc>
        <w:tc>
          <w:tcPr>
            <w:tcW w:w="0" w:type="auto"/>
            <w:shd w:val="clear" w:color="auto" w:fill="F2F2F2" w:themeFill="background1" w:themeFillShade="F2"/>
            <w:noWrap/>
            <w:vAlign w:val="bottom"/>
          </w:tcPr>
          <w:p w14:paraId="16F7EC48" w14:textId="77777777" w:rsidR="00B016CD" w:rsidRPr="007B0C16" w:rsidRDefault="00091DC5">
            <w:pPr>
              <w:rPr>
                <w:color w:val="000000"/>
                <w:sz w:val="16"/>
                <w:szCs w:val="16"/>
              </w:rPr>
            </w:pPr>
            <w:r w:rsidRPr="007B0C16">
              <w:rPr>
                <w:color w:val="000000"/>
                <w:sz w:val="16"/>
                <w:szCs w:val="16"/>
              </w:rPr>
              <w:t>Lance Granlance</w:t>
            </w:r>
          </w:p>
        </w:tc>
      </w:tr>
      <w:tr w:rsidR="00B016CD" w:rsidRPr="007B0C16" w14:paraId="6D4842E3" w14:textId="77777777" w:rsidTr="005B1FA2">
        <w:tc>
          <w:tcPr>
            <w:tcW w:w="0" w:type="auto"/>
          </w:tcPr>
          <w:p w14:paraId="14ACD2B3" w14:textId="77777777" w:rsidR="00B016CD" w:rsidRPr="007B0C16" w:rsidRDefault="00B016CD" w:rsidP="005B1FA2">
            <w:pPr>
              <w:jc w:val="center"/>
              <w:rPr>
                <w:rFonts w:cs="Tahoma"/>
                <w:b/>
                <w:bCs/>
                <w:sz w:val="16"/>
                <w:szCs w:val="16"/>
              </w:rPr>
            </w:pPr>
            <w:r w:rsidRPr="007B0C16">
              <w:rPr>
                <w:rFonts w:cs="Tahoma"/>
                <w:b/>
                <w:bCs/>
                <w:sz w:val="16"/>
                <w:szCs w:val="16"/>
              </w:rPr>
              <w:t>7</w:t>
            </w:r>
          </w:p>
        </w:tc>
        <w:tc>
          <w:tcPr>
            <w:tcW w:w="0" w:type="auto"/>
            <w:noWrap/>
            <w:vAlign w:val="bottom"/>
          </w:tcPr>
          <w:p w14:paraId="451BDB71" w14:textId="77777777" w:rsidR="00B016CD" w:rsidRPr="007B0C16" w:rsidRDefault="00B016CD">
            <w:pPr>
              <w:rPr>
                <w:color w:val="000000"/>
                <w:sz w:val="16"/>
                <w:szCs w:val="16"/>
              </w:rPr>
            </w:pPr>
            <w:r w:rsidRPr="007B0C16">
              <w:rPr>
                <w:color w:val="000000"/>
                <w:sz w:val="16"/>
                <w:szCs w:val="16"/>
              </w:rPr>
              <w:t>Masse Thalib</w:t>
            </w:r>
          </w:p>
        </w:tc>
        <w:tc>
          <w:tcPr>
            <w:tcW w:w="0" w:type="auto"/>
            <w:noWrap/>
            <w:vAlign w:val="bottom"/>
          </w:tcPr>
          <w:p w14:paraId="58BE63A7" w14:textId="77777777" w:rsidR="00B016CD" w:rsidRPr="007B0C16" w:rsidRDefault="00B016CD">
            <w:pPr>
              <w:rPr>
                <w:color w:val="000000"/>
                <w:sz w:val="16"/>
                <w:szCs w:val="16"/>
              </w:rPr>
            </w:pPr>
            <w:r w:rsidRPr="007B0C16">
              <w:rPr>
                <w:color w:val="000000"/>
                <w:sz w:val="16"/>
                <w:szCs w:val="16"/>
              </w:rPr>
              <w:t>Pique Granpique</w:t>
            </w:r>
          </w:p>
        </w:tc>
        <w:tc>
          <w:tcPr>
            <w:tcW w:w="0" w:type="auto"/>
            <w:noWrap/>
            <w:vAlign w:val="bottom"/>
          </w:tcPr>
          <w:p w14:paraId="1B01E333" w14:textId="77777777" w:rsidR="00B016CD" w:rsidRPr="007B0C16" w:rsidRDefault="00B016CD">
            <w:pPr>
              <w:rPr>
                <w:color w:val="000000"/>
                <w:sz w:val="16"/>
                <w:szCs w:val="16"/>
              </w:rPr>
            </w:pPr>
            <w:r w:rsidRPr="007B0C16">
              <w:rPr>
                <w:color w:val="000000"/>
                <w:sz w:val="16"/>
                <w:szCs w:val="16"/>
              </w:rPr>
              <w:t>Arbalète A répétition</w:t>
            </w:r>
          </w:p>
        </w:tc>
        <w:tc>
          <w:tcPr>
            <w:tcW w:w="0" w:type="auto"/>
            <w:noWrap/>
            <w:vAlign w:val="bottom"/>
          </w:tcPr>
          <w:p w14:paraId="3275D3BA" w14:textId="77777777" w:rsidR="00B016CD" w:rsidRPr="007B0C16" w:rsidRDefault="00B016CD">
            <w:pPr>
              <w:rPr>
                <w:color w:val="000000"/>
                <w:sz w:val="16"/>
                <w:szCs w:val="16"/>
              </w:rPr>
            </w:pPr>
            <w:r w:rsidRPr="007B0C16">
              <w:rPr>
                <w:color w:val="000000"/>
                <w:sz w:val="16"/>
                <w:szCs w:val="16"/>
              </w:rPr>
              <w:t>Hache Des monts</w:t>
            </w:r>
          </w:p>
        </w:tc>
      </w:tr>
      <w:tr w:rsidR="00B016CD" w:rsidRPr="007B0C16" w14:paraId="7AD705A4" w14:textId="77777777" w:rsidTr="005B1FA2">
        <w:tc>
          <w:tcPr>
            <w:tcW w:w="0" w:type="auto"/>
            <w:shd w:val="clear" w:color="auto" w:fill="F2F2F2" w:themeFill="background1" w:themeFillShade="F2"/>
          </w:tcPr>
          <w:p w14:paraId="083AE0C6" w14:textId="77777777" w:rsidR="00B016CD" w:rsidRPr="007B0C16" w:rsidRDefault="00B016CD" w:rsidP="005B1FA2">
            <w:pPr>
              <w:jc w:val="center"/>
              <w:rPr>
                <w:rFonts w:cs="Tahoma"/>
                <w:b/>
                <w:bCs/>
                <w:sz w:val="16"/>
                <w:szCs w:val="16"/>
              </w:rPr>
            </w:pPr>
            <w:r w:rsidRPr="007B0C16">
              <w:rPr>
                <w:rFonts w:cs="Tahoma"/>
                <w:b/>
                <w:bCs/>
                <w:sz w:val="16"/>
                <w:szCs w:val="16"/>
              </w:rPr>
              <w:t>8</w:t>
            </w:r>
          </w:p>
        </w:tc>
        <w:tc>
          <w:tcPr>
            <w:tcW w:w="0" w:type="auto"/>
            <w:shd w:val="clear" w:color="auto" w:fill="F2F2F2" w:themeFill="background1" w:themeFillShade="F2"/>
            <w:noWrap/>
            <w:vAlign w:val="bottom"/>
          </w:tcPr>
          <w:p w14:paraId="55CDCB65" w14:textId="77777777" w:rsidR="00B016CD" w:rsidRPr="007B0C16" w:rsidRDefault="00B016CD">
            <w:pPr>
              <w:rPr>
                <w:color w:val="000000"/>
                <w:sz w:val="16"/>
                <w:szCs w:val="16"/>
              </w:rPr>
            </w:pPr>
            <w:r w:rsidRPr="007B0C16">
              <w:rPr>
                <w:color w:val="000000"/>
                <w:sz w:val="16"/>
                <w:szCs w:val="16"/>
              </w:rPr>
              <w:t>Épée Longue</w:t>
            </w:r>
          </w:p>
        </w:tc>
        <w:tc>
          <w:tcPr>
            <w:tcW w:w="0" w:type="auto"/>
            <w:shd w:val="clear" w:color="auto" w:fill="F2F2F2" w:themeFill="background1" w:themeFillShade="F2"/>
            <w:noWrap/>
            <w:vAlign w:val="bottom"/>
          </w:tcPr>
          <w:p w14:paraId="5300B5C3" w14:textId="77777777" w:rsidR="00B016CD" w:rsidRPr="007B0C16" w:rsidRDefault="00B016CD">
            <w:pPr>
              <w:rPr>
                <w:color w:val="000000"/>
                <w:sz w:val="16"/>
                <w:szCs w:val="16"/>
              </w:rPr>
            </w:pPr>
            <w:r w:rsidRPr="007B0C16">
              <w:rPr>
                <w:color w:val="000000"/>
                <w:sz w:val="16"/>
                <w:szCs w:val="16"/>
              </w:rPr>
              <w:t>Lance Lance</w:t>
            </w:r>
          </w:p>
        </w:tc>
        <w:tc>
          <w:tcPr>
            <w:tcW w:w="0" w:type="auto"/>
            <w:shd w:val="clear" w:color="auto" w:fill="F2F2F2" w:themeFill="background1" w:themeFillShade="F2"/>
            <w:noWrap/>
            <w:vAlign w:val="bottom"/>
          </w:tcPr>
          <w:p w14:paraId="5D49CC09" w14:textId="77777777" w:rsidR="00B016CD" w:rsidRPr="007B0C16" w:rsidRDefault="00B016CD">
            <w:pPr>
              <w:rPr>
                <w:color w:val="000000"/>
                <w:sz w:val="16"/>
                <w:szCs w:val="16"/>
              </w:rPr>
            </w:pPr>
            <w:r w:rsidRPr="007B0C16">
              <w:rPr>
                <w:color w:val="000000"/>
                <w:sz w:val="16"/>
                <w:szCs w:val="16"/>
              </w:rPr>
              <w:t>Masse Marle</w:t>
            </w:r>
          </w:p>
        </w:tc>
        <w:tc>
          <w:tcPr>
            <w:tcW w:w="0" w:type="auto"/>
            <w:shd w:val="clear" w:color="auto" w:fill="F2F2F2" w:themeFill="background1" w:themeFillShade="F2"/>
            <w:noWrap/>
            <w:vAlign w:val="bottom"/>
          </w:tcPr>
          <w:p w14:paraId="73255912" w14:textId="77777777" w:rsidR="00B016CD" w:rsidRPr="007B0C16" w:rsidRDefault="00B016CD" w:rsidP="00B016CD">
            <w:pPr>
              <w:rPr>
                <w:color w:val="000000"/>
                <w:sz w:val="16"/>
                <w:szCs w:val="16"/>
              </w:rPr>
            </w:pPr>
            <w:r w:rsidRPr="007B0C16">
              <w:rPr>
                <w:color w:val="000000"/>
                <w:sz w:val="16"/>
                <w:szCs w:val="16"/>
              </w:rPr>
              <w:t>Siège Baliste ²</w:t>
            </w:r>
          </w:p>
        </w:tc>
      </w:tr>
      <w:tr w:rsidR="00B016CD" w:rsidRPr="007B0C16" w14:paraId="04221389" w14:textId="77777777" w:rsidTr="005B1FA2">
        <w:tc>
          <w:tcPr>
            <w:tcW w:w="0" w:type="auto"/>
          </w:tcPr>
          <w:p w14:paraId="26005965" w14:textId="77777777" w:rsidR="00B016CD" w:rsidRPr="007B0C16" w:rsidRDefault="00B016CD" w:rsidP="005B1FA2">
            <w:pPr>
              <w:jc w:val="center"/>
              <w:rPr>
                <w:rFonts w:cs="Tahoma"/>
                <w:b/>
                <w:bCs/>
                <w:sz w:val="16"/>
                <w:szCs w:val="16"/>
              </w:rPr>
            </w:pPr>
            <w:r w:rsidRPr="007B0C16">
              <w:rPr>
                <w:rFonts w:cs="Tahoma"/>
                <w:b/>
                <w:bCs/>
                <w:sz w:val="16"/>
                <w:szCs w:val="16"/>
              </w:rPr>
              <w:t>9</w:t>
            </w:r>
          </w:p>
        </w:tc>
        <w:tc>
          <w:tcPr>
            <w:tcW w:w="0" w:type="auto"/>
            <w:noWrap/>
            <w:vAlign w:val="bottom"/>
          </w:tcPr>
          <w:p w14:paraId="7672320F" w14:textId="77777777" w:rsidR="00B016CD" w:rsidRPr="007B0C16" w:rsidRDefault="00B016CD">
            <w:pPr>
              <w:rPr>
                <w:color w:val="000000"/>
                <w:sz w:val="16"/>
                <w:szCs w:val="16"/>
              </w:rPr>
            </w:pPr>
            <w:r w:rsidRPr="007B0C16">
              <w:rPr>
                <w:color w:val="000000"/>
                <w:sz w:val="16"/>
                <w:szCs w:val="16"/>
              </w:rPr>
              <w:t>Hache Hast</w:t>
            </w:r>
          </w:p>
        </w:tc>
        <w:tc>
          <w:tcPr>
            <w:tcW w:w="0" w:type="auto"/>
            <w:noWrap/>
            <w:vAlign w:val="bottom"/>
          </w:tcPr>
          <w:p w14:paraId="15F75666" w14:textId="77777777" w:rsidR="00B016CD" w:rsidRPr="007B0C16" w:rsidRDefault="00B016CD">
            <w:pPr>
              <w:rPr>
                <w:color w:val="000000"/>
                <w:sz w:val="16"/>
                <w:szCs w:val="16"/>
              </w:rPr>
            </w:pPr>
            <w:r w:rsidRPr="007B0C16">
              <w:rPr>
                <w:color w:val="000000"/>
                <w:sz w:val="16"/>
                <w:szCs w:val="16"/>
              </w:rPr>
              <w:t>Masse Hercules</w:t>
            </w:r>
          </w:p>
        </w:tc>
        <w:tc>
          <w:tcPr>
            <w:tcW w:w="0" w:type="auto"/>
            <w:noWrap/>
            <w:vAlign w:val="bottom"/>
          </w:tcPr>
          <w:p w14:paraId="4CBA3EBA" w14:textId="77777777" w:rsidR="00B016CD" w:rsidRPr="007B0C16" w:rsidRDefault="00B016CD">
            <w:pPr>
              <w:rPr>
                <w:color w:val="000000"/>
                <w:sz w:val="16"/>
                <w:szCs w:val="16"/>
              </w:rPr>
            </w:pPr>
            <w:r w:rsidRPr="007B0C16">
              <w:rPr>
                <w:color w:val="000000"/>
                <w:sz w:val="16"/>
                <w:szCs w:val="16"/>
              </w:rPr>
              <w:t>Masse Lucerne</w:t>
            </w:r>
          </w:p>
        </w:tc>
        <w:tc>
          <w:tcPr>
            <w:tcW w:w="0" w:type="auto"/>
            <w:noWrap/>
            <w:vAlign w:val="bottom"/>
          </w:tcPr>
          <w:p w14:paraId="20053DD7" w14:textId="77777777" w:rsidR="00B016CD" w:rsidRPr="007B0C16" w:rsidRDefault="00B016CD">
            <w:pPr>
              <w:rPr>
                <w:color w:val="000000"/>
                <w:sz w:val="16"/>
                <w:szCs w:val="16"/>
              </w:rPr>
            </w:pPr>
            <w:r w:rsidRPr="007B0C16">
              <w:rPr>
                <w:color w:val="000000"/>
                <w:sz w:val="16"/>
                <w:szCs w:val="16"/>
              </w:rPr>
              <w:t>Siège Catapulte²</w:t>
            </w:r>
          </w:p>
        </w:tc>
      </w:tr>
      <w:tr w:rsidR="00B016CD" w:rsidRPr="007B0C16" w14:paraId="52B36C6A" w14:textId="77777777" w:rsidTr="005B1FA2">
        <w:tc>
          <w:tcPr>
            <w:tcW w:w="0" w:type="auto"/>
            <w:shd w:val="clear" w:color="auto" w:fill="F2F2F2" w:themeFill="background1" w:themeFillShade="F2"/>
          </w:tcPr>
          <w:p w14:paraId="2A542B9D" w14:textId="77777777" w:rsidR="00B016CD" w:rsidRPr="007B0C16" w:rsidRDefault="00B016CD" w:rsidP="005B1FA2">
            <w:pPr>
              <w:jc w:val="center"/>
              <w:rPr>
                <w:rFonts w:cs="Tahoma"/>
                <w:b/>
                <w:bCs/>
                <w:sz w:val="16"/>
                <w:szCs w:val="16"/>
              </w:rPr>
            </w:pPr>
            <w:r w:rsidRPr="007B0C16">
              <w:rPr>
                <w:rFonts w:cs="Tahoma"/>
                <w:b/>
                <w:bCs/>
                <w:sz w:val="16"/>
                <w:szCs w:val="16"/>
              </w:rPr>
              <w:t>10</w:t>
            </w:r>
          </w:p>
        </w:tc>
        <w:tc>
          <w:tcPr>
            <w:tcW w:w="0" w:type="auto"/>
            <w:shd w:val="clear" w:color="auto" w:fill="F2F2F2" w:themeFill="background1" w:themeFillShade="F2"/>
            <w:noWrap/>
            <w:vAlign w:val="bottom"/>
          </w:tcPr>
          <w:p w14:paraId="7A19EC64" w14:textId="77777777" w:rsidR="00B016CD" w:rsidRPr="007B0C16" w:rsidRDefault="00B016CD">
            <w:pPr>
              <w:rPr>
                <w:color w:val="000000"/>
                <w:sz w:val="16"/>
                <w:szCs w:val="16"/>
              </w:rPr>
            </w:pPr>
            <w:r w:rsidRPr="007B0C16">
              <w:rPr>
                <w:color w:val="000000"/>
                <w:sz w:val="16"/>
                <w:szCs w:val="16"/>
              </w:rPr>
              <w:t>Arbalète À main</w:t>
            </w:r>
          </w:p>
        </w:tc>
        <w:tc>
          <w:tcPr>
            <w:tcW w:w="0" w:type="auto"/>
            <w:shd w:val="clear" w:color="auto" w:fill="F2F2F2" w:themeFill="background1" w:themeFillShade="F2"/>
            <w:noWrap/>
            <w:vAlign w:val="bottom"/>
          </w:tcPr>
          <w:p w14:paraId="4F8EA7AC" w14:textId="77777777" w:rsidR="00B016CD" w:rsidRPr="007B0C16" w:rsidRDefault="00B016CD" w:rsidP="00D6125F">
            <w:pPr>
              <w:rPr>
                <w:color w:val="000000"/>
                <w:sz w:val="16"/>
                <w:szCs w:val="16"/>
              </w:rPr>
            </w:pPr>
            <w:r w:rsidRPr="007B0C16">
              <w:rPr>
                <w:color w:val="000000"/>
                <w:sz w:val="16"/>
                <w:szCs w:val="16"/>
              </w:rPr>
              <w:t xml:space="preserve">Arbalète </w:t>
            </w:r>
            <w:r w:rsidR="00D6125F" w:rsidRPr="007B0C16">
              <w:rPr>
                <w:color w:val="000000"/>
                <w:sz w:val="16"/>
                <w:szCs w:val="16"/>
              </w:rPr>
              <w:t>à</w:t>
            </w:r>
            <w:r w:rsidRPr="007B0C16">
              <w:rPr>
                <w:color w:val="000000"/>
                <w:sz w:val="16"/>
                <w:szCs w:val="16"/>
              </w:rPr>
              <w:t xml:space="preserve"> pied</w:t>
            </w:r>
          </w:p>
        </w:tc>
        <w:tc>
          <w:tcPr>
            <w:tcW w:w="0" w:type="auto"/>
            <w:shd w:val="clear" w:color="auto" w:fill="F2F2F2" w:themeFill="background1" w:themeFillShade="F2"/>
            <w:noWrap/>
            <w:vAlign w:val="bottom"/>
          </w:tcPr>
          <w:p w14:paraId="2EC34854" w14:textId="77777777" w:rsidR="00B016CD" w:rsidRPr="007B0C16" w:rsidRDefault="00B016CD">
            <w:pPr>
              <w:rPr>
                <w:color w:val="000000"/>
                <w:sz w:val="16"/>
                <w:szCs w:val="16"/>
              </w:rPr>
            </w:pPr>
            <w:r w:rsidRPr="007B0C16">
              <w:rPr>
                <w:color w:val="000000"/>
                <w:sz w:val="16"/>
                <w:szCs w:val="16"/>
              </w:rPr>
              <w:t>Masse Noble</w:t>
            </w:r>
          </w:p>
        </w:tc>
        <w:tc>
          <w:tcPr>
            <w:tcW w:w="0" w:type="auto"/>
            <w:shd w:val="clear" w:color="auto" w:fill="F2F2F2" w:themeFill="background1" w:themeFillShade="F2"/>
            <w:noWrap/>
            <w:vAlign w:val="bottom"/>
          </w:tcPr>
          <w:p w14:paraId="14BA8600" w14:textId="77777777" w:rsidR="00B016CD" w:rsidRPr="007B0C16" w:rsidRDefault="00B016CD">
            <w:pPr>
              <w:rPr>
                <w:color w:val="000000"/>
                <w:sz w:val="16"/>
                <w:szCs w:val="16"/>
              </w:rPr>
            </w:pPr>
            <w:r w:rsidRPr="007B0C16">
              <w:rPr>
                <w:color w:val="000000"/>
                <w:sz w:val="16"/>
                <w:szCs w:val="16"/>
              </w:rPr>
              <w:t>Siège Trébuchet ²</w:t>
            </w:r>
          </w:p>
        </w:tc>
      </w:tr>
    </w:tbl>
    <w:p w14:paraId="4853041C" w14:textId="77777777" w:rsidR="00B016CD" w:rsidRPr="007B0C16" w:rsidRDefault="00B016CD" w:rsidP="00B016CD">
      <w:pPr>
        <w:ind w:left="720"/>
        <w:rPr>
          <w:rFonts w:cs="Tahoma"/>
          <w:sz w:val="16"/>
        </w:rPr>
      </w:pPr>
      <w:r w:rsidRPr="007B0C16">
        <w:rPr>
          <w:rFonts w:cs="Tahoma"/>
          <w:sz w:val="16"/>
        </w:rPr>
        <w:t>² ou ce qu’il en reste…</w:t>
      </w:r>
    </w:p>
    <w:p w14:paraId="33D18BB3" w14:textId="6C7AF1B1" w:rsidR="007A7EC8" w:rsidRPr="007B0C16" w:rsidRDefault="00B016CD" w:rsidP="004F13BA">
      <w:pPr>
        <w:rPr>
          <w:rFonts w:cs="Tahoma"/>
        </w:rPr>
      </w:pPr>
      <w:r w:rsidRPr="007B0C16">
        <w:rPr>
          <w:rFonts w:cs="Tahoma"/>
        </w:rPr>
        <w:t xml:space="preserve">Pour </w:t>
      </w:r>
      <w:r w:rsidR="0056289F">
        <w:rPr>
          <w:rFonts w:cs="Tahoma"/>
        </w:rPr>
        <w:t>c</w:t>
      </w:r>
      <w:r w:rsidRPr="007B0C16">
        <w:rPr>
          <w:rFonts w:cs="Tahoma"/>
        </w:rPr>
        <w:t>es armes</w:t>
      </w:r>
      <w:r w:rsidR="009C1A7D" w:rsidRPr="007B0C16">
        <w:rPr>
          <w:rFonts w:cs="Tahoma"/>
        </w:rPr>
        <w:t xml:space="preserve"> rares</w:t>
      </w:r>
      <w:r w:rsidRPr="007B0C16">
        <w:rPr>
          <w:rFonts w:cs="Tahoma"/>
        </w:rPr>
        <w:t xml:space="preserve">, la </w:t>
      </w:r>
      <w:r w:rsidRPr="007B0C16">
        <w:rPr>
          <w:rFonts w:cs="Tahoma"/>
          <w:shd w:val="clear" w:color="auto" w:fill="FFFF00"/>
        </w:rPr>
        <w:t>quantité</w:t>
      </w:r>
      <w:r w:rsidR="009C1A7D" w:rsidRPr="007B0C16">
        <w:rPr>
          <w:rFonts w:cs="Tahoma"/>
          <w:shd w:val="clear" w:color="auto" w:fill="FFFF00"/>
        </w:rPr>
        <w:t>(N)</w:t>
      </w:r>
      <w:r w:rsidRPr="007B0C16">
        <w:rPr>
          <w:rFonts w:cs="Tahoma"/>
          <w:shd w:val="clear" w:color="auto" w:fill="FFFF00"/>
        </w:rPr>
        <w:t xml:space="preserve"> trouvée est /2</w:t>
      </w:r>
      <w:r w:rsidRPr="007B0C16">
        <w:rPr>
          <w:rFonts w:cs="Tahoma"/>
        </w:rPr>
        <w:t> !</w:t>
      </w:r>
    </w:p>
    <w:p w14:paraId="08E93097" w14:textId="77777777" w:rsidR="00EF3F8A" w:rsidRPr="007B0C16" w:rsidRDefault="00311946" w:rsidP="00F30DFF">
      <w:pPr>
        <w:pStyle w:val="Titre3"/>
      </w:pPr>
      <w:bookmarkStart w:id="30" w:name="_Toc208836675"/>
      <w:bookmarkStart w:id="31" w:name="_Toc166312817"/>
      <w:r w:rsidRPr="007B0C16">
        <w:t>2.5.</w:t>
      </w:r>
      <w:r w:rsidR="00B016CD" w:rsidRPr="007B0C16">
        <w:t>3</w:t>
      </w:r>
      <w:r w:rsidRPr="007B0C16">
        <w:t xml:space="preserve"> </w:t>
      </w:r>
      <w:r w:rsidR="00F76EED" w:rsidRPr="007B0C16">
        <w:t>Équipement</w:t>
      </w:r>
      <w:bookmarkEnd w:id="30"/>
      <w:r w:rsidR="00EF3F8A" w:rsidRPr="007B0C16">
        <w:t xml:space="preserve"> </w:t>
      </w:r>
      <w:bookmarkEnd w:id="31"/>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194"/>
      </w:tblGrid>
      <w:tr w:rsidR="00B016CD" w:rsidRPr="007B0C16" w14:paraId="0CC243B7" w14:textId="77777777" w:rsidTr="00553382">
        <w:tc>
          <w:tcPr>
            <w:tcW w:w="0" w:type="auto"/>
          </w:tcPr>
          <w:p w14:paraId="74F9CD2B" w14:textId="77777777" w:rsidR="00B016CD" w:rsidRPr="007B0C16" w:rsidRDefault="00B016CD" w:rsidP="00B016CD">
            <w:pPr>
              <w:jc w:val="center"/>
              <w:rPr>
                <w:rFonts w:cs="Tahoma"/>
                <w:b/>
                <w:sz w:val="16"/>
                <w:szCs w:val="16"/>
              </w:rPr>
            </w:pPr>
            <w:r w:rsidRPr="007B0C16">
              <w:rPr>
                <w:rFonts w:cs="Tahoma"/>
                <w:b/>
                <w:sz w:val="16"/>
                <w:szCs w:val="16"/>
              </w:rPr>
              <w:t>D10</w:t>
            </w:r>
          </w:p>
        </w:tc>
        <w:tc>
          <w:tcPr>
            <w:tcW w:w="0" w:type="auto"/>
          </w:tcPr>
          <w:p w14:paraId="2E40F34B" w14:textId="77777777" w:rsidR="00B016CD" w:rsidRPr="007B0C16" w:rsidRDefault="00B016CD">
            <w:pPr>
              <w:rPr>
                <w:rFonts w:cs="Tahoma"/>
                <w:b/>
                <w:sz w:val="16"/>
                <w:szCs w:val="16"/>
              </w:rPr>
            </w:pPr>
            <w:r w:rsidRPr="007B0C16">
              <w:rPr>
                <w:rFonts w:cs="Tahoma"/>
                <w:b/>
                <w:sz w:val="16"/>
                <w:szCs w:val="16"/>
              </w:rPr>
              <w:t>Équipement associé</w:t>
            </w:r>
          </w:p>
        </w:tc>
      </w:tr>
      <w:tr w:rsidR="00B016CD" w:rsidRPr="007B0C16" w14:paraId="7AADFAA7" w14:textId="77777777" w:rsidTr="00553382">
        <w:tc>
          <w:tcPr>
            <w:tcW w:w="0" w:type="auto"/>
          </w:tcPr>
          <w:p w14:paraId="13AC7131" w14:textId="77777777" w:rsidR="00B016CD" w:rsidRPr="007B0C16" w:rsidRDefault="00B016CD" w:rsidP="00553382">
            <w:pPr>
              <w:jc w:val="center"/>
              <w:rPr>
                <w:rFonts w:cs="Tahoma"/>
                <w:sz w:val="16"/>
                <w:szCs w:val="16"/>
              </w:rPr>
            </w:pPr>
            <w:r w:rsidRPr="007B0C16">
              <w:rPr>
                <w:rFonts w:cs="Tahoma"/>
                <w:sz w:val="16"/>
                <w:szCs w:val="16"/>
              </w:rPr>
              <w:t>1</w:t>
            </w:r>
          </w:p>
        </w:tc>
        <w:tc>
          <w:tcPr>
            <w:tcW w:w="0" w:type="auto"/>
          </w:tcPr>
          <w:p w14:paraId="597F10A2" w14:textId="77777777" w:rsidR="00B016CD" w:rsidRPr="007B0C16" w:rsidRDefault="00B016CD">
            <w:pPr>
              <w:rPr>
                <w:rFonts w:cs="Tahoma"/>
                <w:sz w:val="16"/>
                <w:szCs w:val="16"/>
              </w:rPr>
            </w:pPr>
            <w:r w:rsidRPr="007B0C16">
              <w:rPr>
                <w:rFonts w:cs="Tahoma"/>
                <w:sz w:val="16"/>
                <w:szCs w:val="16"/>
              </w:rPr>
              <w:t>Fourreau/Carquois</w:t>
            </w:r>
          </w:p>
        </w:tc>
      </w:tr>
      <w:tr w:rsidR="00B016CD" w:rsidRPr="007B0C16" w14:paraId="0428C1FA" w14:textId="77777777" w:rsidTr="00B016CD">
        <w:tc>
          <w:tcPr>
            <w:tcW w:w="0" w:type="auto"/>
            <w:shd w:val="clear" w:color="auto" w:fill="F2F2F2" w:themeFill="background1" w:themeFillShade="F2"/>
          </w:tcPr>
          <w:p w14:paraId="7F75D6C5" w14:textId="77777777" w:rsidR="00B016CD" w:rsidRPr="007B0C16" w:rsidRDefault="00B016CD" w:rsidP="00553382">
            <w:pPr>
              <w:jc w:val="center"/>
              <w:rPr>
                <w:rFonts w:cs="Tahoma"/>
                <w:sz w:val="16"/>
                <w:szCs w:val="16"/>
              </w:rPr>
            </w:pPr>
            <w:r w:rsidRPr="007B0C16">
              <w:rPr>
                <w:rFonts w:cs="Tahoma"/>
                <w:sz w:val="16"/>
                <w:szCs w:val="16"/>
              </w:rPr>
              <w:t>2</w:t>
            </w:r>
          </w:p>
        </w:tc>
        <w:tc>
          <w:tcPr>
            <w:tcW w:w="0" w:type="auto"/>
            <w:shd w:val="clear" w:color="auto" w:fill="F2F2F2" w:themeFill="background1" w:themeFillShade="F2"/>
          </w:tcPr>
          <w:p w14:paraId="66BD3861" w14:textId="77777777" w:rsidR="00B016CD" w:rsidRPr="007B0C16" w:rsidRDefault="00B016CD">
            <w:pPr>
              <w:rPr>
                <w:rFonts w:cs="Tahoma"/>
                <w:sz w:val="16"/>
                <w:szCs w:val="16"/>
              </w:rPr>
            </w:pPr>
            <w:r w:rsidRPr="007B0C16">
              <w:rPr>
                <w:rFonts w:cs="Tahoma"/>
                <w:sz w:val="16"/>
                <w:szCs w:val="16"/>
              </w:rPr>
              <w:t>Munitions </w:t>
            </w:r>
            <w:r w:rsidR="00D6125F" w:rsidRPr="007B0C16">
              <w:rPr>
                <w:rFonts w:cs="Tahoma"/>
                <w:sz w:val="16"/>
                <w:szCs w:val="16"/>
              </w:rPr>
              <w:t>d’</w:t>
            </w:r>
            <w:r w:rsidRPr="007B0C16">
              <w:rPr>
                <w:rFonts w:cs="Tahoma"/>
                <w:sz w:val="16"/>
                <w:szCs w:val="16"/>
              </w:rPr>
              <w:t>arme de jet</w:t>
            </w:r>
          </w:p>
        </w:tc>
      </w:tr>
      <w:tr w:rsidR="00B016CD" w:rsidRPr="007B0C16" w14:paraId="0E0955A6" w14:textId="77777777" w:rsidTr="00553382">
        <w:tc>
          <w:tcPr>
            <w:tcW w:w="0" w:type="auto"/>
          </w:tcPr>
          <w:p w14:paraId="2AA6340B" w14:textId="77777777" w:rsidR="00B016CD" w:rsidRPr="007B0C16" w:rsidRDefault="00B016CD" w:rsidP="00553382">
            <w:pPr>
              <w:jc w:val="center"/>
              <w:rPr>
                <w:rFonts w:cs="Tahoma"/>
                <w:sz w:val="16"/>
                <w:szCs w:val="16"/>
              </w:rPr>
            </w:pPr>
            <w:r w:rsidRPr="007B0C16">
              <w:rPr>
                <w:rFonts w:cs="Tahoma"/>
                <w:sz w:val="16"/>
                <w:szCs w:val="16"/>
              </w:rPr>
              <w:t>3</w:t>
            </w:r>
          </w:p>
        </w:tc>
        <w:tc>
          <w:tcPr>
            <w:tcW w:w="0" w:type="auto"/>
          </w:tcPr>
          <w:p w14:paraId="45274185" w14:textId="77777777" w:rsidR="00B016CD" w:rsidRPr="007B0C16" w:rsidRDefault="00B016CD">
            <w:pPr>
              <w:rPr>
                <w:rFonts w:cs="Tahoma"/>
                <w:sz w:val="16"/>
                <w:szCs w:val="16"/>
              </w:rPr>
            </w:pPr>
            <w:r w:rsidRPr="007B0C16">
              <w:rPr>
                <w:rFonts w:cs="Tahoma"/>
                <w:sz w:val="16"/>
                <w:szCs w:val="16"/>
              </w:rPr>
              <w:t>Parement</w:t>
            </w:r>
            <w:r w:rsidR="00D6125F" w:rsidRPr="007B0C16">
              <w:rPr>
                <w:rFonts w:cs="Tahoma"/>
                <w:sz w:val="16"/>
                <w:szCs w:val="16"/>
              </w:rPr>
              <w:t xml:space="preserve"> : </w:t>
            </w:r>
            <w:r w:rsidRPr="007B0C16">
              <w:rPr>
                <w:rFonts w:cs="Tahoma"/>
                <w:sz w:val="16"/>
                <w:szCs w:val="16"/>
              </w:rPr>
              <w:t>V+50</w:t>
            </w:r>
          </w:p>
        </w:tc>
      </w:tr>
      <w:tr w:rsidR="00B016CD" w:rsidRPr="007B0C16" w14:paraId="08A69B6A" w14:textId="77777777" w:rsidTr="00B016CD">
        <w:tc>
          <w:tcPr>
            <w:tcW w:w="0" w:type="auto"/>
            <w:shd w:val="clear" w:color="auto" w:fill="F2F2F2" w:themeFill="background1" w:themeFillShade="F2"/>
          </w:tcPr>
          <w:p w14:paraId="17277BFA" w14:textId="77777777" w:rsidR="00B016CD" w:rsidRPr="007B0C16" w:rsidRDefault="00B016CD" w:rsidP="00553382">
            <w:pPr>
              <w:jc w:val="center"/>
              <w:rPr>
                <w:rFonts w:cs="Tahoma"/>
                <w:sz w:val="16"/>
                <w:szCs w:val="16"/>
              </w:rPr>
            </w:pPr>
            <w:r w:rsidRPr="007B0C16">
              <w:rPr>
                <w:rFonts w:cs="Tahoma"/>
                <w:sz w:val="16"/>
                <w:szCs w:val="16"/>
              </w:rPr>
              <w:t>4</w:t>
            </w:r>
          </w:p>
        </w:tc>
        <w:tc>
          <w:tcPr>
            <w:tcW w:w="0" w:type="auto"/>
            <w:shd w:val="clear" w:color="auto" w:fill="F2F2F2" w:themeFill="background1" w:themeFillShade="F2"/>
          </w:tcPr>
          <w:p w14:paraId="60CBE1E9" w14:textId="77777777" w:rsidR="00B016CD" w:rsidRPr="007B0C16" w:rsidRDefault="00B016CD">
            <w:pPr>
              <w:rPr>
                <w:rFonts w:cs="Tahoma"/>
                <w:sz w:val="16"/>
                <w:szCs w:val="16"/>
              </w:rPr>
            </w:pPr>
            <w:r w:rsidRPr="007B0C16">
              <w:rPr>
                <w:rFonts w:cs="Tahoma"/>
                <w:sz w:val="16"/>
                <w:szCs w:val="16"/>
              </w:rPr>
              <w:t>Arme d’apparat</w:t>
            </w:r>
            <w:r w:rsidR="00D6125F" w:rsidRPr="007B0C16">
              <w:rPr>
                <w:rFonts w:cs="Tahoma"/>
                <w:sz w:val="16"/>
                <w:szCs w:val="16"/>
              </w:rPr>
              <w:t xml:space="preserve"> : </w:t>
            </w:r>
            <w:r w:rsidRPr="007B0C16">
              <w:rPr>
                <w:rFonts w:cs="Tahoma"/>
                <w:sz w:val="16"/>
                <w:szCs w:val="16"/>
              </w:rPr>
              <w:t xml:space="preserve">V+100 </w:t>
            </w:r>
          </w:p>
        </w:tc>
      </w:tr>
      <w:tr w:rsidR="00B016CD" w:rsidRPr="007B0C16" w14:paraId="14EF0942" w14:textId="77777777" w:rsidTr="00B016CD">
        <w:tc>
          <w:tcPr>
            <w:tcW w:w="0" w:type="auto"/>
            <w:shd w:val="clear" w:color="auto" w:fill="FFFFFF" w:themeFill="background1"/>
          </w:tcPr>
          <w:p w14:paraId="7AA4D6F8" w14:textId="77777777" w:rsidR="00B016CD" w:rsidRPr="007B0C16" w:rsidRDefault="00B016CD" w:rsidP="00553382">
            <w:pPr>
              <w:jc w:val="center"/>
              <w:rPr>
                <w:rFonts w:cs="Tahoma"/>
                <w:sz w:val="16"/>
                <w:szCs w:val="16"/>
              </w:rPr>
            </w:pPr>
            <w:r w:rsidRPr="007B0C16">
              <w:rPr>
                <w:rFonts w:cs="Tahoma"/>
                <w:sz w:val="16"/>
                <w:szCs w:val="16"/>
              </w:rPr>
              <w:t>5</w:t>
            </w:r>
          </w:p>
        </w:tc>
        <w:tc>
          <w:tcPr>
            <w:tcW w:w="0" w:type="auto"/>
            <w:shd w:val="clear" w:color="auto" w:fill="FFFFFF" w:themeFill="background1"/>
          </w:tcPr>
          <w:p w14:paraId="20D7E168" w14:textId="77777777" w:rsidR="00B016CD" w:rsidRPr="007B0C16" w:rsidRDefault="00B016CD">
            <w:pPr>
              <w:rPr>
                <w:rFonts w:cs="Tahoma"/>
                <w:sz w:val="16"/>
                <w:szCs w:val="16"/>
              </w:rPr>
            </w:pPr>
            <w:r w:rsidRPr="007B0C16">
              <w:rPr>
                <w:rFonts w:cs="Tahoma"/>
                <w:sz w:val="16"/>
                <w:szCs w:val="16"/>
              </w:rPr>
              <w:t xml:space="preserve">Instrument </w:t>
            </w:r>
            <w:r w:rsidR="00D6125F" w:rsidRPr="007B0C16">
              <w:rPr>
                <w:rFonts w:cs="Tahoma"/>
                <w:sz w:val="16"/>
                <w:szCs w:val="16"/>
              </w:rPr>
              <w:t xml:space="preserve">de </w:t>
            </w:r>
            <w:r w:rsidRPr="007B0C16">
              <w:rPr>
                <w:rFonts w:cs="Tahoma"/>
                <w:sz w:val="16"/>
                <w:szCs w:val="16"/>
              </w:rPr>
              <w:t>musique</w:t>
            </w:r>
          </w:p>
        </w:tc>
      </w:tr>
      <w:tr w:rsidR="00B016CD" w:rsidRPr="007B0C16" w14:paraId="400E7300" w14:textId="77777777" w:rsidTr="00B016CD">
        <w:tc>
          <w:tcPr>
            <w:tcW w:w="0" w:type="auto"/>
            <w:shd w:val="clear" w:color="auto" w:fill="F2F2F2" w:themeFill="background1" w:themeFillShade="F2"/>
          </w:tcPr>
          <w:p w14:paraId="3142DE7A" w14:textId="77777777" w:rsidR="00B016CD" w:rsidRPr="007B0C16" w:rsidRDefault="00B016CD" w:rsidP="00553382">
            <w:pPr>
              <w:jc w:val="center"/>
              <w:rPr>
                <w:rFonts w:cs="Tahoma"/>
                <w:sz w:val="16"/>
                <w:szCs w:val="16"/>
              </w:rPr>
            </w:pPr>
            <w:r w:rsidRPr="007B0C16">
              <w:rPr>
                <w:rFonts w:cs="Tahoma"/>
                <w:sz w:val="16"/>
                <w:szCs w:val="16"/>
              </w:rPr>
              <w:t>6</w:t>
            </w:r>
          </w:p>
        </w:tc>
        <w:tc>
          <w:tcPr>
            <w:tcW w:w="0" w:type="auto"/>
            <w:shd w:val="clear" w:color="auto" w:fill="F2F2F2" w:themeFill="background1" w:themeFillShade="F2"/>
          </w:tcPr>
          <w:p w14:paraId="6D5DBC51" w14:textId="77777777" w:rsidR="00B016CD" w:rsidRPr="007B0C16" w:rsidRDefault="00B016CD">
            <w:pPr>
              <w:rPr>
                <w:rFonts w:cs="Tahoma"/>
                <w:sz w:val="16"/>
                <w:szCs w:val="16"/>
              </w:rPr>
            </w:pPr>
            <w:r w:rsidRPr="007B0C16">
              <w:rPr>
                <w:rFonts w:cs="Tahoma"/>
                <w:sz w:val="16"/>
                <w:szCs w:val="16"/>
              </w:rPr>
              <w:t>Transport</w:t>
            </w:r>
            <w:r w:rsidR="00E946E3" w:rsidRPr="007B0C16">
              <w:rPr>
                <w:rFonts w:cs="Tahoma"/>
                <w:sz w:val="16"/>
                <w:szCs w:val="16"/>
              </w:rPr>
              <w:t xml:space="preserve"> d’arme</w:t>
            </w:r>
          </w:p>
        </w:tc>
      </w:tr>
      <w:tr w:rsidR="00B016CD" w:rsidRPr="007B0C16" w14:paraId="7FC84ADE" w14:textId="77777777" w:rsidTr="00B016CD">
        <w:tc>
          <w:tcPr>
            <w:tcW w:w="0" w:type="auto"/>
            <w:shd w:val="clear" w:color="auto" w:fill="FFFFFF" w:themeFill="background1"/>
          </w:tcPr>
          <w:p w14:paraId="055E9F58" w14:textId="77777777" w:rsidR="00B016CD" w:rsidRPr="007B0C16" w:rsidRDefault="00B016CD" w:rsidP="00553382">
            <w:pPr>
              <w:jc w:val="center"/>
              <w:rPr>
                <w:rFonts w:cs="Tahoma"/>
                <w:sz w:val="16"/>
                <w:szCs w:val="16"/>
              </w:rPr>
            </w:pPr>
            <w:r w:rsidRPr="007B0C16">
              <w:rPr>
                <w:rFonts w:cs="Tahoma"/>
                <w:sz w:val="16"/>
                <w:szCs w:val="16"/>
              </w:rPr>
              <w:t>7</w:t>
            </w:r>
          </w:p>
        </w:tc>
        <w:tc>
          <w:tcPr>
            <w:tcW w:w="0" w:type="auto"/>
            <w:shd w:val="clear" w:color="auto" w:fill="FFFFFF" w:themeFill="background1"/>
          </w:tcPr>
          <w:p w14:paraId="1A13AC5E" w14:textId="77777777" w:rsidR="00B016CD" w:rsidRPr="007B0C16" w:rsidRDefault="00B016CD">
            <w:pPr>
              <w:rPr>
                <w:rFonts w:cs="Tahoma"/>
                <w:sz w:val="16"/>
                <w:szCs w:val="16"/>
              </w:rPr>
            </w:pPr>
            <w:r w:rsidRPr="007B0C16">
              <w:rPr>
                <w:rFonts w:cs="Tahoma"/>
                <w:sz w:val="16"/>
                <w:szCs w:val="16"/>
              </w:rPr>
              <w:t>Entretien d’arme</w:t>
            </w:r>
          </w:p>
        </w:tc>
      </w:tr>
      <w:tr w:rsidR="00B016CD" w:rsidRPr="007B0C16" w14:paraId="153985EC" w14:textId="77777777" w:rsidTr="00B016CD">
        <w:tc>
          <w:tcPr>
            <w:tcW w:w="0" w:type="auto"/>
            <w:shd w:val="clear" w:color="auto" w:fill="F2F2F2" w:themeFill="background1" w:themeFillShade="F2"/>
          </w:tcPr>
          <w:p w14:paraId="41ED13BF" w14:textId="77777777" w:rsidR="00B016CD" w:rsidRPr="007B0C16" w:rsidRDefault="00B016CD" w:rsidP="00553382">
            <w:pPr>
              <w:jc w:val="center"/>
              <w:rPr>
                <w:rFonts w:cs="Tahoma"/>
                <w:sz w:val="16"/>
                <w:szCs w:val="16"/>
              </w:rPr>
            </w:pPr>
            <w:r w:rsidRPr="007B0C16">
              <w:rPr>
                <w:rFonts w:cs="Tahoma"/>
                <w:sz w:val="16"/>
                <w:szCs w:val="16"/>
              </w:rPr>
              <w:t>8</w:t>
            </w:r>
          </w:p>
        </w:tc>
        <w:tc>
          <w:tcPr>
            <w:tcW w:w="0" w:type="auto"/>
            <w:shd w:val="clear" w:color="auto" w:fill="F2F2F2" w:themeFill="background1" w:themeFillShade="F2"/>
          </w:tcPr>
          <w:p w14:paraId="3F1B4BD8" w14:textId="77777777" w:rsidR="00B016CD" w:rsidRPr="007B0C16" w:rsidRDefault="00B016CD">
            <w:pPr>
              <w:rPr>
                <w:rFonts w:cs="Tahoma"/>
                <w:sz w:val="16"/>
                <w:szCs w:val="16"/>
              </w:rPr>
            </w:pPr>
            <w:r w:rsidRPr="007B0C16">
              <w:rPr>
                <w:rFonts w:cs="Tahoma"/>
                <w:sz w:val="16"/>
                <w:szCs w:val="16"/>
              </w:rPr>
              <w:t>Outils de camp</w:t>
            </w:r>
          </w:p>
        </w:tc>
      </w:tr>
      <w:tr w:rsidR="00B016CD" w:rsidRPr="007B0C16" w14:paraId="32C05FAF" w14:textId="77777777" w:rsidTr="00B016CD">
        <w:tc>
          <w:tcPr>
            <w:tcW w:w="0" w:type="auto"/>
            <w:shd w:val="clear" w:color="auto" w:fill="FFFFFF" w:themeFill="background1"/>
          </w:tcPr>
          <w:p w14:paraId="5AD36A27" w14:textId="77777777" w:rsidR="00B016CD" w:rsidRPr="007B0C16" w:rsidRDefault="00B016CD" w:rsidP="00553382">
            <w:pPr>
              <w:jc w:val="center"/>
              <w:rPr>
                <w:rFonts w:cs="Tahoma"/>
                <w:sz w:val="16"/>
                <w:szCs w:val="16"/>
              </w:rPr>
            </w:pPr>
            <w:r w:rsidRPr="007B0C16">
              <w:rPr>
                <w:rFonts w:cs="Tahoma"/>
                <w:sz w:val="16"/>
                <w:szCs w:val="16"/>
              </w:rPr>
              <w:t>9</w:t>
            </w:r>
          </w:p>
        </w:tc>
        <w:tc>
          <w:tcPr>
            <w:tcW w:w="0" w:type="auto"/>
            <w:shd w:val="clear" w:color="auto" w:fill="FFFFFF" w:themeFill="background1"/>
          </w:tcPr>
          <w:p w14:paraId="7B9C3594" w14:textId="77777777" w:rsidR="00B016CD" w:rsidRPr="007B0C16" w:rsidRDefault="00B016CD">
            <w:pPr>
              <w:rPr>
                <w:rFonts w:cs="Tahoma"/>
                <w:sz w:val="16"/>
                <w:szCs w:val="16"/>
              </w:rPr>
            </w:pPr>
            <w:r w:rsidRPr="007B0C16">
              <w:rPr>
                <w:rFonts w:cs="Tahoma"/>
                <w:sz w:val="16"/>
                <w:szCs w:val="16"/>
              </w:rPr>
              <w:t xml:space="preserve">Râtelier </w:t>
            </w:r>
          </w:p>
        </w:tc>
      </w:tr>
      <w:tr w:rsidR="00B016CD" w:rsidRPr="007B0C16" w14:paraId="0E7FA6F9" w14:textId="77777777" w:rsidTr="00B016CD">
        <w:tc>
          <w:tcPr>
            <w:tcW w:w="0" w:type="auto"/>
            <w:shd w:val="clear" w:color="auto" w:fill="F2F2F2" w:themeFill="background1" w:themeFillShade="F2"/>
          </w:tcPr>
          <w:p w14:paraId="19238C3A" w14:textId="77777777" w:rsidR="00B016CD" w:rsidRPr="007B0C16" w:rsidRDefault="00B016CD" w:rsidP="00553382">
            <w:pPr>
              <w:jc w:val="center"/>
              <w:rPr>
                <w:rFonts w:cs="Tahoma"/>
                <w:sz w:val="16"/>
                <w:szCs w:val="16"/>
              </w:rPr>
            </w:pPr>
            <w:r w:rsidRPr="007B0C16">
              <w:rPr>
                <w:rFonts w:cs="Tahoma"/>
                <w:sz w:val="16"/>
                <w:szCs w:val="16"/>
              </w:rPr>
              <w:t>10</w:t>
            </w:r>
          </w:p>
        </w:tc>
        <w:tc>
          <w:tcPr>
            <w:tcW w:w="0" w:type="auto"/>
            <w:shd w:val="clear" w:color="auto" w:fill="F2F2F2" w:themeFill="background1" w:themeFillShade="F2"/>
          </w:tcPr>
          <w:p w14:paraId="03C743C6" w14:textId="77777777" w:rsidR="00B016CD" w:rsidRPr="007B0C16" w:rsidRDefault="00B016CD">
            <w:pPr>
              <w:rPr>
                <w:rFonts w:cs="Tahoma"/>
                <w:sz w:val="16"/>
                <w:szCs w:val="16"/>
              </w:rPr>
            </w:pPr>
            <w:r w:rsidRPr="007B0C16">
              <w:rPr>
                <w:rFonts w:cs="Tahoma"/>
                <w:sz w:val="16"/>
                <w:szCs w:val="16"/>
              </w:rPr>
              <w:t>Arme non-humaine²</w:t>
            </w:r>
          </w:p>
        </w:tc>
      </w:tr>
    </w:tbl>
    <w:p w14:paraId="52356018" w14:textId="53CAB454" w:rsidR="00B016CD" w:rsidRPr="007B0C16" w:rsidRDefault="00B016CD" w:rsidP="00B016CD">
      <w:pPr>
        <w:pStyle w:val="En-tte"/>
        <w:tabs>
          <w:tab w:val="clear" w:pos="4153"/>
          <w:tab w:val="clear" w:pos="8306"/>
        </w:tabs>
        <w:ind w:left="720"/>
        <w:rPr>
          <w:rFonts w:cs="Tahoma"/>
          <w:i/>
          <w:sz w:val="16"/>
        </w:rPr>
      </w:pPr>
      <w:r w:rsidRPr="007B0C16">
        <w:rPr>
          <w:rFonts w:cs="Tahoma"/>
          <w:sz w:val="16"/>
        </w:rPr>
        <w:t xml:space="preserve">² voir </w:t>
      </w:r>
      <w:r w:rsidRPr="007B0C16">
        <w:rPr>
          <w:rFonts w:cs="Tahoma"/>
          <w:i/>
          <w:sz w:val="16"/>
        </w:rPr>
        <w:fldChar w:fldCharType="begin"/>
      </w:r>
      <w:r w:rsidRPr="007B0C16">
        <w:rPr>
          <w:rFonts w:cs="Tahoma"/>
          <w:i/>
          <w:sz w:val="16"/>
        </w:rPr>
        <w:instrText xml:space="preserve"> REF _Ref413913628 \h  \* MERGEFORMAT </w:instrText>
      </w:r>
      <w:r w:rsidRPr="007B0C16">
        <w:rPr>
          <w:rFonts w:cs="Tahoma"/>
          <w:i/>
          <w:sz w:val="16"/>
        </w:rPr>
      </w:r>
      <w:r w:rsidRPr="007B0C16">
        <w:rPr>
          <w:rFonts w:cs="Tahoma"/>
          <w:i/>
          <w:sz w:val="16"/>
        </w:rPr>
        <w:fldChar w:fldCharType="separate"/>
      </w:r>
      <w:r w:rsidR="00CC36C8" w:rsidRPr="00CC36C8">
        <w:rPr>
          <w:rFonts w:cs="Tahoma"/>
          <w:i/>
          <w:sz w:val="16"/>
        </w:rPr>
        <w:t xml:space="preserve">5.2 Armes et Armures </w:t>
      </w:r>
      <w:r w:rsidRPr="007B0C16">
        <w:rPr>
          <w:rFonts w:cs="Tahoma"/>
          <w:i/>
          <w:sz w:val="16"/>
        </w:rPr>
        <w:fldChar w:fldCharType="end"/>
      </w:r>
    </w:p>
    <w:p w14:paraId="64B4570D" w14:textId="77777777" w:rsidR="00EF3F8A" w:rsidRPr="007B0C16" w:rsidRDefault="00311946" w:rsidP="00F30DFF">
      <w:pPr>
        <w:pStyle w:val="Titre3"/>
      </w:pPr>
      <w:bookmarkStart w:id="32" w:name="_Toc208836676"/>
      <w:bookmarkStart w:id="33" w:name="_Toc166312818"/>
      <w:r w:rsidRPr="007B0C16">
        <w:t>2.5.</w:t>
      </w:r>
      <w:r w:rsidR="00B016CD" w:rsidRPr="007B0C16">
        <w:t>4</w:t>
      </w:r>
      <w:r w:rsidRPr="007B0C16">
        <w:t xml:space="preserve"> </w:t>
      </w:r>
      <w:r w:rsidR="00EF3F8A" w:rsidRPr="007B0C16">
        <w:t xml:space="preserve">Effet </w:t>
      </w:r>
      <w:r w:rsidR="00E417E1" w:rsidRPr="007B0C16">
        <w:t>des paramètres</w:t>
      </w:r>
      <w:bookmarkEnd w:id="32"/>
      <w:r w:rsidR="00EF3F8A" w:rsidRPr="007B0C16">
        <w:t xml:space="preserve"> </w:t>
      </w:r>
      <w:bookmarkEnd w:id="33"/>
    </w:p>
    <w:p w14:paraId="757C81DC" w14:textId="0F28674B" w:rsidR="00EF3F8A" w:rsidRPr="007B0C16" w:rsidRDefault="00E417E1">
      <w:pPr>
        <w:rPr>
          <w:rFonts w:cs="Tahoma"/>
        </w:rPr>
      </w:pPr>
      <w:r w:rsidRPr="007B0C16">
        <w:rPr>
          <w:rFonts w:cs="Tahoma"/>
        </w:rPr>
        <w:t xml:space="preserve">Selon les paramètres du trésor, appliquez si possible les modifications </w:t>
      </w:r>
      <w:r w:rsidR="00D6125F" w:rsidRPr="007B0C16">
        <w:rPr>
          <w:rFonts w:cs="Tahoma"/>
        </w:rPr>
        <w:t xml:space="preserve">de l’arme </w:t>
      </w:r>
      <w:r w:rsidR="00B10A38">
        <w:rPr>
          <w:rFonts w:cs="Tahoma"/>
        </w:rPr>
        <w:t xml:space="preserve">(au hasard) </w:t>
      </w:r>
      <w:r w:rsidR="00D6125F" w:rsidRPr="007B0C16">
        <w:rPr>
          <w:rFonts w:cs="Tahoma"/>
        </w:rPr>
        <w:t>et de sa Valeur</w:t>
      </w:r>
      <w:r w:rsidR="00EF3F8A" w:rsidRPr="007B0C16">
        <w:rPr>
          <w:rFonts w:cs="Tahoma"/>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798"/>
        <w:gridCol w:w="762"/>
      </w:tblGrid>
      <w:tr w:rsidR="004F13BA" w:rsidRPr="007B0C16" w14:paraId="575D7FAB" w14:textId="77777777" w:rsidTr="00B016CD">
        <w:tc>
          <w:tcPr>
            <w:tcW w:w="0" w:type="auto"/>
            <w:shd w:val="clear" w:color="auto" w:fill="auto"/>
          </w:tcPr>
          <w:p w14:paraId="448EC397" w14:textId="77777777" w:rsidR="004F13BA" w:rsidRPr="007B0C16" w:rsidRDefault="00B016CD" w:rsidP="00553382">
            <w:pPr>
              <w:jc w:val="center"/>
              <w:rPr>
                <w:rFonts w:cs="Tahoma"/>
                <w:sz w:val="16"/>
              </w:rPr>
            </w:pPr>
            <w:r w:rsidRPr="007B0C16">
              <w:rPr>
                <w:rFonts w:cs="Tahoma"/>
                <w:sz w:val="16"/>
              </w:rPr>
              <w:t xml:space="preserve"> Qualité </w:t>
            </w:r>
            <w:r w:rsidR="004F13BA" w:rsidRPr="007B0C16">
              <w:rPr>
                <w:rFonts w:cs="Tahoma"/>
                <w:sz w:val="16"/>
              </w:rPr>
              <w:t>Q--</w:t>
            </w:r>
          </w:p>
        </w:tc>
        <w:tc>
          <w:tcPr>
            <w:tcW w:w="0" w:type="auto"/>
            <w:shd w:val="clear" w:color="auto" w:fill="auto"/>
          </w:tcPr>
          <w:p w14:paraId="33F25CA3" w14:textId="77777777" w:rsidR="004F13BA" w:rsidRPr="007B0C16" w:rsidRDefault="00BA2C8B" w:rsidP="00BA2C8B">
            <w:pPr>
              <w:rPr>
                <w:rFonts w:cs="Tahoma"/>
                <w:sz w:val="16"/>
                <w:szCs w:val="16"/>
              </w:rPr>
            </w:pPr>
            <w:r w:rsidRPr="007B0C16">
              <w:rPr>
                <w:rFonts w:cs="Tahoma"/>
                <w:sz w:val="16"/>
                <w:szCs w:val="16"/>
              </w:rPr>
              <w:t xml:space="preserve">Deux </w:t>
            </w:r>
            <w:r w:rsidR="00F76EED" w:rsidRPr="007B0C16">
              <w:rPr>
                <w:rFonts w:cs="Tahoma"/>
                <w:sz w:val="16"/>
                <w:szCs w:val="16"/>
              </w:rPr>
              <w:t>modifications</w:t>
            </w:r>
            <w:r w:rsidRPr="007B0C16">
              <w:rPr>
                <w:rFonts w:cs="Tahoma"/>
                <w:sz w:val="16"/>
                <w:szCs w:val="16"/>
              </w:rPr>
              <w:t xml:space="preserve"> sans bonus²</w:t>
            </w:r>
          </w:p>
        </w:tc>
        <w:tc>
          <w:tcPr>
            <w:tcW w:w="0" w:type="auto"/>
          </w:tcPr>
          <w:p w14:paraId="73D89874" w14:textId="77777777" w:rsidR="004F13BA" w:rsidRPr="007B0C16" w:rsidRDefault="00B016CD" w:rsidP="00233945">
            <w:pPr>
              <w:jc w:val="center"/>
              <w:rPr>
                <w:rFonts w:cs="Tahoma"/>
                <w:sz w:val="16"/>
                <w:szCs w:val="16"/>
              </w:rPr>
            </w:pPr>
            <w:r w:rsidRPr="007B0C16">
              <w:rPr>
                <w:rFonts w:cs="Tahoma"/>
                <w:sz w:val="16"/>
                <w:szCs w:val="16"/>
              </w:rPr>
              <w:t>V</w:t>
            </w:r>
            <w:r w:rsidR="00BA2C8B" w:rsidRPr="007B0C16">
              <w:rPr>
                <w:rFonts w:cs="Tahoma"/>
                <w:sz w:val="16"/>
                <w:szCs w:val="16"/>
              </w:rPr>
              <w:t>-50</w:t>
            </w:r>
          </w:p>
        </w:tc>
      </w:tr>
      <w:tr w:rsidR="004F13BA" w:rsidRPr="007B0C16" w14:paraId="1F798962" w14:textId="77777777" w:rsidTr="00B016CD">
        <w:tc>
          <w:tcPr>
            <w:tcW w:w="0" w:type="auto"/>
            <w:shd w:val="clear" w:color="auto" w:fill="F2F2F2" w:themeFill="background1" w:themeFillShade="F2"/>
          </w:tcPr>
          <w:p w14:paraId="38F7A1C2" w14:textId="77777777" w:rsidR="004F13BA" w:rsidRPr="007B0C16" w:rsidRDefault="00B016CD" w:rsidP="00553382">
            <w:pPr>
              <w:jc w:val="center"/>
              <w:rPr>
                <w:rFonts w:cs="Tahoma"/>
                <w:sz w:val="16"/>
              </w:rPr>
            </w:pPr>
            <w:r w:rsidRPr="007B0C16">
              <w:rPr>
                <w:rFonts w:cs="Tahoma"/>
                <w:sz w:val="16"/>
              </w:rPr>
              <w:t xml:space="preserve">Qualité </w:t>
            </w:r>
            <w:r w:rsidR="004F13BA" w:rsidRPr="007B0C16">
              <w:rPr>
                <w:rFonts w:cs="Tahoma"/>
                <w:sz w:val="16"/>
              </w:rPr>
              <w:t>Q-</w:t>
            </w:r>
          </w:p>
        </w:tc>
        <w:tc>
          <w:tcPr>
            <w:tcW w:w="0" w:type="auto"/>
            <w:shd w:val="clear" w:color="auto" w:fill="F2F2F2" w:themeFill="background1" w:themeFillShade="F2"/>
          </w:tcPr>
          <w:p w14:paraId="0F0552C4" w14:textId="77777777" w:rsidR="004F13BA" w:rsidRPr="007B0C16" w:rsidRDefault="00BA2C8B" w:rsidP="00553382">
            <w:pPr>
              <w:rPr>
                <w:rFonts w:cs="Tahoma"/>
                <w:sz w:val="16"/>
                <w:szCs w:val="16"/>
              </w:rPr>
            </w:pPr>
            <w:r w:rsidRPr="007B0C16">
              <w:rPr>
                <w:rFonts w:cs="Tahoma"/>
                <w:sz w:val="16"/>
                <w:szCs w:val="16"/>
              </w:rPr>
              <w:t>Une modification sans bonus²</w:t>
            </w:r>
          </w:p>
        </w:tc>
        <w:tc>
          <w:tcPr>
            <w:tcW w:w="0" w:type="auto"/>
            <w:shd w:val="clear" w:color="auto" w:fill="F2F2F2" w:themeFill="background1" w:themeFillShade="F2"/>
          </w:tcPr>
          <w:p w14:paraId="5A44E106" w14:textId="77777777" w:rsidR="004F13BA" w:rsidRPr="007B0C16" w:rsidRDefault="00B016CD" w:rsidP="00233945">
            <w:pPr>
              <w:jc w:val="center"/>
              <w:rPr>
                <w:rFonts w:cs="Tahoma"/>
                <w:sz w:val="16"/>
                <w:szCs w:val="16"/>
              </w:rPr>
            </w:pPr>
            <w:r w:rsidRPr="007B0C16">
              <w:rPr>
                <w:rFonts w:cs="Tahoma"/>
                <w:sz w:val="16"/>
                <w:szCs w:val="16"/>
              </w:rPr>
              <w:t>V</w:t>
            </w:r>
            <w:r w:rsidR="00BA2C8B" w:rsidRPr="007B0C16">
              <w:rPr>
                <w:rFonts w:cs="Tahoma"/>
                <w:sz w:val="16"/>
                <w:szCs w:val="16"/>
              </w:rPr>
              <w:t>-25</w:t>
            </w:r>
          </w:p>
        </w:tc>
      </w:tr>
      <w:tr w:rsidR="004F13BA" w:rsidRPr="007B0C16" w14:paraId="149B32AB" w14:textId="77777777" w:rsidTr="00B016CD">
        <w:tc>
          <w:tcPr>
            <w:tcW w:w="0" w:type="auto"/>
            <w:shd w:val="clear" w:color="auto" w:fill="auto"/>
          </w:tcPr>
          <w:p w14:paraId="14984527" w14:textId="77777777" w:rsidR="004F13BA" w:rsidRPr="007B0C16" w:rsidRDefault="00B016CD" w:rsidP="00553382">
            <w:pPr>
              <w:jc w:val="center"/>
              <w:rPr>
                <w:rFonts w:cs="Tahoma"/>
                <w:sz w:val="16"/>
              </w:rPr>
            </w:pPr>
            <w:r w:rsidRPr="007B0C16">
              <w:rPr>
                <w:rFonts w:cs="Tahoma"/>
                <w:sz w:val="16"/>
              </w:rPr>
              <w:t xml:space="preserve">Qualité </w:t>
            </w:r>
            <w:r w:rsidR="004F13BA" w:rsidRPr="007B0C16">
              <w:rPr>
                <w:rFonts w:cs="Tahoma"/>
                <w:sz w:val="16"/>
              </w:rPr>
              <w:t>Q+</w:t>
            </w:r>
          </w:p>
        </w:tc>
        <w:tc>
          <w:tcPr>
            <w:tcW w:w="0" w:type="auto"/>
            <w:shd w:val="clear" w:color="auto" w:fill="auto"/>
          </w:tcPr>
          <w:p w14:paraId="30A1A6C3" w14:textId="77777777" w:rsidR="004F13BA" w:rsidRPr="007B0C16" w:rsidRDefault="004F13BA" w:rsidP="00553382">
            <w:pPr>
              <w:rPr>
                <w:rFonts w:cs="Tahoma"/>
                <w:sz w:val="16"/>
                <w:szCs w:val="16"/>
              </w:rPr>
            </w:pPr>
            <w:r w:rsidRPr="007B0C16">
              <w:rPr>
                <w:rFonts w:cs="Tahoma"/>
                <w:sz w:val="16"/>
                <w:szCs w:val="16"/>
              </w:rPr>
              <w:t>Une modification</w:t>
            </w:r>
            <w:r w:rsidR="008B53B0" w:rsidRPr="007B0C16">
              <w:rPr>
                <w:rFonts w:cs="Tahoma"/>
                <w:sz w:val="16"/>
                <w:szCs w:val="16"/>
              </w:rPr>
              <w:t xml:space="preserve"> NE40 </w:t>
            </w:r>
            <w:r w:rsidR="00BA2C8B" w:rsidRPr="007B0C16">
              <w:rPr>
                <w:rFonts w:cs="Tahoma"/>
                <w:sz w:val="16"/>
                <w:szCs w:val="16"/>
              </w:rPr>
              <w:t>²</w:t>
            </w:r>
          </w:p>
        </w:tc>
        <w:tc>
          <w:tcPr>
            <w:tcW w:w="0" w:type="auto"/>
          </w:tcPr>
          <w:p w14:paraId="44874628" w14:textId="77777777" w:rsidR="004F13BA" w:rsidRPr="007B0C16" w:rsidRDefault="00B016CD" w:rsidP="00233945">
            <w:pPr>
              <w:jc w:val="center"/>
              <w:rPr>
                <w:rFonts w:cs="Tahoma"/>
                <w:sz w:val="16"/>
                <w:szCs w:val="16"/>
              </w:rPr>
            </w:pPr>
            <w:r w:rsidRPr="007B0C16">
              <w:rPr>
                <w:rFonts w:cs="Tahoma"/>
                <w:sz w:val="16"/>
                <w:szCs w:val="16"/>
              </w:rPr>
              <w:t>V</w:t>
            </w:r>
            <w:r w:rsidR="00BA2C8B" w:rsidRPr="007B0C16">
              <w:rPr>
                <w:rFonts w:cs="Tahoma"/>
                <w:sz w:val="16"/>
                <w:szCs w:val="16"/>
              </w:rPr>
              <w:t>+50</w:t>
            </w:r>
          </w:p>
        </w:tc>
      </w:tr>
      <w:tr w:rsidR="004F13BA" w:rsidRPr="007B0C16" w14:paraId="008BB937" w14:textId="77777777" w:rsidTr="00B016CD">
        <w:tc>
          <w:tcPr>
            <w:tcW w:w="0" w:type="auto"/>
            <w:shd w:val="clear" w:color="auto" w:fill="F2F2F2" w:themeFill="background1" w:themeFillShade="F2"/>
          </w:tcPr>
          <w:p w14:paraId="20F37E33" w14:textId="77777777" w:rsidR="004F13BA" w:rsidRPr="007B0C16" w:rsidRDefault="00B016CD" w:rsidP="00553382">
            <w:pPr>
              <w:jc w:val="center"/>
              <w:rPr>
                <w:rFonts w:cs="Tahoma"/>
                <w:sz w:val="16"/>
              </w:rPr>
            </w:pPr>
            <w:r w:rsidRPr="007B0C16">
              <w:rPr>
                <w:rFonts w:cs="Tahoma"/>
                <w:sz w:val="16"/>
              </w:rPr>
              <w:t xml:space="preserve">Qualité </w:t>
            </w:r>
            <w:r w:rsidR="004F13BA" w:rsidRPr="007B0C16">
              <w:rPr>
                <w:rFonts w:cs="Tahoma"/>
                <w:sz w:val="16"/>
              </w:rPr>
              <w:t>Q++</w:t>
            </w:r>
          </w:p>
        </w:tc>
        <w:tc>
          <w:tcPr>
            <w:tcW w:w="0" w:type="auto"/>
            <w:shd w:val="clear" w:color="auto" w:fill="F2F2F2" w:themeFill="background1" w:themeFillShade="F2"/>
          </w:tcPr>
          <w:p w14:paraId="383D2738" w14:textId="77777777" w:rsidR="004F13BA" w:rsidRPr="007B0C16" w:rsidRDefault="008B53B0" w:rsidP="008B53B0">
            <w:pPr>
              <w:rPr>
                <w:rFonts w:cs="Tahoma"/>
                <w:sz w:val="16"/>
                <w:szCs w:val="16"/>
              </w:rPr>
            </w:pPr>
            <w:r w:rsidRPr="007B0C16">
              <w:rPr>
                <w:rFonts w:cs="Tahoma"/>
                <w:sz w:val="16"/>
                <w:szCs w:val="16"/>
              </w:rPr>
              <w:t xml:space="preserve">Une modification NE80 </w:t>
            </w:r>
            <w:r w:rsidR="00BA2C8B" w:rsidRPr="007B0C16">
              <w:rPr>
                <w:rFonts w:cs="Tahoma"/>
                <w:sz w:val="16"/>
                <w:szCs w:val="16"/>
              </w:rPr>
              <w:t>²</w:t>
            </w:r>
          </w:p>
        </w:tc>
        <w:tc>
          <w:tcPr>
            <w:tcW w:w="0" w:type="auto"/>
            <w:shd w:val="clear" w:color="auto" w:fill="F2F2F2" w:themeFill="background1" w:themeFillShade="F2"/>
          </w:tcPr>
          <w:p w14:paraId="1D166E21" w14:textId="77777777" w:rsidR="004F13BA" w:rsidRPr="007B0C16" w:rsidRDefault="00B016CD" w:rsidP="00233945">
            <w:pPr>
              <w:jc w:val="center"/>
              <w:rPr>
                <w:rFonts w:cs="Tahoma"/>
                <w:sz w:val="16"/>
                <w:szCs w:val="16"/>
              </w:rPr>
            </w:pPr>
            <w:r w:rsidRPr="007B0C16">
              <w:rPr>
                <w:rFonts w:cs="Tahoma"/>
                <w:sz w:val="16"/>
                <w:szCs w:val="16"/>
              </w:rPr>
              <w:t>V</w:t>
            </w:r>
            <w:r w:rsidR="00BA2C8B" w:rsidRPr="007B0C16">
              <w:rPr>
                <w:rFonts w:cs="Tahoma"/>
                <w:sz w:val="16"/>
                <w:szCs w:val="16"/>
              </w:rPr>
              <w:t>+100</w:t>
            </w:r>
          </w:p>
        </w:tc>
      </w:tr>
      <w:tr w:rsidR="004F13BA" w:rsidRPr="007B0C16" w14:paraId="5962557D" w14:textId="77777777" w:rsidTr="00B016CD">
        <w:tc>
          <w:tcPr>
            <w:tcW w:w="0" w:type="auto"/>
            <w:shd w:val="clear" w:color="auto" w:fill="auto"/>
          </w:tcPr>
          <w:p w14:paraId="0B4D2290" w14:textId="77777777" w:rsidR="004F13BA" w:rsidRPr="007B0C16" w:rsidRDefault="00B016CD" w:rsidP="00553382">
            <w:pPr>
              <w:jc w:val="center"/>
              <w:rPr>
                <w:rFonts w:cs="Tahoma"/>
                <w:sz w:val="16"/>
                <w:szCs w:val="16"/>
              </w:rPr>
            </w:pPr>
            <w:r w:rsidRPr="007B0C16">
              <w:rPr>
                <w:rFonts w:cs="Tahoma"/>
                <w:sz w:val="16"/>
                <w:szCs w:val="16"/>
              </w:rPr>
              <w:t>Taille très petite</w:t>
            </w:r>
          </w:p>
        </w:tc>
        <w:tc>
          <w:tcPr>
            <w:tcW w:w="0" w:type="auto"/>
            <w:shd w:val="clear" w:color="auto" w:fill="auto"/>
          </w:tcPr>
          <w:p w14:paraId="2933AEE7" w14:textId="77777777" w:rsidR="004F13BA" w:rsidRPr="007B0C16" w:rsidRDefault="00CD3461" w:rsidP="00553382">
            <w:pPr>
              <w:rPr>
                <w:rFonts w:cs="Tahoma"/>
                <w:sz w:val="16"/>
                <w:szCs w:val="16"/>
              </w:rPr>
            </w:pPr>
            <w:r w:rsidRPr="007B0C16">
              <w:rPr>
                <w:rFonts w:cs="Tahoma"/>
                <w:sz w:val="16"/>
                <w:szCs w:val="16"/>
              </w:rPr>
              <w:t>Coup-1 Vitesse+25% R-25%</w:t>
            </w:r>
          </w:p>
        </w:tc>
        <w:tc>
          <w:tcPr>
            <w:tcW w:w="0" w:type="auto"/>
          </w:tcPr>
          <w:p w14:paraId="3EC9A8ED" w14:textId="77777777" w:rsidR="004F13BA" w:rsidRPr="007B0C16" w:rsidRDefault="00B016CD" w:rsidP="00233945">
            <w:pPr>
              <w:jc w:val="center"/>
              <w:rPr>
                <w:rFonts w:cs="Tahoma"/>
                <w:sz w:val="16"/>
                <w:szCs w:val="16"/>
              </w:rPr>
            </w:pPr>
            <w:r w:rsidRPr="007B0C16">
              <w:rPr>
                <w:rFonts w:cs="Tahoma"/>
                <w:sz w:val="16"/>
                <w:szCs w:val="16"/>
              </w:rPr>
              <w:t>V</w:t>
            </w:r>
            <w:r w:rsidR="00CD3461" w:rsidRPr="007B0C16">
              <w:rPr>
                <w:rFonts w:cs="Tahoma"/>
                <w:sz w:val="16"/>
                <w:szCs w:val="16"/>
              </w:rPr>
              <w:t>-10</w:t>
            </w:r>
          </w:p>
        </w:tc>
      </w:tr>
      <w:tr w:rsidR="004F13BA" w:rsidRPr="007B0C16" w14:paraId="761E4609" w14:textId="77777777" w:rsidTr="00B016CD">
        <w:tc>
          <w:tcPr>
            <w:tcW w:w="0" w:type="auto"/>
            <w:shd w:val="clear" w:color="auto" w:fill="F2F2F2" w:themeFill="background1" w:themeFillShade="F2"/>
          </w:tcPr>
          <w:p w14:paraId="2C768636" w14:textId="77777777" w:rsidR="004F13BA" w:rsidRPr="007B0C16" w:rsidRDefault="00B016CD" w:rsidP="00553382">
            <w:pPr>
              <w:jc w:val="center"/>
              <w:rPr>
                <w:rFonts w:cs="Tahoma"/>
                <w:sz w:val="16"/>
                <w:szCs w:val="16"/>
              </w:rPr>
            </w:pPr>
            <w:r w:rsidRPr="007B0C16">
              <w:rPr>
                <w:rFonts w:cs="Tahoma"/>
                <w:sz w:val="16"/>
                <w:szCs w:val="16"/>
              </w:rPr>
              <w:t>Taille très grande</w:t>
            </w:r>
          </w:p>
        </w:tc>
        <w:tc>
          <w:tcPr>
            <w:tcW w:w="0" w:type="auto"/>
            <w:shd w:val="clear" w:color="auto" w:fill="F2F2F2" w:themeFill="background1" w:themeFillShade="F2"/>
          </w:tcPr>
          <w:p w14:paraId="5A078B60" w14:textId="77777777" w:rsidR="004F13BA" w:rsidRPr="007B0C16" w:rsidRDefault="00CD3461" w:rsidP="00553382">
            <w:pPr>
              <w:rPr>
                <w:rFonts w:cs="Tahoma"/>
                <w:sz w:val="16"/>
                <w:szCs w:val="16"/>
              </w:rPr>
            </w:pPr>
            <w:r w:rsidRPr="007B0C16">
              <w:rPr>
                <w:rFonts w:cs="Tahoma"/>
                <w:sz w:val="16"/>
                <w:szCs w:val="16"/>
              </w:rPr>
              <w:t>Coup+1 Vitesse/2 R+25%</w:t>
            </w:r>
          </w:p>
        </w:tc>
        <w:tc>
          <w:tcPr>
            <w:tcW w:w="0" w:type="auto"/>
            <w:shd w:val="clear" w:color="auto" w:fill="F2F2F2" w:themeFill="background1" w:themeFillShade="F2"/>
          </w:tcPr>
          <w:p w14:paraId="6E7ABFD5" w14:textId="77777777" w:rsidR="004F13BA" w:rsidRPr="007B0C16" w:rsidRDefault="00B016CD" w:rsidP="00233945">
            <w:pPr>
              <w:jc w:val="center"/>
              <w:rPr>
                <w:rFonts w:cs="Tahoma"/>
                <w:sz w:val="16"/>
                <w:szCs w:val="16"/>
              </w:rPr>
            </w:pPr>
            <w:r w:rsidRPr="007B0C16">
              <w:rPr>
                <w:rFonts w:cs="Tahoma"/>
                <w:sz w:val="16"/>
                <w:szCs w:val="16"/>
              </w:rPr>
              <w:t>V</w:t>
            </w:r>
            <w:r w:rsidR="00CD3461" w:rsidRPr="007B0C16">
              <w:rPr>
                <w:rFonts w:cs="Tahoma"/>
                <w:sz w:val="16"/>
                <w:szCs w:val="16"/>
              </w:rPr>
              <w:t>+25</w:t>
            </w:r>
          </w:p>
        </w:tc>
      </w:tr>
      <w:tr w:rsidR="004F13BA" w:rsidRPr="007B0C16" w14:paraId="53C3525F" w14:textId="77777777" w:rsidTr="00B016CD">
        <w:tc>
          <w:tcPr>
            <w:tcW w:w="0" w:type="auto"/>
            <w:shd w:val="clear" w:color="auto" w:fill="auto"/>
          </w:tcPr>
          <w:p w14:paraId="0271CA9F" w14:textId="77777777" w:rsidR="004F13BA" w:rsidRPr="007B0C16" w:rsidRDefault="004F13BA" w:rsidP="00B016CD">
            <w:pPr>
              <w:jc w:val="center"/>
              <w:rPr>
                <w:rFonts w:cs="Tahoma"/>
                <w:sz w:val="16"/>
                <w:szCs w:val="16"/>
              </w:rPr>
            </w:pPr>
            <w:r w:rsidRPr="007B0C16">
              <w:rPr>
                <w:rFonts w:cs="Tahoma"/>
                <w:sz w:val="16"/>
                <w:szCs w:val="16"/>
              </w:rPr>
              <w:t xml:space="preserve">Forme </w:t>
            </w:r>
            <w:r w:rsidR="00B016CD" w:rsidRPr="007B0C16">
              <w:rPr>
                <w:rFonts w:cs="Tahoma"/>
                <w:sz w:val="16"/>
                <w:szCs w:val="16"/>
              </w:rPr>
              <w:t>spéciale</w:t>
            </w:r>
          </w:p>
        </w:tc>
        <w:tc>
          <w:tcPr>
            <w:tcW w:w="0" w:type="auto"/>
            <w:shd w:val="clear" w:color="auto" w:fill="auto"/>
          </w:tcPr>
          <w:p w14:paraId="6276F945" w14:textId="0B1BD9AA" w:rsidR="004F13BA" w:rsidRPr="007B0C16" w:rsidRDefault="00BA2C8B" w:rsidP="00553382">
            <w:pPr>
              <w:rPr>
                <w:rFonts w:cs="Tahoma"/>
                <w:sz w:val="16"/>
                <w:szCs w:val="16"/>
              </w:rPr>
            </w:pPr>
            <w:r w:rsidRPr="007B0C16">
              <w:rPr>
                <w:rFonts w:cs="Tahoma"/>
                <w:sz w:val="16"/>
                <w:szCs w:val="16"/>
              </w:rPr>
              <w:t>1D10* modifications²</w:t>
            </w:r>
            <w:r w:rsidR="00B10A38">
              <w:rPr>
                <w:rFonts w:cs="Tahoma"/>
                <w:sz w:val="16"/>
                <w:szCs w:val="16"/>
              </w:rPr>
              <w:t xml:space="preserve"> </w:t>
            </w:r>
          </w:p>
        </w:tc>
        <w:tc>
          <w:tcPr>
            <w:tcW w:w="0" w:type="auto"/>
          </w:tcPr>
          <w:p w14:paraId="0945BF2A" w14:textId="77777777" w:rsidR="004F13BA" w:rsidRPr="007B0C16" w:rsidRDefault="00B016CD" w:rsidP="00233945">
            <w:pPr>
              <w:jc w:val="center"/>
              <w:rPr>
                <w:rFonts w:cs="Tahoma"/>
                <w:sz w:val="16"/>
                <w:szCs w:val="16"/>
              </w:rPr>
            </w:pPr>
            <w:r w:rsidRPr="007B0C16">
              <w:rPr>
                <w:rFonts w:cs="Tahoma"/>
                <w:sz w:val="16"/>
                <w:szCs w:val="16"/>
              </w:rPr>
              <w:t>V</w:t>
            </w:r>
            <w:r w:rsidR="00BA2C8B" w:rsidRPr="007B0C16">
              <w:rPr>
                <w:rFonts w:cs="Tahoma"/>
                <w:sz w:val="16"/>
                <w:szCs w:val="16"/>
              </w:rPr>
              <w:t>+50</w:t>
            </w:r>
          </w:p>
        </w:tc>
      </w:tr>
    </w:tbl>
    <w:p w14:paraId="073BF57C" w14:textId="77777777" w:rsidR="00A53660" w:rsidRPr="007B0C16" w:rsidRDefault="00BA2C8B" w:rsidP="00BA2C8B">
      <w:pPr>
        <w:ind w:left="720"/>
        <w:rPr>
          <w:rFonts w:cs="Tahoma"/>
          <w:i/>
          <w:sz w:val="16"/>
          <w:szCs w:val="16"/>
        </w:rPr>
      </w:pPr>
      <w:r w:rsidRPr="007B0C16">
        <w:rPr>
          <w:rFonts w:cs="Tahoma"/>
          <w:sz w:val="16"/>
          <w:szCs w:val="16"/>
        </w:rPr>
        <w:t xml:space="preserve">² voir </w:t>
      </w:r>
      <w:r w:rsidRPr="007B0C16">
        <w:rPr>
          <w:rFonts w:cs="Tahoma"/>
          <w:i/>
          <w:sz w:val="16"/>
          <w:szCs w:val="16"/>
        </w:rPr>
        <w:t>Livre Personnage - tal</w:t>
      </w:r>
      <w:r w:rsidR="008C07CB" w:rsidRPr="007B0C16">
        <w:rPr>
          <w:rFonts w:cs="Tahoma"/>
          <w:i/>
          <w:sz w:val="16"/>
          <w:szCs w:val="16"/>
        </w:rPr>
        <w:t xml:space="preserve">ent </w:t>
      </w:r>
      <w:r w:rsidR="00D6125F" w:rsidRPr="007B0C16">
        <w:rPr>
          <w:rFonts w:cs="Tahoma"/>
          <w:i/>
          <w:sz w:val="16"/>
          <w:szCs w:val="16"/>
        </w:rPr>
        <w:t>Forge</w:t>
      </w:r>
    </w:p>
    <w:p w14:paraId="224549E6" w14:textId="3708B6F4" w:rsidR="00AD5888" w:rsidRPr="007B0C16" w:rsidRDefault="00B016CD" w:rsidP="00B016CD">
      <w:pPr>
        <w:rPr>
          <w:rFonts w:cs="Tahoma"/>
          <w:sz w:val="16"/>
          <w:szCs w:val="16"/>
        </w:rPr>
      </w:pPr>
      <w:r w:rsidRPr="007B0C16">
        <w:rPr>
          <w:rFonts w:cs="Tahoma"/>
          <w:sz w:val="16"/>
          <w:szCs w:val="16"/>
        </w:rPr>
        <w:t>La R de l’arme est directement modifiée</w:t>
      </w:r>
      <w:r w:rsidR="00B10A38">
        <w:rPr>
          <w:rFonts w:cs="Tahoma"/>
          <w:sz w:val="16"/>
          <w:szCs w:val="16"/>
        </w:rPr>
        <w:t xml:space="preserve"> par son (É</w:t>
      </w:r>
      <w:r w:rsidR="00D6125F" w:rsidRPr="007B0C16">
        <w:rPr>
          <w:rFonts w:cs="Tahoma"/>
          <w:sz w:val="16"/>
          <w:szCs w:val="16"/>
        </w:rPr>
        <w:t>)tat</w:t>
      </w:r>
      <w:r w:rsidRPr="007B0C16">
        <w:rPr>
          <w:rFonts w:cs="Tahoma"/>
          <w:sz w:val="16"/>
          <w:szCs w:val="16"/>
        </w:rPr>
        <w:t>.</w:t>
      </w:r>
    </w:p>
    <w:p w14:paraId="5730CAB4" w14:textId="77777777" w:rsidR="00D6125F" w:rsidRPr="007B0C16" w:rsidRDefault="00D6125F" w:rsidP="00AD5888">
      <w:pPr>
        <w:pStyle w:val="Exemple0"/>
      </w:pPr>
    </w:p>
    <w:p w14:paraId="05DD468B" w14:textId="77777777" w:rsidR="00BA2C8B" w:rsidRPr="007B0C16" w:rsidRDefault="00AD5888" w:rsidP="00AD5888">
      <w:pPr>
        <w:pStyle w:val="Exemple0"/>
      </w:pPr>
      <w:r w:rsidRPr="007B0C16">
        <w:t xml:space="preserve">Exemple : (d10*=1) indique une arme commune, (d10=3, d10*=3) donne </w:t>
      </w:r>
      <w:r w:rsidR="00D6125F" w:rsidRPr="007B0C16">
        <w:t>Masse Fléau</w:t>
      </w:r>
      <w:r w:rsidRPr="007B0C16">
        <w:t>.</w:t>
      </w:r>
      <w:r w:rsidR="00485B51" w:rsidRPr="007B0C16">
        <w:t xml:space="preserve"> </w:t>
      </w:r>
      <w:r w:rsidR="00CD3461" w:rsidRPr="007B0C16">
        <w:br w:type="page"/>
      </w:r>
    </w:p>
    <w:p w14:paraId="14E7EC3C" w14:textId="77777777" w:rsidR="00EF3F8A" w:rsidRPr="007B0C16" w:rsidRDefault="00311946">
      <w:pPr>
        <w:pStyle w:val="Titre2"/>
        <w:rPr>
          <w:rFonts w:cs="Tahoma"/>
        </w:rPr>
      </w:pPr>
      <w:bookmarkStart w:id="34" w:name="_Toc166312819"/>
      <w:bookmarkStart w:id="35" w:name="_Ref166388118"/>
      <w:bookmarkStart w:id="36" w:name="_Toc208836677"/>
      <w:r w:rsidRPr="007B0C16">
        <w:rPr>
          <w:rFonts w:cs="Tahoma"/>
        </w:rPr>
        <w:lastRenderedPageBreak/>
        <w:t xml:space="preserve">2.6 </w:t>
      </w:r>
      <w:r w:rsidR="00EF3F8A" w:rsidRPr="007B0C16">
        <w:rPr>
          <w:rFonts w:cs="Tahoma"/>
        </w:rPr>
        <w:t>Armure - ARU</w:t>
      </w:r>
      <w:bookmarkEnd w:id="34"/>
      <w:bookmarkEnd w:id="35"/>
      <w:bookmarkEnd w:id="36"/>
    </w:p>
    <w:p w14:paraId="205E73F2" w14:textId="77777777" w:rsidR="00311946" w:rsidRPr="007B0C16" w:rsidRDefault="00311946" w:rsidP="00F30DFF">
      <w:pPr>
        <w:pStyle w:val="Titre3"/>
      </w:pPr>
      <w:bookmarkStart w:id="37" w:name="_Toc208836678"/>
      <w:r w:rsidRPr="007B0C16">
        <w:t>2.6.1 Table d’armure</w:t>
      </w:r>
      <w:bookmarkEnd w:id="37"/>
    </w:p>
    <w:p w14:paraId="6292BC97" w14:textId="77777777" w:rsidR="00F323A1" w:rsidRPr="007B0C16" w:rsidRDefault="00160F8B" w:rsidP="00CA627B">
      <w:pPr>
        <w:rPr>
          <w:rFonts w:cs="Tahoma"/>
        </w:rPr>
      </w:pPr>
      <w:r w:rsidRPr="007B0C16">
        <w:rPr>
          <w:rFonts w:cs="Tahoma"/>
          <w:noProof/>
          <w:lang w:eastAsia="fr-BE"/>
        </w:rPr>
        <w:drawing>
          <wp:anchor distT="0" distB="0" distL="114300" distR="114300" simplePos="0" relativeHeight="251606528" behindDoc="0" locked="0" layoutInCell="1" allowOverlap="1" wp14:anchorId="197F6D00" wp14:editId="2845E863">
            <wp:simplePos x="0" y="0"/>
            <wp:positionH relativeFrom="column">
              <wp:posOffset>5722620</wp:posOffset>
            </wp:positionH>
            <wp:positionV relativeFrom="paragraph">
              <wp:posOffset>216535</wp:posOffset>
            </wp:positionV>
            <wp:extent cx="571500" cy="114300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3F8A" w:rsidRPr="007B0C16">
        <w:rPr>
          <w:rFonts w:cs="Tahoma"/>
        </w:rPr>
        <w:t>La table suivante permet de déterminer quelle armure ou obj</w:t>
      </w:r>
      <w:r w:rsidR="00F323A1" w:rsidRPr="007B0C16">
        <w:rPr>
          <w:rFonts w:cs="Tahoma"/>
        </w:rPr>
        <w:t>et lié aux armures a été trouvé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707"/>
        <w:gridCol w:w="1723"/>
        <w:gridCol w:w="1860"/>
        <w:gridCol w:w="1949"/>
      </w:tblGrid>
      <w:tr w:rsidR="00EF3F8A" w:rsidRPr="007B0C16" w14:paraId="16DADC4F" w14:textId="77777777">
        <w:tc>
          <w:tcPr>
            <w:tcW w:w="0" w:type="auto"/>
          </w:tcPr>
          <w:p w14:paraId="3259D71B" w14:textId="77777777" w:rsidR="00EF3F8A" w:rsidRPr="007B0C16" w:rsidRDefault="00EF3F8A">
            <w:pPr>
              <w:rPr>
                <w:rFonts w:cs="Tahoma"/>
                <w:b/>
                <w:sz w:val="16"/>
              </w:rPr>
            </w:pPr>
            <w:r w:rsidRPr="007B0C16">
              <w:rPr>
                <w:rFonts w:cs="Tahoma"/>
                <w:b/>
                <w:sz w:val="16"/>
              </w:rPr>
              <w:t>D10</w:t>
            </w:r>
          </w:p>
        </w:tc>
        <w:tc>
          <w:tcPr>
            <w:tcW w:w="0" w:type="auto"/>
          </w:tcPr>
          <w:p w14:paraId="3B9DF004" w14:textId="77777777" w:rsidR="00EF3F8A" w:rsidRPr="007B0C16" w:rsidRDefault="00485B51">
            <w:pPr>
              <w:jc w:val="center"/>
              <w:rPr>
                <w:rFonts w:cs="Tahoma"/>
                <w:b/>
                <w:bCs/>
                <w:sz w:val="16"/>
              </w:rPr>
            </w:pPr>
            <w:r w:rsidRPr="007B0C16">
              <w:rPr>
                <w:rFonts w:cs="Tahoma"/>
                <w:b/>
                <w:bCs/>
                <w:sz w:val="16"/>
                <w:szCs w:val="16"/>
              </w:rPr>
              <w:t xml:space="preserve">D10* </w:t>
            </w:r>
            <w:r w:rsidRPr="007B0C16">
              <w:rPr>
                <w:rFonts w:cs="Tahoma"/>
                <w:b/>
                <w:bCs/>
                <w:sz w:val="16"/>
                <w:szCs w:val="16"/>
              </w:rPr>
              <w:sym w:font="Wingdings" w:char="F0E0"/>
            </w:r>
            <w:r w:rsidRPr="007B0C16">
              <w:rPr>
                <w:rFonts w:cs="Tahoma"/>
                <w:b/>
                <w:bCs/>
                <w:sz w:val="16"/>
                <w:szCs w:val="16"/>
              </w:rPr>
              <w:t xml:space="preserve"> </w:t>
            </w:r>
            <w:r w:rsidR="00EF3F8A" w:rsidRPr="007B0C16">
              <w:rPr>
                <w:rFonts w:cs="Tahoma"/>
                <w:b/>
                <w:bCs/>
                <w:sz w:val="16"/>
              </w:rPr>
              <w:t>1</w:t>
            </w:r>
          </w:p>
        </w:tc>
        <w:tc>
          <w:tcPr>
            <w:tcW w:w="0" w:type="auto"/>
          </w:tcPr>
          <w:p w14:paraId="350D8EB0" w14:textId="77777777" w:rsidR="00EF3F8A" w:rsidRPr="007B0C16" w:rsidRDefault="00EF3F8A">
            <w:pPr>
              <w:jc w:val="center"/>
              <w:rPr>
                <w:rFonts w:cs="Tahoma"/>
                <w:b/>
                <w:bCs/>
                <w:sz w:val="16"/>
              </w:rPr>
            </w:pPr>
            <w:r w:rsidRPr="007B0C16">
              <w:rPr>
                <w:rFonts w:cs="Tahoma"/>
                <w:b/>
                <w:bCs/>
                <w:sz w:val="16"/>
              </w:rPr>
              <w:t>2</w:t>
            </w:r>
          </w:p>
        </w:tc>
        <w:tc>
          <w:tcPr>
            <w:tcW w:w="0" w:type="auto"/>
          </w:tcPr>
          <w:p w14:paraId="6427C97B" w14:textId="77777777" w:rsidR="00EF3F8A" w:rsidRPr="007B0C16" w:rsidRDefault="00EF3F8A">
            <w:pPr>
              <w:jc w:val="center"/>
              <w:rPr>
                <w:rFonts w:cs="Tahoma"/>
                <w:b/>
                <w:bCs/>
                <w:sz w:val="16"/>
              </w:rPr>
            </w:pPr>
            <w:r w:rsidRPr="007B0C16">
              <w:rPr>
                <w:rFonts w:cs="Tahoma"/>
                <w:b/>
                <w:bCs/>
                <w:sz w:val="16"/>
              </w:rPr>
              <w:t>3²</w:t>
            </w:r>
          </w:p>
        </w:tc>
        <w:tc>
          <w:tcPr>
            <w:tcW w:w="0" w:type="auto"/>
          </w:tcPr>
          <w:p w14:paraId="656961D4" w14:textId="77777777" w:rsidR="00EF3F8A" w:rsidRPr="007B0C16" w:rsidRDefault="00EF3F8A">
            <w:pPr>
              <w:jc w:val="center"/>
              <w:rPr>
                <w:rFonts w:cs="Tahoma"/>
                <w:b/>
                <w:bCs/>
                <w:sz w:val="16"/>
              </w:rPr>
            </w:pPr>
            <w:r w:rsidRPr="007B0C16">
              <w:rPr>
                <w:rFonts w:cs="Tahoma"/>
                <w:b/>
                <w:bCs/>
                <w:sz w:val="16"/>
              </w:rPr>
              <w:t>4</w:t>
            </w:r>
            <w:r w:rsidRPr="007B0C16">
              <w:rPr>
                <w:rFonts w:cs="Tahoma"/>
                <w:b/>
                <w:bCs/>
                <w:sz w:val="16"/>
                <w:vertAlign w:val="superscript"/>
              </w:rPr>
              <w:t>4</w:t>
            </w:r>
          </w:p>
        </w:tc>
      </w:tr>
      <w:tr w:rsidR="00F323A1" w:rsidRPr="007B0C16" w14:paraId="5917F18F" w14:textId="77777777" w:rsidTr="005B1FA2">
        <w:tc>
          <w:tcPr>
            <w:tcW w:w="0" w:type="auto"/>
          </w:tcPr>
          <w:p w14:paraId="65427174" w14:textId="77777777" w:rsidR="00F323A1" w:rsidRPr="007B0C16" w:rsidRDefault="00F323A1">
            <w:pPr>
              <w:jc w:val="center"/>
              <w:rPr>
                <w:rFonts w:cs="Tahoma"/>
                <w:b/>
                <w:bCs/>
                <w:sz w:val="16"/>
              </w:rPr>
            </w:pPr>
            <w:r w:rsidRPr="007B0C16">
              <w:rPr>
                <w:rFonts w:cs="Tahoma"/>
                <w:b/>
                <w:bCs/>
                <w:sz w:val="16"/>
              </w:rPr>
              <w:t>1</w:t>
            </w:r>
          </w:p>
        </w:tc>
        <w:tc>
          <w:tcPr>
            <w:tcW w:w="0" w:type="auto"/>
            <w:vAlign w:val="center"/>
          </w:tcPr>
          <w:p w14:paraId="4107562B" w14:textId="77777777" w:rsidR="00F323A1" w:rsidRPr="007B0C16" w:rsidRDefault="00F323A1">
            <w:pPr>
              <w:rPr>
                <w:color w:val="000000"/>
                <w:sz w:val="16"/>
                <w:szCs w:val="16"/>
              </w:rPr>
            </w:pPr>
            <w:r w:rsidRPr="007B0C16">
              <w:rPr>
                <w:color w:val="000000"/>
                <w:sz w:val="16"/>
              </w:rPr>
              <w:t>Vêtement épais</w:t>
            </w:r>
          </w:p>
        </w:tc>
        <w:tc>
          <w:tcPr>
            <w:tcW w:w="0" w:type="auto"/>
            <w:vAlign w:val="center"/>
          </w:tcPr>
          <w:p w14:paraId="51818018" w14:textId="77777777" w:rsidR="00F323A1" w:rsidRPr="007B0C16" w:rsidRDefault="00485B51" w:rsidP="00485B51">
            <w:pPr>
              <w:rPr>
                <w:color w:val="000000"/>
                <w:sz w:val="16"/>
                <w:szCs w:val="16"/>
              </w:rPr>
            </w:pPr>
            <w:r w:rsidRPr="007B0C16">
              <w:rPr>
                <w:rFonts w:cs="Tahoma"/>
                <w:color w:val="000000"/>
                <w:sz w:val="16"/>
              </w:rPr>
              <w:t xml:space="preserve">Pièces </w:t>
            </w:r>
            <w:r w:rsidR="00F323A1" w:rsidRPr="007B0C16">
              <w:rPr>
                <w:rFonts w:cs="Tahoma"/>
                <w:color w:val="000000"/>
                <w:sz w:val="16"/>
              </w:rPr>
              <w:t>d</w:t>
            </w:r>
            <w:r w:rsidRPr="007B0C16">
              <w:rPr>
                <w:rFonts w:cs="Tahoma"/>
                <w:color w:val="000000"/>
                <w:sz w:val="16"/>
              </w:rPr>
              <w:t>’armure</w:t>
            </w:r>
          </w:p>
        </w:tc>
        <w:tc>
          <w:tcPr>
            <w:tcW w:w="0" w:type="auto"/>
            <w:vAlign w:val="center"/>
          </w:tcPr>
          <w:p w14:paraId="701BF5B4" w14:textId="77777777" w:rsidR="00F323A1" w:rsidRPr="007B0C16" w:rsidRDefault="00F323A1">
            <w:pPr>
              <w:rPr>
                <w:color w:val="000000"/>
                <w:sz w:val="16"/>
                <w:szCs w:val="16"/>
              </w:rPr>
            </w:pPr>
            <w:r w:rsidRPr="007B0C16">
              <w:rPr>
                <w:color w:val="000000"/>
                <w:sz w:val="16"/>
              </w:rPr>
              <w:t>Hérisson(SHREKVAS)</w:t>
            </w:r>
          </w:p>
        </w:tc>
        <w:tc>
          <w:tcPr>
            <w:tcW w:w="0" w:type="auto"/>
            <w:vAlign w:val="center"/>
          </w:tcPr>
          <w:p w14:paraId="7BADE430" w14:textId="77777777" w:rsidR="00F323A1" w:rsidRPr="007B0C16" w:rsidRDefault="00F323A1">
            <w:pPr>
              <w:rPr>
                <w:color w:val="000000"/>
                <w:sz w:val="16"/>
                <w:szCs w:val="16"/>
              </w:rPr>
            </w:pPr>
            <w:r w:rsidRPr="007B0C16">
              <w:rPr>
                <w:color w:val="000000"/>
                <w:sz w:val="16"/>
              </w:rPr>
              <w:t>Grande maille</w:t>
            </w:r>
          </w:p>
        </w:tc>
      </w:tr>
      <w:tr w:rsidR="00F323A1" w:rsidRPr="007B0C16" w14:paraId="5EE858AA" w14:textId="77777777" w:rsidTr="0042689F">
        <w:tc>
          <w:tcPr>
            <w:tcW w:w="0" w:type="auto"/>
            <w:shd w:val="clear" w:color="auto" w:fill="F2F2F2" w:themeFill="background1" w:themeFillShade="F2"/>
          </w:tcPr>
          <w:p w14:paraId="069AD8FD" w14:textId="77777777" w:rsidR="00F323A1" w:rsidRPr="007B0C16" w:rsidRDefault="00F323A1">
            <w:pPr>
              <w:jc w:val="center"/>
              <w:rPr>
                <w:rFonts w:cs="Tahoma"/>
                <w:b/>
                <w:bCs/>
                <w:sz w:val="16"/>
              </w:rPr>
            </w:pPr>
            <w:r w:rsidRPr="007B0C16">
              <w:rPr>
                <w:rFonts w:cs="Tahoma"/>
                <w:b/>
                <w:bCs/>
                <w:sz w:val="16"/>
              </w:rPr>
              <w:t>2</w:t>
            </w:r>
          </w:p>
        </w:tc>
        <w:tc>
          <w:tcPr>
            <w:tcW w:w="0" w:type="auto"/>
            <w:shd w:val="clear" w:color="auto" w:fill="F2F2F2" w:themeFill="background1" w:themeFillShade="F2"/>
            <w:vAlign w:val="center"/>
          </w:tcPr>
          <w:p w14:paraId="7D8313CF" w14:textId="77777777" w:rsidR="00F323A1" w:rsidRPr="007B0C16" w:rsidRDefault="00F323A1">
            <w:pPr>
              <w:rPr>
                <w:color w:val="000000"/>
                <w:sz w:val="16"/>
                <w:szCs w:val="16"/>
              </w:rPr>
            </w:pPr>
            <w:r w:rsidRPr="007B0C16">
              <w:rPr>
                <w:rFonts w:cs="Tahoma"/>
                <w:color w:val="000000"/>
                <w:sz w:val="16"/>
              </w:rPr>
              <w:t>Matériel d’entretien</w:t>
            </w:r>
          </w:p>
        </w:tc>
        <w:tc>
          <w:tcPr>
            <w:tcW w:w="0" w:type="auto"/>
            <w:shd w:val="clear" w:color="auto" w:fill="F2F2F2" w:themeFill="background1" w:themeFillShade="F2"/>
            <w:vAlign w:val="center"/>
          </w:tcPr>
          <w:p w14:paraId="289BEB5B" w14:textId="77777777" w:rsidR="00F323A1" w:rsidRPr="007B0C16" w:rsidRDefault="00F323A1">
            <w:pPr>
              <w:rPr>
                <w:color w:val="000000"/>
                <w:sz w:val="16"/>
                <w:szCs w:val="16"/>
              </w:rPr>
            </w:pPr>
            <w:r w:rsidRPr="007B0C16">
              <w:rPr>
                <w:rFonts w:cs="Tahoma"/>
                <w:color w:val="000000"/>
                <w:sz w:val="16"/>
              </w:rPr>
              <w:t>Drapeau</w:t>
            </w:r>
          </w:p>
        </w:tc>
        <w:tc>
          <w:tcPr>
            <w:tcW w:w="0" w:type="auto"/>
            <w:shd w:val="clear" w:color="auto" w:fill="F2F2F2" w:themeFill="background1" w:themeFillShade="F2"/>
            <w:vAlign w:val="center"/>
          </w:tcPr>
          <w:p w14:paraId="00A0BEFB" w14:textId="77777777" w:rsidR="00F323A1" w:rsidRPr="007B0C16" w:rsidRDefault="00F323A1">
            <w:pPr>
              <w:rPr>
                <w:color w:val="000000"/>
                <w:sz w:val="16"/>
                <w:szCs w:val="16"/>
              </w:rPr>
            </w:pPr>
            <w:r w:rsidRPr="007B0C16">
              <w:rPr>
                <w:color w:val="000000"/>
                <w:sz w:val="16"/>
              </w:rPr>
              <w:t>Nasal</w:t>
            </w:r>
          </w:p>
        </w:tc>
        <w:tc>
          <w:tcPr>
            <w:tcW w:w="0" w:type="auto"/>
            <w:shd w:val="clear" w:color="auto" w:fill="F2F2F2" w:themeFill="background1" w:themeFillShade="F2"/>
            <w:vAlign w:val="bottom"/>
          </w:tcPr>
          <w:p w14:paraId="31CB4A26" w14:textId="77777777" w:rsidR="00F323A1" w:rsidRPr="007B0C16" w:rsidRDefault="00F323A1">
            <w:pPr>
              <w:rPr>
                <w:color w:val="000000"/>
                <w:sz w:val="16"/>
                <w:szCs w:val="16"/>
              </w:rPr>
            </w:pPr>
            <w:r w:rsidRPr="007B0C16">
              <w:rPr>
                <w:color w:val="000000"/>
                <w:sz w:val="16"/>
                <w:szCs w:val="16"/>
              </w:rPr>
              <w:t>Armure de chien</w:t>
            </w:r>
          </w:p>
        </w:tc>
      </w:tr>
      <w:tr w:rsidR="00F323A1" w:rsidRPr="007B0C16" w14:paraId="03A35492" w14:textId="77777777" w:rsidTr="005B1FA2">
        <w:tc>
          <w:tcPr>
            <w:tcW w:w="0" w:type="auto"/>
          </w:tcPr>
          <w:p w14:paraId="129E5454" w14:textId="77777777" w:rsidR="00F323A1" w:rsidRPr="007B0C16" w:rsidRDefault="00F323A1">
            <w:pPr>
              <w:jc w:val="center"/>
              <w:rPr>
                <w:rFonts w:cs="Tahoma"/>
                <w:b/>
                <w:bCs/>
                <w:sz w:val="16"/>
              </w:rPr>
            </w:pPr>
            <w:r w:rsidRPr="007B0C16">
              <w:rPr>
                <w:rFonts w:cs="Tahoma"/>
                <w:b/>
                <w:bCs/>
                <w:sz w:val="16"/>
              </w:rPr>
              <w:t>3</w:t>
            </w:r>
          </w:p>
        </w:tc>
        <w:tc>
          <w:tcPr>
            <w:tcW w:w="0" w:type="auto"/>
            <w:vAlign w:val="center"/>
          </w:tcPr>
          <w:p w14:paraId="5F15DF26" w14:textId="77777777" w:rsidR="00F323A1" w:rsidRPr="007B0C16" w:rsidRDefault="00F323A1">
            <w:pPr>
              <w:rPr>
                <w:color w:val="000000"/>
                <w:sz w:val="16"/>
                <w:szCs w:val="16"/>
              </w:rPr>
            </w:pPr>
            <w:r w:rsidRPr="007B0C16">
              <w:rPr>
                <w:rFonts w:cs="Tahoma"/>
                <w:color w:val="000000"/>
                <w:sz w:val="16"/>
              </w:rPr>
              <w:t>Pièce décorative</w:t>
            </w:r>
          </w:p>
        </w:tc>
        <w:tc>
          <w:tcPr>
            <w:tcW w:w="0" w:type="auto"/>
            <w:vAlign w:val="center"/>
          </w:tcPr>
          <w:p w14:paraId="651E9D54" w14:textId="77777777" w:rsidR="00F323A1" w:rsidRPr="007B0C16" w:rsidRDefault="00F323A1">
            <w:pPr>
              <w:rPr>
                <w:color w:val="000000"/>
                <w:sz w:val="16"/>
                <w:szCs w:val="16"/>
              </w:rPr>
            </w:pPr>
            <w:r w:rsidRPr="007B0C16">
              <w:rPr>
                <w:color w:val="000000"/>
                <w:sz w:val="16"/>
              </w:rPr>
              <w:t>Cuir bouilli</w:t>
            </w:r>
          </w:p>
        </w:tc>
        <w:tc>
          <w:tcPr>
            <w:tcW w:w="0" w:type="auto"/>
            <w:vAlign w:val="center"/>
          </w:tcPr>
          <w:p w14:paraId="62868843" w14:textId="77777777" w:rsidR="00F323A1" w:rsidRPr="007B0C16" w:rsidRDefault="00F323A1">
            <w:pPr>
              <w:rPr>
                <w:color w:val="000000"/>
                <w:sz w:val="16"/>
                <w:szCs w:val="16"/>
              </w:rPr>
            </w:pPr>
            <w:r w:rsidRPr="007B0C16">
              <w:rPr>
                <w:color w:val="000000"/>
                <w:sz w:val="16"/>
              </w:rPr>
              <w:t>Arm. d’os(GLIJOS)</w:t>
            </w:r>
          </w:p>
        </w:tc>
        <w:tc>
          <w:tcPr>
            <w:tcW w:w="0" w:type="auto"/>
            <w:vAlign w:val="center"/>
          </w:tcPr>
          <w:p w14:paraId="5E266FFE" w14:textId="77777777" w:rsidR="00F323A1" w:rsidRPr="007B0C16" w:rsidRDefault="00F323A1">
            <w:pPr>
              <w:rPr>
                <w:color w:val="000000"/>
                <w:sz w:val="16"/>
                <w:szCs w:val="16"/>
              </w:rPr>
            </w:pPr>
            <w:r w:rsidRPr="007B0C16">
              <w:rPr>
                <w:color w:val="000000"/>
                <w:sz w:val="16"/>
              </w:rPr>
              <w:t>Lamelles (1/zone)</w:t>
            </w:r>
          </w:p>
        </w:tc>
      </w:tr>
      <w:tr w:rsidR="00F323A1" w:rsidRPr="007B0C16" w14:paraId="00DB806D" w14:textId="77777777" w:rsidTr="0042689F">
        <w:tc>
          <w:tcPr>
            <w:tcW w:w="0" w:type="auto"/>
            <w:shd w:val="clear" w:color="auto" w:fill="F2F2F2" w:themeFill="background1" w:themeFillShade="F2"/>
          </w:tcPr>
          <w:p w14:paraId="2BF00ABB" w14:textId="77777777" w:rsidR="00F323A1" w:rsidRPr="007B0C16" w:rsidRDefault="00F323A1">
            <w:pPr>
              <w:jc w:val="center"/>
              <w:rPr>
                <w:rFonts w:cs="Tahoma"/>
                <w:b/>
                <w:bCs/>
                <w:sz w:val="16"/>
              </w:rPr>
            </w:pPr>
            <w:r w:rsidRPr="007B0C16">
              <w:rPr>
                <w:rFonts w:cs="Tahoma"/>
                <w:b/>
                <w:bCs/>
                <w:sz w:val="16"/>
              </w:rPr>
              <w:t>4</w:t>
            </w:r>
          </w:p>
        </w:tc>
        <w:tc>
          <w:tcPr>
            <w:tcW w:w="0" w:type="auto"/>
            <w:shd w:val="clear" w:color="auto" w:fill="F2F2F2" w:themeFill="background1" w:themeFillShade="F2"/>
            <w:vAlign w:val="center"/>
          </w:tcPr>
          <w:p w14:paraId="32D8696C" w14:textId="77777777" w:rsidR="00F323A1" w:rsidRPr="007B0C16" w:rsidRDefault="00F323A1">
            <w:pPr>
              <w:rPr>
                <w:color w:val="000000"/>
                <w:sz w:val="16"/>
                <w:szCs w:val="16"/>
              </w:rPr>
            </w:pPr>
            <w:r w:rsidRPr="007B0C16">
              <w:rPr>
                <w:color w:val="000000"/>
                <w:sz w:val="16"/>
              </w:rPr>
              <w:t>Gros tissu à cuir</w:t>
            </w:r>
          </w:p>
        </w:tc>
        <w:tc>
          <w:tcPr>
            <w:tcW w:w="0" w:type="auto"/>
            <w:shd w:val="clear" w:color="auto" w:fill="F2F2F2" w:themeFill="background1" w:themeFillShade="F2"/>
            <w:vAlign w:val="center"/>
          </w:tcPr>
          <w:p w14:paraId="335124A2" w14:textId="77777777" w:rsidR="00F323A1" w:rsidRPr="007B0C16" w:rsidRDefault="00F323A1">
            <w:pPr>
              <w:rPr>
                <w:color w:val="000000"/>
                <w:sz w:val="16"/>
                <w:szCs w:val="16"/>
              </w:rPr>
            </w:pPr>
            <w:r w:rsidRPr="007B0C16">
              <w:rPr>
                <w:color w:val="000000"/>
                <w:sz w:val="16"/>
              </w:rPr>
              <w:t>Peaubois(ELIANOR)</w:t>
            </w:r>
          </w:p>
        </w:tc>
        <w:tc>
          <w:tcPr>
            <w:tcW w:w="0" w:type="auto"/>
            <w:shd w:val="clear" w:color="auto" w:fill="F2F2F2" w:themeFill="background1" w:themeFillShade="F2"/>
            <w:vAlign w:val="center"/>
          </w:tcPr>
          <w:p w14:paraId="4AF730DE" w14:textId="77777777" w:rsidR="00F323A1" w:rsidRPr="007B0C16" w:rsidRDefault="00F323A1">
            <w:pPr>
              <w:rPr>
                <w:color w:val="000000"/>
                <w:sz w:val="16"/>
                <w:szCs w:val="16"/>
              </w:rPr>
            </w:pPr>
            <w:r w:rsidRPr="007B0C16">
              <w:rPr>
                <w:color w:val="000000"/>
                <w:sz w:val="16"/>
              </w:rPr>
              <w:t>Maille légère</w:t>
            </w:r>
          </w:p>
        </w:tc>
        <w:tc>
          <w:tcPr>
            <w:tcW w:w="0" w:type="auto"/>
            <w:shd w:val="clear" w:color="auto" w:fill="F2F2F2" w:themeFill="background1" w:themeFillShade="F2"/>
            <w:vAlign w:val="center"/>
          </w:tcPr>
          <w:p w14:paraId="081AA292" w14:textId="77777777" w:rsidR="00F323A1" w:rsidRPr="007B0C16" w:rsidRDefault="00F323A1">
            <w:pPr>
              <w:rPr>
                <w:color w:val="000000"/>
                <w:sz w:val="16"/>
                <w:szCs w:val="16"/>
              </w:rPr>
            </w:pPr>
            <w:r w:rsidRPr="007B0C16">
              <w:rPr>
                <w:rFonts w:cs="Tahoma"/>
                <w:color w:val="000000"/>
                <w:sz w:val="16"/>
              </w:rPr>
              <w:t>Armure autre animal</w:t>
            </w:r>
          </w:p>
        </w:tc>
      </w:tr>
      <w:tr w:rsidR="00F323A1" w:rsidRPr="007B0C16" w14:paraId="782E212A" w14:textId="77777777" w:rsidTr="005B1FA2">
        <w:tc>
          <w:tcPr>
            <w:tcW w:w="0" w:type="auto"/>
          </w:tcPr>
          <w:p w14:paraId="7FDA90B6" w14:textId="77777777" w:rsidR="00F323A1" w:rsidRPr="007B0C16" w:rsidRDefault="00F323A1">
            <w:pPr>
              <w:jc w:val="center"/>
              <w:rPr>
                <w:rFonts w:cs="Tahoma"/>
                <w:b/>
                <w:bCs/>
                <w:sz w:val="16"/>
              </w:rPr>
            </w:pPr>
            <w:r w:rsidRPr="007B0C16">
              <w:rPr>
                <w:rFonts w:cs="Tahoma"/>
                <w:b/>
                <w:bCs/>
                <w:sz w:val="16"/>
              </w:rPr>
              <w:t>5</w:t>
            </w:r>
          </w:p>
        </w:tc>
        <w:tc>
          <w:tcPr>
            <w:tcW w:w="0" w:type="auto"/>
            <w:vAlign w:val="center"/>
          </w:tcPr>
          <w:p w14:paraId="7EEEA261" w14:textId="77777777" w:rsidR="00F323A1" w:rsidRPr="007B0C16" w:rsidRDefault="00F323A1">
            <w:pPr>
              <w:rPr>
                <w:color w:val="000000"/>
                <w:sz w:val="16"/>
                <w:szCs w:val="16"/>
              </w:rPr>
            </w:pPr>
            <w:r w:rsidRPr="007B0C16">
              <w:rPr>
                <w:color w:val="000000"/>
                <w:sz w:val="16"/>
              </w:rPr>
              <w:t>Bouclier à main</w:t>
            </w:r>
          </w:p>
        </w:tc>
        <w:tc>
          <w:tcPr>
            <w:tcW w:w="0" w:type="auto"/>
            <w:vAlign w:val="center"/>
          </w:tcPr>
          <w:p w14:paraId="23D8702E" w14:textId="77777777" w:rsidR="00F323A1" w:rsidRPr="007B0C16" w:rsidRDefault="00F323A1">
            <w:pPr>
              <w:rPr>
                <w:color w:val="000000"/>
                <w:sz w:val="16"/>
                <w:szCs w:val="16"/>
              </w:rPr>
            </w:pPr>
            <w:r w:rsidRPr="007B0C16">
              <w:rPr>
                <w:color w:val="000000"/>
                <w:sz w:val="16"/>
              </w:rPr>
              <w:t>Cuir clouté</w:t>
            </w:r>
          </w:p>
        </w:tc>
        <w:tc>
          <w:tcPr>
            <w:tcW w:w="0" w:type="auto"/>
            <w:vAlign w:val="center"/>
          </w:tcPr>
          <w:p w14:paraId="415461D0" w14:textId="77777777" w:rsidR="00F323A1" w:rsidRPr="007B0C16" w:rsidRDefault="00F323A1">
            <w:pPr>
              <w:rPr>
                <w:color w:val="000000"/>
                <w:sz w:val="16"/>
                <w:szCs w:val="16"/>
              </w:rPr>
            </w:pPr>
            <w:r w:rsidRPr="007B0C16">
              <w:rPr>
                <w:color w:val="000000"/>
                <w:sz w:val="16"/>
              </w:rPr>
              <w:t>Écu</w:t>
            </w:r>
          </w:p>
        </w:tc>
        <w:tc>
          <w:tcPr>
            <w:tcW w:w="0" w:type="auto"/>
            <w:vAlign w:val="center"/>
          </w:tcPr>
          <w:p w14:paraId="5D393EE1" w14:textId="77777777" w:rsidR="00F323A1" w:rsidRPr="007B0C16" w:rsidRDefault="00F323A1">
            <w:pPr>
              <w:rPr>
                <w:color w:val="000000"/>
                <w:sz w:val="16"/>
                <w:szCs w:val="16"/>
              </w:rPr>
            </w:pPr>
            <w:r w:rsidRPr="007B0C16">
              <w:rPr>
                <w:color w:val="000000"/>
                <w:sz w:val="16"/>
              </w:rPr>
              <w:t>Plaque</w:t>
            </w:r>
          </w:p>
        </w:tc>
      </w:tr>
      <w:tr w:rsidR="00F323A1" w:rsidRPr="007B0C16" w14:paraId="23015836" w14:textId="77777777" w:rsidTr="00B10A38">
        <w:tc>
          <w:tcPr>
            <w:tcW w:w="0" w:type="auto"/>
            <w:shd w:val="clear" w:color="auto" w:fill="F2F2F2" w:themeFill="background1" w:themeFillShade="F2"/>
          </w:tcPr>
          <w:p w14:paraId="1CBB49E3" w14:textId="77777777" w:rsidR="00F323A1" w:rsidRPr="007B0C16" w:rsidRDefault="00F323A1">
            <w:pPr>
              <w:jc w:val="center"/>
              <w:rPr>
                <w:rFonts w:cs="Tahoma"/>
                <w:b/>
                <w:bCs/>
                <w:sz w:val="16"/>
              </w:rPr>
            </w:pPr>
            <w:r w:rsidRPr="007B0C16">
              <w:rPr>
                <w:rFonts w:cs="Tahoma"/>
                <w:b/>
                <w:bCs/>
                <w:sz w:val="16"/>
              </w:rPr>
              <w:t>6</w:t>
            </w:r>
          </w:p>
        </w:tc>
        <w:tc>
          <w:tcPr>
            <w:tcW w:w="0" w:type="auto"/>
            <w:shd w:val="clear" w:color="auto" w:fill="F2F2F2" w:themeFill="background1" w:themeFillShade="F2"/>
            <w:vAlign w:val="center"/>
          </w:tcPr>
          <w:p w14:paraId="580E463B" w14:textId="77777777" w:rsidR="00F323A1" w:rsidRPr="007B0C16" w:rsidRDefault="00F323A1">
            <w:pPr>
              <w:rPr>
                <w:color w:val="000000"/>
                <w:sz w:val="16"/>
                <w:szCs w:val="16"/>
              </w:rPr>
            </w:pPr>
            <w:r w:rsidRPr="007B0C16">
              <w:rPr>
                <w:color w:val="000000"/>
                <w:sz w:val="16"/>
              </w:rPr>
              <w:t>Gambison</w:t>
            </w:r>
          </w:p>
        </w:tc>
        <w:tc>
          <w:tcPr>
            <w:tcW w:w="0" w:type="auto"/>
            <w:shd w:val="clear" w:color="auto" w:fill="F2F2F2" w:themeFill="background1" w:themeFillShade="F2"/>
            <w:vAlign w:val="center"/>
          </w:tcPr>
          <w:p w14:paraId="36A92B30" w14:textId="77777777" w:rsidR="00F323A1" w:rsidRPr="007B0C16" w:rsidRDefault="00F323A1">
            <w:pPr>
              <w:rPr>
                <w:color w:val="000000"/>
                <w:sz w:val="16"/>
                <w:szCs w:val="16"/>
              </w:rPr>
            </w:pPr>
            <w:r w:rsidRPr="007B0C16">
              <w:rPr>
                <w:color w:val="000000"/>
                <w:sz w:val="16"/>
              </w:rPr>
              <w:t>Salade</w:t>
            </w:r>
          </w:p>
        </w:tc>
        <w:tc>
          <w:tcPr>
            <w:tcW w:w="0" w:type="auto"/>
            <w:shd w:val="clear" w:color="auto" w:fill="F2F2F2" w:themeFill="background1" w:themeFillShade="F2"/>
            <w:vAlign w:val="bottom"/>
          </w:tcPr>
          <w:p w14:paraId="12EA9D8B" w14:textId="77777777" w:rsidR="00F323A1" w:rsidRPr="007B0C16" w:rsidRDefault="00F323A1">
            <w:pPr>
              <w:rPr>
                <w:color w:val="000000"/>
                <w:sz w:val="16"/>
                <w:szCs w:val="16"/>
              </w:rPr>
            </w:pPr>
            <w:r w:rsidRPr="007B0C16">
              <w:rPr>
                <w:color w:val="000000"/>
                <w:sz w:val="16"/>
                <w:szCs w:val="16"/>
              </w:rPr>
              <w:t>Mélange</w:t>
            </w:r>
          </w:p>
        </w:tc>
        <w:tc>
          <w:tcPr>
            <w:tcW w:w="0" w:type="auto"/>
            <w:shd w:val="clear" w:color="auto" w:fill="FFFF00"/>
            <w:vAlign w:val="center"/>
          </w:tcPr>
          <w:p w14:paraId="4DAA8D73" w14:textId="77777777" w:rsidR="00F323A1" w:rsidRPr="007B0C16" w:rsidRDefault="00F323A1">
            <w:pPr>
              <w:rPr>
                <w:color w:val="000000"/>
                <w:sz w:val="16"/>
                <w:szCs w:val="16"/>
              </w:rPr>
            </w:pPr>
            <w:r w:rsidRPr="007B0C16">
              <w:rPr>
                <w:rFonts w:cs="Tahoma"/>
                <w:color w:val="000000"/>
                <w:sz w:val="16"/>
              </w:rPr>
              <w:t>Armure non-humaine³</w:t>
            </w:r>
          </w:p>
        </w:tc>
      </w:tr>
      <w:tr w:rsidR="00F323A1" w:rsidRPr="007B0C16" w14:paraId="714A2998" w14:textId="77777777" w:rsidTr="005B1FA2">
        <w:tc>
          <w:tcPr>
            <w:tcW w:w="0" w:type="auto"/>
          </w:tcPr>
          <w:p w14:paraId="05A1C485" w14:textId="77777777" w:rsidR="00F323A1" w:rsidRPr="007B0C16" w:rsidRDefault="00F323A1">
            <w:pPr>
              <w:jc w:val="center"/>
              <w:rPr>
                <w:rFonts w:cs="Tahoma"/>
                <w:b/>
                <w:bCs/>
                <w:sz w:val="16"/>
              </w:rPr>
            </w:pPr>
            <w:r w:rsidRPr="007B0C16">
              <w:rPr>
                <w:rFonts w:cs="Tahoma"/>
                <w:b/>
                <w:bCs/>
                <w:sz w:val="16"/>
              </w:rPr>
              <w:t>7</w:t>
            </w:r>
          </w:p>
        </w:tc>
        <w:tc>
          <w:tcPr>
            <w:tcW w:w="0" w:type="auto"/>
            <w:vAlign w:val="center"/>
          </w:tcPr>
          <w:p w14:paraId="29FCDEEF" w14:textId="77777777" w:rsidR="00F323A1" w:rsidRPr="007B0C16" w:rsidRDefault="00F323A1">
            <w:pPr>
              <w:rPr>
                <w:color w:val="000000"/>
                <w:sz w:val="16"/>
                <w:szCs w:val="16"/>
              </w:rPr>
            </w:pPr>
            <w:r w:rsidRPr="007B0C16">
              <w:rPr>
                <w:rFonts w:cs="Tahoma"/>
                <w:color w:val="000000"/>
                <w:sz w:val="16"/>
              </w:rPr>
              <w:t>Surcot</w:t>
            </w:r>
          </w:p>
        </w:tc>
        <w:tc>
          <w:tcPr>
            <w:tcW w:w="0" w:type="auto"/>
            <w:vAlign w:val="center"/>
          </w:tcPr>
          <w:p w14:paraId="65014EA3" w14:textId="77777777" w:rsidR="00F323A1" w:rsidRPr="007B0C16" w:rsidRDefault="00F323A1">
            <w:pPr>
              <w:rPr>
                <w:color w:val="000000"/>
                <w:sz w:val="16"/>
                <w:szCs w:val="16"/>
              </w:rPr>
            </w:pPr>
            <w:r w:rsidRPr="007B0C16">
              <w:rPr>
                <w:color w:val="000000"/>
                <w:sz w:val="16"/>
              </w:rPr>
              <w:t>Rondache</w:t>
            </w:r>
          </w:p>
        </w:tc>
        <w:tc>
          <w:tcPr>
            <w:tcW w:w="0" w:type="auto"/>
            <w:vAlign w:val="center"/>
          </w:tcPr>
          <w:p w14:paraId="7E32BEEB" w14:textId="77777777" w:rsidR="00F323A1" w:rsidRPr="007B0C16" w:rsidRDefault="00F323A1">
            <w:pPr>
              <w:rPr>
                <w:color w:val="000000"/>
                <w:sz w:val="16"/>
                <w:szCs w:val="16"/>
              </w:rPr>
            </w:pPr>
            <w:r w:rsidRPr="007B0C16">
              <w:rPr>
                <w:color w:val="000000"/>
                <w:sz w:val="16"/>
              </w:rPr>
              <w:t>Maille renforcée</w:t>
            </w:r>
          </w:p>
        </w:tc>
        <w:tc>
          <w:tcPr>
            <w:tcW w:w="0" w:type="auto"/>
            <w:vAlign w:val="center"/>
          </w:tcPr>
          <w:p w14:paraId="7BD3394D" w14:textId="77777777" w:rsidR="00F323A1" w:rsidRPr="007B0C16" w:rsidRDefault="00F323A1">
            <w:pPr>
              <w:rPr>
                <w:color w:val="000000"/>
                <w:sz w:val="16"/>
                <w:szCs w:val="16"/>
              </w:rPr>
            </w:pPr>
            <w:r w:rsidRPr="007B0C16">
              <w:rPr>
                <w:color w:val="000000"/>
                <w:sz w:val="16"/>
              </w:rPr>
              <w:t>Plaque lourde</w:t>
            </w:r>
          </w:p>
        </w:tc>
      </w:tr>
      <w:tr w:rsidR="00F323A1" w:rsidRPr="007B0C16" w14:paraId="157A914E" w14:textId="77777777" w:rsidTr="0042689F">
        <w:tc>
          <w:tcPr>
            <w:tcW w:w="0" w:type="auto"/>
            <w:shd w:val="clear" w:color="auto" w:fill="F2F2F2" w:themeFill="background1" w:themeFillShade="F2"/>
          </w:tcPr>
          <w:p w14:paraId="452A9857" w14:textId="77777777" w:rsidR="00F323A1" w:rsidRPr="007B0C16" w:rsidRDefault="00F323A1">
            <w:pPr>
              <w:jc w:val="center"/>
              <w:rPr>
                <w:rFonts w:cs="Tahoma"/>
                <w:b/>
                <w:bCs/>
                <w:sz w:val="16"/>
              </w:rPr>
            </w:pPr>
            <w:r w:rsidRPr="007B0C16">
              <w:rPr>
                <w:rFonts w:cs="Tahoma"/>
                <w:b/>
                <w:bCs/>
                <w:sz w:val="16"/>
              </w:rPr>
              <w:t>8</w:t>
            </w:r>
          </w:p>
        </w:tc>
        <w:tc>
          <w:tcPr>
            <w:tcW w:w="0" w:type="auto"/>
            <w:shd w:val="clear" w:color="auto" w:fill="F2F2F2" w:themeFill="background1" w:themeFillShade="F2"/>
            <w:vAlign w:val="center"/>
          </w:tcPr>
          <w:p w14:paraId="0E231FA5" w14:textId="77777777" w:rsidR="00F323A1" w:rsidRPr="007B0C16" w:rsidRDefault="00F323A1">
            <w:pPr>
              <w:rPr>
                <w:color w:val="000000"/>
                <w:sz w:val="16"/>
                <w:szCs w:val="16"/>
              </w:rPr>
            </w:pPr>
            <w:r w:rsidRPr="007B0C16">
              <w:rPr>
                <w:rFonts w:cs="Tahoma"/>
                <w:color w:val="000000"/>
                <w:sz w:val="16"/>
              </w:rPr>
              <w:t>Emblème</w:t>
            </w:r>
          </w:p>
        </w:tc>
        <w:tc>
          <w:tcPr>
            <w:tcW w:w="0" w:type="auto"/>
            <w:shd w:val="clear" w:color="auto" w:fill="F2F2F2" w:themeFill="background1" w:themeFillShade="F2"/>
            <w:vAlign w:val="center"/>
          </w:tcPr>
          <w:p w14:paraId="7481AED7" w14:textId="77777777" w:rsidR="00F323A1" w:rsidRPr="007B0C16" w:rsidRDefault="00F323A1">
            <w:pPr>
              <w:rPr>
                <w:color w:val="000000"/>
                <w:sz w:val="16"/>
                <w:szCs w:val="16"/>
              </w:rPr>
            </w:pPr>
            <w:r w:rsidRPr="007B0C16">
              <w:rPr>
                <w:color w:val="000000"/>
                <w:sz w:val="16"/>
              </w:rPr>
              <w:t>Long bras(EROHLT)</w:t>
            </w:r>
          </w:p>
        </w:tc>
        <w:tc>
          <w:tcPr>
            <w:tcW w:w="0" w:type="auto"/>
            <w:shd w:val="clear" w:color="auto" w:fill="F2F2F2" w:themeFill="background1" w:themeFillShade="F2"/>
            <w:vAlign w:val="center"/>
          </w:tcPr>
          <w:p w14:paraId="2E1D6D43" w14:textId="77777777" w:rsidR="00F323A1" w:rsidRPr="007B0C16" w:rsidRDefault="00F323A1">
            <w:pPr>
              <w:rPr>
                <w:color w:val="000000"/>
                <w:sz w:val="16"/>
                <w:szCs w:val="16"/>
              </w:rPr>
            </w:pPr>
            <w:r w:rsidRPr="007B0C16">
              <w:rPr>
                <w:color w:val="000000"/>
                <w:sz w:val="16"/>
              </w:rPr>
              <w:t>Heaume</w:t>
            </w:r>
          </w:p>
        </w:tc>
        <w:tc>
          <w:tcPr>
            <w:tcW w:w="0" w:type="auto"/>
            <w:shd w:val="clear" w:color="auto" w:fill="F2F2F2" w:themeFill="background1" w:themeFillShade="F2"/>
            <w:vAlign w:val="center"/>
          </w:tcPr>
          <w:p w14:paraId="39F56042" w14:textId="77777777" w:rsidR="00F323A1" w:rsidRPr="007B0C16" w:rsidRDefault="00F323A1">
            <w:pPr>
              <w:rPr>
                <w:color w:val="000000"/>
                <w:sz w:val="16"/>
                <w:szCs w:val="16"/>
              </w:rPr>
            </w:pPr>
            <w:r w:rsidRPr="007B0C16">
              <w:rPr>
                <w:color w:val="000000"/>
                <w:sz w:val="16"/>
              </w:rPr>
              <w:t>Plate de tournoi</w:t>
            </w:r>
          </w:p>
        </w:tc>
      </w:tr>
      <w:tr w:rsidR="00F323A1" w:rsidRPr="007B0C16" w14:paraId="2411E7DD" w14:textId="77777777" w:rsidTr="00B10A38">
        <w:tc>
          <w:tcPr>
            <w:tcW w:w="0" w:type="auto"/>
          </w:tcPr>
          <w:p w14:paraId="1A252233" w14:textId="77777777" w:rsidR="00F323A1" w:rsidRPr="007B0C16" w:rsidRDefault="00F323A1">
            <w:pPr>
              <w:jc w:val="center"/>
              <w:rPr>
                <w:rFonts w:cs="Tahoma"/>
                <w:b/>
                <w:bCs/>
                <w:sz w:val="16"/>
              </w:rPr>
            </w:pPr>
            <w:r w:rsidRPr="007B0C16">
              <w:rPr>
                <w:rFonts w:cs="Tahoma"/>
                <w:b/>
                <w:bCs/>
                <w:sz w:val="16"/>
              </w:rPr>
              <w:t>9</w:t>
            </w:r>
          </w:p>
        </w:tc>
        <w:tc>
          <w:tcPr>
            <w:tcW w:w="0" w:type="auto"/>
            <w:vAlign w:val="center"/>
          </w:tcPr>
          <w:p w14:paraId="1D9DAF3C" w14:textId="77777777" w:rsidR="00F323A1" w:rsidRPr="007B0C16" w:rsidRDefault="00F323A1">
            <w:pPr>
              <w:rPr>
                <w:color w:val="000000"/>
                <w:sz w:val="16"/>
                <w:szCs w:val="16"/>
              </w:rPr>
            </w:pPr>
            <w:r w:rsidRPr="007B0C16">
              <w:rPr>
                <w:rFonts w:cs="Tahoma"/>
                <w:color w:val="000000"/>
                <w:sz w:val="16"/>
              </w:rPr>
              <w:t>Uniforme</w:t>
            </w:r>
          </w:p>
        </w:tc>
        <w:tc>
          <w:tcPr>
            <w:tcW w:w="0" w:type="auto"/>
            <w:vAlign w:val="center"/>
          </w:tcPr>
          <w:p w14:paraId="455846D2" w14:textId="77777777" w:rsidR="00F323A1" w:rsidRPr="007B0C16" w:rsidRDefault="00F323A1">
            <w:pPr>
              <w:rPr>
                <w:color w:val="000000"/>
                <w:sz w:val="16"/>
                <w:szCs w:val="16"/>
              </w:rPr>
            </w:pPr>
            <w:r w:rsidRPr="007B0C16">
              <w:rPr>
                <w:color w:val="000000"/>
                <w:sz w:val="16"/>
              </w:rPr>
              <w:t>Broigne</w:t>
            </w:r>
          </w:p>
        </w:tc>
        <w:tc>
          <w:tcPr>
            <w:tcW w:w="0" w:type="auto"/>
            <w:shd w:val="clear" w:color="auto" w:fill="FFFF00"/>
            <w:vAlign w:val="center"/>
          </w:tcPr>
          <w:p w14:paraId="66A1BEB4" w14:textId="77777777" w:rsidR="00F323A1" w:rsidRPr="007B0C16" w:rsidRDefault="00F323A1">
            <w:pPr>
              <w:rPr>
                <w:color w:val="000000"/>
                <w:sz w:val="16"/>
                <w:szCs w:val="16"/>
              </w:rPr>
            </w:pPr>
            <w:r w:rsidRPr="007B0C16">
              <w:rPr>
                <w:rFonts w:cs="Tahoma"/>
                <w:color w:val="000000"/>
                <w:sz w:val="16"/>
              </w:rPr>
              <w:t>Armure étrangère</w:t>
            </w:r>
            <w:r w:rsidRPr="007B0C16">
              <w:rPr>
                <w:rFonts w:cs="Tahoma"/>
                <w:color w:val="000000"/>
                <w:sz w:val="16"/>
                <w:szCs w:val="16"/>
                <w:vertAlign w:val="superscript"/>
              </w:rPr>
              <w:t>1</w:t>
            </w:r>
          </w:p>
        </w:tc>
        <w:tc>
          <w:tcPr>
            <w:tcW w:w="0" w:type="auto"/>
            <w:vAlign w:val="center"/>
          </w:tcPr>
          <w:p w14:paraId="661DE61E" w14:textId="77777777" w:rsidR="00F323A1" w:rsidRPr="007B0C16" w:rsidRDefault="00F323A1">
            <w:pPr>
              <w:rPr>
                <w:color w:val="000000"/>
                <w:sz w:val="16"/>
                <w:szCs w:val="16"/>
              </w:rPr>
            </w:pPr>
            <w:r w:rsidRPr="007B0C16">
              <w:rPr>
                <w:rFonts w:cs="Tahoma"/>
                <w:color w:val="000000"/>
                <w:sz w:val="16"/>
              </w:rPr>
              <w:t>Maille de cheval</w:t>
            </w:r>
          </w:p>
        </w:tc>
      </w:tr>
      <w:tr w:rsidR="00F323A1" w:rsidRPr="007B0C16" w14:paraId="6F746304" w14:textId="77777777" w:rsidTr="0042689F">
        <w:tc>
          <w:tcPr>
            <w:tcW w:w="0" w:type="auto"/>
            <w:shd w:val="clear" w:color="auto" w:fill="F2F2F2" w:themeFill="background1" w:themeFillShade="F2"/>
          </w:tcPr>
          <w:p w14:paraId="5DF8D064" w14:textId="77777777" w:rsidR="00F323A1" w:rsidRPr="007B0C16" w:rsidRDefault="00F323A1">
            <w:pPr>
              <w:jc w:val="center"/>
              <w:rPr>
                <w:rFonts w:cs="Tahoma"/>
                <w:b/>
                <w:bCs/>
                <w:sz w:val="16"/>
              </w:rPr>
            </w:pPr>
            <w:r w:rsidRPr="007B0C16">
              <w:rPr>
                <w:rFonts w:cs="Tahoma"/>
                <w:b/>
                <w:bCs/>
                <w:sz w:val="16"/>
              </w:rPr>
              <w:t>10</w:t>
            </w:r>
          </w:p>
        </w:tc>
        <w:tc>
          <w:tcPr>
            <w:tcW w:w="0" w:type="auto"/>
            <w:shd w:val="clear" w:color="auto" w:fill="F2F2F2" w:themeFill="background1" w:themeFillShade="F2"/>
            <w:vAlign w:val="center"/>
          </w:tcPr>
          <w:p w14:paraId="2D5F74A1" w14:textId="77777777" w:rsidR="00F323A1" w:rsidRPr="007B0C16" w:rsidRDefault="00F323A1">
            <w:pPr>
              <w:rPr>
                <w:color w:val="000000"/>
                <w:sz w:val="16"/>
                <w:szCs w:val="16"/>
              </w:rPr>
            </w:pPr>
            <w:r w:rsidRPr="007B0C16">
              <w:rPr>
                <w:color w:val="000000"/>
                <w:sz w:val="16"/>
              </w:rPr>
              <w:t>Cuir souple</w:t>
            </w:r>
          </w:p>
        </w:tc>
        <w:tc>
          <w:tcPr>
            <w:tcW w:w="0" w:type="auto"/>
            <w:shd w:val="clear" w:color="auto" w:fill="F2F2F2" w:themeFill="background1" w:themeFillShade="F2"/>
            <w:vAlign w:val="bottom"/>
          </w:tcPr>
          <w:p w14:paraId="420A1855" w14:textId="77777777" w:rsidR="00F323A1" w:rsidRPr="007B0C16" w:rsidRDefault="00F323A1">
            <w:pPr>
              <w:rPr>
                <w:color w:val="000000"/>
                <w:sz w:val="16"/>
                <w:szCs w:val="16"/>
              </w:rPr>
            </w:pPr>
            <w:r w:rsidRPr="007B0C16">
              <w:rPr>
                <w:color w:val="000000"/>
                <w:sz w:val="16"/>
                <w:szCs w:val="16"/>
              </w:rPr>
              <w:t>Autre casque</w:t>
            </w:r>
          </w:p>
        </w:tc>
        <w:tc>
          <w:tcPr>
            <w:tcW w:w="0" w:type="auto"/>
            <w:shd w:val="clear" w:color="auto" w:fill="F2F2F2" w:themeFill="background1" w:themeFillShade="F2"/>
            <w:vAlign w:val="center"/>
          </w:tcPr>
          <w:p w14:paraId="18545889" w14:textId="77777777" w:rsidR="00F323A1" w:rsidRPr="007B0C16" w:rsidRDefault="00F323A1">
            <w:pPr>
              <w:rPr>
                <w:color w:val="000000"/>
                <w:sz w:val="16"/>
                <w:szCs w:val="16"/>
              </w:rPr>
            </w:pPr>
            <w:r w:rsidRPr="007B0C16">
              <w:rPr>
                <w:color w:val="000000"/>
                <w:sz w:val="16"/>
              </w:rPr>
              <w:t>Grand bouclier</w:t>
            </w:r>
          </w:p>
        </w:tc>
        <w:tc>
          <w:tcPr>
            <w:tcW w:w="0" w:type="auto"/>
            <w:shd w:val="clear" w:color="auto" w:fill="F2F2F2" w:themeFill="background1" w:themeFillShade="F2"/>
            <w:vAlign w:val="center"/>
          </w:tcPr>
          <w:p w14:paraId="76D54992" w14:textId="77777777" w:rsidR="00F323A1" w:rsidRPr="007B0C16" w:rsidRDefault="00485B51">
            <w:pPr>
              <w:rPr>
                <w:color w:val="000000"/>
                <w:sz w:val="16"/>
                <w:szCs w:val="16"/>
              </w:rPr>
            </w:pPr>
            <w:r w:rsidRPr="007B0C16">
              <w:rPr>
                <w:rFonts w:cs="Tahoma"/>
                <w:color w:val="000000"/>
                <w:sz w:val="16"/>
              </w:rPr>
              <w:t>P</w:t>
            </w:r>
            <w:r w:rsidR="00F323A1" w:rsidRPr="007B0C16">
              <w:rPr>
                <w:rFonts w:cs="Tahoma"/>
                <w:color w:val="000000"/>
                <w:sz w:val="16"/>
              </w:rPr>
              <w:t>laque de cheval</w:t>
            </w:r>
          </w:p>
        </w:tc>
      </w:tr>
    </w:tbl>
    <w:p w14:paraId="5F078FC1" w14:textId="77777777" w:rsidR="00EF3F8A" w:rsidRPr="007B0C16" w:rsidRDefault="00EF3F8A">
      <w:pPr>
        <w:ind w:left="720"/>
        <w:rPr>
          <w:rFonts w:cs="Tahoma"/>
          <w:sz w:val="16"/>
          <w:szCs w:val="16"/>
          <w:vertAlign w:val="superscript"/>
        </w:rPr>
      </w:pPr>
      <w:r w:rsidRPr="007B0C16">
        <w:rPr>
          <w:rFonts w:cs="Tahoma"/>
          <w:sz w:val="16"/>
          <w:szCs w:val="16"/>
          <w:vertAlign w:val="superscript"/>
        </w:rPr>
        <w:t xml:space="preserve">1 </w:t>
      </w:r>
      <w:r w:rsidRPr="007B0C16">
        <w:rPr>
          <w:rFonts w:cs="Tahoma"/>
          <w:sz w:val="16"/>
          <w:szCs w:val="16"/>
        </w:rPr>
        <w:t xml:space="preserve"> </w:t>
      </w:r>
      <w:r w:rsidR="00233945" w:rsidRPr="007B0C16">
        <w:rPr>
          <w:rFonts w:cs="Tahoma"/>
          <w:sz w:val="16"/>
          <w:szCs w:val="16"/>
        </w:rPr>
        <w:t xml:space="preserve">Relancez pour </w:t>
      </w:r>
      <w:r w:rsidRPr="007B0C16">
        <w:rPr>
          <w:rFonts w:cs="Tahoma"/>
          <w:sz w:val="16"/>
          <w:szCs w:val="16"/>
        </w:rPr>
        <w:t>détermine</w:t>
      </w:r>
      <w:r w:rsidR="00233945" w:rsidRPr="007B0C16">
        <w:rPr>
          <w:rFonts w:cs="Tahoma"/>
          <w:sz w:val="16"/>
          <w:szCs w:val="16"/>
        </w:rPr>
        <w:t>r</w:t>
      </w:r>
      <w:r w:rsidRPr="007B0C16">
        <w:rPr>
          <w:rFonts w:cs="Tahoma"/>
          <w:sz w:val="16"/>
          <w:szCs w:val="16"/>
        </w:rPr>
        <w:t xml:space="preserve"> la forme, basez-vous sur le lieu où elle a été trouvée.</w:t>
      </w:r>
      <w:r w:rsidRPr="007B0C16">
        <w:rPr>
          <w:rFonts w:cs="Tahoma"/>
          <w:sz w:val="16"/>
          <w:szCs w:val="16"/>
          <w:vertAlign w:val="superscript"/>
        </w:rPr>
        <w:t xml:space="preserve"> </w:t>
      </w:r>
    </w:p>
    <w:p w14:paraId="4022D055" w14:textId="77777777" w:rsidR="00EF3F8A" w:rsidRPr="007B0C16" w:rsidRDefault="00EF3F8A">
      <w:pPr>
        <w:ind w:left="720"/>
        <w:rPr>
          <w:rFonts w:cs="Tahoma"/>
          <w:sz w:val="16"/>
          <w:szCs w:val="16"/>
        </w:rPr>
      </w:pPr>
      <w:r w:rsidRPr="007B0C16">
        <w:rPr>
          <w:rFonts w:cs="Tahoma"/>
          <w:sz w:val="16"/>
          <w:szCs w:val="16"/>
        </w:rPr>
        <w:t xml:space="preserve">² </w:t>
      </w:r>
      <w:r w:rsidR="00233945" w:rsidRPr="007B0C16">
        <w:rPr>
          <w:rFonts w:cs="Tahoma"/>
          <w:sz w:val="16"/>
          <w:szCs w:val="16"/>
        </w:rPr>
        <w:t>Q</w:t>
      </w:r>
      <w:r w:rsidRPr="007B0C16">
        <w:rPr>
          <w:rFonts w:cs="Tahoma"/>
          <w:sz w:val="16"/>
          <w:szCs w:val="16"/>
        </w:rPr>
        <w:t>uantité(N)</w:t>
      </w:r>
      <w:r w:rsidR="00233945" w:rsidRPr="007B0C16">
        <w:rPr>
          <w:rFonts w:cs="Tahoma"/>
          <w:sz w:val="16"/>
          <w:szCs w:val="16"/>
        </w:rPr>
        <w:t>/2</w:t>
      </w:r>
      <w:r w:rsidRPr="007B0C16">
        <w:rPr>
          <w:rFonts w:cs="Tahoma"/>
          <w:sz w:val="16"/>
          <w:szCs w:val="16"/>
        </w:rPr>
        <w:t xml:space="preserve"> pour cette colonne.</w:t>
      </w:r>
    </w:p>
    <w:p w14:paraId="129F11F7" w14:textId="5AF4D9A2" w:rsidR="00EF3F8A" w:rsidRPr="007B0C16" w:rsidRDefault="00EF3F8A">
      <w:pPr>
        <w:ind w:left="720"/>
        <w:rPr>
          <w:rFonts w:cs="Tahoma"/>
          <w:sz w:val="16"/>
          <w:szCs w:val="16"/>
        </w:rPr>
      </w:pPr>
      <w:r w:rsidRPr="007B0C16">
        <w:rPr>
          <w:rFonts w:cs="Tahoma"/>
          <w:sz w:val="16"/>
          <w:szCs w:val="16"/>
        </w:rPr>
        <w:t xml:space="preserve">³ </w:t>
      </w:r>
      <w:r w:rsidR="00F323A1" w:rsidRPr="007B0C16">
        <w:rPr>
          <w:rFonts w:cs="Tahoma"/>
          <w:sz w:val="16"/>
        </w:rPr>
        <w:t xml:space="preserve">voir </w:t>
      </w:r>
      <w:r w:rsidR="00F323A1" w:rsidRPr="007B0C16">
        <w:rPr>
          <w:rFonts w:cs="Tahoma"/>
          <w:i/>
          <w:sz w:val="16"/>
        </w:rPr>
        <w:fldChar w:fldCharType="begin"/>
      </w:r>
      <w:r w:rsidR="00F323A1" w:rsidRPr="007B0C16">
        <w:rPr>
          <w:rFonts w:cs="Tahoma"/>
          <w:i/>
          <w:sz w:val="16"/>
        </w:rPr>
        <w:instrText xml:space="preserve"> REF _Ref413913628 \h  \* MERGEFORMAT </w:instrText>
      </w:r>
      <w:r w:rsidR="00F323A1" w:rsidRPr="007B0C16">
        <w:rPr>
          <w:rFonts w:cs="Tahoma"/>
          <w:i/>
          <w:sz w:val="16"/>
        </w:rPr>
      </w:r>
      <w:r w:rsidR="00F323A1" w:rsidRPr="007B0C16">
        <w:rPr>
          <w:rFonts w:cs="Tahoma"/>
          <w:i/>
          <w:sz w:val="16"/>
        </w:rPr>
        <w:fldChar w:fldCharType="separate"/>
      </w:r>
      <w:r w:rsidR="00CC36C8" w:rsidRPr="00CC36C8">
        <w:rPr>
          <w:rFonts w:cs="Tahoma"/>
          <w:i/>
          <w:sz w:val="16"/>
        </w:rPr>
        <w:t xml:space="preserve">5.2 Armes et Armures </w:t>
      </w:r>
      <w:r w:rsidR="00F323A1" w:rsidRPr="007B0C16">
        <w:rPr>
          <w:rFonts w:cs="Tahoma"/>
          <w:i/>
          <w:sz w:val="16"/>
        </w:rPr>
        <w:fldChar w:fldCharType="end"/>
      </w:r>
      <w:r w:rsidR="00B10A38" w:rsidRPr="00B10A38">
        <w:rPr>
          <w:rFonts w:cs="Tahoma"/>
          <w:sz w:val="16"/>
        </w:rPr>
        <w:t>pour les détails</w:t>
      </w:r>
      <w:r w:rsidRPr="007B0C16">
        <w:rPr>
          <w:rFonts w:cs="Tahoma"/>
          <w:sz w:val="16"/>
          <w:szCs w:val="16"/>
        </w:rPr>
        <w:t>.</w:t>
      </w:r>
    </w:p>
    <w:p w14:paraId="7B80F656" w14:textId="278DEF9F" w:rsidR="00A53660" w:rsidRPr="007B0C16" w:rsidRDefault="00EF3F8A">
      <w:pPr>
        <w:ind w:left="720"/>
        <w:rPr>
          <w:rFonts w:cs="Tahoma"/>
          <w:sz w:val="16"/>
          <w:szCs w:val="16"/>
        </w:rPr>
      </w:pPr>
      <w:r w:rsidRPr="007B0C16">
        <w:rPr>
          <w:rFonts w:cs="Tahoma"/>
          <w:sz w:val="16"/>
          <w:szCs w:val="16"/>
          <w:vertAlign w:val="superscript"/>
        </w:rPr>
        <w:t>4</w:t>
      </w:r>
      <w:r w:rsidRPr="007B0C16">
        <w:rPr>
          <w:rFonts w:cs="Tahoma"/>
          <w:sz w:val="16"/>
          <w:szCs w:val="16"/>
        </w:rPr>
        <w:t xml:space="preserve"> </w:t>
      </w:r>
      <w:r w:rsidR="00233945" w:rsidRPr="007B0C16">
        <w:rPr>
          <w:rFonts w:cs="Tahoma"/>
          <w:sz w:val="16"/>
          <w:szCs w:val="16"/>
        </w:rPr>
        <w:t>Q</w:t>
      </w:r>
      <w:r w:rsidRPr="007B0C16">
        <w:rPr>
          <w:rFonts w:cs="Tahoma"/>
          <w:sz w:val="16"/>
          <w:szCs w:val="16"/>
        </w:rPr>
        <w:t>uantité(N)</w:t>
      </w:r>
      <w:r w:rsidR="00233945" w:rsidRPr="007B0C16">
        <w:rPr>
          <w:rFonts w:cs="Tahoma"/>
          <w:sz w:val="16"/>
          <w:szCs w:val="16"/>
        </w:rPr>
        <w:t>/</w:t>
      </w:r>
      <w:r w:rsidRPr="007B0C16">
        <w:rPr>
          <w:rFonts w:cs="Tahoma"/>
          <w:sz w:val="16"/>
          <w:szCs w:val="16"/>
        </w:rPr>
        <w:t xml:space="preserve">3 pour </w:t>
      </w:r>
      <w:r w:rsidR="00B10A38" w:rsidRPr="007B0C16">
        <w:rPr>
          <w:rFonts w:cs="Tahoma"/>
          <w:sz w:val="16"/>
          <w:szCs w:val="16"/>
        </w:rPr>
        <w:t>cette colonne</w:t>
      </w:r>
      <w:r w:rsidRPr="007B0C16">
        <w:rPr>
          <w:rFonts w:cs="Tahoma"/>
          <w:sz w:val="16"/>
          <w:szCs w:val="16"/>
        </w:rPr>
        <w:t>.</w:t>
      </w:r>
    </w:p>
    <w:p w14:paraId="1D7737A2" w14:textId="77777777" w:rsidR="00EF3F8A" w:rsidRPr="007B0C16" w:rsidRDefault="00311946" w:rsidP="00F30DFF">
      <w:pPr>
        <w:pStyle w:val="Titre3"/>
      </w:pPr>
      <w:bookmarkStart w:id="38" w:name="_Toc166312820"/>
      <w:bookmarkStart w:id="39" w:name="_Toc208836679"/>
      <w:r w:rsidRPr="007B0C16">
        <w:t xml:space="preserve">2.6.2 </w:t>
      </w:r>
      <w:r w:rsidR="00EF3F8A" w:rsidRPr="007B0C16">
        <w:t>Parties couvertes</w:t>
      </w:r>
      <w:bookmarkEnd w:id="38"/>
      <w:bookmarkEnd w:id="39"/>
    </w:p>
    <w:p w14:paraId="019DF508" w14:textId="77777777" w:rsidR="00EF3F8A" w:rsidRPr="007B0C16" w:rsidRDefault="007008BA">
      <w:pPr>
        <w:pStyle w:val="En-tte"/>
        <w:rPr>
          <w:rFonts w:cs="Tahoma"/>
          <w:szCs w:val="24"/>
        </w:rPr>
      </w:pPr>
      <w:r w:rsidRPr="007B0C16">
        <w:rPr>
          <w:rFonts w:cs="Tahoma"/>
          <w:szCs w:val="24"/>
        </w:rPr>
        <w:t>Si nécessaire, d</w:t>
      </w:r>
      <w:r w:rsidR="00EF3F8A" w:rsidRPr="007B0C16">
        <w:rPr>
          <w:rFonts w:cs="Tahoma"/>
          <w:szCs w:val="24"/>
        </w:rPr>
        <w:t>éterminez les</w:t>
      </w:r>
      <w:r w:rsidR="00485B51" w:rsidRPr="007B0C16">
        <w:rPr>
          <w:rFonts w:cs="Tahoma"/>
          <w:szCs w:val="24"/>
        </w:rPr>
        <w:t xml:space="preserve"> parties couvertes par l’armure </w:t>
      </w:r>
      <w:r w:rsidR="009C1A7D" w:rsidRPr="007B0C16">
        <w:rPr>
          <w:rFonts w:cs="Tahoma"/>
          <w:szCs w:val="24"/>
        </w:rPr>
        <w:t xml:space="preserve">(le code est donné) selon le type de cible </w:t>
      </w:r>
      <w:r w:rsidR="00EF3F8A" w:rsidRPr="007B0C16">
        <w:rPr>
          <w:rFonts w:cs="Tahoma"/>
          <w:szCs w:val="24"/>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4117"/>
        <w:gridCol w:w="2351"/>
      </w:tblGrid>
      <w:tr w:rsidR="00EF3F8A" w:rsidRPr="007B0C16" w14:paraId="1BB442F3" w14:textId="77777777">
        <w:tc>
          <w:tcPr>
            <w:tcW w:w="0" w:type="auto"/>
          </w:tcPr>
          <w:p w14:paraId="23CDE9B5" w14:textId="77777777" w:rsidR="00EF3F8A" w:rsidRPr="007B0C16" w:rsidRDefault="00EF3F8A" w:rsidP="00F323A1">
            <w:pPr>
              <w:rPr>
                <w:rFonts w:cs="Tahoma"/>
                <w:b/>
                <w:bCs/>
                <w:sz w:val="16"/>
              </w:rPr>
            </w:pPr>
            <w:r w:rsidRPr="007B0C16">
              <w:rPr>
                <w:rFonts w:cs="Tahoma"/>
                <w:b/>
                <w:bCs/>
                <w:sz w:val="16"/>
              </w:rPr>
              <w:t>D10</w:t>
            </w:r>
          </w:p>
        </w:tc>
        <w:tc>
          <w:tcPr>
            <w:tcW w:w="0" w:type="auto"/>
          </w:tcPr>
          <w:p w14:paraId="2D8B8844" w14:textId="77777777" w:rsidR="00EF3F8A" w:rsidRPr="007B0C16" w:rsidRDefault="009C1A7D" w:rsidP="009C1A7D">
            <w:pPr>
              <w:rPr>
                <w:rFonts w:cs="Tahoma"/>
                <w:b/>
                <w:bCs/>
                <w:sz w:val="16"/>
              </w:rPr>
            </w:pPr>
            <w:r w:rsidRPr="007B0C16">
              <w:rPr>
                <w:rFonts w:cs="Tahoma"/>
                <w:b/>
                <w:bCs/>
                <w:sz w:val="16"/>
              </w:rPr>
              <w:t xml:space="preserve">Humanoïde </w:t>
            </w:r>
          </w:p>
        </w:tc>
        <w:tc>
          <w:tcPr>
            <w:tcW w:w="0" w:type="auto"/>
          </w:tcPr>
          <w:p w14:paraId="5CF770EE" w14:textId="77777777" w:rsidR="00EF3F8A" w:rsidRPr="007B0C16" w:rsidRDefault="00EF3F8A">
            <w:pPr>
              <w:rPr>
                <w:rFonts w:cs="Tahoma"/>
                <w:b/>
                <w:bCs/>
                <w:sz w:val="16"/>
              </w:rPr>
            </w:pPr>
            <w:r w:rsidRPr="007B0C16">
              <w:rPr>
                <w:rFonts w:cs="Tahoma"/>
                <w:b/>
                <w:bCs/>
                <w:sz w:val="16"/>
              </w:rPr>
              <w:t>Animal/créature</w:t>
            </w:r>
          </w:p>
        </w:tc>
      </w:tr>
      <w:tr w:rsidR="00EF3F8A" w:rsidRPr="007B0C16" w14:paraId="78C3E3B0" w14:textId="77777777" w:rsidTr="00F323A1">
        <w:tc>
          <w:tcPr>
            <w:tcW w:w="0" w:type="auto"/>
            <w:shd w:val="clear" w:color="auto" w:fill="FFFFFF" w:themeFill="background1"/>
          </w:tcPr>
          <w:p w14:paraId="6D793665" w14:textId="77777777" w:rsidR="00EF3F8A" w:rsidRPr="007B0C16" w:rsidRDefault="00EF3F8A">
            <w:pPr>
              <w:jc w:val="center"/>
              <w:rPr>
                <w:rFonts w:cs="Tahoma"/>
                <w:b/>
                <w:bCs/>
                <w:sz w:val="16"/>
              </w:rPr>
            </w:pPr>
            <w:r w:rsidRPr="007B0C16">
              <w:rPr>
                <w:rFonts w:cs="Tahoma"/>
                <w:b/>
                <w:bCs/>
                <w:sz w:val="16"/>
              </w:rPr>
              <w:t>1</w:t>
            </w:r>
          </w:p>
        </w:tc>
        <w:tc>
          <w:tcPr>
            <w:tcW w:w="0" w:type="auto"/>
            <w:shd w:val="clear" w:color="auto" w:fill="FFFFFF" w:themeFill="background1"/>
          </w:tcPr>
          <w:p w14:paraId="5E28C3E4" w14:textId="77777777" w:rsidR="007008BA" w:rsidRPr="007B0C16" w:rsidRDefault="007008BA" w:rsidP="007008BA">
            <w:pPr>
              <w:rPr>
                <w:bCs/>
                <w:iCs/>
                <w:sz w:val="16"/>
                <w:szCs w:val="16"/>
              </w:rPr>
            </w:pPr>
            <w:r w:rsidRPr="007B0C16">
              <w:rPr>
                <w:bCs/>
                <w:iCs/>
                <w:sz w:val="16"/>
                <w:szCs w:val="16"/>
              </w:rPr>
              <w:t xml:space="preserve">Collerette/Plastron/Coquille/Coudière/Genouillère </w:t>
            </w:r>
          </w:p>
          <w:p w14:paraId="5CEFDDC4" w14:textId="77777777" w:rsidR="00EF3F8A" w:rsidRPr="007B0C16" w:rsidRDefault="007008BA" w:rsidP="007008BA">
            <w:pPr>
              <w:rPr>
                <w:rFonts w:cs="Tahoma"/>
                <w:sz w:val="16"/>
              </w:rPr>
            </w:pPr>
            <w:r w:rsidRPr="007B0C16">
              <w:rPr>
                <w:bCs/>
                <w:iCs/>
                <w:sz w:val="16"/>
                <w:szCs w:val="16"/>
              </w:rPr>
              <w:t>(renfort T/Th/V/B/J)</w:t>
            </w:r>
            <w:r w:rsidR="0042689F" w:rsidRPr="007B0C16">
              <w:rPr>
                <w:bCs/>
                <w:iCs/>
                <w:sz w:val="16"/>
                <w:szCs w:val="16"/>
              </w:rPr>
              <w:t xml:space="preserve"> (d6)</w:t>
            </w:r>
          </w:p>
        </w:tc>
        <w:tc>
          <w:tcPr>
            <w:tcW w:w="0" w:type="auto"/>
            <w:shd w:val="clear" w:color="auto" w:fill="FFFFFF" w:themeFill="background1"/>
          </w:tcPr>
          <w:p w14:paraId="791B7D2B" w14:textId="77777777" w:rsidR="00EF3F8A" w:rsidRPr="007B0C16" w:rsidRDefault="0042689F" w:rsidP="0042689F">
            <w:pPr>
              <w:rPr>
                <w:rFonts w:cs="Tahoma"/>
                <w:sz w:val="16"/>
              </w:rPr>
            </w:pPr>
            <w:r w:rsidRPr="007B0C16">
              <w:rPr>
                <w:rFonts w:cs="Tahoma"/>
                <w:sz w:val="16"/>
              </w:rPr>
              <w:t>Collier/Laisse/Harnais/Selle</w:t>
            </w:r>
          </w:p>
          <w:p w14:paraId="2E9DDA13" w14:textId="77777777" w:rsidR="0042689F" w:rsidRPr="007B0C16" w:rsidRDefault="0042689F" w:rsidP="0042689F">
            <w:pPr>
              <w:rPr>
                <w:rFonts w:cs="Tahoma"/>
                <w:sz w:val="16"/>
              </w:rPr>
            </w:pPr>
            <w:r w:rsidRPr="007B0C16">
              <w:rPr>
                <w:rFonts w:cs="Tahoma"/>
                <w:sz w:val="16"/>
              </w:rPr>
              <w:t>(D10*)</w:t>
            </w:r>
          </w:p>
        </w:tc>
      </w:tr>
      <w:tr w:rsidR="007008BA" w:rsidRPr="007B0C16" w14:paraId="733EB8A5" w14:textId="77777777" w:rsidTr="0042689F">
        <w:tc>
          <w:tcPr>
            <w:tcW w:w="0" w:type="auto"/>
            <w:shd w:val="clear" w:color="auto" w:fill="F2F2F2" w:themeFill="background1" w:themeFillShade="F2"/>
          </w:tcPr>
          <w:p w14:paraId="0E02E082" w14:textId="77777777" w:rsidR="007008BA" w:rsidRPr="007B0C16" w:rsidRDefault="007008BA">
            <w:pPr>
              <w:jc w:val="center"/>
              <w:rPr>
                <w:rFonts w:cs="Tahoma"/>
                <w:b/>
                <w:bCs/>
                <w:sz w:val="16"/>
              </w:rPr>
            </w:pPr>
            <w:r w:rsidRPr="007B0C16">
              <w:rPr>
                <w:rFonts w:cs="Tahoma"/>
                <w:b/>
                <w:bCs/>
                <w:sz w:val="16"/>
              </w:rPr>
              <w:t>2</w:t>
            </w:r>
          </w:p>
        </w:tc>
        <w:tc>
          <w:tcPr>
            <w:tcW w:w="0" w:type="auto"/>
            <w:shd w:val="clear" w:color="auto" w:fill="F2F2F2" w:themeFill="background1" w:themeFillShade="F2"/>
          </w:tcPr>
          <w:p w14:paraId="1F6BA196" w14:textId="77777777" w:rsidR="007008BA" w:rsidRPr="007B0C16" w:rsidRDefault="007008BA" w:rsidP="005B1FA2">
            <w:pPr>
              <w:rPr>
                <w:rFonts w:cs="Tahoma"/>
                <w:sz w:val="16"/>
              </w:rPr>
            </w:pPr>
            <w:r w:rsidRPr="007B0C16">
              <w:rPr>
                <w:rFonts w:cs="Tahoma"/>
                <w:sz w:val="16"/>
              </w:rPr>
              <w:t>Casque (T)</w:t>
            </w:r>
          </w:p>
        </w:tc>
        <w:tc>
          <w:tcPr>
            <w:tcW w:w="0" w:type="auto"/>
            <w:shd w:val="clear" w:color="auto" w:fill="F2F2F2" w:themeFill="background1" w:themeFillShade="F2"/>
          </w:tcPr>
          <w:p w14:paraId="7F22C078" w14:textId="77777777" w:rsidR="007008BA" w:rsidRPr="007B0C16" w:rsidRDefault="007008BA">
            <w:pPr>
              <w:rPr>
                <w:rFonts w:cs="Tahoma"/>
                <w:sz w:val="16"/>
              </w:rPr>
            </w:pPr>
            <w:r w:rsidRPr="007B0C16">
              <w:rPr>
                <w:rFonts w:cs="Tahoma"/>
                <w:sz w:val="16"/>
              </w:rPr>
              <w:t>Tête</w:t>
            </w:r>
          </w:p>
        </w:tc>
      </w:tr>
      <w:tr w:rsidR="007008BA" w:rsidRPr="007B0C16" w14:paraId="4ECA18D7" w14:textId="77777777" w:rsidTr="00F323A1">
        <w:tc>
          <w:tcPr>
            <w:tcW w:w="0" w:type="auto"/>
            <w:shd w:val="clear" w:color="auto" w:fill="FFFFFF" w:themeFill="background1"/>
          </w:tcPr>
          <w:p w14:paraId="483E984A" w14:textId="77777777" w:rsidR="007008BA" w:rsidRPr="007B0C16" w:rsidRDefault="007008BA">
            <w:pPr>
              <w:jc w:val="center"/>
              <w:rPr>
                <w:rFonts w:cs="Tahoma"/>
                <w:b/>
                <w:bCs/>
                <w:sz w:val="16"/>
              </w:rPr>
            </w:pPr>
            <w:r w:rsidRPr="007B0C16">
              <w:rPr>
                <w:rFonts w:cs="Tahoma"/>
                <w:b/>
                <w:bCs/>
                <w:sz w:val="16"/>
              </w:rPr>
              <w:t>3</w:t>
            </w:r>
          </w:p>
        </w:tc>
        <w:tc>
          <w:tcPr>
            <w:tcW w:w="0" w:type="auto"/>
            <w:shd w:val="clear" w:color="auto" w:fill="FFFFFF" w:themeFill="background1"/>
          </w:tcPr>
          <w:p w14:paraId="24651C96" w14:textId="77777777" w:rsidR="007008BA" w:rsidRPr="007B0C16" w:rsidRDefault="007008BA" w:rsidP="005B1FA2">
            <w:pPr>
              <w:rPr>
                <w:rFonts w:cs="Tahoma"/>
                <w:sz w:val="16"/>
              </w:rPr>
            </w:pPr>
            <w:r w:rsidRPr="007B0C16">
              <w:rPr>
                <w:rFonts w:cs="Tahoma"/>
                <w:sz w:val="16"/>
              </w:rPr>
              <w:t xml:space="preserve">Gants (M) </w:t>
            </w:r>
          </w:p>
        </w:tc>
        <w:tc>
          <w:tcPr>
            <w:tcW w:w="0" w:type="auto"/>
            <w:shd w:val="clear" w:color="auto" w:fill="FFFFFF" w:themeFill="background1"/>
          </w:tcPr>
          <w:p w14:paraId="560667D4" w14:textId="77777777" w:rsidR="007008BA" w:rsidRPr="007B0C16" w:rsidRDefault="0042689F">
            <w:pPr>
              <w:rPr>
                <w:rFonts w:cs="Tahoma"/>
                <w:sz w:val="16"/>
              </w:rPr>
            </w:pPr>
            <w:r w:rsidRPr="007B0C16">
              <w:rPr>
                <w:rFonts w:cs="Tahoma"/>
                <w:sz w:val="16"/>
              </w:rPr>
              <w:t>Fers</w:t>
            </w:r>
          </w:p>
        </w:tc>
      </w:tr>
      <w:tr w:rsidR="007008BA" w:rsidRPr="007B0C16" w14:paraId="1BC5B94B" w14:textId="77777777" w:rsidTr="0042689F">
        <w:tc>
          <w:tcPr>
            <w:tcW w:w="0" w:type="auto"/>
            <w:shd w:val="clear" w:color="auto" w:fill="F2F2F2" w:themeFill="background1" w:themeFillShade="F2"/>
          </w:tcPr>
          <w:p w14:paraId="3A27CE5E" w14:textId="77777777" w:rsidR="007008BA" w:rsidRPr="007B0C16" w:rsidRDefault="007008BA">
            <w:pPr>
              <w:jc w:val="center"/>
              <w:rPr>
                <w:rFonts w:cs="Tahoma"/>
                <w:b/>
                <w:bCs/>
                <w:sz w:val="16"/>
              </w:rPr>
            </w:pPr>
            <w:r w:rsidRPr="007B0C16">
              <w:rPr>
                <w:rFonts w:cs="Tahoma"/>
                <w:b/>
                <w:bCs/>
                <w:sz w:val="16"/>
              </w:rPr>
              <w:t>4</w:t>
            </w:r>
          </w:p>
        </w:tc>
        <w:tc>
          <w:tcPr>
            <w:tcW w:w="0" w:type="auto"/>
            <w:shd w:val="clear" w:color="auto" w:fill="F2F2F2" w:themeFill="background1" w:themeFillShade="F2"/>
          </w:tcPr>
          <w:p w14:paraId="2424B2F5" w14:textId="77777777" w:rsidR="007008BA" w:rsidRPr="007B0C16" w:rsidRDefault="007008BA" w:rsidP="005B1FA2">
            <w:pPr>
              <w:rPr>
                <w:rFonts w:cs="Tahoma"/>
                <w:sz w:val="16"/>
              </w:rPr>
            </w:pPr>
            <w:r w:rsidRPr="007B0C16">
              <w:rPr>
                <w:rFonts w:cs="Tahoma"/>
                <w:sz w:val="16"/>
              </w:rPr>
              <w:t>Chausses (J)</w:t>
            </w:r>
          </w:p>
        </w:tc>
        <w:tc>
          <w:tcPr>
            <w:tcW w:w="0" w:type="auto"/>
            <w:shd w:val="clear" w:color="auto" w:fill="F2F2F2" w:themeFill="background1" w:themeFillShade="F2"/>
          </w:tcPr>
          <w:p w14:paraId="2EF22D6F" w14:textId="77777777" w:rsidR="007008BA" w:rsidRPr="007B0C16" w:rsidRDefault="0042689F">
            <w:pPr>
              <w:rPr>
                <w:rFonts w:cs="Tahoma"/>
                <w:sz w:val="16"/>
              </w:rPr>
            </w:pPr>
            <w:r w:rsidRPr="007B0C16">
              <w:rPr>
                <w:rFonts w:cs="Tahoma"/>
                <w:sz w:val="16"/>
              </w:rPr>
              <w:t>Pattes</w:t>
            </w:r>
          </w:p>
        </w:tc>
      </w:tr>
      <w:tr w:rsidR="007008BA" w:rsidRPr="007B0C16" w14:paraId="6E2246B8" w14:textId="77777777" w:rsidTr="00F323A1">
        <w:tc>
          <w:tcPr>
            <w:tcW w:w="0" w:type="auto"/>
            <w:shd w:val="clear" w:color="auto" w:fill="FFFFFF" w:themeFill="background1"/>
          </w:tcPr>
          <w:p w14:paraId="0B622E0B" w14:textId="77777777" w:rsidR="007008BA" w:rsidRPr="007B0C16" w:rsidRDefault="007008BA">
            <w:pPr>
              <w:jc w:val="center"/>
              <w:rPr>
                <w:rFonts w:cs="Tahoma"/>
                <w:b/>
                <w:bCs/>
                <w:sz w:val="16"/>
              </w:rPr>
            </w:pPr>
            <w:r w:rsidRPr="007B0C16">
              <w:rPr>
                <w:rFonts w:cs="Tahoma"/>
                <w:b/>
                <w:bCs/>
                <w:sz w:val="16"/>
              </w:rPr>
              <w:t>5</w:t>
            </w:r>
          </w:p>
        </w:tc>
        <w:tc>
          <w:tcPr>
            <w:tcW w:w="0" w:type="auto"/>
            <w:shd w:val="clear" w:color="auto" w:fill="FFFFFF" w:themeFill="background1"/>
          </w:tcPr>
          <w:p w14:paraId="508D0D86" w14:textId="77777777" w:rsidR="007008BA" w:rsidRPr="007B0C16" w:rsidRDefault="007008BA" w:rsidP="005B1FA2">
            <w:pPr>
              <w:rPr>
                <w:bCs/>
                <w:iCs/>
                <w:sz w:val="16"/>
                <w:szCs w:val="16"/>
              </w:rPr>
            </w:pPr>
            <w:r w:rsidRPr="007B0C16">
              <w:rPr>
                <w:bCs/>
                <w:iCs/>
                <w:sz w:val="16"/>
                <w:szCs w:val="16"/>
              </w:rPr>
              <w:t>Bottes (P)</w:t>
            </w:r>
          </w:p>
        </w:tc>
        <w:tc>
          <w:tcPr>
            <w:tcW w:w="0" w:type="auto"/>
            <w:shd w:val="clear" w:color="auto" w:fill="FFFFFF" w:themeFill="background1"/>
          </w:tcPr>
          <w:p w14:paraId="4E4CA9FE" w14:textId="77777777" w:rsidR="007008BA" w:rsidRPr="007B0C16" w:rsidRDefault="0042689F">
            <w:pPr>
              <w:rPr>
                <w:rFonts w:cs="Tahoma"/>
                <w:sz w:val="16"/>
              </w:rPr>
            </w:pPr>
            <w:r w:rsidRPr="007B0C16">
              <w:rPr>
                <w:rFonts w:cs="Tahoma"/>
                <w:sz w:val="16"/>
              </w:rPr>
              <w:t>Fers</w:t>
            </w:r>
          </w:p>
        </w:tc>
      </w:tr>
      <w:tr w:rsidR="007008BA" w:rsidRPr="007B0C16" w14:paraId="787A2AF9" w14:textId="77777777" w:rsidTr="0042689F">
        <w:tc>
          <w:tcPr>
            <w:tcW w:w="0" w:type="auto"/>
            <w:shd w:val="clear" w:color="auto" w:fill="F2F2F2" w:themeFill="background1" w:themeFillShade="F2"/>
          </w:tcPr>
          <w:p w14:paraId="33FFEBB1" w14:textId="77777777" w:rsidR="007008BA" w:rsidRPr="007B0C16" w:rsidRDefault="007008BA">
            <w:pPr>
              <w:jc w:val="center"/>
              <w:rPr>
                <w:rFonts w:cs="Tahoma"/>
                <w:b/>
                <w:bCs/>
                <w:sz w:val="16"/>
              </w:rPr>
            </w:pPr>
            <w:r w:rsidRPr="007B0C16">
              <w:rPr>
                <w:rFonts w:cs="Tahoma"/>
                <w:b/>
                <w:bCs/>
                <w:sz w:val="16"/>
              </w:rPr>
              <w:t>6</w:t>
            </w:r>
          </w:p>
        </w:tc>
        <w:tc>
          <w:tcPr>
            <w:tcW w:w="0" w:type="auto"/>
            <w:shd w:val="clear" w:color="auto" w:fill="F2F2F2" w:themeFill="background1" w:themeFillShade="F2"/>
          </w:tcPr>
          <w:p w14:paraId="7C01C009" w14:textId="77777777" w:rsidR="007008BA" w:rsidRPr="007B0C16" w:rsidRDefault="0042689F" w:rsidP="005B1FA2">
            <w:pPr>
              <w:rPr>
                <w:bCs/>
                <w:iCs/>
                <w:sz w:val="16"/>
                <w:szCs w:val="16"/>
              </w:rPr>
            </w:pPr>
            <w:r w:rsidRPr="007B0C16">
              <w:rPr>
                <w:bCs/>
                <w:iCs/>
                <w:sz w:val="16"/>
                <w:szCs w:val="16"/>
              </w:rPr>
              <w:t>Plastron (Th)</w:t>
            </w:r>
          </w:p>
        </w:tc>
        <w:tc>
          <w:tcPr>
            <w:tcW w:w="0" w:type="auto"/>
            <w:shd w:val="clear" w:color="auto" w:fill="F2F2F2" w:themeFill="background1" w:themeFillShade="F2"/>
          </w:tcPr>
          <w:p w14:paraId="6A311832" w14:textId="77777777" w:rsidR="007008BA" w:rsidRPr="007B0C16" w:rsidRDefault="0042689F">
            <w:pPr>
              <w:rPr>
                <w:rFonts w:cs="Tahoma"/>
                <w:sz w:val="16"/>
              </w:rPr>
            </w:pPr>
            <w:r w:rsidRPr="007B0C16">
              <w:rPr>
                <w:rFonts w:cs="Tahoma"/>
                <w:sz w:val="16"/>
              </w:rPr>
              <w:t>Plastron</w:t>
            </w:r>
          </w:p>
        </w:tc>
      </w:tr>
      <w:tr w:rsidR="007008BA" w:rsidRPr="007B0C16" w14:paraId="5FC78E23" w14:textId="77777777" w:rsidTr="00F323A1">
        <w:tc>
          <w:tcPr>
            <w:tcW w:w="0" w:type="auto"/>
            <w:shd w:val="clear" w:color="auto" w:fill="FFFFFF" w:themeFill="background1"/>
          </w:tcPr>
          <w:p w14:paraId="01CF997B" w14:textId="77777777" w:rsidR="007008BA" w:rsidRPr="007B0C16" w:rsidRDefault="007008BA">
            <w:pPr>
              <w:jc w:val="center"/>
              <w:rPr>
                <w:rFonts w:cs="Tahoma"/>
                <w:b/>
                <w:bCs/>
                <w:sz w:val="16"/>
              </w:rPr>
            </w:pPr>
            <w:r w:rsidRPr="007B0C16">
              <w:rPr>
                <w:rFonts w:cs="Tahoma"/>
                <w:b/>
                <w:bCs/>
                <w:sz w:val="16"/>
              </w:rPr>
              <w:t>7</w:t>
            </w:r>
          </w:p>
        </w:tc>
        <w:tc>
          <w:tcPr>
            <w:tcW w:w="0" w:type="auto"/>
            <w:shd w:val="clear" w:color="auto" w:fill="FFFFFF" w:themeFill="background1"/>
          </w:tcPr>
          <w:p w14:paraId="143FC373" w14:textId="77777777" w:rsidR="007008BA" w:rsidRPr="007B0C16" w:rsidRDefault="0042689F" w:rsidP="005B1FA2">
            <w:pPr>
              <w:rPr>
                <w:bCs/>
                <w:iCs/>
                <w:sz w:val="16"/>
                <w:szCs w:val="16"/>
              </w:rPr>
            </w:pPr>
            <w:r w:rsidRPr="007B0C16">
              <w:rPr>
                <w:bCs/>
                <w:iCs/>
                <w:sz w:val="16"/>
                <w:szCs w:val="16"/>
              </w:rPr>
              <w:t>Chemise (Th+V)</w:t>
            </w:r>
          </w:p>
        </w:tc>
        <w:tc>
          <w:tcPr>
            <w:tcW w:w="0" w:type="auto"/>
            <w:shd w:val="clear" w:color="auto" w:fill="FFFFFF" w:themeFill="background1"/>
          </w:tcPr>
          <w:p w14:paraId="6D39DC5B" w14:textId="77777777" w:rsidR="007008BA" w:rsidRPr="007B0C16" w:rsidRDefault="0042689F">
            <w:pPr>
              <w:rPr>
                <w:rFonts w:cs="Tahoma"/>
                <w:sz w:val="16"/>
              </w:rPr>
            </w:pPr>
            <w:r w:rsidRPr="007B0C16">
              <w:rPr>
                <w:rFonts w:cs="Tahoma"/>
                <w:sz w:val="16"/>
              </w:rPr>
              <w:t>Plastron</w:t>
            </w:r>
          </w:p>
        </w:tc>
      </w:tr>
      <w:tr w:rsidR="007008BA" w:rsidRPr="007B0C16" w14:paraId="0B579ADE" w14:textId="77777777" w:rsidTr="0042689F">
        <w:tc>
          <w:tcPr>
            <w:tcW w:w="0" w:type="auto"/>
            <w:shd w:val="clear" w:color="auto" w:fill="F2F2F2" w:themeFill="background1" w:themeFillShade="F2"/>
          </w:tcPr>
          <w:p w14:paraId="05A4B0F5" w14:textId="77777777" w:rsidR="007008BA" w:rsidRPr="007B0C16" w:rsidRDefault="007008BA">
            <w:pPr>
              <w:jc w:val="center"/>
              <w:rPr>
                <w:rFonts w:cs="Tahoma"/>
                <w:b/>
                <w:bCs/>
                <w:sz w:val="16"/>
              </w:rPr>
            </w:pPr>
            <w:r w:rsidRPr="007B0C16">
              <w:rPr>
                <w:rFonts w:cs="Tahoma"/>
                <w:b/>
                <w:bCs/>
                <w:sz w:val="16"/>
              </w:rPr>
              <w:t>8</w:t>
            </w:r>
          </w:p>
        </w:tc>
        <w:tc>
          <w:tcPr>
            <w:tcW w:w="0" w:type="auto"/>
            <w:shd w:val="clear" w:color="auto" w:fill="F2F2F2" w:themeFill="background1" w:themeFillShade="F2"/>
          </w:tcPr>
          <w:p w14:paraId="1A254B1F" w14:textId="77777777" w:rsidR="007008BA" w:rsidRPr="007B0C16" w:rsidRDefault="007008BA" w:rsidP="005B1FA2">
            <w:pPr>
              <w:rPr>
                <w:bCs/>
                <w:iCs/>
                <w:sz w:val="16"/>
                <w:szCs w:val="16"/>
              </w:rPr>
            </w:pPr>
            <w:r w:rsidRPr="007B0C16">
              <w:rPr>
                <w:bCs/>
                <w:iCs/>
                <w:sz w:val="16"/>
                <w:szCs w:val="16"/>
              </w:rPr>
              <w:t>Haubert (Th+V+B)</w:t>
            </w:r>
          </w:p>
        </w:tc>
        <w:tc>
          <w:tcPr>
            <w:tcW w:w="0" w:type="auto"/>
            <w:shd w:val="clear" w:color="auto" w:fill="F2F2F2" w:themeFill="background1" w:themeFillShade="F2"/>
          </w:tcPr>
          <w:p w14:paraId="23BFACDF" w14:textId="77777777" w:rsidR="007008BA" w:rsidRPr="007B0C16" w:rsidRDefault="0042689F" w:rsidP="007008BA">
            <w:pPr>
              <w:rPr>
                <w:rFonts w:cs="Tahoma"/>
                <w:sz w:val="16"/>
              </w:rPr>
            </w:pPr>
            <w:r w:rsidRPr="007B0C16">
              <w:rPr>
                <w:rFonts w:cs="Tahoma"/>
                <w:sz w:val="16"/>
              </w:rPr>
              <w:t>Plastron</w:t>
            </w:r>
          </w:p>
        </w:tc>
      </w:tr>
      <w:tr w:rsidR="007008BA" w:rsidRPr="007B0C16" w14:paraId="0945EE99" w14:textId="77777777" w:rsidTr="00F323A1">
        <w:tc>
          <w:tcPr>
            <w:tcW w:w="0" w:type="auto"/>
            <w:shd w:val="clear" w:color="auto" w:fill="FFFFFF" w:themeFill="background1"/>
          </w:tcPr>
          <w:p w14:paraId="3ADCDE70" w14:textId="77777777" w:rsidR="007008BA" w:rsidRPr="007B0C16" w:rsidRDefault="007008BA">
            <w:pPr>
              <w:jc w:val="center"/>
              <w:rPr>
                <w:rFonts w:cs="Tahoma"/>
                <w:b/>
                <w:bCs/>
                <w:sz w:val="16"/>
              </w:rPr>
            </w:pPr>
            <w:r w:rsidRPr="007B0C16">
              <w:rPr>
                <w:rFonts w:cs="Tahoma"/>
                <w:b/>
                <w:bCs/>
                <w:sz w:val="16"/>
              </w:rPr>
              <w:t>9</w:t>
            </w:r>
          </w:p>
        </w:tc>
        <w:tc>
          <w:tcPr>
            <w:tcW w:w="0" w:type="auto"/>
            <w:shd w:val="clear" w:color="auto" w:fill="FFFFFF" w:themeFill="background1"/>
          </w:tcPr>
          <w:p w14:paraId="464E3379" w14:textId="77777777" w:rsidR="007008BA" w:rsidRPr="009F4DE1" w:rsidRDefault="007008BA" w:rsidP="007008BA">
            <w:pPr>
              <w:rPr>
                <w:rFonts w:cs="Tahoma"/>
                <w:sz w:val="16"/>
                <w:lang w:val="en-US"/>
              </w:rPr>
            </w:pPr>
            <w:r w:rsidRPr="009F4DE1">
              <w:rPr>
                <w:rFonts w:cs="Tahoma"/>
                <w:sz w:val="16"/>
                <w:lang w:val="en-US"/>
              </w:rPr>
              <w:t>Grand Haubert (Th+V+B+J)</w:t>
            </w:r>
          </w:p>
        </w:tc>
        <w:tc>
          <w:tcPr>
            <w:tcW w:w="0" w:type="auto"/>
            <w:shd w:val="clear" w:color="auto" w:fill="FFFFFF" w:themeFill="background1"/>
          </w:tcPr>
          <w:p w14:paraId="4119790E" w14:textId="77777777" w:rsidR="007008BA" w:rsidRPr="007B0C16" w:rsidRDefault="0042689F">
            <w:pPr>
              <w:rPr>
                <w:rFonts w:cs="Tahoma"/>
                <w:sz w:val="16"/>
              </w:rPr>
            </w:pPr>
            <w:r w:rsidRPr="007B0C16">
              <w:rPr>
                <w:rFonts w:cs="Tahoma"/>
                <w:sz w:val="16"/>
              </w:rPr>
              <w:t>Plastron + flancs</w:t>
            </w:r>
          </w:p>
        </w:tc>
      </w:tr>
      <w:tr w:rsidR="007008BA" w:rsidRPr="007B0C16" w14:paraId="4CC1E207" w14:textId="77777777" w:rsidTr="0042689F">
        <w:tc>
          <w:tcPr>
            <w:tcW w:w="0" w:type="auto"/>
            <w:shd w:val="clear" w:color="auto" w:fill="F2F2F2" w:themeFill="background1" w:themeFillShade="F2"/>
          </w:tcPr>
          <w:p w14:paraId="5ADF1542" w14:textId="77777777" w:rsidR="007008BA" w:rsidRPr="007B0C16" w:rsidRDefault="007008BA">
            <w:pPr>
              <w:jc w:val="center"/>
              <w:rPr>
                <w:rFonts w:cs="Tahoma"/>
                <w:b/>
                <w:bCs/>
                <w:sz w:val="16"/>
              </w:rPr>
            </w:pPr>
            <w:r w:rsidRPr="007B0C16">
              <w:rPr>
                <w:rFonts w:cs="Tahoma"/>
                <w:b/>
                <w:bCs/>
                <w:sz w:val="16"/>
              </w:rPr>
              <w:t>10</w:t>
            </w:r>
          </w:p>
        </w:tc>
        <w:tc>
          <w:tcPr>
            <w:tcW w:w="0" w:type="auto"/>
            <w:shd w:val="clear" w:color="auto" w:fill="F2F2F2" w:themeFill="background1" w:themeFillShade="F2"/>
          </w:tcPr>
          <w:p w14:paraId="3B3F6F3A" w14:textId="77777777" w:rsidR="007008BA" w:rsidRPr="007B0C16" w:rsidRDefault="007008BA">
            <w:pPr>
              <w:rPr>
                <w:rFonts w:cs="Tahoma"/>
                <w:sz w:val="16"/>
              </w:rPr>
            </w:pPr>
            <w:r w:rsidRPr="007B0C16">
              <w:rPr>
                <w:rFonts w:cs="Tahoma"/>
                <w:sz w:val="16"/>
              </w:rPr>
              <w:t>Complète (toutes les zones)</w:t>
            </w:r>
          </w:p>
        </w:tc>
        <w:tc>
          <w:tcPr>
            <w:tcW w:w="0" w:type="auto"/>
            <w:shd w:val="clear" w:color="auto" w:fill="F2F2F2" w:themeFill="background1" w:themeFillShade="F2"/>
          </w:tcPr>
          <w:p w14:paraId="0B9ACD47" w14:textId="77777777" w:rsidR="007008BA" w:rsidRPr="007B0C16" w:rsidRDefault="0042689F">
            <w:pPr>
              <w:rPr>
                <w:rFonts w:cs="Tahoma"/>
                <w:sz w:val="16"/>
              </w:rPr>
            </w:pPr>
            <w:r w:rsidRPr="007B0C16">
              <w:rPr>
                <w:rFonts w:cs="Tahoma"/>
                <w:sz w:val="16"/>
              </w:rPr>
              <w:t>Complète</w:t>
            </w:r>
          </w:p>
        </w:tc>
      </w:tr>
    </w:tbl>
    <w:p w14:paraId="4508FA17" w14:textId="15183B13" w:rsidR="0042689F" w:rsidRPr="007B0C16" w:rsidRDefault="00485B51" w:rsidP="00CA627B">
      <w:pPr>
        <w:rPr>
          <w:rFonts w:cs="Tahoma"/>
        </w:rPr>
      </w:pPr>
      <w:r w:rsidRPr="007B0C16">
        <w:rPr>
          <w:rFonts w:cs="Tahoma"/>
        </w:rPr>
        <w:t>U</w:t>
      </w:r>
      <w:r w:rsidR="00EF3F8A" w:rsidRPr="007B0C16">
        <w:rPr>
          <w:rFonts w:cs="Tahoma"/>
        </w:rPr>
        <w:t xml:space="preserve">ne </w:t>
      </w:r>
      <w:r w:rsidR="00C004A8" w:rsidRPr="007B0C16">
        <w:rPr>
          <w:rFonts w:cs="Tahoma"/>
        </w:rPr>
        <w:t xml:space="preserve">paire de gants </w:t>
      </w:r>
      <w:r w:rsidR="00AA0B1E">
        <w:rPr>
          <w:rFonts w:cs="Tahoma"/>
        </w:rPr>
        <w:t xml:space="preserve">(M), </w:t>
      </w:r>
      <w:r w:rsidR="00C004A8" w:rsidRPr="007B0C16">
        <w:rPr>
          <w:rFonts w:cs="Tahoma"/>
        </w:rPr>
        <w:t>chausses</w:t>
      </w:r>
      <w:r w:rsidR="00AA0B1E">
        <w:rPr>
          <w:rFonts w:cs="Tahoma"/>
        </w:rPr>
        <w:t xml:space="preserve"> (J) ou bottes (P)</w:t>
      </w:r>
      <w:r w:rsidR="00C004A8" w:rsidRPr="007B0C16">
        <w:rPr>
          <w:rFonts w:cs="Tahoma"/>
        </w:rPr>
        <w:t xml:space="preserve"> </w:t>
      </w:r>
      <w:r w:rsidRPr="007B0C16">
        <w:rPr>
          <w:rFonts w:cs="Tahoma"/>
        </w:rPr>
        <w:t xml:space="preserve">sera </w:t>
      </w:r>
      <w:r w:rsidR="00EF3F8A" w:rsidRPr="007B0C16">
        <w:rPr>
          <w:rFonts w:cs="Tahoma"/>
        </w:rPr>
        <w:t xml:space="preserve">complète </w:t>
      </w:r>
      <w:r w:rsidR="009C1A7D" w:rsidRPr="007B0C16">
        <w:rPr>
          <w:rFonts w:cs="Tahoma"/>
        </w:rPr>
        <w:t xml:space="preserve">(2 éléments) </w:t>
      </w:r>
      <w:r w:rsidRPr="007B0C16">
        <w:rPr>
          <w:rFonts w:cs="Tahoma"/>
        </w:rPr>
        <w:t>dans 8</w:t>
      </w:r>
      <w:r w:rsidR="00EF3F8A" w:rsidRPr="007B0C16">
        <w:rPr>
          <w:rFonts w:cs="Tahoma"/>
        </w:rPr>
        <w:t>0%</w:t>
      </w:r>
      <w:r w:rsidRPr="007B0C16">
        <w:rPr>
          <w:rFonts w:cs="Tahoma"/>
        </w:rPr>
        <w:t xml:space="preserve"> des cas</w:t>
      </w:r>
      <w:r w:rsidR="00EF3F8A" w:rsidRPr="007B0C16">
        <w:rPr>
          <w:rFonts w:cs="Tahoma"/>
        </w:rPr>
        <w:t xml:space="preserve">. </w:t>
      </w:r>
    </w:p>
    <w:p w14:paraId="046F0C24" w14:textId="77777777" w:rsidR="0042689F" w:rsidRPr="007B0C16" w:rsidRDefault="0042689F" w:rsidP="00F30DFF">
      <w:pPr>
        <w:pStyle w:val="Titre3"/>
      </w:pPr>
      <w:bookmarkStart w:id="40" w:name="_Toc208836680"/>
      <w:r w:rsidRPr="007B0C16">
        <w:t>2.6.3 Effet des paramètres</w:t>
      </w:r>
      <w:bookmarkEnd w:id="40"/>
      <w:r w:rsidRPr="007B0C16">
        <w:t xml:space="preserve"> </w:t>
      </w:r>
    </w:p>
    <w:p w14:paraId="33317501" w14:textId="77777777" w:rsidR="0042689F" w:rsidRPr="007B0C16" w:rsidRDefault="0042689F" w:rsidP="0042689F">
      <w:pPr>
        <w:rPr>
          <w:rFonts w:cs="Tahoma"/>
        </w:rPr>
      </w:pPr>
      <w:r w:rsidRPr="007B0C16">
        <w:rPr>
          <w:rFonts w:cs="Tahoma"/>
        </w:rPr>
        <w:t>Selon les paramètres du trésor, appliquez si possible les modifications suivantes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2"/>
        <w:gridCol w:w="2798"/>
        <w:gridCol w:w="762"/>
      </w:tblGrid>
      <w:tr w:rsidR="0042689F" w:rsidRPr="007B0C16" w14:paraId="221EA4D8" w14:textId="77777777" w:rsidTr="0042689F">
        <w:tc>
          <w:tcPr>
            <w:tcW w:w="0" w:type="auto"/>
            <w:shd w:val="clear" w:color="auto" w:fill="auto"/>
          </w:tcPr>
          <w:p w14:paraId="0B627C7C" w14:textId="77777777" w:rsidR="0042689F" w:rsidRPr="007B0C16" w:rsidRDefault="0042689F" w:rsidP="0042689F">
            <w:pPr>
              <w:jc w:val="center"/>
              <w:rPr>
                <w:rFonts w:cs="Tahoma"/>
                <w:sz w:val="16"/>
              </w:rPr>
            </w:pPr>
            <w:r w:rsidRPr="007B0C16">
              <w:rPr>
                <w:rFonts w:cs="Tahoma"/>
                <w:sz w:val="16"/>
              </w:rPr>
              <w:t xml:space="preserve"> Qualité Q--</w:t>
            </w:r>
          </w:p>
        </w:tc>
        <w:tc>
          <w:tcPr>
            <w:tcW w:w="0" w:type="auto"/>
            <w:shd w:val="clear" w:color="auto" w:fill="auto"/>
          </w:tcPr>
          <w:p w14:paraId="5C4E61B5" w14:textId="77777777" w:rsidR="0042689F" w:rsidRPr="007B0C16" w:rsidRDefault="0042689F" w:rsidP="0042689F">
            <w:pPr>
              <w:rPr>
                <w:rFonts w:cs="Tahoma"/>
                <w:sz w:val="16"/>
                <w:szCs w:val="16"/>
              </w:rPr>
            </w:pPr>
            <w:r w:rsidRPr="007B0C16">
              <w:rPr>
                <w:rFonts w:cs="Tahoma"/>
                <w:sz w:val="16"/>
                <w:szCs w:val="16"/>
              </w:rPr>
              <w:t>Deux modifications sans bonus²</w:t>
            </w:r>
          </w:p>
        </w:tc>
        <w:tc>
          <w:tcPr>
            <w:tcW w:w="0" w:type="auto"/>
          </w:tcPr>
          <w:p w14:paraId="46075397" w14:textId="77777777" w:rsidR="0042689F" w:rsidRPr="007B0C16" w:rsidRDefault="0042689F" w:rsidP="0042689F">
            <w:pPr>
              <w:jc w:val="center"/>
              <w:rPr>
                <w:rFonts w:cs="Tahoma"/>
                <w:sz w:val="16"/>
                <w:szCs w:val="16"/>
              </w:rPr>
            </w:pPr>
            <w:r w:rsidRPr="007B0C16">
              <w:rPr>
                <w:rFonts w:cs="Tahoma"/>
                <w:sz w:val="16"/>
                <w:szCs w:val="16"/>
              </w:rPr>
              <w:t>V-50</w:t>
            </w:r>
          </w:p>
        </w:tc>
      </w:tr>
      <w:tr w:rsidR="0042689F" w:rsidRPr="007B0C16" w14:paraId="240844AB" w14:textId="77777777" w:rsidTr="0042689F">
        <w:tc>
          <w:tcPr>
            <w:tcW w:w="0" w:type="auto"/>
            <w:shd w:val="clear" w:color="auto" w:fill="F2F2F2" w:themeFill="background1" w:themeFillShade="F2"/>
          </w:tcPr>
          <w:p w14:paraId="0CA6B5E8" w14:textId="77777777" w:rsidR="0042689F" w:rsidRPr="007B0C16" w:rsidRDefault="0042689F" w:rsidP="0042689F">
            <w:pPr>
              <w:jc w:val="center"/>
              <w:rPr>
                <w:rFonts w:cs="Tahoma"/>
                <w:sz w:val="16"/>
              </w:rPr>
            </w:pPr>
            <w:r w:rsidRPr="007B0C16">
              <w:rPr>
                <w:rFonts w:cs="Tahoma"/>
                <w:sz w:val="16"/>
              </w:rPr>
              <w:t>Qualité Q-</w:t>
            </w:r>
          </w:p>
        </w:tc>
        <w:tc>
          <w:tcPr>
            <w:tcW w:w="0" w:type="auto"/>
            <w:shd w:val="clear" w:color="auto" w:fill="F2F2F2" w:themeFill="background1" w:themeFillShade="F2"/>
          </w:tcPr>
          <w:p w14:paraId="729D4B09" w14:textId="77777777" w:rsidR="0042689F" w:rsidRPr="007B0C16" w:rsidRDefault="0042689F" w:rsidP="0042689F">
            <w:pPr>
              <w:rPr>
                <w:rFonts w:cs="Tahoma"/>
                <w:sz w:val="16"/>
                <w:szCs w:val="16"/>
              </w:rPr>
            </w:pPr>
            <w:r w:rsidRPr="007B0C16">
              <w:rPr>
                <w:rFonts w:cs="Tahoma"/>
                <w:sz w:val="16"/>
                <w:szCs w:val="16"/>
              </w:rPr>
              <w:t>Une modification sans bonus²</w:t>
            </w:r>
          </w:p>
        </w:tc>
        <w:tc>
          <w:tcPr>
            <w:tcW w:w="0" w:type="auto"/>
            <w:shd w:val="clear" w:color="auto" w:fill="F2F2F2" w:themeFill="background1" w:themeFillShade="F2"/>
          </w:tcPr>
          <w:p w14:paraId="17549C99" w14:textId="77777777" w:rsidR="0042689F" w:rsidRPr="007B0C16" w:rsidRDefault="0042689F" w:rsidP="0042689F">
            <w:pPr>
              <w:jc w:val="center"/>
              <w:rPr>
                <w:rFonts w:cs="Tahoma"/>
                <w:sz w:val="16"/>
                <w:szCs w:val="16"/>
              </w:rPr>
            </w:pPr>
            <w:r w:rsidRPr="007B0C16">
              <w:rPr>
                <w:rFonts w:cs="Tahoma"/>
                <w:sz w:val="16"/>
                <w:szCs w:val="16"/>
              </w:rPr>
              <w:t>V-25</w:t>
            </w:r>
          </w:p>
        </w:tc>
      </w:tr>
      <w:tr w:rsidR="0042689F" w:rsidRPr="007B0C16" w14:paraId="0D20E77E" w14:textId="77777777" w:rsidTr="0042689F">
        <w:tc>
          <w:tcPr>
            <w:tcW w:w="0" w:type="auto"/>
            <w:shd w:val="clear" w:color="auto" w:fill="auto"/>
          </w:tcPr>
          <w:p w14:paraId="6C3F189A" w14:textId="77777777" w:rsidR="0042689F" w:rsidRPr="007B0C16" w:rsidRDefault="0042689F" w:rsidP="0042689F">
            <w:pPr>
              <w:jc w:val="center"/>
              <w:rPr>
                <w:rFonts w:cs="Tahoma"/>
                <w:sz w:val="16"/>
              </w:rPr>
            </w:pPr>
            <w:r w:rsidRPr="007B0C16">
              <w:rPr>
                <w:rFonts w:cs="Tahoma"/>
                <w:sz w:val="16"/>
              </w:rPr>
              <w:t>Qualité Q+</w:t>
            </w:r>
          </w:p>
        </w:tc>
        <w:tc>
          <w:tcPr>
            <w:tcW w:w="0" w:type="auto"/>
            <w:shd w:val="clear" w:color="auto" w:fill="auto"/>
          </w:tcPr>
          <w:p w14:paraId="4B9FCCE6" w14:textId="77777777" w:rsidR="0042689F" w:rsidRPr="007B0C16" w:rsidRDefault="0042689F" w:rsidP="0042689F">
            <w:pPr>
              <w:rPr>
                <w:rFonts w:cs="Tahoma"/>
                <w:sz w:val="16"/>
                <w:szCs w:val="16"/>
              </w:rPr>
            </w:pPr>
            <w:r w:rsidRPr="007B0C16">
              <w:rPr>
                <w:rFonts w:cs="Tahoma"/>
                <w:sz w:val="16"/>
                <w:szCs w:val="16"/>
              </w:rPr>
              <w:t>Une modification²</w:t>
            </w:r>
          </w:p>
        </w:tc>
        <w:tc>
          <w:tcPr>
            <w:tcW w:w="0" w:type="auto"/>
          </w:tcPr>
          <w:p w14:paraId="4C845E42" w14:textId="77777777" w:rsidR="0042689F" w:rsidRPr="007B0C16" w:rsidRDefault="0042689F" w:rsidP="0042689F">
            <w:pPr>
              <w:jc w:val="center"/>
              <w:rPr>
                <w:rFonts w:cs="Tahoma"/>
                <w:sz w:val="16"/>
                <w:szCs w:val="16"/>
              </w:rPr>
            </w:pPr>
            <w:r w:rsidRPr="007B0C16">
              <w:rPr>
                <w:rFonts w:cs="Tahoma"/>
                <w:sz w:val="16"/>
                <w:szCs w:val="16"/>
              </w:rPr>
              <w:t>V+50</w:t>
            </w:r>
          </w:p>
        </w:tc>
      </w:tr>
      <w:tr w:rsidR="0042689F" w:rsidRPr="007B0C16" w14:paraId="53409C68" w14:textId="77777777" w:rsidTr="0042689F">
        <w:tc>
          <w:tcPr>
            <w:tcW w:w="0" w:type="auto"/>
            <w:shd w:val="clear" w:color="auto" w:fill="F2F2F2" w:themeFill="background1" w:themeFillShade="F2"/>
          </w:tcPr>
          <w:p w14:paraId="425D7443" w14:textId="77777777" w:rsidR="0042689F" w:rsidRPr="007B0C16" w:rsidRDefault="0042689F" w:rsidP="0042689F">
            <w:pPr>
              <w:jc w:val="center"/>
              <w:rPr>
                <w:rFonts w:cs="Tahoma"/>
                <w:sz w:val="16"/>
              </w:rPr>
            </w:pPr>
            <w:r w:rsidRPr="007B0C16">
              <w:rPr>
                <w:rFonts w:cs="Tahoma"/>
                <w:sz w:val="16"/>
              </w:rPr>
              <w:t>Qualité Q++</w:t>
            </w:r>
          </w:p>
        </w:tc>
        <w:tc>
          <w:tcPr>
            <w:tcW w:w="0" w:type="auto"/>
            <w:shd w:val="clear" w:color="auto" w:fill="F2F2F2" w:themeFill="background1" w:themeFillShade="F2"/>
          </w:tcPr>
          <w:p w14:paraId="1641FD9E" w14:textId="77777777" w:rsidR="0042689F" w:rsidRPr="007B0C16" w:rsidRDefault="0042689F" w:rsidP="0042689F">
            <w:pPr>
              <w:rPr>
                <w:rFonts w:cs="Tahoma"/>
                <w:sz w:val="16"/>
                <w:szCs w:val="16"/>
              </w:rPr>
            </w:pPr>
            <w:r w:rsidRPr="007B0C16">
              <w:rPr>
                <w:rFonts w:cs="Tahoma"/>
                <w:sz w:val="16"/>
                <w:szCs w:val="16"/>
              </w:rPr>
              <w:t>Deux modifications²</w:t>
            </w:r>
          </w:p>
        </w:tc>
        <w:tc>
          <w:tcPr>
            <w:tcW w:w="0" w:type="auto"/>
            <w:shd w:val="clear" w:color="auto" w:fill="F2F2F2" w:themeFill="background1" w:themeFillShade="F2"/>
          </w:tcPr>
          <w:p w14:paraId="7CAB509D" w14:textId="77777777" w:rsidR="0042689F" w:rsidRPr="007B0C16" w:rsidRDefault="0042689F" w:rsidP="0042689F">
            <w:pPr>
              <w:jc w:val="center"/>
              <w:rPr>
                <w:rFonts w:cs="Tahoma"/>
                <w:sz w:val="16"/>
                <w:szCs w:val="16"/>
              </w:rPr>
            </w:pPr>
            <w:r w:rsidRPr="007B0C16">
              <w:rPr>
                <w:rFonts w:cs="Tahoma"/>
                <w:sz w:val="16"/>
                <w:szCs w:val="16"/>
              </w:rPr>
              <w:t>V+100</w:t>
            </w:r>
          </w:p>
        </w:tc>
      </w:tr>
      <w:tr w:rsidR="0042689F" w:rsidRPr="007B0C16" w14:paraId="1C691EB4" w14:textId="77777777" w:rsidTr="0042689F">
        <w:tc>
          <w:tcPr>
            <w:tcW w:w="0" w:type="auto"/>
            <w:shd w:val="clear" w:color="auto" w:fill="auto"/>
          </w:tcPr>
          <w:p w14:paraId="70BD27E8" w14:textId="77777777" w:rsidR="0042689F" w:rsidRPr="007B0C16" w:rsidRDefault="0042689F" w:rsidP="0042689F">
            <w:pPr>
              <w:jc w:val="center"/>
              <w:rPr>
                <w:rFonts w:cs="Tahoma"/>
                <w:sz w:val="16"/>
                <w:szCs w:val="16"/>
              </w:rPr>
            </w:pPr>
            <w:r w:rsidRPr="007B0C16">
              <w:rPr>
                <w:rFonts w:cs="Tahoma"/>
                <w:sz w:val="16"/>
                <w:szCs w:val="16"/>
              </w:rPr>
              <w:t>Forme spéciale</w:t>
            </w:r>
          </w:p>
        </w:tc>
        <w:tc>
          <w:tcPr>
            <w:tcW w:w="0" w:type="auto"/>
            <w:shd w:val="clear" w:color="auto" w:fill="auto"/>
          </w:tcPr>
          <w:p w14:paraId="23B0DF3A" w14:textId="77777777" w:rsidR="0042689F" w:rsidRPr="007B0C16" w:rsidRDefault="0042689F" w:rsidP="0042689F">
            <w:pPr>
              <w:rPr>
                <w:rFonts w:cs="Tahoma"/>
                <w:sz w:val="16"/>
                <w:szCs w:val="16"/>
              </w:rPr>
            </w:pPr>
            <w:r w:rsidRPr="007B0C16">
              <w:rPr>
                <w:rFonts w:cs="Tahoma"/>
                <w:sz w:val="16"/>
                <w:szCs w:val="16"/>
              </w:rPr>
              <w:t>1D10* modifications²</w:t>
            </w:r>
          </w:p>
        </w:tc>
        <w:tc>
          <w:tcPr>
            <w:tcW w:w="0" w:type="auto"/>
          </w:tcPr>
          <w:p w14:paraId="537075EE" w14:textId="77777777" w:rsidR="0042689F" w:rsidRPr="007B0C16" w:rsidRDefault="0042689F" w:rsidP="0042689F">
            <w:pPr>
              <w:jc w:val="center"/>
              <w:rPr>
                <w:rFonts w:cs="Tahoma"/>
                <w:sz w:val="16"/>
                <w:szCs w:val="16"/>
              </w:rPr>
            </w:pPr>
            <w:r w:rsidRPr="007B0C16">
              <w:rPr>
                <w:rFonts w:cs="Tahoma"/>
                <w:sz w:val="16"/>
                <w:szCs w:val="16"/>
              </w:rPr>
              <w:t>V+50</w:t>
            </w:r>
          </w:p>
        </w:tc>
      </w:tr>
    </w:tbl>
    <w:p w14:paraId="07CBA0CF" w14:textId="77777777" w:rsidR="0042689F" w:rsidRPr="007B0C16" w:rsidRDefault="0042689F" w:rsidP="0042689F">
      <w:pPr>
        <w:ind w:left="720"/>
        <w:rPr>
          <w:rFonts w:cs="Tahoma"/>
          <w:i/>
          <w:sz w:val="16"/>
          <w:szCs w:val="16"/>
        </w:rPr>
      </w:pPr>
      <w:r w:rsidRPr="007B0C16">
        <w:rPr>
          <w:rFonts w:cs="Tahoma"/>
          <w:sz w:val="16"/>
          <w:szCs w:val="16"/>
        </w:rPr>
        <w:t xml:space="preserve">² voir </w:t>
      </w:r>
      <w:r w:rsidRPr="007B0C16">
        <w:rPr>
          <w:rFonts w:cs="Tahoma"/>
          <w:i/>
          <w:sz w:val="16"/>
          <w:szCs w:val="16"/>
        </w:rPr>
        <w:t>Li</w:t>
      </w:r>
      <w:r w:rsidR="008C07CB" w:rsidRPr="007B0C16">
        <w:rPr>
          <w:rFonts w:cs="Tahoma"/>
          <w:i/>
          <w:sz w:val="16"/>
          <w:szCs w:val="16"/>
        </w:rPr>
        <w:t>vre Personnage - talent Armurerie</w:t>
      </w:r>
    </w:p>
    <w:p w14:paraId="29E4C844" w14:textId="77777777" w:rsidR="008C07CB" w:rsidRPr="007B0C16" w:rsidRDefault="008C07CB" w:rsidP="00AD5888">
      <w:pPr>
        <w:pStyle w:val="Exemple0"/>
      </w:pPr>
    </w:p>
    <w:p w14:paraId="48E3B2D7" w14:textId="77777777" w:rsidR="00AD5888" w:rsidRPr="007B0C16" w:rsidRDefault="00AD5888" w:rsidP="00AD5888">
      <w:pPr>
        <w:pStyle w:val="Exemple0"/>
      </w:pPr>
      <w:r w:rsidRPr="007B0C16">
        <w:t>Exemple : avec (</w:t>
      </w:r>
      <w:r w:rsidR="008C07CB" w:rsidRPr="007B0C16">
        <w:t>d10=1, d10*=1) donne des Vêtements épais</w:t>
      </w:r>
      <w:r w:rsidR="00200D80" w:rsidRPr="007B0C16">
        <w:t xml:space="preserve">, un </w:t>
      </w:r>
      <w:r w:rsidR="008C07CB" w:rsidRPr="007B0C16">
        <w:t>(</w:t>
      </w:r>
      <w:r w:rsidR="00200D80" w:rsidRPr="007B0C16">
        <w:t>D</w:t>
      </w:r>
      <w:r w:rsidR="008C07CB" w:rsidRPr="007B0C16">
        <w:t>10=8)</w:t>
      </w:r>
      <w:r w:rsidR="00200D80" w:rsidRPr="007B0C16">
        <w:t xml:space="preserve"> haubert couvrant </w:t>
      </w:r>
      <w:r w:rsidR="008C07CB" w:rsidRPr="007B0C16">
        <w:t>Th+V+B.</w:t>
      </w:r>
    </w:p>
    <w:p w14:paraId="6250CFA6" w14:textId="77777777" w:rsidR="00EF3F8A" w:rsidRPr="007B0C16" w:rsidRDefault="00EF3F8A">
      <w:pPr>
        <w:pStyle w:val="Titre2"/>
        <w:rPr>
          <w:rFonts w:cs="Tahoma"/>
        </w:rPr>
      </w:pPr>
      <w:r w:rsidRPr="007B0C16">
        <w:rPr>
          <w:rFonts w:cs="Tahoma"/>
        </w:rPr>
        <w:br w:type="page"/>
      </w:r>
      <w:bookmarkStart w:id="41" w:name="_Toc166312822"/>
      <w:bookmarkStart w:id="42" w:name="_Ref166388189"/>
      <w:bookmarkStart w:id="43" w:name="_Toc208836681"/>
      <w:r w:rsidR="00311946" w:rsidRPr="007B0C16">
        <w:rPr>
          <w:rFonts w:cs="Tahoma"/>
        </w:rPr>
        <w:lastRenderedPageBreak/>
        <w:t xml:space="preserve">2.7 </w:t>
      </w:r>
      <w:r w:rsidRPr="007B0C16">
        <w:rPr>
          <w:rFonts w:cs="Tahoma"/>
        </w:rPr>
        <w:t>Art &amp; Artisanat - ART</w:t>
      </w:r>
      <w:bookmarkEnd w:id="41"/>
      <w:bookmarkEnd w:id="42"/>
      <w:bookmarkEnd w:id="43"/>
    </w:p>
    <w:p w14:paraId="513B0293" w14:textId="77777777" w:rsidR="00EF3F8A" w:rsidRPr="007B0C16" w:rsidRDefault="00EF3F8A">
      <w:pPr>
        <w:rPr>
          <w:rFonts w:cs="Tahoma"/>
        </w:rPr>
      </w:pPr>
      <w:r w:rsidRPr="007B0C16">
        <w:rPr>
          <w:rFonts w:cs="Tahoma"/>
        </w:rPr>
        <w:t>Les objets manufacturés et/ou transformés</w:t>
      </w:r>
      <w:r w:rsidR="00200D80" w:rsidRPr="007B0C16">
        <w:rPr>
          <w:rFonts w:cs="Tahoma"/>
        </w:rPr>
        <w:t xml:space="preserve"> par des artisans ou équivalent</w:t>
      </w:r>
      <w:r w:rsidRPr="007B0C16">
        <w:rPr>
          <w:rFonts w:cs="Tahoma"/>
        </w:rPr>
        <w:t xml:space="preserve">. </w:t>
      </w:r>
      <w:r w:rsidR="00200D80" w:rsidRPr="007B0C16">
        <w:rPr>
          <w:rFonts w:cs="Tahoma"/>
        </w:rPr>
        <w:t>Déterminez</w:t>
      </w:r>
      <w:r w:rsidRPr="007B0C16">
        <w:rPr>
          <w:rFonts w:cs="Tahoma"/>
        </w:rPr>
        <w:t xml:space="preserve"> </w:t>
      </w:r>
      <w:r w:rsidRPr="007B0C16">
        <w:rPr>
          <w:rFonts w:cs="Tahoma"/>
          <w:shd w:val="clear" w:color="auto" w:fill="FFFF00"/>
        </w:rPr>
        <w:t xml:space="preserve">la catégorie </w:t>
      </w:r>
      <w:r w:rsidRPr="007B0C16">
        <w:rPr>
          <w:rFonts w:cs="Tahoma"/>
        </w:rPr>
        <w:t>de l’objet</w:t>
      </w:r>
      <w:r w:rsidR="00200D80" w:rsidRPr="007B0C16">
        <w:rPr>
          <w:rFonts w:cs="Tahoma"/>
        </w:rPr>
        <w:t xml:space="preserve"> avec </w:t>
      </w:r>
      <w:r w:rsidRPr="007B0C16">
        <w:rPr>
          <w:rFonts w:cs="Tahoma"/>
        </w:rPr>
        <w:t xml:space="preserve">deux D10*: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1203"/>
        <w:gridCol w:w="1203"/>
        <w:gridCol w:w="948"/>
        <w:gridCol w:w="835"/>
      </w:tblGrid>
      <w:tr w:rsidR="00EF3F8A" w:rsidRPr="007B0C16" w14:paraId="56595F50" w14:textId="77777777">
        <w:tc>
          <w:tcPr>
            <w:tcW w:w="0" w:type="auto"/>
            <w:tcBorders>
              <w:top w:val="nil"/>
              <w:left w:val="nil"/>
            </w:tcBorders>
          </w:tcPr>
          <w:p w14:paraId="5FDE9120" w14:textId="77777777" w:rsidR="00EF3F8A" w:rsidRPr="007B0C16" w:rsidRDefault="00EF3F8A">
            <w:pPr>
              <w:jc w:val="center"/>
              <w:rPr>
                <w:rFonts w:cs="Tahoma"/>
                <w:b/>
                <w:bCs/>
                <w:sz w:val="16"/>
              </w:rPr>
            </w:pPr>
          </w:p>
        </w:tc>
        <w:tc>
          <w:tcPr>
            <w:tcW w:w="0" w:type="auto"/>
            <w:gridSpan w:val="4"/>
          </w:tcPr>
          <w:p w14:paraId="78725CA7" w14:textId="77777777" w:rsidR="00EF3F8A" w:rsidRPr="007B0C16" w:rsidRDefault="00EF3F8A">
            <w:pPr>
              <w:jc w:val="center"/>
              <w:rPr>
                <w:rFonts w:cs="Tahoma"/>
                <w:b/>
                <w:bCs/>
                <w:sz w:val="16"/>
              </w:rPr>
            </w:pPr>
            <w:r w:rsidRPr="007B0C16">
              <w:rPr>
                <w:rFonts w:cs="Tahoma"/>
                <w:b/>
                <w:bCs/>
                <w:sz w:val="16"/>
              </w:rPr>
              <w:t>D10*</w:t>
            </w:r>
          </w:p>
        </w:tc>
      </w:tr>
      <w:tr w:rsidR="00EF3F8A" w:rsidRPr="007B0C16" w14:paraId="3E640D86" w14:textId="77777777">
        <w:tc>
          <w:tcPr>
            <w:tcW w:w="0" w:type="auto"/>
          </w:tcPr>
          <w:p w14:paraId="3DAA6897" w14:textId="77777777" w:rsidR="00EF3F8A" w:rsidRPr="007B0C16" w:rsidRDefault="00EF3F8A">
            <w:pPr>
              <w:jc w:val="center"/>
              <w:rPr>
                <w:rFonts w:cs="Tahoma"/>
                <w:b/>
                <w:bCs/>
                <w:sz w:val="16"/>
              </w:rPr>
            </w:pPr>
            <w:r w:rsidRPr="007B0C16">
              <w:rPr>
                <w:rFonts w:cs="Tahoma"/>
                <w:b/>
                <w:bCs/>
                <w:sz w:val="16"/>
              </w:rPr>
              <w:t>D10*</w:t>
            </w:r>
          </w:p>
        </w:tc>
        <w:tc>
          <w:tcPr>
            <w:tcW w:w="0" w:type="auto"/>
          </w:tcPr>
          <w:p w14:paraId="4D7B2B3E" w14:textId="77777777" w:rsidR="00EF3F8A" w:rsidRPr="007B0C16" w:rsidRDefault="00EF3F8A">
            <w:pPr>
              <w:jc w:val="center"/>
              <w:rPr>
                <w:rFonts w:cs="Tahoma"/>
                <w:b/>
                <w:bCs/>
                <w:sz w:val="16"/>
              </w:rPr>
            </w:pPr>
            <w:r w:rsidRPr="007B0C16">
              <w:rPr>
                <w:rFonts w:cs="Tahoma"/>
                <w:b/>
                <w:bCs/>
                <w:sz w:val="16"/>
              </w:rPr>
              <w:t>1</w:t>
            </w:r>
          </w:p>
        </w:tc>
        <w:tc>
          <w:tcPr>
            <w:tcW w:w="0" w:type="auto"/>
          </w:tcPr>
          <w:p w14:paraId="0936C0D2" w14:textId="77777777" w:rsidR="00EF3F8A" w:rsidRPr="007B0C16" w:rsidRDefault="00EF3F8A">
            <w:pPr>
              <w:jc w:val="center"/>
              <w:rPr>
                <w:rFonts w:cs="Tahoma"/>
                <w:b/>
                <w:bCs/>
                <w:sz w:val="16"/>
              </w:rPr>
            </w:pPr>
            <w:r w:rsidRPr="007B0C16">
              <w:rPr>
                <w:rFonts w:cs="Tahoma"/>
                <w:b/>
                <w:bCs/>
                <w:sz w:val="16"/>
              </w:rPr>
              <w:t>2</w:t>
            </w:r>
          </w:p>
        </w:tc>
        <w:tc>
          <w:tcPr>
            <w:tcW w:w="0" w:type="auto"/>
          </w:tcPr>
          <w:p w14:paraId="148FDCDB" w14:textId="77777777" w:rsidR="00EF3F8A" w:rsidRPr="007B0C16" w:rsidRDefault="00EF3F8A">
            <w:pPr>
              <w:jc w:val="center"/>
              <w:rPr>
                <w:rFonts w:cs="Tahoma"/>
                <w:b/>
                <w:bCs/>
                <w:sz w:val="16"/>
              </w:rPr>
            </w:pPr>
            <w:r w:rsidRPr="007B0C16">
              <w:rPr>
                <w:rFonts w:cs="Tahoma"/>
                <w:b/>
                <w:bCs/>
                <w:sz w:val="16"/>
              </w:rPr>
              <w:t>3</w:t>
            </w:r>
          </w:p>
        </w:tc>
        <w:tc>
          <w:tcPr>
            <w:tcW w:w="0" w:type="auto"/>
          </w:tcPr>
          <w:p w14:paraId="6E18899C" w14:textId="77777777" w:rsidR="00EF3F8A" w:rsidRPr="007B0C16" w:rsidRDefault="00EF3F8A">
            <w:pPr>
              <w:jc w:val="center"/>
              <w:rPr>
                <w:rFonts w:cs="Tahoma"/>
                <w:b/>
                <w:bCs/>
                <w:sz w:val="16"/>
              </w:rPr>
            </w:pPr>
            <w:r w:rsidRPr="007B0C16">
              <w:rPr>
                <w:rFonts w:cs="Tahoma"/>
                <w:b/>
                <w:bCs/>
                <w:sz w:val="16"/>
              </w:rPr>
              <w:t>4</w:t>
            </w:r>
          </w:p>
        </w:tc>
      </w:tr>
      <w:tr w:rsidR="00EF3F8A" w:rsidRPr="007B0C16" w14:paraId="1F354EBD" w14:textId="77777777">
        <w:tc>
          <w:tcPr>
            <w:tcW w:w="0" w:type="auto"/>
          </w:tcPr>
          <w:p w14:paraId="1F679E3B" w14:textId="77777777" w:rsidR="00EF3F8A" w:rsidRPr="007B0C16" w:rsidRDefault="00EF3F8A">
            <w:pPr>
              <w:jc w:val="center"/>
              <w:rPr>
                <w:rFonts w:cs="Tahoma"/>
                <w:b/>
                <w:bCs/>
                <w:sz w:val="16"/>
              </w:rPr>
            </w:pPr>
            <w:r w:rsidRPr="007B0C16">
              <w:rPr>
                <w:rFonts w:cs="Tahoma"/>
                <w:b/>
                <w:bCs/>
                <w:sz w:val="16"/>
              </w:rPr>
              <w:t>1</w:t>
            </w:r>
          </w:p>
        </w:tc>
        <w:tc>
          <w:tcPr>
            <w:tcW w:w="0" w:type="auto"/>
          </w:tcPr>
          <w:p w14:paraId="652DFB06" w14:textId="77777777" w:rsidR="00EF3F8A" w:rsidRPr="007B0C16" w:rsidRDefault="00E677F0">
            <w:pPr>
              <w:rPr>
                <w:rFonts w:cs="Tahoma"/>
                <w:sz w:val="16"/>
              </w:rPr>
            </w:pPr>
            <w:r w:rsidRPr="007B0C16">
              <w:rPr>
                <w:rFonts w:cs="Tahoma"/>
                <w:sz w:val="16"/>
              </w:rPr>
              <w:t>Professionnel</w:t>
            </w:r>
          </w:p>
        </w:tc>
        <w:tc>
          <w:tcPr>
            <w:tcW w:w="0" w:type="auto"/>
          </w:tcPr>
          <w:p w14:paraId="3003FADC" w14:textId="77777777" w:rsidR="00EF3F8A" w:rsidRPr="007B0C16" w:rsidRDefault="00E677F0">
            <w:pPr>
              <w:rPr>
                <w:rFonts w:cs="Tahoma"/>
                <w:sz w:val="16"/>
              </w:rPr>
            </w:pPr>
            <w:r w:rsidRPr="007B0C16">
              <w:rPr>
                <w:rFonts w:cs="Tahoma"/>
                <w:sz w:val="16"/>
              </w:rPr>
              <w:t>Professionnel</w:t>
            </w:r>
          </w:p>
        </w:tc>
        <w:tc>
          <w:tcPr>
            <w:tcW w:w="0" w:type="auto"/>
          </w:tcPr>
          <w:p w14:paraId="23BB900F" w14:textId="77777777" w:rsidR="00EF3F8A" w:rsidRPr="007B0C16" w:rsidRDefault="00AB4E9B">
            <w:pPr>
              <w:rPr>
                <w:rFonts w:cs="Tahoma"/>
                <w:sz w:val="16"/>
              </w:rPr>
            </w:pPr>
            <w:r w:rsidRPr="007B0C16">
              <w:rPr>
                <w:rFonts w:cs="Tahoma"/>
                <w:sz w:val="16"/>
              </w:rPr>
              <w:t>Vaisselle</w:t>
            </w:r>
          </w:p>
        </w:tc>
        <w:tc>
          <w:tcPr>
            <w:tcW w:w="0" w:type="auto"/>
          </w:tcPr>
          <w:p w14:paraId="6D924386" w14:textId="77777777" w:rsidR="00EF3F8A" w:rsidRPr="007B0C16" w:rsidRDefault="00AB4E9B">
            <w:pPr>
              <w:rPr>
                <w:rFonts w:cs="Tahoma"/>
                <w:sz w:val="16"/>
              </w:rPr>
            </w:pPr>
            <w:r w:rsidRPr="007B0C16">
              <w:rPr>
                <w:rFonts w:cs="Tahoma"/>
                <w:sz w:val="16"/>
              </w:rPr>
              <w:t>Vaisselle</w:t>
            </w:r>
          </w:p>
        </w:tc>
      </w:tr>
      <w:tr w:rsidR="00AB4E9B" w:rsidRPr="007B0C16" w14:paraId="4E60BB0B" w14:textId="77777777">
        <w:tc>
          <w:tcPr>
            <w:tcW w:w="0" w:type="auto"/>
            <w:shd w:val="clear" w:color="auto" w:fill="E0E0E0"/>
          </w:tcPr>
          <w:p w14:paraId="5B1A613B" w14:textId="77777777" w:rsidR="00AB4E9B" w:rsidRPr="007B0C16" w:rsidRDefault="00AB4E9B">
            <w:pPr>
              <w:jc w:val="center"/>
              <w:rPr>
                <w:rFonts w:cs="Tahoma"/>
                <w:b/>
                <w:bCs/>
                <w:sz w:val="16"/>
              </w:rPr>
            </w:pPr>
            <w:r w:rsidRPr="007B0C16">
              <w:rPr>
                <w:rFonts w:cs="Tahoma"/>
                <w:b/>
                <w:bCs/>
                <w:sz w:val="16"/>
              </w:rPr>
              <w:t>2</w:t>
            </w:r>
          </w:p>
        </w:tc>
        <w:tc>
          <w:tcPr>
            <w:tcW w:w="0" w:type="auto"/>
            <w:shd w:val="clear" w:color="auto" w:fill="E0E0E0"/>
          </w:tcPr>
          <w:p w14:paraId="1E10F398" w14:textId="77777777" w:rsidR="00AB4E9B" w:rsidRPr="007B0C16" w:rsidRDefault="00AB4E9B" w:rsidP="00067D3C">
            <w:pPr>
              <w:rPr>
                <w:rFonts w:cs="Tahoma"/>
                <w:sz w:val="16"/>
              </w:rPr>
            </w:pPr>
            <w:r w:rsidRPr="007B0C16">
              <w:rPr>
                <w:rFonts w:cs="Tahoma"/>
                <w:sz w:val="16"/>
              </w:rPr>
              <w:t>Professionnel</w:t>
            </w:r>
          </w:p>
        </w:tc>
        <w:tc>
          <w:tcPr>
            <w:tcW w:w="0" w:type="auto"/>
            <w:shd w:val="clear" w:color="auto" w:fill="E0E0E0"/>
          </w:tcPr>
          <w:p w14:paraId="0B5DDBEC" w14:textId="77777777" w:rsidR="00AB4E9B" w:rsidRPr="007B0C16" w:rsidRDefault="00AB4E9B" w:rsidP="00067D3C">
            <w:pPr>
              <w:rPr>
                <w:rFonts w:cs="Tahoma"/>
                <w:sz w:val="16"/>
              </w:rPr>
            </w:pPr>
            <w:r w:rsidRPr="007B0C16">
              <w:rPr>
                <w:rFonts w:cs="Tahoma"/>
                <w:sz w:val="16"/>
              </w:rPr>
              <w:t>Professionnel</w:t>
            </w:r>
          </w:p>
        </w:tc>
        <w:tc>
          <w:tcPr>
            <w:tcW w:w="0" w:type="auto"/>
            <w:shd w:val="clear" w:color="auto" w:fill="E0E0E0"/>
          </w:tcPr>
          <w:p w14:paraId="2ACAAE13" w14:textId="77777777" w:rsidR="00AB4E9B" w:rsidRPr="007B0C16" w:rsidRDefault="00AB4E9B">
            <w:pPr>
              <w:tabs>
                <w:tab w:val="left" w:pos="739"/>
              </w:tabs>
              <w:rPr>
                <w:rFonts w:cs="Tahoma"/>
                <w:sz w:val="16"/>
              </w:rPr>
            </w:pPr>
            <w:r w:rsidRPr="007B0C16">
              <w:rPr>
                <w:rFonts w:cs="Tahoma"/>
                <w:sz w:val="16"/>
              </w:rPr>
              <w:t>Fourrure</w:t>
            </w:r>
          </w:p>
        </w:tc>
        <w:tc>
          <w:tcPr>
            <w:tcW w:w="0" w:type="auto"/>
            <w:shd w:val="clear" w:color="auto" w:fill="E0E0E0"/>
          </w:tcPr>
          <w:p w14:paraId="3C84D15D" w14:textId="77777777" w:rsidR="00AB4E9B" w:rsidRPr="007B0C16" w:rsidRDefault="00AB4E9B">
            <w:pPr>
              <w:rPr>
                <w:rFonts w:cs="Tahoma"/>
                <w:sz w:val="16"/>
              </w:rPr>
            </w:pPr>
            <w:r w:rsidRPr="007B0C16">
              <w:rPr>
                <w:rFonts w:cs="Tahoma"/>
                <w:sz w:val="16"/>
              </w:rPr>
              <w:t>Fourrure</w:t>
            </w:r>
          </w:p>
        </w:tc>
      </w:tr>
      <w:tr w:rsidR="00AB4E9B" w:rsidRPr="007B0C16" w14:paraId="268F26FC" w14:textId="77777777">
        <w:tc>
          <w:tcPr>
            <w:tcW w:w="0" w:type="auto"/>
          </w:tcPr>
          <w:p w14:paraId="6FF4822A" w14:textId="77777777" w:rsidR="00AB4E9B" w:rsidRPr="007B0C16" w:rsidRDefault="00AB4E9B">
            <w:pPr>
              <w:jc w:val="center"/>
              <w:rPr>
                <w:rFonts w:cs="Tahoma"/>
                <w:b/>
                <w:bCs/>
                <w:sz w:val="16"/>
              </w:rPr>
            </w:pPr>
            <w:r w:rsidRPr="007B0C16">
              <w:rPr>
                <w:rFonts w:cs="Tahoma"/>
                <w:b/>
                <w:bCs/>
                <w:sz w:val="16"/>
              </w:rPr>
              <w:t>3</w:t>
            </w:r>
          </w:p>
        </w:tc>
        <w:tc>
          <w:tcPr>
            <w:tcW w:w="0" w:type="auto"/>
          </w:tcPr>
          <w:p w14:paraId="1232780D" w14:textId="77777777" w:rsidR="00AB4E9B" w:rsidRPr="007B0C16" w:rsidRDefault="00AB4E9B">
            <w:pPr>
              <w:rPr>
                <w:rFonts w:cs="Tahoma"/>
                <w:sz w:val="16"/>
              </w:rPr>
            </w:pPr>
            <w:r w:rsidRPr="007B0C16">
              <w:rPr>
                <w:rFonts w:cs="Tahoma"/>
                <w:sz w:val="16"/>
              </w:rPr>
              <w:t>Vêtement </w:t>
            </w:r>
          </w:p>
        </w:tc>
        <w:tc>
          <w:tcPr>
            <w:tcW w:w="0" w:type="auto"/>
          </w:tcPr>
          <w:p w14:paraId="353448B0" w14:textId="77777777" w:rsidR="00AB4E9B" w:rsidRPr="007B0C16" w:rsidRDefault="00AB4E9B">
            <w:pPr>
              <w:rPr>
                <w:rFonts w:cs="Tahoma"/>
                <w:sz w:val="16"/>
              </w:rPr>
            </w:pPr>
            <w:r w:rsidRPr="007B0C16">
              <w:rPr>
                <w:rFonts w:cs="Tahoma"/>
                <w:sz w:val="16"/>
              </w:rPr>
              <w:t>Vêtement </w:t>
            </w:r>
          </w:p>
        </w:tc>
        <w:tc>
          <w:tcPr>
            <w:tcW w:w="0" w:type="auto"/>
          </w:tcPr>
          <w:p w14:paraId="31D56A18" w14:textId="77777777" w:rsidR="00AB4E9B" w:rsidRPr="007B0C16" w:rsidRDefault="00AB4E9B">
            <w:pPr>
              <w:rPr>
                <w:rFonts w:cs="Tahoma"/>
                <w:sz w:val="16"/>
              </w:rPr>
            </w:pPr>
            <w:r w:rsidRPr="007B0C16">
              <w:rPr>
                <w:rFonts w:cs="Tahoma"/>
                <w:sz w:val="16"/>
              </w:rPr>
              <w:t>Tapisserie</w:t>
            </w:r>
          </w:p>
        </w:tc>
        <w:tc>
          <w:tcPr>
            <w:tcW w:w="0" w:type="auto"/>
          </w:tcPr>
          <w:p w14:paraId="6353F29C" w14:textId="77777777" w:rsidR="00AB4E9B" w:rsidRPr="007B0C16" w:rsidRDefault="00AB4E9B">
            <w:pPr>
              <w:rPr>
                <w:rFonts w:cs="Tahoma"/>
                <w:sz w:val="16"/>
              </w:rPr>
            </w:pPr>
            <w:r w:rsidRPr="007B0C16">
              <w:rPr>
                <w:rFonts w:cs="Tahoma"/>
                <w:sz w:val="16"/>
              </w:rPr>
              <w:t>Statue</w:t>
            </w:r>
          </w:p>
        </w:tc>
      </w:tr>
      <w:tr w:rsidR="00AB4E9B" w:rsidRPr="007B0C16" w14:paraId="7733CE22" w14:textId="77777777">
        <w:tc>
          <w:tcPr>
            <w:tcW w:w="0" w:type="auto"/>
            <w:shd w:val="clear" w:color="auto" w:fill="E0E0E0"/>
          </w:tcPr>
          <w:p w14:paraId="5CD762FE" w14:textId="77777777" w:rsidR="00AB4E9B" w:rsidRPr="007B0C16" w:rsidRDefault="00AB4E9B">
            <w:pPr>
              <w:jc w:val="center"/>
              <w:rPr>
                <w:rFonts w:cs="Tahoma"/>
                <w:b/>
                <w:bCs/>
                <w:sz w:val="16"/>
              </w:rPr>
            </w:pPr>
            <w:r w:rsidRPr="007B0C16">
              <w:rPr>
                <w:rFonts w:cs="Tahoma"/>
                <w:b/>
                <w:bCs/>
                <w:sz w:val="16"/>
              </w:rPr>
              <w:t>4</w:t>
            </w:r>
          </w:p>
        </w:tc>
        <w:tc>
          <w:tcPr>
            <w:tcW w:w="0" w:type="auto"/>
            <w:shd w:val="clear" w:color="auto" w:fill="E0E0E0"/>
          </w:tcPr>
          <w:p w14:paraId="4DFD951F" w14:textId="77777777" w:rsidR="00AB4E9B" w:rsidRPr="007B0C16" w:rsidRDefault="00795A7D" w:rsidP="00795A7D">
            <w:pPr>
              <w:rPr>
                <w:rFonts w:cs="Tahoma"/>
                <w:sz w:val="16"/>
              </w:rPr>
            </w:pPr>
            <w:r w:rsidRPr="007B0C16">
              <w:rPr>
                <w:rFonts w:cs="Tahoma"/>
                <w:sz w:val="16"/>
              </w:rPr>
              <w:t xml:space="preserve">Musique </w:t>
            </w:r>
          </w:p>
        </w:tc>
        <w:tc>
          <w:tcPr>
            <w:tcW w:w="0" w:type="auto"/>
            <w:shd w:val="clear" w:color="auto" w:fill="E0E0E0"/>
          </w:tcPr>
          <w:p w14:paraId="144EA0DA" w14:textId="77777777" w:rsidR="00AB4E9B" w:rsidRPr="007B0C16" w:rsidRDefault="00795A7D" w:rsidP="00E677F0">
            <w:pPr>
              <w:rPr>
                <w:rFonts w:cs="Tahoma"/>
                <w:sz w:val="16"/>
              </w:rPr>
            </w:pPr>
            <w:r w:rsidRPr="007B0C16">
              <w:rPr>
                <w:rFonts w:cs="Tahoma"/>
                <w:sz w:val="16"/>
              </w:rPr>
              <w:t>Œuvre d’art</w:t>
            </w:r>
          </w:p>
        </w:tc>
        <w:tc>
          <w:tcPr>
            <w:tcW w:w="0" w:type="auto"/>
            <w:shd w:val="clear" w:color="auto" w:fill="E0E0E0"/>
          </w:tcPr>
          <w:p w14:paraId="277D95D3" w14:textId="77777777" w:rsidR="00AB4E9B" w:rsidRPr="007B0C16" w:rsidRDefault="00AB4E9B">
            <w:pPr>
              <w:rPr>
                <w:rFonts w:cs="Tahoma"/>
                <w:sz w:val="16"/>
              </w:rPr>
            </w:pPr>
            <w:r w:rsidRPr="007B0C16">
              <w:rPr>
                <w:rFonts w:cs="Tahoma"/>
                <w:sz w:val="16"/>
              </w:rPr>
              <w:t>Précieux</w:t>
            </w:r>
          </w:p>
        </w:tc>
        <w:tc>
          <w:tcPr>
            <w:tcW w:w="0" w:type="auto"/>
            <w:shd w:val="clear" w:color="auto" w:fill="E0E0E0"/>
          </w:tcPr>
          <w:p w14:paraId="17E99633" w14:textId="77777777" w:rsidR="00AB4E9B" w:rsidRPr="007B0C16" w:rsidRDefault="00AB4E9B">
            <w:pPr>
              <w:rPr>
                <w:rFonts w:cs="Tahoma"/>
                <w:sz w:val="16"/>
              </w:rPr>
            </w:pPr>
            <w:r w:rsidRPr="007B0C16">
              <w:rPr>
                <w:rFonts w:cs="Tahoma"/>
                <w:sz w:val="16"/>
              </w:rPr>
              <w:t>Précieux</w:t>
            </w:r>
          </w:p>
        </w:tc>
      </w:tr>
    </w:tbl>
    <w:p w14:paraId="1977E39E" w14:textId="77777777" w:rsidR="00200D80" w:rsidRPr="007B0C16" w:rsidRDefault="00200D80" w:rsidP="00200D80">
      <w:bookmarkStart w:id="44" w:name="_Toc166312827"/>
      <w:bookmarkStart w:id="45" w:name="_Ref167588271"/>
      <w:bookmarkStart w:id="46" w:name="_Ref413927432"/>
      <w:bookmarkStart w:id="47" w:name="_Ref415421170"/>
      <w:bookmarkStart w:id="48" w:name="_Toc166312823"/>
      <w:bookmarkStart w:id="49" w:name="_Ref167588250"/>
      <w:r w:rsidRPr="007B0C16">
        <w:t>Détaillez ensuite avec les tables suivantes.</w:t>
      </w:r>
    </w:p>
    <w:p w14:paraId="2763E237" w14:textId="77777777" w:rsidR="00E677F0" w:rsidRPr="007B0C16" w:rsidRDefault="00E677F0" w:rsidP="00F30DFF">
      <w:pPr>
        <w:pStyle w:val="Titre3"/>
      </w:pPr>
      <w:bookmarkStart w:id="50" w:name="_Toc208836682"/>
      <w:r w:rsidRPr="007B0C16">
        <w:t>2.7.1 Professionnel</w:t>
      </w:r>
      <w:bookmarkEnd w:id="44"/>
      <w:bookmarkEnd w:id="45"/>
      <w:bookmarkEnd w:id="46"/>
      <w:bookmarkEnd w:id="47"/>
      <w:bookmarkEnd w:id="50"/>
    </w:p>
    <w:p w14:paraId="3DEA2C33" w14:textId="77777777" w:rsidR="00E677F0" w:rsidRPr="007B0C16" w:rsidRDefault="00E677F0" w:rsidP="00E677F0">
      <w:pPr>
        <w:rPr>
          <w:rFonts w:cs="Tahoma"/>
        </w:rPr>
      </w:pPr>
      <w:r w:rsidRPr="000D11B1">
        <w:rPr>
          <w:rFonts w:cs="Tahoma"/>
          <w:shd w:val="clear" w:color="auto" w:fill="FFFF00"/>
        </w:rPr>
        <w:t>Outils ou matériel</w:t>
      </w:r>
      <w:r w:rsidRPr="007B0C16">
        <w:rPr>
          <w:rFonts w:cs="Tahoma"/>
        </w:rPr>
        <w:t xml:space="preserve"> professionnel lié à un métier. </w:t>
      </w:r>
    </w:p>
    <w:p w14:paraId="5BAE80A9" w14:textId="77777777" w:rsidR="00A53660" w:rsidRPr="007B0C16" w:rsidRDefault="00B016CD" w:rsidP="000F13FC">
      <w:pPr>
        <w:numPr>
          <w:ilvl w:val="0"/>
          <w:numId w:val="1"/>
        </w:numPr>
        <w:rPr>
          <w:rFonts w:cs="Tahoma"/>
        </w:rPr>
      </w:pPr>
      <w:r w:rsidRPr="007B0C16">
        <w:rPr>
          <w:rFonts w:cs="Tahoma"/>
          <w:noProof/>
          <w:lang w:eastAsia="fr-BE"/>
        </w:rPr>
        <w:drawing>
          <wp:anchor distT="0" distB="0" distL="114300" distR="114300" simplePos="0" relativeHeight="251589120" behindDoc="1" locked="0" layoutInCell="1" allowOverlap="1" wp14:anchorId="3CA897EF" wp14:editId="1CF0E5D3">
            <wp:simplePos x="0" y="0"/>
            <wp:positionH relativeFrom="column">
              <wp:posOffset>4933315</wp:posOffset>
            </wp:positionH>
            <wp:positionV relativeFrom="paragraph">
              <wp:posOffset>179705</wp:posOffset>
            </wp:positionV>
            <wp:extent cx="1285875" cy="1257300"/>
            <wp:effectExtent l="0" t="0" r="9525" b="0"/>
            <wp:wrapTight wrapText="bothSides">
              <wp:wrapPolygon edited="0">
                <wp:start x="0" y="0"/>
                <wp:lineTo x="0" y="21273"/>
                <wp:lineTo x="21440" y="21273"/>
                <wp:lineTo x="21440" y="0"/>
                <wp:lineTo x="0" y="0"/>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6B88" w:rsidRPr="007B0C16">
        <w:rPr>
          <w:rFonts w:cs="Tahoma"/>
        </w:rPr>
        <w:t xml:space="preserve">Si </w:t>
      </w:r>
      <w:r w:rsidR="00200D80" w:rsidRPr="007B0C16">
        <w:rPr>
          <w:rFonts w:cs="Tahoma"/>
        </w:rPr>
        <w:t>nécessaire</w:t>
      </w:r>
      <w:r w:rsidR="00E76B88" w:rsidRPr="007B0C16">
        <w:rPr>
          <w:rFonts w:cs="Tahoma"/>
        </w:rPr>
        <w:t>, d</w:t>
      </w:r>
      <w:r w:rsidR="00E677F0" w:rsidRPr="007B0C16">
        <w:rPr>
          <w:rFonts w:cs="Tahoma"/>
        </w:rPr>
        <w:t>éterminez le Niveau So</w:t>
      </w:r>
      <w:r w:rsidR="002A3F8D" w:rsidRPr="007B0C16">
        <w:rPr>
          <w:rFonts w:cs="Tahoma"/>
        </w:rPr>
        <w:t xml:space="preserve">cial(NS) de la profession avec </w:t>
      </w:r>
      <w:r w:rsidR="00E677F0" w:rsidRPr="007B0C16">
        <w:rPr>
          <w:rFonts w:cs="Tahoma"/>
        </w:rPr>
        <w:t>D100</w:t>
      </w:r>
      <w:r w:rsidR="00E76B88" w:rsidRPr="007B0C16">
        <w:rPr>
          <w:rFonts w:cs="Tahoma"/>
        </w:rPr>
        <w:t> :</w:t>
      </w:r>
    </w:p>
    <w:p w14:paraId="508AAEF5" w14:textId="77777777" w:rsidR="00E677F0" w:rsidRPr="007B0C16" w:rsidRDefault="00E677F0" w:rsidP="00E677F0">
      <w:pPr>
        <w:pStyle w:val="En-tte"/>
        <w:rPr>
          <w:rFonts w:cs="Tahoma"/>
          <w:b/>
        </w:rPr>
        <w:sectPr w:rsidR="00E677F0" w:rsidRPr="007B0C16" w:rsidSect="008A1F89">
          <w:headerReference w:type="default" r:id="rId23"/>
          <w:footerReference w:type="even" r:id="rId24"/>
          <w:footerReference w:type="default" r:id="rId25"/>
          <w:footerReference w:type="first" r:id="rId26"/>
          <w:endnotePr>
            <w:numFmt w:val="decimal"/>
          </w:endnotePr>
          <w:type w:val="continuous"/>
          <w:pgSz w:w="11906" w:h="16838" w:code="9"/>
          <w:pgMar w:top="851" w:right="851" w:bottom="851" w:left="851" w:header="720" w:footer="720" w:gutter="0"/>
          <w:cols w:space="720"/>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466"/>
        <w:gridCol w:w="1748"/>
      </w:tblGrid>
      <w:tr w:rsidR="00E677F0" w:rsidRPr="007B0C16" w14:paraId="2B323A2C" w14:textId="77777777" w:rsidTr="0042689F">
        <w:trPr>
          <w:cantSplit/>
        </w:trPr>
        <w:tc>
          <w:tcPr>
            <w:tcW w:w="0" w:type="auto"/>
          </w:tcPr>
          <w:p w14:paraId="7366C57E" w14:textId="77777777" w:rsidR="00E677F0" w:rsidRPr="007B0C16" w:rsidRDefault="00E677F0" w:rsidP="00067D3C">
            <w:pPr>
              <w:pStyle w:val="En-tte"/>
              <w:jc w:val="center"/>
              <w:rPr>
                <w:rFonts w:cs="Tahoma"/>
                <w:b/>
                <w:sz w:val="16"/>
              </w:rPr>
            </w:pPr>
            <w:r w:rsidRPr="007B0C16">
              <w:rPr>
                <w:rFonts w:cs="Tahoma"/>
                <w:b/>
                <w:sz w:val="16"/>
              </w:rPr>
              <w:t>D100</w:t>
            </w:r>
          </w:p>
        </w:tc>
        <w:tc>
          <w:tcPr>
            <w:tcW w:w="0" w:type="auto"/>
          </w:tcPr>
          <w:p w14:paraId="48B36078" w14:textId="77777777" w:rsidR="00E677F0" w:rsidRPr="007B0C16" w:rsidRDefault="00E76B88" w:rsidP="00067D3C">
            <w:pPr>
              <w:pStyle w:val="En-tte"/>
              <w:jc w:val="center"/>
              <w:rPr>
                <w:rFonts w:cs="Tahoma"/>
                <w:b/>
                <w:sz w:val="16"/>
              </w:rPr>
            </w:pPr>
            <w:r w:rsidRPr="007B0C16">
              <w:rPr>
                <w:rFonts w:cs="Tahoma"/>
                <w:b/>
                <w:sz w:val="16"/>
              </w:rPr>
              <w:t>NS</w:t>
            </w:r>
          </w:p>
        </w:tc>
        <w:tc>
          <w:tcPr>
            <w:tcW w:w="0" w:type="auto"/>
          </w:tcPr>
          <w:p w14:paraId="2488B270" w14:textId="77777777" w:rsidR="00E677F0" w:rsidRPr="007B0C16" w:rsidRDefault="00E677F0" w:rsidP="00067D3C">
            <w:pPr>
              <w:pStyle w:val="En-tte"/>
              <w:jc w:val="center"/>
              <w:rPr>
                <w:rFonts w:cs="Tahoma"/>
                <w:b/>
                <w:sz w:val="16"/>
              </w:rPr>
            </w:pPr>
            <w:r w:rsidRPr="007B0C16">
              <w:rPr>
                <w:rFonts w:cs="Tahoma"/>
                <w:b/>
                <w:sz w:val="16"/>
              </w:rPr>
              <w:t>Classe sociale</w:t>
            </w:r>
          </w:p>
        </w:tc>
      </w:tr>
      <w:tr w:rsidR="00E677F0" w:rsidRPr="007B0C16" w14:paraId="45A0FC82" w14:textId="77777777" w:rsidTr="0042689F">
        <w:trPr>
          <w:cantSplit/>
        </w:trPr>
        <w:tc>
          <w:tcPr>
            <w:tcW w:w="0" w:type="auto"/>
          </w:tcPr>
          <w:p w14:paraId="40EE6866" w14:textId="77777777" w:rsidR="00E677F0" w:rsidRPr="007B0C16" w:rsidRDefault="00E677F0" w:rsidP="00067D3C">
            <w:pPr>
              <w:pStyle w:val="En-tte"/>
              <w:jc w:val="center"/>
              <w:rPr>
                <w:rFonts w:cs="Tahoma"/>
                <w:b/>
                <w:sz w:val="16"/>
              </w:rPr>
            </w:pPr>
            <w:r w:rsidRPr="007B0C16">
              <w:rPr>
                <w:rFonts w:cs="Tahoma"/>
                <w:b/>
                <w:sz w:val="16"/>
              </w:rPr>
              <w:t>01-19</w:t>
            </w:r>
          </w:p>
        </w:tc>
        <w:tc>
          <w:tcPr>
            <w:tcW w:w="0" w:type="auto"/>
          </w:tcPr>
          <w:p w14:paraId="1527F6A9" w14:textId="77777777" w:rsidR="00E677F0" w:rsidRPr="007B0C16" w:rsidRDefault="00E677F0" w:rsidP="00067D3C">
            <w:pPr>
              <w:pStyle w:val="En-tte"/>
              <w:jc w:val="center"/>
              <w:rPr>
                <w:rFonts w:cs="Tahoma"/>
                <w:sz w:val="16"/>
              </w:rPr>
            </w:pPr>
            <w:r w:rsidRPr="007B0C16">
              <w:rPr>
                <w:rFonts w:cs="Tahoma"/>
                <w:sz w:val="16"/>
              </w:rPr>
              <w:t>0</w:t>
            </w:r>
          </w:p>
        </w:tc>
        <w:tc>
          <w:tcPr>
            <w:tcW w:w="0" w:type="auto"/>
          </w:tcPr>
          <w:p w14:paraId="392E708F" w14:textId="77777777" w:rsidR="00E677F0" w:rsidRPr="007B0C16" w:rsidRDefault="00E677F0" w:rsidP="00067D3C">
            <w:pPr>
              <w:pStyle w:val="En-tte"/>
              <w:rPr>
                <w:rFonts w:cs="Tahoma"/>
                <w:sz w:val="16"/>
              </w:rPr>
            </w:pPr>
            <w:r w:rsidRPr="007B0C16">
              <w:rPr>
                <w:rFonts w:cs="Tahoma"/>
                <w:sz w:val="16"/>
              </w:rPr>
              <w:t>Basse plèbe </w:t>
            </w:r>
          </w:p>
        </w:tc>
      </w:tr>
      <w:tr w:rsidR="00E677F0" w:rsidRPr="007B0C16" w14:paraId="2C45E0DC" w14:textId="77777777" w:rsidTr="0042689F">
        <w:trPr>
          <w:cantSplit/>
        </w:trPr>
        <w:tc>
          <w:tcPr>
            <w:tcW w:w="0" w:type="auto"/>
            <w:shd w:val="pct15" w:color="000000" w:fill="FFFFFF"/>
          </w:tcPr>
          <w:p w14:paraId="4C03E9E8" w14:textId="77777777" w:rsidR="00E677F0" w:rsidRPr="007B0C16" w:rsidRDefault="00E677F0" w:rsidP="00067D3C">
            <w:pPr>
              <w:pStyle w:val="En-tte"/>
              <w:jc w:val="center"/>
              <w:rPr>
                <w:rFonts w:cs="Tahoma"/>
                <w:b/>
                <w:sz w:val="16"/>
              </w:rPr>
            </w:pPr>
            <w:r w:rsidRPr="007B0C16">
              <w:rPr>
                <w:rFonts w:cs="Tahoma"/>
                <w:b/>
                <w:sz w:val="16"/>
              </w:rPr>
              <w:t>20-36</w:t>
            </w:r>
          </w:p>
        </w:tc>
        <w:tc>
          <w:tcPr>
            <w:tcW w:w="0" w:type="auto"/>
            <w:shd w:val="pct15" w:color="000000" w:fill="FFFFFF"/>
          </w:tcPr>
          <w:p w14:paraId="4D314B96" w14:textId="77777777" w:rsidR="00E677F0" w:rsidRPr="007B0C16" w:rsidRDefault="00E677F0" w:rsidP="00067D3C">
            <w:pPr>
              <w:pStyle w:val="En-tte"/>
              <w:jc w:val="center"/>
              <w:rPr>
                <w:rFonts w:cs="Tahoma"/>
                <w:sz w:val="16"/>
              </w:rPr>
            </w:pPr>
            <w:r w:rsidRPr="007B0C16">
              <w:rPr>
                <w:rFonts w:cs="Tahoma"/>
                <w:sz w:val="16"/>
              </w:rPr>
              <w:t>1</w:t>
            </w:r>
          </w:p>
        </w:tc>
        <w:tc>
          <w:tcPr>
            <w:tcW w:w="0" w:type="auto"/>
            <w:shd w:val="pct15" w:color="000000" w:fill="FFFFFF"/>
          </w:tcPr>
          <w:p w14:paraId="772D9F51" w14:textId="77777777" w:rsidR="00E677F0" w:rsidRPr="007B0C16" w:rsidRDefault="00E677F0" w:rsidP="00067D3C">
            <w:pPr>
              <w:pStyle w:val="En-tte"/>
              <w:rPr>
                <w:rFonts w:cs="Tahoma"/>
                <w:sz w:val="16"/>
              </w:rPr>
            </w:pPr>
            <w:r w:rsidRPr="007B0C16">
              <w:rPr>
                <w:rFonts w:cs="Tahoma"/>
                <w:sz w:val="16"/>
              </w:rPr>
              <w:t>Plèbe </w:t>
            </w:r>
          </w:p>
        </w:tc>
      </w:tr>
      <w:tr w:rsidR="00E677F0" w:rsidRPr="007B0C16" w14:paraId="2A083822" w14:textId="77777777" w:rsidTr="0042689F">
        <w:trPr>
          <w:cantSplit/>
        </w:trPr>
        <w:tc>
          <w:tcPr>
            <w:tcW w:w="0" w:type="auto"/>
          </w:tcPr>
          <w:p w14:paraId="0FD02A45" w14:textId="77777777" w:rsidR="00E677F0" w:rsidRPr="007B0C16" w:rsidRDefault="00E677F0" w:rsidP="00067D3C">
            <w:pPr>
              <w:pStyle w:val="En-tte"/>
              <w:jc w:val="center"/>
              <w:rPr>
                <w:rFonts w:cs="Tahoma"/>
                <w:b/>
                <w:sz w:val="16"/>
              </w:rPr>
            </w:pPr>
            <w:r w:rsidRPr="007B0C16">
              <w:rPr>
                <w:rFonts w:cs="Tahoma"/>
                <w:b/>
                <w:sz w:val="16"/>
              </w:rPr>
              <w:t>37-51</w:t>
            </w:r>
          </w:p>
        </w:tc>
        <w:tc>
          <w:tcPr>
            <w:tcW w:w="0" w:type="auto"/>
          </w:tcPr>
          <w:p w14:paraId="3FF26472" w14:textId="77777777" w:rsidR="00E677F0" w:rsidRPr="007B0C16" w:rsidRDefault="00E677F0" w:rsidP="00067D3C">
            <w:pPr>
              <w:pStyle w:val="En-tte"/>
              <w:jc w:val="center"/>
              <w:rPr>
                <w:rFonts w:cs="Tahoma"/>
                <w:sz w:val="16"/>
              </w:rPr>
            </w:pPr>
            <w:r w:rsidRPr="007B0C16">
              <w:rPr>
                <w:rFonts w:cs="Tahoma"/>
                <w:sz w:val="16"/>
              </w:rPr>
              <w:t>2</w:t>
            </w:r>
          </w:p>
        </w:tc>
        <w:tc>
          <w:tcPr>
            <w:tcW w:w="0" w:type="auto"/>
          </w:tcPr>
          <w:p w14:paraId="510438EA" w14:textId="77777777" w:rsidR="00E677F0" w:rsidRPr="007B0C16" w:rsidRDefault="00E677F0" w:rsidP="00067D3C">
            <w:pPr>
              <w:pStyle w:val="En-tte"/>
              <w:rPr>
                <w:rFonts w:cs="Tahoma"/>
                <w:sz w:val="16"/>
              </w:rPr>
            </w:pPr>
            <w:r w:rsidRPr="007B0C16">
              <w:rPr>
                <w:rFonts w:cs="Tahoma"/>
                <w:sz w:val="16"/>
              </w:rPr>
              <w:t xml:space="preserve">Artisan pauvre </w:t>
            </w:r>
          </w:p>
        </w:tc>
      </w:tr>
      <w:tr w:rsidR="00E677F0" w:rsidRPr="007B0C16" w14:paraId="2FBFE32B" w14:textId="77777777" w:rsidTr="0042689F">
        <w:trPr>
          <w:cantSplit/>
        </w:trPr>
        <w:tc>
          <w:tcPr>
            <w:tcW w:w="0" w:type="auto"/>
            <w:shd w:val="pct15" w:color="000000" w:fill="FFFFFF"/>
          </w:tcPr>
          <w:p w14:paraId="185E4300" w14:textId="77777777" w:rsidR="00E677F0" w:rsidRPr="007B0C16" w:rsidRDefault="00E677F0" w:rsidP="00067D3C">
            <w:pPr>
              <w:pStyle w:val="En-tte"/>
              <w:jc w:val="center"/>
              <w:rPr>
                <w:rFonts w:cs="Tahoma"/>
                <w:b/>
                <w:sz w:val="16"/>
              </w:rPr>
            </w:pPr>
            <w:r w:rsidRPr="007B0C16">
              <w:rPr>
                <w:rFonts w:cs="Tahoma"/>
                <w:b/>
                <w:sz w:val="16"/>
              </w:rPr>
              <w:t>52-64</w:t>
            </w:r>
          </w:p>
        </w:tc>
        <w:tc>
          <w:tcPr>
            <w:tcW w:w="0" w:type="auto"/>
            <w:shd w:val="pct15" w:color="000000" w:fill="FFFFFF"/>
          </w:tcPr>
          <w:p w14:paraId="733D17E3" w14:textId="77777777" w:rsidR="00E677F0" w:rsidRPr="007B0C16" w:rsidRDefault="00E677F0" w:rsidP="00067D3C">
            <w:pPr>
              <w:pStyle w:val="En-tte"/>
              <w:jc w:val="center"/>
              <w:rPr>
                <w:rFonts w:cs="Tahoma"/>
                <w:sz w:val="16"/>
              </w:rPr>
            </w:pPr>
            <w:r w:rsidRPr="007B0C16">
              <w:rPr>
                <w:rFonts w:cs="Tahoma"/>
                <w:sz w:val="16"/>
              </w:rPr>
              <w:t>3</w:t>
            </w:r>
          </w:p>
        </w:tc>
        <w:tc>
          <w:tcPr>
            <w:tcW w:w="0" w:type="auto"/>
            <w:shd w:val="pct15" w:color="000000" w:fill="FFFFFF"/>
          </w:tcPr>
          <w:p w14:paraId="09CA44D9" w14:textId="77777777" w:rsidR="00E677F0" w:rsidRPr="007B0C16" w:rsidRDefault="00E677F0" w:rsidP="00067D3C">
            <w:pPr>
              <w:pStyle w:val="En-tte"/>
              <w:rPr>
                <w:rFonts w:cs="Tahoma"/>
                <w:sz w:val="16"/>
              </w:rPr>
            </w:pPr>
            <w:r w:rsidRPr="007B0C16">
              <w:rPr>
                <w:rFonts w:cs="Tahoma"/>
                <w:sz w:val="16"/>
              </w:rPr>
              <w:t>Petit artisan </w:t>
            </w:r>
          </w:p>
        </w:tc>
      </w:tr>
      <w:tr w:rsidR="00E677F0" w:rsidRPr="007B0C16" w14:paraId="44D4410C" w14:textId="77777777" w:rsidTr="0042689F">
        <w:trPr>
          <w:cantSplit/>
        </w:trPr>
        <w:tc>
          <w:tcPr>
            <w:tcW w:w="0" w:type="auto"/>
          </w:tcPr>
          <w:p w14:paraId="6F7AB425" w14:textId="77777777" w:rsidR="00E677F0" w:rsidRPr="007B0C16" w:rsidRDefault="00E677F0" w:rsidP="00067D3C">
            <w:pPr>
              <w:pStyle w:val="En-tte"/>
              <w:jc w:val="center"/>
              <w:rPr>
                <w:rFonts w:cs="Tahoma"/>
                <w:b/>
                <w:sz w:val="16"/>
              </w:rPr>
            </w:pPr>
            <w:r w:rsidRPr="007B0C16">
              <w:rPr>
                <w:rFonts w:cs="Tahoma"/>
                <w:b/>
                <w:sz w:val="16"/>
              </w:rPr>
              <w:t>65-75</w:t>
            </w:r>
          </w:p>
        </w:tc>
        <w:tc>
          <w:tcPr>
            <w:tcW w:w="0" w:type="auto"/>
          </w:tcPr>
          <w:p w14:paraId="515DF33D" w14:textId="77777777" w:rsidR="00E677F0" w:rsidRPr="007B0C16" w:rsidRDefault="00E677F0" w:rsidP="00067D3C">
            <w:pPr>
              <w:pStyle w:val="En-tte"/>
              <w:jc w:val="center"/>
              <w:rPr>
                <w:rFonts w:cs="Tahoma"/>
                <w:sz w:val="16"/>
              </w:rPr>
            </w:pPr>
            <w:r w:rsidRPr="007B0C16">
              <w:rPr>
                <w:rFonts w:cs="Tahoma"/>
                <w:sz w:val="16"/>
              </w:rPr>
              <w:t>4</w:t>
            </w:r>
          </w:p>
        </w:tc>
        <w:tc>
          <w:tcPr>
            <w:tcW w:w="0" w:type="auto"/>
          </w:tcPr>
          <w:p w14:paraId="1C49587C" w14:textId="77777777" w:rsidR="00E677F0" w:rsidRPr="007B0C16" w:rsidRDefault="00E677F0" w:rsidP="00067D3C">
            <w:pPr>
              <w:pStyle w:val="En-tte"/>
              <w:rPr>
                <w:rFonts w:cs="Tahoma"/>
                <w:sz w:val="16"/>
              </w:rPr>
            </w:pPr>
            <w:r w:rsidRPr="007B0C16">
              <w:rPr>
                <w:rFonts w:cs="Tahoma"/>
                <w:sz w:val="16"/>
              </w:rPr>
              <w:t>Artisan </w:t>
            </w:r>
          </w:p>
        </w:tc>
      </w:tr>
      <w:tr w:rsidR="00E677F0" w:rsidRPr="007B0C16" w14:paraId="49B8C9AE" w14:textId="77777777" w:rsidTr="0042689F">
        <w:trPr>
          <w:cantSplit/>
        </w:trPr>
        <w:tc>
          <w:tcPr>
            <w:tcW w:w="0" w:type="auto"/>
            <w:shd w:val="pct15" w:color="000000" w:fill="FFFFFF"/>
          </w:tcPr>
          <w:p w14:paraId="1DD04573" w14:textId="77777777" w:rsidR="00E677F0" w:rsidRPr="007B0C16" w:rsidRDefault="00E677F0" w:rsidP="00067D3C">
            <w:pPr>
              <w:pStyle w:val="En-tte"/>
              <w:jc w:val="center"/>
              <w:rPr>
                <w:rFonts w:cs="Tahoma"/>
                <w:b/>
                <w:sz w:val="16"/>
              </w:rPr>
            </w:pPr>
            <w:r w:rsidRPr="007B0C16">
              <w:rPr>
                <w:rFonts w:cs="Tahoma"/>
                <w:b/>
                <w:sz w:val="16"/>
              </w:rPr>
              <w:t>76-84</w:t>
            </w:r>
          </w:p>
        </w:tc>
        <w:tc>
          <w:tcPr>
            <w:tcW w:w="0" w:type="auto"/>
            <w:shd w:val="pct15" w:color="000000" w:fill="FFFFFF"/>
          </w:tcPr>
          <w:p w14:paraId="5A050951" w14:textId="77777777" w:rsidR="00E677F0" w:rsidRPr="007B0C16" w:rsidRDefault="00E677F0" w:rsidP="00067D3C">
            <w:pPr>
              <w:pStyle w:val="En-tte"/>
              <w:jc w:val="center"/>
              <w:rPr>
                <w:rFonts w:cs="Tahoma"/>
                <w:sz w:val="16"/>
              </w:rPr>
            </w:pPr>
            <w:r w:rsidRPr="007B0C16">
              <w:rPr>
                <w:rFonts w:cs="Tahoma"/>
                <w:sz w:val="16"/>
              </w:rPr>
              <w:t>5</w:t>
            </w:r>
          </w:p>
        </w:tc>
        <w:tc>
          <w:tcPr>
            <w:tcW w:w="0" w:type="auto"/>
            <w:shd w:val="pct15" w:color="000000" w:fill="FFFFFF"/>
          </w:tcPr>
          <w:p w14:paraId="0E435FA4" w14:textId="77777777" w:rsidR="00E677F0" w:rsidRPr="007B0C16" w:rsidRDefault="00E677F0" w:rsidP="00067D3C">
            <w:pPr>
              <w:pStyle w:val="En-tte"/>
              <w:rPr>
                <w:rFonts w:cs="Tahoma"/>
                <w:sz w:val="16"/>
              </w:rPr>
            </w:pPr>
            <w:r w:rsidRPr="007B0C16">
              <w:rPr>
                <w:rFonts w:cs="Tahoma"/>
                <w:sz w:val="16"/>
              </w:rPr>
              <w:t>Artisan aisé</w:t>
            </w:r>
          </w:p>
        </w:tc>
      </w:tr>
      <w:tr w:rsidR="00E677F0" w:rsidRPr="007B0C16" w14:paraId="2118B149" w14:textId="77777777" w:rsidTr="0042689F">
        <w:trPr>
          <w:cantSplit/>
        </w:trPr>
        <w:tc>
          <w:tcPr>
            <w:tcW w:w="0" w:type="auto"/>
          </w:tcPr>
          <w:p w14:paraId="511DED67" w14:textId="77777777" w:rsidR="00E677F0" w:rsidRPr="007B0C16" w:rsidRDefault="00E677F0" w:rsidP="00067D3C">
            <w:pPr>
              <w:pStyle w:val="En-tte"/>
              <w:jc w:val="center"/>
              <w:rPr>
                <w:rFonts w:cs="Tahoma"/>
                <w:b/>
                <w:sz w:val="16"/>
              </w:rPr>
            </w:pPr>
            <w:r w:rsidRPr="007B0C16">
              <w:rPr>
                <w:rFonts w:cs="Tahoma"/>
                <w:b/>
                <w:sz w:val="16"/>
              </w:rPr>
              <w:t>85-91</w:t>
            </w:r>
          </w:p>
        </w:tc>
        <w:tc>
          <w:tcPr>
            <w:tcW w:w="0" w:type="auto"/>
          </w:tcPr>
          <w:p w14:paraId="0429766B" w14:textId="77777777" w:rsidR="00E677F0" w:rsidRPr="007B0C16" w:rsidRDefault="00E677F0" w:rsidP="00067D3C">
            <w:pPr>
              <w:pStyle w:val="En-tte"/>
              <w:jc w:val="center"/>
              <w:rPr>
                <w:rFonts w:cs="Tahoma"/>
                <w:sz w:val="16"/>
              </w:rPr>
            </w:pPr>
            <w:r w:rsidRPr="007B0C16">
              <w:rPr>
                <w:rFonts w:cs="Tahoma"/>
                <w:sz w:val="16"/>
              </w:rPr>
              <w:t>6</w:t>
            </w:r>
          </w:p>
        </w:tc>
        <w:tc>
          <w:tcPr>
            <w:tcW w:w="0" w:type="auto"/>
          </w:tcPr>
          <w:p w14:paraId="45B08CDC" w14:textId="77777777" w:rsidR="00E677F0" w:rsidRPr="007B0C16" w:rsidRDefault="00E677F0" w:rsidP="00067D3C">
            <w:pPr>
              <w:pStyle w:val="En-tte"/>
              <w:rPr>
                <w:rFonts w:cs="Tahoma"/>
                <w:sz w:val="16"/>
              </w:rPr>
            </w:pPr>
            <w:r w:rsidRPr="007B0C16">
              <w:rPr>
                <w:rFonts w:cs="Tahoma"/>
                <w:sz w:val="16"/>
              </w:rPr>
              <w:t>Riche artisan </w:t>
            </w:r>
          </w:p>
        </w:tc>
      </w:tr>
      <w:tr w:rsidR="00E677F0" w:rsidRPr="007B0C16" w14:paraId="2CCB2A3E" w14:textId="77777777" w:rsidTr="0042689F">
        <w:trPr>
          <w:cantSplit/>
        </w:trPr>
        <w:tc>
          <w:tcPr>
            <w:tcW w:w="0" w:type="auto"/>
            <w:shd w:val="pct15" w:color="000000" w:fill="FFFFFF"/>
          </w:tcPr>
          <w:p w14:paraId="4B55FD6F" w14:textId="77777777" w:rsidR="00E677F0" w:rsidRPr="007B0C16" w:rsidRDefault="00E677F0" w:rsidP="00067D3C">
            <w:pPr>
              <w:pStyle w:val="En-tte"/>
              <w:jc w:val="center"/>
              <w:rPr>
                <w:rFonts w:cs="Tahoma"/>
                <w:b/>
                <w:sz w:val="16"/>
              </w:rPr>
            </w:pPr>
            <w:r w:rsidRPr="007B0C16">
              <w:rPr>
                <w:rFonts w:cs="Tahoma"/>
                <w:b/>
                <w:sz w:val="16"/>
              </w:rPr>
              <w:t>92-96</w:t>
            </w:r>
          </w:p>
        </w:tc>
        <w:tc>
          <w:tcPr>
            <w:tcW w:w="0" w:type="auto"/>
            <w:shd w:val="pct15" w:color="000000" w:fill="FFFFFF"/>
          </w:tcPr>
          <w:p w14:paraId="3CE862D7" w14:textId="77777777" w:rsidR="00E677F0" w:rsidRPr="007B0C16" w:rsidRDefault="00E677F0" w:rsidP="00067D3C">
            <w:pPr>
              <w:pStyle w:val="En-tte"/>
              <w:jc w:val="center"/>
              <w:rPr>
                <w:rFonts w:cs="Tahoma"/>
                <w:sz w:val="16"/>
              </w:rPr>
            </w:pPr>
            <w:r w:rsidRPr="007B0C16">
              <w:rPr>
                <w:rFonts w:cs="Tahoma"/>
                <w:sz w:val="16"/>
              </w:rPr>
              <w:t>7</w:t>
            </w:r>
          </w:p>
        </w:tc>
        <w:tc>
          <w:tcPr>
            <w:tcW w:w="0" w:type="auto"/>
            <w:shd w:val="pct15" w:color="000000" w:fill="FFFFFF"/>
          </w:tcPr>
          <w:p w14:paraId="3A24B1F0" w14:textId="77777777" w:rsidR="00E677F0" w:rsidRPr="007B0C16" w:rsidRDefault="00E677F0" w:rsidP="00067D3C">
            <w:pPr>
              <w:pStyle w:val="En-tte"/>
              <w:rPr>
                <w:rFonts w:cs="Tahoma"/>
                <w:sz w:val="16"/>
              </w:rPr>
            </w:pPr>
            <w:r w:rsidRPr="007B0C16">
              <w:rPr>
                <w:rFonts w:cs="Tahoma"/>
                <w:sz w:val="16"/>
              </w:rPr>
              <w:t>Petite noblesse </w:t>
            </w:r>
          </w:p>
        </w:tc>
      </w:tr>
      <w:tr w:rsidR="00E677F0" w:rsidRPr="007B0C16" w14:paraId="1005C490" w14:textId="77777777" w:rsidTr="0042689F">
        <w:trPr>
          <w:cantSplit/>
        </w:trPr>
        <w:tc>
          <w:tcPr>
            <w:tcW w:w="0" w:type="auto"/>
          </w:tcPr>
          <w:p w14:paraId="09204F23" w14:textId="77777777" w:rsidR="00E677F0" w:rsidRPr="007B0C16" w:rsidRDefault="00E677F0" w:rsidP="00067D3C">
            <w:pPr>
              <w:pStyle w:val="En-tte"/>
              <w:jc w:val="center"/>
              <w:rPr>
                <w:rFonts w:cs="Tahoma"/>
                <w:b/>
                <w:sz w:val="16"/>
              </w:rPr>
            </w:pPr>
            <w:r w:rsidRPr="007B0C16">
              <w:rPr>
                <w:rFonts w:cs="Tahoma"/>
                <w:b/>
                <w:sz w:val="16"/>
              </w:rPr>
              <w:t>97-99</w:t>
            </w:r>
          </w:p>
        </w:tc>
        <w:tc>
          <w:tcPr>
            <w:tcW w:w="0" w:type="auto"/>
          </w:tcPr>
          <w:p w14:paraId="3788B78D" w14:textId="77777777" w:rsidR="00E677F0" w:rsidRPr="007B0C16" w:rsidRDefault="00E677F0" w:rsidP="00067D3C">
            <w:pPr>
              <w:pStyle w:val="En-tte"/>
              <w:jc w:val="center"/>
              <w:rPr>
                <w:rFonts w:cs="Tahoma"/>
                <w:sz w:val="16"/>
              </w:rPr>
            </w:pPr>
            <w:r w:rsidRPr="007B0C16">
              <w:rPr>
                <w:rFonts w:cs="Tahoma"/>
                <w:sz w:val="16"/>
              </w:rPr>
              <w:t>8</w:t>
            </w:r>
          </w:p>
        </w:tc>
        <w:tc>
          <w:tcPr>
            <w:tcW w:w="0" w:type="auto"/>
          </w:tcPr>
          <w:p w14:paraId="12F65ACA" w14:textId="77777777" w:rsidR="00E677F0" w:rsidRPr="007B0C16" w:rsidRDefault="00E677F0" w:rsidP="00067D3C">
            <w:pPr>
              <w:pStyle w:val="En-tte"/>
              <w:rPr>
                <w:rFonts w:cs="Tahoma"/>
                <w:sz w:val="16"/>
              </w:rPr>
            </w:pPr>
            <w:r w:rsidRPr="007B0C16">
              <w:rPr>
                <w:rFonts w:cs="Tahoma"/>
                <w:sz w:val="16"/>
              </w:rPr>
              <w:t>Moyenne noblesse </w:t>
            </w:r>
          </w:p>
        </w:tc>
      </w:tr>
      <w:tr w:rsidR="00E677F0" w:rsidRPr="007B0C16" w14:paraId="47B3DFDF" w14:textId="77777777" w:rsidTr="0042689F">
        <w:trPr>
          <w:cantSplit/>
        </w:trPr>
        <w:tc>
          <w:tcPr>
            <w:tcW w:w="0" w:type="auto"/>
            <w:shd w:val="pct15" w:color="000000" w:fill="FFFFFF"/>
          </w:tcPr>
          <w:p w14:paraId="48527F3C" w14:textId="77777777" w:rsidR="00E677F0" w:rsidRPr="007B0C16" w:rsidRDefault="00E677F0" w:rsidP="00067D3C">
            <w:pPr>
              <w:pStyle w:val="En-tte"/>
              <w:jc w:val="center"/>
              <w:rPr>
                <w:rFonts w:cs="Tahoma"/>
                <w:b/>
                <w:sz w:val="16"/>
              </w:rPr>
            </w:pPr>
            <w:r w:rsidRPr="007B0C16">
              <w:rPr>
                <w:rFonts w:cs="Tahoma"/>
                <w:b/>
                <w:sz w:val="16"/>
              </w:rPr>
              <w:t>100</w:t>
            </w:r>
          </w:p>
        </w:tc>
        <w:tc>
          <w:tcPr>
            <w:tcW w:w="0" w:type="auto"/>
            <w:shd w:val="pct15" w:color="000000" w:fill="FFFFFF"/>
          </w:tcPr>
          <w:p w14:paraId="1FE8001C" w14:textId="77777777" w:rsidR="00E677F0" w:rsidRPr="007B0C16" w:rsidRDefault="00E677F0" w:rsidP="00067D3C">
            <w:pPr>
              <w:pStyle w:val="En-tte"/>
              <w:jc w:val="center"/>
              <w:rPr>
                <w:rFonts w:cs="Tahoma"/>
                <w:sz w:val="16"/>
              </w:rPr>
            </w:pPr>
            <w:r w:rsidRPr="007B0C16">
              <w:rPr>
                <w:rFonts w:cs="Tahoma"/>
                <w:sz w:val="16"/>
              </w:rPr>
              <w:t>9</w:t>
            </w:r>
          </w:p>
        </w:tc>
        <w:tc>
          <w:tcPr>
            <w:tcW w:w="0" w:type="auto"/>
            <w:shd w:val="pct15" w:color="000000" w:fill="FFFFFF"/>
          </w:tcPr>
          <w:p w14:paraId="2258E773" w14:textId="77777777" w:rsidR="00E677F0" w:rsidRPr="007B0C16" w:rsidRDefault="00E677F0" w:rsidP="00067D3C">
            <w:pPr>
              <w:pStyle w:val="En-tte"/>
              <w:rPr>
                <w:rFonts w:cs="Tahoma"/>
                <w:sz w:val="16"/>
              </w:rPr>
            </w:pPr>
            <w:r w:rsidRPr="007B0C16">
              <w:rPr>
                <w:rFonts w:cs="Tahoma"/>
                <w:sz w:val="16"/>
              </w:rPr>
              <w:t>Grande noblesse </w:t>
            </w:r>
          </w:p>
        </w:tc>
      </w:tr>
    </w:tbl>
    <w:p w14:paraId="5AA05796" w14:textId="77777777" w:rsidR="00E677F0" w:rsidRPr="007B0C16" w:rsidRDefault="00E677F0" w:rsidP="00E677F0">
      <w:pPr>
        <w:rPr>
          <w:rFonts w:cs="Tahoma"/>
        </w:rPr>
        <w:sectPr w:rsidR="00E677F0" w:rsidRPr="007B0C16" w:rsidSect="008A1F89">
          <w:endnotePr>
            <w:numFmt w:val="decimal"/>
          </w:endnotePr>
          <w:type w:val="continuous"/>
          <w:pgSz w:w="11906" w:h="16838"/>
          <w:pgMar w:top="851" w:right="851" w:bottom="851" w:left="851" w:header="720" w:footer="720" w:gutter="0"/>
          <w:cols w:space="720" w:equalWidth="0">
            <w:col w:w="9255" w:space="708"/>
          </w:cols>
          <w:docGrid w:linePitch="360"/>
        </w:sectPr>
      </w:pPr>
    </w:p>
    <w:p w14:paraId="544CECB5" w14:textId="77777777" w:rsidR="00A53660" w:rsidRPr="007B0C16" w:rsidRDefault="006A3D1A" w:rsidP="000F13FC">
      <w:pPr>
        <w:numPr>
          <w:ilvl w:val="0"/>
          <w:numId w:val="1"/>
        </w:numPr>
        <w:rPr>
          <w:rFonts w:cs="Tahoma"/>
        </w:rPr>
      </w:pPr>
      <w:r w:rsidRPr="007B0C16">
        <w:rPr>
          <w:rFonts w:cs="Tahoma"/>
        </w:rPr>
        <w:t>Selon ce NS, d</w:t>
      </w:r>
      <w:r w:rsidR="00E677F0" w:rsidRPr="007B0C16">
        <w:rPr>
          <w:rFonts w:cs="Tahoma"/>
        </w:rPr>
        <w:t xml:space="preserve">éterminez ensuite </w:t>
      </w:r>
      <w:r w:rsidR="002A3F8D" w:rsidRPr="007B0C16">
        <w:rPr>
          <w:rFonts w:cs="Tahoma"/>
        </w:rPr>
        <w:t>le métier par un D20 ou D100</w:t>
      </w:r>
      <w:r w:rsidR="00E677F0" w:rsidRPr="007B0C16">
        <w:rPr>
          <w:rFonts w:cs="Tahoma"/>
        </w:rPr>
        <w:t xml:space="preserve">: </w:t>
      </w:r>
    </w:p>
    <w:p w14:paraId="2621C614" w14:textId="77777777" w:rsidR="002A3F8D" w:rsidRPr="007B0C16" w:rsidRDefault="002A3F8D" w:rsidP="006932CF">
      <w:pPr>
        <w:widowControl/>
        <w:jc w:val="center"/>
        <w:rPr>
          <w:rFonts w:ascii="Calibri" w:hAnsi="Calibri"/>
          <w:b/>
          <w:bCs/>
          <w:color w:val="000000"/>
          <w:sz w:val="16"/>
          <w:szCs w:val="16"/>
          <w:lang w:eastAsia="fr-FR"/>
        </w:rPr>
        <w:sectPr w:rsidR="002A3F8D" w:rsidRPr="007B0C16" w:rsidSect="008A1F89">
          <w:headerReference w:type="default" r:id="rId27"/>
          <w:footerReference w:type="even" r:id="rId28"/>
          <w:footerReference w:type="default" r:id="rId29"/>
          <w:footerReference w:type="first" r:id="rId30"/>
          <w:endnotePr>
            <w:numFmt w:val="decimal"/>
          </w:endnotePr>
          <w:type w:val="continuous"/>
          <w:pgSz w:w="11906" w:h="16838" w:code="9"/>
          <w:pgMar w:top="851" w:right="851" w:bottom="851" w:left="851" w:header="708" w:footer="708" w:gutter="0"/>
          <w:cols w:space="708"/>
          <w:titlePg/>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287"/>
      </w:tblGrid>
      <w:tr w:rsidR="002A3F8D" w:rsidRPr="007B0C16" w14:paraId="0C917442" w14:textId="77777777" w:rsidTr="000D11B1">
        <w:tc>
          <w:tcPr>
            <w:tcW w:w="567" w:type="dxa"/>
            <w:shd w:val="clear" w:color="auto" w:fill="auto"/>
            <w:vAlign w:val="center"/>
            <w:hideMark/>
          </w:tcPr>
          <w:p w14:paraId="78B8BD70"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auto" w:fill="000000"/>
            <w:noWrap/>
            <w:vAlign w:val="bottom"/>
            <w:hideMark/>
          </w:tcPr>
          <w:p w14:paraId="62485929" w14:textId="77777777" w:rsidR="002A3F8D" w:rsidRPr="007B0C16" w:rsidRDefault="002A3F8D" w:rsidP="006932CF">
            <w:pPr>
              <w:widowControl/>
              <w:rPr>
                <w:rFonts w:ascii="Calibri" w:hAnsi="Calibri"/>
                <w:b/>
                <w:bCs/>
                <w:color w:val="FFFFFF"/>
                <w:sz w:val="16"/>
                <w:szCs w:val="16"/>
                <w:lang w:eastAsia="fr-FR"/>
              </w:rPr>
            </w:pPr>
            <w:r w:rsidRPr="007B0C16">
              <w:rPr>
                <w:rFonts w:ascii="Calibri" w:hAnsi="Calibri"/>
                <w:b/>
                <w:bCs/>
                <w:color w:val="FFFFFF"/>
                <w:sz w:val="16"/>
                <w:szCs w:val="16"/>
                <w:lang w:eastAsia="fr-FR"/>
              </w:rPr>
              <w:t>NS0</w:t>
            </w:r>
          </w:p>
        </w:tc>
      </w:tr>
      <w:tr w:rsidR="002A3F8D" w:rsidRPr="007B0C16" w14:paraId="09C2B647" w14:textId="77777777" w:rsidTr="000D11B1">
        <w:tc>
          <w:tcPr>
            <w:tcW w:w="567" w:type="dxa"/>
            <w:shd w:val="clear" w:color="auto" w:fill="auto"/>
            <w:vAlign w:val="center"/>
            <w:hideMark/>
          </w:tcPr>
          <w:p w14:paraId="4325ACD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w:t>
            </w:r>
          </w:p>
        </w:tc>
        <w:tc>
          <w:tcPr>
            <w:tcW w:w="1287" w:type="dxa"/>
            <w:shd w:val="clear" w:color="auto" w:fill="auto"/>
            <w:noWrap/>
            <w:vAlign w:val="bottom"/>
            <w:hideMark/>
          </w:tcPr>
          <w:p w14:paraId="17649C0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Berger </w:t>
            </w:r>
          </w:p>
        </w:tc>
      </w:tr>
      <w:tr w:rsidR="002A3F8D" w:rsidRPr="007B0C16" w14:paraId="73E6B8A3" w14:textId="77777777" w:rsidTr="000D11B1">
        <w:tc>
          <w:tcPr>
            <w:tcW w:w="567" w:type="dxa"/>
            <w:shd w:val="clear" w:color="auto" w:fill="auto"/>
            <w:vAlign w:val="center"/>
            <w:hideMark/>
          </w:tcPr>
          <w:p w14:paraId="0DD76D5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w:t>
            </w:r>
          </w:p>
        </w:tc>
        <w:tc>
          <w:tcPr>
            <w:tcW w:w="1287" w:type="dxa"/>
            <w:shd w:val="clear" w:color="auto" w:fill="auto"/>
            <w:noWrap/>
            <w:vAlign w:val="bottom"/>
            <w:hideMark/>
          </w:tcPr>
          <w:p w14:paraId="1C89F77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Domestique </w:t>
            </w:r>
          </w:p>
        </w:tc>
      </w:tr>
      <w:tr w:rsidR="002A3F8D" w:rsidRPr="007B0C16" w14:paraId="27863D9E" w14:textId="77777777" w:rsidTr="000D11B1">
        <w:tc>
          <w:tcPr>
            <w:tcW w:w="567" w:type="dxa"/>
            <w:shd w:val="clear" w:color="auto" w:fill="auto"/>
            <w:vAlign w:val="center"/>
            <w:hideMark/>
          </w:tcPr>
          <w:p w14:paraId="7546387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w:t>
            </w:r>
          </w:p>
        </w:tc>
        <w:tc>
          <w:tcPr>
            <w:tcW w:w="1287" w:type="dxa"/>
            <w:shd w:val="clear" w:color="auto" w:fill="auto"/>
            <w:noWrap/>
            <w:vAlign w:val="bottom"/>
            <w:hideMark/>
          </w:tcPr>
          <w:p w14:paraId="21F0A21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Esclave</w:t>
            </w:r>
          </w:p>
        </w:tc>
      </w:tr>
      <w:tr w:rsidR="002A3F8D" w:rsidRPr="007B0C16" w14:paraId="07919532" w14:textId="77777777" w:rsidTr="000D11B1">
        <w:tc>
          <w:tcPr>
            <w:tcW w:w="567" w:type="dxa"/>
            <w:shd w:val="clear" w:color="auto" w:fill="auto"/>
            <w:vAlign w:val="center"/>
            <w:hideMark/>
          </w:tcPr>
          <w:p w14:paraId="63F6AF4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5-7</w:t>
            </w:r>
          </w:p>
        </w:tc>
        <w:tc>
          <w:tcPr>
            <w:tcW w:w="1287" w:type="dxa"/>
            <w:shd w:val="clear" w:color="auto" w:fill="auto"/>
            <w:noWrap/>
            <w:vAlign w:val="bottom"/>
            <w:hideMark/>
          </w:tcPr>
          <w:p w14:paraId="09AE878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Garçon écurie</w:t>
            </w:r>
          </w:p>
        </w:tc>
      </w:tr>
      <w:tr w:rsidR="002A3F8D" w:rsidRPr="007B0C16" w14:paraId="2B6E83D8" w14:textId="77777777" w:rsidTr="000D11B1">
        <w:tc>
          <w:tcPr>
            <w:tcW w:w="567" w:type="dxa"/>
            <w:shd w:val="clear" w:color="auto" w:fill="auto"/>
            <w:vAlign w:val="center"/>
            <w:hideMark/>
          </w:tcPr>
          <w:p w14:paraId="7715422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8-10</w:t>
            </w:r>
          </w:p>
        </w:tc>
        <w:tc>
          <w:tcPr>
            <w:tcW w:w="1287" w:type="dxa"/>
            <w:shd w:val="clear" w:color="auto" w:fill="auto"/>
            <w:noWrap/>
            <w:vAlign w:val="bottom"/>
            <w:hideMark/>
          </w:tcPr>
          <w:p w14:paraId="0597CBB5" w14:textId="48084DE5" w:rsidR="002A3F8D" w:rsidRPr="007B0C16" w:rsidRDefault="002A3F8D" w:rsidP="000D11B1">
            <w:pPr>
              <w:widowControl/>
              <w:rPr>
                <w:rFonts w:ascii="Calibri" w:hAnsi="Calibri"/>
                <w:color w:val="000000"/>
                <w:sz w:val="16"/>
                <w:szCs w:val="16"/>
                <w:lang w:eastAsia="fr-FR"/>
              </w:rPr>
            </w:pPr>
            <w:r w:rsidRPr="007B0C16">
              <w:rPr>
                <w:rFonts w:ascii="Calibri" w:hAnsi="Calibri"/>
                <w:color w:val="000000"/>
                <w:sz w:val="16"/>
                <w:szCs w:val="16"/>
                <w:lang w:eastAsia="fr-FR"/>
              </w:rPr>
              <w:t>Gardien terre</w:t>
            </w:r>
          </w:p>
        </w:tc>
      </w:tr>
      <w:tr w:rsidR="002A3F8D" w:rsidRPr="007B0C16" w14:paraId="62F907D2" w14:textId="77777777" w:rsidTr="000D11B1">
        <w:tc>
          <w:tcPr>
            <w:tcW w:w="567" w:type="dxa"/>
            <w:shd w:val="clear" w:color="auto" w:fill="auto"/>
            <w:vAlign w:val="center"/>
            <w:hideMark/>
          </w:tcPr>
          <w:p w14:paraId="49C4CBF0"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11-12</w:t>
            </w:r>
          </w:p>
        </w:tc>
        <w:tc>
          <w:tcPr>
            <w:tcW w:w="1287" w:type="dxa"/>
            <w:shd w:val="clear" w:color="auto" w:fill="auto"/>
            <w:noWrap/>
            <w:vAlign w:val="bottom"/>
            <w:hideMark/>
          </w:tcPr>
          <w:p w14:paraId="1DD0813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Laboureur</w:t>
            </w:r>
          </w:p>
        </w:tc>
      </w:tr>
      <w:tr w:rsidR="002A3F8D" w:rsidRPr="007B0C16" w14:paraId="6D862259" w14:textId="77777777" w:rsidTr="000D11B1">
        <w:tc>
          <w:tcPr>
            <w:tcW w:w="567" w:type="dxa"/>
            <w:shd w:val="clear" w:color="auto" w:fill="auto"/>
            <w:vAlign w:val="center"/>
            <w:hideMark/>
          </w:tcPr>
          <w:p w14:paraId="06ADE706"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13-15</w:t>
            </w:r>
          </w:p>
        </w:tc>
        <w:tc>
          <w:tcPr>
            <w:tcW w:w="1287" w:type="dxa"/>
            <w:shd w:val="clear" w:color="auto" w:fill="auto"/>
            <w:noWrap/>
            <w:vAlign w:val="bottom"/>
            <w:hideMark/>
          </w:tcPr>
          <w:p w14:paraId="58847B97"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Maraud </w:t>
            </w:r>
          </w:p>
        </w:tc>
      </w:tr>
      <w:tr w:rsidR="002A3F8D" w:rsidRPr="007B0C16" w14:paraId="3CDE6835" w14:textId="77777777" w:rsidTr="000D11B1">
        <w:tc>
          <w:tcPr>
            <w:tcW w:w="567" w:type="dxa"/>
            <w:shd w:val="clear" w:color="auto" w:fill="auto"/>
            <w:vAlign w:val="center"/>
            <w:hideMark/>
          </w:tcPr>
          <w:p w14:paraId="4DE0B00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16-17</w:t>
            </w:r>
          </w:p>
        </w:tc>
        <w:tc>
          <w:tcPr>
            <w:tcW w:w="1287" w:type="dxa"/>
            <w:shd w:val="clear" w:color="auto" w:fill="auto"/>
            <w:noWrap/>
            <w:vAlign w:val="bottom"/>
            <w:hideMark/>
          </w:tcPr>
          <w:p w14:paraId="3FCD2A5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Mendiant </w:t>
            </w:r>
          </w:p>
        </w:tc>
      </w:tr>
      <w:tr w:rsidR="002A3F8D" w:rsidRPr="007B0C16" w14:paraId="43562B7E" w14:textId="77777777" w:rsidTr="000D11B1">
        <w:tc>
          <w:tcPr>
            <w:tcW w:w="567" w:type="dxa"/>
            <w:shd w:val="clear" w:color="auto" w:fill="auto"/>
            <w:vAlign w:val="center"/>
            <w:hideMark/>
          </w:tcPr>
          <w:p w14:paraId="3B5084D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w:t>
            </w:r>
          </w:p>
        </w:tc>
        <w:tc>
          <w:tcPr>
            <w:tcW w:w="1287" w:type="dxa"/>
            <w:shd w:val="clear" w:color="auto" w:fill="auto"/>
            <w:noWrap/>
            <w:vAlign w:val="bottom"/>
            <w:hideMark/>
          </w:tcPr>
          <w:p w14:paraId="1B05A9F7"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Saisonnier </w:t>
            </w:r>
          </w:p>
        </w:tc>
      </w:tr>
      <w:tr w:rsidR="002A3F8D" w:rsidRPr="007B0C16" w14:paraId="49641A00" w14:textId="77777777" w:rsidTr="000D11B1">
        <w:tc>
          <w:tcPr>
            <w:tcW w:w="567" w:type="dxa"/>
            <w:shd w:val="clear" w:color="auto" w:fill="auto"/>
            <w:vAlign w:val="center"/>
            <w:hideMark/>
          </w:tcPr>
          <w:p w14:paraId="5BCF548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19-20</w:t>
            </w:r>
          </w:p>
        </w:tc>
        <w:tc>
          <w:tcPr>
            <w:tcW w:w="1287" w:type="dxa"/>
            <w:shd w:val="clear" w:color="auto" w:fill="auto"/>
            <w:noWrap/>
            <w:vAlign w:val="bottom"/>
            <w:hideMark/>
          </w:tcPr>
          <w:p w14:paraId="3BEB352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Vendangeur </w:t>
            </w:r>
          </w:p>
        </w:tc>
      </w:tr>
      <w:tr w:rsidR="002A3F8D" w:rsidRPr="007B0C16" w14:paraId="2E38F8EF" w14:textId="77777777" w:rsidTr="000D11B1">
        <w:tc>
          <w:tcPr>
            <w:tcW w:w="567" w:type="dxa"/>
            <w:shd w:val="clear" w:color="000000" w:fill="E0E0E0"/>
            <w:vAlign w:val="center"/>
            <w:hideMark/>
          </w:tcPr>
          <w:p w14:paraId="2046483F"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D100</w:t>
            </w:r>
          </w:p>
        </w:tc>
        <w:tc>
          <w:tcPr>
            <w:tcW w:w="1287" w:type="dxa"/>
            <w:shd w:val="clear" w:color="000000" w:fill="000000"/>
            <w:noWrap/>
            <w:vAlign w:val="bottom"/>
            <w:hideMark/>
          </w:tcPr>
          <w:p w14:paraId="434E4EF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NS1</w:t>
            </w:r>
          </w:p>
        </w:tc>
      </w:tr>
      <w:tr w:rsidR="002A3F8D" w:rsidRPr="007B0C16" w14:paraId="6E178389" w14:textId="77777777" w:rsidTr="000D11B1">
        <w:tc>
          <w:tcPr>
            <w:tcW w:w="567" w:type="dxa"/>
            <w:shd w:val="clear" w:color="000000" w:fill="E0E0E0"/>
            <w:vAlign w:val="center"/>
            <w:hideMark/>
          </w:tcPr>
          <w:p w14:paraId="5AB2A51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w:t>
            </w:r>
          </w:p>
        </w:tc>
        <w:tc>
          <w:tcPr>
            <w:tcW w:w="1287" w:type="dxa"/>
            <w:shd w:val="clear" w:color="auto" w:fill="auto"/>
            <w:noWrap/>
            <w:vAlign w:val="bottom"/>
            <w:hideMark/>
          </w:tcPr>
          <w:p w14:paraId="1273588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Alchimiste </w:t>
            </w:r>
          </w:p>
        </w:tc>
      </w:tr>
      <w:tr w:rsidR="002A3F8D" w:rsidRPr="007B0C16" w14:paraId="5F94A836" w14:textId="77777777" w:rsidTr="000D11B1">
        <w:tc>
          <w:tcPr>
            <w:tcW w:w="567" w:type="dxa"/>
            <w:shd w:val="clear" w:color="000000" w:fill="E0E0E0"/>
            <w:vAlign w:val="center"/>
            <w:hideMark/>
          </w:tcPr>
          <w:p w14:paraId="171E18D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02-03</w:t>
            </w:r>
          </w:p>
        </w:tc>
        <w:tc>
          <w:tcPr>
            <w:tcW w:w="1287" w:type="dxa"/>
            <w:shd w:val="clear" w:color="auto" w:fill="auto"/>
            <w:noWrap/>
            <w:vAlign w:val="bottom"/>
            <w:hideMark/>
          </w:tcPr>
          <w:p w14:paraId="78AB52CE"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Amuseur </w:t>
            </w:r>
          </w:p>
        </w:tc>
      </w:tr>
      <w:tr w:rsidR="002A3F8D" w:rsidRPr="007B0C16" w14:paraId="7F1AE690" w14:textId="77777777" w:rsidTr="000D11B1">
        <w:tc>
          <w:tcPr>
            <w:tcW w:w="567" w:type="dxa"/>
            <w:shd w:val="clear" w:color="000000" w:fill="E0E0E0"/>
            <w:vAlign w:val="center"/>
            <w:hideMark/>
          </w:tcPr>
          <w:p w14:paraId="650617BA"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04-07</w:t>
            </w:r>
          </w:p>
        </w:tc>
        <w:tc>
          <w:tcPr>
            <w:tcW w:w="1287" w:type="dxa"/>
            <w:shd w:val="clear" w:color="auto" w:fill="auto"/>
            <w:noWrap/>
            <w:vAlign w:val="bottom"/>
            <w:hideMark/>
          </w:tcPr>
          <w:p w14:paraId="35C91AEE"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Artiste </w:t>
            </w:r>
          </w:p>
        </w:tc>
      </w:tr>
      <w:tr w:rsidR="002A3F8D" w:rsidRPr="007B0C16" w14:paraId="4AFD6886" w14:textId="77777777" w:rsidTr="000D11B1">
        <w:tc>
          <w:tcPr>
            <w:tcW w:w="567" w:type="dxa"/>
            <w:shd w:val="clear" w:color="000000" w:fill="E0E0E0"/>
            <w:vAlign w:val="center"/>
            <w:hideMark/>
          </w:tcPr>
          <w:p w14:paraId="460C14CE"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08-10</w:t>
            </w:r>
          </w:p>
        </w:tc>
        <w:tc>
          <w:tcPr>
            <w:tcW w:w="1287" w:type="dxa"/>
            <w:shd w:val="clear" w:color="auto" w:fill="auto"/>
            <w:noWrap/>
            <w:vAlign w:val="bottom"/>
            <w:hideMark/>
          </w:tcPr>
          <w:p w14:paraId="5886EB4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Aumônier </w:t>
            </w:r>
          </w:p>
        </w:tc>
      </w:tr>
      <w:tr w:rsidR="002A3F8D" w:rsidRPr="007B0C16" w14:paraId="588F0554" w14:textId="77777777" w:rsidTr="000D11B1">
        <w:tc>
          <w:tcPr>
            <w:tcW w:w="567" w:type="dxa"/>
            <w:shd w:val="clear" w:color="000000" w:fill="E0E0E0"/>
            <w:vAlign w:val="center"/>
            <w:hideMark/>
          </w:tcPr>
          <w:p w14:paraId="769FB31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11-16</w:t>
            </w:r>
          </w:p>
        </w:tc>
        <w:tc>
          <w:tcPr>
            <w:tcW w:w="1287" w:type="dxa"/>
            <w:shd w:val="clear" w:color="auto" w:fill="auto"/>
            <w:noWrap/>
            <w:vAlign w:val="bottom"/>
            <w:hideMark/>
          </w:tcPr>
          <w:p w14:paraId="67A5A3E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Bûcheron </w:t>
            </w:r>
          </w:p>
        </w:tc>
      </w:tr>
      <w:tr w:rsidR="002A3F8D" w:rsidRPr="007B0C16" w14:paraId="4A479470" w14:textId="77777777" w:rsidTr="000D11B1">
        <w:tc>
          <w:tcPr>
            <w:tcW w:w="567" w:type="dxa"/>
            <w:shd w:val="clear" w:color="000000" w:fill="E0E0E0"/>
            <w:vAlign w:val="center"/>
            <w:hideMark/>
          </w:tcPr>
          <w:p w14:paraId="01CC4AE0"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17-20</w:t>
            </w:r>
          </w:p>
        </w:tc>
        <w:tc>
          <w:tcPr>
            <w:tcW w:w="1287" w:type="dxa"/>
            <w:shd w:val="clear" w:color="auto" w:fill="auto"/>
            <w:noWrap/>
            <w:vAlign w:val="bottom"/>
            <w:hideMark/>
          </w:tcPr>
          <w:p w14:paraId="1561214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Caravanier </w:t>
            </w:r>
          </w:p>
        </w:tc>
      </w:tr>
      <w:tr w:rsidR="002A3F8D" w:rsidRPr="007B0C16" w14:paraId="377977CE" w14:textId="77777777" w:rsidTr="000D11B1">
        <w:tc>
          <w:tcPr>
            <w:tcW w:w="567" w:type="dxa"/>
            <w:shd w:val="clear" w:color="000000" w:fill="E0E0E0"/>
            <w:vAlign w:val="center"/>
            <w:hideMark/>
          </w:tcPr>
          <w:p w14:paraId="37167B2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21-23</w:t>
            </w:r>
          </w:p>
        </w:tc>
        <w:tc>
          <w:tcPr>
            <w:tcW w:w="1287" w:type="dxa"/>
            <w:shd w:val="clear" w:color="auto" w:fill="auto"/>
            <w:noWrap/>
            <w:vAlign w:val="bottom"/>
            <w:hideMark/>
          </w:tcPr>
          <w:p w14:paraId="747E972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Carrier </w:t>
            </w:r>
          </w:p>
        </w:tc>
      </w:tr>
      <w:tr w:rsidR="002A3F8D" w:rsidRPr="007B0C16" w14:paraId="0CFFE342" w14:textId="77777777" w:rsidTr="000D11B1">
        <w:tc>
          <w:tcPr>
            <w:tcW w:w="567" w:type="dxa"/>
            <w:shd w:val="clear" w:color="000000" w:fill="E0E0E0"/>
            <w:vAlign w:val="center"/>
            <w:hideMark/>
          </w:tcPr>
          <w:p w14:paraId="49F5DBFF"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24-25</w:t>
            </w:r>
          </w:p>
        </w:tc>
        <w:tc>
          <w:tcPr>
            <w:tcW w:w="1287" w:type="dxa"/>
            <w:shd w:val="clear" w:color="auto" w:fill="auto"/>
            <w:noWrap/>
            <w:vAlign w:val="bottom"/>
            <w:hideMark/>
          </w:tcPr>
          <w:p w14:paraId="7805AE6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Charbonnier</w:t>
            </w:r>
          </w:p>
        </w:tc>
      </w:tr>
      <w:tr w:rsidR="002A3F8D" w:rsidRPr="007B0C16" w14:paraId="11A36BA0" w14:textId="77777777" w:rsidTr="000D11B1">
        <w:tc>
          <w:tcPr>
            <w:tcW w:w="567" w:type="dxa"/>
            <w:shd w:val="clear" w:color="000000" w:fill="E0E0E0"/>
            <w:vAlign w:val="center"/>
            <w:hideMark/>
          </w:tcPr>
          <w:p w14:paraId="4FBE25F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26-30</w:t>
            </w:r>
          </w:p>
        </w:tc>
        <w:tc>
          <w:tcPr>
            <w:tcW w:w="1287" w:type="dxa"/>
            <w:shd w:val="clear" w:color="auto" w:fill="auto"/>
            <w:noWrap/>
            <w:vAlign w:val="bottom"/>
            <w:hideMark/>
          </w:tcPr>
          <w:p w14:paraId="4CC3E13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Charretier </w:t>
            </w:r>
          </w:p>
        </w:tc>
      </w:tr>
      <w:tr w:rsidR="002A3F8D" w:rsidRPr="007B0C16" w14:paraId="57329704" w14:textId="77777777" w:rsidTr="000D11B1">
        <w:tc>
          <w:tcPr>
            <w:tcW w:w="567" w:type="dxa"/>
            <w:shd w:val="clear" w:color="000000" w:fill="E0E0E0"/>
            <w:vAlign w:val="center"/>
            <w:hideMark/>
          </w:tcPr>
          <w:p w14:paraId="4564838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31-33</w:t>
            </w:r>
          </w:p>
        </w:tc>
        <w:tc>
          <w:tcPr>
            <w:tcW w:w="1287" w:type="dxa"/>
            <w:shd w:val="clear" w:color="auto" w:fill="auto"/>
            <w:noWrap/>
            <w:vAlign w:val="bottom"/>
            <w:hideMark/>
          </w:tcPr>
          <w:p w14:paraId="3C16F14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Chiffonnier </w:t>
            </w:r>
          </w:p>
        </w:tc>
      </w:tr>
      <w:tr w:rsidR="002A3F8D" w:rsidRPr="007B0C16" w14:paraId="650997E5" w14:textId="77777777" w:rsidTr="000D11B1">
        <w:tc>
          <w:tcPr>
            <w:tcW w:w="567" w:type="dxa"/>
            <w:shd w:val="clear" w:color="000000" w:fill="E0E0E0"/>
            <w:vAlign w:val="center"/>
            <w:hideMark/>
          </w:tcPr>
          <w:p w14:paraId="4AD8621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34-38</w:t>
            </w:r>
          </w:p>
        </w:tc>
        <w:tc>
          <w:tcPr>
            <w:tcW w:w="1287" w:type="dxa"/>
            <w:shd w:val="clear" w:color="auto" w:fill="auto"/>
            <w:noWrap/>
            <w:vAlign w:val="bottom"/>
            <w:hideMark/>
          </w:tcPr>
          <w:p w14:paraId="6A3742C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Colporteur </w:t>
            </w:r>
          </w:p>
        </w:tc>
      </w:tr>
      <w:tr w:rsidR="002A3F8D" w:rsidRPr="007B0C16" w14:paraId="6C8A83BC" w14:textId="77777777" w:rsidTr="000D11B1">
        <w:tc>
          <w:tcPr>
            <w:tcW w:w="567" w:type="dxa"/>
            <w:shd w:val="clear" w:color="000000" w:fill="E0E0E0"/>
            <w:vAlign w:val="center"/>
            <w:hideMark/>
          </w:tcPr>
          <w:p w14:paraId="3C15109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39</w:t>
            </w:r>
          </w:p>
        </w:tc>
        <w:tc>
          <w:tcPr>
            <w:tcW w:w="1287" w:type="dxa"/>
            <w:shd w:val="clear" w:color="auto" w:fill="auto"/>
            <w:noWrap/>
            <w:vAlign w:val="bottom"/>
            <w:hideMark/>
          </w:tcPr>
          <w:p w14:paraId="0F2A805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Éclaireur</w:t>
            </w:r>
          </w:p>
        </w:tc>
      </w:tr>
      <w:tr w:rsidR="002A3F8D" w:rsidRPr="007B0C16" w14:paraId="6F062416" w14:textId="77777777" w:rsidTr="000D11B1">
        <w:tc>
          <w:tcPr>
            <w:tcW w:w="567" w:type="dxa"/>
            <w:shd w:val="clear" w:color="000000" w:fill="E0E0E0"/>
            <w:vAlign w:val="center"/>
            <w:hideMark/>
          </w:tcPr>
          <w:p w14:paraId="18ECC65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40-45</w:t>
            </w:r>
          </w:p>
        </w:tc>
        <w:tc>
          <w:tcPr>
            <w:tcW w:w="1287" w:type="dxa"/>
            <w:shd w:val="clear" w:color="auto" w:fill="auto"/>
            <w:noWrap/>
            <w:vAlign w:val="bottom"/>
            <w:hideMark/>
          </w:tcPr>
          <w:p w14:paraId="4E82125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Éleveur </w:t>
            </w:r>
          </w:p>
        </w:tc>
      </w:tr>
      <w:tr w:rsidR="002A3F8D" w:rsidRPr="007B0C16" w14:paraId="76F09830" w14:textId="77777777" w:rsidTr="000D11B1">
        <w:tc>
          <w:tcPr>
            <w:tcW w:w="567" w:type="dxa"/>
            <w:shd w:val="clear" w:color="000000" w:fill="E0E0E0"/>
            <w:vAlign w:val="center"/>
            <w:hideMark/>
          </w:tcPr>
          <w:p w14:paraId="59A35EB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46</w:t>
            </w:r>
          </w:p>
        </w:tc>
        <w:tc>
          <w:tcPr>
            <w:tcW w:w="1287" w:type="dxa"/>
            <w:shd w:val="clear" w:color="auto" w:fill="auto"/>
            <w:noWrap/>
            <w:vAlign w:val="bottom"/>
            <w:hideMark/>
          </w:tcPr>
          <w:p w14:paraId="6B74B27F" w14:textId="285A3DD4" w:rsidR="002A3F8D" w:rsidRPr="007B0C16" w:rsidRDefault="000D11B1" w:rsidP="006932CF">
            <w:pPr>
              <w:widowControl/>
              <w:rPr>
                <w:rFonts w:ascii="Calibri" w:hAnsi="Calibri"/>
                <w:color w:val="000000"/>
                <w:sz w:val="16"/>
                <w:szCs w:val="16"/>
                <w:lang w:eastAsia="fr-FR"/>
              </w:rPr>
            </w:pPr>
            <w:r>
              <w:rPr>
                <w:rFonts w:ascii="Calibri" w:hAnsi="Calibri"/>
                <w:color w:val="000000"/>
                <w:sz w:val="16"/>
                <w:szCs w:val="16"/>
                <w:lang w:eastAsia="fr-FR"/>
              </w:rPr>
              <w:t xml:space="preserve">Entraîn. </w:t>
            </w:r>
            <w:r w:rsidR="002A3F8D" w:rsidRPr="007B0C16">
              <w:rPr>
                <w:rFonts w:ascii="Calibri" w:hAnsi="Calibri"/>
                <w:color w:val="000000"/>
                <w:sz w:val="16"/>
                <w:szCs w:val="16"/>
                <w:lang w:eastAsia="fr-FR"/>
              </w:rPr>
              <w:t>animaux</w:t>
            </w:r>
          </w:p>
        </w:tc>
      </w:tr>
      <w:tr w:rsidR="002A3F8D" w:rsidRPr="007B0C16" w14:paraId="23700C30" w14:textId="77777777" w:rsidTr="000D11B1">
        <w:tc>
          <w:tcPr>
            <w:tcW w:w="567" w:type="dxa"/>
            <w:shd w:val="clear" w:color="000000" w:fill="E0E0E0"/>
            <w:vAlign w:val="center"/>
            <w:hideMark/>
          </w:tcPr>
          <w:p w14:paraId="070B529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47</w:t>
            </w:r>
          </w:p>
        </w:tc>
        <w:tc>
          <w:tcPr>
            <w:tcW w:w="1287" w:type="dxa"/>
            <w:shd w:val="clear" w:color="auto" w:fill="auto"/>
            <w:noWrap/>
            <w:vAlign w:val="bottom"/>
            <w:hideMark/>
          </w:tcPr>
          <w:p w14:paraId="586B322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Ermite </w:t>
            </w:r>
          </w:p>
        </w:tc>
      </w:tr>
      <w:tr w:rsidR="002A3F8D" w:rsidRPr="007B0C16" w14:paraId="21918A05" w14:textId="77777777" w:rsidTr="000D11B1">
        <w:tc>
          <w:tcPr>
            <w:tcW w:w="567" w:type="dxa"/>
            <w:shd w:val="clear" w:color="000000" w:fill="E0E0E0"/>
            <w:vAlign w:val="center"/>
            <w:hideMark/>
          </w:tcPr>
          <w:p w14:paraId="1C90573F"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48-59</w:t>
            </w:r>
          </w:p>
        </w:tc>
        <w:tc>
          <w:tcPr>
            <w:tcW w:w="1287" w:type="dxa"/>
            <w:shd w:val="clear" w:color="auto" w:fill="auto"/>
            <w:noWrap/>
            <w:vAlign w:val="bottom"/>
            <w:hideMark/>
          </w:tcPr>
          <w:p w14:paraId="686FBC2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Fermier</w:t>
            </w:r>
          </w:p>
        </w:tc>
      </w:tr>
      <w:tr w:rsidR="002A3F8D" w:rsidRPr="007B0C16" w14:paraId="0EA9C7C3" w14:textId="77777777" w:rsidTr="000D11B1">
        <w:tc>
          <w:tcPr>
            <w:tcW w:w="567" w:type="dxa"/>
            <w:shd w:val="clear" w:color="000000" w:fill="E0E0E0"/>
            <w:vAlign w:val="center"/>
            <w:hideMark/>
          </w:tcPr>
          <w:p w14:paraId="6768AC9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60-62</w:t>
            </w:r>
          </w:p>
        </w:tc>
        <w:tc>
          <w:tcPr>
            <w:tcW w:w="1287" w:type="dxa"/>
            <w:shd w:val="clear" w:color="auto" w:fill="auto"/>
            <w:noWrap/>
            <w:vAlign w:val="bottom"/>
            <w:hideMark/>
          </w:tcPr>
          <w:p w14:paraId="35B227B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Gens d'arme</w:t>
            </w:r>
          </w:p>
        </w:tc>
      </w:tr>
      <w:tr w:rsidR="002A3F8D" w:rsidRPr="007B0C16" w14:paraId="5F068757" w14:textId="77777777" w:rsidTr="000D11B1">
        <w:tc>
          <w:tcPr>
            <w:tcW w:w="567" w:type="dxa"/>
            <w:shd w:val="clear" w:color="000000" w:fill="E0E0E0"/>
            <w:vAlign w:val="center"/>
            <w:hideMark/>
          </w:tcPr>
          <w:p w14:paraId="22612D2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63</w:t>
            </w:r>
          </w:p>
        </w:tc>
        <w:tc>
          <w:tcPr>
            <w:tcW w:w="1287" w:type="dxa"/>
            <w:shd w:val="clear" w:color="auto" w:fill="auto"/>
            <w:noWrap/>
            <w:vAlign w:val="bottom"/>
            <w:hideMark/>
          </w:tcPr>
          <w:p w14:paraId="050D01B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Geôlier </w:t>
            </w:r>
          </w:p>
        </w:tc>
      </w:tr>
      <w:tr w:rsidR="002A3F8D" w:rsidRPr="007B0C16" w14:paraId="49B61BB7" w14:textId="77777777" w:rsidTr="000D11B1">
        <w:tc>
          <w:tcPr>
            <w:tcW w:w="567" w:type="dxa"/>
            <w:shd w:val="clear" w:color="000000" w:fill="E0E0E0"/>
            <w:vAlign w:val="center"/>
            <w:hideMark/>
          </w:tcPr>
          <w:p w14:paraId="1882FC9C"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64-66</w:t>
            </w:r>
          </w:p>
        </w:tc>
        <w:tc>
          <w:tcPr>
            <w:tcW w:w="1287" w:type="dxa"/>
            <w:shd w:val="clear" w:color="auto" w:fill="auto"/>
            <w:noWrap/>
            <w:vAlign w:val="bottom"/>
            <w:hideMark/>
          </w:tcPr>
          <w:p w14:paraId="7421A4A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Homme d'arme</w:t>
            </w:r>
          </w:p>
        </w:tc>
      </w:tr>
      <w:tr w:rsidR="002A3F8D" w:rsidRPr="007B0C16" w14:paraId="0936A5A5" w14:textId="77777777" w:rsidTr="000D11B1">
        <w:tc>
          <w:tcPr>
            <w:tcW w:w="567" w:type="dxa"/>
            <w:shd w:val="clear" w:color="000000" w:fill="E0E0E0"/>
            <w:vAlign w:val="center"/>
            <w:hideMark/>
          </w:tcPr>
          <w:p w14:paraId="6A522A4C"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67-68</w:t>
            </w:r>
          </w:p>
        </w:tc>
        <w:tc>
          <w:tcPr>
            <w:tcW w:w="1287" w:type="dxa"/>
            <w:shd w:val="clear" w:color="auto" w:fill="auto"/>
            <w:noWrap/>
            <w:vAlign w:val="bottom"/>
            <w:hideMark/>
          </w:tcPr>
          <w:p w14:paraId="6D2D983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Joueur </w:t>
            </w:r>
          </w:p>
        </w:tc>
      </w:tr>
      <w:tr w:rsidR="002A3F8D" w:rsidRPr="007B0C16" w14:paraId="00DD819E" w14:textId="77777777" w:rsidTr="000D11B1">
        <w:tc>
          <w:tcPr>
            <w:tcW w:w="567" w:type="dxa"/>
            <w:shd w:val="clear" w:color="000000" w:fill="E0E0E0"/>
            <w:vAlign w:val="center"/>
            <w:hideMark/>
          </w:tcPr>
          <w:p w14:paraId="107D6F0E"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69-72</w:t>
            </w:r>
          </w:p>
        </w:tc>
        <w:tc>
          <w:tcPr>
            <w:tcW w:w="1287" w:type="dxa"/>
            <w:shd w:val="clear" w:color="auto" w:fill="auto"/>
            <w:noWrap/>
            <w:vAlign w:val="bottom"/>
            <w:hideMark/>
          </w:tcPr>
          <w:p w14:paraId="371A23D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Laitier </w:t>
            </w:r>
          </w:p>
        </w:tc>
      </w:tr>
      <w:tr w:rsidR="002A3F8D" w:rsidRPr="007B0C16" w14:paraId="532B02C2" w14:textId="77777777" w:rsidTr="000D11B1">
        <w:tc>
          <w:tcPr>
            <w:tcW w:w="567" w:type="dxa"/>
            <w:shd w:val="clear" w:color="000000" w:fill="E0E0E0"/>
            <w:vAlign w:val="center"/>
            <w:hideMark/>
          </w:tcPr>
          <w:p w14:paraId="4CC238B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73-74</w:t>
            </w:r>
          </w:p>
        </w:tc>
        <w:tc>
          <w:tcPr>
            <w:tcW w:w="1287" w:type="dxa"/>
            <w:shd w:val="clear" w:color="auto" w:fill="auto"/>
            <w:noWrap/>
            <w:vAlign w:val="bottom"/>
            <w:hideMark/>
          </w:tcPr>
          <w:p w14:paraId="520634F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Maraîcher</w:t>
            </w:r>
          </w:p>
        </w:tc>
      </w:tr>
      <w:tr w:rsidR="002A3F8D" w:rsidRPr="007B0C16" w14:paraId="75EBA3DB" w14:textId="77777777" w:rsidTr="000D11B1">
        <w:tc>
          <w:tcPr>
            <w:tcW w:w="567" w:type="dxa"/>
            <w:shd w:val="clear" w:color="000000" w:fill="E0E0E0"/>
            <w:vAlign w:val="center"/>
            <w:hideMark/>
          </w:tcPr>
          <w:p w14:paraId="34159F3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75-78</w:t>
            </w:r>
          </w:p>
        </w:tc>
        <w:tc>
          <w:tcPr>
            <w:tcW w:w="1287" w:type="dxa"/>
            <w:shd w:val="clear" w:color="auto" w:fill="auto"/>
            <w:noWrap/>
            <w:vAlign w:val="bottom"/>
            <w:hideMark/>
          </w:tcPr>
          <w:p w14:paraId="3C892F62" w14:textId="40D8B7A7" w:rsidR="002A3F8D" w:rsidRPr="007B0C16" w:rsidRDefault="000D11B1" w:rsidP="006932CF">
            <w:pPr>
              <w:widowControl/>
              <w:rPr>
                <w:rFonts w:ascii="Calibri" w:hAnsi="Calibri"/>
                <w:color w:val="000000"/>
                <w:sz w:val="16"/>
                <w:szCs w:val="16"/>
                <w:lang w:eastAsia="fr-FR"/>
              </w:rPr>
            </w:pPr>
            <w:r>
              <w:rPr>
                <w:rFonts w:ascii="Calibri" w:hAnsi="Calibri"/>
                <w:color w:val="000000"/>
                <w:sz w:val="16"/>
                <w:szCs w:val="16"/>
                <w:lang w:eastAsia="fr-FR"/>
              </w:rPr>
              <w:t>Marin eau dou</w:t>
            </w:r>
          </w:p>
        </w:tc>
      </w:tr>
      <w:tr w:rsidR="002A3F8D" w:rsidRPr="007B0C16" w14:paraId="39A875D4" w14:textId="77777777" w:rsidTr="000D11B1">
        <w:tc>
          <w:tcPr>
            <w:tcW w:w="567" w:type="dxa"/>
            <w:shd w:val="clear" w:color="000000" w:fill="E0E0E0"/>
            <w:vAlign w:val="center"/>
            <w:hideMark/>
          </w:tcPr>
          <w:p w14:paraId="6BF9FFE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79-80</w:t>
            </w:r>
          </w:p>
        </w:tc>
        <w:tc>
          <w:tcPr>
            <w:tcW w:w="1287" w:type="dxa"/>
            <w:shd w:val="clear" w:color="auto" w:fill="auto"/>
            <w:noWrap/>
            <w:vAlign w:val="bottom"/>
            <w:hideMark/>
          </w:tcPr>
          <w:p w14:paraId="70DBC1D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Marin mer</w:t>
            </w:r>
          </w:p>
        </w:tc>
      </w:tr>
      <w:tr w:rsidR="002A3F8D" w:rsidRPr="007B0C16" w14:paraId="02E0000A" w14:textId="77777777" w:rsidTr="000D11B1">
        <w:tc>
          <w:tcPr>
            <w:tcW w:w="567" w:type="dxa"/>
            <w:shd w:val="clear" w:color="000000" w:fill="E0E0E0"/>
            <w:vAlign w:val="center"/>
            <w:hideMark/>
          </w:tcPr>
          <w:p w14:paraId="0EBD115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81</w:t>
            </w:r>
          </w:p>
        </w:tc>
        <w:tc>
          <w:tcPr>
            <w:tcW w:w="1287" w:type="dxa"/>
            <w:shd w:val="clear" w:color="auto" w:fill="auto"/>
            <w:noWrap/>
            <w:vAlign w:val="bottom"/>
            <w:hideMark/>
          </w:tcPr>
          <w:p w14:paraId="064E3F5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Marinier </w:t>
            </w:r>
          </w:p>
        </w:tc>
      </w:tr>
      <w:tr w:rsidR="002A3F8D" w:rsidRPr="007B0C16" w14:paraId="4A32A9E7" w14:textId="77777777" w:rsidTr="000D11B1">
        <w:tc>
          <w:tcPr>
            <w:tcW w:w="567" w:type="dxa"/>
            <w:shd w:val="clear" w:color="000000" w:fill="E0E0E0"/>
            <w:vAlign w:val="center"/>
            <w:hideMark/>
          </w:tcPr>
          <w:p w14:paraId="666E2B8A"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82-86</w:t>
            </w:r>
          </w:p>
        </w:tc>
        <w:tc>
          <w:tcPr>
            <w:tcW w:w="1287" w:type="dxa"/>
            <w:shd w:val="clear" w:color="auto" w:fill="auto"/>
            <w:noWrap/>
            <w:vAlign w:val="bottom"/>
            <w:hideMark/>
          </w:tcPr>
          <w:p w14:paraId="2B8937E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Mineur </w:t>
            </w:r>
          </w:p>
        </w:tc>
      </w:tr>
      <w:tr w:rsidR="002A3F8D" w:rsidRPr="007B0C16" w14:paraId="5C1D9EA0" w14:textId="77777777" w:rsidTr="000D11B1">
        <w:tc>
          <w:tcPr>
            <w:tcW w:w="567" w:type="dxa"/>
            <w:shd w:val="clear" w:color="000000" w:fill="E0E0E0"/>
            <w:vAlign w:val="center"/>
            <w:hideMark/>
          </w:tcPr>
          <w:p w14:paraId="14ACEEF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87-90</w:t>
            </w:r>
          </w:p>
        </w:tc>
        <w:tc>
          <w:tcPr>
            <w:tcW w:w="1287" w:type="dxa"/>
            <w:shd w:val="clear" w:color="auto" w:fill="auto"/>
            <w:noWrap/>
            <w:vAlign w:val="bottom"/>
            <w:hideMark/>
          </w:tcPr>
          <w:p w14:paraId="495850B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Ouvrier </w:t>
            </w:r>
          </w:p>
        </w:tc>
      </w:tr>
      <w:tr w:rsidR="002A3F8D" w:rsidRPr="007B0C16" w14:paraId="7A704F05" w14:textId="77777777" w:rsidTr="000D11B1">
        <w:tc>
          <w:tcPr>
            <w:tcW w:w="567" w:type="dxa"/>
            <w:shd w:val="clear" w:color="000000" w:fill="E0E0E0"/>
            <w:vAlign w:val="center"/>
            <w:hideMark/>
          </w:tcPr>
          <w:p w14:paraId="775B3CA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91-93</w:t>
            </w:r>
          </w:p>
        </w:tc>
        <w:tc>
          <w:tcPr>
            <w:tcW w:w="1287" w:type="dxa"/>
            <w:shd w:val="clear" w:color="auto" w:fill="auto"/>
            <w:noWrap/>
            <w:vAlign w:val="bottom"/>
            <w:hideMark/>
          </w:tcPr>
          <w:p w14:paraId="023305C0"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Pêcheur </w:t>
            </w:r>
          </w:p>
        </w:tc>
      </w:tr>
      <w:tr w:rsidR="002A3F8D" w:rsidRPr="007B0C16" w14:paraId="30B363E1" w14:textId="77777777" w:rsidTr="000D11B1">
        <w:tc>
          <w:tcPr>
            <w:tcW w:w="567" w:type="dxa"/>
            <w:shd w:val="clear" w:color="000000" w:fill="E0E0E0"/>
            <w:vAlign w:val="center"/>
            <w:hideMark/>
          </w:tcPr>
          <w:p w14:paraId="41945C7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94</w:t>
            </w:r>
          </w:p>
        </w:tc>
        <w:tc>
          <w:tcPr>
            <w:tcW w:w="1287" w:type="dxa"/>
            <w:shd w:val="clear" w:color="auto" w:fill="auto"/>
            <w:noWrap/>
            <w:vAlign w:val="bottom"/>
            <w:hideMark/>
          </w:tcPr>
          <w:p w14:paraId="73AC367E"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Pisteur </w:t>
            </w:r>
          </w:p>
        </w:tc>
      </w:tr>
      <w:tr w:rsidR="002A3F8D" w:rsidRPr="007B0C16" w14:paraId="63EE8F98" w14:textId="77777777" w:rsidTr="000D11B1">
        <w:tc>
          <w:tcPr>
            <w:tcW w:w="567" w:type="dxa"/>
            <w:shd w:val="clear" w:color="000000" w:fill="E0E0E0"/>
            <w:vAlign w:val="center"/>
            <w:hideMark/>
          </w:tcPr>
          <w:p w14:paraId="6D0B7BFD"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95</w:t>
            </w:r>
          </w:p>
        </w:tc>
        <w:tc>
          <w:tcPr>
            <w:tcW w:w="1287" w:type="dxa"/>
            <w:shd w:val="clear" w:color="auto" w:fill="auto"/>
            <w:noWrap/>
            <w:vAlign w:val="bottom"/>
            <w:hideMark/>
          </w:tcPr>
          <w:p w14:paraId="6CA07D2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Poète</w:t>
            </w:r>
          </w:p>
        </w:tc>
      </w:tr>
      <w:tr w:rsidR="002A3F8D" w:rsidRPr="007B0C16" w14:paraId="23B13809" w14:textId="77777777" w:rsidTr="000D11B1">
        <w:tc>
          <w:tcPr>
            <w:tcW w:w="567" w:type="dxa"/>
            <w:shd w:val="clear" w:color="000000" w:fill="E0E0E0"/>
            <w:vAlign w:val="center"/>
            <w:hideMark/>
          </w:tcPr>
          <w:p w14:paraId="5207A43E"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96</w:t>
            </w:r>
          </w:p>
        </w:tc>
        <w:tc>
          <w:tcPr>
            <w:tcW w:w="1287" w:type="dxa"/>
            <w:shd w:val="clear" w:color="auto" w:fill="auto"/>
            <w:noWrap/>
            <w:vAlign w:val="bottom"/>
            <w:hideMark/>
          </w:tcPr>
          <w:p w14:paraId="0A34B93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Porcher </w:t>
            </w:r>
          </w:p>
        </w:tc>
      </w:tr>
      <w:tr w:rsidR="002A3F8D" w:rsidRPr="007B0C16" w14:paraId="66957EAE" w14:textId="77777777" w:rsidTr="000D11B1">
        <w:tc>
          <w:tcPr>
            <w:tcW w:w="567" w:type="dxa"/>
            <w:shd w:val="clear" w:color="000000" w:fill="E0E0E0"/>
            <w:vAlign w:val="center"/>
            <w:hideMark/>
          </w:tcPr>
          <w:p w14:paraId="60BF83B0"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97</w:t>
            </w:r>
          </w:p>
        </w:tc>
        <w:tc>
          <w:tcPr>
            <w:tcW w:w="1287" w:type="dxa"/>
            <w:shd w:val="clear" w:color="auto" w:fill="auto"/>
            <w:noWrap/>
            <w:vAlign w:val="bottom"/>
            <w:hideMark/>
          </w:tcPr>
          <w:p w14:paraId="2E2BEFA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Prêcheur </w:t>
            </w:r>
          </w:p>
        </w:tc>
      </w:tr>
      <w:tr w:rsidR="002A3F8D" w:rsidRPr="007B0C16" w14:paraId="42546E30" w14:textId="77777777" w:rsidTr="000D11B1">
        <w:tc>
          <w:tcPr>
            <w:tcW w:w="567" w:type="dxa"/>
            <w:shd w:val="clear" w:color="000000" w:fill="E0E0E0"/>
            <w:vAlign w:val="center"/>
            <w:hideMark/>
          </w:tcPr>
          <w:p w14:paraId="1029CF1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98</w:t>
            </w:r>
          </w:p>
        </w:tc>
        <w:tc>
          <w:tcPr>
            <w:tcW w:w="1287" w:type="dxa"/>
            <w:shd w:val="clear" w:color="auto" w:fill="auto"/>
            <w:noWrap/>
            <w:vAlign w:val="bottom"/>
            <w:hideMark/>
          </w:tcPr>
          <w:p w14:paraId="2EF9DB07"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Prostitué </w:t>
            </w:r>
          </w:p>
        </w:tc>
      </w:tr>
      <w:tr w:rsidR="002A3F8D" w:rsidRPr="007B0C16" w14:paraId="38B0030D" w14:textId="77777777" w:rsidTr="000D11B1">
        <w:tc>
          <w:tcPr>
            <w:tcW w:w="567" w:type="dxa"/>
            <w:shd w:val="clear" w:color="000000" w:fill="E0E0E0"/>
            <w:vAlign w:val="center"/>
            <w:hideMark/>
          </w:tcPr>
          <w:p w14:paraId="3C140EB0"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99</w:t>
            </w:r>
          </w:p>
        </w:tc>
        <w:tc>
          <w:tcPr>
            <w:tcW w:w="1287" w:type="dxa"/>
            <w:shd w:val="clear" w:color="auto" w:fill="auto"/>
            <w:noWrap/>
            <w:vAlign w:val="bottom"/>
            <w:hideMark/>
          </w:tcPr>
          <w:p w14:paraId="68845B50"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Rebouteux </w:t>
            </w:r>
          </w:p>
        </w:tc>
      </w:tr>
      <w:tr w:rsidR="002A3F8D" w:rsidRPr="007B0C16" w14:paraId="31940FFD" w14:textId="77777777" w:rsidTr="000D11B1">
        <w:tc>
          <w:tcPr>
            <w:tcW w:w="567" w:type="dxa"/>
            <w:shd w:val="clear" w:color="000000" w:fill="E0E0E0"/>
            <w:vAlign w:val="center"/>
            <w:hideMark/>
          </w:tcPr>
          <w:p w14:paraId="5371CE4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100</w:t>
            </w:r>
          </w:p>
        </w:tc>
        <w:tc>
          <w:tcPr>
            <w:tcW w:w="1287" w:type="dxa"/>
            <w:shd w:val="clear" w:color="auto" w:fill="auto"/>
            <w:noWrap/>
            <w:vAlign w:val="bottom"/>
            <w:hideMark/>
          </w:tcPr>
          <w:p w14:paraId="500381B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Sorcier </w:t>
            </w:r>
          </w:p>
        </w:tc>
      </w:tr>
      <w:tr w:rsidR="002A3F8D" w:rsidRPr="007B0C16" w14:paraId="2B5727E4" w14:textId="77777777" w:rsidTr="000D11B1">
        <w:tc>
          <w:tcPr>
            <w:tcW w:w="567" w:type="dxa"/>
            <w:shd w:val="clear" w:color="auto" w:fill="auto"/>
            <w:vAlign w:val="center"/>
            <w:hideMark/>
          </w:tcPr>
          <w:p w14:paraId="183633D4"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000000" w:fill="000000"/>
            <w:noWrap/>
            <w:vAlign w:val="bottom"/>
            <w:hideMark/>
          </w:tcPr>
          <w:p w14:paraId="726F1A7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NS2</w:t>
            </w:r>
          </w:p>
        </w:tc>
      </w:tr>
      <w:tr w:rsidR="002A3F8D" w:rsidRPr="007B0C16" w14:paraId="633A472F" w14:textId="77777777" w:rsidTr="000D11B1">
        <w:tc>
          <w:tcPr>
            <w:tcW w:w="567" w:type="dxa"/>
            <w:shd w:val="clear" w:color="auto" w:fill="auto"/>
            <w:vAlign w:val="center"/>
            <w:hideMark/>
          </w:tcPr>
          <w:p w14:paraId="49A2159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w:t>
            </w:r>
          </w:p>
        </w:tc>
        <w:tc>
          <w:tcPr>
            <w:tcW w:w="1287" w:type="dxa"/>
            <w:shd w:val="clear" w:color="auto" w:fill="auto"/>
            <w:noWrap/>
            <w:vAlign w:val="bottom"/>
            <w:hideMark/>
          </w:tcPr>
          <w:p w14:paraId="6A2331C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Assassin </w:t>
            </w:r>
          </w:p>
        </w:tc>
      </w:tr>
      <w:tr w:rsidR="002A3F8D" w:rsidRPr="007B0C16" w14:paraId="09BAB6E0" w14:textId="77777777" w:rsidTr="000D11B1">
        <w:tc>
          <w:tcPr>
            <w:tcW w:w="567" w:type="dxa"/>
            <w:shd w:val="clear" w:color="auto" w:fill="auto"/>
            <w:vAlign w:val="center"/>
            <w:hideMark/>
          </w:tcPr>
          <w:p w14:paraId="4DC9BB60"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3-5</w:t>
            </w:r>
          </w:p>
        </w:tc>
        <w:tc>
          <w:tcPr>
            <w:tcW w:w="1287" w:type="dxa"/>
            <w:shd w:val="clear" w:color="auto" w:fill="auto"/>
            <w:noWrap/>
            <w:vAlign w:val="bottom"/>
            <w:hideMark/>
          </w:tcPr>
          <w:p w14:paraId="4F2641E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Chasseur</w:t>
            </w:r>
          </w:p>
        </w:tc>
      </w:tr>
      <w:tr w:rsidR="002A3F8D" w:rsidRPr="007B0C16" w14:paraId="3E6DA553" w14:textId="77777777" w:rsidTr="000D11B1">
        <w:tc>
          <w:tcPr>
            <w:tcW w:w="567" w:type="dxa"/>
            <w:shd w:val="clear" w:color="auto" w:fill="auto"/>
            <w:vAlign w:val="center"/>
            <w:hideMark/>
          </w:tcPr>
          <w:p w14:paraId="5B066A3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w:t>
            </w:r>
          </w:p>
        </w:tc>
        <w:tc>
          <w:tcPr>
            <w:tcW w:w="1287" w:type="dxa"/>
            <w:shd w:val="clear" w:color="auto" w:fill="auto"/>
            <w:noWrap/>
            <w:vAlign w:val="bottom"/>
            <w:hideMark/>
          </w:tcPr>
          <w:p w14:paraId="2024CA3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Esclavagiste </w:t>
            </w:r>
          </w:p>
        </w:tc>
      </w:tr>
      <w:tr w:rsidR="002A3F8D" w:rsidRPr="007B0C16" w14:paraId="142F2DA9" w14:textId="77777777" w:rsidTr="000D11B1">
        <w:tc>
          <w:tcPr>
            <w:tcW w:w="567" w:type="dxa"/>
            <w:shd w:val="clear" w:color="auto" w:fill="auto"/>
            <w:vAlign w:val="center"/>
            <w:hideMark/>
          </w:tcPr>
          <w:p w14:paraId="0F6C2DB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7-8</w:t>
            </w:r>
          </w:p>
        </w:tc>
        <w:tc>
          <w:tcPr>
            <w:tcW w:w="1287" w:type="dxa"/>
            <w:shd w:val="clear" w:color="auto" w:fill="auto"/>
            <w:noWrap/>
            <w:vAlign w:val="bottom"/>
            <w:hideMark/>
          </w:tcPr>
          <w:p w14:paraId="44232AD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Jongleur </w:t>
            </w:r>
          </w:p>
        </w:tc>
      </w:tr>
      <w:tr w:rsidR="002A3F8D" w:rsidRPr="007B0C16" w14:paraId="27D0D7DD" w14:textId="77777777" w:rsidTr="000D11B1">
        <w:tc>
          <w:tcPr>
            <w:tcW w:w="567" w:type="dxa"/>
            <w:shd w:val="clear" w:color="auto" w:fill="auto"/>
            <w:vAlign w:val="center"/>
            <w:hideMark/>
          </w:tcPr>
          <w:p w14:paraId="70F75EA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9-11</w:t>
            </w:r>
          </w:p>
        </w:tc>
        <w:tc>
          <w:tcPr>
            <w:tcW w:w="1287" w:type="dxa"/>
            <w:shd w:val="clear" w:color="auto" w:fill="auto"/>
            <w:noWrap/>
            <w:vAlign w:val="bottom"/>
            <w:hideMark/>
          </w:tcPr>
          <w:p w14:paraId="5CF7C1C0"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Mercenaire</w:t>
            </w:r>
          </w:p>
        </w:tc>
      </w:tr>
      <w:tr w:rsidR="002A3F8D" w:rsidRPr="007B0C16" w14:paraId="658DEC5B" w14:textId="77777777" w:rsidTr="000D11B1">
        <w:tc>
          <w:tcPr>
            <w:tcW w:w="567" w:type="dxa"/>
            <w:shd w:val="clear" w:color="auto" w:fill="auto"/>
            <w:vAlign w:val="center"/>
            <w:hideMark/>
          </w:tcPr>
          <w:p w14:paraId="11F60F7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12-13</w:t>
            </w:r>
          </w:p>
        </w:tc>
        <w:tc>
          <w:tcPr>
            <w:tcW w:w="1287" w:type="dxa"/>
            <w:shd w:val="clear" w:color="auto" w:fill="auto"/>
            <w:noWrap/>
            <w:vAlign w:val="bottom"/>
            <w:hideMark/>
          </w:tcPr>
          <w:p w14:paraId="27BBAAA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Potier </w:t>
            </w:r>
          </w:p>
        </w:tc>
      </w:tr>
      <w:tr w:rsidR="002A3F8D" w:rsidRPr="007B0C16" w14:paraId="78645B36" w14:textId="77777777" w:rsidTr="000D11B1">
        <w:tc>
          <w:tcPr>
            <w:tcW w:w="567" w:type="dxa"/>
            <w:shd w:val="clear" w:color="auto" w:fill="auto"/>
            <w:vAlign w:val="center"/>
            <w:hideMark/>
          </w:tcPr>
          <w:p w14:paraId="10B1414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14-15</w:t>
            </w:r>
          </w:p>
        </w:tc>
        <w:tc>
          <w:tcPr>
            <w:tcW w:w="1287" w:type="dxa"/>
            <w:shd w:val="clear" w:color="auto" w:fill="auto"/>
            <w:noWrap/>
            <w:vAlign w:val="bottom"/>
            <w:hideMark/>
          </w:tcPr>
          <w:p w14:paraId="7B2292BD"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Sapeur</w:t>
            </w:r>
          </w:p>
        </w:tc>
      </w:tr>
      <w:tr w:rsidR="002A3F8D" w:rsidRPr="007B0C16" w14:paraId="24911938" w14:textId="77777777" w:rsidTr="000D11B1">
        <w:tc>
          <w:tcPr>
            <w:tcW w:w="567" w:type="dxa"/>
            <w:shd w:val="clear" w:color="auto" w:fill="auto"/>
            <w:vAlign w:val="center"/>
            <w:hideMark/>
          </w:tcPr>
          <w:p w14:paraId="3D0C1EE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16-17</w:t>
            </w:r>
          </w:p>
        </w:tc>
        <w:tc>
          <w:tcPr>
            <w:tcW w:w="1287" w:type="dxa"/>
            <w:shd w:val="clear" w:color="auto" w:fill="auto"/>
            <w:noWrap/>
            <w:vAlign w:val="bottom"/>
            <w:hideMark/>
          </w:tcPr>
          <w:p w14:paraId="150965B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Tavernier </w:t>
            </w:r>
          </w:p>
        </w:tc>
      </w:tr>
      <w:tr w:rsidR="002A3F8D" w:rsidRPr="007B0C16" w14:paraId="0F2340DC" w14:textId="77777777" w:rsidTr="000D11B1">
        <w:tc>
          <w:tcPr>
            <w:tcW w:w="567" w:type="dxa"/>
            <w:shd w:val="clear" w:color="auto" w:fill="auto"/>
            <w:vAlign w:val="center"/>
            <w:hideMark/>
          </w:tcPr>
          <w:p w14:paraId="6D81421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w:t>
            </w:r>
          </w:p>
        </w:tc>
        <w:tc>
          <w:tcPr>
            <w:tcW w:w="1287" w:type="dxa"/>
            <w:shd w:val="clear" w:color="auto" w:fill="auto"/>
            <w:noWrap/>
            <w:vAlign w:val="bottom"/>
            <w:hideMark/>
          </w:tcPr>
          <w:p w14:paraId="12D1A13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Usurier </w:t>
            </w:r>
          </w:p>
        </w:tc>
      </w:tr>
      <w:tr w:rsidR="002A3F8D" w:rsidRPr="007B0C16" w14:paraId="3BA38541" w14:textId="77777777" w:rsidTr="000D11B1">
        <w:tc>
          <w:tcPr>
            <w:tcW w:w="567" w:type="dxa"/>
            <w:shd w:val="clear" w:color="auto" w:fill="auto"/>
            <w:vAlign w:val="center"/>
            <w:hideMark/>
          </w:tcPr>
          <w:p w14:paraId="567BE50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19-20</w:t>
            </w:r>
          </w:p>
        </w:tc>
        <w:tc>
          <w:tcPr>
            <w:tcW w:w="1287" w:type="dxa"/>
            <w:shd w:val="clear" w:color="auto" w:fill="auto"/>
            <w:noWrap/>
            <w:vAlign w:val="bottom"/>
            <w:hideMark/>
          </w:tcPr>
          <w:p w14:paraId="6A0E24B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Voleur </w:t>
            </w:r>
          </w:p>
        </w:tc>
      </w:tr>
      <w:tr w:rsidR="002A3F8D" w:rsidRPr="007B0C16" w14:paraId="4A539363" w14:textId="77777777" w:rsidTr="000D11B1">
        <w:tc>
          <w:tcPr>
            <w:tcW w:w="567" w:type="dxa"/>
            <w:shd w:val="clear" w:color="000000" w:fill="E0E0E0"/>
            <w:vAlign w:val="center"/>
            <w:hideMark/>
          </w:tcPr>
          <w:p w14:paraId="0B3BE35C"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000000" w:fill="000000"/>
            <w:noWrap/>
            <w:vAlign w:val="bottom"/>
            <w:hideMark/>
          </w:tcPr>
          <w:p w14:paraId="138E049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NS3</w:t>
            </w:r>
          </w:p>
        </w:tc>
      </w:tr>
      <w:tr w:rsidR="002A3F8D" w:rsidRPr="007B0C16" w14:paraId="7A3592C2" w14:textId="77777777" w:rsidTr="000D11B1">
        <w:tc>
          <w:tcPr>
            <w:tcW w:w="567" w:type="dxa"/>
            <w:shd w:val="clear" w:color="000000" w:fill="E0E0E0"/>
            <w:vAlign w:val="center"/>
            <w:hideMark/>
          </w:tcPr>
          <w:p w14:paraId="034A181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w:t>
            </w:r>
          </w:p>
        </w:tc>
        <w:tc>
          <w:tcPr>
            <w:tcW w:w="1287" w:type="dxa"/>
            <w:shd w:val="clear" w:color="auto" w:fill="auto"/>
            <w:noWrap/>
            <w:vAlign w:val="bottom"/>
            <w:hideMark/>
          </w:tcPr>
          <w:p w14:paraId="4C8A8C4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Bateleur </w:t>
            </w:r>
          </w:p>
        </w:tc>
      </w:tr>
      <w:tr w:rsidR="002A3F8D" w:rsidRPr="007B0C16" w14:paraId="2CF1C7A3" w14:textId="77777777" w:rsidTr="000D11B1">
        <w:tc>
          <w:tcPr>
            <w:tcW w:w="567" w:type="dxa"/>
            <w:shd w:val="clear" w:color="000000" w:fill="E0E0E0"/>
            <w:vAlign w:val="center"/>
            <w:hideMark/>
          </w:tcPr>
          <w:p w14:paraId="744C081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w:t>
            </w:r>
          </w:p>
        </w:tc>
        <w:tc>
          <w:tcPr>
            <w:tcW w:w="1287" w:type="dxa"/>
            <w:shd w:val="clear" w:color="auto" w:fill="auto"/>
            <w:noWrap/>
            <w:vAlign w:val="bottom"/>
            <w:hideMark/>
          </w:tcPr>
          <w:p w14:paraId="23DE947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Cuisinier </w:t>
            </w:r>
          </w:p>
        </w:tc>
      </w:tr>
      <w:tr w:rsidR="002A3F8D" w:rsidRPr="007B0C16" w14:paraId="5698BB05" w14:textId="77777777" w:rsidTr="000D11B1">
        <w:tc>
          <w:tcPr>
            <w:tcW w:w="567" w:type="dxa"/>
            <w:shd w:val="clear" w:color="000000" w:fill="E0E0E0"/>
            <w:vAlign w:val="center"/>
            <w:hideMark/>
          </w:tcPr>
          <w:p w14:paraId="5284731C"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w:t>
            </w:r>
          </w:p>
        </w:tc>
        <w:tc>
          <w:tcPr>
            <w:tcW w:w="1287" w:type="dxa"/>
            <w:shd w:val="clear" w:color="auto" w:fill="auto"/>
            <w:noWrap/>
            <w:vAlign w:val="bottom"/>
            <w:hideMark/>
          </w:tcPr>
          <w:p w14:paraId="3E40CA2B"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Danseur </w:t>
            </w:r>
          </w:p>
        </w:tc>
      </w:tr>
      <w:tr w:rsidR="002A3F8D" w:rsidRPr="007B0C16" w14:paraId="23E3839C" w14:textId="77777777" w:rsidTr="000D11B1">
        <w:tc>
          <w:tcPr>
            <w:tcW w:w="567" w:type="dxa"/>
            <w:shd w:val="clear" w:color="000000" w:fill="E0E0E0"/>
            <w:vAlign w:val="center"/>
            <w:hideMark/>
          </w:tcPr>
          <w:p w14:paraId="3C4BA22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w:t>
            </w:r>
          </w:p>
        </w:tc>
        <w:tc>
          <w:tcPr>
            <w:tcW w:w="1287" w:type="dxa"/>
            <w:shd w:val="clear" w:color="auto" w:fill="auto"/>
            <w:noWrap/>
            <w:vAlign w:val="bottom"/>
            <w:hideMark/>
          </w:tcPr>
          <w:p w14:paraId="3C97BAB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Distilleur </w:t>
            </w:r>
          </w:p>
        </w:tc>
      </w:tr>
      <w:tr w:rsidR="002A3F8D" w:rsidRPr="007B0C16" w14:paraId="59A5B4B9" w14:textId="77777777" w:rsidTr="000D11B1">
        <w:tc>
          <w:tcPr>
            <w:tcW w:w="567" w:type="dxa"/>
            <w:shd w:val="clear" w:color="000000" w:fill="E0E0E0"/>
            <w:vAlign w:val="center"/>
            <w:hideMark/>
          </w:tcPr>
          <w:p w14:paraId="6A3CABD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5</w:t>
            </w:r>
          </w:p>
        </w:tc>
        <w:tc>
          <w:tcPr>
            <w:tcW w:w="1287" w:type="dxa"/>
            <w:shd w:val="clear" w:color="auto" w:fill="auto"/>
            <w:noWrap/>
            <w:vAlign w:val="bottom"/>
            <w:hideMark/>
          </w:tcPr>
          <w:p w14:paraId="34988150"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Espion </w:t>
            </w:r>
          </w:p>
        </w:tc>
      </w:tr>
      <w:tr w:rsidR="002A3F8D" w:rsidRPr="007B0C16" w14:paraId="4AA2A958" w14:textId="77777777" w:rsidTr="000D11B1">
        <w:tc>
          <w:tcPr>
            <w:tcW w:w="567" w:type="dxa"/>
            <w:shd w:val="clear" w:color="000000" w:fill="E0E0E0"/>
            <w:vAlign w:val="center"/>
            <w:hideMark/>
          </w:tcPr>
          <w:p w14:paraId="4513152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w:t>
            </w:r>
          </w:p>
        </w:tc>
        <w:tc>
          <w:tcPr>
            <w:tcW w:w="1287" w:type="dxa"/>
            <w:shd w:val="clear" w:color="auto" w:fill="auto"/>
            <w:noWrap/>
            <w:vAlign w:val="bottom"/>
            <w:hideMark/>
          </w:tcPr>
          <w:p w14:paraId="081FE50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Fabricant trappe</w:t>
            </w:r>
          </w:p>
        </w:tc>
      </w:tr>
      <w:tr w:rsidR="002A3F8D" w:rsidRPr="007B0C16" w14:paraId="64148B80" w14:textId="77777777" w:rsidTr="000D11B1">
        <w:tc>
          <w:tcPr>
            <w:tcW w:w="567" w:type="dxa"/>
            <w:shd w:val="clear" w:color="000000" w:fill="E0E0E0"/>
            <w:vAlign w:val="center"/>
            <w:hideMark/>
          </w:tcPr>
          <w:p w14:paraId="5D47605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w:t>
            </w:r>
          </w:p>
        </w:tc>
        <w:tc>
          <w:tcPr>
            <w:tcW w:w="1287" w:type="dxa"/>
            <w:shd w:val="clear" w:color="auto" w:fill="auto"/>
            <w:noWrap/>
            <w:vAlign w:val="bottom"/>
            <w:hideMark/>
          </w:tcPr>
          <w:p w14:paraId="164805D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Forestier </w:t>
            </w:r>
          </w:p>
        </w:tc>
      </w:tr>
      <w:tr w:rsidR="002A3F8D" w:rsidRPr="007B0C16" w14:paraId="78771DB3" w14:textId="77777777" w:rsidTr="000D11B1">
        <w:tc>
          <w:tcPr>
            <w:tcW w:w="567" w:type="dxa"/>
            <w:shd w:val="clear" w:color="000000" w:fill="E0E0E0"/>
            <w:vAlign w:val="center"/>
            <w:hideMark/>
          </w:tcPr>
          <w:p w14:paraId="0338A68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w:t>
            </w:r>
          </w:p>
        </w:tc>
        <w:tc>
          <w:tcPr>
            <w:tcW w:w="1287" w:type="dxa"/>
            <w:shd w:val="clear" w:color="auto" w:fill="auto"/>
            <w:noWrap/>
            <w:vAlign w:val="bottom"/>
            <w:hideMark/>
          </w:tcPr>
          <w:p w14:paraId="2F58B07B"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Maçon </w:t>
            </w:r>
          </w:p>
        </w:tc>
      </w:tr>
      <w:tr w:rsidR="002A3F8D" w:rsidRPr="007B0C16" w14:paraId="54D7B9EE" w14:textId="77777777" w:rsidTr="000D11B1">
        <w:tc>
          <w:tcPr>
            <w:tcW w:w="567" w:type="dxa"/>
            <w:shd w:val="clear" w:color="000000" w:fill="E0E0E0"/>
            <w:vAlign w:val="center"/>
            <w:hideMark/>
          </w:tcPr>
          <w:p w14:paraId="0CBB43A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w:t>
            </w:r>
          </w:p>
        </w:tc>
        <w:tc>
          <w:tcPr>
            <w:tcW w:w="1287" w:type="dxa"/>
            <w:shd w:val="clear" w:color="auto" w:fill="auto"/>
            <w:noWrap/>
            <w:vAlign w:val="bottom"/>
            <w:hideMark/>
          </w:tcPr>
          <w:p w14:paraId="071F3F9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Maître chenil</w:t>
            </w:r>
          </w:p>
        </w:tc>
      </w:tr>
      <w:tr w:rsidR="002A3F8D" w:rsidRPr="007B0C16" w14:paraId="2D40C9AF" w14:textId="77777777" w:rsidTr="000D11B1">
        <w:tc>
          <w:tcPr>
            <w:tcW w:w="567" w:type="dxa"/>
            <w:shd w:val="clear" w:color="000000" w:fill="E0E0E0"/>
            <w:vAlign w:val="center"/>
            <w:hideMark/>
          </w:tcPr>
          <w:p w14:paraId="7304C82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10</w:t>
            </w:r>
          </w:p>
        </w:tc>
        <w:tc>
          <w:tcPr>
            <w:tcW w:w="1287" w:type="dxa"/>
            <w:shd w:val="clear" w:color="auto" w:fill="auto"/>
            <w:noWrap/>
            <w:vAlign w:val="bottom"/>
            <w:hideMark/>
          </w:tcPr>
          <w:p w14:paraId="197EB70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Maître équipage</w:t>
            </w:r>
          </w:p>
        </w:tc>
      </w:tr>
      <w:tr w:rsidR="002A3F8D" w:rsidRPr="007B0C16" w14:paraId="4F3DCCC4" w14:textId="77777777" w:rsidTr="000D11B1">
        <w:tc>
          <w:tcPr>
            <w:tcW w:w="567" w:type="dxa"/>
            <w:shd w:val="clear" w:color="000000" w:fill="E0E0E0"/>
            <w:vAlign w:val="center"/>
            <w:hideMark/>
          </w:tcPr>
          <w:p w14:paraId="29860A4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w:t>
            </w:r>
          </w:p>
        </w:tc>
        <w:tc>
          <w:tcPr>
            <w:tcW w:w="1287" w:type="dxa"/>
            <w:shd w:val="clear" w:color="auto" w:fill="auto"/>
            <w:noWrap/>
            <w:vAlign w:val="bottom"/>
            <w:hideMark/>
          </w:tcPr>
          <w:p w14:paraId="164424A0"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Messager</w:t>
            </w:r>
          </w:p>
        </w:tc>
      </w:tr>
      <w:tr w:rsidR="002A3F8D" w:rsidRPr="007B0C16" w14:paraId="56FB01D2" w14:textId="77777777" w:rsidTr="000D11B1">
        <w:tc>
          <w:tcPr>
            <w:tcW w:w="567" w:type="dxa"/>
            <w:shd w:val="clear" w:color="000000" w:fill="E0E0E0"/>
            <w:vAlign w:val="center"/>
            <w:hideMark/>
          </w:tcPr>
          <w:p w14:paraId="10E54F5A"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w:t>
            </w:r>
          </w:p>
        </w:tc>
        <w:tc>
          <w:tcPr>
            <w:tcW w:w="1287" w:type="dxa"/>
            <w:shd w:val="clear" w:color="auto" w:fill="auto"/>
            <w:noWrap/>
            <w:vAlign w:val="bottom"/>
            <w:hideMark/>
          </w:tcPr>
          <w:p w14:paraId="4821E27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Musicien </w:t>
            </w:r>
          </w:p>
        </w:tc>
      </w:tr>
      <w:tr w:rsidR="002A3F8D" w:rsidRPr="007B0C16" w14:paraId="063DE761" w14:textId="77777777" w:rsidTr="000D11B1">
        <w:tc>
          <w:tcPr>
            <w:tcW w:w="567" w:type="dxa"/>
            <w:shd w:val="clear" w:color="000000" w:fill="E0E0E0"/>
            <w:vAlign w:val="center"/>
            <w:hideMark/>
          </w:tcPr>
          <w:p w14:paraId="7681AD6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13</w:t>
            </w:r>
          </w:p>
        </w:tc>
        <w:tc>
          <w:tcPr>
            <w:tcW w:w="1287" w:type="dxa"/>
            <w:shd w:val="clear" w:color="auto" w:fill="auto"/>
            <w:noWrap/>
            <w:vAlign w:val="bottom"/>
            <w:hideMark/>
          </w:tcPr>
          <w:p w14:paraId="67E639A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Ramoneur </w:t>
            </w:r>
          </w:p>
        </w:tc>
      </w:tr>
      <w:tr w:rsidR="002A3F8D" w:rsidRPr="007B0C16" w14:paraId="3B919FE9" w14:textId="77777777" w:rsidTr="000D11B1">
        <w:tc>
          <w:tcPr>
            <w:tcW w:w="567" w:type="dxa"/>
            <w:shd w:val="clear" w:color="000000" w:fill="E0E0E0"/>
            <w:vAlign w:val="center"/>
            <w:hideMark/>
          </w:tcPr>
          <w:p w14:paraId="0FE21A7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14</w:t>
            </w:r>
          </w:p>
        </w:tc>
        <w:tc>
          <w:tcPr>
            <w:tcW w:w="1287" w:type="dxa"/>
            <w:shd w:val="clear" w:color="auto" w:fill="auto"/>
            <w:noWrap/>
            <w:vAlign w:val="bottom"/>
            <w:hideMark/>
          </w:tcPr>
          <w:p w14:paraId="701DA00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Savant</w:t>
            </w:r>
          </w:p>
        </w:tc>
      </w:tr>
      <w:tr w:rsidR="002A3F8D" w:rsidRPr="007B0C16" w14:paraId="0D92DAFC" w14:textId="77777777" w:rsidTr="000D11B1">
        <w:tc>
          <w:tcPr>
            <w:tcW w:w="567" w:type="dxa"/>
            <w:shd w:val="clear" w:color="000000" w:fill="E0E0E0"/>
            <w:vAlign w:val="center"/>
            <w:hideMark/>
          </w:tcPr>
          <w:p w14:paraId="5CB0864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15-16</w:t>
            </w:r>
          </w:p>
        </w:tc>
        <w:tc>
          <w:tcPr>
            <w:tcW w:w="1287" w:type="dxa"/>
            <w:shd w:val="clear" w:color="auto" w:fill="auto"/>
            <w:noWrap/>
            <w:vAlign w:val="bottom"/>
            <w:hideMark/>
          </w:tcPr>
          <w:p w14:paraId="7B1C73C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Serviteur </w:t>
            </w:r>
          </w:p>
        </w:tc>
      </w:tr>
      <w:tr w:rsidR="002A3F8D" w:rsidRPr="007B0C16" w14:paraId="4A72AE30" w14:textId="77777777" w:rsidTr="000D11B1">
        <w:tc>
          <w:tcPr>
            <w:tcW w:w="567" w:type="dxa"/>
            <w:shd w:val="clear" w:color="000000" w:fill="E0E0E0"/>
            <w:vAlign w:val="center"/>
            <w:hideMark/>
          </w:tcPr>
          <w:p w14:paraId="55E7BDDA"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17</w:t>
            </w:r>
          </w:p>
        </w:tc>
        <w:tc>
          <w:tcPr>
            <w:tcW w:w="1287" w:type="dxa"/>
            <w:shd w:val="clear" w:color="auto" w:fill="auto"/>
            <w:noWrap/>
            <w:vAlign w:val="bottom"/>
            <w:hideMark/>
          </w:tcPr>
          <w:p w14:paraId="366B38E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Tailleur pierre</w:t>
            </w:r>
          </w:p>
        </w:tc>
      </w:tr>
      <w:tr w:rsidR="002A3F8D" w:rsidRPr="007B0C16" w14:paraId="0C147F8E" w14:textId="77777777" w:rsidTr="000D11B1">
        <w:tc>
          <w:tcPr>
            <w:tcW w:w="567" w:type="dxa"/>
            <w:shd w:val="clear" w:color="000000" w:fill="E0E0E0"/>
            <w:vAlign w:val="center"/>
            <w:hideMark/>
          </w:tcPr>
          <w:p w14:paraId="2C91511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w:t>
            </w:r>
          </w:p>
        </w:tc>
        <w:tc>
          <w:tcPr>
            <w:tcW w:w="1287" w:type="dxa"/>
            <w:shd w:val="clear" w:color="auto" w:fill="auto"/>
            <w:noWrap/>
            <w:vAlign w:val="bottom"/>
            <w:hideMark/>
          </w:tcPr>
          <w:p w14:paraId="5DE0972D"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Fabr. De tente</w:t>
            </w:r>
          </w:p>
        </w:tc>
      </w:tr>
      <w:tr w:rsidR="002A3F8D" w:rsidRPr="007B0C16" w14:paraId="5D50ACFE" w14:textId="77777777" w:rsidTr="000D11B1">
        <w:tc>
          <w:tcPr>
            <w:tcW w:w="567" w:type="dxa"/>
            <w:shd w:val="clear" w:color="000000" w:fill="E0E0E0"/>
            <w:vAlign w:val="center"/>
            <w:hideMark/>
          </w:tcPr>
          <w:p w14:paraId="096E14C6"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19</w:t>
            </w:r>
          </w:p>
        </w:tc>
        <w:tc>
          <w:tcPr>
            <w:tcW w:w="1287" w:type="dxa"/>
            <w:shd w:val="clear" w:color="auto" w:fill="auto"/>
            <w:noWrap/>
            <w:vAlign w:val="bottom"/>
            <w:hideMark/>
          </w:tcPr>
          <w:p w14:paraId="5F1FAD8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Tuilier </w:t>
            </w:r>
          </w:p>
        </w:tc>
      </w:tr>
      <w:tr w:rsidR="002A3F8D" w:rsidRPr="007B0C16" w14:paraId="63B9217E" w14:textId="77777777" w:rsidTr="000D11B1">
        <w:tc>
          <w:tcPr>
            <w:tcW w:w="567" w:type="dxa"/>
            <w:shd w:val="clear" w:color="000000" w:fill="E0E0E0"/>
            <w:vAlign w:val="center"/>
            <w:hideMark/>
          </w:tcPr>
          <w:p w14:paraId="7B0978C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20</w:t>
            </w:r>
          </w:p>
        </w:tc>
        <w:tc>
          <w:tcPr>
            <w:tcW w:w="1287" w:type="dxa"/>
            <w:shd w:val="clear" w:color="auto" w:fill="auto"/>
            <w:noWrap/>
            <w:vAlign w:val="bottom"/>
            <w:hideMark/>
          </w:tcPr>
          <w:p w14:paraId="356AF80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Vigneron </w:t>
            </w:r>
          </w:p>
        </w:tc>
      </w:tr>
      <w:tr w:rsidR="002A3F8D" w:rsidRPr="007B0C16" w14:paraId="5F862DC2" w14:textId="77777777" w:rsidTr="000D11B1">
        <w:tc>
          <w:tcPr>
            <w:tcW w:w="567" w:type="dxa"/>
            <w:shd w:val="clear" w:color="auto" w:fill="auto"/>
            <w:vAlign w:val="center"/>
            <w:hideMark/>
          </w:tcPr>
          <w:p w14:paraId="5046C486"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000000" w:fill="000000"/>
            <w:noWrap/>
            <w:vAlign w:val="bottom"/>
            <w:hideMark/>
          </w:tcPr>
          <w:p w14:paraId="45EE3C2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NS4</w:t>
            </w:r>
          </w:p>
        </w:tc>
      </w:tr>
      <w:tr w:rsidR="002A3F8D" w:rsidRPr="007B0C16" w14:paraId="6DA1B879" w14:textId="77777777" w:rsidTr="000D11B1">
        <w:tc>
          <w:tcPr>
            <w:tcW w:w="567" w:type="dxa"/>
            <w:shd w:val="clear" w:color="auto" w:fill="auto"/>
            <w:vAlign w:val="center"/>
            <w:hideMark/>
          </w:tcPr>
          <w:p w14:paraId="39964EE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w:t>
            </w:r>
          </w:p>
        </w:tc>
        <w:tc>
          <w:tcPr>
            <w:tcW w:w="1287" w:type="dxa"/>
            <w:shd w:val="clear" w:color="auto" w:fill="auto"/>
            <w:noWrap/>
            <w:vAlign w:val="bottom"/>
            <w:hideMark/>
          </w:tcPr>
          <w:p w14:paraId="565DF58B"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Acrobate </w:t>
            </w:r>
          </w:p>
        </w:tc>
      </w:tr>
      <w:tr w:rsidR="002A3F8D" w:rsidRPr="007B0C16" w14:paraId="69911117" w14:textId="77777777" w:rsidTr="000D11B1">
        <w:tc>
          <w:tcPr>
            <w:tcW w:w="567" w:type="dxa"/>
            <w:shd w:val="clear" w:color="auto" w:fill="auto"/>
            <w:vAlign w:val="center"/>
            <w:hideMark/>
          </w:tcPr>
          <w:p w14:paraId="702EF82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w:t>
            </w:r>
          </w:p>
        </w:tc>
        <w:tc>
          <w:tcPr>
            <w:tcW w:w="1287" w:type="dxa"/>
            <w:shd w:val="clear" w:color="auto" w:fill="auto"/>
            <w:noWrap/>
            <w:vAlign w:val="bottom"/>
            <w:hideMark/>
          </w:tcPr>
          <w:p w14:paraId="54F22C0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Arracheur dent</w:t>
            </w:r>
          </w:p>
        </w:tc>
      </w:tr>
      <w:tr w:rsidR="002A3F8D" w:rsidRPr="007B0C16" w14:paraId="09F0EAC5" w14:textId="77777777" w:rsidTr="000D11B1">
        <w:tc>
          <w:tcPr>
            <w:tcW w:w="567" w:type="dxa"/>
            <w:shd w:val="clear" w:color="auto" w:fill="auto"/>
            <w:vAlign w:val="center"/>
            <w:hideMark/>
          </w:tcPr>
          <w:p w14:paraId="7D4990C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w:t>
            </w:r>
          </w:p>
        </w:tc>
        <w:tc>
          <w:tcPr>
            <w:tcW w:w="1287" w:type="dxa"/>
            <w:shd w:val="clear" w:color="auto" w:fill="auto"/>
            <w:noWrap/>
            <w:vAlign w:val="bottom"/>
            <w:hideMark/>
          </w:tcPr>
          <w:p w14:paraId="0A44BC1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Barbier </w:t>
            </w:r>
          </w:p>
        </w:tc>
      </w:tr>
      <w:tr w:rsidR="002A3F8D" w:rsidRPr="007B0C16" w14:paraId="7A7E8419" w14:textId="77777777" w:rsidTr="000D11B1">
        <w:tc>
          <w:tcPr>
            <w:tcW w:w="567" w:type="dxa"/>
            <w:shd w:val="clear" w:color="auto" w:fill="auto"/>
            <w:vAlign w:val="center"/>
            <w:hideMark/>
          </w:tcPr>
          <w:p w14:paraId="7A6B395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w:t>
            </w:r>
          </w:p>
        </w:tc>
        <w:tc>
          <w:tcPr>
            <w:tcW w:w="1287" w:type="dxa"/>
            <w:shd w:val="clear" w:color="auto" w:fill="auto"/>
            <w:noWrap/>
            <w:vAlign w:val="bottom"/>
            <w:hideMark/>
          </w:tcPr>
          <w:p w14:paraId="7E82C9A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Boulanger</w:t>
            </w:r>
          </w:p>
        </w:tc>
      </w:tr>
      <w:tr w:rsidR="002A3F8D" w:rsidRPr="007B0C16" w14:paraId="4EDD494E" w14:textId="77777777" w:rsidTr="000D11B1">
        <w:tc>
          <w:tcPr>
            <w:tcW w:w="567" w:type="dxa"/>
            <w:shd w:val="clear" w:color="auto" w:fill="auto"/>
            <w:vAlign w:val="center"/>
            <w:hideMark/>
          </w:tcPr>
          <w:p w14:paraId="629EA61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5-6</w:t>
            </w:r>
          </w:p>
        </w:tc>
        <w:tc>
          <w:tcPr>
            <w:tcW w:w="1287" w:type="dxa"/>
            <w:shd w:val="clear" w:color="auto" w:fill="auto"/>
            <w:noWrap/>
            <w:vAlign w:val="bottom"/>
            <w:hideMark/>
          </w:tcPr>
          <w:p w14:paraId="7B56E00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Charpentier </w:t>
            </w:r>
          </w:p>
        </w:tc>
      </w:tr>
      <w:tr w:rsidR="002A3F8D" w:rsidRPr="007B0C16" w14:paraId="376F3734" w14:textId="77777777" w:rsidTr="000D11B1">
        <w:tc>
          <w:tcPr>
            <w:tcW w:w="567" w:type="dxa"/>
            <w:shd w:val="clear" w:color="auto" w:fill="auto"/>
            <w:vAlign w:val="center"/>
            <w:hideMark/>
          </w:tcPr>
          <w:p w14:paraId="1A520A6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w:t>
            </w:r>
          </w:p>
        </w:tc>
        <w:tc>
          <w:tcPr>
            <w:tcW w:w="1287" w:type="dxa"/>
            <w:shd w:val="clear" w:color="auto" w:fill="auto"/>
            <w:noWrap/>
            <w:vAlign w:val="bottom"/>
            <w:hideMark/>
          </w:tcPr>
          <w:p w14:paraId="58650B4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Cordonnier </w:t>
            </w:r>
          </w:p>
        </w:tc>
      </w:tr>
      <w:tr w:rsidR="002A3F8D" w:rsidRPr="007B0C16" w14:paraId="227E53A8" w14:textId="77777777" w:rsidTr="000D11B1">
        <w:tc>
          <w:tcPr>
            <w:tcW w:w="567" w:type="dxa"/>
            <w:shd w:val="clear" w:color="auto" w:fill="auto"/>
            <w:vAlign w:val="center"/>
            <w:hideMark/>
          </w:tcPr>
          <w:p w14:paraId="40A5A28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w:t>
            </w:r>
          </w:p>
        </w:tc>
        <w:tc>
          <w:tcPr>
            <w:tcW w:w="1287" w:type="dxa"/>
            <w:shd w:val="clear" w:color="auto" w:fill="auto"/>
            <w:noWrap/>
            <w:vAlign w:val="bottom"/>
            <w:hideMark/>
          </w:tcPr>
          <w:p w14:paraId="2D57F5D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Embaumeur </w:t>
            </w:r>
          </w:p>
        </w:tc>
      </w:tr>
      <w:tr w:rsidR="002A3F8D" w:rsidRPr="007B0C16" w14:paraId="5ADFD4AA" w14:textId="77777777" w:rsidTr="000D11B1">
        <w:tc>
          <w:tcPr>
            <w:tcW w:w="567" w:type="dxa"/>
            <w:shd w:val="clear" w:color="auto" w:fill="auto"/>
            <w:vAlign w:val="center"/>
            <w:hideMark/>
          </w:tcPr>
          <w:p w14:paraId="635C09C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9-10</w:t>
            </w:r>
          </w:p>
        </w:tc>
        <w:tc>
          <w:tcPr>
            <w:tcW w:w="1287" w:type="dxa"/>
            <w:shd w:val="clear" w:color="auto" w:fill="auto"/>
            <w:noWrap/>
            <w:vAlign w:val="bottom"/>
            <w:hideMark/>
          </w:tcPr>
          <w:p w14:paraId="5CEF140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Ménestrel </w:t>
            </w:r>
          </w:p>
        </w:tc>
      </w:tr>
      <w:tr w:rsidR="002A3F8D" w:rsidRPr="007B0C16" w14:paraId="076A378E" w14:textId="77777777" w:rsidTr="000D11B1">
        <w:tc>
          <w:tcPr>
            <w:tcW w:w="567" w:type="dxa"/>
            <w:shd w:val="clear" w:color="auto" w:fill="auto"/>
            <w:vAlign w:val="center"/>
            <w:hideMark/>
          </w:tcPr>
          <w:p w14:paraId="57EE573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w:t>
            </w:r>
          </w:p>
        </w:tc>
        <w:tc>
          <w:tcPr>
            <w:tcW w:w="1287" w:type="dxa"/>
            <w:shd w:val="clear" w:color="auto" w:fill="auto"/>
            <w:noWrap/>
            <w:vAlign w:val="bottom"/>
            <w:hideMark/>
          </w:tcPr>
          <w:p w14:paraId="6D94FAE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Menuisier </w:t>
            </w:r>
          </w:p>
        </w:tc>
      </w:tr>
      <w:tr w:rsidR="002A3F8D" w:rsidRPr="007B0C16" w14:paraId="46561B1E" w14:textId="77777777" w:rsidTr="000D11B1">
        <w:tc>
          <w:tcPr>
            <w:tcW w:w="567" w:type="dxa"/>
            <w:shd w:val="clear" w:color="auto" w:fill="auto"/>
            <w:vAlign w:val="center"/>
            <w:hideMark/>
          </w:tcPr>
          <w:p w14:paraId="10E1E89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w:t>
            </w:r>
          </w:p>
        </w:tc>
        <w:tc>
          <w:tcPr>
            <w:tcW w:w="1287" w:type="dxa"/>
            <w:shd w:val="clear" w:color="auto" w:fill="auto"/>
            <w:noWrap/>
            <w:vAlign w:val="bottom"/>
            <w:hideMark/>
          </w:tcPr>
          <w:p w14:paraId="45A42CC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Meunier</w:t>
            </w:r>
          </w:p>
        </w:tc>
      </w:tr>
      <w:tr w:rsidR="002A3F8D" w:rsidRPr="007B0C16" w14:paraId="563976BB" w14:textId="77777777" w:rsidTr="000D11B1">
        <w:tc>
          <w:tcPr>
            <w:tcW w:w="567" w:type="dxa"/>
            <w:shd w:val="clear" w:color="auto" w:fill="auto"/>
            <w:vAlign w:val="center"/>
            <w:hideMark/>
          </w:tcPr>
          <w:p w14:paraId="705B256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13</w:t>
            </w:r>
          </w:p>
        </w:tc>
        <w:tc>
          <w:tcPr>
            <w:tcW w:w="1287" w:type="dxa"/>
            <w:shd w:val="clear" w:color="auto" w:fill="auto"/>
            <w:noWrap/>
            <w:vAlign w:val="bottom"/>
            <w:hideMark/>
          </w:tcPr>
          <w:p w14:paraId="73B73357"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Officier </w:t>
            </w:r>
          </w:p>
        </w:tc>
      </w:tr>
      <w:tr w:rsidR="002A3F8D" w:rsidRPr="007B0C16" w14:paraId="7F952B1E" w14:textId="77777777" w:rsidTr="000D11B1">
        <w:tc>
          <w:tcPr>
            <w:tcW w:w="567" w:type="dxa"/>
            <w:shd w:val="clear" w:color="auto" w:fill="auto"/>
            <w:vAlign w:val="center"/>
            <w:hideMark/>
          </w:tcPr>
          <w:p w14:paraId="758CD3F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14-15</w:t>
            </w:r>
          </w:p>
        </w:tc>
        <w:tc>
          <w:tcPr>
            <w:tcW w:w="1287" w:type="dxa"/>
            <w:shd w:val="clear" w:color="auto" w:fill="auto"/>
            <w:noWrap/>
            <w:vAlign w:val="bottom"/>
            <w:hideMark/>
          </w:tcPr>
          <w:p w14:paraId="36AC005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Sellier </w:t>
            </w:r>
          </w:p>
        </w:tc>
      </w:tr>
      <w:tr w:rsidR="002A3F8D" w:rsidRPr="007B0C16" w14:paraId="0B74C9C4" w14:textId="77777777" w:rsidTr="000D11B1">
        <w:tc>
          <w:tcPr>
            <w:tcW w:w="567" w:type="dxa"/>
            <w:shd w:val="clear" w:color="auto" w:fill="auto"/>
            <w:vAlign w:val="center"/>
            <w:hideMark/>
          </w:tcPr>
          <w:p w14:paraId="18A41C3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16</w:t>
            </w:r>
          </w:p>
        </w:tc>
        <w:tc>
          <w:tcPr>
            <w:tcW w:w="1287" w:type="dxa"/>
            <w:shd w:val="clear" w:color="auto" w:fill="auto"/>
            <w:noWrap/>
            <w:vAlign w:val="bottom"/>
            <w:hideMark/>
          </w:tcPr>
          <w:p w14:paraId="6ADBC07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Sergent </w:t>
            </w:r>
          </w:p>
        </w:tc>
      </w:tr>
      <w:tr w:rsidR="002A3F8D" w:rsidRPr="007B0C16" w14:paraId="1AE4E4F0" w14:textId="77777777" w:rsidTr="000D11B1">
        <w:tc>
          <w:tcPr>
            <w:tcW w:w="567" w:type="dxa"/>
            <w:shd w:val="clear" w:color="auto" w:fill="auto"/>
            <w:vAlign w:val="center"/>
            <w:hideMark/>
          </w:tcPr>
          <w:p w14:paraId="1A6D20F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17</w:t>
            </w:r>
          </w:p>
        </w:tc>
        <w:tc>
          <w:tcPr>
            <w:tcW w:w="1287" w:type="dxa"/>
            <w:shd w:val="clear" w:color="auto" w:fill="auto"/>
            <w:noWrap/>
            <w:vAlign w:val="bottom"/>
            <w:hideMark/>
          </w:tcPr>
          <w:p w14:paraId="6796AFD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Serrurier </w:t>
            </w:r>
          </w:p>
        </w:tc>
      </w:tr>
      <w:tr w:rsidR="002A3F8D" w:rsidRPr="007B0C16" w14:paraId="498B117D" w14:textId="77777777" w:rsidTr="000D11B1">
        <w:tc>
          <w:tcPr>
            <w:tcW w:w="567" w:type="dxa"/>
            <w:shd w:val="clear" w:color="auto" w:fill="auto"/>
            <w:vAlign w:val="center"/>
            <w:hideMark/>
          </w:tcPr>
          <w:p w14:paraId="5A2F7B2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w:t>
            </w:r>
          </w:p>
        </w:tc>
        <w:tc>
          <w:tcPr>
            <w:tcW w:w="1287" w:type="dxa"/>
            <w:shd w:val="clear" w:color="auto" w:fill="auto"/>
            <w:noWrap/>
            <w:vAlign w:val="bottom"/>
            <w:hideMark/>
          </w:tcPr>
          <w:p w14:paraId="6A93F78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Tanneur </w:t>
            </w:r>
          </w:p>
        </w:tc>
      </w:tr>
      <w:tr w:rsidR="002A3F8D" w:rsidRPr="007B0C16" w14:paraId="331EC7C9" w14:textId="77777777" w:rsidTr="000D11B1">
        <w:tc>
          <w:tcPr>
            <w:tcW w:w="567" w:type="dxa"/>
            <w:shd w:val="clear" w:color="auto" w:fill="auto"/>
            <w:vAlign w:val="center"/>
            <w:hideMark/>
          </w:tcPr>
          <w:p w14:paraId="772ACB6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19-20</w:t>
            </w:r>
          </w:p>
        </w:tc>
        <w:tc>
          <w:tcPr>
            <w:tcW w:w="1287" w:type="dxa"/>
            <w:shd w:val="clear" w:color="auto" w:fill="auto"/>
            <w:noWrap/>
            <w:vAlign w:val="bottom"/>
            <w:hideMark/>
          </w:tcPr>
          <w:p w14:paraId="3FC9932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Tisserand </w:t>
            </w:r>
          </w:p>
        </w:tc>
      </w:tr>
      <w:tr w:rsidR="002A3F8D" w:rsidRPr="007B0C16" w14:paraId="5ED4ACD7" w14:textId="77777777" w:rsidTr="000D11B1">
        <w:tc>
          <w:tcPr>
            <w:tcW w:w="567" w:type="dxa"/>
            <w:shd w:val="clear" w:color="000000" w:fill="E0E0E0"/>
            <w:vAlign w:val="center"/>
            <w:hideMark/>
          </w:tcPr>
          <w:p w14:paraId="3EE33F97"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000000" w:fill="000000"/>
            <w:noWrap/>
            <w:vAlign w:val="bottom"/>
            <w:hideMark/>
          </w:tcPr>
          <w:p w14:paraId="2F0B47F7"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NS5</w:t>
            </w:r>
          </w:p>
        </w:tc>
      </w:tr>
      <w:tr w:rsidR="002A3F8D" w:rsidRPr="007B0C16" w14:paraId="585A7202" w14:textId="77777777" w:rsidTr="000D11B1">
        <w:tc>
          <w:tcPr>
            <w:tcW w:w="567" w:type="dxa"/>
            <w:shd w:val="clear" w:color="000000" w:fill="E0E0E0"/>
            <w:vAlign w:val="center"/>
            <w:hideMark/>
          </w:tcPr>
          <w:p w14:paraId="1FF7935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w:t>
            </w:r>
          </w:p>
        </w:tc>
        <w:tc>
          <w:tcPr>
            <w:tcW w:w="1287" w:type="dxa"/>
            <w:shd w:val="clear" w:color="auto" w:fill="auto"/>
            <w:noWrap/>
            <w:vAlign w:val="bottom"/>
            <w:hideMark/>
          </w:tcPr>
          <w:p w14:paraId="77DC454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Apothicaire </w:t>
            </w:r>
          </w:p>
        </w:tc>
      </w:tr>
      <w:tr w:rsidR="002A3F8D" w:rsidRPr="007B0C16" w14:paraId="794D5132" w14:textId="77777777" w:rsidTr="000D11B1">
        <w:tc>
          <w:tcPr>
            <w:tcW w:w="567" w:type="dxa"/>
            <w:shd w:val="clear" w:color="000000" w:fill="E0E0E0"/>
            <w:vAlign w:val="center"/>
            <w:hideMark/>
          </w:tcPr>
          <w:p w14:paraId="20D4A00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2-3</w:t>
            </w:r>
          </w:p>
        </w:tc>
        <w:tc>
          <w:tcPr>
            <w:tcW w:w="1287" w:type="dxa"/>
            <w:shd w:val="clear" w:color="auto" w:fill="auto"/>
            <w:noWrap/>
            <w:vAlign w:val="bottom"/>
            <w:hideMark/>
          </w:tcPr>
          <w:p w14:paraId="180B01B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Aubergiste </w:t>
            </w:r>
          </w:p>
        </w:tc>
      </w:tr>
      <w:tr w:rsidR="002A3F8D" w:rsidRPr="007B0C16" w14:paraId="322DDDB6" w14:textId="77777777" w:rsidTr="000D11B1">
        <w:tc>
          <w:tcPr>
            <w:tcW w:w="567" w:type="dxa"/>
            <w:shd w:val="clear" w:color="000000" w:fill="E0E0E0"/>
            <w:vAlign w:val="center"/>
            <w:hideMark/>
          </w:tcPr>
          <w:p w14:paraId="2630E03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4-5</w:t>
            </w:r>
          </w:p>
        </w:tc>
        <w:tc>
          <w:tcPr>
            <w:tcW w:w="1287" w:type="dxa"/>
            <w:shd w:val="clear" w:color="auto" w:fill="auto"/>
            <w:noWrap/>
            <w:vAlign w:val="bottom"/>
            <w:hideMark/>
          </w:tcPr>
          <w:p w14:paraId="3C15FA3E"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Boucher</w:t>
            </w:r>
          </w:p>
        </w:tc>
      </w:tr>
      <w:tr w:rsidR="002A3F8D" w:rsidRPr="007B0C16" w14:paraId="671FA0B4" w14:textId="77777777" w:rsidTr="000D11B1">
        <w:tc>
          <w:tcPr>
            <w:tcW w:w="567" w:type="dxa"/>
            <w:shd w:val="clear" w:color="000000" w:fill="E0E0E0"/>
            <w:vAlign w:val="center"/>
            <w:hideMark/>
          </w:tcPr>
          <w:p w14:paraId="249F6A0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w:t>
            </w:r>
          </w:p>
        </w:tc>
        <w:tc>
          <w:tcPr>
            <w:tcW w:w="1287" w:type="dxa"/>
            <w:shd w:val="clear" w:color="auto" w:fill="auto"/>
            <w:noWrap/>
            <w:vAlign w:val="bottom"/>
            <w:hideMark/>
          </w:tcPr>
          <w:p w14:paraId="12B28EDE"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Chaudronnier </w:t>
            </w:r>
          </w:p>
        </w:tc>
      </w:tr>
      <w:tr w:rsidR="002A3F8D" w:rsidRPr="007B0C16" w14:paraId="5721B483" w14:textId="77777777" w:rsidTr="000D11B1">
        <w:tc>
          <w:tcPr>
            <w:tcW w:w="567" w:type="dxa"/>
            <w:shd w:val="clear" w:color="000000" w:fill="E0E0E0"/>
            <w:vAlign w:val="center"/>
            <w:hideMark/>
          </w:tcPr>
          <w:p w14:paraId="4365133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7-8</w:t>
            </w:r>
          </w:p>
        </w:tc>
        <w:tc>
          <w:tcPr>
            <w:tcW w:w="1287" w:type="dxa"/>
            <w:shd w:val="clear" w:color="auto" w:fill="auto"/>
            <w:noWrap/>
            <w:vAlign w:val="bottom"/>
            <w:hideMark/>
          </w:tcPr>
          <w:p w14:paraId="179F58E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Drapier </w:t>
            </w:r>
          </w:p>
        </w:tc>
      </w:tr>
      <w:tr w:rsidR="002A3F8D" w:rsidRPr="007B0C16" w14:paraId="741C0FAC" w14:textId="77777777" w:rsidTr="000D11B1">
        <w:tc>
          <w:tcPr>
            <w:tcW w:w="567" w:type="dxa"/>
            <w:shd w:val="clear" w:color="000000" w:fill="E0E0E0"/>
            <w:vAlign w:val="center"/>
            <w:hideMark/>
          </w:tcPr>
          <w:p w14:paraId="4316DA5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w:t>
            </w:r>
          </w:p>
        </w:tc>
        <w:tc>
          <w:tcPr>
            <w:tcW w:w="1287" w:type="dxa"/>
            <w:shd w:val="clear" w:color="auto" w:fill="auto"/>
            <w:noWrap/>
            <w:vAlign w:val="bottom"/>
            <w:hideMark/>
          </w:tcPr>
          <w:p w14:paraId="5EC2D96D"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Ébéniste </w:t>
            </w:r>
          </w:p>
        </w:tc>
      </w:tr>
      <w:tr w:rsidR="002A3F8D" w:rsidRPr="007B0C16" w14:paraId="5537D047" w14:textId="77777777" w:rsidTr="000D11B1">
        <w:tc>
          <w:tcPr>
            <w:tcW w:w="567" w:type="dxa"/>
            <w:shd w:val="clear" w:color="000000" w:fill="E0E0E0"/>
            <w:vAlign w:val="center"/>
            <w:hideMark/>
          </w:tcPr>
          <w:p w14:paraId="73923AF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10</w:t>
            </w:r>
          </w:p>
        </w:tc>
        <w:tc>
          <w:tcPr>
            <w:tcW w:w="1287" w:type="dxa"/>
            <w:shd w:val="clear" w:color="auto" w:fill="auto"/>
            <w:noWrap/>
            <w:vAlign w:val="bottom"/>
            <w:hideMark/>
          </w:tcPr>
          <w:p w14:paraId="4BECC46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Écrivain public</w:t>
            </w:r>
          </w:p>
        </w:tc>
      </w:tr>
      <w:tr w:rsidR="002A3F8D" w:rsidRPr="007B0C16" w14:paraId="75CF5E8D" w14:textId="77777777" w:rsidTr="000D11B1">
        <w:tc>
          <w:tcPr>
            <w:tcW w:w="567" w:type="dxa"/>
            <w:shd w:val="clear" w:color="000000" w:fill="E0E0E0"/>
            <w:vAlign w:val="center"/>
            <w:hideMark/>
          </w:tcPr>
          <w:p w14:paraId="593E0F5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11-12</w:t>
            </w:r>
          </w:p>
        </w:tc>
        <w:tc>
          <w:tcPr>
            <w:tcW w:w="1287" w:type="dxa"/>
            <w:shd w:val="clear" w:color="auto" w:fill="auto"/>
            <w:noWrap/>
            <w:vAlign w:val="bottom"/>
            <w:hideMark/>
          </w:tcPr>
          <w:p w14:paraId="3CDFEE8D"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Forgeron </w:t>
            </w:r>
          </w:p>
        </w:tc>
      </w:tr>
      <w:tr w:rsidR="002A3F8D" w:rsidRPr="007B0C16" w14:paraId="75206EB2" w14:textId="77777777" w:rsidTr="000D11B1">
        <w:tc>
          <w:tcPr>
            <w:tcW w:w="567" w:type="dxa"/>
            <w:shd w:val="clear" w:color="000000" w:fill="E0E0E0"/>
            <w:vAlign w:val="center"/>
            <w:hideMark/>
          </w:tcPr>
          <w:p w14:paraId="2F6B446E"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13</w:t>
            </w:r>
          </w:p>
        </w:tc>
        <w:tc>
          <w:tcPr>
            <w:tcW w:w="1287" w:type="dxa"/>
            <w:shd w:val="clear" w:color="auto" w:fill="auto"/>
            <w:noWrap/>
            <w:vAlign w:val="bottom"/>
            <w:hideMark/>
          </w:tcPr>
          <w:p w14:paraId="412CF78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Fourreur </w:t>
            </w:r>
          </w:p>
        </w:tc>
      </w:tr>
      <w:tr w:rsidR="002A3F8D" w:rsidRPr="007B0C16" w14:paraId="7BE063F8" w14:textId="77777777" w:rsidTr="000D11B1">
        <w:tc>
          <w:tcPr>
            <w:tcW w:w="567" w:type="dxa"/>
            <w:shd w:val="clear" w:color="000000" w:fill="E0E0E0"/>
            <w:vAlign w:val="center"/>
            <w:hideMark/>
          </w:tcPr>
          <w:p w14:paraId="7843AA8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14</w:t>
            </w:r>
          </w:p>
        </w:tc>
        <w:tc>
          <w:tcPr>
            <w:tcW w:w="1287" w:type="dxa"/>
            <w:shd w:val="clear" w:color="auto" w:fill="auto"/>
            <w:noWrap/>
            <w:vAlign w:val="bottom"/>
            <w:hideMark/>
          </w:tcPr>
          <w:p w14:paraId="56F1233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Graveur </w:t>
            </w:r>
          </w:p>
        </w:tc>
      </w:tr>
      <w:tr w:rsidR="002A3F8D" w:rsidRPr="007B0C16" w14:paraId="5324948E" w14:textId="77777777" w:rsidTr="000D11B1">
        <w:tc>
          <w:tcPr>
            <w:tcW w:w="567" w:type="dxa"/>
            <w:shd w:val="clear" w:color="000000" w:fill="E0E0E0"/>
            <w:vAlign w:val="center"/>
            <w:hideMark/>
          </w:tcPr>
          <w:p w14:paraId="6A68186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15</w:t>
            </w:r>
          </w:p>
        </w:tc>
        <w:tc>
          <w:tcPr>
            <w:tcW w:w="1287" w:type="dxa"/>
            <w:shd w:val="clear" w:color="auto" w:fill="auto"/>
            <w:noWrap/>
            <w:vAlign w:val="bottom"/>
            <w:hideMark/>
          </w:tcPr>
          <w:p w14:paraId="367C21A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Herbo/Min/Equ </w:t>
            </w:r>
          </w:p>
        </w:tc>
      </w:tr>
      <w:tr w:rsidR="002A3F8D" w:rsidRPr="007B0C16" w14:paraId="1E557E80" w14:textId="77777777" w:rsidTr="000D11B1">
        <w:tc>
          <w:tcPr>
            <w:tcW w:w="567" w:type="dxa"/>
            <w:shd w:val="clear" w:color="000000" w:fill="E0E0E0"/>
            <w:vAlign w:val="center"/>
            <w:hideMark/>
          </w:tcPr>
          <w:p w14:paraId="3D63F9F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16-17</w:t>
            </w:r>
          </w:p>
        </w:tc>
        <w:tc>
          <w:tcPr>
            <w:tcW w:w="1287" w:type="dxa"/>
            <w:shd w:val="clear" w:color="auto" w:fill="auto"/>
            <w:noWrap/>
            <w:vAlign w:val="bottom"/>
            <w:hideMark/>
          </w:tcPr>
          <w:p w14:paraId="3F78F4D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Marchand </w:t>
            </w:r>
          </w:p>
        </w:tc>
      </w:tr>
      <w:tr w:rsidR="002A3F8D" w:rsidRPr="007B0C16" w14:paraId="29DD0348" w14:textId="77777777" w:rsidTr="000D11B1">
        <w:tc>
          <w:tcPr>
            <w:tcW w:w="567" w:type="dxa"/>
            <w:shd w:val="clear" w:color="000000" w:fill="E0E0E0"/>
            <w:vAlign w:val="center"/>
            <w:hideMark/>
          </w:tcPr>
          <w:p w14:paraId="50E2B64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18-19</w:t>
            </w:r>
          </w:p>
        </w:tc>
        <w:tc>
          <w:tcPr>
            <w:tcW w:w="1287" w:type="dxa"/>
            <w:shd w:val="clear" w:color="auto" w:fill="auto"/>
            <w:noWrap/>
            <w:vAlign w:val="bottom"/>
            <w:hideMark/>
          </w:tcPr>
          <w:p w14:paraId="2477FACB"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Tailleur </w:t>
            </w:r>
          </w:p>
        </w:tc>
      </w:tr>
      <w:tr w:rsidR="002A3F8D" w:rsidRPr="007B0C16" w14:paraId="5CC4FA94" w14:textId="77777777" w:rsidTr="000D11B1">
        <w:tc>
          <w:tcPr>
            <w:tcW w:w="567" w:type="dxa"/>
            <w:shd w:val="clear" w:color="000000" w:fill="E0E0E0"/>
            <w:vAlign w:val="center"/>
            <w:hideMark/>
          </w:tcPr>
          <w:p w14:paraId="1ED3AA3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20</w:t>
            </w:r>
          </w:p>
        </w:tc>
        <w:tc>
          <w:tcPr>
            <w:tcW w:w="1287" w:type="dxa"/>
            <w:shd w:val="clear" w:color="auto" w:fill="auto"/>
            <w:noWrap/>
            <w:vAlign w:val="bottom"/>
            <w:hideMark/>
          </w:tcPr>
          <w:p w14:paraId="3935B747"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Teinturier </w:t>
            </w:r>
          </w:p>
        </w:tc>
      </w:tr>
      <w:tr w:rsidR="002A3F8D" w:rsidRPr="007B0C16" w14:paraId="638ACC09" w14:textId="77777777" w:rsidTr="000D11B1">
        <w:tc>
          <w:tcPr>
            <w:tcW w:w="567" w:type="dxa"/>
            <w:shd w:val="clear" w:color="auto" w:fill="auto"/>
            <w:vAlign w:val="center"/>
            <w:hideMark/>
          </w:tcPr>
          <w:p w14:paraId="0BCDED2A"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000000" w:fill="000000"/>
            <w:noWrap/>
            <w:vAlign w:val="bottom"/>
            <w:hideMark/>
          </w:tcPr>
          <w:p w14:paraId="76101F3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NS6</w:t>
            </w:r>
          </w:p>
        </w:tc>
      </w:tr>
      <w:tr w:rsidR="002A3F8D" w:rsidRPr="007B0C16" w14:paraId="65E547DC" w14:textId="77777777" w:rsidTr="000D11B1">
        <w:tc>
          <w:tcPr>
            <w:tcW w:w="567" w:type="dxa"/>
            <w:shd w:val="clear" w:color="auto" w:fill="auto"/>
            <w:vAlign w:val="center"/>
            <w:hideMark/>
          </w:tcPr>
          <w:p w14:paraId="5EC258B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w:t>
            </w:r>
          </w:p>
        </w:tc>
        <w:tc>
          <w:tcPr>
            <w:tcW w:w="1287" w:type="dxa"/>
            <w:shd w:val="clear" w:color="auto" w:fill="auto"/>
            <w:noWrap/>
            <w:vAlign w:val="bottom"/>
            <w:hideMark/>
          </w:tcPr>
          <w:p w14:paraId="60D1A64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Architecte </w:t>
            </w:r>
          </w:p>
        </w:tc>
      </w:tr>
      <w:tr w:rsidR="002A3F8D" w:rsidRPr="007B0C16" w14:paraId="5D8135F3" w14:textId="77777777" w:rsidTr="000D11B1">
        <w:tc>
          <w:tcPr>
            <w:tcW w:w="567" w:type="dxa"/>
            <w:shd w:val="clear" w:color="auto" w:fill="auto"/>
            <w:vAlign w:val="center"/>
            <w:hideMark/>
          </w:tcPr>
          <w:p w14:paraId="2802C11A"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w:t>
            </w:r>
          </w:p>
        </w:tc>
        <w:tc>
          <w:tcPr>
            <w:tcW w:w="1287" w:type="dxa"/>
            <w:shd w:val="clear" w:color="auto" w:fill="auto"/>
            <w:noWrap/>
            <w:vAlign w:val="bottom"/>
            <w:hideMark/>
          </w:tcPr>
          <w:p w14:paraId="0CB6D7CB"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Armateur </w:t>
            </w:r>
          </w:p>
        </w:tc>
      </w:tr>
      <w:tr w:rsidR="002A3F8D" w:rsidRPr="007B0C16" w14:paraId="0C2D0B29" w14:textId="77777777" w:rsidTr="000D11B1">
        <w:tc>
          <w:tcPr>
            <w:tcW w:w="567" w:type="dxa"/>
            <w:shd w:val="clear" w:color="auto" w:fill="auto"/>
            <w:vAlign w:val="center"/>
            <w:hideMark/>
          </w:tcPr>
          <w:p w14:paraId="40FF95C0"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3-4</w:t>
            </w:r>
          </w:p>
        </w:tc>
        <w:tc>
          <w:tcPr>
            <w:tcW w:w="1287" w:type="dxa"/>
            <w:shd w:val="clear" w:color="auto" w:fill="auto"/>
            <w:noWrap/>
            <w:vAlign w:val="bottom"/>
            <w:hideMark/>
          </w:tcPr>
          <w:p w14:paraId="2820C4DD"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Armurier </w:t>
            </w:r>
          </w:p>
        </w:tc>
      </w:tr>
      <w:tr w:rsidR="002A3F8D" w:rsidRPr="007B0C16" w14:paraId="10BE3F03" w14:textId="77777777" w:rsidTr="000D11B1">
        <w:tc>
          <w:tcPr>
            <w:tcW w:w="567" w:type="dxa"/>
            <w:shd w:val="clear" w:color="auto" w:fill="auto"/>
            <w:vAlign w:val="center"/>
            <w:hideMark/>
          </w:tcPr>
          <w:p w14:paraId="3711D23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5</w:t>
            </w:r>
          </w:p>
        </w:tc>
        <w:tc>
          <w:tcPr>
            <w:tcW w:w="1287" w:type="dxa"/>
            <w:shd w:val="clear" w:color="auto" w:fill="auto"/>
            <w:noWrap/>
            <w:vAlign w:val="bottom"/>
            <w:hideMark/>
          </w:tcPr>
          <w:p w14:paraId="41B9D21B"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Cartographe </w:t>
            </w:r>
          </w:p>
        </w:tc>
      </w:tr>
      <w:tr w:rsidR="002A3F8D" w:rsidRPr="007B0C16" w14:paraId="710C138E" w14:textId="77777777" w:rsidTr="000D11B1">
        <w:tc>
          <w:tcPr>
            <w:tcW w:w="567" w:type="dxa"/>
            <w:shd w:val="clear" w:color="auto" w:fill="auto"/>
            <w:vAlign w:val="center"/>
            <w:hideMark/>
          </w:tcPr>
          <w:p w14:paraId="6D840A76"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w:t>
            </w:r>
          </w:p>
        </w:tc>
        <w:tc>
          <w:tcPr>
            <w:tcW w:w="1287" w:type="dxa"/>
            <w:shd w:val="clear" w:color="auto" w:fill="auto"/>
            <w:noWrap/>
            <w:vAlign w:val="bottom"/>
            <w:hideMark/>
          </w:tcPr>
          <w:p w14:paraId="7D924FCB"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Enlumineur </w:t>
            </w:r>
          </w:p>
        </w:tc>
      </w:tr>
      <w:tr w:rsidR="002A3F8D" w:rsidRPr="007B0C16" w14:paraId="62DA595C" w14:textId="77777777" w:rsidTr="000D11B1">
        <w:tc>
          <w:tcPr>
            <w:tcW w:w="567" w:type="dxa"/>
            <w:shd w:val="clear" w:color="auto" w:fill="auto"/>
            <w:vAlign w:val="center"/>
            <w:hideMark/>
          </w:tcPr>
          <w:p w14:paraId="775735AE"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w:t>
            </w:r>
          </w:p>
        </w:tc>
        <w:tc>
          <w:tcPr>
            <w:tcW w:w="1287" w:type="dxa"/>
            <w:shd w:val="clear" w:color="auto" w:fill="auto"/>
            <w:noWrap/>
            <w:vAlign w:val="bottom"/>
            <w:hideMark/>
          </w:tcPr>
          <w:p w14:paraId="67B3413B"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Fauconnier </w:t>
            </w:r>
          </w:p>
        </w:tc>
      </w:tr>
      <w:tr w:rsidR="002A3F8D" w:rsidRPr="007B0C16" w14:paraId="0567D10E" w14:textId="77777777" w:rsidTr="000D11B1">
        <w:tc>
          <w:tcPr>
            <w:tcW w:w="567" w:type="dxa"/>
            <w:shd w:val="clear" w:color="auto" w:fill="auto"/>
            <w:vAlign w:val="center"/>
            <w:hideMark/>
          </w:tcPr>
          <w:p w14:paraId="6DA311F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w:t>
            </w:r>
          </w:p>
        </w:tc>
        <w:tc>
          <w:tcPr>
            <w:tcW w:w="1287" w:type="dxa"/>
            <w:shd w:val="clear" w:color="auto" w:fill="auto"/>
            <w:noWrap/>
            <w:vAlign w:val="bottom"/>
            <w:hideMark/>
          </w:tcPr>
          <w:p w14:paraId="23F4E7A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Harpiste </w:t>
            </w:r>
          </w:p>
        </w:tc>
      </w:tr>
      <w:tr w:rsidR="002A3F8D" w:rsidRPr="007B0C16" w14:paraId="5066F438" w14:textId="77777777" w:rsidTr="000D11B1">
        <w:tc>
          <w:tcPr>
            <w:tcW w:w="567" w:type="dxa"/>
            <w:shd w:val="clear" w:color="auto" w:fill="auto"/>
            <w:vAlign w:val="center"/>
            <w:hideMark/>
          </w:tcPr>
          <w:p w14:paraId="7ACBC25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9-10</w:t>
            </w:r>
          </w:p>
        </w:tc>
        <w:tc>
          <w:tcPr>
            <w:tcW w:w="1287" w:type="dxa"/>
            <w:shd w:val="clear" w:color="auto" w:fill="auto"/>
            <w:noWrap/>
            <w:vAlign w:val="bottom"/>
            <w:hideMark/>
          </w:tcPr>
          <w:p w14:paraId="75EAEBD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Joaillier </w:t>
            </w:r>
          </w:p>
        </w:tc>
      </w:tr>
      <w:tr w:rsidR="002A3F8D" w:rsidRPr="007B0C16" w14:paraId="606BCD76" w14:textId="77777777" w:rsidTr="000D11B1">
        <w:tc>
          <w:tcPr>
            <w:tcW w:w="567" w:type="dxa"/>
            <w:shd w:val="clear" w:color="auto" w:fill="auto"/>
            <w:vAlign w:val="center"/>
            <w:hideMark/>
          </w:tcPr>
          <w:p w14:paraId="18B3E316"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w:t>
            </w:r>
          </w:p>
        </w:tc>
        <w:tc>
          <w:tcPr>
            <w:tcW w:w="1287" w:type="dxa"/>
            <w:shd w:val="clear" w:color="auto" w:fill="auto"/>
            <w:noWrap/>
            <w:vAlign w:val="bottom"/>
            <w:hideMark/>
          </w:tcPr>
          <w:p w14:paraId="481B753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Maître d'arme</w:t>
            </w:r>
          </w:p>
        </w:tc>
      </w:tr>
      <w:tr w:rsidR="002A3F8D" w:rsidRPr="007B0C16" w14:paraId="65BC0164" w14:textId="77777777" w:rsidTr="000D11B1">
        <w:tc>
          <w:tcPr>
            <w:tcW w:w="567" w:type="dxa"/>
            <w:shd w:val="clear" w:color="auto" w:fill="auto"/>
            <w:vAlign w:val="center"/>
            <w:hideMark/>
          </w:tcPr>
          <w:p w14:paraId="22B620F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12-13</w:t>
            </w:r>
          </w:p>
        </w:tc>
        <w:tc>
          <w:tcPr>
            <w:tcW w:w="1287" w:type="dxa"/>
            <w:shd w:val="clear" w:color="auto" w:fill="auto"/>
            <w:noWrap/>
            <w:vAlign w:val="bottom"/>
            <w:hideMark/>
          </w:tcPr>
          <w:p w14:paraId="401AF87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Médecin </w:t>
            </w:r>
          </w:p>
        </w:tc>
      </w:tr>
      <w:tr w:rsidR="002A3F8D" w:rsidRPr="007B0C16" w14:paraId="35B5718F" w14:textId="77777777" w:rsidTr="000D11B1">
        <w:tc>
          <w:tcPr>
            <w:tcW w:w="567" w:type="dxa"/>
            <w:shd w:val="clear" w:color="auto" w:fill="auto"/>
            <w:vAlign w:val="center"/>
            <w:hideMark/>
          </w:tcPr>
          <w:p w14:paraId="788E50B0"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14</w:t>
            </w:r>
          </w:p>
        </w:tc>
        <w:tc>
          <w:tcPr>
            <w:tcW w:w="1287" w:type="dxa"/>
            <w:shd w:val="clear" w:color="auto" w:fill="auto"/>
            <w:noWrap/>
            <w:vAlign w:val="bottom"/>
            <w:hideMark/>
          </w:tcPr>
          <w:p w14:paraId="06BA575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Parfumeur </w:t>
            </w:r>
          </w:p>
        </w:tc>
      </w:tr>
      <w:tr w:rsidR="002A3F8D" w:rsidRPr="007B0C16" w14:paraId="0631E0F4" w14:textId="77777777" w:rsidTr="000D11B1">
        <w:tc>
          <w:tcPr>
            <w:tcW w:w="567" w:type="dxa"/>
            <w:shd w:val="clear" w:color="auto" w:fill="auto"/>
            <w:vAlign w:val="center"/>
            <w:hideMark/>
          </w:tcPr>
          <w:p w14:paraId="0CD2435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15-17</w:t>
            </w:r>
          </w:p>
        </w:tc>
        <w:tc>
          <w:tcPr>
            <w:tcW w:w="1287" w:type="dxa"/>
            <w:shd w:val="clear" w:color="auto" w:fill="auto"/>
            <w:noWrap/>
            <w:vAlign w:val="bottom"/>
            <w:hideMark/>
          </w:tcPr>
          <w:p w14:paraId="796DD92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Pilote </w:t>
            </w:r>
          </w:p>
        </w:tc>
      </w:tr>
      <w:tr w:rsidR="002A3F8D" w:rsidRPr="007B0C16" w14:paraId="3891E6D0" w14:textId="77777777" w:rsidTr="000D11B1">
        <w:tc>
          <w:tcPr>
            <w:tcW w:w="567" w:type="dxa"/>
            <w:shd w:val="clear" w:color="auto" w:fill="auto"/>
            <w:vAlign w:val="center"/>
            <w:hideMark/>
          </w:tcPr>
          <w:p w14:paraId="428FB44D"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18-19</w:t>
            </w:r>
          </w:p>
        </w:tc>
        <w:tc>
          <w:tcPr>
            <w:tcW w:w="1287" w:type="dxa"/>
            <w:shd w:val="clear" w:color="auto" w:fill="auto"/>
            <w:noWrap/>
            <w:vAlign w:val="bottom"/>
            <w:hideMark/>
          </w:tcPr>
          <w:p w14:paraId="1E04C8A3"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Scribe </w:t>
            </w:r>
          </w:p>
        </w:tc>
      </w:tr>
      <w:tr w:rsidR="002A3F8D" w:rsidRPr="007B0C16" w14:paraId="39896092" w14:textId="77777777" w:rsidTr="000D11B1">
        <w:tc>
          <w:tcPr>
            <w:tcW w:w="567" w:type="dxa"/>
            <w:shd w:val="clear" w:color="auto" w:fill="auto"/>
            <w:vAlign w:val="center"/>
            <w:hideMark/>
          </w:tcPr>
          <w:p w14:paraId="50508BFC"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20</w:t>
            </w:r>
          </w:p>
        </w:tc>
        <w:tc>
          <w:tcPr>
            <w:tcW w:w="1287" w:type="dxa"/>
            <w:shd w:val="clear" w:color="auto" w:fill="auto"/>
            <w:noWrap/>
            <w:vAlign w:val="bottom"/>
            <w:hideMark/>
          </w:tcPr>
          <w:p w14:paraId="3D1714E5" w14:textId="60D6A8D7" w:rsidR="002A3F8D" w:rsidRPr="007B0C16" w:rsidRDefault="000D11B1" w:rsidP="006932CF">
            <w:pPr>
              <w:widowControl/>
              <w:rPr>
                <w:rFonts w:ascii="Calibri" w:hAnsi="Calibri"/>
                <w:color w:val="000000"/>
                <w:sz w:val="16"/>
                <w:szCs w:val="16"/>
                <w:lang w:eastAsia="fr-FR"/>
              </w:rPr>
            </w:pPr>
            <w:r>
              <w:rPr>
                <w:rFonts w:ascii="Calibri" w:hAnsi="Calibri"/>
                <w:color w:val="000000"/>
                <w:sz w:val="16"/>
                <w:szCs w:val="16"/>
                <w:lang w:eastAsia="fr-FR"/>
              </w:rPr>
              <w:t>Soigneur d'ani</w:t>
            </w:r>
          </w:p>
        </w:tc>
      </w:tr>
      <w:tr w:rsidR="002A3F8D" w:rsidRPr="007B0C16" w14:paraId="3BAA2FA0" w14:textId="77777777" w:rsidTr="000D11B1">
        <w:tc>
          <w:tcPr>
            <w:tcW w:w="567" w:type="dxa"/>
            <w:shd w:val="clear" w:color="000000" w:fill="E0E0E0"/>
            <w:vAlign w:val="center"/>
            <w:hideMark/>
          </w:tcPr>
          <w:p w14:paraId="664A9089"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000000" w:fill="000000"/>
            <w:noWrap/>
            <w:vAlign w:val="bottom"/>
            <w:hideMark/>
          </w:tcPr>
          <w:p w14:paraId="5597CD4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NS7</w:t>
            </w:r>
          </w:p>
        </w:tc>
      </w:tr>
      <w:tr w:rsidR="002A3F8D" w:rsidRPr="007B0C16" w14:paraId="38F88238" w14:textId="77777777" w:rsidTr="000D11B1">
        <w:tc>
          <w:tcPr>
            <w:tcW w:w="567" w:type="dxa"/>
            <w:shd w:val="clear" w:color="000000" w:fill="E0E0E0"/>
            <w:vAlign w:val="center"/>
            <w:hideMark/>
          </w:tcPr>
          <w:p w14:paraId="0AF1CE0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w:t>
            </w:r>
          </w:p>
        </w:tc>
        <w:tc>
          <w:tcPr>
            <w:tcW w:w="1287" w:type="dxa"/>
            <w:shd w:val="clear" w:color="auto" w:fill="auto"/>
            <w:noWrap/>
            <w:vAlign w:val="bottom"/>
            <w:hideMark/>
          </w:tcPr>
          <w:p w14:paraId="79792E77"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Écuyer </w:t>
            </w:r>
          </w:p>
        </w:tc>
      </w:tr>
      <w:tr w:rsidR="002A3F8D" w:rsidRPr="007B0C16" w14:paraId="2AC923D4" w14:textId="77777777" w:rsidTr="000D11B1">
        <w:tc>
          <w:tcPr>
            <w:tcW w:w="567" w:type="dxa"/>
            <w:shd w:val="clear" w:color="000000" w:fill="E0E0E0"/>
            <w:vAlign w:val="center"/>
            <w:hideMark/>
          </w:tcPr>
          <w:p w14:paraId="30A862E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3-5</w:t>
            </w:r>
          </w:p>
        </w:tc>
        <w:tc>
          <w:tcPr>
            <w:tcW w:w="1287" w:type="dxa"/>
            <w:shd w:val="clear" w:color="auto" w:fill="auto"/>
            <w:noWrap/>
            <w:vAlign w:val="bottom"/>
            <w:hideMark/>
          </w:tcPr>
          <w:p w14:paraId="46E7197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Étudiant</w:t>
            </w:r>
          </w:p>
        </w:tc>
      </w:tr>
      <w:tr w:rsidR="002A3F8D" w:rsidRPr="007B0C16" w14:paraId="6F158316" w14:textId="77777777" w:rsidTr="000D11B1">
        <w:tc>
          <w:tcPr>
            <w:tcW w:w="567" w:type="dxa"/>
            <w:shd w:val="clear" w:color="000000" w:fill="E0E0E0"/>
            <w:vAlign w:val="center"/>
            <w:hideMark/>
          </w:tcPr>
          <w:p w14:paraId="017052F0"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6-7</w:t>
            </w:r>
          </w:p>
        </w:tc>
        <w:tc>
          <w:tcPr>
            <w:tcW w:w="1287" w:type="dxa"/>
            <w:shd w:val="clear" w:color="auto" w:fill="auto"/>
            <w:noWrap/>
            <w:vAlign w:val="bottom"/>
            <w:hideMark/>
          </w:tcPr>
          <w:p w14:paraId="4D2A694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Fou</w:t>
            </w:r>
          </w:p>
        </w:tc>
      </w:tr>
      <w:tr w:rsidR="002A3F8D" w:rsidRPr="007B0C16" w14:paraId="07C91C6B" w14:textId="77777777" w:rsidTr="000D11B1">
        <w:tc>
          <w:tcPr>
            <w:tcW w:w="567" w:type="dxa"/>
            <w:shd w:val="clear" w:color="000000" w:fill="E0E0E0"/>
            <w:vAlign w:val="center"/>
            <w:hideMark/>
          </w:tcPr>
          <w:p w14:paraId="2752D46F"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w:t>
            </w:r>
          </w:p>
        </w:tc>
        <w:tc>
          <w:tcPr>
            <w:tcW w:w="1287" w:type="dxa"/>
            <w:shd w:val="clear" w:color="auto" w:fill="auto"/>
            <w:noWrap/>
            <w:vAlign w:val="bottom"/>
            <w:hideMark/>
          </w:tcPr>
          <w:p w14:paraId="2FAC8077"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Lexicographe</w:t>
            </w:r>
          </w:p>
        </w:tc>
      </w:tr>
      <w:tr w:rsidR="002A3F8D" w:rsidRPr="007B0C16" w14:paraId="187D3477" w14:textId="77777777" w:rsidTr="000D11B1">
        <w:tc>
          <w:tcPr>
            <w:tcW w:w="567" w:type="dxa"/>
            <w:shd w:val="clear" w:color="000000" w:fill="E0E0E0"/>
            <w:vAlign w:val="center"/>
            <w:hideMark/>
          </w:tcPr>
          <w:p w14:paraId="4953D76A"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9-10</w:t>
            </w:r>
          </w:p>
        </w:tc>
        <w:tc>
          <w:tcPr>
            <w:tcW w:w="1287" w:type="dxa"/>
            <w:shd w:val="clear" w:color="auto" w:fill="auto"/>
            <w:noWrap/>
            <w:vAlign w:val="bottom"/>
            <w:hideMark/>
          </w:tcPr>
          <w:p w14:paraId="307BCD3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Linguiste</w:t>
            </w:r>
          </w:p>
        </w:tc>
      </w:tr>
      <w:tr w:rsidR="002A3F8D" w:rsidRPr="007B0C16" w14:paraId="79E25A8A" w14:textId="77777777" w:rsidTr="000D11B1">
        <w:tc>
          <w:tcPr>
            <w:tcW w:w="567" w:type="dxa"/>
            <w:shd w:val="clear" w:color="000000" w:fill="E0E0E0"/>
            <w:vAlign w:val="center"/>
            <w:hideMark/>
          </w:tcPr>
          <w:p w14:paraId="16527F8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w:t>
            </w:r>
          </w:p>
        </w:tc>
        <w:tc>
          <w:tcPr>
            <w:tcW w:w="1287" w:type="dxa"/>
            <w:shd w:val="clear" w:color="auto" w:fill="auto"/>
            <w:noWrap/>
            <w:vAlign w:val="bottom"/>
            <w:hideMark/>
          </w:tcPr>
          <w:p w14:paraId="75F2ACF6"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Mathématicien </w:t>
            </w:r>
          </w:p>
        </w:tc>
      </w:tr>
      <w:tr w:rsidR="002A3F8D" w:rsidRPr="007B0C16" w14:paraId="63CBFE08" w14:textId="77777777" w:rsidTr="000D11B1">
        <w:tc>
          <w:tcPr>
            <w:tcW w:w="567" w:type="dxa"/>
            <w:shd w:val="clear" w:color="000000" w:fill="E0E0E0"/>
            <w:vAlign w:val="center"/>
            <w:hideMark/>
          </w:tcPr>
          <w:p w14:paraId="7BB8660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12-13</w:t>
            </w:r>
          </w:p>
        </w:tc>
        <w:tc>
          <w:tcPr>
            <w:tcW w:w="1287" w:type="dxa"/>
            <w:shd w:val="clear" w:color="auto" w:fill="auto"/>
            <w:noWrap/>
            <w:vAlign w:val="bottom"/>
            <w:hideMark/>
          </w:tcPr>
          <w:p w14:paraId="6C2F0B2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Orateur </w:t>
            </w:r>
          </w:p>
        </w:tc>
      </w:tr>
      <w:tr w:rsidR="002A3F8D" w:rsidRPr="007B0C16" w14:paraId="14CFBAFA" w14:textId="77777777" w:rsidTr="000D11B1">
        <w:tc>
          <w:tcPr>
            <w:tcW w:w="567" w:type="dxa"/>
            <w:shd w:val="clear" w:color="000000" w:fill="E0E0E0"/>
            <w:vAlign w:val="center"/>
            <w:hideMark/>
          </w:tcPr>
          <w:p w14:paraId="23DD668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14-17</w:t>
            </w:r>
          </w:p>
        </w:tc>
        <w:tc>
          <w:tcPr>
            <w:tcW w:w="1287" w:type="dxa"/>
            <w:shd w:val="clear" w:color="auto" w:fill="auto"/>
            <w:noWrap/>
            <w:vAlign w:val="bottom"/>
            <w:hideMark/>
          </w:tcPr>
          <w:p w14:paraId="7FB318E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Prêtre </w:t>
            </w:r>
          </w:p>
        </w:tc>
      </w:tr>
      <w:tr w:rsidR="002A3F8D" w:rsidRPr="007B0C16" w14:paraId="6E933D05" w14:textId="77777777" w:rsidTr="000D11B1">
        <w:tc>
          <w:tcPr>
            <w:tcW w:w="567" w:type="dxa"/>
            <w:shd w:val="clear" w:color="000000" w:fill="E0E0E0"/>
            <w:vAlign w:val="center"/>
            <w:hideMark/>
          </w:tcPr>
          <w:p w14:paraId="0044C6F1"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w:t>
            </w:r>
          </w:p>
        </w:tc>
        <w:tc>
          <w:tcPr>
            <w:tcW w:w="1287" w:type="dxa"/>
            <w:shd w:val="clear" w:color="auto" w:fill="auto"/>
            <w:noWrap/>
            <w:vAlign w:val="bottom"/>
            <w:hideMark/>
          </w:tcPr>
          <w:p w14:paraId="6990AEE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Scientifique </w:t>
            </w:r>
          </w:p>
        </w:tc>
      </w:tr>
      <w:tr w:rsidR="002A3F8D" w:rsidRPr="007B0C16" w14:paraId="3C7C5ED4" w14:textId="77777777" w:rsidTr="000D11B1">
        <w:tc>
          <w:tcPr>
            <w:tcW w:w="567" w:type="dxa"/>
            <w:shd w:val="clear" w:color="000000" w:fill="E0E0E0"/>
            <w:vAlign w:val="center"/>
            <w:hideMark/>
          </w:tcPr>
          <w:p w14:paraId="2198D44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19-20</w:t>
            </w:r>
          </w:p>
        </w:tc>
        <w:tc>
          <w:tcPr>
            <w:tcW w:w="1287" w:type="dxa"/>
            <w:shd w:val="clear" w:color="auto" w:fill="auto"/>
            <w:noWrap/>
            <w:vAlign w:val="bottom"/>
            <w:hideMark/>
          </w:tcPr>
          <w:p w14:paraId="7F13FA7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Tuteur </w:t>
            </w:r>
          </w:p>
        </w:tc>
      </w:tr>
      <w:tr w:rsidR="002A3F8D" w:rsidRPr="007B0C16" w14:paraId="7C997811" w14:textId="77777777" w:rsidTr="000D11B1">
        <w:tc>
          <w:tcPr>
            <w:tcW w:w="567" w:type="dxa"/>
            <w:shd w:val="clear" w:color="auto" w:fill="auto"/>
            <w:vAlign w:val="center"/>
            <w:hideMark/>
          </w:tcPr>
          <w:p w14:paraId="0A4EBC77"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000000" w:fill="000000"/>
            <w:noWrap/>
            <w:vAlign w:val="bottom"/>
            <w:hideMark/>
          </w:tcPr>
          <w:p w14:paraId="09A0E5B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NS8</w:t>
            </w:r>
          </w:p>
        </w:tc>
      </w:tr>
      <w:tr w:rsidR="002A3F8D" w:rsidRPr="007B0C16" w14:paraId="7BF5C23A" w14:textId="77777777" w:rsidTr="000D11B1">
        <w:tc>
          <w:tcPr>
            <w:tcW w:w="567" w:type="dxa"/>
            <w:shd w:val="clear" w:color="auto" w:fill="auto"/>
            <w:vAlign w:val="center"/>
            <w:hideMark/>
          </w:tcPr>
          <w:p w14:paraId="26A0152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w:t>
            </w:r>
          </w:p>
        </w:tc>
        <w:tc>
          <w:tcPr>
            <w:tcW w:w="1287" w:type="dxa"/>
            <w:shd w:val="clear" w:color="auto" w:fill="auto"/>
            <w:noWrap/>
            <w:vAlign w:val="bottom"/>
            <w:hideMark/>
          </w:tcPr>
          <w:p w14:paraId="6658E92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Astrologue </w:t>
            </w:r>
          </w:p>
        </w:tc>
      </w:tr>
      <w:tr w:rsidR="002A3F8D" w:rsidRPr="007B0C16" w14:paraId="2C2EB0AC" w14:textId="77777777" w:rsidTr="000D11B1">
        <w:tc>
          <w:tcPr>
            <w:tcW w:w="567" w:type="dxa"/>
            <w:shd w:val="clear" w:color="auto" w:fill="auto"/>
            <w:vAlign w:val="center"/>
            <w:hideMark/>
          </w:tcPr>
          <w:p w14:paraId="1E292056"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w:t>
            </w:r>
          </w:p>
        </w:tc>
        <w:tc>
          <w:tcPr>
            <w:tcW w:w="1287" w:type="dxa"/>
            <w:shd w:val="clear" w:color="auto" w:fill="auto"/>
            <w:noWrap/>
            <w:vAlign w:val="bottom"/>
            <w:hideMark/>
          </w:tcPr>
          <w:p w14:paraId="2ACA410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Bailli </w:t>
            </w:r>
          </w:p>
        </w:tc>
      </w:tr>
      <w:tr w:rsidR="002A3F8D" w:rsidRPr="007B0C16" w14:paraId="71231BD6" w14:textId="77777777" w:rsidTr="000D11B1">
        <w:tc>
          <w:tcPr>
            <w:tcW w:w="567" w:type="dxa"/>
            <w:shd w:val="clear" w:color="auto" w:fill="auto"/>
            <w:vAlign w:val="center"/>
            <w:hideMark/>
          </w:tcPr>
          <w:p w14:paraId="163C704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3</w:t>
            </w:r>
          </w:p>
        </w:tc>
        <w:tc>
          <w:tcPr>
            <w:tcW w:w="1287" w:type="dxa"/>
            <w:shd w:val="clear" w:color="auto" w:fill="auto"/>
            <w:noWrap/>
            <w:vAlign w:val="bottom"/>
            <w:hideMark/>
          </w:tcPr>
          <w:p w14:paraId="27AB492D"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Changeur</w:t>
            </w:r>
          </w:p>
        </w:tc>
      </w:tr>
      <w:tr w:rsidR="002A3F8D" w:rsidRPr="007B0C16" w14:paraId="0DDCA9F7" w14:textId="77777777" w:rsidTr="000D11B1">
        <w:tc>
          <w:tcPr>
            <w:tcW w:w="567" w:type="dxa"/>
            <w:shd w:val="clear" w:color="auto" w:fill="auto"/>
            <w:vAlign w:val="center"/>
            <w:hideMark/>
          </w:tcPr>
          <w:p w14:paraId="6AEFCE6F"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4</w:t>
            </w:r>
          </w:p>
        </w:tc>
        <w:tc>
          <w:tcPr>
            <w:tcW w:w="1287" w:type="dxa"/>
            <w:shd w:val="clear" w:color="auto" w:fill="auto"/>
            <w:noWrap/>
            <w:vAlign w:val="bottom"/>
            <w:hideMark/>
          </w:tcPr>
          <w:p w14:paraId="0CCF758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Chapelain </w:t>
            </w:r>
          </w:p>
        </w:tc>
      </w:tr>
      <w:tr w:rsidR="002A3F8D" w:rsidRPr="007B0C16" w14:paraId="05BEAF5C" w14:textId="77777777" w:rsidTr="000D11B1">
        <w:tc>
          <w:tcPr>
            <w:tcW w:w="567" w:type="dxa"/>
            <w:shd w:val="clear" w:color="auto" w:fill="auto"/>
            <w:vAlign w:val="center"/>
            <w:hideMark/>
          </w:tcPr>
          <w:p w14:paraId="65712E1D"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5</w:t>
            </w:r>
          </w:p>
        </w:tc>
        <w:tc>
          <w:tcPr>
            <w:tcW w:w="1287" w:type="dxa"/>
            <w:shd w:val="clear" w:color="auto" w:fill="auto"/>
            <w:noWrap/>
            <w:vAlign w:val="bottom"/>
            <w:hideMark/>
          </w:tcPr>
          <w:p w14:paraId="4202F00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Chevalier </w:t>
            </w:r>
          </w:p>
        </w:tc>
      </w:tr>
      <w:tr w:rsidR="002A3F8D" w:rsidRPr="007B0C16" w14:paraId="104874DD" w14:textId="77777777" w:rsidTr="000D11B1">
        <w:tc>
          <w:tcPr>
            <w:tcW w:w="567" w:type="dxa"/>
            <w:shd w:val="clear" w:color="auto" w:fill="auto"/>
            <w:vAlign w:val="center"/>
            <w:hideMark/>
          </w:tcPr>
          <w:p w14:paraId="7F5A111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w:t>
            </w:r>
          </w:p>
        </w:tc>
        <w:tc>
          <w:tcPr>
            <w:tcW w:w="1287" w:type="dxa"/>
            <w:shd w:val="clear" w:color="auto" w:fill="auto"/>
            <w:noWrap/>
            <w:vAlign w:val="bottom"/>
            <w:hideMark/>
          </w:tcPr>
          <w:p w14:paraId="3D4EBA28"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Clerc </w:t>
            </w:r>
          </w:p>
        </w:tc>
      </w:tr>
      <w:tr w:rsidR="002A3F8D" w:rsidRPr="007B0C16" w14:paraId="28BA63D8" w14:textId="77777777" w:rsidTr="000D11B1">
        <w:tc>
          <w:tcPr>
            <w:tcW w:w="567" w:type="dxa"/>
            <w:shd w:val="clear" w:color="auto" w:fill="auto"/>
            <w:vAlign w:val="center"/>
            <w:hideMark/>
          </w:tcPr>
          <w:p w14:paraId="46B7FE1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w:t>
            </w:r>
          </w:p>
        </w:tc>
        <w:tc>
          <w:tcPr>
            <w:tcW w:w="1287" w:type="dxa"/>
            <w:shd w:val="clear" w:color="auto" w:fill="auto"/>
            <w:noWrap/>
            <w:vAlign w:val="bottom"/>
            <w:hideMark/>
          </w:tcPr>
          <w:p w14:paraId="1B9B1D2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Conseiller </w:t>
            </w:r>
          </w:p>
        </w:tc>
      </w:tr>
      <w:tr w:rsidR="002A3F8D" w:rsidRPr="007B0C16" w14:paraId="6006B125" w14:textId="77777777" w:rsidTr="000D11B1">
        <w:tc>
          <w:tcPr>
            <w:tcW w:w="567" w:type="dxa"/>
            <w:shd w:val="clear" w:color="auto" w:fill="auto"/>
            <w:vAlign w:val="center"/>
            <w:hideMark/>
          </w:tcPr>
          <w:p w14:paraId="119526E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8</w:t>
            </w:r>
          </w:p>
        </w:tc>
        <w:tc>
          <w:tcPr>
            <w:tcW w:w="1287" w:type="dxa"/>
            <w:shd w:val="clear" w:color="auto" w:fill="auto"/>
            <w:noWrap/>
            <w:vAlign w:val="bottom"/>
            <w:hideMark/>
          </w:tcPr>
          <w:p w14:paraId="2202C9D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Courtisan </w:t>
            </w:r>
          </w:p>
        </w:tc>
      </w:tr>
      <w:tr w:rsidR="002A3F8D" w:rsidRPr="007B0C16" w14:paraId="3D2B7FB2" w14:textId="77777777" w:rsidTr="000D11B1">
        <w:tc>
          <w:tcPr>
            <w:tcW w:w="567" w:type="dxa"/>
            <w:shd w:val="clear" w:color="auto" w:fill="auto"/>
            <w:vAlign w:val="center"/>
            <w:hideMark/>
          </w:tcPr>
          <w:p w14:paraId="7BC6C96E"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9</w:t>
            </w:r>
          </w:p>
        </w:tc>
        <w:tc>
          <w:tcPr>
            <w:tcW w:w="1287" w:type="dxa"/>
            <w:shd w:val="clear" w:color="auto" w:fill="auto"/>
            <w:noWrap/>
            <w:vAlign w:val="bottom"/>
            <w:hideMark/>
          </w:tcPr>
          <w:p w14:paraId="142A7DD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Diplomate </w:t>
            </w:r>
          </w:p>
        </w:tc>
      </w:tr>
      <w:tr w:rsidR="002A3F8D" w:rsidRPr="007B0C16" w14:paraId="3AE6F3F4" w14:textId="77777777" w:rsidTr="000D11B1">
        <w:tc>
          <w:tcPr>
            <w:tcW w:w="567" w:type="dxa"/>
            <w:shd w:val="clear" w:color="auto" w:fill="auto"/>
            <w:vAlign w:val="center"/>
            <w:hideMark/>
          </w:tcPr>
          <w:p w14:paraId="48CEA588"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10</w:t>
            </w:r>
          </w:p>
        </w:tc>
        <w:tc>
          <w:tcPr>
            <w:tcW w:w="1287" w:type="dxa"/>
            <w:shd w:val="clear" w:color="auto" w:fill="auto"/>
            <w:noWrap/>
            <w:vAlign w:val="bottom"/>
            <w:hideMark/>
          </w:tcPr>
          <w:p w14:paraId="3AB13264"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Guérisseur </w:t>
            </w:r>
          </w:p>
        </w:tc>
      </w:tr>
      <w:tr w:rsidR="002A3F8D" w:rsidRPr="007B0C16" w14:paraId="02ABC365" w14:textId="77777777" w:rsidTr="000D11B1">
        <w:tc>
          <w:tcPr>
            <w:tcW w:w="567" w:type="dxa"/>
            <w:shd w:val="clear" w:color="auto" w:fill="auto"/>
            <w:vAlign w:val="center"/>
            <w:hideMark/>
          </w:tcPr>
          <w:p w14:paraId="4929B85F"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w:t>
            </w:r>
          </w:p>
        </w:tc>
        <w:tc>
          <w:tcPr>
            <w:tcW w:w="1287" w:type="dxa"/>
            <w:shd w:val="clear" w:color="auto" w:fill="auto"/>
            <w:noWrap/>
            <w:vAlign w:val="bottom"/>
            <w:hideMark/>
          </w:tcPr>
          <w:p w14:paraId="60930175"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Ingénieur </w:t>
            </w:r>
          </w:p>
        </w:tc>
      </w:tr>
      <w:tr w:rsidR="002A3F8D" w:rsidRPr="007B0C16" w14:paraId="18A5BA46" w14:textId="77777777" w:rsidTr="000D11B1">
        <w:tc>
          <w:tcPr>
            <w:tcW w:w="567" w:type="dxa"/>
            <w:shd w:val="clear" w:color="auto" w:fill="auto"/>
            <w:vAlign w:val="center"/>
            <w:hideMark/>
          </w:tcPr>
          <w:p w14:paraId="12739DA9"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w:t>
            </w:r>
          </w:p>
        </w:tc>
        <w:tc>
          <w:tcPr>
            <w:tcW w:w="1287" w:type="dxa"/>
            <w:shd w:val="clear" w:color="auto" w:fill="auto"/>
            <w:noWrap/>
            <w:vAlign w:val="bottom"/>
            <w:hideMark/>
          </w:tcPr>
          <w:p w14:paraId="78741710"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Intendant </w:t>
            </w:r>
          </w:p>
        </w:tc>
      </w:tr>
      <w:tr w:rsidR="002A3F8D" w:rsidRPr="007B0C16" w14:paraId="5BF35852" w14:textId="77777777" w:rsidTr="000D11B1">
        <w:tc>
          <w:tcPr>
            <w:tcW w:w="567" w:type="dxa"/>
            <w:shd w:val="clear" w:color="auto" w:fill="auto"/>
            <w:vAlign w:val="center"/>
            <w:hideMark/>
          </w:tcPr>
          <w:p w14:paraId="28E7D3D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13</w:t>
            </w:r>
          </w:p>
        </w:tc>
        <w:tc>
          <w:tcPr>
            <w:tcW w:w="1287" w:type="dxa"/>
            <w:shd w:val="clear" w:color="auto" w:fill="auto"/>
            <w:noWrap/>
            <w:vAlign w:val="bottom"/>
            <w:hideMark/>
          </w:tcPr>
          <w:p w14:paraId="60B6B2B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Juge</w:t>
            </w:r>
          </w:p>
        </w:tc>
      </w:tr>
      <w:tr w:rsidR="002A3F8D" w:rsidRPr="007B0C16" w14:paraId="3B04D6A4" w14:textId="77777777" w:rsidTr="000D11B1">
        <w:tc>
          <w:tcPr>
            <w:tcW w:w="567" w:type="dxa"/>
            <w:shd w:val="clear" w:color="auto" w:fill="auto"/>
            <w:vAlign w:val="center"/>
            <w:hideMark/>
          </w:tcPr>
          <w:p w14:paraId="219017F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14</w:t>
            </w:r>
          </w:p>
        </w:tc>
        <w:tc>
          <w:tcPr>
            <w:tcW w:w="1287" w:type="dxa"/>
            <w:shd w:val="clear" w:color="auto" w:fill="auto"/>
            <w:noWrap/>
            <w:vAlign w:val="bottom"/>
            <w:hideMark/>
          </w:tcPr>
          <w:p w14:paraId="2FF3E780"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Notaire </w:t>
            </w:r>
          </w:p>
        </w:tc>
      </w:tr>
      <w:tr w:rsidR="002A3F8D" w:rsidRPr="007B0C16" w14:paraId="10EAF6A5" w14:textId="77777777" w:rsidTr="000D11B1">
        <w:tc>
          <w:tcPr>
            <w:tcW w:w="567" w:type="dxa"/>
            <w:shd w:val="clear" w:color="auto" w:fill="auto"/>
            <w:vAlign w:val="center"/>
            <w:hideMark/>
          </w:tcPr>
          <w:p w14:paraId="43AB33CF"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15</w:t>
            </w:r>
          </w:p>
        </w:tc>
        <w:tc>
          <w:tcPr>
            <w:tcW w:w="1287" w:type="dxa"/>
            <w:shd w:val="clear" w:color="auto" w:fill="auto"/>
            <w:noWrap/>
            <w:vAlign w:val="bottom"/>
            <w:hideMark/>
          </w:tcPr>
          <w:p w14:paraId="19EF6B10"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Page</w:t>
            </w:r>
          </w:p>
        </w:tc>
      </w:tr>
      <w:tr w:rsidR="002A3F8D" w:rsidRPr="007B0C16" w14:paraId="112D0096" w14:textId="77777777" w:rsidTr="000D11B1">
        <w:tc>
          <w:tcPr>
            <w:tcW w:w="567" w:type="dxa"/>
            <w:shd w:val="clear" w:color="auto" w:fill="auto"/>
            <w:vAlign w:val="center"/>
            <w:hideMark/>
          </w:tcPr>
          <w:p w14:paraId="2104C36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16</w:t>
            </w:r>
          </w:p>
        </w:tc>
        <w:tc>
          <w:tcPr>
            <w:tcW w:w="1287" w:type="dxa"/>
            <w:shd w:val="clear" w:color="auto" w:fill="auto"/>
            <w:noWrap/>
            <w:vAlign w:val="bottom"/>
            <w:hideMark/>
          </w:tcPr>
          <w:p w14:paraId="4EC9076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Plaideur </w:t>
            </w:r>
          </w:p>
        </w:tc>
      </w:tr>
      <w:tr w:rsidR="002A3F8D" w:rsidRPr="007B0C16" w14:paraId="1F2AE414" w14:textId="77777777" w:rsidTr="000D11B1">
        <w:tc>
          <w:tcPr>
            <w:tcW w:w="567" w:type="dxa"/>
            <w:shd w:val="clear" w:color="auto" w:fill="auto"/>
            <w:vAlign w:val="center"/>
            <w:hideMark/>
          </w:tcPr>
          <w:p w14:paraId="067C46FF"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17</w:t>
            </w:r>
          </w:p>
        </w:tc>
        <w:tc>
          <w:tcPr>
            <w:tcW w:w="1287" w:type="dxa"/>
            <w:shd w:val="clear" w:color="auto" w:fill="auto"/>
            <w:noWrap/>
            <w:vAlign w:val="bottom"/>
            <w:hideMark/>
          </w:tcPr>
          <w:p w14:paraId="68BC699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Prévôt </w:t>
            </w:r>
          </w:p>
        </w:tc>
      </w:tr>
      <w:tr w:rsidR="002A3F8D" w:rsidRPr="007B0C16" w14:paraId="3C0FEE5A" w14:textId="77777777" w:rsidTr="000D11B1">
        <w:tc>
          <w:tcPr>
            <w:tcW w:w="567" w:type="dxa"/>
            <w:shd w:val="clear" w:color="auto" w:fill="auto"/>
            <w:vAlign w:val="center"/>
            <w:hideMark/>
          </w:tcPr>
          <w:p w14:paraId="4B7C852B"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w:t>
            </w:r>
          </w:p>
        </w:tc>
        <w:tc>
          <w:tcPr>
            <w:tcW w:w="1287" w:type="dxa"/>
            <w:shd w:val="clear" w:color="auto" w:fill="auto"/>
            <w:noWrap/>
            <w:vAlign w:val="bottom"/>
            <w:hideMark/>
          </w:tcPr>
          <w:p w14:paraId="030D9B6A"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Professeur </w:t>
            </w:r>
          </w:p>
        </w:tc>
      </w:tr>
      <w:tr w:rsidR="002A3F8D" w:rsidRPr="007B0C16" w14:paraId="18CB362B" w14:textId="77777777" w:rsidTr="000D11B1">
        <w:tc>
          <w:tcPr>
            <w:tcW w:w="567" w:type="dxa"/>
            <w:shd w:val="clear" w:color="auto" w:fill="auto"/>
            <w:vAlign w:val="center"/>
            <w:hideMark/>
          </w:tcPr>
          <w:p w14:paraId="4A37B90E"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19</w:t>
            </w:r>
          </w:p>
        </w:tc>
        <w:tc>
          <w:tcPr>
            <w:tcW w:w="1287" w:type="dxa"/>
            <w:shd w:val="clear" w:color="auto" w:fill="auto"/>
            <w:noWrap/>
            <w:vAlign w:val="bottom"/>
            <w:hideMark/>
          </w:tcPr>
          <w:p w14:paraId="56C32E1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Rentier </w:t>
            </w:r>
          </w:p>
        </w:tc>
      </w:tr>
      <w:tr w:rsidR="002A3F8D" w:rsidRPr="007B0C16" w14:paraId="465D3E72" w14:textId="77777777" w:rsidTr="000D11B1">
        <w:tc>
          <w:tcPr>
            <w:tcW w:w="567" w:type="dxa"/>
            <w:shd w:val="clear" w:color="auto" w:fill="auto"/>
            <w:vAlign w:val="center"/>
            <w:hideMark/>
          </w:tcPr>
          <w:p w14:paraId="46E9C9FD"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20</w:t>
            </w:r>
          </w:p>
        </w:tc>
        <w:tc>
          <w:tcPr>
            <w:tcW w:w="1287" w:type="dxa"/>
            <w:shd w:val="clear" w:color="auto" w:fill="auto"/>
            <w:noWrap/>
            <w:vAlign w:val="bottom"/>
            <w:hideMark/>
          </w:tcPr>
          <w:p w14:paraId="11F6DBD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Sénéchal </w:t>
            </w:r>
          </w:p>
        </w:tc>
      </w:tr>
      <w:tr w:rsidR="002A3F8D" w:rsidRPr="007B0C16" w14:paraId="27C9FA8C" w14:textId="77777777" w:rsidTr="000D11B1">
        <w:tc>
          <w:tcPr>
            <w:tcW w:w="567" w:type="dxa"/>
            <w:shd w:val="clear" w:color="000000" w:fill="E0E0E0"/>
            <w:vAlign w:val="center"/>
            <w:hideMark/>
          </w:tcPr>
          <w:p w14:paraId="023165BF" w14:textId="77777777" w:rsidR="002A3F8D" w:rsidRPr="000D11B1" w:rsidRDefault="002A3F8D" w:rsidP="006932CF">
            <w:pPr>
              <w:widowControl/>
              <w:jc w:val="center"/>
              <w:rPr>
                <w:rFonts w:ascii="Calibri" w:hAnsi="Calibri"/>
                <w:b/>
                <w:bCs/>
                <w:color w:val="000000"/>
                <w:sz w:val="16"/>
                <w:szCs w:val="16"/>
                <w:lang w:eastAsia="fr-FR"/>
              </w:rPr>
            </w:pPr>
            <w:r w:rsidRPr="000D11B1">
              <w:rPr>
                <w:rFonts w:ascii="Calibri" w:hAnsi="Calibri"/>
                <w:b/>
                <w:bCs/>
                <w:color w:val="000000"/>
                <w:sz w:val="16"/>
                <w:szCs w:val="16"/>
                <w:lang w:eastAsia="fr-FR"/>
              </w:rPr>
              <w:t>D20</w:t>
            </w:r>
          </w:p>
        </w:tc>
        <w:tc>
          <w:tcPr>
            <w:tcW w:w="1287" w:type="dxa"/>
            <w:shd w:val="clear" w:color="000000" w:fill="000000"/>
            <w:noWrap/>
            <w:vAlign w:val="bottom"/>
            <w:hideMark/>
          </w:tcPr>
          <w:p w14:paraId="3C190B0E"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b/>
                <w:bCs/>
                <w:color w:val="FFFFFF"/>
                <w:sz w:val="16"/>
                <w:szCs w:val="16"/>
                <w:lang w:eastAsia="fr-FR"/>
              </w:rPr>
              <w:t>NS9</w:t>
            </w:r>
          </w:p>
        </w:tc>
      </w:tr>
      <w:tr w:rsidR="002A3F8D" w:rsidRPr="007B0C16" w14:paraId="1E3020FC" w14:textId="77777777" w:rsidTr="000D11B1">
        <w:tc>
          <w:tcPr>
            <w:tcW w:w="567" w:type="dxa"/>
            <w:shd w:val="clear" w:color="000000" w:fill="E0E0E0"/>
            <w:vAlign w:val="center"/>
            <w:hideMark/>
          </w:tcPr>
          <w:p w14:paraId="0A9D8AE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1-4</w:t>
            </w:r>
          </w:p>
        </w:tc>
        <w:tc>
          <w:tcPr>
            <w:tcW w:w="1287" w:type="dxa"/>
            <w:shd w:val="clear" w:color="auto" w:fill="auto"/>
            <w:noWrap/>
            <w:vAlign w:val="bottom"/>
            <w:hideMark/>
          </w:tcPr>
          <w:p w14:paraId="58E682AE"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Banneret </w:t>
            </w:r>
          </w:p>
        </w:tc>
      </w:tr>
      <w:tr w:rsidR="002A3F8D" w:rsidRPr="007B0C16" w14:paraId="4C31C66E" w14:textId="77777777" w:rsidTr="000D11B1">
        <w:tc>
          <w:tcPr>
            <w:tcW w:w="567" w:type="dxa"/>
            <w:shd w:val="clear" w:color="000000" w:fill="E0E0E0"/>
            <w:vAlign w:val="center"/>
            <w:hideMark/>
          </w:tcPr>
          <w:p w14:paraId="376E19DF"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5</w:t>
            </w:r>
          </w:p>
        </w:tc>
        <w:tc>
          <w:tcPr>
            <w:tcW w:w="1287" w:type="dxa"/>
            <w:shd w:val="clear" w:color="auto" w:fill="auto"/>
            <w:noWrap/>
            <w:vAlign w:val="bottom"/>
            <w:hideMark/>
          </w:tcPr>
          <w:p w14:paraId="15E34DF1"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Baron </w:t>
            </w:r>
          </w:p>
        </w:tc>
      </w:tr>
      <w:tr w:rsidR="002A3F8D" w:rsidRPr="007B0C16" w14:paraId="72719C00" w14:textId="77777777" w:rsidTr="000D11B1">
        <w:tc>
          <w:tcPr>
            <w:tcW w:w="567" w:type="dxa"/>
            <w:shd w:val="clear" w:color="000000" w:fill="E0E0E0"/>
            <w:vAlign w:val="center"/>
            <w:hideMark/>
          </w:tcPr>
          <w:p w14:paraId="2C96466D"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6</w:t>
            </w:r>
          </w:p>
        </w:tc>
        <w:tc>
          <w:tcPr>
            <w:tcW w:w="1287" w:type="dxa"/>
            <w:shd w:val="clear" w:color="auto" w:fill="auto"/>
            <w:noWrap/>
            <w:vAlign w:val="bottom"/>
            <w:hideMark/>
          </w:tcPr>
          <w:p w14:paraId="1C187C9F"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Comte </w:t>
            </w:r>
          </w:p>
        </w:tc>
      </w:tr>
      <w:tr w:rsidR="002A3F8D" w:rsidRPr="007B0C16" w14:paraId="06974B64" w14:textId="77777777" w:rsidTr="000D11B1">
        <w:tc>
          <w:tcPr>
            <w:tcW w:w="567" w:type="dxa"/>
            <w:shd w:val="clear" w:color="000000" w:fill="E0E0E0"/>
            <w:vAlign w:val="center"/>
            <w:hideMark/>
          </w:tcPr>
          <w:p w14:paraId="0B7AADB4"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7-10</w:t>
            </w:r>
          </w:p>
        </w:tc>
        <w:tc>
          <w:tcPr>
            <w:tcW w:w="1287" w:type="dxa"/>
            <w:shd w:val="clear" w:color="auto" w:fill="auto"/>
            <w:noWrap/>
            <w:vAlign w:val="bottom"/>
            <w:hideMark/>
          </w:tcPr>
          <w:p w14:paraId="7C66960C" w14:textId="75DAC697" w:rsidR="002A3F8D" w:rsidRPr="007B0C16" w:rsidRDefault="000D11B1" w:rsidP="006932CF">
            <w:pPr>
              <w:widowControl/>
              <w:rPr>
                <w:rFonts w:ascii="Calibri" w:hAnsi="Calibri"/>
                <w:color w:val="000000"/>
                <w:sz w:val="16"/>
                <w:szCs w:val="16"/>
                <w:lang w:eastAsia="fr-FR"/>
              </w:rPr>
            </w:pPr>
            <w:r>
              <w:rPr>
                <w:rFonts w:ascii="Calibri" w:hAnsi="Calibri"/>
                <w:color w:val="000000"/>
                <w:sz w:val="16"/>
                <w:szCs w:val="16"/>
                <w:lang w:eastAsia="fr-FR"/>
              </w:rPr>
              <w:t>Dignitaire reli</w:t>
            </w:r>
          </w:p>
        </w:tc>
      </w:tr>
      <w:tr w:rsidR="002A3F8D" w:rsidRPr="007B0C16" w14:paraId="5EE67693" w14:textId="77777777" w:rsidTr="000D11B1">
        <w:tc>
          <w:tcPr>
            <w:tcW w:w="567" w:type="dxa"/>
            <w:shd w:val="clear" w:color="000000" w:fill="E0E0E0"/>
            <w:vAlign w:val="center"/>
            <w:hideMark/>
          </w:tcPr>
          <w:p w14:paraId="7533E6B5"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11</w:t>
            </w:r>
          </w:p>
        </w:tc>
        <w:tc>
          <w:tcPr>
            <w:tcW w:w="1287" w:type="dxa"/>
            <w:shd w:val="clear" w:color="auto" w:fill="auto"/>
            <w:noWrap/>
            <w:vAlign w:val="bottom"/>
            <w:hideMark/>
          </w:tcPr>
          <w:p w14:paraId="6326B479"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Duc </w:t>
            </w:r>
          </w:p>
        </w:tc>
      </w:tr>
      <w:tr w:rsidR="002A3F8D" w:rsidRPr="007B0C16" w14:paraId="1B47B83A" w14:textId="77777777" w:rsidTr="000D11B1">
        <w:tc>
          <w:tcPr>
            <w:tcW w:w="567" w:type="dxa"/>
            <w:shd w:val="clear" w:color="000000" w:fill="E0E0E0"/>
            <w:vAlign w:val="center"/>
            <w:hideMark/>
          </w:tcPr>
          <w:p w14:paraId="4A5FBF77"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12-14</w:t>
            </w:r>
          </w:p>
        </w:tc>
        <w:tc>
          <w:tcPr>
            <w:tcW w:w="1287" w:type="dxa"/>
            <w:shd w:val="clear" w:color="auto" w:fill="auto"/>
            <w:noWrap/>
            <w:vAlign w:val="bottom"/>
            <w:hideMark/>
          </w:tcPr>
          <w:p w14:paraId="56411ECE"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Héraut </w:t>
            </w:r>
          </w:p>
        </w:tc>
      </w:tr>
      <w:tr w:rsidR="002A3F8D" w:rsidRPr="007B0C16" w14:paraId="1BC85220" w14:textId="77777777" w:rsidTr="000D11B1">
        <w:tc>
          <w:tcPr>
            <w:tcW w:w="567" w:type="dxa"/>
            <w:shd w:val="clear" w:color="000000" w:fill="E0E0E0"/>
            <w:vAlign w:val="center"/>
            <w:hideMark/>
          </w:tcPr>
          <w:p w14:paraId="2973586C"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15-17</w:t>
            </w:r>
          </w:p>
        </w:tc>
        <w:tc>
          <w:tcPr>
            <w:tcW w:w="1287" w:type="dxa"/>
            <w:shd w:val="clear" w:color="auto" w:fill="auto"/>
            <w:noWrap/>
            <w:vAlign w:val="bottom"/>
            <w:hideMark/>
          </w:tcPr>
          <w:p w14:paraId="4913E86C"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Inquisiteur </w:t>
            </w:r>
          </w:p>
        </w:tc>
      </w:tr>
      <w:tr w:rsidR="002A3F8D" w:rsidRPr="007B0C16" w14:paraId="45430BE3" w14:textId="77777777" w:rsidTr="000D11B1">
        <w:tc>
          <w:tcPr>
            <w:tcW w:w="567" w:type="dxa"/>
            <w:shd w:val="clear" w:color="000000" w:fill="E0E0E0"/>
            <w:vAlign w:val="center"/>
            <w:hideMark/>
          </w:tcPr>
          <w:p w14:paraId="6F0355C3"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18-19</w:t>
            </w:r>
          </w:p>
        </w:tc>
        <w:tc>
          <w:tcPr>
            <w:tcW w:w="1287" w:type="dxa"/>
            <w:shd w:val="clear" w:color="auto" w:fill="auto"/>
            <w:noWrap/>
            <w:vAlign w:val="bottom"/>
            <w:hideMark/>
          </w:tcPr>
          <w:p w14:paraId="6DFE0642"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Petit seigneur</w:t>
            </w:r>
          </w:p>
        </w:tc>
      </w:tr>
      <w:tr w:rsidR="002A3F8D" w:rsidRPr="007B0C16" w14:paraId="13D69F5C" w14:textId="77777777" w:rsidTr="000D11B1">
        <w:tc>
          <w:tcPr>
            <w:tcW w:w="567" w:type="dxa"/>
            <w:shd w:val="clear" w:color="000000" w:fill="E0E0E0"/>
            <w:vAlign w:val="center"/>
            <w:hideMark/>
          </w:tcPr>
          <w:p w14:paraId="382BCB52" w14:textId="77777777" w:rsidR="002A3F8D" w:rsidRPr="000D11B1" w:rsidRDefault="002A3F8D" w:rsidP="006932CF">
            <w:pPr>
              <w:widowControl/>
              <w:jc w:val="center"/>
              <w:rPr>
                <w:rFonts w:ascii="Calibri" w:hAnsi="Calibri"/>
                <w:color w:val="000000"/>
                <w:sz w:val="16"/>
                <w:szCs w:val="16"/>
                <w:lang w:eastAsia="fr-FR"/>
              </w:rPr>
            </w:pPr>
            <w:r w:rsidRPr="000D11B1">
              <w:rPr>
                <w:rFonts w:ascii="Calibri" w:hAnsi="Calibri"/>
                <w:color w:val="000000"/>
                <w:sz w:val="16"/>
                <w:szCs w:val="16"/>
                <w:lang w:eastAsia="fr-FR"/>
              </w:rPr>
              <w:t>20</w:t>
            </w:r>
          </w:p>
        </w:tc>
        <w:tc>
          <w:tcPr>
            <w:tcW w:w="1287" w:type="dxa"/>
            <w:shd w:val="clear" w:color="auto" w:fill="auto"/>
            <w:noWrap/>
            <w:vAlign w:val="bottom"/>
            <w:hideMark/>
          </w:tcPr>
          <w:p w14:paraId="0323EA0D" w14:textId="77777777" w:rsidR="002A3F8D" w:rsidRPr="007B0C16" w:rsidRDefault="002A3F8D" w:rsidP="006932CF">
            <w:pPr>
              <w:widowControl/>
              <w:rPr>
                <w:rFonts w:ascii="Calibri" w:hAnsi="Calibri"/>
                <w:color w:val="000000"/>
                <w:sz w:val="16"/>
                <w:szCs w:val="16"/>
                <w:lang w:eastAsia="fr-FR"/>
              </w:rPr>
            </w:pPr>
            <w:r w:rsidRPr="007B0C16">
              <w:rPr>
                <w:rFonts w:ascii="Calibri" w:hAnsi="Calibri"/>
                <w:color w:val="000000"/>
                <w:sz w:val="16"/>
                <w:szCs w:val="16"/>
                <w:lang w:eastAsia="fr-FR"/>
              </w:rPr>
              <w:t>Roi </w:t>
            </w:r>
          </w:p>
        </w:tc>
      </w:tr>
    </w:tbl>
    <w:p w14:paraId="2BAC4D77" w14:textId="77777777" w:rsidR="002A3F8D" w:rsidRPr="007B0C16" w:rsidRDefault="002A3F8D" w:rsidP="002A3F8D">
      <w:pPr>
        <w:rPr>
          <w:rFonts w:cs="Tahoma"/>
        </w:rPr>
        <w:sectPr w:rsidR="002A3F8D" w:rsidRPr="007B0C16" w:rsidSect="008A1F89">
          <w:endnotePr>
            <w:numFmt w:val="decimal"/>
          </w:endnotePr>
          <w:type w:val="continuous"/>
          <w:pgSz w:w="11906" w:h="16838" w:code="9"/>
          <w:pgMar w:top="851" w:right="851" w:bottom="851" w:left="851" w:header="708" w:footer="708" w:gutter="0"/>
          <w:cols w:num="5" w:space="227"/>
          <w:titlePg/>
          <w:docGrid w:linePitch="360"/>
        </w:sectPr>
      </w:pPr>
    </w:p>
    <w:p w14:paraId="0C248BD3" w14:textId="77777777" w:rsidR="002A3F8D" w:rsidRPr="007B0C16" w:rsidRDefault="002A3F8D" w:rsidP="002A3F8D">
      <w:pPr>
        <w:rPr>
          <w:rFonts w:cs="Tahoma"/>
        </w:rPr>
      </w:pPr>
    </w:p>
    <w:p w14:paraId="7114DCF7" w14:textId="77777777" w:rsidR="00E677F0" w:rsidRPr="007B0C16" w:rsidRDefault="00E677F0" w:rsidP="00693D4A">
      <w:pPr>
        <w:pStyle w:val="Paragraphedeliste"/>
        <w:numPr>
          <w:ilvl w:val="0"/>
          <w:numId w:val="1"/>
        </w:numPr>
        <w:rPr>
          <w:rFonts w:cs="Tahoma"/>
        </w:rPr>
      </w:pPr>
      <w:r w:rsidRPr="007B0C16">
        <w:rPr>
          <w:rFonts w:cs="Tahoma"/>
        </w:rPr>
        <w:t xml:space="preserve">Une fois le métier </w:t>
      </w:r>
      <w:r w:rsidR="00DD66FA" w:rsidRPr="007B0C16">
        <w:rPr>
          <w:rFonts w:cs="Tahoma"/>
        </w:rPr>
        <w:t>déterminé</w:t>
      </w:r>
      <w:r w:rsidRPr="007B0C16">
        <w:rPr>
          <w:rFonts w:cs="Tahoma"/>
        </w:rPr>
        <w:t>, définissez l’objet:</w:t>
      </w:r>
    </w:p>
    <w:p w14:paraId="486DDC3A" w14:textId="77777777" w:rsidR="00693D4A" w:rsidRPr="007B0C16" w:rsidRDefault="00693D4A" w:rsidP="002A3F8D">
      <w:pPr>
        <w:rPr>
          <w:rFonts w:cs="Tahoma"/>
          <w:b/>
          <w:bCs/>
          <w:sz w:val="16"/>
        </w:rPr>
        <w:sectPr w:rsidR="00693D4A" w:rsidRPr="007B0C16" w:rsidSect="008A1F89">
          <w:endnotePr>
            <w:numFmt w:val="decimal"/>
          </w:endnotePr>
          <w:type w:val="continuous"/>
          <w:pgSz w:w="11906" w:h="16838" w:code="9"/>
          <w:pgMar w:top="851" w:right="851"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2813"/>
      </w:tblGrid>
      <w:tr w:rsidR="00E677F0" w:rsidRPr="007B0C16" w14:paraId="365C3DF1" w14:textId="77777777" w:rsidTr="00067D3C">
        <w:tc>
          <w:tcPr>
            <w:tcW w:w="0" w:type="auto"/>
          </w:tcPr>
          <w:p w14:paraId="39A67782" w14:textId="77777777" w:rsidR="00E677F0" w:rsidRPr="007B0C16" w:rsidRDefault="00E677F0" w:rsidP="002A3F8D">
            <w:pPr>
              <w:rPr>
                <w:rFonts w:cs="Tahoma"/>
                <w:b/>
                <w:bCs/>
                <w:sz w:val="16"/>
              </w:rPr>
            </w:pPr>
            <w:r w:rsidRPr="007B0C16">
              <w:rPr>
                <w:rFonts w:cs="Tahoma"/>
                <w:b/>
                <w:bCs/>
                <w:sz w:val="16"/>
              </w:rPr>
              <w:t>D10</w:t>
            </w:r>
          </w:p>
        </w:tc>
        <w:tc>
          <w:tcPr>
            <w:tcW w:w="0" w:type="auto"/>
          </w:tcPr>
          <w:p w14:paraId="42439948" w14:textId="77777777" w:rsidR="00E677F0" w:rsidRPr="007B0C16" w:rsidRDefault="00E677F0" w:rsidP="00067D3C">
            <w:pPr>
              <w:rPr>
                <w:rFonts w:cs="Tahoma"/>
                <w:b/>
                <w:bCs/>
                <w:sz w:val="16"/>
              </w:rPr>
            </w:pPr>
            <w:r w:rsidRPr="007B0C16">
              <w:rPr>
                <w:rFonts w:cs="Tahoma"/>
                <w:b/>
                <w:bCs/>
                <w:sz w:val="16"/>
              </w:rPr>
              <w:t>Objet</w:t>
            </w:r>
          </w:p>
        </w:tc>
      </w:tr>
      <w:tr w:rsidR="00E677F0" w:rsidRPr="007B0C16" w14:paraId="3A5B3DF7" w14:textId="77777777" w:rsidTr="002A3F8D">
        <w:tc>
          <w:tcPr>
            <w:tcW w:w="0" w:type="auto"/>
            <w:shd w:val="clear" w:color="auto" w:fill="FFFFFF" w:themeFill="background1"/>
          </w:tcPr>
          <w:p w14:paraId="0BC117C7" w14:textId="77777777" w:rsidR="00E677F0" w:rsidRPr="007B0C16" w:rsidRDefault="00E677F0" w:rsidP="00067D3C">
            <w:pPr>
              <w:jc w:val="center"/>
              <w:rPr>
                <w:rFonts w:cs="Tahoma"/>
                <w:b/>
                <w:bCs/>
                <w:sz w:val="16"/>
              </w:rPr>
            </w:pPr>
            <w:r w:rsidRPr="007B0C16">
              <w:rPr>
                <w:rFonts w:cs="Tahoma"/>
                <w:b/>
                <w:bCs/>
                <w:sz w:val="16"/>
              </w:rPr>
              <w:t>1</w:t>
            </w:r>
            <w:r w:rsidR="00DD66FA" w:rsidRPr="007B0C16">
              <w:rPr>
                <w:rFonts w:cs="Tahoma"/>
                <w:b/>
                <w:bCs/>
                <w:sz w:val="16"/>
              </w:rPr>
              <w:t>-2</w:t>
            </w:r>
          </w:p>
        </w:tc>
        <w:tc>
          <w:tcPr>
            <w:tcW w:w="0" w:type="auto"/>
            <w:shd w:val="clear" w:color="auto" w:fill="FFFFFF" w:themeFill="background1"/>
          </w:tcPr>
          <w:p w14:paraId="09B9DCE0" w14:textId="77777777" w:rsidR="00E677F0" w:rsidRPr="007B0C16" w:rsidRDefault="00693D4A" w:rsidP="00693D4A">
            <w:pPr>
              <w:rPr>
                <w:rFonts w:cs="Tahoma"/>
                <w:sz w:val="16"/>
              </w:rPr>
            </w:pPr>
            <w:r w:rsidRPr="007B0C16">
              <w:rPr>
                <w:rFonts w:cs="Tahoma"/>
                <w:sz w:val="16"/>
              </w:rPr>
              <w:t>Outil</w:t>
            </w:r>
            <w:r w:rsidR="00E76B88" w:rsidRPr="007B0C16">
              <w:rPr>
                <w:rFonts w:cs="Tahoma"/>
                <w:sz w:val="16"/>
              </w:rPr>
              <w:t xml:space="preserve"> principal</w:t>
            </w:r>
          </w:p>
        </w:tc>
      </w:tr>
      <w:tr w:rsidR="00E677F0" w:rsidRPr="007B0C16" w14:paraId="74F85357" w14:textId="77777777" w:rsidTr="00DD66FA">
        <w:tc>
          <w:tcPr>
            <w:tcW w:w="0" w:type="auto"/>
            <w:shd w:val="clear" w:color="auto" w:fill="D9D9D9" w:themeFill="background1" w:themeFillShade="D9"/>
          </w:tcPr>
          <w:p w14:paraId="5964F63C" w14:textId="77777777" w:rsidR="00E677F0" w:rsidRPr="007B0C16" w:rsidRDefault="00E677F0" w:rsidP="00067D3C">
            <w:pPr>
              <w:jc w:val="center"/>
              <w:rPr>
                <w:rFonts w:cs="Tahoma"/>
                <w:b/>
                <w:bCs/>
                <w:sz w:val="16"/>
              </w:rPr>
            </w:pPr>
            <w:r w:rsidRPr="007B0C16">
              <w:rPr>
                <w:rFonts w:cs="Tahoma"/>
                <w:b/>
                <w:bCs/>
                <w:sz w:val="16"/>
              </w:rPr>
              <w:t>3</w:t>
            </w:r>
            <w:r w:rsidR="00DD66FA" w:rsidRPr="007B0C16">
              <w:rPr>
                <w:rFonts w:cs="Tahoma"/>
                <w:b/>
                <w:bCs/>
                <w:sz w:val="16"/>
              </w:rPr>
              <w:t>-4</w:t>
            </w:r>
          </w:p>
        </w:tc>
        <w:tc>
          <w:tcPr>
            <w:tcW w:w="0" w:type="auto"/>
            <w:shd w:val="clear" w:color="auto" w:fill="D9D9D9" w:themeFill="background1" w:themeFillShade="D9"/>
          </w:tcPr>
          <w:p w14:paraId="11473CE8" w14:textId="77777777" w:rsidR="00E677F0" w:rsidRPr="007B0C16" w:rsidRDefault="00693D4A" w:rsidP="00693D4A">
            <w:pPr>
              <w:rPr>
                <w:rFonts w:cs="Tahoma"/>
                <w:sz w:val="16"/>
              </w:rPr>
            </w:pPr>
            <w:r w:rsidRPr="007B0C16">
              <w:rPr>
                <w:rFonts w:cs="Tahoma"/>
                <w:sz w:val="16"/>
              </w:rPr>
              <w:t>Outil secondaire</w:t>
            </w:r>
          </w:p>
        </w:tc>
      </w:tr>
      <w:tr w:rsidR="002A3F8D" w:rsidRPr="007B0C16" w14:paraId="32E30862" w14:textId="77777777" w:rsidTr="002A3F8D">
        <w:tc>
          <w:tcPr>
            <w:tcW w:w="0" w:type="auto"/>
            <w:shd w:val="clear" w:color="auto" w:fill="FFFFFF" w:themeFill="background1"/>
          </w:tcPr>
          <w:p w14:paraId="75A2203F" w14:textId="77777777" w:rsidR="002A3F8D" w:rsidRPr="007B0C16" w:rsidRDefault="002A3F8D" w:rsidP="00067D3C">
            <w:pPr>
              <w:jc w:val="center"/>
              <w:rPr>
                <w:rFonts w:cs="Tahoma"/>
                <w:b/>
                <w:bCs/>
                <w:sz w:val="16"/>
              </w:rPr>
            </w:pPr>
            <w:r w:rsidRPr="007B0C16">
              <w:rPr>
                <w:rFonts w:cs="Tahoma"/>
                <w:b/>
                <w:bCs/>
                <w:sz w:val="16"/>
              </w:rPr>
              <w:t>5</w:t>
            </w:r>
          </w:p>
        </w:tc>
        <w:tc>
          <w:tcPr>
            <w:tcW w:w="0" w:type="auto"/>
            <w:shd w:val="clear" w:color="auto" w:fill="FFFFFF" w:themeFill="background1"/>
          </w:tcPr>
          <w:p w14:paraId="67BC039A" w14:textId="77777777" w:rsidR="002A3F8D" w:rsidRPr="007B0C16" w:rsidRDefault="00693D4A" w:rsidP="00E677F0">
            <w:pPr>
              <w:rPr>
                <w:rFonts w:cs="Tahoma"/>
                <w:sz w:val="16"/>
              </w:rPr>
            </w:pPr>
            <w:r w:rsidRPr="007B0C16">
              <w:rPr>
                <w:rFonts w:cs="Tahoma"/>
                <w:sz w:val="16"/>
              </w:rPr>
              <w:t>Matière première secondaire</w:t>
            </w:r>
          </w:p>
        </w:tc>
      </w:tr>
      <w:tr w:rsidR="002A3F8D" w:rsidRPr="007B0C16" w14:paraId="2C536543" w14:textId="77777777" w:rsidTr="00DD66FA">
        <w:tc>
          <w:tcPr>
            <w:tcW w:w="0" w:type="auto"/>
            <w:shd w:val="clear" w:color="auto" w:fill="D9D9D9" w:themeFill="background1" w:themeFillShade="D9"/>
          </w:tcPr>
          <w:p w14:paraId="4AC55E7C" w14:textId="77777777" w:rsidR="002A3F8D" w:rsidRPr="007B0C16" w:rsidRDefault="002A3F8D" w:rsidP="00067D3C">
            <w:pPr>
              <w:jc w:val="center"/>
              <w:rPr>
                <w:rFonts w:cs="Tahoma"/>
                <w:b/>
                <w:bCs/>
                <w:sz w:val="16"/>
              </w:rPr>
            </w:pPr>
            <w:r w:rsidRPr="007B0C16">
              <w:rPr>
                <w:rFonts w:cs="Tahoma"/>
                <w:b/>
                <w:bCs/>
                <w:sz w:val="16"/>
              </w:rPr>
              <w:t>6</w:t>
            </w:r>
            <w:r w:rsidR="00DD66FA" w:rsidRPr="007B0C16">
              <w:rPr>
                <w:rFonts w:cs="Tahoma"/>
                <w:b/>
                <w:bCs/>
                <w:sz w:val="16"/>
              </w:rPr>
              <w:t>-7</w:t>
            </w:r>
          </w:p>
        </w:tc>
        <w:tc>
          <w:tcPr>
            <w:tcW w:w="0" w:type="auto"/>
            <w:shd w:val="clear" w:color="auto" w:fill="D9D9D9" w:themeFill="background1" w:themeFillShade="D9"/>
          </w:tcPr>
          <w:p w14:paraId="10C68E72" w14:textId="77777777" w:rsidR="002A3F8D" w:rsidRPr="007B0C16" w:rsidRDefault="00693D4A" w:rsidP="00E677F0">
            <w:pPr>
              <w:rPr>
                <w:rFonts w:cs="Tahoma"/>
                <w:sz w:val="16"/>
              </w:rPr>
            </w:pPr>
            <w:r w:rsidRPr="007B0C16">
              <w:rPr>
                <w:rFonts w:cs="Tahoma"/>
                <w:sz w:val="16"/>
              </w:rPr>
              <w:t>Matière première principale</w:t>
            </w:r>
          </w:p>
        </w:tc>
      </w:tr>
      <w:tr w:rsidR="002A3F8D" w:rsidRPr="007B0C16" w14:paraId="5432D74A" w14:textId="77777777" w:rsidTr="002A3F8D">
        <w:tc>
          <w:tcPr>
            <w:tcW w:w="0" w:type="auto"/>
            <w:shd w:val="clear" w:color="auto" w:fill="FFFFFF" w:themeFill="background1"/>
          </w:tcPr>
          <w:p w14:paraId="16607783" w14:textId="77777777" w:rsidR="002A3F8D" w:rsidRPr="007B0C16" w:rsidRDefault="002A3F8D" w:rsidP="00067D3C">
            <w:pPr>
              <w:jc w:val="center"/>
              <w:rPr>
                <w:rFonts w:cs="Tahoma"/>
                <w:b/>
                <w:bCs/>
                <w:sz w:val="16"/>
              </w:rPr>
            </w:pPr>
            <w:r w:rsidRPr="007B0C16">
              <w:rPr>
                <w:rFonts w:cs="Tahoma"/>
                <w:b/>
                <w:bCs/>
                <w:sz w:val="16"/>
              </w:rPr>
              <w:t>8</w:t>
            </w:r>
          </w:p>
        </w:tc>
        <w:tc>
          <w:tcPr>
            <w:tcW w:w="0" w:type="auto"/>
            <w:shd w:val="clear" w:color="auto" w:fill="FFFFFF" w:themeFill="background1"/>
          </w:tcPr>
          <w:p w14:paraId="0DD58A99" w14:textId="77777777" w:rsidR="002A3F8D" w:rsidRPr="007B0C16" w:rsidRDefault="002A3F8D" w:rsidP="00E677F0">
            <w:pPr>
              <w:rPr>
                <w:rFonts w:cs="Tahoma"/>
                <w:sz w:val="16"/>
              </w:rPr>
            </w:pPr>
            <w:r w:rsidRPr="007B0C16">
              <w:rPr>
                <w:rFonts w:cs="Tahoma"/>
                <w:sz w:val="16"/>
              </w:rPr>
              <w:t>Habits de maître</w:t>
            </w:r>
          </w:p>
        </w:tc>
      </w:tr>
      <w:tr w:rsidR="002A3F8D" w:rsidRPr="007B0C16" w14:paraId="176859A5" w14:textId="77777777" w:rsidTr="00DD66FA">
        <w:tc>
          <w:tcPr>
            <w:tcW w:w="0" w:type="auto"/>
            <w:shd w:val="clear" w:color="auto" w:fill="D9D9D9" w:themeFill="background1" w:themeFillShade="D9"/>
          </w:tcPr>
          <w:p w14:paraId="3D7A0534" w14:textId="77777777" w:rsidR="002A3F8D" w:rsidRPr="007B0C16" w:rsidRDefault="002A3F8D" w:rsidP="00067D3C">
            <w:pPr>
              <w:jc w:val="center"/>
              <w:rPr>
                <w:rFonts w:cs="Tahoma"/>
                <w:b/>
                <w:bCs/>
                <w:sz w:val="16"/>
              </w:rPr>
            </w:pPr>
            <w:r w:rsidRPr="007B0C16">
              <w:rPr>
                <w:rFonts w:cs="Tahoma"/>
                <w:b/>
                <w:bCs/>
                <w:sz w:val="16"/>
              </w:rPr>
              <w:t>9</w:t>
            </w:r>
          </w:p>
        </w:tc>
        <w:tc>
          <w:tcPr>
            <w:tcW w:w="0" w:type="auto"/>
            <w:shd w:val="clear" w:color="auto" w:fill="D9D9D9" w:themeFill="background1" w:themeFillShade="D9"/>
          </w:tcPr>
          <w:p w14:paraId="0D267522" w14:textId="77777777" w:rsidR="002A3F8D" w:rsidRPr="007B0C16" w:rsidRDefault="002A3F8D" w:rsidP="002A3F8D">
            <w:pPr>
              <w:rPr>
                <w:rFonts w:cs="Tahoma"/>
                <w:sz w:val="16"/>
              </w:rPr>
            </w:pPr>
            <w:r w:rsidRPr="007B0C16">
              <w:rPr>
                <w:rFonts w:cs="Tahoma"/>
                <w:sz w:val="16"/>
              </w:rPr>
              <w:t>Marque d’appartenance</w:t>
            </w:r>
          </w:p>
        </w:tc>
      </w:tr>
      <w:tr w:rsidR="002A3F8D" w:rsidRPr="007B0C16" w14:paraId="3DF1EE6A" w14:textId="77777777" w:rsidTr="002A3F8D">
        <w:tc>
          <w:tcPr>
            <w:tcW w:w="0" w:type="auto"/>
            <w:shd w:val="clear" w:color="auto" w:fill="FFFFFF" w:themeFill="background1"/>
          </w:tcPr>
          <w:p w14:paraId="1943BC93" w14:textId="77777777" w:rsidR="002A3F8D" w:rsidRPr="007B0C16" w:rsidRDefault="002A3F8D" w:rsidP="00067D3C">
            <w:pPr>
              <w:jc w:val="center"/>
              <w:rPr>
                <w:rFonts w:cs="Tahoma"/>
                <w:b/>
                <w:bCs/>
                <w:sz w:val="16"/>
              </w:rPr>
            </w:pPr>
            <w:r w:rsidRPr="007B0C16">
              <w:rPr>
                <w:rFonts w:cs="Tahoma"/>
                <w:b/>
                <w:bCs/>
                <w:sz w:val="16"/>
              </w:rPr>
              <w:t>10</w:t>
            </w:r>
          </w:p>
        </w:tc>
        <w:tc>
          <w:tcPr>
            <w:tcW w:w="0" w:type="auto"/>
            <w:shd w:val="clear" w:color="auto" w:fill="FFFFFF" w:themeFill="background1"/>
          </w:tcPr>
          <w:p w14:paraId="56A61EA1" w14:textId="77777777" w:rsidR="002A3F8D" w:rsidRPr="007B0C16" w:rsidRDefault="002A3F8D" w:rsidP="00E677F0">
            <w:pPr>
              <w:rPr>
                <w:rFonts w:cs="Tahoma"/>
                <w:sz w:val="16"/>
              </w:rPr>
            </w:pPr>
            <w:r w:rsidRPr="007B0C16">
              <w:rPr>
                <w:rFonts w:cs="Tahoma"/>
                <w:sz w:val="16"/>
              </w:rPr>
              <w:t>Information scripturale précieuse</w:t>
            </w:r>
          </w:p>
        </w:tc>
      </w:tr>
    </w:tbl>
    <w:p w14:paraId="05542FE1" w14:textId="77777777" w:rsidR="00693D4A" w:rsidRPr="007B0C16" w:rsidRDefault="00693D4A" w:rsidP="00E677F0">
      <w:pPr>
        <w:rPr>
          <w:rFonts w:cs="Tahoma"/>
        </w:rPr>
        <w:sectPr w:rsidR="00693D4A" w:rsidRPr="007B0C16" w:rsidSect="008A1F89">
          <w:endnotePr>
            <w:numFmt w:val="decimal"/>
          </w:endnotePr>
          <w:type w:val="continuous"/>
          <w:pgSz w:w="11906" w:h="16838" w:code="9"/>
          <w:pgMar w:top="851" w:right="851" w:bottom="851" w:left="851" w:header="708" w:footer="708" w:gutter="0"/>
          <w:cols w:num="2" w:space="708"/>
          <w:titlePg/>
          <w:docGrid w:linePitch="360"/>
        </w:sectPr>
      </w:pPr>
    </w:p>
    <w:p w14:paraId="09BD7646" w14:textId="77777777" w:rsidR="00E677F0" w:rsidRPr="007B0C16" w:rsidRDefault="00E677F0" w:rsidP="00E677F0">
      <w:pPr>
        <w:rPr>
          <w:rFonts w:cs="Tahoma"/>
        </w:rPr>
      </w:pPr>
      <w:r w:rsidRPr="007B0C16">
        <w:rPr>
          <w:rFonts w:cs="Tahoma"/>
        </w:rPr>
        <w:t xml:space="preserve">Adaptez selon l’origine géographique de l’artisan. Les matières trouvées </w:t>
      </w:r>
      <w:r w:rsidR="00DD66FA" w:rsidRPr="007B0C16">
        <w:rPr>
          <w:rFonts w:cs="Tahoma"/>
        </w:rPr>
        <w:t xml:space="preserve">sont </w:t>
      </w:r>
      <w:r w:rsidRPr="007B0C16">
        <w:rPr>
          <w:rFonts w:cs="Tahoma"/>
          <w:shd w:val="clear" w:color="auto" w:fill="FFFF00"/>
        </w:rPr>
        <w:t xml:space="preserve">liées à l’exercice de </w:t>
      </w:r>
      <w:r w:rsidR="00DD66FA" w:rsidRPr="007B0C16">
        <w:rPr>
          <w:rFonts w:cs="Tahoma"/>
          <w:shd w:val="clear" w:color="auto" w:fill="FFFF00"/>
        </w:rPr>
        <w:t>ce métier</w:t>
      </w:r>
      <w:r w:rsidRPr="007B0C16">
        <w:rPr>
          <w:rFonts w:cs="Tahoma"/>
        </w:rPr>
        <w:t xml:space="preserve">. </w:t>
      </w:r>
    </w:p>
    <w:p w14:paraId="446F235C" w14:textId="77777777" w:rsidR="00E677F0" w:rsidRPr="007B0C16" w:rsidRDefault="00693D4A" w:rsidP="00F30DFF">
      <w:pPr>
        <w:pStyle w:val="Titre3"/>
      </w:pPr>
      <w:bookmarkStart w:id="51" w:name="_Toc166312825"/>
      <w:bookmarkStart w:id="52" w:name="_Ref167588211"/>
      <w:bookmarkStart w:id="53" w:name="_Ref413923374"/>
      <w:bookmarkStart w:id="54" w:name="_Toc208836683"/>
      <w:r w:rsidRPr="007B0C16">
        <w:rPr>
          <w:noProof/>
          <w:lang w:eastAsia="fr-BE"/>
        </w:rPr>
        <w:lastRenderedPageBreak/>
        <w:drawing>
          <wp:anchor distT="0" distB="0" distL="114300" distR="114300" simplePos="0" relativeHeight="251615744" behindDoc="1" locked="0" layoutInCell="1" allowOverlap="1" wp14:anchorId="739C56F0" wp14:editId="60AD8A8B">
            <wp:simplePos x="0" y="0"/>
            <wp:positionH relativeFrom="column">
              <wp:posOffset>4787265</wp:posOffset>
            </wp:positionH>
            <wp:positionV relativeFrom="paragraph">
              <wp:posOffset>74295</wp:posOffset>
            </wp:positionV>
            <wp:extent cx="1285875" cy="857250"/>
            <wp:effectExtent l="190500" t="190500" r="200025" b="190500"/>
            <wp:wrapTight wrapText="bothSides">
              <wp:wrapPolygon edited="0">
                <wp:start x="0" y="-4800"/>
                <wp:lineTo x="-3200" y="-3840"/>
                <wp:lineTo x="-3200" y="20160"/>
                <wp:lineTo x="0" y="25920"/>
                <wp:lineTo x="21440" y="25920"/>
                <wp:lineTo x="21760" y="24960"/>
                <wp:lineTo x="24640" y="19680"/>
                <wp:lineTo x="24640" y="3840"/>
                <wp:lineTo x="21760" y="-3360"/>
                <wp:lineTo x="21440" y="-4800"/>
                <wp:lineTo x="0" y="-4800"/>
              </wp:wrapPolygon>
            </wp:wrapTight>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5875" cy="8572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E677F0" w:rsidRPr="007B0C16">
        <w:t>2.7.2 Vêtement</w:t>
      </w:r>
      <w:bookmarkEnd w:id="51"/>
      <w:bookmarkEnd w:id="52"/>
      <w:bookmarkEnd w:id="53"/>
      <w:bookmarkEnd w:id="54"/>
    </w:p>
    <w:p w14:paraId="76AC68A5" w14:textId="417C1CC1" w:rsidR="00E677F0" w:rsidRPr="007B0C16" w:rsidRDefault="00E677F0" w:rsidP="00E677F0">
      <w:pPr>
        <w:rPr>
          <w:rFonts w:cs="Tahoma"/>
        </w:rPr>
      </w:pPr>
      <w:r w:rsidRPr="007B0C16">
        <w:rPr>
          <w:rFonts w:cs="Tahoma"/>
        </w:rPr>
        <w:t xml:space="preserve">Lancez 1D10 pour déterminer le </w:t>
      </w:r>
      <w:r w:rsidRPr="000D11B1">
        <w:rPr>
          <w:rFonts w:cs="Tahoma"/>
          <w:shd w:val="clear" w:color="auto" w:fill="FFFF00"/>
        </w:rPr>
        <w:t>type de vêtement</w:t>
      </w:r>
      <w:r w:rsidRPr="007B0C16">
        <w:rPr>
          <w:rFonts w:cs="Tahoma"/>
        </w:rPr>
        <w:t>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2594"/>
        <w:gridCol w:w="1363"/>
      </w:tblGrid>
      <w:tr w:rsidR="00E677F0" w:rsidRPr="007B0C16" w14:paraId="62694F06" w14:textId="77777777" w:rsidTr="00067D3C">
        <w:tc>
          <w:tcPr>
            <w:tcW w:w="0" w:type="auto"/>
          </w:tcPr>
          <w:p w14:paraId="4F37752E" w14:textId="77777777" w:rsidR="00E677F0" w:rsidRPr="007B0C16" w:rsidRDefault="00E677F0" w:rsidP="00067D3C">
            <w:pPr>
              <w:rPr>
                <w:rFonts w:cs="Tahoma"/>
                <w:b/>
                <w:bCs/>
                <w:sz w:val="16"/>
              </w:rPr>
            </w:pPr>
            <w:r w:rsidRPr="007B0C16">
              <w:rPr>
                <w:rFonts w:cs="Tahoma"/>
                <w:b/>
                <w:bCs/>
                <w:sz w:val="16"/>
              </w:rPr>
              <w:t>D10</w:t>
            </w:r>
          </w:p>
        </w:tc>
        <w:tc>
          <w:tcPr>
            <w:tcW w:w="0" w:type="auto"/>
          </w:tcPr>
          <w:p w14:paraId="1D974DA4" w14:textId="4A4343E6" w:rsidR="00E677F0" w:rsidRPr="007B0C16" w:rsidRDefault="000D11B1" w:rsidP="00117802">
            <w:pPr>
              <w:rPr>
                <w:rFonts w:cs="Tahoma"/>
                <w:b/>
                <w:bCs/>
                <w:sz w:val="16"/>
              </w:rPr>
            </w:pPr>
            <w:r>
              <w:rPr>
                <w:rFonts w:cs="Tahoma"/>
                <w:b/>
                <w:bCs/>
                <w:sz w:val="16"/>
              </w:rPr>
              <w:t>Type de vêtement</w:t>
            </w:r>
          </w:p>
        </w:tc>
        <w:tc>
          <w:tcPr>
            <w:tcW w:w="0" w:type="auto"/>
          </w:tcPr>
          <w:p w14:paraId="508A3D95" w14:textId="77777777" w:rsidR="00E677F0" w:rsidRPr="007B0C16" w:rsidRDefault="005C1B13" w:rsidP="005C1B13">
            <w:pPr>
              <w:jc w:val="center"/>
              <w:rPr>
                <w:rFonts w:cs="Tahoma"/>
                <w:b/>
                <w:bCs/>
                <w:sz w:val="16"/>
              </w:rPr>
            </w:pPr>
            <w:r w:rsidRPr="007B0C16">
              <w:rPr>
                <w:rFonts w:cs="Tahoma"/>
                <w:b/>
                <w:bCs/>
                <w:sz w:val="16"/>
              </w:rPr>
              <w:t>VB</w:t>
            </w:r>
            <w:r w:rsidR="00856311" w:rsidRPr="007B0C16">
              <w:rPr>
                <w:rFonts w:cs="Tahoma"/>
                <w:b/>
                <w:bCs/>
                <w:sz w:val="16"/>
              </w:rPr>
              <w:t>²</w:t>
            </w:r>
          </w:p>
        </w:tc>
      </w:tr>
      <w:tr w:rsidR="00E677F0" w:rsidRPr="007B0C16" w14:paraId="36BBCA00" w14:textId="77777777" w:rsidTr="00067D3C">
        <w:tc>
          <w:tcPr>
            <w:tcW w:w="0" w:type="auto"/>
          </w:tcPr>
          <w:p w14:paraId="7D098779" w14:textId="77777777" w:rsidR="00E677F0" w:rsidRPr="007B0C16" w:rsidRDefault="00E677F0" w:rsidP="00067D3C">
            <w:pPr>
              <w:jc w:val="center"/>
              <w:rPr>
                <w:rFonts w:cs="Tahoma"/>
                <w:b/>
                <w:bCs/>
                <w:sz w:val="16"/>
              </w:rPr>
            </w:pPr>
            <w:r w:rsidRPr="007B0C16">
              <w:rPr>
                <w:rFonts w:cs="Tahoma"/>
                <w:b/>
                <w:bCs/>
                <w:sz w:val="16"/>
              </w:rPr>
              <w:t>1</w:t>
            </w:r>
          </w:p>
        </w:tc>
        <w:tc>
          <w:tcPr>
            <w:tcW w:w="0" w:type="auto"/>
          </w:tcPr>
          <w:p w14:paraId="719F152E" w14:textId="77777777" w:rsidR="00E677F0" w:rsidRPr="007B0C16" w:rsidRDefault="00E677F0" w:rsidP="00067D3C">
            <w:pPr>
              <w:rPr>
                <w:rFonts w:cs="Tahoma"/>
                <w:sz w:val="16"/>
              </w:rPr>
            </w:pPr>
            <w:r w:rsidRPr="007B0C16">
              <w:rPr>
                <w:rFonts w:cs="Tahoma"/>
                <w:sz w:val="16"/>
              </w:rPr>
              <w:t>Brassard (Bras)</w:t>
            </w:r>
          </w:p>
        </w:tc>
        <w:tc>
          <w:tcPr>
            <w:tcW w:w="0" w:type="auto"/>
          </w:tcPr>
          <w:p w14:paraId="7EFC7906" w14:textId="77777777" w:rsidR="00E677F0" w:rsidRPr="007B0C16" w:rsidRDefault="00E677F0" w:rsidP="005C1B13">
            <w:pPr>
              <w:jc w:val="center"/>
              <w:rPr>
                <w:rFonts w:cs="Tahoma"/>
                <w:sz w:val="16"/>
              </w:rPr>
            </w:pPr>
            <w:r w:rsidRPr="007B0C16">
              <w:rPr>
                <w:rFonts w:cs="Tahoma"/>
                <w:sz w:val="16"/>
              </w:rPr>
              <w:t>20</w:t>
            </w:r>
          </w:p>
        </w:tc>
      </w:tr>
      <w:tr w:rsidR="00E677F0" w:rsidRPr="007B0C16" w14:paraId="33BFFA4D" w14:textId="77777777" w:rsidTr="00067D3C">
        <w:tc>
          <w:tcPr>
            <w:tcW w:w="0" w:type="auto"/>
            <w:shd w:val="clear" w:color="auto" w:fill="E0E0E0"/>
          </w:tcPr>
          <w:p w14:paraId="5D412E5A" w14:textId="77777777" w:rsidR="00E677F0" w:rsidRPr="007B0C16" w:rsidRDefault="00E677F0" w:rsidP="00067D3C">
            <w:pPr>
              <w:jc w:val="center"/>
              <w:rPr>
                <w:rFonts w:cs="Tahoma"/>
                <w:b/>
                <w:bCs/>
                <w:sz w:val="16"/>
              </w:rPr>
            </w:pPr>
            <w:r w:rsidRPr="007B0C16">
              <w:rPr>
                <w:rFonts w:cs="Tahoma"/>
                <w:b/>
                <w:bCs/>
                <w:sz w:val="16"/>
              </w:rPr>
              <w:t>2</w:t>
            </w:r>
          </w:p>
        </w:tc>
        <w:tc>
          <w:tcPr>
            <w:tcW w:w="0" w:type="auto"/>
            <w:shd w:val="clear" w:color="auto" w:fill="E0E0E0"/>
          </w:tcPr>
          <w:p w14:paraId="289C100F" w14:textId="77777777" w:rsidR="00E677F0" w:rsidRPr="007B0C16" w:rsidRDefault="00E677F0" w:rsidP="00067D3C">
            <w:pPr>
              <w:rPr>
                <w:rFonts w:cs="Tahoma"/>
                <w:sz w:val="16"/>
              </w:rPr>
            </w:pPr>
            <w:r w:rsidRPr="007B0C16">
              <w:rPr>
                <w:rFonts w:cs="Tahoma"/>
                <w:sz w:val="16"/>
              </w:rPr>
              <w:t>Chausses (Jambes)</w:t>
            </w:r>
          </w:p>
        </w:tc>
        <w:tc>
          <w:tcPr>
            <w:tcW w:w="0" w:type="auto"/>
            <w:shd w:val="clear" w:color="auto" w:fill="E0E0E0"/>
          </w:tcPr>
          <w:p w14:paraId="0620CF5E" w14:textId="77777777" w:rsidR="00E677F0" w:rsidRPr="007B0C16" w:rsidRDefault="00E677F0" w:rsidP="005C1B13">
            <w:pPr>
              <w:jc w:val="center"/>
              <w:rPr>
                <w:rFonts w:cs="Tahoma"/>
                <w:sz w:val="16"/>
              </w:rPr>
            </w:pPr>
            <w:r w:rsidRPr="007B0C16">
              <w:rPr>
                <w:rFonts w:cs="Tahoma"/>
                <w:sz w:val="16"/>
              </w:rPr>
              <w:t>40</w:t>
            </w:r>
          </w:p>
        </w:tc>
      </w:tr>
      <w:tr w:rsidR="00E677F0" w:rsidRPr="007B0C16" w14:paraId="353BD8F6" w14:textId="77777777" w:rsidTr="00067D3C">
        <w:tc>
          <w:tcPr>
            <w:tcW w:w="0" w:type="auto"/>
          </w:tcPr>
          <w:p w14:paraId="66F23BCE" w14:textId="77777777" w:rsidR="00E677F0" w:rsidRPr="007B0C16" w:rsidRDefault="00E677F0" w:rsidP="00067D3C">
            <w:pPr>
              <w:jc w:val="center"/>
              <w:rPr>
                <w:rFonts w:cs="Tahoma"/>
                <w:b/>
                <w:bCs/>
                <w:sz w:val="16"/>
              </w:rPr>
            </w:pPr>
            <w:r w:rsidRPr="007B0C16">
              <w:rPr>
                <w:rFonts w:cs="Tahoma"/>
                <w:b/>
                <w:bCs/>
                <w:sz w:val="16"/>
              </w:rPr>
              <w:t>3</w:t>
            </w:r>
          </w:p>
        </w:tc>
        <w:tc>
          <w:tcPr>
            <w:tcW w:w="0" w:type="auto"/>
          </w:tcPr>
          <w:p w14:paraId="75ED33E3" w14:textId="77777777" w:rsidR="00E677F0" w:rsidRPr="007B0C16" w:rsidRDefault="00E677F0" w:rsidP="00067D3C">
            <w:pPr>
              <w:rPr>
                <w:rFonts w:cs="Tahoma"/>
                <w:sz w:val="16"/>
              </w:rPr>
            </w:pPr>
            <w:r w:rsidRPr="007B0C16">
              <w:rPr>
                <w:rFonts w:cs="Tahoma"/>
                <w:sz w:val="16"/>
              </w:rPr>
              <w:t>Chaussures/Bottes (Pieds)</w:t>
            </w:r>
          </w:p>
        </w:tc>
        <w:tc>
          <w:tcPr>
            <w:tcW w:w="0" w:type="auto"/>
          </w:tcPr>
          <w:p w14:paraId="27EC7471" w14:textId="77777777" w:rsidR="00E677F0" w:rsidRPr="007B0C16" w:rsidRDefault="00E677F0" w:rsidP="005C1B13">
            <w:pPr>
              <w:jc w:val="center"/>
              <w:rPr>
                <w:rFonts w:cs="Tahoma"/>
                <w:sz w:val="16"/>
              </w:rPr>
            </w:pPr>
            <w:r w:rsidRPr="007B0C16">
              <w:rPr>
                <w:rFonts w:cs="Tahoma"/>
                <w:sz w:val="16"/>
              </w:rPr>
              <w:t>30</w:t>
            </w:r>
          </w:p>
        </w:tc>
      </w:tr>
      <w:tr w:rsidR="00E677F0" w:rsidRPr="007B0C16" w14:paraId="3DF0A8D6" w14:textId="77777777" w:rsidTr="00067D3C">
        <w:tc>
          <w:tcPr>
            <w:tcW w:w="0" w:type="auto"/>
            <w:shd w:val="clear" w:color="auto" w:fill="E0E0E0"/>
          </w:tcPr>
          <w:p w14:paraId="53FF1AE6" w14:textId="77777777" w:rsidR="00E677F0" w:rsidRPr="007B0C16" w:rsidRDefault="00E677F0" w:rsidP="00067D3C">
            <w:pPr>
              <w:jc w:val="center"/>
              <w:rPr>
                <w:rFonts w:cs="Tahoma"/>
                <w:b/>
                <w:bCs/>
                <w:sz w:val="16"/>
              </w:rPr>
            </w:pPr>
            <w:r w:rsidRPr="007B0C16">
              <w:rPr>
                <w:rFonts w:cs="Tahoma"/>
                <w:b/>
                <w:bCs/>
                <w:sz w:val="16"/>
              </w:rPr>
              <w:t>4</w:t>
            </w:r>
          </w:p>
        </w:tc>
        <w:tc>
          <w:tcPr>
            <w:tcW w:w="0" w:type="auto"/>
            <w:shd w:val="clear" w:color="auto" w:fill="E0E0E0"/>
          </w:tcPr>
          <w:p w14:paraId="7CB7D8F8" w14:textId="77777777" w:rsidR="00E677F0" w:rsidRPr="007B0C16" w:rsidRDefault="00E677F0" w:rsidP="00067D3C">
            <w:pPr>
              <w:rPr>
                <w:rFonts w:cs="Tahoma"/>
                <w:sz w:val="16"/>
              </w:rPr>
            </w:pPr>
            <w:r w:rsidRPr="007B0C16">
              <w:rPr>
                <w:rFonts w:cs="Tahoma"/>
                <w:sz w:val="16"/>
              </w:rPr>
              <w:t>Chemise (Thorax / Ventre)</w:t>
            </w:r>
          </w:p>
        </w:tc>
        <w:tc>
          <w:tcPr>
            <w:tcW w:w="0" w:type="auto"/>
            <w:shd w:val="clear" w:color="auto" w:fill="E0E0E0"/>
          </w:tcPr>
          <w:p w14:paraId="340BA61E" w14:textId="77777777" w:rsidR="00E677F0" w:rsidRPr="007B0C16" w:rsidRDefault="00E677F0" w:rsidP="005C1B13">
            <w:pPr>
              <w:jc w:val="center"/>
              <w:rPr>
                <w:rFonts w:cs="Tahoma"/>
                <w:sz w:val="16"/>
              </w:rPr>
            </w:pPr>
            <w:r w:rsidRPr="007B0C16">
              <w:rPr>
                <w:rFonts w:cs="Tahoma"/>
                <w:sz w:val="16"/>
              </w:rPr>
              <w:t>50</w:t>
            </w:r>
          </w:p>
        </w:tc>
      </w:tr>
      <w:tr w:rsidR="00E677F0" w:rsidRPr="007B0C16" w14:paraId="2C9A0855" w14:textId="77777777" w:rsidTr="00067D3C">
        <w:tc>
          <w:tcPr>
            <w:tcW w:w="0" w:type="auto"/>
          </w:tcPr>
          <w:p w14:paraId="5489EEB6" w14:textId="77777777" w:rsidR="00E677F0" w:rsidRPr="007B0C16" w:rsidRDefault="00E677F0" w:rsidP="00067D3C">
            <w:pPr>
              <w:jc w:val="center"/>
              <w:rPr>
                <w:rFonts w:cs="Tahoma"/>
                <w:b/>
                <w:bCs/>
                <w:sz w:val="16"/>
              </w:rPr>
            </w:pPr>
            <w:r w:rsidRPr="007B0C16">
              <w:rPr>
                <w:rFonts w:cs="Tahoma"/>
                <w:b/>
                <w:bCs/>
                <w:sz w:val="16"/>
              </w:rPr>
              <w:t>5</w:t>
            </w:r>
          </w:p>
        </w:tc>
        <w:tc>
          <w:tcPr>
            <w:tcW w:w="0" w:type="auto"/>
          </w:tcPr>
          <w:p w14:paraId="4A979535" w14:textId="77777777" w:rsidR="00E677F0" w:rsidRPr="007B0C16" w:rsidRDefault="00E677F0" w:rsidP="00067D3C">
            <w:pPr>
              <w:rPr>
                <w:rFonts w:cs="Tahoma"/>
                <w:sz w:val="16"/>
              </w:rPr>
            </w:pPr>
            <w:r w:rsidRPr="007B0C16">
              <w:rPr>
                <w:rFonts w:cs="Tahoma"/>
                <w:sz w:val="16"/>
              </w:rPr>
              <w:t>Complet (toutes les zones)</w:t>
            </w:r>
          </w:p>
        </w:tc>
        <w:tc>
          <w:tcPr>
            <w:tcW w:w="0" w:type="auto"/>
          </w:tcPr>
          <w:p w14:paraId="3443EAF8" w14:textId="77777777" w:rsidR="00E677F0" w:rsidRPr="007B0C16" w:rsidRDefault="00E677F0" w:rsidP="005C1B13">
            <w:pPr>
              <w:jc w:val="center"/>
              <w:rPr>
                <w:rFonts w:cs="Tahoma"/>
                <w:sz w:val="16"/>
              </w:rPr>
            </w:pPr>
            <w:r w:rsidRPr="007B0C16">
              <w:rPr>
                <w:rFonts w:cs="Tahoma"/>
                <w:sz w:val="16"/>
              </w:rPr>
              <w:t>80</w:t>
            </w:r>
          </w:p>
        </w:tc>
      </w:tr>
      <w:tr w:rsidR="00E677F0" w:rsidRPr="007B0C16" w14:paraId="73F13BA0" w14:textId="77777777" w:rsidTr="00067D3C">
        <w:tc>
          <w:tcPr>
            <w:tcW w:w="0" w:type="auto"/>
            <w:shd w:val="clear" w:color="auto" w:fill="E0E0E0"/>
          </w:tcPr>
          <w:p w14:paraId="2C3E6F5C" w14:textId="77777777" w:rsidR="00E677F0" w:rsidRPr="007B0C16" w:rsidRDefault="00E677F0" w:rsidP="00067D3C">
            <w:pPr>
              <w:jc w:val="center"/>
              <w:rPr>
                <w:rFonts w:cs="Tahoma"/>
                <w:b/>
                <w:bCs/>
                <w:sz w:val="16"/>
              </w:rPr>
            </w:pPr>
            <w:r w:rsidRPr="007B0C16">
              <w:rPr>
                <w:rFonts w:cs="Tahoma"/>
                <w:b/>
                <w:bCs/>
                <w:sz w:val="16"/>
              </w:rPr>
              <w:t>6</w:t>
            </w:r>
          </w:p>
        </w:tc>
        <w:tc>
          <w:tcPr>
            <w:tcW w:w="0" w:type="auto"/>
            <w:shd w:val="clear" w:color="auto" w:fill="E0E0E0"/>
          </w:tcPr>
          <w:p w14:paraId="7242E506" w14:textId="77777777" w:rsidR="00E677F0" w:rsidRPr="007B0C16" w:rsidRDefault="00E677F0" w:rsidP="00067D3C">
            <w:pPr>
              <w:rPr>
                <w:rFonts w:cs="Tahoma"/>
                <w:sz w:val="16"/>
              </w:rPr>
            </w:pPr>
            <w:r w:rsidRPr="007B0C16">
              <w:rPr>
                <w:rFonts w:cs="Tahoma"/>
                <w:sz w:val="16"/>
              </w:rPr>
              <w:t>Couvre-chef (Tête)</w:t>
            </w:r>
          </w:p>
        </w:tc>
        <w:tc>
          <w:tcPr>
            <w:tcW w:w="0" w:type="auto"/>
            <w:shd w:val="clear" w:color="auto" w:fill="E0E0E0"/>
          </w:tcPr>
          <w:p w14:paraId="0B5917C3" w14:textId="77777777" w:rsidR="00E677F0" w:rsidRPr="007B0C16" w:rsidRDefault="00E677F0" w:rsidP="005C1B13">
            <w:pPr>
              <w:jc w:val="center"/>
              <w:rPr>
                <w:rFonts w:cs="Tahoma"/>
                <w:sz w:val="16"/>
              </w:rPr>
            </w:pPr>
            <w:r w:rsidRPr="007B0C16">
              <w:rPr>
                <w:rFonts w:cs="Tahoma"/>
                <w:sz w:val="16"/>
              </w:rPr>
              <w:t>35</w:t>
            </w:r>
          </w:p>
        </w:tc>
      </w:tr>
      <w:tr w:rsidR="00E677F0" w:rsidRPr="007B0C16" w14:paraId="592AB50B" w14:textId="77777777" w:rsidTr="00067D3C">
        <w:tc>
          <w:tcPr>
            <w:tcW w:w="0" w:type="auto"/>
          </w:tcPr>
          <w:p w14:paraId="08895447" w14:textId="77777777" w:rsidR="00E677F0" w:rsidRPr="007B0C16" w:rsidRDefault="00E677F0" w:rsidP="00067D3C">
            <w:pPr>
              <w:jc w:val="center"/>
              <w:rPr>
                <w:rFonts w:cs="Tahoma"/>
                <w:b/>
                <w:bCs/>
                <w:sz w:val="16"/>
              </w:rPr>
            </w:pPr>
            <w:r w:rsidRPr="007B0C16">
              <w:rPr>
                <w:rFonts w:cs="Tahoma"/>
                <w:b/>
                <w:bCs/>
                <w:sz w:val="16"/>
              </w:rPr>
              <w:t>7</w:t>
            </w:r>
          </w:p>
        </w:tc>
        <w:tc>
          <w:tcPr>
            <w:tcW w:w="0" w:type="auto"/>
          </w:tcPr>
          <w:p w14:paraId="1772D1AE" w14:textId="77777777" w:rsidR="00E677F0" w:rsidRPr="007B0C16" w:rsidRDefault="00E677F0" w:rsidP="00067D3C">
            <w:pPr>
              <w:rPr>
                <w:rFonts w:cs="Tahoma"/>
                <w:sz w:val="16"/>
              </w:rPr>
            </w:pPr>
            <w:r w:rsidRPr="007B0C16">
              <w:rPr>
                <w:rFonts w:cs="Tahoma"/>
                <w:sz w:val="16"/>
              </w:rPr>
              <w:t>Gants (Mains)</w:t>
            </w:r>
          </w:p>
        </w:tc>
        <w:tc>
          <w:tcPr>
            <w:tcW w:w="0" w:type="auto"/>
          </w:tcPr>
          <w:p w14:paraId="2AE2C84B" w14:textId="77777777" w:rsidR="00E677F0" w:rsidRPr="007B0C16" w:rsidRDefault="00E677F0" w:rsidP="005C1B13">
            <w:pPr>
              <w:jc w:val="center"/>
              <w:rPr>
                <w:rFonts w:cs="Tahoma"/>
                <w:sz w:val="16"/>
              </w:rPr>
            </w:pPr>
            <w:r w:rsidRPr="007B0C16">
              <w:rPr>
                <w:rFonts w:cs="Tahoma"/>
                <w:sz w:val="16"/>
              </w:rPr>
              <w:t>40</w:t>
            </w:r>
          </w:p>
        </w:tc>
      </w:tr>
      <w:tr w:rsidR="00E677F0" w:rsidRPr="007B0C16" w14:paraId="24AB6E37" w14:textId="77777777" w:rsidTr="00067D3C">
        <w:tc>
          <w:tcPr>
            <w:tcW w:w="0" w:type="auto"/>
            <w:shd w:val="clear" w:color="auto" w:fill="E0E0E0"/>
          </w:tcPr>
          <w:p w14:paraId="567051FE" w14:textId="77777777" w:rsidR="00E677F0" w:rsidRPr="007B0C16" w:rsidRDefault="00E677F0" w:rsidP="00067D3C">
            <w:pPr>
              <w:jc w:val="center"/>
              <w:rPr>
                <w:rFonts w:cs="Tahoma"/>
                <w:b/>
                <w:bCs/>
                <w:sz w:val="16"/>
              </w:rPr>
            </w:pPr>
            <w:r w:rsidRPr="007B0C16">
              <w:rPr>
                <w:rFonts w:cs="Tahoma"/>
                <w:b/>
                <w:bCs/>
                <w:sz w:val="16"/>
              </w:rPr>
              <w:t>8</w:t>
            </w:r>
          </w:p>
        </w:tc>
        <w:tc>
          <w:tcPr>
            <w:tcW w:w="0" w:type="auto"/>
            <w:shd w:val="clear" w:color="auto" w:fill="E0E0E0"/>
          </w:tcPr>
          <w:p w14:paraId="2E0665CD" w14:textId="77777777" w:rsidR="00E677F0" w:rsidRPr="007B0C16" w:rsidRDefault="00E677F0" w:rsidP="00067D3C">
            <w:pPr>
              <w:rPr>
                <w:rFonts w:cs="Tahoma"/>
                <w:sz w:val="16"/>
              </w:rPr>
            </w:pPr>
            <w:r w:rsidRPr="007B0C16">
              <w:rPr>
                <w:rFonts w:cs="Tahoma"/>
                <w:sz w:val="16"/>
              </w:rPr>
              <w:t>Manches (Bras)</w:t>
            </w:r>
          </w:p>
        </w:tc>
        <w:tc>
          <w:tcPr>
            <w:tcW w:w="0" w:type="auto"/>
            <w:shd w:val="clear" w:color="auto" w:fill="E0E0E0"/>
          </w:tcPr>
          <w:p w14:paraId="467C2BDC" w14:textId="77777777" w:rsidR="00E677F0" w:rsidRPr="007B0C16" w:rsidRDefault="00E677F0" w:rsidP="005C1B13">
            <w:pPr>
              <w:jc w:val="center"/>
              <w:rPr>
                <w:rFonts w:cs="Tahoma"/>
                <w:sz w:val="16"/>
              </w:rPr>
            </w:pPr>
            <w:r w:rsidRPr="007B0C16">
              <w:rPr>
                <w:rFonts w:cs="Tahoma"/>
                <w:sz w:val="16"/>
              </w:rPr>
              <w:t>25</w:t>
            </w:r>
          </w:p>
        </w:tc>
      </w:tr>
      <w:tr w:rsidR="00E677F0" w:rsidRPr="007B0C16" w14:paraId="6B2D3880" w14:textId="77777777" w:rsidTr="00067D3C">
        <w:tc>
          <w:tcPr>
            <w:tcW w:w="0" w:type="auto"/>
          </w:tcPr>
          <w:p w14:paraId="5FAFFEE8" w14:textId="77777777" w:rsidR="00E677F0" w:rsidRPr="007B0C16" w:rsidRDefault="00E677F0" w:rsidP="00067D3C">
            <w:pPr>
              <w:jc w:val="center"/>
              <w:rPr>
                <w:rFonts w:cs="Tahoma"/>
                <w:b/>
                <w:bCs/>
                <w:sz w:val="16"/>
              </w:rPr>
            </w:pPr>
            <w:r w:rsidRPr="007B0C16">
              <w:rPr>
                <w:rFonts w:cs="Tahoma"/>
                <w:b/>
                <w:bCs/>
                <w:sz w:val="16"/>
              </w:rPr>
              <w:t>9</w:t>
            </w:r>
          </w:p>
        </w:tc>
        <w:tc>
          <w:tcPr>
            <w:tcW w:w="0" w:type="auto"/>
          </w:tcPr>
          <w:p w14:paraId="7DD2FCB1" w14:textId="77777777" w:rsidR="00E677F0" w:rsidRPr="007B0C16" w:rsidRDefault="00E677F0" w:rsidP="00067D3C">
            <w:pPr>
              <w:rPr>
                <w:rFonts w:cs="Tahoma"/>
                <w:sz w:val="16"/>
              </w:rPr>
            </w:pPr>
            <w:r w:rsidRPr="007B0C16">
              <w:rPr>
                <w:rFonts w:cs="Tahoma"/>
                <w:sz w:val="16"/>
              </w:rPr>
              <w:t>Taille (Ventre)</w:t>
            </w:r>
          </w:p>
        </w:tc>
        <w:tc>
          <w:tcPr>
            <w:tcW w:w="0" w:type="auto"/>
          </w:tcPr>
          <w:p w14:paraId="22352084" w14:textId="77777777" w:rsidR="00E677F0" w:rsidRPr="007B0C16" w:rsidRDefault="00E677F0" w:rsidP="005C1B13">
            <w:pPr>
              <w:jc w:val="center"/>
              <w:rPr>
                <w:rFonts w:cs="Tahoma"/>
                <w:sz w:val="16"/>
              </w:rPr>
            </w:pPr>
            <w:r w:rsidRPr="007B0C16">
              <w:rPr>
                <w:rFonts w:cs="Tahoma"/>
                <w:sz w:val="16"/>
              </w:rPr>
              <w:t>30</w:t>
            </w:r>
          </w:p>
        </w:tc>
      </w:tr>
      <w:tr w:rsidR="00E677F0" w:rsidRPr="007B0C16" w14:paraId="23443475" w14:textId="77777777" w:rsidTr="00067D3C">
        <w:tc>
          <w:tcPr>
            <w:tcW w:w="0" w:type="auto"/>
            <w:shd w:val="clear" w:color="auto" w:fill="E0E0E0"/>
          </w:tcPr>
          <w:p w14:paraId="40DD6A74" w14:textId="77777777" w:rsidR="00E677F0" w:rsidRPr="007B0C16" w:rsidRDefault="00E677F0" w:rsidP="00067D3C">
            <w:pPr>
              <w:jc w:val="center"/>
              <w:rPr>
                <w:rFonts w:cs="Tahoma"/>
                <w:b/>
                <w:bCs/>
                <w:sz w:val="16"/>
              </w:rPr>
            </w:pPr>
            <w:r w:rsidRPr="007B0C16">
              <w:rPr>
                <w:rFonts w:cs="Tahoma"/>
                <w:b/>
                <w:bCs/>
                <w:sz w:val="16"/>
              </w:rPr>
              <w:t>10</w:t>
            </w:r>
          </w:p>
        </w:tc>
        <w:tc>
          <w:tcPr>
            <w:tcW w:w="0" w:type="auto"/>
            <w:shd w:val="clear" w:color="auto" w:fill="E0E0E0"/>
          </w:tcPr>
          <w:p w14:paraId="0949C9F9" w14:textId="77777777" w:rsidR="00E677F0" w:rsidRPr="007B0C16" w:rsidRDefault="00117802" w:rsidP="00117802">
            <w:pPr>
              <w:rPr>
                <w:rFonts w:cs="Tahoma"/>
                <w:sz w:val="16"/>
              </w:rPr>
            </w:pPr>
            <w:r w:rsidRPr="007B0C16">
              <w:rPr>
                <w:rFonts w:cs="Tahoma"/>
                <w:sz w:val="16"/>
              </w:rPr>
              <w:t>Lance</w:t>
            </w:r>
            <w:r w:rsidR="00E677F0" w:rsidRPr="007B0C16">
              <w:rPr>
                <w:rFonts w:cs="Tahoma"/>
                <w:sz w:val="16"/>
              </w:rPr>
              <w:t xml:space="preserve"> </w:t>
            </w:r>
            <w:r w:rsidRPr="007B0C16">
              <w:rPr>
                <w:rFonts w:cs="Tahoma"/>
                <w:sz w:val="16"/>
              </w:rPr>
              <w:t xml:space="preserve">2 </w:t>
            </w:r>
            <w:r w:rsidR="00E677F0" w:rsidRPr="007B0C16">
              <w:rPr>
                <w:rFonts w:cs="Tahoma"/>
                <w:sz w:val="16"/>
              </w:rPr>
              <w:t>fois (relancez les ‘10’)</w:t>
            </w:r>
          </w:p>
        </w:tc>
        <w:tc>
          <w:tcPr>
            <w:tcW w:w="0" w:type="auto"/>
            <w:shd w:val="clear" w:color="auto" w:fill="E0E0E0"/>
          </w:tcPr>
          <w:p w14:paraId="6ED60329" w14:textId="77777777" w:rsidR="00E677F0" w:rsidRPr="007B0C16" w:rsidRDefault="00117802" w:rsidP="00117802">
            <w:pPr>
              <w:jc w:val="center"/>
              <w:rPr>
                <w:rFonts w:cs="Tahoma"/>
                <w:sz w:val="16"/>
              </w:rPr>
            </w:pPr>
            <w:r w:rsidRPr="007B0C16">
              <w:rPr>
                <w:rFonts w:cs="Tahoma"/>
                <w:sz w:val="16"/>
              </w:rPr>
              <w:t>S</w:t>
            </w:r>
            <w:r w:rsidR="00E677F0" w:rsidRPr="007B0C16">
              <w:rPr>
                <w:rFonts w:cs="Tahoma"/>
                <w:sz w:val="16"/>
              </w:rPr>
              <w:t xml:space="preserve">omme des </w:t>
            </w:r>
            <w:r w:rsidRPr="007B0C16">
              <w:rPr>
                <w:rFonts w:cs="Tahoma"/>
                <w:sz w:val="16"/>
              </w:rPr>
              <w:t>VB</w:t>
            </w:r>
          </w:p>
        </w:tc>
      </w:tr>
    </w:tbl>
    <w:p w14:paraId="0A9D2A06" w14:textId="77777777" w:rsidR="00A53660" w:rsidRPr="007B0C16" w:rsidRDefault="00E677F0" w:rsidP="00E677F0">
      <w:pPr>
        <w:rPr>
          <w:rFonts w:cs="Tahoma"/>
          <w:sz w:val="16"/>
          <w:szCs w:val="16"/>
        </w:rPr>
      </w:pPr>
      <w:r w:rsidRPr="007B0C16">
        <w:rPr>
          <w:rFonts w:cs="Tahoma"/>
          <w:sz w:val="16"/>
          <w:szCs w:val="16"/>
        </w:rPr>
        <w:tab/>
      </w:r>
      <w:r w:rsidR="00856311" w:rsidRPr="007B0C16">
        <w:rPr>
          <w:rFonts w:cs="Tahoma"/>
          <w:sz w:val="16"/>
          <w:szCs w:val="16"/>
        </w:rPr>
        <w:t xml:space="preserve">² </w:t>
      </w:r>
      <w:r w:rsidRPr="007B0C16">
        <w:rPr>
          <w:rFonts w:cs="Tahoma"/>
          <w:sz w:val="16"/>
          <w:szCs w:val="16"/>
        </w:rPr>
        <w:t xml:space="preserve">Vous pouvez aussi utiliser les tables d’objets dans le </w:t>
      </w:r>
      <w:r w:rsidRPr="007B0C16">
        <w:rPr>
          <w:rFonts w:cs="Tahoma"/>
          <w:i/>
          <w:sz w:val="16"/>
          <w:szCs w:val="16"/>
        </w:rPr>
        <w:t>Livre Personnage</w:t>
      </w:r>
      <w:r w:rsidRPr="007B0C16">
        <w:rPr>
          <w:rFonts w:cs="Tahoma"/>
          <w:sz w:val="16"/>
          <w:szCs w:val="16"/>
        </w:rPr>
        <w:t xml:space="preserve"> pour déterminer la </w:t>
      </w:r>
      <w:r w:rsidRPr="007B0C16">
        <w:rPr>
          <w:rFonts w:cs="Tahoma"/>
          <w:i/>
          <w:sz w:val="16"/>
          <w:szCs w:val="16"/>
        </w:rPr>
        <w:t>Valeur de base</w:t>
      </w:r>
      <w:r w:rsidRPr="007B0C16">
        <w:rPr>
          <w:rFonts w:cs="Tahoma"/>
          <w:sz w:val="16"/>
          <w:szCs w:val="16"/>
        </w:rPr>
        <w:t>.</w:t>
      </w:r>
    </w:p>
    <w:p w14:paraId="4A61E087" w14:textId="77777777" w:rsidR="00E677F0" w:rsidRPr="007B0C16" w:rsidRDefault="00E677F0" w:rsidP="00E677F0">
      <w:pPr>
        <w:rPr>
          <w:rFonts w:cs="Tahoma"/>
        </w:rPr>
      </w:pPr>
      <w:r w:rsidRPr="007B0C16">
        <w:rPr>
          <w:rFonts w:cs="Tahoma"/>
        </w:rPr>
        <w:t xml:space="preserve">Lancez ensuite deux D10* et déterminez la </w:t>
      </w:r>
      <w:r w:rsidRPr="000D11B1">
        <w:rPr>
          <w:rFonts w:cs="Tahoma"/>
          <w:shd w:val="clear" w:color="auto" w:fill="FFFF00"/>
        </w:rPr>
        <w:t>matière dans laquelle</w:t>
      </w:r>
      <w:r w:rsidRPr="007B0C16">
        <w:rPr>
          <w:rFonts w:cs="Tahoma"/>
        </w:rPr>
        <w:t xml:space="preserve"> est fabriqué ce vêtement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566"/>
        <w:gridCol w:w="645"/>
        <w:gridCol w:w="660"/>
        <w:gridCol w:w="702"/>
        <w:gridCol w:w="820"/>
        <w:gridCol w:w="638"/>
        <w:gridCol w:w="660"/>
        <w:gridCol w:w="642"/>
      </w:tblGrid>
      <w:tr w:rsidR="00E677F0" w:rsidRPr="007B0C16" w14:paraId="7F8A230F" w14:textId="77777777" w:rsidTr="00067D3C">
        <w:tc>
          <w:tcPr>
            <w:tcW w:w="0" w:type="auto"/>
            <w:tcBorders>
              <w:top w:val="nil"/>
              <w:left w:val="nil"/>
            </w:tcBorders>
          </w:tcPr>
          <w:p w14:paraId="27EF654C" w14:textId="77777777" w:rsidR="00E677F0" w:rsidRPr="007B0C16" w:rsidRDefault="00E677F0" w:rsidP="00067D3C">
            <w:pPr>
              <w:jc w:val="center"/>
              <w:rPr>
                <w:rFonts w:cs="Tahoma"/>
                <w:b/>
                <w:bCs/>
                <w:sz w:val="16"/>
              </w:rPr>
            </w:pPr>
          </w:p>
        </w:tc>
        <w:tc>
          <w:tcPr>
            <w:tcW w:w="0" w:type="auto"/>
            <w:gridSpan w:val="8"/>
          </w:tcPr>
          <w:p w14:paraId="260DEEAD" w14:textId="77777777" w:rsidR="00E677F0" w:rsidRPr="007B0C16" w:rsidRDefault="00E677F0" w:rsidP="00067D3C">
            <w:pPr>
              <w:jc w:val="center"/>
              <w:rPr>
                <w:rFonts w:cs="Tahoma"/>
                <w:b/>
                <w:bCs/>
                <w:sz w:val="16"/>
              </w:rPr>
            </w:pPr>
            <w:r w:rsidRPr="007B0C16">
              <w:rPr>
                <w:rFonts w:cs="Tahoma"/>
                <w:b/>
                <w:bCs/>
                <w:sz w:val="16"/>
              </w:rPr>
              <w:t>D10*</w:t>
            </w:r>
          </w:p>
        </w:tc>
      </w:tr>
      <w:tr w:rsidR="00E677F0" w:rsidRPr="007B0C16" w14:paraId="3CEBFADA" w14:textId="77777777" w:rsidTr="00067D3C">
        <w:tc>
          <w:tcPr>
            <w:tcW w:w="0" w:type="auto"/>
          </w:tcPr>
          <w:p w14:paraId="716FE9D6" w14:textId="77777777" w:rsidR="00E677F0" w:rsidRPr="007B0C16" w:rsidRDefault="00E677F0" w:rsidP="00067D3C">
            <w:pPr>
              <w:jc w:val="center"/>
              <w:rPr>
                <w:rFonts w:cs="Tahoma"/>
                <w:b/>
                <w:bCs/>
                <w:sz w:val="16"/>
              </w:rPr>
            </w:pPr>
            <w:r w:rsidRPr="007B0C16">
              <w:rPr>
                <w:rFonts w:cs="Tahoma"/>
                <w:b/>
                <w:bCs/>
                <w:sz w:val="16"/>
              </w:rPr>
              <w:t>D10*</w:t>
            </w:r>
          </w:p>
        </w:tc>
        <w:tc>
          <w:tcPr>
            <w:tcW w:w="0" w:type="auto"/>
            <w:gridSpan w:val="2"/>
            <w:tcBorders>
              <w:right w:val="single" w:sz="18" w:space="0" w:color="auto"/>
            </w:tcBorders>
          </w:tcPr>
          <w:p w14:paraId="6D6AAC74" w14:textId="77777777" w:rsidR="00E677F0" w:rsidRPr="007B0C16" w:rsidRDefault="00E677F0" w:rsidP="00067D3C">
            <w:pPr>
              <w:jc w:val="center"/>
              <w:rPr>
                <w:rFonts w:cs="Tahoma"/>
                <w:b/>
                <w:bCs/>
                <w:sz w:val="16"/>
              </w:rPr>
            </w:pPr>
            <w:r w:rsidRPr="007B0C16">
              <w:rPr>
                <w:rFonts w:cs="Tahoma"/>
                <w:b/>
                <w:bCs/>
                <w:sz w:val="16"/>
              </w:rPr>
              <w:t>1</w:t>
            </w:r>
          </w:p>
        </w:tc>
        <w:tc>
          <w:tcPr>
            <w:tcW w:w="0" w:type="auto"/>
            <w:gridSpan w:val="2"/>
            <w:tcBorders>
              <w:left w:val="single" w:sz="18" w:space="0" w:color="auto"/>
              <w:right w:val="single" w:sz="18" w:space="0" w:color="auto"/>
            </w:tcBorders>
          </w:tcPr>
          <w:p w14:paraId="3066C5C5" w14:textId="77777777" w:rsidR="00E677F0" w:rsidRPr="007B0C16" w:rsidRDefault="00E677F0" w:rsidP="00067D3C">
            <w:pPr>
              <w:jc w:val="center"/>
              <w:rPr>
                <w:rFonts w:cs="Tahoma"/>
                <w:b/>
                <w:bCs/>
                <w:sz w:val="16"/>
              </w:rPr>
            </w:pPr>
            <w:r w:rsidRPr="007B0C16">
              <w:rPr>
                <w:rFonts w:cs="Tahoma"/>
                <w:b/>
                <w:bCs/>
                <w:sz w:val="16"/>
              </w:rPr>
              <w:t>2</w:t>
            </w:r>
          </w:p>
        </w:tc>
        <w:tc>
          <w:tcPr>
            <w:tcW w:w="0" w:type="auto"/>
            <w:gridSpan w:val="2"/>
            <w:tcBorders>
              <w:left w:val="single" w:sz="18" w:space="0" w:color="auto"/>
              <w:right w:val="single" w:sz="18" w:space="0" w:color="auto"/>
            </w:tcBorders>
          </w:tcPr>
          <w:p w14:paraId="71BDD222" w14:textId="77777777" w:rsidR="00E677F0" w:rsidRPr="007B0C16" w:rsidRDefault="00E677F0" w:rsidP="00067D3C">
            <w:pPr>
              <w:jc w:val="center"/>
              <w:rPr>
                <w:rFonts w:cs="Tahoma"/>
                <w:b/>
                <w:bCs/>
                <w:sz w:val="16"/>
              </w:rPr>
            </w:pPr>
            <w:r w:rsidRPr="007B0C16">
              <w:rPr>
                <w:rFonts w:cs="Tahoma"/>
                <w:b/>
                <w:bCs/>
                <w:sz w:val="16"/>
              </w:rPr>
              <w:t>3</w:t>
            </w:r>
          </w:p>
        </w:tc>
        <w:tc>
          <w:tcPr>
            <w:tcW w:w="0" w:type="auto"/>
            <w:gridSpan w:val="2"/>
            <w:tcBorders>
              <w:left w:val="single" w:sz="18" w:space="0" w:color="auto"/>
            </w:tcBorders>
          </w:tcPr>
          <w:p w14:paraId="1A334BB4" w14:textId="77777777" w:rsidR="00E677F0" w:rsidRPr="007B0C16" w:rsidRDefault="00E677F0" w:rsidP="00067D3C">
            <w:pPr>
              <w:jc w:val="center"/>
              <w:rPr>
                <w:rFonts w:cs="Tahoma"/>
                <w:b/>
                <w:bCs/>
                <w:sz w:val="16"/>
              </w:rPr>
            </w:pPr>
            <w:r w:rsidRPr="007B0C16">
              <w:rPr>
                <w:rFonts w:cs="Tahoma"/>
                <w:b/>
                <w:bCs/>
                <w:sz w:val="16"/>
              </w:rPr>
              <w:t>4</w:t>
            </w:r>
          </w:p>
        </w:tc>
      </w:tr>
      <w:tr w:rsidR="00E677F0" w:rsidRPr="007B0C16" w14:paraId="28384C1F" w14:textId="77777777" w:rsidTr="00067D3C">
        <w:tc>
          <w:tcPr>
            <w:tcW w:w="0" w:type="auto"/>
          </w:tcPr>
          <w:p w14:paraId="44035B75" w14:textId="77777777" w:rsidR="00E677F0" w:rsidRPr="007B0C16" w:rsidRDefault="00E677F0" w:rsidP="00067D3C">
            <w:pPr>
              <w:jc w:val="center"/>
              <w:rPr>
                <w:rFonts w:cs="Tahoma"/>
                <w:b/>
                <w:bCs/>
                <w:sz w:val="16"/>
              </w:rPr>
            </w:pPr>
            <w:r w:rsidRPr="007B0C16">
              <w:rPr>
                <w:rFonts w:cs="Tahoma"/>
                <w:b/>
                <w:bCs/>
                <w:sz w:val="16"/>
              </w:rPr>
              <w:t>1</w:t>
            </w:r>
          </w:p>
        </w:tc>
        <w:tc>
          <w:tcPr>
            <w:tcW w:w="566" w:type="dxa"/>
          </w:tcPr>
          <w:p w14:paraId="4FD85E4F" w14:textId="77777777" w:rsidR="00E677F0" w:rsidRPr="007B0C16" w:rsidRDefault="00E677F0" w:rsidP="00067D3C">
            <w:pPr>
              <w:rPr>
                <w:rFonts w:cs="Tahoma"/>
                <w:sz w:val="16"/>
              </w:rPr>
            </w:pPr>
            <w:r w:rsidRPr="007B0C16">
              <w:rPr>
                <w:rFonts w:cs="Tahoma"/>
                <w:sz w:val="16"/>
              </w:rPr>
              <w:t>Lin</w:t>
            </w:r>
          </w:p>
        </w:tc>
        <w:tc>
          <w:tcPr>
            <w:tcW w:w="645" w:type="dxa"/>
            <w:tcBorders>
              <w:right w:val="single" w:sz="18" w:space="0" w:color="auto"/>
            </w:tcBorders>
          </w:tcPr>
          <w:p w14:paraId="3AA6EF7D" w14:textId="77777777" w:rsidR="00E677F0" w:rsidRPr="007B0C16" w:rsidRDefault="00E677F0" w:rsidP="00067D3C">
            <w:pPr>
              <w:ind w:left="170"/>
              <w:jc w:val="center"/>
              <w:rPr>
                <w:rFonts w:cs="Tahoma"/>
                <w:sz w:val="16"/>
              </w:rPr>
            </w:pPr>
            <w:r w:rsidRPr="007B0C16">
              <w:rPr>
                <w:rFonts w:cs="Tahoma"/>
                <w:sz w:val="16"/>
              </w:rPr>
              <w:t>0</w:t>
            </w:r>
          </w:p>
        </w:tc>
        <w:tc>
          <w:tcPr>
            <w:tcW w:w="660" w:type="dxa"/>
            <w:tcBorders>
              <w:left w:val="single" w:sz="18" w:space="0" w:color="auto"/>
            </w:tcBorders>
          </w:tcPr>
          <w:p w14:paraId="313E72BE" w14:textId="77777777" w:rsidR="00E677F0" w:rsidRPr="007B0C16" w:rsidRDefault="00E677F0" w:rsidP="00067D3C">
            <w:pPr>
              <w:rPr>
                <w:rFonts w:cs="Tahoma"/>
                <w:sz w:val="16"/>
              </w:rPr>
            </w:pPr>
            <w:r w:rsidRPr="007B0C16">
              <w:rPr>
                <w:rFonts w:cs="Tahoma"/>
                <w:sz w:val="16"/>
              </w:rPr>
              <w:t>Lin</w:t>
            </w:r>
          </w:p>
        </w:tc>
        <w:tc>
          <w:tcPr>
            <w:tcW w:w="702" w:type="dxa"/>
            <w:tcBorders>
              <w:right w:val="single" w:sz="18" w:space="0" w:color="auto"/>
            </w:tcBorders>
          </w:tcPr>
          <w:p w14:paraId="43C49ED1" w14:textId="77777777" w:rsidR="00E677F0" w:rsidRPr="007B0C16" w:rsidRDefault="00E677F0" w:rsidP="00067D3C">
            <w:pPr>
              <w:ind w:left="125"/>
              <w:jc w:val="center"/>
              <w:rPr>
                <w:rFonts w:cs="Tahoma"/>
                <w:sz w:val="16"/>
              </w:rPr>
            </w:pPr>
            <w:r w:rsidRPr="007B0C16">
              <w:rPr>
                <w:rFonts w:cs="Tahoma"/>
                <w:sz w:val="16"/>
              </w:rPr>
              <w:t>0</w:t>
            </w:r>
          </w:p>
        </w:tc>
        <w:tc>
          <w:tcPr>
            <w:tcW w:w="820" w:type="dxa"/>
            <w:tcBorders>
              <w:left w:val="single" w:sz="18" w:space="0" w:color="auto"/>
            </w:tcBorders>
          </w:tcPr>
          <w:p w14:paraId="690D8FD1" w14:textId="77777777" w:rsidR="00E677F0" w:rsidRPr="007B0C16" w:rsidRDefault="00E677F0" w:rsidP="00067D3C">
            <w:pPr>
              <w:rPr>
                <w:rFonts w:cs="Tahoma"/>
                <w:sz w:val="16"/>
              </w:rPr>
            </w:pPr>
            <w:r w:rsidRPr="007B0C16">
              <w:rPr>
                <w:rFonts w:cs="Tahoma"/>
                <w:sz w:val="16"/>
              </w:rPr>
              <w:t>Lin</w:t>
            </w:r>
          </w:p>
        </w:tc>
        <w:tc>
          <w:tcPr>
            <w:tcW w:w="638" w:type="dxa"/>
            <w:tcBorders>
              <w:right w:val="single" w:sz="18" w:space="0" w:color="auto"/>
            </w:tcBorders>
          </w:tcPr>
          <w:p w14:paraId="4853213D" w14:textId="77777777" w:rsidR="00E677F0" w:rsidRPr="007B0C16" w:rsidRDefault="00E677F0" w:rsidP="00067D3C">
            <w:pPr>
              <w:ind w:left="50"/>
              <w:jc w:val="center"/>
              <w:rPr>
                <w:rFonts w:cs="Tahoma"/>
                <w:sz w:val="16"/>
              </w:rPr>
            </w:pPr>
            <w:r w:rsidRPr="007B0C16">
              <w:rPr>
                <w:rFonts w:cs="Tahoma"/>
                <w:sz w:val="16"/>
              </w:rPr>
              <w:t>0</w:t>
            </w:r>
          </w:p>
        </w:tc>
        <w:tc>
          <w:tcPr>
            <w:tcW w:w="660" w:type="dxa"/>
            <w:tcBorders>
              <w:left w:val="single" w:sz="18" w:space="0" w:color="auto"/>
            </w:tcBorders>
          </w:tcPr>
          <w:p w14:paraId="382EF29C" w14:textId="77777777" w:rsidR="00E677F0" w:rsidRPr="007B0C16" w:rsidRDefault="00E677F0" w:rsidP="00067D3C">
            <w:pPr>
              <w:rPr>
                <w:rFonts w:cs="Tahoma"/>
                <w:sz w:val="16"/>
              </w:rPr>
            </w:pPr>
            <w:r w:rsidRPr="007B0C16">
              <w:rPr>
                <w:rFonts w:cs="Tahoma"/>
                <w:sz w:val="16"/>
              </w:rPr>
              <w:t>Lin</w:t>
            </w:r>
          </w:p>
        </w:tc>
        <w:tc>
          <w:tcPr>
            <w:tcW w:w="637" w:type="dxa"/>
          </w:tcPr>
          <w:p w14:paraId="7C1E0F27" w14:textId="77777777" w:rsidR="00E677F0" w:rsidRPr="007B0C16" w:rsidRDefault="00E677F0" w:rsidP="00067D3C">
            <w:pPr>
              <w:ind w:left="125"/>
              <w:jc w:val="center"/>
              <w:rPr>
                <w:rFonts w:cs="Tahoma"/>
                <w:sz w:val="16"/>
              </w:rPr>
            </w:pPr>
            <w:r w:rsidRPr="007B0C16">
              <w:rPr>
                <w:rFonts w:cs="Tahoma"/>
                <w:sz w:val="16"/>
              </w:rPr>
              <w:t>0</w:t>
            </w:r>
          </w:p>
        </w:tc>
      </w:tr>
      <w:tr w:rsidR="00E677F0" w:rsidRPr="007B0C16" w14:paraId="208AA857" w14:textId="77777777" w:rsidTr="00067D3C">
        <w:tc>
          <w:tcPr>
            <w:tcW w:w="0" w:type="auto"/>
            <w:shd w:val="clear" w:color="auto" w:fill="E0E0E0"/>
          </w:tcPr>
          <w:p w14:paraId="12CD0BF8" w14:textId="77777777" w:rsidR="00E677F0" w:rsidRPr="007B0C16" w:rsidRDefault="00E677F0" w:rsidP="00067D3C">
            <w:pPr>
              <w:jc w:val="center"/>
              <w:rPr>
                <w:rFonts w:cs="Tahoma"/>
                <w:b/>
                <w:bCs/>
                <w:sz w:val="16"/>
              </w:rPr>
            </w:pPr>
            <w:r w:rsidRPr="007B0C16">
              <w:rPr>
                <w:rFonts w:cs="Tahoma"/>
                <w:b/>
                <w:bCs/>
                <w:sz w:val="16"/>
              </w:rPr>
              <w:t>2</w:t>
            </w:r>
          </w:p>
        </w:tc>
        <w:tc>
          <w:tcPr>
            <w:tcW w:w="566" w:type="dxa"/>
            <w:shd w:val="clear" w:color="auto" w:fill="E0E0E0"/>
          </w:tcPr>
          <w:p w14:paraId="5F50E03D" w14:textId="77777777" w:rsidR="00E677F0" w:rsidRPr="007B0C16" w:rsidRDefault="00E677F0" w:rsidP="00067D3C">
            <w:pPr>
              <w:rPr>
                <w:rFonts w:cs="Tahoma"/>
                <w:sz w:val="16"/>
              </w:rPr>
            </w:pPr>
            <w:r w:rsidRPr="007B0C16">
              <w:rPr>
                <w:rFonts w:cs="Tahoma"/>
                <w:sz w:val="16"/>
              </w:rPr>
              <w:t>Laine</w:t>
            </w:r>
          </w:p>
        </w:tc>
        <w:tc>
          <w:tcPr>
            <w:tcW w:w="645" w:type="dxa"/>
            <w:tcBorders>
              <w:right w:val="single" w:sz="18" w:space="0" w:color="auto"/>
            </w:tcBorders>
            <w:shd w:val="clear" w:color="auto" w:fill="E0E0E0"/>
          </w:tcPr>
          <w:p w14:paraId="3CB77860" w14:textId="77777777" w:rsidR="00E677F0" w:rsidRPr="007B0C16" w:rsidRDefault="00E677F0" w:rsidP="00067D3C">
            <w:pPr>
              <w:ind w:left="170"/>
              <w:jc w:val="center"/>
              <w:rPr>
                <w:rFonts w:cs="Tahoma"/>
                <w:sz w:val="16"/>
              </w:rPr>
            </w:pPr>
            <w:r w:rsidRPr="007B0C16">
              <w:rPr>
                <w:rFonts w:cs="Tahoma"/>
                <w:sz w:val="16"/>
              </w:rPr>
              <w:t>+10</w:t>
            </w:r>
          </w:p>
        </w:tc>
        <w:tc>
          <w:tcPr>
            <w:tcW w:w="660" w:type="dxa"/>
            <w:tcBorders>
              <w:left w:val="single" w:sz="18" w:space="0" w:color="auto"/>
            </w:tcBorders>
            <w:shd w:val="clear" w:color="auto" w:fill="E0E0E0"/>
          </w:tcPr>
          <w:p w14:paraId="6591CA26" w14:textId="77777777" w:rsidR="00E677F0" w:rsidRPr="007B0C16" w:rsidRDefault="00E677F0" w:rsidP="00067D3C">
            <w:pPr>
              <w:rPr>
                <w:rFonts w:cs="Tahoma"/>
                <w:sz w:val="16"/>
              </w:rPr>
            </w:pPr>
            <w:r w:rsidRPr="007B0C16">
              <w:rPr>
                <w:rFonts w:cs="Tahoma"/>
                <w:sz w:val="16"/>
              </w:rPr>
              <w:t>Laine</w:t>
            </w:r>
          </w:p>
        </w:tc>
        <w:tc>
          <w:tcPr>
            <w:tcW w:w="702" w:type="dxa"/>
            <w:tcBorders>
              <w:right w:val="single" w:sz="18" w:space="0" w:color="auto"/>
            </w:tcBorders>
            <w:shd w:val="clear" w:color="auto" w:fill="E0E0E0"/>
          </w:tcPr>
          <w:p w14:paraId="2504F464" w14:textId="77777777" w:rsidR="00E677F0" w:rsidRPr="007B0C16" w:rsidRDefault="00E677F0" w:rsidP="00067D3C">
            <w:pPr>
              <w:ind w:left="125"/>
              <w:jc w:val="center"/>
              <w:rPr>
                <w:rFonts w:cs="Tahoma"/>
                <w:sz w:val="16"/>
              </w:rPr>
            </w:pPr>
            <w:r w:rsidRPr="007B0C16">
              <w:rPr>
                <w:rFonts w:cs="Tahoma"/>
                <w:sz w:val="16"/>
              </w:rPr>
              <w:t>+10</w:t>
            </w:r>
          </w:p>
        </w:tc>
        <w:tc>
          <w:tcPr>
            <w:tcW w:w="820" w:type="dxa"/>
            <w:tcBorders>
              <w:left w:val="single" w:sz="18" w:space="0" w:color="auto"/>
            </w:tcBorders>
            <w:shd w:val="clear" w:color="auto" w:fill="E0E0E0"/>
          </w:tcPr>
          <w:p w14:paraId="4A2058F9" w14:textId="77777777" w:rsidR="00E677F0" w:rsidRPr="007B0C16" w:rsidRDefault="00E677F0" w:rsidP="00067D3C">
            <w:pPr>
              <w:rPr>
                <w:rFonts w:cs="Tahoma"/>
                <w:sz w:val="16"/>
              </w:rPr>
            </w:pPr>
            <w:r w:rsidRPr="007B0C16">
              <w:rPr>
                <w:rFonts w:cs="Tahoma"/>
                <w:sz w:val="16"/>
              </w:rPr>
              <w:t>Serge</w:t>
            </w:r>
          </w:p>
        </w:tc>
        <w:tc>
          <w:tcPr>
            <w:tcW w:w="638" w:type="dxa"/>
            <w:tcBorders>
              <w:right w:val="single" w:sz="18" w:space="0" w:color="auto"/>
            </w:tcBorders>
            <w:shd w:val="clear" w:color="auto" w:fill="E0E0E0"/>
          </w:tcPr>
          <w:p w14:paraId="56022E95" w14:textId="77777777" w:rsidR="00E677F0" w:rsidRPr="007B0C16" w:rsidRDefault="00E677F0" w:rsidP="00067D3C">
            <w:pPr>
              <w:ind w:left="50"/>
              <w:jc w:val="center"/>
              <w:rPr>
                <w:rFonts w:cs="Tahoma"/>
                <w:sz w:val="16"/>
              </w:rPr>
            </w:pPr>
            <w:r w:rsidRPr="007B0C16">
              <w:rPr>
                <w:rFonts w:cs="Tahoma"/>
                <w:sz w:val="16"/>
              </w:rPr>
              <w:t>–30</w:t>
            </w:r>
          </w:p>
        </w:tc>
        <w:tc>
          <w:tcPr>
            <w:tcW w:w="660" w:type="dxa"/>
            <w:tcBorders>
              <w:left w:val="single" w:sz="18" w:space="0" w:color="auto"/>
            </w:tcBorders>
            <w:shd w:val="clear" w:color="auto" w:fill="E0E0E0"/>
          </w:tcPr>
          <w:p w14:paraId="2CC1FA13" w14:textId="77777777" w:rsidR="00E677F0" w:rsidRPr="007B0C16" w:rsidRDefault="00E677F0" w:rsidP="00067D3C">
            <w:pPr>
              <w:rPr>
                <w:rFonts w:cs="Tahoma"/>
                <w:sz w:val="16"/>
              </w:rPr>
            </w:pPr>
            <w:r w:rsidRPr="007B0C16">
              <w:rPr>
                <w:rFonts w:cs="Tahoma"/>
                <w:sz w:val="16"/>
              </w:rPr>
              <w:t>Serge</w:t>
            </w:r>
          </w:p>
        </w:tc>
        <w:tc>
          <w:tcPr>
            <w:tcW w:w="637" w:type="dxa"/>
            <w:shd w:val="clear" w:color="auto" w:fill="E0E0E0"/>
          </w:tcPr>
          <w:p w14:paraId="28A36C9E" w14:textId="77777777" w:rsidR="00E677F0" w:rsidRPr="007B0C16" w:rsidRDefault="00E677F0" w:rsidP="00067D3C">
            <w:pPr>
              <w:ind w:left="125"/>
              <w:jc w:val="center"/>
              <w:rPr>
                <w:rFonts w:cs="Tahoma"/>
                <w:sz w:val="16"/>
              </w:rPr>
            </w:pPr>
            <w:r w:rsidRPr="007B0C16">
              <w:rPr>
                <w:rFonts w:cs="Tahoma"/>
                <w:sz w:val="16"/>
              </w:rPr>
              <w:t>–30</w:t>
            </w:r>
          </w:p>
        </w:tc>
      </w:tr>
      <w:tr w:rsidR="00E677F0" w:rsidRPr="007B0C16" w14:paraId="2D0B3E58" w14:textId="77777777" w:rsidTr="00067D3C">
        <w:tc>
          <w:tcPr>
            <w:tcW w:w="0" w:type="auto"/>
          </w:tcPr>
          <w:p w14:paraId="0268DB44" w14:textId="77777777" w:rsidR="00E677F0" w:rsidRPr="007B0C16" w:rsidRDefault="00E677F0" w:rsidP="00067D3C">
            <w:pPr>
              <w:jc w:val="center"/>
              <w:rPr>
                <w:rFonts w:cs="Tahoma"/>
                <w:b/>
                <w:bCs/>
                <w:sz w:val="16"/>
              </w:rPr>
            </w:pPr>
            <w:r w:rsidRPr="007B0C16">
              <w:rPr>
                <w:rFonts w:cs="Tahoma"/>
                <w:b/>
                <w:bCs/>
                <w:sz w:val="16"/>
              </w:rPr>
              <w:t>3</w:t>
            </w:r>
          </w:p>
        </w:tc>
        <w:tc>
          <w:tcPr>
            <w:tcW w:w="566" w:type="dxa"/>
          </w:tcPr>
          <w:p w14:paraId="0BB06206" w14:textId="77777777" w:rsidR="00E677F0" w:rsidRPr="007B0C16" w:rsidRDefault="00E677F0" w:rsidP="00067D3C">
            <w:pPr>
              <w:rPr>
                <w:rFonts w:cs="Tahoma"/>
                <w:sz w:val="16"/>
              </w:rPr>
            </w:pPr>
            <w:r w:rsidRPr="007B0C16">
              <w:rPr>
                <w:rFonts w:cs="Tahoma"/>
                <w:sz w:val="16"/>
              </w:rPr>
              <w:t>Cuir</w:t>
            </w:r>
          </w:p>
        </w:tc>
        <w:tc>
          <w:tcPr>
            <w:tcW w:w="645" w:type="dxa"/>
            <w:tcBorders>
              <w:right w:val="single" w:sz="18" w:space="0" w:color="auto"/>
            </w:tcBorders>
          </w:tcPr>
          <w:p w14:paraId="08AD3B01" w14:textId="77777777" w:rsidR="00E677F0" w:rsidRPr="007B0C16" w:rsidRDefault="00E677F0" w:rsidP="00067D3C">
            <w:pPr>
              <w:ind w:left="170"/>
              <w:jc w:val="center"/>
              <w:rPr>
                <w:rFonts w:cs="Tahoma"/>
                <w:sz w:val="16"/>
              </w:rPr>
            </w:pPr>
            <w:r w:rsidRPr="007B0C16">
              <w:rPr>
                <w:rFonts w:cs="Tahoma"/>
                <w:sz w:val="16"/>
              </w:rPr>
              <w:t>+50</w:t>
            </w:r>
          </w:p>
        </w:tc>
        <w:tc>
          <w:tcPr>
            <w:tcW w:w="660" w:type="dxa"/>
            <w:tcBorders>
              <w:left w:val="single" w:sz="18" w:space="0" w:color="auto"/>
            </w:tcBorders>
          </w:tcPr>
          <w:p w14:paraId="78BD5005" w14:textId="77777777" w:rsidR="00E677F0" w:rsidRPr="007B0C16" w:rsidRDefault="00E677F0" w:rsidP="00067D3C">
            <w:pPr>
              <w:rPr>
                <w:rFonts w:cs="Tahoma"/>
                <w:sz w:val="16"/>
              </w:rPr>
            </w:pPr>
            <w:r w:rsidRPr="007B0C16">
              <w:rPr>
                <w:rFonts w:cs="Tahoma"/>
                <w:sz w:val="16"/>
              </w:rPr>
              <w:t>Cuir</w:t>
            </w:r>
          </w:p>
        </w:tc>
        <w:tc>
          <w:tcPr>
            <w:tcW w:w="702" w:type="dxa"/>
            <w:tcBorders>
              <w:right w:val="single" w:sz="18" w:space="0" w:color="auto"/>
            </w:tcBorders>
          </w:tcPr>
          <w:p w14:paraId="11B3C962" w14:textId="77777777" w:rsidR="00E677F0" w:rsidRPr="007B0C16" w:rsidRDefault="00E677F0" w:rsidP="00067D3C">
            <w:pPr>
              <w:ind w:left="125"/>
              <w:jc w:val="center"/>
              <w:rPr>
                <w:rFonts w:cs="Tahoma"/>
                <w:sz w:val="16"/>
              </w:rPr>
            </w:pPr>
            <w:r w:rsidRPr="007B0C16">
              <w:rPr>
                <w:rFonts w:cs="Tahoma"/>
                <w:sz w:val="16"/>
              </w:rPr>
              <w:t>+50</w:t>
            </w:r>
          </w:p>
        </w:tc>
        <w:tc>
          <w:tcPr>
            <w:tcW w:w="820" w:type="dxa"/>
            <w:tcBorders>
              <w:left w:val="single" w:sz="18" w:space="0" w:color="auto"/>
            </w:tcBorders>
          </w:tcPr>
          <w:p w14:paraId="39416109" w14:textId="77777777" w:rsidR="00E677F0" w:rsidRPr="007B0C16" w:rsidRDefault="00E677F0" w:rsidP="00067D3C">
            <w:pPr>
              <w:rPr>
                <w:rFonts w:cs="Tahoma"/>
                <w:sz w:val="16"/>
              </w:rPr>
            </w:pPr>
            <w:r w:rsidRPr="007B0C16">
              <w:rPr>
                <w:rFonts w:cs="Tahoma"/>
                <w:sz w:val="16"/>
              </w:rPr>
              <w:t>Phoque</w:t>
            </w:r>
          </w:p>
        </w:tc>
        <w:tc>
          <w:tcPr>
            <w:tcW w:w="638" w:type="dxa"/>
            <w:tcBorders>
              <w:right w:val="single" w:sz="18" w:space="0" w:color="auto"/>
            </w:tcBorders>
          </w:tcPr>
          <w:p w14:paraId="1C346519" w14:textId="77777777" w:rsidR="00E677F0" w:rsidRPr="007B0C16" w:rsidRDefault="00E677F0" w:rsidP="00067D3C">
            <w:pPr>
              <w:ind w:left="50"/>
              <w:jc w:val="center"/>
              <w:rPr>
                <w:rFonts w:cs="Tahoma"/>
                <w:sz w:val="16"/>
              </w:rPr>
            </w:pPr>
            <w:r w:rsidRPr="007B0C16">
              <w:rPr>
                <w:rFonts w:cs="Tahoma"/>
                <w:sz w:val="16"/>
              </w:rPr>
              <w:t>+150</w:t>
            </w:r>
          </w:p>
        </w:tc>
        <w:tc>
          <w:tcPr>
            <w:tcW w:w="660" w:type="dxa"/>
            <w:tcBorders>
              <w:left w:val="single" w:sz="18" w:space="0" w:color="auto"/>
            </w:tcBorders>
          </w:tcPr>
          <w:p w14:paraId="211726DB" w14:textId="77777777" w:rsidR="00E677F0" w:rsidRPr="007B0C16" w:rsidRDefault="00E677F0" w:rsidP="00067D3C">
            <w:pPr>
              <w:rPr>
                <w:rFonts w:cs="Tahoma"/>
                <w:sz w:val="16"/>
              </w:rPr>
            </w:pPr>
            <w:r w:rsidRPr="007B0C16">
              <w:rPr>
                <w:rFonts w:cs="Tahoma"/>
                <w:sz w:val="16"/>
              </w:rPr>
              <w:t>Daim</w:t>
            </w:r>
          </w:p>
        </w:tc>
        <w:tc>
          <w:tcPr>
            <w:tcW w:w="637" w:type="dxa"/>
          </w:tcPr>
          <w:p w14:paraId="103A70EF" w14:textId="77777777" w:rsidR="00E677F0" w:rsidRPr="007B0C16" w:rsidRDefault="00E677F0" w:rsidP="00067D3C">
            <w:pPr>
              <w:ind w:left="65"/>
              <w:jc w:val="center"/>
              <w:rPr>
                <w:rFonts w:cs="Tahoma"/>
                <w:sz w:val="16"/>
              </w:rPr>
            </w:pPr>
            <w:r w:rsidRPr="007B0C16">
              <w:rPr>
                <w:rFonts w:cs="Tahoma"/>
                <w:sz w:val="16"/>
              </w:rPr>
              <w:t>+200</w:t>
            </w:r>
          </w:p>
        </w:tc>
      </w:tr>
      <w:tr w:rsidR="00E677F0" w:rsidRPr="007B0C16" w14:paraId="16796C3F" w14:textId="77777777" w:rsidTr="00067D3C">
        <w:tc>
          <w:tcPr>
            <w:tcW w:w="0" w:type="auto"/>
            <w:shd w:val="clear" w:color="auto" w:fill="E0E0E0"/>
          </w:tcPr>
          <w:p w14:paraId="23636E51" w14:textId="77777777" w:rsidR="00E677F0" w:rsidRPr="007B0C16" w:rsidRDefault="00E677F0" w:rsidP="00067D3C">
            <w:pPr>
              <w:jc w:val="center"/>
              <w:rPr>
                <w:rFonts w:cs="Tahoma"/>
                <w:b/>
                <w:bCs/>
                <w:sz w:val="16"/>
              </w:rPr>
            </w:pPr>
            <w:r w:rsidRPr="007B0C16">
              <w:rPr>
                <w:rFonts w:cs="Tahoma"/>
                <w:b/>
                <w:bCs/>
                <w:sz w:val="16"/>
              </w:rPr>
              <w:t>4</w:t>
            </w:r>
          </w:p>
        </w:tc>
        <w:tc>
          <w:tcPr>
            <w:tcW w:w="566" w:type="dxa"/>
            <w:shd w:val="clear" w:color="auto" w:fill="E0E0E0"/>
          </w:tcPr>
          <w:p w14:paraId="388BE3AE" w14:textId="77777777" w:rsidR="00E677F0" w:rsidRPr="007B0C16" w:rsidRDefault="00E677F0" w:rsidP="00067D3C">
            <w:pPr>
              <w:rPr>
                <w:rFonts w:cs="Tahoma"/>
                <w:sz w:val="16"/>
              </w:rPr>
            </w:pPr>
            <w:r w:rsidRPr="007B0C16">
              <w:rPr>
                <w:rFonts w:cs="Tahoma"/>
                <w:sz w:val="16"/>
              </w:rPr>
              <w:t>Roux</w:t>
            </w:r>
          </w:p>
        </w:tc>
        <w:tc>
          <w:tcPr>
            <w:tcW w:w="645" w:type="dxa"/>
            <w:tcBorders>
              <w:right w:val="single" w:sz="18" w:space="0" w:color="auto"/>
            </w:tcBorders>
            <w:shd w:val="clear" w:color="auto" w:fill="E0E0E0"/>
          </w:tcPr>
          <w:p w14:paraId="69AA6446" w14:textId="77777777" w:rsidR="00E677F0" w:rsidRPr="007B0C16" w:rsidRDefault="00E677F0" w:rsidP="00067D3C">
            <w:pPr>
              <w:ind w:left="170"/>
              <w:jc w:val="center"/>
              <w:rPr>
                <w:rFonts w:cs="Tahoma"/>
                <w:sz w:val="16"/>
              </w:rPr>
            </w:pPr>
            <w:r w:rsidRPr="007B0C16">
              <w:rPr>
                <w:rFonts w:cs="Tahoma"/>
                <w:sz w:val="16"/>
              </w:rPr>
              <w:t>+20</w:t>
            </w:r>
          </w:p>
        </w:tc>
        <w:tc>
          <w:tcPr>
            <w:tcW w:w="660" w:type="dxa"/>
            <w:tcBorders>
              <w:left w:val="single" w:sz="18" w:space="0" w:color="auto"/>
            </w:tcBorders>
            <w:shd w:val="clear" w:color="auto" w:fill="E0E0E0"/>
          </w:tcPr>
          <w:p w14:paraId="48D5B802" w14:textId="77777777" w:rsidR="00E677F0" w:rsidRPr="007B0C16" w:rsidRDefault="00E677F0" w:rsidP="00067D3C">
            <w:pPr>
              <w:rPr>
                <w:rFonts w:cs="Tahoma"/>
                <w:sz w:val="16"/>
              </w:rPr>
            </w:pPr>
            <w:r w:rsidRPr="007B0C16">
              <w:rPr>
                <w:rFonts w:cs="Tahoma"/>
                <w:sz w:val="16"/>
              </w:rPr>
              <w:t>Castor</w:t>
            </w:r>
          </w:p>
        </w:tc>
        <w:tc>
          <w:tcPr>
            <w:tcW w:w="702" w:type="dxa"/>
            <w:tcBorders>
              <w:right w:val="single" w:sz="18" w:space="0" w:color="auto"/>
            </w:tcBorders>
            <w:shd w:val="clear" w:color="auto" w:fill="E0E0E0"/>
          </w:tcPr>
          <w:p w14:paraId="4A00F1C1" w14:textId="77777777" w:rsidR="00E677F0" w:rsidRPr="007B0C16" w:rsidRDefault="00E677F0" w:rsidP="00067D3C">
            <w:pPr>
              <w:ind w:left="125"/>
              <w:jc w:val="center"/>
              <w:rPr>
                <w:rFonts w:cs="Tahoma"/>
                <w:sz w:val="16"/>
              </w:rPr>
            </w:pPr>
            <w:r w:rsidRPr="007B0C16">
              <w:rPr>
                <w:rFonts w:cs="Tahoma"/>
                <w:sz w:val="16"/>
              </w:rPr>
              <w:t>+100</w:t>
            </w:r>
          </w:p>
        </w:tc>
        <w:tc>
          <w:tcPr>
            <w:tcW w:w="820" w:type="dxa"/>
            <w:tcBorders>
              <w:left w:val="single" w:sz="18" w:space="0" w:color="auto"/>
            </w:tcBorders>
            <w:shd w:val="clear" w:color="auto" w:fill="E0E0E0"/>
          </w:tcPr>
          <w:p w14:paraId="21474877" w14:textId="77777777" w:rsidR="00E677F0" w:rsidRPr="007B0C16" w:rsidRDefault="00E677F0" w:rsidP="00067D3C">
            <w:pPr>
              <w:rPr>
                <w:rFonts w:cs="Tahoma"/>
                <w:sz w:val="16"/>
              </w:rPr>
            </w:pPr>
            <w:r w:rsidRPr="007B0C16">
              <w:rPr>
                <w:rFonts w:cs="Tahoma"/>
                <w:sz w:val="16"/>
              </w:rPr>
              <w:t xml:space="preserve">Hermine </w:t>
            </w:r>
          </w:p>
        </w:tc>
        <w:tc>
          <w:tcPr>
            <w:tcW w:w="638" w:type="dxa"/>
            <w:tcBorders>
              <w:right w:val="single" w:sz="18" w:space="0" w:color="auto"/>
            </w:tcBorders>
            <w:shd w:val="clear" w:color="auto" w:fill="E0E0E0"/>
          </w:tcPr>
          <w:p w14:paraId="46B3BE6B" w14:textId="77777777" w:rsidR="00E677F0" w:rsidRPr="007B0C16" w:rsidRDefault="00E677F0" w:rsidP="00067D3C">
            <w:pPr>
              <w:jc w:val="center"/>
              <w:rPr>
                <w:rFonts w:cs="Tahoma"/>
                <w:sz w:val="16"/>
              </w:rPr>
            </w:pPr>
            <w:r w:rsidRPr="007B0C16">
              <w:rPr>
                <w:rFonts w:cs="Tahoma"/>
                <w:sz w:val="16"/>
              </w:rPr>
              <w:t>+250</w:t>
            </w:r>
          </w:p>
        </w:tc>
        <w:tc>
          <w:tcPr>
            <w:tcW w:w="660" w:type="dxa"/>
            <w:tcBorders>
              <w:left w:val="single" w:sz="18" w:space="0" w:color="auto"/>
            </w:tcBorders>
            <w:shd w:val="clear" w:color="auto" w:fill="E0E0E0"/>
          </w:tcPr>
          <w:p w14:paraId="789CE9C2" w14:textId="77777777" w:rsidR="00E677F0" w:rsidRPr="007B0C16" w:rsidRDefault="00E677F0" w:rsidP="00067D3C">
            <w:pPr>
              <w:rPr>
                <w:rFonts w:cs="Tahoma"/>
                <w:sz w:val="16"/>
              </w:rPr>
            </w:pPr>
            <w:r w:rsidRPr="007B0C16">
              <w:rPr>
                <w:rFonts w:cs="Tahoma"/>
                <w:sz w:val="16"/>
              </w:rPr>
              <w:t>Soie</w:t>
            </w:r>
          </w:p>
        </w:tc>
        <w:tc>
          <w:tcPr>
            <w:tcW w:w="637" w:type="dxa"/>
            <w:shd w:val="clear" w:color="auto" w:fill="E0E0E0"/>
          </w:tcPr>
          <w:p w14:paraId="36C09DFB" w14:textId="77777777" w:rsidR="00E677F0" w:rsidRPr="007B0C16" w:rsidRDefault="00E677F0" w:rsidP="00067D3C">
            <w:pPr>
              <w:ind w:left="65"/>
              <w:jc w:val="center"/>
              <w:rPr>
                <w:rFonts w:cs="Tahoma"/>
                <w:sz w:val="16"/>
              </w:rPr>
            </w:pPr>
            <w:r w:rsidRPr="007B0C16">
              <w:rPr>
                <w:rFonts w:cs="Tahoma"/>
                <w:sz w:val="16"/>
              </w:rPr>
              <w:t>+300</w:t>
            </w:r>
          </w:p>
        </w:tc>
      </w:tr>
    </w:tbl>
    <w:p w14:paraId="4B3A59FE" w14:textId="77777777" w:rsidR="00E677F0" w:rsidRPr="007B0C16" w:rsidRDefault="00E677F0" w:rsidP="00E677F0">
      <w:pPr>
        <w:pStyle w:val="En-tte"/>
        <w:tabs>
          <w:tab w:val="clear" w:pos="4153"/>
          <w:tab w:val="clear" w:pos="8306"/>
        </w:tabs>
        <w:rPr>
          <w:rFonts w:cs="Tahoma"/>
          <w:sz w:val="16"/>
          <w:szCs w:val="16"/>
        </w:rPr>
      </w:pPr>
      <w:r w:rsidRPr="007B0C16">
        <w:rPr>
          <w:rFonts w:cs="Tahoma"/>
          <w:sz w:val="16"/>
          <w:szCs w:val="16"/>
        </w:rPr>
        <w:tab/>
        <w:t xml:space="preserve">La </w:t>
      </w:r>
      <w:r w:rsidRPr="000D11B1">
        <w:rPr>
          <w:rFonts w:cs="Tahoma"/>
          <w:sz w:val="16"/>
          <w:szCs w:val="16"/>
          <w:shd w:val="clear" w:color="auto" w:fill="FFFF00"/>
        </w:rPr>
        <w:t>modification de V</w:t>
      </w:r>
      <w:r w:rsidRPr="007B0C16">
        <w:rPr>
          <w:rFonts w:cs="Tahoma"/>
          <w:sz w:val="16"/>
          <w:szCs w:val="16"/>
        </w:rPr>
        <w:t xml:space="preserve"> est indiquée à côté du nom de la matière.</w:t>
      </w:r>
    </w:p>
    <w:p w14:paraId="189B4C74" w14:textId="77777777" w:rsidR="00E677F0" w:rsidRPr="007B0C16" w:rsidRDefault="00E677F0" w:rsidP="00E677F0">
      <w:pPr>
        <w:pStyle w:val="En-tte"/>
        <w:tabs>
          <w:tab w:val="clear" w:pos="4153"/>
          <w:tab w:val="clear" w:pos="8306"/>
        </w:tabs>
        <w:rPr>
          <w:rFonts w:cs="Tahoma"/>
        </w:rPr>
      </w:pPr>
      <w:r w:rsidRPr="007B0C16">
        <w:rPr>
          <w:rFonts w:cs="Tahoma"/>
        </w:rPr>
        <w:t xml:space="preserve">La Forme spéciale (F+) indique des </w:t>
      </w:r>
      <w:r w:rsidRPr="000D11B1">
        <w:rPr>
          <w:rFonts w:cs="Tahoma"/>
          <w:b/>
        </w:rPr>
        <w:t>parements</w:t>
      </w:r>
      <w:r w:rsidR="00E76B88" w:rsidRPr="000D11B1">
        <w:rPr>
          <w:rFonts w:cs="Tahoma"/>
          <w:b/>
        </w:rPr>
        <w:t>/broderie</w:t>
      </w:r>
      <w:r w:rsidRPr="007B0C16">
        <w:rPr>
          <w:rFonts w:cs="Tahoma"/>
        </w:rPr>
        <w:t xml:space="preserve"> ou un vêtement à la coupe unique. </w:t>
      </w:r>
    </w:p>
    <w:p w14:paraId="18D0B631" w14:textId="77777777" w:rsidR="00E677F0" w:rsidRPr="007B0C16" w:rsidRDefault="00E677F0" w:rsidP="00F30DFF">
      <w:pPr>
        <w:pStyle w:val="Titre3"/>
      </w:pPr>
      <w:bookmarkStart w:id="55" w:name="_Toc208836684"/>
      <w:r w:rsidRPr="007B0C16">
        <w:t>2.7.3 Vaisselle</w:t>
      </w:r>
      <w:bookmarkEnd w:id="55"/>
    </w:p>
    <w:p w14:paraId="19EA242F" w14:textId="77777777" w:rsidR="00E677F0" w:rsidRPr="007B0C16" w:rsidRDefault="00E677F0" w:rsidP="00E677F0">
      <w:pPr>
        <w:rPr>
          <w:rFonts w:cs="Tahoma"/>
        </w:rPr>
      </w:pPr>
      <w:r w:rsidRPr="007B0C16">
        <w:rPr>
          <w:rFonts w:cs="Tahoma"/>
        </w:rPr>
        <w:t xml:space="preserve">Lancez D10 pour déterminer le type de </w:t>
      </w:r>
      <w:r w:rsidRPr="000D11B1">
        <w:rPr>
          <w:rFonts w:cs="Tahoma"/>
          <w:shd w:val="clear" w:color="auto" w:fill="FFFF00"/>
        </w:rPr>
        <w:t>pièce</w:t>
      </w:r>
      <w:r w:rsidRPr="007B0C16">
        <w:rPr>
          <w:rFonts w:cs="Tahoma"/>
        </w:rPr>
        <w:t> </w:t>
      </w:r>
      <w:r w:rsidR="006932CF" w:rsidRPr="007B0C16">
        <w:rPr>
          <w:rFonts w:cs="Tahoma"/>
        </w:rPr>
        <w:t xml:space="preserve">et un D10 pour la </w:t>
      </w:r>
      <w:r w:rsidR="006932CF" w:rsidRPr="000D11B1">
        <w:rPr>
          <w:rFonts w:cs="Tahoma"/>
          <w:shd w:val="clear" w:color="auto" w:fill="FFFF00"/>
        </w:rPr>
        <w:t>matière</w:t>
      </w:r>
      <w:r w:rsidR="006932CF" w:rsidRPr="007B0C16">
        <w:rPr>
          <w:rFonts w:cs="Tahoma"/>
        </w:rPr>
        <w:t>, combinez les VB</w:t>
      </w:r>
      <w:r w:rsidRPr="007B0C16">
        <w:rPr>
          <w:rFonts w:cs="Tahoma"/>
        </w:rPr>
        <w:t>: </w:t>
      </w:r>
    </w:p>
    <w:p w14:paraId="467AE342" w14:textId="77777777" w:rsidR="006932CF" w:rsidRPr="007B0C16" w:rsidRDefault="006932CF" w:rsidP="00693D4A">
      <w:pPr>
        <w:rPr>
          <w:rFonts w:cs="Tahoma"/>
          <w:b/>
          <w:bCs/>
          <w:sz w:val="16"/>
        </w:rPr>
        <w:sectPr w:rsidR="006932CF" w:rsidRPr="007B0C16" w:rsidSect="008A1F89">
          <w:endnotePr>
            <w:numFmt w:val="decimal"/>
          </w:endnotePr>
          <w:type w:val="continuous"/>
          <w:pgSz w:w="11906" w:h="16838" w:code="9"/>
          <w:pgMar w:top="851" w:right="851"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798"/>
        <w:gridCol w:w="827"/>
      </w:tblGrid>
      <w:tr w:rsidR="00E677F0" w:rsidRPr="007B0C16" w14:paraId="2B8C8A19" w14:textId="77777777" w:rsidTr="00067D3C">
        <w:tc>
          <w:tcPr>
            <w:tcW w:w="0" w:type="auto"/>
          </w:tcPr>
          <w:p w14:paraId="736D400D" w14:textId="77777777" w:rsidR="00E677F0" w:rsidRPr="007B0C16" w:rsidRDefault="00E677F0" w:rsidP="00693D4A">
            <w:pPr>
              <w:rPr>
                <w:rFonts w:cs="Tahoma"/>
                <w:b/>
                <w:bCs/>
                <w:sz w:val="16"/>
              </w:rPr>
            </w:pPr>
            <w:r w:rsidRPr="007B0C16">
              <w:rPr>
                <w:rFonts w:cs="Tahoma"/>
                <w:b/>
                <w:bCs/>
                <w:sz w:val="16"/>
              </w:rPr>
              <w:t>D10</w:t>
            </w:r>
          </w:p>
        </w:tc>
        <w:tc>
          <w:tcPr>
            <w:tcW w:w="0" w:type="auto"/>
          </w:tcPr>
          <w:p w14:paraId="413F3433" w14:textId="77777777" w:rsidR="00E677F0" w:rsidRPr="007B0C16" w:rsidRDefault="00E677F0" w:rsidP="00067D3C">
            <w:pPr>
              <w:rPr>
                <w:rFonts w:cs="Tahoma"/>
                <w:b/>
                <w:bCs/>
                <w:sz w:val="16"/>
              </w:rPr>
            </w:pPr>
            <w:r w:rsidRPr="007B0C16">
              <w:rPr>
                <w:rFonts w:cs="Tahoma"/>
                <w:b/>
                <w:bCs/>
                <w:sz w:val="16"/>
              </w:rPr>
              <w:t>Pièce</w:t>
            </w:r>
          </w:p>
        </w:tc>
        <w:tc>
          <w:tcPr>
            <w:tcW w:w="0" w:type="auto"/>
          </w:tcPr>
          <w:p w14:paraId="30C25D92" w14:textId="45878278" w:rsidR="00E677F0" w:rsidRPr="007B0C16" w:rsidRDefault="005C1B13" w:rsidP="005C1B13">
            <w:pPr>
              <w:jc w:val="center"/>
              <w:rPr>
                <w:rFonts w:cs="Tahoma"/>
                <w:b/>
                <w:bCs/>
                <w:sz w:val="16"/>
              </w:rPr>
            </w:pPr>
            <w:r w:rsidRPr="007B0C16">
              <w:rPr>
                <w:rFonts w:cs="Tahoma"/>
                <w:b/>
                <w:bCs/>
                <w:sz w:val="16"/>
              </w:rPr>
              <w:t>VB</w:t>
            </w:r>
            <w:r w:rsidR="00AD1B18">
              <w:rPr>
                <w:rFonts w:cs="Tahoma"/>
                <w:b/>
                <w:bCs/>
                <w:sz w:val="16"/>
              </w:rPr>
              <w:t xml:space="preserve"> x d6</w:t>
            </w:r>
          </w:p>
        </w:tc>
      </w:tr>
      <w:tr w:rsidR="00E677F0" w:rsidRPr="007B0C16" w14:paraId="61E15404" w14:textId="77777777" w:rsidTr="00067D3C">
        <w:tc>
          <w:tcPr>
            <w:tcW w:w="0" w:type="auto"/>
          </w:tcPr>
          <w:p w14:paraId="499AB5AD" w14:textId="77777777" w:rsidR="00E677F0" w:rsidRPr="007B0C16" w:rsidRDefault="00E677F0" w:rsidP="00067D3C">
            <w:pPr>
              <w:jc w:val="center"/>
              <w:rPr>
                <w:rFonts w:cs="Tahoma"/>
                <w:b/>
                <w:bCs/>
                <w:sz w:val="16"/>
              </w:rPr>
            </w:pPr>
            <w:r w:rsidRPr="007B0C16">
              <w:rPr>
                <w:rFonts w:cs="Tahoma"/>
                <w:b/>
                <w:bCs/>
                <w:sz w:val="16"/>
              </w:rPr>
              <w:t>1</w:t>
            </w:r>
          </w:p>
        </w:tc>
        <w:tc>
          <w:tcPr>
            <w:tcW w:w="0" w:type="auto"/>
          </w:tcPr>
          <w:p w14:paraId="4F388A75" w14:textId="77777777" w:rsidR="00E677F0" w:rsidRPr="007B0C16" w:rsidRDefault="00E76B88" w:rsidP="00693D4A">
            <w:pPr>
              <w:rPr>
                <w:rFonts w:cs="Tahoma"/>
                <w:sz w:val="16"/>
              </w:rPr>
            </w:pPr>
            <w:r w:rsidRPr="007B0C16">
              <w:rPr>
                <w:rFonts w:cs="Tahoma"/>
                <w:sz w:val="16"/>
              </w:rPr>
              <w:t>Cruche</w:t>
            </w:r>
          </w:p>
        </w:tc>
        <w:tc>
          <w:tcPr>
            <w:tcW w:w="0" w:type="auto"/>
          </w:tcPr>
          <w:p w14:paraId="472497D3" w14:textId="364043F9" w:rsidR="00E677F0" w:rsidRPr="007B0C16" w:rsidRDefault="00693D4A" w:rsidP="005C1B13">
            <w:pPr>
              <w:jc w:val="center"/>
              <w:rPr>
                <w:rFonts w:cs="Tahoma"/>
                <w:sz w:val="16"/>
              </w:rPr>
            </w:pPr>
            <w:r w:rsidRPr="007B0C16">
              <w:rPr>
                <w:rFonts w:cs="Tahoma"/>
                <w:sz w:val="16"/>
              </w:rPr>
              <w:t>10</w:t>
            </w:r>
          </w:p>
        </w:tc>
      </w:tr>
      <w:tr w:rsidR="00E677F0" w:rsidRPr="007B0C16" w14:paraId="5F070E25" w14:textId="77777777" w:rsidTr="00067D3C">
        <w:tc>
          <w:tcPr>
            <w:tcW w:w="0" w:type="auto"/>
            <w:shd w:val="clear" w:color="auto" w:fill="E0E0E0"/>
          </w:tcPr>
          <w:p w14:paraId="1C60F98B" w14:textId="77777777" w:rsidR="00E677F0" w:rsidRPr="007B0C16" w:rsidRDefault="00E677F0" w:rsidP="00067D3C">
            <w:pPr>
              <w:jc w:val="center"/>
              <w:rPr>
                <w:rFonts w:cs="Tahoma"/>
                <w:b/>
                <w:bCs/>
                <w:sz w:val="16"/>
              </w:rPr>
            </w:pPr>
            <w:r w:rsidRPr="007B0C16">
              <w:rPr>
                <w:rFonts w:cs="Tahoma"/>
                <w:b/>
                <w:bCs/>
                <w:sz w:val="16"/>
              </w:rPr>
              <w:t>2</w:t>
            </w:r>
          </w:p>
        </w:tc>
        <w:tc>
          <w:tcPr>
            <w:tcW w:w="0" w:type="auto"/>
            <w:shd w:val="clear" w:color="auto" w:fill="E0E0E0"/>
          </w:tcPr>
          <w:p w14:paraId="4F52060A" w14:textId="77777777" w:rsidR="00E677F0" w:rsidRPr="007B0C16" w:rsidRDefault="00693D4A" w:rsidP="00067D3C">
            <w:pPr>
              <w:rPr>
                <w:rFonts w:cs="Tahoma"/>
                <w:sz w:val="16"/>
              </w:rPr>
            </w:pPr>
            <w:r w:rsidRPr="007B0C16">
              <w:rPr>
                <w:rFonts w:cs="Tahoma"/>
                <w:sz w:val="16"/>
              </w:rPr>
              <w:t>Assiette</w:t>
            </w:r>
          </w:p>
        </w:tc>
        <w:tc>
          <w:tcPr>
            <w:tcW w:w="0" w:type="auto"/>
            <w:shd w:val="clear" w:color="auto" w:fill="E0E0E0"/>
          </w:tcPr>
          <w:p w14:paraId="18BE7E7C" w14:textId="5A7C783A" w:rsidR="00E677F0" w:rsidRPr="007B0C16" w:rsidRDefault="00693D4A" w:rsidP="005C1B13">
            <w:pPr>
              <w:jc w:val="center"/>
              <w:rPr>
                <w:rFonts w:cs="Tahoma"/>
                <w:sz w:val="16"/>
              </w:rPr>
            </w:pPr>
            <w:r w:rsidRPr="007B0C16">
              <w:rPr>
                <w:rFonts w:cs="Tahoma"/>
                <w:sz w:val="16"/>
              </w:rPr>
              <w:t>15</w:t>
            </w:r>
          </w:p>
        </w:tc>
      </w:tr>
      <w:tr w:rsidR="00693D4A" w:rsidRPr="007B0C16" w14:paraId="0E8ADF54" w14:textId="77777777" w:rsidTr="00067D3C">
        <w:tc>
          <w:tcPr>
            <w:tcW w:w="0" w:type="auto"/>
          </w:tcPr>
          <w:p w14:paraId="2CB69D00" w14:textId="77777777" w:rsidR="00693D4A" w:rsidRPr="007B0C16" w:rsidRDefault="00693D4A" w:rsidP="00067D3C">
            <w:pPr>
              <w:jc w:val="center"/>
              <w:rPr>
                <w:rFonts w:cs="Tahoma"/>
                <w:b/>
                <w:bCs/>
                <w:sz w:val="16"/>
              </w:rPr>
            </w:pPr>
            <w:r w:rsidRPr="007B0C16">
              <w:rPr>
                <w:rFonts w:cs="Tahoma"/>
                <w:b/>
                <w:bCs/>
                <w:sz w:val="16"/>
              </w:rPr>
              <w:t>3</w:t>
            </w:r>
          </w:p>
        </w:tc>
        <w:tc>
          <w:tcPr>
            <w:tcW w:w="0" w:type="auto"/>
          </w:tcPr>
          <w:p w14:paraId="74B1D0A1" w14:textId="77777777" w:rsidR="00693D4A" w:rsidRPr="007B0C16" w:rsidRDefault="00693D4A" w:rsidP="00693D4A">
            <w:pPr>
              <w:rPr>
                <w:rFonts w:cs="Tahoma"/>
                <w:sz w:val="16"/>
              </w:rPr>
            </w:pPr>
            <w:r w:rsidRPr="007B0C16">
              <w:rPr>
                <w:rFonts w:cs="Tahoma"/>
                <w:sz w:val="16"/>
              </w:rPr>
              <w:t>Plat</w:t>
            </w:r>
          </w:p>
        </w:tc>
        <w:tc>
          <w:tcPr>
            <w:tcW w:w="0" w:type="auto"/>
          </w:tcPr>
          <w:p w14:paraId="649DA334" w14:textId="741D41ED" w:rsidR="00693D4A" w:rsidRPr="007B0C16" w:rsidRDefault="00693D4A" w:rsidP="006932CF">
            <w:pPr>
              <w:jc w:val="center"/>
              <w:rPr>
                <w:rFonts w:cs="Tahoma"/>
                <w:sz w:val="16"/>
              </w:rPr>
            </w:pPr>
            <w:r w:rsidRPr="007B0C16">
              <w:rPr>
                <w:rFonts w:cs="Tahoma"/>
                <w:sz w:val="16"/>
              </w:rPr>
              <w:t>12</w:t>
            </w:r>
          </w:p>
        </w:tc>
      </w:tr>
      <w:tr w:rsidR="00693D4A" w:rsidRPr="007B0C16" w14:paraId="79225C93" w14:textId="77777777" w:rsidTr="00067D3C">
        <w:tc>
          <w:tcPr>
            <w:tcW w:w="0" w:type="auto"/>
            <w:shd w:val="clear" w:color="auto" w:fill="E0E0E0"/>
          </w:tcPr>
          <w:p w14:paraId="00A66067" w14:textId="77777777" w:rsidR="00693D4A" w:rsidRPr="007B0C16" w:rsidRDefault="00693D4A" w:rsidP="00067D3C">
            <w:pPr>
              <w:jc w:val="center"/>
              <w:rPr>
                <w:rFonts w:cs="Tahoma"/>
                <w:b/>
                <w:bCs/>
                <w:sz w:val="16"/>
              </w:rPr>
            </w:pPr>
            <w:r w:rsidRPr="007B0C16">
              <w:rPr>
                <w:rFonts w:cs="Tahoma"/>
                <w:b/>
                <w:bCs/>
                <w:sz w:val="16"/>
              </w:rPr>
              <w:t>4</w:t>
            </w:r>
          </w:p>
        </w:tc>
        <w:tc>
          <w:tcPr>
            <w:tcW w:w="0" w:type="auto"/>
            <w:shd w:val="clear" w:color="auto" w:fill="E0E0E0"/>
          </w:tcPr>
          <w:p w14:paraId="09CCFC74" w14:textId="77777777" w:rsidR="00693D4A" w:rsidRPr="007B0C16" w:rsidRDefault="00693D4A" w:rsidP="00693D4A">
            <w:pPr>
              <w:rPr>
                <w:rFonts w:cs="Tahoma"/>
                <w:sz w:val="16"/>
              </w:rPr>
            </w:pPr>
            <w:r w:rsidRPr="007B0C16">
              <w:rPr>
                <w:rFonts w:cs="Tahoma"/>
                <w:sz w:val="16"/>
              </w:rPr>
              <w:t>Bol</w:t>
            </w:r>
          </w:p>
        </w:tc>
        <w:tc>
          <w:tcPr>
            <w:tcW w:w="0" w:type="auto"/>
            <w:shd w:val="clear" w:color="auto" w:fill="E0E0E0"/>
          </w:tcPr>
          <w:p w14:paraId="17FDA7FD" w14:textId="217720C7" w:rsidR="00693D4A" w:rsidRPr="007B0C16" w:rsidRDefault="00693D4A" w:rsidP="005C1B13">
            <w:pPr>
              <w:jc w:val="center"/>
              <w:rPr>
                <w:rFonts w:cs="Tahoma"/>
                <w:sz w:val="16"/>
              </w:rPr>
            </w:pPr>
            <w:r w:rsidRPr="007B0C16">
              <w:rPr>
                <w:rFonts w:cs="Tahoma"/>
                <w:sz w:val="16"/>
              </w:rPr>
              <w:t>5</w:t>
            </w:r>
          </w:p>
        </w:tc>
      </w:tr>
      <w:tr w:rsidR="00693D4A" w:rsidRPr="007B0C16" w14:paraId="07C72B6A" w14:textId="77777777" w:rsidTr="00693D4A">
        <w:tc>
          <w:tcPr>
            <w:tcW w:w="0" w:type="auto"/>
            <w:shd w:val="clear" w:color="auto" w:fill="FFFFFF" w:themeFill="background1"/>
          </w:tcPr>
          <w:p w14:paraId="36467CC9" w14:textId="77777777" w:rsidR="00693D4A" w:rsidRPr="007B0C16" w:rsidRDefault="00693D4A" w:rsidP="00067D3C">
            <w:pPr>
              <w:jc w:val="center"/>
              <w:rPr>
                <w:rFonts w:cs="Tahoma"/>
                <w:b/>
                <w:bCs/>
                <w:sz w:val="16"/>
              </w:rPr>
            </w:pPr>
            <w:r w:rsidRPr="007B0C16">
              <w:rPr>
                <w:rFonts w:cs="Tahoma"/>
                <w:b/>
                <w:bCs/>
                <w:sz w:val="16"/>
              </w:rPr>
              <w:t>5</w:t>
            </w:r>
          </w:p>
        </w:tc>
        <w:tc>
          <w:tcPr>
            <w:tcW w:w="0" w:type="auto"/>
            <w:shd w:val="clear" w:color="auto" w:fill="FFFFFF" w:themeFill="background1"/>
          </w:tcPr>
          <w:p w14:paraId="492DF32D" w14:textId="77777777" w:rsidR="00693D4A" w:rsidRPr="007B0C16" w:rsidRDefault="00693D4A" w:rsidP="00067D3C">
            <w:pPr>
              <w:rPr>
                <w:rFonts w:cs="Tahoma"/>
                <w:sz w:val="16"/>
              </w:rPr>
            </w:pPr>
            <w:r w:rsidRPr="007B0C16">
              <w:rPr>
                <w:rFonts w:cs="Tahoma"/>
                <w:sz w:val="16"/>
              </w:rPr>
              <w:t>Chope</w:t>
            </w:r>
          </w:p>
        </w:tc>
        <w:tc>
          <w:tcPr>
            <w:tcW w:w="0" w:type="auto"/>
            <w:shd w:val="clear" w:color="auto" w:fill="FFFFFF" w:themeFill="background1"/>
          </w:tcPr>
          <w:p w14:paraId="02D6DC1E" w14:textId="7231398C" w:rsidR="00693D4A" w:rsidRPr="007B0C16" w:rsidRDefault="00693D4A" w:rsidP="005C1B13">
            <w:pPr>
              <w:jc w:val="center"/>
              <w:rPr>
                <w:rFonts w:cs="Tahoma"/>
                <w:sz w:val="16"/>
              </w:rPr>
            </w:pPr>
            <w:r w:rsidRPr="007B0C16">
              <w:rPr>
                <w:rFonts w:cs="Tahoma"/>
                <w:sz w:val="16"/>
              </w:rPr>
              <w:t>3</w:t>
            </w:r>
          </w:p>
        </w:tc>
      </w:tr>
      <w:tr w:rsidR="00693D4A" w:rsidRPr="007B0C16" w14:paraId="451BF857" w14:textId="77777777" w:rsidTr="00067D3C">
        <w:tc>
          <w:tcPr>
            <w:tcW w:w="0" w:type="auto"/>
            <w:shd w:val="clear" w:color="auto" w:fill="E0E0E0"/>
          </w:tcPr>
          <w:p w14:paraId="7ED9440B" w14:textId="77777777" w:rsidR="00693D4A" w:rsidRPr="007B0C16" w:rsidRDefault="00693D4A" w:rsidP="00067D3C">
            <w:pPr>
              <w:jc w:val="center"/>
              <w:rPr>
                <w:rFonts w:cs="Tahoma"/>
                <w:b/>
                <w:bCs/>
                <w:sz w:val="16"/>
              </w:rPr>
            </w:pPr>
            <w:r w:rsidRPr="007B0C16">
              <w:rPr>
                <w:rFonts w:cs="Tahoma"/>
                <w:b/>
                <w:bCs/>
                <w:sz w:val="16"/>
              </w:rPr>
              <w:t>6</w:t>
            </w:r>
          </w:p>
        </w:tc>
        <w:tc>
          <w:tcPr>
            <w:tcW w:w="0" w:type="auto"/>
            <w:shd w:val="clear" w:color="auto" w:fill="E0E0E0"/>
          </w:tcPr>
          <w:p w14:paraId="70145637" w14:textId="77777777" w:rsidR="00693D4A" w:rsidRPr="007B0C16" w:rsidRDefault="006932CF" w:rsidP="00067D3C">
            <w:pPr>
              <w:rPr>
                <w:rFonts w:cs="Tahoma"/>
                <w:sz w:val="16"/>
              </w:rPr>
            </w:pPr>
            <w:r w:rsidRPr="007B0C16">
              <w:rPr>
                <w:rFonts w:cs="Tahoma"/>
                <w:sz w:val="16"/>
              </w:rPr>
              <w:t>G</w:t>
            </w:r>
            <w:r w:rsidR="00693D4A" w:rsidRPr="007B0C16">
              <w:rPr>
                <w:rFonts w:cs="Tahoma"/>
                <w:sz w:val="16"/>
              </w:rPr>
              <w:t>obelet</w:t>
            </w:r>
          </w:p>
        </w:tc>
        <w:tc>
          <w:tcPr>
            <w:tcW w:w="0" w:type="auto"/>
            <w:shd w:val="clear" w:color="auto" w:fill="E0E0E0"/>
          </w:tcPr>
          <w:p w14:paraId="573C7331" w14:textId="6579A618" w:rsidR="00693D4A" w:rsidRPr="007B0C16" w:rsidRDefault="00693D4A" w:rsidP="005C1B13">
            <w:pPr>
              <w:jc w:val="center"/>
              <w:rPr>
                <w:rFonts w:cs="Tahoma"/>
                <w:sz w:val="16"/>
              </w:rPr>
            </w:pPr>
            <w:r w:rsidRPr="007B0C16">
              <w:rPr>
                <w:rFonts w:cs="Tahoma"/>
                <w:sz w:val="16"/>
              </w:rPr>
              <w:t>8</w:t>
            </w:r>
          </w:p>
        </w:tc>
      </w:tr>
      <w:tr w:rsidR="00693D4A" w:rsidRPr="007B0C16" w14:paraId="7930EB1C" w14:textId="77777777" w:rsidTr="00693D4A">
        <w:tc>
          <w:tcPr>
            <w:tcW w:w="0" w:type="auto"/>
            <w:shd w:val="clear" w:color="auto" w:fill="FFFFFF" w:themeFill="background1"/>
          </w:tcPr>
          <w:p w14:paraId="5D12FDC4" w14:textId="77777777" w:rsidR="00693D4A" w:rsidRPr="007B0C16" w:rsidRDefault="00693D4A" w:rsidP="00067D3C">
            <w:pPr>
              <w:jc w:val="center"/>
              <w:rPr>
                <w:rFonts w:cs="Tahoma"/>
                <w:b/>
                <w:bCs/>
                <w:sz w:val="16"/>
              </w:rPr>
            </w:pPr>
            <w:r w:rsidRPr="007B0C16">
              <w:rPr>
                <w:rFonts w:cs="Tahoma"/>
                <w:b/>
                <w:bCs/>
                <w:sz w:val="16"/>
              </w:rPr>
              <w:t>7</w:t>
            </w:r>
          </w:p>
        </w:tc>
        <w:tc>
          <w:tcPr>
            <w:tcW w:w="0" w:type="auto"/>
            <w:shd w:val="clear" w:color="auto" w:fill="FFFFFF" w:themeFill="background1"/>
          </w:tcPr>
          <w:p w14:paraId="3C9E3214" w14:textId="77777777" w:rsidR="00693D4A" w:rsidRPr="007B0C16" w:rsidRDefault="006932CF" w:rsidP="00067D3C">
            <w:pPr>
              <w:rPr>
                <w:rFonts w:cs="Tahoma"/>
                <w:sz w:val="16"/>
              </w:rPr>
            </w:pPr>
            <w:r w:rsidRPr="007B0C16">
              <w:rPr>
                <w:rFonts w:cs="Tahoma"/>
                <w:sz w:val="16"/>
              </w:rPr>
              <w:t>C</w:t>
            </w:r>
            <w:r w:rsidR="00693D4A" w:rsidRPr="007B0C16">
              <w:rPr>
                <w:rFonts w:cs="Tahoma"/>
                <w:sz w:val="16"/>
              </w:rPr>
              <w:t>oupe</w:t>
            </w:r>
          </w:p>
        </w:tc>
        <w:tc>
          <w:tcPr>
            <w:tcW w:w="0" w:type="auto"/>
            <w:shd w:val="clear" w:color="auto" w:fill="FFFFFF" w:themeFill="background1"/>
          </w:tcPr>
          <w:p w14:paraId="1BF3F5FF" w14:textId="06E5D8D7" w:rsidR="00693D4A" w:rsidRPr="007B0C16" w:rsidRDefault="00693D4A" w:rsidP="005C1B13">
            <w:pPr>
              <w:jc w:val="center"/>
              <w:rPr>
                <w:rFonts w:cs="Tahoma"/>
                <w:sz w:val="16"/>
              </w:rPr>
            </w:pPr>
            <w:r w:rsidRPr="007B0C16">
              <w:rPr>
                <w:rFonts w:cs="Tahoma"/>
                <w:sz w:val="16"/>
              </w:rPr>
              <w:t>10</w:t>
            </w:r>
          </w:p>
        </w:tc>
      </w:tr>
      <w:tr w:rsidR="00693D4A" w:rsidRPr="007B0C16" w14:paraId="4689C028" w14:textId="77777777" w:rsidTr="00067D3C">
        <w:tc>
          <w:tcPr>
            <w:tcW w:w="0" w:type="auto"/>
            <w:shd w:val="clear" w:color="auto" w:fill="E0E0E0"/>
          </w:tcPr>
          <w:p w14:paraId="64B88935" w14:textId="77777777" w:rsidR="00693D4A" w:rsidRPr="007B0C16" w:rsidRDefault="00693D4A" w:rsidP="00067D3C">
            <w:pPr>
              <w:jc w:val="center"/>
              <w:rPr>
                <w:rFonts w:cs="Tahoma"/>
                <w:b/>
                <w:bCs/>
                <w:sz w:val="16"/>
              </w:rPr>
            </w:pPr>
            <w:r w:rsidRPr="007B0C16">
              <w:rPr>
                <w:rFonts w:cs="Tahoma"/>
                <w:b/>
                <w:bCs/>
                <w:sz w:val="16"/>
              </w:rPr>
              <w:t>8</w:t>
            </w:r>
          </w:p>
        </w:tc>
        <w:tc>
          <w:tcPr>
            <w:tcW w:w="0" w:type="auto"/>
            <w:shd w:val="clear" w:color="auto" w:fill="E0E0E0"/>
          </w:tcPr>
          <w:p w14:paraId="16748FCC" w14:textId="77777777" w:rsidR="00693D4A" w:rsidRPr="007B0C16" w:rsidRDefault="006932CF" w:rsidP="00067D3C">
            <w:pPr>
              <w:rPr>
                <w:rFonts w:cs="Tahoma"/>
                <w:sz w:val="16"/>
              </w:rPr>
            </w:pPr>
            <w:r w:rsidRPr="007B0C16">
              <w:rPr>
                <w:rFonts w:cs="Tahoma"/>
                <w:sz w:val="16"/>
              </w:rPr>
              <w:t>C</w:t>
            </w:r>
            <w:r w:rsidR="00693D4A" w:rsidRPr="007B0C16">
              <w:rPr>
                <w:rFonts w:cs="Tahoma"/>
                <w:sz w:val="16"/>
              </w:rPr>
              <w:t>ouvert</w:t>
            </w:r>
          </w:p>
        </w:tc>
        <w:tc>
          <w:tcPr>
            <w:tcW w:w="0" w:type="auto"/>
            <w:shd w:val="clear" w:color="auto" w:fill="E0E0E0"/>
          </w:tcPr>
          <w:p w14:paraId="10BD3AE9" w14:textId="3ABC55B8" w:rsidR="00693D4A" w:rsidRPr="007B0C16" w:rsidRDefault="00693D4A" w:rsidP="005C1B13">
            <w:pPr>
              <w:jc w:val="center"/>
              <w:rPr>
                <w:rFonts w:cs="Tahoma"/>
                <w:sz w:val="16"/>
              </w:rPr>
            </w:pPr>
            <w:r w:rsidRPr="007B0C16">
              <w:rPr>
                <w:rFonts w:cs="Tahoma"/>
                <w:sz w:val="16"/>
              </w:rPr>
              <w:t>20</w:t>
            </w:r>
          </w:p>
        </w:tc>
      </w:tr>
      <w:tr w:rsidR="00693D4A" w:rsidRPr="007B0C16" w14:paraId="226D99F9" w14:textId="77777777" w:rsidTr="00693D4A">
        <w:tc>
          <w:tcPr>
            <w:tcW w:w="0" w:type="auto"/>
            <w:shd w:val="clear" w:color="auto" w:fill="FFFFFF" w:themeFill="background1"/>
          </w:tcPr>
          <w:p w14:paraId="2D9D8B42" w14:textId="77777777" w:rsidR="00693D4A" w:rsidRPr="007B0C16" w:rsidRDefault="00693D4A" w:rsidP="00067D3C">
            <w:pPr>
              <w:jc w:val="center"/>
              <w:rPr>
                <w:rFonts w:cs="Tahoma"/>
                <w:b/>
                <w:bCs/>
                <w:sz w:val="16"/>
              </w:rPr>
            </w:pPr>
            <w:r w:rsidRPr="007B0C16">
              <w:rPr>
                <w:rFonts w:cs="Tahoma"/>
                <w:b/>
                <w:bCs/>
                <w:sz w:val="16"/>
              </w:rPr>
              <w:t>9</w:t>
            </w:r>
          </w:p>
        </w:tc>
        <w:tc>
          <w:tcPr>
            <w:tcW w:w="0" w:type="auto"/>
            <w:shd w:val="clear" w:color="auto" w:fill="FFFFFF" w:themeFill="background1"/>
          </w:tcPr>
          <w:p w14:paraId="0FF43CD2" w14:textId="77777777" w:rsidR="00693D4A" w:rsidRPr="007B0C16" w:rsidRDefault="006932CF" w:rsidP="00067D3C">
            <w:pPr>
              <w:rPr>
                <w:rFonts w:cs="Tahoma"/>
                <w:sz w:val="16"/>
              </w:rPr>
            </w:pPr>
            <w:r w:rsidRPr="007B0C16">
              <w:rPr>
                <w:rFonts w:cs="Tahoma"/>
                <w:sz w:val="16"/>
              </w:rPr>
              <w:t>P</w:t>
            </w:r>
            <w:r w:rsidR="00693D4A" w:rsidRPr="007B0C16">
              <w:rPr>
                <w:rFonts w:cs="Tahoma"/>
                <w:sz w:val="16"/>
              </w:rPr>
              <w:t>oêle</w:t>
            </w:r>
          </w:p>
        </w:tc>
        <w:tc>
          <w:tcPr>
            <w:tcW w:w="0" w:type="auto"/>
            <w:shd w:val="clear" w:color="auto" w:fill="FFFFFF" w:themeFill="background1"/>
          </w:tcPr>
          <w:p w14:paraId="27CDEF99" w14:textId="663154B9" w:rsidR="00693D4A" w:rsidRPr="007B0C16" w:rsidRDefault="00693D4A" w:rsidP="005C1B13">
            <w:pPr>
              <w:jc w:val="center"/>
              <w:rPr>
                <w:rFonts w:cs="Tahoma"/>
                <w:sz w:val="16"/>
              </w:rPr>
            </w:pPr>
            <w:r w:rsidRPr="007B0C16">
              <w:rPr>
                <w:rFonts w:cs="Tahoma"/>
                <w:sz w:val="16"/>
              </w:rPr>
              <w:t>30</w:t>
            </w:r>
          </w:p>
        </w:tc>
      </w:tr>
      <w:tr w:rsidR="00693D4A" w:rsidRPr="007B0C16" w14:paraId="50ABC8A8" w14:textId="77777777" w:rsidTr="00067D3C">
        <w:tc>
          <w:tcPr>
            <w:tcW w:w="0" w:type="auto"/>
            <w:shd w:val="clear" w:color="auto" w:fill="E0E0E0"/>
          </w:tcPr>
          <w:p w14:paraId="61B8B3AE" w14:textId="77777777" w:rsidR="00693D4A" w:rsidRPr="007B0C16" w:rsidRDefault="00693D4A" w:rsidP="00067D3C">
            <w:pPr>
              <w:jc w:val="center"/>
              <w:rPr>
                <w:rFonts w:cs="Tahoma"/>
                <w:b/>
                <w:bCs/>
                <w:sz w:val="16"/>
              </w:rPr>
            </w:pPr>
            <w:r w:rsidRPr="007B0C16">
              <w:rPr>
                <w:rFonts w:cs="Tahoma"/>
                <w:b/>
                <w:bCs/>
                <w:sz w:val="16"/>
              </w:rPr>
              <w:t>10</w:t>
            </w:r>
          </w:p>
        </w:tc>
        <w:tc>
          <w:tcPr>
            <w:tcW w:w="0" w:type="auto"/>
            <w:shd w:val="clear" w:color="auto" w:fill="E0E0E0"/>
          </w:tcPr>
          <w:p w14:paraId="05D20C55" w14:textId="77777777" w:rsidR="00693D4A" w:rsidRPr="007B0C16" w:rsidRDefault="00693D4A" w:rsidP="00067D3C">
            <w:pPr>
              <w:rPr>
                <w:rFonts w:cs="Tahoma"/>
                <w:sz w:val="16"/>
              </w:rPr>
            </w:pPr>
            <w:r w:rsidRPr="007B0C16">
              <w:rPr>
                <w:rFonts w:cs="Tahoma"/>
                <w:sz w:val="16"/>
              </w:rPr>
              <w:t>Marmite</w:t>
            </w:r>
          </w:p>
        </w:tc>
        <w:tc>
          <w:tcPr>
            <w:tcW w:w="0" w:type="auto"/>
            <w:shd w:val="clear" w:color="auto" w:fill="E0E0E0"/>
          </w:tcPr>
          <w:p w14:paraId="662FBE7E" w14:textId="0D8C3818" w:rsidR="00693D4A" w:rsidRPr="007B0C16" w:rsidRDefault="00693D4A" w:rsidP="005C1B13">
            <w:pPr>
              <w:jc w:val="center"/>
              <w:rPr>
                <w:rFonts w:cs="Tahoma"/>
                <w:sz w:val="16"/>
              </w:rPr>
            </w:pPr>
            <w:r w:rsidRPr="007B0C16">
              <w:rPr>
                <w:rFonts w:cs="Tahoma"/>
                <w:sz w:val="16"/>
              </w:rPr>
              <w:t>40</w:t>
            </w:r>
          </w:p>
        </w:tc>
      </w:tr>
    </w:tbl>
    <w:p w14:paraId="693DA98C" w14:textId="77777777" w:rsidR="006932CF" w:rsidRPr="007B0C16" w:rsidRDefault="006932CF"/>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213"/>
        <w:gridCol w:w="439"/>
      </w:tblGrid>
      <w:tr w:rsidR="006932CF" w:rsidRPr="007B0C16" w14:paraId="39D5D04D" w14:textId="77777777" w:rsidTr="006932CF">
        <w:tc>
          <w:tcPr>
            <w:tcW w:w="0" w:type="auto"/>
            <w:shd w:val="clear" w:color="auto" w:fill="FFFFFF" w:themeFill="background1"/>
          </w:tcPr>
          <w:p w14:paraId="7D9E5BDD" w14:textId="77777777" w:rsidR="006932CF" w:rsidRPr="007B0C16" w:rsidRDefault="006932CF" w:rsidP="006932CF">
            <w:pPr>
              <w:rPr>
                <w:rFonts w:cs="Tahoma"/>
                <w:b/>
                <w:bCs/>
                <w:sz w:val="16"/>
              </w:rPr>
            </w:pPr>
            <w:r w:rsidRPr="007B0C16">
              <w:rPr>
                <w:rFonts w:cs="Tahoma"/>
                <w:b/>
                <w:bCs/>
                <w:sz w:val="16"/>
              </w:rPr>
              <w:t>D10</w:t>
            </w:r>
          </w:p>
        </w:tc>
        <w:tc>
          <w:tcPr>
            <w:tcW w:w="0" w:type="auto"/>
            <w:shd w:val="clear" w:color="auto" w:fill="FFFFFF" w:themeFill="background1"/>
          </w:tcPr>
          <w:p w14:paraId="3F371EBA" w14:textId="77777777" w:rsidR="006932CF" w:rsidRPr="007B0C16" w:rsidRDefault="006932CF" w:rsidP="006932CF">
            <w:pPr>
              <w:rPr>
                <w:rFonts w:cs="Tahoma"/>
                <w:b/>
                <w:bCs/>
                <w:sz w:val="16"/>
              </w:rPr>
            </w:pPr>
            <w:r w:rsidRPr="007B0C16">
              <w:rPr>
                <w:rFonts w:cs="Tahoma"/>
                <w:b/>
                <w:bCs/>
                <w:sz w:val="16"/>
              </w:rPr>
              <w:t>Matière</w:t>
            </w:r>
          </w:p>
        </w:tc>
        <w:tc>
          <w:tcPr>
            <w:tcW w:w="0" w:type="auto"/>
            <w:shd w:val="clear" w:color="auto" w:fill="FFFFFF" w:themeFill="background1"/>
          </w:tcPr>
          <w:p w14:paraId="40A29FB6" w14:textId="77777777" w:rsidR="006932CF" w:rsidRPr="007B0C16" w:rsidRDefault="006932CF" w:rsidP="006932CF">
            <w:pPr>
              <w:jc w:val="center"/>
              <w:rPr>
                <w:rFonts w:cs="Tahoma"/>
                <w:b/>
                <w:bCs/>
                <w:sz w:val="16"/>
              </w:rPr>
            </w:pPr>
            <w:r w:rsidRPr="007B0C16">
              <w:rPr>
                <w:rFonts w:cs="Tahoma"/>
                <w:b/>
                <w:bCs/>
                <w:sz w:val="16"/>
              </w:rPr>
              <w:t>VB</w:t>
            </w:r>
          </w:p>
        </w:tc>
      </w:tr>
      <w:tr w:rsidR="006932CF" w:rsidRPr="007B0C16" w14:paraId="44F1B0D7" w14:textId="77777777" w:rsidTr="006932CF">
        <w:tc>
          <w:tcPr>
            <w:tcW w:w="0" w:type="auto"/>
            <w:shd w:val="clear" w:color="auto" w:fill="FFFFFF" w:themeFill="background1"/>
          </w:tcPr>
          <w:p w14:paraId="5AA4E2E0" w14:textId="77777777" w:rsidR="006932CF" w:rsidRPr="007B0C16" w:rsidRDefault="006932CF" w:rsidP="006932CF">
            <w:pPr>
              <w:jc w:val="center"/>
              <w:rPr>
                <w:rFonts w:cs="Tahoma"/>
                <w:b/>
                <w:bCs/>
                <w:sz w:val="16"/>
              </w:rPr>
            </w:pPr>
            <w:r w:rsidRPr="007B0C16">
              <w:rPr>
                <w:rFonts w:cs="Tahoma"/>
                <w:b/>
                <w:bCs/>
                <w:sz w:val="16"/>
              </w:rPr>
              <w:t>1</w:t>
            </w:r>
          </w:p>
        </w:tc>
        <w:tc>
          <w:tcPr>
            <w:tcW w:w="0" w:type="auto"/>
            <w:shd w:val="clear" w:color="auto" w:fill="FFFFFF" w:themeFill="background1"/>
          </w:tcPr>
          <w:p w14:paraId="02A0A177" w14:textId="77777777" w:rsidR="006932CF" w:rsidRPr="007B0C16" w:rsidRDefault="006932CF" w:rsidP="006932CF">
            <w:pPr>
              <w:rPr>
                <w:rFonts w:cs="Tahoma"/>
                <w:sz w:val="16"/>
              </w:rPr>
            </w:pPr>
            <w:r w:rsidRPr="007B0C16">
              <w:rPr>
                <w:rFonts w:cs="Tahoma"/>
                <w:sz w:val="16"/>
              </w:rPr>
              <w:t>Bois pauvre</w:t>
            </w:r>
          </w:p>
        </w:tc>
        <w:tc>
          <w:tcPr>
            <w:tcW w:w="0" w:type="auto"/>
            <w:shd w:val="clear" w:color="auto" w:fill="FFFFFF" w:themeFill="background1"/>
          </w:tcPr>
          <w:p w14:paraId="675F0FE5" w14:textId="77777777" w:rsidR="006932CF" w:rsidRPr="007B0C16" w:rsidRDefault="006932CF" w:rsidP="006932CF">
            <w:pPr>
              <w:jc w:val="center"/>
              <w:rPr>
                <w:rFonts w:cs="Tahoma"/>
                <w:sz w:val="16"/>
              </w:rPr>
            </w:pPr>
            <w:r w:rsidRPr="007B0C16">
              <w:rPr>
                <w:rFonts w:cs="Tahoma"/>
                <w:sz w:val="16"/>
              </w:rPr>
              <w:t>/2</w:t>
            </w:r>
          </w:p>
        </w:tc>
      </w:tr>
      <w:tr w:rsidR="006932CF" w:rsidRPr="007B0C16" w14:paraId="1962E319" w14:textId="77777777" w:rsidTr="006932CF">
        <w:tc>
          <w:tcPr>
            <w:tcW w:w="0" w:type="auto"/>
            <w:shd w:val="clear" w:color="auto" w:fill="D9D9D9" w:themeFill="background1" w:themeFillShade="D9"/>
          </w:tcPr>
          <w:p w14:paraId="071A0120" w14:textId="77777777" w:rsidR="006932CF" w:rsidRPr="007B0C16" w:rsidRDefault="006932CF" w:rsidP="006932CF">
            <w:pPr>
              <w:jc w:val="center"/>
              <w:rPr>
                <w:rFonts w:cs="Tahoma"/>
                <w:b/>
                <w:bCs/>
                <w:sz w:val="16"/>
              </w:rPr>
            </w:pPr>
            <w:r w:rsidRPr="007B0C16">
              <w:rPr>
                <w:rFonts w:cs="Tahoma"/>
                <w:b/>
                <w:bCs/>
                <w:sz w:val="16"/>
              </w:rPr>
              <w:t>2</w:t>
            </w:r>
          </w:p>
        </w:tc>
        <w:tc>
          <w:tcPr>
            <w:tcW w:w="0" w:type="auto"/>
            <w:shd w:val="clear" w:color="auto" w:fill="D9D9D9" w:themeFill="background1" w:themeFillShade="D9"/>
          </w:tcPr>
          <w:p w14:paraId="0BA9D403" w14:textId="77777777" w:rsidR="006932CF" w:rsidRPr="007B0C16" w:rsidRDefault="006932CF" w:rsidP="006932CF">
            <w:pPr>
              <w:rPr>
                <w:rFonts w:cs="Tahoma"/>
                <w:sz w:val="16"/>
              </w:rPr>
            </w:pPr>
            <w:r w:rsidRPr="007B0C16">
              <w:rPr>
                <w:rFonts w:cs="Tahoma"/>
                <w:sz w:val="16"/>
              </w:rPr>
              <w:t>Bois</w:t>
            </w:r>
          </w:p>
        </w:tc>
        <w:tc>
          <w:tcPr>
            <w:tcW w:w="0" w:type="auto"/>
            <w:shd w:val="clear" w:color="auto" w:fill="D9D9D9" w:themeFill="background1" w:themeFillShade="D9"/>
          </w:tcPr>
          <w:p w14:paraId="0D373116" w14:textId="77777777" w:rsidR="006932CF" w:rsidRPr="007B0C16" w:rsidRDefault="006932CF" w:rsidP="006932CF">
            <w:pPr>
              <w:jc w:val="center"/>
              <w:rPr>
                <w:rFonts w:cs="Tahoma"/>
                <w:sz w:val="16"/>
              </w:rPr>
            </w:pPr>
            <w:r w:rsidRPr="007B0C16">
              <w:rPr>
                <w:rFonts w:cs="Tahoma"/>
                <w:sz w:val="16"/>
              </w:rPr>
              <w:t>x1</w:t>
            </w:r>
          </w:p>
        </w:tc>
      </w:tr>
      <w:tr w:rsidR="006932CF" w:rsidRPr="007B0C16" w14:paraId="76FFAD1A" w14:textId="77777777" w:rsidTr="006932CF">
        <w:tc>
          <w:tcPr>
            <w:tcW w:w="0" w:type="auto"/>
            <w:shd w:val="clear" w:color="auto" w:fill="FFFFFF" w:themeFill="background1"/>
          </w:tcPr>
          <w:p w14:paraId="01AF0237" w14:textId="77777777" w:rsidR="006932CF" w:rsidRPr="007B0C16" w:rsidRDefault="006932CF" w:rsidP="006932CF">
            <w:pPr>
              <w:jc w:val="center"/>
              <w:rPr>
                <w:rFonts w:cs="Tahoma"/>
                <w:b/>
                <w:bCs/>
                <w:sz w:val="16"/>
              </w:rPr>
            </w:pPr>
            <w:r w:rsidRPr="007B0C16">
              <w:rPr>
                <w:rFonts w:cs="Tahoma"/>
                <w:b/>
                <w:bCs/>
                <w:sz w:val="16"/>
              </w:rPr>
              <w:t>3</w:t>
            </w:r>
          </w:p>
        </w:tc>
        <w:tc>
          <w:tcPr>
            <w:tcW w:w="0" w:type="auto"/>
            <w:shd w:val="clear" w:color="auto" w:fill="FFFFFF" w:themeFill="background1"/>
          </w:tcPr>
          <w:p w14:paraId="31F49A13" w14:textId="77777777" w:rsidR="006932CF" w:rsidRPr="007B0C16" w:rsidRDefault="006932CF" w:rsidP="006932CF">
            <w:pPr>
              <w:rPr>
                <w:rFonts w:cs="Tahoma"/>
                <w:sz w:val="16"/>
              </w:rPr>
            </w:pPr>
            <w:r w:rsidRPr="007B0C16">
              <w:rPr>
                <w:rFonts w:cs="Tahoma"/>
                <w:sz w:val="16"/>
              </w:rPr>
              <w:t>Bois</w:t>
            </w:r>
          </w:p>
        </w:tc>
        <w:tc>
          <w:tcPr>
            <w:tcW w:w="0" w:type="auto"/>
            <w:shd w:val="clear" w:color="auto" w:fill="FFFFFF" w:themeFill="background1"/>
          </w:tcPr>
          <w:p w14:paraId="0FC7972F" w14:textId="77777777" w:rsidR="006932CF" w:rsidRPr="007B0C16" w:rsidRDefault="006932CF" w:rsidP="006932CF">
            <w:pPr>
              <w:jc w:val="center"/>
              <w:rPr>
                <w:rFonts w:cs="Tahoma"/>
                <w:sz w:val="16"/>
              </w:rPr>
            </w:pPr>
            <w:r w:rsidRPr="007B0C16">
              <w:rPr>
                <w:rFonts w:cs="Tahoma"/>
                <w:sz w:val="16"/>
              </w:rPr>
              <w:t>x1</w:t>
            </w:r>
          </w:p>
        </w:tc>
      </w:tr>
      <w:tr w:rsidR="006932CF" w:rsidRPr="007B0C16" w14:paraId="7E2A6302" w14:textId="77777777" w:rsidTr="006932CF">
        <w:tc>
          <w:tcPr>
            <w:tcW w:w="0" w:type="auto"/>
            <w:shd w:val="clear" w:color="auto" w:fill="D9D9D9" w:themeFill="background1" w:themeFillShade="D9"/>
          </w:tcPr>
          <w:p w14:paraId="49A0C624" w14:textId="77777777" w:rsidR="006932CF" w:rsidRPr="007B0C16" w:rsidRDefault="006932CF" w:rsidP="006932CF">
            <w:pPr>
              <w:jc w:val="center"/>
              <w:rPr>
                <w:rFonts w:cs="Tahoma"/>
                <w:b/>
                <w:bCs/>
                <w:sz w:val="16"/>
              </w:rPr>
            </w:pPr>
            <w:r w:rsidRPr="007B0C16">
              <w:rPr>
                <w:rFonts w:cs="Tahoma"/>
                <w:b/>
                <w:bCs/>
                <w:sz w:val="16"/>
              </w:rPr>
              <w:t>4</w:t>
            </w:r>
          </w:p>
        </w:tc>
        <w:tc>
          <w:tcPr>
            <w:tcW w:w="0" w:type="auto"/>
            <w:shd w:val="clear" w:color="auto" w:fill="D9D9D9" w:themeFill="background1" w:themeFillShade="D9"/>
          </w:tcPr>
          <w:p w14:paraId="37DE2B1F" w14:textId="77777777" w:rsidR="006932CF" w:rsidRPr="007B0C16" w:rsidRDefault="006932CF" w:rsidP="006932CF">
            <w:pPr>
              <w:rPr>
                <w:rFonts w:cs="Tahoma"/>
                <w:sz w:val="16"/>
              </w:rPr>
            </w:pPr>
            <w:r w:rsidRPr="007B0C16">
              <w:rPr>
                <w:rFonts w:cs="Tahoma"/>
                <w:sz w:val="16"/>
              </w:rPr>
              <w:t>Bois</w:t>
            </w:r>
          </w:p>
        </w:tc>
        <w:tc>
          <w:tcPr>
            <w:tcW w:w="0" w:type="auto"/>
            <w:shd w:val="clear" w:color="auto" w:fill="D9D9D9" w:themeFill="background1" w:themeFillShade="D9"/>
          </w:tcPr>
          <w:p w14:paraId="61290825" w14:textId="77777777" w:rsidR="006932CF" w:rsidRPr="007B0C16" w:rsidRDefault="006932CF" w:rsidP="006932CF">
            <w:pPr>
              <w:jc w:val="center"/>
              <w:rPr>
                <w:rFonts w:cs="Tahoma"/>
                <w:sz w:val="16"/>
              </w:rPr>
            </w:pPr>
            <w:r w:rsidRPr="007B0C16">
              <w:rPr>
                <w:rFonts w:cs="Tahoma"/>
                <w:sz w:val="16"/>
              </w:rPr>
              <w:t>x1</w:t>
            </w:r>
          </w:p>
        </w:tc>
      </w:tr>
      <w:tr w:rsidR="006932CF" w:rsidRPr="007B0C16" w14:paraId="3529577D" w14:textId="77777777" w:rsidTr="006932CF">
        <w:tc>
          <w:tcPr>
            <w:tcW w:w="0" w:type="auto"/>
            <w:shd w:val="clear" w:color="auto" w:fill="FFFFFF" w:themeFill="background1"/>
          </w:tcPr>
          <w:p w14:paraId="3B252F53" w14:textId="77777777" w:rsidR="006932CF" w:rsidRPr="007B0C16" w:rsidRDefault="006932CF" w:rsidP="006932CF">
            <w:pPr>
              <w:jc w:val="center"/>
              <w:rPr>
                <w:rFonts w:cs="Tahoma"/>
                <w:b/>
                <w:bCs/>
                <w:sz w:val="16"/>
              </w:rPr>
            </w:pPr>
            <w:r w:rsidRPr="007B0C16">
              <w:rPr>
                <w:rFonts w:cs="Tahoma"/>
                <w:b/>
                <w:bCs/>
                <w:sz w:val="16"/>
              </w:rPr>
              <w:t>5</w:t>
            </w:r>
          </w:p>
        </w:tc>
        <w:tc>
          <w:tcPr>
            <w:tcW w:w="0" w:type="auto"/>
            <w:shd w:val="clear" w:color="auto" w:fill="FFFFFF" w:themeFill="background1"/>
          </w:tcPr>
          <w:p w14:paraId="1C9556B3" w14:textId="77777777" w:rsidR="006932CF" w:rsidRPr="007B0C16" w:rsidRDefault="006932CF" w:rsidP="006932CF">
            <w:pPr>
              <w:rPr>
                <w:rFonts w:cs="Tahoma"/>
                <w:sz w:val="16"/>
              </w:rPr>
            </w:pPr>
            <w:r w:rsidRPr="007B0C16">
              <w:rPr>
                <w:rFonts w:cs="Tahoma"/>
                <w:sz w:val="16"/>
              </w:rPr>
              <w:t>Bois précieux</w:t>
            </w:r>
          </w:p>
        </w:tc>
        <w:tc>
          <w:tcPr>
            <w:tcW w:w="0" w:type="auto"/>
            <w:shd w:val="clear" w:color="auto" w:fill="FFFFFF" w:themeFill="background1"/>
          </w:tcPr>
          <w:p w14:paraId="282BD8CF" w14:textId="3D4FE9C7" w:rsidR="006932CF" w:rsidRPr="007B0C16" w:rsidRDefault="000D11B1" w:rsidP="000D11B1">
            <w:pPr>
              <w:jc w:val="center"/>
              <w:rPr>
                <w:rFonts w:cs="Tahoma"/>
                <w:sz w:val="16"/>
              </w:rPr>
            </w:pPr>
            <w:r>
              <w:rPr>
                <w:rFonts w:cs="Tahoma"/>
                <w:sz w:val="16"/>
              </w:rPr>
              <w:t>x2</w:t>
            </w:r>
          </w:p>
        </w:tc>
      </w:tr>
      <w:tr w:rsidR="006932CF" w:rsidRPr="007B0C16" w14:paraId="271E7014" w14:textId="77777777" w:rsidTr="006932CF">
        <w:tc>
          <w:tcPr>
            <w:tcW w:w="0" w:type="auto"/>
            <w:shd w:val="clear" w:color="auto" w:fill="D9D9D9" w:themeFill="background1" w:themeFillShade="D9"/>
          </w:tcPr>
          <w:p w14:paraId="0E0E2B88" w14:textId="77777777" w:rsidR="006932CF" w:rsidRPr="007B0C16" w:rsidRDefault="006932CF" w:rsidP="006932CF">
            <w:pPr>
              <w:jc w:val="center"/>
              <w:rPr>
                <w:rFonts w:cs="Tahoma"/>
                <w:b/>
                <w:bCs/>
                <w:sz w:val="16"/>
              </w:rPr>
            </w:pPr>
            <w:r w:rsidRPr="007B0C16">
              <w:rPr>
                <w:rFonts w:cs="Tahoma"/>
                <w:b/>
                <w:bCs/>
                <w:sz w:val="16"/>
              </w:rPr>
              <w:t>6</w:t>
            </w:r>
          </w:p>
        </w:tc>
        <w:tc>
          <w:tcPr>
            <w:tcW w:w="0" w:type="auto"/>
            <w:shd w:val="clear" w:color="auto" w:fill="D9D9D9" w:themeFill="background1" w:themeFillShade="D9"/>
          </w:tcPr>
          <w:p w14:paraId="50A8C112" w14:textId="77777777" w:rsidR="006932CF" w:rsidRPr="007B0C16" w:rsidRDefault="006932CF" w:rsidP="006932CF">
            <w:pPr>
              <w:rPr>
                <w:rFonts w:cs="Tahoma"/>
                <w:sz w:val="16"/>
              </w:rPr>
            </w:pPr>
            <w:r w:rsidRPr="007B0C16">
              <w:rPr>
                <w:rFonts w:cs="Tahoma"/>
                <w:sz w:val="16"/>
              </w:rPr>
              <w:t>Étain</w:t>
            </w:r>
          </w:p>
        </w:tc>
        <w:tc>
          <w:tcPr>
            <w:tcW w:w="0" w:type="auto"/>
            <w:shd w:val="clear" w:color="auto" w:fill="D9D9D9" w:themeFill="background1" w:themeFillShade="D9"/>
          </w:tcPr>
          <w:p w14:paraId="7503A002" w14:textId="45AEC97D" w:rsidR="006932CF" w:rsidRPr="007B0C16" w:rsidRDefault="000D11B1" w:rsidP="00AD1B18">
            <w:pPr>
              <w:jc w:val="center"/>
              <w:rPr>
                <w:rFonts w:cs="Tahoma"/>
                <w:sz w:val="16"/>
              </w:rPr>
            </w:pPr>
            <w:r>
              <w:rPr>
                <w:rFonts w:cs="Tahoma"/>
                <w:sz w:val="16"/>
              </w:rPr>
              <w:t>x</w:t>
            </w:r>
            <w:r w:rsidR="00AD1B18">
              <w:rPr>
                <w:rFonts w:cs="Tahoma"/>
                <w:sz w:val="16"/>
              </w:rPr>
              <w:t>4</w:t>
            </w:r>
          </w:p>
        </w:tc>
      </w:tr>
      <w:tr w:rsidR="006932CF" w:rsidRPr="007B0C16" w14:paraId="4C6EA4B4" w14:textId="77777777" w:rsidTr="006932CF">
        <w:tc>
          <w:tcPr>
            <w:tcW w:w="0" w:type="auto"/>
            <w:shd w:val="clear" w:color="auto" w:fill="FFFFFF" w:themeFill="background1"/>
          </w:tcPr>
          <w:p w14:paraId="55BE72C6" w14:textId="77777777" w:rsidR="006932CF" w:rsidRPr="007B0C16" w:rsidRDefault="006932CF" w:rsidP="006932CF">
            <w:pPr>
              <w:jc w:val="center"/>
              <w:rPr>
                <w:rFonts w:cs="Tahoma"/>
                <w:b/>
                <w:bCs/>
                <w:sz w:val="16"/>
              </w:rPr>
            </w:pPr>
            <w:r w:rsidRPr="007B0C16">
              <w:rPr>
                <w:rFonts w:cs="Tahoma"/>
                <w:b/>
                <w:bCs/>
                <w:sz w:val="16"/>
              </w:rPr>
              <w:t>7</w:t>
            </w:r>
          </w:p>
        </w:tc>
        <w:tc>
          <w:tcPr>
            <w:tcW w:w="0" w:type="auto"/>
            <w:shd w:val="clear" w:color="auto" w:fill="FFFFFF" w:themeFill="background1"/>
          </w:tcPr>
          <w:p w14:paraId="06460906" w14:textId="77777777" w:rsidR="006932CF" w:rsidRPr="007B0C16" w:rsidRDefault="006932CF" w:rsidP="006932CF">
            <w:pPr>
              <w:rPr>
                <w:rFonts w:cs="Tahoma"/>
                <w:sz w:val="16"/>
              </w:rPr>
            </w:pPr>
            <w:r w:rsidRPr="007B0C16">
              <w:rPr>
                <w:rFonts w:cs="Tahoma"/>
                <w:sz w:val="16"/>
              </w:rPr>
              <w:t>Bronze</w:t>
            </w:r>
          </w:p>
        </w:tc>
        <w:tc>
          <w:tcPr>
            <w:tcW w:w="0" w:type="auto"/>
            <w:shd w:val="clear" w:color="auto" w:fill="FFFFFF" w:themeFill="background1"/>
          </w:tcPr>
          <w:p w14:paraId="47D4DEA8" w14:textId="155C8A0C" w:rsidR="006932CF" w:rsidRPr="007B0C16" w:rsidRDefault="000D11B1" w:rsidP="00AD1B18">
            <w:pPr>
              <w:jc w:val="center"/>
              <w:rPr>
                <w:rFonts w:cs="Tahoma"/>
                <w:sz w:val="16"/>
              </w:rPr>
            </w:pPr>
            <w:r>
              <w:rPr>
                <w:rFonts w:cs="Tahoma"/>
                <w:sz w:val="16"/>
              </w:rPr>
              <w:t>x</w:t>
            </w:r>
            <w:r w:rsidR="00AD1B18">
              <w:rPr>
                <w:rFonts w:cs="Tahoma"/>
                <w:sz w:val="16"/>
              </w:rPr>
              <w:t>6</w:t>
            </w:r>
          </w:p>
        </w:tc>
      </w:tr>
      <w:tr w:rsidR="006932CF" w:rsidRPr="007B0C16" w14:paraId="2F21769D" w14:textId="77777777" w:rsidTr="006932CF">
        <w:tc>
          <w:tcPr>
            <w:tcW w:w="0" w:type="auto"/>
            <w:shd w:val="clear" w:color="auto" w:fill="D9D9D9" w:themeFill="background1" w:themeFillShade="D9"/>
          </w:tcPr>
          <w:p w14:paraId="4BB166C8" w14:textId="77777777" w:rsidR="006932CF" w:rsidRPr="007B0C16" w:rsidRDefault="006932CF" w:rsidP="006932CF">
            <w:pPr>
              <w:jc w:val="center"/>
              <w:rPr>
                <w:rFonts w:cs="Tahoma"/>
                <w:b/>
                <w:bCs/>
                <w:sz w:val="16"/>
              </w:rPr>
            </w:pPr>
            <w:r w:rsidRPr="007B0C16">
              <w:rPr>
                <w:rFonts w:cs="Tahoma"/>
                <w:b/>
                <w:bCs/>
                <w:sz w:val="16"/>
              </w:rPr>
              <w:t>8</w:t>
            </w:r>
          </w:p>
        </w:tc>
        <w:tc>
          <w:tcPr>
            <w:tcW w:w="0" w:type="auto"/>
            <w:shd w:val="clear" w:color="auto" w:fill="D9D9D9" w:themeFill="background1" w:themeFillShade="D9"/>
          </w:tcPr>
          <w:p w14:paraId="6FC0D4E1" w14:textId="77777777" w:rsidR="006932CF" w:rsidRPr="007B0C16" w:rsidRDefault="006932CF" w:rsidP="006932CF">
            <w:pPr>
              <w:rPr>
                <w:rFonts w:cs="Tahoma"/>
                <w:sz w:val="16"/>
              </w:rPr>
            </w:pPr>
            <w:r w:rsidRPr="007B0C16">
              <w:rPr>
                <w:rFonts w:cs="Tahoma"/>
                <w:sz w:val="16"/>
              </w:rPr>
              <w:t>Cuivre</w:t>
            </w:r>
          </w:p>
        </w:tc>
        <w:tc>
          <w:tcPr>
            <w:tcW w:w="0" w:type="auto"/>
            <w:shd w:val="clear" w:color="auto" w:fill="D9D9D9" w:themeFill="background1" w:themeFillShade="D9"/>
          </w:tcPr>
          <w:p w14:paraId="53B3ADDA" w14:textId="358880FE" w:rsidR="006932CF" w:rsidRPr="007B0C16" w:rsidRDefault="000D11B1" w:rsidP="00AD1B18">
            <w:pPr>
              <w:jc w:val="center"/>
              <w:rPr>
                <w:rFonts w:cs="Tahoma"/>
                <w:sz w:val="16"/>
              </w:rPr>
            </w:pPr>
            <w:r>
              <w:rPr>
                <w:rFonts w:cs="Tahoma"/>
                <w:sz w:val="16"/>
              </w:rPr>
              <w:t>x</w:t>
            </w:r>
            <w:r w:rsidR="00AD1B18">
              <w:rPr>
                <w:rFonts w:cs="Tahoma"/>
                <w:sz w:val="16"/>
              </w:rPr>
              <w:t>8</w:t>
            </w:r>
          </w:p>
        </w:tc>
      </w:tr>
      <w:tr w:rsidR="006932CF" w:rsidRPr="007B0C16" w14:paraId="231BA414" w14:textId="77777777" w:rsidTr="006932CF">
        <w:tc>
          <w:tcPr>
            <w:tcW w:w="0" w:type="auto"/>
            <w:shd w:val="clear" w:color="auto" w:fill="FFFFFF" w:themeFill="background1"/>
          </w:tcPr>
          <w:p w14:paraId="31D02686" w14:textId="77777777" w:rsidR="006932CF" w:rsidRPr="007B0C16" w:rsidRDefault="006932CF" w:rsidP="006932CF">
            <w:pPr>
              <w:jc w:val="center"/>
              <w:rPr>
                <w:rFonts w:cs="Tahoma"/>
                <w:b/>
                <w:bCs/>
                <w:sz w:val="16"/>
              </w:rPr>
            </w:pPr>
            <w:r w:rsidRPr="007B0C16">
              <w:rPr>
                <w:rFonts w:cs="Tahoma"/>
                <w:b/>
                <w:bCs/>
                <w:sz w:val="16"/>
              </w:rPr>
              <w:t>9</w:t>
            </w:r>
          </w:p>
        </w:tc>
        <w:tc>
          <w:tcPr>
            <w:tcW w:w="0" w:type="auto"/>
            <w:shd w:val="clear" w:color="auto" w:fill="FFFFFF" w:themeFill="background1"/>
          </w:tcPr>
          <w:p w14:paraId="1962B315" w14:textId="77777777" w:rsidR="006932CF" w:rsidRPr="007B0C16" w:rsidRDefault="006932CF" w:rsidP="006932CF">
            <w:pPr>
              <w:rPr>
                <w:rFonts w:cs="Tahoma"/>
                <w:sz w:val="16"/>
              </w:rPr>
            </w:pPr>
            <w:r w:rsidRPr="007B0C16">
              <w:rPr>
                <w:rFonts w:cs="Tahoma"/>
                <w:sz w:val="16"/>
              </w:rPr>
              <w:t>Argent</w:t>
            </w:r>
          </w:p>
        </w:tc>
        <w:tc>
          <w:tcPr>
            <w:tcW w:w="0" w:type="auto"/>
            <w:shd w:val="clear" w:color="auto" w:fill="FFFFFF" w:themeFill="background1"/>
          </w:tcPr>
          <w:p w14:paraId="7A7CDC48" w14:textId="3AB0E790" w:rsidR="006932CF" w:rsidRPr="007B0C16" w:rsidRDefault="000D11B1" w:rsidP="00AD1B18">
            <w:pPr>
              <w:jc w:val="center"/>
              <w:rPr>
                <w:rFonts w:cs="Tahoma"/>
                <w:sz w:val="16"/>
              </w:rPr>
            </w:pPr>
            <w:r>
              <w:rPr>
                <w:rFonts w:cs="Tahoma"/>
                <w:sz w:val="16"/>
              </w:rPr>
              <w:t>x1</w:t>
            </w:r>
            <w:r w:rsidR="00AD1B18">
              <w:rPr>
                <w:rFonts w:cs="Tahoma"/>
                <w:sz w:val="16"/>
              </w:rPr>
              <w:t>0</w:t>
            </w:r>
          </w:p>
        </w:tc>
      </w:tr>
      <w:tr w:rsidR="006932CF" w:rsidRPr="007B0C16" w14:paraId="3BD7FDB8" w14:textId="77777777" w:rsidTr="006932CF">
        <w:tc>
          <w:tcPr>
            <w:tcW w:w="0" w:type="auto"/>
            <w:shd w:val="clear" w:color="auto" w:fill="D9D9D9" w:themeFill="background1" w:themeFillShade="D9"/>
          </w:tcPr>
          <w:p w14:paraId="767258B9" w14:textId="77777777" w:rsidR="006932CF" w:rsidRPr="007B0C16" w:rsidRDefault="006932CF" w:rsidP="006932CF">
            <w:pPr>
              <w:jc w:val="center"/>
              <w:rPr>
                <w:rFonts w:cs="Tahoma"/>
                <w:b/>
                <w:bCs/>
                <w:sz w:val="16"/>
              </w:rPr>
            </w:pPr>
            <w:r w:rsidRPr="007B0C16">
              <w:rPr>
                <w:rFonts w:cs="Tahoma"/>
                <w:b/>
                <w:bCs/>
                <w:sz w:val="16"/>
              </w:rPr>
              <w:t>10</w:t>
            </w:r>
          </w:p>
        </w:tc>
        <w:tc>
          <w:tcPr>
            <w:tcW w:w="0" w:type="auto"/>
            <w:shd w:val="clear" w:color="auto" w:fill="D9D9D9" w:themeFill="background1" w:themeFillShade="D9"/>
          </w:tcPr>
          <w:p w14:paraId="1BC299A9" w14:textId="77777777" w:rsidR="006932CF" w:rsidRPr="007B0C16" w:rsidRDefault="006932CF" w:rsidP="006932CF">
            <w:pPr>
              <w:rPr>
                <w:rFonts w:cs="Tahoma"/>
                <w:sz w:val="16"/>
              </w:rPr>
            </w:pPr>
            <w:r w:rsidRPr="007B0C16">
              <w:rPr>
                <w:rFonts w:cs="Tahoma"/>
                <w:sz w:val="16"/>
              </w:rPr>
              <w:t>Or</w:t>
            </w:r>
          </w:p>
        </w:tc>
        <w:tc>
          <w:tcPr>
            <w:tcW w:w="0" w:type="auto"/>
            <w:shd w:val="clear" w:color="auto" w:fill="D9D9D9" w:themeFill="background1" w:themeFillShade="D9"/>
          </w:tcPr>
          <w:p w14:paraId="138DA3F7" w14:textId="45EF7C38" w:rsidR="006932CF" w:rsidRPr="007B0C16" w:rsidRDefault="00AD1B18" w:rsidP="006932CF">
            <w:pPr>
              <w:jc w:val="center"/>
              <w:rPr>
                <w:rFonts w:cs="Tahoma"/>
                <w:sz w:val="16"/>
              </w:rPr>
            </w:pPr>
            <w:r>
              <w:rPr>
                <w:rFonts w:cs="Tahoma"/>
                <w:sz w:val="16"/>
              </w:rPr>
              <w:t>x2</w:t>
            </w:r>
            <w:r w:rsidR="006932CF" w:rsidRPr="007B0C16">
              <w:rPr>
                <w:rFonts w:cs="Tahoma"/>
                <w:sz w:val="16"/>
              </w:rPr>
              <w:t>0</w:t>
            </w:r>
          </w:p>
        </w:tc>
      </w:tr>
    </w:tbl>
    <w:p w14:paraId="682D3E27" w14:textId="77777777" w:rsidR="006932CF" w:rsidRPr="007B0C16" w:rsidRDefault="006932CF" w:rsidP="00E677F0">
      <w:pPr>
        <w:rPr>
          <w:rFonts w:cs="Tahoma"/>
        </w:rPr>
        <w:sectPr w:rsidR="006932CF" w:rsidRPr="007B0C16" w:rsidSect="008A1F89">
          <w:endnotePr>
            <w:numFmt w:val="decimal"/>
          </w:endnotePr>
          <w:type w:val="continuous"/>
          <w:pgSz w:w="11906" w:h="16838" w:code="9"/>
          <w:pgMar w:top="851" w:right="851" w:bottom="851" w:left="851" w:header="708" w:footer="708" w:gutter="0"/>
          <w:cols w:num="2" w:space="708"/>
          <w:titlePg/>
          <w:docGrid w:linePitch="360"/>
        </w:sectPr>
      </w:pPr>
    </w:p>
    <w:p w14:paraId="2AB654DB" w14:textId="77777777" w:rsidR="0084440B" w:rsidRPr="007B0C16" w:rsidRDefault="0084440B" w:rsidP="00F30DFF">
      <w:pPr>
        <w:pStyle w:val="Titre3"/>
      </w:pPr>
      <w:bookmarkStart w:id="56" w:name="_Toc208836685"/>
      <w:r w:rsidRPr="007B0C16">
        <w:t>2.7.4 Fourrure</w:t>
      </w:r>
      <w:bookmarkEnd w:id="56"/>
    </w:p>
    <w:p w14:paraId="2FE2249C" w14:textId="77BAE29F" w:rsidR="0084440B" w:rsidRPr="007B0C16" w:rsidRDefault="006932CF" w:rsidP="0084440B">
      <w:pPr>
        <w:rPr>
          <w:rFonts w:cs="Tahoma"/>
        </w:rPr>
      </w:pPr>
      <w:r w:rsidRPr="007B0C16">
        <w:rPr>
          <w:noProof/>
          <w:lang w:eastAsia="fr-BE"/>
        </w:rPr>
        <w:drawing>
          <wp:anchor distT="0" distB="0" distL="114300" distR="114300" simplePos="0" relativeHeight="251612672" behindDoc="1" locked="0" layoutInCell="1" allowOverlap="1" wp14:anchorId="1BDB6E5B" wp14:editId="7CA8EDDA">
            <wp:simplePos x="0" y="0"/>
            <wp:positionH relativeFrom="column">
              <wp:posOffset>5319395</wp:posOffset>
            </wp:positionH>
            <wp:positionV relativeFrom="paragraph">
              <wp:posOffset>283845</wp:posOffset>
            </wp:positionV>
            <wp:extent cx="950595" cy="793750"/>
            <wp:effectExtent l="95250" t="95250" r="97155" b="101600"/>
            <wp:wrapTight wrapText="bothSides">
              <wp:wrapPolygon edited="0">
                <wp:start x="-2164" y="-2592"/>
                <wp:lineTo x="-2164" y="23846"/>
                <wp:lineTo x="23375" y="23846"/>
                <wp:lineTo x="23375" y="-2592"/>
                <wp:lineTo x="-2164" y="-2592"/>
              </wp:wrapPolygon>
            </wp:wrapTight>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0595" cy="7937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7B0C16">
        <w:rPr>
          <w:rFonts w:cs="Tahoma"/>
        </w:rPr>
        <w:t>L</w:t>
      </w:r>
      <w:r w:rsidR="0084440B" w:rsidRPr="007B0C16">
        <w:rPr>
          <w:rFonts w:cs="Tahoma"/>
        </w:rPr>
        <w:t xml:space="preserve">ancez 1D10 pour le </w:t>
      </w:r>
      <w:r w:rsidR="0084440B" w:rsidRPr="007B0C16">
        <w:rPr>
          <w:rFonts w:cs="Tahoma"/>
          <w:shd w:val="clear" w:color="auto" w:fill="FFFF00"/>
        </w:rPr>
        <w:t>type de pièce</w:t>
      </w:r>
      <w:r w:rsidRPr="007B0C16">
        <w:rPr>
          <w:rFonts w:cs="Tahoma"/>
        </w:rPr>
        <w:t xml:space="preserve"> (voir </w:t>
      </w:r>
      <w:r w:rsidRPr="007B0C16">
        <w:rPr>
          <w:rFonts w:cs="Tahoma"/>
          <w:i/>
        </w:rPr>
        <w:fldChar w:fldCharType="begin"/>
      </w:r>
      <w:r w:rsidRPr="007B0C16">
        <w:rPr>
          <w:rFonts w:cs="Tahoma"/>
          <w:i/>
        </w:rPr>
        <w:instrText xml:space="preserve"> REF _Ref413923374 \h  \* MERGEFORMAT </w:instrText>
      </w:r>
      <w:r w:rsidRPr="007B0C16">
        <w:rPr>
          <w:rFonts w:cs="Tahoma"/>
          <w:i/>
        </w:rPr>
      </w:r>
      <w:r w:rsidRPr="007B0C16">
        <w:rPr>
          <w:rFonts w:cs="Tahoma"/>
          <w:i/>
        </w:rPr>
        <w:fldChar w:fldCharType="separate"/>
      </w:r>
      <w:r w:rsidR="00CC36C8" w:rsidRPr="00CC36C8">
        <w:rPr>
          <w:i/>
        </w:rPr>
        <w:t>2.7.2 Vêtement</w:t>
      </w:r>
      <w:r w:rsidRPr="007B0C16">
        <w:rPr>
          <w:rFonts w:cs="Tahoma"/>
          <w:i/>
        </w:rPr>
        <w:fldChar w:fldCharType="end"/>
      </w:r>
      <w:r w:rsidRPr="007B0C16">
        <w:rPr>
          <w:rFonts w:cs="Tahoma"/>
        </w:rPr>
        <w:t>)</w:t>
      </w:r>
      <w:r w:rsidR="0084440B" w:rsidRPr="007B0C16">
        <w:rPr>
          <w:rFonts w:cs="Tahoma"/>
        </w:rPr>
        <w:t xml:space="preserve">. Ensuite </w:t>
      </w:r>
      <w:r w:rsidR="00793D20" w:rsidRPr="007B0C16">
        <w:rPr>
          <w:rFonts w:cs="Tahoma"/>
        </w:rPr>
        <w:t xml:space="preserve">lancez </w:t>
      </w:r>
      <w:r w:rsidR="00AD1B18">
        <w:rPr>
          <w:rFonts w:cs="Tahoma"/>
          <w:shd w:val="clear" w:color="auto" w:fill="FFFF00"/>
        </w:rPr>
        <w:t>2</w:t>
      </w:r>
      <w:r w:rsidR="0084440B" w:rsidRPr="00AD1B18">
        <w:rPr>
          <w:rFonts w:cs="Tahoma"/>
          <w:shd w:val="clear" w:color="auto" w:fill="FFFF00"/>
        </w:rPr>
        <w:t xml:space="preserve"> D10*</w:t>
      </w:r>
      <w:r w:rsidR="0084440B" w:rsidRPr="007B0C16">
        <w:rPr>
          <w:rFonts w:cs="Tahoma"/>
        </w:rPr>
        <w:t xml:space="preserve"> pour l’origine de la fourrure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712"/>
        <w:gridCol w:w="820"/>
        <w:gridCol w:w="1498"/>
        <w:gridCol w:w="1569"/>
      </w:tblGrid>
      <w:tr w:rsidR="00346134" w:rsidRPr="007B0C16" w14:paraId="78C4BB64" w14:textId="77777777" w:rsidTr="00067D3C">
        <w:tc>
          <w:tcPr>
            <w:tcW w:w="0" w:type="auto"/>
            <w:tcBorders>
              <w:top w:val="nil"/>
              <w:left w:val="nil"/>
            </w:tcBorders>
          </w:tcPr>
          <w:p w14:paraId="11A3405A" w14:textId="77777777" w:rsidR="0084440B" w:rsidRPr="007B0C16" w:rsidRDefault="0084440B" w:rsidP="00067D3C">
            <w:pPr>
              <w:jc w:val="center"/>
              <w:rPr>
                <w:rFonts w:cs="Tahoma"/>
                <w:b/>
                <w:bCs/>
                <w:sz w:val="16"/>
              </w:rPr>
            </w:pPr>
          </w:p>
        </w:tc>
        <w:tc>
          <w:tcPr>
            <w:tcW w:w="0" w:type="auto"/>
            <w:gridSpan w:val="4"/>
          </w:tcPr>
          <w:p w14:paraId="3EE881B4" w14:textId="77777777" w:rsidR="0084440B" w:rsidRPr="007B0C16" w:rsidRDefault="0084440B" w:rsidP="00067D3C">
            <w:pPr>
              <w:jc w:val="center"/>
              <w:rPr>
                <w:rFonts w:cs="Tahoma"/>
                <w:b/>
                <w:bCs/>
                <w:sz w:val="16"/>
              </w:rPr>
            </w:pPr>
            <w:r w:rsidRPr="007B0C16">
              <w:rPr>
                <w:rFonts w:cs="Tahoma"/>
                <w:b/>
                <w:bCs/>
                <w:sz w:val="16"/>
              </w:rPr>
              <w:t>D10*</w:t>
            </w:r>
          </w:p>
        </w:tc>
      </w:tr>
      <w:tr w:rsidR="00346134" w:rsidRPr="007B0C16" w14:paraId="0293DC65" w14:textId="77777777" w:rsidTr="00067D3C">
        <w:tc>
          <w:tcPr>
            <w:tcW w:w="0" w:type="auto"/>
          </w:tcPr>
          <w:p w14:paraId="2E55E5D6" w14:textId="77777777" w:rsidR="0084440B" w:rsidRPr="007B0C16" w:rsidRDefault="0084440B" w:rsidP="00067D3C">
            <w:pPr>
              <w:jc w:val="center"/>
              <w:rPr>
                <w:rFonts w:cs="Tahoma"/>
                <w:b/>
                <w:bCs/>
                <w:sz w:val="16"/>
              </w:rPr>
            </w:pPr>
            <w:r w:rsidRPr="007B0C16">
              <w:rPr>
                <w:rFonts w:cs="Tahoma"/>
                <w:b/>
                <w:bCs/>
                <w:sz w:val="16"/>
              </w:rPr>
              <w:t>D10*</w:t>
            </w:r>
          </w:p>
        </w:tc>
        <w:tc>
          <w:tcPr>
            <w:tcW w:w="0" w:type="auto"/>
          </w:tcPr>
          <w:p w14:paraId="305F1BFC" w14:textId="77777777" w:rsidR="0084440B" w:rsidRPr="007B0C16" w:rsidRDefault="0084440B" w:rsidP="00067D3C">
            <w:pPr>
              <w:jc w:val="center"/>
              <w:rPr>
                <w:rFonts w:cs="Tahoma"/>
                <w:b/>
                <w:bCs/>
                <w:sz w:val="16"/>
              </w:rPr>
            </w:pPr>
            <w:r w:rsidRPr="007B0C16">
              <w:rPr>
                <w:rFonts w:cs="Tahoma"/>
                <w:b/>
                <w:bCs/>
                <w:sz w:val="16"/>
              </w:rPr>
              <w:t>1</w:t>
            </w:r>
          </w:p>
        </w:tc>
        <w:tc>
          <w:tcPr>
            <w:tcW w:w="0" w:type="auto"/>
          </w:tcPr>
          <w:p w14:paraId="4BC152D6" w14:textId="77777777" w:rsidR="0084440B" w:rsidRPr="007B0C16" w:rsidRDefault="0084440B" w:rsidP="00067D3C">
            <w:pPr>
              <w:jc w:val="center"/>
              <w:rPr>
                <w:rFonts w:cs="Tahoma"/>
                <w:b/>
                <w:bCs/>
                <w:sz w:val="16"/>
              </w:rPr>
            </w:pPr>
            <w:r w:rsidRPr="007B0C16">
              <w:rPr>
                <w:rFonts w:cs="Tahoma"/>
                <w:b/>
                <w:bCs/>
                <w:sz w:val="16"/>
              </w:rPr>
              <w:t>2</w:t>
            </w:r>
          </w:p>
        </w:tc>
        <w:tc>
          <w:tcPr>
            <w:tcW w:w="0" w:type="auto"/>
          </w:tcPr>
          <w:p w14:paraId="5293AFBC" w14:textId="77777777" w:rsidR="0084440B" w:rsidRPr="007B0C16" w:rsidRDefault="0084440B" w:rsidP="00067D3C">
            <w:pPr>
              <w:jc w:val="center"/>
              <w:rPr>
                <w:rFonts w:cs="Tahoma"/>
                <w:b/>
                <w:bCs/>
                <w:sz w:val="16"/>
              </w:rPr>
            </w:pPr>
            <w:r w:rsidRPr="007B0C16">
              <w:rPr>
                <w:rFonts w:cs="Tahoma"/>
                <w:b/>
                <w:bCs/>
                <w:sz w:val="16"/>
              </w:rPr>
              <w:t>3</w:t>
            </w:r>
          </w:p>
        </w:tc>
        <w:tc>
          <w:tcPr>
            <w:tcW w:w="0" w:type="auto"/>
          </w:tcPr>
          <w:p w14:paraId="06C9B0E4" w14:textId="77777777" w:rsidR="0084440B" w:rsidRPr="007B0C16" w:rsidRDefault="0084440B" w:rsidP="00067D3C">
            <w:pPr>
              <w:jc w:val="center"/>
              <w:rPr>
                <w:rFonts w:cs="Tahoma"/>
                <w:b/>
                <w:bCs/>
                <w:sz w:val="16"/>
              </w:rPr>
            </w:pPr>
            <w:r w:rsidRPr="007B0C16">
              <w:rPr>
                <w:rFonts w:cs="Tahoma"/>
                <w:b/>
                <w:bCs/>
                <w:sz w:val="16"/>
              </w:rPr>
              <w:t>4</w:t>
            </w:r>
          </w:p>
        </w:tc>
      </w:tr>
      <w:tr w:rsidR="00346134" w:rsidRPr="007B0C16" w14:paraId="322E98E4" w14:textId="77777777" w:rsidTr="00067D3C">
        <w:tc>
          <w:tcPr>
            <w:tcW w:w="0" w:type="auto"/>
          </w:tcPr>
          <w:p w14:paraId="7D7ABFB1" w14:textId="77777777" w:rsidR="0084440B" w:rsidRPr="007B0C16" w:rsidRDefault="0084440B" w:rsidP="00067D3C">
            <w:pPr>
              <w:jc w:val="center"/>
              <w:rPr>
                <w:rFonts w:cs="Tahoma"/>
                <w:b/>
                <w:bCs/>
                <w:sz w:val="16"/>
              </w:rPr>
            </w:pPr>
            <w:r w:rsidRPr="007B0C16">
              <w:rPr>
                <w:rFonts w:cs="Tahoma"/>
                <w:b/>
                <w:bCs/>
                <w:sz w:val="16"/>
              </w:rPr>
              <w:t>1</w:t>
            </w:r>
          </w:p>
        </w:tc>
        <w:tc>
          <w:tcPr>
            <w:tcW w:w="0" w:type="auto"/>
          </w:tcPr>
          <w:p w14:paraId="6918E190" w14:textId="77777777" w:rsidR="0084440B" w:rsidRPr="007B0C16" w:rsidRDefault="00346134" w:rsidP="00067D3C">
            <w:pPr>
              <w:rPr>
                <w:rFonts w:cs="Tahoma"/>
                <w:sz w:val="16"/>
              </w:rPr>
            </w:pPr>
            <w:r w:rsidRPr="007B0C16">
              <w:rPr>
                <w:rFonts w:cs="Tahoma"/>
                <w:sz w:val="16"/>
              </w:rPr>
              <w:t>Lapin</w:t>
            </w:r>
          </w:p>
        </w:tc>
        <w:tc>
          <w:tcPr>
            <w:tcW w:w="0" w:type="auto"/>
          </w:tcPr>
          <w:p w14:paraId="7A92303E" w14:textId="77777777" w:rsidR="0084440B" w:rsidRPr="007B0C16" w:rsidRDefault="00346134" w:rsidP="00067D3C">
            <w:pPr>
              <w:rPr>
                <w:rFonts w:cs="Tahoma"/>
                <w:sz w:val="16"/>
              </w:rPr>
            </w:pPr>
            <w:r w:rsidRPr="007B0C16">
              <w:rPr>
                <w:rFonts w:cs="Tahoma"/>
                <w:sz w:val="16"/>
              </w:rPr>
              <w:t>Mouton</w:t>
            </w:r>
          </w:p>
        </w:tc>
        <w:tc>
          <w:tcPr>
            <w:tcW w:w="0" w:type="auto"/>
          </w:tcPr>
          <w:p w14:paraId="5551C00B" w14:textId="77777777" w:rsidR="0084440B" w:rsidRPr="007B0C16" w:rsidRDefault="00346134" w:rsidP="00067D3C">
            <w:pPr>
              <w:rPr>
                <w:rFonts w:cs="Tahoma"/>
                <w:sz w:val="16"/>
              </w:rPr>
            </w:pPr>
            <w:r w:rsidRPr="007B0C16">
              <w:rPr>
                <w:rFonts w:cs="Tahoma"/>
                <w:sz w:val="16"/>
              </w:rPr>
              <w:t>Loup</w:t>
            </w:r>
          </w:p>
        </w:tc>
        <w:tc>
          <w:tcPr>
            <w:tcW w:w="0" w:type="auto"/>
          </w:tcPr>
          <w:p w14:paraId="3C415A36" w14:textId="77777777" w:rsidR="0084440B" w:rsidRPr="007B0C16" w:rsidRDefault="00346134" w:rsidP="00067D3C">
            <w:pPr>
              <w:rPr>
                <w:rFonts w:cs="Tahoma"/>
                <w:sz w:val="16"/>
              </w:rPr>
            </w:pPr>
            <w:r w:rsidRPr="007B0C16">
              <w:rPr>
                <w:rFonts w:cs="Tahoma"/>
                <w:sz w:val="16"/>
              </w:rPr>
              <w:t>Plumage</w:t>
            </w:r>
          </w:p>
        </w:tc>
      </w:tr>
      <w:tr w:rsidR="00346134" w:rsidRPr="007B0C16" w14:paraId="548B38E4" w14:textId="77777777" w:rsidTr="00067D3C">
        <w:tc>
          <w:tcPr>
            <w:tcW w:w="0" w:type="auto"/>
            <w:shd w:val="clear" w:color="auto" w:fill="E0E0E0"/>
          </w:tcPr>
          <w:p w14:paraId="40AC4369" w14:textId="77777777" w:rsidR="0084440B" w:rsidRPr="007B0C16" w:rsidRDefault="0084440B" w:rsidP="00067D3C">
            <w:pPr>
              <w:jc w:val="center"/>
              <w:rPr>
                <w:rFonts w:cs="Tahoma"/>
                <w:b/>
                <w:bCs/>
                <w:sz w:val="16"/>
              </w:rPr>
            </w:pPr>
            <w:r w:rsidRPr="007B0C16">
              <w:rPr>
                <w:rFonts w:cs="Tahoma"/>
                <w:b/>
                <w:bCs/>
                <w:sz w:val="16"/>
              </w:rPr>
              <w:t>2</w:t>
            </w:r>
          </w:p>
        </w:tc>
        <w:tc>
          <w:tcPr>
            <w:tcW w:w="0" w:type="auto"/>
            <w:shd w:val="clear" w:color="auto" w:fill="E0E0E0"/>
          </w:tcPr>
          <w:p w14:paraId="2BA2F228" w14:textId="77777777" w:rsidR="0084440B" w:rsidRPr="007B0C16" w:rsidRDefault="00346134" w:rsidP="00067D3C">
            <w:pPr>
              <w:rPr>
                <w:rFonts w:cs="Tahoma"/>
                <w:sz w:val="16"/>
              </w:rPr>
            </w:pPr>
            <w:r w:rsidRPr="007B0C16">
              <w:rPr>
                <w:rFonts w:cs="Tahoma"/>
                <w:sz w:val="16"/>
              </w:rPr>
              <w:t>Renard</w:t>
            </w:r>
          </w:p>
        </w:tc>
        <w:tc>
          <w:tcPr>
            <w:tcW w:w="0" w:type="auto"/>
            <w:shd w:val="clear" w:color="auto" w:fill="E0E0E0"/>
          </w:tcPr>
          <w:p w14:paraId="2530A84C" w14:textId="77777777" w:rsidR="0084440B" w:rsidRPr="007B0C16" w:rsidRDefault="0084440B" w:rsidP="00067D3C">
            <w:pPr>
              <w:rPr>
                <w:rFonts w:cs="Tahoma"/>
                <w:sz w:val="16"/>
              </w:rPr>
            </w:pPr>
            <w:r w:rsidRPr="007B0C16">
              <w:rPr>
                <w:rFonts w:cs="Tahoma"/>
                <w:sz w:val="16"/>
              </w:rPr>
              <w:t>Hermine</w:t>
            </w:r>
          </w:p>
        </w:tc>
        <w:tc>
          <w:tcPr>
            <w:tcW w:w="0" w:type="auto"/>
            <w:shd w:val="clear" w:color="auto" w:fill="E0E0E0"/>
          </w:tcPr>
          <w:p w14:paraId="56B53530" w14:textId="77777777" w:rsidR="0084440B" w:rsidRPr="007B0C16" w:rsidRDefault="00346134" w:rsidP="00067D3C">
            <w:pPr>
              <w:tabs>
                <w:tab w:val="left" w:pos="739"/>
              </w:tabs>
              <w:rPr>
                <w:rFonts w:cs="Tahoma"/>
                <w:sz w:val="16"/>
              </w:rPr>
            </w:pPr>
            <w:r w:rsidRPr="007B0C16">
              <w:rPr>
                <w:rFonts w:cs="Tahoma"/>
                <w:sz w:val="16"/>
              </w:rPr>
              <w:t>Hermine blanche</w:t>
            </w:r>
          </w:p>
        </w:tc>
        <w:tc>
          <w:tcPr>
            <w:tcW w:w="0" w:type="auto"/>
            <w:shd w:val="clear" w:color="auto" w:fill="E0E0E0"/>
          </w:tcPr>
          <w:p w14:paraId="00C65A84" w14:textId="77777777" w:rsidR="0084440B" w:rsidRPr="007B0C16" w:rsidRDefault="00346134" w:rsidP="00067D3C">
            <w:pPr>
              <w:rPr>
                <w:rFonts w:cs="Tahoma"/>
                <w:sz w:val="16"/>
              </w:rPr>
            </w:pPr>
            <w:r w:rsidRPr="007B0C16">
              <w:rPr>
                <w:rFonts w:cs="Tahoma"/>
                <w:sz w:val="16"/>
              </w:rPr>
              <w:t>Hermine tachetée</w:t>
            </w:r>
          </w:p>
        </w:tc>
      </w:tr>
      <w:tr w:rsidR="00346134" w:rsidRPr="007B0C16" w14:paraId="3B94212C" w14:textId="77777777" w:rsidTr="00067D3C">
        <w:tc>
          <w:tcPr>
            <w:tcW w:w="0" w:type="auto"/>
          </w:tcPr>
          <w:p w14:paraId="7C1272D8" w14:textId="77777777" w:rsidR="0084440B" w:rsidRPr="007B0C16" w:rsidRDefault="0084440B" w:rsidP="00067D3C">
            <w:pPr>
              <w:jc w:val="center"/>
              <w:rPr>
                <w:rFonts w:cs="Tahoma"/>
                <w:b/>
                <w:bCs/>
                <w:sz w:val="16"/>
              </w:rPr>
            </w:pPr>
            <w:r w:rsidRPr="007B0C16">
              <w:rPr>
                <w:rFonts w:cs="Tahoma"/>
                <w:b/>
                <w:bCs/>
                <w:sz w:val="16"/>
              </w:rPr>
              <w:t>3</w:t>
            </w:r>
          </w:p>
        </w:tc>
        <w:tc>
          <w:tcPr>
            <w:tcW w:w="0" w:type="auto"/>
          </w:tcPr>
          <w:p w14:paraId="6ACCC2F9" w14:textId="77777777" w:rsidR="0084440B" w:rsidRPr="007B0C16" w:rsidRDefault="00346134" w:rsidP="00067D3C">
            <w:pPr>
              <w:rPr>
                <w:rFonts w:cs="Tahoma"/>
                <w:sz w:val="16"/>
              </w:rPr>
            </w:pPr>
            <w:r w:rsidRPr="007B0C16">
              <w:rPr>
                <w:rFonts w:cs="Tahoma"/>
                <w:sz w:val="16"/>
              </w:rPr>
              <w:t>Castor</w:t>
            </w:r>
          </w:p>
        </w:tc>
        <w:tc>
          <w:tcPr>
            <w:tcW w:w="0" w:type="auto"/>
          </w:tcPr>
          <w:p w14:paraId="4C60CA0F" w14:textId="77777777" w:rsidR="0084440B" w:rsidRPr="007B0C16" w:rsidRDefault="00346134" w:rsidP="00067D3C">
            <w:pPr>
              <w:rPr>
                <w:rFonts w:cs="Tahoma"/>
                <w:sz w:val="16"/>
              </w:rPr>
            </w:pPr>
            <w:r w:rsidRPr="007B0C16">
              <w:rPr>
                <w:rFonts w:cs="Tahoma"/>
                <w:sz w:val="16"/>
              </w:rPr>
              <w:t>Vison</w:t>
            </w:r>
          </w:p>
        </w:tc>
        <w:tc>
          <w:tcPr>
            <w:tcW w:w="0" w:type="auto"/>
          </w:tcPr>
          <w:p w14:paraId="3834882D" w14:textId="77777777" w:rsidR="0084440B" w:rsidRPr="007B0C16" w:rsidRDefault="00117802" w:rsidP="00067D3C">
            <w:pPr>
              <w:rPr>
                <w:rFonts w:cs="Tahoma"/>
                <w:sz w:val="16"/>
              </w:rPr>
            </w:pPr>
            <w:r w:rsidRPr="007B0C16">
              <w:rPr>
                <w:rFonts w:cs="Tahoma"/>
                <w:sz w:val="16"/>
              </w:rPr>
              <w:t>Daim</w:t>
            </w:r>
          </w:p>
        </w:tc>
        <w:tc>
          <w:tcPr>
            <w:tcW w:w="0" w:type="auto"/>
          </w:tcPr>
          <w:p w14:paraId="5259014F" w14:textId="77777777" w:rsidR="0084440B" w:rsidRPr="007B0C16" w:rsidRDefault="00117802" w:rsidP="00067D3C">
            <w:pPr>
              <w:rPr>
                <w:rFonts w:cs="Tahoma"/>
                <w:sz w:val="16"/>
              </w:rPr>
            </w:pPr>
            <w:r w:rsidRPr="007B0C16">
              <w:rPr>
                <w:rFonts w:cs="Tahoma"/>
                <w:sz w:val="16"/>
              </w:rPr>
              <w:t>Serpent</w:t>
            </w:r>
          </w:p>
        </w:tc>
      </w:tr>
      <w:tr w:rsidR="00346134" w:rsidRPr="007B0C16" w14:paraId="40372331" w14:textId="77777777" w:rsidTr="00067D3C">
        <w:tc>
          <w:tcPr>
            <w:tcW w:w="0" w:type="auto"/>
            <w:shd w:val="clear" w:color="auto" w:fill="E0E0E0"/>
          </w:tcPr>
          <w:p w14:paraId="3CC956EC" w14:textId="77777777" w:rsidR="0084440B" w:rsidRPr="007B0C16" w:rsidRDefault="0084440B" w:rsidP="00067D3C">
            <w:pPr>
              <w:jc w:val="center"/>
              <w:rPr>
                <w:rFonts w:cs="Tahoma"/>
                <w:b/>
                <w:bCs/>
                <w:sz w:val="16"/>
              </w:rPr>
            </w:pPr>
            <w:r w:rsidRPr="007B0C16">
              <w:rPr>
                <w:rFonts w:cs="Tahoma"/>
                <w:b/>
                <w:bCs/>
                <w:sz w:val="16"/>
              </w:rPr>
              <w:t>4</w:t>
            </w:r>
          </w:p>
        </w:tc>
        <w:tc>
          <w:tcPr>
            <w:tcW w:w="0" w:type="auto"/>
            <w:shd w:val="clear" w:color="auto" w:fill="E0E0E0"/>
          </w:tcPr>
          <w:p w14:paraId="13186F95" w14:textId="77777777" w:rsidR="0084440B" w:rsidRPr="007B0C16" w:rsidRDefault="00117802" w:rsidP="00067D3C">
            <w:pPr>
              <w:rPr>
                <w:rFonts w:cs="Tahoma"/>
                <w:sz w:val="16"/>
              </w:rPr>
            </w:pPr>
            <w:r w:rsidRPr="007B0C16">
              <w:rPr>
                <w:rFonts w:cs="Tahoma"/>
                <w:sz w:val="16"/>
              </w:rPr>
              <w:t>Cerf</w:t>
            </w:r>
          </w:p>
        </w:tc>
        <w:tc>
          <w:tcPr>
            <w:tcW w:w="0" w:type="auto"/>
            <w:shd w:val="clear" w:color="auto" w:fill="E0E0E0"/>
          </w:tcPr>
          <w:p w14:paraId="2B7D646C" w14:textId="77777777" w:rsidR="0084440B" w:rsidRPr="007B0C16" w:rsidRDefault="00117802" w:rsidP="00067D3C">
            <w:pPr>
              <w:rPr>
                <w:rFonts w:cs="Tahoma"/>
                <w:sz w:val="16"/>
              </w:rPr>
            </w:pPr>
            <w:r w:rsidRPr="007B0C16">
              <w:rPr>
                <w:rFonts w:cs="Tahoma"/>
                <w:sz w:val="16"/>
              </w:rPr>
              <w:t>Ours</w:t>
            </w:r>
          </w:p>
        </w:tc>
        <w:tc>
          <w:tcPr>
            <w:tcW w:w="0" w:type="auto"/>
            <w:shd w:val="clear" w:color="auto" w:fill="E0E0E0"/>
          </w:tcPr>
          <w:p w14:paraId="04824D0B" w14:textId="77777777" w:rsidR="0084440B" w:rsidRPr="007B0C16" w:rsidRDefault="00117802" w:rsidP="00067D3C">
            <w:pPr>
              <w:rPr>
                <w:rFonts w:cs="Tahoma"/>
                <w:sz w:val="16"/>
              </w:rPr>
            </w:pPr>
            <w:r w:rsidRPr="007B0C16">
              <w:rPr>
                <w:rFonts w:cs="Tahoma"/>
                <w:sz w:val="16"/>
              </w:rPr>
              <w:t>Animal rare</w:t>
            </w:r>
          </w:p>
        </w:tc>
        <w:tc>
          <w:tcPr>
            <w:tcW w:w="0" w:type="auto"/>
            <w:shd w:val="clear" w:color="auto" w:fill="E0E0E0"/>
          </w:tcPr>
          <w:p w14:paraId="15D24F41" w14:textId="77777777" w:rsidR="0084440B" w:rsidRPr="007B0C16" w:rsidRDefault="0084440B" w:rsidP="00117802">
            <w:pPr>
              <w:rPr>
                <w:rFonts w:cs="Tahoma"/>
                <w:sz w:val="16"/>
              </w:rPr>
            </w:pPr>
            <w:r w:rsidRPr="007B0C16">
              <w:rPr>
                <w:rFonts w:cs="Tahoma"/>
                <w:sz w:val="16"/>
              </w:rPr>
              <w:t>Créature</w:t>
            </w:r>
            <w:r w:rsidR="00117802" w:rsidRPr="007B0C16">
              <w:rPr>
                <w:rFonts w:cs="Tahoma"/>
                <w:sz w:val="16"/>
              </w:rPr>
              <w:t>²</w:t>
            </w:r>
          </w:p>
        </w:tc>
      </w:tr>
    </w:tbl>
    <w:p w14:paraId="1E4DD995" w14:textId="77777777" w:rsidR="00117802" w:rsidRPr="007B0C16" w:rsidRDefault="00117802" w:rsidP="00117802">
      <w:pPr>
        <w:ind w:firstLine="720"/>
      </w:pPr>
      <w:r w:rsidRPr="007B0C16">
        <w:rPr>
          <w:sz w:val="16"/>
        </w:rPr>
        <w:t xml:space="preserve">² alignée (D10*) 1=KO 2=EE 3=EI 4=EA </w:t>
      </w:r>
      <w:r w:rsidRPr="007B0C16">
        <w:rPr>
          <w:sz w:val="16"/>
        </w:rPr>
        <w:sym w:font="Wingdings" w:char="F0E0"/>
      </w:r>
      <w:r w:rsidRPr="007B0C16">
        <w:rPr>
          <w:sz w:val="16"/>
        </w:rPr>
        <w:t xml:space="preserve"> V+50</w:t>
      </w:r>
    </w:p>
    <w:p w14:paraId="2BA0E73F" w14:textId="4DB6C0B2" w:rsidR="00117802" w:rsidRPr="007B0C16" w:rsidRDefault="00346134" w:rsidP="00E677F0">
      <w:r w:rsidRPr="007B0C16">
        <w:t>La</w:t>
      </w:r>
      <w:r w:rsidRPr="007B0C16">
        <w:rPr>
          <w:b/>
        </w:rPr>
        <w:t xml:space="preserve"> VB</w:t>
      </w:r>
      <w:r w:rsidR="00E677F0" w:rsidRPr="007B0C16">
        <w:t xml:space="preserve"> </w:t>
      </w:r>
      <w:r w:rsidRPr="007B0C16">
        <w:rPr>
          <w:b/>
        </w:rPr>
        <w:t xml:space="preserve">= </w:t>
      </w:r>
      <w:r w:rsidR="00AD1B18">
        <w:rPr>
          <w:b/>
        </w:rPr>
        <w:t xml:space="preserve">VB </w:t>
      </w:r>
      <w:r w:rsidR="00AD1B18" w:rsidRPr="00AD1B18">
        <w:t>(type de pièce)</w:t>
      </w:r>
      <w:r w:rsidR="00AD1B18">
        <w:rPr>
          <w:b/>
        </w:rPr>
        <w:t xml:space="preserve"> x</w:t>
      </w:r>
      <w:r w:rsidRPr="007B0C16">
        <w:rPr>
          <w:b/>
        </w:rPr>
        <w:t>D10*xD10*</w:t>
      </w:r>
      <w:r w:rsidR="00793D20" w:rsidRPr="007B0C16">
        <w:rPr>
          <w:b/>
        </w:rPr>
        <w:t>,</w:t>
      </w:r>
      <w:r w:rsidR="00793D20" w:rsidRPr="007B0C16">
        <w:t xml:space="preserve"> utilisez les D10*</w:t>
      </w:r>
      <w:r w:rsidRPr="007B0C16">
        <w:t xml:space="preserve"> obtenus sur cette table</w:t>
      </w:r>
      <w:r w:rsidR="00E677F0" w:rsidRPr="007B0C16">
        <w:t>.</w:t>
      </w:r>
    </w:p>
    <w:tbl>
      <w:tblPr>
        <w:tblpPr w:leftFromText="141" w:rightFromText="141" w:vertAnchor="text" w:horzAnchor="page" w:tblpX="7291" w:tblpY="3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075"/>
        <w:gridCol w:w="475"/>
      </w:tblGrid>
      <w:tr w:rsidR="00000F9E" w:rsidRPr="007B0C16" w14:paraId="0D823CA4" w14:textId="77777777" w:rsidTr="00E64C15">
        <w:tc>
          <w:tcPr>
            <w:tcW w:w="0" w:type="auto"/>
          </w:tcPr>
          <w:p w14:paraId="56D4259D" w14:textId="77777777" w:rsidR="00000F9E" w:rsidRPr="007B0C16" w:rsidRDefault="00000F9E" w:rsidP="00BB7EA7">
            <w:pPr>
              <w:rPr>
                <w:b/>
                <w:sz w:val="16"/>
              </w:rPr>
            </w:pPr>
            <w:r w:rsidRPr="007B0C16">
              <w:rPr>
                <w:b/>
                <w:sz w:val="16"/>
              </w:rPr>
              <w:t>D10</w:t>
            </w:r>
          </w:p>
        </w:tc>
        <w:tc>
          <w:tcPr>
            <w:tcW w:w="0" w:type="auto"/>
          </w:tcPr>
          <w:p w14:paraId="23B3EE0D" w14:textId="77777777" w:rsidR="00000F9E" w:rsidRPr="007B0C16" w:rsidRDefault="00000F9E" w:rsidP="00BB7EA7">
            <w:pPr>
              <w:rPr>
                <w:b/>
                <w:sz w:val="16"/>
              </w:rPr>
            </w:pPr>
            <w:r w:rsidRPr="007B0C16">
              <w:rPr>
                <w:b/>
                <w:sz w:val="16"/>
              </w:rPr>
              <w:t>Thème</w:t>
            </w:r>
          </w:p>
        </w:tc>
        <w:tc>
          <w:tcPr>
            <w:tcW w:w="0" w:type="auto"/>
          </w:tcPr>
          <w:p w14:paraId="48C01F6C" w14:textId="77777777" w:rsidR="00000F9E" w:rsidRPr="007B0C16" w:rsidRDefault="00000F9E" w:rsidP="00F352AF">
            <w:pPr>
              <w:jc w:val="center"/>
              <w:rPr>
                <w:b/>
                <w:sz w:val="16"/>
              </w:rPr>
            </w:pPr>
            <w:r w:rsidRPr="007B0C16">
              <w:rPr>
                <w:b/>
                <w:sz w:val="16"/>
              </w:rPr>
              <w:t>V</w:t>
            </w:r>
          </w:p>
        </w:tc>
      </w:tr>
      <w:tr w:rsidR="00000F9E" w:rsidRPr="007B0C16" w14:paraId="12C2C133" w14:textId="77777777" w:rsidTr="00E64C15">
        <w:tc>
          <w:tcPr>
            <w:tcW w:w="0" w:type="auto"/>
          </w:tcPr>
          <w:p w14:paraId="585D2137" w14:textId="77777777" w:rsidR="00000F9E" w:rsidRPr="007B0C16" w:rsidRDefault="00000F9E" w:rsidP="00000F9E">
            <w:pPr>
              <w:jc w:val="center"/>
              <w:rPr>
                <w:rFonts w:cs="Tahoma"/>
                <w:b/>
                <w:bCs/>
                <w:sz w:val="16"/>
              </w:rPr>
            </w:pPr>
            <w:r w:rsidRPr="007B0C16">
              <w:rPr>
                <w:rFonts w:cs="Tahoma"/>
                <w:b/>
                <w:bCs/>
                <w:sz w:val="16"/>
              </w:rPr>
              <w:t>1</w:t>
            </w:r>
          </w:p>
        </w:tc>
        <w:tc>
          <w:tcPr>
            <w:tcW w:w="0" w:type="auto"/>
          </w:tcPr>
          <w:p w14:paraId="07D01952" w14:textId="77777777" w:rsidR="00000F9E" w:rsidRPr="007B0C16" w:rsidRDefault="00000F9E" w:rsidP="00000F9E">
            <w:pPr>
              <w:rPr>
                <w:rFonts w:cs="Tahoma"/>
                <w:sz w:val="16"/>
              </w:rPr>
            </w:pPr>
            <w:r w:rsidRPr="007B0C16">
              <w:rPr>
                <w:rFonts w:cs="Tahoma"/>
                <w:sz w:val="16"/>
              </w:rPr>
              <w:t>Nature</w:t>
            </w:r>
          </w:p>
        </w:tc>
        <w:tc>
          <w:tcPr>
            <w:tcW w:w="0" w:type="auto"/>
          </w:tcPr>
          <w:p w14:paraId="55680633" w14:textId="77777777" w:rsidR="00000F9E" w:rsidRPr="007B0C16" w:rsidRDefault="00000F9E" w:rsidP="00F352AF">
            <w:pPr>
              <w:jc w:val="center"/>
              <w:rPr>
                <w:rFonts w:cs="Tahoma"/>
                <w:sz w:val="16"/>
              </w:rPr>
            </w:pPr>
            <w:r w:rsidRPr="007B0C16">
              <w:rPr>
                <w:rFonts w:cs="Tahoma"/>
                <w:sz w:val="16"/>
              </w:rPr>
              <w:t>-20</w:t>
            </w:r>
          </w:p>
        </w:tc>
      </w:tr>
      <w:tr w:rsidR="00000F9E" w:rsidRPr="007B0C16" w14:paraId="0206BA2D" w14:textId="77777777" w:rsidTr="00E64C15">
        <w:tc>
          <w:tcPr>
            <w:tcW w:w="0" w:type="auto"/>
            <w:shd w:val="clear" w:color="auto" w:fill="E0E0E0"/>
          </w:tcPr>
          <w:p w14:paraId="547A7FDE" w14:textId="77777777" w:rsidR="00000F9E" w:rsidRPr="007B0C16" w:rsidRDefault="00000F9E" w:rsidP="00000F9E">
            <w:pPr>
              <w:jc w:val="center"/>
              <w:rPr>
                <w:rFonts w:cs="Tahoma"/>
                <w:b/>
                <w:bCs/>
                <w:sz w:val="16"/>
              </w:rPr>
            </w:pPr>
            <w:r w:rsidRPr="007B0C16">
              <w:rPr>
                <w:rFonts w:cs="Tahoma"/>
                <w:b/>
                <w:bCs/>
                <w:sz w:val="16"/>
              </w:rPr>
              <w:t>2</w:t>
            </w:r>
          </w:p>
        </w:tc>
        <w:tc>
          <w:tcPr>
            <w:tcW w:w="0" w:type="auto"/>
            <w:shd w:val="clear" w:color="auto" w:fill="E0E0E0"/>
          </w:tcPr>
          <w:p w14:paraId="7A884648" w14:textId="77777777" w:rsidR="00000F9E" w:rsidRPr="007B0C16" w:rsidRDefault="00000F9E" w:rsidP="00000F9E">
            <w:pPr>
              <w:rPr>
                <w:rFonts w:cs="Tahoma"/>
                <w:sz w:val="16"/>
              </w:rPr>
            </w:pPr>
            <w:r w:rsidRPr="007B0C16">
              <w:rPr>
                <w:rFonts w:cs="Tahoma"/>
                <w:sz w:val="16"/>
              </w:rPr>
              <w:t>Royal</w:t>
            </w:r>
          </w:p>
        </w:tc>
        <w:tc>
          <w:tcPr>
            <w:tcW w:w="0" w:type="auto"/>
            <w:shd w:val="clear" w:color="auto" w:fill="E0E0E0"/>
          </w:tcPr>
          <w:p w14:paraId="58FD21CE" w14:textId="77777777" w:rsidR="00000F9E" w:rsidRPr="007B0C16" w:rsidRDefault="00000F9E" w:rsidP="00F352AF">
            <w:pPr>
              <w:jc w:val="center"/>
              <w:rPr>
                <w:rFonts w:cs="Tahoma"/>
                <w:sz w:val="16"/>
              </w:rPr>
            </w:pPr>
            <w:r w:rsidRPr="007B0C16">
              <w:rPr>
                <w:rFonts w:cs="Tahoma"/>
                <w:sz w:val="16"/>
              </w:rPr>
              <w:t>+10</w:t>
            </w:r>
          </w:p>
        </w:tc>
      </w:tr>
      <w:tr w:rsidR="00000F9E" w:rsidRPr="007B0C16" w14:paraId="502C2E5F" w14:textId="77777777" w:rsidTr="00E64C15">
        <w:tc>
          <w:tcPr>
            <w:tcW w:w="0" w:type="auto"/>
          </w:tcPr>
          <w:p w14:paraId="5720F7C2" w14:textId="77777777" w:rsidR="00000F9E" w:rsidRPr="007B0C16" w:rsidRDefault="00000F9E" w:rsidP="00000F9E">
            <w:pPr>
              <w:jc w:val="center"/>
              <w:rPr>
                <w:rFonts w:cs="Tahoma"/>
                <w:b/>
                <w:bCs/>
                <w:sz w:val="16"/>
              </w:rPr>
            </w:pPr>
            <w:r w:rsidRPr="007B0C16">
              <w:rPr>
                <w:rFonts w:cs="Tahoma"/>
                <w:b/>
                <w:bCs/>
                <w:sz w:val="16"/>
              </w:rPr>
              <w:t>3</w:t>
            </w:r>
          </w:p>
        </w:tc>
        <w:tc>
          <w:tcPr>
            <w:tcW w:w="0" w:type="auto"/>
          </w:tcPr>
          <w:p w14:paraId="26CDBC26" w14:textId="77777777" w:rsidR="00000F9E" w:rsidRPr="007B0C16" w:rsidRDefault="00000F9E" w:rsidP="00000F9E">
            <w:pPr>
              <w:rPr>
                <w:rFonts w:cs="Tahoma"/>
                <w:sz w:val="16"/>
              </w:rPr>
            </w:pPr>
            <w:r w:rsidRPr="007B0C16">
              <w:rPr>
                <w:rFonts w:cs="Tahoma"/>
                <w:sz w:val="16"/>
              </w:rPr>
              <w:t xml:space="preserve">Personnage </w:t>
            </w:r>
          </w:p>
        </w:tc>
        <w:tc>
          <w:tcPr>
            <w:tcW w:w="0" w:type="auto"/>
          </w:tcPr>
          <w:p w14:paraId="3DB7D326" w14:textId="77777777" w:rsidR="00000F9E" w:rsidRPr="007B0C16" w:rsidRDefault="00000F9E" w:rsidP="00F352AF">
            <w:pPr>
              <w:jc w:val="center"/>
              <w:rPr>
                <w:rFonts w:cs="Tahoma"/>
                <w:sz w:val="16"/>
              </w:rPr>
            </w:pPr>
            <w:r w:rsidRPr="007B0C16">
              <w:rPr>
                <w:rFonts w:cs="Tahoma"/>
                <w:sz w:val="16"/>
              </w:rPr>
              <w:t>0</w:t>
            </w:r>
          </w:p>
        </w:tc>
      </w:tr>
      <w:tr w:rsidR="00000F9E" w:rsidRPr="007B0C16" w14:paraId="021A1660" w14:textId="77777777" w:rsidTr="00E64C15">
        <w:tc>
          <w:tcPr>
            <w:tcW w:w="0" w:type="auto"/>
            <w:shd w:val="clear" w:color="auto" w:fill="E0E0E0"/>
          </w:tcPr>
          <w:p w14:paraId="49FBDCFC" w14:textId="77777777" w:rsidR="00000F9E" w:rsidRPr="007B0C16" w:rsidRDefault="00000F9E" w:rsidP="00000F9E">
            <w:pPr>
              <w:jc w:val="center"/>
              <w:rPr>
                <w:rFonts w:cs="Tahoma"/>
                <w:b/>
                <w:bCs/>
                <w:sz w:val="16"/>
              </w:rPr>
            </w:pPr>
            <w:r w:rsidRPr="007B0C16">
              <w:rPr>
                <w:rFonts w:cs="Tahoma"/>
                <w:b/>
                <w:bCs/>
                <w:sz w:val="16"/>
              </w:rPr>
              <w:t>4</w:t>
            </w:r>
          </w:p>
        </w:tc>
        <w:tc>
          <w:tcPr>
            <w:tcW w:w="0" w:type="auto"/>
            <w:shd w:val="clear" w:color="auto" w:fill="E0E0E0"/>
          </w:tcPr>
          <w:p w14:paraId="5E598DA8" w14:textId="77777777" w:rsidR="00000F9E" w:rsidRPr="007B0C16" w:rsidRDefault="00000F9E" w:rsidP="00000F9E">
            <w:pPr>
              <w:rPr>
                <w:rFonts w:cs="Tahoma"/>
                <w:sz w:val="16"/>
              </w:rPr>
            </w:pPr>
            <w:r w:rsidRPr="007B0C16">
              <w:rPr>
                <w:rFonts w:cs="Tahoma"/>
                <w:sz w:val="16"/>
              </w:rPr>
              <w:t>Religieux</w:t>
            </w:r>
          </w:p>
        </w:tc>
        <w:tc>
          <w:tcPr>
            <w:tcW w:w="0" w:type="auto"/>
            <w:shd w:val="clear" w:color="auto" w:fill="E0E0E0"/>
          </w:tcPr>
          <w:p w14:paraId="2C9C4544" w14:textId="77777777" w:rsidR="00000F9E" w:rsidRPr="007B0C16" w:rsidRDefault="00000F9E" w:rsidP="00F352AF">
            <w:pPr>
              <w:jc w:val="center"/>
              <w:rPr>
                <w:rFonts w:cs="Tahoma"/>
                <w:sz w:val="16"/>
              </w:rPr>
            </w:pPr>
            <w:r w:rsidRPr="007B0C16">
              <w:rPr>
                <w:rFonts w:cs="Tahoma"/>
                <w:sz w:val="16"/>
              </w:rPr>
              <w:t>+20</w:t>
            </w:r>
          </w:p>
        </w:tc>
      </w:tr>
      <w:tr w:rsidR="00000F9E" w:rsidRPr="007B0C16" w14:paraId="51B22404" w14:textId="77777777" w:rsidTr="00E64C15">
        <w:tc>
          <w:tcPr>
            <w:tcW w:w="0" w:type="auto"/>
          </w:tcPr>
          <w:p w14:paraId="3DD91E18" w14:textId="77777777" w:rsidR="00000F9E" w:rsidRPr="007B0C16" w:rsidRDefault="00000F9E" w:rsidP="00000F9E">
            <w:pPr>
              <w:jc w:val="center"/>
              <w:rPr>
                <w:rFonts w:cs="Tahoma"/>
                <w:b/>
                <w:bCs/>
                <w:sz w:val="16"/>
              </w:rPr>
            </w:pPr>
            <w:r w:rsidRPr="007B0C16">
              <w:rPr>
                <w:rFonts w:cs="Tahoma"/>
                <w:b/>
                <w:bCs/>
                <w:sz w:val="16"/>
              </w:rPr>
              <w:t>5</w:t>
            </w:r>
          </w:p>
        </w:tc>
        <w:tc>
          <w:tcPr>
            <w:tcW w:w="0" w:type="auto"/>
          </w:tcPr>
          <w:p w14:paraId="4D64418E" w14:textId="77777777" w:rsidR="00000F9E" w:rsidRPr="007B0C16" w:rsidRDefault="00000F9E" w:rsidP="00000F9E">
            <w:pPr>
              <w:rPr>
                <w:rFonts w:cs="Tahoma"/>
                <w:sz w:val="16"/>
              </w:rPr>
            </w:pPr>
            <w:r w:rsidRPr="007B0C16">
              <w:rPr>
                <w:rFonts w:cs="Tahoma"/>
                <w:sz w:val="16"/>
              </w:rPr>
              <w:t>Monstre</w:t>
            </w:r>
          </w:p>
        </w:tc>
        <w:tc>
          <w:tcPr>
            <w:tcW w:w="0" w:type="auto"/>
          </w:tcPr>
          <w:p w14:paraId="1A33D654" w14:textId="77777777" w:rsidR="00000F9E" w:rsidRPr="007B0C16" w:rsidRDefault="00000F9E" w:rsidP="00F352AF">
            <w:pPr>
              <w:jc w:val="center"/>
              <w:rPr>
                <w:rFonts w:cs="Tahoma"/>
                <w:sz w:val="16"/>
              </w:rPr>
            </w:pPr>
            <w:r w:rsidRPr="007B0C16">
              <w:rPr>
                <w:rFonts w:cs="Tahoma"/>
                <w:sz w:val="16"/>
              </w:rPr>
              <w:t>+10</w:t>
            </w:r>
          </w:p>
        </w:tc>
      </w:tr>
      <w:tr w:rsidR="00000F9E" w:rsidRPr="007B0C16" w14:paraId="719EAB37" w14:textId="77777777" w:rsidTr="00E64C15">
        <w:tc>
          <w:tcPr>
            <w:tcW w:w="0" w:type="auto"/>
            <w:shd w:val="clear" w:color="auto" w:fill="E0E0E0"/>
          </w:tcPr>
          <w:p w14:paraId="3A1C7C94" w14:textId="77777777" w:rsidR="00000F9E" w:rsidRPr="007B0C16" w:rsidRDefault="00000F9E" w:rsidP="00000F9E">
            <w:pPr>
              <w:jc w:val="center"/>
              <w:rPr>
                <w:rFonts w:cs="Tahoma"/>
                <w:b/>
                <w:bCs/>
                <w:sz w:val="16"/>
              </w:rPr>
            </w:pPr>
            <w:r w:rsidRPr="007B0C16">
              <w:rPr>
                <w:rFonts w:cs="Tahoma"/>
                <w:b/>
                <w:bCs/>
                <w:sz w:val="16"/>
              </w:rPr>
              <w:t>6</w:t>
            </w:r>
          </w:p>
        </w:tc>
        <w:tc>
          <w:tcPr>
            <w:tcW w:w="0" w:type="auto"/>
            <w:shd w:val="clear" w:color="auto" w:fill="E0E0E0"/>
          </w:tcPr>
          <w:p w14:paraId="71E40C69" w14:textId="77777777" w:rsidR="00000F9E" w:rsidRPr="007B0C16" w:rsidRDefault="00000F9E" w:rsidP="00000F9E">
            <w:pPr>
              <w:rPr>
                <w:rFonts w:cs="Tahoma"/>
                <w:sz w:val="16"/>
              </w:rPr>
            </w:pPr>
            <w:r w:rsidRPr="007B0C16">
              <w:rPr>
                <w:rFonts w:cs="Tahoma"/>
                <w:sz w:val="16"/>
              </w:rPr>
              <w:t>Lieu</w:t>
            </w:r>
          </w:p>
        </w:tc>
        <w:tc>
          <w:tcPr>
            <w:tcW w:w="0" w:type="auto"/>
            <w:shd w:val="clear" w:color="auto" w:fill="E0E0E0"/>
          </w:tcPr>
          <w:p w14:paraId="54BCFF65" w14:textId="77777777" w:rsidR="00000F9E" w:rsidRPr="007B0C16" w:rsidRDefault="00000F9E" w:rsidP="00F352AF">
            <w:pPr>
              <w:jc w:val="center"/>
              <w:rPr>
                <w:rFonts w:cs="Tahoma"/>
                <w:sz w:val="16"/>
              </w:rPr>
            </w:pPr>
            <w:r w:rsidRPr="007B0C16">
              <w:rPr>
                <w:rFonts w:cs="Tahoma"/>
                <w:sz w:val="16"/>
              </w:rPr>
              <w:t>0</w:t>
            </w:r>
          </w:p>
        </w:tc>
      </w:tr>
      <w:tr w:rsidR="00000F9E" w:rsidRPr="007B0C16" w14:paraId="109735F3" w14:textId="77777777" w:rsidTr="00E64C15">
        <w:tc>
          <w:tcPr>
            <w:tcW w:w="0" w:type="auto"/>
          </w:tcPr>
          <w:p w14:paraId="6F1B61E7" w14:textId="77777777" w:rsidR="00000F9E" w:rsidRPr="007B0C16" w:rsidRDefault="00000F9E" w:rsidP="00000F9E">
            <w:pPr>
              <w:jc w:val="center"/>
              <w:rPr>
                <w:rFonts w:cs="Tahoma"/>
                <w:b/>
                <w:bCs/>
                <w:sz w:val="16"/>
              </w:rPr>
            </w:pPr>
            <w:r w:rsidRPr="007B0C16">
              <w:rPr>
                <w:rFonts w:cs="Tahoma"/>
                <w:b/>
                <w:bCs/>
                <w:sz w:val="16"/>
              </w:rPr>
              <w:t>7</w:t>
            </w:r>
          </w:p>
        </w:tc>
        <w:tc>
          <w:tcPr>
            <w:tcW w:w="0" w:type="auto"/>
          </w:tcPr>
          <w:p w14:paraId="0887BDC1" w14:textId="77777777" w:rsidR="00000F9E" w:rsidRPr="007B0C16" w:rsidRDefault="00000F9E" w:rsidP="00000F9E">
            <w:pPr>
              <w:rPr>
                <w:rFonts w:cs="Tahoma"/>
                <w:sz w:val="16"/>
              </w:rPr>
            </w:pPr>
            <w:r w:rsidRPr="007B0C16">
              <w:rPr>
                <w:rFonts w:cs="Tahoma"/>
                <w:sz w:val="16"/>
              </w:rPr>
              <w:t>Bataille</w:t>
            </w:r>
          </w:p>
        </w:tc>
        <w:tc>
          <w:tcPr>
            <w:tcW w:w="0" w:type="auto"/>
          </w:tcPr>
          <w:p w14:paraId="5A8738B4" w14:textId="77777777" w:rsidR="00000F9E" w:rsidRPr="007B0C16" w:rsidRDefault="00000F9E" w:rsidP="00F352AF">
            <w:pPr>
              <w:jc w:val="center"/>
              <w:rPr>
                <w:rFonts w:cs="Tahoma"/>
                <w:sz w:val="16"/>
              </w:rPr>
            </w:pPr>
            <w:r w:rsidRPr="007B0C16">
              <w:rPr>
                <w:rFonts w:cs="Tahoma"/>
                <w:sz w:val="16"/>
              </w:rPr>
              <w:t>0</w:t>
            </w:r>
          </w:p>
        </w:tc>
      </w:tr>
      <w:tr w:rsidR="00000F9E" w:rsidRPr="007B0C16" w14:paraId="3EDBA4B5" w14:textId="77777777" w:rsidTr="00E64C15">
        <w:tc>
          <w:tcPr>
            <w:tcW w:w="0" w:type="auto"/>
            <w:shd w:val="clear" w:color="auto" w:fill="E0E0E0"/>
          </w:tcPr>
          <w:p w14:paraId="13FD559D" w14:textId="77777777" w:rsidR="00000F9E" w:rsidRPr="007B0C16" w:rsidRDefault="00000F9E" w:rsidP="00000F9E">
            <w:pPr>
              <w:jc w:val="center"/>
              <w:rPr>
                <w:rFonts w:cs="Tahoma"/>
                <w:b/>
                <w:bCs/>
                <w:sz w:val="16"/>
              </w:rPr>
            </w:pPr>
            <w:r w:rsidRPr="007B0C16">
              <w:rPr>
                <w:rFonts w:cs="Tahoma"/>
                <w:b/>
                <w:bCs/>
                <w:sz w:val="16"/>
              </w:rPr>
              <w:t>8</w:t>
            </w:r>
          </w:p>
        </w:tc>
        <w:tc>
          <w:tcPr>
            <w:tcW w:w="0" w:type="auto"/>
            <w:shd w:val="clear" w:color="auto" w:fill="E0E0E0"/>
          </w:tcPr>
          <w:p w14:paraId="78CA338F" w14:textId="77777777" w:rsidR="00000F9E" w:rsidRPr="007B0C16" w:rsidRDefault="00000F9E" w:rsidP="00000F9E">
            <w:pPr>
              <w:rPr>
                <w:rFonts w:cs="Tahoma"/>
                <w:sz w:val="16"/>
              </w:rPr>
            </w:pPr>
            <w:r w:rsidRPr="007B0C16">
              <w:rPr>
                <w:rFonts w:cs="Tahoma"/>
                <w:sz w:val="16"/>
              </w:rPr>
              <w:t>Cérémonie</w:t>
            </w:r>
          </w:p>
        </w:tc>
        <w:tc>
          <w:tcPr>
            <w:tcW w:w="0" w:type="auto"/>
            <w:shd w:val="clear" w:color="auto" w:fill="E0E0E0"/>
          </w:tcPr>
          <w:p w14:paraId="0028F8C1" w14:textId="77777777" w:rsidR="00000F9E" w:rsidRPr="007B0C16" w:rsidRDefault="00000F9E" w:rsidP="00F352AF">
            <w:pPr>
              <w:jc w:val="center"/>
              <w:rPr>
                <w:rFonts w:cs="Tahoma"/>
                <w:sz w:val="16"/>
              </w:rPr>
            </w:pPr>
            <w:r w:rsidRPr="007B0C16">
              <w:rPr>
                <w:rFonts w:cs="Tahoma"/>
                <w:sz w:val="16"/>
              </w:rPr>
              <w:t>-10</w:t>
            </w:r>
          </w:p>
        </w:tc>
      </w:tr>
      <w:tr w:rsidR="00000F9E" w:rsidRPr="007B0C16" w14:paraId="6D6E5BFE" w14:textId="77777777" w:rsidTr="00E64C15">
        <w:tc>
          <w:tcPr>
            <w:tcW w:w="0" w:type="auto"/>
          </w:tcPr>
          <w:p w14:paraId="0B4A8E1F" w14:textId="77777777" w:rsidR="00000F9E" w:rsidRPr="007B0C16" w:rsidRDefault="00000F9E" w:rsidP="00000F9E">
            <w:pPr>
              <w:jc w:val="center"/>
              <w:rPr>
                <w:rFonts w:cs="Tahoma"/>
                <w:b/>
                <w:bCs/>
                <w:sz w:val="16"/>
              </w:rPr>
            </w:pPr>
            <w:r w:rsidRPr="007B0C16">
              <w:rPr>
                <w:rFonts w:cs="Tahoma"/>
                <w:b/>
                <w:bCs/>
                <w:sz w:val="16"/>
              </w:rPr>
              <w:t>9</w:t>
            </w:r>
          </w:p>
        </w:tc>
        <w:tc>
          <w:tcPr>
            <w:tcW w:w="0" w:type="auto"/>
          </w:tcPr>
          <w:p w14:paraId="463AFF5F" w14:textId="77777777" w:rsidR="00000F9E" w:rsidRPr="007B0C16" w:rsidRDefault="00000F9E" w:rsidP="00000F9E">
            <w:pPr>
              <w:rPr>
                <w:rFonts w:cs="Tahoma"/>
                <w:sz w:val="16"/>
              </w:rPr>
            </w:pPr>
            <w:r w:rsidRPr="007B0C16">
              <w:rPr>
                <w:rFonts w:cs="Tahoma"/>
                <w:sz w:val="16"/>
              </w:rPr>
              <w:t>Magique</w:t>
            </w:r>
          </w:p>
        </w:tc>
        <w:tc>
          <w:tcPr>
            <w:tcW w:w="0" w:type="auto"/>
          </w:tcPr>
          <w:p w14:paraId="6063BD9F" w14:textId="77777777" w:rsidR="00000F9E" w:rsidRPr="007B0C16" w:rsidRDefault="00000F9E" w:rsidP="00F352AF">
            <w:pPr>
              <w:jc w:val="center"/>
              <w:rPr>
                <w:rFonts w:cs="Tahoma"/>
                <w:sz w:val="16"/>
              </w:rPr>
            </w:pPr>
            <w:r w:rsidRPr="007B0C16">
              <w:rPr>
                <w:rFonts w:cs="Tahoma"/>
                <w:sz w:val="16"/>
              </w:rPr>
              <w:t>+30</w:t>
            </w:r>
          </w:p>
        </w:tc>
      </w:tr>
      <w:tr w:rsidR="00000F9E" w:rsidRPr="007B0C16" w14:paraId="264A5EC6" w14:textId="77777777" w:rsidTr="00E64C15">
        <w:tc>
          <w:tcPr>
            <w:tcW w:w="0" w:type="auto"/>
            <w:shd w:val="clear" w:color="auto" w:fill="E0E0E0"/>
          </w:tcPr>
          <w:p w14:paraId="3DCC1A4E" w14:textId="77777777" w:rsidR="00000F9E" w:rsidRPr="007B0C16" w:rsidRDefault="00000F9E" w:rsidP="00000F9E">
            <w:pPr>
              <w:jc w:val="center"/>
              <w:rPr>
                <w:rFonts w:cs="Tahoma"/>
                <w:b/>
                <w:bCs/>
                <w:sz w:val="16"/>
              </w:rPr>
            </w:pPr>
            <w:r w:rsidRPr="007B0C16">
              <w:rPr>
                <w:rFonts w:cs="Tahoma"/>
                <w:b/>
                <w:bCs/>
                <w:sz w:val="16"/>
              </w:rPr>
              <w:t>10</w:t>
            </w:r>
          </w:p>
        </w:tc>
        <w:tc>
          <w:tcPr>
            <w:tcW w:w="0" w:type="auto"/>
            <w:shd w:val="clear" w:color="auto" w:fill="E0E0E0"/>
          </w:tcPr>
          <w:p w14:paraId="5A1A0610" w14:textId="77777777" w:rsidR="00000F9E" w:rsidRPr="007B0C16" w:rsidRDefault="00000F9E" w:rsidP="00000F9E">
            <w:pPr>
              <w:rPr>
                <w:rFonts w:cs="Tahoma"/>
                <w:sz w:val="16"/>
              </w:rPr>
            </w:pPr>
            <w:r w:rsidRPr="007B0C16">
              <w:rPr>
                <w:rFonts w:cs="Tahoma"/>
                <w:sz w:val="16"/>
              </w:rPr>
              <w:t>Multiple</w:t>
            </w:r>
          </w:p>
        </w:tc>
        <w:tc>
          <w:tcPr>
            <w:tcW w:w="0" w:type="auto"/>
            <w:shd w:val="clear" w:color="auto" w:fill="E0E0E0"/>
          </w:tcPr>
          <w:p w14:paraId="33678AF3" w14:textId="54571F9F" w:rsidR="00000F9E" w:rsidRPr="007B0C16" w:rsidRDefault="00AD1B18" w:rsidP="00F352AF">
            <w:pPr>
              <w:jc w:val="center"/>
              <w:rPr>
                <w:rFonts w:cs="Tahoma"/>
                <w:sz w:val="16"/>
              </w:rPr>
            </w:pPr>
            <w:r>
              <w:rPr>
                <w:rFonts w:cs="Tahoma"/>
                <w:sz w:val="16"/>
              </w:rPr>
              <w:t>+50</w:t>
            </w:r>
          </w:p>
        </w:tc>
      </w:tr>
    </w:tbl>
    <w:p w14:paraId="0E22AB3F" w14:textId="77777777" w:rsidR="00EC20BF" w:rsidRPr="007B0C16" w:rsidRDefault="00EC20BF" w:rsidP="00F30DFF">
      <w:pPr>
        <w:pStyle w:val="Titre3"/>
      </w:pPr>
      <w:bookmarkStart w:id="57" w:name="_Toc208836686"/>
      <w:r w:rsidRPr="007B0C16">
        <w:t>2.7.5 Tapisserie</w:t>
      </w:r>
      <w:bookmarkEnd w:id="57"/>
    </w:p>
    <w:p w14:paraId="63105724" w14:textId="57B7956A" w:rsidR="00EC20BF" w:rsidRPr="007B0C16" w:rsidRDefault="00EC20BF" w:rsidP="00EC20BF">
      <w:pPr>
        <w:rPr>
          <w:rFonts w:cs="Tahoma"/>
        </w:rPr>
      </w:pPr>
      <w:r w:rsidRPr="007B0C16">
        <w:rPr>
          <w:rFonts w:cs="Tahoma"/>
        </w:rPr>
        <w:t>Selon la taille</w:t>
      </w:r>
      <w:r w:rsidR="00AD1B18">
        <w:rPr>
          <w:rFonts w:cs="Tahoma"/>
        </w:rPr>
        <w:t>(T),</w:t>
      </w:r>
      <w:r w:rsidRPr="007B0C16">
        <w:rPr>
          <w:rFonts w:cs="Tahoma"/>
        </w:rPr>
        <w:t xml:space="preserve"> déterminez la surface </w:t>
      </w:r>
      <w:r w:rsidR="00551EDC" w:rsidRPr="007B0C16">
        <w:rPr>
          <w:rFonts w:cs="Tahoma"/>
        </w:rPr>
        <w:t xml:space="preserve">de base </w:t>
      </w:r>
      <w:r w:rsidRPr="007B0C16">
        <w:rPr>
          <w:rFonts w:cs="Tahoma"/>
        </w:rPr>
        <w:t>de la tapisserie</w:t>
      </w:r>
      <w:r w:rsidR="00551EDC" w:rsidRPr="007B0C16">
        <w:rPr>
          <w:rFonts w:cs="Tahoma"/>
        </w:rPr>
        <w:t> :</w:t>
      </w:r>
    </w:p>
    <w:tbl>
      <w:tblPr>
        <w:tblStyle w:val="Grilledutableau"/>
        <w:tblW w:w="0" w:type="auto"/>
        <w:tblInd w:w="720" w:type="dxa"/>
        <w:tblLook w:val="04A0" w:firstRow="1" w:lastRow="0" w:firstColumn="1" w:lastColumn="0" w:noHBand="0" w:noVBand="1"/>
      </w:tblPr>
      <w:tblGrid>
        <w:gridCol w:w="1203"/>
        <w:gridCol w:w="1516"/>
      </w:tblGrid>
      <w:tr w:rsidR="006932CF" w:rsidRPr="007B0C16" w14:paraId="4278E9F2" w14:textId="77777777" w:rsidTr="006932CF">
        <w:tc>
          <w:tcPr>
            <w:tcW w:w="0" w:type="auto"/>
          </w:tcPr>
          <w:p w14:paraId="04EBF652" w14:textId="2AF54ABF" w:rsidR="006932CF" w:rsidRPr="007B0C16" w:rsidRDefault="006932CF" w:rsidP="006932CF">
            <w:pPr>
              <w:rPr>
                <w:b/>
                <w:sz w:val="16"/>
              </w:rPr>
            </w:pPr>
            <w:r w:rsidRPr="007B0C16">
              <w:rPr>
                <w:b/>
                <w:sz w:val="16"/>
              </w:rPr>
              <w:t>Taille</w:t>
            </w:r>
            <w:r w:rsidR="00AD1B18">
              <w:rPr>
                <w:b/>
                <w:sz w:val="16"/>
              </w:rPr>
              <w:t>(T)</w:t>
            </w:r>
          </w:p>
        </w:tc>
        <w:tc>
          <w:tcPr>
            <w:tcW w:w="0" w:type="auto"/>
          </w:tcPr>
          <w:p w14:paraId="6B554D07" w14:textId="77777777" w:rsidR="006932CF" w:rsidRPr="007B0C16" w:rsidRDefault="006932CF" w:rsidP="006932CF">
            <w:pPr>
              <w:rPr>
                <w:b/>
                <w:sz w:val="16"/>
              </w:rPr>
            </w:pPr>
            <w:r w:rsidRPr="007B0C16">
              <w:rPr>
                <w:rFonts w:cs="Tahoma"/>
                <w:b/>
                <w:bCs/>
                <w:sz w:val="16"/>
                <w:szCs w:val="16"/>
              </w:rPr>
              <w:t>Mesure</w:t>
            </w:r>
          </w:p>
        </w:tc>
      </w:tr>
      <w:tr w:rsidR="006932CF" w:rsidRPr="007B0C16" w14:paraId="17DC551B" w14:textId="77777777" w:rsidTr="006932CF">
        <w:tc>
          <w:tcPr>
            <w:tcW w:w="0" w:type="auto"/>
          </w:tcPr>
          <w:p w14:paraId="33B3D20A" w14:textId="77777777" w:rsidR="006932CF" w:rsidRPr="007B0C16" w:rsidRDefault="006932CF" w:rsidP="006932CF">
            <w:pPr>
              <w:rPr>
                <w:sz w:val="16"/>
              </w:rPr>
            </w:pPr>
            <w:r w:rsidRPr="007B0C16">
              <w:rPr>
                <w:sz w:val="16"/>
              </w:rPr>
              <w:t>Très Petite</w:t>
            </w:r>
          </w:p>
        </w:tc>
        <w:tc>
          <w:tcPr>
            <w:tcW w:w="0" w:type="auto"/>
          </w:tcPr>
          <w:p w14:paraId="148D9D68" w14:textId="7DBA63A0" w:rsidR="006932CF" w:rsidRPr="007B0C16" w:rsidRDefault="00AD1B18" w:rsidP="00AD1B18">
            <w:pPr>
              <w:rPr>
                <w:sz w:val="16"/>
              </w:rPr>
            </w:pPr>
            <w:r>
              <w:rPr>
                <w:sz w:val="16"/>
              </w:rPr>
              <w:t>5+D10</w:t>
            </w:r>
            <w:r w:rsidR="006932CF" w:rsidRPr="007B0C16">
              <w:rPr>
                <w:sz w:val="16"/>
              </w:rPr>
              <w:t>cm</w:t>
            </w:r>
          </w:p>
        </w:tc>
      </w:tr>
      <w:tr w:rsidR="006932CF" w:rsidRPr="007B0C16" w14:paraId="4F784EAB" w14:textId="77777777" w:rsidTr="006932CF">
        <w:tc>
          <w:tcPr>
            <w:tcW w:w="0" w:type="auto"/>
            <w:shd w:val="clear" w:color="auto" w:fill="D9D9D9" w:themeFill="background1" w:themeFillShade="D9"/>
          </w:tcPr>
          <w:p w14:paraId="7AB9BABB" w14:textId="77777777" w:rsidR="006932CF" w:rsidRPr="007B0C16" w:rsidRDefault="006932CF" w:rsidP="006932CF">
            <w:pPr>
              <w:rPr>
                <w:sz w:val="16"/>
              </w:rPr>
            </w:pPr>
            <w:r w:rsidRPr="007B0C16">
              <w:rPr>
                <w:sz w:val="16"/>
              </w:rPr>
              <w:t xml:space="preserve">Petite </w:t>
            </w:r>
          </w:p>
        </w:tc>
        <w:tc>
          <w:tcPr>
            <w:tcW w:w="0" w:type="auto"/>
            <w:shd w:val="clear" w:color="auto" w:fill="D9D9D9" w:themeFill="background1" w:themeFillShade="D9"/>
          </w:tcPr>
          <w:p w14:paraId="423D948A" w14:textId="1EEC16D3" w:rsidR="006932CF" w:rsidRPr="007B0C16" w:rsidRDefault="00AD1B18" w:rsidP="00AD1B18">
            <w:pPr>
              <w:rPr>
                <w:sz w:val="16"/>
              </w:rPr>
            </w:pPr>
            <w:r>
              <w:rPr>
                <w:sz w:val="16"/>
              </w:rPr>
              <w:t>20+D10x5</w:t>
            </w:r>
            <w:r w:rsidR="006932CF" w:rsidRPr="007B0C16">
              <w:rPr>
                <w:sz w:val="16"/>
              </w:rPr>
              <w:t>cm</w:t>
            </w:r>
          </w:p>
        </w:tc>
      </w:tr>
      <w:tr w:rsidR="006932CF" w:rsidRPr="007B0C16" w14:paraId="1FD786C4" w14:textId="77777777" w:rsidTr="006932CF">
        <w:tc>
          <w:tcPr>
            <w:tcW w:w="0" w:type="auto"/>
          </w:tcPr>
          <w:p w14:paraId="556EDC79" w14:textId="77777777" w:rsidR="006932CF" w:rsidRPr="007B0C16" w:rsidRDefault="006932CF" w:rsidP="006932CF">
            <w:pPr>
              <w:rPr>
                <w:sz w:val="16"/>
              </w:rPr>
            </w:pPr>
            <w:r w:rsidRPr="007B0C16">
              <w:rPr>
                <w:sz w:val="16"/>
              </w:rPr>
              <w:t>Moyenne</w:t>
            </w:r>
          </w:p>
        </w:tc>
        <w:tc>
          <w:tcPr>
            <w:tcW w:w="0" w:type="auto"/>
          </w:tcPr>
          <w:p w14:paraId="190CEC72" w14:textId="756F8522" w:rsidR="006932CF" w:rsidRPr="007B0C16" w:rsidRDefault="00AD1B18" w:rsidP="006932CF">
            <w:pPr>
              <w:rPr>
                <w:sz w:val="16"/>
              </w:rPr>
            </w:pPr>
            <w:r>
              <w:rPr>
                <w:sz w:val="16"/>
              </w:rPr>
              <w:t>100+D10x1</w:t>
            </w:r>
            <w:r w:rsidR="006932CF" w:rsidRPr="007B0C16">
              <w:rPr>
                <w:sz w:val="16"/>
              </w:rPr>
              <w:t>0cm</w:t>
            </w:r>
          </w:p>
        </w:tc>
      </w:tr>
      <w:tr w:rsidR="006932CF" w:rsidRPr="007B0C16" w14:paraId="5F94C91F" w14:textId="77777777" w:rsidTr="006932CF">
        <w:tc>
          <w:tcPr>
            <w:tcW w:w="0" w:type="auto"/>
            <w:shd w:val="clear" w:color="auto" w:fill="D9D9D9" w:themeFill="background1" w:themeFillShade="D9"/>
          </w:tcPr>
          <w:p w14:paraId="2A59CD45" w14:textId="77777777" w:rsidR="006932CF" w:rsidRPr="007B0C16" w:rsidRDefault="006932CF" w:rsidP="006932CF">
            <w:pPr>
              <w:rPr>
                <w:sz w:val="16"/>
              </w:rPr>
            </w:pPr>
            <w:r w:rsidRPr="007B0C16">
              <w:rPr>
                <w:sz w:val="16"/>
              </w:rPr>
              <w:t>Grande</w:t>
            </w:r>
          </w:p>
        </w:tc>
        <w:tc>
          <w:tcPr>
            <w:tcW w:w="0" w:type="auto"/>
            <w:shd w:val="clear" w:color="auto" w:fill="D9D9D9" w:themeFill="background1" w:themeFillShade="D9"/>
          </w:tcPr>
          <w:p w14:paraId="52248F28" w14:textId="6AFDC87F" w:rsidR="006932CF" w:rsidRPr="007B0C16" w:rsidRDefault="00AD1B18" w:rsidP="006932CF">
            <w:pPr>
              <w:rPr>
                <w:sz w:val="16"/>
              </w:rPr>
            </w:pPr>
            <w:r>
              <w:rPr>
                <w:sz w:val="16"/>
              </w:rPr>
              <w:t>200+D10x2</w:t>
            </w:r>
            <w:r w:rsidR="006932CF" w:rsidRPr="007B0C16">
              <w:rPr>
                <w:sz w:val="16"/>
              </w:rPr>
              <w:t>0cm</w:t>
            </w:r>
          </w:p>
        </w:tc>
      </w:tr>
      <w:tr w:rsidR="006932CF" w:rsidRPr="007B0C16" w14:paraId="23530660" w14:textId="77777777" w:rsidTr="006932CF">
        <w:tc>
          <w:tcPr>
            <w:tcW w:w="0" w:type="auto"/>
            <w:shd w:val="clear" w:color="auto" w:fill="FFFFFF" w:themeFill="background1"/>
          </w:tcPr>
          <w:p w14:paraId="69F49110" w14:textId="77777777" w:rsidR="006932CF" w:rsidRPr="007B0C16" w:rsidRDefault="006932CF" w:rsidP="006932CF">
            <w:pPr>
              <w:rPr>
                <w:sz w:val="16"/>
              </w:rPr>
            </w:pPr>
            <w:r w:rsidRPr="007B0C16">
              <w:rPr>
                <w:sz w:val="16"/>
              </w:rPr>
              <w:t>Très Grande</w:t>
            </w:r>
          </w:p>
        </w:tc>
        <w:tc>
          <w:tcPr>
            <w:tcW w:w="0" w:type="auto"/>
            <w:shd w:val="clear" w:color="auto" w:fill="FFFFFF" w:themeFill="background1"/>
          </w:tcPr>
          <w:p w14:paraId="666DF4BE" w14:textId="5469C0D6" w:rsidR="006932CF" w:rsidRPr="007B0C16" w:rsidRDefault="00AD1B18" w:rsidP="006932CF">
            <w:pPr>
              <w:rPr>
                <w:sz w:val="16"/>
              </w:rPr>
            </w:pPr>
            <w:r>
              <w:rPr>
                <w:sz w:val="16"/>
              </w:rPr>
              <w:t>500+D10x5</w:t>
            </w:r>
            <w:r w:rsidR="006932CF" w:rsidRPr="007B0C16">
              <w:rPr>
                <w:sz w:val="16"/>
              </w:rPr>
              <w:t>0cm</w:t>
            </w:r>
          </w:p>
        </w:tc>
      </w:tr>
    </w:tbl>
    <w:p w14:paraId="43285330" w14:textId="77777777" w:rsidR="00000F9E" w:rsidRPr="007B0C16" w:rsidRDefault="00000F9E" w:rsidP="00EC20BF">
      <w:pPr>
        <w:rPr>
          <w:rFonts w:cs="Tahoma"/>
        </w:rPr>
      </w:pPr>
      <w:r w:rsidRPr="007B0C16">
        <w:rPr>
          <w:noProof/>
          <w:lang w:eastAsia="fr-BE"/>
        </w:rPr>
        <w:drawing>
          <wp:anchor distT="0" distB="0" distL="114300" distR="114300" simplePos="0" relativeHeight="251609600" behindDoc="1" locked="0" layoutInCell="1" allowOverlap="1" wp14:anchorId="508DF791" wp14:editId="77B9D1F5">
            <wp:simplePos x="0" y="0"/>
            <wp:positionH relativeFrom="column">
              <wp:posOffset>5745480</wp:posOffset>
            </wp:positionH>
            <wp:positionV relativeFrom="paragraph">
              <wp:posOffset>170180</wp:posOffset>
            </wp:positionV>
            <wp:extent cx="847725" cy="1085850"/>
            <wp:effectExtent l="0" t="0" r="9525" b="0"/>
            <wp:wrapTight wrapText="bothSides">
              <wp:wrapPolygon edited="0">
                <wp:start x="1942" y="0"/>
                <wp:lineTo x="0" y="758"/>
                <wp:lineTo x="0" y="20842"/>
                <wp:lineTo x="1942" y="21221"/>
                <wp:lineTo x="19416" y="21221"/>
                <wp:lineTo x="21357" y="20842"/>
                <wp:lineTo x="21357" y="758"/>
                <wp:lineTo x="19416" y="0"/>
                <wp:lineTo x="1942" y="0"/>
              </wp:wrapPolygon>
            </wp:wrapTight>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7725" cy="10858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17802" w:rsidRPr="007B0C16">
        <w:rPr>
          <w:rFonts w:cs="Tahoma"/>
        </w:rPr>
        <w:t>L</w:t>
      </w:r>
      <w:r w:rsidR="00FF2AB6" w:rsidRPr="007B0C16">
        <w:rPr>
          <w:rFonts w:cs="Tahoma"/>
        </w:rPr>
        <w:t xml:space="preserve">ancez </w:t>
      </w:r>
      <w:r w:rsidR="00117802" w:rsidRPr="007B0C16">
        <w:rPr>
          <w:rFonts w:cs="Tahoma"/>
        </w:rPr>
        <w:t xml:space="preserve">un </w:t>
      </w:r>
      <w:r w:rsidR="00FF2AB6" w:rsidRPr="007B0C16">
        <w:rPr>
          <w:rFonts w:cs="Tahoma"/>
        </w:rPr>
        <w:t>D10</w:t>
      </w:r>
      <w:r w:rsidR="00117802" w:rsidRPr="007B0C16">
        <w:rPr>
          <w:rFonts w:cs="Tahoma"/>
        </w:rPr>
        <w:t xml:space="preserve"> pour la </w:t>
      </w:r>
      <w:r w:rsidR="00117802" w:rsidRPr="007B0C16">
        <w:rPr>
          <w:rFonts w:cs="Tahoma"/>
          <w:shd w:val="clear" w:color="auto" w:fill="FFFF00"/>
        </w:rPr>
        <w:t>longueur</w:t>
      </w:r>
      <w:r w:rsidR="00117802" w:rsidRPr="007B0C16">
        <w:rPr>
          <w:rFonts w:cs="Tahoma"/>
        </w:rPr>
        <w:t xml:space="preserve"> et un autre pour la </w:t>
      </w:r>
      <w:r w:rsidR="00117802" w:rsidRPr="007B0C16">
        <w:rPr>
          <w:rFonts w:cs="Tahoma"/>
          <w:shd w:val="clear" w:color="auto" w:fill="FFFF00"/>
        </w:rPr>
        <w:t>largeur</w:t>
      </w:r>
      <w:r w:rsidR="00551EDC" w:rsidRPr="007B0C16">
        <w:rPr>
          <w:rFonts w:cs="Tahoma"/>
        </w:rPr>
        <w:t xml:space="preserve">. </w:t>
      </w:r>
    </w:p>
    <w:p w14:paraId="7D0C28C2" w14:textId="77777777" w:rsidR="00EC20BF" w:rsidRPr="007B0C16" w:rsidRDefault="00117802" w:rsidP="00EC20BF">
      <w:pPr>
        <w:rPr>
          <w:rFonts w:cs="Tahoma"/>
        </w:rPr>
      </w:pPr>
      <w:r w:rsidRPr="007B0C16">
        <w:rPr>
          <w:rFonts w:cs="Tahoma"/>
        </w:rPr>
        <w:t>Puis u</w:t>
      </w:r>
      <w:r w:rsidR="00000F9E" w:rsidRPr="007B0C16">
        <w:rPr>
          <w:rFonts w:cs="Tahoma"/>
        </w:rPr>
        <w:t xml:space="preserve">n </w:t>
      </w:r>
      <w:r w:rsidR="00EC20BF" w:rsidRPr="007B0C16">
        <w:rPr>
          <w:rFonts w:cs="Tahoma"/>
        </w:rPr>
        <w:t xml:space="preserve">D10 pour le </w:t>
      </w:r>
      <w:r w:rsidR="00EC20BF" w:rsidRPr="007B0C16">
        <w:rPr>
          <w:rFonts w:cs="Tahoma"/>
          <w:shd w:val="clear" w:color="auto" w:fill="FFFF00"/>
        </w:rPr>
        <w:t>thème</w:t>
      </w:r>
      <w:r w:rsidR="00EC20BF" w:rsidRPr="007B0C16">
        <w:rPr>
          <w:rFonts w:cs="Tahoma"/>
        </w:rPr>
        <w:t xml:space="preserve"> de la tapisserie</w:t>
      </w:r>
      <w:r w:rsidR="00000F9E" w:rsidRPr="007B0C16">
        <w:rPr>
          <w:rFonts w:cs="Tahoma"/>
        </w:rPr>
        <w:t>.</w:t>
      </w:r>
    </w:p>
    <w:p w14:paraId="56848FE3" w14:textId="7B451F0E" w:rsidR="00A53660" w:rsidRPr="007B0C16" w:rsidRDefault="00EC20BF" w:rsidP="00EC20BF">
      <w:r w:rsidRPr="007B0C16">
        <w:t>La</w:t>
      </w:r>
      <w:r w:rsidRPr="007B0C16">
        <w:rPr>
          <w:b/>
        </w:rPr>
        <w:t xml:space="preserve"> V</w:t>
      </w:r>
      <w:r w:rsidR="00E64C15">
        <w:rPr>
          <w:b/>
        </w:rPr>
        <w:t>B</w:t>
      </w:r>
      <w:r w:rsidRPr="007B0C16">
        <w:t xml:space="preserve"> = </w:t>
      </w:r>
      <w:r w:rsidR="008D547E" w:rsidRPr="00E64C15">
        <w:rPr>
          <w:b/>
        </w:rPr>
        <w:t>NE(talent</w:t>
      </w:r>
      <w:r w:rsidR="00856311" w:rsidRPr="00E64C15">
        <w:rPr>
          <w:b/>
        </w:rPr>
        <w:t xml:space="preserve"> artisan</w:t>
      </w:r>
      <w:r w:rsidR="00AD1B18" w:rsidRPr="00E64C15">
        <w:rPr>
          <w:b/>
        </w:rPr>
        <w:t>=Q</w:t>
      </w:r>
      <w:r w:rsidR="008D547E" w:rsidRPr="00E64C15">
        <w:rPr>
          <w:b/>
        </w:rPr>
        <w:t>) x largeur x longueur /100</w:t>
      </w:r>
      <w:r w:rsidRPr="007B0C16">
        <w:t>.</w:t>
      </w:r>
    </w:p>
    <w:p w14:paraId="3690E995" w14:textId="77777777" w:rsidR="00795A7D" w:rsidRPr="007B0C16" w:rsidRDefault="00795A7D" w:rsidP="00F30DFF">
      <w:pPr>
        <w:pStyle w:val="Titre3"/>
      </w:pPr>
      <w:bookmarkStart w:id="58" w:name="_Toc166312824"/>
      <w:bookmarkStart w:id="59" w:name="_Toc208836687"/>
      <w:r w:rsidRPr="007B0C16">
        <w:t>2.7.6 Statue</w:t>
      </w:r>
      <w:bookmarkEnd w:id="58"/>
      <w:bookmarkEnd w:id="59"/>
      <w:r w:rsidRPr="007B0C16">
        <w:t xml:space="preserve"> </w:t>
      </w:r>
    </w:p>
    <w:p w14:paraId="705DC51B" w14:textId="77777777" w:rsidR="00795A7D" w:rsidRPr="007B0C16" w:rsidRDefault="00795A7D" w:rsidP="00795A7D">
      <w:pPr>
        <w:rPr>
          <w:rFonts w:cs="Tahoma"/>
        </w:rPr>
      </w:pPr>
      <w:r w:rsidRPr="007B0C16">
        <w:rPr>
          <w:rFonts w:cs="Tahoma"/>
        </w:rPr>
        <w:t xml:space="preserve">Lancez un D10 pour ce que représente la </w:t>
      </w:r>
      <w:r w:rsidRPr="00E64C15">
        <w:rPr>
          <w:rFonts w:cs="Tahoma"/>
          <w:shd w:val="clear" w:color="auto" w:fill="FFFF00"/>
        </w:rPr>
        <w:t>statue</w:t>
      </w:r>
      <w:r w:rsidRPr="007B0C16">
        <w:rPr>
          <w:rFonts w:cs="Tahoma"/>
        </w:rPr>
        <w:t> </w:t>
      </w:r>
      <w:r w:rsidR="003078EB" w:rsidRPr="007B0C16">
        <w:rPr>
          <w:rFonts w:cs="Tahoma"/>
        </w:rPr>
        <w:t xml:space="preserve">et un autre D10 pour la </w:t>
      </w:r>
      <w:r w:rsidR="003078EB" w:rsidRPr="00E64C15">
        <w:rPr>
          <w:rFonts w:cs="Tahoma"/>
          <w:shd w:val="clear" w:color="auto" w:fill="FFFF00"/>
        </w:rPr>
        <w:t>matière</w:t>
      </w:r>
      <w:r w:rsidRPr="007B0C16">
        <w:rPr>
          <w:rFonts w:cs="Tahoma"/>
        </w:rPr>
        <w:t xml:space="preserve">: </w:t>
      </w:r>
    </w:p>
    <w:p w14:paraId="585F7DB1" w14:textId="77777777" w:rsidR="003078EB" w:rsidRPr="007B0C16" w:rsidRDefault="003078EB" w:rsidP="006A62C8">
      <w:pPr>
        <w:rPr>
          <w:rFonts w:cs="Tahoma"/>
          <w:b/>
          <w:bCs/>
          <w:sz w:val="16"/>
        </w:rPr>
        <w:sectPr w:rsidR="003078EB" w:rsidRPr="007B0C16" w:rsidSect="008A1F89">
          <w:endnotePr>
            <w:numFmt w:val="decimal"/>
          </w:endnotePr>
          <w:type w:val="continuous"/>
          <w:pgSz w:w="11906" w:h="16838" w:code="9"/>
          <w:pgMar w:top="851" w:right="851" w:bottom="851" w:left="851" w:header="708" w:footer="708" w:gutter="0"/>
          <w:cols w:space="708"/>
          <w:titlePg/>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075"/>
        <w:gridCol w:w="475"/>
      </w:tblGrid>
      <w:tr w:rsidR="00795A7D" w:rsidRPr="007B0C16" w14:paraId="591C5B2F" w14:textId="77777777" w:rsidTr="006A62C8">
        <w:tc>
          <w:tcPr>
            <w:tcW w:w="0" w:type="auto"/>
          </w:tcPr>
          <w:p w14:paraId="6265C3E5" w14:textId="77777777" w:rsidR="00795A7D" w:rsidRPr="007B0C16" w:rsidRDefault="00795A7D" w:rsidP="00BB7EA7">
            <w:pPr>
              <w:rPr>
                <w:b/>
                <w:sz w:val="16"/>
              </w:rPr>
            </w:pPr>
            <w:r w:rsidRPr="007B0C16">
              <w:rPr>
                <w:b/>
                <w:sz w:val="16"/>
              </w:rPr>
              <w:t>D10</w:t>
            </w:r>
          </w:p>
        </w:tc>
        <w:tc>
          <w:tcPr>
            <w:tcW w:w="0" w:type="auto"/>
          </w:tcPr>
          <w:p w14:paraId="751904CD" w14:textId="77777777" w:rsidR="00795A7D" w:rsidRPr="007B0C16" w:rsidRDefault="00795A7D" w:rsidP="00BB7EA7">
            <w:pPr>
              <w:rPr>
                <w:b/>
                <w:sz w:val="16"/>
              </w:rPr>
            </w:pPr>
            <w:r w:rsidRPr="007B0C16">
              <w:rPr>
                <w:b/>
                <w:sz w:val="16"/>
              </w:rPr>
              <w:t>Statue</w:t>
            </w:r>
          </w:p>
        </w:tc>
        <w:tc>
          <w:tcPr>
            <w:tcW w:w="0" w:type="auto"/>
          </w:tcPr>
          <w:p w14:paraId="5BDA19CB" w14:textId="77777777" w:rsidR="00795A7D" w:rsidRPr="007B0C16" w:rsidRDefault="00795A7D" w:rsidP="00F352AF">
            <w:pPr>
              <w:jc w:val="center"/>
              <w:rPr>
                <w:b/>
                <w:sz w:val="16"/>
              </w:rPr>
            </w:pPr>
            <w:r w:rsidRPr="007B0C16">
              <w:rPr>
                <w:b/>
                <w:sz w:val="16"/>
              </w:rPr>
              <w:t>V</w:t>
            </w:r>
          </w:p>
        </w:tc>
      </w:tr>
      <w:tr w:rsidR="00795A7D" w:rsidRPr="007B0C16" w14:paraId="2BB3581D" w14:textId="77777777" w:rsidTr="006A62C8">
        <w:tc>
          <w:tcPr>
            <w:tcW w:w="0" w:type="auto"/>
          </w:tcPr>
          <w:p w14:paraId="2FE2FD21" w14:textId="77777777" w:rsidR="00795A7D" w:rsidRPr="007B0C16" w:rsidRDefault="00795A7D" w:rsidP="006A62C8">
            <w:pPr>
              <w:jc w:val="center"/>
              <w:rPr>
                <w:rFonts w:cs="Tahoma"/>
                <w:b/>
                <w:bCs/>
                <w:sz w:val="16"/>
              </w:rPr>
            </w:pPr>
            <w:r w:rsidRPr="007B0C16">
              <w:rPr>
                <w:rFonts w:cs="Tahoma"/>
                <w:b/>
                <w:bCs/>
                <w:sz w:val="16"/>
              </w:rPr>
              <w:t>1</w:t>
            </w:r>
          </w:p>
        </w:tc>
        <w:tc>
          <w:tcPr>
            <w:tcW w:w="0" w:type="auto"/>
          </w:tcPr>
          <w:p w14:paraId="3215B9C6" w14:textId="77777777" w:rsidR="00795A7D" w:rsidRPr="007B0C16" w:rsidRDefault="00795A7D" w:rsidP="006A62C8">
            <w:pPr>
              <w:rPr>
                <w:rFonts w:cs="Tahoma"/>
                <w:sz w:val="16"/>
              </w:rPr>
            </w:pPr>
            <w:r w:rsidRPr="007B0C16">
              <w:rPr>
                <w:rFonts w:cs="Tahoma"/>
                <w:sz w:val="16"/>
              </w:rPr>
              <w:t>Divinité</w:t>
            </w:r>
          </w:p>
        </w:tc>
        <w:tc>
          <w:tcPr>
            <w:tcW w:w="0" w:type="auto"/>
          </w:tcPr>
          <w:p w14:paraId="0684B228" w14:textId="77777777" w:rsidR="00795A7D" w:rsidRPr="007B0C16" w:rsidRDefault="00795A7D" w:rsidP="00F352AF">
            <w:pPr>
              <w:jc w:val="center"/>
              <w:rPr>
                <w:rFonts w:cs="Tahoma"/>
                <w:sz w:val="16"/>
              </w:rPr>
            </w:pPr>
            <w:r w:rsidRPr="007B0C16">
              <w:rPr>
                <w:rFonts w:cs="Tahoma"/>
                <w:sz w:val="16"/>
              </w:rPr>
              <w:t>+50</w:t>
            </w:r>
          </w:p>
        </w:tc>
      </w:tr>
      <w:tr w:rsidR="00795A7D" w:rsidRPr="007B0C16" w14:paraId="505B7B24" w14:textId="77777777" w:rsidTr="006A62C8">
        <w:tc>
          <w:tcPr>
            <w:tcW w:w="0" w:type="auto"/>
            <w:shd w:val="clear" w:color="auto" w:fill="E0E0E0"/>
          </w:tcPr>
          <w:p w14:paraId="1A481120" w14:textId="77777777" w:rsidR="00795A7D" w:rsidRPr="007B0C16" w:rsidRDefault="00795A7D" w:rsidP="006A62C8">
            <w:pPr>
              <w:jc w:val="center"/>
              <w:rPr>
                <w:rFonts w:cs="Tahoma"/>
                <w:b/>
                <w:bCs/>
                <w:sz w:val="16"/>
              </w:rPr>
            </w:pPr>
            <w:r w:rsidRPr="007B0C16">
              <w:rPr>
                <w:rFonts w:cs="Tahoma"/>
                <w:b/>
                <w:bCs/>
                <w:sz w:val="16"/>
              </w:rPr>
              <w:t>2</w:t>
            </w:r>
          </w:p>
        </w:tc>
        <w:tc>
          <w:tcPr>
            <w:tcW w:w="0" w:type="auto"/>
            <w:shd w:val="clear" w:color="auto" w:fill="E0E0E0"/>
          </w:tcPr>
          <w:p w14:paraId="59C5C221" w14:textId="77777777" w:rsidR="00795A7D" w:rsidRPr="007B0C16" w:rsidRDefault="00795A7D" w:rsidP="006A62C8">
            <w:pPr>
              <w:rPr>
                <w:rFonts w:cs="Tahoma"/>
                <w:sz w:val="16"/>
              </w:rPr>
            </w:pPr>
            <w:r w:rsidRPr="007B0C16">
              <w:rPr>
                <w:rFonts w:cs="Tahoma"/>
                <w:sz w:val="16"/>
              </w:rPr>
              <w:t>Personnage</w:t>
            </w:r>
          </w:p>
        </w:tc>
        <w:tc>
          <w:tcPr>
            <w:tcW w:w="0" w:type="auto"/>
            <w:shd w:val="clear" w:color="auto" w:fill="E0E0E0"/>
          </w:tcPr>
          <w:p w14:paraId="12B54D19" w14:textId="77777777" w:rsidR="00795A7D" w:rsidRPr="007B0C16" w:rsidRDefault="00795A7D" w:rsidP="00F352AF">
            <w:pPr>
              <w:jc w:val="center"/>
              <w:rPr>
                <w:rFonts w:cs="Tahoma"/>
                <w:sz w:val="16"/>
              </w:rPr>
            </w:pPr>
            <w:r w:rsidRPr="007B0C16">
              <w:rPr>
                <w:rFonts w:cs="Tahoma"/>
                <w:sz w:val="16"/>
              </w:rPr>
              <w:t>0</w:t>
            </w:r>
          </w:p>
        </w:tc>
      </w:tr>
      <w:tr w:rsidR="00795A7D" w:rsidRPr="007B0C16" w14:paraId="074CA433" w14:textId="77777777" w:rsidTr="006A62C8">
        <w:tc>
          <w:tcPr>
            <w:tcW w:w="0" w:type="auto"/>
          </w:tcPr>
          <w:p w14:paraId="609003B8" w14:textId="77777777" w:rsidR="00795A7D" w:rsidRPr="007B0C16" w:rsidRDefault="00795A7D" w:rsidP="006A62C8">
            <w:pPr>
              <w:jc w:val="center"/>
              <w:rPr>
                <w:rFonts w:cs="Tahoma"/>
                <w:b/>
                <w:bCs/>
                <w:sz w:val="16"/>
              </w:rPr>
            </w:pPr>
            <w:r w:rsidRPr="007B0C16">
              <w:rPr>
                <w:rFonts w:cs="Tahoma"/>
                <w:b/>
                <w:bCs/>
                <w:sz w:val="16"/>
              </w:rPr>
              <w:t>3</w:t>
            </w:r>
          </w:p>
        </w:tc>
        <w:tc>
          <w:tcPr>
            <w:tcW w:w="0" w:type="auto"/>
          </w:tcPr>
          <w:p w14:paraId="0FEB9C6A" w14:textId="77777777" w:rsidR="00795A7D" w:rsidRPr="007B0C16" w:rsidRDefault="00795A7D" w:rsidP="006A62C8">
            <w:pPr>
              <w:rPr>
                <w:rFonts w:cs="Tahoma"/>
                <w:sz w:val="16"/>
              </w:rPr>
            </w:pPr>
            <w:r w:rsidRPr="007B0C16">
              <w:rPr>
                <w:rFonts w:cs="Tahoma"/>
                <w:sz w:val="16"/>
              </w:rPr>
              <w:t>Animal</w:t>
            </w:r>
          </w:p>
        </w:tc>
        <w:tc>
          <w:tcPr>
            <w:tcW w:w="0" w:type="auto"/>
          </w:tcPr>
          <w:p w14:paraId="5CDC3791" w14:textId="77777777" w:rsidR="00795A7D" w:rsidRPr="007B0C16" w:rsidRDefault="00795A7D" w:rsidP="00F352AF">
            <w:pPr>
              <w:jc w:val="center"/>
              <w:rPr>
                <w:rFonts w:cs="Tahoma"/>
                <w:sz w:val="16"/>
              </w:rPr>
            </w:pPr>
            <w:r w:rsidRPr="007B0C16">
              <w:rPr>
                <w:rFonts w:cs="Tahoma"/>
                <w:sz w:val="16"/>
              </w:rPr>
              <w:t>-20</w:t>
            </w:r>
          </w:p>
        </w:tc>
      </w:tr>
      <w:tr w:rsidR="00795A7D" w:rsidRPr="007B0C16" w14:paraId="1B7BC74F" w14:textId="77777777" w:rsidTr="006A62C8">
        <w:tc>
          <w:tcPr>
            <w:tcW w:w="0" w:type="auto"/>
            <w:shd w:val="clear" w:color="auto" w:fill="E0E0E0"/>
          </w:tcPr>
          <w:p w14:paraId="2243E8EF" w14:textId="77777777" w:rsidR="00795A7D" w:rsidRPr="007B0C16" w:rsidRDefault="00795A7D" w:rsidP="006A62C8">
            <w:pPr>
              <w:jc w:val="center"/>
              <w:rPr>
                <w:rFonts w:cs="Tahoma"/>
                <w:b/>
                <w:bCs/>
                <w:sz w:val="16"/>
              </w:rPr>
            </w:pPr>
            <w:r w:rsidRPr="007B0C16">
              <w:rPr>
                <w:rFonts w:cs="Tahoma"/>
                <w:b/>
                <w:bCs/>
                <w:sz w:val="16"/>
              </w:rPr>
              <w:t>4</w:t>
            </w:r>
          </w:p>
        </w:tc>
        <w:tc>
          <w:tcPr>
            <w:tcW w:w="0" w:type="auto"/>
            <w:shd w:val="clear" w:color="auto" w:fill="E0E0E0"/>
          </w:tcPr>
          <w:p w14:paraId="224BD957" w14:textId="77777777" w:rsidR="00795A7D" w:rsidRPr="007B0C16" w:rsidRDefault="00795A7D" w:rsidP="006A62C8">
            <w:pPr>
              <w:rPr>
                <w:rFonts w:cs="Tahoma"/>
                <w:sz w:val="16"/>
              </w:rPr>
            </w:pPr>
            <w:r w:rsidRPr="007B0C16">
              <w:rPr>
                <w:rFonts w:cs="Tahoma"/>
                <w:sz w:val="16"/>
              </w:rPr>
              <w:t>Bâtiment</w:t>
            </w:r>
          </w:p>
        </w:tc>
        <w:tc>
          <w:tcPr>
            <w:tcW w:w="0" w:type="auto"/>
            <w:shd w:val="clear" w:color="auto" w:fill="E0E0E0"/>
          </w:tcPr>
          <w:p w14:paraId="52DDA124" w14:textId="77777777" w:rsidR="00795A7D" w:rsidRPr="007B0C16" w:rsidRDefault="00795A7D" w:rsidP="00F352AF">
            <w:pPr>
              <w:jc w:val="center"/>
              <w:rPr>
                <w:rFonts w:cs="Tahoma"/>
                <w:sz w:val="16"/>
              </w:rPr>
            </w:pPr>
            <w:r w:rsidRPr="007B0C16">
              <w:rPr>
                <w:rFonts w:cs="Tahoma"/>
                <w:sz w:val="16"/>
              </w:rPr>
              <w:t>-40</w:t>
            </w:r>
          </w:p>
        </w:tc>
      </w:tr>
      <w:tr w:rsidR="00795A7D" w:rsidRPr="007B0C16" w14:paraId="43570683" w14:textId="77777777" w:rsidTr="006A62C8">
        <w:tc>
          <w:tcPr>
            <w:tcW w:w="0" w:type="auto"/>
          </w:tcPr>
          <w:p w14:paraId="7699E462" w14:textId="77777777" w:rsidR="00795A7D" w:rsidRPr="007B0C16" w:rsidRDefault="00795A7D" w:rsidP="006A62C8">
            <w:pPr>
              <w:jc w:val="center"/>
              <w:rPr>
                <w:rFonts w:cs="Tahoma"/>
                <w:b/>
                <w:bCs/>
                <w:sz w:val="16"/>
              </w:rPr>
            </w:pPr>
            <w:r w:rsidRPr="007B0C16">
              <w:rPr>
                <w:rFonts w:cs="Tahoma"/>
                <w:b/>
                <w:bCs/>
                <w:sz w:val="16"/>
              </w:rPr>
              <w:t>5</w:t>
            </w:r>
          </w:p>
        </w:tc>
        <w:tc>
          <w:tcPr>
            <w:tcW w:w="0" w:type="auto"/>
          </w:tcPr>
          <w:p w14:paraId="08DB76C5" w14:textId="77777777" w:rsidR="00795A7D" w:rsidRPr="007B0C16" w:rsidRDefault="00795A7D" w:rsidP="006A62C8">
            <w:pPr>
              <w:rPr>
                <w:rFonts w:cs="Tahoma"/>
                <w:sz w:val="16"/>
              </w:rPr>
            </w:pPr>
            <w:r w:rsidRPr="007B0C16">
              <w:rPr>
                <w:rFonts w:cs="Tahoma"/>
                <w:sz w:val="16"/>
              </w:rPr>
              <w:t>Objet</w:t>
            </w:r>
          </w:p>
        </w:tc>
        <w:tc>
          <w:tcPr>
            <w:tcW w:w="0" w:type="auto"/>
          </w:tcPr>
          <w:p w14:paraId="66681E15" w14:textId="77777777" w:rsidR="00795A7D" w:rsidRPr="007B0C16" w:rsidRDefault="00795A7D" w:rsidP="00F352AF">
            <w:pPr>
              <w:jc w:val="center"/>
              <w:rPr>
                <w:rFonts w:cs="Tahoma"/>
                <w:sz w:val="16"/>
              </w:rPr>
            </w:pPr>
            <w:r w:rsidRPr="007B0C16">
              <w:rPr>
                <w:rFonts w:cs="Tahoma"/>
                <w:sz w:val="16"/>
              </w:rPr>
              <w:t>-20</w:t>
            </w:r>
          </w:p>
        </w:tc>
      </w:tr>
      <w:tr w:rsidR="00795A7D" w:rsidRPr="007B0C16" w14:paraId="26B1AF23" w14:textId="77777777" w:rsidTr="006A62C8">
        <w:tc>
          <w:tcPr>
            <w:tcW w:w="0" w:type="auto"/>
            <w:shd w:val="clear" w:color="auto" w:fill="E0E0E0"/>
          </w:tcPr>
          <w:p w14:paraId="7CA1A53B" w14:textId="77777777" w:rsidR="00795A7D" w:rsidRPr="007B0C16" w:rsidRDefault="00795A7D" w:rsidP="006A62C8">
            <w:pPr>
              <w:jc w:val="center"/>
              <w:rPr>
                <w:rFonts w:cs="Tahoma"/>
                <w:b/>
                <w:bCs/>
                <w:sz w:val="16"/>
              </w:rPr>
            </w:pPr>
            <w:r w:rsidRPr="007B0C16">
              <w:rPr>
                <w:rFonts w:cs="Tahoma"/>
                <w:b/>
                <w:bCs/>
                <w:sz w:val="16"/>
              </w:rPr>
              <w:t>6</w:t>
            </w:r>
          </w:p>
        </w:tc>
        <w:tc>
          <w:tcPr>
            <w:tcW w:w="0" w:type="auto"/>
            <w:shd w:val="clear" w:color="auto" w:fill="E0E0E0"/>
          </w:tcPr>
          <w:p w14:paraId="604CB9E0" w14:textId="77777777" w:rsidR="00795A7D" w:rsidRPr="007B0C16" w:rsidRDefault="00795A7D" w:rsidP="006A62C8">
            <w:pPr>
              <w:rPr>
                <w:rFonts w:cs="Tahoma"/>
                <w:sz w:val="16"/>
              </w:rPr>
            </w:pPr>
            <w:r w:rsidRPr="007B0C16">
              <w:rPr>
                <w:rFonts w:cs="Tahoma"/>
                <w:sz w:val="16"/>
              </w:rPr>
              <w:t>Créature</w:t>
            </w:r>
          </w:p>
        </w:tc>
        <w:tc>
          <w:tcPr>
            <w:tcW w:w="0" w:type="auto"/>
            <w:shd w:val="clear" w:color="auto" w:fill="E0E0E0"/>
          </w:tcPr>
          <w:p w14:paraId="7A83A083" w14:textId="77777777" w:rsidR="00795A7D" w:rsidRPr="007B0C16" w:rsidRDefault="00795A7D" w:rsidP="00F352AF">
            <w:pPr>
              <w:jc w:val="center"/>
              <w:rPr>
                <w:rFonts w:cs="Tahoma"/>
                <w:sz w:val="16"/>
              </w:rPr>
            </w:pPr>
            <w:r w:rsidRPr="007B0C16">
              <w:rPr>
                <w:rFonts w:cs="Tahoma"/>
                <w:sz w:val="16"/>
              </w:rPr>
              <w:t>+20</w:t>
            </w:r>
          </w:p>
        </w:tc>
      </w:tr>
      <w:tr w:rsidR="00795A7D" w:rsidRPr="007B0C16" w14:paraId="777357F3" w14:textId="77777777" w:rsidTr="006A62C8">
        <w:tc>
          <w:tcPr>
            <w:tcW w:w="0" w:type="auto"/>
          </w:tcPr>
          <w:p w14:paraId="09989AC6" w14:textId="77777777" w:rsidR="00795A7D" w:rsidRPr="007B0C16" w:rsidRDefault="00795A7D" w:rsidP="006A62C8">
            <w:pPr>
              <w:jc w:val="center"/>
              <w:rPr>
                <w:rFonts w:cs="Tahoma"/>
                <w:b/>
                <w:bCs/>
                <w:sz w:val="16"/>
              </w:rPr>
            </w:pPr>
            <w:r w:rsidRPr="007B0C16">
              <w:rPr>
                <w:rFonts w:cs="Tahoma"/>
                <w:b/>
                <w:bCs/>
                <w:sz w:val="16"/>
              </w:rPr>
              <w:t>7</w:t>
            </w:r>
          </w:p>
        </w:tc>
        <w:tc>
          <w:tcPr>
            <w:tcW w:w="0" w:type="auto"/>
          </w:tcPr>
          <w:p w14:paraId="3E76553A" w14:textId="77777777" w:rsidR="00795A7D" w:rsidRPr="007B0C16" w:rsidRDefault="00795A7D" w:rsidP="006A62C8">
            <w:pPr>
              <w:rPr>
                <w:rFonts w:cs="Tahoma"/>
                <w:sz w:val="16"/>
              </w:rPr>
            </w:pPr>
            <w:r w:rsidRPr="007B0C16">
              <w:rPr>
                <w:rFonts w:cs="Tahoma"/>
                <w:sz w:val="16"/>
              </w:rPr>
              <w:t>Symbole</w:t>
            </w:r>
          </w:p>
        </w:tc>
        <w:tc>
          <w:tcPr>
            <w:tcW w:w="0" w:type="auto"/>
          </w:tcPr>
          <w:p w14:paraId="5CB06DDB" w14:textId="77777777" w:rsidR="00795A7D" w:rsidRPr="007B0C16" w:rsidRDefault="00795A7D" w:rsidP="00F352AF">
            <w:pPr>
              <w:jc w:val="center"/>
              <w:rPr>
                <w:rFonts w:cs="Tahoma"/>
                <w:sz w:val="16"/>
              </w:rPr>
            </w:pPr>
            <w:r w:rsidRPr="007B0C16">
              <w:rPr>
                <w:rFonts w:cs="Tahoma"/>
                <w:sz w:val="16"/>
              </w:rPr>
              <w:t>0</w:t>
            </w:r>
          </w:p>
        </w:tc>
      </w:tr>
      <w:tr w:rsidR="00795A7D" w:rsidRPr="007B0C16" w14:paraId="05F62D2C" w14:textId="77777777" w:rsidTr="006A62C8">
        <w:tc>
          <w:tcPr>
            <w:tcW w:w="0" w:type="auto"/>
            <w:shd w:val="clear" w:color="auto" w:fill="E0E0E0"/>
          </w:tcPr>
          <w:p w14:paraId="1F020CFA" w14:textId="77777777" w:rsidR="00795A7D" w:rsidRPr="007B0C16" w:rsidRDefault="00795A7D" w:rsidP="006A62C8">
            <w:pPr>
              <w:jc w:val="center"/>
              <w:rPr>
                <w:rFonts w:cs="Tahoma"/>
                <w:b/>
                <w:bCs/>
                <w:sz w:val="16"/>
              </w:rPr>
            </w:pPr>
            <w:r w:rsidRPr="007B0C16">
              <w:rPr>
                <w:rFonts w:cs="Tahoma"/>
                <w:b/>
                <w:bCs/>
                <w:sz w:val="16"/>
              </w:rPr>
              <w:t>8</w:t>
            </w:r>
          </w:p>
        </w:tc>
        <w:tc>
          <w:tcPr>
            <w:tcW w:w="0" w:type="auto"/>
            <w:shd w:val="clear" w:color="auto" w:fill="E0E0E0"/>
          </w:tcPr>
          <w:p w14:paraId="2CB88480" w14:textId="77777777" w:rsidR="00795A7D" w:rsidRPr="007B0C16" w:rsidRDefault="00795A7D" w:rsidP="006A62C8">
            <w:pPr>
              <w:rPr>
                <w:rFonts w:cs="Tahoma"/>
                <w:sz w:val="16"/>
              </w:rPr>
            </w:pPr>
            <w:r w:rsidRPr="007B0C16">
              <w:rPr>
                <w:rFonts w:cs="Tahoma"/>
                <w:sz w:val="16"/>
              </w:rPr>
              <w:t>Paysage</w:t>
            </w:r>
          </w:p>
        </w:tc>
        <w:tc>
          <w:tcPr>
            <w:tcW w:w="0" w:type="auto"/>
            <w:shd w:val="clear" w:color="auto" w:fill="E0E0E0"/>
          </w:tcPr>
          <w:p w14:paraId="3DBFE663" w14:textId="77777777" w:rsidR="00795A7D" w:rsidRPr="007B0C16" w:rsidRDefault="00795A7D" w:rsidP="00F352AF">
            <w:pPr>
              <w:jc w:val="center"/>
              <w:rPr>
                <w:rFonts w:cs="Tahoma"/>
                <w:sz w:val="16"/>
              </w:rPr>
            </w:pPr>
            <w:r w:rsidRPr="007B0C16">
              <w:rPr>
                <w:rFonts w:cs="Tahoma"/>
                <w:sz w:val="16"/>
              </w:rPr>
              <w:t>+10</w:t>
            </w:r>
          </w:p>
        </w:tc>
      </w:tr>
      <w:tr w:rsidR="00795A7D" w:rsidRPr="007B0C16" w14:paraId="427FE1F6" w14:textId="77777777" w:rsidTr="006A62C8">
        <w:tc>
          <w:tcPr>
            <w:tcW w:w="0" w:type="auto"/>
          </w:tcPr>
          <w:p w14:paraId="502FB638" w14:textId="77777777" w:rsidR="00795A7D" w:rsidRPr="007B0C16" w:rsidRDefault="00795A7D" w:rsidP="006A62C8">
            <w:pPr>
              <w:jc w:val="center"/>
              <w:rPr>
                <w:rFonts w:cs="Tahoma"/>
                <w:b/>
                <w:bCs/>
                <w:sz w:val="16"/>
              </w:rPr>
            </w:pPr>
            <w:r w:rsidRPr="007B0C16">
              <w:rPr>
                <w:rFonts w:cs="Tahoma"/>
                <w:b/>
                <w:bCs/>
                <w:sz w:val="16"/>
              </w:rPr>
              <w:t>9</w:t>
            </w:r>
          </w:p>
        </w:tc>
        <w:tc>
          <w:tcPr>
            <w:tcW w:w="0" w:type="auto"/>
          </w:tcPr>
          <w:p w14:paraId="516E55E3" w14:textId="77777777" w:rsidR="00795A7D" w:rsidRPr="007B0C16" w:rsidRDefault="00795A7D" w:rsidP="006A62C8">
            <w:pPr>
              <w:rPr>
                <w:rFonts w:cs="Tahoma"/>
                <w:sz w:val="16"/>
              </w:rPr>
            </w:pPr>
            <w:r w:rsidRPr="007B0C16">
              <w:rPr>
                <w:rFonts w:cs="Tahoma"/>
                <w:sz w:val="16"/>
              </w:rPr>
              <w:t>Religieux</w:t>
            </w:r>
          </w:p>
        </w:tc>
        <w:tc>
          <w:tcPr>
            <w:tcW w:w="0" w:type="auto"/>
          </w:tcPr>
          <w:p w14:paraId="10E1D39D" w14:textId="77777777" w:rsidR="00795A7D" w:rsidRPr="007B0C16" w:rsidRDefault="00795A7D" w:rsidP="00F352AF">
            <w:pPr>
              <w:jc w:val="center"/>
              <w:rPr>
                <w:rFonts w:cs="Tahoma"/>
                <w:sz w:val="16"/>
              </w:rPr>
            </w:pPr>
            <w:r w:rsidRPr="007B0C16">
              <w:rPr>
                <w:rFonts w:cs="Tahoma"/>
                <w:sz w:val="16"/>
              </w:rPr>
              <w:t>+40</w:t>
            </w:r>
          </w:p>
        </w:tc>
      </w:tr>
      <w:tr w:rsidR="00795A7D" w:rsidRPr="007B0C16" w14:paraId="401C2BDD" w14:textId="77777777" w:rsidTr="006A62C8">
        <w:tc>
          <w:tcPr>
            <w:tcW w:w="0" w:type="auto"/>
            <w:shd w:val="clear" w:color="auto" w:fill="E0E0E0"/>
          </w:tcPr>
          <w:p w14:paraId="3F0C6F7C" w14:textId="77777777" w:rsidR="00795A7D" w:rsidRPr="007B0C16" w:rsidRDefault="00795A7D" w:rsidP="006A62C8">
            <w:pPr>
              <w:jc w:val="center"/>
              <w:rPr>
                <w:rFonts w:cs="Tahoma"/>
                <w:b/>
                <w:bCs/>
                <w:sz w:val="16"/>
              </w:rPr>
            </w:pPr>
            <w:r w:rsidRPr="007B0C16">
              <w:rPr>
                <w:rFonts w:cs="Tahoma"/>
                <w:b/>
                <w:bCs/>
                <w:sz w:val="16"/>
              </w:rPr>
              <w:t>10</w:t>
            </w:r>
          </w:p>
        </w:tc>
        <w:tc>
          <w:tcPr>
            <w:tcW w:w="0" w:type="auto"/>
            <w:shd w:val="clear" w:color="auto" w:fill="E0E0E0"/>
          </w:tcPr>
          <w:p w14:paraId="5B1DCF12" w14:textId="77777777" w:rsidR="00795A7D" w:rsidRPr="007B0C16" w:rsidRDefault="00795A7D" w:rsidP="006A62C8">
            <w:pPr>
              <w:rPr>
                <w:rFonts w:cs="Tahoma"/>
                <w:sz w:val="16"/>
              </w:rPr>
            </w:pPr>
            <w:r w:rsidRPr="007B0C16">
              <w:rPr>
                <w:rFonts w:cs="Tahoma"/>
                <w:sz w:val="16"/>
              </w:rPr>
              <w:t>Seigneur</w:t>
            </w:r>
          </w:p>
        </w:tc>
        <w:tc>
          <w:tcPr>
            <w:tcW w:w="0" w:type="auto"/>
            <w:shd w:val="clear" w:color="auto" w:fill="E0E0E0"/>
          </w:tcPr>
          <w:p w14:paraId="219DDC61" w14:textId="77777777" w:rsidR="00795A7D" w:rsidRPr="007B0C16" w:rsidRDefault="00795A7D" w:rsidP="00F352AF">
            <w:pPr>
              <w:jc w:val="center"/>
              <w:rPr>
                <w:rFonts w:cs="Tahoma"/>
                <w:sz w:val="16"/>
              </w:rPr>
            </w:pPr>
            <w:r w:rsidRPr="007B0C16">
              <w:rPr>
                <w:rFonts w:cs="Tahoma"/>
                <w:sz w:val="16"/>
              </w:rPr>
              <w:t>+30</w:t>
            </w:r>
          </w:p>
        </w:tc>
      </w:tr>
    </w:tbl>
    <w:p w14:paraId="13CB80B9" w14:textId="77777777" w:rsidR="003078EB" w:rsidRPr="007B0C16" w:rsidRDefault="003078EB"/>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225"/>
        <w:gridCol w:w="475"/>
      </w:tblGrid>
      <w:tr w:rsidR="00BB7EA7" w:rsidRPr="007B0C16" w14:paraId="697D0FF4"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15FEF8" w14:textId="77777777" w:rsidR="003078EB" w:rsidRPr="007B0C16" w:rsidRDefault="003078EB" w:rsidP="003078EB">
            <w:pPr>
              <w:jc w:val="center"/>
              <w:rPr>
                <w:rFonts w:cs="Tahoma"/>
                <w:b/>
                <w:bCs/>
                <w:sz w:val="16"/>
              </w:rPr>
            </w:pPr>
            <w:r w:rsidRPr="007B0C16">
              <w:rPr>
                <w:rFonts w:cs="Tahoma"/>
                <w:b/>
                <w:bCs/>
                <w:sz w:val="16"/>
              </w:rPr>
              <w:t>D10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3E327B1" w14:textId="7D31CA91" w:rsidR="003078EB" w:rsidRPr="007B0C16" w:rsidRDefault="00E64C15" w:rsidP="00E64C15">
            <w:pPr>
              <w:rPr>
                <w:rFonts w:cs="Tahoma"/>
                <w:b/>
                <w:sz w:val="16"/>
              </w:rPr>
            </w:pPr>
            <w:r>
              <w:rPr>
                <w:rFonts w:cs="Tahoma"/>
                <w:b/>
                <w:sz w:val="16"/>
              </w:rPr>
              <w:t>Matière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C768299" w14:textId="77777777" w:rsidR="003078EB" w:rsidRPr="007B0C16" w:rsidRDefault="003078EB" w:rsidP="0024304B">
            <w:pPr>
              <w:jc w:val="center"/>
              <w:rPr>
                <w:rFonts w:cs="Tahoma"/>
                <w:b/>
                <w:sz w:val="16"/>
              </w:rPr>
            </w:pPr>
            <w:r w:rsidRPr="007B0C16">
              <w:rPr>
                <w:rFonts w:cs="Tahoma"/>
                <w:b/>
                <w:sz w:val="16"/>
              </w:rPr>
              <w:t>V</w:t>
            </w:r>
          </w:p>
        </w:tc>
      </w:tr>
      <w:tr w:rsidR="003078EB" w:rsidRPr="007B0C16" w14:paraId="17A471A9"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E0E0E0"/>
          </w:tcPr>
          <w:p w14:paraId="7DDA04E3" w14:textId="77777777" w:rsidR="003078EB" w:rsidRPr="007B0C16" w:rsidRDefault="003078EB" w:rsidP="0024304B">
            <w:pPr>
              <w:jc w:val="center"/>
              <w:rPr>
                <w:rFonts w:cs="Tahoma"/>
                <w:b/>
                <w:bCs/>
                <w:sz w:val="16"/>
              </w:rPr>
            </w:pPr>
            <w:r w:rsidRPr="007B0C16">
              <w:rPr>
                <w:rFonts w:cs="Tahoma"/>
                <w:b/>
                <w:bCs/>
                <w:sz w:val="16"/>
              </w:rPr>
              <w:t>1</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2FFA8555" w14:textId="77777777" w:rsidR="003078EB" w:rsidRPr="007B0C16" w:rsidRDefault="003078EB" w:rsidP="0024304B">
            <w:pPr>
              <w:rPr>
                <w:rFonts w:cs="Tahoma"/>
                <w:sz w:val="16"/>
              </w:rPr>
            </w:pPr>
            <w:r w:rsidRPr="007B0C16">
              <w:rPr>
                <w:rFonts w:cs="Tahoma"/>
                <w:sz w:val="16"/>
              </w:rPr>
              <w:t>Bois clair</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38D9D3F0" w14:textId="77777777" w:rsidR="003078EB" w:rsidRPr="007B0C16" w:rsidRDefault="003078EB" w:rsidP="0024304B">
            <w:pPr>
              <w:jc w:val="center"/>
              <w:rPr>
                <w:rFonts w:cs="Tahoma"/>
                <w:sz w:val="16"/>
              </w:rPr>
            </w:pPr>
            <w:r w:rsidRPr="007B0C16">
              <w:rPr>
                <w:rFonts w:cs="Tahoma"/>
                <w:sz w:val="16"/>
              </w:rPr>
              <w:t>-20</w:t>
            </w:r>
          </w:p>
        </w:tc>
      </w:tr>
      <w:tr w:rsidR="003078EB" w:rsidRPr="007B0C16" w14:paraId="12DD9B0D"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AA92136" w14:textId="77777777" w:rsidR="003078EB" w:rsidRPr="007B0C16" w:rsidRDefault="003078EB" w:rsidP="0024304B">
            <w:pPr>
              <w:jc w:val="center"/>
              <w:rPr>
                <w:rFonts w:cs="Tahoma"/>
                <w:b/>
                <w:bCs/>
                <w:sz w:val="16"/>
              </w:rPr>
            </w:pPr>
            <w:r w:rsidRPr="007B0C16">
              <w:rPr>
                <w:rFonts w:cs="Tahoma"/>
                <w:b/>
                <w:bCs/>
                <w:sz w:val="16"/>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56BCCA9" w14:textId="77777777" w:rsidR="003078EB" w:rsidRPr="007B0C16" w:rsidRDefault="003078EB" w:rsidP="0024304B">
            <w:pPr>
              <w:rPr>
                <w:rFonts w:cs="Tahoma"/>
                <w:sz w:val="16"/>
              </w:rPr>
            </w:pPr>
            <w:r w:rsidRPr="007B0C16">
              <w:rPr>
                <w:rFonts w:cs="Tahoma"/>
                <w:sz w:val="16"/>
              </w:rPr>
              <w:t>Bois commun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3976A80" w14:textId="77777777" w:rsidR="003078EB" w:rsidRPr="007B0C16" w:rsidRDefault="003078EB" w:rsidP="0024304B">
            <w:pPr>
              <w:jc w:val="center"/>
              <w:rPr>
                <w:rFonts w:cs="Tahoma"/>
                <w:sz w:val="16"/>
              </w:rPr>
            </w:pPr>
            <w:r w:rsidRPr="007B0C16">
              <w:rPr>
                <w:rFonts w:cs="Tahoma"/>
                <w:sz w:val="16"/>
              </w:rPr>
              <w:t>-10</w:t>
            </w:r>
          </w:p>
        </w:tc>
      </w:tr>
      <w:tr w:rsidR="003078EB" w:rsidRPr="007B0C16" w14:paraId="14EF7C6B"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E0E0E0"/>
          </w:tcPr>
          <w:p w14:paraId="5A920096" w14:textId="77777777" w:rsidR="003078EB" w:rsidRPr="007B0C16" w:rsidRDefault="003078EB" w:rsidP="0024304B">
            <w:pPr>
              <w:jc w:val="center"/>
              <w:rPr>
                <w:rFonts w:cs="Tahoma"/>
                <w:b/>
                <w:bCs/>
                <w:sz w:val="16"/>
              </w:rPr>
            </w:pPr>
            <w:r w:rsidRPr="007B0C16">
              <w:rPr>
                <w:rFonts w:cs="Tahoma"/>
                <w:b/>
                <w:bCs/>
                <w:sz w:val="16"/>
              </w:rPr>
              <w:t>3</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2E2D638B" w14:textId="77777777" w:rsidR="003078EB" w:rsidRPr="007B0C16" w:rsidRDefault="003078EB" w:rsidP="0024304B">
            <w:pPr>
              <w:rPr>
                <w:rFonts w:cs="Tahoma"/>
                <w:sz w:val="16"/>
              </w:rPr>
            </w:pPr>
            <w:r w:rsidRPr="007B0C16">
              <w:rPr>
                <w:rFonts w:cs="Tahoma"/>
                <w:sz w:val="16"/>
              </w:rPr>
              <w:t>Bois foncé</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1E50984D" w14:textId="77777777" w:rsidR="003078EB" w:rsidRPr="007B0C16" w:rsidRDefault="003078EB" w:rsidP="0024304B">
            <w:pPr>
              <w:jc w:val="center"/>
              <w:rPr>
                <w:rFonts w:cs="Tahoma"/>
                <w:sz w:val="16"/>
              </w:rPr>
            </w:pPr>
            <w:r w:rsidRPr="007B0C16">
              <w:rPr>
                <w:rFonts w:cs="Tahoma"/>
                <w:sz w:val="16"/>
              </w:rPr>
              <w:t>+0</w:t>
            </w:r>
          </w:p>
        </w:tc>
      </w:tr>
      <w:tr w:rsidR="003078EB" w:rsidRPr="007B0C16" w14:paraId="2862B3FA"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284E26C" w14:textId="77777777" w:rsidR="003078EB" w:rsidRPr="007B0C16" w:rsidRDefault="003078EB" w:rsidP="0024304B">
            <w:pPr>
              <w:jc w:val="center"/>
              <w:rPr>
                <w:rFonts w:cs="Tahoma"/>
                <w:b/>
                <w:bCs/>
                <w:sz w:val="16"/>
              </w:rPr>
            </w:pPr>
            <w:r w:rsidRPr="007B0C16">
              <w:rPr>
                <w:rFonts w:cs="Tahoma"/>
                <w:b/>
                <w:bCs/>
                <w:sz w:val="16"/>
              </w:rPr>
              <w:lastRenderedPageBreak/>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EEF22FF" w14:textId="77777777" w:rsidR="003078EB" w:rsidRPr="007B0C16" w:rsidRDefault="003078EB" w:rsidP="0024304B">
            <w:pPr>
              <w:rPr>
                <w:rFonts w:cs="Tahoma"/>
                <w:sz w:val="16"/>
              </w:rPr>
            </w:pPr>
            <w:r w:rsidRPr="007B0C16">
              <w:rPr>
                <w:rFonts w:cs="Tahoma"/>
                <w:sz w:val="16"/>
              </w:rPr>
              <w:t>Bois sculpté</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1E81B4" w14:textId="77777777" w:rsidR="003078EB" w:rsidRPr="007B0C16" w:rsidRDefault="003078EB" w:rsidP="0024304B">
            <w:pPr>
              <w:jc w:val="center"/>
              <w:rPr>
                <w:rFonts w:cs="Tahoma"/>
                <w:sz w:val="16"/>
              </w:rPr>
            </w:pPr>
            <w:r w:rsidRPr="007B0C16">
              <w:rPr>
                <w:rFonts w:cs="Tahoma"/>
                <w:sz w:val="16"/>
              </w:rPr>
              <w:t>+20</w:t>
            </w:r>
          </w:p>
        </w:tc>
      </w:tr>
      <w:tr w:rsidR="003078EB" w:rsidRPr="007B0C16" w14:paraId="461ADC30"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E0E0E0"/>
          </w:tcPr>
          <w:p w14:paraId="6D9F52A3" w14:textId="77777777" w:rsidR="003078EB" w:rsidRPr="007B0C16" w:rsidRDefault="003078EB" w:rsidP="0024304B">
            <w:pPr>
              <w:jc w:val="center"/>
              <w:rPr>
                <w:rFonts w:cs="Tahoma"/>
                <w:b/>
                <w:bCs/>
                <w:sz w:val="16"/>
              </w:rPr>
            </w:pPr>
            <w:r w:rsidRPr="007B0C16">
              <w:rPr>
                <w:rFonts w:cs="Tahoma"/>
                <w:b/>
                <w:bCs/>
                <w:sz w:val="16"/>
              </w:rPr>
              <w:t>5</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143228BC" w14:textId="77777777" w:rsidR="003078EB" w:rsidRPr="007B0C16" w:rsidRDefault="003078EB" w:rsidP="0024304B">
            <w:pPr>
              <w:rPr>
                <w:rFonts w:cs="Tahoma"/>
                <w:sz w:val="16"/>
              </w:rPr>
            </w:pPr>
            <w:r w:rsidRPr="007B0C16">
              <w:rPr>
                <w:rFonts w:cs="Tahoma"/>
                <w:sz w:val="16"/>
              </w:rPr>
              <w:t>Bois précieux</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63516EF7" w14:textId="77777777" w:rsidR="003078EB" w:rsidRPr="007B0C16" w:rsidRDefault="003078EB" w:rsidP="0024304B">
            <w:pPr>
              <w:jc w:val="center"/>
              <w:rPr>
                <w:rFonts w:cs="Tahoma"/>
                <w:sz w:val="16"/>
              </w:rPr>
            </w:pPr>
            <w:r w:rsidRPr="007B0C16">
              <w:rPr>
                <w:rFonts w:cs="Tahoma"/>
                <w:sz w:val="16"/>
              </w:rPr>
              <w:t>+40</w:t>
            </w:r>
          </w:p>
        </w:tc>
      </w:tr>
      <w:tr w:rsidR="003078EB" w:rsidRPr="007B0C16" w14:paraId="0CDB8668"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F7DEAD7" w14:textId="77777777" w:rsidR="003078EB" w:rsidRPr="007B0C16" w:rsidRDefault="003078EB" w:rsidP="0024304B">
            <w:pPr>
              <w:jc w:val="center"/>
              <w:rPr>
                <w:rFonts w:cs="Tahoma"/>
                <w:b/>
                <w:bCs/>
                <w:sz w:val="16"/>
              </w:rPr>
            </w:pPr>
            <w:r w:rsidRPr="007B0C16">
              <w:rPr>
                <w:rFonts w:cs="Tahoma"/>
                <w:b/>
                <w:bCs/>
                <w:sz w:val="16"/>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CA705EE" w14:textId="77777777" w:rsidR="003078EB" w:rsidRPr="007B0C16" w:rsidRDefault="003078EB" w:rsidP="0024304B">
            <w:pPr>
              <w:rPr>
                <w:rFonts w:cs="Tahoma"/>
                <w:sz w:val="16"/>
              </w:rPr>
            </w:pPr>
            <w:r w:rsidRPr="007B0C16">
              <w:rPr>
                <w:rFonts w:cs="Tahoma"/>
                <w:sz w:val="16"/>
              </w:rPr>
              <w:t>Glaise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9B74C5" w14:textId="77777777" w:rsidR="003078EB" w:rsidRPr="007B0C16" w:rsidRDefault="003078EB" w:rsidP="0024304B">
            <w:pPr>
              <w:jc w:val="center"/>
              <w:rPr>
                <w:rFonts w:cs="Tahoma"/>
                <w:sz w:val="16"/>
              </w:rPr>
            </w:pPr>
            <w:r w:rsidRPr="007B0C16">
              <w:rPr>
                <w:rFonts w:cs="Tahoma"/>
                <w:sz w:val="16"/>
              </w:rPr>
              <w:t>-20</w:t>
            </w:r>
          </w:p>
        </w:tc>
      </w:tr>
      <w:tr w:rsidR="003078EB" w:rsidRPr="007B0C16" w14:paraId="5B8B155D"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E0E0E0"/>
          </w:tcPr>
          <w:p w14:paraId="5CBFF947" w14:textId="77777777" w:rsidR="003078EB" w:rsidRPr="007B0C16" w:rsidRDefault="003078EB" w:rsidP="0024304B">
            <w:pPr>
              <w:jc w:val="center"/>
              <w:rPr>
                <w:rFonts w:cs="Tahoma"/>
                <w:b/>
                <w:bCs/>
                <w:sz w:val="16"/>
              </w:rPr>
            </w:pPr>
            <w:r w:rsidRPr="007B0C16">
              <w:rPr>
                <w:rFonts w:cs="Tahoma"/>
                <w:b/>
                <w:bCs/>
                <w:sz w:val="16"/>
              </w:rPr>
              <w:t>7</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4BCB0D28" w14:textId="77777777" w:rsidR="003078EB" w:rsidRPr="007B0C16" w:rsidRDefault="003078EB" w:rsidP="0024304B">
            <w:pPr>
              <w:rPr>
                <w:rFonts w:cs="Tahoma"/>
                <w:sz w:val="16"/>
              </w:rPr>
            </w:pPr>
            <w:r w:rsidRPr="007B0C16">
              <w:rPr>
                <w:rFonts w:cs="Tahoma"/>
                <w:sz w:val="16"/>
              </w:rPr>
              <w:t>Pierre</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47C494BE" w14:textId="77777777" w:rsidR="003078EB" w:rsidRPr="007B0C16" w:rsidRDefault="003078EB" w:rsidP="0024304B">
            <w:pPr>
              <w:jc w:val="center"/>
              <w:rPr>
                <w:rFonts w:cs="Tahoma"/>
                <w:sz w:val="16"/>
              </w:rPr>
            </w:pPr>
            <w:r w:rsidRPr="007B0C16">
              <w:rPr>
                <w:rFonts w:cs="Tahoma"/>
                <w:sz w:val="16"/>
              </w:rPr>
              <w:t>+10</w:t>
            </w:r>
          </w:p>
        </w:tc>
      </w:tr>
      <w:tr w:rsidR="003078EB" w:rsidRPr="007B0C16" w14:paraId="50A427BF"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BF708C" w14:textId="77777777" w:rsidR="003078EB" w:rsidRPr="007B0C16" w:rsidRDefault="003078EB" w:rsidP="0024304B">
            <w:pPr>
              <w:jc w:val="center"/>
              <w:rPr>
                <w:rFonts w:cs="Tahoma"/>
                <w:b/>
                <w:bCs/>
                <w:sz w:val="16"/>
              </w:rPr>
            </w:pPr>
            <w:r w:rsidRPr="007B0C16">
              <w:rPr>
                <w:rFonts w:cs="Tahoma"/>
                <w:b/>
                <w:bCs/>
                <w:sz w:val="16"/>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84D6395" w14:textId="77777777" w:rsidR="003078EB" w:rsidRPr="007B0C16" w:rsidRDefault="003078EB" w:rsidP="0024304B">
            <w:pPr>
              <w:rPr>
                <w:rFonts w:cs="Tahoma"/>
                <w:sz w:val="16"/>
              </w:rPr>
            </w:pPr>
            <w:r w:rsidRPr="007B0C16">
              <w:rPr>
                <w:rFonts w:cs="Tahoma"/>
                <w:sz w:val="16"/>
              </w:rPr>
              <w:t>Métal</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BF211DD" w14:textId="77777777" w:rsidR="003078EB" w:rsidRPr="007B0C16" w:rsidRDefault="003078EB" w:rsidP="0024304B">
            <w:pPr>
              <w:jc w:val="center"/>
              <w:rPr>
                <w:rFonts w:cs="Tahoma"/>
                <w:sz w:val="16"/>
              </w:rPr>
            </w:pPr>
            <w:r w:rsidRPr="007B0C16">
              <w:rPr>
                <w:rFonts w:cs="Tahoma"/>
                <w:sz w:val="16"/>
              </w:rPr>
              <w:t>+30</w:t>
            </w:r>
          </w:p>
        </w:tc>
      </w:tr>
      <w:tr w:rsidR="003078EB" w:rsidRPr="007B0C16" w14:paraId="1D43EFBD"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E0E0E0"/>
          </w:tcPr>
          <w:p w14:paraId="4495A9C5" w14:textId="77777777" w:rsidR="003078EB" w:rsidRPr="007B0C16" w:rsidRDefault="003078EB" w:rsidP="0024304B">
            <w:pPr>
              <w:jc w:val="center"/>
              <w:rPr>
                <w:rFonts w:cs="Tahoma"/>
                <w:b/>
                <w:bCs/>
                <w:sz w:val="16"/>
              </w:rPr>
            </w:pPr>
            <w:r w:rsidRPr="007B0C16">
              <w:rPr>
                <w:rFonts w:cs="Tahoma"/>
                <w:b/>
                <w:bCs/>
                <w:sz w:val="16"/>
              </w:rPr>
              <w:t>9</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3C9ECD2C" w14:textId="77777777" w:rsidR="003078EB" w:rsidRPr="007B0C16" w:rsidRDefault="003078EB" w:rsidP="0024304B">
            <w:pPr>
              <w:rPr>
                <w:rFonts w:cs="Tahoma"/>
                <w:sz w:val="16"/>
              </w:rPr>
            </w:pPr>
            <w:r w:rsidRPr="007B0C16">
              <w:rPr>
                <w:rFonts w:cs="Tahoma"/>
                <w:sz w:val="16"/>
              </w:rPr>
              <w:t>Marbre(é)</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3331EC53" w14:textId="77777777" w:rsidR="003078EB" w:rsidRPr="007B0C16" w:rsidRDefault="003078EB" w:rsidP="0024304B">
            <w:pPr>
              <w:jc w:val="center"/>
              <w:rPr>
                <w:rFonts w:cs="Tahoma"/>
                <w:sz w:val="16"/>
              </w:rPr>
            </w:pPr>
            <w:r w:rsidRPr="007B0C16">
              <w:rPr>
                <w:rFonts w:cs="Tahoma"/>
                <w:sz w:val="16"/>
              </w:rPr>
              <w:t>+50</w:t>
            </w:r>
          </w:p>
        </w:tc>
      </w:tr>
      <w:tr w:rsidR="003078EB" w:rsidRPr="007B0C16" w14:paraId="416C8879" w14:textId="77777777" w:rsidTr="003078E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250F95B" w14:textId="77777777" w:rsidR="003078EB" w:rsidRPr="007B0C16" w:rsidRDefault="003078EB" w:rsidP="0024304B">
            <w:pPr>
              <w:jc w:val="center"/>
              <w:rPr>
                <w:rFonts w:cs="Tahoma"/>
                <w:b/>
                <w:bCs/>
                <w:sz w:val="16"/>
              </w:rPr>
            </w:pPr>
            <w:r w:rsidRPr="007B0C16">
              <w:rPr>
                <w:rFonts w:cs="Tahoma"/>
                <w:b/>
                <w:bCs/>
                <w:sz w:val="16"/>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77AEDC8" w14:textId="77777777" w:rsidR="003078EB" w:rsidRPr="007B0C16" w:rsidRDefault="003078EB" w:rsidP="0024304B">
            <w:pPr>
              <w:rPr>
                <w:rFonts w:cs="Tahoma"/>
                <w:sz w:val="16"/>
              </w:rPr>
            </w:pPr>
            <w:r w:rsidRPr="007B0C16">
              <w:rPr>
                <w:rFonts w:cs="Tahoma"/>
                <w:sz w:val="16"/>
              </w:rPr>
              <w:t>Combinaison</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200BD58" w14:textId="77777777" w:rsidR="003078EB" w:rsidRPr="007B0C16" w:rsidRDefault="003078EB" w:rsidP="0024304B">
            <w:pPr>
              <w:jc w:val="center"/>
              <w:rPr>
                <w:rFonts w:cs="Tahoma"/>
                <w:sz w:val="16"/>
              </w:rPr>
            </w:pPr>
            <w:r w:rsidRPr="007B0C16">
              <w:rPr>
                <w:rFonts w:cs="Tahoma"/>
                <w:sz w:val="16"/>
              </w:rPr>
              <w:t>+60</w:t>
            </w:r>
          </w:p>
        </w:tc>
      </w:tr>
    </w:tbl>
    <w:p w14:paraId="7BBC69F0" w14:textId="77777777" w:rsidR="003078EB" w:rsidRPr="007B0C16" w:rsidRDefault="003078EB" w:rsidP="00795A7D">
      <w:pPr>
        <w:pStyle w:val="Retraitcorpsdetexte"/>
        <w:ind w:left="0"/>
        <w:rPr>
          <w:rFonts w:cs="Tahoma"/>
        </w:rPr>
        <w:sectPr w:rsidR="003078EB" w:rsidRPr="007B0C16" w:rsidSect="008A1F89">
          <w:endnotePr>
            <w:numFmt w:val="decimal"/>
          </w:endnotePr>
          <w:type w:val="continuous"/>
          <w:pgSz w:w="11906" w:h="16838" w:code="9"/>
          <w:pgMar w:top="851" w:right="851" w:bottom="851" w:left="851" w:header="708" w:footer="708" w:gutter="0"/>
          <w:cols w:num="2" w:space="708"/>
          <w:titlePg/>
          <w:docGrid w:linePitch="360"/>
        </w:sectPr>
      </w:pPr>
    </w:p>
    <w:p w14:paraId="0639102E" w14:textId="6635D21C" w:rsidR="00A53660" w:rsidRPr="007B0C16" w:rsidRDefault="003078EB" w:rsidP="003078EB">
      <w:pPr>
        <w:pStyle w:val="Retraitcorpsdetexte"/>
        <w:ind w:left="0"/>
        <w:rPr>
          <w:rFonts w:cs="Tahoma"/>
        </w:rPr>
      </w:pPr>
      <w:r w:rsidRPr="007B0C16">
        <w:rPr>
          <w:noProof/>
          <w:lang w:eastAsia="fr-BE"/>
        </w:rPr>
        <w:drawing>
          <wp:anchor distT="0" distB="0" distL="114300" distR="114300" simplePos="0" relativeHeight="251618816" behindDoc="0" locked="0" layoutInCell="1" allowOverlap="1" wp14:anchorId="717A211D" wp14:editId="2EB89752">
            <wp:simplePos x="0" y="0"/>
            <wp:positionH relativeFrom="column">
              <wp:posOffset>5093335</wp:posOffset>
            </wp:positionH>
            <wp:positionV relativeFrom="paragraph">
              <wp:posOffset>250190</wp:posOffset>
            </wp:positionV>
            <wp:extent cx="866775" cy="1038225"/>
            <wp:effectExtent l="0" t="0" r="9525" b="9525"/>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677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2AF" w:rsidRPr="007B0C16">
        <w:rPr>
          <w:rFonts w:cs="Tahoma"/>
        </w:rPr>
        <w:t xml:space="preserve">La </w:t>
      </w:r>
      <w:r w:rsidR="00795A7D" w:rsidRPr="007B0C16">
        <w:rPr>
          <w:rFonts w:cs="Tahoma"/>
          <w:b/>
        </w:rPr>
        <w:t>VB</w:t>
      </w:r>
      <w:r w:rsidR="00795A7D" w:rsidRPr="007B0C16">
        <w:rPr>
          <w:rFonts w:cs="Tahoma"/>
        </w:rPr>
        <w:t xml:space="preserve"> d’une statue = </w:t>
      </w:r>
      <w:r w:rsidR="00795A7D" w:rsidRPr="007B0C16">
        <w:rPr>
          <w:rFonts w:cs="Tahoma"/>
          <w:b/>
        </w:rPr>
        <w:t>D10 x D10 x 5</w:t>
      </w:r>
      <w:r w:rsidR="00795A7D" w:rsidRPr="007B0C16">
        <w:rPr>
          <w:rFonts w:cs="Tahoma"/>
        </w:rPr>
        <w:t>.</w:t>
      </w:r>
      <w:r w:rsidRPr="007B0C16">
        <w:rPr>
          <w:rFonts w:cs="Tahoma"/>
        </w:rPr>
        <w:t xml:space="preserve"> </w:t>
      </w:r>
      <w:r w:rsidR="00795A7D" w:rsidRPr="007B0C16">
        <w:rPr>
          <w:rFonts w:cs="Tahoma"/>
        </w:rPr>
        <w:t xml:space="preserve">Utilisez les paramètres </w:t>
      </w:r>
      <w:r w:rsidR="00E64C15">
        <w:rPr>
          <w:rFonts w:cs="Tahoma"/>
        </w:rPr>
        <w:t xml:space="preserve">Taille/Qualité/Forme </w:t>
      </w:r>
      <w:r w:rsidR="00795A7D" w:rsidRPr="007B0C16">
        <w:rPr>
          <w:rFonts w:cs="Tahoma"/>
        </w:rPr>
        <w:t>pour peaufiner la description.</w:t>
      </w:r>
    </w:p>
    <w:p w14:paraId="562E6F14" w14:textId="77777777" w:rsidR="00795A7D" w:rsidRPr="007B0C16" w:rsidRDefault="00795A7D" w:rsidP="00F30DFF">
      <w:pPr>
        <w:pStyle w:val="Titre3"/>
      </w:pPr>
      <w:bookmarkStart w:id="60" w:name="_Toc166312826"/>
      <w:bookmarkStart w:id="61" w:name="_Toc208836688"/>
      <w:r w:rsidRPr="007B0C16">
        <w:t>2.7.7 Musique</w:t>
      </w:r>
      <w:bookmarkEnd w:id="60"/>
      <w:bookmarkEnd w:id="61"/>
    </w:p>
    <w:p w14:paraId="4E683F36" w14:textId="5D9AF70C" w:rsidR="00795A7D" w:rsidRPr="007B0C16" w:rsidRDefault="003078EB" w:rsidP="00795A7D">
      <w:pPr>
        <w:pStyle w:val="En-tte"/>
        <w:tabs>
          <w:tab w:val="clear" w:pos="4153"/>
          <w:tab w:val="clear" w:pos="8306"/>
        </w:tabs>
        <w:rPr>
          <w:rFonts w:cs="Tahoma"/>
        </w:rPr>
      </w:pPr>
      <w:r w:rsidRPr="007B0C16">
        <w:rPr>
          <w:rFonts w:cs="Tahoma"/>
        </w:rPr>
        <w:t>Déterminez</w:t>
      </w:r>
      <w:r w:rsidR="00795A7D" w:rsidRPr="007B0C16">
        <w:rPr>
          <w:rFonts w:cs="Tahoma"/>
        </w:rPr>
        <w:t xml:space="preserve"> </w:t>
      </w:r>
      <w:r w:rsidR="00E64C15" w:rsidRPr="00E64C15">
        <w:rPr>
          <w:rFonts w:cs="Tahoma"/>
          <w:shd w:val="clear" w:color="auto" w:fill="FFFF00"/>
        </w:rPr>
        <w:t>l’instrument/l’objet</w:t>
      </w:r>
      <w:r w:rsidR="00795A7D" w:rsidRPr="007B0C16">
        <w:rPr>
          <w:rFonts w:cs="Tahoma"/>
        </w:rPr>
        <w:t xml:space="preserve"> lié à la musique</w:t>
      </w:r>
      <w:r w:rsidR="006E5A54" w:rsidRPr="007B0C16">
        <w:rPr>
          <w:rFonts w:cs="Tahoma"/>
        </w:rPr>
        <w:t xml:space="preserve"> et sa </w:t>
      </w:r>
      <w:r w:rsidR="00F352AF" w:rsidRPr="007B0C16">
        <w:rPr>
          <w:rFonts w:cs="Tahoma"/>
        </w:rPr>
        <w:t xml:space="preserve">VB </w:t>
      </w:r>
      <w:r w:rsidR="00795A7D" w:rsidRPr="007B0C16">
        <w:rPr>
          <w:rFonts w:cs="Tahoma"/>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3419"/>
        <w:gridCol w:w="446"/>
      </w:tblGrid>
      <w:tr w:rsidR="00795A7D" w:rsidRPr="007B0C16" w14:paraId="4035B4D6" w14:textId="77777777" w:rsidTr="006A62C8">
        <w:tc>
          <w:tcPr>
            <w:tcW w:w="0" w:type="auto"/>
          </w:tcPr>
          <w:p w14:paraId="104DD881" w14:textId="77777777" w:rsidR="00795A7D" w:rsidRPr="007B0C16" w:rsidRDefault="00795A7D" w:rsidP="006A62C8">
            <w:pPr>
              <w:rPr>
                <w:rFonts w:cs="Tahoma"/>
                <w:b/>
                <w:bCs/>
                <w:sz w:val="16"/>
              </w:rPr>
            </w:pPr>
            <w:r w:rsidRPr="007B0C16">
              <w:rPr>
                <w:rFonts w:cs="Tahoma"/>
                <w:b/>
                <w:bCs/>
                <w:sz w:val="16"/>
              </w:rPr>
              <w:t>D10</w:t>
            </w:r>
          </w:p>
        </w:tc>
        <w:tc>
          <w:tcPr>
            <w:tcW w:w="0" w:type="auto"/>
          </w:tcPr>
          <w:p w14:paraId="15779732" w14:textId="77777777" w:rsidR="00795A7D" w:rsidRPr="007B0C16" w:rsidRDefault="00795A7D" w:rsidP="006A62C8">
            <w:pPr>
              <w:rPr>
                <w:rFonts w:cs="Tahoma"/>
                <w:b/>
                <w:bCs/>
                <w:sz w:val="16"/>
              </w:rPr>
            </w:pPr>
            <w:r w:rsidRPr="007B0C16">
              <w:rPr>
                <w:rFonts w:cs="Tahoma"/>
                <w:b/>
                <w:bCs/>
                <w:sz w:val="16"/>
              </w:rPr>
              <w:t xml:space="preserve">Instrument </w:t>
            </w:r>
          </w:p>
        </w:tc>
        <w:tc>
          <w:tcPr>
            <w:tcW w:w="0" w:type="auto"/>
          </w:tcPr>
          <w:p w14:paraId="27F013D6" w14:textId="77777777" w:rsidR="00795A7D" w:rsidRPr="007B0C16" w:rsidRDefault="00D81A6F" w:rsidP="006E5A54">
            <w:pPr>
              <w:pStyle w:val="Titre7"/>
              <w:jc w:val="center"/>
              <w:rPr>
                <w:rFonts w:cs="Tahoma"/>
                <w:b/>
                <w:sz w:val="16"/>
                <w:u w:val="none"/>
              </w:rPr>
            </w:pPr>
            <w:r w:rsidRPr="007B0C16">
              <w:rPr>
                <w:rFonts w:cs="Tahoma"/>
                <w:b/>
                <w:sz w:val="16"/>
                <w:u w:val="none"/>
              </w:rPr>
              <w:t>V</w:t>
            </w:r>
            <w:r w:rsidR="00F352AF" w:rsidRPr="007B0C16">
              <w:rPr>
                <w:rFonts w:cs="Tahoma"/>
                <w:b/>
                <w:sz w:val="16"/>
                <w:u w:val="none"/>
              </w:rPr>
              <w:t>B</w:t>
            </w:r>
          </w:p>
        </w:tc>
      </w:tr>
      <w:tr w:rsidR="00795A7D" w:rsidRPr="007B0C16" w14:paraId="01B12FEE" w14:textId="77777777" w:rsidTr="006A62C8">
        <w:tc>
          <w:tcPr>
            <w:tcW w:w="0" w:type="auto"/>
          </w:tcPr>
          <w:p w14:paraId="67674324" w14:textId="77777777" w:rsidR="00795A7D" w:rsidRPr="007B0C16" w:rsidRDefault="00795A7D" w:rsidP="006A62C8">
            <w:pPr>
              <w:jc w:val="center"/>
              <w:rPr>
                <w:rFonts w:cs="Tahoma"/>
                <w:b/>
                <w:bCs/>
                <w:sz w:val="16"/>
              </w:rPr>
            </w:pPr>
            <w:r w:rsidRPr="007B0C16">
              <w:rPr>
                <w:rFonts w:cs="Tahoma"/>
                <w:b/>
                <w:bCs/>
                <w:sz w:val="16"/>
              </w:rPr>
              <w:t>1</w:t>
            </w:r>
          </w:p>
        </w:tc>
        <w:tc>
          <w:tcPr>
            <w:tcW w:w="0" w:type="auto"/>
          </w:tcPr>
          <w:p w14:paraId="7F87AE44" w14:textId="77777777" w:rsidR="00795A7D" w:rsidRPr="007B0C16" w:rsidRDefault="00795A7D" w:rsidP="006A62C8">
            <w:pPr>
              <w:rPr>
                <w:rFonts w:cs="Tahoma"/>
                <w:sz w:val="16"/>
              </w:rPr>
            </w:pPr>
            <w:r w:rsidRPr="007B0C16">
              <w:rPr>
                <w:rFonts w:cs="Tahoma"/>
                <w:sz w:val="16"/>
              </w:rPr>
              <w:t>Vielle</w:t>
            </w:r>
          </w:p>
        </w:tc>
        <w:tc>
          <w:tcPr>
            <w:tcW w:w="0" w:type="auto"/>
          </w:tcPr>
          <w:p w14:paraId="13356004" w14:textId="2135E27A" w:rsidR="00795A7D" w:rsidRPr="007B0C16" w:rsidRDefault="00E64C15" w:rsidP="006E5A54">
            <w:pPr>
              <w:jc w:val="center"/>
              <w:rPr>
                <w:rFonts w:cs="Tahoma"/>
                <w:sz w:val="16"/>
              </w:rPr>
            </w:pPr>
            <w:r>
              <w:rPr>
                <w:rFonts w:cs="Tahoma"/>
                <w:sz w:val="16"/>
              </w:rPr>
              <w:t>20</w:t>
            </w:r>
            <w:r w:rsidR="006E5A54" w:rsidRPr="007B0C16">
              <w:rPr>
                <w:rFonts w:cs="Tahoma"/>
                <w:sz w:val="16"/>
              </w:rPr>
              <w:t>0</w:t>
            </w:r>
          </w:p>
        </w:tc>
      </w:tr>
      <w:tr w:rsidR="00795A7D" w:rsidRPr="007B0C16" w14:paraId="3C61820C" w14:textId="77777777" w:rsidTr="006A62C8">
        <w:tc>
          <w:tcPr>
            <w:tcW w:w="0" w:type="auto"/>
            <w:shd w:val="clear" w:color="auto" w:fill="E0E0E0"/>
          </w:tcPr>
          <w:p w14:paraId="058872F7" w14:textId="77777777" w:rsidR="00795A7D" w:rsidRPr="007B0C16" w:rsidRDefault="00795A7D" w:rsidP="006A62C8">
            <w:pPr>
              <w:jc w:val="center"/>
              <w:rPr>
                <w:rFonts w:cs="Tahoma"/>
                <w:b/>
                <w:bCs/>
                <w:sz w:val="16"/>
              </w:rPr>
            </w:pPr>
            <w:r w:rsidRPr="007B0C16">
              <w:rPr>
                <w:rFonts w:cs="Tahoma"/>
                <w:b/>
                <w:bCs/>
                <w:sz w:val="16"/>
              </w:rPr>
              <w:t>2</w:t>
            </w:r>
          </w:p>
        </w:tc>
        <w:tc>
          <w:tcPr>
            <w:tcW w:w="0" w:type="auto"/>
            <w:shd w:val="clear" w:color="auto" w:fill="E0E0E0"/>
          </w:tcPr>
          <w:p w14:paraId="5EAF155E" w14:textId="77777777" w:rsidR="00795A7D" w:rsidRPr="007B0C16" w:rsidRDefault="00795A7D" w:rsidP="006A62C8">
            <w:pPr>
              <w:rPr>
                <w:rFonts w:cs="Tahoma"/>
                <w:sz w:val="16"/>
              </w:rPr>
            </w:pPr>
            <w:r w:rsidRPr="007B0C16">
              <w:rPr>
                <w:rFonts w:cs="Tahoma"/>
                <w:sz w:val="16"/>
              </w:rPr>
              <w:t>Luth</w:t>
            </w:r>
          </w:p>
        </w:tc>
        <w:tc>
          <w:tcPr>
            <w:tcW w:w="0" w:type="auto"/>
            <w:shd w:val="clear" w:color="auto" w:fill="E0E0E0"/>
          </w:tcPr>
          <w:p w14:paraId="7DD3AB59" w14:textId="6E0886AE" w:rsidR="00795A7D" w:rsidRPr="007B0C16" w:rsidRDefault="00E64C15" w:rsidP="006E5A54">
            <w:pPr>
              <w:jc w:val="center"/>
              <w:rPr>
                <w:rFonts w:cs="Tahoma"/>
                <w:sz w:val="16"/>
              </w:rPr>
            </w:pPr>
            <w:r>
              <w:rPr>
                <w:rFonts w:cs="Tahoma"/>
                <w:sz w:val="16"/>
              </w:rPr>
              <w:t>40</w:t>
            </w:r>
            <w:r w:rsidR="006E5A54" w:rsidRPr="007B0C16">
              <w:rPr>
                <w:rFonts w:cs="Tahoma"/>
                <w:sz w:val="16"/>
              </w:rPr>
              <w:t>0</w:t>
            </w:r>
          </w:p>
        </w:tc>
      </w:tr>
      <w:tr w:rsidR="00795A7D" w:rsidRPr="007B0C16" w14:paraId="49548193" w14:textId="77777777" w:rsidTr="006A62C8">
        <w:tc>
          <w:tcPr>
            <w:tcW w:w="0" w:type="auto"/>
          </w:tcPr>
          <w:p w14:paraId="03C6E4FF" w14:textId="77777777" w:rsidR="00795A7D" w:rsidRPr="007B0C16" w:rsidRDefault="00795A7D" w:rsidP="006A62C8">
            <w:pPr>
              <w:jc w:val="center"/>
              <w:rPr>
                <w:rFonts w:cs="Tahoma"/>
                <w:b/>
                <w:bCs/>
                <w:sz w:val="16"/>
              </w:rPr>
            </w:pPr>
            <w:r w:rsidRPr="007B0C16">
              <w:rPr>
                <w:rFonts w:cs="Tahoma"/>
                <w:b/>
                <w:bCs/>
                <w:sz w:val="16"/>
              </w:rPr>
              <w:t>3</w:t>
            </w:r>
          </w:p>
        </w:tc>
        <w:tc>
          <w:tcPr>
            <w:tcW w:w="0" w:type="auto"/>
          </w:tcPr>
          <w:p w14:paraId="004BCDED" w14:textId="77777777" w:rsidR="00795A7D" w:rsidRPr="007B0C16" w:rsidRDefault="00795A7D" w:rsidP="00795A7D">
            <w:pPr>
              <w:rPr>
                <w:rFonts w:cs="Tahoma"/>
                <w:sz w:val="16"/>
              </w:rPr>
            </w:pPr>
            <w:r w:rsidRPr="007B0C16">
              <w:rPr>
                <w:rFonts w:cs="Tahoma"/>
                <w:sz w:val="16"/>
              </w:rPr>
              <w:t>Tambour/Tambourin/Caisson (d3)</w:t>
            </w:r>
          </w:p>
        </w:tc>
        <w:tc>
          <w:tcPr>
            <w:tcW w:w="0" w:type="auto"/>
          </w:tcPr>
          <w:p w14:paraId="7727B4EB" w14:textId="3423B0E8" w:rsidR="00795A7D" w:rsidRPr="007B0C16" w:rsidRDefault="00E64C15" w:rsidP="006E5A54">
            <w:pPr>
              <w:jc w:val="center"/>
              <w:rPr>
                <w:rFonts w:cs="Tahoma"/>
                <w:sz w:val="16"/>
              </w:rPr>
            </w:pPr>
            <w:r>
              <w:rPr>
                <w:rFonts w:cs="Tahoma"/>
                <w:sz w:val="16"/>
              </w:rPr>
              <w:t>5</w:t>
            </w:r>
            <w:r w:rsidR="006E5A54" w:rsidRPr="007B0C16">
              <w:rPr>
                <w:rFonts w:cs="Tahoma"/>
                <w:sz w:val="16"/>
              </w:rPr>
              <w:t>0</w:t>
            </w:r>
          </w:p>
        </w:tc>
      </w:tr>
      <w:tr w:rsidR="00795A7D" w:rsidRPr="007B0C16" w14:paraId="0A17B09A" w14:textId="77777777" w:rsidTr="006A62C8">
        <w:tc>
          <w:tcPr>
            <w:tcW w:w="0" w:type="auto"/>
            <w:shd w:val="clear" w:color="auto" w:fill="E0E0E0"/>
          </w:tcPr>
          <w:p w14:paraId="49FBC356" w14:textId="77777777" w:rsidR="00795A7D" w:rsidRPr="007B0C16" w:rsidRDefault="00795A7D" w:rsidP="006A62C8">
            <w:pPr>
              <w:jc w:val="center"/>
              <w:rPr>
                <w:rFonts w:cs="Tahoma"/>
                <w:b/>
                <w:bCs/>
                <w:sz w:val="16"/>
              </w:rPr>
            </w:pPr>
            <w:r w:rsidRPr="007B0C16">
              <w:rPr>
                <w:rFonts w:cs="Tahoma"/>
                <w:b/>
                <w:bCs/>
                <w:sz w:val="16"/>
              </w:rPr>
              <w:t>4</w:t>
            </w:r>
          </w:p>
        </w:tc>
        <w:tc>
          <w:tcPr>
            <w:tcW w:w="0" w:type="auto"/>
            <w:shd w:val="clear" w:color="auto" w:fill="E0E0E0"/>
          </w:tcPr>
          <w:p w14:paraId="5A819966" w14:textId="77777777" w:rsidR="00795A7D" w:rsidRPr="007B0C16" w:rsidRDefault="00795A7D" w:rsidP="006A62C8">
            <w:pPr>
              <w:rPr>
                <w:rFonts w:cs="Tahoma"/>
                <w:sz w:val="16"/>
              </w:rPr>
            </w:pPr>
            <w:r w:rsidRPr="007B0C16">
              <w:rPr>
                <w:rFonts w:cs="Tahoma"/>
                <w:sz w:val="16"/>
              </w:rPr>
              <w:t>Flûte</w:t>
            </w:r>
          </w:p>
        </w:tc>
        <w:tc>
          <w:tcPr>
            <w:tcW w:w="0" w:type="auto"/>
            <w:shd w:val="clear" w:color="auto" w:fill="E0E0E0"/>
          </w:tcPr>
          <w:p w14:paraId="38E6D21F" w14:textId="39EEBA65" w:rsidR="00795A7D" w:rsidRPr="007B0C16" w:rsidRDefault="00E64C15" w:rsidP="006E5A54">
            <w:pPr>
              <w:jc w:val="center"/>
              <w:rPr>
                <w:rFonts w:cs="Tahoma"/>
                <w:sz w:val="16"/>
              </w:rPr>
            </w:pPr>
            <w:r>
              <w:rPr>
                <w:rFonts w:cs="Tahoma"/>
                <w:sz w:val="16"/>
              </w:rPr>
              <w:t>6</w:t>
            </w:r>
            <w:r w:rsidR="00795A7D" w:rsidRPr="007B0C16">
              <w:rPr>
                <w:rFonts w:cs="Tahoma"/>
                <w:sz w:val="16"/>
              </w:rPr>
              <w:t>0</w:t>
            </w:r>
          </w:p>
        </w:tc>
      </w:tr>
      <w:tr w:rsidR="00795A7D" w:rsidRPr="007B0C16" w14:paraId="1875D945" w14:textId="77777777" w:rsidTr="006A62C8">
        <w:tc>
          <w:tcPr>
            <w:tcW w:w="0" w:type="auto"/>
          </w:tcPr>
          <w:p w14:paraId="49DEC668" w14:textId="77777777" w:rsidR="00795A7D" w:rsidRPr="007B0C16" w:rsidRDefault="00795A7D" w:rsidP="006A62C8">
            <w:pPr>
              <w:jc w:val="center"/>
              <w:rPr>
                <w:rFonts w:cs="Tahoma"/>
                <w:b/>
                <w:bCs/>
                <w:sz w:val="16"/>
              </w:rPr>
            </w:pPr>
            <w:r w:rsidRPr="007B0C16">
              <w:rPr>
                <w:rFonts w:cs="Tahoma"/>
                <w:b/>
                <w:bCs/>
                <w:sz w:val="16"/>
              </w:rPr>
              <w:t>5</w:t>
            </w:r>
          </w:p>
        </w:tc>
        <w:tc>
          <w:tcPr>
            <w:tcW w:w="0" w:type="auto"/>
          </w:tcPr>
          <w:p w14:paraId="026E620C" w14:textId="77777777" w:rsidR="00795A7D" w:rsidRPr="007B0C16" w:rsidRDefault="00795A7D" w:rsidP="006A62C8">
            <w:pPr>
              <w:rPr>
                <w:rFonts w:cs="Tahoma"/>
                <w:sz w:val="16"/>
              </w:rPr>
            </w:pPr>
            <w:r w:rsidRPr="007B0C16">
              <w:rPr>
                <w:rFonts w:cs="Tahoma"/>
                <w:sz w:val="16"/>
              </w:rPr>
              <w:t>Cymbale</w:t>
            </w:r>
          </w:p>
        </w:tc>
        <w:tc>
          <w:tcPr>
            <w:tcW w:w="0" w:type="auto"/>
          </w:tcPr>
          <w:p w14:paraId="5FB406CD" w14:textId="182E631B" w:rsidR="00795A7D" w:rsidRPr="007B0C16" w:rsidRDefault="00E64C15" w:rsidP="006E5A54">
            <w:pPr>
              <w:jc w:val="center"/>
              <w:rPr>
                <w:rFonts w:cs="Tahoma"/>
                <w:sz w:val="16"/>
              </w:rPr>
            </w:pPr>
            <w:r>
              <w:rPr>
                <w:rFonts w:cs="Tahoma"/>
                <w:sz w:val="16"/>
              </w:rPr>
              <w:t>40</w:t>
            </w:r>
          </w:p>
        </w:tc>
      </w:tr>
      <w:tr w:rsidR="00795A7D" w:rsidRPr="007B0C16" w14:paraId="3E95B415" w14:textId="77777777" w:rsidTr="006A62C8">
        <w:tc>
          <w:tcPr>
            <w:tcW w:w="0" w:type="auto"/>
            <w:shd w:val="clear" w:color="auto" w:fill="E0E0E0"/>
          </w:tcPr>
          <w:p w14:paraId="7C1CDAAB" w14:textId="77777777" w:rsidR="00795A7D" w:rsidRPr="007B0C16" w:rsidRDefault="00795A7D" w:rsidP="006A62C8">
            <w:pPr>
              <w:jc w:val="center"/>
              <w:rPr>
                <w:rFonts w:cs="Tahoma"/>
                <w:b/>
                <w:bCs/>
                <w:sz w:val="16"/>
              </w:rPr>
            </w:pPr>
            <w:r w:rsidRPr="007B0C16">
              <w:rPr>
                <w:rFonts w:cs="Tahoma"/>
                <w:b/>
                <w:bCs/>
                <w:sz w:val="16"/>
              </w:rPr>
              <w:t>6</w:t>
            </w:r>
          </w:p>
        </w:tc>
        <w:tc>
          <w:tcPr>
            <w:tcW w:w="0" w:type="auto"/>
            <w:shd w:val="clear" w:color="auto" w:fill="E0E0E0"/>
          </w:tcPr>
          <w:p w14:paraId="79FDD192" w14:textId="77777777" w:rsidR="00795A7D" w:rsidRPr="007B0C16" w:rsidRDefault="00795A7D" w:rsidP="00A02CA0">
            <w:pPr>
              <w:rPr>
                <w:rFonts w:cs="Tahoma"/>
                <w:sz w:val="16"/>
              </w:rPr>
            </w:pPr>
            <w:r w:rsidRPr="007B0C16">
              <w:rPr>
                <w:rFonts w:cs="Tahoma"/>
                <w:sz w:val="16"/>
              </w:rPr>
              <w:t>Crécelle</w:t>
            </w:r>
            <w:r w:rsidR="00A02CA0" w:rsidRPr="007B0C16">
              <w:rPr>
                <w:rFonts w:cs="Tahoma"/>
                <w:sz w:val="16"/>
              </w:rPr>
              <w:t>/Sifflet/Appeau  (d3)</w:t>
            </w:r>
          </w:p>
        </w:tc>
        <w:tc>
          <w:tcPr>
            <w:tcW w:w="0" w:type="auto"/>
            <w:shd w:val="clear" w:color="auto" w:fill="E0E0E0"/>
          </w:tcPr>
          <w:p w14:paraId="195DCD32" w14:textId="7CBD8DFD" w:rsidR="00795A7D" w:rsidRPr="007B0C16" w:rsidRDefault="00E64C15" w:rsidP="006E5A54">
            <w:pPr>
              <w:jc w:val="center"/>
              <w:rPr>
                <w:rFonts w:cs="Tahoma"/>
                <w:sz w:val="16"/>
              </w:rPr>
            </w:pPr>
            <w:r>
              <w:rPr>
                <w:rFonts w:cs="Tahoma"/>
                <w:sz w:val="16"/>
              </w:rPr>
              <w:t>30</w:t>
            </w:r>
          </w:p>
        </w:tc>
      </w:tr>
      <w:tr w:rsidR="00795A7D" w:rsidRPr="007B0C16" w14:paraId="39D69B15" w14:textId="77777777" w:rsidTr="006A62C8">
        <w:tc>
          <w:tcPr>
            <w:tcW w:w="0" w:type="auto"/>
          </w:tcPr>
          <w:p w14:paraId="102A56F5" w14:textId="77777777" w:rsidR="00795A7D" w:rsidRPr="007B0C16" w:rsidRDefault="00795A7D" w:rsidP="006A62C8">
            <w:pPr>
              <w:jc w:val="center"/>
              <w:rPr>
                <w:rFonts w:cs="Tahoma"/>
                <w:b/>
                <w:bCs/>
                <w:sz w:val="16"/>
              </w:rPr>
            </w:pPr>
            <w:r w:rsidRPr="007B0C16">
              <w:rPr>
                <w:rFonts w:cs="Tahoma"/>
                <w:b/>
                <w:bCs/>
                <w:sz w:val="16"/>
              </w:rPr>
              <w:t>7</w:t>
            </w:r>
          </w:p>
        </w:tc>
        <w:tc>
          <w:tcPr>
            <w:tcW w:w="0" w:type="auto"/>
          </w:tcPr>
          <w:p w14:paraId="4356B9DD" w14:textId="77777777" w:rsidR="00795A7D" w:rsidRPr="007B0C16" w:rsidRDefault="00795A7D" w:rsidP="006A62C8">
            <w:pPr>
              <w:rPr>
                <w:rFonts w:cs="Tahoma"/>
                <w:sz w:val="16"/>
              </w:rPr>
            </w:pPr>
            <w:r w:rsidRPr="007B0C16">
              <w:rPr>
                <w:rFonts w:cs="Tahoma"/>
                <w:sz w:val="16"/>
              </w:rPr>
              <w:t>Harpe</w:t>
            </w:r>
          </w:p>
        </w:tc>
        <w:tc>
          <w:tcPr>
            <w:tcW w:w="0" w:type="auto"/>
          </w:tcPr>
          <w:p w14:paraId="71252A59" w14:textId="18C2C542" w:rsidR="00795A7D" w:rsidRPr="007B0C16" w:rsidRDefault="00E64C15" w:rsidP="006E5A54">
            <w:pPr>
              <w:jc w:val="center"/>
              <w:rPr>
                <w:rFonts w:cs="Tahoma"/>
                <w:sz w:val="16"/>
              </w:rPr>
            </w:pPr>
            <w:r>
              <w:rPr>
                <w:rFonts w:cs="Tahoma"/>
                <w:sz w:val="16"/>
              </w:rPr>
              <w:t>5</w:t>
            </w:r>
            <w:r w:rsidR="00795A7D" w:rsidRPr="007B0C16">
              <w:rPr>
                <w:rFonts w:cs="Tahoma"/>
                <w:sz w:val="16"/>
              </w:rPr>
              <w:t>00</w:t>
            </w:r>
          </w:p>
        </w:tc>
      </w:tr>
      <w:tr w:rsidR="00795A7D" w:rsidRPr="007B0C16" w14:paraId="422EE04B" w14:textId="77777777" w:rsidTr="006A62C8">
        <w:tc>
          <w:tcPr>
            <w:tcW w:w="0" w:type="auto"/>
            <w:shd w:val="clear" w:color="auto" w:fill="E0E0E0"/>
          </w:tcPr>
          <w:p w14:paraId="79084D1E" w14:textId="77777777" w:rsidR="00795A7D" w:rsidRPr="007B0C16" w:rsidRDefault="00795A7D" w:rsidP="006A62C8">
            <w:pPr>
              <w:jc w:val="center"/>
              <w:rPr>
                <w:rFonts w:cs="Tahoma"/>
                <w:b/>
                <w:bCs/>
                <w:sz w:val="16"/>
              </w:rPr>
            </w:pPr>
            <w:r w:rsidRPr="007B0C16">
              <w:rPr>
                <w:rFonts w:cs="Tahoma"/>
                <w:b/>
                <w:bCs/>
                <w:sz w:val="16"/>
              </w:rPr>
              <w:t>8</w:t>
            </w:r>
          </w:p>
        </w:tc>
        <w:tc>
          <w:tcPr>
            <w:tcW w:w="0" w:type="auto"/>
            <w:shd w:val="clear" w:color="auto" w:fill="E0E0E0"/>
          </w:tcPr>
          <w:p w14:paraId="4E836598" w14:textId="77777777" w:rsidR="00795A7D" w:rsidRPr="007B0C16" w:rsidRDefault="00795A7D" w:rsidP="006A62C8">
            <w:pPr>
              <w:rPr>
                <w:rFonts w:cs="Tahoma"/>
                <w:sz w:val="16"/>
              </w:rPr>
            </w:pPr>
            <w:r w:rsidRPr="007B0C16">
              <w:rPr>
                <w:rFonts w:cs="Tahoma"/>
                <w:sz w:val="16"/>
              </w:rPr>
              <w:t>Lyre</w:t>
            </w:r>
          </w:p>
        </w:tc>
        <w:tc>
          <w:tcPr>
            <w:tcW w:w="0" w:type="auto"/>
            <w:shd w:val="clear" w:color="auto" w:fill="E0E0E0"/>
          </w:tcPr>
          <w:p w14:paraId="21DD4F10" w14:textId="32EB2F8C" w:rsidR="00795A7D" w:rsidRPr="007B0C16" w:rsidRDefault="00E64C15" w:rsidP="006E5A54">
            <w:pPr>
              <w:jc w:val="center"/>
              <w:rPr>
                <w:rFonts w:cs="Tahoma"/>
                <w:sz w:val="16"/>
              </w:rPr>
            </w:pPr>
            <w:r>
              <w:rPr>
                <w:rFonts w:cs="Tahoma"/>
                <w:sz w:val="16"/>
              </w:rPr>
              <w:t>30</w:t>
            </w:r>
            <w:r w:rsidR="006E5A54" w:rsidRPr="007B0C16">
              <w:rPr>
                <w:rFonts w:cs="Tahoma"/>
                <w:sz w:val="16"/>
              </w:rPr>
              <w:t>0</w:t>
            </w:r>
          </w:p>
        </w:tc>
      </w:tr>
      <w:tr w:rsidR="00795A7D" w:rsidRPr="007B0C16" w14:paraId="04BB7CA3" w14:textId="77777777" w:rsidTr="006A62C8">
        <w:tc>
          <w:tcPr>
            <w:tcW w:w="0" w:type="auto"/>
          </w:tcPr>
          <w:p w14:paraId="1B5F8207" w14:textId="77777777" w:rsidR="00795A7D" w:rsidRPr="007B0C16" w:rsidRDefault="00795A7D" w:rsidP="006A62C8">
            <w:pPr>
              <w:jc w:val="center"/>
              <w:rPr>
                <w:rFonts w:cs="Tahoma"/>
                <w:b/>
                <w:bCs/>
                <w:sz w:val="16"/>
              </w:rPr>
            </w:pPr>
            <w:r w:rsidRPr="007B0C16">
              <w:rPr>
                <w:rFonts w:cs="Tahoma"/>
                <w:b/>
                <w:bCs/>
                <w:sz w:val="16"/>
              </w:rPr>
              <w:t>9</w:t>
            </w:r>
          </w:p>
        </w:tc>
        <w:tc>
          <w:tcPr>
            <w:tcW w:w="0" w:type="auto"/>
          </w:tcPr>
          <w:p w14:paraId="3A0C05C8" w14:textId="77777777" w:rsidR="00795A7D" w:rsidRPr="007B0C16" w:rsidRDefault="00795A7D" w:rsidP="00A02CA0">
            <w:pPr>
              <w:rPr>
                <w:rFonts w:cs="Tahoma"/>
                <w:sz w:val="16"/>
              </w:rPr>
            </w:pPr>
            <w:r w:rsidRPr="007B0C16">
              <w:rPr>
                <w:rFonts w:cs="Tahoma"/>
                <w:sz w:val="16"/>
              </w:rPr>
              <w:t>Trompette</w:t>
            </w:r>
            <w:r w:rsidR="00A02CA0" w:rsidRPr="007B0C16">
              <w:rPr>
                <w:rFonts w:cs="Tahoma"/>
                <w:sz w:val="16"/>
              </w:rPr>
              <w:t>/Corne (d2)</w:t>
            </w:r>
          </w:p>
        </w:tc>
        <w:tc>
          <w:tcPr>
            <w:tcW w:w="0" w:type="auto"/>
          </w:tcPr>
          <w:p w14:paraId="7A46AF2E" w14:textId="19BFEDC9" w:rsidR="00795A7D" w:rsidRPr="007B0C16" w:rsidRDefault="00E64C15" w:rsidP="006E5A54">
            <w:pPr>
              <w:jc w:val="center"/>
              <w:rPr>
                <w:rFonts w:cs="Tahoma"/>
                <w:sz w:val="16"/>
              </w:rPr>
            </w:pPr>
            <w:r>
              <w:rPr>
                <w:rFonts w:cs="Tahoma"/>
                <w:sz w:val="16"/>
              </w:rPr>
              <w:t>10</w:t>
            </w:r>
            <w:r w:rsidR="006E5A54" w:rsidRPr="007B0C16">
              <w:rPr>
                <w:rFonts w:cs="Tahoma"/>
                <w:sz w:val="16"/>
              </w:rPr>
              <w:t>0</w:t>
            </w:r>
          </w:p>
        </w:tc>
      </w:tr>
      <w:tr w:rsidR="00795A7D" w:rsidRPr="007B0C16" w14:paraId="750DFB63" w14:textId="77777777" w:rsidTr="006A62C8">
        <w:tc>
          <w:tcPr>
            <w:tcW w:w="0" w:type="auto"/>
            <w:shd w:val="clear" w:color="auto" w:fill="E0E0E0"/>
          </w:tcPr>
          <w:p w14:paraId="27A935AF" w14:textId="77777777" w:rsidR="00795A7D" w:rsidRPr="007B0C16" w:rsidRDefault="00795A7D" w:rsidP="006A62C8">
            <w:pPr>
              <w:jc w:val="center"/>
              <w:rPr>
                <w:rFonts w:cs="Tahoma"/>
                <w:b/>
                <w:bCs/>
                <w:sz w:val="16"/>
              </w:rPr>
            </w:pPr>
            <w:r w:rsidRPr="007B0C16">
              <w:rPr>
                <w:rFonts w:cs="Tahoma"/>
                <w:b/>
                <w:bCs/>
                <w:sz w:val="16"/>
              </w:rPr>
              <w:t>10</w:t>
            </w:r>
          </w:p>
        </w:tc>
        <w:tc>
          <w:tcPr>
            <w:tcW w:w="0" w:type="auto"/>
            <w:shd w:val="clear" w:color="auto" w:fill="E0E0E0"/>
          </w:tcPr>
          <w:p w14:paraId="217D4475" w14:textId="77777777" w:rsidR="00795A7D" w:rsidRPr="007B0C16" w:rsidRDefault="00795A7D" w:rsidP="006A62C8">
            <w:pPr>
              <w:rPr>
                <w:rFonts w:cs="Tahoma"/>
                <w:sz w:val="16"/>
              </w:rPr>
            </w:pPr>
            <w:r w:rsidRPr="007B0C16">
              <w:rPr>
                <w:rFonts w:cs="Tahoma"/>
                <w:sz w:val="16"/>
              </w:rPr>
              <w:t>Partition/Chant/Chorégraphie/Autre race</w:t>
            </w:r>
          </w:p>
        </w:tc>
        <w:tc>
          <w:tcPr>
            <w:tcW w:w="0" w:type="auto"/>
            <w:shd w:val="clear" w:color="auto" w:fill="E0E0E0"/>
          </w:tcPr>
          <w:p w14:paraId="5DB7F3B9" w14:textId="60C3B9AF" w:rsidR="00795A7D" w:rsidRPr="007B0C16" w:rsidRDefault="00E64C15" w:rsidP="006E5A54">
            <w:pPr>
              <w:jc w:val="center"/>
              <w:rPr>
                <w:rFonts w:cs="Tahoma"/>
                <w:sz w:val="16"/>
              </w:rPr>
            </w:pPr>
            <w:r>
              <w:rPr>
                <w:rFonts w:cs="Tahoma"/>
                <w:sz w:val="16"/>
              </w:rPr>
              <w:t>8</w:t>
            </w:r>
            <w:r w:rsidR="00795A7D" w:rsidRPr="007B0C16">
              <w:rPr>
                <w:rFonts w:cs="Tahoma"/>
                <w:sz w:val="16"/>
              </w:rPr>
              <w:t>0</w:t>
            </w:r>
          </w:p>
        </w:tc>
      </w:tr>
    </w:tbl>
    <w:p w14:paraId="3471F67B" w14:textId="307DEC5E" w:rsidR="00A53660" w:rsidRPr="007B0C16" w:rsidRDefault="00795A7D" w:rsidP="00795A7D">
      <w:pPr>
        <w:rPr>
          <w:rFonts w:cs="Tahoma"/>
        </w:rPr>
      </w:pPr>
      <w:r w:rsidRPr="007B0C16">
        <w:rPr>
          <w:rFonts w:cs="Tahoma"/>
        </w:rPr>
        <w:t>Détaillez selon la région et les coutumes locales.</w:t>
      </w:r>
      <w:r w:rsidR="00F352AF" w:rsidRPr="007B0C16">
        <w:rPr>
          <w:rFonts w:cs="Tahoma"/>
        </w:rPr>
        <w:t xml:space="preserve"> Les matériaux utilisés modifient la VB</w:t>
      </w:r>
      <w:r w:rsidR="00E64C15">
        <w:rPr>
          <w:rFonts w:cs="Tahoma"/>
        </w:rPr>
        <w:t xml:space="preserve"> basé sur la Q</w:t>
      </w:r>
      <w:r w:rsidR="00F352AF" w:rsidRPr="007B0C16">
        <w:rPr>
          <w:rFonts w:cs="Tahoma"/>
        </w:rPr>
        <w:t>.</w:t>
      </w:r>
    </w:p>
    <w:p w14:paraId="1309ADB8" w14:textId="77777777" w:rsidR="00A02CA0" w:rsidRPr="007B0C16" w:rsidRDefault="00A02CA0" w:rsidP="00F30DFF">
      <w:pPr>
        <w:pStyle w:val="Titre3"/>
      </w:pPr>
      <w:bookmarkStart w:id="62" w:name="_Toc208836689"/>
      <w:r w:rsidRPr="007B0C16">
        <w:t>2.7.8 Œuvre d’Art</w:t>
      </w:r>
      <w:bookmarkEnd w:id="62"/>
    </w:p>
    <w:p w14:paraId="755A27EF" w14:textId="77777777" w:rsidR="00A53660" w:rsidRPr="007B0C16" w:rsidRDefault="00A02CA0" w:rsidP="00A02CA0">
      <w:pPr>
        <w:pStyle w:val="En-tte"/>
        <w:tabs>
          <w:tab w:val="clear" w:pos="4153"/>
          <w:tab w:val="clear" w:pos="8306"/>
        </w:tabs>
        <w:rPr>
          <w:rFonts w:cs="Tahoma"/>
        </w:rPr>
      </w:pPr>
      <w:r w:rsidRPr="007B0C16">
        <w:rPr>
          <w:rFonts w:cs="Tahoma"/>
        </w:rPr>
        <w:t xml:space="preserve">Relancez </w:t>
      </w:r>
      <w:r w:rsidR="003078EB" w:rsidRPr="007B0C16">
        <w:rPr>
          <w:rFonts w:cs="Tahoma"/>
        </w:rPr>
        <w:t xml:space="preserve">le type de trésor </w:t>
      </w:r>
      <w:r w:rsidRPr="007B0C16">
        <w:rPr>
          <w:rFonts w:cs="Tahoma"/>
        </w:rPr>
        <w:t xml:space="preserve">pour obtenir un autre objet. </w:t>
      </w:r>
      <w:r w:rsidR="003078EB" w:rsidRPr="007B0C16">
        <w:rPr>
          <w:rFonts w:cs="Tahoma"/>
        </w:rPr>
        <w:t>Ce trésor a automatiquement une</w:t>
      </w:r>
      <w:r w:rsidRPr="007B0C16">
        <w:rPr>
          <w:rFonts w:cs="Tahoma"/>
        </w:rPr>
        <w:t xml:space="preserve"> </w:t>
      </w:r>
      <w:r w:rsidRPr="007B0C16">
        <w:rPr>
          <w:rFonts w:cs="Tahoma"/>
          <w:shd w:val="clear" w:color="auto" w:fill="FFFF00"/>
        </w:rPr>
        <w:t>F</w:t>
      </w:r>
      <w:r w:rsidR="003078EB" w:rsidRPr="007B0C16">
        <w:rPr>
          <w:rFonts w:cs="Tahoma"/>
          <w:shd w:val="clear" w:color="auto" w:fill="FFFF00"/>
        </w:rPr>
        <w:t>orme spéciale</w:t>
      </w:r>
      <w:r w:rsidR="003078EB" w:rsidRPr="007B0C16">
        <w:rPr>
          <w:rFonts w:cs="Tahoma"/>
        </w:rPr>
        <w:t xml:space="preserve">, une </w:t>
      </w:r>
      <w:r w:rsidRPr="007B0C16">
        <w:rPr>
          <w:rFonts w:cs="Tahoma"/>
          <w:shd w:val="clear" w:color="auto" w:fill="FFFF00"/>
        </w:rPr>
        <w:t>Q++</w:t>
      </w:r>
      <w:r w:rsidR="003078EB" w:rsidRPr="007B0C16">
        <w:rPr>
          <w:rFonts w:cs="Tahoma"/>
        </w:rPr>
        <w:t xml:space="preserve"> et</w:t>
      </w:r>
      <w:r w:rsidRPr="007B0C16">
        <w:rPr>
          <w:rFonts w:cs="Tahoma"/>
        </w:rPr>
        <w:t xml:space="preserve"> est </w:t>
      </w:r>
      <w:r w:rsidRPr="007B0C16">
        <w:rPr>
          <w:rFonts w:cs="Tahoma"/>
          <w:shd w:val="clear" w:color="auto" w:fill="FFFF00"/>
        </w:rPr>
        <w:t>unique</w:t>
      </w:r>
      <w:r w:rsidRPr="007B0C16">
        <w:rPr>
          <w:rFonts w:cs="Tahoma"/>
        </w:rPr>
        <w:t>. Déterminez la forme et détaillez l’histoire de l’objet : le maître ayant créé cette œuvre, l</w:t>
      </w:r>
      <w:r w:rsidR="00F352AF" w:rsidRPr="007B0C16">
        <w:rPr>
          <w:rFonts w:cs="Tahoma"/>
        </w:rPr>
        <w:t>es</w:t>
      </w:r>
      <w:r w:rsidRPr="007B0C16">
        <w:rPr>
          <w:rFonts w:cs="Tahoma"/>
        </w:rPr>
        <w:t xml:space="preserve"> matière</w:t>
      </w:r>
      <w:r w:rsidR="00F352AF" w:rsidRPr="007B0C16">
        <w:rPr>
          <w:rFonts w:cs="Tahoma"/>
        </w:rPr>
        <w:t>s</w:t>
      </w:r>
      <w:r w:rsidRPr="007B0C16">
        <w:rPr>
          <w:rFonts w:cs="Tahoma"/>
        </w:rPr>
        <w:t xml:space="preserve"> </w:t>
      </w:r>
      <w:r w:rsidR="00F352AF" w:rsidRPr="007B0C16">
        <w:rPr>
          <w:rFonts w:cs="Tahoma"/>
        </w:rPr>
        <w:t>utilisées</w:t>
      </w:r>
      <w:r w:rsidRPr="007B0C16">
        <w:rPr>
          <w:rFonts w:cs="Tahoma"/>
        </w:rPr>
        <w:t xml:space="preserve">, </w:t>
      </w:r>
      <w:r w:rsidR="00F352AF" w:rsidRPr="007B0C16">
        <w:rPr>
          <w:rFonts w:cs="Tahoma"/>
        </w:rPr>
        <w:t xml:space="preserve">son </w:t>
      </w:r>
      <w:r w:rsidRPr="007B0C16">
        <w:rPr>
          <w:rFonts w:cs="Tahoma"/>
        </w:rPr>
        <w:t>sens et ses particularités.</w:t>
      </w:r>
    </w:p>
    <w:p w14:paraId="1EBAEF97" w14:textId="77777777" w:rsidR="00EF3F8A" w:rsidRPr="007B0C16" w:rsidRDefault="00311946" w:rsidP="00F30DFF">
      <w:pPr>
        <w:pStyle w:val="Titre3"/>
      </w:pPr>
      <w:bookmarkStart w:id="63" w:name="_Ref415422128"/>
      <w:bookmarkStart w:id="64" w:name="_Toc208836690"/>
      <w:r w:rsidRPr="007B0C16">
        <w:t>2.7.</w:t>
      </w:r>
      <w:r w:rsidR="00A02CA0" w:rsidRPr="007B0C16">
        <w:t>9</w:t>
      </w:r>
      <w:r w:rsidRPr="007B0C16">
        <w:t xml:space="preserve"> </w:t>
      </w:r>
      <w:r w:rsidR="00EF3F8A" w:rsidRPr="007B0C16">
        <w:t>Précieux</w:t>
      </w:r>
      <w:bookmarkEnd w:id="48"/>
      <w:bookmarkEnd w:id="49"/>
      <w:bookmarkEnd w:id="63"/>
      <w:bookmarkEnd w:id="64"/>
    </w:p>
    <w:p w14:paraId="04863FC3" w14:textId="77777777" w:rsidR="00A53660" w:rsidRPr="007B0C16" w:rsidRDefault="00EF3F8A">
      <w:pPr>
        <w:rPr>
          <w:rFonts w:cs="Tahoma"/>
        </w:rPr>
      </w:pPr>
      <w:r w:rsidRPr="007B0C16">
        <w:rPr>
          <w:rFonts w:cs="Tahoma"/>
        </w:rPr>
        <w:t xml:space="preserve">Objets précieux, </w:t>
      </w:r>
      <w:r w:rsidR="003078EB" w:rsidRPr="007B0C16">
        <w:rPr>
          <w:rFonts w:cs="Tahoma"/>
        </w:rPr>
        <w:t xml:space="preserve">généralement </w:t>
      </w:r>
      <w:r w:rsidRPr="007B0C16">
        <w:rPr>
          <w:rFonts w:cs="Tahoma"/>
        </w:rPr>
        <w:t>issus de l’orfèvrerie.</w:t>
      </w:r>
    </w:p>
    <w:p w14:paraId="2D48CF64" w14:textId="4D4FC1A7" w:rsidR="00EF3F8A" w:rsidRPr="007B0C16" w:rsidRDefault="00236285">
      <w:pPr>
        <w:rPr>
          <w:rFonts w:cs="Tahoma"/>
        </w:rPr>
      </w:pPr>
      <w:r w:rsidRPr="00236285">
        <w:rPr>
          <w:rFonts w:cs="Tahoma"/>
        </w:rPr>
        <w:t>L</w:t>
      </w:r>
      <w:r w:rsidR="00EF3F8A" w:rsidRPr="007B0C16">
        <w:rPr>
          <w:rFonts w:cs="Tahoma"/>
        </w:rPr>
        <w:t xml:space="preserve">ancez deux D10* pour déterminer la </w:t>
      </w:r>
      <w:r w:rsidR="00EF3F8A" w:rsidRPr="00236285">
        <w:rPr>
          <w:rFonts w:cs="Tahoma"/>
          <w:shd w:val="clear" w:color="auto" w:fill="FFFF00"/>
        </w:rPr>
        <w:t>forme</w:t>
      </w:r>
      <w:r>
        <w:rPr>
          <w:rFonts w:cs="Tahoma"/>
        </w:rPr>
        <w:t xml:space="preserve"> et la</w:t>
      </w:r>
      <w:r w:rsidR="006E5A54" w:rsidRPr="007B0C16">
        <w:rPr>
          <w:rFonts w:cs="Tahoma"/>
        </w:rPr>
        <w:t xml:space="preserve"> </w:t>
      </w:r>
      <w:r w:rsidR="00F352AF" w:rsidRPr="007B0C16">
        <w:rPr>
          <w:rFonts w:cs="Tahoma"/>
          <w:i/>
        </w:rPr>
        <w:t>Valeur de la forme</w:t>
      </w:r>
      <w:r w:rsidR="00EF3F8A" w:rsidRPr="007B0C16">
        <w:rPr>
          <w:rFonts w:cs="Tahoma"/>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1025"/>
        <w:gridCol w:w="1127"/>
        <w:gridCol w:w="1127"/>
        <w:gridCol w:w="1173"/>
      </w:tblGrid>
      <w:tr w:rsidR="00EF3F8A" w:rsidRPr="007B0C16" w14:paraId="499FE062" w14:textId="77777777">
        <w:tc>
          <w:tcPr>
            <w:tcW w:w="0" w:type="auto"/>
            <w:tcBorders>
              <w:top w:val="nil"/>
              <w:left w:val="nil"/>
            </w:tcBorders>
          </w:tcPr>
          <w:p w14:paraId="5D4907F8" w14:textId="77777777" w:rsidR="00EF3F8A" w:rsidRPr="007B0C16" w:rsidRDefault="00EF3F8A">
            <w:pPr>
              <w:jc w:val="center"/>
              <w:rPr>
                <w:rFonts w:cs="Tahoma"/>
                <w:b/>
                <w:bCs/>
                <w:sz w:val="16"/>
              </w:rPr>
            </w:pPr>
          </w:p>
        </w:tc>
        <w:tc>
          <w:tcPr>
            <w:tcW w:w="0" w:type="auto"/>
            <w:gridSpan w:val="4"/>
          </w:tcPr>
          <w:p w14:paraId="55C38A5C" w14:textId="77777777" w:rsidR="00EF3F8A" w:rsidRPr="007B0C16" w:rsidRDefault="00EF3F8A">
            <w:pPr>
              <w:jc w:val="center"/>
              <w:rPr>
                <w:rFonts w:cs="Tahoma"/>
                <w:b/>
                <w:bCs/>
                <w:sz w:val="16"/>
              </w:rPr>
            </w:pPr>
            <w:r w:rsidRPr="007B0C16">
              <w:rPr>
                <w:rFonts w:cs="Tahoma"/>
                <w:b/>
                <w:bCs/>
                <w:sz w:val="16"/>
              </w:rPr>
              <w:t>D10*</w:t>
            </w:r>
          </w:p>
        </w:tc>
      </w:tr>
      <w:tr w:rsidR="00EF3F8A" w:rsidRPr="007B0C16" w14:paraId="17DD53A6" w14:textId="77777777">
        <w:tc>
          <w:tcPr>
            <w:tcW w:w="0" w:type="auto"/>
          </w:tcPr>
          <w:p w14:paraId="156FFE33" w14:textId="77777777" w:rsidR="00EF3F8A" w:rsidRPr="007B0C16" w:rsidRDefault="00EF3F8A">
            <w:pPr>
              <w:jc w:val="center"/>
              <w:rPr>
                <w:rFonts w:cs="Tahoma"/>
                <w:b/>
                <w:bCs/>
                <w:sz w:val="16"/>
              </w:rPr>
            </w:pPr>
            <w:r w:rsidRPr="007B0C16">
              <w:rPr>
                <w:rFonts w:cs="Tahoma"/>
                <w:b/>
                <w:bCs/>
                <w:sz w:val="16"/>
              </w:rPr>
              <w:t>D10*</w:t>
            </w:r>
          </w:p>
        </w:tc>
        <w:tc>
          <w:tcPr>
            <w:tcW w:w="0" w:type="auto"/>
          </w:tcPr>
          <w:p w14:paraId="0477A1E7" w14:textId="77777777" w:rsidR="00EF3F8A" w:rsidRPr="007B0C16" w:rsidRDefault="00EF3F8A">
            <w:pPr>
              <w:jc w:val="center"/>
              <w:rPr>
                <w:rFonts w:cs="Tahoma"/>
                <w:b/>
                <w:bCs/>
                <w:sz w:val="16"/>
              </w:rPr>
            </w:pPr>
            <w:r w:rsidRPr="007B0C16">
              <w:rPr>
                <w:rFonts w:cs="Tahoma"/>
                <w:b/>
                <w:bCs/>
                <w:sz w:val="16"/>
              </w:rPr>
              <w:t>1</w:t>
            </w:r>
          </w:p>
        </w:tc>
        <w:tc>
          <w:tcPr>
            <w:tcW w:w="0" w:type="auto"/>
          </w:tcPr>
          <w:p w14:paraId="7C8AD74F" w14:textId="77777777" w:rsidR="00EF3F8A" w:rsidRPr="007B0C16" w:rsidRDefault="00EF3F8A">
            <w:pPr>
              <w:jc w:val="center"/>
              <w:rPr>
                <w:rFonts w:cs="Tahoma"/>
                <w:b/>
                <w:bCs/>
                <w:sz w:val="16"/>
              </w:rPr>
            </w:pPr>
            <w:r w:rsidRPr="007B0C16">
              <w:rPr>
                <w:rFonts w:cs="Tahoma"/>
                <w:b/>
                <w:bCs/>
                <w:sz w:val="16"/>
              </w:rPr>
              <w:t>2</w:t>
            </w:r>
          </w:p>
        </w:tc>
        <w:tc>
          <w:tcPr>
            <w:tcW w:w="0" w:type="auto"/>
          </w:tcPr>
          <w:p w14:paraId="7572DAF8" w14:textId="77777777" w:rsidR="00EF3F8A" w:rsidRPr="007B0C16" w:rsidRDefault="00EF3F8A">
            <w:pPr>
              <w:jc w:val="center"/>
              <w:rPr>
                <w:rFonts w:cs="Tahoma"/>
                <w:b/>
                <w:bCs/>
                <w:sz w:val="16"/>
              </w:rPr>
            </w:pPr>
            <w:r w:rsidRPr="007B0C16">
              <w:rPr>
                <w:rFonts w:cs="Tahoma"/>
                <w:b/>
                <w:bCs/>
                <w:sz w:val="16"/>
              </w:rPr>
              <w:t>3</w:t>
            </w:r>
          </w:p>
        </w:tc>
        <w:tc>
          <w:tcPr>
            <w:tcW w:w="0" w:type="auto"/>
          </w:tcPr>
          <w:p w14:paraId="5247643D" w14:textId="77777777" w:rsidR="00EF3F8A" w:rsidRPr="007B0C16" w:rsidRDefault="00EF3F8A">
            <w:pPr>
              <w:jc w:val="center"/>
              <w:rPr>
                <w:rFonts w:cs="Tahoma"/>
                <w:b/>
                <w:bCs/>
                <w:sz w:val="16"/>
              </w:rPr>
            </w:pPr>
            <w:r w:rsidRPr="007B0C16">
              <w:rPr>
                <w:rFonts w:cs="Tahoma"/>
                <w:b/>
                <w:bCs/>
                <w:sz w:val="16"/>
              </w:rPr>
              <w:t>4</w:t>
            </w:r>
          </w:p>
        </w:tc>
      </w:tr>
      <w:tr w:rsidR="00EF3F8A" w:rsidRPr="007B0C16" w14:paraId="00D88DA6" w14:textId="77777777">
        <w:tc>
          <w:tcPr>
            <w:tcW w:w="0" w:type="auto"/>
          </w:tcPr>
          <w:p w14:paraId="20DED8D4" w14:textId="77777777" w:rsidR="00EF3F8A" w:rsidRPr="007B0C16" w:rsidRDefault="00EF3F8A">
            <w:pPr>
              <w:jc w:val="center"/>
              <w:rPr>
                <w:rFonts w:cs="Tahoma"/>
                <w:b/>
                <w:bCs/>
                <w:sz w:val="16"/>
              </w:rPr>
            </w:pPr>
            <w:r w:rsidRPr="007B0C16">
              <w:rPr>
                <w:rFonts w:cs="Tahoma"/>
                <w:b/>
                <w:bCs/>
                <w:sz w:val="16"/>
              </w:rPr>
              <w:t>1</w:t>
            </w:r>
          </w:p>
        </w:tc>
        <w:tc>
          <w:tcPr>
            <w:tcW w:w="0" w:type="auto"/>
          </w:tcPr>
          <w:p w14:paraId="20310878" w14:textId="59055040" w:rsidR="00EF3F8A" w:rsidRPr="007B0C16" w:rsidRDefault="00EF3F8A" w:rsidP="00236285">
            <w:pPr>
              <w:jc w:val="center"/>
              <w:rPr>
                <w:rFonts w:cs="Tahoma"/>
                <w:sz w:val="16"/>
              </w:rPr>
            </w:pPr>
            <w:r w:rsidRPr="007B0C16">
              <w:rPr>
                <w:rFonts w:cs="Tahoma"/>
                <w:sz w:val="16"/>
              </w:rPr>
              <w:t xml:space="preserve">Anneau </w:t>
            </w:r>
            <w:r w:rsidRPr="007B0C16">
              <w:rPr>
                <w:rFonts w:cs="Tahoma"/>
                <w:sz w:val="16"/>
              </w:rPr>
              <w:tab/>
            </w:r>
            <w:r w:rsidR="00236285">
              <w:rPr>
                <w:rFonts w:cs="Tahoma"/>
                <w:sz w:val="16"/>
              </w:rPr>
              <w:t>3</w:t>
            </w:r>
          </w:p>
        </w:tc>
        <w:tc>
          <w:tcPr>
            <w:tcW w:w="0" w:type="auto"/>
          </w:tcPr>
          <w:p w14:paraId="141EBA10" w14:textId="5BF8FB9D" w:rsidR="00EF3F8A" w:rsidRPr="007B0C16" w:rsidRDefault="00EF3F8A" w:rsidP="00236285">
            <w:pPr>
              <w:jc w:val="center"/>
              <w:rPr>
                <w:rFonts w:cs="Tahoma"/>
                <w:sz w:val="16"/>
              </w:rPr>
            </w:pPr>
            <w:r w:rsidRPr="007B0C16">
              <w:rPr>
                <w:rFonts w:cs="Tahoma"/>
                <w:sz w:val="16"/>
              </w:rPr>
              <w:t xml:space="preserve">Anneau </w:t>
            </w:r>
            <w:r w:rsidRPr="007B0C16">
              <w:rPr>
                <w:rFonts w:cs="Tahoma"/>
                <w:sz w:val="16"/>
              </w:rPr>
              <w:tab/>
            </w:r>
            <w:r w:rsidR="00236285">
              <w:rPr>
                <w:rFonts w:cs="Tahoma"/>
                <w:sz w:val="16"/>
              </w:rPr>
              <w:t>4</w:t>
            </w:r>
          </w:p>
        </w:tc>
        <w:tc>
          <w:tcPr>
            <w:tcW w:w="0" w:type="auto"/>
          </w:tcPr>
          <w:p w14:paraId="79D4C2D0" w14:textId="6E792475" w:rsidR="00EF3F8A" w:rsidRPr="007B0C16" w:rsidRDefault="00EF3F8A" w:rsidP="00236285">
            <w:pPr>
              <w:jc w:val="center"/>
              <w:rPr>
                <w:rFonts w:cs="Tahoma"/>
                <w:sz w:val="16"/>
              </w:rPr>
            </w:pPr>
            <w:r w:rsidRPr="007B0C16">
              <w:rPr>
                <w:rFonts w:cs="Tahoma"/>
                <w:sz w:val="16"/>
              </w:rPr>
              <w:t xml:space="preserve">Anneau </w:t>
            </w:r>
            <w:r w:rsidRPr="007B0C16">
              <w:rPr>
                <w:rFonts w:cs="Tahoma"/>
                <w:sz w:val="16"/>
              </w:rPr>
              <w:tab/>
            </w:r>
            <w:r w:rsidR="00236285">
              <w:rPr>
                <w:rFonts w:cs="Tahoma"/>
                <w:sz w:val="16"/>
              </w:rPr>
              <w:t>5</w:t>
            </w:r>
          </w:p>
        </w:tc>
        <w:tc>
          <w:tcPr>
            <w:tcW w:w="0" w:type="auto"/>
          </w:tcPr>
          <w:p w14:paraId="72429EF2" w14:textId="26DD6B9E" w:rsidR="00EF3F8A" w:rsidRPr="007B0C16" w:rsidRDefault="00EF3F8A" w:rsidP="00236285">
            <w:pPr>
              <w:jc w:val="center"/>
              <w:rPr>
                <w:rFonts w:cs="Tahoma"/>
                <w:sz w:val="16"/>
              </w:rPr>
            </w:pPr>
            <w:r w:rsidRPr="007B0C16">
              <w:rPr>
                <w:rFonts w:cs="Tahoma"/>
                <w:sz w:val="16"/>
              </w:rPr>
              <w:t xml:space="preserve">Anneau </w:t>
            </w:r>
            <w:r w:rsidR="00236285">
              <w:rPr>
                <w:rFonts w:cs="Tahoma"/>
                <w:sz w:val="16"/>
              </w:rPr>
              <w:t>6</w:t>
            </w:r>
          </w:p>
        </w:tc>
      </w:tr>
      <w:tr w:rsidR="00EF3F8A" w:rsidRPr="007B0C16" w14:paraId="1BC85976" w14:textId="77777777">
        <w:tc>
          <w:tcPr>
            <w:tcW w:w="0" w:type="auto"/>
            <w:shd w:val="clear" w:color="auto" w:fill="E0E0E0"/>
          </w:tcPr>
          <w:p w14:paraId="0EBEC3CB"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4769F5D9" w14:textId="1722289D" w:rsidR="00EF3F8A" w:rsidRPr="007B0C16" w:rsidRDefault="00EF3F8A" w:rsidP="00236285">
            <w:pPr>
              <w:jc w:val="center"/>
              <w:rPr>
                <w:rFonts w:cs="Tahoma"/>
                <w:sz w:val="16"/>
              </w:rPr>
            </w:pPr>
            <w:r w:rsidRPr="007B0C16">
              <w:rPr>
                <w:rFonts w:cs="Tahoma"/>
                <w:sz w:val="16"/>
              </w:rPr>
              <w:t>Bracelet</w:t>
            </w:r>
            <w:r w:rsidRPr="007B0C16">
              <w:rPr>
                <w:rFonts w:cs="Tahoma"/>
                <w:sz w:val="16"/>
              </w:rPr>
              <w:tab/>
            </w:r>
            <w:r w:rsidR="00236285">
              <w:rPr>
                <w:rFonts w:cs="Tahoma"/>
                <w:sz w:val="16"/>
              </w:rPr>
              <w:t>5</w:t>
            </w:r>
          </w:p>
        </w:tc>
        <w:tc>
          <w:tcPr>
            <w:tcW w:w="0" w:type="auto"/>
            <w:shd w:val="clear" w:color="auto" w:fill="E0E0E0"/>
          </w:tcPr>
          <w:p w14:paraId="47096687" w14:textId="5878132F" w:rsidR="00EF3F8A" w:rsidRPr="007B0C16" w:rsidRDefault="00EF3F8A" w:rsidP="00236285">
            <w:pPr>
              <w:jc w:val="center"/>
              <w:rPr>
                <w:rFonts w:cs="Tahoma"/>
                <w:sz w:val="16"/>
              </w:rPr>
            </w:pPr>
            <w:r w:rsidRPr="007B0C16">
              <w:rPr>
                <w:rFonts w:cs="Tahoma"/>
                <w:sz w:val="16"/>
              </w:rPr>
              <w:t xml:space="preserve">Bracelet </w:t>
            </w:r>
            <w:r w:rsidR="00236285">
              <w:rPr>
                <w:rFonts w:cs="Tahoma"/>
                <w:sz w:val="16"/>
              </w:rPr>
              <w:t>10</w:t>
            </w:r>
          </w:p>
        </w:tc>
        <w:tc>
          <w:tcPr>
            <w:tcW w:w="0" w:type="auto"/>
            <w:shd w:val="clear" w:color="auto" w:fill="E0E0E0"/>
          </w:tcPr>
          <w:p w14:paraId="4EAF1F5C" w14:textId="13AC3A19" w:rsidR="00EF3F8A" w:rsidRPr="007B0C16" w:rsidRDefault="00EF3F8A" w:rsidP="00236285">
            <w:pPr>
              <w:tabs>
                <w:tab w:val="left" w:pos="739"/>
              </w:tabs>
              <w:jc w:val="center"/>
              <w:rPr>
                <w:rFonts w:cs="Tahoma"/>
                <w:sz w:val="16"/>
              </w:rPr>
            </w:pPr>
            <w:r w:rsidRPr="007B0C16">
              <w:rPr>
                <w:rFonts w:cs="Tahoma"/>
                <w:sz w:val="16"/>
              </w:rPr>
              <w:t xml:space="preserve">Brassard </w:t>
            </w:r>
            <w:r w:rsidR="00236285">
              <w:rPr>
                <w:rFonts w:cs="Tahoma"/>
                <w:sz w:val="16"/>
              </w:rPr>
              <w:t>12</w:t>
            </w:r>
          </w:p>
        </w:tc>
        <w:tc>
          <w:tcPr>
            <w:tcW w:w="0" w:type="auto"/>
            <w:shd w:val="clear" w:color="auto" w:fill="E0E0E0"/>
          </w:tcPr>
          <w:p w14:paraId="2F52EFDA" w14:textId="22B80115" w:rsidR="00EF3F8A" w:rsidRPr="007B0C16" w:rsidRDefault="00EF3F8A" w:rsidP="00236285">
            <w:pPr>
              <w:jc w:val="center"/>
              <w:rPr>
                <w:rFonts w:cs="Tahoma"/>
                <w:sz w:val="16"/>
              </w:rPr>
            </w:pPr>
            <w:r w:rsidRPr="007B0C16">
              <w:rPr>
                <w:rFonts w:cs="Tahoma"/>
                <w:sz w:val="16"/>
              </w:rPr>
              <w:t xml:space="preserve">Brassard </w:t>
            </w:r>
            <w:r w:rsidR="00236285">
              <w:rPr>
                <w:rFonts w:cs="Tahoma"/>
                <w:sz w:val="16"/>
              </w:rPr>
              <w:t>15</w:t>
            </w:r>
          </w:p>
        </w:tc>
      </w:tr>
      <w:tr w:rsidR="00EF3F8A" w:rsidRPr="007B0C16" w14:paraId="3522340F" w14:textId="77777777">
        <w:tc>
          <w:tcPr>
            <w:tcW w:w="0" w:type="auto"/>
          </w:tcPr>
          <w:p w14:paraId="701CC07B" w14:textId="77777777" w:rsidR="00EF3F8A" w:rsidRPr="007B0C16" w:rsidRDefault="00EF3F8A">
            <w:pPr>
              <w:jc w:val="center"/>
              <w:rPr>
                <w:rFonts w:cs="Tahoma"/>
                <w:b/>
                <w:bCs/>
                <w:sz w:val="16"/>
              </w:rPr>
            </w:pPr>
            <w:r w:rsidRPr="007B0C16">
              <w:rPr>
                <w:rFonts w:cs="Tahoma"/>
                <w:b/>
                <w:bCs/>
                <w:sz w:val="16"/>
              </w:rPr>
              <w:t>3</w:t>
            </w:r>
          </w:p>
        </w:tc>
        <w:tc>
          <w:tcPr>
            <w:tcW w:w="0" w:type="auto"/>
          </w:tcPr>
          <w:p w14:paraId="1A112CDE" w14:textId="53C6C3A6" w:rsidR="00EF3F8A" w:rsidRPr="007B0C16" w:rsidRDefault="00EF3F8A" w:rsidP="00236285">
            <w:pPr>
              <w:jc w:val="center"/>
              <w:rPr>
                <w:rFonts w:cs="Tahoma"/>
                <w:sz w:val="16"/>
              </w:rPr>
            </w:pPr>
            <w:r w:rsidRPr="007B0C16">
              <w:rPr>
                <w:rFonts w:cs="Tahoma"/>
                <w:sz w:val="16"/>
              </w:rPr>
              <w:t xml:space="preserve">Amulette </w:t>
            </w:r>
            <w:r w:rsidR="00236285">
              <w:rPr>
                <w:rFonts w:cs="Tahoma"/>
                <w:sz w:val="16"/>
              </w:rPr>
              <w:t>4</w:t>
            </w:r>
          </w:p>
        </w:tc>
        <w:tc>
          <w:tcPr>
            <w:tcW w:w="0" w:type="auto"/>
          </w:tcPr>
          <w:p w14:paraId="1FF2EFA1" w14:textId="079345F6" w:rsidR="00EF3F8A" w:rsidRPr="007B0C16" w:rsidRDefault="00EF3F8A" w:rsidP="00236285">
            <w:pPr>
              <w:jc w:val="center"/>
              <w:rPr>
                <w:rFonts w:cs="Tahoma"/>
                <w:sz w:val="16"/>
              </w:rPr>
            </w:pPr>
            <w:r w:rsidRPr="007B0C16">
              <w:rPr>
                <w:rFonts w:cs="Tahoma"/>
                <w:sz w:val="16"/>
              </w:rPr>
              <w:t xml:space="preserve">Amulette </w:t>
            </w:r>
            <w:r w:rsidR="00236285">
              <w:rPr>
                <w:rFonts w:cs="Tahoma"/>
                <w:sz w:val="16"/>
              </w:rPr>
              <w:t>11</w:t>
            </w:r>
          </w:p>
        </w:tc>
        <w:tc>
          <w:tcPr>
            <w:tcW w:w="0" w:type="auto"/>
          </w:tcPr>
          <w:p w14:paraId="45DFC90E" w14:textId="0DFFB989" w:rsidR="00EF3F8A" w:rsidRPr="007B0C16" w:rsidRDefault="00EF3F8A" w:rsidP="00236285">
            <w:pPr>
              <w:jc w:val="center"/>
              <w:rPr>
                <w:rFonts w:cs="Tahoma"/>
                <w:sz w:val="16"/>
              </w:rPr>
            </w:pPr>
            <w:r w:rsidRPr="007B0C16">
              <w:rPr>
                <w:rFonts w:cs="Tahoma"/>
                <w:sz w:val="16"/>
              </w:rPr>
              <w:t xml:space="preserve">Amulette </w:t>
            </w:r>
            <w:r w:rsidR="00236285">
              <w:rPr>
                <w:rFonts w:cs="Tahoma"/>
                <w:sz w:val="16"/>
              </w:rPr>
              <w:t>16</w:t>
            </w:r>
          </w:p>
        </w:tc>
        <w:tc>
          <w:tcPr>
            <w:tcW w:w="0" w:type="auto"/>
          </w:tcPr>
          <w:p w14:paraId="3531088F" w14:textId="0E8922D2" w:rsidR="00EF3F8A" w:rsidRPr="007B0C16" w:rsidRDefault="00EF3F8A" w:rsidP="00236285">
            <w:pPr>
              <w:jc w:val="center"/>
              <w:rPr>
                <w:rFonts w:cs="Tahoma"/>
                <w:sz w:val="16"/>
              </w:rPr>
            </w:pPr>
            <w:r w:rsidRPr="007B0C16">
              <w:rPr>
                <w:rFonts w:cs="Tahoma"/>
                <w:sz w:val="16"/>
              </w:rPr>
              <w:t xml:space="preserve">Couronne </w:t>
            </w:r>
            <w:r w:rsidR="00236285">
              <w:rPr>
                <w:rFonts w:cs="Tahoma"/>
                <w:sz w:val="16"/>
              </w:rPr>
              <w:t>22</w:t>
            </w:r>
          </w:p>
        </w:tc>
      </w:tr>
      <w:tr w:rsidR="00EF3F8A" w:rsidRPr="007B0C16" w14:paraId="4B6DA612" w14:textId="77777777">
        <w:tc>
          <w:tcPr>
            <w:tcW w:w="0" w:type="auto"/>
            <w:shd w:val="clear" w:color="auto" w:fill="E0E0E0"/>
          </w:tcPr>
          <w:p w14:paraId="7C3402AE"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7257C83E" w14:textId="04D3DF1D" w:rsidR="00EF3F8A" w:rsidRPr="007B0C16" w:rsidRDefault="00EF3F8A" w:rsidP="00236285">
            <w:pPr>
              <w:jc w:val="center"/>
              <w:rPr>
                <w:rFonts w:cs="Tahoma"/>
                <w:sz w:val="16"/>
              </w:rPr>
            </w:pPr>
            <w:r w:rsidRPr="007B0C16">
              <w:rPr>
                <w:rFonts w:cs="Tahoma"/>
                <w:sz w:val="16"/>
              </w:rPr>
              <w:t xml:space="preserve">Collier  </w:t>
            </w:r>
            <w:r w:rsidR="00236285">
              <w:rPr>
                <w:rFonts w:cs="Tahoma"/>
                <w:sz w:val="16"/>
              </w:rPr>
              <w:t>20</w:t>
            </w:r>
          </w:p>
        </w:tc>
        <w:tc>
          <w:tcPr>
            <w:tcW w:w="0" w:type="auto"/>
            <w:shd w:val="clear" w:color="auto" w:fill="E0E0E0"/>
          </w:tcPr>
          <w:p w14:paraId="2CA9D641" w14:textId="62749DF4" w:rsidR="00EF3F8A" w:rsidRPr="007B0C16" w:rsidRDefault="00EF3F8A" w:rsidP="00236285">
            <w:pPr>
              <w:jc w:val="center"/>
              <w:rPr>
                <w:rFonts w:cs="Tahoma"/>
                <w:sz w:val="16"/>
              </w:rPr>
            </w:pPr>
            <w:r w:rsidRPr="007B0C16">
              <w:rPr>
                <w:rFonts w:cs="Tahoma"/>
                <w:sz w:val="16"/>
              </w:rPr>
              <w:t xml:space="preserve">Collier </w:t>
            </w:r>
            <w:r w:rsidR="00236285">
              <w:rPr>
                <w:rFonts w:cs="Tahoma"/>
                <w:sz w:val="16"/>
              </w:rPr>
              <w:t>21</w:t>
            </w:r>
          </w:p>
        </w:tc>
        <w:tc>
          <w:tcPr>
            <w:tcW w:w="0" w:type="auto"/>
            <w:shd w:val="clear" w:color="auto" w:fill="E0E0E0"/>
          </w:tcPr>
          <w:p w14:paraId="0A8D4C77" w14:textId="532A9BF1" w:rsidR="00EF3F8A" w:rsidRPr="007B0C16" w:rsidRDefault="00EF3F8A" w:rsidP="00236285">
            <w:pPr>
              <w:jc w:val="center"/>
              <w:rPr>
                <w:rFonts w:cs="Tahoma"/>
                <w:sz w:val="16"/>
              </w:rPr>
            </w:pPr>
            <w:r w:rsidRPr="007B0C16">
              <w:rPr>
                <w:rFonts w:cs="Tahoma"/>
                <w:sz w:val="16"/>
              </w:rPr>
              <w:t xml:space="preserve">Sceptre </w:t>
            </w:r>
            <w:r w:rsidR="00236285">
              <w:rPr>
                <w:rFonts w:cs="Tahoma"/>
                <w:sz w:val="16"/>
              </w:rPr>
              <w:t>60</w:t>
            </w:r>
          </w:p>
        </w:tc>
        <w:tc>
          <w:tcPr>
            <w:tcW w:w="0" w:type="auto"/>
            <w:shd w:val="clear" w:color="auto" w:fill="E0E0E0"/>
          </w:tcPr>
          <w:p w14:paraId="69BB2454" w14:textId="26524EB9" w:rsidR="00EF3F8A" w:rsidRPr="007B0C16" w:rsidRDefault="00EF3F8A" w:rsidP="00236285">
            <w:pPr>
              <w:jc w:val="center"/>
              <w:rPr>
                <w:rFonts w:cs="Tahoma"/>
                <w:sz w:val="16"/>
              </w:rPr>
            </w:pPr>
            <w:r w:rsidRPr="007B0C16">
              <w:rPr>
                <w:rFonts w:cs="Tahoma"/>
                <w:sz w:val="16"/>
              </w:rPr>
              <w:t>Gorget </w:t>
            </w:r>
            <w:r w:rsidR="00236285">
              <w:rPr>
                <w:rFonts w:cs="Tahoma"/>
                <w:sz w:val="16"/>
              </w:rPr>
              <w:t>35</w:t>
            </w:r>
          </w:p>
        </w:tc>
      </w:tr>
    </w:tbl>
    <w:p w14:paraId="4888EE89" w14:textId="1328E310" w:rsidR="00EF3F8A" w:rsidRPr="007B0C16" w:rsidRDefault="00236285">
      <w:pPr>
        <w:rPr>
          <w:rFonts w:cs="Tahoma"/>
        </w:rPr>
      </w:pPr>
      <w:r>
        <w:rPr>
          <w:rFonts w:cs="Tahoma"/>
        </w:rPr>
        <w:t>D</w:t>
      </w:r>
      <w:r w:rsidR="006E5A54" w:rsidRPr="007B0C16">
        <w:rPr>
          <w:rFonts w:cs="Tahoma"/>
        </w:rPr>
        <w:t>éterminez</w:t>
      </w:r>
      <w:r w:rsidR="00EF3F8A" w:rsidRPr="007B0C16">
        <w:rPr>
          <w:rFonts w:cs="Tahoma"/>
        </w:rPr>
        <w:t xml:space="preserve"> la </w:t>
      </w:r>
      <w:r w:rsidR="00EF3F8A" w:rsidRPr="00236285">
        <w:rPr>
          <w:rFonts w:cs="Tahoma"/>
          <w:shd w:val="clear" w:color="auto" w:fill="FFFF00"/>
        </w:rPr>
        <w:t>matière</w:t>
      </w:r>
      <w:r w:rsidR="006E5A54" w:rsidRPr="007B0C16">
        <w:rPr>
          <w:rFonts w:cs="Tahoma"/>
        </w:rPr>
        <w:t xml:space="preserve"> et</w:t>
      </w:r>
      <w:r w:rsidR="00EF3F8A" w:rsidRPr="007B0C16">
        <w:rPr>
          <w:rFonts w:cs="Tahoma"/>
        </w:rPr>
        <w:t xml:space="preserve"> la </w:t>
      </w:r>
      <w:r w:rsidR="00EF3F8A" w:rsidRPr="007B0C16">
        <w:rPr>
          <w:rFonts w:cs="Tahoma"/>
          <w:i/>
        </w:rPr>
        <w:t>Valeur de la matière</w:t>
      </w:r>
      <w:r w:rsidR="00EF3F8A" w:rsidRPr="007B0C16">
        <w:rPr>
          <w:rFonts w:cs="Tahoma"/>
        </w:rPr>
        <w:t xml:space="preserve"> est donnée à côté du nom:</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1447"/>
        <w:gridCol w:w="1166"/>
        <w:gridCol w:w="1263"/>
        <w:gridCol w:w="1510"/>
      </w:tblGrid>
      <w:tr w:rsidR="00EF3F8A" w:rsidRPr="007B0C16" w14:paraId="2C988E0A" w14:textId="77777777">
        <w:tc>
          <w:tcPr>
            <w:tcW w:w="0" w:type="auto"/>
            <w:tcBorders>
              <w:top w:val="nil"/>
              <w:left w:val="nil"/>
            </w:tcBorders>
          </w:tcPr>
          <w:p w14:paraId="4833CA1F" w14:textId="77777777" w:rsidR="00EF3F8A" w:rsidRPr="007B0C16" w:rsidRDefault="00EF3F8A">
            <w:pPr>
              <w:jc w:val="center"/>
              <w:rPr>
                <w:rFonts w:cs="Tahoma"/>
                <w:b/>
                <w:bCs/>
                <w:sz w:val="16"/>
              </w:rPr>
            </w:pPr>
          </w:p>
        </w:tc>
        <w:tc>
          <w:tcPr>
            <w:tcW w:w="0" w:type="auto"/>
            <w:gridSpan w:val="4"/>
          </w:tcPr>
          <w:p w14:paraId="05DDE4A0" w14:textId="77777777" w:rsidR="00EF3F8A" w:rsidRPr="007B0C16" w:rsidRDefault="00EF3F8A">
            <w:pPr>
              <w:jc w:val="center"/>
              <w:rPr>
                <w:rFonts w:cs="Tahoma"/>
                <w:b/>
                <w:bCs/>
                <w:sz w:val="16"/>
              </w:rPr>
            </w:pPr>
            <w:r w:rsidRPr="007B0C16">
              <w:rPr>
                <w:rFonts w:cs="Tahoma"/>
                <w:b/>
                <w:bCs/>
                <w:sz w:val="16"/>
              </w:rPr>
              <w:t>D10*</w:t>
            </w:r>
          </w:p>
        </w:tc>
      </w:tr>
      <w:tr w:rsidR="00EF3F8A" w:rsidRPr="007B0C16" w14:paraId="4FC7BA20" w14:textId="77777777">
        <w:tc>
          <w:tcPr>
            <w:tcW w:w="0" w:type="auto"/>
          </w:tcPr>
          <w:p w14:paraId="738DED25" w14:textId="77777777" w:rsidR="00EF3F8A" w:rsidRPr="007B0C16" w:rsidRDefault="00EF3F8A">
            <w:pPr>
              <w:jc w:val="center"/>
              <w:rPr>
                <w:rFonts w:cs="Tahoma"/>
                <w:b/>
                <w:bCs/>
                <w:sz w:val="16"/>
              </w:rPr>
            </w:pPr>
            <w:r w:rsidRPr="007B0C16">
              <w:rPr>
                <w:rFonts w:cs="Tahoma"/>
                <w:b/>
                <w:bCs/>
                <w:sz w:val="16"/>
              </w:rPr>
              <w:t>D10*</w:t>
            </w:r>
          </w:p>
        </w:tc>
        <w:tc>
          <w:tcPr>
            <w:tcW w:w="0" w:type="auto"/>
          </w:tcPr>
          <w:p w14:paraId="26CFAAA4" w14:textId="77777777" w:rsidR="00EF3F8A" w:rsidRPr="007B0C16" w:rsidRDefault="00EF3F8A">
            <w:pPr>
              <w:jc w:val="center"/>
              <w:rPr>
                <w:rFonts w:cs="Tahoma"/>
                <w:b/>
                <w:bCs/>
                <w:sz w:val="16"/>
              </w:rPr>
            </w:pPr>
            <w:r w:rsidRPr="007B0C16">
              <w:rPr>
                <w:rFonts w:cs="Tahoma"/>
                <w:b/>
                <w:bCs/>
                <w:sz w:val="16"/>
              </w:rPr>
              <w:t>1</w:t>
            </w:r>
          </w:p>
        </w:tc>
        <w:tc>
          <w:tcPr>
            <w:tcW w:w="0" w:type="auto"/>
          </w:tcPr>
          <w:p w14:paraId="07D21559" w14:textId="77777777" w:rsidR="00EF3F8A" w:rsidRPr="007B0C16" w:rsidRDefault="00EF3F8A">
            <w:pPr>
              <w:jc w:val="center"/>
              <w:rPr>
                <w:rFonts w:cs="Tahoma"/>
                <w:b/>
                <w:bCs/>
                <w:sz w:val="16"/>
              </w:rPr>
            </w:pPr>
            <w:r w:rsidRPr="007B0C16">
              <w:rPr>
                <w:rFonts w:cs="Tahoma"/>
                <w:b/>
                <w:bCs/>
                <w:sz w:val="16"/>
              </w:rPr>
              <w:t>2</w:t>
            </w:r>
          </w:p>
        </w:tc>
        <w:tc>
          <w:tcPr>
            <w:tcW w:w="0" w:type="auto"/>
          </w:tcPr>
          <w:p w14:paraId="21899A8D" w14:textId="77777777" w:rsidR="00EF3F8A" w:rsidRPr="007B0C16" w:rsidRDefault="00EF3F8A">
            <w:pPr>
              <w:jc w:val="center"/>
              <w:rPr>
                <w:rFonts w:cs="Tahoma"/>
                <w:b/>
                <w:bCs/>
                <w:sz w:val="16"/>
              </w:rPr>
            </w:pPr>
            <w:r w:rsidRPr="007B0C16">
              <w:rPr>
                <w:rFonts w:cs="Tahoma"/>
                <w:b/>
                <w:bCs/>
                <w:sz w:val="16"/>
              </w:rPr>
              <w:t>3</w:t>
            </w:r>
          </w:p>
        </w:tc>
        <w:tc>
          <w:tcPr>
            <w:tcW w:w="0" w:type="auto"/>
          </w:tcPr>
          <w:p w14:paraId="36FAD4F0" w14:textId="77777777" w:rsidR="00EF3F8A" w:rsidRPr="007B0C16" w:rsidRDefault="00EF3F8A">
            <w:pPr>
              <w:jc w:val="center"/>
              <w:rPr>
                <w:rFonts w:cs="Tahoma"/>
                <w:b/>
                <w:bCs/>
                <w:sz w:val="16"/>
              </w:rPr>
            </w:pPr>
            <w:r w:rsidRPr="007B0C16">
              <w:rPr>
                <w:rFonts w:cs="Tahoma"/>
                <w:b/>
                <w:bCs/>
                <w:sz w:val="16"/>
              </w:rPr>
              <w:t>4</w:t>
            </w:r>
          </w:p>
        </w:tc>
      </w:tr>
      <w:tr w:rsidR="00EF3F8A" w:rsidRPr="007B0C16" w14:paraId="683C785E" w14:textId="77777777">
        <w:tc>
          <w:tcPr>
            <w:tcW w:w="0" w:type="auto"/>
          </w:tcPr>
          <w:p w14:paraId="3C3C4DA5" w14:textId="77777777" w:rsidR="00EF3F8A" w:rsidRPr="007B0C16" w:rsidRDefault="00EF3F8A">
            <w:pPr>
              <w:jc w:val="center"/>
              <w:rPr>
                <w:rFonts w:cs="Tahoma"/>
                <w:b/>
                <w:bCs/>
                <w:sz w:val="16"/>
              </w:rPr>
            </w:pPr>
            <w:r w:rsidRPr="007B0C16">
              <w:rPr>
                <w:rFonts w:cs="Tahoma"/>
                <w:b/>
                <w:bCs/>
                <w:sz w:val="16"/>
              </w:rPr>
              <w:t>1</w:t>
            </w:r>
          </w:p>
        </w:tc>
        <w:tc>
          <w:tcPr>
            <w:tcW w:w="0" w:type="auto"/>
          </w:tcPr>
          <w:p w14:paraId="707B7B9F" w14:textId="77777777" w:rsidR="00EF3F8A" w:rsidRPr="007B0C16" w:rsidRDefault="00EF3F8A">
            <w:pPr>
              <w:rPr>
                <w:rFonts w:cs="Tahoma"/>
                <w:sz w:val="16"/>
              </w:rPr>
            </w:pPr>
            <w:r w:rsidRPr="007B0C16">
              <w:rPr>
                <w:rFonts w:cs="Tahoma"/>
                <w:sz w:val="16"/>
              </w:rPr>
              <w:t xml:space="preserve">Étain </w:t>
            </w:r>
            <w:r w:rsidRPr="007B0C16">
              <w:rPr>
                <w:rFonts w:cs="Tahoma"/>
                <w:sz w:val="16"/>
              </w:rPr>
              <w:tab/>
              <w:t>80</w:t>
            </w:r>
          </w:p>
        </w:tc>
        <w:tc>
          <w:tcPr>
            <w:tcW w:w="0" w:type="auto"/>
          </w:tcPr>
          <w:p w14:paraId="4C4263F1" w14:textId="77777777" w:rsidR="00EF3F8A" w:rsidRPr="007B0C16" w:rsidRDefault="00EF3F8A">
            <w:pPr>
              <w:rPr>
                <w:rFonts w:cs="Tahoma"/>
                <w:sz w:val="16"/>
              </w:rPr>
            </w:pPr>
            <w:r w:rsidRPr="007B0C16">
              <w:rPr>
                <w:rFonts w:cs="Tahoma"/>
                <w:sz w:val="16"/>
              </w:rPr>
              <w:t>Plomb</w:t>
            </w:r>
            <w:r w:rsidRPr="007B0C16">
              <w:rPr>
                <w:rFonts w:cs="Tahoma"/>
                <w:sz w:val="16"/>
              </w:rPr>
              <w:tab/>
              <w:t xml:space="preserve"> 20</w:t>
            </w:r>
          </w:p>
        </w:tc>
        <w:tc>
          <w:tcPr>
            <w:tcW w:w="0" w:type="auto"/>
          </w:tcPr>
          <w:p w14:paraId="2A010505" w14:textId="77777777" w:rsidR="00EF3F8A" w:rsidRPr="007B0C16" w:rsidRDefault="00EF3F8A">
            <w:pPr>
              <w:rPr>
                <w:rFonts w:cs="Tahoma"/>
                <w:sz w:val="16"/>
              </w:rPr>
            </w:pPr>
            <w:r w:rsidRPr="007B0C16">
              <w:rPr>
                <w:rFonts w:cs="Tahoma"/>
                <w:sz w:val="16"/>
              </w:rPr>
              <w:t xml:space="preserve">Nickel </w:t>
            </w:r>
            <w:r w:rsidRPr="007B0C16">
              <w:rPr>
                <w:rFonts w:cs="Tahoma"/>
                <w:sz w:val="16"/>
              </w:rPr>
              <w:tab/>
              <w:t>100</w:t>
            </w:r>
          </w:p>
        </w:tc>
        <w:tc>
          <w:tcPr>
            <w:tcW w:w="0" w:type="auto"/>
          </w:tcPr>
          <w:p w14:paraId="042A5CF3" w14:textId="77777777" w:rsidR="00EF3F8A" w:rsidRPr="007B0C16" w:rsidRDefault="00EF3F8A">
            <w:pPr>
              <w:rPr>
                <w:rFonts w:cs="Tahoma"/>
                <w:sz w:val="16"/>
              </w:rPr>
            </w:pPr>
            <w:r w:rsidRPr="007B0C16">
              <w:rPr>
                <w:rFonts w:cs="Tahoma"/>
                <w:sz w:val="16"/>
              </w:rPr>
              <w:t xml:space="preserve">Fer </w:t>
            </w:r>
            <w:r w:rsidRPr="007B0C16">
              <w:rPr>
                <w:rFonts w:cs="Tahoma"/>
                <w:sz w:val="16"/>
              </w:rPr>
              <w:tab/>
              <w:t>50</w:t>
            </w:r>
          </w:p>
        </w:tc>
      </w:tr>
      <w:tr w:rsidR="00EF3F8A" w:rsidRPr="007B0C16" w14:paraId="4DB2E25A" w14:textId="77777777">
        <w:tc>
          <w:tcPr>
            <w:tcW w:w="0" w:type="auto"/>
            <w:shd w:val="clear" w:color="auto" w:fill="E0E0E0"/>
          </w:tcPr>
          <w:p w14:paraId="72E2A0C9"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7B3F3BC6" w14:textId="77777777" w:rsidR="00EF3F8A" w:rsidRPr="007B0C16" w:rsidRDefault="00EF3F8A">
            <w:pPr>
              <w:rPr>
                <w:rFonts w:cs="Tahoma"/>
                <w:sz w:val="16"/>
              </w:rPr>
            </w:pPr>
            <w:r w:rsidRPr="007B0C16">
              <w:rPr>
                <w:rFonts w:cs="Tahoma"/>
                <w:sz w:val="16"/>
              </w:rPr>
              <w:t xml:space="preserve">Bronze </w:t>
            </w:r>
            <w:r w:rsidRPr="007B0C16">
              <w:rPr>
                <w:rFonts w:cs="Tahoma"/>
                <w:sz w:val="16"/>
              </w:rPr>
              <w:tab/>
              <w:t>30</w:t>
            </w:r>
          </w:p>
        </w:tc>
        <w:tc>
          <w:tcPr>
            <w:tcW w:w="0" w:type="auto"/>
            <w:shd w:val="clear" w:color="auto" w:fill="E0E0E0"/>
          </w:tcPr>
          <w:p w14:paraId="43E50567" w14:textId="77777777" w:rsidR="00EF3F8A" w:rsidRPr="007B0C16" w:rsidRDefault="00EF3F8A">
            <w:pPr>
              <w:rPr>
                <w:rFonts w:cs="Tahoma"/>
                <w:sz w:val="16"/>
              </w:rPr>
            </w:pPr>
            <w:r w:rsidRPr="007B0C16">
              <w:rPr>
                <w:rFonts w:cs="Tahoma"/>
                <w:sz w:val="16"/>
              </w:rPr>
              <w:t xml:space="preserve">Cuivre </w:t>
            </w:r>
            <w:r w:rsidRPr="007B0C16">
              <w:rPr>
                <w:rFonts w:cs="Tahoma"/>
                <w:sz w:val="16"/>
              </w:rPr>
              <w:tab/>
              <w:t>20</w:t>
            </w:r>
          </w:p>
        </w:tc>
        <w:tc>
          <w:tcPr>
            <w:tcW w:w="0" w:type="auto"/>
            <w:shd w:val="clear" w:color="auto" w:fill="E0E0E0"/>
          </w:tcPr>
          <w:p w14:paraId="440D1E9A" w14:textId="77777777" w:rsidR="00EF3F8A" w:rsidRPr="007B0C16" w:rsidRDefault="00EF3F8A">
            <w:pPr>
              <w:tabs>
                <w:tab w:val="left" w:pos="739"/>
              </w:tabs>
              <w:rPr>
                <w:rFonts w:cs="Tahoma"/>
                <w:sz w:val="16"/>
              </w:rPr>
            </w:pPr>
            <w:r w:rsidRPr="007B0C16">
              <w:rPr>
                <w:rFonts w:cs="Tahoma"/>
                <w:sz w:val="16"/>
              </w:rPr>
              <w:t xml:space="preserve">Cuivre </w:t>
            </w:r>
            <w:r w:rsidRPr="007B0C16">
              <w:rPr>
                <w:rFonts w:cs="Tahoma"/>
                <w:sz w:val="16"/>
              </w:rPr>
              <w:tab/>
              <w:t>20</w:t>
            </w:r>
          </w:p>
        </w:tc>
        <w:tc>
          <w:tcPr>
            <w:tcW w:w="0" w:type="auto"/>
            <w:shd w:val="clear" w:color="auto" w:fill="E0E0E0"/>
          </w:tcPr>
          <w:p w14:paraId="465BE026" w14:textId="77777777" w:rsidR="00EF3F8A" w:rsidRPr="007B0C16" w:rsidRDefault="00EF3F8A">
            <w:pPr>
              <w:rPr>
                <w:rFonts w:cs="Tahoma"/>
                <w:sz w:val="16"/>
              </w:rPr>
            </w:pPr>
            <w:r w:rsidRPr="007B0C16">
              <w:rPr>
                <w:rFonts w:cs="Tahoma"/>
                <w:sz w:val="16"/>
              </w:rPr>
              <w:t xml:space="preserve">Cuivre </w:t>
            </w:r>
            <w:r w:rsidRPr="007B0C16">
              <w:rPr>
                <w:rFonts w:cs="Tahoma"/>
                <w:sz w:val="16"/>
              </w:rPr>
              <w:tab/>
              <w:t>20</w:t>
            </w:r>
          </w:p>
        </w:tc>
      </w:tr>
      <w:tr w:rsidR="00EF3F8A" w:rsidRPr="007B0C16" w14:paraId="6C70E813" w14:textId="77777777">
        <w:tc>
          <w:tcPr>
            <w:tcW w:w="0" w:type="auto"/>
          </w:tcPr>
          <w:p w14:paraId="62A27AA6" w14:textId="77777777" w:rsidR="00EF3F8A" w:rsidRPr="007B0C16" w:rsidRDefault="00EF3F8A">
            <w:pPr>
              <w:jc w:val="center"/>
              <w:rPr>
                <w:rFonts w:cs="Tahoma"/>
                <w:b/>
                <w:bCs/>
                <w:sz w:val="16"/>
              </w:rPr>
            </w:pPr>
            <w:r w:rsidRPr="007B0C16">
              <w:rPr>
                <w:rFonts w:cs="Tahoma"/>
                <w:b/>
                <w:bCs/>
                <w:sz w:val="16"/>
              </w:rPr>
              <w:t>3</w:t>
            </w:r>
          </w:p>
        </w:tc>
        <w:tc>
          <w:tcPr>
            <w:tcW w:w="0" w:type="auto"/>
          </w:tcPr>
          <w:p w14:paraId="0E4817FC" w14:textId="77777777" w:rsidR="00EF3F8A" w:rsidRPr="007B0C16" w:rsidRDefault="00EF3F8A">
            <w:pPr>
              <w:rPr>
                <w:rFonts w:cs="Tahoma"/>
                <w:sz w:val="16"/>
              </w:rPr>
            </w:pPr>
            <w:r w:rsidRPr="007B0C16">
              <w:rPr>
                <w:rFonts w:cs="Tahoma"/>
                <w:sz w:val="16"/>
              </w:rPr>
              <w:t xml:space="preserve">Argent </w:t>
            </w:r>
            <w:r w:rsidRPr="007B0C16">
              <w:rPr>
                <w:rFonts w:cs="Tahoma"/>
                <w:sz w:val="16"/>
              </w:rPr>
              <w:tab/>
              <w:t>200</w:t>
            </w:r>
          </w:p>
        </w:tc>
        <w:tc>
          <w:tcPr>
            <w:tcW w:w="0" w:type="auto"/>
          </w:tcPr>
          <w:p w14:paraId="7ECCE4AD" w14:textId="77777777" w:rsidR="00EF3F8A" w:rsidRPr="007B0C16" w:rsidRDefault="00EF3F8A">
            <w:pPr>
              <w:rPr>
                <w:rFonts w:cs="Tahoma"/>
                <w:sz w:val="16"/>
              </w:rPr>
            </w:pPr>
            <w:r w:rsidRPr="007B0C16">
              <w:rPr>
                <w:rFonts w:cs="Tahoma"/>
                <w:sz w:val="16"/>
              </w:rPr>
              <w:t xml:space="preserve">Argent </w:t>
            </w:r>
            <w:r w:rsidRPr="007B0C16">
              <w:rPr>
                <w:rFonts w:cs="Tahoma"/>
                <w:sz w:val="16"/>
              </w:rPr>
              <w:tab/>
              <w:t>200</w:t>
            </w:r>
          </w:p>
        </w:tc>
        <w:tc>
          <w:tcPr>
            <w:tcW w:w="0" w:type="auto"/>
          </w:tcPr>
          <w:p w14:paraId="156DC1A7" w14:textId="77777777" w:rsidR="00EF3F8A" w:rsidRPr="007B0C16" w:rsidRDefault="00EF3F8A">
            <w:pPr>
              <w:rPr>
                <w:rFonts w:cs="Tahoma"/>
                <w:sz w:val="16"/>
              </w:rPr>
            </w:pPr>
            <w:r w:rsidRPr="007B0C16">
              <w:rPr>
                <w:rFonts w:cs="Tahoma"/>
                <w:sz w:val="16"/>
              </w:rPr>
              <w:t xml:space="preserve">Or </w:t>
            </w:r>
            <w:r w:rsidRPr="007B0C16">
              <w:rPr>
                <w:rFonts w:cs="Tahoma"/>
                <w:sz w:val="16"/>
              </w:rPr>
              <w:tab/>
              <w:t>500</w:t>
            </w:r>
          </w:p>
        </w:tc>
        <w:tc>
          <w:tcPr>
            <w:tcW w:w="0" w:type="auto"/>
          </w:tcPr>
          <w:p w14:paraId="2EAAE070" w14:textId="77777777" w:rsidR="00EF3F8A" w:rsidRPr="007B0C16" w:rsidRDefault="00EF3F8A">
            <w:pPr>
              <w:rPr>
                <w:rFonts w:cs="Tahoma"/>
                <w:sz w:val="16"/>
              </w:rPr>
            </w:pPr>
            <w:r w:rsidRPr="007B0C16">
              <w:rPr>
                <w:rFonts w:cs="Tahoma"/>
                <w:sz w:val="16"/>
              </w:rPr>
              <w:t xml:space="preserve">Or </w:t>
            </w:r>
            <w:r w:rsidRPr="007B0C16">
              <w:rPr>
                <w:rFonts w:cs="Tahoma"/>
                <w:sz w:val="16"/>
              </w:rPr>
              <w:tab/>
              <w:t>500</w:t>
            </w:r>
          </w:p>
        </w:tc>
      </w:tr>
      <w:tr w:rsidR="00EF3F8A" w:rsidRPr="007B0C16" w14:paraId="4810D846" w14:textId="77777777">
        <w:tc>
          <w:tcPr>
            <w:tcW w:w="0" w:type="auto"/>
            <w:shd w:val="clear" w:color="auto" w:fill="E0E0E0"/>
          </w:tcPr>
          <w:p w14:paraId="4284145E"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600E308A" w14:textId="77777777" w:rsidR="00EF3F8A" w:rsidRPr="007B0C16" w:rsidRDefault="00EF3F8A">
            <w:pPr>
              <w:rPr>
                <w:rFonts w:cs="Tahoma"/>
                <w:sz w:val="16"/>
              </w:rPr>
            </w:pPr>
            <w:r w:rsidRPr="007B0C16">
              <w:rPr>
                <w:rFonts w:cs="Tahoma"/>
                <w:sz w:val="16"/>
              </w:rPr>
              <w:t>Autre² D100x10</w:t>
            </w:r>
          </w:p>
        </w:tc>
        <w:tc>
          <w:tcPr>
            <w:tcW w:w="0" w:type="auto"/>
            <w:shd w:val="clear" w:color="auto" w:fill="E0E0E0"/>
          </w:tcPr>
          <w:p w14:paraId="1B690889" w14:textId="77777777" w:rsidR="00EF3F8A" w:rsidRPr="007B0C16" w:rsidRDefault="00EF3F8A">
            <w:pPr>
              <w:rPr>
                <w:rFonts w:cs="Tahoma"/>
                <w:sz w:val="16"/>
              </w:rPr>
            </w:pPr>
            <w:r w:rsidRPr="007B0C16">
              <w:rPr>
                <w:rFonts w:cs="Tahoma"/>
                <w:sz w:val="16"/>
              </w:rPr>
              <w:t xml:space="preserve">Platine² </w:t>
            </w:r>
            <w:r w:rsidRPr="007B0C16">
              <w:rPr>
                <w:rFonts w:cs="Tahoma"/>
                <w:sz w:val="16"/>
              </w:rPr>
              <w:tab/>
              <w:t>700</w:t>
            </w:r>
          </w:p>
        </w:tc>
        <w:tc>
          <w:tcPr>
            <w:tcW w:w="0" w:type="auto"/>
            <w:shd w:val="clear" w:color="auto" w:fill="E0E0E0"/>
          </w:tcPr>
          <w:p w14:paraId="2779208D" w14:textId="77777777" w:rsidR="00EF3F8A" w:rsidRPr="007B0C16" w:rsidRDefault="00EF3F8A">
            <w:pPr>
              <w:rPr>
                <w:rFonts w:cs="Tahoma"/>
                <w:sz w:val="16"/>
              </w:rPr>
            </w:pPr>
            <w:r w:rsidRPr="007B0C16">
              <w:rPr>
                <w:rFonts w:cs="Tahoma"/>
                <w:sz w:val="16"/>
              </w:rPr>
              <w:t>Or blanc² 800</w:t>
            </w:r>
          </w:p>
        </w:tc>
        <w:tc>
          <w:tcPr>
            <w:tcW w:w="0" w:type="auto"/>
            <w:shd w:val="clear" w:color="auto" w:fill="E0E0E0"/>
          </w:tcPr>
          <w:p w14:paraId="6CE27E36" w14:textId="77777777" w:rsidR="00EF3F8A" w:rsidRPr="007B0C16" w:rsidRDefault="00EF3F8A">
            <w:pPr>
              <w:rPr>
                <w:rFonts w:cs="Tahoma"/>
                <w:sz w:val="16"/>
              </w:rPr>
            </w:pPr>
            <w:r w:rsidRPr="007B0C16">
              <w:rPr>
                <w:rFonts w:cs="Tahoma"/>
                <w:sz w:val="16"/>
              </w:rPr>
              <w:t>Orichalum² 1000</w:t>
            </w:r>
          </w:p>
        </w:tc>
      </w:tr>
    </w:tbl>
    <w:p w14:paraId="4945DC9B" w14:textId="77777777" w:rsidR="00A53660" w:rsidRPr="007B0C16" w:rsidRDefault="006E5A54">
      <w:pPr>
        <w:ind w:firstLine="720"/>
        <w:rPr>
          <w:rFonts w:cs="Tahoma"/>
          <w:sz w:val="16"/>
          <w:szCs w:val="16"/>
        </w:rPr>
      </w:pPr>
      <w:r w:rsidRPr="007B0C16">
        <w:rPr>
          <w:rFonts w:cs="Tahoma"/>
          <w:noProof/>
          <w:lang w:eastAsia="fr-BE"/>
        </w:rPr>
        <w:drawing>
          <wp:anchor distT="0" distB="0" distL="114300" distR="114300" simplePos="0" relativeHeight="251590144" behindDoc="1" locked="0" layoutInCell="1" allowOverlap="1" wp14:anchorId="627FAB2B" wp14:editId="7A91ED3E">
            <wp:simplePos x="0" y="0"/>
            <wp:positionH relativeFrom="column">
              <wp:posOffset>5661660</wp:posOffset>
            </wp:positionH>
            <wp:positionV relativeFrom="paragraph">
              <wp:posOffset>111760</wp:posOffset>
            </wp:positionV>
            <wp:extent cx="756285" cy="756285"/>
            <wp:effectExtent l="76200" t="76200" r="139065" b="139065"/>
            <wp:wrapTight wrapText="bothSides">
              <wp:wrapPolygon edited="0">
                <wp:start x="-1088" y="-2176"/>
                <wp:lineTo x="-2176" y="-1632"/>
                <wp:lineTo x="-2176" y="22851"/>
                <wp:lineTo x="-1088" y="25028"/>
                <wp:lineTo x="23940" y="25028"/>
                <wp:lineTo x="23940" y="24484"/>
                <wp:lineTo x="25028" y="16322"/>
                <wp:lineTo x="25028" y="7073"/>
                <wp:lineTo x="23940" y="-1088"/>
                <wp:lineTo x="23940" y="-2176"/>
                <wp:lineTo x="-1088" y="-2176"/>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F3F8A" w:rsidRPr="007B0C16">
        <w:rPr>
          <w:rFonts w:cs="Tahoma"/>
          <w:sz w:val="16"/>
          <w:szCs w:val="16"/>
        </w:rPr>
        <w:t>² ces métaux rares et/ou magiques dépendent de l’imagination du MdJ.</w:t>
      </w:r>
    </w:p>
    <w:p w14:paraId="182D04B9" w14:textId="77777777" w:rsidR="00A53660" w:rsidRPr="007B0C16" w:rsidRDefault="00EF3F8A">
      <w:pPr>
        <w:rPr>
          <w:rFonts w:cs="Tahoma"/>
        </w:rPr>
      </w:pPr>
      <w:r w:rsidRPr="007B0C16">
        <w:rPr>
          <w:rFonts w:cs="Tahoma"/>
        </w:rPr>
        <w:t xml:space="preserve">La </w:t>
      </w:r>
      <w:r w:rsidRPr="007B0C16">
        <w:rPr>
          <w:rFonts w:cs="Tahoma"/>
          <w:b/>
        </w:rPr>
        <w:t>VB</w:t>
      </w:r>
      <w:r w:rsidRPr="007B0C16">
        <w:rPr>
          <w:rFonts w:cs="Tahoma"/>
        </w:rPr>
        <w:t xml:space="preserve"> de l’objet = </w:t>
      </w:r>
      <w:r w:rsidRPr="007B0C16">
        <w:rPr>
          <w:rFonts w:cs="Tahoma"/>
          <w:b/>
        </w:rPr>
        <w:t>[Valeur de la forme x Valeur de la matière]</w:t>
      </w:r>
      <w:r w:rsidRPr="007B0C16">
        <w:rPr>
          <w:rFonts w:cs="Tahoma"/>
        </w:rPr>
        <w:t>.</w:t>
      </w:r>
    </w:p>
    <w:p w14:paraId="121ADB97" w14:textId="77777777" w:rsidR="008C07CB" w:rsidRPr="007B0C16" w:rsidRDefault="008C07CB" w:rsidP="008C07CB">
      <w:pPr>
        <w:pStyle w:val="Exemple0"/>
      </w:pPr>
    </w:p>
    <w:p w14:paraId="2B66F40B" w14:textId="208BDBFE" w:rsidR="008C07CB" w:rsidRPr="007B0C16" w:rsidRDefault="008C07CB" w:rsidP="008C07CB">
      <w:pPr>
        <w:pStyle w:val="Exemple0"/>
      </w:pPr>
      <w:r w:rsidRPr="007B0C16">
        <w:t>Exemple : avec (d10*=3, d10*=3) nous avons Tapisserie (avec Taille=1, très petite) elle a un</w:t>
      </w:r>
      <w:r w:rsidR="00236285">
        <w:t>e taille de (d10=5,1) 10</w:t>
      </w:r>
      <w:r w:rsidRPr="007B0C16">
        <w:t xml:space="preserve">cm sur </w:t>
      </w:r>
      <w:r w:rsidR="00236285">
        <w:t>6</w:t>
      </w:r>
      <w:r w:rsidRPr="007B0C16">
        <w:t xml:space="preserve">cm. Thème (d10=2) royal, donc V+10. Avec </w:t>
      </w:r>
      <w:r w:rsidR="00236285">
        <w:t xml:space="preserve">un NE (Qualité=7)=40, la V= 40 x 10 </w:t>
      </w:r>
      <w:r w:rsidRPr="007B0C16">
        <w:t>x</w:t>
      </w:r>
      <w:r w:rsidR="00236285">
        <w:t xml:space="preserve"> 6</w:t>
      </w:r>
      <w:r w:rsidRPr="007B0C16">
        <w:t>/100 = 2</w:t>
      </w:r>
      <w:r w:rsidR="00236285">
        <w:t>4</w:t>
      </w:r>
      <w:r w:rsidRPr="007B0C16">
        <w:t xml:space="preserve"> +10% = 2</w:t>
      </w:r>
      <w:r w:rsidR="00236285">
        <w:t>6</w:t>
      </w:r>
      <w:r w:rsidRPr="007B0C16">
        <w:t xml:space="preserve"> Sous.</w:t>
      </w:r>
    </w:p>
    <w:p w14:paraId="27AD08B6" w14:textId="77777777" w:rsidR="00EF3F8A" w:rsidRPr="007B0C16" w:rsidRDefault="00A02CA0">
      <w:pPr>
        <w:pStyle w:val="Titre2"/>
        <w:rPr>
          <w:rFonts w:cs="Tahoma"/>
        </w:rPr>
      </w:pPr>
      <w:bookmarkStart w:id="65" w:name="_Toc166312828"/>
      <w:bookmarkStart w:id="66" w:name="_Ref167588337"/>
      <w:r w:rsidRPr="007B0C16">
        <w:rPr>
          <w:rFonts w:cs="Tahoma"/>
        </w:rPr>
        <w:br w:type="page"/>
      </w:r>
      <w:bookmarkStart w:id="67" w:name="_Toc208836691"/>
      <w:r w:rsidR="00F5638C" w:rsidRPr="007B0C16">
        <w:rPr>
          <w:rFonts w:cs="Tahoma"/>
        </w:rPr>
        <w:lastRenderedPageBreak/>
        <w:t xml:space="preserve">2.8 </w:t>
      </w:r>
      <w:r w:rsidR="00EF3F8A" w:rsidRPr="007B0C16">
        <w:rPr>
          <w:rFonts w:cs="Tahoma"/>
        </w:rPr>
        <w:t>Divers - DIV</w:t>
      </w:r>
      <w:bookmarkEnd w:id="65"/>
      <w:bookmarkEnd w:id="66"/>
      <w:bookmarkEnd w:id="67"/>
    </w:p>
    <w:p w14:paraId="3434093B" w14:textId="77777777" w:rsidR="00F5638C" w:rsidRPr="007B0C16" w:rsidRDefault="00F5638C" w:rsidP="00F30DFF">
      <w:pPr>
        <w:pStyle w:val="Titre3"/>
      </w:pPr>
      <w:bookmarkStart w:id="68" w:name="_Toc208836692"/>
      <w:r w:rsidRPr="007B0C16">
        <w:t xml:space="preserve">2.8.1 </w:t>
      </w:r>
      <w:r w:rsidR="008C07CB" w:rsidRPr="007B0C16">
        <w:t>O</w:t>
      </w:r>
      <w:r w:rsidR="006E5A54" w:rsidRPr="007B0C16">
        <w:t xml:space="preserve">bjets </w:t>
      </w:r>
      <w:r w:rsidRPr="007B0C16">
        <w:t>divers</w:t>
      </w:r>
      <w:bookmarkEnd w:id="68"/>
    </w:p>
    <w:p w14:paraId="4B52F17A" w14:textId="2FA2420E" w:rsidR="00EF3F8A" w:rsidRPr="007B0C16" w:rsidRDefault="00EF3F8A">
      <w:pPr>
        <w:rPr>
          <w:rFonts w:cs="Tahoma"/>
        </w:rPr>
      </w:pPr>
      <w:r w:rsidRPr="007B0C16">
        <w:rPr>
          <w:rFonts w:cs="Tahoma"/>
        </w:rPr>
        <w:t xml:space="preserve">Les </w:t>
      </w:r>
      <w:r w:rsidR="00236285">
        <w:rPr>
          <w:rFonts w:cs="Tahoma"/>
        </w:rPr>
        <w:t xml:space="preserve">autres </w:t>
      </w:r>
      <w:r w:rsidRPr="007B0C16">
        <w:rPr>
          <w:rFonts w:cs="Tahoma"/>
        </w:rPr>
        <w:t>trésors et pièces d’équipement. Ces objets n’ont pas une grande valeur marchande mais se trouvent régulièrement</w:t>
      </w:r>
      <w:r w:rsidR="006E5A54" w:rsidRPr="007B0C16">
        <w:rPr>
          <w:rFonts w:cs="Tahoma"/>
        </w:rPr>
        <w:t>, lancez 2D10 :</w:t>
      </w:r>
    </w:p>
    <w:tbl>
      <w:tblPr>
        <w:tblW w:w="99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144"/>
        <w:gridCol w:w="735"/>
        <w:gridCol w:w="735"/>
        <w:gridCol w:w="850"/>
        <w:gridCol w:w="929"/>
        <w:gridCol w:w="899"/>
        <w:gridCol w:w="708"/>
        <w:gridCol w:w="732"/>
        <w:gridCol w:w="831"/>
        <w:gridCol w:w="870"/>
        <w:gridCol w:w="1027"/>
      </w:tblGrid>
      <w:tr w:rsidR="00EF3F8A" w:rsidRPr="007B0C16" w14:paraId="0FD0ADFE" w14:textId="77777777">
        <w:tc>
          <w:tcPr>
            <w:tcW w:w="0" w:type="auto"/>
            <w:gridSpan w:val="2"/>
            <w:tcBorders>
              <w:top w:val="nil"/>
              <w:left w:val="nil"/>
            </w:tcBorders>
          </w:tcPr>
          <w:p w14:paraId="4806B561" w14:textId="77777777" w:rsidR="00EF3F8A" w:rsidRPr="007B0C16" w:rsidRDefault="00EF3F8A">
            <w:pPr>
              <w:rPr>
                <w:rFonts w:cs="Tahoma"/>
                <w:b/>
                <w:bCs/>
                <w:sz w:val="16"/>
              </w:rPr>
            </w:pPr>
          </w:p>
        </w:tc>
        <w:tc>
          <w:tcPr>
            <w:tcW w:w="8316" w:type="dxa"/>
            <w:gridSpan w:val="10"/>
          </w:tcPr>
          <w:p w14:paraId="44691ED5" w14:textId="77777777" w:rsidR="00EF3F8A" w:rsidRPr="007B0C16" w:rsidRDefault="00EF3F8A">
            <w:pPr>
              <w:jc w:val="center"/>
              <w:rPr>
                <w:rFonts w:cs="Tahoma"/>
                <w:b/>
                <w:bCs/>
                <w:sz w:val="16"/>
              </w:rPr>
            </w:pPr>
            <w:r w:rsidRPr="007B0C16">
              <w:rPr>
                <w:rFonts w:cs="Tahoma"/>
                <w:b/>
                <w:bCs/>
                <w:sz w:val="16"/>
              </w:rPr>
              <w:t>D10</w:t>
            </w:r>
          </w:p>
        </w:tc>
      </w:tr>
      <w:tr w:rsidR="00EF3F8A" w:rsidRPr="007B0C16" w14:paraId="5958EDB0" w14:textId="77777777">
        <w:tc>
          <w:tcPr>
            <w:tcW w:w="0" w:type="auto"/>
          </w:tcPr>
          <w:p w14:paraId="53AFB03B" w14:textId="77777777" w:rsidR="00EF3F8A" w:rsidRPr="007B0C16" w:rsidRDefault="00EF3F8A">
            <w:pPr>
              <w:jc w:val="center"/>
              <w:rPr>
                <w:rFonts w:cs="Tahoma"/>
                <w:b/>
                <w:bCs/>
                <w:sz w:val="16"/>
              </w:rPr>
            </w:pPr>
            <w:r w:rsidRPr="007B0C16">
              <w:rPr>
                <w:rFonts w:cs="Tahoma"/>
                <w:b/>
                <w:bCs/>
                <w:sz w:val="16"/>
              </w:rPr>
              <w:t>D10</w:t>
            </w:r>
          </w:p>
        </w:tc>
        <w:tc>
          <w:tcPr>
            <w:tcW w:w="0" w:type="auto"/>
          </w:tcPr>
          <w:p w14:paraId="1608A1CD" w14:textId="77777777" w:rsidR="00EF3F8A" w:rsidRPr="007B0C16" w:rsidRDefault="00EF3F8A">
            <w:pPr>
              <w:rPr>
                <w:rFonts w:cs="Tahoma"/>
                <w:b/>
                <w:bCs/>
                <w:sz w:val="16"/>
              </w:rPr>
            </w:pPr>
            <w:r w:rsidRPr="007B0C16">
              <w:rPr>
                <w:rFonts w:cs="Tahoma"/>
                <w:b/>
                <w:bCs/>
                <w:sz w:val="16"/>
              </w:rPr>
              <w:t>Divers</w:t>
            </w:r>
          </w:p>
        </w:tc>
        <w:tc>
          <w:tcPr>
            <w:tcW w:w="0" w:type="auto"/>
          </w:tcPr>
          <w:p w14:paraId="6433EB32" w14:textId="77777777" w:rsidR="00EF3F8A" w:rsidRPr="007B0C16" w:rsidRDefault="00EF3F8A">
            <w:pPr>
              <w:jc w:val="center"/>
              <w:rPr>
                <w:rFonts w:cs="Tahoma"/>
                <w:b/>
                <w:bCs/>
                <w:sz w:val="16"/>
              </w:rPr>
            </w:pPr>
            <w:r w:rsidRPr="007B0C16">
              <w:rPr>
                <w:rFonts w:cs="Tahoma"/>
                <w:b/>
                <w:bCs/>
                <w:sz w:val="16"/>
              </w:rPr>
              <w:t>1</w:t>
            </w:r>
          </w:p>
        </w:tc>
        <w:tc>
          <w:tcPr>
            <w:tcW w:w="0" w:type="auto"/>
          </w:tcPr>
          <w:p w14:paraId="36D2C012" w14:textId="77777777" w:rsidR="00EF3F8A" w:rsidRPr="007B0C16" w:rsidRDefault="00EF3F8A">
            <w:pPr>
              <w:jc w:val="center"/>
              <w:rPr>
                <w:rFonts w:cs="Tahoma"/>
                <w:b/>
                <w:bCs/>
                <w:sz w:val="16"/>
              </w:rPr>
            </w:pPr>
            <w:r w:rsidRPr="007B0C16">
              <w:rPr>
                <w:rFonts w:cs="Tahoma"/>
                <w:b/>
                <w:bCs/>
                <w:sz w:val="16"/>
              </w:rPr>
              <w:t>2</w:t>
            </w:r>
          </w:p>
        </w:tc>
        <w:tc>
          <w:tcPr>
            <w:tcW w:w="0" w:type="auto"/>
          </w:tcPr>
          <w:p w14:paraId="4E1F4363" w14:textId="77777777" w:rsidR="00EF3F8A" w:rsidRPr="007B0C16" w:rsidRDefault="00EF3F8A">
            <w:pPr>
              <w:jc w:val="center"/>
              <w:rPr>
                <w:rFonts w:cs="Tahoma"/>
                <w:b/>
                <w:bCs/>
                <w:sz w:val="16"/>
              </w:rPr>
            </w:pPr>
            <w:r w:rsidRPr="007B0C16">
              <w:rPr>
                <w:rFonts w:cs="Tahoma"/>
                <w:b/>
                <w:bCs/>
                <w:sz w:val="16"/>
              </w:rPr>
              <w:t>3</w:t>
            </w:r>
          </w:p>
        </w:tc>
        <w:tc>
          <w:tcPr>
            <w:tcW w:w="0" w:type="auto"/>
          </w:tcPr>
          <w:p w14:paraId="2069066E" w14:textId="77777777" w:rsidR="00EF3F8A" w:rsidRPr="007B0C16" w:rsidRDefault="00EF3F8A">
            <w:pPr>
              <w:jc w:val="center"/>
              <w:rPr>
                <w:rFonts w:cs="Tahoma"/>
                <w:b/>
                <w:bCs/>
                <w:sz w:val="16"/>
              </w:rPr>
            </w:pPr>
            <w:r w:rsidRPr="007B0C16">
              <w:rPr>
                <w:rFonts w:cs="Tahoma"/>
                <w:b/>
                <w:bCs/>
                <w:sz w:val="16"/>
              </w:rPr>
              <w:t>4</w:t>
            </w:r>
          </w:p>
        </w:tc>
        <w:tc>
          <w:tcPr>
            <w:tcW w:w="0" w:type="auto"/>
          </w:tcPr>
          <w:p w14:paraId="78287F27" w14:textId="77777777" w:rsidR="00EF3F8A" w:rsidRPr="007B0C16" w:rsidRDefault="00EF3F8A">
            <w:pPr>
              <w:jc w:val="center"/>
              <w:rPr>
                <w:rFonts w:cs="Tahoma"/>
                <w:b/>
                <w:bCs/>
                <w:sz w:val="16"/>
              </w:rPr>
            </w:pPr>
            <w:r w:rsidRPr="007B0C16">
              <w:rPr>
                <w:rFonts w:cs="Tahoma"/>
                <w:b/>
                <w:bCs/>
                <w:sz w:val="16"/>
              </w:rPr>
              <w:t>5</w:t>
            </w:r>
          </w:p>
        </w:tc>
        <w:tc>
          <w:tcPr>
            <w:tcW w:w="0" w:type="auto"/>
          </w:tcPr>
          <w:p w14:paraId="44A2E92A" w14:textId="77777777" w:rsidR="00EF3F8A" w:rsidRPr="007B0C16" w:rsidRDefault="00EF3F8A">
            <w:pPr>
              <w:jc w:val="center"/>
              <w:rPr>
                <w:rFonts w:cs="Tahoma"/>
                <w:b/>
                <w:bCs/>
                <w:sz w:val="16"/>
              </w:rPr>
            </w:pPr>
            <w:r w:rsidRPr="007B0C16">
              <w:rPr>
                <w:rFonts w:cs="Tahoma"/>
                <w:b/>
                <w:bCs/>
                <w:sz w:val="16"/>
              </w:rPr>
              <w:t>6</w:t>
            </w:r>
          </w:p>
        </w:tc>
        <w:tc>
          <w:tcPr>
            <w:tcW w:w="0" w:type="auto"/>
          </w:tcPr>
          <w:p w14:paraId="38D7BC9C" w14:textId="77777777" w:rsidR="00EF3F8A" w:rsidRPr="007B0C16" w:rsidRDefault="00EF3F8A">
            <w:pPr>
              <w:jc w:val="center"/>
              <w:rPr>
                <w:rFonts w:cs="Tahoma"/>
                <w:b/>
                <w:bCs/>
                <w:sz w:val="16"/>
              </w:rPr>
            </w:pPr>
            <w:r w:rsidRPr="007B0C16">
              <w:rPr>
                <w:rFonts w:cs="Tahoma"/>
                <w:b/>
                <w:bCs/>
                <w:sz w:val="16"/>
              </w:rPr>
              <w:t>7</w:t>
            </w:r>
          </w:p>
        </w:tc>
        <w:tc>
          <w:tcPr>
            <w:tcW w:w="0" w:type="auto"/>
          </w:tcPr>
          <w:p w14:paraId="476B8A08" w14:textId="77777777" w:rsidR="00EF3F8A" w:rsidRPr="007B0C16" w:rsidRDefault="00EF3F8A">
            <w:pPr>
              <w:jc w:val="center"/>
              <w:rPr>
                <w:rFonts w:cs="Tahoma"/>
                <w:b/>
                <w:bCs/>
                <w:sz w:val="16"/>
              </w:rPr>
            </w:pPr>
            <w:r w:rsidRPr="007B0C16">
              <w:rPr>
                <w:rFonts w:cs="Tahoma"/>
                <w:b/>
                <w:bCs/>
                <w:sz w:val="16"/>
              </w:rPr>
              <w:t>8</w:t>
            </w:r>
          </w:p>
        </w:tc>
        <w:tc>
          <w:tcPr>
            <w:tcW w:w="0" w:type="auto"/>
          </w:tcPr>
          <w:p w14:paraId="039B3B30" w14:textId="77777777" w:rsidR="00EF3F8A" w:rsidRPr="007B0C16" w:rsidRDefault="00EF3F8A">
            <w:pPr>
              <w:jc w:val="center"/>
              <w:rPr>
                <w:rFonts w:cs="Tahoma"/>
                <w:b/>
                <w:bCs/>
                <w:sz w:val="16"/>
              </w:rPr>
            </w:pPr>
            <w:r w:rsidRPr="007B0C16">
              <w:rPr>
                <w:rFonts w:cs="Tahoma"/>
                <w:b/>
                <w:bCs/>
                <w:sz w:val="16"/>
              </w:rPr>
              <w:t>9</w:t>
            </w:r>
          </w:p>
        </w:tc>
        <w:tc>
          <w:tcPr>
            <w:tcW w:w="1027" w:type="dxa"/>
          </w:tcPr>
          <w:p w14:paraId="753A5196" w14:textId="77777777" w:rsidR="00EF3F8A" w:rsidRPr="007B0C16" w:rsidRDefault="00EF3F8A">
            <w:pPr>
              <w:jc w:val="center"/>
              <w:rPr>
                <w:rFonts w:cs="Tahoma"/>
                <w:b/>
                <w:bCs/>
                <w:sz w:val="16"/>
              </w:rPr>
            </w:pPr>
            <w:r w:rsidRPr="007B0C16">
              <w:rPr>
                <w:rFonts w:cs="Tahoma"/>
                <w:b/>
                <w:bCs/>
                <w:sz w:val="16"/>
              </w:rPr>
              <w:t>10</w:t>
            </w:r>
          </w:p>
        </w:tc>
      </w:tr>
      <w:tr w:rsidR="00EF3F8A" w:rsidRPr="007B0C16" w14:paraId="6B9602EC" w14:textId="77777777">
        <w:tc>
          <w:tcPr>
            <w:tcW w:w="0" w:type="auto"/>
          </w:tcPr>
          <w:p w14:paraId="43A35F11" w14:textId="77777777" w:rsidR="00EF3F8A" w:rsidRPr="007B0C16" w:rsidRDefault="00EF3F8A">
            <w:pPr>
              <w:jc w:val="center"/>
              <w:rPr>
                <w:rFonts w:cs="Tahoma"/>
                <w:b/>
                <w:bCs/>
                <w:sz w:val="16"/>
              </w:rPr>
            </w:pPr>
            <w:r w:rsidRPr="007B0C16">
              <w:rPr>
                <w:rFonts w:cs="Tahoma"/>
                <w:b/>
                <w:bCs/>
                <w:sz w:val="16"/>
              </w:rPr>
              <w:t>1</w:t>
            </w:r>
          </w:p>
        </w:tc>
        <w:tc>
          <w:tcPr>
            <w:tcW w:w="0" w:type="auto"/>
          </w:tcPr>
          <w:p w14:paraId="6D82D8C1" w14:textId="77777777" w:rsidR="00EF3F8A" w:rsidRPr="007B0C16" w:rsidRDefault="00EF3F8A">
            <w:pPr>
              <w:rPr>
                <w:rFonts w:cs="Tahoma"/>
                <w:b/>
                <w:bCs/>
                <w:sz w:val="16"/>
              </w:rPr>
            </w:pPr>
            <w:r w:rsidRPr="007B0C16">
              <w:rPr>
                <w:rFonts w:cs="Tahoma"/>
                <w:b/>
                <w:bCs/>
                <w:sz w:val="16"/>
              </w:rPr>
              <w:t>Contenant</w:t>
            </w:r>
          </w:p>
        </w:tc>
        <w:tc>
          <w:tcPr>
            <w:tcW w:w="0" w:type="auto"/>
          </w:tcPr>
          <w:p w14:paraId="4FC24C30" w14:textId="77777777" w:rsidR="00EF3F8A" w:rsidRPr="007B0C16" w:rsidRDefault="00EF3F8A">
            <w:pPr>
              <w:rPr>
                <w:rFonts w:cs="Tahoma"/>
                <w:sz w:val="16"/>
              </w:rPr>
            </w:pPr>
            <w:r w:rsidRPr="007B0C16">
              <w:rPr>
                <w:rFonts w:cs="Tahoma"/>
                <w:sz w:val="16"/>
              </w:rPr>
              <w:t>Bol</w:t>
            </w:r>
          </w:p>
        </w:tc>
        <w:tc>
          <w:tcPr>
            <w:tcW w:w="0" w:type="auto"/>
          </w:tcPr>
          <w:p w14:paraId="6BF1B2D0" w14:textId="77777777" w:rsidR="00EF3F8A" w:rsidRPr="007B0C16" w:rsidRDefault="00EF3F8A">
            <w:pPr>
              <w:rPr>
                <w:rFonts w:cs="Tahoma"/>
                <w:sz w:val="16"/>
              </w:rPr>
            </w:pPr>
            <w:r w:rsidRPr="007B0C16">
              <w:rPr>
                <w:rFonts w:cs="Tahoma"/>
                <w:sz w:val="16"/>
              </w:rPr>
              <w:t>Bourse</w:t>
            </w:r>
          </w:p>
        </w:tc>
        <w:tc>
          <w:tcPr>
            <w:tcW w:w="0" w:type="auto"/>
          </w:tcPr>
          <w:p w14:paraId="3265CC8D" w14:textId="77777777" w:rsidR="00EF3F8A" w:rsidRPr="007B0C16" w:rsidRDefault="00EF3F8A">
            <w:pPr>
              <w:rPr>
                <w:rFonts w:cs="Tahoma"/>
                <w:sz w:val="16"/>
              </w:rPr>
            </w:pPr>
            <w:r w:rsidRPr="007B0C16">
              <w:rPr>
                <w:rFonts w:cs="Tahoma"/>
                <w:sz w:val="16"/>
              </w:rPr>
              <w:t>Cachette</w:t>
            </w:r>
          </w:p>
        </w:tc>
        <w:tc>
          <w:tcPr>
            <w:tcW w:w="0" w:type="auto"/>
          </w:tcPr>
          <w:p w14:paraId="066501C9" w14:textId="77777777" w:rsidR="00EF3F8A" w:rsidRPr="007B0C16" w:rsidRDefault="00EF3F8A">
            <w:pPr>
              <w:rPr>
                <w:rFonts w:cs="Tahoma"/>
                <w:sz w:val="16"/>
              </w:rPr>
            </w:pPr>
            <w:r w:rsidRPr="007B0C16">
              <w:rPr>
                <w:rFonts w:cs="Tahoma"/>
                <w:sz w:val="16"/>
              </w:rPr>
              <w:t>Coffre</w:t>
            </w:r>
          </w:p>
        </w:tc>
        <w:tc>
          <w:tcPr>
            <w:tcW w:w="0" w:type="auto"/>
          </w:tcPr>
          <w:p w14:paraId="6C023736" w14:textId="77777777" w:rsidR="00EF3F8A" w:rsidRPr="007B0C16" w:rsidRDefault="00EF3F8A">
            <w:pPr>
              <w:rPr>
                <w:rFonts w:cs="Tahoma"/>
                <w:sz w:val="16"/>
              </w:rPr>
            </w:pPr>
            <w:r w:rsidRPr="007B0C16">
              <w:rPr>
                <w:rFonts w:cs="Tahoma"/>
                <w:sz w:val="16"/>
              </w:rPr>
              <w:t>Coupe</w:t>
            </w:r>
          </w:p>
        </w:tc>
        <w:tc>
          <w:tcPr>
            <w:tcW w:w="0" w:type="auto"/>
          </w:tcPr>
          <w:p w14:paraId="2C0CFF7D" w14:textId="77777777" w:rsidR="00EF3F8A" w:rsidRPr="007B0C16" w:rsidRDefault="00EF3F8A">
            <w:pPr>
              <w:rPr>
                <w:rFonts w:cs="Tahoma"/>
                <w:sz w:val="16"/>
              </w:rPr>
            </w:pPr>
            <w:r w:rsidRPr="007B0C16">
              <w:rPr>
                <w:rFonts w:cs="Tahoma"/>
                <w:sz w:val="16"/>
              </w:rPr>
              <w:t>Cruche</w:t>
            </w:r>
          </w:p>
        </w:tc>
        <w:tc>
          <w:tcPr>
            <w:tcW w:w="0" w:type="auto"/>
          </w:tcPr>
          <w:p w14:paraId="09B23568" w14:textId="77777777" w:rsidR="00EF3F8A" w:rsidRPr="007B0C16" w:rsidRDefault="00EF3F8A">
            <w:pPr>
              <w:rPr>
                <w:rFonts w:cs="Tahoma"/>
                <w:sz w:val="16"/>
              </w:rPr>
            </w:pPr>
            <w:r w:rsidRPr="007B0C16">
              <w:rPr>
                <w:rFonts w:cs="Tahoma"/>
                <w:sz w:val="16"/>
              </w:rPr>
              <w:t>Fiole</w:t>
            </w:r>
          </w:p>
        </w:tc>
        <w:tc>
          <w:tcPr>
            <w:tcW w:w="0" w:type="auto"/>
          </w:tcPr>
          <w:p w14:paraId="14B785D7" w14:textId="77777777" w:rsidR="00EF3F8A" w:rsidRPr="007B0C16" w:rsidRDefault="00EF3F8A">
            <w:pPr>
              <w:rPr>
                <w:rFonts w:cs="Tahoma"/>
                <w:sz w:val="16"/>
              </w:rPr>
            </w:pPr>
            <w:r w:rsidRPr="007B0C16">
              <w:rPr>
                <w:rFonts w:cs="Tahoma"/>
                <w:sz w:val="16"/>
              </w:rPr>
              <w:t>Fonte</w:t>
            </w:r>
          </w:p>
        </w:tc>
        <w:tc>
          <w:tcPr>
            <w:tcW w:w="0" w:type="auto"/>
          </w:tcPr>
          <w:p w14:paraId="5F963F47" w14:textId="77777777" w:rsidR="00EF3F8A" w:rsidRPr="007B0C16" w:rsidRDefault="00EF3F8A">
            <w:pPr>
              <w:rPr>
                <w:rFonts w:cs="Tahoma"/>
                <w:sz w:val="16"/>
              </w:rPr>
            </w:pPr>
            <w:r w:rsidRPr="007B0C16">
              <w:rPr>
                <w:rFonts w:cs="Tahoma"/>
                <w:sz w:val="16"/>
              </w:rPr>
              <w:t>Gobelet</w:t>
            </w:r>
          </w:p>
        </w:tc>
        <w:tc>
          <w:tcPr>
            <w:tcW w:w="1027" w:type="dxa"/>
          </w:tcPr>
          <w:p w14:paraId="22066D26" w14:textId="77777777" w:rsidR="00EF3F8A" w:rsidRPr="007B0C16" w:rsidRDefault="00EF3F8A">
            <w:pPr>
              <w:rPr>
                <w:rFonts w:cs="Tahoma"/>
                <w:sz w:val="16"/>
              </w:rPr>
            </w:pPr>
            <w:r w:rsidRPr="007B0C16">
              <w:rPr>
                <w:rFonts w:cs="Tahoma"/>
                <w:sz w:val="16"/>
              </w:rPr>
              <w:t>Grand sac</w:t>
            </w:r>
          </w:p>
        </w:tc>
      </w:tr>
      <w:tr w:rsidR="00EF3F8A" w:rsidRPr="007B0C16" w14:paraId="77F23D4E" w14:textId="77777777">
        <w:tc>
          <w:tcPr>
            <w:tcW w:w="0" w:type="auto"/>
            <w:shd w:val="clear" w:color="auto" w:fill="E0E0E0"/>
          </w:tcPr>
          <w:p w14:paraId="74FB19CF"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601A00A0" w14:textId="77777777" w:rsidR="00EF3F8A" w:rsidRPr="007B0C16" w:rsidRDefault="00EF3F8A">
            <w:pPr>
              <w:rPr>
                <w:rFonts w:cs="Tahoma"/>
                <w:b/>
                <w:bCs/>
                <w:sz w:val="16"/>
              </w:rPr>
            </w:pPr>
            <w:r w:rsidRPr="007B0C16">
              <w:rPr>
                <w:rFonts w:cs="Tahoma"/>
                <w:b/>
                <w:bCs/>
                <w:sz w:val="16"/>
              </w:rPr>
              <w:t>Boisson</w:t>
            </w:r>
          </w:p>
        </w:tc>
        <w:tc>
          <w:tcPr>
            <w:tcW w:w="0" w:type="auto"/>
            <w:shd w:val="clear" w:color="auto" w:fill="E0E0E0"/>
          </w:tcPr>
          <w:p w14:paraId="6096DFA7" w14:textId="77777777" w:rsidR="00EF3F8A" w:rsidRPr="007B0C16" w:rsidRDefault="00EF3F8A">
            <w:pPr>
              <w:rPr>
                <w:rFonts w:cs="Tahoma"/>
                <w:sz w:val="16"/>
              </w:rPr>
            </w:pPr>
            <w:r w:rsidRPr="007B0C16">
              <w:rPr>
                <w:rFonts w:cs="Tahoma"/>
                <w:sz w:val="16"/>
              </w:rPr>
              <w:t>Bière</w:t>
            </w:r>
          </w:p>
        </w:tc>
        <w:tc>
          <w:tcPr>
            <w:tcW w:w="0" w:type="auto"/>
            <w:shd w:val="clear" w:color="auto" w:fill="E0E0E0"/>
          </w:tcPr>
          <w:p w14:paraId="170EE83B" w14:textId="77777777" w:rsidR="00EF3F8A" w:rsidRPr="007B0C16" w:rsidRDefault="00EF3F8A">
            <w:pPr>
              <w:rPr>
                <w:rFonts w:cs="Tahoma"/>
                <w:sz w:val="16"/>
              </w:rPr>
            </w:pPr>
            <w:r w:rsidRPr="007B0C16">
              <w:rPr>
                <w:rFonts w:cs="Tahoma"/>
                <w:sz w:val="16"/>
              </w:rPr>
              <w:t>Alcool</w:t>
            </w:r>
          </w:p>
        </w:tc>
        <w:tc>
          <w:tcPr>
            <w:tcW w:w="0" w:type="auto"/>
            <w:shd w:val="clear" w:color="auto" w:fill="E0E0E0"/>
          </w:tcPr>
          <w:p w14:paraId="31EFDBC1" w14:textId="77777777" w:rsidR="00EF3F8A" w:rsidRPr="007B0C16" w:rsidRDefault="00EF3F8A">
            <w:pPr>
              <w:rPr>
                <w:rFonts w:cs="Tahoma"/>
                <w:sz w:val="16"/>
              </w:rPr>
            </w:pPr>
            <w:r w:rsidRPr="007B0C16">
              <w:rPr>
                <w:rFonts w:cs="Tahoma"/>
                <w:sz w:val="16"/>
              </w:rPr>
              <w:t>Vin</w:t>
            </w:r>
          </w:p>
        </w:tc>
        <w:tc>
          <w:tcPr>
            <w:tcW w:w="0" w:type="auto"/>
            <w:shd w:val="clear" w:color="auto" w:fill="E0E0E0"/>
          </w:tcPr>
          <w:p w14:paraId="59CE370E" w14:textId="77777777" w:rsidR="00EF3F8A" w:rsidRPr="007B0C16" w:rsidRDefault="00EF3F8A">
            <w:pPr>
              <w:rPr>
                <w:rFonts w:cs="Tahoma"/>
                <w:sz w:val="16"/>
              </w:rPr>
            </w:pPr>
            <w:r w:rsidRPr="007B0C16">
              <w:rPr>
                <w:rFonts w:cs="Tahoma"/>
                <w:sz w:val="16"/>
              </w:rPr>
              <w:t>Cidre</w:t>
            </w:r>
          </w:p>
        </w:tc>
        <w:tc>
          <w:tcPr>
            <w:tcW w:w="0" w:type="auto"/>
            <w:shd w:val="clear" w:color="auto" w:fill="E0E0E0"/>
          </w:tcPr>
          <w:p w14:paraId="5722F9EA" w14:textId="77777777" w:rsidR="00EF3F8A" w:rsidRPr="007B0C16" w:rsidRDefault="00EF3F8A">
            <w:pPr>
              <w:rPr>
                <w:rFonts w:cs="Tahoma"/>
                <w:sz w:val="16"/>
              </w:rPr>
            </w:pPr>
            <w:r w:rsidRPr="007B0C16">
              <w:rPr>
                <w:rFonts w:cs="Tahoma"/>
                <w:sz w:val="16"/>
              </w:rPr>
              <w:t>Eau</w:t>
            </w:r>
          </w:p>
        </w:tc>
        <w:tc>
          <w:tcPr>
            <w:tcW w:w="0" w:type="auto"/>
            <w:shd w:val="clear" w:color="auto" w:fill="E0E0E0"/>
          </w:tcPr>
          <w:p w14:paraId="73DA5A13" w14:textId="77777777" w:rsidR="00EF3F8A" w:rsidRPr="007B0C16" w:rsidRDefault="00EF3F8A">
            <w:pPr>
              <w:rPr>
                <w:rFonts w:cs="Tahoma"/>
                <w:sz w:val="16"/>
              </w:rPr>
            </w:pPr>
            <w:r w:rsidRPr="007B0C16">
              <w:rPr>
                <w:rFonts w:cs="Tahoma"/>
                <w:sz w:val="16"/>
              </w:rPr>
              <w:t>Jus</w:t>
            </w:r>
          </w:p>
        </w:tc>
        <w:tc>
          <w:tcPr>
            <w:tcW w:w="0" w:type="auto"/>
            <w:shd w:val="clear" w:color="auto" w:fill="E0E0E0"/>
          </w:tcPr>
          <w:p w14:paraId="1ABE8377" w14:textId="77777777" w:rsidR="00EF3F8A" w:rsidRPr="007B0C16" w:rsidRDefault="00EF3F8A">
            <w:pPr>
              <w:rPr>
                <w:rFonts w:cs="Tahoma"/>
                <w:sz w:val="16"/>
              </w:rPr>
            </w:pPr>
            <w:r w:rsidRPr="007B0C16">
              <w:rPr>
                <w:rFonts w:cs="Tahoma"/>
                <w:sz w:val="16"/>
              </w:rPr>
              <w:t>Peska</w:t>
            </w:r>
          </w:p>
        </w:tc>
        <w:tc>
          <w:tcPr>
            <w:tcW w:w="0" w:type="auto"/>
            <w:shd w:val="clear" w:color="auto" w:fill="E0E0E0"/>
          </w:tcPr>
          <w:p w14:paraId="19C629C0" w14:textId="77777777" w:rsidR="00EF3F8A" w:rsidRPr="007B0C16" w:rsidRDefault="00EF3F8A">
            <w:pPr>
              <w:rPr>
                <w:rFonts w:cs="Tahoma"/>
                <w:sz w:val="16"/>
              </w:rPr>
            </w:pPr>
            <w:r w:rsidRPr="007B0C16">
              <w:rPr>
                <w:rFonts w:cs="Tahoma"/>
                <w:sz w:val="16"/>
              </w:rPr>
              <w:t>Élixir</w:t>
            </w:r>
          </w:p>
        </w:tc>
        <w:tc>
          <w:tcPr>
            <w:tcW w:w="0" w:type="auto"/>
            <w:shd w:val="clear" w:color="auto" w:fill="E0E0E0"/>
          </w:tcPr>
          <w:p w14:paraId="623C6318" w14:textId="77777777" w:rsidR="00EF3F8A" w:rsidRPr="007B0C16" w:rsidRDefault="00EF3F8A">
            <w:pPr>
              <w:rPr>
                <w:rFonts w:cs="Tahoma"/>
                <w:sz w:val="16"/>
              </w:rPr>
            </w:pPr>
            <w:r w:rsidRPr="007B0C16">
              <w:rPr>
                <w:rFonts w:cs="Tahoma"/>
                <w:sz w:val="16"/>
              </w:rPr>
              <w:t>Fluide</w:t>
            </w:r>
          </w:p>
        </w:tc>
        <w:tc>
          <w:tcPr>
            <w:tcW w:w="1027" w:type="dxa"/>
            <w:shd w:val="clear" w:color="auto" w:fill="E0E0E0"/>
          </w:tcPr>
          <w:p w14:paraId="41B28056" w14:textId="77777777" w:rsidR="00EF3F8A" w:rsidRPr="007B0C16" w:rsidRDefault="00EF3F8A">
            <w:pPr>
              <w:rPr>
                <w:rFonts w:cs="Tahoma"/>
                <w:sz w:val="16"/>
              </w:rPr>
            </w:pPr>
            <w:r w:rsidRPr="007B0C16">
              <w:rPr>
                <w:rFonts w:cs="Tahoma"/>
                <w:sz w:val="16"/>
              </w:rPr>
              <w:t>Lait</w:t>
            </w:r>
          </w:p>
        </w:tc>
      </w:tr>
      <w:tr w:rsidR="00EF3F8A" w:rsidRPr="007B0C16" w14:paraId="4106894E" w14:textId="77777777">
        <w:tc>
          <w:tcPr>
            <w:tcW w:w="0" w:type="auto"/>
          </w:tcPr>
          <w:p w14:paraId="2326BFEA" w14:textId="77777777" w:rsidR="00EF3F8A" w:rsidRPr="007B0C16" w:rsidRDefault="00EF3F8A">
            <w:pPr>
              <w:jc w:val="center"/>
              <w:rPr>
                <w:rFonts w:cs="Tahoma"/>
                <w:b/>
                <w:bCs/>
                <w:sz w:val="16"/>
              </w:rPr>
            </w:pPr>
            <w:r w:rsidRPr="007B0C16">
              <w:rPr>
                <w:rFonts w:cs="Tahoma"/>
                <w:b/>
                <w:bCs/>
                <w:sz w:val="16"/>
              </w:rPr>
              <w:t>3</w:t>
            </w:r>
          </w:p>
        </w:tc>
        <w:tc>
          <w:tcPr>
            <w:tcW w:w="0" w:type="auto"/>
          </w:tcPr>
          <w:p w14:paraId="209D411C" w14:textId="77777777" w:rsidR="00EF3F8A" w:rsidRPr="007B0C16" w:rsidRDefault="00EF3F8A">
            <w:pPr>
              <w:rPr>
                <w:rFonts w:cs="Tahoma"/>
                <w:b/>
                <w:bCs/>
                <w:sz w:val="16"/>
              </w:rPr>
            </w:pPr>
            <w:r w:rsidRPr="007B0C16">
              <w:rPr>
                <w:rFonts w:cs="Tahoma"/>
                <w:b/>
                <w:bCs/>
                <w:sz w:val="16"/>
              </w:rPr>
              <w:t>Divers</w:t>
            </w:r>
          </w:p>
        </w:tc>
        <w:tc>
          <w:tcPr>
            <w:tcW w:w="0" w:type="auto"/>
          </w:tcPr>
          <w:p w14:paraId="4BD7A57D" w14:textId="77777777" w:rsidR="00EF3F8A" w:rsidRPr="007B0C16" w:rsidRDefault="00EF3F8A">
            <w:pPr>
              <w:rPr>
                <w:rFonts w:cs="Tahoma"/>
                <w:sz w:val="16"/>
              </w:rPr>
            </w:pPr>
            <w:r w:rsidRPr="007B0C16">
              <w:rPr>
                <w:rFonts w:cs="Tahoma"/>
                <w:sz w:val="16"/>
              </w:rPr>
              <w:t>Graisse</w:t>
            </w:r>
          </w:p>
        </w:tc>
        <w:tc>
          <w:tcPr>
            <w:tcW w:w="0" w:type="auto"/>
          </w:tcPr>
          <w:p w14:paraId="2AF48FD7" w14:textId="77777777" w:rsidR="00EF3F8A" w:rsidRPr="007B0C16" w:rsidRDefault="00EF3F8A">
            <w:pPr>
              <w:rPr>
                <w:rFonts w:cs="Tahoma"/>
                <w:sz w:val="16"/>
              </w:rPr>
            </w:pPr>
            <w:r w:rsidRPr="007B0C16">
              <w:rPr>
                <w:rFonts w:cs="Tahoma"/>
                <w:sz w:val="16"/>
              </w:rPr>
              <w:t>Clous</w:t>
            </w:r>
          </w:p>
        </w:tc>
        <w:tc>
          <w:tcPr>
            <w:tcW w:w="0" w:type="auto"/>
          </w:tcPr>
          <w:p w14:paraId="033F065F" w14:textId="77777777" w:rsidR="00EF3F8A" w:rsidRPr="007B0C16" w:rsidRDefault="00EF3F8A">
            <w:pPr>
              <w:rPr>
                <w:rFonts w:cs="Tahoma"/>
                <w:sz w:val="16"/>
              </w:rPr>
            </w:pPr>
            <w:r w:rsidRPr="007B0C16">
              <w:rPr>
                <w:rFonts w:cs="Tahoma"/>
                <w:sz w:val="16"/>
              </w:rPr>
              <w:t>Sable</w:t>
            </w:r>
          </w:p>
        </w:tc>
        <w:tc>
          <w:tcPr>
            <w:tcW w:w="0" w:type="auto"/>
          </w:tcPr>
          <w:p w14:paraId="23E42721" w14:textId="77777777" w:rsidR="00EF3F8A" w:rsidRPr="007B0C16" w:rsidRDefault="00EF3F8A">
            <w:pPr>
              <w:rPr>
                <w:rFonts w:cs="Tahoma"/>
                <w:sz w:val="16"/>
              </w:rPr>
            </w:pPr>
            <w:r w:rsidRPr="007B0C16">
              <w:rPr>
                <w:rFonts w:cs="Tahoma"/>
                <w:sz w:val="16"/>
              </w:rPr>
              <w:t>Cendres</w:t>
            </w:r>
          </w:p>
        </w:tc>
        <w:tc>
          <w:tcPr>
            <w:tcW w:w="0" w:type="auto"/>
          </w:tcPr>
          <w:p w14:paraId="02BDF4D0" w14:textId="77777777" w:rsidR="00EF3F8A" w:rsidRPr="007B0C16" w:rsidRDefault="00EF3F8A">
            <w:pPr>
              <w:rPr>
                <w:rFonts w:cs="Tahoma"/>
                <w:sz w:val="16"/>
              </w:rPr>
            </w:pPr>
            <w:r w:rsidRPr="007B0C16">
              <w:rPr>
                <w:rFonts w:cs="Tahoma"/>
                <w:sz w:val="16"/>
              </w:rPr>
              <w:t>Parfum</w:t>
            </w:r>
          </w:p>
        </w:tc>
        <w:tc>
          <w:tcPr>
            <w:tcW w:w="0" w:type="auto"/>
          </w:tcPr>
          <w:p w14:paraId="4C656F2F" w14:textId="77777777" w:rsidR="00EF3F8A" w:rsidRPr="007B0C16" w:rsidRDefault="00EF3F8A">
            <w:pPr>
              <w:rPr>
                <w:rFonts w:cs="Tahoma"/>
                <w:sz w:val="16"/>
              </w:rPr>
            </w:pPr>
            <w:r w:rsidRPr="007B0C16">
              <w:rPr>
                <w:rFonts w:cs="Tahoma"/>
                <w:sz w:val="16"/>
              </w:rPr>
              <w:t>Herbes</w:t>
            </w:r>
          </w:p>
        </w:tc>
        <w:tc>
          <w:tcPr>
            <w:tcW w:w="0" w:type="auto"/>
          </w:tcPr>
          <w:p w14:paraId="6A672A93" w14:textId="77777777" w:rsidR="00EF3F8A" w:rsidRPr="007B0C16" w:rsidRDefault="00EF3F8A">
            <w:pPr>
              <w:rPr>
                <w:rFonts w:cs="Tahoma"/>
                <w:sz w:val="16"/>
              </w:rPr>
            </w:pPr>
            <w:r w:rsidRPr="007B0C16">
              <w:rPr>
                <w:rFonts w:cs="Tahoma"/>
                <w:sz w:val="16"/>
              </w:rPr>
              <w:t>Huile</w:t>
            </w:r>
          </w:p>
        </w:tc>
        <w:tc>
          <w:tcPr>
            <w:tcW w:w="0" w:type="auto"/>
          </w:tcPr>
          <w:p w14:paraId="12D94BB5" w14:textId="77777777" w:rsidR="00EF3F8A" w:rsidRPr="007B0C16" w:rsidRDefault="00EF3F8A">
            <w:pPr>
              <w:rPr>
                <w:rFonts w:cs="Tahoma"/>
                <w:sz w:val="16"/>
              </w:rPr>
            </w:pPr>
            <w:r w:rsidRPr="007B0C16">
              <w:rPr>
                <w:rFonts w:cs="Tahoma"/>
                <w:sz w:val="16"/>
              </w:rPr>
              <w:t>Beurre</w:t>
            </w:r>
          </w:p>
        </w:tc>
        <w:tc>
          <w:tcPr>
            <w:tcW w:w="0" w:type="auto"/>
          </w:tcPr>
          <w:p w14:paraId="353A0D5C" w14:textId="77777777" w:rsidR="00EF3F8A" w:rsidRPr="007B0C16" w:rsidRDefault="00EF3F8A">
            <w:pPr>
              <w:rPr>
                <w:rFonts w:cs="Tahoma"/>
                <w:sz w:val="16"/>
              </w:rPr>
            </w:pPr>
            <w:r w:rsidRPr="007B0C16">
              <w:rPr>
                <w:rFonts w:cs="Tahoma"/>
                <w:sz w:val="16"/>
              </w:rPr>
              <w:t>Naphte</w:t>
            </w:r>
          </w:p>
        </w:tc>
        <w:tc>
          <w:tcPr>
            <w:tcW w:w="1027" w:type="dxa"/>
          </w:tcPr>
          <w:p w14:paraId="0F1F5B84" w14:textId="77777777" w:rsidR="00EF3F8A" w:rsidRPr="007B0C16" w:rsidRDefault="00117802">
            <w:pPr>
              <w:rPr>
                <w:rFonts w:cs="Tahoma"/>
                <w:sz w:val="16"/>
              </w:rPr>
            </w:pPr>
            <w:r w:rsidRPr="007B0C16">
              <w:rPr>
                <w:rFonts w:cs="Tahoma"/>
                <w:sz w:val="16"/>
              </w:rPr>
              <w:t>PN</w:t>
            </w:r>
            <w:r w:rsidR="00EF3F8A" w:rsidRPr="007B0C16">
              <w:rPr>
                <w:rFonts w:cs="Tahoma"/>
                <w:sz w:val="16"/>
                <w:vertAlign w:val="superscript"/>
              </w:rPr>
              <w:t>1</w:t>
            </w:r>
          </w:p>
        </w:tc>
      </w:tr>
      <w:tr w:rsidR="00EF3F8A" w:rsidRPr="007B0C16" w14:paraId="62B8520D" w14:textId="77777777">
        <w:tc>
          <w:tcPr>
            <w:tcW w:w="0" w:type="auto"/>
            <w:shd w:val="clear" w:color="auto" w:fill="E0E0E0"/>
          </w:tcPr>
          <w:p w14:paraId="32CE5193"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301C3EE2" w14:textId="77777777" w:rsidR="00EF3F8A" w:rsidRPr="007B0C16" w:rsidRDefault="00EF3F8A">
            <w:pPr>
              <w:rPr>
                <w:rFonts w:cs="Tahoma"/>
                <w:b/>
                <w:bCs/>
                <w:sz w:val="16"/>
              </w:rPr>
            </w:pPr>
            <w:r w:rsidRPr="007B0C16">
              <w:rPr>
                <w:rFonts w:cs="Tahoma"/>
                <w:b/>
                <w:bCs/>
                <w:sz w:val="16"/>
              </w:rPr>
              <w:t>Nourriture</w:t>
            </w:r>
          </w:p>
        </w:tc>
        <w:tc>
          <w:tcPr>
            <w:tcW w:w="0" w:type="auto"/>
            <w:shd w:val="clear" w:color="auto" w:fill="E0E0E0"/>
          </w:tcPr>
          <w:p w14:paraId="46A52CB5" w14:textId="77777777" w:rsidR="00EF3F8A" w:rsidRPr="007B0C16" w:rsidRDefault="00EF3F8A">
            <w:pPr>
              <w:rPr>
                <w:rFonts w:cs="Tahoma"/>
                <w:sz w:val="16"/>
              </w:rPr>
            </w:pPr>
            <w:r w:rsidRPr="007B0C16">
              <w:rPr>
                <w:rFonts w:cs="Tahoma"/>
                <w:sz w:val="16"/>
              </w:rPr>
              <w:t>Fruits</w:t>
            </w:r>
          </w:p>
        </w:tc>
        <w:tc>
          <w:tcPr>
            <w:tcW w:w="0" w:type="auto"/>
            <w:shd w:val="clear" w:color="auto" w:fill="E0E0E0"/>
          </w:tcPr>
          <w:p w14:paraId="49B0F5F8" w14:textId="77777777" w:rsidR="00EF3F8A" w:rsidRPr="007B0C16" w:rsidRDefault="00EF3F8A">
            <w:pPr>
              <w:rPr>
                <w:rFonts w:cs="Tahoma"/>
                <w:sz w:val="16"/>
              </w:rPr>
            </w:pPr>
            <w:r w:rsidRPr="007B0C16">
              <w:rPr>
                <w:rFonts w:cs="Tahoma"/>
                <w:sz w:val="16"/>
              </w:rPr>
              <w:t>Viande</w:t>
            </w:r>
          </w:p>
        </w:tc>
        <w:tc>
          <w:tcPr>
            <w:tcW w:w="0" w:type="auto"/>
            <w:shd w:val="clear" w:color="auto" w:fill="E0E0E0"/>
          </w:tcPr>
          <w:p w14:paraId="24D8F93F" w14:textId="77777777" w:rsidR="00EF3F8A" w:rsidRPr="007B0C16" w:rsidRDefault="00EF3F8A">
            <w:pPr>
              <w:rPr>
                <w:rFonts w:cs="Tahoma"/>
                <w:sz w:val="16"/>
              </w:rPr>
            </w:pPr>
            <w:r w:rsidRPr="007B0C16">
              <w:rPr>
                <w:rFonts w:cs="Tahoma"/>
                <w:sz w:val="16"/>
              </w:rPr>
              <w:t>Fromage</w:t>
            </w:r>
          </w:p>
        </w:tc>
        <w:tc>
          <w:tcPr>
            <w:tcW w:w="0" w:type="auto"/>
            <w:shd w:val="clear" w:color="auto" w:fill="E0E0E0"/>
          </w:tcPr>
          <w:p w14:paraId="32DEAAAC" w14:textId="77777777" w:rsidR="00EF3F8A" w:rsidRPr="007B0C16" w:rsidRDefault="00EF3F8A">
            <w:pPr>
              <w:rPr>
                <w:rFonts w:cs="Tahoma"/>
                <w:sz w:val="16"/>
              </w:rPr>
            </w:pPr>
            <w:r w:rsidRPr="007B0C16">
              <w:rPr>
                <w:rFonts w:cs="Tahoma"/>
                <w:sz w:val="16"/>
              </w:rPr>
              <w:t>Légumes</w:t>
            </w:r>
          </w:p>
        </w:tc>
        <w:tc>
          <w:tcPr>
            <w:tcW w:w="0" w:type="auto"/>
            <w:shd w:val="clear" w:color="auto" w:fill="E0E0E0"/>
          </w:tcPr>
          <w:p w14:paraId="23465896" w14:textId="77777777" w:rsidR="00EF3F8A" w:rsidRPr="007B0C16" w:rsidRDefault="00EF3F8A">
            <w:pPr>
              <w:rPr>
                <w:rFonts w:cs="Tahoma"/>
                <w:sz w:val="16"/>
              </w:rPr>
            </w:pPr>
            <w:r w:rsidRPr="007B0C16">
              <w:rPr>
                <w:rFonts w:cs="Tahoma"/>
                <w:sz w:val="16"/>
              </w:rPr>
              <w:t>Féculents</w:t>
            </w:r>
          </w:p>
        </w:tc>
        <w:tc>
          <w:tcPr>
            <w:tcW w:w="0" w:type="auto"/>
            <w:shd w:val="clear" w:color="auto" w:fill="E0E0E0"/>
          </w:tcPr>
          <w:p w14:paraId="5CC12CA3" w14:textId="77777777" w:rsidR="00EF3F8A" w:rsidRPr="007B0C16" w:rsidRDefault="00EF3F8A">
            <w:pPr>
              <w:rPr>
                <w:rFonts w:cs="Tahoma"/>
                <w:sz w:val="16"/>
              </w:rPr>
            </w:pPr>
            <w:r w:rsidRPr="007B0C16">
              <w:rPr>
                <w:rFonts w:cs="Tahoma"/>
                <w:sz w:val="16"/>
              </w:rPr>
              <w:t>Farine</w:t>
            </w:r>
          </w:p>
        </w:tc>
        <w:tc>
          <w:tcPr>
            <w:tcW w:w="0" w:type="auto"/>
            <w:shd w:val="clear" w:color="auto" w:fill="E0E0E0"/>
          </w:tcPr>
          <w:p w14:paraId="79DA4141" w14:textId="77777777" w:rsidR="00EF3F8A" w:rsidRPr="007B0C16" w:rsidRDefault="00EF3F8A">
            <w:pPr>
              <w:rPr>
                <w:rFonts w:cs="Tahoma"/>
                <w:sz w:val="16"/>
              </w:rPr>
            </w:pPr>
            <w:r w:rsidRPr="007B0C16">
              <w:rPr>
                <w:rFonts w:cs="Tahoma"/>
                <w:sz w:val="16"/>
              </w:rPr>
              <w:t>Pain</w:t>
            </w:r>
          </w:p>
        </w:tc>
        <w:tc>
          <w:tcPr>
            <w:tcW w:w="0" w:type="auto"/>
            <w:shd w:val="clear" w:color="auto" w:fill="E0E0E0"/>
          </w:tcPr>
          <w:p w14:paraId="450644DD" w14:textId="77777777" w:rsidR="00EF3F8A" w:rsidRPr="007B0C16" w:rsidRDefault="00EF3F8A">
            <w:pPr>
              <w:rPr>
                <w:rFonts w:cs="Tahoma"/>
                <w:sz w:val="16"/>
              </w:rPr>
            </w:pPr>
            <w:r w:rsidRPr="007B0C16">
              <w:rPr>
                <w:rFonts w:cs="Tahoma"/>
                <w:sz w:val="16"/>
              </w:rPr>
              <w:t>Poisson</w:t>
            </w:r>
          </w:p>
        </w:tc>
        <w:tc>
          <w:tcPr>
            <w:tcW w:w="0" w:type="auto"/>
            <w:shd w:val="clear" w:color="auto" w:fill="E0E0E0"/>
          </w:tcPr>
          <w:p w14:paraId="1C8C9BA4" w14:textId="77777777" w:rsidR="00EF3F8A" w:rsidRPr="007B0C16" w:rsidRDefault="00EF3F8A">
            <w:pPr>
              <w:rPr>
                <w:rFonts w:cs="Tahoma"/>
                <w:sz w:val="16"/>
              </w:rPr>
            </w:pPr>
            <w:r w:rsidRPr="007B0C16">
              <w:rPr>
                <w:rFonts w:cs="Tahoma"/>
                <w:sz w:val="16"/>
              </w:rPr>
              <w:t>Œufs</w:t>
            </w:r>
          </w:p>
        </w:tc>
        <w:tc>
          <w:tcPr>
            <w:tcW w:w="1027" w:type="dxa"/>
            <w:shd w:val="clear" w:color="auto" w:fill="E0E0E0"/>
          </w:tcPr>
          <w:p w14:paraId="593BB5BF" w14:textId="77777777" w:rsidR="00EF3F8A" w:rsidRPr="007B0C16" w:rsidRDefault="00EF3F8A">
            <w:pPr>
              <w:rPr>
                <w:rFonts w:cs="Tahoma"/>
                <w:sz w:val="16"/>
              </w:rPr>
            </w:pPr>
            <w:r w:rsidRPr="007B0C16">
              <w:rPr>
                <w:rFonts w:cs="Tahoma"/>
                <w:sz w:val="16"/>
              </w:rPr>
              <w:t>Pâtisserie</w:t>
            </w:r>
          </w:p>
        </w:tc>
      </w:tr>
      <w:tr w:rsidR="00EF3F8A" w:rsidRPr="007B0C16" w14:paraId="79393D23" w14:textId="77777777">
        <w:tc>
          <w:tcPr>
            <w:tcW w:w="0" w:type="auto"/>
          </w:tcPr>
          <w:p w14:paraId="5430AB9E" w14:textId="77777777" w:rsidR="00EF3F8A" w:rsidRPr="007B0C16" w:rsidRDefault="00EF3F8A">
            <w:pPr>
              <w:jc w:val="center"/>
              <w:rPr>
                <w:rFonts w:cs="Tahoma"/>
                <w:b/>
                <w:bCs/>
                <w:sz w:val="16"/>
              </w:rPr>
            </w:pPr>
            <w:r w:rsidRPr="007B0C16">
              <w:rPr>
                <w:rFonts w:cs="Tahoma"/>
                <w:b/>
                <w:bCs/>
                <w:sz w:val="16"/>
              </w:rPr>
              <w:t>5</w:t>
            </w:r>
          </w:p>
        </w:tc>
        <w:tc>
          <w:tcPr>
            <w:tcW w:w="0" w:type="auto"/>
          </w:tcPr>
          <w:p w14:paraId="6A349FA4" w14:textId="77777777" w:rsidR="00EF3F8A" w:rsidRPr="007B0C16" w:rsidRDefault="00EF3F8A">
            <w:pPr>
              <w:rPr>
                <w:rFonts w:cs="Tahoma"/>
                <w:b/>
                <w:bCs/>
                <w:sz w:val="16"/>
              </w:rPr>
            </w:pPr>
            <w:r w:rsidRPr="007B0C16">
              <w:rPr>
                <w:rFonts w:cs="Tahoma"/>
                <w:b/>
                <w:bCs/>
                <w:sz w:val="16"/>
              </w:rPr>
              <w:t>Epices </w:t>
            </w:r>
          </w:p>
        </w:tc>
        <w:tc>
          <w:tcPr>
            <w:tcW w:w="0" w:type="auto"/>
          </w:tcPr>
          <w:p w14:paraId="7FDD4F36" w14:textId="77777777" w:rsidR="00EF3F8A" w:rsidRPr="007B0C16" w:rsidRDefault="00EF3F8A">
            <w:pPr>
              <w:rPr>
                <w:rFonts w:cs="Tahoma"/>
                <w:sz w:val="16"/>
              </w:rPr>
            </w:pPr>
            <w:r w:rsidRPr="007B0C16">
              <w:rPr>
                <w:rFonts w:cs="Tahoma"/>
                <w:sz w:val="16"/>
              </w:rPr>
              <w:t>Sel</w:t>
            </w:r>
          </w:p>
        </w:tc>
        <w:tc>
          <w:tcPr>
            <w:tcW w:w="0" w:type="auto"/>
          </w:tcPr>
          <w:p w14:paraId="6834B563" w14:textId="77777777" w:rsidR="00EF3F8A" w:rsidRPr="007B0C16" w:rsidRDefault="00EF3F8A">
            <w:pPr>
              <w:rPr>
                <w:rFonts w:cs="Tahoma"/>
                <w:sz w:val="16"/>
              </w:rPr>
            </w:pPr>
            <w:r w:rsidRPr="007B0C16">
              <w:rPr>
                <w:rFonts w:cs="Tahoma"/>
                <w:sz w:val="16"/>
              </w:rPr>
              <w:t>Poivre</w:t>
            </w:r>
          </w:p>
        </w:tc>
        <w:tc>
          <w:tcPr>
            <w:tcW w:w="0" w:type="auto"/>
          </w:tcPr>
          <w:p w14:paraId="491F9106" w14:textId="77777777" w:rsidR="00EF3F8A" w:rsidRPr="007B0C16" w:rsidRDefault="00EF3F8A">
            <w:pPr>
              <w:rPr>
                <w:rFonts w:cs="Tahoma"/>
                <w:sz w:val="16"/>
              </w:rPr>
            </w:pPr>
            <w:r w:rsidRPr="007B0C16">
              <w:rPr>
                <w:rFonts w:cs="Tahoma"/>
                <w:sz w:val="16"/>
              </w:rPr>
              <w:t>Miel</w:t>
            </w:r>
          </w:p>
        </w:tc>
        <w:tc>
          <w:tcPr>
            <w:tcW w:w="0" w:type="auto"/>
          </w:tcPr>
          <w:p w14:paraId="5B0B68E5" w14:textId="77777777" w:rsidR="00EF3F8A" w:rsidRPr="007B0C16" w:rsidRDefault="00EF3F8A">
            <w:pPr>
              <w:rPr>
                <w:rFonts w:cs="Tahoma"/>
                <w:sz w:val="16"/>
              </w:rPr>
            </w:pPr>
            <w:r w:rsidRPr="007B0C16">
              <w:rPr>
                <w:rFonts w:cs="Tahoma"/>
                <w:sz w:val="16"/>
              </w:rPr>
              <w:t>Étrangère</w:t>
            </w:r>
          </w:p>
        </w:tc>
        <w:tc>
          <w:tcPr>
            <w:tcW w:w="0" w:type="auto"/>
          </w:tcPr>
          <w:p w14:paraId="5FC41199" w14:textId="77777777" w:rsidR="00EF3F8A" w:rsidRPr="007B0C16" w:rsidRDefault="00EF3F8A">
            <w:pPr>
              <w:rPr>
                <w:rFonts w:cs="Tahoma"/>
                <w:sz w:val="16"/>
              </w:rPr>
            </w:pPr>
            <w:r w:rsidRPr="007B0C16">
              <w:rPr>
                <w:rFonts w:cs="Tahoma"/>
                <w:sz w:val="16"/>
              </w:rPr>
              <w:t>Miel</w:t>
            </w:r>
          </w:p>
        </w:tc>
        <w:tc>
          <w:tcPr>
            <w:tcW w:w="0" w:type="auto"/>
          </w:tcPr>
          <w:p w14:paraId="7FE416CF" w14:textId="77777777" w:rsidR="00EF3F8A" w:rsidRPr="007B0C16" w:rsidRDefault="00EF3F8A">
            <w:pPr>
              <w:rPr>
                <w:rFonts w:cs="Tahoma"/>
                <w:sz w:val="16"/>
              </w:rPr>
            </w:pPr>
            <w:r w:rsidRPr="007B0C16">
              <w:rPr>
                <w:rFonts w:cs="Tahoma"/>
                <w:sz w:val="16"/>
              </w:rPr>
              <w:t>Sucrée</w:t>
            </w:r>
          </w:p>
        </w:tc>
        <w:tc>
          <w:tcPr>
            <w:tcW w:w="0" w:type="auto"/>
          </w:tcPr>
          <w:p w14:paraId="6C4C098B" w14:textId="77777777" w:rsidR="00EF3F8A" w:rsidRPr="007B0C16" w:rsidRDefault="00EF3F8A">
            <w:pPr>
              <w:rPr>
                <w:rFonts w:cs="Tahoma"/>
                <w:sz w:val="16"/>
              </w:rPr>
            </w:pPr>
            <w:r w:rsidRPr="007B0C16">
              <w:rPr>
                <w:rFonts w:cs="Tahoma"/>
                <w:sz w:val="16"/>
              </w:rPr>
              <w:t>Salée</w:t>
            </w:r>
          </w:p>
        </w:tc>
        <w:tc>
          <w:tcPr>
            <w:tcW w:w="0" w:type="auto"/>
          </w:tcPr>
          <w:p w14:paraId="3C170D90" w14:textId="77777777" w:rsidR="00EF3F8A" w:rsidRPr="007B0C16" w:rsidRDefault="00EF3F8A">
            <w:pPr>
              <w:rPr>
                <w:rFonts w:cs="Tahoma"/>
                <w:sz w:val="16"/>
              </w:rPr>
            </w:pPr>
            <w:r w:rsidRPr="007B0C16">
              <w:rPr>
                <w:rFonts w:cs="Tahoma"/>
                <w:sz w:val="16"/>
              </w:rPr>
              <w:t>Sûre</w:t>
            </w:r>
          </w:p>
        </w:tc>
        <w:tc>
          <w:tcPr>
            <w:tcW w:w="0" w:type="auto"/>
          </w:tcPr>
          <w:p w14:paraId="5B700EB9" w14:textId="77777777" w:rsidR="00EF3F8A" w:rsidRPr="007B0C16" w:rsidRDefault="00EF3F8A">
            <w:pPr>
              <w:rPr>
                <w:rFonts w:cs="Tahoma"/>
                <w:sz w:val="16"/>
              </w:rPr>
            </w:pPr>
            <w:r w:rsidRPr="007B0C16">
              <w:rPr>
                <w:rFonts w:cs="Tahoma"/>
                <w:sz w:val="16"/>
              </w:rPr>
              <w:t>Amère</w:t>
            </w:r>
          </w:p>
        </w:tc>
        <w:tc>
          <w:tcPr>
            <w:tcW w:w="1027" w:type="dxa"/>
          </w:tcPr>
          <w:p w14:paraId="74F1BEFF" w14:textId="77777777" w:rsidR="00EF3F8A" w:rsidRPr="007B0C16" w:rsidRDefault="00EF3F8A">
            <w:pPr>
              <w:rPr>
                <w:rFonts w:cs="Tahoma"/>
                <w:sz w:val="16"/>
              </w:rPr>
            </w:pPr>
            <w:r w:rsidRPr="007B0C16">
              <w:rPr>
                <w:rFonts w:cs="Tahoma"/>
                <w:sz w:val="16"/>
              </w:rPr>
              <w:t>Inconnue</w:t>
            </w:r>
          </w:p>
        </w:tc>
      </w:tr>
      <w:tr w:rsidR="00EF3F8A" w:rsidRPr="007B0C16" w14:paraId="2AB66766" w14:textId="77777777">
        <w:tc>
          <w:tcPr>
            <w:tcW w:w="0" w:type="auto"/>
            <w:shd w:val="clear" w:color="auto" w:fill="E0E0E0"/>
          </w:tcPr>
          <w:p w14:paraId="23EB5556" w14:textId="77777777" w:rsidR="00EF3F8A" w:rsidRPr="007B0C16" w:rsidRDefault="00EF3F8A">
            <w:pPr>
              <w:jc w:val="center"/>
              <w:rPr>
                <w:rFonts w:cs="Tahoma"/>
                <w:b/>
                <w:bCs/>
                <w:sz w:val="16"/>
              </w:rPr>
            </w:pPr>
            <w:r w:rsidRPr="007B0C16">
              <w:rPr>
                <w:rFonts w:cs="Tahoma"/>
                <w:b/>
                <w:bCs/>
                <w:sz w:val="16"/>
              </w:rPr>
              <w:t>6</w:t>
            </w:r>
          </w:p>
        </w:tc>
        <w:tc>
          <w:tcPr>
            <w:tcW w:w="0" w:type="auto"/>
            <w:shd w:val="clear" w:color="auto" w:fill="E0E0E0"/>
          </w:tcPr>
          <w:p w14:paraId="16359432" w14:textId="77777777" w:rsidR="00EF3F8A" w:rsidRPr="007B0C16" w:rsidRDefault="00EF3F8A">
            <w:pPr>
              <w:rPr>
                <w:rFonts w:cs="Tahoma"/>
                <w:b/>
                <w:bCs/>
                <w:sz w:val="16"/>
              </w:rPr>
            </w:pPr>
            <w:r w:rsidRPr="007B0C16">
              <w:rPr>
                <w:rFonts w:cs="Tahoma"/>
                <w:b/>
                <w:bCs/>
                <w:sz w:val="16"/>
              </w:rPr>
              <w:t>Animal </w:t>
            </w:r>
          </w:p>
        </w:tc>
        <w:tc>
          <w:tcPr>
            <w:tcW w:w="0" w:type="auto"/>
            <w:shd w:val="clear" w:color="auto" w:fill="E0E0E0"/>
          </w:tcPr>
          <w:p w14:paraId="2082EE60" w14:textId="77777777" w:rsidR="00EF3F8A" w:rsidRPr="007B0C16" w:rsidRDefault="00EF3F8A">
            <w:pPr>
              <w:rPr>
                <w:rFonts w:cs="Tahoma"/>
                <w:sz w:val="16"/>
              </w:rPr>
            </w:pPr>
            <w:r w:rsidRPr="007B0C16">
              <w:rPr>
                <w:rFonts w:cs="Tahoma"/>
                <w:sz w:val="16"/>
              </w:rPr>
              <w:t>Mule</w:t>
            </w:r>
          </w:p>
        </w:tc>
        <w:tc>
          <w:tcPr>
            <w:tcW w:w="0" w:type="auto"/>
            <w:shd w:val="clear" w:color="auto" w:fill="E0E0E0"/>
          </w:tcPr>
          <w:p w14:paraId="59FF92CB" w14:textId="77777777" w:rsidR="00EF3F8A" w:rsidRPr="007B0C16" w:rsidRDefault="00EF3F8A">
            <w:pPr>
              <w:rPr>
                <w:rFonts w:cs="Tahoma"/>
                <w:sz w:val="16"/>
              </w:rPr>
            </w:pPr>
            <w:r w:rsidRPr="007B0C16">
              <w:rPr>
                <w:rFonts w:cs="Tahoma"/>
                <w:sz w:val="16"/>
              </w:rPr>
              <w:t>Mouton</w:t>
            </w:r>
          </w:p>
        </w:tc>
        <w:tc>
          <w:tcPr>
            <w:tcW w:w="0" w:type="auto"/>
            <w:shd w:val="clear" w:color="auto" w:fill="E0E0E0"/>
          </w:tcPr>
          <w:p w14:paraId="3CAF5F3F" w14:textId="77777777" w:rsidR="00EF3F8A" w:rsidRPr="007B0C16" w:rsidRDefault="00EF3F8A">
            <w:pPr>
              <w:rPr>
                <w:rFonts w:cs="Tahoma"/>
                <w:sz w:val="16"/>
              </w:rPr>
            </w:pPr>
            <w:r w:rsidRPr="007B0C16">
              <w:rPr>
                <w:rFonts w:cs="Tahoma"/>
                <w:sz w:val="16"/>
              </w:rPr>
              <w:t>Porc</w:t>
            </w:r>
          </w:p>
        </w:tc>
        <w:tc>
          <w:tcPr>
            <w:tcW w:w="0" w:type="auto"/>
            <w:shd w:val="clear" w:color="auto" w:fill="E0E0E0"/>
          </w:tcPr>
          <w:p w14:paraId="2EE5C423" w14:textId="77777777" w:rsidR="00EF3F8A" w:rsidRPr="007B0C16" w:rsidRDefault="00EF3F8A">
            <w:pPr>
              <w:rPr>
                <w:rFonts w:cs="Tahoma"/>
                <w:sz w:val="16"/>
              </w:rPr>
            </w:pPr>
            <w:r w:rsidRPr="007B0C16">
              <w:rPr>
                <w:rFonts w:cs="Tahoma"/>
                <w:sz w:val="16"/>
              </w:rPr>
              <w:t>Poule</w:t>
            </w:r>
          </w:p>
        </w:tc>
        <w:tc>
          <w:tcPr>
            <w:tcW w:w="0" w:type="auto"/>
            <w:shd w:val="clear" w:color="auto" w:fill="E0E0E0"/>
          </w:tcPr>
          <w:p w14:paraId="3FA23ACC" w14:textId="77777777" w:rsidR="00EF3F8A" w:rsidRPr="007B0C16" w:rsidRDefault="00EF3F8A">
            <w:pPr>
              <w:rPr>
                <w:rFonts w:cs="Tahoma"/>
                <w:sz w:val="16"/>
              </w:rPr>
            </w:pPr>
            <w:r w:rsidRPr="007B0C16">
              <w:rPr>
                <w:rFonts w:cs="Tahoma"/>
                <w:sz w:val="16"/>
              </w:rPr>
              <w:t>Canard</w:t>
            </w:r>
          </w:p>
        </w:tc>
        <w:tc>
          <w:tcPr>
            <w:tcW w:w="0" w:type="auto"/>
            <w:shd w:val="clear" w:color="auto" w:fill="E0E0E0"/>
          </w:tcPr>
          <w:p w14:paraId="4DB673E8" w14:textId="77777777" w:rsidR="00EF3F8A" w:rsidRPr="007B0C16" w:rsidRDefault="00EF3F8A">
            <w:pPr>
              <w:rPr>
                <w:rFonts w:cs="Tahoma"/>
                <w:sz w:val="16"/>
              </w:rPr>
            </w:pPr>
            <w:r w:rsidRPr="007B0C16">
              <w:rPr>
                <w:rFonts w:cs="Tahoma"/>
                <w:sz w:val="16"/>
              </w:rPr>
              <w:t>Oie</w:t>
            </w:r>
          </w:p>
        </w:tc>
        <w:tc>
          <w:tcPr>
            <w:tcW w:w="0" w:type="auto"/>
            <w:shd w:val="clear" w:color="auto" w:fill="E0E0E0"/>
          </w:tcPr>
          <w:p w14:paraId="6B897647" w14:textId="77777777" w:rsidR="00EF3F8A" w:rsidRPr="007B0C16" w:rsidRDefault="00EF3F8A">
            <w:pPr>
              <w:rPr>
                <w:rFonts w:cs="Tahoma"/>
                <w:sz w:val="16"/>
              </w:rPr>
            </w:pPr>
            <w:r w:rsidRPr="007B0C16">
              <w:rPr>
                <w:rFonts w:cs="Tahoma"/>
                <w:sz w:val="16"/>
              </w:rPr>
              <w:t>Bœuf</w:t>
            </w:r>
          </w:p>
        </w:tc>
        <w:tc>
          <w:tcPr>
            <w:tcW w:w="0" w:type="auto"/>
            <w:shd w:val="clear" w:color="auto" w:fill="E0E0E0"/>
          </w:tcPr>
          <w:p w14:paraId="138B6A52" w14:textId="77777777" w:rsidR="00EF3F8A" w:rsidRPr="007B0C16" w:rsidRDefault="00EF3F8A">
            <w:pPr>
              <w:rPr>
                <w:rFonts w:cs="Tahoma"/>
                <w:sz w:val="16"/>
              </w:rPr>
            </w:pPr>
            <w:r w:rsidRPr="007B0C16">
              <w:rPr>
                <w:rFonts w:cs="Tahoma"/>
                <w:sz w:val="16"/>
              </w:rPr>
              <w:t>Rongeur</w:t>
            </w:r>
          </w:p>
        </w:tc>
        <w:tc>
          <w:tcPr>
            <w:tcW w:w="0" w:type="auto"/>
            <w:shd w:val="clear" w:color="auto" w:fill="E0E0E0"/>
          </w:tcPr>
          <w:p w14:paraId="667A8E40" w14:textId="77777777" w:rsidR="00EF3F8A" w:rsidRPr="007B0C16" w:rsidRDefault="00EF3F8A">
            <w:pPr>
              <w:rPr>
                <w:rFonts w:cs="Tahoma"/>
                <w:sz w:val="16"/>
              </w:rPr>
            </w:pPr>
            <w:r w:rsidRPr="007B0C16">
              <w:rPr>
                <w:rFonts w:cs="Tahoma"/>
                <w:sz w:val="16"/>
              </w:rPr>
              <w:t>Poney</w:t>
            </w:r>
          </w:p>
        </w:tc>
        <w:tc>
          <w:tcPr>
            <w:tcW w:w="1027" w:type="dxa"/>
            <w:shd w:val="clear" w:color="auto" w:fill="E0E0E0"/>
          </w:tcPr>
          <w:p w14:paraId="06B00B83" w14:textId="77777777" w:rsidR="00EF3F8A" w:rsidRPr="007B0C16" w:rsidRDefault="00EF3F8A">
            <w:pPr>
              <w:rPr>
                <w:rFonts w:cs="Tahoma"/>
                <w:sz w:val="16"/>
              </w:rPr>
            </w:pPr>
            <w:r w:rsidRPr="007B0C16">
              <w:rPr>
                <w:rFonts w:cs="Tahoma"/>
                <w:sz w:val="16"/>
              </w:rPr>
              <w:t>voyage³</w:t>
            </w:r>
          </w:p>
        </w:tc>
      </w:tr>
      <w:tr w:rsidR="00EF3F8A" w:rsidRPr="007B0C16" w14:paraId="0302D924" w14:textId="77777777">
        <w:tc>
          <w:tcPr>
            <w:tcW w:w="0" w:type="auto"/>
          </w:tcPr>
          <w:p w14:paraId="32A9807C" w14:textId="77777777" w:rsidR="00EF3F8A" w:rsidRPr="007B0C16" w:rsidRDefault="00EF3F8A">
            <w:pPr>
              <w:jc w:val="center"/>
              <w:rPr>
                <w:rFonts w:cs="Tahoma"/>
                <w:b/>
                <w:bCs/>
                <w:sz w:val="16"/>
              </w:rPr>
            </w:pPr>
            <w:r w:rsidRPr="007B0C16">
              <w:rPr>
                <w:rFonts w:cs="Tahoma"/>
                <w:b/>
                <w:bCs/>
                <w:sz w:val="16"/>
              </w:rPr>
              <w:t>7</w:t>
            </w:r>
          </w:p>
        </w:tc>
        <w:tc>
          <w:tcPr>
            <w:tcW w:w="0" w:type="auto"/>
          </w:tcPr>
          <w:p w14:paraId="2BB2D304" w14:textId="77777777" w:rsidR="00EF3F8A" w:rsidRPr="007B0C16" w:rsidRDefault="00EF3F8A">
            <w:pPr>
              <w:rPr>
                <w:rFonts w:cs="Tahoma"/>
                <w:b/>
                <w:bCs/>
                <w:sz w:val="16"/>
              </w:rPr>
            </w:pPr>
            <w:r w:rsidRPr="007B0C16">
              <w:rPr>
                <w:rFonts w:cs="Tahoma"/>
                <w:b/>
                <w:bCs/>
                <w:sz w:val="16"/>
              </w:rPr>
              <w:t>Animal</w:t>
            </w:r>
          </w:p>
        </w:tc>
        <w:tc>
          <w:tcPr>
            <w:tcW w:w="0" w:type="auto"/>
          </w:tcPr>
          <w:p w14:paraId="0655FC40" w14:textId="77777777" w:rsidR="00EF3F8A" w:rsidRPr="007B0C16" w:rsidRDefault="00EF3F8A">
            <w:pPr>
              <w:rPr>
                <w:rFonts w:cs="Tahoma"/>
                <w:sz w:val="16"/>
              </w:rPr>
            </w:pPr>
            <w:r w:rsidRPr="007B0C16">
              <w:rPr>
                <w:rFonts w:cs="Tahoma"/>
                <w:sz w:val="16"/>
              </w:rPr>
              <w:t>Âne</w:t>
            </w:r>
          </w:p>
        </w:tc>
        <w:tc>
          <w:tcPr>
            <w:tcW w:w="0" w:type="auto"/>
          </w:tcPr>
          <w:p w14:paraId="2BBAD4C7" w14:textId="77777777" w:rsidR="00EF3F8A" w:rsidRPr="007B0C16" w:rsidRDefault="00EF3F8A">
            <w:pPr>
              <w:rPr>
                <w:rFonts w:cs="Tahoma"/>
                <w:sz w:val="16"/>
              </w:rPr>
            </w:pPr>
            <w:r w:rsidRPr="007B0C16">
              <w:rPr>
                <w:rFonts w:cs="Tahoma"/>
                <w:sz w:val="16"/>
              </w:rPr>
              <w:t>Vache</w:t>
            </w:r>
          </w:p>
        </w:tc>
        <w:tc>
          <w:tcPr>
            <w:tcW w:w="0" w:type="auto"/>
          </w:tcPr>
          <w:p w14:paraId="3981B29B" w14:textId="77777777" w:rsidR="00EF3F8A" w:rsidRPr="007B0C16" w:rsidRDefault="00EF3F8A">
            <w:pPr>
              <w:rPr>
                <w:rFonts w:cs="Tahoma"/>
                <w:sz w:val="16"/>
              </w:rPr>
            </w:pPr>
            <w:r w:rsidRPr="007B0C16">
              <w:rPr>
                <w:rFonts w:cs="Tahoma"/>
                <w:sz w:val="16"/>
              </w:rPr>
              <w:t>Agneau</w:t>
            </w:r>
          </w:p>
        </w:tc>
        <w:tc>
          <w:tcPr>
            <w:tcW w:w="0" w:type="auto"/>
          </w:tcPr>
          <w:p w14:paraId="3FADB5C2" w14:textId="77777777" w:rsidR="00EF3F8A" w:rsidRPr="007B0C16" w:rsidRDefault="00EF3F8A">
            <w:pPr>
              <w:rPr>
                <w:rFonts w:cs="Tahoma"/>
                <w:sz w:val="16"/>
              </w:rPr>
            </w:pPr>
            <w:r w:rsidRPr="007B0C16">
              <w:rPr>
                <w:rFonts w:cs="Tahoma"/>
                <w:sz w:val="16"/>
              </w:rPr>
              <w:t>Chèvre</w:t>
            </w:r>
          </w:p>
        </w:tc>
        <w:tc>
          <w:tcPr>
            <w:tcW w:w="0" w:type="auto"/>
          </w:tcPr>
          <w:p w14:paraId="062297F7" w14:textId="77777777" w:rsidR="00EF3F8A" w:rsidRPr="007B0C16" w:rsidRDefault="00EF3F8A">
            <w:pPr>
              <w:rPr>
                <w:rFonts w:cs="Tahoma"/>
                <w:sz w:val="16"/>
              </w:rPr>
            </w:pPr>
            <w:r w:rsidRPr="007B0C16">
              <w:rPr>
                <w:rFonts w:cs="Tahoma"/>
                <w:sz w:val="16"/>
              </w:rPr>
              <w:t>Chien</w:t>
            </w:r>
          </w:p>
        </w:tc>
        <w:tc>
          <w:tcPr>
            <w:tcW w:w="0" w:type="auto"/>
          </w:tcPr>
          <w:p w14:paraId="782C92F4" w14:textId="77777777" w:rsidR="00EF3F8A" w:rsidRPr="007B0C16" w:rsidRDefault="00EF3F8A">
            <w:pPr>
              <w:rPr>
                <w:rFonts w:cs="Tahoma"/>
                <w:sz w:val="16"/>
              </w:rPr>
            </w:pPr>
            <w:r w:rsidRPr="007B0C16">
              <w:rPr>
                <w:rFonts w:cs="Tahoma"/>
                <w:sz w:val="16"/>
              </w:rPr>
              <w:t>Chat</w:t>
            </w:r>
          </w:p>
        </w:tc>
        <w:tc>
          <w:tcPr>
            <w:tcW w:w="0" w:type="auto"/>
          </w:tcPr>
          <w:p w14:paraId="610E8BA1" w14:textId="77777777" w:rsidR="00EF3F8A" w:rsidRPr="007B0C16" w:rsidRDefault="00EF3F8A">
            <w:pPr>
              <w:rPr>
                <w:rFonts w:cs="Tahoma"/>
                <w:sz w:val="16"/>
              </w:rPr>
            </w:pPr>
            <w:r w:rsidRPr="007B0C16">
              <w:rPr>
                <w:rFonts w:cs="Tahoma"/>
                <w:sz w:val="16"/>
              </w:rPr>
              <w:t>Cochon</w:t>
            </w:r>
          </w:p>
        </w:tc>
        <w:tc>
          <w:tcPr>
            <w:tcW w:w="0" w:type="auto"/>
          </w:tcPr>
          <w:p w14:paraId="060F9C66" w14:textId="77777777" w:rsidR="00EF3F8A" w:rsidRPr="007B0C16" w:rsidRDefault="00EF3F8A">
            <w:pPr>
              <w:rPr>
                <w:rFonts w:cs="Tahoma"/>
                <w:sz w:val="16"/>
              </w:rPr>
            </w:pPr>
            <w:r w:rsidRPr="007B0C16">
              <w:rPr>
                <w:rFonts w:cs="Tahoma"/>
                <w:sz w:val="16"/>
              </w:rPr>
              <w:t>Serpent</w:t>
            </w:r>
          </w:p>
        </w:tc>
        <w:tc>
          <w:tcPr>
            <w:tcW w:w="0" w:type="auto"/>
          </w:tcPr>
          <w:p w14:paraId="1FEFA0AA" w14:textId="77777777" w:rsidR="00EF3F8A" w:rsidRPr="007B0C16" w:rsidRDefault="00EF3F8A">
            <w:pPr>
              <w:rPr>
                <w:rFonts w:cs="Tahoma"/>
                <w:sz w:val="16"/>
              </w:rPr>
            </w:pPr>
            <w:r w:rsidRPr="007B0C16">
              <w:rPr>
                <w:rFonts w:cs="Tahoma"/>
                <w:sz w:val="16"/>
              </w:rPr>
              <w:t>Volatile</w:t>
            </w:r>
          </w:p>
        </w:tc>
        <w:tc>
          <w:tcPr>
            <w:tcW w:w="1027" w:type="dxa"/>
          </w:tcPr>
          <w:p w14:paraId="46F368A8" w14:textId="77777777" w:rsidR="00EF3F8A" w:rsidRPr="007B0C16" w:rsidRDefault="00EF3F8A">
            <w:pPr>
              <w:rPr>
                <w:rFonts w:cs="Tahoma"/>
                <w:sz w:val="16"/>
              </w:rPr>
            </w:pPr>
            <w:r w:rsidRPr="007B0C16">
              <w:rPr>
                <w:rFonts w:cs="Tahoma"/>
                <w:sz w:val="16"/>
              </w:rPr>
              <w:t>guerre³</w:t>
            </w:r>
          </w:p>
        </w:tc>
      </w:tr>
      <w:tr w:rsidR="00EF3F8A" w:rsidRPr="007B0C16" w14:paraId="7F552D6F" w14:textId="77777777">
        <w:tc>
          <w:tcPr>
            <w:tcW w:w="0" w:type="auto"/>
            <w:shd w:val="clear" w:color="auto" w:fill="E0E0E0"/>
          </w:tcPr>
          <w:p w14:paraId="1F50E0F8" w14:textId="77777777" w:rsidR="00EF3F8A" w:rsidRPr="007B0C16" w:rsidRDefault="00EF3F8A">
            <w:pPr>
              <w:jc w:val="center"/>
              <w:rPr>
                <w:rFonts w:cs="Tahoma"/>
                <w:b/>
                <w:bCs/>
                <w:sz w:val="16"/>
              </w:rPr>
            </w:pPr>
            <w:r w:rsidRPr="007B0C16">
              <w:rPr>
                <w:rFonts w:cs="Tahoma"/>
                <w:b/>
                <w:bCs/>
                <w:sz w:val="16"/>
              </w:rPr>
              <w:t>8</w:t>
            </w:r>
          </w:p>
        </w:tc>
        <w:tc>
          <w:tcPr>
            <w:tcW w:w="0" w:type="auto"/>
            <w:shd w:val="clear" w:color="auto" w:fill="E0E0E0"/>
          </w:tcPr>
          <w:p w14:paraId="7CD347FC" w14:textId="77777777" w:rsidR="00EF3F8A" w:rsidRPr="007B0C16" w:rsidRDefault="00EF3F8A">
            <w:pPr>
              <w:rPr>
                <w:rFonts w:cs="Tahoma"/>
                <w:b/>
                <w:bCs/>
                <w:sz w:val="16"/>
              </w:rPr>
            </w:pPr>
            <w:r w:rsidRPr="007B0C16">
              <w:rPr>
                <w:rFonts w:cs="Tahoma"/>
                <w:b/>
                <w:bCs/>
                <w:sz w:val="16"/>
              </w:rPr>
              <w:t>Fourniture </w:t>
            </w:r>
          </w:p>
        </w:tc>
        <w:tc>
          <w:tcPr>
            <w:tcW w:w="0" w:type="auto"/>
            <w:shd w:val="clear" w:color="auto" w:fill="E0E0E0"/>
          </w:tcPr>
          <w:p w14:paraId="507D80BD" w14:textId="77777777" w:rsidR="00EF3F8A" w:rsidRPr="007B0C16" w:rsidRDefault="00EF3F8A">
            <w:pPr>
              <w:rPr>
                <w:rFonts w:cs="Tahoma"/>
                <w:sz w:val="16"/>
              </w:rPr>
            </w:pPr>
            <w:r w:rsidRPr="007B0C16">
              <w:rPr>
                <w:rFonts w:cs="Tahoma"/>
                <w:sz w:val="16"/>
              </w:rPr>
              <w:t>Draps</w:t>
            </w:r>
          </w:p>
        </w:tc>
        <w:tc>
          <w:tcPr>
            <w:tcW w:w="0" w:type="auto"/>
            <w:shd w:val="clear" w:color="auto" w:fill="E0E0E0"/>
          </w:tcPr>
          <w:p w14:paraId="79C0A59A" w14:textId="77777777" w:rsidR="00EF3F8A" w:rsidRPr="007B0C16" w:rsidRDefault="00EF3F8A">
            <w:pPr>
              <w:rPr>
                <w:rFonts w:cs="Tahoma"/>
                <w:sz w:val="16"/>
              </w:rPr>
            </w:pPr>
            <w:r w:rsidRPr="007B0C16">
              <w:rPr>
                <w:rFonts w:cs="Tahoma"/>
                <w:sz w:val="16"/>
              </w:rPr>
              <w:t>Linge</w:t>
            </w:r>
          </w:p>
        </w:tc>
        <w:tc>
          <w:tcPr>
            <w:tcW w:w="0" w:type="auto"/>
            <w:shd w:val="clear" w:color="auto" w:fill="E0E0E0"/>
          </w:tcPr>
          <w:p w14:paraId="6E9E0811" w14:textId="77777777" w:rsidR="00EF3F8A" w:rsidRPr="007B0C16" w:rsidRDefault="00EF3F8A">
            <w:pPr>
              <w:rPr>
                <w:rFonts w:cs="Tahoma"/>
                <w:sz w:val="16"/>
              </w:rPr>
            </w:pPr>
            <w:r w:rsidRPr="007B0C16">
              <w:rPr>
                <w:rFonts w:cs="Tahoma"/>
                <w:sz w:val="16"/>
              </w:rPr>
              <w:t>Vaisselle</w:t>
            </w:r>
          </w:p>
        </w:tc>
        <w:tc>
          <w:tcPr>
            <w:tcW w:w="0" w:type="auto"/>
            <w:shd w:val="clear" w:color="auto" w:fill="E0E0E0"/>
          </w:tcPr>
          <w:p w14:paraId="3FA86F95" w14:textId="77777777" w:rsidR="00EF3F8A" w:rsidRPr="007B0C16" w:rsidRDefault="00EF3F8A">
            <w:pPr>
              <w:rPr>
                <w:rFonts w:cs="Tahoma"/>
                <w:sz w:val="16"/>
              </w:rPr>
            </w:pPr>
            <w:r w:rsidRPr="007B0C16">
              <w:rPr>
                <w:rFonts w:cs="Tahoma"/>
                <w:sz w:val="16"/>
              </w:rPr>
              <w:t>Entretien</w:t>
            </w:r>
          </w:p>
        </w:tc>
        <w:tc>
          <w:tcPr>
            <w:tcW w:w="0" w:type="auto"/>
            <w:shd w:val="clear" w:color="auto" w:fill="E0E0E0"/>
          </w:tcPr>
          <w:p w14:paraId="3BCD8743" w14:textId="77777777" w:rsidR="00EF3F8A" w:rsidRPr="007B0C16" w:rsidRDefault="00EF3F8A">
            <w:pPr>
              <w:rPr>
                <w:rFonts w:cs="Tahoma"/>
                <w:sz w:val="16"/>
              </w:rPr>
            </w:pPr>
            <w:r w:rsidRPr="007B0C16">
              <w:rPr>
                <w:rFonts w:cs="Tahoma"/>
                <w:sz w:val="16"/>
              </w:rPr>
              <w:t>Couverts</w:t>
            </w:r>
          </w:p>
        </w:tc>
        <w:tc>
          <w:tcPr>
            <w:tcW w:w="0" w:type="auto"/>
            <w:shd w:val="clear" w:color="auto" w:fill="E0E0E0"/>
          </w:tcPr>
          <w:p w14:paraId="56CAF0E7" w14:textId="77777777" w:rsidR="00EF3F8A" w:rsidRPr="007B0C16" w:rsidRDefault="00EF3F8A">
            <w:pPr>
              <w:rPr>
                <w:rFonts w:cs="Tahoma"/>
                <w:sz w:val="16"/>
              </w:rPr>
            </w:pPr>
            <w:r w:rsidRPr="007B0C16">
              <w:rPr>
                <w:rFonts w:cs="Tahoma"/>
                <w:sz w:val="16"/>
              </w:rPr>
              <w:t>Tissus</w:t>
            </w:r>
          </w:p>
        </w:tc>
        <w:tc>
          <w:tcPr>
            <w:tcW w:w="0" w:type="auto"/>
            <w:shd w:val="clear" w:color="auto" w:fill="E0E0E0"/>
          </w:tcPr>
          <w:p w14:paraId="4288A669" w14:textId="77777777" w:rsidR="00EF3F8A" w:rsidRPr="007B0C16" w:rsidRDefault="00EF3F8A">
            <w:pPr>
              <w:rPr>
                <w:rFonts w:cs="Tahoma"/>
                <w:sz w:val="16"/>
              </w:rPr>
            </w:pPr>
            <w:r w:rsidRPr="007B0C16">
              <w:rPr>
                <w:rFonts w:cs="Tahoma"/>
                <w:sz w:val="16"/>
              </w:rPr>
              <w:t>Outils</w:t>
            </w:r>
          </w:p>
        </w:tc>
        <w:tc>
          <w:tcPr>
            <w:tcW w:w="0" w:type="auto"/>
            <w:shd w:val="clear" w:color="auto" w:fill="E0E0E0"/>
          </w:tcPr>
          <w:p w14:paraId="0F64D17B" w14:textId="77777777" w:rsidR="00EF3F8A" w:rsidRPr="007B0C16" w:rsidRDefault="00EF3F8A">
            <w:pPr>
              <w:rPr>
                <w:rFonts w:cs="Tahoma"/>
                <w:sz w:val="16"/>
              </w:rPr>
            </w:pPr>
            <w:r w:rsidRPr="007B0C16">
              <w:rPr>
                <w:rFonts w:cs="Tahoma"/>
                <w:sz w:val="16"/>
              </w:rPr>
              <w:t>Déchets</w:t>
            </w:r>
          </w:p>
        </w:tc>
        <w:tc>
          <w:tcPr>
            <w:tcW w:w="0" w:type="auto"/>
            <w:shd w:val="clear" w:color="auto" w:fill="E0E0E0"/>
          </w:tcPr>
          <w:p w14:paraId="29C50C2A" w14:textId="77777777" w:rsidR="00EF3F8A" w:rsidRPr="007B0C16" w:rsidRDefault="00EF3F8A">
            <w:pPr>
              <w:rPr>
                <w:rFonts w:cs="Tahoma"/>
                <w:sz w:val="16"/>
              </w:rPr>
            </w:pPr>
            <w:r w:rsidRPr="007B0C16">
              <w:rPr>
                <w:rFonts w:cs="Tahoma"/>
                <w:sz w:val="16"/>
              </w:rPr>
              <w:t>Religieux</w:t>
            </w:r>
          </w:p>
        </w:tc>
        <w:tc>
          <w:tcPr>
            <w:tcW w:w="1027" w:type="dxa"/>
            <w:shd w:val="clear" w:color="auto" w:fill="E0E0E0"/>
          </w:tcPr>
          <w:p w14:paraId="07706EBE" w14:textId="77777777" w:rsidR="00EF3F8A" w:rsidRPr="007B0C16" w:rsidRDefault="00EF3F8A">
            <w:pPr>
              <w:rPr>
                <w:rFonts w:cs="Tahoma"/>
                <w:sz w:val="16"/>
              </w:rPr>
            </w:pPr>
            <w:r w:rsidRPr="007B0C16">
              <w:rPr>
                <w:rFonts w:cs="Tahoma"/>
                <w:sz w:val="16"/>
              </w:rPr>
              <w:t>Brol</w:t>
            </w:r>
          </w:p>
        </w:tc>
      </w:tr>
      <w:tr w:rsidR="00EF3F8A" w:rsidRPr="007B0C16" w14:paraId="30DDA389" w14:textId="77777777">
        <w:tc>
          <w:tcPr>
            <w:tcW w:w="0" w:type="auto"/>
          </w:tcPr>
          <w:p w14:paraId="01BD074B" w14:textId="77777777" w:rsidR="00EF3F8A" w:rsidRPr="007B0C16" w:rsidRDefault="00EF3F8A">
            <w:pPr>
              <w:jc w:val="center"/>
              <w:rPr>
                <w:rFonts w:cs="Tahoma"/>
                <w:b/>
                <w:bCs/>
                <w:sz w:val="16"/>
              </w:rPr>
            </w:pPr>
            <w:r w:rsidRPr="007B0C16">
              <w:rPr>
                <w:rFonts w:cs="Tahoma"/>
                <w:b/>
                <w:bCs/>
                <w:sz w:val="16"/>
              </w:rPr>
              <w:t>9</w:t>
            </w:r>
          </w:p>
        </w:tc>
        <w:tc>
          <w:tcPr>
            <w:tcW w:w="0" w:type="auto"/>
          </w:tcPr>
          <w:p w14:paraId="4BCD8769" w14:textId="77777777" w:rsidR="00EF3F8A" w:rsidRPr="007B0C16" w:rsidRDefault="00EF3F8A">
            <w:pPr>
              <w:rPr>
                <w:rFonts w:cs="Tahoma"/>
                <w:b/>
                <w:bCs/>
                <w:sz w:val="16"/>
              </w:rPr>
            </w:pPr>
            <w:r w:rsidRPr="007B0C16">
              <w:rPr>
                <w:rFonts w:cs="Tahoma"/>
                <w:b/>
                <w:bCs/>
                <w:sz w:val="16"/>
              </w:rPr>
              <w:t>Contenant</w:t>
            </w:r>
          </w:p>
        </w:tc>
        <w:tc>
          <w:tcPr>
            <w:tcW w:w="0" w:type="auto"/>
          </w:tcPr>
          <w:p w14:paraId="26D0A5B5" w14:textId="77777777" w:rsidR="00EF3F8A" w:rsidRPr="007B0C16" w:rsidRDefault="00EF3F8A">
            <w:pPr>
              <w:rPr>
                <w:rFonts w:cs="Tahoma"/>
                <w:sz w:val="16"/>
              </w:rPr>
            </w:pPr>
            <w:r w:rsidRPr="007B0C16">
              <w:rPr>
                <w:rFonts w:cs="Tahoma"/>
                <w:sz w:val="16"/>
              </w:rPr>
              <w:t>Jar</w:t>
            </w:r>
          </w:p>
        </w:tc>
        <w:tc>
          <w:tcPr>
            <w:tcW w:w="0" w:type="auto"/>
          </w:tcPr>
          <w:p w14:paraId="2D71E413" w14:textId="77777777" w:rsidR="00EF3F8A" w:rsidRPr="007B0C16" w:rsidRDefault="00EF3F8A">
            <w:pPr>
              <w:rPr>
                <w:rFonts w:cs="Tahoma"/>
                <w:sz w:val="16"/>
              </w:rPr>
            </w:pPr>
            <w:r w:rsidRPr="007B0C16">
              <w:rPr>
                <w:rFonts w:cs="Tahoma"/>
                <w:sz w:val="16"/>
              </w:rPr>
              <w:t>Outre</w:t>
            </w:r>
          </w:p>
        </w:tc>
        <w:tc>
          <w:tcPr>
            <w:tcW w:w="0" w:type="auto"/>
          </w:tcPr>
          <w:p w14:paraId="05478625" w14:textId="77777777" w:rsidR="00EF3F8A" w:rsidRPr="007B0C16" w:rsidRDefault="00EF3F8A">
            <w:pPr>
              <w:rPr>
                <w:rFonts w:cs="Tahoma"/>
                <w:sz w:val="16"/>
              </w:rPr>
            </w:pPr>
            <w:r w:rsidRPr="007B0C16">
              <w:rPr>
                <w:rFonts w:cs="Tahoma"/>
                <w:sz w:val="16"/>
              </w:rPr>
              <w:t>Piège</w:t>
            </w:r>
          </w:p>
        </w:tc>
        <w:tc>
          <w:tcPr>
            <w:tcW w:w="0" w:type="auto"/>
          </w:tcPr>
          <w:p w14:paraId="23F1F9BB" w14:textId="77777777" w:rsidR="00EF3F8A" w:rsidRPr="007B0C16" w:rsidRDefault="00EF3F8A">
            <w:pPr>
              <w:rPr>
                <w:rFonts w:cs="Tahoma"/>
                <w:sz w:val="16"/>
              </w:rPr>
            </w:pPr>
            <w:r w:rsidRPr="007B0C16">
              <w:rPr>
                <w:rFonts w:cs="Tahoma"/>
                <w:sz w:val="16"/>
              </w:rPr>
              <w:t>Pinte</w:t>
            </w:r>
          </w:p>
        </w:tc>
        <w:tc>
          <w:tcPr>
            <w:tcW w:w="0" w:type="auto"/>
          </w:tcPr>
          <w:p w14:paraId="15064EEE" w14:textId="77777777" w:rsidR="00EF3F8A" w:rsidRPr="007B0C16" w:rsidRDefault="00EF3F8A">
            <w:pPr>
              <w:rPr>
                <w:rFonts w:cs="Tahoma"/>
                <w:sz w:val="16"/>
              </w:rPr>
            </w:pPr>
            <w:r w:rsidRPr="007B0C16">
              <w:rPr>
                <w:rFonts w:cs="Tahoma"/>
                <w:sz w:val="16"/>
              </w:rPr>
              <w:t>Pot</w:t>
            </w:r>
          </w:p>
        </w:tc>
        <w:tc>
          <w:tcPr>
            <w:tcW w:w="0" w:type="auto"/>
          </w:tcPr>
          <w:p w14:paraId="2E0ECBB1" w14:textId="77777777" w:rsidR="00EF3F8A" w:rsidRPr="007B0C16" w:rsidRDefault="00EF3F8A">
            <w:pPr>
              <w:rPr>
                <w:rFonts w:cs="Tahoma"/>
                <w:sz w:val="16"/>
              </w:rPr>
            </w:pPr>
            <w:r w:rsidRPr="007B0C16">
              <w:rPr>
                <w:rFonts w:cs="Tahoma"/>
                <w:sz w:val="16"/>
              </w:rPr>
              <w:t>Sac</w:t>
            </w:r>
          </w:p>
        </w:tc>
        <w:tc>
          <w:tcPr>
            <w:tcW w:w="0" w:type="auto"/>
          </w:tcPr>
          <w:p w14:paraId="08A906DE" w14:textId="77777777" w:rsidR="00EF3F8A" w:rsidRPr="007B0C16" w:rsidRDefault="00EF3F8A">
            <w:pPr>
              <w:rPr>
                <w:rFonts w:cs="Tahoma"/>
                <w:sz w:val="16"/>
              </w:rPr>
            </w:pPr>
            <w:r w:rsidRPr="007B0C16">
              <w:rPr>
                <w:rFonts w:cs="Tahoma"/>
                <w:sz w:val="16"/>
              </w:rPr>
              <w:t>Seau</w:t>
            </w:r>
          </w:p>
        </w:tc>
        <w:tc>
          <w:tcPr>
            <w:tcW w:w="0" w:type="auto"/>
          </w:tcPr>
          <w:p w14:paraId="577923A7" w14:textId="77777777" w:rsidR="00EF3F8A" w:rsidRPr="007B0C16" w:rsidRDefault="00EF3F8A">
            <w:pPr>
              <w:rPr>
                <w:rFonts w:cs="Tahoma"/>
                <w:sz w:val="16"/>
              </w:rPr>
            </w:pPr>
            <w:r w:rsidRPr="007B0C16">
              <w:rPr>
                <w:rFonts w:cs="Tahoma"/>
                <w:sz w:val="16"/>
              </w:rPr>
              <w:t>Tonneau</w:t>
            </w:r>
          </w:p>
        </w:tc>
        <w:tc>
          <w:tcPr>
            <w:tcW w:w="0" w:type="auto"/>
          </w:tcPr>
          <w:p w14:paraId="5D598F90" w14:textId="77777777" w:rsidR="00EF3F8A" w:rsidRPr="007B0C16" w:rsidRDefault="00EF3F8A">
            <w:pPr>
              <w:rPr>
                <w:rFonts w:cs="Tahoma"/>
                <w:sz w:val="16"/>
              </w:rPr>
            </w:pPr>
            <w:r w:rsidRPr="007B0C16">
              <w:rPr>
                <w:rFonts w:cs="Tahoma"/>
                <w:sz w:val="16"/>
              </w:rPr>
              <w:t>Tonnelet</w:t>
            </w:r>
          </w:p>
        </w:tc>
        <w:tc>
          <w:tcPr>
            <w:tcW w:w="1027" w:type="dxa"/>
          </w:tcPr>
          <w:p w14:paraId="4FE5759B" w14:textId="77777777" w:rsidR="00EF3F8A" w:rsidRPr="007B0C16" w:rsidRDefault="00EF3F8A">
            <w:pPr>
              <w:rPr>
                <w:rFonts w:cs="Tahoma"/>
                <w:sz w:val="16"/>
              </w:rPr>
            </w:pPr>
            <w:r w:rsidRPr="007B0C16">
              <w:rPr>
                <w:rFonts w:cs="Tahoma"/>
                <w:sz w:val="16"/>
              </w:rPr>
              <w:t>Vase</w:t>
            </w:r>
          </w:p>
        </w:tc>
      </w:tr>
      <w:tr w:rsidR="00EF3F8A" w:rsidRPr="007B0C16" w14:paraId="48E9D11D" w14:textId="77777777">
        <w:tc>
          <w:tcPr>
            <w:tcW w:w="0" w:type="auto"/>
            <w:shd w:val="clear" w:color="auto" w:fill="E0E0E0"/>
          </w:tcPr>
          <w:p w14:paraId="41D78BA5" w14:textId="77777777" w:rsidR="00EF3F8A" w:rsidRPr="007B0C16" w:rsidRDefault="00EF3F8A">
            <w:pPr>
              <w:jc w:val="center"/>
              <w:rPr>
                <w:rFonts w:cs="Tahoma"/>
                <w:b/>
                <w:bCs/>
                <w:sz w:val="16"/>
              </w:rPr>
            </w:pPr>
            <w:r w:rsidRPr="007B0C16">
              <w:rPr>
                <w:rFonts w:cs="Tahoma"/>
                <w:b/>
                <w:bCs/>
                <w:sz w:val="16"/>
              </w:rPr>
              <w:t>10</w:t>
            </w:r>
          </w:p>
        </w:tc>
        <w:tc>
          <w:tcPr>
            <w:tcW w:w="0" w:type="auto"/>
            <w:shd w:val="clear" w:color="auto" w:fill="E0E0E0"/>
          </w:tcPr>
          <w:p w14:paraId="051520B9" w14:textId="77777777" w:rsidR="00EF3F8A" w:rsidRPr="007B0C16" w:rsidRDefault="00EF3F8A">
            <w:pPr>
              <w:rPr>
                <w:rFonts w:cs="Tahoma"/>
                <w:b/>
                <w:bCs/>
                <w:sz w:val="16"/>
              </w:rPr>
            </w:pPr>
            <w:r w:rsidRPr="007B0C16">
              <w:rPr>
                <w:rFonts w:cs="Tahoma"/>
                <w:b/>
                <w:bCs/>
                <w:sz w:val="16"/>
              </w:rPr>
              <w:t>Selon MdJ²</w:t>
            </w:r>
          </w:p>
        </w:tc>
        <w:tc>
          <w:tcPr>
            <w:tcW w:w="0" w:type="auto"/>
            <w:shd w:val="clear" w:color="auto" w:fill="E0E0E0"/>
          </w:tcPr>
          <w:p w14:paraId="1694FC47" w14:textId="77777777" w:rsidR="00EF3F8A" w:rsidRPr="007B0C16" w:rsidRDefault="00EF3F8A">
            <w:pPr>
              <w:rPr>
                <w:rFonts w:cs="Tahoma"/>
                <w:sz w:val="16"/>
              </w:rPr>
            </w:pPr>
            <w:r w:rsidRPr="007B0C16">
              <w:rPr>
                <w:rFonts w:cs="Tahoma"/>
                <w:sz w:val="16"/>
              </w:rPr>
              <w:t>1+2</w:t>
            </w:r>
          </w:p>
        </w:tc>
        <w:tc>
          <w:tcPr>
            <w:tcW w:w="0" w:type="auto"/>
            <w:shd w:val="clear" w:color="auto" w:fill="E0E0E0"/>
          </w:tcPr>
          <w:p w14:paraId="6C9EE391" w14:textId="77777777" w:rsidR="00EF3F8A" w:rsidRPr="007B0C16" w:rsidRDefault="00EF3F8A">
            <w:pPr>
              <w:rPr>
                <w:rFonts w:cs="Tahoma"/>
                <w:sz w:val="16"/>
              </w:rPr>
            </w:pPr>
            <w:r w:rsidRPr="007B0C16">
              <w:rPr>
                <w:rFonts w:cs="Tahoma"/>
                <w:sz w:val="16"/>
              </w:rPr>
              <w:t>1+3</w:t>
            </w:r>
          </w:p>
        </w:tc>
        <w:tc>
          <w:tcPr>
            <w:tcW w:w="0" w:type="auto"/>
            <w:shd w:val="clear" w:color="auto" w:fill="E0E0E0"/>
          </w:tcPr>
          <w:p w14:paraId="268D1F39" w14:textId="77777777" w:rsidR="00EF3F8A" w:rsidRPr="007B0C16" w:rsidRDefault="00EF3F8A">
            <w:pPr>
              <w:rPr>
                <w:rFonts w:cs="Tahoma"/>
                <w:sz w:val="16"/>
              </w:rPr>
            </w:pPr>
            <w:r w:rsidRPr="007B0C16">
              <w:rPr>
                <w:rFonts w:cs="Tahoma"/>
                <w:sz w:val="16"/>
              </w:rPr>
              <w:t>1+4</w:t>
            </w:r>
          </w:p>
        </w:tc>
        <w:tc>
          <w:tcPr>
            <w:tcW w:w="0" w:type="auto"/>
            <w:shd w:val="clear" w:color="auto" w:fill="E0E0E0"/>
          </w:tcPr>
          <w:p w14:paraId="0EF396C4" w14:textId="77777777" w:rsidR="00EF3F8A" w:rsidRPr="007B0C16" w:rsidRDefault="00EF3F8A">
            <w:pPr>
              <w:rPr>
                <w:rFonts w:cs="Tahoma"/>
                <w:sz w:val="16"/>
              </w:rPr>
            </w:pPr>
            <w:r w:rsidRPr="007B0C16">
              <w:rPr>
                <w:rFonts w:cs="Tahoma"/>
                <w:sz w:val="16"/>
              </w:rPr>
              <w:t>1+5</w:t>
            </w:r>
          </w:p>
        </w:tc>
        <w:tc>
          <w:tcPr>
            <w:tcW w:w="0" w:type="auto"/>
            <w:shd w:val="clear" w:color="auto" w:fill="E0E0E0"/>
          </w:tcPr>
          <w:p w14:paraId="31EB9480" w14:textId="77777777" w:rsidR="00EF3F8A" w:rsidRPr="007B0C16" w:rsidRDefault="00EF3F8A">
            <w:pPr>
              <w:rPr>
                <w:rFonts w:cs="Tahoma"/>
                <w:sz w:val="16"/>
              </w:rPr>
            </w:pPr>
            <w:r w:rsidRPr="007B0C16">
              <w:rPr>
                <w:rFonts w:cs="Tahoma"/>
                <w:sz w:val="16"/>
              </w:rPr>
              <w:t>1+2+3</w:t>
            </w:r>
          </w:p>
        </w:tc>
        <w:tc>
          <w:tcPr>
            <w:tcW w:w="0" w:type="auto"/>
            <w:shd w:val="clear" w:color="auto" w:fill="E0E0E0"/>
          </w:tcPr>
          <w:p w14:paraId="35ACCE4A" w14:textId="77777777" w:rsidR="00EF3F8A" w:rsidRPr="007B0C16" w:rsidRDefault="00EF3F8A">
            <w:pPr>
              <w:rPr>
                <w:rFonts w:cs="Tahoma"/>
                <w:sz w:val="16"/>
              </w:rPr>
            </w:pPr>
            <w:r w:rsidRPr="007B0C16">
              <w:rPr>
                <w:rFonts w:cs="Tahoma"/>
                <w:sz w:val="16"/>
              </w:rPr>
              <w:t>1+4+5</w:t>
            </w:r>
          </w:p>
        </w:tc>
        <w:tc>
          <w:tcPr>
            <w:tcW w:w="0" w:type="auto"/>
            <w:shd w:val="clear" w:color="auto" w:fill="E0E0E0"/>
          </w:tcPr>
          <w:p w14:paraId="4172B3EA" w14:textId="77777777" w:rsidR="00EF3F8A" w:rsidRPr="007B0C16" w:rsidRDefault="00EF3F8A">
            <w:pPr>
              <w:rPr>
                <w:rFonts w:cs="Tahoma"/>
                <w:sz w:val="16"/>
              </w:rPr>
            </w:pPr>
            <w:r w:rsidRPr="007B0C16">
              <w:rPr>
                <w:rFonts w:cs="Tahoma"/>
                <w:sz w:val="16"/>
              </w:rPr>
              <w:t>1+2+4</w:t>
            </w:r>
          </w:p>
        </w:tc>
        <w:tc>
          <w:tcPr>
            <w:tcW w:w="0" w:type="auto"/>
            <w:shd w:val="clear" w:color="auto" w:fill="E0E0E0"/>
          </w:tcPr>
          <w:p w14:paraId="686CF956" w14:textId="77777777" w:rsidR="00EF3F8A" w:rsidRPr="007B0C16" w:rsidRDefault="00EF3F8A">
            <w:pPr>
              <w:rPr>
                <w:rFonts w:cs="Tahoma"/>
                <w:sz w:val="16"/>
              </w:rPr>
            </w:pPr>
            <w:r w:rsidRPr="007B0C16">
              <w:rPr>
                <w:rFonts w:cs="Tahoma"/>
                <w:sz w:val="16"/>
              </w:rPr>
              <w:t>9+2</w:t>
            </w:r>
          </w:p>
        </w:tc>
        <w:tc>
          <w:tcPr>
            <w:tcW w:w="0" w:type="auto"/>
            <w:shd w:val="clear" w:color="auto" w:fill="E0E0E0"/>
          </w:tcPr>
          <w:p w14:paraId="37A65692" w14:textId="77777777" w:rsidR="00EF3F8A" w:rsidRPr="007B0C16" w:rsidRDefault="00EF3F8A">
            <w:pPr>
              <w:rPr>
                <w:rFonts w:cs="Tahoma"/>
                <w:sz w:val="16"/>
              </w:rPr>
            </w:pPr>
            <w:r w:rsidRPr="007B0C16">
              <w:rPr>
                <w:rFonts w:cs="Tahoma"/>
                <w:sz w:val="16"/>
              </w:rPr>
              <w:t>9+3</w:t>
            </w:r>
          </w:p>
        </w:tc>
        <w:tc>
          <w:tcPr>
            <w:tcW w:w="1027" w:type="dxa"/>
            <w:shd w:val="clear" w:color="auto" w:fill="E0E0E0"/>
          </w:tcPr>
          <w:p w14:paraId="03540253" w14:textId="77777777" w:rsidR="00EF3F8A" w:rsidRPr="007B0C16" w:rsidRDefault="00EF3F8A">
            <w:pPr>
              <w:rPr>
                <w:rFonts w:cs="Tahoma"/>
                <w:sz w:val="16"/>
              </w:rPr>
            </w:pPr>
            <w:r w:rsidRPr="007B0C16">
              <w:rPr>
                <w:rFonts w:cs="Tahoma"/>
                <w:sz w:val="16"/>
              </w:rPr>
              <w:t>9+4</w:t>
            </w:r>
          </w:p>
        </w:tc>
      </w:tr>
    </w:tbl>
    <w:p w14:paraId="4D0830C2" w14:textId="617B7524" w:rsidR="00EF3F8A" w:rsidRPr="007B0C16" w:rsidRDefault="00EF3F8A">
      <w:pPr>
        <w:rPr>
          <w:rFonts w:cs="Tahoma"/>
          <w:sz w:val="16"/>
          <w:szCs w:val="16"/>
        </w:rPr>
      </w:pPr>
      <w:r w:rsidRPr="007B0C16">
        <w:rPr>
          <w:rFonts w:cs="Tahoma"/>
          <w:sz w:val="16"/>
          <w:vertAlign w:val="superscript"/>
        </w:rPr>
        <w:t xml:space="preserve">1 </w:t>
      </w:r>
      <w:r w:rsidRPr="007B0C16">
        <w:rPr>
          <w:rFonts w:cs="Tahoma"/>
          <w:sz w:val="16"/>
        </w:rPr>
        <w:t xml:space="preserve"> Déterminez le </w:t>
      </w:r>
      <w:r w:rsidR="00236285">
        <w:rPr>
          <w:rFonts w:cs="Tahoma"/>
          <w:sz w:val="16"/>
        </w:rPr>
        <w:t>PN</w:t>
      </w:r>
      <w:r w:rsidRPr="007B0C16">
        <w:rPr>
          <w:rFonts w:cs="Tahoma"/>
          <w:sz w:val="16"/>
        </w:rPr>
        <w:t xml:space="preserve"> selon les règles spécifiques aux PN.</w:t>
      </w:r>
    </w:p>
    <w:p w14:paraId="4E43708C" w14:textId="77777777" w:rsidR="00EF3F8A" w:rsidRPr="007B0C16" w:rsidRDefault="00EF3F8A">
      <w:pPr>
        <w:rPr>
          <w:rFonts w:cs="Tahoma"/>
          <w:sz w:val="16"/>
          <w:szCs w:val="16"/>
        </w:rPr>
      </w:pPr>
      <w:r w:rsidRPr="007B0C16">
        <w:rPr>
          <w:rFonts w:cs="Tahoma"/>
          <w:sz w:val="16"/>
          <w:szCs w:val="16"/>
        </w:rPr>
        <w:t xml:space="preserve">² combinez les résultats des deux ou trois lignes (numérotées de </w:t>
      </w:r>
      <w:r w:rsidR="00685BD4" w:rsidRPr="007B0C16">
        <w:rPr>
          <w:rFonts w:cs="Tahoma"/>
          <w:sz w:val="16"/>
          <w:szCs w:val="16"/>
        </w:rPr>
        <w:t xml:space="preserve">1 à </w:t>
      </w:r>
      <w:r w:rsidR="00055549" w:rsidRPr="007B0C16">
        <w:rPr>
          <w:rFonts w:cs="Tahoma"/>
          <w:sz w:val="16"/>
          <w:szCs w:val="16"/>
        </w:rPr>
        <w:t>9</w:t>
      </w:r>
      <w:r w:rsidR="00685BD4" w:rsidRPr="007B0C16">
        <w:rPr>
          <w:rFonts w:cs="Tahoma"/>
          <w:sz w:val="16"/>
          <w:szCs w:val="16"/>
        </w:rPr>
        <w:t>) indiquées</w:t>
      </w:r>
      <w:r w:rsidRPr="007B0C16">
        <w:rPr>
          <w:rFonts w:cs="Tahoma"/>
          <w:sz w:val="16"/>
          <w:szCs w:val="16"/>
        </w:rPr>
        <w:t xml:space="preserve">. </w:t>
      </w:r>
    </w:p>
    <w:p w14:paraId="0C417E2F" w14:textId="77777777" w:rsidR="00A53660" w:rsidRPr="007B0C16" w:rsidRDefault="00EF3F8A">
      <w:pPr>
        <w:rPr>
          <w:rFonts w:cs="Tahoma"/>
          <w:sz w:val="16"/>
          <w:szCs w:val="16"/>
        </w:rPr>
      </w:pPr>
      <w:r w:rsidRPr="007B0C16">
        <w:rPr>
          <w:rFonts w:cs="Tahoma"/>
          <w:sz w:val="16"/>
          <w:szCs w:val="16"/>
        </w:rPr>
        <w:t xml:space="preserve">³ </w:t>
      </w:r>
      <w:r w:rsidRPr="007B0C16">
        <w:rPr>
          <w:rFonts w:cs="Tahoma"/>
          <w:i/>
          <w:sz w:val="16"/>
          <w:szCs w:val="16"/>
        </w:rPr>
        <w:t>Cheval de</w:t>
      </w:r>
      <w:r w:rsidRPr="007B0C16">
        <w:rPr>
          <w:rFonts w:cs="Tahoma"/>
          <w:sz w:val="16"/>
          <w:szCs w:val="16"/>
        </w:rPr>
        <w:t xml:space="preserve">…, déterminez la </w:t>
      </w:r>
      <w:r w:rsidR="00EC20BF" w:rsidRPr="007B0C16">
        <w:rPr>
          <w:rFonts w:cs="Tahoma"/>
          <w:sz w:val="16"/>
          <w:szCs w:val="16"/>
        </w:rPr>
        <w:t>variation offensive/défensive</w:t>
      </w:r>
      <w:r w:rsidRPr="007B0C16">
        <w:rPr>
          <w:rFonts w:cs="Tahoma"/>
          <w:sz w:val="16"/>
          <w:szCs w:val="16"/>
        </w:rPr>
        <w:t xml:space="preserve"> (voir </w:t>
      </w:r>
      <w:r w:rsidRPr="007B0C16">
        <w:rPr>
          <w:rFonts w:cs="Tahoma"/>
          <w:i/>
          <w:sz w:val="16"/>
          <w:szCs w:val="16"/>
        </w:rPr>
        <w:t xml:space="preserve">Livre </w:t>
      </w:r>
      <w:r w:rsidR="00117802" w:rsidRPr="007B0C16">
        <w:rPr>
          <w:rFonts w:cs="Tahoma"/>
          <w:i/>
          <w:sz w:val="16"/>
          <w:szCs w:val="16"/>
        </w:rPr>
        <w:t>Rencontre</w:t>
      </w:r>
      <w:r w:rsidRPr="007B0C16">
        <w:rPr>
          <w:rFonts w:cs="Tahoma"/>
          <w:sz w:val="16"/>
          <w:szCs w:val="16"/>
        </w:rPr>
        <w:t>).</w:t>
      </w:r>
    </w:p>
    <w:p w14:paraId="479283F3" w14:textId="77777777" w:rsidR="00117802" w:rsidRPr="007B0C16" w:rsidRDefault="00117802">
      <w:pPr>
        <w:rPr>
          <w:rFonts w:cs="Tahoma"/>
        </w:rPr>
      </w:pPr>
    </w:p>
    <w:p w14:paraId="5ADCE7EE" w14:textId="77777777" w:rsidR="00A53660" w:rsidRPr="007B0C16" w:rsidRDefault="00EF3F8A">
      <w:pPr>
        <w:rPr>
          <w:rFonts w:cs="Tahoma"/>
        </w:rPr>
      </w:pPr>
      <w:r w:rsidRPr="007B0C16">
        <w:rPr>
          <w:rFonts w:cs="Tahoma"/>
        </w:rPr>
        <w:t>Pour chaque élément trouvé, déterminez le contenu ou contenant, si nécessaire.</w:t>
      </w:r>
      <w:r w:rsidR="00117802" w:rsidRPr="007B0C16">
        <w:rPr>
          <w:rFonts w:cs="Tahoma"/>
        </w:rPr>
        <w:t xml:space="preserve"> Le prix peut être trouvé dans le </w:t>
      </w:r>
      <w:r w:rsidR="00117802" w:rsidRPr="007B0C16">
        <w:rPr>
          <w:rFonts w:cs="Tahoma"/>
          <w:i/>
        </w:rPr>
        <w:t>Livre-Personnage</w:t>
      </w:r>
      <w:r w:rsidR="00117802" w:rsidRPr="007B0C16">
        <w:rPr>
          <w:rFonts w:cs="Tahoma"/>
        </w:rPr>
        <w:t>.</w:t>
      </w:r>
      <w:r w:rsidRPr="007B0C16">
        <w:rPr>
          <w:rFonts w:cs="Tahoma"/>
        </w:rPr>
        <w:t xml:space="preserve"> </w:t>
      </w:r>
    </w:p>
    <w:p w14:paraId="67BA6974" w14:textId="77777777" w:rsidR="00EF3F8A" w:rsidRPr="007B0C16" w:rsidRDefault="00F5638C" w:rsidP="00F30DFF">
      <w:pPr>
        <w:pStyle w:val="Titre3"/>
      </w:pPr>
      <w:bookmarkStart w:id="69" w:name="_Toc166312829"/>
      <w:bookmarkStart w:id="70" w:name="_Toc208836693"/>
      <w:r w:rsidRPr="007B0C16">
        <w:t xml:space="preserve">2.8.2 </w:t>
      </w:r>
      <w:r w:rsidR="00EF3F8A" w:rsidRPr="007B0C16">
        <w:t>Couleur</w:t>
      </w:r>
      <w:bookmarkEnd w:id="69"/>
      <w:bookmarkEnd w:id="70"/>
    </w:p>
    <w:p w14:paraId="756C78BB" w14:textId="0AD06A5B" w:rsidR="00EF3F8A" w:rsidRPr="007B0C16" w:rsidRDefault="00EF3F8A">
      <w:pPr>
        <w:rPr>
          <w:rFonts w:cs="Tahoma"/>
        </w:rPr>
      </w:pPr>
      <w:r w:rsidRPr="007B0C16">
        <w:rPr>
          <w:rFonts w:cs="Tahoma"/>
        </w:rPr>
        <w:t>L</w:t>
      </w:r>
      <w:r w:rsidR="00236285">
        <w:rPr>
          <w:rFonts w:cs="Tahoma"/>
        </w:rPr>
        <w:t>a</w:t>
      </w:r>
      <w:r w:rsidRPr="007B0C16">
        <w:rPr>
          <w:rFonts w:cs="Tahoma"/>
        </w:rPr>
        <w:t xml:space="preserve"> </w:t>
      </w:r>
      <w:r w:rsidRPr="00236285">
        <w:rPr>
          <w:rFonts w:cs="Tahoma"/>
          <w:shd w:val="clear" w:color="auto" w:fill="FFFF00"/>
        </w:rPr>
        <w:t>couleur</w:t>
      </w:r>
      <w:r w:rsidR="00236285">
        <w:rPr>
          <w:rFonts w:cs="Tahoma"/>
        </w:rPr>
        <w:t xml:space="preserve"> peu</w:t>
      </w:r>
      <w:r w:rsidRPr="007B0C16">
        <w:rPr>
          <w:rFonts w:cs="Tahoma"/>
        </w:rPr>
        <w:t>t</w:t>
      </w:r>
      <w:r w:rsidR="00E71560" w:rsidRPr="007B0C16">
        <w:rPr>
          <w:rFonts w:cs="Tahoma"/>
        </w:rPr>
        <w:t xml:space="preserve"> optionnellement</w:t>
      </w:r>
      <w:r w:rsidRPr="007B0C16">
        <w:rPr>
          <w:rFonts w:cs="Tahoma"/>
        </w:rPr>
        <w:t xml:space="preserve"> être déterminée par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5"/>
        <w:gridCol w:w="575"/>
        <w:gridCol w:w="584"/>
        <w:gridCol w:w="460"/>
        <w:gridCol w:w="521"/>
        <w:gridCol w:w="477"/>
        <w:gridCol w:w="607"/>
        <w:gridCol w:w="491"/>
        <w:gridCol w:w="475"/>
        <w:gridCol w:w="645"/>
        <w:gridCol w:w="779"/>
      </w:tblGrid>
      <w:tr w:rsidR="00EF3F8A" w:rsidRPr="007B0C16" w14:paraId="5C16326B" w14:textId="77777777">
        <w:tc>
          <w:tcPr>
            <w:tcW w:w="0" w:type="auto"/>
          </w:tcPr>
          <w:p w14:paraId="5D6085DC" w14:textId="77777777" w:rsidR="00EF3F8A" w:rsidRPr="007B0C16" w:rsidRDefault="00EF3F8A">
            <w:pPr>
              <w:jc w:val="center"/>
              <w:rPr>
                <w:rFonts w:cs="Tahoma"/>
                <w:b/>
                <w:bCs/>
                <w:sz w:val="16"/>
              </w:rPr>
            </w:pPr>
            <w:r w:rsidRPr="007B0C16">
              <w:rPr>
                <w:rFonts w:cs="Tahoma"/>
                <w:b/>
                <w:bCs/>
                <w:sz w:val="16"/>
              </w:rPr>
              <w:t>D10</w:t>
            </w:r>
          </w:p>
        </w:tc>
        <w:tc>
          <w:tcPr>
            <w:tcW w:w="0" w:type="auto"/>
          </w:tcPr>
          <w:p w14:paraId="5AFC205D" w14:textId="77777777" w:rsidR="00EF3F8A" w:rsidRPr="007B0C16" w:rsidRDefault="00EF3F8A">
            <w:pPr>
              <w:jc w:val="center"/>
              <w:rPr>
                <w:rFonts w:cs="Tahoma"/>
                <w:b/>
                <w:bCs/>
                <w:sz w:val="16"/>
              </w:rPr>
            </w:pPr>
            <w:r w:rsidRPr="007B0C16">
              <w:rPr>
                <w:rFonts w:cs="Tahoma"/>
                <w:b/>
                <w:bCs/>
                <w:sz w:val="16"/>
              </w:rPr>
              <w:t>1</w:t>
            </w:r>
          </w:p>
        </w:tc>
        <w:tc>
          <w:tcPr>
            <w:tcW w:w="0" w:type="auto"/>
          </w:tcPr>
          <w:p w14:paraId="157268A7" w14:textId="77777777" w:rsidR="00EF3F8A" w:rsidRPr="007B0C16" w:rsidRDefault="00EF3F8A">
            <w:pPr>
              <w:jc w:val="center"/>
              <w:rPr>
                <w:rFonts w:cs="Tahoma"/>
                <w:b/>
                <w:bCs/>
                <w:sz w:val="16"/>
              </w:rPr>
            </w:pPr>
            <w:r w:rsidRPr="007B0C16">
              <w:rPr>
                <w:rFonts w:cs="Tahoma"/>
                <w:b/>
                <w:bCs/>
                <w:sz w:val="16"/>
              </w:rPr>
              <w:t>2</w:t>
            </w:r>
          </w:p>
        </w:tc>
        <w:tc>
          <w:tcPr>
            <w:tcW w:w="0" w:type="auto"/>
          </w:tcPr>
          <w:p w14:paraId="6125927A" w14:textId="77777777" w:rsidR="00EF3F8A" w:rsidRPr="007B0C16" w:rsidRDefault="00EF3F8A">
            <w:pPr>
              <w:jc w:val="center"/>
              <w:rPr>
                <w:rFonts w:cs="Tahoma"/>
                <w:b/>
                <w:bCs/>
                <w:sz w:val="16"/>
              </w:rPr>
            </w:pPr>
            <w:r w:rsidRPr="007B0C16">
              <w:rPr>
                <w:rFonts w:cs="Tahoma"/>
                <w:b/>
                <w:bCs/>
                <w:sz w:val="16"/>
              </w:rPr>
              <w:t>3</w:t>
            </w:r>
          </w:p>
        </w:tc>
        <w:tc>
          <w:tcPr>
            <w:tcW w:w="0" w:type="auto"/>
          </w:tcPr>
          <w:p w14:paraId="79713AEB" w14:textId="77777777" w:rsidR="00EF3F8A" w:rsidRPr="007B0C16" w:rsidRDefault="00EF3F8A">
            <w:pPr>
              <w:jc w:val="center"/>
              <w:rPr>
                <w:rFonts w:cs="Tahoma"/>
                <w:b/>
                <w:bCs/>
                <w:sz w:val="16"/>
              </w:rPr>
            </w:pPr>
            <w:r w:rsidRPr="007B0C16">
              <w:rPr>
                <w:rFonts w:cs="Tahoma"/>
                <w:b/>
                <w:bCs/>
                <w:sz w:val="16"/>
              </w:rPr>
              <w:t>4</w:t>
            </w:r>
          </w:p>
        </w:tc>
        <w:tc>
          <w:tcPr>
            <w:tcW w:w="0" w:type="auto"/>
          </w:tcPr>
          <w:p w14:paraId="07EE3918" w14:textId="77777777" w:rsidR="00EF3F8A" w:rsidRPr="007B0C16" w:rsidRDefault="00EF3F8A">
            <w:pPr>
              <w:jc w:val="center"/>
              <w:rPr>
                <w:rFonts w:cs="Tahoma"/>
                <w:b/>
                <w:bCs/>
                <w:sz w:val="16"/>
              </w:rPr>
            </w:pPr>
            <w:r w:rsidRPr="007B0C16">
              <w:rPr>
                <w:rFonts w:cs="Tahoma"/>
                <w:b/>
                <w:bCs/>
                <w:sz w:val="16"/>
              </w:rPr>
              <w:t>5</w:t>
            </w:r>
          </w:p>
        </w:tc>
        <w:tc>
          <w:tcPr>
            <w:tcW w:w="0" w:type="auto"/>
          </w:tcPr>
          <w:p w14:paraId="5910FA99" w14:textId="77777777" w:rsidR="00EF3F8A" w:rsidRPr="007B0C16" w:rsidRDefault="00EF3F8A">
            <w:pPr>
              <w:jc w:val="center"/>
              <w:rPr>
                <w:rFonts w:cs="Tahoma"/>
                <w:b/>
                <w:bCs/>
                <w:sz w:val="16"/>
              </w:rPr>
            </w:pPr>
            <w:r w:rsidRPr="007B0C16">
              <w:rPr>
                <w:rFonts w:cs="Tahoma"/>
                <w:b/>
                <w:bCs/>
                <w:sz w:val="16"/>
              </w:rPr>
              <w:t>6</w:t>
            </w:r>
          </w:p>
        </w:tc>
        <w:tc>
          <w:tcPr>
            <w:tcW w:w="0" w:type="auto"/>
          </w:tcPr>
          <w:p w14:paraId="7B6AB837" w14:textId="77777777" w:rsidR="00EF3F8A" w:rsidRPr="007B0C16" w:rsidRDefault="00EF3F8A">
            <w:pPr>
              <w:jc w:val="center"/>
              <w:rPr>
                <w:rFonts w:cs="Tahoma"/>
                <w:b/>
                <w:bCs/>
                <w:sz w:val="16"/>
              </w:rPr>
            </w:pPr>
            <w:r w:rsidRPr="007B0C16">
              <w:rPr>
                <w:rFonts w:cs="Tahoma"/>
                <w:b/>
                <w:bCs/>
                <w:sz w:val="16"/>
              </w:rPr>
              <w:t>7</w:t>
            </w:r>
          </w:p>
        </w:tc>
        <w:tc>
          <w:tcPr>
            <w:tcW w:w="0" w:type="auto"/>
          </w:tcPr>
          <w:p w14:paraId="482A00C1" w14:textId="77777777" w:rsidR="00EF3F8A" w:rsidRPr="007B0C16" w:rsidRDefault="00EF3F8A">
            <w:pPr>
              <w:jc w:val="center"/>
              <w:rPr>
                <w:rFonts w:cs="Tahoma"/>
                <w:b/>
                <w:bCs/>
                <w:sz w:val="16"/>
              </w:rPr>
            </w:pPr>
            <w:r w:rsidRPr="007B0C16">
              <w:rPr>
                <w:rFonts w:cs="Tahoma"/>
                <w:b/>
                <w:bCs/>
                <w:sz w:val="16"/>
              </w:rPr>
              <w:t>8</w:t>
            </w:r>
          </w:p>
        </w:tc>
        <w:tc>
          <w:tcPr>
            <w:tcW w:w="0" w:type="auto"/>
          </w:tcPr>
          <w:p w14:paraId="0E6BBFD0" w14:textId="77777777" w:rsidR="00EF3F8A" w:rsidRPr="007B0C16" w:rsidRDefault="00EF3F8A">
            <w:pPr>
              <w:jc w:val="center"/>
              <w:rPr>
                <w:rFonts w:cs="Tahoma"/>
                <w:b/>
                <w:bCs/>
                <w:sz w:val="16"/>
              </w:rPr>
            </w:pPr>
            <w:r w:rsidRPr="007B0C16">
              <w:rPr>
                <w:rFonts w:cs="Tahoma"/>
                <w:b/>
                <w:bCs/>
                <w:sz w:val="16"/>
              </w:rPr>
              <w:t>9</w:t>
            </w:r>
          </w:p>
        </w:tc>
        <w:tc>
          <w:tcPr>
            <w:tcW w:w="0" w:type="auto"/>
          </w:tcPr>
          <w:p w14:paraId="56AA3DEB" w14:textId="77777777" w:rsidR="00EF3F8A" w:rsidRPr="007B0C16" w:rsidRDefault="00EF3F8A">
            <w:pPr>
              <w:jc w:val="center"/>
              <w:rPr>
                <w:rFonts w:cs="Tahoma"/>
                <w:b/>
                <w:bCs/>
                <w:sz w:val="16"/>
              </w:rPr>
            </w:pPr>
            <w:r w:rsidRPr="007B0C16">
              <w:rPr>
                <w:rFonts w:cs="Tahoma"/>
                <w:b/>
                <w:bCs/>
                <w:sz w:val="16"/>
              </w:rPr>
              <w:t>10</w:t>
            </w:r>
          </w:p>
        </w:tc>
      </w:tr>
      <w:tr w:rsidR="00EF3F8A" w:rsidRPr="007B0C16" w14:paraId="2CABB7CF" w14:textId="77777777" w:rsidTr="006A3D1A">
        <w:tc>
          <w:tcPr>
            <w:tcW w:w="0" w:type="auto"/>
          </w:tcPr>
          <w:p w14:paraId="5A9908BD" w14:textId="77777777" w:rsidR="00EF3F8A" w:rsidRPr="007B0C16" w:rsidRDefault="00EF3F8A">
            <w:pPr>
              <w:jc w:val="center"/>
              <w:rPr>
                <w:rFonts w:cs="Tahoma"/>
                <w:b/>
                <w:bCs/>
                <w:sz w:val="16"/>
              </w:rPr>
            </w:pPr>
            <w:r w:rsidRPr="007B0C16">
              <w:rPr>
                <w:rFonts w:cs="Tahoma"/>
                <w:b/>
                <w:bCs/>
                <w:sz w:val="16"/>
              </w:rPr>
              <w:t>Couleur</w:t>
            </w:r>
          </w:p>
        </w:tc>
        <w:tc>
          <w:tcPr>
            <w:tcW w:w="0" w:type="auto"/>
          </w:tcPr>
          <w:p w14:paraId="3BF11AA5" w14:textId="77777777" w:rsidR="00EF3F8A" w:rsidRPr="007B0C16" w:rsidRDefault="00EF3F8A">
            <w:pPr>
              <w:rPr>
                <w:rFonts w:cs="Tahoma"/>
                <w:bCs/>
                <w:sz w:val="16"/>
              </w:rPr>
            </w:pPr>
            <w:r w:rsidRPr="007B0C16">
              <w:rPr>
                <w:rFonts w:cs="Tahoma"/>
                <w:bCs/>
                <w:sz w:val="16"/>
              </w:rPr>
              <w:t>Blanc</w:t>
            </w:r>
          </w:p>
        </w:tc>
        <w:tc>
          <w:tcPr>
            <w:tcW w:w="0" w:type="auto"/>
            <w:shd w:val="clear" w:color="auto" w:fill="FFFF99"/>
          </w:tcPr>
          <w:p w14:paraId="2B97F992" w14:textId="77777777" w:rsidR="00EF3F8A" w:rsidRPr="007B0C16" w:rsidRDefault="00EF3F8A">
            <w:pPr>
              <w:rPr>
                <w:rFonts w:cs="Tahoma"/>
                <w:bCs/>
                <w:sz w:val="16"/>
              </w:rPr>
            </w:pPr>
            <w:r w:rsidRPr="007B0C16">
              <w:rPr>
                <w:rFonts w:cs="Tahoma"/>
                <w:bCs/>
                <w:sz w:val="16"/>
              </w:rPr>
              <w:t>Beige</w:t>
            </w:r>
          </w:p>
        </w:tc>
        <w:tc>
          <w:tcPr>
            <w:tcW w:w="0" w:type="auto"/>
            <w:shd w:val="clear" w:color="auto" w:fill="C0C0C0"/>
          </w:tcPr>
          <w:p w14:paraId="004E106A" w14:textId="77777777" w:rsidR="00EF3F8A" w:rsidRPr="007B0C16" w:rsidRDefault="00EF3F8A" w:rsidP="00B23553">
            <w:pPr>
              <w:rPr>
                <w:rFonts w:cs="Tahoma"/>
                <w:bCs/>
                <w:sz w:val="16"/>
              </w:rPr>
            </w:pPr>
            <w:r w:rsidRPr="007B0C16">
              <w:rPr>
                <w:rFonts w:cs="Tahoma"/>
                <w:bCs/>
                <w:sz w:val="16"/>
              </w:rPr>
              <w:t xml:space="preserve">Gris </w:t>
            </w:r>
          </w:p>
        </w:tc>
        <w:tc>
          <w:tcPr>
            <w:tcW w:w="0" w:type="auto"/>
            <w:shd w:val="clear" w:color="auto" w:fill="76923C" w:themeFill="accent3" w:themeFillShade="BF"/>
          </w:tcPr>
          <w:p w14:paraId="4DD852BA" w14:textId="77777777" w:rsidR="00EF3F8A" w:rsidRPr="007B0C16" w:rsidRDefault="00EF3F8A">
            <w:pPr>
              <w:rPr>
                <w:rFonts w:cs="Tahoma"/>
                <w:bCs/>
                <w:sz w:val="16"/>
              </w:rPr>
            </w:pPr>
            <w:r w:rsidRPr="007B0C16">
              <w:rPr>
                <w:rFonts w:cs="Tahoma"/>
                <w:bCs/>
                <w:sz w:val="16"/>
              </w:rPr>
              <w:t>Brun</w:t>
            </w:r>
          </w:p>
        </w:tc>
        <w:tc>
          <w:tcPr>
            <w:tcW w:w="0" w:type="auto"/>
            <w:shd w:val="clear" w:color="auto" w:fill="00FF00"/>
          </w:tcPr>
          <w:p w14:paraId="7EEA8774" w14:textId="77777777" w:rsidR="00EF3F8A" w:rsidRPr="007B0C16" w:rsidRDefault="00EF3F8A">
            <w:pPr>
              <w:rPr>
                <w:rFonts w:cs="Tahoma"/>
                <w:bCs/>
                <w:sz w:val="16"/>
              </w:rPr>
            </w:pPr>
            <w:r w:rsidRPr="007B0C16">
              <w:rPr>
                <w:rFonts w:cs="Tahoma"/>
                <w:bCs/>
                <w:sz w:val="16"/>
              </w:rPr>
              <w:t>Vert</w:t>
            </w:r>
          </w:p>
        </w:tc>
        <w:tc>
          <w:tcPr>
            <w:tcW w:w="0" w:type="auto"/>
            <w:shd w:val="clear" w:color="auto" w:fill="FFFF00"/>
          </w:tcPr>
          <w:p w14:paraId="065B6C39" w14:textId="77777777" w:rsidR="00EF3F8A" w:rsidRPr="007B0C16" w:rsidRDefault="00EF3F8A">
            <w:pPr>
              <w:rPr>
                <w:rFonts w:cs="Tahoma"/>
                <w:bCs/>
                <w:sz w:val="16"/>
              </w:rPr>
            </w:pPr>
            <w:r w:rsidRPr="007B0C16">
              <w:rPr>
                <w:rFonts w:cs="Tahoma"/>
                <w:bCs/>
                <w:sz w:val="16"/>
              </w:rPr>
              <w:t>Jaune</w:t>
            </w:r>
          </w:p>
        </w:tc>
        <w:tc>
          <w:tcPr>
            <w:tcW w:w="0" w:type="auto"/>
            <w:shd w:val="clear" w:color="auto" w:fill="95B3D7" w:themeFill="accent1" w:themeFillTint="99"/>
          </w:tcPr>
          <w:p w14:paraId="7C537C94" w14:textId="77777777" w:rsidR="00EF3F8A" w:rsidRPr="007B0C16" w:rsidRDefault="00EF3F8A">
            <w:pPr>
              <w:rPr>
                <w:rFonts w:cs="Tahoma"/>
                <w:bCs/>
                <w:sz w:val="16"/>
              </w:rPr>
            </w:pPr>
            <w:r w:rsidRPr="007B0C16">
              <w:rPr>
                <w:rFonts w:cs="Tahoma"/>
                <w:bCs/>
                <w:sz w:val="16"/>
              </w:rPr>
              <w:t>Bleu</w:t>
            </w:r>
          </w:p>
        </w:tc>
        <w:tc>
          <w:tcPr>
            <w:tcW w:w="0" w:type="auto"/>
            <w:shd w:val="clear" w:color="auto" w:fill="000000" w:themeFill="text1"/>
          </w:tcPr>
          <w:p w14:paraId="29DF2A9C" w14:textId="77777777" w:rsidR="00EF3F8A" w:rsidRPr="007B0C16" w:rsidRDefault="00EF3F8A">
            <w:pPr>
              <w:rPr>
                <w:rFonts w:cs="Tahoma"/>
                <w:bCs/>
                <w:color w:val="FFFFFF" w:themeColor="background1"/>
                <w:sz w:val="16"/>
              </w:rPr>
            </w:pPr>
            <w:r w:rsidRPr="007B0C16">
              <w:rPr>
                <w:rFonts w:cs="Tahoma"/>
                <w:bCs/>
                <w:color w:val="FFFFFF" w:themeColor="background1"/>
                <w:sz w:val="16"/>
              </w:rPr>
              <w:t>Noir</w:t>
            </w:r>
          </w:p>
        </w:tc>
        <w:tc>
          <w:tcPr>
            <w:tcW w:w="0" w:type="auto"/>
            <w:shd w:val="clear" w:color="auto" w:fill="FABF8F" w:themeFill="accent6" w:themeFillTint="99"/>
          </w:tcPr>
          <w:p w14:paraId="71726B6D" w14:textId="77777777" w:rsidR="00EF3F8A" w:rsidRPr="007B0C16" w:rsidRDefault="00091DC5">
            <w:pPr>
              <w:rPr>
                <w:rFonts w:cs="Tahoma"/>
                <w:bCs/>
                <w:sz w:val="16"/>
              </w:rPr>
            </w:pPr>
            <w:r w:rsidRPr="007B0C16">
              <w:rPr>
                <w:rFonts w:cs="Tahoma"/>
                <w:bCs/>
                <w:sz w:val="16"/>
              </w:rPr>
              <w:t>Rouge</w:t>
            </w:r>
          </w:p>
        </w:tc>
        <w:tc>
          <w:tcPr>
            <w:tcW w:w="0" w:type="auto"/>
          </w:tcPr>
          <w:p w14:paraId="4D901CBF" w14:textId="77777777" w:rsidR="00EF3F8A" w:rsidRPr="007B0C16" w:rsidRDefault="00EF3F8A">
            <w:pPr>
              <w:rPr>
                <w:rFonts w:cs="Tahoma"/>
                <w:bCs/>
                <w:sz w:val="16"/>
              </w:rPr>
            </w:pPr>
            <w:r w:rsidRPr="007B0C16">
              <w:rPr>
                <w:rFonts w:cs="Tahoma"/>
                <w:bCs/>
                <w:sz w:val="16"/>
              </w:rPr>
              <w:t>Bicolore</w:t>
            </w:r>
          </w:p>
        </w:tc>
      </w:tr>
      <w:tr w:rsidR="00117802" w:rsidRPr="007B0C16" w14:paraId="23D20EBD" w14:textId="77777777" w:rsidTr="006A3D1A">
        <w:tc>
          <w:tcPr>
            <w:tcW w:w="0" w:type="auto"/>
          </w:tcPr>
          <w:p w14:paraId="52B753AB" w14:textId="77777777" w:rsidR="00117802" w:rsidRPr="007B0C16" w:rsidRDefault="00117802" w:rsidP="00117802">
            <w:pPr>
              <w:jc w:val="center"/>
              <w:rPr>
                <w:rFonts w:cs="Tahoma"/>
                <w:b/>
                <w:bCs/>
                <w:sz w:val="16"/>
              </w:rPr>
            </w:pPr>
            <w:r w:rsidRPr="007B0C16">
              <w:rPr>
                <w:rFonts w:cs="Tahoma"/>
                <w:b/>
                <w:bCs/>
                <w:sz w:val="16"/>
              </w:rPr>
              <w:t>V</w:t>
            </w:r>
          </w:p>
        </w:tc>
        <w:tc>
          <w:tcPr>
            <w:tcW w:w="0" w:type="auto"/>
          </w:tcPr>
          <w:p w14:paraId="5E11AE4C" w14:textId="77777777" w:rsidR="00117802" w:rsidRPr="007B0C16" w:rsidRDefault="00117802" w:rsidP="00117802">
            <w:pPr>
              <w:jc w:val="center"/>
              <w:rPr>
                <w:rFonts w:cs="Tahoma"/>
                <w:bCs/>
                <w:sz w:val="16"/>
              </w:rPr>
            </w:pPr>
          </w:p>
        </w:tc>
        <w:tc>
          <w:tcPr>
            <w:tcW w:w="0" w:type="auto"/>
            <w:shd w:val="clear" w:color="auto" w:fill="FFFF99"/>
          </w:tcPr>
          <w:p w14:paraId="67587804" w14:textId="77777777" w:rsidR="00117802" w:rsidRPr="007B0C16" w:rsidRDefault="00117802" w:rsidP="00117802">
            <w:pPr>
              <w:jc w:val="center"/>
              <w:rPr>
                <w:rFonts w:cs="Tahoma"/>
                <w:bCs/>
                <w:sz w:val="16"/>
              </w:rPr>
            </w:pPr>
          </w:p>
        </w:tc>
        <w:tc>
          <w:tcPr>
            <w:tcW w:w="0" w:type="auto"/>
            <w:shd w:val="clear" w:color="auto" w:fill="C0C0C0"/>
          </w:tcPr>
          <w:p w14:paraId="48012C8F" w14:textId="77777777" w:rsidR="00117802" w:rsidRPr="007B0C16" w:rsidRDefault="00117802" w:rsidP="00117802">
            <w:pPr>
              <w:jc w:val="center"/>
              <w:rPr>
                <w:rFonts w:cs="Tahoma"/>
                <w:bCs/>
                <w:sz w:val="16"/>
              </w:rPr>
            </w:pPr>
            <w:r w:rsidRPr="007B0C16">
              <w:rPr>
                <w:rFonts w:cs="Tahoma"/>
                <w:bCs/>
                <w:sz w:val="16"/>
              </w:rPr>
              <w:t>-10</w:t>
            </w:r>
          </w:p>
        </w:tc>
        <w:tc>
          <w:tcPr>
            <w:tcW w:w="0" w:type="auto"/>
            <w:shd w:val="clear" w:color="auto" w:fill="76923C" w:themeFill="accent3" w:themeFillShade="BF"/>
          </w:tcPr>
          <w:p w14:paraId="7017547F" w14:textId="77777777" w:rsidR="00117802" w:rsidRPr="007B0C16" w:rsidRDefault="00117802" w:rsidP="00117802">
            <w:pPr>
              <w:jc w:val="center"/>
              <w:rPr>
                <w:rFonts w:cs="Tahoma"/>
                <w:bCs/>
                <w:sz w:val="16"/>
              </w:rPr>
            </w:pPr>
            <w:r w:rsidRPr="007B0C16">
              <w:rPr>
                <w:rFonts w:cs="Tahoma"/>
                <w:bCs/>
                <w:sz w:val="16"/>
              </w:rPr>
              <w:t>-10</w:t>
            </w:r>
          </w:p>
        </w:tc>
        <w:tc>
          <w:tcPr>
            <w:tcW w:w="0" w:type="auto"/>
            <w:shd w:val="clear" w:color="auto" w:fill="00FF00"/>
          </w:tcPr>
          <w:p w14:paraId="4A117137" w14:textId="77777777" w:rsidR="00117802" w:rsidRPr="007B0C16" w:rsidRDefault="00117802" w:rsidP="00117802">
            <w:pPr>
              <w:jc w:val="center"/>
              <w:rPr>
                <w:rFonts w:cs="Tahoma"/>
                <w:bCs/>
                <w:sz w:val="16"/>
              </w:rPr>
            </w:pPr>
            <w:r w:rsidRPr="007B0C16">
              <w:rPr>
                <w:rFonts w:cs="Tahoma"/>
                <w:bCs/>
                <w:sz w:val="16"/>
              </w:rPr>
              <w:t>+10</w:t>
            </w:r>
          </w:p>
        </w:tc>
        <w:tc>
          <w:tcPr>
            <w:tcW w:w="0" w:type="auto"/>
            <w:shd w:val="clear" w:color="auto" w:fill="FFFF00"/>
          </w:tcPr>
          <w:p w14:paraId="1A31262C" w14:textId="77777777" w:rsidR="00117802" w:rsidRPr="007B0C16" w:rsidRDefault="00117802" w:rsidP="00117802">
            <w:pPr>
              <w:jc w:val="center"/>
              <w:rPr>
                <w:rFonts w:cs="Tahoma"/>
                <w:bCs/>
                <w:sz w:val="16"/>
              </w:rPr>
            </w:pPr>
            <w:r w:rsidRPr="007B0C16">
              <w:rPr>
                <w:rFonts w:cs="Tahoma"/>
                <w:bCs/>
                <w:sz w:val="16"/>
              </w:rPr>
              <w:t>+30</w:t>
            </w:r>
          </w:p>
        </w:tc>
        <w:tc>
          <w:tcPr>
            <w:tcW w:w="0" w:type="auto"/>
            <w:shd w:val="clear" w:color="auto" w:fill="95B3D7" w:themeFill="accent1" w:themeFillTint="99"/>
          </w:tcPr>
          <w:p w14:paraId="6A921BA1" w14:textId="77777777" w:rsidR="00117802" w:rsidRPr="007B0C16" w:rsidRDefault="00117802" w:rsidP="00117802">
            <w:pPr>
              <w:jc w:val="center"/>
              <w:rPr>
                <w:rFonts w:cs="Tahoma"/>
                <w:bCs/>
                <w:sz w:val="16"/>
              </w:rPr>
            </w:pPr>
            <w:r w:rsidRPr="007B0C16">
              <w:rPr>
                <w:rFonts w:cs="Tahoma"/>
                <w:bCs/>
                <w:sz w:val="16"/>
              </w:rPr>
              <w:t>+50</w:t>
            </w:r>
          </w:p>
        </w:tc>
        <w:tc>
          <w:tcPr>
            <w:tcW w:w="0" w:type="auto"/>
            <w:shd w:val="clear" w:color="auto" w:fill="000000" w:themeFill="text1"/>
          </w:tcPr>
          <w:p w14:paraId="023AF1CB" w14:textId="77777777" w:rsidR="00117802" w:rsidRPr="007B0C16" w:rsidRDefault="00117802" w:rsidP="00117802">
            <w:pPr>
              <w:jc w:val="center"/>
              <w:rPr>
                <w:rFonts w:cs="Tahoma"/>
                <w:bCs/>
                <w:color w:val="FFFFFF" w:themeColor="background1"/>
                <w:sz w:val="16"/>
              </w:rPr>
            </w:pPr>
            <w:r w:rsidRPr="007B0C16">
              <w:rPr>
                <w:rFonts w:cs="Tahoma"/>
                <w:bCs/>
                <w:color w:val="FFFFFF" w:themeColor="background1"/>
                <w:sz w:val="16"/>
              </w:rPr>
              <w:t>+20</w:t>
            </w:r>
          </w:p>
        </w:tc>
        <w:tc>
          <w:tcPr>
            <w:tcW w:w="0" w:type="auto"/>
            <w:shd w:val="clear" w:color="auto" w:fill="FABF8F" w:themeFill="accent6" w:themeFillTint="99"/>
          </w:tcPr>
          <w:p w14:paraId="2A5AA75A" w14:textId="77777777" w:rsidR="00117802" w:rsidRPr="007B0C16" w:rsidRDefault="00117802" w:rsidP="00117802">
            <w:pPr>
              <w:jc w:val="center"/>
              <w:rPr>
                <w:rFonts w:cs="Tahoma"/>
                <w:bCs/>
                <w:sz w:val="16"/>
              </w:rPr>
            </w:pPr>
            <w:r w:rsidRPr="007B0C16">
              <w:rPr>
                <w:rFonts w:cs="Tahoma"/>
                <w:bCs/>
                <w:sz w:val="16"/>
              </w:rPr>
              <w:t>+40</w:t>
            </w:r>
          </w:p>
        </w:tc>
        <w:tc>
          <w:tcPr>
            <w:tcW w:w="0" w:type="auto"/>
          </w:tcPr>
          <w:p w14:paraId="72D300C9" w14:textId="77777777" w:rsidR="00117802" w:rsidRPr="007B0C16" w:rsidRDefault="00117802" w:rsidP="00117802">
            <w:pPr>
              <w:jc w:val="center"/>
              <w:rPr>
                <w:rFonts w:cs="Tahoma"/>
                <w:bCs/>
                <w:sz w:val="16"/>
              </w:rPr>
            </w:pPr>
            <w:r w:rsidRPr="007B0C16">
              <w:rPr>
                <w:rFonts w:cs="Tahoma"/>
                <w:bCs/>
                <w:sz w:val="16"/>
              </w:rPr>
              <w:t>+80</w:t>
            </w:r>
          </w:p>
        </w:tc>
      </w:tr>
    </w:tbl>
    <w:p w14:paraId="4C8C3BE8" w14:textId="77777777" w:rsidR="00EF3F8A" w:rsidRPr="007B0C16" w:rsidRDefault="00EF3F8A">
      <w:pPr>
        <w:rPr>
          <w:rFonts w:cs="Tahoma"/>
        </w:rPr>
      </w:pPr>
      <w:r w:rsidRPr="007B0C16">
        <w:rPr>
          <w:rFonts w:cs="Tahoma"/>
        </w:rPr>
        <w:t xml:space="preserve">Ajoutez la </w:t>
      </w:r>
      <w:r w:rsidRPr="00236285">
        <w:rPr>
          <w:rFonts w:cs="Tahoma"/>
          <w:shd w:val="clear" w:color="auto" w:fill="FFFF00"/>
        </w:rPr>
        <w:t>teinte</w:t>
      </w:r>
      <w:r w:rsidRPr="007B0C16">
        <w:rPr>
          <w:rFonts w:cs="Tahoma"/>
        </w:rPr>
        <w:t xml:space="preserve"> de la couleur par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
        <w:gridCol w:w="973"/>
        <w:gridCol w:w="600"/>
        <w:gridCol w:w="817"/>
        <w:gridCol w:w="705"/>
        <w:gridCol w:w="1071"/>
      </w:tblGrid>
      <w:tr w:rsidR="00EF3F8A" w:rsidRPr="007B0C16" w14:paraId="5C93B0AC" w14:textId="77777777">
        <w:tc>
          <w:tcPr>
            <w:tcW w:w="0" w:type="auto"/>
          </w:tcPr>
          <w:p w14:paraId="3AE3058E" w14:textId="77777777" w:rsidR="00EF3F8A" w:rsidRPr="007B0C16" w:rsidRDefault="00EF3F8A">
            <w:pPr>
              <w:jc w:val="center"/>
              <w:rPr>
                <w:rFonts w:cs="Tahoma"/>
                <w:b/>
                <w:bCs/>
                <w:sz w:val="16"/>
              </w:rPr>
            </w:pPr>
            <w:r w:rsidRPr="007B0C16">
              <w:rPr>
                <w:rFonts w:cs="Tahoma"/>
                <w:b/>
                <w:bCs/>
                <w:sz w:val="16"/>
              </w:rPr>
              <w:t>D10</w:t>
            </w:r>
          </w:p>
        </w:tc>
        <w:tc>
          <w:tcPr>
            <w:tcW w:w="0" w:type="auto"/>
          </w:tcPr>
          <w:p w14:paraId="3258DCFF" w14:textId="77777777" w:rsidR="00EF3F8A" w:rsidRPr="007B0C16" w:rsidRDefault="00EF3F8A">
            <w:pPr>
              <w:jc w:val="center"/>
              <w:rPr>
                <w:rFonts w:cs="Tahoma"/>
                <w:b/>
                <w:bCs/>
                <w:sz w:val="16"/>
              </w:rPr>
            </w:pPr>
            <w:r w:rsidRPr="007B0C16">
              <w:rPr>
                <w:rFonts w:cs="Tahoma"/>
                <w:b/>
                <w:bCs/>
                <w:sz w:val="16"/>
              </w:rPr>
              <w:t>1</w:t>
            </w:r>
          </w:p>
        </w:tc>
        <w:tc>
          <w:tcPr>
            <w:tcW w:w="0" w:type="auto"/>
          </w:tcPr>
          <w:p w14:paraId="1622F642" w14:textId="77777777" w:rsidR="00EF3F8A" w:rsidRPr="007B0C16" w:rsidRDefault="00EF3F8A">
            <w:pPr>
              <w:jc w:val="center"/>
              <w:rPr>
                <w:rFonts w:cs="Tahoma"/>
                <w:b/>
                <w:bCs/>
                <w:sz w:val="16"/>
              </w:rPr>
            </w:pPr>
            <w:r w:rsidRPr="007B0C16">
              <w:rPr>
                <w:rFonts w:cs="Tahoma"/>
                <w:b/>
                <w:bCs/>
                <w:sz w:val="16"/>
              </w:rPr>
              <w:t>2-3</w:t>
            </w:r>
          </w:p>
        </w:tc>
        <w:tc>
          <w:tcPr>
            <w:tcW w:w="0" w:type="auto"/>
          </w:tcPr>
          <w:p w14:paraId="564E10BA" w14:textId="77777777" w:rsidR="00EF3F8A" w:rsidRPr="007B0C16" w:rsidRDefault="00EF3F8A">
            <w:pPr>
              <w:jc w:val="center"/>
              <w:rPr>
                <w:rFonts w:cs="Tahoma"/>
                <w:b/>
                <w:bCs/>
                <w:sz w:val="16"/>
              </w:rPr>
            </w:pPr>
            <w:r w:rsidRPr="007B0C16">
              <w:rPr>
                <w:rFonts w:cs="Tahoma"/>
                <w:b/>
                <w:bCs/>
                <w:sz w:val="16"/>
              </w:rPr>
              <w:t>4-7</w:t>
            </w:r>
          </w:p>
        </w:tc>
        <w:tc>
          <w:tcPr>
            <w:tcW w:w="0" w:type="auto"/>
          </w:tcPr>
          <w:p w14:paraId="0BE485BE" w14:textId="77777777" w:rsidR="00EF3F8A" w:rsidRPr="007B0C16" w:rsidRDefault="00EF3F8A">
            <w:pPr>
              <w:jc w:val="center"/>
              <w:rPr>
                <w:rFonts w:cs="Tahoma"/>
                <w:b/>
                <w:bCs/>
                <w:sz w:val="16"/>
              </w:rPr>
            </w:pPr>
            <w:r w:rsidRPr="007B0C16">
              <w:rPr>
                <w:rFonts w:cs="Tahoma"/>
                <w:b/>
                <w:bCs/>
                <w:sz w:val="16"/>
              </w:rPr>
              <w:t>8-9</w:t>
            </w:r>
          </w:p>
        </w:tc>
        <w:tc>
          <w:tcPr>
            <w:tcW w:w="0" w:type="auto"/>
          </w:tcPr>
          <w:p w14:paraId="58EB7927" w14:textId="77777777" w:rsidR="00EF3F8A" w:rsidRPr="007B0C16" w:rsidRDefault="00EF3F8A">
            <w:pPr>
              <w:jc w:val="center"/>
              <w:rPr>
                <w:rFonts w:cs="Tahoma"/>
                <w:b/>
                <w:bCs/>
                <w:sz w:val="16"/>
              </w:rPr>
            </w:pPr>
            <w:r w:rsidRPr="007B0C16">
              <w:rPr>
                <w:rFonts w:cs="Tahoma"/>
                <w:b/>
                <w:bCs/>
                <w:sz w:val="16"/>
              </w:rPr>
              <w:t>10</w:t>
            </w:r>
          </w:p>
        </w:tc>
      </w:tr>
      <w:tr w:rsidR="00EF3F8A" w:rsidRPr="007B0C16" w14:paraId="287CA1A7" w14:textId="77777777">
        <w:tc>
          <w:tcPr>
            <w:tcW w:w="0" w:type="auto"/>
          </w:tcPr>
          <w:p w14:paraId="28ED98B8" w14:textId="77777777" w:rsidR="00EF3F8A" w:rsidRPr="007B0C16" w:rsidRDefault="00EF3F8A">
            <w:pPr>
              <w:jc w:val="center"/>
              <w:rPr>
                <w:rFonts w:cs="Tahoma"/>
                <w:b/>
                <w:bCs/>
                <w:sz w:val="16"/>
              </w:rPr>
            </w:pPr>
            <w:r w:rsidRPr="007B0C16">
              <w:rPr>
                <w:rFonts w:cs="Tahoma"/>
                <w:b/>
                <w:bCs/>
                <w:sz w:val="16"/>
              </w:rPr>
              <w:t>Teinte</w:t>
            </w:r>
          </w:p>
        </w:tc>
        <w:tc>
          <w:tcPr>
            <w:tcW w:w="0" w:type="auto"/>
            <w:shd w:val="clear" w:color="auto" w:fill="FFFFFF"/>
          </w:tcPr>
          <w:p w14:paraId="3E088357" w14:textId="77777777" w:rsidR="00EF3F8A" w:rsidRPr="007B0C16" w:rsidRDefault="00EF3F8A">
            <w:pPr>
              <w:rPr>
                <w:rFonts w:cs="Tahoma"/>
                <w:bCs/>
                <w:sz w:val="16"/>
              </w:rPr>
            </w:pPr>
            <w:r w:rsidRPr="007B0C16">
              <w:rPr>
                <w:rFonts w:cs="Tahoma"/>
                <w:bCs/>
                <w:sz w:val="16"/>
              </w:rPr>
              <w:t>Très claire</w:t>
            </w:r>
          </w:p>
        </w:tc>
        <w:tc>
          <w:tcPr>
            <w:tcW w:w="0" w:type="auto"/>
            <w:shd w:val="clear" w:color="auto" w:fill="E6E6E6"/>
          </w:tcPr>
          <w:p w14:paraId="67A378CB" w14:textId="77777777" w:rsidR="00EF3F8A" w:rsidRPr="007B0C16" w:rsidRDefault="00EF3F8A">
            <w:pPr>
              <w:rPr>
                <w:rFonts w:cs="Tahoma"/>
                <w:bCs/>
                <w:sz w:val="16"/>
              </w:rPr>
            </w:pPr>
            <w:r w:rsidRPr="007B0C16">
              <w:rPr>
                <w:rFonts w:cs="Tahoma"/>
                <w:bCs/>
                <w:sz w:val="16"/>
              </w:rPr>
              <w:t>Claire</w:t>
            </w:r>
          </w:p>
        </w:tc>
        <w:tc>
          <w:tcPr>
            <w:tcW w:w="0" w:type="auto"/>
            <w:shd w:val="clear" w:color="auto" w:fill="D9D9D9"/>
          </w:tcPr>
          <w:p w14:paraId="055DFBEF" w14:textId="77777777" w:rsidR="00EF3F8A" w:rsidRPr="007B0C16" w:rsidRDefault="00EF3F8A">
            <w:pPr>
              <w:rPr>
                <w:rFonts w:cs="Tahoma"/>
                <w:bCs/>
                <w:sz w:val="16"/>
              </w:rPr>
            </w:pPr>
            <w:r w:rsidRPr="007B0C16">
              <w:rPr>
                <w:rFonts w:cs="Tahoma"/>
                <w:bCs/>
                <w:sz w:val="16"/>
              </w:rPr>
              <w:t>Normale</w:t>
            </w:r>
          </w:p>
        </w:tc>
        <w:tc>
          <w:tcPr>
            <w:tcW w:w="0" w:type="auto"/>
            <w:shd w:val="clear" w:color="auto" w:fill="C0C0C0"/>
          </w:tcPr>
          <w:p w14:paraId="0196C0CB" w14:textId="77777777" w:rsidR="00EF3F8A" w:rsidRPr="007B0C16" w:rsidRDefault="00EF3F8A">
            <w:pPr>
              <w:rPr>
                <w:rFonts w:cs="Tahoma"/>
                <w:bCs/>
                <w:sz w:val="16"/>
              </w:rPr>
            </w:pPr>
            <w:r w:rsidRPr="007B0C16">
              <w:rPr>
                <w:rFonts w:cs="Tahoma"/>
                <w:bCs/>
                <w:sz w:val="16"/>
              </w:rPr>
              <w:t>Foncée</w:t>
            </w:r>
          </w:p>
        </w:tc>
        <w:tc>
          <w:tcPr>
            <w:tcW w:w="0" w:type="auto"/>
            <w:shd w:val="clear" w:color="auto" w:fill="A6A6A6"/>
          </w:tcPr>
          <w:p w14:paraId="0F6ECB5E" w14:textId="77777777" w:rsidR="00EF3F8A" w:rsidRPr="007B0C16" w:rsidRDefault="00EF3F8A">
            <w:pPr>
              <w:rPr>
                <w:rFonts w:cs="Tahoma"/>
                <w:bCs/>
                <w:sz w:val="16"/>
              </w:rPr>
            </w:pPr>
            <w:r w:rsidRPr="007B0C16">
              <w:rPr>
                <w:rFonts w:cs="Tahoma"/>
                <w:bCs/>
                <w:sz w:val="16"/>
              </w:rPr>
              <w:t>Très foncée</w:t>
            </w:r>
          </w:p>
        </w:tc>
      </w:tr>
    </w:tbl>
    <w:p w14:paraId="5052541A" w14:textId="77777777" w:rsidR="00EF3F8A" w:rsidRPr="007B0C16" w:rsidRDefault="00F5638C" w:rsidP="00F30DFF">
      <w:pPr>
        <w:pStyle w:val="Titre3"/>
      </w:pPr>
      <w:bookmarkStart w:id="71" w:name="_Toc166312830"/>
      <w:bookmarkStart w:id="72" w:name="_Toc208836694"/>
      <w:r w:rsidRPr="007B0C16">
        <w:t xml:space="preserve">2.8.3 </w:t>
      </w:r>
      <w:r w:rsidR="00EF3F8A" w:rsidRPr="007B0C16">
        <w:t>Forme géométrique</w:t>
      </w:r>
      <w:bookmarkEnd w:id="71"/>
      <w:bookmarkEnd w:id="72"/>
    </w:p>
    <w:p w14:paraId="01715622" w14:textId="77777777" w:rsidR="00EF3F8A" w:rsidRPr="007B0C16" w:rsidRDefault="00EF3F8A">
      <w:pPr>
        <w:rPr>
          <w:rFonts w:cs="Tahoma"/>
        </w:rPr>
      </w:pPr>
      <w:r w:rsidRPr="007B0C16">
        <w:rPr>
          <w:rFonts w:cs="Tahoma"/>
        </w:rPr>
        <w:t xml:space="preserve">La </w:t>
      </w:r>
      <w:r w:rsidRPr="00236285">
        <w:rPr>
          <w:rFonts w:cs="Tahoma"/>
          <w:shd w:val="clear" w:color="auto" w:fill="FFFF00"/>
        </w:rPr>
        <w:t>forme</w:t>
      </w:r>
      <w:r w:rsidRPr="007B0C16">
        <w:rPr>
          <w:rFonts w:cs="Tahoma"/>
        </w:rPr>
        <w:t xml:space="preserve"> d’un objet peut </w:t>
      </w:r>
      <w:r w:rsidR="00E71560" w:rsidRPr="007B0C16">
        <w:rPr>
          <w:rFonts w:cs="Tahoma"/>
        </w:rPr>
        <w:t xml:space="preserve">optionnellement </w:t>
      </w:r>
      <w:r w:rsidRPr="007B0C16">
        <w:rPr>
          <w:rFonts w:cs="Tahoma"/>
        </w:rPr>
        <w:t xml:space="preserve">être déterminée par la table suivante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2078"/>
      </w:tblGrid>
      <w:tr w:rsidR="00EF3F8A" w:rsidRPr="007B0C16" w14:paraId="6FBB9F94" w14:textId="77777777">
        <w:tc>
          <w:tcPr>
            <w:tcW w:w="0" w:type="auto"/>
          </w:tcPr>
          <w:p w14:paraId="740208B3" w14:textId="77777777" w:rsidR="00EF3F8A" w:rsidRPr="007B0C16" w:rsidRDefault="00EF3F8A">
            <w:pPr>
              <w:jc w:val="center"/>
              <w:rPr>
                <w:rFonts w:cs="Tahoma"/>
                <w:b/>
                <w:bCs/>
                <w:sz w:val="16"/>
              </w:rPr>
            </w:pPr>
            <w:r w:rsidRPr="007B0C16">
              <w:rPr>
                <w:rFonts w:cs="Tahoma"/>
                <w:b/>
                <w:bCs/>
                <w:sz w:val="16"/>
              </w:rPr>
              <w:t>D10</w:t>
            </w:r>
          </w:p>
        </w:tc>
        <w:tc>
          <w:tcPr>
            <w:tcW w:w="0" w:type="auto"/>
          </w:tcPr>
          <w:p w14:paraId="0D14BDA2" w14:textId="77777777" w:rsidR="00EF3F8A" w:rsidRPr="007B0C16" w:rsidRDefault="00160F8B">
            <w:pPr>
              <w:rPr>
                <w:rFonts w:cs="Tahoma"/>
                <w:b/>
                <w:bCs/>
                <w:sz w:val="16"/>
              </w:rPr>
            </w:pPr>
            <w:r w:rsidRPr="007B0C16">
              <w:rPr>
                <w:rFonts w:cs="Tahoma"/>
                <w:noProof/>
                <w:lang w:eastAsia="fr-BE"/>
              </w:rPr>
              <w:drawing>
                <wp:anchor distT="0" distB="0" distL="114300" distR="114300" simplePos="0" relativeHeight="251591168" behindDoc="0" locked="0" layoutInCell="1" allowOverlap="1" wp14:anchorId="7DD85ED7" wp14:editId="4B47562A">
                  <wp:simplePos x="0" y="0"/>
                  <wp:positionH relativeFrom="column">
                    <wp:posOffset>3999230</wp:posOffset>
                  </wp:positionH>
                  <wp:positionV relativeFrom="paragraph">
                    <wp:posOffset>74930</wp:posOffset>
                  </wp:positionV>
                  <wp:extent cx="1271905" cy="1200150"/>
                  <wp:effectExtent l="0" t="0" r="4445"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190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3F8A" w:rsidRPr="007B0C16">
              <w:rPr>
                <w:rFonts w:cs="Tahoma"/>
                <w:b/>
                <w:bCs/>
                <w:sz w:val="16"/>
              </w:rPr>
              <w:t>Forme</w:t>
            </w:r>
          </w:p>
        </w:tc>
      </w:tr>
      <w:tr w:rsidR="00EF3F8A" w:rsidRPr="007B0C16" w14:paraId="05C5621B" w14:textId="77777777">
        <w:tc>
          <w:tcPr>
            <w:tcW w:w="0" w:type="auto"/>
          </w:tcPr>
          <w:p w14:paraId="0BE5E5A8" w14:textId="77777777" w:rsidR="00EF3F8A" w:rsidRPr="007B0C16" w:rsidRDefault="00EF3F8A">
            <w:pPr>
              <w:jc w:val="center"/>
              <w:rPr>
                <w:rFonts w:cs="Tahoma"/>
                <w:b/>
                <w:bCs/>
                <w:sz w:val="16"/>
              </w:rPr>
            </w:pPr>
            <w:r w:rsidRPr="007B0C16">
              <w:rPr>
                <w:rFonts w:cs="Tahoma"/>
                <w:b/>
                <w:bCs/>
                <w:sz w:val="16"/>
              </w:rPr>
              <w:t>1</w:t>
            </w:r>
          </w:p>
        </w:tc>
        <w:tc>
          <w:tcPr>
            <w:tcW w:w="0" w:type="auto"/>
          </w:tcPr>
          <w:p w14:paraId="0DA81F4C" w14:textId="77777777" w:rsidR="00EF3F8A" w:rsidRPr="007B0C16" w:rsidRDefault="00EF3F8A">
            <w:pPr>
              <w:rPr>
                <w:rFonts w:cs="Tahoma"/>
                <w:bCs/>
                <w:sz w:val="16"/>
              </w:rPr>
            </w:pPr>
            <w:r w:rsidRPr="007B0C16">
              <w:rPr>
                <w:rFonts w:cs="Tahoma"/>
                <w:bCs/>
                <w:sz w:val="16"/>
              </w:rPr>
              <w:t>Carrée</w:t>
            </w:r>
          </w:p>
        </w:tc>
      </w:tr>
      <w:tr w:rsidR="00EF3F8A" w:rsidRPr="007B0C16" w14:paraId="4A70B3BA" w14:textId="77777777">
        <w:tc>
          <w:tcPr>
            <w:tcW w:w="0" w:type="auto"/>
            <w:shd w:val="clear" w:color="auto" w:fill="E0E0E0"/>
          </w:tcPr>
          <w:p w14:paraId="005161D5"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4D22C873" w14:textId="77777777" w:rsidR="00EF3F8A" w:rsidRPr="007B0C16" w:rsidRDefault="00EF3F8A">
            <w:pPr>
              <w:rPr>
                <w:rFonts w:cs="Tahoma"/>
                <w:bCs/>
                <w:sz w:val="16"/>
              </w:rPr>
            </w:pPr>
            <w:r w:rsidRPr="007B0C16">
              <w:rPr>
                <w:rFonts w:cs="Tahoma"/>
                <w:bCs/>
                <w:sz w:val="16"/>
              </w:rPr>
              <w:t>Rectangulaire</w:t>
            </w:r>
          </w:p>
        </w:tc>
      </w:tr>
      <w:tr w:rsidR="00EF3F8A" w:rsidRPr="007B0C16" w14:paraId="11346FEE" w14:textId="77777777">
        <w:tc>
          <w:tcPr>
            <w:tcW w:w="0" w:type="auto"/>
          </w:tcPr>
          <w:p w14:paraId="60ABC787" w14:textId="77777777" w:rsidR="00EF3F8A" w:rsidRPr="007B0C16" w:rsidRDefault="00EF3F8A">
            <w:pPr>
              <w:jc w:val="center"/>
              <w:rPr>
                <w:rFonts w:cs="Tahoma"/>
                <w:b/>
                <w:bCs/>
                <w:sz w:val="16"/>
              </w:rPr>
            </w:pPr>
            <w:r w:rsidRPr="007B0C16">
              <w:rPr>
                <w:rFonts w:cs="Tahoma"/>
                <w:b/>
                <w:bCs/>
                <w:sz w:val="16"/>
              </w:rPr>
              <w:t>3</w:t>
            </w:r>
          </w:p>
        </w:tc>
        <w:tc>
          <w:tcPr>
            <w:tcW w:w="0" w:type="auto"/>
          </w:tcPr>
          <w:p w14:paraId="39126188" w14:textId="77777777" w:rsidR="00EF3F8A" w:rsidRPr="007B0C16" w:rsidRDefault="00EF3F8A">
            <w:pPr>
              <w:rPr>
                <w:rFonts w:cs="Tahoma"/>
                <w:bCs/>
                <w:sz w:val="16"/>
              </w:rPr>
            </w:pPr>
            <w:r w:rsidRPr="007B0C16">
              <w:rPr>
                <w:rFonts w:cs="Tahoma"/>
                <w:bCs/>
                <w:sz w:val="16"/>
              </w:rPr>
              <w:t>Triangulaire</w:t>
            </w:r>
          </w:p>
        </w:tc>
      </w:tr>
      <w:tr w:rsidR="00EF3F8A" w:rsidRPr="007B0C16" w14:paraId="4BFB0653" w14:textId="77777777">
        <w:tc>
          <w:tcPr>
            <w:tcW w:w="0" w:type="auto"/>
            <w:shd w:val="clear" w:color="auto" w:fill="E0E0E0"/>
          </w:tcPr>
          <w:p w14:paraId="23B6C8EA"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36468F7A" w14:textId="77777777" w:rsidR="00EF3F8A" w:rsidRPr="007B0C16" w:rsidRDefault="00EF3F8A">
            <w:pPr>
              <w:rPr>
                <w:rFonts w:cs="Tahoma"/>
                <w:bCs/>
                <w:sz w:val="16"/>
              </w:rPr>
            </w:pPr>
            <w:r w:rsidRPr="007B0C16">
              <w:rPr>
                <w:rFonts w:cs="Tahoma"/>
                <w:bCs/>
                <w:sz w:val="16"/>
              </w:rPr>
              <w:t>Sphérique</w:t>
            </w:r>
          </w:p>
        </w:tc>
      </w:tr>
      <w:tr w:rsidR="00EF3F8A" w:rsidRPr="007B0C16" w14:paraId="4A61A554" w14:textId="77777777">
        <w:tc>
          <w:tcPr>
            <w:tcW w:w="0" w:type="auto"/>
          </w:tcPr>
          <w:p w14:paraId="782E712B" w14:textId="77777777" w:rsidR="00EF3F8A" w:rsidRPr="007B0C16" w:rsidRDefault="00EF3F8A">
            <w:pPr>
              <w:jc w:val="center"/>
              <w:rPr>
                <w:rFonts w:cs="Tahoma"/>
                <w:b/>
                <w:bCs/>
                <w:sz w:val="16"/>
              </w:rPr>
            </w:pPr>
            <w:r w:rsidRPr="007B0C16">
              <w:rPr>
                <w:rFonts w:cs="Tahoma"/>
                <w:b/>
                <w:bCs/>
                <w:sz w:val="16"/>
              </w:rPr>
              <w:t>5</w:t>
            </w:r>
          </w:p>
        </w:tc>
        <w:tc>
          <w:tcPr>
            <w:tcW w:w="0" w:type="auto"/>
          </w:tcPr>
          <w:p w14:paraId="28B888B7" w14:textId="77777777" w:rsidR="00EF3F8A" w:rsidRPr="007B0C16" w:rsidRDefault="00EF3F8A">
            <w:pPr>
              <w:rPr>
                <w:rFonts w:cs="Tahoma"/>
                <w:bCs/>
                <w:sz w:val="16"/>
              </w:rPr>
            </w:pPr>
            <w:r w:rsidRPr="007B0C16">
              <w:rPr>
                <w:rFonts w:cs="Tahoma"/>
                <w:bCs/>
                <w:sz w:val="16"/>
              </w:rPr>
              <w:t>Oblongue</w:t>
            </w:r>
          </w:p>
        </w:tc>
      </w:tr>
      <w:tr w:rsidR="00EF3F8A" w:rsidRPr="007B0C16" w14:paraId="14161ADF" w14:textId="77777777">
        <w:tc>
          <w:tcPr>
            <w:tcW w:w="0" w:type="auto"/>
            <w:shd w:val="clear" w:color="auto" w:fill="E0E0E0"/>
          </w:tcPr>
          <w:p w14:paraId="1F1060FB" w14:textId="77777777" w:rsidR="00EF3F8A" w:rsidRPr="007B0C16" w:rsidRDefault="00EF3F8A">
            <w:pPr>
              <w:jc w:val="center"/>
              <w:rPr>
                <w:rFonts w:cs="Tahoma"/>
                <w:b/>
                <w:bCs/>
                <w:sz w:val="16"/>
              </w:rPr>
            </w:pPr>
            <w:r w:rsidRPr="007B0C16">
              <w:rPr>
                <w:rFonts w:cs="Tahoma"/>
                <w:b/>
                <w:bCs/>
                <w:sz w:val="16"/>
              </w:rPr>
              <w:t>6</w:t>
            </w:r>
          </w:p>
        </w:tc>
        <w:tc>
          <w:tcPr>
            <w:tcW w:w="0" w:type="auto"/>
            <w:shd w:val="clear" w:color="auto" w:fill="E0E0E0"/>
          </w:tcPr>
          <w:p w14:paraId="52655260" w14:textId="77777777" w:rsidR="00EF3F8A" w:rsidRPr="007B0C16" w:rsidRDefault="00EF3F8A">
            <w:pPr>
              <w:rPr>
                <w:rFonts w:cs="Tahoma"/>
                <w:bCs/>
                <w:sz w:val="16"/>
              </w:rPr>
            </w:pPr>
            <w:r w:rsidRPr="007B0C16">
              <w:rPr>
                <w:rFonts w:cs="Tahoma"/>
                <w:bCs/>
                <w:sz w:val="16"/>
              </w:rPr>
              <w:t>Irrégulière</w:t>
            </w:r>
          </w:p>
        </w:tc>
      </w:tr>
      <w:tr w:rsidR="00EF3F8A" w:rsidRPr="007B0C16" w14:paraId="03DF9BB9" w14:textId="77777777">
        <w:tc>
          <w:tcPr>
            <w:tcW w:w="0" w:type="auto"/>
          </w:tcPr>
          <w:p w14:paraId="2F11A95D" w14:textId="77777777" w:rsidR="00EF3F8A" w:rsidRPr="007B0C16" w:rsidRDefault="00EF3F8A">
            <w:pPr>
              <w:jc w:val="center"/>
              <w:rPr>
                <w:rFonts w:cs="Tahoma"/>
                <w:b/>
                <w:bCs/>
                <w:sz w:val="16"/>
              </w:rPr>
            </w:pPr>
            <w:r w:rsidRPr="007B0C16">
              <w:rPr>
                <w:rFonts w:cs="Tahoma"/>
                <w:b/>
                <w:bCs/>
                <w:sz w:val="16"/>
              </w:rPr>
              <w:t>7</w:t>
            </w:r>
          </w:p>
        </w:tc>
        <w:tc>
          <w:tcPr>
            <w:tcW w:w="0" w:type="auto"/>
          </w:tcPr>
          <w:p w14:paraId="539B3225" w14:textId="77777777" w:rsidR="00EF3F8A" w:rsidRPr="007B0C16" w:rsidRDefault="00EF3F8A">
            <w:pPr>
              <w:rPr>
                <w:rFonts w:cs="Tahoma"/>
                <w:bCs/>
                <w:sz w:val="16"/>
              </w:rPr>
            </w:pPr>
            <w:r w:rsidRPr="007B0C16">
              <w:rPr>
                <w:rFonts w:cs="Tahoma"/>
                <w:bCs/>
                <w:sz w:val="16"/>
              </w:rPr>
              <w:t>Tordue</w:t>
            </w:r>
          </w:p>
        </w:tc>
      </w:tr>
      <w:tr w:rsidR="00EF3F8A" w:rsidRPr="007B0C16" w14:paraId="2D4F49AB" w14:textId="77777777">
        <w:tc>
          <w:tcPr>
            <w:tcW w:w="0" w:type="auto"/>
            <w:shd w:val="clear" w:color="auto" w:fill="E0E0E0"/>
          </w:tcPr>
          <w:p w14:paraId="3465B95C" w14:textId="77777777" w:rsidR="00EF3F8A" w:rsidRPr="007B0C16" w:rsidRDefault="00EF3F8A">
            <w:pPr>
              <w:jc w:val="center"/>
              <w:rPr>
                <w:rFonts w:cs="Tahoma"/>
                <w:b/>
                <w:bCs/>
                <w:sz w:val="16"/>
              </w:rPr>
            </w:pPr>
            <w:r w:rsidRPr="007B0C16">
              <w:rPr>
                <w:rFonts w:cs="Tahoma"/>
                <w:b/>
                <w:bCs/>
                <w:sz w:val="16"/>
              </w:rPr>
              <w:t>8</w:t>
            </w:r>
          </w:p>
        </w:tc>
        <w:tc>
          <w:tcPr>
            <w:tcW w:w="0" w:type="auto"/>
            <w:shd w:val="clear" w:color="auto" w:fill="E0E0E0"/>
          </w:tcPr>
          <w:p w14:paraId="3D84DE41" w14:textId="77777777" w:rsidR="00EF3F8A" w:rsidRPr="007B0C16" w:rsidRDefault="00EF3F8A">
            <w:pPr>
              <w:rPr>
                <w:rFonts w:cs="Tahoma"/>
                <w:bCs/>
                <w:sz w:val="16"/>
              </w:rPr>
            </w:pPr>
            <w:r w:rsidRPr="007B0C16">
              <w:rPr>
                <w:rFonts w:cs="Tahoma"/>
                <w:bCs/>
                <w:sz w:val="16"/>
              </w:rPr>
              <w:t>Tubulaire</w:t>
            </w:r>
          </w:p>
        </w:tc>
      </w:tr>
      <w:tr w:rsidR="00EF3F8A" w:rsidRPr="007B0C16" w14:paraId="50EF1FEA" w14:textId="77777777">
        <w:tc>
          <w:tcPr>
            <w:tcW w:w="0" w:type="auto"/>
          </w:tcPr>
          <w:p w14:paraId="55C9E7BB" w14:textId="77777777" w:rsidR="00EF3F8A" w:rsidRPr="007B0C16" w:rsidRDefault="00EF3F8A">
            <w:pPr>
              <w:jc w:val="center"/>
              <w:rPr>
                <w:rFonts w:cs="Tahoma"/>
                <w:b/>
                <w:bCs/>
                <w:sz w:val="16"/>
              </w:rPr>
            </w:pPr>
            <w:r w:rsidRPr="007B0C16">
              <w:rPr>
                <w:rFonts w:cs="Tahoma"/>
                <w:b/>
                <w:bCs/>
                <w:sz w:val="16"/>
              </w:rPr>
              <w:t>9</w:t>
            </w:r>
          </w:p>
        </w:tc>
        <w:tc>
          <w:tcPr>
            <w:tcW w:w="0" w:type="auto"/>
          </w:tcPr>
          <w:p w14:paraId="3DCBDD21" w14:textId="77777777" w:rsidR="00EF3F8A" w:rsidRPr="007B0C16" w:rsidRDefault="00EF3F8A">
            <w:pPr>
              <w:rPr>
                <w:rFonts w:cs="Tahoma"/>
                <w:bCs/>
                <w:sz w:val="16"/>
              </w:rPr>
            </w:pPr>
            <w:r w:rsidRPr="007B0C16">
              <w:rPr>
                <w:rFonts w:cs="Tahoma"/>
                <w:bCs/>
                <w:sz w:val="16"/>
              </w:rPr>
              <w:t>Deux formes combinées</w:t>
            </w:r>
          </w:p>
        </w:tc>
      </w:tr>
      <w:tr w:rsidR="00EF3F8A" w:rsidRPr="007B0C16" w14:paraId="35F8A1C1" w14:textId="77777777">
        <w:tc>
          <w:tcPr>
            <w:tcW w:w="0" w:type="auto"/>
            <w:shd w:val="clear" w:color="auto" w:fill="E0E0E0"/>
          </w:tcPr>
          <w:p w14:paraId="00A8478D" w14:textId="77777777" w:rsidR="00EF3F8A" w:rsidRPr="007B0C16" w:rsidRDefault="00EF3F8A">
            <w:pPr>
              <w:jc w:val="center"/>
              <w:rPr>
                <w:rFonts w:cs="Tahoma"/>
                <w:b/>
                <w:bCs/>
                <w:sz w:val="16"/>
              </w:rPr>
            </w:pPr>
            <w:r w:rsidRPr="007B0C16">
              <w:rPr>
                <w:rFonts w:cs="Tahoma"/>
                <w:b/>
                <w:bCs/>
                <w:sz w:val="16"/>
              </w:rPr>
              <w:t>10</w:t>
            </w:r>
          </w:p>
        </w:tc>
        <w:tc>
          <w:tcPr>
            <w:tcW w:w="0" w:type="auto"/>
            <w:shd w:val="clear" w:color="auto" w:fill="E0E0E0"/>
          </w:tcPr>
          <w:p w14:paraId="52CDA325" w14:textId="77777777" w:rsidR="00EF3F8A" w:rsidRPr="007B0C16" w:rsidRDefault="00EF3F8A">
            <w:pPr>
              <w:rPr>
                <w:rFonts w:cs="Tahoma"/>
                <w:bCs/>
                <w:sz w:val="16"/>
              </w:rPr>
            </w:pPr>
            <w:r w:rsidRPr="007B0C16">
              <w:rPr>
                <w:rFonts w:cs="Tahoma"/>
                <w:bCs/>
                <w:sz w:val="16"/>
              </w:rPr>
              <w:t>Trois formes combinées</w:t>
            </w:r>
          </w:p>
        </w:tc>
      </w:tr>
    </w:tbl>
    <w:p w14:paraId="1E6229DB" w14:textId="77777777" w:rsidR="00A53660" w:rsidRPr="007B0C16" w:rsidRDefault="00EF3F8A">
      <w:pPr>
        <w:rPr>
          <w:rFonts w:cs="Tahoma"/>
        </w:rPr>
      </w:pPr>
      <w:r w:rsidRPr="007B0C16">
        <w:rPr>
          <w:rFonts w:cs="Tahoma"/>
        </w:rPr>
        <w:t>Interprétez la forme géométrique selon le type d’objet, visualisez en trois dimensions.</w:t>
      </w:r>
    </w:p>
    <w:p w14:paraId="36EC67A3" w14:textId="77777777" w:rsidR="00E71560" w:rsidRPr="007B0C16" w:rsidRDefault="00935488" w:rsidP="00F30DFF">
      <w:pPr>
        <w:pStyle w:val="Titre3"/>
      </w:pPr>
      <w:bookmarkStart w:id="73" w:name="_Toc208836695"/>
      <w:r w:rsidRPr="007B0C16">
        <w:t xml:space="preserve">2.8.4 </w:t>
      </w:r>
      <w:r w:rsidR="00E71560" w:rsidRPr="007B0C16">
        <w:t>Valeur de Base</w:t>
      </w:r>
      <w:bookmarkEnd w:id="73"/>
    </w:p>
    <w:p w14:paraId="2650B115" w14:textId="0D90B138" w:rsidR="00EF3F8A" w:rsidRPr="007B0C16" w:rsidRDefault="00EF3F8A">
      <w:pPr>
        <w:rPr>
          <w:rFonts w:cs="Tahoma"/>
        </w:rPr>
      </w:pPr>
      <w:r w:rsidRPr="007B0C16">
        <w:rPr>
          <w:rFonts w:cs="Tahoma"/>
        </w:rPr>
        <w:t xml:space="preserve">La Valeur de Base (VB) est déterminée par la </w:t>
      </w:r>
      <w:r w:rsidRPr="007B0C16">
        <w:rPr>
          <w:rFonts w:cs="Tahoma"/>
          <w:i/>
        </w:rPr>
        <w:t>Table des objets</w:t>
      </w:r>
      <w:r w:rsidRPr="007B0C16">
        <w:rPr>
          <w:rFonts w:cs="Tahoma"/>
        </w:rPr>
        <w:t xml:space="preserve"> (</w:t>
      </w:r>
      <w:r w:rsidRPr="007B0C16">
        <w:rPr>
          <w:rFonts w:cs="Tahoma"/>
          <w:i/>
        </w:rPr>
        <w:t>Livre Personnage)</w:t>
      </w:r>
      <w:r w:rsidRPr="007B0C16">
        <w:rPr>
          <w:rFonts w:cs="Tahoma"/>
        </w:rPr>
        <w:t xml:space="preserve">. </w:t>
      </w:r>
      <w:r w:rsidR="00117802" w:rsidRPr="007B0C16">
        <w:rPr>
          <w:rFonts w:cs="Tahoma"/>
        </w:rPr>
        <w:t xml:space="preserve">À </w:t>
      </w:r>
      <w:r w:rsidRPr="007B0C16">
        <w:rPr>
          <w:rFonts w:cs="Tahoma"/>
        </w:rPr>
        <w:t>défaut</w:t>
      </w:r>
      <w:r w:rsidR="00117802" w:rsidRPr="007B0C16">
        <w:rPr>
          <w:rFonts w:cs="Tahoma"/>
        </w:rPr>
        <w:t>,</w:t>
      </w:r>
      <w:r w:rsidRPr="007B0C16">
        <w:rPr>
          <w:rFonts w:cs="Tahoma"/>
        </w:rPr>
        <w:t xml:space="preserve"> déterminez-la par la formule suivante = </w:t>
      </w:r>
      <w:r w:rsidR="00692054" w:rsidRPr="007B0C16">
        <w:rPr>
          <w:rFonts w:cs="Tahoma"/>
          <w:b/>
        </w:rPr>
        <w:t>D10</w:t>
      </w:r>
      <w:r w:rsidRPr="007B0C16">
        <w:rPr>
          <w:rFonts w:cs="Tahoma"/>
          <w:b/>
        </w:rPr>
        <w:t xml:space="preserve"> x D10</w:t>
      </w:r>
      <w:r w:rsidR="00692054" w:rsidRPr="007B0C16">
        <w:rPr>
          <w:rFonts w:cs="Tahoma"/>
          <w:b/>
        </w:rPr>
        <w:t xml:space="preserve"> </w:t>
      </w:r>
      <w:r w:rsidRPr="007B0C16">
        <w:rPr>
          <w:rFonts w:cs="Tahoma"/>
          <w:b/>
        </w:rPr>
        <w:t>/2</w:t>
      </w:r>
      <w:r w:rsidRPr="007B0C16">
        <w:rPr>
          <w:rFonts w:cs="Tahoma"/>
        </w:rPr>
        <w:t>.</w:t>
      </w:r>
    </w:p>
    <w:p w14:paraId="00A63671" w14:textId="77777777" w:rsidR="008C07CB" w:rsidRPr="007B0C16" w:rsidRDefault="008C07CB">
      <w:pPr>
        <w:rPr>
          <w:rFonts w:cs="Tahoma"/>
        </w:rPr>
      </w:pPr>
    </w:p>
    <w:p w14:paraId="03834F4B" w14:textId="77777777" w:rsidR="008C07CB" w:rsidRPr="007B0C16" w:rsidRDefault="008C07CB" w:rsidP="008C07CB">
      <w:pPr>
        <w:pStyle w:val="Exemple0"/>
      </w:pPr>
      <w:r w:rsidRPr="007B0C16">
        <w:t>Exemple : avec (d10=6,10) c’est un Animal – cheval de voyage, la couleur (d10=10) bicolore (d10=8) foncée, la forme n’a pas d’utilité. La V de ce cheval dépend des prix du Livre 1.</w:t>
      </w:r>
    </w:p>
    <w:p w14:paraId="5F85933D" w14:textId="77777777" w:rsidR="00856311" w:rsidRPr="007B0C16" w:rsidRDefault="00856311">
      <w:pPr>
        <w:widowControl/>
        <w:jc w:val="left"/>
        <w:rPr>
          <w:rFonts w:cs="Tahoma"/>
          <w:b/>
          <w:sz w:val="24"/>
        </w:rPr>
      </w:pPr>
      <w:bookmarkStart w:id="74" w:name="_Toc166312831"/>
      <w:bookmarkStart w:id="75" w:name="_Ref167588373"/>
      <w:r w:rsidRPr="007B0C16">
        <w:rPr>
          <w:rFonts w:cs="Tahoma"/>
        </w:rPr>
        <w:br w:type="page"/>
      </w:r>
    </w:p>
    <w:p w14:paraId="226E69D4" w14:textId="77777777" w:rsidR="00EF3F8A" w:rsidRPr="007B0C16" w:rsidRDefault="00935488">
      <w:pPr>
        <w:pStyle w:val="Titre2"/>
        <w:rPr>
          <w:rFonts w:cs="Tahoma"/>
        </w:rPr>
      </w:pPr>
      <w:bookmarkStart w:id="76" w:name="_Toc208836696"/>
      <w:r w:rsidRPr="007B0C16">
        <w:rPr>
          <w:rFonts w:cs="Tahoma"/>
        </w:rPr>
        <w:lastRenderedPageBreak/>
        <w:t xml:space="preserve">2.9 </w:t>
      </w:r>
      <w:r w:rsidR="003675D8" w:rsidRPr="007B0C16">
        <w:rPr>
          <w:rFonts w:cs="Tahoma"/>
        </w:rPr>
        <w:t>Écrits</w:t>
      </w:r>
      <w:r w:rsidR="00EF3F8A" w:rsidRPr="007B0C16">
        <w:rPr>
          <w:rFonts w:cs="Tahoma"/>
        </w:rPr>
        <w:t xml:space="preserve"> - ECR</w:t>
      </w:r>
      <w:bookmarkEnd w:id="74"/>
      <w:bookmarkEnd w:id="75"/>
      <w:bookmarkEnd w:id="76"/>
    </w:p>
    <w:p w14:paraId="00DEBC5E" w14:textId="6FA4EEB6" w:rsidR="00BB7EA7" w:rsidRPr="007B0C16" w:rsidRDefault="00EF3F8A">
      <w:pPr>
        <w:rPr>
          <w:rFonts w:cs="Tahoma"/>
        </w:rPr>
      </w:pPr>
      <w:r w:rsidRPr="007B0C16">
        <w:rPr>
          <w:rFonts w:cs="Tahoma"/>
        </w:rPr>
        <w:t xml:space="preserve">Rares et parfois précieux, les écrits doivent être détaillés selon leur </w:t>
      </w:r>
      <w:r w:rsidRPr="007B0C16">
        <w:rPr>
          <w:rFonts w:cs="Tahoma"/>
          <w:shd w:val="clear" w:color="auto" w:fill="FFFF00"/>
        </w:rPr>
        <w:t>contenu, origine et format</w:t>
      </w:r>
      <w:r w:rsidR="00236285">
        <w:rPr>
          <w:rFonts w:cs="Tahoma"/>
        </w:rPr>
        <w:t xml:space="preserve"> ainsi que </w:t>
      </w:r>
      <w:r w:rsidR="00BB7EA7" w:rsidRPr="007B0C16">
        <w:rPr>
          <w:rFonts w:cs="Tahoma"/>
        </w:rPr>
        <w:t>l’alphabet</w:t>
      </w:r>
      <w:r w:rsidR="00236285">
        <w:rPr>
          <w:rFonts w:cs="Tahoma"/>
        </w:rPr>
        <w:t xml:space="preserve"> utilisé</w:t>
      </w:r>
      <w:r w:rsidR="00BB7EA7" w:rsidRPr="007B0C16">
        <w:rPr>
          <w:rFonts w:cs="Tahoma"/>
        </w:rPr>
        <w:t>, la</w:t>
      </w:r>
      <w:r w:rsidR="00055549" w:rsidRPr="007B0C16">
        <w:rPr>
          <w:rFonts w:cs="Tahoma"/>
        </w:rPr>
        <w:t xml:space="preserve"> langue</w:t>
      </w:r>
      <w:r w:rsidR="00BB7EA7" w:rsidRPr="007B0C16">
        <w:rPr>
          <w:rFonts w:cs="Tahoma"/>
        </w:rPr>
        <w:t xml:space="preserve"> et le</w:t>
      </w:r>
      <w:r w:rsidR="00236285">
        <w:rPr>
          <w:rFonts w:cs="Tahoma"/>
        </w:rPr>
        <w:t xml:space="preserve"> style</w:t>
      </w:r>
      <w:r w:rsidRPr="007B0C16">
        <w:rPr>
          <w:rFonts w:cs="Tahoma"/>
        </w:rPr>
        <w:t xml:space="preserve">. </w:t>
      </w:r>
    </w:p>
    <w:p w14:paraId="7BED0729" w14:textId="77777777" w:rsidR="00EF3F8A" w:rsidRPr="007B0C16" w:rsidRDefault="00935488" w:rsidP="00F30DFF">
      <w:pPr>
        <w:pStyle w:val="Titre3"/>
      </w:pPr>
      <w:bookmarkStart w:id="77" w:name="_Toc166312832"/>
      <w:bookmarkStart w:id="78" w:name="_Toc208836697"/>
      <w:r w:rsidRPr="007B0C16">
        <w:t xml:space="preserve">2.9.1 </w:t>
      </w:r>
      <w:r w:rsidR="00055549" w:rsidRPr="007B0C16">
        <w:t>Format</w:t>
      </w:r>
      <w:r w:rsidR="00EF3F8A" w:rsidRPr="007B0C16">
        <w:t xml:space="preserve"> de </w:t>
      </w:r>
      <w:bookmarkEnd w:id="77"/>
      <w:r w:rsidR="00055549" w:rsidRPr="007B0C16">
        <w:t>l’écrit</w:t>
      </w:r>
      <w:bookmarkEnd w:id="78"/>
    </w:p>
    <w:p w14:paraId="4F38A5C2" w14:textId="77777777" w:rsidR="00EF3F8A" w:rsidRPr="007B0C16" w:rsidRDefault="00EF3F8A">
      <w:pPr>
        <w:rPr>
          <w:rFonts w:cs="Tahoma"/>
        </w:rPr>
      </w:pPr>
      <w:r w:rsidRPr="007B0C16">
        <w:rPr>
          <w:rFonts w:cs="Tahoma"/>
        </w:rPr>
        <w:t xml:space="preserve">Utilisez la table qui suit pour déterminer le </w:t>
      </w:r>
      <w:r w:rsidRPr="00236285">
        <w:rPr>
          <w:rFonts w:cs="Tahoma"/>
          <w:shd w:val="clear" w:color="auto" w:fill="FFFF00"/>
        </w:rPr>
        <w:t>format</w:t>
      </w:r>
      <w:r w:rsidRPr="007B0C16">
        <w:rPr>
          <w:rFonts w:cs="Tahoma"/>
        </w:rPr>
        <w:t xml:space="preserve"> (lancez 1D10*) et le nombre de pages</w:t>
      </w:r>
      <w:r w:rsidR="00B23553" w:rsidRPr="007B0C16">
        <w:rPr>
          <w:rFonts w:cs="Tahoma"/>
        </w:rPr>
        <w:t xml:space="preserve"> selon la taille</w:t>
      </w:r>
      <w:r w:rsidRPr="007B0C16">
        <w:rPr>
          <w:rFonts w:cs="Tahoma"/>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1817"/>
        <w:gridCol w:w="577"/>
        <w:gridCol w:w="999"/>
        <w:gridCol w:w="598"/>
        <w:gridCol w:w="860"/>
        <w:gridCol w:w="725"/>
        <w:gridCol w:w="1127"/>
      </w:tblGrid>
      <w:tr w:rsidR="00BB7EA7" w:rsidRPr="007B0C16" w14:paraId="293D6238" w14:textId="77777777">
        <w:tc>
          <w:tcPr>
            <w:tcW w:w="0" w:type="auto"/>
          </w:tcPr>
          <w:p w14:paraId="4B3BDE37" w14:textId="77777777" w:rsidR="00BB7EA7" w:rsidRPr="007B0C16" w:rsidRDefault="00BB7EA7">
            <w:pPr>
              <w:rPr>
                <w:rFonts w:cs="Tahoma"/>
                <w:b/>
                <w:bCs/>
                <w:sz w:val="16"/>
              </w:rPr>
            </w:pPr>
            <w:r w:rsidRPr="007B0C16">
              <w:rPr>
                <w:rFonts w:cs="Tahoma"/>
                <w:b/>
                <w:bCs/>
                <w:sz w:val="16"/>
              </w:rPr>
              <w:t>D10*</w:t>
            </w:r>
          </w:p>
        </w:tc>
        <w:tc>
          <w:tcPr>
            <w:tcW w:w="0" w:type="auto"/>
          </w:tcPr>
          <w:p w14:paraId="52C8BC8B" w14:textId="77777777" w:rsidR="00BB7EA7" w:rsidRPr="007B0C16" w:rsidRDefault="00BB7EA7" w:rsidP="00BB7EA7">
            <w:pPr>
              <w:rPr>
                <w:rFonts w:cs="Tahoma"/>
                <w:b/>
                <w:bCs/>
                <w:sz w:val="16"/>
              </w:rPr>
            </w:pPr>
            <w:r w:rsidRPr="007B0C16">
              <w:rPr>
                <w:rFonts w:cs="Tahoma"/>
                <w:b/>
                <w:bCs/>
                <w:sz w:val="16"/>
              </w:rPr>
              <w:t xml:space="preserve">Format </w:t>
            </w:r>
          </w:p>
        </w:tc>
        <w:tc>
          <w:tcPr>
            <w:tcW w:w="0" w:type="auto"/>
            <w:tcBorders>
              <w:right w:val="single" w:sz="12" w:space="0" w:color="auto"/>
            </w:tcBorders>
          </w:tcPr>
          <w:p w14:paraId="79F61528" w14:textId="77777777" w:rsidR="00BB7EA7" w:rsidRPr="007B0C16" w:rsidRDefault="00BB7EA7">
            <w:pPr>
              <w:pStyle w:val="Titre7"/>
              <w:jc w:val="center"/>
              <w:rPr>
                <w:rFonts w:cs="Tahoma"/>
                <w:b/>
                <w:sz w:val="16"/>
                <w:u w:val="none"/>
              </w:rPr>
            </w:pPr>
            <w:r w:rsidRPr="007B0C16">
              <w:rPr>
                <w:rFonts w:cs="Tahoma"/>
                <w:b/>
                <w:sz w:val="16"/>
                <w:u w:val="none"/>
              </w:rPr>
              <w:t>V</w:t>
            </w:r>
          </w:p>
        </w:tc>
        <w:tc>
          <w:tcPr>
            <w:tcW w:w="0" w:type="auto"/>
            <w:tcBorders>
              <w:left w:val="single" w:sz="12" w:space="0" w:color="auto"/>
            </w:tcBorders>
          </w:tcPr>
          <w:p w14:paraId="7096989D" w14:textId="77777777" w:rsidR="00BB7EA7" w:rsidRPr="007B0C16" w:rsidRDefault="00BB7EA7" w:rsidP="00BB7EA7">
            <w:pPr>
              <w:rPr>
                <w:rFonts w:cs="Tahoma"/>
                <w:b/>
                <w:sz w:val="16"/>
              </w:rPr>
            </w:pPr>
            <w:r w:rsidRPr="007B0C16">
              <w:rPr>
                <w:sz w:val="16"/>
              </w:rPr>
              <w:t>Très Petite</w:t>
            </w:r>
          </w:p>
        </w:tc>
        <w:tc>
          <w:tcPr>
            <w:tcW w:w="0" w:type="auto"/>
          </w:tcPr>
          <w:p w14:paraId="5C69AD41" w14:textId="77777777" w:rsidR="00BB7EA7" w:rsidRPr="007B0C16" w:rsidRDefault="00BB7EA7" w:rsidP="00BB7EA7">
            <w:pPr>
              <w:rPr>
                <w:rFonts w:cs="Tahoma"/>
                <w:b/>
                <w:sz w:val="16"/>
              </w:rPr>
            </w:pPr>
            <w:r w:rsidRPr="007B0C16">
              <w:rPr>
                <w:sz w:val="16"/>
              </w:rPr>
              <w:t>Petite</w:t>
            </w:r>
          </w:p>
        </w:tc>
        <w:tc>
          <w:tcPr>
            <w:tcW w:w="0" w:type="auto"/>
          </w:tcPr>
          <w:p w14:paraId="5D2877F2" w14:textId="77777777" w:rsidR="00BB7EA7" w:rsidRPr="007B0C16" w:rsidRDefault="00BB7EA7" w:rsidP="00BB7EA7">
            <w:pPr>
              <w:rPr>
                <w:rFonts w:cs="Tahoma"/>
                <w:b/>
                <w:sz w:val="16"/>
              </w:rPr>
            </w:pPr>
            <w:r w:rsidRPr="007B0C16">
              <w:rPr>
                <w:sz w:val="16"/>
              </w:rPr>
              <w:t>Moyenne</w:t>
            </w:r>
          </w:p>
        </w:tc>
        <w:tc>
          <w:tcPr>
            <w:tcW w:w="0" w:type="auto"/>
          </w:tcPr>
          <w:p w14:paraId="748E56E1" w14:textId="77777777" w:rsidR="00BB7EA7" w:rsidRPr="007B0C16" w:rsidRDefault="00BB7EA7" w:rsidP="00BB7EA7">
            <w:pPr>
              <w:rPr>
                <w:rFonts w:cs="Tahoma"/>
                <w:b/>
                <w:sz w:val="16"/>
              </w:rPr>
            </w:pPr>
            <w:r w:rsidRPr="007B0C16">
              <w:rPr>
                <w:sz w:val="16"/>
              </w:rPr>
              <w:t>Grande</w:t>
            </w:r>
          </w:p>
        </w:tc>
        <w:tc>
          <w:tcPr>
            <w:tcW w:w="0" w:type="auto"/>
          </w:tcPr>
          <w:p w14:paraId="13A7D905" w14:textId="77777777" w:rsidR="00BB7EA7" w:rsidRPr="007B0C16" w:rsidRDefault="00BB7EA7" w:rsidP="00BB7EA7">
            <w:pPr>
              <w:rPr>
                <w:rFonts w:cs="Tahoma"/>
                <w:b/>
                <w:sz w:val="16"/>
              </w:rPr>
            </w:pPr>
            <w:r w:rsidRPr="007B0C16">
              <w:rPr>
                <w:sz w:val="16"/>
              </w:rPr>
              <w:t>Très Grande</w:t>
            </w:r>
          </w:p>
        </w:tc>
      </w:tr>
      <w:tr w:rsidR="00BB7EA7" w:rsidRPr="007B0C16" w14:paraId="318285CA" w14:textId="77777777">
        <w:tc>
          <w:tcPr>
            <w:tcW w:w="0" w:type="auto"/>
          </w:tcPr>
          <w:p w14:paraId="32EDCA2C" w14:textId="77777777" w:rsidR="00BB7EA7" w:rsidRPr="007B0C16" w:rsidRDefault="00BB7EA7">
            <w:pPr>
              <w:jc w:val="center"/>
              <w:rPr>
                <w:rFonts w:cs="Tahoma"/>
                <w:b/>
                <w:bCs/>
                <w:sz w:val="16"/>
              </w:rPr>
            </w:pPr>
            <w:r w:rsidRPr="007B0C16">
              <w:rPr>
                <w:rFonts w:cs="Tahoma"/>
                <w:b/>
                <w:bCs/>
                <w:sz w:val="16"/>
              </w:rPr>
              <w:t>1</w:t>
            </w:r>
          </w:p>
        </w:tc>
        <w:tc>
          <w:tcPr>
            <w:tcW w:w="0" w:type="auto"/>
          </w:tcPr>
          <w:p w14:paraId="6771CCEE" w14:textId="77777777" w:rsidR="00BB7EA7" w:rsidRPr="007B0C16" w:rsidRDefault="00BB7EA7">
            <w:pPr>
              <w:rPr>
                <w:rFonts w:cs="Tahoma"/>
                <w:sz w:val="16"/>
              </w:rPr>
            </w:pPr>
            <w:r w:rsidRPr="007B0C16">
              <w:rPr>
                <w:rFonts w:cs="Tahoma"/>
                <w:sz w:val="16"/>
              </w:rPr>
              <w:t>Parchemin</w:t>
            </w:r>
          </w:p>
        </w:tc>
        <w:tc>
          <w:tcPr>
            <w:tcW w:w="0" w:type="auto"/>
            <w:tcBorders>
              <w:right w:val="single" w:sz="12" w:space="0" w:color="auto"/>
            </w:tcBorders>
          </w:tcPr>
          <w:p w14:paraId="13CFA33A" w14:textId="77777777" w:rsidR="00BB7EA7" w:rsidRPr="007B0C16" w:rsidRDefault="00BB7EA7">
            <w:pPr>
              <w:jc w:val="center"/>
              <w:rPr>
                <w:rFonts w:cs="Tahoma"/>
                <w:sz w:val="16"/>
              </w:rPr>
            </w:pPr>
            <w:r w:rsidRPr="007B0C16">
              <w:rPr>
                <w:rFonts w:cs="Tahoma"/>
                <w:sz w:val="16"/>
              </w:rPr>
              <w:t>+0</w:t>
            </w:r>
          </w:p>
        </w:tc>
        <w:tc>
          <w:tcPr>
            <w:tcW w:w="0" w:type="auto"/>
            <w:tcBorders>
              <w:left w:val="single" w:sz="12" w:space="0" w:color="auto"/>
            </w:tcBorders>
          </w:tcPr>
          <w:p w14:paraId="1FB5969A" w14:textId="77777777" w:rsidR="00BB7EA7" w:rsidRPr="007B0C16" w:rsidRDefault="00BB7EA7">
            <w:pPr>
              <w:jc w:val="center"/>
              <w:rPr>
                <w:rFonts w:cs="Tahoma"/>
                <w:sz w:val="16"/>
              </w:rPr>
            </w:pPr>
            <w:r w:rsidRPr="007B0C16">
              <w:rPr>
                <w:rFonts w:cs="Tahoma"/>
                <w:sz w:val="16"/>
              </w:rPr>
              <w:t>1</w:t>
            </w:r>
          </w:p>
        </w:tc>
        <w:tc>
          <w:tcPr>
            <w:tcW w:w="0" w:type="auto"/>
          </w:tcPr>
          <w:p w14:paraId="145F6412" w14:textId="77777777" w:rsidR="00BB7EA7" w:rsidRPr="007B0C16" w:rsidRDefault="00BB7EA7">
            <w:pPr>
              <w:jc w:val="center"/>
              <w:rPr>
                <w:rFonts w:cs="Tahoma"/>
                <w:sz w:val="16"/>
              </w:rPr>
            </w:pPr>
            <w:r w:rsidRPr="007B0C16">
              <w:rPr>
                <w:rFonts w:cs="Tahoma"/>
                <w:sz w:val="16"/>
              </w:rPr>
              <w:t>2</w:t>
            </w:r>
          </w:p>
        </w:tc>
        <w:tc>
          <w:tcPr>
            <w:tcW w:w="0" w:type="auto"/>
          </w:tcPr>
          <w:p w14:paraId="2A8EBD03" w14:textId="77777777" w:rsidR="00BB7EA7" w:rsidRPr="007B0C16" w:rsidRDefault="00BB7EA7">
            <w:pPr>
              <w:jc w:val="center"/>
              <w:rPr>
                <w:rFonts w:cs="Tahoma"/>
                <w:sz w:val="16"/>
              </w:rPr>
            </w:pPr>
            <w:r w:rsidRPr="007B0C16">
              <w:rPr>
                <w:rFonts w:cs="Tahoma"/>
                <w:sz w:val="16"/>
              </w:rPr>
              <w:t>3</w:t>
            </w:r>
          </w:p>
        </w:tc>
        <w:tc>
          <w:tcPr>
            <w:tcW w:w="0" w:type="auto"/>
          </w:tcPr>
          <w:p w14:paraId="40F5F7F4" w14:textId="77777777" w:rsidR="00BB7EA7" w:rsidRPr="007B0C16" w:rsidRDefault="00BB7EA7">
            <w:pPr>
              <w:jc w:val="center"/>
              <w:rPr>
                <w:rFonts w:cs="Tahoma"/>
                <w:sz w:val="16"/>
              </w:rPr>
            </w:pPr>
            <w:r w:rsidRPr="007B0C16">
              <w:rPr>
                <w:rFonts w:cs="Tahoma"/>
                <w:sz w:val="16"/>
              </w:rPr>
              <w:t>4</w:t>
            </w:r>
          </w:p>
        </w:tc>
        <w:tc>
          <w:tcPr>
            <w:tcW w:w="0" w:type="auto"/>
          </w:tcPr>
          <w:p w14:paraId="373619A4" w14:textId="77777777" w:rsidR="00BB7EA7" w:rsidRPr="007B0C16" w:rsidRDefault="00BB7EA7">
            <w:pPr>
              <w:jc w:val="center"/>
              <w:rPr>
                <w:rFonts w:cs="Tahoma"/>
                <w:sz w:val="16"/>
              </w:rPr>
            </w:pPr>
            <w:r w:rsidRPr="007B0C16">
              <w:rPr>
                <w:rFonts w:cs="Tahoma"/>
                <w:sz w:val="16"/>
              </w:rPr>
              <w:t>5</w:t>
            </w:r>
          </w:p>
        </w:tc>
      </w:tr>
      <w:tr w:rsidR="00BB7EA7" w:rsidRPr="007B0C16" w14:paraId="59ECFC9F" w14:textId="77777777">
        <w:tc>
          <w:tcPr>
            <w:tcW w:w="0" w:type="auto"/>
            <w:shd w:val="clear" w:color="auto" w:fill="E0E0E0"/>
          </w:tcPr>
          <w:p w14:paraId="77536EB8" w14:textId="77777777" w:rsidR="00BB7EA7" w:rsidRPr="007B0C16" w:rsidRDefault="00BB7EA7">
            <w:pPr>
              <w:jc w:val="center"/>
              <w:rPr>
                <w:rFonts w:cs="Tahoma"/>
                <w:b/>
                <w:bCs/>
                <w:sz w:val="16"/>
              </w:rPr>
            </w:pPr>
            <w:r w:rsidRPr="007B0C16">
              <w:rPr>
                <w:rFonts w:cs="Tahoma"/>
                <w:b/>
                <w:bCs/>
                <w:sz w:val="16"/>
              </w:rPr>
              <w:t>2</w:t>
            </w:r>
          </w:p>
        </w:tc>
        <w:tc>
          <w:tcPr>
            <w:tcW w:w="0" w:type="auto"/>
            <w:shd w:val="clear" w:color="auto" w:fill="E0E0E0"/>
          </w:tcPr>
          <w:p w14:paraId="56CB8EF7" w14:textId="77777777" w:rsidR="00BB7EA7" w:rsidRPr="007B0C16" w:rsidRDefault="00BB7EA7" w:rsidP="00BB7EA7">
            <w:pPr>
              <w:rPr>
                <w:rFonts w:cs="Tahoma"/>
                <w:sz w:val="16"/>
              </w:rPr>
            </w:pPr>
            <w:r w:rsidRPr="007B0C16">
              <w:rPr>
                <w:rFonts w:cs="Tahoma"/>
                <w:sz w:val="16"/>
              </w:rPr>
              <w:t>Peau/bois/pierre</w:t>
            </w:r>
            <w:r w:rsidR="008E0203" w:rsidRPr="007B0C16">
              <w:rPr>
                <w:rFonts w:cs="Tahoma"/>
                <w:sz w:val="16"/>
              </w:rPr>
              <w:t>(d3)</w:t>
            </w:r>
            <w:r w:rsidRPr="007B0C16">
              <w:rPr>
                <w:rFonts w:cs="Tahoma"/>
                <w:sz w:val="16"/>
              </w:rPr>
              <w:t xml:space="preserve"> </w:t>
            </w:r>
          </w:p>
        </w:tc>
        <w:tc>
          <w:tcPr>
            <w:tcW w:w="0" w:type="auto"/>
            <w:tcBorders>
              <w:right w:val="single" w:sz="12" w:space="0" w:color="auto"/>
            </w:tcBorders>
            <w:shd w:val="clear" w:color="auto" w:fill="E0E0E0"/>
          </w:tcPr>
          <w:p w14:paraId="5A3878F7" w14:textId="77777777" w:rsidR="00BB7EA7" w:rsidRPr="007B0C16" w:rsidRDefault="00BB7EA7">
            <w:pPr>
              <w:jc w:val="center"/>
              <w:rPr>
                <w:rFonts w:cs="Tahoma"/>
                <w:sz w:val="16"/>
              </w:rPr>
            </w:pPr>
            <w:r w:rsidRPr="007B0C16">
              <w:rPr>
                <w:rFonts w:cs="Tahoma"/>
                <w:sz w:val="16"/>
              </w:rPr>
              <w:t>+20</w:t>
            </w:r>
          </w:p>
        </w:tc>
        <w:tc>
          <w:tcPr>
            <w:tcW w:w="0" w:type="auto"/>
            <w:tcBorders>
              <w:left w:val="single" w:sz="12" w:space="0" w:color="auto"/>
            </w:tcBorders>
            <w:shd w:val="clear" w:color="auto" w:fill="E0E0E0"/>
          </w:tcPr>
          <w:p w14:paraId="43857066" w14:textId="77777777" w:rsidR="00BB7EA7" w:rsidRPr="007B0C16" w:rsidRDefault="00BB7EA7">
            <w:pPr>
              <w:jc w:val="center"/>
              <w:rPr>
                <w:rFonts w:cs="Tahoma"/>
                <w:sz w:val="16"/>
              </w:rPr>
            </w:pPr>
            <w:r w:rsidRPr="007B0C16">
              <w:rPr>
                <w:rFonts w:cs="Tahoma"/>
                <w:sz w:val="16"/>
              </w:rPr>
              <w:t>1</w:t>
            </w:r>
          </w:p>
        </w:tc>
        <w:tc>
          <w:tcPr>
            <w:tcW w:w="0" w:type="auto"/>
            <w:shd w:val="clear" w:color="auto" w:fill="E0E0E0"/>
          </w:tcPr>
          <w:p w14:paraId="7135DCA2" w14:textId="77777777" w:rsidR="00BB7EA7" w:rsidRPr="007B0C16" w:rsidRDefault="00BB7EA7">
            <w:pPr>
              <w:jc w:val="center"/>
              <w:rPr>
                <w:rFonts w:cs="Tahoma"/>
                <w:sz w:val="16"/>
              </w:rPr>
            </w:pPr>
            <w:r w:rsidRPr="007B0C16">
              <w:rPr>
                <w:rFonts w:cs="Tahoma"/>
                <w:sz w:val="16"/>
              </w:rPr>
              <w:t>1</w:t>
            </w:r>
          </w:p>
        </w:tc>
        <w:tc>
          <w:tcPr>
            <w:tcW w:w="0" w:type="auto"/>
            <w:shd w:val="clear" w:color="auto" w:fill="E0E0E0"/>
          </w:tcPr>
          <w:p w14:paraId="3A5E1C0D" w14:textId="77777777" w:rsidR="00BB7EA7" w:rsidRPr="007B0C16" w:rsidRDefault="00BB7EA7">
            <w:pPr>
              <w:jc w:val="center"/>
              <w:rPr>
                <w:rFonts w:cs="Tahoma"/>
                <w:sz w:val="16"/>
              </w:rPr>
            </w:pPr>
            <w:r w:rsidRPr="007B0C16">
              <w:rPr>
                <w:rFonts w:cs="Tahoma"/>
                <w:sz w:val="16"/>
              </w:rPr>
              <w:t>2</w:t>
            </w:r>
          </w:p>
        </w:tc>
        <w:tc>
          <w:tcPr>
            <w:tcW w:w="0" w:type="auto"/>
            <w:shd w:val="clear" w:color="auto" w:fill="E0E0E0"/>
          </w:tcPr>
          <w:p w14:paraId="4766F976" w14:textId="77777777" w:rsidR="00BB7EA7" w:rsidRPr="007B0C16" w:rsidRDefault="00BB7EA7">
            <w:pPr>
              <w:jc w:val="center"/>
              <w:rPr>
                <w:rFonts w:cs="Tahoma"/>
                <w:sz w:val="16"/>
              </w:rPr>
            </w:pPr>
            <w:r w:rsidRPr="007B0C16">
              <w:rPr>
                <w:rFonts w:cs="Tahoma"/>
                <w:sz w:val="16"/>
              </w:rPr>
              <w:t>2</w:t>
            </w:r>
          </w:p>
        </w:tc>
        <w:tc>
          <w:tcPr>
            <w:tcW w:w="0" w:type="auto"/>
            <w:shd w:val="clear" w:color="auto" w:fill="E0E0E0"/>
          </w:tcPr>
          <w:p w14:paraId="547CFC6E" w14:textId="77777777" w:rsidR="00BB7EA7" w:rsidRPr="007B0C16" w:rsidRDefault="00BB7EA7">
            <w:pPr>
              <w:jc w:val="center"/>
              <w:rPr>
                <w:rFonts w:cs="Tahoma"/>
                <w:sz w:val="16"/>
              </w:rPr>
            </w:pPr>
            <w:r w:rsidRPr="007B0C16">
              <w:rPr>
                <w:rFonts w:cs="Tahoma"/>
                <w:sz w:val="16"/>
              </w:rPr>
              <w:t>3</w:t>
            </w:r>
          </w:p>
        </w:tc>
      </w:tr>
      <w:tr w:rsidR="00BB7EA7" w:rsidRPr="007B0C16" w14:paraId="0CAD6DFB" w14:textId="77777777">
        <w:tc>
          <w:tcPr>
            <w:tcW w:w="0" w:type="auto"/>
          </w:tcPr>
          <w:p w14:paraId="73A458D8" w14:textId="77777777" w:rsidR="00BB7EA7" w:rsidRPr="007B0C16" w:rsidRDefault="00BB7EA7">
            <w:pPr>
              <w:jc w:val="center"/>
              <w:rPr>
                <w:rFonts w:cs="Tahoma"/>
                <w:b/>
                <w:bCs/>
                <w:sz w:val="16"/>
              </w:rPr>
            </w:pPr>
            <w:r w:rsidRPr="007B0C16">
              <w:rPr>
                <w:rFonts w:cs="Tahoma"/>
                <w:b/>
                <w:bCs/>
                <w:sz w:val="16"/>
              </w:rPr>
              <w:t>3</w:t>
            </w:r>
          </w:p>
        </w:tc>
        <w:tc>
          <w:tcPr>
            <w:tcW w:w="0" w:type="auto"/>
          </w:tcPr>
          <w:p w14:paraId="02F144B1" w14:textId="77777777" w:rsidR="00BB7EA7" w:rsidRPr="007B0C16" w:rsidRDefault="00BB7EA7">
            <w:pPr>
              <w:rPr>
                <w:rFonts w:cs="Tahoma"/>
                <w:sz w:val="16"/>
              </w:rPr>
            </w:pPr>
            <w:r w:rsidRPr="007B0C16">
              <w:rPr>
                <w:rFonts w:cs="Tahoma"/>
                <w:sz w:val="16"/>
              </w:rPr>
              <w:t>Livre²</w:t>
            </w:r>
          </w:p>
        </w:tc>
        <w:tc>
          <w:tcPr>
            <w:tcW w:w="0" w:type="auto"/>
            <w:tcBorders>
              <w:right w:val="single" w:sz="12" w:space="0" w:color="auto"/>
            </w:tcBorders>
          </w:tcPr>
          <w:p w14:paraId="7CE4F544" w14:textId="77777777" w:rsidR="00BB7EA7" w:rsidRPr="007B0C16" w:rsidRDefault="00BB7EA7">
            <w:pPr>
              <w:jc w:val="center"/>
              <w:rPr>
                <w:rFonts w:cs="Tahoma"/>
                <w:sz w:val="16"/>
              </w:rPr>
            </w:pPr>
            <w:r w:rsidRPr="007B0C16">
              <w:rPr>
                <w:rFonts w:cs="Tahoma"/>
                <w:sz w:val="16"/>
              </w:rPr>
              <w:t>+50</w:t>
            </w:r>
          </w:p>
        </w:tc>
        <w:tc>
          <w:tcPr>
            <w:tcW w:w="0" w:type="auto"/>
            <w:tcBorders>
              <w:left w:val="single" w:sz="12" w:space="0" w:color="auto"/>
            </w:tcBorders>
          </w:tcPr>
          <w:p w14:paraId="76A23008" w14:textId="77777777" w:rsidR="00BB7EA7" w:rsidRPr="007B0C16" w:rsidRDefault="00BB7EA7">
            <w:pPr>
              <w:jc w:val="center"/>
              <w:rPr>
                <w:rFonts w:cs="Tahoma"/>
                <w:sz w:val="16"/>
              </w:rPr>
            </w:pPr>
            <w:r w:rsidRPr="007B0C16">
              <w:rPr>
                <w:rFonts w:cs="Tahoma"/>
                <w:sz w:val="16"/>
              </w:rPr>
              <w:t>10</w:t>
            </w:r>
          </w:p>
        </w:tc>
        <w:tc>
          <w:tcPr>
            <w:tcW w:w="0" w:type="auto"/>
          </w:tcPr>
          <w:p w14:paraId="47199D44" w14:textId="77777777" w:rsidR="00BB7EA7" w:rsidRPr="007B0C16" w:rsidRDefault="00BB7EA7">
            <w:pPr>
              <w:jc w:val="center"/>
              <w:rPr>
                <w:rFonts w:cs="Tahoma"/>
                <w:sz w:val="16"/>
              </w:rPr>
            </w:pPr>
            <w:r w:rsidRPr="007B0C16">
              <w:rPr>
                <w:rFonts w:cs="Tahoma"/>
                <w:sz w:val="16"/>
              </w:rPr>
              <w:t>20</w:t>
            </w:r>
          </w:p>
        </w:tc>
        <w:tc>
          <w:tcPr>
            <w:tcW w:w="0" w:type="auto"/>
          </w:tcPr>
          <w:p w14:paraId="3CB30502" w14:textId="77777777" w:rsidR="00BB7EA7" w:rsidRPr="007B0C16" w:rsidRDefault="00BB7EA7">
            <w:pPr>
              <w:jc w:val="center"/>
              <w:rPr>
                <w:rFonts w:cs="Tahoma"/>
                <w:sz w:val="16"/>
              </w:rPr>
            </w:pPr>
            <w:r w:rsidRPr="007B0C16">
              <w:rPr>
                <w:rFonts w:cs="Tahoma"/>
                <w:sz w:val="16"/>
              </w:rPr>
              <w:t>30</w:t>
            </w:r>
          </w:p>
        </w:tc>
        <w:tc>
          <w:tcPr>
            <w:tcW w:w="0" w:type="auto"/>
          </w:tcPr>
          <w:p w14:paraId="3AD3E642" w14:textId="77777777" w:rsidR="00BB7EA7" w:rsidRPr="007B0C16" w:rsidRDefault="00BB7EA7">
            <w:pPr>
              <w:jc w:val="center"/>
              <w:rPr>
                <w:rFonts w:cs="Tahoma"/>
                <w:sz w:val="16"/>
              </w:rPr>
            </w:pPr>
            <w:r w:rsidRPr="007B0C16">
              <w:rPr>
                <w:rFonts w:cs="Tahoma"/>
                <w:sz w:val="16"/>
              </w:rPr>
              <w:t>50</w:t>
            </w:r>
          </w:p>
        </w:tc>
        <w:tc>
          <w:tcPr>
            <w:tcW w:w="0" w:type="auto"/>
          </w:tcPr>
          <w:p w14:paraId="6E354538" w14:textId="77777777" w:rsidR="00BB7EA7" w:rsidRPr="007B0C16" w:rsidRDefault="00BB7EA7">
            <w:pPr>
              <w:jc w:val="center"/>
              <w:rPr>
                <w:rFonts w:cs="Tahoma"/>
                <w:sz w:val="16"/>
              </w:rPr>
            </w:pPr>
            <w:r w:rsidRPr="007B0C16">
              <w:rPr>
                <w:rFonts w:cs="Tahoma"/>
                <w:sz w:val="16"/>
              </w:rPr>
              <w:t>100</w:t>
            </w:r>
          </w:p>
        </w:tc>
      </w:tr>
      <w:tr w:rsidR="00BB7EA7" w:rsidRPr="007B0C16" w14:paraId="3FCB90EB" w14:textId="77777777">
        <w:tc>
          <w:tcPr>
            <w:tcW w:w="0" w:type="auto"/>
            <w:shd w:val="clear" w:color="auto" w:fill="E0E0E0"/>
          </w:tcPr>
          <w:p w14:paraId="7460FABD" w14:textId="77777777" w:rsidR="00BB7EA7" w:rsidRPr="007B0C16" w:rsidRDefault="00BB7EA7">
            <w:pPr>
              <w:jc w:val="center"/>
              <w:rPr>
                <w:rFonts w:cs="Tahoma"/>
                <w:b/>
                <w:bCs/>
                <w:sz w:val="16"/>
              </w:rPr>
            </w:pPr>
            <w:r w:rsidRPr="007B0C16">
              <w:rPr>
                <w:rFonts w:cs="Tahoma"/>
                <w:b/>
                <w:bCs/>
                <w:sz w:val="16"/>
              </w:rPr>
              <w:t>4</w:t>
            </w:r>
          </w:p>
        </w:tc>
        <w:tc>
          <w:tcPr>
            <w:tcW w:w="0" w:type="auto"/>
            <w:shd w:val="clear" w:color="auto" w:fill="E0E0E0"/>
          </w:tcPr>
          <w:p w14:paraId="47802C94" w14:textId="77777777" w:rsidR="00BB7EA7" w:rsidRPr="007B0C16" w:rsidRDefault="00BB7EA7">
            <w:pPr>
              <w:rPr>
                <w:rFonts w:cs="Tahoma"/>
                <w:sz w:val="16"/>
              </w:rPr>
            </w:pPr>
            <w:r w:rsidRPr="007B0C16">
              <w:rPr>
                <w:rFonts w:cs="Tahoma"/>
                <w:sz w:val="16"/>
              </w:rPr>
              <w:t>Tome²</w:t>
            </w:r>
          </w:p>
        </w:tc>
        <w:tc>
          <w:tcPr>
            <w:tcW w:w="0" w:type="auto"/>
            <w:tcBorders>
              <w:right w:val="single" w:sz="12" w:space="0" w:color="auto"/>
            </w:tcBorders>
            <w:shd w:val="clear" w:color="auto" w:fill="E0E0E0"/>
          </w:tcPr>
          <w:p w14:paraId="1B3B16CA" w14:textId="77777777" w:rsidR="00BB7EA7" w:rsidRPr="007B0C16" w:rsidRDefault="00BB7EA7">
            <w:pPr>
              <w:jc w:val="center"/>
              <w:rPr>
                <w:rFonts w:cs="Tahoma"/>
                <w:sz w:val="16"/>
              </w:rPr>
            </w:pPr>
            <w:r w:rsidRPr="007B0C16">
              <w:rPr>
                <w:rFonts w:cs="Tahoma"/>
                <w:sz w:val="16"/>
              </w:rPr>
              <w:t>+100</w:t>
            </w:r>
          </w:p>
        </w:tc>
        <w:tc>
          <w:tcPr>
            <w:tcW w:w="0" w:type="auto"/>
            <w:tcBorders>
              <w:left w:val="single" w:sz="12" w:space="0" w:color="auto"/>
            </w:tcBorders>
            <w:shd w:val="clear" w:color="auto" w:fill="E0E0E0"/>
          </w:tcPr>
          <w:p w14:paraId="44E601DF" w14:textId="77777777" w:rsidR="00BB7EA7" w:rsidRPr="007B0C16" w:rsidRDefault="00BB7EA7">
            <w:pPr>
              <w:jc w:val="center"/>
              <w:rPr>
                <w:rFonts w:cs="Tahoma"/>
                <w:sz w:val="16"/>
              </w:rPr>
            </w:pPr>
            <w:r w:rsidRPr="007B0C16">
              <w:rPr>
                <w:rFonts w:cs="Tahoma"/>
                <w:sz w:val="16"/>
              </w:rPr>
              <w:t>50</w:t>
            </w:r>
          </w:p>
        </w:tc>
        <w:tc>
          <w:tcPr>
            <w:tcW w:w="0" w:type="auto"/>
            <w:shd w:val="clear" w:color="auto" w:fill="E0E0E0"/>
          </w:tcPr>
          <w:p w14:paraId="46E2B495" w14:textId="77777777" w:rsidR="00BB7EA7" w:rsidRPr="007B0C16" w:rsidRDefault="00BB7EA7">
            <w:pPr>
              <w:jc w:val="center"/>
              <w:rPr>
                <w:rFonts w:cs="Tahoma"/>
                <w:sz w:val="16"/>
              </w:rPr>
            </w:pPr>
            <w:r w:rsidRPr="007B0C16">
              <w:rPr>
                <w:rFonts w:cs="Tahoma"/>
                <w:sz w:val="16"/>
              </w:rPr>
              <w:t>100</w:t>
            </w:r>
          </w:p>
        </w:tc>
        <w:tc>
          <w:tcPr>
            <w:tcW w:w="0" w:type="auto"/>
            <w:shd w:val="clear" w:color="auto" w:fill="E0E0E0"/>
          </w:tcPr>
          <w:p w14:paraId="0236998A" w14:textId="77777777" w:rsidR="00BB7EA7" w:rsidRPr="007B0C16" w:rsidRDefault="00BB7EA7">
            <w:pPr>
              <w:jc w:val="center"/>
              <w:rPr>
                <w:rFonts w:cs="Tahoma"/>
                <w:sz w:val="16"/>
              </w:rPr>
            </w:pPr>
            <w:r w:rsidRPr="007B0C16">
              <w:rPr>
                <w:rFonts w:cs="Tahoma"/>
                <w:sz w:val="16"/>
              </w:rPr>
              <w:t>150</w:t>
            </w:r>
          </w:p>
        </w:tc>
        <w:tc>
          <w:tcPr>
            <w:tcW w:w="0" w:type="auto"/>
            <w:shd w:val="clear" w:color="auto" w:fill="E0E0E0"/>
          </w:tcPr>
          <w:p w14:paraId="03ACFBB5" w14:textId="77777777" w:rsidR="00BB7EA7" w:rsidRPr="007B0C16" w:rsidRDefault="00BB7EA7">
            <w:pPr>
              <w:jc w:val="center"/>
              <w:rPr>
                <w:rFonts w:cs="Tahoma"/>
                <w:sz w:val="16"/>
              </w:rPr>
            </w:pPr>
            <w:r w:rsidRPr="007B0C16">
              <w:rPr>
                <w:rFonts w:cs="Tahoma"/>
                <w:sz w:val="16"/>
              </w:rPr>
              <w:t>200</w:t>
            </w:r>
          </w:p>
        </w:tc>
        <w:tc>
          <w:tcPr>
            <w:tcW w:w="0" w:type="auto"/>
            <w:shd w:val="clear" w:color="auto" w:fill="E0E0E0"/>
          </w:tcPr>
          <w:p w14:paraId="1E41078E" w14:textId="77777777" w:rsidR="00BB7EA7" w:rsidRPr="007B0C16" w:rsidRDefault="00BB7EA7">
            <w:pPr>
              <w:jc w:val="center"/>
              <w:rPr>
                <w:rFonts w:cs="Tahoma"/>
                <w:sz w:val="16"/>
              </w:rPr>
            </w:pPr>
            <w:r w:rsidRPr="007B0C16">
              <w:rPr>
                <w:rFonts w:cs="Tahoma"/>
                <w:sz w:val="16"/>
              </w:rPr>
              <w:t>300</w:t>
            </w:r>
          </w:p>
        </w:tc>
      </w:tr>
    </w:tbl>
    <w:p w14:paraId="7F8356C1" w14:textId="77777777" w:rsidR="00EF3F8A" w:rsidRPr="007B0C16" w:rsidRDefault="002C2C35">
      <w:pPr>
        <w:rPr>
          <w:rFonts w:cs="Tahoma"/>
          <w:sz w:val="16"/>
          <w:szCs w:val="16"/>
        </w:rPr>
      </w:pPr>
      <w:r w:rsidRPr="007B0C16">
        <w:rPr>
          <w:rFonts w:cs="Tahoma"/>
          <w:sz w:val="16"/>
          <w:szCs w:val="16"/>
        </w:rPr>
        <w:tab/>
        <w:t xml:space="preserve">² </w:t>
      </w:r>
      <w:r w:rsidR="00BB7EA7" w:rsidRPr="007B0C16">
        <w:rPr>
          <w:rFonts w:cs="Tahoma"/>
          <w:sz w:val="16"/>
          <w:szCs w:val="16"/>
        </w:rPr>
        <w:t>le nombre trouvé est /4.</w:t>
      </w:r>
    </w:p>
    <w:p w14:paraId="6CA4284A" w14:textId="77777777" w:rsidR="00A53660" w:rsidRPr="007B0C16" w:rsidRDefault="00EF3F8A">
      <w:pPr>
        <w:rPr>
          <w:rFonts w:cs="Tahoma"/>
        </w:rPr>
      </w:pPr>
      <w:r w:rsidRPr="007B0C16">
        <w:rPr>
          <w:rFonts w:cs="Tahoma"/>
        </w:rPr>
        <w:t xml:space="preserve">Modifiez le nombre de pages indiqué par </w:t>
      </w:r>
      <w:r w:rsidRPr="007B0C16">
        <w:rPr>
          <w:rFonts w:cs="Tahoma"/>
          <w:b/>
        </w:rPr>
        <w:t>[1d6-1d6] x 10%</w:t>
      </w:r>
      <w:r w:rsidRPr="007B0C16">
        <w:rPr>
          <w:rFonts w:cs="Tahoma"/>
        </w:rPr>
        <w:t>.</w:t>
      </w:r>
    </w:p>
    <w:p w14:paraId="70AA9A96" w14:textId="77777777" w:rsidR="00EF3F8A" w:rsidRPr="007B0C16" w:rsidRDefault="00935488" w:rsidP="00F30DFF">
      <w:pPr>
        <w:pStyle w:val="Titre3"/>
      </w:pPr>
      <w:bookmarkStart w:id="79" w:name="_Toc166312833"/>
      <w:bookmarkStart w:id="80" w:name="_Toc208836698"/>
      <w:r w:rsidRPr="007B0C16">
        <w:t xml:space="preserve">2.9.2 </w:t>
      </w:r>
      <w:r w:rsidR="00EF3F8A" w:rsidRPr="007B0C16">
        <w:t>Contenu</w:t>
      </w:r>
      <w:bookmarkEnd w:id="79"/>
      <w:bookmarkEnd w:id="80"/>
    </w:p>
    <w:p w14:paraId="5BF9687F" w14:textId="77777777" w:rsidR="00EF3F8A" w:rsidRPr="007B0C16" w:rsidRDefault="00EF3F8A">
      <w:pPr>
        <w:rPr>
          <w:rFonts w:cs="Tahoma"/>
        </w:rPr>
      </w:pPr>
      <w:r w:rsidRPr="007B0C16">
        <w:rPr>
          <w:rFonts w:cs="Tahoma"/>
        </w:rPr>
        <w:t xml:space="preserve">Le </w:t>
      </w:r>
      <w:r w:rsidRPr="00983F22">
        <w:rPr>
          <w:rFonts w:cs="Tahoma"/>
          <w:shd w:val="clear" w:color="auto" w:fill="FFFF00"/>
        </w:rPr>
        <w:t>thème</w:t>
      </w:r>
      <w:r w:rsidRPr="007B0C16">
        <w:rPr>
          <w:rFonts w:cs="Tahoma"/>
        </w:rPr>
        <w:t xml:space="preserve"> de l’écrit est déterminé par </w:t>
      </w:r>
      <w:r w:rsidR="00BB7EA7" w:rsidRPr="007B0C16">
        <w:rPr>
          <w:rFonts w:cs="Tahoma"/>
        </w:rPr>
        <w:t xml:space="preserve">un </w:t>
      </w:r>
      <w:r w:rsidRPr="007B0C16">
        <w:rPr>
          <w:rFonts w:cs="Tahoma"/>
        </w:rPr>
        <w:t>D100</w:t>
      </w:r>
      <w:r w:rsidR="00BB7EA7" w:rsidRPr="007B0C16">
        <w:rPr>
          <w:rFonts w:cs="Tahoma"/>
        </w:rPr>
        <w:t xml:space="preserve">, la </w:t>
      </w:r>
      <w:r w:rsidR="00BB7EA7" w:rsidRPr="007B0C16">
        <w:rPr>
          <w:rFonts w:cs="Tahoma"/>
          <w:i/>
        </w:rPr>
        <w:t>Valeur de Base</w:t>
      </w:r>
      <w:r w:rsidR="00BB7EA7" w:rsidRPr="007B0C16">
        <w:rPr>
          <w:rFonts w:cs="Tahoma"/>
        </w:rPr>
        <w:t xml:space="preserve"> par un D10</w:t>
      </w:r>
      <w:r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
        <w:gridCol w:w="2458"/>
        <w:gridCol w:w="3420"/>
        <w:gridCol w:w="1507"/>
      </w:tblGrid>
      <w:tr w:rsidR="00EF3F8A" w:rsidRPr="007B0C16" w14:paraId="72568266" w14:textId="77777777">
        <w:tc>
          <w:tcPr>
            <w:tcW w:w="0" w:type="auto"/>
          </w:tcPr>
          <w:p w14:paraId="0A2AC1A8" w14:textId="77777777" w:rsidR="00EF3F8A" w:rsidRPr="007B0C16" w:rsidRDefault="00EF3F8A">
            <w:pPr>
              <w:rPr>
                <w:rFonts w:cs="Tahoma"/>
                <w:b/>
                <w:bCs/>
                <w:sz w:val="16"/>
              </w:rPr>
            </w:pPr>
            <w:r w:rsidRPr="007B0C16">
              <w:rPr>
                <w:rFonts w:cs="Tahoma"/>
                <w:b/>
                <w:bCs/>
                <w:sz w:val="16"/>
              </w:rPr>
              <w:t>D100</w:t>
            </w:r>
          </w:p>
        </w:tc>
        <w:tc>
          <w:tcPr>
            <w:tcW w:w="2458" w:type="dxa"/>
          </w:tcPr>
          <w:p w14:paraId="255404A1" w14:textId="77777777" w:rsidR="00EF3F8A" w:rsidRPr="007B0C16" w:rsidRDefault="00856311" w:rsidP="00856311">
            <w:pPr>
              <w:rPr>
                <w:rFonts w:cs="Tahoma"/>
                <w:b/>
                <w:bCs/>
                <w:sz w:val="16"/>
              </w:rPr>
            </w:pPr>
            <w:r w:rsidRPr="007B0C16">
              <w:rPr>
                <w:rFonts w:cs="Tahoma"/>
                <w:b/>
                <w:bCs/>
                <w:sz w:val="16"/>
              </w:rPr>
              <w:t>É</w:t>
            </w:r>
            <w:r w:rsidR="00EF3F8A" w:rsidRPr="007B0C16">
              <w:rPr>
                <w:rFonts w:cs="Tahoma"/>
                <w:b/>
                <w:bCs/>
                <w:sz w:val="16"/>
              </w:rPr>
              <w:t>crit</w:t>
            </w:r>
            <w:r w:rsidRPr="007B0C16">
              <w:rPr>
                <w:rFonts w:cs="Tahoma"/>
                <w:b/>
                <w:bCs/>
                <w:sz w:val="16"/>
              </w:rPr>
              <w:t xml:space="preserve"> </w:t>
            </w:r>
          </w:p>
        </w:tc>
        <w:tc>
          <w:tcPr>
            <w:tcW w:w="3420" w:type="dxa"/>
          </w:tcPr>
          <w:p w14:paraId="2342499D" w14:textId="77777777" w:rsidR="00EF3F8A" w:rsidRPr="007B0C16" w:rsidRDefault="00EF3F8A">
            <w:pPr>
              <w:rPr>
                <w:rFonts w:cs="Tahoma"/>
                <w:b/>
                <w:bCs/>
                <w:sz w:val="16"/>
              </w:rPr>
            </w:pPr>
            <w:r w:rsidRPr="007B0C16">
              <w:rPr>
                <w:rFonts w:cs="Tahoma"/>
                <w:b/>
                <w:bCs/>
                <w:sz w:val="16"/>
              </w:rPr>
              <w:t>Notes et informations à définir</w:t>
            </w:r>
            <w:r w:rsidR="0079528C" w:rsidRPr="007B0C16">
              <w:rPr>
                <w:rFonts w:cs="Tahoma"/>
                <w:b/>
                <w:bCs/>
                <w:sz w:val="16"/>
              </w:rPr>
              <w:t>³</w:t>
            </w:r>
          </w:p>
        </w:tc>
        <w:tc>
          <w:tcPr>
            <w:tcW w:w="0" w:type="auto"/>
          </w:tcPr>
          <w:p w14:paraId="410EDD8F" w14:textId="77777777" w:rsidR="00EF3F8A" w:rsidRPr="007B0C16" w:rsidRDefault="00B016CD">
            <w:pPr>
              <w:jc w:val="center"/>
              <w:rPr>
                <w:rFonts w:cs="Tahoma"/>
                <w:b/>
                <w:bCs/>
                <w:sz w:val="16"/>
              </w:rPr>
            </w:pPr>
            <w:r w:rsidRPr="007B0C16">
              <w:rPr>
                <w:rFonts w:cs="Tahoma"/>
                <w:b/>
                <w:bCs/>
                <w:sz w:val="16"/>
              </w:rPr>
              <w:t>VB</w:t>
            </w:r>
          </w:p>
        </w:tc>
      </w:tr>
      <w:tr w:rsidR="00EF3F8A" w:rsidRPr="007B0C16" w14:paraId="254D3446" w14:textId="77777777">
        <w:tc>
          <w:tcPr>
            <w:tcW w:w="0" w:type="auto"/>
          </w:tcPr>
          <w:p w14:paraId="7BD57FE2" w14:textId="77777777" w:rsidR="00EF3F8A" w:rsidRPr="007B0C16" w:rsidRDefault="00EF3F8A">
            <w:pPr>
              <w:jc w:val="center"/>
              <w:rPr>
                <w:rFonts w:cs="Tahoma"/>
                <w:b/>
                <w:bCs/>
                <w:sz w:val="16"/>
              </w:rPr>
            </w:pPr>
            <w:r w:rsidRPr="007B0C16">
              <w:rPr>
                <w:rFonts w:cs="Tahoma"/>
                <w:b/>
                <w:bCs/>
                <w:sz w:val="16"/>
              </w:rPr>
              <w:t>01-20</w:t>
            </w:r>
          </w:p>
        </w:tc>
        <w:tc>
          <w:tcPr>
            <w:tcW w:w="2458" w:type="dxa"/>
          </w:tcPr>
          <w:p w14:paraId="4897F29E" w14:textId="77777777" w:rsidR="00EF3F8A" w:rsidRPr="007B0C16" w:rsidRDefault="00EF3F8A">
            <w:pPr>
              <w:rPr>
                <w:rFonts w:cs="Tahoma"/>
                <w:sz w:val="16"/>
              </w:rPr>
            </w:pPr>
            <w:r w:rsidRPr="007B0C16">
              <w:rPr>
                <w:rFonts w:cs="Tahoma"/>
                <w:sz w:val="16"/>
              </w:rPr>
              <w:t xml:space="preserve">Texte commun </w:t>
            </w:r>
          </w:p>
        </w:tc>
        <w:tc>
          <w:tcPr>
            <w:tcW w:w="3420" w:type="dxa"/>
          </w:tcPr>
          <w:p w14:paraId="0843786F" w14:textId="77777777" w:rsidR="00EF3F8A" w:rsidRPr="007B0C16" w:rsidRDefault="00EF3F8A">
            <w:pPr>
              <w:rPr>
                <w:rFonts w:cs="Tahoma"/>
                <w:sz w:val="16"/>
              </w:rPr>
            </w:pPr>
            <w:r w:rsidRPr="007B0C16">
              <w:rPr>
                <w:rFonts w:cs="Tahoma"/>
                <w:sz w:val="16"/>
              </w:rPr>
              <w:t>Sujet libre</w:t>
            </w:r>
          </w:p>
        </w:tc>
        <w:tc>
          <w:tcPr>
            <w:tcW w:w="0" w:type="auto"/>
          </w:tcPr>
          <w:p w14:paraId="1F6FF66B" w14:textId="56A69D41" w:rsidR="00EF3F8A" w:rsidRPr="007B0C16" w:rsidRDefault="00983F22">
            <w:pPr>
              <w:jc w:val="center"/>
              <w:rPr>
                <w:rFonts w:cs="Tahoma"/>
                <w:sz w:val="16"/>
              </w:rPr>
            </w:pPr>
            <w:r>
              <w:rPr>
                <w:rFonts w:cs="Tahoma"/>
                <w:sz w:val="16"/>
              </w:rPr>
              <w:t>10</w:t>
            </w:r>
          </w:p>
        </w:tc>
      </w:tr>
      <w:tr w:rsidR="00EF3F8A" w:rsidRPr="007B0C16" w14:paraId="60D0E2C4" w14:textId="77777777">
        <w:tc>
          <w:tcPr>
            <w:tcW w:w="0" w:type="auto"/>
            <w:shd w:val="clear" w:color="auto" w:fill="E0E0E0"/>
          </w:tcPr>
          <w:p w14:paraId="1DDB2D42" w14:textId="77777777" w:rsidR="00EF3F8A" w:rsidRPr="007B0C16" w:rsidRDefault="00EF3F8A">
            <w:pPr>
              <w:jc w:val="center"/>
              <w:rPr>
                <w:rFonts w:cs="Tahoma"/>
                <w:b/>
                <w:bCs/>
                <w:sz w:val="16"/>
              </w:rPr>
            </w:pPr>
            <w:r w:rsidRPr="007B0C16">
              <w:rPr>
                <w:rFonts w:cs="Tahoma"/>
                <w:b/>
                <w:bCs/>
                <w:sz w:val="16"/>
              </w:rPr>
              <w:t>21-30</w:t>
            </w:r>
          </w:p>
        </w:tc>
        <w:tc>
          <w:tcPr>
            <w:tcW w:w="2458" w:type="dxa"/>
            <w:shd w:val="clear" w:color="auto" w:fill="E0E0E0"/>
          </w:tcPr>
          <w:p w14:paraId="7C640FEB" w14:textId="77777777" w:rsidR="00EF3F8A" w:rsidRPr="007B0C16" w:rsidRDefault="00EF3F8A">
            <w:pPr>
              <w:rPr>
                <w:rFonts w:cs="Tahoma"/>
                <w:sz w:val="16"/>
              </w:rPr>
            </w:pPr>
            <w:r w:rsidRPr="007B0C16">
              <w:rPr>
                <w:rFonts w:cs="Tahoma"/>
                <w:sz w:val="16"/>
              </w:rPr>
              <w:t>Inventaire</w:t>
            </w:r>
          </w:p>
        </w:tc>
        <w:tc>
          <w:tcPr>
            <w:tcW w:w="3420" w:type="dxa"/>
            <w:shd w:val="clear" w:color="auto" w:fill="E0E0E0"/>
          </w:tcPr>
          <w:p w14:paraId="25C3AD7F" w14:textId="77777777" w:rsidR="00EF3F8A" w:rsidRPr="007B0C16" w:rsidRDefault="00EF3F8A">
            <w:pPr>
              <w:rPr>
                <w:rFonts w:cs="Tahoma"/>
                <w:sz w:val="16"/>
              </w:rPr>
            </w:pPr>
            <w:r w:rsidRPr="007B0C16">
              <w:rPr>
                <w:rFonts w:cs="Tahoma"/>
                <w:sz w:val="16"/>
              </w:rPr>
              <w:t xml:space="preserve">+NS de l’auteur </w:t>
            </w:r>
          </w:p>
        </w:tc>
        <w:tc>
          <w:tcPr>
            <w:tcW w:w="0" w:type="auto"/>
            <w:shd w:val="clear" w:color="auto" w:fill="E0E0E0"/>
          </w:tcPr>
          <w:p w14:paraId="5EE3B62E" w14:textId="26174FC9" w:rsidR="00EF3F8A" w:rsidRPr="007B0C16" w:rsidRDefault="00983F22" w:rsidP="00B016CD">
            <w:pPr>
              <w:jc w:val="center"/>
              <w:rPr>
                <w:rFonts w:cs="Tahoma"/>
                <w:sz w:val="16"/>
              </w:rPr>
            </w:pPr>
            <w:r>
              <w:rPr>
                <w:rFonts w:cs="Tahoma"/>
                <w:sz w:val="16"/>
              </w:rPr>
              <w:t>10</w:t>
            </w:r>
            <w:r w:rsidR="00EF3F8A" w:rsidRPr="007B0C16">
              <w:rPr>
                <w:rFonts w:cs="Tahoma"/>
                <w:sz w:val="16"/>
              </w:rPr>
              <w:t>+NSx10</w:t>
            </w:r>
          </w:p>
        </w:tc>
      </w:tr>
      <w:tr w:rsidR="00EF3F8A" w:rsidRPr="007B0C16" w14:paraId="0EAD60C7" w14:textId="77777777">
        <w:tc>
          <w:tcPr>
            <w:tcW w:w="0" w:type="auto"/>
          </w:tcPr>
          <w:p w14:paraId="48987429" w14:textId="77777777" w:rsidR="00EF3F8A" w:rsidRPr="007B0C16" w:rsidRDefault="00EF3F8A">
            <w:pPr>
              <w:jc w:val="center"/>
              <w:rPr>
                <w:rFonts w:cs="Tahoma"/>
                <w:b/>
                <w:bCs/>
                <w:sz w:val="16"/>
              </w:rPr>
            </w:pPr>
            <w:r w:rsidRPr="007B0C16">
              <w:rPr>
                <w:rFonts w:cs="Tahoma"/>
                <w:b/>
                <w:bCs/>
                <w:sz w:val="16"/>
              </w:rPr>
              <w:t>31-39</w:t>
            </w:r>
          </w:p>
        </w:tc>
        <w:tc>
          <w:tcPr>
            <w:tcW w:w="2458" w:type="dxa"/>
          </w:tcPr>
          <w:p w14:paraId="1BAD2582" w14:textId="77777777" w:rsidR="00EF3F8A" w:rsidRPr="007B0C16" w:rsidRDefault="00EF3F8A">
            <w:pPr>
              <w:rPr>
                <w:rFonts w:cs="Tahoma"/>
                <w:sz w:val="16"/>
              </w:rPr>
            </w:pPr>
            <w:r w:rsidRPr="007B0C16">
              <w:rPr>
                <w:rFonts w:cs="Tahoma"/>
                <w:sz w:val="16"/>
              </w:rPr>
              <w:t>Professionnel</w:t>
            </w:r>
          </w:p>
        </w:tc>
        <w:tc>
          <w:tcPr>
            <w:tcW w:w="3420" w:type="dxa"/>
          </w:tcPr>
          <w:p w14:paraId="5C84B32F" w14:textId="77777777" w:rsidR="00EF3F8A" w:rsidRPr="007B0C16" w:rsidRDefault="00EF3F8A">
            <w:pPr>
              <w:rPr>
                <w:rFonts w:cs="Tahoma"/>
                <w:sz w:val="16"/>
              </w:rPr>
            </w:pPr>
            <w:r w:rsidRPr="007B0C16">
              <w:rPr>
                <w:rFonts w:cs="Tahoma"/>
                <w:sz w:val="16"/>
              </w:rPr>
              <w:t>+profession +NE</w:t>
            </w:r>
          </w:p>
        </w:tc>
        <w:tc>
          <w:tcPr>
            <w:tcW w:w="0" w:type="auto"/>
          </w:tcPr>
          <w:p w14:paraId="69DAEC6F" w14:textId="1C842124" w:rsidR="00EF3F8A" w:rsidRPr="007B0C16" w:rsidRDefault="00983F22" w:rsidP="00B016CD">
            <w:pPr>
              <w:jc w:val="center"/>
              <w:rPr>
                <w:rFonts w:cs="Tahoma"/>
                <w:sz w:val="16"/>
              </w:rPr>
            </w:pPr>
            <w:r>
              <w:rPr>
                <w:rFonts w:cs="Tahoma"/>
                <w:sz w:val="16"/>
              </w:rPr>
              <w:t>20</w:t>
            </w:r>
            <w:r w:rsidR="00EF3F8A" w:rsidRPr="007B0C16">
              <w:rPr>
                <w:rFonts w:cs="Tahoma"/>
                <w:sz w:val="16"/>
              </w:rPr>
              <w:t>+NEx5</w:t>
            </w:r>
          </w:p>
        </w:tc>
      </w:tr>
      <w:tr w:rsidR="00EF3F8A" w:rsidRPr="007B0C16" w14:paraId="480B32EB" w14:textId="77777777">
        <w:tc>
          <w:tcPr>
            <w:tcW w:w="0" w:type="auto"/>
            <w:shd w:val="clear" w:color="auto" w:fill="E0E0E0"/>
          </w:tcPr>
          <w:p w14:paraId="2C666ED6" w14:textId="77777777" w:rsidR="00EF3F8A" w:rsidRPr="007B0C16" w:rsidRDefault="00EF3F8A">
            <w:pPr>
              <w:jc w:val="center"/>
              <w:rPr>
                <w:rFonts w:cs="Tahoma"/>
                <w:b/>
                <w:bCs/>
                <w:sz w:val="16"/>
              </w:rPr>
            </w:pPr>
            <w:r w:rsidRPr="007B0C16">
              <w:rPr>
                <w:rFonts w:cs="Tahoma"/>
                <w:b/>
                <w:bCs/>
                <w:sz w:val="16"/>
              </w:rPr>
              <w:t>40-44</w:t>
            </w:r>
          </w:p>
        </w:tc>
        <w:tc>
          <w:tcPr>
            <w:tcW w:w="2458" w:type="dxa"/>
            <w:shd w:val="clear" w:color="auto" w:fill="E0E0E0"/>
          </w:tcPr>
          <w:p w14:paraId="70B6D896" w14:textId="77777777" w:rsidR="00EF3F8A" w:rsidRPr="007B0C16" w:rsidRDefault="00EF3F8A">
            <w:pPr>
              <w:rPr>
                <w:rFonts w:cs="Tahoma"/>
                <w:sz w:val="16"/>
              </w:rPr>
            </w:pPr>
            <w:r w:rsidRPr="007B0C16">
              <w:rPr>
                <w:rFonts w:cs="Tahoma"/>
                <w:sz w:val="16"/>
              </w:rPr>
              <w:t>Texte légal</w:t>
            </w:r>
          </w:p>
        </w:tc>
        <w:tc>
          <w:tcPr>
            <w:tcW w:w="3420" w:type="dxa"/>
            <w:shd w:val="clear" w:color="auto" w:fill="E0E0E0"/>
          </w:tcPr>
          <w:p w14:paraId="319FF252" w14:textId="77777777" w:rsidR="00EF3F8A" w:rsidRPr="007B0C16" w:rsidRDefault="00EF3F8A">
            <w:pPr>
              <w:rPr>
                <w:rFonts w:cs="Tahoma"/>
                <w:sz w:val="16"/>
              </w:rPr>
            </w:pPr>
            <w:r w:rsidRPr="007B0C16">
              <w:rPr>
                <w:rFonts w:cs="Tahoma"/>
                <w:sz w:val="16"/>
              </w:rPr>
              <w:t>+portée légale</w:t>
            </w:r>
          </w:p>
        </w:tc>
        <w:tc>
          <w:tcPr>
            <w:tcW w:w="0" w:type="auto"/>
            <w:shd w:val="clear" w:color="auto" w:fill="E0E0E0"/>
          </w:tcPr>
          <w:p w14:paraId="60200921" w14:textId="19889EC4" w:rsidR="00EF3F8A" w:rsidRPr="007B0C16" w:rsidRDefault="00983F22" w:rsidP="00B016CD">
            <w:pPr>
              <w:jc w:val="center"/>
              <w:rPr>
                <w:rFonts w:cs="Tahoma"/>
                <w:sz w:val="16"/>
              </w:rPr>
            </w:pPr>
            <w:r>
              <w:rPr>
                <w:rFonts w:cs="Tahoma"/>
                <w:sz w:val="16"/>
              </w:rPr>
              <w:t>60</w:t>
            </w:r>
          </w:p>
        </w:tc>
      </w:tr>
      <w:tr w:rsidR="00EF3F8A" w:rsidRPr="007B0C16" w14:paraId="21CF23B4" w14:textId="77777777">
        <w:tc>
          <w:tcPr>
            <w:tcW w:w="0" w:type="auto"/>
          </w:tcPr>
          <w:p w14:paraId="70AD4BD7" w14:textId="77777777" w:rsidR="00EF3F8A" w:rsidRPr="007B0C16" w:rsidRDefault="00EF3F8A">
            <w:pPr>
              <w:jc w:val="center"/>
              <w:rPr>
                <w:rFonts w:cs="Tahoma"/>
                <w:b/>
                <w:bCs/>
                <w:sz w:val="16"/>
              </w:rPr>
            </w:pPr>
            <w:r w:rsidRPr="007B0C16">
              <w:rPr>
                <w:rFonts w:cs="Tahoma"/>
                <w:b/>
                <w:bCs/>
                <w:sz w:val="16"/>
              </w:rPr>
              <w:t>45-54</w:t>
            </w:r>
          </w:p>
        </w:tc>
        <w:tc>
          <w:tcPr>
            <w:tcW w:w="2458" w:type="dxa"/>
          </w:tcPr>
          <w:p w14:paraId="43437B94" w14:textId="77777777" w:rsidR="00EF3F8A" w:rsidRPr="007B0C16" w:rsidRDefault="00EF3F8A">
            <w:pPr>
              <w:rPr>
                <w:rFonts w:cs="Tahoma"/>
                <w:sz w:val="16"/>
              </w:rPr>
            </w:pPr>
            <w:r w:rsidRPr="007B0C16">
              <w:rPr>
                <w:rFonts w:cs="Tahoma"/>
                <w:sz w:val="16"/>
              </w:rPr>
              <w:t>Lettre formelle/sentimentale</w:t>
            </w:r>
          </w:p>
        </w:tc>
        <w:tc>
          <w:tcPr>
            <w:tcW w:w="3420" w:type="dxa"/>
          </w:tcPr>
          <w:p w14:paraId="0EE8BC01" w14:textId="77777777" w:rsidR="00EF3F8A" w:rsidRPr="007B0C16" w:rsidRDefault="00EF3F8A">
            <w:pPr>
              <w:rPr>
                <w:rFonts w:cs="Tahoma"/>
                <w:sz w:val="16"/>
              </w:rPr>
            </w:pPr>
            <w:r w:rsidRPr="007B0C16">
              <w:rPr>
                <w:rFonts w:cs="Tahoma"/>
                <w:sz w:val="16"/>
              </w:rPr>
              <w:t>+NS envoyeur +NS destinataire</w:t>
            </w:r>
          </w:p>
        </w:tc>
        <w:tc>
          <w:tcPr>
            <w:tcW w:w="0" w:type="auto"/>
          </w:tcPr>
          <w:p w14:paraId="118120AC" w14:textId="21C55605" w:rsidR="00EF3F8A" w:rsidRPr="007B0C16" w:rsidRDefault="00983F22" w:rsidP="00B016CD">
            <w:pPr>
              <w:jc w:val="center"/>
              <w:rPr>
                <w:rFonts w:cs="Tahoma"/>
                <w:sz w:val="16"/>
              </w:rPr>
            </w:pPr>
            <w:r>
              <w:rPr>
                <w:rFonts w:cs="Tahoma"/>
                <w:sz w:val="16"/>
              </w:rPr>
              <w:t>50</w:t>
            </w:r>
            <w:r w:rsidR="00EF3F8A" w:rsidRPr="007B0C16">
              <w:rPr>
                <w:rFonts w:cs="Tahoma"/>
                <w:sz w:val="16"/>
              </w:rPr>
              <w:t>+(NS+NS)x5</w:t>
            </w:r>
          </w:p>
        </w:tc>
      </w:tr>
      <w:tr w:rsidR="00EF3F8A" w:rsidRPr="007B0C16" w14:paraId="204F5F54" w14:textId="77777777">
        <w:tc>
          <w:tcPr>
            <w:tcW w:w="0" w:type="auto"/>
            <w:shd w:val="clear" w:color="auto" w:fill="E0E0E0"/>
          </w:tcPr>
          <w:p w14:paraId="2299733B" w14:textId="77777777" w:rsidR="00EF3F8A" w:rsidRPr="007B0C16" w:rsidRDefault="00EF3F8A">
            <w:pPr>
              <w:jc w:val="center"/>
              <w:rPr>
                <w:rFonts w:cs="Tahoma"/>
                <w:b/>
                <w:bCs/>
                <w:sz w:val="16"/>
              </w:rPr>
            </w:pPr>
            <w:r w:rsidRPr="007B0C16">
              <w:rPr>
                <w:rFonts w:cs="Tahoma"/>
                <w:b/>
                <w:bCs/>
                <w:sz w:val="16"/>
              </w:rPr>
              <w:t>55-58</w:t>
            </w:r>
          </w:p>
        </w:tc>
        <w:tc>
          <w:tcPr>
            <w:tcW w:w="2458" w:type="dxa"/>
            <w:shd w:val="clear" w:color="auto" w:fill="E0E0E0"/>
          </w:tcPr>
          <w:p w14:paraId="73E652CE" w14:textId="77777777" w:rsidR="00EF3F8A" w:rsidRPr="007B0C16" w:rsidRDefault="00EF3F8A">
            <w:pPr>
              <w:rPr>
                <w:rFonts w:cs="Tahoma"/>
                <w:sz w:val="16"/>
              </w:rPr>
            </w:pPr>
            <w:r w:rsidRPr="007B0C16">
              <w:rPr>
                <w:rFonts w:cs="Tahoma"/>
                <w:sz w:val="16"/>
              </w:rPr>
              <w:t>Littérature / poème</w:t>
            </w:r>
          </w:p>
        </w:tc>
        <w:tc>
          <w:tcPr>
            <w:tcW w:w="3420" w:type="dxa"/>
            <w:shd w:val="clear" w:color="auto" w:fill="E0E0E0"/>
          </w:tcPr>
          <w:p w14:paraId="6603A7C3" w14:textId="77777777" w:rsidR="00EF3F8A" w:rsidRPr="007B0C16" w:rsidRDefault="00EF3F8A">
            <w:pPr>
              <w:rPr>
                <w:rFonts w:cs="Tahoma"/>
                <w:sz w:val="16"/>
              </w:rPr>
            </w:pPr>
            <w:r w:rsidRPr="007B0C16">
              <w:rPr>
                <w:rFonts w:cs="Tahoma"/>
                <w:sz w:val="16"/>
              </w:rPr>
              <w:t xml:space="preserve">+sujet </w:t>
            </w:r>
          </w:p>
        </w:tc>
        <w:tc>
          <w:tcPr>
            <w:tcW w:w="0" w:type="auto"/>
            <w:shd w:val="clear" w:color="auto" w:fill="E0E0E0"/>
          </w:tcPr>
          <w:p w14:paraId="3547D8A7" w14:textId="7A191D33" w:rsidR="00EF3F8A" w:rsidRPr="007B0C16" w:rsidRDefault="00983F22" w:rsidP="00B016CD">
            <w:pPr>
              <w:jc w:val="center"/>
              <w:rPr>
                <w:rFonts w:cs="Tahoma"/>
                <w:sz w:val="16"/>
              </w:rPr>
            </w:pPr>
            <w:r>
              <w:rPr>
                <w:rFonts w:cs="Tahoma"/>
                <w:sz w:val="16"/>
              </w:rPr>
              <w:t>80</w:t>
            </w:r>
          </w:p>
        </w:tc>
      </w:tr>
      <w:tr w:rsidR="00EF3F8A" w:rsidRPr="007B0C16" w14:paraId="728625D7" w14:textId="77777777">
        <w:tc>
          <w:tcPr>
            <w:tcW w:w="0" w:type="auto"/>
          </w:tcPr>
          <w:p w14:paraId="2008D922" w14:textId="77777777" w:rsidR="00EF3F8A" w:rsidRPr="007B0C16" w:rsidRDefault="00EF3F8A">
            <w:pPr>
              <w:jc w:val="center"/>
              <w:rPr>
                <w:rFonts w:cs="Tahoma"/>
                <w:b/>
                <w:bCs/>
                <w:sz w:val="16"/>
              </w:rPr>
            </w:pPr>
            <w:r w:rsidRPr="007B0C16">
              <w:rPr>
                <w:rFonts w:cs="Tahoma"/>
                <w:b/>
                <w:bCs/>
                <w:sz w:val="16"/>
              </w:rPr>
              <w:t>59-60</w:t>
            </w:r>
          </w:p>
        </w:tc>
        <w:tc>
          <w:tcPr>
            <w:tcW w:w="2458" w:type="dxa"/>
          </w:tcPr>
          <w:p w14:paraId="0E7EA8FF" w14:textId="77777777" w:rsidR="00EF3F8A" w:rsidRPr="007B0C16" w:rsidRDefault="00EF3F8A">
            <w:pPr>
              <w:rPr>
                <w:rFonts w:cs="Tahoma"/>
                <w:sz w:val="16"/>
              </w:rPr>
            </w:pPr>
            <w:r w:rsidRPr="007B0C16">
              <w:rPr>
                <w:rFonts w:cs="Tahoma"/>
                <w:sz w:val="16"/>
              </w:rPr>
              <w:t>Biographie</w:t>
            </w:r>
          </w:p>
        </w:tc>
        <w:tc>
          <w:tcPr>
            <w:tcW w:w="3420" w:type="dxa"/>
          </w:tcPr>
          <w:p w14:paraId="2C260898" w14:textId="77777777" w:rsidR="00EF3F8A" w:rsidRPr="007B0C16" w:rsidRDefault="00EF3F8A">
            <w:pPr>
              <w:rPr>
                <w:rFonts w:cs="Tahoma"/>
                <w:sz w:val="16"/>
              </w:rPr>
            </w:pPr>
            <w:r w:rsidRPr="007B0C16">
              <w:rPr>
                <w:rFonts w:cs="Tahoma"/>
                <w:sz w:val="16"/>
              </w:rPr>
              <w:t>+NS de la personne</w:t>
            </w:r>
          </w:p>
        </w:tc>
        <w:tc>
          <w:tcPr>
            <w:tcW w:w="0" w:type="auto"/>
          </w:tcPr>
          <w:p w14:paraId="4A246D69" w14:textId="320A892D" w:rsidR="00EF3F8A" w:rsidRPr="007B0C16" w:rsidRDefault="00983F22" w:rsidP="00B016CD">
            <w:pPr>
              <w:jc w:val="center"/>
              <w:rPr>
                <w:rFonts w:cs="Tahoma"/>
                <w:sz w:val="16"/>
              </w:rPr>
            </w:pPr>
            <w:r>
              <w:rPr>
                <w:rFonts w:cs="Tahoma"/>
                <w:sz w:val="16"/>
              </w:rPr>
              <w:t>10</w:t>
            </w:r>
            <w:r w:rsidR="00EF3F8A" w:rsidRPr="007B0C16">
              <w:rPr>
                <w:rFonts w:cs="Tahoma"/>
                <w:sz w:val="16"/>
              </w:rPr>
              <w:t>+NSx30</w:t>
            </w:r>
          </w:p>
        </w:tc>
      </w:tr>
      <w:tr w:rsidR="00EF3F8A" w:rsidRPr="007B0C16" w14:paraId="58A2A1B7" w14:textId="77777777">
        <w:tc>
          <w:tcPr>
            <w:tcW w:w="0" w:type="auto"/>
            <w:shd w:val="clear" w:color="auto" w:fill="E0E0E0"/>
          </w:tcPr>
          <w:p w14:paraId="1F669B00" w14:textId="77777777" w:rsidR="00EF3F8A" w:rsidRPr="007B0C16" w:rsidRDefault="00EF3F8A">
            <w:pPr>
              <w:jc w:val="center"/>
              <w:rPr>
                <w:rFonts w:cs="Tahoma"/>
                <w:b/>
                <w:bCs/>
                <w:sz w:val="16"/>
              </w:rPr>
            </w:pPr>
            <w:r w:rsidRPr="007B0C16">
              <w:rPr>
                <w:rFonts w:cs="Tahoma"/>
                <w:b/>
                <w:bCs/>
                <w:sz w:val="16"/>
              </w:rPr>
              <w:t>61</w:t>
            </w:r>
          </w:p>
        </w:tc>
        <w:tc>
          <w:tcPr>
            <w:tcW w:w="2458" w:type="dxa"/>
            <w:shd w:val="clear" w:color="auto" w:fill="E0E0E0"/>
          </w:tcPr>
          <w:p w14:paraId="3E550613" w14:textId="77777777" w:rsidR="00EF3F8A" w:rsidRPr="007B0C16" w:rsidRDefault="00EF3F8A">
            <w:pPr>
              <w:rPr>
                <w:rFonts w:cs="Tahoma"/>
                <w:sz w:val="16"/>
              </w:rPr>
            </w:pPr>
            <w:r w:rsidRPr="007B0C16">
              <w:rPr>
                <w:rFonts w:cs="Tahoma"/>
                <w:sz w:val="16"/>
              </w:rPr>
              <w:t>Histoire</w:t>
            </w:r>
          </w:p>
        </w:tc>
        <w:tc>
          <w:tcPr>
            <w:tcW w:w="3420" w:type="dxa"/>
            <w:shd w:val="clear" w:color="auto" w:fill="E0E0E0"/>
          </w:tcPr>
          <w:p w14:paraId="5ED6CDC8" w14:textId="77777777" w:rsidR="00EF3F8A" w:rsidRPr="007B0C16" w:rsidRDefault="00EF3F8A">
            <w:pPr>
              <w:rPr>
                <w:rFonts w:cs="Tahoma"/>
                <w:sz w:val="16"/>
              </w:rPr>
            </w:pPr>
            <w:r w:rsidRPr="007B0C16">
              <w:rPr>
                <w:rFonts w:cs="Tahoma"/>
                <w:sz w:val="16"/>
              </w:rPr>
              <w:t>+portée dans le temps +localisation</w:t>
            </w:r>
          </w:p>
        </w:tc>
        <w:tc>
          <w:tcPr>
            <w:tcW w:w="0" w:type="auto"/>
            <w:shd w:val="clear" w:color="auto" w:fill="E0E0E0"/>
          </w:tcPr>
          <w:p w14:paraId="71A16B69" w14:textId="3F3CC4DA" w:rsidR="00EF3F8A" w:rsidRPr="007B0C16" w:rsidRDefault="00983F22">
            <w:pPr>
              <w:jc w:val="center"/>
              <w:rPr>
                <w:rFonts w:cs="Tahoma"/>
                <w:sz w:val="16"/>
              </w:rPr>
            </w:pPr>
            <w:r>
              <w:rPr>
                <w:rFonts w:cs="Tahoma"/>
                <w:sz w:val="16"/>
              </w:rPr>
              <w:t>120</w:t>
            </w:r>
          </w:p>
        </w:tc>
      </w:tr>
      <w:tr w:rsidR="00EF3F8A" w:rsidRPr="007B0C16" w14:paraId="6BFA2D3A" w14:textId="77777777">
        <w:tc>
          <w:tcPr>
            <w:tcW w:w="0" w:type="auto"/>
          </w:tcPr>
          <w:p w14:paraId="7222CC02" w14:textId="77777777" w:rsidR="00EF3F8A" w:rsidRPr="007B0C16" w:rsidRDefault="00EF3F8A">
            <w:pPr>
              <w:jc w:val="center"/>
              <w:rPr>
                <w:rFonts w:cs="Tahoma"/>
                <w:b/>
                <w:bCs/>
                <w:sz w:val="16"/>
              </w:rPr>
            </w:pPr>
            <w:r w:rsidRPr="007B0C16">
              <w:rPr>
                <w:rFonts w:cs="Tahoma"/>
                <w:b/>
                <w:bCs/>
                <w:sz w:val="16"/>
              </w:rPr>
              <w:t>62-67</w:t>
            </w:r>
          </w:p>
        </w:tc>
        <w:tc>
          <w:tcPr>
            <w:tcW w:w="2458" w:type="dxa"/>
          </w:tcPr>
          <w:p w14:paraId="3BF96376" w14:textId="77777777" w:rsidR="00EF3F8A" w:rsidRPr="007B0C16" w:rsidRDefault="00EF3F8A">
            <w:pPr>
              <w:rPr>
                <w:rFonts w:cs="Tahoma"/>
                <w:sz w:val="16"/>
              </w:rPr>
            </w:pPr>
            <w:r w:rsidRPr="007B0C16">
              <w:rPr>
                <w:rFonts w:cs="Tahoma"/>
                <w:sz w:val="16"/>
              </w:rPr>
              <w:t>Message</w:t>
            </w:r>
          </w:p>
        </w:tc>
        <w:tc>
          <w:tcPr>
            <w:tcW w:w="3420" w:type="dxa"/>
          </w:tcPr>
          <w:p w14:paraId="69696DB9" w14:textId="77777777" w:rsidR="00EF3F8A" w:rsidRPr="007B0C16" w:rsidRDefault="00EF3F8A">
            <w:pPr>
              <w:rPr>
                <w:rFonts w:cs="Tahoma"/>
                <w:sz w:val="16"/>
              </w:rPr>
            </w:pPr>
            <w:r w:rsidRPr="007B0C16">
              <w:rPr>
                <w:rFonts w:cs="Tahoma"/>
                <w:sz w:val="16"/>
              </w:rPr>
              <w:t>+NS envoyeur +NS destinataire +sujet</w:t>
            </w:r>
          </w:p>
        </w:tc>
        <w:tc>
          <w:tcPr>
            <w:tcW w:w="0" w:type="auto"/>
          </w:tcPr>
          <w:p w14:paraId="0CA33378" w14:textId="622FF6C5" w:rsidR="00EF3F8A" w:rsidRPr="007B0C16" w:rsidRDefault="00983F22" w:rsidP="00B016CD">
            <w:pPr>
              <w:jc w:val="center"/>
              <w:rPr>
                <w:rFonts w:cs="Tahoma"/>
                <w:sz w:val="16"/>
              </w:rPr>
            </w:pPr>
            <w:r>
              <w:rPr>
                <w:rFonts w:cs="Tahoma"/>
                <w:sz w:val="16"/>
              </w:rPr>
              <w:t>10</w:t>
            </w:r>
            <w:r w:rsidR="00EF3F8A" w:rsidRPr="007B0C16">
              <w:rPr>
                <w:rFonts w:cs="Tahoma"/>
                <w:sz w:val="16"/>
              </w:rPr>
              <w:t>+(NS+NS)x10</w:t>
            </w:r>
          </w:p>
        </w:tc>
      </w:tr>
      <w:tr w:rsidR="00EF3F8A" w:rsidRPr="007B0C16" w14:paraId="7514CE99" w14:textId="77777777">
        <w:tc>
          <w:tcPr>
            <w:tcW w:w="0" w:type="auto"/>
            <w:shd w:val="clear" w:color="auto" w:fill="E0E0E0"/>
          </w:tcPr>
          <w:p w14:paraId="77A5F178" w14:textId="77777777" w:rsidR="00EF3F8A" w:rsidRPr="007B0C16" w:rsidRDefault="00EF3F8A">
            <w:pPr>
              <w:jc w:val="center"/>
              <w:rPr>
                <w:rFonts w:cs="Tahoma"/>
                <w:b/>
                <w:bCs/>
                <w:sz w:val="16"/>
              </w:rPr>
            </w:pPr>
            <w:r w:rsidRPr="007B0C16">
              <w:rPr>
                <w:rFonts w:cs="Tahoma"/>
                <w:b/>
                <w:bCs/>
                <w:sz w:val="16"/>
              </w:rPr>
              <w:t>68-71</w:t>
            </w:r>
          </w:p>
        </w:tc>
        <w:tc>
          <w:tcPr>
            <w:tcW w:w="2458" w:type="dxa"/>
            <w:shd w:val="clear" w:color="auto" w:fill="E0E0E0"/>
          </w:tcPr>
          <w:p w14:paraId="342D7BE9" w14:textId="77777777" w:rsidR="00EF3F8A" w:rsidRPr="007B0C16" w:rsidRDefault="00EF3F8A">
            <w:pPr>
              <w:rPr>
                <w:rFonts w:cs="Tahoma"/>
                <w:sz w:val="16"/>
              </w:rPr>
            </w:pPr>
            <w:r w:rsidRPr="007B0C16">
              <w:rPr>
                <w:rFonts w:cs="Tahoma"/>
                <w:sz w:val="16"/>
              </w:rPr>
              <w:t>Formule</w:t>
            </w:r>
          </w:p>
        </w:tc>
        <w:tc>
          <w:tcPr>
            <w:tcW w:w="3420" w:type="dxa"/>
            <w:shd w:val="clear" w:color="auto" w:fill="E0E0E0"/>
          </w:tcPr>
          <w:p w14:paraId="4FF76219" w14:textId="77777777" w:rsidR="00EF3F8A" w:rsidRPr="007B0C16" w:rsidRDefault="00EF3F8A">
            <w:pPr>
              <w:rPr>
                <w:rFonts w:cs="Tahoma"/>
                <w:sz w:val="16"/>
              </w:rPr>
            </w:pPr>
            <w:r w:rsidRPr="007B0C16">
              <w:rPr>
                <w:rFonts w:cs="Tahoma"/>
                <w:sz w:val="16"/>
              </w:rPr>
              <w:t>+profession +NE</w:t>
            </w:r>
          </w:p>
        </w:tc>
        <w:tc>
          <w:tcPr>
            <w:tcW w:w="0" w:type="auto"/>
            <w:shd w:val="clear" w:color="auto" w:fill="E0E0E0"/>
          </w:tcPr>
          <w:p w14:paraId="607B4BB8" w14:textId="393EFC16" w:rsidR="00EF3F8A" w:rsidRPr="007B0C16" w:rsidRDefault="00983F22" w:rsidP="00B016CD">
            <w:pPr>
              <w:jc w:val="center"/>
              <w:rPr>
                <w:rFonts w:cs="Tahoma"/>
                <w:sz w:val="16"/>
              </w:rPr>
            </w:pPr>
            <w:r>
              <w:rPr>
                <w:rFonts w:cs="Tahoma"/>
                <w:sz w:val="16"/>
              </w:rPr>
              <w:t>5</w:t>
            </w:r>
            <w:r w:rsidR="00EF3F8A" w:rsidRPr="007B0C16">
              <w:rPr>
                <w:rFonts w:cs="Tahoma"/>
                <w:sz w:val="16"/>
              </w:rPr>
              <w:t>xN</w:t>
            </w:r>
            <w:r w:rsidR="00B016CD" w:rsidRPr="007B0C16">
              <w:rPr>
                <w:rFonts w:cs="Tahoma"/>
                <w:sz w:val="16"/>
              </w:rPr>
              <w:t>E</w:t>
            </w:r>
          </w:p>
        </w:tc>
      </w:tr>
      <w:tr w:rsidR="00EF3F8A" w:rsidRPr="007B0C16" w14:paraId="59AB347E" w14:textId="77777777">
        <w:tc>
          <w:tcPr>
            <w:tcW w:w="0" w:type="auto"/>
          </w:tcPr>
          <w:p w14:paraId="3A46ADFB" w14:textId="77777777" w:rsidR="00EF3F8A" w:rsidRPr="007B0C16" w:rsidRDefault="00EF3F8A">
            <w:pPr>
              <w:jc w:val="center"/>
              <w:rPr>
                <w:rFonts w:cs="Tahoma"/>
                <w:b/>
                <w:bCs/>
                <w:sz w:val="16"/>
              </w:rPr>
            </w:pPr>
            <w:r w:rsidRPr="007B0C16">
              <w:rPr>
                <w:rFonts w:cs="Tahoma"/>
                <w:b/>
                <w:bCs/>
                <w:sz w:val="16"/>
              </w:rPr>
              <w:t>72-74</w:t>
            </w:r>
          </w:p>
        </w:tc>
        <w:tc>
          <w:tcPr>
            <w:tcW w:w="2458" w:type="dxa"/>
          </w:tcPr>
          <w:p w14:paraId="448D4D53" w14:textId="77777777" w:rsidR="00EF3F8A" w:rsidRPr="007B0C16" w:rsidRDefault="00EF3F8A">
            <w:pPr>
              <w:rPr>
                <w:rFonts w:cs="Tahoma"/>
                <w:sz w:val="16"/>
              </w:rPr>
            </w:pPr>
            <w:r w:rsidRPr="007B0C16">
              <w:rPr>
                <w:rFonts w:cs="Tahoma"/>
                <w:sz w:val="16"/>
              </w:rPr>
              <w:t>Édit</w:t>
            </w:r>
          </w:p>
        </w:tc>
        <w:tc>
          <w:tcPr>
            <w:tcW w:w="3420" w:type="dxa"/>
          </w:tcPr>
          <w:p w14:paraId="7BDC4C81" w14:textId="77777777" w:rsidR="00EF3F8A" w:rsidRPr="007B0C16" w:rsidRDefault="00EF3F8A">
            <w:pPr>
              <w:rPr>
                <w:rFonts w:cs="Tahoma"/>
                <w:sz w:val="16"/>
              </w:rPr>
            </w:pPr>
            <w:r w:rsidRPr="007B0C16">
              <w:rPr>
                <w:rFonts w:cs="Tahoma"/>
                <w:sz w:val="16"/>
              </w:rPr>
              <w:t>+portée géographique +lieu</w:t>
            </w:r>
          </w:p>
        </w:tc>
        <w:tc>
          <w:tcPr>
            <w:tcW w:w="0" w:type="auto"/>
          </w:tcPr>
          <w:p w14:paraId="4D6FEB85" w14:textId="3C73E9C0" w:rsidR="00EF3F8A" w:rsidRPr="007B0C16" w:rsidRDefault="00983F22" w:rsidP="00983F22">
            <w:pPr>
              <w:jc w:val="center"/>
              <w:rPr>
                <w:rFonts w:cs="Tahoma"/>
                <w:sz w:val="16"/>
              </w:rPr>
            </w:pPr>
            <w:r>
              <w:rPr>
                <w:rFonts w:cs="Tahoma"/>
                <w:sz w:val="16"/>
              </w:rPr>
              <w:t>30</w:t>
            </w:r>
            <w:r w:rsidR="00EF3F8A" w:rsidRPr="007B0C16">
              <w:rPr>
                <w:rFonts w:cs="Tahoma"/>
                <w:sz w:val="16"/>
              </w:rPr>
              <w:t>0</w:t>
            </w:r>
          </w:p>
        </w:tc>
      </w:tr>
      <w:tr w:rsidR="00EF3F8A" w:rsidRPr="007B0C16" w14:paraId="2DDB1A62" w14:textId="77777777">
        <w:tc>
          <w:tcPr>
            <w:tcW w:w="0" w:type="auto"/>
            <w:shd w:val="clear" w:color="auto" w:fill="E0E0E0"/>
          </w:tcPr>
          <w:p w14:paraId="1809A430" w14:textId="77777777" w:rsidR="00EF3F8A" w:rsidRPr="007B0C16" w:rsidRDefault="00EF3F8A">
            <w:pPr>
              <w:jc w:val="center"/>
              <w:rPr>
                <w:rFonts w:cs="Tahoma"/>
                <w:b/>
                <w:bCs/>
                <w:sz w:val="16"/>
              </w:rPr>
            </w:pPr>
            <w:r w:rsidRPr="007B0C16">
              <w:rPr>
                <w:rFonts w:cs="Tahoma"/>
                <w:b/>
                <w:bCs/>
                <w:sz w:val="16"/>
              </w:rPr>
              <w:t>75-80</w:t>
            </w:r>
          </w:p>
        </w:tc>
        <w:tc>
          <w:tcPr>
            <w:tcW w:w="2458" w:type="dxa"/>
            <w:shd w:val="clear" w:color="auto" w:fill="E0E0E0"/>
          </w:tcPr>
          <w:p w14:paraId="44EC73D1" w14:textId="77777777" w:rsidR="00EF3F8A" w:rsidRPr="007B0C16" w:rsidRDefault="00EF3F8A">
            <w:pPr>
              <w:rPr>
                <w:rFonts w:cs="Tahoma"/>
                <w:sz w:val="16"/>
              </w:rPr>
            </w:pPr>
            <w:r w:rsidRPr="007B0C16">
              <w:rPr>
                <w:rFonts w:cs="Tahoma"/>
                <w:sz w:val="16"/>
              </w:rPr>
              <w:t>Journal de voyage</w:t>
            </w:r>
          </w:p>
        </w:tc>
        <w:tc>
          <w:tcPr>
            <w:tcW w:w="3420" w:type="dxa"/>
            <w:shd w:val="clear" w:color="auto" w:fill="E0E0E0"/>
          </w:tcPr>
          <w:p w14:paraId="3E240379" w14:textId="77777777" w:rsidR="00EF3F8A" w:rsidRPr="007B0C16" w:rsidRDefault="00EF3F8A">
            <w:pPr>
              <w:rPr>
                <w:rFonts w:cs="Tahoma"/>
                <w:sz w:val="16"/>
              </w:rPr>
            </w:pPr>
            <w:r w:rsidRPr="007B0C16">
              <w:rPr>
                <w:rFonts w:cs="Tahoma"/>
                <w:sz w:val="16"/>
              </w:rPr>
              <w:t>+NS du voyageur +portée géographique</w:t>
            </w:r>
          </w:p>
        </w:tc>
        <w:tc>
          <w:tcPr>
            <w:tcW w:w="0" w:type="auto"/>
            <w:shd w:val="clear" w:color="auto" w:fill="E0E0E0"/>
          </w:tcPr>
          <w:p w14:paraId="06A61E0A" w14:textId="55294F7A" w:rsidR="00EF3F8A" w:rsidRPr="007B0C16" w:rsidRDefault="00983F22" w:rsidP="00983F22">
            <w:pPr>
              <w:jc w:val="center"/>
              <w:rPr>
                <w:rFonts w:cs="Tahoma"/>
                <w:sz w:val="16"/>
              </w:rPr>
            </w:pPr>
            <w:r>
              <w:rPr>
                <w:rFonts w:cs="Tahoma"/>
                <w:sz w:val="16"/>
              </w:rPr>
              <w:t>30</w:t>
            </w:r>
            <w:r w:rsidR="00EF3F8A" w:rsidRPr="007B0C16">
              <w:rPr>
                <w:rFonts w:cs="Tahoma"/>
                <w:sz w:val="16"/>
              </w:rPr>
              <w:t xml:space="preserve"> +NSx40</w:t>
            </w:r>
          </w:p>
        </w:tc>
      </w:tr>
      <w:tr w:rsidR="00EF3F8A" w:rsidRPr="007B0C16" w14:paraId="33753556" w14:textId="77777777">
        <w:tc>
          <w:tcPr>
            <w:tcW w:w="0" w:type="auto"/>
          </w:tcPr>
          <w:p w14:paraId="498FF6A5" w14:textId="77777777" w:rsidR="00EF3F8A" w:rsidRPr="007B0C16" w:rsidRDefault="00EF3F8A">
            <w:pPr>
              <w:jc w:val="center"/>
              <w:rPr>
                <w:rFonts w:cs="Tahoma"/>
                <w:b/>
                <w:bCs/>
                <w:sz w:val="16"/>
              </w:rPr>
            </w:pPr>
            <w:r w:rsidRPr="007B0C16">
              <w:rPr>
                <w:rFonts w:cs="Tahoma"/>
                <w:b/>
                <w:bCs/>
                <w:sz w:val="16"/>
              </w:rPr>
              <w:t>81-84</w:t>
            </w:r>
          </w:p>
        </w:tc>
        <w:tc>
          <w:tcPr>
            <w:tcW w:w="2458" w:type="dxa"/>
          </w:tcPr>
          <w:p w14:paraId="32F5F800" w14:textId="77777777" w:rsidR="00EF3F8A" w:rsidRPr="007B0C16" w:rsidRDefault="00EF3F8A">
            <w:pPr>
              <w:rPr>
                <w:rFonts w:cs="Tahoma"/>
                <w:sz w:val="16"/>
              </w:rPr>
            </w:pPr>
            <w:r w:rsidRPr="007B0C16">
              <w:rPr>
                <w:rFonts w:cs="Tahoma"/>
                <w:sz w:val="16"/>
              </w:rPr>
              <w:t>Philosophie</w:t>
            </w:r>
          </w:p>
        </w:tc>
        <w:tc>
          <w:tcPr>
            <w:tcW w:w="3420" w:type="dxa"/>
          </w:tcPr>
          <w:p w14:paraId="2137EC99" w14:textId="77777777" w:rsidR="00EF3F8A" w:rsidRPr="007B0C16" w:rsidRDefault="00EF3F8A">
            <w:pPr>
              <w:rPr>
                <w:rFonts w:cs="Tahoma"/>
                <w:sz w:val="16"/>
              </w:rPr>
            </w:pPr>
            <w:r w:rsidRPr="007B0C16">
              <w:rPr>
                <w:rFonts w:cs="Tahoma"/>
                <w:sz w:val="16"/>
              </w:rPr>
              <w:t xml:space="preserve">+sujet </w:t>
            </w:r>
          </w:p>
        </w:tc>
        <w:tc>
          <w:tcPr>
            <w:tcW w:w="0" w:type="auto"/>
          </w:tcPr>
          <w:p w14:paraId="797C5FD4" w14:textId="2B665CA5" w:rsidR="00EF3F8A" w:rsidRPr="007B0C16" w:rsidRDefault="00983F22" w:rsidP="00983F22">
            <w:pPr>
              <w:jc w:val="center"/>
              <w:rPr>
                <w:rFonts w:cs="Tahoma"/>
                <w:sz w:val="16"/>
              </w:rPr>
            </w:pPr>
            <w:r>
              <w:rPr>
                <w:rFonts w:cs="Tahoma"/>
                <w:sz w:val="16"/>
              </w:rPr>
              <w:t>2</w:t>
            </w:r>
            <w:r w:rsidR="00EF3F8A" w:rsidRPr="007B0C16">
              <w:rPr>
                <w:rFonts w:cs="Tahoma"/>
                <w:sz w:val="16"/>
              </w:rPr>
              <w:t>50</w:t>
            </w:r>
          </w:p>
        </w:tc>
      </w:tr>
      <w:tr w:rsidR="00EF3F8A" w:rsidRPr="007B0C16" w14:paraId="31FFEBCC" w14:textId="77777777">
        <w:tc>
          <w:tcPr>
            <w:tcW w:w="0" w:type="auto"/>
            <w:shd w:val="clear" w:color="auto" w:fill="E0E0E0"/>
          </w:tcPr>
          <w:p w14:paraId="328BFEAF" w14:textId="77777777" w:rsidR="00EF3F8A" w:rsidRPr="007B0C16" w:rsidRDefault="00EF3F8A">
            <w:pPr>
              <w:jc w:val="center"/>
              <w:rPr>
                <w:rFonts w:cs="Tahoma"/>
                <w:b/>
                <w:bCs/>
                <w:sz w:val="16"/>
              </w:rPr>
            </w:pPr>
            <w:r w:rsidRPr="007B0C16">
              <w:rPr>
                <w:rFonts w:cs="Tahoma"/>
                <w:b/>
                <w:bCs/>
                <w:sz w:val="16"/>
              </w:rPr>
              <w:t>85-89</w:t>
            </w:r>
          </w:p>
        </w:tc>
        <w:tc>
          <w:tcPr>
            <w:tcW w:w="2458" w:type="dxa"/>
            <w:shd w:val="clear" w:color="auto" w:fill="E0E0E0"/>
          </w:tcPr>
          <w:p w14:paraId="3FB63C44" w14:textId="77777777" w:rsidR="00EF3F8A" w:rsidRPr="007B0C16" w:rsidRDefault="00EF3F8A">
            <w:pPr>
              <w:rPr>
                <w:rFonts w:cs="Tahoma"/>
                <w:sz w:val="16"/>
              </w:rPr>
            </w:pPr>
            <w:r w:rsidRPr="007B0C16">
              <w:rPr>
                <w:rFonts w:cs="Tahoma"/>
                <w:sz w:val="16"/>
              </w:rPr>
              <w:t>Médical</w:t>
            </w:r>
          </w:p>
        </w:tc>
        <w:tc>
          <w:tcPr>
            <w:tcW w:w="3420" w:type="dxa"/>
            <w:shd w:val="clear" w:color="auto" w:fill="E0E0E0"/>
          </w:tcPr>
          <w:p w14:paraId="4D32DB7D" w14:textId="77777777" w:rsidR="00EF3F8A" w:rsidRPr="007B0C16" w:rsidRDefault="00EF3F8A">
            <w:pPr>
              <w:rPr>
                <w:rFonts w:cs="Tahoma"/>
                <w:sz w:val="16"/>
              </w:rPr>
            </w:pPr>
            <w:r w:rsidRPr="007B0C16">
              <w:rPr>
                <w:rFonts w:cs="Tahoma"/>
                <w:sz w:val="16"/>
              </w:rPr>
              <w:t>+maladie +méthode de soin</w:t>
            </w:r>
          </w:p>
        </w:tc>
        <w:tc>
          <w:tcPr>
            <w:tcW w:w="0" w:type="auto"/>
            <w:shd w:val="clear" w:color="auto" w:fill="E0E0E0"/>
          </w:tcPr>
          <w:p w14:paraId="331B1BA2" w14:textId="63903F37" w:rsidR="00EF3F8A" w:rsidRPr="007B0C16" w:rsidRDefault="00983F22" w:rsidP="00B016CD">
            <w:pPr>
              <w:jc w:val="center"/>
              <w:rPr>
                <w:rFonts w:cs="Tahoma"/>
                <w:sz w:val="16"/>
              </w:rPr>
            </w:pPr>
            <w:r>
              <w:rPr>
                <w:rFonts w:cs="Tahoma"/>
                <w:sz w:val="16"/>
              </w:rPr>
              <w:t>500</w:t>
            </w:r>
          </w:p>
        </w:tc>
      </w:tr>
      <w:tr w:rsidR="00EF3F8A" w:rsidRPr="007B0C16" w14:paraId="41DB40CF" w14:textId="77777777">
        <w:tc>
          <w:tcPr>
            <w:tcW w:w="0" w:type="auto"/>
          </w:tcPr>
          <w:p w14:paraId="4205B1B3" w14:textId="77777777" w:rsidR="00EF3F8A" w:rsidRPr="007B0C16" w:rsidRDefault="00EF3F8A">
            <w:pPr>
              <w:jc w:val="center"/>
              <w:rPr>
                <w:rFonts w:cs="Tahoma"/>
                <w:b/>
                <w:bCs/>
                <w:sz w:val="16"/>
              </w:rPr>
            </w:pPr>
            <w:r w:rsidRPr="007B0C16">
              <w:rPr>
                <w:rFonts w:cs="Tahoma"/>
                <w:b/>
                <w:bCs/>
                <w:sz w:val="16"/>
              </w:rPr>
              <w:t>90-93</w:t>
            </w:r>
          </w:p>
        </w:tc>
        <w:tc>
          <w:tcPr>
            <w:tcW w:w="2458" w:type="dxa"/>
          </w:tcPr>
          <w:p w14:paraId="6F7EE988" w14:textId="77777777" w:rsidR="00EF3F8A" w:rsidRPr="007B0C16" w:rsidRDefault="00EF3F8A">
            <w:pPr>
              <w:rPr>
                <w:rFonts w:cs="Tahoma"/>
                <w:sz w:val="16"/>
              </w:rPr>
            </w:pPr>
            <w:r w:rsidRPr="007B0C16">
              <w:rPr>
                <w:rFonts w:cs="Tahoma"/>
                <w:sz w:val="16"/>
              </w:rPr>
              <w:t>Secret</w:t>
            </w:r>
          </w:p>
        </w:tc>
        <w:tc>
          <w:tcPr>
            <w:tcW w:w="3420" w:type="dxa"/>
          </w:tcPr>
          <w:p w14:paraId="72D1E783" w14:textId="77777777" w:rsidR="00EF3F8A" w:rsidRPr="007B0C16" w:rsidRDefault="00EF3F8A">
            <w:pPr>
              <w:rPr>
                <w:rFonts w:cs="Tahoma"/>
                <w:sz w:val="16"/>
              </w:rPr>
            </w:pPr>
            <w:r w:rsidRPr="007B0C16">
              <w:rPr>
                <w:rFonts w:cs="Tahoma"/>
                <w:sz w:val="16"/>
              </w:rPr>
              <w:t>+NS de l’auteur</w:t>
            </w:r>
          </w:p>
        </w:tc>
        <w:tc>
          <w:tcPr>
            <w:tcW w:w="0" w:type="auto"/>
          </w:tcPr>
          <w:p w14:paraId="79AB7603" w14:textId="4D24B496" w:rsidR="00EF3F8A" w:rsidRPr="007B0C16" w:rsidRDefault="00983F22" w:rsidP="00983F22">
            <w:pPr>
              <w:jc w:val="center"/>
              <w:rPr>
                <w:rFonts w:cs="Tahoma"/>
                <w:sz w:val="16"/>
              </w:rPr>
            </w:pPr>
            <w:r>
              <w:rPr>
                <w:rFonts w:cs="Tahoma"/>
                <w:sz w:val="16"/>
              </w:rPr>
              <w:t>100</w:t>
            </w:r>
            <w:r w:rsidR="00EF3F8A" w:rsidRPr="007B0C16">
              <w:rPr>
                <w:rFonts w:cs="Tahoma"/>
                <w:sz w:val="16"/>
              </w:rPr>
              <w:t>+(NSx</w:t>
            </w:r>
            <w:r>
              <w:rPr>
                <w:rFonts w:cs="Tahoma"/>
                <w:sz w:val="16"/>
              </w:rPr>
              <w:t>10</w:t>
            </w:r>
            <w:r w:rsidR="00EF3F8A" w:rsidRPr="007B0C16">
              <w:rPr>
                <w:rFonts w:cs="Tahoma"/>
                <w:sz w:val="16"/>
              </w:rPr>
              <w:t>0)</w:t>
            </w:r>
          </w:p>
        </w:tc>
      </w:tr>
      <w:tr w:rsidR="00EF3F8A" w:rsidRPr="007B0C16" w14:paraId="7FD2A363" w14:textId="77777777">
        <w:tc>
          <w:tcPr>
            <w:tcW w:w="0" w:type="auto"/>
            <w:shd w:val="clear" w:color="auto" w:fill="E0E0E0"/>
          </w:tcPr>
          <w:p w14:paraId="13521873" w14:textId="77777777" w:rsidR="00EF3F8A" w:rsidRPr="007B0C16" w:rsidRDefault="00EF3F8A">
            <w:pPr>
              <w:jc w:val="center"/>
              <w:rPr>
                <w:rFonts w:cs="Tahoma"/>
                <w:b/>
                <w:bCs/>
                <w:sz w:val="16"/>
              </w:rPr>
            </w:pPr>
            <w:r w:rsidRPr="007B0C16">
              <w:rPr>
                <w:rFonts w:cs="Tahoma"/>
                <w:b/>
                <w:bCs/>
                <w:sz w:val="16"/>
              </w:rPr>
              <w:t>94-96</w:t>
            </w:r>
          </w:p>
        </w:tc>
        <w:tc>
          <w:tcPr>
            <w:tcW w:w="2458" w:type="dxa"/>
            <w:shd w:val="clear" w:color="auto" w:fill="E0E0E0"/>
          </w:tcPr>
          <w:p w14:paraId="4F809FAF" w14:textId="77777777" w:rsidR="00EF3F8A" w:rsidRPr="007B0C16" w:rsidRDefault="00EF3F8A">
            <w:pPr>
              <w:rPr>
                <w:rFonts w:cs="Tahoma"/>
                <w:sz w:val="16"/>
              </w:rPr>
            </w:pPr>
            <w:r w:rsidRPr="007B0C16">
              <w:rPr>
                <w:rFonts w:cs="Tahoma"/>
                <w:sz w:val="16"/>
              </w:rPr>
              <w:t>Théorie de Magie</w:t>
            </w:r>
            <w:r w:rsidRPr="007B0C16">
              <w:rPr>
                <w:rFonts w:cs="Tahoma"/>
                <w:sz w:val="16"/>
                <w:vertAlign w:val="superscript"/>
              </w:rPr>
              <w:t>1</w:t>
            </w:r>
          </w:p>
        </w:tc>
        <w:tc>
          <w:tcPr>
            <w:tcW w:w="3420" w:type="dxa"/>
            <w:shd w:val="clear" w:color="auto" w:fill="E0E0E0"/>
          </w:tcPr>
          <w:p w14:paraId="147AE75A" w14:textId="77777777" w:rsidR="00EF3F8A" w:rsidRPr="007B0C16" w:rsidRDefault="00EF3F8A">
            <w:pPr>
              <w:rPr>
                <w:rFonts w:cs="Tahoma"/>
                <w:sz w:val="16"/>
              </w:rPr>
            </w:pPr>
            <w:r w:rsidRPr="007B0C16">
              <w:rPr>
                <w:rFonts w:cs="Tahoma"/>
                <w:sz w:val="16"/>
              </w:rPr>
              <w:t>+alignement +sujet</w:t>
            </w:r>
          </w:p>
        </w:tc>
        <w:tc>
          <w:tcPr>
            <w:tcW w:w="0" w:type="auto"/>
            <w:shd w:val="clear" w:color="auto" w:fill="E0E0E0"/>
          </w:tcPr>
          <w:p w14:paraId="4A0A14F4" w14:textId="6F4E0ADF" w:rsidR="00EF3F8A" w:rsidRPr="007B0C16" w:rsidRDefault="00983F22" w:rsidP="001305A5">
            <w:pPr>
              <w:jc w:val="center"/>
              <w:rPr>
                <w:rFonts w:cs="Tahoma"/>
                <w:sz w:val="16"/>
              </w:rPr>
            </w:pPr>
            <w:r>
              <w:rPr>
                <w:rFonts w:cs="Tahoma"/>
                <w:sz w:val="16"/>
              </w:rPr>
              <w:t>1.000</w:t>
            </w:r>
          </w:p>
        </w:tc>
      </w:tr>
      <w:tr w:rsidR="00EF3F8A" w:rsidRPr="007B0C16" w14:paraId="699DC320" w14:textId="77777777">
        <w:tc>
          <w:tcPr>
            <w:tcW w:w="0" w:type="auto"/>
          </w:tcPr>
          <w:p w14:paraId="4ED3097F" w14:textId="77777777" w:rsidR="00EF3F8A" w:rsidRPr="007B0C16" w:rsidRDefault="00EF3F8A">
            <w:pPr>
              <w:jc w:val="center"/>
              <w:rPr>
                <w:rFonts w:cs="Tahoma"/>
                <w:b/>
                <w:bCs/>
                <w:sz w:val="16"/>
              </w:rPr>
            </w:pPr>
            <w:r w:rsidRPr="007B0C16">
              <w:rPr>
                <w:rFonts w:cs="Tahoma"/>
                <w:b/>
                <w:bCs/>
                <w:sz w:val="16"/>
              </w:rPr>
              <w:t>97-98</w:t>
            </w:r>
          </w:p>
        </w:tc>
        <w:tc>
          <w:tcPr>
            <w:tcW w:w="2458" w:type="dxa"/>
          </w:tcPr>
          <w:p w14:paraId="112022C8" w14:textId="77777777" w:rsidR="00EF3F8A" w:rsidRPr="007B0C16" w:rsidRDefault="00EF3F8A">
            <w:pPr>
              <w:rPr>
                <w:rFonts w:cs="Tahoma"/>
                <w:sz w:val="16"/>
              </w:rPr>
            </w:pPr>
            <w:r w:rsidRPr="007B0C16">
              <w:rPr>
                <w:rFonts w:cs="Tahoma"/>
                <w:sz w:val="16"/>
              </w:rPr>
              <w:t>Sortilège</w:t>
            </w:r>
            <w:r w:rsidRPr="007B0C16">
              <w:rPr>
                <w:rFonts w:cs="Tahoma"/>
                <w:sz w:val="16"/>
                <w:vertAlign w:val="superscript"/>
              </w:rPr>
              <w:t>1</w:t>
            </w:r>
          </w:p>
        </w:tc>
        <w:tc>
          <w:tcPr>
            <w:tcW w:w="3420" w:type="dxa"/>
          </w:tcPr>
          <w:p w14:paraId="18E31DBD" w14:textId="77777777" w:rsidR="00EF3F8A" w:rsidRPr="007B0C16" w:rsidRDefault="00EF3F8A">
            <w:pPr>
              <w:rPr>
                <w:rFonts w:cs="Tahoma"/>
                <w:sz w:val="16"/>
              </w:rPr>
            </w:pPr>
            <w:r w:rsidRPr="007B0C16">
              <w:rPr>
                <w:rFonts w:cs="Tahoma"/>
                <w:sz w:val="16"/>
              </w:rPr>
              <w:t>+alignement +sortilège +NE(sortilège)</w:t>
            </w:r>
          </w:p>
        </w:tc>
        <w:tc>
          <w:tcPr>
            <w:tcW w:w="0" w:type="auto"/>
          </w:tcPr>
          <w:p w14:paraId="5BF88F49" w14:textId="3CAF9259" w:rsidR="00EF3F8A" w:rsidRPr="007B0C16" w:rsidRDefault="00983F22" w:rsidP="00983F22">
            <w:pPr>
              <w:jc w:val="center"/>
              <w:rPr>
                <w:rFonts w:cs="Tahoma"/>
                <w:sz w:val="16"/>
              </w:rPr>
            </w:pPr>
            <w:r>
              <w:rPr>
                <w:rFonts w:cs="Tahoma"/>
                <w:sz w:val="16"/>
              </w:rPr>
              <w:t>5.000 xDS</w:t>
            </w:r>
          </w:p>
        </w:tc>
      </w:tr>
      <w:tr w:rsidR="00EF3F8A" w:rsidRPr="007B0C16" w14:paraId="52C0D2D8" w14:textId="77777777">
        <w:tc>
          <w:tcPr>
            <w:tcW w:w="0" w:type="auto"/>
            <w:shd w:val="clear" w:color="auto" w:fill="E0E0E0"/>
          </w:tcPr>
          <w:p w14:paraId="64539A22" w14:textId="77777777" w:rsidR="00EF3F8A" w:rsidRPr="007B0C16" w:rsidRDefault="00EF3F8A">
            <w:pPr>
              <w:jc w:val="center"/>
              <w:rPr>
                <w:rFonts w:cs="Tahoma"/>
                <w:b/>
                <w:bCs/>
                <w:sz w:val="16"/>
              </w:rPr>
            </w:pPr>
            <w:r w:rsidRPr="007B0C16">
              <w:rPr>
                <w:rFonts w:cs="Tahoma"/>
                <w:b/>
                <w:bCs/>
                <w:sz w:val="16"/>
              </w:rPr>
              <w:t>99</w:t>
            </w:r>
          </w:p>
        </w:tc>
        <w:tc>
          <w:tcPr>
            <w:tcW w:w="2458" w:type="dxa"/>
            <w:shd w:val="clear" w:color="auto" w:fill="E0E0E0"/>
          </w:tcPr>
          <w:p w14:paraId="764CFFB0" w14:textId="77777777" w:rsidR="00EF3F8A" w:rsidRPr="007B0C16" w:rsidRDefault="00EF3F8A">
            <w:pPr>
              <w:rPr>
                <w:rFonts w:cs="Tahoma"/>
                <w:sz w:val="16"/>
              </w:rPr>
            </w:pPr>
            <w:r w:rsidRPr="007B0C16">
              <w:rPr>
                <w:rFonts w:cs="Tahoma"/>
                <w:sz w:val="16"/>
              </w:rPr>
              <w:t>Pouvoir</w:t>
            </w:r>
            <w:r w:rsidRPr="007B0C16">
              <w:rPr>
                <w:rFonts w:cs="Tahoma"/>
                <w:sz w:val="16"/>
                <w:vertAlign w:val="superscript"/>
              </w:rPr>
              <w:t>1</w:t>
            </w:r>
          </w:p>
        </w:tc>
        <w:tc>
          <w:tcPr>
            <w:tcW w:w="3420" w:type="dxa"/>
            <w:shd w:val="clear" w:color="auto" w:fill="E0E0E0"/>
          </w:tcPr>
          <w:p w14:paraId="02F9EE04" w14:textId="77777777" w:rsidR="00EF3F8A" w:rsidRPr="007B0C16" w:rsidRDefault="00EF3F8A">
            <w:pPr>
              <w:rPr>
                <w:rFonts w:cs="Tahoma"/>
                <w:sz w:val="16"/>
              </w:rPr>
            </w:pPr>
            <w:r w:rsidRPr="007B0C16">
              <w:rPr>
                <w:rFonts w:cs="Tahoma"/>
                <w:sz w:val="16"/>
              </w:rPr>
              <w:t>+alignement +pouvoir +NE(sortilège)</w:t>
            </w:r>
          </w:p>
        </w:tc>
        <w:tc>
          <w:tcPr>
            <w:tcW w:w="0" w:type="auto"/>
            <w:shd w:val="clear" w:color="auto" w:fill="E0E0E0"/>
          </w:tcPr>
          <w:p w14:paraId="492CB24B" w14:textId="441802FC" w:rsidR="00EF3F8A" w:rsidRPr="007B0C16" w:rsidRDefault="00983F22" w:rsidP="00983F22">
            <w:pPr>
              <w:jc w:val="center"/>
              <w:rPr>
                <w:rFonts w:cs="Tahoma"/>
                <w:sz w:val="16"/>
              </w:rPr>
            </w:pPr>
            <w:r>
              <w:rPr>
                <w:rFonts w:cs="Tahoma"/>
                <w:sz w:val="16"/>
              </w:rPr>
              <w:t>10.000 xDS</w:t>
            </w:r>
          </w:p>
        </w:tc>
      </w:tr>
      <w:tr w:rsidR="00EF3F8A" w:rsidRPr="007B0C16" w14:paraId="541D157B" w14:textId="77777777">
        <w:tc>
          <w:tcPr>
            <w:tcW w:w="0" w:type="auto"/>
          </w:tcPr>
          <w:p w14:paraId="4A659304" w14:textId="77777777" w:rsidR="00EF3F8A" w:rsidRPr="007B0C16" w:rsidRDefault="00EF3F8A">
            <w:pPr>
              <w:jc w:val="center"/>
              <w:rPr>
                <w:rFonts w:cs="Tahoma"/>
                <w:b/>
                <w:bCs/>
                <w:sz w:val="16"/>
              </w:rPr>
            </w:pPr>
            <w:r w:rsidRPr="007B0C16">
              <w:rPr>
                <w:rFonts w:cs="Tahoma"/>
                <w:b/>
                <w:bCs/>
                <w:sz w:val="16"/>
              </w:rPr>
              <w:t>100</w:t>
            </w:r>
          </w:p>
        </w:tc>
        <w:tc>
          <w:tcPr>
            <w:tcW w:w="2458" w:type="dxa"/>
          </w:tcPr>
          <w:p w14:paraId="35C5E588" w14:textId="77777777" w:rsidR="00EF3F8A" w:rsidRPr="007B0C16" w:rsidRDefault="00EF3F8A">
            <w:pPr>
              <w:rPr>
                <w:rFonts w:cs="Tahoma"/>
                <w:sz w:val="16"/>
              </w:rPr>
            </w:pPr>
            <w:r w:rsidRPr="007B0C16">
              <w:rPr>
                <w:rFonts w:cs="Tahoma"/>
                <w:sz w:val="16"/>
              </w:rPr>
              <w:t>Carte </w:t>
            </w:r>
          </w:p>
        </w:tc>
        <w:tc>
          <w:tcPr>
            <w:tcW w:w="3420" w:type="dxa"/>
          </w:tcPr>
          <w:p w14:paraId="04036D86" w14:textId="77777777" w:rsidR="00EF3F8A" w:rsidRPr="007B0C16" w:rsidRDefault="00EF3F8A">
            <w:pPr>
              <w:rPr>
                <w:rFonts w:cs="Tahoma"/>
                <w:sz w:val="16"/>
              </w:rPr>
            </w:pPr>
            <w:r w:rsidRPr="007B0C16">
              <w:rPr>
                <w:rFonts w:cs="Tahoma"/>
                <w:sz w:val="16"/>
              </w:rPr>
              <w:t>+portée géographique +exactitude</w:t>
            </w:r>
          </w:p>
        </w:tc>
        <w:tc>
          <w:tcPr>
            <w:tcW w:w="0" w:type="auto"/>
          </w:tcPr>
          <w:p w14:paraId="128D5C5D" w14:textId="7AAECB9E" w:rsidR="00EF3F8A" w:rsidRPr="007B0C16" w:rsidRDefault="00983F22" w:rsidP="001305A5">
            <w:pPr>
              <w:jc w:val="center"/>
              <w:rPr>
                <w:rFonts w:cs="Tahoma"/>
                <w:sz w:val="16"/>
              </w:rPr>
            </w:pPr>
            <w:r>
              <w:rPr>
                <w:rFonts w:cs="Tahoma"/>
                <w:sz w:val="16"/>
              </w:rPr>
              <w:t>25.000</w:t>
            </w:r>
          </w:p>
        </w:tc>
      </w:tr>
    </w:tbl>
    <w:p w14:paraId="7ACDE446" w14:textId="3052CB59" w:rsidR="00EF3F8A" w:rsidRPr="007B0C16" w:rsidRDefault="00EF3F8A">
      <w:pPr>
        <w:ind w:firstLine="720"/>
        <w:rPr>
          <w:rFonts w:cs="Tahoma"/>
          <w:sz w:val="16"/>
        </w:rPr>
      </w:pPr>
      <w:r w:rsidRPr="007B0C16">
        <w:rPr>
          <w:rFonts w:cs="Tahoma"/>
          <w:sz w:val="16"/>
          <w:vertAlign w:val="superscript"/>
        </w:rPr>
        <w:t xml:space="preserve">1  </w:t>
      </w:r>
      <w:r w:rsidRPr="007B0C16">
        <w:rPr>
          <w:rFonts w:cs="Tahoma"/>
          <w:sz w:val="16"/>
        </w:rPr>
        <w:t xml:space="preserve">Détailler l’alignement et les sorts (NEM/NE) avec la règle sur les reliques (voir </w:t>
      </w:r>
      <w:r w:rsidR="00BB7EA7" w:rsidRPr="007B0C16">
        <w:rPr>
          <w:rFonts w:cs="Tahoma"/>
          <w:i/>
          <w:sz w:val="12"/>
        </w:rPr>
        <w:fldChar w:fldCharType="begin"/>
      </w:r>
      <w:r w:rsidR="00BB7EA7" w:rsidRPr="007B0C16">
        <w:rPr>
          <w:rFonts w:cs="Tahoma"/>
          <w:i/>
          <w:sz w:val="12"/>
        </w:rPr>
        <w:instrText xml:space="preserve"> REF _Ref413927392 \h  \* MERGEFORMAT </w:instrText>
      </w:r>
      <w:r w:rsidR="00BB7EA7" w:rsidRPr="007B0C16">
        <w:rPr>
          <w:rFonts w:cs="Tahoma"/>
          <w:i/>
          <w:sz w:val="12"/>
        </w:rPr>
      </w:r>
      <w:r w:rsidR="00BB7EA7" w:rsidRPr="007B0C16">
        <w:rPr>
          <w:rFonts w:cs="Tahoma"/>
          <w:i/>
          <w:sz w:val="12"/>
        </w:rPr>
        <w:fldChar w:fldCharType="separate"/>
      </w:r>
      <w:r w:rsidR="00CC36C8" w:rsidRPr="00CC36C8">
        <w:rPr>
          <w:rFonts w:cs="Tahoma"/>
          <w:i/>
          <w:sz w:val="16"/>
        </w:rPr>
        <w:t>2.11 Magie - MAG</w:t>
      </w:r>
      <w:r w:rsidR="00BB7EA7" w:rsidRPr="007B0C16">
        <w:rPr>
          <w:rFonts w:cs="Tahoma"/>
          <w:i/>
          <w:sz w:val="12"/>
        </w:rPr>
        <w:fldChar w:fldCharType="end"/>
      </w:r>
      <w:r w:rsidRPr="007B0C16">
        <w:rPr>
          <w:rFonts w:cs="Tahoma"/>
          <w:sz w:val="16"/>
        </w:rPr>
        <w:t>).</w:t>
      </w:r>
    </w:p>
    <w:p w14:paraId="47BB5467" w14:textId="1B933EFB" w:rsidR="00EF3F8A" w:rsidRPr="007B0C16" w:rsidRDefault="00EF3F8A">
      <w:pPr>
        <w:ind w:firstLine="720"/>
        <w:rPr>
          <w:rFonts w:cs="Tahoma"/>
          <w:i/>
          <w:sz w:val="16"/>
          <w:szCs w:val="16"/>
        </w:rPr>
      </w:pPr>
      <w:r w:rsidRPr="007B0C16">
        <w:rPr>
          <w:rFonts w:cs="Tahoma"/>
          <w:sz w:val="16"/>
          <w:szCs w:val="16"/>
        </w:rPr>
        <w:t xml:space="preserve">² Le NE est liée à la </w:t>
      </w:r>
      <w:r w:rsidRPr="007B0C16">
        <w:rPr>
          <w:rFonts w:cs="Tahoma"/>
          <w:i/>
          <w:sz w:val="16"/>
          <w:szCs w:val="16"/>
        </w:rPr>
        <w:t>Qualité</w:t>
      </w:r>
      <w:r w:rsidRPr="007B0C16">
        <w:rPr>
          <w:rFonts w:cs="Tahoma"/>
          <w:sz w:val="16"/>
          <w:szCs w:val="16"/>
        </w:rPr>
        <w:t xml:space="preserve">, le NS peut être déterminé par la table du </w:t>
      </w:r>
      <w:r w:rsidRPr="007B0C16">
        <w:rPr>
          <w:rFonts w:cs="Tahoma"/>
          <w:i/>
          <w:sz w:val="16"/>
          <w:szCs w:val="16"/>
        </w:rPr>
        <w:t>Niveau Social.</w:t>
      </w:r>
    </w:p>
    <w:p w14:paraId="78A1E0BC" w14:textId="77777777" w:rsidR="00A53660" w:rsidRPr="007B0C16" w:rsidRDefault="0079528C">
      <w:pPr>
        <w:ind w:firstLine="720"/>
        <w:rPr>
          <w:rFonts w:cs="Tahoma"/>
          <w:sz w:val="16"/>
          <w:szCs w:val="16"/>
        </w:rPr>
      </w:pPr>
      <w:r w:rsidRPr="007B0C16">
        <w:rPr>
          <w:rFonts w:cs="Tahoma"/>
          <w:sz w:val="16"/>
          <w:szCs w:val="16"/>
        </w:rPr>
        <w:t>³ Déterminez aléatoirement les divers paramètres des écrits.</w:t>
      </w:r>
    </w:p>
    <w:p w14:paraId="75378D05" w14:textId="5C474C3B" w:rsidR="00A53660" w:rsidRPr="007B0C16" w:rsidRDefault="008C07CB">
      <w:pPr>
        <w:rPr>
          <w:rFonts w:cs="Tahoma"/>
        </w:rPr>
      </w:pPr>
      <w:r w:rsidRPr="007B0C16">
        <w:rPr>
          <w:rFonts w:cs="Tahoma"/>
          <w:noProof/>
          <w:lang w:eastAsia="fr-BE"/>
        </w:rPr>
        <w:drawing>
          <wp:anchor distT="0" distB="0" distL="114300" distR="114300" simplePos="0" relativeHeight="251592192" behindDoc="0" locked="0" layoutInCell="1" allowOverlap="1" wp14:anchorId="6111F7F1" wp14:editId="0AC15FCE">
            <wp:simplePos x="0" y="0"/>
            <wp:positionH relativeFrom="column">
              <wp:posOffset>5337810</wp:posOffset>
            </wp:positionH>
            <wp:positionV relativeFrom="paragraph">
              <wp:posOffset>382905</wp:posOffset>
            </wp:positionV>
            <wp:extent cx="1143000" cy="85725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F3F8A" w:rsidRPr="007B0C16">
        <w:rPr>
          <w:rFonts w:cs="Tahoma"/>
        </w:rPr>
        <w:t xml:space="preserve">Le MdJ </w:t>
      </w:r>
      <w:r w:rsidR="00983F22">
        <w:rPr>
          <w:rFonts w:cs="Tahoma"/>
        </w:rPr>
        <w:t>détermine</w:t>
      </w:r>
      <w:r w:rsidR="00EF3F8A" w:rsidRPr="007B0C16">
        <w:rPr>
          <w:rFonts w:cs="Tahoma"/>
        </w:rPr>
        <w:t xml:space="preserve"> </w:t>
      </w:r>
      <w:r w:rsidR="00BB7EA7" w:rsidRPr="007B0C16">
        <w:rPr>
          <w:rFonts w:cs="Tahoma"/>
        </w:rPr>
        <w:t xml:space="preserve">l’alphabet </w:t>
      </w:r>
      <w:r w:rsidR="00055549" w:rsidRPr="007B0C16">
        <w:rPr>
          <w:rFonts w:cs="Tahoma"/>
        </w:rPr>
        <w:t xml:space="preserve">selon </w:t>
      </w:r>
      <w:r w:rsidR="00EF3F8A" w:rsidRPr="007B0C16">
        <w:rPr>
          <w:rFonts w:cs="Tahoma"/>
        </w:rPr>
        <w:t>l’</w:t>
      </w:r>
      <w:r w:rsidR="00EF3F8A" w:rsidRPr="007B0C16">
        <w:rPr>
          <w:rFonts w:cs="Tahoma"/>
          <w:i/>
        </w:rPr>
        <w:t>Origine</w:t>
      </w:r>
      <w:r w:rsidR="00EF3F8A" w:rsidRPr="007B0C16">
        <w:rPr>
          <w:rFonts w:cs="Tahoma"/>
        </w:rPr>
        <w:t xml:space="preserve">, l’auteur, le sens, le style selon la </w:t>
      </w:r>
      <w:r w:rsidR="00EF3F8A" w:rsidRPr="007B0C16">
        <w:rPr>
          <w:rFonts w:cs="Tahoma"/>
          <w:i/>
        </w:rPr>
        <w:t>Qualité</w:t>
      </w:r>
      <w:r w:rsidR="00EF3F8A" w:rsidRPr="007B0C16">
        <w:rPr>
          <w:rFonts w:cs="Tahoma"/>
        </w:rPr>
        <w:t xml:space="preserve"> et l’ensemble des informations liées à l’écrit pour fournir une description </w:t>
      </w:r>
      <w:r w:rsidR="00055549" w:rsidRPr="007B0C16">
        <w:rPr>
          <w:rFonts w:cs="Tahoma"/>
        </w:rPr>
        <w:t>complète</w:t>
      </w:r>
      <w:r w:rsidR="00EF3F8A" w:rsidRPr="007B0C16">
        <w:rPr>
          <w:rFonts w:cs="Tahoma"/>
        </w:rPr>
        <w:t xml:space="preserve">. </w:t>
      </w:r>
      <w:r w:rsidR="002C2C35" w:rsidRPr="007B0C16">
        <w:rPr>
          <w:rFonts w:cs="Tahoma"/>
        </w:rPr>
        <w:t xml:space="preserve">Le NEM/NE est </w:t>
      </w:r>
      <w:r w:rsidR="00BB7EA7" w:rsidRPr="007B0C16">
        <w:rPr>
          <w:rFonts w:cs="Tahoma"/>
        </w:rPr>
        <w:t>modifié par l’</w:t>
      </w:r>
      <w:r w:rsidR="00983F22">
        <w:rPr>
          <w:rFonts w:cs="Tahoma"/>
          <w:i/>
        </w:rPr>
        <w:t>É</w:t>
      </w:r>
      <w:r w:rsidR="00BB7EA7" w:rsidRPr="007B0C16">
        <w:rPr>
          <w:rFonts w:cs="Tahoma"/>
          <w:i/>
        </w:rPr>
        <w:t>tat</w:t>
      </w:r>
      <w:r w:rsidR="00BB7EA7" w:rsidRPr="007B0C16">
        <w:rPr>
          <w:rFonts w:cs="Tahoma"/>
        </w:rPr>
        <w:t xml:space="preserve"> en proportion de la </w:t>
      </w:r>
      <w:r w:rsidR="00BB7EA7" w:rsidRPr="007B0C16">
        <w:rPr>
          <w:rFonts w:cs="Tahoma"/>
          <w:i/>
        </w:rPr>
        <w:t>Résistance</w:t>
      </w:r>
      <w:r w:rsidR="002C2C35" w:rsidRPr="007B0C16">
        <w:rPr>
          <w:rFonts w:cs="Tahoma"/>
        </w:rPr>
        <w:t>.</w:t>
      </w:r>
    </w:p>
    <w:p w14:paraId="6F29FB6A" w14:textId="77777777" w:rsidR="00EF3F8A" w:rsidRPr="007B0C16" w:rsidRDefault="00935488" w:rsidP="00F30DFF">
      <w:pPr>
        <w:pStyle w:val="Titre3"/>
      </w:pPr>
      <w:bookmarkStart w:id="81" w:name="_Toc166312834"/>
      <w:bookmarkStart w:id="82" w:name="_Toc208836699"/>
      <w:r w:rsidRPr="007B0C16">
        <w:t xml:space="preserve">2.9.3 </w:t>
      </w:r>
      <w:r w:rsidR="00EF3F8A" w:rsidRPr="007B0C16">
        <w:t>Forme</w:t>
      </w:r>
      <w:bookmarkEnd w:id="81"/>
      <w:r w:rsidR="00BB7EA7" w:rsidRPr="007B0C16">
        <w:t xml:space="preserve"> spéciale</w:t>
      </w:r>
      <w:bookmarkEnd w:id="82"/>
    </w:p>
    <w:p w14:paraId="389F026D" w14:textId="77777777" w:rsidR="00EF3F8A" w:rsidRPr="007B0C16" w:rsidRDefault="00EF3F8A">
      <w:pPr>
        <w:rPr>
          <w:rFonts w:cs="Tahoma"/>
        </w:rPr>
      </w:pPr>
      <w:r w:rsidRPr="007B0C16">
        <w:rPr>
          <w:rFonts w:cs="Tahoma"/>
        </w:rPr>
        <w:t xml:space="preserve">Une forme spéciale d’un écrit est expliquée par </w:t>
      </w:r>
      <w:r w:rsidR="00BB7EA7" w:rsidRPr="007B0C16">
        <w:rPr>
          <w:rFonts w:cs="Tahoma"/>
        </w:rPr>
        <w:t xml:space="preserve">un </w:t>
      </w:r>
      <w:r w:rsidRPr="007B0C16">
        <w:rPr>
          <w:rFonts w:cs="Tahoma"/>
        </w:rPr>
        <w:t>D10*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5408"/>
        <w:gridCol w:w="577"/>
      </w:tblGrid>
      <w:tr w:rsidR="00EF3F8A" w:rsidRPr="007B0C16" w14:paraId="3732AF36" w14:textId="77777777">
        <w:tc>
          <w:tcPr>
            <w:tcW w:w="0" w:type="auto"/>
          </w:tcPr>
          <w:p w14:paraId="472CDF3F" w14:textId="77777777" w:rsidR="00EF3F8A" w:rsidRPr="007B0C16" w:rsidRDefault="00EF3F8A">
            <w:pPr>
              <w:rPr>
                <w:rFonts w:cs="Tahoma"/>
                <w:b/>
                <w:bCs/>
                <w:sz w:val="16"/>
              </w:rPr>
            </w:pPr>
            <w:r w:rsidRPr="007B0C16">
              <w:rPr>
                <w:rFonts w:cs="Tahoma"/>
                <w:b/>
                <w:bCs/>
                <w:sz w:val="16"/>
              </w:rPr>
              <w:t>D10*</w:t>
            </w:r>
          </w:p>
        </w:tc>
        <w:tc>
          <w:tcPr>
            <w:tcW w:w="0" w:type="auto"/>
          </w:tcPr>
          <w:p w14:paraId="1F7D50F3" w14:textId="77777777" w:rsidR="00EF3F8A" w:rsidRPr="007B0C16" w:rsidRDefault="00EF3F8A">
            <w:pPr>
              <w:rPr>
                <w:rFonts w:cs="Tahoma"/>
                <w:b/>
                <w:bCs/>
                <w:sz w:val="16"/>
              </w:rPr>
            </w:pPr>
            <w:r w:rsidRPr="007B0C16">
              <w:rPr>
                <w:rFonts w:cs="Tahoma"/>
                <w:b/>
                <w:bCs/>
                <w:sz w:val="16"/>
              </w:rPr>
              <w:t>Forme</w:t>
            </w:r>
          </w:p>
        </w:tc>
        <w:tc>
          <w:tcPr>
            <w:tcW w:w="0" w:type="auto"/>
          </w:tcPr>
          <w:p w14:paraId="259744AF" w14:textId="77777777" w:rsidR="00EF3F8A" w:rsidRPr="007B0C16" w:rsidRDefault="00EF3F8A">
            <w:pPr>
              <w:jc w:val="center"/>
              <w:rPr>
                <w:rFonts w:cs="Tahoma"/>
                <w:b/>
                <w:bCs/>
                <w:sz w:val="16"/>
              </w:rPr>
            </w:pPr>
            <w:r w:rsidRPr="007B0C16">
              <w:rPr>
                <w:rFonts w:cs="Tahoma"/>
                <w:b/>
                <w:bCs/>
                <w:sz w:val="16"/>
              </w:rPr>
              <w:t>V</w:t>
            </w:r>
          </w:p>
        </w:tc>
      </w:tr>
      <w:tr w:rsidR="00EF3F8A" w:rsidRPr="007B0C16" w14:paraId="5455060D" w14:textId="77777777">
        <w:tc>
          <w:tcPr>
            <w:tcW w:w="0" w:type="auto"/>
          </w:tcPr>
          <w:p w14:paraId="2E7888F4" w14:textId="77777777" w:rsidR="00EF3F8A" w:rsidRPr="007B0C16" w:rsidRDefault="00EF3F8A">
            <w:pPr>
              <w:jc w:val="center"/>
              <w:rPr>
                <w:rFonts w:cs="Tahoma"/>
                <w:b/>
                <w:bCs/>
                <w:sz w:val="16"/>
              </w:rPr>
            </w:pPr>
            <w:r w:rsidRPr="007B0C16">
              <w:rPr>
                <w:rFonts w:cs="Tahoma"/>
                <w:b/>
                <w:bCs/>
                <w:sz w:val="16"/>
              </w:rPr>
              <w:t>1</w:t>
            </w:r>
          </w:p>
        </w:tc>
        <w:tc>
          <w:tcPr>
            <w:tcW w:w="0" w:type="auto"/>
          </w:tcPr>
          <w:p w14:paraId="612AC66A" w14:textId="79676447" w:rsidR="00EF3F8A" w:rsidRPr="007B0C16" w:rsidRDefault="003675D8" w:rsidP="00983F22">
            <w:pPr>
              <w:rPr>
                <w:rFonts w:cs="Tahoma"/>
                <w:sz w:val="16"/>
              </w:rPr>
            </w:pPr>
            <w:r w:rsidRPr="007B0C16">
              <w:rPr>
                <w:rFonts w:cs="Tahoma"/>
                <w:sz w:val="16"/>
              </w:rPr>
              <w:t>Écriture</w:t>
            </w:r>
            <w:r w:rsidR="00EF3F8A" w:rsidRPr="007B0C16">
              <w:rPr>
                <w:rFonts w:cs="Tahoma"/>
                <w:sz w:val="16"/>
              </w:rPr>
              <w:t xml:space="preserve"> codée, message secret</w:t>
            </w:r>
            <w:r w:rsidR="00B867AD" w:rsidRPr="007B0C16">
              <w:rPr>
                <w:rFonts w:cs="Tahoma"/>
                <w:sz w:val="16"/>
              </w:rPr>
              <w:t xml:space="preserve"> à NE=D10*x20</w:t>
            </w:r>
          </w:p>
        </w:tc>
        <w:tc>
          <w:tcPr>
            <w:tcW w:w="0" w:type="auto"/>
          </w:tcPr>
          <w:p w14:paraId="410ABF2D" w14:textId="77777777" w:rsidR="00EF3F8A" w:rsidRPr="007B0C16" w:rsidRDefault="00EF3F8A">
            <w:pPr>
              <w:jc w:val="center"/>
              <w:rPr>
                <w:rFonts w:cs="Tahoma"/>
                <w:sz w:val="16"/>
              </w:rPr>
            </w:pPr>
            <w:r w:rsidRPr="007B0C16">
              <w:rPr>
                <w:rFonts w:cs="Tahoma"/>
                <w:sz w:val="16"/>
              </w:rPr>
              <w:t>-30</w:t>
            </w:r>
          </w:p>
        </w:tc>
      </w:tr>
      <w:tr w:rsidR="00EF3F8A" w:rsidRPr="007B0C16" w14:paraId="69DFAD63" w14:textId="77777777">
        <w:tc>
          <w:tcPr>
            <w:tcW w:w="0" w:type="auto"/>
            <w:shd w:val="clear" w:color="auto" w:fill="E0E0E0"/>
          </w:tcPr>
          <w:p w14:paraId="5CD5FF5B"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18B22FB6" w14:textId="77777777" w:rsidR="00EF3F8A" w:rsidRPr="007B0C16" w:rsidRDefault="00EF3F8A">
            <w:pPr>
              <w:rPr>
                <w:rFonts w:cs="Tahoma"/>
                <w:sz w:val="16"/>
              </w:rPr>
            </w:pPr>
            <w:r w:rsidRPr="007B0C16">
              <w:rPr>
                <w:rFonts w:cs="Tahoma"/>
                <w:sz w:val="16"/>
              </w:rPr>
              <w:t>Dessins</w:t>
            </w:r>
            <w:r w:rsidR="00B867AD" w:rsidRPr="007B0C16">
              <w:rPr>
                <w:rFonts w:cs="Tahoma"/>
                <w:sz w:val="16"/>
              </w:rPr>
              <w:t xml:space="preserve"> novateurs</w:t>
            </w:r>
            <w:r w:rsidRPr="007B0C16">
              <w:rPr>
                <w:rFonts w:cs="Tahoma"/>
                <w:sz w:val="16"/>
              </w:rPr>
              <w:t>, icônes, enluminures</w:t>
            </w:r>
          </w:p>
        </w:tc>
        <w:tc>
          <w:tcPr>
            <w:tcW w:w="0" w:type="auto"/>
            <w:shd w:val="clear" w:color="auto" w:fill="E0E0E0"/>
          </w:tcPr>
          <w:p w14:paraId="06DD10F1" w14:textId="77777777" w:rsidR="00EF3F8A" w:rsidRPr="007B0C16" w:rsidRDefault="00EF3F8A">
            <w:pPr>
              <w:jc w:val="center"/>
              <w:rPr>
                <w:rFonts w:cs="Tahoma"/>
                <w:sz w:val="16"/>
              </w:rPr>
            </w:pPr>
            <w:r w:rsidRPr="007B0C16">
              <w:rPr>
                <w:rFonts w:cs="Tahoma"/>
                <w:sz w:val="16"/>
              </w:rPr>
              <w:t>+50</w:t>
            </w:r>
          </w:p>
        </w:tc>
      </w:tr>
      <w:tr w:rsidR="00EF3F8A" w:rsidRPr="007B0C16" w14:paraId="1BBB6660" w14:textId="77777777">
        <w:tc>
          <w:tcPr>
            <w:tcW w:w="0" w:type="auto"/>
          </w:tcPr>
          <w:p w14:paraId="450BA5E0" w14:textId="77777777" w:rsidR="00EF3F8A" w:rsidRPr="007B0C16" w:rsidRDefault="00EF3F8A">
            <w:pPr>
              <w:jc w:val="center"/>
              <w:rPr>
                <w:rFonts w:cs="Tahoma"/>
                <w:b/>
                <w:bCs/>
                <w:sz w:val="16"/>
              </w:rPr>
            </w:pPr>
            <w:r w:rsidRPr="007B0C16">
              <w:rPr>
                <w:rFonts w:cs="Tahoma"/>
                <w:b/>
                <w:bCs/>
                <w:sz w:val="16"/>
              </w:rPr>
              <w:t>3</w:t>
            </w:r>
          </w:p>
        </w:tc>
        <w:tc>
          <w:tcPr>
            <w:tcW w:w="0" w:type="auto"/>
          </w:tcPr>
          <w:p w14:paraId="6AE76654" w14:textId="31D3C1BC" w:rsidR="00EF3F8A" w:rsidRPr="007B0C16" w:rsidRDefault="003675D8" w:rsidP="00983F22">
            <w:pPr>
              <w:rPr>
                <w:rFonts w:cs="Tahoma"/>
                <w:sz w:val="16"/>
              </w:rPr>
            </w:pPr>
            <w:r w:rsidRPr="007B0C16">
              <w:rPr>
                <w:rFonts w:cs="Tahoma"/>
                <w:sz w:val="16"/>
              </w:rPr>
              <w:t>Écriture</w:t>
            </w:r>
            <w:r w:rsidR="00EF3F8A" w:rsidRPr="007B0C16">
              <w:rPr>
                <w:rFonts w:cs="Tahoma"/>
                <w:sz w:val="16"/>
              </w:rPr>
              <w:t xml:space="preserve"> cachée, dissimulée par un produit</w:t>
            </w:r>
            <w:r w:rsidR="00B867AD" w:rsidRPr="007B0C16">
              <w:rPr>
                <w:rFonts w:cs="Tahoma"/>
                <w:sz w:val="16"/>
              </w:rPr>
              <w:t xml:space="preserve"> à NE=D10*x20</w:t>
            </w:r>
          </w:p>
        </w:tc>
        <w:tc>
          <w:tcPr>
            <w:tcW w:w="0" w:type="auto"/>
          </w:tcPr>
          <w:p w14:paraId="4A4D8A31" w14:textId="77777777" w:rsidR="00EF3F8A" w:rsidRPr="007B0C16" w:rsidRDefault="00EF3F8A">
            <w:pPr>
              <w:jc w:val="center"/>
              <w:rPr>
                <w:rFonts w:cs="Tahoma"/>
                <w:sz w:val="16"/>
              </w:rPr>
            </w:pPr>
            <w:r w:rsidRPr="007B0C16">
              <w:rPr>
                <w:rFonts w:cs="Tahoma"/>
                <w:sz w:val="16"/>
              </w:rPr>
              <w:t>-50</w:t>
            </w:r>
          </w:p>
        </w:tc>
      </w:tr>
      <w:tr w:rsidR="00EF3F8A" w:rsidRPr="007B0C16" w14:paraId="427FC5B5" w14:textId="77777777">
        <w:tc>
          <w:tcPr>
            <w:tcW w:w="0" w:type="auto"/>
            <w:shd w:val="clear" w:color="auto" w:fill="E0E0E0"/>
          </w:tcPr>
          <w:p w14:paraId="7F532BEA"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34C8B54E" w14:textId="77777777" w:rsidR="00EF3F8A" w:rsidRPr="007B0C16" w:rsidRDefault="00EF3F8A">
            <w:pPr>
              <w:rPr>
                <w:rFonts w:cs="Tahoma"/>
                <w:sz w:val="16"/>
              </w:rPr>
            </w:pPr>
            <w:r w:rsidRPr="007B0C16">
              <w:rPr>
                <w:rFonts w:cs="Tahoma"/>
                <w:sz w:val="16"/>
              </w:rPr>
              <w:t>Runes anciennes, parchemin unique</w:t>
            </w:r>
            <w:r w:rsidR="00B867AD" w:rsidRPr="007B0C16">
              <w:rPr>
                <w:rFonts w:cs="Tahoma"/>
                <w:sz w:val="16"/>
              </w:rPr>
              <w:t xml:space="preserve">, magique (voir partie </w:t>
            </w:r>
            <w:r w:rsidR="00B867AD" w:rsidRPr="007B0C16">
              <w:rPr>
                <w:rFonts w:cs="Tahoma"/>
                <w:i/>
                <w:sz w:val="16"/>
              </w:rPr>
              <w:t>Magie</w:t>
            </w:r>
            <w:r w:rsidR="00B867AD" w:rsidRPr="007B0C16">
              <w:rPr>
                <w:rFonts w:cs="Tahoma"/>
                <w:sz w:val="16"/>
              </w:rPr>
              <w:t>)</w:t>
            </w:r>
          </w:p>
        </w:tc>
        <w:tc>
          <w:tcPr>
            <w:tcW w:w="0" w:type="auto"/>
            <w:shd w:val="clear" w:color="auto" w:fill="E0E0E0"/>
          </w:tcPr>
          <w:p w14:paraId="12E05093" w14:textId="77777777" w:rsidR="00EF3F8A" w:rsidRPr="007B0C16" w:rsidRDefault="00B867AD">
            <w:pPr>
              <w:jc w:val="center"/>
              <w:rPr>
                <w:rFonts w:cs="Tahoma"/>
                <w:sz w:val="16"/>
              </w:rPr>
            </w:pPr>
            <w:r w:rsidRPr="007B0C16">
              <w:rPr>
                <w:rFonts w:cs="Tahoma"/>
                <w:sz w:val="16"/>
              </w:rPr>
              <w:t>+5</w:t>
            </w:r>
            <w:r w:rsidR="00EF3F8A" w:rsidRPr="007B0C16">
              <w:rPr>
                <w:rFonts w:cs="Tahoma"/>
                <w:sz w:val="16"/>
              </w:rPr>
              <w:t>00</w:t>
            </w:r>
          </w:p>
        </w:tc>
      </w:tr>
    </w:tbl>
    <w:p w14:paraId="6ED76A13" w14:textId="77777777" w:rsidR="008C07CB" w:rsidRPr="007B0C16" w:rsidRDefault="008C07CB">
      <w:pPr>
        <w:rPr>
          <w:rFonts w:cs="Tahoma"/>
        </w:rPr>
      </w:pPr>
    </w:p>
    <w:p w14:paraId="590D5C01" w14:textId="4DD5B778" w:rsidR="008C07CB" w:rsidRPr="007B0C16" w:rsidRDefault="008C07CB" w:rsidP="00983F22">
      <w:pPr>
        <w:pStyle w:val="Exemple0"/>
      </w:pPr>
      <w:r w:rsidRPr="007B0C16">
        <w:t>Exemple : avec (d10*=2</w:t>
      </w:r>
      <w:r w:rsidR="008E0203" w:rsidRPr="007B0C16">
        <w:t>, d3=1</w:t>
      </w:r>
      <w:r w:rsidRPr="007B0C16">
        <w:t>) c’est une peau gravée</w:t>
      </w:r>
      <w:r w:rsidR="008E0203" w:rsidRPr="007B0C16">
        <w:t xml:space="preserve"> (Taille=10=très grande), il y a </w:t>
      </w:r>
      <w:r w:rsidR="00983F22">
        <w:t>(d6-d6=+2</w:t>
      </w:r>
      <w:r w:rsidR="00856311" w:rsidRPr="007B0C16">
        <w:t>) 3+20% = 4 peaux</w:t>
      </w:r>
      <w:r w:rsidR="008E0203" w:rsidRPr="007B0C16">
        <w:t xml:space="preserve">. Avec (d100=24) c’est un inventaire </w:t>
      </w:r>
      <w:r w:rsidR="00983F22">
        <w:t>(NS=6) de V=</w:t>
      </w:r>
      <w:r w:rsidR="008E0203" w:rsidRPr="007B0C16">
        <w:t>10</w:t>
      </w:r>
      <w:r w:rsidR="00983F22">
        <w:t>+6x10=70</w:t>
      </w:r>
      <w:r w:rsidR="008E0203" w:rsidRPr="007B0C16">
        <w:t xml:space="preserve"> Sous.</w:t>
      </w:r>
    </w:p>
    <w:p w14:paraId="708F6B00" w14:textId="77777777" w:rsidR="008C07CB" w:rsidRPr="007B0C16" w:rsidRDefault="008C07CB">
      <w:pPr>
        <w:rPr>
          <w:rFonts w:cs="Tahoma"/>
        </w:rPr>
      </w:pPr>
    </w:p>
    <w:p w14:paraId="4908DAA2" w14:textId="77777777" w:rsidR="00EF3F8A" w:rsidRPr="007B0C16" w:rsidRDefault="00EF3F8A">
      <w:pPr>
        <w:pStyle w:val="Titre2"/>
        <w:rPr>
          <w:rFonts w:cs="Tahoma"/>
        </w:rPr>
      </w:pPr>
      <w:r w:rsidRPr="007B0C16">
        <w:rPr>
          <w:rFonts w:cs="Tahoma"/>
        </w:rPr>
        <w:br w:type="page"/>
      </w:r>
      <w:bookmarkStart w:id="83" w:name="_Toc166312835"/>
      <w:bookmarkStart w:id="84" w:name="_Ref167588691"/>
      <w:bookmarkStart w:id="85" w:name="_Toc208836700"/>
      <w:r w:rsidR="00935488" w:rsidRPr="007B0C16">
        <w:rPr>
          <w:rFonts w:cs="Tahoma"/>
        </w:rPr>
        <w:lastRenderedPageBreak/>
        <w:t xml:space="preserve">2.10 </w:t>
      </w:r>
      <w:r w:rsidRPr="007B0C16">
        <w:rPr>
          <w:rFonts w:cs="Tahoma"/>
        </w:rPr>
        <w:t>Gemmes - GEM</w:t>
      </w:r>
      <w:bookmarkEnd w:id="83"/>
      <w:bookmarkEnd w:id="84"/>
      <w:bookmarkEnd w:id="85"/>
    </w:p>
    <w:p w14:paraId="73B84799" w14:textId="524B9340" w:rsidR="00A53660" w:rsidRPr="007B0C16" w:rsidRDefault="00EF3F8A">
      <w:pPr>
        <w:rPr>
          <w:rFonts w:cs="Tahoma"/>
        </w:rPr>
      </w:pPr>
      <w:r w:rsidRPr="007B0C16">
        <w:rPr>
          <w:rFonts w:cs="Tahoma"/>
        </w:rPr>
        <w:t xml:space="preserve">Les pierres précieuses </w:t>
      </w:r>
      <w:r w:rsidR="00B867AD" w:rsidRPr="007B0C16">
        <w:rPr>
          <w:rFonts w:cs="Tahoma"/>
        </w:rPr>
        <w:t xml:space="preserve">sont </w:t>
      </w:r>
      <w:r w:rsidRPr="007B0C16">
        <w:rPr>
          <w:rFonts w:cs="Tahoma"/>
        </w:rPr>
        <w:t>très appréciées car pratiques à transporter et à échanger. Toutes les pierres précieuses existantes ne sont pas reprises dans ces règles, ajoutez-en à votre guise.</w:t>
      </w:r>
    </w:p>
    <w:p w14:paraId="7F9FB51C" w14:textId="77777777" w:rsidR="00EF3F8A" w:rsidRPr="007B0C16" w:rsidRDefault="00935488" w:rsidP="00F30DFF">
      <w:pPr>
        <w:pStyle w:val="Titre3"/>
      </w:pPr>
      <w:bookmarkStart w:id="86" w:name="_Toc166312836"/>
      <w:bookmarkStart w:id="87" w:name="_Toc208836701"/>
      <w:r w:rsidRPr="007B0C16">
        <w:t xml:space="preserve">2.10.1 </w:t>
      </w:r>
      <w:r w:rsidR="00EF3F8A" w:rsidRPr="007B0C16">
        <w:t>Type</w:t>
      </w:r>
      <w:bookmarkEnd w:id="86"/>
      <w:bookmarkEnd w:id="87"/>
      <w:r w:rsidRPr="007B0C16">
        <w:t xml:space="preserve"> </w:t>
      </w:r>
    </w:p>
    <w:p w14:paraId="2CF3EF2E" w14:textId="1188470A" w:rsidR="00EF3F8A" w:rsidRPr="007B0C16" w:rsidRDefault="00EF3F8A">
      <w:pPr>
        <w:rPr>
          <w:rFonts w:cs="Tahoma"/>
        </w:rPr>
      </w:pPr>
      <w:r w:rsidRPr="007B0C16">
        <w:rPr>
          <w:rFonts w:cs="Tahoma"/>
        </w:rPr>
        <w:t>Lancez 1D10 et 1D10*, croisez les deux résultats</w:t>
      </w:r>
      <w:r w:rsidR="00983F22">
        <w:rPr>
          <w:rFonts w:cs="Tahoma"/>
        </w:rPr>
        <w:t xml:space="preserve"> pour connaître le type </w:t>
      </w:r>
      <w:r w:rsidRPr="007B0C16">
        <w:rPr>
          <w:rFonts w:cs="Tahoma"/>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363"/>
        <w:gridCol w:w="1883"/>
        <w:gridCol w:w="1883"/>
        <w:gridCol w:w="1548"/>
      </w:tblGrid>
      <w:tr w:rsidR="00E71560" w:rsidRPr="007B0C16" w14:paraId="1AC8DB03" w14:textId="77777777">
        <w:tc>
          <w:tcPr>
            <w:tcW w:w="0" w:type="auto"/>
            <w:tcBorders>
              <w:top w:val="nil"/>
              <w:left w:val="nil"/>
            </w:tcBorders>
          </w:tcPr>
          <w:p w14:paraId="252B82DE" w14:textId="77777777" w:rsidR="00E71560" w:rsidRPr="007B0C16" w:rsidRDefault="00E71560">
            <w:pPr>
              <w:rPr>
                <w:rFonts w:cs="Tahoma"/>
                <w:b/>
                <w:bCs/>
                <w:sz w:val="16"/>
              </w:rPr>
            </w:pPr>
          </w:p>
        </w:tc>
        <w:tc>
          <w:tcPr>
            <w:tcW w:w="0" w:type="auto"/>
            <w:gridSpan w:val="4"/>
          </w:tcPr>
          <w:p w14:paraId="1148393F" w14:textId="77777777" w:rsidR="00E71560" w:rsidRPr="007B0C16" w:rsidRDefault="00E71560">
            <w:pPr>
              <w:jc w:val="center"/>
              <w:rPr>
                <w:rFonts w:cs="Tahoma"/>
                <w:b/>
                <w:bCs/>
                <w:sz w:val="16"/>
              </w:rPr>
            </w:pPr>
            <w:r w:rsidRPr="007B0C16">
              <w:rPr>
                <w:rFonts w:cs="Tahoma"/>
                <w:b/>
                <w:bCs/>
                <w:sz w:val="16"/>
              </w:rPr>
              <w:t>D10*</w:t>
            </w:r>
          </w:p>
        </w:tc>
      </w:tr>
      <w:tr w:rsidR="00EF3F8A" w:rsidRPr="007B0C16" w14:paraId="172555BA" w14:textId="77777777">
        <w:tc>
          <w:tcPr>
            <w:tcW w:w="0" w:type="auto"/>
          </w:tcPr>
          <w:p w14:paraId="2686D39D" w14:textId="77777777" w:rsidR="00EF3F8A" w:rsidRPr="007B0C16" w:rsidRDefault="00EF3F8A">
            <w:pPr>
              <w:rPr>
                <w:rFonts w:cs="Tahoma"/>
                <w:b/>
                <w:bCs/>
                <w:sz w:val="16"/>
              </w:rPr>
            </w:pPr>
            <w:r w:rsidRPr="007B0C16">
              <w:rPr>
                <w:rFonts w:cs="Tahoma"/>
                <w:b/>
                <w:bCs/>
                <w:sz w:val="16"/>
              </w:rPr>
              <w:t>D10</w:t>
            </w:r>
          </w:p>
        </w:tc>
        <w:tc>
          <w:tcPr>
            <w:tcW w:w="0" w:type="auto"/>
          </w:tcPr>
          <w:p w14:paraId="1D70F97E" w14:textId="77777777" w:rsidR="00EF3F8A" w:rsidRPr="007B0C16" w:rsidRDefault="00EF3F8A">
            <w:pPr>
              <w:jc w:val="center"/>
              <w:rPr>
                <w:rFonts w:cs="Tahoma"/>
                <w:b/>
                <w:bCs/>
                <w:sz w:val="16"/>
              </w:rPr>
            </w:pPr>
            <w:r w:rsidRPr="007B0C16">
              <w:rPr>
                <w:rFonts w:cs="Tahoma"/>
                <w:b/>
                <w:bCs/>
                <w:sz w:val="16"/>
              </w:rPr>
              <w:t>1</w:t>
            </w:r>
          </w:p>
        </w:tc>
        <w:tc>
          <w:tcPr>
            <w:tcW w:w="0" w:type="auto"/>
          </w:tcPr>
          <w:p w14:paraId="122006E1" w14:textId="77777777" w:rsidR="00EF3F8A" w:rsidRPr="007B0C16" w:rsidRDefault="00EF3F8A">
            <w:pPr>
              <w:jc w:val="center"/>
              <w:rPr>
                <w:rFonts w:cs="Tahoma"/>
                <w:b/>
                <w:bCs/>
                <w:sz w:val="16"/>
              </w:rPr>
            </w:pPr>
            <w:r w:rsidRPr="007B0C16">
              <w:rPr>
                <w:rFonts w:cs="Tahoma"/>
                <w:b/>
                <w:bCs/>
                <w:sz w:val="16"/>
              </w:rPr>
              <w:t>2</w:t>
            </w:r>
            <w:r w:rsidR="00856311" w:rsidRPr="007B0C16">
              <w:rPr>
                <w:rFonts w:cs="Tahoma"/>
                <w:b/>
                <w:bCs/>
                <w:sz w:val="16"/>
              </w:rPr>
              <w:t xml:space="preserve"> </w:t>
            </w:r>
            <w:r w:rsidR="00856311" w:rsidRPr="007B0C16">
              <w:rPr>
                <w:rFonts w:cs="Tahoma"/>
                <w:b/>
                <w:bCs/>
                <w:sz w:val="16"/>
                <w:vertAlign w:val="superscript"/>
              </w:rPr>
              <w:t>1</w:t>
            </w:r>
          </w:p>
        </w:tc>
        <w:tc>
          <w:tcPr>
            <w:tcW w:w="0" w:type="auto"/>
          </w:tcPr>
          <w:p w14:paraId="71B4B0BD" w14:textId="77777777" w:rsidR="00EF3F8A" w:rsidRPr="007B0C16" w:rsidRDefault="00B05CD7">
            <w:pPr>
              <w:jc w:val="center"/>
              <w:rPr>
                <w:rFonts w:cs="Tahoma"/>
                <w:b/>
                <w:bCs/>
                <w:sz w:val="16"/>
              </w:rPr>
            </w:pPr>
            <w:r w:rsidRPr="007B0C16">
              <w:rPr>
                <w:rFonts w:cs="Tahoma"/>
                <w:b/>
                <w:bCs/>
                <w:sz w:val="16"/>
              </w:rPr>
              <w:t xml:space="preserve">3 </w:t>
            </w:r>
            <w:r w:rsidRPr="007B0C16">
              <w:rPr>
                <w:rFonts w:cs="Tahoma"/>
                <w:b/>
                <w:bCs/>
                <w:sz w:val="16"/>
                <w:vertAlign w:val="superscript"/>
              </w:rPr>
              <w:t>1</w:t>
            </w:r>
          </w:p>
        </w:tc>
        <w:tc>
          <w:tcPr>
            <w:tcW w:w="0" w:type="auto"/>
          </w:tcPr>
          <w:p w14:paraId="3BED3C0B" w14:textId="77777777" w:rsidR="00EF3F8A" w:rsidRPr="007B0C16" w:rsidRDefault="00EF3F8A">
            <w:pPr>
              <w:jc w:val="center"/>
              <w:rPr>
                <w:rFonts w:cs="Tahoma"/>
                <w:b/>
                <w:bCs/>
                <w:sz w:val="16"/>
              </w:rPr>
            </w:pPr>
            <w:r w:rsidRPr="007B0C16">
              <w:rPr>
                <w:rFonts w:cs="Tahoma"/>
                <w:b/>
                <w:bCs/>
                <w:sz w:val="16"/>
              </w:rPr>
              <w:t xml:space="preserve">4 </w:t>
            </w:r>
            <w:r w:rsidR="00B05CD7" w:rsidRPr="007B0C16">
              <w:rPr>
                <w:rFonts w:cs="Tahoma"/>
                <w:b/>
                <w:bCs/>
                <w:sz w:val="16"/>
              </w:rPr>
              <w:t>²</w:t>
            </w:r>
          </w:p>
        </w:tc>
      </w:tr>
      <w:tr w:rsidR="00EF3F8A" w:rsidRPr="007B0C16" w14:paraId="20F66489" w14:textId="77777777">
        <w:tc>
          <w:tcPr>
            <w:tcW w:w="0" w:type="auto"/>
          </w:tcPr>
          <w:p w14:paraId="0E569159" w14:textId="77777777" w:rsidR="00EF3F8A" w:rsidRPr="007B0C16" w:rsidRDefault="00EF3F8A">
            <w:pPr>
              <w:jc w:val="center"/>
              <w:rPr>
                <w:rFonts w:cs="Tahoma"/>
                <w:b/>
                <w:bCs/>
                <w:sz w:val="16"/>
              </w:rPr>
            </w:pPr>
            <w:r w:rsidRPr="007B0C16">
              <w:rPr>
                <w:rFonts w:cs="Tahoma"/>
                <w:b/>
                <w:bCs/>
                <w:sz w:val="16"/>
              </w:rPr>
              <w:t>1</w:t>
            </w:r>
          </w:p>
        </w:tc>
        <w:tc>
          <w:tcPr>
            <w:tcW w:w="0" w:type="auto"/>
          </w:tcPr>
          <w:p w14:paraId="2A12AF77" w14:textId="32CD1C8C" w:rsidR="00EF3F8A" w:rsidRPr="007B0C16" w:rsidRDefault="00EF3F8A">
            <w:pPr>
              <w:jc w:val="center"/>
              <w:rPr>
                <w:rFonts w:cs="Tahoma"/>
                <w:sz w:val="16"/>
              </w:rPr>
            </w:pPr>
            <w:r w:rsidRPr="007B0C16">
              <w:rPr>
                <w:rFonts w:cs="Tahoma"/>
                <w:sz w:val="16"/>
              </w:rPr>
              <w:t>Jet</w:t>
            </w:r>
            <w:r w:rsidR="006F26F7">
              <w:rPr>
                <w:rFonts w:cs="Tahoma"/>
                <w:sz w:val="16"/>
              </w:rPr>
              <w:t xml:space="preserve"> 160</w:t>
            </w:r>
          </w:p>
        </w:tc>
        <w:tc>
          <w:tcPr>
            <w:tcW w:w="0" w:type="auto"/>
          </w:tcPr>
          <w:p w14:paraId="29E2418C" w14:textId="1C4460CC" w:rsidR="00EF3F8A" w:rsidRPr="007B0C16" w:rsidRDefault="00EF3F8A">
            <w:pPr>
              <w:jc w:val="center"/>
              <w:rPr>
                <w:rFonts w:cs="Tahoma"/>
                <w:sz w:val="16"/>
              </w:rPr>
            </w:pPr>
            <w:r w:rsidRPr="007B0C16">
              <w:rPr>
                <w:rFonts w:cs="Tahoma"/>
                <w:sz w:val="16"/>
              </w:rPr>
              <w:t>Opale</w:t>
            </w:r>
            <w:r w:rsidR="006F26F7">
              <w:rPr>
                <w:rFonts w:cs="Tahoma"/>
                <w:sz w:val="16"/>
              </w:rPr>
              <w:t xml:space="preserve"> 1000</w:t>
            </w:r>
          </w:p>
        </w:tc>
        <w:tc>
          <w:tcPr>
            <w:tcW w:w="0" w:type="auto"/>
          </w:tcPr>
          <w:p w14:paraId="67F95F1D" w14:textId="3FF493FB" w:rsidR="00EF3F8A" w:rsidRPr="007B0C16" w:rsidRDefault="00EF3F8A">
            <w:pPr>
              <w:jc w:val="center"/>
              <w:rPr>
                <w:rFonts w:cs="Tahoma"/>
                <w:sz w:val="16"/>
              </w:rPr>
            </w:pPr>
            <w:r w:rsidRPr="007B0C16">
              <w:rPr>
                <w:rFonts w:cs="Tahoma"/>
                <w:sz w:val="16"/>
              </w:rPr>
              <w:t>Lapis lazulite</w:t>
            </w:r>
            <w:r w:rsidR="006F26F7">
              <w:rPr>
                <w:rFonts w:cs="Tahoma"/>
                <w:sz w:val="16"/>
              </w:rPr>
              <w:t xml:space="preserve"> 180</w:t>
            </w:r>
          </w:p>
        </w:tc>
        <w:tc>
          <w:tcPr>
            <w:tcW w:w="0" w:type="auto"/>
          </w:tcPr>
          <w:p w14:paraId="64C2D1C5" w14:textId="503D31C4" w:rsidR="00EF3F8A" w:rsidRPr="007B0C16" w:rsidRDefault="00160F8B">
            <w:pPr>
              <w:jc w:val="center"/>
              <w:rPr>
                <w:rFonts w:cs="Tahoma"/>
                <w:sz w:val="16"/>
              </w:rPr>
            </w:pPr>
            <w:r w:rsidRPr="007B0C16">
              <w:rPr>
                <w:rFonts w:cs="Tahoma"/>
                <w:noProof/>
                <w:lang w:eastAsia="fr-BE"/>
              </w:rPr>
              <w:drawing>
                <wp:anchor distT="0" distB="0" distL="114300" distR="114300" simplePos="0" relativeHeight="251593216" behindDoc="0" locked="0" layoutInCell="1" allowOverlap="1" wp14:anchorId="06C89831" wp14:editId="37850D72">
                  <wp:simplePos x="0" y="0"/>
                  <wp:positionH relativeFrom="column">
                    <wp:posOffset>1651000</wp:posOffset>
                  </wp:positionH>
                  <wp:positionV relativeFrom="paragraph">
                    <wp:posOffset>101600</wp:posOffset>
                  </wp:positionV>
                  <wp:extent cx="1162050" cy="847725"/>
                  <wp:effectExtent l="95250" t="76200" r="76200" b="79057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2050" cy="8477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EF3F8A" w:rsidRPr="007B0C16">
              <w:rPr>
                <w:rFonts w:cs="Tahoma"/>
                <w:sz w:val="16"/>
              </w:rPr>
              <w:t>Émeraude</w:t>
            </w:r>
            <w:r w:rsidR="006F26F7">
              <w:rPr>
                <w:rFonts w:cs="Tahoma"/>
                <w:sz w:val="16"/>
              </w:rPr>
              <w:t xml:space="preserve"> 240</w:t>
            </w:r>
          </w:p>
        </w:tc>
      </w:tr>
      <w:tr w:rsidR="00EF3F8A" w:rsidRPr="007B0C16" w14:paraId="6416B023" w14:textId="77777777">
        <w:tc>
          <w:tcPr>
            <w:tcW w:w="0" w:type="auto"/>
            <w:shd w:val="clear" w:color="auto" w:fill="E0E0E0"/>
          </w:tcPr>
          <w:p w14:paraId="277B99D0"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4BC88353" w14:textId="0449168D" w:rsidR="00EF3F8A" w:rsidRPr="007B0C16" w:rsidRDefault="00EF3F8A">
            <w:pPr>
              <w:jc w:val="center"/>
              <w:rPr>
                <w:rFonts w:cs="Tahoma"/>
                <w:sz w:val="16"/>
              </w:rPr>
            </w:pPr>
            <w:r w:rsidRPr="007B0C16">
              <w:rPr>
                <w:rFonts w:cs="Tahoma"/>
                <w:sz w:val="16"/>
              </w:rPr>
              <w:t>Garnit</w:t>
            </w:r>
            <w:r w:rsidR="006F26F7">
              <w:rPr>
                <w:rFonts w:cs="Tahoma"/>
                <w:sz w:val="16"/>
              </w:rPr>
              <w:t xml:space="preserve"> 240</w:t>
            </w:r>
          </w:p>
        </w:tc>
        <w:tc>
          <w:tcPr>
            <w:tcW w:w="0" w:type="auto"/>
            <w:shd w:val="clear" w:color="auto" w:fill="E0E0E0"/>
          </w:tcPr>
          <w:p w14:paraId="6662DAEC" w14:textId="6CCD9AE2" w:rsidR="00EF3F8A" w:rsidRPr="007B0C16" w:rsidRDefault="00EF3F8A">
            <w:pPr>
              <w:jc w:val="center"/>
              <w:rPr>
                <w:rFonts w:cs="Tahoma"/>
                <w:sz w:val="16"/>
              </w:rPr>
            </w:pPr>
            <w:r w:rsidRPr="007B0C16">
              <w:rPr>
                <w:rFonts w:cs="Tahoma"/>
                <w:sz w:val="16"/>
              </w:rPr>
              <w:t>Crapaudine</w:t>
            </w:r>
            <w:r w:rsidR="006F26F7">
              <w:rPr>
                <w:rFonts w:cs="Tahoma"/>
                <w:sz w:val="16"/>
              </w:rPr>
              <w:t xml:space="preserve"> 250</w:t>
            </w:r>
          </w:p>
        </w:tc>
        <w:tc>
          <w:tcPr>
            <w:tcW w:w="0" w:type="auto"/>
            <w:shd w:val="clear" w:color="auto" w:fill="E0E0E0"/>
          </w:tcPr>
          <w:p w14:paraId="79756C6B" w14:textId="18600A06" w:rsidR="00EF3F8A" w:rsidRPr="007B0C16" w:rsidRDefault="00EF3F8A">
            <w:pPr>
              <w:jc w:val="center"/>
              <w:rPr>
                <w:rFonts w:cs="Tahoma"/>
                <w:sz w:val="16"/>
              </w:rPr>
            </w:pPr>
            <w:r w:rsidRPr="007B0C16">
              <w:rPr>
                <w:rFonts w:cs="Tahoma"/>
                <w:sz w:val="16"/>
              </w:rPr>
              <w:t>Carboucle</w:t>
            </w:r>
            <w:r w:rsidR="006F26F7">
              <w:rPr>
                <w:rFonts w:cs="Tahoma"/>
                <w:sz w:val="16"/>
              </w:rPr>
              <w:t xml:space="preserve"> 210</w:t>
            </w:r>
          </w:p>
        </w:tc>
        <w:tc>
          <w:tcPr>
            <w:tcW w:w="0" w:type="auto"/>
            <w:shd w:val="clear" w:color="auto" w:fill="E0E0E0"/>
          </w:tcPr>
          <w:p w14:paraId="28CD3929" w14:textId="1D89F95D" w:rsidR="00EF3F8A" w:rsidRPr="007B0C16" w:rsidRDefault="00EF3F8A">
            <w:pPr>
              <w:jc w:val="center"/>
              <w:rPr>
                <w:rFonts w:cs="Tahoma"/>
                <w:sz w:val="16"/>
              </w:rPr>
            </w:pPr>
            <w:r w:rsidRPr="007B0C16">
              <w:rPr>
                <w:rFonts w:cs="Tahoma"/>
                <w:sz w:val="16"/>
              </w:rPr>
              <w:t>Rubis</w:t>
            </w:r>
            <w:r w:rsidR="006F26F7">
              <w:rPr>
                <w:rFonts w:cs="Tahoma"/>
                <w:sz w:val="16"/>
              </w:rPr>
              <w:t xml:space="preserve"> 280</w:t>
            </w:r>
          </w:p>
        </w:tc>
      </w:tr>
      <w:tr w:rsidR="00EF3F8A" w:rsidRPr="007B0C16" w14:paraId="00DB4E32" w14:textId="77777777">
        <w:tc>
          <w:tcPr>
            <w:tcW w:w="0" w:type="auto"/>
          </w:tcPr>
          <w:p w14:paraId="55700B2D" w14:textId="77777777" w:rsidR="00EF3F8A" w:rsidRPr="007B0C16" w:rsidRDefault="00EF3F8A">
            <w:pPr>
              <w:jc w:val="center"/>
              <w:rPr>
                <w:rFonts w:cs="Tahoma"/>
                <w:b/>
                <w:bCs/>
                <w:sz w:val="16"/>
              </w:rPr>
            </w:pPr>
            <w:r w:rsidRPr="007B0C16">
              <w:rPr>
                <w:rFonts w:cs="Tahoma"/>
                <w:b/>
                <w:bCs/>
                <w:sz w:val="16"/>
              </w:rPr>
              <w:t>3</w:t>
            </w:r>
          </w:p>
        </w:tc>
        <w:tc>
          <w:tcPr>
            <w:tcW w:w="0" w:type="auto"/>
          </w:tcPr>
          <w:p w14:paraId="46699CBB" w14:textId="756B5254" w:rsidR="00EF3F8A" w:rsidRPr="007B0C16" w:rsidRDefault="00EF3F8A">
            <w:pPr>
              <w:jc w:val="center"/>
              <w:rPr>
                <w:rFonts w:cs="Tahoma"/>
                <w:sz w:val="16"/>
              </w:rPr>
            </w:pPr>
            <w:r w:rsidRPr="007B0C16">
              <w:rPr>
                <w:rFonts w:cs="Tahoma"/>
                <w:sz w:val="16"/>
              </w:rPr>
              <w:t>Améthyste</w:t>
            </w:r>
            <w:r w:rsidR="006F26F7">
              <w:rPr>
                <w:rFonts w:cs="Tahoma"/>
                <w:sz w:val="16"/>
              </w:rPr>
              <w:t xml:space="preserve"> 100</w:t>
            </w:r>
          </w:p>
        </w:tc>
        <w:tc>
          <w:tcPr>
            <w:tcW w:w="0" w:type="auto"/>
          </w:tcPr>
          <w:p w14:paraId="5CAE948A" w14:textId="3EC4A676" w:rsidR="00EF3F8A" w:rsidRPr="007B0C16" w:rsidRDefault="00EF3F8A">
            <w:pPr>
              <w:jc w:val="center"/>
              <w:rPr>
                <w:rFonts w:cs="Tahoma"/>
                <w:sz w:val="16"/>
              </w:rPr>
            </w:pPr>
            <w:r w:rsidRPr="007B0C16">
              <w:rPr>
                <w:rFonts w:cs="Tahoma"/>
                <w:sz w:val="16"/>
              </w:rPr>
              <w:t>Topaze</w:t>
            </w:r>
            <w:r w:rsidR="006F26F7">
              <w:rPr>
                <w:rFonts w:cs="Tahoma"/>
                <w:sz w:val="16"/>
              </w:rPr>
              <w:t xml:space="preserve"> 450</w:t>
            </w:r>
          </w:p>
        </w:tc>
        <w:tc>
          <w:tcPr>
            <w:tcW w:w="0" w:type="auto"/>
          </w:tcPr>
          <w:p w14:paraId="30854D79" w14:textId="17A69A97" w:rsidR="00EF3F8A" w:rsidRPr="007B0C16" w:rsidRDefault="00EF3F8A">
            <w:pPr>
              <w:jc w:val="center"/>
              <w:rPr>
                <w:rFonts w:cs="Tahoma"/>
                <w:sz w:val="16"/>
              </w:rPr>
            </w:pPr>
            <w:r w:rsidRPr="007B0C16">
              <w:rPr>
                <w:rFonts w:cs="Tahoma"/>
                <w:sz w:val="16"/>
              </w:rPr>
              <w:t>Saphir</w:t>
            </w:r>
            <w:r w:rsidR="006F26F7">
              <w:rPr>
                <w:rFonts w:cs="Tahoma"/>
                <w:sz w:val="16"/>
              </w:rPr>
              <w:t xml:space="preserve"> 450</w:t>
            </w:r>
          </w:p>
        </w:tc>
        <w:tc>
          <w:tcPr>
            <w:tcW w:w="0" w:type="auto"/>
          </w:tcPr>
          <w:p w14:paraId="04F9DE8C" w14:textId="0FC6A81E" w:rsidR="00EF3F8A" w:rsidRPr="007B0C16" w:rsidRDefault="00EF3F8A">
            <w:pPr>
              <w:jc w:val="center"/>
              <w:rPr>
                <w:rFonts w:cs="Tahoma"/>
                <w:sz w:val="16"/>
              </w:rPr>
            </w:pPr>
            <w:r w:rsidRPr="007B0C16">
              <w:rPr>
                <w:rFonts w:cs="Tahoma"/>
                <w:sz w:val="16"/>
              </w:rPr>
              <w:t>Rubis noir</w:t>
            </w:r>
            <w:r w:rsidR="006F26F7">
              <w:rPr>
                <w:rFonts w:cs="Tahoma"/>
                <w:sz w:val="16"/>
              </w:rPr>
              <w:t xml:space="preserve"> 480</w:t>
            </w:r>
          </w:p>
        </w:tc>
      </w:tr>
      <w:tr w:rsidR="00EF3F8A" w:rsidRPr="007B0C16" w14:paraId="61012768" w14:textId="77777777">
        <w:tc>
          <w:tcPr>
            <w:tcW w:w="0" w:type="auto"/>
            <w:shd w:val="clear" w:color="auto" w:fill="E0E0E0"/>
          </w:tcPr>
          <w:p w14:paraId="78538384"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36E9575D" w14:textId="14C32290" w:rsidR="00EF3F8A" w:rsidRPr="007B0C16" w:rsidRDefault="00EF3F8A">
            <w:pPr>
              <w:jc w:val="center"/>
              <w:rPr>
                <w:rFonts w:cs="Tahoma"/>
                <w:sz w:val="16"/>
              </w:rPr>
            </w:pPr>
            <w:r w:rsidRPr="007B0C16">
              <w:rPr>
                <w:rFonts w:cs="Tahoma"/>
                <w:sz w:val="16"/>
              </w:rPr>
              <w:t>Agate</w:t>
            </w:r>
            <w:r w:rsidR="006F26F7">
              <w:rPr>
                <w:rFonts w:cs="Tahoma"/>
                <w:sz w:val="16"/>
              </w:rPr>
              <w:t xml:space="preserve"> 50</w:t>
            </w:r>
          </w:p>
        </w:tc>
        <w:tc>
          <w:tcPr>
            <w:tcW w:w="0" w:type="auto"/>
            <w:shd w:val="clear" w:color="auto" w:fill="E0E0E0"/>
          </w:tcPr>
          <w:p w14:paraId="30C96C45" w14:textId="1C1DDE58" w:rsidR="00EF3F8A" w:rsidRPr="007B0C16" w:rsidRDefault="00EF3F8A">
            <w:pPr>
              <w:jc w:val="center"/>
              <w:rPr>
                <w:rFonts w:cs="Tahoma"/>
                <w:sz w:val="16"/>
              </w:rPr>
            </w:pPr>
            <w:r w:rsidRPr="007B0C16">
              <w:rPr>
                <w:rFonts w:cs="Tahoma"/>
                <w:sz w:val="16"/>
              </w:rPr>
              <w:t>Serpentine</w:t>
            </w:r>
            <w:r w:rsidR="006F26F7">
              <w:rPr>
                <w:rFonts w:cs="Tahoma"/>
                <w:sz w:val="16"/>
              </w:rPr>
              <w:t xml:space="preserve"> 210</w:t>
            </w:r>
          </w:p>
        </w:tc>
        <w:tc>
          <w:tcPr>
            <w:tcW w:w="0" w:type="auto"/>
            <w:shd w:val="clear" w:color="auto" w:fill="E0E0E0"/>
          </w:tcPr>
          <w:p w14:paraId="3A4B529B" w14:textId="5D7DD1D6" w:rsidR="00EF3F8A" w:rsidRPr="007B0C16" w:rsidRDefault="00EF3F8A">
            <w:pPr>
              <w:jc w:val="center"/>
              <w:rPr>
                <w:rFonts w:cs="Tahoma"/>
                <w:sz w:val="16"/>
              </w:rPr>
            </w:pPr>
            <w:r w:rsidRPr="007B0C16">
              <w:rPr>
                <w:rFonts w:cs="Tahoma"/>
                <w:sz w:val="16"/>
              </w:rPr>
              <w:t>Tourmaline</w:t>
            </w:r>
            <w:r w:rsidR="006F26F7">
              <w:rPr>
                <w:rFonts w:cs="Tahoma"/>
                <w:sz w:val="16"/>
              </w:rPr>
              <w:t xml:space="preserve"> 2400</w:t>
            </w:r>
          </w:p>
        </w:tc>
        <w:tc>
          <w:tcPr>
            <w:tcW w:w="0" w:type="auto"/>
            <w:shd w:val="clear" w:color="auto" w:fill="E0E0E0"/>
          </w:tcPr>
          <w:p w14:paraId="76ACDF58" w14:textId="75F02A3D" w:rsidR="00EF3F8A" w:rsidRPr="007B0C16" w:rsidRDefault="00EF3F8A">
            <w:pPr>
              <w:jc w:val="center"/>
              <w:rPr>
                <w:rFonts w:cs="Tahoma"/>
                <w:sz w:val="16"/>
              </w:rPr>
            </w:pPr>
            <w:r w:rsidRPr="007B0C16">
              <w:rPr>
                <w:rFonts w:cs="Tahoma"/>
                <w:sz w:val="16"/>
              </w:rPr>
              <w:t>Diamant</w:t>
            </w:r>
            <w:r w:rsidR="006F26F7">
              <w:rPr>
                <w:rFonts w:cs="Tahoma"/>
                <w:sz w:val="16"/>
              </w:rPr>
              <w:t xml:space="preserve"> 300</w:t>
            </w:r>
          </w:p>
        </w:tc>
      </w:tr>
      <w:tr w:rsidR="00EF3F8A" w:rsidRPr="007B0C16" w14:paraId="5973751B" w14:textId="77777777">
        <w:tc>
          <w:tcPr>
            <w:tcW w:w="0" w:type="auto"/>
          </w:tcPr>
          <w:p w14:paraId="0451A51D" w14:textId="77777777" w:rsidR="00EF3F8A" w:rsidRPr="007B0C16" w:rsidRDefault="00EF3F8A">
            <w:pPr>
              <w:jc w:val="center"/>
              <w:rPr>
                <w:rFonts w:cs="Tahoma"/>
                <w:b/>
                <w:bCs/>
                <w:sz w:val="16"/>
              </w:rPr>
            </w:pPr>
            <w:r w:rsidRPr="007B0C16">
              <w:rPr>
                <w:rFonts w:cs="Tahoma"/>
                <w:b/>
                <w:bCs/>
                <w:sz w:val="16"/>
              </w:rPr>
              <w:t>5</w:t>
            </w:r>
          </w:p>
        </w:tc>
        <w:tc>
          <w:tcPr>
            <w:tcW w:w="0" w:type="auto"/>
          </w:tcPr>
          <w:p w14:paraId="4B380554" w14:textId="36D90224" w:rsidR="00EF3F8A" w:rsidRPr="007B0C16" w:rsidRDefault="00EF3F8A">
            <w:pPr>
              <w:jc w:val="center"/>
              <w:rPr>
                <w:rFonts w:cs="Tahoma"/>
                <w:sz w:val="16"/>
              </w:rPr>
            </w:pPr>
            <w:r w:rsidRPr="007B0C16">
              <w:rPr>
                <w:rFonts w:cs="Tahoma"/>
                <w:sz w:val="16"/>
              </w:rPr>
              <w:t>Jacinthe</w:t>
            </w:r>
            <w:r w:rsidR="006F26F7">
              <w:rPr>
                <w:rFonts w:cs="Tahoma"/>
                <w:sz w:val="16"/>
              </w:rPr>
              <w:t xml:space="preserve"> 440</w:t>
            </w:r>
          </w:p>
        </w:tc>
        <w:tc>
          <w:tcPr>
            <w:tcW w:w="0" w:type="auto"/>
          </w:tcPr>
          <w:p w14:paraId="3F313F68" w14:textId="47751FD8" w:rsidR="00EF3F8A" w:rsidRPr="007B0C16" w:rsidRDefault="00EF3F8A">
            <w:pPr>
              <w:jc w:val="center"/>
              <w:rPr>
                <w:rFonts w:cs="Tahoma"/>
                <w:sz w:val="16"/>
              </w:rPr>
            </w:pPr>
            <w:r w:rsidRPr="007B0C16">
              <w:rPr>
                <w:rFonts w:cs="Tahoma"/>
                <w:sz w:val="16"/>
              </w:rPr>
              <w:t>Pierre de serpent</w:t>
            </w:r>
            <w:r w:rsidR="006F26F7">
              <w:rPr>
                <w:rFonts w:cs="Tahoma"/>
                <w:sz w:val="16"/>
              </w:rPr>
              <w:t xml:space="preserve"> 240</w:t>
            </w:r>
          </w:p>
        </w:tc>
        <w:tc>
          <w:tcPr>
            <w:tcW w:w="0" w:type="auto"/>
          </w:tcPr>
          <w:p w14:paraId="5F5A5517" w14:textId="6D1BFE6B" w:rsidR="00EF3F8A" w:rsidRPr="007B0C16" w:rsidRDefault="00EF3F8A">
            <w:pPr>
              <w:jc w:val="center"/>
              <w:rPr>
                <w:rFonts w:cs="Tahoma"/>
                <w:sz w:val="16"/>
              </w:rPr>
            </w:pPr>
            <w:r w:rsidRPr="007B0C16">
              <w:rPr>
                <w:rFonts w:cs="Tahoma"/>
                <w:sz w:val="16"/>
              </w:rPr>
              <w:t>Serpentine</w:t>
            </w:r>
            <w:r w:rsidR="006F26F7">
              <w:rPr>
                <w:rFonts w:cs="Tahoma"/>
                <w:sz w:val="16"/>
              </w:rPr>
              <w:t xml:space="preserve"> 210</w:t>
            </w:r>
          </w:p>
        </w:tc>
        <w:tc>
          <w:tcPr>
            <w:tcW w:w="0" w:type="auto"/>
          </w:tcPr>
          <w:p w14:paraId="277F4B2B" w14:textId="5C5A7362" w:rsidR="00EF3F8A" w:rsidRPr="007B0C16" w:rsidRDefault="00EF3F8A">
            <w:pPr>
              <w:jc w:val="center"/>
              <w:rPr>
                <w:rFonts w:cs="Tahoma"/>
                <w:sz w:val="16"/>
              </w:rPr>
            </w:pPr>
            <w:r w:rsidRPr="007B0C16">
              <w:rPr>
                <w:rFonts w:cs="Tahoma"/>
                <w:sz w:val="16"/>
              </w:rPr>
              <w:t>Diamant noir</w:t>
            </w:r>
            <w:r w:rsidR="006F26F7">
              <w:rPr>
                <w:rFonts w:cs="Tahoma"/>
                <w:sz w:val="16"/>
              </w:rPr>
              <w:t xml:space="preserve"> 350</w:t>
            </w:r>
          </w:p>
        </w:tc>
      </w:tr>
      <w:tr w:rsidR="00EF3F8A" w:rsidRPr="007B0C16" w14:paraId="39CF81C0" w14:textId="77777777">
        <w:tc>
          <w:tcPr>
            <w:tcW w:w="0" w:type="auto"/>
            <w:shd w:val="clear" w:color="auto" w:fill="E0E0E0"/>
          </w:tcPr>
          <w:p w14:paraId="3D606766" w14:textId="77777777" w:rsidR="00EF3F8A" w:rsidRPr="007B0C16" w:rsidRDefault="00EF3F8A">
            <w:pPr>
              <w:jc w:val="center"/>
              <w:rPr>
                <w:rFonts w:cs="Tahoma"/>
                <w:b/>
                <w:bCs/>
                <w:sz w:val="16"/>
              </w:rPr>
            </w:pPr>
            <w:r w:rsidRPr="007B0C16">
              <w:rPr>
                <w:rFonts w:cs="Tahoma"/>
                <w:b/>
                <w:bCs/>
                <w:sz w:val="16"/>
              </w:rPr>
              <w:t>6</w:t>
            </w:r>
          </w:p>
        </w:tc>
        <w:tc>
          <w:tcPr>
            <w:tcW w:w="0" w:type="auto"/>
            <w:shd w:val="clear" w:color="auto" w:fill="E0E0E0"/>
          </w:tcPr>
          <w:p w14:paraId="366B7EAF" w14:textId="24945B57" w:rsidR="00EF3F8A" w:rsidRPr="007B0C16" w:rsidRDefault="00EF3F8A">
            <w:pPr>
              <w:jc w:val="center"/>
              <w:rPr>
                <w:rFonts w:cs="Tahoma"/>
                <w:sz w:val="16"/>
              </w:rPr>
            </w:pPr>
            <w:r w:rsidRPr="007B0C16">
              <w:rPr>
                <w:rFonts w:cs="Tahoma"/>
                <w:sz w:val="16"/>
              </w:rPr>
              <w:t>Turquoise</w:t>
            </w:r>
            <w:r w:rsidR="006F26F7">
              <w:rPr>
                <w:rFonts w:cs="Tahoma"/>
                <w:sz w:val="16"/>
              </w:rPr>
              <w:t xml:space="preserve"> 780</w:t>
            </w:r>
          </w:p>
        </w:tc>
        <w:tc>
          <w:tcPr>
            <w:tcW w:w="0" w:type="auto"/>
            <w:shd w:val="clear" w:color="auto" w:fill="E0E0E0"/>
          </w:tcPr>
          <w:p w14:paraId="54E7D61E" w14:textId="6270D4E4" w:rsidR="00EF3F8A" w:rsidRPr="007B0C16" w:rsidRDefault="00EF3F8A">
            <w:pPr>
              <w:jc w:val="center"/>
              <w:rPr>
                <w:rFonts w:cs="Tahoma"/>
                <w:sz w:val="16"/>
              </w:rPr>
            </w:pPr>
            <w:r w:rsidRPr="007B0C16">
              <w:rPr>
                <w:rFonts w:cs="Tahoma"/>
                <w:sz w:val="16"/>
              </w:rPr>
              <w:t>Granet</w:t>
            </w:r>
            <w:r w:rsidR="006F26F7">
              <w:rPr>
                <w:rFonts w:cs="Tahoma"/>
                <w:sz w:val="16"/>
              </w:rPr>
              <w:t xml:space="preserve"> 290</w:t>
            </w:r>
          </w:p>
        </w:tc>
        <w:tc>
          <w:tcPr>
            <w:tcW w:w="0" w:type="auto"/>
            <w:shd w:val="clear" w:color="auto" w:fill="E0E0E0"/>
          </w:tcPr>
          <w:p w14:paraId="5D0E0EDE" w14:textId="3F5DF039" w:rsidR="00EF3F8A" w:rsidRPr="007B0C16" w:rsidRDefault="00EF3F8A">
            <w:pPr>
              <w:jc w:val="center"/>
              <w:rPr>
                <w:rFonts w:cs="Tahoma"/>
                <w:sz w:val="16"/>
              </w:rPr>
            </w:pPr>
            <w:r w:rsidRPr="007B0C16">
              <w:rPr>
                <w:rFonts w:cs="Tahoma"/>
                <w:sz w:val="16"/>
              </w:rPr>
              <w:t>Pierre de serpent</w:t>
            </w:r>
            <w:r w:rsidR="006F26F7">
              <w:rPr>
                <w:rFonts w:cs="Tahoma"/>
                <w:sz w:val="16"/>
              </w:rPr>
              <w:t xml:space="preserve"> 240</w:t>
            </w:r>
          </w:p>
        </w:tc>
        <w:tc>
          <w:tcPr>
            <w:tcW w:w="0" w:type="auto"/>
            <w:shd w:val="clear" w:color="auto" w:fill="E0E0E0"/>
          </w:tcPr>
          <w:p w14:paraId="7F5D4FE8" w14:textId="716435A2" w:rsidR="00EF3F8A" w:rsidRPr="007B0C16" w:rsidRDefault="00EF3F8A">
            <w:pPr>
              <w:jc w:val="center"/>
              <w:rPr>
                <w:rFonts w:cs="Tahoma"/>
                <w:sz w:val="16"/>
              </w:rPr>
            </w:pPr>
            <w:r w:rsidRPr="007B0C16">
              <w:rPr>
                <w:rFonts w:cs="Tahoma"/>
                <w:sz w:val="16"/>
              </w:rPr>
              <w:t>Lapis lazulite</w:t>
            </w:r>
            <w:r w:rsidR="006F26F7">
              <w:rPr>
                <w:rFonts w:cs="Tahoma"/>
                <w:sz w:val="16"/>
              </w:rPr>
              <w:t xml:space="preserve"> 180</w:t>
            </w:r>
          </w:p>
        </w:tc>
      </w:tr>
      <w:tr w:rsidR="00EF3F8A" w:rsidRPr="007B0C16" w14:paraId="11F7B269" w14:textId="77777777">
        <w:tc>
          <w:tcPr>
            <w:tcW w:w="0" w:type="auto"/>
          </w:tcPr>
          <w:p w14:paraId="68B17000" w14:textId="77777777" w:rsidR="00EF3F8A" w:rsidRPr="007B0C16" w:rsidRDefault="00EF3F8A">
            <w:pPr>
              <w:jc w:val="center"/>
              <w:rPr>
                <w:rFonts w:cs="Tahoma"/>
                <w:b/>
                <w:bCs/>
                <w:sz w:val="16"/>
              </w:rPr>
            </w:pPr>
            <w:r w:rsidRPr="007B0C16">
              <w:rPr>
                <w:rFonts w:cs="Tahoma"/>
                <w:b/>
                <w:bCs/>
                <w:sz w:val="16"/>
              </w:rPr>
              <w:t>7</w:t>
            </w:r>
          </w:p>
        </w:tc>
        <w:tc>
          <w:tcPr>
            <w:tcW w:w="0" w:type="auto"/>
          </w:tcPr>
          <w:p w14:paraId="7A229440" w14:textId="647A1749" w:rsidR="00EF3F8A" w:rsidRPr="007B0C16" w:rsidRDefault="00EF3F8A">
            <w:pPr>
              <w:jc w:val="center"/>
              <w:rPr>
                <w:rFonts w:cs="Tahoma"/>
                <w:sz w:val="16"/>
              </w:rPr>
            </w:pPr>
            <w:r w:rsidRPr="007B0C16">
              <w:rPr>
                <w:rFonts w:cs="Tahoma"/>
                <w:sz w:val="16"/>
              </w:rPr>
              <w:t>Jade</w:t>
            </w:r>
            <w:r w:rsidR="006F26F7">
              <w:rPr>
                <w:rFonts w:cs="Tahoma"/>
                <w:sz w:val="16"/>
              </w:rPr>
              <w:t xml:space="preserve"> 480</w:t>
            </w:r>
          </w:p>
        </w:tc>
        <w:tc>
          <w:tcPr>
            <w:tcW w:w="0" w:type="auto"/>
          </w:tcPr>
          <w:p w14:paraId="1B9E5CCE" w14:textId="4C95C127" w:rsidR="00EF3F8A" w:rsidRPr="007B0C16" w:rsidRDefault="00EF3F8A">
            <w:pPr>
              <w:jc w:val="center"/>
              <w:rPr>
                <w:rFonts w:cs="Tahoma"/>
                <w:sz w:val="16"/>
              </w:rPr>
            </w:pPr>
            <w:r w:rsidRPr="007B0C16">
              <w:rPr>
                <w:rFonts w:cs="Tahoma"/>
                <w:sz w:val="16"/>
              </w:rPr>
              <w:t>Améthyste</w:t>
            </w:r>
            <w:r w:rsidR="006F26F7">
              <w:rPr>
                <w:rFonts w:cs="Tahoma"/>
                <w:sz w:val="16"/>
              </w:rPr>
              <w:t xml:space="preserve"> 100</w:t>
            </w:r>
          </w:p>
        </w:tc>
        <w:tc>
          <w:tcPr>
            <w:tcW w:w="0" w:type="auto"/>
          </w:tcPr>
          <w:p w14:paraId="255B0090" w14:textId="50D6778A" w:rsidR="00EF3F8A" w:rsidRPr="007B0C16" w:rsidRDefault="00EF3F8A">
            <w:pPr>
              <w:jc w:val="center"/>
              <w:rPr>
                <w:rFonts w:cs="Tahoma"/>
                <w:sz w:val="16"/>
              </w:rPr>
            </w:pPr>
            <w:r w:rsidRPr="007B0C16">
              <w:rPr>
                <w:rFonts w:cs="Tahoma"/>
                <w:sz w:val="16"/>
              </w:rPr>
              <w:t>Jacinthe</w:t>
            </w:r>
            <w:r w:rsidR="006F26F7">
              <w:rPr>
                <w:rFonts w:cs="Tahoma"/>
                <w:sz w:val="16"/>
              </w:rPr>
              <w:t xml:space="preserve"> 440</w:t>
            </w:r>
          </w:p>
        </w:tc>
        <w:tc>
          <w:tcPr>
            <w:tcW w:w="0" w:type="auto"/>
          </w:tcPr>
          <w:p w14:paraId="2F3150DB" w14:textId="34CD8D71" w:rsidR="00EF3F8A" w:rsidRPr="007B0C16" w:rsidRDefault="00EF3F8A">
            <w:pPr>
              <w:jc w:val="center"/>
              <w:rPr>
                <w:rFonts w:cs="Tahoma"/>
                <w:sz w:val="16"/>
              </w:rPr>
            </w:pPr>
            <w:r w:rsidRPr="007B0C16">
              <w:rPr>
                <w:rFonts w:cs="Tahoma"/>
                <w:sz w:val="16"/>
              </w:rPr>
              <w:t>Carboucle</w:t>
            </w:r>
            <w:r w:rsidR="006F26F7">
              <w:rPr>
                <w:rFonts w:cs="Tahoma"/>
                <w:sz w:val="16"/>
              </w:rPr>
              <w:t xml:space="preserve"> 210</w:t>
            </w:r>
          </w:p>
        </w:tc>
      </w:tr>
      <w:tr w:rsidR="00EF3F8A" w:rsidRPr="007B0C16" w14:paraId="278E028B" w14:textId="77777777">
        <w:tc>
          <w:tcPr>
            <w:tcW w:w="0" w:type="auto"/>
            <w:shd w:val="clear" w:color="auto" w:fill="E0E0E0"/>
          </w:tcPr>
          <w:p w14:paraId="6684193E" w14:textId="77777777" w:rsidR="00EF3F8A" w:rsidRPr="007B0C16" w:rsidRDefault="00EF3F8A">
            <w:pPr>
              <w:jc w:val="center"/>
              <w:rPr>
                <w:rFonts w:cs="Tahoma"/>
                <w:b/>
                <w:bCs/>
                <w:sz w:val="16"/>
              </w:rPr>
            </w:pPr>
            <w:r w:rsidRPr="007B0C16">
              <w:rPr>
                <w:rFonts w:cs="Tahoma"/>
                <w:b/>
                <w:bCs/>
                <w:sz w:val="16"/>
              </w:rPr>
              <w:t>8</w:t>
            </w:r>
          </w:p>
        </w:tc>
        <w:tc>
          <w:tcPr>
            <w:tcW w:w="0" w:type="auto"/>
            <w:shd w:val="clear" w:color="auto" w:fill="E0E0E0"/>
          </w:tcPr>
          <w:p w14:paraId="74C95B14" w14:textId="4EBA2A59" w:rsidR="00EF3F8A" w:rsidRPr="007B0C16" w:rsidRDefault="00EF3F8A">
            <w:pPr>
              <w:jc w:val="center"/>
              <w:rPr>
                <w:rFonts w:cs="Tahoma"/>
                <w:sz w:val="16"/>
              </w:rPr>
            </w:pPr>
            <w:r w:rsidRPr="007B0C16">
              <w:rPr>
                <w:rFonts w:cs="Tahoma"/>
                <w:sz w:val="16"/>
              </w:rPr>
              <w:t>Carnallite</w:t>
            </w:r>
            <w:r w:rsidR="006F26F7">
              <w:rPr>
                <w:rFonts w:cs="Tahoma"/>
                <w:sz w:val="16"/>
              </w:rPr>
              <w:t xml:space="preserve"> 80</w:t>
            </w:r>
          </w:p>
        </w:tc>
        <w:tc>
          <w:tcPr>
            <w:tcW w:w="0" w:type="auto"/>
            <w:shd w:val="clear" w:color="auto" w:fill="E0E0E0"/>
          </w:tcPr>
          <w:p w14:paraId="6BB7FC42" w14:textId="6005A082" w:rsidR="00EF3F8A" w:rsidRPr="007B0C16" w:rsidRDefault="00EF3F8A">
            <w:pPr>
              <w:jc w:val="center"/>
              <w:rPr>
                <w:rFonts w:cs="Tahoma"/>
                <w:sz w:val="16"/>
              </w:rPr>
            </w:pPr>
            <w:r w:rsidRPr="007B0C16">
              <w:rPr>
                <w:rFonts w:cs="Tahoma"/>
                <w:sz w:val="16"/>
              </w:rPr>
              <w:t>Agate</w:t>
            </w:r>
            <w:r w:rsidR="006F26F7">
              <w:rPr>
                <w:rFonts w:cs="Tahoma"/>
                <w:sz w:val="16"/>
              </w:rPr>
              <w:t xml:space="preserve"> 50</w:t>
            </w:r>
          </w:p>
        </w:tc>
        <w:tc>
          <w:tcPr>
            <w:tcW w:w="0" w:type="auto"/>
            <w:shd w:val="clear" w:color="auto" w:fill="E0E0E0"/>
          </w:tcPr>
          <w:p w14:paraId="0C5562B2" w14:textId="01FC4174" w:rsidR="00EF3F8A" w:rsidRPr="007B0C16" w:rsidRDefault="00EF3F8A">
            <w:pPr>
              <w:jc w:val="center"/>
              <w:rPr>
                <w:rFonts w:cs="Tahoma"/>
                <w:sz w:val="16"/>
              </w:rPr>
            </w:pPr>
            <w:r w:rsidRPr="007B0C16">
              <w:rPr>
                <w:rFonts w:cs="Tahoma"/>
                <w:sz w:val="16"/>
              </w:rPr>
              <w:t>Turquoise</w:t>
            </w:r>
            <w:r w:rsidR="006F26F7">
              <w:rPr>
                <w:rFonts w:cs="Tahoma"/>
                <w:sz w:val="16"/>
              </w:rPr>
              <w:t xml:space="preserve"> 780</w:t>
            </w:r>
          </w:p>
        </w:tc>
        <w:tc>
          <w:tcPr>
            <w:tcW w:w="0" w:type="auto"/>
            <w:shd w:val="clear" w:color="auto" w:fill="E0E0E0"/>
          </w:tcPr>
          <w:p w14:paraId="42B7FDBD" w14:textId="2D03C2B1" w:rsidR="00EF3F8A" w:rsidRPr="007B0C16" w:rsidRDefault="00EF3F8A">
            <w:pPr>
              <w:jc w:val="center"/>
              <w:rPr>
                <w:rFonts w:cs="Tahoma"/>
                <w:sz w:val="16"/>
              </w:rPr>
            </w:pPr>
            <w:r w:rsidRPr="007B0C16">
              <w:rPr>
                <w:rFonts w:cs="Tahoma"/>
                <w:sz w:val="16"/>
              </w:rPr>
              <w:t>Saphir</w:t>
            </w:r>
            <w:r w:rsidR="006F26F7">
              <w:rPr>
                <w:rFonts w:cs="Tahoma"/>
                <w:sz w:val="16"/>
              </w:rPr>
              <w:t xml:space="preserve"> 450</w:t>
            </w:r>
          </w:p>
        </w:tc>
      </w:tr>
      <w:tr w:rsidR="00EF3F8A" w:rsidRPr="007B0C16" w14:paraId="02293ABF" w14:textId="77777777">
        <w:tc>
          <w:tcPr>
            <w:tcW w:w="0" w:type="auto"/>
          </w:tcPr>
          <w:p w14:paraId="0E0461E5" w14:textId="77777777" w:rsidR="00EF3F8A" w:rsidRPr="007B0C16" w:rsidRDefault="00EF3F8A">
            <w:pPr>
              <w:jc w:val="center"/>
              <w:rPr>
                <w:rFonts w:cs="Tahoma"/>
                <w:b/>
                <w:bCs/>
                <w:sz w:val="16"/>
              </w:rPr>
            </w:pPr>
            <w:r w:rsidRPr="007B0C16">
              <w:rPr>
                <w:rFonts w:cs="Tahoma"/>
                <w:b/>
                <w:bCs/>
                <w:sz w:val="16"/>
              </w:rPr>
              <w:t>9</w:t>
            </w:r>
          </w:p>
        </w:tc>
        <w:tc>
          <w:tcPr>
            <w:tcW w:w="0" w:type="auto"/>
          </w:tcPr>
          <w:p w14:paraId="592C4809" w14:textId="788C2868" w:rsidR="00EF3F8A" w:rsidRPr="007B0C16" w:rsidRDefault="00EF3F8A">
            <w:pPr>
              <w:jc w:val="center"/>
              <w:rPr>
                <w:rFonts w:cs="Tahoma"/>
                <w:sz w:val="16"/>
              </w:rPr>
            </w:pPr>
            <w:r w:rsidRPr="007B0C16">
              <w:rPr>
                <w:rFonts w:cs="Tahoma"/>
                <w:sz w:val="16"/>
              </w:rPr>
              <w:t>Onyx</w:t>
            </w:r>
            <w:r w:rsidR="006F26F7">
              <w:rPr>
                <w:rFonts w:cs="Tahoma"/>
                <w:sz w:val="16"/>
              </w:rPr>
              <w:t xml:space="preserve"> 550</w:t>
            </w:r>
          </w:p>
        </w:tc>
        <w:tc>
          <w:tcPr>
            <w:tcW w:w="0" w:type="auto"/>
          </w:tcPr>
          <w:p w14:paraId="12D463CE" w14:textId="63BD934F" w:rsidR="00EF3F8A" w:rsidRPr="007B0C16" w:rsidRDefault="00EF3F8A">
            <w:pPr>
              <w:jc w:val="center"/>
              <w:rPr>
                <w:rFonts w:cs="Tahoma"/>
                <w:sz w:val="16"/>
              </w:rPr>
            </w:pPr>
            <w:r w:rsidRPr="007B0C16">
              <w:rPr>
                <w:rFonts w:cs="Tahoma"/>
                <w:sz w:val="16"/>
              </w:rPr>
              <w:t>Crapaudine</w:t>
            </w:r>
            <w:r w:rsidR="006F26F7">
              <w:rPr>
                <w:rFonts w:cs="Tahoma"/>
                <w:sz w:val="16"/>
              </w:rPr>
              <w:t xml:space="preserve"> 250</w:t>
            </w:r>
          </w:p>
        </w:tc>
        <w:tc>
          <w:tcPr>
            <w:tcW w:w="0" w:type="auto"/>
          </w:tcPr>
          <w:p w14:paraId="790583D7" w14:textId="3FEA39C0" w:rsidR="00EF3F8A" w:rsidRPr="007B0C16" w:rsidRDefault="00EF3F8A">
            <w:pPr>
              <w:jc w:val="center"/>
              <w:rPr>
                <w:rFonts w:cs="Tahoma"/>
                <w:sz w:val="16"/>
              </w:rPr>
            </w:pPr>
            <w:r w:rsidRPr="007B0C16">
              <w:rPr>
                <w:rFonts w:cs="Tahoma"/>
                <w:sz w:val="16"/>
              </w:rPr>
              <w:t>Jade</w:t>
            </w:r>
            <w:r w:rsidR="006F26F7">
              <w:rPr>
                <w:rFonts w:cs="Tahoma"/>
                <w:sz w:val="16"/>
              </w:rPr>
              <w:t xml:space="preserve"> 480</w:t>
            </w:r>
          </w:p>
        </w:tc>
        <w:tc>
          <w:tcPr>
            <w:tcW w:w="0" w:type="auto"/>
          </w:tcPr>
          <w:p w14:paraId="639FBD2C" w14:textId="15B206B1" w:rsidR="00EF3F8A" w:rsidRPr="007B0C16" w:rsidRDefault="00EF3F8A">
            <w:pPr>
              <w:jc w:val="center"/>
              <w:rPr>
                <w:rFonts w:cs="Tahoma"/>
                <w:sz w:val="16"/>
              </w:rPr>
            </w:pPr>
            <w:r w:rsidRPr="007B0C16">
              <w:rPr>
                <w:rFonts w:cs="Tahoma"/>
                <w:sz w:val="16"/>
              </w:rPr>
              <w:t>Tourmaline</w:t>
            </w:r>
            <w:r w:rsidR="006F26F7">
              <w:rPr>
                <w:rFonts w:cs="Tahoma"/>
                <w:sz w:val="16"/>
              </w:rPr>
              <w:t xml:space="preserve"> 2400</w:t>
            </w:r>
          </w:p>
        </w:tc>
      </w:tr>
      <w:tr w:rsidR="00EF3F8A" w:rsidRPr="007B0C16" w14:paraId="3819DFD0" w14:textId="77777777">
        <w:tc>
          <w:tcPr>
            <w:tcW w:w="0" w:type="auto"/>
            <w:shd w:val="clear" w:color="auto" w:fill="E0E0E0"/>
          </w:tcPr>
          <w:p w14:paraId="02BF6B3C" w14:textId="77777777" w:rsidR="00EF3F8A" w:rsidRPr="007B0C16" w:rsidRDefault="00EF3F8A">
            <w:pPr>
              <w:jc w:val="center"/>
              <w:rPr>
                <w:rFonts w:cs="Tahoma"/>
                <w:b/>
                <w:bCs/>
                <w:sz w:val="16"/>
              </w:rPr>
            </w:pPr>
            <w:r w:rsidRPr="007B0C16">
              <w:rPr>
                <w:rFonts w:cs="Tahoma"/>
                <w:b/>
                <w:bCs/>
                <w:sz w:val="16"/>
              </w:rPr>
              <w:t>10</w:t>
            </w:r>
          </w:p>
        </w:tc>
        <w:tc>
          <w:tcPr>
            <w:tcW w:w="0" w:type="auto"/>
            <w:shd w:val="clear" w:color="auto" w:fill="E0E0E0"/>
          </w:tcPr>
          <w:p w14:paraId="048198F8" w14:textId="5302B00B" w:rsidR="00EF3F8A" w:rsidRPr="007B0C16" w:rsidRDefault="00EF3F8A">
            <w:pPr>
              <w:jc w:val="center"/>
              <w:rPr>
                <w:rFonts w:cs="Tahoma"/>
                <w:sz w:val="16"/>
              </w:rPr>
            </w:pPr>
            <w:r w:rsidRPr="007B0C16">
              <w:rPr>
                <w:rFonts w:cs="Tahoma"/>
                <w:sz w:val="16"/>
              </w:rPr>
              <w:t>Jet</w:t>
            </w:r>
            <w:r w:rsidR="006F26F7">
              <w:rPr>
                <w:rFonts w:cs="Tahoma"/>
                <w:sz w:val="16"/>
              </w:rPr>
              <w:t xml:space="preserve"> 160</w:t>
            </w:r>
          </w:p>
        </w:tc>
        <w:tc>
          <w:tcPr>
            <w:tcW w:w="0" w:type="auto"/>
            <w:shd w:val="clear" w:color="auto" w:fill="E0E0E0"/>
          </w:tcPr>
          <w:p w14:paraId="7AD62718" w14:textId="4C4DD8F5" w:rsidR="00EF3F8A" w:rsidRPr="007B0C16" w:rsidRDefault="00EF3F8A">
            <w:pPr>
              <w:jc w:val="center"/>
              <w:rPr>
                <w:rFonts w:cs="Tahoma"/>
                <w:sz w:val="16"/>
              </w:rPr>
            </w:pPr>
            <w:r w:rsidRPr="007B0C16">
              <w:rPr>
                <w:rFonts w:cs="Tahoma"/>
                <w:sz w:val="16"/>
              </w:rPr>
              <w:t>Topaze</w:t>
            </w:r>
            <w:r w:rsidR="006F26F7">
              <w:rPr>
                <w:rFonts w:cs="Tahoma"/>
                <w:sz w:val="16"/>
              </w:rPr>
              <w:t xml:space="preserve"> 450</w:t>
            </w:r>
          </w:p>
        </w:tc>
        <w:tc>
          <w:tcPr>
            <w:tcW w:w="0" w:type="auto"/>
            <w:shd w:val="clear" w:color="auto" w:fill="E0E0E0"/>
          </w:tcPr>
          <w:p w14:paraId="04A6C776" w14:textId="53AFC887" w:rsidR="00EF3F8A" w:rsidRPr="007B0C16" w:rsidRDefault="00EF3F8A">
            <w:pPr>
              <w:jc w:val="center"/>
              <w:rPr>
                <w:rFonts w:cs="Tahoma"/>
                <w:sz w:val="16"/>
              </w:rPr>
            </w:pPr>
            <w:r w:rsidRPr="007B0C16">
              <w:rPr>
                <w:rFonts w:cs="Tahoma"/>
                <w:sz w:val="16"/>
              </w:rPr>
              <w:t>Carnallite</w:t>
            </w:r>
            <w:r w:rsidR="006F26F7">
              <w:rPr>
                <w:rFonts w:cs="Tahoma"/>
                <w:sz w:val="16"/>
              </w:rPr>
              <w:t xml:space="preserve"> 80</w:t>
            </w:r>
          </w:p>
        </w:tc>
        <w:tc>
          <w:tcPr>
            <w:tcW w:w="0" w:type="auto"/>
            <w:shd w:val="clear" w:color="auto" w:fill="E0E0E0"/>
          </w:tcPr>
          <w:p w14:paraId="0D3EAA59" w14:textId="115D49F7" w:rsidR="00EF3F8A" w:rsidRPr="007B0C16" w:rsidRDefault="00EF3F8A">
            <w:pPr>
              <w:jc w:val="center"/>
              <w:rPr>
                <w:rFonts w:cs="Tahoma"/>
                <w:sz w:val="16"/>
              </w:rPr>
            </w:pPr>
            <w:r w:rsidRPr="007B0C16">
              <w:rPr>
                <w:rFonts w:cs="Tahoma"/>
                <w:sz w:val="16"/>
              </w:rPr>
              <w:t>Émeraude</w:t>
            </w:r>
            <w:r w:rsidR="006F26F7">
              <w:rPr>
                <w:rFonts w:cs="Tahoma"/>
                <w:sz w:val="16"/>
              </w:rPr>
              <w:t xml:space="preserve"> 240</w:t>
            </w:r>
          </w:p>
        </w:tc>
      </w:tr>
    </w:tbl>
    <w:p w14:paraId="53AC1357" w14:textId="77777777" w:rsidR="00EF3F8A" w:rsidRPr="007B0C16" w:rsidRDefault="00B05CD7">
      <w:pPr>
        <w:ind w:firstLine="720"/>
        <w:rPr>
          <w:rFonts w:cs="Tahoma"/>
          <w:sz w:val="16"/>
          <w:szCs w:val="16"/>
        </w:rPr>
      </w:pPr>
      <w:r w:rsidRPr="007B0C16">
        <w:rPr>
          <w:rFonts w:cs="Tahoma"/>
          <w:sz w:val="16"/>
          <w:szCs w:val="16"/>
          <w:vertAlign w:val="superscript"/>
        </w:rPr>
        <w:t>1</w:t>
      </w:r>
      <w:r w:rsidR="00EF3F8A" w:rsidRPr="007B0C16">
        <w:rPr>
          <w:rFonts w:cs="Tahoma"/>
          <w:sz w:val="16"/>
          <w:szCs w:val="16"/>
        </w:rPr>
        <w:t xml:space="preserve"> Quantité (N)</w:t>
      </w:r>
      <w:r w:rsidR="00B867AD" w:rsidRPr="007B0C16">
        <w:rPr>
          <w:rFonts w:cs="Tahoma"/>
          <w:sz w:val="16"/>
          <w:szCs w:val="16"/>
        </w:rPr>
        <w:t>/2</w:t>
      </w:r>
      <w:r w:rsidR="00EF3F8A" w:rsidRPr="007B0C16">
        <w:rPr>
          <w:rFonts w:cs="Tahoma"/>
          <w:sz w:val="16"/>
          <w:szCs w:val="16"/>
        </w:rPr>
        <w:t>.</w:t>
      </w:r>
    </w:p>
    <w:p w14:paraId="0B6ED636" w14:textId="77777777" w:rsidR="00A53660" w:rsidRPr="007B0C16" w:rsidRDefault="00B05CD7">
      <w:pPr>
        <w:ind w:firstLine="720"/>
        <w:rPr>
          <w:rFonts w:cs="Tahoma"/>
          <w:sz w:val="16"/>
          <w:szCs w:val="16"/>
        </w:rPr>
      </w:pPr>
      <w:r w:rsidRPr="007B0C16">
        <w:rPr>
          <w:rFonts w:cs="Tahoma"/>
          <w:sz w:val="16"/>
          <w:szCs w:val="16"/>
        </w:rPr>
        <w:t>²</w:t>
      </w:r>
      <w:r w:rsidR="00EF3F8A" w:rsidRPr="007B0C16">
        <w:rPr>
          <w:rFonts w:cs="Tahoma"/>
          <w:sz w:val="16"/>
          <w:szCs w:val="16"/>
        </w:rPr>
        <w:t xml:space="preserve"> Quantité (N)</w:t>
      </w:r>
      <w:r w:rsidR="00B867AD" w:rsidRPr="007B0C16">
        <w:rPr>
          <w:rFonts w:cs="Tahoma"/>
          <w:sz w:val="16"/>
          <w:szCs w:val="16"/>
        </w:rPr>
        <w:t>/</w:t>
      </w:r>
      <w:r w:rsidR="00EF3F8A" w:rsidRPr="007B0C16">
        <w:rPr>
          <w:rFonts w:cs="Tahoma"/>
          <w:sz w:val="16"/>
          <w:szCs w:val="16"/>
        </w:rPr>
        <w:t>3.</w:t>
      </w:r>
    </w:p>
    <w:p w14:paraId="50CD11D7" w14:textId="60C4E7BD" w:rsidR="00A53660" w:rsidRPr="007B0C16" w:rsidRDefault="00940E4F" w:rsidP="00C059C8">
      <w:pPr>
        <w:rPr>
          <w:rFonts w:cs="Tahoma"/>
        </w:rPr>
      </w:pPr>
      <w:r w:rsidRPr="007B0C16">
        <w:rPr>
          <w:rFonts w:cs="Tahoma"/>
        </w:rPr>
        <w:t>L</w:t>
      </w:r>
      <w:r w:rsidR="00EF3F8A" w:rsidRPr="007B0C16">
        <w:rPr>
          <w:rFonts w:cs="Tahoma"/>
        </w:rPr>
        <w:t xml:space="preserve">a </w:t>
      </w:r>
      <w:r w:rsidR="00EF3F8A" w:rsidRPr="007B0C16">
        <w:rPr>
          <w:rFonts w:cs="Tahoma"/>
          <w:i/>
        </w:rPr>
        <w:t>Valeur de Base</w:t>
      </w:r>
      <w:r w:rsidR="0064461B" w:rsidRPr="007B0C16">
        <w:rPr>
          <w:rFonts w:cs="Tahoma"/>
          <w:i/>
        </w:rPr>
        <w:t xml:space="preserve"> </w:t>
      </w:r>
      <w:r w:rsidR="00EF3F8A" w:rsidRPr="007B0C16">
        <w:rPr>
          <w:rFonts w:cs="Tahoma"/>
        </w:rPr>
        <w:t xml:space="preserve">est </w:t>
      </w:r>
      <w:r w:rsidR="0064461B" w:rsidRPr="007B0C16">
        <w:rPr>
          <w:rFonts w:cs="Tahoma"/>
        </w:rPr>
        <w:t>donnée dans les fiches des PN.</w:t>
      </w:r>
      <w:r w:rsidR="00856311" w:rsidRPr="007B0C16">
        <w:rPr>
          <w:rFonts w:cs="Tahoma"/>
        </w:rPr>
        <w:t xml:space="preserve"> </w:t>
      </w:r>
      <w:r w:rsidR="00C059C8">
        <w:rPr>
          <w:rFonts w:cs="Tahoma"/>
        </w:rPr>
        <w:t xml:space="preserve">La Q </w:t>
      </w:r>
      <w:r w:rsidR="00BB7EA7" w:rsidRPr="007B0C16">
        <w:rPr>
          <w:rFonts w:cs="Tahoma"/>
        </w:rPr>
        <w:t>a NE+</w:t>
      </w:r>
      <w:r w:rsidR="00EF3F8A" w:rsidRPr="007B0C16">
        <w:rPr>
          <w:rFonts w:cs="Tahoma"/>
        </w:rPr>
        <w:t xml:space="preserve">10 </w:t>
      </w:r>
      <w:r w:rsidR="00C059C8">
        <w:rPr>
          <w:rFonts w:cs="Tahoma"/>
        </w:rPr>
        <w:t>(</w:t>
      </w:r>
      <w:r w:rsidR="00EF3F8A" w:rsidRPr="007B0C16">
        <w:rPr>
          <w:rFonts w:cs="Tahoma"/>
        </w:rPr>
        <w:t>maximum 80</w:t>
      </w:r>
      <w:r w:rsidR="00C059C8">
        <w:rPr>
          <w:rFonts w:cs="Tahoma"/>
        </w:rPr>
        <w:t xml:space="preserve">). Les </w:t>
      </w:r>
      <w:r w:rsidR="0064461B" w:rsidRPr="007B0C16">
        <w:rPr>
          <w:rFonts w:cs="Tahoma"/>
        </w:rPr>
        <w:t>modification</w:t>
      </w:r>
      <w:r w:rsidR="00C059C8">
        <w:rPr>
          <w:rFonts w:cs="Tahoma"/>
        </w:rPr>
        <w:t>s</w:t>
      </w:r>
      <w:r w:rsidR="0064461B" w:rsidRPr="007B0C16">
        <w:rPr>
          <w:rFonts w:cs="Tahoma"/>
        </w:rPr>
        <w:t xml:space="preserve"> de </w:t>
      </w:r>
      <w:r w:rsidR="0064461B" w:rsidRPr="00C059C8">
        <w:rPr>
          <w:rFonts w:cs="Tahoma"/>
          <w:shd w:val="clear" w:color="auto" w:fill="FFFF00"/>
        </w:rPr>
        <w:t>V</w:t>
      </w:r>
      <w:r w:rsidR="00C059C8" w:rsidRPr="00C059C8">
        <w:rPr>
          <w:rFonts w:cs="Tahoma"/>
          <w:shd w:val="clear" w:color="auto" w:fill="FFFF00"/>
        </w:rPr>
        <w:t xml:space="preserve"> sont </w:t>
      </w:r>
      <w:r w:rsidR="0064461B" w:rsidRPr="00C059C8">
        <w:rPr>
          <w:rFonts w:cs="Tahoma"/>
          <w:b/>
          <w:shd w:val="clear" w:color="auto" w:fill="FFFF00"/>
        </w:rPr>
        <w:t>x2</w:t>
      </w:r>
      <w:r w:rsidR="00C059C8" w:rsidRPr="00C059C8">
        <w:rPr>
          <w:rFonts w:cs="Tahoma"/>
          <w:b/>
          <w:shd w:val="clear" w:color="auto" w:fill="FFFF00"/>
        </w:rPr>
        <w:t xml:space="preserve"> </w:t>
      </w:r>
      <w:r w:rsidR="00C059C8" w:rsidRPr="00C059C8">
        <w:rPr>
          <w:rFonts w:cs="Tahoma"/>
          <w:shd w:val="clear" w:color="auto" w:fill="FFFF00"/>
        </w:rPr>
        <w:t>si positive</w:t>
      </w:r>
      <w:r w:rsidR="00EF3F8A" w:rsidRPr="007B0C16">
        <w:rPr>
          <w:rFonts w:cs="Tahoma"/>
        </w:rPr>
        <w:t>.</w:t>
      </w:r>
      <w:r w:rsidR="00C059C8">
        <w:rPr>
          <w:rFonts w:cs="Tahoma"/>
        </w:rPr>
        <w:t xml:space="preserve"> Le V ne peut descend</w:t>
      </w:r>
      <w:r w:rsidR="006F26F7">
        <w:rPr>
          <w:rFonts w:cs="Tahoma"/>
        </w:rPr>
        <w:t xml:space="preserve">re en dessous de </w:t>
      </w:r>
      <w:r w:rsidR="00EF3F8A" w:rsidRPr="007B0C16">
        <w:rPr>
          <w:rFonts w:cs="Tahoma"/>
          <w:b/>
        </w:rPr>
        <w:t>-50</w:t>
      </w:r>
      <w:r w:rsidR="00EF3F8A" w:rsidRPr="007B0C16">
        <w:rPr>
          <w:rFonts w:cs="Tahoma"/>
        </w:rPr>
        <w:t>.</w:t>
      </w:r>
      <w:r w:rsidR="00C059C8">
        <w:rPr>
          <w:rFonts w:cs="Tahoma"/>
        </w:rPr>
        <w:t xml:space="preserve"> </w:t>
      </w:r>
      <w:r w:rsidR="00287D52" w:rsidRPr="007B0C16">
        <w:rPr>
          <w:rFonts w:cs="Tahoma"/>
        </w:rPr>
        <w:t>Les</w:t>
      </w:r>
      <w:r w:rsidR="0064461B" w:rsidRPr="007B0C16">
        <w:rPr>
          <w:rFonts w:cs="Tahoma"/>
        </w:rPr>
        <w:t xml:space="preserve"> </w:t>
      </w:r>
      <w:r w:rsidR="00B867AD" w:rsidRPr="007B0C16">
        <w:rPr>
          <w:rFonts w:cs="Tahoma"/>
        </w:rPr>
        <w:t xml:space="preserve">gemmes sont également des PN, consultez ces règles </w:t>
      </w:r>
      <w:r w:rsidR="00287D52" w:rsidRPr="007B0C16">
        <w:rPr>
          <w:rFonts w:cs="Tahoma"/>
        </w:rPr>
        <w:t>pour connaître leurs effets</w:t>
      </w:r>
      <w:r w:rsidR="00B867AD" w:rsidRPr="007B0C16">
        <w:rPr>
          <w:rFonts w:cs="Tahoma"/>
        </w:rPr>
        <w:t>.</w:t>
      </w:r>
    </w:p>
    <w:p w14:paraId="66324CF4" w14:textId="4215CFAD" w:rsidR="00EF3F8A" w:rsidRPr="007B0C16" w:rsidRDefault="00935488" w:rsidP="00F30DFF">
      <w:pPr>
        <w:pStyle w:val="Titre3"/>
      </w:pPr>
      <w:bookmarkStart w:id="88" w:name="_Toc166312837"/>
      <w:bookmarkStart w:id="89" w:name="_Toc208836702"/>
      <w:r w:rsidRPr="007B0C16">
        <w:t xml:space="preserve">2.10.2 </w:t>
      </w:r>
      <w:bookmarkEnd w:id="88"/>
      <w:r w:rsidR="00C059C8">
        <w:t>Forme rare / originale</w:t>
      </w:r>
      <w:bookmarkEnd w:id="89"/>
    </w:p>
    <w:p w14:paraId="32BF2367" w14:textId="2D37E747" w:rsidR="00A53660" w:rsidRPr="007B0C16" w:rsidRDefault="00C059C8">
      <w:pPr>
        <w:rPr>
          <w:rFonts w:cs="Tahoma"/>
        </w:rPr>
      </w:pPr>
      <w:r>
        <w:rPr>
          <w:rFonts w:cs="Tahoma"/>
        </w:rPr>
        <w:t xml:space="preserve">Cela </w:t>
      </w:r>
      <w:r w:rsidR="00BB7EA7" w:rsidRPr="007B0C16">
        <w:rPr>
          <w:rFonts w:cs="Tahoma"/>
        </w:rPr>
        <w:t xml:space="preserve">indique </w:t>
      </w:r>
      <w:r w:rsidR="00EF3F8A" w:rsidRPr="007B0C16">
        <w:rPr>
          <w:rFonts w:cs="Tahoma"/>
        </w:rPr>
        <w:t xml:space="preserve">que la gemme </w:t>
      </w:r>
      <w:r w:rsidR="00BB7EA7" w:rsidRPr="007B0C16">
        <w:rPr>
          <w:rFonts w:cs="Tahoma"/>
        </w:rPr>
        <w:t xml:space="preserve">est </w:t>
      </w:r>
      <w:r w:rsidR="00EF3F8A" w:rsidRPr="00C059C8">
        <w:rPr>
          <w:rFonts w:cs="Tahoma"/>
          <w:b/>
        </w:rPr>
        <w:t>sertie</w:t>
      </w:r>
      <w:r w:rsidR="00EF3F8A" w:rsidRPr="007B0C16">
        <w:rPr>
          <w:rFonts w:cs="Tahoma"/>
        </w:rPr>
        <w:t xml:space="preserve"> à une </w:t>
      </w:r>
      <w:r w:rsidR="00EF3F8A" w:rsidRPr="007B0C16">
        <w:rPr>
          <w:rFonts w:cs="Tahoma"/>
          <w:shd w:val="clear" w:color="auto" w:fill="FFFF00"/>
        </w:rPr>
        <w:t>pièce d’orfèvrerie</w:t>
      </w:r>
      <w:r w:rsidR="00EF3F8A" w:rsidRPr="007B0C16">
        <w:rPr>
          <w:rFonts w:cs="Tahoma"/>
        </w:rPr>
        <w:t>. Dans ce cas, déterminez le support de la gemme grâce</w:t>
      </w:r>
      <w:r w:rsidR="0064461B" w:rsidRPr="007B0C16">
        <w:rPr>
          <w:rFonts w:cs="Tahoma"/>
        </w:rPr>
        <w:t xml:space="preserve"> à</w:t>
      </w:r>
      <w:r w:rsidR="00EF3F8A" w:rsidRPr="007B0C16">
        <w:rPr>
          <w:rFonts w:cs="Tahoma"/>
        </w:rPr>
        <w:t xml:space="preserve"> </w:t>
      </w:r>
      <w:r w:rsidR="0064461B" w:rsidRPr="007B0C16">
        <w:rPr>
          <w:rFonts w:cs="Tahoma"/>
          <w:i/>
        </w:rPr>
        <w:fldChar w:fldCharType="begin"/>
      </w:r>
      <w:r w:rsidR="0064461B" w:rsidRPr="007B0C16">
        <w:rPr>
          <w:rFonts w:cs="Tahoma"/>
          <w:i/>
        </w:rPr>
        <w:instrText xml:space="preserve"> REF _Ref415422128 \h  \* MERGEFORMAT </w:instrText>
      </w:r>
      <w:r w:rsidR="0064461B" w:rsidRPr="007B0C16">
        <w:rPr>
          <w:rFonts w:cs="Tahoma"/>
          <w:i/>
        </w:rPr>
      </w:r>
      <w:r w:rsidR="0064461B" w:rsidRPr="007B0C16">
        <w:rPr>
          <w:rFonts w:cs="Tahoma"/>
          <w:i/>
        </w:rPr>
        <w:fldChar w:fldCharType="separate"/>
      </w:r>
      <w:r w:rsidR="00CC36C8" w:rsidRPr="00CC36C8">
        <w:rPr>
          <w:i/>
        </w:rPr>
        <w:t>2.7.9 Précieux</w:t>
      </w:r>
      <w:r w:rsidR="0064461B" w:rsidRPr="007B0C16">
        <w:rPr>
          <w:rFonts w:cs="Tahoma"/>
          <w:i/>
        </w:rPr>
        <w:fldChar w:fldCharType="end"/>
      </w:r>
      <w:r w:rsidR="00EF3F8A" w:rsidRPr="007B0C16">
        <w:rPr>
          <w:rFonts w:cs="Tahoma"/>
        </w:rPr>
        <w:t xml:space="preserve">. Ajoutez la valeur </w:t>
      </w:r>
      <w:r w:rsidR="00EF3F8A" w:rsidRPr="007B0C16">
        <w:rPr>
          <w:rFonts w:cs="Tahoma"/>
          <w:b/>
        </w:rPr>
        <w:t>du support</w:t>
      </w:r>
      <w:r w:rsidR="00EF3F8A" w:rsidRPr="007B0C16">
        <w:rPr>
          <w:rFonts w:cs="Tahoma"/>
        </w:rPr>
        <w:t xml:space="preserve"> à celle de la gemme.</w:t>
      </w:r>
    </w:p>
    <w:p w14:paraId="69BDFC6F" w14:textId="77777777" w:rsidR="00EF3F8A" w:rsidRPr="007B0C16" w:rsidRDefault="00935488" w:rsidP="00F30DFF">
      <w:pPr>
        <w:pStyle w:val="Titre3"/>
      </w:pPr>
      <w:bookmarkStart w:id="90" w:name="_Toc166312838"/>
      <w:bookmarkStart w:id="91" w:name="_Toc208836703"/>
      <w:r w:rsidRPr="007B0C16">
        <w:t xml:space="preserve">2.10.3 </w:t>
      </w:r>
      <w:r w:rsidR="00EF3F8A" w:rsidRPr="007B0C16">
        <w:t>Forme</w:t>
      </w:r>
      <w:bookmarkEnd w:id="90"/>
      <w:r w:rsidR="00BB7EA7" w:rsidRPr="007B0C16">
        <w:t xml:space="preserve"> spéciale</w:t>
      </w:r>
      <w:bookmarkEnd w:id="91"/>
    </w:p>
    <w:p w14:paraId="388A1C3F" w14:textId="3829961C" w:rsidR="00A53660" w:rsidRPr="007B0C16" w:rsidRDefault="00C059C8">
      <w:pPr>
        <w:rPr>
          <w:rFonts w:cs="Tahoma"/>
        </w:rPr>
      </w:pPr>
      <w:r>
        <w:rPr>
          <w:rFonts w:cs="Tahoma"/>
        </w:rPr>
        <w:t xml:space="preserve">Cela </w:t>
      </w:r>
      <w:r w:rsidR="00EF3F8A" w:rsidRPr="007B0C16">
        <w:rPr>
          <w:rFonts w:cs="Tahoma"/>
        </w:rPr>
        <w:t xml:space="preserve">correspond à une œuvre ou forme, naturelle ou artisanale, unique. </w:t>
      </w:r>
      <w:r w:rsidRPr="00C059C8">
        <w:rPr>
          <w:rFonts w:cs="Tahoma"/>
          <w:b/>
        </w:rPr>
        <w:t>VB</w:t>
      </w:r>
      <w:r w:rsidRPr="00C059C8">
        <w:rPr>
          <w:rFonts w:cs="Tahoma"/>
          <w:b/>
          <w:i/>
        </w:rPr>
        <w:t xml:space="preserve"> </w:t>
      </w:r>
      <w:r w:rsidRPr="00C059C8">
        <w:rPr>
          <w:rFonts w:cs="Tahoma"/>
          <w:b/>
        </w:rPr>
        <w:t>x</w:t>
      </w:r>
      <w:r>
        <w:rPr>
          <w:rFonts w:cs="Tahoma"/>
          <w:i/>
        </w:rPr>
        <w:t xml:space="preserve"> </w:t>
      </w:r>
      <w:r w:rsidR="00EF3F8A" w:rsidRPr="007B0C16">
        <w:rPr>
          <w:rFonts w:cs="Tahoma"/>
          <w:b/>
        </w:rPr>
        <w:t>D10*+1</w:t>
      </w:r>
      <w:r w:rsidR="00EF3F8A" w:rsidRPr="007B0C16">
        <w:rPr>
          <w:rFonts w:cs="Tahoma"/>
        </w:rPr>
        <w:t xml:space="preserve"> et définissez cette forme unique. </w:t>
      </w:r>
    </w:p>
    <w:p w14:paraId="256A6246" w14:textId="77777777" w:rsidR="0064461B" w:rsidRPr="007B0C16" w:rsidRDefault="0064461B">
      <w:pPr>
        <w:rPr>
          <w:rFonts w:cs="Tahoma"/>
        </w:rPr>
      </w:pPr>
    </w:p>
    <w:p w14:paraId="7D48D28B" w14:textId="42C58316" w:rsidR="0064461B" w:rsidRPr="007B0C16" w:rsidRDefault="0064461B" w:rsidP="0064461B">
      <w:pPr>
        <w:pStyle w:val="Exemple0"/>
      </w:pPr>
      <w:r w:rsidRPr="007B0C16">
        <w:t>Exemple : avec (d10=5, d10*=3) c’est une Serpentine</w:t>
      </w:r>
      <w:r w:rsidR="00E26134">
        <w:t xml:space="preserve"> (VB 210)</w:t>
      </w:r>
      <w:r w:rsidRPr="007B0C16">
        <w:t xml:space="preserve">, la forme (d10=3) originale entraîne la détermination d’un support (d10*=3,1) sous la forme d’une amulette en (d10*=1,1) étain. La valeur du support (d10=4) x80 (étain) = 320. À cela s’ajoute la V de la Serpentine brute (210) pour un total = 530. </w:t>
      </w:r>
      <w:r w:rsidR="001B0F97" w:rsidRPr="007B0C16">
        <w:t>Avec les paramètres (d10=7,4,3,8,7), nous avons Qt=140%x1=1, Forme normale, état Très bon E+(R=80 donc V+ (80-50)x2 = +60), Taille moyenne, qualité Q= 40+10(gemme)=50 donc V+(50-10)x2=+20</w:t>
      </w:r>
      <w:r w:rsidRPr="007B0C16">
        <w:t>.</w:t>
      </w:r>
      <w:r w:rsidR="001B0F97" w:rsidRPr="007B0C16">
        <w:t xml:space="preserve"> </w:t>
      </w:r>
      <w:r w:rsidR="00E06976" w:rsidRPr="007B0C16">
        <w:t>La</w:t>
      </w:r>
      <w:r w:rsidR="001B0F97" w:rsidRPr="007B0C16">
        <w:t xml:space="preserve"> valeur finale sera donc V+80%.</w:t>
      </w:r>
    </w:p>
    <w:p w14:paraId="6DC22AC2" w14:textId="77777777" w:rsidR="00EF3F8A" w:rsidRPr="007B0C16" w:rsidRDefault="00160F8B">
      <w:pPr>
        <w:pStyle w:val="exemple"/>
        <w:rPr>
          <w:rFonts w:cs="Tahoma"/>
        </w:rPr>
      </w:pPr>
      <w:r w:rsidRPr="007B0C16">
        <w:rPr>
          <w:rFonts w:cs="Tahoma"/>
          <w:noProof/>
          <w:lang w:eastAsia="fr-BE"/>
        </w:rPr>
        <w:drawing>
          <wp:anchor distT="0" distB="0" distL="114300" distR="114300" simplePos="0" relativeHeight="251594240" behindDoc="0" locked="0" layoutInCell="1" allowOverlap="1" wp14:anchorId="3C34E96F" wp14:editId="06619D51">
            <wp:simplePos x="0" y="0"/>
            <wp:positionH relativeFrom="column">
              <wp:posOffset>2531745</wp:posOffset>
            </wp:positionH>
            <wp:positionV relativeFrom="paragraph">
              <wp:posOffset>71755</wp:posOffset>
            </wp:positionV>
            <wp:extent cx="952500" cy="89535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F55E1" w14:textId="77777777" w:rsidR="00EF3F8A" w:rsidRPr="007B0C16" w:rsidRDefault="00EF3F8A">
      <w:pPr>
        <w:pStyle w:val="Titre2"/>
        <w:rPr>
          <w:rFonts w:cs="Tahoma"/>
        </w:rPr>
      </w:pPr>
      <w:r w:rsidRPr="007B0C16">
        <w:rPr>
          <w:rFonts w:cs="Tahoma"/>
        </w:rPr>
        <w:br w:type="page"/>
      </w:r>
      <w:bookmarkStart w:id="92" w:name="_Toc166312839"/>
      <w:bookmarkStart w:id="93" w:name="_Ref167588730"/>
      <w:bookmarkStart w:id="94" w:name="_Ref413927392"/>
      <w:bookmarkStart w:id="95" w:name="_Toc208836704"/>
      <w:r w:rsidR="00935488" w:rsidRPr="007B0C16">
        <w:rPr>
          <w:rFonts w:cs="Tahoma"/>
        </w:rPr>
        <w:lastRenderedPageBreak/>
        <w:t xml:space="preserve">2.11 </w:t>
      </w:r>
      <w:r w:rsidRPr="007B0C16">
        <w:rPr>
          <w:rFonts w:cs="Tahoma"/>
        </w:rPr>
        <w:t>Magie - MAG</w:t>
      </w:r>
      <w:bookmarkEnd w:id="92"/>
      <w:bookmarkEnd w:id="93"/>
      <w:bookmarkEnd w:id="94"/>
      <w:bookmarkEnd w:id="95"/>
    </w:p>
    <w:p w14:paraId="14BE66E4" w14:textId="0092D4EC" w:rsidR="00EF3F8A" w:rsidRPr="007B0C16" w:rsidRDefault="00EF3F8A">
      <w:pPr>
        <w:rPr>
          <w:rFonts w:cs="Tahoma"/>
        </w:rPr>
      </w:pPr>
      <w:r w:rsidRPr="007B0C16">
        <w:rPr>
          <w:rFonts w:cs="Tahoma"/>
        </w:rPr>
        <w:t xml:space="preserve">Les objets magiques, ou </w:t>
      </w:r>
      <w:r w:rsidRPr="007B0C16">
        <w:rPr>
          <w:rFonts w:cs="Tahoma"/>
          <w:b/>
        </w:rPr>
        <w:t>reliques</w:t>
      </w:r>
      <w:r w:rsidRPr="007B0C16">
        <w:rPr>
          <w:rFonts w:cs="Tahoma"/>
        </w:rPr>
        <w:t xml:space="preserve">, sont les trésors les plus recherchés. Ils sont généralement bien gardés ou ont été perdus dans des circonstances tragiques. </w:t>
      </w:r>
      <w:r w:rsidR="00C059C8">
        <w:rPr>
          <w:rFonts w:cs="Tahoma"/>
        </w:rPr>
        <w:t>Définissez</w:t>
      </w:r>
      <w:r w:rsidRPr="007B0C16">
        <w:rPr>
          <w:rFonts w:cs="Tahoma"/>
        </w:rPr>
        <w:t xml:space="preserve"> le </w:t>
      </w:r>
      <w:r w:rsidRPr="007B0C16">
        <w:rPr>
          <w:rFonts w:cs="Tahoma"/>
          <w:b/>
        </w:rPr>
        <w:t>créateur et l’historique</w:t>
      </w:r>
      <w:r w:rsidR="00C059C8">
        <w:rPr>
          <w:rFonts w:cs="Tahoma"/>
          <w:b/>
        </w:rPr>
        <w:t xml:space="preserve"> </w:t>
      </w:r>
      <w:r w:rsidR="00C059C8" w:rsidRPr="00C059C8">
        <w:rPr>
          <w:rFonts w:cs="Tahoma"/>
        </w:rPr>
        <w:t>de la pièce</w:t>
      </w:r>
      <w:r w:rsidRPr="007B0C16">
        <w:rPr>
          <w:rFonts w:cs="Tahoma"/>
        </w:rPr>
        <w:t xml:space="preserve">. Une description détaillée de la </w:t>
      </w:r>
      <w:r w:rsidRPr="007B0C16">
        <w:rPr>
          <w:rFonts w:cs="Tahoma"/>
          <w:shd w:val="clear" w:color="auto" w:fill="FFFF00"/>
        </w:rPr>
        <w:t>forme, des matières, des motifs et des couleurs</w:t>
      </w:r>
      <w:r w:rsidRPr="007B0C16">
        <w:rPr>
          <w:rFonts w:cs="Tahoma"/>
        </w:rPr>
        <w:t xml:space="preserve"> </w:t>
      </w:r>
      <w:r w:rsidR="00C059C8">
        <w:rPr>
          <w:rFonts w:cs="Tahoma"/>
        </w:rPr>
        <w:t>est nécessaire</w:t>
      </w:r>
      <w:r w:rsidRPr="007B0C16">
        <w:rPr>
          <w:rFonts w:cs="Tahoma"/>
        </w:rPr>
        <w:t xml:space="preserve">. </w:t>
      </w:r>
      <w:r w:rsidR="00C059C8">
        <w:rPr>
          <w:rFonts w:cs="Tahoma"/>
        </w:rPr>
        <w:t>Il</w:t>
      </w:r>
      <w:r w:rsidR="00266B84">
        <w:rPr>
          <w:rFonts w:cs="Tahoma"/>
        </w:rPr>
        <w:t>s</w:t>
      </w:r>
      <w:r w:rsidR="00C059C8">
        <w:rPr>
          <w:rFonts w:cs="Tahoma"/>
        </w:rPr>
        <w:t xml:space="preserve"> sont </w:t>
      </w:r>
      <w:r w:rsidRPr="007B0C16">
        <w:rPr>
          <w:rFonts w:cs="Tahoma"/>
        </w:rPr>
        <w:t>l’objet de multiples attentions, symboles d’un pouvoir, d’une force particulière et/ou d’un alignement.</w:t>
      </w:r>
    </w:p>
    <w:p w14:paraId="677DFD9C" w14:textId="3B3914E7" w:rsidR="00A53660" w:rsidRPr="007B0C16" w:rsidRDefault="00160F8B">
      <w:pPr>
        <w:rPr>
          <w:rFonts w:cs="Tahoma"/>
        </w:rPr>
      </w:pPr>
      <w:r w:rsidRPr="007B0C16">
        <w:rPr>
          <w:rFonts w:cs="Tahoma"/>
          <w:noProof/>
          <w:lang w:eastAsia="fr-BE"/>
        </w:rPr>
        <w:drawing>
          <wp:anchor distT="0" distB="0" distL="114300" distR="114300" simplePos="0" relativeHeight="251595264" behindDoc="0" locked="0" layoutInCell="1" allowOverlap="1" wp14:anchorId="020BD692" wp14:editId="69DCEA2A">
            <wp:simplePos x="0" y="0"/>
            <wp:positionH relativeFrom="column">
              <wp:posOffset>5727700</wp:posOffset>
            </wp:positionH>
            <wp:positionV relativeFrom="paragraph">
              <wp:posOffset>549910</wp:posOffset>
            </wp:positionV>
            <wp:extent cx="952500" cy="1066800"/>
            <wp:effectExtent l="171450" t="171450" r="381000" b="36195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00" cy="10668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F3F8A" w:rsidRPr="007B0C16">
        <w:rPr>
          <w:rFonts w:cs="Tahoma"/>
        </w:rPr>
        <w:t xml:space="preserve">Ne </w:t>
      </w:r>
      <w:r w:rsidR="00EF3F8A" w:rsidRPr="00C059C8">
        <w:rPr>
          <w:rFonts w:cs="Tahoma"/>
          <w:b/>
        </w:rPr>
        <w:t>banalisez jamais</w:t>
      </w:r>
      <w:r w:rsidR="00EF3F8A" w:rsidRPr="007B0C16">
        <w:rPr>
          <w:rFonts w:cs="Tahoma"/>
        </w:rPr>
        <w:t xml:space="preserve"> les reliques, </w:t>
      </w:r>
      <w:r w:rsidR="00C059C8">
        <w:rPr>
          <w:rFonts w:cs="Tahoma"/>
        </w:rPr>
        <w:t>source de jalousie et attira</w:t>
      </w:r>
      <w:r w:rsidR="00EF3F8A" w:rsidRPr="007B0C16">
        <w:rPr>
          <w:rFonts w:cs="Tahoma"/>
        </w:rPr>
        <w:t>nt les ennuis. Les énergies contenues dans ces reliques</w:t>
      </w:r>
      <w:r w:rsidR="00C059C8">
        <w:rPr>
          <w:rFonts w:cs="Tahoma"/>
        </w:rPr>
        <w:t xml:space="preserve"> </w:t>
      </w:r>
      <w:r w:rsidR="00EF3F8A" w:rsidRPr="007B0C16">
        <w:rPr>
          <w:rFonts w:cs="Tahoma"/>
        </w:rPr>
        <w:t xml:space="preserve">peuvent </w:t>
      </w:r>
      <w:r w:rsidR="000821F7" w:rsidRPr="007B0C16">
        <w:rPr>
          <w:rFonts w:cs="Tahoma"/>
        </w:rPr>
        <w:t xml:space="preserve">causer des </w:t>
      </w:r>
      <w:r w:rsidR="00EF3F8A" w:rsidRPr="007B0C16">
        <w:rPr>
          <w:rFonts w:cs="Tahoma"/>
        </w:rPr>
        <w:t xml:space="preserve">troubles </w:t>
      </w:r>
      <w:r w:rsidR="000821F7" w:rsidRPr="007B0C16">
        <w:rPr>
          <w:rFonts w:cs="Tahoma"/>
        </w:rPr>
        <w:t xml:space="preserve">au </w:t>
      </w:r>
      <w:r w:rsidR="00EF3F8A" w:rsidRPr="007B0C16">
        <w:rPr>
          <w:rFonts w:cs="Tahoma"/>
        </w:rPr>
        <w:t>propriétaire</w:t>
      </w:r>
      <w:r w:rsidR="00C059C8">
        <w:rPr>
          <w:rFonts w:cs="Tahoma"/>
        </w:rPr>
        <w:t xml:space="preserve">, </w:t>
      </w:r>
      <w:r w:rsidR="00EF3F8A" w:rsidRPr="007B0C16">
        <w:rPr>
          <w:rFonts w:cs="Tahoma"/>
        </w:rPr>
        <w:t>influencé par les pouvoirs</w:t>
      </w:r>
      <w:r w:rsidR="00C059C8">
        <w:rPr>
          <w:rFonts w:cs="Tahoma"/>
        </w:rPr>
        <w:t xml:space="preserve"> qui y sont contenus</w:t>
      </w:r>
      <w:r w:rsidR="00EF3F8A" w:rsidRPr="007B0C16">
        <w:rPr>
          <w:rFonts w:cs="Tahoma"/>
        </w:rPr>
        <w:t>.</w:t>
      </w:r>
    </w:p>
    <w:p w14:paraId="67774022" w14:textId="77777777" w:rsidR="00EF3F8A" w:rsidRPr="007B0C16" w:rsidRDefault="00EF3F8A">
      <w:pPr>
        <w:rPr>
          <w:rFonts w:cs="Tahoma"/>
        </w:rPr>
      </w:pPr>
      <w:r w:rsidRPr="007B0C16">
        <w:rPr>
          <w:rFonts w:cs="Tahoma"/>
        </w:rPr>
        <w:t>Remarques générales</w:t>
      </w:r>
      <w:r w:rsidR="003331A3" w:rsidRPr="007B0C16">
        <w:rPr>
          <w:rFonts w:cs="Tahoma"/>
        </w:rPr>
        <w:t> :</w:t>
      </w:r>
    </w:p>
    <w:p w14:paraId="64E438DB" w14:textId="77777777" w:rsidR="00EF3F8A" w:rsidRPr="007B0C16" w:rsidRDefault="00EF3F8A" w:rsidP="000F13FC">
      <w:pPr>
        <w:numPr>
          <w:ilvl w:val="0"/>
          <w:numId w:val="2"/>
        </w:numPr>
        <w:rPr>
          <w:rFonts w:cs="Tahoma"/>
        </w:rPr>
      </w:pPr>
      <w:r w:rsidRPr="007B0C16">
        <w:rPr>
          <w:rFonts w:cs="Tahoma"/>
        </w:rPr>
        <w:t xml:space="preserve">Les reliques </w:t>
      </w:r>
      <w:r w:rsidRPr="00C059C8">
        <w:rPr>
          <w:rFonts w:cs="Tahoma"/>
          <w:b/>
        </w:rPr>
        <w:t>gagnent automatiquement un niveau d’état</w:t>
      </w:r>
      <w:r w:rsidRPr="007B0C16">
        <w:rPr>
          <w:rFonts w:cs="Tahoma"/>
        </w:rPr>
        <w:t xml:space="preserve"> (E-- devient E- etc.)</w:t>
      </w:r>
      <w:r w:rsidR="00287D52" w:rsidRPr="007B0C16">
        <w:rPr>
          <w:rFonts w:cs="Tahoma"/>
        </w:rPr>
        <w:t>, max E++</w:t>
      </w:r>
      <w:r w:rsidRPr="007B0C16">
        <w:rPr>
          <w:rFonts w:cs="Tahoma"/>
        </w:rPr>
        <w:t>.</w:t>
      </w:r>
    </w:p>
    <w:p w14:paraId="226627F7" w14:textId="77777777" w:rsidR="00EF3F8A" w:rsidRPr="007B0C16" w:rsidRDefault="00EF3F8A" w:rsidP="000F13FC">
      <w:pPr>
        <w:numPr>
          <w:ilvl w:val="0"/>
          <w:numId w:val="2"/>
        </w:numPr>
        <w:rPr>
          <w:rFonts w:cs="Tahoma"/>
        </w:rPr>
      </w:pPr>
      <w:r w:rsidRPr="007B0C16">
        <w:rPr>
          <w:rFonts w:cs="Tahoma"/>
        </w:rPr>
        <w:t xml:space="preserve">La </w:t>
      </w:r>
      <w:r w:rsidRPr="00C059C8">
        <w:rPr>
          <w:rFonts w:cs="Tahoma"/>
          <w:b/>
        </w:rPr>
        <w:t>forme spéciale</w:t>
      </w:r>
      <w:r w:rsidRPr="007B0C16">
        <w:rPr>
          <w:rFonts w:cs="Tahoma"/>
        </w:rPr>
        <w:t xml:space="preserve"> ajoute une </w:t>
      </w:r>
      <w:r w:rsidRPr="007B0C16">
        <w:rPr>
          <w:rFonts w:cs="Tahoma"/>
          <w:i/>
        </w:rPr>
        <w:t xml:space="preserve">propriété </w:t>
      </w:r>
      <w:r w:rsidR="003331A3" w:rsidRPr="007B0C16">
        <w:rPr>
          <w:rFonts w:cs="Tahoma"/>
          <w:i/>
        </w:rPr>
        <w:t xml:space="preserve">magique </w:t>
      </w:r>
      <w:r w:rsidRPr="007B0C16">
        <w:rPr>
          <w:rFonts w:cs="Tahoma"/>
        </w:rPr>
        <w:t>supplémentaire à la relique.</w:t>
      </w:r>
    </w:p>
    <w:p w14:paraId="4417F29E" w14:textId="77777777" w:rsidR="00EF3F8A" w:rsidRPr="007B0C16" w:rsidRDefault="00EF3F8A" w:rsidP="000F13FC">
      <w:pPr>
        <w:numPr>
          <w:ilvl w:val="0"/>
          <w:numId w:val="2"/>
        </w:numPr>
        <w:rPr>
          <w:rFonts w:cs="Tahoma"/>
        </w:rPr>
      </w:pPr>
      <w:r w:rsidRPr="007B0C16">
        <w:rPr>
          <w:rFonts w:cs="Tahoma"/>
        </w:rPr>
        <w:t xml:space="preserve">Une </w:t>
      </w:r>
      <w:r w:rsidRPr="007B0C16">
        <w:rPr>
          <w:rFonts w:cs="Tahoma"/>
          <w:i/>
        </w:rPr>
        <w:t xml:space="preserve">relique </w:t>
      </w:r>
      <w:r w:rsidR="003331A3" w:rsidRPr="007B0C16">
        <w:rPr>
          <w:rFonts w:cs="Tahoma"/>
          <w:i/>
        </w:rPr>
        <w:t>morte</w:t>
      </w:r>
      <w:r w:rsidRPr="007B0C16">
        <w:rPr>
          <w:rFonts w:cs="Tahoma"/>
        </w:rPr>
        <w:t xml:space="preserve"> a perdu </w:t>
      </w:r>
      <w:r w:rsidR="000067F9" w:rsidRPr="007B0C16">
        <w:rPr>
          <w:rFonts w:cs="Tahoma"/>
        </w:rPr>
        <w:t xml:space="preserve">toutes </w:t>
      </w:r>
      <w:r w:rsidRPr="007B0C16">
        <w:rPr>
          <w:rFonts w:cs="Tahoma"/>
        </w:rPr>
        <w:t xml:space="preserve">ses propriétés magiques et spéciales. </w:t>
      </w:r>
    </w:p>
    <w:p w14:paraId="65C3609A" w14:textId="67308C25" w:rsidR="008B53B0" w:rsidRDefault="006A3D1A" w:rsidP="000F13FC">
      <w:pPr>
        <w:numPr>
          <w:ilvl w:val="0"/>
          <w:numId w:val="2"/>
        </w:numPr>
        <w:rPr>
          <w:rFonts w:cs="Tahoma"/>
        </w:rPr>
      </w:pPr>
      <w:r w:rsidRPr="007B0C16">
        <w:rPr>
          <w:rFonts w:cs="Tahoma"/>
        </w:rPr>
        <w:t xml:space="preserve">Si vous avez </w:t>
      </w:r>
      <w:r w:rsidR="008B53B0" w:rsidRPr="007B0C16">
        <w:rPr>
          <w:rFonts w:cs="Tahoma"/>
          <w:shd w:val="clear" w:color="auto" w:fill="FFFF00"/>
        </w:rPr>
        <w:t xml:space="preserve">Forme Spéciale </w:t>
      </w:r>
      <w:r w:rsidR="008B53B0" w:rsidRPr="007B0C16">
        <w:rPr>
          <w:rFonts w:cs="Tahoma"/>
          <w:b/>
          <w:shd w:val="clear" w:color="auto" w:fill="FFFF00"/>
        </w:rPr>
        <w:t>et</w:t>
      </w:r>
      <w:r w:rsidR="008B53B0" w:rsidRPr="007B0C16">
        <w:rPr>
          <w:rFonts w:cs="Tahoma"/>
          <w:shd w:val="clear" w:color="auto" w:fill="FFFF00"/>
        </w:rPr>
        <w:t xml:space="preserve"> Qualité</w:t>
      </w:r>
      <w:r w:rsidR="00B74AD0" w:rsidRPr="007B0C16">
        <w:rPr>
          <w:rFonts w:cs="Tahoma"/>
          <w:shd w:val="clear" w:color="auto" w:fill="FFFF00"/>
        </w:rPr>
        <w:t xml:space="preserve">++ </w:t>
      </w:r>
      <w:r w:rsidRPr="007B0C16">
        <w:rPr>
          <w:rFonts w:cs="Tahoma"/>
        </w:rPr>
        <w:t xml:space="preserve">alors c’est </w:t>
      </w:r>
      <w:r w:rsidR="008B53B0" w:rsidRPr="007B0C16">
        <w:rPr>
          <w:rFonts w:cs="Tahoma"/>
        </w:rPr>
        <w:t xml:space="preserve">une </w:t>
      </w:r>
      <w:r w:rsidR="008B53B0" w:rsidRPr="007B0C16">
        <w:rPr>
          <w:rFonts w:cs="Tahoma"/>
          <w:i/>
        </w:rPr>
        <w:fldChar w:fldCharType="begin"/>
      </w:r>
      <w:r w:rsidR="008B53B0" w:rsidRPr="007B0C16">
        <w:rPr>
          <w:rFonts w:cs="Tahoma"/>
          <w:i/>
        </w:rPr>
        <w:instrText xml:space="preserve"> REF _Ref441572584 \h  \* MERGEFORMAT </w:instrText>
      </w:r>
      <w:r w:rsidR="008B53B0" w:rsidRPr="007B0C16">
        <w:rPr>
          <w:rFonts w:cs="Tahoma"/>
          <w:i/>
        </w:rPr>
      </w:r>
      <w:r w:rsidR="008B53B0" w:rsidRPr="007B0C16">
        <w:rPr>
          <w:rFonts w:cs="Tahoma"/>
          <w:i/>
        </w:rPr>
        <w:fldChar w:fldCharType="separate"/>
      </w:r>
      <w:r w:rsidR="00CC36C8" w:rsidRPr="00CC36C8">
        <w:rPr>
          <w:rFonts w:cs="Tahoma"/>
          <w:i/>
        </w:rPr>
        <w:t>5.3 Reliques spéciales</w:t>
      </w:r>
      <w:r w:rsidR="008B53B0" w:rsidRPr="007B0C16">
        <w:rPr>
          <w:rFonts w:cs="Tahoma"/>
          <w:i/>
        </w:rPr>
        <w:fldChar w:fldCharType="end"/>
      </w:r>
      <w:r w:rsidR="008B53B0" w:rsidRPr="007B0C16">
        <w:rPr>
          <w:rFonts w:cs="Tahoma"/>
        </w:rPr>
        <w:t>.</w:t>
      </w:r>
    </w:p>
    <w:p w14:paraId="44B85B10" w14:textId="49CFB5D7" w:rsidR="00266B84" w:rsidRPr="007B0C16" w:rsidRDefault="00266B84" w:rsidP="000F13FC">
      <w:pPr>
        <w:numPr>
          <w:ilvl w:val="0"/>
          <w:numId w:val="2"/>
        </w:numPr>
        <w:rPr>
          <w:rFonts w:cs="Tahoma"/>
        </w:rPr>
      </w:pPr>
      <w:r>
        <w:rPr>
          <w:rFonts w:cs="Tahoma"/>
        </w:rPr>
        <w:t xml:space="preserve">Dans les règles qui suivent, </w:t>
      </w:r>
      <w:r w:rsidRPr="00266B84">
        <w:rPr>
          <w:rFonts w:cs="Tahoma"/>
          <w:b/>
        </w:rPr>
        <w:t>X</w:t>
      </w:r>
      <w:r>
        <w:rPr>
          <w:rFonts w:cs="Tahoma"/>
        </w:rPr>
        <w:t xml:space="preserve"> désigne le </w:t>
      </w:r>
      <w:r w:rsidRPr="00266B84">
        <w:rPr>
          <w:rFonts w:cs="Tahoma"/>
          <w:shd w:val="clear" w:color="auto" w:fill="FFFF00"/>
        </w:rPr>
        <w:t>propriétaire actuel</w:t>
      </w:r>
      <w:r>
        <w:rPr>
          <w:rFonts w:cs="Tahoma"/>
        </w:rPr>
        <w:t xml:space="preserve"> de la relique.</w:t>
      </w:r>
    </w:p>
    <w:p w14:paraId="135DDF8C" w14:textId="77777777" w:rsidR="00EF3F8A" w:rsidRPr="007B0C16" w:rsidRDefault="00935488" w:rsidP="00F30DFF">
      <w:pPr>
        <w:pStyle w:val="Titre3"/>
      </w:pPr>
      <w:bookmarkStart w:id="96" w:name="_Toc166312840"/>
      <w:bookmarkStart w:id="97" w:name="_Ref413929809"/>
      <w:bookmarkStart w:id="98" w:name="_Toc208836705"/>
      <w:r w:rsidRPr="007B0C16">
        <w:t xml:space="preserve">2.11.1 </w:t>
      </w:r>
      <w:r w:rsidR="00EF3F8A" w:rsidRPr="007B0C16">
        <w:t>Forme de la relique</w:t>
      </w:r>
      <w:bookmarkEnd w:id="96"/>
      <w:bookmarkEnd w:id="97"/>
      <w:bookmarkEnd w:id="98"/>
    </w:p>
    <w:p w14:paraId="1355AB0B" w14:textId="333CD469" w:rsidR="00EF3F8A" w:rsidRPr="007B0C16" w:rsidRDefault="00EF3F8A">
      <w:pPr>
        <w:rPr>
          <w:rFonts w:cs="Tahoma"/>
        </w:rPr>
      </w:pPr>
      <w:r w:rsidRPr="007B0C16">
        <w:rPr>
          <w:rFonts w:cs="Tahoma"/>
        </w:rPr>
        <w:t xml:space="preserve">La forme </w:t>
      </w:r>
      <w:r w:rsidR="00C059C8">
        <w:rPr>
          <w:rFonts w:cs="Tahoma"/>
        </w:rPr>
        <w:t xml:space="preserve">de base </w:t>
      </w:r>
      <w:r w:rsidRPr="007B0C16">
        <w:rPr>
          <w:rFonts w:cs="Tahoma"/>
        </w:rPr>
        <w:t xml:space="preserve">de la relique </w:t>
      </w:r>
      <w:r w:rsidR="00C059C8">
        <w:rPr>
          <w:rFonts w:cs="Tahoma"/>
        </w:rPr>
        <w:t>définie par</w:t>
      </w:r>
      <w:r w:rsidR="003331A3" w:rsidRPr="007B0C16">
        <w:rPr>
          <w:rFonts w:cs="Tahoma"/>
        </w:rPr>
        <w:t xml:space="preserve"> deux </w:t>
      </w:r>
      <w:r w:rsidRPr="007B0C16">
        <w:rPr>
          <w:rFonts w:cs="Tahoma"/>
        </w:rPr>
        <w:t>D10*:</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883"/>
        <w:gridCol w:w="1099"/>
        <w:gridCol w:w="647"/>
        <w:gridCol w:w="1653"/>
      </w:tblGrid>
      <w:tr w:rsidR="00EF3F8A" w:rsidRPr="007B0C16" w14:paraId="463C913F" w14:textId="77777777">
        <w:tc>
          <w:tcPr>
            <w:tcW w:w="0" w:type="auto"/>
            <w:tcBorders>
              <w:top w:val="nil"/>
              <w:left w:val="nil"/>
            </w:tcBorders>
          </w:tcPr>
          <w:p w14:paraId="588F8CC7" w14:textId="77777777" w:rsidR="00EF3F8A" w:rsidRPr="007B0C16" w:rsidRDefault="00EF3F8A">
            <w:pPr>
              <w:rPr>
                <w:rFonts w:cs="Tahoma"/>
                <w:b/>
                <w:bCs/>
                <w:sz w:val="16"/>
              </w:rPr>
            </w:pPr>
          </w:p>
        </w:tc>
        <w:tc>
          <w:tcPr>
            <w:tcW w:w="0" w:type="auto"/>
            <w:gridSpan w:val="4"/>
          </w:tcPr>
          <w:p w14:paraId="16188896" w14:textId="77777777" w:rsidR="00EF3F8A" w:rsidRPr="007B0C16" w:rsidRDefault="00EF3F8A">
            <w:pPr>
              <w:jc w:val="center"/>
              <w:rPr>
                <w:rFonts w:cs="Tahoma"/>
                <w:b/>
                <w:bCs/>
                <w:sz w:val="16"/>
              </w:rPr>
            </w:pPr>
            <w:r w:rsidRPr="007B0C16">
              <w:rPr>
                <w:rFonts w:cs="Tahoma"/>
                <w:b/>
                <w:bCs/>
                <w:sz w:val="16"/>
              </w:rPr>
              <w:t>D10*</w:t>
            </w:r>
          </w:p>
        </w:tc>
      </w:tr>
      <w:tr w:rsidR="00EF3F8A" w:rsidRPr="007B0C16" w14:paraId="0153E3BD" w14:textId="77777777">
        <w:tc>
          <w:tcPr>
            <w:tcW w:w="0" w:type="auto"/>
          </w:tcPr>
          <w:p w14:paraId="1C9D04EA" w14:textId="77777777" w:rsidR="00EF3F8A" w:rsidRPr="007B0C16" w:rsidRDefault="00EF3F8A">
            <w:pPr>
              <w:rPr>
                <w:rFonts w:cs="Tahoma"/>
                <w:b/>
                <w:bCs/>
                <w:sz w:val="16"/>
              </w:rPr>
            </w:pPr>
            <w:r w:rsidRPr="007B0C16">
              <w:rPr>
                <w:rFonts w:cs="Tahoma"/>
                <w:b/>
                <w:bCs/>
                <w:sz w:val="16"/>
              </w:rPr>
              <w:t>D10*</w:t>
            </w:r>
          </w:p>
        </w:tc>
        <w:tc>
          <w:tcPr>
            <w:tcW w:w="0" w:type="auto"/>
          </w:tcPr>
          <w:p w14:paraId="4ED2557B" w14:textId="77777777" w:rsidR="00EF3F8A" w:rsidRPr="007B0C16" w:rsidRDefault="00EF3F8A">
            <w:pPr>
              <w:jc w:val="center"/>
              <w:rPr>
                <w:rFonts w:cs="Tahoma"/>
                <w:b/>
                <w:bCs/>
                <w:sz w:val="16"/>
              </w:rPr>
            </w:pPr>
            <w:r w:rsidRPr="007B0C16">
              <w:rPr>
                <w:rFonts w:cs="Tahoma"/>
                <w:b/>
                <w:bCs/>
                <w:sz w:val="16"/>
              </w:rPr>
              <w:t>1</w:t>
            </w:r>
          </w:p>
        </w:tc>
        <w:tc>
          <w:tcPr>
            <w:tcW w:w="0" w:type="auto"/>
          </w:tcPr>
          <w:p w14:paraId="76262CAB" w14:textId="77777777" w:rsidR="00EF3F8A" w:rsidRPr="007B0C16" w:rsidRDefault="00EF3F8A">
            <w:pPr>
              <w:jc w:val="center"/>
              <w:rPr>
                <w:rFonts w:cs="Tahoma"/>
                <w:b/>
                <w:bCs/>
                <w:sz w:val="16"/>
              </w:rPr>
            </w:pPr>
            <w:r w:rsidRPr="007B0C16">
              <w:rPr>
                <w:rFonts w:cs="Tahoma"/>
                <w:b/>
                <w:bCs/>
                <w:sz w:val="16"/>
              </w:rPr>
              <w:t>2</w:t>
            </w:r>
          </w:p>
        </w:tc>
        <w:tc>
          <w:tcPr>
            <w:tcW w:w="0" w:type="auto"/>
          </w:tcPr>
          <w:p w14:paraId="318C85EC" w14:textId="77777777" w:rsidR="00EF3F8A" w:rsidRPr="007B0C16" w:rsidRDefault="00EF3F8A">
            <w:pPr>
              <w:jc w:val="center"/>
              <w:rPr>
                <w:rFonts w:cs="Tahoma"/>
                <w:b/>
                <w:bCs/>
                <w:sz w:val="16"/>
              </w:rPr>
            </w:pPr>
            <w:r w:rsidRPr="007B0C16">
              <w:rPr>
                <w:rFonts w:cs="Tahoma"/>
                <w:b/>
                <w:bCs/>
                <w:sz w:val="16"/>
              </w:rPr>
              <w:t>3</w:t>
            </w:r>
          </w:p>
        </w:tc>
        <w:tc>
          <w:tcPr>
            <w:tcW w:w="0" w:type="auto"/>
          </w:tcPr>
          <w:p w14:paraId="76FA747D" w14:textId="77777777" w:rsidR="00EF3F8A" w:rsidRPr="007B0C16" w:rsidRDefault="00EF3F8A">
            <w:pPr>
              <w:jc w:val="center"/>
              <w:rPr>
                <w:rFonts w:cs="Tahoma"/>
                <w:b/>
                <w:bCs/>
                <w:sz w:val="16"/>
              </w:rPr>
            </w:pPr>
            <w:r w:rsidRPr="007B0C16">
              <w:rPr>
                <w:rFonts w:cs="Tahoma"/>
                <w:b/>
                <w:bCs/>
                <w:sz w:val="16"/>
              </w:rPr>
              <w:t>4</w:t>
            </w:r>
          </w:p>
        </w:tc>
      </w:tr>
      <w:tr w:rsidR="00EF3F8A" w:rsidRPr="007B0C16" w14:paraId="2EEB88F5" w14:textId="77777777">
        <w:tc>
          <w:tcPr>
            <w:tcW w:w="0" w:type="auto"/>
          </w:tcPr>
          <w:p w14:paraId="0A5474BF" w14:textId="77777777" w:rsidR="00EF3F8A" w:rsidRPr="007B0C16" w:rsidRDefault="00EF3F8A">
            <w:pPr>
              <w:jc w:val="center"/>
              <w:rPr>
                <w:rFonts w:cs="Tahoma"/>
                <w:b/>
                <w:bCs/>
                <w:sz w:val="16"/>
              </w:rPr>
            </w:pPr>
            <w:r w:rsidRPr="007B0C16">
              <w:rPr>
                <w:rFonts w:cs="Tahoma"/>
                <w:b/>
                <w:bCs/>
                <w:sz w:val="16"/>
              </w:rPr>
              <w:t>1</w:t>
            </w:r>
          </w:p>
        </w:tc>
        <w:tc>
          <w:tcPr>
            <w:tcW w:w="0" w:type="auto"/>
          </w:tcPr>
          <w:p w14:paraId="650F87DF" w14:textId="77777777" w:rsidR="00EF3F8A" w:rsidRPr="007B0C16" w:rsidRDefault="00EF3F8A">
            <w:pPr>
              <w:rPr>
                <w:rFonts w:cs="Tahoma"/>
                <w:sz w:val="16"/>
              </w:rPr>
            </w:pPr>
            <w:r w:rsidRPr="007B0C16">
              <w:rPr>
                <w:rFonts w:cs="Tahoma"/>
                <w:sz w:val="16"/>
              </w:rPr>
              <w:t>Talisman</w:t>
            </w:r>
          </w:p>
        </w:tc>
        <w:tc>
          <w:tcPr>
            <w:tcW w:w="0" w:type="auto"/>
          </w:tcPr>
          <w:p w14:paraId="1FDC5C1B" w14:textId="77777777" w:rsidR="00EF3F8A" w:rsidRPr="007B0C16" w:rsidRDefault="00EF3F8A">
            <w:pPr>
              <w:rPr>
                <w:rFonts w:cs="Tahoma"/>
                <w:sz w:val="16"/>
              </w:rPr>
            </w:pPr>
            <w:r w:rsidRPr="007B0C16">
              <w:rPr>
                <w:rFonts w:cs="Tahoma"/>
                <w:sz w:val="16"/>
              </w:rPr>
              <w:t>Amulette</w:t>
            </w:r>
          </w:p>
        </w:tc>
        <w:tc>
          <w:tcPr>
            <w:tcW w:w="0" w:type="auto"/>
          </w:tcPr>
          <w:p w14:paraId="63C62AC2" w14:textId="77777777" w:rsidR="00EF3F8A" w:rsidRPr="007B0C16" w:rsidRDefault="00287D52">
            <w:pPr>
              <w:rPr>
                <w:rFonts w:cs="Tahoma"/>
                <w:sz w:val="16"/>
              </w:rPr>
            </w:pPr>
            <w:r w:rsidRPr="007B0C16">
              <w:rPr>
                <w:rFonts w:cs="Tahoma"/>
                <w:sz w:val="16"/>
              </w:rPr>
              <w:t>É</w:t>
            </w:r>
            <w:r w:rsidR="00EF3F8A" w:rsidRPr="007B0C16">
              <w:rPr>
                <w:rFonts w:cs="Tahoma"/>
                <w:sz w:val="16"/>
              </w:rPr>
              <w:t>crits</w:t>
            </w:r>
            <w:r w:rsidR="00EF3F8A" w:rsidRPr="007B0C16">
              <w:rPr>
                <w:rFonts w:cs="Tahoma"/>
                <w:sz w:val="16"/>
                <w:vertAlign w:val="superscript"/>
              </w:rPr>
              <w:t>1</w:t>
            </w:r>
          </w:p>
        </w:tc>
        <w:tc>
          <w:tcPr>
            <w:tcW w:w="0" w:type="auto"/>
          </w:tcPr>
          <w:p w14:paraId="44634219" w14:textId="77777777" w:rsidR="00EF3F8A" w:rsidRPr="007B0C16" w:rsidRDefault="00EF3F8A">
            <w:pPr>
              <w:rPr>
                <w:rFonts w:cs="Tahoma"/>
                <w:sz w:val="16"/>
              </w:rPr>
            </w:pPr>
            <w:r w:rsidRPr="007B0C16">
              <w:rPr>
                <w:rFonts w:cs="Tahoma"/>
                <w:sz w:val="16"/>
              </w:rPr>
              <w:t>Armure</w:t>
            </w:r>
            <w:r w:rsidR="008D0784" w:rsidRPr="007B0C16">
              <w:rPr>
                <w:rFonts w:cs="Tahoma"/>
                <w:sz w:val="16"/>
              </w:rPr>
              <w:t>/Vêtement</w:t>
            </w:r>
            <w:r w:rsidRPr="007B0C16">
              <w:rPr>
                <w:rFonts w:cs="Tahoma"/>
                <w:sz w:val="16"/>
                <w:vertAlign w:val="superscript"/>
              </w:rPr>
              <w:t>1</w:t>
            </w:r>
          </w:p>
        </w:tc>
      </w:tr>
      <w:tr w:rsidR="00EF3F8A" w:rsidRPr="007B0C16" w14:paraId="1B084CC1" w14:textId="77777777">
        <w:tc>
          <w:tcPr>
            <w:tcW w:w="0" w:type="auto"/>
            <w:shd w:val="clear" w:color="auto" w:fill="E0E0E0"/>
          </w:tcPr>
          <w:p w14:paraId="1CF1EA9C"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07C220B7" w14:textId="77777777" w:rsidR="00EF3F8A" w:rsidRPr="007B0C16" w:rsidRDefault="00EF3F8A">
            <w:pPr>
              <w:rPr>
                <w:rFonts w:cs="Tahoma"/>
                <w:sz w:val="16"/>
              </w:rPr>
            </w:pPr>
            <w:r w:rsidRPr="007B0C16">
              <w:rPr>
                <w:rFonts w:cs="Tahoma"/>
                <w:sz w:val="16"/>
              </w:rPr>
              <w:t>Précieux</w:t>
            </w:r>
            <w:r w:rsidRPr="007B0C16">
              <w:rPr>
                <w:rFonts w:cs="Tahoma"/>
                <w:sz w:val="16"/>
                <w:vertAlign w:val="superscript"/>
              </w:rPr>
              <w:t>1</w:t>
            </w:r>
          </w:p>
        </w:tc>
        <w:tc>
          <w:tcPr>
            <w:tcW w:w="0" w:type="auto"/>
            <w:shd w:val="clear" w:color="auto" w:fill="E0E0E0"/>
          </w:tcPr>
          <w:p w14:paraId="3D6DCF3E" w14:textId="77777777" w:rsidR="00EF3F8A" w:rsidRPr="007B0C16" w:rsidRDefault="00EF3F8A">
            <w:pPr>
              <w:rPr>
                <w:rFonts w:cs="Tahoma"/>
                <w:sz w:val="16"/>
              </w:rPr>
            </w:pPr>
            <w:r w:rsidRPr="007B0C16">
              <w:rPr>
                <w:rFonts w:cs="Tahoma"/>
                <w:sz w:val="16"/>
              </w:rPr>
              <w:t>Poudre</w:t>
            </w:r>
          </w:p>
        </w:tc>
        <w:tc>
          <w:tcPr>
            <w:tcW w:w="0" w:type="auto"/>
            <w:shd w:val="clear" w:color="auto" w:fill="E0E0E0"/>
          </w:tcPr>
          <w:p w14:paraId="38B4514B" w14:textId="77777777" w:rsidR="00EF3F8A" w:rsidRPr="007B0C16" w:rsidRDefault="00EF3F8A">
            <w:pPr>
              <w:rPr>
                <w:rFonts w:cs="Tahoma"/>
                <w:sz w:val="16"/>
              </w:rPr>
            </w:pPr>
            <w:r w:rsidRPr="007B0C16">
              <w:rPr>
                <w:rFonts w:cs="Tahoma"/>
                <w:sz w:val="16"/>
              </w:rPr>
              <w:t>Potion</w:t>
            </w:r>
          </w:p>
        </w:tc>
        <w:tc>
          <w:tcPr>
            <w:tcW w:w="0" w:type="auto"/>
            <w:shd w:val="clear" w:color="auto" w:fill="E0E0E0"/>
          </w:tcPr>
          <w:p w14:paraId="789F86EE" w14:textId="77777777" w:rsidR="00EF3F8A" w:rsidRPr="007B0C16" w:rsidRDefault="00EF3F8A">
            <w:pPr>
              <w:rPr>
                <w:rFonts w:cs="Tahoma"/>
                <w:sz w:val="16"/>
              </w:rPr>
            </w:pPr>
            <w:r w:rsidRPr="007B0C16">
              <w:rPr>
                <w:rFonts w:cs="Tahoma"/>
                <w:sz w:val="16"/>
              </w:rPr>
              <w:t xml:space="preserve">Art(isanat) </w:t>
            </w:r>
            <w:r w:rsidRPr="007B0C16">
              <w:rPr>
                <w:rFonts w:cs="Tahoma"/>
                <w:sz w:val="16"/>
                <w:vertAlign w:val="superscript"/>
              </w:rPr>
              <w:t>1</w:t>
            </w:r>
          </w:p>
        </w:tc>
      </w:tr>
      <w:tr w:rsidR="00EF3F8A" w:rsidRPr="007B0C16" w14:paraId="2E1C784A" w14:textId="77777777">
        <w:tc>
          <w:tcPr>
            <w:tcW w:w="0" w:type="auto"/>
          </w:tcPr>
          <w:p w14:paraId="287537FF" w14:textId="77777777" w:rsidR="00EF3F8A" w:rsidRPr="007B0C16" w:rsidRDefault="00EF3F8A">
            <w:pPr>
              <w:jc w:val="center"/>
              <w:rPr>
                <w:rFonts w:cs="Tahoma"/>
                <w:b/>
                <w:bCs/>
                <w:sz w:val="16"/>
              </w:rPr>
            </w:pPr>
            <w:r w:rsidRPr="007B0C16">
              <w:rPr>
                <w:rFonts w:cs="Tahoma"/>
                <w:b/>
                <w:bCs/>
                <w:sz w:val="16"/>
              </w:rPr>
              <w:t>3</w:t>
            </w:r>
          </w:p>
        </w:tc>
        <w:tc>
          <w:tcPr>
            <w:tcW w:w="0" w:type="auto"/>
          </w:tcPr>
          <w:p w14:paraId="33F1E7BC" w14:textId="77777777" w:rsidR="00EF3F8A" w:rsidRPr="007B0C16" w:rsidRDefault="00EF3F8A">
            <w:pPr>
              <w:rPr>
                <w:rFonts w:cs="Tahoma"/>
                <w:sz w:val="16"/>
              </w:rPr>
            </w:pPr>
            <w:r w:rsidRPr="007B0C16">
              <w:rPr>
                <w:rFonts w:cs="Tahoma"/>
                <w:sz w:val="16"/>
              </w:rPr>
              <w:t>Gemme</w:t>
            </w:r>
            <w:r w:rsidRPr="007B0C16">
              <w:rPr>
                <w:rFonts w:cs="Tahoma"/>
                <w:sz w:val="16"/>
                <w:vertAlign w:val="superscript"/>
              </w:rPr>
              <w:t>1</w:t>
            </w:r>
          </w:p>
        </w:tc>
        <w:tc>
          <w:tcPr>
            <w:tcW w:w="0" w:type="auto"/>
          </w:tcPr>
          <w:p w14:paraId="6253F6AE" w14:textId="77777777" w:rsidR="00EF3F8A" w:rsidRPr="007B0C16" w:rsidRDefault="00EE74CA">
            <w:pPr>
              <w:rPr>
                <w:rFonts w:cs="Tahoma"/>
                <w:sz w:val="16"/>
              </w:rPr>
            </w:pPr>
            <w:r w:rsidRPr="007B0C16">
              <w:rPr>
                <w:rFonts w:cs="Tahoma"/>
                <w:sz w:val="16"/>
              </w:rPr>
              <w:t>Élixir</w:t>
            </w:r>
          </w:p>
        </w:tc>
        <w:tc>
          <w:tcPr>
            <w:tcW w:w="0" w:type="auto"/>
          </w:tcPr>
          <w:p w14:paraId="4A2B53D1" w14:textId="77777777" w:rsidR="00EF3F8A" w:rsidRPr="007B0C16" w:rsidRDefault="003D53AD">
            <w:pPr>
              <w:rPr>
                <w:rFonts w:cs="Tahoma"/>
                <w:sz w:val="16"/>
              </w:rPr>
            </w:pPr>
            <w:r w:rsidRPr="007B0C16">
              <w:rPr>
                <w:rFonts w:cs="Tahoma"/>
                <w:sz w:val="16"/>
              </w:rPr>
              <w:t>PN</w:t>
            </w:r>
          </w:p>
        </w:tc>
        <w:tc>
          <w:tcPr>
            <w:tcW w:w="0" w:type="auto"/>
          </w:tcPr>
          <w:p w14:paraId="7B3B5443" w14:textId="77777777" w:rsidR="00EF3F8A" w:rsidRPr="007B0C16" w:rsidRDefault="00EF3F8A">
            <w:pPr>
              <w:rPr>
                <w:rFonts w:cs="Tahoma"/>
                <w:sz w:val="16"/>
              </w:rPr>
            </w:pPr>
            <w:r w:rsidRPr="007B0C16">
              <w:rPr>
                <w:rFonts w:cs="Tahoma"/>
                <w:sz w:val="16"/>
              </w:rPr>
              <w:t>Baguette</w:t>
            </w:r>
          </w:p>
        </w:tc>
      </w:tr>
      <w:tr w:rsidR="00EF3F8A" w:rsidRPr="007B0C16" w14:paraId="785E7BC1" w14:textId="77777777">
        <w:tc>
          <w:tcPr>
            <w:tcW w:w="0" w:type="auto"/>
            <w:shd w:val="clear" w:color="auto" w:fill="E0E0E0"/>
          </w:tcPr>
          <w:p w14:paraId="153F82BB"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4086FD3A" w14:textId="77777777" w:rsidR="00EF3F8A" w:rsidRPr="007B0C16" w:rsidRDefault="00EF3F8A">
            <w:pPr>
              <w:rPr>
                <w:rFonts w:cs="Tahoma"/>
                <w:sz w:val="16"/>
              </w:rPr>
            </w:pPr>
            <w:r w:rsidRPr="007B0C16">
              <w:rPr>
                <w:rFonts w:cs="Tahoma"/>
                <w:sz w:val="16"/>
              </w:rPr>
              <w:t>Arme</w:t>
            </w:r>
            <w:r w:rsidRPr="007B0C16">
              <w:rPr>
                <w:rFonts w:cs="Tahoma"/>
                <w:sz w:val="16"/>
                <w:vertAlign w:val="superscript"/>
              </w:rPr>
              <w:t>1</w:t>
            </w:r>
          </w:p>
        </w:tc>
        <w:tc>
          <w:tcPr>
            <w:tcW w:w="0" w:type="auto"/>
            <w:shd w:val="clear" w:color="auto" w:fill="E0E0E0"/>
          </w:tcPr>
          <w:p w14:paraId="15AD63E1" w14:textId="77777777" w:rsidR="00EF3F8A" w:rsidRPr="007B0C16" w:rsidRDefault="00EF3F8A">
            <w:pPr>
              <w:rPr>
                <w:rFonts w:cs="Tahoma"/>
                <w:sz w:val="16"/>
              </w:rPr>
            </w:pPr>
            <w:r w:rsidRPr="007B0C16">
              <w:rPr>
                <w:rFonts w:cs="Tahoma"/>
                <w:sz w:val="16"/>
              </w:rPr>
              <w:t>Statue(tte)</w:t>
            </w:r>
            <w:r w:rsidRPr="007B0C16">
              <w:rPr>
                <w:rFonts w:cs="Tahoma"/>
                <w:sz w:val="16"/>
                <w:vertAlign w:val="superscript"/>
              </w:rPr>
              <w:t>1</w:t>
            </w:r>
          </w:p>
        </w:tc>
        <w:tc>
          <w:tcPr>
            <w:tcW w:w="0" w:type="auto"/>
            <w:shd w:val="clear" w:color="auto" w:fill="E0E0E0"/>
          </w:tcPr>
          <w:p w14:paraId="37DD5EFE" w14:textId="77777777" w:rsidR="00EF3F8A" w:rsidRPr="007B0C16" w:rsidRDefault="00EF3F8A">
            <w:pPr>
              <w:rPr>
                <w:rFonts w:cs="Tahoma"/>
                <w:sz w:val="16"/>
              </w:rPr>
            </w:pPr>
            <w:r w:rsidRPr="007B0C16">
              <w:rPr>
                <w:rFonts w:cs="Tahoma"/>
                <w:sz w:val="16"/>
              </w:rPr>
              <w:t>Bâton</w:t>
            </w:r>
          </w:p>
        </w:tc>
        <w:tc>
          <w:tcPr>
            <w:tcW w:w="0" w:type="auto"/>
            <w:shd w:val="clear" w:color="auto" w:fill="E0E0E0"/>
          </w:tcPr>
          <w:p w14:paraId="42920F37" w14:textId="77777777" w:rsidR="00EF3F8A" w:rsidRPr="007B0C16" w:rsidRDefault="00EF3F8A">
            <w:pPr>
              <w:rPr>
                <w:rFonts w:cs="Tahoma"/>
                <w:sz w:val="16"/>
              </w:rPr>
            </w:pPr>
            <w:r w:rsidRPr="007B0C16">
              <w:rPr>
                <w:rFonts w:cs="Tahoma"/>
                <w:sz w:val="16"/>
              </w:rPr>
              <w:t>Combinaison²</w:t>
            </w:r>
          </w:p>
        </w:tc>
      </w:tr>
    </w:tbl>
    <w:p w14:paraId="5BBEA5F4" w14:textId="7C40EC33" w:rsidR="00EF3F8A" w:rsidRPr="007B0C16" w:rsidRDefault="00EF3F8A">
      <w:pPr>
        <w:ind w:left="720"/>
        <w:rPr>
          <w:rFonts w:cs="Tahoma"/>
          <w:sz w:val="16"/>
          <w:szCs w:val="16"/>
        </w:rPr>
      </w:pPr>
      <w:r w:rsidRPr="007B0C16">
        <w:rPr>
          <w:rFonts w:cs="Tahoma"/>
          <w:sz w:val="16"/>
          <w:szCs w:val="16"/>
          <w:vertAlign w:val="superscript"/>
        </w:rPr>
        <w:t>1</w:t>
      </w:r>
      <w:r w:rsidRPr="007B0C16">
        <w:rPr>
          <w:rFonts w:cs="Tahoma"/>
          <w:sz w:val="16"/>
          <w:szCs w:val="16"/>
        </w:rPr>
        <w:t xml:space="preserve"> utilisez l</w:t>
      </w:r>
      <w:r w:rsidR="00B867AD" w:rsidRPr="007B0C16">
        <w:rPr>
          <w:rFonts w:cs="Tahoma"/>
          <w:sz w:val="16"/>
          <w:szCs w:val="16"/>
        </w:rPr>
        <w:t xml:space="preserve">es </w:t>
      </w:r>
      <w:r w:rsidRPr="007B0C16">
        <w:rPr>
          <w:rFonts w:cs="Tahoma"/>
          <w:sz w:val="16"/>
          <w:szCs w:val="16"/>
        </w:rPr>
        <w:t>table</w:t>
      </w:r>
      <w:r w:rsidR="00B867AD" w:rsidRPr="007B0C16">
        <w:rPr>
          <w:rFonts w:cs="Tahoma"/>
          <w:sz w:val="16"/>
          <w:szCs w:val="16"/>
        </w:rPr>
        <w:t>s</w:t>
      </w:r>
      <w:r w:rsidRPr="007B0C16">
        <w:rPr>
          <w:rFonts w:cs="Tahoma"/>
          <w:sz w:val="16"/>
          <w:szCs w:val="16"/>
        </w:rPr>
        <w:t xml:space="preserve"> correspondante</w:t>
      </w:r>
      <w:r w:rsidR="00B867AD" w:rsidRPr="007B0C16">
        <w:rPr>
          <w:rFonts w:cs="Tahoma"/>
          <w:sz w:val="16"/>
          <w:szCs w:val="16"/>
        </w:rPr>
        <w:t>s</w:t>
      </w:r>
      <w:r w:rsidRPr="007B0C16">
        <w:rPr>
          <w:rFonts w:cs="Tahoma"/>
          <w:sz w:val="16"/>
          <w:szCs w:val="16"/>
        </w:rPr>
        <w:t xml:space="preserve"> pour déterminer </w:t>
      </w:r>
      <w:r w:rsidR="00C059C8">
        <w:rPr>
          <w:rFonts w:cs="Tahoma"/>
          <w:sz w:val="16"/>
          <w:szCs w:val="16"/>
        </w:rPr>
        <w:t xml:space="preserve">l’apparence </w:t>
      </w:r>
      <w:r w:rsidRPr="007B0C16">
        <w:rPr>
          <w:rFonts w:cs="Tahoma"/>
          <w:sz w:val="16"/>
          <w:szCs w:val="16"/>
        </w:rPr>
        <w:t>de la relique.</w:t>
      </w:r>
    </w:p>
    <w:p w14:paraId="3BF171CF" w14:textId="61B9783A" w:rsidR="00EF3F8A" w:rsidRPr="007B0C16" w:rsidRDefault="00EF3F8A">
      <w:pPr>
        <w:ind w:left="720"/>
        <w:rPr>
          <w:rFonts w:cs="Tahoma"/>
          <w:sz w:val="16"/>
          <w:szCs w:val="16"/>
        </w:rPr>
      </w:pPr>
      <w:r w:rsidRPr="007B0C16">
        <w:rPr>
          <w:rFonts w:cs="Tahoma"/>
          <w:sz w:val="16"/>
          <w:szCs w:val="16"/>
        </w:rPr>
        <w:t>² déf</w:t>
      </w:r>
      <w:r w:rsidR="00C059C8">
        <w:rPr>
          <w:rFonts w:cs="Tahoma"/>
          <w:sz w:val="16"/>
          <w:szCs w:val="16"/>
        </w:rPr>
        <w:t xml:space="preserve">inissez deux formes différentes, </w:t>
      </w:r>
      <w:r w:rsidR="000067F9" w:rsidRPr="007B0C16">
        <w:rPr>
          <w:rFonts w:cs="Tahoma"/>
          <w:sz w:val="16"/>
          <w:szCs w:val="16"/>
        </w:rPr>
        <w:t>relancez</w:t>
      </w:r>
      <w:r w:rsidRPr="007B0C16">
        <w:rPr>
          <w:rFonts w:cs="Tahoma"/>
          <w:sz w:val="16"/>
          <w:szCs w:val="16"/>
        </w:rPr>
        <w:t xml:space="preserve"> les résultats ‘Combinaison’.</w:t>
      </w:r>
    </w:p>
    <w:p w14:paraId="4B553B2C" w14:textId="23A1CB4A" w:rsidR="00C059C8" w:rsidRDefault="00C059C8">
      <w:pPr>
        <w:rPr>
          <w:rFonts w:cs="Tahoma"/>
        </w:rPr>
      </w:pPr>
      <w:r>
        <w:rPr>
          <w:rFonts w:cs="Tahoma"/>
        </w:rPr>
        <w:t>À cela, ajoutez les éléments suivants :</w:t>
      </w:r>
    </w:p>
    <w:p w14:paraId="38A7E8D1" w14:textId="5B2F9432" w:rsidR="00A53660" w:rsidRPr="007B0C16" w:rsidRDefault="003D53AD">
      <w:pPr>
        <w:rPr>
          <w:rFonts w:cs="Tahoma"/>
        </w:rPr>
      </w:pPr>
      <w:r w:rsidRPr="007B0C16">
        <w:rPr>
          <w:rFonts w:cs="Tahoma"/>
        </w:rPr>
        <w:t xml:space="preserve">&gt; </w:t>
      </w:r>
      <w:r w:rsidRPr="007B0C16">
        <w:rPr>
          <w:rFonts w:cs="Tahoma"/>
          <w:b/>
        </w:rPr>
        <w:t>Potion</w:t>
      </w:r>
      <w:r w:rsidRPr="007B0C16">
        <w:rPr>
          <w:rFonts w:cs="Tahoma"/>
        </w:rPr>
        <w:t xml:space="preserve"> &amp; </w:t>
      </w:r>
      <w:r w:rsidRPr="007B0C16">
        <w:rPr>
          <w:rFonts w:cs="Tahoma"/>
          <w:b/>
        </w:rPr>
        <w:t>Élixir</w:t>
      </w:r>
      <w:r w:rsidRPr="007B0C16">
        <w:rPr>
          <w:rFonts w:cs="Tahoma"/>
        </w:rPr>
        <w:t xml:space="preserve"> : contenant (D10*) </w:t>
      </w:r>
      <w:r w:rsidRPr="007B0C16">
        <w:rPr>
          <w:rFonts w:cs="Tahoma"/>
        </w:rPr>
        <w:sym w:font="Wingdings" w:char="F0E0"/>
      </w:r>
      <w:r w:rsidRPr="007B0C16">
        <w:rPr>
          <w:rFonts w:cs="Tahoma"/>
        </w:rPr>
        <w:t xml:space="preserve"> </w:t>
      </w:r>
      <w:r w:rsidR="002933CE" w:rsidRPr="002933CE">
        <w:rPr>
          <w:rFonts w:cs="Tahoma"/>
          <w:shd w:val="clear" w:color="auto" w:fill="FFFF00"/>
        </w:rPr>
        <w:t>F</w:t>
      </w:r>
      <w:r w:rsidRPr="002933CE">
        <w:rPr>
          <w:rFonts w:cs="Tahoma"/>
          <w:shd w:val="clear" w:color="auto" w:fill="FFFF00"/>
        </w:rPr>
        <w:t xml:space="preserve">lasque de cuir </w:t>
      </w:r>
      <w:r w:rsidR="002933CE" w:rsidRPr="002933CE">
        <w:rPr>
          <w:rFonts w:cs="Tahoma"/>
          <w:shd w:val="clear" w:color="auto" w:fill="FFFF00"/>
        </w:rPr>
        <w:t xml:space="preserve"> / P</w:t>
      </w:r>
      <w:r w:rsidRPr="002933CE">
        <w:rPr>
          <w:rFonts w:cs="Tahoma"/>
          <w:shd w:val="clear" w:color="auto" w:fill="FFFF00"/>
        </w:rPr>
        <w:t xml:space="preserve">ot de terre cuite </w:t>
      </w:r>
      <w:r w:rsidR="002933CE" w:rsidRPr="002933CE">
        <w:rPr>
          <w:rFonts w:cs="Tahoma"/>
          <w:shd w:val="clear" w:color="auto" w:fill="FFFF00"/>
        </w:rPr>
        <w:t xml:space="preserve"> / Pot en métal</w:t>
      </w:r>
      <w:r w:rsidRPr="002933CE">
        <w:rPr>
          <w:rFonts w:cs="Tahoma"/>
          <w:shd w:val="clear" w:color="auto" w:fill="FFFF00"/>
        </w:rPr>
        <w:t xml:space="preserve"> </w:t>
      </w:r>
      <w:r w:rsidR="002933CE" w:rsidRPr="002933CE">
        <w:rPr>
          <w:rFonts w:cs="Tahoma"/>
          <w:shd w:val="clear" w:color="auto" w:fill="FFFF00"/>
        </w:rPr>
        <w:t xml:space="preserve"> / V</w:t>
      </w:r>
      <w:r w:rsidRPr="002933CE">
        <w:rPr>
          <w:rFonts w:cs="Tahoma"/>
          <w:shd w:val="clear" w:color="auto" w:fill="FFFF00"/>
        </w:rPr>
        <w:t>erre</w:t>
      </w:r>
      <w:r w:rsidRPr="007B0C16">
        <w:rPr>
          <w:rFonts w:cs="Tahoma"/>
        </w:rPr>
        <w:t>.</w:t>
      </w:r>
    </w:p>
    <w:p w14:paraId="1C9B72DE" w14:textId="250001C5" w:rsidR="003D53AD" w:rsidRPr="007B0C16" w:rsidRDefault="003D53AD">
      <w:pPr>
        <w:rPr>
          <w:rFonts w:cs="Tahoma"/>
        </w:rPr>
      </w:pPr>
      <w:r w:rsidRPr="007B0C16">
        <w:rPr>
          <w:rFonts w:cs="Tahoma"/>
        </w:rPr>
        <w:t xml:space="preserve">&gt; </w:t>
      </w:r>
      <w:r w:rsidRPr="007B0C16">
        <w:rPr>
          <w:rFonts w:cs="Tahoma"/>
          <w:b/>
        </w:rPr>
        <w:t>Amulette</w:t>
      </w:r>
      <w:r w:rsidRPr="007B0C16">
        <w:rPr>
          <w:rFonts w:cs="Tahoma"/>
        </w:rPr>
        <w:t xml:space="preserve"> &amp; </w:t>
      </w:r>
      <w:r w:rsidRPr="007B0C16">
        <w:rPr>
          <w:rFonts w:cs="Tahoma"/>
          <w:b/>
        </w:rPr>
        <w:t>Baguette</w:t>
      </w:r>
      <w:r w:rsidRPr="007B0C16">
        <w:rPr>
          <w:rFonts w:cs="Tahoma"/>
        </w:rPr>
        <w:t xml:space="preserve"> &amp; </w:t>
      </w:r>
      <w:r w:rsidRPr="007B0C16">
        <w:rPr>
          <w:rFonts w:cs="Tahoma"/>
          <w:b/>
        </w:rPr>
        <w:t>Bâton</w:t>
      </w:r>
      <w:r w:rsidRPr="007B0C16">
        <w:rPr>
          <w:rFonts w:cs="Tahoma"/>
        </w:rPr>
        <w:t xml:space="preserve"> : bois noble (D10*) </w:t>
      </w:r>
      <w:r w:rsidRPr="007B0C16">
        <w:rPr>
          <w:rFonts w:cs="Tahoma"/>
        </w:rPr>
        <w:sym w:font="Wingdings" w:char="F0E0"/>
      </w:r>
      <w:r w:rsidRPr="007B0C16">
        <w:rPr>
          <w:rFonts w:cs="Tahoma"/>
        </w:rPr>
        <w:t xml:space="preserve"> </w:t>
      </w:r>
      <w:r w:rsidR="002933CE" w:rsidRPr="002933CE">
        <w:rPr>
          <w:rFonts w:cs="Tahoma"/>
          <w:shd w:val="clear" w:color="auto" w:fill="FFFF00"/>
        </w:rPr>
        <w:t>C</w:t>
      </w:r>
      <w:r w:rsidRPr="002933CE">
        <w:rPr>
          <w:rFonts w:cs="Tahoma"/>
          <w:shd w:val="clear" w:color="auto" w:fill="FFFF00"/>
        </w:rPr>
        <w:t xml:space="preserve">hêne </w:t>
      </w:r>
      <w:r w:rsidR="002933CE" w:rsidRPr="002933CE">
        <w:rPr>
          <w:rFonts w:cs="Tahoma"/>
          <w:shd w:val="clear" w:color="auto" w:fill="FFFF00"/>
        </w:rPr>
        <w:t xml:space="preserve"> / É</w:t>
      </w:r>
      <w:r w:rsidRPr="002933CE">
        <w:rPr>
          <w:rFonts w:cs="Tahoma"/>
          <w:shd w:val="clear" w:color="auto" w:fill="FFFF00"/>
        </w:rPr>
        <w:t xml:space="preserve">bène </w:t>
      </w:r>
      <w:r w:rsidR="002933CE" w:rsidRPr="002933CE">
        <w:rPr>
          <w:rFonts w:cs="Tahoma"/>
          <w:shd w:val="clear" w:color="auto" w:fill="FFFF00"/>
        </w:rPr>
        <w:t>/ C</w:t>
      </w:r>
      <w:r w:rsidRPr="002933CE">
        <w:rPr>
          <w:rFonts w:cs="Tahoma"/>
          <w:shd w:val="clear" w:color="auto" w:fill="FFFF00"/>
        </w:rPr>
        <w:t xml:space="preserve">èdre </w:t>
      </w:r>
      <w:r w:rsidR="002933CE" w:rsidRPr="002933CE">
        <w:rPr>
          <w:rFonts w:cs="Tahoma"/>
          <w:shd w:val="clear" w:color="auto" w:fill="FFFF00"/>
        </w:rPr>
        <w:t>/ N</w:t>
      </w:r>
      <w:r w:rsidRPr="002933CE">
        <w:rPr>
          <w:rFonts w:cs="Tahoma"/>
          <w:shd w:val="clear" w:color="auto" w:fill="FFFF00"/>
        </w:rPr>
        <w:t>oyer</w:t>
      </w:r>
      <w:r w:rsidRPr="007B0C16">
        <w:rPr>
          <w:rFonts w:cs="Tahoma"/>
        </w:rPr>
        <w:t>.</w:t>
      </w:r>
    </w:p>
    <w:p w14:paraId="1292796E" w14:textId="68ECAF65" w:rsidR="003D53AD" w:rsidRPr="007B0C16" w:rsidRDefault="003D53AD">
      <w:pPr>
        <w:rPr>
          <w:rFonts w:cs="Tahoma"/>
        </w:rPr>
      </w:pPr>
      <w:r w:rsidRPr="007B0C16">
        <w:rPr>
          <w:rFonts w:cs="Tahoma"/>
        </w:rPr>
        <w:t xml:space="preserve">&gt; </w:t>
      </w:r>
      <w:r w:rsidRPr="007B0C16">
        <w:rPr>
          <w:rFonts w:cs="Tahoma"/>
          <w:b/>
        </w:rPr>
        <w:t>Poudre</w:t>
      </w:r>
      <w:r w:rsidRPr="007B0C16">
        <w:rPr>
          <w:rFonts w:cs="Tahoma"/>
        </w:rPr>
        <w:t xml:space="preserve"> : contenant (D10*) </w:t>
      </w:r>
      <w:r w:rsidRPr="007B0C16">
        <w:rPr>
          <w:rFonts w:cs="Tahoma"/>
        </w:rPr>
        <w:sym w:font="Wingdings" w:char="F0E0"/>
      </w:r>
      <w:r w:rsidRPr="007B0C16">
        <w:rPr>
          <w:rFonts w:cs="Tahoma"/>
        </w:rPr>
        <w:t xml:space="preserve"> </w:t>
      </w:r>
      <w:r w:rsidR="002933CE" w:rsidRPr="002933CE">
        <w:rPr>
          <w:rFonts w:cs="Tahoma"/>
          <w:shd w:val="clear" w:color="auto" w:fill="FFFF00"/>
        </w:rPr>
        <w:t>T</w:t>
      </w:r>
      <w:r w:rsidR="00B81C73" w:rsidRPr="002933CE">
        <w:rPr>
          <w:rFonts w:cs="Tahoma"/>
          <w:shd w:val="clear" w:color="auto" w:fill="FFFF00"/>
        </w:rPr>
        <w:t xml:space="preserve">issu </w:t>
      </w:r>
      <w:r w:rsidR="002933CE" w:rsidRPr="002933CE">
        <w:rPr>
          <w:rFonts w:cs="Tahoma"/>
          <w:shd w:val="clear" w:color="auto" w:fill="FFFF00"/>
        </w:rPr>
        <w:t>/ P</w:t>
      </w:r>
      <w:r w:rsidR="00B81C73" w:rsidRPr="002933CE">
        <w:rPr>
          <w:rFonts w:cs="Tahoma"/>
          <w:shd w:val="clear" w:color="auto" w:fill="FFFF00"/>
        </w:rPr>
        <w:t xml:space="preserve">ot en terre cuite </w:t>
      </w:r>
      <w:r w:rsidR="002933CE" w:rsidRPr="002933CE">
        <w:rPr>
          <w:rFonts w:cs="Tahoma"/>
          <w:shd w:val="clear" w:color="auto" w:fill="FFFF00"/>
        </w:rPr>
        <w:t>/ É</w:t>
      </w:r>
      <w:r w:rsidR="00B81C73" w:rsidRPr="002933CE">
        <w:rPr>
          <w:rFonts w:cs="Tahoma"/>
          <w:shd w:val="clear" w:color="auto" w:fill="FFFF00"/>
        </w:rPr>
        <w:t xml:space="preserve">tui métal </w:t>
      </w:r>
      <w:r w:rsidR="002933CE" w:rsidRPr="002933CE">
        <w:rPr>
          <w:rFonts w:cs="Tahoma"/>
          <w:shd w:val="clear" w:color="auto" w:fill="FFFF00"/>
        </w:rPr>
        <w:t>/ C</w:t>
      </w:r>
      <w:r w:rsidR="00B81C73" w:rsidRPr="002933CE">
        <w:rPr>
          <w:rFonts w:cs="Tahoma"/>
          <w:shd w:val="clear" w:color="auto" w:fill="FFFF00"/>
        </w:rPr>
        <w:t>ompartiment</w:t>
      </w:r>
      <w:r w:rsidR="002933CE">
        <w:rPr>
          <w:rFonts w:cs="Tahoma"/>
          <w:shd w:val="clear" w:color="auto" w:fill="FFFF00"/>
        </w:rPr>
        <w:t>.</w:t>
      </w:r>
    </w:p>
    <w:p w14:paraId="18492F14" w14:textId="14B7DF52" w:rsidR="003D53AD" w:rsidRPr="007B0C16" w:rsidRDefault="003D53AD">
      <w:pPr>
        <w:rPr>
          <w:rFonts w:cs="Tahoma"/>
        </w:rPr>
      </w:pPr>
      <w:r w:rsidRPr="007B0C16">
        <w:rPr>
          <w:rFonts w:cs="Tahoma"/>
        </w:rPr>
        <w:t xml:space="preserve">&gt; </w:t>
      </w:r>
      <w:r w:rsidRPr="007B0C16">
        <w:rPr>
          <w:rFonts w:cs="Tahoma"/>
          <w:b/>
        </w:rPr>
        <w:t>PN</w:t>
      </w:r>
      <w:r w:rsidRPr="007B0C16">
        <w:rPr>
          <w:rFonts w:cs="Tahoma"/>
        </w:rPr>
        <w:t xml:space="preserve"> : selon le type, le volume et la rareté, pensez au besoin de cacher et/ou de préserver </w:t>
      </w:r>
      <w:r w:rsidR="00C059C8">
        <w:rPr>
          <w:rFonts w:cs="Tahoma"/>
        </w:rPr>
        <w:t>le PN</w:t>
      </w:r>
      <w:r w:rsidRPr="007B0C16">
        <w:rPr>
          <w:rFonts w:cs="Tahoma"/>
        </w:rPr>
        <w:t>.</w:t>
      </w:r>
    </w:p>
    <w:p w14:paraId="4A9FDBFF" w14:textId="73C92554" w:rsidR="00B81C73" w:rsidRPr="007B0C16" w:rsidRDefault="00B81C73" w:rsidP="00B81C73">
      <w:pPr>
        <w:rPr>
          <w:rFonts w:cs="Tahoma"/>
        </w:rPr>
      </w:pPr>
      <w:bookmarkStart w:id="99" w:name="_Toc166312841"/>
      <w:r w:rsidRPr="007B0C16">
        <w:rPr>
          <w:rFonts w:cs="Tahoma"/>
        </w:rPr>
        <w:t xml:space="preserve">Détaillez la relique avec des couleurs, formes et symboles. </w:t>
      </w:r>
    </w:p>
    <w:p w14:paraId="71C79548" w14:textId="77777777" w:rsidR="00EF3F8A" w:rsidRPr="007B0C16" w:rsidRDefault="00935488" w:rsidP="00F30DFF">
      <w:pPr>
        <w:pStyle w:val="Titre3"/>
      </w:pPr>
      <w:bookmarkStart w:id="100" w:name="_Toc208836706"/>
      <w:r w:rsidRPr="007B0C16">
        <w:t xml:space="preserve">2.11.2 </w:t>
      </w:r>
      <w:r w:rsidR="00EF3F8A" w:rsidRPr="007B0C16">
        <w:t>Alignement</w:t>
      </w:r>
      <w:bookmarkEnd w:id="99"/>
      <w:bookmarkEnd w:id="100"/>
    </w:p>
    <w:p w14:paraId="10B6EE95" w14:textId="2D8845A7" w:rsidR="00EF3F8A" w:rsidRPr="007B0C16" w:rsidRDefault="00EF3F8A" w:rsidP="00F80CB7">
      <w:pPr>
        <w:rPr>
          <w:rFonts w:cs="Tahoma"/>
        </w:rPr>
      </w:pPr>
      <w:r w:rsidRPr="007B0C16">
        <w:rPr>
          <w:rFonts w:cs="Tahoma"/>
        </w:rPr>
        <w:t>La foi du créateur de la relique</w:t>
      </w:r>
      <w:r w:rsidR="00C059C8">
        <w:rPr>
          <w:rFonts w:cs="Tahoma"/>
        </w:rPr>
        <w:t>, et donce l’alignement de cette dernière,</w:t>
      </w:r>
      <w:r w:rsidR="000821F7" w:rsidRPr="007B0C16">
        <w:rPr>
          <w:rFonts w:cs="Tahoma"/>
        </w:rPr>
        <w:t xml:space="preserve"> est</w:t>
      </w:r>
      <w:r w:rsidRPr="007B0C16">
        <w:rPr>
          <w:rFonts w:cs="Tahoma"/>
        </w:rPr>
        <w:t xml:space="preserve"> déterminée en lançant deux D10</w:t>
      </w:r>
      <w:r w:rsidR="000821F7" w:rsidRPr="007B0C16">
        <w:rPr>
          <w:rFonts w:cs="Tahoma"/>
        </w:rPr>
        <w:t> :</w:t>
      </w:r>
      <w:r w:rsidRPr="007B0C16">
        <w:rPr>
          <w:rFonts w:cs="Tahoma"/>
        </w:rPr>
        <w:t xml:space="preserve"> l’un pour l’alignement, l’autre pour le Dieu (les principaux ont été repris) ou le « style » d</w:t>
      </w:r>
      <w:r w:rsidR="003331A3" w:rsidRPr="007B0C16">
        <w:rPr>
          <w:rFonts w:cs="Tahoma"/>
        </w:rPr>
        <w:t>e croyance dans cet alignement </w:t>
      </w:r>
      <w:r w:rsidR="00C059C8">
        <w:rPr>
          <w:rFonts w:cs="Tahoma"/>
        </w:rPr>
        <w:t xml:space="preserve">(SI/NA) </w:t>
      </w:r>
      <w:r w:rsidR="003331A3" w:rsidRPr="007B0C16">
        <w:rPr>
          <w:rFonts w:cs="Tahoma"/>
        </w:rPr>
        <w:t>:</w:t>
      </w:r>
    </w:p>
    <w:tbl>
      <w:tblPr>
        <w:tblW w:w="1071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1"/>
        <w:gridCol w:w="802"/>
        <w:gridCol w:w="991"/>
        <w:gridCol w:w="1305"/>
        <w:gridCol w:w="879"/>
        <w:gridCol w:w="851"/>
        <w:gridCol w:w="889"/>
        <w:gridCol w:w="970"/>
        <w:gridCol w:w="878"/>
        <w:gridCol w:w="855"/>
        <w:gridCol w:w="806"/>
        <w:gridCol w:w="963"/>
      </w:tblGrid>
      <w:tr w:rsidR="00EF3F8A" w:rsidRPr="007B0C16" w14:paraId="45FC3BAE" w14:textId="77777777" w:rsidTr="00BB3299">
        <w:tc>
          <w:tcPr>
            <w:tcW w:w="0" w:type="auto"/>
          </w:tcPr>
          <w:p w14:paraId="54EB94AE" w14:textId="77777777" w:rsidR="00EF3F8A" w:rsidRPr="007B0C16" w:rsidRDefault="00EF3F8A">
            <w:pPr>
              <w:rPr>
                <w:rFonts w:cs="Tahoma"/>
                <w:b/>
                <w:bCs/>
                <w:sz w:val="16"/>
              </w:rPr>
            </w:pPr>
            <w:r w:rsidRPr="007B0C16">
              <w:rPr>
                <w:rFonts w:cs="Tahoma"/>
                <w:b/>
                <w:bCs/>
                <w:sz w:val="16"/>
              </w:rPr>
              <w:t>D10</w:t>
            </w:r>
          </w:p>
        </w:tc>
        <w:tc>
          <w:tcPr>
            <w:tcW w:w="0" w:type="auto"/>
          </w:tcPr>
          <w:p w14:paraId="6CB3CD25" w14:textId="77777777" w:rsidR="00EF3F8A" w:rsidRPr="007B0C16" w:rsidRDefault="003331A3">
            <w:pPr>
              <w:rPr>
                <w:rFonts w:cs="Tahoma"/>
                <w:b/>
                <w:bCs/>
                <w:sz w:val="16"/>
              </w:rPr>
            </w:pPr>
            <w:r w:rsidRPr="007B0C16">
              <w:rPr>
                <w:rFonts w:cs="Tahoma"/>
                <w:b/>
                <w:bCs/>
                <w:sz w:val="16"/>
              </w:rPr>
              <w:t>Force</w:t>
            </w:r>
          </w:p>
        </w:tc>
        <w:tc>
          <w:tcPr>
            <w:tcW w:w="0" w:type="auto"/>
          </w:tcPr>
          <w:p w14:paraId="48D200E6" w14:textId="77777777" w:rsidR="00EF3F8A" w:rsidRPr="007B0C16" w:rsidRDefault="00EF3F8A">
            <w:pPr>
              <w:jc w:val="center"/>
              <w:rPr>
                <w:rFonts w:cs="Tahoma"/>
                <w:b/>
                <w:bCs/>
                <w:sz w:val="16"/>
              </w:rPr>
            </w:pPr>
            <w:r w:rsidRPr="007B0C16">
              <w:rPr>
                <w:rFonts w:cs="Tahoma"/>
                <w:b/>
                <w:bCs/>
                <w:sz w:val="16"/>
              </w:rPr>
              <w:t>1</w:t>
            </w:r>
          </w:p>
        </w:tc>
        <w:tc>
          <w:tcPr>
            <w:tcW w:w="0" w:type="auto"/>
          </w:tcPr>
          <w:p w14:paraId="3B794628" w14:textId="77777777" w:rsidR="00EF3F8A" w:rsidRPr="007B0C16" w:rsidRDefault="00EF3F8A">
            <w:pPr>
              <w:jc w:val="center"/>
              <w:rPr>
                <w:rFonts w:cs="Tahoma"/>
                <w:b/>
                <w:bCs/>
                <w:sz w:val="16"/>
              </w:rPr>
            </w:pPr>
            <w:r w:rsidRPr="007B0C16">
              <w:rPr>
                <w:rFonts w:cs="Tahoma"/>
                <w:b/>
                <w:bCs/>
                <w:sz w:val="16"/>
              </w:rPr>
              <w:t>2</w:t>
            </w:r>
          </w:p>
        </w:tc>
        <w:tc>
          <w:tcPr>
            <w:tcW w:w="0" w:type="auto"/>
          </w:tcPr>
          <w:p w14:paraId="368534C3" w14:textId="77777777" w:rsidR="00EF3F8A" w:rsidRPr="007B0C16" w:rsidRDefault="00EF3F8A">
            <w:pPr>
              <w:jc w:val="center"/>
              <w:rPr>
                <w:rFonts w:cs="Tahoma"/>
                <w:b/>
                <w:bCs/>
                <w:sz w:val="16"/>
              </w:rPr>
            </w:pPr>
            <w:r w:rsidRPr="007B0C16">
              <w:rPr>
                <w:rFonts w:cs="Tahoma"/>
                <w:b/>
                <w:bCs/>
                <w:sz w:val="16"/>
              </w:rPr>
              <w:t>3</w:t>
            </w:r>
          </w:p>
        </w:tc>
        <w:tc>
          <w:tcPr>
            <w:tcW w:w="0" w:type="auto"/>
          </w:tcPr>
          <w:p w14:paraId="2F45FA94" w14:textId="77777777" w:rsidR="00EF3F8A" w:rsidRPr="007B0C16" w:rsidRDefault="00EF3F8A">
            <w:pPr>
              <w:jc w:val="center"/>
              <w:rPr>
                <w:rFonts w:cs="Tahoma"/>
                <w:b/>
                <w:bCs/>
                <w:sz w:val="16"/>
              </w:rPr>
            </w:pPr>
            <w:r w:rsidRPr="007B0C16">
              <w:rPr>
                <w:rFonts w:cs="Tahoma"/>
                <w:b/>
                <w:bCs/>
                <w:sz w:val="16"/>
              </w:rPr>
              <w:t>4</w:t>
            </w:r>
          </w:p>
        </w:tc>
        <w:tc>
          <w:tcPr>
            <w:tcW w:w="0" w:type="auto"/>
          </w:tcPr>
          <w:p w14:paraId="2AAABC29" w14:textId="77777777" w:rsidR="00EF3F8A" w:rsidRPr="007B0C16" w:rsidRDefault="00EF3F8A">
            <w:pPr>
              <w:jc w:val="center"/>
              <w:rPr>
                <w:rFonts w:cs="Tahoma"/>
                <w:b/>
                <w:bCs/>
                <w:sz w:val="16"/>
              </w:rPr>
            </w:pPr>
            <w:r w:rsidRPr="007B0C16">
              <w:rPr>
                <w:rFonts w:cs="Tahoma"/>
                <w:b/>
                <w:bCs/>
                <w:sz w:val="16"/>
              </w:rPr>
              <w:t>5</w:t>
            </w:r>
          </w:p>
        </w:tc>
        <w:tc>
          <w:tcPr>
            <w:tcW w:w="0" w:type="auto"/>
          </w:tcPr>
          <w:p w14:paraId="730133CD" w14:textId="77777777" w:rsidR="00EF3F8A" w:rsidRPr="007B0C16" w:rsidRDefault="00EF3F8A">
            <w:pPr>
              <w:jc w:val="center"/>
              <w:rPr>
                <w:rFonts w:cs="Tahoma"/>
                <w:b/>
                <w:bCs/>
                <w:sz w:val="16"/>
              </w:rPr>
            </w:pPr>
            <w:r w:rsidRPr="007B0C16">
              <w:rPr>
                <w:rFonts w:cs="Tahoma"/>
                <w:b/>
                <w:bCs/>
                <w:sz w:val="16"/>
              </w:rPr>
              <w:t>6</w:t>
            </w:r>
          </w:p>
        </w:tc>
        <w:tc>
          <w:tcPr>
            <w:tcW w:w="0" w:type="auto"/>
          </w:tcPr>
          <w:p w14:paraId="102D478C" w14:textId="77777777" w:rsidR="00EF3F8A" w:rsidRPr="007B0C16" w:rsidRDefault="00EF3F8A">
            <w:pPr>
              <w:jc w:val="center"/>
              <w:rPr>
                <w:rFonts w:cs="Tahoma"/>
                <w:b/>
                <w:bCs/>
                <w:sz w:val="16"/>
              </w:rPr>
            </w:pPr>
            <w:r w:rsidRPr="007B0C16">
              <w:rPr>
                <w:rFonts w:cs="Tahoma"/>
                <w:b/>
                <w:bCs/>
                <w:sz w:val="16"/>
              </w:rPr>
              <w:t>7</w:t>
            </w:r>
          </w:p>
        </w:tc>
        <w:tc>
          <w:tcPr>
            <w:tcW w:w="0" w:type="auto"/>
          </w:tcPr>
          <w:p w14:paraId="341E73F1" w14:textId="77777777" w:rsidR="00EF3F8A" w:rsidRPr="007B0C16" w:rsidRDefault="00EF3F8A">
            <w:pPr>
              <w:jc w:val="center"/>
              <w:rPr>
                <w:rFonts w:cs="Tahoma"/>
                <w:b/>
                <w:bCs/>
                <w:sz w:val="16"/>
              </w:rPr>
            </w:pPr>
            <w:r w:rsidRPr="007B0C16">
              <w:rPr>
                <w:rFonts w:cs="Tahoma"/>
                <w:b/>
                <w:bCs/>
                <w:sz w:val="16"/>
              </w:rPr>
              <w:t>8</w:t>
            </w:r>
          </w:p>
        </w:tc>
        <w:tc>
          <w:tcPr>
            <w:tcW w:w="0" w:type="auto"/>
          </w:tcPr>
          <w:p w14:paraId="0F52B33B" w14:textId="77777777" w:rsidR="00EF3F8A" w:rsidRPr="007B0C16" w:rsidRDefault="00EF3F8A">
            <w:pPr>
              <w:jc w:val="center"/>
              <w:rPr>
                <w:rFonts w:cs="Tahoma"/>
                <w:b/>
                <w:bCs/>
                <w:sz w:val="16"/>
              </w:rPr>
            </w:pPr>
            <w:r w:rsidRPr="007B0C16">
              <w:rPr>
                <w:rFonts w:cs="Tahoma"/>
                <w:b/>
                <w:bCs/>
                <w:sz w:val="16"/>
              </w:rPr>
              <w:t>9</w:t>
            </w:r>
          </w:p>
        </w:tc>
        <w:tc>
          <w:tcPr>
            <w:tcW w:w="0" w:type="auto"/>
          </w:tcPr>
          <w:p w14:paraId="72B28744" w14:textId="77777777" w:rsidR="00EF3F8A" w:rsidRPr="007B0C16" w:rsidRDefault="00EF3F8A">
            <w:pPr>
              <w:jc w:val="center"/>
              <w:rPr>
                <w:rFonts w:cs="Tahoma"/>
                <w:b/>
                <w:bCs/>
                <w:sz w:val="16"/>
              </w:rPr>
            </w:pPr>
            <w:r w:rsidRPr="007B0C16">
              <w:rPr>
                <w:rFonts w:cs="Tahoma"/>
                <w:b/>
                <w:bCs/>
                <w:sz w:val="16"/>
              </w:rPr>
              <w:t>10</w:t>
            </w:r>
          </w:p>
        </w:tc>
      </w:tr>
      <w:tr w:rsidR="00EF3F8A" w:rsidRPr="007B0C16" w14:paraId="1C0194C0" w14:textId="77777777" w:rsidTr="003D2EC3">
        <w:tc>
          <w:tcPr>
            <w:tcW w:w="0" w:type="auto"/>
            <w:shd w:val="clear" w:color="auto" w:fill="FFFF99"/>
          </w:tcPr>
          <w:p w14:paraId="788A6557" w14:textId="77777777" w:rsidR="00EF3F8A" w:rsidRPr="007B0C16" w:rsidRDefault="00EF3F8A">
            <w:pPr>
              <w:jc w:val="center"/>
              <w:rPr>
                <w:rFonts w:cs="Tahoma"/>
                <w:b/>
                <w:bCs/>
                <w:sz w:val="16"/>
              </w:rPr>
            </w:pPr>
            <w:r w:rsidRPr="007B0C16">
              <w:rPr>
                <w:rFonts w:cs="Tahoma"/>
                <w:b/>
                <w:bCs/>
                <w:sz w:val="16"/>
              </w:rPr>
              <w:t>1</w:t>
            </w:r>
          </w:p>
        </w:tc>
        <w:tc>
          <w:tcPr>
            <w:tcW w:w="0" w:type="auto"/>
            <w:shd w:val="clear" w:color="auto" w:fill="FFFF99"/>
          </w:tcPr>
          <w:p w14:paraId="705EA05B" w14:textId="77777777" w:rsidR="00EF3F8A" w:rsidRPr="007B0C16" w:rsidRDefault="000F1AA5">
            <w:pPr>
              <w:rPr>
                <w:rFonts w:cs="Tahoma"/>
                <w:sz w:val="16"/>
              </w:rPr>
            </w:pPr>
            <w:r w:rsidRPr="007B0C16">
              <w:rPr>
                <w:rFonts w:cs="Tahoma"/>
                <w:sz w:val="16"/>
              </w:rPr>
              <w:t>EI</w:t>
            </w:r>
          </w:p>
        </w:tc>
        <w:tc>
          <w:tcPr>
            <w:tcW w:w="0" w:type="auto"/>
            <w:shd w:val="clear" w:color="auto" w:fill="FFFF99"/>
          </w:tcPr>
          <w:p w14:paraId="793AB6AB" w14:textId="77777777" w:rsidR="00EF3F8A" w:rsidRPr="007B0C16" w:rsidRDefault="0061724E">
            <w:pPr>
              <w:jc w:val="center"/>
              <w:rPr>
                <w:rFonts w:cs="Tahoma"/>
                <w:sz w:val="16"/>
              </w:rPr>
            </w:pPr>
            <w:r w:rsidRPr="007B0C16">
              <w:rPr>
                <w:rFonts w:cs="Tahoma"/>
                <w:sz w:val="16"/>
              </w:rPr>
              <w:t>Gol’Dewi</w:t>
            </w:r>
          </w:p>
        </w:tc>
        <w:tc>
          <w:tcPr>
            <w:tcW w:w="0" w:type="auto"/>
            <w:shd w:val="clear" w:color="auto" w:fill="FFFF99"/>
          </w:tcPr>
          <w:p w14:paraId="5C7EC8D0" w14:textId="77777777" w:rsidR="00EF3F8A" w:rsidRPr="007B0C16" w:rsidRDefault="0061724E">
            <w:pPr>
              <w:jc w:val="center"/>
              <w:rPr>
                <w:rFonts w:cs="Tahoma"/>
                <w:sz w:val="16"/>
              </w:rPr>
            </w:pPr>
            <w:r w:rsidRPr="007B0C16">
              <w:rPr>
                <w:rFonts w:cs="Tahoma"/>
                <w:sz w:val="16"/>
              </w:rPr>
              <w:t>Dar’Gos</w:t>
            </w:r>
          </w:p>
        </w:tc>
        <w:tc>
          <w:tcPr>
            <w:tcW w:w="0" w:type="auto"/>
            <w:shd w:val="clear" w:color="auto" w:fill="FFFF99"/>
          </w:tcPr>
          <w:p w14:paraId="06EAB5CC" w14:textId="77777777" w:rsidR="00EF3F8A" w:rsidRPr="007B0C16" w:rsidRDefault="0061724E">
            <w:pPr>
              <w:jc w:val="center"/>
              <w:rPr>
                <w:rFonts w:cs="Tahoma"/>
                <w:sz w:val="16"/>
              </w:rPr>
            </w:pPr>
            <w:r w:rsidRPr="007B0C16">
              <w:rPr>
                <w:rFonts w:cs="Tahoma"/>
                <w:sz w:val="16"/>
              </w:rPr>
              <w:t>Gav’Reel</w:t>
            </w:r>
          </w:p>
        </w:tc>
        <w:tc>
          <w:tcPr>
            <w:tcW w:w="0" w:type="auto"/>
            <w:shd w:val="clear" w:color="auto" w:fill="FFFF99"/>
          </w:tcPr>
          <w:p w14:paraId="754D0B9A" w14:textId="77777777" w:rsidR="00EF3F8A" w:rsidRPr="007B0C16" w:rsidRDefault="0061724E">
            <w:pPr>
              <w:jc w:val="center"/>
              <w:rPr>
                <w:rFonts w:cs="Tahoma"/>
                <w:sz w:val="16"/>
              </w:rPr>
            </w:pPr>
            <w:r w:rsidRPr="007B0C16">
              <w:rPr>
                <w:rFonts w:cs="Tahoma"/>
                <w:sz w:val="16"/>
              </w:rPr>
              <w:t>Mush’Ru</w:t>
            </w:r>
          </w:p>
        </w:tc>
        <w:tc>
          <w:tcPr>
            <w:tcW w:w="0" w:type="auto"/>
            <w:shd w:val="clear" w:color="auto" w:fill="FFFF99"/>
          </w:tcPr>
          <w:p w14:paraId="27C31180" w14:textId="77777777" w:rsidR="00EF3F8A" w:rsidRPr="007B0C16" w:rsidRDefault="0061724E">
            <w:pPr>
              <w:jc w:val="center"/>
              <w:rPr>
                <w:rFonts w:cs="Tahoma"/>
                <w:sz w:val="16"/>
              </w:rPr>
            </w:pPr>
            <w:r w:rsidRPr="007B0C16">
              <w:rPr>
                <w:rFonts w:cs="Tahoma"/>
                <w:sz w:val="16"/>
              </w:rPr>
              <w:t>Hor’As</w:t>
            </w:r>
          </w:p>
        </w:tc>
        <w:tc>
          <w:tcPr>
            <w:tcW w:w="0" w:type="auto"/>
            <w:shd w:val="clear" w:color="auto" w:fill="FFFF99"/>
          </w:tcPr>
          <w:p w14:paraId="01832D67" w14:textId="77777777" w:rsidR="00EF3F8A" w:rsidRPr="007B0C16" w:rsidRDefault="0061724E">
            <w:pPr>
              <w:jc w:val="center"/>
              <w:rPr>
                <w:rFonts w:cs="Tahoma"/>
                <w:sz w:val="16"/>
              </w:rPr>
            </w:pPr>
            <w:r w:rsidRPr="007B0C16">
              <w:rPr>
                <w:rFonts w:cs="Tahoma"/>
                <w:sz w:val="16"/>
              </w:rPr>
              <w:t>Hura’Kam</w:t>
            </w:r>
          </w:p>
        </w:tc>
        <w:tc>
          <w:tcPr>
            <w:tcW w:w="0" w:type="auto"/>
            <w:shd w:val="clear" w:color="auto" w:fill="FFFF99"/>
          </w:tcPr>
          <w:p w14:paraId="207169FD" w14:textId="77777777" w:rsidR="00EF3F8A" w:rsidRPr="007B0C16" w:rsidRDefault="0061724E">
            <w:pPr>
              <w:jc w:val="center"/>
              <w:rPr>
                <w:rFonts w:cs="Tahoma"/>
                <w:sz w:val="16"/>
              </w:rPr>
            </w:pPr>
            <w:r w:rsidRPr="007B0C16">
              <w:rPr>
                <w:rFonts w:cs="Tahoma"/>
                <w:sz w:val="16"/>
              </w:rPr>
              <w:t>In’Ann</w:t>
            </w:r>
          </w:p>
        </w:tc>
        <w:tc>
          <w:tcPr>
            <w:tcW w:w="0" w:type="auto"/>
            <w:shd w:val="clear" w:color="auto" w:fill="FFFF99"/>
          </w:tcPr>
          <w:p w14:paraId="39FBD0C6" w14:textId="77777777" w:rsidR="00EF3F8A" w:rsidRPr="007B0C16" w:rsidRDefault="0061724E">
            <w:pPr>
              <w:jc w:val="center"/>
              <w:rPr>
                <w:rFonts w:cs="Tahoma"/>
                <w:sz w:val="16"/>
              </w:rPr>
            </w:pPr>
            <w:r w:rsidRPr="007B0C16">
              <w:rPr>
                <w:rFonts w:cs="Tahoma"/>
                <w:sz w:val="16"/>
              </w:rPr>
              <w:t>Taritu</w:t>
            </w:r>
          </w:p>
        </w:tc>
        <w:tc>
          <w:tcPr>
            <w:tcW w:w="0" w:type="auto"/>
            <w:shd w:val="clear" w:color="auto" w:fill="FFFF99"/>
          </w:tcPr>
          <w:p w14:paraId="0C851450" w14:textId="77777777" w:rsidR="00EF3F8A" w:rsidRPr="007B0C16" w:rsidRDefault="0061724E">
            <w:pPr>
              <w:jc w:val="center"/>
              <w:rPr>
                <w:rFonts w:cs="Tahoma"/>
                <w:sz w:val="16"/>
              </w:rPr>
            </w:pPr>
            <w:r w:rsidRPr="007B0C16">
              <w:rPr>
                <w:rFonts w:cs="Tahoma"/>
                <w:sz w:val="16"/>
              </w:rPr>
              <w:t>Angel</w:t>
            </w:r>
          </w:p>
        </w:tc>
        <w:tc>
          <w:tcPr>
            <w:tcW w:w="0" w:type="auto"/>
            <w:shd w:val="clear" w:color="auto" w:fill="FFFF99"/>
          </w:tcPr>
          <w:p w14:paraId="6868EAB8" w14:textId="77777777" w:rsidR="00EF3F8A" w:rsidRPr="007B0C16" w:rsidRDefault="0061724E">
            <w:pPr>
              <w:jc w:val="center"/>
              <w:rPr>
                <w:rFonts w:cs="Tahoma"/>
                <w:sz w:val="16"/>
              </w:rPr>
            </w:pPr>
            <w:r w:rsidRPr="007B0C16">
              <w:rPr>
                <w:rFonts w:cs="Tahoma"/>
                <w:sz w:val="16"/>
              </w:rPr>
              <w:t>Sil’Aor</w:t>
            </w:r>
          </w:p>
        </w:tc>
      </w:tr>
      <w:tr w:rsidR="0061724E" w:rsidRPr="007B0C16" w14:paraId="5154D8EB" w14:textId="77777777" w:rsidTr="003D2EC3">
        <w:tc>
          <w:tcPr>
            <w:tcW w:w="0" w:type="auto"/>
            <w:shd w:val="clear" w:color="auto" w:fill="FFFF99"/>
          </w:tcPr>
          <w:p w14:paraId="03B43F8D" w14:textId="77777777" w:rsidR="0061724E" w:rsidRPr="007B0C16" w:rsidRDefault="0061724E">
            <w:pPr>
              <w:jc w:val="center"/>
              <w:rPr>
                <w:rFonts w:cs="Tahoma"/>
                <w:b/>
                <w:bCs/>
                <w:sz w:val="16"/>
              </w:rPr>
            </w:pPr>
            <w:r w:rsidRPr="007B0C16">
              <w:rPr>
                <w:rFonts w:cs="Tahoma"/>
                <w:b/>
                <w:bCs/>
                <w:sz w:val="16"/>
              </w:rPr>
              <w:t>2</w:t>
            </w:r>
          </w:p>
        </w:tc>
        <w:tc>
          <w:tcPr>
            <w:tcW w:w="0" w:type="auto"/>
            <w:shd w:val="clear" w:color="auto" w:fill="FFFF99"/>
          </w:tcPr>
          <w:p w14:paraId="34F6C7BC" w14:textId="77777777" w:rsidR="0061724E" w:rsidRPr="007B0C16" w:rsidRDefault="000F1AA5">
            <w:pPr>
              <w:rPr>
                <w:rFonts w:cs="Tahoma"/>
                <w:sz w:val="16"/>
              </w:rPr>
            </w:pPr>
            <w:r w:rsidRPr="007B0C16">
              <w:rPr>
                <w:rFonts w:cs="Tahoma"/>
                <w:sz w:val="16"/>
              </w:rPr>
              <w:t>EI</w:t>
            </w:r>
          </w:p>
        </w:tc>
        <w:tc>
          <w:tcPr>
            <w:tcW w:w="0" w:type="auto"/>
            <w:shd w:val="clear" w:color="auto" w:fill="FFFF99"/>
          </w:tcPr>
          <w:p w14:paraId="7A594405" w14:textId="77777777" w:rsidR="0061724E" w:rsidRPr="007B0C16" w:rsidRDefault="0061724E" w:rsidP="006A62C8">
            <w:pPr>
              <w:jc w:val="center"/>
              <w:rPr>
                <w:rFonts w:cs="Tahoma"/>
                <w:sz w:val="16"/>
              </w:rPr>
            </w:pPr>
            <w:r w:rsidRPr="007B0C16">
              <w:rPr>
                <w:rFonts w:cs="Tahoma"/>
                <w:sz w:val="16"/>
              </w:rPr>
              <w:t>Gol’Dewi</w:t>
            </w:r>
          </w:p>
        </w:tc>
        <w:tc>
          <w:tcPr>
            <w:tcW w:w="0" w:type="auto"/>
            <w:shd w:val="clear" w:color="auto" w:fill="FFFF99"/>
          </w:tcPr>
          <w:p w14:paraId="4D937405" w14:textId="77777777" w:rsidR="0061724E" w:rsidRPr="007B0C16" w:rsidRDefault="0061724E" w:rsidP="006A62C8">
            <w:pPr>
              <w:jc w:val="center"/>
              <w:rPr>
                <w:rFonts w:cs="Tahoma"/>
                <w:sz w:val="16"/>
              </w:rPr>
            </w:pPr>
            <w:r w:rsidRPr="007B0C16">
              <w:rPr>
                <w:rFonts w:cs="Tahoma"/>
                <w:sz w:val="16"/>
              </w:rPr>
              <w:t>Dar’Gos</w:t>
            </w:r>
          </w:p>
        </w:tc>
        <w:tc>
          <w:tcPr>
            <w:tcW w:w="0" w:type="auto"/>
            <w:shd w:val="clear" w:color="auto" w:fill="FFFF99"/>
          </w:tcPr>
          <w:p w14:paraId="2CD6B591" w14:textId="77777777" w:rsidR="0061724E" w:rsidRPr="007B0C16" w:rsidRDefault="0061724E" w:rsidP="006A62C8">
            <w:pPr>
              <w:jc w:val="center"/>
              <w:rPr>
                <w:rFonts w:cs="Tahoma"/>
                <w:sz w:val="16"/>
              </w:rPr>
            </w:pPr>
            <w:r w:rsidRPr="007B0C16">
              <w:rPr>
                <w:rFonts w:cs="Tahoma"/>
                <w:sz w:val="16"/>
              </w:rPr>
              <w:t>Gav’Reel</w:t>
            </w:r>
          </w:p>
        </w:tc>
        <w:tc>
          <w:tcPr>
            <w:tcW w:w="0" w:type="auto"/>
            <w:shd w:val="clear" w:color="auto" w:fill="FFFF99"/>
          </w:tcPr>
          <w:p w14:paraId="440035AC" w14:textId="77777777" w:rsidR="0061724E" w:rsidRPr="007B0C16" w:rsidRDefault="0061724E" w:rsidP="006A62C8">
            <w:pPr>
              <w:jc w:val="center"/>
              <w:rPr>
                <w:rFonts w:cs="Tahoma"/>
                <w:sz w:val="16"/>
              </w:rPr>
            </w:pPr>
            <w:r w:rsidRPr="007B0C16">
              <w:rPr>
                <w:rFonts w:cs="Tahoma"/>
                <w:sz w:val="16"/>
              </w:rPr>
              <w:t>Mush’Ru</w:t>
            </w:r>
          </w:p>
        </w:tc>
        <w:tc>
          <w:tcPr>
            <w:tcW w:w="0" w:type="auto"/>
            <w:shd w:val="clear" w:color="auto" w:fill="FFFF99"/>
          </w:tcPr>
          <w:p w14:paraId="5717D196" w14:textId="77777777" w:rsidR="0061724E" w:rsidRPr="007B0C16" w:rsidRDefault="0061724E" w:rsidP="006A62C8">
            <w:pPr>
              <w:jc w:val="center"/>
              <w:rPr>
                <w:rFonts w:cs="Tahoma"/>
                <w:sz w:val="16"/>
              </w:rPr>
            </w:pPr>
            <w:r w:rsidRPr="007B0C16">
              <w:rPr>
                <w:rFonts w:cs="Tahoma"/>
                <w:sz w:val="16"/>
              </w:rPr>
              <w:t>Hor’As</w:t>
            </w:r>
          </w:p>
        </w:tc>
        <w:tc>
          <w:tcPr>
            <w:tcW w:w="0" w:type="auto"/>
            <w:shd w:val="clear" w:color="auto" w:fill="FFFF99"/>
          </w:tcPr>
          <w:p w14:paraId="47D059FC" w14:textId="77777777" w:rsidR="0061724E" w:rsidRPr="007B0C16" w:rsidRDefault="0061724E" w:rsidP="006A62C8">
            <w:pPr>
              <w:jc w:val="center"/>
              <w:rPr>
                <w:rFonts w:cs="Tahoma"/>
                <w:sz w:val="16"/>
              </w:rPr>
            </w:pPr>
            <w:r w:rsidRPr="007B0C16">
              <w:rPr>
                <w:rFonts w:cs="Tahoma"/>
                <w:sz w:val="16"/>
              </w:rPr>
              <w:t>Hura’Kam</w:t>
            </w:r>
          </w:p>
        </w:tc>
        <w:tc>
          <w:tcPr>
            <w:tcW w:w="0" w:type="auto"/>
            <w:shd w:val="clear" w:color="auto" w:fill="FFFF99"/>
          </w:tcPr>
          <w:p w14:paraId="1F18E101" w14:textId="77777777" w:rsidR="0061724E" w:rsidRPr="007B0C16" w:rsidRDefault="0061724E" w:rsidP="006A62C8">
            <w:pPr>
              <w:jc w:val="center"/>
              <w:rPr>
                <w:rFonts w:cs="Tahoma"/>
                <w:sz w:val="16"/>
              </w:rPr>
            </w:pPr>
            <w:r w:rsidRPr="007B0C16">
              <w:rPr>
                <w:rFonts w:cs="Tahoma"/>
                <w:sz w:val="16"/>
              </w:rPr>
              <w:t>In’Ann</w:t>
            </w:r>
          </w:p>
        </w:tc>
        <w:tc>
          <w:tcPr>
            <w:tcW w:w="0" w:type="auto"/>
            <w:shd w:val="clear" w:color="auto" w:fill="FFFF99"/>
          </w:tcPr>
          <w:p w14:paraId="187CAFA5" w14:textId="77777777" w:rsidR="0061724E" w:rsidRPr="007B0C16" w:rsidRDefault="0061724E" w:rsidP="006A62C8">
            <w:pPr>
              <w:jc w:val="center"/>
              <w:rPr>
                <w:rFonts w:cs="Tahoma"/>
                <w:sz w:val="16"/>
              </w:rPr>
            </w:pPr>
            <w:r w:rsidRPr="007B0C16">
              <w:rPr>
                <w:rFonts w:cs="Tahoma"/>
                <w:sz w:val="16"/>
              </w:rPr>
              <w:t>Taritu</w:t>
            </w:r>
          </w:p>
        </w:tc>
        <w:tc>
          <w:tcPr>
            <w:tcW w:w="0" w:type="auto"/>
            <w:shd w:val="clear" w:color="auto" w:fill="FFFF99"/>
          </w:tcPr>
          <w:p w14:paraId="026AFCF9" w14:textId="77777777" w:rsidR="0061724E" w:rsidRPr="007B0C16" w:rsidRDefault="0061724E" w:rsidP="006A62C8">
            <w:pPr>
              <w:jc w:val="center"/>
              <w:rPr>
                <w:rFonts w:cs="Tahoma"/>
                <w:sz w:val="16"/>
              </w:rPr>
            </w:pPr>
            <w:r w:rsidRPr="007B0C16">
              <w:rPr>
                <w:rFonts w:cs="Tahoma"/>
                <w:sz w:val="16"/>
              </w:rPr>
              <w:t>Angel</w:t>
            </w:r>
          </w:p>
        </w:tc>
        <w:tc>
          <w:tcPr>
            <w:tcW w:w="0" w:type="auto"/>
            <w:shd w:val="clear" w:color="auto" w:fill="FFFF99"/>
          </w:tcPr>
          <w:p w14:paraId="5D77A07E" w14:textId="77777777" w:rsidR="0061724E" w:rsidRPr="007B0C16" w:rsidRDefault="0061724E" w:rsidP="006A62C8">
            <w:pPr>
              <w:jc w:val="center"/>
              <w:rPr>
                <w:rFonts w:cs="Tahoma"/>
                <w:sz w:val="16"/>
              </w:rPr>
            </w:pPr>
            <w:r w:rsidRPr="007B0C16">
              <w:rPr>
                <w:rFonts w:cs="Tahoma"/>
                <w:sz w:val="16"/>
              </w:rPr>
              <w:t>Sil’Aor</w:t>
            </w:r>
          </w:p>
        </w:tc>
      </w:tr>
      <w:tr w:rsidR="0061724E" w:rsidRPr="007B0C16" w14:paraId="1E659C34" w14:textId="77777777" w:rsidTr="003331A3">
        <w:tc>
          <w:tcPr>
            <w:tcW w:w="0" w:type="auto"/>
            <w:shd w:val="clear" w:color="auto" w:fill="FABF8F" w:themeFill="accent6" w:themeFillTint="99"/>
          </w:tcPr>
          <w:p w14:paraId="3F12835E" w14:textId="77777777" w:rsidR="0061724E" w:rsidRPr="007B0C16" w:rsidRDefault="0061724E">
            <w:pPr>
              <w:jc w:val="center"/>
              <w:rPr>
                <w:rFonts w:cs="Tahoma"/>
                <w:b/>
                <w:bCs/>
                <w:sz w:val="16"/>
              </w:rPr>
            </w:pPr>
            <w:r w:rsidRPr="007B0C16">
              <w:rPr>
                <w:rFonts w:cs="Tahoma"/>
                <w:b/>
                <w:bCs/>
                <w:sz w:val="16"/>
              </w:rPr>
              <w:t>3</w:t>
            </w:r>
          </w:p>
        </w:tc>
        <w:tc>
          <w:tcPr>
            <w:tcW w:w="0" w:type="auto"/>
            <w:shd w:val="clear" w:color="auto" w:fill="FABF8F" w:themeFill="accent6" w:themeFillTint="99"/>
          </w:tcPr>
          <w:p w14:paraId="44467860" w14:textId="77777777" w:rsidR="0061724E" w:rsidRPr="007B0C16" w:rsidRDefault="000F1AA5">
            <w:pPr>
              <w:rPr>
                <w:rFonts w:cs="Tahoma"/>
                <w:sz w:val="16"/>
              </w:rPr>
            </w:pPr>
            <w:r w:rsidRPr="007B0C16">
              <w:rPr>
                <w:rFonts w:cs="Tahoma"/>
                <w:sz w:val="16"/>
              </w:rPr>
              <w:t>EO</w:t>
            </w:r>
          </w:p>
        </w:tc>
        <w:tc>
          <w:tcPr>
            <w:tcW w:w="0" w:type="auto"/>
            <w:shd w:val="clear" w:color="auto" w:fill="FABF8F" w:themeFill="accent6" w:themeFillTint="99"/>
          </w:tcPr>
          <w:p w14:paraId="5E84E2CD" w14:textId="77777777" w:rsidR="0061724E" w:rsidRPr="007B0C16" w:rsidRDefault="0061724E">
            <w:pPr>
              <w:jc w:val="center"/>
              <w:rPr>
                <w:rFonts w:cs="Tahoma"/>
                <w:sz w:val="16"/>
              </w:rPr>
            </w:pPr>
            <w:r w:rsidRPr="007B0C16">
              <w:rPr>
                <w:rFonts w:cs="Tahoma"/>
                <w:sz w:val="16"/>
              </w:rPr>
              <w:t>Al’Al</w:t>
            </w:r>
          </w:p>
        </w:tc>
        <w:tc>
          <w:tcPr>
            <w:tcW w:w="0" w:type="auto"/>
            <w:shd w:val="clear" w:color="auto" w:fill="FABF8F" w:themeFill="accent6" w:themeFillTint="99"/>
          </w:tcPr>
          <w:p w14:paraId="2AFDA9D7" w14:textId="77777777" w:rsidR="0061724E" w:rsidRPr="007B0C16" w:rsidRDefault="0061724E">
            <w:pPr>
              <w:jc w:val="center"/>
              <w:rPr>
                <w:rFonts w:cs="Tahoma"/>
                <w:sz w:val="16"/>
              </w:rPr>
            </w:pPr>
            <w:r w:rsidRPr="007B0C16">
              <w:rPr>
                <w:rFonts w:cs="Tahoma"/>
                <w:sz w:val="16"/>
              </w:rPr>
              <w:t>Alal</w:t>
            </w:r>
          </w:p>
        </w:tc>
        <w:tc>
          <w:tcPr>
            <w:tcW w:w="0" w:type="auto"/>
            <w:shd w:val="clear" w:color="auto" w:fill="FABF8F" w:themeFill="accent6" w:themeFillTint="99"/>
          </w:tcPr>
          <w:p w14:paraId="60696F00" w14:textId="77777777" w:rsidR="0061724E" w:rsidRPr="007B0C16" w:rsidRDefault="0061724E">
            <w:pPr>
              <w:jc w:val="center"/>
              <w:rPr>
                <w:rFonts w:cs="Tahoma"/>
                <w:sz w:val="16"/>
              </w:rPr>
            </w:pPr>
            <w:r w:rsidRPr="007B0C16">
              <w:rPr>
                <w:rFonts w:cs="Tahoma"/>
                <w:sz w:val="16"/>
              </w:rPr>
              <w:t>Rahab</w:t>
            </w:r>
          </w:p>
        </w:tc>
        <w:tc>
          <w:tcPr>
            <w:tcW w:w="0" w:type="auto"/>
            <w:shd w:val="clear" w:color="auto" w:fill="FABF8F" w:themeFill="accent6" w:themeFillTint="99"/>
          </w:tcPr>
          <w:p w14:paraId="47D4414B" w14:textId="77777777" w:rsidR="0061724E" w:rsidRPr="007B0C16" w:rsidRDefault="0061724E">
            <w:pPr>
              <w:jc w:val="center"/>
              <w:rPr>
                <w:rFonts w:cs="Tahoma"/>
                <w:sz w:val="16"/>
              </w:rPr>
            </w:pPr>
            <w:r w:rsidRPr="007B0C16">
              <w:rPr>
                <w:rFonts w:cs="Tahoma"/>
                <w:sz w:val="16"/>
              </w:rPr>
              <w:t>Berkil</w:t>
            </w:r>
          </w:p>
        </w:tc>
        <w:tc>
          <w:tcPr>
            <w:tcW w:w="0" w:type="auto"/>
            <w:shd w:val="clear" w:color="auto" w:fill="FABF8F" w:themeFill="accent6" w:themeFillTint="99"/>
          </w:tcPr>
          <w:p w14:paraId="34D9C279" w14:textId="77777777" w:rsidR="0061724E" w:rsidRPr="007B0C16" w:rsidRDefault="0061724E">
            <w:pPr>
              <w:jc w:val="center"/>
              <w:rPr>
                <w:rFonts w:cs="Tahoma"/>
                <w:sz w:val="16"/>
              </w:rPr>
            </w:pPr>
            <w:r w:rsidRPr="007B0C16">
              <w:rPr>
                <w:rFonts w:cs="Tahoma"/>
                <w:sz w:val="16"/>
              </w:rPr>
              <w:t>El’Fir</w:t>
            </w:r>
          </w:p>
        </w:tc>
        <w:tc>
          <w:tcPr>
            <w:tcW w:w="0" w:type="auto"/>
            <w:shd w:val="clear" w:color="auto" w:fill="FABF8F" w:themeFill="accent6" w:themeFillTint="99"/>
          </w:tcPr>
          <w:p w14:paraId="210668D6" w14:textId="77777777" w:rsidR="0061724E" w:rsidRPr="007B0C16" w:rsidRDefault="0061724E">
            <w:pPr>
              <w:jc w:val="center"/>
              <w:rPr>
                <w:rFonts w:cs="Tahoma"/>
                <w:sz w:val="16"/>
              </w:rPr>
            </w:pPr>
            <w:r w:rsidRPr="007B0C16">
              <w:rPr>
                <w:rFonts w:cs="Tahoma"/>
                <w:sz w:val="16"/>
              </w:rPr>
              <w:t>Sammael</w:t>
            </w:r>
          </w:p>
        </w:tc>
        <w:tc>
          <w:tcPr>
            <w:tcW w:w="0" w:type="auto"/>
            <w:shd w:val="clear" w:color="auto" w:fill="FABF8F" w:themeFill="accent6" w:themeFillTint="99"/>
          </w:tcPr>
          <w:p w14:paraId="0DF09B28" w14:textId="77777777" w:rsidR="0061724E" w:rsidRPr="007B0C16" w:rsidRDefault="0061724E">
            <w:pPr>
              <w:jc w:val="center"/>
              <w:rPr>
                <w:rFonts w:cs="Tahoma"/>
                <w:sz w:val="16"/>
              </w:rPr>
            </w:pPr>
            <w:r w:rsidRPr="007B0C16">
              <w:rPr>
                <w:rFonts w:cs="Tahoma"/>
                <w:sz w:val="16"/>
              </w:rPr>
              <w:t>Naamah</w:t>
            </w:r>
          </w:p>
        </w:tc>
        <w:tc>
          <w:tcPr>
            <w:tcW w:w="0" w:type="auto"/>
            <w:shd w:val="clear" w:color="auto" w:fill="FABF8F" w:themeFill="accent6" w:themeFillTint="99"/>
          </w:tcPr>
          <w:p w14:paraId="627D16F6" w14:textId="77777777" w:rsidR="0061724E" w:rsidRPr="007B0C16" w:rsidRDefault="0061724E">
            <w:pPr>
              <w:jc w:val="center"/>
              <w:rPr>
                <w:rFonts w:cs="Tahoma"/>
                <w:sz w:val="16"/>
              </w:rPr>
            </w:pPr>
            <w:r w:rsidRPr="007B0C16">
              <w:rPr>
                <w:rFonts w:cs="Tahoma"/>
                <w:sz w:val="16"/>
              </w:rPr>
              <w:t>Ahriman</w:t>
            </w:r>
          </w:p>
        </w:tc>
        <w:tc>
          <w:tcPr>
            <w:tcW w:w="0" w:type="auto"/>
            <w:shd w:val="clear" w:color="auto" w:fill="FABF8F" w:themeFill="accent6" w:themeFillTint="99"/>
          </w:tcPr>
          <w:p w14:paraId="73E6B581" w14:textId="77777777" w:rsidR="0061724E" w:rsidRPr="007B0C16" w:rsidRDefault="0061724E">
            <w:pPr>
              <w:jc w:val="center"/>
              <w:rPr>
                <w:rFonts w:cs="Tahoma"/>
                <w:sz w:val="16"/>
              </w:rPr>
            </w:pPr>
            <w:r w:rsidRPr="007B0C16">
              <w:rPr>
                <w:rFonts w:cs="Tahoma"/>
                <w:sz w:val="16"/>
              </w:rPr>
              <w:t>Lilith</w:t>
            </w:r>
          </w:p>
        </w:tc>
        <w:tc>
          <w:tcPr>
            <w:tcW w:w="0" w:type="auto"/>
            <w:shd w:val="clear" w:color="auto" w:fill="FABF8F" w:themeFill="accent6" w:themeFillTint="99"/>
          </w:tcPr>
          <w:p w14:paraId="74CE0368" w14:textId="77777777" w:rsidR="0061724E" w:rsidRPr="007B0C16" w:rsidRDefault="0061724E">
            <w:pPr>
              <w:jc w:val="center"/>
              <w:rPr>
                <w:rFonts w:cs="Tahoma"/>
                <w:sz w:val="16"/>
              </w:rPr>
            </w:pPr>
            <w:r w:rsidRPr="007B0C16">
              <w:rPr>
                <w:rFonts w:cs="Tahoma"/>
                <w:sz w:val="16"/>
              </w:rPr>
              <w:t>Lemasthu</w:t>
            </w:r>
          </w:p>
        </w:tc>
      </w:tr>
      <w:tr w:rsidR="0061724E" w:rsidRPr="007B0C16" w14:paraId="39B382F5" w14:textId="77777777" w:rsidTr="003331A3">
        <w:tc>
          <w:tcPr>
            <w:tcW w:w="0" w:type="auto"/>
            <w:shd w:val="clear" w:color="auto" w:fill="FABF8F" w:themeFill="accent6" w:themeFillTint="99"/>
          </w:tcPr>
          <w:p w14:paraId="3B262E43" w14:textId="77777777" w:rsidR="0061724E" w:rsidRPr="007B0C16" w:rsidRDefault="0061724E">
            <w:pPr>
              <w:jc w:val="center"/>
              <w:rPr>
                <w:rFonts w:cs="Tahoma"/>
                <w:b/>
                <w:bCs/>
                <w:sz w:val="16"/>
              </w:rPr>
            </w:pPr>
            <w:r w:rsidRPr="007B0C16">
              <w:rPr>
                <w:rFonts w:cs="Tahoma"/>
                <w:b/>
                <w:bCs/>
                <w:sz w:val="16"/>
              </w:rPr>
              <w:t>4</w:t>
            </w:r>
          </w:p>
        </w:tc>
        <w:tc>
          <w:tcPr>
            <w:tcW w:w="0" w:type="auto"/>
            <w:shd w:val="clear" w:color="auto" w:fill="FABF8F" w:themeFill="accent6" w:themeFillTint="99"/>
          </w:tcPr>
          <w:p w14:paraId="42C9A318" w14:textId="77777777" w:rsidR="0061724E" w:rsidRPr="007B0C16" w:rsidRDefault="000F1AA5">
            <w:pPr>
              <w:rPr>
                <w:rFonts w:cs="Tahoma"/>
                <w:sz w:val="16"/>
              </w:rPr>
            </w:pPr>
            <w:r w:rsidRPr="007B0C16">
              <w:rPr>
                <w:rFonts w:cs="Tahoma"/>
                <w:sz w:val="16"/>
              </w:rPr>
              <w:t>EO</w:t>
            </w:r>
          </w:p>
        </w:tc>
        <w:tc>
          <w:tcPr>
            <w:tcW w:w="0" w:type="auto"/>
            <w:shd w:val="clear" w:color="auto" w:fill="FABF8F" w:themeFill="accent6" w:themeFillTint="99"/>
          </w:tcPr>
          <w:p w14:paraId="4C82B8FE" w14:textId="77777777" w:rsidR="0061724E" w:rsidRPr="007B0C16" w:rsidRDefault="0061724E">
            <w:pPr>
              <w:jc w:val="center"/>
              <w:rPr>
                <w:rFonts w:cs="Tahoma"/>
                <w:sz w:val="16"/>
              </w:rPr>
            </w:pPr>
            <w:r w:rsidRPr="007B0C16">
              <w:rPr>
                <w:rFonts w:cs="Tahoma"/>
                <w:sz w:val="16"/>
              </w:rPr>
              <w:t>Ark’Vil</w:t>
            </w:r>
          </w:p>
        </w:tc>
        <w:tc>
          <w:tcPr>
            <w:tcW w:w="0" w:type="auto"/>
            <w:shd w:val="clear" w:color="auto" w:fill="FABF8F" w:themeFill="accent6" w:themeFillTint="99"/>
          </w:tcPr>
          <w:p w14:paraId="4DFFC9FB" w14:textId="77777777" w:rsidR="0061724E" w:rsidRPr="007B0C16" w:rsidRDefault="0061724E">
            <w:pPr>
              <w:jc w:val="center"/>
              <w:rPr>
                <w:rFonts w:cs="Tahoma"/>
                <w:sz w:val="16"/>
              </w:rPr>
            </w:pPr>
            <w:r w:rsidRPr="007B0C16">
              <w:rPr>
                <w:rFonts w:cs="Tahoma"/>
                <w:sz w:val="16"/>
              </w:rPr>
              <w:t>Kaoma</w:t>
            </w:r>
          </w:p>
        </w:tc>
        <w:tc>
          <w:tcPr>
            <w:tcW w:w="0" w:type="auto"/>
            <w:shd w:val="clear" w:color="auto" w:fill="FABF8F" w:themeFill="accent6" w:themeFillTint="99"/>
          </w:tcPr>
          <w:p w14:paraId="68F476A0" w14:textId="77777777" w:rsidR="0061724E" w:rsidRPr="007B0C16" w:rsidRDefault="0061724E">
            <w:pPr>
              <w:jc w:val="center"/>
              <w:rPr>
                <w:rFonts w:cs="Tahoma"/>
                <w:sz w:val="16"/>
              </w:rPr>
            </w:pPr>
            <w:r w:rsidRPr="007B0C16">
              <w:rPr>
                <w:rFonts w:cs="Tahoma"/>
                <w:sz w:val="16"/>
              </w:rPr>
              <w:t>Murmur</w:t>
            </w:r>
          </w:p>
        </w:tc>
        <w:tc>
          <w:tcPr>
            <w:tcW w:w="0" w:type="auto"/>
            <w:shd w:val="clear" w:color="auto" w:fill="FABF8F" w:themeFill="accent6" w:themeFillTint="99"/>
          </w:tcPr>
          <w:p w14:paraId="0577CD2B" w14:textId="77777777" w:rsidR="0061724E" w:rsidRPr="007B0C16" w:rsidRDefault="0061724E">
            <w:pPr>
              <w:jc w:val="center"/>
              <w:rPr>
                <w:rFonts w:cs="Tahoma"/>
                <w:sz w:val="16"/>
              </w:rPr>
            </w:pPr>
            <w:r w:rsidRPr="007B0C16">
              <w:rPr>
                <w:rFonts w:cs="Tahoma"/>
                <w:sz w:val="16"/>
              </w:rPr>
              <w:t>Allatu</w:t>
            </w:r>
          </w:p>
        </w:tc>
        <w:tc>
          <w:tcPr>
            <w:tcW w:w="0" w:type="auto"/>
            <w:shd w:val="clear" w:color="auto" w:fill="FABF8F" w:themeFill="accent6" w:themeFillTint="99"/>
          </w:tcPr>
          <w:p w14:paraId="60069375" w14:textId="77777777" w:rsidR="0061724E" w:rsidRPr="007B0C16" w:rsidRDefault="0061724E">
            <w:pPr>
              <w:jc w:val="center"/>
              <w:rPr>
                <w:rFonts w:cs="Tahoma"/>
                <w:sz w:val="16"/>
              </w:rPr>
            </w:pPr>
            <w:r w:rsidRPr="007B0C16">
              <w:rPr>
                <w:rFonts w:cs="Tahoma"/>
                <w:sz w:val="16"/>
              </w:rPr>
              <w:t>Barbatos</w:t>
            </w:r>
          </w:p>
        </w:tc>
        <w:tc>
          <w:tcPr>
            <w:tcW w:w="0" w:type="auto"/>
            <w:shd w:val="clear" w:color="auto" w:fill="FABF8F" w:themeFill="accent6" w:themeFillTint="99"/>
          </w:tcPr>
          <w:p w14:paraId="7753C91D" w14:textId="77777777" w:rsidR="0061724E" w:rsidRPr="007B0C16" w:rsidRDefault="0061724E">
            <w:pPr>
              <w:jc w:val="center"/>
              <w:rPr>
                <w:rFonts w:cs="Tahoma"/>
                <w:sz w:val="16"/>
              </w:rPr>
            </w:pPr>
            <w:r w:rsidRPr="007B0C16">
              <w:rPr>
                <w:rFonts w:cs="Tahoma"/>
                <w:sz w:val="16"/>
              </w:rPr>
              <w:t>Ded’Ay</w:t>
            </w:r>
          </w:p>
        </w:tc>
        <w:tc>
          <w:tcPr>
            <w:tcW w:w="0" w:type="auto"/>
            <w:shd w:val="clear" w:color="auto" w:fill="FABF8F" w:themeFill="accent6" w:themeFillTint="99"/>
          </w:tcPr>
          <w:p w14:paraId="64576707" w14:textId="77777777" w:rsidR="0061724E" w:rsidRPr="007B0C16" w:rsidRDefault="0061724E">
            <w:pPr>
              <w:jc w:val="center"/>
              <w:rPr>
                <w:rFonts w:cs="Tahoma"/>
                <w:sz w:val="16"/>
              </w:rPr>
            </w:pPr>
            <w:r w:rsidRPr="007B0C16">
              <w:rPr>
                <w:rFonts w:cs="Tahoma"/>
                <w:sz w:val="16"/>
              </w:rPr>
              <w:t>Abaddon</w:t>
            </w:r>
          </w:p>
        </w:tc>
        <w:tc>
          <w:tcPr>
            <w:tcW w:w="0" w:type="auto"/>
            <w:shd w:val="clear" w:color="auto" w:fill="FABF8F" w:themeFill="accent6" w:themeFillTint="99"/>
          </w:tcPr>
          <w:p w14:paraId="08185D60" w14:textId="77777777" w:rsidR="0061724E" w:rsidRPr="007B0C16" w:rsidRDefault="0061724E">
            <w:pPr>
              <w:jc w:val="center"/>
              <w:rPr>
                <w:rFonts w:cs="Tahoma"/>
                <w:sz w:val="16"/>
              </w:rPr>
            </w:pPr>
            <w:r w:rsidRPr="007B0C16">
              <w:rPr>
                <w:rFonts w:cs="Tahoma"/>
                <w:sz w:val="16"/>
              </w:rPr>
              <w:t>Nergal</w:t>
            </w:r>
          </w:p>
        </w:tc>
        <w:tc>
          <w:tcPr>
            <w:tcW w:w="0" w:type="auto"/>
            <w:shd w:val="clear" w:color="auto" w:fill="FABF8F" w:themeFill="accent6" w:themeFillTint="99"/>
          </w:tcPr>
          <w:p w14:paraId="29C2D995" w14:textId="77777777" w:rsidR="0061724E" w:rsidRPr="007B0C16" w:rsidRDefault="0061724E">
            <w:pPr>
              <w:jc w:val="center"/>
              <w:rPr>
                <w:rFonts w:cs="Tahoma"/>
                <w:sz w:val="16"/>
              </w:rPr>
            </w:pPr>
            <w:r w:rsidRPr="007B0C16">
              <w:rPr>
                <w:rFonts w:cs="Tahoma"/>
                <w:sz w:val="16"/>
              </w:rPr>
              <w:t>Namtar</w:t>
            </w:r>
          </w:p>
        </w:tc>
        <w:tc>
          <w:tcPr>
            <w:tcW w:w="0" w:type="auto"/>
            <w:shd w:val="clear" w:color="auto" w:fill="FABF8F" w:themeFill="accent6" w:themeFillTint="99"/>
          </w:tcPr>
          <w:p w14:paraId="3321FB54" w14:textId="77777777" w:rsidR="0061724E" w:rsidRPr="007B0C16" w:rsidRDefault="0061724E">
            <w:pPr>
              <w:jc w:val="center"/>
              <w:rPr>
                <w:rFonts w:cs="Tahoma"/>
                <w:sz w:val="16"/>
              </w:rPr>
            </w:pPr>
            <w:r w:rsidRPr="007B0C16">
              <w:rPr>
                <w:rFonts w:cs="Tahoma"/>
                <w:sz w:val="16"/>
              </w:rPr>
              <w:t>Hecate</w:t>
            </w:r>
          </w:p>
        </w:tc>
      </w:tr>
      <w:tr w:rsidR="00BB3299" w:rsidRPr="007B0C16" w14:paraId="3EE1F580" w14:textId="77777777" w:rsidTr="003D2EC3">
        <w:tc>
          <w:tcPr>
            <w:tcW w:w="0" w:type="auto"/>
            <w:shd w:val="clear" w:color="auto" w:fill="66FF66"/>
          </w:tcPr>
          <w:p w14:paraId="36B3C8BF" w14:textId="77777777" w:rsidR="0061724E" w:rsidRPr="007B0C16" w:rsidRDefault="0061724E">
            <w:pPr>
              <w:jc w:val="center"/>
              <w:rPr>
                <w:rFonts w:cs="Tahoma"/>
                <w:b/>
                <w:bCs/>
                <w:sz w:val="16"/>
              </w:rPr>
            </w:pPr>
            <w:r w:rsidRPr="007B0C16">
              <w:rPr>
                <w:rFonts w:cs="Tahoma"/>
                <w:b/>
                <w:bCs/>
                <w:sz w:val="16"/>
              </w:rPr>
              <w:t>5</w:t>
            </w:r>
          </w:p>
        </w:tc>
        <w:tc>
          <w:tcPr>
            <w:tcW w:w="0" w:type="auto"/>
            <w:shd w:val="clear" w:color="auto" w:fill="66FF66"/>
          </w:tcPr>
          <w:p w14:paraId="2A2915C3" w14:textId="77777777" w:rsidR="0061724E" w:rsidRPr="007B0C16" w:rsidRDefault="000F1AA5">
            <w:pPr>
              <w:rPr>
                <w:rFonts w:cs="Tahoma"/>
                <w:sz w:val="16"/>
              </w:rPr>
            </w:pPr>
            <w:r w:rsidRPr="007B0C16">
              <w:rPr>
                <w:rFonts w:cs="Tahoma"/>
                <w:sz w:val="16"/>
              </w:rPr>
              <w:t>KO</w:t>
            </w:r>
          </w:p>
        </w:tc>
        <w:tc>
          <w:tcPr>
            <w:tcW w:w="0" w:type="auto"/>
            <w:shd w:val="clear" w:color="auto" w:fill="66FF66"/>
          </w:tcPr>
          <w:p w14:paraId="0534B388" w14:textId="77777777" w:rsidR="0061724E" w:rsidRPr="007B0C16" w:rsidRDefault="0061724E">
            <w:pPr>
              <w:jc w:val="center"/>
              <w:rPr>
                <w:rFonts w:cs="Tahoma"/>
                <w:sz w:val="16"/>
              </w:rPr>
            </w:pPr>
            <w:r w:rsidRPr="007B0C16">
              <w:rPr>
                <w:rFonts w:cs="Tahoma"/>
                <w:sz w:val="16"/>
              </w:rPr>
              <w:t>Neb’Ass</w:t>
            </w:r>
          </w:p>
        </w:tc>
        <w:tc>
          <w:tcPr>
            <w:tcW w:w="0" w:type="auto"/>
            <w:shd w:val="clear" w:color="auto" w:fill="66FF66"/>
          </w:tcPr>
          <w:p w14:paraId="51D82C24" w14:textId="77777777" w:rsidR="0061724E" w:rsidRPr="007B0C16" w:rsidRDefault="0061724E">
            <w:pPr>
              <w:jc w:val="center"/>
              <w:rPr>
                <w:rFonts w:cs="Tahoma"/>
                <w:sz w:val="16"/>
              </w:rPr>
            </w:pPr>
            <w:r w:rsidRPr="007B0C16">
              <w:rPr>
                <w:rFonts w:cs="Tahoma"/>
                <w:sz w:val="16"/>
              </w:rPr>
              <w:t>Arp’Unt</w:t>
            </w:r>
          </w:p>
        </w:tc>
        <w:tc>
          <w:tcPr>
            <w:tcW w:w="0" w:type="auto"/>
            <w:shd w:val="clear" w:color="auto" w:fill="66FF66"/>
          </w:tcPr>
          <w:p w14:paraId="6D2242B5" w14:textId="77777777" w:rsidR="0061724E" w:rsidRPr="007B0C16" w:rsidRDefault="0061724E">
            <w:pPr>
              <w:jc w:val="center"/>
              <w:rPr>
                <w:rFonts w:cs="Tahoma"/>
                <w:sz w:val="16"/>
              </w:rPr>
            </w:pPr>
            <w:r w:rsidRPr="007B0C16">
              <w:rPr>
                <w:rFonts w:cs="Tahoma"/>
                <w:sz w:val="16"/>
              </w:rPr>
              <w:t>Kor’Tal</w:t>
            </w:r>
          </w:p>
        </w:tc>
        <w:tc>
          <w:tcPr>
            <w:tcW w:w="0" w:type="auto"/>
            <w:shd w:val="clear" w:color="auto" w:fill="66FF66"/>
          </w:tcPr>
          <w:p w14:paraId="56660D98" w14:textId="77777777" w:rsidR="0061724E" w:rsidRPr="007B0C16" w:rsidRDefault="0061724E">
            <w:pPr>
              <w:jc w:val="center"/>
              <w:rPr>
                <w:rFonts w:cs="Tahoma"/>
                <w:sz w:val="16"/>
              </w:rPr>
            </w:pPr>
            <w:r w:rsidRPr="007B0C16">
              <w:rPr>
                <w:rFonts w:cs="Tahoma"/>
                <w:sz w:val="16"/>
              </w:rPr>
              <w:t>Mar’Tro</w:t>
            </w:r>
          </w:p>
        </w:tc>
        <w:tc>
          <w:tcPr>
            <w:tcW w:w="0" w:type="auto"/>
            <w:shd w:val="clear" w:color="auto" w:fill="66FF66"/>
          </w:tcPr>
          <w:p w14:paraId="2424532B" w14:textId="77777777" w:rsidR="0061724E" w:rsidRPr="007B0C16" w:rsidRDefault="0061724E">
            <w:pPr>
              <w:jc w:val="center"/>
              <w:rPr>
                <w:rFonts w:cs="Tahoma"/>
                <w:sz w:val="16"/>
              </w:rPr>
            </w:pPr>
            <w:r w:rsidRPr="007B0C16">
              <w:rPr>
                <w:rFonts w:cs="Tahoma"/>
                <w:sz w:val="16"/>
              </w:rPr>
              <w:t>Lar’Bor</w:t>
            </w:r>
          </w:p>
        </w:tc>
        <w:tc>
          <w:tcPr>
            <w:tcW w:w="0" w:type="auto"/>
            <w:shd w:val="clear" w:color="auto" w:fill="66FF66"/>
          </w:tcPr>
          <w:p w14:paraId="20974F05" w14:textId="77777777" w:rsidR="0061724E" w:rsidRPr="007B0C16" w:rsidRDefault="0061724E">
            <w:pPr>
              <w:jc w:val="center"/>
              <w:rPr>
                <w:rFonts w:cs="Tahoma"/>
                <w:sz w:val="16"/>
              </w:rPr>
            </w:pPr>
            <w:r w:rsidRPr="007B0C16">
              <w:rPr>
                <w:rFonts w:cs="Tahoma"/>
                <w:sz w:val="16"/>
              </w:rPr>
              <w:t>Sur’Kil</w:t>
            </w:r>
          </w:p>
        </w:tc>
        <w:tc>
          <w:tcPr>
            <w:tcW w:w="0" w:type="auto"/>
            <w:shd w:val="clear" w:color="auto" w:fill="66FF66"/>
          </w:tcPr>
          <w:p w14:paraId="67BF47B5" w14:textId="77777777" w:rsidR="0061724E" w:rsidRPr="007B0C16" w:rsidRDefault="00BB3299">
            <w:pPr>
              <w:jc w:val="center"/>
              <w:rPr>
                <w:rFonts w:cs="Tahoma"/>
                <w:sz w:val="16"/>
              </w:rPr>
            </w:pPr>
            <w:r w:rsidRPr="007B0C16">
              <w:rPr>
                <w:rFonts w:cs="Tahoma"/>
                <w:sz w:val="16"/>
              </w:rPr>
              <w:t>Sur’Kil</w:t>
            </w:r>
          </w:p>
        </w:tc>
        <w:tc>
          <w:tcPr>
            <w:tcW w:w="0" w:type="auto"/>
            <w:shd w:val="clear" w:color="auto" w:fill="66FF66"/>
          </w:tcPr>
          <w:p w14:paraId="302EE33D" w14:textId="77777777" w:rsidR="0061724E" w:rsidRPr="007B0C16" w:rsidRDefault="00BB3299">
            <w:pPr>
              <w:jc w:val="center"/>
              <w:rPr>
                <w:rFonts w:cs="Tahoma"/>
                <w:sz w:val="16"/>
              </w:rPr>
            </w:pPr>
            <w:r w:rsidRPr="007B0C16">
              <w:rPr>
                <w:rFonts w:cs="Tahoma"/>
                <w:sz w:val="16"/>
              </w:rPr>
              <w:t>Kor’Tal</w:t>
            </w:r>
          </w:p>
        </w:tc>
        <w:tc>
          <w:tcPr>
            <w:tcW w:w="0" w:type="auto"/>
            <w:shd w:val="clear" w:color="auto" w:fill="66FF66"/>
          </w:tcPr>
          <w:p w14:paraId="11D07800" w14:textId="77777777" w:rsidR="0061724E" w:rsidRPr="007B0C16" w:rsidRDefault="00BB3299">
            <w:pPr>
              <w:jc w:val="center"/>
              <w:rPr>
                <w:rFonts w:cs="Tahoma"/>
                <w:sz w:val="16"/>
              </w:rPr>
            </w:pPr>
            <w:r w:rsidRPr="007B0C16">
              <w:rPr>
                <w:rFonts w:cs="Tahoma"/>
                <w:sz w:val="16"/>
              </w:rPr>
              <w:t>Neb’Ass</w:t>
            </w:r>
          </w:p>
        </w:tc>
        <w:tc>
          <w:tcPr>
            <w:tcW w:w="0" w:type="auto"/>
            <w:shd w:val="clear" w:color="auto" w:fill="66FF66"/>
          </w:tcPr>
          <w:p w14:paraId="05984D81" w14:textId="77777777" w:rsidR="0061724E" w:rsidRPr="007B0C16" w:rsidRDefault="00BB3299">
            <w:pPr>
              <w:jc w:val="center"/>
              <w:rPr>
                <w:rFonts w:cs="Tahoma"/>
                <w:sz w:val="16"/>
              </w:rPr>
            </w:pPr>
            <w:r w:rsidRPr="007B0C16">
              <w:rPr>
                <w:rFonts w:cs="Tahoma"/>
                <w:sz w:val="16"/>
              </w:rPr>
              <w:t>Mar’Tro</w:t>
            </w:r>
          </w:p>
        </w:tc>
      </w:tr>
      <w:tr w:rsidR="00BB3299" w:rsidRPr="007B0C16" w14:paraId="56D69B6C" w14:textId="77777777" w:rsidTr="003331A3">
        <w:tc>
          <w:tcPr>
            <w:tcW w:w="0" w:type="auto"/>
            <w:shd w:val="clear" w:color="auto" w:fill="8DB3E2" w:themeFill="text2" w:themeFillTint="66"/>
          </w:tcPr>
          <w:p w14:paraId="7D940CB5" w14:textId="77777777" w:rsidR="00BB3299" w:rsidRPr="007B0C16" w:rsidRDefault="00BB3299">
            <w:pPr>
              <w:jc w:val="center"/>
              <w:rPr>
                <w:rFonts w:cs="Tahoma"/>
                <w:b/>
                <w:bCs/>
                <w:sz w:val="16"/>
              </w:rPr>
            </w:pPr>
            <w:r w:rsidRPr="007B0C16">
              <w:rPr>
                <w:rFonts w:cs="Tahoma"/>
                <w:b/>
                <w:bCs/>
                <w:sz w:val="16"/>
              </w:rPr>
              <w:t>6</w:t>
            </w:r>
          </w:p>
        </w:tc>
        <w:tc>
          <w:tcPr>
            <w:tcW w:w="0" w:type="auto"/>
            <w:shd w:val="clear" w:color="auto" w:fill="8DB3E2" w:themeFill="text2" w:themeFillTint="66"/>
          </w:tcPr>
          <w:p w14:paraId="33B87A75" w14:textId="77777777" w:rsidR="00BB3299" w:rsidRPr="007B0C16" w:rsidRDefault="000F1AA5" w:rsidP="006A62C8">
            <w:pPr>
              <w:rPr>
                <w:rFonts w:cs="Tahoma"/>
                <w:sz w:val="16"/>
              </w:rPr>
            </w:pPr>
            <w:r w:rsidRPr="007B0C16">
              <w:rPr>
                <w:rFonts w:cs="Tahoma"/>
                <w:sz w:val="16"/>
              </w:rPr>
              <w:t>EA</w:t>
            </w:r>
          </w:p>
        </w:tc>
        <w:tc>
          <w:tcPr>
            <w:tcW w:w="0" w:type="auto"/>
            <w:shd w:val="clear" w:color="auto" w:fill="8DB3E2" w:themeFill="text2" w:themeFillTint="66"/>
          </w:tcPr>
          <w:p w14:paraId="473EBA56" w14:textId="77777777" w:rsidR="00BB3299" w:rsidRPr="007B0C16" w:rsidRDefault="00BB3299" w:rsidP="006A62C8">
            <w:pPr>
              <w:jc w:val="center"/>
              <w:rPr>
                <w:rFonts w:cs="Tahoma"/>
                <w:sz w:val="16"/>
              </w:rPr>
            </w:pPr>
            <w:r w:rsidRPr="007B0C16">
              <w:rPr>
                <w:rFonts w:cs="Tahoma"/>
                <w:sz w:val="16"/>
              </w:rPr>
              <w:t>Agonas</w:t>
            </w:r>
          </w:p>
        </w:tc>
        <w:tc>
          <w:tcPr>
            <w:tcW w:w="0" w:type="auto"/>
            <w:shd w:val="clear" w:color="auto" w:fill="8DB3E2" w:themeFill="text2" w:themeFillTint="66"/>
          </w:tcPr>
          <w:p w14:paraId="4C7F5B4B" w14:textId="77777777" w:rsidR="00BB3299" w:rsidRPr="007B0C16" w:rsidRDefault="00BB3299" w:rsidP="006A62C8">
            <w:pPr>
              <w:jc w:val="center"/>
              <w:rPr>
                <w:rFonts w:cs="Tahoma"/>
                <w:sz w:val="16"/>
              </w:rPr>
            </w:pPr>
            <w:r w:rsidRPr="007B0C16">
              <w:rPr>
                <w:sz w:val="16"/>
                <w:szCs w:val="16"/>
              </w:rPr>
              <w:t>Zehanpuryu’h</w:t>
            </w:r>
          </w:p>
        </w:tc>
        <w:tc>
          <w:tcPr>
            <w:tcW w:w="0" w:type="auto"/>
            <w:shd w:val="clear" w:color="auto" w:fill="8DB3E2" w:themeFill="text2" w:themeFillTint="66"/>
          </w:tcPr>
          <w:p w14:paraId="4CDE3538" w14:textId="77777777" w:rsidR="00BB3299" w:rsidRPr="007B0C16" w:rsidRDefault="00BB3299" w:rsidP="006A62C8">
            <w:pPr>
              <w:jc w:val="center"/>
              <w:rPr>
                <w:rFonts w:cs="Tahoma"/>
                <w:sz w:val="16"/>
              </w:rPr>
            </w:pPr>
            <w:r w:rsidRPr="007B0C16">
              <w:rPr>
                <w:rFonts w:cs="Tahoma"/>
                <w:sz w:val="16"/>
              </w:rPr>
              <w:t>Amilas</w:t>
            </w:r>
          </w:p>
        </w:tc>
        <w:tc>
          <w:tcPr>
            <w:tcW w:w="0" w:type="auto"/>
            <w:shd w:val="clear" w:color="auto" w:fill="8DB3E2" w:themeFill="text2" w:themeFillTint="66"/>
          </w:tcPr>
          <w:p w14:paraId="03AC918B" w14:textId="77777777" w:rsidR="00BB3299" w:rsidRPr="007B0C16" w:rsidRDefault="00BB3299" w:rsidP="006A62C8">
            <w:pPr>
              <w:jc w:val="center"/>
              <w:rPr>
                <w:rFonts w:cs="Tahoma"/>
                <w:sz w:val="16"/>
              </w:rPr>
            </w:pPr>
            <w:r w:rsidRPr="007B0C16">
              <w:rPr>
                <w:sz w:val="16"/>
                <w:szCs w:val="16"/>
              </w:rPr>
              <w:t>Tehuti</w:t>
            </w:r>
          </w:p>
        </w:tc>
        <w:tc>
          <w:tcPr>
            <w:tcW w:w="0" w:type="auto"/>
            <w:shd w:val="clear" w:color="auto" w:fill="8DB3E2" w:themeFill="text2" w:themeFillTint="66"/>
          </w:tcPr>
          <w:p w14:paraId="0E584011" w14:textId="77777777" w:rsidR="00BB3299" w:rsidRPr="007B0C16" w:rsidRDefault="00BB3299" w:rsidP="006A62C8">
            <w:pPr>
              <w:jc w:val="center"/>
              <w:rPr>
                <w:rFonts w:cs="Tahoma"/>
                <w:sz w:val="16"/>
              </w:rPr>
            </w:pPr>
            <w:r w:rsidRPr="007B0C16">
              <w:rPr>
                <w:rFonts w:cs="Tahoma"/>
                <w:sz w:val="16"/>
              </w:rPr>
              <w:t>Lawchas</w:t>
            </w:r>
          </w:p>
        </w:tc>
        <w:tc>
          <w:tcPr>
            <w:tcW w:w="0" w:type="auto"/>
            <w:shd w:val="clear" w:color="auto" w:fill="8DB3E2" w:themeFill="text2" w:themeFillTint="66"/>
          </w:tcPr>
          <w:p w14:paraId="6A9E72FD" w14:textId="77777777" w:rsidR="00BB3299" w:rsidRPr="007B0C16" w:rsidRDefault="00BB3299" w:rsidP="006A62C8">
            <w:pPr>
              <w:jc w:val="center"/>
              <w:rPr>
                <w:rFonts w:cs="Tahoma"/>
                <w:sz w:val="16"/>
              </w:rPr>
            </w:pPr>
            <w:r w:rsidRPr="007B0C16">
              <w:rPr>
                <w:rFonts w:cs="Tahoma"/>
                <w:sz w:val="16"/>
              </w:rPr>
              <w:t>Omael</w:t>
            </w:r>
          </w:p>
        </w:tc>
        <w:tc>
          <w:tcPr>
            <w:tcW w:w="0" w:type="auto"/>
            <w:shd w:val="clear" w:color="auto" w:fill="8DB3E2" w:themeFill="text2" w:themeFillTint="66"/>
          </w:tcPr>
          <w:p w14:paraId="5BAE3132" w14:textId="77777777" w:rsidR="00BB3299" w:rsidRPr="007B0C16" w:rsidRDefault="00BB3299" w:rsidP="006A62C8">
            <w:pPr>
              <w:jc w:val="center"/>
              <w:rPr>
                <w:rFonts w:cs="Tahoma"/>
                <w:sz w:val="16"/>
              </w:rPr>
            </w:pPr>
            <w:r w:rsidRPr="007B0C16">
              <w:rPr>
                <w:rFonts w:cs="Tahoma"/>
                <w:sz w:val="16"/>
              </w:rPr>
              <w:t>Manu</w:t>
            </w:r>
          </w:p>
        </w:tc>
        <w:tc>
          <w:tcPr>
            <w:tcW w:w="0" w:type="auto"/>
            <w:shd w:val="clear" w:color="auto" w:fill="8DB3E2" w:themeFill="text2" w:themeFillTint="66"/>
          </w:tcPr>
          <w:p w14:paraId="44A22A79" w14:textId="77777777" w:rsidR="00BB3299" w:rsidRPr="007B0C16" w:rsidRDefault="00BB3299" w:rsidP="006A62C8">
            <w:pPr>
              <w:jc w:val="center"/>
              <w:rPr>
                <w:rFonts w:cs="Tahoma"/>
                <w:sz w:val="16"/>
              </w:rPr>
            </w:pPr>
            <w:r w:rsidRPr="007B0C16">
              <w:rPr>
                <w:rFonts w:cs="Tahoma"/>
                <w:sz w:val="16"/>
              </w:rPr>
              <w:t>Lawchas</w:t>
            </w:r>
          </w:p>
        </w:tc>
        <w:tc>
          <w:tcPr>
            <w:tcW w:w="0" w:type="auto"/>
            <w:shd w:val="clear" w:color="auto" w:fill="8DB3E2" w:themeFill="text2" w:themeFillTint="66"/>
          </w:tcPr>
          <w:p w14:paraId="1C443F99" w14:textId="77777777" w:rsidR="00BB3299" w:rsidRPr="007B0C16" w:rsidRDefault="00BB3299" w:rsidP="006A62C8">
            <w:pPr>
              <w:jc w:val="center"/>
              <w:rPr>
                <w:rFonts w:cs="Tahoma"/>
                <w:sz w:val="16"/>
              </w:rPr>
            </w:pPr>
            <w:r w:rsidRPr="007B0C16">
              <w:rPr>
                <w:rFonts w:cs="Tahoma"/>
                <w:sz w:val="16"/>
              </w:rPr>
              <w:t>Omael</w:t>
            </w:r>
          </w:p>
        </w:tc>
        <w:tc>
          <w:tcPr>
            <w:tcW w:w="0" w:type="auto"/>
            <w:shd w:val="clear" w:color="auto" w:fill="8DB3E2" w:themeFill="text2" w:themeFillTint="66"/>
          </w:tcPr>
          <w:p w14:paraId="014889AE" w14:textId="77777777" w:rsidR="00BB3299" w:rsidRPr="007B0C16" w:rsidRDefault="00BB3299" w:rsidP="006A62C8">
            <w:pPr>
              <w:jc w:val="center"/>
              <w:rPr>
                <w:rFonts w:cs="Tahoma"/>
                <w:sz w:val="16"/>
              </w:rPr>
            </w:pPr>
            <w:r w:rsidRPr="007B0C16">
              <w:rPr>
                <w:rFonts w:cs="Tahoma"/>
                <w:sz w:val="16"/>
              </w:rPr>
              <w:t>Manu</w:t>
            </w:r>
          </w:p>
        </w:tc>
      </w:tr>
      <w:tr w:rsidR="00BB3299" w:rsidRPr="007B0C16" w14:paraId="67F1F3BE" w14:textId="77777777" w:rsidTr="003331A3">
        <w:tc>
          <w:tcPr>
            <w:tcW w:w="0" w:type="auto"/>
            <w:shd w:val="clear" w:color="auto" w:fill="8DB3E2" w:themeFill="text2" w:themeFillTint="66"/>
          </w:tcPr>
          <w:p w14:paraId="02155575" w14:textId="77777777" w:rsidR="00BB3299" w:rsidRPr="007B0C16" w:rsidRDefault="00BB3299">
            <w:pPr>
              <w:jc w:val="center"/>
              <w:rPr>
                <w:rFonts w:cs="Tahoma"/>
                <w:b/>
                <w:bCs/>
                <w:sz w:val="16"/>
              </w:rPr>
            </w:pPr>
            <w:r w:rsidRPr="007B0C16">
              <w:rPr>
                <w:rFonts w:cs="Tahoma"/>
                <w:b/>
                <w:bCs/>
                <w:sz w:val="16"/>
              </w:rPr>
              <w:t>7</w:t>
            </w:r>
          </w:p>
        </w:tc>
        <w:tc>
          <w:tcPr>
            <w:tcW w:w="0" w:type="auto"/>
            <w:shd w:val="clear" w:color="auto" w:fill="8DB3E2" w:themeFill="text2" w:themeFillTint="66"/>
          </w:tcPr>
          <w:p w14:paraId="077C1292" w14:textId="77777777" w:rsidR="00BB3299" w:rsidRPr="007B0C16" w:rsidRDefault="000F1AA5">
            <w:pPr>
              <w:rPr>
                <w:rFonts w:cs="Tahoma"/>
                <w:sz w:val="16"/>
              </w:rPr>
            </w:pPr>
            <w:r w:rsidRPr="007B0C16">
              <w:rPr>
                <w:rFonts w:cs="Tahoma"/>
                <w:sz w:val="16"/>
              </w:rPr>
              <w:t>EA</w:t>
            </w:r>
          </w:p>
        </w:tc>
        <w:tc>
          <w:tcPr>
            <w:tcW w:w="0" w:type="auto"/>
            <w:shd w:val="clear" w:color="auto" w:fill="8DB3E2" w:themeFill="text2" w:themeFillTint="66"/>
          </w:tcPr>
          <w:p w14:paraId="3DE10CD6" w14:textId="77777777" w:rsidR="00BB3299" w:rsidRPr="007B0C16" w:rsidRDefault="00BB3299">
            <w:pPr>
              <w:jc w:val="center"/>
              <w:rPr>
                <w:rFonts w:cs="Tahoma"/>
                <w:sz w:val="16"/>
              </w:rPr>
            </w:pPr>
            <w:r w:rsidRPr="007B0C16">
              <w:rPr>
                <w:sz w:val="16"/>
                <w:szCs w:val="16"/>
              </w:rPr>
              <w:t>Sarameya</w:t>
            </w:r>
          </w:p>
        </w:tc>
        <w:tc>
          <w:tcPr>
            <w:tcW w:w="0" w:type="auto"/>
            <w:shd w:val="clear" w:color="auto" w:fill="8DB3E2" w:themeFill="text2" w:themeFillTint="66"/>
          </w:tcPr>
          <w:p w14:paraId="7DB63523" w14:textId="77777777" w:rsidR="00BB3299" w:rsidRPr="007B0C16" w:rsidRDefault="00BB3299">
            <w:pPr>
              <w:jc w:val="center"/>
              <w:rPr>
                <w:rFonts w:cs="Tahoma"/>
                <w:sz w:val="16"/>
              </w:rPr>
            </w:pPr>
            <w:r w:rsidRPr="007B0C16">
              <w:rPr>
                <w:sz w:val="16"/>
                <w:szCs w:val="16"/>
              </w:rPr>
              <w:t>Soqed Hozi</w:t>
            </w:r>
          </w:p>
        </w:tc>
        <w:tc>
          <w:tcPr>
            <w:tcW w:w="0" w:type="auto"/>
            <w:shd w:val="clear" w:color="auto" w:fill="8DB3E2" w:themeFill="text2" w:themeFillTint="66"/>
          </w:tcPr>
          <w:p w14:paraId="5221749A" w14:textId="77777777" w:rsidR="00BB3299" w:rsidRPr="007B0C16" w:rsidRDefault="00BB3299" w:rsidP="006A62C8">
            <w:pPr>
              <w:jc w:val="center"/>
              <w:rPr>
                <w:rFonts w:cs="Tahoma"/>
                <w:sz w:val="16"/>
              </w:rPr>
            </w:pPr>
            <w:r w:rsidRPr="007B0C16">
              <w:rPr>
                <w:rFonts w:cs="Tahoma"/>
                <w:sz w:val="16"/>
              </w:rPr>
              <w:t>Amilas</w:t>
            </w:r>
          </w:p>
        </w:tc>
        <w:tc>
          <w:tcPr>
            <w:tcW w:w="0" w:type="auto"/>
            <w:shd w:val="clear" w:color="auto" w:fill="8DB3E2" w:themeFill="text2" w:themeFillTint="66"/>
          </w:tcPr>
          <w:p w14:paraId="68831F92" w14:textId="77777777" w:rsidR="00BB3299" w:rsidRPr="007B0C16" w:rsidRDefault="00BB3299" w:rsidP="006A62C8">
            <w:pPr>
              <w:jc w:val="center"/>
              <w:rPr>
                <w:rFonts w:cs="Tahoma"/>
                <w:sz w:val="16"/>
              </w:rPr>
            </w:pPr>
            <w:r w:rsidRPr="007B0C16">
              <w:rPr>
                <w:sz w:val="16"/>
                <w:szCs w:val="16"/>
              </w:rPr>
              <w:t>Tehuti</w:t>
            </w:r>
          </w:p>
        </w:tc>
        <w:tc>
          <w:tcPr>
            <w:tcW w:w="0" w:type="auto"/>
            <w:shd w:val="clear" w:color="auto" w:fill="8DB3E2" w:themeFill="text2" w:themeFillTint="66"/>
          </w:tcPr>
          <w:p w14:paraId="095F05E6" w14:textId="77777777" w:rsidR="00BB3299" w:rsidRPr="007B0C16" w:rsidRDefault="00BB3299" w:rsidP="006A62C8">
            <w:pPr>
              <w:jc w:val="center"/>
              <w:rPr>
                <w:rFonts w:cs="Tahoma"/>
                <w:sz w:val="16"/>
              </w:rPr>
            </w:pPr>
            <w:r w:rsidRPr="007B0C16">
              <w:rPr>
                <w:rFonts w:cs="Tahoma"/>
                <w:sz w:val="16"/>
              </w:rPr>
              <w:t>Lawchas</w:t>
            </w:r>
          </w:p>
        </w:tc>
        <w:tc>
          <w:tcPr>
            <w:tcW w:w="0" w:type="auto"/>
            <w:shd w:val="clear" w:color="auto" w:fill="8DB3E2" w:themeFill="text2" w:themeFillTint="66"/>
          </w:tcPr>
          <w:p w14:paraId="1D720493" w14:textId="77777777" w:rsidR="00BB3299" w:rsidRPr="007B0C16" w:rsidRDefault="00BB3299" w:rsidP="006A62C8">
            <w:pPr>
              <w:jc w:val="center"/>
              <w:rPr>
                <w:rFonts w:cs="Tahoma"/>
                <w:sz w:val="16"/>
              </w:rPr>
            </w:pPr>
            <w:r w:rsidRPr="007B0C16">
              <w:rPr>
                <w:rFonts w:cs="Tahoma"/>
                <w:sz w:val="16"/>
              </w:rPr>
              <w:t>Omael</w:t>
            </w:r>
          </w:p>
        </w:tc>
        <w:tc>
          <w:tcPr>
            <w:tcW w:w="0" w:type="auto"/>
            <w:shd w:val="clear" w:color="auto" w:fill="8DB3E2" w:themeFill="text2" w:themeFillTint="66"/>
          </w:tcPr>
          <w:p w14:paraId="3A2641D6" w14:textId="77777777" w:rsidR="00BB3299" w:rsidRPr="007B0C16" w:rsidRDefault="00BB3299" w:rsidP="006A62C8">
            <w:pPr>
              <w:jc w:val="center"/>
              <w:rPr>
                <w:rFonts w:cs="Tahoma"/>
                <w:sz w:val="16"/>
              </w:rPr>
            </w:pPr>
            <w:r w:rsidRPr="007B0C16">
              <w:rPr>
                <w:rFonts w:cs="Tahoma"/>
                <w:sz w:val="16"/>
              </w:rPr>
              <w:t>Manu</w:t>
            </w:r>
          </w:p>
        </w:tc>
        <w:tc>
          <w:tcPr>
            <w:tcW w:w="0" w:type="auto"/>
            <w:shd w:val="clear" w:color="auto" w:fill="8DB3E2" w:themeFill="text2" w:themeFillTint="66"/>
          </w:tcPr>
          <w:p w14:paraId="68B87EB0" w14:textId="77777777" w:rsidR="00BB3299" w:rsidRPr="007B0C16" w:rsidRDefault="00BB3299" w:rsidP="006A62C8">
            <w:pPr>
              <w:jc w:val="center"/>
              <w:rPr>
                <w:rFonts w:cs="Tahoma"/>
                <w:sz w:val="16"/>
              </w:rPr>
            </w:pPr>
            <w:r w:rsidRPr="007B0C16">
              <w:rPr>
                <w:rFonts w:cs="Tahoma"/>
                <w:sz w:val="16"/>
              </w:rPr>
              <w:t>Lawchas</w:t>
            </w:r>
          </w:p>
        </w:tc>
        <w:tc>
          <w:tcPr>
            <w:tcW w:w="0" w:type="auto"/>
            <w:shd w:val="clear" w:color="auto" w:fill="8DB3E2" w:themeFill="text2" w:themeFillTint="66"/>
          </w:tcPr>
          <w:p w14:paraId="08E11EE0" w14:textId="77777777" w:rsidR="00BB3299" w:rsidRPr="007B0C16" w:rsidRDefault="00BB3299" w:rsidP="006A62C8">
            <w:pPr>
              <w:jc w:val="center"/>
              <w:rPr>
                <w:rFonts w:cs="Tahoma"/>
                <w:sz w:val="16"/>
              </w:rPr>
            </w:pPr>
            <w:r w:rsidRPr="007B0C16">
              <w:rPr>
                <w:rFonts w:cs="Tahoma"/>
                <w:sz w:val="16"/>
              </w:rPr>
              <w:t>Omael</w:t>
            </w:r>
          </w:p>
        </w:tc>
        <w:tc>
          <w:tcPr>
            <w:tcW w:w="0" w:type="auto"/>
            <w:shd w:val="clear" w:color="auto" w:fill="8DB3E2" w:themeFill="text2" w:themeFillTint="66"/>
          </w:tcPr>
          <w:p w14:paraId="3F6A314C" w14:textId="77777777" w:rsidR="00BB3299" w:rsidRPr="007B0C16" w:rsidRDefault="00BB3299" w:rsidP="006A62C8">
            <w:pPr>
              <w:jc w:val="center"/>
              <w:rPr>
                <w:rFonts w:cs="Tahoma"/>
                <w:sz w:val="16"/>
              </w:rPr>
            </w:pPr>
            <w:r w:rsidRPr="007B0C16">
              <w:rPr>
                <w:rFonts w:cs="Tahoma"/>
                <w:sz w:val="16"/>
              </w:rPr>
              <w:t>Manu</w:t>
            </w:r>
          </w:p>
        </w:tc>
      </w:tr>
      <w:tr w:rsidR="00BB3299" w:rsidRPr="007B0C16" w14:paraId="0A15907E" w14:textId="77777777" w:rsidTr="003331A3">
        <w:tc>
          <w:tcPr>
            <w:tcW w:w="0" w:type="auto"/>
            <w:shd w:val="clear" w:color="auto" w:fill="D9D9D9" w:themeFill="background1" w:themeFillShade="D9"/>
          </w:tcPr>
          <w:p w14:paraId="4820B6A2" w14:textId="77777777" w:rsidR="00BB3299" w:rsidRPr="007B0C16" w:rsidRDefault="00BB3299">
            <w:pPr>
              <w:jc w:val="center"/>
              <w:rPr>
                <w:rFonts w:cs="Tahoma"/>
                <w:b/>
                <w:bCs/>
                <w:sz w:val="16"/>
              </w:rPr>
            </w:pPr>
            <w:r w:rsidRPr="007B0C16">
              <w:rPr>
                <w:rFonts w:cs="Tahoma"/>
                <w:b/>
                <w:bCs/>
                <w:sz w:val="16"/>
              </w:rPr>
              <w:t>8</w:t>
            </w:r>
          </w:p>
        </w:tc>
        <w:tc>
          <w:tcPr>
            <w:tcW w:w="0" w:type="auto"/>
            <w:shd w:val="clear" w:color="auto" w:fill="D9D9D9" w:themeFill="background1" w:themeFillShade="D9"/>
          </w:tcPr>
          <w:p w14:paraId="2A0B534C" w14:textId="77777777" w:rsidR="00BB3299" w:rsidRPr="007B0C16" w:rsidRDefault="000F1AA5">
            <w:pPr>
              <w:rPr>
                <w:rFonts w:cs="Tahoma"/>
                <w:sz w:val="16"/>
              </w:rPr>
            </w:pPr>
            <w:r w:rsidRPr="007B0C16">
              <w:rPr>
                <w:rFonts w:cs="Tahoma"/>
                <w:sz w:val="16"/>
              </w:rPr>
              <w:t>EE</w:t>
            </w:r>
          </w:p>
        </w:tc>
        <w:tc>
          <w:tcPr>
            <w:tcW w:w="0" w:type="auto"/>
            <w:shd w:val="clear" w:color="auto" w:fill="D9D9D9" w:themeFill="background1" w:themeFillShade="D9"/>
          </w:tcPr>
          <w:p w14:paraId="0F875A69" w14:textId="77777777" w:rsidR="00BB3299" w:rsidRPr="007B0C16" w:rsidRDefault="00BB3299">
            <w:pPr>
              <w:jc w:val="center"/>
              <w:rPr>
                <w:rFonts w:cs="Tahoma"/>
                <w:sz w:val="16"/>
              </w:rPr>
            </w:pPr>
            <w:r w:rsidRPr="007B0C16">
              <w:rPr>
                <w:rFonts w:cs="Tahoma"/>
                <w:sz w:val="16"/>
              </w:rPr>
              <w:t>Ton’Ah</w:t>
            </w:r>
          </w:p>
        </w:tc>
        <w:tc>
          <w:tcPr>
            <w:tcW w:w="0" w:type="auto"/>
            <w:shd w:val="clear" w:color="auto" w:fill="D9D9D9" w:themeFill="background1" w:themeFillShade="D9"/>
          </w:tcPr>
          <w:p w14:paraId="56A432C7" w14:textId="77777777" w:rsidR="00BB3299" w:rsidRPr="007B0C16" w:rsidRDefault="00BB3299">
            <w:pPr>
              <w:jc w:val="center"/>
              <w:rPr>
                <w:rFonts w:cs="Tahoma"/>
                <w:sz w:val="16"/>
              </w:rPr>
            </w:pPr>
            <w:r w:rsidRPr="007B0C16">
              <w:rPr>
                <w:rFonts w:cs="Tahoma"/>
                <w:sz w:val="16"/>
              </w:rPr>
              <w:t>Galdar</w:t>
            </w:r>
          </w:p>
        </w:tc>
        <w:tc>
          <w:tcPr>
            <w:tcW w:w="0" w:type="auto"/>
            <w:shd w:val="clear" w:color="auto" w:fill="D9D9D9" w:themeFill="background1" w:themeFillShade="D9"/>
          </w:tcPr>
          <w:p w14:paraId="743CE4D1" w14:textId="77777777" w:rsidR="00BB3299" w:rsidRPr="007B0C16" w:rsidRDefault="00BB3299">
            <w:pPr>
              <w:jc w:val="center"/>
              <w:rPr>
                <w:rFonts w:cs="Tahoma"/>
                <w:sz w:val="16"/>
              </w:rPr>
            </w:pPr>
            <w:r w:rsidRPr="007B0C16">
              <w:rPr>
                <w:rFonts w:cs="Tahoma"/>
                <w:sz w:val="16"/>
              </w:rPr>
              <w:t>Domiel</w:t>
            </w:r>
          </w:p>
        </w:tc>
        <w:tc>
          <w:tcPr>
            <w:tcW w:w="0" w:type="auto"/>
            <w:shd w:val="clear" w:color="auto" w:fill="D9D9D9" w:themeFill="background1" w:themeFillShade="D9"/>
          </w:tcPr>
          <w:p w14:paraId="5F230EAD" w14:textId="77777777" w:rsidR="00BB3299" w:rsidRPr="007B0C16" w:rsidRDefault="00BB3299" w:rsidP="0061724E">
            <w:pPr>
              <w:jc w:val="center"/>
              <w:rPr>
                <w:rFonts w:cs="Tahoma"/>
                <w:sz w:val="16"/>
              </w:rPr>
            </w:pPr>
            <w:r w:rsidRPr="007B0C16">
              <w:rPr>
                <w:rFonts w:cs="Tahoma"/>
                <w:sz w:val="16"/>
              </w:rPr>
              <w:t>Alfar</w:t>
            </w:r>
          </w:p>
        </w:tc>
        <w:tc>
          <w:tcPr>
            <w:tcW w:w="0" w:type="auto"/>
            <w:shd w:val="clear" w:color="auto" w:fill="D9D9D9" w:themeFill="background1" w:themeFillShade="D9"/>
          </w:tcPr>
          <w:p w14:paraId="5EF6DA4A" w14:textId="77777777" w:rsidR="00BB3299" w:rsidRPr="007B0C16" w:rsidRDefault="00BB3299">
            <w:pPr>
              <w:jc w:val="center"/>
              <w:rPr>
                <w:rFonts w:cs="Tahoma"/>
                <w:sz w:val="16"/>
              </w:rPr>
            </w:pPr>
            <w:r w:rsidRPr="007B0C16">
              <w:rPr>
                <w:rFonts w:cs="Tahoma"/>
                <w:sz w:val="16"/>
              </w:rPr>
              <w:t>Dval’inn</w:t>
            </w:r>
          </w:p>
        </w:tc>
        <w:tc>
          <w:tcPr>
            <w:tcW w:w="0" w:type="auto"/>
            <w:shd w:val="clear" w:color="auto" w:fill="D9D9D9" w:themeFill="background1" w:themeFillShade="D9"/>
          </w:tcPr>
          <w:p w14:paraId="3F2121C0" w14:textId="77777777" w:rsidR="00BB3299" w:rsidRPr="007B0C16" w:rsidRDefault="00BB3299">
            <w:pPr>
              <w:jc w:val="center"/>
              <w:rPr>
                <w:rFonts w:cs="Tahoma"/>
                <w:sz w:val="16"/>
              </w:rPr>
            </w:pPr>
            <w:r w:rsidRPr="007B0C16">
              <w:rPr>
                <w:rFonts w:cs="Tahoma"/>
                <w:sz w:val="16"/>
              </w:rPr>
              <w:t>Goibiniu</w:t>
            </w:r>
          </w:p>
        </w:tc>
        <w:tc>
          <w:tcPr>
            <w:tcW w:w="0" w:type="auto"/>
            <w:shd w:val="clear" w:color="auto" w:fill="D9D9D9" w:themeFill="background1" w:themeFillShade="D9"/>
          </w:tcPr>
          <w:p w14:paraId="7518868F" w14:textId="77777777" w:rsidR="00BB3299" w:rsidRPr="007B0C16" w:rsidRDefault="00BB3299">
            <w:pPr>
              <w:jc w:val="center"/>
              <w:rPr>
                <w:rFonts w:cs="Tahoma"/>
                <w:sz w:val="16"/>
              </w:rPr>
            </w:pPr>
            <w:r w:rsidRPr="007B0C16">
              <w:rPr>
                <w:rFonts w:cs="Tahoma"/>
                <w:sz w:val="16"/>
              </w:rPr>
              <w:t>Perfir</w:t>
            </w:r>
          </w:p>
        </w:tc>
        <w:tc>
          <w:tcPr>
            <w:tcW w:w="0" w:type="auto"/>
            <w:shd w:val="clear" w:color="auto" w:fill="D9D9D9" w:themeFill="background1" w:themeFillShade="D9"/>
          </w:tcPr>
          <w:p w14:paraId="48EF048D" w14:textId="77777777" w:rsidR="00BB3299" w:rsidRPr="007B0C16" w:rsidRDefault="00BB3299">
            <w:pPr>
              <w:jc w:val="center"/>
              <w:rPr>
                <w:rFonts w:cs="Tahoma"/>
                <w:sz w:val="16"/>
              </w:rPr>
            </w:pPr>
            <w:r w:rsidRPr="007B0C16">
              <w:rPr>
                <w:rFonts w:cs="Tahoma"/>
                <w:sz w:val="16"/>
              </w:rPr>
              <w:t>Sidis</w:t>
            </w:r>
          </w:p>
        </w:tc>
        <w:tc>
          <w:tcPr>
            <w:tcW w:w="0" w:type="auto"/>
            <w:shd w:val="clear" w:color="auto" w:fill="D9D9D9" w:themeFill="background1" w:themeFillShade="D9"/>
          </w:tcPr>
          <w:p w14:paraId="148E5E95" w14:textId="77777777" w:rsidR="00BB3299" w:rsidRPr="007B0C16" w:rsidRDefault="00BB3299">
            <w:pPr>
              <w:jc w:val="center"/>
              <w:rPr>
                <w:rFonts w:cs="Tahoma"/>
                <w:sz w:val="16"/>
              </w:rPr>
            </w:pPr>
            <w:r w:rsidRPr="007B0C16">
              <w:rPr>
                <w:rFonts w:cs="Tahoma"/>
                <w:sz w:val="16"/>
              </w:rPr>
              <w:t>Tyr</w:t>
            </w:r>
          </w:p>
        </w:tc>
        <w:tc>
          <w:tcPr>
            <w:tcW w:w="0" w:type="auto"/>
            <w:shd w:val="clear" w:color="auto" w:fill="D9D9D9" w:themeFill="background1" w:themeFillShade="D9"/>
          </w:tcPr>
          <w:p w14:paraId="34CF26F0" w14:textId="77777777" w:rsidR="00BB3299" w:rsidRPr="007B0C16" w:rsidRDefault="00BB3299">
            <w:pPr>
              <w:jc w:val="center"/>
              <w:rPr>
                <w:rFonts w:cs="Tahoma"/>
                <w:sz w:val="16"/>
              </w:rPr>
            </w:pPr>
            <w:r w:rsidRPr="007B0C16">
              <w:rPr>
                <w:rFonts w:cs="Tahoma"/>
                <w:sz w:val="16"/>
              </w:rPr>
              <w:t>Perfir</w:t>
            </w:r>
          </w:p>
        </w:tc>
      </w:tr>
      <w:tr w:rsidR="00BB3299" w:rsidRPr="007B0C16" w14:paraId="01796AE7" w14:textId="77777777" w:rsidTr="003331A3">
        <w:tc>
          <w:tcPr>
            <w:tcW w:w="0" w:type="auto"/>
            <w:shd w:val="clear" w:color="auto" w:fill="BFBFBF" w:themeFill="background1" w:themeFillShade="BF"/>
          </w:tcPr>
          <w:p w14:paraId="7854FA4D" w14:textId="77777777" w:rsidR="00BB3299" w:rsidRPr="007B0C16" w:rsidRDefault="00BB3299">
            <w:pPr>
              <w:jc w:val="center"/>
              <w:rPr>
                <w:rFonts w:cs="Tahoma"/>
                <w:b/>
                <w:bCs/>
                <w:sz w:val="16"/>
              </w:rPr>
            </w:pPr>
            <w:r w:rsidRPr="007B0C16">
              <w:rPr>
                <w:rFonts w:cs="Tahoma"/>
                <w:b/>
                <w:bCs/>
                <w:sz w:val="16"/>
              </w:rPr>
              <w:t>9</w:t>
            </w:r>
          </w:p>
        </w:tc>
        <w:tc>
          <w:tcPr>
            <w:tcW w:w="0" w:type="auto"/>
            <w:shd w:val="clear" w:color="auto" w:fill="BFBFBF" w:themeFill="background1" w:themeFillShade="BF"/>
          </w:tcPr>
          <w:p w14:paraId="6F135594" w14:textId="77777777" w:rsidR="00BB3299" w:rsidRPr="007B0C16" w:rsidRDefault="000F1AA5">
            <w:pPr>
              <w:rPr>
                <w:rFonts w:cs="Tahoma"/>
                <w:sz w:val="16"/>
              </w:rPr>
            </w:pPr>
            <w:r w:rsidRPr="007B0C16">
              <w:rPr>
                <w:rFonts w:cs="Tahoma"/>
                <w:sz w:val="16"/>
              </w:rPr>
              <w:t>SI</w:t>
            </w:r>
            <w:r w:rsidR="00B74AD0" w:rsidRPr="007B0C16">
              <w:rPr>
                <w:rFonts w:cs="Tahoma"/>
                <w:sz w:val="16"/>
              </w:rPr>
              <w:t>²</w:t>
            </w:r>
          </w:p>
        </w:tc>
        <w:tc>
          <w:tcPr>
            <w:tcW w:w="0" w:type="auto"/>
            <w:shd w:val="clear" w:color="auto" w:fill="BFBFBF" w:themeFill="background1" w:themeFillShade="BF"/>
          </w:tcPr>
          <w:p w14:paraId="53C70779" w14:textId="77777777" w:rsidR="00BB3299" w:rsidRPr="007B0C16" w:rsidRDefault="00BB3299">
            <w:pPr>
              <w:jc w:val="center"/>
              <w:rPr>
                <w:rFonts w:cs="Tahoma"/>
                <w:i/>
                <w:sz w:val="16"/>
              </w:rPr>
            </w:pPr>
            <w:r w:rsidRPr="007B0C16">
              <w:rPr>
                <w:rFonts w:cs="Tahoma"/>
                <w:i/>
                <w:sz w:val="16"/>
              </w:rPr>
              <w:t>feu</w:t>
            </w:r>
          </w:p>
        </w:tc>
        <w:tc>
          <w:tcPr>
            <w:tcW w:w="0" w:type="auto"/>
            <w:shd w:val="clear" w:color="auto" w:fill="BFBFBF" w:themeFill="background1" w:themeFillShade="BF"/>
          </w:tcPr>
          <w:p w14:paraId="15769EC7" w14:textId="77777777" w:rsidR="00BB3299" w:rsidRPr="007B0C16" w:rsidRDefault="00BB3299">
            <w:pPr>
              <w:jc w:val="center"/>
              <w:rPr>
                <w:rFonts w:cs="Tahoma"/>
                <w:i/>
                <w:sz w:val="16"/>
              </w:rPr>
            </w:pPr>
            <w:r w:rsidRPr="007B0C16">
              <w:rPr>
                <w:rFonts w:cs="Tahoma"/>
                <w:i/>
                <w:sz w:val="16"/>
              </w:rPr>
              <w:t>son</w:t>
            </w:r>
          </w:p>
        </w:tc>
        <w:tc>
          <w:tcPr>
            <w:tcW w:w="0" w:type="auto"/>
            <w:shd w:val="clear" w:color="auto" w:fill="BFBFBF" w:themeFill="background1" w:themeFillShade="BF"/>
          </w:tcPr>
          <w:p w14:paraId="02B5E867" w14:textId="77777777" w:rsidR="00BB3299" w:rsidRPr="007B0C16" w:rsidRDefault="00BB3299">
            <w:pPr>
              <w:jc w:val="center"/>
              <w:rPr>
                <w:rFonts w:cs="Tahoma"/>
                <w:i/>
                <w:sz w:val="16"/>
              </w:rPr>
            </w:pPr>
            <w:r w:rsidRPr="007B0C16">
              <w:rPr>
                <w:rFonts w:cs="Tahoma"/>
                <w:i/>
                <w:sz w:val="16"/>
              </w:rPr>
              <w:t>sommeil</w:t>
            </w:r>
          </w:p>
        </w:tc>
        <w:tc>
          <w:tcPr>
            <w:tcW w:w="0" w:type="auto"/>
            <w:shd w:val="clear" w:color="auto" w:fill="BFBFBF" w:themeFill="background1" w:themeFillShade="BF"/>
          </w:tcPr>
          <w:p w14:paraId="17A15C10" w14:textId="77777777" w:rsidR="00BB3299" w:rsidRPr="007B0C16" w:rsidRDefault="00BB3299">
            <w:pPr>
              <w:jc w:val="center"/>
              <w:rPr>
                <w:rFonts w:cs="Tahoma"/>
                <w:i/>
                <w:sz w:val="16"/>
              </w:rPr>
            </w:pPr>
            <w:r w:rsidRPr="007B0C16">
              <w:rPr>
                <w:rFonts w:cs="Tahoma"/>
                <w:i/>
                <w:sz w:val="16"/>
              </w:rPr>
              <w:t>maladie</w:t>
            </w:r>
          </w:p>
        </w:tc>
        <w:tc>
          <w:tcPr>
            <w:tcW w:w="0" w:type="auto"/>
            <w:shd w:val="clear" w:color="auto" w:fill="BFBFBF" w:themeFill="background1" w:themeFillShade="BF"/>
          </w:tcPr>
          <w:p w14:paraId="24557E79" w14:textId="77777777" w:rsidR="00BB3299" w:rsidRPr="007B0C16" w:rsidRDefault="00BB3299">
            <w:pPr>
              <w:jc w:val="center"/>
              <w:rPr>
                <w:rFonts w:cs="Tahoma"/>
                <w:i/>
                <w:sz w:val="16"/>
              </w:rPr>
            </w:pPr>
            <w:r w:rsidRPr="007B0C16">
              <w:rPr>
                <w:rFonts w:cs="Tahoma"/>
                <w:i/>
                <w:sz w:val="16"/>
              </w:rPr>
              <w:t>chasse</w:t>
            </w:r>
          </w:p>
        </w:tc>
        <w:tc>
          <w:tcPr>
            <w:tcW w:w="0" w:type="auto"/>
            <w:shd w:val="clear" w:color="auto" w:fill="BFBFBF" w:themeFill="background1" w:themeFillShade="BF"/>
          </w:tcPr>
          <w:p w14:paraId="7EE1BC53" w14:textId="77777777" w:rsidR="00BB3299" w:rsidRPr="007B0C16" w:rsidRDefault="00BB3299">
            <w:pPr>
              <w:jc w:val="center"/>
              <w:rPr>
                <w:rFonts w:cs="Tahoma"/>
                <w:i/>
                <w:sz w:val="16"/>
              </w:rPr>
            </w:pPr>
            <w:r w:rsidRPr="007B0C16">
              <w:rPr>
                <w:rFonts w:cs="Tahoma"/>
                <w:i/>
                <w:sz w:val="16"/>
              </w:rPr>
              <w:t>soin</w:t>
            </w:r>
          </w:p>
        </w:tc>
        <w:tc>
          <w:tcPr>
            <w:tcW w:w="0" w:type="auto"/>
            <w:shd w:val="clear" w:color="auto" w:fill="BFBFBF" w:themeFill="background1" w:themeFillShade="BF"/>
          </w:tcPr>
          <w:p w14:paraId="3502AA39" w14:textId="77777777" w:rsidR="00BB3299" w:rsidRPr="007B0C16" w:rsidRDefault="00BB3299">
            <w:pPr>
              <w:jc w:val="center"/>
              <w:rPr>
                <w:rFonts w:cs="Tahoma"/>
                <w:i/>
                <w:sz w:val="16"/>
              </w:rPr>
            </w:pPr>
            <w:r w:rsidRPr="007B0C16">
              <w:rPr>
                <w:rFonts w:cs="Tahoma"/>
                <w:i/>
                <w:sz w:val="16"/>
              </w:rPr>
              <w:t>air</w:t>
            </w:r>
          </w:p>
        </w:tc>
        <w:tc>
          <w:tcPr>
            <w:tcW w:w="0" w:type="auto"/>
            <w:shd w:val="clear" w:color="auto" w:fill="BFBFBF" w:themeFill="background1" w:themeFillShade="BF"/>
          </w:tcPr>
          <w:p w14:paraId="4249201A" w14:textId="77777777" w:rsidR="00BB3299" w:rsidRPr="007B0C16" w:rsidRDefault="00BB3299">
            <w:pPr>
              <w:jc w:val="center"/>
              <w:rPr>
                <w:rFonts w:cs="Tahoma"/>
                <w:i/>
                <w:sz w:val="16"/>
              </w:rPr>
            </w:pPr>
            <w:r w:rsidRPr="007B0C16">
              <w:rPr>
                <w:rFonts w:cs="Tahoma"/>
                <w:i/>
                <w:sz w:val="16"/>
              </w:rPr>
              <w:t>esprit</w:t>
            </w:r>
          </w:p>
        </w:tc>
        <w:tc>
          <w:tcPr>
            <w:tcW w:w="0" w:type="auto"/>
            <w:shd w:val="clear" w:color="auto" w:fill="BFBFBF" w:themeFill="background1" w:themeFillShade="BF"/>
          </w:tcPr>
          <w:p w14:paraId="0A6165A8" w14:textId="77777777" w:rsidR="00BB3299" w:rsidRPr="007B0C16" w:rsidRDefault="00BB3299">
            <w:pPr>
              <w:jc w:val="center"/>
              <w:rPr>
                <w:rFonts w:cs="Tahoma"/>
                <w:i/>
                <w:sz w:val="16"/>
              </w:rPr>
            </w:pPr>
            <w:r w:rsidRPr="007B0C16">
              <w:rPr>
                <w:rFonts w:cs="Tahoma"/>
                <w:i/>
                <w:sz w:val="16"/>
              </w:rPr>
              <w:t>ombre</w:t>
            </w:r>
          </w:p>
        </w:tc>
        <w:tc>
          <w:tcPr>
            <w:tcW w:w="0" w:type="auto"/>
            <w:shd w:val="clear" w:color="auto" w:fill="BFBFBF" w:themeFill="background1" w:themeFillShade="BF"/>
          </w:tcPr>
          <w:p w14:paraId="55859A33" w14:textId="77777777" w:rsidR="00BB3299" w:rsidRPr="007B0C16" w:rsidRDefault="00BB3299">
            <w:pPr>
              <w:jc w:val="center"/>
              <w:rPr>
                <w:rFonts w:cs="Tahoma"/>
                <w:i/>
                <w:sz w:val="16"/>
              </w:rPr>
            </w:pPr>
            <w:r w:rsidRPr="007B0C16">
              <w:rPr>
                <w:rFonts w:cs="Tahoma"/>
                <w:i/>
                <w:sz w:val="16"/>
              </w:rPr>
              <w:t>mutant</w:t>
            </w:r>
          </w:p>
        </w:tc>
      </w:tr>
      <w:tr w:rsidR="00BB3299" w:rsidRPr="007B0C16" w14:paraId="5804D911" w14:textId="77777777" w:rsidTr="00A95FAA">
        <w:tc>
          <w:tcPr>
            <w:tcW w:w="0" w:type="auto"/>
            <w:shd w:val="clear" w:color="auto" w:fill="00B050"/>
          </w:tcPr>
          <w:p w14:paraId="2A06C143" w14:textId="77777777" w:rsidR="00BB3299" w:rsidRPr="007B0C16" w:rsidRDefault="00BB3299">
            <w:pPr>
              <w:jc w:val="center"/>
              <w:rPr>
                <w:rFonts w:cs="Tahoma"/>
                <w:b/>
                <w:bCs/>
                <w:sz w:val="16"/>
              </w:rPr>
            </w:pPr>
            <w:r w:rsidRPr="007B0C16">
              <w:rPr>
                <w:rFonts w:cs="Tahoma"/>
                <w:b/>
                <w:bCs/>
                <w:sz w:val="16"/>
              </w:rPr>
              <w:t>10</w:t>
            </w:r>
          </w:p>
        </w:tc>
        <w:tc>
          <w:tcPr>
            <w:tcW w:w="0" w:type="auto"/>
            <w:shd w:val="clear" w:color="auto" w:fill="00B050"/>
          </w:tcPr>
          <w:p w14:paraId="6030FAA9" w14:textId="77777777" w:rsidR="00BB3299" w:rsidRPr="007B0C16" w:rsidRDefault="00287D52" w:rsidP="003331A3">
            <w:pPr>
              <w:rPr>
                <w:rFonts w:cs="Tahoma"/>
                <w:sz w:val="16"/>
              </w:rPr>
            </w:pPr>
            <w:r w:rsidRPr="007B0C16">
              <w:rPr>
                <w:rFonts w:cs="Tahoma"/>
                <w:sz w:val="16"/>
              </w:rPr>
              <w:t>Nature²</w:t>
            </w:r>
          </w:p>
        </w:tc>
        <w:tc>
          <w:tcPr>
            <w:tcW w:w="0" w:type="auto"/>
            <w:shd w:val="clear" w:color="auto" w:fill="00B050"/>
          </w:tcPr>
          <w:p w14:paraId="520D0A23" w14:textId="77777777" w:rsidR="00BB3299" w:rsidRPr="007B0C16" w:rsidRDefault="00BB3299">
            <w:pPr>
              <w:jc w:val="center"/>
              <w:rPr>
                <w:rFonts w:cs="Tahoma"/>
                <w:i/>
                <w:sz w:val="16"/>
              </w:rPr>
            </w:pPr>
            <w:r w:rsidRPr="007B0C16">
              <w:rPr>
                <w:rFonts w:cs="Tahoma"/>
                <w:i/>
                <w:sz w:val="16"/>
              </w:rPr>
              <w:t>ciel</w:t>
            </w:r>
          </w:p>
        </w:tc>
        <w:tc>
          <w:tcPr>
            <w:tcW w:w="0" w:type="auto"/>
            <w:shd w:val="clear" w:color="auto" w:fill="00B050"/>
          </w:tcPr>
          <w:p w14:paraId="594AAFB0" w14:textId="77777777" w:rsidR="00BB3299" w:rsidRPr="007B0C16" w:rsidRDefault="00BB3299">
            <w:pPr>
              <w:jc w:val="center"/>
              <w:rPr>
                <w:rFonts w:cs="Tahoma"/>
                <w:i/>
                <w:sz w:val="16"/>
              </w:rPr>
            </w:pPr>
            <w:r w:rsidRPr="007B0C16">
              <w:rPr>
                <w:rFonts w:cs="Tahoma"/>
                <w:i/>
                <w:sz w:val="16"/>
              </w:rPr>
              <w:t>terre</w:t>
            </w:r>
          </w:p>
        </w:tc>
        <w:tc>
          <w:tcPr>
            <w:tcW w:w="0" w:type="auto"/>
            <w:shd w:val="clear" w:color="auto" w:fill="00B050"/>
          </w:tcPr>
          <w:p w14:paraId="2142DE03" w14:textId="77777777" w:rsidR="00BB3299" w:rsidRPr="007B0C16" w:rsidRDefault="00BB3299">
            <w:pPr>
              <w:jc w:val="center"/>
              <w:rPr>
                <w:rFonts w:cs="Tahoma"/>
                <w:i/>
                <w:sz w:val="16"/>
              </w:rPr>
            </w:pPr>
            <w:r w:rsidRPr="007B0C16">
              <w:rPr>
                <w:rFonts w:cs="Tahoma"/>
                <w:i/>
                <w:sz w:val="16"/>
              </w:rPr>
              <w:t>eau</w:t>
            </w:r>
          </w:p>
        </w:tc>
        <w:tc>
          <w:tcPr>
            <w:tcW w:w="0" w:type="auto"/>
            <w:shd w:val="clear" w:color="auto" w:fill="00B050"/>
          </w:tcPr>
          <w:p w14:paraId="1D4BE239" w14:textId="77777777" w:rsidR="00BB3299" w:rsidRPr="007B0C16" w:rsidRDefault="00BB3299">
            <w:pPr>
              <w:jc w:val="center"/>
              <w:rPr>
                <w:rFonts w:cs="Tahoma"/>
                <w:i/>
                <w:sz w:val="16"/>
              </w:rPr>
            </w:pPr>
            <w:r w:rsidRPr="007B0C16">
              <w:rPr>
                <w:rFonts w:cs="Tahoma"/>
                <w:i/>
                <w:sz w:val="16"/>
              </w:rPr>
              <w:t>air</w:t>
            </w:r>
          </w:p>
        </w:tc>
        <w:tc>
          <w:tcPr>
            <w:tcW w:w="0" w:type="auto"/>
            <w:shd w:val="clear" w:color="auto" w:fill="00B050"/>
          </w:tcPr>
          <w:p w14:paraId="033262FA" w14:textId="77777777" w:rsidR="00BB3299" w:rsidRPr="007B0C16" w:rsidRDefault="00BB3299">
            <w:pPr>
              <w:jc w:val="center"/>
              <w:rPr>
                <w:rFonts w:cs="Tahoma"/>
                <w:i/>
                <w:sz w:val="16"/>
              </w:rPr>
            </w:pPr>
            <w:r w:rsidRPr="007B0C16">
              <w:rPr>
                <w:rFonts w:cs="Tahoma"/>
                <w:i/>
                <w:sz w:val="16"/>
              </w:rPr>
              <w:t>feu</w:t>
            </w:r>
          </w:p>
        </w:tc>
        <w:tc>
          <w:tcPr>
            <w:tcW w:w="0" w:type="auto"/>
            <w:shd w:val="clear" w:color="auto" w:fill="00B050"/>
          </w:tcPr>
          <w:p w14:paraId="3F0BC220" w14:textId="77777777" w:rsidR="00BB3299" w:rsidRPr="007B0C16" w:rsidRDefault="00BB3299">
            <w:pPr>
              <w:jc w:val="center"/>
              <w:rPr>
                <w:rFonts w:cs="Tahoma"/>
                <w:i/>
                <w:sz w:val="16"/>
              </w:rPr>
            </w:pPr>
            <w:r w:rsidRPr="007B0C16">
              <w:rPr>
                <w:rFonts w:cs="Tahoma"/>
                <w:i/>
                <w:sz w:val="16"/>
              </w:rPr>
              <w:t>mort</w:t>
            </w:r>
          </w:p>
        </w:tc>
        <w:tc>
          <w:tcPr>
            <w:tcW w:w="0" w:type="auto"/>
            <w:shd w:val="clear" w:color="auto" w:fill="00B050"/>
          </w:tcPr>
          <w:p w14:paraId="41230D09" w14:textId="77777777" w:rsidR="00BB3299" w:rsidRPr="007B0C16" w:rsidRDefault="00BB3299">
            <w:pPr>
              <w:jc w:val="center"/>
              <w:rPr>
                <w:rFonts w:cs="Tahoma"/>
                <w:i/>
                <w:sz w:val="16"/>
              </w:rPr>
            </w:pPr>
            <w:r w:rsidRPr="007B0C16">
              <w:rPr>
                <w:rFonts w:cs="Tahoma"/>
                <w:i/>
                <w:sz w:val="16"/>
              </w:rPr>
              <w:t>ombre</w:t>
            </w:r>
          </w:p>
        </w:tc>
        <w:tc>
          <w:tcPr>
            <w:tcW w:w="0" w:type="auto"/>
            <w:shd w:val="clear" w:color="auto" w:fill="00B050"/>
          </w:tcPr>
          <w:p w14:paraId="78B7E0B7" w14:textId="77777777" w:rsidR="00BB3299" w:rsidRPr="007B0C16" w:rsidRDefault="00BB3299">
            <w:pPr>
              <w:jc w:val="center"/>
              <w:rPr>
                <w:rFonts w:cs="Tahoma"/>
                <w:i/>
                <w:sz w:val="16"/>
              </w:rPr>
            </w:pPr>
            <w:r w:rsidRPr="007B0C16">
              <w:rPr>
                <w:rFonts w:cs="Tahoma"/>
                <w:i/>
                <w:sz w:val="16"/>
              </w:rPr>
              <w:t>vie</w:t>
            </w:r>
          </w:p>
        </w:tc>
        <w:tc>
          <w:tcPr>
            <w:tcW w:w="0" w:type="auto"/>
            <w:shd w:val="clear" w:color="auto" w:fill="00B050"/>
          </w:tcPr>
          <w:p w14:paraId="4134D380" w14:textId="77777777" w:rsidR="00BB3299" w:rsidRPr="007B0C16" w:rsidRDefault="00BB3299">
            <w:pPr>
              <w:jc w:val="center"/>
              <w:rPr>
                <w:rFonts w:cs="Tahoma"/>
                <w:i/>
                <w:sz w:val="16"/>
              </w:rPr>
            </w:pPr>
            <w:r w:rsidRPr="007B0C16">
              <w:rPr>
                <w:rFonts w:cs="Tahoma"/>
                <w:i/>
                <w:sz w:val="16"/>
              </w:rPr>
              <w:t>esprit</w:t>
            </w:r>
          </w:p>
        </w:tc>
        <w:tc>
          <w:tcPr>
            <w:tcW w:w="0" w:type="auto"/>
            <w:shd w:val="clear" w:color="auto" w:fill="00B050"/>
          </w:tcPr>
          <w:p w14:paraId="22A2BBA1" w14:textId="77777777" w:rsidR="00BB3299" w:rsidRPr="007B0C16" w:rsidRDefault="00BB3299">
            <w:pPr>
              <w:jc w:val="center"/>
              <w:rPr>
                <w:rFonts w:cs="Tahoma"/>
                <w:i/>
                <w:sz w:val="16"/>
              </w:rPr>
            </w:pPr>
            <w:r w:rsidRPr="007B0C16">
              <w:rPr>
                <w:rFonts w:cs="Tahoma"/>
                <w:i/>
                <w:sz w:val="16"/>
              </w:rPr>
              <w:t>temps</w:t>
            </w:r>
          </w:p>
        </w:tc>
      </w:tr>
    </w:tbl>
    <w:p w14:paraId="4D084940" w14:textId="77777777" w:rsidR="00287D52" w:rsidRPr="007B0C16" w:rsidRDefault="00287D52" w:rsidP="00F80CB7">
      <w:pPr>
        <w:pStyle w:val="En-tte"/>
        <w:rPr>
          <w:rFonts w:cs="Tahoma"/>
          <w:sz w:val="16"/>
          <w:szCs w:val="16"/>
        </w:rPr>
      </w:pPr>
      <w:r w:rsidRPr="007B0C16">
        <w:rPr>
          <w:rFonts w:cs="Tahoma"/>
          <w:sz w:val="16"/>
          <w:szCs w:val="16"/>
        </w:rPr>
        <w:t xml:space="preserve">² utilisez votre imagination pour définir une relique </w:t>
      </w:r>
      <w:r w:rsidR="00B74AD0" w:rsidRPr="007B0C16">
        <w:rPr>
          <w:rFonts w:cs="Tahoma"/>
          <w:sz w:val="16"/>
          <w:szCs w:val="16"/>
        </w:rPr>
        <w:t>puisant sa force dans les éléments</w:t>
      </w:r>
      <w:r w:rsidRPr="007B0C16">
        <w:rPr>
          <w:rFonts w:cs="Tahoma"/>
          <w:sz w:val="16"/>
          <w:szCs w:val="16"/>
        </w:rPr>
        <w:t xml:space="preserve">. </w:t>
      </w:r>
    </w:p>
    <w:p w14:paraId="51EF018D" w14:textId="175D38B8" w:rsidR="00EF3F8A" w:rsidRPr="007B0C16" w:rsidRDefault="00EF3F8A" w:rsidP="00287D52">
      <w:pPr>
        <w:pStyle w:val="En-tte"/>
        <w:rPr>
          <w:rFonts w:cs="Tahoma"/>
          <w:sz w:val="16"/>
          <w:szCs w:val="16"/>
        </w:rPr>
      </w:pPr>
      <w:r w:rsidRPr="007B0C16">
        <w:rPr>
          <w:rFonts w:cs="Tahoma"/>
          <w:szCs w:val="24"/>
        </w:rPr>
        <w:t xml:space="preserve">C’est la magie utilisée </w:t>
      </w:r>
      <w:r w:rsidR="000821F7" w:rsidRPr="007B0C16">
        <w:rPr>
          <w:rFonts w:cs="Tahoma"/>
          <w:szCs w:val="24"/>
        </w:rPr>
        <w:t xml:space="preserve">par </w:t>
      </w:r>
      <w:r w:rsidRPr="007B0C16">
        <w:rPr>
          <w:rFonts w:cs="Tahoma"/>
          <w:szCs w:val="24"/>
        </w:rPr>
        <w:t>la relique, pour plus d’informations</w:t>
      </w:r>
      <w:r w:rsidR="00C059C8">
        <w:rPr>
          <w:rFonts w:cs="Tahoma"/>
          <w:szCs w:val="24"/>
        </w:rPr>
        <w:t>,</w:t>
      </w:r>
      <w:r w:rsidRPr="007B0C16">
        <w:rPr>
          <w:rFonts w:cs="Tahoma"/>
          <w:szCs w:val="24"/>
        </w:rPr>
        <w:t xml:space="preserve"> référez-vous au </w:t>
      </w:r>
      <w:r w:rsidRPr="007B0C16">
        <w:rPr>
          <w:rFonts w:cs="Tahoma"/>
          <w:i/>
          <w:szCs w:val="24"/>
        </w:rPr>
        <w:t>Livre Magie</w:t>
      </w:r>
      <w:r w:rsidRPr="007B0C16">
        <w:rPr>
          <w:rFonts w:cs="Tahoma"/>
          <w:szCs w:val="24"/>
        </w:rPr>
        <w:t>.</w:t>
      </w:r>
      <w:r w:rsidR="00F80CB7" w:rsidRPr="007B0C16">
        <w:rPr>
          <w:rFonts w:cs="Tahoma"/>
          <w:szCs w:val="24"/>
        </w:rPr>
        <w:t xml:space="preserve"> </w:t>
      </w:r>
      <w:r w:rsidRPr="007B0C16">
        <w:rPr>
          <w:rFonts w:cs="Tahoma"/>
          <w:szCs w:val="24"/>
        </w:rPr>
        <w:t xml:space="preserve">Si l’alignement de la relique et de son </w:t>
      </w:r>
      <w:r w:rsidR="00C059C8">
        <w:rPr>
          <w:rFonts w:cs="Tahoma"/>
          <w:szCs w:val="24"/>
        </w:rPr>
        <w:t xml:space="preserve">(nouveau) </w:t>
      </w:r>
      <w:r w:rsidRPr="007B0C16">
        <w:rPr>
          <w:rFonts w:cs="Tahoma"/>
          <w:szCs w:val="24"/>
        </w:rPr>
        <w:t xml:space="preserve">propriétaire </w:t>
      </w:r>
      <w:r w:rsidR="003331A3" w:rsidRPr="007B0C16">
        <w:rPr>
          <w:rFonts w:cs="Tahoma"/>
          <w:szCs w:val="24"/>
        </w:rPr>
        <w:t xml:space="preserve">sont </w:t>
      </w:r>
      <w:r w:rsidRPr="007B0C16">
        <w:rPr>
          <w:rFonts w:cs="Tahoma"/>
          <w:b/>
          <w:szCs w:val="24"/>
        </w:rPr>
        <w:t>opposé</w:t>
      </w:r>
      <w:r w:rsidR="003331A3" w:rsidRPr="007B0C16">
        <w:rPr>
          <w:rFonts w:cs="Tahoma"/>
          <w:b/>
          <w:szCs w:val="24"/>
        </w:rPr>
        <w:t>s</w:t>
      </w:r>
      <w:r w:rsidR="00287D52" w:rsidRPr="007B0C16">
        <w:rPr>
          <w:rFonts w:cs="Tahoma"/>
          <w:b/>
          <w:szCs w:val="24"/>
        </w:rPr>
        <w:t xml:space="preserve"> </w:t>
      </w:r>
      <w:r w:rsidR="00287D52" w:rsidRPr="007B0C16">
        <w:rPr>
          <w:rFonts w:cs="Tahoma"/>
          <w:szCs w:val="24"/>
        </w:rPr>
        <w:t>(voir ci-dessous)</w:t>
      </w:r>
      <w:r w:rsidRPr="007B0C16">
        <w:rPr>
          <w:rFonts w:cs="Tahoma"/>
          <w:szCs w:val="24"/>
        </w:rPr>
        <w:t xml:space="preserve">, la relique enlève </w:t>
      </w:r>
      <w:r w:rsidRPr="007B0C16">
        <w:rPr>
          <w:rFonts w:cs="Tahoma"/>
          <w:b/>
          <w:szCs w:val="24"/>
        </w:rPr>
        <w:t>NEM points d’EN</w:t>
      </w:r>
      <w:r w:rsidRPr="007B0C16">
        <w:rPr>
          <w:rFonts w:cs="Tahoma"/>
          <w:szCs w:val="24"/>
        </w:rPr>
        <w:t xml:space="preserve"> au propriétaire à chaque utilisation </w:t>
      </w:r>
      <w:r w:rsidR="000821F7" w:rsidRPr="007B0C16">
        <w:rPr>
          <w:rFonts w:cs="Tahoma"/>
          <w:szCs w:val="24"/>
        </w:rPr>
        <w:t xml:space="preserve">(ou </w:t>
      </w:r>
      <w:r w:rsidR="00C059C8">
        <w:rPr>
          <w:rFonts w:cs="Tahoma"/>
          <w:szCs w:val="24"/>
        </w:rPr>
        <w:t xml:space="preserve">au moins </w:t>
      </w:r>
      <w:r w:rsidR="000821F7" w:rsidRPr="007B0C16">
        <w:rPr>
          <w:rFonts w:cs="Tahoma"/>
          <w:szCs w:val="24"/>
        </w:rPr>
        <w:t>chaque jour</w:t>
      </w:r>
      <w:r w:rsidR="00C059C8">
        <w:rPr>
          <w:rFonts w:cs="Tahoma"/>
          <w:szCs w:val="24"/>
        </w:rPr>
        <w:t xml:space="preserve"> à minuit</w:t>
      </w:r>
      <w:r w:rsidR="000821F7" w:rsidRPr="007B0C16">
        <w:rPr>
          <w:rFonts w:cs="Tahoma"/>
          <w:szCs w:val="24"/>
        </w:rPr>
        <w:t xml:space="preserve">) </w:t>
      </w:r>
      <w:r w:rsidRPr="007B0C16">
        <w:rPr>
          <w:rFonts w:cs="Tahoma"/>
          <w:szCs w:val="24"/>
        </w:rPr>
        <w:t xml:space="preserve">et tous ses effets sont </w:t>
      </w:r>
      <w:r w:rsidRPr="00C059C8">
        <w:rPr>
          <w:rFonts w:cs="Tahoma"/>
          <w:szCs w:val="24"/>
          <w:shd w:val="clear" w:color="auto" w:fill="FFFF00"/>
        </w:rPr>
        <w:t>réduits de moitié</w:t>
      </w:r>
      <w:r w:rsidRPr="007B0C16">
        <w:rPr>
          <w:rFonts w:cs="Tahoma"/>
          <w:szCs w:val="24"/>
        </w:rPr>
        <w:t> !</w:t>
      </w:r>
      <w:r w:rsidR="003331A3" w:rsidRPr="007B0C16">
        <w:rPr>
          <w:rFonts w:cs="Tahoma"/>
          <w:szCs w:val="24"/>
        </w:rPr>
        <w:t xml:space="preserve"> </w:t>
      </w:r>
      <w:r w:rsidR="00C059C8">
        <w:rPr>
          <w:rFonts w:cs="Tahoma"/>
          <w:szCs w:val="24"/>
        </w:rPr>
        <w:t>Rappel</w:t>
      </w:r>
      <w:r w:rsidR="003331A3" w:rsidRPr="007B0C16">
        <w:rPr>
          <w:rFonts w:cs="Tahoma"/>
          <w:szCs w:val="24"/>
        </w:rPr>
        <w:t xml:space="preserve"> </w:t>
      </w:r>
      <w:r w:rsidR="00C059C8">
        <w:rPr>
          <w:rFonts w:cs="Tahoma"/>
          <w:szCs w:val="24"/>
        </w:rPr>
        <w:t>d</w:t>
      </w:r>
      <w:r w:rsidR="003331A3" w:rsidRPr="007B0C16">
        <w:rPr>
          <w:rFonts w:cs="Tahoma"/>
          <w:szCs w:val="24"/>
        </w:rPr>
        <w:t>es oppositions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2755"/>
      </w:tblGrid>
      <w:tr w:rsidR="003331A3" w:rsidRPr="007B0C16" w14:paraId="01AAF114" w14:textId="77777777" w:rsidTr="0024304B">
        <w:tc>
          <w:tcPr>
            <w:tcW w:w="0" w:type="auto"/>
          </w:tcPr>
          <w:p w14:paraId="591B6E3D" w14:textId="77777777" w:rsidR="003331A3" w:rsidRPr="007B0C16" w:rsidRDefault="003331A3" w:rsidP="0024304B">
            <w:pPr>
              <w:rPr>
                <w:b/>
                <w:bCs/>
                <w:sz w:val="16"/>
                <w:szCs w:val="16"/>
              </w:rPr>
            </w:pPr>
            <w:r w:rsidRPr="007B0C16">
              <w:rPr>
                <w:b/>
                <w:bCs/>
                <w:sz w:val="16"/>
                <w:szCs w:val="16"/>
              </w:rPr>
              <w:t>Force</w:t>
            </w:r>
          </w:p>
        </w:tc>
        <w:tc>
          <w:tcPr>
            <w:tcW w:w="0" w:type="auto"/>
          </w:tcPr>
          <w:p w14:paraId="0C610935" w14:textId="77777777" w:rsidR="003331A3" w:rsidRPr="007B0C16" w:rsidRDefault="003331A3" w:rsidP="003331A3">
            <w:pPr>
              <w:rPr>
                <w:b/>
                <w:bCs/>
                <w:sz w:val="16"/>
                <w:szCs w:val="16"/>
              </w:rPr>
            </w:pPr>
            <w:r w:rsidRPr="007B0C16">
              <w:rPr>
                <w:b/>
                <w:bCs/>
                <w:sz w:val="16"/>
                <w:szCs w:val="16"/>
              </w:rPr>
              <w:t>Force opposée</w:t>
            </w:r>
          </w:p>
        </w:tc>
      </w:tr>
      <w:tr w:rsidR="003331A3" w:rsidRPr="007B0C16" w14:paraId="1175AF21" w14:textId="77777777" w:rsidTr="003331A3">
        <w:tc>
          <w:tcPr>
            <w:tcW w:w="0" w:type="auto"/>
            <w:shd w:val="clear" w:color="auto" w:fill="D9D9D9" w:themeFill="background1" w:themeFillShade="D9"/>
          </w:tcPr>
          <w:p w14:paraId="15EF2FEF" w14:textId="77777777" w:rsidR="003331A3" w:rsidRPr="007B0C16" w:rsidRDefault="003331A3" w:rsidP="0024304B">
            <w:pPr>
              <w:rPr>
                <w:sz w:val="16"/>
                <w:szCs w:val="16"/>
              </w:rPr>
            </w:pPr>
            <w:r w:rsidRPr="007B0C16">
              <w:rPr>
                <w:sz w:val="16"/>
                <w:szCs w:val="16"/>
              </w:rPr>
              <w:t>El’Der</w:t>
            </w:r>
          </w:p>
        </w:tc>
        <w:tc>
          <w:tcPr>
            <w:tcW w:w="0" w:type="auto"/>
            <w:shd w:val="clear" w:color="auto" w:fill="D9D9D9" w:themeFill="background1" w:themeFillShade="D9"/>
          </w:tcPr>
          <w:p w14:paraId="140EA8FD" w14:textId="77777777" w:rsidR="003331A3" w:rsidRPr="007B0C16" w:rsidRDefault="003331A3" w:rsidP="003331A3">
            <w:pPr>
              <w:rPr>
                <w:sz w:val="16"/>
                <w:szCs w:val="16"/>
              </w:rPr>
            </w:pPr>
            <w:r w:rsidRPr="007B0C16">
              <w:rPr>
                <w:sz w:val="16"/>
                <w:szCs w:val="16"/>
              </w:rPr>
              <w:t>El’Dor - Koth’Oth</w:t>
            </w:r>
          </w:p>
        </w:tc>
      </w:tr>
      <w:tr w:rsidR="003331A3" w:rsidRPr="007B0C16" w14:paraId="380888F8" w14:textId="77777777" w:rsidTr="003331A3">
        <w:tc>
          <w:tcPr>
            <w:tcW w:w="0" w:type="auto"/>
            <w:shd w:val="clear" w:color="auto" w:fill="FFFF66"/>
          </w:tcPr>
          <w:p w14:paraId="6ACC47D2" w14:textId="77777777" w:rsidR="003331A3" w:rsidRPr="007B0C16" w:rsidRDefault="003331A3" w:rsidP="0024304B">
            <w:pPr>
              <w:rPr>
                <w:sz w:val="16"/>
                <w:szCs w:val="16"/>
              </w:rPr>
            </w:pPr>
            <w:r w:rsidRPr="007B0C16">
              <w:rPr>
                <w:sz w:val="16"/>
                <w:szCs w:val="16"/>
              </w:rPr>
              <w:t>El’Bis</w:t>
            </w:r>
          </w:p>
        </w:tc>
        <w:tc>
          <w:tcPr>
            <w:tcW w:w="0" w:type="auto"/>
            <w:shd w:val="clear" w:color="auto" w:fill="FFFF66"/>
          </w:tcPr>
          <w:p w14:paraId="39EC4464" w14:textId="77777777" w:rsidR="003331A3" w:rsidRPr="007B0C16" w:rsidRDefault="003331A3" w:rsidP="003331A3">
            <w:pPr>
              <w:rPr>
                <w:sz w:val="16"/>
                <w:szCs w:val="16"/>
              </w:rPr>
            </w:pPr>
            <w:r w:rsidRPr="007B0C16">
              <w:rPr>
                <w:sz w:val="16"/>
                <w:szCs w:val="16"/>
              </w:rPr>
              <w:t xml:space="preserve">El’Dor - Koth’Oth - Nature  </w:t>
            </w:r>
          </w:p>
        </w:tc>
      </w:tr>
      <w:tr w:rsidR="003331A3" w:rsidRPr="007B0C16" w14:paraId="4AF58332" w14:textId="77777777" w:rsidTr="0024304B">
        <w:tc>
          <w:tcPr>
            <w:tcW w:w="0" w:type="auto"/>
            <w:shd w:val="clear" w:color="auto" w:fill="FABF8F"/>
          </w:tcPr>
          <w:p w14:paraId="3A7B675D" w14:textId="77777777" w:rsidR="003331A3" w:rsidRPr="007B0C16" w:rsidRDefault="003331A3" w:rsidP="0024304B">
            <w:pPr>
              <w:rPr>
                <w:sz w:val="16"/>
                <w:szCs w:val="16"/>
              </w:rPr>
            </w:pPr>
            <w:r w:rsidRPr="007B0C16">
              <w:rPr>
                <w:sz w:val="16"/>
                <w:szCs w:val="16"/>
              </w:rPr>
              <w:t>El’Dor</w:t>
            </w:r>
          </w:p>
        </w:tc>
        <w:tc>
          <w:tcPr>
            <w:tcW w:w="0" w:type="auto"/>
            <w:shd w:val="clear" w:color="auto" w:fill="FABF8F"/>
          </w:tcPr>
          <w:p w14:paraId="2B392963" w14:textId="77777777" w:rsidR="003331A3" w:rsidRPr="007B0C16" w:rsidRDefault="003331A3" w:rsidP="003331A3">
            <w:pPr>
              <w:rPr>
                <w:sz w:val="16"/>
                <w:szCs w:val="16"/>
              </w:rPr>
            </w:pPr>
            <w:r w:rsidRPr="007B0C16">
              <w:rPr>
                <w:sz w:val="16"/>
                <w:szCs w:val="16"/>
              </w:rPr>
              <w:t>El’Bis - Nature </w:t>
            </w:r>
          </w:p>
        </w:tc>
      </w:tr>
      <w:tr w:rsidR="003331A3" w:rsidRPr="007B0C16" w14:paraId="6FF673F9" w14:textId="77777777" w:rsidTr="003331A3">
        <w:tc>
          <w:tcPr>
            <w:tcW w:w="0" w:type="auto"/>
            <w:shd w:val="clear" w:color="auto" w:fill="8DB3E2" w:themeFill="text2" w:themeFillTint="66"/>
          </w:tcPr>
          <w:p w14:paraId="47B6F2E6" w14:textId="77777777" w:rsidR="003331A3" w:rsidRPr="007B0C16" w:rsidRDefault="003331A3" w:rsidP="0024304B">
            <w:pPr>
              <w:rPr>
                <w:sz w:val="16"/>
                <w:szCs w:val="16"/>
              </w:rPr>
            </w:pPr>
            <w:r w:rsidRPr="007B0C16">
              <w:rPr>
                <w:sz w:val="16"/>
                <w:szCs w:val="16"/>
              </w:rPr>
              <w:t>El’Lar</w:t>
            </w:r>
          </w:p>
        </w:tc>
        <w:tc>
          <w:tcPr>
            <w:tcW w:w="0" w:type="auto"/>
            <w:shd w:val="clear" w:color="auto" w:fill="8DB3E2" w:themeFill="text2" w:themeFillTint="66"/>
          </w:tcPr>
          <w:p w14:paraId="5091444F" w14:textId="77777777" w:rsidR="003331A3" w:rsidRPr="007B0C16" w:rsidRDefault="003331A3" w:rsidP="003331A3">
            <w:pPr>
              <w:rPr>
                <w:sz w:val="16"/>
                <w:szCs w:val="16"/>
              </w:rPr>
            </w:pPr>
            <w:r w:rsidRPr="007B0C16">
              <w:rPr>
                <w:sz w:val="16"/>
                <w:szCs w:val="16"/>
              </w:rPr>
              <w:t xml:space="preserve">El’Dor - El’Bis </w:t>
            </w:r>
          </w:p>
        </w:tc>
      </w:tr>
      <w:tr w:rsidR="003331A3" w:rsidRPr="007B0C16" w14:paraId="01AF8C12" w14:textId="77777777" w:rsidTr="0024304B">
        <w:tc>
          <w:tcPr>
            <w:tcW w:w="0" w:type="auto"/>
            <w:shd w:val="clear" w:color="auto" w:fill="92D050"/>
          </w:tcPr>
          <w:p w14:paraId="5CCBF929" w14:textId="77777777" w:rsidR="003331A3" w:rsidRPr="007B0C16" w:rsidRDefault="003331A3" w:rsidP="0024304B">
            <w:pPr>
              <w:rPr>
                <w:sz w:val="16"/>
                <w:szCs w:val="16"/>
              </w:rPr>
            </w:pPr>
            <w:r w:rsidRPr="007B0C16">
              <w:rPr>
                <w:sz w:val="16"/>
                <w:szCs w:val="16"/>
              </w:rPr>
              <w:t>Koth’Oth</w:t>
            </w:r>
          </w:p>
        </w:tc>
        <w:tc>
          <w:tcPr>
            <w:tcW w:w="0" w:type="auto"/>
            <w:shd w:val="clear" w:color="auto" w:fill="92D050"/>
          </w:tcPr>
          <w:p w14:paraId="182294B4" w14:textId="77777777" w:rsidR="003331A3" w:rsidRPr="007B0C16" w:rsidRDefault="003331A3" w:rsidP="003331A3">
            <w:pPr>
              <w:rPr>
                <w:sz w:val="16"/>
                <w:szCs w:val="16"/>
              </w:rPr>
            </w:pPr>
            <w:r w:rsidRPr="007B0C16">
              <w:rPr>
                <w:sz w:val="16"/>
                <w:szCs w:val="16"/>
              </w:rPr>
              <w:t>El’Der - El’Bis - Si’Th - Nature </w:t>
            </w:r>
          </w:p>
        </w:tc>
      </w:tr>
      <w:tr w:rsidR="003331A3" w:rsidRPr="007B0C16" w14:paraId="0AF7B08C" w14:textId="77777777" w:rsidTr="003331A3">
        <w:tc>
          <w:tcPr>
            <w:tcW w:w="0" w:type="auto"/>
            <w:shd w:val="clear" w:color="auto" w:fill="BFBFBF" w:themeFill="background1" w:themeFillShade="BF"/>
          </w:tcPr>
          <w:p w14:paraId="469D3760" w14:textId="77777777" w:rsidR="003331A3" w:rsidRPr="007B0C16" w:rsidRDefault="003331A3" w:rsidP="0024304B">
            <w:pPr>
              <w:rPr>
                <w:sz w:val="16"/>
                <w:szCs w:val="16"/>
              </w:rPr>
            </w:pPr>
            <w:r w:rsidRPr="007B0C16">
              <w:rPr>
                <w:sz w:val="16"/>
                <w:szCs w:val="16"/>
              </w:rPr>
              <w:t>Si’Th</w:t>
            </w:r>
          </w:p>
        </w:tc>
        <w:tc>
          <w:tcPr>
            <w:tcW w:w="0" w:type="auto"/>
            <w:shd w:val="clear" w:color="auto" w:fill="BFBFBF" w:themeFill="background1" w:themeFillShade="BF"/>
          </w:tcPr>
          <w:p w14:paraId="1862377F" w14:textId="77777777" w:rsidR="003331A3" w:rsidRPr="007B0C16" w:rsidRDefault="003331A3" w:rsidP="003331A3">
            <w:pPr>
              <w:rPr>
                <w:sz w:val="16"/>
                <w:szCs w:val="16"/>
              </w:rPr>
            </w:pPr>
            <w:r w:rsidRPr="007B0C16">
              <w:rPr>
                <w:sz w:val="16"/>
                <w:szCs w:val="16"/>
              </w:rPr>
              <w:t>Koth’Oth - Nature </w:t>
            </w:r>
          </w:p>
        </w:tc>
      </w:tr>
      <w:tr w:rsidR="003331A3" w:rsidRPr="007B0C16" w14:paraId="67F0143E" w14:textId="77777777" w:rsidTr="0024304B">
        <w:tc>
          <w:tcPr>
            <w:tcW w:w="0" w:type="auto"/>
            <w:shd w:val="clear" w:color="auto" w:fill="00B050"/>
          </w:tcPr>
          <w:p w14:paraId="5B3CA12E" w14:textId="77777777" w:rsidR="003331A3" w:rsidRPr="007B0C16" w:rsidRDefault="003331A3" w:rsidP="0024304B">
            <w:pPr>
              <w:rPr>
                <w:sz w:val="16"/>
                <w:szCs w:val="16"/>
              </w:rPr>
            </w:pPr>
            <w:r w:rsidRPr="007B0C16">
              <w:rPr>
                <w:sz w:val="16"/>
                <w:szCs w:val="16"/>
              </w:rPr>
              <w:t>Nature</w:t>
            </w:r>
          </w:p>
        </w:tc>
        <w:tc>
          <w:tcPr>
            <w:tcW w:w="0" w:type="auto"/>
            <w:shd w:val="clear" w:color="auto" w:fill="00B050"/>
          </w:tcPr>
          <w:p w14:paraId="40005600" w14:textId="77777777" w:rsidR="003331A3" w:rsidRPr="007B0C16" w:rsidRDefault="003331A3" w:rsidP="003331A3">
            <w:pPr>
              <w:rPr>
                <w:sz w:val="16"/>
                <w:szCs w:val="16"/>
              </w:rPr>
            </w:pPr>
            <w:r w:rsidRPr="007B0C16">
              <w:rPr>
                <w:sz w:val="16"/>
                <w:szCs w:val="16"/>
              </w:rPr>
              <w:t>El’Bis - El’Dor - Koth’Oth - Si’Th </w:t>
            </w:r>
          </w:p>
        </w:tc>
      </w:tr>
    </w:tbl>
    <w:p w14:paraId="00456AFD" w14:textId="282E52FD" w:rsidR="00EF3F8A" w:rsidRPr="007B0C16" w:rsidRDefault="00935488" w:rsidP="00F30DFF">
      <w:pPr>
        <w:pStyle w:val="Titre3"/>
      </w:pPr>
      <w:bookmarkStart w:id="101" w:name="_Toc166312842"/>
      <w:bookmarkStart w:id="102" w:name="_Toc208836707"/>
      <w:r w:rsidRPr="007B0C16">
        <w:t xml:space="preserve">2.11.3 </w:t>
      </w:r>
      <w:r w:rsidR="00EF3F8A" w:rsidRPr="007B0C16">
        <w:t>Attributs</w:t>
      </w:r>
      <w:bookmarkEnd w:id="101"/>
      <w:bookmarkEnd w:id="102"/>
    </w:p>
    <w:p w14:paraId="022624EF" w14:textId="0894A78B" w:rsidR="00EF3F8A" w:rsidRPr="007B0C16" w:rsidRDefault="00EF3F8A">
      <w:pPr>
        <w:pStyle w:val="En-tte"/>
        <w:rPr>
          <w:rFonts w:cs="Tahoma"/>
          <w:szCs w:val="24"/>
        </w:rPr>
      </w:pPr>
      <w:r w:rsidRPr="007B0C16">
        <w:rPr>
          <w:rFonts w:cs="Tahoma"/>
          <w:szCs w:val="24"/>
        </w:rPr>
        <w:t xml:space="preserve">Les </w:t>
      </w:r>
      <w:r w:rsidR="00C059C8">
        <w:rPr>
          <w:rFonts w:cs="Tahoma"/>
          <w:szCs w:val="24"/>
        </w:rPr>
        <w:t xml:space="preserve">cinq </w:t>
      </w:r>
      <w:r w:rsidRPr="007B0C16">
        <w:rPr>
          <w:rFonts w:cs="Tahoma"/>
          <w:szCs w:val="24"/>
        </w:rPr>
        <w:t xml:space="preserve">facteurs magiques </w:t>
      </w:r>
      <w:r w:rsidR="00C059C8">
        <w:rPr>
          <w:rFonts w:cs="Tahoma"/>
          <w:szCs w:val="24"/>
        </w:rPr>
        <w:t xml:space="preserve">(NEM/NE/RMa/PdM/REG) </w:t>
      </w:r>
      <w:r w:rsidRPr="007B0C16">
        <w:rPr>
          <w:rFonts w:cs="Tahoma"/>
          <w:szCs w:val="24"/>
        </w:rPr>
        <w:t>de la relique sont</w:t>
      </w:r>
      <w:r w:rsidR="00C059C8">
        <w:rPr>
          <w:rFonts w:cs="Tahoma"/>
          <w:szCs w:val="24"/>
        </w:rPr>
        <w:t xml:space="preserve"> </w:t>
      </w:r>
      <w:r w:rsidRPr="007B0C16">
        <w:rPr>
          <w:rFonts w:cs="Tahoma"/>
          <w:szCs w:val="24"/>
        </w:rPr>
        <w:t>:</w:t>
      </w:r>
    </w:p>
    <w:p w14:paraId="0C63A112" w14:textId="77777777" w:rsidR="00EF3F8A" w:rsidRPr="007B0C16" w:rsidRDefault="00EF3F8A">
      <w:pPr>
        <w:pBdr>
          <w:top w:val="single" w:sz="4" w:space="1" w:color="auto"/>
          <w:left w:val="single" w:sz="4" w:space="4" w:color="auto"/>
          <w:bottom w:val="single" w:sz="4" w:space="1" w:color="auto"/>
          <w:right w:val="single" w:sz="4" w:space="4" w:color="auto"/>
        </w:pBdr>
        <w:rPr>
          <w:rFonts w:cs="Tahoma"/>
          <w:sz w:val="16"/>
          <w:szCs w:val="16"/>
        </w:rPr>
      </w:pPr>
      <w:r w:rsidRPr="007B0C16">
        <w:rPr>
          <w:rFonts w:cs="Tahoma"/>
          <w:b/>
          <w:bCs/>
          <w:sz w:val="16"/>
          <w:szCs w:val="16"/>
        </w:rPr>
        <w:t xml:space="preserve">NEM = 1D10* x 3 + 1D10* </w:t>
      </w:r>
      <w:r w:rsidRPr="007B0C16">
        <w:rPr>
          <w:rFonts w:cs="Tahoma"/>
          <w:sz w:val="16"/>
          <w:szCs w:val="16"/>
        </w:rPr>
        <w:t>(le NEM du créateur de l’objet), si deuxième D10*=4 relancez 1D10* et additionnez.</w:t>
      </w:r>
    </w:p>
    <w:p w14:paraId="6526F2E3" w14:textId="77777777" w:rsidR="00EF3F8A" w:rsidRPr="007B0C16" w:rsidRDefault="00EF3F8A" w:rsidP="00287D52">
      <w:pPr>
        <w:pBdr>
          <w:top w:val="single" w:sz="4" w:space="1" w:color="auto"/>
          <w:left w:val="single" w:sz="4" w:space="4" w:color="auto"/>
          <w:bottom w:val="single" w:sz="4" w:space="1" w:color="auto"/>
          <w:right w:val="single" w:sz="4" w:space="4" w:color="auto"/>
        </w:pBdr>
        <w:rPr>
          <w:rFonts w:cs="Tahoma"/>
          <w:sz w:val="16"/>
          <w:szCs w:val="16"/>
        </w:rPr>
      </w:pPr>
      <w:r w:rsidRPr="007B0C16">
        <w:rPr>
          <w:rFonts w:cs="Tahoma"/>
          <w:b/>
          <w:bCs/>
          <w:sz w:val="16"/>
          <w:szCs w:val="16"/>
        </w:rPr>
        <w:t>NE = NEM/2 + 1D10*</w:t>
      </w:r>
      <w:r w:rsidRPr="007B0C16">
        <w:rPr>
          <w:rFonts w:cs="Tahoma"/>
          <w:sz w:val="16"/>
          <w:szCs w:val="16"/>
        </w:rPr>
        <w:t xml:space="preserve"> (le NE[sort] du créateur de l’objet). En général, </w:t>
      </w:r>
      <w:r w:rsidR="00287D52" w:rsidRPr="007B0C16">
        <w:rPr>
          <w:rFonts w:cs="Tahoma"/>
          <w:sz w:val="16"/>
          <w:szCs w:val="16"/>
        </w:rPr>
        <w:t xml:space="preserve">il est possible de l’utiliser </w:t>
      </w:r>
      <w:r w:rsidRPr="007B0C16">
        <w:rPr>
          <w:rFonts w:cs="Tahoma"/>
          <w:sz w:val="16"/>
          <w:szCs w:val="16"/>
        </w:rPr>
        <w:t xml:space="preserve">NE+1 </w:t>
      </w:r>
      <w:r w:rsidR="00287D52" w:rsidRPr="007B0C16">
        <w:rPr>
          <w:rFonts w:cs="Tahoma"/>
          <w:sz w:val="16"/>
          <w:szCs w:val="16"/>
        </w:rPr>
        <w:t xml:space="preserve">fois </w:t>
      </w:r>
      <w:r w:rsidRPr="007B0C16">
        <w:rPr>
          <w:rFonts w:cs="Tahoma"/>
          <w:sz w:val="16"/>
          <w:szCs w:val="16"/>
        </w:rPr>
        <w:t>par jour.</w:t>
      </w:r>
      <w:r w:rsidRPr="007B0C16">
        <w:rPr>
          <w:rFonts w:cs="Tahoma"/>
          <w:sz w:val="16"/>
          <w:szCs w:val="16"/>
        </w:rPr>
        <w:br/>
      </w:r>
      <w:r w:rsidRPr="007B0C16">
        <w:rPr>
          <w:rFonts w:cs="Tahoma"/>
          <w:b/>
          <w:bCs/>
          <w:sz w:val="16"/>
          <w:szCs w:val="16"/>
        </w:rPr>
        <w:t>RMa</w:t>
      </w:r>
      <w:r w:rsidRPr="007B0C16">
        <w:rPr>
          <w:rFonts w:cs="Tahoma"/>
          <w:sz w:val="16"/>
          <w:szCs w:val="16"/>
        </w:rPr>
        <w:t xml:space="preserve"> (Résistance à la magie)</w:t>
      </w:r>
      <w:r w:rsidRPr="007B0C16">
        <w:rPr>
          <w:rFonts w:cs="Tahoma"/>
          <w:b/>
          <w:bCs/>
          <w:sz w:val="16"/>
          <w:szCs w:val="16"/>
        </w:rPr>
        <w:t>= NEM+NE</w:t>
      </w:r>
      <w:r w:rsidRPr="007B0C16">
        <w:rPr>
          <w:rFonts w:cs="Tahoma"/>
          <w:sz w:val="16"/>
          <w:szCs w:val="16"/>
        </w:rPr>
        <w:t xml:space="preserve"> (de la relique).</w:t>
      </w:r>
    </w:p>
    <w:p w14:paraId="2240D3BC" w14:textId="77777777" w:rsidR="00EF3F8A" w:rsidRPr="007B0C16" w:rsidRDefault="00EF3F8A">
      <w:pPr>
        <w:pBdr>
          <w:top w:val="single" w:sz="4" w:space="1" w:color="auto"/>
          <w:left w:val="single" w:sz="4" w:space="4" w:color="auto"/>
          <w:bottom w:val="single" w:sz="4" w:space="1" w:color="auto"/>
          <w:right w:val="single" w:sz="4" w:space="4" w:color="auto"/>
        </w:pBdr>
        <w:rPr>
          <w:rFonts w:cs="Tahoma"/>
          <w:sz w:val="16"/>
          <w:szCs w:val="16"/>
        </w:rPr>
      </w:pPr>
      <w:r w:rsidRPr="007B0C16">
        <w:rPr>
          <w:rFonts w:cs="Tahoma"/>
          <w:b/>
          <w:bCs/>
          <w:sz w:val="16"/>
          <w:szCs w:val="16"/>
        </w:rPr>
        <w:t xml:space="preserve">PdM </w:t>
      </w:r>
      <w:r w:rsidRPr="007B0C16">
        <w:rPr>
          <w:rFonts w:cs="Tahoma"/>
          <w:bCs/>
          <w:sz w:val="16"/>
          <w:szCs w:val="16"/>
        </w:rPr>
        <w:t>(Points de Mana)</w:t>
      </w:r>
      <w:r w:rsidRPr="007B0C16">
        <w:rPr>
          <w:rFonts w:cs="Tahoma"/>
          <w:b/>
          <w:bCs/>
          <w:sz w:val="16"/>
          <w:szCs w:val="16"/>
        </w:rPr>
        <w:t xml:space="preserve"> = NEM x (NE+1) </w:t>
      </w:r>
      <w:r w:rsidRPr="007B0C16">
        <w:rPr>
          <w:rFonts w:cs="Tahoma"/>
          <w:sz w:val="16"/>
          <w:szCs w:val="16"/>
        </w:rPr>
        <w:t>(peut être modifié selon la relique).</w:t>
      </w:r>
      <w:r w:rsidR="00596E53" w:rsidRPr="007B0C16">
        <w:rPr>
          <w:rFonts w:cs="Tahoma"/>
          <w:sz w:val="16"/>
          <w:szCs w:val="16"/>
        </w:rPr>
        <w:t xml:space="preserve"> </w:t>
      </w:r>
      <w:r w:rsidR="001D48FB" w:rsidRPr="007B0C16">
        <w:rPr>
          <w:rFonts w:cs="Tahoma"/>
          <w:sz w:val="16"/>
          <w:szCs w:val="16"/>
        </w:rPr>
        <w:t xml:space="preserve">Une </w:t>
      </w:r>
      <w:r w:rsidR="00596E53" w:rsidRPr="007B0C16">
        <w:rPr>
          <w:rFonts w:cs="Tahoma"/>
          <w:sz w:val="16"/>
          <w:szCs w:val="16"/>
        </w:rPr>
        <w:t>relique</w:t>
      </w:r>
      <w:r w:rsidR="002C6F36" w:rsidRPr="007B0C16">
        <w:rPr>
          <w:rFonts w:cs="Tahoma"/>
          <w:sz w:val="16"/>
          <w:szCs w:val="16"/>
        </w:rPr>
        <w:t xml:space="preserve"> </w:t>
      </w:r>
      <w:r w:rsidR="00287D52" w:rsidRPr="007B0C16">
        <w:rPr>
          <w:rFonts w:cs="Tahoma"/>
          <w:sz w:val="16"/>
          <w:szCs w:val="16"/>
        </w:rPr>
        <w:t xml:space="preserve">lançant un </w:t>
      </w:r>
      <w:r w:rsidR="001D48FB" w:rsidRPr="007B0C16">
        <w:rPr>
          <w:rFonts w:cs="Tahoma"/>
          <w:i/>
          <w:sz w:val="16"/>
          <w:szCs w:val="16"/>
        </w:rPr>
        <w:t>Sort</w:t>
      </w:r>
      <w:r w:rsidR="001D48FB" w:rsidRPr="007B0C16">
        <w:rPr>
          <w:rFonts w:cs="Tahoma"/>
          <w:sz w:val="16"/>
          <w:szCs w:val="16"/>
        </w:rPr>
        <w:t xml:space="preserve"> </w:t>
      </w:r>
      <w:r w:rsidR="00596E53" w:rsidRPr="007B0C16">
        <w:rPr>
          <w:rFonts w:cs="Tahoma"/>
          <w:sz w:val="16"/>
          <w:szCs w:val="16"/>
        </w:rPr>
        <w:t xml:space="preserve">dépense de </w:t>
      </w:r>
      <w:r w:rsidR="003331A3" w:rsidRPr="007B0C16">
        <w:rPr>
          <w:rFonts w:cs="Tahoma"/>
          <w:sz w:val="16"/>
          <w:szCs w:val="16"/>
        </w:rPr>
        <w:t xml:space="preserve">la </w:t>
      </w:r>
      <w:r w:rsidR="00596E53" w:rsidRPr="007B0C16">
        <w:rPr>
          <w:rFonts w:cs="Tahoma"/>
          <w:sz w:val="16"/>
          <w:szCs w:val="16"/>
        </w:rPr>
        <w:t>Mana</w:t>
      </w:r>
      <w:r w:rsidR="002C6F36" w:rsidRPr="007B0C16">
        <w:rPr>
          <w:rFonts w:cs="Tahoma"/>
          <w:sz w:val="16"/>
          <w:szCs w:val="16"/>
        </w:rPr>
        <w:t xml:space="preserve"> selon le DS et le NE</w:t>
      </w:r>
      <w:r w:rsidR="003331A3" w:rsidRPr="007B0C16">
        <w:rPr>
          <w:rFonts w:cs="Tahoma"/>
          <w:sz w:val="16"/>
          <w:szCs w:val="16"/>
        </w:rPr>
        <w:t>(sort)</w:t>
      </w:r>
      <w:r w:rsidR="00346B17" w:rsidRPr="007B0C16">
        <w:rPr>
          <w:rFonts w:cs="Tahoma"/>
          <w:sz w:val="16"/>
          <w:szCs w:val="16"/>
        </w:rPr>
        <w:t xml:space="preserve">, sauf </w:t>
      </w:r>
      <w:r w:rsidR="001D48FB" w:rsidRPr="007B0C16">
        <w:rPr>
          <w:rFonts w:cs="Tahoma"/>
          <w:sz w:val="16"/>
          <w:szCs w:val="16"/>
        </w:rPr>
        <w:t xml:space="preserve">pour </w:t>
      </w:r>
      <w:r w:rsidR="00346B17" w:rsidRPr="007B0C16">
        <w:rPr>
          <w:rFonts w:cs="Tahoma"/>
          <w:sz w:val="16"/>
          <w:szCs w:val="16"/>
        </w:rPr>
        <w:t xml:space="preserve">les effets </w:t>
      </w:r>
      <w:r w:rsidR="00346B17" w:rsidRPr="007B0C16">
        <w:rPr>
          <w:rFonts w:cs="Tahoma"/>
          <w:i/>
          <w:sz w:val="16"/>
          <w:szCs w:val="16"/>
        </w:rPr>
        <w:t>permanents</w:t>
      </w:r>
      <w:r w:rsidR="00346B17" w:rsidRPr="007B0C16">
        <w:rPr>
          <w:rFonts w:cs="Tahoma"/>
          <w:sz w:val="16"/>
          <w:szCs w:val="16"/>
        </w:rPr>
        <w:t xml:space="preserve"> ou </w:t>
      </w:r>
      <w:r w:rsidR="003331A3" w:rsidRPr="007B0C16">
        <w:rPr>
          <w:rFonts w:cs="Tahoma"/>
          <w:sz w:val="16"/>
          <w:szCs w:val="16"/>
        </w:rPr>
        <w:t xml:space="preserve">nombre </w:t>
      </w:r>
      <w:r w:rsidR="00596E53" w:rsidRPr="007B0C16">
        <w:rPr>
          <w:rFonts w:cs="Tahoma"/>
          <w:sz w:val="16"/>
          <w:szCs w:val="16"/>
        </w:rPr>
        <w:t>d’usage</w:t>
      </w:r>
      <w:r w:rsidR="003331A3" w:rsidRPr="007B0C16">
        <w:rPr>
          <w:rFonts w:cs="Tahoma"/>
          <w:sz w:val="16"/>
          <w:szCs w:val="16"/>
        </w:rPr>
        <w:t>s</w:t>
      </w:r>
      <w:r w:rsidR="00596E53" w:rsidRPr="007B0C16">
        <w:rPr>
          <w:rFonts w:cs="Tahoma"/>
          <w:sz w:val="16"/>
          <w:szCs w:val="16"/>
        </w:rPr>
        <w:t xml:space="preserve"> par jour/situation</w:t>
      </w:r>
      <w:r w:rsidR="00346B17" w:rsidRPr="007B0C16">
        <w:rPr>
          <w:rFonts w:cs="Tahoma"/>
          <w:sz w:val="16"/>
          <w:szCs w:val="16"/>
        </w:rPr>
        <w:t xml:space="preserve"> (</w:t>
      </w:r>
      <w:r w:rsidR="003331A3" w:rsidRPr="007B0C16">
        <w:rPr>
          <w:rFonts w:cs="Tahoma"/>
          <w:sz w:val="16"/>
          <w:szCs w:val="16"/>
        </w:rPr>
        <w:t>en général NE+1</w:t>
      </w:r>
      <w:r w:rsidR="00346B17" w:rsidRPr="007B0C16">
        <w:rPr>
          <w:rFonts w:cs="Tahoma"/>
          <w:sz w:val="16"/>
          <w:szCs w:val="16"/>
        </w:rPr>
        <w:t>)</w:t>
      </w:r>
      <w:r w:rsidR="00596E53" w:rsidRPr="007B0C16">
        <w:rPr>
          <w:rFonts w:cs="Tahoma"/>
          <w:sz w:val="16"/>
          <w:szCs w:val="16"/>
        </w:rPr>
        <w:t>.</w:t>
      </w:r>
    </w:p>
    <w:p w14:paraId="2C078640" w14:textId="77777777" w:rsidR="00EF3F8A" w:rsidRPr="007B0C16" w:rsidRDefault="00EF3F8A">
      <w:pPr>
        <w:pBdr>
          <w:top w:val="single" w:sz="4" w:space="1" w:color="auto"/>
          <w:left w:val="single" w:sz="4" w:space="4" w:color="auto"/>
          <w:bottom w:val="single" w:sz="4" w:space="1" w:color="auto"/>
          <w:right w:val="single" w:sz="4" w:space="4" w:color="auto"/>
        </w:pBdr>
        <w:rPr>
          <w:rFonts w:cs="Tahoma"/>
          <w:sz w:val="16"/>
          <w:szCs w:val="16"/>
        </w:rPr>
      </w:pPr>
      <w:r w:rsidRPr="007B0C16">
        <w:rPr>
          <w:rFonts w:cs="Tahoma"/>
          <w:b/>
          <w:bCs/>
          <w:sz w:val="16"/>
          <w:szCs w:val="16"/>
        </w:rPr>
        <w:t>REG</w:t>
      </w:r>
      <w:r w:rsidRPr="007B0C16">
        <w:rPr>
          <w:rFonts w:cs="Tahoma"/>
          <w:sz w:val="16"/>
          <w:szCs w:val="16"/>
        </w:rPr>
        <w:t xml:space="preserve"> (régénération du mana) = </w:t>
      </w:r>
      <w:r w:rsidRPr="007B0C16">
        <w:rPr>
          <w:rFonts w:cs="Tahoma"/>
          <w:b/>
          <w:sz w:val="16"/>
          <w:szCs w:val="16"/>
        </w:rPr>
        <w:t>NEM</w:t>
      </w:r>
      <w:r w:rsidR="003331A3" w:rsidRPr="007B0C16">
        <w:rPr>
          <w:rFonts w:cs="Tahoma"/>
          <w:b/>
          <w:sz w:val="16"/>
          <w:szCs w:val="16"/>
        </w:rPr>
        <w:t>+(NE</w:t>
      </w:r>
      <w:r w:rsidRPr="007B0C16">
        <w:rPr>
          <w:rFonts w:cs="Tahoma"/>
          <w:b/>
          <w:sz w:val="16"/>
          <w:szCs w:val="16"/>
        </w:rPr>
        <w:t>/2</w:t>
      </w:r>
      <w:r w:rsidR="003331A3" w:rsidRPr="007B0C16">
        <w:rPr>
          <w:rFonts w:cs="Tahoma"/>
          <w:b/>
          <w:sz w:val="16"/>
          <w:szCs w:val="16"/>
        </w:rPr>
        <w:t>)</w:t>
      </w:r>
      <w:r w:rsidRPr="007B0C16">
        <w:rPr>
          <w:rFonts w:cs="Tahoma"/>
          <w:sz w:val="16"/>
          <w:szCs w:val="16"/>
        </w:rPr>
        <w:t xml:space="preserve"> par jour</w:t>
      </w:r>
      <w:r w:rsidR="00E953C2" w:rsidRPr="007B0C16">
        <w:rPr>
          <w:rFonts w:cs="Tahoma"/>
          <w:sz w:val="16"/>
          <w:szCs w:val="16"/>
        </w:rPr>
        <w:t xml:space="preserve"> à minuit</w:t>
      </w:r>
      <w:r w:rsidRPr="007B0C16">
        <w:rPr>
          <w:rFonts w:cs="Tahoma"/>
          <w:sz w:val="16"/>
          <w:szCs w:val="16"/>
        </w:rPr>
        <w:t>.</w:t>
      </w:r>
    </w:p>
    <w:p w14:paraId="37B60C82" w14:textId="77777777" w:rsidR="00EF3F8A" w:rsidRPr="007B0C16" w:rsidRDefault="00EF3F8A">
      <w:pPr>
        <w:rPr>
          <w:rFonts w:cs="Tahoma"/>
        </w:rPr>
      </w:pPr>
      <w:r w:rsidRPr="007B0C16">
        <w:rPr>
          <w:rFonts w:cs="Tahoma"/>
        </w:rPr>
        <w:t xml:space="preserve">Pour les autres informations sur l’usage de la relique reportez-vous au </w:t>
      </w:r>
      <w:r w:rsidRPr="007B0C16">
        <w:rPr>
          <w:rFonts w:cs="Tahoma"/>
          <w:i/>
        </w:rPr>
        <w:t>Livre Magie</w:t>
      </w:r>
      <w:r w:rsidRPr="007B0C16">
        <w:rPr>
          <w:rFonts w:cs="Tahoma"/>
        </w:rPr>
        <w:t>.</w:t>
      </w:r>
    </w:p>
    <w:p w14:paraId="5E0AA719" w14:textId="77777777" w:rsidR="00EF3F8A" w:rsidRPr="007B0C16" w:rsidRDefault="00935488" w:rsidP="00F30DFF">
      <w:pPr>
        <w:pStyle w:val="Titre3"/>
      </w:pPr>
      <w:bookmarkStart w:id="103" w:name="_Toc166312843"/>
      <w:bookmarkStart w:id="104" w:name="_Toc208836708"/>
      <w:r w:rsidRPr="007B0C16">
        <w:lastRenderedPageBreak/>
        <w:t xml:space="preserve">2.11.4 </w:t>
      </w:r>
      <w:r w:rsidR="00EF3F8A" w:rsidRPr="007B0C16">
        <w:t>Relique Morte</w:t>
      </w:r>
      <w:bookmarkEnd w:id="103"/>
      <w:bookmarkEnd w:id="104"/>
    </w:p>
    <w:p w14:paraId="59B95C0C" w14:textId="774F5BF6" w:rsidR="00EF3F8A" w:rsidRPr="007B0C16" w:rsidRDefault="003331A3">
      <w:pPr>
        <w:rPr>
          <w:rFonts w:cs="Tahoma"/>
        </w:rPr>
      </w:pPr>
      <w:r w:rsidRPr="007B0C16">
        <w:rPr>
          <w:rFonts w:cs="Tahoma"/>
        </w:rPr>
        <w:t>U</w:t>
      </w:r>
      <w:r w:rsidR="00EF3F8A" w:rsidRPr="007B0C16">
        <w:rPr>
          <w:rFonts w:cs="Tahoma"/>
        </w:rPr>
        <w:t>ne reliq</w:t>
      </w:r>
      <w:r w:rsidR="000067F9" w:rsidRPr="007B0C16">
        <w:rPr>
          <w:rFonts w:cs="Tahoma"/>
        </w:rPr>
        <w:t xml:space="preserve">ue est « morte » si </w:t>
      </w:r>
      <w:r w:rsidRPr="007B0C16">
        <w:rPr>
          <w:rFonts w:cs="Tahoma"/>
        </w:rPr>
        <w:t xml:space="preserve">un </w:t>
      </w:r>
      <w:r w:rsidRPr="007B0C16">
        <w:rPr>
          <w:rFonts w:cs="Tahoma"/>
          <w:b/>
        </w:rPr>
        <w:t>D10&gt;NEM(</w:t>
      </w:r>
      <w:r w:rsidR="00EF3F8A" w:rsidRPr="007B0C16">
        <w:rPr>
          <w:rFonts w:cs="Tahoma"/>
          <w:b/>
        </w:rPr>
        <w:t>relique</w:t>
      </w:r>
      <w:r w:rsidRPr="007B0C16">
        <w:rPr>
          <w:rFonts w:cs="Tahoma"/>
          <w:b/>
        </w:rPr>
        <w:t>)</w:t>
      </w:r>
      <w:r w:rsidR="00EF3F8A" w:rsidRPr="007B0C16">
        <w:rPr>
          <w:rFonts w:cs="Tahoma"/>
        </w:rPr>
        <w:t>.</w:t>
      </w:r>
      <w:r w:rsidR="00BC648C" w:rsidRPr="007B0C16">
        <w:rPr>
          <w:rFonts w:cs="Tahoma"/>
        </w:rPr>
        <w:t xml:space="preserve"> </w:t>
      </w:r>
      <w:r w:rsidR="00E953C2" w:rsidRPr="007B0C16">
        <w:rPr>
          <w:rFonts w:cs="Tahoma"/>
        </w:rPr>
        <w:t xml:space="preserve">Un </w:t>
      </w:r>
      <w:r w:rsidR="00E953C2" w:rsidRPr="007B0C16">
        <w:rPr>
          <w:rFonts w:cs="Tahoma"/>
          <w:shd w:val="clear" w:color="auto" w:fill="FFFF00"/>
        </w:rPr>
        <w:t>test unique</w:t>
      </w:r>
      <w:r w:rsidR="00E953C2" w:rsidRPr="007B0C16">
        <w:rPr>
          <w:rFonts w:cs="Tahoma"/>
        </w:rPr>
        <w:t xml:space="preserve"> lorsqu’elle est trouvée</w:t>
      </w:r>
      <w:r w:rsidR="00C059C8">
        <w:rPr>
          <w:rFonts w:cs="Tahoma"/>
        </w:rPr>
        <w:t xml:space="preserve"> par une autre personne que le créateur</w:t>
      </w:r>
      <w:r w:rsidR="00E953C2" w:rsidRPr="007B0C16">
        <w:rPr>
          <w:rFonts w:cs="Tahoma"/>
        </w:rPr>
        <w:t xml:space="preserve">. </w:t>
      </w:r>
      <w:r w:rsidR="00BC648C" w:rsidRPr="007B0C16">
        <w:rPr>
          <w:rFonts w:cs="Tahoma"/>
        </w:rPr>
        <w:t xml:space="preserve">Une relique morte </w:t>
      </w:r>
      <w:r w:rsidRPr="00C059C8">
        <w:rPr>
          <w:rFonts w:cs="Tahoma"/>
          <w:shd w:val="clear" w:color="auto" w:fill="FFFF00"/>
        </w:rPr>
        <w:t xml:space="preserve">perd toutes ses </w:t>
      </w:r>
      <w:r w:rsidR="00BC648C" w:rsidRPr="00C059C8">
        <w:rPr>
          <w:rFonts w:cs="Tahoma"/>
          <w:shd w:val="clear" w:color="auto" w:fill="FFFF00"/>
        </w:rPr>
        <w:t>propriété</w:t>
      </w:r>
      <w:r w:rsidRPr="00C059C8">
        <w:rPr>
          <w:rFonts w:cs="Tahoma"/>
          <w:shd w:val="clear" w:color="auto" w:fill="FFFF00"/>
        </w:rPr>
        <w:t>s</w:t>
      </w:r>
      <w:r w:rsidR="00BC648C" w:rsidRPr="007B0C16">
        <w:rPr>
          <w:rFonts w:cs="Tahoma"/>
        </w:rPr>
        <w:t xml:space="preserve"> sauf </w:t>
      </w:r>
      <w:r w:rsidR="00BF3EC6" w:rsidRPr="007B0C16">
        <w:rPr>
          <w:rFonts w:cs="Tahoma"/>
        </w:rPr>
        <w:t xml:space="preserve">sa </w:t>
      </w:r>
      <w:r w:rsidR="00BC648C" w:rsidRPr="007B0C16">
        <w:rPr>
          <w:rFonts w:cs="Tahoma"/>
        </w:rPr>
        <w:t>propriété de base.</w:t>
      </w:r>
      <w:r w:rsidR="00D85659">
        <w:rPr>
          <w:rFonts w:cs="Tahoma"/>
        </w:rPr>
        <w:t xml:space="preserve"> Une relique </w:t>
      </w:r>
      <w:r w:rsidR="00D85659" w:rsidRPr="00D85659">
        <w:rPr>
          <w:rFonts w:cs="Tahoma"/>
          <w:b/>
        </w:rPr>
        <w:t>détruite, brisée, fondue, ayant perdu ses focus</w:t>
      </w:r>
      <w:r w:rsidR="00D85659">
        <w:rPr>
          <w:rFonts w:cs="Tahoma"/>
        </w:rPr>
        <w:t xml:space="preserve"> devient morte. Il n’y a pas moyen de renverser ce processus.</w:t>
      </w:r>
    </w:p>
    <w:p w14:paraId="370D1CC4" w14:textId="77777777" w:rsidR="00EF3F8A" w:rsidRPr="007B0C16" w:rsidRDefault="00935488" w:rsidP="00F30DFF">
      <w:pPr>
        <w:pStyle w:val="Titre3"/>
      </w:pPr>
      <w:bookmarkStart w:id="105" w:name="_Toc166312844"/>
      <w:bookmarkStart w:id="106" w:name="_Toc208836709"/>
      <w:r w:rsidRPr="007B0C16">
        <w:t xml:space="preserve">2.11.5 </w:t>
      </w:r>
      <w:r w:rsidR="00EF3F8A" w:rsidRPr="007B0C16">
        <w:t>Propriétés</w:t>
      </w:r>
      <w:bookmarkEnd w:id="105"/>
      <w:r w:rsidR="00EF3F8A" w:rsidRPr="007B0C16">
        <w:t xml:space="preserve"> de base</w:t>
      </w:r>
      <w:bookmarkEnd w:id="106"/>
    </w:p>
    <w:p w14:paraId="0D154DF8" w14:textId="196CD834" w:rsidR="00EF3F8A" w:rsidRPr="007B0C16" w:rsidRDefault="00E953C2">
      <w:pPr>
        <w:rPr>
          <w:rFonts w:cs="Tahoma"/>
        </w:rPr>
      </w:pPr>
      <w:r w:rsidRPr="007B0C16">
        <w:rPr>
          <w:rFonts w:cs="Tahoma"/>
        </w:rPr>
        <w:t xml:space="preserve">Une relique a </w:t>
      </w:r>
      <w:r w:rsidRPr="007B0C16">
        <w:rPr>
          <w:rFonts w:cs="Tahoma"/>
          <w:shd w:val="clear" w:color="auto" w:fill="FFFF00"/>
        </w:rPr>
        <w:t>une</w:t>
      </w:r>
      <w:r w:rsidRPr="007B0C16">
        <w:rPr>
          <w:rFonts w:cs="Tahoma"/>
        </w:rPr>
        <w:t xml:space="preserve"> P</w:t>
      </w:r>
      <w:r w:rsidR="008D0784" w:rsidRPr="007B0C16">
        <w:rPr>
          <w:rFonts w:cs="Tahoma"/>
        </w:rPr>
        <w:t>ropriété</w:t>
      </w:r>
      <w:r w:rsidR="00302125" w:rsidRPr="007B0C16">
        <w:rPr>
          <w:rFonts w:cs="Tahoma"/>
        </w:rPr>
        <w:t xml:space="preserve"> de base</w:t>
      </w:r>
      <w:r w:rsidRPr="007B0C16">
        <w:rPr>
          <w:rFonts w:cs="Tahoma"/>
        </w:rPr>
        <w:t xml:space="preserve"> </w:t>
      </w:r>
      <w:r w:rsidR="00EF3F8A" w:rsidRPr="007B0C16">
        <w:rPr>
          <w:rFonts w:cs="Tahoma"/>
        </w:rPr>
        <w:t xml:space="preserve">et </w:t>
      </w:r>
      <w:r w:rsidRPr="007B0C16">
        <w:rPr>
          <w:rFonts w:cs="Tahoma"/>
        </w:rPr>
        <w:t xml:space="preserve">un certain nombre de </w:t>
      </w:r>
      <w:r w:rsidR="00EF3F8A" w:rsidRPr="00266B84">
        <w:rPr>
          <w:rFonts w:cs="Tahoma"/>
          <w:b/>
        </w:rPr>
        <w:t>propriétés magiques</w:t>
      </w:r>
      <w:r w:rsidRPr="007B0C16">
        <w:rPr>
          <w:rFonts w:cs="Tahoma"/>
        </w:rPr>
        <w:t xml:space="preserve"> (</w:t>
      </w:r>
      <w:r w:rsidR="009867B3">
        <w:rPr>
          <w:rFonts w:cs="Tahoma"/>
        </w:rPr>
        <w:t xml:space="preserve">selon </w:t>
      </w:r>
      <w:r w:rsidR="00302125" w:rsidRPr="007B0C16">
        <w:rPr>
          <w:rFonts w:cs="Tahoma"/>
        </w:rPr>
        <w:t xml:space="preserve">un </w:t>
      </w:r>
      <w:r w:rsidRPr="007B0C16">
        <w:rPr>
          <w:rFonts w:cs="Tahoma"/>
        </w:rPr>
        <w:t>D10*)</w:t>
      </w:r>
      <w:r w:rsidR="00302125" w:rsidRPr="007B0C16">
        <w:rPr>
          <w:rFonts w:cs="Tahoma"/>
        </w:rPr>
        <w:t xml:space="preserve">. La propriété de base a des effets indiqués en </w:t>
      </w:r>
      <w:r w:rsidR="00302125" w:rsidRPr="007B0C16">
        <w:rPr>
          <w:rFonts w:cs="Tahoma"/>
          <w:b/>
          <w:bCs/>
        </w:rPr>
        <w:t>gras</w:t>
      </w:r>
      <w:r w:rsidR="00302125" w:rsidRPr="007B0C16">
        <w:rPr>
          <w:rFonts w:cs="Tahoma"/>
        </w:rPr>
        <w:t xml:space="preserve">, </w:t>
      </w:r>
      <w:r w:rsidR="0009556E">
        <w:rPr>
          <w:rFonts w:cs="Tahoma"/>
        </w:rPr>
        <w:t xml:space="preserve">changeant les attributs, </w:t>
      </w:r>
      <w:r w:rsidR="00302125" w:rsidRPr="009867B3">
        <w:rPr>
          <w:rFonts w:cs="Tahoma"/>
          <w:shd w:val="clear" w:color="auto" w:fill="FFFF00"/>
        </w:rPr>
        <w:t>valables tout le temps</w:t>
      </w:r>
      <w:r w:rsidR="00B170EA" w:rsidRPr="007B0C16">
        <w:rPr>
          <w:rFonts w:cs="Tahoma"/>
        </w:rPr>
        <w:t xml:space="preserve"> lorsque la relique est utilisée/portée sur soi de la manière qui est naturelle selon sa forme et sa nature</w:t>
      </w:r>
      <w:r w:rsidR="00302125" w:rsidRPr="007B0C16">
        <w:rPr>
          <w:rFonts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1"/>
        <w:gridCol w:w="7942"/>
        <w:gridCol w:w="254"/>
        <w:gridCol w:w="254"/>
        <w:gridCol w:w="254"/>
        <w:gridCol w:w="254"/>
      </w:tblGrid>
      <w:tr w:rsidR="00EF3F8A" w:rsidRPr="007B0C16" w14:paraId="22C94E5D" w14:textId="77777777">
        <w:tc>
          <w:tcPr>
            <w:tcW w:w="0" w:type="auto"/>
            <w:gridSpan w:val="2"/>
            <w:tcBorders>
              <w:top w:val="nil"/>
              <w:left w:val="nil"/>
              <w:right w:val="single" w:sz="12" w:space="0" w:color="auto"/>
            </w:tcBorders>
          </w:tcPr>
          <w:p w14:paraId="055CD081" w14:textId="77777777" w:rsidR="00EF3F8A" w:rsidRPr="007B0C16" w:rsidRDefault="00EF3F8A">
            <w:pPr>
              <w:rPr>
                <w:rFonts w:cs="Tahoma"/>
                <w:b/>
                <w:bCs/>
                <w:sz w:val="16"/>
              </w:rPr>
            </w:pPr>
          </w:p>
        </w:tc>
        <w:tc>
          <w:tcPr>
            <w:tcW w:w="0" w:type="auto"/>
            <w:gridSpan w:val="4"/>
            <w:tcBorders>
              <w:top w:val="single" w:sz="12" w:space="0" w:color="auto"/>
              <w:left w:val="single" w:sz="12" w:space="0" w:color="auto"/>
              <w:right w:val="single" w:sz="12" w:space="0" w:color="auto"/>
            </w:tcBorders>
          </w:tcPr>
          <w:p w14:paraId="54B79B2F" w14:textId="77777777" w:rsidR="00EF3F8A" w:rsidRPr="007B0C16" w:rsidRDefault="00EF3F8A">
            <w:pPr>
              <w:jc w:val="center"/>
              <w:rPr>
                <w:rFonts w:cs="Tahoma"/>
                <w:b/>
                <w:bCs/>
                <w:sz w:val="16"/>
              </w:rPr>
            </w:pPr>
            <w:r w:rsidRPr="007B0C16">
              <w:rPr>
                <w:rFonts w:cs="Tahoma"/>
                <w:b/>
                <w:bCs/>
                <w:sz w:val="16"/>
              </w:rPr>
              <w:t>D10*</w:t>
            </w:r>
          </w:p>
        </w:tc>
      </w:tr>
      <w:tr w:rsidR="00EF3F8A" w:rsidRPr="007B0C16" w14:paraId="3E865649" w14:textId="77777777">
        <w:tc>
          <w:tcPr>
            <w:tcW w:w="0" w:type="auto"/>
          </w:tcPr>
          <w:p w14:paraId="1FD01C08" w14:textId="77777777" w:rsidR="00EF3F8A" w:rsidRPr="007B0C16" w:rsidRDefault="00EF3F8A">
            <w:pPr>
              <w:rPr>
                <w:rFonts w:cs="Tahoma"/>
                <w:b/>
                <w:bCs/>
                <w:sz w:val="16"/>
              </w:rPr>
            </w:pPr>
            <w:r w:rsidRPr="007B0C16">
              <w:rPr>
                <w:rFonts w:cs="Tahoma"/>
                <w:b/>
                <w:bCs/>
                <w:sz w:val="16"/>
              </w:rPr>
              <w:t>Relique</w:t>
            </w:r>
          </w:p>
        </w:tc>
        <w:tc>
          <w:tcPr>
            <w:tcW w:w="0" w:type="auto"/>
            <w:tcBorders>
              <w:right w:val="single" w:sz="12" w:space="0" w:color="auto"/>
            </w:tcBorders>
          </w:tcPr>
          <w:p w14:paraId="0DD01502" w14:textId="6D52EDF4" w:rsidR="00EF3F8A" w:rsidRPr="007B0C16" w:rsidRDefault="00EF3F8A">
            <w:pPr>
              <w:rPr>
                <w:rFonts w:cs="Tahoma"/>
                <w:b/>
                <w:bCs/>
                <w:sz w:val="16"/>
              </w:rPr>
            </w:pPr>
            <w:r w:rsidRPr="007B0C16">
              <w:rPr>
                <w:rFonts w:cs="Tahoma"/>
                <w:b/>
                <w:bCs/>
                <w:sz w:val="16"/>
              </w:rPr>
              <w:t>Propriétés de base</w:t>
            </w:r>
          </w:p>
        </w:tc>
        <w:tc>
          <w:tcPr>
            <w:tcW w:w="0" w:type="auto"/>
            <w:tcBorders>
              <w:left w:val="single" w:sz="12" w:space="0" w:color="auto"/>
              <w:bottom w:val="single" w:sz="12" w:space="0" w:color="auto"/>
            </w:tcBorders>
          </w:tcPr>
          <w:p w14:paraId="02C2A6C0" w14:textId="77777777" w:rsidR="00EF3F8A" w:rsidRPr="007B0C16" w:rsidRDefault="00EF3F8A">
            <w:pPr>
              <w:rPr>
                <w:rFonts w:cs="Tahoma"/>
                <w:b/>
                <w:bCs/>
                <w:sz w:val="16"/>
              </w:rPr>
            </w:pPr>
            <w:r w:rsidRPr="007B0C16">
              <w:rPr>
                <w:rFonts w:cs="Tahoma"/>
                <w:b/>
                <w:bCs/>
                <w:sz w:val="16"/>
              </w:rPr>
              <w:t>1</w:t>
            </w:r>
          </w:p>
        </w:tc>
        <w:tc>
          <w:tcPr>
            <w:tcW w:w="0" w:type="auto"/>
            <w:tcBorders>
              <w:bottom w:val="single" w:sz="12" w:space="0" w:color="auto"/>
            </w:tcBorders>
          </w:tcPr>
          <w:p w14:paraId="0083CFFF" w14:textId="77777777" w:rsidR="00EF3F8A" w:rsidRPr="007B0C16" w:rsidRDefault="00EF3F8A">
            <w:pPr>
              <w:rPr>
                <w:rFonts w:cs="Tahoma"/>
                <w:b/>
                <w:bCs/>
                <w:sz w:val="16"/>
              </w:rPr>
            </w:pPr>
            <w:r w:rsidRPr="007B0C16">
              <w:rPr>
                <w:rFonts w:cs="Tahoma"/>
                <w:b/>
                <w:bCs/>
                <w:sz w:val="16"/>
              </w:rPr>
              <w:t>2</w:t>
            </w:r>
          </w:p>
        </w:tc>
        <w:tc>
          <w:tcPr>
            <w:tcW w:w="0" w:type="auto"/>
            <w:tcBorders>
              <w:bottom w:val="single" w:sz="12" w:space="0" w:color="auto"/>
            </w:tcBorders>
          </w:tcPr>
          <w:p w14:paraId="5BCF1E9D" w14:textId="77777777" w:rsidR="00EF3F8A" w:rsidRPr="007B0C16" w:rsidRDefault="00EF3F8A">
            <w:pPr>
              <w:rPr>
                <w:rFonts w:cs="Tahoma"/>
                <w:b/>
                <w:bCs/>
                <w:sz w:val="16"/>
              </w:rPr>
            </w:pPr>
            <w:r w:rsidRPr="007B0C16">
              <w:rPr>
                <w:rFonts w:cs="Tahoma"/>
                <w:b/>
                <w:bCs/>
                <w:sz w:val="16"/>
              </w:rPr>
              <w:t>3</w:t>
            </w:r>
          </w:p>
        </w:tc>
        <w:tc>
          <w:tcPr>
            <w:tcW w:w="0" w:type="auto"/>
            <w:tcBorders>
              <w:bottom w:val="single" w:sz="12" w:space="0" w:color="auto"/>
              <w:right w:val="single" w:sz="12" w:space="0" w:color="auto"/>
            </w:tcBorders>
          </w:tcPr>
          <w:p w14:paraId="33D6479E" w14:textId="77777777" w:rsidR="00EF3F8A" w:rsidRPr="007B0C16" w:rsidRDefault="00EF3F8A">
            <w:pPr>
              <w:rPr>
                <w:rFonts w:cs="Tahoma"/>
                <w:b/>
                <w:bCs/>
                <w:sz w:val="16"/>
              </w:rPr>
            </w:pPr>
            <w:r w:rsidRPr="007B0C16">
              <w:rPr>
                <w:rFonts w:cs="Tahoma"/>
                <w:b/>
                <w:bCs/>
                <w:sz w:val="16"/>
              </w:rPr>
              <w:t>4</w:t>
            </w:r>
          </w:p>
        </w:tc>
      </w:tr>
      <w:tr w:rsidR="00EF3F8A" w:rsidRPr="007B0C16" w14:paraId="27243942" w14:textId="77777777">
        <w:tc>
          <w:tcPr>
            <w:tcW w:w="0" w:type="auto"/>
          </w:tcPr>
          <w:p w14:paraId="42A8F8D9" w14:textId="77777777" w:rsidR="00EF3F8A" w:rsidRPr="007B0C16" w:rsidRDefault="00EF3F8A">
            <w:pPr>
              <w:rPr>
                <w:rFonts w:cs="Tahoma"/>
                <w:sz w:val="16"/>
              </w:rPr>
            </w:pPr>
            <w:r w:rsidRPr="007B0C16">
              <w:rPr>
                <w:rFonts w:cs="Tahoma"/>
                <w:sz w:val="16"/>
              </w:rPr>
              <w:t>Amulette</w:t>
            </w:r>
          </w:p>
        </w:tc>
        <w:tc>
          <w:tcPr>
            <w:tcW w:w="0" w:type="auto"/>
          </w:tcPr>
          <w:p w14:paraId="094DEC74" w14:textId="29A897EE" w:rsidR="009867B3" w:rsidRDefault="00EF3F8A" w:rsidP="0084004B">
            <w:pPr>
              <w:rPr>
                <w:rFonts w:cs="Tahoma"/>
                <w:sz w:val="16"/>
              </w:rPr>
            </w:pPr>
            <w:r w:rsidRPr="007B0C16">
              <w:rPr>
                <w:rFonts w:cs="Tahoma"/>
                <w:sz w:val="16"/>
              </w:rPr>
              <w:t>Dét</w:t>
            </w:r>
            <w:r w:rsidR="009867B3">
              <w:rPr>
                <w:rFonts w:cs="Tahoma"/>
                <w:sz w:val="16"/>
              </w:rPr>
              <w:t>erminez la forme et la matière (</w:t>
            </w:r>
            <w:r w:rsidR="009867B3" w:rsidRPr="009867B3">
              <w:rPr>
                <w:rFonts w:cs="Tahoma"/>
                <w:i/>
                <w:sz w:val="16"/>
              </w:rPr>
              <w:t>Art</w:t>
            </w:r>
            <w:r w:rsidR="009867B3">
              <w:rPr>
                <w:rFonts w:cs="Tahoma"/>
                <w:i/>
                <w:sz w:val="16"/>
              </w:rPr>
              <w:t>-</w:t>
            </w:r>
            <w:r w:rsidR="009867B3" w:rsidRPr="009867B3">
              <w:rPr>
                <w:rFonts w:cs="Tahoma"/>
                <w:i/>
                <w:sz w:val="16"/>
              </w:rPr>
              <w:t>isanat</w:t>
            </w:r>
            <w:r w:rsidR="009867B3">
              <w:rPr>
                <w:rFonts w:cs="Tahoma"/>
                <w:sz w:val="16"/>
              </w:rPr>
              <w:t xml:space="preserve">), </w:t>
            </w:r>
            <w:r w:rsidR="009867B3" w:rsidRPr="007B0C16">
              <w:rPr>
                <w:rFonts w:cs="Tahoma"/>
                <w:sz w:val="16"/>
              </w:rPr>
              <w:t>pas de propriétés offensives</w:t>
            </w:r>
            <w:r w:rsidR="009867B3">
              <w:rPr>
                <w:rFonts w:cs="Tahoma"/>
                <w:sz w:val="16"/>
              </w:rPr>
              <w:t xml:space="preserve"> </w:t>
            </w:r>
            <w:r w:rsidR="009867B3" w:rsidRPr="007B0C16">
              <w:rPr>
                <w:rFonts w:cs="Tahoma"/>
                <w:sz w:val="16"/>
              </w:rPr>
              <w:t>(</w:t>
            </w:r>
            <w:r w:rsidR="009867B3">
              <w:rPr>
                <w:rFonts w:cs="Tahoma"/>
                <w:sz w:val="16"/>
              </w:rPr>
              <w:t xml:space="preserve">à </w:t>
            </w:r>
            <w:r w:rsidR="009867B3" w:rsidRPr="007B0C16">
              <w:rPr>
                <w:rFonts w:cs="Tahoma"/>
                <w:sz w:val="16"/>
              </w:rPr>
              <w:t>RMa active)</w:t>
            </w:r>
            <w:r w:rsidR="009867B3">
              <w:rPr>
                <w:rFonts w:cs="Tahoma"/>
                <w:sz w:val="16"/>
              </w:rPr>
              <w:t> !</w:t>
            </w:r>
          </w:p>
          <w:p w14:paraId="675F7DDD" w14:textId="73573FCB" w:rsidR="00EF3F8A" w:rsidRPr="007B0C16" w:rsidRDefault="00EF3F8A" w:rsidP="009867B3">
            <w:pPr>
              <w:rPr>
                <w:rFonts w:cs="Tahoma"/>
                <w:sz w:val="16"/>
              </w:rPr>
            </w:pPr>
            <w:r w:rsidRPr="007B0C16">
              <w:rPr>
                <w:rFonts w:cs="Tahoma"/>
                <w:b/>
                <w:sz w:val="16"/>
              </w:rPr>
              <w:t>RMa+NE/3</w:t>
            </w:r>
          </w:p>
        </w:tc>
        <w:tc>
          <w:tcPr>
            <w:tcW w:w="0" w:type="auto"/>
            <w:tcBorders>
              <w:top w:val="single" w:sz="12" w:space="0" w:color="auto"/>
            </w:tcBorders>
          </w:tcPr>
          <w:p w14:paraId="556C69BD" w14:textId="77777777" w:rsidR="00EF3F8A" w:rsidRPr="007B0C16" w:rsidRDefault="00EF3F8A">
            <w:pPr>
              <w:rPr>
                <w:rFonts w:cs="Tahoma"/>
                <w:sz w:val="16"/>
              </w:rPr>
            </w:pPr>
            <w:r w:rsidRPr="007B0C16">
              <w:rPr>
                <w:rFonts w:cs="Tahoma"/>
                <w:sz w:val="16"/>
              </w:rPr>
              <w:t>1</w:t>
            </w:r>
          </w:p>
        </w:tc>
        <w:tc>
          <w:tcPr>
            <w:tcW w:w="0" w:type="auto"/>
            <w:tcBorders>
              <w:top w:val="single" w:sz="12" w:space="0" w:color="auto"/>
            </w:tcBorders>
          </w:tcPr>
          <w:p w14:paraId="3B216B6D" w14:textId="77777777" w:rsidR="00EF3F8A" w:rsidRPr="007B0C16" w:rsidRDefault="00EF3F8A">
            <w:pPr>
              <w:rPr>
                <w:rFonts w:cs="Tahoma"/>
                <w:sz w:val="16"/>
              </w:rPr>
            </w:pPr>
            <w:r w:rsidRPr="007B0C16">
              <w:rPr>
                <w:rFonts w:cs="Tahoma"/>
                <w:sz w:val="16"/>
              </w:rPr>
              <w:t>1</w:t>
            </w:r>
          </w:p>
        </w:tc>
        <w:tc>
          <w:tcPr>
            <w:tcW w:w="0" w:type="auto"/>
            <w:tcBorders>
              <w:top w:val="single" w:sz="12" w:space="0" w:color="auto"/>
            </w:tcBorders>
          </w:tcPr>
          <w:p w14:paraId="0C23006E" w14:textId="77777777" w:rsidR="00EF3F8A" w:rsidRPr="007B0C16" w:rsidRDefault="00EF3F8A">
            <w:pPr>
              <w:rPr>
                <w:rFonts w:cs="Tahoma"/>
                <w:sz w:val="16"/>
              </w:rPr>
            </w:pPr>
            <w:r w:rsidRPr="007B0C16">
              <w:rPr>
                <w:rFonts w:cs="Tahoma"/>
                <w:sz w:val="16"/>
              </w:rPr>
              <w:t>1</w:t>
            </w:r>
          </w:p>
        </w:tc>
        <w:tc>
          <w:tcPr>
            <w:tcW w:w="0" w:type="auto"/>
            <w:tcBorders>
              <w:top w:val="single" w:sz="12" w:space="0" w:color="auto"/>
            </w:tcBorders>
          </w:tcPr>
          <w:p w14:paraId="35D4288B" w14:textId="77777777" w:rsidR="00EF3F8A" w:rsidRPr="007B0C16" w:rsidRDefault="00EF3F8A">
            <w:pPr>
              <w:rPr>
                <w:rFonts w:cs="Tahoma"/>
                <w:sz w:val="16"/>
              </w:rPr>
            </w:pPr>
            <w:r w:rsidRPr="007B0C16">
              <w:rPr>
                <w:rFonts w:cs="Tahoma"/>
                <w:sz w:val="16"/>
              </w:rPr>
              <w:t>2</w:t>
            </w:r>
          </w:p>
        </w:tc>
      </w:tr>
      <w:tr w:rsidR="00EF3F8A" w:rsidRPr="007B0C16" w14:paraId="1D108477" w14:textId="77777777">
        <w:tc>
          <w:tcPr>
            <w:tcW w:w="0" w:type="auto"/>
            <w:shd w:val="clear" w:color="auto" w:fill="D9D9D9"/>
          </w:tcPr>
          <w:p w14:paraId="33B56DDF" w14:textId="77777777" w:rsidR="00EF3F8A" w:rsidRPr="007B0C16" w:rsidRDefault="00EF3F8A">
            <w:pPr>
              <w:rPr>
                <w:rFonts w:cs="Tahoma"/>
                <w:sz w:val="16"/>
              </w:rPr>
            </w:pPr>
            <w:r w:rsidRPr="007B0C16">
              <w:rPr>
                <w:rFonts w:cs="Tahoma"/>
                <w:sz w:val="16"/>
              </w:rPr>
              <w:t>Arme</w:t>
            </w:r>
          </w:p>
        </w:tc>
        <w:tc>
          <w:tcPr>
            <w:tcW w:w="0" w:type="auto"/>
            <w:shd w:val="clear" w:color="auto" w:fill="D9D9D9"/>
          </w:tcPr>
          <w:p w14:paraId="11AA7821" w14:textId="7F5D22A2" w:rsidR="009867B3" w:rsidRPr="009867B3" w:rsidRDefault="00EF3F8A" w:rsidP="009867B3">
            <w:pPr>
              <w:rPr>
                <w:rFonts w:cs="Tahoma"/>
                <w:iCs/>
                <w:sz w:val="16"/>
              </w:rPr>
            </w:pPr>
            <w:r w:rsidRPr="007B0C16">
              <w:rPr>
                <w:rFonts w:cs="Tahoma"/>
                <w:sz w:val="16"/>
              </w:rPr>
              <w:t xml:space="preserve">Déterminez </w:t>
            </w:r>
            <w:r w:rsidR="00E953C2" w:rsidRPr="007B0C16">
              <w:rPr>
                <w:rFonts w:cs="Tahoma"/>
                <w:sz w:val="16"/>
              </w:rPr>
              <w:t>l</w:t>
            </w:r>
            <w:r w:rsidRPr="007B0C16">
              <w:rPr>
                <w:rFonts w:cs="Tahoma"/>
                <w:sz w:val="16"/>
              </w:rPr>
              <w:t xml:space="preserve">’arme </w:t>
            </w:r>
            <w:r w:rsidR="00E953C2" w:rsidRPr="007B0C16">
              <w:rPr>
                <w:rFonts w:cs="Tahoma"/>
                <w:sz w:val="16"/>
              </w:rPr>
              <w:t xml:space="preserve">par </w:t>
            </w:r>
            <w:r w:rsidRPr="007B0C16">
              <w:rPr>
                <w:rFonts w:cs="Tahoma"/>
                <w:sz w:val="16"/>
              </w:rPr>
              <w:t xml:space="preserve">la table </w:t>
            </w:r>
            <w:r w:rsidR="009867B3">
              <w:rPr>
                <w:rFonts w:cs="Tahoma"/>
                <w:i/>
                <w:iCs/>
                <w:sz w:val="16"/>
              </w:rPr>
              <w:t>Arme.</w:t>
            </w:r>
          </w:p>
          <w:p w14:paraId="5244D622" w14:textId="364532CD" w:rsidR="00EF3F8A" w:rsidRPr="007B0C16" w:rsidRDefault="00EF3F8A" w:rsidP="009867B3">
            <w:pPr>
              <w:rPr>
                <w:rFonts w:cs="Tahoma"/>
                <w:sz w:val="16"/>
              </w:rPr>
            </w:pPr>
            <w:r w:rsidRPr="007B0C16">
              <w:rPr>
                <w:rFonts w:cs="Tahoma"/>
                <w:b/>
                <w:sz w:val="16"/>
              </w:rPr>
              <w:t>Coup+NE/3, R+NEx2, Critique+NEx3, VO+NE, Vitesse+NE/2, Portée+NEx10%</w:t>
            </w:r>
            <w:r w:rsidRPr="007B0C16">
              <w:rPr>
                <w:rFonts w:cs="Tahoma"/>
                <w:sz w:val="16"/>
              </w:rPr>
              <w:t>.</w:t>
            </w:r>
          </w:p>
        </w:tc>
        <w:tc>
          <w:tcPr>
            <w:tcW w:w="0" w:type="auto"/>
            <w:shd w:val="clear" w:color="auto" w:fill="D9D9D9"/>
          </w:tcPr>
          <w:p w14:paraId="35D7B330"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2F02144D"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7DD19BF8" w14:textId="77777777" w:rsidR="00EF3F8A" w:rsidRPr="007B0C16" w:rsidRDefault="00EF3F8A">
            <w:pPr>
              <w:rPr>
                <w:rFonts w:cs="Tahoma"/>
                <w:sz w:val="16"/>
              </w:rPr>
            </w:pPr>
            <w:r w:rsidRPr="007B0C16">
              <w:rPr>
                <w:rFonts w:cs="Tahoma"/>
                <w:sz w:val="16"/>
              </w:rPr>
              <w:t>2</w:t>
            </w:r>
          </w:p>
        </w:tc>
        <w:tc>
          <w:tcPr>
            <w:tcW w:w="0" w:type="auto"/>
            <w:shd w:val="clear" w:color="auto" w:fill="D9D9D9"/>
          </w:tcPr>
          <w:p w14:paraId="6D597CAA" w14:textId="77777777" w:rsidR="00EF3F8A" w:rsidRPr="007B0C16" w:rsidRDefault="00EF3F8A">
            <w:pPr>
              <w:rPr>
                <w:rFonts w:cs="Tahoma"/>
                <w:sz w:val="16"/>
              </w:rPr>
            </w:pPr>
            <w:r w:rsidRPr="007B0C16">
              <w:rPr>
                <w:rFonts w:cs="Tahoma"/>
                <w:sz w:val="16"/>
              </w:rPr>
              <w:t>3</w:t>
            </w:r>
          </w:p>
        </w:tc>
      </w:tr>
      <w:tr w:rsidR="00EF3F8A" w:rsidRPr="007B0C16" w14:paraId="46100C5F" w14:textId="77777777">
        <w:tc>
          <w:tcPr>
            <w:tcW w:w="0" w:type="auto"/>
          </w:tcPr>
          <w:p w14:paraId="1DB682B4" w14:textId="77777777" w:rsidR="00EF3F8A" w:rsidRPr="007B0C16" w:rsidRDefault="00EF3F8A">
            <w:pPr>
              <w:rPr>
                <w:rFonts w:cs="Tahoma"/>
                <w:sz w:val="16"/>
              </w:rPr>
            </w:pPr>
            <w:r w:rsidRPr="007B0C16">
              <w:rPr>
                <w:rFonts w:cs="Tahoma"/>
                <w:sz w:val="16"/>
              </w:rPr>
              <w:t>Armure</w:t>
            </w:r>
          </w:p>
        </w:tc>
        <w:tc>
          <w:tcPr>
            <w:tcW w:w="0" w:type="auto"/>
          </w:tcPr>
          <w:p w14:paraId="33760B92" w14:textId="77777777" w:rsidR="009867B3" w:rsidRDefault="00EF3F8A" w:rsidP="00E953C2">
            <w:pPr>
              <w:rPr>
                <w:rFonts w:cs="Tahoma"/>
                <w:i/>
                <w:iCs/>
                <w:sz w:val="16"/>
              </w:rPr>
            </w:pPr>
            <w:r w:rsidRPr="007B0C16">
              <w:rPr>
                <w:rFonts w:cs="Tahoma"/>
                <w:sz w:val="16"/>
              </w:rPr>
              <w:t xml:space="preserve">Déterminez </w:t>
            </w:r>
            <w:r w:rsidR="00E953C2" w:rsidRPr="007B0C16">
              <w:rPr>
                <w:rFonts w:cs="Tahoma"/>
                <w:sz w:val="16"/>
              </w:rPr>
              <w:t>l</w:t>
            </w:r>
            <w:r w:rsidRPr="007B0C16">
              <w:rPr>
                <w:rFonts w:cs="Tahoma"/>
                <w:sz w:val="16"/>
              </w:rPr>
              <w:t xml:space="preserve">’armure </w:t>
            </w:r>
            <w:r w:rsidR="00E953C2" w:rsidRPr="007B0C16">
              <w:rPr>
                <w:rFonts w:cs="Tahoma"/>
                <w:sz w:val="16"/>
              </w:rPr>
              <w:t xml:space="preserve">par </w:t>
            </w:r>
            <w:r w:rsidRPr="007B0C16">
              <w:rPr>
                <w:rFonts w:cs="Tahoma"/>
                <w:sz w:val="16"/>
              </w:rPr>
              <w:t xml:space="preserve">la table </w:t>
            </w:r>
            <w:r w:rsidRPr="007B0C16">
              <w:rPr>
                <w:rFonts w:cs="Tahoma"/>
                <w:i/>
                <w:iCs/>
                <w:sz w:val="16"/>
              </w:rPr>
              <w:t>Armure</w:t>
            </w:r>
            <w:r w:rsidR="00E953C2" w:rsidRPr="007B0C16">
              <w:rPr>
                <w:rFonts w:cs="Tahoma"/>
                <w:i/>
                <w:iCs/>
                <w:sz w:val="16"/>
              </w:rPr>
              <w:t xml:space="preserve"> </w:t>
            </w:r>
          </w:p>
          <w:p w14:paraId="7DC0F314" w14:textId="3872D4A5" w:rsidR="00EF3F8A" w:rsidRPr="007B0C16" w:rsidRDefault="00EF3F8A" w:rsidP="009867B3">
            <w:pPr>
              <w:rPr>
                <w:rFonts w:cs="Tahoma"/>
                <w:sz w:val="16"/>
              </w:rPr>
            </w:pPr>
            <w:r w:rsidRPr="007B0C16">
              <w:rPr>
                <w:rFonts w:cs="Tahoma"/>
                <w:b/>
                <w:sz w:val="16"/>
              </w:rPr>
              <w:t>R+NEx2</w:t>
            </w:r>
            <w:r w:rsidR="00615371" w:rsidRPr="007B0C16">
              <w:rPr>
                <w:rFonts w:cs="Tahoma"/>
                <w:b/>
                <w:sz w:val="16"/>
              </w:rPr>
              <w:t xml:space="preserve">, </w:t>
            </w:r>
            <w:r w:rsidR="009867B3">
              <w:rPr>
                <w:rFonts w:cs="Tahoma"/>
                <w:b/>
                <w:sz w:val="16"/>
              </w:rPr>
              <w:t>(</w:t>
            </w:r>
            <w:r w:rsidR="00615371" w:rsidRPr="007B0C16">
              <w:rPr>
                <w:rFonts w:cs="Tahoma"/>
                <w:b/>
                <w:sz w:val="16"/>
              </w:rPr>
              <w:t>T/E/C</w:t>
            </w:r>
            <w:r w:rsidR="009867B3">
              <w:rPr>
                <w:rFonts w:cs="Tahoma"/>
                <w:b/>
                <w:sz w:val="16"/>
              </w:rPr>
              <w:t>)</w:t>
            </w:r>
            <w:r w:rsidR="00615371" w:rsidRPr="007B0C16">
              <w:rPr>
                <w:rFonts w:cs="Tahoma"/>
                <w:b/>
                <w:sz w:val="16"/>
              </w:rPr>
              <w:t>+NE/3, Critique-</w:t>
            </w:r>
            <w:r w:rsidRPr="007B0C16">
              <w:rPr>
                <w:rFonts w:cs="Tahoma"/>
                <w:b/>
                <w:sz w:val="16"/>
              </w:rPr>
              <w:t>NEx3</w:t>
            </w:r>
            <w:r w:rsidRPr="007B0C16">
              <w:rPr>
                <w:rFonts w:cs="Tahoma"/>
                <w:sz w:val="16"/>
              </w:rPr>
              <w:t>.</w:t>
            </w:r>
          </w:p>
        </w:tc>
        <w:tc>
          <w:tcPr>
            <w:tcW w:w="0" w:type="auto"/>
          </w:tcPr>
          <w:p w14:paraId="6E3A2F3D" w14:textId="77777777" w:rsidR="00EF3F8A" w:rsidRPr="007B0C16" w:rsidRDefault="00EF3F8A">
            <w:pPr>
              <w:rPr>
                <w:rFonts w:cs="Tahoma"/>
                <w:sz w:val="16"/>
              </w:rPr>
            </w:pPr>
            <w:r w:rsidRPr="007B0C16">
              <w:rPr>
                <w:rFonts w:cs="Tahoma"/>
                <w:sz w:val="16"/>
              </w:rPr>
              <w:t>1</w:t>
            </w:r>
          </w:p>
        </w:tc>
        <w:tc>
          <w:tcPr>
            <w:tcW w:w="0" w:type="auto"/>
          </w:tcPr>
          <w:p w14:paraId="4933236E" w14:textId="77777777" w:rsidR="00EF3F8A" w:rsidRPr="007B0C16" w:rsidRDefault="00EF3F8A">
            <w:pPr>
              <w:rPr>
                <w:rFonts w:cs="Tahoma"/>
                <w:sz w:val="16"/>
              </w:rPr>
            </w:pPr>
            <w:r w:rsidRPr="007B0C16">
              <w:rPr>
                <w:rFonts w:cs="Tahoma"/>
                <w:sz w:val="16"/>
              </w:rPr>
              <w:t>2</w:t>
            </w:r>
          </w:p>
        </w:tc>
        <w:tc>
          <w:tcPr>
            <w:tcW w:w="0" w:type="auto"/>
          </w:tcPr>
          <w:p w14:paraId="49E31EEF" w14:textId="77777777" w:rsidR="00EF3F8A" w:rsidRPr="007B0C16" w:rsidRDefault="00EF3F8A">
            <w:pPr>
              <w:rPr>
                <w:rFonts w:cs="Tahoma"/>
                <w:sz w:val="16"/>
              </w:rPr>
            </w:pPr>
            <w:r w:rsidRPr="007B0C16">
              <w:rPr>
                <w:rFonts w:cs="Tahoma"/>
                <w:sz w:val="16"/>
              </w:rPr>
              <w:t>2</w:t>
            </w:r>
          </w:p>
        </w:tc>
        <w:tc>
          <w:tcPr>
            <w:tcW w:w="0" w:type="auto"/>
          </w:tcPr>
          <w:p w14:paraId="292686D9" w14:textId="77777777" w:rsidR="00EF3F8A" w:rsidRPr="007B0C16" w:rsidRDefault="00EF3F8A">
            <w:pPr>
              <w:rPr>
                <w:rFonts w:cs="Tahoma"/>
                <w:sz w:val="16"/>
              </w:rPr>
            </w:pPr>
            <w:r w:rsidRPr="007B0C16">
              <w:rPr>
                <w:rFonts w:cs="Tahoma"/>
                <w:sz w:val="16"/>
              </w:rPr>
              <w:t>3</w:t>
            </w:r>
          </w:p>
        </w:tc>
      </w:tr>
      <w:tr w:rsidR="00EF3F8A" w:rsidRPr="007B0C16" w14:paraId="498C6F31" w14:textId="77777777">
        <w:tc>
          <w:tcPr>
            <w:tcW w:w="0" w:type="auto"/>
            <w:shd w:val="clear" w:color="auto" w:fill="D9D9D9"/>
          </w:tcPr>
          <w:p w14:paraId="70B774AC" w14:textId="77777777" w:rsidR="00EF3F8A" w:rsidRPr="007B0C16" w:rsidRDefault="00EF3F8A">
            <w:pPr>
              <w:rPr>
                <w:rFonts w:cs="Tahoma"/>
                <w:sz w:val="16"/>
              </w:rPr>
            </w:pPr>
            <w:r w:rsidRPr="007B0C16">
              <w:rPr>
                <w:rFonts w:cs="Tahoma"/>
                <w:sz w:val="16"/>
              </w:rPr>
              <w:t>Art(isanat)</w:t>
            </w:r>
          </w:p>
        </w:tc>
        <w:tc>
          <w:tcPr>
            <w:tcW w:w="0" w:type="auto"/>
            <w:shd w:val="clear" w:color="auto" w:fill="D9D9D9"/>
          </w:tcPr>
          <w:p w14:paraId="2001813B" w14:textId="151CBAED" w:rsidR="009867B3" w:rsidRDefault="00EF3F8A">
            <w:pPr>
              <w:rPr>
                <w:rFonts w:cs="Tahoma"/>
                <w:i/>
                <w:iCs/>
                <w:sz w:val="16"/>
              </w:rPr>
            </w:pPr>
            <w:r w:rsidRPr="007B0C16">
              <w:rPr>
                <w:rFonts w:cs="Tahoma"/>
                <w:sz w:val="16"/>
              </w:rPr>
              <w:t xml:space="preserve">Déterminez la forme et la matière selon la table </w:t>
            </w:r>
            <w:r w:rsidR="009867B3">
              <w:rPr>
                <w:rFonts w:cs="Tahoma"/>
                <w:i/>
                <w:iCs/>
                <w:sz w:val="16"/>
              </w:rPr>
              <w:t>Art(isanat).</w:t>
            </w:r>
          </w:p>
          <w:p w14:paraId="4903D45C" w14:textId="474501B2" w:rsidR="00EF3F8A" w:rsidRPr="007B0C16" w:rsidRDefault="009867B3">
            <w:pPr>
              <w:rPr>
                <w:rFonts w:cs="Tahoma"/>
                <w:sz w:val="16"/>
              </w:rPr>
            </w:pPr>
            <w:r w:rsidRPr="009867B3">
              <w:rPr>
                <w:rFonts w:cs="Tahoma"/>
                <w:iCs/>
                <w:sz w:val="16"/>
              </w:rPr>
              <w:t>La relique a</w:t>
            </w:r>
            <w:r>
              <w:rPr>
                <w:rFonts w:cs="Tahoma"/>
                <w:i/>
                <w:iCs/>
                <w:sz w:val="16"/>
              </w:rPr>
              <w:t xml:space="preserve"> </w:t>
            </w:r>
            <w:r w:rsidR="00EF3F8A" w:rsidRPr="007B0C16">
              <w:rPr>
                <w:rFonts w:cs="Tahoma"/>
                <w:b/>
                <w:sz w:val="16"/>
              </w:rPr>
              <w:t>NEM/2, NE/2</w:t>
            </w:r>
            <w:r w:rsidR="00EF3F8A" w:rsidRPr="007B0C16">
              <w:rPr>
                <w:rFonts w:cs="Tahoma"/>
                <w:sz w:val="16"/>
              </w:rPr>
              <w:t>.</w:t>
            </w:r>
          </w:p>
        </w:tc>
        <w:tc>
          <w:tcPr>
            <w:tcW w:w="0" w:type="auto"/>
            <w:shd w:val="clear" w:color="auto" w:fill="D9D9D9"/>
          </w:tcPr>
          <w:p w14:paraId="32F69A39"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39875D84"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191B5E82"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4A0554A1" w14:textId="77777777" w:rsidR="00EF3F8A" w:rsidRPr="007B0C16" w:rsidRDefault="00EF3F8A">
            <w:pPr>
              <w:rPr>
                <w:rFonts w:cs="Tahoma"/>
                <w:sz w:val="16"/>
              </w:rPr>
            </w:pPr>
            <w:r w:rsidRPr="007B0C16">
              <w:rPr>
                <w:rFonts w:cs="Tahoma"/>
                <w:sz w:val="16"/>
              </w:rPr>
              <w:t>1</w:t>
            </w:r>
          </w:p>
        </w:tc>
      </w:tr>
      <w:tr w:rsidR="00EF3F8A" w:rsidRPr="007B0C16" w14:paraId="0F5A6DB9" w14:textId="77777777">
        <w:tc>
          <w:tcPr>
            <w:tcW w:w="0" w:type="auto"/>
          </w:tcPr>
          <w:p w14:paraId="2B928850" w14:textId="77777777" w:rsidR="00EF3F8A" w:rsidRPr="007B0C16" w:rsidRDefault="00EF3F8A">
            <w:pPr>
              <w:rPr>
                <w:rFonts w:cs="Tahoma"/>
                <w:sz w:val="16"/>
              </w:rPr>
            </w:pPr>
            <w:r w:rsidRPr="007B0C16">
              <w:rPr>
                <w:rFonts w:cs="Tahoma"/>
                <w:sz w:val="16"/>
              </w:rPr>
              <w:t>Baguette</w:t>
            </w:r>
          </w:p>
        </w:tc>
        <w:tc>
          <w:tcPr>
            <w:tcW w:w="0" w:type="auto"/>
          </w:tcPr>
          <w:p w14:paraId="365453C9" w14:textId="21E7F505" w:rsidR="009867B3" w:rsidRDefault="00EF3F8A" w:rsidP="003331A3">
            <w:pPr>
              <w:rPr>
                <w:rFonts w:cs="Tahoma"/>
                <w:sz w:val="16"/>
              </w:rPr>
            </w:pPr>
            <w:r w:rsidRPr="007B0C16">
              <w:rPr>
                <w:rFonts w:cs="Tahoma"/>
                <w:sz w:val="16"/>
              </w:rPr>
              <w:t xml:space="preserve">Déterminez la </w:t>
            </w:r>
            <w:r w:rsidR="009867B3">
              <w:rPr>
                <w:rFonts w:cs="Tahoma"/>
                <w:sz w:val="16"/>
              </w:rPr>
              <w:t xml:space="preserve">longueur (2D10*x10cm), forme </w:t>
            </w:r>
            <w:r w:rsidRPr="007B0C16">
              <w:rPr>
                <w:rFonts w:cs="Tahoma"/>
                <w:sz w:val="16"/>
              </w:rPr>
              <w:t>et la matière</w:t>
            </w:r>
            <w:r w:rsidR="009867B3">
              <w:rPr>
                <w:rFonts w:cs="Tahoma"/>
                <w:sz w:val="16"/>
              </w:rPr>
              <w:t xml:space="preserve"> (bois-métal).</w:t>
            </w:r>
          </w:p>
          <w:p w14:paraId="52ED157C" w14:textId="76E8D7AB" w:rsidR="009867B3" w:rsidRDefault="00302125" w:rsidP="003331A3">
            <w:pPr>
              <w:rPr>
                <w:rFonts w:cs="Tahoma"/>
                <w:sz w:val="16"/>
              </w:rPr>
            </w:pPr>
            <w:r w:rsidRPr="007B0C16">
              <w:rPr>
                <w:rFonts w:cs="Tahoma"/>
                <w:b/>
                <w:sz w:val="16"/>
              </w:rPr>
              <w:t>RMa+NE/2, P</w:t>
            </w:r>
            <w:r w:rsidR="00EF3F8A" w:rsidRPr="007B0C16">
              <w:rPr>
                <w:rFonts w:cs="Tahoma"/>
                <w:b/>
                <w:sz w:val="16"/>
              </w:rPr>
              <w:t>M+NE/3</w:t>
            </w:r>
            <w:r w:rsidR="009867B3" w:rsidRPr="009867B3">
              <w:rPr>
                <w:rFonts w:cs="Tahoma"/>
                <w:b/>
                <w:sz w:val="16"/>
              </w:rPr>
              <w:t>, NEMx 4 PdM</w:t>
            </w:r>
            <w:r w:rsidR="009867B3">
              <w:rPr>
                <w:rFonts w:cs="Tahoma"/>
                <w:b/>
                <w:sz w:val="16"/>
              </w:rPr>
              <w:t>.</w:t>
            </w:r>
          </w:p>
          <w:p w14:paraId="2F8432EA" w14:textId="295C3CE5" w:rsidR="00EF3F8A" w:rsidRPr="007B0C16" w:rsidRDefault="0009556E" w:rsidP="0009556E">
            <w:pPr>
              <w:rPr>
                <w:rFonts w:cs="Tahoma"/>
                <w:sz w:val="16"/>
              </w:rPr>
            </w:pPr>
            <w:r>
              <w:rPr>
                <w:rFonts w:cs="Tahoma"/>
                <w:sz w:val="16"/>
              </w:rPr>
              <w:t xml:space="preserve">Procure une réserve de Mana </w:t>
            </w:r>
            <w:r w:rsidR="00EF3F8A" w:rsidRPr="007B0C16">
              <w:rPr>
                <w:rFonts w:cs="Tahoma"/>
                <w:sz w:val="16"/>
              </w:rPr>
              <w:t xml:space="preserve">pour un magicien </w:t>
            </w:r>
            <w:r w:rsidR="009867B3">
              <w:rPr>
                <w:rFonts w:cs="Tahoma"/>
                <w:sz w:val="16"/>
              </w:rPr>
              <w:t xml:space="preserve">(NEM&gt;0) </w:t>
            </w:r>
            <w:r w:rsidR="00EF3F8A" w:rsidRPr="007B0C16">
              <w:rPr>
                <w:rFonts w:cs="Tahoma"/>
                <w:sz w:val="16"/>
              </w:rPr>
              <w:t>de même alignement.</w:t>
            </w:r>
          </w:p>
        </w:tc>
        <w:tc>
          <w:tcPr>
            <w:tcW w:w="0" w:type="auto"/>
          </w:tcPr>
          <w:p w14:paraId="7DA20A47" w14:textId="77777777" w:rsidR="00EF3F8A" w:rsidRPr="007B0C16" w:rsidRDefault="00EF3F8A">
            <w:pPr>
              <w:rPr>
                <w:rFonts w:cs="Tahoma"/>
                <w:sz w:val="16"/>
              </w:rPr>
            </w:pPr>
            <w:r w:rsidRPr="007B0C16">
              <w:rPr>
                <w:rFonts w:cs="Tahoma"/>
                <w:sz w:val="16"/>
              </w:rPr>
              <w:t>1</w:t>
            </w:r>
          </w:p>
        </w:tc>
        <w:tc>
          <w:tcPr>
            <w:tcW w:w="0" w:type="auto"/>
          </w:tcPr>
          <w:p w14:paraId="4C714CBD" w14:textId="77777777" w:rsidR="00EF3F8A" w:rsidRPr="007B0C16" w:rsidRDefault="00EF3F8A">
            <w:pPr>
              <w:rPr>
                <w:rFonts w:cs="Tahoma"/>
                <w:sz w:val="16"/>
              </w:rPr>
            </w:pPr>
            <w:r w:rsidRPr="007B0C16">
              <w:rPr>
                <w:rFonts w:cs="Tahoma"/>
                <w:sz w:val="16"/>
              </w:rPr>
              <w:t>1</w:t>
            </w:r>
          </w:p>
        </w:tc>
        <w:tc>
          <w:tcPr>
            <w:tcW w:w="0" w:type="auto"/>
          </w:tcPr>
          <w:p w14:paraId="3199CDBF" w14:textId="77777777" w:rsidR="00EF3F8A" w:rsidRPr="007B0C16" w:rsidRDefault="00EF3F8A">
            <w:pPr>
              <w:rPr>
                <w:rFonts w:cs="Tahoma"/>
                <w:sz w:val="16"/>
              </w:rPr>
            </w:pPr>
            <w:r w:rsidRPr="007B0C16">
              <w:rPr>
                <w:rFonts w:cs="Tahoma"/>
                <w:sz w:val="16"/>
              </w:rPr>
              <w:t>2</w:t>
            </w:r>
          </w:p>
        </w:tc>
        <w:tc>
          <w:tcPr>
            <w:tcW w:w="0" w:type="auto"/>
          </w:tcPr>
          <w:p w14:paraId="7476DF1E" w14:textId="77777777" w:rsidR="00EF3F8A" w:rsidRPr="007B0C16" w:rsidRDefault="00EF3F8A">
            <w:pPr>
              <w:rPr>
                <w:rFonts w:cs="Tahoma"/>
                <w:sz w:val="16"/>
              </w:rPr>
            </w:pPr>
            <w:r w:rsidRPr="007B0C16">
              <w:rPr>
                <w:rFonts w:cs="Tahoma"/>
                <w:sz w:val="16"/>
              </w:rPr>
              <w:t>3</w:t>
            </w:r>
          </w:p>
        </w:tc>
      </w:tr>
      <w:tr w:rsidR="00EF3F8A" w:rsidRPr="007B0C16" w14:paraId="7BEFE49B" w14:textId="77777777">
        <w:tc>
          <w:tcPr>
            <w:tcW w:w="0" w:type="auto"/>
            <w:shd w:val="clear" w:color="auto" w:fill="D9D9D9"/>
          </w:tcPr>
          <w:p w14:paraId="1B30145F" w14:textId="77777777" w:rsidR="00EF3F8A" w:rsidRPr="007B0C16" w:rsidRDefault="00EF3F8A">
            <w:pPr>
              <w:rPr>
                <w:rFonts w:cs="Tahoma"/>
                <w:sz w:val="16"/>
              </w:rPr>
            </w:pPr>
            <w:r w:rsidRPr="007B0C16">
              <w:rPr>
                <w:rFonts w:cs="Tahoma"/>
                <w:sz w:val="16"/>
              </w:rPr>
              <w:t>Bâton</w:t>
            </w:r>
          </w:p>
        </w:tc>
        <w:tc>
          <w:tcPr>
            <w:tcW w:w="0" w:type="auto"/>
            <w:shd w:val="clear" w:color="auto" w:fill="D9D9D9"/>
          </w:tcPr>
          <w:p w14:paraId="7CE3200A" w14:textId="47FD5E6B" w:rsidR="009867B3" w:rsidRDefault="00EF3F8A" w:rsidP="00867A15">
            <w:pPr>
              <w:rPr>
                <w:rFonts w:cs="Tahoma"/>
                <w:sz w:val="16"/>
              </w:rPr>
            </w:pPr>
            <w:r w:rsidRPr="007B0C16">
              <w:rPr>
                <w:rFonts w:cs="Tahoma"/>
                <w:sz w:val="16"/>
              </w:rPr>
              <w:t>Déterminez la forme et la matière</w:t>
            </w:r>
            <w:r w:rsidR="009867B3">
              <w:rPr>
                <w:rFonts w:cs="Tahoma"/>
                <w:sz w:val="16"/>
              </w:rPr>
              <w:t xml:space="preserve"> (bois/métal/combinaison).</w:t>
            </w:r>
            <w:r w:rsidRPr="007B0C16">
              <w:rPr>
                <w:rFonts w:cs="Tahoma"/>
                <w:sz w:val="16"/>
              </w:rPr>
              <w:t xml:space="preserve"> </w:t>
            </w:r>
          </w:p>
          <w:p w14:paraId="4F20643A" w14:textId="39611E24" w:rsidR="009867B3" w:rsidRDefault="00EF3F8A" w:rsidP="009867B3">
            <w:pPr>
              <w:rPr>
                <w:rFonts w:cs="Tahoma"/>
                <w:sz w:val="16"/>
              </w:rPr>
            </w:pPr>
            <w:r w:rsidRPr="007B0C16">
              <w:rPr>
                <w:rFonts w:cs="Tahoma"/>
                <w:b/>
                <w:sz w:val="16"/>
              </w:rPr>
              <w:t xml:space="preserve">RMa+NE, </w:t>
            </w:r>
            <w:r w:rsidR="00302125" w:rsidRPr="007B0C16">
              <w:rPr>
                <w:rFonts w:cs="Tahoma"/>
                <w:b/>
                <w:sz w:val="16"/>
              </w:rPr>
              <w:t>NEMx(NE+2)</w:t>
            </w:r>
            <w:r w:rsidRPr="007B0C16">
              <w:rPr>
                <w:rFonts w:cs="Tahoma"/>
                <w:b/>
                <w:sz w:val="16"/>
              </w:rPr>
              <w:t xml:space="preserve"> PdM</w:t>
            </w:r>
            <w:r w:rsidR="009867B3">
              <w:rPr>
                <w:rFonts w:cs="Tahoma"/>
                <w:b/>
                <w:sz w:val="16"/>
              </w:rPr>
              <w:t>.</w:t>
            </w:r>
            <w:r w:rsidRPr="007B0C16">
              <w:rPr>
                <w:rFonts w:cs="Tahoma"/>
                <w:sz w:val="16"/>
              </w:rPr>
              <w:t xml:space="preserve"> </w:t>
            </w:r>
          </w:p>
          <w:p w14:paraId="1E8A42E7" w14:textId="47447AE6" w:rsidR="00EF3F8A" w:rsidRPr="007B0C16" w:rsidRDefault="0009556E" w:rsidP="0009556E">
            <w:pPr>
              <w:rPr>
                <w:rFonts w:cs="Tahoma"/>
                <w:sz w:val="16"/>
              </w:rPr>
            </w:pPr>
            <w:r>
              <w:rPr>
                <w:rFonts w:cs="Tahoma"/>
                <w:sz w:val="16"/>
              </w:rPr>
              <w:t xml:space="preserve">Procure une réserve de Mana </w:t>
            </w:r>
            <w:r w:rsidR="009867B3" w:rsidRPr="007B0C16">
              <w:rPr>
                <w:rFonts w:cs="Tahoma"/>
                <w:sz w:val="16"/>
              </w:rPr>
              <w:t xml:space="preserve">pour </w:t>
            </w:r>
            <w:r w:rsidR="00EF3F8A" w:rsidRPr="007B0C16">
              <w:rPr>
                <w:rFonts w:cs="Tahoma"/>
                <w:sz w:val="16"/>
              </w:rPr>
              <w:t xml:space="preserve">un magicien </w:t>
            </w:r>
            <w:r>
              <w:rPr>
                <w:rFonts w:cs="Tahoma"/>
                <w:sz w:val="16"/>
              </w:rPr>
              <w:t xml:space="preserve">(NEM&gt;0) </w:t>
            </w:r>
            <w:r w:rsidR="00EF3F8A" w:rsidRPr="007B0C16">
              <w:rPr>
                <w:rFonts w:cs="Tahoma"/>
                <w:sz w:val="16"/>
              </w:rPr>
              <w:t>de même alignement.</w:t>
            </w:r>
          </w:p>
        </w:tc>
        <w:tc>
          <w:tcPr>
            <w:tcW w:w="0" w:type="auto"/>
            <w:shd w:val="clear" w:color="auto" w:fill="D9D9D9"/>
          </w:tcPr>
          <w:p w14:paraId="393548D9"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4C3877C3" w14:textId="77777777" w:rsidR="00EF3F8A" w:rsidRPr="007B0C16" w:rsidRDefault="00EF3F8A">
            <w:pPr>
              <w:rPr>
                <w:rFonts w:cs="Tahoma"/>
                <w:sz w:val="16"/>
              </w:rPr>
            </w:pPr>
            <w:r w:rsidRPr="007B0C16">
              <w:rPr>
                <w:rFonts w:cs="Tahoma"/>
                <w:sz w:val="16"/>
              </w:rPr>
              <w:t>2</w:t>
            </w:r>
          </w:p>
        </w:tc>
        <w:tc>
          <w:tcPr>
            <w:tcW w:w="0" w:type="auto"/>
            <w:shd w:val="clear" w:color="auto" w:fill="D9D9D9"/>
          </w:tcPr>
          <w:p w14:paraId="2D573FE5" w14:textId="77777777" w:rsidR="00EF3F8A" w:rsidRPr="007B0C16" w:rsidRDefault="00EF3F8A">
            <w:pPr>
              <w:rPr>
                <w:rFonts w:cs="Tahoma"/>
                <w:sz w:val="16"/>
              </w:rPr>
            </w:pPr>
            <w:r w:rsidRPr="007B0C16">
              <w:rPr>
                <w:rFonts w:cs="Tahoma"/>
                <w:sz w:val="16"/>
              </w:rPr>
              <w:t>3</w:t>
            </w:r>
          </w:p>
        </w:tc>
        <w:tc>
          <w:tcPr>
            <w:tcW w:w="0" w:type="auto"/>
            <w:shd w:val="clear" w:color="auto" w:fill="D9D9D9"/>
          </w:tcPr>
          <w:p w14:paraId="073AF5AF" w14:textId="77777777" w:rsidR="00EF3F8A" w:rsidRPr="007B0C16" w:rsidRDefault="00EF3F8A">
            <w:pPr>
              <w:rPr>
                <w:rFonts w:cs="Tahoma"/>
                <w:sz w:val="16"/>
              </w:rPr>
            </w:pPr>
            <w:r w:rsidRPr="007B0C16">
              <w:rPr>
                <w:rFonts w:cs="Tahoma"/>
                <w:sz w:val="16"/>
              </w:rPr>
              <w:t>4</w:t>
            </w:r>
          </w:p>
        </w:tc>
      </w:tr>
      <w:tr w:rsidR="00EF3F8A" w:rsidRPr="007B0C16" w14:paraId="38DD9B29" w14:textId="77777777">
        <w:tc>
          <w:tcPr>
            <w:tcW w:w="0" w:type="auto"/>
          </w:tcPr>
          <w:p w14:paraId="3D220AB1" w14:textId="77777777" w:rsidR="00EF3F8A" w:rsidRPr="007B0C16" w:rsidRDefault="00EF3F8A">
            <w:pPr>
              <w:rPr>
                <w:rFonts w:cs="Tahoma"/>
                <w:sz w:val="16"/>
              </w:rPr>
            </w:pPr>
            <w:r w:rsidRPr="007B0C16">
              <w:rPr>
                <w:rFonts w:cs="Tahoma"/>
                <w:sz w:val="16"/>
              </w:rPr>
              <w:t>Combinaison</w:t>
            </w:r>
          </w:p>
        </w:tc>
        <w:tc>
          <w:tcPr>
            <w:tcW w:w="0" w:type="auto"/>
          </w:tcPr>
          <w:p w14:paraId="5E00EFDB" w14:textId="77777777" w:rsidR="00EF3F8A" w:rsidRPr="007B0C16" w:rsidRDefault="00EF3F8A" w:rsidP="00302125">
            <w:pPr>
              <w:rPr>
                <w:rFonts w:cs="Tahoma"/>
                <w:sz w:val="16"/>
              </w:rPr>
            </w:pPr>
            <w:r w:rsidRPr="007B0C16">
              <w:rPr>
                <w:rFonts w:cs="Tahoma"/>
                <w:sz w:val="16"/>
              </w:rPr>
              <w:t xml:space="preserve">Combinaison de deux objets/matières à définir séparément. Cumulez les </w:t>
            </w:r>
            <w:r w:rsidR="00302125" w:rsidRPr="007B0C16">
              <w:rPr>
                <w:rFonts w:cs="Tahoma"/>
                <w:sz w:val="16"/>
              </w:rPr>
              <w:t>propriétés</w:t>
            </w:r>
            <w:r w:rsidRPr="007B0C16">
              <w:rPr>
                <w:rFonts w:cs="Tahoma"/>
                <w:sz w:val="16"/>
              </w:rPr>
              <w:t>.</w:t>
            </w:r>
          </w:p>
        </w:tc>
        <w:tc>
          <w:tcPr>
            <w:tcW w:w="0" w:type="auto"/>
          </w:tcPr>
          <w:p w14:paraId="64FE904E" w14:textId="77777777" w:rsidR="00EF3F8A" w:rsidRPr="007B0C16" w:rsidRDefault="00EF3F8A">
            <w:pPr>
              <w:rPr>
                <w:rFonts w:cs="Tahoma"/>
                <w:sz w:val="16"/>
              </w:rPr>
            </w:pPr>
            <w:r w:rsidRPr="007B0C16">
              <w:rPr>
                <w:rFonts w:cs="Tahoma"/>
                <w:sz w:val="16"/>
              </w:rPr>
              <w:t>-</w:t>
            </w:r>
          </w:p>
        </w:tc>
        <w:tc>
          <w:tcPr>
            <w:tcW w:w="0" w:type="auto"/>
          </w:tcPr>
          <w:p w14:paraId="14F2E1D2" w14:textId="77777777" w:rsidR="00EF3F8A" w:rsidRPr="007B0C16" w:rsidRDefault="00EF3F8A">
            <w:pPr>
              <w:rPr>
                <w:rFonts w:cs="Tahoma"/>
                <w:sz w:val="16"/>
              </w:rPr>
            </w:pPr>
            <w:r w:rsidRPr="007B0C16">
              <w:rPr>
                <w:rFonts w:cs="Tahoma"/>
                <w:sz w:val="16"/>
              </w:rPr>
              <w:t>-</w:t>
            </w:r>
          </w:p>
        </w:tc>
        <w:tc>
          <w:tcPr>
            <w:tcW w:w="0" w:type="auto"/>
          </w:tcPr>
          <w:p w14:paraId="44CDF4D4" w14:textId="77777777" w:rsidR="00EF3F8A" w:rsidRPr="007B0C16" w:rsidRDefault="00EF3F8A">
            <w:pPr>
              <w:rPr>
                <w:rFonts w:cs="Tahoma"/>
                <w:sz w:val="16"/>
              </w:rPr>
            </w:pPr>
            <w:r w:rsidRPr="007B0C16">
              <w:rPr>
                <w:rFonts w:cs="Tahoma"/>
                <w:sz w:val="16"/>
              </w:rPr>
              <w:t>-</w:t>
            </w:r>
          </w:p>
        </w:tc>
        <w:tc>
          <w:tcPr>
            <w:tcW w:w="0" w:type="auto"/>
          </w:tcPr>
          <w:p w14:paraId="2C36440E" w14:textId="77777777" w:rsidR="00EF3F8A" w:rsidRPr="007B0C16" w:rsidRDefault="00EF3F8A">
            <w:pPr>
              <w:rPr>
                <w:rFonts w:cs="Tahoma"/>
                <w:sz w:val="16"/>
              </w:rPr>
            </w:pPr>
            <w:r w:rsidRPr="007B0C16">
              <w:rPr>
                <w:rFonts w:cs="Tahoma"/>
                <w:sz w:val="16"/>
              </w:rPr>
              <w:t>-</w:t>
            </w:r>
          </w:p>
        </w:tc>
      </w:tr>
      <w:tr w:rsidR="00EF3F8A" w:rsidRPr="007B0C16" w14:paraId="4D84F4EB" w14:textId="77777777">
        <w:tc>
          <w:tcPr>
            <w:tcW w:w="0" w:type="auto"/>
            <w:shd w:val="clear" w:color="auto" w:fill="D9D9D9"/>
          </w:tcPr>
          <w:p w14:paraId="28965813" w14:textId="77777777" w:rsidR="00EF3F8A" w:rsidRPr="007B0C16" w:rsidRDefault="00802444">
            <w:pPr>
              <w:rPr>
                <w:rFonts w:cs="Tahoma"/>
                <w:sz w:val="16"/>
              </w:rPr>
            </w:pPr>
            <w:r w:rsidRPr="007B0C16">
              <w:rPr>
                <w:rFonts w:cs="Tahoma"/>
                <w:sz w:val="16"/>
              </w:rPr>
              <w:t>Écrits</w:t>
            </w:r>
          </w:p>
        </w:tc>
        <w:tc>
          <w:tcPr>
            <w:tcW w:w="0" w:type="auto"/>
            <w:shd w:val="clear" w:color="auto" w:fill="D9D9D9"/>
          </w:tcPr>
          <w:p w14:paraId="7B10C58D" w14:textId="40A1617F" w:rsidR="0009556E" w:rsidRDefault="00EF3F8A">
            <w:pPr>
              <w:rPr>
                <w:rFonts w:cs="Tahoma"/>
                <w:i/>
                <w:iCs/>
                <w:sz w:val="16"/>
              </w:rPr>
            </w:pPr>
            <w:r w:rsidRPr="007B0C16">
              <w:rPr>
                <w:rFonts w:cs="Tahoma"/>
                <w:sz w:val="16"/>
              </w:rPr>
              <w:t xml:space="preserve">Déterminez la forme selon la table </w:t>
            </w:r>
            <w:r w:rsidR="00E953C2" w:rsidRPr="007B0C16">
              <w:rPr>
                <w:rFonts w:cs="Tahoma"/>
                <w:i/>
                <w:iCs/>
                <w:sz w:val="16"/>
              </w:rPr>
              <w:t>É</w:t>
            </w:r>
            <w:r w:rsidR="0009556E">
              <w:rPr>
                <w:rFonts w:cs="Tahoma"/>
                <w:i/>
                <w:iCs/>
                <w:sz w:val="16"/>
              </w:rPr>
              <w:t>crits.</w:t>
            </w:r>
          </w:p>
          <w:p w14:paraId="2ABDA520" w14:textId="7EB88F82" w:rsidR="00EF3F8A" w:rsidRPr="007B0C16" w:rsidRDefault="00EF3F8A">
            <w:pPr>
              <w:rPr>
                <w:rFonts w:cs="Tahoma"/>
                <w:sz w:val="16"/>
              </w:rPr>
            </w:pPr>
            <w:r w:rsidRPr="007B0C16">
              <w:rPr>
                <w:rFonts w:cs="Tahoma"/>
                <w:b/>
                <w:sz w:val="16"/>
              </w:rPr>
              <w:t>NEMxNE</w:t>
            </w:r>
            <w:r w:rsidRPr="007B0C16">
              <w:rPr>
                <w:rFonts w:cs="Tahoma"/>
                <w:sz w:val="16"/>
              </w:rPr>
              <w:t xml:space="preserve"> usages avant d’épuiser la magie</w:t>
            </w:r>
            <w:r w:rsidR="0009556E">
              <w:rPr>
                <w:rFonts w:cs="Tahoma"/>
                <w:sz w:val="16"/>
              </w:rPr>
              <w:t xml:space="preserve"> contenue, tombe en poussière après</w:t>
            </w:r>
            <w:r w:rsidRPr="007B0C16">
              <w:rPr>
                <w:rFonts w:cs="Tahoma"/>
                <w:sz w:val="16"/>
              </w:rPr>
              <w:t>.</w:t>
            </w:r>
          </w:p>
        </w:tc>
        <w:tc>
          <w:tcPr>
            <w:tcW w:w="0" w:type="auto"/>
            <w:shd w:val="clear" w:color="auto" w:fill="D9D9D9"/>
          </w:tcPr>
          <w:p w14:paraId="48747665"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36EEDC41"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0484821C"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6A800D23" w14:textId="77777777" w:rsidR="00EF3F8A" w:rsidRPr="007B0C16" w:rsidRDefault="00EF3F8A">
            <w:pPr>
              <w:rPr>
                <w:rFonts w:cs="Tahoma"/>
                <w:sz w:val="16"/>
              </w:rPr>
            </w:pPr>
            <w:r w:rsidRPr="007B0C16">
              <w:rPr>
                <w:rFonts w:cs="Tahoma"/>
                <w:sz w:val="16"/>
              </w:rPr>
              <w:t>1</w:t>
            </w:r>
          </w:p>
        </w:tc>
      </w:tr>
      <w:tr w:rsidR="00EF3F8A" w:rsidRPr="007B0C16" w14:paraId="56A7AAF3" w14:textId="77777777">
        <w:tc>
          <w:tcPr>
            <w:tcW w:w="0" w:type="auto"/>
          </w:tcPr>
          <w:p w14:paraId="00B4C938" w14:textId="77777777" w:rsidR="00EF3F8A" w:rsidRPr="007B0C16" w:rsidRDefault="00E953C2" w:rsidP="00E953C2">
            <w:pPr>
              <w:rPr>
                <w:rFonts w:cs="Tahoma"/>
                <w:sz w:val="16"/>
              </w:rPr>
            </w:pPr>
            <w:r w:rsidRPr="007B0C16">
              <w:rPr>
                <w:rFonts w:cs="Tahoma"/>
                <w:sz w:val="16"/>
              </w:rPr>
              <w:t>É</w:t>
            </w:r>
            <w:r w:rsidR="00AB173E" w:rsidRPr="007B0C16">
              <w:rPr>
                <w:rFonts w:cs="Tahoma"/>
                <w:sz w:val="16"/>
              </w:rPr>
              <w:t>lixir</w:t>
            </w:r>
            <w:r w:rsidR="00AB173E" w:rsidRPr="007B0C16">
              <w:rPr>
                <w:rFonts w:cs="Tahoma"/>
                <w:sz w:val="16"/>
                <w:szCs w:val="16"/>
                <w:vertAlign w:val="superscript"/>
              </w:rPr>
              <w:t>1</w:t>
            </w:r>
          </w:p>
        </w:tc>
        <w:tc>
          <w:tcPr>
            <w:tcW w:w="0" w:type="auto"/>
          </w:tcPr>
          <w:p w14:paraId="71AB389A" w14:textId="32A9033A" w:rsidR="0009556E" w:rsidRDefault="00EF3F8A" w:rsidP="00E953C2">
            <w:pPr>
              <w:rPr>
                <w:rFonts w:cs="Tahoma"/>
                <w:sz w:val="16"/>
              </w:rPr>
            </w:pPr>
            <w:r w:rsidRPr="007B0C16">
              <w:rPr>
                <w:rFonts w:cs="Tahoma"/>
                <w:sz w:val="16"/>
              </w:rPr>
              <w:t>Déterminez la qualité de l’élixir</w:t>
            </w:r>
            <w:r w:rsidR="00E953C2" w:rsidRPr="007B0C16">
              <w:rPr>
                <w:rFonts w:cs="Tahoma"/>
                <w:sz w:val="16"/>
              </w:rPr>
              <w:t xml:space="preserve"> selon </w:t>
            </w:r>
            <w:r w:rsidRPr="007B0C16">
              <w:rPr>
                <w:rFonts w:cs="Tahoma"/>
                <w:sz w:val="16"/>
              </w:rPr>
              <w:t>NE</w:t>
            </w:r>
            <w:r w:rsidR="00CD6F00" w:rsidRPr="007B0C16">
              <w:rPr>
                <w:rFonts w:cs="Tahoma"/>
                <w:sz w:val="16"/>
              </w:rPr>
              <w:t>(</w:t>
            </w:r>
            <w:r w:rsidR="00CD6F00" w:rsidRPr="007B0C16">
              <w:rPr>
                <w:rFonts w:cs="Tahoma"/>
                <w:i/>
                <w:sz w:val="16"/>
              </w:rPr>
              <w:t>Alchimi</w:t>
            </w:r>
            <w:r w:rsidRPr="007B0C16">
              <w:rPr>
                <w:rFonts w:cs="Tahoma"/>
                <w:i/>
                <w:sz w:val="16"/>
              </w:rPr>
              <w:t>e</w:t>
            </w:r>
            <w:r w:rsidR="0009556E">
              <w:rPr>
                <w:rFonts w:cs="Tahoma"/>
                <w:sz w:val="16"/>
              </w:rPr>
              <w:t>).</w:t>
            </w:r>
          </w:p>
          <w:p w14:paraId="1B0A532D" w14:textId="20ABF7EF" w:rsidR="0009556E" w:rsidRDefault="00EF3F8A" w:rsidP="00E953C2">
            <w:pPr>
              <w:rPr>
                <w:rFonts w:cs="Tahoma"/>
                <w:sz w:val="16"/>
              </w:rPr>
            </w:pPr>
            <w:r w:rsidRPr="007B0C16">
              <w:rPr>
                <w:rFonts w:cs="Tahoma"/>
                <w:b/>
                <w:sz w:val="16"/>
              </w:rPr>
              <w:t>1d6 doses</w:t>
            </w:r>
            <w:r w:rsidRPr="007B0C16">
              <w:rPr>
                <w:rFonts w:cs="Tahoma"/>
                <w:sz w:val="16"/>
              </w:rPr>
              <w:t xml:space="preserve">, </w:t>
            </w:r>
            <w:r w:rsidRPr="007B0C16">
              <w:rPr>
                <w:rFonts w:cs="Tahoma"/>
                <w:b/>
                <w:sz w:val="16"/>
              </w:rPr>
              <w:t>NE+1</w:t>
            </w:r>
            <w:r w:rsidRPr="007B0C16">
              <w:rPr>
                <w:rFonts w:cs="Tahoma"/>
                <w:sz w:val="16"/>
              </w:rPr>
              <w:t xml:space="preserve">, </w:t>
            </w:r>
            <w:r w:rsidRPr="007B0C16">
              <w:rPr>
                <w:rFonts w:cs="Tahoma"/>
                <w:b/>
                <w:sz w:val="16"/>
              </w:rPr>
              <w:t>durée</w:t>
            </w:r>
            <w:r w:rsidRPr="007B0C16">
              <w:rPr>
                <w:rFonts w:cs="Tahoma"/>
                <w:sz w:val="16"/>
              </w:rPr>
              <w:t xml:space="preserve"> des effets = </w:t>
            </w:r>
            <w:r w:rsidRPr="007B0C16">
              <w:rPr>
                <w:rFonts w:cs="Tahoma"/>
                <w:b/>
                <w:sz w:val="16"/>
              </w:rPr>
              <w:t>NEx5 tours</w:t>
            </w:r>
            <w:r w:rsidR="0009556E">
              <w:rPr>
                <w:rFonts w:cs="Tahoma"/>
                <w:sz w:val="16"/>
              </w:rPr>
              <w:t>.</w:t>
            </w:r>
          </w:p>
          <w:p w14:paraId="329827C3" w14:textId="72406894" w:rsidR="00EF3F8A" w:rsidRPr="007B0C16" w:rsidRDefault="00302125" w:rsidP="0009556E">
            <w:pPr>
              <w:rPr>
                <w:rFonts w:cs="Tahoma"/>
                <w:sz w:val="16"/>
              </w:rPr>
            </w:pPr>
            <w:r w:rsidRPr="007B0C16">
              <w:rPr>
                <w:rFonts w:cs="Tahoma"/>
                <w:sz w:val="16"/>
              </w:rPr>
              <w:t>NE</w:t>
            </w:r>
            <w:r w:rsidR="00EF3F8A" w:rsidRPr="007B0C16">
              <w:rPr>
                <w:rFonts w:cs="Tahoma"/>
                <w:sz w:val="16"/>
              </w:rPr>
              <w:t xml:space="preserve"> phases </w:t>
            </w:r>
            <w:r w:rsidR="0009556E">
              <w:rPr>
                <w:rFonts w:cs="Tahoma"/>
                <w:sz w:val="16"/>
              </w:rPr>
              <w:t xml:space="preserve">de latence </w:t>
            </w:r>
            <w:r w:rsidR="00EF3F8A" w:rsidRPr="007B0C16">
              <w:rPr>
                <w:rFonts w:cs="Tahoma"/>
                <w:sz w:val="16"/>
              </w:rPr>
              <w:t xml:space="preserve">avant </w:t>
            </w:r>
            <w:r w:rsidR="0009556E">
              <w:rPr>
                <w:rFonts w:cs="Tahoma"/>
                <w:sz w:val="16"/>
              </w:rPr>
              <w:t>l</w:t>
            </w:r>
            <w:r w:rsidR="00E953C2" w:rsidRPr="007B0C16">
              <w:rPr>
                <w:rFonts w:cs="Tahoma"/>
                <w:sz w:val="16"/>
              </w:rPr>
              <w:t xml:space="preserve">es </w:t>
            </w:r>
            <w:r w:rsidR="00EF3F8A" w:rsidRPr="007B0C16">
              <w:rPr>
                <w:rFonts w:cs="Tahoma"/>
                <w:sz w:val="16"/>
              </w:rPr>
              <w:t>effet</w:t>
            </w:r>
            <w:r w:rsidR="00E953C2" w:rsidRPr="007B0C16">
              <w:rPr>
                <w:rFonts w:cs="Tahoma"/>
                <w:sz w:val="16"/>
              </w:rPr>
              <w:t>s</w:t>
            </w:r>
            <w:r w:rsidR="00EF3F8A" w:rsidRPr="007B0C16">
              <w:rPr>
                <w:rFonts w:cs="Tahoma"/>
                <w:sz w:val="16"/>
              </w:rPr>
              <w:t>.</w:t>
            </w:r>
          </w:p>
        </w:tc>
        <w:tc>
          <w:tcPr>
            <w:tcW w:w="0" w:type="auto"/>
          </w:tcPr>
          <w:p w14:paraId="123A2315" w14:textId="77777777" w:rsidR="00EF3F8A" w:rsidRPr="007B0C16" w:rsidRDefault="00EF3F8A">
            <w:pPr>
              <w:rPr>
                <w:rFonts w:cs="Tahoma"/>
                <w:sz w:val="16"/>
              </w:rPr>
            </w:pPr>
            <w:r w:rsidRPr="007B0C16">
              <w:rPr>
                <w:rFonts w:cs="Tahoma"/>
                <w:sz w:val="16"/>
              </w:rPr>
              <w:t>1</w:t>
            </w:r>
          </w:p>
        </w:tc>
        <w:tc>
          <w:tcPr>
            <w:tcW w:w="0" w:type="auto"/>
          </w:tcPr>
          <w:p w14:paraId="5B60A74B" w14:textId="77777777" w:rsidR="00EF3F8A" w:rsidRPr="007B0C16" w:rsidRDefault="00EF3F8A">
            <w:pPr>
              <w:rPr>
                <w:rFonts w:cs="Tahoma"/>
                <w:sz w:val="16"/>
              </w:rPr>
            </w:pPr>
            <w:r w:rsidRPr="007B0C16">
              <w:rPr>
                <w:rFonts w:cs="Tahoma"/>
                <w:sz w:val="16"/>
              </w:rPr>
              <w:t>1</w:t>
            </w:r>
          </w:p>
        </w:tc>
        <w:tc>
          <w:tcPr>
            <w:tcW w:w="0" w:type="auto"/>
          </w:tcPr>
          <w:p w14:paraId="25FED575" w14:textId="77777777" w:rsidR="00EF3F8A" w:rsidRPr="007B0C16" w:rsidRDefault="00EF3F8A">
            <w:pPr>
              <w:rPr>
                <w:rFonts w:cs="Tahoma"/>
                <w:sz w:val="16"/>
              </w:rPr>
            </w:pPr>
            <w:r w:rsidRPr="007B0C16">
              <w:rPr>
                <w:rFonts w:cs="Tahoma"/>
                <w:sz w:val="16"/>
              </w:rPr>
              <w:t>1</w:t>
            </w:r>
          </w:p>
        </w:tc>
        <w:tc>
          <w:tcPr>
            <w:tcW w:w="0" w:type="auto"/>
          </w:tcPr>
          <w:p w14:paraId="3C4FA632" w14:textId="77777777" w:rsidR="00EF3F8A" w:rsidRPr="007B0C16" w:rsidRDefault="00EF3F8A">
            <w:pPr>
              <w:rPr>
                <w:rFonts w:cs="Tahoma"/>
                <w:sz w:val="16"/>
              </w:rPr>
            </w:pPr>
            <w:r w:rsidRPr="007B0C16">
              <w:rPr>
                <w:rFonts w:cs="Tahoma"/>
                <w:sz w:val="16"/>
              </w:rPr>
              <w:t>1</w:t>
            </w:r>
          </w:p>
        </w:tc>
      </w:tr>
      <w:tr w:rsidR="00EF3F8A" w:rsidRPr="007B0C16" w14:paraId="3F62D6FC" w14:textId="77777777">
        <w:tc>
          <w:tcPr>
            <w:tcW w:w="0" w:type="auto"/>
            <w:shd w:val="clear" w:color="auto" w:fill="D9D9D9"/>
          </w:tcPr>
          <w:p w14:paraId="7955FD7F" w14:textId="77777777" w:rsidR="00EF3F8A" w:rsidRPr="007B0C16" w:rsidRDefault="00EF3F8A">
            <w:pPr>
              <w:rPr>
                <w:rFonts w:cs="Tahoma"/>
                <w:sz w:val="16"/>
              </w:rPr>
            </w:pPr>
            <w:r w:rsidRPr="007B0C16">
              <w:rPr>
                <w:rFonts w:cs="Tahoma"/>
                <w:sz w:val="16"/>
              </w:rPr>
              <w:t>Gemme</w:t>
            </w:r>
          </w:p>
        </w:tc>
        <w:tc>
          <w:tcPr>
            <w:tcW w:w="0" w:type="auto"/>
            <w:shd w:val="clear" w:color="auto" w:fill="D9D9D9"/>
          </w:tcPr>
          <w:p w14:paraId="2DC1C8F8" w14:textId="5D47A139" w:rsidR="0009556E" w:rsidRPr="0009556E" w:rsidRDefault="00EF3F8A" w:rsidP="003F052C">
            <w:pPr>
              <w:rPr>
                <w:rFonts w:cs="Tahoma"/>
                <w:iCs/>
                <w:sz w:val="16"/>
              </w:rPr>
            </w:pPr>
            <w:r w:rsidRPr="007B0C16">
              <w:rPr>
                <w:rFonts w:cs="Tahoma"/>
                <w:sz w:val="16"/>
              </w:rPr>
              <w:t xml:space="preserve">Déterminez la forme et la qualité selon </w:t>
            </w:r>
            <w:r w:rsidRPr="007B0C16">
              <w:rPr>
                <w:rFonts w:cs="Tahoma"/>
                <w:i/>
                <w:iCs/>
                <w:sz w:val="16"/>
              </w:rPr>
              <w:t>Gemme</w:t>
            </w:r>
            <w:r w:rsidR="0009556E">
              <w:rPr>
                <w:rFonts w:cs="Tahoma"/>
                <w:i/>
                <w:iCs/>
                <w:sz w:val="16"/>
              </w:rPr>
              <w:t>.</w:t>
            </w:r>
            <w:r w:rsidR="0009556E">
              <w:rPr>
                <w:rFonts w:cs="Tahoma"/>
                <w:iCs/>
                <w:sz w:val="16"/>
              </w:rPr>
              <w:t xml:space="preserve"> Cumulez les effets du PN et de la relique.</w:t>
            </w:r>
          </w:p>
          <w:p w14:paraId="72EAED71" w14:textId="4C012632" w:rsidR="00EF3F8A" w:rsidRPr="007B0C16" w:rsidRDefault="003331A3" w:rsidP="0009556E">
            <w:pPr>
              <w:rPr>
                <w:rFonts w:cs="Tahoma"/>
                <w:sz w:val="16"/>
              </w:rPr>
            </w:pPr>
            <w:r w:rsidRPr="007B0C16">
              <w:rPr>
                <w:rFonts w:cs="Tahoma"/>
                <w:b/>
                <w:sz w:val="16"/>
              </w:rPr>
              <w:t>NE-1</w:t>
            </w:r>
            <w:r w:rsidR="00EF3F8A" w:rsidRPr="007B0C16">
              <w:rPr>
                <w:rFonts w:cs="Tahoma"/>
                <w:sz w:val="16"/>
              </w:rPr>
              <w:t xml:space="preserve">, </w:t>
            </w:r>
            <w:r w:rsidR="00EF3F8A" w:rsidRPr="007B0C16">
              <w:rPr>
                <w:rFonts w:cs="Tahoma"/>
                <w:b/>
                <w:sz w:val="16"/>
              </w:rPr>
              <w:t>RMa+NE/4</w:t>
            </w:r>
            <w:r w:rsidR="003723DE" w:rsidRPr="007B0C16">
              <w:rPr>
                <w:rFonts w:cs="Tahoma"/>
                <w:sz w:val="16"/>
              </w:rPr>
              <w:t>.</w:t>
            </w:r>
            <w:r w:rsidR="003F052C" w:rsidRPr="007B0C16">
              <w:rPr>
                <w:rFonts w:cs="Tahoma"/>
                <w:sz w:val="16"/>
              </w:rPr>
              <w:t xml:space="preserve"> </w:t>
            </w:r>
          </w:p>
        </w:tc>
        <w:tc>
          <w:tcPr>
            <w:tcW w:w="0" w:type="auto"/>
            <w:shd w:val="clear" w:color="auto" w:fill="D9D9D9"/>
          </w:tcPr>
          <w:p w14:paraId="39A3EF14"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6117A2D0"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62CDE984"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108452A2" w14:textId="77777777" w:rsidR="00EF3F8A" w:rsidRPr="007B0C16" w:rsidRDefault="00EF3F8A">
            <w:pPr>
              <w:rPr>
                <w:rFonts w:cs="Tahoma"/>
                <w:sz w:val="16"/>
              </w:rPr>
            </w:pPr>
            <w:r w:rsidRPr="007B0C16">
              <w:rPr>
                <w:rFonts w:cs="Tahoma"/>
                <w:sz w:val="16"/>
              </w:rPr>
              <w:t>2</w:t>
            </w:r>
          </w:p>
        </w:tc>
      </w:tr>
      <w:tr w:rsidR="00EF3F8A" w:rsidRPr="007B0C16" w14:paraId="27DF6627" w14:textId="77777777">
        <w:tc>
          <w:tcPr>
            <w:tcW w:w="0" w:type="auto"/>
          </w:tcPr>
          <w:p w14:paraId="4DDE5BFC" w14:textId="77777777" w:rsidR="00EF3F8A" w:rsidRPr="007B0C16" w:rsidRDefault="00EF3F8A">
            <w:pPr>
              <w:rPr>
                <w:rFonts w:cs="Tahoma"/>
                <w:sz w:val="16"/>
              </w:rPr>
            </w:pPr>
            <w:r w:rsidRPr="007B0C16">
              <w:rPr>
                <w:rFonts w:cs="Tahoma"/>
                <w:sz w:val="16"/>
              </w:rPr>
              <w:t>Joyaux</w:t>
            </w:r>
          </w:p>
        </w:tc>
        <w:tc>
          <w:tcPr>
            <w:tcW w:w="0" w:type="auto"/>
          </w:tcPr>
          <w:p w14:paraId="06172216" w14:textId="099AF640" w:rsidR="0009556E" w:rsidRDefault="00EF3F8A" w:rsidP="003331A3">
            <w:pPr>
              <w:rPr>
                <w:rFonts w:cs="Tahoma"/>
                <w:i/>
                <w:iCs/>
                <w:sz w:val="16"/>
              </w:rPr>
            </w:pPr>
            <w:r w:rsidRPr="007B0C16">
              <w:rPr>
                <w:rFonts w:cs="Tahoma"/>
                <w:sz w:val="16"/>
              </w:rPr>
              <w:t xml:space="preserve">Déterminez le genre selon </w:t>
            </w:r>
            <w:r w:rsidRPr="007B0C16">
              <w:rPr>
                <w:rFonts w:cs="Tahoma"/>
                <w:i/>
                <w:iCs/>
                <w:sz w:val="16"/>
              </w:rPr>
              <w:t>Artisanat</w:t>
            </w:r>
            <w:r w:rsidRPr="007B0C16">
              <w:rPr>
                <w:rFonts w:cs="Tahoma"/>
                <w:sz w:val="16"/>
              </w:rPr>
              <w:t>-</w:t>
            </w:r>
            <w:r w:rsidR="0009556E">
              <w:rPr>
                <w:rFonts w:cs="Tahoma"/>
                <w:i/>
                <w:iCs/>
                <w:sz w:val="16"/>
              </w:rPr>
              <w:t>Précieux.</w:t>
            </w:r>
          </w:p>
          <w:p w14:paraId="667BB59A" w14:textId="5E372F1C" w:rsidR="00EF3F8A" w:rsidRPr="007B0C16" w:rsidRDefault="003331A3" w:rsidP="003331A3">
            <w:pPr>
              <w:rPr>
                <w:rFonts w:cs="Tahoma"/>
                <w:sz w:val="16"/>
              </w:rPr>
            </w:pPr>
            <w:r w:rsidRPr="007B0C16">
              <w:rPr>
                <w:rFonts w:cs="Tahoma"/>
                <w:b/>
                <w:sz w:val="16"/>
              </w:rPr>
              <w:t>NE+1</w:t>
            </w:r>
            <w:r w:rsidR="00EF3F8A" w:rsidRPr="007B0C16">
              <w:rPr>
                <w:rFonts w:cs="Tahoma"/>
                <w:sz w:val="16"/>
              </w:rPr>
              <w:t xml:space="preserve">, </w:t>
            </w:r>
            <w:r w:rsidR="00EF3F8A" w:rsidRPr="007B0C16">
              <w:rPr>
                <w:rFonts w:cs="Tahoma"/>
                <w:b/>
                <w:sz w:val="16"/>
              </w:rPr>
              <w:t>RMa+NE/3</w:t>
            </w:r>
            <w:r w:rsidR="00EF3F8A" w:rsidRPr="007B0C16">
              <w:rPr>
                <w:rFonts w:cs="Tahoma"/>
                <w:sz w:val="16"/>
              </w:rPr>
              <w:t>.</w:t>
            </w:r>
          </w:p>
        </w:tc>
        <w:tc>
          <w:tcPr>
            <w:tcW w:w="0" w:type="auto"/>
          </w:tcPr>
          <w:p w14:paraId="32F2B3BB" w14:textId="77777777" w:rsidR="00EF3F8A" w:rsidRPr="007B0C16" w:rsidRDefault="00EF3F8A">
            <w:pPr>
              <w:rPr>
                <w:rFonts w:cs="Tahoma"/>
                <w:sz w:val="16"/>
              </w:rPr>
            </w:pPr>
            <w:r w:rsidRPr="007B0C16">
              <w:rPr>
                <w:rFonts w:cs="Tahoma"/>
                <w:sz w:val="16"/>
              </w:rPr>
              <w:t>1</w:t>
            </w:r>
          </w:p>
        </w:tc>
        <w:tc>
          <w:tcPr>
            <w:tcW w:w="0" w:type="auto"/>
          </w:tcPr>
          <w:p w14:paraId="23E5DE28" w14:textId="77777777" w:rsidR="00EF3F8A" w:rsidRPr="007B0C16" w:rsidRDefault="00EF3F8A">
            <w:pPr>
              <w:rPr>
                <w:rFonts w:cs="Tahoma"/>
                <w:sz w:val="16"/>
              </w:rPr>
            </w:pPr>
            <w:r w:rsidRPr="007B0C16">
              <w:rPr>
                <w:rFonts w:cs="Tahoma"/>
                <w:sz w:val="16"/>
              </w:rPr>
              <w:t>1</w:t>
            </w:r>
          </w:p>
        </w:tc>
        <w:tc>
          <w:tcPr>
            <w:tcW w:w="0" w:type="auto"/>
          </w:tcPr>
          <w:p w14:paraId="44887A79" w14:textId="77777777" w:rsidR="00EF3F8A" w:rsidRPr="007B0C16" w:rsidRDefault="00EF3F8A">
            <w:pPr>
              <w:rPr>
                <w:rFonts w:cs="Tahoma"/>
                <w:sz w:val="16"/>
              </w:rPr>
            </w:pPr>
            <w:r w:rsidRPr="007B0C16">
              <w:rPr>
                <w:rFonts w:cs="Tahoma"/>
                <w:sz w:val="16"/>
              </w:rPr>
              <w:t>2</w:t>
            </w:r>
          </w:p>
        </w:tc>
        <w:tc>
          <w:tcPr>
            <w:tcW w:w="0" w:type="auto"/>
          </w:tcPr>
          <w:p w14:paraId="42CF5AE9" w14:textId="77777777" w:rsidR="00EF3F8A" w:rsidRPr="007B0C16" w:rsidRDefault="00EF3F8A">
            <w:pPr>
              <w:rPr>
                <w:rFonts w:cs="Tahoma"/>
                <w:sz w:val="16"/>
              </w:rPr>
            </w:pPr>
            <w:r w:rsidRPr="007B0C16">
              <w:rPr>
                <w:rFonts w:cs="Tahoma"/>
                <w:sz w:val="16"/>
              </w:rPr>
              <w:t>3</w:t>
            </w:r>
          </w:p>
        </w:tc>
      </w:tr>
      <w:tr w:rsidR="00EF3F8A" w:rsidRPr="007B0C16" w14:paraId="437BE857" w14:textId="77777777">
        <w:tc>
          <w:tcPr>
            <w:tcW w:w="0" w:type="auto"/>
            <w:shd w:val="clear" w:color="auto" w:fill="D9D9D9"/>
          </w:tcPr>
          <w:p w14:paraId="405EA0E9" w14:textId="77777777" w:rsidR="00EF3F8A" w:rsidRPr="007B0C16" w:rsidRDefault="00AB173E">
            <w:pPr>
              <w:rPr>
                <w:rFonts w:cs="Tahoma"/>
                <w:sz w:val="16"/>
              </w:rPr>
            </w:pPr>
            <w:r w:rsidRPr="007B0C16">
              <w:rPr>
                <w:rFonts w:cs="Tahoma"/>
                <w:sz w:val="16"/>
              </w:rPr>
              <w:t>Potion</w:t>
            </w:r>
            <w:r w:rsidRPr="007B0C16">
              <w:rPr>
                <w:rFonts w:cs="Tahoma"/>
                <w:sz w:val="16"/>
                <w:szCs w:val="16"/>
                <w:vertAlign w:val="superscript"/>
              </w:rPr>
              <w:t>1</w:t>
            </w:r>
          </w:p>
        </w:tc>
        <w:tc>
          <w:tcPr>
            <w:tcW w:w="0" w:type="auto"/>
            <w:shd w:val="clear" w:color="auto" w:fill="D9D9D9"/>
          </w:tcPr>
          <w:p w14:paraId="15FA1FFD" w14:textId="77777777" w:rsidR="00EF3F8A" w:rsidRDefault="00EF3F8A" w:rsidP="0009556E">
            <w:pPr>
              <w:rPr>
                <w:rFonts w:cs="Tahoma"/>
                <w:sz w:val="16"/>
              </w:rPr>
            </w:pPr>
            <w:r w:rsidRPr="007B0C16">
              <w:rPr>
                <w:rFonts w:cs="Tahoma"/>
                <w:sz w:val="16"/>
              </w:rPr>
              <w:t>Déter</w:t>
            </w:r>
            <w:r w:rsidR="00302125" w:rsidRPr="007B0C16">
              <w:rPr>
                <w:rFonts w:cs="Tahoma"/>
                <w:sz w:val="16"/>
              </w:rPr>
              <w:t>minez la qualité de la potion = N</w:t>
            </w:r>
            <w:r w:rsidRPr="007B0C16">
              <w:rPr>
                <w:rFonts w:cs="Tahoma"/>
                <w:sz w:val="16"/>
              </w:rPr>
              <w:t>E</w:t>
            </w:r>
            <w:r w:rsidR="00302125" w:rsidRPr="007B0C16">
              <w:rPr>
                <w:rFonts w:cs="Tahoma"/>
                <w:sz w:val="16"/>
              </w:rPr>
              <w:t>(</w:t>
            </w:r>
            <w:r w:rsidR="003331A3" w:rsidRPr="007B0C16">
              <w:rPr>
                <w:rFonts w:cs="Tahoma"/>
                <w:i/>
                <w:sz w:val="16"/>
              </w:rPr>
              <w:t>Alchimi</w:t>
            </w:r>
            <w:r w:rsidRPr="007B0C16">
              <w:rPr>
                <w:rFonts w:cs="Tahoma"/>
                <w:i/>
                <w:sz w:val="16"/>
              </w:rPr>
              <w:t>e</w:t>
            </w:r>
            <w:r w:rsidRPr="007B0C16">
              <w:rPr>
                <w:rFonts w:cs="Tahoma"/>
                <w:sz w:val="16"/>
              </w:rPr>
              <w:t>)</w:t>
            </w:r>
            <w:r w:rsidR="0009556E">
              <w:rPr>
                <w:rFonts w:cs="Tahoma"/>
                <w:sz w:val="16"/>
              </w:rPr>
              <w:t xml:space="preserve">. Déterminez le contenant. Effets cumulés avec l’usage de la potion. </w:t>
            </w:r>
            <w:r w:rsidRPr="007B0C16">
              <w:rPr>
                <w:rFonts w:cs="Tahoma"/>
                <w:b/>
                <w:sz w:val="16"/>
              </w:rPr>
              <w:t>2d6</w:t>
            </w:r>
            <w:r w:rsidR="00E953C2" w:rsidRPr="007B0C16">
              <w:rPr>
                <w:rFonts w:cs="Tahoma"/>
                <w:b/>
                <w:sz w:val="16"/>
              </w:rPr>
              <w:t xml:space="preserve"> doses</w:t>
            </w:r>
            <w:r w:rsidR="0009556E">
              <w:rPr>
                <w:rFonts w:cs="Tahoma"/>
                <w:b/>
                <w:sz w:val="16"/>
              </w:rPr>
              <w:t xml:space="preserve"> trouvées dans un seul contenant</w:t>
            </w:r>
            <w:r w:rsidRPr="007B0C16">
              <w:rPr>
                <w:rFonts w:cs="Tahoma"/>
                <w:sz w:val="16"/>
              </w:rPr>
              <w:t>.</w:t>
            </w:r>
            <w:r w:rsidR="0009556E">
              <w:rPr>
                <w:rFonts w:cs="Tahoma"/>
                <w:sz w:val="16"/>
              </w:rPr>
              <w:t xml:space="preserve"> </w:t>
            </w:r>
          </w:p>
          <w:p w14:paraId="094FF413" w14:textId="0C381146" w:rsidR="0009556E" w:rsidRPr="0009556E" w:rsidRDefault="0009556E" w:rsidP="0009556E">
            <w:pPr>
              <w:rPr>
                <w:rFonts w:cs="Tahoma"/>
                <w:b/>
                <w:sz w:val="16"/>
              </w:rPr>
            </w:pPr>
            <w:r w:rsidRPr="0009556E">
              <w:rPr>
                <w:rFonts w:cs="Tahoma"/>
                <w:b/>
                <w:sz w:val="16"/>
              </w:rPr>
              <w:t>NE/2.</w:t>
            </w:r>
          </w:p>
        </w:tc>
        <w:tc>
          <w:tcPr>
            <w:tcW w:w="0" w:type="auto"/>
            <w:shd w:val="clear" w:color="auto" w:fill="D9D9D9"/>
          </w:tcPr>
          <w:p w14:paraId="5B531FD1"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1EF8877E"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3F72BC33"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2FAAB8AF" w14:textId="77777777" w:rsidR="00EF3F8A" w:rsidRPr="007B0C16" w:rsidRDefault="00EF3F8A">
            <w:pPr>
              <w:rPr>
                <w:rFonts w:cs="Tahoma"/>
                <w:sz w:val="16"/>
              </w:rPr>
            </w:pPr>
            <w:r w:rsidRPr="007B0C16">
              <w:rPr>
                <w:rFonts w:cs="Tahoma"/>
                <w:sz w:val="16"/>
              </w:rPr>
              <w:t>1</w:t>
            </w:r>
          </w:p>
        </w:tc>
      </w:tr>
      <w:tr w:rsidR="00EF3F8A" w:rsidRPr="007B0C16" w14:paraId="26CA5509" w14:textId="77777777">
        <w:tc>
          <w:tcPr>
            <w:tcW w:w="0" w:type="auto"/>
          </w:tcPr>
          <w:p w14:paraId="038D387C" w14:textId="77777777" w:rsidR="00EF3F8A" w:rsidRPr="007B0C16" w:rsidRDefault="00AB173E">
            <w:pPr>
              <w:rPr>
                <w:rFonts w:cs="Tahoma"/>
                <w:sz w:val="16"/>
              </w:rPr>
            </w:pPr>
            <w:r w:rsidRPr="007B0C16">
              <w:rPr>
                <w:rFonts w:cs="Tahoma"/>
                <w:sz w:val="16"/>
              </w:rPr>
              <w:t>Poudre</w:t>
            </w:r>
            <w:r w:rsidRPr="007B0C16">
              <w:rPr>
                <w:rFonts w:cs="Tahoma"/>
                <w:sz w:val="16"/>
                <w:szCs w:val="16"/>
                <w:vertAlign w:val="superscript"/>
              </w:rPr>
              <w:t>1</w:t>
            </w:r>
          </w:p>
        </w:tc>
        <w:tc>
          <w:tcPr>
            <w:tcW w:w="0" w:type="auto"/>
          </w:tcPr>
          <w:p w14:paraId="47C5A838" w14:textId="77777777" w:rsidR="00EF3F8A" w:rsidRDefault="00EF3F8A" w:rsidP="0009556E">
            <w:pPr>
              <w:rPr>
                <w:rFonts w:cs="Tahoma"/>
                <w:sz w:val="16"/>
              </w:rPr>
            </w:pPr>
            <w:r w:rsidRPr="007B0C16">
              <w:rPr>
                <w:rFonts w:cs="Tahoma"/>
                <w:sz w:val="16"/>
              </w:rPr>
              <w:t xml:space="preserve">Déterminez la qualité de la poudre </w:t>
            </w:r>
            <w:r w:rsidR="00302125" w:rsidRPr="007B0C16">
              <w:rPr>
                <w:rFonts w:cs="Tahoma"/>
                <w:sz w:val="16"/>
              </w:rPr>
              <w:t xml:space="preserve">= </w:t>
            </w:r>
            <w:r w:rsidRPr="007B0C16">
              <w:rPr>
                <w:rFonts w:cs="Tahoma"/>
                <w:sz w:val="16"/>
              </w:rPr>
              <w:t>NE</w:t>
            </w:r>
            <w:r w:rsidR="00302125" w:rsidRPr="007B0C16">
              <w:rPr>
                <w:rFonts w:cs="Tahoma"/>
                <w:sz w:val="16"/>
              </w:rPr>
              <w:t>(</w:t>
            </w:r>
            <w:r w:rsidR="003331A3" w:rsidRPr="007B0C16">
              <w:rPr>
                <w:rFonts w:cs="Tahoma"/>
                <w:i/>
                <w:sz w:val="16"/>
              </w:rPr>
              <w:t>Alchimi</w:t>
            </w:r>
            <w:r w:rsidRPr="007B0C16">
              <w:rPr>
                <w:rFonts w:cs="Tahoma"/>
                <w:i/>
                <w:sz w:val="16"/>
              </w:rPr>
              <w:t>e</w:t>
            </w:r>
            <w:r w:rsidR="0009556E">
              <w:rPr>
                <w:rFonts w:cs="Tahoma"/>
                <w:sz w:val="16"/>
              </w:rPr>
              <w:t>).</w:t>
            </w:r>
            <w:r w:rsidR="00E953C2" w:rsidRPr="007B0C16">
              <w:rPr>
                <w:rFonts w:cs="Tahoma"/>
                <w:sz w:val="16"/>
              </w:rPr>
              <w:t xml:space="preserve"> </w:t>
            </w:r>
            <w:r w:rsidR="0009556E">
              <w:rPr>
                <w:rFonts w:cs="Tahoma"/>
                <w:sz w:val="16"/>
              </w:rPr>
              <w:t xml:space="preserve">Déterminez le contenant. Effets cumulés avec l’usage de la potion. </w:t>
            </w:r>
            <w:r w:rsidR="0009556E">
              <w:rPr>
                <w:rFonts w:cs="Tahoma"/>
                <w:b/>
                <w:sz w:val="16"/>
              </w:rPr>
              <w:t>2d10</w:t>
            </w:r>
            <w:r w:rsidR="0009556E" w:rsidRPr="007B0C16">
              <w:rPr>
                <w:rFonts w:cs="Tahoma"/>
                <w:b/>
                <w:sz w:val="16"/>
              </w:rPr>
              <w:t xml:space="preserve"> doses</w:t>
            </w:r>
            <w:r w:rsidR="0009556E">
              <w:rPr>
                <w:rFonts w:cs="Tahoma"/>
                <w:b/>
                <w:sz w:val="16"/>
              </w:rPr>
              <w:t xml:space="preserve"> trouvées dans un seul contenant</w:t>
            </w:r>
            <w:r w:rsidR="0009556E" w:rsidRPr="007B0C16">
              <w:rPr>
                <w:rFonts w:cs="Tahoma"/>
                <w:sz w:val="16"/>
              </w:rPr>
              <w:t>.</w:t>
            </w:r>
            <w:r w:rsidR="0009556E">
              <w:rPr>
                <w:rFonts w:cs="Tahoma"/>
                <w:sz w:val="16"/>
              </w:rPr>
              <w:t xml:space="preserve"> </w:t>
            </w:r>
            <w:r w:rsidRPr="007B0C16">
              <w:rPr>
                <w:rFonts w:cs="Tahoma"/>
                <w:sz w:val="16"/>
              </w:rPr>
              <w:t xml:space="preserve">50% de devoir être mélangé avec un liquide approprié pour pouvoir agir. </w:t>
            </w:r>
          </w:p>
          <w:p w14:paraId="5BBCAF95" w14:textId="328EB3B2" w:rsidR="0009556E" w:rsidRPr="0009556E" w:rsidRDefault="0009556E" w:rsidP="0009556E">
            <w:pPr>
              <w:rPr>
                <w:rFonts w:cs="Tahoma"/>
                <w:b/>
                <w:sz w:val="16"/>
              </w:rPr>
            </w:pPr>
            <w:r w:rsidRPr="0009556E">
              <w:rPr>
                <w:rFonts w:cs="Tahoma"/>
                <w:b/>
                <w:sz w:val="16"/>
              </w:rPr>
              <w:t>NE/3.</w:t>
            </w:r>
          </w:p>
        </w:tc>
        <w:tc>
          <w:tcPr>
            <w:tcW w:w="0" w:type="auto"/>
          </w:tcPr>
          <w:p w14:paraId="70A8CC5B" w14:textId="77777777" w:rsidR="00EF3F8A" w:rsidRPr="007B0C16" w:rsidRDefault="00EF3F8A">
            <w:pPr>
              <w:rPr>
                <w:rFonts w:cs="Tahoma"/>
                <w:sz w:val="16"/>
              </w:rPr>
            </w:pPr>
            <w:r w:rsidRPr="007B0C16">
              <w:rPr>
                <w:rFonts w:cs="Tahoma"/>
                <w:sz w:val="16"/>
              </w:rPr>
              <w:t>1</w:t>
            </w:r>
          </w:p>
        </w:tc>
        <w:tc>
          <w:tcPr>
            <w:tcW w:w="0" w:type="auto"/>
          </w:tcPr>
          <w:p w14:paraId="16B4A81C" w14:textId="77777777" w:rsidR="00EF3F8A" w:rsidRPr="007B0C16" w:rsidRDefault="00EF3F8A">
            <w:pPr>
              <w:rPr>
                <w:rFonts w:cs="Tahoma"/>
                <w:sz w:val="16"/>
              </w:rPr>
            </w:pPr>
            <w:r w:rsidRPr="007B0C16">
              <w:rPr>
                <w:rFonts w:cs="Tahoma"/>
                <w:sz w:val="16"/>
              </w:rPr>
              <w:t>1</w:t>
            </w:r>
          </w:p>
        </w:tc>
        <w:tc>
          <w:tcPr>
            <w:tcW w:w="0" w:type="auto"/>
          </w:tcPr>
          <w:p w14:paraId="2BA20720" w14:textId="77777777" w:rsidR="00EF3F8A" w:rsidRPr="007B0C16" w:rsidRDefault="00EF3F8A">
            <w:pPr>
              <w:rPr>
                <w:rFonts w:cs="Tahoma"/>
                <w:sz w:val="16"/>
              </w:rPr>
            </w:pPr>
            <w:r w:rsidRPr="007B0C16">
              <w:rPr>
                <w:rFonts w:cs="Tahoma"/>
                <w:sz w:val="16"/>
              </w:rPr>
              <w:t>1</w:t>
            </w:r>
          </w:p>
        </w:tc>
        <w:tc>
          <w:tcPr>
            <w:tcW w:w="0" w:type="auto"/>
          </w:tcPr>
          <w:p w14:paraId="01F81F03" w14:textId="77777777" w:rsidR="00EF3F8A" w:rsidRPr="007B0C16" w:rsidRDefault="00EF3F8A">
            <w:pPr>
              <w:rPr>
                <w:rFonts w:cs="Tahoma"/>
                <w:sz w:val="16"/>
              </w:rPr>
            </w:pPr>
            <w:r w:rsidRPr="007B0C16">
              <w:rPr>
                <w:rFonts w:cs="Tahoma"/>
                <w:sz w:val="16"/>
              </w:rPr>
              <w:t>1</w:t>
            </w:r>
          </w:p>
        </w:tc>
      </w:tr>
      <w:tr w:rsidR="00EF3F8A" w:rsidRPr="007B0C16" w14:paraId="7C7C9C97" w14:textId="77777777">
        <w:tc>
          <w:tcPr>
            <w:tcW w:w="0" w:type="auto"/>
            <w:shd w:val="clear" w:color="auto" w:fill="D9D9D9"/>
          </w:tcPr>
          <w:p w14:paraId="3B2D14C9" w14:textId="77777777" w:rsidR="00EF3F8A" w:rsidRPr="007B0C16" w:rsidRDefault="00EF3F8A">
            <w:pPr>
              <w:rPr>
                <w:rFonts w:cs="Tahoma"/>
                <w:sz w:val="16"/>
              </w:rPr>
            </w:pPr>
            <w:r w:rsidRPr="007B0C16">
              <w:rPr>
                <w:rFonts w:cs="Tahoma"/>
                <w:sz w:val="16"/>
              </w:rPr>
              <w:t>Produit Naturel</w:t>
            </w:r>
          </w:p>
        </w:tc>
        <w:tc>
          <w:tcPr>
            <w:tcW w:w="0" w:type="auto"/>
            <w:shd w:val="clear" w:color="auto" w:fill="D9D9D9"/>
          </w:tcPr>
          <w:p w14:paraId="4CE14398" w14:textId="192A2D12" w:rsidR="00EF3F8A" w:rsidRDefault="00EF3F8A" w:rsidP="0009556E">
            <w:pPr>
              <w:rPr>
                <w:rFonts w:cs="Tahoma"/>
                <w:sz w:val="16"/>
              </w:rPr>
            </w:pPr>
            <w:r w:rsidRPr="007B0C16">
              <w:rPr>
                <w:rFonts w:cs="Tahoma"/>
                <w:sz w:val="16"/>
              </w:rPr>
              <w:t xml:space="preserve">Voir </w:t>
            </w:r>
            <w:r w:rsidR="003331A3" w:rsidRPr="007B0C16">
              <w:rPr>
                <w:rFonts w:cs="Tahoma"/>
                <w:i/>
                <w:sz w:val="12"/>
              </w:rPr>
              <w:fldChar w:fldCharType="begin"/>
            </w:r>
            <w:r w:rsidR="003331A3" w:rsidRPr="007B0C16">
              <w:rPr>
                <w:rFonts w:cs="Tahoma"/>
                <w:i/>
                <w:sz w:val="12"/>
              </w:rPr>
              <w:instrText xml:space="preserve"> REF _Ref413929133 \h  \* MERGEFORMAT </w:instrText>
            </w:r>
            <w:r w:rsidR="003331A3" w:rsidRPr="007B0C16">
              <w:rPr>
                <w:rFonts w:cs="Tahoma"/>
                <w:i/>
                <w:sz w:val="12"/>
              </w:rPr>
            </w:r>
            <w:r w:rsidR="003331A3" w:rsidRPr="007B0C16">
              <w:rPr>
                <w:rFonts w:cs="Tahoma"/>
                <w:i/>
                <w:sz w:val="12"/>
              </w:rPr>
              <w:fldChar w:fldCharType="separate"/>
            </w:r>
            <w:r w:rsidR="00CC36C8" w:rsidRPr="00CC36C8">
              <w:rPr>
                <w:i/>
                <w:sz w:val="16"/>
              </w:rPr>
              <w:t>2.14.4 Tables des PN</w:t>
            </w:r>
            <w:r w:rsidR="003331A3" w:rsidRPr="007B0C16">
              <w:rPr>
                <w:rFonts w:cs="Tahoma"/>
                <w:i/>
                <w:sz w:val="12"/>
              </w:rPr>
              <w:fldChar w:fldCharType="end"/>
            </w:r>
            <w:r w:rsidRPr="007B0C16">
              <w:rPr>
                <w:rFonts w:cs="Tahoma"/>
                <w:sz w:val="16"/>
              </w:rPr>
              <w:t xml:space="preserve">, PN </w:t>
            </w:r>
            <w:r w:rsidR="0009556E">
              <w:rPr>
                <w:rFonts w:cs="Tahoma"/>
                <w:sz w:val="16"/>
              </w:rPr>
              <w:t>enchanté</w:t>
            </w:r>
            <w:r w:rsidRPr="007B0C16">
              <w:rPr>
                <w:rFonts w:cs="Tahoma"/>
                <w:sz w:val="16"/>
              </w:rPr>
              <w:t xml:space="preserve">, </w:t>
            </w:r>
            <w:r w:rsidRPr="007B0C16">
              <w:rPr>
                <w:rFonts w:cs="Tahoma"/>
                <w:b/>
                <w:sz w:val="16"/>
              </w:rPr>
              <w:t>1D10* doses</w:t>
            </w:r>
            <w:r w:rsidRPr="007B0C16">
              <w:rPr>
                <w:rFonts w:cs="Tahoma"/>
                <w:sz w:val="16"/>
              </w:rPr>
              <w:t xml:space="preserve"> si </w:t>
            </w:r>
            <w:r w:rsidR="0009556E">
              <w:rPr>
                <w:rFonts w:cs="Tahoma"/>
                <w:sz w:val="16"/>
              </w:rPr>
              <w:t>plante, sinon 1</w:t>
            </w:r>
            <w:r w:rsidRPr="007B0C16">
              <w:rPr>
                <w:rFonts w:cs="Tahoma"/>
                <w:sz w:val="16"/>
              </w:rPr>
              <w:t>.</w:t>
            </w:r>
            <w:r w:rsidR="003F052C" w:rsidRPr="007B0C16">
              <w:rPr>
                <w:rFonts w:cs="Tahoma"/>
                <w:sz w:val="16"/>
              </w:rPr>
              <w:t xml:space="preserve"> </w:t>
            </w:r>
            <w:r w:rsidR="0009556E" w:rsidRPr="007B0C16">
              <w:rPr>
                <w:rFonts w:cs="Tahoma"/>
                <w:sz w:val="16"/>
              </w:rPr>
              <w:t>É</w:t>
            </w:r>
            <w:r w:rsidR="003F052C" w:rsidRPr="007B0C16">
              <w:rPr>
                <w:rFonts w:cs="Tahoma"/>
                <w:sz w:val="16"/>
              </w:rPr>
              <w:t>tat</w:t>
            </w:r>
            <w:r w:rsidR="0009556E">
              <w:rPr>
                <w:rFonts w:cs="Tahoma"/>
                <w:sz w:val="16"/>
              </w:rPr>
              <w:t xml:space="preserve"> </w:t>
            </w:r>
            <w:r w:rsidR="003F052C" w:rsidRPr="007B0C16">
              <w:rPr>
                <w:rFonts w:cs="Tahoma"/>
                <w:sz w:val="16"/>
              </w:rPr>
              <w:t>du PN</w:t>
            </w:r>
            <w:r w:rsidR="00302125" w:rsidRPr="007B0C16">
              <w:rPr>
                <w:rFonts w:cs="Tahoma"/>
                <w:sz w:val="16"/>
              </w:rPr>
              <w:t xml:space="preserve"> </w:t>
            </w:r>
            <w:r w:rsidR="0009556E">
              <w:rPr>
                <w:rFonts w:cs="Tahoma"/>
                <w:sz w:val="16"/>
              </w:rPr>
              <w:t>préparé</w:t>
            </w:r>
            <w:r w:rsidR="003F052C" w:rsidRPr="007B0C16">
              <w:rPr>
                <w:rFonts w:cs="Tahoma"/>
                <w:sz w:val="16"/>
              </w:rPr>
              <w:t>.</w:t>
            </w:r>
          </w:p>
          <w:p w14:paraId="4B833DAF" w14:textId="16FD5326" w:rsidR="0009556E" w:rsidRPr="0009556E" w:rsidRDefault="0009556E" w:rsidP="0009556E">
            <w:pPr>
              <w:rPr>
                <w:rFonts w:cs="Tahoma"/>
                <w:b/>
                <w:sz w:val="16"/>
              </w:rPr>
            </w:pPr>
            <w:r w:rsidRPr="0009556E">
              <w:rPr>
                <w:rFonts w:cs="Tahoma"/>
                <w:b/>
                <w:sz w:val="16"/>
              </w:rPr>
              <w:t>NE/4.</w:t>
            </w:r>
          </w:p>
        </w:tc>
        <w:tc>
          <w:tcPr>
            <w:tcW w:w="0" w:type="auto"/>
            <w:shd w:val="clear" w:color="auto" w:fill="D9D9D9"/>
          </w:tcPr>
          <w:p w14:paraId="04E2342D"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74F84E67"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74E4BE20"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065EC372" w14:textId="77777777" w:rsidR="00EF3F8A" w:rsidRPr="007B0C16" w:rsidRDefault="00EF3F8A">
            <w:pPr>
              <w:rPr>
                <w:rFonts w:cs="Tahoma"/>
                <w:sz w:val="16"/>
              </w:rPr>
            </w:pPr>
            <w:r w:rsidRPr="007B0C16">
              <w:rPr>
                <w:rFonts w:cs="Tahoma"/>
                <w:sz w:val="16"/>
              </w:rPr>
              <w:t>1</w:t>
            </w:r>
          </w:p>
        </w:tc>
      </w:tr>
      <w:tr w:rsidR="00EF3F8A" w:rsidRPr="007B0C16" w14:paraId="259B744F" w14:textId="77777777">
        <w:tc>
          <w:tcPr>
            <w:tcW w:w="0" w:type="auto"/>
          </w:tcPr>
          <w:p w14:paraId="53904530" w14:textId="77777777" w:rsidR="00EF3F8A" w:rsidRPr="007B0C16" w:rsidRDefault="00EF3F8A">
            <w:pPr>
              <w:rPr>
                <w:rFonts w:cs="Tahoma"/>
                <w:sz w:val="16"/>
              </w:rPr>
            </w:pPr>
            <w:r w:rsidRPr="007B0C16">
              <w:rPr>
                <w:rFonts w:cs="Tahoma"/>
                <w:sz w:val="16"/>
              </w:rPr>
              <w:t>Statuette</w:t>
            </w:r>
          </w:p>
        </w:tc>
        <w:tc>
          <w:tcPr>
            <w:tcW w:w="0" w:type="auto"/>
          </w:tcPr>
          <w:p w14:paraId="3FC93D0D" w14:textId="77777777" w:rsidR="00266B84" w:rsidRDefault="00EF3F8A">
            <w:pPr>
              <w:rPr>
                <w:rFonts w:cs="Tahoma"/>
                <w:sz w:val="16"/>
              </w:rPr>
            </w:pPr>
            <w:r w:rsidRPr="007B0C16">
              <w:rPr>
                <w:rFonts w:cs="Tahoma"/>
                <w:sz w:val="16"/>
              </w:rPr>
              <w:t>Déterminez la matière et la forme (</w:t>
            </w:r>
            <w:r w:rsidRPr="007B0C16">
              <w:rPr>
                <w:rFonts w:cs="Tahoma"/>
                <w:i/>
                <w:iCs/>
                <w:sz w:val="16"/>
              </w:rPr>
              <w:t>Artisanat/Statue</w:t>
            </w:r>
            <w:r w:rsidR="00266B84">
              <w:rPr>
                <w:rFonts w:cs="Tahoma"/>
                <w:sz w:val="16"/>
              </w:rPr>
              <w:t>).</w:t>
            </w:r>
          </w:p>
          <w:p w14:paraId="60BB37D9" w14:textId="0E9A0618" w:rsidR="00EF3F8A" w:rsidRPr="007B0C16" w:rsidRDefault="00266B84">
            <w:pPr>
              <w:rPr>
                <w:rFonts w:cs="Tahoma"/>
                <w:i/>
                <w:iCs/>
                <w:sz w:val="16"/>
              </w:rPr>
            </w:pPr>
            <w:r>
              <w:rPr>
                <w:rFonts w:cs="Tahoma"/>
                <w:b/>
                <w:sz w:val="16"/>
              </w:rPr>
              <w:t>REG+50%</w:t>
            </w:r>
            <w:r w:rsidR="00EF3F8A" w:rsidRPr="007B0C16">
              <w:rPr>
                <w:rFonts w:cs="Tahoma"/>
                <w:sz w:val="16"/>
              </w:rPr>
              <w:t xml:space="preserve">, </w:t>
            </w:r>
            <w:r w:rsidR="00EF3F8A" w:rsidRPr="007B0C16">
              <w:rPr>
                <w:rFonts w:cs="Tahoma"/>
                <w:b/>
                <w:sz w:val="16"/>
              </w:rPr>
              <w:t>RMa+NE/2</w:t>
            </w:r>
            <w:r w:rsidR="00EF3F8A" w:rsidRPr="007B0C16">
              <w:rPr>
                <w:rFonts w:cs="Tahoma"/>
                <w:sz w:val="16"/>
              </w:rPr>
              <w:t>.</w:t>
            </w:r>
          </w:p>
        </w:tc>
        <w:tc>
          <w:tcPr>
            <w:tcW w:w="0" w:type="auto"/>
          </w:tcPr>
          <w:p w14:paraId="095A71E0" w14:textId="77777777" w:rsidR="00EF3F8A" w:rsidRPr="007B0C16" w:rsidRDefault="00EF3F8A">
            <w:pPr>
              <w:rPr>
                <w:rFonts w:cs="Tahoma"/>
                <w:sz w:val="16"/>
              </w:rPr>
            </w:pPr>
            <w:r w:rsidRPr="007B0C16">
              <w:rPr>
                <w:rFonts w:cs="Tahoma"/>
                <w:sz w:val="16"/>
              </w:rPr>
              <w:t>1</w:t>
            </w:r>
          </w:p>
        </w:tc>
        <w:tc>
          <w:tcPr>
            <w:tcW w:w="0" w:type="auto"/>
          </w:tcPr>
          <w:p w14:paraId="6DCF6362" w14:textId="77777777" w:rsidR="00EF3F8A" w:rsidRPr="007B0C16" w:rsidRDefault="00EF3F8A">
            <w:pPr>
              <w:rPr>
                <w:rFonts w:cs="Tahoma"/>
                <w:sz w:val="16"/>
              </w:rPr>
            </w:pPr>
            <w:r w:rsidRPr="007B0C16">
              <w:rPr>
                <w:rFonts w:cs="Tahoma"/>
                <w:sz w:val="16"/>
              </w:rPr>
              <w:t>2</w:t>
            </w:r>
          </w:p>
        </w:tc>
        <w:tc>
          <w:tcPr>
            <w:tcW w:w="0" w:type="auto"/>
          </w:tcPr>
          <w:p w14:paraId="48248B9B" w14:textId="77777777" w:rsidR="00EF3F8A" w:rsidRPr="007B0C16" w:rsidRDefault="00EF3F8A">
            <w:pPr>
              <w:rPr>
                <w:rFonts w:cs="Tahoma"/>
                <w:sz w:val="16"/>
              </w:rPr>
            </w:pPr>
            <w:r w:rsidRPr="007B0C16">
              <w:rPr>
                <w:rFonts w:cs="Tahoma"/>
                <w:sz w:val="16"/>
              </w:rPr>
              <w:t>2</w:t>
            </w:r>
          </w:p>
        </w:tc>
        <w:tc>
          <w:tcPr>
            <w:tcW w:w="0" w:type="auto"/>
          </w:tcPr>
          <w:p w14:paraId="3D0C8D74" w14:textId="77777777" w:rsidR="00EF3F8A" w:rsidRPr="007B0C16" w:rsidRDefault="00EF3F8A">
            <w:pPr>
              <w:rPr>
                <w:rFonts w:cs="Tahoma"/>
                <w:sz w:val="16"/>
              </w:rPr>
            </w:pPr>
            <w:r w:rsidRPr="007B0C16">
              <w:rPr>
                <w:rFonts w:cs="Tahoma"/>
                <w:sz w:val="16"/>
              </w:rPr>
              <w:t>2</w:t>
            </w:r>
          </w:p>
        </w:tc>
      </w:tr>
      <w:tr w:rsidR="00EF3F8A" w:rsidRPr="007B0C16" w14:paraId="790976E3" w14:textId="77777777">
        <w:tc>
          <w:tcPr>
            <w:tcW w:w="0" w:type="auto"/>
            <w:shd w:val="clear" w:color="auto" w:fill="D9D9D9"/>
          </w:tcPr>
          <w:p w14:paraId="57C9B405" w14:textId="77777777" w:rsidR="00EF3F8A" w:rsidRPr="007B0C16" w:rsidRDefault="00EF3F8A">
            <w:pPr>
              <w:rPr>
                <w:rFonts w:cs="Tahoma"/>
                <w:sz w:val="16"/>
              </w:rPr>
            </w:pPr>
            <w:r w:rsidRPr="007B0C16">
              <w:rPr>
                <w:rFonts w:cs="Tahoma"/>
                <w:sz w:val="16"/>
              </w:rPr>
              <w:t>Talisman</w:t>
            </w:r>
          </w:p>
        </w:tc>
        <w:tc>
          <w:tcPr>
            <w:tcW w:w="0" w:type="auto"/>
            <w:shd w:val="clear" w:color="auto" w:fill="D9D9D9"/>
          </w:tcPr>
          <w:p w14:paraId="19EC9ECD" w14:textId="422DE526" w:rsidR="00266B84" w:rsidRDefault="00EF3F8A" w:rsidP="00266B84">
            <w:pPr>
              <w:rPr>
                <w:rFonts w:cs="Tahoma"/>
                <w:sz w:val="16"/>
              </w:rPr>
            </w:pPr>
            <w:r w:rsidRPr="007B0C16">
              <w:rPr>
                <w:rFonts w:cs="Tahoma"/>
                <w:sz w:val="16"/>
              </w:rPr>
              <w:t>Déterminez la matière et la forme</w:t>
            </w:r>
            <w:r w:rsidR="00266B84">
              <w:rPr>
                <w:rFonts w:cs="Tahoma"/>
                <w:sz w:val="16"/>
              </w:rPr>
              <w:t xml:space="preserve"> </w:t>
            </w:r>
            <w:r w:rsidR="00266B84" w:rsidRPr="007B0C16">
              <w:rPr>
                <w:rFonts w:cs="Tahoma"/>
                <w:sz w:val="16"/>
              </w:rPr>
              <w:t>(</w:t>
            </w:r>
            <w:r w:rsidR="00266B84" w:rsidRPr="007B0C16">
              <w:rPr>
                <w:rFonts w:cs="Tahoma"/>
                <w:i/>
                <w:iCs/>
                <w:sz w:val="16"/>
              </w:rPr>
              <w:t>Artisanat</w:t>
            </w:r>
            <w:r w:rsidR="00266B84">
              <w:rPr>
                <w:rFonts w:cs="Tahoma"/>
                <w:sz w:val="16"/>
              </w:rPr>
              <w:t>).</w:t>
            </w:r>
          </w:p>
          <w:p w14:paraId="700BFBEE" w14:textId="05C56F85" w:rsidR="00EF3F8A" w:rsidRPr="007B0C16" w:rsidRDefault="00EF3F8A" w:rsidP="00266B84">
            <w:pPr>
              <w:rPr>
                <w:rFonts w:cs="Tahoma"/>
                <w:sz w:val="16"/>
              </w:rPr>
            </w:pPr>
            <w:r w:rsidRPr="007B0C16">
              <w:rPr>
                <w:rFonts w:cs="Tahoma"/>
                <w:b/>
                <w:sz w:val="16"/>
              </w:rPr>
              <w:t>RMa+NE</w:t>
            </w:r>
            <w:r w:rsidRPr="007B0C16">
              <w:rPr>
                <w:rFonts w:cs="Tahoma"/>
                <w:sz w:val="16"/>
              </w:rPr>
              <w:t>.</w:t>
            </w:r>
          </w:p>
        </w:tc>
        <w:tc>
          <w:tcPr>
            <w:tcW w:w="0" w:type="auto"/>
            <w:shd w:val="clear" w:color="auto" w:fill="D9D9D9"/>
          </w:tcPr>
          <w:p w14:paraId="16CCCAAE"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49883A5F" w14:textId="77777777" w:rsidR="00EF3F8A" w:rsidRPr="007B0C16" w:rsidRDefault="00EF3F8A">
            <w:pPr>
              <w:rPr>
                <w:rFonts w:cs="Tahoma"/>
                <w:sz w:val="16"/>
              </w:rPr>
            </w:pPr>
            <w:r w:rsidRPr="007B0C16">
              <w:rPr>
                <w:rFonts w:cs="Tahoma"/>
                <w:sz w:val="16"/>
              </w:rPr>
              <w:t>1</w:t>
            </w:r>
          </w:p>
        </w:tc>
        <w:tc>
          <w:tcPr>
            <w:tcW w:w="0" w:type="auto"/>
            <w:shd w:val="clear" w:color="auto" w:fill="D9D9D9"/>
          </w:tcPr>
          <w:p w14:paraId="0A341B18" w14:textId="77777777" w:rsidR="00EF3F8A" w:rsidRPr="007B0C16" w:rsidRDefault="00EF3F8A">
            <w:pPr>
              <w:rPr>
                <w:rFonts w:cs="Tahoma"/>
                <w:sz w:val="16"/>
              </w:rPr>
            </w:pPr>
            <w:r w:rsidRPr="007B0C16">
              <w:rPr>
                <w:rFonts w:cs="Tahoma"/>
                <w:sz w:val="16"/>
              </w:rPr>
              <w:t>2</w:t>
            </w:r>
          </w:p>
        </w:tc>
        <w:tc>
          <w:tcPr>
            <w:tcW w:w="0" w:type="auto"/>
            <w:shd w:val="clear" w:color="auto" w:fill="D9D9D9"/>
          </w:tcPr>
          <w:p w14:paraId="0C000D43" w14:textId="77777777" w:rsidR="00EF3F8A" w:rsidRPr="007B0C16" w:rsidRDefault="00EF3F8A">
            <w:pPr>
              <w:rPr>
                <w:rFonts w:cs="Tahoma"/>
                <w:sz w:val="16"/>
              </w:rPr>
            </w:pPr>
            <w:r w:rsidRPr="007B0C16">
              <w:rPr>
                <w:rFonts w:cs="Tahoma"/>
                <w:sz w:val="16"/>
              </w:rPr>
              <w:t>2</w:t>
            </w:r>
          </w:p>
        </w:tc>
      </w:tr>
    </w:tbl>
    <w:p w14:paraId="7B22E177" w14:textId="77777777" w:rsidR="00EF3F8A" w:rsidRPr="007B0C16" w:rsidRDefault="00AB173E">
      <w:pPr>
        <w:rPr>
          <w:rFonts w:cs="Tahoma"/>
          <w:sz w:val="16"/>
          <w:szCs w:val="16"/>
        </w:rPr>
      </w:pPr>
      <w:r w:rsidRPr="007B0C16">
        <w:rPr>
          <w:rFonts w:cs="Tahoma"/>
          <w:sz w:val="16"/>
          <w:szCs w:val="16"/>
          <w:vertAlign w:val="superscript"/>
        </w:rPr>
        <w:t>1</w:t>
      </w:r>
      <w:r w:rsidR="00EF3F8A" w:rsidRPr="007B0C16">
        <w:rPr>
          <w:rFonts w:cs="Tahoma"/>
          <w:sz w:val="16"/>
          <w:szCs w:val="16"/>
        </w:rPr>
        <w:t xml:space="preserve"> </w:t>
      </w:r>
      <w:r w:rsidR="0084004B" w:rsidRPr="007B0C16">
        <w:rPr>
          <w:rFonts w:cs="Tahoma"/>
          <w:sz w:val="16"/>
          <w:szCs w:val="16"/>
        </w:rPr>
        <w:t>D</w:t>
      </w:r>
      <w:r w:rsidR="00EF3F8A" w:rsidRPr="007B0C16">
        <w:rPr>
          <w:rFonts w:cs="Tahoma"/>
          <w:sz w:val="16"/>
          <w:szCs w:val="16"/>
        </w:rPr>
        <w:t xml:space="preserve">éterminez la forme du contenant selon la table en </w:t>
      </w:r>
      <w:r w:rsidR="00EF3F8A" w:rsidRPr="007B0C16">
        <w:rPr>
          <w:rFonts w:cs="Tahoma"/>
          <w:i/>
          <w:iCs/>
          <w:sz w:val="16"/>
          <w:szCs w:val="16"/>
        </w:rPr>
        <w:t>Divers</w:t>
      </w:r>
      <w:r w:rsidRPr="007B0C16">
        <w:rPr>
          <w:rFonts w:cs="Tahoma"/>
          <w:i/>
          <w:iCs/>
          <w:sz w:val="16"/>
          <w:szCs w:val="16"/>
        </w:rPr>
        <w:t>.</w:t>
      </w:r>
    </w:p>
    <w:p w14:paraId="55C205D4" w14:textId="77777777" w:rsidR="00EF3F8A" w:rsidRPr="007B0C16" w:rsidRDefault="00935488" w:rsidP="00F30DFF">
      <w:pPr>
        <w:pStyle w:val="Titre3"/>
      </w:pPr>
      <w:bookmarkStart w:id="107" w:name="_Ref413929442"/>
      <w:bookmarkStart w:id="108" w:name="_Toc208836710"/>
      <w:bookmarkStart w:id="109" w:name="_Toc166312845"/>
      <w:r w:rsidRPr="007B0C16">
        <w:t xml:space="preserve">2.11.6 </w:t>
      </w:r>
      <w:r w:rsidR="00EF3F8A" w:rsidRPr="007B0C16">
        <w:t>Propriétés </w:t>
      </w:r>
      <w:bookmarkEnd w:id="107"/>
      <w:r w:rsidR="00E953C2" w:rsidRPr="007B0C16">
        <w:t>Magiques</w:t>
      </w:r>
      <w:bookmarkEnd w:id="108"/>
      <w:r w:rsidR="00EF3F8A" w:rsidRPr="007B0C16">
        <w:t xml:space="preserve"> </w:t>
      </w:r>
      <w:bookmarkEnd w:id="109"/>
    </w:p>
    <w:p w14:paraId="2E64EFDB" w14:textId="3361AA0A" w:rsidR="00F36EFA" w:rsidRPr="007B0C16" w:rsidRDefault="00686925" w:rsidP="00F36EFA">
      <w:pPr>
        <w:rPr>
          <w:rFonts w:cs="Tahoma"/>
        </w:rPr>
      </w:pPr>
      <w:r w:rsidRPr="007B0C16">
        <w:rPr>
          <w:rFonts w:cs="Tahoma"/>
        </w:rPr>
        <w:t xml:space="preserve">Une relique, sauf </w:t>
      </w:r>
      <w:r w:rsidRPr="007B0C16">
        <w:rPr>
          <w:rFonts w:cs="Tahoma"/>
          <w:i/>
        </w:rPr>
        <w:t>Écrits/Gemme/</w:t>
      </w:r>
      <w:r w:rsidR="00266B84">
        <w:rPr>
          <w:rFonts w:cs="Tahoma"/>
          <w:i/>
        </w:rPr>
        <w:t>Joyaux/</w:t>
      </w:r>
      <w:r w:rsidRPr="007B0C16">
        <w:rPr>
          <w:rFonts w:cs="Tahoma"/>
          <w:i/>
        </w:rPr>
        <w:t>Potion/Poudre/Produit Naturel,</w:t>
      </w:r>
      <w:r w:rsidRPr="007B0C16">
        <w:rPr>
          <w:rFonts w:cs="Tahoma"/>
        </w:rPr>
        <w:t xml:space="preserve"> dispose d’autant </w:t>
      </w:r>
      <w:r w:rsidRPr="007B0C16">
        <w:rPr>
          <w:rFonts w:cs="Tahoma"/>
          <w:shd w:val="clear" w:color="auto" w:fill="FFFF00"/>
        </w:rPr>
        <w:t>d’objets de focalisation (</w:t>
      </w:r>
      <w:r w:rsidRPr="007B0C16">
        <w:rPr>
          <w:rFonts w:cs="Tahoma"/>
          <w:i/>
          <w:shd w:val="clear" w:color="auto" w:fill="FFFF00"/>
        </w:rPr>
        <w:t>voir Livre Magie</w:t>
      </w:r>
      <w:r w:rsidR="009867B3">
        <w:rPr>
          <w:rFonts w:cs="Tahoma"/>
          <w:i/>
          <w:shd w:val="clear" w:color="auto" w:fill="FFFF00"/>
        </w:rPr>
        <w:t xml:space="preserve"> - Focus</w:t>
      </w:r>
      <w:r w:rsidRPr="007B0C16">
        <w:rPr>
          <w:rFonts w:cs="Tahoma"/>
          <w:shd w:val="clear" w:color="auto" w:fill="FFFF00"/>
        </w:rPr>
        <w:t xml:space="preserve">) que de </w:t>
      </w:r>
      <w:r w:rsidRPr="007B0C16">
        <w:rPr>
          <w:rFonts w:cs="Tahoma"/>
          <w:b/>
          <w:shd w:val="clear" w:color="auto" w:fill="FFFF00"/>
        </w:rPr>
        <w:t>propriétés magiques</w:t>
      </w:r>
      <w:r w:rsidRPr="007B0C16">
        <w:rPr>
          <w:rFonts w:cs="Tahoma"/>
        </w:rPr>
        <w:t xml:space="preserve">. Ces objets sont de matière pure et/ou précieuse, généralement fixés à même la relique. </w:t>
      </w:r>
      <w:r w:rsidR="009867B3">
        <w:rPr>
          <w:rFonts w:cs="Tahoma"/>
        </w:rPr>
        <w:t>Définissez</w:t>
      </w:r>
      <w:r w:rsidR="00F36EFA" w:rsidRPr="007B0C16">
        <w:rPr>
          <w:rFonts w:cs="Tahoma"/>
        </w:rPr>
        <w:t xml:space="preserve"> ces focus</w:t>
      </w:r>
      <w:r w:rsidR="009867B3">
        <w:rPr>
          <w:rFonts w:cs="Tahoma"/>
        </w:rPr>
        <w:t xml:space="preserve"> avec précision</w:t>
      </w:r>
      <w:r w:rsidR="00F36EFA" w:rsidRPr="007B0C16">
        <w:rPr>
          <w:rFonts w:cs="Tahoma"/>
        </w:rPr>
        <w:t xml:space="preserve">. </w:t>
      </w:r>
    </w:p>
    <w:p w14:paraId="6EA44004" w14:textId="408DEB12" w:rsidR="00D555CE" w:rsidRDefault="00D555CE">
      <w:pPr>
        <w:rPr>
          <w:rFonts w:cs="Tahoma"/>
        </w:rPr>
      </w:pPr>
      <w:r>
        <w:rPr>
          <w:rFonts w:cs="Tahoma"/>
        </w:rPr>
        <w:t>Selon la forme de la relique, vous obtenez un nombre de Propriétés Magiques (de 1 à 4).</w:t>
      </w:r>
    </w:p>
    <w:p w14:paraId="0F668776" w14:textId="66052689" w:rsidR="00EF3F8A" w:rsidRDefault="00F36EFA">
      <w:pPr>
        <w:rPr>
          <w:rFonts w:cs="Tahoma"/>
        </w:rPr>
      </w:pPr>
      <w:r w:rsidRPr="007B0C16">
        <w:rPr>
          <w:rFonts w:cs="Tahoma"/>
        </w:rPr>
        <w:t xml:space="preserve">Les </w:t>
      </w:r>
      <w:r w:rsidRPr="007B0C16">
        <w:rPr>
          <w:rFonts w:cs="Tahoma"/>
          <w:b/>
          <w:bCs/>
        </w:rPr>
        <w:t>effets des propriétés</w:t>
      </w:r>
      <w:r w:rsidRPr="007B0C16">
        <w:rPr>
          <w:rFonts w:cs="Tahoma"/>
        </w:rPr>
        <w:t xml:space="preserve"> sont </w:t>
      </w:r>
      <w:r w:rsidR="00266B84">
        <w:rPr>
          <w:rFonts w:cs="Tahoma"/>
        </w:rPr>
        <w:t xml:space="preserve">utilisés </w:t>
      </w:r>
      <w:r w:rsidR="00B170EA" w:rsidRPr="007B0C16">
        <w:rPr>
          <w:rFonts w:cs="Tahoma"/>
        </w:rPr>
        <w:t xml:space="preserve">selon les règles indiquées. </w:t>
      </w:r>
      <w:r w:rsidR="00686925" w:rsidRPr="007B0C16">
        <w:rPr>
          <w:rFonts w:cs="Tahoma"/>
        </w:rPr>
        <w:t xml:space="preserve">Les sorts d’une relique </w:t>
      </w:r>
      <w:r w:rsidR="00266B84">
        <w:rPr>
          <w:rFonts w:cs="Tahoma"/>
        </w:rPr>
        <w:t xml:space="preserve">suivent les règle </w:t>
      </w:r>
      <w:r w:rsidR="00686925" w:rsidRPr="007B0C16">
        <w:rPr>
          <w:rFonts w:cs="Tahoma"/>
        </w:rPr>
        <w:t xml:space="preserve">de la </w:t>
      </w:r>
      <w:r w:rsidR="00686925" w:rsidRPr="007B0C16">
        <w:rPr>
          <w:rFonts w:cs="Tahoma"/>
          <w:i/>
        </w:rPr>
        <w:t xml:space="preserve">Magie Innée </w:t>
      </w:r>
      <w:r w:rsidR="00686925" w:rsidRPr="00266B84">
        <w:rPr>
          <w:rFonts w:cs="Tahoma"/>
        </w:rPr>
        <w:t>(se lancent en une phase, pas de composants, ni Voix/Geste)</w:t>
      </w:r>
      <w:r w:rsidR="00686925" w:rsidRPr="007B0C16">
        <w:rPr>
          <w:rFonts w:cs="Tahoma"/>
        </w:rPr>
        <w:t>.</w:t>
      </w:r>
      <w:r w:rsidR="00560270" w:rsidRPr="007B0C16">
        <w:rPr>
          <w:rFonts w:cs="Tahoma"/>
        </w:rPr>
        <w:t xml:space="preserve"> Le </w:t>
      </w:r>
      <w:r w:rsidR="00560270" w:rsidRPr="007B0C16">
        <w:rPr>
          <w:rFonts w:cs="Tahoma"/>
          <w:b/>
          <w:bCs/>
        </w:rPr>
        <w:t xml:space="preserve">coût des sort </w:t>
      </w:r>
      <w:r w:rsidR="00266B84">
        <w:rPr>
          <w:rFonts w:cs="Tahoma"/>
          <w:b/>
          <w:bCs/>
        </w:rPr>
        <w:t xml:space="preserve">= </w:t>
      </w:r>
      <w:r w:rsidR="00560270" w:rsidRPr="007B0C16">
        <w:rPr>
          <w:rFonts w:cs="Tahoma"/>
          <w:b/>
          <w:bCs/>
        </w:rPr>
        <w:t>(DS+NEx2)</w:t>
      </w:r>
      <w:r w:rsidR="00560270" w:rsidRPr="007B0C16">
        <w:rPr>
          <w:rFonts w:cs="Tahoma"/>
        </w:rPr>
        <w:t xml:space="preserve"> prend </w:t>
      </w:r>
      <w:r w:rsidR="00B170EA" w:rsidRPr="007B0C16">
        <w:rPr>
          <w:rFonts w:cs="Tahoma"/>
        </w:rPr>
        <w:t xml:space="preserve">d’abord </w:t>
      </w:r>
      <w:r w:rsidR="00560270" w:rsidRPr="007B0C16">
        <w:rPr>
          <w:rFonts w:cs="Tahoma"/>
        </w:rPr>
        <w:t xml:space="preserve">la Mana de la relique </w:t>
      </w:r>
      <w:r w:rsidR="00B170EA" w:rsidRPr="007B0C16">
        <w:rPr>
          <w:rFonts w:cs="Tahoma"/>
        </w:rPr>
        <w:t xml:space="preserve">ensuite celle </w:t>
      </w:r>
      <w:r w:rsidR="00560270" w:rsidRPr="007B0C16">
        <w:rPr>
          <w:rFonts w:cs="Tahoma"/>
        </w:rPr>
        <w:t>de X.</w:t>
      </w:r>
      <w:r w:rsidR="00686925" w:rsidRPr="007B0C16">
        <w:rPr>
          <w:rFonts w:cs="Tahoma"/>
        </w:rPr>
        <w:t xml:space="preserve"> </w:t>
      </w:r>
    </w:p>
    <w:p w14:paraId="5568D043" w14:textId="7BCF8FD8" w:rsidR="00266B84" w:rsidRDefault="00266B84" w:rsidP="00D32447">
      <w:pPr>
        <w:pStyle w:val="Paragraphedeliste"/>
        <w:numPr>
          <w:ilvl w:val="0"/>
          <w:numId w:val="21"/>
        </w:numPr>
        <w:rPr>
          <w:rFonts w:cs="Tahoma"/>
          <w:i/>
        </w:rPr>
      </w:pPr>
      <w:r w:rsidRPr="00D32447">
        <w:rPr>
          <w:rFonts w:cs="Tahoma"/>
          <w:i/>
        </w:rPr>
        <w:t>Permanent : aucun coût d’usage.</w:t>
      </w:r>
    </w:p>
    <w:p w14:paraId="59C8625C" w14:textId="77777777" w:rsidR="00D32447" w:rsidRDefault="00D32447" w:rsidP="00D32447">
      <w:pPr>
        <w:pStyle w:val="Paragraphedeliste"/>
        <w:numPr>
          <w:ilvl w:val="0"/>
          <w:numId w:val="21"/>
        </w:numPr>
        <w:rPr>
          <w:rFonts w:cs="Tahoma"/>
          <w:i/>
        </w:rPr>
      </w:pPr>
      <w:r>
        <w:rPr>
          <w:rFonts w:cs="Tahoma"/>
          <w:i/>
        </w:rPr>
        <w:t xml:space="preserve">Sort DSx : définit le coût du sort en Mana. Le nombre d’usages et les conditions. </w:t>
      </w:r>
    </w:p>
    <w:p w14:paraId="64CE49BA" w14:textId="47D2B885" w:rsidR="00D32447" w:rsidRDefault="00D32447" w:rsidP="00D32447">
      <w:pPr>
        <w:pStyle w:val="Paragraphedeliste"/>
        <w:numPr>
          <w:ilvl w:val="0"/>
          <w:numId w:val="21"/>
        </w:numPr>
        <w:rPr>
          <w:rFonts w:cs="Tahoma"/>
          <w:i/>
        </w:rPr>
      </w:pPr>
      <w:r>
        <w:rPr>
          <w:rFonts w:cs="Tahoma"/>
          <w:i/>
        </w:rPr>
        <w:t>Si pas de DS alors pas de coût de PdM, juste un nombre d’usages par jour.</w:t>
      </w:r>
    </w:p>
    <w:p w14:paraId="79FDB31C" w14:textId="46265389" w:rsidR="00D555CE" w:rsidRPr="00D32447" w:rsidRDefault="00D555CE" w:rsidP="00D32447">
      <w:pPr>
        <w:pStyle w:val="Paragraphedeliste"/>
        <w:numPr>
          <w:ilvl w:val="0"/>
          <w:numId w:val="21"/>
        </w:numPr>
        <w:rPr>
          <w:rFonts w:cs="Tahoma"/>
          <w:i/>
        </w:rPr>
      </w:pPr>
      <w:r>
        <w:rPr>
          <w:rFonts w:cs="Tahoma"/>
          <w:i/>
        </w:rPr>
        <w:t>Par défaut, les effets permanent ne s’appliquent qu’à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8"/>
        <w:gridCol w:w="1392"/>
        <w:gridCol w:w="7609"/>
      </w:tblGrid>
      <w:tr w:rsidR="00EF3F8A" w:rsidRPr="007B0C16" w14:paraId="02BFBECE" w14:textId="77777777">
        <w:tc>
          <w:tcPr>
            <w:tcW w:w="778" w:type="dxa"/>
          </w:tcPr>
          <w:p w14:paraId="6B676D7E" w14:textId="77777777" w:rsidR="00EF3F8A" w:rsidRPr="007B0C16" w:rsidRDefault="00EF3F8A" w:rsidP="00F357D2">
            <w:pPr>
              <w:jc w:val="center"/>
              <w:rPr>
                <w:rFonts w:cs="Tahoma"/>
                <w:b/>
                <w:bCs/>
                <w:sz w:val="16"/>
              </w:rPr>
            </w:pPr>
            <w:r w:rsidRPr="007B0C16">
              <w:rPr>
                <w:rFonts w:cs="Tahoma"/>
                <w:b/>
                <w:bCs/>
                <w:sz w:val="16"/>
              </w:rPr>
              <w:t>D100</w:t>
            </w:r>
            <w:r w:rsidR="00F357D2" w:rsidRPr="007B0C16">
              <w:rPr>
                <w:rFonts w:cs="Tahoma"/>
                <w:b/>
                <w:bCs/>
                <w:sz w:val="16"/>
                <w:vertAlign w:val="superscript"/>
              </w:rPr>
              <w:t>1</w:t>
            </w:r>
          </w:p>
        </w:tc>
        <w:tc>
          <w:tcPr>
            <w:tcW w:w="1392" w:type="dxa"/>
          </w:tcPr>
          <w:p w14:paraId="79E05A61" w14:textId="77777777" w:rsidR="00EF3F8A" w:rsidRPr="007B0C16" w:rsidRDefault="00EF3F8A">
            <w:pPr>
              <w:rPr>
                <w:rFonts w:cs="Tahoma"/>
                <w:b/>
                <w:bCs/>
                <w:sz w:val="16"/>
              </w:rPr>
            </w:pPr>
            <w:r w:rsidRPr="007B0C16">
              <w:rPr>
                <w:rFonts w:cs="Tahoma"/>
                <w:b/>
                <w:bCs/>
                <w:sz w:val="16"/>
              </w:rPr>
              <w:t>Propriétés</w:t>
            </w:r>
          </w:p>
        </w:tc>
        <w:tc>
          <w:tcPr>
            <w:tcW w:w="7609" w:type="dxa"/>
          </w:tcPr>
          <w:p w14:paraId="2EF832C0" w14:textId="77777777" w:rsidR="00EF3F8A" w:rsidRPr="007B0C16" w:rsidRDefault="00EF3F8A" w:rsidP="003675D8">
            <w:pPr>
              <w:rPr>
                <w:rFonts w:cs="Tahoma"/>
                <w:b/>
                <w:bCs/>
                <w:sz w:val="16"/>
              </w:rPr>
            </w:pPr>
            <w:r w:rsidRPr="007B0C16">
              <w:rPr>
                <w:rFonts w:cs="Tahoma"/>
                <w:b/>
                <w:bCs/>
                <w:sz w:val="16"/>
              </w:rPr>
              <w:t>Effets</w:t>
            </w:r>
          </w:p>
        </w:tc>
      </w:tr>
      <w:tr w:rsidR="00EF3F8A" w:rsidRPr="007B0C16" w14:paraId="2181D3B5" w14:textId="77777777">
        <w:tc>
          <w:tcPr>
            <w:tcW w:w="778" w:type="dxa"/>
          </w:tcPr>
          <w:p w14:paraId="11078A27" w14:textId="77777777" w:rsidR="00EF3F8A" w:rsidRPr="007B0C16" w:rsidRDefault="00EF3F8A" w:rsidP="00F357D2">
            <w:pPr>
              <w:jc w:val="center"/>
              <w:rPr>
                <w:rFonts w:cs="Tahoma"/>
                <w:b/>
                <w:bCs/>
                <w:sz w:val="16"/>
              </w:rPr>
            </w:pPr>
            <w:r w:rsidRPr="007B0C16">
              <w:rPr>
                <w:rFonts w:cs="Tahoma"/>
                <w:b/>
                <w:bCs/>
                <w:sz w:val="16"/>
              </w:rPr>
              <w:t>01</w:t>
            </w:r>
          </w:p>
        </w:tc>
        <w:tc>
          <w:tcPr>
            <w:tcW w:w="1392" w:type="dxa"/>
          </w:tcPr>
          <w:p w14:paraId="694BBF2D" w14:textId="77777777" w:rsidR="00EF3F8A" w:rsidRPr="007B0C16" w:rsidRDefault="00EF3F8A">
            <w:pPr>
              <w:rPr>
                <w:rFonts w:cs="Tahoma"/>
                <w:sz w:val="16"/>
              </w:rPr>
            </w:pPr>
            <w:r w:rsidRPr="007B0C16">
              <w:rPr>
                <w:rFonts w:cs="Tahoma"/>
                <w:sz w:val="16"/>
              </w:rPr>
              <w:t>Attraction</w:t>
            </w:r>
          </w:p>
        </w:tc>
        <w:tc>
          <w:tcPr>
            <w:tcW w:w="7609" w:type="dxa"/>
          </w:tcPr>
          <w:p w14:paraId="19F21D5B" w14:textId="6C2C6719" w:rsidR="001D48FB" w:rsidRPr="007B0C16" w:rsidRDefault="00C046D4" w:rsidP="001D48FB">
            <w:pPr>
              <w:rPr>
                <w:rFonts w:cs="Tahoma"/>
                <w:sz w:val="16"/>
              </w:rPr>
            </w:pPr>
            <w:r w:rsidRPr="007B0C16">
              <w:rPr>
                <w:rFonts w:cs="Tahoma"/>
                <w:sz w:val="16"/>
              </w:rPr>
              <w:t xml:space="preserve">Peut </w:t>
            </w:r>
            <w:r w:rsidRPr="00D32447">
              <w:rPr>
                <w:rFonts w:cs="Tahoma"/>
                <w:sz w:val="16"/>
                <w:shd w:val="clear" w:color="auto" w:fill="FFFF00"/>
              </w:rPr>
              <w:t>a</w:t>
            </w:r>
            <w:r w:rsidR="00EF3F8A" w:rsidRPr="00D32447">
              <w:rPr>
                <w:rFonts w:cs="Tahoma"/>
                <w:sz w:val="16"/>
                <w:shd w:val="clear" w:color="auto" w:fill="FFFF00"/>
              </w:rPr>
              <w:t>ttire</w:t>
            </w:r>
            <w:r w:rsidRPr="00D32447">
              <w:rPr>
                <w:rFonts w:cs="Tahoma"/>
                <w:sz w:val="16"/>
                <w:shd w:val="clear" w:color="auto" w:fill="FFFF00"/>
              </w:rPr>
              <w:t>r</w:t>
            </w:r>
            <w:r w:rsidR="00EF3F8A" w:rsidRPr="00D32447">
              <w:rPr>
                <w:rFonts w:cs="Tahoma"/>
                <w:sz w:val="16"/>
                <w:shd w:val="clear" w:color="auto" w:fill="FFFF00"/>
              </w:rPr>
              <w:t xml:space="preserve"> une créature</w:t>
            </w:r>
            <w:r w:rsidR="00EF3F8A" w:rsidRPr="007B0C16">
              <w:rPr>
                <w:rFonts w:cs="Tahoma"/>
                <w:sz w:val="16"/>
              </w:rPr>
              <w:t xml:space="preserve"> </w:t>
            </w:r>
            <w:r w:rsidR="00266B84">
              <w:rPr>
                <w:rFonts w:cs="Tahoma"/>
                <w:sz w:val="16"/>
              </w:rPr>
              <w:t xml:space="preserve">d’une race </w:t>
            </w:r>
            <w:r w:rsidR="00137121" w:rsidRPr="007B0C16">
              <w:rPr>
                <w:rFonts w:cs="Tahoma"/>
                <w:sz w:val="16"/>
              </w:rPr>
              <w:t>au hasard (alignée comme la relique</w:t>
            </w:r>
            <w:r w:rsidR="00266B84">
              <w:rPr>
                <w:rFonts w:cs="Tahoma"/>
                <w:sz w:val="16"/>
              </w:rPr>
              <w:t>, à définir une fois</w:t>
            </w:r>
            <w:r w:rsidR="00137121" w:rsidRPr="007B0C16">
              <w:rPr>
                <w:rFonts w:cs="Tahoma"/>
                <w:sz w:val="16"/>
              </w:rPr>
              <w:t xml:space="preserve">) </w:t>
            </w:r>
            <w:r w:rsidR="00EF3F8A" w:rsidRPr="007B0C16">
              <w:rPr>
                <w:rFonts w:cs="Tahoma"/>
                <w:sz w:val="16"/>
              </w:rPr>
              <w:t>du monde Ancien/Humain/Divin (d3)</w:t>
            </w:r>
            <w:r w:rsidRPr="007B0C16">
              <w:rPr>
                <w:rFonts w:cs="Tahoma"/>
                <w:sz w:val="16"/>
              </w:rPr>
              <w:t xml:space="preserve"> </w:t>
            </w:r>
            <w:r w:rsidR="00137121" w:rsidRPr="007B0C16">
              <w:rPr>
                <w:rFonts w:cs="Tahoma"/>
                <w:sz w:val="16"/>
              </w:rPr>
              <w:t xml:space="preserve">avec </w:t>
            </w:r>
            <w:r w:rsidRPr="007B0C16">
              <w:rPr>
                <w:rFonts w:cs="Tahoma"/>
                <w:sz w:val="16"/>
              </w:rPr>
              <w:t>P=</w:t>
            </w:r>
            <w:r w:rsidRPr="007B0C16">
              <w:rPr>
                <w:rFonts w:cs="Tahoma"/>
                <w:b/>
                <w:bCs/>
                <w:sz w:val="16"/>
              </w:rPr>
              <w:t>RMa</w:t>
            </w:r>
            <w:r w:rsidRPr="007B0C16">
              <w:rPr>
                <w:rFonts w:cs="Tahoma"/>
                <w:sz w:val="16"/>
              </w:rPr>
              <w:t>(Relique)%</w:t>
            </w:r>
            <w:r w:rsidR="00266B84">
              <w:rPr>
                <w:rFonts w:cs="Tahoma"/>
                <w:sz w:val="16"/>
              </w:rPr>
              <w:t xml:space="preserve">, </w:t>
            </w:r>
            <w:r w:rsidR="00CD6F00" w:rsidRPr="007B0C16">
              <w:rPr>
                <w:rFonts w:cs="Tahoma"/>
                <w:sz w:val="16"/>
              </w:rPr>
              <w:t>1x/</w:t>
            </w:r>
            <w:r w:rsidRPr="007B0C16">
              <w:rPr>
                <w:rFonts w:cs="Tahoma"/>
                <w:sz w:val="16"/>
              </w:rPr>
              <w:t>jour</w:t>
            </w:r>
            <w:r w:rsidR="00CD6F00" w:rsidRPr="007B0C16">
              <w:rPr>
                <w:rFonts w:cs="Tahoma"/>
                <w:sz w:val="16"/>
              </w:rPr>
              <w:t>. T</w:t>
            </w:r>
            <w:r w:rsidR="00EF3F8A" w:rsidRPr="007B0C16">
              <w:rPr>
                <w:rFonts w:cs="Tahoma"/>
                <w:sz w:val="16"/>
              </w:rPr>
              <w:t>est d’</w:t>
            </w:r>
            <w:r w:rsidR="00EF3F8A" w:rsidRPr="007B0C16">
              <w:rPr>
                <w:rFonts w:cs="Tahoma"/>
                <w:b/>
                <w:bCs/>
                <w:sz w:val="16"/>
              </w:rPr>
              <w:t>Em(Com)+NEM</w:t>
            </w:r>
            <w:r w:rsidR="00EF3F8A" w:rsidRPr="007B0C16">
              <w:rPr>
                <w:rFonts w:cs="Tahoma"/>
                <w:sz w:val="16"/>
              </w:rPr>
              <w:t xml:space="preserve"> pour deviner cette propriété </w:t>
            </w:r>
            <w:r w:rsidR="00EF3F8A" w:rsidRPr="007B0C16">
              <w:rPr>
                <w:rFonts w:cs="Tahoma"/>
                <w:sz w:val="16"/>
                <w:u w:val="single"/>
              </w:rPr>
              <w:t>avant</w:t>
            </w:r>
            <w:r w:rsidR="00EF3F8A" w:rsidRPr="007B0C16">
              <w:rPr>
                <w:rFonts w:cs="Tahoma"/>
                <w:sz w:val="16"/>
              </w:rPr>
              <w:t xml:space="preserve"> de prendre l’objet</w:t>
            </w:r>
            <w:r w:rsidR="00137121" w:rsidRPr="007B0C16">
              <w:rPr>
                <w:rFonts w:cs="Tahoma"/>
                <w:sz w:val="16"/>
              </w:rPr>
              <w:t xml:space="preserve">. La </w:t>
            </w:r>
            <w:r w:rsidR="00EF3F8A" w:rsidRPr="007B0C16">
              <w:rPr>
                <w:rFonts w:cs="Tahoma"/>
                <w:sz w:val="16"/>
              </w:rPr>
              <w:t>créature arrivera par ses propres moyens</w:t>
            </w:r>
            <w:r w:rsidR="00266B84">
              <w:rPr>
                <w:rFonts w:cs="Tahoma"/>
                <w:sz w:val="16"/>
              </w:rPr>
              <w:t xml:space="preserve"> (durée à définir selon situation)</w:t>
            </w:r>
            <w:r w:rsidR="00EF3F8A" w:rsidRPr="007B0C16">
              <w:rPr>
                <w:rFonts w:cs="Tahoma"/>
                <w:sz w:val="16"/>
              </w:rPr>
              <w:t xml:space="preserve"> et attaquera </w:t>
            </w:r>
            <w:r w:rsidR="00266B84">
              <w:rPr>
                <w:rFonts w:cs="Tahoma"/>
                <w:sz w:val="16"/>
              </w:rPr>
              <w:t>les êtres présents ayant</w:t>
            </w:r>
            <w:r w:rsidR="00CD6F00" w:rsidRPr="007B0C16">
              <w:rPr>
                <w:rFonts w:cs="Tahoma"/>
                <w:sz w:val="16"/>
              </w:rPr>
              <w:t xml:space="preserve"> </w:t>
            </w:r>
            <w:r w:rsidR="00EF3F8A" w:rsidRPr="007B0C16">
              <w:rPr>
                <w:rFonts w:cs="Tahoma"/>
                <w:sz w:val="16"/>
              </w:rPr>
              <w:t xml:space="preserve">alignement </w:t>
            </w:r>
            <w:r w:rsidR="00EF3F8A" w:rsidRPr="00266B84">
              <w:rPr>
                <w:rFonts w:cs="Tahoma"/>
                <w:b/>
                <w:sz w:val="16"/>
              </w:rPr>
              <w:t>différent</w:t>
            </w:r>
            <w:r w:rsidR="004E214D" w:rsidRPr="007B0C16">
              <w:rPr>
                <w:rFonts w:cs="Tahoma"/>
                <w:sz w:val="16"/>
              </w:rPr>
              <w:t xml:space="preserve"> du sien</w:t>
            </w:r>
            <w:r w:rsidR="00EF3F8A" w:rsidRPr="007B0C16">
              <w:rPr>
                <w:rFonts w:cs="Tahoma"/>
                <w:sz w:val="16"/>
              </w:rPr>
              <w:t>.</w:t>
            </w:r>
            <w:r w:rsidR="001D48FB" w:rsidRPr="007B0C16">
              <w:rPr>
                <w:rFonts w:cs="Tahoma"/>
                <w:sz w:val="16"/>
              </w:rPr>
              <w:t xml:space="preserve"> </w:t>
            </w:r>
            <w:r w:rsidR="00266B84">
              <w:rPr>
                <w:rFonts w:cs="Tahoma"/>
                <w:sz w:val="16"/>
              </w:rPr>
              <w:t>O</w:t>
            </w:r>
            <w:r w:rsidR="001D48FB" w:rsidRPr="007B0C16">
              <w:rPr>
                <w:rFonts w:cs="Tahoma"/>
                <w:sz w:val="16"/>
              </w:rPr>
              <w:t>béira</w:t>
            </w:r>
            <w:r w:rsidR="00CD6F00" w:rsidRPr="007B0C16">
              <w:rPr>
                <w:rFonts w:cs="Tahoma"/>
                <w:sz w:val="16"/>
              </w:rPr>
              <w:t xml:space="preserve"> à X</w:t>
            </w:r>
            <w:r w:rsidR="00266B84">
              <w:rPr>
                <w:rFonts w:cs="Tahoma"/>
                <w:sz w:val="16"/>
              </w:rPr>
              <w:t xml:space="preserve"> sinon</w:t>
            </w:r>
            <w:r w:rsidR="001D48FB" w:rsidRPr="007B0C16">
              <w:rPr>
                <w:rFonts w:cs="Tahoma"/>
                <w:sz w:val="16"/>
              </w:rPr>
              <w:t>.</w:t>
            </w:r>
          </w:p>
          <w:p w14:paraId="785CF722" w14:textId="006D26FA" w:rsidR="00EF3F8A" w:rsidRPr="007B0C16" w:rsidRDefault="00137121" w:rsidP="00266B84">
            <w:pPr>
              <w:rPr>
                <w:rFonts w:cs="Tahoma"/>
                <w:sz w:val="16"/>
              </w:rPr>
            </w:pPr>
            <w:r w:rsidRPr="007B0C16">
              <w:rPr>
                <w:rFonts w:cs="Tahoma"/>
                <w:i/>
                <w:iCs/>
                <w:sz w:val="16"/>
              </w:rPr>
              <w:t>Sort</w:t>
            </w:r>
            <w:r w:rsidR="002C6F36" w:rsidRPr="007B0C16">
              <w:rPr>
                <w:rFonts w:cs="Tahoma"/>
                <w:i/>
                <w:iCs/>
                <w:sz w:val="16"/>
              </w:rPr>
              <w:t xml:space="preserve"> DS6</w:t>
            </w:r>
            <w:r w:rsidR="00EF3F8A" w:rsidRPr="007B0C16">
              <w:rPr>
                <w:rFonts w:cs="Tahoma"/>
                <w:sz w:val="16"/>
              </w:rPr>
              <w:t>.</w:t>
            </w:r>
            <w:r w:rsidRPr="007B0C16">
              <w:rPr>
                <w:rFonts w:cs="Tahoma"/>
                <w:sz w:val="16"/>
              </w:rPr>
              <w:t xml:space="preserve"> </w:t>
            </w:r>
            <w:r w:rsidR="00A26BC2" w:rsidRPr="007B0C16">
              <w:rPr>
                <w:rFonts w:cs="Tahoma"/>
                <w:i/>
                <w:sz w:val="16"/>
              </w:rPr>
              <w:t xml:space="preserve">Créature reste NE+1h. Distance=illimitée. Toujours la même race. </w:t>
            </w:r>
            <w:r w:rsidR="00266B84">
              <w:rPr>
                <w:rFonts w:cs="Tahoma"/>
                <w:i/>
                <w:sz w:val="16"/>
              </w:rPr>
              <w:t xml:space="preserve">Peut </w:t>
            </w:r>
            <w:r w:rsidR="00A26BC2" w:rsidRPr="007B0C16">
              <w:rPr>
                <w:rFonts w:cs="Tahoma"/>
                <w:i/>
                <w:sz w:val="16"/>
              </w:rPr>
              <w:t xml:space="preserve">être </w:t>
            </w:r>
            <w:r w:rsidR="00CD6F00" w:rsidRPr="007B0C16">
              <w:rPr>
                <w:rFonts w:cs="Tahoma"/>
                <w:i/>
                <w:sz w:val="16"/>
              </w:rPr>
              <w:t>tuée/</w:t>
            </w:r>
            <w:r w:rsidR="00A26BC2" w:rsidRPr="007B0C16">
              <w:rPr>
                <w:rFonts w:cs="Tahoma"/>
                <w:i/>
                <w:sz w:val="16"/>
              </w:rPr>
              <w:t xml:space="preserve">repoussée </w:t>
            </w:r>
            <w:r w:rsidR="001D48FB" w:rsidRPr="007B0C16">
              <w:rPr>
                <w:rFonts w:cs="Tahoma"/>
                <w:i/>
                <w:sz w:val="16"/>
              </w:rPr>
              <w:t xml:space="preserve">avant la fin </w:t>
            </w:r>
            <w:r w:rsidR="00CD6F00" w:rsidRPr="007B0C16">
              <w:rPr>
                <w:rFonts w:cs="Tahoma"/>
                <w:i/>
                <w:sz w:val="16"/>
              </w:rPr>
              <w:t xml:space="preserve">par </w:t>
            </w:r>
            <w:r w:rsidR="00A26BC2" w:rsidRPr="007B0C16">
              <w:rPr>
                <w:rFonts w:cs="Tahoma"/>
                <w:i/>
                <w:sz w:val="16"/>
              </w:rPr>
              <w:t>V(car)x1</w:t>
            </w:r>
            <w:r w:rsidR="00266B84">
              <w:rPr>
                <w:rFonts w:cs="Tahoma"/>
                <w:i/>
                <w:sz w:val="16"/>
              </w:rPr>
              <w:t>-NC(cible)</w:t>
            </w:r>
            <w:r w:rsidR="001D48FB" w:rsidRPr="007B0C16">
              <w:rPr>
                <w:rFonts w:cs="Tahoma"/>
                <w:i/>
                <w:sz w:val="16"/>
              </w:rPr>
              <w:t>,</w:t>
            </w:r>
            <w:r w:rsidR="00A26BC2" w:rsidRPr="007B0C16">
              <w:rPr>
                <w:rFonts w:cs="Tahoma"/>
                <w:i/>
                <w:sz w:val="16"/>
              </w:rPr>
              <w:t xml:space="preserve"> </w:t>
            </w:r>
            <w:r w:rsidR="001D48FB" w:rsidRPr="007B0C16">
              <w:rPr>
                <w:rFonts w:cs="Tahoma"/>
                <w:i/>
                <w:sz w:val="16"/>
              </w:rPr>
              <w:t>1</w:t>
            </w:r>
            <w:r w:rsidR="00266B84">
              <w:rPr>
                <w:rFonts w:cs="Tahoma"/>
                <w:i/>
                <w:sz w:val="16"/>
              </w:rPr>
              <w:t xml:space="preserve"> test</w:t>
            </w:r>
            <w:r w:rsidR="001D48FB" w:rsidRPr="007B0C16">
              <w:rPr>
                <w:rFonts w:cs="Tahoma"/>
                <w:i/>
                <w:sz w:val="16"/>
              </w:rPr>
              <w:t xml:space="preserve">/h, sinon attaque </w:t>
            </w:r>
            <w:r w:rsidR="00CD6F00" w:rsidRPr="007B0C16">
              <w:rPr>
                <w:rFonts w:cs="Tahoma"/>
                <w:i/>
                <w:sz w:val="16"/>
              </w:rPr>
              <w:t>X</w:t>
            </w:r>
            <w:r w:rsidR="00266B84">
              <w:rPr>
                <w:rFonts w:cs="Tahoma"/>
                <w:i/>
                <w:sz w:val="16"/>
              </w:rPr>
              <w:t xml:space="preserve"> jusqu’à la mort</w:t>
            </w:r>
            <w:r w:rsidR="001D48FB" w:rsidRPr="007B0C16">
              <w:rPr>
                <w:rFonts w:cs="Tahoma"/>
                <w:sz w:val="16"/>
              </w:rPr>
              <w:t>.</w:t>
            </w:r>
          </w:p>
        </w:tc>
      </w:tr>
      <w:tr w:rsidR="00EF3F8A" w:rsidRPr="007B0C16" w14:paraId="29DD5485" w14:textId="77777777">
        <w:tc>
          <w:tcPr>
            <w:tcW w:w="778" w:type="dxa"/>
            <w:shd w:val="clear" w:color="auto" w:fill="D9D9D9"/>
          </w:tcPr>
          <w:p w14:paraId="0CA38014" w14:textId="77777777" w:rsidR="00EF3F8A" w:rsidRPr="007B0C16" w:rsidRDefault="00EF3F8A" w:rsidP="00F357D2">
            <w:pPr>
              <w:jc w:val="center"/>
              <w:rPr>
                <w:rFonts w:cs="Tahoma"/>
                <w:b/>
                <w:bCs/>
                <w:sz w:val="16"/>
              </w:rPr>
            </w:pPr>
            <w:r w:rsidRPr="007B0C16">
              <w:rPr>
                <w:rFonts w:cs="Tahoma"/>
                <w:b/>
                <w:bCs/>
                <w:sz w:val="16"/>
              </w:rPr>
              <w:t>02-08</w:t>
            </w:r>
          </w:p>
        </w:tc>
        <w:tc>
          <w:tcPr>
            <w:tcW w:w="1392" w:type="dxa"/>
            <w:shd w:val="clear" w:color="auto" w:fill="D9D9D9"/>
          </w:tcPr>
          <w:p w14:paraId="77753104" w14:textId="77777777" w:rsidR="00EF3F8A" w:rsidRPr="007B0C16" w:rsidRDefault="00EF3F8A">
            <w:pPr>
              <w:rPr>
                <w:rFonts w:cs="Tahoma"/>
                <w:sz w:val="16"/>
              </w:rPr>
            </w:pPr>
            <w:r w:rsidRPr="007B0C16">
              <w:rPr>
                <w:rFonts w:cs="Tahoma"/>
                <w:sz w:val="16"/>
              </w:rPr>
              <w:t>Attribut spécial</w:t>
            </w:r>
          </w:p>
        </w:tc>
        <w:tc>
          <w:tcPr>
            <w:tcW w:w="7609" w:type="dxa"/>
            <w:shd w:val="clear" w:color="auto" w:fill="D9D9D9"/>
          </w:tcPr>
          <w:p w14:paraId="65E657AB" w14:textId="29EA829C" w:rsidR="00CD6F00" w:rsidRPr="007B0C16" w:rsidRDefault="00EF3F8A" w:rsidP="00CD6F00">
            <w:pPr>
              <w:rPr>
                <w:rFonts w:cs="Tahoma"/>
                <w:sz w:val="16"/>
              </w:rPr>
            </w:pPr>
            <w:r w:rsidRPr="007B0C16">
              <w:rPr>
                <w:rFonts w:cs="Tahoma"/>
                <w:sz w:val="16"/>
              </w:rPr>
              <w:t>Selon les</w:t>
            </w:r>
            <w:r w:rsidR="00CD6F00" w:rsidRPr="007B0C16">
              <w:rPr>
                <w:rFonts w:cs="Tahoma"/>
                <w:sz w:val="16"/>
              </w:rPr>
              <w:t xml:space="preserve">: </w:t>
            </w:r>
            <w:r w:rsidR="00622506" w:rsidRPr="007B0C16">
              <w:rPr>
                <w:rFonts w:cs="Tahoma"/>
                <w:i/>
                <w:sz w:val="16"/>
              </w:rPr>
              <w:t>Livre Personnage 1.3.36,</w:t>
            </w:r>
            <w:r w:rsidRPr="007B0C16">
              <w:rPr>
                <w:rFonts w:cs="Tahoma"/>
                <w:i/>
                <w:sz w:val="16"/>
              </w:rPr>
              <w:t xml:space="preserve"> </w:t>
            </w:r>
            <w:r w:rsidR="008375A9" w:rsidRPr="007B0C16">
              <w:rPr>
                <w:rFonts w:cs="Tahoma"/>
                <w:i/>
                <w:sz w:val="16"/>
              </w:rPr>
              <w:t>un</w:t>
            </w:r>
            <w:r w:rsidR="00266B84">
              <w:rPr>
                <w:rFonts w:cs="Tahoma"/>
                <w:i/>
                <w:sz w:val="16"/>
              </w:rPr>
              <w:t>e</w:t>
            </w:r>
            <w:r w:rsidR="008375A9" w:rsidRPr="007B0C16">
              <w:rPr>
                <w:rFonts w:cs="Tahoma"/>
                <w:i/>
                <w:sz w:val="16"/>
              </w:rPr>
              <w:t xml:space="preserve"> des </w:t>
            </w:r>
            <w:r w:rsidRPr="007B0C16">
              <w:rPr>
                <w:rFonts w:cs="Tahoma"/>
                <w:i/>
                <w:sz w:val="16"/>
              </w:rPr>
              <w:t xml:space="preserve">tables </w:t>
            </w:r>
            <w:r w:rsidR="00622506" w:rsidRPr="007B0C16">
              <w:rPr>
                <w:rFonts w:cs="Tahoma"/>
                <w:i/>
                <w:sz w:val="16"/>
              </w:rPr>
              <w:t>3</w:t>
            </w:r>
            <w:r w:rsidRPr="007B0C16">
              <w:rPr>
                <w:rFonts w:cs="Tahoma"/>
                <w:i/>
                <w:sz w:val="16"/>
              </w:rPr>
              <w:t xml:space="preserve">, </w:t>
            </w:r>
            <w:r w:rsidR="00622506" w:rsidRPr="007B0C16">
              <w:rPr>
                <w:rFonts w:cs="Tahoma"/>
                <w:i/>
                <w:sz w:val="16"/>
              </w:rPr>
              <w:t>7</w:t>
            </w:r>
            <w:r w:rsidRPr="007B0C16">
              <w:rPr>
                <w:rFonts w:cs="Tahoma"/>
                <w:i/>
                <w:sz w:val="16"/>
              </w:rPr>
              <w:t xml:space="preserve">, </w:t>
            </w:r>
            <w:r w:rsidR="00622506" w:rsidRPr="007B0C16">
              <w:rPr>
                <w:rFonts w:cs="Tahoma"/>
                <w:i/>
                <w:sz w:val="16"/>
              </w:rPr>
              <w:t>8</w:t>
            </w:r>
            <w:r w:rsidRPr="007B0C16">
              <w:rPr>
                <w:rFonts w:cs="Tahoma"/>
                <w:i/>
                <w:sz w:val="16"/>
              </w:rPr>
              <w:t xml:space="preserve">, </w:t>
            </w:r>
            <w:r w:rsidR="00622506" w:rsidRPr="007B0C16">
              <w:rPr>
                <w:rFonts w:cs="Tahoma"/>
                <w:i/>
                <w:sz w:val="16"/>
              </w:rPr>
              <w:t>13</w:t>
            </w:r>
            <w:r w:rsidRPr="007B0C16">
              <w:rPr>
                <w:rFonts w:cs="Tahoma"/>
                <w:i/>
                <w:sz w:val="16"/>
              </w:rPr>
              <w:t xml:space="preserve"> et </w:t>
            </w:r>
            <w:r w:rsidR="00622506" w:rsidRPr="007B0C16">
              <w:rPr>
                <w:rFonts w:cs="Tahoma"/>
                <w:i/>
                <w:sz w:val="16"/>
              </w:rPr>
              <w:t>14</w:t>
            </w:r>
            <w:r w:rsidR="00CD6F00" w:rsidRPr="007B0C16">
              <w:rPr>
                <w:rFonts w:cs="Tahoma"/>
                <w:sz w:val="16"/>
              </w:rPr>
              <w:t xml:space="preserve"> </w:t>
            </w:r>
            <w:r w:rsidR="00622506" w:rsidRPr="007B0C16">
              <w:rPr>
                <w:rFonts w:cs="Tahoma"/>
                <w:sz w:val="16"/>
              </w:rPr>
              <w:t>(d5)</w:t>
            </w:r>
            <w:r w:rsidRPr="007B0C16">
              <w:rPr>
                <w:rFonts w:cs="Tahoma"/>
                <w:sz w:val="16"/>
              </w:rPr>
              <w:t xml:space="preserve">. </w:t>
            </w:r>
            <w:r w:rsidR="004E214D" w:rsidRPr="007B0C16">
              <w:rPr>
                <w:rFonts w:cs="Tahoma"/>
                <w:sz w:val="16"/>
              </w:rPr>
              <w:t xml:space="preserve">Relancez jusqu’à avoir un résultat </w:t>
            </w:r>
            <w:r w:rsidR="00266B84">
              <w:rPr>
                <w:rFonts w:cs="Tahoma"/>
                <w:sz w:val="16"/>
              </w:rPr>
              <w:t>donnant</w:t>
            </w:r>
            <w:r w:rsidR="004E214D" w:rsidRPr="007B0C16">
              <w:rPr>
                <w:rFonts w:cs="Tahoma"/>
                <w:sz w:val="16"/>
              </w:rPr>
              <w:t xml:space="preserve"> un réel avantage</w:t>
            </w:r>
            <w:r w:rsidR="00266B84">
              <w:rPr>
                <w:rFonts w:cs="Tahoma"/>
                <w:sz w:val="16"/>
              </w:rPr>
              <w:t xml:space="preserve"> à X</w:t>
            </w:r>
            <w:r w:rsidR="004E214D" w:rsidRPr="007B0C16">
              <w:rPr>
                <w:rFonts w:cs="Tahoma"/>
                <w:sz w:val="16"/>
              </w:rPr>
              <w:t>.</w:t>
            </w:r>
          </w:p>
          <w:p w14:paraId="50BE26A4" w14:textId="77777777" w:rsidR="00EF3F8A" w:rsidRPr="007B0C16" w:rsidRDefault="00CD6F00" w:rsidP="00CD6F00">
            <w:pPr>
              <w:rPr>
                <w:rFonts w:cs="Tahoma"/>
                <w:sz w:val="16"/>
              </w:rPr>
            </w:pPr>
            <w:r w:rsidRPr="007B0C16">
              <w:rPr>
                <w:rFonts w:cs="Tahoma"/>
                <w:i/>
                <w:sz w:val="16"/>
              </w:rPr>
              <w:lastRenderedPageBreak/>
              <w:t>Permanent.</w:t>
            </w:r>
          </w:p>
        </w:tc>
      </w:tr>
      <w:tr w:rsidR="00EF3F8A" w:rsidRPr="007B0C16" w14:paraId="625A18B8" w14:textId="77777777">
        <w:tc>
          <w:tcPr>
            <w:tcW w:w="778" w:type="dxa"/>
          </w:tcPr>
          <w:p w14:paraId="2B003E38" w14:textId="77777777" w:rsidR="00EF3F8A" w:rsidRPr="007B0C16" w:rsidRDefault="00EF3F8A" w:rsidP="00F357D2">
            <w:pPr>
              <w:jc w:val="center"/>
              <w:rPr>
                <w:rFonts w:cs="Tahoma"/>
                <w:b/>
                <w:bCs/>
                <w:sz w:val="16"/>
              </w:rPr>
            </w:pPr>
            <w:r w:rsidRPr="007B0C16">
              <w:rPr>
                <w:rFonts w:cs="Tahoma"/>
                <w:b/>
                <w:bCs/>
                <w:sz w:val="16"/>
              </w:rPr>
              <w:lastRenderedPageBreak/>
              <w:t>09-10</w:t>
            </w:r>
          </w:p>
        </w:tc>
        <w:tc>
          <w:tcPr>
            <w:tcW w:w="1392" w:type="dxa"/>
          </w:tcPr>
          <w:p w14:paraId="435FC442" w14:textId="77777777" w:rsidR="00EF3F8A" w:rsidRPr="007B0C16" w:rsidRDefault="00EF3F8A">
            <w:pPr>
              <w:rPr>
                <w:rFonts w:cs="Tahoma"/>
                <w:sz w:val="16"/>
              </w:rPr>
            </w:pPr>
            <w:r w:rsidRPr="007B0C16">
              <w:rPr>
                <w:rFonts w:cs="Tahoma"/>
                <w:sz w:val="16"/>
              </w:rPr>
              <w:t>Bannissement</w:t>
            </w:r>
          </w:p>
        </w:tc>
        <w:tc>
          <w:tcPr>
            <w:tcW w:w="7609" w:type="dxa"/>
          </w:tcPr>
          <w:p w14:paraId="4BF8F09E" w14:textId="48BCF6D3" w:rsidR="001D48FB" w:rsidRPr="007B0C16" w:rsidRDefault="00A408C0" w:rsidP="001D48FB">
            <w:pPr>
              <w:rPr>
                <w:rFonts w:cs="Tahoma"/>
                <w:sz w:val="16"/>
              </w:rPr>
            </w:pPr>
            <w:r w:rsidRPr="007B0C16">
              <w:rPr>
                <w:rFonts w:cs="Tahoma"/>
                <w:sz w:val="16"/>
              </w:rPr>
              <w:t xml:space="preserve">Peut </w:t>
            </w:r>
            <w:r w:rsidR="00EF3F8A" w:rsidRPr="007B0C16">
              <w:rPr>
                <w:rFonts w:cs="Tahoma"/>
                <w:sz w:val="16"/>
                <w:shd w:val="clear" w:color="auto" w:fill="FFFF00"/>
              </w:rPr>
              <w:t>repousser</w:t>
            </w:r>
            <w:r w:rsidRPr="00D32447">
              <w:rPr>
                <w:rFonts w:cs="Tahoma"/>
                <w:sz w:val="16"/>
                <w:shd w:val="clear" w:color="auto" w:fill="FFFF00"/>
              </w:rPr>
              <w:t xml:space="preserve"> une créature</w:t>
            </w:r>
            <w:r w:rsidR="001D48FB" w:rsidRPr="007B0C16">
              <w:rPr>
                <w:rFonts w:cs="Tahoma"/>
                <w:sz w:val="16"/>
              </w:rPr>
              <w:t xml:space="preserve"> dans son monde</w:t>
            </w:r>
            <w:r w:rsidR="00CD6F00" w:rsidRPr="007B0C16">
              <w:rPr>
                <w:rFonts w:cs="Tahoma"/>
                <w:sz w:val="16"/>
              </w:rPr>
              <w:t xml:space="preserve"> </w:t>
            </w:r>
            <w:r w:rsidR="00D32447">
              <w:rPr>
                <w:rFonts w:cs="Tahoma"/>
                <w:sz w:val="16"/>
              </w:rPr>
              <w:t xml:space="preserve">d’origine (Divin ou Ancien) </w:t>
            </w:r>
            <w:r w:rsidR="00CD6F00" w:rsidRPr="007B0C16">
              <w:rPr>
                <w:rFonts w:cs="Tahoma"/>
                <w:sz w:val="16"/>
              </w:rPr>
              <w:t>ou</w:t>
            </w:r>
            <w:r w:rsidR="00EF3F8A" w:rsidRPr="007B0C16">
              <w:rPr>
                <w:rFonts w:cs="Tahoma"/>
                <w:sz w:val="16"/>
              </w:rPr>
              <w:t xml:space="preserve"> </w:t>
            </w:r>
            <w:r w:rsidRPr="007B0C16">
              <w:rPr>
                <w:rFonts w:cs="Tahoma"/>
                <w:sz w:val="16"/>
              </w:rPr>
              <w:t xml:space="preserve">la </w:t>
            </w:r>
            <w:r w:rsidR="00EF3F8A" w:rsidRPr="007B0C16">
              <w:rPr>
                <w:rFonts w:cs="Tahoma"/>
                <w:sz w:val="16"/>
                <w:shd w:val="clear" w:color="auto" w:fill="FFFF00"/>
              </w:rPr>
              <w:t>faire fuir</w:t>
            </w:r>
            <w:r w:rsidR="001D48FB" w:rsidRPr="007B0C16">
              <w:rPr>
                <w:rFonts w:cs="Tahoma"/>
                <w:sz w:val="16"/>
              </w:rPr>
              <w:t xml:space="preserve"> à NEx5 km</w:t>
            </w:r>
            <w:r w:rsidR="004E214D" w:rsidRPr="007B0C16">
              <w:rPr>
                <w:rFonts w:cs="Tahoma"/>
                <w:sz w:val="16"/>
              </w:rPr>
              <w:t xml:space="preserve"> (</w:t>
            </w:r>
            <w:r w:rsidR="00D32447">
              <w:rPr>
                <w:rFonts w:cs="Tahoma"/>
                <w:sz w:val="16"/>
              </w:rPr>
              <w:t>au choix</w:t>
            </w:r>
            <w:r w:rsidR="004E214D" w:rsidRPr="007B0C16">
              <w:rPr>
                <w:rFonts w:cs="Tahoma"/>
                <w:sz w:val="16"/>
              </w:rPr>
              <w:t>)</w:t>
            </w:r>
            <w:r w:rsidR="001D48FB" w:rsidRPr="007B0C16">
              <w:rPr>
                <w:rFonts w:cs="Tahoma"/>
                <w:sz w:val="16"/>
              </w:rPr>
              <w:t xml:space="preserve">. </w:t>
            </w:r>
            <w:r w:rsidR="00D32447">
              <w:rPr>
                <w:rFonts w:cs="Tahoma"/>
                <w:sz w:val="16"/>
              </w:rPr>
              <w:t xml:space="preserve">Une cible repoussée est téléportée (voir magie du voyage). </w:t>
            </w:r>
            <w:r w:rsidR="001D48FB" w:rsidRPr="007B0C16">
              <w:rPr>
                <w:rFonts w:cs="Tahoma"/>
                <w:sz w:val="16"/>
              </w:rPr>
              <w:t>D</w:t>
            </w:r>
            <w:r w:rsidR="00D32447">
              <w:rPr>
                <w:rFonts w:cs="Tahoma"/>
                <w:sz w:val="16"/>
              </w:rPr>
              <w:t>éterminez</w:t>
            </w:r>
            <w:r w:rsidR="00EF3F8A" w:rsidRPr="007B0C16">
              <w:rPr>
                <w:rFonts w:cs="Tahoma"/>
                <w:sz w:val="16"/>
              </w:rPr>
              <w:t xml:space="preserve"> l’alignement et la race </w:t>
            </w:r>
            <w:r w:rsidR="00D32447">
              <w:rPr>
                <w:rFonts w:cs="Tahoma"/>
                <w:sz w:val="16"/>
              </w:rPr>
              <w:t>de la cible</w:t>
            </w:r>
            <w:r w:rsidR="004E214D" w:rsidRPr="007B0C16">
              <w:rPr>
                <w:rFonts w:cs="Tahoma"/>
                <w:sz w:val="16"/>
              </w:rPr>
              <w:t>. S</w:t>
            </w:r>
            <w:r w:rsidR="00EF3F8A" w:rsidRPr="007B0C16">
              <w:rPr>
                <w:rFonts w:cs="Tahoma"/>
                <w:sz w:val="16"/>
              </w:rPr>
              <w:t xml:space="preserve">i </w:t>
            </w:r>
            <w:r w:rsidR="00D32447">
              <w:rPr>
                <w:rFonts w:cs="Tahoma"/>
                <w:sz w:val="16"/>
              </w:rPr>
              <w:t xml:space="preserve">sort </w:t>
            </w:r>
            <w:r w:rsidR="00EF3F8A" w:rsidRPr="007B0C16">
              <w:rPr>
                <w:rFonts w:cs="Tahoma"/>
                <w:b/>
                <w:bCs/>
                <w:sz w:val="16"/>
              </w:rPr>
              <w:t>t</w:t>
            </w:r>
            <w:r w:rsidR="00CD6F00" w:rsidRPr="007B0C16">
              <w:rPr>
                <w:rFonts w:cs="Tahoma"/>
                <w:b/>
                <w:bCs/>
                <w:sz w:val="16"/>
              </w:rPr>
              <w:t>RP</w:t>
            </w:r>
            <w:r w:rsidR="00EF3F8A" w:rsidRPr="007B0C16">
              <w:rPr>
                <w:rFonts w:cs="Tahoma"/>
                <w:sz w:val="16"/>
              </w:rPr>
              <w:t xml:space="preserve"> alors la </w:t>
            </w:r>
            <w:r w:rsidR="00D32447">
              <w:rPr>
                <w:rFonts w:cs="Tahoma"/>
                <w:sz w:val="16"/>
              </w:rPr>
              <w:t xml:space="preserve">cible </w:t>
            </w:r>
            <w:r w:rsidR="00EF3F8A" w:rsidRPr="007B0C16">
              <w:rPr>
                <w:rFonts w:cs="Tahoma"/>
                <w:sz w:val="16"/>
              </w:rPr>
              <w:t xml:space="preserve">est </w:t>
            </w:r>
            <w:r w:rsidR="008375A9" w:rsidRPr="007B0C16">
              <w:rPr>
                <w:rFonts w:cs="Tahoma"/>
                <w:sz w:val="16"/>
              </w:rPr>
              <w:t>repoussée</w:t>
            </w:r>
            <w:r w:rsidR="00EF3F8A" w:rsidRPr="007B0C16">
              <w:rPr>
                <w:rFonts w:cs="Tahoma"/>
                <w:sz w:val="16"/>
              </w:rPr>
              <w:t xml:space="preserve"> pendant </w:t>
            </w:r>
            <w:r w:rsidR="00EF3F8A" w:rsidRPr="007B0C16">
              <w:rPr>
                <w:rFonts w:cs="Tahoma"/>
                <w:b/>
                <w:bCs/>
                <w:sz w:val="16"/>
              </w:rPr>
              <w:t>NE</w:t>
            </w:r>
            <w:r w:rsidR="00EF3F8A" w:rsidRPr="007B0C16">
              <w:rPr>
                <w:rFonts w:cs="Tahoma"/>
                <w:sz w:val="16"/>
              </w:rPr>
              <w:t xml:space="preserve"> tours</w:t>
            </w:r>
            <w:r w:rsidR="00D32447">
              <w:rPr>
                <w:rFonts w:cs="Tahoma"/>
                <w:sz w:val="16"/>
              </w:rPr>
              <w:t xml:space="preserve"> avant de réapparaître sur place</w:t>
            </w:r>
            <w:r w:rsidR="00EF3F8A" w:rsidRPr="007B0C16">
              <w:rPr>
                <w:rFonts w:cs="Tahoma"/>
                <w:sz w:val="16"/>
              </w:rPr>
              <w:t xml:space="preserve">. </w:t>
            </w:r>
          </w:p>
          <w:p w14:paraId="2833B2AB" w14:textId="6D75D7EA" w:rsidR="00EF3F8A" w:rsidRPr="007B0C16" w:rsidRDefault="001D48FB" w:rsidP="00D32447">
            <w:pPr>
              <w:rPr>
                <w:rFonts w:cs="Tahoma"/>
                <w:sz w:val="16"/>
              </w:rPr>
            </w:pPr>
            <w:r w:rsidRPr="007B0C16">
              <w:rPr>
                <w:rFonts w:cs="Tahoma"/>
                <w:i/>
                <w:iCs/>
                <w:sz w:val="16"/>
              </w:rPr>
              <w:t xml:space="preserve">NEx2 usages par jour. Distance </w:t>
            </w:r>
            <w:r w:rsidR="00A408C0" w:rsidRPr="007B0C16">
              <w:rPr>
                <w:rFonts w:cs="Tahoma"/>
                <w:i/>
                <w:iCs/>
                <w:sz w:val="16"/>
              </w:rPr>
              <w:t xml:space="preserve">de la </w:t>
            </w:r>
            <w:r w:rsidR="00CD6F00" w:rsidRPr="007B0C16">
              <w:rPr>
                <w:rFonts w:cs="Tahoma"/>
                <w:i/>
                <w:iCs/>
                <w:sz w:val="16"/>
              </w:rPr>
              <w:t xml:space="preserve">cible </w:t>
            </w:r>
            <w:r w:rsidRPr="007B0C16">
              <w:rPr>
                <w:rFonts w:cs="Tahoma"/>
                <w:i/>
                <w:iCs/>
                <w:sz w:val="16"/>
              </w:rPr>
              <w:t xml:space="preserve">= NEx10m. </w:t>
            </w:r>
          </w:p>
        </w:tc>
      </w:tr>
      <w:tr w:rsidR="00EF3F8A" w:rsidRPr="007B0C16" w14:paraId="1880B3DC" w14:textId="77777777">
        <w:tc>
          <w:tcPr>
            <w:tcW w:w="778" w:type="dxa"/>
            <w:shd w:val="clear" w:color="auto" w:fill="D9D9D9"/>
          </w:tcPr>
          <w:p w14:paraId="35733970" w14:textId="5A996F1E" w:rsidR="00EF3F8A" w:rsidRPr="007B0C16" w:rsidRDefault="00EF3F8A" w:rsidP="00F357D2">
            <w:pPr>
              <w:jc w:val="center"/>
              <w:rPr>
                <w:rFonts w:cs="Tahoma"/>
                <w:b/>
                <w:bCs/>
                <w:sz w:val="16"/>
              </w:rPr>
            </w:pPr>
            <w:r w:rsidRPr="00D555CE">
              <w:rPr>
                <w:rFonts w:cs="Tahoma"/>
                <w:b/>
                <w:bCs/>
                <w:sz w:val="16"/>
              </w:rPr>
              <w:t>11</w:t>
            </w:r>
            <w:r w:rsidRPr="007B0C16">
              <w:rPr>
                <w:rFonts w:cs="Tahoma"/>
                <w:b/>
                <w:bCs/>
                <w:sz w:val="16"/>
              </w:rPr>
              <w:t>-1</w:t>
            </w:r>
            <w:r w:rsidR="00A91536" w:rsidRPr="007B0C16">
              <w:rPr>
                <w:rFonts w:cs="Tahoma"/>
                <w:b/>
                <w:bCs/>
                <w:sz w:val="16"/>
              </w:rPr>
              <w:t>6</w:t>
            </w:r>
          </w:p>
        </w:tc>
        <w:tc>
          <w:tcPr>
            <w:tcW w:w="1392" w:type="dxa"/>
            <w:shd w:val="clear" w:color="auto" w:fill="D9D9D9"/>
          </w:tcPr>
          <w:p w14:paraId="206F5B6D" w14:textId="77777777" w:rsidR="00EF3F8A" w:rsidRPr="007B0C16" w:rsidRDefault="00EF3F8A">
            <w:pPr>
              <w:rPr>
                <w:rFonts w:cs="Tahoma"/>
                <w:sz w:val="16"/>
              </w:rPr>
            </w:pPr>
            <w:r w:rsidRPr="007B0C16">
              <w:rPr>
                <w:rFonts w:cs="Tahoma"/>
                <w:sz w:val="16"/>
              </w:rPr>
              <w:t>Caractéristique</w:t>
            </w:r>
          </w:p>
        </w:tc>
        <w:tc>
          <w:tcPr>
            <w:tcW w:w="7609" w:type="dxa"/>
            <w:shd w:val="clear" w:color="auto" w:fill="D9D9D9"/>
          </w:tcPr>
          <w:p w14:paraId="6B1320FD" w14:textId="617D3676" w:rsidR="00F9454B" w:rsidRPr="007B0C16" w:rsidRDefault="00EF3F8A" w:rsidP="003675D8">
            <w:pPr>
              <w:rPr>
                <w:rFonts w:cs="Tahoma"/>
                <w:i/>
                <w:iCs/>
                <w:sz w:val="16"/>
              </w:rPr>
            </w:pPr>
            <w:r w:rsidRPr="007B0C16">
              <w:rPr>
                <w:rFonts w:cs="Tahoma"/>
                <w:sz w:val="16"/>
              </w:rPr>
              <w:t xml:space="preserve">Déterminez </w:t>
            </w:r>
            <w:r w:rsidR="00F36EFA" w:rsidRPr="007B0C16">
              <w:rPr>
                <w:rFonts w:cs="Tahoma"/>
                <w:sz w:val="16"/>
              </w:rPr>
              <w:t xml:space="preserve">une </w:t>
            </w:r>
            <w:r w:rsidRPr="007B0C16">
              <w:rPr>
                <w:rFonts w:cs="Tahoma"/>
                <w:sz w:val="16"/>
              </w:rPr>
              <w:t xml:space="preserve">caractéristique </w:t>
            </w:r>
            <w:r w:rsidR="00F36EFA" w:rsidRPr="007B0C16">
              <w:rPr>
                <w:rFonts w:cs="Tahoma"/>
                <w:sz w:val="16"/>
              </w:rPr>
              <w:t xml:space="preserve">au hasard </w:t>
            </w:r>
            <w:r w:rsidRPr="007B0C16">
              <w:rPr>
                <w:rFonts w:cs="Tahoma"/>
                <w:sz w:val="16"/>
              </w:rPr>
              <w:t>(</w:t>
            </w:r>
            <w:r w:rsidR="0024304B" w:rsidRPr="007B0C16">
              <w:rPr>
                <w:rFonts w:cs="Tahoma"/>
                <w:sz w:val="16"/>
              </w:rPr>
              <w:t xml:space="preserve">D10), </w:t>
            </w:r>
            <w:r w:rsidR="00F36EFA" w:rsidRPr="007B0C16">
              <w:rPr>
                <w:rFonts w:cs="Tahoma"/>
                <w:sz w:val="16"/>
              </w:rPr>
              <w:t xml:space="preserve">elle </w:t>
            </w:r>
            <w:r w:rsidR="005F1F45" w:rsidRPr="007B0C16">
              <w:rPr>
                <w:rFonts w:cs="Tahoma"/>
                <w:sz w:val="16"/>
              </w:rPr>
              <w:t xml:space="preserve">reçoit </w:t>
            </w:r>
            <w:r w:rsidR="00F36EFA" w:rsidRPr="007B0C16">
              <w:rPr>
                <w:rFonts w:cs="Tahoma"/>
                <w:sz w:val="16"/>
              </w:rPr>
              <w:t xml:space="preserve">un </w:t>
            </w:r>
            <w:r w:rsidR="004E214D" w:rsidRPr="007B0C16">
              <w:rPr>
                <w:rFonts w:cs="Tahoma"/>
                <w:sz w:val="16"/>
              </w:rPr>
              <w:t xml:space="preserve">bonus </w:t>
            </w:r>
            <w:r w:rsidR="00CD6F00" w:rsidRPr="007B0C16">
              <w:rPr>
                <w:rFonts w:cs="Tahoma"/>
                <w:b/>
                <w:bCs/>
                <w:sz w:val="16"/>
              </w:rPr>
              <w:t>+RMa</w:t>
            </w:r>
            <w:r w:rsidR="004E214D" w:rsidRPr="007B0C16">
              <w:rPr>
                <w:rFonts w:cs="Tahoma"/>
                <w:b/>
                <w:bCs/>
                <w:sz w:val="16"/>
              </w:rPr>
              <w:t xml:space="preserve"> x D10*</w:t>
            </w:r>
            <w:r w:rsidR="00D32447" w:rsidRPr="00D32447">
              <w:rPr>
                <w:rFonts w:cs="Tahoma"/>
                <w:bCs/>
                <w:sz w:val="16"/>
              </w:rPr>
              <w:t>, maximum le cou(caract</w:t>
            </w:r>
            <w:r w:rsidR="00D32447">
              <w:rPr>
                <w:rFonts w:cs="Tahoma"/>
                <w:bCs/>
                <w:sz w:val="16"/>
              </w:rPr>
              <w:t>éristique</w:t>
            </w:r>
            <w:r w:rsidR="00D32447" w:rsidRPr="00D32447">
              <w:rPr>
                <w:rFonts w:cs="Tahoma"/>
                <w:bCs/>
                <w:sz w:val="16"/>
              </w:rPr>
              <w:t>)</w:t>
            </w:r>
            <w:r w:rsidRPr="007B0C16">
              <w:rPr>
                <w:rFonts w:cs="Tahoma"/>
                <w:sz w:val="16"/>
              </w:rPr>
              <w:t>.</w:t>
            </w:r>
            <w:r w:rsidR="00D32447">
              <w:rPr>
                <w:rFonts w:cs="Tahoma"/>
                <w:sz w:val="16"/>
              </w:rPr>
              <w:t xml:space="preserve"> Les deux sous-caractéristiques sont ainsi affectées.</w:t>
            </w:r>
            <w:r w:rsidR="001D48FB" w:rsidRPr="007B0C16">
              <w:rPr>
                <w:rFonts w:cs="Tahoma"/>
                <w:i/>
                <w:iCs/>
                <w:sz w:val="16"/>
              </w:rPr>
              <w:t xml:space="preserve"> </w:t>
            </w:r>
          </w:p>
          <w:p w14:paraId="57E5732F" w14:textId="77777777" w:rsidR="00EF3F8A" w:rsidRPr="007B0C16" w:rsidRDefault="001D48FB" w:rsidP="003675D8">
            <w:pPr>
              <w:rPr>
                <w:rFonts w:cs="Tahoma"/>
                <w:sz w:val="16"/>
              </w:rPr>
            </w:pPr>
            <w:r w:rsidRPr="007B0C16">
              <w:rPr>
                <w:rFonts w:cs="Tahoma"/>
                <w:i/>
                <w:iCs/>
                <w:sz w:val="16"/>
              </w:rPr>
              <w:t>Permanent</w:t>
            </w:r>
            <w:r w:rsidRPr="007B0C16">
              <w:rPr>
                <w:rFonts w:cs="Tahoma"/>
                <w:sz w:val="16"/>
              </w:rPr>
              <w:t>.</w:t>
            </w:r>
          </w:p>
        </w:tc>
      </w:tr>
      <w:tr w:rsidR="00A91536" w:rsidRPr="007B0C16" w14:paraId="535D6C8F" w14:textId="77777777" w:rsidTr="00A91536">
        <w:tc>
          <w:tcPr>
            <w:tcW w:w="778" w:type="dxa"/>
            <w:shd w:val="clear" w:color="auto" w:fill="auto"/>
          </w:tcPr>
          <w:p w14:paraId="7B21BBBF" w14:textId="1B83FCDA" w:rsidR="00A91536" w:rsidRPr="007B0C16" w:rsidRDefault="00560270" w:rsidP="00F357D2">
            <w:pPr>
              <w:jc w:val="center"/>
              <w:rPr>
                <w:rFonts w:cs="Tahoma"/>
                <w:b/>
                <w:bCs/>
                <w:sz w:val="16"/>
                <w:shd w:val="clear" w:color="auto" w:fill="FFC000"/>
              </w:rPr>
            </w:pPr>
            <w:r w:rsidRPr="007B0C16">
              <w:rPr>
                <w:rFonts w:cs="Tahoma"/>
                <w:b/>
                <w:bCs/>
                <w:sz w:val="16"/>
              </w:rPr>
              <w:t>17-18</w:t>
            </w:r>
          </w:p>
        </w:tc>
        <w:tc>
          <w:tcPr>
            <w:tcW w:w="1392" w:type="dxa"/>
            <w:shd w:val="clear" w:color="auto" w:fill="auto"/>
          </w:tcPr>
          <w:p w14:paraId="582C9961" w14:textId="254686AA" w:rsidR="00A91536" w:rsidRPr="007B0C16" w:rsidRDefault="00A91536">
            <w:pPr>
              <w:rPr>
                <w:rFonts w:cs="Tahoma"/>
                <w:sz w:val="16"/>
              </w:rPr>
            </w:pPr>
            <w:r w:rsidRPr="007B0C16">
              <w:rPr>
                <w:rFonts w:cs="Tahoma"/>
                <w:sz w:val="16"/>
              </w:rPr>
              <w:t>Courage</w:t>
            </w:r>
          </w:p>
        </w:tc>
        <w:tc>
          <w:tcPr>
            <w:tcW w:w="7609" w:type="dxa"/>
            <w:shd w:val="clear" w:color="auto" w:fill="auto"/>
          </w:tcPr>
          <w:p w14:paraId="1A2609E4" w14:textId="215C4D6D" w:rsidR="00A91536" w:rsidRDefault="00A91536" w:rsidP="00D32447">
            <w:pPr>
              <w:rPr>
                <w:rFonts w:cs="Tahoma"/>
                <w:sz w:val="16"/>
              </w:rPr>
            </w:pPr>
            <w:r w:rsidRPr="007B0C16">
              <w:rPr>
                <w:rFonts w:cs="Tahoma"/>
                <w:sz w:val="16"/>
              </w:rPr>
              <w:t xml:space="preserve">Bonus de </w:t>
            </w:r>
            <w:r w:rsidRPr="007B0C16">
              <w:rPr>
                <w:rFonts w:cs="Tahoma"/>
                <w:b/>
                <w:bCs/>
                <w:sz w:val="16"/>
              </w:rPr>
              <w:t>RMa</w:t>
            </w:r>
            <w:r w:rsidRPr="007B0C16">
              <w:rPr>
                <w:rFonts w:cs="Tahoma"/>
                <w:sz w:val="16"/>
              </w:rPr>
              <w:t xml:space="preserve"> aux tests de </w:t>
            </w:r>
            <w:r w:rsidRPr="007B0C16">
              <w:rPr>
                <w:rFonts w:cs="Tahoma"/>
                <w:sz w:val="16"/>
                <w:shd w:val="clear" w:color="auto" w:fill="FFFF00"/>
              </w:rPr>
              <w:t>Moral</w:t>
            </w:r>
            <w:r w:rsidR="00D32447">
              <w:rPr>
                <w:rFonts w:cs="Tahoma"/>
                <w:sz w:val="16"/>
              </w:rPr>
              <w:t xml:space="preserve">, </w:t>
            </w:r>
            <w:r w:rsidRPr="007B0C16">
              <w:rPr>
                <w:rFonts w:cs="Tahoma"/>
                <w:sz w:val="16"/>
                <w:shd w:val="clear" w:color="auto" w:fill="FFFF00"/>
              </w:rPr>
              <w:t>NEC</w:t>
            </w:r>
            <w:r w:rsidRPr="007B0C16">
              <w:rPr>
                <w:rFonts w:cs="Tahoma"/>
                <w:sz w:val="16"/>
              </w:rPr>
              <w:t>.</w:t>
            </w:r>
            <w:r w:rsidR="00D555CE">
              <w:rPr>
                <w:rFonts w:cs="Tahoma"/>
                <w:sz w:val="16"/>
              </w:rPr>
              <w:t xml:space="preserve"> Bonus de </w:t>
            </w:r>
            <w:r w:rsidR="00D555CE" w:rsidRPr="00D555CE">
              <w:rPr>
                <w:rFonts w:cs="Tahoma"/>
                <w:b/>
                <w:sz w:val="16"/>
              </w:rPr>
              <w:t>RMa/2</w:t>
            </w:r>
            <w:r w:rsidR="00D555CE">
              <w:rPr>
                <w:rFonts w:cs="Tahoma"/>
                <w:sz w:val="16"/>
              </w:rPr>
              <w:t xml:space="preserve"> aux </w:t>
            </w:r>
            <w:r w:rsidR="00D555CE" w:rsidRPr="00D555CE">
              <w:rPr>
                <w:rFonts w:cs="Tahoma"/>
                <w:sz w:val="16"/>
                <w:shd w:val="clear" w:color="auto" w:fill="FFFF00"/>
              </w:rPr>
              <w:t>TC</w:t>
            </w:r>
            <w:r w:rsidR="00D555CE">
              <w:rPr>
                <w:rFonts w:cs="Tahoma"/>
                <w:sz w:val="16"/>
              </w:rPr>
              <w:t>.</w:t>
            </w:r>
          </w:p>
          <w:p w14:paraId="4204F5FB" w14:textId="0CF28864" w:rsidR="00D32447" w:rsidRPr="007B0C16" w:rsidRDefault="00D32447" w:rsidP="00D32447">
            <w:pPr>
              <w:rPr>
                <w:rFonts w:cs="Tahoma"/>
                <w:sz w:val="16"/>
              </w:rPr>
            </w:pPr>
            <w:r w:rsidRPr="007B0C16">
              <w:rPr>
                <w:rFonts w:cs="Tahoma"/>
                <w:i/>
                <w:iCs/>
                <w:sz w:val="16"/>
              </w:rPr>
              <w:t>Permanent</w:t>
            </w:r>
            <w:r w:rsidRPr="007B0C16">
              <w:rPr>
                <w:rFonts w:cs="Tahoma"/>
                <w:sz w:val="16"/>
              </w:rPr>
              <w:t>.</w:t>
            </w:r>
          </w:p>
        </w:tc>
      </w:tr>
      <w:tr w:rsidR="00A91536" w:rsidRPr="007B0C16" w14:paraId="4EC98F38" w14:textId="77777777">
        <w:tc>
          <w:tcPr>
            <w:tcW w:w="778" w:type="dxa"/>
            <w:shd w:val="clear" w:color="auto" w:fill="D9D9D9"/>
          </w:tcPr>
          <w:p w14:paraId="69357E4E" w14:textId="12B9C457" w:rsidR="00A91536" w:rsidRPr="007B0C16" w:rsidRDefault="00560270" w:rsidP="00F357D2">
            <w:pPr>
              <w:jc w:val="center"/>
              <w:rPr>
                <w:rFonts w:cs="Tahoma"/>
                <w:b/>
                <w:bCs/>
                <w:sz w:val="16"/>
                <w:shd w:val="clear" w:color="auto" w:fill="FFC000"/>
              </w:rPr>
            </w:pPr>
            <w:r w:rsidRPr="007B0C16">
              <w:rPr>
                <w:rFonts w:cs="Tahoma"/>
                <w:b/>
                <w:bCs/>
                <w:sz w:val="16"/>
              </w:rPr>
              <w:t>19</w:t>
            </w:r>
          </w:p>
        </w:tc>
        <w:tc>
          <w:tcPr>
            <w:tcW w:w="1392" w:type="dxa"/>
            <w:shd w:val="clear" w:color="auto" w:fill="D9D9D9"/>
          </w:tcPr>
          <w:p w14:paraId="443B6CF3" w14:textId="4B0F1C3D" w:rsidR="00A91536" w:rsidRPr="007B0C16" w:rsidRDefault="00A91536">
            <w:pPr>
              <w:rPr>
                <w:rFonts w:cs="Tahoma"/>
                <w:sz w:val="16"/>
              </w:rPr>
            </w:pPr>
            <w:r w:rsidRPr="007B0C16">
              <w:rPr>
                <w:rFonts w:cs="Tahoma"/>
                <w:sz w:val="16"/>
              </w:rPr>
              <w:t>Caractère</w:t>
            </w:r>
          </w:p>
        </w:tc>
        <w:tc>
          <w:tcPr>
            <w:tcW w:w="7609" w:type="dxa"/>
            <w:shd w:val="clear" w:color="auto" w:fill="D9D9D9"/>
          </w:tcPr>
          <w:p w14:paraId="217DBD21" w14:textId="2284A583" w:rsidR="00A91536" w:rsidRPr="007B0C16" w:rsidRDefault="00A91536" w:rsidP="003675D8">
            <w:pPr>
              <w:rPr>
                <w:rFonts w:cs="Tahoma"/>
                <w:sz w:val="16"/>
              </w:rPr>
            </w:pPr>
            <w:r w:rsidRPr="007B0C16">
              <w:rPr>
                <w:rFonts w:cs="Tahoma"/>
                <w:sz w:val="16"/>
              </w:rPr>
              <w:t xml:space="preserve">X remplace </w:t>
            </w:r>
            <w:r w:rsidR="005F1F45" w:rsidRPr="007B0C16">
              <w:rPr>
                <w:rFonts w:cs="Tahoma"/>
                <w:sz w:val="16"/>
              </w:rPr>
              <w:t xml:space="preserve">tous </w:t>
            </w:r>
            <w:r w:rsidRPr="007B0C16">
              <w:rPr>
                <w:rFonts w:cs="Tahoma"/>
                <w:sz w:val="16"/>
              </w:rPr>
              <w:t xml:space="preserve">ses traits de caractère par un </w:t>
            </w:r>
            <w:r w:rsidR="005F1F45" w:rsidRPr="007B0C16">
              <w:rPr>
                <w:rFonts w:cs="Tahoma"/>
                <w:sz w:val="16"/>
              </w:rPr>
              <w:t xml:space="preserve">(seul) </w:t>
            </w:r>
            <w:r w:rsidRPr="007B0C16">
              <w:rPr>
                <w:rFonts w:cs="Tahoma"/>
                <w:sz w:val="16"/>
              </w:rPr>
              <w:t>autre</w:t>
            </w:r>
            <w:r w:rsidR="00D555CE">
              <w:rPr>
                <w:rFonts w:cs="Tahoma"/>
                <w:sz w:val="16"/>
              </w:rPr>
              <w:t>,</w:t>
            </w:r>
            <w:r w:rsidRPr="007B0C16">
              <w:rPr>
                <w:rFonts w:cs="Tahoma"/>
                <w:sz w:val="16"/>
              </w:rPr>
              <w:t xml:space="preserve"> </w:t>
            </w:r>
            <w:r w:rsidR="00D555CE">
              <w:rPr>
                <w:rFonts w:cs="Tahoma"/>
                <w:sz w:val="16"/>
              </w:rPr>
              <w:t>à définir selon alignement relique</w:t>
            </w:r>
            <w:r w:rsidRPr="007B0C16">
              <w:rPr>
                <w:rFonts w:cs="Tahoma"/>
                <w:sz w:val="16"/>
              </w:rPr>
              <w:t>.</w:t>
            </w:r>
          </w:p>
          <w:p w14:paraId="36CF6E5C" w14:textId="26209E29" w:rsidR="00A91536" w:rsidRPr="007B0C16" w:rsidRDefault="00A91536" w:rsidP="003675D8">
            <w:pPr>
              <w:rPr>
                <w:rFonts w:cs="Tahoma"/>
                <w:i/>
                <w:iCs/>
                <w:sz w:val="16"/>
              </w:rPr>
            </w:pPr>
            <w:r w:rsidRPr="007B0C16">
              <w:rPr>
                <w:rFonts w:cs="Tahoma"/>
                <w:i/>
                <w:iCs/>
                <w:sz w:val="16"/>
              </w:rPr>
              <w:t>Permanent.</w:t>
            </w:r>
          </w:p>
        </w:tc>
      </w:tr>
      <w:tr w:rsidR="00EF3F8A" w:rsidRPr="007B0C16" w14:paraId="481EA8B8" w14:textId="77777777">
        <w:tc>
          <w:tcPr>
            <w:tcW w:w="778" w:type="dxa"/>
          </w:tcPr>
          <w:p w14:paraId="1C80B3F9" w14:textId="77777777" w:rsidR="00EF3F8A" w:rsidRPr="007B0C16" w:rsidRDefault="00EF3F8A" w:rsidP="00F357D2">
            <w:pPr>
              <w:jc w:val="center"/>
              <w:rPr>
                <w:rFonts w:cs="Tahoma"/>
                <w:b/>
                <w:bCs/>
                <w:sz w:val="16"/>
              </w:rPr>
            </w:pPr>
            <w:r w:rsidRPr="007B0C16">
              <w:rPr>
                <w:rFonts w:cs="Tahoma"/>
                <w:b/>
                <w:bCs/>
                <w:sz w:val="16"/>
              </w:rPr>
              <w:t>20-</w:t>
            </w:r>
            <w:r w:rsidRPr="00D555CE">
              <w:rPr>
                <w:rFonts w:cs="Tahoma"/>
                <w:b/>
                <w:bCs/>
                <w:sz w:val="16"/>
              </w:rPr>
              <w:t>2</w:t>
            </w:r>
            <w:r w:rsidR="0024304B" w:rsidRPr="00D555CE">
              <w:rPr>
                <w:rFonts w:cs="Tahoma"/>
                <w:b/>
                <w:bCs/>
                <w:sz w:val="16"/>
              </w:rPr>
              <w:t>2</w:t>
            </w:r>
          </w:p>
        </w:tc>
        <w:tc>
          <w:tcPr>
            <w:tcW w:w="1392" w:type="dxa"/>
          </w:tcPr>
          <w:p w14:paraId="10852204" w14:textId="77777777" w:rsidR="00EF3F8A" w:rsidRPr="007B0C16" w:rsidRDefault="00EF3F8A">
            <w:pPr>
              <w:rPr>
                <w:rFonts w:cs="Tahoma"/>
                <w:sz w:val="16"/>
              </w:rPr>
            </w:pPr>
            <w:r w:rsidRPr="007B0C16">
              <w:rPr>
                <w:rFonts w:cs="Tahoma"/>
                <w:sz w:val="16"/>
              </w:rPr>
              <w:t>Chance</w:t>
            </w:r>
          </w:p>
        </w:tc>
        <w:tc>
          <w:tcPr>
            <w:tcW w:w="7609" w:type="dxa"/>
          </w:tcPr>
          <w:p w14:paraId="5E769CAA" w14:textId="41F7D79A" w:rsidR="00F9454B" w:rsidRPr="007B0C16" w:rsidRDefault="0024304B" w:rsidP="001D48FB">
            <w:pPr>
              <w:rPr>
                <w:rFonts w:cs="Tahoma"/>
                <w:sz w:val="16"/>
              </w:rPr>
            </w:pPr>
            <w:r w:rsidRPr="007B0C16">
              <w:rPr>
                <w:rFonts w:cs="Tahoma"/>
                <w:sz w:val="16"/>
              </w:rPr>
              <w:t>B</w:t>
            </w:r>
            <w:r w:rsidR="00EF3F8A" w:rsidRPr="007B0C16">
              <w:rPr>
                <w:rFonts w:cs="Tahoma"/>
                <w:sz w:val="16"/>
              </w:rPr>
              <w:t xml:space="preserve">onus </w:t>
            </w:r>
            <w:r w:rsidRPr="007B0C16">
              <w:rPr>
                <w:rFonts w:cs="Tahoma"/>
                <w:sz w:val="16"/>
              </w:rPr>
              <w:t xml:space="preserve">général de </w:t>
            </w:r>
            <w:r w:rsidR="008375A9" w:rsidRPr="007B0C16">
              <w:rPr>
                <w:rFonts w:cs="Tahoma"/>
                <w:b/>
                <w:bCs/>
                <w:sz w:val="16"/>
              </w:rPr>
              <w:t>+</w:t>
            </w:r>
            <w:r w:rsidR="00EF3F8A" w:rsidRPr="007B0C16">
              <w:rPr>
                <w:rFonts w:cs="Tahoma"/>
                <w:b/>
                <w:bCs/>
                <w:sz w:val="16"/>
              </w:rPr>
              <w:t>NE</w:t>
            </w:r>
            <w:r w:rsidR="00EF3F8A" w:rsidRPr="007B0C16">
              <w:rPr>
                <w:rFonts w:cs="Tahoma"/>
                <w:sz w:val="16"/>
              </w:rPr>
              <w:t xml:space="preserve">. </w:t>
            </w:r>
          </w:p>
          <w:p w14:paraId="0764FBDB" w14:textId="77777777" w:rsidR="00EF3F8A" w:rsidRPr="007B0C16" w:rsidRDefault="001D48FB" w:rsidP="001D48FB">
            <w:pPr>
              <w:rPr>
                <w:rFonts w:cs="Tahoma"/>
                <w:sz w:val="16"/>
              </w:rPr>
            </w:pPr>
            <w:r w:rsidRPr="007B0C16">
              <w:rPr>
                <w:rFonts w:cs="Tahoma"/>
                <w:i/>
                <w:iCs/>
                <w:sz w:val="16"/>
              </w:rPr>
              <w:t>Permanent</w:t>
            </w:r>
            <w:r w:rsidR="00EF3F8A" w:rsidRPr="007B0C16">
              <w:rPr>
                <w:rFonts w:cs="Tahoma"/>
                <w:sz w:val="16"/>
              </w:rPr>
              <w:t>.</w:t>
            </w:r>
          </w:p>
        </w:tc>
      </w:tr>
      <w:tr w:rsidR="00EF3F8A" w:rsidRPr="007B0C16" w14:paraId="20CBC677" w14:textId="77777777">
        <w:tc>
          <w:tcPr>
            <w:tcW w:w="778" w:type="dxa"/>
            <w:shd w:val="clear" w:color="auto" w:fill="D9D9D9"/>
          </w:tcPr>
          <w:p w14:paraId="5B3B8278" w14:textId="77777777" w:rsidR="00EF3F8A" w:rsidRPr="007B0C16" w:rsidRDefault="00EF3F8A" w:rsidP="0024304B">
            <w:pPr>
              <w:jc w:val="center"/>
              <w:rPr>
                <w:rFonts w:cs="Tahoma"/>
                <w:b/>
                <w:bCs/>
                <w:sz w:val="16"/>
              </w:rPr>
            </w:pPr>
            <w:r w:rsidRPr="007B0C16">
              <w:rPr>
                <w:rFonts w:cs="Tahoma"/>
                <w:b/>
                <w:bCs/>
                <w:sz w:val="16"/>
              </w:rPr>
              <w:t>23</w:t>
            </w:r>
          </w:p>
        </w:tc>
        <w:tc>
          <w:tcPr>
            <w:tcW w:w="1392" w:type="dxa"/>
            <w:shd w:val="clear" w:color="auto" w:fill="D9D9D9"/>
          </w:tcPr>
          <w:p w14:paraId="15091774" w14:textId="77777777" w:rsidR="00EF3F8A" w:rsidRPr="007B0C16" w:rsidRDefault="00EF3F8A">
            <w:pPr>
              <w:rPr>
                <w:rFonts w:cs="Tahoma"/>
                <w:sz w:val="16"/>
              </w:rPr>
            </w:pPr>
            <w:r w:rsidRPr="007B0C16">
              <w:rPr>
                <w:rFonts w:cs="Tahoma"/>
                <w:sz w:val="16"/>
              </w:rPr>
              <w:t>Clé</w:t>
            </w:r>
          </w:p>
        </w:tc>
        <w:tc>
          <w:tcPr>
            <w:tcW w:w="7609" w:type="dxa"/>
            <w:shd w:val="clear" w:color="auto" w:fill="D9D9D9"/>
          </w:tcPr>
          <w:p w14:paraId="18D57929" w14:textId="2F71826A" w:rsidR="00F9454B" w:rsidRPr="007B0C16" w:rsidRDefault="00D555CE" w:rsidP="001D48FB">
            <w:pPr>
              <w:rPr>
                <w:sz w:val="16"/>
                <w:szCs w:val="16"/>
              </w:rPr>
            </w:pPr>
            <w:r>
              <w:rPr>
                <w:rFonts w:cs="Tahoma"/>
                <w:sz w:val="16"/>
              </w:rPr>
              <w:t>Permet d’</w:t>
            </w:r>
            <w:r w:rsidR="003A5876" w:rsidRPr="007B0C16">
              <w:rPr>
                <w:rFonts w:cs="Tahoma"/>
                <w:sz w:val="16"/>
              </w:rPr>
              <w:t>activer</w:t>
            </w:r>
            <w:r>
              <w:rPr>
                <w:rFonts w:cs="Tahoma"/>
                <w:sz w:val="16"/>
              </w:rPr>
              <w:t xml:space="preserve"> ou </w:t>
            </w:r>
            <w:r w:rsidR="003A5876" w:rsidRPr="007B0C16">
              <w:rPr>
                <w:rFonts w:cs="Tahoma"/>
                <w:sz w:val="16"/>
              </w:rPr>
              <w:t xml:space="preserve">désactiver les propriétés de </w:t>
            </w:r>
            <w:r w:rsidR="003A5876" w:rsidRPr="007B0C16">
              <w:rPr>
                <w:rFonts w:cs="Tahoma"/>
                <w:b/>
                <w:sz w:val="16"/>
              </w:rPr>
              <w:t>NE</w:t>
            </w:r>
            <w:r w:rsidR="003A5876" w:rsidRPr="007B0C16">
              <w:rPr>
                <w:rFonts w:cs="Tahoma"/>
                <w:sz w:val="16"/>
              </w:rPr>
              <w:t xml:space="preserve"> </w:t>
            </w:r>
            <w:r>
              <w:rPr>
                <w:rFonts w:cs="Tahoma"/>
                <w:sz w:val="16"/>
              </w:rPr>
              <w:t xml:space="preserve">reliques aux propriétés </w:t>
            </w:r>
            <w:r w:rsidR="004E214D" w:rsidRPr="00D555CE">
              <w:rPr>
                <w:rFonts w:cs="Tahoma"/>
                <w:sz w:val="16"/>
                <w:shd w:val="clear" w:color="auto" w:fill="FFFF00"/>
              </w:rPr>
              <w:t>connu</w:t>
            </w:r>
            <w:r>
              <w:rPr>
                <w:rFonts w:cs="Tahoma"/>
                <w:sz w:val="16"/>
                <w:shd w:val="clear" w:color="auto" w:fill="FFFF00"/>
              </w:rPr>
              <w:t>e</w:t>
            </w:r>
            <w:r w:rsidR="004E214D" w:rsidRPr="00D555CE">
              <w:rPr>
                <w:rFonts w:cs="Tahoma"/>
                <w:sz w:val="16"/>
                <w:shd w:val="clear" w:color="auto" w:fill="FFFF00"/>
              </w:rPr>
              <w:t xml:space="preserve">s </w:t>
            </w:r>
            <w:r w:rsidR="003A5876" w:rsidRPr="007B0C16">
              <w:rPr>
                <w:rFonts w:cs="Tahoma"/>
                <w:sz w:val="16"/>
              </w:rPr>
              <w:t>situé</w:t>
            </w:r>
            <w:r>
              <w:rPr>
                <w:rFonts w:cs="Tahoma"/>
                <w:sz w:val="16"/>
              </w:rPr>
              <w:t>e</w:t>
            </w:r>
            <w:r w:rsidR="003A5876" w:rsidRPr="007B0C16">
              <w:rPr>
                <w:rFonts w:cs="Tahoma"/>
                <w:sz w:val="16"/>
              </w:rPr>
              <w:t xml:space="preserve">s à moins de </w:t>
            </w:r>
            <w:r w:rsidR="003A5876" w:rsidRPr="007B0C16">
              <w:rPr>
                <w:rFonts w:cs="Tahoma"/>
                <w:b/>
                <w:sz w:val="16"/>
              </w:rPr>
              <w:t>NEMx10m </w:t>
            </w:r>
            <w:r w:rsidR="004E214D" w:rsidRPr="007B0C16">
              <w:rPr>
                <w:rFonts w:cs="Tahoma"/>
                <w:sz w:val="16"/>
              </w:rPr>
              <w:t>de X</w:t>
            </w:r>
            <w:r w:rsidR="003A5876" w:rsidRPr="007B0C16">
              <w:rPr>
                <w:rFonts w:cs="Tahoma"/>
                <w:sz w:val="16"/>
              </w:rPr>
              <w:t>.</w:t>
            </w:r>
            <w:r w:rsidR="00560270" w:rsidRPr="007B0C16">
              <w:rPr>
                <w:rFonts w:cs="Tahoma"/>
                <w:sz w:val="16"/>
              </w:rPr>
              <w:t xml:space="preserve"> Durée de </w:t>
            </w:r>
            <w:r>
              <w:rPr>
                <w:rFonts w:cs="Tahoma"/>
                <w:sz w:val="16"/>
              </w:rPr>
              <w:t>chaque (</w:t>
            </w:r>
            <w:r w:rsidR="00560270" w:rsidRPr="007B0C16">
              <w:rPr>
                <w:rFonts w:cs="Tahoma"/>
                <w:sz w:val="16"/>
              </w:rPr>
              <w:t>dés</w:t>
            </w:r>
            <w:r>
              <w:rPr>
                <w:rFonts w:cs="Tahoma"/>
                <w:sz w:val="16"/>
              </w:rPr>
              <w:t>)</w:t>
            </w:r>
            <w:r w:rsidR="00560270" w:rsidRPr="007B0C16">
              <w:rPr>
                <w:rFonts w:cs="Tahoma"/>
                <w:sz w:val="16"/>
              </w:rPr>
              <w:t xml:space="preserve">activation = </w:t>
            </w:r>
            <w:r w:rsidR="00560270" w:rsidRPr="007B0C16">
              <w:rPr>
                <w:rFonts w:cs="Tahoma"/>
                <w:b/>
                <w:bCs/>
                <w:sz w:val="16"/>
              </w:rPr>
              <w:t>RMa</w:t>
            </w:r>
            <w:r w:rsidR="00560270" w:rsidRPr="007B0C16">
              <w:rPr>
                <w:rFonts w:cs="Tahoma"/>
                <w:sz w:val="16"/>
              </w:rPr>
              <w:t xml:space="preserve"> phases.</w:t>
            </w:r>
            <w:r>
              <w:rPr>
                <w:rFonts w:cs="Tahoma"/>
                <w:sz w:val="16"/>
              </w:rPr>
              <w:t xml:space="preserve"> Une (dés)activation à la fois.</w:t>
            </w:r>
          </w:p>
          <w:p w14:paraId="5095E054" w14:textId="10728ACD" w:rsidR="00EF3F8A" w:rsidRPr="007B0C16" w:rsidRDefault="00D555CE" w:rsidP="00D555CE">
            <w:pPr>
              <w:rPr>
                <w:rFonts w:cs="Tahoma"/>
                <w:sz w:val="16"/>
              </w:rPr>
            </w:pPr>
            <w:r>
              <w:rPr>
                <w:rFonts w:cs="Tahoma"/>
                <w:i/>
                <w:sz w:val="16"/>
              </w:rPr>
              <w:t>NE</w:t>
            </w:r>
            <w:r w:rsidR="004E214D" w:rsidRPr="007B0C16">
              <w:rPr>
                <w:rFonts w:cs="Tahoma"/>
                <w:i/>
                <w:sz w:val="16"/>
              </w:rPr>
              <w:t xml:space="preserve"> usages par jour. </w:t>
            </w:r>
            <w:r>
              <w:rPr>
                <w:rFonts w:cs="Tahoma"/>
                <w:i/>
                <w:sz w:val="16"/>
              </w:rPr>
              <w:t>Aucun PdM. Sort offensif</w:t>
            </w:r>
            <w:r w:rsidR="004E214D" w:rsidRPr="007B0C16">
              <w:rPr>
                <w:rFonts w:cs="Tahoma"/>
                <w:i/>
                <w:sz w:val="16"/>
              </w:rPr>
              <w:t>.</w:t>
            </w:r>
          </w:p>
        </w:tc>
      </w:tr>
      <w:tr w:rsidR="00EF3F8A" w:rsidRPr="007B0C16" w14:paraId="4B2E2D9A" w14:textId="77777777">
        <w:tc>
          <w:tcPr>
            <w:tcW w:w="778" w:type="dxa"/>
          </w:tcPr>
          <w:p w14:paraId="448995CD" w14:textId="77777777" w:rsidR="00EF3F8A" w:rsidRPr="007B0C16" w:rsidRDefault="00EF3F8A" w:rsidP="00E55A83">
            <w:pPr>
              <w:jc w:val="center"/>
              <w:rPr>
                <w:rFonts w:cs="Tahoma"/>
                <w:b/>
                <w:bCs/>
                <w:sz w:val="16"/>
              </w:rPr>
            </w:pPr>
            <w:r w:rsidRPr="007B0C16">
              <w:rPr>
                <w:rFonts w:cs="Tahoma"/>
                <w:b/>
                <w:bCs/>
                <w:sz w:val="16"/>
              </w:rPr>
              <w:t>2</w:t>
            </w:r>
            <w:r w:rsidR="00E55A83" w:rsidRPr="007B0C16">
              <w:rPr>
                <w:rFonts w:cs="Tahoma"/>
                <w:b/>
                <w:bCs/>
                <w:sz w:val="16"/>
              </w:rPr>
              <w:t>4</w:t>
            </w:r>
            <w:r w:rsidRPr="007B0C16">
              <w:rPr>
                <w:rFonts w:cs="Tahoma"/>
                <w:b/>
                <w:bCs/>
                <w:sz w:val="16"/>
              </w:rPr>
              <w:t>-26</w:t>
            </w:r>
          </w:p>
        </w:tc>
        <w:tc>
          <w:tcPr>
            <w:tcW w:w="1392" w:type="dxa"/>
          </w:tcPr>
          <w:p w14:paraId="6D44B9C1" w14:textId="77777777" w:rsidR="00EF3F8A" w:rsidRPr="007B0C16" w:rsidRDefault="00EF3F8A">
            <w:pPr>
              <w:rPr>
                <w:rFonts w:cs="Tahoma"/>
                <w:sz w:val="16"/>
              </w:rPr>
            </w:pPr>
            <w:r w:rsidRPr="007B0C16">
              <w:rPr>
                <w:rFonts w:cs="Tahoma"/>
                <w:sz w:val="16"/>
              </w:rPr>
              <w:t xml:space="preserve">Communication </w:t>
            </w:r>
          </w:p>
        </w:tc>
        <w:tc>
          <w:tcPr>
            <w:tcW w:w="7609" w:type="dxa"/>
          </w:tcPr>
          <w:p w14:paraId="00970A9E" w14:textId="33063FB9" w:rsidR="002C6F36" w:rsidRPr="007B0C16" w:rsidRDefault="00EF3F8A" w:rsidP="002C6F36">
            <w:pPr>
              <w:rPr>
                <w:rFonts w:cs="Tahoma"/>
                <w:sz w:val="16"/>
              </w:rPr>
            </w:pPr>
            <w:r w:rsidRPr="007B0C16">
              <w:rPr>
                <w:rFonts w:cs="Tahoma"/>
                <w:sz w:val="16"/>
              </w:rPr>
              <w:t>Permet de communiquer avec un</w:t>
            </w:r>
            <w:r w:rsidR="002C6F36" w:rsidRPr="007B0C16">
              <w:rPr>
                <w:rFonts w:cs="Tahoma"/>
                <w:sz w:val="16"/>
              </w:rPr>
              <w:t>e race</w:t>
            </w:r>
            <w:r w:rsidRPr="007B0C16">
              <w:rPr>
                <w:rFonts w:cs="Tahoma"/>
                <w:sz w:val="16"/>
              </w:rPr>
              <w:t xml:space="preserve"> [</w:t>
            </w:r>
            <w:r w:rsidRPr="007B0C16">
              <w:rPr>
                <w:rFonts w:cs="Tahoma"/>
                <w:sz w:val="16"/>
                <w:shd w:val="clear" w:color="auto" w:fill="FFFF00"/>
              </w:rPr>
              <w:t>animal/créature Monde Humain/créature Monde Ancien/créature Monde Divin</w:t>
            </w:r>
            <w:r w:rsidRPr="007B0C16">
              <w:rPr>
                <w:rFonts w:cs="Tahoma"/>
                <w:sz w:val="16"/>
              </w:rPr>
              <w:t>] (</w:t>
            </w:r>
            <w:r w:rsidRPr="007B0C16">
              <w:rPr>
                <w:rFonts w:cs="Tahoma"/>
                <w:b/>
                <w:sz w:val="16"/>
              </w:rPr>
              <w:t>D10*</w:t>
            </w:r>
            <w:r w:rsidRPr="007B0C16">
              <w:rPr>
                <w:rFonts w:cs="Tahoma"/>
                <w:sz w:val="16"/>
              </w:rPr>
              <w:t xml:space="preserve">). </w:t>
            </w:r>
            <w:r w:rsidR="00FF672A">
              <w:rPr>
                <w:rFonts w:cs="Tahoma"/>
                <w:sz w:val="16"/>
              </w:rPr>
              <w:t>M</w:t>
            </w:r>
            <w:r w:rsidR="002C6F36" w:rsidRPr="007B0C16">
              <w:rPr>
                <w:rFonts w:cs="Tahoma"/>
                <w:sz w:val="16"/>
              </w:rPr>
              <w:t>ode de communication</w:t>
            </w:r>
            <w:r w:rsidR="00FF672A">
              <w:rPr>
                <w:rFonts w:cs="Tahoma"/>
                <w:sz w:val="16"/>
              </w:rPr>
              <w:t> : parole/</w:t>
            </w:r>
            <w:r w:rsidR="002C6F36" w:rsidRPr="007B0C16">
              <w:rPr>
                <w:rFonts w:cs="Tahoma"/>
                <w:sz w:val="16"/>
              </w:rPr>
              <w:t>signe (</w:t>
            </w:r>
            <w:r w:rsidR="002C6F36" w:rsidRPr="007B0C16">
              <w:rPr>
                <w:rFonts w:cs="Tahoma"/>
                <w:b/>
                <w:sz w:val="16"/>
              </w:rPr>
              <w:t>d</w:t>
            </w:r>
            <w:r w:rsidR="00FF672A">
              <w:rPr>
                <w:rFonts w:cs="Tahoma"/>
                <w:b/>
                <w:sz w:val="16"/>
              </w:rPr>
              <w:t>2</w:t>
            </w:r>
            <w:r w:rsidR="002C6F36" w:rsidRPr="007B0C16">
              <w:rPr>
                <w:rFonts w:cs="Tahoma"/>
                <w:sz w:val="16"/>
              </w:rPr>
              <w:t>).</w:t>
            </w:r>
            <w:r w:rsidR="00B74687" w:rsidRPr="007B0C16">
              <w:rPr>
                <w:rFonts w:cs="Tahoma"/>
                <w:sz w:val="16"/>
              </w:rPr>
              <w:t xml:space="preserve"> </w:t>
            </w:r>
            <w:r w:rsidR="00FF672A">
              <w:rPr>
                <w:rFonts w:cs="Tahoma"/>
                <w:sz w:val="16"/>
              </w:rPr>
              <w:t>NE(</w:t>
            </w:r>
            <w:r w:rsidR="00FF672A" w:rsidRPr="00FF672A">
              <w:rPr>
                <w:rFonts w:cs="Tahoma"/>
                <w:i/>
                <w:sz w:val="16"/>
              </w:rPr>
              <w:t>langue</w:t>
            </w:r>
            <w:r w:rsidR="00FF672A">
              <w:rPr>
                <w:rFonts w:cs="Tahoma"/>
                <w:sz w:val="16"/>
              </w:rPr>
              <w:t xml:space="preserve">) = NEx10 (max 80). </w:t>
            </w:r>
            <w:r w:rsidR="00B74687" w:rsidRPr="007B0C16">
              <w:rPr>
                <w:rFonts w:cs="Tahoma"/>
                <w:sz w:val="16"/>
              </w:rPr>
              <w:t xml:space="preserve">Donne </w:t>
            </w:r>
            <w:r w:rsidR="00FF672A" w:rsidRPr="00FF672A">
              <w:rPr>
                <w:rFonts w:cs="Tahoma"/>
                <w:b/>
                <w:sz w:val="16"/>
              </w:rPr>
              <w:t xml:space="preserve">NE </w:t>
            </w:r>
            <w:r w:rsidR="00E55A83" w:rsidRPr="00FF672A">
              <w:rPr>
                <w:rFonts w:cs="Tahoma"/>
                <w:b/>
                <w:sz w:val="16"/>
              </w:rPr>
              <w:t>ExT</w:t>
            </w:r>
            <w:r w:rsidR="00E55A83" w:rsidRPr="007B0C16">
              <w:rPr>
                <w:rFonts w:cs="Tahoma"/>
                <w:sz w:val="16"/>
              </w:rPr>
              <w:t xml:space="preserve"> </w:t>
            </w:r>
            <w:r w:rsidR="00FF672A">
              <w:rPr>
                <w:rFonts w:cs="Tahoma"/>
                <w:sz w:val="16"/>
              </w:rPr>
              <w:t xml:space="preserve">dans la </w:t>
            </w:r>
            <w:r w:rsidR="00FF672A" w:rsidRPr="00FF672A">
              <w:rPr>
                <w:rFonts w:cs="Tahoma"/>
                <w:i/>
                <w:sz w:val="16"/>
              </w:rPr>
              <w:t>Langue</w:t>
            </w:r>
            <w:r w:rsidR="00FF672A">
              <w:rPr>
                <w:rFonts w:cs="Tahoma"/>
                <w:sz w:val="16"/>
              </w:rPr>
              <w:t xml:space="preserve"> </w:t>
            </w:r>
            <w:r w:rsidR="00E55A83" w:rsidRPr="007B0C16">
              <w:rPr>
                <w:rFonts w:cs="Tahoma"/>
                <w:sz w:val="16"/>
              </w:rPr>
              <w:t xml:space="preserve">à chaque réussite si </w:t>
            </w:r>
            <w:r w:rsidR="00FF672A">
              <w:rPr>
                <w:rFonts w:cs="Tahoma"/>
                <w:sz w:val="16"/>
              </w:rPr>
              <w:t xml:space="preserve">cette </w:t>
            </w:r>
            <w:r w:rsidR="00E55A83" w:rsidRPr="007B0C16">
              <w:rPr>
                <w:rFonts w:cs="Tahoma"/>
                <w:sz w:val="16"/>
              </w:rPr>
              <w:t>langue</w:t>
            </w:r>
            <w:r w:rsidR="00FF672A">
              <w:rPr>
                <w:rFonts w:cs="Tahoma"/>
                <w:sz w:val="16"/>
              </w:rPr>
              <w:t xml:space="preserve"> existe</w:t>
            </w:r>
            <w:r w:rsidR="00E55A83" w:rsidRPr="007B0C16">
              <w:rPr>
                <w:rFonts w:cs="Tahoma"/>
                <w:sz w:val="16"/>
              </w:rPr>
              <w:t>.</w:t>
            </w:r>
            <w:r w:rsidRPr="007B0C16">
              <w:rPr>
                <w:rFonts w:cs="Tahoma"/>
                <w:sz w:val="16"/>
              </w:rPr>
              <w:t xml:space="preserve"> </w:t>
            </w:r>
            <w:r w:rsidR="00FF672A">
              <w:rPr>
                <w:rFonts w:cs="Tahoma"/>
                <w:sz w:val="16"/>
              </w:rPr>
              <w:t>X &amp; les cibles se comprennent.</w:t>
            </w:r>
          </w:p>
          <w:p w14:paraId="3D7EF949" w14:textId="4BB24CEA" w:rsidR="00EF3F8A" w:rsidRPr="007B0C16" w:rsidRDefault="002C6F36" w:rsidP="002C6F36">
            <w:pPr>
              <w:rPr>
                <w:rFonts w:cs="Tahoma"/>
                <w:i/>
                <w:sz w:val="16"/>
              </w:rPr>
            </w:pPr>
            <w:r w:rsidRPr="007B0C16">
              <w:rPr>
                <w:rFonts w:cs="Tahoma"/>
                <w:i/>
                <w:sz w:val="16"/>
              </w:rPr>
              <w:t xml:space="preserve">Sort DS1. Durée=NEx5 </w:t>
            </w:r>
            <w:r w:rsidR="00560270" w:rsidRPr="007B0C16">
              <w:rPr>
                <w:rFonts w:cs="Tahoma"/>
                <w:i/>
                <w:sz w:val="16"/>
              </w:rPr>
              <w:t>phases</w:t>
            </w:r>
            <w:r w:rsidRPr="007B0C16">
              <w:rPr>
                <w:rFonts w:cs="Tahoma"/>
                <w:i/>
                <w:sz w:val="16"/>
              </w:rPr>
              <w:t>. Distance NEx5m. RMa active.</w:t>
            </w:r>
          </w:p>
        </w:tc>
      </w:tr>
      <w:tr w:rsidR="00EF3F8A" w:rsidRPr="007B0C16" w14:paraId="49B0F3CE" w14:textId="77777777">
        <w:tc>
          <w:tcPr>
            <w:tcW w:w="778" w:type="dxa"/>
            <w:shd w:val="clear" w:color="auto" w:fill="D9D9D9"/>
          </w:tcPr>
          <w:p w14:paraId="45984835" w14:textId="77777777" w:rsidR="00EF3F8A" w:rsidRPr="007B0C16" w:rsidRDefault="00EF3F8A" w:rsidP="00F357D2">
            <w:pPr>
              <w:jc w:val="center"/>
              <w:rPr>
                <w:rFonts w:cs="Tahoma"/>
                <w:b/>
                <w:bCs/>
                <w:sz w:val="16"/>
              </w:rPr>
            </w:pPr>
            <w:r w:rsidRPr="007B0C16">
              <w:rPr>
                <w:rFonts w:cs="Tahoma"/>
                <w:b/>
                <w:bCs/>
                <w:sz w:val="16"/>
              </w:rPr>
              <w:t>27-29</w:t>
            </w:r>
          </w:p>
        </w:tc>
        <w:tc>
          <w:tcPr>
            <w:tcW w:w="1392" w:type="dxa"/>
            <w:shd w:val="clear" w:color="auto" w:fill="D9D9D9"/>
          </w:tcPr>
          <w:p w14:paraId="7E16FC3B" w14:textId="77777777" w:rsidR="00EF3F8A" w:rsidRPr="007B0C16" w:rsidRDefault="00EF3F8A">
            <w:pPr>
              <w:rPr>
                <w:rFonts w:cs="Tahoma"/>
                <w:sz w:val="16"/>
              </w:rPr>
            </w:pPr>
            <w:r w:rsidRPr="007B0C16">
              <w:rPr>
                <w:rFonts w:cs="Tahoma"/>
                <w:sz w:val="16"/>
              </w:rPr>
              <w:t>Communication</w:t>
            </w:r>
            <w:r w:rsidRPr="007B0C16">
              <w:rPr>
                <w:rFonts w:cs="Tahoma"/>
                <w:sz w:val="16"/>
              </w:rPr>
              <w:br/>
              <w:t xml:space="preserve">intérieure </w:t>
            </w:r>
          </w:p>
        </w:tc>
        <w:tc>
          <w:tcPr>
            <w:tcW w:w="7609" w:type="dxa"/>
            <w:shd w:val="clear" w:color="auto" w:fill="D9D9D9"/>
          </w:tcPr>
          <w:p w14:paraId="52D7619D" w14:textId="47542999" w:rsidR="00EE0840" w:rsidRPr="007B0C16" w:rsidRDefault="00EE0840" w:rsidP="00EE0840">
            <w:pPr>
              <w:rPr>
                <w:rFonts w:cs="Tahoma"/>
                <w:i/>
                <w:sz w:val="16"/>
              </w:rPr>
            </w:pPr>
            <w:r w:rsidRPr="007B0C16">
              <w:rPr>
                <w:rFonts w:cs="Tahoma"/>
                <w:sz w:val="16"/>
              </w:rPr>
              <w:t xml:space="preserve">Permet de </w:t>
            </w:r>
            <w:r w:rsidRPr="007B0C16">
              <w:rPr>
                <w:rFonts w:cs="Tahoma"/>
                <w:sz w:val="16"/>
                <w:shd w:val="clear" w:color="auto" w:fill="FFFF00"/>
              </w:rPr>
              <w:t>communiquer mentalement</w:t>
            </w:r>
            <w:r w:rsidR="000374AB">
              <w:rPr>
                <w:rFonts w:cs="Tahoma"/>
                <w:sz w:val="16"/>
              </w:rPr>
              <w:t xml:space="preserve"> avec </w:t>
            </w:r>
            <w:r w:rsidRPr="007B0C16">
              <w:rPr>
                <w:rFonts w:cs="Tahoma"/>
                <w:sz w:val="16"/>
              </w:rPr>
              <w:t xml:space="preserve">êtres </w:t>
            </w:r>
            <w:r w:rsidR="000374AB">
              <w:rPr>
                <w:rFonts w:cs="Tahoma"/>
                <w:sz w:val="16"/>
              </w:rPr>
              <w:t xml:space="preserve">à Em&gt;10 </w:t>
            </w:r>
            <w:r w:rsidRPr="007B0C16">
              <w:rPr>
                <w:rFonts w:cs="Tahoma"/>
                <w:sz w:val="16"/>
              </w:rPr>
              <w:t xml:space="preserve">en vue, </w:t>
            </w:r>
            <w:r w:rsidRPr="00FF672A">
              <w:rPr>
                <w:rFonts w:cs="Tahoma"/>
                <w:b/>
                <w:sz w:val="16"/>
              </w:rPr>
              <w:t>NE</w:t>
            </w:r>
            <w:r w:rsidR="00560270" w:rsidRPr="00FF672A">
              <w:rPr>
                <w:rFonts w:cs="Tahoma"/>
                <w:b/>
                <w:sz w:val="16"/>
              </w:rPr>
              <w:t>/3</w:t>
            </w:r>
            <w:r w:rsidRPr="007B0C16">
              <w:rPr>
                <w:rFonts w:cs="Tahoma"/>
                <w:sz w:val="16"/>
              </w:rPr>
              <w:t xml:space="preserve"> conversation</w:t>
            </w:r>
            <w:r w:rsidR="00560270" w:rsidRPr="007B0C16">
              <w:rPr>
                <w:rFonts w:cs="Tahoma"/>
                <w:sz w:val="16"/>
              </w:rPr>
              <w:t>s</w:t>
            </w:r>
            <w:r w:rsidRPr="007B0C16">
              <w:rPr>
                <w:rFonts w:cs="Tahoma"/>
                <w:sz w:val="16"/>
              </w:rPr>
              <w:t xml:space="preserve"> parallèles. Envoi</w:t>
            </w:r>
            <w:r w:rsidR="000374AB">
              <w:rPr>
                <w:rFonts w:cs="Tahoma"/>
                <w:sz w:val="16"/>
              </w:rPr>
              <w:t xml:space="preserve"> : images et d’impressions, </w:t>
            </w:r>
            <w:r w:rsidRPr="007B0C16">
              <w:rPr>
                <w:rFonts w:cs="Tahoma"/>
                <w:sz w:val="16"/>
              </w:rPr>
              <w:t xml:space="preserve">pas de mots. </w:t>
            </w:r>
            <w:r w:rsidR="000374AB">
              <w:rPr>
                <w:rFonts w:cs="Tahoma"/>
                <w:sz w:val="16"/>
              </w:rPr>
              <w:t xml:space="preserve">Réception : </w:t>
            </w:r>
            <w:r w:rsidRPr="007B0C16">
              <w:rPr>
                <w:rFonts w:cs="Tahoma"/>
                <w:sz w:val="16"/>
              </w:rPr>
              <w:t>émotions si cible rate V(res)x1, 1x/</w:t>
            </w:r>
            <w:r w:rsidR="000374AB">
              <w:rPr>
                <w:rFonts w:cs="Tahoma"/>
                <w:sz w:val="16"/>
              </w:rPr>
              <w:t>phase</w:t>
            </w:r>
            <w:r w:rsidR="00560270" w:rsidRPr="007B0C16">
              <w:rPr>
                <w:rFonts w:cs="Tahoma"/>
                <w:sz w:val="16"/>
              </w:rPr>
              <w:t>, test à la demande</w:t>
            </w:r>
            <w:r w:rsidR="00FF672A">
              <w:rPr>
                <w:rFonts w:cs="Tahoma"/>
                <w:sz w:val="16"/>
              </w:rPr>
              <w:t xml:space="preserve"> de X</w:t>
            </w:r>
            <w:r w:rsidRPr="007B0C16">
              <w:rPr>
                <w:rFonts w:cs="Tahoma"/>
                <w:sz w:val="16"/>
              </w:rPr>
              <w:t xml:space="preserve">. </w:t>
            </w:r>
          </w:p>
          <w:p w14:paraId="2BC89961" w14:textId="7402C93D" w:rsidR="00EF3F8A" w:rsidRPr="007B0C16" w:rsidRDefault="002C6F36" w:rsidP="000374AB">
            <w:pPr>
              <w:rPr>
                <w:rFonts w:cs="Tahoma"/>
                <w:i/>
                <w:sz w:val="16"/>
              </w:rPr>
            </w:pPr>
            <w:r w:rsidRPr="007B0C16">
              <w:rPr>
                <w:rFonts w:cs="Tahoma"/>
                <w:i/>
                <w:sz w:val="16"/>
              </w:rPr>
              <w:t>Sort DS3. Durée=NE</w:t>
            </w:r>
            <w:r w:rsidR="000374AB">
              <w:rPr>
                <w:rFonts w:cs="Tahoma"/>
                <w:i/>
                <w:sz w:val="16"/>
              </w:rPr>
              <w:t xml:space="preserve"> tours</w:t>
            </w:r>
            <w:r w:rsidRPr="007B0C16">
              <w:rPr>
                <w:rFonts w:cs="Tahoma"/>
                <w:i/>
                <w:sz w:val="16"/>
              </w:rPr>
              <w:t>. Distance NEx10m. RMa active.</w:t>
            </w:r>
          </w:p>
        </w:tc>
      </w:tr>
      <w:tr w:rsidR="00EF3F8A" w:rsidRPr="007B0C16" w14:paraId="1F3369DB" w14:textId="77777777">
        <w:tc>
          <w:tcPr>
            <w:tcW w:w="778" w:type="dxa"/>
          </w:tcPr>
          <w:p w14:paraId="24861050" w14:textId="77777777" w:rsidR="00EF3F8A" w:rsidRPr="007B0C16" w:rsidRDefault="00EF3F8A" w:rsidP="00F357D2">
            <w:pPr>
              <w:jc w:val="center"/>
              <w:rPr>
                <w:rFonts w:cs="Tahoma"/>
                <w:b/>
                <w:bCs/>
                <w:sz w:val="16"/>
              </w:rPr>
            </w:pPr>
            <w:r w:rsidRPr="007B0C16">
              <w:rPr>
                <w:rFonts w:cs="Tahoma"/>
                <w:b/>
                <w:bCs/>
                <w:sz w:val="16"/>
              </w:rPr>
              <w:t>30</w:t>
            </w:r>
          </w:p>
        </w:tc>
        <w:tc>
          <w:tcPr>
            <w:tcW w:w="1392" w:type="dxa"/>
          </w:tcPr>
          <w:p w14:paraId="462C84CF" w14:textId="77777777" w:rsidR="00EF3F8A" w:rsidRPr="007B0C16" w:rsidRDefault="00EF3F8A">
            <w:pPr>
              <w:rPr>
                <w:rFonts w:cs="Tahoma"/>
                <w:sz w:val="16"/>
              </w:rPr>
            </w:pPr>
            <w:r w:rsidRPr="007B0C16">
              <w:rPr>
                <w:rFonts w:cs="Tahoma"/>
                <w:sz w:val="16"/>
              </w:rPr>
              <w:t>Communication</w:t>
            </w:r>
            <w:r w:rsidRPr="007B0C16">
              <w:rPr>
                <w:rFonts w:cs="Tahoma"/>
                <w:sz w:val="16"/>
              </w:rPr>
              <w:br/>
              <w:t xml:space="preserve">ultime </w:t>
            </w:r>
          </w:p>
        </w:tc>
        <w:tc>
          <w:tcPr>
            <w:tcW w:w="7609" w:type="dxa"/>
          </w:tcPr>
          <w:p w14:paraId="34EFD86F" w14:textId="655DE56C" w:rsidR="00EE0840" w:rsidRPr="007B0C16" w:rsidRDefault="00EE0840" w:rsidP="00695839">
            <w:pPr>
              <w:rPr>
                <w:rFonts w:cs="Tahoma"/>
                <w:sz w:val="16"/>
              </w:rPr>
            </w:pPr>
            <w:r w:rsidRPr="007B0C16">
              <w:rPr>
                <w:rFonts w:cs="Tahoma"/>
                <w:sz w:val="16"/>
              </w:rPr>
              <w:t xml:space="preserve">Permet de </w:t>
            </w:r>
            <w:r w:rsidRPr="007B0C16">
              <w:rPr>
                <w:rFonts w:cs="Tahoma"/>
                <w:sz w:val="16"/>
                <w:shd w:val="clear" w:color="auto" w:fill="FFFF00"/>
              </w:rPr>
              <w:t>sonder une cible</w:t>
            </w:r>
            <w:r w:rsidR="000374AB">
              <w:rPr>
                <w:rFonts w:cs="Tahoma"/>
                <w:sz w:val="16"/>
                <w:shd w:val="clear" w:color="auto" w:fill="FFFF00"/>
              </w:rPr>
              <w:t>,</w:t>
            </w:r>
            <w:r w:rsidRPr="007B0C16">
              <w:rPr>
                <w:rFonts w:cs="Tahoma"/>
                <w:sz w:val="16"/>
              </w:rPr>
              <w:t xml:space="preserve"> </w:t>
            </w:r>
            <w:r w:rsidR="000374AB">
              <w:rPr>
                <w:rFonts w:cs="Tahoma"/>
                <w:sz w:val="16"/>
              </w:rPr>
              <w:t xml:space="preserve">vivante </w:t>
            </w:r>
            <w:r w:rsidRPr="007B0C16">
              <w:rPr>
                <w:rFonts w:cs="Tahoma"/>
                <w:sz w:val="16"/>
              </w:rPr>
              <w:t xml:space="preserve">ou non, une à la fois. De connaître son </w:t>
            </w:r>
            <w:r w:rsidRPr="007B0C16">
              <w:rPr>
                <w:rFonts w:cs="Tahoma"/>
                <w:b/>
                <w:bCs/>
                <w:sz w:val="16"/>
              </w:rPr>
              <w:t>alignement</w:t>
            </w:r>
            <w:r w:rsidRPr="007B0C16">
              <w:rPr>
                <w:rFonts w:cs="Tahoma"/>
                <w:sz w:val="16"/>
              </w:rPr>
              <w:t xml:space="preserve">, ses </w:t>
            </w:r>
            <w:r w:rsidRPr="007B0C16">
              <w:rPr>
                <w:rFonts w:cs="Tahoma"/>
                <w:b/>
                <w:bCs/>
                <w:sz w:val="16"/>
              </w:rPr>
              <w:t>pouvoirs</w:t>
            </w:r>
            <w:r w:rsidR="000374AB">
              <w:rPr>
                <w:rFonts w:cs="Tahoma"/>
                <w:b/>
                <w:bCs/>
                <w:sz w:val="16"/>
              </w:rPr>
              <w:t xml:space="preserve"> &amp; propriétés magiques</w:t>
            </w:r>
            <w:r w:rsidRPr="007B0C16">
              <w:rPr>
                <w:rFonts w:cs="Tahoma"/>
                <w:sz w:val="16"/>
              </w:rPr>
              <w:t xml:space="preserve">, </w:t>
            </w:r>
            <w:r w:rsidRPr="007B0C16">
              <w:rPr>
                <w:rFonts w:cs="Tahoma"/>
                <w:b/>
                <w:bCs/>
                <w:sz w:val="16"/>
              </w:rPr>
              <w:t>capacités</w:t>
            </w:r>
            <w:r w:rsidRPr="007B0C16">
              <w:rPr>
                <w:rFonts w:cs="Tahoma"/>
                <w:sz w:val="16"/>
              </w:rPr>
              <w:t xml:space="preserve"> et </w:t>
            </w:r>
            <w:r w:rsidRPr="007B0C16">
              <w:rPr>
                <w:rFonts w:cs="Tahoma"/>
                <w:b/>
                <w:bCs/>
                <w:sz w:val="16"/>
              </w:rPr>
              <w:t>talents</w:t>
            </w:r>
            <w:r w:rsidRPr="007B0C16">
              <w:rPr>
                <w:rFonts w:cs="Tahoma"/>
                <w:sz w:val="16"/>
              </w:rPr>
              <w:t xml:space="preserve"> </w:t>
            </w:r>
            <w:r w:rsidR="000374AB">
              <w:rPr>
                <w:rFonts w:cs="Tahoma"/>
                <w:sz w:val="16"/>
              </w:rPr>
              <w:t xml:space="preserve">(TC/TG) </w:t>
            </w:r>
            <w:r w:rsidR="00632E30" w:rsidRPr="007B0C16">
              <w:rPr>
                <w:rFonts w:cs="Tahoma"/>
                <w:sz w:val="16"/>
              </w:rPr>
              <w:t xml:space="preserve">à </w:t>
            </w:r>
            <w:r w:rsidRPr="007B0C16">
              <w:rPr>
                <w:rFonts w:cs="Tahoma"/>
                <w:sz w:val="16"/>
              </w:rPr>
              <w:t>NE&gt;40. La cible doit avoir été rencontrée au moins une fois</w:t>
            </w:r>
            <w:r w:rsidR="000374AB">
              <w:rPr>
                <w:rFonts w:cs="Tahoma"/>
                <w:sz w:val="16"/>
              </w:rPr>
              <w:t xml:space="preserve"> pendant au moins 1 tour</w:t>
            </w:r>
            <w:r w:rsidRPr="007B0C16">
              <w:rPr>
                <w:rFonts w:cs="Tahoma"/>
                <w:sz w:val="16"/>
              </w:rPr>
              <w:t xml:space="preserve">, et </w:t>
            </w:r>
            <w:r w:rsidR="00632E30" w:rsidRPr="007B0C16">
              <w:rPr>
                <w:rFonts w:cs="Tahoma"/>
                <w:sz w:val="16"/>
              </w:rPr>
              <w:t xml:space="preserve">avoir </w:t>
            </w:r>
            <w:r w:rsidRPr="007B0C16">
              <w:rPr>
                <w:rFonts w:cs="Tahoma"/>
                <w:sz w:val="16"/>
              </w:rPr>
              <w:t xml:space="preserve">Divin=0. </w:t>
            </w:r>
          </w:p>
          <w:p w14:paraId="704EEEFE" w14:textId="4DDC323D" w:rsidR="00EF3F8A" w:rsidRPr="007B0C16" w:rsidRDefault="00EE0840" w:rsidP="00695839">
            <w:pPr>
              <w:rPr>
                <w:rFonts w:cs="Tahoma"/>
                <w:sz w:val="16"/>
              </w:rPr>
            </w:pPr>
            <w:r w:rsidRPr="007B0C16">
              <w:rPr>
                <w:rFonts w:cs="Tahoma"/>
                <w:i/>
                <w:sz w:val="16"/>
              </w:rPr>
              <w:t>NE usages par jour. Durée</w:t>
            </w:r>
            <w:r w:rsidR="00632E30" w:rsidRPr="007B0C16">
              <w:rPr>
                <w:rFonts w:cs="Tahoma"/>
                <w:i/>
                <w:sz w:val="16"/>
              </w:rPr>
              <w:t xml:space="preserve"> = NE phases</w:t>
            </w:r>
            <w:r w:rsidR="000374AB">
              <w:rPr>
                <w:rFonts w:cs="Tahoma"/>
                <w:i/>
                <w:sz w:val="16"/>
              </w:rPr>
              <w:t xml:space="preserve"> par sondage</w:t>
            </w:r>
            <w:r w:rsidRPr="007B0C16">
              <w:rPr>
                <w:rFonts w:cs="Tahoma"/>
                <w:i/>
                <w:sz w:val="16"/>
              </w:rPr>
              <w:t>. Distance NEx10m. RMa active.</w:t>
            </w:r>
          </w:p>
        </w:tc>
      </w:tr>
      <w:tr w:rsidR="00EF3F8A" w:rsidRPr="007B0C16" w14:paraId="75C60D0E" w14:textId="77777777">
        <w:tc>
          <w:tcPr>
            <w:tcW w:w="778" w:type="dxa"/>
            <w:shd w:val="clear" w:color="auto" w:fill="D9D9D9"/>
          </w:tcPr>
          <w:p w14:paraId="1270B979" w14:textId="77777777" w:rsidR="00EF3F8A" w:rsidRPr="007B0C16" w:rsidRDefault="00EF3F8A" w:rsidP="00F357D2">
            <w:pPr>
              <w:jc w:val="center"/>
              <w:rPr>
                <w:rFonts w:cs="Tahoma"/>
                <w:b/>
                <w:bCs/>
                <w:sz w:val="16"/>
              </w:rPr>
            </w:pPr>
            <w:r w:rsidRPr="007B0C16">
              <w:rPr>
                <w:rFonts w:cs="Tahoma"/>
                <w:b/>
                <w:bCs/>
                <w:sz w:val="16"/>
              </w:rPr>
              <w:t>31-</w:t>
            </w:r>
            <w:r w:rsidRPr="00D555CE">
              <w:rPr>
                <w:rFonts w:cs="Tahoma"/>
                <w:b/>
                <w:bCs/>
                <w:sz w:val="16"/>
              </w:rPr>
              <w:t>33</w:t>
            </w:r>
          </w:p>
        </w:tc>
        <w:tc>
          <w:tcPr>
            <w:tcW w:w="1392" w:type="dxa"/>
            <w:shd w:val="clear" w:color="auto" w:fill="D9D9D9"/>
          </w:tcPr>
          <w:p w14:paraId="0988124E" w14:textId="77777777" w:rsidR="00EF3F8A" w:rsidRPr="007B0C16" w:rsidRDefault="00EF3F8A" w:rsidP="00E55A83">
            <w:pPr>
              <w:rPr>
                <w:rFonts w:cs="Tahoma"/>
                <w:sz w:val="16"/>
              </w:rPr>
            </w:pPr>
            <w:r w:rsidRPr="007B0C16">
              <w:rPr>
                <w:rFonts w:cs="Tahoma"/>
                <w:sz w:val="16"/>
              </w:rPr>
              <w:t>Connaissance</w:t>
            </w:r>
            <w:r w:rsidR="00C04346" w:rsidRPr="007B0C16">
              <w:rPr>
                <w:rFonts w:cs="Tahoma"/>
                <w:sz w:val="16"/>
              </w:rPr>
              <w:t xml:space="preserve"> matière</w:t>
            </w:r>
            <w:r w:rsidRPr="007B0C16">
              <w:rPr>
                <w:rFonts w:cs="Tahoma"/>
                <w:sz w:val="16"/>
              </w:rPr>
              <w:t xml:space="preserve"> </w:t>
            </w:r>
          </w:p>
        </w:tc>
        <w:tc>
          <w:tcPr>
            <w:tcW w:w="7609" w:type="dxa"/>
            <w:shd w:val="clear" w:color="auto" w:fill="D9D9D9"/>
          </w:tcPr>
          <w:p w14:paraId="4432E86B" w14:textId="1A121070" w:rsidR="00EE0840" w:rsidRPr="007B0C16" w:rsidRDefault="00EE0840" w:rsidP="00EE0840">
            <w:pPr>
              <w:rPr>
                <w:rFonts w:cs="Tahoma"/>
                <w:sz w:val="16"/>
              </w:rPr>
            </w:pPr>
            <w:r w:rsidRPr="007B0C16">
              <w:rPr>
                <w:rFonts w:cs="Tahoma"/>
                <w:sz w:val="16"/>
              </w:rPr>
              <w:t xml:space="preserve">La relique possède </w:t>
            </w:r>
            <w:r w:rsidRPr="007B0C16">
              <w:rPr>
                <w:rFonts w:cs="Tahoma"/>
                <w:b/>
                <w:bCs/>
                <w:sz w:val="16"/>
              </w:rPr>
              <w:t>NEx5%</w:t>
            </w:r>
            <w:r w:rsidRPr="007B0C16">
              <w:rPr>
                <w:rFonts w:cs="Tahoma"/>
                <w:sz w:val="16"/>
              </w:rPr>
              <w:t xml:space="preserve"> chance de répondre à une question </w:t>
            </w:r>
            <w:r w:rsidR="00632E30" w:rsidRPr="007B0C16">
              <w:rPr>
                <w:rFonts w:cs="Tahoma"/>
                <w:sz w:val="16"/>
              </w:rPr>
              <w:t>de culture générale</w:t>
            </w:r>
            <w:r w:rsidRPr="007B0C16">
              <w:rPr>
                <w:rFonts w:cs="Tahoma"/>
                <w:sz w:val="16"/>
              </w:rPr>
              <w:t xml:space="preserve">, sur un des domaines du talent </w:t>
            </w:r>
            <w:r w:rsidRPr="007B0C16">
              <w:rPr>
                <w:rFonts w:cs="Tahoma"/>
                <w:i/>
                <w:sz w:val="16"/>
              </w:rPr>
              <w:t>Recherche</w:t>
            </w:r>
            <w:r w:rsidRPr="007B0C16">
              <w:rPr>
                <w:rFonts w:cs="Tahoma"/>
                <w:sz w:val="16"/>
              </w:rPr>
              <w:t xml:space="preserve"> à NE = NE(relique)x5, max 80. </w:t>
            </w:r>
            <w:r w:rsidR="000D1E2E" w:rsidRPr="007B0C16">
              <w:rPr>
                <w:rFonts w:cs="Tahoma"/>
                <w:sz w:val="16"/>
              </w:rPr>
              <w:t>La réponse est générale et fait maxiumum une phrase.</w:t>
            </w:r>
            <w:r w:rsidR="000374AB">
              <w:rPr>
                <w:rFonts w:cs="Tahoma"/>
                <w:sz w:val="16"/>
              </w:rPr>
              <w:t xml:space="preserve"> Un domaine de recherche choisit par le créateur de la relique.</w:t>
            </w:r>
          </w:p>
          <w:p w14:paraId="700B1F8B" w14:textId="320FF3FE" w:rsidR="000C3DD8" w:rsidRPr="007B0C16" w:rsidRDefault="00EE0840" w:rsidP="000C3DD8">
            <w:pPr>
              <w:rPr>
                <w:rFonts w:cs="Tahoma"/>
                <w:i/>
                <w:sz w:val="16"/>
              </w:rPr>
            </w:pPr>
            <w:r w:rsidRPr="007B0C16">
              <w:rPr>
                <w:rFonts w:cs="Tahoma"/>
                <w:i/>
                <w:sz w:val="16"/>
              </w:rPr>
              <w:t xml:space="preserve">Sort DS7. </w:t>
            </w:r>
            <w:r w:rsidR="00632E30" w:rsidRPr="007B0C16">
              <w:rPr>
                <w:rFonts w:cs="Tahoma"/>
                <w:i/>
                <w:sz w:val="16"/>
              </w:rPr>
              <w:t>Voir sort Oracle</w:t>
            </w:r>
            <w:r w:rsidR="000374AB">
              <w:rPr>
                <w:rFonts w:cs="Tahoma"/>
                <w:i/>
                <w:sz w:val="16"/>
              </w:rPr>
              <w:t xml:space="preserve"> et TG(recherche)</w:t>
            </w:r>
            <w:r w:rsidR="00632E30" w:rsidRPr="007B0C16">
              <w:rPr>
                <w:rFonts w:cs="Tahoma"/>
                <w:i/>
                <w:sz w:val="16"/>
              </w:rPr>
              <w:t>.</w:t>
            </w:r>
          </w:p>
        </w:tc>
      </w:tr>
      <w:tr w:rsidR="00EF3F8A" w:rsidRPr="007B0C16" w14:paraId="4F0564A7" w14:textId="77777777">
        <w:tc>
          <w:tcPr>
            <w:tcW w:w="778" w:type="dxa"/>
          </w:tcPr>
          <w:p w14:paraId="49EFD223" w14:textId="77777777" w:rsidR="00EF3F8A" w:rsidRPr="007B0C16" w:rsidRDefault="00EF3F8A" w:rsidP="00F357D2">
            <w:pPr>
              <w:jc w:val="center"/>
              <w:rPr>
                <w:rFonts w:cs="Tahoma"/>
                <w:b/>
                <w:bCs/>
                <w:sz w:val="16"/>
              </w:rPr>
            </w:pPr>
            <w:r w:rsidRPr="007B0C16">
              <w:rPr>
                <w:rFonts w:cs="Tahoma"/>
                <w:b/>
                <w:bCs/>
                <w:sz w:val="16"/>
              </w:rPr>
              <w:t>34-35</w:t>
            </w:r>
          </w:p>
        </w:tc>
        <w:tc>
          <w:tcPr>
            <w:tcW w:w="1392" w:type="dxa"/>
          </w:tcPr>
          <w:p w14:paraId="105D72E4" w14:textId="77777777" w:rsidR="00EF3F8A" w:rsidRPr="007B0C16" w:rsidRDefault="00EF3F8A">
            <w:pPr>
              <w:rPr>
                <w:rFonts w:cs="Tahoma"/>
                <w:sz w:val="16"/>
              </w:rPr>
            </w:pPr>
            <w:r w:rsidRPr="007B0C16">
              <w:rPr>
                <w:rFonts w:cs="Tahoma"/>
                <w:sz w:val="16"/>
              </w:rPr>
              <w:t>Connaissance talent</w:t>
            </w:r>
          </w:p>
        </w:tc>
        <w:tc>
          <w:tcPr>
            <w:tcW w:w="7609" w:type="dxa"/>
          </w:tcPr>
          <w:p w14:paraId="6C0D5710" w14:textId="4DE3B37C" w:rsidR="00F9454B" w:rsidRPr="007B0C16" w:rsidRDefault="00EF3F8A" w:rsidP="00F04FD7">
            <w:pPr>
              <w:rPr>
                <w:rFonts w:cs="Tahoma"/>
                <w:sz w:val="16"/>
              </w:rPr>
            </w:pPr>
            <w:r w:rsidRPr="007B0C16">
              <w:rPr>
                <w:rFonts w:cs="Tahoma"/>
                <w:sz w:val="16"/>
              </w:rPr>
              <w:t>Détermine</w:t>
            </w:r>
            <w:r w:rsidR="00632E30" w:rsidRPr="007B0C16">
              <w:rPr>
                <w:rFonts w:cs="Tahoma"/>
                <w:sz w:val="16"/>
              </w:rPr>
              <w:t>z</w:t>
            </w:r>
            <w:r w:rsidRPr="007B0C16">
              <w:rPr>
                <w:rFonts w:cs="Tahoma"/>
                <w:sz w:val="16"/>
              </w:rPr>
              <w:t xml:space="preserve"> </w:t>
            </w:r>
            <w:r w:rsidR="00632E30" w:rsidRPr="007B0C16">
              <w:rPr>
                <w:rFonts w:cs="Tahoma"/>
                <w:sz w:val="16"/>
              </w:rPr>
              <w:t>si</w:t>
            </w:r>
            <w:r w:rsidRPr="007B0C16">
              <w:rPr>
                <w:rFonts w:cs="Tahoma"/>
                <w:sz w:val="16"/>
              </w:rPr>
              <w:t xml:space="preserve"> </w:t>
            </w:r>
            <w:r w:rsidR="000374AB">
              <w:rPr>
                <w:rFonts w:cs="Tahoma"/>
                <w:sz w:val="16"/>
              </w:rPr>
              <w:t xml:space="preserve">c’est un </w:t>
            </w:r>
            <w:r w:rsidR="00E55A83" w:rsidRPr="007B0C16">
              <w:rPr>
                <w:rFonts w:cs="Tahoma"/>
                <w:sz w:val="16"/>
              </w:rPr>
              <w:t>TG</w:t>
            </w:r>
            <w:r w:rsidRPr="007B0C16">
              <w:rPr>
                <w:rFonts w:cs="Tahoma"/>
                <w:sz w:val="16"/>
              </w:rPr>
              <w:t>/</w:t>
            </w:r>
            <w:r w:rsidR="00E55A83" w:rsidRPr="007B0C16">
              <w:rPr>
                <w:rFonts w:cs="Tahoma"/>
                <w:sz w:val="16"/>
              </w:rPr>
              <w:t xml:space="preserve">TC </w:t>
            </w:r>
            <w:r w:rsidRPr="007B0C16">
              <w:rPr>
                <w:rFonts w:cs="Tahoma"/>
                <w:sz w:val="16"/>
              </w:rPr>
              <w:t>(d2)</w:t>
            </w:r>
            <w:r w:rsidR="00632E30" w:rsidRPr="007B0C16">
              <w:rPr>
                <w:rFonts w:cs="Tahoma"/>
                <w:sz w:val="16"/>
              </w:rPr>
              <w:t xml:space="preserve"> et ensuite déterminez le talent</w:t>
            </w:r>
            <w:r w:rsidR="00E22DFD" w:rsidRPr="007B0C16">
              <w:rPr>
                <w:rFonts w:cs="Tahoma"/>
                <w:sz w:val="16"/>
              </w:rPr>
              <w:t xml:space="preserve"> au hasard</w:t>
            </w:r>
            <w:r w:rsidRPr="007B0C16">
              <w:rPr>
                <w:rFonts w:cs="Tahoma"/>
                <w:sz w:val="16"/>
              </w:rPr>
              <w:t xml:space="preserve">. </w:t>
            </w:r>
            <w:r w:rsidR="00DA49E5" w:rsidRPr="007B0C16">
              <w:rPr>
                <w:rFonts w:cs="Tahoma"/>
                <w:sz w:val="16"/>
              </w:rPr>
              <w:t xml:space="preserve">Procure un bonus de </w:t>
            </w:r>
            <w:r w:rsidR="00DE23A1">
              <w:rPr>
                <w:rFonts w:cs="Tahoma"/>
                <w:b/>
                <w:bCs/>
                <w:sz w:val="16"/>
              </w:rPr>
              <w:t>NEx2</w:t>
            </w:r>
            <w:r w:rsidR="00DA49E5" w:rsidRPr="007B0C16">
              <w:rPr>
                <w:rFonts w:cs="Tahoma"/>
                <w:b/>
                <w:bCs/>
                <w:sz w:val="16"/>
              </w:rPr>
              <w:t xml:space="preserve"> </w:t>
            </w:r>
            <w:r w:rsidR="00DA49E5" w:rsidRPr="007B0C16">
              <w:rPr>
                <w:rFonts w:cs="Tahoma"/>
                <w:bCs/>
                <w:sz w:val="16"/>
              </w:rPr>
              <w:t>aux tests de ce talent</w:t>
            </w:r>
            <w:r w:rsidR="00DE23A1">
              <w:rPr>
                <w:rFonts w:cs="Tahoma"/>
                <w:bCs/>
                <w:sz w:val="16"/>
              </w:rPr>
              <w:t>, maximum le N2 de ce talent</w:t>
            </w:r>
            <w:r w:rsidR="00DA49E5" w:rsidRPr="007B0C16">
              <w:rPr>
                <w:rFonts w:cs="Tahoma"/>
                <w:sz w:val="16"/>
              </w:rPr>
              <w:t>.</w:t>
            </w:r>
          </w:p>
          <w:p w14:paraId="56D1F088" w14:textId="77777777" w:rsidR="000C3DD8" w:rsidRPr="007B0C16" w:rsidRDefault="000C3DD8" w:rsidP="00F04FD7">
            <w:pPr>
              <w:rPr>
                <w:rFonts w:cs="Tahoma"/>
                <w:sz w:val="16"/>
              </w:rPr>
            </w:pPr>
            <w:r w:rsidRPr="007B0C16">
              <w:rPr>
                <w:rFonts w:cs="Tahoma"/>
                <w:i/>
                <w:sz w:val="16"/>
              </w:rPr>
              <w:t>Permanent.</w:t>
            </w:r>
          </w:p>
        </w:tc>
      </w:tr>
      <w:tr w:rsidR="00EF3F8A" w:rsidRPr="007B0C16" w14:paraId="00CD8291" w14:textId="77777777">
        <w:tc>
          <w:tcPr>
            <w:tcW w:w="778" w:type="dxa"/>
            <w:shd w:val="clear" w:color="auto" w:fill="D9D9D9"/>
          </w:tcPr>
          <w:p w14:paraId="1CF32CF1" w14:textId="77777777" w:rsidR="00EF3F8A" w:rsidRPr="007B0C16" w:rsidRDefault="00EF3F8A" w:rsidP="00F357D2">
            <w:pPr>
              <w:jc w:val="center"/>
              <w:rPr>
                <w:rFonts w:cs="Tahoma"/>
                <w:b/>
                <w:bCs/>
                <w:sz w:val="16"/>
              </w:rPr>
            </w:pPr>
            <w:r w:rsidRPr="007B0C16">
              <w:rPr>
                <w:rFonts w:cs="Tahoma"/>
                <w:b/>
                <w:bCs/>
                <w:sz w:val="16"/>
              </w:rPr>
              <w:t>36-40</w:t>
            </w:r>
          </w:p>
        </w:tc>
        <w:tc>
          <w:tcPr>
            <w:tcW w:w="1392" w:type="dxa"/>
            <w:shd w:val="clear" w:color="auto" w:fill="D9D9D9"/>
          </w:tcPr>
          <w:p w14:paraId="380FDDF6" w14:textId="77777777" w:rsidR="00EF3F8A" w:rsidRPr="007B0C16" w:rsidRDefault="00EF3F8A" w:rsidP="00C04346">
            <w:pPr>
              <w:rPr>
                <w:rFonts w:cs="Tahoma"/>
                <w:sz w:val="16"/>
              </w:rPr>
            </w:pPr>
            <w:r w:rsidRPr="007B0C16">
              <w:rPr>
                <w:rFonts w:cs="Tahoma"/>
                <w:sz w:val="16"/>
              </w:rPr>
              <w:t xml:space="preserve">Détection </w:t>
            </w:r>
            <w:r w:rsidR="00C04346" w:rsidRPr="007B0C16">
              <w:rPr>
                <w:rFonts w:cs="Tahoma"/>
                <w:sz w:val="16"/>
              </w:rPr>
              <w:t>être</w:t>
            </w:r>
          </w:p>
        </w:tc>
        <w:tc>
          <w:tcPr>
            <w:tcW w:w="7609" w:type="dxa"/>
            <w:shd w:val="clear" w:color="auto" w:fill="D9D9D9"/>
          </w:tcPr>
          <w:p w14:paraId="53C2F9FC" w14:textId="6679A1EB" w:rsidR="00DA49E5" w:rsidRPr="007B0C16" w:rsidRDefault="00DA49E5" w:rsidP="00F04FD7">
            <w:pPr>
              <w:rPr>
                <w:rFonts w:cs="Tahoma"/>
                <w:sz w:val="16"/>
              </w:rPr>
            </w:pPr>
            <w:r w:rsidRPr="007B0C16">
              <w:rPr>
                <w:rFonts w:cs="Tahoma"/>
                <w:sz w:val="16"/>
              </w:rPr>
              <w:t>Détermine</w:t>
            </w:r>
            <w:r w:rsidR="00632E30" w:rsidRPr="007B0C16">
              <w:rPr>
                <w:rFonts w:cs="Tahoma"/>
                <w:sz w:val="16"/>
              </w:rPr>
              <w:t>z</w:t>
            </w:r>
            <w:r w:rsidRPr="007B0C16">
              <w:rPr>
                <w:rFonts w:cs="Tahoma"/>
                <w:sz w:val="16"/>
              </w:rPr>
              <w:t xml:space="preserve"> </w:t>
            </w:r>
            <w:r w:rsidR="00632E30" w:rsidRPr="007B0C16">
              <w:rPr>
                <w:rFonts w:cs="Tahoma"/>
                <w:sz w:val="16"/>
              </w:rPr>
              <w:t xml:space="preserve">une </w:t>
            </w:r>
            <w:r w:rsidRPr="007B0C16">
              <w:rPr>
                <w:rFonts w:cs="Tahoma"/>
                <w:b/>
                <w:sz w:val="16"/>
              </w:rPr>
              <w:t>race</w:t>
            </w:r>
            <w:r w:rsidRPr="007B0C16">
              <w:rPr>
                <w:rFonts w:cs="Tahoma"/>
                <w:sz w:val="16"/>
              </w:rPr>
              <w:t xml:space="preserve"> de créature</w:t>
            </w:r>
            <w:r w:rsidR="00DE23A1">
              <w:rPr>
                <w:rFonts w:cs="Tahoma"/>
                <w:sz w:val="16"/>
              </w:rPr>
              <w:t xml:space="preserve"> qui est détectée</w:t>
            </w:r>
            <w:r w:rsidR="00632E30" w:rsidRPr="007B0C16">
              <w:rPr>
                <w:rFonts w:cs="Tahoma"/>
                <w:sz w:val="16"/>
              </w:rPr>
              <w:t>. D</w:t>
            </w:r>
            <w:r w:rsidRPr="007B0C16">
              <w:rPr>
                <w:rFonts w:cs="Tahoma"/>
                <w:sz w:val="16"/>
              </w:rPr>
              <w:t xml:space="preserve">es </w:t>
            </w:r>
            <w:r w:rsidRPr="007B0C16">
              <w:rPr>
                <w:rFonts w:cs="Tahoma"/>
                <w:sz w:val="16"/>
                <w:shd w:val="clear" w:color="auto" w:fill="FFFF00"/>
              </w:rPr>
              <w:t>lueurs</w:t>
            </w:r>
            <w:r w:rsidRPr="007B0C16">
              <w:rPr>
                <w:rFonts w:cs="Tahoma"/>
                <w:sz w:val="16"/>
              </w:rPr>
              <w:t xml:space="preserve"> apparaissent dans le champ de vision, taille </w:t>
            </w:r>
            <w:r w:rsidR="00632E30" w:rsidRPr="007B0C16">
              <w:rPr>
                <w:rFonts w:cs="Tahoma"/>
                <w:sz w:val="16"/>
              </w:rPr>
              <w:t xml:space="preserve">varie </w:t>
            </w:r>
            <w:r w:rsidRPr="007B0C16">
              <w:rPr>
                <w:rFonts w:cs="Tahoma"/>
                <w:sz w:val="16"/>
              </w:rPr>
              <w:t xml:space="preserve">selon distance, pas de limite </w:t>
            </w:r>
            <w:r w:rsidR="00632E30" w:rsidRPr="007B0C16">
              <w:rPr>
                <w:rFonts w:cs="Tahoma"/>
                <w:sz w:val="16"/>
              </w:rPr>
              <w:t xml:space="preserve">du nombre de </w:t>
            </w:r>
            <w:r w:rsidRPr="007B0C16">
              <w:rPr>
                <w:rFonts w:cs="Tahoma"/>
                <w:sz w:val="16"/>
              </w:rPr>
              <w:t xml:space="preserve">cibles. </w:t>
            </w:r>
          </w:p>
          <w:p w14:paraId="79FD2DA8" w14:textId="423D32DA" w:rsidR="00EF3F8A" w:rsidRPr="007B0C16" w:rsidRDefault="00DA49E5" w:rsidP="00DE23A1">
            <w:pPr>
              <w:rPr>
                <w:rFonts w:cs="Tahoma"/>
                <w:i/>
                <w:sz w:val="16"/>
              </w:rPr>
            </w:pPr>
            <w:r w:rsidRPr="007B0C16">
              <w:rPr>
                <w:rFonts w:cs="Tahoma"/>
                <w:i/>
                <w:sz w:val="16"/>
              </w:rPr>
              <w:t xml:space="preserve">Sort DS3. Distance = </w:t>
            </w:r>
            <w:r w:rsidR="00DE23A1">
              <w:rPr>
                <w:rFonts w:cs="Tahoma"/>
                <w:bCs/>
                <w:i/>
                <w:sz w:val="16"/>
              </w:rPr>
              <w:t>RMa(relique) x 10</w:t>
            </w:r>
            <w:r w:rsidRPr="007B0C16">
              <w:rPr>
                <w:rFonts w:cs="Tahoma"/>
                <w:bCs/>
                <w:i/>
                <w:sz w:val="16"/>
              </w:rPr>
              <w:t>m</w:t>
            </w:r>
            <w:r w:rsidRPr="007B0C16">
              <w:rPr>
                <w:rFonts w:cs="Tahoma"/>
                <w:i/>
                <w:sz w:val="16"/>
              </w:rPr>
              <w:t xml:space="preserve">. Durée = NE </w:t>
            </w:r>
            <w:r w:rsidR="00DE23A1">
              <w:rPr>
                <w:rFonts w:cs="Tahoma"/>
                <w:i/>
                <w:sz w:val="16"/>
              </w:rPr>
              <w:t>phases</w:t>
            </w:r>
            <w:r w:rsidRPr="007B0C16">
              <w:rPr>
                <w:rFonts w:cs="Tahoma"/>
                <w:i/>
                <w:sz w:val="16"/>
              </w:rPr>
              <w:t>.</w:t>
            </w:r>
            <w:r w:rsidR="00DE23A1">
              <w:rPr>
                <w:rFonts w:cs="Tahoma"/>
                <w:i/>
                <w:sz w:val="16"/>
              </w:rPr>
              <w:t xml:space="preserve"> Max 1x /h.</w:t>
            </w:r>
          </w:p>
        </w:tc>
      </w:tr>
      <w:tr w:rsidR="00EF3F8A" w:rsidRPr="007B0C16" w14:paraId="1CC17426" w14:textId="77777777">
        <w:tc>
          <w:tcPr>
            <w:tcW w:w="778" w:type="dxa"/>
          </w:tcPr>
          <w:p w14:paraId="6716A3F4" w14:textId="77777777" w:rsidR="00EF3F8A" w:rsidRPr="007B0C16" w:rsidRDefault="00A362B3" w:rsidP="00F357D2">
            <w:pPr>
              <w:jc w:val="center"/>
              <w:rPr>
                <w:rFonts w:cs="Tahoma"/>
                <w:b/>
                <w:bCs/>
                <w:sz w:val="16"/>
              </w:rPr>
            </w:pPr>
            <w:r w:rsidRPr="007B0C16">
              <w:rPr>
                <w:rFonts w:cs="Tahoma"/>
                <w:b/>
                <w:bCs/>
                <w:sz w:val="16"/>
              </w:rPr>
              <w:t>41-42</w:t>
            </w:r>
          </w:p>
        </w:tc>
        <w:tc>
          <w:tcPr>
            <w:tcW w:w="1392" w:type="dxa"/>
          </w:tcPr>
          <w:p w14:paraId="6A9CB915" w14:textId="77777777" w:rsidR="00EF3F8A" w:rsidRPr="007B0C16" w:rsidRDefault="00EF3F8A" w:rsidP="00A362B3">
            <w:pPr>
              <w:rPr>
                <w:rFonts w:cs="Tahoma"/>
                <w:sz w:val="16"/>
              </w:rPr>
            </w:pPr>
            <w:r w:rsidRPr="007B0C16">
              <w:rPr>
                <w:rFonts w:cs="Tahoma"/>
                <w:sz w:val="16"/>
              </w:rPr>
              <w:t xml:space="preserve">Détection </w:t>
            </w:r>
            <w:r w:rsidR="00A362B3" w:rsidRPr="007B0C16">
              <w:rPr>
                <w:rFonts w:cs="Tahoma"/>
                <w:sz w:val="16"/>
              </w:rPr>
              <w:t>objet</w:t>
            </w:r>
          </w:p>
        </w:tc>
        <w:tc>
          <w:tcPr>
            <w:tcW w:w="7609" w:type="dxa"/>
          </w:tcPr>
          <w:p w14:paraId="19754016" w14:textId="3733FAC8" w:rsidR="00F04FD7" w:rsidRPr="007B0C16" w:rsidRDefault="00C42330" w:rsidP="00F04FD7">
            <w:pPr>
              <w:rPr>
                <w:rFonts w:cs="Tahoma"/>
                <w:sz w:val="16"/>
              </w:rPr>
            </w:pPr>
            <w:r w:rsidRPr="007B0C16">
              <w:rPr>
                <w:rFonts w:cs="Tahoma"/>
                <w:sz w:val="16"/>
              </w:rPr>
              <w:t xml:space="preserve">Détecte une </w:t>
            </w:r>
            <w:r w:rsidRPr="007B0C16">
              <w:rPr>
                <w:rFonts w:cs="Tahoma"/>
                <w:b/>
                <w:sz w:val="16"/>
              </w:rPr>
              <w:t>famille d’objets</w:t>
            </w:r>
            <w:r w:rsidRPr="007B0C16">
              <w:rPr>
                <w:rFonts w:cs="Tahoma"/>
                <w:sz w:val="16"/>
              </w:rPr>
              <w:t xml:space="preserve"> </w:t>
            </w:r>
            <w:r w:rsidR="00E22DFD" w:rsidRPr="007B0C16">
              <w:rPr>
                <w:rFonts w:cs="Tahoma"/>
                <w:sz w:val="16"/>
              </w:rPr>
              <w:t>(</w:t>
            </w:r>
            <w:r w:rsidR="00DE23A1">
              <w:rPr>
                <w:rFonts w:cs="Tahoma"/>
                <w:sz w:val="16"/>
                <w:shd w:val="clear" w:color="auto" w:fill="FFFF00"/>
              </w:rPr>
              <w:t xml:space="preserve">voir </w:t>
            </w:r>
            <w:r w:rsidR="00E22DFD" w:rsidRPr="007B0C16">
              <w:rPr>
                <w:rFonts w:cs="Tahoma"/>
                <w:sz w:val="16"/>
                <w:shd w:val="clear" w:color="auto" w:fill="FFFF00"/>
              </w:rPr>
              <w:t>MdJ</w:t>
            </w:r>
            <w:r w:rsidR="00E22DFD" w:rsidRPr="007B0C16">
              <w:rPr>
                <w:rFonts w:cs="Tahoma"/>
                <w:sz w:val="16"/>
              </w:rPr>
              <w:t>)</w:t>
            </w:r>
            <w:r w:rsidR="00DE23A1">
              <w:rPr>
                <w:rFonts w:cs="Tahoma"/>
                <w:sz w:val="16"/>
              </w:rPr>
              <w:t xml:space="preserve"> qui est détectée</w:t>
            </w:r>
            <w:r w:rsidR="00E22DFD" w:rsidRPr="007B0C16">
              <w:rPr>
                <w:rFonts w:cs="Tahoma"/>
                <w:sz w:val="16"/>
              </w:rPr>
              <w:t xml:space="preserve">. </w:t>
            </w:r>
            <w:r w:rsidRPr="007B0C16">
              <w:rPr>
                <w:rFonts w:cs="Tahoma"/>
                <w:sz w:val="16"/>
              </w:rPr>
              <w:t xml:space="preserve">Des </w:t>
            </w:r>
            <w:r w:rsidRPr="007B0C16">
              <w:rPr>
                <w:rFonts w:cs="Tahoma"/>
                <w:sz w:val="16"/>
                <w:shd w:val="clear" w:color="auto" w:fill="FFFF00"/>
              </w:rPr>
              <w:t>lueurs</w:t>
            </w:r>
            <w:r w:rsidRPr="007B0C16">
              <w:rPr>
                <w:rFonts w:cs="Tahoma"/>
                <w:sz w:val="16"/>
              </w:rPr>
              <w:t xml:space="preserve"> apparaissent dans le champ de vision, taille selon distance, NE cibles les plus proches</w:t>
            </w:r>
            <w:r w:rsidR="00F04FD7" w:rsidRPr="007B0C16">
              <w:rPr>
                <w:rFonts w:cs="Tahoma"/>
                <w:sz w:val="16"/>
              </w:rPr>
              <w:t>.</w:t>
            </w:r>
          </w:p>
          <w:p w14:paraId="42283D38" w14:textId="73B20797" w:rsidR="00EF3F8A" w:rsidRPr="007B0C16" w:rsidRDefault="00F04FD7" w:rsidP="00DE23A1">
            <w:pPr>
              <w:rPr>
                <w:rFonts w:cs="Tahoma"/>
                <w:i/>
                <w:sz w:val="16"/>
              </w:rPr>
            </w:pPr>
            <w:r w:rsidRPr="007B0C16">
              <w:rPr>
                <w:rFonts w:cs="Tahoma"/>
                <w:i/>
                <w:sz w:val="16"/>
              </w:rPr>
              <w:t>Sort DS2.</w:t>
            </w:r>
            <w:r w:rsidR="00EF3F8A" w:rsidRPr="007B0C16">
              <w:rPr>
                <w:rFonts w:cs="Tahoma"/>
                <w:i/>
                <w:sz w:val="16"/>
              </w:rPr>
              <w:t xml:space="preserve"> </w:t>
            </w:r>
            <w:r w:rsidRPr="007B0C16">
              <w:rPr>
                <w:rFonts w:cs="Tahoma"/>
                <w:i/>
                <w:sz w:val="16"/>
              </w:rPr>
              <w:t>D</w:t>
            </w:r>
            <w:r w:rsidR="00EF3F8A" w:rsidRPr="007B0C16">
              <w:rPr>
                <w:rFonts w:cs="Tahoma"/>
                <w:i/>
                <w:sz w:val="16"/>
              </w:rPr>
              <w:t xml:space="preserve">istance = </w:t>
            </w:r>
            <w:r w:rsidR="00EF3F8A" w:rsidRPr="007B0C16">
              <w:rPr>
                <w:rFonts w:cs="Tahoma"/>
                <w:bCs/>
                <w:i/>
                <w:sz w:val="16"/>
              </w:rPr>
              <w:t xml:space="preserve">RMa(relique) x </w:t>
            </w:r>
            <w:r w:rsidRPr="007B0C16">
              <w:rPr>
                <w:rFonts w:cs="Tahoma"/>
                <w:bCs/>
                <w:i/>
                <w:sz w:val="16"/>
              </w:rPr>
              <w:t>10</w:t>
            </w:r>
            <w:r w:rsidR="00EF3F8A" w:rsidRPr="007B0C16">
              <w:rPr>
                <w:rFonts w:cs="Tahoma"/>
                <w:bCs/>
                <w:i/>
                <w:sz w:val="16"/>
              </w:rPr>
              <w:t>m</w:t>
            </w:r>
            <w:r w:rsidR="00EF3F8A" w:rsidRPr="007B0C16">
              <w:rPr>
                <w:rFonts w:cs="Tahoma"/>
                <w:i/>
                <w:sz w:val="16"/>
              </w:rPr>
              <w:t xml:space="preserve">. </w:t>
            </w:r>
            <w:r w:rsidRPr="007B0C16">
              <w:rPr>
                <w:rFonts w:cs="Tahoma"/>
                <w:i/>
                <w:sz w:val="16"/>
              </w:rPr>
              <w:t xml:space="preserve">Durée = NE </w:t>
            </w:r>
            <w:r w:rsidR="00DE23A1">
              <w:rPr>
                <w:rFonts w:cs="Tahoma"/>
                <w:i/>
                <w:sz w:val="16"/>
              </w:rPr>
              <w:t>phases</w:t>
            </w:r>
            <w:r w:rsidRPr="007B0C16">
              <w:rPr>
                <w:rFonts w:cs="Tahoma"/>
                <w:i/>
                <w:sz w:val="16"/>
              </w:rPr>
              <w:t>.</w:t>
            </w:r>
            <w:r w:rsidR="00DE23A1">
              <w:rPr>
                <w:rFonts w:cs="Tahoma"/>
                <w:i/>
                <w:sz w:val="16"/>
              </w:rPr>
              <w:t xml:space="preserve"> Max 1x /h.</w:t>
            </w:r>
          </w:p>
        </w:tc>
      </w:tr>
      <w:tr w:rsidR="00A362B3" w:rsidRPr="007B0C16" w14:paraId="023C3656" w14:textId="77777777" w:rsidTr="00A362B3">
        <w:tc>
          <w:tcPr>
            <w:tcW w:w="778" w:type="dxa"/>
            <w:shd w:val="clear" w:color="auto" w:fill="D9D9D9" w:themeFill="background1" w:themeFillShade="D9"/>
          </w:tcPr>
          <w:p w14:paraId="4491915F" w14:textId="77777777" w:rsidR="00A362B3" w:rsidRPr="007B0C16" w:rsidRDefault="00A362B3" w:rsidP="00F357D2">
            <w:pPr>
              <w:jc w:val="center"/>
              <w:rPr>
                <w:rFonts w:cs="Tahoma"/>
                <w:b/>
                <w:bCs/>
                <w:sz w:val="16"/>
              </w:rPr>
            </w:pPr>
            <w:r w:rsidRPr="007B0C16">
              <w:rPr>
                <w:rFonts w:cs="Tahoma"/>
                <w:b/>
                <w:bCs/>
                <w:sz w:val="16"/>
              </w:rPr>
              <w:t>43</w:t>
            </w:r>
          </w:p>
        </w:tc>
        <w:tc>
          <w:tcPr>
            <w:tcW w:w="1392" w:type="dxa"/>
            <w:shd w:val="clear" w:color="auto" w:fill="D9D9D9" w:themeFill="background1" w:themeFillShade="D9"/>
          </w:tcPr>
          <w:p w14:paraId="1F82D2DD" w14:textId="77777777" w:rsidR="00A362B3" w:rsidRPr="007B0C16" w:rsidRDefault="00A362B3" w:rsidP="00A362B3">
            <w:pPr>
              <w:rPr>
                <w:rFonts w:cs="Tahoma"/>
                <w:sz w:val="16"/>
              </w:rPr>
            </w:pPr>
            <w:r w:rsidRPr="007B0C16">
              <w:rPr>
                <w:rFonts w:cs="Tahoma"/>
                <w:sz w:val="16"/>
              </w:rPr>
              <w:t>Détection piège</w:t>
            </w:r>
          </w:p>
        </w:tc>
        <w:tc>
          <w:tcPr>
            <w:tcW w:w="7609" w:type="dxa"/>
            <w:shd w:val="clear" w:color="auto" w:fill="D9D9D9" w:themeFill="background1" w:themeFillShade="D9"/>
          </w:tcPr>
          <w:p w14:paraId="78E02A98" w14:textId="5832699C" w:rsidR="00A362B3" w:rsidRPr="007B0C16" w:rsidRDefault="00A362B3" w:rsidP="00A362B3">
            <w:pPr>
              <w:rPr>
                <w:rFonts w:cs="Tahoma"/>
                <w:sz w:val="16"/>
              </w:rPr>
            </w:pPr>
            <w:r w:rsidRPr="007B0C16">
              <w:rPr>
                <w:rFonts w:cs="Tahoma"/>
                <w:sz w:val="16"/>
              </w:rPr>
              <w:t xml:space="preserve">Détecte tous les </w:t>
            </w:r>
            <w:r w:rsidRPr="007B0C16">
              <w:rPr>
                <w:rFonts w:cs="Tahoma"/>
                <w:b/>
                <w:sz w:val="16"/>
              </w:rPr>
              <w:t>pièges</w:t>
            </w:r>
            <w:r w:rsidRPr="007B0C16">
              <w:rPr>
                <w:rFonts w:cs="Tahoma"/>
                <w:sz w:val="16"/>
              </w:rPr>
              <w:t xml:space="preserve"> </w:t>
            </w:r>
            <w:r w:rsidR="00DE23A1">
              <w:rPr>
                <w:rFonts w:cs="Tahoma"/>
                <w:sz w:val="16"/>
              </w:rPr>
              <w:t xml:space="preserve">non </w:t>
            </w:r>
            <w:r w:rsidRPr="007B0C16">
              <w:rPr>
                <w:rFonts w:cs="Tahoma"/>
                <w:sz w:val="16"/>
              </w:rPr>
              <w:t>magique</w:t>
            </w:r>
            <w:r w:rsidR="00DE23A1">
              <w:rPr>
                <w:rFonts w:cs="Tahoma"/>
                <w:sz w:val="16"/>
              </w:rPr>
              <w:t>s</w:t>
            </w:r>
            <w:r w:rsidR="00E22DFD" w:rsidRPr="007B0C16">
              <w:rPr>
                <w:rFonts w:cs="Tahoma"/>
                <w:sz w:val="16"/>
              </w:rPr>
              <w:t>.</w:t>
            </w:r>
            <w:r w:rsidR="00DE23A1">
              <w:rPr>
                <w:rFonts w:cs="Tahoma"/>
                <w:sz w:val="16"/>
              </w:rPr>
              <w:t xml:space="preserve"> Couleur :</w:t>
            </w:r>
            <w:r w:rsidRPr="007B0C16">
              <w:rPr>
                <w:rFonts w:cs="Tahoma"/>
                <w:sz w:val="16"/>
              </w:rPr>
              <w:t xml:space="preserve"> </w:t>
            </w:r>
            <w:r w:rsidR="00E22DFD" w:rsidRPr="00DE23A1">
              <w:rPr>
                <w:rFonts w:cs="Tahoma"/>
                <w:b/>
                <w:sz w:val="16"/>
              </w:rPr>
              <w:t>gris</w:t>
            </w:r>
            <w:r w:rsidR="00E22DFD" w:rsidRPr="007B0C16">
              <w:rPr>
                <w:rFonts w:cs="Tahoma"/>
                <w:sz w:val="16"/>
              </w:rPr>
              <w:t xml:space="preserve"> si métal, </w:t>
            </w:r>
            <w:r w:rsidR="00E22DFD" w:rsidRPr="00DE23A1">
              <w:rPr>
                <w:rFonts w:cs="Tahoma"/>
                <w:b/>
                <w:sz w:val="16"/>
              </w:rPr>
              <w:t>brun</w:t>
            </w:r>
            <w:r w:rsidR="00E22DFD" w:rsidRPr="007B0C16">
              <w:rPr>
                <w:rFonts w:cs="Tahoma"/>
                <w:sz w:val="16"/>
              </w:rPr>
              <w:t xml:space="preserve"> si bois, </w:t>
            </w:r>
            <w:r w:rsidR="00E22DFD" w:rsidRPr="00DE23A1">
              <w:rPr>
                <w:rFonts w:cs="Tahoma"/>
                <w:b/>
                <w:sz w:val="16"/>
              </w:rPr>
              <w:t>vert</w:t>
            </w:r>
            <w:r w:rsidR="00E22DFD" w:rsidRPr="007B0C16">
              <w:rPr>
                <w:rFonts w:cs="Tahoma"/>
                <w:sz w:val="16"/>
              </w:rPr>
              <w:t xml:space="preserve"> si poison </w:t>
            </w:r>
            <w:r w:rsidRPr="007B0C16">
              <w:rPr>
                <w:rFonts w:cs="Tahoma"/>
                <w:sz w:val="16"/>
              </w:rPr>
              <w:t xml:space="preserve">dans </w:t>
            </w:r>
            <w:r w:rsidR="00DE23A1">
              <w:rPr>
                <w:rFonts w:cs="Tahoma"/>
                <w:sz w:val="16"/>
              </w:rPr>
              <w:t>le champ</w:t>
            </w:r>
            <w:r w:rsidR="00E22DFD" w:rsidRPr="007B0C16">
              <w:rPr>
                <w:rFonts w:cs="Tahoma"/>
                <w:sz w:val="16"/>
              </w:rPr>
              <w:t xml:space="preserve"> de </w:t>
            </w:r>
            <w:r w:rsidRPr="007B0C16">
              <w:rPr>
                <w:rFonts w:cs="Tahoma"/>
                <w:sz w:val="16"/>
              </w:rPr>
              <w:t>vision, NE cibles les plus proches.</w:t>
            </w:r>
            <w:r w:rsidR="00801359" w:rsidRPr="007B0C16">
              <w:rPr>
                <w:rFonts w:cs="Tahoma"/>
                <w:sz w:val="16"/>
              </w:rPr>
              <w:t xml:space="preserve"> Taille selon NE du piège</w:t>
            </w:r>
            <w:r w:rsidR="00DE23A1">
              <w:rPr>
                <w:rFonts w:cs="Tahoma"/>
                <w:sz w:val="16"/>
              </w:rPr>
              <w:t>/20</w:t>
            </w:r>
            <w:r w:rsidR="00801359" w:rsidRPr="007B0C16">
              <w:rPr>
                <w:rFonts w:cs="Tahoma"/>
                <w:sz w:val="16"/>
              </w:rPr>
              <w:t>.</w:t>
            </w:r>
          </w:p>
          <w:p w14:paraId="4ACEFFE8" w14:textId="2C849285" w:rsidR="00A362B3" w:rsidRPr="007B0C16" w:rsidRDefault="00A362B3" w:rsidP="00A362B3">
            <w:pPr>
              <w:rPr>
                <w:rFonts w:cs="Tahoma"/>
                <w:sz w:val="16"/>
              </w:rPr>
            </w:pPr>
            <w:r w:rsidRPr="007B0C16">
              <w:rPr>
                <w:rFonts w:cs="Tahoma"/>
                <w:i/>
                <w:sz w:val="16"/>
              </w:rPr>
              <w:t>Sort DS</w:t>
            </w:r>
            <w:r w:rsidR="00801359" w:rsidRPr="007B0C16">
              <w:rPr>
                <w:rFonts w:cs="Tahoma"/>
                <w:i/>
                <w:sz w:val="16"/>
              </w:rPr>
              <w:t>4</w:t>
            </w:r>
            <w:r w:rsidRPr="007B0C16">
              <w:rPr>
                <w:rFonts w:cs="Tahoma"/>
                <w:i/>
                <w:sz w:val="16"/>
              </w:rPr>
              <w:t xml:space="preserve">. Distance = </w:t>
            </w:r>
            <w:r w:rsidRPr="007B0C16">
              <w:rPr>
                <w:rFonts w:cs="Tahoma"/>
                <w:bCs/>
                <w:i/>
                <w:sz w:val="16"/>
              </w:rPr>
              <w:t>RMa(relique) x 10m</w:t>
            </w:r>
            <w:r w:rsidRPr="007B0C16">
              <w:rPr>
                <w:rFonts w:cs="Tahoma"/>
                <w:i/>
                <w:sz w:val="16"/>
              </w:rPr>
              <w:t xml:space="preserve">. Durée = NE </w:t>
            </w:r>
            <w:r w:rsidR="00DE23A1">
              <w:rPr>
                <w:rFonts w:cs="Tahoma"/>
                <w:i/>
                <w:sz w:val="16"/>
              </w:rPr>
              <w:t>phases</w:t>
            </w:r>
            <w:r w:rsidRPr="007B0C16">
              <w:rPr>
                <w:rFonts w:cs="Tahoma"/>
                <w:i/>
                <w:sz w:val="16"/>
              </w:rPr>
              <w:t>.</w:t>
            </w:r>
            <w:r w:rsidR="00DE23A1">
              <w:rPr>
                <w:rFonts w:cs="Tahoma"/>
                <w:i/>
                <w:sz w:val="16"/>
              </w:rPr>
              <w:t xml:space="preserve"> </w:t>
            </w:r>
            <w:r w:rsidR="00DE23A1" w:rsidRPr="00DE23A1">
              <w:rPr>
                <w:rFonts w:cs="Tahoma"/>
                <w:i/>
                <w:sz w:val="16"/>
              </w:rPr>
              <w:t>Max 1x/2h.</w:t>
            </w:r>
          </w:p>
        </w:tc>
      </w:tr>
      <w:tr w:rsidR="00A362B3" w:rsidRPr="007B0C16" w14:paraId="55F45C9C" w14:textId="77777777" w:rsidTr="00D555CE">
        <w:tc>
          <w:tcPr>
            <w:tcW w:w="778" w:type="dxa"/>
            <w:shd w:val="clear" w:color="auto" w:fill="auto"/>
          </w:tcPr>
          <w:p w14:paraId="5AFD268E" w14:textId="77777777" w:rsidR="00A362B3" w:rsidRPr="007B0C16" w:rsidRDefault="00A362B3" w:rsidP="00F357D2">
            <w:pPr>
              <w:jc w:val="center"/>
              <w:rPr>
                <w:rFonts w:cs="Tahoma"/>
                <w:b/>
                <w:bCs/>
                <w:sz w:val="16"/>
              </w:rPr>
            </w:pPr>
            <w:r w:rsidRPr="007B0C16">
              <w:rPr>
                <w:rFonts w:cs="Tahoma"/>
                <w:b/>
                <w:bCs/>
                <w:sz w:val="16"/>
              </w:rPr>
              <w:t>44</w:t>
            </w:r>
          </w:p>
        </w:tc>
        <w:tc>
          <w:tcPr>
            <w:tcW w:w="1392" w:type="dxa"/>
          </w:tcPr>
          <w:p w14:paraId="3CBD00F6" w14:textId="77777777" w:rsidR="00A362B3" w:rsidRPr="007B0C16" w:rsidRDefault="00A362B3" w:rsidP="00A362B3">
            <w:pPr>
              <w:rPr>
                <w:rFonts w:cs="Tahoma"/>
                <w:sz w:val="16"/>
              </w:rPr>
            </w:pPr>
            <w:r w:rsidRPr="007B0C16">
              <w:rPr>
                <w:rFonts w:cs="Tahoma"/>
                <w:sz w:val="16"/>
              </w:rPr>
              <w:t>Détection passage</w:t>
            </w:r>
          </w:p>
        </w:tc>
        <w:tc>
          <w:tcPr>
            <w:tcW w:w="7609" w:type="dxa"/>
          </w:tcPr>
          <w:p w14:paraId="39DAB303" w14:textId="4F2901C1" w:rsidR="00A362B3" w:rsidRPr="007B0C16" w:rsidRDefault="00817375" w:rsidP="00A362B3">
            <w:pPr>
              <w:rPr>
                <w:rFonts w:cs="Tahoma"/>
                <w:sz w:val="16"/>
              </w:rPr>
            </w:pPr>
            <w:r w:rsidRPr="007B0C16">
              <w:rPr>
                <w:rFonts w:cs="Tahoma"/>
                <w:sz w:val="16"/>
              </w:rPr>
              <w:t xml:space="preserve">Détecte tous les </w:t>
            </w:r>
            <w:r w:rsidRPr="007B0C16">
              <w:rPr>
                <w:rFonts w:cs="Tahoma"/>
                <w:b/>
                <w:sz w:val="16"/>
              </w:rPr>
              <w:t>passages</w:t>
            </w:r>
            <w:r w:rsidRPr="007B0C16">
              <w:rPr>
                <w:rFonts w:cs="Tahoma"/>
                <w:sz w:val="16"/>
              </w:rPr>
              <w:t xml:space="preserve"> (trou, </w:t>
            </w:r>
            <w:r w:rsidR="00DE23A1">
              <w:rPr>
                <w:rFonts w:cs="Tahoma"/>
                <w:sz w:val="16"/>
              </w:rPr>
              <w:t xml:space="preserve">puits, </w:t>
            </w:r>
            <w:r w:rsidRPr="007B0C16">
              <w:rPr>
                <w:rFonts w:cs="Tahoma"/>
                <w:sz w:val="16"/>
              </w:rPr>
              <w:t>trappe, porte</w:t>
            </w:r>
            <w:r w:rsidR="00DE23A1">
              <w:rPr>
                <w:rFonts w:cs="Tahoma"/>
                <w:sz w:val="16"/>
              </w:rPr>
              <w:t>, sas, tunnel,</w:t>
            </w:r>
            <w:r w:rsidRPr="007B0C16">
              <w:rPr>
                <w:rFonts w:cs="Tahoma"/>
                <w:sz w:val="16"/>
              </w:rPr>
              <w:t xml:space="preserve"> etc.) cachés ou non, magiques ou non</w:t>
            </w:r>
            <w:r w:rsidR="00DE23A1">
              <w:rPr>
                <w:rFonts w:cs="Tahoma"/>
                <w:sz w:val="16"/>
              </w:rPr>
              <w:t>. Apparaissent entièrement comme des l</w:t>
            </w:r>
            <w:r w:rsidRPr="007B0C16">
              <w:rPr>
                <w:rFonts w:cs="Tahoma"/>
                <w:sz w:val="16"/>
                <w:shd w:val="clear" w:color="auto" w:fill="FFFF00"/>
              </w:rPr>
              <w:t>ueurs</w:t>
            </w:r>
            <w:r w:rsidR="00DE23A1">
              <w:rPr>
                <w:rFonts w:cs="Tahoma"/>
                <w:sz w:val="16"/>
              </w:rPr>
              <w:t xml:space="preserve"> dans le champ de vision</w:t>
            </w:r>
            <w:r w:rsidRPr="007B0C16">
              <w:rPr>
                <w:rFonts w:cs="Tahoma"/>
                <w:sz w:val="16"/>
              </w:rPr>
              <w:t>, NE</w:t>
            </w:r>
            <w:r w:rsidR="00DE23A1">
              <w:rPr>
                <w:rFonts w:cs="Tahoma"/>
                <w:sz w:val="16"/>
              </w:rPr>
              <w:t>/2</w:t>
            </w:r>
            <w:r w:rsidRPr="007B0C16">
              <w:rPr>
                <w:rFonts w:cs="Tahoma"/>
                <w:sz w:val="16"/>
              </w:rPr>
              <w:t xml:space="preserve"> cibles les plus proches</w:t>
            </w:r>
            <w:r w:rsidR="00A362B3" w:rsidRPr="007B0C16">
              <w:rPr>
                <w:rFonts w:cs="Tahoma"/>
                <w:sz w:val="16"/>
              </w:rPr>
              <w:t>.</w:t>
            </w:r>
          </w:p>
          <w:p w14:paraId="1612452C" w14:textId="1DC6A6E2" w:rsidR="00A362B3" w:rsidRPr="007B0C16" w:rsidRDefault="00A362B3" w:rsidP="00DE23A1">
            <w:pPr>
              <w:rPr>
                <w:rFonts w:cs="Tahoma"/>
                <w:sz w:val="16"/>
              </w:rPr>
            </w:pPr>
            <w:r w:rsidRPr="007B0C16">
              <w:rPr>
                <w:rFonts w:cs="Tahoma"/>
                <w:i/>
                <w:sz w:val="16"/>
              </w:rPr>
              <w:t>Sort DS</w:t>
            </w:r>
            <w:r w:rsidR="00801359" w:rsidRPr="007B0C16">
              <w:rPr>
                <w:rFonts w:cs="Tahoma"/>
                <w:i/>
                <w:sz w:val="16"/>
              </w:rPr>
              <w:t>5</w:t>
            </w:r>
            <w:r w:rsidRPr="007B0C16">
              <w:rPr>
                <w:rFonts w:cs="Tahoma"/>
                <w:i/>
                <w:sz w:val="16"/>
              </w:rPr>
              <w:t xml:space="preserve">. Distance = </w:t>
            </w:r>
            <w:r w:rsidRPr="007B0C16">
              <w:rPr>
                <w:rFonts w:cs="Tahoma"/>
                <w:bCs/>
                <w:i/>
                <w:sz w:val="16"/>
              </w:rPr>
              <w:t xml:space="preserve">RMa(relique) x </w:t>
            </w:r>
            <w:r w:rsidR="00DE23A1">
              <w:rPr>
                <w:rFonts w:cs="Tahoma"/>
                <w:bCs/>
                <w:i/>
                <w:sz w:val="16"/>
              </w:rPr>
              <w:t>2</w:t>
            </w:r>
            <w:r w:rsidRPr="007B0C16">
              <w:rPr>
                <w:rFonts w:cs="Tahoma"/>
                <w:bCs/>
                <w:i/>
                <w:sz w:val="16"/>
              </w:rPr>
              <w:t>0m</w:t>
            </w:r>
            <w:r w:rsidRPr="007B0C16">
              <w:rPr>
                <w:rFonts w:cs="Tahoma"/>
                <w:i/>
                <w:sz w:val="16"/>
              </w:rPr>
              <w:t>. Durée = NE tours.</w:t>
            </w:r>
            <w:r w:rsidR="00DE23A1">
              <w:rPr>
                <w:rFonts w:cs="Tahoma"/>
                <w:i/>
                <w:sz w:val="16"/>
              </w:rPr>
              <w:t xml:space="preserve"> </w:t>
            </w:r>
            <w:r w:rsidR="00DE23A1" w:rsidRPr="00DE23A1">
              <w:rPr>
                <w:rFonts w:cs="Tahoma"/>
                <w:i/>
                <w:sz w:val="16"/>
              </w:rPr>
              <w:t>Max 1x/4h.</w:t>
            </w:r>
          </w:p>
        </w:tc>
      </w:tr>
      <w:tr w:rsidR="00EF3F8A" w:rsidRPr="007B0C16" w14:paraId="437CBC0F" w14:textId="77777777">
        <w:tc>
          <w:tcPr>
            <w:tcW w:w="778" w:type="dxa"/>
            <w:shd w:val="clear" w:color="auto" w:fill="D9D9D9"/>
          </w:tcPr>
          <w:p w14:paraId="1A91AC48" w14:textId="77777777" w:rsidR="00EF3F8A" w:rsidRPr="007B0C16" w:rsidRDefault="00EF3F8A" w:rsidP="00A362B3">
            <w:pPr>
              <w:jc w:val="center"/>
              <w:rPr>
                <w:rFonts w:cs="Tahoma"/>
                <w:b/>
                <w:bCs/>
                <w:sz w:val="16"/>
              </w:rPr>
            </w:pPr>
            <w:r w:rsidRPr="007B0C16">
              <w:rPr>
                <w:rFonts w:cs="Tahoma"/>
                <w:b/>
                <w:bCs/>
                <w:sz w:val="16"/>
              </w:rPr>
              <w:t>45</w:t>
            </w:r>
          </w:p>
        </w:tc>
        <w:tc>
          <w:tcPr>
            <w:tcW w:w="1392" w:type="dxa"/>
            <w:shd w:val="clear" w:color="auto" w:fill="D9D9D9"/>
          </w:tcPr>
          <w:p w14:paraId="618B174D" w14:textId="77777777" w:rsidR="00EF3F8A" w:rsidRPr="007B0C16" w:rsidRDefault="00EF3F8A" w:rsidP="00C04346">
            <w:pPr>
              <w:rPr>
                <w:rFonts w:cs="Tahoma"/>
                <w:sz w:val="16"/>
              </w:rPr>
            </w:pPr>
            <w:r w:rsidRPr="007B0C16">
              <w:rPr>
                <w:rFonts w:cs="Tahoma"/>
                <w:sz w:val="16"/>
              </w:rPr>
              <w:t xml:space="preserve">Détection </w:t>
            </w:r>
            <w:r w:rsidR="00C04346" w:rsidRPr="007B0C16">
              <w:rPr>
                <w:rFonts w:cs="Tahoma"/>
                <w:sz w:val="16"/>
              </w:rPr>
              <w:t>trésor</w:t>
            </w:r>
          </w:p>
        </w:tc>
        <w:tc>
          <w:tcPr>
            <w:tcW w:w="7609" w:type="dxa"/>
            <w:shd w:val="clear" w:color="auto" w:fill="D9D9D9"/>
          </w:tcPr>
          <w:p w14:paraId="3009DA50" w14:textId="44D414BD" w:rsidR="00A362B3" w:rsidRPr="007B0C16" w:rsidRDefault="004344E1" w:rsidP="00A362B3">
            <w:pPr>
              <w:rPr>
                <w:rFonts w:cs="Tahoma"/>
                <w:sz w:val="16"/>
              </w:rPr>
            </w:pPr>
            <w:r w:rsidRPr="007B0C16">
              <w:rPr>
                <w:rFonts w:cs="Tahoma"/>
                <w:sz w:val="16"/>
              </w:rPr>
              <w:t xml:space="preserve">Détecte toutes les </w:t>
            </w:r>
            <w:r w:rsidRPr="007B0C16">
              <w:rPr>
                <w:rFonts w:cs="Tahoma"/>
                <w:b/>
                <w:sz w:val="16"/>
              </w:rPr>
              <w:t>pièces de monnaie</w:t>
            </w:r>
            <w:r w:rsidRPr="007B0C16">
              <w:rPr>
                <w:rFonts w:cs="Tahoma"/>
                <w:sz w:val="16"/>
              </w:rPr>
              <w:t xml:space="preserve"> frappée</w:t>
            </w:r>
            <w:r w:rsidR="00801359" w:rsidRPr="007B0C16">
              <w:rPr>
                <w:rFonts w:cs="Tahoma"/>
                <w:sz w:val="16"/>
              </w:rPr>
              <w:t>s</w:t>
            </w:r>
            <w:r w:rsidRPr="007B0C16">
              <w:rPr>
                <w:rFonts w:cs="Tahoma"/>
                <w:sz w:val="16"/>
              </w:rPr>
              <w:t xml:space="preserve"> </w:t>
            </w:r>
            <w:r w:rsidR="00305A5B">
              <w:rPr>
                <w:rFonts w:cs="Tahoma"/>
                <w:sz w:val="16"/>
              </w:rPr>
              <w:t xml:space="preserve">(&gt;50% entières) </w:t>
            </w:r>
            <w:r w:rsidRPr="007B0C16">
              <w:rPr>
                <w:rFonts w:cs="Tahoma"/>
                <w:sz w:val="16"/>
              </w:rPr>
              <w:t>et leur matière principale</w:t>
            </w:r>
            <w:r w:rsidR="00801359" w:rsidRPr="007B0C16">
              <w:rPr>
                <w:rFonts w:cs="Tahoma"/>
                <w:sz w:val="16"/>
              </w:rPr>
              <w:t xml:space="preserve">. </w:t>
            </w:r>
            <w:r w:rsidR="00801359" w:rsidRPr="007B0C16">
              <w:rPr>
                <w:rFonts w:cs="Tahoma"/>
                <w:sz w:val="16"/>
                <w:shd w:val="clear" w:color="auto" w:fill="FFFF00"/>
              </w:rPr>
              <w:t>L</w:t>
            </w:r>
            <w:r w:rsidRPr="007B0C16">
              <w:rPr>
                <w:rFonts w:cs="Tahoma"/>
                <w:sz w:val="16"/>
                <w:shd w:val="clear" w:color="auto" w:fill="FFFF00"/>
              </w:rPr>
              <w:t>ueurs</w:t>
            </w:r>
            <w:r w:rsidRPr="007B0C16">
              <w:rPr>
                <w:rFonts w:cs="Tahoma"/>
                <w:sz w:val="16"/>
              </w:rPr>
              <w:t xml:space="preserve"> dans le champ de vision</w:t>
            </w:r>
            <w:r w:rsidR="00801359" w:rsidRPr="007B0C16">
              <w:rPr>
                <w:rFonts w:cs="Tahoma"/>
                <w:sz w:val="16"/>
              </w:rPr>
              <w:t>, une par pièce, couleur selon matière</w:t>
            </w:r>
            <w:r w:rsidR="0042377D" w:rsidRPr="007B0C16">
              <w:rPr>
                <w:rFonts w:cs="Tahoma"/>
                <w:sz w:val="16"/>
              </w:rPr>
              <w:t xml:space="preserve"> (or, argent cuivre…)</w:t>
            </w:r>
            <w:r w:rsidR="00A362B3" w:rsidRPr="007B0C16">
              <w:rPr>
                <w:rFonts w:cs="Tahoma"/>
                <w:sz w:val="16"/>
              </w:rPr>
              <w:t>.</w:t>
            </w:r>
          </w:p>
          <w:p w14:paraId="0508F3C7" w14:textId="5761A68A" w:rsidR="00EF3F8A" w:rsidRPr="007B0C16" w:rsidRDefault="00A362B3" w:rsidP="00A362B3">
            <w:pPr>
              <w:rPr>
                <w:rFonts w:cs="Tahoma"/>
                <w:sz w:val="16"/>
              </w:rPr>
            </w:pPr>
            <w:r w:rsidRPr="007B0C16">
              <w:rPr>
                <w:rFonts w:cs="Tahoma"/>
                <w:i/>
                <w:sz w:val="16"/>
              </w:rPr>
              <w:t>Sort DS</w:t>
            </w:r>
            <w:r w:rsidR="00801359" w:rsidRPr="007B0C16">
              <w:rPr>
                <w:rFonts w:cs="Tahoma"/>
                <w:i/>
                <w:sz w:val="16"/>
              </w:rPr>
              <w:t>6</w:t>
            </w:r>
            <w:r w:rsidRPr="007B0C16">
              <w:rPr>
                <w:rFonts w:cs="Tahoma"/>
                <w:i/>
                <w:sz w:val="16"/>
              </w:rPr>
              <w:t xml:space="preserve">. Distance = </w:t>
            </w:r>
            <w:r w:rsidRPr="007B0C16">
              <w:rPr>
                <w:rFonts w:cs="Tahoma"/>
                <w:bCs/>
                <w:i/>
                <w:sz w:val="16"/>
              </w:rPr>
              <w:t>RMa(relique) m</w:t>
            </w:r>
            <w:r w:rsidRPr="007B0C16">
              <w:rPr>
                <w:rFonts w:cs="Tahoma"/>
                <w:i/>
                <w:sz w:val="16"/>
              </w:rPr>
              <w:t>. Durée = NE</w:t>
            </w:r>
            <w:r w:rsidR="00801359" w:rsidRPr="007B0C16">
              <w:rPr>
                <w:rFonts w:cs="Tahoma"/>
                <w:i/>
                <w:sz w:val="16"/>
              </w:rPr>
              <w:t xml:space="preserve"> phases</w:t>
            </w:r>
            <w:r w:rsidRPr="007B0C16">
              <w:rPr>
                <w:rFonts w:cs="Tahoma"/>
                <w:i/>
                <w:sz w:val="16"/>
              </w:rPr>
              <w:t>.</w:t>
            </w:r>
            <w:r w:rsidR="00305A5B" w:rsidRPr="007B0C16">
              <w:rPr>
                <w:rFonts w:cs="Tahoma"/>
                <w:sz w:val="16"/>
              </w:rPr>
              <w:t xml:space="preserve"> </w:t>
            </w:r>
            <w:r w:rsidR="00305A5B" w:rsidRPr="00305A5B">
              <w:rPr>
                <w:rFonts w:cs="Tahoma"/>
                <w:i/>
                <w:sz w:val="16"/>
              </w:rPr>
              <w:t>Max 1x/6h.</w:t>
            </w:r>
          </w:p>
        </w:tc>
      </w:tr>
      <w:tr w:rsidR="00A362B3" w:rsidRPr="007B0C16" w14:paraId="2017EB40" w14:textId="77777777">
        <w:tc>
          <w:tcPr>
            <w:tcW w:w="778" w:type="dxa"/>
          </w:tcPr>
          <w:p w14:paraId="23477014" w14:textId="77777777" w:rsidR="00A362B3" w:rsidRPr="007B0C16" w:rsidRDefault="00A362B3" w:rsidP="00F357D2">
            <w:pPr>
              <w:jc w:val="center"/>
              <w:rPr>
                <w:rFonts w:cs="Tahoma"/>
                <w:b/>
                <w:bCs/>
                <w:sz w:val="16"/>
              </w:rPr>
            </w:pPr>
            <w:r w:rsidRPr="007B0C16">
              <w:rPr>
                <w:rFonts w:cs="Tahoma"/>
                <w:b/>
                <w:bCs/>
                <w:sz w:val="16"/>
              </w:rPr>
              <w:t>46</w:t>
            </w:r>
          </w:p>
        </w:tc>
        <w:tc>
          <w:tcPr>
            <w:tcW w:w="1392" w:type="dxa"/>
          </w:tcPr>
          <w:p w14:paraId="06A386F0" w14:textId="77777777" w:rsidR="00A362B3" w:rsidRPr="007B0C16" w:rsidRDefault="00A362B3">
            <w:pPr>
              <w:rPr>
                <w:rFonts w:cs="Tahoma"/>
                <w:sz w:val="16"/>
              </w:rPr>
            </w:pPr>
            <w:r w:rsidRPr="007B0C16">
              <w:rPr>
                <w:rFonts w:cs="Tahoma"/>
                <w:sz w:val="16"/>
              </w:rPr>
              <w:t>Détection PN</w:t>
            </w:r>
          </w:p>
        </w:tc>
        <w:tc>
          <w:tcPr>
            <w:tcW w:w="7609" w:type="dxa"/>
          </w:tcPr>
          <w:p w14:paraId="4A7C463B" w14:textId="35B03114" w:rsidR="004344E1" w:rsidRPr="007B0C16" w:rsidRDefault="004344E1" w:rsidP="004344E1">
            <w:pPr>
              <w:rPr>
                <w:rFonts w:cs="Tahoma"/>
                <w:sz w:val="16"/>
              </w:rPr>
            </w:pPr>
            <w:r w:rsidRPr="007B0C16">
              <w:rPr>
                <w:rFonts w:cs="Tahoma"/>
                <w:sz w:val="16"/>
              </w:rPr>
              <w:t xml:space="preserve">Détecte </w:t>
            </w:r>
            <w:r w:rsidR="00305A5B">
              <w:rPr>
                <w:rFonts w:cs="Tahoma"/>
                <w:sz w:val="16"/>
              </w:rPr>
              <w:t xml:space="preserve">un </w:t>
            </w:r>
            <w:r w:rsidRPr="007B0C16">
              <w:rPr>
                <w:rFonts w:cs="Tahoma"/>
                <w:b/>
                <w:sz w:val="16"/>
              </w:rPr>
              <w:t>PN</w:t>
            </w:r>
            <w:r w:rsidR="00305A5B">
              <w:rPr>
                <w:rFonts w:cs="Tahoma"/>
                <w:sz w:val="16"/>
              </w:rPr>
              <w:t xml:space="preserve"> végétal/minéral</w:t>
            </w:r>
            <w:r w:rsidRPr="007B0C16">
              <w:rPr>
                <w:rFonts w:cs="Tahoma"/>
                <w:sz w:val="16"/>
              </w:rPr>
              <w:t>/anima</w:t>
            </w:r>
            <w:r w:rsidR="00305A5B">
              <w:rPr>
                <w:rFonts w:cs="Tahoma"/>
                <w:sz w:val="16"/>
              </w:rPr>
              <w:t>l</w:t>
            </w:r>
            <w:r w:rsidRPr="007B0C16">
              <w:rPr>
                <w:rFonts w:cs="Tahoma"/>
                <w:sz w:val="16"/>
              </w:rPr>
              <w:t xml:space="preserve"> (d3)</w:t>
            </w:r>
            <w:r w:rsidR="0042377D" w:rsidRPr="007B0C16">
              <w:rPr>
                <w:rFonts w:cs="Tahoma"/>
                <w:sz w:val="16"/>
              </w:rPr>
              <w:t xml:space="preserve">. </w:t>
            </w:r>
            <w:r w:rsidR="0042377D" w:rsidRPr="007B0C16">
              <w:rPr>
                <w:rFonts w:cs="Tahoma"/>
                <w:sz w:val="16"/>
                <w:shd w:val="clear" w:color="auto" w:fill="FFFF00"/>
              </w:rPr>
              <w:t>L</w:t>
            </w:r>
            <w:r w:rsidRPr="007B0C16">
              <w:rPr>
                <w:rFonts w:cs="Tahoma"/>
                <w:sz w:val="16"/>
                <w:shd w:val="clear" w:color="auto" w:fill="FFFF00"/>
              </w:rPr>
              <w:t>ueur</w:t>
            </w:r>
            <w:r w:rsidRPr="007B0C16">
              <w:rPr>
                <w:rFonts w:cs="Tahoma"/>
                <w:sz w:val="16"/>
              </w:rPr>
              <w:t xml:space="preserve"> dans le champ de vision, plus ou moins fortes selon la rareté du PN</w:t>
            </w:r>
            <w:r w:rsidR="0042377D" w:rsidRPr="007B0C16">
              <w:rPr>
                <w:rFonts w:cs="Tahoma"/>
                <w:sz w:val="16"/>
              </w:rPr>
              <w:t xml:space="preserve">. </w:t>
            </w:r>
            <w:r w:rsidR="00305A5B">
              <w:rPr>
                <w:rFonts w:cs="Tahoma"/>
                <w:sz w:val="16"/>
              </w:rPr>
              <w:t>La cible</w:t>
            </w:r>
            <w:r w:rsidRPr="007B0C16">
              <w:rPr>
                <w:rFonts w:cs="Tahoma"/>
                <w:sz w:val="16"/>
              </w:rPr>
              <w:t xml:space="preserve"> </w:t>
            </w:r>
            <w:r w:rsidR="00305A5B">
              <w:rPr>
                <w:rFonts w:cs="Tahoma"/>
                <w:sz w:val="16"/>
              </w:rPr>
              <w:t>la plus proche</w:t>
            </w:r>
            <w:r w:rsidRPr="007B0C16">
              <w:rPr>
                <w:rFonts w:cs="Tahoma"/>
                <w:sz w:val="16"/>
              </w:rPr>
              <w:t xml:space="preserve">. Seuls les PN </w:t>
            </w:r>
            <w:r w:rsidRPr="007B0C16">
              <w:rPr>
                <w:rFonts w:cs="Tahoma"/>
                <w:b/>
                <w:bCs/>
                <w:sz w:val="16"/>
              </w:rPr>
              <w:t>connus</w:t>
            </w:r>
            <w:r w:rsidRPr="007B0C16">
              <w:rPr>
                <w:rFonts w:cs="Tahoma"/>
                <w:sz w:val="16"/>
              </w:rPr>
              <w:t xml:space="preserve"> par X sont montrés.</w:t>
            </w:r>
            <w:r w:rsidR="0042377D" w:rsidRPr="007B0C16">
              <w:rPr>
                <w:rFonts w:cs="Tahoma"/>
                <w:sz w:val="16"/>
              </w:rPr>
              <w:t xml:space="preserve"> Pas d’informations sur l’état du PN.</w:t>
            </w:r>
          </w:p>
          <w:p w14:paraId="1C9F233F" w14:textId="0712639F" w:rsidR="00A362B3" w:rsidRPr="007B0C16" w:rsidRDefault="00A362B3" w:rsidP="00305A5B">
            <w:pPr>
              <w:rPr>
                <w:rFonts w:cs="Tahoma"/>
                <w:sz w:val="16"/>
              </w:rPr>
            </w:pPr>
            <w:r w:rsidRPr="007B0C16">
              <w:rPr>
                <w:rFonts w:cs="Tahoma"/>
                <w:i/>
                <w:sz w:val="16"/>
              </w:rPr>
              <w:t>Sort DS</w:t>
            </w:r>
            <w:r w:rsidR="0042377D" w:rsidRPr="007B0C16">
              <w:rPr>
                <w:rFonts w:cs="Tahoma"/>
                <w:i/>
                <w:sz w:val="16"/>
              </w:rPr>
              <w:t>7</w:t>
            </w:r>
            <w:r w:rsidRPr="007B0C16">
              <w:rPr>
                <w:rFonts w:cs="Tahoma"/>
                <w:i/>
                <w:sz w:val="16"/>
              </w:rPr>
              <w:t>. Distance=</w:t>
            </w:r>
            <w:r w:rsidRPr="007B0C16">
              <w:rPr>
                <w:rFonts w:cs="Tahoma"/>
                <w:bCs/>
                <w:i/>
                <w:sz w:val="16"/>
              </w:rPr>
              <w:t>RMa(relique)x</w:t>
            </w:r>
            <w:r w:rsidR="0042377D" w:rsidRPr="007B0C16">
              <w:rPr>
                <w:rFonts w:cs="Tahoma"/>
                <w:bCs/>
                <w:i/>
                <w:sz w:val="16"/>
              </w:rPr>
              <w:t>5</w:t>
            </w:r>
            <w:r w:rsidRPr="007B0C16">
              <w:rPr>
                <w:rFonts w:cs="Tahoma"/>
                <w:bCs/>
                <w:i/>
                <w:sz w:val="16"/>
              </w:rPr>
              <w:t>m</w:t>
            </w:r>
            <w:r w:rsidRPr="007B0C16">
              <w:rPr>
                <w:rFonts w:cs="Tahoma"/>
                <w:i/>
                <w:sz w:val="16"/>
              </w:rPr>
              <w:t xml:space="preserve">. Durée=NE </w:t>
            </w:r>
            <w:r w:rsidR="0042377D" w:rsidRPr="007B0C16">
              <w:rPr>
                <w:rFonts w:cs="Tahoma"/>
                <w:i/>
                <w:sz w:val="16"/>
              </w:rPr>
              <w:t>phases</w:t>
            </w:r>
            <w:r w:rsidRPr="007B0C16">
              <w:rPr>
                <w:rFonts w:cs="Tahoma"/>
                <w:i/>
                <w:sz w:val="16"/>
              </w:rPr>
              <w:t>.</w:t>
            </w:r>
            <w:r w:rsidR="0050470D" w:rsidRPr="007B0C16">
              <w:rPr>
                <w:rFonts w:cs="Tahoma"/>
                <w:i/>
                <w:sz w:val="16"/>
              </w:rPr>
              <w:t xml:space="preserve"> RMa</w:t>
            </w:r>
            <w:r w:rsidR="00305A5B">
              <w:rPr>
                <w:rFonts w:cs="Tahoma"/>
                <w:i/>
                <w:sz w:val="16"/>
              </w:rPr>
              <w:t xml:space="preserve"> active</w:t>
            </w:r>
            <w:r w:rsidR="0050470D" w:rsidRPr="007B0C16">
              <w:rPr>
                <w:rFonts w:cs="Tahoma"/>
                <w:i/>
                <w:sz w:val="16"/>
              </w:rPr>
              <w:t>=10-rareté.</w:t>
            </w:r>
          </w:p>
        </w:tc>
      </w:tr>
      <w:tr w:rsidR="00A362B3" w:rsidRPr="007B0C16" w14:paraId="436FBE58" w14:textId="77777777" w:rsidTr="00A362B3">
        <w:tc>
          <w:tcPr>
            <w:tcW w:w="778" w:type="dxa"/>
            <w:shd w:val="clear" w:color="auto" w:fill="D9D9D9" w:themeFill="background1" w:themeFillShade="D9"/>
          </w:tcPr>
          <w:p w14:paraId="50A8B50A" w14:textId="77777777" w:rsidR="00A362B3" w:rsidRPr="007B0C16" w:rsidRDefault="00A362B3" w:rsidP="00F357D2">
            <w:pPr>
              <w:jc w:val="center"/>
              <w:rPr>
                <w:rFonts w:cs="Tahoma"/>
                <w:b/>
                <w:bCs/>
                <w:sz w:val="16"/>
              </w:rPr>
            </w:pPr>
            <w:r w:rsidRPr="007B0C16">
              <w:rPr>
                <w:rFonts w:cs="Tahoma"/>
                <w:b/>
                <w:bCs/>
                <w:sz w:val="16"/>
              </w:rPr>
              <w:t>47</w:t>
            </w:r>
          </w:p>
        </w:tc>
        <w:tc>
          <w:tcPr>
            <w:tcW w:w="1392" w:type="dxa"/>
            <w:shd w:val="clear" w:color="auto" w:fill="D9D9D9" w:themeFill="background1" w:themeFillShade="D9"/>
          </w:tcPr>
          <w:p w14:paraId="733622B6" w14:textId="77777777" w:rsidR="00A362B3" w:rsidRPr="007B0C16" w:rsidRDefault="00A362B3">
            <w:pPr>
              <w:rPr>
                <w:rFonts w:cs="Tahoma"/>
                <w:sz w:val="16"/>
              </w:rPr>
            </w:pPr>
            <w:r w:rsidRPr="007B0C16">
              <w:rPr>
                <w:rFonts w:cs="Tahoma"/>
                <w:sz w:val="16"/>
              </w:rPr>
              <w:t>Détection Relique</w:t>
            </w:r>
          </w:p>
        </w:tc>
        <w:tc>
          <w:tcPr>
            <w:tcW w:w="7609" w:type="dxa"/>
            <w:shd w:val="clear" w:color="auto" w:fill="D9D9D9" w:themeFill="background1" w:themeFillShade="D9"/>
          </w:tcPr>
          <w:p w14:paraId="7EDE9766" w14:textId="06A1FA4F" w:rsidR="004344E1" w:rsidRPr="007B0C16" w:rsidRDefault="004344E1" w:rsidP="004344E1">
            <w:pPr>
              <w:rPr>
                <w:rFonts w:cs="Tahoma"/>
                <w:sz w:val="16"/>
              </w:rPr>
            </w:pPr>
            <w:r w:rsidRPr="007B0C16">
              <w:rPr>
                <w:rFonts w:cs="Tahoma"/>
                <w:sz w:val="16"/>
              </w:rPr>
              <w:t xml:space="preserve">Détecte la </w:t>
            </w:r>
            <w:r w:rsidRPr="007B0C16">
              <w:rPr>
                <w:rFonts w:cs="Tahoma"/>
                <w:b/>
                <w:sz w:val="16"/>
              </w:rPr>
              <w:t xml:space="preserve">relique </w:t>
            </w:r>
            <w:r w:rsidR="0042377D" w:rsidRPr="007B0C16">
              <w:rPr>
                <w:rFonts w:cs="Tahoma"/>
                <w:sz w:val="16"/>
              </w:rPr>
              <w:t xml:space="preserve">non morte </w:t>
            </w:r>
            <w:r w:rsidRPr="007B0C16">
              <w:rPr>
                <w:rFonts w:cs="Tahoma"/>
                <w:sz w:val="16"/>
              </w:rPr>
              <w:t>la plus proche</w:t>
            </w:r>
            <w:r w:rsidR="0042377D" w:rsidRPr="007B0C16">
              <w:rPr>
                <w:rFonts w:cs="Tahoma"/>
                <w:sz w:val="16"/>
              </w:rPr>
              <w:t xml:space="preserve">. Max </w:t>
            </w:r>
            <w:r w:rsidRPr="007B0C16">
              <w:rPr>
                <w:rFonts w:cs="Tahoma"/>
                <w:sz w:val="16"/>
              </w:rPr>
              <w:t>1x/</w:t>
            </w:r>
            <w:r w:rsidR="0050470D" w:rsidRPr="007B0C16">
              <w:rPr>
                <w:rFonts w:cs="Tahoma"/>
                <w:sz w:val="16"/>
              </w:rPr>
              <w:t>semaine</w:t>
            </w:r>
            <w:r w:rsidRPr="007B0C16">
              <w:rPr>
                <w:rFonts w:cs="Tahoma"/>
                <w:sz w:val="16"/>
              </w:rPr>
              <w:t xml:space="preserve">. </w:t>
            </w:r>
            <w:r w:rsidR="0042377D" w:rsidRPr="007B0C16">
              <w:rPr>
                <w:rFonts w:cs="Tahoma"/>
                <w:sz w:val="16"/>
                <w:shd w:val="clear" w:color="auto" w:fill="FFFF00"/>
              </w:rPr>
              <w:t>L</w:t>
            </w:r>
            <w:r w:rsidRPr="007B0C16">
              <w:rPr>
                <w:rFonts w:cs="Tahoma"/>
                <w:sz w:val="16"/>
                <w:shd w:val="clear" w:color="auto" w:fill="FFFF00"/>
              </w:rPr>
              <w:t>ueur</w:t>
            </w:r>
            <w:r w:rsidRPr="007B0C16">
              <w:rPr>
                <w:rFonts w:cs="Tahoma"/>
                <w:sz w:val="16"/>
              </w:rPr>
              <w:t xml:space="preserve"> dans le champ de vision, couleur liée à l’alignement</w:t>
            </w:r>
            <w:r w:rsidR="0042377D" w:rsidRPr="007B0C16">
              <w:rPr>
                <w:rFonts w:cs="Tahoma"/>
                <w:sz w:val="16"/>
              </w:rPr>
              <w:t>(</w:t>
            </w:r>
            <w:r w:rsidRPr="007B0C16">
              <w:rPr>
                <w:rFonts w:cs="Tahoma"/>
                <w:sz w:val="16"/>
              </w:rPr>
              <w:t>relique</w:t>
            </w:r>
            <w:r w:rsidR="0042377D" w:rsidRPr="007B0C16">
              <w:rPr>
                <w:rFonts w:cs="Tahoma"/>
                <w:sz w:val="16"/>
              </w:rPr>
              <w:t>)</w:t>
            </w:r>
            <w:r w:rsidRPr="007B0C16">
              <w:rPr>
                <w:rFonts w:cs="Tahoma"/>
                <w:sz w:val="16"/>
              </w:rPr>
              <w:t xml:space="preserve"> et d’une intensité basée sur le NEM(relique).</w:t>
            </w:r>
          </w:p>
          <w:p w14:paraId="3C632ADA" w14:textId="498C54A0" w:rsidR="00A362B3" w:rsidRPr="007B0C16" w:rsidRDefault="004344E1" w:rsidP="004344E1">
            <w:pPr>
              <w:rPr>
                <w:rFonts w:cs="Tahoma"/>
                <w:sz w:val="16"/>
              </w:rPr>
            </w:pPr>
            <w:r w:rsidRPr="007B0C16">
              <w:rPr>
                <w:rFonts w:cs="Tahoma"/>
                <w:i/>
                <w:sz w:val="16"/>
              </w:rPr>
              <w:t>Sort DS</w:t>
            </w:r>
            <w:r w:rsidR="00305A5B">
              <w:rPr>
                <w:rFonts w:cs="Tahoma"/>
                <w:i/>
                <w:sz w:val="16"/>
              </w:rPr>
              <w:t>10</w:t>
            </w:r>
            <w:r w:rsidRPr="007B0C16">
              <w:rPr>
                <w:rFonts w:cs="Tahoma"/>
                <w:i/>
                <w:sz w:val="16"/>
              </w:rPr>
              <w:t xml:space="preserve">. Distance = </w:t>
            </w:r>
            <w:r w:rsidRPr="007B0C16">
              <w:rPr>
                <w:rFonts w:cs="Tahoma"/>
                <w:bCs/>
                <w:i/>
                <w:sz w:val="16"/>
              </w:rPr>
              <w:t>RMa(relique X) x 10m</w:t>
            </w:r>
            <w:r w:rsidRPr="007B0C16">
              <w:rPr>
                <w:rFonts w:cs="Tahoma"/>
                <w:i/>
                <w:sz w:val="16"/>
              </w:rPr>
              <w:t xml:space="preserve">. Durée = </w:t>
            </w:r>
            <w:r w:rsidR="0050470D" w:rsidRPr="007B0C16">
              <w:rPr>
                <w:rFonts w:cs="Tahoma"/>
                <w:i/>
                <w:sz w:val="16"/>
              </w:rPr>
              <w:t>1 phase. R</w:t>
            </w:r>
            <w:r w:rsidRPr="007B0C16">
              <w:rPr>
                <w:rFonts w:cs="Tahoma"/>
                <w:i/>
                <w:sz w:val="16"/>
              </w:rPr>
              <w:t>Ma(relique) active</w:t>
            </w:r>
            <w:r w:rsidR="00305A5B">
              <w:rPr>
                <w:rFonts w:cs="Tahoma"/>
                <w:i/>
                <w:sz w:val="16"/>
              </w:rPr>
              <w:t xml:space="preserve"> x2</w:t>
            </w:r>
            <w:r w:rsidRPr="007B0C16">
              <w:rPr>
                <w:rFonts w:cs="Tahoma"/>
                <w:i/>
                <w:sz w:val="16"/>
              </w:rPr>
              <w:t>.</w:t>
            </w:r>
          </w:p>
        </w:tc>
      </w:tr>
      <w:tr w:rsidR="00A362B3" w:rsidRPr="007B0C16" w14:paraId="24C98344" w14:textId="77777777">
        <w:tc>
          <w:tcPr>
            <w:tcW w:w="778" w:type="dxa"/>
          </w:tcPr>
          <w:p w14:paraId="30E604F2" w14:textId="77777777" w:rsidR="00A362B3" w:rsidRPr="007B0C16" w:rsidRDefault="00A362B3" w:rsidP="00F357D2">
            <w:pPr>
              <w:jc w:val="center"/>
              <w:rPr>
                <w:rFonts w:cs="Tahoma"/>
                <w:b/>
                <w:bCs/>
                <w:sz w:val="16"/>
              </w:rPr>
            </w:pPr>
            <w:r w:rsidRPr="007B0C16">
              <w:rPr>
                <w:rFonts w:cs="Tahoma"/>
                <w:b/>
                <w:bCs/>
                <w:sz w:val="16"/>
              </w:rPr>
              <w:t>48</w:t>
            </w:r>
          </w:p>
        </w:tc>
        <w:tc>
          <w:tcPr>
            <w:tcW w:w="1392" w:type="dxa"/>
          </w:tcPr>
          <w:p w14:paraId="03587CA1" w14:textId="77777777" w:rsidR="00A362B3" w:rsidRPr="007B0C16" w:rsidRDefault="00A362B3">
            <w:pPr>
              <w:rPr>
                <w:rFonts w:cs="Tahoma"/>
                <w:sz w:val="16"/>
              </w:rPr>
            </w:pPr>
            <w:r w:rsidRPr="007B0C16">
              <w:rPr>
                <w:rFonts w:cs="Tahoma"/>
                <w:sz w:val="16"/>
              </w:rPr>
              <w:t>Détection écrits</w:t>
            </w:r>
          </w:p>
        </w:tc>
        <w:tc>
          <w:tcPr>
            <w:tcW w:w="7609" w:type="dxa"/>
          </w:tcPr>
          <w:p w14:paraId="74B1CF41" w14:textId="28E7E38E" w:rsidR="004344E1" w:rsidRPr="007B0C16" w:rsidRDefault="004344E1" w:rsidP="00A362B3">
            <w:pPr>
              <w:rPr>
                <w:rFonts w:cs="Tahoma"/>
                <w:sz w:val="16"/>
              </w:rPr>
            </w:pPr>
            <w:r w:rsidRPr="007B0C16">
              <w:rPr>
                <w:rFonts w:cs="Tahoma"/>
                <w:sz w:val="16"/>
              </w:rPr>
              <w:t xml:space="preserve">Détecte </w:t>
            </w:r>
            <w:r w:rsidR="00305A5B">
              <w:rPr>
                <w:rFonts w:cs="Tahoma"/>
                <w:sz w:val="16"/>
              </w:rPr>
              <w:t xml:space="preserve">un support avec des </w:t>
            </w:r>
            <w:r w:rsidR="00305A5B">
              <w:rPr>
                <w:rFonts w:cs="Tahoma"/>
                <w:b/>
                <w:sz w:val="16"/>
              </w:rPr>
              <w:t xml:space="preserve">écrits/ </w:t>
            </w:r>
            <w:r w:rsidRPr="007B0C16">
              <w:rPr>
                <w:rFonts w:cs="Tahoma"/>
                <w:b/>
                <w:sz w:val="16"/>
              </w:rPr>
              <w:t>runes</w:t>
            </w:r>
            <w:r w:rsidR="00305A5B">
              <w:rPr>
                <w:rFonts w:cs="Tahoma"/>
                <w:b/>
                <w:sz w:val="16"/>
              </w:rPr>
              <w:t xml:space="preserve"> / œuvre artistique</w:t>
            </w:r>
            <w:r w:rsidR="0050470D" w:rsidRPr="007B0C16">
              <w:rPr>
                <w:rFonts w:cs="Tahoma"/>
                <w:b/>
                <w:sz w:val="16"/>
              </w:rPr>
              <w:t>.</w:t>
            </w:r>
            <w:r w:rsidRPr="007B0C16">
              <w:rPr>
                <w:rFonts w:cs="Tahoma"/>
                <w:sz w:val="16"/>
              </w:rPr>
              <w:t xml:space="preserve"> Des </w:t>
            </w:r>
            <w:r w:rsidRPr="007B0C16">
              <w:rPr>
                <w:rFonts w:cs="Tahoma"/>
                <w:sz w:val="16"/>
                <w:shd w:val="clear" w:color="auto" w:fill="FFFF00"/>
              </w:rPr>
              <w:t>lueurs</w:t>
            </w:r>
            <w:r w:rsidRPr="007B0C16">
              <w:rPr>
                <w:rFonts w:cs="Tahoma"/>
                <w:sz w:val="16"/>
              </w:rPr>
              <w:t xml:space="preserve"> apparaissent dans le champ de vision</w:t>
            </w:r>
            <w:r w:rsidR="0050470D" w:rsidRPr="007B0C16">
              <w:rPr>
                <w:rFonts w:cs="Tahoma"/>
                <w:sz w:val="16"/>
              </w:rPr>
              <w:t xml:space="preserve"> selon la quantité de caractères, quelque soit le support.</w:t>
            </w:r>
          </w:p>
          <w:p w14:paraId="6468D53D" w14:textId="117C164F" w:rsidR="00A362B3" w:rsidRPr="007B0C16" w:rsidRDefault="004344E1" w:rsidP="00A362B3">
            <w:pPr>
              <w:rPr>
                <w:rFonts w:cs="Tahoma"/>
                <w:sz w:val="16"/>
              </w:rPr>
            </w:pPr>
            <w:r w:rsidRPr="007B0C16">
              <w:rPr>
                <w:rFonts w:cs="Tahoma"/>
                <w:i/>
                <w:sz w:val="16"/>
              </w:rPr>
              <w:t>Sort DS</w:t>
            </w:r>
            <w:r w:rsidR="0050470D" w:rsidRPr="007B0C16">
              <w:rPr>
                <w:rFonts w:cs="Tahoma"/>
                <w:i/>
                <w:sz w:val="16"/>
              </w:rPr>
              <w:t>9</w:t>
            </w:r>
            <w:r w:rsidRPr="007B0C16">
              <w:rPr>
                <w:rFonts w:cs="Tahoma"/>
                <w:i/>
                <w:sz w:val="16"/>
              </w:rPr>
              <w:t xml:space="preserve">. Distance = </w:t>
            </w:r>
            <w:r w:rsidRPr="007B0C16">
              <w:rPr>
                <w:rFonts w:cs="Tahoma"/>
                <w:bCs/>
                <w:i/>
                <w:sz w:val="16"/>
              </w:rPr>
              <w:t>RMa(relique) x 10m</w:t>
            </w:r>
            <w:r w:rsidRPr="007B0C16">
              <w:rPr>
                <w:rFonts w:cs="Tahoma"/>
                <w:i/>
                <w:sz w:val="16"/>
              </w:rPr>
              <w:t xml:space="preserve">. Durée = </w:t>
            </w:r>
            <w:r w:rsidR="0050470D" w:rsidRPr="007B0C16">
              <w:rPr>
                <w:rFonts w:cs="Tahoma"/>
                <w:i/>
                <w:sz w:val="16"/>
              </w:rPr>
              <w:t>1</w:t>
            </w:r>
            <w:r w:rsidRPr="007B0C16">
              <w:rPr>
                <w:rFonts w:cs="Tahoma"/>
                <w:i/>
                <w:sz w:val="16"/>
              </w:rPr>
              <w:t xml:space="preserve"> tour.</w:t>
            </w:r>
            <w:r w:rsidR="00305A5B">
              <w:rPr>
                <w:rFonts w:cs="Tahoma"/>
                <w:i/>
                <w:sz w:val="16"/>
              </w:rPr>
              <w:t xml:space="preserve"> </w:t>
            </w:r>
            <w:r w:rsidR="00305A5B" w:rsidRPr="00305A5B">
              <w:rPr>
                <w:rFonts w:cs="Tahoma"/>
                <w:i/>
                <w:sz w:val="16"/>
              </w:rPr>
              <w:t>Max 1x/heure.</w:t>
            </w:r>
          </w:p>
        </w:tc>
      </w:tr>
      <w:tr w:rsidR="00EF3F8A" w:rsidRPr="007B0C16" w14:paraId="160B0C4B" w14:textId="77777777">
        <w:tc>
          <w:tcPr>
            <w:tcW w:w="778" w:type="dxa"/>
          </w:tcPr>
          <w:p w14:paraId="61BD9614" w14:textId="77777777" w:rsidR="00EF3F8A" w:rsidRPr="007B0C16" w:rsidRDefault="00EF3F8A" w:rsidP="00F357D2">
            <w:pPr>
              <w:jc w:val="center"/>
              <w:rPr>
                <w:rFonts w:cs="Tahoma"/>
                <w:b/>
                <w:bCs/>
                <w:sz w:val="16"/>
              </w:rPr>
            </w:pPr>
            <w:r w:rsidRPr="007B0C16">
              <w:rPr>
                <w:rFonts w:cs="Tahoma"/>
                <w:b/>
                <w:bCs/>
                <w:sz w:val="16"/>
              </w:rPr>
              <w:t>49</w:t>
            </w:r>
          </w:p>
        </w:tc>
        <w:tc>
          <w:tcPr>
            <w:tcW w:w="1392" w:type="dxa"/>
          </w:tcPr>
          <w:p w14:paraId="413356F4" w14:textId="77777777" w:rsidR="00EF3F8A" w:rsidRPr="007B0C16" w:rsidRDefault="00EF3F8A">
            <w:pPr>
              <w:rPr>
                <w:rFonts w:cs="Tahoma"/>
                <w:sz w:val="16"/>
              </w:rPr>
            </w:pPr>
            <w:r w:rsidRPr="007B0C16">
              <w:rPr>
                <w:rFonts w:cs="Tahoma"/>
                <w:sz w:val="16"/>
              </w:rPr>
              <w:t>Détection matérielle</w:t>
            </w:r>
          </w:p>
        </w:tc>
        <w:tc>
          <w:tcPr>
            <w:tcW w:w="7609" w:type="dxa"/>
          </w:tcPr>
          <w:p w14:paraId="021B0C24" w14:textId="52DF66DC" w:rsidR="0050470D" w:rsidRPr="007B0C16" w:rsidRDefault="00F7558C" w:rsidP="00A362B3">
            <w:pPr>
              <w:rPr>
                <w:rFonts w:cs="Tahoma"/>
                <w:iCs/>
                <w:sz w:val="16"/>
              </w:rPr>
            </w:pPr>
            <w:r w:rsidRPr="007B0C16">
              <w:rPr>
                <w:rFonts w:cs="Tahoma"/>
                <w:sz w:val="16"/>
              </w:rPr>
              <w:t xml:space="preserve">Permet de détecter </w:t>
            </w:r>
            <w:r w:rsidR="0050470D" w:rsidRPr="007B0C16">
              <w:rPr>
                <w:rFonts w:cs="Tahoma"/>
                <w:sz w:val="16"/>
              </w:rPr>
              <w:t xml:space="preserve">un </w:t>
            </w:r>
            <w:r w:rsidRPr="007B0C16">
              <w:rPr>
                <w:rFonts w:cs="Tahoma"/>
                <w:b/>
                <w:sz w:val="16"/>
              </w:rPr>
              <w:t>objet</w:t>
            </w:r>
            <w:r w:rsidR="00305A5B">
              <w:rPr>
                <w:rFonts w:cs="Tahoma"/>
                <w:b/>
                <w:sz w:val="16"/>
              </w:rPr>
              <w:t xml:space="preserve"> </w:t>
            </w:r>
            <w:r w:rsidRPr="007B0C16">
              <w:rPr>
                <w:rFonts w:cs="Tahoma"/>
                <w:sz w:val="16"/>
              </w:rPr>
              <w:t xml:space="preserve">avec lequel la relique a été en contact dans les </w:t>
            </w:r>
            <w:r w:rsidRPr="007B0C16">
              <w:rPr>
                <w:rFonts w:cs="Tahoma"/>
                <w:b/>
                <w:sz w:val="16"/>
              </w:rPr>
              <w:t xml:space="preserve">NE </w:t>
            </w:r>
            <w:r w:rsidR="0050470D" w:rsidRPr="007B0C16">
              <w:rPr>
                <w:rFonts w:cs="Tahoma"/>
                <w:b/>
                <w:sz w:val="16"/>
              </w:rPr>
              <w:t>jours</w:t>
            </w:r>
            <w:r w:rsidRPr="007B0C16">
              <w:rPr>
                <w:rFonts w:cs="Tahoma"/>
                <w:sz w:val="16"/>
              </w:rPr>
              <w:t xml:space="preserve"> qui précèdent, de connaître son état général, la distance </w:t>
            </w:r>
            <w:r w:rsidR="00305A5B">
              <w:rPr>
                <w:rFonts w:cs="Tahoma"/>
                <w:sz w:val="16"/>
              </w:rPr>
              <w:t xml:space="preserve">exacte </w:t>
            </w:r>
            <w:r w:rsidRPr="007B0C16">
              <w:rPr>
                <w:rFonts w:cs="Tahoma"/>
                <w:sz w:val="16"/>
              </w:rPr>
              <w:t>et la direction.</w:t>
            </w:r>
            <w:r w:rsidRPr="007B0C16">
              <w:rPr>
                <w:rFonts w:cs="Tahoma"/>
                <w:i/>
                <w:iCs/>
                <w:sz w:val="16"/>
              </w:rPr>
              <w:t xml:space="preserve"> </w:t>
            </w:r>
            <w:r w:rsidRPr="007B0C16">
              <w:rPr>
                <w:rFonts w:cs="Tahoma"/>
                <w:iCs/>
                <w:sz w:val="16"/>
              </w:rPr>
              <w:t>Maximum NE+1 objets</w:t>
            </w:r>
            <w:r w:rsidR="00305A5B">
              <w:rPr>
                <w:rFonts w:cs="Tahoma"/>
                <w:iCs/>
                <w:sz w:val="16"/>
              </w:rPr>
              <w:t xml:space="preserve"> retenus au choix de X, l’un remplace l’autre, à définir en utilisant la relique.</w:t>
            </w:r>
          </w:p>
          <w:p w14:paraId="699BB8BD" w14:textId="5C8E51DA" w:rsidR="00EF3F8A" w:rsidRPr="007B0C16" w:rsidRDefault="0050470D" w:rsidP="00305A5B">
            <w:pPr>
              <w:rPr>
                <w:rFonts w:cs="Tahoma"/>
                <w:sz w:val="16"/>
              </w:rPr>
            </w:pPr>
            <w:r w:rsidRPr="007B0C16">
              <w:rPr>
                <w:rFonts w:cs="Tahoma"/>
                <w:i/>
                <w:iCs/>
                <w:sz w:val="16"/>
              </w:rPr>
              <w:t xml:space="preserve">DS3. </w:t>
            </w:r>
            <w:r w:rsidR="00F7558C" w:rsidRPr="007B0C16">
              <w:rPr>
                <w:rFonts w:cs="Tahoma"/>
                <w:i/>
                <w:iCs/>
                <w:sz w:val="16"/>
              </w:rPr>
              <w:t>NE usages par jour. RMa(objet) active.</w:t>
            </w:r>
          </w:p>
        </w:tc>
      </w:tr>
      <w:tr w:rsidR="00EF3F8A" w:rsidRPr="007B0C16" w14:paraId="55684DD9" w14:textId="77777777">
        <w:tc>
          <w:tcPr>
            <w:tcW w:w="778" w:type="dxa"/>
            <w:shd w:val="clear" w:color="auto" w:fill="D9D9D9"/>
          </w:tcPr>
          <w:p w14:paraId="40E366B9" w14:textId="77777777" w:rsidR="00EF3F8A" w:rsidRPr="007B0C16" w:rsidRDefault="00EF3F8A" w:rsidP="00F357D2">
            <w:pPr>
              <w:jc w:val="center"/>
              <w:rPr>
                <w:rFonts w:cs="Tahoma"/>
                <w:b/>
                <w:bCs/>
                <w:sz w:val="16"/>
              </w:rPr>
            </w:pPr>
            <w:r w:rsidRPr="007B0C16">
              <w:rPr>
                <w:rFonts w:cs="Tahoma"/>
                <w:b/>
                <w:bCs/>
                <w:sz w:val="16"/>
              </w:rPr>
              <w:t>50</w:t>
            </w:r>
          </w:p>
        </w:tc>
        <w:tc>
          <w:tcPr>
            <w:tcW w:w="1392" w:type="dxa"/>
            <w:shd w:val="clear" w:color="auto" w:fill="D9D9D9"/>
          </w:tcPr>
          <w:p w14:paraId="6EE89A00" w14:textId="77777777" w:rsidR="00EF3F8A" w:rsidRPr="007B0C16" w:rsidRDefault="00EF3F8A">
            <w:pPr>
              <w:rPr>
                <w:rFonts w:cs="Tahoma"/>
                <w:sz w:val="16"/>
              </w:rPr>
            </w:pPr>
            <w:r w:rsidRPr="007B0C16">
              <w:rPr>
                <w:rFonts w:cs="Tahoma"/>
                <w:sz w:val="16"/>
              </w:rPr>
              <w:t>Détection spirituelle</w:t>
            </w:r>
          </w:p>
        </w:tc>
        <w:tc>
          <w:tcPr>
            <w:tcW w:w="7609" w:type="dxa"/>
            <w:shd w:val="clear" w:color="auto" w:fill="D9D9D9"/>
          </w:tcPr>
          <w:p w14:paraId="6C68E72F" w14:textId="7BA6FF5A" w:rsidR="00BF3EC6" w:rsidRPr="007B0C16" w:rsidRDefault="00BF3EC6" w:rsidP="00BF3EC6">
            <w:pPr>
              <w:rPr>
                <w:rFonts w:cs="Tahoma"/>
                <w:iCs/>
                <w:sz w:val="16"/>
              </w:rPr>
            </w:pPr>
            <w:r w:rsidRPr="007B0C16">
              <w:rPr>
                <w:rFonts w:cs="Tahoma"/>
                <w:sz w:val="16"/>
              </w:rPr>
              <w:t xml:space="preserve">Permet de détecter n’importe quel </w:t>
            </w:r>
            <w:r w:rsidRPr="007B0C16">
              <w:rPr>
                <w:rFonts w:cs="Tahoma"/>
                <w:b/>
                <w:sz w:val="16"/>
              </w:rPr>
              <w:t xml:space="preserve">être </w:t>
            </w:r>
            <w:r w:rsidRPr="007B0C16">
              <w:rPr>
                <w:rFonts w:cs="Tahoma"/>
                <w:sz w:val="16"/>
              </w:rPr>
              <w:t xml:space="preserve">avec lequel la relique a été en contact dans les </w:t>
            </w:r>
            <w:r w:rsidRPr="007B0C16">
              <w:rPr>
                <w:rFonts w:cs="Tahoma"/>
                <w:b/>
                <w:sz w:val="16"/>
              </w:rPr>
              <w:t xml:space="preserve">NE </w:t>
            </w:r>
            <w:r w:rsidR="00A0445F" w:rsidRPr="007B0C16">
              <w:rPr>
                <w:rFonts w:cs="Tahoma"/>
                <w:b/>
                <w:sz w:val="16"/>
              </w:rPr>
              <w:t xml:space="preserve">mois </w:t>
            </w:r>
            <w:r w:rsidRPr="007B0C16">
              <w:rPr>
                <w:rFonts w:cs="Tahoma"/>
                <w:sz w:val="16"/>
              </w:rPr>
              <w:t xml:space="preserve">qui précèdent, de visualiser sa position, son état général </w:t>
            </w:r>
            <w:r w:rsidR="00D85659">
              <w:rPr>
                <w:rFonts w:cs="Tahoma"/>
                <w:sz w:val="16"/>
              </w:rPr>
              <w:t xml:space="preserve">(PdC, Fatigue, Maladie, EN) </w:t>
            </w:r>
            <w:r w:rsidRPr="007B0C16">
              <w:rPr>
                <w:rFonts w:cs="Tahoma"/>
                <w:sz w:val="16"/>
              </w:rPr>
              <w:t xml:space="preserve">et </w:t>
            </w:r>
            <w:r w:rsidR="00D85659">
              <w:rPr>
                <w:rFonts w:cs="Tahoma"/>
                <w:sz w:val="16"/>
              </w:rPr>
              <w:t xml:space="preserve">la direction </w:t>
            </w:r>
            <w:r w:rsidRPr="007B0C16">
              <w:rPr>
                <w:rFonts w:cs="Tahoma"/>
                <w:sz w:val="16"/>
              </w:rPr>
              <w:t>pour l’atteindre.</w:t>
            </w:r>
            <w:r w:rsidRPr="007B0C16">
              <w:rPr>
                <w:rFonts w:cs="Tahoma"/>
                <w:i/>
                <w:iCs/>
                <w:sz w:val="16"/>
              </w:rPr>
              <w:t xml:space="preserve"> </w:t>
            </w:r>
            <w:r w:rsidRPr="007B0C16">
              <w:rPr>
                <w:rFonts w:cs="Tahoma"/>
                <w:iCs/>
                <w:sz w:val="16"/>
              </w:rPr>
              <w:t xml:space="preserve">Maximum NE+1 </w:t>
            </w:r>
            <w:r w:rsidR="00A0445F" w:rsidRPr="007B0C16">
              <w:rPr>
                <w:rFonts w:cs="Tahoma"/>
                <w:iCs/>
                <w:sz w:val="16"/>
              </w:rPr>
              <w:t xml:space="preserve">êtres </w:t>
            </w:r>
            <w:r w:rsidRPr="007B0C16">
              <w:rPr>
                <w:rFonts w:cs="Tahoma"/>
                <w:iCs/>
                <w:sz w:val="16"/>
              </w:rPr>
              <w:t xml:space="preserve">retenus au choix </w:t>
            </w:r>
            <w:r w:rsidR="00A0445F" w:rsidRPr="007B0C16">
              <w:rPr>
                <w:rFonts w:cs="Tahoma"/>
                <w:iCs/>
                <w:sz w:val="16"/>
              </w:rPr>
              <w:t>de X</w:t>
            </w:r>
            <w:r w:rsidR="00D85659">
              <w:rPr>
                <w:rFonts w:cs="Tahoma"/>
                <w:iCs/>
                <w:sz w:val="16"/>
              </w:rPr>
              <w:t>, l’un remplace l’autre, à définir en utilisant la relique.</w:t>
            </w:r>
          </w:p>
          <w:p w14:paraId="0F79F994" w14:textId="2F5EEECC" w:rsidR="00EF3F8A" w:rsidRPr="007B0C16" w:rsidRDefault="00A0445F" w:rsidP="00BF3EC6">
            <w:pPr>
              <w:rPr>
                <w:rFonts w:cs="Tahoma"/>
                <w:sz w:val="16"/>
              </w:rPr>
            </w:pPr>
            <w:r w:rsidRPr="007B0C16">
              <w:rPr>
                <w:rFonts w:cs="Tahoma"/>
                <w:i/>
                <w:iCs/>
                <w:sz w:val="16"/>
              </w:rPr>
              <w:t xml:space="preserve">Sort DS5. </w:t>
            </w:r>
            <w:r w:rsidR="00BF3EC6" w:rsidRPr="007B0C16">
              <w:rPr>
                <w:rFonts w:cs="Tahoma"/>
                <w:i/>
                <w:iCs/>
                <w:sz w:val="16"/>
              </w:rPr>
              <w:t>NE usages par jour. RMa(</w:t>
            </w:r>
            <w:r w:rsidRPr="007B0C16">
              <w:rPr>
                <w:rFonts w:cs="Tahoma"/>
                <w:i/>
                <w:iCs/>
                <w:sz w:val="16"/>
              </w:rPr>
              <w:t>être</w:t>
            </w:r>
            <w:r w:rsidR="00BF3EC6" w:rsidRPr="007B0C16">
              <w:rPr>
                <w:rFonts w:cs="Tahoma"/>
                <w:i/>
                <w:iCs/>
                <w:sz w:val="16"/>
              </w:rPr>
              <w:t>) active+.</w:t>
            </w:r>
            <w:r w:rsidRPr="007B0C16">
              <w:rPr>
                <w:rFonts w:cs="Tahoma"/>
                <w:i/>
                <w:iCs/>
                <w:sz w:val="16"/>
              </w:rPr>
              <w:t xml:space="preserve"> Durée 2 phases.</w:t>
            </w:r>
          </w:p>
        </w:tc>
      </w:tr>
      <w:tr w:rsidR="00EF3F8A" w:rsidRPr="007B0C16" w14:paraId="3DB00EE2" w14:textId="77777777">
        <w:tc>
          <w:tcPr>
            <w:tcW w:w="778" w:type="dxa"/>
          </w:tcPr>
          <w:p w14:paraId="1D7F68AF" w14:textId="77777777" w:rsidR="00EF3F8A" w:rsidRPr="007B0C16" w:rsidRDefault="00EF3F8A" w:rsidP="00F357D2">
            <w:pPr>
              <w:jc w:val="center"/>
              <w:rPr>
                <w:rFonts w:cs="Tahoma"/>
                <w:b/>
                <w:bCs/>
                <w:sz w:val="16"/>
              </w:rPr>
            </w:pPr>
            <w:r w:rsidRPr="007B0C16">
              <w:rPr>
                <w:rFonts w:cs="Tahoma"/>
                <w:b/>
                <w:bCs/>
                <w:sz w:val="16"/>
              </w:rPr>
              <w:lastRenderedPageBreak/>
              <w:t>51</w:t>
            </w:r>
          </w:p>
        </w:tc>
        <w:tc>
          <w:tcPr>
            <w:tcW w:w="1392" w:type="dxa"/>
          </w:tcPr>
          <w:p w14:paraId="3BDFB5CD" w14:textId="77777777" w:rsidR="00EF3F8A" w:rsidRPr="007B0C16" w:rsidRDefault="00EF3F8A">
            <w:pPr>
              <w:rPr>
                <w:rFonts w:cs="Tahoma"/>
                <w:sz w:val="16"/>
              </w:rPr>
            </w:pPr>
            <w:r w:rsidRPr="007B0C16">
              <w:rPr>
                <w:rFonts w:cs="Tahoma"/>
                <w:sz w:val="16"/>
              </w:rPr>
              <w:t>Familier</w:t>
            </w:r>
          </w:p>
        </w:tc>
        <w:tc>
          <w:tcPr>
            <w:tcW w:w="7609" w:type="dxa"/>
          </w:tcPr>
          <w:p w14:paraId="104E441B" w14:textId="59E4C199" w:rsidR="00050BE4" w:rsidRPr="007B0C16" w:rsidRDefault="00050BE4" w:rsidP="00050BE4">
            <w:pPr>
              <w:rPr>
                <w:rFonts w:cs="Tahoma"/>
                <w:sz w:val="16"/>
              </w:rPr>
            </w:pPr>
            <w:r w:rsidRPr="007B0C16">
              <w:rPr>
                <w:rFonts w:cs="Tahoma"/>
                <w:sz w:val="16"/>
              </w:rPr>
              <w:t xml:space="preserve">Invoque une </w:t>
            </w:r>
            <w:r w:rsidRPr="007B0C16">
              <w:rPr>
                <w:rFonts w:cs="Tahoma"/>
                <w:sz w:val="16"/>
                <w:shd w:val="clear" w:color="auto" w:fill="FFFF00"/>
              </w:rPr>
              <w:t>créature/animal</w:t>
            </w:r>
            <w:r w:rsidRPr="007B0C16">
              <w:rPr>
                <w:rFonts w:cs="Tahoma"/>
                <w:sz w:val="16"/>
              </w:rPr>
              <w:t xml:space="preserve"> (d2), X doit avoir CC(espèce)</w:t>
            </w:r>
            <w:r w:rsidR="00A0445F" w:rsidRPr="007B0C16">
              <w:rPr>
                <w:rFonts w:cs="Tahoma"/>
                <w:sz w:val="16"/>
              </w:rPr>
              <w:t>=2</w:t>
            </w:r>
            <w:r w:rsidRPr="007B0C16">
              <w:rPr>
                <w:rFonts w:cs="Tahoma"/>
                <w:sz w:val="16"/>
              </w:rPr>
              <w:t xml:space="preserve"> pour éviter d’être attaqué </w:t>
            </w:r>
            <w:r w:rsidR="00A0445F" w:rsidRPr="007B0C16">
              <w:rPr>
                <w:rFonts w:cs="Tahoma"/>
                <w:sz w:val="16"/>
              </w:rPr>
              <w:t xml:space="preserve">après </w:t>
            </w:r>
            <w:r w:rsidRPr="007B0C16">
              <w:rPr>
                <w:rFonts w:cs="Tahoma"/>
                <w:sz w:val="16"/>
              </w:rPr>
              <w:t>l’invocation</w:t>
            </w:r>
            <w:r w:rsidR="00B170EA" w:rsidRPr="007B0C16">
              <w:rPr>
                <w:rFonts w:cs="Tahoma"/>
                <w:sz w:val="16"/>
              </w:rPr>
              <w:t xml:space="preserve">, </w:t>
            </w:r>
            <w:r w:rsidR="00D85659">
              <w:rPr>
                <w:rFonts w:cs="Tahoma"/>
                <w:sz w:val="16"/>
              </w:rPr>
              <w:t xml:space="preserve">lien personnel avec </w:t>
            </w:r>
            <w:r w:rsidR="00B170EA" w:rsidRPr="007B0C16">
              <w:rPr>
                <w:rFonts w:cs="Tahoma"/>
                <w:sz w:val="16"/>
              </w:rPr>
              <w:t>X</w:t>
            </w:r>
            <w:r w:rsidRPr="007B0C16">
              <w:rPr>
                <w:rFonts w:cs="Tahoma"/>
                <w:sz w:val="16"/>
              </w:rPr>
              <w:t>. Temps d’invocation</w:t>
            </w:r>
            <w:r w:rsidR="00A0445F" w:rsidRPr="007B0C16">
              <w:rPr>
                <w:rFonts w:cs="Tahoma"/>
                <w:sz w:val="16"/>
              </w:rPr>
              <w:t xml:space="preserve"> </w:t>
            </w:r>
            <w:r w:rsidRPr="007B0C16">
              <w:rPr>
                <w:rFonts w:cs="Tahoma"/>
                <w:sz w:val="16"/>
              </w:rPr>
              <w:t>=</w:t>
            </w:r>
            <w:r w:rsidR="00A0445F" w:rsidRPr="007B0C16">
              <w:rPr>
                <w:rFonts w:cs="Tahoma"/>
                <w:sz w:val="16"/>
              </w:rPr>
              <w:t xml:space="preserve"> </w:t>
            </w:r>
            <w:r w:rsidRPr="007B0C16">
              <w:rPr>
                <w:rFonts w:cs="Tahoma"/>
                <w:b/>
                <w:bCs/>
                <w:sz w:val="16"/>
              </w:rPr>
              <w:t>NEM(relique)</w:t>
            </w:r>
            <w:r w:rsidRPr="007B0C16">
              <w:rPr>
                <w:rFonts w:cs="Tahoma"/>
                <w:sz w:val="16"/>
              </w:rPr>
              <w:t xml:space="preserve"> phases</w:t>
            </w:r>
            <w:r w:rsidR="00A0445F" w:rsidRPr="007B0C16">
              <w:rPr>
                <w:rFonts w:cs="Tahoma"/>
                <w:sz w:val="16"/>
              </w:rPr>
              <w:t>.</w:t>
            </w:r>
            <w:r w:rsidR="00D85659">
              <w:rPr>
                <w:rFonts w:cs="Tahoma"/>
                <w:sz w:val="16"/>
              </w:rPr>
              <w:t xml:space="preserve"> Obéi à X grâce à des ordres au choix (voir TG </w:t>
            </w:r>
            <w:r w:rsidR="00D85659" w:rsidRPr="00D85659">
              <w:rPr>
                <w:rFonts w:cs="Tahoma"/>
                <w:i/>
                <w:sz w:val="16"/>
              </w:rPr>
              <w:t>élevage</w:t>
            </w:r>
            <w:r w:rsidR="00D85659">
              <w:rPr>
                <w:rFonts w:cs="Tahoma"/>
                <w:sz w:val="16"/>
              </w:rPr>
              <w:t>).</w:t>
            </w:r>
            <w:r w:rsidRPr="007B0C16">
              <w:rPr>
                <w:rFonts w:cs="Tahoma"/>
                <w:sz w:val="16"/>
              </w:rPr>
              <w:t xml:space="preserve"> </w:t>
            </w:r>
            <w:r w:rsidR="00D85659" w:rsidRPr="007B0C16">
              <w:rPr>
                <w:rFonts w:cs="Tahoma"/>
                <w:sz w:val="16"/>
              </w:rPr>
              <w:t>Ê</w:t>
            </w:r>
            <w:r w:rsidRPr="007B0C16">
              <w:rPr>
                <w:rFonts w:cs="Tahoma"/>
                <w:sz w:val="16"/>
              </w:rPr>
              <w:t>tre</w:t>
            </w:r>
            <w:r w:rsidR="00D85659">
              <w:rPr>
                <w:rFonts w:cs="Tahoma"/>
                <w:sz w:val="16"/>
              </w:rPr>
              <w:t xml:space="preserve"> </w:t>
            </w:r>
            <w:r w:rsidRPr="007B0C16">
              <w:rPr>
                <w:rFonts w:cs="Tahoma"/>
                <w:sz w:val="16"/>
              </w:rPr>
              <w:t xml:space="preserve">essaiera de séparer la relique de X et de tuer X quand le contrôle s’arrête. </w:t>
            </w:r>
            <w:r w:rsidR="00A0445F" w:rsidRPr="007B0C16">
              <w:rPr>
                <w:rFonts w:cs="Tahoma"/>
                <w:sz w:val="16"/>
              </w:rPr>
              <w:t xml:space="preserve">Renvoyer l’être se fait comme pour l’invoquer mais dure 1 phase seulement. </w:t>
            </w:r>
            <w:r w:rsidRPr="007B0C16">
              <w:rPr>
                <w:rFonts w:cs="Tahoma"/>
                <w:sz w:val="16"/>
              </w:rPr>
              <w:t>Arrivée et départ par sphère céleste</w:t>
            </w:r>
            <w:r w:rsidR="00D85659">
              <w:rPr>
                <w:rFonts w:cs="Tahoma"/>
                <w:sz w:val="16"/>
              </w:rPr>
              <w:t xml:space="preserve"> comme dans </w:t>
            </w:r>
            <w:r w:rsidR="00D85659" w:rsidRPr="00D85659">
              <w:rPr>
                <w:rFonts w:cs="Tahoma"/>
                <w:i/>
                <w:sz w:val="16"/>
              </w:rPr>
              <w:t>Pouvoirs du Voyage</w:t>
            </w:r>
            <w:r w:rsidRPr="007B0C16">
              <w:rPr>
                <w:rFonts w:cs="Tahoma"/>
                <w:sz w:val="16"/>
              </w:rPr>
              <w:t>.</w:t>
            </w:r>
            <w:r w:rsidR="00D85659">
              <w:rPr>
                <w:rFonts w:cs="Tahoma"/>
                <w:sz w:val="16"/>
              </w:rPr>
              <w:t xml:space="preserve"> Si être</w:t>
            </w:r>
            <w:r w:rsidRPr="007B0C16">
              <w:rPr>
                <w:rFonts w:cs="Tahoma"/>
                <w:sz w:val="16"/>
              </w:rPr>
              <w:t xml:space="preserve"> </w:t>
            </w:r>
            <w:r w:rsidR="00D85659">
              <w:rPr>
                <w:rFonts w:cs="Tahoma"/>
                <w:sz w:val="16"/>
              </w:rPr>
              <w:t>meurt, la relique aussi.</w:t>
            </w:r>
          </w:p>
          <w:p w14:paraId="25976FFD" w14:textId="6C14A025" w:rsidR="00EF3F8A" w:rsidRPr="007B0C16" w:rsidRDefault="00050BE4" w:rsidP="00050BE4">
            <w:pPr>
              <w:rPr>
                <w:rFonts w:cs="Tahoma"/>
                <w:sz w:val="16"/>
              </w:rPr>
            </w:pPr>
            <w:r w:rsidRPr="007B0C16">
              <w:rPr>
                <w:rFonts w:cs="Tahoma"/>
                <w:i/>
                <w:sz w:val="16"/>
              </w:rPr>
              <w:t xml:space="preserve">Sort DS4. Durée </w:t>
            </w:r>
            <w:r w:rsidR="00A0445F" w:rsidRPr="007B0C16">
              <w:rPr>
                <w:rFonts w:cs="Tahoma"/>
                <w:i/>
                <w:sz w:val="16"/>
              </w:rPr>
              <w:t xml:space="preserve">de contrôle </w:t>
            </w:r>
            <w:r w:rsidRPr="007B0C16">
              <w:rPr>
                <w:rFonts w:cs="Tahoma"/>
                <w:i/>
                <w:sz w:val="16"/>
              </w:rPr>
              <w:t>NE h.</w:t>
            </w:r>
            <w:r w:rsidR="00A0445F" w:rsidRPr="007B0C16">
              <w:rPr>
                <w:rFonts w:cs="Tahoma"/>
                <w:i/>
                <w:sz w:val="16"/>
              </w:rPr>
              <w:t xml:space="preserve"> Un être à la fois.</w:t>
            </w:r>
          </w:p>
        </w:tc>
      </w:tr>
      <w:tr w:rsidR="00EF3F8A" w:rsidRPr="007B0C16" w14:paraId="4EA49395" w14:textId="77777777">
        <w:tc>
          <w:tcPr>
            <w:tcW w:w="778" w:type="dxa"/>
            <w:shd w:val="clear" w:color="auto" w:fill="D9D9D9"/>
          </w:tcPr>
          <w:p w14:paraId="2637C301" w14:textId="77777777" w:rsidR="00EF3F8A" w:rsidRPr="007B0C16" w:rsidRDefault="00EF3F8A" w:rsidP="00F357D2">
            <w:pPr>
              <w:jc w:val="center"/>
              <w:rPr>
                <w:rFonts w:cs="Tahoma"/>
                <w:b/>
                <w:bCs/>
                <w:sz w:val="16"/>
              </w:rPr>
            </w:pPr>
            <w:r w:rsidRPr="007B0C16">
              <w:rPr>
                <w:rFonts w:cs="Tahoma"/>
                <w:b/>
                <w:bCs/>
                <w:sz w:val="16"/>
              </w:rPr>
              <w:t>52-</w:t>
            </w:r>
            <w:r w:rsidRPr="00D555CE">
              <w:rPr>
                <w:rFonts w:cs="Tahoma"/>
                <w:b/>
                <w:bCs/>
                <w:sz w:val="16"/>
              </w:rPr>
              <w:t>55</w:t>
            </w:r>
          </w:p>
        </w:tc>
        <w:tc>
          <w:tcPr>
            <w:tcW w:w="1392" w:type="dxa"/>
            <w:shd w:val="clear" w:color="auto" w:fill="D9D9D9"/>
          </w:tcPr>
          <w:p w14:paraId="4440BB1B" w14:textId="77777777" w:rsidR="00EF3F8A" w:rsidRPr="007B0C16" w:rsidRDefault="00EF3F8A">
            <w:pPr>
              <w:rPr>
                <w:rFonts w:cs="Tahoma"/>
                <w:sz w:val="16"/>
              </w:rPr>
            </w:pPr>
            <w:r w:rsidRPr="007B0C16">
              <w:rPr>
                <w:rFonts w:cs="Tahoma"/>
                <w:sz w:val="16"/>
              </w:rPr>
              <w:t>Immunité détection</w:t>
            </w:r>
          </w:p>
        </w:tc>
        <w:tc>
          <w:tcPr>
            <w:tcW w:w="7609" w:type="dxa"/>
            <w:shd w:val="clear" w:color="auto" w:fill="D9D9D9"/>
          </w:tcPr>
          <w:p w14:paraId="0256C810" w14:textId="6FD8A3EE" w:rsidR="00050BE4" w:rsidRPr="007B0C16" w:rsidRDefault="00050BE4" w:rsidP="004A09C1">
            <w:pPr>
              <w:rPr>
                <w:rFonts w:cs="Tahoma"/>
                <w:sz w:val="16"/>
              </w:rPr>
            </w:pPr>
            <w:r w:rsidRPr="007B0C16">
              <w:rPr>
                <w:rFonts w:cs="Tahoma"/>
                <w:sz w:val="16"/>
              </w:rPr>
              <w:t xml:space="preserve">X (son âme, sa présence et son aura) ne peut être détecté par des sorts à </w:t>
            </w:r>
            <w:r w:rsidRPr="007B0C16">
              <w:rPr>
                <w:rFonts w:cs="Tahoma"/>
                <w:b/>
                <w:bCs/>
                <w:sz w:val="16"/>
              </w:rPr>
              <w:t>NE &lt;= NE(relique</w:t>
            </w:r>
            <w:r w:rsidRPr="007B0C16">
              <w:rPr>
                <w:rFonts w:cs="Tahoma"/>
                <w:sz w:val="16"/>
              </w:rPr>
              <w:t xml:space="preserve">), X </w:t>
            </w:r>
            <w:r w:rsidR="00CE1860" w:rsidRPr="007B0C16">
              <w:rPr>
                <w:rFonts w:cs="Tahoma"/>
                <w:sz w:val="16"/>
              </w:rPr>
              <w:t xml:space="preserve">n’est </w:t>
            </w:r>
            <w:r w:rsidRPr="007B0C16">
              <w:rPr>
                <w:rFonts w:cs="Tahoma"/>
                <w:sz w:val="16"/>
              </w:rPr>
              <w:t xml:space="preserve">détectable </w:t>
            </w:r>
            <w:r w:rsidR="00CE1860" w:rsidRPr="007B0C16">
              <w:rPr>
                <w:rFonts w:cs="Tahoma"/>
                <w:sz w:val="16"/>
                <w:shd w:val="clear" w:color="auto" w:fill="FFFF00"/>
              </w:rPr>
              <w:t xml:space="preserve">que </w:t>
            </w:r>
            <w:r w:rsidRPr="007B0C16">
              <w:rPr>
                <w:rFonts w:cs="Tahoma"/>
                <w:sz w:val="16"/>
                <w:shd w:val="clear" w:color="auto" w:fill="FFFF00"/>
              </w:rPr>
              <w:t>par la vue</w:t>
            </w:r>
            <w:r w:rsidRPr="007B0C16">
              <w:rPr>
                <w:rFonts w:cs="Tahoma"/>
                <w:sz w:val="16"/>
              </w:rPr>
              <w:t xml:space="preserve">. Aucun focus à </w:t>
            </w:r>
            <w:r w:rsidRPr="007B0C16">
              <w:rPr>
                <w:rFonts w:cs="Tahoma"/>
                <w:b/>
                <w:sz w:val="16"/>
              </w:rPr>
              <w:t xml:space="preserve">NE&lt;=NE(relique) </w:t>
            </w:r>
            <w:r w:rsidRPr="007B0C16">
              <w:rPr>
                <w:rFonts w:cs="Tahoma"/>
                <w:sz w:val="16"/>
              </w:rPr>
              <w:t xml:space="preserve">ne peut le prendre pour cible. </w:t>
            </w:r>
          </w:p>
          <w:p w14:paraId="5645CBB4" w14:textId="78FDFA27" w:rsidR="00EF3F8A" w:rsidRPr="007B0C16" w:rsidRDefault="00050BE4" w:rsidP="004A09C1">
            <w:pPr>
              <w:rPr>
                <w:rFonts w:cs="Tahoma"/>
                <w:sz w:val="16"/>
              </w:rPr>
            </w:pPr>
            <w:r w:rsidRPr="007B0C16">
              <w:rPr>
                <w:rFonts w:cs="Tahoma"/>
                <w:i/>
                <w:sz w:val="16"/>
              </w:rPr>
              <w:t>Permanent</w:t>
            </w:r>
            <w:r w:rsidR="00CE1860" w:rsidRPr="007B0C16">
              <w:rPr>
                <w:rFonts w:cs="Tahoma"/>
                <w:i/>
                <w:sz w:val="16"/>
              </w:rPr>
              <w:t>. Perte 1 Mana ou EN (choi</w:t>
            </w:r>
            <w:r w:rsidR="00D85659">
              <w:rPr>
                <w:rFonts w:cs="Tahoma"/>
                <w:i/>
                <w:sz w:val="16"/>
              </w:rPr>
              <w:t>x</w:t>
            </w:r>
            <w:r w:rsidR="00CE1860" w:rsidRPr="007B0C16">
              <w:rPr>
                <w:rFonts w:cs="Tahoma"/>
                <w:i/>
                <w:sz w:val="16"/>
              </w:rPr>
              <w:t xml:space="preserve"> X) à chaque fois qu’un sort est évité ainsi</w:t>
            </w:r>
            <w:r w:rsidR="004A09C1" w:rsidRPr="007B0C16">
              <w:rPr>
                <w:rFonts w:cs="Tahoma"/>
                <w:sz w:val="16"/>
              </w:rPr>
              <w:t>.</w:t>
            </w:r>
          </w:p>
        </w:tc>
      </w:tr>
      <w:tr w:rsidR="00EF3F8A" w:rsidRPr="007B0C16" w14:paraId="7047A439" w14:textId="77777777">
        <w:tc>
          <w:tcPr>
            <w:tcW w:w="778" w:type="dxa"/>
          </w:tcPr>
          <w:p w14:paraId="1ABE87C8" w14:textId="77777777" w:rsidR="00EF3F8A" w:rsidRPr="007B0C16" w:rsidRDefault="00EF3F8A" w:rsidP="00F357D2">
            <w:pPr>
              <w:jc w:val="center"/>
              <w:rPr>
                <w:rFonts w:cs="Tahoma"/>
                <w:b/>
                <w:bCs/>
                <w:sz w:val="16"/>
              </w:rPr>
            </w:pPr>
            <w:r w:rsidRPr="007B0C16">
              <w:rPr>
                <w:rFonts w:cs="Tahoma"/>
                <w:b/>
                <w:bCs/>
                <w:sz w:val="16"/>
              </w:rPr>
              <w:t>56-59</w:t>
            </w:r>
          </w:p>
        </w:tc>
        <w:tc>
          <w:tcPr>
            <w:tcW w:w="1392" w:type="dxa"/>
          </w:tcPr>
          <w:p w14:paraId="1A6BD688" w14:textId="77777777" w:rsidR="00EF3F8A" w:rsidRPr="007B0C16" w:rsidRDefault="00EF3F8A">
            <w:pPr>
              <w:rPr>
                <w:rFonts w:cs="Tahoma"/>
                <w:sz w:val="16"/>
              </w:rPr>
            </w:pPr>
            <w:r w:rsidRPr="007B0C16">
              <w:rPr>
                <w:rFonts w:cs="Tahoma"/>
                <w:sz w:val="16"/>
              </w:rPr>
              <w:t>Immunité énergie</w:t>
            </w:r>
          </w:p>
        </w:tc>
        <w:tc>
          <w:tcPr>
            <w:tcW w:w="7609" w:type="dxa"/>
          </w:tcPr>
          <w:p w14:paraId="3611CED6" w14:textId="253D35D2" w:rsidR="00F9454B" w:rsidRPr="007B0C16" w:rsidRDefault="00431C96" w:rsidP="004A09C1">
            <w:pPr>
              <w:rPr>
                <w:rFonts w:cs="Tahoma"/>
                <w:sz w:val="16"/>
              </w:rPr>
            </w:pPr>
            <w:r w:rsidRPr="007B0C16">
              <w:rPr>
                <w:rFonts w:cs="Tahoma"/>
                <w:sz w:val="16"/>
              </w:rPr>
              <w:t>P</w:t>
            </w:r>
            <w:r w:rsidR="00EF3F8A" w:rsidRPr="007B0C16">
              <w:rPr>
                <w:rFonts w:cs="Tahoma"/>
                <w:sz w:val="16"/>
              </w:rPr>
              <w:t xml:space="preserve">ertes </w:t>
            </w:r>
            <w:r w:rsidR="00050BE4" w:rsidRPr="007B0C16">
              <w:rPr>
                <w:rFonts w:cs="Tahoma"/>
                <w:sz w:val="16"/>
              </w:rPr>
              <w:t xml:space="preserve">d’EN </w:t>
            </w:r>
            <w:r w:rsidRPr="007B0C16">
              <w:rPr>
                <w:rFonts w:cs="Tahoma"/>
                <w:sz w:val="16"/>
              </w:rPr>
              <w:t xml:space="preserve">d’origine </w:t>
            </w:r>
            <w:r w:rsidR="00CE1860" w:rsidRPr="007B0C16">
              <w:rPr>
                <w:rFonts w:cs="Tahoma"/>
                <w:b/>
                <w:bCs/>
                <w:sz w:val="16"/>
              </w:rPr>
              <w:t>M</w:t>
            </w:r>
            <w:r w:rsidR="000F1AA5" w:rsidRPr="007B0C16">
              <w:rPr>
                <w:rFonts w:cs="Tahoma"/>
                <w:b/>
                <w:bCs/>
                <w:sz w:val="16"/>
              </w:rPr>
              <w:t>aladie</w:t>
            </w:r>
            <w:r w:rsidRPr="007B0C16">
              <w:rPr>
                <w:rFonts w:cs="Tahoma"/>
                <w:b/>
                <w:bCs/>
                <w:sz w:val="16"/>
              </w:rPr>
              <w:t>/</w:t>
            </w:r>
            <w:r w:rsidR="00CE1860" w:rsidRPr="007B0C16">
              <w:rPr>
                <w:rFonts w:cs="Tahoma"/>
                <w:b/>
                <w:bCs/>
                <w:sz w:val="16"/>
              </w:rPr>
              <w:t>A</w:t>
            </w:r>
            <w:r w:rsidRPr="007B0C16">
              <w:rPr>
                <w:rFonts w:cs="Tahoma"/>
                <w:b/>
                <w:bCs/>
                <w:sz w:val="16"/>
              </w:rPr>
              <w:t>nimale/PN/Magie</w:t>
            </w:r>
            <w:r w:rsidRPr="007B0C16">
              <w:rPr>
                <w:rFonts w:cs="Tahoma"/>
                <w:sz w:val="16"/>
              </w:rPr>
              <w:t xml:space="preserve"> (D10*) </w:t>
            </w:r>
            <w:r w:rsidR="009176B4" w:rsidRPr="007B0C16">
              <w:rPr>
                <w:rFonts w:cs="Tahoma"/>
                <w:b/>
                <w:bCs/>
                <w:sz w:val="16"/>
              </w:rPr>
              <w:t>-</w:t>
            </w:r>
            <w:r w:rsidR="009176B4" w:rsidRPr="007B0C16">
              <w:rPr>
                <w:rFonts w:cs="Tahoma"/>
                <w:sz w:val="16"/>
              </w:rPr>
              <w:t xml:space="preserve"> </w:t>
            </w:r>
            <w:r w:rsidR="00EF3F8A" w:rsidRPr="007B0C16">
              <w:rPr>
                <w:rFonts w:cs="Tahoma"/>
                <w:b/>
                <w:bCs/>
                <w:sz w:val="16"/>
              </w:rPr>
              <w:t>NE x5</w:t>
            </w:r>
            <w:r w:rsidR="00D85659">
              <w:rPr>
                <w:rFonts w:cs="Tahoma"/>
                <w:b/>
                <w:bCs/>
                <w:sz w:val="16"/>
              </w:rPr>
              <w:t>,</w:t>
            </w:r>
            <w:r w:rsidR="00EF3F8A" w:rsidRPr="007B0C16">
              <w:rPr>
                <w:rFonts w:cs="Tahoma"/>
                <w:sz w:val="16"/>
              </w:rPr>
              <w:t xml:space="preserve"> </w:t>
            </w:r>
            <w:r w:rsidR="004A09C1" w:rsidRPr="007B0C16">
              <w:rPr>
                <w:rFonts w:cs="Tahoma"/>
                <w:sz w:val="16"/>
              </w:rPr>
              <w:t>par phase</w:t>
            </w:r>
            <w:r w:rsidRPr="007B0C16">
              <w:rPr>
                <w:rFonts w:cs="Tahoma"/>
                <w:sz w:val="16"/>
              </w:rPr>
              <w:t>.</w:t>
            </w:r>
          </w:p>
          <w:p w14:paraId="6438C0C1" w14:textId="5CB33283" w:rsidR="00EF3F8A" w:rsidRPr="007B0C16" w:rsidRDefault="00D85659" w:rsidP="00D85659">
            <w:pPr>
              <w:rPr>
                <w:rFonts w:cs="Tahoma"/>
                <w:sz w:val="16"/>
              </w:rPr>
            </w:pPr>
            <w:r w:rsidRPr="007B0C16">
              <w:rPr>
                <w:rFonts w:cs="Tahoma"/>
                <w:i/>
                <w:sz w:val="16"/>
              </w:rPr>
              <w:t>Permanent</w:t>
            </w:r>
            <w:r w:rsidRPr="007B0C16">
              <w:rPr>
                <w:rFonts w:cs="Tahoma"/>
                <w:sz w:val="16"/>
              </w:rPr>
              <w:t>.</w:t>
            </w:r>
            <w:r>
              <w:rPr>
                <w:rFonts w:cs="Tahoma"/>
                <w:sz w:val="16"/>
              </w:rPr>
              <w:t xml:space="preserve"> </w:t>
            </w:r>
            <w:r w:rsidR="00CE1860" w:rsidRPr="007B0C16">
              <w:rPr>
                <w:rFonts w:cs="Tahoma"/>
                <w:i/>
                <w:sz w:val="16"/>
              </w:rPr>
              <w:t xml:space="preserve">1 malus souffle par tranche de 5 EN </w:t>
            </w:r>
            <w:r>
              <w:rPr>
                <w:rFonts w:cs="Tahoma"/>
                <w:i/>
                <w:sz w:val="16"/>
              </w:rPr>
              <w:t xml:space="preserve">ainsi </w:t>
            </w:r>
            <w:r w:rsidR="00CE1860" w:rsidRPr="007B0C16">
              <w:rPr>
                <w:rFonts w:cs="Tahoma"/>
                <w:i/>
                <w:sz w:val="16"/>
              </w:rPr>
              <w:t xml:space="preserve">évités. </w:t>
            </w:r>
          </w:p>
        </w:tc>
      </w:tr>
      <w:tr w:rsidR="00EF3F8A" w:rsidRPr="007B0C16" w14:paraId="1DC45E95" w14:textId="77777777">
        <w:tc>
          <w:tcPr>
            <w:tcW w:w="778" w:type="dxa"/>
            <w:shd w:val="clear" w:color="auto" w:fill="D9D9D9"/>
          </w:tcPr>
          <w:p w14:paraId="0773FF12" w14:textId="77777777" w:rsidR="00EF3F8A" w:rsidRPr="007B0C16" w:rsidRDefault="00EF3F8A" w:rsidP="00F357D2">
            <w:pPr>
              <w:jc w:val="center"/>
              <w:rPr>
                <w:rFonts w:cs="Tahoma"/>
                <w:b/>
                <w:bCs/>
                <w:sz w:val="16"/>
              </w:rPr>
            </w:pPr>
            <w:r w:rsidRPr="007B0C16">
              <w:rPr>
                <w:rFonts w:cs="Tahoma"/>
                <w:b/>
                <w:bCs/>
                <w:sz w:val="16"/>
              </w:rPr>
              <w:t>60-62</w:t>
            </w:r>
          </w:p>
        </w:tc>
        <w:tc>
          <w:tcPr>
            <w:tcW w:w="1392" w:type="dxa"/>
            <w:shd w:val="clear" w:color="auto" w:fill="D9D9D9"/>
          </w:tcPr>
          <w:p w14:paraId="080CF96F" w14:textId="77777777" w:rsidR="00EF3F8A" w:rsidRPr="007B0C16" w:rsidRDefault="00EF3F8A">
            <w:pPr>
              <w:rPr>
                <w:rFonts w:cs="Tahoma"/>
                <w:sz w:val="16"/>
              </w:rPr>
            </w:pPr>
            <w:r w:rsidRPr="007B0C16">
              <w:rPr>
                <w:rFonts w:cs="Tahoma"/>
                <w:sz w:val="16"/>
              </w:rPr>
              <w:t>Immunité à un métal</w:t>
            </w:r>
          </w:p>
        </w:tc>
        <w:tc>
          <w:tcPr>
            <w:tcW w:w="7609" w:type="dxa"/>
            <w:shd w:val="clear" w:color="auto" w:fill="D9D9D9"/>
          </w:tcPr>
          <w:p w14:paraId="74C9CB06" w14:textId="5708DF52" w:rsidR="000F1AA5" w:rsidRPr="007B0C16" w:rsidRDefault="00EF3F8A" w:rsidP="006A6BC5">
            <w:pPr>
              <w:rPr>
                <w:rFonts w:cs="Tahoma"/>
                <w:sz w:val="16"/>
              </w:rPr>
            </w:pPr>
            <w:r w:rsidRPr="007B0C16">
              <w:rPr>
                <w:rFonts w:cs="Tahoma"/>
                <w:sz w:val="16"/>
              </w:rPr>
              <w:t xml:space="preserve">Déterminer le </w:t>
            </w:r>
            <w:r w:rsidRPr="007B0C16">
              <w:rPr>
                <w:rFonts w:cs="Tahoma"/>
                <w:sz w:val="16"/>
                <w:shd w:val="clear" w:color="auto" w:fill="FFFF00"/>
              </w:rPr>
              <w:t>type de métal</w:t>
            </w:r>
            <w:r w:rsidR="009176B4" w:rsidRPr="007B0C16">
              <w:rPr>
                <w:rFonts w:cs="Tahoma"/>
                <w:sz w:val="16"/>
              </w:rPr>
              <w:t xml:space="preserve"> : </w:t>
            </w:r>
            <w:r w:rsidR="006A6BC5" w:rsidRPr="007B0C16">
              <w:rPr>
                <w:rFonts w:cs="Tahoma"/>
                <w:b/>
                <w:bCs/>
                <w:sz w:val="16"/>
              </w:rPr>
              <w:t>fer/bronze/argent/or</w:t>
            </w:r>
            <w:r w:rsidR="009176B4" w:rsidRPr="007B0C16">
              <w:rPr>
                <w:rFonts w:cs="Tahoma"/>
                <w:sz w:val="16"/>
              </w:rPr>
              <w:t xml:space="preserve"> (</w:t>
            </w:r>
            <w:r w:rsidR="006A6BC5" w:rsidRPr="007B0C16">
              <w:rPr>
                <w:rFonts w:cs="Tahoma"/>
                <w:sz w:val="16"/>
              </w:rPr>
              <w:t>D10*</w:t>
            </w:r>
            <w:r w:rsidR="009176B4" w:rsidRPr="007B0C16">
              <w:rPr>
                <w:rFonts w:cs="Tahoma"/>
                <w:sz w:val="16"/>
              </w:rPr>
              <w:t>)</w:t>
            </w:r>
            <w:r w:rsidRPr="007B0C16">
              <w:rPr>
                <w:rFonts w:cs="Tahoma"/>
                <w:sz w:val="16"/>
              </w:rPr>
              <w:t xml:space="preserve">. </w:t>
            </w:r>
            <w:r w:rsidR="006A6BC5" w:rsidRPr="007B0C16">
              <w:rPr>
                <w:rFonts w:cs="Tahoma"/>
                <w:sz w:val="16"/>
              </w:rPr>
              <w:t xml:space="preserve">Les </w:t>
            </w:r>
            <w:r w:rsidRPr="007B0C16">
              <w:rPr>
                <w:rFonts w:cs="Tahoma"/>
                <w:sz w:val="16"/>
              </w:rPr>
              <w:t>blessure</w:t>
            </w:r>
            <w:r w:rsidR="006A6BC5" w:rsidRPr="007B0C16">
              <w:rPr>
                <w:rFonts w:cs="Tahoma"/>
                <w:sz w:val="16"/>
              </w:rPr>
              <w:t xml:space="preserve">s TEC </w:t>
            </w:r>
            <w:r w:rsidRPr="007B0C16">
              <w:rPr>
                <w:rFonts w:cs="Tahoma"/>
                <w:sz w:val="16"/>
              </w:rPr>
              <w:t>infligée</w:t>
            </w:r>
            <w:r w:rsidR="006A6BC5" w:rsidRPr="007B0C16">
              <w:rPr>
                <w:rFonts w:cs="Tahoma"/>
                <w:sz w:val="16"/>
              </w:rPr>
              <w:t>s</w:t>
            </w:r>
            <w:r w:rsidRPr="007B0C16">
              <w:rPr>
                <w:rFonts w:cs="Tahoma"/>
                <w:sz w:val="16"/>
              </w:rPr>
              <w:t xml:space="preserve"> par </w:t>
            </w:r>
            <w:r w:rsidR="000F1AA5" w:rsidRPr="007B0C16">
              <w:rPr>
                <w:rFonts w:cs="Tahoma"/>
                <w:sz w:val="16"/>
              </w:rPr>
              <w:t xml:space="preserve">des armes ayant </w:t>
            </w:r>
            <w:r w:rsidRPr="007B0C16">
              <w:rPr>
                <w:rFonts w:cs="Tahoma"/>
                <w:sz w:val="16"/>
              </w:rPr>
              <w:t xml:space="preserve">ce métal </w:t>
            </w:r>
            <w:r w:rsidR="00050BE4" w:rsidRPr="007B0C16">
              <w:rPr>
                <w:rFonts w:cs="Tahoma"/>
                <w:sz w:val="16"/>
              </w:rPr>
              <w:t>comme principal composant</w:t>
            </w:r>
            <w:r w:rsidR="000F1AA5" w:rsidRPr="007B0C16">
              <w:rPr>
                <w:rFonts w:cs="Tahoma"/>
                <w:sz w:val="16"/>
              </w:rPr>
              <w:t xml:space="preserve"> </w:t>
            </w:r>
            <w:r w:rsidR="009176B4" w:rsidRPr="007B0C16">
              <w:rPr>
                <w:rFonts w:cs="Tahoma"/>
                <w:sz w:val="16"/>
              </w:rPr>
              <w:t xml:space="preserve">(&gt;50%) </w:t>
            </w:r>
            <w:r w:rsidR="006A6BC5" w:rsidRPr="007B0C16">
              <w:rPr>
                <w:rFonts w:cs="Tahoma"/>
                <w:sz w:val="16"/>
              </w:rPr>
              <w:t xml:space="preserve">sont annulées </w:t>
            </w:r>
            <w:r w:rsidRPr="007B0C16">
              <w:rPr>
                <w:rFonts w:cs="Tahoma"/>
                <w:sz w:val="16"/>
              </w:rPr>
              <w:t xml:space="preserve">et celle infligées par les armes magiques </w:t>
            </w:r>
            <w:r w:rsidR="000F1AA5" w:rsidRPr="007B0C16">
              <w:rPr>
                <w:rFonts w:cs="Tahoma"/>
                <w:sz w:val="16"/>
              </w:rPr>
              <w:t xml:space="preserve">dans ce métal </w:t>
            </w:r>
            <w:r w:rsidRPr="007B0C16">
              <w:rPr>
                <w:rFonts w:cs="Tahoma"/>
                <w:sz w:val="16"/>
              </w:rPr>
              <w:t xml:space="preserve">voient </w:t>
            </w:r>
            <w:r w:rsidR="006A6BC5" w:rsidRPr="007B0C16">
              <w:rPr>
                <w:rFonts w:cs="Tahoma"/>
                <w:sz w:val="16"/>
              </w:rPr>
              <w:t xml:space="preserve">sont </w:t>
            </w:r>
            <w:r w:rsidRPr="007B0C16">
              <w:rPr>
                <w:rFonts w:cs="Tahoma"/>
                <w:sz w:val="16"/>
              </w:rPr>
              <w:t>réduit</w:t>
            </w:r>
            <w:r w:rsidR="006A6BC5" w:rsidRPr="007B0C16">
              <w:rPr>
                <w:rFonts w:cs="Tahoma"/>
                <w:sz w:val="16"/>
              </w:rPr>
              <w:t>e</w:t>
            </w:r>
            <w:r w:rsidRPr="007B0C16">
              <w:rPr>
                <w:rFonts w:cs="Tahoma"/>
                <w:sz w:val="16"/>
              </w:rPr>
              <w:t xml:space="preserve">s de </w:t>
            </w:r>
            <w:r w:rsidRPr="007B0C16">
              <w:rPr>
                <w:rFonts w:cs="Tahoma"/>
                <w:b/>
                <w:bCs/>
                <w:sz w:val="16"/>
              </w:rPr>
              <w:t xml:space="preserve">NE </w:t>
            </w:r>
            <w:r w:rsidRPr="007B0C16">
              <w:rPr>
                <w:rFonts w:cs="Tahoma"/>
                <w:sz w:val="16"/>
              </w:rPr>
              <w:t>points.</w:t>
            </w:r>
            <w:r w:rsidR="006A6BC5" w:rsidRPr="007B0C16">
              <w:rPr>
                <w:rFonts w:cs="Tahoma"/>
                <w:sz w:val="16"/>
              </w:rPr>
              <w:t xml:space="preserve"> </w:t>
            </w:r>
            <w:r w:rsidR="009176B4" w:rsidRPr="007B0C16">
              <w:rPr>
                <w:rFonts w:cs="Tahoma"/>
                <w:sz w:val="16"/>
              </w:rPr>
              <w:t>Les effets critiques, magiques et autres restent valables.</w:t>
            </w:r>
          </w:p>
          <w:p w14:paraId="7C7E8BC1" w14:textId="02DC49E0" w:rsidR="006A6BC5" w:rsidRPr="007B0C16" w:rsidRDefault="009D7F28" w:rsidP="00050BE4">
            <w:pPr>
              <w:rPr>
                <w:rFonts w:cs="Tahoma"/>
                <w:i/>
                <w:sz w:val="16"/>
              </w:rPr>
            </w:pPr>
            <w:r w:rsidRPr="007B0C16">
              <w:rPr>
                <w:rFonts w:cs="Tahoma"/>
                <w:i/>
                <w:sz w:val="16"/>
              </w:rPr>
              <w:t>Permanent. Coûte 2</w:t>
            </w:r>
            <w:r w:rsidR="006A6BC5" w:rsidRPr="007B0C16">
              <w:rPr>
                <w:rFonts w:cs="Tahoma"/>
                <w:i/>
                <w:sz w:val="16"/>
              </w:rPr>
              <w:t xml:space="preserve"> EN </w:t>
            </w:r>
            <w:r w:rsidR="009176B4" w:rsidRPr="007B0C16">
              <w:rPr>
                <w:rFonts w:cs="Tahoma"/>
                <w:i/>
                <w:sz w:val="16"/>
              </w:rPr>
              <w:t xml:space="preserve">ou Mana </w:t>
            </w:r>
            <w:r w:rsidR="00050BE4" w:rsidRPr="007B0C16">
              <w:rPr>
                <w:rFonts w:cs="Tahoma"/>
                <w:i/>
                <w:sz w:val="16"/>
              </w:rPr>
              <w:t xml:space="preserve">à X </w:t>
            </w:r>
            <w:r w:rsidR="006A6BC5" w:rsidRPr="007B0C16">
              <w:rPr>
                <w:rFonts w:cs="Tahoma"/>
                <w:i/>
                <w:sz w:val="16"/>
              </w:rPr>
              <w:t>par activation</w:t>
            </w:r>
            <w:r w:rsidR="000F1AA5" w:rsidRPr="007B0C16">
              <w:rPr>
                <w:rFonts w:cs="Tahoma"/>
                <w:i/>
                <w:sz w:val="16"/>
              </w:rPr>
              <w:t xml:space="preserve"> de l’effet</w:t>
            </w:r>
            <w:r w:rsidR="009176B4" w:rsidRPr="007B0C16">
              <w:rPr>
                <w:rFonts w:cs="Tahoma"/>
                <w:i/>
                <w:sz w:val="16"/>
              </w:rPr>
              <w:t xml:space="preserve"> (par coup donc)</w:t>
            </w:r>
            <w:r w:rsidR="006A6BC5" w:rsidRPr="007B0C16">
              <w:rPr>
                <w:rFonts w:cs="Tahoma"/>
                <w:i/>
                <w:sz w:val="16"/>
              </w:rPr>
              <w:t>.</w:t>
            </w:r>
          </w:p>
        </w:tc>
      </w:tr>
      <w:tr w:rsidR="00EF3F8A" w:rsidRPr="007B0C16" w14:paraId="1FC93445" w14:textId="77777777">
        <w:tc>
          <w:tcPr>
            <w:tcW w:w="778" w:type="dxa"/>
          </w:tcPr>
          <w:p w14:paraId="116D2A29" w14:textId="77777777" w:rsidR="00EF3F8A" w:rsidRPr="007B0C16" w:rsidRDefault="00EF3F8A" w:rsidP="00F357D2">
            <w:pPr>
              <w:jc w:val="center"/>
              <w:rPr>
                <w:rFonts w:cs="Tahoma"/>
                <w:b/>
                <w:bCs/>
                <w:sz w:val="16"/>
              </w:rPr>
            </w:pPr>
            <w:r w:rsidRPr="007B0C16">
              <w:rPr>
                <w:rFonts w:cs="Tahoma"/>
                <w:b/>
                <w:bCs/>
                <w:sz w:val="16"/>
              </w:rPr>
              <w:t>63-65</w:t>
            </w:r>
          </w:p>
        </w:tc>
        <w:tc>
          <w:tcPr>
            <w:tcW w:w="1392" w:type="dxa"/>
          </w:tcPr>
          <w:p w14:paraId="23F72AEE" w14:textId="77777777" w:rsidR="00EF3F8A" w:rsidRPr="007B0C16" w:rsidRDefault="00EF3F8A">
            <w:pPr>
              <w:rPr>
                <w:rFonts w:cs="Tahoma"/>
                <w:sz w:val="16"/>
              </w:rPr>
            </w:pPr>
            <w:r w:rsidRPr="007B0C16">
              <w:rPr>
                <w:rFonts w:cs="Tahoma"/>
                <w:sz w:val="16"/>
              </w:rPr>
              <w:t>Immunité au poison</w:t>
            </w:r>
          </w:p>
        </w:tc>
        <w:tc>
          <w:tcPr>
            <w:tcW w:w="7609" w:type="dxa"/>
          </w:tcPr>
          <w:p w14:paraId="5C36C39A" w14:textId="393E4D77" w:rsidR="00F9454B" w:rsidRPr="007B0C16" w:rsidRDefault="00B80ADB" w:rsidP="00B80ADB">
            <w:pPr>
              <w:rPr>
                <w:rFonts w:cs="Tahoma"/>
                <w:sz w:val="16"/>
              </w:rPr>
            </w:pPr>
            <w:r w:rsidRPr="007B0C16">
              <w:rPr>
                <w:rFonts w:cs="Tahoma"/>
                <w:b/>
                <w:bCs/>
                <w:sz w:val="16"/>
              </w:rPr>
              <w:t>RP+</w:t>
            </w:r>
            <w:r w:rsidR="00EF3F8A" w:rsidRPr="007B0C16">
              <w:rPr>
                <w:rFonts w:cs="Tahoma"/>
                <w:b/>
                <w:bCs/>
                <w:sz w:val="16"/>
              </w:rPr>
              <w:t>NEx2</w:t>
            </w:r>
            <w:r w:rsidR="00EF3F8A" w:rsidRPr="007B0C16">
              <w:rPr>
                <w:rFonts w:cs="Tahoma"/>
                <w:sz w:val="16"/>
              </w:rPr>
              <w:t xml:space="preserve">, les poisons </w:t>
            </w:r>
            <w:r w:rsidR="00431C96" w:rsidRPr="007B0C16">
              <w:rPr>
                <w:rFonts w:cs="Tahoma"/>
                <w:sz w:val="16"/>
              </w:rPr>
              <w:t>à</w:t>
            </w:r>
            <w:r w:rsidR="00EF3F8A" w:rsidRPr="007B0C16">
              <w:rPr>
                <w:rFonts w:cs="Tahoma"/>
                <w:sz w:val="16"/>
              </w:rPr>
              <w:t xml:space="preserve"> </w:t>
            </w:r>
            <w:r w:rsidR="00431C96" w:rsidRPr="007B0C16">
              <w:rPr>
                <w:rFonts w:cs="Tahoma"/>
                <w:b/>
                <w:bCs/>
                <w:sz w:val="16"/>
              </w:rPr>
              <w:t>NE&lt;=</w:t>
            </w:r>
            <w:r w:rsidR="00EF3F8A" w:rsidRPr="007B0C16">
              <w:rPr>
                <w:rFonts w:cs="Tahoma"/>
                <w:b/>
                <w:bCs/>
                <w:sz w:val="16"/>
              </w:rPr>
              <w:t>NE(relique)</w:t>
            </w:r>
            <w:r w:rsidR="00EF3F8A" w:rsidRPr="007B0C16">
              <w:rPr>
                <w:rFonts w:cs="Tahoma"/>
                <w:sz w:val="16"/>
              </w:rPr>
              <w:t xml:space="preserve"> </w:t>
            </w:r>
            <w:r w:rsidR="00431C96" w:rsidRPr="007B0C16">
              <w:rPr>
                <w:rFonts w:cs="Tahoma"/>
                <w:sz w:val="16"/>
              </w:rPr>
              <w:t xml:space="preserve">sans </w:t>
            </w:r>
            <w:r w:rsidR="00EF3F8A" w:rsidRPr="007B0C16">
              <w:rPr>
                <w:rFonts w:cs="Tahoma"/>
                <w:sz w:val="16"/>
              </w:rPr>
              <w:t xml:space="preserve">effet.  </w:t>
            </w:r>
          </w:p>
          <w:p w14:paraId="3BFACE4D" w14:textId="77777777" w:rsidR="00EF3F8A" w:rsidRPr="007B0C16" w:rsidRDefault="00B80ADB" w:rsidP="00B80ADB">
            <w:pPr>
              <w:rPr>
                <w:rFonts w:cs="Tahoma"/>
                <w:sz w:val="16"/>
              </w:rPr>
            </w:pPr>
            <w:r w:rsidRPr="007B0C16">
              <w:rPr>
                <w:rFonts w:cs="Tahoma"/>
                <w:i/>
                <w:sz w:val="16"/>
              </w:rPr>
              <w:t>Permanent.</w:t>
            </w:r>
          </w:p>
        </w:tc>
      </w:tr>
      <w:tr w:rsidR="00EF3F8A" w:rsidRPr="007B0C16" w14:paraId="3EEBE37E" w14:textId="77777777" w:rsidTr="00053115">
        <w:tc>
          <w:tcPr>
            <w:tcW w:w="778" w:type="dxa"/>
            <w:shd w:val="clear" w:color="auto" w:fill="D9D9D9" w:themeFill="background1" w:themeFillShade="D9"/>
          </w:tcPr>
          <w:p w14:paraId="04E6FBCF" w14:textId="77777777" w:rsidR="00EF3F8A" w:rsidRPr="007B0C16" w:rsidRDefault="00EF3F8A" w:rsidP="00F357D2">
            <w:pPr>
              <w:jc w:val="center"/>
              <w:rPr>
                <w:rFonts w:cs="Tahoma"/>
                <w:b/>
                <w:bCs/>
                <w:sz w:val="16"/>
              </w:rPr>
            </w:pPr>
            <w:r w:rsidRPr="007B0C16">
              <w:rPr>
                <w:rFonts w:cs="Tahoma"/>
                <w:b/>
                <w:bCs/>
                <w:sz w:val="16"/>
              </w:rPr>
              <w:t>66</w:t>
            </w:r>
          </w:p>
        </w:tc>
        <w:tc>
          <w:tcPr>
            <w:tcW w:w="1392" w:type="dxa"/>
            <w:shd w:val="clear" w:color="auto" w:fill="D9D9D9"/>
          </w:tcPr>
          <w:p w14:paraId="2C56E547" w14:textId="77777777" w:rsidR="00EF3F8A" w:rsidRPr="007B0C16" w:rsidRDefault="00EF3F8A">
            <w:pPr>
              <w:rPr>
                <w:rFonts w:cs="Tahoma"/>
                <w:sz w:val="16"/>
              </w:rPr>
            </w:pPr>
            <w:r w:rsidRPr="007B0C16">
              <w:rPr>
                <w:rFonts w:cs="Tahoma"/>
                <w:sz w:val="16"/>
              </w:rPr>
              <w:t>Immunité à un pouvoir</w:t>
            </w:r>
          </w:p>
        </w:tc>
        <w:tc>
          <w:tcPr>
            <w:tcW w:w="7609" w:type="dxa"/>
            <w:shd w:val="clear" w:color="auto" w:fill="D9D9D9"/>
          </w:tcPr>
          <w:p w14:paraId="1CA6ADA9" w14:textId="06251306" w:rsidR="00050BE4" w:rsidRPr="007B0C16" w:rsidRDefault="00EF3F8A" w:rsidP="00B80ADB">
            <w:pPr>
              <w:rPr>
                <w:rFonts w:cs="Tahoma"/>
                <w:sz w:val="16"/>
              </w:rPr>
            </w:pPr>
            <w:r w:rsidRPr="007B0C16">
              <w:rPr>
                <w:rFonts w:cs="Tahoma"/>
                <w:sz w:val="16"/>
              </w:rPr>
              <w:t xml:space="preserve">Déterminer </w:t>
            </w:r>
            <w:r w:rsidR="00B80ADB" w:rsidRPr="007B0C16">
              <w:rPr>
                <w:rFonts w:cs="Tahoma"/>
                <w:sz w:val="16"/>
              </w:rPr>
              <w:t xml:space="preserve">un </w:t>
            </w:r>
            <w:r w:rsidR="00B80ADB" w:rsidRPr="007B0C16">
              <w:rPr>
                <w:rFonts w:cs="Tahoma"/>
                <w:sz w:val="16"/>
                <w:shd w:val="clear" w:color="auto" w:fill="FFFF00"/>
              </w:rPr>
              <w:t>P</w:t>
            </w:r>
            <w:r w:rsidRPr="007B0C16">
              <w:rPr>
                <w:rFonts w:cs="Tahoma"/>
                <w:sz w:val="16"/>
                <w:shd w:val="clear" w:color="auto" w:fill="FFFF00"/>
              </w:rPr>
              <w:t xml:space="preserve">ouvoir </w:t>
            </w:r>
            <w:r w:rsidR="009176B4" w:rsidRPr="007B0C16">
              <w:rPr>
                <w:rFonts w:cs="Tahoma"/>
                <w:sz w:val="16"/>
                <w:shd w:val="clear" w:color="auto" w:fill="FFFF00"/>
              </w:rPr>
              <w:t>magique</w:t>
            </w:r>
            <w:r w:rsidR="009176B4" w:rsidRPr="007B0C16">
              <w:rPr>
                <w:rFonts w:cs="Tahoma"/>
                <w:sz w:val="16"/>
              </w:rPr>
              <w:t xml:space="preserve"> au hasard </w:t>
            </w:r>
            <w:r w:rsidR="0052197B" w:rsidRPr="007B0C16">
              <w:rPr>
                <w:rFonts w:cs="Tahoma"/>
                <w:sz w:val="16"/>
              </w:rPr>
              <w:t>de l’</w:t>
            </w:r>
            <w:r w:rsidR="00B80ADB" w:rsidRPr="007B0C16">
              <w:rPr>
                <w:rFonts w:cs="Tahoma"/>
                <w:sz w:val="16"/>
              </w:rPr>
              <w:t xml:space="preserve">alignement </w:t>
            </w:r>
            <w:r w:rsidR="0052197B" w:rsidRPr="007B0C16">
              <w:rPr>
                <w:rFonts w:cs="Tahoma"/>
                <w:sz w:val="16"/>
              </w:rPr>
              <w:t>de la relique</w:t>
            </w:r>
            <w:r w:rsidRPr="007B0C16">
              <w:rPr>
                <w:rFonts w:cs="Tahoma"/>
                <w:sz w:val="16"/>
              </w:rPr>
              <w:t xml:space="preserve">, </w:t>
            </w:r>
            <w:r w:rsidR="00050BE4" w:rsidRPr="007B0C16">
              <w:rPr>
                <w:rFonts w:cs="Tahoma"/>
                <w:sz w:val="16"/>
              </w:rPr>
              <w:t xml:space="preserve">le NE des sorts de ce Pouvoir est réduit de </w:t>
            </w:r>
            <w:r w:rsidR="00050BE4" w:rsidRPr="007B0C16">
              <w:rPr>
                <w:rFonts w:cs="Tahoma"/>
                <w:b/>
                <w:bCs/>
                <w:sz w:val="16"/>
              </w:rPr>
              <w:t>NE(relique</w:t>
            </w:r>
            <w:r w:rsidR="00050BE4" w:rsidRPr="007B0C16">
              <w:rPr>
                <w:rFonts w:cs="Tahoma"/>
                <w:sz w:val="16"/>
              </w:rPr>
              <w:t>)</w:t>
            </w:r>
            <w:r w:rsidR="00BD1C57" w:rsidRPr="007B0C16">
              <w:rPr>
                <w:rFonts w:cs="Tahoma"/>
                <w:sz w:val="16"/>
              </w:rPr>
              <w:t xml:space="preserve"> </w:t>
            </w:r>
            <w:r w:rsidR="00053115">
              <w:rPr>
                <w:rFonts w:cs="Tahoma"/>
                <w:sz w:val="16"/>
              </w:rPr>
              <w:t>s’ils sont utilisés</w:t>
            </w:r>
            <w:r w:rsidR="00BD1C57" w:rsidRPr="007B0C16">
              <w:rPr>
                <w:rFonts w:cs="Tahoma"/>
                <w:sz w:val="16"/>
              </w:rPr>
              <w:t xml:space="preserve"> contre X</w:t>
            </w:r>
            <w:r w:rsidR="00053115">
              <w:rPr>
                <w:rFonts w:cs="Tahoma"/>
                <w:sz w:val="16"/>
              </w:rPr>
              <w:t xml:space="preserve"> (à RMa active)</w:t>
            </w:r>
            <w:r w:rsidR="00050BE4" w:rsidRPr="007B0C16">
              <w:rPr>
                <w:rFonts w:cs="Tahoma"/>
                <w:sz w:val="16"/>
              </w:rPr>
              <w:t xml:space="preserve">. </w:t>
            </w:r>
          </w:p>
          <w:p w14:paraId="4160F034" w14:textId="77777777" w:rsidR="00EF3F8A" w:rsidRPr="007B0C16" w:rsidRDefault="00050BE4" w:rsidP="009D7F28">
            <w:pPr>
              <w:rPr>
                <w:rFonts w:cs="Tahoma"/>
                <w:sz w:val="16"/>
              </w:rPr>
            </w:pPr>
            <w:r w:rsidRPr="007B0C16">
              <w:rPr>
                <w:rFonts w:cs="Tahoma"/>
                <w:i/>
                <w:sz w:val="16"/>
              </w:rPr>
              <w:t>Permanent. Coûte 3 EN à X par activation.</w:t>
            </w:r>
            <w:r w:rsidR="00EF3F8A" w:rsidRPr="007B0C16">
              <w:rPr>
                <w:rFonts w:cs="Tahoma"/>
                <w:sz w:val="16"/>
              </w:rPr>
              <w:t xml:space="preserve">  </w:t>
            </w:r>
          </w:p>
        </w:tc>
      </w:tr>
      <w:tr w:rsidR="000F1AA5" w:rsidRPr="007B0C16" w14:paraId="73418A9F" w14:textId="77777777">
        <w:tc>
          <w:tcPr>
            <w:tcW w:w="778" w:type="dxa"/>
          </w:tcPr>
          <w:p w14:paraId="7A832220" w14:textId="77777777" w:rsidR="000F1AA5" w:rsidRPr="007B0C16" w:rsidRDefault="000F1AA5" w:rsidP="00F357D2">
            <w:pPr>
              <w:jc w:val="center"/>
              <w:rPr>
                <w:rFonts w:cs="Tahoma"/>
                <w:b/>
                <w:bCs/>
                <w:sz w:val="16"/>
              </w:rPr>
            </w:pPr>
            <w:r w:rsidRPr="007B0C16">
              <w:rPr>
                <w:rFonts w:cs="Tahoma"/>
                <w:b/>
                <w:bCs/>
                <w:sz w:val="16"/>
              </w:rPr>
              <w:t>67</w:t>
            </w:r>
          </w:p>
        </w:tc>
        <w:tc>
          <w:tcPr>
            <w:tcW w:w="1392" w:type="dxa"/>
          </w:tcPr>
          <w:p w14:paraId="13C11F29" w14:textId="77777777" w:rsidR="000F1AA5" w:rsidRPr="007B0C16" w:rsidRDefault="000F1AA5" w:rsidP="000F1AA5">
            <w:pPr>
              <w:rPr>
                <w:rFonts w:cs="Tahoma"/>
                <w:sz w:val="16"/>
              </w:rPr>
            </w:pPr>
            <w:r w:rsidRPr="007B0C16">
              <w:rPr>
                <w:rFonts w:cs="Tahoma"/>
                <w:sz w:val="16"/>
              </w:rPr>
              <w:t>Immunité d’alignement</w:t>
            </w:r>
          </w:p>
        </w:tc>
        <w:tc>
          <w:tcPr>
            <w:tcW w:w="7609" w:type="dxa"/>
          </w:tcPr>
          <w:p w14:paraId="72D53358" w14:textId="326CB13C" w:rsidR="000F1AA5" w:rsidRPr="007B0C16" w:rsidRDefault="000F1AA5" w:rsidP="000F1AA5">
            <w:pPr>
              <w:rPr>
                <w:rFonts w:cs="Tahoma"/>
                <w:sz w:val="16"/>
              </w:rPr>
            </w:pPr>
            <w:r w:rsidRPr="007B0C16">
              <w:rPr>
                <w:rFonts w:cs="Tahoma"/>
                <w:sz w:val="16"/>
              </w:rPr>
              <w:t xml:space="preserve">Déterminer un </w:t>
            </w:r>
            <w:r w:rsidRPr="007B0C16">
              <w:rPr>
                <w:rFonts w:cs="Tahoma"/>
                <w:sz w:val="16"/>
                <w:shd w:val="clear" w:color="auto" w:fill="FFFF00"/>
              </w:rPr>
              <w:t>alignement au hasard</w:t>
            </w:r>
            <w:r w:rsidR="00BD1C57" w:rsidRPr="007B0C16">
              <w:rPr>
                <w:rFonts w:cs="Tahoma"/>
                <w:sz w:val="16"/>
              </w:rPr>
              <w:t>. I</w:t>
            </w:r>
            <w:r w:rsidRPr="007B0C16">
              <w:rPr>
                <w:rFonts w:cs="Tahoma"/>
                <w:sz w:val="16"/>
              </w:rPr>
              <w:t>mmuni</w:t>
            </w:r>
            <w:r w:rsidR="00BD1C57" w:rsidRPr="007B0C16">
              <w:rPr>
                <w:rFonts w:cs="Tahoma"/>
                <w:sz w:val="16"/>
              </w:rPr>
              <w:t>té</w:t>
            </w:r>
            <w:r w:rsidRPr="007B0C16">
              <w:rPr>
                <w:rFonts w:cs="Tahoma"/>
                <w:sz w:val="16"/>
              </w:rPr>
              <w:t xml:space="preserve"> </w:t>
            </w:r>
            <w:r w:rsidR="00BD1C57" w:rsidRPr="007B0C16">
              <w:rPr>
                <w:rFonts w:cs="Tahoma"/>
                <w:sz w:val="16"/>
              </w:rPr>
              <w:t xml:space="preserve">aux </w:t>
            </w:r>
            <w:r w:rsidRPr="007B0C16">
              <w:rPr>
                <w:rFonts w:cs="Tahoma"/>
                <w:sz w:val="16"/>
              </w:rPr>
              <w:t>effets des sorts de cet</w:t>
            </w:r>
            <w:r w:rsidR="00050BE4" w:rsidRPr="007B0C16">
              <w:rPr>
                <w:rFonts w:cs="Tahoma"/>
                <w:sz w:val="16"/>
              </w:rPr>
              <w:t xml:space="preserve"> alignement </w:t>
            </w:r>
            <w:r w:rsidRPr="007B0C16">
              <w:rPr>
                <w:rFonts w:cs="Tahoma"/>
                <w:sz w:val="16"/>
              </w:rPr>
              <w:t xml:space="preserve">ayant une </w:t>
            </w:r>
            <w:r w:rsidRPr="007B0C16">
              <w:rPr>
                <w:rFonts w:cs="Tahoma"/>
                <w:b/>
                <w:sz w:val="16"/>
              </w:rPr>
              <w:t>DS&lt;=NE(relique).</w:t>
            </w:r>
          </w:p>
          <w:p w14:paraId="781FB3CC" w14:textId="77777777" w:rsidR="000F1AA5" w:rsidRPr="007B0C16" w:rsidRDefault="000F1AA5" w:rsidP="00050BE4">
            <w:pPr>
              <w:rPr>
                <w:rFonts w:cs="Tahoma"/>
                <w:i/>
                <w:sz w:val="16"/>
              </w:rPr>
            </w:pPr>
            <w:r w:rsidRPr="007B0C16">
              <w:rPr>
                <w:rFonts w:cs="Tahoma"/>
                <w:i/>
                <w:sz w:val="16"/>
              </w:rPr>
              <w:t xml:space="preserve">Permanent. Coûte </w:t>
            </w:r>
            <w:r w:rsidR="009D7F28" w:rsidRPr="007B0C16">
              <w:rPr>
                <w:rFonts w:cs="Tahoma"/>
                <w:i/>
                <w:sz w:val="16"/>
              </w:rPr>
              <w:t>4</w:t>
            </w:r>
            <w:r w:rsidRPr="007B0C16">
              <w:rPr>
                <w:rFonts w:cs="Tahoma"/>
                <w:i/>
                <w:sz w:val="16"/>
              </w:rPr>
              <w:t xml:space="preserve"> EN </w:t>
            </w:r>
            <w:r w:rsidR="00050BE4" w:rsidRPr="007B0C16">
              <w:rPr>
                <w:rFonts w:cs="Tahoma"/>
                <w:i/>
                <w:sz w:val="16"/>
              </w:rPr>
              <w:t xml:space="preserve">à X </w:t>
            </w:r>
            <w:r w:rsidRPr="007B0C16">
              <w:rPr>
                <w:rFonts w:cs="Tahoma"/>
                <w:i/>
                <w:sz w:val="16"/>
              </w:rPr>
              <w:t>par activation.</w:t>
            </w:r>
          </w:p>
        </w:tc>
      </w:tr>
      <w:tr w:rsidR="000F1AA5" w:rsidRPr="007B0C16" w14:paraId="5DAF91FA" w14:textId="77777777" w:rsidTr="000F1AA5">
        <w:tc>
          <w:tcPr>
            <w:tcW w:w="778" w:type="dxa"/>
            <w:shd w:val="clear" w:color="auto" w:fill="D9D9D9" w:themeFill="background1" w:themeFillShade="D9"/>
          </w:tcPr>
          <w:p w14:paraId="346FFD28" w14:textId="77777777" w:rsidR="000F1AA5" w:rsidRPr="007B0C16" w:rsidRDefault="000F1AA5" w:rsidP="00F357D2">
            <w:pPr>
              <w:jc w:val="center"/>
              <w:rPr>
                <w:rFonts w:cs="Tahoma"/>
                <w:b/>
                <w:bCs/>
                <w:sz w:val="16"/>
              </w:rPr>
            </w:pPr>
            <w:r w:rsidRPr="007B0C16">
              <w:rPr>
                <w:rFonts w:cs="Tahoma"/>
                <w:b/>
                <w:bCs/>
                <w:sz w:val="16"/>
              </w:rPr>
              <w:t>68</w:t>
            </w:r>
          </w:p>
        </w:tc>
        <w:tc>
          <w:tcPr>
            <w:tcW w:w="1392" w:type="dxa"/>
            <w:shd w:val="clear" w:color="auto" w:fill="D9D9D9" w:themeFill="background1" w:themeFillShade="D9"/>
          </w:tcPr>
          <w:p w14:paraId="474FCA10" w14:textId="0E5A490F" w:rsidR="000F1AA5" w:rsidRPr="007B0C16" w:rsidRDefault="000F1AA5">
            <w:pPr>
              <w:rPr>
                <w:rFonts w:cs="Tahoma"/>
                <w:sz w:val="16"/>
              </w:rPr>
            </w:pPr>
            <w:r w:rsidRPr="007B0C16">
              <w:rPr>
                <w:rFonts w:cs="Tahoma"/>
                <w:sz w:val="16"/>
              </w:rPr>
              <w:t xml:space="preserve">Immunité </w:t>
            </w:r>
            <w:r w:rsidR="00BD1C57" w:rsidRPr="007B0C16">
              <w:rPr>
                <w:rFonts w:cs="Tahoma"/>
                <w:sz w:val="16"/>
              </w:rPr>
              <w:t xml:space="preserve">aux </w:t>
            </w:r>
            <w:r w:rsidRPr="007B0C16">
              <w:rPr>
                <w:rFonts w:cs="Tahoma"/>
                <w:sz w:val="16"/>
              </w:rPr>
              <w:t>sort</w:t>
            </w:r>
            <w:r w:rsidR="00BD1C57" w:rsidRPr="007B0C16">
              <w:rPr>
                <w:rFonts w:cs="Tahoma"/>
                <w:sz w:val="16"/>
              </w:rPr>
              <w:t>s</w:t>
            </w:r>
          </w:p>
        </w:tc>
        <w:tc>
          <w:tcPr>
            <w:tcW w:w="7609" w:type="dxa"/>
            <w:shd w:val="clear" w:color="auto" w:fill="D9D9D9" w:themeFill="background1" w:themeFillShade="D9"/>
          </w:tcPr>
          <w:p w14:paraId="5B079C2E" w14:textId="1DC4EAA5" w:rsidR="000F1AA5" w:rsidRPr="007B0C16" w:rsidRDefault="000F1AA5" w:rsidP="00B80ADB">
            <w:pPr>
              <w:rPr>
                <w:rFonts w:cs="Tahoma"/>
                <w:sz w:val="16"/>
              </w:rPr>
            </w:pPr>
            <w:r w:rsidRPr="007B0C16">
              <w:rPr>
                <w:rFonts w:cs="Tahoma"/>
                <w:sz w:val="16"/>
                <w:shd w:val="clear" w:color="auto" w:fill="FFFF00"/>
              </w:rPr>
              <w:t>Tous les sorts</w:t>
            </w:r>
            <w:r w:rsidRPr="007B0C16">
              <w:rPr>
                <w:rFonts w:cs="Tahoma"/>
                <w:sz w:val="16"/>
              </w:rPr>
              <w:t xml:space="preserve"> </w:t>
            </w:r>
            <w:r w:rsidR="00053115">
              <w:rPr>
                <w:rFonts w:cs="Tahoma"/>
                <w:sz w:val="16"/>
              </w:rPr>
              <w:t xml:space="preserve">offensifs contre X </w:t>
            </w:r>
            <w:r w:rsidRPr="007B0C16">
              <w:rPr>
                <w:rFonts w:cs="Tahoma"/>
                <w:sz w:val="16"/>
              </w:rPr>
              <w:t>ayant un</w:t>
            </w:r>
            <w:r w:rsidR="000D1E2E" w:rsidRPr="007B0C16">
              <w:rPr>
                <w:rFonts w:cs="Tahoma"/>
                <w:sz w:val="16"/>
              </w:rPr>
              <w:t>e</w:t>
            </w:r>
            <w:r w:rsidRPr="007B0C16">
              <w:rPr>
                <w:rFonts w:cs="Tahoma"/>
                <w:sz w:val="16"/>
              </w:rPr>
              <w:t xml:space="preserve"> </w:t>
            </w:r>
            <w:r w:rsidRPr="007B0C16">
              <w:rPr>
                <w:rFonts w:cs="Tahoma"/>
                <w:b/>
                <w:sz w:val="16"/>
              </w:rPr>
              <w:t>DS&lt;</w:t>
            </w:r>
            <w:r w:rsidR="000D1E2E" w:rsidRPr="007B0C16">
              <w:rPr>
                <w:rFonts w:cs="Tahoma"/>
                <w:b/>
                <w:sz w:val="16"/>
              </w:rPr>
              <w:t>=</w:t>
            </w:r>
            <w:r w:rsidRPr="007B0C16">
              <w:rPr>
                <w:rFonts w:cs="Tahoma"/>
                <w:b/>
                <w:sz w:val="16"/>
              </w:rPr>
              <w:t>NE(relique)</w:t>
            </w:r>
            <w:r w:rsidRPr="007B0C16">
              <w:rPr>
                <w:rFonts w:cs="Tahoma"/>
                <w:sz w:val="16"/>
              </w:rPr>
              <w:t xml:space="preserve"> voient leurs effets</w:t>
            </w:r>
            <w:r w:rsidR="00053115">
              <w:rPr>
                <w:rFonts w:cs="Tahoma"/>
                <w:sz w:val="16"/>
              </w:rPr>
              <w:t>/2</w:t>
            </w:r>
            <w:r w:rsidRPr="007B0C16">
              <w:rPr>
                <w:rFonts w:cs="Tahoma"/>
                <w:sz w:val="16"/>
              </w:rPr>
              <w:t>.</w:t>
            </w:r>
          </w:p>
          <w:p w14:paraId="4DFF7EC8" w14:textId="12A928E7" w:rsidR="000F1AA5" w:rsidRPr="007B0C16" w:rsidRDefault="000F1AA5" w:rsidP="00050BE4">
            <w:pPr>
              <w:rPr>
                <w:rFonts w:cs="Tahoma"/>
                <w:sz w:val="16"/>
              </w:rPr>
            </w:pPr>
            <w:r w:rsidRPr="007B0C16">
              <w:rPr>
                <w:rFonts w:cs="Tahoma"/>
                <w:i/>
                <w:sz w:val="16"/>
              </w:rPr>
              <w:t>Permanent.</w:t>
            </w:r>
            <w:r w:rsidRPr="007B0C16">
              <w:rPr>
                <w:rFonts w:cs="Tahoma"/>
                <w:sz w:val="16"/>
              </w:rPr>
              <w:t xml:space="preserve"> </w:t>
            </w:r>
            <w:r w:rsidRPr="007B0C16">
              <w:rPr>
                <w:rFonts w:cs="Tahoma"/>
                <w:i/>
                <w:sz w:val="16"/>
              </w:rPr>
              <w:t xml:space="preserve">Coûte </w:t>
            </w:r>
            <w:r w:rsidR="009D7F28" w:rsidRPr="007B0C16">
              <w:rPr>
                <w:rFonts w:cs="Tahoma"/>
                <w:i/>
                <w:sz w:val="16"/>
              </w:rPr>
              <w:t>5</w:t>
            </w:r>
            <w:r w:rsidRPr="007B0C16">
              <w:rPr>
                <w:rFonts w:cs="Tahoma"/>
                <w:i/>
                <w:sz w:val="16"/>
              </w:rPr>
              <w:t xml:space="preserve"> EN </w:t>
            </w:r>
            <w:r w:rsidR="00050BE4" w:rsidRPr="007B0C16">
              <w:rPr>
                <w:rFonts w:cs="Tahoma"/>
                <w:i/>
                <w:sz w:val="16"/>
              </w:rPr>
              <w:t xml:space="preserve">à X </w:t>
            </w:r>
            <w:r w:rsidRPr="007B0C16">
              <w:rPr>
                <w:rFonts w:cs="Tahoma"/>
                <w:i/>
                <w:sz w:val="16"/>
              </w:rPr>
              <w:t>par activation.</w:t>
            </w:r>
          </w:p>
        </w:tc>
      </w:tr>
      <w:tr w:rsidR="00EF3F8A" w:rsidRPr="007B0C16" w14:paraId="577AA9B8" w14:textId="77777777">
        <w:tc>
          <w:tcPr>
            <w:tcW w:w="778" w:type="dxa"/>
          </w:tcPr>
          <w:p w14:paraId="337FFD10" w14:textId="77777777" w:rsidR="00EF3F8A" w:rsidRPr="007B0C16" w:rsidRDefault="00EF3F8A" w:rsidP="000F1AA5">
            <w:pPr>
              <w:jc w:val="center"/>
              <w:rPr>
                <w:rFonts w:cs="Tahoma"/>
                <w:b/>
                <w:bCs/>
                <w:sz w:val="16"/>
              </w:rPr>
            </w:pPr>
            <w:r w:rsidRPr="007B0C16">
              <w:rPr>
                <w:rFonts w:cs="Tahoma"/>
                <w:b/>
                <w:bCs/>
                <w:sz w:val="16"/>
              </w:rPr>
              <w:t>6</w:t>
            </w:r>
            <w:r w:rsidR="000F1AA5" w:rsidRPr="007B0C16">
              <w:rPr>
                <w:rFonts w:cs="Tahoma"/>
                <w:b/>
                <w:bCs/>
                <w:sz w:val="16"/>
              </w:rPr>
              <w:t>9</w:t>
            </w:r>
            <w:r w:rsidRPr="007B0C16">
              <w:rPr>
                <w:rFonts w:cs="Tahoma"/>
                <w:b/>
                <w:bCs/>
                <w:sz w:val="16"/>
              </w:rPr>
              <w:t>-70</w:t>
            </w:r>
          </w:p>
        </w:tc>
        <w:tc>
          <w:tcPr>
            <w:tcW w:w="1392" w:type="dxa"/>
          </w:tcPr>
          <w:p w14:paraId="501C0F1A" w14:textId="77777777" w:rsidR="00EF3F8A" w:rsidRPr="007B0C16" w:rsidRDefault="00EF3F8A">
            <w:pPr>
              <w:rPr>
                <w:rFonts w:cs="Tahoma"/>
                <w:sz w:val="16"/>
              </w:rPr>
            </w:pPr>
            <w:r w:rsidRPr="007B0C16">
              <w:rPr>
                <w:rFonts w:cs="Tahoma"/>
                <w:sz w:val="16"/>
              </w:rPr>
              <w:t>Immunité sort</w:t>
            </w:r>
          </w:p>
        </w:tc>
        <w:tc>
          <w:tcPr>
            <w:tcW w:w="7609" w:type="dxa"/>
          </w:tcPr>
          <w:p w14:paraId="5F7C2C70" w14:textId="039550AE" w:rsidR="00F9454B" w:rsidRPr="007B0C16" w:rsidRDefault="00053115" w:rsidP="00B80ADB">
            <w:pPr>
              <w:rPr>
                <w:rFonts w:cs="Tahoma"/>
                <w:sz w:val="16"/>
              </w:rPr>
            </w:pPr>
            <w:r>
              <w:rPr>
                <w:rFonts w:cs="Tahoma"/>
                <w:sz w:val="16"/>
              </w:rPr>
              <w:t>Déterminez</w:t>
            </w:r>
            <w:r w:rsidR="00EF3F8A" w:rsidRPr="007B0C16">
              <w:rPr>
                <w:rFonts w:cs="Tahoma"/>
                <w:sz w:val="16"/>
              </w:rPr>
              <w:t xml:space="preserve"> </w:t>
            </w:r>
            <w:r w:rsidR="00B80ADB" w:rsidRPr="007B0C16">
              <w:rPr>
                <w:rFonts w:cs="Tahoma"/>
                <w:sz w:val="16"/>
              </w:rPr>
              <w:t xml:space="preserve">un </w:t>
            </w:r>
            <w:r w:rsidR="00EF3F8A" w:rsidRPr="007B0C16">
              <w:rPr>
                <w:rFonts w:cs="Tahoma"/>
                <w:sz w:val="16"/>
              </w:rPr>
              <w:t xml:space="preserve">sort offensif </w:t>
            </w:r>
            <w:r w:rsidR="00B80ADB" w:rsidRPr="007B0C16">
              <w:rPr>
                <w:rFonts w:cs="Tahoma"/>
                <w:sz w:val="16"/>
              </w:rPr>
              <w:t xml:space="preserve">(RMa active) </w:t>
            </w:r>
            <w:r w:rsidR="0052197B" w:rsidRPr="007B0C16">
              <w:rPr>
                <w:rFonts w:cs="Tahoma"/>
                <w:sz w:val="16"/>
              </w:rPr>
              <w:t>de l’</w:t>
            </w:r>
            <w:r w:rsidR="00EF3F8A" w:rsidRPr="007B0C16">
              <w:rPr>
                <w:rFonts w:cs="Tahoma"/>
                <w:sz w:val="16"/>
              </w:rPr>
              <w:t>alignement</w:t>
            </w:r>
            <w:r w:rsidR="00B80ADB" w:rsidRPr="007B0C16">
              <w:rPr>
                <w:rFonts w:cs="Tahoma"/>
                <w:sz w:val="16"/>
              </w:rPr>
              <w:t xml:space="preserve"> </w:t>
            </w:r>
            <w:r w:rsidR="0052197B" w:rsidRPr="007B0C16">
              <w:rPr>
                <w:rFonts w:cs="Tahoma"/>
                <w:sz w:val="16"/>
              </w:rPr>
              <w:t>de la relique</w:t>
            </w:r>
            <w:r w:rsidR="00EF3F8A" w:rsidRPr="007B0C16">
              <w:rPr>
                <w:rFonts w:cs="Tahoma"/>
                <w:sz w:val="16"/>
              </w:rPr>
              <w:t xml:space="preserve">, ce sort à </w:t>
            </w:r>
            <w:r w:rsidR="00050BE4" w:rsidRPr="007B0C16">
              <w:rPr>
                <w:rFonts w:cs="Tahoma"/>
                <w:b/>
                <w:sz w:val="16"/>
              </w:rPr>
              <w:t>NE-</w:t>
            </w:r>
            <w:r w:rsidR="00EF3F8A" w:rsidRPr="007B0C16">
              <w:rPr>
                <w:rFonts w:cs="Tahoma"/>
                <w:b/>
                <w:bCs/>
                <w:sz w:val="16"/>
              </w:rPr>
              <w:t>NE(relique)</w:t>
            </w:r>
            <w:r w:rsidR="005F1F45" w:rsidRPr="007B0C16">
              <w:rPr>
                <w:rFonts w:cs="Tahoma"/>
                <w:b/>
                <w:bCs/>
                <w:sz w:val="16"/>
              </w:rPr>
              <w:t xml:space="preserve"> </w:t>
            </w:r>
            <w:r w:rsidR="005F1F45" w:rsidRPr="007B0C16">
              <w:rPr>
                <w:rFonts w:cs="Tahoma"/>
                <w:sz w:val="16"/>
              </w:rPr>
              <w:t>lorsqu’il est utilisé contre X</w:t>
            </w:r>
            <w:r>
              <w:rPr>
                <w:rFonts w:cs="Tahoma"/>
                <w:sz w:val="16"/>
              </w:rPr>
              <w:t xml:space="preserve"> (à RMa active)</w:t>
            </w:r>
            <w:r w:rsidR="00EF3F8A" w:rsidRPr="007B0C16">
              <w:rPr>
                <w:rFonts w:cs="Tahoma"/>
                <w:sz w:val="16"/>
              </w:rPr>
              <w:t>.</w:t>
            </w:r>
          </w:p>
          <w:p w14:paraId="39C1B648" w14:textId="08CA6115" w:rsidR="00EF3F8A" w:rsidRPr="007B0C16" w:rsidRDefault="00B80ADB" w:rsidP="00B80ADB">
            <w:pPr>
              <w:rPr>
                <w:rFonts w:cs="Tahoma"/>
                <w:sz w:val="16"/>
              </w:rPr>
            </w:pPr>
            <w:r w:rsidRPr="007B0C16">
              <w:rPr>
                <w:rFonts w:cs="Tahoma"/>
                <w:i/>
                <w:sz w:val="16"/>
              </w:rPr>
              <w:t xml:space="preserve">Permanent. Coûte 1 EN </w:t>
            </w:r>
            <w:r w:rsidR="005F1F45" w:rsidRPr="007B0C16">
              <w:rPr>
                <w:rFonts w:cs="Tahoma"/>
                <w:i/>
                <w:sz w:val="16"/>
              </w:rPr>
              <w:t>à X</w:t>
            </w:r>
            <w:r w:rsidRPr="007B0C16">
              <w:rPr>
                <w:rFonts w:cs="Tahoma"/>
                <w:i/>
                <w:sz w:val="16"/>
              </w:rPr>
              <w:t xml:space="preserve"> par activation.</w:t>
            </w:r>
          </w:p>
        </w:tc>
      </w:tr>
      <w:tr w:rsidR="00EF3F8A" w:rsidRPr="007B0C16" w14:paraId="795E2464" w14:textId="77777777">
        <w:tc>
          <w:tcPr>
            <w:tcW w:w="778" w:type="dxa"/>
            <w:shd w:val="clear" w:color="auto" w:fill="D9D9D9"/>
          </w:tcPr>
          <w:p w14:paraId="17CDCF37" w14:textId="62BBD4E3" w:rsidR="00EF3F8A" w:rsidRPr="007B0C16" w:rsidRDefault="00EF3F8A" w:rsidP="00F357D2">
            <w:pPr>
              <w:jc w:val="center"/>
              <w:rPr>
                <w:rFonts w:cs="Tahoma"/>
                <w:b/>
                <w:bCs/>
                <w:sz w:val="16"/>
              </w:rPr>
            </w:pPr>
            <w:r w:rsidRPr="007B0C16">
              <w:rPr>
                <w:rFonts w:cs="Tahoma"/>
                <w:b/>
                <w:bCs/>
                <w:sz w:val="16"/>
              </w:rPr>
              <w:t>71</w:t>
            </w:r>
          </w:p>
        </w:tc>
        <w:tc>
          <w:tcPr>
            <w:tcW w:w="1392" w:type="dxa"/>
            <w:shd w:val="clear" w:color="auto" w:fill="D9D9D9"/>
          </w:tcPr>
          <w:p w14:paraId="4D931C83" w14:textId="77777777" w:rsidR="00EF3F8A" w:rsidRPr="007B0C16" w:rsidRDefault="00EF3F8A">
            <w:pPr>
              <w:rPr>
                <w:rFonts w:cs="Tahoma"/>
                <w:sz w:val="16"/>
              </w:rPr>
            </w:pPr>
            <w:r w:rsidRPr="007B0C16">
              <w:rPr>
                <w:rFonts w:cs="Tahoma"/>
                <w:sz w:val="16"/>
              </w:rPr>
              <w:t>Influence</w:t>
            </w:r>
          </w:p>
        </w:tc>
        <w:tc>
          <w:tcPr>
            <w:tcW w:w="7609" w:type="dxa"/>
            <w:shd w:val="clear" w:color="auto" w:fill="D9D9D9"/>
          </w:tcPr>
          <w:p w14:paraId="1FB9BBE3" w14:textId="508AC21D" w:rsidR="00EF3F8A" w:rsidRPr="007B0C16" w:rsidRDefault="00EF3F8A" w:rsidP="00B80ADB">
            <w:pPr>
              <w:rPr>
                <w:rFonts w:cs="Tahoma"/>
                <w:sz w:val="16"/>
              </w:rPr>
            </w:pPr>
            <w:r w:rsidRPr="007B0C16">
              <w:rPr>
                <w:rFonts w:cs="Tahoma"/>
                <w:sz w:val="16"/>
              </w:rPr>
              <w:t>CI</w:t>
            </w:r>
            <w:r w:rsidR="00B80ADB" w:rsidRPr="007B0C16">
              <w:rPr>
                <w:rFonts w:cs="Tahoma"/>
                <w:sz w:val="16"/>
              </w:rPr>
              <w:t>+</w:t>
            </w:r>
            <w:r w:rsidR="00B80ADB" w:rsidRPr="007B0C16">
              <w:rPr>
                <w:rFonts w:cs="Tahoma"/>
                <w:b/>
                <w:bCs/>
                <w:sz w:val="16"/>
              </w:rPr>
              <w:t>RMa</w:t>
            </w:r>
            <w:r w:rsidRPr="007B0C16">
              <w:rPr>
                <w:rFonts w:cs="Tahoma"/>
                <w:sz w:val="16"/>
              </w:rPr>
              <w:t>, la</w:t>
            </w:r>
            <w:r w:rsidR="00050BE4" w:rsidRPr="007B0C16">
              <w:rPr>
                <w:rFonts w:cs="Tahoma"/>
                <w:sz w:val="16"/>
              </w:rPr>
              <w:t xml:space="preserve"> CR </w:t>
            </w:r>
            <w:r w:rsidR="005F1F45" w:rsidRPr="007B0C16">
              <w:rPr>
                <w:rFonts w:cs="Tahoma"/>
                <w:sz w:val="16"/>
              </w:rPr>
              <w:t xml:space="preserve">du </w:t>
            </w:r>
            <w:r w:rsidR="009D7F28" w:rsidRPr="007B0C16">
              <w:rPr>
                <w:rFonts w:cs="Tahoma"/>
                <w:sz w:val="16"/>
              </w:rPr>
              <w:t>tRC</w:t>
            </w:r>
            <w:r w:rsidR="005F1F45" w:rsidRPr="007B0C16">
              <w:rPr>
                <w:rFonts w:cs="Tahoma"/>
                <w:sz w:val="16"/>
              </w:rPr>
              <w:t xml:space="preserve"> augmente </w:t>
            </w:r>
            <w:r w:rsidR="00053115">
              <w:rPr>
                <w:rFonts w:cs="Tahoma"/>
                <w:sz w:val="16"/>
              </w:rPr>
              <w:t xml:space="preserve">aussi </w:t>
            </w:r>
            <w:r w:rsidR="005F1F45" w:rsidRPr="007B0C16">
              <w:rPr>
                <w:rFonts w:cs="Tahoma"/>
                <w:sz w:val="16"/>
              </w:rPr>
              <w:t xml:space="preserve">de </w:t>
            </w:r>
            <w:r w:rsidR="009D7F28" w:rsidRPr="007B0C16">
              <w:rPr>
                <w:rFonts w:cs="Tahoma"/>
                <w:sz w:val="16"/>
              </w:rPr>
              <w:t>+</w:t>
            </w:r>
            <w:r w:rsidR="009D7F28" w:rsidRPr="007B0C16">
              <w:rPr>
                <w:rFonts w:cs="Tahoma"/>
                <w:b/>
                <w:sz w:val="16"/>
              </w:rPr>
              <w:t>RMa</w:t>
            </w:r>
            <w:r w:rsidR="00B80ADB" w:rsidRPr="007B0C16">
              <w:rPr>
                <w:rFonts w:cs="Tahoma"/>
                <w:sz w:val="16"/>
              </w:rPr>
              <w:t xml:space="preserve">, </w:t>
            </w:r>
            <w:r w:rsidR="005F1F45" w:rsidRPr="007B0C16">
              <w:rPr>
                <w:rFonts w:cs="Tahoma"/>
                <w:sz w:val="16"/>
              </w:rPr>
              <w:t xml:space="preserve">la </w:t>
            </w:r>
            <w:r w:rsidR="00B80ADB" w:rsidRPr="007B0C16">
              <w:rPr>
                <w:rFonts w:cs="Tahoma"/>
                <w:sz w:val="16"/>
              </w:rPr>
              <w:t xml:space="preserve">CI </w:t>
            </w:r>
            <w:r w:rsidR="009D7F28" w:rsidRPr="007B0C16">
              <w:rPr>
                <w:rFonts w:cs="Tahoma"/>
                <w:sz w:val="16"/>
              </w:rPr>
              <w:t xml:space="preserve">minimum </w:t>
            </w:r>
            <w:r w:rsidR="00B80ADB" w:rsidRPr="007B0C16">
              <w:rPr>
                <w:rFonts w:cs="Tahoma"/>
                <w:sz w:val="16"/>
              </w:rPr>
              <w:t>=</w:t>
            </w:r>
            <w:r w:rsidR="005F1F45" w:rsidRPr="007B0C16">
              <w:rPr>
                <w:rFonts w:cs="Tahoma"/>
                <w:sz w:val="16"/>
              </w:rPr>
              <w:t xml:space="preserve"> </w:t>
            </w:r>
            <w:r w:rsidR="00B80ADB" w:rsidRPr="007B0C16">
              <w:rPr>
                <w:rFonts w:cs="Tahoma"/>
                <w:b/>
                <w:sz w:val="16"/>
              </w:rPr>
              <w:t xml:space="preserve">RMa x3 </w:t>
            </w:r>
            <w:r w:rsidR="00B80ADB" w:rsidRPr="007B0C16">
              <w:rPr>
                <w:rFonts w:cs="Tahoma"/>
                <w:sz w:val="16"/>
              </w:rPr>
              <w:t>quels que soient les malus</w:t>
            </w:r>
            <w:r w:rsidRPr="007B0C16">
              <w:rPr>
                <w:rFonts w:cs="Tahoma"/>
                <w:sz w:val="16"/>
              </w:rPr>
              <w:t>.</w:t>
            </w:r>
            <w:r w:rsidR="005F1F45" w:rsidRPr="007B0C16">
              <w:rPr>
                <w:rFonts w:cs="Tahoma"/>
                <w:sz w:val="16"/>
              </w:rPr>
              <w:t xml:space="preserve"> </w:t>
            </w:r>
            <w:r w:rsidR="00B80ADB" w:rsidRPr="007B0C16">
              <w:rPr>
                <w:rFonts w:cs="Tahoma"/>
                <w:sz w:val="16"/>
              </w:rPr>
              <w:t xml:space="preserve"> </w:t>
            </w:r>
          </w:p>
          <w:p w14:paraId="3369B554" w14:textId="07E820B0" w:rsidR="00B80ADB" w:rsidRPr="007B0C16" w:rsidRDefault="00B80ADB" w:rsidP="00B80ADB">
            <w:pPr>
              <w:rPr>
                <w:rFonts w:cs="Tahoma"/>
                <w:sz w:val="16"/>
              </w:rPr>
            </w:pPr>
            <w:r w:rsidRPr="007B0C16">
              <w:rPr>
                <w:rFonts w:cs="Tahoma"/>
                <w:i/>
                <w:iCs/>
                <w:sz w:val="16"/>
              </w:rPr>
              <w:t>NE usages par jour. Coûte 1 EN par usage.</w:t>
            </w:r>
          </w:p>
        </w:tc>
      </w:tr>
      <w:tr w:rsidR="005F1F45" w:rsidRPr="007B0C16" w14:paraId="325E93D4" w14:textId="77777777" w:rsidTr="005F1F45">
        <w:tc>
          <w:tcPr>
            <w:tcW w:w="778" w:type="dxa"/>
            <w:shd w:val="clear" w:color="auto" w:fill="auto"/>
          </w:tcPr>
          <w:p w14:paraId="456B6075" w14:textId="4907F217" w:rsidR="005F1F45" w:rsidRPr="007B0C16" w:rsidRDefault="005F1F45" w:rsidP="00F357D2">
            <w:pPr>
              <w:jc w:val="center"/>
              <w:rPr>
                <w:rFonts w:cs="Tahoma"/>
                <w:b/>
                <w:bCs/>
                <w:sz w:val="16"/>
              </w:rPr>
            </w:pPr>
            <w:r w:rsidRPr="007B0C16">
              <w:rPr>
                <w:rFonts w:cs="Tahoma"/>
                <w:b/>
                <w:bCs/>
                <w:sz w:val="16"/>
              </w:rPr>
              <w:t>72</w:t>
            </w:r>
          </w:p>
        </w:tc>
        <w:tc>
          <w:tcPr>
            <w:tcW w:w="1392" w:type="dxa"/>
            <w:shd w:val="clear" w:color="auto" w:fill="auto"/>
          </w:tcPr>
          <w:p w14:paraId="43604112" w14:textId="222F47C4" w:rsidR="005F1F45" w:rsidRPr="007B0C16" w:rsidRDefault="005F1F45">
            <w:pPr>
              <w:rPr>
                <w:rFonts w:cs="Tahoma"/>
                <w:sz w:val="16"/>
              </w:rPr>
            </w:pPr>
            <w:r w:rsidRPr="007B0C16">
              <w:rPr>
                <w:rFonts w:cs="Tahoma"/>
                <w:sz w:val="16"/>
              </w:rPr>
              <w:t>Influence hypnotique</w:t>
            </w:r>
          </w:p>
        </w:tc>
        <w:tc>
          <w:tcPr>
            <w:tcW w:w="7609" w:type="dxa"/>
            <w:shd w:val="clear" w:color="auto" w:fill="auto"/>
          </w:tcPr>
          <w:p w14:paraId="78F9CDE2" w14:textId="1EC6DAB2" w:rsidR="005F1F45" w:rsidRPr="007B0C16" w:rsidRDefault="005F1F45" w:rsidP="00B80ADB">
            <w:pPr>
              <w:rPr>
                <w:rFonts w:cs="Tahoma"/>
                <w:sz w:val="16"/>
              </w:rPr>
            </w:pPr>
            <w:r w:rsidRPr="007B0C16">
              <w:rPr>
                <w:rFonts w:cs="Tahoma"/>
                <w:sz w:val="16"/>
              </w:rPr>
              <w:t xml:space="preserve">Permet de </w:t>
            </w:r>
            <w:r w:rsidRPr="007B0C16">
              <w:rPr>
                <w:rFonts w:cs="Tahoma"/>
                <w:b/>
                <w:bCs/>
                <w:sz w:val="16"/>
              </w:rPr>
              <w:t>parler à la place</w:t>
            </w:r>
            <w:r w:rsidRPr="007B0C16">
              <w:rPr>
                <w:rFonts w:cs="Tahoma"/>
                <w:sz w:val="16"/>
              </w:rPr>
              <w:t xml:space="preserve"> d’une cible en vue. La cible </w:t>
            </w:r>
            <w:r w:rsidR="00053115">
              <w:rPr>
                <w:rFonts w:cs="Tahoma"/>
                <w:sz w:val="16"/>
              </w:rPr>
              <w:t>résiste</w:t>
            </w:r>
            <w:r w:rsidRPr="007B0C16">
              <w:rPr>
                <w:rFonts w:cs="Tahoma"/>
                <w:sz w:val="16"/>
              </w:rPr>
              <w:t xml:space="preserve"> avec un test </w:t>
            </w:r>
            <w:r w:rsidR="00053115">
              <w:rPr>
                <w:rFonts w:cs="Tahoma"/>
                <w:sz w:val="16"/>
              </w:rPr>
              <w:t xml:space="preserve">unique </w:t>
            </w:r>
            <w:r w:rsidRPr="007B0C16">
              <w:rPr>
                <w:rFonts w:cs="Tahoma"/>
                <w:sz w:val="16"/>
              </w:rPr>
              <w:t xml:space="preserve">V(res)-RMa(relique). </w:t>
            </w:r>
            <w:r w:rsidR="00053115">
              <w:rPr>
                <w:rFonts w:cs="Tahoma"/>
                <w:sz w:val="16"/>
              </w:rPr>
              <w:t xml:space="preserve">Faut avoir un </w:t>
            </w:r>
            <w:r w:rsidRPr="00053115">
              <w:rPr>
                <w:rFonts w:cs="Tahoma"/>
                <w:i/>
                <w:sz w:val="16"/>
                <w:shd w:val="clear" w:color="auto" w:fill="FFFF00"/>
              </w:rPr>
              <w:t>Langue</w:t>
            </w:r>
            <w:r w:rsidRPr="007B0C16">
              <w:rPr>
                <w:rFonts w:cs="Tahoma"/>
                <w:sz w:val="16"/>
                <w:shd w:val="clear" w:color="auto" w:fill="FFFF00"/>
              </w:rPr>
              <w:t xml:space="preserve"> commune NE&gt;20</w:t>
            </w:r>
            <w:r w:rsidRPr="007B0C16">
              <w:rPr>
                <w:rFonts w:cs="Tahoma"/>
                <w:sz w:val="16"/>
              </w:rPr>
              <w:t xml:space="preserve"> connue. </w:t>
            </w:r>
            <w:r w:rsidR="00053115">
              <w:rPr>
                <w:rFonts w:cs="Tahoma"/>
                <w:sz w:val="16"/>
              </w:rPr>
              <w:t xml:space="preserve">Même </w:t>
            </w:r>
            <w:r w:rsidRPr="007B0C16">
              <w:rPr>
                <w:rFonts w:cs="Tahoma"/>
                <w:sz w:val="16"/>
              </w:rPr>
              <w:t xml:space="preserve">Race. </w:t>
            </w:r>
          </w:p>
          <w:p w14:paraId="5EAD1DD6" w14:textId="528D4D76" w:rsidR="005F1F45" w:rsidRPr="007B0C16" w:rsidRDefault="005F1F45" w:rsidP="00053115">
            <w:pPr>
              <w:rPr>
                <w:rFonts w:cs="Tahoma"/>
                <w:sz w:val="16"/>
              </w:rPr>
            </w:pPr>
            <w:r w:rsidRPr="007B0C16">
              <w:rPr>
                <w:rFonts w:cs="Tahoma"/>
                <w:i/>
                <w:iCs/>
                <w:sz w:val="16"/>
              </w:rPr>
              <w:t xml:space="preserve">NE usages par jour. </w:t>
            </w:r>
            <w:r w:rsidR="00053115">
              <w:rPr>
                <w:rFonts w:cs="Tahoma"/>
                <w:i/>
                <w:iCs/>
                <w:sz w:val="16"/>
              </w:rPr>
              <w:t xml:space="preserve">Cibles différentes par jour. </w:t>
            </w:r>
            <w:r w:rsidRPr="007B0C16">
              <w:rPr>
                <w:rFonts w:cs="Tahoma"/>
                <w:i/>
                <w:iCs/>
                <w:sz w:val="16"/>
              </w:rPr>
              <w:t>Coûte 5 EN par usage. Durée NE phases.</w:t>
            </w:r>
          </w:p>
        </w:tc>
      </w:tr>
      <w:tr w:rsidR="005F1F45" w:rsidRPr="007B0C16" w14:paraId="6E79EDD6" w14:textId="77777777">
        <w:tc>
          <w:tcPr>
            <w:tcW w:w="778" w:type="dxa"/>
            <w:shd w:val="clear" w:color="auto" w:fill="D9D9D9"/>
          </w:tcPr>
          <w:p w14:paraId="37F97378" w14:textId="204B5586" w:rsidR="005F1F45" w:rsidRPr="007B0C16" w:rsidRDefault="005F1F45" w:rsidP="00F357D2">
            <w:pPr>
              <w:jc w:val="center"/>
              <w:rPr>
                <w:rFonts w:cs="Tahoma"/>
                <w:b/>
                <w:bCs/>
                <w:sz w:val="16"/>
              </w:rPr>
            </w:pPr>
            <w:r w:rsidRPr="007B0C16">
              <w:rPr>
                <w:rFonts w:cs="Tahoma"/>
                <w:b/>
                <w:bCs/>
                <w:sz w:val="16"/>
              </w:rPr>
              <w:t>73</w:t>
            </w:r>
          </w:p>
        </w:tc>
        <w:tc>
          <w:tcPr>
            <w:tcW w:w="1392" w:type="dxa"/>
            <w:shd w:val="clear" w:color="auto" w:fill="D9D9D9"/>
          </w:tcPr>
          <w:p w14:paraId="77CFA426" w14:textId="5FC94318" w:rsidR="005F1F45" w:rsidRPr="007B0C16" w:rsidRDefault="005F1F45">
            <w:pPr>
              <w:rPr>
                <w:rFonts w:cs="Tahoma"/>
                <w:sz w:val="16"/>
              </w:rPr>
            </w:pPr>
            <w:r w:rsidRPr="007B0C16">
              <w:rPr>
                <w:rFonts w:cs="Tahoma"/>
                <w:sz w:val="16"/>
              </w:rPr>
              <w:t>Influence de masse</w:t>
            </w:r>
          </w:p>
        </w:tc>
        <w:tc>
          <w:tcPr>
            <w:tcW w:w="7609" w:type="dxa"/>
            <w:shd w:val="clear" w:color="auto" w:fill="D9D9D9"/>
          </w:tcPr>
          <w:p w14:paraId="3FA1A295" w14:textId="2CD5A6CF" w:rsidR="005F1F45" w:rsidRPr="007B0C16" w:rsidRDefault="005F1F45" w:rsidP="00B80ADB">
            <w:pPr>
              <w:rPr>
                <w:rFonts w:cs="Tahoma"/>
                <w:sz w:val="16"/>
              </w:rPr>
            </w:pPr>
            <w:r w:rsidRPr="007B0C16">
              <w:rPr>
                <w:rFonts w:cs="Tahoma"/>
                <w:sz w:val="16"/>
              </w:rPr>
              <w:t xml:space="preserve">Permet de </w:t>
            </w:r>
            <w:r w:rsidRPr="007B0C16">
              <w:rPr>
                <w:rFonts w:cs="Tahoma"/>
                <w:b/>
                <w:bCs/>
                <w:sz w:val="16"/>
              </w:rPr>
              <w:t>parler dans la tête</w:t>
            </w:r>
            <w:r w:rsidRPr="007B0C16">
              <w:rPr>
                <w:rFonts w:cs="Tahoma"/>
                <w:sz w:val="16"/>
              </w:rPr>
              <w:t xml:space="preserve"> de RMa(relique) cibles en vue de X. Même race. Langue commune NE&gt;10. Permet un </w:t>
            </w:r>
            <w:r w:rsidRPr="007B0C16">
              <w:rPr>
                <w:rFonts w:cs="Tahoma"/>
                <w:sz w:val="16"/>
                <w:shd w:val="clear" w:color="auto" w:fill="FFFF00"/>
              </w:rPr>
              <w:t xml:space="preserve">test </w:t>
            </w:r>
            <w:r w:rsidR="00053115">
              <w:rPr>
                <w:rFonts w:cs="Tahoma"/>
                <w:sz w:val="16"/>
                <w:shd w:val="clear" w:color="auto" w:fill="FFFF00"/>
              </w:rPr>
              <w:t xml:space="preserve">unique </w:t>
            </w:r>
            <w:r w:rsidRPr="007B0C16">
              <w:rPr>
                <w:rFonts w:cs="Tahoma"/>
                <w:sz w:val="16"/>
                <w:shd w:val="clear" w:color="auto" w:fill="FFFF00"/>
              </w:rPr>
              <w:t>de CI sans modificateur</w:t>
            </w:r>
            <w:r w:rsidRPr="007B0C16">
              <w:rPr>
                <w:rFonts w:cs="Tahoma"/>
                <w:sz w:val="16"/>
              </w:rPr>
              <w:t xml:space="preserve"> aucun.</w:t>
            </w:r>
          </w:p>
          <w:p w14:paraId="73D932AC" w14:textId="336EA05D" w:rsidR="005F1F45" w:rsidRPr="007B0C16" w:rsidRDefault="005F1F45" w:rsidP="00B80ADB">
            <w:pPr>
              <w:rPr>
                <w:rFonts w:cs="Tahoma"/>
                <w:i/>
                <w:iCs/>
                <w:sz w:val="16"/>
              </w:rPr>
            </w:pPr>
            <w:r w:rsidRPr="007B0C16">
              <w:rPr>
                <w:rFonts w:cs="Tahoma"/>
                <w:i/>
                <w:iCs/>
                <w:sz w:val="16"/>
              </w:rPr>
              <w:t>1x/jour. Coûte (nombre de cibles) EN par usage.</w:t>
            </w:r>
          </w:p>
        </w:tc>
      </w:tr>
      <w:tr w:rsidR="00EF3F8A" w:rsidRPr="007B0C16" w14:paraId="22D993A5" w14:textId="77777777">
        <w:tc>
          <w:tcPr>
            <w:tcW w:w="778" w:type="dxa"/>
          </w:tcPr>
          <w:p w14:paraId="2BA6F81B" w14:textId="77777777" w:rsidR="00EF3F8A" w:rsidRPr="007B0C16" w:rsidRDefault="00EF3F8A" w:rsidP="00F357D2">
            <w:pPr>
              <w:jc w:val="center"/>
              <w:rPr>
                <w:rFonts w:cs="Tahoma"/>
                <w:b/>
                <w:bCs/>
                <w:sz w:val="16"/>
              </w:rPr>
            </w:pPr>
            <w:r w:rsidRPr="007B0C16">
              <w:rPr>
                <w:rFonts w:cs="Tahoma"/>
                <w:b/>
                <w:bCs/>
                <w:sz w:val="16"/>
              </w:rPr>
              <w:t>74</w:t>
            </w:r>
          </w:p>
        </w:tc>
        <w:tc>
          <w:tcPr>
            <w:tcW w:w="1392" w:type="dxa"/>
          </w:tcPr>
          <w:p w14:paraId="3F88ED50" w14:textId="77777777" w:rsidR="00EF3F8A" w:rsidRPr="007B0C16" w:rsidRDefault="00EF3F8A">
            <w:pPr>
              <w:rPr>
                <w:rFonts w:cs="Tahoma"/>
                <w:sz w:val="16"/>
              </w:rPr>
            </w:pPr>
            <w:r w:rsidRPr="007B0C16">
              <w:rPr>
                <w:rFonts w:cs="Tahoma"/>
                <w:sz w:val="16"/>
              </w:rPr>
              <w:t>Lien alignement</w:t>
            </w:r>
          </w:p>
        </w:tc>
        <w:tc>
          <w:tcPr>
            <w:tcW w:w="7609" w:type="dxa"/>
          </w:tcPr>
          <w:p w14:paraId="0304F72C" w14:textId="06B248B8" w:rsidR="00EF3F8A" w:rsidRPr="007B0C16" w:rsidRDefault="00EF3F8A" w:rsidP="00EA7E0A">
            <w:pPr>
              <w:rPr>
                <w:rFonts w:cs="Tahoma"/>
                <w:sz w:val="16"/>
              </w:rPr>
            </w:pPr>
            <w:r w:rsidRPr="007B0C16">
              <w:rPr>
                <w:rFonts w:cs="Tahoma"/>
                <w:sz w:val="16"/>
              </w:rPr>
              <w:t xml:space="preserve">Possède </w:t>
            </w:r>
            <w:r w:rsidRPr="007B0C16">
              <w:rPr>
                <w:rFonts w:cs="Tahoma"/>
                <w:b/>
                <w:bCs/>
                <w:sz w:val="16"/>
              </w:rPr>
              <w:t xml:space="preserve">1D10* sortilèges </w:t>
            </w:r>
            <w:r w:rsidR="00EA7E0A" w:rsidRPr="007B0C16">
              <w:rPr>
                <w:rFonts w:cs="Tahoma"/>
                <w:b/>
                <w:bCs/>
                <w:sz w:val="16"/>
              </w:rPr>
              <w:t>aléatoires</w:t>
            </w:r>
            <w:r w:rsidR="00EA7E0A" w:rsidRPr="007B0C16">
              <w:rPr>
                <w:rFonts w:cs="Tahoma"/>
                <w:sz w:val="16"/>
              </w:rPr>
              <w:t xml:space="preserve"> </w:t>
            </w:r>
            <w:r w:rsidR="00053115">
              <w:rPr>
                <w:rFonts w:cs="Tahoma"/>
                <w:sz w:val="16"/>
              </w:rPr>
              <w:t>de l’alignement de la relique</w:t>
            </w:r>
            <w:r w:rsidR="00745036" w:rsidRPr="007B0C16">
              <w:rPr>
                <w:rFonts w:cs="Tahoma"/>
                <w:sz w:val="16"/>
              </w:rPr>
              <w:t xml:space="preserve">. X </w:t>
            </w:r>
            <w:r w:rsidRPr="007B0C16">
              <w:rPr>
                <w:rFonts w:cs="Tahoma"/>
                <w:sz w:val="16"/>
              </w:rPr>
              <w:t xml:space="preserve">a un lien spirituel </w:t>
            </w:r>
            <w:r w:rsidR="00745036" w:rsidRPr="007B0C16">
              <w:rPr>
                <w:rFonts w:cs="Tahoma"/>
                <w:sz w:val="16"/>
              </w:rPr>
              <w:t xml:space="preserve">normal/fanatique (d2) </w:t>
            </w:r>
            <w:r w:rsidRPr="007B0C16">
              <w:rPr>
                <w:rFonts w:cs="Tahoma"/>
                <w:sz w:val="16"/>
              </w:rPr>
              <w:t xml:space="preserve">qui l’amène à </w:t>
            </w:r>
            <w:r w:rsidRPr="007B0C16">
              <w:rPr>
                <w:rFonts w:cs="Tahoma"/>
                <w:sz w:val="16"/>
                <w:shd w:val="clear" w:color="auto" w:fill="FFFF00"/>
              </w:rPr>
              <w:t xml:space="preserve">défendre les </w:t>
            </w:r>
            <w:r w:rsidR="00745036" w:rsidRPr="007B0C16">
              <w:rPr>
                <w:rFonts w:cs="Tahoma"/>
                <w:sz w:val="16"/>
                <w:shd w:val="clear" w:color="auto" w:fill="FFFF00"/>
              </w:rPr>
              <w:t>valeurs</w:t>
            </w:r>
            <w:r w:rsidR="00745036" w:rsidRPr="007B0C16">
              <w:rPr>
                <w:rFonts w:cs="Tahoma"/>
                <w:sz w:val="16"/>
              </w:rPr>
              <w:t xml:space="preserve"> </w:t>
            </w:r>
            <w:r w:rsidRPr="007B0C16">
              <w:rPr>
                <w:rFonts w:cs="Tahoma"/>
                <w:sz w:val="16"/>
              </w:rPr>
              <w:t>de cet alignement</w:t>
            </w:r>
            <w:r w:rsidR="00CD70F3" w:rsidRPr="007B0C16">
              <w:rPr>
                <w:rFonts w:cs="Tahoma"/>
                <w:sz w:val="16"/>
              </w:rPr>
              <w:t xml:space="preserve">. Si </w:t>
            </w:r>
            <w:r w:rsidR="00745036" w:rsidRPr="007B0C16">
              <w:rPr>
                <w:rFonts w:cs="Tahoma"/>
                <w:sz w:val="16"/>
              </w:rPr>
              <w:t xml:space="preserve">lien </w:t>
            </w:r>
            <w:r w:rsidR="00CD70F3" w:rsidRPr="007B0C16">
              <w:rPr>
                <w:rFonts w:cs="Tahoma"/>
                <w:sz w:val="16"/>
              </w:rPr>
              <w:t>fanatique</w:t>
            </w:r>
            <w:r w:rsidRPr="007B0C16">
              <w:rPr>
                <w:rFonts w:cs="Tahoma"/>
                <w:sz w:val="16"/>
              </w:rPr>
              <w:t xml:space="preserve">, tous les adversaires de cet alignement </w:t>
            </w:r>
            <w:r w:rsidR="00745036" w:rsidRPr="007B0C16">
              <w:rPr>
                <w:rFonts w:cs="Tahoma"/>
                <w:sz w:val="16"/>
              </w:rPr>
              <w:t xml:space="preserve">seront des </w:t>
            </w:r>
            <w:r w:rsidRPr="007B0C16">
              <w:rPr>
                <w:rFonts w:cs="Tahoma"/>
                <w:sz w:val="16"/>
              </w:rPr>
              <w:t xml:space="preserve">ennemis </w:t>
            </w:r>
            <w:r w:rsidR="00CD70F3" w:rsidRPr="007B0C16">
              <w:rPr>
                <w:rFonts w:cs="Tahoma"/>
                <w:sz w:val="16"/>
              </w:rPr>
              <w:t>de X</w:t>
            </w:r>
            <w:r w:rsidR="00053115">
              <w:rPr>
                <w:rFonts w:cs="Tahoma"/>
                <w:sz w:val="16"/>
              </w:rPr>
              <w:t xml:space="preserve"> (voir Haine, Livre 4)</w:t>
            </w:r>
            <w:r w:rsidRPr="007B0C16">
              <w:rPr>
                <w:rFonts w:cs="Tahoma"/>
                <w:sz w:val="16"/>
              </w:rPr>
              <w:t>.</w:t>
            </w:r>
          </w:p>
          <w:p w14:paraId="708B160B" w14:textId="0AAC7E35" w:rsidR="00EA7E0A" w:rsidRPr="007B0C16" w:rsidRDefault="00EA7E0A" w:rsidP="00CD70F3">
            <w:pPr>
              <w:rPr>
                <w:rFonts w:cs="Tahoma"/>
                <w:i/>
                <w:sz w:val="16"/>
              </w:rPr>
            </w:pPr>
            <w:r w:rsidRPr="007B0C16">
              <w:rPr>
                <w:rFonts w:cs="Tahoma"/>
                <w:i/>
                <w:sz w:val="16"/>
              </w:rPr>
              <w:t>Sort</w:t>
            </w:r>
            <w:r w:rsidR="00745036" w:rsidRPr="007B0C16">
              <w:rPr>
                <w:rFonts w:cs="Tahoma"/>
                <w:i/>
                <w:sz w:val="16"/>
              </w:rPr>
              <w:t>s</w:t>
            </w:r>
            <w:r w:rsidRPr="007B0C16">
              <w:rPr>
                <w:rFonts w:cs="Tahoma"/>
                <w:i/>
                <w:sz w:val="16"/>
              </w:rPr>
              <w:t xml:space="preserve">. </w:t>
            </w:r>
            <w:r w:rsidR="00CD70F3" w:rsidRPr="007B0C16">
              <w:rPr>
                <w:rFonts w:cs="Tahoma"/>
                <w:i/>
                <w:sz w:val="16"/>
              </w:rPr>
              <w:t>D</w:t>
            </w:r>
            <w:r w:rsidR="009D7F28" w:rsidRPr="007B0C16">
              <w:rPr>
                <w:rFonts w:cs="Tahoma"/>
                <w:i/>
                <w:sz w:val="16"/>
              </w:rPr>
              <w:t xml:space="preserve">épense la mana de la relique </w:t>
            </w:r>
            <w:r w:rsidR="00745036" w:rsidRPr="007B0C16">
              <w:rPr>
                <w:rFonts w:cs="Tahoma"/>
                <w:i/>
                <w:sz w:val="16"/>
              </w:rPr>
              <w:t xml:space="preserve">ou de X </w:t>
            </w:r>
            <w:r w:rsidR="009D7F28" w:rsidRPr="007B0C16">
              <w:rPr>
                <w:rFonts w:cs="Tahoma"/>
                <w:i/>
                <w:sz w:val="16"/>
              </w:rPr>
              <w:t>à l’usage</w:t>
            </w:r>
            <w:r w:rsidRPr="007B0C16">
              <w:rPr>
                <w:rFonts w:cs="Tahoma"/>
                <w:i/>
                <w:sz w:val="16"/>
              </w:rPr>
              <w:t>.</w:t>
            </w:r>
          </w:p>
        </w:tc>
      </w:tr>
      <w:tr w:rsidR="00EF3F8A" w:rsidRPr="007B0C16" w14:paraId="7C53C78B" w14:textId="77777777">
        <w:tc>
          <w:tcPr>
            <w:tcW w:w="778" w:type="dxa"/>
            <w:shd w:val="clear" w:color="auto" w:fill="D9D9D9"/>
          </w:tcPr>
          <w:p w14:paraId="1001DDDD" w14:textId="77777777" w:rsidR="00EF3F8A" w:rsidRPr="007B0C16" w:rsidRDefault="00EF3F8A" w:rsidP="00F357D2">
            <w:pPr>
              <w:jc w:val="center"/>
              <w:rPr>
                <w:rFonts w:cs="Tahoma"/>
                <w:b/>
                <w:bCs/>
                <w:sz w:val="16"/>
              </w:rPr>
            </w:pPr>
            <w:r w:rsidRPr="007B0C16">
              <w:rPr>
                <w:rFonts w:cs="Tahoma"/>
                <w:b/>
                <w:bCs/>
                <w:sz w:val="16"/>
              </w:rPr>
              <w:t>75</w:t>
            </w:r>
          </w:p>
        </w:tc>
        <w:tc>
          <w:tcPr>
            <w:tcW w:w="1392" w:type="dxa"/>
            <w:shd w:val="clear" w:color="auto" w:fill="D9D9D9"/>
          </w:tcPr>
          <w:p w14:paraId="32A90E40" w14:textId="77777777" w:rsidR="00EF3F8A" w:rsidRPr="007B0C16" w:rsidRDefault="00EF3F8A">
            <w:pPr>
              <w:rPr>
                <w:rFonts w:cs="Tahoma"/>
                <w:sz w:val="16"/>
              </w:rPr>
            </w:pPr>
            <w:r w:rsidRPr="007B0C16">
              <w:rPr>
                <w:rFonts w:cs="Tahoma"/>
                <w:sz w:val="16"/>
              </w:rPr>
              <w:t>Lien créature</w:t>
            </w:r>
          </w:p>
        </w:tc>
        <w:tc>
          <w:tcPr>
            <w:tcW w:w="7609" w:type="dxa"/>
            <w:shd w:val="clear" w:color="auto" w:fill="D9D9D9"/>
          </w:tcPr>
          <w:p w14:paraId="1A94721D" w14:textId="1A4EF8D4" w:rsidR="00EF3F8A" w:rsidRPr="007B0C16" w:rsidRDefault="00EF3F8A" w:rsidP="00EA7E0A">
            <w:pPr>
              <w:rPr>
                <w:rFonts w:cs="Tahoma"/>
                <w:sz w:val="16"/>
              </w:rPr>
            </w:pPr>
            <w:r w:rsidRPr="007B0C16">
              <w:rPr>
                <w:rFonts w:cs="Tahoma"/>
                <w:sz w:val="16"/>
              </w:rPr>
              <w:t xml:space="preserve">Déterminer </w:t>
            </w:r>
            <w:r w:rsidR="00745036" w:rsidRPr="007B0C16">
              <w:rPr>
                <w:rFonts w:cs="Tahoma"/>
                <w:sz w:val="16"/>
              </w:rPr>
              <w:t xml:space="preserve">un </w:t>
            </w:r>
            <w:r w:rsidRPr="007B0C16">
              <w:rPr>
                <w:rFonts w:cs="Tahoma"/>
                <w:sz w:val="16"/>
                <w:shd w:val="clear" w:color="auto" w:fill="FFFF00"/>
              </w:rPr>
              <w:t xml:space="preserve">animal </w:t>
            </w:r>
            <w:r w:rsidR="00EA7E0A" w:rsidRPr="007B0C16">
              <w:rPr>
                <w:rFonts w:cs="Tahoma"/>
                <w:sz w:val="16"/>
                <w:shd w:val="clear" w:color="auto" w:fill="FFFF00"/>
              </w:rPr>
              <w:t xml:space="preserve">/ </w:t>
            </w:r>
            <w:r w:rsidRPr="007B0C16">
              <w:rPr>
                <w:rFonts w:cs="Tahoma"/>
                <w:sz w:val="16"/>
                <w:shd w:val="clear" w:color="auto" w:fill="FFFF00"/>
              </w:rPr>
              <w:t>créature (d2)</w:t>
            </w:r>
            <w:r w:rsidR="00745036" w:rsidRPr="007B0C16">
              <w:rPr>
                <w:rFonts w:cs="Tahoma"/>
                <w:sz w:val="16"/>
                <w:shd w:val="clear" w:color="auto" w:fill="FFFF00"/>
              </w:rPr>
              <w:t>.</w:t>
            </w:r>
            <w:r w:rsidR="00053115" w:rsidRPr="00053115">
              <w:rPr>
                <w:rFonts w:cs="Tahoma"/>
                <w:sz w:val="16"/>
                <w:shd w:val="clear" w:color="auto" w:fill="D9D9D9" w:themeFill="background1" w:themeFillShade="D9"/>
              </w:rPr>
              <w:t xml:space="preserve"> </w:t>
            </w:r>
            <w:r w:rsidR="009D7F28" w:rsidRPr="007B0C16">
              <w:rPr>
                <w:rFonts w:cs="Tahoma"/>
                <w:sz w:val="16"/>
              </w:rPr>
              <w:t xml:space="preserve">X peut </w:t>
            </w:r>
            <w:r w:rsidRPr="007B0C16">
              <w:rPr>
                <w:rFonts w:cs="Tahoma"/>
                <w:sz w:val="16"/>
              </w:rPr>
              <w:t xml:space="preserve">utiliser </w:t>
            </w:r>
            <w:r w:rsidR="00745036" w:rsidRPr="007B0C16">
              <w:rPr>
                <w:rFonts w:cs="Tahoma"/>
                <w:sz w:val="16"/>
              </w:rPr>
              <w:t xml:space="preserve">tous </w:t>
            </w:r>
            <w:r w:rsidRPr="007B0C16">
              <w:rPr>
                <w:rFonts w:cs="Tahoma"/>
                <w:sz w:val="16"/>
              </w:rPr>
              <w:t xml:space="preserve">les </w:t>
            </w:r>
            <w:r w:rsidRPr="007B0C16">
              <w:rPr>
                <w:rFonts w:cs="Tahoma"/>
                <w:b/>
                <w:sz w:val="16"/>
              </w:rPr>
              <w:t xml:space="preserve">pouvoirs et </w:t>
            </w:r>
            <w:r w:rsidR="009D7F28" w:rsidRPr="007B0C16">
              <w:rPr>
                <w:rFonts w:cs="Tahoma"/>
                <w:b/>
                <w:sz w:val="16"/>
              </w:rPr>
              <w:t>les attributs</w:t>
            </w:r>
            <w:r w:rsidR="009D7F28" w:rsidRPr="007B0C16">
              <w:rPr>
                <w:rFonts w:cs="Tahoma"/>
                <w:sz w:val="16"/>
              </w:rPr>
              <w:t xml:space="preserve"> </w:t>
            </w:r>
            <w:r w:rsidRPr="007B0C16">
              <w:rPr>
                <w:rFonts w:cs="Tahoma"/>
                <w:sz w:val="16"/>
              </w:rPr>
              <w:t>(sens, vitesse</w:t>
            </w:r>
            <w:r w:rsidR="007D0AA9">
              <w:rPr>
                <w:rFonts w:cs="Tahoma"/>
                <w:sz w:val="16"/>
              </w:rPr>
              <w:t>, capacité, déplacement, magie</w:t>
            </w:r>
            <w:r w:rsidRPr="007B0C16">
              <w:rPr>
                <w:rFonts w:cs="Tahoma"/>
                <w:sz w:val="16"/>
              </w:rPr>
              <w:t xml:space="preserve"> etc.)</w:t>
            </w:r>
            <w:r w:rsidR="007D0AA9">
              <w:rPr>
                <w:rFonts w:cs="Tahoma"/>
                <w:sz w:val="16"/>
              </w:rPr>
              <w:t xml:space="preserve"> de cette cible dans la mesure des réalités physiques de X.</w:t>
            </w:r>
            <w:r w:rsidR="009D7F28" w:rsidRPr="007B0C16">
              <w:rPr>
                <w:rFonts w:cs="Tahoma"/>
                <w:sz w:val="16"/>
              </w:rPr>
              <w:t xml:space="preserve"> X </w:t>
            </w:r>
            <w:r w:rsidRPr="007B0C16">
              <w:rPr>
                <w:rFonts w:cs="Tahoma"/>
                <w:sz w:val="16"/>
              </w:rPr>
              <w:t>sera l’ennemi des ennemi</w:t>
            </w:r>
            <w:r w:rsidR="009D7F28" w:rsidRPr="007B0C16">
              <w:rPr>
                <w:rFonts w:cs="Tahoma"/>
                <w:sz w:val="16"/>
              </w:rPr>
              <w:t>s</w:t>
            </w:r>
            <w:r w:rsidRPr="007B0C16">
              <w:rPr>
                <w:rFonts w:cs="Tahoma"/>
                <w:sz w:val="16"/>
              </w:rPr>
              <w:t xml:space="preserve"> de cette </w:t>
            </w:r>
            <w:r w:rsidR="009D7F28" w:rsidRPr="007B0C16">
              <w:rPr>
                <w:rFonts w:cs="Tahoma"/>
                <w:sz w:val="16"/>
              </w:rPr>
              <w:t>espèce</w:t>
            </w:r>
            <w:r w:rsidRPr="007B0C16">
              <w:rPr>
                <w:rFonts w:cs="Tahoma"/>
                <w:sz w:val="16"/>
              </w:rPr>
              <w:t xml:space="preserve">, il aura </w:t>
            </w:r>
            <w:r w:rsidR="00C61188" w:rsidRPr="007B0C16">
              <w:rPr>
                <w:rFonts w:cs="Tahoma"/>
                <w:bCs/>
                <w:sz w:val="16"/>
              </w:rPr>
              <w:t>un malus général de NE(relique)</w:t>
            </w:r>
            <w:r w:rsidR="009D7F28" w:rsidRPr="007B0C16">
              <w:rPr>
                <w:rFonts w:cs="Tahoma"/>
                <w:sz w:val="16"/>
              </w:rPr>
              <w:t xml:space="preserve"> s’</w:t>
            </w:r>
            <w:r w:rsidRPr="007B0C16">
              <w:rPr>
                <w:rFonts w:cs="Tahoma"/>
                <w:sz w:val="16"/>
              </w:rPr>
              <w:t xml:space="preserve">il se bat </w:t>
            </w:r>
            <w:r w:rsidRPr="007B0C16">
              <w:rPr>
                <w:rFonts w:cs="Tahoma"/>
                <w:sz w:val="16"/>
                <w:shd w:val="clear" w:color="auto" w:fill="FFFF00"/>
              </w:rPr>
              <w:t xml:space="preserve">contre cette </w:t>
            </w:r>
            <w:r w:rsidR="009D7F28" w:rsidRPr="007B0C16">
              <w:rPr>
                <w:rFonts w:cs="Tahoma"/>
                <w:sz w:val="16"/>
                <w:shd w:val="clear" w:color="auto" w:fill="FFFF00"/>
              </w:rPr>
              <w:t>espèce</w:t>
            </w:r>
            <w:r w:rsidRPr="007B0C16">
              <w:rPr>
                <w:rFonts w:cs="Tahoma"/>
                <w:sz w:val="16"/>
              </w:rPr>
              <w:t>.</w:t>
            </w:r>
            <w:r w:rsidR="00EA7E0A" w:rsidRPr="007B0C16">
              <w:rPr>
                <w:rFonts w:cs="Tahoma"/>
                <w:sz w:val="16"/>
              </w:rPr>
              <w:t xml:space="preserve"> Dans ce cas, la relique </w:t>
            </w:r>
            <w:r w:rsidR="00C61188" w:rsidRPr="007B0C16">
              <w:rPr>
                <w:rFonts w:cs="Tahoma"/>
                <w:sz w:val="16"/>
              </w:rPr>
              <w:t xml:space="preserve">meurt </w:t>
            </w:r>
            <w:r w:rsidR="007D0AA9">
              <w:rPr>
                <w:rFonts w:cs="Tahoma"/>
                <w:sz w:val="16"/>
              </w:rPr>
              <w:t>avec P=</w:t>
            </w:r>
            <w:r w:rsidR="00EA7E0A" w:rsidRPr="007B0C16">
              <w:rPr>
                <w:rFonts w:cs="Tahoma"/>
                <w:b/>
                <w:sz w:val="16"/>
              </w:rPr>
              <w:t>RMa(relique)</w:t>
            </w:r>
            <w:r w:rsidR="00EA7E0A" w:rsidRPr="007B0C16">
              <w:rPr>
                <w:rFonts w:cs="Tahoma"/>
                <w:sz w:val="16"/>
              </w:rPr>
              <w:t xml:space="preserve"> après </w:t>
            </w:r>
            <w:r w:rsidR="009D7F28" w:rsidRPr="007B0C16">
              <w:rPr>
                <w:rFonts w:cs="Tahoma"/>
                <w:sz w:val="16"/>
              </w:rPr>
              <w:t xml:space="preserve">le </w:t>
            </w:r>
            <w:r w:rsidR="00EA7E0A" w:rsidRPr="007B0C16">
              <w:rPr>
                <w:rFonts w:cs="Tahoma"/>
                <w:sz w:val="16"/>
              </w:rPr>
              <w:t>combat.</w:t>
            </w:r>
          </w:p>
          <w:p w14:paraId="4BEA733D" w14:textId="77777777" w:rsidR="00EA7E0A" w:rsidRPr="007B0C16" w:rsidRDefault="00EA7E0A" w:rsidP="00EA7E0A">
            <w:pPr>
              <w:rPr>
                <w:rFonts w:cs="Tahoma"/>
                <w:i/>
                <w:sz w:val="16"/>
              </w:rPr>
            </w:pPr>
            <w:r w:rsidRPr="007B0C16">
              <w:rPr>
                <w:rFonts w:cs="Tahoma"/>
                <w:i/>
                <w:sz w:val="16"/>
              </w:rPr>
              <w:t xml:space="preserve">Permanent. </w:t>
            </w:r>
          </w:p>
        </w:tc>
      </w:tr>
      <w:tr w:rsidR="00EF3F8A" w:rsidRPr="007B0C16" w14:paraId="5657BE64" w14:textId="77777777">
        <w:tc>
          <w:tcPr>
            <w:tcW w:w="778" w:type="dxa"/>
          </w:tcPr>
          <w:p w14:paraId="351B1E47" w14:textId="77777777" w:rsidR="00EF3F8A" w:rsidRPr="007B0C16" w:rsidRDefault="00EF3F8A" w:rsidP="00F357D2">
            <w:pPr>
              <w:jc w:val="center"/>
              <w:rPr>
                <w:rFonts w:cs="Tahoma"/>
                <w:b/>
                <w:bCs/>
                <w:sz w:val="16"/>
              </w:rPr>
            </w:pPr>
            <w:r w:rsidRPr="007B0C16">
              <w:rPr>
                <w:rFonts w:cs="Tahoma"/>
                <w:b/>
                <w:bCs/>
                <w:sz w:val="16"/>
              </w:rPr>
              <w:t>76-</w:t>
            </w:r>
            <w:r w:rsidRPr="00D555CE">
              <w:rPr>
                <w:rFonts w:cs="Tahoma"/>
                <w:b/>
                <w:bCs/>
                <w:sz w:val="16"/>
              </w:rPr>
              <w:t>77</w:t>
            </w:r>
          </w:p>
        </w:tc>
        <w:tc>
          <w:tcPr>
            <w:tcW w:w="1392" w:type="dxa"/>
          </w:tcPr>
          <w:p w14:paraId="6C654A27" w14:textId="77777777" w:rsidR="00EF3F8A" w:rsidRPr="007B0C16" w:rsidRDefault="00EF3F8A">
            <w:pPr>
              <w:rPr>
                <w:rFonts w:cs="Tahoma"/>
                <w:sz w:val="16"/>
              </w:rPr>
            </w:pPr>
            <w:r w:rsidRPr="007B0C16">
              <w:rPr>
                <w:rFonts w:cs="Tahoma"/>
                <w:sz w:val="16"/>
              </w:rPr>
              <w:t>Malchance</w:t>
            </w:r>
          </w:p>
        </w:tc>
        <w:tc>
          <w:tcPr>
            <w:tcW w:w="7609" w:type="dxa"/>
          </w:tcPr>
          <w:p w14:paraId="69230E86" w14:textId="604828F5" w:rsidR="00745036" w:rsidRPr="007B0C16" w:rsidRDefault="00010841" w:rsidP="00EA7E0A">
            <w:pPr>
              <w:rPr>
                <w:rFonts w:cs="Tahoma"/>
                <w:sz w:val="16"/>
              </w:rPr>
            </w:pPr>
            <w:r w:rsidRPr="007B0C16">
              <w:rPr>
                <w:rFonts w:cs="Tahoma"/>
                <w:sz w:val="16"/>
              </w:rPr>
              <w:t>À l’acquisition de la relique, X subit un</w:t>
            </w:r>
            <w:r w:rsidR="00745036" w:rsidRPr="007B0C16">
              <w:rPr>
                <w:rFonts w:cs="Tahoma"/>
                <w:sz w:val="16"/>
              </w:rPr>
              <w:t xml:space="preserve">e attaque de la </w:t>
            </w:r>
            <w:r w:rsidRPr="007B0C16">
              <w:rPr>
                <w:rFonts w:cs="Tahoma"/>
                <w:sz w:val="16"/>
              </w:rPr>
              <w:t>relique</w:t>
            </w:r>
            <w:r w:rsidR="00745036" w:rsidRPr="007B0C16">
              <w:rPr>
                <w:rFonts w:cs="Tahoma"/>
                <w:sz w:val="16"/>
              </w:rPr>
              <w:t xml:space="preserve"> (sort NEM/NE</w:t>
            </w:r>
            <w:r w:rsidR="005F756D">
              <w:rPr>
                <w:rFonts w:cs="Tahoma"/>
                <w:sz w:val="16"/>
              </w:rPr>
              <w:t>, RMa active</w:t>
            </w:r>
            <w:r w:rsidRPr="007B0C16">
              <w:rPr>
                <w:rFonts w:cs="Tahoma"/>
                <w:sz w:val="16"/>
              </w:rPr>
              <w:t>)</w:t>
            </w:r>
            <w:r w:rsidR="00745036" w:rsidRPr="007B0C16">
              <w:rPr>
                <w:rFonts w:cs="Tahoma"/>
                <w:sz w:val="16"/>
              </w:rPr>
              <w:t>. S</w:t>
            </w:r>
            <w:r w:rsidRPr="007B0C16">
              <w:rPr>
                <w:rFonts w:cs="Tahoma"/>
                <w:sz w:val="16"/>
              </w:rPr>
              <w:t xml:space="preserve">i le sort passe X a un </w:t>
            </w:r>
            <w:r w:rsidRPr="007B0C16">
              <w:rPr>
                <w:rFonts w:cs="Tahoma"/>
                <w:b/>
                <w:bCs/>
                <w:sz w:val="16"/>
              </w:rPr>
              <w:t>malus général de NE</w:t>
            </w:r>
            <w:r w:rsidRPr="007B0C16">
              <w:rPr>
                <w:rFonts w:cs="Tahoma"/>
                <w:bCs/>
                <w:sz w:val="16"/>
              </w:rPr>
              <w:t>(x2 si X pas du même alignement)</w:t>
            </w:r>
            <w:r w:rsidRPr="007B0C16">
              <w:rPr>
                <w:rFonts w:cs="Tahoma"/>
                <w:b/>
                <w:bCs/>
                <w:sz w:val="16"/>
              </w:rPr>
              <w:t xml:space="preserve"> </w:t>
            </w:r>
            <w:r w:rsidR="00745036" w:rsidRPr="007B0C16">
              <w:rPr>
                <w:rFonts w:cs="Tahoma"/>
                <w:b/>
                <w:bCs/>
                <w:sz w:val="16"/>
              </w:rPr>
              <w:t xml:space="preserve">et </w:t>
            </w:r>
            <w:r w:rsidR="00745036" w:rsidRPr="007B0C16">
              <w:rPr>
                <w:rFonts w:cs="Tahoma"/>
                <w:bCs/>
                <w:sz w:val="16"/>
              </w:rPr>
              <w:t xml:space="preserve">sera </w:t>
            </w:r>
            <w:r w:rsidRPr="007B0C16">
              <w:rPr>
                <w:rFonts w:cs="Tahoma"/>
                <w:sz w:val="16"/>
              </w:rPr>
              <w:t>incapable de s</w:t>
            </w:r>
            <w:r w:rsidR="00745036" w:rsidRPr="007B0C16">
              <w:rPr>
                <w:rFonts w:cs="Tahoma"/>
                <w:sz w:val="16"/>
              </w:rPr>
              <w:t>’</w:t>
            </w:r>
            <w:r w:rsidRPr="007B0C16">
              <w:rPr>
                <w:rFonts w:cs="Tahoma"/>
                <w:sz w:val="16"/>
              </w:rPr>
              <w:t>e</w:t>
            </w:r>
            <w:r w:rsidR="00745036" w:rsidRPr="007B0C16">
              <w:rPr>
                <w:rFonts w:cs="Tahoma"/>
                <w:sz w:val="16"/>
              </w:rPr>
              <w:t>n</w:t>
            </w:r>
            <w:r w:rsidRPr="007B0C16">
              <w:rPr>
                <w:rFonts w:cs="Tahoma"/>
                <w:sz w:val="16"/>
              </w:rPr>
              <w:t xml:space="preserve"> débarrasser </w:t>
            </w:r>
            <w:r w:rsidRPr="007B0C16">
              <w:rPr>
                <w:rFonts w:cs="Tahoma"/>
                <w:b/>
                <w:bCs/>
                <w:sz w:val="16"/>
              </w:rPr>
              <w:t>et</w:t>
            </w:r>
            <w:r w:rsidRPr="007B0C16">
              <w:rPr>
                <w:rFonts w:cs="Tahoma"/>
                <w:sz w:val="16"/>
              </w:rPr>
              <w:t xml:space="preserve"> la défend</w:t>
            </w:r>
            <w:r w:rsidR="00745036" w:rsidRPr="007B0C16">
              <w:rPr>
                <w:rFonts w:cs="Tahoma"/>
                <w:sz w:val="16"/>
              </w:rPr>
              <w:t>era</w:t>
            </w:r>
            <w:r w:rsidRPr="007B0C16">
              <w:rPr>
                <w:rFonts w:cs="Tahoma"/>
                <w:sz w:val="16"/>
              </w:rPr>
              <w:t xml:space="preserve"> jusqu’à la mort. </w:t>
            </w:r>
          </w:p>
          <w:p w14:paraId="04DABB80" w14:textId="0120F9FD" w:rsidR="00EA7E0A" w:rsidRPr="007B0C16" w:rsidRDefault="00010841" w:rsidP="00EA7E0A">
            <w:pPr>
              <w:rPr>
                <w:rFonts w:cs="Tahoma"/>
                <w:i/>
                <w:sz w:val="16"/>
              </w:rPr>
            </w:pPr>
            <w:r w:rsidRPr="007B0C16">
              <w:rPr>
                <w:rFonts w:cs="Tahoma"/>
                <w:i/>
                <w:sz w:val="16"/>
              </w:rPr>
              <w:t xml:space="preserve">Permanent. </w:t>
            </w:r>
          </w:p>
        </w:tc>
      </w:tr>
      <w:tr w:rsidR="00EF3F8A" w:rsidRPr="007B0C16" w14:paraId="19447D6B" w14:textId="77777777">
        <w:tc>
          <w:tcPr>
            <w:tcW w:w="778" w:type="dxa"/>
            <w:shd w:val="clear" w:color="auto" w:fill="D9D9D9"/>
          </w:tcPr>
          <w:p w14:paraId="7F2FF890" w14:textId="77777777" w:rsidR="00EF3F8A" w:rsidRPr="007B0C16" w:rsidRDefault="00EF3F8A" w:rsidP="00F357D2">
            <w:pPr>
              <w:jc w:val="center"/>
              <w:rPr>
                <w:rFonts w:cs="Tahoma"/>
                <w:b/>
                <w:bCs/>
                <w:sz w:val="16"/>
              </w:rPr>
            </w:pPr>
            <w:r w:rsidRPr="007B0C16">
              <w:rPr>
                <w:rFonts w:cs="Tahoma"/>
                <w:b/>
                <w:bCs/>
                <w:sz w:val="16"/>
              </w:rPr>
              <w:t>78-80</w:t>
            </w:r>
          </w:p>
        </w:tc>
        <w:tc>
          <w:tcPr>
            <w:tcW w:w="1392" w:type="dxa"/>
            <w:shd w:val="clear" w:color="auto" w:fill="D9D9D9"/>
          </w:tcPr>
          <w:p w14:paraId="6E5F9E47" w14:textId="77777777" w:rsidR="00EF3F8A" w:rsidRPr="007B0C16" w:rsidRDefault="00EF3F8A">
            <w:pPr>
              <w:rPr>
                <w:rFonts w:cs="Tahoma"/>
                <w:sz w:val="16"/>
              </w:rPr>
            </w:pPr>
            <w:r w:rsidRPr="007B0C16">
              <w:rPr>
                <w:rFonts w:cs="Tahoma"/>
                <w:sz w:val="16"/>
              </w:rPr>
              <w:t>Malédiction émotionnelle</w:t>
            </w:r>
          </w:p>
        </w:tc>
        <w:tc>
          <w:tcPr>
            <w:tcW w:w="7609" w:type="dxa"/>
            <w:shd w:val="clear" w:color="auto" w:fill="D9D9D9"/>
          </w:tcPr>
          <w:p w14:paraId="7D9439C2" w14:textId="615E3526" w:rsidR="0052197B" w:rsidRPr="007B0C16" w:rsidRDefault="00010841" w:rsidP="0052197B">
            <w:pPr>
              <w:rPr>
                <w:rFonts w:cs="Tahoma"/>
                <w:sz w:val="16"/>
              </w:rPr>
            </w:pPr>
            <w:r w:rsidRPr="007B0C16">
              <w:rPr>
                <w:rFonts w:cs="Tahoma"/>
                <w:sz w:val="16"/>
              </w:rPr>
              <w:t xml:space="preserve">Déterminez une malédiction au hasard qui correspond à une </w:t>
            </w:r>
            <w:r w:rsidRPr="007B0C16">
              <w:rPr>
                <w:rFonts w:cs="Tahoma"/>
                <w:sz w:val="16"/>
                <w:shd w:val="clear" w:color="auto" w:fill="FFFF00"/>
              </w:rPr>
              <w:t>Action/Attitude(d2)</w:t>
            </w:r>
            <w:r w:rsidRPr="007B0C16">
              <w:rPr>
                <w:rFonts w:cs="Tahoma"/>
                <w:sz w:val="16"/>
              </w:rPr>
              <w:t xml:space="preserve"> précise liée à des sentiments profonds selon l’alignement de</w:t>
            </w:r>
            <w:r w:rsidR="005F756D">
              <w:rPr>
                <w:rFonts w:cs="Tahoma"/>
                <w:sz w:val="16"/>
              </w:rPr>
              <w:t xml:space="preserve"> la relique. </w:t>
            </w:r>
            <w:r w:rsidR="005F756D">
              <w:rPr>
                <w:rFonts w:cs="Tahoma"/>
                <w:b/>
                <w:bCs/>
                <w:sz w:val="16"/>
              </w:rPr>
              <w:t>T</w:t>
            </w:r>
            <w:r w:rsidRPr="007B0C16">
              <w:rPr>
                <w:rFonts w:cs="Tahoma"/>
                <w:b/>
                <w:bCs/>
                <w:sz w:val="16"/>
              </w:rPr>
              <w:t>est Em(Com)x1</w:t>
            </w:r>
            <w:r w:rsidRPr="007B0C16">
              <w:rPr>
                <w:rFonts w:cs="Tahoma"/>
                <w:sz w:val="16"/>
              </w:rPr>
              <w:t xml:space="preserve"> unique à l’acquisition de la relique, en cas d’échec, X devient un fanatique défenseur de la relique. </w:t>
            </w:r>
            <w:r w:rsidR="0052197B" w:rsidRPr="007B0C16">
              <w:rPr>
                <w:rFonts w:cs="Tahoma"/>
                <w:sz w:val="16"/>
              </w:rPr>
              <w:t xml:space="preserve">Déterminez comment se débarrasser de la malédiction. X pourra apprendre cela en réussissant un test </w:t>
            </w:r>
            <w:r w:rsidR="0052197B" w:rsidRPr="007B0C16">
              <w:rPr>
                <w:rFonts w:cs="Tahoma"/>
                <w:sz w:val="16"/>
                <w:shd w:val="clear" w:color="auto" w:fill="FFFF00"/>
              </w:rPr>
              <w:t>RMa</w:t>
            </w:r>
            <w:r w:rsidR="005F756D">
              <w:rPr>
                <w:rFonts w:cs="Tahoma"/>
                <w:sz w:val="16"/>
                <w:shd w:val="clear" w:color="auto" w:fill="FFFF00"/>
              </w:rPr>
              <w:t>(X)</w:t>
            </w:r>
            <w:r w:rsidR="0052197B" w:rsidRPr="007B0C16">
              <w:rPr>
                <w:rFonts w:cs="Tahoma"/>
                <w:sz w:val="16"/>
                <w:shd w:val="clear" w:color="auto" w:fill="FFFF00"/>
              </w:rPr>
              <w:t xml:space="preserve">, 1x/jour, coût RMa(relique) Mana </w:t>
            </w:r>
            <w:r w:rsidR="005F756D">
              <w:rPr>
                <w:rFonts w:cs="Tahoma"/>
                <w:sz w:val="16"/>
                <w:shd w:val="clear" w:color="auto" w:fill="FFFF00"/>
              </w:rPr>
              <w:t xml:space="preserve">et </w:t>
            </w:r>
            <w:r w:rsidR="0052197B" w:rsidRPr="007B0C16">
              <w:rPr>
                <w:rFonts w:cs="Tahoma"/>
                <w:sz w:val="16"/>
                <w:shd w:val="clear" w:color="auto" w:fill="FFFF00"/>
              </w:rPr>
              <w:t>EN</w:t>
            </w:r>
            <w:r w:rsidR="0052197B" w:rsidRPr="007B0C16">
              <w:rPr>
                <w:rFonts w:cs="Tahoma"/>
                <w:sz w:val="16"/>
              </w:rPr>
              <w:t>.</w:t>
            </w:r>
          </w:p>
          <w:p w14:paraId="138CBD3D" w14:textId="42060FAD" w:rsidR="00EF3F8A" w:rsidRPr="007B0C16" w:rsidRDefault="00010841" w:rsidP="0052197B">
            <w:pPr>
              <w:rPr>
                <w:rFonts w:cs="Tahoma"/>
                <w:sz w:val="16"/>
              </w:rPr>
            </w:pPr>
            <w:r w:rsidRPr="007B0C16">
              <w:rPr>
                <w:rFonts w:cs="Tahoma"/>
                <w:i/>
                <w:sz w:val="16"/>
              </w:rPr>
              <w:t>Permanent.</w:t>
            </w:r>
            <w:r w:rsidR="0052197B" w:rsidRPr="007B0C16">
              <w:rPr>
                <w:rFonts w:cs="Tahoma"/>
                <w:i/>
                <w:sz w:val="16"/>
              </w:rPr>
              <w:t xml:space="preserve"> </w:t>
            </w:r>
          </w:p>
        </w:tc>
      </w:tr>
      <w:tr w:rsidR="00EF3F8A" w:rsidRPr="007B0C16" w14:paraId="156856DD" w14:textId="77777777">
        <w:tc>
          <w:tcPr>
            <w:tcW w:w="778" w:type="dxa"/>
          </w:tcPr>
          <w:p w14:paraId="738C2472" w14:textId="77777777" w:rsidR="00EF3F8A" w:rsidRPr="007B0C16" w:rsidRDefault="00EF3F8A" w:rsidP="00F357D2">
            <w:pPr>
              <w:jc w:val="center"/>
              <w:rPr>
                <w:rFonts w:cs="Tahoma"/>
                <w:b/>
                <w:bCs/>
                <w:sz w:val="16"/>
              </w:rPr>
            </w:pPr>
            <w:r w:rsidRPr="007B0C16">
              <w:rPr>
                <w:rFonts w:cs="Tahoma"/>
                <w:b/>
                <w:bCs/>
                <w:sz w:val="16"/>
              </w:rPr>
              <w:t>81-83</w:t>
            </w:r>
          </w:p>
        </w:tc>
        <w:tc>
          <w:tcPr>
            <w:tcW w:w="1392" w:type="dxa"/>
          </w:tcPr>
          <w:p w14:paraId="625F1A8E" w14:textId="77777777" w:rsidR="00EF3F8A" w:rsidRPr="007B0C16" w:rsidRDefault="00712C0D">
            <w:pPr>
              <w:rPr>
                <w:rFonts w:cs="Tahoma"/>
                <w:sz w:val="16"/>
              </w:rPr>
            </w:pPr>
            <w:r w:rsidRPr="007B0C16">
              <w:rPr>
                <w:rFonts w:cs="Tahoma"/>
                <w:sz w:val="16"/>
              </w:rPr>
              <w:t>Sort d’attaque</w:t>
            </w:r>
          </w:p>
        </w:tc>
        <w:tc>
          <w:tcPr>
            <w:tcW w:w="7609" w:type="dxa"/>
          </w:tcPr>
          <w:p w14:paraId="758A9E36" w14:textId="0B267312" w:rsidR="00EF3F8A" w:rsidRPr="007B0C16" w:rsidRDefault="00712C0D" w:rsidP="00712C0D">
            <w:pPr>
              <w:rPr>
                <w:rFonts w:cs="Tahoma"/>
                <w:sz w:val="16"/>
              </w:rPr>
            </w:pPr>
            <w:r w:rsidRPr="007B0C16">
              <w:rPr>
                <w:rFonts w:cs="Tahoma"/>
                <w:sz w:val="16"/>
              </w:rPr>
              <w:t xml:space="preserve">Déterminez un sort </w:t>
            </w:r>
            <w:r w:rsidRPr="007B0C16">
              <w:rPr>
                <w:rFonts w:cs="Tahoma"/>
                <w:b/>
                <w:bCs/>
                <w:sz w:val="16"/>
              </w:rPr>
              <w:t>offensif</w:t>
            </w:r>
            <w:r w:rsidRPr="007B0C16">
              <w:rPr>
                <w:rFonts w:cs="Tahoma"/>
                <w:sz w:val="16"/>
              </w:rPr>
              <w:t xml:space="preserve"> </w:t>
            </w:r>
            <w:r w:rsidR="004B799E" w:rsidRPr="007B0C16">
              <w:rPr>
                <w:rFonts w:cs="Tahoma"/>
                <w:sz w:val="16"/>
              </w:rPr>
              <w:t>(</w:t>
            </w:r>
            <w:r w:rsidR="005F756D">
              <w:rPr>
                <w:rFonts w:cs="Tahoma"/>
                <w:sz w:val="16"/>
              </w:rPr>
              <w:t xml:space="preserve">à </w:t>
            </w:r>
            <w:r w:rsidR="004B799E" w:rsidRPr="007B0C16">
              <w:rPr>
                <w:rFonts w:cs="Tahoma"/>
                <w:sz w:val="16"/>
              </w:rPr>
              <w:t xml:space="preserve">RMa active) </w:t>
            </w:r>
            <w:r w:rsidRPr="007B0C16">
              <w:rPr>
                <w:rFonts w:cs="Tahoma"/>
                <w:sz w:val="16"/>
              </w:rPr>
              <w:t xml:space="preserve">au hasard dans l’alignement de la relique. Permet de lancer ce sort avec cette relique au NEM/NE de la relique. </w:t>
            </w:r>
          </w:p>
          <w:p w14:paraId="61E47BA5" w14:textId="5CCE2F76" w:rsidR="00712C0D" w:rsidRPr="007B0C16" w:rsidRDefault="00712C0D" w:rsidP="00712C0D">
            <w:pPr>
              <w:rPr>
                <w:rFonts w:cs="Tahoma"/>
                <w:i/>
                <w:sz w:val="16"/>
              </w:rPr>
            </w:pPr>
            <w:r w:rsidRPr="007B0C16">
              <w:rPr>
                <w:rFonts w:cs="Tahoma"/>
                <w:i/>
                <w:sz w:val="16"/>
              </w:rPr>
              <w:t>Selon DS sort,</w:t>
            </w:r>
            <w:r w:rsidR="00F53CC7" w:rsidRPr="007B0C16">
              <w:rPr>
                <w:rFonts w:cs="Tahoma"/>
                <w:i/>
                <w:sz w:val="16"/>
              </w:rPr>
              <w:t xml:space="preserve"> utilise uniquement les PdM de la relique</w:t>
            </w:r>
            <w:r w:rsidRPr="007B0C16">
              <w:rPr>
                <w:rFonts w:cs="Tahoma"/>
                <w:i/>
                <w:sz w:val="16"/>
              </w:rPr>
              <w:t>.</w:t>
            </w:r>
          </w:p>
        </w:tc>
      </w:tr>
      <w:tr w:rsidR="00C04346" w:rsidRPr="007B0C16" w14:paraId="36EAB317" w14:textId="77777777">
        <w:tc>
          <w:tcPr>
            <w:tcW w:w="778" w:type="dxa"/>
            <w:shd w:val="clear" w:color="auto" w:fill="D9D9D9"/>
          </w:tcPr>
          <w:p w14:paraId="5ED921AB" w14:textId="77777777" w:rsidR="00C04346" w:rsidRPr="007B0C16" w:rsidRDefault="00C04346" w:rsidP="00F357D2">
            <w:pPr>
              <w:jc w:val="center"/>
              <w:rPr>
                <w:rFonts w:cs="Tahoma"/>
                <w:b/>
                <w:bCs/>
                <w:sz w:val="16"/>
              </w:rPr>
            </w:pPr>
            <w:r w:rsidRPr="007B0C16">
              <w:rPr>
                <w:rFonts w:cs="Tahoma"/>
                <w:b/>
                <w:bCs/>
                <w:sz w:val="16"/>
              </w:rPr>
              <w:t>84</w:t>
            </w:r>
          </w:p>
        </w:tc>
        <w:tc>
          <w:tcPr>
            <w:tcW w:w="1392" w:type="dxa"/>
            <w:shd w:val="clear" w:color="auto" w:fill="D9D9D9"/>
          </w:tcPr>
          <w:p w14:paraId="4AED7E9A" w14:textId="77777777" w:rsidR="00C04346" w:rsidRPr="007B0C16" w:rsidRDefault="00C04346" w:rsidP="00C04346">
            <w:pPr>
              <w:rPr>
                <w:rFonts w:cs="Tahoma"/>
                <w:sz w:val="16"/>
              </w:rPr>
            </w:pPr>
            <w:r w:rsidRPr="007B0C16">
              <w:rPr>
                <w:rFonts w:cs="Tahoma"/>
                <w:sz w:val="16"/>
              </w:rPr>
              <w:t>Malédiction mentale</w:t>
            </w:r>
          </w:p>
        </w:tc>
        <w:tc>
          <w:tcPr>
            <w:tcW w:w="7609" w:type="dxa"/>
            <w:shd w:val="clear" w:color="auto" w:fill="D9D9D9"/>
          </w:tcPr>
          <w:p w14:paraId="11D4B7C2" w14:textId="49045092" w:rsidR="00F53CC7" w:rsidRPr="005F756D" w:rsidRDefault="00F53CC7" w:rsidP="00F53CC7">
            <w:pPr>
              <w:rPr>
                <w:rFonts w:cs="Tahoma"/>
                <w:iCs/>
                <w:sz w:val="16"/>
              </w:rPr>
            </w:pPr>
            <w:r w:rsidRPr="007B0C16">
              <w:rPr>
                <w:rFonts w:cs="Tahoma"/>
                <w:sz w:val="16"/>
              </w:rPr>
              <w:t xml:space="preserve">Un </w:t>
            </w:r>
            <w:r w:rsidRPr="007B0C16">
              <w:rPr>
                <w:rFonts w:cs="Tahoma"/>
                <w:b/>
                <w:bCs/>
                <w:sz w:val="16"/>
              </w:rPr>
              <w:t>test Em(Com)x1</w:t>
            </w:r>
            <w:r w:rsidRPr="007B0C16">
              <w:rPr>
                <w:rFonts w:cs="Tahoma"/>
                <w:sz w:val="16"/>
              </w:rPr>
              <w:t xml:space="preserve"> unique à l’acquisition de la relique, en cas d’échec, X devient un fanatique défenseur de la relique. Déterminez une caractéristique au hasard (D10), elle reçoit un malus de </w:t>
            </w:r>
            <w:r w:rsidRPr="007B0C16">
              <w:rPr>
                <w:rFonts w:cs="Tahoma"/>
                <w:b/>
                <w:bCs/>
                <w:sz w:val="16"/>
              </w:rPr>
              <w:t>-RMa</w:t>
            </w:r>
            <w:r w:rsidRPr="007B0C16">
              <w:rPr>
                <w:rFonts w:cs="Tahoma"/>
                <w:sz w:val="16"/>
              </w:rPr>
              <w:t>.</w:t>
            </w:r>
            <w:r w:rsidR="005F756D">
              <w:rPr>
                <w:rFonts w:cs="Tahoma"/>
                <w:i/>
                <w:iCs/>
                <w:sz w:val="16"/>
              </w:rPr>
              <w:t xml:space="preserve"> </w:t>
            </w:r>
            <w:r w:rsidR="005F756D">
              <w:rPr>
                <w:rFonts w:cs="Tahoma"/>
                <w:iCs/>
                <w:sz w:val="16"/>
              </w:rPr>
              <w:t>X gagne un caractère au hasard lié à l’alignement de la relique.</w:t>
            </w:r>
          </w:p>
          <w:p w14:paraId="7AB2C2DE" w14:textId="289A38DD" w:rsidR="00C04346" w:rsidRPr="007B0C16" w:rsidRDefault="00F53CC7" w:rsidP="00F53CC7">
            <w:pPr>
              <w:rPr>
                <w:rFonts w:cs="Tahoma"/>
                <w:sz w:val="16"/>
              </w:rPr>
            </w:pPr>
            <w:r w:rsidRPr="007B0C16">
              <w:rPr>
                <w:rFonts w:cs="Tahoma"/>
                <w:i/>
                <w:iCs/>
                <w:sz w:val="16"/>
              </w:rPr>
              <w:t>Permanent</w:t>
            </w:r>
            <w:r w:rsidRPr="007B0C16">
              <w:rPr>
                <w:rFonts w:cs="Tahoma"/>
                <w:sz w:val="16"/>
              </w:rPr>
              <w:t>.</w:t>
            </w:r>
          </w:p>
        </w:tc>
      </w:tr>
      <w:tr w:rsidR="00F53CC7" w:rsidRPr="007B0C16" w14:paraId="237098CE" w14:textId="77777777" w:rsidTr="00F53CC7">
        <w:tc>
          <w:tcPr>
            <w:tcW w:w="778" w:type="dxa"/>
            <w:shd w:val="clear" w:color="auto" w:fill="auto"/>
          </w:tcPr>
          <w:p w14:paraId="5910C2BE" w14:textId="4DBF4AA8" w:rsidR="00F53CC7" w:rsidRPr="007B0C16" w:rsidRDefault="00F53CC7" w:rsidP="00F357D2">
            <w:pPr>
              <w:jc w:val="center"/>
              <w:rPr>
                <w:rFonts w:cs="Tahoma"/>
                <w:b/>
                <w:bCs/>
                <w:sz w:val="16"/>
              </w:rPr>
            </w:pPr>
            <w:r w:rsidRPr="007B0C16">
              <w:rPr>
                <w:rFonts w:cs="Tahoma"/>
                <w:b/>
                <w:bCs/>
                <w:sz w:val="16"/>
              </w:rPr>
              <w:t>85</w:t>
            </w:r>
          </w:p>
        </w:tc>
        <w:tc>
          <w:tcPr>
            <w:tcW w:w="1392" w:type="dxa"/>
            <w:shd w:val="clear" w:color="auto" w:fill="auto"/>
          </w:tcPr>
          <w:p w14:paraId="730BDC72" w14:textId="2342939A" w:rsidR="00F53CC7" w:rsidRPr="007B0C16" w:rsidRDefault="00F53CC7" w:rsidP="00C04346">
            <w:pPr>
              <w:rPr>
                <w:rFonts w:cs="Tahoma"/>
                <w:sz w:val="16"/>
              </w:rPr>
            </w:pPr>
            <w:r w:rsidRPr="007B0C16">
              <w:rPr>
                <w:rFonts w:cs="Tahoma"/>
                <w:sz w:val="16"/>
              </w:rPr>
              <w:t>Magie innée</w:t>
            </w:r>
          </w:p>
        </w:tc>
        <w:tc>
          <w:tcPr>
            <w:tcW w:w="7609" w:type="dxa"/>
            <w:shd w:val="clear" w:color="auto" w:fill="auto"/>
          </w:tcPr>
          <w:p w14:paraId="162C1C39" w14:textId="77777777" w:rsidR="00F53CC7" w:rsidRPr="007B0C16" w:rsidRDefault="00F53CC7" w:rsidP="009844FA">
            <w:pPr>
              <w:rPr>
                <w:rFonts w:cs="Tahoma"/>
                <w:sz w:val="16"/>
              </w:rPr>
            </w:pPr>
            <w:r w:rsidRPr="007B0C16">
              <w:rPr>
                <w:rFonts w:cs="Tahoma"/>
                <w:sz w:val="16"/>
              </w:rPr>
              <w:t>Déterminez un sort de l’alignement de la relique. X peut l’utiliser comme magie innée.</w:t>
            </w:r>
          </w:p>
          <w:p w14:paraId="2914F10F" w14:textId="467738DF" w:rsidR="00F53CC7" w:rsidRPr="007B0C16" w:rsidRDefault="00F53CC7" w:rsidP="009844FA">
            <w:pPr>
              <w:rPr>
                <w:rFonts w:cs="Tahoma"/>
                <w:i/>
                <w:iCs/>
                <w:sz w:val="16"/>
              </w:rPr>
            </w:pPr>
            <w:r w:rsidRPr="007B0C16">
              <w:rPr>
                <w:rFonts w:cs="Tahoma"/>
                <w:i/>
                <w:iCs/>
                <w:sz w:val="16"/>
              </w:rPr>
              <w:t>Permanent. Voir règles Livre 3 - Magie innée.</w:t>
            </w:r>
          </w:p>
        </w:tc>
      </w:tr>
      <w:tr w:rsidR="009844FA" w:rsidRPr="007B0C16" w14:paraId="518D6340" w14:textId="77777777">
        <w:tc>
          <w:tcPr>
            <w:tcW w:w="778" w:type="dxa"/>
            <w:shd w:val="clear" w:color="auto" w:fill="D9D9D9"/>
          </w:tcPr>
          <w:p w14:paraId="64E53752" w14:textId="4F29345A" w:rsidR="009844FA" w:rsidRPr="007B0C16" w:rsidRDefault="009844FA" w:rsidP="00F357D2">
            <w:pPr>
              <w:jc w:val="center"/>
              <w:rPr>
                <w:rFonts w:cs="Tahoma"/>
                <w:b/>
                <w:bCs/>
                <w:sz w:val="16"/>
              </w:rPr>
            </w:pPr>
            <w:r w:rsidRPr="007B0C16">
              <w:rPr>
                <w:rFonts w:cs="Tahoma"/>
                <w:b/>
                <w:bCs/>
                <w:sz w:val="16"/>
              </w:rPr>
              <w:t>86</w:t>
            </w:r>
          </w:p>
        </w:tc>
        <w:tc>
          <w:tcPr>
            <w:tcW w:w="1392" w:type="dxa"/>
            <w:shd w:val="clear" w:color="auto" w:fill="D9D9D9"/>
          </w:tcPr>
          <w:p w14:paraId="488826F2" w14:textId="77777777" w:rsidR="009844FA" w:rsidRPr="007B0C16" w:rsidRDefault="009844FA">
            <w:pPr>
              <w:rPr>
                <w:rFonts w:cs="Tahoma"/>
                <w:sz w:val="16"/>
              </w:rPr>
            </w:pPr>
            <w:r w:rsidRPr="007B0C16">
              <w:rPr>
                <w:rFonts w:cs="Tahoma"/>
                <w:sz w:val="16"/>
              </w:rPr>
              <w:t>Malédiction physique</w:t>
            </w:r>
          </w:p>
        </w:tc>
        <w:tc>
          <w:tcPr>
            <w:tcW w:w="7609" w:type="dxa"/>
            <w:shd w:val="clear" w:color="auto" w:fill="D9D9D9"/>
          </w:tcPr>
          <w:p w14:paraId="1D004EC0" w14:textId="6AC6EC14" w:rsidR="00F53CC7" w:rsidRPr="007B0C16" w:rsidRDefault="009844FA" w:rsidP="00A208EE">
            <w:pPr>
              <w:rPr>
                <w:rFonts w:cs="Tahoma"/>
                <w:sz w:val="16"/>
              </w:rPr>
            </w:pPr>
            <w:r w:rsidRPr="007B0C16">
              <w:rPr>
                <w:rFonts w:cs="Tahoma"/>
                <w:sz w:val="16"/>
              </w:rPr>
              <w:t>Déterminez une malédiction correspond</w:t>
            </w:r>
            <w:r w:rsidR="00F53CC7" w:rsidRPr="007B0C16">
              <w:rPr>
                <w:rFonts w:cs="Tahoma"/>
                <w:sz w:val="16"/>
              </w:rPr>
              <w:t>ant</w:t>
            </w:r>
            <w:r w:rsidRPr="007B0C16">
              <w:rPr>
                <w:rFonts w:cs="Tahoma"/>
                <w:sz w:val="16"/>
              </w:rPr>
              <w:t xml:space="preserve"> à une zone du corps souffrant d’un problème physique </w:t>
            </w:r>
            <w:r w:rsidR="00F53CC7" w:rsidRPr="007B0C16">
              <w:rPr>
                <w:rFonts w:cs="Tahoma"/>
                <w:sz w:val="16"/>
              </w:rPr>
              <w:t xml:space="preserve">lié à </w:t>
            </w:r>
            <w:r w:rsidRPr="007B0C16">
              <w:rPr>
                <w:rFonts w:cs="Tahoma"/>
                <w:sz w:val="16"/>
              </w:rPr>
              <w:t xml:space="preserve">l’alignement de la relique. </w:t>
            </w:r>
            <w:r w:rsidR="00F53CC7" w:rsidRPr="007B0C16">
              <w:rPr>
                <w:rFonts w:cs="Tahoma"/>
                <w:sz w:val="16"/>
              </w:rPr>
              <w:t xml:space="preserve">Une manie, un tic, une relation spéciale avec cette zone du corps (voir MdJ). </w:t>
            </w:r>
            <w:r w:rsidRPr="007B0C16">
              <w:rPr>
                <w:rFonts w:cs="Tahoma"/>
                <w:sz w:val="16"/>
              </w:rPr>
              <w:t xml:space="preserve">Un </w:t>
            </w:r>
            <w:r w:rsidRPr="007B0C16">
              <w:rPr>
                <w:rFonts w:cs="Tahoma"/>
                <w:b/>
                <w:bCs/>
                <w:sz w:val="16"/>
              </w:rPr>
              <w:t>test Em(Com)x1</w:t>
            </w:r>
            <w:r w:rsidRPr="007B0C16">
              <w:rPr>
                <w:rFonts w:cs="Tahoma"/>
                <w:sz w:val="16"/>
              </w:rPr>
              <w:t xml:space="preserve"> unique à l’acquisition de la relique, en cas d’échec, X devient un fanatique défenseur de la relique. </w:t>
            </w:r>
          </w:p>
          <w:p w14:paraId="16F86027" w14:textId="0DAF73FF" w:rsidR="009844FA" w:rsidRPr="007B0C16" w:rsidRDefault="009844FA" w:rsidP="00F53CC7">
            <w:pPr>
              <w:rPr>
                <w:sz w:val="16"/>
                <w:szCs w:val="16"/>
              </w:rPr>
            </w:pPr>
            <w:r w:rsidRPr="007B0C16">
              <w:rPr>
                <w:rFonts w:cs="Tahoma"/>
                <w:i/>
                <w:sz w:val="16"/>
              </w:rPr>
              <w:t>Permanent.</w:t>
            </w:r>
          </w:p>
        </w:tc>
      </w:tr>
      <w:tr w:rsidR="009844FA" w:rsidRPr="007B0C16" w14:paraId="19C06A02" w14:textId="77777777">
        <w:tc>
          <w:tcPr>
            <w:tcW w:w="778" w:type="dxa"/>
          </w:tcPr>
          <w:p w14:paraId="38257919" w14:textId="77777777" w:rsidR="009844FA" w:rsidRPr="007B0C16" w:rsidRDefault="009844FA" w:rsidP="00F357D2">
            <w:pPr>
              <w:jc w:val="center"/>
              <w:rPr>
                <w:rFonts w:cs="Tahoma"/>
                <w:b/>
                <w:bCs/>
                <w:sz w:val="16"/>
              </w:rPr>
            </w:pPr>
            <w:r w:rsidRPr="007B0C16">
              <w:rPr>
                <w:rFonts w:cs="Tahoma"/>
                <w:b/>
                <w:bCs/>
                <w:sz w:val="16"/>
              </w:rPr>
              <w:lastRenderedPageBreak/>
              <w:t>87</w:t>
            </w:r>
          </w:p>
        </w:tc>
        <w:tc>
          <w:tcPr>
            <w:tcW w:w="1392" w:type="dxa"/>
          </w:tcPr>
          <w:p w14:paraId="10A38EAC" w14:textId="77777777" w:rsidR="009844FA" w:rsidRPr="007B0C16" w:rsidRDefault="009844FA">
            <w:pPr>
              <w:rPr>
                <w:rFonts w:cs="Tahoma"/>
                <w:sz w:val="16"/>
              </w:rPr>
            </w:pPr>
            <w:r w:rsidRPr="007B0C16">
              <w:rPr>
                <w:rFonts w:cs="Tahoma"/>
                <w:sz w:val="16"/>
              </w:rPr>
              <w:t>Négation</w:t>
            </w:r>
          </w:p>
        </w:tc>
        <w:tc>
          <w:tcPr>
            <w:tcW w:w="7609" w:type="dxa"/>
          </w:tcPr>
          <w:p w14:paraId="76F92088" w14:textId="2326EC01" w:rsidR="00F53CC7" w:rsidRPr="007B0C16" w:rsidRDefault="009844FA" w:rsidP="009844FA">
            <w:pPr>
              <w:rPr>
                <w:rFonts w:cs="Tahoma"/>
                <w:sz w:val="16"/>
              </w:rPr>
            </w:pPr>
            <w:r w:rsidRPr="007B0C16">
              <w:rPr>
                <w:rFonts w:cs="Tahoma"/>
                <w:sz w:val="16"/>
              </w:rPr>
              <w:t xml:space="preserve">Permet de réduire le NE d’un sort connu </w:t>
            </w:r>
            <w:r w:rsidR="00F53CC7" w:rsidRPr="007B0C16">
              <w:rPr>
                <w:rFonts w:cs="Tahoma"/>
                <w:sz w:val="16"/>
              </w:rPr>
              <w:t xml:space="preserve">dont X est la cible </w:t>
            </w:r>
            <w:r w:rsidRPr="007B0C16">
              <w:rPr>
                <w:rFonts w:cs="Tahoma"/>
                <w:sz w:val="16"/>
              </w:rPr>
              <w:t xml:space="preserve">de NE(relique) </w:t>
            </w:r>
            <w:r w:rsidRPr="007B0C16">
              <w:rPr>
                <w:rFonts w:cs="Tahoma"/>
                <w:b/>
                <w:sz w:val="16"/>
              </w:rPr>
              <w:t>ou</w:t>
            </w:r>
            <w:r w:rsidRPr="007B0C16">
              <w:rPr>
                <w:rFonts w:cs="Tahoma"/>
                <w:sz w:val="16"/>
              </w:rPr>
              <w:t xml:space="preserve"> les pertes EN d’un poison de NE</w:t>
            </w:r>
            <w:r w:rsidR="00F53CC7" w:rsidRPr="007B0C16">
              <w:rPr>
                <w:rFonts w:cs="Tahoma"/>
                <w:sz w:val="16"/>
              </w:rPr>
              <w:t>(relique)</w:t>
            </w:r>
            <w:r w:rsidRPr="007B0C16">
              <w:rPr>
                <w:rFonts w:cs="Tahoma"/>
                <w:sz w:val="16"/>
              </w:rPr>
              <w:t xml:space="preserve">x3 </w:t>
            </w:r>
            <w:r w:rsidRPr="007B0C16">
              <w:rPr>
                <w:rFonts w:cs="Tahoma"/>
                <w:b/>
                <w:sz w:val="16"/>
              </w:rPr>
              <w:t>ou</w:t>
            </w:r>
            <w:r w:rsidRPr="007B0C16">
              <w:rPr>
                <w:rFonts w:cs="Tahoma"/>
                <w:sz w:val="16"/>
              </w:rPr>
              <w:t xml:space="preserve"> les blessures d’un métal au choix de NE(relique) </w:t>
            </w:r>
            <w:r w:rsidRPr="007B0C16">
              <w:rPr>
                <w:rFonts w:cs="Tahoma"/>
                <w:b/>
                <w:sz w:val="16"/>
              </w:rPr>
              <w:t>ou</w:t>
            </w:r>
            <w:r w:rsidRPr="007B0C16">
              <w:rPr>
                <w:rFonts w:cs="Tahoma"/>
                <w:sz w:val="16"/>
              </w:rPr>
              <w:t xml:space="preserve"> soigne NE</w:t>
            </w:r>
            <w:r w:rsidR="00F53CC7" w:rsidRPr="007B0C16">
              <w:rPr>
                <w:rFonts w:cs="Tahoma"/>
                <w:sz w:val="16"/>
              </w:rPr>
              <w:t>(relique)</w:t>
            </w:r>
            <w:r w:rsidRPr="007B0C16">
              <w:rPr>
                <w:rFonts w:cs="Tahoma"/>
                <w:sz w:val="16"/>
              </w:rPr>
              <w:t xml:space="preserve">x2 pertes d’EN </w:t>
            </w:r>
            <w:r w:rsidRPr="007B0C16">
              <w:rPr>
                <w:rFonts w:cs="Tahoma"/>
                <w:b/>
                <w:sz w:val="16"/>
              </w:rPr>
              <w:t>ou</w:t>
            </w:r>
            <w:r w:rsidRPr="007B0C16">
              <w:rPr>
                <w:rFonts w:cs="Tahoma"/>
                <w:sz w:val="16"/>
              </w:rPr>
              <w:t xml:space="preserve"> réduit un sort affectant une cible </w:t>
            </w:r>
            <w:r w:rsidR="00F53CC7" w:rsidRPr="007B0C16">
              <w:rPr>
                <w:rFonts w:cs="Tahoma"/>
                <w:sz w:val="16"/>
              </w:rPr>
              <w:t xml:space="preserve">autre que X </w:t>
            </w:r>
            <w:r w:rsidRPr="007B0C16">
              <w:rPr>
                <w:rFonts w:cs="Tahoma"/>
                <w:sz w:val="16"/>
              </w:rPr>
              <w:t>de NE</w:t>
            </w:r>
            <w:r w:rsidR="00F53CC7" w:rsidRPr="007B0C16">
              <w:rPr>
                <w:rFonts w:cs="Tahoma"/>
                <w:sz w:val="16"/>
              </w:rPr>
              <w:t>(relique)</w:t>
            </w:r>
            <w:r w:rsidRPr="007B0C16">
              <w:rPr>
                <w:rFonts w:cs="Tahoma"/>
                <w:sz w:val="16"/>
              </w:rPr>
              <w:t>/2.  Au choix de X</w:t>
            </w:r>
            <w:r w:rsidR="005F756D">
              <w:rPr>
                <w:rFonts w:cs="Tahoma"/>
                <w:sz w:val="16"/>
              </w:rPr>
              <w:t xml:space="preserve"> à chaque fois que nécessaire</w:t>
            </w:r>
            <w:r w:rsidRPr="007B0C16">
              <w:rPr>
                <w:rFonts w:cs="Tahoma"/>
                <w:sz w:val="16"/>
              </w:rPr>
              <w:t xml:space="preserve">. </w:t>
            </w:r>
          </w:p>
          <w:p w14:paraId="1ABE8351" w14:textId="1EDC46E7" w:rsidR="009844FA" w:rsidRPr="007B0C16" w:rsidRDefault="009844FA" w:rsidP="00F53CC7">
            <w:pPr>
              <w:rPr>
                <w:rFonts w:cs="Tahoma"/>
                <w:i/>
                <w:sz w:val="16"/>
              </w:rPr>
            </w:pPr>
            <w:r w:rsidRPr="007B0C16">
              <w:rPr>
                <w:rFonts w:cs="Tahoma"/>
                <w:i/>
                <w:sz w:val="16"/>
              </w:rPr>
              <w:t xml:space="preserve">Sort DS8. </w:t>
            </w:r>
          </w:p>
        </w:tc>
      </w:tr>
      <w:tr w:rsidR="009844FA" w:rsidRPr="007B0C16" w14:paraId="2A73C0BA" w14:textId="77777777" w:rsidTr="00D555CE">
        <w:tc>
          <w:tcPr>
            <w:tcW w:w="778" w:type="dxa"/>
            <w:shd w:val="clear" w:color="auto" w:fill="auto"/>
          </w:tcPr>
          <w:p w14:paraId="05AF8F52" w14:textId="77777777" w:rsidR="009844FA" w:rsidRPr="007B0C16" w:rsidRDefault="009844FA" w:rsidP="00F357D2">
            <w:pPr>
              <w:jc w:val="center"/>
              <w:rPr>
                <w:rFonts w:cs="Tahoma"/>
                <w:b/>
                <w:bCs/>
                <w:sz w:val="16"/>
              </w:rPr>
            </w:pPr>
            <w:r w:rsidRPr="007B0C16">
              <w:rPr>
                <w:rFonts w:cs="Tahoma"/>
                <w:b/>
                <w:bCs/>
                <w:sz w:val="16"/>
              </w:rPr>
              <w:t>88</w:t>
            </w:r>
          </w:p>
        </w:tc>
        <w:tc>
          <w:tcPr>
            <w:tcW w:w="1392" w:type="dxa"/>
            <w:shd w:val="clear" w:color="auto" w:fill="D9D9D9"/>
          </w:tcPr>
          <w:p w14:paraId="3B19DFEE" w14:textId="77777777" w:rsidR="009844FA" w:rsidRPr="007B0C16" w:rsidRDefault="009844FA">
            <w:pPr>
              <w:rPr>
                <w:rFonts w:cs="Tahoma"/>
                <w:sz w:val="16"/>
              </w:rPr>
            </w:pPr>
            <w:r w:rsidRPr="007B0C16">
              <w:rPr>
                <w:rFonts w:cs="Tahoma"/>
                <w:sz w:val="16"/>
              </w:rPr>
              <w:t>Pouvoir</w:t>
            </w:r>
          </w:p>
        </w:tc>
        <w:tc>
          <w:tcPr>
            <w:tcW w:w="7609" w:type="dxa"/>
            <w:shd w:val="clear" w:color="auto" w:fill="D9D9D9"/>
          </w:tcPr>
          <w:p w14:paraId="6AB08E91" w14:textId="18E2562D" w:rsidR="009844FA" w:rsidRPr="007B0C16" w:rsidRDefault="009844FA" w:rsidP="009445B3">
            <w:pPr>
              <w:rPr>
                <w:rFonts w:cs="Tahoma"/>
                <w:sz w:val="16"/>
              </w:rPr>
            </w:pPr>
            <w:r w:rsidRPr="007B0C16">
              <w:rPr>
                <w:rFonts w:cs="Tahoma"/>
                <w:sz w:val="16"/>
              </w:rPr>
              <w:t xml:space="preserve">Déterminez un </w:t>
            </w:r>
            <w:r w:rsidRPr="007B0C16">
              <w:rPr>
                <w:rFonts w:cs="Tahoma"/>
                <w:b/>
                <w:bCs/>
                <w:sz w:val="16"/>
              </w:rPr>
              <w:t>pouvoir aléatoire</w:t>
            </w:r>
            <w:r w:rsidRPr="007B0C16">
              <w:rPr>
                <w:rFonts w:cs="Tahoma"/>
                <w:sz w:val="16"/>
              </w:rPr>
              <w:t xml:space="preserve">, permet de lancer </w:t>
            </w:r>
            <w:r w:rsidR="00CA3C06" w:rsidRPr="007B0C16">
              <w:rPr>
                <w:rFonts w:cs="Tahoma"/>
                <w:sz w:val="16"/>
              </w:rPr>
              <w:t>tous l</w:t>
            </w:r>
            <w:r w:rsidRPr="007B0C16">
              <w:rPr>
                <w:rFonts w:cs="Tahoma"/>
                <w:sz w:val="16"/>
              </w:rPr>
              <w:t>es sorts de ce pouvoir au NEM/NE de la relique.</w:t>
            </w:r>
          </w:p>
          <w:p w14:paraId="125A3A1A" w14:textId="3C2047EF" w:rsidR="009844FA" w:rsidRPr="007B0C16" w:rsidRDefault="009844FA" w:rsidP="005F756D">
            <w:pPr>
              <w:rPr>
                <w:rFonts w:cs="Tahoma"/>
                <w:i/>
                <w:sz w:val="16"/>
              </w:rPr>
            </w:pPr>
            <w:r w:rsidRPr="007B0C16">
              <w:rPr>
                <w:rFonts w:cs="Tahoma"/>
                <w:i/>
                <w:sz w:val="16"/>
              </w:rPr>
              <w:t>Sort</w:t>
            </w:r>
            <w:r w:rsidR="005F756D">
              <w:rPr>
                <w:rFonts w:cs="Tahoma"/>
                <w:i/>
                <w:sz w:val="16"/>
              </w:rPr>
              <w:t xml:space="preserve"> DS (Pouvoir) et pas des sorts individuels</w:t>
            </w:r>
            <w:r w:rsidRPr="007B0C16">
              <w:rPr>
                <w:rFonts w:cs="Tahoma"/>
                <w:i/>
                <w:sz w:val="16"/>
              </w:rPr>
              <w:t>.</w:t>
            </w:r>
          </w:p>
        </w:tc>
      </w:tr>
      <w:tr w:rsidR="009844FA" w:rsidRPr="007B0C16" w14:paraId="4EDC9DBF" w14:textId="77777777">
        <w:tc>
          <w:tcPr>
            <w:tcW w:w="778" w:type="dxa"/>
          </w:tcPr>
          <w:p w14:paraId="35B56BC6" w14:textId="77777777" w:rsidR="009844FA" w:rsidRPr="007B0C16" w:rsidRDefault="009844FA" w:rsidP="00F357D2">
            <w:pPr>
              <w:jc w:val="center"/>
              <w:rPr>
                <w:rFonts w:cs="Tahoma"/>
                <w:b/>
                <w:bCs/>
                <w:sz w:val="16"/>
              </w:rPr>
            </w:pPr>
            <w:r w:rsidRPr="007B0C16">
              <w:rPr>
                <w:rFonts w:cs="Tahoma"/>
                <w:b/>
                <w:bCs/>
                <w:sz w:val="16"/>
              </w:rPr>
              <w:t>89</w:t>
            </w:r>
          </w:p>
        </w:tc>
        <w:tc>
          <w:tcPr>
            <w:tcW w:w="1392" w:type="dxa"/>
          </w:tcPr>
          <w:p w14:paraId="0BF45A5B" w14:textId="77777777" w:rsidR="009844FA" w:rsidRPr="007B0C16" w:rsidRDefault="009844FA">
            <w:pPr>
              <w:rPr>
                <w:rFonts w:cs="Tahoma"/>
                <w:sz w:val="16"/>
              </w:rPr>
            </w:pPr>
            <w:r w:rsidRPr="007B0C16">
              <w:rPr>
                <w:rFonts w:cs="Tahoma"/>
                <w:sz w:val="16"/>
              </w:rPr>
              <w:t>Répulsion</w:t>
            </w:r>
          </w:p>
        </w:tc>
        <w:tc>
          <w:tcPr>
            <w:tcW w:w="7609" w:type="dxa"/>
          </w:tcPr>
          <w:p w14:paraId="668FEC44" w14:textId="36323FC8" w:rsidR="00CA3C06" w:rsidRPr="007B0C16" w:rsidRDefault="00CA3C06" w:rsidP="009844FA">
            <w:pPr>
              <w:rPr>
                <w:rFonts w:cs="Tahoma"/>
                <w:sz w:val="16"/>
              </w:rPr>
            </w:pPr>
            <w:r w:rsidRPr="007B0C16">
              <w:rPr>
                <w:rFonts w:cs="Tahoma"/>
                <w:sz w:val="16"/>
              </w:rPr>
              <w:t>F</w:t>
            </w:r>
            <w:r w:rsidR="009844FA" w:rsidRPr="007B0C16">
              <w:rPr>
                <w:rFonts w:cs="Tahoma"/>
                <w:sz w:val="16"/>
              </w:rPr>
              <w:t xml:space="preserve">ait fuir </w:t>
            </w:r>
            <w:r w:rsidR="005F756D">
              <w:rPr>
                <w:rFonts w:cs="Tahoma"/>
                <w:sz w:val="16"/>
              </w:rPr>
              <w:t xml:space="preserve">(comme TC </w:t>
            </w:r>
            <w:r w:rsidR="005F756D" w:rsidRPr="005F756D">
              <w:rPr>
                <w:rFonts w:cs="Tahoma"/>
                <w:i/>
                <w:sz w:val="16"/>
              </w:rPr>
              <w:t>Fuite</w:t>
            </w:r>
            <w:r w:rsidR="005F756D">
              <w:rPr>
                <w:rFonts w:cs="Tahoma"/>
                <w:sz w:val="16"/>
              </w:rPr>
              <w:t xml:space="preserve">) </w:t>
            </w:r>
            <w:r w:rsidR="009844FA" w:rsidRPr="007B0C16">
              <w:rPr>
                <w:rFonts w:cs="Tahoma"/>
                <w:sz w:val="16"/>
              </w:rPr>
              <w:t>un</w:t>
            </w:r>
            <w:r w:rsidRPr="007B0C16">
              <w:rPr>
                <w:rFonts w:cs="Tahoma"/>
                <w:sz w:val="16"/>
              </w:rPr>
              <w:t xml:space="preserve"> être d’une</w:t>
            </w:r>
            <w:r w:rsidR="009844FA" w:rsidRPr="007B0C16">
              <w:rPr>
                <w:rFonts w:cs="Tahoma"/>
                <w:sz w:val="16"/>
              </w:rPr>
              <w:t xml:space="preserve"> race de </w:t>
            </w:r>
            <w:r w:rsidR="009844FA" w:rsidRPr="007B0C16">
              <w:rPr>
                <w:rFonts w:cs="Tahoma"/>
                <w:b/>
                <w:bCs/>
                <w:sz w:val="16"/>
              </w:rPr>
              <w:t>créature</w:t>
            </w:r>
            <w:r w:rsidR="009844FA" w:rsidRPr="007B0C16">
              <w:rPr>
                <w:rFonts w:cs="Tahoma"/>
                <w:sz w:val="16"/>
              </w:rPr>
              <w:t xml:space="preserve"> </w:t>
            </w:r>
            <w:r w:rsidRPr="007B0C16">
              <w:rPr>
                <w:rFonts w:cs="Tahoma"/>
                <w:sz w:val="16"/>
              </w:rPr>
              <w:t>à déterminer</w:t>
            </w:r>
            <w:r w:rsidR="009844FA" w:rsidRPr="007B0C16">
              <w:rPr>
                <w:rFonts w:cs="Tahoma"/>
                <w:sz w:val="16"/>
              </w:rPr>
              <w:t xml:space="preserve">. Bonus général de </w:t>
            </w:r>
            <w:r w:rsidR="009844FA" w:rsidRPr="007B0C16">
              <w:rPr>
                <w:rFonts w:cs="Tahoma"/>
                <w:b/>
                <w:sz w:val="16"/>
              </w:rPr>
              <w:t>NEx2</w:t>
            </w:r>
            <w:r w:rsidR="009844FA" w:rsidRPr="007B0C16">
              <w:rPr>
                <w:rFonts w:cs="Tahoma"/>
                <w:sz w:val="16"/>
              </w:rPr>
              <w:t xml:space="preserve"> face à cette race. </w:t>
            </w:r>
          </w:p>
          <w:p w14:paraId="383B1D37" w14:textId="3D18415A" w:rsidR="009844FA" w:rsidRPr="007B0C16" w:rsidRDefault="009844FA" w:rsidP="009844FA">
            <w:pPr>
              <w:rPr>
                <w:rFonts w:cs="Tahoma"/>
                <w:i/>
                <w:iCs/>
                <w:sz w:val="16"/>
              </w:rPr>
            </w:pPr>
            <w:r w:rsidRPr="007B0C16">
              <w:rPr>
                <w:rFonts w:cs="Tahoma"/>
                <w:i/>
                <w:iCs/>
                <w:sz w:val="16"/>
              </w:rPr>
              <w:t xml:space="preserve">Sort DS7. Durée NEx10 tours. Distance NEx10m. Une cible à la fois. </w:t>
            </w:r>
          </w:p>
        </w:tc>
      </w:tr>
      <w:tr w:rsidR="009844FA" w:rsidRPr="007B0C16" w14:paraId="6FCB9467" w14:textId="77777777">
        <w:tc>
          <w:tcPr>
            <w:tcW w:w="778" w:type="dxa"/>
            <w:shd w:val="clear" w:color="auto" w:fill="D9D9D9"/>
          </w:tcPr>
          <w:p w14:paraId="009C8F44" w14:textId="77777777" w:rsidR="009844FA" w:rsidRPr="007B0C16" w:rsidRDefault="009844FA" w:rsidP="00F357D2">
            <w:pPr>
              <w:jc w:val="center"/>
              <w:rPr>
                <w:rFonts w:cs="Tahoma"/>
                <w:b/>
                <w:bCs/>
                <w:sz w:val="16"/>
              </w:rPr>
            </w:pPr>
            <w:r w:rsidRPr="007B0C16">
              <w:rPr>
                <w:rFonts w:cs="Tahoma"/>
                <w:b/>
                <w:bCs/>
                <w:sz w:val="16"/>
              </w:rPr>
              <w:t>90</w:t>
            </w:r>
          </w:p>
        </w:tc>
        <w:tc>
          <w:tcPr>
            <w:tcW w:w="1392" w:type="dxa"/>
            <w:shd w:val="clear" w:color="auto" w:fill="D9D9D9"/>
          </w:tcPr>
          <w:p w14:paraId="1130E63E" w14:textId="77777777" w:rsidR="009844FA" w:rsidRPr="007B0C16" w:rsidRDefault="009844FA">
            <w:pPr>
              <w:rPr>
                <w:rFonts w:cs="Tahoma"/>
                <w:sz w:val="16"/>
              </w:rPr>
            </w:pPr>
            <w:r w:rsidRPr="007B0C16">
              <w:rPr>
                <w:rFonts w:cs="Tahoma"/>
                <w:sz w:val="16"/>
              </w:rPr>
              <w:t>Richesse</w:t>
            </w:r>
          </w:p>
        </w:tc>
        <w:tc>
          <w:tcPr>
            <w:tcW w:w="7609" w:type="dxa"/>
            <w:shd w:val="clear" w:color="auto" w:fill="D9D9D9"/>
          </w:tcPr>
          <w:p w14:paraId="1BFD9764" w14:textId="2238527A" w:rsidR="009844FA" w:rsidRPr="007B0C16" w:rsidRDefault="00CA3C06" w:rsidP="003675D8">
            <w:pPr>
              <w:rPr>
                <w:rFonts w:cs="Tahoma"/>
                <w:sz w:val="16"/>
              </w:rPr>
            </w:pPr>
            <w:r w:rsidRPr="007B0C16">
              <w:rPr>
                <w:rFonts w:cs="Tahoma"/>
                <w:sz w:val="16"/>
              </w:rPr>
              <w:t xml:space="preserve">X </w:t>
            </w:r>
            <w:r w:rsidR="009844FA" w:rsidRPr="007B0C16">
              <w:rPr>
                <w:rFonts w:cs="Tahoma"/>
                <w:sz w:val="16"/>
              </w:rPr>
              <w:t xml:space="preserve">a un bonus général de </w:t>
            </w:r>
            <w:r w:rsidR="009844FA" w:rsidRPr="007B0C16">
              <w:rPr>
                <w:rFonts w:cs="Tahoma"/>
                <w:b/>
                <w:sz w:val="16"/>
              </w:rPr>
              <w:t xml:space="preserve">RMa </w:t>
            </w:r>
            <w:r w:rsidRPr="007B0C16">
              <w:rPr>
                <w:rFonts w:cs="Tahoma"/>
                <w:sz w:val="16"/>
              </w:rPr>
              <w:t xml:space="preserve">dans tous les </w:t>
            </w:r>
            <w:r w:rsidR="009844FA" w:rsidRPr="007B0C16">
              <w:rPr>
                <w:rFonts w:cs="Tahoma"/>
                <w:sz w:val="16"/>
              </w:rPr>
              <w:t xml:space="preserve">tests </w:t>
            </w:r>
            <w:r w:rsidRPr="007B0C16">
              <w:rPr>
                <w:rFonts w:cs="Tahoma"/>
                <w:sz w:val="16"/>
              </w:rPr>
              <w:t xml:space="preserve">avec </w:t>
            </w:r>
            <w:r w:rsidR="009844FA" w:rsidRPr="007B0C16">
              <w:rPr>
                <w:rFonts w:cs="Tahoma"/>
                <w:sz w:val="16"/>
              </w:rPr>
              <w:t xml:space="preserve">lesquels il </w:t>
            </w:r>
            <w:r w:rsidRPr="007B0C16">
              <w:rPr>
                <w:rFonts w:cs="Tahoma"/>
                <w:sz w:val="16"/>
              </w:rPr>
              <w:t xml:space="preserve">pourrait </w:t>
            </w:r>
            <w:r w:rsidR="009844FA" w:rsidRPr="007B0C16">
              <w:rPr>
                <w:rFonts w:cs="Tahoma"/>
                <w:sz w:val="16"/>
              </w:rPr>
              <w:t xml:space="preserve">s’enrichir </w:t>
            </w:r>
            <w:r w:rsidR="009844FA" w:rsidRPr="007B0C16">
              <w:rPr>
                <w:rFonts w:cs="Tahoma"/>
                <w:sz w:val="16"/>
                <w:shd w:val="clear" w:color="auto" w:fill="FFFF00"/>
              </w:rPr>
              <w:t xml:space="preserve">matériellement </w:t>
            </w:r>
            <w:r w:rsidR="009844FA" w:rsidRPr="007B0C16">
              <w:rPr>
                <w:rFonts w:cs="Tahoma"/>
                <w:sz w:val="16"/>
              </w:rPr>
              <w:t>(trésor, négociation, recherche</w:t>
            </w:r>
            <w:r w:rsidR="005F756D">
              <w:rPr>
                <w:rFonts w:cs="Tahoma"/>
                <w:sz w:val="16"/>
              </w:rPr>
              <w:t>, fouille, vol,</w:t>
            </w:r>
            <w:r w:rsidRPr="007B0C16">
              <w:rPr>
                <w:rFonts w:cs="Tahoma"/>
                <w:sz w:val="16"/>
              </w:rPr>
              <w:t xml:space="preserve"> </w:t>
            </w:r>
            <w:r w:rsidR="009844FA" w:rsidRPr="007B0C16">
              <w:rPr>
                <w:rFonts w:cs="Tahoma"/>
                <w:sz w:val="16"/>
              </w:rPr>
              <w:t>etc.).</w:t>
            </w:r>
          </w:p>
          <w:p w14:paraId="6AA5A583" w14:textId="3AEF59D9" w:rsidR="009844FA" w:rsidRPr="007B0C16" w:rsidRDefault="009844FA" w:rsidP="003675D8">
            <w:pPr>
              <w:rPr>
                <w:rFonts w:cs="Tahoma"/>
                <w:sz w:val="16"/>
              </w:rPr>
            </w:pPr>
            <w:r w:rsidRPr="007B0C16">
              <w:rPr>
                <w:rFonts w:cs="Tahoma"/>
                <w:i/>
                <w:sz w:val="16"/>
              </w:rPr>
              <w:t>Permanent</w:t>
            </w:r>
            <w:r w:rsidRPr="007B0C16">
              <w:rPr>
                <w:rFonts w:cs="Tahoma"/>
                <w:sz w:val="16"/>
              </w:rPr>
              <w:t>.</w:t>
            </w:r>
            <w:r w:rsidR="00CA3C06" w:rsidRPr="007B0C16">
              <w:rPr>
                <w:rFonts w:cs="Tahoma"/>
                <w:sz w:val="16"/>
              </w:rPr>
              <w:t xml:space="preserve"> </w:t>
            </w:r>
            <w:r w:rsidR="00CA3C06" w:rsidRPr="007B0C16">
              <w:rPr>
                <w:rFonts w:cs="Tahoma"/>
                <w:i/>
                <w:iCs/>
                <w:sz w:val="16"/>
              </w:rPr>
              <w:t>NE tests par jour.</w:t>
            </w:r>
          </w:p>
        </w:tc>
      </w:tr>
      <w:tr w:rsidR="009844FA" w:rsidRPr="007B0C16" w14:paraId="412EC59E" w14:textId="77777777">
        <w:tc>
          <w:tcPr>
            <w:tcW w:w="778" w:type="dxa"/>
          </w:tcPr>
          <w:p w14:paraId="700914AC" w14:textId="77777777" w:rsidR="009844FA" w:rsidRPr="007B0C16" w:rsidRDefault="009844FA" w:rsidP="00F357D2">
            <w:pPr>
              <w:jc w:val="center"/>
              <w:rPr>
                <w:rFonts w:cs="Tahoma"/>
                <w:b/>
                <w:bCs/>
                <w:sz w:val="16"/>
              </w:rPr>
            </w:pPr>
            <w:r w:rsidRPr="007B0C16">
              <w:rPr>
                <w:rFonts w:cs="Tahoma"/>
                <w:b/>
                <w:bCs/>
                <w:sz w:val="16"/>
              </w:rPr>
              <w:t>91-92</w:t>
            </w:r>
          </w:p>
        </w:tc>
        <w:tc>
          <w:tcPr>
            <w:tcW w:w="1392" w:type="dxa"/>
          </w:tcPr>
          <w:p w14:paraId="276B01FF" w14:textId="77777777" w:rsidR="009844FA" w:rsidRPr="007B0C16" w:rsidRDefault="009844FA">
            <w:pPr>
              <w:rPr>
                <w:rFonts w:cs="Tahoma"/>
                <w:sz w:val="16"/>
              </w:rPr>
            </w:pPr>
            <w:r w:rsidRPr="007B0C16">
              <w:rPr>
                <w:rFonts w:cs="Tahoma"/>
                <w:sz w:val="16"/>
              </w:rPr>
              <w:t>Soin total</w:t>
            </w:r>
          </w:p>
        </w:tc>
        <w:tc>
          <w:tcPr>
            <w:tcW w:w="7609" w:type="dxa"/>
          </w:tcPr>
          <w:p w14:paraId="476C6237" w14:textId="5701F76C" w:rsidR="00EE1987" w:rsidRPr="007B0C16" w:rsidRDefault="009844FA" w:rsidP="009844FA">
            <w:pPr>
              <w:rPr>
                <w:rFonts w:cs="Tahoma"/>
                <w:sz w:val="16"/>
              </w:rPr>
            </w:pPr>
            <w:r w:rsidRPr="007B0C16">
              <w:rPr>
                <w:rFonts w:cs="Tahoma"/>
                <w:sz w:val="16"/>
              </w:rPr>
              <w:t xml:space="preserve">Déterminer ce qui est soigné : </w:t>
            </w:r>
            <w:r w:rsidRPr="005F756D">
              <w:rPr>
                <w:rFonts w:cs="Tahoma"/>
                <w:b/>
                <w:bCs/>
                <w:sz w:val="16"/>
              </w:rPr>
              <w:t>blessure</w:t>
            </w:r>
            <w:r w:rsidR="00AA7B76" w:rsidRPr="005F756D">
              <w:rPr>
                <w:rFonts w:cs="Tahoma"/>
                <w:bCs/>
                <w:sz w:val="16"/>
              </w:rPr>
              <w:t> </w:t>
            </w:r>
            <w:r w:rsidR="005F756D" w:rsidRPr="005F756D">
              <w:rPr>
                <w:rFonts w:cs="Tahoma"/>
                <w:bCs/>
                <w:sz w:val="16"/>
              </w:rPr>
              <w:t xml:space="preserve">une zone </w:t>
            </w:r>
            <w:r w:rsidR="00AA7B76" w:rsidRPr="005F756D">
              <w:rPr>
                <w:rFonts w:cs="Tahoma"/>
                <w:bCs/>
                <w:sz w:val="16"/>
              </w:rPr>
              <w:t xml:space="preserve">/ </w:t>
            </w:r>
            <w:r w:rsidRPr="005F756D">
              <w:rPr>
                <w:rFonts w:cs="Tahoma"/>
                <w:b/>
                <w:bCs/>
                <w:sz w:val="16"/>
              </w:rPr>
              <w:t>malé</w:t>
            </w:r>
            <w:r w:rsidR="00EE1987" w:rsidRPr="005F756D">
              <w:rPr>
                <w:rFonts w:cs="Tahoma"/>
                <w:b/>
                <w:bCs/>
                <w:sz w:val="16"/>
              </w:rPr>
              <w:t>d</w:t>
            </w:r>
            <w:r w:rsidRPr="005F756D">
              <w:rPr>
                <w:rFonts w:cs="Tahoma"/>
                <w:b/>
                <w:bCs/>
                <w:sz w:val="16"/>
              </w:rPr>
              <w:t>iction</w:t>
            </w:r>
            <w:r w:rsidR="00AA7B76" w:rsidRPr="005F756D">
              <w:rPr>
                <w:rFonts w:cs="Tahoma"/>
                <w:bCs/>
                <w:sz w:val="16"/>
              </w:rPr>
              <w:t xml:space="preserve"> / </w:t>
            </w:r>
            <w:r w:rsidRPr="005F756D">
              <w:rPr>
                <w:rFonts w:cs="Tahoma"/>
                <w:b/>
                <w:bCs/>
                <w:sz w:val="16"/>
              </w:rPr>
              <w:t>effet</w:t>
            </w:r>
            <w:r w:rsidRPr="005F756D">
              <w:rPr>
                <w:rFonts w:cs="Tahoma"/>
                <w:bCs/>
                <w:sz w:val="16"/>
              </w:rPr>
              <w:t xml:space="preserve"> </w:t>
            </w:r>
            <w:r w:rsidR="005F756D" w:rsidRPr="005F756D">
              <w:rPr>
                <w:rFonts w:cs="Tahoma"/>
                <w:bCs/>
                <w:sz w:val="16"/>
              </w:rPr>
              <w:t xml:space="preserve">d’une </w:t>
            </w:r>
            <w:r w:rsidRPr="005F756D">
              <w:rPr>
                <w:rFonts w:cs="Tahoma"/>
                <w:bCs/>
                <w:sz w:val="16"/>
              </w:rPr>
              <w:t>blessure</w:t>
            </w:r>
            <w:r w:rsidR="00AA7B76" w:rsidRPr="005F756D">
              <w:rPr>
                <w:rFonts w:cs="Tahoma"/>
                <w:bCs/>
                <w:sz w:val="16"/>
              </w:rPr>
              <w:t xml:space="preserve"> / </w:t>
            </w:r>
            <w:r w:rsidRPr="005F756D">
              <w:rPr>
                <w:rFonts w:cs="Tahoma"/>
                <w:b/>
                <w:bCs/>
                <w:sz w:val="16"/>
              </w:rPr>
              <w:t>maladie</w:t>
            </w:r>
            <w:r w:rsidR="00AA7B76" w:rsidRPr="005F756D">
              <w:rPr>
                <w:rFonts w:cs="Tahoma"/>
                <w:bCs/>
                <w:sz w:val="16"/>
              </w:rPr>
              <w:t xml:space="preserve"> / </w:t>
            </w:r>
            <w:r w:rsidR="00EE1987" w:rsidRPr="005F756D">
              <w:rPr>
                <w:rFonts w:cs="Tahoma"/>
                <w:bCs/>
                <w:sz w:val="16"/>
              </w:rPr>
              <w:t>pertes</w:t>
            </w:r>
            <w:r w:rsidRPr="005F756D">
              <w:rPr>
                <w:rFonts w:cs="Tahoma"/>
                <w:bCs/>
                <w:sz w:val="16"/>
              </w:rPr>
              <w:t xml:space="preserve"> </w:t>
            </w:r>
            <w:r w:rsidR="00EE1987" w:rsidRPr="005F756D">
              <w:rPr>
                <w:rFonts w:cs="Tahoma"/>
                <w:b/>
                <w:bCs/>
                <w:sz w:val="16"/>
              </w:rPr>
              <w:t>EN</w:t>
            </w:r>
            <w:r w:rsidR="00AA7B76" w:rsidRPr="005F756D">
              <w:rPr>
                <w:rFonts w:cs="Tahoma"/>
                <w:bCs/>
                <w:sz w:val="16"/>
              </w:rPr>
              <w:t xml:space="preserve"> </w:t>
            </w:r>
            <w:r w:rsidR="005F756D" w:rsidRPr="005F756D">
              <w:rPr>
                <w:rFonts w:cs="Tahoma"/>
                <w:bCs/>
                <w:sz w:val="16"/>
              </w:rPr>
              <w:t xml:space="preserve">subies </w:t>
            </w:r>
            <w:r w:rsidR="00AA7B76" w:rsidRPr="005F756D">
              <w:rPr>
                <w:rFonts w:cs="Tahoma"/>
                <w:bCs/>
                <w:sz w:val="16"/>
              </w:rPr>
              <w:t xml:space="preserve">/ </w:t>
            </w:r>
            <w:r w:rsidR="00633D84" w:rsidRPr="005F756D">
              <w:rPr>
                <w:rFonts w:cs="Tahoma"/>
                <w:bCs/>
                <w:sz w:val="16"/>
              </w:rPr>
              <w:t xml:space="preserve">perte </w:t>
            </w:r>
            <w:r w:rsidRPr="005F756D">
              <w:rPr>
                <w:rFonts w:cs="Tahoma"/>
                <w:b/>
                <w:bCs/>
                <w:sz w:val="16"/>
              </w:rPr>
              <w:t>temporaires</w:t>
            </w:r>
            <w:r w:rsidRPr="007B0C16">
              <w:rPr>
                <w:rFonts w:cs="Tahoma"/>
                <w:sz w:val="16"/>
              </w:rPr>
              <w:t xml:space="preserve"> </w:t>
            </w:r>
            <w:r w:rsidR="005F756D">
              <w:rPr>
                <w:rFonts w:cs="Tahoma"/>
                <w:sz w:val="16"/>
              </w:rPr>
              <w:t xml:space="preserve">d’une caractéristique </w:t>
            </w:r>
            <w:r w:rsidRPr="007B0C16">
              <w:rPr>
                <w:rFonts w:cs="Tahoma"/>
                <w:sz w:val="16"/>
              </w:rPr>
              <w:t xml:space="preserve">(d6). </w:t>
            </w:r>
            <w:r w:rsidR="005F756D">
              <w:rPr>
                <w:rFonts w:cs="Tahoma"/>
                <w:sz w:val="16"/>
              </w:rPr>
              <w:t>Guérit tout</w:t>
            </w:r>
            <w:r w:rsidRPr="007B0C16">
              <w:rPr>
                <w:rFonts w:cs="Tahoma"/>
                <w:sz w:val="16"/>
              </w:rPr>
              <w:t xml:space="preserve">. </w:t>
            </w:r>
          </w:p>
          <w:p w14:paraId="4F3862AF" w14:textId="58313451" w:rsidR="009844FA" w:rsidRPr="007B0C16" w:rsidRDefault="009844FA" w:rsidP="009844FA">
            <w:pPr>
              <w:rPr>
                <w:rFonts w:cs="Tahoma"/>
                <w:sz w:val="16"/>
              </w:rPr>
            </w:pPr>
            <w:r w:rsidRPr="007B0C16">
              <w:rPr>
                <w:rFonts w:cs="Tahoma"/>
                <w:i/>
                <w:iCs/>
                <w:sz w:val="16"/>
              </w:rPr>
              <w:t xml:space="preserve">Sort DS8. </w:t>
            </w:r>
            <w:r w:rsidR="005F756D">
              <w:rPr>
                <w:rFonts w:cs="Tahoma"/>
                <w:i/>
                <w:iCs/>
                <w:sz w:val="16"/>
              </w:rPr>
              <w:t xml:space="preserve">RMa active+. </w:t>
            </w:r>
            <w:r w:rsidRPr="007B0C16">
              <w:rPr>
                <w:rFonts w:cs="Tahoma"/>
                <w:i/>
                <w:iCs/>
                <w:sz w:val="16"/>
              </w:rPr>
              <w:t>Distance = toucher.</w:t>
            </w:r>
          </w:p>
        </w:tc>
      </w:tr>
      <w:tr w:rsidR="009844FA" w:rsidRPr="007B0C16" w14:paraId="4E65446C" w14:textId="77777777">
        <w:tc>
          <w:tcPr>
            <w:tcW w:w="778" w:type="dxa"/>
            <w:shd w:val="clear" w:color="auto" w:fill="D9D9D9"/>
          </w:tcPr>
          <w:p w14:paraId="3A600368" w14:textId="77777777" w:rsidR="009844FA" w:rsidRPr="007B0C16" w:rsidRDefault="009844FA" w:rsidP="00712C0D">
            <w:pPr>
              <w:jc w:val="center"/>
              <w:rPr>
                <w:rFonts w:cs="Tahoma"/>
                <w:b/>
                <w:bCs/>
                <w:sz w:val="16"/>
              </w:rPr>
            </w:pPr>
            <w:r w:rsidRPr="007B0C16">
              <w:rPr>
                <w:rFonts w:cs="Tahoma"/>
                <w:b/>
                <w:bCs/>
                <w:sz w:val="16"/>
              </w:rPr>
              <w:t>93-98</w:t>
            </w:r>
          </w:p>
        </w:tc>
        <w:tc>
          <w:tcPr>
            <w:tcW w:w="1392" w:type="dxa"/>
            <w:shd w:val="clear" w:color="auto" w:fill="D9D9D9"/>
          </w:tcPr>
          <w:p w14:paraId="106F91CA" w14:textId="77777777" w:rsidR="009844FA" w:rsidRPr="007B0C16" w:rsidRDefault="009844FA" w:rsidP="0084004B">
            <w:pPr>
              <w:rPr>
                <w:rFonts w:cs="Tahoma"/>
                <w:sz w:val="16"/>
              </w:rPr>
            </w:pPr>
            <w:r w:rsidRPr="007B0C16">
              <w:rPr>
                <w:rFonts w:cs="Tahoma"/>
                <w:sz w:val="16"/>
              </w:rPr>
              <w:t>Sort</w:t>
            </w:r>
          </w:p>
        </w:tc>
        <w:tc>
          <w:tcPr>
            <w:tcW w:w="7609" w:type="dxa"/>
            <w:shd w:val="clear" w:color="auto" w:fill="D9D9D9"/>
          </w:tcPr>
          <w:p w14:paraId="3272DF3E" w14:textId="77777777" w:rsidR="00633D84" w:rsidRPr="007B0C16" w:rsidRDefault="009844FA" w:rsidP="009844FA">
            <w:pPr>
              <w:rPr>
                <w:rFonts w:cs="Tahoma"/>
                <w:sz w:val="16"/>
              </w:rPr>
            </w:pPr>
            <w:r w:rsidRPr="007B0C16">
              <w:rPr>
                <w:rFonts w:cs="Tahoma"/>
                <w:sz w:val="16"/>
              </w:rPr>
              <w:t xml:space="preserve">Choisir un sort connu </w:t>
            </w:r>
            <w:r w:rsidR="00633D84" w:rsidRPr="007B0C16">
              <w:rPr>
                <w:rFonts w:cs="Tahoma"/>
                <w:sz w:val="16"/>
              </w:rPr>
              <w:t xml:space="preserve">par X </w:t>
            </w:r>
            <w:r w:rsidRPr="007B0C16">
              <w:rPr>
                <w:rFonts w:cs="Tahoma"/>
                <w:sz w:val="16"/>
              </w:rPr>
              <w:t xml:space="preserve">à </w:t>
            </w:r>
            <w:r w:rsidRPr="007B0C16">
              <w:rPr>
                <w:rFonts w:cs="Tahoma"/>
                <w:b/>
                <w:bCs/>
                <w:sz w:val="16"/>
              </w:rPr>
              <w:t>RMa non active</w:t>
            </w:r>
            <w:r w:rsidR="00633D84" w:rsidRPr="007B0C16">
              <w:rPr>
                <w:rFonts w:cs="Tahoma"/>
                <w:b/>
                <w:bCs/>
                <w:sz w:val="16"/>
              </w:rPr>
              <w:t>.</w:t>
            </w:r>
            <w:r w:rsidRPr="007B0C16">
              <w:rPr>
                <w:rFonts w:cs="Tahoma"/>
                <w:sz w:val="16"/>
              </w:rPr>
              <w:t xml:space="preserve"> </w:t>
            </w:r>
            <w:r w:rsidR="00633D84" w:rsidRPr="007B0C16">
              <w:rPr>
                <w:rFonts w:cs="Tahoma"/>
                <w:sz w:val="16"/>
              </w:rPr>
              <w:t>P</w:t>
            </w:r>
            <w:r w:rsidRPr="007B0C16">
              <w:rPr>
                <w:rFonts w:cs="Tahoma"/>
                <w:sz w:val="16"/>
              </w:rPr>
              <w:t xml:space="preserve">ermet de lancer ce sort au NEM/NE de la relique. </w:t>
            </w:r>
          </w:p>
          <w:p w14:paraId="2338A02B" w14:textId="11F1FD90" w:rsidR="009844FA" w:rsidRPr="007B0C16" w:rsidRDefault="009844FA" w:rsidP="009844FA">
            <w:pPr>
              <w:rPr>
                <w:rFonts w:cs="Tahoma"/>
                <w:i/>
                <w:sz w:val="16"/>
              </w:rPr>
            </w:pPr>
            <w:r w:rsidRPr="007B0C16">
              <w:rPr>
                <w:rFonts w:cs="Tahoma"/>
                <w:i/>
                <w:sz w:val="16"/>
              </w:rPr>
              <w:t>Selon DS du sort. NE+1 fois par jour.</w:t>
            </w:r>
            <w:r w:rsidR="00633D84" w:rsidRPr="007B0C16">
              <w:rPr>
                <w:rFonts w:cs="Tahoma"/>
                <w:i/>
                <w:sz w:val="16"/>
              </w:rPr>
              <w:t xml:space="preserve"> Pas de mana dépensée.</w:t>
            </w:r>
          </w:p>
        </w:tc>
      </w:tr>
      <w:tr w:rsidR="009844FA" w:rsidRPr="007B0C16" w14:paraId="1440EF25" w14:textId="77777777" w:rsidTr="00D555CE">
        <w:tc>
          <w:tcPr>
            <w:tcW w:w="778" w:type="dxa"/>
            <w:shd w:val="clear" w:color="auto" w:fill="auto"/>
          </w:tcPr>
          <w:p w14:paraId="1DFEC2EC" w14:textId="77777777" w:rsidR="009844FA" w:rsidRPr="007B0C16" w:rsidRDefault="009844FA" w:rsidP="00F357D2">
            <w:pPr>
              <w:jc w:val="center"/>
              <w:rPr>
                <w:rFonts w:cs="Tahoma"/>
                <w:b/>
                <w:bCs/>
                <w:sz w:val="16"/>
              </w:rPr>
            </w:pPr>
            <w:r w:rsidRPr="007B0C16">
              <w:rPr>
                <w:rFonts w:cs="Tahoma"/>
                <w:b/>
                <w:bCs/>
                <w:sz w:val="16"/>
              </w:rPr>
              <w:t>99</w:t>
            </w:r>
          </w:p>
        </w:tc>
        <w:tc>
          <w:tcPr>
            <w:tcW w:w="1392" w:type="dxa"/>
          </w:tcPr>
          <w:p w14:paraId="5188897C" w14:textId="77777777" w:rsidR="009844FA" w:rsidRPr="007B0C16" w:rsidRDefault="009844FA">
            <w:pPr>
              <w:rPr>
                <w:rFonts w:cs="Tahoma"/>
                <w:sz w:val="16"/>
              </w:rPr>
            </w:pPr>
            <w:r w:rsidRPr="007B0C16">
              <w:rPr>
                <w:rFonts w:cs="Tahoma"/>
                <w:sz w:val="16"/>
              </w:rPr>
              <w:t>Puissance</w:t>
            </w:r>
          </w:p>
        </w:tc>
        <w:tc>
          <w:tcPr>
            <w:tcW w:w="7609" w:type="dxa"/>
          </w:tcPr>
          <w:p w14:paraId="7E0F4B43" w14:textId="41FF50CC" w:rsidR="009844FA" w:rsidRPr="007B0C16" w:rsidRDefault="009844FA" w:rsidP="003675D8">
            <w:pPr>
              <w:rPr>
                <w:rFonts w:cs="Tahoma"/>
                <w:sz w:val="16"/>
              </w:rPr>
            </w:pPr>
            <w:r w:rsidRPr="007B0C16">
              <w:rPr>
                <w:rFonts w:cs="Tahoma"/>
                <w:sz w:val="16"/>
              </w:rPr>
              <w:t>Déterminez une DS=1D10</w:t>
            </w:r>
            <w:r w:rsidR="00633D84" w:rsidRPr="007B0C16">
              <w:rPr>
                <w:rFonts w:cs="Tahoma"/>
                <w:sz w:val="16"/>
              </w:rPr>
              <w:t>. P</w:t>
            </w:r>
            <w:r w:rsidRPr="007B0C16">
              <w:rPr>
                <w:rFonts w:cs="Tahoma"/>
                <w:sz w:val="16"/>
              </w:rPr>
              <w:t xml:space="preserve">ermet de lancer </w:t>
            </w:r>
            <w:r w:rsidR="00633D84" w:rsidRPr="007B0C16">
              <w:rPr>
                <w:rFonts w:cs="Tahoma"/>
                <w:b/>
                <w:sz w:val="16"/>
              </w:rPr>
              <w:t xml:space="preserve">tous </w:t>
            </w:r>
            <w:r w:rsidRPr="007B0C16">
              <w:rPr>
                <w:rFonts w:cs="Tahoma"/>
                <w:b/>
                <w:sz w:val="16"/>
              </w:rPr>
              <w:t>les sorts de cette DS</w:t>
            </w:r>
            <w:r w:rsidR="005F756D">
              <w:rPr>
                <w:rFonts w:cs="Tahoma"/>
                <w:b/>
                <w:sz w:val="16"/>
              </w:rPr>
              <w:t xml:space="preserve"> </w:t>
            </w:r>
            <w:r w:rsidR="005F756D" w:rsidRPr="005F756D">
              <w:rPr>
                <w:rFonts w:cs="Tahoma"/>
                <w:sz w:val="16"/>
              </w:rPr>
              <w:t>de l’alignement de la relique</w:t>
            </w:r>
            <w:r w:rsidRPr="007B0C16">
              <w:rPr>
                <w:rFonts w:cs="Tahoma"/>
                <w:sz w:val="16"/>
              </w:rPr>
              <w:t>.</w:t>
            </w:r>
          </w:p>
          <w:p w14:paraId="2BC734CA" w14:textId="092DE7BF" w:rsidR="009844FA" w:rsidRPr="007B0C16" w:rsidRDefault="005F756D" w:rsidP="003675D8">
            <w:pPr>
              <w:rPr>
                <w:rFonts w:cs="Tahoma"/>
                <w:i/>
                <w:sz w:val="16"/>
              </w:rPr>
            </w:pPr>
            <w:r>
              <w:rPr>
                <w:rFonts w:cs="Tahoma"/>
                <w:i/>
                <w:sz w:val="16"/>
              </w:rPr>
              <w:t xml:space="preserve">DS variable. </w:t>
            </w:r>
            <w:r w:rsidR="009844FA" w:rsidRPr="007B0C16">
              <w:rPr>
                <w:rFonts w:cs="Tahoma"/>
                <w:i/>
                <w:sz w:val="16"/>
              </w:rPr>
              <w:t>NE+1 fois par jour.</w:t>
            </w:r>
          </w:p>
        </w:tc>
      </w:tr>
      <w:tr w:rsidR="009844FA" w:rsidRPr="007B0C16" w14:paraId="3A99C1D9" w14:textId="77777777" w:rsidTr="00D555CE">
        <w:tc>
          <w:tcPr>
            <w:tcW w:w="778" w:type="dxa"/>
            <w:shd w:val="clear" w:color="auto" w:fill="D9D9D9" w:themeFill="background1" w:themeFillShade="D9"/>
          </w:tcPr>
          <w:p w14:paraId="1A23160A" w14:textId="77777777" w:rsidR="009844FA" w:rsidRPr="007B0C16" w:rsidRDefault="009844FA" w:rsidP="00F357D2">
            <w:pPr>
              <w:jc w:val="center"/>
              <w:rPr>
                <w:rFonts w:cs="Tahoma"/>
                <w:b/>
                <w:bCs/>
                <w:sz w:val="16"/>
              </w:rPr>
            </w:pPr>
            <w:r w:rsidRPr="007B0C16">
              <w:rPr>
                <w:rFonts w:cs="Tahoma"/>
                <w:b/>
                <w:bCs/>
                <w:sz w:val="16"/>
              </w:rPr>
              <w:t>100</w:t>
            </w:r>
          </w:p>
        </w:tc>
        <w:tc>
          <w:tcPr>
            <w:tcW w:w="1392" w:type="dxa"/>
            <w:shd w:val="clear" w:color="auto" w:fill="D9D9D9" w:themeFill="background1" w:themeFillShade="D9"/>
          </w:tcPr>
          <w:p w14:paraId="4F114EEE" w14:textId="77777777" w:rsidR="009844FA" w:rsidRPr="007B0C16" w:rsidRDefault="009844FA">
            <w:pPr>
              <w:rPr>
                <w:rFonts w:cs="Tahoma"/>
                <w:sz w:val="16"/>
              </w:rPr>
            </w:pPr>
            <w:r w:rsidRPr="007B0C16">
              <w:rPr>
                <w:rFonts w:cs="Tahoma"/>
                <w:sz w:val="16"/>
              </w:rPr>
              <w:t>Divin</w:t>
            </w:r>
          </w:p>
        </w:tc>
        <w:tc>
          <w:tcPr>
            <w:tcW w:w="7609" w:type="dxa"/>
            <w:shd w:val="clear" w:color="auto" w:fill="D9D9D9" w:themeFill="background1" w:themeFillShade="D9"/>
          </w:tcPr>
          <w:p w14:paraId="660DDD5F" w14:textId="7F03AF71" w:rsidR="009844FA" w:rsidRPr="007B0C16" w:rsidRDefault="009844FA" w:rsidP="00712C0D">
            <w:pPr>
              <w:rPr>
                <w:rFonts w:cs="Tahoma"/>
                <w:sz w:val="16"/>
              </w:rPr>
            </w:pPr>
            <w:r w:rsidRPr="007B0C16">
              <w:rPr>
                <w:rFonts w:cs="Tahoma"/>
                <w:sz w:val="16"/>
              </w:rPr>
              <w:t xml:space="preserve">Déterminez une DS </w:t>
            </w:r>
            <w:r w:rsidR="00334485" w:rsidRPr="007B0C16">
              <w:rPr>
                <w:rFonts w:cs="Tahoma"/>
                <w:sz w:val="16"/>
              </w:rPr>
              <w:t xml:space="preserve">= </w:t>
            </w:r>
            <w:r w:rsidR="00633D84" w:rsidRPr="007B0C16">
              <w:rPr>
                <w:rFonts w:cs="Tahoma"/>
                <w:sz w:val="16"/>
              </w:rPr>
              <w:t>1</w:t>
            </w:r>
            <w:r w:rsidRPr="007B0C16">
              <w:rPr>
                <w:rFonts w:cs="Tahoma"/>
                <w:sz w:val="16"/>
              </w:rPr>
              <w:t>D10+10</w:t>
            </w:r>
            <w:r w:rsidR="00633D84" w:rsidRPr="007B0C16">
              <w:rPr>
                <w:rFonts w:cs="Tahoma"/>
                <w:sz w:val="16"/>
              </w:rPr>
              <w:t>. P</w:t>
            </w:r>
            <w:r w:rsidRPr="007B0C16">
              <w:rPr>
                <w:rFonts w:cs="Tahoma"/>
                <w:sz w:val="16"/>
              </w:rPr>
              <w:t xml:space="preserve">ermet de lancer tous les sorts de </w:t>
            </w:r>
            <w:r w:rsidR="00633D84" w:rsidRPr="007B0C16">
              <w:rPr>
                <w:rFonts w:cs="Tahoma"/>
                <w:sz w:val="16"/>
              </w:rPr>
              <w:t xml:space="preserve">la </w:t>
            </w:r>
            <w:r w:rsidRPr="007B0C16">
              <w:rPr>
                <w:rFonts w:cs="Tahoma"/>
                <w:sz w:val="16"/>
              </w:rPr>
              <w:t xml:space="preserve">DS la plus proche de </w:t>
            </w:r>
            <w:r w:rsidR="00334485" w:rsidRPr="007B0C16">
              <w:rPr>
                <w:rFonts w:cs="Tahoma"/>
                <w:sz w:val="16"/>
              </w:rPr>
              <w:t xml:space="preserve">ce nombre </w:t>
            </w:r>
            <w:r w:rsidR="005F756D" w:rsidRPr="005F756D">
              <w:rPr>
                <w:rFonts w:cs="Tahoma"/>
                <w:sz w:val="16"/>
              </w:rPr>
              <w:t>de l’alignement de la relique</w:t>
            </w:r>
            <w:r w:rsidRPr="007B0C16">
              <w:rPr>
                <w:rFonts w:cs="Tahoma"/>
                <w:sz w:val="16"/>
              </w:rPr>
              <w:t>.</w:t>
            </w:r>
          </w:p>
          <w:p w14:paraId="3CF26858" w14:textId="03DA3CDA" w:rsidR="009844FA" w:rsidRPr="007B0C16" w:rsidRDefault="005F756D" w:rsidP="00712C0D">
            <w:pPr>
              <w:rPr>
                <w:rFonts w:cs="Tahoma"/>
                <w:sz w:val="16"/>
              </w:rPr>
            </w:pPr>
            <w:r>
              <w:rPr>
                <w:rFonts w:cs="Tahoma"/>
                <w:i/>
                <w:sz w:val="16"/>
              </w:rPr>
              <w:t xml:space="preserve">DS variable. </w:t>
            </w:r>
            <w:r w:rsidR="009844FA" w:rsidRPr="007B0C16">
              <w:rPr>
                <w:rFonts w:cs="Tahoma"/>
                <w:i/>
                <w:sz w:val="16"/>
              </w:rPr>
              <w:t>NE fois par jour.</w:t>
            </w:r>
          </w:p>
        </w:tc>
      </w:tr>
    </w:tbl>
    <w:p w14:paraId="00738A93" w14:textId="77777777" w:rsidR="00EF3F8A" w:rsidRPr="007B0C16" w:rsidRDefault="00EF3F8A">
      <w:pPr>
        <w:rPr>
          <w:rFonts w:cs="Tahoma"/>
          <w:b/>
        </w:rPr>
      </w:pPr>
      <w:r w:rsidRPr="007B0C16">
        <w:rPr>
          <w:rFonts w:cs="Tahoma"/>
          <w:b/>
        </w:rPr>
        <w:t>Cumul</w:t>
      </w:r>
    </w:p>
    <w:p w14:paraId="6B97D48F" w14:textId="1F6AC8C0" w:rsidR="00A53660" w:rsidRPr="007B0C16" w:rsidRDefault="00EF3F8A">
      <w:pPr>
        <w:rPr>
          <w:rFonts w:cs="Tahoma"/>
        </w:rPr>
      </w:pPr>
      <w:r w:rsidRPr="007B0C16">
        <w:rPr>
          <w:rFonts w:cs="Tahoma"/>
        </w:rPr>
        <w:t xml:space="preserve">Si vous déterminez deux propriétés identiques, </w:t>
      </w:r>
      <w:r w:rsidR="003331A3" w:rsidRPr="007B0C16">
        <w:rPr>
          <w:rFonts w:cs="Tahoma"/>
        </w:rPr>
        <w:t>décuplez-en</w:t>
      </w:r>
      <w:r w:rsidRPr="007B0C16">
        <w:rPr>
          <w:rFonts w:cs="Tahoma"/>
        </w:rPr>
        <w:t xml:space="preserve"> l’effet</w:t>
      </w:r>
      <w:r w:rsidR="005F756D">
        <w:rPr>
          <w:rFonts w:cs="Tahoma"/>
        </w:rPr>
        <w:t xml:space="preserve"> selon votre imagination.</w:t>
      </w:r>
    </w:p>
    <w:p w14:paraId="3AC263C4" w14:textId="77777777" w:rsidR="00EF3F8A" w:rsidRPr="007B0C16" w:rsidRDefault="00EF3F8A">
      <w:pPr>
        <w:rPr>
          <w:rFonts w:cs="Tahoma"/>
          <w:b/>
        </w:rPr>
      </w:pPr>
      <w:r w:rsidRPr="007B0C16">
        <w:rPr>
          <w:rFonts w:cs="Tahoma"/>
          <w:b/>
        </w:rPr>
        <w:t>Autres propriétés</w:t>
      </w:r>
    </w:p>
    <w:p w14:paraId="4E7A3849" w14:textId="77777777" w:rsidR="00A53660" w:rsidRPr="007B0C16" w:rsidRDefault="00EF3F8A">
      <w:pPr>
        <w:rPr>
          <w:rFonts w:cs="Tahoma"/>
        </w:rPr>
      </w:pPr>
      <w:r w:rsidRPr="007B0C16">
        <w:rPr>
          <w:rFonts w:cs="Tahoma"/>
        </w:rPr>
        <w:t>La table ne donne qu’un aperçu limité des propriétés liées à une relique. Utilisez votre imag</w:t>
      </w:r>
      <w:r w:rsidR="003331A3" w:rsidRPr="007B0C16">
        <w:rPr>
          <w:rFonts w:cs="Tahoma"/>
        </w:rPr>
        <w:t xml:space="preserve">ination pour en créer d’autres </w:t>
      </w:r>
      <w:r w:rsidRPr="007B0C16">
        <w:rPr>
          <w:rFonts w:cs="Tahoma"/>
        </w:rPr>
        <w:t xml:space="preserve">en vous basant sur les paramètres, l’alignement et les attributs de la relique. </w:t>
      </w:r>
    </w:p>
    <w:p w14:paraId="41CE1971" w14:textId="77777777" w:rsidR="00EF3F8A" w:rsidRPr="007B0C16" w:rsidRDefault="00935488" w:rsidP="00F30DFF">
      <w:pPr>
        <w:pStyle w:val="Titre3"/>
      </w:pPr>
      <w:bookmarkStart w:id="110" w:name="_Toc166312846"/>
      <w:bookmarkStart w:id="111" w:name="_Toc208836711"/>
      <w:r w:rsidRPr="007B0C16">
        <w:t xml:space="preserve">2.11.7 </w:t>
      </w:r>
      <w:r w:rsidR="00EF3F8A" w:rsidRPr="007B0C16">
        <w:t>Propriétés spéciales</w:t>
      </w:r>
      <w:bookmarkEnd w:id="110"/>
      <w:bookmarkEnd w:id="111"/>
      <w:r w:rsidR="00EF3F8A" w:rsidRPr="007B0C16">
        <w:t xml:space="preserve"> </w:t>
      </w:r>
    </w:p>
    <w:p w14:paraId="1AB2E47C" w14:textId="3D16E379" w:rsidR="00EF3F8A" w:rsidRPr="007B0C16" w:rsidRDefault="00AA7B76">
      <w:pPr>
        <w:pStyle w:val="En-tte"/>
        <w:rPr>
          <w:rFonts w:cs="Tahoma"/>
          <w:szCs w:val="24"/>
        </w:rPr>
      </w:pPr>
      <w:r w:rsidRPr="007B0C16">
        <w:rPr>
          <w:rFonts w:cs="Tahoma"/>
          <w:szCs w:val="24"/>
        </w:rPr>
        <w:t xml:space="preserve">En plus des propriétés de base et magiques, la relique peut avoir </w:t>
      </w:r>
      <w:r w:rsidRPr="007B0C16">
        <w:rPr>
          <w:rFonts w:cs="Tahoma"/>
          <w:b/>
          <w:szCs w:val="24"/>
        </w:rPr>
        <w:t xml:space="preserve">une </w:t>
      </w:r>
      <w:r w:rsidRPr="007B0C16">
        <w:rPr>
          <w:rFonts w:cs="Tahoma"/>
          <w:szCs w:val="24"/>
        </w:rPr>
        <w:t>propriété spéciale (</w:t>
      </w:r>
      <w:r w:rsidR="000F4C96">
        <w:rPr>
          <w:rFonts w:cs="Tahoma"/>
          <w:szCs w:val="24"/>
        </w:rPr>
        <w:t xml:space="preserve">lancez </w:t>
      </w:r>
      <w:r w:rsidR="00EF3F8A" w:rsidRPr="007B0C16">
        <w:rPr>
          <w:rFonts w:cs="Tahoma"/>
          <w:szCs w:val="24"/>
        </w:rPr>
        <w:t>D100</w:t>
      </w:r>
      <w:r w:rsidRPr="007B0C16">
        <w:rPr>
          <w:rFonts w:cs="Tahoma"/>
          <w:szCs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5"/>
        <w:gridCol w:w="1077"/>
        <w:gridCol w:w="8362"/>
      </w:tblGrid>
      <w:tr w:rsidR="00D163E1" w:rsidRPr="007B0C16" w14:paraId="396C3A50" w14:textId="77777777" w:rsidTr="00D163E1">
        <w:tc>
          <w:tcPr>
            <w:tcW w:w="755" w:type="dxa"/>
          </w:tcPr>
          <w:p w14:paraId="5BF43A1E" w14:textId="77777777" w:rsidR="00D163E1" w:rsidRPr="007B0C16" w:rsidRDefault="00D163E1">
            <w:pPr>
              <w:rPr>
                <w:rFonts w:cs="Tahoma"/>
                <w:b/>
                <w:bCs/>
                <w:sz w:val="16"/>
                <w:szCs w:val="16"/>
              </w:rPr>
            </w:pPr>
            <w:r w:rsidRPr="007B0C16">
              <w:rPr>
                <w:rFonts w:cs="Tahoma"/>
                <w:b/>
                <w:bCs/>
                <w:sz w:val="16"/>
                <w:szCs w:val="16"/>
              </w:rPr>
              <w:t>D100</w:t>
            </w:r>
          </w:p>
        </w:tc>
        <w:tc>
          <w:tcPr>
            <w:tcW w:w="1077" w:type="dxa"/>
          </w:tcPr>
          <w:p w14:paraId="43667F45" w14:textId="77777777" w:rsidR="00D163E1" w:rsidRPr="007B0C16" w:rsidRDefault="00D163E1">
            <w:pPr>
              <w:rPr>
                <w:rFonts w:cs="Tahoma"/>
                <w:b/>
                <w:bCs/>
                <w:sz w:val="16"/>
                <w:szCs w:val="16"/>
              </w:rPr>
            </w:pPr>
            <w:r w:rsidRPr="007B0C16">
              <w:rPr>
                <w:rFonts w:cs="Tahoma"/>
                <w:b/>
                <w:bCs/>
                <w:sz w:val="16"/>
                <w:szCs w:val="16"/>
              </w:rPr>
              <w:t>Propriété spéciale</w:t>
            </w:r>
          </w:p>
        </w:tc>
        <w:tc>
          <w:tcPr>
            <w:tcW w:w="0" w:type="auto"/>
          </w:tcPr>
          <w:p w14:paraId="4E2D42E5" w14:textId="7EA73CF7" w:rsidR="00D163E1" w:rsidRPr="007B0C16" w:rsidRDefault="00D163E1" w:rsidP="003675D8">
            <w:pPr>
              <w:rPr>
                <w:rFonts w:cs="Tahoma"/>
                <w:bCs/>
                <w:sz w:val="16"/>
                <w:szCs w:val="16"/>
              </w:rPr>
            </w:pPr>
            <w:r w:rsidRPr="007B0C16">
              <w:rPr>
                <w:rFonts w:cs="Tahoma"/>
                <w:b/>
                <w:bCs/>
                <w:sz w:val="16"/>
                <w:szCs w:val="16"/>
              </w:rPr>
              <w:t>Effets</w:t>
            </w:r>
            <w:r w:rsidR="00261FA1" w:rsidRPr="007B0C16">
              <w:rPr>
                <w:rFonts w:cs="Tahoma"/>
                <w:b/>
                <w:bCs/>
                <w:sz w:val="16"/>
                <w:szCs w:val="16"/>
              </w:rPr>
              <w:t xml:space="preserve"> </w:t>
            </w:r>
            <w:r w:rsidR="00261FA1" w:rsidRPr="007B0C16">
              <w:rPr>
                <w:rFonts w:cs="Tahoma"/>
                <w:bCs/>
                <w:sz w:val="16"/>
                <w:szCs w:val="16"/>
              </w:rPr>
              <w:t>(par défaut les NEM, NE et RMa indiqués sont ceux de la relique)</w:t>
            </w:r>
          </w:p>
        </w:tc>
      </w:tr>
      <w:tr w:rsidR="00D163E1" w:rsidRPr="007B0C16" w14:paraId="43F3AF06" w14:textId="77777777" w:rsidTr="00617FB3">
        <w:tc>
          <w:tcPr>
            <w:tcW w:w="755" w:type="dxa"/>
            <w:shd w:val="clear" w:color="auto" w:fill="D9D9D9" w:themeFill="background1" w:themeFillShade="D9"/>
          </w:tcPr>
          <w:p w14:paraId="0805D0DA" w14:textId="77777777" w:rsidR="00D163E1" w:rsidRPr="007B0C16" w:rsidRDefault="00617FB3" w:rsidP="0084004B">
            <w:pPr>
              <w:jc w:val="center"/>
              <w:rPr>
                <w:rFonts w:cs="Tahoma"/>
                <w:b/>
                <w:bCs/>
                <w:sz w:val="16"/>
                <w:szCs w:val="16"/>
              </w:rPr>
            </w:pPr>
            <w:r w:rsidRPr="007B0C16">
              <w:rPr>
                <w:rFonts w:cs="Tahoma"/>
                <w:b/>
                <w:bCs/>
                <w:sz w:val="16"/>
                <w:szCs w:val="16"/>
              </w:rPr>
              <w:t>01-1</w:t>
            </w:r>
            <w:r w:rsidR="00D163E1" w:rsidRPr="007B0C16">
              <w:rPr>
                <w:rFonts w:cs="Tahoma"/>
                <w:b/>
                <w:bCs/>
                <w:sz w:val="16"/>
                <w:szCs w:val="16"/>
              </w:rPr>
              <w:t>0</w:t>
            </w:r>
          </w:p>
        </w:tc>
        <w:tc>
          <w:tcPr>
            <w:tcW w:w="1077" w:type="dxa"/>
            <w:shd w:val="clear" w:color="auto" w:fill="D9D9D9" w:themeFill="background1" w:themeFillShade="D9"/>
          </w:tcPr>
          <w:p w14:paraId="622A011A" w14:textId="185A4969" w:rsidR="00D163E1" w:rsidRPr="007B0C16" w:rsidRDefault="00AA7B76">
            <w:pPr>
              <w:rPr>
                <w:rFonts w:cs="Tahoma"/>
                <w:sz w:val="16"/>
                <w:szCs w:val="16"/>
              </w:rPr>
            </w:pPr>
            <w:r w:rsidRPr="007B0C16">
              <w:rPr>
                <w:rFonts w:cs="Tahoma"/>
                <w:sz w:val="16"/>
                <w:szCs w:val="16"/>
              </w:rPr>
              <w:t>Aucune</w:t>
            </w:r>
          </w:p>
        </w:tc>
        <w:tc>
          <w:tcPr>
            <w:tcW w:w="0" w:type="auto"/>
            <w:shd w:val="clear" w:color="auto" w:fill="D9D9D9" w:themeFill="background1" w:themeFillShade="D9"/>
          </w:tcPr>
          <w:p w14:paraId="00792E59" w14:textId="77777777" w:rsidR="00D163E1" w:rsidRPr="007B0C16" w:rsidRDefault="00C13FE3" w:rsidP="003675D8">
            <w:pPr>
              <w:rPr>
                <w:rFonts w:cs="Tahoma"/>
                <w:sz w:val="16"/>
                <w:szCs w:val="16"/>
              </w:rPr>
            </w:pPr>
            <w:r w:rsidRPr="007B0C16">
              <w:rPr>
                <w:rFonts w:cs="Tahoma"/>
                <w:sz w:val="16"/>
                <w:szCs w:val="16"/>
              </w:rPr>
              <w:t>-</w:t>
            </w:r>
          </w:p>
        </w:tc>
      </w:tr>
      <w:tr w:rsidR="00617FB3" w:rsidRPr="007B0C16" w14:paraId="3040C368" w14:textId="77777777" w:rsidTr="00D163E1">
        <w:tc>
          <w:tcPr>
            <w:tcW w:w="755" w:type="dxa"/>
            <w:shd w:val="clear" w:color="auto" w:fill="auto"/>
          </w:tcPr>
          <w:p w14:paraId="768E56D7" w14:textId="77777777" w:rsidR="00617FB3" w:rsidRPr="007B0C16" w:rsidRDefault="00617FB3" w:rsidP="0084004B">
            <w:pPr>
              <w:jc w:val="center"/>
              <w:rPr>
                <w:rFonts w:cs="Tahoma"/>
                <w:b/>
                <w:bCs/>
                <w:sz w:val="16"/>
                <w:szCs w:val="16"/>
              </w:rPr>
            </w:pPr>
            <w:r w:rsidRPr="007B0C16">
              <w:rPr>
                <w:rFonts w:cs="Tahoma"/>
                <w:b/>
                <w:bCs/>
                <w:sz w:val="16"/>
                <w:szCs w:val="16"/>
              </w:rPr>
              <w:t>11-20</w:t>
            </w:r>
          </w:p>
        </w:tc>
        <w:tc>
          <w:tcPr>
            <w:tcW w:w="1077" w:type="dxa"/>
            <w:shd w:val="clear" w:color="auto" w:fill="auto"/>
          </w:tcPr>
          <w:p w14:paraId="4DA65D5B" w14:textId="77777777" w:rsidR="00617FB3" w:rsidRPr="007B0C16" w:rsidRDefault="004C600F">
            <w:pPr>
              <w:rPr>
                <w:rFonts w:cs="Tahoma"/>
                <w:sz w:val="16"/>
                <w:szCs w:val="16"/>
              </w:rPr>
            </w:pPr>
            <w:r w:rsidRPr="007B0C16">
              <w:rPr>
                <w:rFonts w:cs="Tahoma"/>
                <w:sz w:val="16"/>
                <w:szCs w:val="16"/>
              </w:rPr>
              <w:t>Sacrifice</w:t>
            </w:r>
          </w:p>
        </w:tc>
        <w:tc>
          <w:tcPr>
            <w:tcW w:w="0" w:type="auto"/>
            <w:shd w:val="clear" w:color="auto" w:fill="auto"/>
          </w:tcPr>
          <w:p w14:paraId="02585197" w14:textId="7D1D9637" w:rsidR="00617FB3" w:rsidRPr="007B0C16" w:rsidRDefault="00C04346" w:rsidP="004C600F">
            <w:pPr>
              <w:rPr>
                <w:rFonts w:cs="Tahoma"/>
                <w:sz w:val="16"/>
                <w:szCs w:val="16"/>
              </w:rPr>
            </w:pPr>
            <w:r w:rsidRPr="007B0C16">
              <w:rPr>
                <w:rFonts w:cs="Tahoma"/>
                <w:sz w:val="16"/>
                <w:szCs w:val="16"/>
              </w:rPr>
              <w:t>Perd</w:t>
            </w:r>
            <w:r w:rsidR="004C600F" w:rsidRPr="007B0C16">
              <w:rPr>
                <w:rFonts w:cs="Tahoma"/>
                <w:sz w:val="16"/>
                <w:szCs w:val="16"/>
              </w:rPr>
              <w:t xml:space="preserve"> </w:t>
            </w:r>
            <w:r w:rsidR="004C600F" w:rsidRPr="007B0C16">
              <w:rPr>
                <w:rFonts w:cs="Tahoma"/>
                <w:b/>
                <w:sz w:val="16"/>
                <w:szCs w:val="16"/>
              </w:rPr>
              <w:t>1 EN permanent</w:t>
            </w:r>
            <w:r w:rsidR="004C600F" w:rsidRPr="007B0C16">
              <w:rPr>
                <w:rFonts w:cs="Tahoma"/>
                <w:sz w:val="16"/>
                <w:szCs w:val="16"/>
              </w:rPr>
              <w:t xml:space="preserve"> (ne peut être contré) contre un </w:t>
            </w:r>
            <w:r w:rsidR="004C600F" w:rsidRPr="007B0C16">
              <w:rPr>
                <w:rFonts w:cs="Tahoma"/>
                <w:sz w:val="16"/>
                <w:szCs w:val="16"/>
                <w:shd w:val="clear" w:color="auto" w:fill="FFFF00"/>
              </w:rPr>
              <w:t xml:space="preserve">bonus </w:t>
            </w:r>
            <w:r w:rsidR="00AA7B76" w:rsidRPr="007B0C16">
              <w:rPr>
                <w:rFonts w:cs="Tahoma"/>
                <w:sz w:val="16"/>
                <w:szCs w:val="16"/>
                <w:shd w:val="clear" w:color="auto" w:fill="FFFF00"/>
              </w:rPr>
              <w:t>+</w:t>
            </w:r>
            <w:r w:rsidR="004C600F" w:rsidRPr="007B0C16">
              <w:rPr>
                <w:rFonts w:cs="Tahoma"/>
                <w:sz w:val="16"/>
                <w:szCs w:val="16"/>
                <w:shd w:val="clear" w:color="auto" w:fill="FFFF00"/>
              </w:rPr>
              <w:t>RMa</w:t>
            </w:r>
            <w:r w:rsidR="00AA7B76" w:rsidRPr="007B0C16">
              <w:rPr>
                <w:rFonts w:cs="Tahoma"/>
                <w:sz w:val="16"/>
                <w:szCs w:val="16"/>
                <w:shd w:val="clear" w:color="auto" w:fill="FFFF00"/>
              </w:rPr>
              <w:t>(relique)</w:t>
            </w:r>
            <w:r w:rsidR="00AA7B76" w:rsidRPr="007B0C16">
              <w:rPr>
                <w:rFonts w:cs="Tahoma"/>
                <w:sz w:val="16"/>
                <w:szCs w:val="16"/>
              </w:rPr>
              <w:t xml:space="preserve"> </w:t>
            </w:r>
            <w:r w:rsidR="004C600F" w:rsidRPr="007B0C16">
              <w:rPr>
                <w:rFonts w:cs="Tahoma"/>
                <w:sz w:val="16"/>
                <w:szCs w:val="16"/>
              </w:rPr>
              <w:t>à n’importe quel test de talent.</w:t>
            </w:r>
            <w:r w:rsidR="00AA7B76" w:rsidRPr="007B0C16">
              <w:rPr>
                <w:rFonts w:cs="Tahoma"/>
                <w:sz w:val="16"/>
                <w:szCs w:val="16"/>
              </w:rPr>
              <w:t xml:space="preserve"> À faire avant le test. </w:t>
            </w:r>
          </w:p>
          <w:p w14:paraId="113EC60E" w14:textId="770549FE" w:rsidR="004C600F" w:rsidRPr="007B0C16" w:rsidRDefault="00AA7B76" w:rsidP="004C600F">
            <w:pPr>
              <w:rPr>
                <w:rFonts w:cs="Tahoma"/>
                <w:i/>
                <w:sz w:val="16"/>
                <w:szCs w:val="16"/>
              </w:rPr>
            </w:pPr>
            <w:r w:rsidRPr="007B0C16">
              <w:rPr>
                <w:rFonts w:cs="Tahoma"/>
                <w:i/>
                <w:sz w:val="16"/>
                <w:szCs w:val="16"/>
              </w:rPr>
              <w:t>Max 1x/tour.</w:t>
            </w:r>
          </w:p>
        </w:tc>
      </w:tr>
      <w:tr w:rsidR="00617FB3" w:rsidRPr="007B0C16" w14:paraId="422F898F" w14:textId="77777777" w:rsidTr="00617FB3">
        <w:tc>
          <w:tcPr>
            <w:tcW w:w="755" w:type="dxa"/>
            <w:shd w:val="clear" w:color="auto" w:fill="D9D9D9" w:themeFill="background1" w:themeFillShade="D9"/>
          </w:tcPr>
          <w:p w14:paraId="3F953FBA" w14:textId="77777777" w:rsidR="00617FB3" w:rsidRPr="007B0C16" w:rsidRDefault="00617FB3" w:rsidP="0084004B">
            <w:pPr>
              <w:jc w:val="center"/>
              <w:rPr>
                <w:rFonts w:cs="Tahoma"/>
                <w:b/>
                <w:bCs/>
                <w:sz w:val="16"/>
                <w:szCs w:val="16"/>
              </w:rPr>
            </w:pPr>
            <w:r w:rsidRPr="007B0C16">
              <w:rPr>
                <w:rFonts w:cs="Tahoma"/>
                <w:b/>
                <w:bCs/>
                <w:sz w:val="16"/>
                <w:szCs w:val="16"/>
              </w:rPr>
              <w:t>21-30</w:t>
            </w:r>
          </w:p>
        </w:tc>
        <w:tc>
          <w:tcPr>
            <w:tcW w:w="1077" w:type="dxa"/>
            <w:shd w:val="clear" w:color="auto" w:fill="D9D9D9" w:themeFill="background1" w:themeFillShade="D9"/>
          </w:tcPr>
          <w:p w14:paraId="5BBA9F55" w14:textId="77777777" w:rsidR="00617FB3" w:rsidRPr="007B0C16" w:rsidRDefault="00C13FE3">
            <w:pPr>
              <w:rPr>
                <w:rFonts w:cs="Tahoma"/>
                <w:sz w:val="16"/>
                <w:szCs w:val="16"/>
              </w:rPr>
            </w:pPr>
            <w:r w:rsidRPr="007B0C16">
              <w:rPr>
                <w:rFonts w:cs="Tahoma"/>
                <w:sz w:val="16"/>
                <w:szCs w:val="16"/>
              </w:rPr>
              <w:t>Spirituelle</w:t>
            </w:r>
          </w:p>
        </w:tc>
        <w:tc>
          <w:tcPr>
            <w:tcW w:w="0" w:type="auto"/>
            <w:shd w:val="clear" w:color="auto" w:fill="D9D9D9" w:themeFill="background1" w:themeFillShade="D9"/>
          </w:tcPr>
          <w:p w14:paraId="217F54C6" w14:textId="11A63C03" w:rsidR="00617FB3" w:rsidRPr="007B0C16" w:rsidRDefault="00C13FE3" w:rsidP="00C13FE3">
            <w:pPr>
              <w:rPr>
                <w:rFonts w:cs="Tahoma"/>
                <w:sz w:val="16"/>
                <w:szCs w:val="16"/>
              </w:rPr>
            </w:pPr>
            <w:r w:rsidRPr="007B0C16">
              <w:rPr>
                <w:rFonts w:cs="Tahoma"/>
                <w:sz w:val="16"/>
                <w:szCs w:val="16"/>
              </w:rPr>
              <w:t xml:space="preserve">Procure un </w:t>
            </w:r>
            <w:r w:rsidRPr="007B0C16">
              <w:rPr>
                <w:rFonts w:cs="Tahoma"/>
                <w:b/>
                <w:sz w:val="16"/>
                <w:szCs w:val="16"/>
              </w:rPr>
              <w:t xml:space="preserve">bonus de +RMa </w:t>
            </w:r>
            <w:r w:rsidRPr="007B0C16">
              <w:rPr>
                <w:rFonts w:cs="Tahoma"/>
                <w:sz w:val="16"/>
                <w:szCs w:val="16"/>
              </w:rPr>
              <w:t xml:space="preserve">dans les tests liés à la recherche, dialogue et réflexion sur l’alignement de la relique. </w:t>
            </w:r>
            <w:r w:rsidR="004C600F" w:rsidRPr="007B0C16">
              <w:rPr>
                <w:rFonts w:cs="Tahoma"/>
                <w:sz w:val="16"/>
                <w:szCs w:val="16"/>
              </w:rPr>
              <w:t xml:space="preserve">Uniquement </w:t>
            </w:r>
            <w:r w:rsidR="000F4C96">
              <w:rPr>
                <w:rFonts w:cs="Tahoma"/>
                <w:sz w:val="16"/>
                <w:szCs w:val="16"/>
              </w:rPr>
              <w:t xml:space="preserve">test </w:t>
            </w:r>
            <w:r w:rsidR="004C600F" w:rsidRPr="007B0C16">
              <w:rPr>
                <w:rFonts w:cs="Tahoma"/>
                <w:b/>
                <w:sz w:val="16"/>
                <w:szCs w:val="16"/>
              </w:rPr>
              <w:t>intellectuel</w:t>
            </w:r>
            <w:r w:rsidR="004C600F" w:rsidRPr="007B0C16">
              <w:rPr>
                <w:rFonts w:cs="Tahoma"/>
                <w:sz w:val="16"/>
                <w:szCs w:val="16"/>
              </w:rPr>
              <w:t xml:space="preserve"> lié aux </w:t>
            </w:r>
            <w:r w:rsidR="004C600F" w:rsidRPr="007B0C16">
              <w:rPr>
                <w:rFonts w:cs="Tahoma"/>
                <w:sz w:val="16"/>
                <w:szCs w:val="16"/>
                <w:shd w:val="clear" w:color="auto" w:fill="FFFF00"/>
              </w:rPr>
              <w:t xml:space="preserve">questions </w:t>
            </w:r>
            <w:r w:rsidR="00AA7B76" w:rsidRPr="007B0C16">
              <w:rPr>
                <w:rFonts w:cs="Tahoma"/>
                <w:sz w:val="16"/>
                <w:szCs w:val="16"/>
                <w:shd w:val="clear" w:color="auto" w:fill="FFFF00"/>
              </w:rPr>
              <w:t>théologiques</w:t>
            </w:r>
            <w:r w:rsidR="004C600F" w:rsidRPr="007B0C16">
              <w:rPr>
                <w:rFonts w:cs="Tahoma"/>
                <w:sz w:val="16"/>
                <w:szCs w:val="16"/>
              </w:rPr>
              <w:t>.</w:t>
            </w:r>
          </w:p>
          <w:p w14:paraId="2CE4020D" w14:textId="1A5CA209" w:rsidR="004C600F" w:rsidRPr="007B0C16" w:rsidRDefault="004C600F" w:rsidP="004C600F">
            <w:pPr>
              <w:rPr>
                <w:rFonts w:cs="Tahoma"/>
                <w:i/>
                <w:sz w:val="16"/>
                <w:szCs w:val="16"/>
              </w:rPr>
            </w:pPr>
            <w:r w:rsidRPr="007B0C16">
              <w:rPr>
                <w:rFonts w:cs="Tahoma"/>
                <w:i/>
                <w:sz w:val="16"/>
                <w:szCs w:val="16"/>
              </w:rPr>
              <w:t>NE fois par jour.</w:t>
            </w:r>
          </w:p>
        </w:tc>
      </w:tr>
      <w:tr w:rsidR="00617FB3" w:rsidRPr="007B0C16" w14:paraId="6007BCA6" w14:textId="77777777" w:rsidTr="00D163E1">
        <w:tc>
          <w:tcPr>
            <w:tcW w:w="755" w:type="dxa"/>
            <w:shd w:val="clear" w:color="auto" w:fill="auto"/>
          </w:tcPr>
          <w:p w14:paraId="34BD0ED0" w14:textId="3C1BF3B0" w:rsidR="00617FB3" w:rsidRPr="007B0C16" w:rsidRDefault="00DC5A93" w:rsidP="0084004B">
            <w:pPr>
              <w:jc w:val="center"/>
              <w:rPr>
                <w:rFonts w:cs="Tahoma"/>
                <w:b/>
                <w:bCs/>
                <w:sz w:val="16"/>
                <w:szCs w:val="16"/>
              </w:rPr>
            </w:pPr>
            <w:r w:rsidRPr="007B0C16">
              <w:rPr>
                <w:rFonts w:cs="Tahoma"/>
                <w:b/>
                <w:bCs/>
                <w:sz w:val="16"/>
                <w:szCs w:val="16"/>
              </w:rPr>
              <w:t>31-35</w:t>
            </w:r>
          </w:p>
        </w:tc>
        <w:tc>
          <w:tcPr>
            <w:tcW w:w="1077" w:type="dxa"/>
            <w:shd w:val="clear" w:color="auto" w:fill="auto"/>
          </w:tcPr>
          <w:p w14:paraId="53EE0F90" w14:textId="77777777" w:rsidR="00617FB3" w:rsidRPr="007B0C16" w:rsidRDefault="00C13FE3">
            <w:pPr>
              <w:rPr>
                <w:rFonts w:cs="Tahoma"/>
                <w:sz w:val="16"/>
                <w:szCs w:val="16"/>
              </w:rPr>
            </w:pPr>
            <w:r w:rsidRPr="007B0C16">
              <w:rPr>
                <w:rFonts w:cs="Tahoma"/>
                <w:sz w:val="16"/>
                <w:szCs w:val="16"/>
              </w:rPr>
              <w:t>Sensée</w:t>
            </w:r>
          </w:p>
        </w:tc>
        <w:tc>
          <w:tcPr>
            <w:tcW w:w="0" w:type="auto"/>
            <w:shd w:val="clear" w:color="auto" w:fill="auto"/>
          </w:tcPr>
          <w:p w14:paraId="6ED7E485" w14:textId="33FAA61D" w:rsidR="00C13FE3" w:rsidRPr="007B0C16" w:rsidRDefault="000F4C96" w:rsidP="00C13FE3">
            <w:pPr>
              <w:rPr>
                <w:sz w:val="16"/>
                <w:szCs w:val="18"/>
              </w:rPr>
            </w:pPr>
            <w:r>
              <w:rPr>
                <w:rFonts w:cs="Tahoma"/>
                <w:sz w:val="16"/>
                <w:szCs w:val="16"/>
              </w:rPr>
              <w:t>D</w:t>
            </w:r>
            <w:r w:rsidR="00AF6A33" w:rsidRPr="007B0C16">
              <w:rPr>
                <w:rFonts w:cs="Tahoma"/>
                <w:sz w:val="16"/>
                <w:szCs w:val="16"/>
              </w:rPr>
              <w:t xml:space="preserve">onner un </w:t>
            </w:r>
            <w:r w:rsidR="00AF6A33" w:rsidRPr="007B0C16">
              <w:rPr>
                <w:rFonts w:cs="Tahoma"/>
                <w:b/>
                <w:sz w:val="16"/>
                <w:szCs w:val="16"/>
              </w:rPr>
              <w:t xml:space="preserve">bonus </w:t>
            </w:r>
            <w:r w:rsidR="00AA7B76" w:rsidRPr="007B0C16">
              <w:rPr>
                <w:rFonts w:cs="Tahoma"/>
                <w:b/>
                <w:sz w:val="16"/>
                <w:szCs w:val="16"/>
              </w:rPr>
              <w:t xml:space="preserve">de </w:t>
            </w:r>
            <w:r w:rsidR="00AF6A33" w:rsidRPr="007B0C16">
              <w:rPr>
                <w:rFonts w:cs="Tahoma"/>
                <w:b/>
                <w:sz w:val="16"/>
                <w:szCs w:val="16"/>
              </w:rPr>
              <w:t>+RMa</w:t>
            </w:r>
            <w:r w:rsidR="00AF6A33" w:rsidRPr="007B0C16">
              <w:rPr>
                <w:rFonts w:cs="Tahoma"/>
                <w:sz w:val="16"/>
                <w:szCs w:val="16"/>
              </w:rPr>
              <w:t xml:space="preserve"> à un </w:t>
            </w:r>
            <w:r w:rsidR="00AA7B76" w:rsidRPr="007B0C16">
              <w:rPr>
                <w:rFonts w:cs="Tahoma"/>
                <w:sz w:val="16"/>
                <w:szCs w:val="16"/>
              </w:rPr>
              <w:t xml:space="preserve">test de </w:t>
            </w:r>
            <w:r w:rsidR="00AF6A33" w:rsidRPr="007B0C16">
              <w:rPr>
                <w:rFonts w:cs="Tahoma"/>
                <w:sz w:val="16"/>
                <w:szCs w:val="16"/>
              </w:rPr>
              <w:t xml:space="preserve">sens </w:t>
            </w:r>
            <w:r w:rsidR="00AA7B76" w:rsidRPr="007B0C16">
              <w:rPr>
                <w:rFonts w:cs="Tahoma"/>
                <w:b/>
                <w:sz w:val="16"/>
                <w:szCs w:val="16"/>
              </w:rPr>
              <w:t xml:space="preserve">ou </w:t>
            </w:r>
            <w:r w:rsidR="00AF6A33" w:rsidRPr="007B0C16">
              <w:rPr>
                <w:rFonts w:cs="Tahoma"/>
                <w:sz w:val="16"/>
                <w:szCs w:val="16"/>
              </w:rPr>
              <w:t xml:space="preserve">permet de relancer un test raté de ce sens. </w:t>
            </w:r>
          </w:p>
          <w:p w14:paraId="6B66C105" w14:textId="2752BB4C" w:rsidR="00617FB3" w:rsidRPr="007B0C16" w:rsidRDefault="00C13FE3" w:rsidP="00C13FE3">
            <w:pPr>
              <w:rPr>
                <w:rFonts w:cs="Tahoma"/>
                <w:i/>
                <w:sz w:val="16"/>
                <w:szCs w:val="16"/>
              </w:rPr>
            </w:pPr>
            <w:r w:rsidRPr="007B0C16">
              <w:rPr>
                <w:rFonts w:cs="Tahoma"/>
                <w:i/>
                <w:sz w:val="16"/>
                <w:szCs w:val="16"/>
              </w:rPr>
              <w:t>NE fois par jour.</w:t>
            </w:r>
            <w:r w:rsidR="002C4817" w:rsidRPr="007B0C16">
              <w:rPr>
                <w:rFonts w:cs="Tahoma"/>
                <w:i/>
                <w:sz w:val="16"/>
                <w:szCs w:val="16"/>
              </w:rPr>
              <w:t xml:space="preserve"> Un seul sens par jour.</w:t>
            </w:r>
          </w:p>
        </w:tc>
      </w:tr>
      <w:tr w:rsidR="00617FB3" w:rsidRPr="007B0C16" w14:paraId="1FADA3A7" w14:textId="77777777" w:rsidTr="00617FB3">
        <w:tc>
          <w:tcPr>
            <w:tcW w:w="755" w:type="dxa"/>
            <w:shd w:val="clear" w:color="auto" w:fill="D9D9D9" w:themeFill="background1" w:themeFillShade="D9"/>
          </w:tcPr>
          <w:p w14:paraId="23DD126F" w14:textId="21F53E40" w:rsidR="00617FB3" w:rsidRPr="007B0C16" w:rsidRDefault="00DC5A93" w:rsidP="0084004B">
            <w:pPr>
              <w:jc w:val="center"/>
              <w:rPr>
                <w:rFonts w:cs="Tahoma"/>
                <w:b/>
                <w:bCs/>
                <w:sz w:val="16"/>
                <w:szCs w:val="16"/>
              </w:rPr>
            </w:pPr>
            <w:r w:rsidRPr="007B0C16">
              <w:rPr>
                <w:rFonts w:cs="Tahoma"/>
                <w:b/>
                <w:bCs/>
                <w:sz w:val="16"/>
                <w:szCs w:val="16"/>
              </w:rPr>
              <w:t>36-4</w:t>
            </w:r>
            <w:r w:rsidR="00617FB3" w:rsidRPr="007B0C16">
              <w:rPr>
                <w:rFonts w:cs="Tahoma"/>
                <w:b/>
                <w:bCs/>
                <w:sz w:val="16"/>
                <w:szCs w:val="16"/>
              </w:rPr>
              <w:t>0</w:t>
            </w:r>
          </w:p>
        </w:tc>
        <w:tc>
          <w:tcPr>
            <w:tcW w:w="1077" w:type="dxa"/>
            <w:shd w:val="clear" w:color="auto" w:fill="D9D9D9" w:themeFill="background1" w:themeFillShade="D9"/>
          </w:tcPr>
          <w:p w14:paraId="7318F5E7" w14:textId="77777777" w:rsidR="00617FB3" w:rsidRPr="007B0C16" w:rsidRDefault="00617FB3" w:rsidP="00617FB3">
            <w:pPr>
              <w:rPr>
                <w:rFonts w:cs="Tahoma"/>
                <w:sz w:val="16"/>
                <w:szCs w:val="16"/>
              </w:rPr>
            </w:pPr>
            <w:r w:rsidRPr="007B0C16">
              <w:rPr>
                <w:rFonts w:cs="Tahoma"/>
                <w:sz w:val="16"/>
                <w:szCs w:val="16"/>
              </w:rPr>
              <w:t>Trouble</w:t>
            </w:r>
          </w:p>
        </w:tc>
        <w:tc>
          <w:tcPr>
            <w:tcW w:w="0" w:type="auto"/>
            <w:shd w:val="clear" w:color="auto" w:fill="D9D9D9" w:themeFill="background1" w:themeFillShade="D9"/>
          </w:tcPr>
          <w:p w14:paraId="475F70EE" w14:textId="083FDD77" w:rsidR="002C4817" w:rsidRPr="007B0C16" w:rsidRDefault="00AF6A33" w:rsidP="00617FB3">
            <w:pPr>
              <w:rPr>
                <w:rFonts w:cs="Tahoma"/>
                <w:sz w:val="16"/>
                <w:szCs w:val="16"/>
              </w:rPr>
            </w:pPr>
            <w:r w:rsidRPr="007B0C16">
              <w:rPr>
                <w:rFonts w:cs="Tahoma"/>
                <w:sz w:val="16"/>
                <w:szCs w:val="16"/>
              </w:rPr>
              <w:t xml:space="preserve">Influence X à agir conformément à l’alignement. Un test au réveil, sur </w:t>
            </w:r>
            <w:r w:rsidRPr="007B0C16">
              <w:rPr>
                <w:rFonts w:cs="Tahoma"/>
                <w:b/>
                <w:sz w:val="16"/>
                <w:szCs w:val="16"/>
              </w:rPr>
              <w:t>V(res)</w:t>
            </w:r>
            <w:r w:rsidR="002C4817" w:rsidRPr="007B0C16">
              <w:rPr>
                <w:rFonts w:cs="Tahoma"/>
                <w:b/>
                <w:sz w:val="16"/>
                <w:szCs w:val="16"/>
              </w:rPr>
              <w:t xml:space="preserve"> de X </w:t>
            </w:r>
            <w:r w:rsidRPr="007B0C16">
              <w:rPr>
                <w:rFonts w:cs="Tahoma"/>
                <w:b/>
                <w:sz w:val="16"/>
                <w:szCs w:val="16"/>
              </w:rPr>
              <w:t>-RMa(relique)</w:t>
            </w:r>
            <w:r w:rsidRPr="007B0C16">
              <w:rPr>
                <w:rFonts w:cs="Tahoma"/>
                <w:sz w:val="16"/>
                <w:szCs w:val="16"/>
              </w:rPr>
              <w:t xml:space="preserve"> pour éviter l’influence sinon X agit comme un </w:t>
            </w:r>
            <w:r w:rsidRPr="007B0C16">
              <w:rPr>
                <w:rFonts w:cs="Tahoma"/>
                <w:b/>
                <w:sz w:val="16"/>
                <w:szCs w:val="16"/>
              </w:rPr>
              <w:t>fanatique</w:t>
            </w:r>
            <w:r w:rsidRPr="007B0C16">
              <w:rPr>
                <w:rFonts w:cs="Tahoma"/>
                <w:sz w:val="16"/>
                <w:szCs w:val="16"/>
              </w:rPr>
              <w:t xml:space="preserve"> de cet alignement </w:t>
            </w:r>
            <w:r w:rsidR="000F4C96">
              <w:rPr>
                <w:rFonts w:cs="Tahoma"/>
                <w:sz w:val="16"/>
                <w:szCs w:val="16"/>
              </w:rPr>
              <w:t>jusqu’au prochain réveil</w:t>
            </w:r>
            <w:r w:rsidRPr="007B0C16">
              <w:rPr>
                <w:rFonts w:cs="Tahoma"/>
                <w:sz w:val="16"/>
                <w:szCs w:val="16"/>
              </w:rPr>
              <w:t xml:space="preserve">. </w:t>
            </w:r>
          </w:p>
          <w:p w14:paraId="1F9E86FF" w14:textId="1AABAED9" w:rsidR="00617FB3" w:rsidRPr="007B0C16" w:rsidRDefault="00AF6A33" w:rsidP="00617FB3">
            <w:pPr>
              <w:rPr>
                <w:rFonts w:cs="Tahoma"/>
                <w:i/>
                <w:sz w:val="16"/>
                <w:szCs w:val="16"/>
              </w:rPr>
            </w:pPr>
            <w:r w:rsidRPr="007B0C16">
              <w:rPr>
                <w:rFonts w:cs="Tahoma"/>
                <w:i/>
                <w:sz w:val="16"/>
                <w:szCs w:val="16"/>
              </w:rPr>
              <w:t>Permanent</w:t>
            </w:r>
            <w:r w:rsidR="00617FB3" w:rsidRPr="007B0C16">
              <w:rPr>
                <w:rFonts w:cs="Tahoma"/>
                <w:i/>
                <w:sz w:val="16"/>
                <w:szCs w:val="16"/>
              </w:rPr>
              <w:t>.</w:t>
            </w:r>
          </w:p>
        </w:tc>
      </w:tr>
      <w:tr w:rsidR="00617FB3" w:rsidRPr="007B0C16" w14:paraId="7B015371" w14:textId="77777777" w:rsidTr="00D163E1">
        <w:tc>
          <w:tcPr>
            <w:tcW w:w="755" w:type="dxa"/>
          </w:tcPr>
          <w:p w14:paraId="636C0E4A" w14:textId="0847D210" w:rsidR="00617FB3" w:rsidRPr="007B0C16" w:rsidRDefault="00DC5A93">
            <w:pPr>
              <w:jc w:val="center"/>
              <w:rPr>
                <w:rFonts w:cs="Tahoma"/>
                <w:b/>
                <w:bCs/>
                <w:sz w:val="16"/>
                <w:szCs w:val="16"/>
              </w:rPr>
            </w:pPr>
            <w:r w:rsidRPr="007B0C16">
              <w:rPr>
                <w:rFonts w:cs="Tahoma"/>
                <w:b/>
                <w:bCs/>
                <w:sz w:val="16"/>
                <w:szCs w:val="16"/>
              </w:rPr>
              <w:t>4</w:t>
            </w:r>
            <w:r w:rsidR="00617FB3" w:rsidRPr="007B0C16">
              <w:rPr>
                <w:rFonts w:cs="Tahoma"/>
                <w:b/>
                <w:bCs/>
                <w:sz w:val="16"/>
                <w:szCs w:val="16"/>
              </w:rPr>
              <w:t>1-60</w:t>
            </w:r>
          </w:p>
        </w:tc>
        <w:tc>
          <w:tcPr>
            <w:tcW w:w="1077" w:type="dxa"/>
          </w:tcPr>
          <w:p w14:paraId="436D17CE" w14:textId="77777777" w:rsidR="00617FB3" w:rsidRPr="007B0C16" w:rsidRDefault="00617FB3">
            <w:pPr>
              <w:rPr>
                <w:rFonts w:cs="Tahoma"/>
                <w:sz w:val="16"/>
                <w:szCs w:val="16"/>
              </w:rPr>
            </w:pPr>
            <w:r w:rsidRPr="007B0C16">
              <w:rPr>
                <w:rFonts w:cs="Tahoma"/>
                <w:sz w:val="16"/>
                <w:szCs w:val="16"/>
              </w:rPr>
              <w:t>Focus</w:t>
            </w:r>
          </w:p>
        </w:tc>
        <w:tc>
          <w:tcPr>
            <w:tcW w:w="0" w:type="auto"/>
          </w:tcPr>
          <w:p w14:paraId="4B371B64" w14:textId="6A10D4FF" w:rsidR="00617FB3" w:rsidRPr="007B0C16" w:rsidRDefault="00617FB3" w:rsidP="00876760">
            <w:pPr>
              <w:rPr>
                <w:rFonts w:cs="Tahoma"/>
                <w:sz w:val="16"/>
                <w:szCs w:val="16"/>
              </w:rPr>
            </w:pPr>
            <w:r w:rsidRPr="007B0C16">
              <w:rPr>
                <w:rFonts w:cs="Tahoma"/>
                <w:sz w:val="16"/>
                <w:szCs w:val="16"/>
              </w:rPr>
              <w:t xml:space="preserve">Déterminez un </w:t>
            </w:r>
            <w:r w:rsidRPr="007B0C16">
              <w:rPr>
                <w:rFonts w:cs="Tahoma"/>
                <w:b/>
                <w:sz w:val="16"/>
                <w:szCs w:val="16"/>
              </w:rPr>
              <w:t xml:space="preserve">sort </w:t>
            </w:r>
            <w:r w:rsidRPr="007B0C16">
              <w:rPr>
                <w:rFonts w:cs="Tahoma"/>
                <w:sz w:val="16"/>
                <w:szCs w:val="16"/>
              </w:rPr>
              <w:t xml:space="preserve">de l’alignement à </w:t>
            </w:r>
            <w:r w:rsidRPr="007B0C16">
              <w:rPr>
                <w:rFonts w:cs="Tahoma"/>
                <w:sz w:val="16"/>
                <w:szCs w:val="16"/>
                <w:shd w:val="clear" w:color="auto" w:fill="FFFF00"/>
              </w:rPr>
              <w:t>RMa active</w:t>
            </w:r>
            <w:r w:rsidRPr="007B0C16">
              <w:rPr>
                <w:rFonts w:cs="Tahoma"/>
                <w:sz w:val="16"/>
                <w:szCs w:val="16"/>
              </w:rPr>
              <w:t xml:space="preserve"> que la relique lancera sur toute personne autre que son </w:t>
            </w:r>
            <w:r w:rsidRPr="007B0C16">
              <w:rPr>
                <w:rFonts w:cs="Tahoma"/>
                <w:b/>
                <w:sz w:val="16"/>
                <w:szCs w:val="16"/>
              </w:rPr>
              <w:t>créateur</w:t>
            </w:r>
            <w:r w:rsidR="002C4817" w:rsidRPr="007B0C16">
              <w:rPr>
                <w:rFonts w:cs="Tahoma"/>
                <w:b/>
                <w:sz w:val="16"/>
                <w:szCs w:val="16"/>
              </w:rPr>
              <w:t xml:space="preserve"> </w:t>
            </w:r>
            <w:r w:rsidRPr="007B0C16">
              <w:rPr>
                <w:rFonts w:cs="Tahoma"/>
                <w:b/>
                <w:sz w:val="16"/>
                <w:szCs w:val="16"/>
              </w:rPr>
              <w:t>/</w:t>
            </w:r>
            <w:r w:rsidR="002C4817" w:rsidRPr="007B0C16">
              <w:rPr>
                <w:rFonts w:cs="Tahoma"/>
                <w:b/>
                <w:sz w:val="16"/>
                <w:szCs w:val="16"/>
              </w:rPr>
              <w:t xml:space="preserve"> </w:t>
            </w:r>
            <w:r w:rsidRPr="007B0C16">
              <w:rPr>
                <w:rFonts w:cs="Tahoma"/>
                <w:b/>
                <w:sz w:val="16"/>
                <w:szCs w:val="16"/>
              </w:rPr>
              <w:t>propriétaire</w:t>
            </w:r>
            <w:r w:rsidR="002C4817" w:rsidRPr="007B0C16">
              <w:rPr>
                <w:rFonts w:cs="Tahoma"/>
                <w:b/>
                <w:sz w:val="16"/>
                <w:szCs w:val="16"/>
              </w:rPr>
              <w:t xml:space="preserve"> </w:t>
            </w:r>
            <w:r w:rsidRPr="007B0C16">
              <w:rPr>
                <w:rFonts w:cs="Tahoma"/>
                <w:b/>
                <w:sz w:val="16"/>
                <w:szCs w:val="16"/>
              </w:rPr>
              <w:t>/</w:t>
            </w:r>
            <w:r w:rsidR="002C4817" w:rsidRPr="007B0C16">
              <w:rPr>
                <w:rFonts w:cs="Tahoma"/>
                <w:b/>
                <w:sz w:val="16"/>
                <w:szCs w:val="16"/>
              </w:rPr>
              <w:t xml:space="preserve"> </w:t>
            </w:r>
            <w:r w:rsidRPr="007B0C16">
              <w:rPr>
                <w:rFonts w:cs="Tahoma"/>
                <w:b/>
                <w:sz w:val="16"/>
                <w:szCs w:val="16"/>
              </w:rPr>
              <w:t>alignement</w:t>
            </w:r>
            <w:r w:rsidR="002C4817" w:rsidRPr="007B0C16">
              <w:rPr>
                <w:rFonts w:cs="Tahoma"/>
                <w:b/>
                <w:sz w:val="16"/>
                <w:szCs w:val="16"/>
              </w:rPr>
              <w:t xml:space="preserve"> </w:t>
            </w:r>
            <w:r w:rsidRPr="007B0C16">
              <w:rPr>
                <w:rFonts w:cs="Tahoma"/>
                <w:b/>
                <w:sz w:val="16"/>
                <w:szCs w:val="16"/>
              </w:rPr>
              <w:t>/</w:t>
            </w:r>
            <w:r w:rsidR="002C4817" w:rsidRPr="007B0C16">
              <w:rPr>
                <w:rFonts w:cs="Tahoma"/>
                <w:b/>
                <w:sz w:val="16"/>
                <w:szCs w:val="16"/>
              </w:rPr>
              <w:t xml:space="preserve"> </w:t>
            </w:r>
            <w:r w:rsidRPr="007B0C16">
              <w:rPr>
                <w:rFonts w:cs="Tahoma"/>
                <w:b/>
                <w:sz w:val="16"/>
                <w:szCs w:val="16"/>
              </w:rPr>
              <w:t>race</w:t>
            </w:r>
            <w:r w:rsidR="002C4817" w:rsidRPr="007B0C16">
              <w:rPr>
                <w:rFonts w:cs="Tahoma"/>
                <w:b/>
                <w:sz w:val="16"/>
                <w:szCs w:val="16"/>
              </w:rPr>
              <w:t xml:space="preserve"> de X</w:t>
            </w:r>
            <w:r w:rsidRPr="007B0C16">
              <w:rPr>
                <w:rFonts w:cs="Tahoma"/>
                <w:sz w:val="16"/>
                <w:szCs w:val="16"/>
              </w:rPr>
              <w:t xml:space="preserve"> (D10*) qui touchera la relique directement ou indirectement</w:t>
            </w:r>
            <w:r w:rsidR="000F4C96">
              <w:rPr>
                <w:rFonts w:cs="Tahoma"/>
                <w:sz w:val="16"/>
                <w:szCs w:val="16"/>
              </w:rPr>
              <w:t xml:space="preserve"> (déplacement</w:t>
            </w:r>
            <w:r w:rsidR="002C4817" w:rsidRPr="007B0C16">
              <w:rPr>
                <w:rFonts w:cs="Tahoma"/>
                <w:sz w:val="16"/>
                <w:szCs w:val="16"/>
              </w:rPr>
              <w:t>, toucher avec objet, etc.)</w:t>
            </w:r>
            <w:r w:rsidRPr="007B0C16">
              <w:rPr>
                <w:rFonts w:cs="Tahoma"/>
                <w:sz w:val="16"/>
                <w:szCs w:val="16"/>
              </w:rPr>
              <w:t xml:space="preserve">. </w:t>
            </w:r>
          </w:p>
          <w:p w14:paraId="1C22B834" w14:textId="66C5A7C1" w:rsidR="00617FB3" w:rsidRPr="007B0C16" w:rsidRDefault="00617FB3" w:rsidP="00876760">
            <w:pPr>
              <w:rPr>
                <w:rFonts w:cs="Tahoma"/>
                <w:i/>
                <w:sz w:val="16"/>
                <w:szCs w:val="16"/>
              </w:rPr>
            </w:pPr>
            <w:r w:rsidRPr="007B0C16">
              <w:rPr>
                <w:rFonts w:cs="Tahoma"/>
                <w:i/>
                <w:sz w:val="16"/>
                <w:szCs w:val="16"/>
              </w:rPr>
              <w:t xml:space="preserve">Permanent. </w:t>
            </w:r>
            <w:r w:rsidR="002C4817" w:rsidRPr="007B0C16">
              <w:rPr>
                <w:rFonts w:cs="Tahoma"/>
                <w:i/>
                <w:sz w:val="16"/>
                <w:szCs w:val="16"/>
              </w:rPr>
              <w:t xml:space="preserve">Effet immédiat. </w:t>
            </w:r>
            <w:r w:rsidRPr="007B0C16">
              <w:rPr>
                <w:rFonts w:cs="Tahoma"/>
                <w:i/>
                <w:sz w:val="16"/>
                <w:szCs w:val="16"/>
              </w:rPr>
              <w:t>Coûte 1 PdM par usage.</w:t>
            </w:r>
          </w:p>
        </w:tc>
      </w:tr>
      <w:tr w:rsidR="00617FB3" w:rsidRPr="007B0C16" w14:paraId="34E87AC5" w14:textId="77777777" w:rsidTr="00D163E1">
        <w:tc>
          <w:tcPr>
            <w:tcW w:w="755" w:type="dxa"/>
            <w:shd w:val="clear" w:color="auto" w:fill="D9D9D9"/>
          </w:tcPr>
          <w:p w14:paraId="7CEB0ADC" w14:textId="77777777" w:rsidR="00617FB3" w:rsidRPr="007B0C16" w:rsidRDefault="00617FB3">
            <w:pPr>
              <w:jc w:val="center"/>
              <w:rPr>
                <w:rFonts w:cs="Tahoma"/>
                <w:b/>
                <w:bCs/>
                <w:sz w:val="16"/>
                <w:szCs w:val="16"/>
              </w:rPr>
            </w:pPr>
            <w:r w:rsidRPr="007B0C16">
              <w:rPr>
                <w:rFonts w:cs="Tahoma"/>
                <w:b/>
                <w:bCs/>
                <w:sz w:val="16"/>
                <w:szCs w:val="16"/>
              </w:rPr>
              <w:t>61-65</w:t>
            </w:r>
          </w:p>
        </w:tc>
        <w:tc>
          <w:tcPr>
            <w:tcW w:w="1077" w:type="dxa"/>
            <w:shd w:val="clear" w:color="auto" w:fill="D9D9D9"/>
          </w:tcPr>
          <w:p w14:paraId="600CA104" w14:textId="77777777" w:rsidR="00617FB3" w:rsidRPr="007B0C16" w:rsidRDefault="00617FB3">
            <w:pPr>
              <w:rPr>
                <w:rFonts w:cs="Tahoma"/>
                <w:sz w:val="16"/>
                <w:szCs w:val="16"/>
              </w:rPr>
            </w:pPr>
            <w:r w:rsidRPr="007B0C16">
              <w:rPr>
                <w:rFonts w:cs="Tahoma"/>
                <w:sz w:val="16"/>
                <w:szCs w:val="16"/>
              </w:rPr>
              <w:t>Empathie</w:t>
            </w:r>
          </w:p>
        </w:tc>
        <w:tc>
          <w:tcPr>
            <w:tcW w:w="0" w:type="auto"/>
            <w:shd w:val="clear" w:color="auto" w:fill="D9D9D9"/>
          </w:tcPr>
          <w:p w14:paraId="5F8A0379" w14:textId="24EF8E1D" w:rsidR="00617FB3" w:rsidRPr="007B0C16" w:rsidRDefault="003E3E35" w:rsidP="00D163E1">
            <w:pPr>
              <w:rPr>
                <w:rFonts w:cs="Tahoma"/>
                <w:sz w:val="16"/>
                <w:szCs w:val="16"/>
              </w:rPr>
            </w:pPr>
            <w:r w:rsidRPr="007B0C16">
              <w:rPr>
                <w:rFonts w:cs="Tahoma"/>
                <w:sz w:val="16"/>
                <w:szCs w:val="16"/>
              </w:rPr>
              <w:t>X</w:t>
            </w:r>
            <w:r w:rsidR="00617FB3" w:rsidRPr="007B0C16">
              <w:rPr>
                <w:rFonts w:cs="Tahoma"/>
                <w:sz w:val="16"/>
                <w:szCs w:val="16"/>
              </w:rPr>
              <w:t xml:space="preserve"> </w:t>
            </w:r>
            <w:r w:rsidR="002C4817" w:rsidRPr="007B0C16">
              <w:rPr>
                <w:rFonts w:cs="Tahoma"/>
                <w:sz w:val="16"/>
                <w:szCs w:val="16"/>
              </w:rPr>
              <w:t xml:space="preserve">gagne </w:t>
            </w:r>
            <w:r w:rsidR="002C4817" w:rsidRPr="007B0C16">
              <w:rPr>
                <w:rFonts w:cs="Tahoma"/>
                <w:b/>
                <w:sz w:val="16"/>
                <w:szCs w:val="16"/>
              </w:rPr>
              <w:t>Détection Magie +RMa</w:t>
            </w:r>
            <w:r w:rsidR="000F4C96">
              <w:rPr>
                <w:rFonts w:cs="Tahoma"/>
                <w:sz w:val="16"/>
                <w:szCs w:val="16"/>
              </w:rPr>
              <w:t>. Tout test</w:t>
            </w:r>
            <w:r w:rsidR="002C4817" w:rsidRPr="007B0C16">
              <w:rPr>
                <w:rFonts w:cs="Tahoma"/>
                <w:sz w:val="16"/>
                <w:szCs w:val="16"/>
              </w:rPr>
              <w:t xml:space="preserve"> réussi </w:t>
            </w:r>
            <w:r w:rsidR="000F4C96">
              <w:rPr>
                <w:rFonts w:cs="Tahoma"/>
                <w:sz w:val="16"/>
                <w:szCs w:val="16"/>
              </w:rPr>
              <w:t>indiquera l’</w:t>
            </w:r>
            <w:r w:rsidR="002C4817" w:rsidRPr="007B0C16">
              <w:rPr>
                <w:rFonts w:cs="Tahoma"/>
                <w:sz w:val="16"/>
                <w:szCs w:val="16"/>
                <w:shd w:val="clear" w:color="auto" w:fill="FFFF00"/>
              </w:rPr>
              <w:t>Alignement, type de magie, NEM et NE</w:t>
            </w:r>
            <w:r w:rsidR="000F4C96">
              <w:rPr>
                <w:rFonts w:cs="Tahoma"/>
                <w:sz w:val="16"/>
                <w:szCs w:val="16"/>
                <w:shd w:val="clear" w:color="auto" w:fill="FFFF00"/>
              </w:rPr>
              <w:t xml:space="preserve"> d’une relique détectée</w:t>
            </w:r>
            <w:r w:rsidR="00617FB3" w:rsidRPr="007B0C16">
              <w:rPr>
                <w:rFonts w:cs="Tahoma"/>
                <w:sz w:val="16"/>
                <w:szCs w:val="16"/>
              </w:rPr>
              <w:t xml:space="preserve">. </w:t>
            </w:r>
          </w:p>
          <w:p w14:paraId="4CB41DCF" w14:textId="34986772" w:rsidR="00617FB3" w:rsidRPr="007B0C16" w:rsidRDefault="00617FB3" w:rsidP="00D163E1">
            <w:pPr>
              <w:rPr>
                <w:rFonts w:cs="Tahoma"/>
                <w:sz w:val="16"/>
                <w:szCs w:val="16"/>
              </w:rPr>
            </w:pPr>
            <w:r w:rsidRPr="007B0C16">
              <w:rPr>
                <w:rFonts w:cs="Tahoma"/>
                <w:i/>
                <w:sz w:val="16"/>
                <w:szCs w:val="16"/>
              </w:rPr>
              <w:t>Permanent.</w:t>
            </w:r>
            <w:r w:rsidR="002C4817" w:rsidRPr="007B0C16">
              <w:rPr>
                <w:rFonts w:cs="Tahoma"/>
                <w:i/>
                <w:sz w:val="16"/>
                <w:szCs w:val="16"/>
              </w:rPr>
              <w:t xml:space="preserve"> NE fois par jour. Distance RMa mètres.</w:t>
            </w:r>
          </w:p>
        </w:tc>
      </w:tr>
      <w:tr w:rsidR="00617FB3" w:rsidRPr="007B0C16" w14:paraId="799AB49C" w14:textId="77777777" w:rsidTr="00D163E1">
        <w:tc>
          <w:tcPr>
            <w:tcW w:w="755" w:type="dxa"/>
          </w:tcPr>
          <w:p w14:paraId="55BAB8F9" w14:textId="77777777" w:rsidR="00617FB3" w:rsidRPr="007B0C16" w:rsidRDefault="00617FB3">
            <w:pPr>
              <w:jc w:val="center"/>
              <w:rPr>
                <w:rFonts w:cs="Tahoma"/>
                <w:b/>
                <w:bCs/>
                <w:sz w:val="16"/>
                <w:szCs w:val="16"/>
              </w:rPr>
            </w:pPr>
            <w:r w:rsidRPr="007B0C16">
              <w:rPr>
                <w:rFonts w:cs="Tahoma"/>
                <w:b/>
                <w:bCs/>
                <w:sz w:val="16"/>
                <w:szCs w:val="16"/>
              </w:rPr>
              <w:t>66-70</w:t>
            </w:r>
          </w:p>
        </w:tc>
        <w:tc>
          <w:tcPr>
            <w:tcW w:w="1077" w:type="dxa"/>
          </w:tcPr>
          <w:p w14:paraId="77570763" w14:textId="77777777" w:rsidR="00617FB3" w:rsidRPr="007B0C16" w:rsidRDefault="00617FB3">
            <w:pPr>
              <w:rPr>
                <w:rFonts w:cs="Tahoma"/>
                <w:sz w:val="16"/>
                <w:szCs w:val="16"/>
              </w:rPr>
            </w:pPr>
            <w:r w:rsidRPr="007B0C16">
              <w:rPr>
                <w:rFonts w:cs="Tahoma"/>
                <w:sz w:val="16"/>
                <w:szCs w:val="16"/>
              </w:rPr>
              <w:t>Foi</w:t>
            </w:r>
          </w:p>
        </w:tc>
        <w:tc>
          <w:tcPr>
            <w:tcW w:w="0" w:type="auto"/>
          </w:tcPr>
          <w:p w14:paraId="60C3667C" w14:textId="51286D9C" w:rsidR="00952916" w:rsidRPr="007B0C16" w:rsidRDefault="00AF6A33" w:rsidP="00D163E1">
            <w:pPr>
              <w:rPr>
                <w:rFonts w:cs="Tahoma"/>
                <w:sz w:val="16"/>
                <w:szCs w:val="16"/>
              </w:rPr>
            </w:pPr>
            <w:r w:rsidRPr="007B0C16">
              <w:rPr>
                <w:rFonts w:cs="Tahoma"/>
                <w:sz w:val="16"/>
                <w:szCs w:val="16"/>
              </w:rPr>
              <w:t xml:space="preserve">X teste chaque jour, à son réveil, </w:t>
            </w:r>
            <w:r w:rsidR="00DC5A93" w:rsidRPr="007B0C16">
              <w:rPr>
                <w:rFonts w:cs="Tahoma"/>
                <w:sz w:val="16"/>
                <w:szCs w:val="16"/>
              </w:rPr>
              <w:t xml:space="preserve">sa </w:t>
            </w:r>
            <w:r w:rsidRPr="007B0C16">
              <w:rPr>
                <w:rFonts w:cs="Tahoma"/>
                <w:b/>
                <w:sz w:val="16"/>
                <w:szCs w:val="16"/>
              </w:rPr>
              <w:t>V(Res)-RMa(relique)</w:t>
            </w:r>
            <w:r w:rsidRPr="007B0C16">
              <w:rPr>
                <w:rFonts w:cs="Tahoma"/>
                <w:sz w:val="16"/>
                <w:szCs w:val="16"/>
              </w:rPr>
              <w:t xml:space="preserve">, en cas d’échec </w:t>
            </w:r>
            <w:r w:rsidR="00DC5A93" w:rsidRPr="007B0C16">
              <w:rPr>
                <w:rFonts w:cs="Tahoma"/>
                <w:sz w:val="16"/>
                <w:szCs w:val="16"/>
              </w:rPr>
              <w:t xml:space="preserve">alors </w:t>
            </w:r>
            <w:r w:rsidRPr="007B0C16">
              <w:rPr>
                <w:rFonts w:cs="Tahoma"/>
                <w:sz w:val="16"/>
                <w:szCs w:val="16"/>
              </w:rPr>
              <w:t xml:space="preserve">+1 Foi si </w:t>
            </w:r>
            <w:r w:rsidR="00DC5A93" w:rsidRPr="007B0C16">
              <w:rPr>
                <w:rFonts w:cs="Tahoma"/>
                <w:sz w:val="16"/>
                <w:szCs w:val="16"/>
              </w:rPr>
              <w:t xml:space="preserve">même alignement, </w:t>
            </w:r>
            <w:r w:rsidRPr="007B0C16">
              <w:rPr>
                <w:rFonts w:cs="Tahoma"/>
                <w:sz w:val="16"/>
                <w:szCs w:val="16"/>
              </w:rPr>
              <w:t>ma</w:t>
            </w:r>
            <w:r w:rsidR="00DC5A93" w:rsidRPr="007B0C16">
              <w:rPr>
                <w:rFonts w:cs="Tahoma"/>
                <w:sz w:val="16"/>
                <w:szCs w:val="16"/>
              </w:rPr>
              <w:t xml:space="preserve">ximum </w:t>
            </w:r>
            <w:r w:rsidR="000F4C96">
              <w:rPr>
                <w:rFonts w:cs="Tahoma"/>
                <w:sz w:val="16"/>
                <w:szCs w:val="16"/>
              </w:rPr>
              <w:t xml:space="preserve">100, </w:t>
            </w:r>
            <w:r w:rsidRPr="007B0C16">
              <w:rPr>
                <w:rFonts w:cs="Tahoma"/>
                <w:sz w:val="16"/>
                <w:szCs w:val="16"/>
              </w:rPr>
              <w:t>ou -1 Foi si différent</w:t>
            </w:r>
            <w:r w:rsidR="000F4C96">
              <w:rPr>
                <w:rFonts w:cs="Tahoma"/>
                <w:sz w:val="16"/>
                <w:szCs w:val="16"/>
              </w:rPr>
              <w:t xml:space="preserve"> (minimum 0</w:t>
            </w:r>
            <w:r w:rsidR="00DC5A93" w:rsidRPr="007B0C16">
              <w:rPr>
                <w:rFonts w:cs="Tahoma"/>
                <w:sz w:val="16"/>
                <w:szCs w:val="16"/>
              </w:rPr>
              <w:t>)</w:t>
            </w:r>
            <w:r w:rsidRPr="007B0C16">
              <w:rPr>
                <w:rFonts w:cs="Tahoma"/>
                <w:sz w:val="16"/>
                <w:szCs w:val="16"/>
              </w:rPr>
              <w:t xml:space="preserve">. </w:t>
            </w:r>
          </w:p>
          <w:p w14:paraId="433F9743" w14:textId="77777777" w:rsidR="00617FB3" w:rsidRPr="007B0C16" w:rsidRDefault="00AF6A33" w:rsidP="00D163E1">
            <w:pPr>
              <w:rPr>
                <w:rFonts w:cs="Tahoma"/>
                <w:i/>
                <w:sz w:val="16"/>
                <w:szCs w:val="16"/>
              </w:rPr>
            </w:pPr>
            <w:r w:rsidRPr="007B0C16">
              <w:rPr>
                <w:rFonts w:cs="Tahoma"/>
                <w:i/>
                <w:sz w:val="16"/>
                <w:szCs w:val="16"/>
              </w:rPr>
              <w:t>Permanent.</w:t>
            </w:r>
          </w:p>
        </w:tc>
      </w:tr>
      <w:tr w:rsidR="00617FB3" w:rsidRPr="007B0C16" w14:paraId="584230FC" w14:textId="77777777" w:rsidTr="00D163E1">
        <w:tc>
          <w:tcPr>
            <w:tcW w:w="755" w:type="dxa"/>
            <w:shd w:val="clear" w:color="auto" w:fill="D9D9D9"/>
          </w:tcPr>
          <w:p w14:paraId="3F0FCB9E" w14:textId="77777777" w:rsidR="00617FB3" w:rsidRPr="007B0C16" w:rsidRDefault="00617FB3">
            <w:pPr>
              <w:jc w:val="center"/>
              <w:rPr>
                <w:rFonts w:cs="Tahoma"/>
                <w:b/>
                <w:bCs/>
                <w:sz w:val="16"/>
                <w:szCs w:val="16"/>
              </w:rPr>
            </w:pPr>
            <w:r w:rsidRPr="007B0C16">
              <w:rPr>
                <w:rFonts w:cs="Tahoma"/>
                <w:b/>
                <w:bCs/>
                <w:sz w:val="16"/>
                <w:szCs w:val="16"/>
              </w:rPr>
              <w:t>71-75</w:t>
            </w:r>
          </w:p>
        </w:tc>
        <w:tc>
          <w:tcPr>
            <w:tcW w:w="1077" w:type="dxa"/>
            <w:shd w:val="clear" w:color="auto" w:fill="D9D9D9"/>
          </w:tcPr>
          <w:p w14:paraId="5C034B7B" w14:textId="77777777" w:rsidR="00617FB3" w:rsidRPr="007B0C16" w:rsidRDefault="00617FB3">
            <w:pPr>
              <w:rPr>
                <w:rFonts w:cs="Tahoma"/>
                <w:sz w:val="16"/>
                <w:szCs w:val="16"/>
              </w:rPr>
            </w:pPr>
            <w:r w:rsidRPr="007B0C16">
              <w:rPr>
                <w:rFonts w:cs="Tahoma"/>
                <w:sz w:val="16"/>
                <w:szCs w:val="16"/>
              </w:rPr>
              <w:t>Psychologie</w:t>
            </w:r>
          </w:p>
        </w:tc>
        <w:tc>
          <w:tcPr>
            <w:tcW w:w="0" w:type="auto"/>
            <w:shd w:val="clear" w:color="auto" w:fill="D9D9D9"/>
          </w:tcPr>
          <w:p w14:paraId="05739AC8" w14:textId="6EA56C5F" w:rsidR="00952916" w:rsidRPr="007B0C16" w:rsidRDefault="009C0F2E" w:rsidP="009C0F2E">
            <w:pPr>
              <w:rPr>
                <w:rFonts w:cs="Tahoma"/>
                <w:sz w:val="16"/>
                <w:szCs w:val="16"/>
              </w:rPr>
            </w:pPr>
            <w:r w:rsidRPr="007B0C16">
              <w:rPr>
                <w:rFonts w:cs="Tahoma"/>
                <w:sz w:val="16"/>
                <w:szCs w:val="16"/>
              </w:rPr>
              <w:t xml:space="preserve">X agit selon un </w:t>
            </w:r>
            <w:r w:rsidRPr="007B0C16">
              <w:rPr>
                <w:rFonts w:cs="Tahoma"/>
                <w:b/>
                <w:sz w:val="16"/>
                <w:szCs w:val="16"/>
              </w:rPr>
              <w:t>trait de caractère</w:t>
            </w:r>
            <w:r w:rsidRPr="007B0C16">
              <w:rPr>
                <w:rFonts w:cs="Tahoma"/>
                <w:sz w:val="16"/>
                <w:szCs w:val="16"/>
              </w:rPr>
              <w:t xml:space="preserve"> déterminé au hasard </w:t>
            </w:r>
            <w:r w:rsidR="00DC5A93" w:rsidRPr="007B0C16">
              <w:rPr>
                <w:rFonts w:cs="Tahoma"/>
                <w:sz w:val="16"/>
                <w:szCs w:val="16"/>
              </w:rPr>
              <w:t xml:space="preserve">correspondant à </w:t>
            </w:r>
            <w:r w:rsidRPr="007B0C16">
              <w:rPr>
                <w:rFonts w:cs="Tahoma"/>
                <w:sz w:val="16"/>
                <w:szCs w:val="16"/>
              </w:rPr>
              <w:t>l’alignement de la relique, voir MdJ.</w:t>
            </w:r>
            <w:r w:rsidR="00DC5A93" w:rsidRPr="007B0C16">
              <w:rPr>
                <w:rFonts w:cs="Tahoma"/>
                <w:sz w:val="16"/>
                <w:szCs w:val="16"/>
              </w:rPr>
              <w:t xml:space="preserve"> Ce trait s’ajoute aux autres ou les remplace si opposé. À chaque fois que X agit contre ce trait de caractère, il perd NEM(relique) EN.</w:t>
            </w:r>
          </w:p>
          <w:p w14:paraId="3F05B01D" w14:textId="77777777" w:rsidR="00617FB3" w:rsidRPr="007B0C16" w:rsidRDefault="009C0F2E" w:rsidP="009C0F2E">
            <w:pPr>
              <w:rPr>
                <w:rFonts w:cs="Tahoma"/>
                <w:i/>
                <w:sz w:val="16"/>
                <w:szCs w:val="16"/>
              </w:rPr>
            </w:pPr>
            <w:r w:rsidRPr="007B0C16">
              <w:rPr>
                <w:rFonts w:cs="Tahoma"/>
                <w:i/>
                <w:sz w:val="16"/>
                <w:szCs w:val="16"/>
              </w:rPr>
              <w:t>Permanent.</w:t>
            </w:r>
          </w:p>
        </w:tc>
      </w:tr>
      <w:tr w:rsidR="00617FB3" w:rsidRPr="007B0C16" w14:paraId="06FC1E83" w14:textId="77777777" w:rsidTr="00D163E1">
        <w:tc>
          <w:tcPr>
            <w:tcW w:w="755" w:type="dxa"/>
          </w:tcPr>
          <w:p w14:paraId="7E5E1553" w14:textId="77777777" w:rsidR="00617FB3" w:rsidRPr="007B0C16" w:rsidRDefault="00617FB3">
            <w:pPr>
              <w:jc w:val="center"/>
              <w:rPr>
                <w:rFonts w:cs="Tahoma"/>
                <w:b/>
                <w:bCs/>
                <w:sz w:val="16"/>
                <w:szCs w:val="16"/>
              </w:rPr>
            </w:pPr>
            <w:r w:rsidRPr="007B0C16">
              <w:rPr>
                <w:rFonts w:cs="Tahoma"/>
                <w:b/>
                <w:bCs/>
                <w:sz w:val="16"/>
                <w:szCs w:val="16"/>
              </w:rPr>
              <w:t>76-80</w:t>
            </w:r>
          </w:p>
        </w:tc>
        <w:tc>
          <w:tcPr>
            <w:tcW w:w="1077" w:type="dxa"/>
          </w:tcPr>
          <w:p w14:paraId="7A6512ED" w14:textId="77777777" w:rsidR="00617FB3" w:rsidRPr="007B0C16" w:rsidRDefault="00617FB3">
            <w:pPr>
              <w:rPr>
                <w:rFonts w:cs="Tahoma"/>
                <w:sz w:val="16"/>
                <w:szCs w:val="16"/>
              </w:rPr>
            </w:pPr>
            <w:r w:rsidRPr="007B0C16">
              <w:rPr>
                <w:rFonts w:cs="Tahoma"/>
                <w:sz w:val="16"/>
                <w:szCs w:val="16"/>
              </w:rPr>
              <w:t>Maudit</w:t>
            </w:r>
          </w:p>
        </w:tc>
        <w:tc>
          <w:tcPr>
            <w:tcW w:w="0" w:type="auto"/>
          </w:tcPr>
          <w:p w14:paraId="1293FF05" w14:textId="5E3AC515" w:rsidR="00952916" w:rsidRPr="007B0C16" w:rsidRDefault="009C0F2E" w:rsidP="009C0F2E">
            <w:pPr>
              <w:rPr>
                <w:rFonts w:cs="Tahoma"/>
                <w:sz w:val="16"/>
                <w:szCs w:val="16"/>
              </w:rPr>
            </w:pPr>
            <w:r w:rsidRPr="007B0C16">
              <w:rPr>
                <w:rFonts w:cs="Tahoma"/>
                <w:sz w:val="16"/>
                <w:szCs w:val="16"/>
              </w:rPr>
              <w:t xml:space="preserve">X ne peut se débarrasser de la relique et cherchera tout le temps à la retrouver si perdue. </w:t>
            </w:r>
            <w:r w:rsidR="00DC5A93" w:rsidRPr="007B0C16">
              <w:rPr>
                <w:rFonts w:cs="Tahoma"/>
                <w:sz w:val="16"/>
                <w:szCs w:val="16"/>
              </w:rPr>
              <w:t>X</w:t>
            </w:r>
            <w:r w:rsidRPr="007B0C16">
              <w:rPr>
                <w:rFonts w:cs="Tahoma"/>
                <w:sz w:val="16"/>
                <w:szCs w:val="16"/>
              </w:rPr>
              <w:t xml:space="preserve"> test</w:t>
            </w:r>
            <w:r w:rsidR="00DC5A93" w:rsidRPr="007B0C16">
              <w:rPr>
                <w:rFonts w:cs="Tahoma"/>
                <w:sz w:val="16"/>
                <w:szCs w:val="16"/>
              </w:rPr>
              <w:t>e</w:t>
            </w:r>
            <w:r w:rsidRPr="007B0C16">
              <w:rPr>
                <w:rFonts w:cs="Tahoma"/>
                <w:sz w:val="16"/>
                <w:szCs w:val="16"/>
              </w:rPr>
              <w:t xml:space="preserve"> </w:t>
            </w:r>
            <w:r w:rsidRPr="007B0C16">
              <w:rPr>
                <w:rFonts w:cs="Tahoma"/>
                <w:b/>
                <w:sz w:val="16"/>
                <w:szCs w:val="16"/>
              </w:rPr>
              <w:t>Em(Inu)</w:t>
            </w:r>
            <w:r w:rsidRPr="007B0C16">
              <w:rPr>
                <w:rFonts w:cs="Tahoma"/>
                <w:sz w:val="16"/>
                <w:szCs w:val="16"/>
              </w:rPr>
              <w:t xml:space="preserve"> </w:t>
            </w:r>
            <w:r w:rsidR="00DC5A93" w:rsidRPr="007B0C16">
              <w:rPr>
                <w:rFonts w:cs="Tahoma"/>
                <w:b/>
                <w:sz w:val="16"/>
                <w:szCs w:val="16"/>
              </w:rPr>
              <w:t>x</w:t>
            </w:r>
            <w:r w:rsidRPr="007B0C16">
              <w:rPr>
                <w:rFonts w:cs="Tahoma"/>
                <w:b/>
                <w:sz w:val="16"/>
                <w:szCs w:val="16"/>
              </w:rPr>
              <w:t>1</w:t>
            </w:r>
            <w:r w:rsidRPr="007B0C16">
              <w:rPr>
                <w:rFonts w:cs="Tahoma"/>
                <w:sz w:val="16"/>
                <w:szCs w:val="16"/>
              </w:rPr>
              <w:t xml:space="preserve"> pour deviner cela </w:t>
            </w:r>
            <w:r w:rsidRPr="007B0C16">
              <w:rPr>
                <w:rFonts w:cs="Tahoma"/>
                <w:b/>
                <w:sz w:val="16"/>
                <w:szCs w:val="16"/>
              </w:rPr>
              <w:t>avant</w:t>
            </w:r>
            <w:r w:rsidRPr="007B0C16">
              <w:rPr>
                <w:rFonts w:cs="Tahoma"/>
                <w:sz w:val="16"/>
                <w:szCs w:val="16"/>
              </w:rPr>
              <w:t xml:space="preserve"> de s’emparer de l’objet. La relique permet d’utiliser un sort au hasard de l’alignement de la relique, en </w:t>
            </w:r>
            <w:r w:rsidRPr="007B0C16">
              <w:rPr>
                <w:rFonts w:cs="Tahoma"/>
                <w:sz w:val="16"/>
                <w:szCs w:val="16"/>
                <w:shd w:val="clear" w:color="auto" w:fill="FFFF00"/>
              </w:rPr>
              <w:t>magie innée</w:t>
            </w:r>
            <w:r w:rsidRPr="007B0C16">
              <w:rPr>
                <w:rFonts w:cs="Tahoma"/>
                <w:sz w:val="16"/>
                <w:szCs w:val="16"/>
              </w:rPr>
              <w:t xml:space="preserve"> mais X perd </w:t>
            </w:r>
            <w:r w:rsidRPr="007B0C16">
              <w:rPr>
                <w:rFonts w:cs="Tahoma"/>
                <w:b/>
                <w:sz w:val="16"/>
                <w:szCs w:val="16"/>
              </w:rPr>
              <w:t>1 EN permanent</w:t>
            </w:r>
            <w:r w:rsidRPr="007B0C16">
              <w:rPr>
                <w:rFonts w:cs="Tahoma"/>
                <w:sz w:val="16"/>
                <w:szCs w:val="16"/>
              </w:rPr>
              <w:t xml:space="preserve"> par usage. Pour se libérer de la malédiction, il doit y avoir une quête faisable à accomplir, liée à l’histoire de la relique (voir MdJ). </w:t>
            </w:r>
          </w:p>
          <w:p w14:paraId="52AB0C1A" w14:textId="77777777" w:rsidR="00617FB3" w:rsidRPr="007B0C16" w:rsidRDefault="009C0F2E" w:rsidP="009C0F2E">
            <w:pPr>
              <w:rPr>
                <w:rFonts w:cs="Tahoma"/>
                <w:i/>
                <w:sz w:val="16"/>
                <w:szCs w:val="16"/>
              </w:rPr>
            </w:pPr>
            <w:r w:rsidRPr="007B0C16">
              <w:rPr>
                <w:rFonts w:cs="Tahoma"/>
                <w:i/>
                <w:sz w:val="16"/>
                <w:szCs w:val="16"/>
              </w:rPr>
              <w:t>Permanent.</w:t>
            </w:r>
          </w:p>
        </w:tc>
      </w:tr>
      <w:tr w:rsidR="00617FB3" w:rsidRPr="007B0C16" w14:paraId="36961091" w14:textId="77777777" w:rsidTr="00D163E1">
        <w:tc>
          <w:tcPr>
            <w:tcW w:w="755" w:type="dxa"/>
            <w:shd w:val="clear" w:color="auto" w:fill="D9D9D9"/>
          </w:tcPr>
          <w:p w14:paraId="112B2BA2" w14:textId="77777777" w:rsidR="00617FB3" w:rsidRPr="007B0C16" w:rsidRDefault="00617FB3">
            <w:pPr>
              <w:jc w:val="center"/>
              <w:rPr>
                <w:rFonts w:cs="Tahoma"/>
                <w:b/>
                <w:bCs/>
                <w:sz w:val="16"/>
                <w:szCs w:val="16"/>
              </w:rPr>
            </w:pPr>
            <w:r w:rsidRPr="007B0C16">
              <w:rPr>
                <w:rFonts w:cs="Tahoma"/>
                <w:b/>
                <w:bCs/>
                <w:sz w:val="16"/>
                <w:szCs w:val="16"/>
              </w:rPr>
              <w:t>81-85</w:t>
            </w:r>
          </w:p>
        </w:tc>
        <w:tc>
          <w:tcPr>
            <w:tcW w:w="1077" w:type="dxa"/>
            <w:shd w:val="clear" w:color="auto" w:fill="D9D9D9"/>
          </w:tcPr>
          <w:p w14:paraId="4035A77D" w14:textId="77777777" w:rsidR="00617FB3" w:rsidRPr="007B0C16" w:rsidRDefault="00617FB3">
            <w:pPr>
              <w:rPr>
                <w:rFonts w:cs="Tahoma"/>
                <w:sz w:val="16"/>
                <w:szCs w:val="16"/>
              </w:rPr>
            </w:pPr>
            <w:r w:rsidRPr="007B0C16">
              <w:rPr>
                <w:rFonts w:cs="Tahoma"/>
                <w:sz w:val="16"/>
                <w:szCs w:val="16"/>
              </w:rPr>
              <w:t>Dédié pour attaquer</w:t>
            </w:r>
          </w:p>
        </w:tc>
        <w:tc>
          <w:tcPr>
            <w:tcW w:w="0" w:type="auto"/>
            <w:shd w:val="clear" w:color="auto" w:fill="D9D9D9"/>
          </w:tcPr>
          <w:p w14:paraId="656744BE" w14:textId="05C921FC" w:rsidR="00952916" w:rsidRPr="007B0C16" w:rsidRDefault="009C0F2E" w:rsidP="00901310">
            <w:pPr>
              <w:rPr>
                <w:rFonts w:cs="Tahoma"/>
                <w:sz w:val="16"/>
                <w:szCs w:val="16"/>
              </w:rPr>
            </w:pPr>
            <w:r w:rsidRPr="007B0C16">
              <w:rPr>
                <w:rFonts w:cs="Tahoma"/>
                <w:sz w:val="16"/>
                <w:szCs w:val="16"/>
              </w:rPr>
              <w:t xml:space="preserve">Déterminer au hasard une race </w:t>
            </w:r>
            <w:r w:rsidR="00DC5A93" w:rsidRPr="007B0C16">
              <w:rPr>
                <w:rFonts w:cs="Tahoma"/>
                <w:sz w:val="16"/>
                <w:szCs w:val="16"/>
                <w:shd w:val="clear" w:color="auto" w:fill="FFFF00"/>
              </w:rPr>
              <w:t>humain/</w:t>
            </w:r>
            <w:r w:rsidRPr="007B0C16">
              <w:rPr>
                <w:rFonts w:cs="Tahoma"/>
                <w:sz w:val="16"/>
                <w:szCs w:val="16"/>
                <w:shd w:val="clear" w:color="auto" w:fill="FFFF00"/>
              </w:rPr>
              <w:t>créature</w:t>
            </w:r>
            <w:r w:rsidR="00DC5A93" w:rsidRPr="007B0C16">
              <w:rPr>
                <w:rFonts w:cs="Tahoma"/>
                <w:sz w:val="16"/>
                <w:szCs w:val="16"/>
                <w:shd w:val="clear" w:color="auto" w:fill="FFFF00"/>
              </w:rPr>
              <w:t>/animale</w:t>
            </w:r>
            <w:r w:rsidR="00DC5A93" w:rsidRPr="007B0C16">
              <w:rPr>
                <w:rFonts w:cs="Tahoma"/>
                <w:sz w:val="16"/>
                <w:szCs w:val="16"/>
              </w:rPr>
              <w:t xml:space="preserve"> (</w:t>
            </w:r>
            <w:r w:rsidR="005F17EC">
              <w:rPr>
                <w:rFonts w:cs="Tahoma"/>
                <w:sz w:val="16"/>
                <w:szCs w:val="16"/>
              </w:rPr>
              <w:t>d3</w:t>
            </w:r>
            <w:r w:rsidR="00DC5A93" w:rsidRPr="007B0C16">
              <w:rPr>
                <w:rFonts w:cs="Tahoma"/>
                <w:sz w:val="16"/>
                <w:szCs w:val="16"/>
              </w:rPr>
              <w:t>)</w:t>
            </w:r>
            <w:r w:rsidRPr="007B0C16">
              <w:rPr>
                <w:rFonts w:cs="Tahoma"/>
                <w:sz w:val="16"/>
                <w:szCs w:val="16"/>
              </w:rPr>
              <w:t>. Bonus</w:t>
            </w:r>
            <w:r w:rsidR="00DC5A93" w:rsidRPr="007B0C16">
              <w:rPr>
                <w:rFonts w:cs="Tahoma"/>
                <w:sz w:val="16"/>
                <w:szCs w:val="16"/>
              </w:rPr>
              <w:t xml:space="preserve"> </w:t>
            </w:r>
            <w:r w:rsidR="00261FA1" w:rsidRPr="007B0C16">
              <w:rPr>
                <w:rFonts w:cs="Tahoma"/>
                <w:b/>
                <w:sz w:val="16"/>
                <w:szCs w:val="16"/>
              </w:rPr>
              <w:t xml:space="preserve">TC &amp; </w:t>
            </w:r>
            <w:r w:rsidR="00DC5A93" w:rsidRPr="007B0C16">
              <w:rPr>
                <w:rFonts w:cs="Tahoma"/>
                <w:b/>
                <w:sz w:val="16"/>
                <w:szCs w:val="16"/>
              </w:rPr>
              <w:t>VO</w:t>
            </w:r>
            <w:r w:rsidR="00DC5A93" w:rsidRPr="007B0C16">
              <w:rPr>
                <w:rFonts w:cs="Tahoma"/>
                <w:sz w:val="16"/>
                <w:szCs w:val="16"/>
              </w:rPr>
              <w:t xml:space="preserve"> </w:t>
            </w:r>
            <w:r w:rsidRPr="007B0C16">
              <w:rPr>
                <w:rFonts w:cs="Tahoma"/>
                <w:b/>
                <w:sz w:val="16"/>
                <w:szCs w:val="16"/>
              </w:rPr>
              <w:t xml:space="preserve">+NE(relique) </w:t>
            </w:r>
            <w:r w:rsidRPr="007B0C16">
              <w:rPr>
                <w:rFonts w:cs="Tahoma"/>
                <w:sz w:val="16"/>
                <w:szCs w:val="16"/>
              </w:rPr>
              <w:t xml:space="preserve">dans les situations de conflit contre cette </w:t>
            </w:r>
            <w:r w:rsidR="00DC5A93" w:rsidRPr="007B0C16">
              <w:rPr>
                <w:rFonts w:cs="Tahoma"/>
                <w:sz w:val="16"/>
                <w:szCs w:val="16"/>
              </w:rPr>
              <w:t>race</w:t>
            </w:r>
            <w:r w:rsidRPr="007B0C16">
              <w:rPr>
                <w:rFonts w:cs="Tahoma"/>
                <w:sz w:val="16"/>
                <w:szCs w:val="16"/>
              </w:rPr>
              <w:t xml:space="preserve">. But de la relique : </w:t>
            </w:r>
            <w:r w:rsidRPr="007B0C16">
              <w:rPr>
                <w:rFonts w:cs="Tahoma"/>
                <w:b/>
                <w:sz w:val="16"/>
                <w:szCs w:val="16"/>
              </w:rPr>
              <w:t>détruire tous les êtres de la race cible</w:t>
            </w:r>
            <w:r w:rsidRPr="007B0C16">
              <w:rPr>
                <w:rFonts w:cs="Tahoma"/>
                <w:sz w:val="16"/>
                <w:szCs w:val="16"/>
              </w:rPr>
              <w:t xml:space="preserve">. Réduit de moitié les </w:t>
            </w:r>
            <w:r w:rsidRPr="007B0C16">
              <w:rPr>
                <w:rFonts w:cs="Tahoma"/>
                <w:sz w:val="16"/>
                <w:szCs w:val="16"/>
                <w:shd w:val="clear" w:color="auto" w:fill="FFFF00"/>
              </w:rPr>
              <w:t>immunités, RMa et VD</w:t>
            </w:r>
            <w:r w:rsidRPr="007B0C16">
              <w:rPr>
                <w:rFonts w:cs="Tahoma"/>
                <w:sz w:val="16"/>
                <w:szCs w:val="16"/>
              </w:rPr>
              <w:t xml:space="preserve"> de la </w:t>
            </w:r>
            <w:r w:rsidR="00DC5A93" w:rsidRPr="007B0C16">
              <w:rPr>
                <w:rFonts w:cs="Tahoma"/>
                <w:sz w:val="16"/>
                <w:szCs w:val="16"/>
              </w:rPr>
              <w:t xml:space="preserve">race </w:t>
            </w:r>
            <w:r w:rsidRPr="007B0C16">
              <w:rPr>
                <w:rFonts w:cs="Tahoma"/>
                <w:sz w:val="16"/>
                <w:szCs w:val="16"/>
              </w:rPr>
              <w:t xml:space="preserve">cible contre les attaques de la relique. X peut ressentir leur présence à </w:t>
            </w:r>
            <w:r w:rsidRPr="007B0C16">
              <w:rPr>
                <w:rFonts w:cs="Tahoma"/>
                <w:b/>
                <w:sz w:val="16"/>
                <w:szCs w:val="16"/>
              </w:rPr>
              <w:t>RMa x2m</w:t>
            </w:r>
            <w:r w:rsidRPr="007B0C16">
              <w:rPr>
                <w:rFonts w:cs="Tahoma"/>
                <w:sz w:val="16"/>
                <w:szCs w:val="16"/>
              </w:rPr>
              <w:t xml:space="preserve">, </w:t>
            </w:r>
            <w:r w:rsidR="005F17EC">
              <w:rPr>
                <w:rFonts w:cs="Tahoma"/>
                <w:sz w:val="16"/>
                <w:szCs w:val="16"/>
              </w:rPr>
              <w:t>1x/h</w:t>
            </w:r>
            <w:r w:rsidRPr="007B0C16">
              <w:rPr>
                <w:rFonts w:cs="Tahoma"/>
                <w:sz w:val="16"/>
                <w:szCs w:val="16"/>
              </w:rPr>
              <w:t xml:space="preserve">, comme </w:t>
            </w:r>
            <w:r w:rsidR="00DC5A93" w:rsidRPr="007B0C16">
              <w:rPr>
                <w:rFonts w:cs="Tahoma"/>
                <w:sz w:val="16"/>
                <w:szCs w:val="16"/>
              </w:rPr>
              <w:t xml:space="preserve">avec le sort </w:t>
            </w:r>
            <w:r w:rsidRPr="007B0C16">
              <w:rPr>
                <w:rFonts w:cs="Tahoma"/>
                <w:i/>
                <w:sz w:val="16"/>
                <w:szCs w:val="16"/>
              </w:rPr>
              <w:t>Détection</w:t>
            </w:r>
            <w:r w:rsidRPr="007B0C16">
              <w:rPr>
                <w:rFonts w:cs="Tahoma"/>
                <w:sz w:val="16"/>
                <w:szCs w:val="16"/>
              </w:rPr>
              <w:t xml:space="preserve">, </w:t>
            </w:r>
            <w:r w:rsidR="005F17EC">
              <w:rPr>
                <w:rFonts w:cs="Tahoma"/>
                <w:sz w:val="16"/>
                <w:szCs w:val="16"/>
              </w:rPr>
              <w:t xml:space="preserve">pour un </w:t>
            </w:r>
            <w:r w:rsidRPr="007B0C16">
              <w:rPr>
                <w:rFonts w:cs="Tahoma"/>
                <w:sz w:val="16"/>
                <w:szCs w:val="16"/>
              </w:rPr>
              <w:t xml:space="preserve">coût = 2 PdM. </w:t>
            </w:r>
          </w:p>
          <w:p w14:paraId="45C5212A" w14:textId="61B21168" w:rsidR="00617FB3" w:rsidRPr="007B0C16" w:rsidRDefault="009C0F2E" w:rsidP="00901310">
            <w:pPr>
              <w:rPr>
                <w:rFonts w:cs="Tahoma"/>
                <w:i/>
                <w:sz w:val="16"/>
                <w:szCs w:val="16"/>
              </w:rPr>
            </w:pPr>
            <w:r w:rsidRPr="007B0C16">
              <w:rPr>
                <w:rFonts w:cs="Tahoma"/>
                <w:i/>
                <w:sz w:val="16"/>
                <w:szCs w:val="16"/>
              </w:rPr>
              <w:t>Permanent</w:t>
            </w:r>
            <w:r w:rsidR="00DC5A93" w:rsidRPr="007B0C16">
              <w:rPr>
                <w:rFonts w:cs="Tahoma"/>
                <w:i/>
                <w:sz w:val="16"/>
                <w:szCs w:val="16"/>
              </w:rPr>
              <w:t>.</w:t>
            </w:r>
          </w:p>
        </w:tc>
      </w:tr>
      <w:tr w:rsidR="00617FB3" w:rsidRPr="007B0C16" w14:paraId="7FE8BA1D" w14:textId="77777777" w:rsidTr="00D163E1">
        <w:tc>
          <w:tcPr>
            <w:tcW w:w="755" w:type="dxa"/>
          </w:tcPr>
          <w:p w14:paraId="36064904" w14:textId="77777777" w:rsidR="00617FB3" w:rsidRPr="007B0C16" w:rsidRDefault="00617FB3">
            <w:pPr>
              <w:jc w:val="center"/>
              <w:rPr>
                <w:rFonts w:cs="Tahoma"/>
                <w:b/>
                <w:bCs/>
                <w:sz w:val="16"/>
                <w:szCs w:val="16"/>
              </w:rPr>
            </w:pPr>
            <w:r w:rsidRPr="007B0C16">
              <w:rPr>
                <w:rFonts w:cs="Tahoma"/>
                <w:b/>
                <w:bCs/>
                <w:sz w:val="16"/>
                <w:szCs w:val="16"/>
              </w:rPr>
              <w:lastRenderedPageBreak/>
              <w:t>86-90</w:t>
            </w:r>
          </w:p>
        </w:tc>
        <w:tc>
          <w:tcPr>
            <w:tcW w:w="1077" w:type="dxa"/>
          </w:tcPr>
          <w:p w14:paraId="2A2BFD17" w14:textId="77777777" w:rsidR="00617FB3" w:rsidRPr="007B0C16" w:rsidRDefault="00617FB3">
            <w:pPr>
              <w:rPr>
                <w:rFonts w:cs="Tahoma"/>
                <w:sz w:val="16"/>
                <w:szCs w:val="16"/>
              </w:rPr>
            </w:pPr>
            <w:r w:rsidRPr="007B0C16">
              <w:rPr>
                <w:rFonts w:cs="Tahoma"/>
                <w:sz w:val="16"/>
                <w:szCs w:val="16"/>
              </w:rPr>
              <w:t>Dédié pour défendre</w:t>
            </w:r>
          </w:p>
        </w:tc>
        <w:tc>
          <w:tcPr>
            <w:tcW w:w="0" w:type="auto"/>
          </w:tcPr>
          <w:p w14:paraId="74991EA3" w14:textId="4BCF6FC6" w:rsidR="00952916" w:rsidRPr="007B0C16" w:rsidRDefault="00261FA1" w:rsidP="00901310">
            <w:pPr>
              <w:rPr>
                <w:rFonts w:cs="Tahoma"/>
                <w:sz w:val="16"/>
                <w:szCs w:val="16"/>
              </w:rPr>
            </w:pPr>
            <w:r w:rsidRPr="007B0C16">
              <w:rPr>
                <w:rFonts w:cs="Tahoma"/>
                <w:sz w:val="16"/>
                <w:szCs w:val="16"/>
              </w:rPr>
              <w:t xml:space="preserve">Déterminer au hasard une race </w:t>
            </w:r>
            <w:r w:rsidR="005F17EC">
              <w:rPr>
                <w:rFonts w:cs="Tahoma"/>
                <w:sz w:val="16"/>
                <w:szCs w:val="16"/>
                <w:shd w:val="clear" w:color="auto" w:fill="FFFF00"/>
              </w:rPr>
              <w:t>humain</w:t>
            </w:r>
            <w:r w:rsidRPr="007B0C16">
              <w:rPr>
                <w:rFonts w:cs="Tahoma"/>
                <w:sz w:val="16"/>
                <w:szCs w:val="16"/>
                <w:shd w:val="clear" w:color="auto" w:fill="FFFF00"/>
              </w:rPr>
              <w:t>/créature/animale</w:t>
            </w:r>
            <w:r w:rsidRPr="007B0C16">
              <w:rPr>
                <w:rFonts w:cs="Tahoma"/>
                <w:sz w:val="16"/>
                <w:szCs w:val="16"/>
              </w:rPr>
              <w:t xml:space="preserve"> (</w:t>
            </w:r>
            <w:r w:rsidR="005F17EC">
              <w:rPr>
                <w:rFonts w:cs="Tahoma"/>
                <w:sz w:val="16"/>
                <w:szCs w:val="16"/>
              </w:rPr>
              <w:t>d3</w:t>
            </w:r>
            <w:r w:rsidRPr="007B0C16">
              <w:rPr>
                <w:rFonts w:cs="Tahoma"/>
                <w:sz w:val="16"/>
                <w:szCs w:val="16"/>
              </w:rPr>
              <w:t>).</w:t>
            </w:r>
            <w:r w:rsidR="009C0F2E" w:rsidRPr="007B0C16">
              <w:rPr>
                <w:rFonts w:cs="Tahoma"/>
                <w:sz w:val="16"/>
                <w:szCs w:val="16"/>
              </w:rPr>
              <w:t xml:space="preserve"> Bonus </w:t>
            </w:r>
            <w:r w:rsidR="009C0F2E" w:rsidRPr="007B0C16">
              <w:rPr>
                <w:rFonts w:cs="Tahoma"/>
                <w:b/>
                <w:sz w:val="16"/>
                <w:szCs w:val="16"/>
              </w:rPr>
              <w:t>+NE(relique) à VD &amp; RMa</w:t>
            </w:r>
            <w:r w:rsidR="009C0F2E" w:rsidRPr="007B0C16">
              <w:rPr>
                <w:rFonts w:cs="Tahoma"/>
                <w:sz w:val="16"/>
                <w:szCs w:val="16"/>
              </w:rPr>
              <w:t xml:space="preserve">, dans toutes les situations de conflit contre cette cible. Immunise à 100% contre </w:t>
            </w:r>
            <w:r w:rsidR="005F17EC">
              <w:rPr>
                <w:rFonts w:cs="Tahoma"/>
                <w:sz w:val="16"/>
                <w:szCs w:val="16"/>
              </w:rPr>
              <w:t xml:space="preserve">la magie, </w:t>
            </w:r>
            <w:r w:rsidRPr="007B0C16">
              <w:rPr>
                <w:rFonts w:cs="Tahoma"/>
                <w:sz w:val="16"/>
                <w:szCs w:val="16"/>
              </w:rPr>
              <w:t xml:space="preserve">les </w:t>
            </w:r>
            <w:r w:rsidR="009C0F2E" w:rsidRPr="007B0C16">
              <w:rPr>
                <w:rFonts w:cs="Tahoma"/>
                <w:sz w:val="16"/>
                <w:szCs w:val="16"/>
              </w:rPr>
              <w:t xml:space="preserve">poisons </w:t>
            </w:r>
            <w:r w:rsidR="005F17EC">
              <w:rPr>
                <w:rFonts w:cs="Tahoma"/>
                <w:sz w:val="16"/>
                <w:szCs w:val="16"/>
              </w:rPr>
              <w:t xml:space="preserve">et autres effets spéciaux </w:t>
            </w:r>
            <w:r w:rsidR="009C0F2E" w:rsidRPr="007B0C16">
              <w:rPr>
                <w:rFonts w:cs="Tahoma"/>
                <w:sz w:val="16"/>
                <w:szCs w:val="16"/>
              </w:rPr>
              <w:t xml:space="preserve">de cette race. </w:t>
            </w:r>
          </w:p>
          <w:p w14:paraId="313957C4" w14:textId="77777777" w:rsidR="00617FB3" w:rsidRPr="007B0C16" w:rsidRDefault="009C0F2E" w:rsidP="00901310">
            <w:pPr>
              <w:rPr>
                <w:rFonts w:cs="Tahoma"/>
                <w:i/>
                <w:sz w:val="16"/>
                <w:szCs w:val="16"/>
              </w:rPr>
            </w:pPr>
            <w:r w:rsidRPr="007B0C16">
              <w:rPr>
                <w:rFonts w:cs="Tahoma"/>
                <w:i/>
                <w:sz w:val="16"/>
                <w:szCs w:val="16"/>
              </w:rPr>
              <w:t>Permanent.</w:t>
            </w:r>
          </w:p>
        </w:tc>
      </w:tr>
      <w:tr w:rsidR="00617FB3" w:rsidRPr="007B0C16" w14:paraId="53E3E98F" w14:textId="77777777" w:rsidTr="00D163E1">
        <w:tc>
          <w:tcPr>
            <w:tcW w:w="755" w:type="dxa"/>
            <w:shd w:val="clear" w:color="auto" w:fill="D9D9D9"/>
          </w:tcPr>
          <w:p w14:paraId="1E38E86B" w14:textId="77777777" w:rsidR="00617FB3" w:rsidRPr="007B0C16" w:rsidRDefault="00617FB3">
            <w:pPr>
              <w:jc w:val="center"/>
              <w:rPr>
                <w:rFonts w:cs="Tahoma"/>
                <w:b/>
                <w:bCs/>
                <w:sz w:val="16"/>
                <w:szCs w:val="16"/>
              </w:rPr>
            </w:pPr>
            <w:r w:rsidRPr="007B0C16">
              <w:rPr>
                <w:rFonts w:cs="Tahoma"/>
                <w:b/>
                <w:bCs/>
                <w:sz w:val="16"/>
                <w:szCs w:val="16"/>
              </w:rPr>
              <w:t>91-93</w:t>
            </w:r>
          </w:p>
        </w:tc>
        <w:tc>
          <w:tcPr>
            <w:tcW w:w="1077" w:type="dxa"/>
            <w:shd w:val="clear" w:color="auto" w:fill="D9D9D9"/>
          </w:tcPr>
          <w:p w14:paraId="08390A58" w14:textId="77777777" w:rsidR="00617FB3" w:rsidRPr="007B0C16" w:rsidRDefault="00617FB3">
            <w:pPr>
              <w:rPr>
                <w:rFonts w:cs="Tahoma"/>
                <w:sz w:val="16"/>
                <w:szCs w:val="16"/>
              </w:rPr>
            </w:pPr>
            <w:r w:rsidRPr="007B0C16">
              <w:rPr>
                <w:rFonts w:cs="Tahoma"/>
                <w:sz w:val="16"/>
                <w:szCs w:val="16"/>
              </w:rPr>
              <w:t>Dédié sur alignement</w:t>
            </w:r>
          </w:p>
        </w:tc>
        <w:tc>
          <w:tcPr>
            <w:tcW w:w="0" w:type="auto"/>
            <w:shd w:val="clear" w:color="auto" w:fill="D9D9D9"/>
          </w:tcPr>
          <w:p w14:paraId="0F4E91A9" w14:textId="3F605DCA" w:rsidR="00952916" w:rsidRPr="007B0C16" w:rsidRDefault="00C56BF3" w:rsidP="009C0F2E">
            <w:pPr>
              <w:rPr>
                <w:rFonts w:cs="Tahoma"/>
                <w:sz w:val="16"/>
                <w:szCs w:val="16"/>
              </w:rPr>
            </w:pPr>
            <w:r w:rsidRPr="007B0C16">
              <w:rPr>
                <w:rFonts w:cs="Tahoma"/>
                <w:sz w:val="16"/>
                <w:szCs w:val="16"/>
              </w:rPr>
              <w:t>Déterminer</w:t>
            </w:r>
            <w:r w:rsidR="009C0F2E" w:rsidRPr="007B0C16">
              <w:rPr>
                <w:rFonts w:cs="Tahoma"/>
                <w:sz w:val="16"/>
                <w:szCs w:val="16"/>
              </w:rPr>
              <w:t xml:space="preserve"> </w:t>
            </w:r>
            <w:r w:rsidR="00B81C73" w:rsidRPr="007B0C16">
              <w:rPr>
                <w:rFonts w:cs="Tahoma"/>
                <w:sz w:val="16"/>
                <w:szCs w:val="16"/>
              </w:rPr>
              <w:t>un alignement</w:t>
            </w:r>
            <w:r w:rsidR="009C0F2E" w:rsidRPr="007B0C16">
              <w:rPr>
                <w:rFonts w:cs="Tahoma"/>
                <w:sz w:val="16"/>
                <w:szCs w:val="16"/>
              </w:rPr>
              <w:t xml:space="preserve"> différent de la relique.</w:t>
            </w:r>
            <w:r w:rsidR="009C0F2E" w:rsidRPr="007B0C16">
              <w:rPr>
                <w:rFonts w:cs="Tahoma"/>
                <w:b/>
                <w:sz w:val="16"/>
                <w:szCs w:val="16"/>
              </w:rPr>
              <w:t xml:space="preserve"> </w:t>
            </w:r>
            <w:r w:rsidR="009C0F2E" w:rsidRPr="007B0C16">
              <w:rPr>
                <w:rFonts w:cs="Tahoma"/>
                <w:sz w:val="16"/>
                <w:szCs w:val="16"/>
              </w:rPr>
              <w:t>Bonus de</w:t>
            </w:r>
            <w:r w:rsidR="009C0F2E" w:rsidRPr="007B0C16">
              <w:rPr>
                <w:rFonts w:cs="Tahoma"/>
                <w:b/>
                <w:sz w:val="16"/>
                <w:szCs w:val="16"/>
              </w:rPr>
              <w:t xml:space="preserve"> VO&amp;VD+ NEx2</w:t>
            </w:r>
            <w:r w:rsidR="009C0F2E" w:rsidRPr="007B0C16">
              <w:rPr>
                <w:rFonts w:cs="Tahoma"/>
                <w:sz w:val="16"/>
                <w:szCs w:val="16"/>
              </w:rPr>
              <w:t xml:space="preserve">, </w:t>
            </w:r>
            <w:r w:rsidR="009C0F2E" w:rsidRPr="007B0C16">
              <w:rPr>
                <w:rFonts w:cs="Tahoma"/>
                <w:b/>
                <w:sz w:val="16"/>
                <w:szCs w:val="16"/>
              </w:rPr>
              <w:t>TC+NE</w:t>
            </w:r>
            <w:r w:rsidR="009C0F2E" w:rsidRPr="007B0C16">
              <w:rPr>
                <w:rFonts w:cs="Tahoma"/>
                <w:sz w:val="16"/>
                <w:szCs w:val="16"/>
              </w:rPr>
              <w:t xml:space="preserve"> et </w:t>
            </w:r>
            <w:r w:rsidR="009C0F2E" w:rsidRPr="007B0C16">
              <w:rPr>
                <w:rFonts w:cs="Tahoma"/>
                <w:b/>
                <w:sz w:val="16"/>
                <w:szCs w:val="16"/>
              </w:rPr>
              <w:t>RMa+NEM</w:t>
            </w:r>
            <w:r w:rsidR="009C0F2E" w:rsidRPr="007B0C16">
              <w:rPr>
                <w:rFonts w:cs="Tahoma"/>
                <w:sz w:val="16"/>
                <w:szCs w:val="16"/>
              </w:rPr>
              <w:t xml:space="preserve"> dans les rencontres d’êtres de cet alignement, </w:t>
            </w:r>
            <w:r w:rsidR="009C0F2E" w:rsidRPr="007B0C16">
              <w:rPr>
                <w:rFonts w:cs="Tahoma"/>
                <w:b/>
                <w:sz w:val="16"/>
                <w:szCs w:val="16"/>
              </w:rPr>
              <w:t>Rage +1</w:t>
            </w:r>
            <w:r w:rsidR="009C0F2E" w:rsidRPr="007B0C16">
              <w:rPr>
                <w:rFonts w:cs="Tahoma"/>
                <w:sz w:val="16"/>
                <w:szCs w:val="16"/>
              </w:rPr>
              <w:t xml:space="preserve"> et </w:t>
            </w:r>
            <w:r w:rsidR="00261FA1" w:rsidRPr="007B0C16">
              <w:rPr>
                <w:rFonts w:cs="Tahoma"/>
                <w:b/>
                <w:sz w:val="16"/>
                <w:szCs w:val="16"/>
              </w:rPr>
              <w:t>Haine</w:t>
            </w:r>
            <w:r w:rsidR="00261FA1" w:rsidRPr="007B0C16">
              <w:rPr>
                <w:rFonts w:cs="Tahoma"/>
                <w:sz w:val="16"/>
                <w:szCs w:val="16"/>
              </w:rPr>
              <w:t xml:space="preserve"> </w:t>
            </w:r>
            <w:r w:rsidR="009C0F2E" w:rsidRPr="007B0C16">
              <w:rPr>
                <w:rFonts w:cs="Tahoma"/>
                <w:sz w:val="16"/>
                <w:szCs w:val="16"/>
              </w:rPr>
              <w:t xml:space="preserve">de cet alignement. </w:t>
            </w:r>
            <w:r w:rsidR="005F17EC">
              <w:rPr>
                <w:rFonts w:cs="Tahoma"/>
                <w:sz w:val="16"/>
                <w:szCs w:val="16"/>
              </w:rPr>
              <w:t xml:space="preserve">Détecte cet </w:t>
            </w:r>
            <w:r w:rsidR="009C0F2E" w:rsidRPr="007B0C16">
              <w:rPr>
                <w:rFonts w:cs="Tahoma"/>
                <w:sz w:val="16"/>
                <w:szCs w:val="16"/>
              </w:rPr>
              <w:t xml:space="preserve">alignement dans les êtres rencontrés et en vue, 1x/heure à </w:t>
            </w:r>
            <w:r w:rsidR="009C0F2E" w:rsidRPr="007B0C16">
              <w:rPr>
                <w:rFonts w:cs="Tahoma"/>
                <w:b/>
                <w:sz w:val="16"/>
                <w:szCs w:val="16"/>
              </w:rPr>
              <w:t>NEx5m</w:t>
            </w:r>
            <w:r w:rsidR="005F17EC">
              <w:rPr>
                <w:rFonts w:cs="Tahoma"/>
                <w:b/>
                <w:sz w:val="16"/>
                <w:szCs w:val="16"/>
              </w:rPr>
              <w:t>, coût = 5 PdM</w:t>
            </w:r>
            <w:r w:rsidR="009C0F2E" w:rsidRPr="007B0C16">
              <w:rPr>
                <w:rFonts w:cs="Tahoma"/>
                <w:sz w:val="16"/>
                <w:szCs w:val="16"/>
              </w:rPr>
              <w:t xml:space="preserve">. </w:t>
            </w:r>
          </w:p>
          <w:p w14:paraId="5436C301" w14:textId="77777777" w:rsidR="00617FB3" w:rsidRPr="007B0C16" w:rsidRDefault="009C0F2E" w:rsidP="009C0F2E">
            <w:pPr>
              <w:rPr>
                <w:rFonts w:cs="Tahoma"/>
                <w:sz w:val="16"/>
                <w:szCs w:val="16"/>
              </w:rPr>
            </w:pPr>
            <w:r w:rsidRPr="007B0C16">
              <w:rPr>
                <w:rFonts w:cs="Tahoma"/>
                <w:i/>
                <w:sz w:val="16"/>
                <w:szCs w:val="16"/>
              </w:rPr>
              <w:t>Permanent</w:t>
            </w:r>
            <w:r w:rsidRPr="007B0C16">
              <w:rPr>
                <w:rFonts w:cs="Tahoma"/>
                <w:sz w:val="16"/>
                <w:szCs w:val="16"/>
              </w:rPr>
              <w:t>.</w:t>
            </w:r>
          </w:p>
        </w:tc>
      </w:tr>
      <w:tr w:rsidR="00617FB3" w:rsidRPr="007B0C16" w14:paraId="1C8A683A" w14:textId="77777777" w:rsidTr="00D163E1">
        <w:tc>
          <w:tcPr>
            <w:tcW w:w="755" w:type="dxa"/>
          </w:tcPr>
          <w:p w14:paraId="6983F7E0" w14:textId="77777777" w:rsidR="00617FB3" w:rsidRPr="007B0C16" w:rsidRDefault="00617FB3">
            <w:pPr>
              <w:jc w:val="center"/>
              <w:rPr>
                <w:rFonts w:cs="Tahoma"/>
                <w:b/>
                <w:bCs/>
                <w:sz w:val="16"/>
                <w:szCs w:val="16"/>
              </w:rPr>
            </w:pPr>
            <w:r w:rsidRPr="007B0C16">
              <w:rPr>
                <w:rFonts w:cs="Tahoma"/>
                <w:b/>
                <w:bCs/>
                <w:sz w:val="16"/>
                <w:szCs w:val="16"/>
              </w:rPr>
              <w:t>94-96</w:t>
            </w:r>
          </w:p>
        </w:tc>
        <w:tc>
          <w:tcPr>
            <w:tcW w:w="1077" w:type="dxa"/>
          </w:tcPr>
          <w:p w14:paraId="06C93FEB" w14:textId="77777777" w:rsidR="00617FB3" w:rsidRPr="007B0C16" w:rsidRDefault="00617FB3">
            <w:pPr>
              <w:rPr>
                <w:rFonts w:cs="Tahoma"/>
                <w:sz w:val="16"/>
                <w:szCs w:val="16"/>
              </w:rPr>
            </w:pPr>
            <w:r w:rsidRPr="007B0C16">
              <w:rPr>
                <w:rFonts w:cs="Tahoma"/>
                <w:sz w:val="16"/>
                <w:szCs w:val="16"/>
              </w:rPr>
              <w:t>Dédié sur créature</w:t>
            </w:r>
          </w:p>
        </w:tc>
        <w:tc>
          <w:tcPr>
            <w:tcW w:w="0" w:type="auto"/>
          </w:tcPr>
          <w:p w14:paraId="71A5D14A" w14:textId="3C9DD4CB" w:rsidR="00952916" w:rsidRPr="007B0C16" w:rsidRDefault="00C56BF3" w:rsidP="00E505EE">
            <w:pPr>
              <w:rPr>
                <w:rFonts w:cs="Tahoma"/>
                <w:sz w:val="16"/>
                <w:szCs w:val="16"/>
              </w:rPr>
            </w:pPr>
            <w:r w:rsidRPr="007B0C16">
              <w:rPr>
                <w:rFonts w:cs="Tahoma"/>
                <w:sz w:val="16"/>
                <w:szCs w:val="16"/>
              </w:rPr>
              <w:t xml:space="preserve">Déterminer au hasard une race de créature. Bonus général de </w:t>
            </w:r>
            <w:r w:rsidR="00261FA1" w:rsidRPr="007B0C16">
              <w:rPr>
                <w:rFonts w:cs="Tahoma"/>
                <w:b/>
                <w:sz w:val="16"/>
                <w:szCs w:val="16"/>
              </w:rPr>
              <w:t xml:space="preserve">RMa x </w:t>
            </w:r>
            <w:r w:rsidRPr="007B0C16">
              <w:rPr>
                <w:rFonts w:cs="Tahoma"/>
                <w:b/>
                <w:sz w:val="16"/>
                <w:szCs w:val="16"/>
              </w:rPr>
              <w:t xml:space="preserve">CC </w:t>
            </w:r>
            <w:r w:rsidR="005F17EC" w:rsidRPr="005F17EC">
              <w:rPr>
                <w:rFonts w:cs="Tahoma"/>
                <w:sz w:val="16"/>
                <w:szCs w:val="16"/>
              </w:rPr>
              <w:t>(1-3)</w:t>
            </w:r>
            <w:r w:rsidR="005F17EC">
              <w:rPr>
                <w:rFonts w:cs="Tahoma"/>
                <w:sz w:val="16"/>
                <w:szCs w:val="16"/>
              </w:rPr>
              <w:t xml:space="preserve"> </w:t>
            </w:r>
            <w:r w:rsidRPr="007B0C16">
              <w:rPr>
                <w:rFonts w:cs="Tahoma"/>
                <w:sz w:val="16"/>
                <w:szCs w:val="16"/>
              </w:rPr>
              <w:t xml:space="preserve">contre cette race, </w:t>
            </w:r>
            <w:r w:rsidR="005F17EC" w:rsidRPr="005F17EC">
              <w:rPr>
                <w:rFonts w:cs="Tahoma"/>
                <w:b/>
                <w:sz w:val="16"/>
                <w:szCs w:val="16"/>
              </w:rPr>
              <w:t>H</w:t>
            </w:r>
            <w:r w:rsidR="00261FA1" w:rsidRPr="005F17EC">
              <w:rPr>
                <w:rFonts w:cs="Tahoma"/>
                <w:b/>
                <w:sz w:val="16"/>
                <w:szCs w:val="16"/>
              </w:rPr>
              <w:t>aine</w:t>
            </w:r>
            <w:r w:rsidR="00261FA1" w:rsidRPr="007B0C16">
              <w:rPr>
                <w:rFonts w:cs="Tahoma"/>
                <w:sz w:val="16"/>
                <w:szCs w:val="16"/>
              </w:rPr>
              <w:t xml:space="preserve"> de </w:t>
            </w:r>
            <w:r w:rsidRPr="007B0C16">
              <w:rPr>
                <w:rFonts w:cs="Tahoma"/>
                <w:sz w:val="16"/>
                <w:szCs w:val="16"/>
              </w:rPr>
              <w:t xml:space="preserve">ces créatures, </w:t>
            </w:r>
            <w:r w:rsidRPr="005F17EC">
              <w:rPr>
                <w:rFonts w:cs="Tahoma"/>
                <w:b/>
                <w:sz w:val="16"/>
                <w:szCs w:val="16"/>
              </w:rPr>
              <w:t>Furie contrôlable</w:t>
            </w:r>
            <w:r w:rsidRPr="007B0C16">
              <w:rPr>
                <w:rFonts w:cs="Tahoma"/>
                <w:sz w:val="16"/>
                <w:szCs w:val="16"/>
              </w:rPr>
              <w:t xml:space="preserve">, ne peut être attaqué par les ennemis jurés de cette race. Ignore toutes les immunités de cette </w:t>
            </w:r>
            <w:r w:rsidR="005F17EC">
              <w:rPr>
                <w:rFonts w:cs="Tahoma"/>
                <w:sz w:val="16"/>
                <w:szCs w:val="16"/>
              </w:rPr>
              <w:t>race</w:t>
            </w:r>
            <w:r w:rsidR="00261FA1" w:rsidRPr="007B0C16">
              <w:rPr>
                <w:rFonts w:cs="Tahoma"/>
                <w:sz w:val="16"/>
                <w:szCs w:val="16"/>
              </w:rPr>
              <w:t>.</w:t>
            </w:r>
            <w:r w:rsidRPr="007B0C16">
              <w:rPr>
                <w:rFonts w:cs="Tahoma"/>
                <w:sz w:val="16"/>
                <w:szCs w:val="16"/>
              </w:rPr>
              <w:t xml:space="preserve"> </w:t>
            </w:r>
          </w:p>
          <w:p w14:paraId="015B098F" w14:textId="77777777" w:rsidR="00617FB3" w:rsidRPr="007B0C16" w:rsidRDefault="00C56BF3" w:rsidP="00E505EE">
            <w:pPr>
              <w:rPr>
                <w:rFonts w:cs="Tahoma"/>
                <w:i/>
                <w:sz w:val="16"/>
                <w:szCs w:val="16"/>
              </w:rPr>
            </w:pPr>
            <w:r w:rsidRPr="007B0C16">
              <w:rPr>
                <w:rFonts w:cs="Tahoma"/>
                <w:i/>
                <w:sz w:val="16"/>
                <w:szCs w:val="16"/>
              </w:rPr>
              <w:t>Permanent.</w:t>
            </w:r>
          </w:p>
        </w:tc>
      </w:tr>
      <w:tr w:rsidR="00C56BF3" w:rsidRPr="007B0C16" w14:paraId="3BA1C0DC" w14:textId="77777777" w:rsidTr="00D163E1">
        <w:tc>
          <w:tcPr>
            <w:tcW w:w="755" w:type="dxa"/>
            <w:shd w:val="clear" w:color="auto" w:fill="D9D9D9"/>
          </w:tcPr>
          <w:p w14:paraId="04CD322C" w14:textId="77777777" w:rsidR="00C56BF3" w:rsidRPr="007B0C16" w:rsidRDefault="00C56BF3">
            <w:pPr>
              <w:jc w:val="center"/>
              <w:rPr>
                <w:rFonts w:cs="Tahoma"/>
                <w:b/>
                <w:bCs/>
                <w:sz w:val="16"/>
                <w:szCs w:val="16"/>
              </w:rPr>
            </w:pPr>
            <w:r w:rsidRPr="007B0C16">
              <w:rPr>
                <w:rFonts w:cs="Tahoma"/>
                <w:b/>
                <w:bCs/>
                <w:sz w:val="16"/>
                <w:szCs w:val="16"/>
              </w:rPr>
              <w:t>97</w:t>
            </w:r>
          </w:p>
        </w:tc>
        <w:tc>
          <w:tcPr>
            <w:tcW w:w="1077" w:type="dxa"/>
            <w:shd w:val="clear" w:color="auto" w:fill="D9D9D9"/>
          </w:tcPr>
          <w:p w14:paraId="4F0A6A55" w14:textId="77777777" w:rsidR="00C56BF3" w:rsidRPr="007B0C16" w:rsidRDefault="00C56BF3" w:rsidP="00C31170">
            <w:pPr>
              <w:rPr>
                <w:rFonts w:cs="Tahoma"/>
                <w:sz w:val="16"/>
                <w:szCs w:val="16"/>
              </w:rPr>
            </w:pPr>
            <w:r w:rsidRPr="007B0C16">
              <w:rPr>
                <w:rFonts w:cs="Tahoma"/>
                <w:sz w:val="16"/>
                <w:szCs w:val="16"/>
              </w:rPr>
              <w:t>Intelligent</w:t>
            </w:r>
          </w:p>
        </w:tc>
        <w:tc>
          <w:tcPr>
            <w:tcW w:w="0" w:type="auto"/>
            <w:shd w:val="clear" w:color="auto" w:fill="D9D9D9"/>
          </w:tcPr>
          <w:p w14:paraId="1E0CD7B6" w14:textId="484D1BD9" w:rsidR="005F17EC" w:rsidRDefault="00C56BF3" w:rsidP="00952916">
            <w:pPr>
              <w:rPr>
                <w:rFonts w:cs="Tahoma"/>
                <w:sz w:val="16"/>
                <w:szCs w:val="16"/>
              </w:rPr>
            </w:pPr>
            <w:r w:rsidRPr="007B0C16">
              <w:rPr>
                <w:rFonts w:cs="Tahoma"/>
                <w:b/>
                <w:sz w:val="16"/>
                <w:szCs w:val="16"/>
              </w:rPr>
              <w:t>L’esprit</w:t>
            </w:r>
            <w:r w:rsidRPr="007B0C16">
              <w:rPr>
                <w:rFonts w:cs="Tahoma"/>
                <w:sz w:val="16"/>
                <w:szCs w:val="16"/>
              </w:rPr>
              <w:t xml:space="preserve"> du </w:t>
            </w:r>
            <w:r w:rsidRPr="007B0C16">
              <w:rPr>
                <w:rFonts w:cs="Tahoma"/>
                <w:sz w:val="16"/>
                <w:szCs w:val="16"/>
                <w:shd w:val="clear" w:color="auto" w:fill="FFFF00"/>
              </w:rPr>
              <w:t>créateur/d’une créature</w:t>
            </w:r>
            <w:r w:rsidRPr="007B0C16">
              <w:rPr>
                <w:rFonts w:cs="Tahoma"/>
                <w:sz w:val="16"/>
                <w:szCs w:val="16"/>
              </w:rPr>
              <w:t xml:space="preserve"> (d2) est emprisonné (</w:t>
            </w:r>
            <w:r w:rsidR="005F17EC">
              <w:rPr>
                <w:rFonts w:cs="Tahoma"/>
                <w:sz w:val="16"/>
                <w:szCs w:val="16"/>
              </w:rPr>
              <w:t>caractéristiques intellectuelles</w:t>
            </w:r>
            <w:r w:rsidRPr="007B0C16">
              <w:rPr>
                <w:rFonts w:cs="Tahoma"/>
                <w:sz w:val="16"/>
                <w:szCs w:val="16"/>
              </w:rPr>
              <w:t xml:space="preserve"> = </w:t>
            </w:r>
            <w:r w:rsidRPr="007B0C16">
              <w:rPr>
                <w:rFonts w:cs="Tahoma"/>
                <w:b/>
                <w:sz w:val="16"/>
                <w:szCs w:val="16"/>
              </w:rPr>
              <w:t>1d6+4 x10</w:t>
            </w:r>
            <w:r w:rsidR="005F17EC">
              <w:rPr>
                <w:rFonts w:cs="Tahoma"/>
                <w:b/>
                <w:sz w:val="16"/>
                <w:szCs w:val="16"/>
              </w:rPr>
              <w:t xml:space="preserve"> (</w:t>
            </w:r>
            <w:r w:rsidR="005F17EC" w:rsidRPr="005F17EC">
              <w:rPr>
                <w:rFonts w:cs="Tahoma"/>
                <w:sz w:val="16"/>
                <w:szCs w:val="16"/>
              </w:rPr>
              <w:t>4 dés à lancer</w:t>
            </w:r>
            <w:r w:rsidR="005F17EC">
              <w:rPr>
                <w:rFonts w:cs="Tahoma"/>
                <w:sz w:val="16"/>
                <w:szCs w:val="16"/>
              </w:rPr>
              <w:t>)</w:t>
            </w:r>
            <w:r w:rsidRPr="007B0C16">
              <w:rPr>
                <w:rFonts w:cs="Tahoma"/>
                <w:b/>
                <w:sz w:val="16"/>
                <w:szCs w:val="16"/>
              </w:rPr>
              <w:t>, NEM</w:t>
            </w:r>
            <w:r w:rsidRPr="007B0C16">
              <w:rPr>
                <w:rFonts w:cs="Tahoma"/>
                <w:sz w:val="16"/>
                <w:szCs w:val="16"/>
              </w:rPr>
              <w:t xml:space="preserve"> </w:t>
            </w:r>
            <w:r w:rsidRPr="007B0C16">
              <w:rPr>
                <w:rFonts w:cs="Tahoma"/>
                <w:b/>
                <w:sz w:val="16"/>
                <w:szCs w:val="16"/>
              </w:rPr>
              <w:t>TG</w:t>
            </w:r>
            <w:r w:rsidRPr="007B0C16">
              <w:rPr>
                <w:rFonts w:cs="Tahoma"/>
                <w:sz w:val="16"/>
                <w:szCs w:val="16"/>
              </w:rPr>
              <w:t xml:space="preserve"> connus à NE=D10*x20, </w:t>
            </w:r>
            <w:r w:rsidRPr="007B0C16">
              <w:rPr>
                <w:rFonts w:cs="Tahoma"/>
                <w:b/>
                <w:sz w:val="16"/>
                <w:szCs w:val="16"/>
              </w:rPr>
              <w:t>NEM sorts</w:t>
            </w:r>
            <w:r w:rsidRPr="007B0C16">
              <w:rPr>
                <w:rFonts w:cs="Tahoma"/>
                <w:sz w:val="16"/>
                <w:szCs w:val="16"/>
              </w:rPr>
              <w:t xml:space="preserve"> connus au NE de la relique). </w:t>
            </w:r>
          </w:p>
          <w:p w14:paraId="46CED347" w14:textId="77777777" w:rsidR="005F17EC" w:rsidRDefault="00C56BF3" w:rsidP="00952916">
            <w:pPr>
              <w:rPr>
                <w:rFonts w:cs="Tahoma"/>
                <w:sz w:val="16"/>
                <w:szCs w:val="16"/>
              </w:rPr>
            </w:pPr>
            <w:r w:rsidRPr="007B0C16">
              <w:rPr>
                <w:rFonts w:cs="Tahoma"/>
                <w:sz w:val="16"/>
                <w:szCs w:val="16"/>
                <w:u w:val="single"/>
              </w:rPr>
              <w:t>Créature</w:t>
            </w:r>
            <w:r w:rsidRPr="007B0C16">
              <w:rPr>
                <w:rFonts w:cs="Tahoma"/>
                <w:sz w:val="16"/>
                <w:szCs w:val="16"/>
              </w:rPr>
              <w:t xml:space="preserve"> : </w:t>
            </w:r>
            <w:r w:rsidR="00261FA1" w:rsidRPr="007B0C16">
              <w:rPr>
                <w:rFonts w:cs="Tahoma"/>
                <w:sz w:val="16"/>
                <w:szCs w:val="16"/>
              </w:rPr>
              <w:t xml:space="preserve">trouver une créature dont le NC est proche du </w:t>
            </w:r>
            <w:r w:rsidRPr="007B0C16">
              <w:rPr>
                <w:rFonts w:cs="Tahoma"/>
                <w:sz w:val="16"/>
                <w:szCs w:val="16"/>
              </w:rPr>
              <w:t>NE(relique)</w:t>
            </w:r>
            <w:r w:rsidR="00952916" w:rsidRPr="007B0C16">
              <w:rPr>
                <w:rFonts w:cs="Tahoma"/>
                <w:sz w:val="16"/>
                <w:szCs w:val="16"/>
              </w:rPr>
              <w:t xml:space="preserve">. </w:t>
            </w:r>
          </w:p>
          <w:p w14:paraId="47F85080" w14:textId="77777777" w:rsidR="005F17EC" w:rsidRDefault="00952916" w:rsidP="00952916">
            <w:pPr>
              <w:rPr>
                <w:rFonts w:cs="Tahoma"/>
                <w:sz w:val="16"/>
                <w:szCs w:val="16"/>
              </w:rPr>
            </w:pPr>
            <w:r w:rsidRPr="007B0C16">
              <w:rPr>
                <w:rFonts w:cs="Tahoma"/>
                <w:sz w:val="16"/>
                <w:szCs w:val="16"/>
                <w:u w:val="single"/>
              </w:rPr>
              <w:t>Créateur</w:t>
            </w:r>
            <w:r w:rsidRPr="007B0C16">
              <w:rPr>
                <w:rFonts w:cs="Tahoma"/>
                <w:sz w:val="16"/>
                <w:szCs w:val="16"/>
              </w:rPr>
              <w:t xml:space="preserve"> à un NEM=</w:t>
            </w:r>
            <w:r w:rsidR="00C56BF3" w:rsidRPr="007B0C16">
              <w:rPr>
                <w:rFonts w:cs="Tahoma"/>
                <w:sz w:val="16"/>
                <w:szCs w:val="16"/>
              </w:rPr>
              <w:t xml:space="preserve">NEM(relique). </w:t>
            </w:r>
          </w:p>
          <w:p w14:paraId="5D9E24BE" w14:textId="276F5A33" w:rsidR="00952916" w:rsidRPr="007B0C16" w:rsidRDefault="00C56BF3" w:rsidP="00952916">
            <w:pPr>
              <w:rPr>
                <w:rFonts w:cs="Tahoma"/>
                <w:sz w:val="16"/>
                <w:szCs w:val="16"/>
              </w:rPr>
            </w:pPr>
            <w:r w:rsidRPr="007B0C16">
              <w:rPr>
                <w:rFonts w:cs="Tahoma"/>
                <w:sz w:val="16"/>
                <w:szCs w:val="16"/>
              </w:rPr>
              <w:t xml:space="preserve">Possibilité de </w:t>
            </w:r>
            <w:r w:rsidRPr="007B0C16">
              <w:rPr>
                <w:rFonts w:cs="Tahoma"/>
                <w:sz w:val="16"/>
                <w:szCs w:val="16"/>
                <w:shd w:val="clear" w:color="auto" w:fill="FFFF00"/>
              </w:rPr>
              <w:t>communiquer</w:t>
            </w:r>
            <w:r w:rsidRPr="007B0C16">
              <w:rPr>
                <w:rFonts w:cs="Tahoma"/>
                <w:sz w:val="16"/>
                <w:szCs w:val="16"/>
              </w:rPr>
              <w:t xml:space="preserve"> </w:t>
            </w:r>
            <w:r w:rsidR="00261FA1" w:rsidRPr="007B0C16">
              <w:rPr>
                <w:rFonts w:cs="Tahoma"/>
                <w:sz w:val="16"/>
                <w:szCs w:val="16"/>
              </w:rPr>
              <w:t>(téléphatie)</w:t>
            </w:r>
            <w:r w:rsidRPr="007B0C16">
              <w:rPr>
                <w:rFonts w:cs="Tahoma"/>
                <w:sz w:val="16"/>
                <w:szCs w:val="16"/>
              </w:rPr>
              <w:t xml:space="preserve">, </w:t>
            </w:r>
            <w:r w:rsidR="00261FA1" w:rsidRPr="007B0C16">
              <w:rPr>
                <w:rFonts w:cs="Tahoma"/>
                <w:sz w:val="16"/>
                <w:szCs w:val="16"/>
              </w:rPr>
              <w:t>1 PdM/phase</w:t>
            </w:r>
            <w:r w:rsidRPr="007B0C16">
              <w:rPr>
                <w:rFonts w:cs="Tahoma"/>
                <w:sz w:val="16"/>
                <w:szCs w:val="16"/>
              </w:rPr>
              <w:t>. Bonus +</w:t>
            </w:r>
            <w:r w:rsidRPr="007B0C16">
              <w:rPr>
                <w:rFonts w:cs="Tahoma"/>
                <w:b/>
                <w:sz w:val="16"/>
                <w:szCs w:val="16"/>
              </w:rPr>
              <w:t>RMa</w:t>
            </w:r>
            <w:r w:rsidRPr="007B0C16">
              <w:rPr>
                <w:rFonts w:cs="Tahoma"/>
                <w:sz w:val="16"/>
                <w:szCs w:val="16"/>
              </w:rPr>
              <w:t xml:space="preserve"> à tous les tests de talents/sorts connus par </w:t>
            </w:r>
            <w:r w:rsidR="00261FA1" w:rsidRPr="007B0C16">
              <w:rPr>
                <w:rFonts w:cs="Tahoma"/>
                <w:sz w:val="16"/>
                <w:szCs w:val="16"/>
              </w:rPr>
              <w:t xml:space="preserve">cet </w:t>
            </w:r>
            <w:r w:rsidRPr="007B0C16">
              <w:rPr>
                <w:rFonts w:cs="Tahoma"/>
                <w:sz w:val="16"/>
                <w:szCs w:val="16"/>
              </w:rPr>
              <w:t xml:space="preserve">esprit. Fait gagner </w:t>
            </w:r>
            <w:r w:rsidRPr="007B0C16">
              <w:rPr>
                <w:rFonts w:cs="Tahoma"/>
                <w:b/>
                <w:sz w:val="16"/>
                <w:szCs w:val="16"/>
              </w:rPr>
              <w:t>NE(relique) ExT</w:t>
            </w:r>
            <w:r w:rsidR="00261FA1" w:rsidRPr="007B0C16">
              <w:rPr>
                <w:rFonts w:cs="Tahoma"/>
                <w:sz w:val="16"/>
                <w:szCs w:val="16"/>
              </w:rPr>
              <w:t xml:space="preserve"> dans un Talent ou Sort</w:t>
            </w:r>
            <w:r w:rsidRPr="007B0C16">
              <w:rPr>
                <w:rFonts w:cs="Tahoma"/>
                <w:sz w:val="16"/>
                <w:szCs w:val="16"/>
              </w:rPr>
              <w:t xml:space="preserve"> connus par la relique, </w:t>
            </w:r>
            <w:r w:rsidR="00261FA1" w:rsidRPr="007B0C16">
              <w:rPr>
                <w:rFonts w:cs="Tahoma"/>
                <w:sz w:val="16"/>
                <w:szCs w:val="16"/>
              </w:rPr>
              <w:t>1x/</w:t>
            </w:r>
            <w:r w:rsidRPr="007B0C16">
              <w:rPr>
                <w:rFonts w:cs="Tahoma"/>
                <w:sz w:val="16"/>
                <w:szCs w:val="16"/>
              </w:rPr>
              <w:t>par jour, sans dépasser les NE(Talents/Sorts)</w:t>
            </w:r>
            <w:r w:rsidR="005F17EC">
              <w:rPr>
                <w:rFonts w:cs="Tahoma"/>
                <w:sz w:val="16"/>
                <w:szCs w:val="16"/>
              </w:rPr>
              <w:t xml:space="preserve"> de l’esprit</w:t>
            </w:r>
            <w:r w:rsidRPr="007B0C16">
              <w:rPr>
                <w:rFonts w:cs="Tahoma"/>
                <w:sz w:val="16"/>
                <w:szCs w:val="16"/>
              </w:rPr>
              <w:t xml:space="preserve">. L’esprit influencera le porteur dans une direction propre au sens de la vie </w:t>
            </w:r>
            <w:r w:rsidR="00B81C73" w:rsidRPr="007B0C16">
              <w:rPr>
                <w:rFonts w:cs="Tahoma"/>
                <w:sz w:val="16"/>
                <w:szCs w:val="16"/>
              </w:rPr>
              <w:t xml:space="preserve">du </w:t>
            </w:r>
            <w:r w:rsidRPr="007B0C16">
              <w:rPr>
                <w:rFonts w:cs="Tahoma"/>
                <w:sz w:val="16"/>
                <w:szCs w:val="16"/>
              </w:rPr>
              <w:t xml:space="preserve">créateur et ce à </w:t>
            </w:r>
            <w:r w:rsidRPr="007B0C16">
              <w:rPr>
                <w:rFonts w:cs="Tahoma"/>
                <w:sz w:val="16"/>
                <w:szCs w:val="16"/>
                <w:shd w:val="clear" w:color="auto" w:fill="FFFF00"/>
              </w:rPr>
              <w:t>chaque jour ou à chaque usage</w:t>
            </w:r>
            <w:r w:rsidR="00261FA1" w:rsidRPr="007B0C16">
              <w:rPr>
                <w:rFonts w:cs="Tahoma"/>
                <w:sz w:val="16"/>
                <w:szCs w:val="16"/>
              </w:rPr>
              <w:t>. X peut résister avec un test sur sa RMa (1x/jour).</w:t>
            </w:r>
            <w:r w:rsidR="00952916" w:rsidRPr="007B0C16">
              <w:rPr>
                <w:rFonts w:cs="Tahoma"/>
                <w:sz w:val="16"/>
                <w:szCs w:val="16"/>
              </w:rPr>
              <w:t xml:space="preserve"> </w:t>
            </w:r>
          </w:p>
          <w:p w14:paraId="16F477B9" w14:textId="77777777" w:rsidR="00C56BF3" w:rsidRPr="007B0C16" w:rsidRDefault="00C56BF3" w:rsidP="00952916">
            <w:pPr>
              <w:rPr>
                <w:rFonts w:cs="Tahoma"/>
                <w:i/>
                <w:sz w:val="16"/>
                <w:szCs w:val="16"/>
              </w:rPr>
            </w:pPr>
            <w:r w:rsidRPr="007B0C16">
              <w:rPr>
                <w:rFonts w:cs="Tahoma"/>
                <w:i/>
                <w:sz w:val="16"/>
                <w:szCs w:val="16"/>
              </w:rPr>
              <w:t>Sort pour la magie. Permanent pour les talents.</w:t>
            </w:r>
          </w:p>
        </w:tc>
      </w:tr>
      <w:tr w:rsidR="00C56BF3" w:rsidRPr="007B0C16" w14:paraId="37528695" w14:textId="77777777" w:rsidTr="00D163E1">
        <w:tc>
          <w:tcPr>
            <w:tcW w:w="755" w:type="dxa"/>
          </w:tcPr>
          <w:p w14:paraId="47708ACB" w14:textId="77777777" w:rsidR="00C56BF3" w:rsidRPr="007B0C16" w:rsidRDefault="00C56BF3">
            <w:pPr>
              <w:jc w:val="center"/>
              <w:rPr>
                <w:rFonts w:cs="Tahoma"/>
                <w:b/>
                <w:bCs/>
                <w:sz w:val="16"/>
                <w:szCs w:val="16"/>
              </w:rPr>
            </w:pPr>
            <w:r w:rsidRPr="007B0C16">
              <w:rPr>
                <w:rFonts w:cs="Tahoma"/>
                <w:b/>
                <w:bCs/>
                <w:sz w:val="16"/>
                <w:szCs w:val="16"/>
              </w:rPr>
              <w:t>98</w:t>
            </w:r>
          </w:p>
        </w:tc>
        <w:tc>
          <w:tcPr>
            <w:tcW w:w="1077" w:type="dxa"/>
          </w:tcPr>
          <w:p w14:paraId="4389638A" w14:textId="77777777" w:rsidR="00C56BF3" w:rsidRPr="007B0C16" w:rsidRDefault="00C56BF3" w:rsidP="00C31170">
            <w:pPr>
              <w:rPr>
                <w:rFonts w:cs="Tahoma"/>
                <w:sz w:val="16"/>
                <w:szCs w:val="16"/>
              </w:rPr>
            </w:pPr>
            <w:r w:rsidRPr="007B0C16">
              <w:rPr>
                <w:rFonts w:cs="Tahoma"/>
                <w:sz w:val="16"/>
                <w:szCs w:val="16"/>
              </w:rPr>
              <w:t>Esprit capturé</w:t>
            </w:r>
          </w:p>
        </w:tc>
        <w:tc>
          <w:tcPr>
            <w:tcW w:w="0" w:type="auto"/>
          </w:tcPr>
          <w:p w14:paraId="08BC7E27" w14:textId="487A1180" w:rsidR="00C56BF3" w:rsidRPr="007B0C16" w:rsidRDefault="00C56BF3" w:rsidP="00C31170">
            <w:pPr>
              <w:rPr>
                <w:rFonts w:cs="Tahoma"/>
                <w:sz w:val="16"/>
                <w:szCs w:val="16"/>
              </w:rPr>
            </w:pPr>
            <w:r w:rsidRPr="007B0C16">
              <w:rPr>
                <w:rFonts w:cs="Tahoma"/>
                <w:sz w:val="16"/>
                <w:szCs w:val="16"/>
              </w:rPr>
              <w:t>Esprit d’un membre d’une race intelligente</w:t>
            </w:r>
            <w:r w:rsidR="003D1E52">
              <w:rPr>
                <w:rFonts w:cs="Tahoma"/>
                <w:sz w:val="16"/>
                <w:szCs w:val="16"/>
              </w:rPr>
              <w:t xml:space="preserve"> (humains, races anciennes, voir race civilisée dans Livre 4)</w:t>
            </w:r>
            <w:r w:rsidRPr="007B0C16">
              <w:rPr>
                <w:rFonts w:cs="Tahoma"/>
                <w:sz w:val="16"/>
                <w:szCs w:val="16"/>
              </w:rPr>
              <w:t xml:space="preserve"> dont le corps est mort et dont l’esprit perdure. Déterminez </w:t>
            </w:r>
            <w:r w:rsidR="00EA6DCD" w:rsidRPr="007B0C16">
              <w:rPr>
                <w:rFonts w:cs="Tahoma"/>
                <w:sz w:val="16"/>
                <w:szCs w:val="16"/>
              </w:rPr>
              <w:t xml:space="preserve">l’être </w:t>
            </w:r>
            <w:r w:rsidRPr="007B0C16">
              <w:rPr>
                <w:rFonts w:cs="Tahoma"/>
                <w:sz w:val="16"/>
                <w:szCs w:val="16"/>
              </w:rPr>
              <w:t xml:space="preserve">et </w:t>
            </w:r>
            <w:r w:rsidR="00EA6DCD" w:rsidRPr="007B0C16">
              <w:rPr>
                <w:rFonts w:cs="Tahoma"/>
                <w:sz w:val="16"/>
                <w:szCs w:val="16"/>
              </w:rPr>
              <w:t xml:space="preserve">sa </w:t>
            </w:r>
            <w:r w:rsidRPr="007B0C16">
              <w:rPr>
                <w:rFonts w:cs="Tahoma"/>
                <w:sz w:val="16"/>
                <w:szCs w:val="16"/>
              </w:rPr>
              <w:t>psychologie</w:t>
            </w:r>
            <w:r w:rsidR="00B8436B" w:rsidRPr="007B0C16">
              <w:rPr>
                <w:rFonts w:cs="Tahoma"/>
                <w:sz w:val="16"/>
                <w:szCs w:val="16"/>
              </w:rPr>
              <w:t xml:space="preserve"> (un être doué de magie </w:t>
            </w:r>
            <w:r w:rsidR="005F17EC">
              <w:rPr>
                <w:rFonts w:cs="Tahoma"/>
                <w:sz w:val="16"/>
                <w:szCs w:val="16"/>
              </w:rPr>
              <w:t>et/</w:t>
            </w:r>
            <w:r w:rsidR="00B8436B" w:rsidRPr="007B0C16">
              <w:rPr>
                <w:rFonts w:cs="Tahoma"/>
                <w:sz w:val="16"/>
                <w:szCs w:val="16"/>
              </w:rPr>
              <w:t>ou très puissant)</w:t>
            </w:r>
            <w:r w:rsidRPr="007B0C16">
              <w:rPr>
                <w:rFonts w:cs="Tahoma"/>
                <w:sz w:val="16"/>
                <w:szCs w:val="16"/>
              </w:rPr>
              <w:t xml:space="preserve">. Il tente de prendre le contrôle de X. 1x/jour X test </w:t>
            </w:r>
            <w:r w:rsidRPr="007B0C16">
              <w:rPr>
                <w:rFonts w:cs="Tahoma"/>
                <w:b/>
                <w:sz w:val="16"/>
                <w:szCs w:val="16"/>
              </w:rPr>
              <w:t>V(Res)</w:t>
            </w:r>
            <w:r w:rsidRPr="007B0C16">
              <w:rPr>
                <w:rFonts w:cs="Tahoma"/>
                <w:sz w:val="16"/>
                <w:szCs w:val="16"/>
              </w:rPr>
              <w:t xml:space="preserve"> </w:t>
            </w:r>
            <w:r w:rsidR="005F17EC">
              <w:rPr>
                <w:rFonts w:cs="Tahoma"/>
                <w:sz w:val="16"/>
                <w:szCs w:val="16"/>
              </w:rPr>
              <w:t>non modifié</w:t>
            </w:r>
            <w:r w:rsidRPr="007B0C16">
              <w:rPr>
                <w:rFonts w:cs="Tahoma"/>
                <w:sz w:val="16"/>
                <w:szCs w:val="16"/>
              </w:rPr>
              <w:t xml:space="preserve">, après </w:t>
            </w:r>
            <w:r w:rsidRPr="007B0C16">
              <w:rPr>
                <w:rFonts w:cs="Tahoma"/>
                <w:b/>
                <w:sz w:val="16"/>
                <w:szCs w:val="16"/>
              </w:rPr>
              <w:t>RMa</w:t>
            </w:r>
            <w:r w:rsidR="00261FA1" w:rsidRPr="007B0C16">
              <w:rPr>
                <w:rFonts w:cs="Tahoma"/>
                <w:b/>
                <w:sz w:val="16"/>
                <w:szCs w:val="16"/>
              </w:rPr>
              <w:t>(X)</w:t>
            </w:r>
            <w:r w:rsidRPr="007B0C16">
              <w:rPr>
                <w:rFonts w:cs="Tahoma"/>
                <w:b/>
                <w:sz w:val="16"/>
                <w:szCs w:val="16"/>
              </w:rPr>
              <w:t xml:space="preserve"> échecs</w:t>
            </w:r>
            <w:r w:rsidRPr="007B0C16">
              <w:rPr>
                <w:rFonts w:cs="Tahoma"/>
                <w:sz w:val="16"/>
                <w:szCs w:val="16"/>
              </w:rPr>
              <w:t xml:space="preserve"> l’esprit de X est totalement sous le contrôle de la relique. Après </w:t>
            </w:r>
            <w:r w:rsidRPr="007B0C16">
              <w:rPr>
                <w:rFonts w:cs="Tahoma"/>
                <w:b/>
                <w:sz w:val="16"/>
                <w:szCs w:val="16"/>
              </w:rPr>
              <w:t>RMa</w:t>
            </w:r>
            <w:r w:rsidR="00261FA1" w:rsidRPr="007B0C16">
              <w:rPr>
                <w:rFonts w:cs="Tahoma"/>
                <w:b/>
                <w:sz w:val="16"/>
                <w:szCs w:val="16"/>
              </w:rPr>
              <w:t>(relique)</w:t>
            </w:r>
            <w:r w:rsidRPr="007B0C16">
              <w:rPr>
                <w:rFonts w:cs="Tahoma"/>
                <w:b/>
                <w:sz w:val="16"/>
                <w:szCs w:val="16"/>
              </w:rPr>
              <w:t xml:space="preserve"> réussites</w:t>
            </w:r>
            <w:r w:rsidRPr="007B0C16">
              <w:rPr>
                <w:rFonts w:cs="Tahoma"/>
                <w:sz w:val="16"/>
                <w:szCs w:val="16"/>
              </w:rPr>
              <w:t xml:space="preserve"> l’esprit se soumet à X</w:t>
            </w:r>
            <w:r w:rsidR="00690023" w:rsidRPr="007B0C16">
              <w:rPr>
                <w:rFonts w:cs="Tahoma"/>
                <w:sz w:val="16"/>
                <w:szCs w:val="16"/>
              </w:rPr>
              <w:t xml:space="preserve"> et</w:t>
            </w:r>
            <w:r w:rsidRPr="007B0C16">
              <w:rPr>
                <w:rFonts w:cs="Tahoma"/>
                <w:sz w:val="16"/>
                <w:szCs w:val="16"/>
              </w:rPr>
              <w:t xml:space="preserve"> X aura l’usage de tous les talents et sorts connus par l’esprit </w:t>
            </w:r>
            <w:r w:rsidR="005F17EC">
              <w:rPr>
                <w:rFonts w:cs="Tahoma"/>
                <w:sz w:val="16"/>
                <w:szCs w:val="16"/>
              </w:rPr>
              <w:t xml:space="preserve">(voir ci-dessus) </w:t>
            </w:r>
            <w:r w:rsidRPr="007B0C16">
              <w:rPr>
                <w:rFonts w:cs="Tahoma"/>
                <w:sz w:val="16"/>
                <w:szCs w:val="16"/>
              </w:rPr>
              <w:t>aux NE maîtrisés par celui-ci si supérieurs</w:t>
            </w:r>
            <w:r w:rsidR="00690023" w:rsidRPr="007B0C16">
              <w:rPr>
                <w:rFonts w:cs="Tahoma"/>
                <w:sz w:val="16"/>
                <w:szCs w:val="16"/>
              </w:rPr>
              <w:t xml:space="preserve"> aux siens</w:t>
            </w:r>
            <w:r w:rsidRPr="007B0C16">
              <w:rPr>
                <w:rFonts w:cs="Tahoma"/>
                <w:sz w:val="16"/>
                <w:szCs w:val="16"/>
              </w:rPr>
              <w:t>.</w:t>
            </w:r>
          </w:p>
          <w:p w14:paraId="4240498D" w14:textId="77777777" w:rsidR="00C56BF3" w:rsidRPr="007B0C16" w:rsidRDefault="00C56BF3" w:rsidP="00C31170">
            <w:pPr>
              <w:rPr>
                <w:rFonts w:cs="Tahoma"/>
                <w:i/>
                <w:sz w:val="16"/>
                <w:szCs w:val="16"/>
              </w:rPr>
            </w:pPr>
            <w:r w:rsidRPr="007B0C16">
              <w:rPr>
                <w:rFonts w:cs="Tahoma"/>
                <w:i/>
                <w:sz w:val="16"/>
                <w:szCs w:val="16"/>
              </w:rPr>
              <w:t>Permanent.</w:t>
            </w:r>
          </w:p>
        </w:tc>
      </w:tr>
      <w:tr w:rsidR="00C56BF3" w:rsidRPr="007B0C16" w14:paraId="46DE7CDD" w14:textId="77777777" w:rsidTr="00D163E1">
        <w:tc>
          <w:tcPr>
            <w:tcW w:w="755" w:type="dxa"/>
            <w:shd w:val="clear" w:color="auto" w:fill="D9D9D9"/>
          </w:tcPr>
          <w:p w14:paraId="7401CC3B" w14:textId="77777777" w:rsidR="00C56BF3" w:rsidRPr="007B0C16" w:rsidRDefault="00C56BF3">
            <w:pPr>
              <w:jc w:val="center"/>
              <w:rPr>
                <w:rFonts w:cs="Tahoma"/>
                <w:b/>
                <w:bCs/>
                <w:sz w:val="16"/>
                <w:szCs w:val="16"/>
              </w:rPr>
            </w:pPr>
            <w:r w:rsidRPr="007B0C16">
              <w:rPr>
                <w:rFonts w:cs="Tahoma"/>
                <w:b/>
                <w:bCs/>
                <w:sz w:val="16"/>
                <w:szCs w:val="16"/>
              </w:rPr>
              <w:t>99-100</w:t>
            </w:r>
          </w:p>
        </w:tc>
        <w:tc>
          <w:tcPr>
            <w:tcW w:w="1077" w:type="dxa"/>
            <w:shd w:val="clear" w:color="auto" w:fill="D9D9D9"/>
          </w:tcPr>
          <w:p w14:paraId="0404E5EE" w14:textId="77777777" w:rsidR="00C56BF3" w:rsidRPr="007B0C16" w:rsidRDefault="00C56BF3" w:rsidP="00C31170">
            <w:pPr>
              <w:rPr>
                <w:rFonts w:cs="Tahoma"/>
                <w:sz w:val="16"/>
                <w:szCs w:val="16"/>
              </w:rPr>
            </w:pPr>
            <w:r w:rsidRPr="007B0C16">
              <w:rPr>
                <w:rFonts w:cs="Tahoma"/>
                <w:sz w:val="16"/>
                <w:szCs w:val="16"/>
              </w:rPr>
              <w:t>Unique</w:t>
            </w:r>
          </w:p>
        </w:tc>
        <w:tc>
          <w:tcPr>
            <w:tcW w:w="0" w:type="auto"/>
            <w:shd w:val="clear" w:color="auto" w:fill="D9D9D9"/>
          </w:tcPr>
          <w:p w14:paraId="4AF57D8E" w14:textId="22F7E262" w:rsidR="00C56BF3" w:rsidRPr="007B0C16" w:rsidRDefault="00C56BF3" w:rsidP="00C31170">
            <w:pPr>
              <w:rPr>
                <w:rFonts w:cs="Tahoma"/>
                <w:i/>
                <w:sz w:val="16"/>
                <w:szCs w:val="16"/>
              </w:rPr>
            </w:pPr>
            <w:r w:rsidRPr="007B0C16">
              <w:rPr>
                <w:rFonts w:cs="Tahoma"/>
                <w:sz w:val="16"/>
                <w:szCs w:val="16"/>
              </w:rPr>
              <w:t xml:space="preserve">Voir </w:t>
            </w:r>
            <w:r w:rsidRPr="007B0C16">
              <w:rPr>
                <w:rFonts w:cs="Tahoma"/>
                <w:i/>
                <w:sz w:val="12"/>
                <w:szCs w:val="16"/>
              </w:rPr>
              <w:fldChar w:fldCharType="begin"/>
            </w:r>
            <w:r w:rsidRPr="007B0C16">
              <w:rPr>
                <w:rFonts w:cs="Tahoma"/>
                <w:i/>
                <w:sz w:val="12"/>
                <w:szCs w:val="16"/>
              </w:rPr>
              <w:instrText xml:space="preserve"> REF _Ref414261711 \h  \* MERGEFORMAT </w:instrText>
            </w:r>
            <w:r w:rsidRPr="007B0C16">
              <w:rPr>
                <w:rFonts w:cs="Tahoma"/>
                <w:i/>
                <w:sz w:val="12"/>
                <w:szCs w:val="16"/>
              </w:rPr>
            </w:r>
            <w:r w:rsidRPr="007B0C16">
              <w:rPr>
                <w:rFonts w:cs="Tahoma"/>
                <w:i/>
                <w:sz w:val="12"/>
                <w:szCs w:val="16"/>
              </w:rPr>
              <w:fldChar w:fldCharType="separate"/>
            </w:r>
            <w:r w:rsidR="00CC36C8" w:rsidRPr="00CC36C8">
              <w:rPr>
                <w:rFonts w:cs="Tahoma"/>
                <w:i/>
                <w:sz w:val="16"/>
              </w:rPr>
              <w:t>5.3 Reliques spéciales</w:t>
            </w:r>
            <w:r w:rsidRPr="007B0C16">
              <w:rPr>
                <w:rFonts w:cs="Tahoma"/>
                <w:i/>
                <w:sz w:val="12"/>
                <w:szCs w:val="16"/>
              </w:rPr>
              <w:fldChar w:fldCharType="end"/>
            </w:r>
            <w:r w:rsidRPr="007B0C16">
              <w:rPr>
                <w:rFonts w:cs="Tahoma"/>
                <w:i/>
                <w:sz w:val="12"/>
                <w:szCs w:val="16"/>
              </w:rPr>
              <w:t>.</w:t>
            </w:r>
          </w:p>
        </w:tc>
      </w:tr>
    </w:tbl>
    <w:p w14:paraId="606900AD" w14:textId="77C01433" w:rsidR="00EF3F8A" w:rsidRPr="007B0C16" w:rsidRDefault="004C600F">
      <w:pPr>
        <w:rPr>
          <w:rFonts w:cs="Tahoma"/>
        </w:rPr>
      </w:pPr>
      <w:r w:rsidRPr="007B0C16">
        <w:rPr>
          <w:rFonts w:cs="Tahoma"/>
        </w:rPr>
        <w:t>L</w:t>
      </w:r>
      <w:r w:rsidR="00EF3F8A" w:rsidRPr="007B0C16">
        <w:rPr>
          <w:rFonts w:cs="Tahoma"/>
        </w:rPr>
        <w:t xml:space="preserve">e MdJ rend la relique « viable » et lui donne </w:t>
      </w:r>
      <w:r w:rsidR="005F17EC">
        <w:rPr>
          <w:rFonts w:cs="Tahoma"/>
        </w:rPr>
        <w:t xml:space="preserve">un </w:t>
      </w:r>
      <w:r w:rsidR="00EF3F8A" w:rsidRPr="007B0C16">
        <w:rPr>
          <w:rFonts w:cs="Tahoma"/>
        </w:rPr>
        <w:t>historique</w:t>
      </w:r>
      <w:r w:rsidR="005F17EC">
        <w:rPr>
          <w:rFonts w:cs="Tahoma"/>
        </w:rPr>
        <w:t xml:space="preserve"> : </w:t>
      </w:r>
      <w:r w:rsidRPr="007B0C16">
        <w:rPr>
          <w:rFonts w:cs="Tahoma"/>
        </w:rPr>
        <w:t>nom, créateu</w:t>
      </w:r>
      <w:r w:rsidR="005F17EC">
        <w:rPr>
          <w:rFonts w:cs="Tahoma"/>
        </w:rPr>
        <w:t xml:space="preserve">r, origine, matière, forme etc. </w:t>
      </w:r>
      <w:r w:rsidR="00EF3F8A" w:rsidRPr="007B0C16">
        <w:rPr>
          <w:rFonts w:cs="Tahoma"/>
        </w:rPr>
        <w:t xml:space="preserve">Les effets des propriétés sont cumulatifs, </w:t>
      </w:r>
      <w:r w:rsidRPr="007B0C16">
        <w:rPr>
          <w:rFonts w:cs="Tahoma"/>
        </w:rPr>
        <w:t>ajuste</w:t>
      </w:r>
      <w:r w:rsidR="005F17EC">
        <w:rPr>
          <w:rFonts w:cs="Tahoma"/>
        </w:rPr>
        <w:t>z si nécessaire</w:t>
      </w:r>
      <w:r w:rsidR="00EF3F8A" w:rsidRPr="007B0C16">
        <w:rPr>
          <w:rFonts w:cs="Tahoma"/>
        </w:rPr>
        <w:t>.</w:t>
      </w:r>
    </w:p>
    <w:p w14:paraId="374BD73F" w14:textId="77777777" w:rsidR="00F357D2" w:rsidRPr="007B0C16" w:rsidRDefault="00935488" w:rsidP="00F30DFF">
      <w:pPr>
        <w:pStyle w:val="Titre3"/>
      </w:pPr>
      <w:bookmarkStart w:id="112" w:name="_Ref413929301"/>
      <w:bookmarkStart w:id="113" w:name="_Toc208836712"/>
      <w:r w:rsidRPr="007B0C16">
        <w:t xml:space="preserve">2.11.8 </w:t>
      </w:r>
      <w:r w:rsidR="00F357D2" w:rsidRPr="007B0C16">
        <w:t>Pouvoir d’une relique</w:t>
      </w:r>
      <w:bookmarkEnd w:id="112"/>
      <w:bookmarkEnd w:id="113"/>
    </w:p>
    <w:p w14:paraId="738D6307" w14:textId="231AEDD0" w:rsidR="00F357D2" w:rsidRPr="007B0C16" w:rsidRDefault="003D1E52" w:rsidP="003675D8">
      <w:pPr>
        <w:rPr>
          <w:rFonts w:cs="Tahoma"/>
        </w:rPr>
      </w:pPr>
      <w:r>
        <w:rPr>
          <w:rFonts w:cs="Tahoma"/>
        </w:rPr>
        <w:t>S</w:t>
      </w:r>
      <w:r w:rsidR="00F357D2" w:rsidRPr="007B0C16">
        <w:rPr>
          <w:rFonts w:cs="Tahoma"/>
        </w:rPr>
        <w:t xml:space="preserve">i vous </w:t>
      </w:r>
      <w:r w:rsidR="00D555CE">
        <w:rPr>
          <w:rFonts w:cs="Tahoma"/>
        </w:rPr>
        <w:t xml:space="preserve">un </w:t>
      </w:r>
      <w:r>
        <w:rPr>
          <w:rFonts w:cs="Tahoma"/>
        </w:rPr>
        <w:t xml:space="preserve">réalisez un </w:t>
      </w:r>
      <w:r w:rsidR="00F357D2" w:rsidRPr="007B0C16">
        <w:rPr>
          <w:rFonts w:cs="Tahoma"/>
        </w:rPr>
        <w:t xml:space="preserve">« double » sur </w:t>
      </w:r>
      <w:r w:rsidR="00D555CE" w:rsidRPr="00D555CE">
        <w:rPr>
          <w:rFonts w:cs="Tahoma"/>
        </w:rPr>
        <w:t>D100</w:t>
      </w:r>
      <w:r>
        <w:rPr>
          <w:rFonts w:cs="Tahoma"/>
        </w:rPr>
        <w:t>, la relique gagne un pouvoir (D100). Le pouvoir est permanent et fonctionne comme de la magie innée</w:t>
      </w:r>
      <w:r w:rsidR="00E22F13">
        <w:rPr>
          <w:rFonts w:cs="Tahoma"/>
        </w:rPr>
        <w:t>. Consultez le Livre 4 pour les effets spéciaux (Furie, Haine etc)</w:t>
      </w:r>
      <w:r w:rsidR="00D555CE" w:rsidRPr="00E22F13">
        <w:rPr>
          <w:rFonts w:cs="Tahoma"/>
        </w:rPr>
        <w:t xml:space="preserve"> </w:t>
      </w:r>
      <w:r w:rsidR="00A208EE" w:rsidRPr="00E22F13">
        <w:rPr>
          <w:rFonts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599"/>
        <w:gridCol w:w="6976"/>
      </w:tblGrid>
      <w:tr w:rsidR="00F357D2" w:rsidRPr="007B0C16" w14:paraId="4CE0BC32" w14:textId="77777777" w:rsidTr="00013B6E">
        <w:tc>
          <w:tcPr>
            <w:tcW w:w="0" w:type="auto"/>
          </w:tcPr>
          <w:p w14:paraId="121CE6E7" w14:textId="77777777" w:rsidR="00F357D2" w:rsidRPr="007B0C16" w:rsidRDefault="00F357D2">
            <w:pPr>
              <w:jc w:val="center"/>
              <w:rPr>
                <w:rFonts w:cs="Tahoma"/>
                <w:b/>
                <w:bCs/>
                <w:sz w:val="16"/>
                <w:szCs w:val="16"/>
              </w:rPr>
            </w:pPr>
            <w:r w:rsidRPr="007B0C16">
              <w:rPr>
                <w:rFonts w:cs="Tahoma"/>
                <w:b/>
                <w:bCs/>
                <w:sz w:val="16"/>
                <w:szCs w:val="16"/>
              </w:rPr>
              <w:t>D100</w:t>
            </w:r>
          </w:p>
        </w:tc>
        <w:tc>
          <w:tcPr>
            <w:tcW w:w="0" w:type="auto"/>
          </w:tcPr>
          <w:p w14:paraId="79D2D9FF" w14:textId="77777777" w:rsidR="00F357D2" w:rsidRPr="007B0C16" w:rsidRDefault="00F357D2">
            <w:pPr>
              <w:rPr>
                <w:rFonts w:cs="Tahoma"/>
                <w:b/>
                <w:bCs/>
                <w:sz w:val="16"/>
                <w:szCs w:val="16"/>
              </w:rPr>
            </w:pPr>
            <w:r w:rsidRPr="007B0C16">
              <w:rPr>
                <w:rFonts w:cs="Tahoma"/>
                <w:b/>
                <w:bCs/>
                <w:sz w:val="16"/>
                <w:szCs w:val="16"/>
              </w:rPr>
              <w:t>Spécialités</w:t>
            </w:r>
          </w:p>
        </w:tc>
        <w:tc>
          <w:tcPr>
            <w:tcW w:w="0" w:type="auto"/>
          </w:tcPr>
          <w:p w14:paraId="290200AD" w14:textId="77777777" w:rsidR="00F357D2" w:rsidRPr="007B0C16" w:rsidRDefault="00F357D2">
            <w:pPr>
              <w:rPr>
                <w:rFonts w:cs="Tahoma"/>
                <w:b/>
                <w:bCs/>
                <w:sz w:val="16"/>
                <w:szCs w:val="16"/>
              </w:rPr>
            </w:pPr>
            <w:r w:rsidRPr="007B0C16">
              <w:rPr>
                <w:rFonts w:cs="Tahoma"/>
                <w:b/>
                <w:bCs/>
                <w:sz w:val="16"/>
                <w:szCs w:val="16"/>
              </w:rPr>
              <w:t>Détails</w:t>
            </w:r>
          </w:p>
        </w:tc>
      </w:tr>
      <w:tr w:rsidR="00A208EE" w:rsidRPr="007B0C16" w14:paraId="61D18CB9" w14:textId="77777777" w:rsidTr="00013B6E">
        <w:tc>
          <w:tcPr>
            <w:tcW w:w="0" w:type="auto"/>
            <w:shd w:val="clear" w:color="auto" w:fill="D9D9D9" w:themeFill="background1" w:themeFillShade="D9"/>
          </w:tcPr>
          <w:p w14:paraId="64A0B1B7" w14:textId="77777777" w:rsidR="00A208EE" w:rsidRPr="007B0C16" w:rsidRDefault="00A208EE">
            <w:pPr>
              <w:jc w:val="center"/>
              <w:rPr>
                <w:rFonts w:cs="Tahoma"/>
                <w:b/>
                <w:bCs/>
                <w:sz w:val="16"/>
                <w:szCs w:val="16"/>
              </w:rPr>
            </w:pPr>
            <w:r w:rsidRPr="007B0C16">
              <w:rPr>
                <w:rFonts w:cs="Tahoma"/>
                <w:b/>
                <w:bCs/>
                <w:sz w:val="16"/>
                <w:szCs w:val="16"/>
              </w:rPr>
              <w:t>01-05</w:t>
            </w:r>
          </w:p>
        </w:tc>
        <w:tc>
          <w:tcPr>
            <w:tcW w:w="0" w:type="auto"/>
            <w:shd w:val="clear" w:color="auto" w:fill="D9D9D9" w:themeFill="background1" w:themeFillShade="D9"/>
          </w:tcPr>
          <w:p w14:paraId="03CE945F" w14:textId="77777777" w:rsidR="00A208EE" w:rsidRPr="007B0C16" w:rsidRDefault="00A208EE">
            <w:pPr>
              <w:rPr>
                <w:rFonts w:cs="Tahoma"/>
                <w:sz w:val="16"/>
                <w:szCs w:val="16"/>
              </w:rPr>
            </w:pPr>
            <w:r w:rsidRPr="007B0C16">
              <w:rPr>
                <w:rFonts w:cs="Tahoma"/>
                <w:b/>
                <w:bCs/>
                <w:sz w:val="16"/>
                <w:szCs w:val="16"/>
              </w:rPr>
              <w:t xml:space="preserve">Aquatique </w:t>
            </w:r>
          </w:p>
        </w:tc>
        <w:tc>
          <w:tcPr>
            <w:tcW w:w="0" w:type="auto"/>
            <w:shd w:val="clear" w:color="auto" w:fill="D9D9D9" w:themeFill="background1" w:themeFillShade="D9"/>
          </w:tcPr>
          <w:p w14:paraId="271EC0A7" w14:textId="59F186EC" w:rsidR="00A208EE" w:rsidRPr="007B0C16" w:rsidRDefault="00A208EE" w:rsidP="00013B6E">
            <w:pPr>
              <w:rPr>
                <w:rFonts w:cs="Tahoma"/>
                <w:bCs/>
                <w:sz w:val="16"/>
                <w:szCs w:val="16"/>
              </w:rPr>
            </w:pPr>
            <w:r w:rsidRPr="007B0C16">
              <w:rPr>
                <w:rFonts w:cs="Tahoma"/>
                <w:bCs/>
                <w:sz w:val="16"/>
                <w:szCs w:val="16"/>
              </w:rPr>
              <w:t>Donne une MVp=RMa/2 sous l’eau, coûte 1 PdM / phase</w:t>
            </w:r>
            <w:r w:rsidR="00013B6E" w:rsidRPr="007B0C16">
              <w:rPr>
                <w:rFonts w:cs="Tahoma"/>
                <w:bCs/>
                <w:sz w:val="16"/>
                <w:szCs w:val="16"/>
              </w:rPr>
              <w:t xml:space="preserve">, bonus </w:t>
            </w:r>
            <w:r w:rsidR="00013B6E" w:rsidRPr="007B0C16">
              <w:rPr>
                <w:rFonts w:cs="Tahoma"/>
                <w:bCs/>
                <w:i/>
                <w:sz w:val="16"/>
                <w:szCs w:val="16"/>
              </w:rPr>
              <w:t>Nage</w:t>
            </w:r>
            <w:r w:rsidR="00013B6E" w:rsidRPr="007B0C16">
              <w:rPr>
                <w:rFonts w:cs="Tahoma"/>
                <w:bCs/>
                <w:sz w:val="16"/>
                <w:szCs w:val="16"/>
              </w:rPr>
              <w:t>+RMa</w:t>
            </w:r>
          </w:p>
        </w:tc>
      </w:tr>
      <w:tr w:rsidR="00A208EE" w:rsidRPr="007B0C16" w14:paraId="7F6E8D6A" w14:textId="77777777" w:rsidTr="00013B6E">
        <w:tc>
          <w:tcPr>
            <w:tcW w:w="0" w:type="auto"/>
            <w:shd w:val="clear" w:color="auto" w:fill="FFFFFF" w:themeFill="background1"/>
          </w:tcPr>
          <w:p w14:paraId="3F108F0A" w14:textId="77777777" w:rsidR="00A208EE" w:rsidRPr="007B0C16" w:rsidRDefault="00A208EE">
            <w:pPr>
              <w:jc w:val="center"/>
              <w:rPr>
                <w:rFonts w:cs="Tahoma"/>
                <w:b/>
                <w:bCs/>
                <w:sz w:val="16"/>
                <w:szCs w:val="16"/>
              </w:rPr>
            </w:pPr>
            <w:r w:rsidRPr="007B0C16">
              <w:rPr>
                <w:rFonts w:cs="Tahoma"/>
                <w:b/>
                <w:bCs/>
                <w:sz w:val="16"/>
                <w:szCs w:val="16"/>
              </w:rPr>
              <w:t>06-25</w:t>
            </w:r>
          </w:p>
        </w:tc>
        <w:tc>
          <w:tcPr>
            <w:tcW w:w="0" w:type="auto"/>
            <w:shd w:val="clear" w:color="auto" w:fill="FFFFFF" w:themeFill="background1"/>
          </w:tcPr>
          <w:p w14:paraId="794C59CE" w14:textId="77777777" w:rsidR="00A208EE" w:rsidRPr="007B0C16" w:rsidRDefault="00A208EE">
            <w:pPr>
              <w:rPr>
                <w:rFonts w:cs="Tahoma"/>
                <w:b/>
                <w:bCs/>
                <w:sz w:val="16"/>
                <w:szCs w:val="16"/>
              </w:rPr>
            </w:pPr>
            <w:r w:rsidRPr="007B0C16">
              <w:rPr>
                <w:rFonts w:cs="Tahoma"/>
                <w:b/>
                <w:bCs/>
                <w:sz w:val="16"/>
                <w:szCs w:val="16"/>
              </w:rPr>
              <w:t>Combat</w:t>
            </w:r>
          </w:p>
        </w:tc>
        <w:tc>
          <w:tcPr>
            <w:tcW w:w="0" w:type="auto"/>
            <w:shd w:val="clear" w:color="auto" w:fill="FFFFFF" w:themeFill="background1"/>
          </w:tcPr>
          <w:p w14:paraId="011E389D" w14:textId="1194A85D" w:rsidR="00A208EE" w:rsidRPr="007B0C16" w:rsidRDefault="00013B6E" w:rsidP="003D1E52">
            <w:pPr>
              <w:rPr>
                <w:rFonts w:cs="Tahoma"/>
                <w:bCs/>
                <w:sz w:val="16"/>
                <w:szCs w:val="16"/>
              </w:rPr>
            </w:pPr>
            <w:r w:rsidRPr="007B0C16">
              <w:rPr>
                <w:rFonts w:cs="Tahoma"/>
                <w:bCs/>
                <w:sz w:val="16"/>
                <w:szCs w:val="16"/>
              </w:rPr>
              <w:t>X peut utiliser u</w:t>
            </w:r>
            <w:r w:rsidR="00A208EE" w:rsidRPr="007B0C16">
              <w:rPr>
                <w:rFonts w:cs="Tahoma"/>
                <w:bCs/>
                <w:sz w:val="16"/>
                <w:szCs w:val="16"/>
              </w:rPr>
              <w:t xml:space="preserve">n TC </w:t>
            </w:r>
            <w:r w:rsidR="003D1E52">
              <w:rPr>
                <w:rFonts w:cs="Tahoma"/>
                <w:bCs/>
                <w:sz w:val="16"/>
                <w:szCs w:val="16"/>
              </w:rPr>
              <w:t>(</w:t>
            </w:r>
            <w:r w:rsidR="00A208EE" w:rsidRPr="007B0C16">
              <w:rPr>
                <w:rFonts w:cs="Tahoma"/>
                <w:bCs/>
                <w:sz w:val="16"/>
                <w:szCs w:val="16"/>
              </w:rPr>
              <w:t>au hasard</w:t>
            </w:r>
            <w:r w:rsidR="003D1E52">
              <w:rPr>
                <w:rFonts w:cs="Tahoma"/>
                <w:bCs/>
                <w:sz w:val="16"/>
                <w:szCs w:val="16"/>
              </w:rPr>
              <w:t>)</w:t>
            </w:r>
            <w:r w:rsidR="00A208EE" w:rsidRPr="007B0C16">
              <w:rPr>
                <w:rFonts w:cs="Tahoma"/>
                <w:bCs/>
                <w:sz w:val="16"/>
                <w:szCs w:val="16"/>
              </w:rPr>
              <w:t xml:space="preserve"> à NE60 sans aucun </w:t>
            </w:r>
            <w:r w:rsidRPr="007B0C16">
              <w:rPr>
                <w:rFonts w:cs="Tahoma"/>
                <w:bCs/>
                <w:sz w:val="16"/>
                <w:szCs w:val="16"/>
              </w:rPr>
              <w:t xml:space="preserve">malus, 1PdM par </w:t>
            </w:r>
            <w:r w:rsidR="003D1E52">
              <w:rPr>
                <w:rFonts w:cs="Tahoma"/>
                <w:bCs/>
                <w:sz w:val="16"/>
                <w:szCs w:val="16"/>
              </w:rPr>
              <w:t>test de ce TC</w:t>
            </w:r>
          </w:p>
        </w:tc>
      </w:tr>
      <w:tr w:rsidR="00A208EE" w:rsidRPr="007B0C16" w14:paraId="140F1EB8" w14:textId="77777777" w:rsidTr="00013B6E">
        <w:tc>
          <w:tcPr>
            <w:tcW w:w="0" w:type="auto"/>
            <w:shd w:val="clear" w:color="auto" w:fill="D9D9D9" w:themeFill="background1" w:themeFillShade="D9"/>
          </w:tcPr>
          <w:p w14:paraId="4F34060E" w14:textId="77777777" w:rsidR="00A208EE" w:rsidRPr="007B0C16" w:rsidRDefault="00A208EE">
            <w:pPr>
              <w:jc w:val="center"/>
              <w:rPr>
                <w:rFonts w:cs="Tahoma"/>
                <w:b/>
                <w:bCs/>
                <w:sz w:val="16"/>
                <w:szCs w:val="16"/>
              </w:rPr>
            </w:pPr>
            <w:r w:rsidRPr="007B0C16">
              <w:rPr>
                <w:rFonts w:cs="Tahoma"/>
                <w:b/>
                <w:bCs/>
                <w:sz w:val="16"/>
                <w:szCs w:val="16"/>
              </w:rPr>
              <w:t>26-30</w:t>
            </w:r>
          </w:p>
        </w:tc>
        <w:tc>
          <w:tcPr>
            <w:tcW w:w="0" w:type="auto"/>
            <w:shd w:val="clear" w:color="auto" w:fill="D9D9D9" w:themeFill="background1" w:themeFillShade="D9"/>
          </w:tcPr>
          <w:p w14:paraId="19D937B5" w14:textId="77777777" w:rsidR="00A208EE" w:rsidRPr="007B0C16" w:rsidRDefault="00A208EE">
            <w:pPr>
              <w:rPr>
                <w:rFonts w:cs="Tahoma"/>
                <w:sz w:val="16"/>
                <w:szCs w:val="16"/>
              </w:rPr>
            </w:pPr>
            <w:r w:rsidRPr="007B0C16">
              <w:rPr>
                <w:rFonts w:cs="Tahoma"/>
                <w:b/>
                <w:bCs/>
                <w:sz w:val="16"/>
                <w:szCs w:val="16"/>
              </w:rPr>
              <w:t xml:space="preserve">Furie </w:t>
            </w:r>
            <w:r w:rsidRPr="007B0C16">
              <w:rPr>
                <w:rFonts w:cs="Tahoma"/>
                <w:sz w:val="16"/>
                <w:szCs w:val="16"/>
              </w:rPr>
              <w:t>totale</w:t>
            </w:r>
          </w:p>
        </w:tc>
        <w:tc>
          <w:tcPr>
            <w:tcW w:w="0" w:type="auto"/>
            <w:shd w:val="clear" w:color="auto" w:fill="D9D9D9" w:themeFill="background1" w:themeFillShade="D9"/>
          </w:tcPr>
          <w:p w14:paraId="3D3ACE74" w14:textId="29DF9F2E" w:rsidR="00A208EE" w:rsidRPr="007B0C16" w:rsidRDefault="003D1E52" w:rsidP="003D1E52">
            <w:pPr>
              <w:rPr>
                <w:rFonts w:cs="Tahoma"/>
                <w:bCs/>
                <w:sz w:val="16"/>
                <w:szCs w:val="16"/>
              </w:rPr>
            </w:pPr>
            <w:r>
              <w:rPr>
                <w:rFonts w:cs="Tahoma"/>
                <w:bCs/>
                <w:sz w:val="16"/>
                <w:szCs w:val="16"/>
              </w:rPr>
              <w:t xml:space="preserve">Si X gagne un </w:t>
            </w:r>
            <w:r w:rsidRPr="00E22F13">
              <w:rPr>
                <w:rFonts w:cs="Tahoma"/>
                <w:bCs/>
                <w:sz w:val="16"/>
                <w:szCs w:val="16"/>
                <w:shd w:val="clear" w:color="auto" w:fill="FFFF00"/>
              </w:rPr>
              <w:t>N2 de blessure</w:t>
            </w:r>
            <w:r>
              <w:rPr>
                <w:rFonts w:cs="Tahoma"/>
                <w:bCs/>
                <w:sz w:val="16"/>
                <w:szCs w:val="16"/>
              </w:rPr>
              <w:t>, test V(car)+RMa pour rentrer en furie totale</w:t>
            </w:r>
          </w:p>
        </w:tc>
      </w:tr>
      <w:tr w:rsidR="00A208EE" w:rsidRPr="007B0C16" w14:paraId="3C8CFE58" w14:textId="77777777" w:rsidTr="00013B6E">
        <w:tc>
          <w:tcPr>
            <w:tcW w:w="0" w:type="auto"/>
            <w:shd w:val="clear" w:color="auto" w:fill="FFFFFF" w:themeFill="background1"/>
          </w:tcPr>
          <w:p w14:paraId="231A45DF" w14:textId="77777777" w:rsidR="00A208EE" w:rsidRPr="007B0C16" w:rsidRDefault="00A208EE">
            <w:pPr>
              <w:jc w:val="center"/>
              <w:rPr>
                <w:rFonts w:cs="Tahoma"/>
                <w:b/>
                <w:bCs/>
                <w:sz w:val="16"/>
                <w:szCs w:val="16"/>
              </w:rPr>
            </w:pPr>
            <w:r w:rsidRPr="007B0C16">
              <w:rPr>
                <w:rFonts w:cs="Tahoma"/>
                <w:b/>
                <w:bCs/>
                <w:sz w:val="16"/>
                <w:szCs w:val="16"/>
              </w:rPr>
              <w:t>31-40</w:t>
            </w:r>
          </w:p>
        </w:tc>
        <w:tc>
          <w:tcPr>
            <w:tcW w:w="0" w:type="auto"/>
            <w:shd w:val="clear" w:color="auto" w:fill="FFFFFF" w:themeFill="background1"/>
          </w:tcPr>
          <w:p w14:paraId="41F74B5C" w14:textId="77777777" w:rsidR="00A208EE" w:rsidRPr="007B0C16" w:rsidRDefault="00A208EE">
            <w:pPr>
              <w:rPr>
                <w:rFonts w:cs="Tahoma"/>
                <w:b/>
                <w:bCs/>
                <w:sz w:val="16"/>
                <w:szCs w:val="16"/>
              </w:rPr>
            </w:pPr>
            <w:r w:rsidRPr="007B0C16">
              <w:rPr>
                <w:rFonts w:cs="Tahoma"/>
                <w:b/>
                <w:bCs/>
                <w:sz w:val="16"/>
                <w:szCs w:val="16"/>
              </w:rPr>
              <w:t xml:space="preserve">Furie </w:t>
            </w:r>
            <w:r w:rsidRPr="007B0C16">
              <w:rPr>
                <w:rFonts w:cs="Tahoma"/>
                <w:sz w:val="16"/>
                <w:szCs w:val="16"/>
              </w:rPr>
              <w:t>partielle</w:t>
            </w:r>
          </w:p>
        </w:tc>
        <w:tc>
          <w:tcPr>
            <w:tcW w:w="0" w:type="auto"/>
            <w:shd w:val="clear" w:color="auto" w:fill="FFFFFF" w:themeFill="background1"/>
          </w:tcPr>
          <w:p w14:paraId="4712EFF9" w14:textId="04EFB65E" w:rsidR="00A208EE" w:rsidRPr="007B0C16" w:rsidRDefault="00E22F13" w:rsidP="00E22F13">
            <w:pPr>
              <w:rPr>
                <w:rFonts w:cs="Tahoma"/>
                <w:bCs/>
                <w:sz w:val="16"/>
                <w:szCs w:val="16"/>
              </w:rPr>
            </w:pPr>
            <w:r>
              <w:rPr>
                <w:rFonts w:cs="Tahoma"/>
                <w:bCs/>
                <w:sz w:val="16"/>
                <w:szCs w:val="16"/>
              </w:rPr>
              <w:t xml:space="preserve">Si X gagne un </w:t>
            </w:r>
            <w:r w:rsidRPr="00E22F13">
              <w:rPr>
                <w:rFonts w:cs="Tahoma"/>
                <w:bCs/>
                <w:sz w:val="16"/>
                <w:szCs w:val="16"/>
                <w:shd w:val="clear" w:color="auto" w:fill="FFFF00"/>
              </w:rPr>
              <w:t>N1</w:t>
            </w:r>
            <w:r w:rsidR="003D1E52" w:rsidRPr="00E22F13">
              <w:rPr>
                <w:rFonts w:cs="Tahoma"/>
                <w:bCs/>
                <w:sz w:val="16"/>
                <w:szCs w:val="16"/>
                <w:shd w:val="clear" w:color="auto" w:fill="FFFF00"/>
              </w:rPr>
              <w:t xml:space="preserve"> de blessure</w:t>
            </w:r>
            <w:r w:rsidR="003D1E52">
              <w:rPr>
                <w:rFonts w:cs="Tahoma"/>
                <w:bCs/>
                <w:sz w:val="16"/>
                <w:szCs w:val="16"/>
              </w:rPr>
              <w:t xml:space="preserve">, test V(car)+RMa pour rentrer en furie </w:t>
            </w:r>
            <w:r>
              <w:rPr>
                <w:rFonts w:cs="Tahoma"/>
                <w:bCs/>
                <w:sz w:val="16"/>
                <w:szCs w:val="16"/>
              </w:rPr>
              <w:t>partielle</w:t>
            </w:r>
          </w:p>
        </w:tc>
      </w:tr>
      <w:tr w:rsidR="00A208EE" w:rsidRPr="007B0C16" w14:paraId="15A47510" w14:textId="77777777" w:rsidTr="00013B6E">
        <w:tc>
          <w:tcPr>
            <w:tcW w:w="0" w:type="auto"/>
            <w:shd w:val="clear" w:color="auto" w:fill="D9D9D9" w:themeFill="background1" w:themeFillShade="D9"/>
          </w:tcPr>
          <w:p w14:paraId="08065C79" w14:textId="77777777" w:rsidR="00A208EE" w:rsidRPr="007B0C16" w:rsidRDefault="00A208EE">
            <w:pPr>
              <w:jc w:val="center"/>
              <w:rPr>
                <w:rFonts w:cs="Tahoma"/>
                <w:b/>
                <w:bCs/>
                <w:sz w:val="16"/>
                <w:szCs w:val="16"/>
              </w:rPr>
            </w:pPr>
            <w:r w:rsidRPr="007B0C16">
              <w:rPr>
                <w:rFonts w:cs="Tahoma"/>
                <w:b/>
                <w:bCs/>
                <w:sz w:val="16"/>
                <w:szCs w:val="16"/>
              </w:rPr>
              <w:t>41-55</w:t>
            </w:r>
          </w:p>
        </w:tc>
        <w:tc>
          <w:tcPr>
            <w:tcW w:w="0" w:type="auto"/>
            <w:shd w:val="clear" w:color="auto" w:fill="D9D9D9" w:themeFill="background1" w:themeFillShade="D9"/>
          </w:tcPr>
          <w:p w14:paraId="77165403" w14:textId="77777777" w:rsidR="00A208EE" w:rsidRPr="007B0C16" w:rsidRDefault="00A208EE" w:rsidP="00E942B4">
            <w:pPr>
              <w:rPr>
                <w:rFonts w:cs="Tahoma"/>
                <w:sz w:val="16"/>
                <w:szCs w:val="16"/>
              </w:rPr>
            </w:pPr>
            <w:r w:rsidRPr="007B0C16">
              <w:rPr>
                <w:rFonts w:cs="Tahoma"/>
                <w:b/>
                <w:bCs/>
                <w:sz w:val="16"/>
                <w:szCs w:val="16"/>
              </w:rPr>
              <w:t xml:space="preserve">Haine </w:t>
            </w:r>
            <w:r w:rsidRPr="007B0C16">
              <w:rPr>
                <w:rFonts w:cs="Tahoma"/>
                <w:sz w:val="16"/>
                <w:szCs w:val="16"/>
              </w:rPr>
              <w:t>cible</w:t>
            </w:r>
          </w:p>
        </w:tc>
        <w:tc>
          <w:tcPr>
            <w:tcW w:w="0" w:type="auto"/>
            <w:shd w:val="clear" w:color="auto" w:fill="D9D9D9" w:themeFill="background1" w:themeFillShade="D9"/>
          </w:tcPr>
          <w:p w14:paraId="2EA1F0ED" w14:textId="403B77C8" w:rsidR="00A208EE" w:rsidRPr="007B0C16" w:rsidRDefault="00A208EE" w:rsidP="00E22F13">
            <w:pPr>
              <w:rPr>
                <w:rFonts w:cs="Tahoma"/>
                <w:bCs/>
                <w:sz w:val="16"/>
                <w:szCs w:val="16"/>
              </w:rPr>
            </w:pPr>
            <w:r w:rsidRPr="007B0C16">
              <w:rPr>
                <w:rFonts w:cs="Tahoma"/>
                <w:bCs/>
                <w:sz w:val="16"/>
                <w:szCs w:val="16"/>
              </w:rPr>
              <w:t xml:space="preserve">Déterminez une </w:t>
            </w:r>
            <w:r w:rsidRPr="00E22F13">
              <w:rPr>
                <w:rFonts w:cs="Tahoma"/>
                <w:bCs/>
                <w:sz w:val="16"/>
                <w:szCs w:val="16"/>
                <w:shd w:val="clear" w:color="auto" w:fill="FFFF00"/>
              </w:rPr>
              <w:t>race de créature</w:t>
            </w:r>
            <w:r w:rsidRPr="007B0C16">
              <w:rPr>
                <w:rFonts w:cs="Tahoma"/>
                <w:bCs/>
                <w:sz w:val="16"/>
                <w:szCs w:val="16"/>
              </w:rPr>
              <w:t xml:space="preserve"> cible </w:t>
            </w:r>
            <w:r w:rsidR="00E22F13">
              <w:rPr>
                <w:rFonts w:cs="Tahoma"/>
                <w:bCs/>
                <w:sz w:val="16"/>
                <w:szCs w:val="16"/>
              </w:rPr>
              <w:t>de cette Haine</w:t>
            </w:r>
            <w:r w:rsidRPr="007B0C16">
              <w:rPr>
                <w:rFonts w:cs="Tahoma"/>
                <w:bCs/>
                <w:sz w:val="16"/>
                <w:szCs w:val="16"/>
              </w:rPr>
              <w:t>(</w:t>
            </w:r>
            <w:r w:rsidRPr="007B0C16">
              <w:rPr>
                <w:rFonts w:cs="Tahoma"/>
                <w:bCs/>
                <w:i/>
                <w:sz w:val="16"/>
                <w:szCs w:val="16"/>
              </w:rPr>
              <w:t>voir Livre 4</w:t>
            </w:r>
            <w:r w:rsidRPr="007B0C16">
              <w:rPr>
                <w:rFonts w:cs="Tahoma"/>
                <w:bCs/>
                <w:sz w:val="16"/>
                <w:szCs w:val="16"/>
              </w:rPr>
              <w:t>)</w:t>
            </w:r>
          </w:p>
        </w:tc>
      </w:tr>
      <w:tr w:rsidR="00A208EE" w:rsidRPr="007B0C16" w14:paraId="1E307122" w14:textId="77777777" w:rsidTr="00013B6E">
        <w:tc>
          <w:tcPr>
            <w:tcW w:w="0" w:type="auto"/>
            <w:shd w:val="clear" w:color="auto" w:fill="FFFFFF" w:themeFill="background1"/>
          </w:tcPr>
          <w:p w14:paraId="612BACCB" w14:textId="77777777" w:rsidR="00A208EE" w:rsidRPr="007B0C16" w:rsidRDefault="00A208EE">
            <w:pPr>
              <w:jc w:val="center"/>
              <w:rPr>
                <w:rFonts w:cs="Tahoma"/>
                <w:b/>
                <w:bCs/>
                <w:sz w:val="16"/>
                <w:szCs w:val="16"/>
              </w:rPr>
            </w:pPr>
            <w:r w:rsidRPr="007B0C16">
              <w:rPr>
                <w:rFonts w:cs="Tahoma"/>
                <w:b/>
                <w:bCs/>
                <w:sz w:val="16"/>
                <w:szCs w:val="16"/>
              </w:rPr>
              <w:t>51-55</w:t>
            </w:r>
          </w:p>
        </w:tc>
        <w:tc>
          <w:tcPr>
            <w:tcW w:w="0" w:type="auto"/>
            <w:shd w:val="clear" w:color="auto" w:fill="FFFFFF" w:themeFill="background1"/>
          </w:tcPr>
          <w:p w14:paraId="6390DA9C" w14:textId="77777777" w:rsidR="00A208EE" w:rsidRPr="007B0C16" w:rsidRDefault="00A208EE" w:rsidP="004C600F">
            <w:pPr>
              <w:rPr>
                <w:rFonts w:cs="Tahoma"/>
                <w:b/>
                <w:bCs/>
                <w:sz w:val="16"/>
                <w:szCs w:val="16"/>
              </w:rPr>
            </w:pPr>
            <w:r w:rsidRPr="007B0C16">
              <w:rPr>
                <w:rFonts w:cs="Tahoma"/>
                <w:b/>
                <w:bCs/>
                <w:sz w:val="16"/>
                <w:szCs w:val="16"/>
              </w:rPr>
              <w:t>Rage</w:t>
            </w:r>
            <w:r w:rsidRPr="007B0C16">
              <w:rPr>
                <w:rFonts w:cs="Tahoma"/>
                <w:sz w:val="16"/>
                <w:szCs w:val="16"/>
              </w:rPr>
              <w:t xml:space="preserve"> D10* </w:t>
            </w:r>
          </w:p>
        </w:tc>
        <w:tc>
          <w:tcPr>
            <w:tcW w:w="0" w:type="auto"/>
            <w:shd w:val="clear" w:color="auto" w:fill="FFFFFF" w:themeFill="background1"/>
          </w:tcPr>
          <w:p w14:paraId="471F7DF8" w14:textId="2C982726" w:rsidR="00A208EE" w:rsidRPr="007B0C16" w:rsidRDefault="00013B6E" w:rsidP="00E22F13">
            <w:pPr>
              <w:rPr>
                <w:rFonts w:cs="Tahoma"/>
                <w:bCs/>
                <w:sz w:val="16"/>
                <w:szCs w:val="16"/>
              </w:rPr>
            </w:pPr>
            <w:r w:rsidRPr="007B0C16">
              <w:rPr>
                <w:rFonts w:cs="Tahoma"/>
                <w:bCs/>
                <w:sz w:val="16"/>
                <w:szCs w:val="16"/>
              </w:rPr>
              <w:t>Activable sur un test de NECx10 pendant le combat</w:t>
            </w:r>
            <w:r w:rsidR="00E22F13">
              <w:rPr>
                <w:rFonts w:cs="Tahoma"/>
                <w:bCs/>
                <w:sz w:val="16"/>
                <w:szCs w:val="16"/>
              </w:rPr>
              <w:t>, 1x/ combat</w:t>
            </w:r>
          </w:p>
        </w:tc>
      </w:tr>
      <w:tr w:rsidR="00A208EE" w:rsidRPr="007B0C16" w14:paraId="3240837C" w14:textId="77777777" w:rsidTr="00013B6E">
        <w:tc>
          <w:tcPr>
            <w:tcW w:w="0" w:type="auto"/>
            <w:shd w:val="clear" w:color="auto" w:fill="D9D9D9" w:themeFill="background1" w:themeFillShade="D9"/>
          </w:tcPr>
          <w:p w14:paraId="4370D741" w14:textId="77777777" w:rsidR="00A208EE" w:rsidRPr="007B0C16" w:rsidRDefault="00A208EE">
            <w:pPr>
              <w:jc w:val="center"/>
              <w:rPr>
                <w:rFonts w:cs="Tahoma"/>
                <w:b/>
                <w:bCs/>
                <w:sz w:val="16"/>
                <w:szCs w:val="16"/>
              </w:rPr>
            </w:pPr>
            <w:r w:rsidRPr="007B0C16">
              <w:rPr>
                <w:rFonts w:cs="Tahoma"/>
                <w:b/>
                <w:bCs/>
                <w:sz w:val="16"/>
                <w:szCs w:val="16"/>
              </w:rPr>
              <w:t>56-60</w:t>
            </w:r>
          </w:p>
        </w:tc>
        <w:tc>
          <w:tcPr>
            <w:tcW w:w="0" w:type="auto"/>
            <w:shd w:val="clear" w:color="auto" w:fill="D9D9D9" w:themeFill="background1" w:themeFillShade="D9"/>
          </w:tcPr>
          <w:p w14:paraId="5AFEB167" w14:textId="77777777" w:rsidR="00A208EE" w:rsidRPr="007B0C16" w:rsidRDefault="00A208EE">
            <w:pPr>
              <w:rPr>
                <w:rFonts w:cs="Tahoma"/>
                <w:sz w:val="16"/>
                <w:szCs w:val="16"/>
              </w:rPr>
            </w:pPr>
            <w:r w:rsidRPr="007B0C16">
              <w:rPr>
                <w:rFonts w:cs="Tahoma"/>
                <w:b/>
                <w:bCs/>
                <w:sz w:val="16"/>
                <w:szCs w:val="16"/>
              </w:rPr>
              <w:t xml:space="preserve">Immunité </w:t>
            </w:r>
            <w:r w:rsidRPr="007B0C16">
              <w:rPr>
                <w:rFonts w:cs="Tahoma"/>
                <w:sz w:val="16"/>
                <w:szCs w:val="16"/>
              </w:rPr>
              <w:t>Cat</w:t>
            </w:r>
            <w:r w:rsidRPr="007B0C16">
              <w:rPr>
                <w:rFonts w:cs="Tahoma"/>
                <w:sz w:val="16"/>
                <w:szCs w:val="16"/>
                <w:vertAlign w:val="superscript"/>
              </w:rPr>
              <w:t>1</w:t>
            </w:r>
          </w:p>
        </w:tc>
        <w:tc>
          <w:tcPr>
            <w:tcW w:w="0" w:type="auto"/>
            <w:shd w:val="clear" w:color="auto" w:fill="D9D9D9" w:themeFill="background1" w:themeFillShade="D9"/>
          </w:tcPr>
          <w:p w14:paraId="77E89F9F" w14:textId="1B0FD3CD" w:rsidR="00A208EE" w:rsidRPr="007B0C16" w:rsidRDefault="00A208EE" w:rsidP="00013B6E">
            <w:pPr>
              <w:rPr>
                <w:rFonts w:cs="Tahoma"/>
                <w:bCs/>
                <w:sz w:val="16"/>
                <w:szCs w:val="16"/>
              </w:rPr>
            </w:pPr>
            <w:r w:rsidRPr="007B0C16">
              <w:rPr>
                <w:rFonts w:cs="Tahoma"/>
                <w:bCs/>
                <w:sz w:val="16"/>
                <w:szCs w:val="16"/>
              </w:rPr>
              <w:t xml:space="preserve">Totale (100%) sur la </w:t>
            </w:r>
            <w:r w:rsidRPr="007B0C16">
              <w:rPr>
                <w:rFonts w:cs="Tahoma"/>
                <w:bCs/>
                <w:i/>
                <w:sz w:val="16"/>
                <w:szCs w:val="16"/>
              </w:rPr>
              <w:t>Catégorie</w:t>
            </w:r>
            <w:r w:rsidRPr="007B0C16">
              <w:rPr>
                <w:rFonts w:cs="Tahoma"/>
                <w:bCs/>
                <w:sz w:val="16"/>
                <w:szCs w:val="16"/>
              </w:rPr>
              <w:t xml:space="preserve"> au choix (voir </w:t>
            </w:r>
            <w:r w:rsidR="00013B6E" w:rsidRPr="007B0C16">
              <w:rPr>
                <w:rFonts w:cs="Tahoma"/>
                <w:bCs/>
                <w:sz w:val="16"/>
                <w:szCs w:val="16"/>
              </w:rPr>
              <w:t>ci-dessous</w:t>
            </w:r>
            <w:r w:rsidRPr="007B0C16">
              <w:rPr>
                <w:rFonts w:cs="Tahoma"/>
                <w:bCs/>
                <w:sz w:val="16"/>
                <w:szCs w:val="16"/>
              </w:rPr>
              <w:t>)</w:t>
            </w:r>
            <w:r w:rsidR="00013B6E" w:rsidRPr="007B0C16">
              <w:rPr>
                <w:rFonts w:cs="Tahoma"/>
                <w:bCs/>
                <w:sz w:val="16"/>
                <w:szCs w:val="16"/>
              </w:rPr>
              <w:t>, 1PdM par usage</w:t>
            </w:r>
          </w:p>
        </w:tc>
      </w:tr>
      <w:tr w:rsidR="00A208EE" w:rsidRPr="007B0C16" w14:paraId="6E24436E" w14:textId="77777777" w:rsidTr="00013B6E">
        <w:tc>
          <w:tcPr>
            <w:tcW w:w="0" w:type="auto"/>
            <w:shd w:val="clear" w:color="auto" w:fill="FFFFFF" w:themeFill="background1"/>
          </w:tcPr>
          <w:p w14:paraId="7000F519" w14:textId="77777777" w:rsidR="00A208EE" w:rsidRPr="007B0C16" w:rsidRDefault="00A208EE">
            <w:pPr>
              <w:jc w:val="center"/>
              <w:rPr>
                <w:rFonts w:cs="Tahoma"/>
                <w:b/>
                <w:bCs/>
                <w:sz w:val="16"/>
                <w:szCs w:val="16"/>
              </w:rPr>
            </w:pPr>
            <w:r w:rsidRPr="007B0C16">
              <w:rPr>
                <w:rFonts w:cs="Tahoma"/>
                <w:b/>
                <w:bCs/>
                <w:sz w:val="16"/>
                <w:szCs w:val="16"/>
              </w:rPr>
              <w:t>61-70</w:t>
            </w:r>
          </w:p>
        </w:tc>
        <w:tc>
          <w:tcPr>
            <w:tcW w:w="0" w:type="auto"/>
            <w:shd w:val="clear" w:color="auto" w:fill="FFFFFF" w:themeFill="background1"/>
          </w:tcPr>
          <w:p w14:paraId="6FC7C41A" w14:textId="77777777" w:rsidR="00A208EE" w:rsidRPr="007B0C16" w:rsidRDefault="00A208EE">
            <w:pPr>
              <w:rPr>
                <w:rFonts w:cs="Tahoma"/>
                <w:sz w:val="16"/>
                <w:szCs w:val="16"/>
              </w:rPr>
            </w:pPr>
            <w:r w:rsidRPr="007B0C16">
              <w:rPr>
                <w:rFonts w:cs="Tahoma"/>
                <w:b/>
                <w:bCs/>
                <w:sz w:val="16"/>
                <w:szCs w:val="16"/>
              </w:rPr>
              <w:t xml:space="preserve">Insensible  </w:t>
            </w:r>
            <w:r w:rsidRPr="007B0C16">
              <w:rPr>
                <w:rFonts w:cs="Tahoma"/>
                <w:sz w:val="16"/>
                <w:szCs w:val="16"/>
              </w:rPr>
              <w:t>Cat</w:t>
            </w:r>
            <w:r w:rsidRPr="007B0C16">
              <w:rPr>
                <w:rFonts w:cs="Tahoma"/>
                <w:sz w:val="16"/>
                <w:szCs w:val="16"/>
                <w:vertAlign w:val="superscript"/>
              </w:rPr>
              <w:t>1</w:t>
            </w:r>
          </w:p>
        </w:tc>
        <w:tc>
          <w:tcPr>
            <w:tcW w:w="0" w:type="auto"/>
            <w:shd w:val="clear" w:color="auto" w:fill="FFFFFF" w:themeFill="background1"/>
          </w:tcPr>
          <w:p w14:paraId="5DBB1BBE" w14:textId="2EC9EB9F" w:rsidR="00A208EE" w:rsidRPr="007B0C16" w:rsidRDefault="00A208EE" w:rsidP="00A208EE">
            <w:pPr>
              <w:rPr>
                <w:rFonts w:cs="Tahoma"/>
                <w:bCs/>
                <w:sz w:val="16"/>
                <w:szCs w:val="16"/>
              </w:rPr>
            </w:pPr>
            <w:r w:rsidRPr="007B0C16">
              <w:rPr>
                <w:rFonts w:cs="Tahoma"/>
                <w:bCs/>
                <w:sz w:val="16"/>
                <w:szCs w:val="16"/>
              </w:rPr>
              <w:t xml:space="preserve">D10 x10%, sur la </w:t>
            </w:r>
            <w:r w:rsidRPr="007B0C16">
              <w:rPr>
                <w:rFonts w:cs="Tahoma"/>
                <w:bCs/>
                <w:i/>
                <w:sz w:val="16"/>
                <w:szCs w:val="16"/>
              </w:rPr>
              <w:t>Catégorie</w:t>
            </w:r>
            <w:r w:rsidRPr="007B0C16">
              <w:rPr>
                <w:rFonts w:cs="Tahoma"/>
                <w:bCs/>
                <w:sz w:val="16"/>
                <w:szCs w:val="16"/>
              </w:rPr>
              <w:t xml:space="preserve"> au choix (voir </w:t>
            </w:r>
            <w:r w:rsidR="00013B6E" w:rsidRPr="007B0C16">
              <w:rPr>
                <w:rFonts w:cs="Tahoma"/>
                <w:bCs/>
                <w:sz w:val="16"/>
                <w:szCs w:val="16"/>
              </w:rPr>
              <w:t>ci-dessous</w:t>
            </w:r>
            <w:r w:rsidRPr="007B0C16">
              <w:rPr>
                <w:rFonts w:cs="Tahoma"/>
                <w:bCs/>
                <w:sz w:val="16"/>
                <w:szCs w:val="16"/>
              </w:rPr>
              <w:t>)</w:t>
            </w:r>
            <w:r w:rsidR="00013B6E" w:rsidRPr="007B0C16">
              <w:rPr>
                <w:rFonts w:cs="Tahoma"/>
                <w:bCs/>
                <w:sz w:val="16"/>
                <w:szCs w:val="16"/>
              </w:rPr>
              <w:t>, 1PdM par usage</w:t>
            </w:r>
          </w:p>
        </w:tc>
      </w:tr>
      <w:tr w:rsidR="00A208EE" w:rsidRPr="007B0C16" w14:paraId="6D99A697" w14:textId="77777777" w:rsidTr="00013B6E">
        <w:tc>
          <w:tcPr>
            <w:tcW w:w="0" w:type="auto"/>
            <w:shd w:val="clear" w:color="auto" w:fill="D9D9D9" w:themeFill="background1" w:themeFillShade="D9"/>
          </w:tcPr>
          <w:p w14:paraId="003BB306" w14:textId="77777777" w:rsidR="00A208EE" w:rsidRPr="007B0C16" w:rsidRDefault="00A208EE">
            <w:pPr>
              <w:jc w:val="center"/>
              <w:rPr>
                <w:rFonts w:cs="Tahoma"/>
                <w:b/>
                <w:bCs/>
                <w:sz w:val="16"/>
                <w:szCs w:val="16"/>
              </w:rPr>
            </w:pPr>
            <w:r w:rsidRPr="007B0C16">
              <w:rPr>
                <w:rFonts w:cs="Tahoma"/>
                <w:b/>
                <w:bCs/>
                <w:sz w:val="16"/>
                <w:szCs w:val="16"/>
              </w:rPr>
              <w:t>71-75</w:t>
            </w:r>
          </w:p>
        </w:tc>
        <w:tc>
          <w:tcPr>
            <w:tcW w:w="0" w:type="auto"/>
            <w:shd w:val="clear" w:color="auto" w:fill="D9D9D9" w:themeFill="background1" w:themeFillShade="D9"/>
          </w:tcPr>
          <w:p w14:paraId="0D4F9B90" w14:textId="77777777" w:rsidR="00A208EE" w:rsidRPr="007B0C16" w:rsidRDefault="00A208EE">
            <w:pPr>
              <w:rPr>
                <w:rFonts w:cs="Tahoma"/>
                <w:sz w:val="16"/>
                <w:szCs w:val="16"/>
              </w:rPr>
            </w:pPr>
            <w:r w:rsidRPr="007B0C16">
              <w:rPr>
                <w:rFonts w:cs="Tahoma"/>
                <w:b/>
                <w:bCs/>
                <w:sz w:val="16"/>
                <w:szCs w:val="16"/>
              </w:rPr>
              <w:t>Magie</w:t>
            </w:r>
            <w:r w:rsidRPr="007B0C16">
              <w:rPr>
                <w:rFonts w:cs="Tahoma"/>
                <w:b/>
                <w:bCs/>
                <w:sz w:val="16"/>
                <w:szCs w:val="16"/>
              </w:rPr>
              <w:tab/>
            </w:r>
          </w:p>
        </w:tc>
        <w:tc>
          <w:tcPr>
            <w:tcW w:w="0" w:type="auto"/>
            <w:shd w:val="clear" w:color="auto" w:fill="D9D9D9" w:themeFill="background1" w:themeFillShade="D9"/>
          </w:tcPr>
          <w:p w14:paraId="420FA780" w14:textId="38A9D10F" w:rsidR="00A208EE" w:rsidRPr="007B0C16" w:rsidRDefault="00A208EE" w:rsidP="00E22F13">
            <w:pPr>
              <w:rPr>
                <w:rFonts w:cs="Tahoma"/>
                <w:bCs/>
                <w:sz w:val="16"/>
                <w:szCs w:val="16"/>
              </w:rPr>
            </w:pPr>
            <w:r w:rsidRPr="007B0C16">
              <w:rPr>
                <w:rFonts w:cs="Tahoma"/>
                <w:bCs/>
                <w:sz w:val="16"/>
                <w:szCs w:val="16"/>
              </w:rPr>
              <w:t xml:space="preserve">Déterminez un </w:t>
            </w:r>
            <w:r w:rsidRPr="00E22F13">
              <w:rPr>
                <w:rFonts w:cs="Tahoma"/>
                <w:bCs/>
                <w:sz w:val="16"/>
                <w:szCs w:val="16"/>
                <w:shd w:val="clear" w:color="auto" w:fill="FFFF00"/>
              </w:rPr>
              <w:t>sort</w:t>
            </w:r>
            <w:r w:rsidRPr="007B0C16">
              <w:rPr>
                <w:rFonts w:cs="Tahoma"/>
                <w:bCs/>
                <w:sz w:val="16"/>
                <w:szCs w:val="16"/>
              </w:rPr>
              <w:t xml:space="preserve"> de l’alignement, NE fois /jour</w:t>
            </w:r>
            <w:r w:rsidR="00013B6E" w:rsidRPr="007B0C16">
              <w:rPr>
                <w:rFonts w:cs="Tahoma"/>
                <w:bCs/>
                <w:sz w:val="16"/>
                <w:szCs w:val="16"/>
              </w:rPr>
              <w:t>, coût selon DS</w:t>
            </w:r>
          </w:p>
        </w:tc>
      </w:tr>
      <w:tr w:rsidR="00A208EE" w:rsidRPr="007B0C16" w14:paraId="7777FBFF" w14:textId="77777777" w:rsidTr="00013B6E">
        <w:tc>
          <w:tcPr>
            <w:tcW w:w="0" w:type="auto"/>
            <w:shd w:val="clear" w:color="auto" w:fill="FFFFFF" w:themeFill="background1"/>
          </w:tcPr>
          <w:p w14:paraId="3A98DC40" w14:textId="77777777" w:rsidR="00A208EE" w:rsidRPr="007B0C16" w:rsidRDefault="00A208EE">
            <w:pPr>
              <w:jc w:val="center"/>
              <w:rPr>
                <w:rFonts w:cs="Tahoma"/>
                <w:b/>
                <w:bCs/>
                <w:sz w:val="16"/>
                <w:szCs w:val="16"/>
              </w:rPr>
            </w:pPr>
            <w:r w:rsidRPr="007B0C16">
              <w:rPr>
                <w:rFonts w:cs="Tahoma"/>
                <w:b/>
                <w:bCs/>
                <w:sz w:val="16"/>
                <w:szCs w:val="16"/>
              </w:rPr>
              <w:t>76-80</w:t>
            </w:r>
          </w:p>
        </w:tc>
        <w:tc>
          <w:tcPr>
            <w:tcW w:w="0" w:type="auto"/>
            <w:shd w:val="clear" w:color="auto" w:fill="FFFFFF" w:themeFill="background1"/>
          </w:tcPr>
          <w:p w14:paraId="15466496" w14:textId="77777777" w:rsidR="00A208EE" w:rsidRPr="007B0C16" w:rsidRDefault="00A208EE">
            <w:pPr>
              <w:rPr>
                <w:rFonts w:cs="Tahoma"/>
                <w:sz w:val="16"/>
                <w:szCs w:val="16"/>
              </w:rPr>
            </w:pPr>
            <w:r w:rsidRPr="007B0C16">
              <w:rPr>
                <w:rFonts w:cs="Tahoma"/>
                <w:b/>
                <w:bCs/>
                <w:sz w:val="16"/>
                <w:szCs w:val="16"/>
              </w:rPr>
              <w:t>Régénérant</w:t>
            </w:r>
            <w:r w:rsidRPr="007B0C16">
              <w:rPr>
                <w:rFonts w:cs="Tahoma"/>
                <w:sz w:val="16"/>
                <w:szCs w:val="16"/>
              </w:rPr>
              <w:t>²</w:t>
            </w:r>
          </w:p>
        </w:tc>
        <w:tc>
          <w:tcPr>
            <w:tcW w:w="0" w:type="auto"/>
            <w:shd w:val="clear" w:color="auto" w:fill="FFFFFF" w:themeFill="background1"/>
          </w:tcPr>
          <w:p w14:paraId="488D8018" w14:textId="2FF7A6EE" w:rsidR="00A208EE" w:rsidRPr="007B0C16" w:rsidRDefault="00A208EE" w:rsidP="00A208EE">
            <w:pPr>
              <w:rPr>
                <w:rFonts w:cs="Tahoma"/>
                <w:bCs/>
                <w:sz w:val="16"/>
                <w:szCs w:val="16"/>
              </w:rPr>
            </w:pPr>
            <w:r w:rsidRPr="007B0C16">
              <w:rPr>
                <w:rFonts w:cs="Tahoma"/>
                <w:bCs/>
                <w:sz w:val="16"/>
                <w:szCs w:val="16"/>
              </w:rPr>
              <w:t xml:space="preserve">Déterminez ce qui </w:t>
            </w:r>
            <w:r w:rsidRPr="00E22F13">
              <w:rPr>
                <w:rFonts w:cs="Tahoma"/>
                <w:bCs/>
                <w:sz w:val="16"/>
                <w:szCs w:val="16"/>
                <w:shd w:val="clear" w:color="auto" w:fill="FFFF00"/>
              </w:rPr>
              <w:t>régénère</w:t>
            </w:r>
            <w:r w:rsidRPr="007B0C16">
              <w:rPr>
                <w:rFonts w:cs="Tahoma"/>
                <w:bCs/>
                <w:sz w:val="16"/>
                <w:szCs w:val="16"/>
              </w:rPr>
              <w:t xml:space="preserve"> (voir plus loin)</w:t>
            </w:r>
            <w:r w:rsidR="00013B6E" w:rsidRPr="007B0C16">
              <w:rPr>
                <w:rFonts w:cs="Tahoma"/>
                <w:bCs/>
                <w:sz w:val="16"/>
                <w:szCs w:val="16"/>
              </w:rPr>
              <w:t>, 1PdM par usage</w:t>
            </w:r>
            <w:r w:rsidRPr="007B0C16">
              <w:rPr>
                <w:rFonts w:cs="Tahoma"/>
                <w:bCs/>
                <w:sz w:val="16"/>
                <w:szCs w:val="16"/>
              </w:rPr>
              <w:t xml:space="preserve"> </w:t>
            </w:r>
          </w:p>
        </w:tc>
      </w:tr>
      <w:tr w:rsidR="00A208EE" w:rsidRPr="007B0C16" w14:paraId="3062DEF0" w14:textId="77777777" w:rsidTr="00013B6E">
        <w:trPr>
          <w:trHeight w:val="207"/>
        </w:trPr>
        <w:tc>
          <w:tcPr>
            <w:tcW w:w="0" w:type="auto"/>
            <w:shd w:val="clear" w:color="auto" w:fill="D9D9D9" w:themeFill="background1" w:themeFillShade="D9"/>
          </w:tcPr>
          <w:p w14:paraId="510B5953" w14:textId="77777777" w:rsidR="00A208EE" w:rsidRPr="007B0C16" w:rsidRDefault="00A208EE">
            <w:pPr>
              <w:jc w:val="center"/>
              <w:rPr>
                <w:rFonts w:cs="Tahoma"/>
                <w:b/>
                <w:bCs/>
                <w:sz w:val="16"/>
                <w:szCs w:val="16"/>
              </w:rPr>
            </w:pPr>
            <w:r w:rsidRPr="007B0C16">
              <w:rPr>
                <w:rFonts w:cs="Tahoma"/>
                <w:b/>
                <w:bCs/>
                <w:sz w:val="16"/>
                <w:szCs w:val="16"/>
              </w:rPr>
              <w:t>81-90</w:t>
            </w:r>
          </w:p>
        </w:tc>
        <w:tc>
          <w:tcPr>
            <w:tcW w:w="0" w:type="auto"/>
            <w:shd w:val="clear" w:color="auto" w:fill="D9D9D9" w:themeFill="background1" w:themeFillShade="D9"/>
          </w:tcPr>
          <w:p w14:paraId="3B6EB060" w14:textId="77777777" w:rsidR="00A208EE" w:rsidRPr="007B0C16" w:rsidRDefault="00A208EE">
            <w:pPr>
              <w:rPr>
                <w:rFonts w:cs="Tahoma"/>
                <w:b/>
                <w:bCs/>
                <w:sz w:val="16"/>
                <w:szCs w:val="16"/>
              </w:rPr>
            </w:pPr>
            <w:r w:rsidRPr="007B0C16">
              <w:rPr>
                <w:rFonts w:cs="Tahoma"/>
                <w:b/>
                <w:bCs/>
                <w:sz w:val="16"/>
                <w:szCs w:val="16"/>
              </w:rPr>
              <w:t xml:space="preserve">Sensible </w:t>
            </w:r>
            <w:r w:rsidRPr="007B0C16">
              <w:rPr>
                <w:rFonts w:cs="Tahoma"/>
                <w:bCs/>
                <w:sz w:val="16"/>
                <w:szCs w:val="16"/>
              </w:rPr>
              <w:t>Cat</w:t>
            </w:r>
            <w:r w:rsidRPr="007B0C16">
              <w:rPr>
                <w:rFonts w:cs="Tahoma"/>
                <w:sz w:val="16"/>
                <w:szCs w:val="16"/>
                <w:vertAlign w:val="superscript"/>
              </w:rPr>
              <w:t>1</w:t>
            </w:r>
            <w:r w:rsidRPr="007B0C16">
              <w:rPr>
                <w:rFonts w:cs="Tahoma"/>
                <w:bCs/>
                <w:sz w:val="16"/>
                <w:szCs w:val="16"/>
              </w:rPr>
              <w:t xml:space="preserve"> </w:t>
            </w:r>
          </w:p>
        </w:tc>
        <w:tc>
          <w:tcPr>
            <w:tcW w:w="0" w:type="auto"/>
            <w:shd w:val="clear" w:color="auto" w:fill="D9D9D9" w:themeFill="background1" w:themeFillShade="D9"/>
          </w:tcPr>
          <w:p w14:paraId="207129F2" w14:textId="77777777" w:rsidR="00A208EE" w:rsidRPr="007B0C16" w:rsidRDefault="00A208EE" w:rsidP="00A208EE">
            <w:pPr>
              <w:rPr>
                <w:rFonts w:cs="Tahoma"/>
                <w:bCs/>
                <w:sz w:val="16"/>
                <w:szCs w:val="16"/>
              </w:rPr>
            </w:pPr>
            <w:r w:rsidRPr="007B0C16">
              <w:rPr>
                <w:rFonts w:cs="Tahoma"/>
                <w:bCs/>
                <w:sz w:val="16"/>
                <w:szCs w:val="16"/>
              </w:rPr>
              <w:t xml:space="preserve">D10 x10%, sur la </w:t>
            </w:r>
            <w:r w:rsidRPr="007B0C16">
              <w:rPr>
                <w:rFonts w:cs="Tahoma"/>
                <w:bCs/>
                <w:i/>
                <w:sz w:val="16"/>
                <w:szCs w:val="16"/>
              </w:rPr>
              <w:t>Catégorie</w:t>
            </w:r>
            <w:r w:rsidRPr="007B0C16">
              <w:rPr>
                <w:rFonts w:cs="Tahoma"/>
                <w:bCs/>
                <w:sz w:val="16"/>
                <w:szCs w:val="16"/>
              </w:rPr>
              <w:t xml:space="preserve"> au choix (voir plus loin)</w:t>
            </w:r>
          </w:p>
        </w:tc>
      </w:tr>
      <w:tr w:rsidR="00A208EE" w:rsidRPr="007B0C16" w14:paraId="679312E2" w14:textId="77777777" w:rsidTr="00013B6E">
        <w:tc>
          <w:tcPr>
            <w:tcW w:w="0" w:type="auto"/>
            <w:shd w:val="clear" w:color="auto" w:fill="FFFFFF" w:themeFill="background1"/>
          </w:tcPr>
          <w:p w14:paraId="5C0F759A" w14:textId="77777777" w:rsidR="00A208EE" w:rsidRPr="007B0C16" w:rsidRDefault="00A208EE">
            <w:pPr>
              <w:jc w:val="center"/>
              <w:rPr>
                <w:rFonts w:cs="Tahoma"/>
                <w:b/>
                <w:bCs/>
                <w:sz w:val="16"/>
                <w:szCs w:val="16"/>
              </w:rPr>
            </w:pPr>
            <w:r w:rsidRPr="007B0C16">
              <w:rPr>
                <w:rFonts w:cs="Tahoma"/>
                <w:b/>
                <w:bCs/>
                <w:sz w:val="16"/>
                <w:szCs w:val="16"/>
              </w:rPr>
              <w:t>91-95</w:t>
            </w:r>
          </w:p>
        </w:tc>
        <w:tc>
          <w:tcPr>
            <w:tcW w:w="0" w:type="auto"/>
            <w:shd w:val="clear" w:color="auto" w:fill="FFFFFF" w:themeFill="background1"/>
          </w:tcPr>
          <w:p w14:paraId="581F7BAC" w14:textId="77777777" w:rsidR="00A208EE" w:rsidRPr="007B0C16" w:rsidRDefault="00A208EE" w:rsidP="00E942B4">
            <w:pPr>
              <w:rPr>
                <w:rFonts w:cs="Tahoma"/>
                <w:sz w:val="16"/>
                <w:szCs w:val="16"/>
              </w:rPr>
            </w:pPr>
            <w:r w:rsidRPr="007B0C16">
              <w:rPr>
                <w:rFonts w:cs="Tahoma"/>
                <w:b/>
                <w:bCs/>
                <w:sz w:val="16"/>
                <w:szCs w:val="16"/>
              </w:rPr>
              <w:t xml:space="preserve">Talents </w:t>
            </w:r>
          </w:p>
        </w:tc>
        <w:tc>
          <w:tcPr>
            <w:tcW w:w="0" w:type="auto"/>
            <w:shd w:val="clear" w:color="auto" w:fill="FFFFFF" w:themeFill="background1"/>
          </w:tcPr>
          <w:p w14:paraId="4AD85072" w14:textId="4EFA2132" w:rsidR="00A208EE" w:rsidRPr="007B0C16" w:rsidRDefault="00E22F13" w:rsidP="00E22F13">
            <w:pPr>
              <w:rPr>
                <w:rFonts w:cs="Tahoma"/>
                <w:bCs/>
                <w:sz w:val="16"/>
                <w:szCs w:val="16"/>
              </w:rPr>
            </w:pPr>
            <w:r w:rsidRPr="007B0C16">
              <w:rPr>
                <w:rFonts w:cs="Tahoma"/>
                <w:bCs/>
                <w:sz w:val="16"/>
                <w:szCs w:val="16"/>
              </w:rPr>
              <w:t>X peut utiliser u</w:t>
            </w:r>
            <w:r>
              <w:rPr>
                <w:rFonts w:cs="Tahoma"/>
                <w:bCs/>
                <w:sz w:val="16"/>
                <w:szCs w:val="16"/>
              </w:rPr>
              <w:t>n TG (</w:t>
            </w:r>
            <w:r w:rsidRPr="007B0C16">
              <w:rPr>
                <w:rFonts w:cs="Tahoma"/>
                <w:bCs/>
                <w:sz w:val="16"/>
                <w:szCs w:val="16"/>
              </w:rPr>
              <w:t>au hasard</w:t>
            </w:r>
            <w:r>
              <w:rPr>
                <w:rFonts w:cs="Tahoma"/>
                <w:bCs/>
                <w:sz w:val="16"/>
                <w:szCs w:val="16"/>
              </w:rPr>
              <w:t>) à NEx1</w:t>
            </w:r>
            <w:r w:rsidRPr="007B0C16">
              <w:rPr>
                <w:rFonts w:cs="Tahoma"/>
                <w:bCs/>
                <w:sz w:val="16"/>
                <w:szCs w:val="16"/>
              </w:rPr>
              <w:t>0</w:t>
            </w:r>
            <w:r>
              <w:rPr>
                <w:rFonts w:cs="Tahoma"/>
                <w:bCs/>
                <w:sz w:val="16"/>
                <w:szCs w:val="16"/>
              </w:rPr>
              <w:t xml:space="preserve"> (max 80)</w:t>
            </w:r>
            <w:r w:rsidRPr="007B0C16">
              <w:rPr>
                <w:rFonts w:cs="Tahoma"/>
                <w:bCs/>
                <w:sz w:val="16"/>
                <w:szCs w:val="16"/>
              </w:rPr>
              <w:t xml:space="preserve">, 1PdM par </w:t>
            </w:r>
            <w:r>
              <w:rPr>
                <w:rFonts w:cs="Tahoma"/>
                <w:bCs/>
                <w:sz w:val="16"/>
                <w:szCs w:val="16"/>
              </w:rPr>
              <w:t>test de ce TG</w:t>
            </w:r>
          </w:p>
        </w:tc>
      </w:tr>
      <w:tr w:rsidR="00A208EE" w:rsidRPr="007B0C16" w14:paraId="3D464471" w14:textId="77777777" w:rsidTr="00013B6E">
        <w:tc>
          <w:tcPr>
            <w:tcW w:w="0" w:type="auto"/>
            <w:shd w:val="clear" w:color="auto" w:fill="D9D9D9" w:themeFill="background1" w:themeFillShade="D9"/>
          </w:tcPr>
          <w:p w14:paraId="10485068" w14:textId="77777777" w:rsidR="00A208EE" w:rsidRPr="007B0C16" w:rsidRDefault="00A208EE">
            <w:pPr>
              <w:jc w:val="center"/>
              <w:rPr>
                <w:rFonts w:cs="Tahoma"/>
                <w:b/>
                <w:bCs/>
                <w:sz w:val="16"/>
                <w:szCs w:val="16"/>
              </w:rPr>
            </w:pPr>
            <w:r w:rsidRPr="007B0C16">
              <w:rPr>
                <w:rFonts w:cs="Tahoma"/>
                <w:b/>
                <w:bCs/>
                <w:sz w:val="16"/>
                <w:szCs w:val="16"/>
              </w:rPr>
              <w:t>96-100</w:t>
            </w:r>
          </w:p>
        </w:tc>
        <w:tc>
          <w:tcPr>
            <w:tcW w:w="0" w:type="auto"/>
            <w:shd w:val="clear" w:color="auto" w:fill="D9D9D9" w:themeFill="background1" w:themeFillShade="D9"/>
          </w:tcPr>
          <w:p w14:paraId="41415343" w14:textId="77777777" w:rsidR="00A208EE" w:rsidRPr="007B0C16" w:rsidRDefault="00A208EE">
            <w:pPr>
              <w:rPr>
                <w:rFonts w:cs="Tahoma"/>
                <w:sz w:val="16"/>
                <w:szCs w:val="16"/>
              </w:rPr>
            </w:pPr>
            <w:r w:rsidRPr="007B0C16">
              <w:rPr>
                <w:rFonts w:cs="Tahoma"/>
                <w:b/>
                <w:bCs/>
                <w:sz w:val="16"/>
                <w:szCs w:val="16"/>
              </w:rPr>
              <w:t xml:space="preserve">Vol </w:t>
            </w:r>
          </w:p>
        </w:tc>
        <w:tc>
          <w:tcPr>
            <w:tcW w:w="0" w:type="auto"/>
            <w:shd w:val="clear" w:color="auto" w:fill="D9D9D9" w:themeFill="background1" w:themeFillShade="D9"/>
          </w:tcPr>
          <w:p w14:paraId="02241500" w14:textId="66F02AF7" w:rsidR="00A208EE" w:rsidRPr="007B0C16" w:rsidRDefault="00E22F13" w:rsidP="00013B6E">
            <w:pPr>
              <w:rPr>
                <w:rFonts w:cs="Tahoma"/>
                <w:bCs/>
                <w:sz w:val="16"/>
                <w:szCs w:val="16"/>
              </w:rPr>
            </w:pPr>
            <w:r>
              <w:rPr>
                <w:rFonts w:cs="Tahoma"/>
                <w:bCs/>
                <w:sz w:val="16"/>
                <w:szCs w:val="16"/>
              </w:rPr>
              <w:t xml:space="preserve">Donne une </w:t>
            </w:r>
            <w:r w:rsidR="00A208EE" w:rsidRPr="007B0C16">
              <w:rPr>
                <w:rFonts w:cs="Tahoma"/>
                <w:bCs/>
                <w:sz w:val="16"/>
                <w:szCs w:val="16"/>
              </w:rPr>
              <w:t xml:space="preserve">MVp dans l’air = RMa/3, </w:t>
            </w:r>
            <w:r w:rsidR="00013B6E" w:rsidRPr="007B0C16">
              <w:rPr>
                <w:rFonts w:cs="Tahoma"/>
                <w:bCs/>
                <w:sz w:val="16"/>
                <w:szCs w:val="16"/>
              </w:rPr>
              <w:t xml:space="preserve">par </w:t>
            </w:r>
            <w:r w:rsidR="00013B6E" w:rsidRPr="007B0C16">
              <w:rPr>
                <w:rFonts w:cs="Tahoma"/>
                <w:bCs/>
                <w:sz w:val="16"/>
                <w:szCs w:val="16"/>
                <w:shd w:val="clear" w:color="auto" w:fill="FFFF00"/>
              </w:rPr>
              <w:t>lévitation</w:t>
            </w:r>
            <w:r w:rsidR="00A208EE" w:rsidRPr="007B0C16">
              <w:rPr>
                <w:rFonts w:cs="Tahoma"/>
                <w:bCs/>
                <w:sz w:val="16"/>
                <w:szCs w:val="16"/>
              </w:rPr>
              <w:t>, coûte 4 PdM / phase</w:t>
            </w:r>
          </w:p>
        </w:tc>
      </w:tr>
    </w:tbl>
    <w:p w14:paraId="4BBC79AB" w14:textId="77777777" w:rsidR="00F3004E" w:rsidRPr="007B0C16" w:rsidRDefault="00F3004E" w:rsidP="00E942B4">
      <w:pPr>
        <w:rPr>
          <w:rFonts w:cs="Tahoma"/>
          <w:sz w:val="24"/>
        </w:rPr>
      </w:pPr>
      <w:r w:rsidRPr="007B0C16">
        <w:rPr>
          <w:rFonts w:cs="Tahoma"/>
          <w:szCs w:val="16"/>
          <w:vertAlign w:val="superscript"/>
        </w:rPr>
        <w:t xml:space="preserve">1  </w:t>
      </w:r>
      <w:r w:rsidRPr="007B0C16">
        <w:rPr>
          <w:rFonts w:cs="Tahoma"/>
          <w:bCs/>
          <w:szCs w:val="16"/>
        </w:rPr>
        <w:t>Catégorie</w:t>
      </w:r>
      <w:r w:rsidR="00E942B4" w:rsidRPr="007B0C16">
        <w:rPr>
          <w:rFonts w:cs="Tahoma"/>
          <w:bCs/>
          <w:szCs w:val="16"/>
        </w:rPr>
        <w:t> de sensibilité ou immunité :</w:t>
      </w:r>
    </w:p>
    <w:p w14:paraId="18948511" w14:textId="77777777" w:rsidR="00F3004E" w:rsidRPr="007B0C16" w:rsidRDefault="00F3004E" w:rsidP="00F3004E">
      <w:pPr>
        <w:rPr>
          <w:rFonts w:cs="Tahoma"/>
          <w:b/>
          <w:szCs w:val="16"/>
        </w:rPr>
        <w:sectPr w:rsidR="00F3004E" w:rsidRPr="007B0C16" w:rsidSect="008A1F89">
          <w:endnotePr>
            <w:numFmt w:val="decimal"/>
          </w:endnotePr>
          <w:type w:val="continuous"/>
          <w:pgSz w:w="11906" w:h="16838" w:code="9"/>
          <w:pgMar w:top="851" w:right="851" w:bottom="851" w:left="851" w:header="708" w:footer="708" w:gutter="0"/>
          <w:cols w:space="708"/>
          <w:titlePg/>
          <w:docGrid w:linePitch="360"/>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993"/>
      </w:tblGrid>
      <w:tr w:rsidR="00F3004E" w:rsidRPr="007B0C16" w14:paraId="11760239" w14:textId="77777777" w:rsidTr="009C7623">
        <w:tc>
          <w:tcPr>
            <w:tcW w:w="798" w:type="dxa"/>
          </w:tcPr>
          <w:p w14:paraId="14C19EE4" w14:textId="77777777" w:rsidR="00F3004E" w:rsidRPr="007B0C16" w:rsidRDefault="00F3004E" w:rsidP="00F3004E">
            <w:pPr>
              <w:rPr>
                <w:rFonts w:cs="Tahoma"/>
                <w:b/>
                <w:sz w:val="16"/>
                <w:szCs w:val="16"/>
              </w:rPr>
            </w:pPr>
            <w:r w:rsidRPr="007B0C16">
              <w:rPr>
                <w:rFonts w:cs="Tahoma"/>
                <w:b/>
                <w:sz w:val="16"/>
                <w:szCs w:val="16"/>
              </w:rPr>
              <w:t>D100</w:t>
            </w:r>
          </w:p>
        </w:tc>
        <w:tc>
          <w:tcPr>
            <w:tcW w:w="0" w:type="auto"/>
          </w:tcPr>
          <w:p w14:paraId="62F94FC4" w14:textId="77777777" w:rsidR="00F3004E" w:rsidRPr="007B0C16" w:rsidRDefault="00F3004E" w:rsidP="00F3004E">
            <w:pPr>
              <w:rPr>
                <w:rFonts w:cs="Tahoma"/>
                <w:b/>
                <w:sz w:val="16"/>
                <w:szCs w:val="16"/>
              </w:rPr>
            </w:pPr>
            <w:r w:rsidRPr="007B0C16">
              <w:rPr>
                <w:rFonts w:cs="Tahoma"/>
                <w:b/>
                <w:sz w:val="16"/>
                <w:szCs w:val="16"/>
              </w:rPr>
              <w:t>Catégorie</w:t>
            </w:r>
          </w:p>
        </w:tc>
      </w:tr>
      <w:tr w:rsidR="00F3004E" w:rsidRPr="007B0C16" w14:paraId="2F312BE9" w14:textId="77777777" w:rsidTr="009C7623">
        <w:tc>
          <w:tcPr>
            <w:tcW w:w="798" w:type="dxa"/>
          </w:tcPr>
          <w:p w14:paraId="77400D62" w14:textId="77777777" w:rsidR="00F3004E" w:rsidRPr="007B0C16" w:rsidRDefault="00F3004E" w:rsidP="00F3004E">
            <w:pPr>
              <w:rPr>
                <w:rFonts w:cs="Tahoma"/>
                <w:sz w:val="16"/>
                <w:szCs w:val="16"/>
              </w:rPr>
            </w:pPr>
            <w:r w:rsidRPr="007B0C16">
              <w:rPr>
                <w:rFonts w:cs="Tahoma"/>
                <w:sz w:val="16"/>
                <w:szCs w:val="16"/>
              </w:rPr>
              <w:t>01-03</w:t>
            </w:r>
          </w:p>
        </w:tc>
        <w:tc>
          <w:tcPr>
            <w:tcW w:w="0" w:type="auto"/>
          </w:tcPr>
          <w:p w14:paraId="6F4E7025" w14:textId="5300AF4E" w:rsidR="00F3004E" w:rsidRPr="007B0C16" w:rsidRDefault="0099503A" w:rsidP="00F3004E">
            <w:pPr>
              <w:rPr>
                <w:rFonts w:cs="Tahoma"/>
                <w:sz w:val="16"/>
                <w:szCs w:val="16"/>
              </w:rPr>
            </w:pPr>
            <w:r>
              <w:rPr>
                <w:rFonts w:cs="Tahoma"/>
                <w:sz w:val="16"/>
                <w:szCs w:val="16"/>
              </w:rPr>
              <w:t xml:space="preserve">Coups de </w:t>
            </w:r>
            <w:r w:rsidR="00F3004E" w:rsidRPr="007B0C16">
              <w:rPr>
                <w:rFonts w:cs="Tahoma"/>
                <w:sz w:val="16"/>
                <w:szCs w:val="16"/>
              </w:rPr>
              <w:t>T</w:t>
            </w:r>
            <w:r w:rsidR="007A34D2">
              <w:rPr>
                <w:rFonts w:cs="Tahoma"/>
                <w:sz w:val="16"/>
                <w:szCs w:val="16"/>
              </w:rPr>
              <w:t>-</w:t>
            </w:r>
            <w:r w:rsidR="00F3004E" w:rsidRPr="007B0C16">
              <w:rPr>
                <w:rFonts w:cs="Tahoma"/>
                <w:sz w:val="16"/>
                <w:szCs w:val="16"/>
              </w:rPr>
              <w:t>aille</w:t>
            </w:r>
          </w:p>
        </w:tc>
      </w:tr>
      <w:tr w:rsidR="00F3004E" w:rsidRPr="007B0C16" w14:paraId="5767ED22" w14:textId="77777777" w:rsidTr="009C7623">
        <w:tc>
          <w:tcPr>
            <w:tcW w:w="798" w:type="dxa"/>
            <w:shd w:val="clear" w:color="auto" w:fill="D9D9D9"/>
          </w:tcPr>
          <w:p w14:paraId="0C6E55DA" w14:textId="77777777" w:rsidR="00F3004E" w:rsidRPr="007B0C16" w:rsidRDefault="00F3004E" w:rsidP="00F3004E">
            <w:pPr>
              <w:rPr>
                <w:rFonts w:cs="Tahoma"/>
                <w:sz w:val="16"/>
                <w:szCs w:val="16"/>
              </w:rPr>
            </w:pPr>
            <w:r w:rsidRPr="007B0C16">
              <w:rPr>
                <w:rFonts w:cs="Tahoma"/>
                <w:sz w:val="16"/>
                <w:szCs w:val="16"/>
              </w:rPr>
              <w:t>04-08</w:t>
            </w:r>
          </w:p>
        </w:tc>
        <w:tc>
          <w:tcPr>
            <w:tcW w:w="0" w:type="auto"/>
            <w:shd w:val="clear" w:color="auto" w:fill="D9D9D9"/>
          </w:tcPr>
          <w:p w14:paraId="7FE03541" w14:textId="24B100EF" w:rsidR="00F3004E" w:rsidRPr="007B0C16" w:rsidRDefault="0099503A" w:rsidP="00F3004E">
            <w:pPr>
              <w:rPr>
                <w:rFonts w:cs="Tahoma"/>
                <w:sz w:val="16"/>
                <w:szCs w:val="16"/>
              </w:rPr>
            </w:pPr>
            <w:r>
              <w:rPr>
                <w:rFonts w:cs="Tahoma"/>
                <w:sz w:val="16"/>
                <w:szCs w:val="16"/>
              </w:rPr>
              <w:t>Coups d’</w:t>
            </w:r>
            <w:r w:rsidR="00F3004E" w:rsidRPr="007B0C16">
              <w:rPr>
                <w:rFonts w:cs="Tahoma"/>
                <w:sz w:val="16"/>
                <w:szCs w:val="16"/>
              </w:rPr>
              <w:t>E</w:t>
            </w:r>
            <w:r w:rsidR="007A34D2">
              <w:rPr>
                <w:rFonts w:cs="Tahoma"/>
                <w:sz w:val="16"/>
                <w:szCs w:val="16"/>
              </w:rPr>
              <w:t>-</w:t>
            </w:r>
            <w:r w:rsidR="00F3004E" w:rsidRPr="007B0C16">
              <w:rPr>
                <w:rFonts w:cs="Tahoma"/>
                <w:sz w:val="16"/>
                <w:szCs w:val="16"/>
              </w:rPr>
              <w:t>stoc</w:t>
            </w:r>
          </w:p>
        </w:tc>
      </w:tr>
      <w:tr w:rsidR="00F3004E" w:rsidRPr="007B0C16" w14:paraId="0077F7B9" w14:textId="77777777" w:rsidTr="009C7623">
        <w:tc>
          <w:tcPr>
            <w:tcW w:w="798" w:type="dxa"/>
          </w:tcPr>
          <w:p w14:paraId="49010831" w14:textId="77777777" w:rsidR="00F3004E" w:rsidRPr="007B0C16" w:rsidRDefault="00F3004E" w:rsidP="00F3004E">
            <w:pPr>
              <w:rPr>
                <w:rFonts w:cs="Tahoma"/>
                <w:sz w:val="16"/>
                <w:szCs w:val="16"/>
              </w:rPr>
            </w:pPr>
            <w:r w:rsidRPr="007B0C16">
              <w:rPr>
                <w:rFonts w:cs="Tahoma"/>
                <w:sz w:val="16"/>
                <w:szCs w:val="16"/>
              </w:rPr>
              <w:t>09-10</w:t>
            </w:r>
          </w:p>
        </w:tc>
        <w:tc>
          <w:tcPr>
            <w:tcW w:w="0" w:type="auto"/>
          </w:tcPr>
          <w:p w14:paraId="47A42DA5" w14:textId="734ADF89" w:rsidR="00F3004E" w:rsidRPr="007B0C16" w:rsidRDefault="0099503A" w:rsidP="00F3004E">
            <w:pPr>
              <w:rPr>
                <w:rFonts w:cs="Tahoma"/>
                <w:sz w:val="16"/>
                <w:szCs w:val="16"/>
              </w:rPr>
            </w:pPr>
            <w:r>
              <w:rPr>
                <w:rFonts w:cs="Tahoma"/>
                <w:sz w:val="16"/>
                <w:szCs w:val="16"/>
              </w:rPr>
              <w:t xml:space="preserve">Coups de </w:t>
            </w:r>
            <w:r w:rsidR="00F3004E" w:rsidRPr="007B0C16">
              <w:rPr>
                <w:rFonts w:cs="Tahoma"/>
                <w:sz w:val="16"/>
                <w:szCs w:val="16"/>
              </w:rPr>
              <w:t>C</w:t>
            </w:r>
            <w:r w:rsidR="007A34D2">
              <w:rPr>
                <w:rFonts w:cs="Tahoma"/>
                <w:sz w:val="16"/>
                <w:szCs w:val="16"/>
              </w:rPr>
              <w:t>-</w:t>
            </w:r>
            <w:r w:rsidR="00F3004E" w:rsidRPr="007B0C16">
              <w:rPr>
                <w:rFonts w:cs="Tahoma"/>
                <w:sz w:val="16"/>
                <w:szCs w:val="16"/>
              </w:rPr>
              <w:t>oncussion</w:t>
            </w:r>
          </w:p>
        </w:tc>
      </w:tr>
      <w:tr w:rsidR="00F3004E" w:rsidRPr="007B0C16" w14:paraId="73DEE49C" w14:textId="77777777" w:rsidTr="009C7623">
        <w:tc>
          <w:tcPr>
            <w:tcW w:w="798" w:type="dxa"/>
            <w:shd w:val="clear" w:color="auto" w:fill="D9D9D9"/>
          </w:tcPr>
          <w:p w14:paraId="15673373" w14:textId="7D962E92" w:rsidR="00F3004E" w:rsidRPr="007B0C16" w:rsidRDefault="00F3004E" w:rsidP="00E22F13">
            <w:pPr>
              <w:rPr>
                <w:rFonts w:cs="Tahoma"/>
                <w:sz w:val="16"/>
                <w:szCs w:val="16"/>
              </w:rPr>
            </w:pPr>
            <w:r w:rsidRPr="007B0C16">
              <w:rPr>
                <w:rFonts w:cs="Tahoma"/>
                <w:sz w:val="16"/>
                <w:szCs w:val="16"/>
              </w:rPr>
              <w:t>11-</w:t>
            </w:r>
            <w:r w:rsidR="00E22F13">
              <w:rPr>
                <w:rFonts w:cs="Tahoma"/>
                <w:sz w:val="16"/>
                <w:szCs w:val="16"/>
              </w:rPr>
              <w:t>15</w:t>
            </w:r>
          </w:p>
        </w:tc>
        <w:tc>
          <w:tcPr>
            <w:tcW w:w="0" w:type="auto"/>
            <w:shd w:val="clear" w:color="auto" w:fill="D9D9D9"/>
          </w:tcPr>
          <w:p w14:paraId="332D81F2" w14:textId="77777777" w:rsidR="00F3004E" w:rsidRPr="007B0C16" w:rsidRDefault="00F3004E" w:rsidP="00F3004E">
            <w:pPr>
              <w:rPr>
                <w:rFonts w:cs="Tahoma"/>
                <w:sz w:val="16"/>
                <w:szCs w:val="16"/>
              </w:rPr>
            </w:pPr>
            <w:r w:rsidRPr="007B0C16">
              <w:rPr>
                <w:rFonts w:cs="Tahoma"/>
                <w:sz w:val="16"/>
                <w:szCs w:val="16"/>
              </w:rPr>
              <w:t>Maladie</w:t>
            </w:r>
          </w:p>
        </w:tc>
      </w:tr>
      <w:tr w:rsidR="00E22F13" w:rsidRPr="007B0C16" w14:paraId="0179D9AF" w14:textId="77777777" w:rsidTr="009C7623">
        <w:tc>
          <w:tcPr>
            <w:tcW w:w="798" w:type="dxa"/>
            <w:shd w:val="clear" w:color="auto" w:fill="D9D9D9"/>
          </w:tcPr>
          <w:p w14:paraId="1F9353FE" w14:textId="712CFBB3" w:rsidR="00E22F13" w:rsidRPr="007B0C16" w:rsidRDefault="00E22F13" w:rsidP="00F3004E">
            <w:pPr>
              <w:rPr>
                <w:rFonts w:cs="Tahoma"/>
                <w:sz w:val="16"/>
                <w:szCs w:val="16"/>
              </w:rPr>
            </w:pPr>
            <w:r>
              <w:rPr>
                <w:rFonts w:cs="Tahoma"/>
                <w:sz w:val="16"/>
                <w:szCs w:val="16"/>
              </w:rPr>
              <w:t>16-20</w:t>
            </w:r>
          </w:p>
        </w:tc>
        <w:tc>
          <w:tcPr>
            <w:tcW w:w="0" w:type="auto"/>
            <w:shd w:val="clear" w:color="auto" w:fill="D9D9D9"/>
          </w:tcPr>
          <w:p w14:paraId="7209EA99" w14:textId="5DD10C14" w:rsidR="00E22F13" w:rsidRPr="007B0C16" w:rsidRDefault="00E22F13" w:rsidP="00F3004E">
            <w:pPr>
              <w:rPr>
                <w:rFonts w:cs="Tahoma"/>
                <w:sz w:val="16"/>
                <w:szCs w:val="16"/>
              </w:rPr>
            </w:pPr>
            <w:r>
              <w:rPr>
                <w:rFonts w:cs="Tahoma"/>
                <w:sz w:val="16"/>
                <w:szCs w:val="16"/>
              </w:rPr>
              <w:t>Fracture</w:t>
            </w:r>
          </w:p>
        </w:tc>
      </w:tr>
      <w:tr w:rsidR="00F3004E" w:rsidRPr="007B0C16" w14:paraId="77EFA541" w14:textId="77777777" w:rsidTr="009C7623">
        <w:tc>
          <w:tcPr>
            <w:tcW w:w="798" w:type="dxa"/>
          </w:tcPr>
          <w:p w14:paraId="48F52600" w14:textId="342EBB1B" w:rsidR="00F3004E" w:rsidRPr="007B0C16" w:rsidRDefault="00E22F13" w:rsidP="00F3004E">
            <w:pPr>
              <w:rPr>
                <w:rFonts w:cs="Tahoma"/>
                <w:sz w:val="16"/>
                <w:szCs w:val="16"/>
              </w:rPr>
            </w:pPr>
            <w:r>
              <w:rPr>
                <w:rFonts w:cs="Tahoma"/>
                <w:sz w:val="16"/>
                <w:szCs w:val="16"/>
              </w:rPr>
              <w:t>21-30</w:t>
            </w:r>
          </w:p>
        </w:tc>
        <w:tc>
          <w:tcPr>
            <w:tcW w:w="0" w:type="auto"/>
          </w:tcPr>
          <w:p w14:paraId="7FBFB0D4" w14:textId="1DDD53CE" w:rsidR="00F3004E" w:rsidRPr="007B0C16" w:rsidRDefault="0099503A" w:rsidP="00F3004E">
            <w:pPr>
              <w:rPr>
                <w:rFonts w:cs="Tahoma"/>
                <w:sz w:val="16"/>
                <w:szCs w:val="16"/>
              </w:rPr>
            </w:pPr>
            <w:r>
              <w:rPr>
                <w:rFonts w:cs="Tahoma"/>
                <w:sz w:val="16"/>
                <w:szCs w:val="16"/>
              </w:rPr>
              <w:t xml:space="preserve">Malus de </w:t>
            </w:r>
            <w:r w:rsidR="00F3004E" w:rsidRPr="007B0C16">
              <w:rPr>
                <w:rFonts w:cs="Tahoma"/>
                <w:sz w:val="16"/>
                <w:szCs w:val="16"/>
              </w:rPr>
              <w:t>Fatigue</w:t>
            </w:r>
          </w:p>
        </w:tc>
      </w:tr>
      <w:tr w:rsidR="00E22F13" w:rsidRPr="007B0C16" w14:paraId="7AA0EF18" w14:textId="77777777" w:rsidTr="009C7623">
        <w:tc>
          <w:tcPr>
            <w:tcW w:w="798" w:type="dxa"/>
            <w:shd w:val="clear" w:color="auto" w:fill="D9D9D9"/>
          </w:tcPr>
          <w:p w14:paraId="66FF4351" w14:textId="3307B141" w:rsidR="00E22F13" w:rsidRPr="007B0C16" w:rsidRDefault="00E22F13" w:rsidP="00F3004E">
            <w:pPr>
              <w:rPr>
                <w:rFonts w:cs="Tahoma"/>
                <w:sz w:val="16"/>
                <w:szCs w:val="16"/>
              </w:rPr>
            </w:pPr>
            <w:r>
              <w:rPr>
                <w:rFonts w:cs="Tahoma"/>
                <w:sz w:val="16"/>
                <w:szCs w:val="16"/>
              </w:rPr>
              <w:t>31-35</w:t>
            </w:r>
          </w:p>
        </w:tc>
        <w:tc>
          <w:tcPr>
            <w:tcW w:w="0" w:type="auto"/>
            <w:shd w:val="clear" w:color="auto" w:fill="D9D9D9"/>
          </w:tcPr>
          <w:p w14:paraId="69C661C0" w14:textId="61ED0E21" w:rsidR="00E22F13" w:rsidRDefault="00E22F13" w:rsidP="00F3004E">
            <w:pPr>
              <w:rPr>
                <w:rFonts w:cs="Tahoma"/>
                <w:sz w:val="16"/>
                <w:szCs w:val="16"/>
              </w:rPr>
            </w:pPr>
            <w:r>
              <w:rPr>
                <w:rFonts w:cs="Tahoma"/>
                <w:sz w:val="16"/>
                <w:szCs w:val="16"/>
              </w:rPr>
              <w:t>Malus dûs à l’EN</w:t>
            </w:r>
          </w:p>
        </w:tc>
      </w:tr>
      <w:tr w:rsidR="00F3004E" w:rsidRPr="007B0C16" w14:paraId="0EA87E29" w14:textId="77777777" w:rsidTr="00E22F13">
        <w:tc>
          <w:tcPr>
            <w:tcW w:w="798" w:type="dxa"/>
            <w:shd w:val="clear" w:color="auto" w:fill="auto"/>
          </w:tcPr>
          <w:p w14:paraId="3FA3B2B6" w14:textId="5587F5CC" w:rsidR="00F3004E" w:rsidRPr="007B0C16" w:rsidRDefault="00E22F13" w:rsidP="00F3004E">
            <w:pPr>
              <w:rPr>
                <w:rFonts w:cs="Tahoma"/>
                <w:sz w:val="16"/>
                <w:szCs w:val="16"/>
              </w:rPr>
            </w:pPr>
            <w:r>
              <w:rPr>
                <w:rFonts w:cs="Tahoma"/>
                <w:sz w:val="16"/>
                <w:szCs w:val="16"/>
              </w:rPr>
              <w:t>36-40</w:t>
            </w:r>
          </w:p>
        </w:tc>
        <w:tc>
          <w:tcPr>
            <w:tcW w:w="0" w:type="auto"/>
            <w:shd w:val="clear" w:color="auto" w:fill="auto"/>
          </w:tcPr>
          <w:p w14:paraId="060BD2F4" w14:textId="46DEE332" w:rsidR="00F3004E" w:rsidRPr="007B0C16" w:rsidRDefault="0099503A" w:rsidP="00F3004E">
            <w:pPr>
              <w:rPr>
                <w:rFonts w:cs="Tahoma"/>
                <w:sz w:val="16"/>
                <w:szCs w:val="16"/>
              </w:rPr>
            </w:pPr>
            <w:r>
              <w:rPr>
                <w:rFonts w:cs="Tahoma"/>
                <w:sz w:val="16"/>
                <w:szCs w:val="16"/>
              </w:rPr>
              <w:t xml:space="preserve">Malus de </w:t>
            </w:r>
            <w:r w:rsidR="00F3004E" w:rsidRPr="007B0C16">
              <w:rPr>
                <w:rFonts w:cs="Tahoma"/>
                <w:sz w:val="16"/>
                <w:szCs w:val="16"/>
              </w:rPr>
              <w:t>Souffle</w:t>
            </w:r>
          </w:p>
        </w:tc>
      </w:tr>
      <w:tr w:rsidR="00E22F13" w:rsidRPr="007B0C16" w14:paraId="7B56594C" w14:textId="77777777" w:rsidTr="009C7623">
        <w:tc>
          <w:tcPr>
            <w:tcW w:w="798" w:type="dxa"/>
            <w:shd w:val="clear" w:color="auto" w:fill="D9D9D9"/>
          </w:tcPr>
          <w:p w14:paraId="61DFBBB6" w14:textId="775059B1" w:rsidR="00E22F13" w:rsidRPr="007B0C16" w:rsidRDefault="00E22F13" w:rsidP="00F3004E">
            <w:pPr>
              <w:rPr>
                <w:rFonts w:cs="Tahoma"/>
                <w:sz w:val="16"/>
                <w:szCs w:val="16"/>
              </w:rPr>
            </w:pPr>
            <w:r>
              <w:rPr>
                <w:rFonts w:cs="Tahoma"/>
                <w:sz w:val="16"/>
                <w:szCs w:val="16"/>
              </w:rPr>
              <w:t>41-45</w:t>
            </w:r>
          </w:p>
        </w:tc>
        <w:tc>
          <w:tcPr>
            <w:tcW w:w="0" w:type="auto"/>
            <w:shd w:val="clear" w:color="auto" w:fill="D9D9D9"/>
          </w:tcPr>
          <w:p w14:paraId="5F31249C" w14:textId="727CE58A" w:rsidR="00E22F13" w:rsidRDefault="00E22F13" w:rsidP="00F3004E">
            <w:pPr>
              <w:rPr>
                <w:rFonts w:cs="Tahoma"/>
                <w:sz w:val="16"/>
                <w:szCs w:val="16"/>
              </w:rPr>
            </w:pPr>
            <w:r>
              <w:rPr>
                <w:rFonts w:cs="Tahoma"/>
                <w:sz w:val="16"/>
                <w:szCs w:val="16"/>
              </w:rPr>
              <w:t>Effet des N1/2/3</w:t>
            </w:r>
          </w:p>
        </w:tc>
      </w:tr>
      <w:tr w:rsidR="00F3004E" w:rsidRPr="007B0C16" w14:paraId="1ABAB700" w14:textId="77777777" w:rsidTr="009C7623">
        <w:tc>
          <w:tcPr>
            <w:tcW w:w="798" w:type="dxa"/>
          </w:tcPr>
          <w:p w14:paraId="70FCA21D" w14:textId="77777777" w:rsidR="00F3004E" w:rsidRPr="007B0C16" w:rsidRDefault="00F3004E" w:rsidP="00F3004E">
            <w:pPr>
              <w:rPr>
                <w:rFonts w:cs="Tahoma"/>
                <w:sz w:val="16"/>
                <w:szCs w:val="16"/>
              </w:rPr>
            </w:pPr>
            <w:r w:rsidRPr="007B0C16">
              <w:rPr>
                <w:rFonts w:cs="Tahoma"/>
                <w:sz w:val="16"/>
                <w:szCs w:val="16"/>
              </w:rPr>
              <w:t>46-50</w:t>
            </w:r>
          </w:p>
        </w:tc>
        <w:tc>
          <w:tcPr>
            <w:tcW w:w="0" w:type="auto"/>
          </w:tcPr>
          <w:p w14:paraId="26E42DB8" w14:textId="77777777" w:rsidR="00F3004E" w:rsidRPr="007B0C16" w:rsidRDefault="00F3004E" w:rsidP="00F3004E">
            <w:pPr>
              <w:rPr>
                <w:rFonts w:cs="Tahoma"/>
                <w:sz w:val="16"/>
                <w:szCs w:val="16"/>
              </w:rPr>
            </w:pPr>
            <w:r w:rsidRPr="007B0C16">
              <w:rPr>
                <w:rFonts w:cs="Tahoma"/>
                <w:sz w:val="16"/>
                <w:szCs w:val="16"/>
              </w:rPr>
              <w:t>Magie</w:t>
            </w:r>
          </w:p>
        </w:tc>
      </w:tr>
      <w:tr w:rsidR="00F3004E" w:rsidRPr="007B0C16" w14:paraId="63136846" w14:textId="77777777" w:rsidTr="009C7623">
        <w:tc>
          <w:tcPr>
            <w:tcW w:w="798" w:type="dxa"/>
            <w:shd w:val="clear" w:color="auto" w:fill="D9D9D9"/>
          </w:tcPr>
          <w:p w14:paraId="080B3599" w14:textId="77777777" w:rsidR="00F3004E" w:rsidRPr="007B0C16" w:rsidRDefault="00F3004E" w:rsidP="00F3004E">
            <w:pPr>
              <w:rPr>
                <w:rFonts w:cs="Tahoma"/>
                <w:sz w:val="16"/>
                <w:szCs w:val="16"/>
              </w:rPr>
            </w:pPr>
            <w:r w:rsidRPr="007B0C16">
              <w:rPr>
                <w:rFonts w:cs="Tahoma"/>
                <w:sz w:val="16"/>
                <w:szCs w:val="16"/>
              </w:rPr>
              <w:t>51-55</w:t>
            </w:r>
          </w:p>
        </w:tc>
        <w:tc>
          <w:tcPr>
            <w:tcW w:w="0" w:type="auto"/>
            <w:shd w:val="clear" w:color="auto" w:fill="D9D9D9"/>
          </w:tcPr>
          <w:p w14:paraId="3113E3B5" w14:textId="77777777" w:rsidR="00F3004E" w:rsidRPr="007B0C16" w:rsidRDefault="00F3004E" w:rsidP="00F3004E">
            <w:pPr>
              <w:rPr>
                <w:rFonts w:cs="Tahoma"/>
                <w:sz w:val="16"/>
                <w:szCs w:val="16"/>
              </w:rPr>
            </w:pPr>
            <w:r w:rsidRPr="007B0C16">
              <w:rPr>
                <w:rFonts w:cs="Tahoma"/>
                <w:sz w:val="16"/>
                <w:szCs w:val="16"/>
              </w:rPr>
              <w:t>Feu</w:t>
            </w:r>
          </w:p>
        </w:tc>
      </w:tr>
      <w:tr w:rsidR="00F3004E" w:rsidRPr="007B0C16" w14:paraId="74B66835" w14:textId="77777777" w:rsidTr="009C7623">
        <w:tc>
          <w:tcPr>
            <w:tcW w:w="798" w:type="dxa"/>
          </w:tcPr>
          <w:p w14:paraId="7A94373E" w14:textId="77777777" w:rsidR="00F3004E" w:rsidRPr="007B0C16" w:rsidRDefault="00F3004E" w:rsidP="00F3004E">
            <w:pPr>
              <w:rPr>
                <w:rFonts w:cs="Tahoma"/>
                <w:sz w:val="16"/>
                <w:szCs w:val="16"/>
              </w:rPr>
            </w:pPr>
            <w:r w:rsidRPr="007B0C16">
              <w:rPr>
                <w:rFonts w:cs="Tahoma"/>
                <w:sz w:val="16"/>
                <w:szCs w:val="16"/>
              </w:rPr>
              <w:t>56-60</w:t>
            </w:r>
          </w:p>
        </w:tc>
        <w:tc>
          <w:tcPr>
            <w:tcW w:w="0" w:type="auto"/>
          </w:tcPr>
          <w:p w14:paraId="2318425B" w14:textId="77777777" w:rsidR="00F3004E" w:rsidRPr="007B0C16" w:rsidRDefault="00F3004E" w:rsidP="00F3004E">
            <w:pPr>
              <w:rPr>
                <w:rFonts w:cs="Tahoma"/>
                <w:sz w:val="16"/>
                <w:szCs w:val="16"/>
              </w:rPr>
            </w:pPr>
            <w:r w:rsidRPr="007B0C16">
              <w:rPr>
                <w:rFonts w:cs="Tahoma"/>
                <w:sz w:val="16"/>
                <w:szCs w:val="16"/>
              </w:rPr>
              <w:t>Froid</w:t>
            </w:r>
          </w:p>
        </w:tc>
      </w:tr>
      <w:tr w:rsidR="00F3004E" w:rsidRPr="007B0C16" w14:paraId="6BCB9617" w14:textId="77777777" w:rsidTr="009C7623">
        <w:tc>
          <w:tcPr>
            <w:tcW w:w="798" w:type="dxa"/>
            <w:shd w:val="clear" w:color="auto" w:fill="D9D9D9"/>
          </w:tcPr>
          <w:p w14:paraId="14C8C094" w14:textId="77777777" w:rsidR="00F3004E" w:rsidRPr="007B0C16" w:rsidRDefault="00F3004E" w:rsidP="00F3004E">
            <w:pPr>
              <w:rPr>
                <w:rFonts w:cs="Tahoma"/>
                <w:sz w:val="16"/>
                <w:szCs w:val="16"/>
              </w:rPr>
            </w:pPr>
            <w:r w:rsidRPr="007B0C16">
              <w:rPr>
                <w:rFonts w:cs="Tahoma"/>
                <w:sz w:val="16"/>
                <w:szCs w:val="16"/>
              </w:rPr>
              <w:t>61-65</w:t>
            </w:r>
          </w:p>
        </w:tc>
        <w:tc>
          <w:tcPr>
            <w:tcW w:w="0" w:type="auto"/>
            <w:shd w:val="clear" w:color="auto" w:fill="D9D9D9"/>
          </w:tcPr>
          <w:p w14:paraId="7490A309" w14:textId="010428AF" w:rsidR="00F3004E" w:rsidRPr="007B0C16" w:rsidRDefault="007A34D2" w:rsidP="007A34D2">
            <w:pPr>
              <w:rPr>
                <w:rFonts w:cs="Tahoma"/>
                <w:sz w:val="16"/>
                <w:szCs w:val="16"/>
              </w:rPr>
            </w:pPr>
            <w:r>
              <w:rPr>
                <w:rFonts w:cs="Tahoma"/>
                <w:sz w:val="16"/>
                <w:szCs w:val="16"/>
              </w:rPr>
              <w:t>Perte d’é</w:t>
            </w:r>
            <w:r w:rsidR="00F15022" w:rsidRPr="007B0C16">
              <w:rPr>
                <w:rFonts w:cs="Tahoma"/>
                <w:sz w:val="16"/>
                <w:szCs w:val="16"/>
              </w:rPr>
              <w:t>nergie</w:t>
            </w:r>
            <w:r>
              <w:rPr>
                <w:rFonts w:cs="Tahoma"/>
                <w:sz w:val="16"/>
                <w:szCs w:val="16"/>
              </w:rPr>
              <w:t>(EN)</w:t>
            </w:r>
          </w:p>
        </w:tc>
      </w:tr>
      <w:tr w:rsidR="00F3004E" w:rsidRPr="007B0C16" w14:paraId="0DABC8E7" w14:textId="77777777" w:rsidTr="009C7623">
        <w:tc>
          <w:tcPr>
            <w:tcW w:w="798" w:type="dxa"/>
          </w:tcPr>
          <w:p w14:paraId="7C49DA13" w14:textId="77777777" w:rsidR="00F3004E" w:rsidRPr="007B0C16" w:rsidRDefault="00F3004E" w:rsidP="00F3004E">
            <w:pPr>
              <w:rPr>
                <w:rFonts w:cs="Tahoma"/>
                <w:sz w:val="16"/>
                <w:szCs w:val="16"/>
              </w:rPr>
            </w:pPr>
            <w:r w:rsidRPr="007B0C16">
              <w:rPr>
                <w:rFonts w:cs="Tahoma"/>
                <w:sz w:val="16"/>
                <w:szCs w:val="16"/>
              </w:rPr>
              <w:t>66-75</w:t>
            </w:r>
          </w:p>
        </w:tc>
        <w:tc>
          <w:tcPr>
            <w:tcW w:w="0" w:type="auto"/>
          </w:tcPr>
          <w:p w14:paraId="3840167F" w14:textId="253EA31C" w:rsidR="00F3004E" w:rsidRPr="007B0C16" w:rsidRDefault="007A34D2" w:rsidP="00F3004E">
            <w:pPr>
              <w:rPr>
                <w:rFonts w:cs="Tahoma"/>
                <w:sz w:val="16"/>
                <w:szCs w:val="16"/>
              </w:rPr>
            </w:pPr>
            <w:r>
              <w:rPr>
                <w:rFonts w:cs="Tahoma"/>
                <w:sz w:val="16"/>
                <w:szCs w:val="16"/>
              </w:rPr>
              <w:t xml:space="preserve">Effets des </w:t>
            </w:r>
            <w:r w:rsidR="00F3004E" w:rsidRPr="007B0C16">
              <w:rPr>
                <w:rFonts w:cs="Tahoma"/>
                <w:sz w:val="16"/>
                <w:szCs w:val="16"/>
              </w:rPr>
              <w:t>Poison</w:t>
            </w:r>
            <w:r>
              <w:rPr>
                <w:rFonts w:cs="Tahoma"/>
                <w:sz w:val="16"/>
                <w:szCs w:val="16"/>
              </w:rPr>
              <w:t>s</w:t>
            </w:r>
          </w:p>
        </w:tc>
      </w:tr>
      <w:tr w:rsidR="00F3004E" w:rsidRPr="007B0C16" w14:paraId="3CC16D08" w14:textId="77777777" w:rsidTr="009C7623">
        <w:tc>
          <w:tcPr>
            <w:tcW w:w="798" w:type="dxa"/>
            <w:shd w:val="clear" w:color="auto" w:fill="D9D9D9"/>
          </w:tcPr>
          <w:p w14:paraId="1246F354" w14:textId="4DB83F66" w:rsidR="00F3004E" w:rsidRPr="007B0C16" w:rsidRDefault="00E22F13" w:rsidP="00F3004E">
            <w:pPr>
              <w:rPr>
                <w:rFonts w:cs="Tahoma"/>
                <w:sz w:val="16"/>
                <w:szCs w:val="16"/>
              </w:rPr>
            </w:pPr>
            <w:r>
              <w:rPr>
                <w:rFonts w:cs="Tahoma"/>
                <w:sz w:val="16"/>
                <w:szCs w:val="16"/>
              </w:rPr>
              <w:t>76-80</w:t>
            </w:r>
          </w:p>
        </w:tc>
        <w:tc>
          <w:tcPr>
            <w:tcW w:w="0" w:type="auto"/>
            <w:shd w:val="clear" w:color="auto" w:fill="D9D9D9"/>
          </w:tcPr>
          <w:p w14:paraId="46F193D7" w14:textId="7C4AC94D" w:rsidR="00F3004E" w:rsidRPr="007B0C16" w:rsidRDefault="007A34D2" w:rsidP="007A34D2">
            <w:pPr>
              <w:rPr>
                <w:rFonts w:cs="Tahoma"/>
                <w:sz w:val="16"/>
                <w:szCs w:val="16"/>
              </w:rPr>
            </w:pPr>
            <w:r>
              <w:rPr>
                <w:rFonts w:cs="Tahoma"/>
                <w:sz w:val="16"/>
                <w:szCs w:val="16"/>
              </w:rPr>
              <w:t>É</w:t>
            </w:r>
            <w:r w:rsidR="00F3004E" w:rsidRPr="007B0C16">
              <w:rPr>
                <w:rFonts w:cs="Tahoma"/>
                <w:sz w:val="16"/>
                <w:szCs w:val="16"/>
              </w:rPr>
              <w:t>tourdissement</w:t>
            </w:r>
          </w:p>
        </w:tc>
      </w:tr>
      <w:tr w:rsidR="00E22F13" w:rsidRPr="007B0C16" w14:paraId="788F6328" w14:textId="77777777" w:rsidTr="00E22F13">
        <w:tc>
          <w:tcPr>
            <w:tcW w:w="798" w:type="dxa"/>
            <w:shd w:val="clear" w:color="auto" w:fill="auto"/>
          </w:tcPr>
          <w:p w14:paraId="55FD12EE" w14:textId="796DE8C6" w:rsidR="00E22F13" w:rsidRPr="007B0C16" w:rsidRDefault="00E22F13" w:rsidP="00F3004E">
            <w:pPr>
              <w:rPr>
                <w:rFonts w:cs="Tahoma"/>
                <w:sz w:val="16"/>
                <w:szCs w:val="16"/>
              </w:rPr>
            </w:pPr>
            <w:r>
              <w:rPr>
                <w:rFonts w:cs="Tahoma"/>
                <w:sz w:val="16"/>
                <w:szCs w:val="16"/>
              </w:rPr>
              <w:t>81-85</w:t>
            </w:r>
          </w:p>
        </w:tc>
        <w:tc>
          <w:tcPr>
            <w:tcW w:w="0" w:type="auto"/>
            <w:shd w:val="clear" w:color="auto" w:fill="auto"/>
          </w:tcPr>
          <w:p w14:paraId="68CC16B1" w14:textId="19E26A60" w:rsidR="00E22F13" w:rsidRDefault="00E22F13" w:rsidP="007A34D2">
            <w:pPr>
              <w:rPr>
                <w:rFonts w:cs="Tahoma"/>
                <w:sz w:val="16"/>
                <w:szCs w:val="16"/>
              </w:rPr>
            </w:pPr>
            <w:r>
              <w:rPr>
                <w:rFonts w:cs="Tahoma"/>
                <w:sz w:val="16"/>
                <w:szCs w:val="16"/>
              </w:rPr>
              <w:t>Étouffement/noyade</w:t>
            </w:r>
          </w:p>
        </w:tc>
      </w:tr>
      <w:tr w:rsidR="00F3004E" w:rsidRPr="007B0C16" w14:paraId="2781D817" w14:textId="77777777" w:rsidTr="00E22F13">
        <w:tc>
          <w:tcPr>
            <w:tcW w:w="798" w:type="dxa"/>
            <w:shd w:val="clear" w:color="auto" w:fill="D9D9D9" w:themeFill="background1" w:themeFillShade="D9"/>
          </w:tcPr>
          <w:p w14:paraId="6380A226" w14:textId="77777777" w:rsidR="00F3004E" w:rsidRPr="007B0C16" w:rsidRDefault="00F3004E" w:rsidP="00F3004E">
            <w:pPr>
              <w:rPr>
                <w:rFonts w:cs="Tahoma"/>
                <w:sz w:val="16"/>
                <w:szCs w:val="16"/>
              </w:rPr>
            </w:pPr>
            <w:r w:rsidRPr="007B0C16">
              <w:rPr>
                <w:rFonts w:cs="Tahoma"/>
                <w:sz w:val="16"/>
                <w:szCs w:val="16"/>
              </w:rPr>
              <w:t>86-90</w:t>
            </w:r>
          </w:p>
        </w:tc>
        <w:tc>
          <w:tcPr>
            <w:tcW w:w="0" w:type="auto"/>
            <w:shd w:val="clear" w:color="auto" w:fill="D9D9D9" w:themeFill="background1" w:themeFillShade="D9"/>
          </w:tcPr>
          <w:p w14:paraId="58D96844" w14:textId="77777777" w:rsidR="00F3004E" w:rsidRPr="007B0C16" w:rsidRDefault="00F3004E" w:rsidP="00F3004E">
            <w:pPr>
              <w:rPr>
                <w:rFonts w:cs="Tahoma"/>
                <w:sz w:val="16"/>
                <w:szCs w:val="16"/>
              </w:rPr>
            </w:pPr>
            <w:r w:rsidRPr="007B0C16">
              <w:rPr>
                <w:rFonts w:cs="Tahoma"/>
                <w:sz w:val="16"/>
                <w:szCs w:val="16"/>
              </w:rPr>
              <w:t>Coma</w:t>
            </w:r>
          </w:p>
        </w:tc>
      </w:tr>
      <w:tr w:rsidR="00F3004E" w:rsidRPr="007B0C16" w14:paraId="08D31F53" w14:textId="77777777" w:rsidTr="00E22F13">
        <w:tc>
          <w:tcPr>
            <w:tcW w:w="798" w:type="dxa"/>
            <w:shd w:val="clear" w:color="auto" w:fill="auto"/>
          </w:tcPr>
          <w:p w14:paraId="3B4BA699" w14:textId="0E621036" w:rsidR="00F3004E" w:rsidRPr="007B0C16" w:rsidRDefault="00E22F13" w:rsidP="00F3004E">
            <w:pPr>
              <w:rPr>
                <w:rFonts w:cs="Tahoma"/>
                <w:sz w:val="16"/>
                <w:szCs w:val="16"/>
              </w:rPr>
            </w:pPr>
            <w:r>
              <w:rPr>
                <w:rFonts w:cs="Tahoma"/>
                <w:sz w:val="16"/>
                <w:szCs w:val="16"/>
              </w:rPr>
              <w:t>91-95</w:t>
            </w:r>
          </w:p>
        </w:tc>
        <w:tc>
          <w:tcPr>
            <w:tcW w:w="0" w:type="auto"/>
            <w:shd w:val="clear" w:color="auto" w:fill="auto"/>
          </w:tcPr>
          <w:p w14:paraId="604316EB" w14:textId="74B6700D" w:rsidR="00F3004E" w:rsidRPr="007B0C16" w:rsidRDefault="00E22F13" w:rsidP="00F3004E">
            <w:pPr>
              <w:rPr>
                <w:rFonts w:cs="Tahoma"/>
              </w:rPr>
            </w:pPr>
            <w:r>
              <w:rPr>
                <w:rFonts w:cs="Tahoma"/>
                <w:sz w:val="16"/>
                <w:szCs w:val="16"/>
              </w:rPr>
              <w:t>Saignement</w:t>
            </w:r>
          </w:p>
        </w:tc>
      </w:tr>
      <w:tr w:rsidR="00E22F13" w:rsidRPr="007B0C16" w14:paraId="15FE9EB8" w14:textId="77777777" w:rsidTr="00E22F13">
        <w:tc>
          <w:tcPr>
            <w:tcW w:w="798" w:type="dxa"/>
            <w:shd w:val="clear" w:color="auto" w:fill="D9D9D9" w:themeFill="background1" w:themeFillShade="D9"/>
          </w:tcPr>
          <w:p w14:paraId="1B465C65" w14:textId="4E2E4F5A" w:rsidR="00E22F13" w:rsidRPr="007B0C16" w:rsidRDefault="00E22F13" w:rsidP="00F3004E">
            <w:pPr>
              <w:rPr>
                <w:rFonts w:cs="Tahoma"/>
                <w:sz w:val="16"/>
                <w:szCs w:val="16"/>
              </w:rPr>
            </w:pPr>
            <w:r>
              <w:rPr>
                <w:rFonts w:cs="Tahoma"/>
                <w:sz w:val="16"/>
                <w:szCs w:val="16"/>
              </w:rPr>
              <w:t>96-100</w:t>
            </w:r>
          </w:p>
        </w:tc>
        <w:tc>
          <w:tcPr>
            <w:tcW w:w="0" w:type="auto"/>
            <w:shd w:val="clear" w:color="auto" w:fill="D9D9D9" w:themeFill="background1" w:themeFillShade="D9"/>
          </w:tcPr>
          <w:p w14:paraId="75534157" w14:textId="7A5E3E91" w:rsidR="00E22F13" w:rsidRPr="007B0C16" w:rsidRDefault="00E22F13" w:rsidP="00F3004E">
            <w:pPr>
              <w:rPr>
                <w:rFonts w:cs="Tahoma"/>
                <w:sz w:val="16"/>
                <w:szCs w:val="16"/>
              </w:rPr>
            </w:pPr>
            <w:r>
              <w:rPr>
                <w:rFonts w:cs="Tahoma"/>
                <w:sz w:val="16"/>
                <w:szCs w:val="16"/>
              </w:rPr>
              <w:t>Malus de combat</w:t>
            </w:r>
          </w:p>
        </w:tc>
      </w:tr>
    </w:tbl>
    <w:p w14:paraId="2665607C" w14:textId="77777777" w:rsidR="00F3004E" w:rsidRPr="007B0C16" w:rsidRDefault="00F3004E" w:rsidP="00F3004E">
      <w:pPr>
        <w:ind w:left="720"/>
        <w:rPr>
          <w:rFonts w:cs="Tahoma"/>
        </w:rPr>
        <w:sectPr w:rsidR="00F3004E" w:rsidRPr="007B0C16" w:rsidSect="008A1F89">
          <w:endnotePr>
            <w:numFmt w:val="decimal"/>
          </w:endnotePr>
          <w:type w:val="continuous"/>
          <w:pgSz w:w="11906" w:h="16838" w:code="9"/>
          <w:pgMar w:top="851" w:right="851" w:bottom="851" w:left="851" w:header="708" w:footer="708" w:gutter="0"/>
          <w:cols w:num="2" w:space="284" w:equalWidth="0">
            <w:col w:w="4748" w:space="284"/>
            <w:col w:w="5172"/>
          </w:cols>
          <w:titlePg/>
          <w:docGrid w:linePitch="360"/>
        </w:sectPr>
      </w:pPr>
    </w:p>
    <w:p w14:paraId="1A334AC4" w14:textId="4A47C26E" w:rsidR="00F3004E" w:rsidRPr="007B0C16" w:rsidRDefault="00F3004E" w:rsidP="00A208EE">
      <w:pPr>
        <w:ind w:left="720" w:firstLine="720"/>
        <w:rPr>
          <w:rFonts w:cs="Tahoma"/>
        </w:rPr>
      </w:pPr>
    </w:p>
    <w:p w14:paraId="3CC81340" w14:textId="56BC3A93" w:rsidR="00F3004E" w:rsidRPr="007B0C16" w:rsidRDefault="00F3004E" w:rsidP="00E942B4">
      <w:pPr>
        <w:rPr>
          <w:rFonts w:cs="Tahoma"/>
          <w:bCs/>
          <w:szCs w:val="16"/>
        </w:rPr>
      </w:pPr>
      <w:r w:rsidRPr="007B0C16">
        <w:rPr>
          <w:rFonts w:cs="Tahoma"/>
          <w:szCs w:val="16"/>
          <w:vertAlign w:val="superscript"/>
        </w:rPr>
        <w:t xml:space="preserve">2  </w:t>
      </w:r>
      <w:r w:rsidRPr="007B0C16">
        <w:rPr>
          <w:rFonts w:cs="Tahoma"/>
          <w:bCs/>
          <w:szCs w:val="16"/>
        </w:rPr>
        <w:t xml:space="preserve">Régénération : lancez </w:t>
      </w:r>
      <w:r w:rsidR="00970A62" w:rsidRPr="007B0C16">
        <w:rPr>
          <w:rFonts w:cs="Tahoma"/>
          <w:bCs/>
          <w:szCs w:val="16"/>
        </w:rPr>
        <w:t>3</w:t>
      </w:r>
      <w:r w:rsidRPr="007B0C16">
        <w:rPr>
          <w:rFonts w:cs="Tahoma"/>
          <w:bCs/>
          <w:szCs w:val="16"/>
        </w:rPr>
        <w:t xml:space="preserve"> D10* </w:t>
      </w:r>
      <w:r w:rsidR="0099336E">
        <w:rPr>
          <w:rFonts w:cs="Tahoma"/>
          <w:bCs/>
          <w:szCs w:val="16"/>
        </w:rPr>
        <w:t xml:space="preserve">(+d2) </w:t>
      </w:r>
      <w:r w:rsidRPr="007B0C16">
        <w:rPr>
          <w:rFonts w:cs="Tahoma"/>
          <w:bCs/>
          <w:szCs w:val="16"/>
        </w:rPr>
        <w:t xml:space="preserve">pour déterminer les paramètres </w:t>
      </w:r>
      <w:r w:rsidR="00970A62" w:rsidRPr="007B0C16">
        <w:rPr>
          <w:rFonts w:cs="Tahoma"/>
          <w:bCs/>
          <w:szCs w:val="16"/>
        </w:rPr>
        <w:t xml:space="preserve">de la régénération </w:t>
      </w:r>
      <w:r w:rsidRPr="007B0C16">
        <w:rPr>
          <w:rFonts w:cs="Tahoma"/>
          <w:bCs/>
          <w:szCs w:val="16"/>
        </w:rPr>
        <w:t>…</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998"/>
        <w:gridCol w:w="3869"/>
        <w:gridCol w:w="902"/>
      </w:tblGrid>
      <w:tr w:rsidR="00970A62" w:rsidRPr="007B0C16" w14:paraId="019F8C43" w14:textId="77777777">
        <w:tc>
          <w:tcPr>
            <w:tcW w:w="0" w:type="auto"/>
            <w:tcBorders>
              <w:top w:val="single" w:sz="12" w:space="0" w:color="auto"/>
              <w:left w:val="single" w:sz="12" w:space="0" w:color="auto"/>
              <w:bottom w:val="single" w:sz="12" w:space="0" w:color="auto"/>
              <w:right w:val="single" w:sz="12" w:space="0" w:color="auto"/>
            </w:tcBorders>
            <w:vAlign w:val="bottom"/>
          </w:tcPr>
          <w:p w14:paraId="6297541E" w14:textId="77777777" w:rsidR="00970A62" w:rsidRPr="007B0C16" w:rsidRDefault="00970A62" w:rsidP="00F3004E">
            <w:pPr>
              <w:jc w:val="center"/>
              <w:rPr>
                <w:rFonts w:cs="Tahoma"/>
                <w:b/>
                <w:bCs/>
                <w:sz w:val="16"/>
              </w:rPr>
            </w:pPr>
            <w:r w:rsidRPr="007B0C16">
              <w:rPr>
                <w:rFonts w:cs="Tahoma"/>
                <w:b/>
                <w:sz w:val="16"/>
              </w:rPr>
              <w:t>D10*</w:t>
            </w:r>
          </w:p>
        </w:tc>
        <w:tc>
          <w:tcPr>
            <w:tcW w:w="0" w:type="auto"/>
            <w:tcBorders>
              <w:left w:val="single" w:sz="12" w:space="0" w:color="auto"/>
              <w:right w:val="single" w:sz="4" w:space="0" w:color="auto"/>
            </w:tcBorders>
          </w:tcPr>
          <w:p w14:paraId="6282E2E1" w14:textId="77777777" w:rsidR="00970A62" w:rsidRPr="007B0C16" w:rsidRDefault="00970A62" w:rsidP="00F3004E">
            <w:pPr>
              <w:jc w:val="center"/>
              <w:rPr>
                <w:rFonts w:cs="Tahoma"/>
                <w:b/>
                <w:sz w:val="16"/>
              </w:rPr>
            </w:pPr>
            <w:r w:rsidRPr="007B0C16">
              <w:rPr>
                <w:rFonts w:cs="Tahoma"/>
                <w:b/>
                <w:sz w:val="16"/>
              </w:rPr>
              <w:t>Combien</w:t>
            </w:r>
          </w:p>
        </w:tc>
        <w:tc>
          <w:tcPr>
            <w:tcW w:w="0" w:type="auto"/>
            <w:tcBorders>
              <w:left w:val="single" w:sz="4" w:space="0" w:color="auto"/>
              <w:right w:val="single" w:sz="4" w:space="0" w:color="auto"/>
            </w:tcBorders>
          </w:tcPr>
          <w:p w14:paraId="5246C5BA" w14:textId="77777777" w:rsidR="00970A62" w:rsidRPr="007B0C16" w:rsidRDefault="00970A62" w:rsidP="00F3004E">
            <w:pPr>
              <w:jc w:val="center"/>
              <w:rPr>
                <w:rFonts w:cs="Tahoma"/>
                <w:b/>
                <w:sz w:val="16"/>
              </w:rPr>
            </w:pPr>
            <w:r w:rsidRPr="007B0C16">
              <w:rPr>
                <w:rFonts w:cs="Tahoma"/>
                <w:b/>
                <w:sz w:val="16"/>
              </w:rPr>
              <w:t>Quoi</w:t>
            </w:r>
          </w:p>
        </w:tc>
        <w:tc>
          <w:tcPr>
            <w:tcW w:w="0" w:type="auto"/>
            <w:tcBorders>
              <w:left w:val="single" w:sz="4" w:space="0" w:color="auto"/>
              <w:right w:val="single" w:sz="4" w:space="0" w:color="auto"/>
            </w:tcBorders>
          </w:tcPr>
          <w:p w14:paraId="5967E3EB" w14:textId="77777777" w:rsidR="00970A62" w:rsidRPr="007B0C16" w:rsidRDefault="00970A62" w:rsidP="00F3004E">
            <w:pPr>
              <w:jc w:val="center"/>
              <w:rPr>
                <w:rFonts w:cs="Tahoma"/>
                <w:b/>
                <w:sz w:val="16"/>
              </w:rPr>
            </w:pPr>
            <w:r w:rsidRPr="007B0C16">
              <w:rPr>
                <w:rFonts w:cs="Tahoma"/>
                <w:b/>
                <w:sz w:val="16"/>
              </w:rPr>
              <w:t>Période</w:t>
            </w:r>
          </w:p>
        </w:tc>
      </w:tr>
      <w:tr w:rsidR="00970A62" w:rsidRPr="007B0C16" w14:paraId="7ACFDAEB" w14:textId="77777777">
        <w:tc>
          <w:tcPr>
            <w:tcW w:w="0" w:type="auto"/>
            <w:tcBorders>
              <w:top w:val="single" w:sz="12" w:space="0" w:color="auto"/>
            </w:tcBorders>
            <w:vAlign w:val="bottom"/>
          </w:tcPr>
          <w:p w14:paraId="60D498B1" w14:textId="77777777" w:rsidR="00970A62" w:rsidRPr="007B0C16" w:rsidRDefault="00970A62" w:rsidP="00F3004E">
            <w:pPr>
              <w:jc w:val="center"/>
              <w:rPr>
                <w:rFonts w:eastAsia="Arial Unicode MS" w:cs="Tahoma"/>
                <w:b/>
                <w:sz w:val="16"/>
              </w:rPr>
            </w:pPr>
            <w:r w:rsidRPr="007B0C16">
              <w:rPr>
                <w:rFonts w:cs="Tahoma"/>
                <w:b/>
                <w:sz w:val="16"/>
              </w:rPr>
              <w:t>1</w:t>
            </w:r>
          </w:p>
        </w:tc>
        <w:tc>
          <w:tcPr>
            <w:tcW w:w="0" w:type="auto"/>
          </w:tcPr>
          <w:p w14:paraId="56F29A8A" w14:textId="77777777" w:rsidR="00970A62" w:rsidRPr="007B0C16" w:rsidRDefault="00970A62" w:rsidP="00F3004E">
            <w:pPr>
              <w:jc w:val="center"/>
              <w:rPr>
                <w:rFonts w:cs="Tahoma"/>
                <w:sz w:val="16"/>
              </w:rPr>
            </w:pPr>
            <w:r w:rsidRPr="007B0C16">
              <w:rPr>
                <w:rFonts w:cs="Tahoma"/>
                <w:sz w:val="16"/>
              </w:rPr>
              <w:t>1</w:t>
            </w:r>
          </w:p>
        </w:tc>
        <w:tc>
          <w:tcPr>
            <w:tcW w:w="0" w:type="auto"/>
          </w:tcPr>
          <w:p w14:paraId="341F7614" w14:textId="10E9D000" w:rsidR="00970A62" w:rsidRPr="007B0C16" w:rsidRDefault="007A34D2" w:rsidP="007A34D2">
            <w:pPr>
              <w:jc w:val="center"/>
              <w:rPr>
                <w:rFonts w:cs="Tahoma"/>
                <w:sz w:val="16"/>
              </w:rPr>
            </w:pPr>
            <w:r>
              <w:rPr>
                <w:rFonts w:cs="Tahoma"/>
                <w:sz w:val="16"/>
              </w:rPr>
              <w:t>Points de b</w:t>
            </w:r>
            <w:r w:rsidR="00970A62" w:rsidRPr="007B0C16">
              <w:rPr>
                <w:rFonts w:cs="Tahoma"/>
                <w:sz w:val="16"/>
              </w:rPr>
              <w:t>lessure (TEC) d’une zone du corps</w:t>
            </w:r>
          </w:p>
        </w:tc>
        <w:tc>
          <w:tcPr>
            <w:tcW w:w="0" w:type="auto"/>
          </w:tcPr>
          <w:p w14:paraId="7711A40F" w14:textId="77777777" w:rsidR="00970A62" w:rsidRPr="007B0C16" w:rsidRDefault="00970A62" w:rsidP="00F3004E">
            <w:pPr>
              <w:jc w:val="center"/>
              <w:rPr>
                <w:rFonts w:cs="Tahoma"/>
                <w:sz w:val="16"/>
              </w:rPr>
            </w:pPr>
            <w:r w:rsidRPr="007B0C16">
              <w:rPr>
                <w:rFonts w:cs="Tahoma"/>
                <w:sz w:val="16"/>
              </w:rPr>
              <w:t>Tour</w:t>
            </w:r>
          </w:p>
        </w:tc>
      </w:tr>
      <w:tr w:rsidR="00970A62" w:rsidRPr="007B0C16" w14:paraId="395709E8" w14:textId="77777777">
        <w:tc>
          <w:tcPr>
            <w:tcW w:w="0" w:type="auto"/>
            <w:shd w:val="clear" w:color="auto" w:fill="E0E0E0"/>
            <w:vAlign w:val="bottom"/>
          </w:tcPr>
          <w:p w14:paraId="130E52CC" w14:textId="77777777" w:rsidR="00970A62" w:rsidRPr="007B0C16" w:rsidRDefault="00970A62" w:rsidP="00F3004E">
            <w:pPr>
              <w:jc w:val="center"/>
              <w:rPr>
                <w:rFonts w:eastAsia="Arial Unicode MS" w:cs="Tahoma"/>
                <w:b/>
                <w:sz w:val="16"/>
              </w:rPr>
            </w:pPr>
            <w:r w:rsidRPr="007B0C16">
              <w:rPr>
                <w:rFonts w:cs="Tahoma"/>
                <w:b/>
                <w:sz w:val="16"/>
              </w:rPr>
              <w:t>2</w:t>
            </w:r>
          </w:p>
        </w:tc>
        <w:tc>
          <w:tcPr>
            <w:tcW w:w="0" w:type="auto"/>
            <w:shd w:val="clear" w:color="auto" w:fill="E0E0E0"/>
          </w:tcPr>
          <w:p w14:paraId="278B2577" w14:textId="77777777" w:rsidR="00970A62" w:rsidRPr="007B0C16" w:rsidRDefault="00970A62" w:rsidP="00F3004E">
            <w:pPr>
              <w:jc w:val="center"/>
              <w:rPr>
                <w:rFonts w:cs="Tahoma"/>
                <w:sz w:val="16"/>
              </w:rPr>
            </w:pPr>
            <w:r w:rsidRPr="007B0C16">
              <w:rPr>
                <w:rFonts w:cs="Tahoma"/>
                <w:sz w:val="16"/>
              </w:rPr>
              <w:t>2</w:t>
            </w:r>
          </w:p>
        </w:tc>
        <w:tc>
          <w:tcPr>
            <w:tcW w:w="0" w:type="auto"/>
            <w:shd w:val="clear" w:color="auto" w:fill="E0E0E0"/>
          </w:tcPr>
          <w:p w14:paraId="20291967" w14:textId="767578F8" w:rsidR="00970A62" w:rsidRPr="007B0C16" w:rsidRDefault="00970A62" w:rsidP="00F3004E">
            <w:pPr>
              <w:jc w:val="center"/>
              <w:rPr>
                <w:rFonts w:cs="Tahoma"/>
                <w:sz w:val="16"/>
              </w:rPr>
            </w:pPr>
            <w:r w:rsidRPr="007B0C16">
              <w:rPr>
                <w:rFonts w:cs="Tahoma"/>
                <w:sz w:val="16"/>
              </w:rPr>
              <w:t>Malus de combat / souffle (d2)</w:t>
            </w:r>
          </w:p>
        </w:tc>
        <w:tc>
          <w:tcPr>
            <w:tcW w:w="0" w:type="auto"/>
            <w:shd w:val="clear" w:color="auto" w:fill="E0E0E0"/>
          </w:tcPr>
          <w:p w14:paraId="63BF34BC" w14:textId="77777777" w:rsidR="00970A62" w:rsidRPr="007B0C16" w:rsidRDefault="00970A62" w:rsidP="00F3004E">
            <w:pPr>
              <w:jc w:val="center"/>
              <w:rPr>
                <w:rFonts w:cs="Tahoma"/>
                <w:sz w:val="16"/>
              </w:rPr>
            </w:pPr>
            <w:r w:rsidRPr="007B0C16">
              <w:rPr>
                <w:rFonts w:cs="Tahoma"/>
                <w:sz w:val="16"/>
              </w:rPr>
              <w:t>Phase</w:t>
            </w:r>
          </w:p>
        </w:tc>
      </w:tr>
      <w:tr w:rsidR="00970A62" w:rsidRPr="007B0C16" w14:paraId="461C7706" w14:textId="77777777">
        <w:tc>
          <w:tcPr>
            <w:tcW w:w="0" w:type="auto"/>
            <w:vAlign w:val="bottom"/>
          </w:tcPr>
          <w:p w14:paraId="5B23DB8D" w14:textId="77777777" w:rsidR="00970A62" w:rsidRPr="007B0C16" w:rsidRDefault="00970A62" w:rsidP="00F3004E">
            <w:pPr>
              <w:jc w:val="center"/>
              <w:rPr>
                <w:rFonts w:eastAsia="Arial Unicode MS" w:cs="Tahoma"/>
                <w:b/>
                <w:sz w:val="16"/>
              </w:rPr>
            </w:pPr>
            <w:r w:rsidRPr="007B0C16">
              <w:rPr>
                <w:rFonts w:cs="Tahoma"/>
                <w:b/>
                <w:sz w:val="16"/>
              </w:rPr>
              <w:t>3</w:t>
            </w:r>
          </w:p>
        </w:tc>
        <w:tc>
          <w:tcPr>
            <w:tcW w:w="0" w:type="auto"/>
          </w:tcPr>
          <w:p w14:paraId="09AA9B00" w14:textId="2F147732" w:rsidR="00970A62" w:rsidRPr="007B0C16" w:rsidRDefault="00970A62" w:rsidP="00F3004E">
            <w:pPr>
              <w:jc w:val="center"/>
              <w:rPr>
                <w:rFonts w:cs="Tahoma"/>
                <w:sz w:val="16"/>
              </w:rPr>
            </w:pPr>
            <w:r w:rsidRPr="007B0C16">
              <w:rPr>
                <w:rFonts w:cs="Tahoma"/>
                <w:sz w:val="16"/>
              </w:rPr>
              <w:t>3</w:t>
            </w:r>
          </w:p>
        </w:tc>
        <w:tc>
          <w:tcPr>
            <w:tcW w:w="0" w:type="auto"/>
          </w:tcPr>
          <w:p w14:paraId="7108FC41" w14:textId="36950E08" w:rsidR="00970A62" w:rsidRPr="007B0C16" w:rsidRDefault="00970A62" w:rsidP="007A34D2">
            <w:pPr>
              <w:jc w:val="center"/>
              <w:rPr>
                <w:rFonts w:cs="Tahoma"/>
                <w:sz w:val="16"/>
              </w:rPr>
            </w:pPr>
            <w:r w:rsidRPr="007B0C16">
              <w:rPr>
                <w:rFonts w:cs="Tahoma"/>
                <w:sz w:val="16"/>
              </w:rPr>
              <w:t>Perte Temporaire dans carac</w:t>
            </w:r>
            <w:r w:rsidR="007A34D2">
              <w:rPr>
                <w:rFonts w:cs="Tahoma"/>
                <w:sz w:val="16"/>
              </w:rPr>
              <w:t>téristique</w:t>
            </w:r>
          </w:p>
        </w:tc>
        <w:tc>
          <w:tcPr>
            <w:tcW w:w="0" w:type="auto"/>
          </w:tcPr>
          <w:p w14:paraId="36ED3BD0" w14:textId="77777777" w:rsidR="00970A62" w:rsidRPr="007B0C16" w:rsidRDefault="00970A62" w:rsidP="00F3004E">
            <w:pPr>
              <w:jc w:val="center"/>
              <w:rPr>
                <w:rFonts w:cs="Tahoma"/>
                <w:sz w:val="16"/>
              </w:rPr>
            </w:pPr>
            <w:r w:rsidRPr="007B0C16">
              <w:rPr>
                <w:rFonts w:cs="Tahoma"/>
                <w:sz w:val="16"/>
              </w:rPr>
              <w:t>Minute</w:t>
            </w:r>
          </w:p>
        </w:tc>
      </w:tr>
      <w:tr w:rsidR="00970A62" w:rsidRPr="007B0C16" w14:paraId="49A55865" w14:textId="77777777">
        <w:tc>
          <w:tcPr>
            <w:tcW w:w="0" w:type="auto"/>
            <w:shd w:val="clear" w:color="auto" w:fill="E0E0E0"/>
            <w:vAlign w:val="bottom"/>
          </w:tcPr>
          <w:p w14:paraId="4D0F0C07" w14:textId="77777777" w:rsidR="00970A62" w:rsidRPr="007B0C16" w:rsidRDefault="00970A62" w:rsidP="00F3004E">
            <w:pPr>
              <w:jc w:val="center"/>
              <w:rPr>
                <w:rFonts w:eastAsia="Arial Unicode MS" w:cs="Tahoma"/>
                <w:b/>
                <w:sz w:val="16"/>
              </w:rPr>
            </w:pPr>
            <w:r w:rsidRPr="007B0C16">
              <w:rPr>
                <w:rFonts w:cs="Tahoma"/>
                <w:b/>
                <w:sz w:val="16"/>
              </w:rPr>
              <w:t>4</w:t>
            </w:r>
          </w:p>
        </w:tc>
        <w:tc>
          <w:tcPr>
            <w:tcW w:w="0" w:type="auto"/>
            <w:shd w:val="clear" w:color="auto" w:fill="E0E0E0"/>
          </w:tcPr>
          <w:p w14:paraId="554D4321" w14:textId="75C85EA9" w:rsidR="00970A62" w:rsidRPr="007B0C16" w:rsidRDefault="00970A62" w:rsidP="00F3004E">
            <w:pPr>
              <w:jc w:val="center"/>
              <w:rPr>
                <w:rFonts w:cs="Tahoma"/>
                <w:sz w:val="16"/>
              </w:rPr>
            </w:pPr>
            <w:r w:rsidRPr="007B0C16">
              <w:rPr>
                <w:rFonts w:cs="Tahoma"/>
                <w:sz w:val="16"/>
              </w:rPr>
              <w:t>4</w:t>
            </w:r>
          </w:p>
        </w:tc>
        <w:tc>
          <w:tcPr>
            <w:tcW w:w="0" w:type="auto"/>
            <w:shd w:val="clear" w:color="auto" w:fill="E0E0E0"/>
          </w:tcPr>
          <w:p w14:paraId="101539FC" w14:textId="577ABBB3" w:rsidR="00970A62" w:rsidRPr="007B0C16" w:rsidRDefault="00970A62" w:rsidP="00BC648C">
            <w:pPr>
              <w:jc w:val="center"/>
              <w:rPr>
                <w:rFonts w:cs="Tahoma"/>
                <w:sz w:val="16"/>
              </w:rPr>
            </w:pPr>
            <w:r w:rsidRPr="007B0C16">
              <w:rPr>
                <w:rFonts w:cs="Tahoma"/>
                <w:sz w:val="16"/>
              </w:rPr>
              <w:t>Point d’EN / Mana</w:t>
            </w:r>
            <w:r w:rsidR="007A34D2">
              <w:rPr>
                <w:rFonts w:cs="Tahoma"/>
                <w:sz w:val="16"/>
              </w:rPr>
              <w:t>-PdM</w:t>
            </w:r>
            <w:r w:rsidRPr="007B0C16">
              <w:rPr>
                <w:rFonts w:cs="Tahoma"/>
                <w:sz w:val="16"/>
              </w:rPr>
              <w:t xml:space="preserve"> (d2)</w:t>
            </w:r>
          </w:p>
        </w:tc>
        <w:tc>
          <w:tcPr>
            <w:tcW w:w="0" w:type="auto"/>
            <w:shd w:val="clear" w:color="auto" w:fill="E0E0E0"/>
          </w:tcPr>
          <w:p w14:paraId="4C4D398B" w14:textId="77777777" w:rsidR="00970A62" w:rsidRPr="007B0C16" w:rsidRDefault="00970A62" w:rsidP="00F3004E">
            <w:pPr>
              <w:jc w:val="center"/>
              <w:rPr>
                <w:rFonts w:cs="Tahoma"/>
                <w:sz w:val="16"/>
              </w:rPr>
            </w:pPr>
            <w:r w:rsidRPr="007B0C16">
              <w:rPr>
                <w:rFonts w:cs="Tahoma"/>
                <w:sz w:val="16"/>
              </w:rPr>
              <w:t>Heure</w:t>
            </w:r>
          </w:p>
        </w:tc>
      </w:tr>
    </w:tbl>
    <w:p w14:paraId="673CFECB" w14:textId="1B645B12" w:rsidR="00A208EE" w:rsidRPr="007B0C16" w:rsidRDefault="00A208EE" w:rsidP="00A208EE">
      <w:pPr>
        <w:ind w:left="720" w:firstLine="720"/>
      </w:pPr>
      <w:bookmarkStart w:id="114" w:name="_Toc166312847"/>
    </w:p>
    <w:p w14:paraId="2A07A55D" w14:textId="77777777" w:rsidR="00A53660" w:rsidRPr="007B0C16" w:rsidRDefault="00935488" w:rsidP="00F30DFF">
      <w:pPr>
        <w:pStyle w:val="Titre3"/>
      </w:pPr>
      <w:bookmarkStart w:id="115" w:name="_Toc208836713"/>
      <w:r w:rsidRPr="007B0C16">
        <w:lastRenderedPageBreak/>
        <w:t xml:space="preserve">2.11.9 </w:t>
      </w:r>
      <w:r w:rsidR="00EF3F8A" w:rsidRPr="007B0C16">
        <w:t>Valeur de base d’une relique</w:t>
      </w:r>
      <w:bookmarkEnd w:id="114"/>
      <w:bookmarkEnd w:id="115"/>
    </w:p>
    <w:p w14:paraId="025F9EAE" w14:textId="05B1921E" w:rsidR="00EF3F8A" w:rsidRPr="007B0C16" w:rsidRDefault="00E942B4">
      <w:pPr>
        <w:rPr>
          <w:rFonts w:cs="Tahoma"/>
        </w:rPr>
      </w:pPr>
      <w:r w:rsidRPr="007B0C16">
        <w:rPr>
          <w:rFonts w:cs="Tahoma"/>
        </w:rPr>
        <w:t>L</w:t>
      </w:r>
      <w:r w:rsidR="00EF3F8A" w:rsidRPr="007B0C16">
        <w:rPr>
          <w:rFonts w:cs="Tahoma"/>
        </w:rPr>
        <w:t>a formule suivante </w:t>
      </w:r>
      <w:r w:rsidRPr="007B0C16">
        <w:rPr>
          <w:rFonts w:cs="Tahoma"/>
        </w:rPr>
        <w:t xml:space="preserve">donne </w:t>
      </w:r>
      <w:r w:rsidR="00EF3F8A" w:rsidRPr="007B0C16">
        <w:rPr>
          <w:rFonts w:cs="Tahoma"/>
        </w:rPr>
        <w:t xml:space="preserve">une </w:t>
      </w:r>
      <w:r w:rsidR="0099336E">
        <w:rPr>
          <w:rFonts w:cs="Tahoma"/>
          <w:b/>
        </w:rPr>
        <w:t xml:space="preserve">approximation </w:t>
      </w:r>
      <w:r w:rsidR="00EF3F8A" w:rsidRPr="007B0C16">
        <w:rPr>
          <w:rFonts w:cs="Tahoma"/>
        </w:rPr>
        <w:t>de la valeur :</w:t>
      </w:r>
    </w:p>
    <w:p w14:paraId="29572E09" w14:textId="47F20793" w:rsidR="00EF3F8A" w:rsidRPr="007B0C16" w:rsidRDefault="00EF3F8A">
      <w:pPr>
        <w:ind w:firstLine="142"/>
        <w:rPr>
          <w:rFonts w:cs="Tahoma"/>
          <w:i/>
        </w:rPr>
      </w:pPr>
      <w:r w:rsidRPr="007B0C16">
        <w:rPr>
          <w:rFonts w:cs="Tahoma"/>
          <w:i/>
        </w:rPr>
        <w:t>Valeur de base = (NEM+NE) x Forme x (Nombre de propriétés</w:t>
      </w:r>
      <w:r w:rsidR="0099336E">
        <w:rPr>
          <w:rFonts w:cs="Tahoma"/>
          <w:i/>
        </w:rPr>
        <w:t xml:space="preserve"> magiques</w:t>
      </w:r>
      <w:r w:rsidRPr="007B0C16">
        <w:rPr>
          <w:rFonts w:cs="Tahoma"/>
          <w:i/>
        </w:rPr>
        <w:t>) x 1D10 x 1D10 x 10 sous.</w:t>
      </w:r>
    </w:p>
    <w:p w14:paraId="108DEB49" w14:textId="0C249E1A" w:rsidR="00A53660" w:rsidRPr="007B0C16" w:rsidRDefault="004C600F">
      <w:pPr>
        <w:rPr>
          <w:rFonts w:cs="Tahoma"/>
        </w:rPr>
      </w:pPr>
      <w:r w:rsidRPr="007B0C16">
        <w:rPr>
          <w:rFonts w:cs="Tahoma"/>
          <w:noProof/>
          <w:lang w:eastAsia="fr-BE"/>
        </w:rPr>
        <w:drawing>
          <wp:anchor distT="0" distB="0" distL="114300" distR="114300" simplePos="0" relativeHeight="251596288" behindDoc="1" locked="0" layoutInCell="1" allowOverlap="1" wp14:anchorId="1C10D6B2" wp14:editId="5B1040DF">
            <wp:simplePos x="0" y="0"/>
            <wp:positionH relativeFrom="column">
              <wp:posOffset>5671185</wp:posOffset>
            </wp:positionH>
            <wp:positionV relativeFrom="paragraph">
              <wp:posOffset>194310</wp:posOffset>
            </wp:positionV>
            <wp:extent cx="952500" cy="1781175"/>
            <wp:effectExtent l="0" t="0" r="0" b="9525"/>
            <wp:wrapTight wrapText="bothSides">
              <wp:wrapPolygon edited="0">
                <wp:start x="1728" y="0"/>
                <wp:lineTo x="0" y="462"/>
                <wp:lineTo x="0" y="21253"/>
                <wp:lineTo x="1728" y="21484"/>
                <wp:lineTo x="19440" y="21484"/>
                <wp:lineTo x="21168" y="21253"/>
                <wp:lineTo x="21168" y="462"/>
                <wp:lineTo x="19440" y="0"/>
                <wp:lineTo x="1728" y="0"/>
              </wp:wrapPolygon>
            </wp:wrapTight>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0" cy="17811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F3F8A" w:rsidRPr="007B0C16">
        <w:rPr>
          <w:rFonts w:cs="Tahoma"/>
        </w:rPr>
        <w:t xml:space="preserve">Où </w:t>
      </w:r>
      <w:r w:rsidR="00EF3F8A" w:rsidRPr="007B0C16">
        <w:rPr>
          <w:rFonts w:cs="Tahoma"/>
          <w:i/>
        </w:rPr>
        <w:t>Forme</w:t>
      </w:r>
      <w:r w:rsidR="00EF3F8A" w:rsidRPr="007B0C16">
        <w:rPr>
          <w:rFonts w:cs="Tahoma"/>
        </w:rPr>
        <w:t xml:space="preserve"> = la somme des D10* obtenus dans la table de la </w:t>
      </w:r>
      <w:r w:rsidR="00E942B4" w:rsidRPr="007B0C16">
        <w:rPr>
          <w:rFonts w:cs="Tahoma"/>
          <w:i/>
        </w:rPr>
        <w:fldChar w:fldCharType="begin"/>
      </w:r>
      <w:r w:rsidR="00E942B4" w:rsidRPr="007B0C16">
        <w:rPr>
          <w:rFonts w:cs="Tahoma"/>
          <w:i/>
        </w:rPr>
        <w:instrText xml:space="preserve"> REF _Ref413929809 \h  \* MERGEFORMAT </w:instrText>
      </w:r>
      <w:r w:rsidR="00E942B4" w:rsidRPr="007B0C16">
        <w:rPr>
          <w:rFonts w:cs="Tahoma"/>
          <w:i/>
        </w:rPr>
      </w:r>
      <w:r w:rsidR="00E942B4" w:rsidRPr="007B0C16">
        <w:rPr>
          <w:rFonts w:cs="Tahoma"/>
          <w:i/>
        </w:rPr>
        <w:fldChar w:fldCharType="separate"/>
      </w:r>
      <w:r w:rsidR="00CC36C8" w:rsidRPr="00CC36C8">
        <w:rPr>
          <w:i/>
        </w:rPr>
        <w:t>2.11.1 Forme de la relique</w:t>
      </w:r>
      <w:r w:rsidR="00E942B4" w:rsidRPr="007B0C16">
        <w:rPr>
          <w:rFonts w:cs="Tahoma"/>
          <w:i/>
        </w:rPr>
        <w:fldChar w:fldCharType="end"/>
      </w:r>
      <w:r w:rsidR="00EF3F8A" w:rsidRPr="007B0C16">
        <w:rPr>
          <w:rFonts w:cs="Tahoma"/>
        </w:rPr>
        <w:t xml:space="preserve">. Calculez la valeur finale en utilisant la règle habituelle. Une relique « morte » aura </w:t>
      </w:r>
      <w:r w:rsidR="00F15022" w:rsidRPr="007B0C16">
        <w:rPr>
          <w:rFonts w:cs="Tahoma"/>
        </w:rPr>
        <w:t>V/</w:t>
      </w:r>
      <w:r w:rsidR="00EF3F8A" w:rsidRPr="007B0C16">
        <w:rPr>
          <w:rFonts w:cs="Tahoma"/>
        </w:rPr>
        <w:t>1</w:t>
      </w:r>
      <w:r w:rsidR="002560EA" w:rsidRPr="007B0C16">
        <w:rPr>
          <w:rFonts w:cs="Tahoma"/>
        </w:rPr>
        <w:t>0</w:t>
      </w:r>
      <w:r w:rsidR="00EF3F8A" w:rsidRPr="007B0C16">
        <w:rPr>
          <w:rFonts w:cs="Tahoma"/>
        </w:rPr>
        <w:t xml:space="preserve">0. </w:t>
      </w:r>
    </w:p>
    <w:p w14:paraId="51120AB5" w14:textId="4B3FF923" w:rsidR="00C01B40" w:rsidRPr="007B0C16" w:rsidRDefault="00C01B40" w:rsidP="00C01B40">
      <w:pPr>
        <w:pStyle w:val="Titre3"/>
      </w:pPr>
      <w:bookmarkStart w:id="116" w:name="_Toc208836714"/>
      <w:r w:rsidRPr="007B0C16">
        <w:t>2.11.10 Nom de la relique</w:t>
      </w:r>
      <w:bookmarkEnd w:id="116"/>
    </w:p>
    <w:p w14:paraId="21A89763" w14:textId="7A6822C0" w:rsidR="00C01B40" w:rsidRPr="007B0C16" w:rsidRDefault="00C01B40" w:rsidP="00C01B40">
      <w:r w:rsidRPr="007B0C16">
        <w:t>Une relique porte un nom évoquant sa matière, son usage, sa source d’énergie, son créateur, ou une combinaison</w:t>
      </w:r>
      <w:r w:rsidR="00035610" w:rsidRPr="007B0C16">
        <w:t xml:space="preserve"> de ces éléments. Ce nom sera le</w:t>
      </w:r>
      <w:r w:rsidRPr="007B0C16">
        <w:t xml:space="preserve"> lien spirituel entre X et elle. Au MdJ de créer ce titre et au Perso de le trouver. </w:t>
      </w:r>
      <w:r w:rsidR="006C560B">
        <w:t>C</w:t>
      </w:r>
      <w:r w:rsidRPr="007B0C16">
        <w:t xml:space="preserve">onjurer </w:t>
      </w:r>
      <w:r w:rsidR="006C560B">
        <w:t>un pouvoir de la relique</w:t>
      </w:r>
      <w:r w:rsidRPr="007B0C16">
        <w:t xml:space="preserve"> demande de la nommer. </w:t>
      </w:r>
      <w:r w:rsidRPr="007B0C16">
        <w:rPr>
          <w:shd w:val="clear" w:color="auto" w:fill="FFFF00"/>
        </w:rPr>
        <w:t xml:space="preserve">Un nom incorrect, voire manquant, </w:t>
      </w:r>
      <w:r w:rsidR="00035610" w:rsidRPr="007B0C16">
        <w:rPr>
          <w:shd w:val="clear" w:color="auto" w:fill="FFFF00"/>
        </w:rPr>
        <w:t xml:space="preserve">enlève 1 au </w:t>
      </w:r>
      <w:r w:rsidRPr="007B0C16">
        <w:rPr>
          <w:shd w:val="clear" w:color="auto" w:fill="FFFF00"/>
        </w:rPr>
        <w:t>NE de la relique</w:t>
      </w:r>
      <w:r w:rsidRPr="007B0C16">
        <w:t>.</w:t>
      </w:r>
    </w:p>
    <w:p w14:paraId="2F881C19" w14:textId="77777777" w:rsidR="0064461B" w:rsidRPr="007B0C16" w:rsidRDefault="0064461B">
      <w:pPr>
        <w:rPr>
          <w:rFonts w:cs="Tahoma"/>
        </w:rPr>
      </w:pPr>
    </w:p>
    <w:p w14:paraId="36373B59" w14:textId="114F42ED" w:rsidR="0050470D" w:rsidRPr="007B0C16" w:rsidRDefault="0064461B" w:rsidP="003F052C">
      <w:pPr>
        <w:pStyle w:val="Exemple0"/>
      </w:pPr>
      <w:r w:rsidRPr="007B0C16">
        <w:t xml:space="preserve">Exemple : </w:t>
      </w:r>
      <w:r w:rsidR="001B0F97" w:rsidRPr="007B0C16">
        <w:t>les paramètres sont (d10=</w:t>
      </w:r>
      <w:r w:rsidR="00CB2054" w:rsidRPr="007B0C16">
        <w:t>QT5=100%, Forme</w:t>
      </w:r>
      <w:r w:rsidR="00035610" w:rsidRPr="007B0C16">
        <w:t xml:space="preserve"> </w:t>
      </w:r>
      <w:r w:rsidR="00CB2054" w:rsidRPr="007B0C16">
        <w:t>9=défaut V-30, Etat</w:t>
      </w:r>
      <w:r w:rsidR="00035610" w:rsidRPr="007B0C16">
        <w:t xml:space="preserve"> </w:t>
      </w:r>
      <w:r w:rsidR="00CB2054" w:rsidRPr="007B0C16">
        <w:t>10=très mauvais E- - R</w:t>
      </w:r>
      <w:r w:rsidR="00035610" w:rsidRPr="007B0C16">
        <w:t>=</w:t>
      </w:r>
      <w:r w:rsidR="00CB2054" w:rsidRPr="007B0C16">
        <w:t>20%, Taille</w:t>
      </w:r>
      <w:r w:rsidR="00035610" w:rsidRPr="007B0C16">
        <w:t xml:space="preserve"> </w:t>
      </w:r>
      <w:r w:rsidR="00CB2054" w:rsidRPr="007B0C16">
        <w:t>6 moyenne, Qualité</w:t>
      </w:r>
      <w:r w:rsidR="00035610" w:rsidRPr="007B0C16">
        <w:t xml:space="preserve"> 1=++=</w:t>
      </w:r>
      <w:r w:rsidR="00CB2054" w:rsidRPr="007B0C16">
        <w:t>NE80, Ancienneté</w:t>
      </w:r>
      <w:r w:rsidR="00035610" w:rsidRPr="007B0C16">
        <w:t xml:space="preserve"> </w:t>
      </w:r>
      <w:r w:rsidR="00CB2054" w:rsidRPr="007B0C16">
        <w:t>8=Ancien V+50, Origine</w:t>
      </w:r>
      <w:r w:rsidR="00035610" w:rsidRPr="007B0C16">
        <w:t xml:space="preserve"> </w:t>
      </w:r>
      <w:r w:rsidR="00CB2054" w:rsidRPr="007B0C16">
        <w:t>2=locale). La forme sera (d10*=3,1) une Gemme, déterminée par la table des gemmes (d10=9,</w:t>
      </w:r>
      <w:r w:rsidR="00035610" w:rsidRPr="007B0C16">
        <w:t xml:space="preserve"> </w:t>
      </w:r>
      <w:r w:rsidR="00CB2054" w:rsidRPr="007B0C16">
        <w:t>d10*=1) pour une Onyx</w:t>
      </w:r>
      <w:r w:rsidR="00035610" w:rsidRPr="007B0C16">
        <w:t xml:space="preserve"> brute (selon l’é</w:t>
      </w:r>
      <w:r w:rsidR="003F052C" w:rsidRPr="007B0C16">
        <w:t>tat)</w:t>
      </w:r>
      <w:r w:rsidR="00CB2054" w:rsidRPr="007B0C16">
        <w:t xml:space="preserve">. L’alignement sera (d10=4,10) EO-Hecate. Les attributs sont NEM=(d10*=1,1) = 4, NE=4/2+(d10*=)4 =  6, la RMa=4+6=10, PdM= 4x(6+1)=28, REG=4+(6/2)=7. Avec (d10=)1 la relique n’est pas morte. La propriété de base donne Qualité(NE-10)=70 et RMa+(6/4)=+2. Le nombre de propriétés magiques (d10*=2) est de 1. La propriété est (d100=80) une malédiction émotionnelle. </w:t>
      </w:r>
      <w:r w:rsidR="003F052C" w:rsidRPr="007B0C16">
        <w:t xml:space="preserve">Cette gemme forcera son propriétaire à agir comme un fanatique d’EO-Hecate et bouleversera son attitude. </w:t>
      </w:r>
    </w:p>
    <w:p w14:paraId="2F985B37" w14:textId="37322CC2" w:rsidR="0050470D" w:rsidRPr="007B0C16" w:rsidRDefault="0050470D" w:rsidP="003F052C">
      <w:pPr>
        <w:pStyle w:val="Exemple0"/>
      </w:pPr>
      <w:r w:rsidRPr="007B0C16">
        <w:t>Le Nom de cette relique pourrait être « La Faucheuse d’Hecate », par exemple.</w:t>
      </w:r>
    </w:p>
    <w:p w14:paraId="13AAB6FD" w14:textId="74DF511A" w:rsidR="003F052C" w:rsidRPr="007B0C16" w:rsidRDefault="003F052C" w:rsidP="003F052C">
      <w:pPr>
        <w:pStyle w:val="Exemple0"/>
      </w:pPr>
      <w:r w:rsidRPr="007B0C16">
        <w:t>La Valeur de la relique sera = (4+6) x (3+1) x 4 x (d10=9,2) 9 x 2 x10=28.800.</w:t>
      </w:r>
    </w:p>
    <w:p w14:paraId="173ABB77" w14:textId="77777777" w:rsidR="00EF3F8A" w:rsidRPr="007B0C16" w:rsidRDefault="00EF3F8A" w:rsidP="000E61C5">
      <w:pPr>
        <w:pStyle w:val="Titre2"/>
      </w:pPr>
      <w:r w:rsidRPr="007B0C16">
        <w:br w:type="page"/>
      </w:r>
      <w:bookmarkStart w:id="117" w:name="_Toc166312848"/>
      <w:bookmarkStart w:id="118" w:name="_Ref167588764"/>
      <w:bookmarkStart w:id="119" w:name="_Toc208836715"/>
      <w:r w:rsidR="00935488" w:rsidRPr="007B0C16">
        <w:lastRenderedPageBreak/>
        <w:t xml:space="preserve">2.12 </w:t>
      </w:r>
      <w:r w:rsidRPr="007B0C16">
        <w:t>Mobilier - MOB</w:t>
      </w:r>
      <w:bookmarkEnd w:id="117"/>
      <w:bookmarkEnd w:id="118"/>
      <w:bookmarkEnd w:id="119"/>
    </w:p>
    <w:p w14:paraId="43367682" w14:textId="1D03F9F1" w:rsidR="00A53660" w:rsidRPr="007B0C16" w:rsidRDefault="00EF3F8A">
      <w:pPr>
        <w:rPr>
          <w:rFonts w:cs="Tahoma"/>
        </w:rPr>
      </w:pPr>
      <w:r w:rsidRPr="007B0C16">
        <w:rPr>
          <w:rFonts w:cs="Tahoma"/>
        </w:rPr>
        <w:t xml:space="preserve">Les objets d’intérieur. Les structures plus larges ne sont pas inclues dans la catégorie trésor, mais le MdJ peut utiliser les résultats de cette table pour les générer. Déterminez la </w:t>
      </w:r>
      <w:r w:rsidRPr="007B0C16">
        <w:rPr>
          <w:rFonts w:cs="Tahoma"/>
          <w:i/>
          <w:shd w:val="clear" w:color="auto" w:fill="FFFF00"/>
        </w:rPr>
        <w:t>Forme du mobilier</w:t>
      </w:r>
      <w:r w:rsidRPr="007B0C16">
        <w:rPr>
          <w:rFonts w:cs="Tahoma"/>
        </w:rPr>
        <w:t xml:space="preserve"> et sa </w:t>
      </w:r>
      <w:r w:rsidR="00EA0B6C" w:rsidRPr="007B0C16">
        <w:rPr>
          <w:rFonts w:cs="Tahoma"/>
          <w:i/>
          <w:shd w:val="clear" w:color="auto" w:fill="FFFF00"/>
        </w:rPr>
        <w:t>M</w:t>
      </w:r>
      <w:r w:rsidRPr="007B0C16">
        <w:rPr>
          <w:rFonts w:cs="Tahoma"/>
          <w:i/>
          <w:shd w:val="clear" w:color="auto" w:fill="FFFF00"/>
        </w:rPr>
        <w:t>atière</w:t>
      </w:r>
      <w:r w:rsidR="00EA0B6C" w:rsidRPr="007B0C16">
        <w:rPr>
          <w:rFonts w:cs="Tahoma"/>
        </w:rPr>
        <w:t xml:space="preserve"> principale</w:t>
      </w:r>
      <w:r w:rsidRPr="007B0C16">
        <w:rPr>
          <w:rFonts w:cs="Tahoma"/>
        </w:rPr>
        <w:t>.</w:t>
      </w:r>
    </w:p>
    <w:p w14:paraId="1B6D2E7F" w14:textId="77777777" w:rsidR="00EF3F8A" w:rsidRPr="007B0C16" w:rsidRDefault="00935488" w:rsidP="00F30DFF">
      <w:pPr>
        <w:pStyle w:val="Titre3"/>
      </w:pPr>
      <w:bookmarkStart w:id="120" w:name="_Toc208836716"/>
      <w:bookmarkStart w:id="121" w:name="_Toc166312849"/>
      <w:r w:rsidRPr="007B0C16">
        <w:t xml:space="preserve">2.12.1 </w:t>
      </w:r>
      <w:r w:rsidR="00EF3F8A" w:rsidRPr="007B0C16">
        <w:t>Forme</w:t>
      </w:r>
      <w:bookmarkEnd w:id="120"/>
      <w:r w:rsidR="00EF3F8A" w:rsidRPr="007B0C16">
        <w:t xml:space="preserve"> </w:t>
      </w:r>
      <w:bookmarkEnd w:id="121"/>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
        <w:gridCol w:w="1581"/>
        <w:gridCol w:w="1581"/>
        <w:gridCol w:w="1581"/>
        <w:gridCol w:w="1581"/>
      </w:tblGrid>
      <w:tr w:rsidR="00EF3F8A" w:rsidRPr="007B0C16" w14:paraId="49086690" w14:textId="77777777">
        <w:tc>
          <w:tcPr>
            <w:tcW w:w="0" w:type="auto"/>
            <w:tcBorders>
              <w:top w:val="nil"/>
              <w:left w:val="nil"/>
            </w:tcBorders>
          </w:tcPr>
          <w:p w14:paraId="469D8CBD" w14:textId="77777777" w:rsidR="00EF3F8A" w:rsidRPr="007B0C16" w:rsidRDefault="00EF3F8A">
            <w:pPr>
              <w:jc w:val="center"/>
              <w:rPr>
                <w:rFonts w:cs="Tahoma"/>
                <w:b/>
                <w:bCs/>
                <w:sz w:val="16"/>
              </w:rPr>
            </w:pPr>
          </w:p>
        </w:tc>
        <w:tc>
          <w:tcPr>
            <w:tcW w:w="0" w:type="auto"/>
            <w:gridSpan w:val="4"/>
          </w:tcPr>
          <w:p w14:paraId="252CF6E5" w14:textId="77777777" w:rsidR="00EF3F8A" w:rsidRPr="007B0C16" w:rsidRDefault="00EF3F8A">
            <w:pPr>
              <w:jc w:val="center"/>
              <w:rPr>
                <w:rFonts w:cs="Tahoma"/>
                <w:b/>
                <w:bCs/>
                <w:sz w:val="16"/>
              </w:rPr>
            </w:pPr>
            <w:r w:rsidRPr="007B0C16">
              <w:rPr>
                <w:rFonts w:cs="Tahoma"/>
                <w:b/>
                <w:bCs/>
                <w:sz w:val="16"/>
              </w:rPr>
              <w:t>D10*</w:t>
            </w:r>
            <w:r w:rsidR="00EA0B6C" w:rsidRPr="007B0C16">
              <w:rPr>
                <w:rFonts w:cs="Tahoma"/>
                <w:b/>
                <w:bCs/>
                <w:sz w:val="16"/>
              </w:rPr>
              <w:t>³</w:t>
            </w:r>
          </w:p>
        </w:tc>
      </w:tr>
      <w:tr w:rsidR="00EF3F8A" w:rsidRPr="007B0C16" w14:paraId="24DDA2FB" w14:textId="77777777">
        <w:tc>
          <w:tcPr>
            <w:tcW w:w="0" w:type="auto"/>
          </w:tcPr>
          <w:p w14:paraId="62538511" w14:textId="77777777" w:rsidR="00EF3F8A" w:rsidRPr="007B0C16" w:rsidRDefault="00EF3F8A">
            <w:pPr>
              <w:jc w:val="center"/>
              <w:rPr>
                <w:rFonts w:cs="Tahoma"/>
                <w:b/>
                <w:bCs/>
                <w:sz w:val="16"/>
              </w:rPr>
            </w:pPr>
            <w:r w:rsidRPr="007B0C16">
              <w:rPr>
                <w:rFonts w:cs="Tahoma"/>
                <w:b/>
                <w:bCs/>
                <w:sz w:val="16"/>
              </w:rPr>
              <w:t>D10</w:t>
            </w:r>
            <w:r w:rsidR="00EA0B6C" w:rsidRPr="007B0C16">
              <w:rPr>
                <w:rFonts w:cs="Tahoma"/>
                <w:b/>
                <w:bCs/>
                <w:sz w:val="16"/>
              </w:rPr>
              <w:t>²</w:t>
            </w:r>
          </w:p>
        </w:tc>
        <w:tc>
          <w:tcPr>
            <w:tcW w:w="0" w:type="auto"/>
          </w:tcPr>
          <w:p w14:paraId="3924C673" w14:textId="77777777" w:rsidR="00EF3F8A" w:rsidRPr="007B0C16" w:rsidRDefault="00EF3F8A">
            <w:pPr>
              <w:jc w:val="center"/>
              <w:rPr>
                <w:rFonts w:cs="Tahoma"/>
                <w:b/>
                <w:bCs/>
                <w:sz w:val="16"/>
              </w:rPr>
            </w:pPr>
            <w:r w:rsidRPr="007B0C16">
              <w:rPr>
                <w:rFonts w:cs="Tahoma"/>
                <w:b/>
                <w:bCs/>
                <w:sz w:val="16"/>
              </w:rPr>
              <w:t>1</w:t>
            </w:r>
          </w:p>
        </w:tc>
        <w:tc>
          <w:tcPr>
            <w:tcW w:w="0" w:type="auto"/>
          </w:tcPr>
          <w:p w14:paraId="52DE0B7C" w14:textId="77777777" w:rsidR="00EF3F8A" w:rsidRPr="007B0C16" w:rsidRDefault="00EF3F8A">
            <w:pPr>
              <w:jc w:val="center"/>
              <w:rPr>
                <w:rFonts w:cs="Tahoma"/>
                <w:b/>
                <w:bCs/>
                <w:sz w:val="16"/>
              </w:rPr>
            </w:pPr>
            <w:r w:rsidRPr="007B0C16">
              <w:rPr>
                <w:rFonts w:cs="Tahoma"/>
                <w:b/>
                <w:bCs/>
                <w:sz w:val="16"/>
              </w:rPr>
              <w:t>2</w:t>
            </w:r>
          </w:p>
        </w:tc>
        <w:tc>
          <w:tcPr>
            <w:tcW w:w="0" w:type="auto"/>
          </w:tcPr>
          <w:p w14:paraId="2B6B687E" w14:textId="77777777" w:rsidR="00EF3F8A" w:rsidRPr="007B0C16" w:rsidRDefault="00EF3F8A">
            <w:pPr>
              <w:jc w:val="center"/>
              <w:rPr>
                <w:rFonts w:cs="Tahoma"/>
                <w:b/>
                <w:bCs/>
                <w:sz w:val="16"/>
              </w:rPr>
            </w:pPr>
            <w:r w:rsidRPr="007B0C16">
              <w:rPr>
                <w:rFonts w:cs="Tahoma"/>
                <w:b/>
                <w:bCs/>
                <w:sz w:val="16"/>
              </w:rPr>
              <w:t>3</w:t>
            </w:r>
          </w:p>
        </w:tc>
        <w:tc>
          <w:tcPr>
            <w:tcW w:w="0" w:type="auto"/>
          </w:tcPr>
          <w:p w14:paraId="52947873" w14:textId="77777777" w:rsidR="00EF3F8A" w:rsidRPr="007B0C16" w:rsidRDefault="00EF3F8A">
            <w:pPr>
              <w:jc w:val="center"/>
              <w:rPr>
                <w:rFonts w:cs="Tahoma"/>
                <w:b/>
                <w:bCs/>
                <w:sz w:val="16"/>
              </w:rPr>
            </w:pPr>
            <w:r w:rsidRPr="007B0C16">
              <w:rPr>
                <w:rFonts w:cs="Tahoma"/>
                <w:b/>
                <w:bCs/>
                <w:sz w:val="16"/>
              </w:rPr>
              <w:t>4</w:t>
            </w:r>
          </w:p>
        </w:tc>
      </w:tr>
      <w:tr w:rsidR="00EF3F8A" w:rsidRPr="007B0C16" w14:paraId="381FA69D" w14:textId="77777777">
        <w:tc>
          <w:tcPr>
            <w:tcW w:w="0" w:type="auto"/>
          </w:tcPr>
          <w:p w14:paraId="65C22A6F" w14:textId="77777777" w:rsidR="00EF3F8A" w:rsidRPr="007B0C16" w:rsidRDefault="00EF3F8A">
            <w:pPr>
              <w:jc w:val="center"/>
              <w:rPr>
                <w:rFonts w:cs="Tahoma"/>
                <w:b/>
                <w:bCs/>
                <w:sz w:val="16"/>
              </w:rPr>
            </w:pPr>
            <w:r w:rsidRPr="007B0C16">
              <w:rPr>
                <w:rFonts w:cs="Tahoma"/>
                <w:b/>
                <w:bCs/>
                <w:sz w:val="16"/>
              </w:rPr>
              <w:t>1</w:t>
            </w:r>
          </w:p>
        </w:tc>
        <w:tc>
          <w:tcPr>
            <w:tcW w:w="0" w:type="auto"/>
          </w:tcPr>
          <w:p w14:paraId="64E2C774" w14:textId="77777777" w:rsidR="00EF3F8A" w:rsidRPr="007B0C16" w:rsidRDefault="00EF3F8A">
            <w:pPr>
              <w:rPr>
                <w:rFonts w:cs="Tahoma"/>
                <w:sz w:val="16"/>
              </w:rPr>
            </w:pPr>
            <w:r w:rsidRPr="007B0C16">
              <w:rPr>
                <w:rFonts w:cs="Tahoma"/>
                <w:sz w:val="16"/>
              </w:rPr>
              <w:t>Tréteaux</w:t>
            </w:r>
          </w:p>
        </w:tc>
        <w:tc>
          <w:tcPr>
            <w:tcW w:w="0" w:type="auto"/>
          </w:tcPr>
          <w:p w14:paraId="6B0A92E4" w14:textId="77777777" w:rsidR="00EF3F8A" w:rsidRPr="007B0C16" w:rsidRDefault="00EA0B6C">
            <w:pPr>
              <w:rPr>
                <w:rFonts w:cs="Tahoma"/>
                <w:sz w:val="16"/>
              </w:rPr>
            </w:pPr>
            <w:r w:rsidRPr="007B0C16">
              <w:rPr>
                <w:rFonts w:cs="Tahoma"/>
                <w:sz w:val="16"/>
              </w:rPr>
              <w:t>Crochet</w:t>
            </w:r>
          </w:p>
        </w:tc>
        <w:tc>
          <w:tcPr>
            <w:tcW w:w="0" w:type="auto"/>
          </w:tcPr>
          <w:p w14:paraId="0FB2284C" w14:textId="77777777" w:rsidR="00EF3F8A" w:rsidRPr="007B0C16" w:rsidRDefault="00EF3F8A">
            <w:pPr>
              <w:rPr>
                <w:rFonts w:cs="Tahoma"/>
                <w:sz w:val="16"/>
              </w:rPr>
            </w:pPr>
            <w:r w:rsidRPr="007B0C16">
              <w:rPr>
                <w:rFonts w:cs="Tahoma"/>
                <w:sz w:val="16"/>
              </w:rPr>
              <w:t>Chaise</w:t>
            </w:r>
          </w:p>
        </w:tc>
        <w:tc>
          <w:tcPr>
            <w:tcW w:w="0" w:type="auto"/>
          </w:tcPr>
          <w:p w14:paraId="40C09BA4" w14:textId="77777777" w:rsidR="00EF3F8A" w:rsidRPr="007B0C16" w:rsidRDefault="00EF3F8A">
            <w:pPr>
              <w:rPr>
                <w:rFonts w:cs="Tahoma"/>
                <w:sz w:val="16"/>
              </w:rPr>
            </w:pPr>
            <w:r w:rsidRPr="007B0C16">
              <w:rPr>
                <w:rFonts w:cs="Tahoma"/>
                <w:sz w:val="16"/>
              </w:rPr>
              <w:t>Cabinet</w:t>
            </w:r>
          </w:p>
        </w:tc>
      </w:tr>
      <w:tr w:rsidR="00EF3F8A" w:rsidRPr="007B0C16" w14:paraId="2F03F1D3" w14:textId="77777777">
        <w:tc>
          <w:tcPr>
            <w:tcW w:w="0" w:type="auto"/>
            <w:shd w:val="clear" w:color="auto" w:fill="E0E0E0"/>
          </w:tcPr>
          <w:p w14:paraId="3147AC2E"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25A51DB4" w14:textId="77777777" w:rsidR="00EF3F8A" w:rsidRPr="007B0C16" w:rsidRDefault="00EA0B6C">
            <w:pPr>
              <w:rPr>
                <w:rFonts w:cs="Tahoma"/>
                <w:sz w:val="16"/>
              </w:rPr>
            </w:pPr>
            <w:r w:rsidRPr="007B0C16">
              <w:rPr>
                <w:rFonts w:cs="Tahoma"/>
                <w:sz w:val="16"/>
              </w:rPr>
              <w:t>Seau</w:t>
            </w:r>
          </w:p>
        </w:tc>
        <w:tc>
          <w:tcPr>
            <w:tcW w:w="0" w:type="auto"/>
            <w:shd w:val="clear" w:color="auto" w:fill="E0E0E0"/>
          </w:tcPr>
          <w:p w14:paraId="4A7156AF" w14:textId="77777777" w:rsidR="00EF3F8A" w:rsidRPr="007B0C16" w:rsidRDefault="00EF3F8A">
            <w:pPr>
              <w:rPr>
                <w:rFonts w:cs="Tahoma"/>
                <w:sz w:val="16"/>
              </w:rPr>
            </w:pPr>
            <w:r w:rsidRPr="007B0C16">
              <w:rPr>
                <w:rFonts w:cs="Tahoma"/>
                <w:sz w:val="16"/>
              </w:rPr>
              <w:t>Brasier</w:t>
            </w:r>
          </w:p>
        </w:tc>
        <w:tc>
          <w:tcPr>
            <w:tcW w:w="0" w:type="auto"/>
            <w:shd w:val="clear" w:color="auto" w:fill="E0E0E0"/>
          </w:tcPr>
          <w:p w14:paraId="79175EAC" w14:textId="77777777" w:rsidR="00EF3F8A" w:rsidRPr="007B0C16" w:rsidRDefault="00EF3F8A">
            <w:pPr>
              <w:rPr>
                <w:rFonts w:cs="Tahoma"/>
                <w:sz w:val="16"/>
              </w:rPr>
            </w:pPr>
            <w:r w:rsidRPr="007B0C16">
              <w:rPr>
                <w:rFonts w:cs="Tahoma"/>
                <w:sz w:val="16"/>
              </w:rPr>
              <w:t>Coussin</w:t>
            </w:r>
          </w:p>
        </w:tc>
        <w:tc>
          <w:tcPr>
            <w:tcW w:w="0" w:type="auto"/>
            <w:shd w:val="clear" w:color="auto" w:fill="E0E0E0"/>
          </w:tcPr>
          <w:p w14:paraId="1097EA4B" w14:textId="77777777" w:rsidR="00EF3F8A" w:rsidRPr="007B0C16" w:rsidRDefault="00EA0B6C">
            <w:pPr>
              <w:rPr>
                <w:rFonts w:cs="Tahoma"/>
                <w:sz w:val="16"/>
              </w:rPr>
            </w:pPr>
            <w:r w:rsidRPr="007B0C16">
              <w:rPr>
                <w:rFonts w:cs="Tahoma"/>
                <w:sz w:val="16"/>
              </w:rPr>
              <w:t>Lanterne</w:t>
            </w:r>
          </w:p>
        </w:tc>
      </w:tr>
      <w:tr w:rsidR="00EF3F8A" w:rsidRPr="007B0C16" w14:paraId="39900A76" w14:textId="77777777">
        <w:tc>
          <w:tcPr>
            <w:tcW w:w="0" w:type="auto"/>
          </w:tcPr>
          <w:p w14:paraId="4560F66E" w14:textId="77777777" w:rsidR="00EF3F8A" w:rsidRPr="007B0C16" w:rsidRDefault="00EF3F8A">
            <w:pPr>
              <w:jc w:val="center"/>
              <w:rPr>
                <w:rFonts w:cs="Tahoma"/>
                <w:b/>
                <w:bCs/>
                <w:sz w:val="16"/>
              </w:rPr>
            </w:pPr>
            <w:r w:rsidRPr="007B0C16">
              <w:rPr>
                <w:rFonts w:cs="Tahoma"/>
                <w:b/>
                <w:bCs/>
                <w:sz w:val="16"/>
              </w:rPr>
              <w:t>3</w:t>
            </w:r>
          </w:p>
        </w:tc>
        <w:tc>
          <w:tcPr>
            <w:tcW w:w="0" w:type="auto"/>
          </w:tcPr>
          <w:p w14:paraId="33DABE71" w14:textId="77777777" w:rsidR="00EF3F8A" w:rsidRPr="007B0C16" w:rsidRDefault="00EF3F8A">
            <w:pPr>
              <w:rPr>
                <w:rFonts w:cs="Tahoma"/>
                <w:sz w:val="16"/>
              </w:rPr>
            </w:pPr>
            <w:r w:rsidRPr="007B0C16">
              <w:rPr>
                <w:rFonts w:cs="Tahoma"/>
                <w:sz w:val="16"/>
              </w:rPr>
              <w:t>Tabouret</w:t>
            </w:r>
          </w:p>
        </w:tc>
        <w:tc>
          <w:tcPr>
            <w:tcW w:w="0" w:type="auto"/>
          </w:tcPr>
          <w:p w14:paraId="69C8BEC7" w14:textId="77777777" w:rsidR="00EF3F8A" w:rsidRPr="007B0C16" w:rsidRDefault="00EF3F8A">
            <w:pPr>
              <w:rPr>
                <w:rFonts w:cs="Tahoma"/>
                <w:sz w:val="16"/>
              </w:rPr>
            </w:pPr>
            <w:r w:rsidRPr="007B0C16">
              <w:rPr>
                <w:rFonts w:cs="Tahoma"/>
                <w:sz w:val="16"/>
              </w:rPr>
              <w:t>Tison</w:t>
            </w:r>
          </w:p>
        </w:tc>
        <w:tc>
          <w:tcPr>
            <w:tcW w:w="0" w:type="auto"/>
          </w:tcPr>
          <w:p w14:paraId="554BCE4E" w14:textId="77777777" w:rsidR="00EF3F8A" w:rsidRPr="007B0C16" w:rsidRDefault="00EF3F8A">
            <w:pPr>
              <w:rPr>
                <w:rFonts w:cs="Tahoma"/>
                <w:sz w:val="16"/>
              </w:rPr>
            </w:pPr>
            <w:r w:rsidRPr="007B0C16">
              <w:rPr>
                <w:rFonts w:cs="Tahoma"/>
                <w:sz w:val="16"/>
              </w:rPr>
              <w:t>Cadre</w:t>
            </w:r>
          </w:p>
        </w:tc>
        <w:tc>
          <w:tcPr>
            <w:tcW w:w="0" w:type="auto"/>
          </w:tcPr>
          <w:p w14:paraId="58366365" w14:textId="77777777" w:rsidR="00EF3F8A" w:rsidRPr="007B0C16" w:rsidRDefault="00EA0B6C">
            <w:pPr>
              <w:rPr>
                <w:rFonts w:cs="Tahoma"/>
                <w:sz w:val="16"/>
              </w:rPr>
            </w:pPr>
            <w:r w:rsidRPr="007B0C16">
              <w:rPr>
                <w:rFonts w:cs="Tahoma"/>
                <w:sz w:val="16"/>
              </w:rPr>
              <w:t>Candélabre</w:t>
            </w:r>
          </w:p>
        </w:tc>
      </w:tr>
      <w:tr w:rsidR="00EF3F8A" w:rsidRPr="007B0C16" w14:paraId="21C5B385" w14:textId="77777777">
        <w:tc>
          <w:tcPr>
            <w:tcW w:w="0" w:type="auto"/>
            <w:shd w:val="clear" w:color="auto" w:fill="E0E0E0"/>
          </w:tcPr>
          <w:p w14:paraId="65EE1281"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7948BD32" w14:textId="77777777" w:rsidR="00EF3F8A" w:rsidRPr="007B0C16" w:rsidRDefault="00EF3F8A">
            <w:pPr>
              <w:rPr>
                <w:rFonts w:cs="Tahoma"/>
                <w:sz w:val="16"/>
              </w:rPr>
            </w:pPr>
            <w:r w:rsidRPr="007B0C16">
              <w:rPr>
                <w:rFonts w:cs="Tahoma"/>
                <w:sz w:val="16"/>
              </w:rPr>
              <w:t>Bougie</w:t>
            </w:r>
          </w:p>
        </w:tc>
        <w:tc>
          <w:tcPr>
            <w:tcW w:w="0" w:type="auto"/>
            <w:shd w:val="clear" w:color="auto" w:fill="E0E0E0"/>
          </w:tcPr>
          <w:p w14:paraId="768F1B4D" w14:textId="77777777" w:rsidR="00EF3F8A" w:rsidRPr="007B0C16" w:rsidRDefault="00EA0B6C">
            <w:pPr>
              <w:rPr>
                <w:rFonts w:cs="Tahoma"/>
                <w:sz w:val="16"/>
              </w:rPr>
            </w:pPr>
            <w:r w:rsidRPr="007B0C16">
              <w:rPr>
                <w:rFonts w:cs="Tahoma"/>
                <w:sz w:val="16"/>
              </w:rPr>
              <w:t>Filet</w:t>
            </w:r>
          </w:p>
        </w:tc>
        <w:tc>
          <w:tcPr>
            <w:tcW w:w="0" w:type="auto"/>
            <w:shd w:val="clear" w:color="auto" w:fill="E0E0E0"/>
          </w:tcPr>
          <w:p w14:paraId="6B1747CA" w14:textId="77777777" w:rsidR="00EF3F8A" w:rsidRPr="007B0C16" w:rsidRDefault="00EA0B6C">
            <w:pPr>
              <w:rPr>
                <w:rFonts w:cs="Tahoma"/>
                <w:sz w:val="16"/>
              </w:rPr>
            </w:pPr>
            <w:r w:rsidRPr="007B0C16">
              <w:rPr>
                <w:rFonts w:cs="Tahoma"/>
                <w:sz w:val="16"/>
              </w:rPr>
              <w:t>Buffet</w:t>
            </w:r>
          </w:p>
        </w:tc>
        <w:tc>
          <w:tcPr>
            <w:tcW w:w="0" w:type="auto"/>
            <w:shd w:val="clear" w:color="auto" w:fill="E0E0E0"/>
          </w:tcPr>
          <w:p w14:paraId="772A0318" w14:textId="77777777" w:rsidR="00EF3F8A" w:rsidRPr="007B0C16" w:rsidRDefault="00EF3F8A">
            <w:pPr>
              <w:rPr>
                <w:rFonts w:cs="Tahoma"/>
                <w:sz w:val="16"/>
              </w:rPr>
            </w:pPr>
            <w:r w:rsidRPr="007B0C16">
              <w:rPr>
                <w:rFonts w:cs="Tahoma"/>
                <w:sz w:val="16"/>
              </w:rPr>
              <w:t>Miroir</w:t>
            </w:r>
          </w:p>
        </w:tc>
      </w:tr>
      <w:tr w:rsidR="00EF3F8A" w:rsidRPr="007B0C16" w14:paraId="68F7409C" w14:textId="77777777">
        <w:tc>
          <w:tcPr>
            <w:tcW w:w="0" w:type="auto"/>
          </w:tcPr>
          <w:p w14:paraId="3884BC46" w14:textId="77777777" w:rsidR="00EF3F8A" w:rsidRPr="007B0C16" w:rsidRDefault="00EF3F8A">
            <w:pPr>
              <w:jc w:val="center"/>
              <w:rPr>
                <w:rFonts w:cs="Tahoma"/>
                <w:b/>
                <w:bCs/>
                <w:sz w:val="16"/>
              </w:rPr>
            </w:pPr>
            <w:r w:rsidRPr="007B0C16">
              <w:rPr>
                <w:rFonts w:cs="Tahoma"/>
                <w:b/>
                <w:bCs/>
                <w:sz w:val="16"/>
              </w:rPr>
              <w:t>5</w:t>
            </w:r>
          </w:p>
        </w:tc>
        <w:tc>
          <w:tcPr>
            <w:tcW w:w="0" w:type="auto"/>
          </w:tcPr>
          <w:p w14:paraId="5737A3CB" w14:textId="77777777" w:rsidR="00EF3F8A" w:rsidRPr="007B0C16" w:rsidRDefault="00EF3F8A">
            <w:pPr>
              <w:rPr>
                <w:rFonts w:cs="Tahoma"/>
                <w:sz w:val="16"/>
              </w:rPr>
            </w:pPr>
            <w:r w:rsidRPr="007B0C16">
              <w:rPr>
                <w:rFonts w:cs="Tahoma"/>
                <w:sz w:val="16"/>
              </w:rPr>
              <w:t>Banc</w:t>
            </w:r>
          </w:p>
        </w:tc>
        <w:tc>
          <w:tcPr>
            <w:tcW w:w="0" w:type="auto"/>
          </w:tcPr>
          <w:p w14:paraId="0C937ED6" w14:textId="77777777" w:rsidR="00EF3F8A" w:rsidRPr="007B0C16" w:rsidRDefault="00EF3F8A">
            <w:pPr>
              <w:rPr>
                <w:rFonts w:cs="Tahoma"/>
                <w:sz w:val="16"/>
              </w:rPr>
            </w:pPr>
            <w:r w:rsidRPr="007B0C16">
              <w:rPr>
                <w:rFonts w:cs="Tahoma"/>
                <w:sz w:val="16"/>
              </w:rPr>
              <w:t>Linge</w:t>
            </w:r>
          </w:p>
        </w:tc>
        <w:tc>
          <w:tcPr>
            <w:tcW w:w="0" w:type="auto"/>
          </w:tcPr>
          <w:p w14:paraId="1175944A" w14:textId="77777777" w:rsidR="00EF3F8A" w:rsidRPr="007B0C16" w:rsidRDefault="00EF3F8A">
            <w:pPr>
              <w:rPr>
                <w:rFonts w:cs="Tahoma"/>
                <w:sz w:val="16"/>
              </w:rPr>
            </w:pPr>
            <w:r w:rsidRPr="007B0C16">
              <w:rPr>
                <w:rFonts w:cs="Tahoma"/>
                <w:sz w:val="16"/>
              </w:rPr>
              <w:t>Râtelier</w:t>
            </w:r>
          </w:p>
        </w:tc>
        <w:tc>
          <w:tcPr>
            <w:tcW w:w="0" w:type="auto"/>
          </w:tcPr>
          <w:p w14:paraId="66C6855D" w14:textId="77777777" w:rsidR="00EF3F8A" w:rsidRPr="007B0C16" w:rsidRDefault="00EF3F8A">
            <w:pPr>
              <w:rPr>
                <w:rFonts w:cs="Tahoma"/>
                <w:sz w:val="16"/>
              </w:rPr>
            </w:pPr>
            <w:r w:rsidRPr="007B0C16">
              <w:rPr>
                <w:rFonts w:cs="Tahoma"/>
                <w:sz w:val="16"/>
              </w:rPr>
              <w:t>Triptyque</w:t>
            </w:r>
          </w:p>
        </w:tc>
      </w:tr>
      <w:tr w:rsidR="00EF3F8A" w:rsidRPr="007B0C16" w14:paraId="48CF302F" w14:textId="77777777">
        <w:tc>
          <w:tcPr>
            <w:tcW w:w="0" w:type="auto"/>
            <w:shd w:val="clear" w:color="auto" w:fill="E0E0E0"/>
          </w:tcPr>
          <w:p w14:paraId="70769C3A" w14:textId="77777777" w:rsidR="00EF3F8A" w:rsidRPr="007B0C16" w:rsidRDefault="00EF3F8A">
            <w:pPr>
              <w:jc w:val="center"/>
              <w:rPr>
                <w:rFonts w:cs="Tahoma"/>
                <w:b/>
                <w:bCs/>
                <w:sz w:val="16"/>
              </w:rPr>
            </w:pPr>
            <w:r w:rsidRPr="007B0C16">
              <w:rPr>
                <w:rFonts w:cs="Tahoma"/>
                <w:b/>
                <w:bCs/>
                <w:sz w:val="16"/>
              </w:rPr>
              <w:t>6</w:t>
            </w:r>
          </w:p>
        </w:tc>
        <w:tc>
          <w:tcPr>
            <w:tcW w:w="0" w:type="auto"/>
            <w:shd w:val="clear" w:color="auto" w:fill="E0E0E0"/>
          </w:tcPr>
          <w:p w14:paraId="11544B11" w14:textId="77777777" w:rsidR="00EF3F8A" w:rsidRPr="007B0C16" w:rsidRDefault="00EF3F8A">
            <w:pPr>
              <w:rPr>
                <w:rFonts w:cs="Tahoma"/>
                <w:sz w:val="16"/>
              </w:rPr>
            </w:pPr>
            <w:r w:rsidRPr="007B0C16">
              <w:rPr>
                <w:rFonts w:cs="Tahoma"/>
                <w:sz w:val="16"/>
              </w:rPr>
              <w:t>Lit</w:t>
            </w:r>
          </w:p>
        </w:tc>
        <w:tc>
          <w:tcPr>
            <w:tcW w:w="0" w:type="auto"/>
            <w:shd w:val="clear" w:color="auto" w:fill="E0E0E0"/>
          </w:tcPr>
          <w:p w14:paraId="69D09787" w14:textId="77777777" w:rsidR="00EF3F8A" w:rsidRPr="007B0C16" w:rsidRDefault="00EF3F8A">
            <w:pPr>
              <w:rPr>
                <w:rFonts w:cs="Tahoma"/>
                <w:sz w:val="16"/>
              </w:rPr>
            </w:pPr>
            <w:r w:rsidRPr="007B0C16">
              <w:rPr>
                <w:rFonts w:cs="Tahoma"/>
                <w:sz w:val="16"/>
              </w:rPr>
              <w:t>Jouet</w:t>
            </w:r>
          </w:p>
        </w:tc>
        <w:tc>
          <w:tcPr>
            <w:tcW w:w="0" w:type="auto"/>
            <w:shd w:val="clear" w:color="auto" w:fill="E0E0E0"/>
          </w:tcPr>
          <w:p w14:paraId="0251F368" w14:textId="77777777" w:rsidR="00EF3F8A" w:rsidRPr="007B0C16" w:rsidRDefault="00EA0B6C">
            <w:pPr>
              <w:rPr>
                <w:rFonts w:cs="Tahoma"/>
                <w:sz w:val="16"/>
              </w:rPr>
            </w:pPr>
            <w:r w:rsidRPr="007B0C16">
              <w:rPr>
                <w:rFonts w:cs="Tahoma"/>
                <w:sz w:val="16"/>
              </w:rPr>
              <w:t>Paravent</w:t>
            </w:r>
          </w:p>
        </w:tc>
        <w:tc>
          <w:tcPr>
            <w:tcW w:w="0" w:type="auto"/>
            <w:shd w:val="clear" w:color="auto" w:fill="E0E0E0"/>
          </w:tcPr>
          <w:p w14:paraId="1CF39CB3" w14:textId="77777777" w:rsidR="00EF3F8A" w:rsidRPr="007B0C16" w:rsidRDefault="00EF3F8A">
            <w:pPr>
              <w:rPr>
                <w:rFonts w:cs="Tahoma"/>
                <w:sz w:val="16"/>
              </w:rPr>
            </w:pPr>
            <w:r w:rsidRPr="007B0C16">
              <w:rPr>
                <w:rFonts w:cs="Tahoma"/>
                <w:sz w:val="16"/>
              </w:rPr>
              <w:t>Écritoire</w:t>
            </w:r>
          </w:p>
        </w:tc>
      </w:tr>
      <w:tr w:rsidR="00EF3F8A" w:rsidRPr="007B0C16" w14:paraId="153BBE56" w14:textId="77777777">
        <w:tc>
          <w:tcPr>
            <w:tcW w:w="0" w:type="auto"/>
          </w:tcPr>
          <w:p w14:paraId="4F784B8C" w14:textId="77777777" w:rsidR="00EF3F8A" w:rsidRPr="007B0C16" w:rsidRDefault="00EF3F8A">
            <w:pPr>
              <w:jc w:val="center"/>
              <w:rPr>
                <w:rFonts w:cs="Tahoma"/>
                <w:b/>
                <w:bCs/>
                <w:sz w:val="16"/>
              </w:rPr>
            </w:pPr>
            <w:r w:rsidRPr="007B0C16">
              <w:rPr>
                <w:rFonts w:cs="Tahoma"/>
                <w:b/>
                <w:bCs/>
                <w:sz w:val="16"/>
              </w:rPr>
              <w:t>7</w:t>
            </w:r>
          </w:p>
        </w:tc>
        <w:tc>
          <w:tcPr>
            <w:tcW w:w="0" w:type="auto"/>
          </w:tcPr>
          <w:p w14:paraId="54F716D8" w14:textId="77777777" w:rsidR="00EF3F8A" w:rsidRPr="007B0C16" w:rsidRDefault="00EA0B6C" w:rsidP="00EA0B6C">
            <w:pPr>
              <w:rPr>
                <w:rFonts w:cs="Tahoma"/>
                <w:sz w:val="16"/>
              </w:rPr>
            </w:pPr>
            <w:r w:rsidRPr="007B0C16">
              <w:rPr>
                <w:rFonts w:cs="Tahoma"/>
                <w:sz w:val="16"/>
              </w:rPr>
              <w:t xml:space="preserve">Étagère </w:t>
            </w:r>
          </w:p>
        </w:tc>
        <w:tc>
          <w:tcPr>
            <w:tcW w:w="0" w:type="auto"/>
          </w:tcPr>
          <w:p w14:paraId="26344645" w14:textId="77777777" w:rsidR="00EF3F8A" w:rsidRPr="007B0C16" w:rsidRDefault="00EA0B6C">
            <w:pPr>
              <w:rPr>
                <w:rFonts w:cs="Tahoma"/>
                <w:sz w:val="16"/>
              </w:rPr>
            </w:pPr>
            <w:r w:rsidRPr="007B0C16">
              <w:rPr>
                <w:rFonts w:cs="Tahoma"/>
                <w:sz w:val="16"/>
              </w:rPr>
              <w:t>Chaîne</w:t>
            </w:r>
          </w:p>
        </w:tc>
        <w:tc>
          <w:tcPr>
            <w:tcW w:w="0" w:type="auto"/>
          </w:tcPr>
          <w:p w14:paraId="3E788AD3" w14:textId="77777777" w:rsidR="00EF3F8A" w:rsidRPr="007B0C16" w:rsidRDefault="00EA0B6C">
            <w:pPr>
              <w:rPr>
                <w:rFonts w:cs="Tahoma"/>
                <w:sz w:val="16"/>
              </w:rPr>
            </w:pPr>
            <w:r w:rsidRPr="007B0C16">
              <w:rPr>
                <w:rFonts w:cs="Tahoma"/>
                <w:sz w:val="16"/>
              </w:rPr>
              <w:t>Vaisselier</w:t>
            </w:r>
          </w:p>
        </w:tc>
        <w:tc>
          <w:tcPr>
            <w:tcW w:w="0" w:type="auto"/>
          </w:tcPr>
          <w:p w14:paraId="31729E9D" w14:textId="77777777" w:rsidR="00EF3F8A" w:rsidRPr="007B0C16" w:rsidRDefault="00EF3F8A">
            <w:pPr>
              <w:rPr>
                <w:rFonts w:cs="Tahoma"/>
                <w:sz w:val="16"/>
              </w:rPr>
            </w:pPr>
            <w:r w:rsidRPr="007B0C16">
              <w:rPr>
                <w:rFonts w:cs="Tahoma"/>
                <w:sz w:val="16"/>
              </w:rPr>
              <w:t>Sceau</w:t>
            </w:r>
          </w:p>
        </w:tc>
      </w:tr>
      <w:tr w:rsidR="00EF3F8A" w:rsidRPr="007B0C16" w14:paraId="5361E283" w14:textId="77777777">
        <w:tc>
          <w:tcPr>
            <w:tcW w:w="0" w:type="auto"/>
            <w:shd w:val="clear" w:color="auto" w:fill="E0E0E0"/>
          </w:tcPr>
          <w:p w14:paraId="30019FCB" w14:textId="77777777" w:rsidR="00EF3F8A" w:rsidRPr="007B0C16" w:rsidRDefault="00EF3F8A">
            <w:pPr>
              <w:jc w:val="center"/>
              <w:rPr>
                <w:rFonts w:cs="Tahoma"/>
                <w:b/>
                <w:bCs/>
                <w:sz w:val="16"/>
              </w:rPr>
            </w:pPr>
            <w:r w:rsidRPr="007B0C16">
              <w:rPr>
                <w:rFonts w:cs="Tahoma"/>
                <w:b/>
                <w:bCs/>
                <w:sz w:val="16"/>
              </w:rPr>
              <w:t>8</w:t>
            </w:r>
          </w:p>
        </w:tc>
        <w:tc>
          <w:tcPr>
            <w:tcW w:w="0" w:type="auto"/>
            <w:shd w:val="clear" w:color="auto" w:fill="E0E0E0"/>
          </w:tcPr>
          <w:p w14:paraId="495BEB37" w14:textId="77777777" w:rsidR="00EF3F8A" w:rsidRPr="007B0C16" w:rsidRDefault="00EA0B6C">
            <w:pPr>
              <w:rPr>
                <w:rFonts w:cs="Tahoma"/>
                <w:sz w:val="16"/>
              </w:rPr>
            </w:pPr>
            <w:r w:rsidRPr="007B0C16">
              <w:rPr>
                <w:rFonts w:cs="Tahoma"/>
                <w:sz w:val="16"/>
              </w:rPr>
              <w:t>Coffret</w:t>
            </w:r>
          </w:p>
        </w:tc>
        <w:tc>
          <w:tcPr>
            <w:tcW w:w="0" w:type="auto"/>
            <w:shd w:val="clear" w:color="auto" w:fill="E0E0E0"/>
          </w:tcPr>
          <w:p w14:paraId="665B66DC" w14:textId="77777777" w:rsidR="00EF3F8A" w:rsidRPr="007B0C16" w:rsidRDefault="00EA0B6C">
            <w:pPr>
              <w:rPr>
                <w:rFonts w:cs="Tahoma"/>
                <w:sz w:val="16"/>
              </w:rPr>
            </w:pPr>
            <w:r w:rsidRPr="007B0C16">
              <w:rPr>
                <w:rFonts w:cs="Tahoma"/>
                <w:sz w:val="16"/>
              </w:rPr>
              <w:t>Table</w:t>
            </w:r>
          </w:p>
        </w:tc>
        <w:tc>
          <w:tcPr>
            <w:tcW w:w="0" w:type="auto"/>
            <w:shd w:val="clear" w:color="auto" w:fill="E0E0E0"/>
          </w:tcPr>
          <w:p w14:paraId="5B85E382" w14:textId="77777777" w:rsidR="00EF3F8A" w:rsidRPr="007B0C16" w:rsidRDefault="00EA0B6C">
            <w:pPr>
              <w:rPr>
                <w:rFonts w:cs="Tahoma"/>
                <w:sz w:val="16"/>
              </w:rPr>
            </w:pPr>
            <w:r w:rsidRPr="007B0C16">
              <w:rPr>
                <w:rFonts w:cs="Tahoma"/>
                <w:sz w:val="16"/>
              </w:rPr>
              <w:t>Forge</w:t>
            </w:r>
          </w:p>
        </w:tc>
        <w:tc>
          <w:tcPr>
            <w:tcW w:w="0" w:type="auto"/>
            <w:shd w:val="clear" w:color="auto" w:fill="E0E0E0"/>
          </w:tcPr>
          <w:p w14:paraId="3A75C70C" w14:textId="77777777" w:rsidR="00EF3F8A" w:rsidRPr="007B0C16" w:rsidRDefault="00EF3F8A">
            <w:pPr>
              <w:rPr>
                <w:rFonts w:cs="Tahoma"/>
                <w:sz w:val="16"/>
              </w:rPr>
            </w:pPr>
            <w:r w:rsidRPr="007B0C16">
              <w:rPr>
                <w:rFonts w:cs="Tahoma"/>
                <w:sz w:val="16"/>
              </w:rPr>
              <w:t>Tapis</w:t>
            </w:r>
          </w:p>
        </w:tc>
      </w:tr>
      <w:tr w:rsidR="00EF3F8A" w:rsidRPr="007B0C16" w14:paraId="1F453828" w14:textId="77777777">
        <w:tc>
          <w:tcPr>
            <w:tcW w:w="0" w:type="auto"/>
          </w:tcPr>
          <w:p w14:paraId="6D3B9C8B" w14:textId="77777777" w:rsidR="00EF3F8A" w:rsidRPr="007B0C16" w:rsidRDefault="00EF3F8A">
            <w:pPr>
              <w:jc w:val="center"/>
              <w:rPr>
                <w:rFonts w:cs="Tahoma"/>
                <w:b/>
                <w:bCs/>
                <w:sz w:val="16"/>
              </w:rPr>
            </w:pPr>
            <w:r w:rsidRPr="007B0C16">
              <w:rPr>
                <w:rFonts w:cs="Tahoma"/>
                <w:b/>
                <w:bCs/>
                <w:sz w:val="16"/>
              </w:rPr>
              <w:t>9</w:t>
            </w:r>
          </w:p>
        </w:tc>
        <w:tc>
          <w:tcPr>
            <w:tcW w:w="0" w:type="auto"/>
          </w:tcPr>
          <w:p w14:paraId="22F18259" w14:textId="77777777" w:rsidR="00EF3F8A" w:rsidRPr="007B0C16" w:rsidRDefault="00EA0B6C">
            <w:pPr>
              <w:rPr>
                <w:rFonts w:cs="Tahoma"/>
                <w:sz w:val="16"/>
              </w:rPr>
            </w:pPr>
            <w:r w:rsidRPr="007B0C16">
              <w:rPr>
                <w:rFonts w:cs="Tahoma"/>
                <w:sz w:val="16"/>
              </w:rPr>
              <w:t>Coffre</w:t>
            </w:r>
          </w:p>
        </w:tc>
        <w:tc>
          <w:tcPr>
            <w:tcW w:w="0" w:type="auto"/>
          </w:tcPr>
          <w:p w14:paraId="262261EE" w14:textId="77777777" w:rsidR="00EF3F8A" w:rsidRPr="007B0C16" w:rsidRDefault="00EF3F8A">
            <w:pPr>
              <w:rPr>
                <w:rFonts w:cs="Tahoma"/>
                <w:sz w:val="16"/>
              </w:rPr>
            </w:pPr>
            <w:r w:rsidRPr="007B0C16">
              <w:rPr>
                <w:rFonts w:cs="Tahoma"/>
                <w:sz w:val="16"/>
              </w:rPr>
              <w:t>Atelier</w:t>
            </w:r>
          </w:p>
        </w:tc>
        <w:tc>
          <w:tcPr>
            <w:tcW w:w="0" w:type="auto"/>
          </w:tcPr>
          <w:p w14:paraId="1013B9E3" w14:textId="77777777" w:rsidR="00EF3F8A" w:rsidRPr="007B0C16" w:rsidRDefault="00EF3F8A">
            <w:pPr>
              <w:rPr>
                <w:rFonts w:cs="Tahoma"/>
                <w:sz w:val="16"/>
              </w:rPr>
            </w:pPr>
            <w:r w:rsidRPr="007B0C16">
              <w:rPr>
                <w:rFonts w:cs="Tahoma"/>
                <w:sz w:val="16"/>
              </w:rPr>
              <w:t>Engin</w:t>
            </w:r>
          </w:p>
        </w:tc>
        <w:tc>
          <w:tcPr>
            <w:tcW w:w="0" w:type="auto"/>
          </w:tcPr>
          <w:p w14:paraId="5FCEE572" w14:textId="77777777" w:rsidR="00EF3F8A" w:rsidRPr="007B0C16" w:rsidRDefault="00EF3F8A">
            <w:pPr>
              <w:rPr>
                <w:rFonts w:cs="Tahoma"/>
                <w:sz w:val="16"/>
              </w:rPr>
            </w:pPr>
            <w:r w:rsidRPr="007B0C16">
              <w:rPr>
                <w:rFonts w:cs="Tahoma"/>
                <w:sz w:val="16"/>
              </w:rPr>
              <w:t>Trône</w:t>
            </w:r>
          </w:p>
        </w:tc>
      </w:tr>
      <w:tr w:rsidR="00EF3F8A" w:rsidRPr="007B0C16" w14:paraId="50686FF0" w14:textId="77777777">
        <w:tc>
          <w:tcPr>
            <w:tcW w:w="0" w:type="auto"/>
            <w:shd w:val="clear" w:color="auto" w:fill="E0E0E0"/>
          </w:tcPr>
          <w:p w14:paraId="3D882608" w14:textId="77777777" w:rsidR="00EF3F8A" w:rsidRPr="007B0C16" w:rsidRDefault="00EF3F8A">
            <w:pPr>
              <w:jc w:val="center"/>
              <w:rPr>
                <w:rFonts w:cs="Tahoma"/>
                <w:b/>
                <w:bCs/>
                <w:sz w:val="16"/>
              </w:rPr>
            </w:pPr>
            <w:r w:rsidRPr="007B0C16">
              <w:rPr>
                <w:rFonts w:cs="Tahoma"/>
                <w:b/>
                <w:bCs/>
                <w:sz w:val="16"/>
              </w:rPr>
              <w:t>10</w:t>
            </w:r>
            <w:r w:rsidR="006474D8" w:rsidRPr="007B0C16">
              <w:rPr>
                <w:rFonts w:cs="Tahoma"/>
                <w:b/>
                <w:bCs/>
                <w:sz w:val="16"/>
                <w:vertAlign w:val="superscript"/>
              </w:rPr>
              <w:t>1</w:t>
            </w:r>
          </w:p>
        </w:tc>
        <w:tc>
          <w:tcPr>
            <w:tcW w:w="0" w:type="auto"/>
            <w:shd w:val="clear" w:color="auto" w:fill="E0E0E0"/>
          </w:tcPr>
          <w:p w14:paraId="2B27D008" w14:textId="77777777" w:rsidR="00EF3F8A" w:rsidRPr="007B0C16" w:rsidRDefault="00EF3F8A">
            <w:pPr>
              <w:rPr>
                <w:rFonts w:cs="Tahoma"/>
                <w:sz w:val="16"/>
              </w:rPr>
            </w:pPr>
            <w:r w:rsidRPr="007B0C16">
              <w:rPr>
                <w:rFonts w:cs="Tahoma"/>
                <w:sz w:val="16"/>
              </w:rPr>
              <w:t>Combinaison de 2</w:t>
            </w:r>
          </w:p>
        </w:tc>
        <w:tc>
          <w:tcPr>
            <w:tcW w:w="0" w:type="auto"/>
            <w:shd w:val="clear" w:color="auto" w:fill="E0E0E0"/>
          </w:tcPr>
          <w:p w14:paraId="3164958E" w14:textId="77777777" w:rsidR="00EF3F8A" w:rsidRPr="007B0C16" w:rsidRDefault="00EF3F8A">
            <w:pPr>
              <w:rPr>
                <w:rFonts w:cs="Tahoma"/>
                <w:sz w:val="16"/>
              </w:rPr>
            </w:pPr>
            <w:r w:rsidRPr="007B0C16">
              <w:rPr>
                <w:rFonts w:cs="Tahoma"/>
                <w:sz w:val="16"/>
              </w:rPr>
              <w:t>Combinaison de 2</w:t>
            </w:r>
          </w:p>
        </w:tc>
        <w:tc>
          <w:tcPr>
            <w:tcW w:w="0" w:type="auto"/>
            <w:shd w:val="clear" w:color="auto" w:fill="E0E0E0"/>
          </w:tcPr>
          <w:p w14:paraId="7ACA2978" w14:textId="77777777" w:rsidR="00EF3F8A" w:rsidRPr="007B0C16" w:rsidRDefault="00EF3F8A">
            <w:pPr>
              <w:rPr>
                <w:rFonts w:cs="Tahoma"/>
                <w:sz w:val="16"/>
              </w:rPr>
            </w:pPr>
            <w:r w:rsidRPr="007B0C16">
              <w:rPr>
                <w:rFonts w:cs="Tahoma"/>
                <w:sz w:val="16"/>
              </w:rPr>
              <w:t>Combinaison de 3</w:t>
            </w:r>
          </w:p>
        </w:tc>
        <w:tc>
          <w:tcPr>
            <w:tcW w:w="0" w:type="auto"/>
            <w:shd w:val="clear" w:color="auto" w:fill="E0E0E0"/>
          </w:tcPr>
          <w:p w14:paraId="38A5EC56" w14:textId="77777777" w:rsidR="00EF3F8A" w:rsidRPr="007B0C16" w:rsidRDefault="00EF3F8A">
            <w:pPr>
              <w:rPr>
                <w:rFonts w:cs="Tahoma"/>
                <w:sz w:val="16"/>
              </w:rPr>
            </w:pPr>
            <w:r w:rsidRPr="007B0C16">
              <w:rPr>
                <w:rFonts w:cs="Tahoma"/>
                <w:sz w:val="16"/>
              </w:rPr>
              <w:t>Combinaison de 3</w:t>
            </w:r>
          </w:p>
        </w:tc>
      </w:tr>
    </w:tbl>
    <w:p w14:paraId="519B3C14" w14:textId="5E691513" w:rsidR="00A53660" w:rsidRPr="007B0C16" w:rsidRDefault="006474D8">
      <w:pPr>
        <w:rPr>
          <w:rFonts w:cs="Tahoma"/>
          <w:sz w:val="16"/>
          <w:szCs w:val="16"/>
        </w:rPr>
      </w:pPr>
      <w:r w:rsidRPr="007B0C16">
        <w:rPr>
          <w:rFonts w:cs="Tahoma"/>
          <w:sz w:val="16"/>
          <w:szCs w:val="16"/>
        </w:rPr>
        <w:tab/>
      </w:r>
      <w:r w:rsidRPr="007B0C16">
        <w:rPr>
          <w:rFonts w:cs="Tahoma"/>
          <w:sz w:val="16"/>
          <w:szCs w:val="16"/>
          <w:vertAlign w:val="superscript"/>
        </w:rPr>
        <w:t xml:space="preserve">1  </w:t>
      </w:r>
      <w:r w:rsidRPr="007B0C16">
        <w:rPr>
          <w:rFonts w:cs="Tahoma"/>
          <w:sz w:val="16"/>
          <w:szCs w:val="16"/>
        </w:rPr>
        <w:t xml:space="preserve">lancez deux ou trois fois les dés, </w:t>
      </w:r>
      <w:r w:rsidR="0099336E">
        <w:rPr>
          <w:rFonts w:cs="Tahoma"/>
          <w:sz w:val="16"/>
          <w:szCs w:val="16"/>
        </w:rPr>
        <w:t xml:space="preserve">ignorant </w:t>
      </w:r>
      <w:r w:rsidRPr="007B0C16">
        <w:rPr>
          <w:rFonts w:cs="Tahoma"/>
          <w:sz w:val="16"/>
          <w:szCs w:val="16"/>
        </w:rPr>
        <w:t>les ‘10’ obtenus</w:t>
      </w:r>
    </w:p>
    <w:p w14:paraId="4B5CA8B3" w14:textId="14D9DBA0" w:rsidR="00A53660" w:rsidRPr="007B0C16" w:rsidRDefault="00EF3F8A">
      <w:pPr>
        <w:rPr>
          <w:rFonts w:cs="Tahoma"/>
        </w:rPr>
      </w:pPr>
      <w:r w:rsidRPr="007B0C16">
        <w:rPr>
          <w:rFonts w:cs="Tahoma"/>
        </w:rPr>
        <w:t>La valeur du mobilier dépend des tables de prix (</w:t>
      </w:r>
      <w:r w:rsidRPr="007B0C16">
        <w:rPr>
          <w:rFonts w:cs="Tahoma"/>
          <w:i/>
        </w:rPr>
        <w:t xml:space="preserve">voir Livre </w:t>
      </w:r>
      <w:r w:rsidR="00035610" w:rsidRPr="007B0C16">
        <w:rPr>
          <w:rFonts w:cs="Tahoma"/>
          <w:i/>
        </w:rPr>
        <w:t>1-</w:t>
      </w:r>
      <w:r w:rsidRPr="007B0C16">
        <w:rPr>
          <w:rFonts w:cs="Tahoma"/>
          <w:i/>
        </w:rPr>
        <w:t>Personnage</w:t>
      </w:r>
      <w:r w:rsidRPr="007B0C16">
        <w:rPr>
          <w:rFonts w:cs="Tahoma"/>
        </w:rPr>
        <w:t xml:space="preserve">). </w:t>
      </w:r>
      <w:r w:rsidR="0099336E" w:rsidRPr="007B0C16">
        <w:rPr>
          <w:rFonts w:cs="Tahoma"/>
        </w:rPr>
        <w:t>É</w:t>
      </w:r>
      <w:r w:rsidRPr="007B0C16">
        <w:rPr>
          <w:rFonts w:cs="Tahoma"/>
        </w:rPr>
        <w:t>value</w:t>
      </w:r>
      <w:r w:rsidR="00D34A13" w:rsidRPr="007B0C16">
        <w:rPr>
          <w:rFonts w:cs="Tahoma"/>
        </w:rPr>
        <w:t>z</w:t>
      </w:r>
      <w:r w:rsidR="0099336E">
        <w:rPr>
          <w:rFonts w:cs="Tahoma"/>
        </w:rPr>
        <w:t xml:space="preserve"> </w:t>
      </w:r>
      <w:r w:rsidRPr="007B0C16">
        <w:rPr>
          <w:rFonts w:cs="Tahoma"/>
        </w:rPr>
        <w:t xml:space="preserve">la </w:t>
      </w:r>
      <w:r w:rsidR="00D34A13" w:rsidRPr="007B0C16">
        <w:rPr>
          <w:rFonts w:cs="Tahoma"/>
          <w:b/>
          <w:i/>
        </w:rPr>
        <w:t>VB =</w:t>
      </w:r>
      <w:r w:rsidRPr="007B0C16">
        <w:rPr>
          <w:rFonts w:cs="Tahoma"/>
        </w:rPr>
        <w:t xml:space="preserve"> </w:t>
      </w:r>
      <w:r w:rsidRPr="007B0C16">
        <w:rPr>
          <w:rFonts w:cs="Tahoma"/>
          <w:b/>
        </w:rPr>
        <w:t>[D10</w:t>
      </w:r>
      <w:r w:rsidR="00EA0B6C" w:rsidRPr="007B0C16">
        <w:rPr>
          <w:rFonts w:cs="Tahoma"/>
          <w:b/>
        </w:rPr>
        <w:t>²</w:t>
      </w:r>
      <w:r w:rsidRPr="007B0C16">
        <w:rPr>
          <w:rFonts w:cs="Tahoma"/>
          <w:b/>
          <w:vertAlign w:val="superscript"/>
        </w:rPr>
        <w:t xml:space="preserve"> </w:t>
      </w:r>
      <w:r w:rsidR="00035610" w:rsidRPr="007B0C16">
        <w:rPr>
          <w:rFonts w:cs="Tahoma"/>
          <w:b/>
        </w:rPr>
        <w:t>x5</w:t>
      </w:r>
      <w:r w:rsidR="00EA0B6C" w:rsidRPr="007B0C16">
        <w:rPr>
          <w:rFonts w:cs="Tahoma"/>
          <w:b/>
        </w:rPr>
        <w:t>] x [D10*³</w:t>
      </w:r>
      <w:r w:rsidRPr="007B0C16">
        <w:rPr>
          <w:rFonts w:cs="Tahoma"/>
          <w:b/>
        </w:rPr>
        <w:t xml:space="preserve"> x10]</w:t>
      </w:r>
      <w:r w:rsidRPr="007B0C16">
        <w:rPr>
          <w:rFonts w:cs="Tahoma"/>
        </w:rPr>
        <w:t xml:space="preserve"> en sous</w:t>
      </w:r>
      <w:r w:rsidR="00D34A13" w:rsidRPr="007B0C16">
        <w:rPr>
          <w:rFonts w:cs="Tahoma"/>
        </w:rPr>
        <w:t xml:space="preserve"> (</w:t>
      </w:r>
      <w:r w:rsidR="00035610" w:rsidRPr="007B0C16">
        <w:rPr>
          <w:rFonts w:cs="Tahoma"/>
        </w:rPr>
        <w:t xml:space="preserve">²³ </w:t>
      </w:r>
      <w:r w:rsidR="00035610" w:rsidRPr="007B0C16">
        <w:rPr>
          <w:rFonts w:cs="Tahoma"/>
        </w:rPr>
        <w:sym w:font="Wingdings" w:char="F0E0"/>
      </w:r>
      <w:r w:rsidR="00035610" w:rsidRPr="007B0C16">
        <w:rPr>
          <w:rFonts w:cs="Tahoma"/>
        </w:rPr>
        <w:t xml:space="preserve"> </w:t>
      </w:r>
      <w:r w:rsidR="0099336E">
        <w:rPr>
          <w:rFonts w:cs="Tahoma"/>
        </w:rPr>
        <w:t xml:space="preserve">les </w:t>
      </w:r>
      <w:r w:rsidR="00D34A13" w:rsidRPr="007B0C16">
        <w:rPr>
          <w:rFonts w:cs="Tahoma"/>
        </w:rPr>
        <w:t xml:space="preserve">dés lancés pour déterminer la </w:t>
      </w:r>
      <w:r w:rsidR="0099336E" w:rsidRPr="0099336E">
        <w:rPr>
          <w:rFonts w:cs="Tahoma"/>
          <w:i/>
        </w:rPr>
        <w:t>F</w:t>
      </w:r>
      <w:r w:rsidR="00D34A13" w:rsidRPr="0099336E">
        <w:rPr>
          <w:rFonts w:cs="Tahoma"/>
          <w:i/>
        </w:rPr>
        <w:t>orme</w:t>
      </w:r>
      <w:r w:rsidR="00D34A13" w:rsidRPr="007B0C16">
        <w:rPr>
          <w:rFonts w:cs="Tahoma"/>
        </w:rPr>
        <w:t>)</w:t>
      </w:r>
      <w:r w:rsidRPr="007B0C16">
        <w:rPr>
          <w:rFonts w:cs="Tahoma"/>
        </w:rPr>
        <w:t>.</w:t>
      </w:r>
    </w:p>
    <w:p w14:paraId="3CC0C846" w14:textId="77777777" w:rsidR="00EF3F8A" w:rsidRPr="007B0C16" w:rsidRDefault="00935488" w:rsidP="00F30DFF">
      <w:pPr>
        <w:pStyle w:val="Titre3"/>
      </w:pPr>
      <w:bookmarkStart w:id="122" w:name="_Toc166312850"/>
      <w:bookmarkStart w:id="123" w:name="_Toc208836717"/>
      <w:r w:rsidRPr="007B0C16">
        <w:t xml:space="preserve">2.12.2 </w:t>
      </w:r>
      <w:r w:rsidR="00EF3F8A" w:rsidRPr="007B0C16">
        <w:t>Matière</w:t>
      </w:r>
      <w:bookmarkEnd w:id="122"/>
      <w:bookmarkEnd w:id="123"/>
    </w:p>
    <w:p w14:paraId="4ACFF8D3" w14:textId="16280AC7" w:rsidR="00EF3F8A" w:rsidRPr="007B0C16" w:rsidRDefault="0099336E">
      <w:pPr>
        <w:rPr>
          <w:rFonts w:cs="Tahoma"/>
        </w:rPr>
      </w:pPr>
      <w:r>
        <w:rPr>
          <w:rFonts w:cs="Tahoma"/>
        </w:rPr>
        <w:t>Selon</w:t>
      </w:r>
      <w:r w:rsidR="00EF3F8A" w:rsidRPr="007B0C16">
        <w:rPr>
          <w:rFonts w:cs="Tahoma"/>
        </w:rPr>
        <w:t xml:space="preserve"> 1D10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540"/>
        <w:gridCol w:w="475"/>
      </w:tblGrid>
      <w:tr w:rsidR="00EF3F8A" w:rsidRPr="007B0C16" w14:paraId="2CF01F4C" w14:textId="77777777">
        <w:tc>
          <w:tcPr>
            <w:tcW w:w="0" w:type="auto"/>
          </w:tcPr>
          <w:p w14:paraId="278996DD" w14:textId="77777777" w:rsidR="00EF3F8A" w:rsidRPr="007B0C16" w:rsidRDefault="00EF3F8A">
            <w:pPr>
              <w:rPr>
                <w:rFonts w:cs="Tahoma"/>
                <w:b/>
                <w:bCs/>
                <w:sz w:val="16"/>
              </w:rPr>
            </w:pPr>
            <w:r w:rsidRPr="007B0C16">
              <w:rPr>
                <w:rFonts w:cs="Tahoma"/>
                <w:b/>
                <w:bCs/>
                <w:sz w:val="16"/>
              </w:rPr>
              <w:t>D10</w:t>
            </w:r>
          </w:p>
        </w:tc>
        <w:tc>
          <w:tcPr>
            <w:tcW w:w="0" w:type="auto"/>
          </w:tcPr>
          <w:p w14:paraId="646D5873" w14:textId="77777777" w:rsidR="00EF3F8A" w:rsidRPr="007B0C16" w:rsidRDefault="00EF3F8A">
            <w:pPr>
              <w:rPr>
                <w:rFonts w:cs="Tahoma"/>
                <w:b/>
                <w:bCs/>
                <w:sz w:val="16"/>
              </w:rPr>
            </w:pPr>
            <w:r w:rsidRPr="007B0C16">
              <w:rPr>
                <w:rFonts w:cs="Tahoma"/>
                <w:b/>
                <w:bCs/>
                <w:sz w:val="16"/>
              </w:rPr>
              <w:t>Matériau utilisé</w:t>
            </w:r>
          </w:p>
        </w:tc>
        <w:tc>
          <w:tcPr>
            <w:tcW w:w="0" w:type="auto"/>
          </w:tcPr>
          <w:p w14:paraId="51E72E82" w14:textId="77777777" w:rsidR="00EF3F8A" w:rsidRPr="007B0C16" w:rsidRDefault="00EF3F8A">
            <w:pPr>
              <w:jc w:val="center"/>
              <w:rPr>
                <w:rFonts w:cs="Tahoma"/>
                <w:b/>
                <w:bCs/>
                <w:sz w:val="16"/>
              </w:rPr>
            </w:pPr>
            <w:r w:rsidRPr="007B0C16">
              <w:rPr>
                <w:rFonts w:cs="Tahoma"/>
                <w:b/>
                <w:bCs/>
                <w:sz w:val="16"/>
              </w:rPr>
              <w:t>V</w:t>
            </w:r>
          </w:p>
        </w:tc>
      </w:tr>
      <w:tr w:rsidR="00EF3F8A" w:rsidRPr="007B0C16" w14:paraId="65045434" w14:textId="77777777">
        <w:tc>
          <w:tcPr>
            <w:tcW w:w="0" w:type="auto"/>
          </w:tcPr>
          <w:p w14:paraId="12ED79EF" w14:textId="77777777" w:rsidR="00EF3F8A" w:rsidRPr="007B0C16" w:rsidRDefault="00EF3F8A">
            <w:pPr>
              <w:jc w:val="center"/>
              <w:rPr>
                <w:rFonts w:cs="Tahoma"/>
                <w:b/>
                <w:bCs/>
                <w:sz w:val="16"/>
              </w:rPr>
            </w:pPr>
            <w:r w:rsidRPr="007B0C16">
              <w:rPr>
                <w:rFonts w:cs="Tahoma"/>
                <w:b/>
                <w:bCs/>
                <w:sz w:val="16"/>
              </w:rPr>
              <w:t>1</w:t>
            </w:r>
          </w:p>
        </w:tc>
        <w:tc>
          <w:tcPr>
            <w:tcW w:w="0" w:type="auto"/>
          </w:tcPr>
          <w:p w14:paraId="3B6B78B3" w14:textId="77777777" w:rsidR="00EF3F8A" w:rsidRPr="007B0C16" w:rsidRDefault="00EF3F8A">
            <w:pPr>
              <w:rPr>
                <w:rFonts w:cs="Tahoma"/>
                <w:sz w:val="16"/>
              </w:rPr>
            </w:pPr>
            <w:r w:rsidRPr="007B0C16">
              <w:rPr>
                <w:rFonts w:cs="Tahoma"/>
                <w:sz w:val="16"/>
              </w:rPr>
              <w:t>Bois clair</w:t>
            </w:r>
          </w:p>
        </w:tc>
        <w:tc>
          <w:tcPr>
            <w:tcW w:w="0" w:type="auto"/>
          </w:tcPr>
          <w:p w14:paraId="250251AE" w14:textId="77777777" w:rsidR="00EF3F8A" w:rsidRPr="007B0C16" w:rsidRDefault="00EF3F8A">
            <w:pPr>
              <w:jc w:val="center"/>
              <w:rPr>
                <w:rFonts w:cs="Tahoma"/>
                <w:sz w:val="16"/>
              </w:rPr>
            </w:pPr>
            <w:r w:rsidRPr="007B0C16">
              <w:rPr>
                <w:rFonts w:cs="Tahoma"/>
                <w:sz w:val="16"/>
              </w:rPr>
              <w:t>-20</w:t>
            </w:r>
          </w:p>
        </w:tc>
      </w:tr>
      <w:tr w:rsidR="00EF3F8A" w:rsidRPr="007B0C16" w14:paraId="543E4F66" w14:textId="77777777">
        <w:tc>
          <w:tcPr>
            <w:tcW w:w="0" w:type="auto"/>
            <w:shd w:val="clear" w:color="auto" w:fill="E0E0E0"/>
          </w:tcPr>
          <w:p w14:paraId="721F407B"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33F9969C" w14:textId="77777777" w:rsidR="00EF3F8A" w:rsidRPr="007B0C16" w:rsidRDefault="00EF3F8A">
            <w:pPr>
              <w:rPr>
                <w:rFonts w:cs="Tahoma"/>
                <w:sz w:val="16"/>
              </w:rPr>
            </w:pPr>
            <w:r w:rsidRPr="007B0C16">
              <w:rPr>
                <w:rFonts w:cs="Tahoma"/>
                <w:sz w:val="16"/>
              </w:rPr>
              <w:t>Bois commun</w:t>
            </w:r>
          </w:p>
        </w:tc>
        <w:tc>
          <w:tcPr>
            <w:tcW w:w="0" w:type="auto"/>
            <w:shd w:val="clear" w:color="auto" w:fill="E0E0E0"/>
          </w:tcPr>
          <w:p w14:paraId="0913B61E" w14:textId="77777777" w:rsidR="00EF3F8A" w:rsidRPr="007B0C16" w:rsidRDefault="00EF3F8A">
            <w:pPr>
              <w:jc w:val="center"/>
              <w:rPr>
                <w:rFonts w:cs="Tahoma"/>
                <w:sz w:val="16"/>
              </w:rPr>
            </w:pPr>
            <w:r w:rsidRPr="007B0C16">
              <w:rPr>
                <w:rFonts w:cs="Tahoma"/>
                <w:sz w:val="16"/>
              </w:rPr>
              <w:t>-10</w:t>
            </w:r>
          </w:p>
        </w:tc>
      </w:tr>
      <w:tr w:rsidR="00EF3F8A" w:rsidRPr="007B0C16" w14:paraId="5F5F9D46" w14:textId="77777777">
        <w:tc>
          <w:tcPr>
            <w:tcW w:w="0" w:type="auto"/>
          </w:tcPr>
          <w:p w14:paraId="7578E63A" w14:textId="77777777" w:rsidR="00EF3F8A" w:rsidRPr="007B0C16" w:rsidRDefault="00EF3F8A">
            <w:pPr>
              <w:jc w:val="center"/>
              <w:rPr>
                <w:rFonts w:cs="Tahoma"/>
                <w:b/>
                <w:bCs/>
                <w:sz w:val="16"/>
              </w:rPr>
            </w:pPr>
            <w:r w:rsidRPr="007B0C16">
              <w:rPr>
                <w:rFonts w:cs="Tahoma"/>
                <w:b/>
                <w:bCs/>
                <w:sz w:val="16"/>
              </w:rPr>
              <w:t>3</w:t>
            </w:r>
          </w:p>
        </w:tc>
        <w:tc>
          <w:tcPr>
            <w:tcW w:w="0" w:type="auto"/>
          </w:tcPr>
          <w:p w14:paraId="3A2527AC" w14:textId="77777777" w:rsidR="00EF3F8A" w:rsidRPr="007B0C16" w:rsidRDefault="00EF3F8A">
            <w:pPr>
              <w:rPr>
                <w:rFonts w:cs="Tahoma"/>
                <w:sz w:val="16"/>
              </w:rPr>
            </w:pPr>
            <w:r w:rsidRPr="007B0C16">
              <w:rPr>
                <w:rFonts w:cs="Tahoma"/>
                <w:sz w:val="16"/>
              </w:rPr>
              <w:t>Bois foncé</w:t>
            </w:r>
          </w:p>
        </w:tc>
        <w:tc>
          <w:tcPr>
            <w:tcW w:w="0" w:type="auto"/>
          </w:tcPr>
          <w:p w14:paraId="3E6FBAD7" w14:textId="77777777" w:rsidR="00EF3F8A" w:rsidRPr="007B0C16" w:rsidRDefault="00EF3F8A">
            <w:pPr>
              <w:jc w:val="center"/>
              <w:rPr>
                <w:rFonts w:cs="Tahoma"/>
                <w:sz w:val="16"/>
              </w:rPr>
            </w:pPr>
            <w:r w:rsidRPr="007B0C16">
              <w:rPr>
                <w:rFonts w:cs="Tahoma"/>
                <w:sz w:val="16"/>
              </w:rPr>
              <w:t>+0</w:t>
            </w:r>
          </w:p>
        </w:tc>
      </w:tr>
      <w:tr w:rsidR="00EF3F8A" w:rsidRPr="007B0C16" w14:paraId="51B4A56D" w14:textId="77777777">
        <w:tc>
          <w:tcPr>
            <w:tcW w:w="0" w:type="auto"/>
            <w:shd w:val="clear" w:color="auto" w:fill="E0E0E0"/>
          </w:tcPr>
          <w:p w14:paraId="72217818"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09091F9E" w14:textId="77777777" w:rsidR="00EF3F8A" w:rsidRPr="007B0C16" w:rsidRDefault="00EF3F8A">
            <w:pPr>
              <w:rPr>
                <w:rFonts w:cs="Tahoma"/>
                <w:sz w:val="16"/>
              </w:rPr>
            </w:pPr>
            <w:r w:rsidRPr="007B0C16">
              <w:rPr>
                <w:rFonts w:cs="Tahoma"/>
                <w:sz w:val="16"/>
              </w:rPr>
              <w:t>Bois sculpté</w:t>
            </w:r>
          </w:p>
        </w:tc>
        <w:tc>
          <w:tcPr>
            <w:tcW w:w="0" w:type="auto"/>
            <w:shd w:val="clear" w:color="auto" w:fill="E0E0E0"/>
          </w:tcPr>
          <w:p w14:paraId="3E0E9D48" w14:textId="77777777" w:rsidR="00EF3F8A" w:rsidRPr="007B0C16" w:rsidRDefault="00EF3F8A">
            <w:pPr>
              <w:jc w:val="center"/>
              <w:rPr>
                <w:rFonts w:cs="Tahoma"/>
                <w:sz w:val="16"/>
              </w:rPr>
            </w:pPr>
            <w:r w:rsidRPr="007B0C16">
              <w:rPr>
                <w:rFonts w:cs="Tahoma"/>
                <w:sz w:val="16"/>
              </w:rPr>
              <w:t>+20</w:t>
            </w:r>
          </w:p>
        </w:tc>
      </w:tr>
      <w:tr w:rsidR="00EF3F8A" w:rsidRPr="007B0C16" w14:paraId="705B2BAF" w14:textId="77777777">
        <w:tc>
          <w:tcPr>
            <w:tcW w:w="0" w:type="auto"/>
          </w:tcPr>
          <w:p w14:paraId="1A3B3160" w14:textId="77777777" w:rsidR="00EF3F8A" w:rsidRPr="007B0C16" w:rsidRDefault="00EF3F8A">
            <w:pPr>
              <w:jc w:val="center"/>
              <w:rPr>
                <w:rFonts w:cs="Tahoma"/>
                <w:b/>
                <w:bCs/>
                <w:sz w:val="16"/>
              </w:rPr>
            </w:pPr>
            <w:r w:rsidRPr="007B0C16">
              <w:rPr>
                <w:rFonts w:cs="Tahoma"/>
                <w:b/>
                <w:bCs/>
                <w:sz w:val="16"/>
              </w:rPr>
              <w:t>5</w:t>
            </w:r>
          </w:p>
        </w:tc>
        <w:tc>
          <w:tcPr>
            <w:tcW w:w="0" w:type="auto"/>
          </w:tcPr>
          <w:p w14:paraId="6BE1DD21" w14:textId="77777777" w:rsidR="00EF3F8A" w:rsidRPr="007B0C16" w:rsidRDefault="00EF3F8A">
            <w:pPr>
              <w:rPr>
                <w:rFonts w:cs="Tahoma"/>
                <w:sz w:val="16"/>
              </w:rPr>
            </w:pPr>
            <w:r w:rsidRPr="007B0C16">
              <w:rPr>
                <w:rFonts w:cs="Tahoma"/>
                <w:sz w:val="16"/>
              </w:rPr>
              <w:t>Bois précieux</w:t>
            </w:r>
          </w:p>
        </w:tc>
        <w:tc>
          <w:tcPr>
            <w:tcW w:w="0" w:type="auto"/>
          </w:tcPr>
          <w:p w14:paraId="52ED301A" w14:textId="77777777" w:rsidR="00EF3F8A" w:rsidRPr="007B0C16" w:rsidRDefault="00EF3F8A">
            <w:pPr>
              <w:jc w:val="center"/>
              <w:rPr>
                <w:rFonts w:cs="Tahoma"/>
                <w:sz w:val="16"/>
              </w:rPr>
            </w:pPr>
            <w:r w:rsidRPr="007B0C16">
              <w:rPr>
                <w:rFonts w:cs="Tahoma"/>
                <w:sz w:val="16"/>
              </w:rPr>
              <w:t>+40</w:t>
            </w:r>
          </w:p>
        </w:tc>
      </w:tr>
      <w:tr w:rsidR="00EF3F8A" w:rsidRPr="007B0C16" w14:paraId="0ED39A3D" w14:textId="77777777">
        <w:tc>
          <w:tcPr>
            <w:tcW w:w="0" w:type="auto"/>
            <w:shd w:val="clear" w:color="auto" w:fill="E0E0E0"/>
          </w:tcPr>
          <w:p w14:paraId="74A7DB65" w14:textId="77777777" w:rsidR="00EF3F8A" w:rsidRPr="007B0C16" w:rsidRDefault="00EF3F8A">
            <w:pPr>
              <w:jc w:val="center"/>
              <w:rPr>
                <w:rFonts w:cs="Tahoma"/>
                <w:b/>
                <w:bCs/>
                <w:sz w:val="16"/>
              </w:rPr>
            </w:pPr>
            <w:r w:rsidRPr="007B0C16">
              <w:rPr>
                <w:rFonts w:cs="Tahoma"/>
                <w:b/>
                <w:bCs/>
                <w:sz w:val="16"/>
              </w:rPr>
              <w:t>6</w:t>
            </w:r>
          </w:p>
        </w:tc>
        <w:tc>
          <w:tcPr>
            <w:tcW w:w="0" w:type="auto"/>
            <w:shd w:val="clear" w:color="auto" w:fill="E0E0E0"/>
          </w:tcPr>
          <w:p w14:paraId="6698B796" w14:textId="77777777" w:rsidR="00EF3F8A" w:rsidRPr="007B0C16" w:rsidRDefault="00D34A13">
            <w:pPr>
              <w:rPr>
                <w:rFonts w:cs="Tahoma"/>
                <w:sz w:val="16"/>
              </w:rPr>
            </w:pPr>
            <w:r w:rsidRPr="007B0C16">
              <w:rPr>
                <w:rFonts w:cs="Tahoma"/>
                <w:sz w:val="16"/>
              </w:rPr>
              <w:t>Marqueterie</w:t>
            </w:r>
          </w:p>
        </w:tc>
        <w:tc>
          <w:tcPr>
            <w:tcW w:w="0" w:type="auto"/>
            <w:shd w:val="clear" w:color="auto" w:fill="E0E0E0"/>
          </w:tcPr>
          <w:p w14:paraId="0BC7E61D" w14:textId="77777777" w:rsidR="00EF3F8A" w:rsidRPr="007B0C16" w:rsidRDefault="00EF3F8A">
            <w:pPr>
              <w:jc w:val="center"/>
              <w:rPr>
                <w:rFonts w:cs="Tahoma"/>
                <w:sz w:val="16"/>
              </w:rPr>
            </w:pPr>
            <w:r w:rsidRPr="007B0C16">
              <w:rPr>
                <w:rFonts w:cs="Tahoma"/>
                <w:sz w:val="16"/>
              </w:rPr>
              <w:t>-20</w:t>
            </w:r>
          </w:p>
        </w:tc>
      </w:tr>
      <w:tr w:rsidR="00EF3F8A" w:rsidRPr="007B0C16" w14:paraId="7BCEC653" w14:textId="77777777">
        <w:tc>
          <w:tcPr>
            <w:tcW w:w="0" w:type="auto"/>
          </w:tcPr>
          <w:p w14:paraId="66D0D65F" w14:textId="77777777" w:rsidR="00EF3F8A" w:rsidRPr="007B0C16" w:rsidRDefault="00EF3F8A">
            <w:pPr>
              <w:jc w:val="center"/>
              <w:rPr>
                <w:rFonts w:cs="Tahoma"/>
                <w:b/>
                <w:bCs/>
                <w:sz w:val="16"/>
              </w:rPr>
            </w:pPr>
            <w:r w:rsidRPr="007B0C16">
              <w:rPr>
                <w:rFonts w:cs="Tahoma"/>
                <w:b/>
                <w:bCs/>
                <w:sz w:val="16"/>
              </w:rPr>
              <w:t>7</w:t>
            </w:r>
          </w:p>
        </w:tc>
        <w:tc>
          <w:tcPr>
            <w:tcW w:w="0" w:type="auto"/>
          </w:tcPr>
          <w:p w14:paraId="74BCEDE6" w14:textId="77777777" w:rsidR="00EF3F8A" w:rsidRPr="007B0C16" w:rsidRDefault="00D34A13">
            <w:pPr>
              <w:rPr>
                <w:rFonts w:cs="Tahoma"/>
                <w:sz w:val="16"/>
              </w:rPr>
            </w:pPr>
            <w:r w:rsidRPr="007B0C16">
              <w:rPr>
                <w:rFonts w:cs="Tahoma"/>
                <w:sz w:val="16"/>
              </w:rPr>
              <w:t>Bois + métal</w:t>
            </w:r>
          </w:p>
        </w:tc>
        <w:tc>
          <w:tcPr>
            <w:tcW w:w="0" w:type="auto"/>
          </w:tcPr>
          <w:p w14:paraId="0EFF8645" w14:textId="77777777" w:rsidR="00EF3F8A" w:rsidRPr="007B0C16" w:rsidRDefault="00EF3F8A">
            <w:pPr>
              <w:jc w:val="center"/>
              <w:rPr>
                <w:rFonts w:cs="Tahoma"/>
                <w:sz w:val="16"/>
              </w:rPr>
            </w:pPr>
            <w:r w:rsidRPr="007B0C16">
              <w:rPr>
                <w:rFonts w:cs="Tahoma"/>
                <w:sz w:val="16"/>
              </w:rPr>
              <w:t>+10</w:t>
            </w:r>
          </w:p>
        </w:tc>
      </w:tr>
      <w:tr w:rsidR="00EF3F8A" w:rsidRPr="007B0C16" w14:paraId="5F6084DA" w14:textId="77777777">
        <w:tc>
          <w:tcPr>
            <w:tcW w:w="0" w:type="auto"/>
            <w:shd w:val="clear" w:color="auto" w:fill="E0E0E0"/>
          </w:tcPr>
          <w:p w14:paraId="469B665F" w14:textId="77777777" w:rsidR="00EF3F8A" w:rsidRPr="007B0C16" w:rsidRDefault="00EF3F8A">
            <w:pPr>
              <w:jc w:val="center"/>
              <w:rPr>
                <w:rFonts w:cs="Tahoma"/>
                <w:b/>
                <w:bCs/>
                <w:sz w:val="16"/>
              </w:rPr>
            </w:pPr>
            <w:r w:rsidRPr="007B0C16">
              <w:rPr>
                <w:rFonts w:cs="Tahoma"/>
                <w:b/>
                <w:bCs/>
                <w:sz w:val="16"/>
              </w:rPr>
              <w:t>8</w:t>
            </w:r>
          </w:p>
        </w:tc>
        <w:tc>
          <w:tcPr>
            <w:tcW w:w="0" w:type="auto"/>
            <w:shd w:val="clear" w:color="auto" w:fill="E0E0E0"/>
          </w:tcPr>
          <w:p w14:paraId="52B32D0B" w14:textId="77777777" w:rsidR="00EF3F8A" w:rsidRPr="007B0C16" w:rsidRDefault="00EF3F8A">
            <w:pPr>
              <w:rPr>
                <w:rFonts w:cs="Tahoma"/>
                <w:sz w:val="16"/>
              </w:rPr>
            </w:pPr>
            <w:r w:rsidRPr="007B0C16">
              <w:rPr>
                <w:rFonts w:cs="Tahoma"/>
                <w:sz w:val="16"/>
              </w:rPr>
              <w:t>Métal</w:t>
            </w:r>
          </w:p>
        </w:tc>
        <w:tc>
          <w:tcPr>
            <w:tcW w:w="0" w:type="auto"/>
            <w:shd w:val="clear" w:color="auto" w:fill="E0E0E0"/>
          </w:tcPr>
          <w:p w14:paraId="3ED3D35E" w14:textId="77777777" w:rsidR="00EF3F8A" w:rsidRPr="007B0C16" w:rsidRDefault="00EF3F8A">
            <w:pPr>
              <w:jc w:val="center"/>
              <w:rPr>
                <w:rFonts w:cs="Tahoma"/>
                <w:sz w:val="16"/>
              </w:rPr>
            </w:pPr>
            <w:r w:rsidRPr="007B0C16">
              <w:rPr>
                <w:rFonts w:cs="Tahoma"/>
                <w:sz w:val="16"/>
              </w:rPr>
              <w:t>+30</w:t>
            </w:r>
          </w:p>
        </w:tc>
      </w:tr>
      <w:tr w:rsidR="00EF3F8A" w:rsidRPr="007B0C16" w14:paraId="2D03C6F4" w14:textId="77777777">
        <w:tc>
          <w:tcPr>
            <w:tcW w:w="0" w:type="auto"/>
          </w:tcPr>
          <w:p w14:paraId="14D598E2" w14:textId="77777777" w:rsidR="00EF3F8A" w:rsidRPr="007B0C16" w:rsidRDefault="00EF3F8A">
            <w:pPr>
              <w:jc w:val="center"/>
              <w:rPr>
                <w:rFonts w:cs="Tahoma"/>
                <w:b/>
                <w:bCs/>
                <w:sz w:val="16"/>
              </w:rPr>
            </w:pPr>
            <w:r w:rsidRPr="007B0C16">
              <w:rPr>
                <w:rFonts w:cs="Tahoma"/>
                <w:b/>
                <w:bCs/>
                <w:sz w:val="16"/>
              </w:rPr>
              <w:t>9</w:t>
            </w:r>
          </w:p>
        </w:tc>
        <w:tc>
          <w:tcPr>
            <w:tcW w:w="0" w:type="auto"/>
          </w:tcPr>
          <w:p w14:paraId="6156C8FA" w14:textId="77777777" w:rsidR="00EF3F8A" w:rsidRPr="007B0C16" w:rsidRDefault="00EF3F8A">
            <w:pPr>
              <w:rPr>
                <w:rFonts w:cs="Tahoma"/>
                <w:sz w:val="16"/>
              </w:rPr>
            </w:pPr>
            <w:r w:rsidRPr="007B0C16">
              <w:rPr>
                <w:rFonts w:cs="Tahoma"/>
                <w:sz w:val="16"/>
              </w:rPr>
              <w:t>Marbre(é)</w:t>
            </w:r>
          </w:p>
        </w:tc>
        <w:tc>
          <w:tcPr>
            <w:tcW w:w="0" w:type="auto"/>
          </w:tcPr>
          <w:p w14:paraId="59690579" w14:textId="77777777" w:rsidR="00EF3F8A" w:rsidRPr="007B0C16" w:rsidRDefault="00EF3F8A">
            <w:pPr>
              <w:jc w:val="center"/>
              <w:rPr>
                <w:rFonts w:cs="Tahoma"/>
                <w:sz w:val="16"/>
              </w:rPr>
            </w:pPr>
            <w:r w:rsidRPr="007B0C16">
              <w:rPr>
                <w:rFonts w:cs="Tahoma"/>
                <w:sz w:val="16"/>
              </w:rPr>
              <w:t>+50</w:t>
            </w:r>
          </w:p>
        </w:tc>
      </w:tr>
      <w:tr w:rsidR="00EF3F8A" w:rsidRPr="007B0C16" w14:paraId="0252F678" w14:textId="77777777">
        <w:tc>
          <w:tcPr>
            <w:tcW w:w="0" w:type="auto"/>
            <w:shd w:val="clear" w:color="auto" w:fill="E0E0E0"/>
          </w:tcPr>
          <w:p w14:paraId="04F449DF" w14:textId="77777777" w:rsidR="00EF3F8A" w:rsidRPr="007B0C16" w:rsidRDefault="00EF3F8A">
            <w:pPr>
              <w:jc w:val="center"/>
              <w:rPr>
                <w:rFonts w:cs="Tahoma"/>
                <w:b/>
                <w:bCs/>
                <w:sz w:val="16"/>
              </w:rPr>
            </w:pPr>
            <w:r w:rsidRPr="007B0C16">
              <w:rPr>
                <w:rFonts w:cs="Tahoma"/>
                <w:b/>
                <w:bCs/>
                <w:sz w:val="16"/>
              </w:rPr>
              <w:t>10</w:t>
            </w:r>
          </w:p>
        </w:tc>
        <w:tc>
          <w:tcPr>
            <w:tcW w:w="0" w:type="auto"/>
            <w:shd w:val="clear" w:color="auto" w:fill="E0E0E0"/>
          </w:tcPr>
          <w:p w14:paraId="2AC2B193" w14:textId="45BB3E90" w:rsidR="00EF3F8A" w:rsidRPr="007B0C16" w:rsidRDefault="00D34A13">
            <w:pPr>
              <w:rPr>
                <w:rFonts w:cs="Tahoma"/>
                <w:sz w:val="16"/>
              </w:rPr>
            </w:pPr>
            <w:r w:rsidRPr="007B0C16">
              <w:rPr>
                <w:rFonts w:cs="Tahoma"/>
                <w:sz w:val="16"/>
              </w:rPr>
              <w:t xml:space="preserve">2 Bois </w:t>
            </w:r>
            <w:r w:rsidR="0099336E">
              <w:rPr>
                <w:rFonts w:cs="Tahoma"/>
                <w:sz w:val="16"/>
              </w:rPr>
              <w:t>différents</w:t>
            </w:r>
          </w:p>
        </w:tc>
        <w:tc>
          <w:tcPr>
            <w:tcW w:w="0" w:type="auto"/>
            <w:shd w:val="clear" w:color="auto" w:fill="E0E0E0"/>
          </w:tcPr>
          <w:p w14:paraId="0A232BC6" w14:textId="77777777" w:rsidR="00EF3F8A" w:rsidRPr="007B0C16" w:rsidRDefault="00D34A13">
            <w:pPr>
              <w:jc w:val="center"/>
              <w:rPr>
                <w:rFonts w:cs="Tahoma"/>
                <w:sz w:val="16"/>
              </w:rPr>
            </w:pPr>
            <w:r w:rsidRPr="007B0C16">
              <w:rPr>
                <w:rFonts w:cs="Tahoma"/>
                <w:sz w:val="16"/>
              </w:rPr>
              <w:t>+20</w:t>
            </w:r>
          </w:p>
        </w:tc>
      </w:tr>
    </w:tbl>
    <w:p w14:paraId="1D413C20" w14:textId="55966A04" w:rsidR="00A53660" w:rsidRPr="007B0C16" w:rsidRDefault="003078EB">
      <w:pPr>
        <w:rPr>
          <w:rFonts w:cs="Tahoma"/>
        </w:rPr>
      </w:pPr>
      <w:r w:rsidRPr="007B0C16">
        <w:rPr>
          <w:rFonts w:cs="Tahoma"/>
          <w:noProof/>
          <w:lang w:eastAsia="fr-BE"/>
        </w:rPr>
        <w:drawing>
          <wp:anchor distT="0" distB="0" distL="114300" distR="114300" simplePos="0" relativeHeight="251597312" behindDoc="1" locked="0" layoutInCell="1" allowOverlap="1" wp14:anchorId="76B2C4C0" wp14:editId="19958F45">
            <wp:simplePos x="0" y="0"/>
            <wp:positionH relativeFrom="column">
              <wp:posOffset>5409565</wp:posOffset>
            </wp:positionH>
            <wp:positionV relativeFrom="paragraph">
              <wp:posOffset>384810</wp:posOffset>
            </wp:positionV>
            <wp:extent cx="1209675" cy="1076325"/>
            <wp:effectExtent l="0" t="0" r="9525" b="9525"/>
            <wp:wrapTight wrapText="bothSides">
              <wp:wrapPolygon edited="0">
                <wp:start x="7824" y="0"/>
                <wp:lineTo x="5443" y="1147"/>
                <wp:lineTo x="680" y="5352"/>
                <wp:lineTo x="0" y="8411"/>
                <wp:lineTo x="0" y="13381"/>
                <wp:lineTo x="3402" y="19115"/>
                <wp:lineTo x="8504" y="21409"/>
                <wp:lineTo x="9524" y="21409"/>
                <wp:lineTo x="11906" y="21409"/>
                <wp:lineTo x="12926" y="21409"/>
                <wp:lineTo x="18028" y="19115"/>
                <wp:lineTo x="18369" y="18733"/>
                <wp:lineTo x="21430" y="13381"/>
                <wp:lineTo x="21430" y="9175"/>
                <wp:lineTo x="21090" y="5735"/>
                <wp:lineTo x="15987" y="1147"/>
                <wp:lineTo x="13606" y="0"/>
                <wp:lineTo x="7824" y="0"/>
              </wp:wrapPolygon>
            </wp:wrapTight>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09675" cy="10763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F3F8A" w:rsidRPr="007B0C16">
        <w:rPr>
          <w:rFonts w:cs="Tahoma"/>
        </w:rPr>
        <w:t xml:space="preserve">Les matières dépendent essentiellement de l’artisanat local. Elles peuvent être travaillées spécialement, porter des ornements et avoir des formes particulières. Utilisez les détails sur l’origine </w:t>
      </w:r>
      <w:r w:rsidR="0099336E">
        <w:rPr>
          <w:rFonts w:cs="Tahoma"/>
        </w:rPr>
        <w:t xml:space="preserve">et le NE </w:t>
      </w:r>
      <w:r w:rsidR="00EF3F8A" w:rsidRPr="007B0C16">
        <w:rPr>
          <w:rFonts w:cs="Tahoma"/>
        </w:rPr>
        <w:t>de l’artisan pour décrire le mobilier.</w:t>
      </w:r>
      <w:r w:rsidR="0099336E">
        <w:rPr>
          <w:rFonts w:cs="Tahoma"/>
        </w:rPr>
        <w:t xml:space="preserve"> Modifiez</w:t>
      </w:r>
      <w:r w:rsidR="00035610" w:rsidRPr="007B0C16">
        <w:rPr>
          <w:rFonts w:cs="Tahoma"/>
        </w:rPr>
        <w:t xml:space="preserve"> le résultat selon le type de mobilier.</w:t>
      </w:r>
    </w:p>
    <w:p w14:paraId="6AAC5524" w14:textId="77777777" w:rsidR="00EF3F8A" w:rsidRPr="007B0C16" w:rsidRDefault="00935488" w:rsidP="00F30DFF">
      <w:pPr>
        <w:pStyle w:val="Titre3"/>
      </w:pPr>
      <w:bookmarkStart w:id="124" w:name="_Toc166312851"/>
      <w:bookmarkStart w:id="125" w:name="_Toc208836718"/>
      <w:r w:rsidRPr="007B0C16">
        <w:t xml:space="preserve">2.12.3 </w:t>
      </w:r>
      <w:r w:rsidR="00EF3F8A" w:rsidRPr="007B0C16">
        <w:t>Forme spéciale</w:t>
      </w:r>
      <w:bookmarkEnd w:id="124"/>
      <w:bookmarkEnd w:id="125"/>
    </w:p>
    <w:p w14:paraId="704B24C9" w14:textId="034B3AD9" w:rsidR="00EF3F8A" w:rsidRPr="007B0C16" w:rsidRDefault="00EF3F8A">
      <w:pPr>
        <w:rPr>
          <w:rFonts w:cs="Tahoma"/>
        </w:rPr>
      </w:pPr>
      <w:r w:rsidRPr="007B0C16">
        <w:rPr>
          <w:rFonts w:cs="Tahoma"/>
        </w:rPr>
        <w:t xml:space="preserve">Une forme spéciale d’un mobilier est </w:t>
      </w:r>
      <w:r w:rsidR="0099336E">
        <w:rPr>
          <w:rFonts w:cs="Tahoma"/>
        </w:rPr>
        <w:t xml:space="preserve">détaillée </w:t>
      </w:r>
      <w:r w:rsidRPr="007B0C16">
        <w:rPr>
          <w:rFonts w:cs="Tahoma"/>
        </w:rPr>
        <w:t>selon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1494"/>
      </w:tblGrid>
      <w:tr w:rsidR="00EF3F8A" w:rsidRPr="007B0C16" w14:paraId="61A8B03D" w14:textId="77777777">
        <w:tc>
          <w:tcPr>
            <w:tcW w:w="0" w:type="auto"/>
          </w:tcPr>
          <w:p w14:paraId="0DCF23A4" w14:textId="77777777" w:rsidR="00EF3F8A" w:rsidRPr="007B0C16" w:rsidRDefault="00EF3F8A">
            <w:pPr>
              <w:rPr>
                <w:rFonts w:cs="Tahoma"/>
                <w:b/>
                <w:bCs/>
                <w:sz w:val="16"/>
              </w:rPr>
            </w:pPr>
            <w:r w:rsidRPr="007B0C16">
              <w:rPr>
                <w:rFonts w:cs="Tahoma"/>
                <w:b/>
                <w:bCs/>
                <w:sz w:val="16"/>
              </w:rPr>
              <w:t>D10*</w:t>
            </w:r>
          </w:p>
        </w:tc>
        <w:tc>
          <w:tcPr>
            <w:tcW w:w="0" w:type="auto"/>
          </w:tcPr>
          <w:p w14:paraId="5E96FE5A" w14:textId="77777777" w:rsidR="00EF3F8A" w:rsidRPr="007B0C16" w:rsidRDefault="00EF3F8A">
            <w:pPr>
              <w:rPr>
                <w:rFonts w:cs="Tahoma"/>
                <w:b/>
                <w:bCs/>
                <w:sz w:val="16"/>
              </w:rPr>
            </w:pPr>
            <w:r w:rsidRPr="007B0C16">
              <w:rPr>
                <w:rFonts w:cs="Tahoma"/>
                <w:b/>
                <w:bCs/>
                <w:sz w:val="16"/>
              </w:rPr>
              <w:t>Forme spéciale</w:t>
            </w:r>
          </w:p>
        </w:tc>
      </w:tr>
      <w:tr w:rsidR="00EF3F8A" w:rsidRPr="007B0C16" w14:paraId="4D14B79A" w14:textId="77777777">
        <w:tc>
          <w:tcPr>
            <w:tcW w:w="0" w:type="auto"/>
          </w:tcPr>
          <w:p w14:paraId="1F7E036E" w14:textId="77777777" w:rsidR="00EF3F8A" w:rsidRPr="007B0C16" w:rsidRDefault="00EF3F8A">
            <w:pPr>
              <w:jc w:val="center"/>
              <w:rPr>
                <w:rFonts w:cs="Tahoma"/>
                <w:b/>
                <w:bCs/>
                <w:sz w:val="16"/>
              </w:rPr>
            </w:pPr>
            <w:r w:rsidRPr="007B0C16">
              <w:rPr>
                <w:rFonts w:cs="Tahoma"/>
                <w:b/>
                <w:bCs/>
                <w:sz w:val="16"/>
              </w:rPr>
              <w:t>1</w:t>
            </w:r>
          </w:p>
        </w:tc>
        <w:tc>
          <w:tcPr>
            <w:tcW w:w="0" w:type="auto"/>
          </w:tcPr>
          <w:p w14:paraId="405662AF" w14:textId="77777777" w:rsidR="00EF3F8A" w:rsidRPr="007B0C16" w:rsidRDefault="00EF3F8A">
            <w:pPr>
              <w:rPr>
                <w:rFonts w:cs="Tahoma"/>
                <w:sz w:val="16"/>
              </w:rPr>
            </w:pPr>
            <w:r w:rsidRPr="007B0C16">
              <w:rPr>
                <w:rFonts w:cs="Tahoma"/>
                <w:sz w:val="16"/>
              </w:rPr>
              <w:t>Serrure</w:t>
            </w:r>
          </w:p>
        </w:tc>
      </w:tr>
      <w:tr w:rsidR="00EF3F8A" w:rsidRPr="007B0C16" w14:paraId="25F80A40" w14:textId="77777777">
        <w:tc>
          <w:tcPr>
            <w:tcW w:w="0" w:type="auto"/>
            <w:shd w:val="clear" w:color="auto" w:fill="E0E0E0"/>
          </w:tcPr>
          <w:p w14:paraId="2ED47B98"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2896383B" w14:textId="77777777" w:rsidR="00EF3F8A" w:rsidRPr="007B0C16" w:rsidRDefault="00EF3F8A">
            <w:pPr>
              <w:rPr>
                <w:rFonts w:cs="Tahoma"/>
                <w:sz w:val="16"/>
              </w:rPr>
            </w:pPr>
            <w:r w:rsidRPr="007B0C16">
              <w:rPr>
                <w:rFonts w:cs="Tahoma"/>
                <w:sz w:val="16"/>
              </w:rPr>
              <w:t>Compartiment</w:t>
            </w:r>
          </w:p>
        </w:tc>
      </w:tr>
      <w:tr w:rsidR="00EF3F8A" w:rsidRPr="007B0C16" w14:paraId="72D62C9A" w14:textId="77777777">
        <w:tc>
          <w:tcPr>
            <w:tcW w:w="0" w:type="auto"/>
          </w:tcPr>
          <w:p w14:paraId="37ADF26C" w14:textId="77777777" w:rsidR="00EF3F8A" w:rsidRPr="007B0C16" w:rsidRDefault="00EF3F8A">
            <w:pPr>
              <w:jc w:val="center"/>
              <w:rPr>
                <w:rFonts w:cs="Tahoma"/>
                <w:b/>
                <w:bCs/>
                <w:sz w:val="16"/>
              </w:rPr>
            </w:pPr>
            <w:r w:rsidRPr="007B0C16">
              <w:rPr>
                <w:rFonts w:cs="Tahoma"/>
                <w:b/>
                <w:bCs/>
                <w:sz w:val="16"/>
              </w:rPr>
              <w:t>3</w:t>
            </w:r>
          </w:p>
        </w:tc>
        <w:tc>
          <w:tcPr>
            <w:tcW w:w="0" w:type="auto"/>
          </w:tcPr>
          <w:p w14:paraId="2739E36A" w14:textId="77777777" w:rsidR="00EF3F8A" w:rsidRPr="007B0C16" w:rsidRDefault="00EF3F8A">
            <w:pPr>
              <w:rPr>
                <w:rFonts w:cs="Tahoma"/>
                <w:sz w:val="16"/>
              </w:rPr>
            </w:pPr>
            <w:r w:rsidRPr="007B0C16">
              <w:rPr>
                <w:rFonts w:cs="Tahoma"/>
                <w:sz w:val="16"/>
              </w:rPr>
              <w:t>Mécanisme ²</w:t>
            </w:r>
          </w:p>
        </w:tc>
      </w:tr>
      <w:tr w:rsidR="00EF3F8A" w:rsidRPr="007B0C16" w14:paraId="42009217" w14:textId="77777777">
        <w:tc>
          <w:tcPr>
            <w:tcW w:w="0" w:type="auto"/>
            <w:shd w:val="clear" w:color="auto" w:fill="E0E0E0"/>
          </w:tcPr>
          <w:p w14:paraId="1D79FAA5"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6B915897" w14:textId="77777777" w:rsidR="00EF3F8A" w:rsidRPr="007B0C16" w:rsidRDefault="00EF3F8A">
            <w:pPr>
              <w:rPr>
                <w:rFonts w:cs="Tahoma"/>
                <w:sz w:val="16"/>
              </w:rPr>
            </w:pPr>
            <w:r w:rsidRPr="007B0C16">
              <w:rPr>
                <w:rFonts w:cs="Tahoma"/>
                <w:sz w:val="16"/>
              </w:rPr>
              <w:t>Piège²</w:t>
            </w:r>
          </w:p>
        </w:tc>
      </w:tr>
    </w:tbl>
    <w:p w14:paraId="2AF1524D" w14:textId="77777777" w:rsidR="00EF3F8A" w:rsidRPr="007B0C16" w:rsidRDefault="00EF3F8A">
      <w:pPr>
        <w:ind w:left="720"/>
        <w:rPr>
          <w:rFonts w:cs="Tahoma"/>
          <w:sz w:val="16"/>
          <w:szCs w:val="16"/>
        </w:rPr>
      </w:pPr>
      <w:r w:rsidRPr="007B0C16">
        <w:rPr>
          <w:rFonts w:cs="Tahoma"/>
          <w:sz w:val="16"/>
          <w:szCs w:val="16"/>
        </w:rPr>
        <w:t xml:space="preserve">² </w:t>
      </w:r>
      <w:r w:rsidR="00EA0B6C" w:rsidRPr="007B0C16">
        <w:rPr>
          <w:rFonts w:cs="Tahoma"/>
          <w:sz w:val="16"/>
          <w:szCs w:val="16"/>
        </w:rPr>
        <w:t xml:space="preserve">le NE de ces créations est de </w:t>
      </w:r>
      <w:r w:rsidRPr="007B0C16">
        <w:rPr>
          <w:rFonts w:cs="Tahoma"/>
          <w:sz w:val="16"/>
          <w:szCs w:val="16"/>
        </w:rPr>
        <w:t>D10*x 20.</w:t>
      </w:r>
    </w:p>
    <w:p w14:paraId="06EF1491" w14:textId="77777777" w:rsidR="00C67A35" w:rsidRPr="007B0C16" w:rsidRDefault="00C67A35" w:rsidP="00C67A35">
      <w:pPr>
        <w:pStyle w:val="Exemple0"/>
      </w:pPr>
      <w:r w:rsidRPr="007B0C16">
        <w:t xml:space="preserve">Exemple : </w:t>
      </w:r>
      <w:r w:rsidR="00FB1C44" w:rsidRPr="007B0C16">
        <w:t xml:space="preserve">un mobilier (d10=5,d10*=2) donne une armoire à linge en (d10=2) bois commun. </w:t>
      </w:r>
    </w:p>
    <w:p w14:paraId="1CF4A1D2" w14:textId="77777777" w:rsidR="00EF3F8A" w:rsidRPr="007B0C16" w:rsidRDefault="00EF3F8A">
      <w:pPr>
        <w:pStyle w:val="Titre2"/>
        <w:rPr>
          <w:rFonts w:cs="Tahoma"/>
        </w:rPr>
      </w:pPr>
      <w:r w:rsidRPr="007B0C16">
        <w:rPr>
          <w:rFonts w:cs="Tahoma"/>
        </w:rPr>
        <w:br w:type="page"/>
      </w:r>
      <w:bookmarkStart w:id="126" w:name="_Toc166312852"/>
      <w:bookmarkStart w:id="127" w:name="_Ref167588785"/>
      <w:bookmarkStart w:id="128" w:name="_Toc208836719"/>
      <w:r w:rsidR="00935488" w:rsidRPr="007B0C16">
        <w:rPr>
          <w:rFonts w:cs="Tahoma"/>
        </w:rPr>
        <w:lastRenderedPageBreak/>
        <w:t xml:space="preserve">2.13 </w:t>
      </w:r>
      <w:r w:rsidRPr="007B0C16">
        <w:rPr>
          <w:rFonts w:cs="Tahoma"/>
        </w:rPr>
        <w:t>Pièces - PIE</w:t>
      </w:r>
      <w:bookmarkEnd w:id="126"/>
      <w:bookmarkEnd w:id="127"/>
      <w:bookmarkEnd w:id="128"/>
    </w:p>
    <w:p w14:paraId="6FF0B008" w14:textId="53D70BF1" w:rsidR="00A53660" w:rsidRPr="007B0C16" w:rsidRDefault="00685B46">
      <w:pPr>
        <w:rPr>
          <w:rFonts w:cs="Tahoma"/>
        </w:rPr>
      </w:pPr>
      <w:r w:rsidRPr="007B0C16">
        <w:rPr>
          <w:rFonts w:cs="Tahoma"/>
        </w:rPr>
        <w:t xml:space="preserve">La monnaie </w:t>
      </w:r>
      <w:r w:rsidR="00EF3F8A" w:rsidRPr="007B0C16">
        <w:rPr>
          <w:rFonts w:cs="Tahoma"/>
        </w:rPr>
        <w:t>trouvé</w:t>
      </w:r>
      <w:r w:rsidRPr="007B0C16">
        <w:rPr>
          <w:rFonts w:cs="Tahoma"/>
        </w:rPr>
        <w:t>e</w:t>
      </w:r>
      <w:r w:rsidR="00EF3F8A" w:rsidRPr="007B0C16">
        <w:rPr>
          <w:rFonts w:cs="Tahoma"/>
        </w:rPr>
        <w:t xml:space="preserve"> est, dans 95% des cas, locale</w:t>
      </w:r>
      <w:r w:rsidR="00EA0B6C" w:rsidRPr="007B0C16">
        <w:rPr>
          <w:rFonts w:cs="Tahoma"/>
        </w:rPr>
        <w:t>, modifiez l’origine-O</w:t>
      </w:r>
      <w:r w:rsidR="00660F23" w:rsidRPr="007B0C16">
        <w:rPr>
          <w:rFonts w:cs="Tahoma"/>
        </w:rPr>
        <w:t xml:space="preserve"> si nécessaire</w:t>
      </w:r>
      <w:r w:rsidR="00EF3F8A" w:rsidRPr="007B0C16">
        <w:rPr>
          <w:rFonts w:cs="Tahoma"/>
        </w:rPr>
        <w:t>. Des symboles distinctifs seront gravés sur les pièces et les proportions de métal précieux seront définies pour chaque type de pièce</w:t>
      </w:r>
      <w:r w:rsidR="00660F23" w:rsidRPr="007B0C16">
        <w:rPr>
          <w:rFonts w:cs="Tahoma"/>
        </w:rPr>
        <w:t>, selon le pays où elles circulent</w:t>
      </w:r>
      <w:r w:rsidR="00EF3F8A" w:rsidRPr="007B0C16">
        <w:rPr>
          <w:rFonts w:cs="Tahoma"/>
        </w:rPr>
        <w:t>. Dans 1% des cas, l’argent sera sous forme</w:t>
      </w:r>
      <w:r w:rsidR="00660F23" w:rsidRPr="007B0C16">
        <w:rPr>
          <w:rFonts w:cs="Tahoma"/>
        </w:rPr>
        <w:t xml:space="preserve"> scripturale (lettre de change par ex</w:t>
      </w:r>
      <w:r w:rsidR="00EF3F8A" w:rsidRPr="007B0C16">
        <w:rPr>
          <w:rFonts w:cs="Tahoma"/>
        </w:rPr>
        <w:t xml:space="preserve">.) avec un montant </w:t>
      </w:r>
      <w:r w:rsidR="00660F23" w:rsidRPr="007B0C16">
        <w:rPr>
          <w:rFonts w:cs="Tahoma"/>
        </w:rPr>
        <w:t xml:space="preserve">exprimé </w:t>
      </w:r>
      <w:r w:rsidR="00660F23" w:rsidRPr="007B0C16">
        <w:rPr>
          <w:rFonts w:cs="Tahoma"/>
          <w:shd w:val="clear" w:color="auto" w:fill="FFFF00"/>
        </w:rPr>
        <w:t>au moins en argent</w:t>
      </w:r>
      <w:r w:rsidR="007D3B82" w:rsidRPr="007D3B82">
        <w:rPr>
          <w:rFonts w:cs="Tahoma"/>
        </w:rPr>
        <w:t xml:space="preserve"> (ou équivalent dans le royaume)</w:t>
      </w:r>
      <w:r w:rsidR="00EF3F8A" w:rsidRPr="007B0C16">
        <w:rPr>
          <w:rFonts w:cs="Tahoma"/>
        </w:rPr>
        <w:t xml:space="preserve">. Déterminez le </w:t>
      </w:r>
      <w:r w:rsidR="00EF3F8A" w:rsidRPr="007B0C16">
        <w:rPr>
          <w:rFonts w:cs="Tahoma"/>
          <w:b/>
        </w:rPr>
        <w:t>type</w:t>
      </w:r>
      <w:r w:rsidR="00EF3F8A" w:rsidRPr="007B0C16">
        <w:rPr>
          <w:rFonts w:cs="Tahoma"/>
        </w:rPr>
        <w:t xml:space="preserve"> de pièce, la </w:t>
      </w:r>
      <w:r w:rsidR="00EF3F8A" w:rsidRPr="007B0C16">
        <w:rPr>
          <w:rFonts w:cs="Tahoma"/>
          <w:b/>
        </w:rPr>
        <w:t>quantité</w:t>
      </w:r>
      <w:r w:rsidR="00660F23" w:rsidRPr="007B0C16">
        <w:rPr>
          <w:rFonts w:cs="Tahoma"/>
          <w:b/>
        </w:rPr>
        <w:t xml:space="preserve"> </w:t>
      </w:r>
      <w:r w:rsidR="00660F23" w:rsidRPr="007B0C16">
        <w:rPr>
          <w:rFonts w:cs="Tahoma"/>
        </w:rPr>
        <w:t>et</w:t>
      </w:r>
      <w:r w:rsidR="00EF3F8A" w:rsidRPr="007B0C16">
        <w:rPr>
          <w:rFonts w:cs="Tahoma"/>
        </w:rPr>
        <w:t xml:space="preserve"> le </w:t>
      </w:r>
      <w:r w:rsidR="00EF3F8A" w:rsidRPr="007B0C16">
        <w:rPr>
          <w:rFonts w:cs="Tahoma"/>
          <w:b/>
        </w:rPr>
        <w:t>contenant</w:t>
      </w:r>
      <w:r w:rsidR="007D3B82">
        <w:rPr>
          <w:rFonts w:cs="Tahoma"/>
        </w:rPr>
        <w:t>.</w:t>
      </w:r>
    </w:p>
    <w:p w14:paraId="7F9E0C54" w14:textId="77777777" w:rsidR="00EF3F8A" w:rsidRPr="007B0C16" w:rsidRDefault="00935488" w:rsidP="00F30DFF">
      <w:pPr>
        <w:pStyle w:val="Titre3"/>
      </w:pPr>
      <w:bookmarkStart w:id="129" w:name="_Toc166312853"/>
      <w:bookmarkStart w:id="130" w:name="_Toc208836720"/>
      <w:r w:rsidRPr="007B0C16">
        <w:t xml:space="preserve">2.13.1 </w:t>
      </w:r>
      <w:bookmarkEnd w:id="129"/>
      <w:r w:rsidR="00D34A13" w:rsidRPr="007B0C16">
        <w:t>Type</w:t>
      </w:r>
      <w:bookmarkEnd w:id="130"/>
      <w:r w:rsidR="00D34A13" w:rsidRPr="007B0C16">
        <w:t xml:space="preserve"> </w:t>
      </w:r>
    </w:p>
    <w:p w14:paraId="6D4BE23B" w14:textId="36A76B3D" w:rsidR="00EF3F8A" w:rsidRPr="007B0C16" w:rsidRDefault="007D3B82">
      <w:pPr>
        <w:rPr>
          <w:rFonts w:cs="Tahoma"/>
        </w:rPr>
      </w:pPr>
      <w:r>
        <w:rPr>
          <w:rFonts w:cs="Tahoma"/>
        </w:rPr>
        <w:t>Lancez u</w:t>
      </w:r>
      <w:r w:rsidR="00D34A13" w:rsidRPr="007B0C16">
        <w:rPr>
          <w:rFonts w:cs="Tahoma"/>
        </w:rPr>
        <w:t>n D10*</w:t>
      </w:r>
      <w:r w:rsidR="00660F23" w:rsidRPr="007B0C16">
        <w:rPr>
          <w:rFonts w:cs="Tahoma"/>
        </w:rPr>
        <w:t xml:space="preserve">. </w:t>
      </w:r>
      <w:r>
        <w:rPr>
          <w:rFonts w:cs="Tahoma"/>
        </w:rPr>
        <w:t xml:space="preserve">Le type modifie </w:t>
      </w:r>
      <w:r w:rsidR="00EF3F8A" w:rsidRPr="007B0C16">
        <w:rPr>
          <w:rFonts w:cs="Tahoma"/>
        </w:rPr>
        <w:t xml:space="preserve">la quantité (N) </w:t>
      </w:r>
      <w:r w:rsidR="00660F23" w:rsidRPr="007B0C16">
        <w:rPr>
          <w:rFonts w:cs="Tahoma"/>
        </w:rPr>
        <w:t xml:space="preserve">déterminée au départ et détermine la </w:t>
      </w:r>
      <w:r w:rsidR="00660F23" w:rsidRPr="007B0C16">
        <w:rPr>
          <w:rFonts w:cs="Tahoma"/>
          <w:shd w:val="clear" w:color="auto" w:fill="FFFF00"/>
        </w:rPr>
        <w:t>VB</w:t>
      </w:r>
      <w:r w:rsidR="00EF3F8A" w:rsidRPr="007B0C16">
        <w:rPr>
          <w:rFonts w:cs="Tahoma"/>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2233"/>
        <w:gridCol w:w="417"/>
        <w:gridCol w:w="762"/>
      </w:tblGrid>
      <w:tr w:rsidR="00EA0B6C" w:rsidRPr="007B0C16" w14:paraId="56067181" w14:textId="77777777" w:rsidTr="00660F23">
        <w:tc>
          <w:tcPr>
            <w:tcW w:w="0" w:type="auto"/>
          </w:tcPr>
          <w:p w14:paraId="1332EB0C" w14:textId="77777777" w:rsidR="00EA0B6C" w:rsidRPr="007B0C16" w:rsidRDefault="00160F8B">
            <w:pPr>
              <w:rPr>
                <w:rFonts w:cs="Tahoma"/>
                <w:b/>
                <w:bCs/>
                <w:sz w:val="16"/>
              </w:rPr>
            </w:pPr>
            <w:r w:rsidRPr="007B0C16">
              <w:rPr>
                <w:rFonts w:cs="Tahoma"/>
                <w:noProof/>
                <w:lang w:eastAsia="fr-BE"/>
              </w:rPr>
              <w:drawing>
                <wp:anchor distT="0" distB="0" distL="114300" distR="114300" simplePos="0" relativeHeight="251664896" behindDoc="0" locked="0" layoutInCell="1" allowOverlap="1" wp14:anchorId="12A69A41" wp14:editId="19A5FEE5">
                  <wp:simplePos x="0" y="0"/>
                  <wp:positionH relativeFrom="column">
                    <wp:posOffset>4655820</wp:posOffset>
                  </wp:positionH>
                  <wp:positionV relativeFrom="paragraph">
                    <wp:posOffset>59690</wp:posOffset>
                  </wp:positionV>
                  <wp:extent cx="1047750" cy="64770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77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0B6C" w:rsidRPr="007B0C16">
              <w:rPr>
                <w:rFonts w:cs="Tahoma"/>
                <w:b/>
                <w:bCs/>
                <w:sz w:val="16"/>
              </w:rPr>
              <w:t>D10*</w:t>
            </w:r>
          </w:p>
        </w:tc>
        <w:tc>
          <w:tcPr>
            <w:tcW w:w="0" w:type="auto"/>
          </w:tcPr>
          <w:p w14:paraId="236FD758" w14:textId="77777777" w:rsidR="00EA0B6C" w:rsidRPr="007B0C16" w:rsidRDefault="00EA0B6C">
            <w:pPr>
              <w:rPr>
                <w:rFonts w:cs="Tahoma"/>
                <w:b/>
                <w:bCs/>
                <w:sz w:val="16"/>
              </w:rPr>
            </w:pPr>
            <w:r w:rsidRPr="007B0C16">
              <w:rPr>
                <w:rFonts w:cs="Tahoma"/>
                <w:b/>
                <w:bCs/>
                <w:sz w:val="16"/>
              </w:rPr>
              <w:t>Type de pièce</w:t>
            </w:r>
            <w:r w:rsidRPr="007B0C16">
              <w:rPr>
                <w:rFonts w:cs="Tahoma"/>
                <w:b/>
                <w:bCs/>
                <w:sz w:val="16"/>
                <w:vertAlign w:val="superscript"/>
              </w:rPr>
              <w:t>1</w:t>
            </w:r>
          </w:p>
        </w:tc>
        <w:tc>
          <w:tcPr>
            <w:tcW w:w="0" w:type="auto"/>
          </w:tcPr>
          <w:p w14:paraId="14A51659" w14:textId="77777777" w:rsidR="00EA0B6C" w:rsidRPr="007B0C16" w:rsidRDefault="00EA0B6C">
            <w:pPr>
              <w:jc w:val="center"/>
              <w:rPr>
                <w:rFonts w:cs="Tahoma"/>
                <w:b/>
                <w:bCs/>
                <w:sz w:val="16"/>
              </w:rPr>
            </w:pPr>
            <w:r w:rsidRPr="007B0C16">
              <w:rPr>
                <w:rFonts w:cs="Tahoma"/>
                <w:b/>
                <w:bCs/>
                <w:sz w:val="16"/>
              </w:rPr>
              <w:t>N</w:t>
            </w:r>
          </w:p>
        </w:tc>
        <w:tc>
          <w:tcPr>
            <w:tcW w:w="0" w:type="auto"/>
          </w:tcPr>
          <w:p w14:paraId="1C5723D5" w14:textId="0811EE2A" w:rsidR="00EA0B6C" w:rsidRPr="007B0C16" w:rsidRDefault="00EA0B6C">
            <w:pPr>
              <w:jc w:val="center"/>
              <w:rPr>
                <w:rFonts w:cs="Tahoma"/>
                <w:b/>
                <w:bCs/>
                <w:sz w:val="16"/>
              </w:rPr>
            </w:pPr>
            <w:r w:rsidRPr="007B0C16">
              <w:rPr>
                <w:rFonts w:cs="Tahoma"/>
                <w:b/>
                <w:bCs/>
                <w:sz w:val="16"/>
              </w:rPr>
              <w:t>VB</w:t>
            </w:r>
          </w:p>
        </w:tc>
      </w:tr>
      <w:tr w:rsidR="00EA0B6C" w:rsidRPr="007B0C16" w14:paraId="7986B539" w14:textId="77777777" w:rsidTr="00660F23">
        <w:tc>
          <w:tcPr>
            <w:tcW w:w="0" w:type="auto"/>
          </w:tcPr>
          <w:p w14:paraId="503D3482" w14:textId="77777777" w:rsidR="00EA0B6C" w:rsidRPr="007B0C16" w:rsidRDefault="00EA0B6C">
            <w:pPr>
              <w:jc w:val="center"/>
              <w:rPr>
                <w:rFonts w:cs="Tahoma"/>
                <w:b/>
                <w:bCs/>
                <w:sz w:val="16"/>
              </w:rPr>
            </w:pPr>
            <w:r w:rsidRPr="007B0C16">
              <w:rPr>
                <w:rFonts w:cs="Tahoma"/>
                <w:b/>
                <w:bCs/>
                <w:sz w:val="16"/>
              </w:rPr>
              <w:t>1</w:t>
            </w:r>
          </w:p>
        </w:tc>
        <w:tc>
          <w:tcPr>
            <w:tcW w:w="0" w:type="auto"/>
          </w:tcPr>
          <w:p w14:paraId="5714467A" w14:textId="77777777" w:rsidR="00EA0B6C" w:rsidRPr="007B0C16" w:rsidRDefault="00EA0B6C">
            <w:pPr>
              <w:rPr>
                <w:rFonts w:cs="Tahoma"/>
                <w:sz w:val="16"/>
              </w:rPr>
            </w:pPr>
            <w:r w:rsidRPr="007B0C16">
              <w:rPr>
                <w:rFonts w:cs="Tahoma"/>
                <w:sz w:val="16"/>
              </w:rPr>
              <w:t>Sous (la moins précieuse)</w:t>
            </w:r>
          </w:p>
        </w:tc>
        <w:tc>
          <w:tcPr>
            <w:tcW w:w="0" w:type="auto"/>
          </w:tcPr>
          <w:p w14:paraId="3FE09BB3" w14:textId="3189C9A7" w:rsidR="00EA0B6C" w:rsidRPr="007B0C16" w:rsidRDefault="00660F23" w:rsidP="005F4DC6">
            <w:pPr>
              <w:jc w:val="center"/>
              <w:rPr>
                <w:rFonts w:cs="Tahoma"/>
                <w:sz w:val="16"/>
              </w:rPr>
            </w:pPr>
            <w:r w:rsidRPr="007B0C16">
              <w:rPr>
                <w:rFonts w:cs="Tahoma"/>
                <w:sz w:val="16"/>
              </w:rPr>
              <w:t>x</w:t>
            </w:r>
            <w:r w:rsidR="007D3B82">
              <w:rPr>
                <w:rFonts w:cs="Tahoma"/>
                <w:sz w:val="16"/>
              </w:rPr>
              <w:t>2</w:t>
            </w:r>
          </w:p>
        </w:tc>
        <w:tc>
          <w:tcPr>
            <w:tcW w:w="0" w:type="auto"/>
          </w:tcPr>
          <w:p w14:paraId="26C1F2A7" w14:textId="77777777" w:rsidR="00EA0B6C" w:rsidRPr="007B0C16" w:rsidRDefault="00EA0B6C">
            <w:pPr>
              <w:jc w:val="center"/>
              <w:rPr>
                <w:rFonts w:cs="Tahoma"/>
                <w:sz w:val="16"/>
              </w:rPr>
            </w:pPr>
            <w:r w:rsidRPr="007B0C16">
              <w:rPr>
                <w:rFonts w:cs="Tahoma"/>
                <w:sz w:val="16"/>
              </w:rPr>
              <w:t>Nx1</w:t>
            </w:r>
          </w:p>
        </w:tc>
      </w:tr>
      <w:tr w:rsidR="00EA0B6C" w:rsidRPr="007B0C16" w14:paraId="375F4E55" w14:textId="77777777" w:rsidTr="00660F23">
        <w:tc>
          <w:tcPr>
            <w:tcW w:w="0" w:type="auto"/>
            <w:shd w:val="clear" w:color="auto" w:fill="E0E0E0"/>
          </w:tcPr>
          <w:p w14:paraId="3FE353A1" w14:textId="77777777" w:rsidR="00EA0B6C" w:rsidRPr="007B0C16" w:rsidRDefault="00EA0B6C">
            <w:pPr>
              <w:jc w:val="center"/>
              <w:rPr>
                <w:rFonts w:cs="Tahoma"/>
                <w:b/>
                <w:bCs/>
                <w:sz w:val="16"/>
              </w:rPr>
            </w:pPr>
            <w:r w:rsidRPr="007B0C16">
              <w:rPr>
                <w:rFonts w:cs="Tahoma"/>
                <w:b/>
                <w:bCs/>
                <w:sz w:val="16"/>
              </w:rPr>
              <w:t>2</w:t>
            </w:r>
          </w:p>
        </w:tc>
        <w:tc>
          <w:tcPr>
            <w:tcW w:w="0" w:type="auto"/>
            <w:shd w:val="clear" w:color="auto" w:fill="E0E0E0"/>
          </w:tcPr>
          <w:p w14:paraId="0F0C0E26" w14:textId="77777777" w:rsidR="00EA0B6C" w:rsidRPr="007B0C16" w:rsidRDefault="00EA0B6C">
            <w:pPr>
              <w:rPr>
                <w:rFonts w:cs="Tahoma"/>
                <w:sz w:val="16"/>
              </w:rPr>
            </w:pPr>
            <w:r w:rsidRPr="007B0C16">
              <w:rPr>
                <w:rFonts w:cs="Tahoma"/>
                <w:sz w:val="16"/>
              </w:rPr>
              <w:t>Cuivre</w:t>
            </w:r>
          </w:p>
        </w:tc>
        <w:tc>
          <w:tcPr>
            <w:tcW w:w="0" w:type="auto"/>
            <w:shd w:val="clear" w:color="auto" w:fill="E0E0E0"/>
          </w:tcPr>
          <w:p w14:paraId="5C87864B" w14:textId="51BA749D" w:rsidR="00EA0B6C" w:rsidRPr="007B0C16" w:rsidRDefault="00660F23" w:rsidP="00660F23">
            <w:pPr>
              <w:jc w:val="center"/>
              <w:rPr>
                <w:rFonts w:cs="Tahoma"/>
                <w:sz w:val="16"/>
              </w:rPr>
            </w:pPr>
            <w:r w:rsidRPr="007B0C16">
              <w:rPr>
                <w:rFonts w:cs="Tahoma"/>
                <w:sz w:val="16"/>
              </w:rPr>
              <w:t>x1</w:t>
            </w:r>
          </w:p>
        </w:tc>
        <w:tc>
          <w:tcPr>
            <w:tcW w:w="0" w:type="auto"/>
            <w:shd w:val="clear" w:color="auto" w:fill="E0E0E0"/>
          </w:tcPr>
          <w:p w14:paraId="5637D7D1" w14:textId="77777777" w:rsidR="00EA0B6C" w:rsidRPr="007B0C16" w:rsidRDefault="00EA0B6C">
            <w:pPr>
              <w:jc w:val="center"/>
              <w:rPr>
                <w:rFonts w:cs="Tahoma"/>
                <w:sz w:val="16"/>
              </w:rPr>
            </w:pPr>
            <w:r w:rsidRPr="007B0C16">
              <w:rPr>
                <w:rFonts w:cs="Tahoma"/>
                <w:sz w:val="16"/>
              </w:rPr>
              <w:t>Nx10</w:t>
            </w:r>
          </w:p>
        </w:tc>
      </w:tr>
      <w:tr w:rsidR="00EA0B6C" w:rsidRPr="007B0C16" w14:paraId="0618CE03" w14:textId="77777777" w:rsidTr="00660F23">
        <w:tc>
          <w:tcPr>
            <w:tcW w:w="0" w:type="auto"/>
          </w:tcPr>
          <w:p w14:paraId="5E4CF1D0" w14:textId="77777777" w:rsidR="00EA0B6C" w:rsidRPr="007B0C16" w:rsidRDefault="00EA0B6C">
            <w:pPr>
              <w:jc w:val="center"/>
              <w:rPr>
                <w:rFonts w:cs="Tahoma"/>
                <w:b/>
                <w:bCs/>
                <w:sz w:val="16"/>
              </w:rPr>
            </w:pPr>
            <w:r w:rsidRPr="007B0C16">
              <w:rPr>
                <w:rFonts w:cs="Tahoma"/>
                <w:b/>
                <w:bCs/>
                <w:sz w:val="16"/>
              </w:rPr>
              <w:t>3</w:t>
            </w:r>
          </w:p>
        </w:tc>
        <w:tc>
          <w:tcPr>
            <w:tcW w:w="0" w:type="auto"/>
          </w:tcPr>
          <w:p w14:paraId="48E597B9" w14:textId="77777777" w:rsidR="00EA0B6C" w:rsidRPr="007B0C16" w:rsidRDefault="00EA0B6C">
            <w:pPr>
              <w:rPr>
                <w:rFonts w:cs="Tahoma"/>
                <w:sz w:val="16"/>
              </w:rPr>
            </w:pPr>
            <w:r w:rsidRPr="007B0C16">
              <w:rPr>
                <w:rFonts w:cs="Tahoma"/>
                <w:sz w:val="16"/>
              </w:rPr>
              <w:t>Argent</w:t>
            </w:r>
          </w:p>
        </w:tc>
        <w:tc>
          <w:tcPr>
            <w:tcW w:w="0" w:type="auto"/>
          </w:tcPr>
          <w:p w14:paraId="2AFA61E9" w14:textId="2C463E2A" w:rsidR="00EA0B6C" w:rsidRPr="007B0C16" w:rsidRDefault="00660F23">
            <w:pPr>
              <w:jc w:val="center"/>
              <w:rPr>
                <w:rFonts w:cs="Tahoma"/>
                <w:sz w:val="16"/>
              </w:rPr>
            </w:pPr>
            <w:r w:rsidRPr="007B0C16">
              <w:rPr>
                <w:rFonts w:cs="Tahoma"/>
                <w:sz w:val="16"/>
              </w:rPr>
              <w:t>/</w:t>
            </w:r>
            <w:r w:rsidR="007D3B82">
              <w:rPr>
                <w:rFonts w:cs="Tahoma"/>
                <w:sz w:val="16"/>
              </w:rPr>
              <w:t>5</w:t>
            </w:r>
          </w:p>
        </w:tc>
        <w:tc>
          <w:tcPr>
            <w:tcW w:w="0" w:type="auto"/>
          </w:tcPr>
          <w:p w14:paraId="628AE8FB" w14:textId="77777777" w:rsidR="00EA0B6C" w:rsidRPr="007B0C16" w:rsidRDefault="00EA0B6C">
            <w:pPr>
              <w:jc w:val="center"/>
              <w:rPr>
                <w:rFonts w:cs="Tahoma"/>
                <w:sz w:val="16"/>
              </w:rPr>
            </w:pPr>
            <w:r w:rsidRPr="007B0C16">
              <w:rPr>
                <w:rFonts w:cs="Tahoma"/>
                <w:sz w:val="16"/>
              </w:rPr>
              <w:t>Nx100</w:t>
            </w:r>
          </w:p>
        </w:tc>
      </w:tr>
      <w:tr w:rsidR="00EA0B6C" w:rsidRPr="007B0C16" w14:paraId="1C3EB700" w14:textId="77777777" w:rsidTr="00660F23">
        <w:tc>
          <w:tcPr>
            <w:tcW w:w="0" w:type="auto"/>
            <w:shd w:val="clear" w:color="auto" w:fill="E0E0E0"/>
          </w:tcPr>
          <w:p w14:paraId="00A400FE" w14:textId="77777777" w:rsidR="00EA0B6C" w:rsidRPr="007B0C16" w:rsidRDefault="00EA0B6C">
            <w:pPr>
              <w:jc w:val="center"/>
              <w:rPr>
                <w:rFonts w:cs="Tahoma"/>
                <w:b/>
                <w:bCs/>
                <w:sz w:val="16"/>
              </w:rPr>
            </w:pPr>
            <w:r w:rsidRPr="007B0C16">
              <w:rPr>
                <w:rFonts w:cs="Tahoma"/>
                <w:b/>
                <w:bCs/>
                <w:sz w:val="16"/>
              </w:rPr>
              <w:t>4</w:t>
            </w:r>
          </w:p>
        </w:tc>
        <w:tc>
          <w:tcPr>
            <w:tcW w:w="0" w:type="auto"/>
            <w:shd w:val="clear" w:color="auto" w:fill="E0E0E0"/>
          </w:tcPr>
          <w:p w14:paraId="2EC6B0B8" w14:textId="77777777" w:rsidR="00EA0B6C" w:rsidRPr="007B0C16" w:rsidRDefault="00EA0B6C">
            <w:pPr>
              <w:rPr>
                <w:rFonts w:cs="Tahoma"/>
                <w:sz w:val="16"/>
              </w:rPr>
            </w:pPr>
            <w:r w:rsidRPr="007B0C16">
              <w:rPr>
                <w:rFonts w:cs="Tahoma"/>
                <w:sz w:val="16"/>
              </w:rPr>
              <w:t>Or (la plus précieuse)</w:t>
            </w:r>
          </w:p>
        </w:tc>
        <w:tc>
          <w:tcPr>
            <w:tcW w:w="0" w:type="auto"/>
            <w:shd w:val="clear" w:color="auto" w:fill="E0E0E0"/>
          </w:tcPr>
          <w:p w14:paraId="17764F46" w14:textId="51371C90" w:rsidR="00EA0B6C" w:rsidRPr="007B0C16" w:rsidRDefault="00660F23" w:rsidP="005F4DC6">
            <w:pPr>
              <w:jc w:val="center"/>
              <w:rPr>
                <w:rFonts w:cs="Tahoma"/>
                <w:sz w:val="16"/>
              </w:rPr>
            </w:pPr>
            <w:r w:rsidRPr="007B0C16">
              <w:rPr>
                <w:rFonts w:cs="Tahoma"/>
                <w:sz w:val="16"/>
              </w:rPr>
              <w:t>/</w:t>
            </w:r>
            <w:r w:rsidR="007D3B82">
              <w:rPr>
                <w:rFonts w:cs="Tahoma"/>
                <w:sz w:val="16"/>
              </w:rPr>
              <w:t>10</w:t>
            </w:r>
          </w:p>
        </w:tc>
        <w:tc>
          <w:tcPr>
            <w:tcW w:w="0" w:type="auto"/>
            <w:shd w:val="clear" w:color="auto" w:fill="E0E0E0"/>
          </w:tcPr>
          <w:p w14:paraId="30CBF9E6" w14:textId="77777777" w:rsidR="00EA0B6C" w:rsidRPr="007B0C16" w:rsidRDefault="00EA0B6C">
            <w:pPr>
              <w:jc w:val="center"/>
              <w:rPr>
                <w:rFonts w:cs="Tahoma"/>
                <w:sz w:val="16"/>
              </w:rPr>
            </w:pPr>
            <w:r w:rsidRPr="007B0C16">
              <w:rPr>
                <w:rFonts w:cs="Tahoma"/>
                <w:sz w:val="16"/>
              </w:rPr>
              <w:t>Nx1000</w:t>
            </w:r>
          </w:p>
        </w:tc>
      </w:tr>
    </w:tbl>
    <w:p w14:paraId="2CFF2CF1" w14:textId="77777777" w:rsidR="00A53660" w:rsidRPr="007B0C16" w:rsidRDefault="00EF3F8A">
      <w:pPr>
        <w:ind w:left="720"/>
        <w:rPr>
          <w:rFonts w:cs="Tahoma"/>
          <w:sz w:val="16"/>
          <w:szCs w:val="16"/>
        </w:rPr>
      </w:pPr>
      <w:r w:rsidRPr="007B0C16">
        <w:rPr>
          <w:rFonts w:cs="Tahoma"/>
          <w:sz w:val="16"/>
          <w:szCs w:val="16"/>
          <w:vertAlign w:val="superscript"/>
        </w:rPr>
        <w:t>1</w:t>
      </w:r>
      <w:r w:rsidRPr="007B0C16">
        <w:rPr>
          <w:rFonts w:cs="Tahoma"/>
          <w:sz w:val="16"/>
          <w:szCs w:val="16"/>
        </w:rPr>
        <w:t xml:space="preserve"> ou l’équivalent </w:t>
      </w:r>
      <w:r w:rsidR="00EA0B6C" w:rsidRPr="007B0C16">
        <w:rPr>
          <w:rFonts w:cs="Tahoma"/>
          <w:sz w:val="16"/>
          <w:szCs w:val="16"/>
        </w:rPr>
        <w:t xml:space="preserve">selon le </w:t>
      </w:r>
      <w:r w:rsidRPr="007B0C16">
        <w:rPr>
          <w:rFonts w:cs="Tahoma"/>
          <w:sz w:val="16"/>
          <w:szCs w:val="16"/>
        </w:rPr>
        <w:t>royaume</w:t>
      </w:r>
    </w:p>
    <w:p w14:paraId="546BE2A4" w14:textId="77777777" w:rsidR="00EF3F8A" w:rsidRPr="007B0C16" w:rsidRDefault="00935488" w:rsidP="00F30DFF">
      <w:pPr>
        <w:pStyle w:val="Titre3"/>
      </w:pPr>
      <w:bookmarkStart w:id="131" w:name="_Toc166312854"/>
      <w:bookmarkStart w:id="132" w:name="_Toc208836721"/>
      <w:r w:rsidRPr="007B0C16">
        <w:t xml:space="preserve">2.13.2 </w:t>
      </w:r>
      <w:r w:rsidR="00EF3F8A" w:rsidRPr="007B0C16">
        <w:t>Contenant</w:t>
      </w:r>
      <w:bookmarkEnd w:id="131"/>
      <w:bookmarkEnd w:id="132"/>
    </w:p>
    <w:p w14:paraId="49E2A1E7" w14:textId="07DDFFC9" w:rsidR="00A53660" w:rsidRPr="007B0C16" w:rsidRDefault="007D3B82">
      <w:pPr>
        <w:rPr>
          <w:rFonts w:cs="Tahoma"/>
        </w:rPr>
      </w:pPr>
      <w:r>
        <w:rPr>
          <w:rFonts w:cs="Tahoma"/>
        </w:rPr>
        <w:t>L</w:t>
      </w:r>
      <w:r w:rsidR="00660F23" w:rsidRPr="007B0C16">
        <w:rPr>
          <w:rFonts w:cs="Tahoma"/>
        </w:rPr>
        <w:t xml:space="preserve">ancez un D10, </w:t>
      </w:r>
      <w:r w:rsidR="00660F23" w:rsidRPr="007D3B82">
        <w:rPr>
          <w:rFonts w:cs="Tahoma"/>
        </w:rPr>
        <w:t>ajoutant la valeur</w:t>
      </w:r>
      <w:r w:rsidRPr="007D3B82">
        <w:rPr>
          <w:rFonts w:cs="Tahoma"/>
        </w:rPr>
        <w:t xml:space="preserve"> du contenant à celle des pièces</w:t>
      </w:r>
      <w:r w:rsidR="00EF3F8A" w:rsidRPr="007B0C16">
        <w:rPr>
          <w:rFonts w:cs="Tahoma"/>
        </w:rPr>
        <w:t>:</w:t>
      </w:r>
    </w:p>
    <w:p w14:paraId="166A07DE" w14:textId="77777777" w:rsidR="00EF3F8A" w:rsidRPr="007B0C16" w:rsidRDefault="00EF3F8A">
      <w:pPr>
        <w:rPr>
          <w:rFonts w:cs="Tahoma"/>
          <w:b/>
          <w:bCs/>
          <w:sz w:val="16"/>
        </w:rPr>
        <w:sectPr w:rsidR="00EF3F8A" w:rsidRPr="007B0C16" w:rsidSect="008A1F89">
          <w:endnotePr>
            <w:numFmt w:val="decimal"/>
          </w:endnotePr>
          <w:type w:val="continuous"/>
          <w:pgSz w:w="11906" w:h="16838"/>
          <w:pgMar w:top="851" w:right="851" w:bottom="851" w:left="851" w:header="567" w:footer="567" w:gutter="0"/>
          <w:cols w:space="708"/>
          <w:titlePg/>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3079"/>
        <w:gridCol w:w="724"/>
      </w:tblGrid>
      <w:tr w:rsidR="00EF3F8A" w:rsidRPr="007B0C16" w14:paraId="51C5B62C" w14:textId="77777777">
        <w:tc>
          <w:tcPr>
            <w:tcW w:w="0" w:type="auto"/>
          </w:tcPr>
          <w:p w14:paraId="7CBC872B" w14:textId="77777777" w:rsidR="00EF3F8A" w:rsidRPr="007B0C16" w:rsidRDefault="00EF3F8A">
            <w:pPr>
              <w:rPr>
                <w:rFonts w:cs="Tahoma"/>
                <w:b/>
                <w:bCs/>
                <w:sz w:val="16"/>
              </w:rPr>
            </w:pPr>
            <w:r w:rsidRPr="007B0C16">
              <w:rPr>
                <w:rFonts w:cs="Tahoma"/>
                <w:b/>
                <w:bCs/>
                <w:sz w:val="16"/>
              </w:rPr>
              <w:t>D10</w:t>
            </w:r>
          </w:p>
        </w:tc>
        <w:tc>
          <w:tcPr>
            <w:tcW w:w="0" w:type="auto"/>
          </w:tcPr>
          <w:p w14:paraId="679A6D50" w14:textId="77777777" w:rsidR="00EF3F8A" w:rsidRPr="007B0C16" w:rsidRDefault="00EF3F8A">
            <w:pPr>
              <w:rPr>
                <w:rFonts w:cs="Tahoma"/>
                <w:b/>
                <w:bCs/>
                <w:sz w:val="16"/>
              </w:rPr>
            </w:pPr>
            <w:r w:rsidRPr="007B0C16">
              <w:rPr>
                <w:rFonts w:cs="Tahoma"/>
                <w:b/>
                <w:bCs/>
                <w:sz w:val="16"/>
              </w:rPr>
              <w:t>Contenant</w:t>
            </w:r>
          </w:p>
        </w:tc>
        <w:tc>
          <w:tcPr>
            <w:tcW w:w="0" w:type="auto"/>
          </w:tcPr>
          <w:p w14:paraId="2A607719" w14:textId="77777777" w:rsidR="00EF3F8A" w:rsidRPr="007B0C16" w:rsidRDefault="00EF3F8A">
            <w:pPr>
              <w:jc w:val="center"/>
              <w:rPr>
                <w:rFonts w:cs="Tahoma"/>
                <w:b/>
                <w:bCs/>
                <w:sz w:val="16"/>
              </w:rPr>
            </w:pPr>
            <w:r w:rsidRPr="007B0C16">
              <w:rPr>
                <w:rFonts w:cs="Tahoma"/>
                <w:b/>
                <w:bCs/>
                <w:sz w:val="16"/>
              </w:rPr>
              <w:t>Valeur</w:t>
            </w:r>
          </w:p>
        </w:tc>
      </w:tr>
      <w:tr w:rsidR="00EF3F8A" w:rsidRPr="007B0C16" w14:paraId="472C48E1" w14:textId="77777777">
        <w:tc>
          <w:tcPr>
            <w:tcW w:w="0" w:type="auto"/>
          </w:tcPr>
          <w:p w14:paraId="28EAA9C0" w14:textId="2C83B29F" w:rsidR="00EF3F8A" w:rsidRPr="007B0C16" w:rsidRDefault="007D3B82">
            <w:pPr>
              <w:jc w:val="center"/>
              <w:rPr>
                <w:rFonts w:cs="Tahoma"/>
                <w:b/>
                <w:bCs/>
                <w:sz w:val="16"/>
              </w:rPr>
            </w:pPr>
            <w:r>
              <w:rPr>
                <w:rFonts w:cs="Tahoma"/>
                <w:b/>
                <w:bCs/>
                <w:sz w:val="16"/>
              </w:rPr>
              <w:t>1</w:t>
            </w:r>
          </w:p>
        </w:tc>
        <w:tc>
          <w:tcPr>
            <w:tcW w:w="0" w:type="auto"/>
          </w:tcPr>
          <w:p w14:paraId="4D7EF694" w14:textId="77777777" w:rsidR="00EF3F8A" w:rsidRPr="007B0C16" w:rsidRDefault="00EF3F8A">
            <w:pPr>
              <w:rPr>
                <w:rFonts w:cs="Tahoma"/>
                <w:sz w:val="16"/>
              </w:rPr>
            </w:pPr>
            <w:r w:rsidRPr="007B0C16">
              <w:rPr>
                <w:rFonts w:cs="Tahoma"/>
                <w:sz w:val="16"/>
              </w:rPr>
              <w:t>Bourse de tissu</w:t>
            </w:r>
          </w:p>
        </w:tc>
        <w:tc>
          <w:tcPr>
            <w:tcW w:w="0" w:type="auto"/>
          </w:tcPr>
          <w:p w14:paraId="1AC65EB7" w14:textId="77777777" w:rsidR="00EF3F8A" w:rsidRPr="007B0C16" w:rsidRDefault="00EF3F8A">
            <w:pPr>
              <w:jc w:val="center"/>
              <w:rPr>
                <w:rFonts w:cs="Tahoma"/>
                <w:sz w:val="16"/>
              </w:rPr>
            </w:pPr>
            <w:r w:rsidRPr="007B0C16">
              <w:rPr>
                <w:rFonts w:cs="Tahoma"/>
                <w:sz w:val="16"/>
              </w:rPr>
              <w:t>10</w:t>
            </w:r>
          </w:p>
        </w:tc>
      </w:tr>
      <w:tr w:rsidR="00EF3F8A" w:rsidRPr="007B0C16" w14:paraId="3F3FCE1C" w14:textId="77777777">
        <w:tc>
          <w:tcPr>
            <w:tcW w:w="0" w:type="auto"/>
            <w:shd w:val="clear" w:color="auto" w:fill="E0E0E0"/>
          </w:tcPr>
          <w:p w14:paraId="08F4B4A3"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2EC27CF9" w14:textId="77777777" w:rsidR="00EF3F8A" w:rsidRPr="007B0C16" w:rsidRDefault="00EF3F8A">
            <w:pPr>
              <w:rPr>
                <w:rFonts w:cs="Tahoma"/>
                <w:sz w:val="16"/>
              </w:rPr>
            </w:pPr>
            <w:r w:rsidRPr="007B0C16">
              <w:rPr>
                <w:rFonts w:cs="Tahoma"/>
                <w:sz w:val="16"/>
              </w:rPr>
              <w:t>Bourse de cuir</w:t>
            </w:r>
          </w:p>
        </w:tc>
        <w:tc>
          <w:tcPr>
            <w:tcW w:w="0" w:type="auto"/>
            <w:shd w:val="clear" w:color="auto" w:fill="E0E0E0"/>
          </w:tcPr>
          <w:p w14:paraId="7641394A" w14:textId="77777777" w:rsidR="00EF3F8A" w:rsidRPr="007B0C16" w:rsidRDefault="00EF3F8A">
            <w:pPr>
              <w:jc w:val="center"/>
              <w:rPr>
                <w:rFonts w:cs="Tahoma"/>
                <w:sz w:val="16"/>
              </w:rPr>
            </w:pPr>
            <w:r w:rsidRPr="007B0C16">
              <w:rPr>
                <w:rFonts w:cs="Tahoma"/>
                <w:sz w:val="16"/>
              </w:rPr>
              <w:t>20</w:t>
            </w:r>
          </w:p>
        </w:tc>
      </w:tr>
      <w:tr w:rsidR="00EF3F8A" w:rsidRPr="007B0C16" w14:paraId="45D61E1A" w14:textId="77777777">
        <w:tc>
          <w:tcPr>
            <w:tcW w:w="0" w:type="auto"/>
          </w:tcPr>
          <w:p w14:paraId="0DD2D653" w14:textId="77777777" w:rsidR="00EF3F8A" w:rsidRPr="007B0C16" w:rsidRDefault="00EF3F8A">
            <w:pPr>
              <w:jc w:val="center"/>
              <w:rPr>
                <w:rFonts w:cs="Tahoma"/>
                <w:b/>
                <w:bCs/>
                <w:sz w:val="16"/>
              </w:rPr>
            </w:pPr>
            <w:r w:rsidRPr="007B0C16">
              <w:rPr>
                <w:rFonts w:cs="Tahoma"/>
                <w:b/>
                <w:bCs/>
                <w:sz w:val="16"/>
              </w:rPr>
              <w:t>3</w:t>
            </w:r>
          </w:p>
        </w:tc>
        <w:tc>
          <w:tcPr>
            <w:tcW w:w="0" w:type="auto"/>
          </w:tcPr>
          <w:p w14:paraId="6C74F2EF" w14:textId="77777777" w:rsidR="00EF3F8A" w:rsidRPr="007B0C16" w:rsidRDefault="00EF3F8A">
            <w:pPr>
              <w:rPr>
                <w:rFonts w:cs="Tahoma"/>
                <w:sz w:val="16"/>
              </w:rPr>
            </w:pPr>
            <w:r w:rsidRPr="007B0C16">
              <w:rPr>
                <w:rFonts w:cs="Tahoma"/>
                <w:sz w:val="16"/>
              </w:rPr>
              <w:t>Bourse précieuse</w:t>
            </w:r>
          </w:p>
        </w:tc>
        <w:tc>
          <w:tcPr>
            <w:tcW w:w="0" w:type="auto"/>
          </w:tcPr>
          <w:p w14:paraId="5D98B149" w14:textId="77777777" w:rsidR="00EF3F8A" w:rsidRPr="007B0C16" w:rsidRDefault="00EF3F8A">
            <w:pPr>
              <w:jc w:val="center"/>
              <w:rPr>
                <w:rFonts w:cs="Tahoma"/>
                <w:sz w:val="16"/>
              </w:rPr>
            </w:pPr>
            <w:r w:rsidRPr="007B0C16">
              <w:rPr>
                <w:rFonts w:cs="Tahoma"/>
                <w:sz w:val="16"/>
              </w:rPr>
              <w:t>30</w:t>
            </w:r>
          </w:p>
        </w:tc>
      </w:tr>
      <w:tr w:rsidR="00EF3F8A" w:rsidRPr="007B0C16" w14:paraId="558F1C04" w14:textId="77777777">
        <w:tc>
          <w:tcPr>
            <w:tcW w:w="0" w:type="auto"/>
            <w:shd w:val="clear" w:color="auto" w:fill="E0E0E0"/>
          </w:tcPr>
          <w:p w14:paraId="424DAA74"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38910A45" w14:textId="77777777" w:rsidR="00EF3F8A" w:rsidRPr="007B0C16" w:rsidRDefault="00EF3F8A">
            <w:pPr>
              <w:rPr>
                <w:rFonts w:cs="Tahoma"/>
                <w:sz w:val="16"/>
              </w:rPr>
            </w:pPr>
            <w:r w:rsidRPr="007B0C16">
              <w:rPr>
                <w:rFonts w:cs="Tahoma"/>
                <w:sz w:val="16"/>
              </w:rPr>
              <w:t>Coffret bois</w:t>
            </w:r>
          </w:p>
        </w:tc>
        <w:tc>
          <w:tcPr>
            <w:tcW w:w="0" w:type="auto"/>
            <w:shd w:val="clear" w:color="auto" w:fill="E0E0E0"/>
          </w:tcPr>
          <w:p w14:paraId="2F43C2A6" w14:textId="77777777" w:rsidR="00EF3F8A" w:rsidRPr="007B0C16" w:rsidRDefault="00EF3F8A">
            <w:pPr>
              <w:jc w:val="center"/>
              <w:rPr>
                <w:rFonts w:cs="Tahoma"/>
                <w:sz w:val="16"/>
              </w:rPr>
            </w:pPr>
            <w:r w:rsidRPr="007B0C16">
              <w:rPr>
                <w:rFonts w:cs="Tahoma"/>
                <w:sz w:val="16"/>
              </w:rPr>
              <w:t>40</w:t>
            </w:r>
          </w:p>
        </w:tc>
      </w:tr>
      <w:tr w:rsidR="00EF3F8A" w:rsidRPr="007B0C16" w14:paraId="510CBEF5" w14:textId="77777777">
        <w:tc>
          <w:tcPr>
            <w:tcW w:w="0" w:type="auto"/>
          </w:tcPr>
          <w:p w14:paraId="6E32AAC1" w14:textId="77777777" w:rsidR="00EF3F8A" w:rsidRPr="007B0C16" w:rsidRDefault="00EF3F8A">
            <w:pPr>
              <w:jc w:val="center"/>
              <w:rPr>
                <w:rFonts w:cs="Tahoma"/>
                <w:b/>
                <w:bCs/>
                <w:sz w:val="16"/>
              </w:rPr>
            </w:pPr>
            <w:r w:rsidRPr="007B0C16">
              <w:rPr>
                <w:rFonts w:cs="Tahoma"/>
                <w:b/>
                <w:bCs/>
                <w:sz w:val="16"/>
              </w:rPr>
              <w:t>5</w:t>
            </w:r>
          </w:p>
        </w:tc>
        <w:tc>
          <w:tcPr>
            <w:tcW w:w="0" w:type="auto"/>
          </w:tcPr>
          <w:p w14:paraId="28CD9E22" w14:textId="77777777" w:rsidR="00EF3F8A" w:rsidRPr="007B0C16" w:rsidRDefault="00EF3F8A">
            <w:pPr>
              <w:rPr>
                <w:rFonts w:cs="Tahoma"/>
                <w:sz w:val="16"/>
              </w:rPr>
            </w:pPr>
            <w:r w:rsidRPr="007B0C16">
              <w:rPr>
                <w:rFonts w:cs="Tahoma"/>
                <w:sz w:val="16"/>
              </w:rPr>
              <w:t>Coffret sculpté</w:t>
            </w:r>
          </w:p>
        </w:tc>
        <w:tc>
          <w:tcPr>
            <w:tcW w:w="0" w:type="auto"/>
          </w:tcPr>
          <w:p w14:paraId="7338471B" w14:textId="77777777" w:rsidR="00EF3F8A" w:rsidRPr="007B0C16" w:rsidRDefault="00EF3F8A">
            <w:pPr>
              <w:jc w:val="center"/>
              <w:rPr>
                <w:rFonts w:cs="Tahoma"/>
                <w:sz w:val="16"/>
              </w:rPr>
            </w:pPr>
            <w:r w:rsidRPr="007B0C16">
              <w:rPr>
                <w:rFonts w:cs="Tahoma"/>
                <w:sz w:val="16"/>
              </w:rPr>
              <w:t>50</w:t>
            </w:r>
          </w:p>
        </w:tc>
      </w:tr>
      <w:tr w:rsidR="00EF3F8A" w:rsidRPr="007B0C16" w14:paraId="57225FD8" w14:textId="77777777">
        <w:tc>
          <w:tcPr>
            <w:tcW w:w="0" w:type="auto"/>
            <w:shd w:val="clear" w:color="auto" w:fill="E0E0E0"/>
          </w:tcPr>
          <w:p w14:paraId="7106A96C" w14:textId="77777777" w:rsidR="00EF3F8A" w:rsidRPr="007B0C16" w:rsidRDefault="00EF3F8A">
            <w:pPr>
              <w:jc w:val="center"/>
              <w:rPr>
                <w:rFonts w:cs="Tahoma"/>
                <w:b/>
                <w:bCs/>
                <w:sz w:val="16"/>
              </w:rPr>
            </w:pPr>
            <w:r w:rsidRPr="007B0C16">
              <w:rPr>
                <w:rFonts w:cs="Tahoma"/>
                <w:b/>
                <w:bCs/>
                <w:sz w:val="16"/>
              </w:rPr>
              <w:t>6</w:t>
            </w:r>
          </w:p>
        </w:tc>
        <w:tc>
          <w:tcPr>
            <w:tcW w:w="0" w:type="auto"/>
            <w:shd w:val="clear" w:color="auto" w:fill="E0E0E0"/>
          </w:tcPr>
          <w:p w14:paraId="279E8E12" w14:textId="77777777" w:rsidR="00EF3F8A" w:rsidRPr="007B0C16" w:rsidRDefault="00EF3F8A">
            <w:pPr>
              <w:rPr>
                <w:rFonts w:cs="Tahoma"/>
                <w:sz w:val="16"/>
              </w:rPr>
            </w:pPr>
            <w:r w:rsidRPr="007B0C16">
              <w:rPr>
                <w:rFonts w:cs="Tahoma"/>
                <w:sz w:val="16"/>
              </w:rPr>
              <w:t xml:space="preserve">Coffre </w:t>
            </w:r>
          </w:p>
        </w:tc>
        <w:tc>
          <w:tcPr>
            <w:tcW w:w="0" w:type="auto"/>
            <w:shd w:val="clear" w:color="auto" w:fill="E0E0E0"/>
          </w:tcPr>
          <w:p w14:paraId="08BD0981" w14:textId="77777777" w:rsidR="00EF3F8A" w:rsidRPr="007B0C16" w:rsidRDefault="00EF3F8A">
            <w:pPr>
              <w:jc w:val="center"/>
              <w:rPr>
                <w:rFonts w:cs="Tahoma"/>
                <w:sz w:val="16"/>
              </w:rPr>
            </w:pPr>
            <w:r w:rsidRPr="007B0C16">
              <w:rPr>
                <w:rFonts w:cs="Tahoma"/>
                <w:sz w:val="16"/>
              </w:rPr>
              <w:t>80</w:t>
            </w:r>
          </w:p>
        </w:tc>
      </w:tr>
      <w:tr w:rsidR="00EF3F8A" w:rsidRPr="007B0C16" w14:paraId="74033FDD" w14:textId="77777777">
        <w:tc>
          <w:tcPr>
            <w:tcW w:w="0" w:type="auto"/>
          </w:tcPr>
          <w:p w14:paraId="5CC3D455" w14:textId="77777777" w:rsidR="00EF3F8A" w:rsidRPr="007B0C16" w:rsidRDefault="00EF3F8A">
            <w:pPr>
              <w:jc w:val="center"/>
              <w:rPr>
                <w:rFonts w:cs="Tahoma"/>
                <w:b/>
                <w:bCs/>
                <w:sz w:val="16"/>
              </w:rPr>
            </w:pPr>
            <w:r w:rsidRPr="007B0C16">
              <w:rPr>
                <w:rFonts w:cs="Tahoma"/>
                <w:b/>
                <w:bCs/>
                <w:sz w:val="16"/>
              </w:rPr>
              <w:t>7</w:t>
            </w:r>
          </w:p>
        </w:tc>
        <w:tc>
          <w:tcPr>
            <w:tcW w:w="0" w:type="auto"/>
          </w:tcPr>
          <w:p w14:paraId="5FB5AC2D" w14:textId="77777777" w:rsidR="00EF3F8A" w:rsidRPr="007B0C16" w:rsidRDefault="00EF3F8A">
            <w:pPr>
              <w:rPr>
                <w:rFonts w:cs="Tahoma"/>
                <w:sz w:val="16"/>
              </w:rPr>
            </w:pPr>
            <w:r w:rsidRPr="007B0C16">
              <w:rPr>
                <w:rFonts w:cs="Tahoma"/>
                <w:sz w:val="16"/>
              </w:rPr>
              <w:t>Sac</w:t>
            </w:r>
          </w:p>
        </w:tc>
        <w:tc>
          <w:tcPr>
            <w:tcW w:w="0" w:type="auto"/>
          </w:tcPr>
          <w:p w14:paraId="579B1862" w14:textId="77777777" w:rsidR="00EF3F8A" w:rsidRPr="007B0C16" w:rsidRDefault="00EF3F8A">
            <w:pPr>
              <w:jc w:val="center"/>
              <w:rPr>
                <w:rFonts w:cs="Tahoma"/>
                <w:sz w:val="16"/>
              </w:rPr>
            </w:pPr>
            <w:r w:rsidRPr="007B0C16">
              <w:rPr>
                <w:rFonts w:cs="Tahoma"/>
                <w:sz w:val="16"/>
              </w:rPr>
              <w:t>25</w:t>
            </w:r>
          </w:p>
        </w:tc>
      </w:tr>
      <w:tr w:rsidR="00EF3F8A" w:rsidRPr="007B0C16" w14:paraId="0805F219" w14:textId="77777777">
        <w:tc>
          <w:tcPr>
            <w:tcW w:w="0" w:type="auto"/>
            <w:shd w:val="clear" w:color="auto" w:fill="E0E0E0"/>
          </w:tcPr>
          <w:p w14:paraId="3BB60070" w14:textId="77777777" w:rsidR="00EF3F8A" w:rsidRPr="007B0C16" w:rsidRDefault="00EF3F8A">
            <w:pPr>
              <w:jc w:val="center"/>
              <w:rPr>
                <w:rFonts w:cs="Tahoma"/>
                <w:b/>
                <w:bCs/>
                <w:sz w:val="16"/>
              </w:rPr>
            </w:pPr>
            <w:r w:rsidRPr="007B0C16">
              <w:rPr>
                <w:rFonts w:cs="Tahoma"/>
                <w:b/>
                <w:bCs/>
                <w:sz w:val="16"/>
              </w:rPr>
              <w:t>8</w:t>
            </w:r>
          </w:p>
        </w:tc>
        <w:tc>
          <w:tcPr>
            <w:tcW w:w="0" w:type="auto"/>
            <w:shd w:val="clear" w:color="auto" w:fill="E0E0E0"/>
          </w:tcPr>
          <w:p w14:paraId="503BABF8" w14:textId="31F33427" w:rsidR="00EF3F8A" w:rsidRPr="007B0C16" w:rsidRDefault="00EF3F8A" w:rsidP="007D3B82">
            <w:pPr>
              <w:rPr>
                <w:rFonts w:cs="Tahoma"/>
                <w:sz w:val="16"/>
              </w:rPr>
            </w:pPr>
            <w:r w:rsidRPr="007B0C16">
              <w:rPr>
                <w:rFonts w:cs="Tahoma"/>
                <w:sz w:val="16"/>
              </w:rPr>
              <w:t>Vêtement</w:t>
            </w:r>
            <w:r w:rsidR="007D3B82">
              <w:rPr>
                <w:rFonts w:cs="Tahoma"/>
                <w:sz w:val="16"/>
              </w:rPr>
              <w:t xml:space="preserve"> (voir Vêtement)</w:t>
            </w:r>
          </w:p>
        </w:tc>
        <w:tc>
          <w:tcPr>
            <w:tcW w:w="0" w:type="auto"/>
            <w:shd w:val="clear" w:color="auto" w:fill="E0E0E0"/>
          </w:tcPr>
          <w:p w14:paraId="1C41166C" w14:textId="19104636" w:rsidR="00EF3F8A" w:rsidRPr="007B0C16" w:rsidRDefault="007D3B82">
            <w:pPr>
              <w:jc w:val="center"/>
              <w:rPr>
                <w:rFonts w:cs="Tahoma"/>
                <w:sz w:val="16"/>
              </w:rPr>
            </w:pPr>
            <w:r>
              <w:rPr>
                <w:rFonts w:cs="Tahoma"/>
                <w:sz w:val="16"/>
              </w:rPr>
              <w:t>?</w:t>
            </w:r>
          </w:p>
        </w:tc>
      </w:tr>
      <w:tr w:rsidR="00EF3F8A" w:rsidRPr="007B0C16" w14:paraId="0E0D2AE5" w14:textId="77777777">
        <w:tc>
          <w:tcPr>
            <w:tcW w:w="0" w:type="auto"/>
          </w:tcPr>
          <w:p w14:paraId="672559C9" w14:textId="77777777" w:rsidR="00EF3F8A" w:rsidRPr="007B0C16" w:rsidRDefault="00EF3F8A">
            <w:pPr>
              <w:jc w:val="center"/>
              <w:rPr>
                <w:rFonts w:cs="Tahoma"/>
                <w:b/>
                <w:bCs/>
                <w:sz w:val="16"/>
              </w:rPr>
            </w:pPr>
            <w:r w:rsidRPr="007B0C16">
              <w:rPr>
                <w:rFonts w:cs="Tahoma"/>
                <w:b/>
                <w:bCs/>
                <w:sz w:val="16"/>
              </w:rPr>
              <w:t>9</w:t>
            </w:r>
          </w:p>
        </w:tc>
        <w:tc>
          <w:tcPr>
            <w:tcW w:w="0" w:type="auto"/>
          </w:tcPr>
          <w:p w14:paraId="1EF25069" w14:textId="7DA9A6C3" w:rsidR="00EF3F8A" w:rsidRPr="007B0C16" w:rsidRDefault="00EF3F8A" w:rsidP="00660F23">
            <w:pPr>
              <w:rPr>
                <w:rFonts w:cs="Tahoma"/>
                <w:sz w:val="16"/>
              </w:rPr>
            </w:pPr>
            <w:r w:rsidRPr="007B0C16">
              <w:rPr>
                <w:rFonts w:cs="Tahoma"/>
                <w:sz w:val="16"/>
              </w:rPr>
              <w:t xml:space="preserve">Caché </w:t>
            </w:r>
            <w:r w:rsidR="00660F23" w:rsidRPr="007B0C16">
              <w:rPr>
                <w:rFonts w:cs="Tahoma"/>
                <w:sz w:val="16"/>
              </w:rPr>
              <w:t>dans (</w:t>
            </w:r>
            <w:r w:rsidRPr="007B0C16">
              <w:rPr>
                <w:rFonts w:cs="Tahoma"/>
                <w:sz w:val="16"/>
              </w:rPr>
              <w:t>relancer avec -2 au dé</w:t>
            </w:r>
            <w:r w:rsidR="00660F23" w:rsidRPr="007B0C16">
              <w:rPr>
                <w:rFonts w:cs="Tahoma"/>
                <w:sz w:val="16"/>
              </w:rPr>
              <w:t>)</w:t>
            </w:r>
          </w:p>
        </w:tc>
        <w:tc>
          <w:tcPr>
            <w:tcW w:w="0" w:type="auto"/>
          </w:tcPr>
          <w:p w14:paraId="51037E32" w14:textId="77777777" w:rsidR="00EF3F8A" w:rsidRPr="007B0C16" w:rsidRDefault="00EF3F8A">
            <w:pPr>
              <w:jc w:val="center"/>
              <w:rPr>
                <w:rFonts w:cs="Tahoma"/>
                <w:sz w:val="16"/>
              </w:rPr>
            </w:pPr>
            <w:r w:rsidRPr="007B0C16">
              <w:rPr>
                <w:rFonts w:cs="Tahoma"/>
                <w:sz w:val="16"/>
              </w:rPr>
              <w:t>+30</w:t>
            </w:r>
          </w:p>
        </w:tc>
      </w:tr>
      <w:tr w:rsidR="00EF3F8A" w:rsidRPr="007B0C16" w14:paraId="2CCCE7FC" w14:textId="77777777">
        <w:tc>
          <w:tcPr>
            <w:tcW w:w="0" w:type="auto"/>
            <w:shd w:val="clear" w:color="auto" w:fill="E0E0E0"/>
          </w:tcPr>
          <w:p w14:paraId="2A3347CB" w14:textId="77777777" w:rsidR="00EF3F8A" w:rsidRPr="007B0C16" w:rsidRDefault="00EF3F8A">
            <w:pPr>
              <w:jc w:val="center"/>
              <w:rPr>
                <w:rFonts w:cs="Tahoma"/>
                <w:b/>
                <w:bCs/>
                <w:sz w:val="16"/>
              </w:rPr>
            </w:pPr>
            <w:r w:rsidRPr="007B0C16">
              <w:rPr>
                <w:rFonts w:cs="Tahoma"/>
                <w:b/>
                <w:bCs/>
                <w:sz w:val="16"/>
              </w:rPr>
              <w:t>10</w:t>
            </w:r>
          </w:p>
        </w:tc>
        <w:tc>
          <w:tcPr>
            <w:tcW w:w="0" w:type="auto"/>
            <w:shd w:val="clear" w:color="auto" w:fill="E0E0E0"/>
          </w:tcPr>
          <w:p w14:paraId="0C55FDDB" w14:textId="691006E0" w:rsidR="00EF3F8A" w:rsidRPr="007B0C16" w:rsidRDefault="00EF3F8A" w:rsidP="00660F23">
            <w:pPr>
              <w:rPr>
                <w:rFonts w:cs="Tahoma"/>
                <w:sz w:val="16"/>
              </w:rPr>
            </w:pPr>
            <w:r w:rsidRPr="007B0C16">
              <w:rPr>
                <w:rFonts w:cs="Tahoma"/>
                <w:sz w:val="16"/>
              </w:rPr>
              <w:t xml:space="preserve">Piégé </w:t>
            </w:r>
            <w:r w:rsidR="00660F23" w:rsidRPr="007B0C16">
              <w:rPr>
                <w:rFonts w:cs="Tahoma"/>
                <w:sz w:val="16"/>
              </w:rPr>
              <w:t>dans (</w:t>
            </w:r>
            <w:r w:rsidRPr="007B0C16">
              <w:rPr>
                <w:rFonts w:cs="Tahoma"/>
                <w:sz w:val="16"/>
              </w:rPr>
              <w:t>relancer avec -2 au dé</w:t>
            </w:r>
            <w:r w:rsidR="00660F23" w:rsidRPr="007B0C16">
              <w:rPr>
                <w:rFonts w:cs="Tahoma"/>
                <w:sz w:val="16"/>
              </w:rPr>
              <w:t>)</w:t>
            </w:r>
          </w:p>
        </w:tc>
        <w:tc>
          <w:tcPr>
            <w:tcW w:w="0" w:type="auto"/>
            <w:shd w:val="clear" w:color="auto" w:fill="E0E0E0"/>
          </w:tcPr>
          <w:p w14:paraId="59F87C7F" w14:textId="77777777" w:rsidR="00EF3F8A" w:rsidRPr="007B0C16" w:rsidRDefault="00EF3F8A">
            <w:pPr>
              <w:jc w:val="center"/>
              <w:rPr>
                <w:rFonts w:cs="Tahoma"/>
                <w:sz w:val="16"/>
              </w:rPr>
            </w:pPr>
            <w:r w:rsidRPr="007B0C16">
              <w:rPr>
                <w:rFonts w:cs="Tahoma"/>
                <w:sz w:val="16"/>
              </w:rPr>
              <w:t>+30</w:t>
            </w:r>
          </w:p>
        </w:tc>
      </w:tr>
    </w:tbl>
    <w:p w14:paraId="4BEC6BD6" w14:textId="77777777" w:rsidR="00EF3F8A" w:rsidRPr="007B0C16" w:rsidRDefault="00EF3F8A">
      <w:pPr>
        <w:rPr>
          <w:rFonts w:cs="Tahoma"/>
          <w:b/>
          <w:bCs/>
        </w:rPr>
        <w:sectPr w:rsidR="00EF3F8A" w:rsidRPr="007B0C16" w:rsidSect="008A1F89">
          <w:endnotePr>
            <w:numFmt w:val="decimal"/>
          </w:endnotePr>
          <w:type w:val="continuous"/>
          <w:pgSz w:w="11906" w:h="16838"/>
          <w:pgMar w:top="851" w:right="851" w:bottom="851" w:left="851" w:header="567" w:footer="567" w:gutter="0"/>
          <w:cols w:space="708"/>
          <w:titlePg/>
        </w:sectPr>
      </w:pPr>
    </w:p>
    <w:p w14:paraId="254E2143" w14:textId="77777777" w:rsidR="00EF3F8A" w:rsidRPr="007B0C16" w:rsidRDefault="00935488" w:rsidP="00F30DFF">
      <w:pPr>
        <w:pStyle w:val="Titre3"/>
      </w:pPr>
      <w:bookmarkStart w:id="133" w:name="_Toc166312855"/>
      <w:bookmarkStart w:id="134" w:name="_Toc208836722"/>
      <w:r w:rsidRPr="007B0C16">
        <w:t xml:space="preserve">2.13.3 </w:t>
      </w:r>
      <w:r w:rsidR="00EF3F8A" w:rsidRPr="007B0C16">
        <w:t>Forme</w:t>
      </w:r>
      <w:bookmarkEnd w:id="133"/>
      <w:bookmarkEnd w:id="134"/>
    </w:p>
    <w:p w14:paraId="415EE048" w14:textId="71680998" w:rsidR="00EF3F8A" w:rsidRPr="007B0C16" w:rsidRDefault="00EF3F8A">
      <w:pPr>
        <w:rPr>
          <w:rFonts w:cs="Tahoma"/>
        </w:rPr>
      </w:pPr>
      <w:r w:rsidRPr="007B0C16">
        <w:rPr>
          <w:rFonts w:cs="Tahoma"/>
        </w:rPr>
        <w:t xml:space="preserve">Une forme spéciale </w:t>
      </w:r>
      <w:r w:rsidR="00660F23" w:rsidRPr="007B0C16">
        <w:rPr>
          <w:rFonts w:cs="Tahoma"/>
        </w:rPr>
        <w:t>ajoute un élément selon un D10*</w:t>
      </w:r>
      <w:r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3855"/>
      </w:tblGrid>
      <w:tr w:rsidR="00EF3F8A" w:rsidRPr="007B0C16" w14:paraId="5649CF24" w14:textId="77777777">
        <w:tc>
          <w:tcPr>
            <w:tcW w:w="0" w:type="auto"/>
          </w:tcPr>
          <w:p w14:paraId="6FCEF4EF" w14:textId="77777777" w:rsidR="00EF3F8A" w:rsidRPr="007B0C16" w:rsidRDefault="00EF3F8A">
            <w:pPr>
              <w:rPr>
                <w:rFonts w:cs="Tahoma"/>
                <w:b/>
                <w:bCs/>
                <w:sz w:val="16"/>
              </w:rPr>
            </w:pPr>
            <w:r w:rsidRPr="007B0C16">
              <w:rPr>
                <w:rFonts w:cs="Tahoma"/>
                <w:b/>
                <w:bCs/>
                <w:sz w:val="16"/>
              </w:rPr>
              <w:t>D10*</w:t>
            </w:r>
          </w:p>
        </w:tc>
        <w:tc>
          <w:tcPr>
            <w:tcW w:w="0" w:type="auto"/>
          </w:tcPr>
          <w:p w14:paraId="7197594D" w14:textId="77777777" w:rsidR="00EF3F8A" w:rsidRPr="007B0C16" w:rsidRDefault="00EF3F8A">
            <w:pPr>
              <w:rPr>
                <w:rFonts w:cs="Tahoma"/>
                <w:b/>
                <w:bCs/>
                <w:sz w:val="16"/>
              </w:rPr>
            </w:pPr>
            <w:r w:rsidRPr="007B0C16">
              <w:rPr>
                <w:rFonts w:cs="Tahoma"/>
                <w:b/>
                <w:bCs/>
                <w:sz w:val="16"/>
              </w:rPr>
              <w:t>Forme</w:t>
            </w:r>
          </w:p>
        </w:tc>
      </w:tr>
      <w:tr w:rsidR="00EF3F8A" w:rsidRPr="007B0C16" w14:paraId="768C1DFA" w14:textId="77777777">
        <w:tc>
          <w:tcPr>
            <w:tcW w:w="0" w:type="auto"/>
          </w:tcPr>
          <w:p w14:paraId="689C6EC5" w14:textId="77777777" w:rsidR="00EF3F8A" w:rsidRPr="007B0C16" w:rsidRDefault="00EF3F8A">
            <w:pPr>
              <w:jc w:val="center"/>
              <w:rPr>
                <w:rFonts w:cs="Tahoma"/>
                <w:b/>
                <w:bCs/>
                <w:sz w:val="16"/>
              </w:rPr>
            </w:pPr>
            <w:r w:rsidRPr="007B0C16">
              <w:rPr>
                <w:rFonts w:cs="Tahoma"/>
                <w:b/>
                <w:bCs/>
                <w:sz w:val="16"/>
              </w:rPr>
              <w:t>1</w:t>
            </w:r>
          </w:p>
        </w:tc>
        <w:tc>
          <w:tcPr>
            <w:tcW w:w="0" w:type="auto"/>
          </w:tcPr>
          <w:p w14:paraId="54525B79" w14:textId="102E3D3F" w:rsidR="00EF3F8A" w:rsidRPr="007B0C16" w:rsidRDefault="00EF3F8A">
            <w:pPr>
              <w:rPr>
                <w:rFonts w:cs="Tahoma"/>
                <w:sz w:val="16"/>
              </w:rPr>
            </w:pPr>
            <w:r w:rsidRPr="007B0C16">
              <w:rPr>
                <w:rFonts w:cs="Tahoma"/>
                <w:sz w:val="16"/>
              </w:rPr>
              <w:t>Compartiment caché</w:t>
            </w:r>
            <w:r w:rsidR="006A4580" w:rsidRPr="007B0C16">
              <w:rPr>
                <w:rFonts w:cs="Tahoma"/>
                <w:sz w:val="16"/>
              </w:rPr>
              <w:t xml:space="preserve"> dans le contenant, V+10</w:t>
            </w:r>
          </w:p>
        </w:tc>
      </w:tr>
      <w:tr w:rsidR="00EF3F8A" w:rsidRPr="007B0C16" w14:paraId="51D2C54F" w14:textId="77777777">
        <w:tc>
          <w:tcPr>
            <w:tcW w:w="0" w:type="auto"/>
            <w:shd w:val="clear" w:color="auto" w:fill="E0E0E0"/>
          </w:tcPr>
          <w:p w14:paraId="7866E4AC" w14:textId="77777777" w:rsidR="00EF3F8A" w:rsidRPr="007B0C16" w:rsidRDefault="00EF3F8A">
            <w:pPr>
              <w:jc w:val="center"/>
              <w:rPr>
                <w:rFonts w:cs="Tahoma"/>
                <w:b/>
                <w:bCs/>
                <w:sz w:val="16"/>
              </w:rPr>
            </w:pPr>
            <w:r w:rsidRPr="007B0C16">
              <w:rPr>
                <w:rFonts w:cs="Tahoma"/>
                <w:b/>
                <w:bCs/>
                <w:sz w:val="16"/>
              </w:rPr>
              <w:t>2</w:t>
            </w:r>
          </w:p>
        </w:tc>
        <w:tc>
          <w:tcPr>
            <w:tcW w:w="0" w:type="auto"/>
            <w:shd w:val="clear" w:color="auto" w:fill="E0E0E0"/>
          </w:tcPr>
          <w:p w14:paraId="1E5F8735" w14:textId="63143297" w:rsidR="00EF3F8A" w:rsidRPr="007B0C16" w:rsidRDefault="00EF3F8A">
            <w:pPr>
              <w:rPr>
                <w:rFonts w:cs="Tahoma"/>
                <w:sz w:val="16"/>
              </w:rPr>
            </w:pPr>
            <w:r w:rsidRPr="007B0C16">
              <w:rPr>
                <w:rFonts w:cs="Tahoma"/>
                <w:sz w:val="16"/>
              </w:rPr>
              <w:t>Lettre de change codée</w:t>
            </w:r>
            <w:r w:rsidR="006A4580" w:rsidRPr="007B0C16">
              <w:rPr>
                <w:rFonts w:cs="Tahoma"/>
                <w:sz w:val="16"/>
              </w:rPr>
              <w:t>, V+20</w:t>
            </w:r>
          </w:p>
        </w:tc>
      </w:tr>
      <w:tr w:rsidR="00EF3F8A" w:rsidRPr="007B0C16" w14:paraId="598FFCA6" w14:textId="77777777">
        <w:tc>
          <w:tcPr>
            <w:tcW w:w="0" w:type="auto"/>
          </w:tcPr>
          <w:p w14:paraId="1DE8455D" w14:textId="77777777" w:rsidR="00EF3F8A" w:rsidRPr="007B0C16" w:rsidRDefault="00EF3F8A">
            <w:pPr>
              <w:jc w:val="center"/>
              <w:rPr>
                <w:rFonts w:cs="Tahoma"/>
                <w:b/>
                <w:bCs/>
                <w:sz w:val="16"/>
              </w:rPr>
            </w:pPr>
            <w:r w:rsidRPr="007B0C16">
              <w:rPr>
                <w:rFonts w:cs="Tahoma"/>
                <w:b/>
                <w:bCs/>
                <w:sz w:val="16"/>
              </w:rPr>
              <w:t>3</w:t>
            </w:r>
          </w:p>
        </w:tc>
        <w:tc>
          <w:tcPr>
            <w:tcW w:w="0" w:type="auto"/>
          </w:tcPr>
          <w:p w14:paraId="72B9B635" w14:textId="3A447083" w:rsidR="00EF3F8A" w:rsidRPr="007B0C16" w:rsidRDefault="00EF3F8A" w:rsidP="006A4580">
            <w:pPr>
              <w:rPr>
                <w:rFonts w:cs="Tahoma"/>
                <w:sz w:val="16"/>
              </w:rPr>
            </w:pPr>
            <w:r w:rsidRPr="007B0C16">
              <w:rPr>
                <w:rFonts w:cs="Tahoma"/>
                <w:sz w:val="16"/>
              </w:rPr>
              <w:t xml:space="preserve">Fausse monnaie </w:t>
            </w:r>
            <w:r w:rsidR="006A4580" w:rsidRPr="007B0C16">
              <w:rPr>
                <w:rFonts w:cs="Tahoma"/>
                <w:sz w:val="16"/>
              </w:rPr>
              <w:sym w:font="Wingdings" w:char="F0E0"/>
            </w:r>
            <w:r w:rsidR="006A4580" w:rsidRPr="007B0C16">
              <w:rPr>
                <w:rFonts w:cs="Tahoma"/>
                <w:sz w:val="16"/>
              </w:rPr>
              <w:t xml:space="preserve"> V-50</w:t>
            </w:r>
          </w:p>
        </w:tc>
      </w:tr>
      <w:tr w:rsidR="00EF3F8A" w:rsidRPr="007B0C16" w14:paraId="1FAD4DFE" w14:textId="77777777">
        <w:tc>
          <w:tcPr>
            <w:tcW w:w="0" w:type="auto"/>
            <w:shd w:val="clear" w:color="auto" w:fill="E0E0E0"/>
          </w:tcPr>
          <w:p w14:paraId="03DC4DA4" w14:textId="77777777" w:rsidR="00EF3F8A" w:rsidRPr="007B0C16" w:rsidRDefault="00EF3F8A">
            <w:pPr>
              <w:jc w:val="center"/>
              <w:rPr>
                <w:rFonts w:cs="Tahoma"/>
                <w:b/>
                <w:bCs/>
                <w:sz w:val="16"/>
              </w:rPr>
            </w:pPr>
            <w:r w:rsidRPr="007B0C16">
              <w:rPr>
                <w:rFonts w:cs="Tahoma"/>
                <w:b/>
                <w:bCs/>
                <w:sz w:val="16"/>
              </w:rPr>
              <w:t>4</w:t>
            </w:r>
          </w:p>
        </w:tc>
        <w:tc>
          <w:tcPr>
            <w:tcW w:w="0" w:type="auto"/>
            <w:shd w:val="clear" w:color="auto" w:fill="E0E0E0"/>
          </w:tcPr>
          <w:p w14:paraId="359B3E2E" w14:textId="0A5A46AA" w:rsidR="00EF3F8A" w:rsidRPr="007B0C16" w:rsidRDefault="00EF3F8A" w:rsidP="002808F3">
            <w:pPr>
              <w:rPr>
                <w:rFonts w:cs="Tahoma"/>
                <w:sz w:val="16"/>
              </w:rPr>
            </w:pPr>
            <w:r w:rsidRPr="007B0C16">
              <w:rPr>
                <w:rFonts w:cs="Tahoma"/>
                <w:sz w:val="16"/>
              </w:rPr>
              <w:t>Piège</w:t>
            </w:r>
            <w:r w:rsidR="006604B4" w:rsidRPr="007B0C16">
              <w:rPr>
                <w:rFonts w:cs="Tahoma"/>
                <w:sz w:val="16"/>
              </w:rPr>
              <w:t>²</w:t>
            </w:r>
            <w:r w:rsidRPr="007B0C16">
              <w:rPr>
                <w:rFonts w:cs="Tahoma"/>
                <w:sz w:val="16"/>
              </w:rPr>
              <w:t xml:space="preserve"> à NE = D10*x20 </w:t>
            </w:r>
          </w:p>
        </w:tc>
      </w:tr>
    </w:tbl>
    <w:p w14:paraId="5695D699" w14:textId="77777777" w:rsidR="00EF3F8A" w:rsidRPr="007B0C16" w:rsidRDefault="006604B4" w:rsidP="006604B4">
      <w:pPr>
        <w:ind w:firstLine="720"/>
        <w:rPr>
          <w:rFonts w:cs="Tahoma"/>
          <w:sz w:val="16"/>
          <w:szCs w:val="16"/>
        </w:rPr>
      </w:pPr>
      <w:r w:rsidRPr="007B0C16">
        <w:rPr>
          <w:rFonts w:cs="Tahoma"/>
          <w:sz w:val="16"/>
          <w:szCs w:val="16"/>
        </w:rPr>
        <w:t xml:space="preserve">² attaque </w:t>
      </w:r>
      <w:r w:rsidRPr="007B0C16">
        <w:rPr>
          <w:rFonts w:cs="Tahoma"/>
          <w:sz w:val="16"/>
          <w:szCs w:val="16"/>
          <w:shd w:val="clear" w:color="auto" w:fill="FFFF00"/>
        </w:rPr>
        <w:t>d’estoc/d’écrasement/</w:t>
      </w:r>
      <w:r w:rsidR="002808F3" w:rsidRPr="007B0C16">
        <w:rPr>
          <w:rFonts w:cs="Tahoma"/>
          <w:sz w:val="16"/>
          <w:szCs w:val="16"/>
          <w:shd w:val="clear" w:color="auto" w:fill="FFFF00"/>
        </w:rPr>
        <w:t>morsure</w:t>
      </w:r>
      <w:r w:rsidRPr="007B0C16">
        <w:rPr>
          <w:rFonts w:cs="Tahoma"/>
          <w:sz w:val="16"/>
          <w:szCs w:val="16"/>
          <w:shd w:val="clear" w:color="auto" w:fill="FFFF00"/>
        </w:rPr>
        <w:t>/poison</w:t>
      </w:r>
      <w:r w:rsidRPr="007B0C16">
        <w:rPr>
          <w:rFonts w:cs="Tahoma"/>
          <w:sz w:val="16"/>
          <w:szCs w:val="16"/>
        </w:rPr>
        <w:t xml:space="preserve"> (D10*)</w:t>
      </w:r>
      <w:r w:rsidR="00FB1C44" w:rsidRPr="007B0C16">
        <w:rPr>
          <w:rFonts w:cs="Tahoma"/>
          <w:sz w:val="16"/>
          <w:szCs w:val="16"/>
        </w:rPr>
        <w:t>.</w:t>
      </w:r>
    </w:p>
    <w:p w14:paraId="4D5696CE" w14:textId="77777777" w:rsidR="00FB1C44" w:rsidRPr="007B0C16" w:rsidRDefault="00FB1C44" w:rsidP="00FB1C44">
      <w:pPr>
        <w:pStyle w:val="Exemple0"/>
      </w:pPr>
    </w:p>
    <w:p w14:paraId="0DE433E8" w14:textId="6753A61D" w:rsidR="00FB1C44" w:rsidRPr="007B0C16" w:rsidRDefault="00FB1C44" w:rsidP="00FB1C44">
      <w:pPr>
        <w:pStyle w:val="Exemple0"/>
      </w:pPr>
      <w:r w:rsidRPr="007B0C16">
        <w:t>Exemple : les paramètres sont (d10=QT</w:t>
      </w:r>
      <w:r w:rsidR="006A4580" w:rsidRPr="007B0C16">
        <w:t xml:space="preserve"> </w:t>
      </w:r>
      <w:r w:rsidRPr="007B0C16">
        <w:t>3=60%</w:t>
      </w:r>
      <w:r w:rsidR="006A4580" w:rsidRPr="007B0C16">
        <w:t xml:space="preserve"> de 20 pour les pièces</w:t>
      </w:r>
      <w:r w:rsidRPr="007B0C16">
        <w:t>, Forme</w:t>
      </w:r>
      <w:r w:rsidR="006A4580" w:rsidRPr="007B0C16">
        <w:t xml:space="preserve"> </w:t>
      </w:r>
      <w:r w:rsidRPr="007B0C16">
        <w:t xml:space="preserve">3 Originale, Origine (d100=45) locale), ce sont des pièces (d10*=3) d’argent. Le nombre de base = </w:t>
      </w:r>
      <w:r w:rsidR="006A4580" w:rsidRPr="007B0C16">
        <w:t>20x60% /2</w:t>
      </w:r>
      <w:r w:rsidRPr="007B0C16">
        <w:t xml:space="preserve">= </w:t>
      </w:r>
      <w:r w:rsidR="006A4580" w:rsidRPr="007B0C16">
        <w:t>6</w:t>
      </w:r>
      <w:r w:rsidRPr="007B0C16">
        <w:t xml:space="preserve">. Contenant (d10=1) </w:t>
      </w:r>
      <w:r w:rsidR="006A4580" w:rsidRPr="007B0C16">
        <w:t xml:space="preserve">est une </w:t>
      </w:r>
      <w:r w:rsidRPr="007B0C16">
        <w:t xml:space="preserve">bourse de tissu. V = </w:t>
      </w:r>
      <w:r w:rsidR="006A4580" w:rsidRPr="007B0C16">
        <w:t>6</w:t>
      </w:r>
      <w:r w:rsidRPr="007B0C16">
        <w:t xml:space="preserve">x100 +10 = </w:t>
      </w:r>
      <w:r w:rsidR="006A4580" w:rsidRPr="007B0C16">
        <w:t>6</w:t>
      </w:r>
      <w:r w:rsidRPr="007B0C16">
        <w:t>10.</w:t>
      </w:r>
    </w:p>
    <w:p w14:paraId="06A8014F" w14:textId="77777777" w:rsidR="00EF3F8A" w:rsidRPr="007B0C16" w:rsidRDefault="00160F8B">
      <w:pPr>
        <w:rPr>
          <w:rFonts w:cs="Tahoma"/>
          <w:b/>
          <w:bCs/>
        </w:rPr>
      </w:pPr>
      <w:r w:rsidRPr="007B0C16">
        <w:rPr>
          <w:rFonts w:cs="Tahoma"/>
          <w:noProof/>
          <w:lang w:eastAsia="fr-BE"/>
        </w:rPr>
        <w:drawing>
          <wp:anchor distT="0" distB="0" distL="114300" distR="114300" simplePos="0" relativeHeight="251598336" behindDoc="0" locked="0" layoutInCell="1" allowOverlap="1" wp14:anchorId="52EB4A9A" wp14:editId="10304CD8">
            <wp:simplePos x="0" y="0"/>
            <wp:positionH relativeFrom="column">
              <wp:posOffset>2646045</wp:posOffset>
            </wp:positionH>
            <wp:positionV relativeFrom="paragraph">
              <wp:posOffset>124460</wp:posOffset>
            </wp:positionV>
            <wp:extent cx="990600" cy="923925"/>
            <wp:effectExtent l="0" t="0" r="0" b="9525"/>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6E5C0" w14:textId="77777777" w:rsidR="00EF3F8A" w:rsidRPr="007B0C16" w:rsidRDefault="00EF3F8A">
      <w:pPr>
        <w:pStyle w:val="Titre2"/>
        <w:rPr>
          <w:rFonts w:cs="Tahoma"/>
        </w:rPr>
      </w:pPr>
      <w:r w:rsidRPr="007B0C16">
        <w:rPr>
          <w:rFonts w:cs="Tahoma"/>
        </w:rPr>
        <w:br w:type="page"/>
      </w:r>
      <w:bookmarkStart w:id="135" w:name="_Toc166312856"/>
      <w:bookmarkStart w:id="136" w:name="_Ref167588815"/>
      <w:bookmarkStart w:id="137" w:name="_Toc208836723"/>
      <w:r w:rsidR="00935488" w:rsidRPr="007B0C16">
        <w:rPr>
          <w:rFonts w:cs="Tahoma"/>
        </w:rPr>
        <w:lastRenderedPageBreak/>
        <w:t xml:space="preserve">2.14 </w:t>
      </w:r>
      <w:r w:rsidRPr="007B0C16">
        <w:rPr>
          <w:rFonts w:cs="Tahoma"/>
        </w:rPr>
        <w:t>Produits Naturels - PN</w:t>
      </w:r>
      <w:bookmarkEnd w:id="135"/>
      <w:bookmarkEnd w:id="136"/>
      <w:bookmarkEnd w:id="137"/>
    </w:p>
    <w:p w14:paraId="18E8DD7B" w14:textId="43DB8D07" w:rsidR="00EF3F8A" w:rsidRPr="007B0C16" w:rsidRDefault="00EF3F8A" w:rsidP="006F01C4">
      <w:pPr>
        <w:rPr>
          <w:rFonts w:cs="Tahoma"/>
        </w:rPr>
      </w:pPr>
      <w:r w:rsidRPr="007B0C16">
        <w:rPr>
          <w:rFonts w:cs="Tahoma"/>
        </w:rPr>
        <w:t xml:space="preserve">Plusieurs étapes servent à décrire </w:t>
      </w:r>
      <w:r w:rsidR="006A4580" w:rsidRPr="007B0C16">
        <w:rPr>
          <w:rFonts w:cs="Tahoma"/>
        </w:rPr>
        <w:t xml:space="preserve">un trésor de type </w:t>
      </w:r>
      <w:r w:rsidRPr="007B0C16">
        <w:rPr>
          <w:rFonts w:cs="Tahoma"/>
        </w:rPr>
        <w:t xml:space="preserve">produit naturel (PN). </w:t>
      </w:r>
      <w:r w:rsidR="007D3B82">
        <w:rPr>
          <w:rFonts w:cs="Tahoma"/>
        </w:rPr>
        <w:t>Lisez l</w:t>
      </w:r>
      <w:r w:rsidRPr="007B0C16">
        <w:rPr>
          <w:rFonts w:cs="Tahoma"/>
        </w:rPr>
        <w:t xml:space="preserve">es règles complètes sur les PN </w:t>
      </w:r>
      <w:r w:rsidR="006A4580" w:rsidRPr="007B0C16">
        <w:rPr>
          <w:rFonts w:cs="Tahoma"/>
          <w:i/>
        </w:rPr>
        <w:fldChar w:fldCharType="begin"/>
      </w:r>
      <w:r w:rsidR="006A4580" w:rsidRPr="007B0C16">
        <w:rPr>
          <w:rFonts w:cs="Tahoma"/>
          <w:i/>
        </w:rPr>
        <w:instrText xml:space="preserve"> REF _Ref145771761 \h  \* MERGEFORMAT </w:instrText>
      </w:r>
      <w:r w:rsidR="006A4580" w:rsidRPr="007B0C16">
        <w:rPr>
          <w:rFonts w:cs="Tahoma"/>
          <w:i/>
        </w:rPr>
      </w:r>
      <w:r w:rsidR="006A4580" w:rsidRPr="007B0C16">
        <w:rPr>
          <w:rFonts w:cs="Tahoma"/>
          <w:i/>
        </w:rPr>
        <w:fldChar w:fldCharType="separate"/>
      </w:r>
      <w:r w:rsidR="00CC36C8" w:rsidRPr="00CC36C8">
        <w:rPr>
          <w:rFonts w:cs="Tahoma"/>
          <w:bCs/>
          <w:i/>
        </w:rPr>
        <w:t>3. Produits naturels</w:t>
      </w:r>
      <w:r w:rsidR="006A4580" w:rsidRPr="007B0C16">
        <w:rPr>
          <w:rFonts w:cs="Tahoma"/>
          <w:i/>
        </w:rPr>
        <w:fldChar w:fldCharType="end"/>
      </w:r>
      <w:r w:rsidRPr="007B0C16">
        <w:rPr>
          <w:rFonts w:cs="Tahoma"/>
        </w:rPr>
        <w:t xml:space="preserve">. Les PN trouvés dans les trésors ont déjà été </w:t>
      </w:r>
      <w:r w:rsidRPr="007D3B82">
        <w:rPr>
          <w:rFonts w:cs="Tahoma"/>
          <w:shd w:val="clear" w:color="auto" w:fill="FFFF00"/>
        </w:rPr>
        <w:t>cueillis, récolté</w:t>
      </w:r>
      <w:r w:rsidR="006A4580" w:rsidRPr="007D3B82">
        <w:rPr>
          <w:rFonts w:cs="Tahoma"/>
          <w:shd w:val="clear" w:color="auto" w:fill="FFFF00"/>
        </w:rPr>
        <w:t>s</w:t>
      </w:r>
      <w:r w:rsidRPr="007D3B82">
        <w:rPr>
          <w:rFonts w:cs="Tahoma"/>
          <w:shd w:val="clear" w:color="auto" w:fill="FFFF00"/>
        </w:rPr>
        <w:t xml:space="preserve"> ou extrait</w:t>
      </w:r>
      <w:r w:rsidR="006A4580" w:rsidRPr="007D3B82">
        <w:rPr>
          <w:rFonts w:cs="Tahoma"/>
          <w:shd w:val="clear" w:color="auto" w:fill="FFFF00"/>
        </w:rPr>
        <w:t>s</w:t>
      </w:r>
      <w:r w:rsidRPr="007B0C16">
        <w:rPr>
          <w:rFonts w:cs="Tahoma"/>
        </w:rPr>
        <w:t>.</w:t>
      </w:r>
    </w:p>
    <w:p w14:paraId="38856C5C" w14:textId="77777777" w:rsidR="00935488" w:rsidRPr="007B0C16" w:rsidRDefault="00935488" w:rsidP="00F30DFF">
      <w:pPr>
        <w:pStyle w:val="Titre3"/>
      </w:pPr>
      <w:bookmarkStart w:id="138" w:name="_Toc208836724"/>
      <w:r w:rsidRPr="007B0C16">
        <w:t>2.14.1 Catégorie de PN</w:t>
      </w:r>
      <w:bookmarkEnd w:id="138"/>
    </w:p>
    <w:p w14:paraId="719AD37F" w14:textId="59DD00E1" w:rsidR="00EF3F8A" w:rsidRPr="007B0C16" w:rsidRDefault="007D3B82">
      <w:pPr>
        <w:rPr>
          <w:rFonts w:cs="Tahoma"/>
        </w:rPr>
      </w:pPr>
      <w:r>
        <w:rPr>
          <w:rFonts w:cs="Tahoma"/>
        </w:rPr>
        <w:t>Déterminez</w:t>
      </w:r>
      <w:r w:rsidR="00EF3F8A" w:rsidRPr="007B0C16">
        <w:rPr>
          <w:rFonts w:cs="Tahoma"/>
        </w:rPr>
        <w:t xml:space="preserve"> la catégorie </w:t>
      </w:r>
      <w:r w:rsidR="006A4580" w:rsidRPr="007B0C16">
        <w:rPr>
          <w:rFonts w:cs="Tahoma"/>
        </w:rPr>
        <w:t xml:space="preserve">du </w:t>
      </w:r>
      <w:r w:rsidR="00EF3F8A" w:rsidRPr="007B0C16">
        <w:rPr>
          <w:rFonts w:cs="Tahoma"/>
        </w:rPr>
        <w:t>PN</w:t>
      </w:r>
      <w:r>
        <w:rPr>
          <w:rFonts w:cs="Tahoma"/>
        </w:rPr>
        <w:t xml:space="preserve"> avec un D20</w:t>
      </w:r>
      <w:r w:rsidR="00EF3F8A" w:rsidRPr="007B0C16">
        <w:rPr>
          <w:rFonts w:cs="Tahoma"/>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
        <w:gridCol w:w="4418"/>
      </w:tblGrid>
      <w:tr w:rsidR="00EF3F8A" w:rsidRPr="007B0C16" w14:paraId="2F0E9FF2" w14:textId="77777777">
        <w:tc>
          <w:tcPr>
            <w:tcW w:w="0" w:type="auto"/>
          </w:tcPr>
          <w:p w14:paraId="5BB09351" w14:textId="07EC61A3" w:rsidR="00EF3F8A" w:rsidRPr="007B0C16" w:rsidRDefault="00EF3F8A" w:rsidP="009C3E9E">
            <w:pPr>
              <w:jc w:val="center"/>
              <w:rPr>
                <w:rFonts w:cs="Tahoma"/>
                <w:b/>
                <w:bCs/>
                <w:sz w:val="16"/>
              </w:rPr>
            </w:pPr>
            <w:r w:rsidRPr="007B0C16">
              <w:rPr>
                <w:rFonts w:cs="Tahoma"/>
                <w:b/>
                <w:bCs/>
                <w:sz w:val="16"/>
              </w:rPr>
              <w:t>D</w:t>
            </w:r>
            <w:r w:rsidR="00A776FF">
              <w:rPr>
                <w:rFonts w:cs="Tahoma"/>
                <w:b/>
                <w:bCs/>
                <w:sz w:val="16"/>
              </w:rPr>
              <w:t>2</w:t>
            </w:r>
            <w:r w:rsidRPr="007B0C16">
              <w:rPr>
                <w:rFonts w:cs="Tahoma"/>
                <w:b/>
                <w:bCs/>
                <w:sz w:val="16"/>
              </w:rPr>
              <w:t>0</w:t>
            </w:r>
          </w:p>
        </w:tc>
        <w:tc>
          <w:tcPr>
            <w:tcW w:w="0" w:type="auto"/>
          </w:tcPr>
          <w:p w14:paraId="20105EB9" w14:textId="77777777" w:rsidR="00EF3F8A" w:rsidRPr="007B0C16" w:rsidRDefault="00EF3F8A">
            <w:pPr>
              <w:rPr>
                <w:rFonts w:cs="Tahoma"/>
                <w:b/>
                <w:bCs/>
                <w:sz w:val="16"/>
              </w:rPr>
            </w:pPr>
            <w:r w:rsidRPr="007B0C16">
              <w:rPr>
                <w:rFonts w:cs="Tahoma"/>
                <w:b/>
                <w:bCs/>
                <w:sz w:val="16"/>
              </w:rPr>
              <w:t>Catégorie du PN</w:t>
            </w:r>
          </w:p>
        </w:tc>
      </w:tr>
      <w:tr w:rsidR="00DB3AEF" w:rsidRPr="007B0C16" w14:paraId="060F44E9" w14:textId="77777777" w:rsidTr="00DB3AEF">
        <w:tc>
          <w:tcPr>
            <w:tcW w:w="0" w:type="auto"/>
            <w:shd w:val="clear" w:color="auto" w:fill="F2F2F2" w:themeFill="background1" w:themeFillShade="F2"/>
          </w:tcPr>
          <w:p w14:paraId="5F1ADE5B" w14:textId="25694913" w:rsidR="00DB3AEF" w:rsidRPr="007B0C16" w:rsidRDefault="00DB3AEF" w:rsidP="009C3E9E">
            <w:pPr>
              <w:jc w:val="center"/>
              <w:rPr>
                <w:rFonts w:cs="Tahoma"/>
                <w:b/>
                <w:bCs/>
                <w:sz w:val="16"/>
              </w:rPr>
            </w:pPr>
            <w:r w:rsidRPr="007B0C16">
              <w:rPr>
                <w:rFonts w:cs="Tahoma"/>
                <w:b/>
                <w:bCs/>
                <w:sz w:val="16"/>
              </w:rPr>
              <w:t>1</w:t>
            </w:r>
          </w:p>
        </w:tc>
        <w:tc>
          <w:tcPr>
            <w:tcW w:w="0" w:type="auto"/>
            <w:shd w:val="clear" w:color="auto" w:fill="F2F2F2" w:themeFill="background1" w:themeFillShade="F2"/>
          </w:tcPr>
          <w:p w14:paraId="24D121ED" w14:textId="13EFB7F7" w:rsidR="00DB3AEF" w:rsidRPr="007B0C16" w:rsidRDefault="00A776FF">
            <w:pPr>
              <w:rPr>
                <w:rFonts w:cs="Tahoma"/>
                <w:sz w:val="16"/>
              </w:rPr>
            </w:pPr>
            <w:r>
              <w:rPr>
                <w:rFonts w:cs="Tahoma"/>
                <w:sz w:val="16"/>
              </w:rPr>
              <w:t>Potion d’a</w:t>
            </w:r>
            <w:r w:rsidR="00DB3AEF" w:rsidRPr="007B0C16">
              <w:rPr>
                <w:rFonts w:cs="Tahoma"/>
                <w:sz w:val="16"/>
              </w:rPr>
              <w:t>lchimie</w:t>
            </w:r>
            <w:r w:rsidR="00FD4E22">
              <w:rPr>
                <w:rFonts w:cs="Tahoma"/>
                <w:sz w:val="16"/>
                <w:vertAlign w:val="superscript"/>
              </w:rPr>
              <w:t xml:space="preserve"> </w:t>
            </w:r>
            <w:r w:rsidR="00FD4E22">
              <w:rPr>
                <w:rFonts w:cs="Tahoma"/>
                <w:sz w:val="16"/>
              </w:rPr>
              <w:t xml:space="preserve">- </w:t>
            </w:r>
            <w:r w:rsidR="00FD4E22" w:rsidRPr="007B0C16">
              <w:rPr>
                <w:rFonts w:cs="Tahoma"/>
                <w:sz w:val="16"/>
              </w:rPr>
              <w:t xml:space="preserve">voir </w:t>
            </w:r>
            <w:r w:rsidR="00FD4E22" w:rsidRPr="007B0C16">
              <w:rPr>
                <w:rFonts w:cs="Tahoma"/>
                <w:i/>
                <w:sz w:val="16"/>
                <w:szCs w:val="16"/>
              </w:rPr>
              <w:fldChar w:fldCharType="begin"/>
            </w:r>
            <w:r w:rsidR="00FD4E22" w:rsidRPr="007B0C16">
              <w:rPr>
                <w:rFonts w:cs="Tahoma"/>
                <w:i/>
                <w:sz w:val="16"/>
                <w:szCs w:val="16"/>
              </w:rPr>
              <w:instrText xml:space="preserve"> REF _Ref414888615 \h  \* MERGEFORMAT </w:instrText>
            </w:r>
            <w:r w:rsidR="00FD4E22" w:rsidRPr="007B0C16">
              <w:rPr>
                <w:rFonts w:cs="Tahoma"/>
                <w:i/>
                <w:sz w:val="16"/>
                <w:szCs w:val="16"/>
              </w:rPr>
            </w:r>
            <w:r w:rsidR="00FD4E22" w:rsidRPr="007B0C16">
              <w:rPr>
                <w:rFonts w:cs="Tahoma"/>
                <w:i/>
                <w:sz w:val="16"/>
                <w:szCs w:val="16"/>
              </w:rPr>
              <w:fldChar w:fldCharType="separate"/>
            </w:r>
            <w:r w:rsidR="00CC36C8" w:rsidRPr="00CC36C8">
              <w:rPr>
                <w:i/>
                <w:sz w:val="16"/>
                <w:szCs w:val="16"/>
              </w:rPr>
              <w:t>2.16 Produits d’Alchimie</w:t>
            </w:r>
            <w:r w:rsidR="00FD4E22" w:rsidRPr="007B0C16">
              <w:rPr>
                <w:rFonts w:cs="Tahoma"/>
                <w:i/>
                <w:sz w:val="16"/>
                <w:szCs w:val="16"/>
              </w:rPr>
              <w:fldChar w:fldCharType="end"/>
            </w:r>
          </w:p>
        </w:tc>
      </w:tr>
      <w:tr w:rsidR="00A776FF" w:rsidRPr="007B0C16" w14:paraId="728989CD" w14:textId="77777777" w:rsidTr="00DB3AEF">
        <w:tc>
          <w:tcPr>
            <w:tcW w:w="0" w:type="auto"/>
            <w:shd w:val="clear" w:color="auto" w:fill="F2F2F2" w:themeFill="background1" w:themeFillShade="F2"/>
          </w:tcPr>
          <w:p w14:paraId="400E25BE" w14:textId="2EE4CD8F" w:rsidR="00A776FF" w:rsidRPr="007B0C16" w:rsidRDefault="007D3B82" w:rsidP="009C3E9E">
            <w:pPr>
              <w:jc w:val="center"/>
              <w:rPr>
                <w:rFonts w:cs="Tahoma"/>
                <w:b/>
                <w:bCs/>
                <w:sz w:val="16"/>
              </w:rPr>
            </w:pPr>
            <w:r>
              <w:rPr>
                <w:rFonts w:cs="Tahoma"/>
                <w:b/>
                <w:bCs/>
                <w:sz w:val="16"/>
              </w:rPr>
              <w:t>2</w:t>
            </w:r>
            <w:r w:rsidR="00A776FF">
              <w:rPr>
                <w:rFonts w:cs="Tahoma"/>
                <w:b/>
                <w:bCs/>
                <w:sz w:val="16"/>
              </w:rPr>
              <w:t>-5</w:t>
            </w:r>
          </w:p>
        </w:tc>
        <w:tc>
          <w:tcPr>
            <w:tcW w:w="0" w:type="auto"/>
            <w:shd w:val="clear" w:color="auto" w:fill="F2F2F2" w:themeFill="background1" w:themeFillShade="F2"/>
          </w:tcPr>
          <w:p w14:paraId="79CAC236" w14:textId="6BC5FC9A" w:rsidR="00A776FF" w:rsidRPr="007B0C16" w:rsidRDefault="00FD4E22" w:rsidP="00DE3F00">
            <w:pPr>
              <w:rPr>
                <w:rFonts w:cs="Tahoma"/>
                <w:sz w:val="16"/>
              </w:rPr>
            </w:pPr>
            <w:r>
              <w:rPr>
                <w:rFonts w:cs="Tahoma"/>
                <w:sz w:val="16"/>
              </w:rPr>
              <w:t xml:space="preserve">Métaux - </w:t>
            </w:r>
            <w:r>
              <w:rPr>
                <w:rFonts w:cs="Tahoma"/>
                <w:iCs/>
                <w:sz w:val="16"/>
                <w:szCs w:val="16"/>
              </w:rPr>
              <w:t xml:space="preserve">voir </w:t>
            </w:r>
            <w:r w:rsidRPr="001B04EE">
              <w:rPr>
                <w:rFonts w:cs="Tahoma"/>
                <w:i/>
                <w:sz w:val="16"/>
                <w:szCs w:val="16"/>
              </w:rPr>
              <w:fldChar w:fldCharType="begin"/>
            </w:r>
            <w:r w:rsidRPr="001B04EE">
              <w:rPr>
                <w:rFonts w:cs="Tahoma"/>
                <w:i/>
                <w:sz w:val="16"/>
                <w:szCs w:val="16"/>
              </w:rPr>
              <w:instrText xml:space="preserve"> REF _Ref146787638 \h  \* MERGEFORMAT </w:instrText>
            </w:r>
            <w:r w:rsidRPr="001B04EE">
              <w:rPr>
                <w:rFonts w:cs="Tahoma"/>
                <w:i/>
                <w:sz w:val="16"/>
                <w:szCs w:val="16"/>
              </w:rPr>
            </w:r>
            <w:r w:rsidRPr="001B04EE">
              <w:rPr>
                <w:rFonts w:cs="Tahoma"/>
                <w:i/>
                <w:sz w:val="16"/>
                <w:szCs w:val="16"/>
              </w:rPr>
              <w:fldChar w:fldCharType="separate"/>
            </w:r>
            <w:r w:rsidR="00CC36C8" w:rsidRPr="00CC36C8">
              <w:rPr>
                <w:i/>
                <w:sz w:val="16"/>
                <w:szCs w:val="16"/>
              </w:rPr>
              <w:t>2.14.4 Méta</w:t>
            </w:r>
            <w:r w:rsidRPr="001B04EE">
              <w:rPr>
                <w:rFonts w:cs="Tahoma"/>
                <w:i/>
                <w:sz w:val="16"/>
                <w:szCs w:val="16"/>
              </w:rPr>
              <w:fldChar w:fldCharType="end"/>
            </w:r>
            <w:r>
              <w:rPr>
                <w:rFonts w:cs="Tahoma"/>
                <w:i/>
                <w:sz w:val="16"/>
                <w:szCs w:val="16"/>
              </w:rPr>
              <w:t>l</w:t>
            </w:r>
            <w:r w:rsidR="00DE3F00" w:rsidRPr="007B0C16">
              <w:rPr>
                <w:rFonts w:cs="Tahoma"/>
                <w:sz w:val="16"/>
              </w:rPr>
              <w:t xml:space="preserve"> </w:t>
            </w:r>
          </w:p>
        </w:tc>
      </w:tr>
      <w:tr w:rsidR="00DE3F00" w:rsidRPr="007B0C16" w14:paraId="06ED8C83" w14:textId="77777777" w:rsidTr="00DB3AEF">
        <w:tc>
          <w:tcPr>
            <w:tcW w:w="0" w:type="auto"/>
            <w:shd w:val="clear" w:color="auto" w:fill="F2F2F2" w:themeFill="background1" w:themeFillShade="F2"/>
          </w:tcPr>
          <w:p w14:paraId="1517EB4A" w14:textId="60FCF225" w:rsidR="00DE3F00" w:rsidRDefault="00DE3F00" w:rsidP="009C3E9E">
            <w:pPr>
              <w:jc w:val="center"/>
              <w:rPr>
                <w:rFonts w:cs="Tahoma"/>
                <w:b/>
                <w:bCs/>
                <w:sz w:val="16"/>
              </w:rPr>
            </w:pPr>
            <w:r>
              <w:rPr>
                <w:rFonts w:cs="Tahoma"/>
                <w:b/>
                <w:bCs/>
                <w:sz w:val="16"/>
              </w:rPr>
              <w:t>5</w:t>
            </w:r>
          </w:p>
        </w:tc>
        <w:tc>
          <w:tcPr>
            <w:tcW w:w="0" w:type="auto"/>
            <w:shd w:val="clear" w:color="auto" w:fill="F2F2F2" w:themeFill="background1" w:themeFillShade="F2"/>
          </w:tcPr>
          <w:p w14:paraId="51AA222A" w14:textId="2D6919CF" w:rsidR="00DE3F00" w:rsidRDefault="00DE3F00" w:rsidP="00DE3F00">
            <w:pPr>
              <w:rPr>
                <w:rFonts w:cs="Tahoma"/>
                <w:sz w:val="16"/>
              </w:rPr>
            </w:pPr>
            <w:r>
              <w:rPr>
                <w:rFonts w:cs="Tahoma"/>
                <w:sz w:val="16"/>
              </w:rPr>
              <w:t xml:space="preserve">Métaux - </w:t>
            </w:r>
            <w:r>
              <w:rPr>
                <w:rFonts w:cs="Tahoma"/>
                <w:iCs/>
                <w:sz w:val="16"/>
                <w:szCs w:val="16"/>
              </w:rPr>
              <w:t xml:space="preserve">voir  </w:t>
            </w:r>
            <w:r w:rsidRPr="00A776FF">
              <w:rPr>
                <w:rFonts w:cs="Tahoma"/>
                <w:i/>
                <w:sz w:val="16"/>
                <w:szCs w:val="16"/>
              </w:rPr>
              <w:fldChar w:fldCharType="begin"/>
            </w:r>
            <w:r w:rsidRPr="00A776FF">
              <w:rPr>
                <w:rFonts w:cs="Tahoma"/>
                <w:i/>
                <w:sz w:val="16"/>
                <w:szCs w:val="16"/>
              </w:rPr>
              <w:instrText xml:space="preserve"> REF _Ref146787151 \h  \* MERGEFORMAT </w:instrText>
            </w:r>
            <w:r w:rsidRPr="00A776FF">
              <w:rPr>
                <w:rFonts w:cs="Tahoma"/>
                <w:i/>
                <w:sz w:val="16"/>
                <w:szCs w:val="16"/>
              </w:rPr>
            </w:r>
            <w:r w:rsidRPr="00A776FF">
              <w:rPr>
                <w:rFonts w:cs="Tahoma"/>
                <w:i/>
                <w:sz w:val="16"/>
                <w:szCs w:val="16"/>
              </w:rPr>
              <w:fldChar w:fldCharType="separate"/>
            </w:r>
            <w:r w:rsidR="00CC36C8" w:rsidRPr="00CC36C8">
              <w:rPr>
                <w:i/>
                <w:sz w:val="16"/>
                <w:szCs w:val="16"/>
              </w:rPr>
              <w:t>3.9 Métaux</w:t>
            </w:r>
            <w:r w:rsidRPr="00A776FF">
              <w:rPr>
                <w:rFonts w:cs="Tahoma"/>
                <w:i/>
                <w:sz w:val="16"/>
                <w:szCs w:val="16"/>
              </w:rPr>
              <w:fldChar w:fldCharType="end"/>
            </w:r>
          </w:p>
        </w:tc>
      </w:tr>
      <w:tr w:rsidR="00EF3F8A" w:rsidRPr="007B0C16" w14:paraId="5DB166AC" w14:textId="77777777" w:rsidTr="00590405">
        <w:tc>
          <w:tcPr>
            <w:tcW w:w="0" w:type="auto"/>
            <w:shd w:val="clear" w:color="auto" w:fill="D6E3BC" w:themeFill="accent3" w:themeFillTint="66"/>
          </w:tcPr>
          <w:p w14:paraId="12D360E2" w14:textId="67AAF440" w:rsidR="00EF3F8A" w:rsidRPr="007B0C16" w:rsidRDefault="00A776FF" w:rsidP="009C3E9E">
            <w:pPr>
              <w:jc w:val="center"/>
              <w:rPr>
                <w:rFonts w:cs="Tahoma"/>
                <w:b/>
                <w:bCs/>
                <w:sz w:val="16"/>
              </w:rPr>
            </w:pPr>
            <w:r>
              <w:rPr>
                <w:rFonts w:cs="Tahoma"/>
                <w:b/>
                <w:bCs/>
                <w:sz w:val="16"/>
              </w:rPr>
              <w:t>6</w:t>
            </w:r>
            <w:r w:rsidR="00EF3F8A" w:rsidRPr="007B0C16">
              <w:rPr>
                <w:rFonts w:cs="Tahoma"/>
                <w:b/>
                <w:bCs/>
                <w:sz w:val="16"/>
              </w:rPr>
              <w:t>-</w:t>
            </w:r>
            <w:r w:rsidR="007D3B82">
              <w:rPr>
                <w:rFonts w:cs="Tahoma"/>
                <w:b/>
                <w:bCs/>
                <w:sz w:val="16"/>
              </w:rPr>
              <w:t>9</w:t>
            </w:r>
          </w:p>
        </w:tc>
        <w:tc>
          <w:tcPr>
            <w:tcW w:w="0" w:type="auto"/>
            <w:shd w:val="clear" w:color="auto" w:fill="D6E3BC" w:themeFill="accent3" w:themeFillTint="66"/>
          </w:tcPr>
          <w:p w14:paraId="52388775" w14:textId="77777777" w:rsidR="00EF3F8A" w:rsidRPr="007B0C16" w:rsidRDefault="00B23553">
            <w:pPr>
              <w:rPr>
                <w:rFonts w:cs="Tahoma"/>
                <w:sz w:val="16"/>
              </w:rPr>
            </w:pPr>
            <w:r w:rsidRPr="007B0C16">
              <w:rPr>
                <w:rFonts w:cs="Tahoma"/>
                <w:sz w:val="16"/>
              </w:rPr>
              <w:t xml:space="preserve">PN - </w:t>
            </w:r>
            <w:r w:rsidR="00EF3F8A" w:rsidRPr="007B0C16">
              <w:rPr>
                <w:rFonts w:cs="Tahoma"/>
                <w:sz w:val="16"/>
              </w:rPr>
              <w:t>Plantes / Herbes</w:t>
            </w:r>
          </w:p>
        </w:tc>
      </w:tr>
      <w:tr w:rsidR="00A776FF" w:rsidRPr="007B0C16" w14:paraId="55A9F369" w14:textId="77777777" w:rsidTr="00590405">
        <w:tc>
          <w:tcPr>
            <w:tcW w:w="0" w:type="auto"/>
            <w:shd w:val="clear" w:color="auto" w:fill="D6E3BC" w:themeFill="accent3" w:themeFillTint="66"/>
          </w:tcPr>
          <w:p w14:paraId="7BC03C32" w14:textId="35FF7794" w:rsidR="00A776FF" w:rsidRPr="007B0C16" w:rsidRDefault="00A776FF" w:rsidP="009C3E9E">
            <w:pPr>
              <w:jc w:val="center"/>
              <w:rPr>
                <w:rFonts w:cs="Tahoma"/>
                <w:b/>
                <w:bCs/>
                <w:sz w:val="16"/>
              </w:rPr>
            </w:pPr>
            <w:r>
              <w:rPr>
                <w:rFonts w:cs="Tahoma"/>
                <w:b/>
                <w:bCs/>
                <w:sz w:val="16"/>
              </w:rPr>
              <w:t>1</w:t>
            </w:r>
            <w:r w:rsidR="007D3B82">
              <w:rPr>
                <w:rFonts w:cs="Tahoma"/>
                <w:b/>
                <w:bCs/>
                <w:sz w:val="16"/>
              </w:rPr>
              <w:t>0-12</w:t>
            </w:r>
          </w:p>
        </w:tc>
        <w:tc>
          <w:tcPr>
            <w:tcW w:w="0" w:type="auto"/>
            <w:shd w:val="clear" w:color="auto" w:fill="D6E3BC" w:themeFill="accent3" w:themeFillTint="66"/>
          </w:tcPr>
          <w:p w14:paraId="18D244E6" w14:textId="6A167F97" w:rsidR="00A776FF" w:rsidRPr="007B0C16" w:rsidRDefault="00A776FF">
            <w:pPr>
              <w:rPr>
                <w:rFonts w:cs="Tahoma"/>
                <w:sz w:val="16"/>
              </w:rPr>
            </w:pPr>
            <w:r>
              <w:rPr>
                <w:rFonts w:cs="Tahoma"/>
                <w:sz w:val="16"/>
              </w:rPr>
              <w:t>Simple</w:t>
            </w:r>
            <w:r w:rsidR="00FD4E22">
              <w:rPr>
                <w:rFonts w:cs="Tahoma"/>
                <w:sz w:val="16"/>
              </w:rPr>
              <w:t xml:space="preserve">, voir </w:t>
            </w:r>
            <w:r w:rsidR="00FD4E22" w:rsidRPr="00FD4E22">
              <w:rPr>
                <w:rFonts w:cs="Tahoma"/>
                <w:i/>
                <w:sz w:val="14"/>
              </w:rPr>
              <w:fldChar w:fldCharType="begin"/>
            </w:r>
            <w:r w:rsidR="00FD4E22" w:rsidRPr="00FD4E22">
              <w:rPr>
                <w:rFonts w:cs="Tahoma"/>
                <w:i/>
                <w:sz w:val="14"/>
              </w:rPr>
              <w:instrText xml:space="preserve"> REF _Ref207440548 \h  \* MERGEFORMAT </w:instrText>
            </w:r>
            <w:r w:rsidR="00FD4E22" w:rsidRPr="00FD4E22">
              <w:rPr>
                <w:rFonts w:cs="Tahoma"/>
                <w:i/>
                <w:sz w:val="14"/>
              </w:rPr>
            </w:r>
            <w:r w:rsidR="00FD4E22" w:rsidRPr="00FD4E22">
              <w:rPr>
                <w:rFonts w:cs="Tahoma"/>
                <w:i/>
                <w:sz w:val="14"/>
              </w:rPr>
              <w:fldChar w:fldCharType="separate"/>
            </w:r>
            <w:r w:rsidR="00CC36C8" w:rsidRPr="00CC36C8">
              <w:rPr>
                <w:i/>
                <w:sz w:val="16"/>
              </w:rPr>
              <w:t>2.17 Simples</w:t>
            </w:r>
            <w:r w:rsidR="00FD4E22" w:rsidRPr="00FD4E22">
              <w:rPr>
                <w:rFonts w:cs="Tahoma"/>
                <w:i/>
                <w:sz w:val="14"/>
              </w:rPr>
              <w:fldChar w:fldCharType="end"/>
            </w:r>
          </w:p>
        </w:tc>
      </w:tr>
      <w:tr w:rsidR="00EF3F8A" w:rsidRPr="007B0C16" w14:paraId="62113C45" w14:textId="77777777" w:rsidTr="00590405">
        <w:tc>
          <w:tcPr>
            <w:tcW w:w="0" w:type="auto"/>
            <w:shd w:val="clear" w:color="auto" w:fill="FBD4B4" w:themeFill="accent6" w:themeFillTint="66"/>
          </w:tcPr>
          <w:p w14:paraId="79BCC626" w14:textId="08313F29" w:rsidR="00EF3F8A" w:rsidRPr="007B0C16" w:rsidRDefault="007D3B82" w:rsidP="009C3E9E">
            <w:pPr>
              <w:jc w:val="center"/>
              <w:rPr>
                <w:rFonts w:cs="Tahoma"/>
                <w:b/>
                <w:bCs/>
                <w:sz w:val="16"/>
              </w:rPr>
            </w:pPr>
            <w:r>
              <w:rPr>
                <w:rFonts w:cs="Tahoma"/>
                <w:b/>
                <w:bCs/>
                <w:sz w:val="16"/>
              </w:rPr>
              <w:t>13</w:t>
            </w:r>
            <w:r w:rsidR="00EF3F8A" w:rsidRPr="007B0C16">
              <w:rPr>
                <w:rFonts w:cs="Tahoma"/>
                <w:b/>
                <w:bCs/>
                <w:sz w:val="16"/>
              </w:rPr>
              <w:t>-</w:t>
            </w:r>
            <w:r w:rsidR="00A776FF">
              <w:rPr>
                <w:rFonts w:cs="Tahoma"/>
                <w:b/>
                <w:bCs/>
                <w:sz w:val="16"/>
              </w:rPr>
              <w:t>1</w:t>
            </w:r>
            <w:r>
              <w:rPr>
                <w:rFonts w:cs="Tahoma"/>
                <w:b/>
                <w:bCs/>
                <w:sz w:val="16"/>
              </w:rPr>
              <w:t>5</w:t>
            </w:r>
          </w:p>
        </w:tc>
        <w:tc>
          <w:tcPr>
            <w:tcW w:w="0" w:type="auto"/>
            <w:shd w:val="clear" w:color="auto" w:fill="FBD4B4" w:themeFill="accent6" w:themeFillTint="66"/>
          </w:tcPr>
          <w:p w14:paraId="5A0A8EB3" w14:textId="77777777" w:rsidR="00EF3F8A" w:rsidRPr="007B0C16" w:rsidRDefault="00B23553">
            <w:pPr>
              <w:rPr>
                <w:rFonts w:cs="Tahoma"/>
                <w:sz w:val="16"/>
              </w:rPr>
            </w:pPr>
            <w:r w:rsidRPr="007B0C16">
              <w:rPr>
                <w:rFonts w:cs="Tahoma"/>
                <w:sz w:val="16"/>
              </w:rPr>
              <w:t xml:space="preserve">PN - </w:t>
            </w:r>
            <w:r w:rsidR="00EF3F8A" w:rsidRPr="007B0C16">
              <w:rPr>
                <w:rFonts w:cs="Tahoma"/>
                <w:sz w:val="16"/>
              </w:rPr>
              <w:t>Produit d’animal / de créature</w:t>
            </w:r>
          </w:p>
        </w:tc>
      </w:tr>
      <w:tr w:rsidR="00EF3F8A" w:rsidRPr="007B0C16" w14:paraId="1F7F6818" w14:textId="77777777" w:rsidTr="00590405">
        <w:tc>
          <w:tcPr>
            <w:tcW w:w="0" w:type="auto"/>
            <w:shd w:val="clear" w:color="auto" w:fill="B8CCE4" w:themeFill="accent1" w:themeFillTint="66"/>
          </w:tcPr>
          <w:p w14:paraId="4A421BB3" w14:textId="48D336A9" w:rsidR="00EF3F8A" w:rsidRPr="007B0C16" w:rsidRDefault="00A776FF" w:rsidP="009C3E9E">
            <w:pPr>
              <w:jc w:val="center"/>
              <w:rPr>
                <w:rFonts w:cs="Tahoma"/>
                <w:b/>
                <w:bCs/>
                <w:sz w:val="16"/>
              </w:rPr>
            </w:pPr>
            <w:r>
              <w:rPr>
                <w:rFonts w:cs="Tahoma"/>
                <w:b/>
                <w:bCs/>
                <w:sz w:val="16"/>
              </w:rPr>
              <w:t>16-19</w:t>
            </w:r>
          </w:p>
        </w:tc>
        <w:tc>
          <w:tcPr>
            <w:tcW w:w="0" w:type="auto"/>
            <w:shd w:val="clear" w:color="auto" w:fill="B8CCE4" w:themeFill="accent1" w:themeFillTint="66"/>
          </w:tcPr>
          <w:p w14:paraId="652D8CCC" w14:textId="77777777" w:rsidR="00EF3F8A" w:rsidRPr="007B0C16" w:rsidRDefault="00B23553">
            <w:pPr>
              <w:rPr>
                <w:rFonts w:cs="Tahoma"/>
                <w:sz w:val="16"/>
              </w:rPr>
            </w:pPr>
            <w:r w:rsidRPr="007B0C16">
              <w:rPr>
                <w:rFonts w:cs="Tahoma"/>
                <w:sz w:val="16"/>
              </w:rPr>
              <w:t xml:space="preserve">PN - </w:t>
            </w:r>
            <w:r w:rsidR="00EF3F8A" w:rsidRPr="007B0C16">
              <w:rPr>
                <w:rFonts w:cs="Tahoma"/>
                <w:sz w:val="16"/>
              </w:rPr>
              <w:t>Minéraux / Gemmes</w:t>
            </w:r>
          </w:p>
        </w:tc>
      </w:tr>
      <w:tr w:rsidR="00590405" w:rsidRPr="007B0C16" w14:paraId="1C0AE27C" w14:textId="77777777" w:rsidTr="00590405">
        <w:tc>
          <w:tcPr>
            <w:tcW w:w="0" w:type="auto"/>
            <w:tcBorders>
              <w:top w:val="single" w:sz="4" w:space="0" w:color="auto"/>
              <w:left w:val="single" w:sz="4" w:space="0" w:color="auto"/>
              <w:bottom w:val="single" w:sz="4" w:space="0" w:color="auto"/>
              <w:right w:val="single" w:sz="4" w:space="0" w:color="auto"/>
            </w:tcBorders>
            <w:shd w:val="clear" w:color="auto" w:fill="FFC000"/>
          </w:tcPr>
          <w:p w14:paraId="75C92F77" w14:textId="0B553774" w:rsidR="00590405" w:rsidRPr="007B0C16" w:rsidRDefault="00A776FF" w:rsidP="009C3E9E">
            <w:pPr>
              <w:jc w:val="center"/>
              <w:rPr>
                <w:rFonts w:cs="Tahoma"/>
                <w:b/>
                <w:bCs/>
                <w:sz w:val="16"/>
              </w:rPr>
            </w:pPr>
            <w:r>
              <w:rPr>
                <w:rFonts w:cs="Tahoma"/>
                <w:b/>
                <w:bCs/>
                <w:sz w:val="16"/>
              </w:rPr>
              <w:t>2</w:t>
            </w:r>
            <w:r w:rsidR="00590405" w:rsidRPr="007B0C16">
              <w:rPr>
                <w:rFonts w:cs="Tahoma"/>
                <w:b/>
                <w:bCs/>
                <w:sz w:val="16"/>
              </w:rPr>
              <w:t>0</w:t>
            </w:r>
          </w:p>
        </w:tc>
        <w:tc>
          <w:tcPr>
            <w:tcW w:w="0" w:type="auto"/>
            <w:tcBorders>
              <w:top w:val="single" w:sz="4" w:space="0" w:color="auto"/>
              <w:left w:val="single" w:sz="4" w:space="0" w:color="auto"/>
              <w:bottom w:val="single" w:sz="4" w:space="0" w:color="auto"/>
              <w:right w:val="single" w:sz="4" w:space="0" w:color="auto"/>
            </w:tcBorders>
            <w:shd w:val="clear" w:color="auto" w:fill="FFC000"/>
          </w:tcPr>
          <w:p w14:paraId="422EE4C3" w14:textId="5F817B2C" w:rsidR="00590405" w:rsidRPr="007B0C16" w:rsidRDefault="00FD4E22" w:rsidP="00AE397E">
            <w:pPr>
              <w:rPr>
                <w:rFonts w:cs="Tahoma"/>
                <w:sz w:val="16"/>
              </w:rPr>
            </w:pPr>
            <w:r>
              <w:rPr>
                <w:rFonts w:cs="Tahoma"/>
                <w:sz w:val="16"/>
              </w:rPr>
              <w:t xml:space="preserve">Trésors de créature - </w:t>
            </w:r>
            <w:r w:rsidRPr="007B0C16">
              <w:rPr>
                <w:rFonts w:cs="Tahoma"/>
                <w:sz w:val="16"/>
              </w:rPr>
              <w:t xml:space="preserve">voir </w:t>
            </w:r>
            <w:r w:rsidRPr="007B0C16">
              <w:rPr>
                <w:rFonts w:cs="Tahoma"/>
                <w:i/>
                <w:sz w:val="16"/>
                <w:szCs w:val="16"/>
              </w:rPr>
              <w:fldChar w:fldCharType="begin"/>
            </w:r>
            <w:r w:rsidRPr="007B0C16">
              <w:rPr>
                <w:rFonts w:cs="Tahoma"/>
                <w:i/>
                <w:sz w:val="16"/>
                <w:szCs w:val="16"/>
              </w:rPr>
              <w:instrText xml:space="preserve"> REF _Ref414451491 \h  \* MERGEFORMAT </w:instrText>
            </w:r>
            <w:r w:rsidRPr="007B0C16">
              <w:rPr>
                <w:rFonts w:cs="Tahoma"/>
                <w:i/>
                <w:sz w:val="16"/>
                <w:szCs w:val="16"/>
              </w:rPr>
            </w:r>
            <w:r w:rsidRPr="007B0C16">
              <w:rPr>
                <w:rFonts w:cs="Tahoma"/>
                <w:i/>
                <w:sz w:val="16"/>
                <w:szCs w:val="16"/>
              </w:rPr>
              <w:fldChar w:fldCharType="separate"/>
            </w:r>
            <w:r w:rsidR="00CC36C8" w:rsidRPr="00CC36C8">
              <w:rPr>
                <w:i/>
                <w:sz w:val="16"/>
                <w:szCs w:val="16"/>
              </w:rPr>
              <w:t>2.15 Trésors des créatures</w:t>
            </w:r>
            <w:r w:rsidRPr="007B0C16">
              <w:rPr>
                <w:rFonts w:cs="Tahoma"/>
                <w:i/>
                <w:sz w:val="16"/>
                <w:szCs w:val="16"/>
              </w:rPr>
              <w:fldChar w:fldCharType="end"/>
            </w:r>
          </w:p>
        </w:tc>
      </w:tr>
    </w:tbl>
    <w:p w14:paraId="719B8816" w14:textId="0806EBFA" w:rsidR="00935488" w:rsidRPr="007B0C16" w:rsidRDefault="006A4580" w:rsidP="00F30DFF">
      <w:pPr>
        <w:pStyle w:val="Titre3"/>
      </w:pPr>
      <w:bookmarkStart w:id="139" w:name="_Toc208836725"/>
      <w:r w:rsidRPr="007B0C16">
        <w:t>2.14.2 É</w:t>
      </w:r>
      <w:r w:rsidR="00935488" w:rsidRPr="007B0C16">
        <w:t>tat du PN</w:t>
      </w:r>
      <w:bookmarkEnd w:id="139"/>
    </w:p>
    <w:p w14:paraId="76C0A967" w14:textId="323E4677" w:rsidR="00EF3F8A" w:rsidRPr="007B0C16" w:rsidRDefault="00EF3F8A">
      <w:pPr>
        <w:rPr>
          <w:rFonts w:cs="Tahoma"/>
        </w:rPr>
      </w:pPr>
      <w:r w:rsidRPr="007B0C16">
        <w:rPr>
          <w:rFonts w:cs="Tahoma"/>
        </w:rPr>
        <w:t xml:space="preserve">Un PN a trois états possibles : </w:t>
      </w:r>
      <w:r w:rsidRPr="007B0C16">
        <w:rPr>
          <w:rFonts w:cs="Tahoma"/>
          <w:b/>
        </w:rPr>
        <w:t>brut</w:t>
      </w:r>
      <w:r w:rsidRPr="007B0C16">
        <w:rPr>
          <w:rFonts w:cs="Tahoma"/>
        </w:rPr>
        <w:t xml:space="preserve">, </w:t>
      </w:r>
      <w:r w:rsidRPr="007B0C16">
        <w:rPr>
          <w:rFonts w:cs="Tahoma"/>
          <w:b/>
        </w:rPr>
        <w:t>préparé</w:t>
      </w:r>
      <w:r w:rsidRPr="007B0C16">
        <w:rPr>
          <w:rFonts w:cs="Tahoma"/>
        </w:rPr>
        <w:t xml:space="preserve">, </w:t>
      </w:r>
      <w:r w:rsidRPr="007B0C16">
        <w:rPr>
          <w:rFonts w:cs="Tahoma"/>
          <w:b/>
        </w:rPr>
        <w:t>enchanté</w:t>
      </w:r>
      <w:r w:rsidRPr="007B0C16">
        <w:rPr>
          <w:rFonts w:cs="Tahoma"/>
        </w:rPr>
        <w:t xml:space="preserve">. </w:t>
      </w:r>
      <w:r w:rsidR="00FD4E22">
        <w:rPr>
          <w:rFonts w:cs="Tahoma"/>
        </w:rPr>
        <w:t xml:space="preserve">Le lien </w:t>
      </w:r>
      <w:r w:rsidR="00B23553" w:rsidRPr="007B0C16">
        <w:rPr>
          <w:rFonts w:cs="Tahoma"/>
        </w:rPr>
        <w:t xml:space="preserve">entre </w:t>
      </w:r>
      <w:r w:rsidRPr="007B0C16">
        <w:rPr>
          <w:rFonts w:cs="Tahoma"/>
        </w:rPr>
        <w:t>l’état(E) du trésor</w:t>
      </w:r>
      <w:r w:rsidR="002808F3" w:rsidRPr="007B0C16">
        <w:rPr>
          <w:rFonts w:cs="Tahoma"/>
        </w:rPr>
        <w:t xml:space="preserve"> </w:t>
      </w:r>
      <w:r w:rsidR="00B23553" w:rsidRPr="007B0C16">
        <w:rPr>
          <w:rFonts w:cs="Tahoma"/>
        </w:rPr>
        <w:t xml:space="preserve">et l’état du PN </w:t>
      </w:r>
      <w:r w:rsidR="002808F3" w:rsidRPr="007B0C16">
        <w:rPr>
          <w:rFonts w:cs="Tahoma"/>
        </w:rPr>
        <w:t>est</w:t>
      </w:r>
      <w:r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9"/>
        <w:gridCol w:w="1298"/>
        <w:gridCol w:w="4715"/>
      </w:tblGrid>
      <w:tr w:rsidR="002808F3" w:rsidRPr="007B0C16" w14:paraId="22811E7A" w14:textId="77777777">
        <w:tc>
          <w:tcPr>
            <w:tcW w:w="0" w:type="auto"/>
          </w:tcPr>
          <w:p w14:paraId="582FC688" w14:textId="0A8BE69D" w:rsidR="002808F3" w:rsidRPr="007B0C16" w:rsidRDefault="006A4580">
            <w:pPr>
              <w:rPr>
                <w:rFonts w:cs="Tahoma"/>
                <w:b/>
                <w:bCs/>
                <w:sz w:val="16"/>
              </w:rPr>
            </w:pPr>
            <w:r w:rsidRPr="007B0C16">
              <w:rPr>
                <w:rFonts w:cs="Tahoma"/>
                <w:b/>
                <w:bCs/>
                <w:sz w:val="16"/>
              </w:rPr>
              <w:t>É</w:t>
            </w:r>
            <w:r w:rsidR="002808F3" w:rsidRPr="007B0C16">
              <w:rPr>
                <w:rFonts w:cs="Tahoma"/>
                <w:b/>
                <w:bCs/>
                <w:sz w:val="16"/>
              </w:rPr>
              <w:t>tat-E</w:t>
            </w:r>
          </w:p>
        </w:tc>
        <w:tc>
          <w:tcPr>
            <w:tcW w:w="0" w:type="auto"/>
          </w:tcPr>
          <w:p w14:paraId="3BE041D3" w14:textId="14B472F6" w:rsidR="002808F3" w:rsidRPr="007B0C16" w:rsidRDefault="006A4580" w:rsidP="006A4580">
            <w:pPr>
              <w:rPr>
                <w:rFonts w:cs="Tahoma"/>
                <w:b/>
                <w:bCs/>
                <w:sz w:val="16"/>
              </w:rPr>
            </w:pPr>
            <w:r w:rsidRPr="007B0C16">
              <w:rPr>
                <w:rFonts w:cs="Tahoma"/>
                <w:b/>
                <w:bCs/>
                <w:sz w:val="16"/>
              </w:rPr>
              <w:t>É</w:t>
            </w:r>
            <w:r w:rsidR="002808F3" w:rsidRPr="007B0C16">
              <w:rPr>
                <w:rFonts w:cs="Tahoma"/>
                <w:b/>
                <w:bCs/>
                <w:sz w:val="16"/>
              </w:rPr>
              <w:t>tat</w:t>
            </w:r>
            <w:r w:rsidRPr="007B0C16">
              <w:rPr>
                <w:rFonts w:cs="Tahoma"/>
                <w:b/>
                <w:bCs/>
                <w:sz w:val="16"/>
              </w:rPr>
              <w:t xml:space="preserve"> </w:t>
            </w:r>
            <w:r w:rsidR="002808F3" w:rsidRPr="007B0C16">
              <w:rPr>
                <w:rFonts w:cs="Tahoma"/>
                <w:b/>
                <w:bCs/>
                <w:sz w:val="16"/>
              </w:rPr>
              <w:t>du PN</w:t>
            </w:r>
          </w:p>
        </w:tc>
        <w:tc>
          <w:tcPr>
            <w:tcW w:w="0" w:type="auto"/>
          </w:tcPr>
          <w:p w14:paraId="2549FD24" w14:textId="77777777" w:rsidR="002808F3" w:rsidRPr="007B0C16" w:rsidRDefault="002808F3">
            <w:pPr>
              <w:rPr>
                <w:rFonts w:cs="Tahoma"/>
                <w:b/>
                <w:bCs/>
                <w:sz w:val="16"/>
              </w:rPr>
            </w:pPr>
            <w:r w:rsidRPr="007B0C16">
              <w:rPr>
                <w:rFonts w:cs="Tahoma"/>
                <w:b/>
                <w:bCs/>
                <w:sz w:val="16"/>
              </w:rPr>
              <w:t>Explications</w:t>
            </w:r>
          </w:p>
        </w:tc>
      </w:tr>
      <w:tr w:rsidR="002808F3" w:rsidRPr="007B0C16" w14:paraId="7A8B720E" w14:textId="77777777">
        <w:tc>
          <w:tcPr>
            <w:tcW w:w="0" w:type="auto"/>
            <w:shd w:val="clear" w:color="auto" w:fill="CCCCCC"/>
          </w:tcPr>
          <w:p w14:paraId="4E7B0456" w14:textId="77777777" w:rsidR="002808F3" w:rsidRPr="007B0C16" w:rsidRDefault="002808F3">
            <w:pPr>
              <w:jc w:val="center"/>
              <w:rPr>
                <w:rFonts w:cs="Tahoma"/>
                <w:b/>
                <w:bCs/>
                <w:sz w:val="16"/>
              </w:rPr>
            </w:pPr>
            <w:r w:rsidRPr="007B0C16">
              <w:rPr>
                <w:rFonts w:cs="Tahoma"/>
                <w:b/>
                <w:bCs/>
                <w:sz w:val="16"/>
              </w:rPr>
              <w:t>E--</w:t>
            </w:r>
          </w:p>
        </w:tc>
        <w:tc>
          <w:tcPr>
            <w:tcW w:w="0" w:type="auto"/>
            <w:shd w:val="clear" w:color="auto" w:fill="CCCCCC"/>
          </w:tcPr>
          <w:p w14:paraId="60624529" w14:textId="77777777" w:rsidR="002808F3" w:rsidRPr="007B0C16" w:rsidRDefault="002808F3">
            <w:pPr>
              <w:rPr>
                <w:rFonts w:cs="Tahoma"/>
                <w:sz w:val="16"/>
              </w:rPr>
            </w:pPr>
            <w:r w:rsidRPr="007B0C16">
              <w:rPr>
                <w:rFonts w:cs="Tahoma"/>
                <w:b/>
                <w:sz w:val="16"/>
              </w:rPr>
              <w:t>Brut</w:t>
            </w:r>
            <w:r w:rsidRPr="007B0C16">
              <w:rPr>
                <w:rFonts w:cs="Tahoma"/>
                <w:sz w:val="16"/>
              </w:rPr>
              <w:t xml:space="preserve"> – abîmé</w:t>
            </w:r>
          </w:p>
        </w:tc>
        <w:tc>
          <w:tcPr>
            <w:tcW w:w="0" w:type="auto"/>
            <w:shd w:val="clear" w:color="auto" w:fill="CCCCCC"/>
          </w:tcPr>
          <w:p w14:paraId="350421A4" w14:textId="72EFD620" w:rsidR="002808F3" w:rsidRPr="007B0C16" w:rsidRDefault="006A4580" w:rsidP="00FD4E22">
            <w:pPr>
              <w:rPr>
                <w:rFonts w:cs="Tahoma"/>
                <w:sz w:val="16"/>
              </w:rPr>
            </w:pPr>
            <w:r w:rsidRPr="007B0C16">
              <w:rPr>
                <w:rFonts w:cs="Tahoma"/>
                <w:sz w:val="16"/>
              </w:rPr>
              <w:t>M</w:t>
            </w:r>
            <w:r w:rsidR="002808F3" w:rsidRPr="007B0C16">
              <w:rPr>
                <w:rFonts w:cs="Tahoma"/>
                <w:sz w:val="16"/>
              </w:rPr>
              <w:t>al conservé et/ou partiellement utilisé</w:t>
            </w:r>
            <w:r w:rsidR="00236C45" w:rsidRPr="007B0C16">
              <w:rPr>
                <w:rFonts w:cs="Tahoma"/>
                <w:sz w:val="16"/>
              </w:rPr>
              <w:t>, effets</w:t>
            </w:r>
            <w:r w:rsidR="00FD4E22">
              <w:rPr>
                <w:rFonts w:cs="Tahoma"/>
                <w:sz w:val="16"/>
              </w:rPr>
              <w:t>/4</w:t>
            </w:r>
          </w:p>
        </w:tc>
      </w:tr>
      <w:tr w:rsidR="002808F3" w:rsidRPr="007B0C16" w14:paraId="72ED0CB0" w14:textId="77777777">
        <w:tc>
          <w:tcPr>
            <w:tcW w:w="0" w:type="auto"/>
            <w:shd w:val="clear" w:color="auto" w:fill="E0E0E0"/>
          </w:tcPr>
          <w:p w14:paraId="52A38F5A" w14:textId="77777777" w:rsidR="002808F3" w:rsidRPr="007B0C16" w:rsidRDefault="002808F3">
            <w:pPr>
              <w:jc w:val="center"/>
              <w:rPr>
                <w:rFonts w:cs="Tahoma"/>
                <w:b/>
                <w:bCs/>
                <w:sz w:val="16"/>
              </w:rPr>
            </w:pPr>
            <w:r w:rsidRPr="007B0C16">
              <w:rPr>
                <w:rFonts w:cs="Tahoma"/>
                <w:b/>
                <w:bCs/>
                <w:sz w:val="16"/>
              </w:rPr>
              <w:t>E-</w:t>
            </w:r>
          </w:p>
        </w:tc>
        <w:tc>
          <w:tcPr>
            <w:tcW w:w="0" w:type="auto"/>
            <w:shd w:val="clear" w:color="auto" w:fill="E0E0E0"/>
          </w:tcPr>
          <w:p w14:paraId="67BF4ABB" w14:textId="77777777" w:rsidR="002808F3" w:rsidRPr="007B0C16" w:rsidRDefault="002808F3">
            <w:pPr>
              <w:rPr>
                <w:rFonts w:cs="Tahoma"/>
                <w:sz w:val="16"/>
              </w:rPr>
            </w:pPr>
            <w:r w:rsidRPr="007B0C16">
              <w:rPr>
                <w:rFonts w:cs="Tahoma"/>
                <w:b/>
                <w:sz w:val="16"/>
              </w:rPr>
              <w:t>Brut</w:t>
            </w:r>
            <w:r w:rsidRPr="007B0C16">
              <w:rPr>
                <w:rFonts w:cs="Tahoma"/>
                <w:sz w:val="16"/>
              </w:rPr>
              <w:t xml:space="preserve"> – pauvre</w:t>
            </w:r>
          </w:p>
        </w:tc>
        <w:tc>
          <w:tcPr>
            <w:tcW w:w="0" w:type="auto"/>
            <w:shd w:val="clear" w:color="auto" w:fill="E0E0E0"/>
          </w:tcPr>
          <w:p w14:paraId="30A2DC60" w14:textId="5ECDDB03" w:rsidR="002808F3" w:rsidRPr="007B0C16" w:rsidRDefault="006A4580" w:rsidP="00FD4E22">
            <w:pPr>
              <w:rPr>
                <w:rFonts w:cs="Tahoma"/>
                <w:sz w:val="16"/>
              </w:rPr>
            </w:pPr>
            <w:r w:rsidRPr="007B0C16">
              <w:rPr>
                <w:rFonts w:cs="Tahoma"/>
                <w:sz w:val="16"/>
              </w:rPr>
              <w:t>Pauvre, effets</w:t>
            </w:r>
            <w:r w:rsidR="00FD4E22">
              <w:rPr>
                <w:rFonts w:cs="Tahoma"/>
                <w:sz w:val="16"/>
              </w:rPr>
              <w:t>/2</w:t>
            </w:r>
          </w:p>
        </w:tc>
      </w:tr>
      <w:tr w:rsidR="002808F3" w:rsidRPr="007B0C16" w14:paraId="4AB98919" w14:textId="77777777">
        <w:tc>
          <w:tcPr>
            <w:tcW w:w="0" w:type="auto"/>
          </w:tcPr>
          <w:p w14:paraId="0B0CB686" w14:textId="77777777" w:rsidR="002808F3" w:rsidRPr="007B0C16" w:rsidRDefault="002808F3">
            <w:pPr>
              <w:jc w:val="center"/>
              <w:rPr>
                <w:rFonts w:cs="Tahoma"/>
                <w:b/>
                <w:bCs/>
                <w:sz w:val="16"/>
              </w:rPr>
            </w:pPr>
            <w:r w:rsidRPr="007B0C16">
              <w:rPr>
                <w:rFonts w:cs="Tahoma"/>
                <w:b/>
                <w:bCs/>
                <w:sz w:val="16"/>
              </w:rPr>
              <w:t>E=</w:t>
            </w:r>
          </w:p>
        </w:tc>
        <w:tc>
          <w:tcPr>
            <w:tcW w:w="0" w:type="auto"/>
          </w:tcPr>
          <w:p w14:paraId="01C2EC74" w14:textId="77777777" w:rsidR="002808F3" w:rsidRPr="007B0C16" w:rsidRDefault="002808F3">
            <w:pPr>
              <w:rPr>
                <w:rFonts w:cs="Tahoma"/>
                <w:b/>
                <w:sz w:val="16"/>
              </w:rPr>
            </w:pPr>
            <w:r w:rsidRPr="007B0C16">
              <w:rPr>
                <w:rFonts w:cs="Tahoma"/>
                <w:b/>
                <w:sz w:val="16"/>
              </w:rPr>
              <w:t>Brut</w:t>
            </w:r>
          </w:p>
        </w:tc>
        <w:tc>
          <w:tcPr>
            <w:tcW w:w="0" w:type="auto"/>
          </w:tcPr>
          <w:p w14:paraId="2DF5D357" w14:textId="77777777" w:rsidR="002808F3" w:rsidRPr="007B0C16" w:rsidRDefault="002808F3">
            <w:pPr>
              <w:rPr>
                <w:rFonts w:cs="Tahoma"/>
                <w:sz w:val="16"/>
              </w:rPr>
            </w:pPr>
            <w:r w:rsidRPr="007B0C16">
              <w:rPr>
                <w:rFonts w:cs="Tahoma"/>
                <w:sz w:val="16"/>
              </w:rPr>
              <w:t>a été cueilli, récolté ou extrait</w:t>
            </w:r>
          </w:p>
        </w:tc>
      </w:tr>
      <w:tr w:rsidR="002808F3" w:rsidRPr="007B0C16" w14:paraId="7CF73D5F" w14:textId="77777777">
        <w:tc>
          <w:tcPr>
            <w:tcW w:w="0" w:type="auto"/>
            <w:shd w:val="clear" w:color="auto" w:fill="E0E0E0"/>
          </w:tcPr>
          <w:p w14:paraId="4ACD626B" w14:textId="77777777" w:rsidR="002808F3" w:rsidRPr="007B0C16" w:rsidRDefault="002808F3">
            <w:pPr>
              <w:jc w:val="center"/>
              <w:rPr>
                <w:rFonts w:cs="Tahoma"/>
                <w:b/>
                <w:bCs/>
                <w:sz w:val="16"/>
              </w:rPr>
            </w:pPr>
            <w:r w:rsidRPr="007B0C16">
              <w:rPr>
                <w:rFonts w:cs="Tahoma"/>
                <w:b/>
                <w:bCs/>
                <w:sz w:val="16"/>
              </w:rPr>
              <w:t>E+</w:t>
            </w:r>
          </w:p>
        </w:tc>
        <w:tc>
          <w:tcPr>
            <w:tcW w:w="0" w:type="auto"/>
            <w:shd w:val="clear" w:color="auto" w:fill="E0E0E0"/>
          </w:tcPr>
          <w:p w14:paraId="444570A6" w14:textId="77777777" w:rsidR="002808F3" w:rsidRPr="007B0C16" w:rsidRDefault="002808F3">
            <w:pPr>
              <w:rPr>
                <w:rFonts w:cs="Tahoma"/>
                <w:b/>
                <w:sz w:val="16"/>
              </w:rPr>
            </w:pPr>
            <w:r w:rsidRPr="007B0C16">
              <w:rPr>
                <w:rFonts w:cs="Tahoma"/>
                <w:b/>
                <w:sz w:val="16"/>
              </w:rPr>
              <w:t>Préparé</w:t>
            </w:r>
          </w:p>
        </w:tc>
        <w:tc>
          <w:tcPr>
            <w:tcW w:w="0" w:type="auto"/>
            <w:shd w:val="clear" w:color="auto" w:fill="E0E0E0"/>
          </w:tcPr>
          <w:p w14:paraId="36FF589D" w14:textId="77777777" w:rsidR="002808F3" w:rsidRPr="007B0C16" w:rsidRDefault="002808F3" w:rsidP="004712E1">
            <w:pPr>
              <w:rPr>
                <w:rFonts w:cs="Tahoma"/>
                <w:sz w:val="16"/>
              </w:rPr>
            </w:pPr>
            <w:r w:rsidRPr="007B0C16">
              <w:rPr>
                <w:rFonts w:cs="Tahoma"/>
                <w:sz w:val="16"/>
              </w:rPr>
              <w:t>a été préparé pour en extraire les propriétés essentielles</w:t>
            </w:r>
          </w:p>
        </w:tc>
      </w:tr>
      <w:tr w:rsidR="002808F3" w:rsidRPr="007B0C16" w14:paraId="24B7A70B" w14:textId="77777777">
        <w:tc>
          <w:tcPr>
            <w:tcW w:w="0" w:type="auto"/>
            <w:shd w:val="clear" w:color="auto" w:fill="C0C0C0"/>
          </w:tcPr>
          <w:p w14:paraId="33FA6A83" w14:textId="77777777" w:rsidR="002808F3" w:rsidRPr="007B0C16" w:rsidRDefault="002808F3">
            <w:pPr>
              <w:jc w:val="center"/>
              <w:rPr>
                <w:rFonts w:cs="Tahoma"/>
                <w:b/>
                <w:bCs/>
                <w:sz w:val="16"/>
              </w:rPr>
            </w:pPr>
            <w:r w:rsidRPr="007B0C16">
              <w:rPr>
                <w:rFonts w:cs="Tahoma"/>
                <w:b/>
                <w:bCs/>
                <w:sz w:val="16"/>
              </w:rPr>
              <w:t>E++</w:t>
            </w:r>
          </w:p>
        </w:tc>
        <w:tc>
          <w:tcPr>
            <w:tcW w:w="0" w:type="auto"/>
            <w:shd w:val="clear" w:color="auto" w:fill="C0C0C0"/>
          </w:tcPr>
          <w:p w14:paraId="28D4E6F4" w14:textId="77777777" w:rsidR="002808F3" w:rsidRPr="007B0C16" w:rsidRDefault="002808F3">
            <w:pPr>
              <w:rPr>
                <w:rFonts w:cs="Tahoma"/>
                <w:b/>
                <w:sz w:val="16"/>
              </w:rPr>
            </w:pPr>
            <w:r w:rsidRPr="007B0C16">
              <w:rPr>
                <w:rFonts w:cs="Tahoma"/>
                <w:b/>
                <w:sz w:val="16"/>
              </w:rPr>
              <w:t>Enchanté</w:t>
            </w:r>
          </w:p>
        </w:tc>
        <w:tc>
          <w:tcPr>
            <w:tcW w:w="0" w:type="auto"/>
            <w:shd w:val="clear" w:color="auto" w:fill="C0C0C0"/>
          </w:tcPr>
          <w:p w14:paraId="0AACDD6F" w14:textId="77777777" w:rsidR="002808F3" w:rsidRPr="007B0C16" w:rsidRDefault="002808F3" w:rsidP="004712E1">
            <w:pPr>
              <w:rPr>
                <w:rFonts w:cs="Tahoma"/>
                <w:sz w:val="16"/>
              </w:rPr>
            </w:pPr>
            <w:r w:rsidRPr="007B0C16">
              <w:rPr>
                <w:rFonts w:cs="Tahoma"/>
                <w:sz w:val="16"/>
              </w:rPr>
              <w:t>a été enchanté par une cérémonie magique</w:t>
            </w:r>
          </w:p>
        </w:tc>
      </w:tr>
    </w:tbl>
    <w:p w14:paraId="349021EB" w14:textId="77777777" w:rsidR="00935488" w:rsidRPr="007B0C16" w:rsidRDefault="00935488" w:rsidP="00F30DFF">
      <w:pPr>
        <w:pStyle w:val="Titre3"/>
      </w:pPr>
      <w:bookmarkStart w:id="140" w:name="_Ref145774219"/>
      <w:bookmarkStart w:id="141" w:name="_Toc208836726"/>
      <w:r w:rsidRPr="007B0C16">
        <w:t>2.14.</w:t>
      </w:r>
      <w:r w:rsidR="002808F3" w:rsidRPr="007B0C16">
        <w:t>3</w:t>
      </w:r>
      <w:r w:rsidRPr="007B0C16">
        <w:t xml:space="preserve"> Contenant du PN</w:t>
      </w:r>
      <w:bookmarkEnd w:id="140"/>
      <w:bookmarkEnd w:id="141"/>
    </w:p>
    <w:p w14:paraId="187214CE" w14:textId="07648CC9" w:rsidR="00EF3F8A" w:rsidRPr="007B0C16" w:rsidRDefault="008F1EB4">
      <w:pPr>
        <w:rPr>
          <w:rFonts w:cs="Tahoma"/>
        </w:rPr>
      </w:pPr>
      <w:r w:rsidRPr="007B0C16">
        <w:rPr>
          <w:rFonts w:cs="Tahoma"/>
        </w:rPr>
        <w:t xml:space="preserve">Vous pouvez </w:t>
      </w:r>
      <w:r w:rsidR="00FD4E22">
        <w:rPr>
          <w:rFonts w:cs="Tahoma"/>
        </w:rPr>
        <w:t xml:space="preserve">optionnellement </w:t>
      </w:r>
      <w:r w:rsidRPr="007B0C16">
        <w:rPr>
          <w:rFonts w:cs="Tahoma"/>
        </w:rPr>
        <w:t>déterminer</w:t>
      </w:r>
      <w:r w:rsidR="00EF3F8A" w:rsidRPr="007B0C16">
        <w:rPr>
          <w:rFonts w:cs="Tahoma"/>
        </w:rPr>
        <w:t xml:space="preserve"> </w:t>
      </w:r>
      <w:r w:rsidRPr="007B0C16">
        <w:rPr>
          <w:rFonts w:cs="Tahoma"/>
        </w:rPr>
        <w:t xml:space="preserve">un </w:t>
      </w:r>
      <w:r w:rsidR="00EF3F8A" w:rsidRPr="007B0C16">
        <w:rPr>
          <w:rFonts w:cs="Tahoma"/>
        </w:rPr>
        <w:t>contenant et sa valeur: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4341"/>
        <w:gridCol w:w="800"/>
      </w:tblGrid>
      <w:tr w:rsidR="00EF3F8A" w:rsidRPr="007B0C16" w14:paraId="32368B21" w14:textId="77777777">
        <w:tc>
          <w:tcPr>
            <w:tcW w:w="0" w:type="auto"/>
          </w:tcPr>
          <w:p w14:paraId="6B94F3E8" w14:textId="77777777" w:rsidR="00EF3F8A" w:rsidRPr="007B0C16" w:rsidRDefault="00EF3F8A">
            <w:pPr>
              <w:jc w:val="center"/>
              <w:rPr>
                <w:rFonts w:cs="Tahoma"/>
                <w:b/>
                <w:sz w:val="16"/>
                <w:szCs w:val="16"/>
              </w:rPr>
            </w:pPr>
            <w:r w:rsidRPr="007B0C16">
              <w:rPr>
                <w:rFonts w:cs="Tahoma"/>
                <w:b/>
                <w:sz w:val="16"/>
                <w:szCs w:val="16"/>
              </w:rPr>
              <w:t>D10</w:t>
            </w:r>
          </w:p>
        </w:tc>
        <w:tc>
          <w:tcPr>
            <w:tcW w:w="0" w:type="auto"/>
          </w:tcPr>
          <w:p w14:paraId="4C5DF9A6" w14:textId="77777777" w:rsidR="00EF3F8A" w:rsidRPr="007B0C16" w:rsidRDefault="00EF3F8A">
            <w:pPr>
              <w:rPr>
                <w:rFonts w:cs="Tahoma"/>
                <w:b/>
                <w:sz w:val="16"/>
                <w:szCs w:val="16"/>
              </w:rPr>
            </w:pPr>
            <w:r w:rsidRPr="007B0C16">
              <w:rPr>
                <w:rFonts w:cs="Tahoma"/>
                <w:b/>
                <w:sz w:val="16"/>
                <w:szCs w:val="16"/>
              </w:rPr>
              <w:t>Contenant</w:t>
            </w:r>
          </w:p>
        </w:tc>
        <w:tc>
          <w:tcPr>
            <w:tcW w:w="0" w:type="auto"/>
          </w:tcPr>
          <w:p w14:paraId="4C3F4493" w14:textId="5A7EB928" w:rsidR="00EF3F8A" w:rsidRPr="007B0C16" w:rsidRDefault="00EF3F8A">
            <w:pPr>
              <w:jc w:val="center"/>
              <w:rPr>
                <w:rFonts w:cs="Tahoma"/>
                <w:b/>
                <w:sz w:val="16"/>
                <w:szCs w:val="16"/>
              </w:rPr>
            </w:pPr>
            <w:r w:rsidRPr="007B0C16">
              <w:rPr>
                <w:rFonts w:cs="Tahoma"/>
                <w:b/>
                <w:sz w:val="16"/>
                <w:szCs w:val="16"/>
              </w:rPr>
              <w:t>V</w:t>
            </w:r>
            <w:r w:rsidR="00236C45" w:rsidRPr="007B0C16">
              <w:rPr>
                <w:rFonts w:cs="Tahoma"/>
                <w:b/>
                <w:sz w:val="16"/>
                <w:szCs w:val="16"/>
              </w:rPr>
              <w:t>aleur</w:t>
            </w:r>
          </w:p>
        </w:tc>
      </w:tr>
      <w:tr w:rsidR="00EF3F8A" w:rsidRPr="007B0C16" w14:paraId="2CE44551" w14:textId="77777777">
        <w:tc>
          <w:tcPr>
            <w:tcW w:w="0" w:type="auto"/>
          </w:tcPr>
          <w:p w14:paraId="71842EA7" w14:textId="77777777" w:rsidR="00EF3F8A" w:rsidRPr="007B0C16" w:rsidRDefault="00EF3F8A">
            <w:pPr>
              <w:jc w:val="center"/>
              <w:rPr>
                <w:rFonts w:cs="Tahoma"/>
                <w:b/>
                <w:sz w:val="16"/>
                <w:szCs w:val="16"/>
              </w:rPr>
            </w:pPr>
            <w:r w:rsidRPr="007B0C16">
              <w:rPr>
                <w:rFonts w:cs="Tahoma"/>
                <w:b/>
                <w:sz w:val="16"/>
                <w:szCs w:val="16"/>
              </w:rPr>
              <w:t>1</w:t>
            </w:r>
          </w:p>
        </w:tc>
        <w:tc>
          <w:tcPr>
            <w:tcW w:w="0" w:type="auto"/>
          </w:tcPr>
          <w:p w14:paraId="76FEA950" w14:textId="77777777" w:rsidR="00EF3F8A" w:rsidRPr="007B0C16" w:rsidRDefault="00EF3F8A">
            <w:pPr>
              <w:rPr>
                <w:rFonts w:cs="Tahoma"/>
                <w:sz w:val="16"/>
                <w:szCs w:val="16"/>
              </w:rPr>
            </w:pPr>
            <w:r w:rsidRPr="007B0C16">
              <w:rPr>
                <w:rFonts w:cs="Tahoma"/>
                <w:sz w:val="16"/>
                <w:szCs w:val="16"/>
              </w:rPr>
              <w:t>Bourse de tissu</w:t>
            </w:r>
          </w:p>
        </w:tc>
        <w:tc>
          <w:tcPr>
            <w:tcW w:w="0" w:type="auto"/>
          </w:tcPr>
          <w:p w14:paraId="22B24A97" w14:textId="77777777" w:rsidR="00EF3F8A" w:rsidRPr="007B0C16" w:rsidRDefault="00EF3F8A">
            <w:pPr>
              <w:jc w:val="center"/>
              <w:rPr>
                <w:rFonts w:cs="Tahoma"/>
                <w:sz w:val="16"/>
                <w:szCs w:val="16"/>
              </w:rPr>
            </w:pPr>
            <w:r w:rsidRPr="007B0C16">
              <w:rPr>
                <w:rFonts w:cs="Tahoma"/>
                <w:sz w:val="16"/>
                <w:szCs w:val="16"/>
              </w:rPr>
              <w:t>30</w:t>
            </w:r>
          </w:p>
        </w:tc>
      </w:tr>
      <w:tr w:rsidR="00EF3F8A" w:rsidRPr="007B0C16" w14:paraId="33491EE5" w14:textId="77777777">
        <w:tc>
          <w:tcPr>
            <w:tcW w:w="0" w:type="auto"/>
            <w:shd w:val="clear" w:color="auto" w:fill="E0E0E0"/>
          </w:tcPr>
          <w:p w14:paraId="4C4412AF" w14:textId="77777777" w:rsidR="00EF3F8A" w:rsidRPr="007B0C16" w:rsidRDefault="00EF3F8A">
            <w:pPr>
              <w:jc w:val="center"/>
              <w:rPr>
                <w:rFonts w:cs="Tahoma"/>
                <w:b/>
                <w:sz w:val="16"/>
                <w:szCs w:val="16"/>
              </w:rPr>
            </w:pPr>
            <w:r w:rsidRPr="007B0C16">
              <w:rPr>
                <w:rFonts w:cs="Tahoma"/>
                <w:b/>
                <w:sz w:val="16"/>
                <w:szCs w:val="16"/>
              </w:rPr>
              <w:t>2</w:t>
            </w:r>
          </w:p>
        </w:tc>
        <w:tc>
          <w:tcPr>
            <w:tcW w:w="0" w:type="auto"/>
            <w:shd w:val="clear" w:color="auto" w:fill="E0E0E0"/>
          </w:tcPr>
          <w:p w14:paraId="6A8DB0BE" w14:textId="77777777" w:rsidR="00EF3F8A" w:rsidRPr="007B0C16" w:rsidRDefault="00EF3F8A">
            <w:pPr>
              <w:rPr>
                <w:rFonts w:cs="Tahoma"/>
                <w:sz w:val="16"/>
                <w:szCs w:val="16"/>
              </w:rPr>
            </w:pPr>
            <w:r w:rsidRPr="007B0C16">
              <w:rPr>
                <w:rFonts w:cs="Tahoma"/>
                <w:sz w:val="16"/>
                <w:szCs w:val="16"/>
              </w:rPr>
              <w:t>Bourse de cuir</w:t>
            </w:r>
          </w:p>
        </w:tc>
        <w:tc>
          <w:tcPr>
            <w:tcW w:w="0" w:type="auto"/>
            <w:shd w:val="clear" w:color="auto" w:fill="E0E0E0"/>
          </w:tcPr>
          <w:p w14:paraId="58C25BD0" w14:textId="77777777" w:rsidR="00EF3F8A" w:rsidRPr="007B0C16" w:rsidRDefault="00EF3F8A">
            <w:pPr>
              <w:jc w:val="center"/>
              <w:rPr>
                <w:rFonts w:cs="Tahoma"/>
                <w:sz w:val="16"/>
                <w:szCs w:val="16"/>
              </w:rPr>
            </w:pPr>
            <w:r w:rsidRPr="007B0C16">
              <w:rPr>
                <w:rFonts w:cs="Tahoma"/>
                <w:sz w:val="16"/>
                <w:szCs w:val="16"/>
              </w:rPr>
              <w:t>40</w:t>
            </w:r>
          </w:p>
        </w:tc>
      </w:tr>
      <w:tr w:rsidR="00EF3F8A" w:rsidRPr="007B0C16" w14:paraId="6E892F72" w14:textId="77777777">
        <w:tc>
          <w:tcPr>
            <w:tcW w:w="0" w:type="auto"/>
          </w:tcPr>
          <w:p w14:paraId="1732F2FD" w14:textId="77777777" w:rsidR="00EF3F8A" w:rsidRPr="007B0C16" w:rsidRDefault="00EF3F8A">
            <w:pPr>
              <w:jc w:val="center"/>
              <w:rPr>
                <w:rFonts w:cs="Tahoma"/>
                <w:b/>
                <w:sz w:val="16"/>
                <w:szCs w:val="16"/>
              </w:rPr>
            </w:pPr>
            <w:r w:rsidRPr="007B0C16">
              <w:rPr>
                <w:rFonts w:cs="Tahoma"/>
                <w:b/>
                <w:sz w:val="16"/>
                <w:szCs w:val="16"/>
              </w:rPr>
              <w:t>3</w:t>
            </w:r>
          </w:p>
        </w:tc>
        <w:tc>
          <w:tcPr>
            <w:tcW w:w="0" w:type="auto"/>
          </w:tcPr>
          <w:p w14:paraId="18A08571" w14:textId="77777777" w:rsidR="00EF3F8A" w:rsidRPr="007B0C16" w:rsidRDefault="00EF3F8A">
            <w:pPr>
              <w:rPr>
                <w:rFonts w:cs="Tahoma"/>
                <w:sz w:val="16"/>
                <w:szCs w:val="16"/>
              </w:rPr>
            </w:pPr>
            <w:r w:rsidRPr="007B0C16">
              <w:rPr>
                <w:rFonts w:cs="Tahoma"/>
                <w:sz w:val="16"/>
                <w:szCs w:val="16"/>
              </w:rPr>
              <w:t>Pot de bois (déterminer la forme)</w:t>
            </w:r>
          </w:p>
        </w:tc>
        <w:tc>
          <w:tcPr>
            <w:tcW w:w="0" w:type="auto"/>
          </w:tcPr>
          <w:p w14:paraId="612BF5FF" w14:textId="77777777" w:rsidR="00EF3F8A" w:rsidRPr="007B0C16" w:rsidRDefault="00EF3F8A">
            <w:pPr>
              <w:jc w:val="center"/>
              <w:rPr>
                <w:rFonts w:cs="Tahoma"/>
                <w:sz w:val="16"/>
                <w:szCs w:val="16"/>
              </w:rPr>
            </w:pPr>
            <w:r w:rsidRPr="007B0C16">
              <w:rPr>
                <w:rFonts w:cs="Tahoma"/>
                <w:sz w:val="16"/>
                <w:szCs w:val="16"/>
              </w:rPr>
              <w:t>10</w:t>
            </w:r>
          </w:p>
        </w:tc>
      </w:tr>
      <w:tr w:rsidR="00EF3F8A" w:rsidRPr="007B0C16" w14:paraId="186100AF" w14:textId="77777777">
        <w:tc>
          <w:tcPr>
            <w:tcW w:w="0" w:type="auto"/>
            <w:shd w:val="clear" w:color="auto" w:fill="E0E0E0"/>
          </w:tcPr>
          <w:p w14:paraId="1FEE1344" w14:textId="77777777" w:rsidR="00EF3F8A" w:rsidRPr="007B0C16" w:rsidRDefault="00EF3F8A">
            <w:pPr>
              <w:jc w:val="center"/>
              <w:rPr>
                <w:rFonts w:cs="Tahoma"/>
                <w:b/>
                <w:sz w:val="16"/>
                <w:szCs w:val="16"/>
              </w:rPr>
            </w:pPr>
            <w:r w:rsidRPr="007B0C16">
              <w:rPr>
                <w:rFonts w:cs="Tahoma"/>
                <w:b/>
                <w:sz w:val="16"/>
                <w:szCs w:val="16"/>
              </w:rPr>
              <w:t>4</w:t>
            </w:r>
          </w:p>
        </w:tc>
        <w:tc>
          <w:tcPr>
            <w:tcW w:w="0" w:type="auto"/>
            <w:shd w:val="clear" w:color="auto" w:fill="E0E0E0"/>
          </w:tcPr>
          <w:p w14:paraId="0B65CC15" w14:textId="77777777" w:rsidR="00EF3F8A" w:rsidRPr="007B0C16" w:rsidRDefault="00EF3F8A">
            <w:pPr>
              <w:rPr>
                <w:rFonts w:cs="Tahoma"/>
                <w:sz w:val="16"/>
                <w:szCs w:val="16"/>
              </w:rPr>
            </w:pPr>
            <w:r w:rsidRPr="007B0C16">
              <w:rPr>
                <w:rFonts w:cs="Tahoma"/>
                <w:sz w:val="16"/>
                <w:szCs w:val="16"/>
              </w:rPr>
              <w:t>Pot de céramique (déterminer la forme)</w:t>
            </w:r>
          </w:p>
        </w:tc>
        <w:tc>
          <w:tcPr>
            <w:tcW w:w="0" w:type="auto"/>
            <w:shd w:val="clear" w:color="auto" w:fill="E0E0E0"/>
          </w:tcPr>
          <w:p w14:paraId="5B52F3D4" w14:textId="77777777" w:rsidR="00EF3F8A" w:rsidRPr="007B0C16" w:rsidRDefault="00EF3F8A">
            <w:pPr>
              <w:jc w:val="center"/>
              <w:rPr>
                <w:rFonts w:cs="Tahoma"/>
                <w:sz w:val="16"/>
                <w:szCs w:val="16"/>
              </w:rPr>
            </w:pPr>
            <w:r w:rsidRPr="007B0C16">
              <w:rPr>
                <w:rFonts w:cs="Tahoma"/>
                <w:sz w:val="16"/>
                <w:szCs w:val="16"/>
              </w:rPr>
              <w:t>50</w:t>
            </w:r>
          </w:p>
        </w:tc>
      </w:tr>
      <w:tr w:rsidR="00EF3F8A" w:rsidRPr="007B0C16" w14:paraId="79B841BD" w14:textId="77777777">
        <w:tc>
          <w:tcPr>
            <w:tcW w:w="0" w:type="auto"/>
          </w:tcPr>
          <w:p w14:paraId="5C63E5EE" w14:textId="77777777" w:rsidR="00EF3F8A" w:rsidRPr="007B0C16" w:rsidRDefault="00EF3F8A">
            <w:pPr>
              <w:jc w:val="center"/>
              <w:rPr>
                <w:rFonts w:cs="Tahoma"/>
                <w:b/>
                <w:sz w:val="16"/>
                <w:szCs w:val="16"/>
              </w:rPr>
            </w:pPr>
            <w:r w:rsidRPr="007B0C16">
              <w:rPr>
                <w:rFonts w:cs="Tahoma"/>
                <w:b/>
                <w:sz w:val="16"/>
                <w:szCs w:val="16"/>
              </w:rPr>
              <w:t>5</w:t>
            </w:r>
          </w:p>
        </w:tc>
        <w:tc>
          <w:tcPr>
            <w:tcW w:w="0" w:type="auto"/>
          </w:tcPr>
          <w:p w14:paraId="7F78C9AD" w14:textId="77777777" w:rsidR="00EF3F8A" w:rsidRPr="007B0C16" w:rsidRDefault="00EF3F8A">
            <w:pPr>
              <w:rPr>
                <w:rFonts w:cs="Tahoma"/>
                <w:sz w:val="16"/>
                <w:szCs w:val="16"/>
              </w:rPr>
            </w:pPr>
            <w:r w:rsidRPr="007B0C16">
              <w:rPr>
                <w:rFonts w:cs="Tahoma"/>
                <w:sz w:val="16"/>
                <w:szCs w:val="16"/>
              </w:rPr>
              <w:t>Pot de métal (déterminer le métal)</w:t>
            </w:r>
          </w:p>
        </w:tc>
        <w:tc>
          <w:tcPr>
            <w:tcW w:w="0" w:type="auto"/>
          </w:tcPr>
          <w:p w14:paraId="57DDF977" w14:textId="77777777" w:rsidR="00EF3F8A" w:rsidRPr="007B0C16" w:rsidRDefault="00EF3F8A">
            <w:pPr>
              <w:jc w:val="center"/>
              <w:rPr>
                <w:rFonts w:cs="Tahoma"/>
                <w:sz w:val="16"/>
                <w:szCs w:val="16"/>
              </w:rPr>
            </w:pPr>
            <w:r w:rsidRPr="007B0C16">
              <w:rPr>
                <w:rFonts w:cs="Tahoma"/>
                <w:sz w:val="16"/>
                <w:szCs w:val="16"/>
              </w:rPr>
              <w:t>90</w:t>
            </w:r>
          </w:p>
        </w:tc>
      </w:tr>
      <w:tr w:rsidR="00EF3F8A" w:rsidRPr="007B0C16" w14:paraId="6EC6F94B" w14:textId="77777777">
        <w:tc>
          <w:tcPr>
            <w:tcW w:w="0" w:type="auto"/>
            <w:shd w:val="clear" w:color="auto" w:fill="E0E0E0"/>
          </w:tcPr>
          <w:p w14:paraId="2CBEE500" w14:textId="77777777" w:rsidR="00EF3F8A" w:rsidRPr="007B0C16" w:rsidRDefault="00EF3F8A">
            <w:pPr>
              <w:jc w:val="center"/>
              <w:rPr>
                <w:rFonts w:cs="Tahoma"/>
                <w:b/>
                <w:sz w:val="16"/>
                <w:szCs w:val="16"/>
              </w:rPr>
            </w:pPr>
            <w:r w:rsidRPr="007B0C16">
              <w:rPr>
                <w:rFonts w:cs="Tahoma"/>
                <w:b/>
                <w:sz w:val="16"/>
                <w:szCs w:val="16"/>
              </w:rPr>
              <w:t>6</w:t>
            </w:r>
          </w:p>
        </w:tc>
        <w:tc>
          <w:tcPr>
            <w:tcW w:w="0" w:type="auto"/>
            <w:shd w:val="clear" w:color="auto" w:fill="E0E0E0"/>
          </w:tcPr>
          <w:p w14:paraId="3263F5DC" w14:textId="77777777" w:rsidR="00EF3F8A" w:rsidRPr="007B0C16" w:rsidRDefault="00EF3F8A">
            <w:pPr>
              <w:rPr>
                <w:rFonts w:cs="Tahoma"/>
                <w:sz w:val="16"/>
                <w:szCs w:val="16"/>
              </w:rPr>
            </w:pPr>
            <w:r w:rsidRPr="007B0C16">
              <w:rPr>
                <w:rFonts w:cs="Tahoma"/>
                <w:sz w:val="16"/>
                <w:szCs w:val="16"/>
              </w:rPr>
              <w:t>Vasque (déterminer le métal)</w:t>
            </w:r>
          </w:p>
        </w:tc>
        <w:tc>
          <w:tcPr>
            <w:tcW w:w="0" w:type="auto"/>
            <w:shd w:val="clear" w:color="auto" w:fill="E0E0E0"/>
          </w:tcPr>
          <w:p w14:paraId="3FDBCFFD" w14:textId="77777777" w:rsidR="00EF3F8A" w:rsidRPr="007B0C16" w:rsidRDefault="00EF3F8A">
            <w:pPr>
              <w:jc w:val="center"/>
              <w:rPr>
                <w:rFonts w:cs="Tahoma"/>
                <w:sz w:val="16"/>
                <w:szCs w:val="16"/>
              </w:rPr>
            </w:pPr>
            <w:r w:rsidRPr="007B0C16">
              <w:rPr>
                <w:rFonts w:cs="Tahoma"/>
                <w:sz w:val="16"/>
                <w:szCs w:val="16"/>
              </w:rPr>
              <w:t>200</w:t>
            </w:r>
          </w:p>
        </w:tc>
      </w:tr>
      <w:tr w:rsidR="00EF3F8A" w:rsidRPr="007B0C16" w14:paraId="37679BFF" w14:textId="77777777">
        <w:tc>
          <w:tcPr>
            <w:tcW w:w="0" w:type="auto"/>
          </w:tcPr>
          <w:p w14:paraId="6256B106" w14:textId="77777777" w:rsidR="00EF3F8A" w:rsidRPr="007B0C16" w:rsidRDefault="00EF3F8A">
            <w:pPr>
              <w:jc w:val="center"/>
              <w:rPr>
                <w:rFonts w:cs="Tahoma"/>
                <w:b/>
                <w:sz w:val="16"/>
                <w:szCs w:val="16"/>
              </w:rPr>
            </w:pPr>
            <w:r w:rsidRPr="007B0C16">
              <w:rPr>
                <w:rFonts w:cs="Tahoma"/>
                <w:b/>
                <w:sz w:val="16"/>
                <w:szCs w:val="16"/>
              </w:rPr>
              <w:t>7</w:t>
            </w:r>
          </w:p>
        </w:tc>
        <w:tc>
          <w:tcPr>
            <w:tcW w:w="0" w:type="auto"/>
          </w:tcPr>
          <w:p w14:paraId="32D219E8" w14:textId="77158F97" w:rsidR="00EF3F8A" w:rsidRPr="007B0C16" w:rsidRDefault="00EF3F8A">
            <w:pPr>
              <w:rPr>
                <w:rFonts w:cs="Tahoma"/>
                <w:sz w:val="16"/>
                <w:szCs w:val="16"/>
              </w:rPr>
            </w:pPr>
            <w:r w:rsidRPr="007B0C16">
              <w:rPr>
                <w:rFonts w:cs="Tahoma"/>
                <w:sz w:val="16"/>
                <w:szCs w:val="16"/>
              </w:rPr>
              <w:t>Coffret ([10-rareté</w:t>
            </w:r>
            <w:r w:rsidR="00236C45" w:rsidRPr="007B0C16">
              <w:rPr>
                <w:rFonts w:cs="Tahoma"/>
                <w:sz w:val="16"/>
                <w:szCs w:val="16"/>
              </w:rPr>
              <w:t xml:space="preserve"> PN</w:t>
            </w:r>
            <w:r w:rsidR="00FD4E22">
              <w:rPr>
                <w:rFonts w:cs="Tahoma"/>
                <w:sz w:val="16"/>
                <w:szCs w:val="16"/>
              </w:rPr>
              <w:t>] x 5</w:t>
            </w:r>
            <w:r w:rsidRPr="007B0C16">
              <w:rPr>
                <w:rFonts w:cs="Tahoma"/>
                <w:sz w:val="16"/>
                <w:szCs w:val="16"/>
              </w:rPr>
              <w:t>% d’avoir une serrure)</w:t>
            </w:r>
          </w:p>
        </w:tc>
        <w:tc>
          <w:tcPr>
            <w:tcW w:w="0" w:type="auto"/>
          </w:tcPr>
          <w:p w14:paraId="4138B43F" w14:textId="77777777" w:rsidR="00EF3F8A" w:rsidRPr="007B0C16" w:rsidRDefault="00EF3F8A">
            <w:pPr>
              <w:jc w:val="center"/>
              <w:rPr>
                <w:rFonts w:cs="Tahoma"/>
                <w:sz w:val="16"/>
                <w:szCs w:val="16"/>
              </w:rPr>
            </w:pPr>
            <w:r w:rsidRPr="007B0C16">
              <w:rPr>
                <w:rFonts w:cs="Tahoma"/>
                <w:sz w:val="16"/>
                <w:szCs w:val="16"/>
              </w:rPr>
              <w:t>400</w:t>
            </w:r>
          </w:p>
        </w:tc>
      </w:tr>
      <w:tr w:rsidR="00EF3F8A" w:rsidRPr="007B0C16" w14:paraId="3E74784D" w14:textId="77777777">
        <w:tc>
          <w:tcPr>
            <w:tcW w:w="0" w:type="auto"/>
            <w:shd w:val="clear" w:color="auto" w:fill="E0E0E0"/>
          </w:tcPr>
          <w:p w14:paraId="1CD84793" w14:textId="77777777" w:rsidR="00EF3F8A" w:rsidRPr="007B0C16" w:rsidRDefault="00EF3F8A">
            <w:pPr>
              <w:jc w:val="center"/>
              <w:rPr>
                <w:rFonts w:cs="Tahoma"/>
                <w:b/>
                <w:sz w:val="16"/>
                <w:szCs w:val="16"/>
              </w:rPr>
            </w:pPr>
            <w:r w:rsidRPr="007B0C16">
              <w:rPr>
                <w:rFonts w:cs="Tahoma"/>
                <w:b/>
                <w:sz w:val="16"/>
                <w:szCs w:val="16"/>
              </w:rPr>
              <w:t>8</w:t>
            </w:r>
          </w:p>
        </w:tc>
        <w:tc>
          <w:tcPr>
            <w:tcW w:w="0" w:type="auto"/>
            <w:shd w:val="clear" w:color="auto" w:fill="E0E0E0"/>
          </w:tcPr>
          <w:p w14:paraId="303EA640" w14:textId="51FA69C7" w:rsidR="00EF3F8A" w:rsidRPr="007B0C16" w:rsidRDefault="00EF3F8A">
            <w:pPr>
              <w:rPr>
                <w:rFonts w:cs="Tahoma"/>
                <w:sz w:val="16"/>
                <w:szCs w:val="16"/>
              </w:rPr>
            </w:pPr>
            <w:r w:rsidRPr="007B0C16">
              <w:rPr>
                <w:rFonts w:cs="Tahoma"/>
                <w:sz w:val="16"/>
                <w:szCs w:val="16"/>
              </w:rPr>
              <w:t>Coffre ([10-rareté</w:t>
            </w:r>
            <w:r w:rsidR="00236C45" w:rsidRPr="007B0C16">
              <w:rPr>
                <w:rFonts w:cs="Tahoma"/>
                <w:sz w:val="16"/>
                <w:szCs w:val="16"/>
              </w:rPr>
              <w:t xml:space="preserve"> PN</w:t>
            </w:r>
            <w:r w:rsidR="00FD4E22">
              <w:rPr>
                <w:rFonts w:cs="Tahoma"/>
                <w:sz w:val="16"/>
                <w:szCs w:val="16"/>
              </w:rPr>
              <w:t>] x 10</w:t>
            </w:r>
            <w:r w:rsidRPr="007B0C16">
              <w:rPr>
                <w:rFonts w:cs="Tahoma"/>
                <w:sz w:val="16"/>
                <w:szCs w:val="16"/>
              </w:rPr>
              <w:t>% d’avoir une serrure)</w:t>
            </w:r>
          </w:p>
        </w:tc>
        <w:tc>
          <w:tcPr>
            <w:tcW w:w="0" w:type="auto"/>
            <w:shd w:val="clear" w:color="auto" w:fill="E0E0E0"/>
          </w:tcPr>
          <w:p w14:paraId="6E7CA28A" w14:textId="77777777" w:rsidR="00EF3F8A" w:rsidRPr="007B0C16" w:rsidRDefault="00EF3F8A">
            <w:pPr>
              <w:jc w:val="center"/>
              <w:rPr>
                <w:rFonts w:cs="Tahoma"/>
                <w:sz w:val="16"/>
                <w:szCs w:val="16"/>
              </w:rPr>
            </w:pPr>
            <w:r w:rsidRPr="007B0C16">
              <w:rPr>
                <w:rFonts w:cs="Tahoma"/>
                <w:sz w:val="16"/>
                <w:szCs w:val="16"/>
              </w:rPr>
              <w:t>800</w:t>
            </w:r>
          </w:p>
        </w:tc>
      </w:tr>
      <w:tr w:rsidR="00EF3F8A" w:rsidRPr="007B0C16" w14:paraId="3EEA7E26" w14:textId="77777777">
        <w:tc>
          <w:tcPr>
            <w:tcW w:w="0" w:type="auto"/>
          </w:tcPr>
          <w:p w14:paraId="1537F8AB" w14:textId="77777777" w:rsidR="00EF3F8A" w:rsidRPr="007B0C16" w:rsidRDefault="00EF3F8A">
            <w:pPr>
              <w:jc w:val="center"/>
              <w:rPr>
                <w:rFonts w:cs="Tahoma"/>
                <w:b/>
                <w:sz w:val="16"/>
                <w:szCs w:val="16"/>
              </w:rPr>
            </w:pPr>
            <w:r w:rsidRPr="007B0C16">
              <w:rPr>
                <w:rFonts w:cs="Tahoma"/>
                <w:b/>
                <w:sz w:val="16"/>
                <w:szCs w:val="16"/>
              </w:rPr>
              <w:t>9</w:t>
            </w:r>
          </w:p>
        </w:tc>
        <w:tc>
          <w:tcPr>
            <w:tcW w:w="0" w:type="auto"/>
          </w:tcPr>
          <w:p w14:paraId="1F4B71AB" w14:textId="70CD0CD5" w:rsidR="00EF3F8A" w:rsidRPr="007B0C16" w:rsidRDefault="00EF3F8A" w:rsidP="00236C45">
            <w:pPr>
              <w:rPr>
                <w:rFonts w:cs="Tahoma"/>
                <w:sz w:val="16"/>
                <w:szCs w:val="16"/>
              </w:rPr>
            </w:pPr>
            <w:r w:rsidRPr="007B0C16">
              <w:rPr>
                <w:rFonts w:cs="Tahoma"/>
                <w:sz w:val="16"/>
                <w:szCs w:val="16"/>
              </w:rPr>
              <w:t>Meuble ([10-rareté</w:t>
            </w:r>
            <w:r w:rsidR="00236C45" w:rsidRPr="007B0C16">
              <w:rPr>
                <w:rFonts w:cs="Tahoma"/>
                <w:sz w:val="16"/>
                <w:szCs w:val="16"/>
              </w:rPr>
              <w:t xml:space="preserve"> PN</w:t>
            </w:r>
            <w:r w:rsidR="00FD4E22">
              <w:rPr>
                <w:rFonts w:cs="Tahoma"/>
                <w:sz w:val="16"/>
                <w:szCs w:val="16"/>
              </w:rPr>
              <w:t>] x 2</w:t>
            </w:r>
            <w:r w:rsidRPr="007B0C16">
              <w:rPr>
                <w:rFonts w:cs="Tahoma"/>
                <w:sz w:val="16"/>
                <w:szCs w:val="16"/>
              </w:rPr>
              <w:t>0% d’avoir une serrure)</w:t>
            </w:r>
          </w:p>
        </w:tc>
        <w:tc>
          <w:tcPr>
            <w:tcW w:w="0" w:type="auto"/>
          </w:tcPr>
          <w:p w14:paraId="2C5473C8" w14:textId="77777777" w:rsidR="00EF3F8A" w:rsidRPr="007B0C16" w:rsidRDefault="00EF3F8A">
            <w:pPr>
              <w:jc w:val="center"/>
              <w:rPr>
                <w:rFonts w:cs="Tahoma"/>
                <w:sz w:val="16"/>
                <w:szCs w:val="16"/>
              </w:rPr>
            </w:pPr>
            <w:r w:rsidRPr="007B0C16">
              <w:rPr>
                <w:rFonts w:cs="Tahoma"/>
                <w:sz w:val="16"/>
                <w:szCs w:val="16"/>
              </w:rPr>
              <w:t>600</w:t>
            </w:r>
          </w:p>
        </w:tc>
      </w:tr>
      <w:tr w:rsidR="00EF3F8A" w:rsidRPr="007B0C16" w14:paraId="45AAA6B3" w14:textId="77777777">
        <w:tc>
          <w:tcPr>
            <w:tcW w:w="0" w:type="auto"/>
            <w:shd w:val="clear" w:color="auto" w:fill="E0E0E0"/>
          </w:tcPr>
          <w:p w14:paraId="44F63E03" w14:textId="77777777" w:rsidR="00EF3F8A" w:rsidRPr="007B0C16" w:rsidRDefault="00EF3F8A">
            <w:pPr>
              <w:jc w:val="center"/>
              <w:rPr>
                <w:rFonts w:cs="Tahoma"/>
                <w:b/>
                <w:sz w:val="16"/>
                <w:szCs w:val="16"/>
              </w:rPr>
            </w:pPr>
            <w:r w:rsidRPr="007B0C16">
              <w:rPr>
                <w:rFonts w:cs="Tahoma"/>
                <w:b/>
                <w:sz w:val="16"/>
                <w:szCs w:val="16"/>
              </w:rPr>
              <w:t>10</w:t>
            </w:r>
          </w:p>
        </w:tc>
        <w:tc>
          <w:tcPr>
            <w:tcW w:w="0" w:type="auto"/>
            <w:shd w:val="clear" w:color="auto" w:fill="E0E0E0"/>
          </w:tcPr>
          <w:p w14:paraId="35B5DA7F" w14:textId="73ABBC2E" w:rsidR="00EF3F8A" w:rsidRPr="007B0C16" w:rsidRDefault="00FD4E22">
            <w:pPr>
              <w:rPr>
                <w:rFonts w:cs="Tahoma"/>
                <w:sz w:val="16"/>
                <w:szCs w:val="16"/>
              </w:rPr>
            </w:pPr>
            <w:r>
              <w:rPr>
                <w:rFonts w:cs="Tahoma"/>
                <w:sz w:val="16"/>
                <w:szCs w:val="16"/>
              </w:rPr>
              <w:t>Jarre (déterminez</w:t>
            </w:r>
            <w:r w:rsidR="00EF3F8A" w:rsidRPr="007B0C16">
              <w:rPr>
                <w:rFonts w:cs="Tahoma"/>
                <w:sz w:val="16"/>
                <w:szCs w:val="16"/>
              </w:rPr>
              <w:t xml:space="preserve"> la forme)</w:t>
            </w:r>
          </w:p>
        </w:tc>
        <w:tc>
          <w:tcPr>
            <w:tcW w:w="0" w:type="auto"/>
            <w:shd w:val="clear" w:color="auto" w:fill="E0E0E0"/>
          </w:tcPr>
          <w:p w14:paraId="1C8C1913" w14:textId="77777777" w:rsidR="00EF3F8A" w:rsidRPr="007B0C16" w:rsidRDefault="00EF3F8A">
            <w:pPr>
              <w:jc w:val="center"/>
              <w:rPr>
                <w:rFonts w:cs="Tahoma"/>
                <w:sz w:val="16"/>
                <w:szCs w:val="16"/>
              </w:rPr>
            </w:pPr>
            <w:r w:rsidRPr="007B0C16">
              <w:rPr>
                <w:rFonts w:cs="Tahoma"/>
                <w:sz w:val="16"/>
                <w:szCs w:val="16"/>
              </w:rPr>
              <w:t>80</w:t>
            </w:r>
          </w:p>
        </w:tc>
      </w:tr>
    </w:tbl>
    <w:p w14:paraId="3EC9EEBA" w14:textId="77777777" w:rsidR="00EF3F8A" w:rsidRDefault="00E71560">
      <w:pPr>
        <w:rPr>
          <w:rFonts w:cs="Tahoma"/>
        </w:rPr>
      </w:pPr>
      <w:r w:rsidRPr="007B0C16">
        <w:rPr>
          <w:rFonts w:cs="Tahoma"/>
        </w:rPr>
        <w:t>Ajoutez la valeur du contenant à la valeur du PN.</w:t>
      </w:r>
    </w:p>
    <w:p w14:paraId="6003D5F4" w14:textId="58DAF558" w:rsidR="001B04EE" w:rsidRDefault="001B04EE" w:rsidP="001B04EE">
      <w:pPr>
        <w:pStyle w:val="Titre3"/>
      </w:pPr>
      <w:bookmarkStart w:id="142" w:name="_Ref146787638"/>
      <w:bookmarkStart w:id="143" w:name="_Toc208836727"/>
      <w:r>
        <w:t>2.14.4 Méta</w:t>
      </w:r>
      <w:bookmarkEnd w:id="142"/>
      <w:r w:rsidR="00FD4E22">
        <w:t>ux</w:t>
      </w:r>
      <w:bookmarkEnd w:id="143"/>
    </w:p>
    <w:p w14:paraId="4DA79AB2" w14:textId="5083DE2A" w:rsidR="001B04EE" w:rsidRPr="001B04EE" w:rsidRDefault="009C3E9E" w:rsidP="001B04EE">
      <w:r w:rsidRPr="007B0C16">
        <w:rPr>
          <w:noProof/>
          <w:lang w:eastAsia="fr-BE"/>
        </w:rPr>
        <w:drawing>
          <wp:anchor distT="0" distB="0" distL="114300" distR="114300" simplePos="0" relativeHeight="251654656" behindDoc="1" locked="0" layoutInCell="1" allowOverlap="1" wp14:anchorId="54C1ECCD" wp14:editId="6EE51C2B">
            <wp:simplePos x="0" y="0"/>
            <wp:positionH relativeFrom="column">
              <wp:posOffset>5461363</wp:posOffset>
            </wp:positionH>
            <wp:positionV relativeFrom="paragraph">
              <wp:posOffset>697865</wp:posOffset>
            </wp:positionV>
            <wp:extent cx="847725" cy="1247775"/>
            <wp:effectExtent l="0" t="0" r="9525" b="9525"/>
            <wp:wrapTight wrapText="bothSides">
              <wp:wrapPolygon edited="0">
                <wp:start x="0" y="0"/>
                <wp:lineTo x="0" y="21435"/>
                <wp:lineTo x="21357" y="21435"/>
                <wp:lineTo x="21357" y="0"/>
                <wp:lineTo x="0" y="0"/>
              </wp:wrapPolygon>
            </wp:wrapTight>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4772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D4E22">
        <w:t>Déterminez</w:t>
      </w:r>
      <w:r w:rsidR="001B04EE">
        <w:t xml:space="preserve"> le métal trouvé </w:t>
      </w:r>
      <w:r w:rsidR="00FD4E22">
        <w:t>avec un D20</w:t>
      </w:r>
      <w:r w:rsidR="001B04EE">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863"/>
        <w:gridCol w:w="522"/>
      </w:tblGrid>
      <w:tr w:rsidR="00FD4E22" w:rsidRPr="007B0C16" w14:paraId="52F4C8BB" w14:textId="7C5A7A11" w:rsidTr="00ED31D2">
        <w:tc>
          <w:tcPr>
            <w:tcW w:w="0" w:type="auto"/>
          </w:tcPr>
          <w:p w14:paraId="56692472" w14:textId="4EA92791" w:rsidR="00FD4E22" w:rsidRPr="007B0C16" w:rsidRDefault="00FD4E22" w:rsidP="009C3E9E">
            <w:pPr>
              <w:jc w:val="center"/>
              <w:rPr>
                <w:rFonts w:cs="Tahoma"/>
                <w:b/>
                <w:sz w:val="16"/>
                <w:szCs w:val="16"/>
              </w:rPr>
            </w:pPr>
            <w:r w:rsidRPr="007B0C16">
              <w:rPr>
                <w:rFonts w:cs="Tahoma"/>
                <w:b/>
                <w:sz w:val="16"/>
                <w:szCs w:val="16"/>
              </w:rPr>
              <w:t>D</w:t>
            </w:r>
            <w:r>
              <w:rPr>
                <w:rFonts w:cs="Tahoma"/>
                <w:b/>
                <w:sz w:val="16"/>
                <w:szCs w:val="16"/>
              </w:rPr>
              <w:t>2</w:t>
            </w:r>
            <w:r w:rsidRPr="007B0C16">
              <w:rPr>
                <w:rFonts w:cs="Tahoma"/>
                <w:b/>
                <w:sz w:val="16"/>
                <w:szCs w:val="16"/>
              </w:rPr>
              <w:t>0</w:t>
            </w:r>
          </w:p>
        </w:tc>
        <w:tc>
          <w:tcPr>
            <w:tcW w:w="0" w:type="auto"/>
          </w:tcPr>
          <w:p w14:paraId="1AA81324" w14:textId="6B907B0D" w:rsidR="00FD4E22" w:rsidRPr="007B0C16" w:rsidRDefault="00FD4E22" w:rsidP="009C3E9E">
            <w:pPr>
              <w:rPr>
                <w:rFonts w:cs="Tahoma"/>
                <w:b/>
                <w:sz w:val="16"/>
                <w:szCs w:val="16"/>
              </w:rPr>
            </w:pPr>
            <w:r>
              <w:rPr>
                <w:rFonts w:cs="Tahoma"/>
                <w:b/>
                <w:sz w:val="16"/>
                <w:szCs w:val="16"/>
              </w:rPr>
              <w:t>Métal</w:t>
            </w:r>
          </w:p>
        </w:tc>
        <w:tc>
          <w:tcPr>
            <w:tcW w:w="0" w:type="auto"/>
          </w:tcPr>
          <w:p w14:paraId="3609CC3F" w14:textId="430E9D1A" w:rsidR="00FD4E22" w:rsidRDefault="00FD4E22" w:rsidP="009C3E9E">
            <w:pPr>
              <w:rPr>
                <w:rFonts w:cs="Tahoma"/>
                <w:b/>
                <w:sz w:val="16"/>
                <w:szCs w:val="16"/>
              </w:rPr>
            </w:pPr>
            <w:r>
              <w:rPr>
                <w:rFonts w:cs="Tahoma"/>
                <w:b/>
                <w:sz w:val="16"/>
                <w:szCs w:val="16"/>
              </w:rPr>
              <w:t>VB</w:t>
            </w:r>
          </w:p>
        </w:tc>
      </w:tr>
      <w:tr w:rsidR="00FD4E22" w:rsidRPr="007B0C16" w14:paraId="71035E81" w14:textId="77777777" w:rsidTr="00FD4E22">
        <w:tc>
          <w:tcPr>
            <w:tcW w:w="0" w:type="auto"/>
            <w:shd w:val="clear" w:color="auto" w:fill="D9D9D9" w:themeFill="background1" w:themeFillShade="D9"/>
          </w:tcPr>
          <w:p w14:paraId="6BDBCB96" w14:textId="79BB6C0C" w:rsidR="00FD4E22" w:rsidRPr="007B0C16" w:rsidRDefault="00FD4E22" w:rsidP="009C3E9E">
            <w:pPr>
              <w:jc w:val="center"/>
              <w:rPr>
                <w:rFonts w:cs="Tahoma"/>
                <w:b/>
                <w:sz w:val="16"/>
                <w:szCs w:val="16"/>
              </w:rPr>
            </w:pPr>
            <w:r>
              <w:rPr>
                <w:rFonts w:cs="Tahoma"/>
                <w:b/>
                <w:sz w:val="16"/>
                <w:szCs w:val="16"/>
              </w:rPr>
              <w:t>1-3</w:t>
            </w:r>
          </w:p>
        </w:tc>
        <w:tc>
          <w:tcPr>
            <w:tcW w:w="0" w:type="auto"/>
            <w:shd w:val="clear" w:color="auto" w:fill="D9D9D9" w:themeFill="background1" w:themeFillShade="D9"/>
          </w:tcPr>
          <w:p w14:paraId="6A1E1833" w14:textId="163DEDDA" w:rsidR="00FD4E22" w:rsidRPr="00FD4E22" w:rsidRDefault="00FD4E22" w:rsidP="009C3E9E">
            <w:pPr>
              <w:rPr>
                <w:rFonts w:cs="Tahoma"/>
                <w:sz w:val="16"/>
                <w:szCs w:val="16"/>
              </w:rPr>
            </w:pPr>
            <w:r w:rsidRPr="00FD4E22">
              <w:rPr>
                <w:rFonts w:cs="Tahoma"/>
                <w:sz w:val="16"/>
                <w:szCs w:val="16"/>
              </w:rPr>
              <w:t>Bronze</w:t>
            </w:r>
          </w:p>
        </w:tc>
        <w:tc>
          <w:tcPr>
            <w:tcW w:w="0" w:type="auto"/>
            <w:shd w:val="clear" w:color="auto" w:fill="D9D9D9" w:themeFill="background1" w:themeFillShade="D9"/>
          </w:tcPr>
          <w:p w14:paraId="1F934D26" w14:textId="72C11E58" w:rsidR="00FD4E22" w:rsidRPr="00FD4E22" w:rsidRDefault="008D793F" w:rsidP="008D793F">
            <w:pPr>
              <w:jc w:val="center"/>
              <w:rPr>
                <w:rFonts w:cs="Tahoma"/>
                <w:sz w:val="16"/>
                <w:szCs w:val="16"/>
              </w:rPr>
            </w:pPr>
            <w:r>
              <w:rPr>
                <w:rFonts w:cs="Tahoma"/>
                <w:sz w:val="16"/>
                <w:szCs w:val="16"/>
              </w:rPr>
              <w:t>30</w:t>
            </w:r>
          </w:p>
        </w:tc>
      </w:tr>
      <w:tr w:rsidR="00FD4E22" w:rsidRPr="007B0C16" w14:paraId="32D44A57" w14:textId="30ED6048" w:rsidTr="00ED31D2">
        <w:tc>
          <w:tcPr>
            <w:tcW w:w="0" w:type="auto"/>
            <w:shd w:val="clear" w:color="auto" w:fill="auto"/>
          </w:tcPr>
          <w:p w14:paraId="13C57EDC" w14:textId="6B6C9C1B" w:rsidR="00FD4E22" w:rsidRPr="007B0C16" w:rsidRDefault="00FD4E22" w:rsidP="009C3E9E">
            <w:pPr>
              <w:jc w:val="center"/>
              <w:rPr>
                <w:rFonts w:cs="Tahoma"/>
                <w:b/>
                <w:sz w:val="16"/>
                <w:szCs w:val="16"/>
              </w:rPr>
            </w:pPr>
            <w:r w:rsidRPr="007B0C16">
              <w:rPr>
                <w:rFonts w:cs="Tahoma"/>
                <w:b/>
                <w:sz w:val="16"/>
                <w:szCs w:val="16"/>
              </w:rPr>
              <w:t>1</w:t>
            </w:r>
            <w:r>
              <w:rPr>
                <w:rFonts w:cs="Tahoma"/>
                <w:b/>
                <w:sz w:val="16"/>
                <w:szCs w:val="16"/>
              </w:rPr>
              <w:t>-5</w:t>
            </w:r>
          </w:p>
        </w:tc>
        <w:tc>
          <w:tcPr>
            <w:tcW w:w="0" w:type="auto"/>
            <w:shd w:val="clear" w:color="auto" w:fill="auto"/>
          </w:tcPr>
          <w:p w14:paraId="1AA077FE" w14:textId="318D7B9E" w:rsidR="00FD4E22" w:rsidRPr="007B0C16" w:rsidRDefault="00FD4E22" w:rsidP="009C3E9E">
            <w:pPr>
              <w:rPr>
                <w:rFonts w:cs="Tahoma"/>
                <w:sz w:val="16"/>
                <w:szCs w:val="16"/>
              </w:rPr>
            </w:pPr>
            <w:r>
              <w:rPr>
                <w:rFonts w:cs="Tahoma"/>
                <w:sz w:val="16"/>
                <w:szCs w:val="16"/>
              </w:rPr>
              <w:t>Plomb</w:t>
            </w:r>
          </w:p>
        </w:tc>
        <w:tc>
          <w:tcPr>
            <w:tcW w:w="0" w:type="auto"/>
          </w:tcPr>
          <w:p w14:paraId="1D938A5E" w14:textId="67251A01" w:rsidR="00FD4E22" w:rsidRDefault="00FD4E22" w:rsidP="008D793F">
            <w:pPr>
              <w:jc w:val="center"/>
              <w:rPr>
                <w:rFonts w:cs="Tahoma"/>
                <w:sz w:val="16"/>
                <w:szCs w:val="16"/>
              </w:rPr>
            </w:pPr>
            <w:r>
              <w:rPr>
                <w:rFonts w:cs="Tahoma"/>
                <w:sz w:val="16"/>
                <w:szCs w:val="16"/>
              </w:rPr>
              <w:t>10</w:t>
            </w:r>
          </w:p>
        </w:tc>
      </w:tr>
      <w:tr w:rsidR="00FD4E22" w:rsidRPr="007B0C16" w14:paraId="22C108CD" w14:textId="402FF451" w:rsidTr="00ED31D2">
        <w:tc>
          <w:tcPr>
            <w:tcW w:w="0" w:type="auto"/>
            <w:shd w:val="clear" w:color="auto" w:fill="D9D9D9" w:themeFill="background1" w:themeFillShade="D9"/>
          </w:tcPr>
          <w:p w14:paraId="1534B470" w14:textId="76BEFED7" w:rsidR="00FD4E22" w:rsidRPr="007B0C16" w:rsidRDefault="00FD4E22" w:rsidP="009C3E9E">
            <w:pPr>
              <w:jc w:val="center"/>
              <w:rPr>
                <w:rFonts w:cs="Tahoma"/>
                <w:b/>
                <w:sz w:val="16"/>
                <w:szCs w:val="16"/>
              </w:rPr>
            </w:pPr>
            <w:r>
              <w:rPr>
                <w:rFonts w:cs="Tahoma"/>
                <w:b/>
                <w:sz w:val="16"/>
                <w:szCs w:val="16"/>
              </w:rPr>
              <w:t>6-7</w:t>
            </w:r>
          </w:p>
        </w:tc>
        <w:tc>
          <w:tcPr>
            <w:tcW w:w="0" w:type="auto"/>
            <w:shd w:val="clear" w:color="auto" w:fill="D9D9D9" w:themeFill="background1" w:themeFillShade="D9"/>
          </w:tcPr>
          <w:p w14:paraId="21FAF572" w14:textId="62E4287F" w:rsidR="00FD4E22" w:rsidRPr="007B0C16" w:rsidRDefault="00FD4E22" w:rsidP="009C3E9E">
            <w:pPr>
              <w:rPr>
                <w:rFonts w:cs="Tahoma"/>
                <w:sz w:val="16"/>
                <w:szCs w:val="16"/>
              </w:rPr>
            </w:pPr>
            <w:r>
              <w:rPr>
                <w:rFonts w:cs="Tahoma"/>
                <w:sz w:val="16"/>
                <w:szCs w:val="16"/>
              </w:rPr>
              <w:t>Étain</w:t>
            </w:r>
          </w:p>
        </w:tc>
        <w:tc>
          <w:tcPr>
            <w:tcW w:w="0" w:type="auto"/>
            <w:shd w:val="clear" w:color="auto" w:fill="D9D9D9" w:themeFill="background1" w:themeFillShade="D9"/>
          </w:tcPr>
          <w:p w14:paraId="0ABC9BCC" w14:textId="3A6FB34E" w:rsidR="00FD4E22" w:rsidRDefault="00FD4E22" w:rsidP="008D793F">
            <w:pPr>
              <w:jc w:val="center"/>
              <w:rPr>
                <w:rFonts w:cs="Tahoma"/>
                <w:sz w:val="16"/>
                <w:szCs w:val="16"/>
              </w:rPr>
            </w:pPr>
            <w:r>
              <w:rPr>
                <w:rFonts w:cs="Tahoma"/>
                <w:sz w:val="16"/>
                <w:szCs w:val="16"/>
              </w:rPr>
              <w:t>20</w:t>
            </w:r>
          </w:p>
        </w:tc>
      </w:tr>
      <w:tr w:rsidR="00FD4E22" w:rsidRPr="007B0C16" w14:paraId="4C4C3836" w14:textId="00B1A8D2" w:rsidTr="00ED31D2">
        <w:tc>
          <w:tcPr>
            <w:tcW w:w="0" w:type="auto"/>
            <w:shd w:val="clear" w:color="auto" w:fill="auto"/>
          </w:tcPr>
          <w:p w14:paraId="627B6601" w14:textId="6329013F" w:rsidR="00FD4E22" w:rsidRPr="007B0C16" w:rsidRDefault="00FD4E22" w:rsidP="009C3E9E">
            <w:pPr>
              <w:jc w:val="center"/>
              <w:rPr>
                <w:rFonts w:cs="Tahoma"/>
                <w:b/>
                <w:sz w:val="16"/>
                <w:szCs w:val="16"/>
              </w:rPr>
            </w:pPr>
            <w:r>
              <w:rPr>
                <w:rFonts w:cs="Tahoma"/>
                <w:b/>
                <w:sz w:val="16"/>
                <w:szCs w:val="16"/>
              </w:rPr>
              <w:t>8-13</w:t>
            </w:r>
          </w:p>
        </w:tc>
        <w:tc>
          <w:tcPr>
            <w:tcW w:w="0" w:type="auto"/>
            <w:shd w:val="clear" w:color="auto" w:fill="auto"/>
          </w:tcPr>
          <w:p w14:paraId="330523C8" w14:textId="3602E5F6" w:rsidR="00FD4E22" w:rsidRPr="007B0C16" w:rsidRDefault="00FD4E22" w:rsidP="009C3E9E">
            <w:pPr>
              <w:rPr>
                <w:rFonts w:cs="Tahoma"/>
                <w:sz w:val="16"/>
                <w:szCs w:val="16"/>
              </w:rPr>
            </w:pPr>
            <w:r>
              <w:rPr>
                <w:rFonts w:cs="Tahoma"/>
                <w:sz w:val="16"/>
                <w:szCs w:val="16"/>
              </w:rPr>
              <w:t>Fer</w:t>
            </w:r>
          </w:p>
        </w:tc>
        <w:tc>
          <w:tcPr>
            <w:tcW w:w="0" w:type="auto"/>
          </w:tcPr>
          <w:p w14:paraId="3AA62D3F" w14:textId="158ED9E8" w:rsidR="00FD4E22" w:rsidRDefault="00FD4E22" w:rsidP="008D793F">
            <w:pPr>
              <w:jc w:val="center"/>
              <w:rPr>
                <w:rFonts w:cs="Tahoma"/>
                <w:sz w:val="16"/>
                <w:szCs w:val="16"/>
              </w:rPr>
            </w:pPr>
            <w:r>
              <w:rPr>
                <w:rFonts w:cs="Tahoma"/>
                <w:sz w:val="16"/>
                <w:szCs w:val="16"/>
              </w:rPr>
              <w:t>5</w:t>
            </w:r>
          </w:p>
        </w:tc>
      </w:tr>
      <w:tr w:rsidR="00FD4E22" w:rsidRPr="007B0C16" w14:paraId="3772A7E2" w14:textId="1422A321" w:rsidTr="00ED31D2">
        <w:tc>
          <w:tcPr>
            <w:tcW w:w="0" w:type="auto"/>
            <w:shd w:val="clear" w:color="auto" w:fill="D9D9D9" w:themeFill="background1" w:themeFillShade="D9"/>
          </w:tcPr>
          <w:p w14:paraId="355FF96E" w14:textId="17AA4472" w:rsidR="00FD4E22" w:rsidRPr="007B0C16" w:rsidRDefault="00FD4E22" w:rsidP="009C3E9E">
            <w:pPr>
              <w:jc w:val="center"/>
              <w:rPr>
                <w:rFonts w:cs="Tahoma"/>
                <w:b/>
                <w:sz w:val="16"/>
                <w:szCs w:val="16"/>
              </w:rPr>
            </w:pPr>
            <w:r>
              <w:rPr>
                <w:rFonts w:cs="Tahoma"/>
                <w:b/>
                <w:sz w:val="16"/>
                <w:szCs w:val="16"/>
              </w:rPr>
              <w:t>14-16</w:t>
            </w:r>
          </w:p>
        </w:tc>
        <w:tc>
          <w:tcPr>
            <w:tcW w:w="0" w:type="auto"/>
            <w:shd w:val="clear" w:color="auto" w:fill="D9D9D9" w:themeFill="background1" w:themeFillShade="D9"/>
          </w:tcPr>
          <w:p w14:paraId="3DF0B585" w14:textId="351C6263" w:rsidR="00FD4E22" w:rsidRPr="007B0C16" w:rsidRDefault="00FD4E22" w:rsidP="009C3E9E">
            <w:pPr>
              <w:rPr>
                <w:rFonts w:cs="Tahoma"/>
                <w:sz w:val="16"/>
                <w:szCs w:val="16"/>
              </w:rPr>
            </w:pPr>
            <w:r>
              <w:rPr>
                <w:rFonts w:cs="Tahoma"/>
                <w:sz w:val="16"/>
                <w:szCs w:val="16"/>
              </w:rPr>
              <w:t>Cuivre</w:t>
            </w:r>
          </w:p>
        </w:tc>
        <w:tc>
          <w:tcPr>
            <w:tcW w:w="0" w:type="auto"/>
            <w:shd w:val="clear" w:color="auto" w:fill="D9D9D9" w:themeFill="background1" w:themeFillShade="D9"/>
          </w:tcPr>
          <w:p w14:paraId="0FD8F4BE" w14:textId="22575702" w:rsidR="00FD4E22" w:rsidRDefault="008D793F" w:rsidP="008D793F">
            <w:pPr>
              <w:jc w:val="center"/>
              <w:rPr>
                <w:rFonts w:cs="Tahoma"/>
                <w:sz w:val="16"/>
                <w:szCs w:val="16"/>
              </w:rPr>
            </w:pPr>
            <w:r>
              <w:rPr>
                <w:rFonts w:cs="Tahoma"/>
                <w:sz w:val="16"/>
                <w:szCs w:val="16"/>
              </w:rPr>
              <w:t>15</w:t>
            </w:r>
          </w:p>
        </w:tc>
      </w:tr>
      <w:tr w:rsidR="00FD4E22" w:rsidRPr="007B0C16" w14:paraId="0A993A67" w14:textId="1131E901" w:rsidTr="00ED31D2">
        <w:tc>
          <w:tcPr>
            <w:tcW w:w="0" w:type="auto"/>
            <w:shd w:val="clear" w:color="auto" w:fill="auto"/>
          </w:tcPr>
          <w:p w14:paraId="449F6005" w14:textId="533A6A15" w:rsidR="00FD4E22" w:rsidRPr="007B0C16" w:rsidRDefault="00FD4E22" w:rsidP="009C3E9E">
            <w:pPr>
              <w:jc w:val="center"/>
              <w:rPr>
                <w:rFonts w:cs="Tahoma"/>
                <w:b/>
                <w:sz w:val="16"/>
                <w:szCs w:val="16"/>
              </w:rPr>
            </w:pPr>
            <w:r>
              <w:rPr>
                <w:rFonts w:cs="Tahoma"/>
                <w:b/>
                <w:sz w:val="16"/>
                <w:szCs w:val="16"/>
              </w:rPr>
              <w:t>17</w:t>
            </w:r>
          </w:p>
        </w:tc>
        <w:tc>
          <w:tcPr>
            <w:tcW w:w="0" w:type="auto"/>
            <w:shd w:val="clear" w:color="auto" w:fill="auto"/>
          </w:tcPr>
          <w:p w14:paraId="31336E44" w14:textId="55C39247" w:rsidR="00FD4E22" w:rsidRPr="007B0C16" w:rsidRDefault="00FD4E22" w:rsidP="009C3E9E">
            <w:pPr>
              <w:rPr>
                <w:rFonts w:cs="Tahoma"/>
                <w:sz w:val="16"/>
                <w:szCs w:val="16"/>
              </w:rPr>
            </w:pPr>
            <w:r>
              <w:rPr>
                <w:rFonts w:cs="Tahoma"/>
                <w:sz w:val="16"/>
                <w:szCs w:val="16"/>
              </w:rPr>
              <w:t>Mercure</w:t>
            </w:r>
          </w:p>
        </w:tc>
        <w:tc>
          <w:tcPr>
            <w:tcW w:w="0" w:type="auto"/>
          </w:tcPr>
          <w:p w14:paraId="42C485E2" w14:textId="17A7E66B" w:rsidR="00FD4E22" w:rsidRDefault="008D793F" w:rsidP="008D793F">
            <w:pPr>
              <w:jc w:val="center"/>
              <w:rPr>
                <w:rFonts w:cs="Tahoma"/>
                <w:sz w:val="16"/>
                <w:szCs w:val="16"/>
              </w:rPr>
            </w:pPr>
            <w:r>
              <w:rPr>
                <w:rFonts w:cs="Tahoma"/>
                <w:sz w:val="16"/>
                <w:szCs w:val="16"/>
              </w:rPr>
              <w:t>80</w:t>
            </w:r>
          </w:p>
        </w:tc>
      </w:tr>
      <w:tr w:rsidR="00FD4E22" w:rsidRPr="007B0C16" w14:paraId="4CA8522D" w14:textId="085103A0" w:rsidTr="00ED31D2">
        <w:tc>
          <w:tcPr>
            <w:tcW w:w="0" w:type="auto"/>
            <w:shd w:val="clear" w:color="auto" w:fill="D9D9D9" w:themeFill="background1" w:themeFillShade="D9"/>
          </w:tcPr>
          <w:p w14:paraId="33623D10" w14:textId="211C52DA" w:rsidR="00FD4E22" w:rsidRPr="007B0C16" w:rsidRDefault="00FD4E22" w:rsidP="009C3E9E">
            <w:pPr>
              <w:jc w:val="center"/>
              <w:rPr>
                <w:rFonts w:cs="Tahoma"/>
                <w:b/>
                <w:sz w:val="16"/>
                <w:szCs w:val="16"/>
              </w:rPr>
            </w:pPr>
            <w:r>
              <w:rPr>
                <w:rFonts w:cs="Tahoma"/>
                <w:b/>
                <w:sz w:val="16"/>
                <w:szCs w:val="16"/>
              </w:rPr>
              <w:t>18-19</w:t>
            </w:r>
          </w:p>
        </w:tc>
        <w:tc>
          <w:tcPr>
            <w:tcW w:w="0" w:type="auto"/>
            <w:shd w:val="clear" w:color="auto" w:fill="D9D9D9" w:themeFill="background1" w:themeFillShade="D9"/>
          </w:tcPr>
          <w:p w14:paraId="5ACD58C4" w14:textId="0A5EC6B8" w:rsidR="00FD4E22" w:rsidRPr="007B0C16" w:rsidRDefault="00FD4E22" w:rsidP="009C3E9E">
            <w:pPr>
              <w:rPr>
                <w:rFonts w:cs="Tahoma"/>
                <w:sz w:val="16"/>
                <w:szCs w:val="16"/>
              </w:rPr>
            </w:pPr>
            <w:r>
              <w:rPr>
                <w:rFonts w:cs="Tahoma"/>
                <w:sz w:val="16"/>
                <w:szCs w:val="16"/>
              </w:rPr>
              <w:t>Argent</w:t>
            </w:r>
          </w:p>
        </w:tc>
        <w:tc>
          <w:tcPr>
            <w:tcW w:w="0" w:type="auto"/>
            <w:shd w:val="clear" w:color="auto" w:fill="D9D9D9" w:themeFill="background1" w:themeFillShade="D9"/>
          </w:tcPr>
          <w:p w14:paraId="2704C068" w14:textId="09C146B8" w:rsidR="00FD4E22" w:rsidRDefault="008D793F" w:rsidP="008D793F">
            <w:pPr>
              <w:jc w:val="center"/>
              <w:rPr>
                <w:rFonts w:cs="Tahoma"/>
                <w:sz w:val="16"/>
                <w:szCs w:val="16"/>
              </w:rPr>
            </w:pPr>
            <w:r>
              <w:rPr>
                <w:rFonts w:cs="Tahoma"/>
                <w:sz w:val="16"/>
                <w:szCs w:val="16"/>
              </w:rPr>
              <w:t>50</w:t>
            </w:r>
          </w:p>
        </w:tc>
      </w:tr>
      <w:tr w:rsidR="00FD4E22" w:rsidRPr="007B0C16" w14:paraId="7480AFC1" w14:textId="7C5620DB" w:rsidTr="00ED31D2">
        <w:tc>
          <w:tcPr>
            <w:tcW w:w="0" w:type="auto"/>
            <w:shd w:val="clear" w:color="auto" w:fill="auto"/>
          </w:tcPr>
          <w:p w14:paraId="706553DF" w14:textId="579A28BD" w:rsidR="00FD4E22" w:rsidRPr="007B0C16" w:rsidRDefault="00FD4E22" w:rsidP="009C3E9E">
            <w:pPr>
              <w:jc w:val="center"/>
              <w:rPr>
                <w:rFonts w:cs="Tahoma"/>
                <w:b/>
                <w:sz w:val="16"/>
                <w:szCs w:val="16"/>
              </w:rPr>
            </w:pPr>
            <w:r>
              <w:rPr>
                <w:rFonts w:cs="Tahoma"/>
                <w:b/>
                <w:sz w:val="16"/>
                <w:szCs w:val="16"/>
              </w:rPr>
              <w:t>20</w:t>
            </w:r>
          </w:p>
        </w:tc>
        <w:tc>
          <w:tcPr>
            <w:tcW w:w="0" w:type="auto"/>
            <w:shd w:val="clear" w:color="auto" w:fill="auto"/>
          </w:tcPr>
          <w:p w14:paraId="7A4F95CF" w14:textId="4FB2E761" w:rsidR="00FD4E22" w:rsidRPr="007B0C16" w:rsidRDefault="00FD4E22" w:rsidP="009C3E9E">
            <w:pPr>
              <w:rPr>
                <w:rFonts w:cs="Tahoma"/>
                <w:sz w:val="16"/>
                <w:szCs w:val="16"/>
              </w:rPr>
            </w:pPr>
            <w:r>
              <w:rPr>
                <w:rFonts w:cs="Tahoma"/>
                <w:sz w:val="16"/>
                <w:szCs w:val="16"/>
              </w:rPr>
              <w:t>Or</w:t>
            </w:r>
          </w:p>
        </w:tc>
        <w:tc>
          <w:tcPr>
            <w:tcW w:w="0" w:type="auto"/>
          </w:tcPr>
          <w:p w14:paraId="0F3771EA" w14:textId="49540221" w:rsidR="00FD4E22" w:rsidRDefault="008D793F" w:rsidP="008D793F">
            <w:pPr>
              <w:jc w:val="center"/>
              <w:rPr>
                <w:rFonts w:cs="Tahoma"/>
                <w:sz w:val="16"/>
                <w:szCs w:val="16"/>
              </w:rPr>
            </w:pPr>
            <w:r>
              <w:rPr>
                <w:rFonts w:cs="Tahoma"/>
                <w:sz w:val="16"/>
                <w:szCs w:val="16"/>
              </w:rPr>
              <w:t>100</w:t>
            </w:r>
          </w:p>
        </w:tc>
      </w:tr>
    </w:tbl>
    <w:p w14:paraId="6DAB9171" w14:textId="412600AD" w:rsidR="001B04EE" w:rsidRPr="007B0C16" w:rsidRDefault="009C3E9E">
      <w:pPr>
        <w:rPr>
          <w:rFonts w:cs="Tahoma"/>
        </w:rPr>
      </w:pPr>
      <w:r>
        <w:rPr>
          <w:rFonts w:cs="Tahoma"/>
        </w:rPr>
        <w:t xml:space="preserve">La forme du métal sera </w:t>
      </w:r>
      <w:r w:rsidRPr="009C3E9E">
        <w:rPr>
          <w:rFonts w:cs="Tahoma"/>
          <w:b/>
        </w:rPr>
        <w:t xml:space="preserve">Sphère / Anneau / </w:t>
      </w:r>
      <w:r w:rsidR="00FD4E22">
        <w:rPr>
          <w:rFonts w:cs="Tahoma"/>
          <w:b/>
        </w:rPr>
        <w:t xml:space="preserve">Pièce / Complexe </w:t>
      </w:r>
      <w:r w:rsidR="00FD4E22" w:rsidRPr="00FD4E22">
        <w:rPr>
          <w:rFonts w:cs="Tahoma"/>
        </w:rPr>
        <w:t>(D10*)</w:t>
      </w:r>
      <w:r>
        <w:rPr>
          <w:rFonts w:cs="Tahoma"/>
        </w:rPr>
        <w:t>.</w:t>
      </w:r>
      <w:r w:rsidR="00FD4E22">
        <w:rPr>
          <w:rFonts w:cs="Tahoma"/>
        </w:rPr>
        <w:t xml:space="preserve"> Le poids sera de NxD10 g. </w:t>
      </w:r>
      <w:r w:rsidR="008D793F">
        <w:rPr>
          <w:rFonts w:cs="Tahoma"/>
        </w:rPr>
        <w:t>La VB est par pièce (N).</w:t>
      </w:r>
    </w:p>
    <w:p w14:paraId="63D83D45" w14:textId="7D3FDD6C" w:rsidR="00FB1C44" w:rsidRPr="007B0C16" w:rsidRDefault="00FB1C44" w:rsidP="00FB1C44">
      <w:pPr>
        <w:pStyle w:val="Exemple0"/>
      </w:pPr>
      <w:r w:rsidRPr="007B0C16">
        <w:t xml:space="preserve">Exemple : </w:t>
      </w:r>
      <w:r w:rsidR="00692F7E" w:rsidRPr="007B0C16">
        <w:t>un PN est obtenu avec comme paramètres (d10, QT8=160%, Forme3=Originale V+10, Etat9= mauvais E-, qualité7=Q- NE40, ancienneté2=récent, origine8=étrangère V+50), la catégorie (d10=3) = plante/herbe, le PN (d100=64) est une Lunaire, l’état est Brut/pauvre et le contenant est (d10=</w:t>
      </w:r>
      <w:r w:rsidR="004C0CDD" w:rsidRPr="007B0C16">
        <w:t>5) un pot de métal (selon Orfèvrerie (d10*=1,1)) en étain. La QT de base, selon la fiche, = (d6=)5 x 160% = 8. La V du PN=100 +10(forme) +50(étrangère)%= 160 x8 PN= 1.280 Sous.</w:t>
      </w:r>
    </w:p>
    <w:p w14:paraId="79B368E3" w14:textId="5C44DC0A" w:rsidR="00FD63B9" w:rsidRPr="007B0C16" w:rsidRDefault="00FD63B9" w:rsidP="00FD63B9">
      <w:r w:rsidRPr="007B0C16">
        <w:br w:type="page"/>
      </w:r>
    </w:p>
    <w:p w14:paraId="72CBD116" w14:textId="77777777" w:rsidR="00FD63B9" w:rsidRPr="007B0C16" w:rsidRDefault="00FD63B9" w:rsidP="00FD63B9"/>
    <w:p w14:paraId="10212651" w14:textId="77777777" w:rsidR="00935488" w:rsidRPr="007B0C16" w:rsidRDefault="00935488" w:rsidP="00F30DFF">
      <w:pPr>
        <w:pStyle w:val="Titre3"/>
      </w:pPr>
      <w:bookmarkStart w:id="144" w:name="_Ref413929133"/>
      <w:bookmarkStart w:id="145" w:name="_Toc208836728"/>
      <w:r w:rsidRPr="007B0C16">
        <w:t>2.14.</w:t>
      </w:r>
      <w:r w:rsidR="002808F3" w:rsidRPr="007B0C16">
        <w:t>4</w:t>
      </w:r>
      <w:r w:rsidRPr="007B0C16">
        <w:t xml:space="preserve"> </w:t>
      </w:r>
      <w:r w:rsidR="00EB3933" w:rsidRPr="007B0C16">
        <w:t>Tables</w:t>
      </w:r>
      <w:r w:rsidRPr="007B0C16">
        <w:t xml:space="preserve"> de</w:t>
      </w:r>
      <w:r w:rsidR="00EB3933" w:rsidRPr="007B0C16">
        <w:t>s</w:t>
      </w:r>
      <w:r w:rsidRPr="007B0C16">
        <w:t xml:space="preserve"> PN</w:t>
      </w:r>
      <w:bookmarkEnd w:id="144"/>
      <w:bookmarkEnd w:id="145"/>
    </w:p>
    <w:p w14:paraId="62C7A580" w14:textId="77D3E8C9" w:rsidR="00A53660" w:rsidRPr="007B0C16" w:rsidRDefault="00EF3F8A">
      <w:pPr>
        <w:rPr>
          <w:rFonts w:cs="Tahoma"/>
        </w:rPr>
      </w:pPr>
      <w:r w:rsidRPr="007B0C16">
        <w:rPr>
          <w:rFonts w:cs="Tahoma"/>
        </w:rPr>
        <w:t>Les trois tables sui</w:t>
      </w:r>
      <w:r w:rsidR="008F1EB4" w:rsidRPr="007B0C16">
        <w:rPr>
          <w:rFonts w:cs="Tahoma"/>
        </w:rPr>
        <w:t xml:space="preserve">vantes permettent de déterminer (D100) </w:t>
      </w:r>
      <w:r w:rsidRPr="007B0C16">
        <w:rPr>
          <w:rFonts w:cs="Tahoma"/>
        </w:rPr>
        <w:t>le type exact du PN trouvé</w:t>
      </w:r>
      <w:r w:rsidR="001757D8" w:rsidRPr="007B0C16">
        <w:rPr>
          <w:rFonts w:cs="Tahoma"/>
        </w:rPr>
        <w:t xml:space="preserve"> et sa </w:t>
      </w:r>
      <w:r w:rsidR="001757D8" w:rsidRPr="007B0C16">
        <w:rPr>
          <w:rFonts w:cs="Tahoma"/>
          <w:b/>
        </w:rPr>
        <w:t>rareté</w:t>
      </w:r>
      <w:r w:rsidR="004712E1" w:rsidRPr="007B0C16">
        <w:rPr>
          <w:rFonts w:cs="Tahoma"/>
        </w:rPr>
        <w:t xml:space="preserve"> exprimée par un nombre de </w:t>
      </w:r>
      <w:r w:rsidR="001757D8" w:rsidRPr="007B0C16">
        <w:rPr>
          <w:rFonts w:cs="Tahoma"/>
          <w:shd w:val="clear" w:color="auto" w:fill="FFFF00"/>
        </w:rPr>
        <w:t>1</w:t>
      </w:r>
      <w:r w:rsidR="004712E1" w:rsidRPr="007B0C16">
        <w:rPr>
          <w:rFonts w:cs="Tahoma"/>
          <w:shd w:val="clear" w:color="auto" w:fill="FFFF00"/>
        </w:rPr>
        <w:t>(rare) à 9(fréquent)</w:t>
      </w:r>
      <w:r w:rsidRPr="007B0C16">
        <w:rPr>
          <w:rFonts w:cs="Tahoma"/>
        </w:rPr>
        <w:t xml:space="preserve"> :</w:t>
      </w:r>
    </w:p>
    <w:p w14:paraId="2025028F" w14:textId="77777777" w:rsidR="00EF3F8A" w:rsidRPr="007B0C16" w:rsidRDefault="00EF3F8A">
      <w:pPr>
        <w:rPr>
          <w:rFonts w:cs="Tahoma"/>
          <w:b/>
          <w:bCs/>
          <w:sz w:val="16"/>
        </w:rPr>
        <w:sectPr w:rsidR="00EF3F8A" w:rsidRPr="007B0C16" w:rsidSect="008A1F89">
          <w:endnotePr>
            <w:numFmt w:val="decimal"/>
          </w:endnotePr>
          <w:type w:val="continuous"/>
          <w:pgSz w:w="11906" w:h="16838"/>
          <w:pgMar w:top="851" w:right="851" w:bottom="851" w:left="851" w:header="567" w:footer="567" w:gutter="0"/>
          <w:cols w:space="708"/>
          <w:titlePg/>
        </w:sectPr>
      </w:pPr>
    </w:p>
    <w:tbl>
      <w:tblPr>
        <w:tblW w:w="33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779"/>
        <w:gridCol w:w="2552"/>
      </w:tblGrid>
      <w:tr w:rsidR="00F01B60" w:rsidRPr="007B0C16" w14:paraId="06119B3E" w14:textId="77777777" w:rsidTr="001757D8">
        <w:tc>
          <w:tcPr>
            <w:tcW w:w="779" w:type="dxa"/>
            <w:shd w:val="clear" w:color="auto" w:fill="FF9900"/>
          </w:tcPr>
          <w:p w14:paraId="46DFE05F" w14:textId="77777777" w:rsidR="00F01B60" w:rsidRPr="007B0C16" w:rsidRDefault="00F01B60">
            <w:pPr>
              <w:rPr>
                <w:rFonts w:cs="Tahoma"/>
                <w:b/>
                <w:bCs/>
                <w:sz w:val="16"/>
              </w:rPr>
            </w:pPr>
            <w:r w:rsidRPr="007B0C16">
              <w:rPr>
                <w:rFonts w:cs="Tahoma"/>
                <w:b/>
                <w:bCs/>
                <w:sz w:val="16"/>
              </w:rPr>
              <w:t>D100</w:t>
            </w:r>
          </w:p>
        </w:tc>
        <w:tc>
          <w:tcPr>
            <w:tcW w:w="2552" w:type="dxa"/>
            <w:shd w:val="clear" w:color="auto" w:fill="FF9900"/>
          </w:tcPr>
          <w:p w14:paraId="15AF6DBD" w14:textId="77777777" w:rsidR="00F01B60" w:rsidRPr="007B0C16" w:rsidRDefault="00F01B60">
            <w:pPr>
              <w:rPr>
                <w:rFonts w:cs="Tahoma"/>
                <w:b/>
                <w:bCs/>
                <w:sz w:val="16"/>
              </w:rPr>
            </w:pPr>
            <w:r w:rsidRPr="007B0C16">
              <w:rPr>
                <w:rFonts w:cs="Tahoma"/>
                <w:b/>
                <w:bCs/>
                <w:sz w:val="16"/>
              </w:rPr>
              <w:t xml:space="preserve">Animaux/créature </w:t>
            </w:r>
          </w:p>
        </w:tc>
      </w:tr>
      <w:tr w:rsidR="00F01B60" w:rsidRPr="007B0C16" w14:paraId="5B3164D0" w14:textId="77777777" w:rsidTr="00F01B60">
        <w:tc>
          <w:tcPr>
            <w:tcW w:w="779" w:type="dxa"/>
            <w:shd w:val="clear" w:color="auto" w:fill="auto"/>
          </w:tcPr>
          <w:p w14:paraId="6C7D5A1C" w14:textId="77777777" w:rsidR="00F01B60" w:rsidRPr="007B0C16" w:rsidRDefault="00777682">
            <w:pPr>
              <w:jc w:val="center"/>
              <w:rPr>
                <w:rFonts w:cs="Tahoma"/>
                <w:sz w:val="16"/>
              </w:rPr>
            </w:pPr>
            <w:r w:rsidRPr="007B0C16">
              <w:rPr>
                <w:rFonts w:cs="Tahoma"/>
                <w:sz w:val="16"/>
              </w:rPr>
              <w:t>01-04</w:t>
            </w:r>
          </w:p>
        </w:tc>
        <w:tc>
          <w:tcPr>
            <w:tcW w:w="2552" w:type="dxa"/>
            <w:shd w:val="clear" w:color="auto" w:fill="auto"/>
          </w:tcPr>
          <w:p w14:paraId="1FF6D40B" w14:textId="77777777" w:rsidR="00F01B60" w:rsidRPr="007B0C16" w:rsidRDefault="00F01B60" w:rsidP="00F01B60">
            <w:pPr>
              <w:rPr>
                <w:sz w:val="16"/>
                <w:szCs w:val="16"/>
              </w:rPr>
            </w:pPr>
            <w:r w:rsidRPr="007B0C16">
              <w:rPr>
                <w:sz w:val="16"/>
                <w:szCs w:val="16"/>
              </w:rPr>
              <w:t>Aile de papillon bleu -7</w:t>
            </w:r>
          </w:p>
        </w:tc>
      </w:tr>
      <w:tr w:rsidR="00F01B60" w:rsidRPr="007B0C16" w14:paraId="291C4AD6" w14:textId="77777777" w:rsidTr="008D3377">
        <w:tc>
          <w:tcPr>
            <w:tcW w:w="779" w:type="dxa"/>
            <w:shd w:val="clear" w:color="auto" w:fill="FDE9D9"/>
          </w:tcPr>
          <w:p w14:paraId="10F56FF5" w14:textId="77777777" w:rsidR="00F01B60" w:rsidRPr="007B0C16" w:rsidRDefault="00F01B60">
            <w:pPr>
              <w:jc w:val="center"/>
              <w:rPr>
                <w:rFonts w:cs="Tahoma"/>
                <w:sz w:val="16"/>
              </w:rPr>
            </w:pPr>
            <w:r w:rsidRPr="007B0C16">
              <w:rPr>
                <w:rFonts w:cs="Tahoma"/>
                <w:sz w:val="16"/>
              </w:rPr>
              <w:t>05</w:t>
            </w:r>
          </w:p>
        </w:tc>
        <w:tc>
          <w:tcPr>
            <w:tcW w:w="2552" w:type="dxa"/>
            <w:shd w:val="clear" w:color="auto" w:fill="FDE9D9"/>
          </w:tcPr>
          <w:p w14:paraId="32D4CF2A" w14:textId="77777777" w:rsidR="00F01B60" w:rsidRPr="007B0C16" w:rsidRDefault="00F01B60">
            <w:pPr>
              <w:rPr>
                <w:rFonts w:cs="Tahoma"/>
                <w:sz w:val="16"/>
              </w:rPr>
            </w:pPr>
            <w:r w:rsidRPr="007B0C16">
              <w:rPr>
                <w:rFonts w:cs="Tahoma"/>
                <w:sz w:val="16"/>
              </w:rPr>
              <w:t>Alecto-2</w:t>
            </w:r>
          </w:p>
        </w:tc>
      </w:tr>
      <w:tr w:rsidR="00F01B60" w:rsidRPr="007B0C16" w14:paraId="49660833" w14:textId="77777777" w:rsidTr="00F01B60">
        <w:tc>
          <w:tcPr>
            <w:tcW w:w="779" w:type="dxa"/>
            <w:shd w:val="clear" w:color="auto" w:fill="auto"/>
          </w:tcPr>
          <w:p w14:paraId="3D6FBFA5" w14:textId="77777777" w:rsidR="00F01B60" w:rsidRPr="007B0C16" w:rsidRDefault="00777682">
            <w:pPr>
              <w:jc w:val="center"/>
              <w:rPr>
                <w:rFonts w:cs="Tahoma"/>
                <w:sz w:val="16"/>
              </w:rPr>
            </w:pPr>
            <w:r w:rsidRPr="007B0C16">
              <w:rPr>
                <w:rFonts w:cs="Tahoma"/>
                <w:sz w:val="16"/>
              </w:rPr>
              <w:t>06-08</w:t>
            </w:r>
          </w:p>
        </w:tc>
        <w:tc>
          <w:tcPr>
            <w:tcW w:w="2552" w:type="dxa"/>
            <w:shd w:val="clear" w:color="auto" w:fill="auto"/>
          </w:tcPr>
          <w:p w14:paraId="0317F6DC" w14:textId="77777777" w:rsidR="00F01B60" w:rsidRPr="007B0C16" w:rsidRDefault="00F01B60" w:rsidP="00F01B60">
            <w:pPr>
              <w:rPr>
                <w:sz w:val="16"/>
                <w:szCs w:val="16"/>
              </w:rPr>
            </w:pPr>
            <w:r w:rsidRPr="007B0C16">
              <w:rPr>
                <w:sz w:val="16"/>
                <w:szCs w:val="16"/>
              </w:rPr>
              <w:t>Bave de crapaud -9</w:t>
            </w:r>
          </w:p>
        </w:tc>
      </w:tr>
      <w:tr w:rsidR="00F01B60" w:rsidRPr="007B0C16" w14:paraId="52428FA5" w14:textId="77777777" w:rsidTr="008D3377">
        <w:tc>
          <w:tcPr>
            <w:tcW w:w="779" w:type="dxa"/>
            <w:shd w:val="clear" w:color="auto" w:fill="FDE9D9"/>
          </w:tcPr>
          <w:p w14:paraId="6A5561CC" w14:textId="77777777" w:rsidR="00F01B60" w:rsidRPr="007B0C16" w:rsidRDefault="00F01B60" w:rsidP="00777682">
            <w:pPr>
              <w:jc w:val="center"/>
              <w:rPr>
                <w:rFonts w:cs="Tahoma"/>
                <w:sz w:val="16"/>
              </w:rPr>
            </w:pPr>
            <w:r w:rsidRPr="007B0C16">
              <w:rPr>
                <w:rFonts w:cs="Tahoma"/>
                <w:sz w:val="16"/>
              </w:rPr>
              <w:t>0</w:t>
            </w:r>
            <w:r w:rsidR="00777682" w:rsidRPr="007B0C16">
              <w:rPr>
                <w:rFonts w:cs="Tahoma"/>
                <w:sz w:val="16"/>
              </w:rPr>
              <w:t>9</w:t>
            </w:r>
            <w:r w:rsidRPr="007B0C16">
              <w:rPr>
                <w:rFonts w:cs="Tahoma"/>
                <w:sz w:val="16"/>
              </w:rPr>
              <w:t>-10</w:t>
            </w:r>
          </w:p>
        </w:tc>
        <w:tc>
          <w:tcPr>
            <w:tcW w:w="2552" w:type="dxa"/>
            <w:shd w:val="clear" w:color="auto" w:fill="FDE9D9"/>
          </w:tcPr>
          <w:p w14:paraId="6895B4B6" w14:textId="77777777" w:rsidR="00F01B60" w:rsidRPr="007B0C16" w:rsidRDefault="00F01B60">
            <w:pPr>
              <w:rPr>
                <w:rFonts w:cs="Tahoma"/>
                <w:sz w:val="16"/>
              </w:rPr>
            </w:pPr>
            <w:r w:rsidRPr="007B0C16">
              <w:rPr>
                <w:rFonts w:cs="Tahoma"/>
                <w:sz w:val="16"/>
              </w:rPr>
              <w:t>Bezon-6</w:t>
            </w:r>
          </w:p>
        </w:tc>
      </w:tr>
      <w:tr w:rsidR="00F01B60" w:rsidRPr="007B0C16" w14:paraId="2A011705" w14:textId="77777777" w:rsidTr="001757D8">
        <w:tc>
          <w:tcPr>
            <w:tcW w:w="779" w:type="dxa"/>
            <w:shd w:val="clear" w:color="auto" w:fill="auto"/>
          </w:tcPr>
          <w:p w14:paraId="5E8D8B80" w14:textId="77777777" w:rsidR="00F01B60" w:rsidRPr="007B0C16" w:rsidRDefault="00F01B60">
            <w:pPr>
              <w:jc w:val="center"/>
              <w:rPr>
                <w:rFonts w:cs="Tahoma"/>
                <w:sz w:val="16"/>
              </w:rPr>
            </w:pPr>
            <w:r w:rsidRPr="007B0C16">
              <w:rPr>
                <w:rFonts w:cs="Tahoma"/>
                <w:sz w:val="16"/>
              </w:rPr>
              <w:t>11-12</w:t>
            </w:r>
          </w:p>
        </w:tc>
        <w:tc>
          <w:tcPr>
            <w:tcW w:w="2552" w:type="dxa"/>
            <w:shd w:val="clear" w:color="auto" w:fill="auto"/>
          </w:tcPr>
          <w:p w14:paraId="772D902D" w14:textId="77777777" w:rsidR="00F01B60" w:rsidRPr="007B0C16" w:rsidRDefault="00F01B60">
            <w:pPr>
              <w:rPr>
                <w:rFonts w:cs="Tahoma"/>
                <w:sz w:val="16"/>
              </w:rPr>
            </w:pPr>
            <w:r w:rsidRPr="007B0C16">
              <w:rPr>
                <w:rFonts w:cs="Tahoma"/>
                <w:sz w:val="16"/>
              </w:rPr>
              <w:t>Cerveau de serpent de Feu-3</w:t>
            </w:r>
          </w:p>
        </w:tc>
      </w:tr>
      <w:tr w:rsidR="00F01B60" w:rsidRPr="007B0C16" w14:paraId="0A771345" w14:textId="77777777" w:rsidTr="008D3377">
        <w:tc>
          <w:tcPr>
            <w:tcW w:w="779" w:type="dxa"/>
            <w:shd w:val="clear" w:color="auto" w:fill="FDE9D9"/>
          </w:tcPr>
          <w:p w14:paraId="06DCDA49" w14:textId="77777777" w:rsidR="00F01B60" w:rsidRPr="007B0C16" w:rsidRDefault="00777682">
            <w:pPr>
              <w:jc w:val="center"/>
              <w:rPr>
                <w:rFonts w:cs="Tahoma"/>
                <w:sz w:val="16"/>
              </w:rPr>
            </w:pPr>
            <w:r w:rsidRPr="007B0C16">
              <w:rPr>
                <w:rFonts w:cs="Tahoma"/>
                <w:sz w:val="16"/>
              </w:rPr>
              <w:t>13</w:t>
            </w:r>
          </w:p>
        </w:tc>
        <w:tc>
          <w:tcPr>
            <w:tcW w:w="2552" w:type="dxa"/>
            <w:shd w:val="clear" w:color="auto" w:fill="FDE9D9"/>
          </w:tcPr>
          <w:p w14:paraId="61AED039" w14:textId="77777777" w:rsidR="00F01B60" w:rsidRPr="007B0C16" w:rsidRDefault="00F01B60" w:rsidP="00F01B60">
            <w:pPr>
              <w:rPr>
                <w:sz w:val="16"/>
                <w:szCs w:val="16"/>
              </w:rPr>
            </w:pPr>
            <w:r w:rsidRPr="007B0C16">
              <w:rPr>
                <w:sz w:val="16"/>
                <w:szCs w:val="16"/>
              </w:rPr>
              <w:t>Cervelle de serpent noir -7</w:t>
            </w:r>
          </w:p>
        </w:tc>
      </w:tr>
      <w:tr w:rsidR="00F01B60" w:rsidRPr="007B0C16" w14:paraId="6129D578" w14:textId="77777777" w:rsidTr="00F01B60">
        <w:tc>
          <w:tcPr>
            <w:tcW w:w="779" w:type="dxa"/>
            <w:shd w:val="clear" w:color="auto" w:fill="auto"/>
          </w:tcPr>
          <w:p w14:paraId="152AFB83" w14:textId="77777777" w:rsidR="00F01B60" w:rsidRPr="007B0C16" w:rsidRDefault="00F01B60">
            <w:pPr>
              <w:jc w:val="center"/>
              <w:rPr>
                <w:rFonts w:cs="Tahoma"/>
                <w:sz w:val="16"/>
              </w:rPr>
            </w:pPr>
            <w:r w:rsidRPr="007B0C16">
              <w:rPr>
                <w:rFonts w:cs="Tahoma"/>
                <w:sz w:val="16"/>
              </w:rPr>
              <w:t>14</w:t>
            </w:r>
          </w:p>
        </w:tc>
        <w:tc>
          <w:tcPr>
            <w:tcW w:w="2552" w:type="dxa"/>
            <w:shd w:val="clear" w:color="auto" w:fill="auto"/>
          </w:tcPr>
          <w:p w14:paraId="2CFF81F8" w14:textId="77777777" w:rsidR="00F01B60" w:rsidRPr="007B0C16" w:rsidRDefault="00F01B60">
            <w:pPr>
              <w:rPr>
                <w:rFonts w:cs="Tahoma"/>
                <w:sz w:val="16"/>
              </w:rPr>
            </w:pPr>
            <w:r w:rsidRPr="007B0C16">
              <w:rPr>
                <w:rFonts w:cs="Tahoma"/>
                <w:sz w:val="16"/>
              </w:rPr>
              <w:t>Chélidonius-2</w:t>
            </w:r>
          </w:p>
        </w:tc>
      </w:tr>
      <w:tr w:rsidR="00F01B60" w:rsidRPr="007B0C16" w14:paraId="141A693F" w14:textId="77777777" w:rsidTr="008D3377">
        <w:tc>
          <w:tcPr>
            <w:tcW w:w="779" w:type="dxa"/>
            <w:shd w:val="clear" w:color="auto" w:fill="FDE9D9"/>
          </w:tcPr>
          <w:p w14:paraId="1CEF3649" w14:textId="77777777" w:rsidR="00F01B60" w:rsidRPr="007B0C16" w:rsidRDefault="00F01B60" w:rsidP="00C15E54">
            <w:pPr>
              <w:jc w:val="center"/>
              <w:rPr>
                <w:rFonts w:cs="Tahoma"/>
                <w:sz w:val="16"/>
              </w:rPr>
            </w:pPr>
            <w:r w:rsidRPr="007B0C16">
              <w:rPr>
                <w:rFonts w:cs="Tahoma"/>
                <w:sz w:val="16"/>
              </w:rPr>
              <w:t>15</w:t>
            </w:r>
          </w:p>
        </w:tc>
        <w:tc>
          <w:tcPr>
            <w:tcW w:w="2552" w:type="dxa"/>
            <w:shd w:val="clear" w:color="auto" w:fill="FDE9D9"/>
          </w:tcPr>
          <w:p w14:paraId="20025242" w14:textId="77777777" w:rsidR="00F01B60" w:rsidRPr="007B0C16" w:rsidRDefault="00F01B60" w:rsidP="00C15E54">
            <w:pPr>
              <w:rPr>
                <w:rFonts w:cs="Tahoma"/>
                <w:sz w:val="16"/>
              </w:rPr>
            </w:pPr>
            <w:r w:rsidRPr="007B0C16">
              <w:rPr>
                <w:rFonts w:cs="Tahoma"/>
                <w:sz w:val="16"/>
              </w:rPr>
              <w:t>Cheveux d’Ancien-2</w:t>
            </w:r>
          </w:p>
        </w:tc>
      </w:tr>
      <w:tr w:rsidR="00F01B60" w:rsidRPr="007B0C16" w14:paraId="707057F3" w14:textId="77777777" w:rsidTr="00F01B60">
        <w:tc>
          <w:tcPr>
            <w:tcW w:w="779" w:type="dxa"/>
            <w:shd w:val="clear" w:color="auto" w:fill="auto"/>
          </w:tcPr>
          <w:p w14:paraId="5444635D" w14:textId="77777777" w:rsidR="00F01B60" w:rsidRPr="007B0C16" w:rsidRDefault="00777682">
            <w:pPr>
              <w:jc w:val="center"/>
              <w:rPr>
                <w:rFonts w:cs="Tahoma"/>
                <w:sz w:val="16"/>
              </w:rPr>
            </w:pPr>
            <w:r w:rsidRPr="007B0C16">
              <w:rPr>
                <w:rFonts w:cs="Tahoma"/>
                <w:sz w:val="16"/>
              </w:rPr>
              <w:t>16</w:t>
            </w:r>
          </w:p>
        </w:tc>
        <w:tc>
          <w:tcPr>
            <w:tcW w:w="2552" w:type="dxa"/>
            <w:shd w:val="clear" w:color="auto" w:fill="auto"/>
          </w:tcPr>
          <w:p w14:paraId="5EA4B994" w14:textId="77777777" w:rsidR="00F01B60" w:rsidRPr="007B0C16" w:rsidRDefault="00F01B60" w:rsidP="00F01B60">
            <w:pPr>
              <w:rPr>
                <w:sz w:val="16"/>
                <w:szCs w:val="16"/>
              </w:rPr>
            </w:pPr>
            <w:r w:rsidRPr="007B0C16">
              <w:rPr>
                <w:sz w:val="16"/>
                <w:szCs w:val="16"/>
              </w:rPr>
              <w:t>Cœur de poule naine -9</w:t>
            </w:r>
          </w:p>
        </w:tc>
      </w:tr>
      <w:tr w:rsidR="00F01B60" w:rsidRPr="007B0C16" w14:paraId="2349BC83" w14:textId="77777777" w:rsidTr="008D3377">
        <w:tc>
          <w:tcPr>
            <w:tcW w:w="779" w:type="dxa"/>
            <w:shd w:val="clear" w:color="auto" w:fill="FDE9D9"/>
          </w:tcPr>
          <w:p w14:paraId="20EB08C7" w14:textId="77777777" w:rsidR="00F01B60" w:rsidRPr="007B0C16" w:rsidRDefault="00F01B60" w:rsidP="003F0B41">
            <w:pPr>
              <w:jc w:val="center"/>
              <w:rPr>
                <w:rFonts w:cs="Tahoma"/>
                <w:sz w:val="16"/>
              </w:rPr>
            </w:pPr>
            <w:r w:rsidRPr="007B0C16">
              <w:rPr>
                <w:rFonts w:cs="Tahoma"/>
                <w:sz w:val="16"/>
              </w:rPr>
              <w:t>17</w:t>
            </w:r>
          </w:p>
        </w:tc>
        <w:tc>
          <w:tcPr>
            <w:tcW w:w="2552" w:type="dxa"/>
            <w:shd w:val="clear" w:color="auto" w:fill="FDE9D9"/>
          </w:tcPr>
          <w:p w14:paraId="73BC8BBD" w14:textId="77777777" w:rsidR="00F01B60" w:rsidRPr="007B0C16" w:rsidRDefault="00F01B60">
            <w:pPr>
              <w:rPr>
                <w:rFonts w:cs="Tahoma"/>
                <w:sz w:val="16"/>
              </w:rPr>
            </w:pPr>
            <w:r w:rsidRPr="007B0C16">
              <w:rPr>
                <w:rFonts w:cs="Tahoma"/>
                <w:sz w:val="16"/>
              </w:rPr>
              <w:t>Cœur de vanneau-5</w:t>
            </w:r>
          </w:p>
        </w:tc>
      </w:tr>
      <w:tr w:rsidR="00F01B60" w:rsidRPr="007B0C16" w14:paraId="385186E9" w14:textId="77777777" w:rsidTr="001757D8">
        <w:tc>
          <w:tcPr>
            <w:tcW w:w="779" w:type="dxa"/>
            <w:shd w:val="clear" w:color="auto" w:fill="auto"/>
          </w:tcPr>
          <w:p w14:paraId="5ED1A1F7" w14:textId="77777777" w:rsidR="00F01B60" w:rsidRPr="007B0C16" w:rsidRDefault="00F01B60" w:rsidP="003F0B41">
            <w:pPr>
              <w:jc w:val="center"/>
              <w:rPr>
                <w:rFonts w:cs="Tahoma"/>
                <w:sz w:val="16"/>
              </w:rPr>
            </w:pPr>
            <w:r w:rsidRPr="007B0C16">
              <w:rPr>
                <w:rFonts w:cs="Tahoma"/>
                <w:sz w:val="16"/>
              </w:rPr>
              <w:t>18-19</w:t>
            </w:r>
          </w:p>
        </w:tc>
        <w:tc>
          <w:tcPr>
            <w:tcW w:w="2552" w:type="dxa"/>
            <w:shd w:val="clear" w:color="auto" w:fill="auto"/>
          </w:tcPr>
          <w:p w14:paraId="2B3F594C" w14:textId="77777777" w:rsidR="00F01B60" w:rsidRPr="007B0C16" w:rsidRDefault="00F01B60">
            <w:pPr>
              <w:rPr>
                <w:rFonts w:cs="Tahoma"/>
                <w:sz w:val="16"/>
              </w:rPr>
            </w:pPr>
            <w:r w:rsidRPr="007B0C16">
              <w:rPr>
                <w:rFonts w:cs="Tahoma"/>
                <w:sz w:val="16"/>
              </w:rPr>
              <w:t>Corail-6</w:t>
            </w:r>
          </w:p>
        </w:tc>
      </w:tr>
      <w:tr w:rsidR="00F01B60" w:rsidRPr="007B0C16" w14:paraId="470FB09F" w14:textId="77777777" w:rsidTr="008D3377">
        <w:tc>
          <w:tcPr>
            <w:tcW w:w="779" w:type="dxa"/>
            <w:shd w:val="clear" w:color="auto" w:fill="FDE9D9"/>
          </w:tcPr>
          <w:p w14:paraId="2AB16B5E" w14:textId="77777777" w:rsidR="00F01B60" w:rsidRPr="007B0C16" w:rsidRDefault="00F01B60" w:rsidP="00777682">
            <w:pPr>
              <w:jc w:val="center"/>
              <w:rPr>
                <w:rFonts w:cs="Tahoma"/>
                <w:sz w:val="16"/>
              </w:rPr>
            </w:pPr>
            <w:r w:rsidRPr="007B0C16">
              <w:rPr>
                <w:rFonts w:cs="Tahoma"/>
                <w:sz w:val="16"/>
              </w:rPr>
              <w:t>20</w:t>
            </w:r>
          </w:p>
        </w:tc>
        <w:tc>
          <w:tcPr>
            <w:tcW w:w="2552" w:type="dxa"/>
            <w:shd w:val="clear" w:color="auto" w:fill="FDE9D9"/>
          </w:tcPr>
          <w:p w14:paraId="7370BD00" w14:textId="77777777" w:rsidR="00F01B60" w:rsidRPr="007B0C16" w:rsidRDefault="00F01B60">
            <w:pPr>
              <w:rPr>
                <w:rFonts w:cs="Tahoma"/>
                <w:sz w:val="16"/>
              </w:rPr>
            </w:pPr>
            <w:r w:rsidRPr="007B0C16">
              <w:rPr>
                <w:rFonts w:cs="Tahoma"/>
                <w:sz w:val="16"/>
              </w:rPr>
              <w:t>Corne d’Unicorne-2</w:t>
            </w:r>
          </w:p>
        </w:tc>
      </w:tr>
      <w:tr w:rsidR="00F01B60" w:rsidRPr="007B0C16" w14:paraId="7E980178" w14:textId="77777777" w:rsidTr="00F01B60">
        <w:tc>
          <w:tcPr>
            <w:tcW w:w="779" w:type="dxa"/>
            <w:shd w:val="clear" w:color="auto" w:fill="auto"/>
          </w:tcPr>
          <w:p w14:paraId="3FF794E9" w14:textId="77777777" w:rsidR="00F01B60" w:rsidRPr="007B0C16" w:rsidRDefault="00777682">
            <w:pPr>
              <w:jc w:val="center"/>
              <w:rPr>
                <w:rFonts w:cs="Tahoma"/>
                <w:sz w:val="16"/>
              </w:rPr>
            </w:pPr>
            <w:r w:rsidRPr="007B0C16">
              <w:rPr>
                <w:rFonts w:cs="Tahoma"/>
                <w:sz w:val="16"/>
              </w:rPr>
              <w:t>21-22</w:t>
            </w:r>
          </w:p>
        </w:tc>
        <w:tc>
          <w:tcPr>
            <w:tcW w:w="2552" w:type="dxa"/>
            <w:shd w:val="clear" w:color="auto" w:fill="auto"/>
          </w:tcPr>
          <w:p w14:paraId="18187D9F" w14:textId="77777777" w:rsidR="00F01B60" w:rsidRPr="007B0C16" w:rsidRDefault="00F01B60" w:rsidP="00F01B60">
            <w:pPr>
              <w:rPr>
                <w:sz w:val="16"/>
                <w:szCs w:val="16"/>
              </w:rPr>
            </w:pPr>
            <w:r w:rsidRPr="007B0C16">
              <w:rPr>
                <w:sz w:val="16"/>
                <w:szCs w:val="16"/>
              </w:rPr>
              <w:t>Corne de taureau brun -8</w:t>
            </w:r>
          </w:p>
        </w:tc>
      </w:tr>
      <w:tr w:rsidR="00F01B60" w:rsidRPr="007B0C16" w14:paraId="57ABA36D" w14:textId="77777777" w:rsidTr="008D3377">
        <w:tc>
          <w:tcPr>
            <w:tcW w:w="779" w:type="dxa"/>
            <w:shd w:val="clear" w:color="auto" w:fill="FDE9D9"/>
          </w:tcPr>
          <w:p w14:paraId="287D4817" w14:textId="77777777" w:rsidR="00F01B60" w:rsidRPr="007B0C16" w:rsidRDefault="00777682">
            <w:pPr>
              <w:jc w:val="center"/>
              <w:rPr>
                <w:rFonts w:cs="Tahoma"/>
                <w:sz w:val="16"/>
              </w:rPr>
            </w:pPr>
            <w:r w:rsidRPr="007B0C16">
              <w:rPr>
                <w:rFonts w:cs="Tahoma"/>
                <w:sz w:val="16"/>
              </w:rPr>
              <w:t>23</w:t>
            </w:r>
          </w:p>
        </w:tc>
        <w:tc>
          <w:tcPr>
            <w:tcW w:w="2552" w:type="dxa"/>
            <w:shd w:val="clear" w:color="auto" w:fill="FDE9D9"/>
          </w:tcPr>
          <w:p w14:paraId="6943589E" w14:textId="77777777" w:rsidR="00F01B60" w:rsidRPr="007B0C16" w:rsidRDefault="00F01B60" w:rsidP="00F01B60">
            <w:pPr>
              <w:rPr>
                <w:sz w:val="16"/>
                <w:szCs w:val="16"/>
              </w:rPr>
            </w:pPr>
            <w:r w:rsidRPr="007B0C16">
              <w:rPr>
                <w:sz w:val="16"/>
                <w:szCs w:val="16"/>
              </w:rPr>
              <w:t xml:space="preserve">Crin de jument blanche-8 </w:t>
            </w:r>
          </w:p>
        </w:tc>
      </w:tr>
      <w:tr w:rsidR="00F01B60" w:rsidRPr="007B0C16" w14:paraId="7C30B1B9" w14:textId="77777777" w:rsidTr="001757D8">
        <w:tc>
          <w:tcPr>
            <w:tcW w:w="779" w:type="dxa"/>
            <w:shd w:val="clear" w:color="auto" w:fill="auto"/>
          </w:tcPr>
          <w:p w14:paraId="6EA97A5D" w14:textId="77777777" w:rsidR="00F01B60" w:rsidRPr="007B0C16" w:rsidRDefault="00777682">
            <w:pPr>
              <w:jc w:val="center"/>
              <w:rPr>
                <w:rFonts w:cs="Tahoma"/>
                <w:sz w:val="16"/>
              </w:rPr>
            </w:pPr>
            <w:r w:rsidRPr="007B0C16">
              <w:rPr>
                <w:rFonts w:cs="Tahoma"/>
                <w:sz w:val="16"/>
              </w:rPr>
              <w:t>24</w:t>
            </w:r>
            <w:r w:rsidR="00F01B60" w:rsidRPr="007B0C16">
              <w:rPr>
                <w:rFonts w:cs="Tahoma"/>
                <w:sz w:val="16"/>
              </w:rPr>
              <w:t>-25</w:t>
            </w:r>
          </w:p>
        </w:tc>
        <w:tc>
          <w:tcPr>
            <w:tcW w:w="2552" w:type="dxa"/>
            <w:shd w:val="clear" w:color="auto" w:fill="auto"/>
          </w:tcPr>
          <w:p w14:paraId="76C845F5" w14:textId="77777777" w:rsidR="00F01B60" w:rsidRPr="007B0C16" w:rsidRDefault="00F01B60">
            <w:pPr>
              <w:rPr>
                <w:rFonts w:cs="Tahoma"/>
                <w:sz w:val="16"/>
              </w:rPr>
            </w:pPr>
            <w:r w:rsidRPr="007B0C16">
              <w:rPr>
                <w:rFonts w:cs="Tahoma"/>
                <w:sz w:val="16"/>
              </w:rPr>
              <w:t>Croc d’ours-8</w:t>
            </w:r>
          </w:p>
        </w:tc>
      </w:tr>
      <w:tr w:rsidR="00F01B60" w:rsidRPr="007B0C16" w14:paraId="7014D9A4" w14:textId="77777777" w:rsidTr="008D3377">
        <w:tc>
          <w:tcPr>
            <w:tcW w:w="779" w:type="dxa"/>
            <w:shd w:val="clear" w:color="auto" w:fill="FDE9D9"/>
          </w:tcPr>
          <w:p w14:paraId="731F11CC" w14:textId="77777777" w:rsidR="00F01B60" w:rsidRPr="007B0C16" w:rsidRDefault="00F01B60">
            <w:pPr>
              <w:jc w:val="center"/>
              <w:rPr>
                <w:rFonts w:cs="Tahoma"/>
                <w:sz w:val="16"/>
              </w:rPr>
            </w:pPr>
            <w:r w:rsidRPr="007B0C16">
              <w:rPr>
                <w:rFonts w:cs="Tahoma"/>
                <w:sz w:val="16"/>
              </w:rPr>
              <w:t>26</w:t>
            </w:r>
          </w:p>
        </w:tc>
        <w:tc>
          <w:tcPr>
            <w:tcW w:w="2552" w:type="dxa"/>
            <w:shd w:val="clear" w:color="auto" w:fill="FDE9D9"/>
          </w:tcPr>
          <w:p w14:paraId="09FAA83D" w14:textId="77777777" w:rsidR="00F01B60" w:rsidRPr="007B0C16" w:rsidRDefault="00F01B60">
            <w:pPr>
              <w:rPr>
                <w:rFonts w:cs="Tahoma"/>
                <w:sz w:val="16"/>
              </w:rPr>
            </w:pPr>
            <w:r w:rsidRPr="007B0C16">
              <w:rPr>
                <w:rFonts w:cs="Tahoma"/>
                <w:sz w:val="16"/>
              </w:rPr>
              <w:t>Croc de Grand Corbeau-3</w:t>
            </w:r>
          </w:p>
        </w:tc>
      </w:tr>
      <w:tr w:rsidR="00F01B60" w:rsidRPr="007B0C16" w14:paraId="44D2A161" w14:textId="77777777" w:rsidTr="001757D8">
        <w:tc>
          <w:tcPr>
            <w:tcW w:w="779" w:type="dxa"/>
            <w:shd w:val="clear" w:color="auto" w:fill="auto"/>
          </w:tcPr>
          <w:p w14:paraId="6AEE4C3B" w14:textId="77777777" w:rsidR="00F01B60" w:rsidRPr="007B0C16" w:rsidRDefault="00F01B60">
            <w:pPr>
              <w:jc w:val="center"/>
              <w:rPr>
                <w:rFonts w:cs="Tahoma"/>
                <w:sz w:val="16"/>
              </w:rPr>
            </w:pPr>
            <w:r w:rsidRPr="007B0C16">
              <w:rPr>
                <w:rFonts w:cs="Tahoma"/>
                <w:sz w:val="16"/>
              </w:rPr>
              <w:t>27-29</w:t>
            </w:r>
          </w:p>
        </w:tc>
        <w:tc>
          <w:tcPr>
            <w:tcW w:w="2552" w:type="dxa"/>
            <w:shd w:val="clear" w:color="auto" w:fill="auto"/>
          </w:tcPr>
          <w:p w14:paraId="52EF63C0" w14:textId="77777777" w:rsidR="00F01B60" w:rsidRPr="007B0C16" w:rsidRDefault="00F01B60">
            <w:pPr>
              <w:rPr>
                <w:rFonts w:cs="Tahoma"/>
                <w:sz w:val="16"/>
              </w:rPr>
            </w:pPr>
            <w:r w:rsidRPr="007B0C16">
              <w:rPr>
                <w:rFonts w:cs="Tahoma"/>
                <w:sz w:val="16"/>
              </w:rPr>
              <w:t>Défense de sanglier-4</w:t>
            </w:r>
          </w:p>
        </w:tc>
      </w:tr>
      <w:tr w:rsidR="00F01B60" w:rsidRPr="007B0C16" w14:paraId="415241BF" w14:textId="77777777" w:rsidTr="008D3377">
        <w:tc>
          <w:tcPr>
            <w:tcW w:w="779" w:type="dxa"/>
            <w:shd w:val="clear" w:color="auto" w:fill="FDE9D9"/>
          </w:tcPr>
          <w:p w14:paraId="5F85DDE7" w14:textId="77777777" w:rsidR="00F01B60" w:rsidRPr="007B0C16" w:rsidRDefault="00F01B60">
            <w:pPr>
              <w:jc w:val="center"/>
              <w:rPr>
                <w:rFonts w:cs="Tahoma"/>
                <w:sz w:val="16"/>
              </w:rPr>
            </w:pPr>
            <w:r w:rsidRPr="007B0C16">
              <w:rPr>
                <w:rFonts w:cs="Tahoma"/>
                <w:sz w:val="16"/>
              </w:rPr>
              <w:t>30</w:t>
            </w:r>
          </w:p>
        </w:tc>
        <w:tc>
          <w:tcPr>
            <w:tcW w:w="2552" w:type="dxa"/>
            <w:shd w:val="clear" w:color="auto" w:fill="FDE9D9"/>
          </w:tcPr>
          <w:p w14:paraId="2D9ED4B0" w14:textId="77777777" w:rsidR="00F01B60" w:rsidRPr="007B0C16" w:rsidRDefault="00F01B60">
            <w:pPr>
              <w:rPr>
                <w:rFonts w:cs="Tahoma"/>
                <w:sz w:val="16"/>
              </w:rPr>
            </w:pPr>
            <w:r w:rsidRPr="007B0C16">
              <w:rPr>
                <w:rFonts w:cs="Tahoma"/>
                <w:sz w:val="16"/>
              </w:rPr>
              <w:t>Dent d’Hydre-5</w:t>
            </w:r>
          </w:p>
        </w:tc>
      </w:tr>
      <w:tr w:rsidR="00F01B60" w:rsidRPr="007B0C16" w14:paraId="4ADD833C" w14:textId="77777777" w:rsidTr="001757D8">
        <w:tc>
          <w:tcPr>
            <w:tcW w:w="779" w:type="dxa"/>
            <w:shd w:val="clear" w:color="auto" w:fill="auto"/>
          </w:tcPr>
          <w:p w14:paraId="0BB1261D" w14:textId="77777777" w:rsidR="00F01B60" w:rsidRPr="007B0C16" w:rsidRDefault="00F01B60" w:rsidP="00C15E54">
            <w:pPr>
              <w:jc w:val="center"/>
              <w:rPr>
                <w:rFonts w:cs="Tahoma"/>
                <w:sz w:val="16"/>
              </w:rPr>
            </w:pPr>
            <w:r w:rsidRPr="007B0C16">
              <w:rPr>
                <w:rFonts w:cs="Tahoma"/>
                <w:sz w:val="16"/>
              </w:rPr>
              <w:t>31</w:t>
            </w:r>
          </w:p>
        </w:tc>
        <w:tc>
          <w:tcPr>
            <w:tcW w:w="2552" w:type="dxa"/>
            <w:shd w:val="clear" w:color="auto" w:fill="auto"/>
          </w:tcPr>
          <w:p w14:paraId="260FE554" w14:textId="77777777" w:rsidR="00F01B60" w:rsidRPr="007B0C16" w:rsidRDefault="00F01B60" w:rsidP="00C15E54">
            <w:pPr>
              <w:rPr>
                <w:rFonts w:cs="Tahoma"/>
                <w:sz w:val="16"/>
              </w:rPr>
            </w:pPr>
            <w:r w:rsidRPr="007B0C16">
              <w:rPr>
                <w:rFonts w:cs="Tahoma"/>
                <w:sz w:val="16"/>
              </w:rPr>
              <w:t>Dents de Vampire-2</w:t>
            </w:r>
          </w:p>
        </w:tc>
      </w:tr>
      <w:tr w:rsidR="00F01B60" w:rsidRPr="007B0C16" w14:paraId="06BB88DF" w14:textId="77777777" w:rsidTr="008D3377">
        <w:tc>
          <w:tcPr>
            <w:tcW w:w="779" w:type="dxa"/>
            <w:shd w:val="clear" w:color="auto" w:fill="FDE9D9"/>
          </w:tcPr>
          <w:p w14:paraId="2F0065B9" w14:textId="77777777" w:rsidR="00F01B60" w:rsidRPr="007B0C16" w:rsidRDefault="00F01B60" w:rsidP="003F0B41">
            <w:pPr>
              <w:jc w:val="center"/>
              <w:rPr>
                <w:rFonts w:cs="Tahoma"/>
                <w:sz w:val="16"/>
              </w:rPr>
            </w:pPr>
            <w:r w:rsidRPr="007B0C16">
              <w:rPr>
                <w:rFonts w:cs="Tahoma"/>
                <w:sz w:val="16"/>
              </w:rPr>
              <w:t>32-35</w:t>
            </w:r>
          </w:p>
        </w:tc>
        <w:tc>
          <w:tcPr>
            <w:tcW w:w="2552" w:type="dxa"/>
            <w:shd w:val="clear" w:color="auto" w:fill="FDE9D9"/>
          </w:tcPr>
          <w:p w14:paraId="3D4B2447" w14:textId="77777777" w:rsidR="00F01B60" w:rsidRPr="007B0C16" w:rsidRDefault="00F01B60">
            <w:pPr>
              <w:rPr>
                <w:rFonts w:cs="Tahoma"/>
                <w:sz w:val="16"/>
              </w:rPr>
            </w:pPr>
            <w:r w:rsidRPr="007B0C16">
              <w:rPr>
                <w:rFonts w:cs="Tahoma"/>
                <w:sz w:val="16"/>
              </w:rPr>
              <w:t>Faerry-2</w:t>
            </w:r>
          </w:p>
        </w:tc>
      </w:tr>
      <w:tr w:rsidR="00F01B60" w:rsidRPr="007B0C16" w14:paraId="2042FC0B" w14:textId="77777777" w:rsidTr="001757D8">
        <w:tc>
          <w:tcPr>
            <w:tcW w:w="779" w:type="dxa"/>
            <w:shd w:val="clear" w:color="auto" w:fill="auto"/>
          </w:tcPr>
          <w:p w14:paraId="637E74A7" w14:textId="77777777" w:rsidR="00F01B60" w:rsidRPr="007B0C16" w:rsidRDefault="00F01B60">
            <w:pPr>
              <w:jc w:val="center"/>
              <w:rPr>
                <w:rFonts w:cs="Tahoma"/>
                <w:sz w:val="16"/>
              </w:rPr>
            </w:pPr>
            <w:r w:rsidRPr="007B0C16">
              <w:rPr>
                <w:rFonts w:cs="Tahoma"/>
                <w:sz w:val="16"/>
              </w:rPr>
              <w:t>36-38</w:t>
            </w:r>
          </w:p>
        </w:tc>
        <w:tc>
          <w:tcPr>
            <w:tcW w:w="2552" w:type="dxa"/>
            <w:shd w:val="clear" w:color="auto" w:fill="auto"/>
          </w:tcPr>
          <w:p w14:paraId="054E19DE" w14:textId="77777777" w:rsidR="00F01B60" w:rsidRPr="007B0C16" w:rsidRDefault="00F01B60">
            <w:pPr>
              <w:rPr>
                <w:rFonts w:cs="Tahoma"/>
                <w:sz w:val="16"/>
              </w:rPr>
            </w:pPr>
            <w:r w:rsidRPr="007B0C16">
              <w:rPr>
                <w:rFonts w:cs="Tahoma"/>
                <w:sz w:val="16"/>
              </w:rPr>
              <w:t>Fiente-8</w:t>
            </w:r>
          </w:p>
        </w:tc>
      </w:tr>
      <w:tr w:rsidR="00F01B60" w:rsidRPr="007B0C16" w14:paraId="3B260EFF" w14:textId="77777777" w:rsidTr="008D3377">
        <w:tc>
          <w:tcPr>
            <w:tcW w:w="779" w:type="dxa"/>
            <w:shd w:val="clear" w:color="auto" w:fill="FDE9D9"/>
          </w:tcPr>
          <w:p w14:paraId="44CBF3C8" w14:textId="77777777" w:rsidR="00F01B60" w:rsidRPr="007B0C16" w:rsidRDefault="00F01B60">
            <w:pPr>
              <w:jc w:val="center"/>
              <w:rPr>
                <w:rFonts w:cs="Tahoma"/>
                <w:sz w:val="16"/>
              </w:rPr>
            </w:pPr>
            <w:r w:rsidRPr="007B0C16">
              <w:rPr>
                <w:rFonts w:cs="Tahoma"/>
                <w:sz w:val="16"/>
              </w:rPr>
              <w:t>39-40</w:t>
            </w:r>
          </w:p>
        </w:tc>
        <w:tc>
          <w:tcPr>
            <w:tcW w:w="2552" w:type="dxa"/>
            <w:shd w:val="clear" w:color="auto" w:fill="FDE9D9"/>
          </w:tcPr>
          <w:p w14:paraId="5F542BED" w14:textId="77777777" w:rsidR="00F01B60" w:rsidRPr="007B0C16" w:rsidRDefault="00F01B60">
            <w:pPr>
              <w:rPr>
                <w:rFonts w:cs="Tahoma"/>
                <w:sz w:val="16"/>
              </w:rPr>
            </w:pPr>
            <w:r w:rsidRPr="007B0C16">
              <w:rPr>
                <w:rFonts w:cs="Tahoma"/>
                <w:sz w:val="16"/>
              </w:rPr>
              <w:t>Foie de caméléon-6</w:t>
            </w:r>
          </w:p>
        </w:tc>
      </w:tr>
      <w:tr w:rsidR="00F01B60" w:rsidRPr="007B0C16" w14:paraId="002E2D29" w14:textId="77777777" w:rsidTr="001757D8">
        <w:tc>
          <w:tcPr>
            <w:tcW w:w="779" w:type="dxa"/>
            <w:shd w:val="clear" w:color="auto" w:fill="auto"/>
          </w:tcPr>
          <w:p w14:paraId="3E1A15B1" w14:textId="77777777" w:rsidR="00F01B60" w:rsidRPr="007B0C16" w:rsidRDefault="00777682">
            <w:pPr>
              <w:jc w:val="center"/>
              <w:rPr>
                <w:rFonts w:cs="Tahoma"/>
                <w:sz w:val="16"/>
              </w:rPr>
            </w:pPr>
            <w:r w:rsidRPr="007B0C16">
              <w:rPr>
                <w:rFonts w:cs="Tahoma"/>
                <w:sz w:val="16"/>
              </w:rPr>
              <w:t>41</w:t>
            </w:r>
          </w:p>
        </w:tc>
        <w:tc>
          <w:tcPr>
            <w:tcW w:w="2552" w:type="dxa"/>
            <w:shd w:val="clear" w:color="auto" w:fill="auto"/>
          </w:tcPr>
          <w:p w14:paraId="09BF04F7" w14:textId="77777777" w:rsidR="00F01B60" w:rsidRPr="007B0C16" w:rsidRDefault="00F01B60">
            <w:pPr>
              <w:rPr>
                <w:rFonts w:cs="Tahoma"/>
                <w:sz w:val="16"/>
              </w:rPr>
            </w:pPr>
            <w:r w:rsidRPr="007B0C16">
              <w:rPr>
                <w:rFonts w:cs="Tahoma"/>
                <w:sz w:val="16"/>
              </w:rPr>
              <w:t>Fourrure de Foutueur-6</w:t>
            </w:r>
          </w:p>
        </w:tc>
      </w:tr>
      <w:tr w:rsidR="00F01B60" w:rsidRPr="007B0C16" w14:paraId="5744AF47" w14:textId="77777777" w:rsidTr="008D3377">
        <w:tc>
          <w:tcPr>
            <w:tcW w:w="779" w:type="dxa"/>
            <w:shd w:val="clear" w:color="auto" w:fill="FDE9D9"/>
          </w:tcPr>
          <w:p w14:paraId="06871E91" w14:textId="77777777" w:rsidR="00F01B60" w:rsidRPr="007B0C16" w:rsidRDefault="00777682">
            <w:pPr>
              <w:jc w:val="center"/>
              <w:rPr>
                <w:rFonts w:cs="Tahoma"/>
                <w:sz w:val="16"/>
              </w:rPr>
            </w:pPr>
            <w:r w:rsidRPr="007B0C16">
              <w:rPr>
                <w:rFonts w:cs="Tahoma"/>
                <w:sz w:val="16"/>
              </w:rPr>
              <w:t>42</w:t>
            </w:r>
          </w:p>
        </w:tc>
        <w:tc>
          <w:tcPr>
            <w:tcW w:w="2552" w:type="dxa"/>
            <w:shd w:val="clear" w:color="auto" w:fill="FDE9D9"/>
          </w:tcPr>
          <w:p w14:paraId="08AC5BA6" w14:textId="77777777" w:rsidR="00F01B60" w:rsidRPr="007B0C16" w:rsidRDefault="00F01B60" w:rsidP="00F01B60">
            <w:pPr>
              <w:rPr>
                <w:sz w:val="16"/>
                <w:szCs w:val="16"/>
              </w:rPr>
            </w:pPr>
            <w:r w:rsidRPr="007B0C16">
              <w:rPr>
                <w:sz w:val="16"/>
                <w:szCs w:val="16"/>
              </w:rPr>
              <w:t>Langue de rat géant -8</w:t>
            </w:r>
          </w:p>
        </w:tc>
      </w:tr>
      <w:tr w:rsidR="00F01B60" w:rsidRPr="007B0C16" w14:paraId="1BCCD5C8" w14:textId="77777777" w:rsidTr="00F01B60">
        <w:tc>
          <w:tcPr>
            <w:tcW w:w="779" w:type="dxa"/>
            <w:shd w:val="clear" w:color="auto" w:fill="auto"/>
          </w:tcPr>
          <w:p w14:paraId="010524C1" w14:textId="77777777" w:rsidR="00F01B60" w:rsidRPr="007B0C16" w:rsidRDefault="00777682">
            <w:pPr>
              <w:jc w:val="center"/>
              <w:rPr>
                <w:rFonts w:cs="Tahoma"/>
                <w:sz w:val="16"/>
              </w:rPr>
            </w:pPr>
            <w:r w:rsidRPr="007B0C16">
              <w:rPr>
                <w:rFonts w:cs="Tahoma"/>
                <w:sz w:val="16"/>
              </w:rPr>
              <w:t>43</w:t>
            </w:r>
          </w:p>
        </w:tc>
        <w:tc>
          <w:tcPr>
            <w:tcW w:w="2552" w:type="dxa"/>
            <w:shd w:val="clear" w:color="auto" w:fill="auto"/>
          </w:tcPr>
          <w:p w14:paraId="3D5FB5C3" w14:textId="77777777" w:rsidR="00F01B60" w:rsidRPr="007B0C16" w:rsidRDefault="00F01B60" w:rsidP="00F01B60">
            <w:pPr>
              <w:rPr>
                <w:sz w:val="16"/>
                <w:szCs w:val="16"/>
              </w:rPr>
            </w:pPr>
            <w:r w:rsidRPr="007B0C16">
              <w:rPr>
                <w:sz w:val="16"/>
                <w:szCs w:val="16"/>
              </w:rPr>
              <w:t>Œil de corbeau mâle -7</w:t>
            </w:r>
          </w:p>
        </w:tc>
      </w:tr>
      <w:tr w:rsidR="00F01B60" w:rsidRPr="007B0C16" w14:paraId="4B655CF2" w14:textId="77777777" w:rsidTr="008D3377">
        <w:tc>
          <w:tcPr>
            <w:tcW w:w="779" w:type="dxa"/>
            <w:shd w:val="clear" w:color="auto" w:fill="FDE9D9"/>
          </w:tcPr>
          <w:p w14:paraId="1C3213BA" w14:textId="77777777" w:rsidR="00F01B60" w:rsidRPr="007B0C16" w:rsidRDefault="00093C1D">
            <w:pPr>
              <w:jc w:val="center"/>
              <w:rPr>
                <w:rFonts w:cs="Tahoma"/>
                <w:sz w:val="16"/>
              </w:rPr>
            </w:pPr>
            <w:r w:rsidRPr="007B0C16">
              <w:rPr>
                <w:rFonts w:cs="Tahoma"/>
                <w:sz w:val="16"/>
              </w:rPr>
              <w:t>44-</w:t>
            </w:r>
            <w:r w:rsidR="00F01B60" w:rsidRPr="007B0C16">
              <w:rPr>
                <w:rFonts w:cs="Tahoma"/>
                <w:sz w:val="16"/>
              </w:rPr>
              <w:t>45</w:t>
            </w:r>
          </w:p>
        </w:tc>
        <w:tc>
          <w:tcPr>
            <w:tcW w:w="2552" w:type="dxa"/>
            <w:shd w:val="clear" w:color="auto" w:fill="FDE9D9"/>
          </w:tcPr>
          <w:p w14:paraId="482B97A4" w14:textId="77777777" w:rsidR="00F01B60" w:rsidRPr="007B0C16" w:rsidRDefault="00F01B60">
            <w:pPr>
              <w:rPr>
                <w:rFonts w:cs="Tahoma"/>
                <w:sz w:val="16"/>
              </w:rPr>
            </w:pPr>
            <w:r w:rsidRPr="007B0C16">
              <w:rPr>
                <w:rFonts w:cs="Tahoma"/>
                <w:sz w:val="16"/>
              </w:rPr>
              <w:t>Os de chat noir-8</w:t>
            </w:r>
          </w:p>
        </w:tc>
      </w:tr>
      <w:tr w:rsidR="00F01B60" w:rsidRPr="007B0C16" w14:paraId="4FE788CC" w14:textId="77777777" w:rsidTr="008D3377">
        <w:tc>
          <w:tcPr>
            <w:tcW w:w="779" w:type="dxa"/>
            <w:shd w:val="clear" w:color="auto" w:fill="FDE9D9"/>
          </w:tcPr>
          <w:p w14:paraId="512DFE4F" w14:textId="77777777" w:rsidR="00F01B60" w:rsidRPr="007B0C16" w:rsidRDefault="00F01B60">
            <w:pPr>
              <w:jc w:val="center"/>
              <w:rPr>
                <w:rFonts w:cs="Tahoma"/>
                <w:sz w:val="16"/>
              </w:rPr>
            </w:pPr>
            <w:r w:rsidRPr="007B0C16">
              <w:rPr>
                <w:rFonts w:cs="Tahoma"/>
                <w:sz w:val="16"/>
              </w:rPr>
              <w:t>46-47</w:t>
            </w:r>
          </w:p>
        </w:tc>
        <w:tc>
          <w:tcPr>
            <w:tcW w:w="2552" w:type="dxa"/>
            <w:shd w:val="clear" w:color="auto" w:fill="FDE9D9"/>
          </w:tcPr>
          <w:p w14:paraId="6C81F02B" w14:textId="77777777" w:rsidR="00F01B60" w:rsidRPr="007B0C16" w:rsidRDefault="00F01B60">
            <w:pPr>
              <w:rPr>
                <w:rFonts w:cs="Tahoma"/>
                <w:sz w:val="16"/>
              </w:rPr>
            </w:pPr>
            <w:r w:rsidRPr="007B0C16">
              <w:rPr>
                <w:rFonts w:cs="Tahoma"/>
                <w:sz w:val="16"/>
              </w:rPr>
              <w:t>Peau de loup-5</w:t>
            </w:r>
          </w:p>
        </w:tc>
      </w:tr>
      <w:tr w:rsidR="00F01B60" w:rsidRPr="007B0C16" w14:paraId="41BF02E4" w14:textId="77777777" w:rsidTr="00F01B60">
        <w:tc>
          <w:tcPr>
            <w:tcW w:w="779" w:type="dxa"/>
            <w:shd w:val="clear" w:color="auto" w:fill="auto"/>
          </w:tcPr>
          <w:p w14:paraId="0077D899" w14:textId="77777777" w:rsidR="00F01B60" w:rsidRPr="007B0C16" w:rsidRDefault="00F01B60">
            <w:pPr>
              <w:jc w:val="center"/>
              <w:rPr>
                <w:rFonts w:cs="Tahoma"/>
                <w:sz w:val="16"/>
              </w:rPr>
            </w:pPr>
            <w:r w:rsidRPr="007B0C16">
              <w:rPr>
                <w:rFonts w:cs="Tahoma"/>
                <w:sz w:val="16"/>
              </w:rPr>
              <w:t>48-52</w:t>
            </w:r>
          </w:p>
        </w:tc>
        <w:tc>
          <w:tcPr>
            <w:tcW w:w="2552" w:type="dxa"/>
            <w:shd w:val="clear" w:color="auto" w:fill="auto"/>
          </w:tcPr>
          <w:p w14:paraId="10BD1AEF" w14:textId="77777777" w:rsidR="00F01B60" w:rsidRPr="007B0C16" w:rsidRDefault="00F01B60">
            <w:pPr>
              <w:rPr>
                <w:rFonts w:cs="Tahoma"/>
                <w:sz w:val="16"/>
              </w:rPr>
            </w:pPr>
            <w:r w:rsidRPr="007B0C16">
              <w:rPr>
                <w:rFonts w:cs="Tahoma"/>
                <w:sz w:val="16"/>
              </w:rPr>
              <w:t>Peau de serpent-5</w:t>
            </w:r>
          </w:p>
        </w:tc>
      </w:tr>
      <w:tr w:rsidR="00F01B60" w:rsidRPr="007B0C16" w14:paraId="3616E374" w14:textId="77777777" w:rsidTr="008D3377">
        <w:tc>
          <w:tcPr>
            <w:tcW w:w="779" w:type="dxa"/>
            <w:shd w:val="clear" w:color="auto" w:fill="FDE9D9"/>
          </w:tcPr>
          <w:p w14:paraId="57DEAF6B" w14:textId="77777777" w:rsidR="00F01B60" w:rsidRPr="007B0C16" w:rsidRDefault="00F01B60">
            <w:pPr>
              <w:jc w:val="center"/>
              <w:rPr>
                <w:rFonts w:cs="Tahoma"/>
                <w:sz w:val="16"/>
              </w:rPr>
            </w:pPr>
            <w:r w:rsidRPr="007B0C16">
              <w:rPr>
                <w:rFonts w:cs="Tahoma"/>
                <w:sz w:val="16"/>
              </w:rPr>
              <w:t>53-57</w:t>
            </w:r>
          </w:p>
        </w:tc>
        <w:tc>
          <w:tcPr>
            <w:tcW w:w="2552" w:type="dxa"/>
            <w:shd w:val="clear" w:color="auto" w:fill="FDE9D9"/>
          </w:tcPr>
          <w:p w14:paraId="14FC8214" w14:textId="77777777" w:rsidR="00F01B60" w:rsidRPr="007B0C16" w:rsidRDefault="00F01B60">
            <w:pPr>
              <w:rPr>
                <w:rFonts w:cs="Tahoma"/>
                <w:sz w:val="16"/>
              </w:rPr>
            </w:pPr>
            <w:r w:rsidRPr="007B0C16">
              <w:rPr>
                <w:rFonts w:cs="Tahoma"/>
                <w:sz w:val="16"/>
              </w:rPr>
              <w:t>Perle-6</w:t>
            </w:r>
          </w:p>
        </w:tc>
      </w:tr>
      <w:tr w:rsidR="00DA47F8" w:rsidRPr="007B0C16" w14:paraId="3DC69D30" w14:textId="77777777" w:rsidTr="00A228CE">
        <w:tc>
          <w:tcPr>
            <w:tcW w:w="779" w:type="dxa"/>
            <w:shd w:val="clear" w:color="auto" w:fill="auto"/>
          </w:tcPr>
          <w:p w14:paraId="6F3E8FE6" w14:textId="77777777" w:rsidR="00DA47F8" w:rsidRPr="007B0C16" w:rsidRDefault="00DA47F8" w:rsidP="00A228CE">
            <w:pPr>
              <w:jc w:val="center"/>
              <w:rPr>
                <w:rFonts w:cs="Tahoma"/>
                <w:sz w:val="16"/>
              </w:rPr>
            </w:pPr>
            <w:r w:rsidRPr="007B0C16">
              <w:rPr>
                <w:rFonts w:cs="Tahoma"/>
                <w:sz w:val="16"/>
              </w:rPr>
              <w:t>58-60</w:t>
            </w:r>
          </w:p>
        </w:tc>
        <w:tc>
          <w:tcPr>
            <w:tcW w:w="2552" w:type="dxa"/>
            <w:shd w:val="clear" w:color="auto" w:fill="auto"/>
          </w:tcPr>
          <w:p w14:paraId="4E235D7F" w14:textId="77777777" w:rsidR="00DA47F8" w:rsidRPr="007B0C16" w:rsidRDefault="00DA47F8" w:rsidP="00A228CE">
            <w:pPr>
              <w:rPr>
                <w:rFonts w:cs="Tahoma"/>
                <w:sz w:val="16"/>
              </w:rPr>
            </w:pPr>
            <w:r w:rsidRPr="007B0C16">
              <w:rPr>
                <w:rFonts w:cs="Tahoma"/>
                <w:sz w:val="16"/>
              </w:rPr>
              <w:t>Peau d’hyène-4</w:t>
            </w:r>
          </w:p>
        </w:tc>
      </w:tr>
      <w:tr w:rsidR="00F01B60" w:rsidRPr="007B0C16" w14:paraId="3D37722B" w14:textId="77777777" w:rsidTr="001757D8">
        <w:tc>
          <w:tcPr>
            <w:tcW w:w="779" w:type="dxa"/>
            <w:shd w:val="clear" w:color="auto" w:fill="auto"/>
          </w:tcPr>
          <w:p w14:paraId="272096BC" w14:textId="77777777" w:rsidR="00F01B60" w:rsidRPr="007B0C16" w:rsidRDefault="00F01B60">
            <w:pPr>
              <w:jc w:val="center"/>
              <w:rPr>
                <w:rFonts w:cs="Tahoma"/>
                <w:sz w:val="16"/>
              </w:rPr>
            </w:pPr>
            <w:r w:rsidRPr="007B0C16">
              <w:rPr>
                <w:rFonts w:cs="Tahoma"/>
                <w:sz w:val="16"/>
              </w:rPr>
              <w:t>61-64</w:t>
            </w:r>
          </w:p>
        </w:tc>
        <w:tc>
          <w:tcPr>
            <w:tcW w:w="2552" w:type="dxa"/>
            <w:shd w:val="clear" w:color="auto" w:fill="auto"/>
          </w:tcPr>
          <w:p w14:paraId="2843699D" w14:textId="77777777" w:rsidR="00F01B60" w:rsidRPr="007B0C16" w:rsidRDefault="00F01B60">
            <w:pPr>
              <w:rPr>
                <w:rFonts w:cs="Tahoma"/>
                <w:sz w:val="16"/>
              </w:rPr>
            </w:pPr>
            <w:r w:rsidRPr="007B0C16">
              <w:rPr>
                <w:rFonts w:cs="Tahoma"/>
                <w:sz w:val="16"/>
              </w:rPr>
              <w:t>Pierre d’Esprit-4</w:t>
            </w:r>
          </w:p>
        </w:tc>
      </w:tr>
      <w:tr w:rsidR="00F01B60" w:rsidRPr="007B0C16" w14:paraId="5D1373A5" w14:textId="77777777" w:rsidTr="008D3377">
        <w:tc>
          <w:tcPr>
            <w:tcW w:w="779" w:type="dxa"/>
            <w:shd w:val="clear" w:color="auto" w:fill="FDE9D9"/>
          </w:tcPr>
          <w:p w14:paraId="1323B610" w14:textId="77777777" w:rsidR="00F01B60" w:rsidRPr="007B0C16" w:rsidRDefault="00F01B60">
            <w:pPr>
              <w:jc w:val="center"/>
              <w:rPr>
                <w:rFonts w:cs="Tahoma"/>
                <w:sz w:val="16"/>
              </w:rPr>
            </w:pPr>
            <w:r w:rsidRPr="007B0C16">
              <w:rPr>
                <w:rFonts w:cs="Tahoma"/>
                <w:sz w:val="16"/>
              </w:rPr>
              <w:t>65-66</w:t>
            </w:r>
          </w:p>
        </w:tc>
        <w:tc>
          <w:tcPr>
            <w:tcW w:w="2552" w:type="dxa"/>
            <w:shd w:val="clear" w:color="auto" w:fill="FDE9D9"/>
          </w:tcPr>
          <w:p w14:paraId="5C0C4081" w14:textId="77777777" w:rsidR="00F01B60" w:rsidRPr="007B0C16" w:rsidRDefault="00F01B60">
            <w:pPr>
              <w:rPr>
                <w:rFonts w:cs="Tahoma"/>
                <w:sz w:val="16"/>
              </w:rPr>
            </w:pPr>
            <w:r w:rsidRPr="007B0C16">
              <w:rPr>
                <w:rFonts w:cs="Tahoma"/>
                <w:sz w:val="16"/>
              </w:rPr>
              <w:t>Plume d’aigle royal-2</w:t>
            </w:r>
          </w:p>
        </w:tc>
      </w:tr>
      <w:tr w:rsidR="00F01B60" w:rsidRPr="007B0C16" w14:paraId="5E13B27F" w14:textId="77777777" w:rsidTr="001757D8">
        <w:tc>
          <w:tcPr>
            <w:tcW w:w="779" w:type="dxa"/>
            <w:shd w:val="clear" w:color="auto" w:fill="auto"/>
          </w:tcPr>
          <w:p w14:paraId="4E487887" w14:textId="77777777" w:rsidR="00F01B60" w:rsidRPr="007B0C16" w:rsidRDefault="00F01B60">
            <w:pPr>
              <w:jc w:val="center"/>
              <w:rPr>
                <w:rFonts w:cs="Tahoma"/>
                <w:sz w:val="16"/>
              </w:rPr>
            </w:pPr>
            <w:r w:rsidRPr="007B0C16">
              <w:rPr>
                <w:rFonts w:cs="Tahoma"/>
                <w:sz w:val="16"/>
              </w:rPr>
              <w:t>67-70</w:t>
            </w:r>
          </w:p>
        </w:tc>
        <w:tc>
          <w:tcPr>
            <w:tcW w:w="2552" w:type="dxa"/>
            <w:shd w:val="clear" w:color="auto" w:fill="auto"/>
          </w:tcPr>
          <w:p w14:paraId="4D44A8FC" w14:textId="77777777" w:rsidR="00F01B60" w:rsidRPr="007B0C16" w:rsidRDefault="00F01B60">
            <w:pPr>
              <w:rPr>
                <w:rFonts w:cs="Tahoma"/>
                <w:sz w:val="16"/>
              </w:rPr>
            </w:pPr>
            <w:r w:rsidRPr="007B0C16">
              <w:rPr>
                <w:rFonts w:cs="Tahoma"/>
                <w:sz w:val="16"/>
              </w:rPr>
              <w:t>Plume de coq-7</w:t>
            </w:r>
          </w:p>
        </w:tc>
      </w:tr>
      <w:tr w:rsidR="00F01B60" w:rsidRPr="007B0C16" w14:paraId="3B88A205" w14:textId="77777777" w:rsidTr="008D3377">
        <w:tc>
          <w:tcPr>
            <w:tcW w:w="779" w:type="dxa"/>
            <w:shd w:val="clear" w:color="auto" w:fill="FDE9D9"/>
          </w:tcPr>
          <w:p w14:paraId="34B3A201" w14:textId="77777777" w:rsidR="00F01B60" w:rsidRPr="007B0C16" w:rsidRDefault="00F01B60">
            <w:pPr>
              <w:jc w:val="center"/>
              <w:rPr>
                <w:rFonts w:cs="Tahoma"/>
                <w:sz w:val="16"/>
              </w:rPr>
            </w:pPr>
            <w:r w:rsidRPr="007B0C16">
              <w:rPr>
                <w:rFonts w:cs="Tahoma"/>
                <w:sz w:val="16"/>
              </w:rPr>
              <w:t>71-73</w:t>
            </w:r>
          </w:p>
        </w:tc>
        <w:tc>
          <w:tcPr>
            <w:tcW w:w="2552" w:type="dxa"/>
            <w:shd w:val="clear" w:color="auto" w:fill="FDE9D9"/>
          </w:tcPr>
          <w:p w14:paraId="6A5AE178" w14:textId="77777777" w:rsidR="00F01B60" w:rsidRPr="007B0C16" w:rsidRDefault="00F01B60">
            <w:pPr>
              <w:rPr>
                <w:rFonts w:cs="Tahoma"/>
                <w:sz w:val="16"/>
              </w:rPr>
            </w:pPr>
            <w:r w:rsidRPr="007B0C16">
              <w:rPr>
                <w:rFonts w:cs="Tahoma"/>
                <w:sz w:val="16"/>
              </w:rPr>
              <w:t>Poison de Ragnée-9</w:t>
            </w:r>
          </w:p>
        </w:tc>
      </w:tr>
      <w:tr w:rsidR="00F01B60" w:rsidRPr="007B0C16" w14:paraId="45BCF9F2" w14:textId="77777777" w:rsidTr="001757D8">
        <w:tc>
          <w:tcPr>
            <w:tcW w:w="779" w:type="dxa"/>
            <w:shd w:val="clear" w:color="auto" w:fill="auto"/>
          </w:tcPr>
          <w:p w14:paraId="03BC631A" w14:textId="77777777" w:rsidR="00F01B60" w:rsidRPr="007B0C16" w:rsidRDefault="00F01B60">
            <w:pPr>
              <w:jc w:val="center"/>
              <w:rPr>
                <w:rFonts w:cs="Tahoma"/>
                <w:sz w:val="16"/>
              </w:rPr>
            </w:pPr>
            <w:r w:rsidRPr="007B0C16">
              <w:rPr>
                <w:rFonts w:cs="Tahoma"/>
                <w:sz w:val="16"/>
              </w:rPr>
              <w:t>74</w:t>
            </w:r>
          </w:p>
        </w:tc>
        <w:tc>
          <w:tcPr>
            <w:tcW w:w="2552" w:type="dxa"/>
            <w:shd w:val="clear" w:color="auto" w:fill="auto"/>
          </w:tcPr>
          <w:p w14:paraId="6D328248" w14:textId="77777777" w:rsidR="00F01B60" w:rsidRPr="007B0C16" w:rsidRDefault="00F01B60">
            <w:pPr>
              <w:rPr>
                <w:rFonts w:cs="Tahoma"/>
                <w:sz w:val="16"/>
              </w:rPr>
            </w:pPr>
            <w:r w:rsidRPr="007B0C16">
              <w:rPr>
                <w:rFonts w:cs="Tahoma"/>
                <w:sz w:val="16"/>
              </w:rPr>
              <w:t>Poison de Serpent de Feu-6</w:t>
            </w:r>
          </w:p>
        </w:tc>
      </w:tr>
      <w:tr w:rsidR="00F01B60" w:rsidRPr="007B0C16" w14:paraId="7BAAA55C" w14:textId="77777777" w:rsidTr="008D3377">
        <w:tc>
          <w:tcPr>
            <w:tcW w:w="779" w:type="dxa"/>
            <w:shd w:val="clear" w:color="auto" w:fill="FDE9D9"/>
          </w:tcPr>
          <w:p w14:paraId="7DCD8111" w14:textId="77777777" w:rsidR="00F01B60" w:rsidRPr="007B0C16" w:rsidRDefault="00F01B60">
            <w:pPr>
              <w:jc w:val="center"/>
              <w:rPr>
                <w:rFonts w:cs="Tahoma"/>
                <w:sz w:val="16"/>
              </w:rPr>
            </w:pPr>
            <w:r w:rsidRPr="007B0C16">
              <w:rPr>
                <w:rFonts w:cs="Tahoma"/>
                <w:sz w:val="16"/>
              </w:rPr>
              <w:t>75-76</w:t>
            </w:r>
          </w:p>
        </w:tc>
        <w:tc>
          <w:tcPr>
            <w:tcW w:w="2552" w:type="dxa"/>
            <w:shd w:val="clear" w:color="auto" w:fill="FDE9D9"/>
          </w:tcPr>
          <w:p w14:paraId="4FDD664E" w14:textId="77777777" w:rsidR="00F01B60" w:rsidRPr="007B0C16" w:rsidRDefault="00F01B60">
            <w:pPr>
              <w:rPr>
                <w:rFonts w:cs="Tahoma"/>
                <w:sz w:val="16"/>
              </w:rPr>
            </w:pPr>
            <w:r w:rsidRPr="007B0C16">
              <w:rPr>
                <w:rFonts w:cs="Tahoma"/>
                <w:sz w:val="16"/>
              </w:rPr>
              <w:t>Poison femme Scorpion-3</w:t>
            </w:r>
          </w:p>
        </w:tc>
      </w:tr>
      <w:tr w:rsidR="00F01B60" w:rsidRPr="007B0C16" w14:paraId="54F93FE8" w14:textId="77777777" w:rsidTr="001757D8">
        <w:tc>
          <w:tcPr>
            <w:tcW w:w="779" w:type="dxa"/>
            <w:shd w:val="clear" w:color="auto" w:fill="auto"/>
          </w:tcPr>
          <w:p w14:paraId="5C96B142" w14:textId="77777777" w:rsidR="00F01B60" w:rsidRPr="007B0C16" w:rsidRDefault="00F01B60" w:rsidP="00C15E54">
            <w:pPr>
              <w:jc w:val="center"/>
              <w:rPr>
                <w:rFonts w:cs="Tahoma"/>
                <w:sz w:val="16"/>
              </w:rPr>
            </w:pPr>
            <w:r w:rsidRPr="007B0C16">
              <w:rPr>
                <w:rFonts w:cs="Tahoma"/>
                <w:sz w:val="16"/>
              </w:rPr>
              <w:t>77</w:t>
            </w:r>
          </w:p>
        </w:tc>
        <w:tc>
          <w:tcPr>
            <w:tcW w:w="2552" w:type="dxa"/>
            <w:shd w:val="clear" w:color="auto" w:fill="auto"/>
          </w:tcPr>
          <w:p w14:paraId="1C1B0E1D" w14:textId="77777777" w:rsidR="00F01B60" w:rsidRPr="007B0C16" w:rsidRDefault="00F01B60" w:rsidP="00C15E54">
            <w:pPr>
              <w:rPr>
                <w:rFonts w:cs="Tahoma"/>
                <w:sz w:val="16"/>
              </w:rPr>
            </w:pPr>
            <w:r w:rsidRPr="007B0C16">
              <w:rPr>
                <w:rFonts w:cs="Tahoma"/>
                <w:sz w:val="16"/>
              </w:rPr>
              <w:t>Poussière d’étoile-1</w:t>
            </w:r>
          </w:p>
        </w:tc>
      </w:tr>
      <w:tr w:rsidR="00F01B60" w:rsidRPr="007B0C16" w14:paraId="72073E8F" w14:textId="77777777" w:rsidTr="008D3377">
        <w:tc>
          <w:tcPr>
            <w:tcW w:w="779" w:type="dxa"/>
            <w:shd w:val="clear" w:color="auto" w:fill="FDE9D9"/>
          </w:tcPr>
          <w:p w14:paraId="79158B28" w14:textId="77777777" w:rsidR="00F01B60" w:rsidRPr="007B0C16" w:rsidRDefault="00F01B60" w:rsidP="003F0B41">
            <w:pPr>
              <w:jc w:val="center"/>
              <w:rPr>
                <w:rFonts w:cs="Tahoma"/>
                <w:sz w:val="16"/>
              </w:rPr>
            </w:pPr>
            <w:r w:rsidRPr="007B0C16">
              <w:rPr>
                <w:rFonts w:cs="Tahoma"/>
                <w:sz w:val="16"/>
              </w:rPr>
              <w:t>78-82</w:t>
            </w:r>
          </w:p>
        </w:tc>
        <w:tc>
          <w:tcPr>
            <w:tcW w:w="2552" w:type="dxa"/>
            <w:shd w:val="clear" w:color="auto" w:fill="FDE9D9"/>
          </w:tcPr>
          <w:p w14:paraId="4A88829B" w14:textId="77777777" w:rsidR="00F01B60" w:rsidRPr="007B0C16" w:rsidRDefault="00F01B60">
            <w:pPr>
              <w:rPr>
                <w:rFonts w:cs="Tahoma"/>
                <w:sz w:val="16"/>
              </w:rPr>
            </w:pPr>
            <w:r w:rsidRPr="007B0C16">
              <w:rPr>
                <w:rFonts w:cs="Tahoma"/>
                <w:sz w:val="16"/>
              </w:rPr>
              <w:t>Salive-9</w:t>
            </w:r>
          </w:p>
        </w:tc>
      </w:tr>
      <w:tr w:rsidR="00F01B60" w:rsidRPr="007B0C16" w14:paraId="48B607E8" w14:textId="77777777" w:rsidTr="001757D8">
        <w:tc>
          <w:tcPr>
            <w:tcW w:w="779" w:type="dxa"/>
            <w:shd w:val="clear" w:color="auto" w:fill="auto"/>
          </w:tcPr>
          <w:p w14:paraId="1AF7F461" w14:textId="77777777" w:rsidR="00F01B60" w:rsidRPr="007B0C16" w:rsidRDefault="00F01B60">
            <w:pPr>
              <w:jc w:val="center"/>
              <w:rPr>
                <w:rFonts w:cs="Tahoma"/>
                <w:sz w:val="16"/>
              </w:rPr>
            </w:pPr>
            <w:r w:rsidRPr="007B0C16">
              <w:rPr>
                <w:rFonts w:cs="Tahoma"/>
                <w:sz w:val="16"/>
              </w:rPr>
              <w:t>83</w:t>
            </w:r>
          </w:p>
        </w:tc>
        <w:tc>
          <w:tcPr>
            <w:tcW w:w="2552" w:type="dxa"/>
            <w:shd w:val="clear" w:color="auto" w:fill="auto"/>
          </w:tcPr>
          <w:p w14:paraId="3566ED9A" w14:textId="77777777" w:rsidR="00F01B60" w:rsidRPr="007B0C16" w:rsidRDefault="00F01B60">
            <w:pPr>
              <w:rPr>
                <w:rFonts w:cs="Tahoma"/>
                <w:sz w:val="16"/>
              </w:rPr>
            </w:pPr>
            <w:r w:rsidRPr="007B0C16">
              <w:rPr>
                <w:rFonts w:cs="Tahoma"/>
                <w:sz w:val="16"/>
              </w:rPr>
              <w:t>Sang d’Hydre-3</w:t>
            </w:r>
          </w:p>
        </w:tc>
      </w:tr>
      <w:tr w:rsidR="00F01B60" w:rsidRPr="007B0C16" w14:paraId="2C2C1892" w14:textId="77777777" w:rsidTr="008D3377">
        <w:tc>
          <w:tcPr>
            <w:tcW w:w="779" w:type="dxa"/>
            <w:shd w:val="clear" w:color="auto" w:fill="FDE9D9"/>
          </w:tcPr>
          <w:p w14:paraId="0A5A3CC1" w14:textId="77777777" w:rsidR="00F01B60" w:rsidRPr="007B0C16" w:rsidRDefault="00F01B60">
            <w:pPr>
              <w:jc w:val="center"/>
              <w:rPr>
                <w:rFonts w:cs="Tahoma"/>
                <w:sz w:val="16"/>
              </w:rPr>
            </w:pPr>
            <w:r w:rsidRPr="007B0C16">
              <w:rPr>
                <w:rFonts w:cs="Tahoma"/>
                <w:sz w:val="16"/>
              </w:rPr>
              <w:t>84-88</w:t>
            </w:r>
          </w:p>
        </w:tc>
        <w:tc>
          <w:tcPr>
            <w:tcW w:w="2552" w:type="dxa"/>
            <w:shd w:val="clear" w:color="auto" w:fill="FDE9D9"/>
          </w:tcPr>
          <w:p w14:paraId="42D97A0D" w14:textId="77777777" w:rsidR="00F01B60" w:rsidRPr="007B0C16" w:rsidRDefault="00F01B60">
            <w:pPr>
              <w:rPr>
                <w:rFonts w:cs="Tahoma"/>
                <w:sz w:val="16"/>
              </w:rPr>
            </w:pPr>
            <w:r w:rsidRPr="007B0C16">
              <w:rPr>
                <w:rFonts w:cs="Tahoma"/>
                <w:sz w:val="16"/>
              </w:rPr>
              <w:t>Sang de chat noir-9</w:t>
            </w:r>
          </w:p>
        </w:tc>
      </w:tr>
      <w:tr w:rsidR="00F01B60" w:rsidRPr="007B0C16" w14:paraId="13C14432" w14:textId="77777777" w:rsidTr="001757D8">
        <w:tc>
          <w:tcPr>
            <w:tcW w:w="779" w:type="dxa"/>
            <w:shd w:val="clear" w:color="auto" w:fill="auto"/>
          </w:tcPr>
          <w:p w14:paraId="32B75655" w14:textId="77777777" w:rsidR="00F01B60" w:rsidRPr="007B0C16" w:rsidRDefault="00F01B60">
            <w:pPr>
              <w:jc w:val="center"/>
              <w:rPr>
                <w:rFonts w:cs="Tahoma"/>
                <w:sz w:val="16"/>
              </w:rPr>
            </w:pPr>
            <w:r w:rsidRPr="007B0C16">
              <w:rPr>
                <w:rFonts w:cs="Tahoma"/>
                <w:sz w:val="16"/>
              </w:rPr>
              <w:t>89</w:t>
            </w:r>
          </w:p>
        </w:tc>
        <w:tc>
          <w:tcPr>
            <w:tcW w:w="2552" w:type="dxa"/>
            <w:shd w:val="clear" w:color="auto" w:fill="auto"/>
          </w:tcPr>
          <w:p w14:paraId="3E77C4AF" w14:textId="77777777" w:rsidR="00F01B60" w:rsidRPr="007B0C16" w:rsidRDefault="00F01B60">
            <w:pPr>
              <w:rPr>
                <w:rFonts w:cs="Tahoma"/>
                <w:sz w:val="16"/>
              </w:rPr>
            </w:pPr>
            <w:r w:rsidRPr="007B0C16">
              <w:rPr>
                <w:rFonts w:cs="Tahoma"/>
                <w:sz w:val="16"/>
              </w:rPr>
              <w:t>Sang de crapaud-9</w:t>
            </w:r>
          </w:p>
        </w:tc>
      </w:tr>
      <w:tr w:rsidR="00F01B60" w:rsidRPr="007B0C16" w14:paraId="7F4AF819" w14:textId="77777777" w:rsidTr="008D3377">
        <w:tc>
          <w:tcPr>
            <w:tcW w:w="779" w:type="dxa"/>
            <w:shd w:val="clear" w:color="auto" w:fill="FDE9D9"/>
          </w:tcPr>
          <w:p w14:paraId="7861E4BD" w14:textId="77777777" w:rsidR="00F01B60" w:rsidRPr="007B0C16" w:rsidRDefault="00F01B60">
            <w:pPr>
              <w:jc w:val="center"/>
              <w:rPr>
                <w:rFonts w:cs="Tahoma"/>
                <w:sz w:val="16"/>
              </w:rPr>
            </w:pPr>
            <w:r w:rsidRPr="007B0C16">
              <w:rPr>
                <w:rFonts w:cs="Tahoma"/>
                <w:sz w:val="16"/>
              </w:rPr>
              <w:t>90</w:t>
            </w:r>
          </w:p>
        </w:tc>
        <w:tc>
          <w:tcPr>
            <w:tcW w:w="2552" w:type="dxa"/>
            <w:shd w:val="clear" w:color="auto" w:fill="FDE9D9"/>
          </w:tcPr>
          <w:p w14:paraId="5E9117CD" w14:textId="77777777" w:rsidR="00F01B60" w:rsidRPr="007B0C16" w:rsidRDefault="00F01B60">
            <w:pPr>
              <w:rPr>
                <w:rFonts w:cs="Tahoma"/>
                <w:sz w:val="16"/>
              </w:rPr>
            </w:pPr>
            <w:r w:rsidRPr="007B0C16">
              <w:rPr>
                <w:rFonts w:cs="Tahoma"/>
                <w:sz w:val="16"/>
              </w:rPr>
              <w:t>Sang de dragon-3</w:t>
            </w:r>
          </w:p>
        </w:tc>
      </w:tr>
      <w:tr w:rsidR="00F01B60" w:rsidRPr="007B0C16" w14:paraId="0FED3B2E" w14:textId="77777777" w:rsidTr="00F01B60">
        <w:tc>
          <w:tcPr>
            <w:tcW w:w="779" w:type="dxa"/>
            <w:shd w:val="clear" w:color="auto" w:fill="auto"/>
          </w:tcPr>
          <w:p w14:paraId="7A1CD51C" w14:textId="77777777" w:rsidR="00F01B60" w:rsidRPr="007B0C16" w:rsidRDefault="00F01B60" w:rsidP="00C15E54">
            <w:pPr>
              <w:jc w:val="center"/>
              <w:rPr>
                <w:rFonts w:cs="Tahoma"/>
                <w:sz w:val="16"/>
              </w:rPr>
            </w:pPr>
            <w:r w:rsidRPr="007B0C16">
              <w:rPr>
                <w:rFonts w:cs="Tahoma"/>
                <w:sz w:val="16"/>
              </w:rPr>
              <w:t>94</w:t>
            </w:r>
          </w:p>
        </w:tc>
        <w:tc>
          <w:tcPr>
            <w:tcW w:w="2552" w:type="dxa"/>
            <w:shd w:val="clear" w:color="auto" w:fill="auto"/>
          </w:tcPr>
          <w:p w14:paraId="3F288118" w14:textId="77777777" w:rsidR="00F01B60" w:rsidRPr="007B0C16" w:rsidRDefault="00F01B60" w:rsidP="00C15E54">
            <w:pPr>
              <w:rPr>
                <w:rFonts w:cs="Tahoma"/>
                <w:sz w:val="16"/>
              </w:rPr>
            </w:pPr>
            <w:r w:rsidRPr="007B0C16">
              <w:rPr>
                <w:rFonts w:cs="Tahoma"/>
                <w:sz w:val="16"/>
              </w:rPr>
              <w:t>Sang de Koth’Oth-5</w:t>
            </w:r>
          </w:p>
        </w:tc>
      </w:tr>
      <w:tr w:rsidR="00F01B60" w:rsidRPr="007B0C16" w14:paraId="51BF4A3D" w14:textId="77777777" w:rsidTr="008D3377">
        <w:tc>
          <w:tcPr>
            <w:tcW w:w="779" w:type="dxa"/>
            <w:shd w:val="clear" w:color="auto" w:fill="FDE9D9"/>
          </w:tcPr>
          <w:p w14:paraId="1B0415CD" w14:textId="77777777" w:rsidR="00F01B60" w:rsidRPr="007B0C16" w:rsidRDefault="00F01B60" w:rsidP="003F0B41">
            <w:pPr>
              <w:jc w:val="center"/>
              <w:rPr>
                <w:rFonts w:cs="Tahoma"/>
                <w:sz w:val="16"/>
              </w:rPr>
            </w:pPr>
            <w:r w:rsidRPr="007B0C16">
              <w:rPr>
                <w:rFonts w:cs="Tahoma"/>
                <w:sz w:val="16"/>
              </w:rPr>
              <w:t>91-93</w:t>
            </w:r>
          </w:p>
        </w:tc>
        <w:tc>
          <w:tcPr>
            <w:tcW w:w="2552" w:type="dxa"/>
            <w:shd w:val="clear" w:color="auto" w:fill="FDE9D9"/>
          </w:tcPr>
          <w:p w14:paraId="06C514E5" w14:textId="77777777" w:rsidR="00F01B60" w:rsidRPr="007B0C16" w:rsidRDefault="00F01B60">
            <w:pPr>
              <w:rPr>
                <w:rFonts w:cs="Tahoma"/>
                <w:sz w:val="16"/>
              </w:rPr>
            </w:pPr>
            <w:r w:rsidRPr="007B0C16">
              <w:rPr>
                <w:rFonts w:cs="Tahoma"/>
                <w:sz w:val="16"/>
              </w:rPr>
              <w:t>Sang de loup-8</w:t>
            </w:r>
          </w:p>
        </w:tc>
      </w:tr>
      <w:tr w:rsidR="00F01B60" w:rsidRPr="007B0C16" w14:paraId="0DE2D334" w14:textId="77777777" w:rsidTr="001757D8">
        <w:tc>
          <w:tcPr>
            <w:tcW w:w="779" w:type="dxa"/>
            <w:shd w:val="clear" w:color="auto" w:fill="auto"/>
          </w:tcPr>
          <w:p w14:paraId="328FF714" w14:textId="77777777" w:rsidR="00F01B60" w:rsidRPr="007B0C16" w:rsidRDefault="00F01B60">
            <w:pPr>
              <w:jc w:val="center"/>
              <w:rPr>
                <w:rFonts w:cs="Tahoma"/>
                <w:sz w:val="16"/>
              </w:rPr>
            </w:pPr>
            <w:r w:rsidRPr="007B0C16">
              <w:rPr>
                <w:rFonts w:cs="Tahoma"/>
                <w:sz w:val="16"/>
              </w:rPr>
              <w:t>95-96</w:t>
            </w:r>
          </w:p>
        </w:tc>
        <w:tc>
          <w:tcPr>
            <w:tcW w:w="2552" w:type="dxa"/>
            <w:shd w:val="clear" w:color="auto" w:fill="auto"/>
          </w:tcPr>
          <w:p w14:paraId="580689D7" w14:textId="77777777" w:rsidR="00F01B60" w:rsidRPr="007B0C16" w:rsidRDefault="00F01B60">
            <w:pPr>
              <w:rPr>
                <w:rFonts w:cs="Tahoma"/>
                <w:sz w:val="16"/>
              </w:rPr>
            </w:pPr>
            <w:r w:rsidRPr="007B0C16">
              <w:rPr>
                <w:rFonts w:cs="Tahoma"/>
                <w:sz w:val="16"/>
              </w:rPr>
              <w:t>Sang de Matin-Rouge-4</w:t>
            </w:r>
          </w:p>
        </w:tc>
      </w:tr>
      <w:tr w:rsidR="00F01B60" w:rsidRPr="007B0C16" w14:paraId="3016D431" w14:textId="77777777" w:rsidTr="008D3377">
        <w:tc>
          <w:tcPr>
            <w:tcW w:w="779" w:type="dxa"/>
            <w:shd w:val="clear" w:color="auto" w:fill="FDE9D9"/>
          </w:tcPr>
          <w:p w14:paraId="51CD1A0D" w14:textId="77777777" w:rsidR="00F01B60" w:rsidRPr="007B0C16" w:rsidRDefault="00F01B60">
            <w:pPr>
              <w:jc w:val="center"/>
              <w:rPr>
                <w:rFonts w:cs="Tahoma"/>
                <w:sz w:val="16"/>
              </w:rPr>
            </w:pPr>
            <w:r w:rsidRPr="007B0C16">
              <w:rPr>
                <w:rFonts w:cs="Tahoma"/>
                <w:sz w:val="16"/>
              </w:rPr>
              <w:t>97</w:t>
            </w:r>
          </w:p>
        </w:tc>
        <w:tc>
          <w:tcPr>
            <w:tcW w:w="2552" w:type="dxa"/>
            <w:shd w:val="clear" w:color="auto" w:fill="FDE9D9"/>
          </w:tcPr>
          <w:p w14:paraId="446D4C59" w14:textId="77777777" w:rsidR="00F01B60" w:rsidRPr="007B0C16" w:rsidRDefault="00F01B60">
            <w:pPr>
              <w:rPr>
                <w:rFonts w:cs="Tahoma"/>
                <w:sz w:val="16"/>
              </w:rPr>
            </w:pPr>
            <w:r w:rsidRPr="007B0C16">
              <w:rPr>
                <w:rFonts w:cs="Tahoma"/>
                <w:sz w:val="16"/>
              </w:rPr>
              <w:t>Tête d’Hydre-5</w:t>
            </w:r>
          </w:p>
        </w:tc>
      </w:tr>
      <w:tr w:rsidR="00F01B60" w:rsidRPr="007B0C16" w14:paraId="4F4B1E28" w14:textId="77777777" w:rsidTr="001757D8">
        <w:tc>
          <w:tcPr>
            <w:tcW w:w="779" w:type="dxa"/>
            <w:shd w:val="clear" w:color="auto" w:fill="auto"/>
          </w:tcPr>
          <w:p w14:paraId="76D717D1" w14:textId="77777777" w:rsidR="00F01B60" w:rsidRPr="007B0C16" w:rsidRDefault="00F01B60">
            <w:pPr>
              <w:jc w:val="center"/>
              <w:rPr>
                <w:rFonts w:cs="Tahoma"/>
                <w:sz w:val="16"/>
              </w:rPr>
            </w:pPr>
            <w:r w:rsidRPr="007B0C16">
              <w:rPr>
                <w:rFonts w:cs="Tahoma"/>
                <w:sz w:val="16"/>
              </w:rPr>
              <w:t>98</w:t>
            </w:r>
          </w:p>
        </w:tc>
        <w:tc>
          <w:tcPr>
            <w:tcW w:w="2552" w:type="dxa"/>
            <w:shd w:val="clear" w:color="auto" w:fill="auto"/>
          </w:tcPr>
          <w:p w14:paraId="34B999B9" w14:textId="77777777" w:rsidR="00F01B60" w:rsidRPr="007B0C16" w:rsidRDefault="00F01B60">
            <w:pPr>
              <w:rPr>
                <w:rFonts w:cs="Tahoma"/>
                <w:sz w:val="16"/>
              </w:rPr>
            </w:pPr>
            <w:r w:rsidRPr="007B0C16">
              <w:rPr>
                <w:rFonts w:cs="Tahoma"/>
                <w:sz w:val="16"/>
              </w:rPr>
              <w:t>Tête de Gorgon-3</w:t>
            </w:r>
          </w:p>
        </w:tc>
      </w:tr>
      <w:tr w:rsidR="00F01B60" w:rsidRPr="007B0C16" w14:paraId="78790911" w14:textId="77777777" w:rsidTr="008D3377">
        <w:tc>
          <w:tcPr>
            <w:tcW w:w="779" w:type="dxa"/>
            <w:shd w:val="clear" w:color="auto" w:fill="FDE9D9"/>
          </w:tcPr>
          <w:p w14:paraId="0FD0B71B" w14:textId="77777777" w:rsidR="00F01B60" w:rsidRPr="007B0C16" w:rsidRDefault="00F01B60">
            <w:pPr>
              <w:jc w:val="center"/>
              <w:rPr>
                <w:rFonts w:cs="Tahoma"/>
                <w:sz w:val="16"/>
              </w:rPr>
            </w:pPr>
            <w:r w:rsidRPr="007B0C16">
              <w:rPr>
                <w:rFonts w:cs="Tahoma"/>
                <w:sz w:val="16"/>
              </w:rPr>
              <w:t>99-100</w:t>
            </w:r>
          </w:p>
        </w:tc>
        <w:tc>
          <w:tcPr>
            <w:tcW w:w="2552" w:type="dxa"/>
            <w:shd w:val="clear" w:color="auto" w:fill="FDE9D9"/>
          </w:tcPr>
          <w:p w14:paraId="550D40BA" w14:textId="77777777" w:rsidR="00F01B60" w:rsidRPr="007B0C16" w:rsidRDefault="00F01B60">
            <w:pPr>
              <w:rPr>
                <w:rFonts w:cs="Tahoma"/>
                <w:sz w:val="16"/>
              </w:rPr>
            </w:pPr>
            <w:r w:rsidRPr="007B0C16">
              <w:rPr>
                <w:rFonts w:cs="Tahoma"/>
                <w:sz w:val="16"/>
              </w:rPr>
              <w:t>Yeux de loup-6</w:t>
            </w:r>
          </w:p>
        </w:tc>
      </w:tr>
    </w:tbl>
    <w:p w14:paraId="565DC7C9" w14:textId="77777777" w:rsidR="00EF3F8A" w:rsidRPr="007B0C16" w:rsidRDefault="00EF3F8A">
      <w:pPr>
        <w:rPr>
          <w:rFonts w:cs="Tahoma"/>
          <w:sz w:val="16"/>
        </w:rPr>
      </w:pPr>
      <w:r w:rsidRPr="007B0C16">
        <w:rPr>
          <w:rFonts w:cs="Tahoma"/>
          <w:sz w:val="16"/>
        </w:rPr>
        <w:br w:type="column"/>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20"/>
        <w:gridCol w:w="1843"/>
      </w:tblGrid>
      <w:tr w:rsidR="00940E4F" w:rsidRPr="007B0C16" w14:paraId="38A76A6F" w14:textId="77777777">
        <w:tc>
          <w:tcPr>
            <w:tcW w:w="0" w:type="auto"/>
            <w:shd w:val="clear" w:color="auto" w:fill="00CCFF"/>
          </w:tcPr>
          <w:p w14:paraId="66C65889" w14:textId="77777777" w:rsidR="00940E4F" w:rsidRPr="007B0C16" w:rsidRDefault="00940E4F">
            <w:pPr>
              <w:rPr>
                <w:rFonts w:cs="Tahoma"/>
                <w:b/>
                <w:bCs/>
                <w:sz w:val="16"/>
              </w:rPr>
            </w:pPr>
            <w:r w:rsidRPr="007B0C16">
              <w:rPr>
                <w:rFonts w:cs="Tahoma"/>
                <w:b/>
                <w:bCs/>
                <w:sz w:val="16"/>
              </w:rPr>
              <w:t>D100</w:t>
            </w:r>
          </w:p>
        </w:tc>
        <w:tc>
          <w:tcPr>
            <w:tcW w:w="0" w:type="auto"/>
            <w:shd w:val="clear" w:color="auto" w:fill="00CCFF"/>
          </w:tcPr>
          <w:p w14:paraId="623F7CE6" w14:textId="77777777" w:rsidR="00940E4F" w:rsidRPr="007B0C16" w:rsidRDefault="00940E4F">
            <w:pPr>
              <w:rPr>
                <w:rFonts w:cs="Tahoma"/>
                <w:b/>
                <w:bCs/>
                <w:sz w:val="16"/>
              </w:rPr>
            </w:pPr>
            <w:r w:rsidRPr="007B0C16">
              <w:rPr>
                <w:rFonts w:cs="Tahoma"/>
                <w:b/>
                <w:bCs/>
                <w:sz w:val="16"/>
              </w:rPr>
              <w:t xml:space="preserve">Minéraux/gemmes </w:t>
            </w:r>
          </w:p>
        </w:tc>
      </w:tr>
      <w:tr w:rsidR="00940E4F" w:rsidRPr="007B0C16" w14:paraId="268679DB" w14:textId="77777777" w:rsidTr="00940E4F">
        <w:tc>
          <w:tcPr>
            <w:tcW w:w="0" w:type="auto"/>
            <w:shd w:val="clear" w:color="auto" w:fill="auto"/>
          </w:tcPr>
          <w:p w14:paraId="09AAE6DD" w14:textId="77777777" w:rsidR="00940E4F" w:rsidRPr="007B0C16" w:rsidRDefault="00940E4F">
            <w:pPr>
              <w:jc w:val="center"/>
              <w:rPr>
                <w:rFonts w:cs="Tahoma"/>
                <w:sz w:val="16"/>
              </w:rPr>
            </w:pPr>
            <w:r w:rsidRPr="007B0C16">
              <w:rPr>
                <w:rFonts w:cs="Tahoma"/>
                <w:sz w:val="16"/>
              </w:rPr>
              <w:t>01-05</w:t>
            </w:r>
          </w:p>
        </w:tc>
        <w:tc>
          <w:tcPr>
            <w:tcW w:w="0" w:type="auto"/>
            <w:shd w:val="clear" w:color="auto" w:fill="auto"/>
          </w:tcPr>
          <w:p w14:paraId="7C676B26" w14:textId="77777777" w:rsidR="00940E4F" w:rsidRPr="007B0C16" w:rsidRDefault="00940E4F">
            <w:pPr>
              <w:rPr>
                <w:rFonts w:cs="Tahoma"/>
                <w:sz w:val="16"/>
              </w:rPr>
            </w:pPr>
            <w:r w:rsidRPr="007B0C16">
              <w:rPr>
                <w:rFonts w:cs="Tahoma"/>
                <w:sz w:val="16"/>
              </w:rPr>
              <w:t>Agate-6</w:t>
            </w:r>
          </w:p>
        </w:tc>
      </w:tr>
      <w:tr w:rsidR="00940E4F" w:rsidRPr="007B0C16" w14:paraId="362DA5C4" w14:textId="77777777" w:rsidTr="004712E1">
        <w:tc>
          <w:tcPr>
            <w:tcW w:w="0" w:type="auto"/>
            <w:shd w:val="clear" w:color="auto" w:fill="DBE5F1" w:themeFill="accent1" w:themeFillTint="33"/>
          </w:tcPr>
          <w:p w14:paraId="0FFD9383" w14:textId="77777777" w:rsidR="00940E4F" w:rsidRPr="007B0C16" w:rsidRDefault="00940E4F" w:rsidP="0030344D">
            <w:pPr>
              <w:rPr>
                <w:rFonts w:cs="Tahoma"/>
                <w:sz w:val="16"/>
              </w:rPr>
            </w:pPr>
            <w:r w:rsidRPr="007B0C16">
              <w:rPr>
                <w:rFonts w:cs="Tahoma"/>
                <w:sz w:val="16"/>
              </w:rPr>
              <w:t>06-10</w:t>
            </w:r>
          </w:p>
        </w:tc>
        <w:tc>
          <w:tcPr>
            <w:tcW w:w="0" w:type="auto"/>
            <w:shd w:val="clear" w:color="auto" w:fill="DBE5F1" w:themeFill="accent1" w:themeFillTint="33"/>
          </w:tcPr>
          <w:p w14:paraId="0E10D0F9" w14:textId="77777777" w:rsidR="00940E4F" w:rsidRPr="007B0C16" w:rsidRDefault="00940E4F" w:rsidP="0030344D">
            <w:pPr>
              <w:rPr>
                <w:rFonts w:cs="Tahoma"/>
                <w:sz w:val="16"/>
              </w:rPr>
            </w:pPr>
            <w:r w:rsidRPr="007B0C16">
              <w:rPr>
                <w:rFonts w:cs="Tahoma"/>
                <w:sz w:val="16"/>
              </w:rPr>
              <w:t>Ambre-5</w:t>
            </w:r>
          </w:p>
        </w:tc>
      </w:tr>
      <w:tr w:rsidR="00940E4F" w:rsidRPr="007B0C16" w14:paraId="33936787" w14:textId="77777777" w:rsidTr="00940E4F">
        <w:tc>
          <w:tcPr>
            <w:tcW w:w="0" w:type="auto"/>
            <w:shd w:val="clear" w:color="auto" w:fill="auto"/>
          </w:tcPr>
          <w:p w14:paraId="103D2AB8" w14:textId="77777777" w:rsidR="00940E4F" w:rsidRPr="007B0C16" w:rsidRDefault="00940E4F">
            <w:pPr>
              <w:jc w:val="center"/>
              <w:rPr>
                <w:rFonts w:cs="Tahoma"/>
                <w:sz w:val="16"/>
              </w:rPr>
            </w:pPr>
            <w:r w:rsidRPr="007B0C16">
              <w:rPr>
                <w:rFonts w:cs="Tahoma"/>
                <w:sz w:val="16"/>
              </w:rPr>
              <w:t>11-14</w:t>
            </w:r>
          </w:p>
        </w:tc>
        <w:tc>
          <w:tcPr>
            <w:tcW w:w="0" w:type="auto"/>
            <w:shd w:val="clear" w:color="auto" w:fill="auto"/>
          </w:tcPr>
          <w:p w14:paraId="159C9882" w14:textId="77777777" w:rsidR="00940E4F" w:rsidRPr="007B0C16" w:rsidRDefault="00940E4F">
            <w:pPr>
              <w:rPr>
                <w:rFonts w:cs="Tahoma"/>
                <w:sz w:val="16"/>
              </w:rPr>
            </w:pPr>
            <w:r w:rsidRPr="007B0C16">
              <w:rPr>
                <w:rFonts w:cs="Tahoma"/>
                <w:sz w:val="16"/>
              </w:rPr>
              <w:t>Améthyste-4</w:t>
            </w:r>
          </w:p>
        </w:tc>
      </w:tr>
      <w:tr w:rsidR="00940E4F" w:rsidRPr="007B0C16" w14:paraId="3AEE4F59" w14:textId="77777777" w:rsidTr="004712E1">
        <w:tc>
          <w:tcPr>
            <w:tcW w:w="0" w:type="auto"/>
            <w:shd w:val="clear" w:color="auto" w:fill="DBE5F1" w:themeFill="accent1" w:themeFillTint="33"/>
          </w:tcPr>
          <w:p w14:paraId="38F777A4" w14:textId="77777777" w:rsidR="00940E4F" w:rsidRPr="007B0C16" w:rsidRDefault="00940E4F">
            <w:pPr>
              <w:jc w:val="center"/>
              <w:rPr>
                <w:rFonts w:cs="Tahoma"/>
                <w:sz w:val="16"/>
              </w:rPr>
            </w:pPr>
            <w:r w:rsidRPr="007B0C16">
              <w:rPr>
                <w:rFonts w:cs="Tahoma"/>
                <w:sz w:val="16"/>
              </w:rPr>
              <w:t>15-17</w:t>
            </w:r>
          </w:p>
        </w:tc>
        <w:tc>
          <w:tcPr>
            <w:tcW w:w="0" w:type="auto"/>
            <w:shd w:val="clear" w:color="auto" w:fill="DBE5F1" w:themeFill="accent1" w:themeFillTint="33"/>
          </w:tcPr>
          <w:p w14:paraId="08B5A101" w14:textId="77777777" w:rsidR="00940E4F" w:rsidRPr="007B0C16" w:rsidRDefault="00940E4F">
            <w:pPr>
              <w:rPr>
                <w:rFonts w:cs="Tahoma"/>
                <w:sz w:val="16"/>
              </w:rPr>
            </w:pPr>
            <w:r w:rsidRPr="007B0C16">
              <w:rPr>
                <w:rFonts w:cs="Tahoma"/>
                <w:sz w:val="16"/>
              </w:rPr>
              <w:t>Antimoine-7</w:t>
            </w:r>
          </w:p>
        </w:tc>
      </w:tr>
      <w:tr w:rsidR="00940E4F" w:rsidRPr="007B0C16" w14:paraId="0E129187" w14:textId="77777777" w:rsidTr="00940E4F">
        <w:tc>
          <w:tcPr>
            <w:tcW w:w="0" w:type="auto"/>
            <w:shd w:val="clear" w:color="auto" w:fill="auto"/>
          </w:tcPr>
          <w:p w14:paraId="6366D4B5" w14:textId="77777777" w:rsidR="00940E4F" w:rsidRPr="007B0C16" w:rsidRDefault="00940E4F">
            <w:pPr>
              <w:jc w:val="center"/>
              <w:rPr>
                <w:rFonts w:cs="Tahoma"/>
                <w:sz w:val="16"/>
              </w:rPr>
            </w:pPr>
            <w:r w:rsidRPr="007B0C16">
              <w:rPr>
                <w:rFonts w:cs="Tahoma"/>
                <w:sz w:val="16"/>
              </w:rPr>
              <w:t>18-20</w:t>
            </w:r>
          </w:p>
        </w:tc>
        <w:tc>
          <w:tcPr>
            <w:tcW w:w="0" w:type="auto"/>
            <w:shd w:val="clear" w:color="auto" w:fill="auto"/>
          </w:tcPr>
          <w:p w14:paraId="7AFB199D" w14:textId="77777777" w:rsidR="00940E4F" w:rsidRPr="007B0C16" w:rsidRDefault="00940E4F">
            <w:pPr>
              <w:rPr>
                <w:rFonts w:cs="Tahoma"/>
                <w:sz w:val="16"/>
              </w:rPr>
            </w:pPr>
            <w:r w:rsidRPr="007B0C16">
              <w:rPr>
                <w:rFonts w:cs="Tahoma"/>
                <w:sz w:val="16"/>
              </w:rPr>
              <w:t>Bilumas-3</w:t>
            </w:r>
          </w:p>
        </w:tc>
      </w:tr>
      <w:tr w:rsidR="00940E4F" w:rsidRPr="007B0C16" w14:paraId="714023F1" w14:textId="77777777" w:rsidTr="004712E1">
        <w:tc>
          <w:tcPr>
            <w:tcW w:w="0" w:type="auto"/>
            <w:shd w:val="clear" w:color="auto" w:fill="DBE5F1" w:themeFill="accent1" w:themeFillTint="33"/>
          </w:tcPr>
          <w:p w14:paraId="79659453" w14:textId="77777777" w:rsidR="00940E4F" w:rsidRPr="007B0C16" w:rsidRDefault="00940E4F" w:rsidP="00940E4F">
            <w:pPr>
              <w:jc w:val="center"/>
              <w:rPr>
                <w:rFonts w:cs="Tahoma"/>
                <w:sz w:val="16"/>
              </w:rPr>
            </w:pPr>
            <w:r w:rsidRPr="007B0C16">
              <w:rPr>
                <w:rFonts w:cs="Tahoma"/>
                <w:sz w:val="16"/>
              </w:rPr>
              <w:t>21-22</w:t>
            </w:r>
          </w:p>
        </w:tc>
        <w:tc>
          <w:tcPr>
            <w:tcW w:w="0" w:type="auto"/>
            <w:shd w:val="clear" w:color="auto" w:fill="DBE5F1" w:themeFill="accent1" w:themeFillTint="33"/>
          </w:tcPr>
          <w:p w14:paraId="48F81B67" w14:textId="77777777" w:rsidR="00940E4F" w:rsidRPr="007B0C16" w:rsidRDefault="00940E4F">
            <w:pPr>
              <w:rPr>
                <w:rFonts w:cs="Tahoma"/>
                <w:sz w:val="16"/>
              </w:rPr>
            </w:pPr>
            <w:r w:rsidRPr="007B0C16">
              <w:rPr>
                <w:rFonts w:cs="Tahoma"/>
                <w:sz w:val="16"/>
              </w:rPr>
              <w:t>Calcédoine-6</w:t>
            </w:r>
          </w:p>
        </w:tc>
      </w:tr>
      <w:tr w:rsidR="00940E4F" w:rsidRPr="007B0C16" w14:paraId="384DE443" w14:textId="77777777" w:rsidTr="00940E4F">
        <w:tc>
          <w:tcPr>
            <w:tcW w:w="0" w:type="auto"/>
            <w:shd w:val="clear" w:color="auto" w:fill="auto"/>
          </w:tcPr>
          <w:p w14:paraId="44AFD979" w14:textId="77777777" w:rsidR="00940E4F" w:rsidRPr="007B0C16" w:rsidRDefault="00940E4F">
            <w:pPr>
              <w:jc w:val="center"/>
              <w:rPr>
                <w:rFonts w:cs="Tahoma"/>
                <w:sz w:val="16"/>
              </w:rPr>
            </w:pPr>
            <w:r w:rsidRPr="007B0C16">
              <w:rPr>
                <w:rFonts w:cs="Tahoma"/>
                <w:sz w:val="16"/>
              </w:rPr>
              <w:t>23</w:t>
            </w:r>
          </w:p>
        </w:tc>
        <w:tc>
          <w:tcPr>
            <w:tcW w:w="0" w:type="auto"/>
            <w:shd w:val="clear" w:color="auto" w:fill="auto"/>
          </w:tcPr>
          <w:p w14:paraId="2936D9CA" w14:textId="77777777" w:rsidR="00940E4F" w:rsidRPr="007B0C16" w:rsidRDefault="00940E4F">
            <w:pPr>
              <w:rPr>
                <w:rFonts w:cs="Tahoma"/>
                <w:sz w:val="16"/>
              </w:rPr>
            </w:pPr>
            <w:r w:rsidRPr="007B0C16">
              <w:rPr>
                <w:rFonts w:cs="Tahoma"/>
                <w:sz w:val="16"/>
              </w:rPr>
              <w:t>Carboucle-3</w:t>
            </w:r>
          </w:p>
        </w:tc>
      </w:tr>
      <w:tr w:rsidR="00940E4F" w:rsidRPr="007B0C16" w14:paraId="0EFBCD87" w14:textId="77777777" w:rsidTr="004712E1">
        <w:tc>
          <w:tcPr>
            <w:tcW w:w="0" w:type="auto"/>
            <w:shd w:val="clear" w:color="auto" w:fill="DBE5F1" w:themeFill="accent1" w:themeFillTint="33"/>
          </w:tcPr>
          <w:p w14:paraId="1F3ABBED" w14:textId="77777777" w:rsidR="00940E4F" w:rsidRPr="007B0C16" w:rsidRDefault="00940E4F">
            <w:pPr>
              <w:jc w:val="center"/>
              <w:rPr>
                <w:rFonts w:cs="Tahoma"/>
                <w:sz w:val="16"/>
              </w:rPr>
            </w:pPr>
            <w:r w:rsidRPr="007B0C16">
              <w:rPr>
                <w:rFonts w:cs="Tahoma"/>
                <w:sz w:val="16"/>
              </w:rPr>
              <w:t>24-25</w:t>
            </w:r>
          </w:p>
        </w:tc>
        <w:tc>
          <w:tcPr>
            <w:tcW w:w="0" w:type="auto"/>
            <w:shd w:val="clear" w:color="auto" w:fill="DBE5F1" w:themeFill="accent1" w:themeFillTint="33"/>
          </w:tcPr>
          <w:p w14:paraId="2B4847EB" w14:textId="77777777" w:rsidR="00940E4F" w:rsidRPr="007B0C16" w:rsidRDefault="00940E4F">
            <w:pPr>
              <w:rPr>
                <w:rFonts w:cs="Tahoma"/>
                <w:sz w:val="16"/>
              </w:rPr>
            </w:pPr>
            <w:r w:rsidRPr="007B0C16">
              <w:rPr>
                <w:rFonts w:cs="Tahoma"/>
                <w:sz w:val="16"/>
              </w:rPr>
              <w:t>Carnalite-6</w:t>
            </w:r>
          </w:p>
        </w:tc>
      </w:tr>
      <w:tr w:rsidR="00940E4F" w:rsidRPr="007B0C16" w14:paraId="673750FC" w14:textId="77777777" w:rsidTr="00940E4F">
        <w:tc>
          <w:tcPr>
            <w:tcW w:w="0" w:type="auto"/>
            <w:shd w:val="clear" w:color="auto" w:fill="auto"/>
          </w:tcPr>
          <w:p w14:paraId="6D086EA2" w14:textId="77777777" w:rsidR="00940E4F" w:rsidRPr="007B0C16" w:rsidRDefault="00940E4F" w:rsidP="00940E4F">
            <w:pPr>
              <w:jc w:val="center"/>
              <w:rPr>
                <w:rFonts w:cs="Tahoma"/>
                <w:sz w:val="16"/>
              </w:rPr>
            </w:pPr>
            <w:r w:rsidRPr="007B0C16">
              <w:rPr>
                <w:rFonts w:cs="Tahoma"/>
                <w:sz w:val="16"/>
              </w:rPr>
              <w:t>26-27</w:t>
            </w:r>
          </w:p>
        </w:tc>
        <w:tc>
          <w:tcPr>
            <w:tcW w:w="0" w:type="auto"/>
            <w:shd w:val="clear" w:color="auto" w:fill="auto"/>
          </w:tcPr>
          <w:p w14:paraId="77893EB3" w14:textId="77777777" w:rsidR="00940E4F" w:rsidRPr="007B0C16" w:rsidRDefault="00940E4F">
            <w:pPr>
              <w:rPr>
                <w:rFonts w:cs="Tahoma"/>
                <w:sz w:val="16"/>
              </w:rPr>
            </w:pPr>
            <w:r w:rsidRPr="007B0C16">
              <w:rPr>
                <w:rFonts w:cs="Tahoma"/>
                <w:sz w:val="16"/>
              </w:rPr>
              <w:t>Chrysolithe-3</w:t>
            </w:r>
          </w:p>
        </w:tc>
      </w:tr>
      <w:tr w:rsidR="00940E4F" w:rsidRPr="007B0C16" w14:paraId="6B150556" w14:textId="77777777" w:rsidTr="004712E1">
        <w:tc>
          <w:tcPr>
            <w:tcW w:w="0" w:type="auto"/>
            <w:shd w:val="clear" w:color="auto" w:fill="DBE5F1" w:themeFill="accent1" w:themeFillTint="33"/>
          </w:tcPr>
          <w:p w14:paraId="502ACC68" w14:textId="77777777" w:rsidR="00940E4F" w:rsidRPr="007B0C16" w:rsidRDefault="00940E4F">
            <w:pPr>
              <w:jc w:val="center"/>
              <w:rPr>
                <w:rFonts w:cs="Tahoma"/>
                <w:sz w:val="16"/>
              </w:rPr>
            </w:pPr>
            <w:r w:rsidRPr="007B0C16">
              <w:rPr>
                <w:rFonts w:cs="Tahoma"/>
                <w:sz w:val="16"/>
              </w:rPr>
              <w:t>28-30</w:t>
            </w:r>
          </w:p>
        </w:tc>
        <w:tc>
          <w:tcPr>
            <w:tcW w:w="0" w:type="auto"/>
            <w:shd w:val="clear" w:color="auto" w:fill="DBE5F1" w:themeFill="accent1" w:themeFillTint="33"/>
          </w:tcPr>
          <w:p w14:paraId="14F08B19" w14:textId="77777777" w:rsidR="00940E4F" w:rsidRPr="007B0C16" w:rsidRDefault="00940E4F">
            <w:pPr>
              <w:rPr>
                <w:rFonts w:cs="Tahoma"/>
                <w:sz w:val="16"/>
              </w:rPr>
            </w:pPr>
            <w:r w:rsidRPr="007B0C16">
              <w:rPr>
                <w:rFonts w:cs="Tahoma"/>
                <w:sz w:val="16"/>
              </w:rPr>
              <w:t>Chrysoprase-2</w:t>
            </w:r>
          </w:p>
        </w:tc>
      </w:tr>
      <w:tr w:rsidR="00940E4F" w:rsidRPr="007B0C16" w14:paraId="7DE320A9" w14:textId="77777777" w:rsidTr="00940E4F">
        <w:tc>
          <w:tcPr>
            <w:tcW w:w="0" w:type="auto"/>
            <w:shd w:val="clear" w:color="auto" w:fill="auto"/>
          </w:tcPr>
          <w:p w14:paraId="207AAA7B" w14:textId="77777777" w:rsidR="00940E4F" w:rsidRPr="007B0C16" w:rsidRDefault="00940E4F">
            <w:pPr>
              <w:jc w:val="center"/>
              <w:rPr>
                <w:rFonts w:cs="Tahoma"/>
                <w:sz w:val="16"/>
              </w:rPr>
            </w:pPr>
            <w:r w:rsidRPr="007B0C16">
              <w:rPr>
                <w:rFonts w:cs="Tahoma"/>
                <w:sz w:val="16"/>
              </w:rPr>
              <w:t>31-33</w:t>
            </w:r>
          </w:p>
        </w:tc>
        <w:tc>
          <w:tcPr>
            <w:tcW w:w="0" w:type="auto"/>
            <w:shd w:val="clear" w:color="auto" w:fill="auto"/>
          </w:tcPr>
          <w:p w14:paraId="1CEAFC70" w14:textId="77777777" w:rsidR="00940E4F" w:rsidRPr="007B0C16" w:rsidRDefault="00940E4F">
            <w:pPr>
              <w:rPr>
                <w:rFonts w:cs="Tahoma"/>
                <w:sz w:val="16"/>
              </w:rPr>
            </w:pPr>
            <w:r w:rsidRPr="007B0C16">
              <w:rPr>
                <w:rFonts w:cs="Tahoma"/>
                <w:sz w:val="16"/>
              </w:rPr>
              <w:t>Cornaline-4</w:t>
            </w:r>
          </w:p>
        </w:tc>
      </w:tr>
      <w:tr w:rsidR="00940E4F" w:rsidRPr="007B0C16" w14:paraId="13188699" w14:textId="77777777" w:rsidTr="004712E1">
        <w:tc>
          <w:tcPr>
            <w:tcW w:w="0" w:type="auto"/>
            <w:shd w:val="clear" w:color="auto" w:fill="DBE5F1" w:themeFill="accent1" w:themeFillTint="33"/>
          </w:tcPr>
          <w:p w14:paraId="0D68FAA5" w14:textId="77777777" w:rsidR="00940E4F" w:rsidRPr="007B0C16" w:rsidRDefault="00940E4F">
            <w:pPr>
              <w:jc w:val="center"/>
              <w:rPr>
                <w:rFonts w:cs="Tahoma"/>
                <w:sz w:val="16"/>
              </w:rPr>
            </w:pPr>
            <w:r w:rsidRPr="007B0C16">
              <w:rPr>
                <w:rFonts w:cs="Tahoma"/>
                <w:sz w:val="16"/>
              </w:rPr>
              <w:t>34-37</w:t>
            </w:r>
          </w:p>
        </w:tc>
        <w:tc>
          <w:tcPr>
            <w:tcW w:w="0" w:type="auto"/>
            <w:shd w:val="clear" w:color="auto" w:fill="DBE5F1" w:themeFill="accent1" w:themeFillTint="33"/>
          </w:tcPr>
          <w:p w14:paraId="0F643A2D" w14:textId="77777777" w:rsidR="00940E4F" w:rsidRPr="007B0C16" w:rsidRDefault="00940E4F">
            <w:pPr>
              <w:rPr>
                <w:rFonts w:cs="Tahoma"/>
                <w:sz w:val="16"/>
              </w:rPr>
            </w:pPr>
            <w:r w:rsidRPr="007B0C16">
              <w:rPr>
                <w:rFonts w:cs="Tahoma"/>
                <w:sz w:val="16"/>
              </w:rPr>
              <w:t>Crapaudine-4</w:t>
            </w:r>
          </w:p>
        </w:tc>
      </w:tr>
      <w:tr w:rsidR="00940E4F" w:rsidRPr="007B0C16" w14:paraId="61953E39" w14:textId="77777777" w:rsidTr="00940E4F">
        <w:tc>
          <w:tcPr>
            <w:tcW w:w="0" w:type="auto"/>
            <w:shd w:val="clear" w:color="auto" w:fill="auto"/>
          </w:tcPr>
          <w:p w14:paraId="2EF0628A" w14:textId="77777777" w:rsidR="00940E4F" w:rsidRPr="007B0C16" w:rsidRDefault="00940E4F">
            <w:pPr>
              <w:jc w:val="center"/>
              <w:rPr>
                <w:rFonts w:cs="Tahoma"/>
                <w:sz w:val="16"/>
              </w:rPr>
            </w:pPr>
            <w:r w:rsidRPr="007B0C16">
              <w:rPr>
                <w:rFonts w:cs="Tahoma"/>
                <w:sz w:val="16"/>
              </w:rPr>
              <w:t>38-39</w:t>
            </w:r>
          </w:p>
        </w:tc>
        <w:tc>
          <w:tcPr>
            <w:tcW w:w="0" w:type="auto"/>
            <w:shd w:val="clear" w:color="auto" w:fill="auto"/>
          </w:tcPr>
          <w:p w14:paraId="5701227F" w14:textId="77777777" w:rsidR="00940E4F" w:rsidRPr="007B0C16" w:rsidRDefault="00940E4F">
            <w:pPr>
              <w:rPr>
                <w:rFonts w:cs="Tahoma"/>
                <w:sz w:val="16"/>
              </w:rPr>
            </w:pPr>
            <w:r w:rsidRPr="007B0C16">
              <w:rPr>
                <w:rFonts w:cs="Tahoma"/>
                <w:sz w:val="16"/>
              </w:rPr>
              <w:t>Cristal-2</w:t>
            </w:r>
          </w:p>
        </w:tc>
      </w:tr>
      <w:tr w:rsidR="00940E4F" w:rsidRPr="007B0C16" w14:paraId="5EF21D90" w14:textId="77777777" w:rsidTr="004712E1">
        <w:tc>
          <w:tcPr>
            <w:tcW w:w="0" w:type="auto"/>
            <w:shd w:val="clear" w:color="auto" w:fill="DBE5F1" w:themeFill="accent1" w:themeFillTint="33"/>
          </w:tcPr>
          <w:p w14:paraId="3580F39D" w14:textId="77777777" w:rsidR="00940E4F" w:rsidRPr="007B0C16" w:rsidRDefault="0030344D">
            <w:pPr>
              <w:jc w:val="center"/>
              <w:rPr>
                <w:rFonts w:cs="Tahoma"/>
                <w:sz w:val="16"/>
              </w:rPr>
            </w:pPr>
            <w:r w:rsidRPr="007B0C16">
              <w:rPr>
                <w:rFonts w:cs="Tahoma"/>
                <w:sz w:val="16"/>
              </w:rPr>
              <w:t>40</w:t>
            </w:r>
          </w:p>
        </w:tc>
        <w:tc>
          <w:tcPr>
            <w:tcW w:w="0" w:type="auto"/>
            <w:shd w:val="clear" w:color="auto" w:fill="DBE5F1" w:themeFill="accent1" w:themeFillTint="33"/>
          </w:tcPr>
          <w:p w14:paraId="2F0E9EE2" w14:textId="77777777" w:rsidR="00940E4F" w:rsidRPr="007B0C16" w:rsidRDefault="00940E4F">
            <w:pPr>
              <w:rPr>
                <w:rFonts w:cs="Tahoma"/>
                <w:sz w:val="16"/>
              </w:rPr>
            </w:pPr>
            <w:r w:rsidRPr="007B0C16">
              <w:rPr>
                <w:rFonts w:cs="Tahoma"/>
                <w:sz w:val="16"/>
              </w:rPr>
              <w:t>Diamant noir-1</w:t>
            </w:r>
          </w:p>
        </w:tc>
      </w:tr>
      <w:tr w:rsidR="00940E4F" w:rsidRPr="007B0C16" w14:paraId="4171884B" w14:textId="77777777" w:rsidTr="00940E4F">
        <w:tc>
          <w:tcPr>
            <w:tcW w:w="0" w:type="auto"/>
            <w:shd w:val="clear" w:color="auto" w:fill="auto"/>
          </w:tcPr>
          <w:p w14:paraId="096518DF" w14:textId="77777777" w:rsidR="00940E4F" w:rsidRPr="007B0C16" w:rsidRDefault="00940E4F" w:rsidP="0030344D">
            <w:pPr>
              <w:jc w:val="center"/>
              <w:rPr>
                <w:rFonts w:cs="Tahoma"/>
                <w:sz w:val="16"/>
              </w:rPr>
            </w:pPr>
            <w:r w:rsidRPr="007B0C16">
              <w:rPr>
                <w:rFonts w:cs="Tahoma"/>
                <w:sz w:val="16"/>
              </w:rPr>
              <w:t>4</w:t>
            </w:r>
            <w:r w:rsidR="0030344D" w:rsidRPr="007B0C16">
              <w:rPr>
                <w:rFonts w:cs="Tahoma"/>
                <w:sz w:val="16"/>
              </w:rPr>
              <w:t>1</w:t>
            </w:r>
            <w:r w:rsidRPr="007B0C16">
              <w:rPr>
                <w:rFonts w:cs="Tahoma"/>
                <w:sz w:val="16"/>
              </w:rPr>
              <w:t>-4</w:t>
            </w:r>
            <w:r w:rsidR="0030344D" w:rsidRPr="007B0C16">
              <w:rPr>
                <w:rFonts w:cs="Tahoma"/>
                <w:sz w:val="16"/>
              </w:rPr>
              <w:t>2</w:t>
            </w:r>
          </w:p>
        </w:tc>
        <w:tc>
          <w:tcPr>
            <w:tcW w:w="0" w:type="auto"/>
            <w:shd w:val="clear" w:color="auto" w:fill="auto"/>
          </w:tcPr>
          <w:p w14:paraId="0677EAA6" w14:textId="77777777" w:rsidR="00940E4F" w:rsidRPr="007B0C16" w:rsidRDefault="00940E4F">
            <w:pPr>
              <w:rPr>
                <w:rFonts w:cs="Tahoma"/>
                <w:sz w:val="16"/>
              </w:rPr>
            </w:pPr>
            <w:r w:rsidRPr="007B0C16">
              <w:rPr>
                <w:rFonts w:cs="Tahoma"/>
                <w:sz w:val="16"/>
              </w:rPr>
              <w:t>Diamant-3</w:t>
            </w:r>
          </w:p>
        </w:tc>
      </w:tr>
      <w:tr w:rsidR="00940E4F" w:rsidRPr="007B0C16" w14:paraId="5C990402" w14:textId="77777777" w:rsidTr="004712E1">
        <w:tc>
          <w:tcPr>
            <w:tcW w:w="0" w:type="auto"/>
            <w:shd w:val="clear" w:color="auto" w:fill="DBE5F1" w:themeFill="accent1" w:themeFillTint="33"/>
          </w:tcPr>
          <w:p w14:paraId="3B86829B" w14:textId="77777777" w:rsidR="00940E4F" w:rsidRPr="007B0C16" w:rsidRDefault="00940E4F" w:rsidP="00940E4F">
            <w:pPr>
              <w:jc w:val="center"/>
              <w:rPr>
                <w:rFonts w:cs="Tahoma"/>
                <w:sz w:val="16"/>
              </w:rPr>
            </w:pPr>
            <w:r w:rsidRPr="007B0C16">
              <w:rPr>
                <w:rFonts w:cs="Tahoma"/>
                <w:sz w:val="16"/>
              </w:rPr>
              <w:t>43</w:t>
            </w:r>
          </w:p>
        </w:tc>
        <w:tc>
          <w:tcPr>
            <w:tcW w:w="0" w:type="auto"/>
            <w:shd w:val="clear" w:color="auto" w:fill="DBE5F1" w:themeFill="accent1" w:themeFillTint="33"/>
          </w:tcPr>
          <w:p w14:paraId="324D5A96" w14:textId="77777777" w:rsidR="00940E4F" w:rsidRPr="007B0C16" w:rsidRDefault="00940E4F">
            <w:pPr>
              <w:rPr>
                <w:rFonts w:cs="Tahoma"/>
                <w:sz w:val="16"/>
              </w:rPr>
            </w:pPr>
            <w:r w:rsidRPr="007B0C16">
              <w:rPr>
                <w:rFonts w:cs="Tahoma"/>
                <w:sz w:val="16"/>
              </w:rPr>
              <w:t>Dinothéria-1</w:t>
            </w:r>
          </w:p>
        </w:tc>
      </w:tr>
      <w:tr w:rsidR="00940E4F" w:rsidRPr="007B0C16" w14:paraId="7FEE0D1F" w14:textId="77777777" w:rsidTr="00940E4F">
        <w:tc>
          <w:tcPr>
            <w:tcW w:w="0" w:type="auto"/>
            <w:shd w:val="clear" w:color="auto" w:fill="auto"/>
          </w:tcPr>
          <w:p w14:paraId="753BA08F" w14:textId="77777777" w:rsidR="00940E4F" w:rsidRPr="007B0C16" w:rsidRDefault="00940E4F" w:rsidP="00940E4F">
            <w:pPr>
              <w:jc w:val="center"/>
              <w:rPr>
                <w:rFonts w:cs="Tahoma"/>
                <w:sz w:val="16"/>
              </w:rPr>
            </w:pPr>
            <w:r w:rsidRPr="007B0C16">
              <w:rPr>
                <w:rFonts w:cs="Tahoma"/>
                <w:sz w:val="16"/>
              </w:rPr>
              <w:t>44-45</w:t>
            </w:r>
          </w:p>
        </w:tc>
        <w:tc>
          <w:tcPr>
            <w:tcW w:w="0" w:type="auto"/>
            <w:shd w:val="clear" w:color="auto" w:fill="auto"/>
          </w:tcPr>
          <w:p w14:paraId="0B8B7401" w14:textId="77777777" w:rsidR="00940E4F" w:rsidRPr="007B0C16" w:rsidRDefault="00940E4F">
            <w:pPr>
              <w:rPr>
                <w:rFonts w:cs="Tahoma"/>
                <w:sz w:val="16"/>
              </w:rPr>
            </w:pPr>
            <w:r w:rsidRPr="007B0C16">
              <w:rPr>
                <w:rFonts w:cs="Tahoma"/>
                <w:sz w:val="16"/>
              </w:rPr>
              <w:t>Émeraude-4</w:t>
            </w:r>
          </w:p>
        </w:tc>
      </w:tr>
      <w:tr w:rsidR="00940E4F" w:rsidRPr="007B0C16" w14:paraId="312DD1E8" w14:textId="77777777" w:rsidTr="004712E1">
        <w:tc>
          <w:tcPr>
            <w:tcW w:w="0" w:type="auto"/>
            <w:shd w:val="clear" w:color="auto" w:fill="DBE5F1" w:themeFill="accent1" w:themeFillTint="33"/>
          </w:tcPr>
          <w:p w14:paraId="6A7A5865" w14:textId="77777777" w:rsidR="00940E4F" w:rsidRPr="007B0C16" w:rsidRDefault="00940E4F" w:rsidP="00940E4F">
            <w:pPr>
              <w:jc w:val="center"/>
              <w:rPr>
                <w:rFonts w:cs="Tahoma"/>
                <w:sz w:val="16"/>
              </w:rPr>
            </w:pPr>
            <w:r w:rsidRPr="007B0C16">
              <w:rPr>
                <w:rFonts w:cs="Tahoma"/>
                <w:sz w:val="16"/>
              </w:rPr>
              <w:t>46</w:t>
            </w:r>
          </w:p>
        </w:tc>
        <w:tc>
          <w:tcPr>
            <w:tcW w:w="0" w:type="auto"/>
            <w:shd w:val="clear" w:color="auto" w:fill="DBE5F1" w:themeFill="accent1" w:themeFillTint="33"/>
          </w:tcPr>
          <w:p w14:paraId="729DF786" w14:textId="77777777" w:rsidR="00940E4F" w:rsidRPr="007B0C16" w:rsidRDefault="00940E4F">
            <w:pPr>
              <w:rPr>
                <w:rFonts w:cs="Tahoma"/>
                <w:sz w:val="16"/>
              </w:rPr>
            </w:pPr>
            <w:r w:rsidRPr="007B0C16">
              <w:rPr>
                <w:rFonts w:cs="Tahoma"/>
                <w:sz w:val="16"/>
              </w:rPr>
              <w:t>Escarboucle-3</w:t>
            </w:r>
          </w:p>
        </w:tc>
      </w:tr>
      <w:tr w:rsidR="00940E4F" w:rsidRPr="007B0C16" w14:paraId="3B5A2445" w14:textId="77777777" w:rsidTr="00940E4F">
        <w:tc>
          <w:tcPr>
            <w:tcW w:w="0" w:type="auto"/>
            <w:shd w:val="clear" w:color="auto" w:fill="auto"/>
          </w:tcPr>
          <w:p w14:paraId="45DA7F6E" w14:textId="77777777" w:rsidR="00940E4F" w:rsidRPr="007B0C16" w:rsidRDefault="00940E4F">
            <w:pPr>
              <w:jc w:val="center"/>
              <w:rPr>
                <w:rFonts w:cs="Tahoma"/>
                <w:sz w:val="16"/>
              </w:rPr>
            </w:pPr>
            <w:r w:rsidRPr="007B0C16">
              <w:rPr>
                <w:rFonts w:cs="Tahoma"/>
                <w:sz w:val="16"/>
              </w:rPr>
              <w:t>47-49</w:t>
            </w:r>
          </w:p>
        </w:tc>
        <w:tc>
          <w:tcPr>
            <w:tcW w:w="0" w:type="auto"/>
            <w:shd w:val="clear" w:color="auto" w:fill="auto"/>
          </w:tcPr>
          <w:p w14:paraId="6A578A1B" w14:textId="77777777" w:rsidR="00940E4F" w:rsidRPr="007B0C16" w:rsidRDefault="00940E4F">
            <w:pPr>
              <w:rPr>
                <w:rFonts w:cs="Tahoma"/>
                <w:sz w:val="16"/>
              </w:rPr>
            </w:pPr>
            <w:r w:rsidRPr="007B0C16">
              <w:rPr>
                <w:rFonts w:cs="Tahoma"/>
                <w:sz w:val="16"/>
              </w:rPr>
              <w:t>Garnit-4</w:t>
            </w:r>
          </w:p>
        </w:tc>
      </w:tr>
      <w:tr w:rsidR="00940E4F" w:rsidRPr="007B0C16" w14:paraId="569ABF4C" w14:textId="77777777" w:rsidTr="004712E1">
        <w:tc>
          <w:tcPr>
            <w:tcW w:w="0" w:type="auto"/>
            <w:shd w:val="clear" w:color="auto" w:fill="DBE5F1" w:themeFill="accent1" w:themeFillTint="33"/>
          </w:tcPr>
          <w:p w14:paraId="0C2E4B94" w14:textId="77777777" w:rsidR="00940E4F" w:rsidRPr="007B0C16" w:rsidRDefault="00940E4F" w:rsidP="00940E4F">
            <w:pPr>
              <w:jc w:val="center"/>
              <w:rPr>
                <w:rFonts w:cs="Tahoma"/>
                <w:sz w:val="16"/>
              </w:rPr>
            </w:pPr>
            <w:r w:rsidRPr="007B0C16">
              <w:rPr>
                <w:rFonts w:cs="Tahoma"/>
                <w:sz w:val="16"/>
              </w:rPr>
              <w:t>50-51</w:t>
            </w:r>
          </w:p>
        </w:tc>
        <w:tc>
          <w:tcPr>
            <w:tcW w:w="0" w:type="auto"/>
            <w:shd w:val="clear" w:color="auto" w:fill="DBE5F1" w:themeFill="accent1" w:themeFillTint="33"/>
          </w:tcPr>
          <w:p w14:paraId="67161E71" w14:textId="77777777" w:rsidR="00940E4F" w:rsidRPr="007B0C16" w:rsidRDefault="00940E4F">
            <w:pPr>
              <w:rPr>
                <w:rFonts w:cs="Tahoma"/>
                <w:sz w:val="16"/>
              </w:rPr>
            </w:pPr>
            <w:r w:rsidRPr="007B0C16">
              <w:rPr>
                <w:rFonts w:cs="Tahoma"/>
                <w:sz w:val="16"/>
              </w:rPr>
              <w:t>Granet-3</w:t>
            </w:r>
          </w:p>
        </w:tc>
      </w:tr>
      <w:tr w:rsidR="00940E4F" w:rsidRPr="007B0C16" w14:paraId="08096276" w14:textId="77777777" w:rsidTr="00940E4F">
        <w:tc>
          <w:tcPr>
            <w:tcW w:w="0" w:type="auto"/>
            <w:shd w:val="clear" w:color="auto" w:fill="auto"/>
          </w:tcPr>
          <w:p w14:paraId="09A9B62E" w14:textId="77777777" w:rsidR="00940E4F" w:rsidRPr="007B0C16" w:rsidRDefault="00940E4F">
            <w:pPr>
              <w:jc w:val="center"/>
              <w:rPr>
                <w:rFonts w:cs="Tahoma"/>
                <w:sz w:val="16"/>
              </w:rPr>
            </w:pPr>
            <w:r w:rsidRPr="007B0C16">
              <w:rPr>
                <w:rFonts w:cs="Tahoma"/>
                <w:sz w:val="16"/>
              </w:rPr>
              <w:t>52</w:t>
            </w:r>
          </w:p>
        </w:tc>
        <w:tc>
          <w:tcPr>
            <w:tcW w:w="0" w:type="auto"/>
            <w:shd w:val="clear" w:color="auto" w:fill="auto"/>
          </w:tcPr>
          <w:p w14:paraId="4EBEC7F2" w14:textId="77777777" w:rsidR="00940E4F" w:rsidRPr="007B0C16" w:rsidRDefault="00940E4F">
            <w:pPr>
              <w:rPr>
                <w:rFonts w:cs="Tahoma"/>
                <w:sz w:val="16"/>
              </w:rPr>
            </w:pPr>
            <w:r w:rsidRPr="007B0C16">
              <w:rPr>
                <w:rFonts w:cs="Tahoma"/>
                <w:sz w:val="16"/>
              </w:rPr>
              <w:t>Héliotrope-3</w:t>
            </w:r>
          </w:p>
        </w:tc>
      </w:tr>
      <w:tr w:rsidR="00940E4F" w:rsidRPr="007B0C16" w14:paraId="263BBE6A" w14:textId="77777777" w:rsidTr="004712E1">
        <w:tc>
          <w:tcPr>
            <w:tcW w:w="0" w:type="auto"/>
            <w:shd w:val="clear" w:color="auto" w:fill="DBE5F1" w:themeFill="accent1" w:themeFillTint="33"/>
          </w:tcPr>
          <w:p w14:paraId="6B1310A5" w14:textId="77777777" w:rsidR="00940E4F" w:rsidRPr="007B0C16" w:rsidRDefault="00940E4F" w:rsidP="00940E4F">
            <w:pPr>
              <w:jc w:val="center"/>
              <w:rPr>
                <w:rFonts w:cs="Tahoma"/>
                <w:sz w:val="16"/>
              </w:rPr>
            </w:pPr>
            <w:r w:rsidRPr="007B0C16">
              <w:rPr>
                <w:rFonts w:cs="Tahoma"/>
                <w:sz w:val="16"/>
              </w:rPr>
              <w:t>53-55</w:t>
            </w:r>
          </w:p>
        </w:tc>
        <w:tc>
          <w:tcPr>
            <w:tcW w:w="0" w:type="auto"/>
            <w:shd w:val="clear" w:color="auto" w:fill="DBE5F1" w:themeFill="accent1" w:themeFillTint="33"/>
          </w:tcPr>
          <w:p w14:paraId="55728A98" w14:textId="77777777" w:rsidR="00940E4F" w:rsidRPr="007B0C16" w:rsidRDefault="00940E4F">
            <w:pPr>
              <w:rPr>
                <w:rFonts w:cs="Tahoma"/>
                <w:sz w:val="16"/>
              </w:rPr>
            </w:pPr>
            <w:r w:rsidRPr="007B0C16">
              <w:rPr>
                <w:rFonts w:cs="Tahoma"/>
                <w:sz w:val="16"/>
              </w:rPr>
              <w:t>Jacinthe-4</w:t>
            </w:r>
          </w:p>
        </w:tc>
      </w:tr>
      <w:tr w:rsidR="00940E4F" w:rsidRPr="007B0C16" w14:paraId="729D5652" w14:textId="77777777" w:rsidTr="00940E4F">
        <w:tc>
          <w:tcPr>
            <w:tcW w:w="0" w:type="auto"/>
            <w:shd w:val="clear" w:color="auto" w:fill="auto"/>
          </w:tcPr>
          <w:p w14:paraId="5D04B023" w14:textId="77777777" w:rsidR="00940E4F" w:rsidRPr="007B0C16" w:rsidRDefault="00940E4F">
            <w:pPr>
              <w:jc w:val="center"/>
              <w:rPr>
                <w:rFonts w:cs="Tahoma"/>
                <w:sz w:val="16"/>
              </w:rPr>
            </w:pPr>
            <w:r w:rsidRPr="007B0C16">
              <w:rPr>
                <w:rFonts w:cs="Tahoma"/>
                <w:sz w:val="16"/>
              </w:rPr>
              <w:t>56-58</w:t>
            </w:r>
          </w:p>
        </w:tc>
        <w:tc>
          <w:tcPr>
            <w:tcW w:w="0" w:type="auto"/>
            <w:shd w:val="clear" w:color="auto" w:fill="auto"/>
          </w:tcPr>
          <w:p w14:paraId="17E6216F" w14:textId="77777777" w:rsidR="00940E4F" w:rsidRPr="007B0C16" w:rsidRDefault="00940E4F">
            <w:pPr>
              <w:rPr>
                <w:rFonts w:cs="Tahoma"/>
                <w:sz w:val="16"/>
              </w:rPr>
            </w:pPr>
            <w:r w:rsidRPr="007B0C16">
              <w:rPr>
                <w:rFonts w:cs="Tahoma"/>
                <w:sz w:val="16"/>
              </w:rPr>
              <w:t>Jade-6</w:t>
            </w:r>
          </w:p>
        </w:tc>
      </w:tr>
      <w:tr w:rsidR="00940E4F" w:rsidRPr="007B0C16" w14:paraId="71EC9B01" w14:textId="77777777" w:rsidTr="004712E1">
        <w:tc>
          <w:tcPr>
            <w:tcW w:w="0" w:type="auto"/>
            <w:shd w:val="clear" w:color="auto" w:fill="DBE5F1" w:themeFill="accent1" w:themeFillTint="33"/>
          </w:tcPr>
          <w:p w14:paraId="19056E12" w14:textId="77777777" w:rsidR="00940E4F" w:rsidRPr="007B0C16" w:rsidRDefault="00940E4F">
            <w:pPr>
              <w:jc w:val="center"/>
              <w:rPr>
                <w:rFonts w:cs="Tahoma"/>
                <w:sz w:val="16"/>
              </w:rPr>
            </w:pPr>
            <w:r w:rsidRPr="007B0C16">
              <w:rPr>
                <w:rFonts w:cs="Tahoma"/>
                <w:sz w:val="16"/>
              </w:rPr>
              <w:t>59-61</w:t>
            </w:r>
          </w:p>
        </w:tc>
        <w:tc>
          <w:tcPr>
            <w:tcW w:w="0" w:type="auto"/>
            <w:shd w:val="clear" w:color="auto" w:fill="DBE5F1" w:themeFill="accent1" w:themeFillTint="33"/>
          </w:tcPr>
          <w:p w14:paraId="005C59C5" w14:textId="77777777" w:rsidR="00940E4F" w:rsidRPr="007B0C16" w:rsidRDefault="00940E4F">
            <w:pPr>
              <w:rPr>
                <w:rFonts w:cs="Tahoma"/>
                <w:sz w:val="16"/>
              </w:rPr>
            </w:pPr>
            <w:r w:rsidRPr="007B0C16">
              <w:rPr>
                <w:rFonts w:cs="Tahoma"/>
                <w:sz w:val="16"/>
              </w:rPr>
              <w:t>Jadine-4</w:t>
            </w:r>
          </w:p>
        </w:tc>
      </w:tr>
      <w:tr w:rsidR="00940E4F" w:rsidRPr="007B0C16" w14:paraId="329293EF" w14:textId="77777777" w:rsidTr="00940E4F">
        <w:tc>
          <w:tcPr>
            <w:tcW w:w="0" w:type="auto"/>
            <w:shd w:val="clear" w:color="auto" w:fill="auto"/>
          </w:tcPr>
          <w:p w14:paraId="1D03574C" w14:textId="77777777" w:rsidR="00940E4F" w:rsidRPr="007B0C16" w:rsidRDefault="00940E4F">
            <w:pPr>
              <w:jc w:val="center"/>
              <w:rPr>
                <w:rFonts w:cs="Tahoma"/>
                <w:sz w:val="16"/>
              </w:rPr>
            </w:pPr>
            <w:r w:rsidRPr="007B0C16">
              <w:rPr>
                <w:rFonts w:cs="Tahoma"/>
                <w:sz w:val="16"/>
              </w:rPr>
              <w:t>62-65</w:t>
            </w:r>
          </w:p>
        </w:tc>
        <w:tc>
          <w:tcPr>
            <w:tcW w:w="0" w:type="auto"/>
            <w:shd w:val="clear" w:color="auto" w:fill="auto"/>
          </w:tcPr>
          <w:p w14:paraId="2438D00F" w14:textId="77777777" w:rsidR="00940E4F" w:rsidRPr="007B0C16" w:rsidRDefault="00940E4F">
            <w:pPr>
              <w:rPr>
                <w:rFonts w:cs="Tahoma"/>
                <w:sz w:val="16"/>
              </w:rPr>
            </w:pPr>
            <w:r w:rsidRPr="007B0C16">
              <w:rPr>
                <w:rFonts w:cs="Tahoma"/>
                <w:sz w:val="16"/>
              </w:rPr>
              <w:t>Jais-2</w:t>
            </w:r>
          </w:p>
        </w:tc>
      </w:tr>
      <w:tr w:rsidR="00940E4F" w:rsidRPr="007B0C16" w14:paraId="3B551042" w14:textId="77777777" w:rsidTr="004712E1">
        <w:tc>
          <w:tcPr>
            <w:tcW w:w="0" w:type="auto"/>
            <w:shd w:val="clear" w:color="auto" w:fill="DBE5F1" w:themeFill="accent1" w:themeFillTint="33"/>
          </w:tcPr>
          <w:p w14:paraId="3C42126A" w14:textId="77777777" w:rsidR="00940E4F" w:rsidRPr="007B0C16" w:rsidRDefault="00940E4F" w:rsidP="00940E4F">
            <w:pPr>
              <w:jc w:val="center"/>
              <w:rPr>
                <w:rFonts w:cs="Tahoma"/>
                <w:sz w:val="16"/>
              </w:rPr>
            </w:pPr>
            <w:r w:rsidRPr="007B0C16">
              <w:rPr>
                <w:rFonts w:cs="Tahoma"/>
                <w:sz w:val="16"/>
              </w:rPr>
              <w:t>66-67</w:t>
            </w:r>
          </w:p>
        </w:tc>
        <w:tc>
          <w:tcPr>
            <w:tcW w:w="0" w:type="auto"/>
            <w:shd w:val="clear" w:color="auto" w:fill="DBE5F1" w:themeFill="accent1" w:themeFillTint="33"/>
          </w:tcPr>
          <w:p w14:paraId="4DC93723" w14:textId="77777777" w:rsidR="00940E4F" w:rsidRPr="007B0C16" w:rsidRDefault="00940E4F">
            <w:pPr>
              <w:rPr>
                <w:rFonts w:cs="Tahoma"/>
                <w:sz w:val="16"/>
              </w:rPr>
            </w:pPr>
            <w:r w:rsidRPr="007B0C16">
              <w:rPr>
                <w:rFonts w:cs="Tahoma"/>
                <w:sz w:val="16"/>
              </w:rPr>
              <w:t>Jaspe-7</w:t>
            </w:r>
          </w:p>
        </w:tc>
      </w:tr>
      <w:tr w:rsidR="00940E4F" w:rsidRPr="007B0C16" w14:paraId="2B09C474" w14:textId="77777777" w:rsidTr="00940E4F">
        <w:tc>
          <w:tcPr>
            <w:tcW w:w="0" w:type="auto"/>
            <w:shd w:val="clear" w:color="auto" w:fill="auto"/>
          </w:tcPr>
          <w:p w14:paraId="495D85F3" w14:textId="77777777" w:rsidR="00940E4F" w:rsidRPr="007B0C16" w:rsidRDefault="00940E4F">
            <w:pPr>
              <w:jc w:val="center"/>
              <w:rPr>
                <w:rFonts w:cs="Tahoma"/>
                <w:sz w:val="16"/>
              </w:rPr>
            </w:pPr>
            <w:r w:rsidRPr="007B0C16">
              <w:rPr>
                <w:rFonts w:cs="Tahoma"/>
                <w:sz w:val="16"/>
              </w:rPr>
              <w:t>68-69</w:t>
            </w:r>
          </w:p>
        </w:tc>
        <w:tc>
          <w:tcPr>
            <w:tcW w:w="0" w:type="auto"/>
            <w:shd w:val="clear" w:color="auto" w:fill="auto"/>
          </w:tcPr>
          <w:p w14:paraId="23E88A2E" w14:textId="77777777" w:rsidR="00940E4F" w:rsidRPr="007B0C16" w:rsidRDefault="00940E4F">
            <w:pPr>
              <w:rPr>
                <w:rFonts w:cs="Tahoma"/>
                <w:sz w:val="16"/>
              </w:rPr>
            </w:pPr>
            <w:r w:rsidRPr="007B0C16">
              <w:rPr>
                <w:rFonts w:cs="Tahoma"/>
                <w:sz w:val="16"/>
              </w:rPr>
              <w:t>Jet-8</w:t>
            </w:r>
          </w:p>
        </w:tc>
      </w:tr>
      <w:tr w:rsidR="00940E4F" w:rsidRPr="007B0C16" w14:paraId="403A4A51" w14:textId="77777777" w:rsidTr="004712E1">
        <w:tc>
          <w:tcPr>
            <w:tcW w:w="0" w:type="auto"/>
            <w:shd w:val="clear" w:color="auto" w:fill="DBE5F1" w:themeFill="accent1" w:themeFillTint="33"/>
          </w:tcPr>
          <w:p w14:paraId="30C26365" w14:textId="77777777" w:rsidR="00940E4F" w:rsidRPr="007B0C16" w:rsidRDefault="00940E4F">
            <w:pPr>
              <w:jc w:val="center"/>
              <w:rPr>
                <w:rFonts w:cs="Tahoma"/>
                <w:sz w:val="16"/>
              </w:rPr>
            </w:pPr>
            <w:r w:rsidRPr="007B0C16">
              <w:rPr>
                <w:rFonts w:cs="Tahoma"/>
                <w:sz w:val="16"/>
              </w:rPr>
              <w:t>70-71</w:t>
            </w:r>
          </w:p>
        </w:tc>
        <w:tc>
          <w:tcPr>
            <w:tcW w:w="0" w:type="auto"/>
            <w:shd w:val="clear" w:color="auto" w:fill="DBE5F1" w:themeFill="accent1" w:themeFillTint="33"/>
          </w:tcPr>
          <w:p w14:paraId="2C6BD795" w14:textId="77777777" w:rsidR="00940E4F" w:rsidRPr="007B0C16" w:rsidRDefault="00940E4F">
            <w:pPr>
              <w:rPr>
                <w:rFonts w:cs="Tahoma"/>
                <w:sz w:val="16"/>
              </w:rPr>
            </w:pPr>
            <w:r w:rsidRPr="007B0C16">
              <w:rPr>
                <w:rFonts w:cs="Tahoma"/>
                <w:sz w:val="16"/>
              </w:rPr>
              <w:t>Lapis lazulite-5</w:t>
            </w:r>
          </w:p>
        </w:tc>
      </w:tr>
      <w:tr w:rsidR="00940E4F" w:rsidRPr="007B0C16" w14:paraId="20180C19" w14:textId="77777777" w:rsidTr="00940E4F">
        <w:tc>
          <w:tcPr>
            <w:tcW w:w="0" w:type="auto"/>
            <w:shd w:val="clear" w:color="auto" w:fill="auto"/>
          </w:tcPr>
          <w:p w14:paraId="1741E171" w14:textId="77777777" w:rsidR="00940E4F" w:rsidRPr="007B0C16" w:rsidRDefault="00940E4F">
            <w:pPr>
              <w:jc w:val="center"/>
              <w:rPr>
                <w:rFonts w:cs="Tahoma"/>
                <w:sz w:val="16"/>
              </w:rPr>
            </w:pPr>
            <w:r w:rsidRPr="007B0C16">
              <w:rPr>
                <w:rFonts w:cs="Tahoma"/>
                <w:sz w:val="16"/>
              </w:rPr>
              <w:t>72</w:t>
            </w:r>
          </w:p>
        </w:tc>
        <w:tc>
          <w:tcPr>
            <w:tcW w:w="0" w:type="auto"/>
            <w:shd w:val="clear" w:color="auto" w:fill="auto"/>
          </w:tcPr>
          <w:p w14:paraId="557261A0" w14:textId="77777777" w:rsidR="00940E4F" w:rsidRPr="007B0C16" w:rsidRDefault="00940E4F">
            <w:pPr>
              <w:rPr>
                <w:rFonts w:cs="Tahoma"/>
                <w:sz w:val="16"/>
              </w:rPr>
            </w:pPr>
            <w:r w:rsidRPr="007B0C16">
              <w:rPr>
                <w:rFonts w:cs="Tahoma"/>
                <w:sz w:val="16"/>
              </w:rPr>
              <w:t>Mercure-2</w:t>
            </w:r>
          </w:p>
        </w:tc>
      </w:tr>
      <w:tr w:rsidR="00940E4F" w:rsidRPr="007B0C16" w14:paraId="7D1B2B3E" w14:textId="77777777" w:rsidTr="004712E1">
        <w:tc>
          <w:tcPr>
            <w:tcW w:w="0" w:type="auto"/>
            <w:shd w:val="clear" w:color="auto" w:fill="DBE5F1" w:themeFill="accent1" w:themeFillTint="33"/>
          </w:tcPr>
          <w:p w14:paraId="5594CDCF" w14:textId="77777777" w:rsidR="00940E4F" w:rsidRPr="007B0C16" w:rsidRDefault="00940E4F">
            <w:pPr>
              <w:jc w:val="center"/>
              <w:rPr>
                <w:rFonts w:cs="Tahoma"/>
                <w:sz w:val="16"/>
              </w:rPr>
            </w:pPr>
            <w:r w:rsidRPr="007B0C16">
              <w:rPr>
                <w:rFonts w:cs="Tahoma"/>
                <w:sz w:val="16"/>
              </w:rPr>
              <w:t>73-75</w:t>
            </w:r>
          </w:p>
        </w:tc>
        <w:tc>
          <w:tcPr>
            <w:tcW w:w="0" w:type="auto"/>
            <w:shd w:val="clear" w:color="auto" w:fill="DBE5F1" w:themeFill="accent1" w:themeFillTint="33"/>
          </w:tcPr>
          <w:p w14:paraId="48A856EA" w14:textId="77777777" w:rsidR="00940E4F" w:rsidRPr="007B0C16" w:rsidRDefault="00940E4F">
            <w:pPr>
              <w:rPr>
                <w:rFonts w:cs="Tahoma"/>
                <w:sz w:val="16"/>
              </w:rPr>
            </w:pPr>
            <w:r w:rsidRPr="007B0C16">
              <w:rPr>
                <w:rFonts w:cs="Tahoma"/>
                <w:sz w:val="16"/>
              </w:rPr>
              <w:t>Onyx-5</w:t>
            </w:r>
          </w:p>
        </w:tc>
      </w:tr>
      <w:tr w:rsidR="00940E4F" w:rsidRPr="007B0C16" w14:paraId="40095612" w14:textId="77777777" w:rsidTr="00940E4F">
        <w:tc>
          <w:tcPr>
            <w:tcW w:w="0" w:type="auto"/>
            <w:shd w:val="clear" w:color="auto" w:fill="auto"/>
          </w:tcPr>
          <w:p w14:paraId="1656DA5E" w14:textId="77777777" w:rsidR="00940E4F" w:rsidRPr="007B0C16" w:rsidRDefault="00940E4F">
            <w:pPr>
              <w:jc w:val="center"/>
              <w:rPr>
                <w:rFonts w:cs="Tahoma"/>
                <w:sz w:val="16"/>
              </w:rPr>
            </w:pPr>
            <w:r w:rsidRPr="007B0C16">
              <w:rPr>
                <w:rFonts w:cs="Tahoma"/>
                <w:sz w:val="16"/>
              </w:rPr>
              <w:t>76-78</w:t>
            </w:r>
          </w:p>
        </w:tc>
        <w:tc>
          <w:tcPr>
            <w:tcW w:w="0" w:type="auto"/>
            <w:shd w:val="clear" w:color="auto" w:fill="auto"/>
          </w:tcPr>
          <w:p w14:paraId="1D0410E8" w14:textId="77777777" w:rsidR="00940E4F" w:rsidRPr="007B0C16" w:rsidRDefault="00940E4F">
            <w:pPr>
              <w:rPr>
                <w:rFonts w:cs="Tahoma"/>
                <w:sz w:val="16"/>
              </w:rPr>
            </w:pPr>
            <w:r w:rsidRPr="007B0C16">
              <w:rPr>
                <w:rFonts w:cs="Tahoma"/>
                <w:sz w:val="16"/>
              </w:rPr>
              <w:t>Opale-3</w:t>
            </w:r>
          </w:p>
        </w:tc>
      </w:tr>
      <w:tr w:rsidR="00940E4F" w:rsidRPr="007B0C16" w14:paraId="0941091F" w14:textId="77777777" w:rsidTr="004712E1">
        <w:tc>
          <w:tcPr>
            <w:tcW w:w="0" w:type="auto"/>
            <w:shd w:val="clear" w:color="auto" w:fill="DBE5F1" w:themeFill="accent1" w:themeFillTint="33"/>
          </w:tcPr>
          <w:p w14:paraId="4137B673" w14:textId="77777777" w:rsidR="00940E4F" w:rsidRPr="007B0C16" w:rsidRDefault="00940E4F">
            <w:pPr>
              <w:jc w:val="center"/>
              <w:rPr>
                <w:rFonts w:cs="Tahoma"/>
                <w:sz w:val="16"/>
              </w:rPr>
            </w:pPr>
            <w:r w:rsidRPr="007B0C16">
              <w:rPr>
                <w:rFonts w:cs="Tahoma"/>
                <w:sz w:val="16"/>
              </w:rPr>
              <w:t>79-81</w:t>
            </w:r>
          </w:p>
        </w:tc>
        <w:tc>
          <w:tcPr>
            <w:tcW w:w="0" w:type="auto"/>
            <w:shd w:val="clear" w:color="auto" w:fill="DBE5F1" w:themeFill="accent1" w:themeFillTint="33"/>
          </w:tcPr>
          <w:p w14:paraId="115F1F50" w14:textId="77777777" w:rsidR="00940E4F" w:rsidRPr="007B0C16" w:rsidRDefault="00940E4F">
            <w:pPr>
              <w:rPr>
                <w:rFonts w:cs="Tahoma"/>
                <w:sz w:val="16"/>
              </w:rPr>
            </w:pPr>
            <w:r w:rsidRPr="007B0C16">
              <w:rPr>
                <w:rFonts w:cs="Tahoma"/>
                <w:sz w:val="16"/>
              </w:rPr>
              <w:t>Piéron-3</w:t>
            </w:r>
          </w:p>
        </w:tc>
      </w:tr>
      <w:tr w:rsidR="00940E4F" w:rsidRPr="007B0C16" w14:paraId="2B4E07B2" w14:textId="77777777" w:rsidTr="00940E4F">
        <w:tc>
          <w:tcPr>
            <w:tcW w:w="0" w:type="auto"/>
            <w:shd w:val="clear" w:color="auto" w:fill="auto"/>
          </w:tcPr>
          <w:p w14:paraId="1F07A190" w14:textId="77777777" w:rsidR="00940E4F" w:rsidRPr="007B0C16" w:rsidRDefault="00940E4F">
            <w:pPr>
              <w:jc w:val="center"/>
              <w:rPr>
                <w:rFonts w:cs="Tahoma"/>
                <w:sz w:val="16"/>
              </w:rPr>
            </w:pPr>
            <w:r w:rsidRPr="007B0C16">
              <w:rPr>
                <w:rFonts w:cs="Tahoma"/>
                <w:sz w:val="16"/>
              </w:rPr>
              <w:t>82</w:t>
            </w:r>
          </w:p>
        </w:tc>
        <w:tc>
          <w:tcPr>
            <w:tcW w:w="0" w:type="auto"/>
            <w:shd w:val="clear" w:color="auto" w:fill="auto"/>
          </w:tcPr>
          <w:p w14:paraId="02CDC6BE" w14:textId="77777777" w:rsidR="00940E4F" w:rsidRPr="007B0C16" w:rsidRDefault="00940E4F">
            <w:pPr>
              <w:rPr>
                <w:rFonts w:cs="Tahoma"/>
                <w:sz w:val="16"/>
              </w:rPr>
            </w:pPr>
            <w:r w:rsidRPr="007B0C16">
              <w:rPr>
                <w:rFonts w:cs="Tahoma"/>
                <w:sz w:val="16"/>
              </w:rPr>
              <w:t>Pierre céleste-2</w:t>
            </w:r>
          </w:p>
        </w:tc>
      </w:tr>
      <w:tr w:rsidR="00940E4F" w:rsidRPr="007B0C16" w14:paraId="52879594" w14:textId="77777777" w:rsidTr="004712E1">
        <w:tc>
          <w:tcPr>
            <w:tcW w:w="0" w:type="auto"/>
            <w:shd w:val="clear" w:color="auto" w:fill="DBE5F1" w:themeFill="accent1" w:themeFillTint="33"/>
          </w:tcPr>
          <w:p w14:paraId="6B89F2A2" w14:textId="77777777" w:rsidR="00940E4F" w:rsidRPr="007B0C16" w:rsidRDefault="00940E4F">
            <w:pPr>
              <w:jc w:val="center"/>
              <w:rPr>
                <w:rFonts w:cs="Tahoma"/>
                <w:sz w:val="16"/>
              </w:rPr>
            </w:pPr>
            <w:r w:rsidRPr="007B0C16">
              <w:rPr>
                <w:rFonts w:cs="Tahoma"/>
                <w:sz w:val="16"/>
              </w:rPr>
              <w:t>83</w:t>
            </w:r>
          </w:p>
        </w:tc>
        <w:tc>
          <w:tcPr>
            <w:tcW w:w="0" w:type="auto"/>
            <w:shd w:val="clear" w:color="auto" w:fill="DBE5F1" w:themeFill="accent1" w:themeFillTint="33"/>
          </w:tcPr>
          <w:p w14:paraId="262E1FD3" w14:textId="77777777" w:rsidR="00940E4F" w:rsidRPr="007B0C16" w:rsidRDefault="00940E4F">
            <w:pPr>
              <w:rPr>
                <w:rFonts w:cs="Tahoma"/>
                <w:sz w:val="16"/>
              </w:rPr>
            </w:pPr>
            <w:r w:rsidRPr="007B0C16">
              <w:rPr>
                <w:rFonts w:cs="Tahoma"/>
                <w:sz w:val="16"/>
              </w:rPr>
              <w:t>Pierre d’élément-5</w:t>
            </w:r>
          </w:p>
        </w:tc>
      </w:tr>
      <w:tr w:rsidR="00940E4F" w:rsidRPr="007B0C16" w14:paraId="6951CE76" w14:textId="77777777" w:rsidTr="00940E4F">
        <w:tc>
          <w:tcPr>
            <w:tcW w:w="0" w:type="auto"/>
            <w:shd w:val="clear" w:color="auto" w:fill="auto"/>
          </w:tcPr>
          <w:p w14:paraId="368223E3" w14:textId="77777777" w:rsidR="00940E4F" w:rsidRPr="007B0C16" w:rsidRDefault="00940E4F" w:rsidP="00940E4F">
            <w:pPr>
              <w:jc w:val="center"/>
              <w:rPr>
                <w:rFonts w:cs="Tahoma"/>
                <w:sz w:val="16"/>
              </w:rPr>
            </w:pPr>
            <w:r w:rsidRPr="007B0C16">
              <w:rPr>
                <w:rFonts w:cs="Tahoma"/>
                <w:sz w:val="16"/>
              </w:rPr>
              <w:t>84-85</w:t>
            </w:r>
          </w:p>
        </w:tc>
        <w:tc>
          <w:tcPr>
            <w:tcW w:w="0" w:type="auto"/>
            <w:shd w:val="clear" w:color="auto" w:fill="auto"/>
          </w:tcPr>
          <w:p w14:paraId="39A77C21" w14:textId="77777777" w:rsidR="00940E4F" w:rsidRPr="007B0C16" w:rsidRDefault="00940E4F">
            <w:pPr>
              <w:rPr>
                <w:rFonts w:cs="Tahoma"/>
                <w:sz w:val="16"/>
              </w:rPr>
            </w:pPr>
            <w:r w:rsidRPr="007B0C16">
              <w:rPr>
                <w:rFonts w:cs="Tahoma"/>
                <w:sz w:val="16"/>
              </w:rPr>
              <w:t>Pierre de sang-3</w:t>
            </w:r>
          </w:p>
        </w:tc>
      </w:tr>
      <w:tr w:rsidR="00940E4F" w:rsidRPr="007B0C16" w14:paraId="0CDCE967" w14:textId="77777777" w:rsidTr="004712E1">
        <w:tc>
          <w:tcPr>
            <w:tcW w:w="0" w:type="auto"/>
            <w:shd w:val="clear" w:color="auto" w:fill="DBE5F1" w:themeFill="accent1" w:themeFillTint="33"/>
          </w:tcPr>
          <w:p w14:paraId="026A61DB" w14:textId="77777777" w:rsidR="00940E4F" w:rsidRPr="007B0C16" w:rsidRDefault="00940E4F">
            <w:pPr>
              <w:jc w:val="center"/>
              <w:rPr>
                <w:rFonts w:cs="Tahoma"/>
                <w:sz w:val="16"/>
              </w:rPr>
            </w:pPr>
            <w:r w:rsidRPr="007B0C16">
              <w:rPr>
                <w:rFonts w:cs="Tahoma"/>
                <w:sz w:val="16"/>
              </w:rPr>
              <w:t>86</w:t>
            </w:r>
          </w:p>
        </w:tc>
        <w:tc>
          <w:tcPr>
            <w:tcW w:w="0" w:type="auto"/>
            <w:shd w:val="clear" w:color="auto" w:fill="DBE5F1" w:themeFill="accent1" w:themeFillTint="33"/>
          </w:tcPr>
          <w:p w14:paraId="4638D1FE" w14:textId="77777777" w:rsidR="00940E4F" w:rsidRPr="007B0C16" w:rsidRDefault="00940E4F">
            <w:pPr>
              <w:rPr>
                <w:rFonts w:cs="Tahoma"/>
                <w:sz w:val="16"/>
              </w:rPr>
            </w:pPr>
            <w:r w:rsidRPr="007B0C16">
              <w:rPr>
                <w:rFonts w:cs="Tahoma"/>
                <w:sz w:val="16"/>
              </w:rPr>
              <w:t>Pierre de serpent-5</w:t>
            </w:r>
          </w:p>
        </w:tc>
      </w:tr>
      <w:tr w:rsidR="00940E4F" w:rsidRPr="007B0C16" w14:paraId="2AA08514" w14:textId="77777777" w:rsidTr="00940E4F">
        <w:tc>
          <w:tcPr>
            <w:tcW w:w="0" w:type="auto"/>
            <w:shd w:val="clear" w:color="auto" w:fill="auto"/>
          </w:tcPr>
          <w:p w14:paraId="11F2BCA8" w14:textId="77777777" w:rsidR="00940E4F" w:rsidRPr="007B0C16" w:rsidRDefault="00940E4F">
            <w:pPr>
              <w:jc w:val="center"/>
              <w:rPr>
                <w:rFonts w:cs="Tahoma"/>
                <w:sz w:val="16"/>
              </w:rPr>
            </w:pPr>
            <w:r w:rsidRPr="007B0C16">
              <w:rPr>
                <w:rFonts w:cs="Tahoma"/>
                <w:sz w:val="16"/>
              </w:rPr>
              <w:t>87</w:t>
            </w:r>
          </w:p>
        </w:tc>
        <w:tc>
          <w:tcPr>
            <w:tcW w:w="0" w:type="auto"/>
            <w:shd w:val="clear" w:color="auto" w:fill="auto"/>
          </w:tcPr>
          <w:p w14:paraId="283C4144" w14:textId="77777777" w:rsidR="00940E4F" w:rsidRPr="007B0C16" w:rsidRDefault="00940E4F">
            <w:pPr>
              <w:rPr>
                <w:rFonts w:cs="Tahoma"/>
                <w:sz w:val="16"/>
              </w:rPr>
            </w:pPr>
            <w:r w:rsidRPr="007B0C16">
              <w:rPr>
                <w:rFonts w:cs="Tahoma"/>
                <w:sz w:val="16"/>
              </w:rPr>
              <w:t>Rubis étoilé-1</w:t>
            </w:r>
          </w:p>
        </w:tc>
      </w:tr>
      <w:tr w:rsidR="00940E4F" w:rsidRPr="007B0C16" w14:paraId="5CA5FC1E" w14:textId="77777777" w:rsidTr="004712E1">
        <w:tc>
          <w:tcPr>
            <w:tcW w:w="0" w:type="auto"/>
            <w:shd w:val="clear" w:color="auto" w:fill="DBE5F1" w:themeFill="accent1" w:themeFillTint="33"/>
          </w:tcPr>
          <w:p w14:paraId="6B1E0CA8" w14:textId="77777777" w:rsidR="00940E4F" w:rsidRPr="007B0C16" w:rsidRDefault="00940E4F">
            <w:pPr>
              <w:jc w:val="center"/>
              <w:rPr>
                <w:rFonts w:cs="Tahoma"/>
                <w:sz w:val="16"/>
              </w:rPr>
            </w:pPr>
            <w:r w:rsidRPr="007B0C16">
              <w:rPr>
                <w:rFonts w:cs="Tahoma"/>
                <w:sz w:val="16"/>
              </w:rPr>
              <w:t>88</w:t>
            </w:r>
          </w:p>
        </w:tc>
        <w:tc>
          <w:tcPr>
            <w:tcW w:w="0" w:type="auto"/>
            <w:shd w:val="clear" w:color="auto" w:fill="DBE5F1" w:themeFill="accent1" w:themeFillTint="33"/>
          </w:tcPr>
          <w:p w14:paraId="7AD8724D" w14:textId="77777777" w:rsidR="00940E4F" w:rsidRPr="007B0C16" w:rsidRDefault="00940E4F">
            <w:pPr>
              <w:rPr>
                <w:rFonts w:cs="Tahoma"/>
                <w:sz w:val="16"/>
              </w:rPr>
            </w:pPr>
            <w:r w:rsidRPr="007B0C16">
              <w:rPr>
                <w:rFonts w:cs="Tahoma"/>
                <w:sz w:val="16"/>
              </w:rPr>
              <w:t>Rubis noir-1</w:t>
            </w:r>
          </w:p>
        </w:tc>
      </w:tr>
      <w:tr w:rsidR="00940E4F" w:rsidRPr="007B0C16" w14:paraId="7524C7DC" w14:textId="77777777" w:rsidTr="00940E4F">
        <w:tc>
          <w:tcPr>
            <w:tcW w:w="0" w:type="auto"/>
            <w:shd w:val="clear" w:color="auto" w:fill="auto"/>
          </w:tcPr>
          <w:p w14:paraId="66C5E662" w14:textId="77777777" w:rsidR="00940E4F" w:rsidRPr="007B0C16" w:rsidRDefault="00940E4F">
            <w:pPr>
              <w:jc w:val="center"/>
              <w:rPr>
                <w:rFonts w:cs="Tahoma"/>
                <w:sz w:val="16"/>
              </w:rPr>
            </w:pPr>
            <w:r w:rsidRPr="007B0C16">
              <w:rPr>
                <w:rFonts w:cs="Tahoma"/>
                <w:sz w:val="16"/>
              </w:rPr>
              <w:t>89</w:t>
            </w:r>
          </w:p>
        </w:tc>
        <w:tc>
          <w:tcPr>
            <w:tcW w:w="0" w:type="auto"/>
            <w:shd w:val="clear" w:color="auto" w:fill="auto"/>
          </w:tcPr>
          <w:p w14:paraId="5124357C" w14:textId="77777777" w:rsidR="00940E4F" w:rsidRPr="007B0C16" w:rsidRDefault="00940E4F">
            <w:pPr>
              <w:rPr>
                <w:rFonts w:cs="Tahoma"/>
                <w:sz w:val="16"/>
              </w:rPr>
            </w:pPr>
            <w:r w:rsidRPr="007B0C16">
              <w:rPr>
                <w:rFonts w:cs="Tahoma"/>
                <w:sz w:val="16"/>
              </w:rPr>
              <w:t>Rubis-2</w:t>
            </w:r>
          </w:p>
        </w:tc>
      </w:tr>
      <w:tr w:rsidR="00940E4F" w:rsidRPr="007B0C16" w14:paraId="04D103AA" w14:textId="77777777" w:rsidTr="004712E1">
        <w:tc>
          <w:tcPr>
            <w:tcW w:w="0" w:type="auto"/>
            <w:shd w:val="clear" w:color="auto" w:fill="DBE5F1" w:themeFill="accent1" w:themeFillTint="33"/>
          </w:tcPr>
          <w:p w14:paraId="1F143FC1" w14:textId="77777777" w:rsidR="00940E4F" w:rsidRPr="007B0C16" w:rsidRDefault="00940E4F" w:rsidP="00940E4F">
            <w:pPr>
              <w:jc w:val="center"/>
              <w:rPr>
                <w:rFonts w:cs="Tahoma"/>
                <w:sz w:val="16"/>
              </w:rPr>
            </w:pPr>
            <w:r w:rsidRPr="007B0C16">
              <w:rPr>
                <w:rFonts w:cs="Tahoma"/>
                <w:sz w:val="16"/>
              </w:rPr>
              <w:t>90</w:t>
            </w:r>
          </w:p>
        </w:tc>
        <w:tc>
          <w:tcPr>
            <w:tcW w:w="0" w:type="auto"/>
            <w:shd w:val="clear" w:color="auto" w:fill="DBE5F1" w:themeFill="accent1" w:themeFillTint="33"/>
          </w:tcPr>
          <w:p w14:paraId="66DE9A44" w14:textId="77777777" w:rsidR="00940E4F" w:rsidRPr="007B0C16" w:rsidRDefault="00940E4F">
            <w:pPr>
              <w:rPr>
                <w:rFonts w:cs="Tahoma"/>
                <w:sz w:val="16"/>
              </w:rPr>
            </w:pPr>
            <w:r w:rsidRPr="007B0C16">
              <w:rPr>
                <w:rFonts w:cs="Tahoma"/>
                <w:sz w:val="16"/>
              </w:rPr>
              <w:t>Saphir noir-1</w:t>
            </w:r>
          </w:p>
        </w:tc>
      </w:tr>
      <w:tr w:rsidR="00940E4F" w:rsidRPr="007B0C16" w14:paraId="17718595" w14:textId="77777777" w:rsidTr="00940E4F">
        <w:tc>
          <w:tcPr>
            <w:tcW w:w="0" w:type="auto"/>
            <w:shd w:val="clear" w:color="auto" w:fill="auto"/>
          </w:tcPr>
          <w:p w14:paraId="618645E1" w14:textId="77777777" w:rsidR="00940E4F" w:rsidRPr="007B0C16" w:rsidRDefault="00940E4F" w:rsidP="00940E4F">
            <w:pPr>
              <w:jc w:val="center"/>
              <w:rPr>
                <w:rFonts w:cs="Tahoma"/>
                <w:sz w:val="16"/>
              </w:rPr>
            </w:pPr>
            <w:r w:rsidRPr="007B0C16">
              <w:rPr>
                <w:rFonts w:cs="Tahoma"/>
                <w:sz w:val="16"/>
              </w:rPr>
              <w:t>91</w:t>
            </w:r>
          </w:p>
        </w:tc>
        <w:tc>
          <w:tcPr>
            <w:tcW w:w="0" w:type="auto"/>
            <w:shd w:val="clear" w:color="auto" w:fill="auto"/>
          </w:tcPr>
          <w:p w14:paraId="7733C09F" w14:textId="77777777" w:rsidR="00940E4F" w:rsidRPr="007B0C16" w:rsidRDefault="00940E4F">
            <w:pPr>
              <w:rPr>
                <w:rFonts w:cs="Tahoma"/>
                <w:sz w:val="16"/>
              </w:rPr>
            </w:pPr>
            <w:r w:rsidRPr="007B0C16">
              <w:rPr>
                <w:rFonts w:cs="Tahoma"/>
                <w:sz w:val="16"/>
              </w:rPr>
              <w:t>Saphir-2</w:t>
            </w:r>
          </w:p>
        </w:tc>
      </w:tr>
      <w:tr w:rsidR="00940E4F" w:rsidRPr="007B0C16" w14:paraId="049D5A8A" w14:textId="77777777" w:rsidTr="004712E1">
        <w:tc>
          <w:tcPr>
            <w:tcW w:w="0" w:type="auto"/>
            <w:shd w:val="clear" w:color="auto" w:fill="DBE5F1" w:themeFill="accent1" w:themeFillTint="33"/>
          </w:tcPr>
          <w:p w14:paraId="791E554E" w14:textId="77777777" w:rsidR="00940E4F" w:rsidRPr="007B0C16" w:rsidRDefault="00940E4F" w:rsidP="00940E4F">
            <w:pPr>
              <w:jc w:val="center"/>
              <w:rPr>
                <w:rFonts w:cs="Tahoma"/>
                <w:sz w:val="16"/>
              </w:rPr>
            </w:pPr>
            <w:r w:rsidRPr="007B0C16">
              <w:rPr>
                <w:rFonts w:cs="Tahoma"/>
                <w:sz w:val="16"/>
              </w:rPr>
              <w:t>92-94</w:t>
            </w:r>
          </w:p>
        </w:tc>
        <w:tc>
          <w:tcPr>
            <w:tcW w:w="0" w:type="auto"/>
            <w:shd w:val="clear" w:color="auto" w:fill="DBE5F1" w:themeFill="accent1" w:themeFillTint="33"/>
          </w:tcPr>
          <w:p w14:paraId="1BBB89AC" w14:textId="77777777" w:rsidR="00940E4F" w:rsidRPr="007B0C16" w:rsidRDefault="00940E4F">
            <w:pPr>
              <w:rPr>
                <w:rFonts w:cs="Tahoma"/>
                <w:sz w:val="16"/>
              </w:rPr>
            </w:pPr>
            <w:r w:rsidRPr="007B0C16">
              <w:rPr>
                <w:rFonts w:cs="Tahoma"/>
                <w:sz w:val="16"/>
              </w:rPr>
              <w:t>Sel-9</w:t>
            </w:r>
          </w:p>
        </w:tc>
      </w:tr>
      <w:tr w:rsidR="00940E4F" w:rsidRPr="007B0C16" w14:paraId="70E4F105" w14:textId="77777777" w:rsidTr="00940E4F">
        <w:tc>
          <w:tcPr>
            <w:tcW w:w="0" w:type="auto"/>
            <w:shd w:val="clear" w:color="auto" w:fill="auto"/>
          </w:tcPr>
          <w:p w14:paraId="23A70573" w14:textId="77777777" w:rsidR="00940E4F" w:rsidRPr="007B0C16" w:rsidRDefault="00940E4F">
            <w:pPr>
              <w:jc w:val="center"/>
              <w:rPr>
                <w:rFonts w:cs="Tahoma"/>
                <w:sz w:val="16"/>
              </w:rPr>
            </w:pPr>
            <w:r w:rsidRPr="007B0C16">
              <w:rPr>
                <w:rFonts w:cs="Tahoma"/>
                <w:sz w:val="16"/>
              </w:rPr>
              <w:t>95</w:t>
            </w:r>
          </w:p>
        </w:tc>
        <w:tc>
          <w:tcPr>
            <w:tcW w:w="0" w:type="auto"/>
            <w:shd w:val="clear" w:color="auto" w:fill="auto"/>
          </w:tcPr>
          <w:p w14:paraId="5988D1C9" w14:textId="77777777" w:rsidR="00940E4F" w:rsidRPr="007B0C16" w:rsidRDefault="00940E4F">
            <w:pPr>
              <w:rPr>
                <w:rFonts w:cs="Tahoma"/>
                <w:sz w:val="16"/>
              </w:rPr>
            </w:pPr>
            <w:r w:rsidRPr="007B0C16">
              <w:rPr>
                <w:rFonts w:cs="Tahoma"/>
                <w:sz w:val="16"/>
              </w:rPr>
              <w:t>Serpentine-5</w:t>
            </w:r>
          </w:p>
        </w:tc>
      </w:tr>
      <w:tr w:rsidR="00940E4F" w:rsidRPr="007B0C16" w14:paraId="0DFB26FC" w14:textId="77777777" w:rsidTr="004712E1">
        <w:tc>
          <w:tcPr>
            <w:tcW w:w="0" w:type="auto"/>
            <w:shd w:val="clear" w:color="auto" w:fill="DBE5F1" w:themeFill="accent1" w:themeFillTint="33"/>
          </w:tcPr>
          <w:p w14:paraId="19FF4754" w14:textId="77777777" w:rsidR="00940E4F" w:rsidRPr="007B0C16" w:rsidRDefault="00940E4F">
            <w:pPr>
              <w:jc w:val="center"/>
              <w:rPr>
                <w:rFonts w:cs="Tahoma"/>
                <w:sz w:val="16"/>
              </w:rPr>
            </w:pPr>
            <w:r w:rsidRPr="007B0C16">
              <w:rPr>
                <w:rFonts w:cs="Tahoma"/>
                <w:sz w:val="16"/>
              </w:rPr>
              <w:t>96</w:t>
            </w:r>
          </w:p>
        </w:tc>
        <w:tc>
          <w:tcPr>
            <w:tcW w:w="0" w:type="auto"/>
            <w:shd w:val="clear" w:color="auto" w:fill="DBE5F1" w:themeFill="accent1" w:themeFillTint="33"/>
          </w:tcPr>
          <w:p w14:paraId="71601464" w14:textId="77777777" w:rsidR="00940E4F" w:rsidRPr="007B0C16" w:rsidRDefault="00940E4F">
            <w:pPr>
              <w:rPr>
                <w:rFonts w:cs="Tahoma"/>
                <w:sz w:val="16"/>
              </w:rPr>
            </w:pPr>
            <w:r w:rsidRPr="007B0C16">
              <w:rPr>
                <w:rFonts w:cs="Tahoma"/>
                <w:sz w:val="16"/>
              </w:rPr>
              <w:t>Silex-8</w:t>
            </w:r>
          </w:p>
        </w:tc>
      </w:tr>
      <w:tr w:rsidR="00940E4F" w:rsidRPr="007B0C16" w14:paraId="6E7DBD0B" w14:textId="77777777" w:rsidTr="00940E4F">
        <w:tc>
          <w:tcPr>
            <w:tcW w:w="0" w:type="auto"/>
            <w:shd w:val="clear" w:color="auto" w:fill="auto"/>
          </w:tcPr>
          <w:p w14:paraId="77133F53" w14:textId="77777777" w:rsidR="00940E4F" w:rsidRPr="007B0C16" w:rsidRDefault="00940E4F">
            <w:pPr>
              <w:jc w:val="center"/>
              <w:rPr>
                <w:rFonts w:cs="Tahoma"/>
                <w:sz w:val="16"/>
              </w:rPr>
            </w:pPr>
            <w:r w:rsidRPr="007B0C16">
              <w:rPr>
                <w:rFonts w:cs="Tahoma"/>
                <w:sz w:val="16"/>
              </w:rPr>
              <w:t>97</w:t>
            </w:r>
          </w:p>
        </w:tc>
        <w:tc>
          <w:tcPr>
            <w:tcW w:w="0" w:type="auto"/>
            <w:shd w:val="clear" w:color="auto" w:fill="auto"/>
          </w:tcPr>
          <w:p w14:paraId="387152AE" w14:textId="77777777" w:rsidR="00940E4F" w:rsidRPr="007B0C16" w:rsidRDefault="00940E4F" w:rsidP="001757D8">
            <w:pPr>
              <w:rPr>
                <w:rFonts w:cs="Tahoma"/>
                <w:sz w:val="16"/>
              </w:rPr>
            </w:pPr>
            <w:r w:rsidRPr="007B0C16">
              <w:rPr>
                <w:rFonts w:cs="Tahoma"/>
                <w:sz w:val="16"/>
              </w:rPr>
              <w:t>Smarach-5</w:t>
            </w:r>
          </w:p>
        </w:tc>
      </w:tr>
      <w:tr w:rsidR="00940E4F" w:rsidRPr="007B0C16" w14:paraId="3939C6D1" w14:textId="77777777" w:rsidTr="004712E1">
        <w:tc>
          <w:tcPr>
            <w:tcW w:w="0" w:type="auto"/>
            <w:shd w:val="clear" w:color="auto" w:fill="DBE5F1" w:themeFill="accent1" w:themeFillTint="33"/>
          </w:tcPr>
          <w:p w14:paraId="68CA350C" w14:textId="77777777" w:rsidR="00940E4F" w:rsidRPr="007B0C16" w:rsidRDefault="00940E4F">
            <w:pPr>
              <w:jc w:val="center"/>
              <w:rPr>
                <w:rFonts w:cs="Tahoma"/>
                <w:sz w:val="16"/>
              </w:rPr>
            </w:pPr>
            <w:r w:rsidRPr="007B0C16">
              <w:rPr>
                <w:rFonts w:cs="Tahoma"/>
                <w:sz w:val="16"/>
              </w:rPr>
              <w:t>98</w:t>
            </w:r>
          </w:p>
        </w:tc>
        <w:tc>
          <w:tcPr>
            <w:tcW w:w="0" w:type="auto"/>
            <w:shd w:val="clear" w:color="auto" w:fill="DBE5F1" w:themeFill="accent1" w:themeFillTint="33"/>
          </w:tcPr>
          <w:p w14:paraId="3061F67C" w14:textId="77777777" w:rsidR="00940E4F" w:rsidRPr="007B0C16" w:rsidRDefault="00940E4F">
            <w:pPr>
              <w:rPr>
                <w:rFonts w:cs="Tahoma"/>
                <w:sz w:val="16"/>
              </w:rPr>
            </w:pPr>
            <w:r w:rsidRPr="007B0C16">
              <w:rPr>
                <w:rFonts w:cs="Tahoma"/>
                <w:sz w:val="16"/>
              </w:rPr>
              <w:t>Topaze-4</w:t>
            </w:r>
          </w:p>
        </w:tc>
      </w:tr>
      <w:tr w:rsidR="00940E4F" w:rsidRPr="007B0C16" w14:paraId="1453339D" w14:textId="77777777" w:rsidTr="00940E4F">
        <w:tc>
          <w:tcPr>
            <w:tcW w:w="0" w:type="auto"/>
            <w:shd w:val="clear" w:color="auto" w:fill="auto"/>
          </w:tcPr>
          <w:p w14:paraId="788D1C9C" w14:textId="77777777" w:rsidR="00940E4F" w:rsidRPr="007B0C16" w:rsidRDefault="00940E4F">
            <w:pPr>
              <w:jc w:val="center"/>
              <w:rPr>
                <w:rFonts w:cs="Tahoma"/>
                <w:sz w:val="16"/>
              </w:rPr>
            </w:pPr>
            <w:r w:rsidRPr="007B0C16">
              <w:rPr>
                <w:rFonts w:cs="Tahoma"/>
                <w:sz w:val="16"/>
              </w:rPr>
              <w:t>99</w:t>
            </w:r>
          </w:p>
        </w:tc>
        <w:tc>
          <w:tcPr>
            <w:tcW w:w="0" w:type="auto"/>
            <w:shd w:val="clear" w:color="auto" w:fill="auto"/>
          </w:tcPr>
          <w:p w14:paraId="588F80F6" w14:textId="77777777" w:rsidR="00940E4F" w:rsidRPr="007B0C16" w:rsidRDefault="00940E4F">
            <w:pPr>
              <w:rPr>
                <w:rFonts w:cs="Tahoma"/>
                <w:sz w:val="16"/>
              </w:rPr>
            </w:pPr>
            <w:r w:rsidRPr="007B0C16">
              <w:rPr>
                <w:rFonts w:cs="Tahoma"/>
                <w:sz w:val="16"/>
              </w:rPr>
              <w:t>Tourmaline-2</w:t>
            </w:r>
          </w:p>
        </w:tc>
      </w:tr>
      <w:tr w:rsidR="00940E4F" w:rsidRPr="007B0C16" w14:paraId="1D4EADE8" w14:textId="77777777" w:rsidTr="004712E1">
        <w:tc>
          <w:tcPr>
            <w:tcW w:w="0" w:type="auto"/>
            <w:shd w:val="clear" w:color="auto" w:fill="DBE5F1" w:themeFill="accent1" w:themeFillTint="33"/>
          </w:tcPr>
          <w:p w14:paraId="56EFC422" w14:textId="77777777" w:rsidR="00940E4F" w:rsidRPr="007B0C16" w:rsidRDefault="00940E4F">
            <w:pPr>
              <w:jc w:val="center"/>
              <w:rPr>
                <w:rFonts w:cs="Tahoma"/>
                <w:sz w:val="16"/>
              </w:rPr>
            </w:pPr>
            <w:r w:rsidRPr="007B0C16">
              <w:rPr>
                <w:rFonts w:cs="Tahoma"/>
                <w:sz w:val="16"/>
              </w:rPr>
              <w:t>100</w:t>
            </w:r>
          </w:p>
        </w:tc>
        <w:tc>
          <w:tcPr>
            <w:tcW w:w="0" w:type="auto"/>
            <w:shd w:val="clear" w:color="auto" w:fill="DBE5F1" w:themeFill="accent1" w:themeFillTint="33"/>
          </w:tcPr>
          <w:p w14:paraId="47442BBC" w14:textId="77777777" w:rsidR="00940E4F" w:rsidRPr="007B0C16" w:rsidRDefault="00940E4F">
            <w:pPr>
              <w:rPr>
                <w:rFonts w:cs="Tahoma"/>
                <w:sz w:val="16"/>
              </w:rPr>
            </w:pPr>
            <w:r w:rsidRPr="007B0C16">
              <w:rPr>
                <w:rFonts w:cs="Tahoma"/>
                <w:sz w:val="16"/>
              </w:rPr>
              <w:t>Turquoise-4</w:t>
            </w:r>
          </w:p>
        </w:tc>
      </w:tr>
    </w:tbl>
    <w:p w14:paraId="6E725241" w14:textId="77777777" w:rsidR="00EF3F8A" w:rsidRPr="007B0C16" w:rsidRDefault="00EF3F8A">
      <w:pPr>
        <w:rPr>
          <w:rFonts w:cs="Tahoma"/>
          <w:sz w:val="16"/>
        </w:rPr>
      </w:pPr>
    </w:p>
    <w:p w14:paraId="32CA7190" w14:textId="77777777" w:rsidR="00EF3F8A" w:rsidRPr="007B0C16" w:rsidRDefault="00EF3F8A">
      <w:pPr>
        <w:rPr>
          <w:rFonts w:cs="Tahoma"/>
          <w:sz w:val="16"/>
        </w:rPr>
      </w:pPr>
      <w:r w:rsidRPr="007B0C16">
        <w:rPr>
          <w:rFonts w:cs="Tahoma"/>
          <w:sz w:val="16"/>
        </w:rPr>
        <w:br w:type="column"/>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20"/>
        <w:gridCol w:w="2002"/>
      </w:tblGrid>
      <w:tr w:rsidR="00EF3F8A" w:rsidRPr="007B0C16" w14:paraId="5483F23E" w14:textId="77777777" w:rsidTr="001757D8">
        <w:tc>
          <w:tcPr>
            <w:tcW w:w="0" w:type="auto"/>
            <w:shd w:val="clear" w:color="auto" w:fill="00FF00"/>
          </w:tcPr>
          <w:p w14:paraId="1B737529" w14:textId="77777777" w:rsidR="00EF3F8A" w:rsidRPr="007B0C16" w:rsidRDefault="00EF3F8A">
            <w:pPr>
              <w:rPr>
                <w:rFonts w:cs="Tahoma"/>
                <w:b/>
                <w:bCs/>
                <w:sz w:val="16"/>
              </w:rPr>
            </w:pPr>
            <w:r w:rsidRPr="007B0C16">
              <w:rPr>
                <w:rFonts w:cs="Tahoma"/>
                <w:b/>
                <w:bCs/>
                <w:sz w:val="16"/>
              </w:rPr>
              <w:t>D100</w:t>
            </w:r>
          </w:p>
        </w:tc>
        <w:tc>
          <w:tcPr>
            <w:tcW w:w="2002" w:type="dxa"/>
            <w:shd w:val="clear" w:color="auto" w:fill="00FF00"/>
          </w:tcPr>
          <w:p w14:paraId="37626330" w14:textId="77777777" w:rsidR="005F781E" w:rsidRPr="007B0C16" w:rsidRDefault="00EF3F8A">
            <w:pPr>
              <w:rPr>
                <w:rFonts w:cs="Tahoma"/>
                <w:b/>
                <w:bCs/>
                <w:sz w:val="16"/>
              </w:rPr>
            </w:pPr>
            <w:r w:rsidRPr="007B0C16">
              <w:rPr>
                <w:rFonts w:cs="Tahoma"/>
                <w:b/>
                <w:bCs/>
                <w:sz w:val="16"/>
              </w:rPr>
              <w:t>Plantes/Herbes</w:t>
            </w:r>
          </w:p>
        </w:tc>
      </w:tr>
      <w:tr w:rsidR="00EF3F8A" w:rsidRPr="007B0C16" w14:paraId="1142B399" w14:textId="77777777" w:rsidTr="001757D8">
        <w:tc>
          <w:tcPr>
            <w:tcW w:w="0" w:type="auto"/>
          </w:tcPr>
          <w:p w14:paraId="64F10B23" w14:textId="77777777" w:rsidR="00EF3F8A" w:rsidRPr="007B0C16" w:rsidRDefault="00EF3F8A">
            <w:pPr>
              <w:jc w:val="center"/>
              <w:rPr>
                <w:rFonts w:cs="Tahoma"/>
                <w:sz w:val="16"/>
              </w:rPr>
            </w:pPr>
            <w:r w:rsidRPr="007B0C16">
              <w:rPr>
                <w:rFonts w:cs="Tahoma"/>
                <w:sz w:val="16"/>
              </w:rPr>
              <w:t>01</w:t>
            </w:r>
          </w:p>
        </w:tc>
        <w:tc>
          <w:tcPr>
            <w:tcW w:w="2002" w:type="dxa"/>
          </w:tcPr>
          <w:p w14:paraId="0E453D05" w14:textId="77777777" w:rsidR="00EF3F8A" w:rsidRPr="007B0C16" w:rsidRDefault="00EF3F8A">
            <w:pPr>
              <w:rPr>
                <w:rFonts w:cs="Tahoma"/>
                <w:sz w:val="16"/>
              </w:rPr>
            </w:pPr>
            <w:r w:rsidRPr="007B0C16">
              <w:rPr>
                <w:rFonts w:cs="Tahoma"/>
                <w:sz w:val="16"/>
              </w:rPr>
              <w:t>Aconit</w:t>
            </w:r>
            <w:r w:rsidR="001757D8" w:rsidRPr="007B0C16">
              <w:rPr>
                <w:rFonts w:cs="Tahoma"/>
                <w:sz w:val="16"/>
              </w:rPr>
              <w:t>-3</w:t>
            </w:r>
          </w:p>
        </w:tc>
      </w:tr>
      <w:tr w:rsidR="00EF3F8A" w:rsidRPr="007B0C16" w14:paraId="0E1B5021" w14:textId="77777777" w:rsidTr="004712E1">
        <w:tc>
          <w:tcPr>
            <w:tcW w:w="0" w:type="auto"/>
            <w:shd w:val="clear" w:color="auto" w:fill="EAF1DD" w:themeFill="accent3" w:themeFillTint="33"/>
          </w:tcPr>
          <w:p w14:paraId="46F0B2B3" w14:textId="77777777" w:rsidR="00EF3F8A" w:rsidRPr="007B0C16" w:rsidRDefault="00EF3F8A">
            <w:pPr>
              <w:jc w:val="center"/>
              <w:rPr>
                <w:rFonts w:cs="Tahoma"/>
                <w:sz w:val="16"/>
              </w:rPr>
            </w:pPr>
            <w:r w:rsidRPr="007B0C16">
              <w:rPr>
                <w:rFonts w:cs="Tahoma"/>
                <w:sz w:val="16"/>
              </w:rPr>
              <w:t>02-03</w:t>
            </w:r>
          </w:p>
        </w:tc>
        <w:tc>
          <w:tcPr>
            <w:tcW w:w="2002" w:type="dxa"/>
            <w:shd w:val="clear" w:color="auto" w:fill="EAF1DD" w:themeFill="accent3" w:themeFillTint="33"/>
          </w:tcPr>
          <w:p w14:paraId="1B0446C2" w14:textId="77777777" w:rsidR="00EF3F8A" w:rsidRPr="007B0C16" w:rsidRDefault="00EF3F8A">
            <w:pPr>
              <w:rPr>
                <w:rFonts w:cs="Tahoma"/>
                <w:sz w:val="16"/>
              </w:rPr>
            </w:pPr>
            <w:r w:rsidRPr="007B0C16">
              <w:rPr>
                <w:rFonts w:cs="Tahoma"/>
                <w:sz w:val="16"/>
              </w:rPr>
              <w:t>Aigre-Moine</w:t>
            </w:r>
            <w:r w:rsidR="001757D8" w:rsidRPr="007B0C16">
              <w:rPr>
                <w:rFonts w:cs="Tahoma"/>
                <w:sz w:val="16"/>
              </w:rPr>
              <w:t>-8</w:t>
            </w:r>
          </w:p>
        </w:tc>
      </w:tr>
      <w:tr w:rsidR="00EF3F8A" w:rsidRPr="007B0C16" w14:paraId="777DAB9A" w14:textId="77777777" w:rsidTr="001757D8">
        <w:tc>
          <w:tcPr>
            <w:tcW w:w="0" w:type="auto"/>
          </w:tcPr>
          <w:p w14:paraId="48DDB8B0" w14:textId="77777777" w:rsidR="00EF3F8A" w:rsidRPr="007B0C16" w:rsidRDefault="00EF3F8A">
            <w:pPr>
              <w:jc w:val="center"/>
              <w:rPr>
                <w:rFonts w:cs="Tahoma"/>
                <w:sz w:val="16"/>
              </w:rPr>
            </w:pPr>
            <w:r w:rsidRPr="007B0C16">
              <w:rPr>
                <w:rFonts w:cs="Tahoma"/>
                <w:sz w:val="16"/>
              </w:rPr>
              <w:t>04-07</w:t>
            </w:r>
          </w:p>
        </w:tc>
        <w:tc>
          <w:tcPr>
            <w:tcW w:w="2002" w:type="dxa"/>
          </w:tcPr>
          <w:p w14:paraId="7D030257" w14:textId="77777777" w:rsidR="00EF3F8A" w:rsidRPr="007B0C16" w:rsidRDefault="00EF3F8A">
            <w:pPr>
              <w:rPr>
                <w:rFonts w:cs="Tahoma"/>
                <w:sz w:val="16"/>
              </w:rPr>
            </w:pPr>
            <w:r w:rsidRPr="007B0C16">
              <w:rPr>
                <w:rFonts w:cs="Tahoma"/>
                <w:sz w:val="16"/>
              </w:rPr>
              <w:t>Ail</w:t>
            </w:r>
            <w:r w:rsidR="001757D8" w:rsidRPr="007B0C16">
              <w:rPr>
                <w:rFonts w:cs="Tahoma"/>
                <w:sz w:val="16"/>
              </w:rPr>
              <w:t>-9</w:t>
            </w:r>
          </w:p>
        </w:tc>
      </w:tr>
      <w:tr w:rsidR="00EF3F8A" w:rsidRPr="007B0C16" w14:paraId="5AF27505" w14:textId="77777777" w:rsidTr="004712E1">
        <w:tc>
          <w:tcPr>
            <w:tcW w:w="0" w:type="auto"/>
            <w:shd w:val="clear" w:color="auto" w:fill="EAF1DD" w:themeFill="accent3" w:themeFillTint="33"/>
          </w:tcPr>
          <w:p w14:paraId="2B2D37A5" w14:textId="77777777" w:rsidR="00EF3F8A" w:rsidRPr="007B0C16" w:rsidRDefault="00EF3F8A">
            <w:pPr>
              <w:jc w:val="center"/>
              <w:rPr>
                <w:rFonts w:cs="Tahoma"/>
                <w:sz w:val="16"/>
              </w:rPr>
            </w:pPr>
            <w:r w:rsidRPr="007B0C16">
              <w:rPr>
                <w:rFonts w:cs="Tahoma"/>
                <w:sz w:val="16"/>
              </w:rPr>
              <w:t>08-11</w:t>
            </w:r>
          </w:p>
        </w:tc>
        <w:tc>
          <w:tcPr>
            <w:tcW w:w="2002" w:type="dxa"/>
            <w:shd w:val="clear" w:color="auto" w:fill="EAF1DD" w:themeFill="accent3" w:themeFillTint="33"/>
          </w:tcPr>
          <w:p w14:paraId="00BC82CC" w14:textId="77777777" w:rsidR="00EF3F8A" w:rsidRPr="007B0C16" w:rsidRDefault="00EF3F8A">
            <w:pPr>
              <w:rPr>
                <w:rFonts w:cs="Tahoma"/>
                <w:sz w:val="16"/>
              </w:rPr>
            </w:pPr>
            <w:r w:rsidRPr="007B0C16">
              <w:rPr>
                <w:rFonts w:cs="Tahoma"/>
                <w:sz w:val="16"/>
              </w:rPr>
              <w:t>Amarante</w:t>
            </w:r>
            <w:r w:rsidR="001757D8" w:rsidRPr="007B0C16">
              <w:rPr>
                <w:rFonts w:cs="Tahoma"/>
                <w:sz w:val="16"/>
              </w:rPr>
              <w:t>-1</w:t>
            </w:r>
          </w:p>
        </w:tc>
      </w:tr>
      <w:tr w:rsidR="00EF3F8A" w:rsidRPr="007B0C16" w14:paraId="71E88926" w14:textId="77777777" w:rsidTr="001757D8">
        <w:tc>
          <w:tcPr>
            <w:tcW w:w="0" w:type="auto"/>
          </w:tcPr>
          <w:p w14:paraId="22802167" w14:textId="77777777" w:rsidR="00EF3F8A" w:rsidRPr="007B0C16" w:rsidRDefault="00EF3F8A">
            <w:pPr>
              <w:jc w:val="center"/>
              <w:rPr>
                <w:rFonts w:cs="Tahoma"/>
                <w:sz w:val="16"/>
              </w:rPr>
            </w:pPr>
            <w:r w:rsidRPr="007B0C16">
              <w:rPr>
                <w:rFonts w:cs="Tahoma"/>
                <w:sz w:val="16"/>
              </w:rPr>
              <w:t>12-13</w:t>
            </w:r>
          </w:p>
        </w:tc>
        <w:tc>
          <w:tcPr>
            <w:tcW w:w="2002" w:type="dxa"/>
          </w:tcPr>
          <w:p w14:paraId="288E3088" w14:textId="77777777" w:rsidR="00EF3F8A" w:rsidRPr="007B0C16" w:rsidRDefault="00EF3F8A">
            <w:pPr>
              <w:rPr>
                <w:rFonts w:cs="Tahoma"/>
                <w:sz w:val="16"/>
              </w:rPr>
            </w:pPr>
            <w:r w:rsidRPr="007B0C16">
              <w:rPr>
                <w:rFonts w:cs="Tahoma"/>
                <w:sz w:val="16"/>
              </w:rPr>
              <w:t>Anémone</w:t>
            </w:r>
            <w:r w:rsidR="001757D8" w:rsidRPr="007B0C16">
              <w:rPr>
                <w:rFonts w:cs="Tahoma"/>
                <w:sz w:val="16"/>
              </w:rPr>
              <w:t>-8</w:t>
            </w:r>
          </w:p>
        </w:tc>
      </w:tr>
      <w:tr w:rsidR="00EF3F8A" w:rsidRPr="007B0C16" w14:paraId="11CF1F72" w14:textId="77777777" w:rsidTr="004712E1">
        <w:tc>
          <w:tcPr>
            <w:tcW w:w="0" w:type="auto"/>
            <w:shd w:val="clear" w:color="auto" w:fill="EAF1DD" w:themeFill="accent3" w:themeFillTint="33"/>
          </w:tcPr>
          <w:p w14:paraId="00E27C68" w14:textId="77777777" w:rsidR="00EF3F8A" w:rsidRPr="007B0C16" w:rsidRDefault="00EF3F8A">
            <w:pPr>
              <w:jc w:val="center"/>
              <w:rPr>
                <w:rFonts w:cs="Tahoma"/>
                <w:sz w:val="16"/>
              </w:rPr>
            </w:pPr>
            <w:r w:rsidRPr="007B0C16">
              <w:rPr>
                <w:rFonts w:cs="Tahoma"/>
                <w:sz w:val="16"/>
              </w:rPr>
              <w:t>14-15</w:t>
            </w:r>
          </w:p>
        </w:tc>
        <w:tc>
          <w:tcPr>
            <w:tcW w:w="2002" w:type="dxa"/>
            <w:shd w:val="clear" w:color="auto" w:fill="EAF1DD" w:themeFill="accent3" w:themeFillTint="33"/>
          </w:tcPr>
          <w:p w14:paraId="0BCB502A" w14:textId="77777777" w:rsidR="00EF3F8A" w:rsidRPr="007B0C16" w:rsidRDefault="00EF3F8A">
            <w:pPr>
              <w:rPr>
                <w:rFonts w:cs="Tahoma"/>
                <w:sz w:val="16"/>
              </w:rPr>
            </w:pPr>
            <w:r w:rsidRPr="007B0C16">
              <w:rPr>
                <w:rFonts w:cs="Tahoma"/>
                <w:sz w:val="16"/>
              </w:rPr>
              <w:t>Angélique</w:t>
            </w:r>
            <w:r w:rsidR="001757D8" w:rsidRPr="007B0C16">
              <w:rPr>
                <w:rFonts w:cs="Tahoma"/>
                <w:sz w:val="16"/>
              </w:rPr>
              <w:t>-3</w:t>
            </w:r>
          </w:p>
        </w:tc>
      </w:tr>
      <w:tr w:rsidR="00EF3F8A" w:rsidRPr="007B0C16" w14:paraId="6661C0AB" w14:textId="77777777" w:rsidTr="001757D8">
        <w:tc>
          <w:tcPr>
            <w:tcW w:w="0" w:type="auto"/>
          </w:tcPr>
          <w:p w14:paraId="51F622A1" w14:textId="77777777" w:rsidR="00EF3F8A" w:rsidRPr="007B0C16" w:rsidRDefault="00EF3F8A">
            <w:pPr>
              <w:jc w:val="center"/>
              <w:rPr>
                <w:rFonts w:cs="Tahoma"/>
                <w:sz w:val="16"/>
              </w:rPr>
            </w:pPr>
            <w:r w:rsidRPr="007B0C16">
              <w:rPr>
                <w:rFonts w:cs="Tahoma"/>
                <w:sz w:val="16"/>
              </w:rPr>
              <w:t>16</w:t>
            </w:r>
          </w:p>
        </w:tc>
        <w:tc>
          <w:tcPr>
            <w:tcW w:w="2002" w:type="dxa"/>
          </w:tcPr>
          <w:p w14:paraId="6A9B643F" w14:textId="77777777" w:rsidR="00EF3F8A" w:rsidRPr="007B0C16" w:rsidRDefault="00EF3F8A">
            <w:pPr>
              <w:rPr>
                <w:rFonts w:cs="Tahoma"/>
                <w:sz w:val="16"/>
              </w:rPr>
            </w:pPr>
            <w:r w:rsidRPr="007B0C16">
              <w:rPr>
                <w:rFonts w:cs="Tahoma"/>
                <w:sz w:val="16"/>
              </w:rPr>
              <w:t>Anodine</w:t>
            </w:r>
            <w:r w:rsidR="001757D8" w:rsidRPr="007B0C16">
              <w:rPr>
                <w:rFonts w:cs="Tahoma"/>
                <w:sz w:val="16"/>
              </w:rPr>
              <w:t>-5</w:t>
            </w:r>
          </w:p>
        </w:tc>
      </w:tr>
      <w:tr w:rsidR="00EF3F8A" w:rsidRPr="007B0C16" w14:paraId="7B6E9115" w14:textId="77777777" w:rsidTr="004712E1">
        <w:tc>
          <w:tcPr>
            <w:tcW w:w="0" w:type="auto"/>
            <w:shd w:val="clear" w:color="auto" w:fill="EAF1DD" w:themeFill="accent3" w:themeFillTint="33"/>
          </w:tcPr>
          <w:p w14:paraId="4F293CA8" w14:textId="77777777" w:rsidR="00EF3F8A" w:rsidRPr="007B0C16" w:rsidRDefault="00EF3F8A">
            <w:pPr>
              <w:jc w:val="center"/>
              <w:rPr>
                <w:rFonts w:cs="Tahoma"/>
                <w:sz w:val="16"/>
              </w:rPr>
            </w:pPr>
            <w:r w:rsidRPr="007B0C16">
              <w:rPr>
                <w:rFonts w:cs="Tahoma"/>
                <w:sz w:val="16"/>
              </w:rPr>
              <w:t>17</w:t>
            </w:r>
          </w:p>
        </w:tc>
        <w:tc>
          <w:tcPr>
            <w:tcW w:w="2002" w:type="dxa"/>
            <w:shd w:val="clear" w:color="auto" w:fill="EAF1DD" w:themeFill="accent3" w:themeFillTint="33"/>
          </w:tcPr>
          <w:p w14:paraId="7C08DF61" w14:textId="77777777" w:rsidR="00EF3F8A" w:rsidRPr="007B0C16" w:rsidRDefault="00EF3F8A">
            <w:pPr>
              <w:rPr>
                <w:rFonts w:cs="Tahoma"/>
                <w:sz w:val="16"/>
              </w:rPr>
            </w:pPr>
            <w:r w:rsidRPr="007B0C16">
              <w:rPr>
                <w:rFonts w:cs="Tahoma"/>
                <w:sz w:val="16"/>
              </w:rPr>
              <w:t>Armoise</w:t>
            </w:r>
            <w:r w:rsidR="001757D8" w:rsidRPr="007B0C16">
              <w:rPr>
                <w:rFonts w:cs="Tahoma"/>
                <w:sz w:val="16"/>
              </w:rPr>
              <w:t>-2</w:t>
            </w:r>
          </w:p>
        </w:tc>
      </w:tr>
      <w:tr w:rsidR="00EF3F8A" w:rsidRPr="007B0C16" w14:paraId="64F5F823" w14:textId="77777777" w:rsidTr="001757D8">
        <w:tc>
          <w:tcPr>
            <w:tcW w:w="0" w:type="auto"/>
          </w:tcPr>
          <w:p w14:paraId="5BC0D4C7" w14:textId="77777777" w:rsidR="00EF3F8A" w:rsidRPr="007B0C16" w:rsidRDefault="00EF3F8A">
            <w:pPr>
              <w:jc w:val="center"/>
              <w:rPr>
                <w:rFonts w:cs="Tahoma"/>
                <w:sz w:val="16"/>
              </w:rPr>
            </w:pPr>
            <w:r w:rsidRPr="007B0C16">
              <w:rPr>
                <w:rFonts w:cs="Tahoma"/>
                <w:sz w:val="16"/>
              </w:rPr>
              <w:t>18-19</w:t>
            </w:r>
          </w:p>
        </w:tc>
        <w:tc>
          <w:tcPr>
            <w:tcW w:w="2002" w:type="dxa"/>
          </w:tcPr>
          <w:p w14:paraId="0FAFC3C4" w14:textId="77777777" w:rsidR="00EF3F8A" w:rsidRPr="007B0C16" w:rsidRDefault="00EF3F8A">
            <w:pPr>
              <w:rPr>
                <w:rFonts w:cs="Tahoma"/>
                <w:sz w:val="16"/>
              </w:rPr>
            </w:pPr>
            <w:r w:rsidRPr="007B0C16">
              <w:rPr>
                <w:rFonts w:cs="Tahoma"/>
                <w:sz w:val="16"/>
              </w:rPr>
              <w:t>Baie de sureau</w:t>
            </w:r>
            <w:r w:rsidR="001757D8" w:rsidRPr="007B0C16">
              <w:rPr>
                <w:rFonts w:cs="Tahoma"/>
                <w:sz w:val="16"/>
              </w:rPr>
              <w:t>-9</w:t>
            </w:r>
          </w:p>
        </w:tc>
      </w:tr>
      <w:tr w:rsidR="00EF3F8A" w:rsidRPr="007B0C16" w14:paraId="2C7D3322" w14:textId="77777777" w:rsidTr="004712E1">
        <w:tc>
          <w:tcPr>
            <w:tcW w:w="0" w:type="auto"/>
            <w:shd w:val="clear" w:color="auto" w:fill="EAF1DD" w:themeFill="accent3" w:themeFillTint="33"/>
          </w:tcPr>
          <w:p w14:paraId="4B3D50EC" w14:textId="77777777" w:rsidR="00EF3F8A" w:rsidRPr="007B0C16" w:rsidRDefault="00EF3F8A">
            <w:pPr>
              <w:jc w:val="center"/>
              <w:rPr>
                <w:rFonts w:cs="Tahoma"/>
                <w:sz w:val="16"/>
              </w:rPr>
            </w:pPr>
            <w:r w:rsidRPr="007B0C16">
              <w:rPr>
                <w:rFonts w:cs="Tahoma"/>
                <w:sz w:val="16"/>
              </w:rPr>
              <w:t>20</w:t>
            </w:r>
          </w:p>
        </w:tc>
        <w:tc>
          <w:tcPr>
            <w:tcW w:w="2002" w:type="dxa"/>
            <w:shd w:val="clear" w:color="auto" w:fill="EAF1DD" w:themeFill="accent3" w:themeFillTint="33"/>
          </w:tcPr>
          <w:p w14:paraId="0A565165" w14:textId="77777777" w:rsidR="00EF3F8A" w:rsidRPr="007B0C16" w:rsidRDefault="00EF3F8A">
            <w:pPr>
              <w:rPr>
                <w:rFonts w:cs="Tahoma"/>
                <w:sz w:val="16"/>
              </w:rPr>
            </w:pPr>
            <w:r w:rsidRPr="007B0C16">
              <w:rPr>
                <w:rFonts w:cs="Tahoma"/>
                <w:sz w:val="16"/>
              </w:rPr>
              <w:t>Balim</w:t>
            </w:r>
            <w:r w:rsidR="001757D8" w:rsidRPr="007B0C16">
              <w:rPr>
                <w:rFonts w:cs="Tahoma"/>
                <w:sz w:val="16"/>
              </w:rPr>
              <w:t>-1</w:t>
            </w:r>
          </w:p>
        </w:tc>
      </w:tr>
      <w:tr w:rsidR="00EF3F8A" w:rsidRPr="007B0C16" w14:paraId="2FBF180D" w14:textId="77777777" w:rsidTr="001757D8">
        <w:tc>
          <w:tcPr>
            <w:tcW w:w="0" w:type="auto"/>
          </w:tcPr>
          <w:p w14:paraId="5A1F75F8" w14:textId="77777777" w:rsidR="00EF3F8A" w:rsidRPr="007B0C16" w:rsidRDefault="00EF3F8A">
            <w:pPr>
              <w:jc w:val="center"/>
              <w:rPr>
                <w:rFonts w:cs="Tahoma"/>
                <w:sz w:val="16"/>
              </w:rPr>
            </w:pPr>
            <w:r w:rsidRPr="007B0C16">
              <w:rPr>
                <w:rFonts w:cs="Tahoma"/>
                <w:sz w:val="16"/>
              </w:rPr>
              <w:t>21-23</w:t>
            </w:r>
          </w:p>
        </w:tc>
        <w:tc>
          <w:tcPr>
            <w:tcW w:w="2002" w:type="dxa"/>
          </w:tcPr>
          <w:p w14:paraId="03FD840A" w14:textId="77777777" w:rsidR="00EF3F8A" w:rsidRPr="007B0C16" w:rsidRDefault="00EF3F8A">
            <w:pPr>
              <w:rPr>
                <w:rFonts w:cs="Tahoma"/>
                <w:sz w:val="16"/>
              </w:rPr>
            </w:pPr>
            <w:r w:rsidRPr="007B0C16">
              <w:rPr>
                <w:rFonts w:cs="Tahoma"/>
                <w:sz w:val="16"/>
              </w:rPr>
              <w:t>Basilic</w:t>
            </w:r>
            <w:r w:rsidR="001757D8" w:rsidRPr="007B0C16">
              <w:rPr>
                <w:rFonts w:cs="Tahoma"/>
                <w:sz w:val="16"/>
              </w:rPr>
              <w:t>-9</w:t>
            </w:r>
          </w:p>
        </w:tc>
      </w:tr>
      <w:tr w:rsidR="00EF3F8A" w:rsidRPr="007B0C16" w14:paraId="109FE665" w14:textId="77777777" w:rsidTr="004712E1">
        <w:tc>
          <w:tcPr>
            <w:tcW w:w="0" w:type="auto"/>
            <w:shd w:val="clear" w:color="auto" w:fill="EAF1DD" w:themeFill="accent3" w:themeFillTint="33"/>
          </w:tcPr>
          <w:p w14:paraId="510A68D6" w14:textId="77777777" w:rsidR="00EF3F8A" w:rsidRPr="007B0C16" w:rsidRDefault="00EF3F8A">
            <w:pPr>
              <w:jc w:val="center"/>
              <w:rPr>
                <w:rFonts w:cs="Tahoma"/>
                <w:sz w:val="16"/>
              </w:rPr>
            </w:pPr>
            <w:r w:rsidRPr="007B0C16">
              <w:rPr>
                <w:rFonts w:cs="Tahoma"/>
                <w:sz w:val="16"/>
              </w:rPr>
              <w:t>24</w:t>
            </w:r>
          </w:p>
        </w:tc>
        <w:tc>
          <w:tcPr>
            <w:tcW w:w="2002" w:type="dxa"/>
            <w:shd w:val="clear" w:color="auto" w:fill="EAF1DD" w:themeFill="accent3" w:themeFillTint="33"/>
          </w:tcPr>
          <w:p w14:paraId="1764C9D6" w14:textId="77777777" w:rsidR="00EF3F8A" w:rsidRPr="007B0C16" w:rsidRDefault="00EF3F8A">
            <w:pPr>
              <w:rPr>
                <w:rFonts w:cs="Tahoma"/>
                <w:sz w:val="16"/>
              </w:rPr>
            </w:pPr>
            <w:r w:rsidRPr="007B0C16">
              <w:rPr>
                <w:rFonts w:cs="Tahoma"/>
                <w:sz w:val="16"/>
              </w:rPr>
              <w:t>Belle-dame</w:t>
            </w:r>
            <w:r w:rsidR="001757D8" w:rsidRPr="007B0C16">
              <w:rPr>
                <w:rFonts w:cs="Tahoma"/>
                <w:sz w:val="16"/>
              </w:rPr>
              <w:t>-2</w:t>
            </w:r>
          </w:p>
        </w:tc>
      </w:tr>
      <w:tr w:rsidR="00EF3F8A" w:rsidRPr="007B0C16" w14:paraId="2385BAF0" w14:textId="77777777" w:rsidTr="001757D8">
        <w:tc>
          <w:tcPr>
            <w:tcW w:w="0" w:type="auto"/>
          </w:tcPr>
          <w:p w14:paraId="61566763" w14:textId="77777777" w:rsidR="00EF3F8A" w:rsidRPr="007B0C16" w:rsidRDefault="00EF3F8A">
            <w:pPr>
              <w:jc w:val="center"/>
              <w:rPr>
                <w:rFonts w:cs="Tahoma"/>
                <w:sz w:val="16"/>
              </w:rPr>
            </w:pPr>
            <w:r w:rsidRPr="007B0C16">
              <w:rPr>
                <w:rFonts w:cs="Tahoma"/>
                <w:sz w:val="16"/>
              </w:rPr>
              <w:t>25-26</w:t>
            </w:r>
          </w:p>
        </w:tc>
        <w:tc>
          <w:tcPr>
            <w:tcW w:w="2002" w:type="dxa"/>
          </w:tcPr>
          <w:p w14:paraId="4AC931BB" w14:textId="77777777" w:rsidR="00EF3F8A" w:rsidRPr="007B0C16" w:rsidRDefault="00EF3F8A">
            <w:pPr>
              <w:rPr>
                <w:rFonts w:cs="Tahoma"/>
                <w:sz w:val="16"/>
              </w:rPr>
            </w:pPr>
            <w:r w:rsidRPr="007B0C16">
              <w:rPr>
                <w:rFonts w:cs="Tahoma"/>
                <w:sz w:val="16"/>
              </w:rPr>
              <w:t>Bétoine</w:t>
            </w:r>
            <w:r w:rsidR="001757D8" w:rsidRPr="007B0C16">
              <w:rPr>
                <w:rFonts w:cs="Tahoma"/>
                <w:sz w:val="16"/>
              </w:rPr>
              <w:t>-5</w:t>
            </w:r>
          </w:p>
        </w:tc>
      </w:tr>
      <w:tr w:rsidR="00EF3F8A" w:rsidRPr="007B0C16" w14:paraId="154D81CB" w14:textId="77777777" w:rsidTr="004712E1">
        <w:tc>
          <w:tcPr>
            <w:tcW w:w="0" w:type="auto"/>
            <w:shd w:val="clear" w:color="auto" w:fill="EAF1DD" w:themeFill="accent3" w:themeFillTint="33"/>
          </w:tcPr>
          <w:p w14:paraId="5C614128" w14:textId="77777777" w:rsidR="00EF3F8A" w:rsidRPr="007B0C16" w:rsidRDefault="00EF3F8A">
            <w:pPr>
              <w:jc w:val="center"/>
              <w:rPr>
                <w:rFonts w:cs="Tahoma"/>
                <w:sz w:val="16"/>
              </w:rPr>
            </w:pPr>
            <w:r w:rsidRPr="007B0C16">
              <w:rPr>
                <w:rFonts w:cs="Tahoma"/>
                <w:sz w:val="16"/>
              </w:rPr>
              <w:t>27-29</w:t>
            </w:r>
          </w:p>
        </w:tc>
        <w:tc>
          <w:tcPr>
            <w:tcW w:w="2002" w:type="dxa"/>
            <w:shd w:val="clear" w:color="auto" w:fill="EAF1DD" w:themeFill="accent3" w:themeFillTint="33"/>
          </w:tcPr>
          <w:p w14:paraId="1A0D8FAC" w14:textId="77777777" w:rsidR="00EF3F8A" w:rsidRPr="007B0C16" w:rsidRDefault="00EF3F8A">
            <w:pPr>
              <w:rPr>
                <w:rFonts w:cs="Tahoma"/>
                <w:sz w:val="16"/>
              </w:rPr>
            </w:pPr>
            <w:r w:rsidRPr="007B0C16">
              <w:rPr>
                <w:rFonts w:cs="Tahoma"/>
                <w:sz w:val="16"/>
              </w:rPr>
              <w:t>Cayenne</w:t>
            </w:r>
            <w:r w:rsidR="001757D8" w:rsidRPr="007B0C16">
              <w:rPr>
                <w:rFonts w:cs="Tahoma"/>
                <w:sz w:val="16"/>
              </w:rPr>
              <w:t>-4</w:t>
            </w:r>
          </w:p>
        </w:tc>
      </w:tr>
      <w:tr w:rsidR="00EF3F8A" w:rsidRPr="007B0C16" w14:paraId="2971A4C7" w14:textId="77777777" w:rsidTr="004712E1">
        <w:tc>
          <w:tcPr>
            <w:tcW w:w="0" w:type="auto"/>
            <w:shd w:val="clear" w:color="auto" w:fill="FFFFFF" w:themeFill="background1"/>
          </w:tcPr>
          <w:p w14:paraId="59790716" w14:textId="77777777" w:rsidR="00EF3F8A" w:rsidRPr="007B0C16" w:rsidRDefault="00EF3F8A">
            <w:pPr>
              <w:jc w:val="center"/>
              <w:rPr>
                <w:rFonts w:cs="Tahoma"/>
                <w:sz w:val="16"/>
              </w:rPr>
            </w:pPr>
            <w:r w:rsidRPr="007B0C16">
              <w:rPr>
                <w:rFonts w:cs="Tahoma"/>
                <w:sz w:val="16"/>
              </w:rPr>
              <w:t>30-31</w:t>
            </w:r>
          </w:p>
        </w:tc>
        <w:tc>
          <w:tcPr>
            <w:tcW w:w="2002" w:type="dxa"/>
            <w:shd w:val="clear" w:color="auto" w:fill="FFFFFF" w:themeFill="background1"/>
          </w:tcPr>
          <w:p w14:paraId="1311B5A1" w14:textId="77777777" w:rsidR="00EF3F8A" w:rsidRPr="007B0C16" w:rsidRDefault="00EF3F8A">
            <w:pPr>
              <w:rPr>
                <w:rFonts w:cs="Tahoma"/>
                <w:sz w:val="16"/>
              </w:rPr>
            </w:pPr>
            <w:r w:rsidRPr="007B0C16">
              <w:rPr>
                <w:rFonts w:cs="Tahoma"/>
                <w:sz w:val="16"/>
              </w:rPr>
              <w:t>Cerfeuil</w:t>
            </w:r>
            <w:r w:rsidR="001757D8" w:rsidRPr="007B0C16">
              <w:rPr>
                <w:rFonts w:cs="Tahoma"/>
                <w:sz w:val="16"/>
              </w:rPr>
              <w:t>-9</w:t>
            </w:r>
          </w:p>
        </w:tc>
      </w:tr>
      <w:tr w:rsidR="00EF3F8A" w:rsidRPr="007B0C16" w14:paraId="75413735" w14:textId="77777777" w:rsidTr="004712E1">
        <w:tc>
          <w:tcPr>
            <w:tcW w:w="0" w:type="auto"/>
            <w:shd w:val="clear" w:color="auto" w:fill="EAF1DD" w:themeFill="accent3" w:themeFillTint="33"/>
          </w:tcPr>
          <w:p w14:paraId="07CB1E1E" w14:textId="77777777" w:rsidR="00EF3F8A" w:rsidRPr="007B0C16" w:rsidRDefault="00EF3F8A">
            <w:pPr>
              <w:jc w:val="center"/>
              <w:rPr>
                <w:rFonts w:cs="Tahoma"/>
                <w:sz w:val="16"/>
              </w:rPr>
            </w:pPr>
            <w:r w:rsidRPr="007B0C16">
              <w:rPr>
                <w:rFonts w:cs="Tahoma"/>
                <w:sz w:val="16"/>
              </w:rPr>
              <w:t>32-33</w:t>
            </w:r>
          </w:p>
        </w:tc>
        <w:tc>
          <w:tcPr>
            <w:tcW w:w="2002" w:type="dxa"/>
            <w:shd w:val="clear" w:color="auto" w:fill="EAF1DD" w:themeFill="accent3" w:themeFillTint="33"/>
          </w:tcPr>
          <w:p w14:paraId="164F24BD" w14:textId="77777777" w:rsidR="00EF3F8A" w:rsidRPr="007B0C16" w:rsidRDefault="00EF3F8A">
            <w:pPr>
              <w:rPr>
                <w:rFonts w:cs="Tahoma"/>
                <w:sz w:val="16"/>
              </w:rPr>
            </w:pPr>
            <w:r w:rsidRPr="007B0C16">
              <w:rPr>
                <w:rFonts w:cs="Tahoma"/>
                <w:sz w:val="16"/>
              </w:rPr>
              <w:t>Chélidoine</w:t>
            </w:r>
            <w:r w:rsidR="001757D8" w:rsidRPr="007B0C16">
              <w:rPr>
                <w:rFonts w:cs="Tahoma"/>
                <w:sz w:val="16"/>
              </w:rPr>
              <w:t>-7</w:t>
            </w:r>
          </w:p>
        </w:tc>
      </w:tr>
      <w:tr w:rsidR="00EF3F8A" w:rsidRPr="007B0C16" w14:paraId="2B6664B3" w14:textId="77777777" w:rsidTr="004712E1">
        <w:tc>
          <w:tcPr>
            <w:tcW w:w="0" w:type="auto"/>
            <w:shd w:val="clear" w:color="auto" w:fill="FFFFFF" w:themeFill="background1"/>
          </w:tcPr>
          <w:p w14:paraId="61EFD035" w14:textId="77777777" w:rsidR="00EF3F8A" w:rsidRPr="007B0C16" w:rsidRDefault="00EF3F8A">
            <w:pPr>
              <w:jc w:val="center"/>
              <w:rPr>
                <w:rFonts w:cs="Tahoma"/>
                <w:sz w:val="16"/>
              </w:rPr>
            </w:pPr>
            <w:r w:rsidRPr="007B0C16">
              <w:rPr>
                <w:rFonts w:cs="Tahoma"/>
                <w:sz w:val="16"/>
              </w:rPr>
              <w:t>34</w:t>
            </w:r>
          </w:p>
        </w:tc>
        <w:tc>
          <w:tcPr>
            <w:tcW w:w="2002" w:type="dxa"/>
            <w:shd w:val="clear" w:color="auto" w:fill="FFFFFF" w:themeFill="background1"/>
          </w:tcPr>
          <w:p w14:paraId="48136715" w14:textId="77777777" w:rsidR="00EF3F8A" w:rsidRPr="007B0C16" w:rsidRDefault="00EF3F8A">
            <w:pPr>
              <w:rPr>
                <w:rFonts w:cs="Tahoma"/>
                <w:sz w:val="16"/>
              </w:rPr>
            </w:pPr>
            <w:r w:rsidRPr="007B0C16">
              <w:rPr>
                <w:rFonts w:cs="Tahoma"/>
                <w:sz w:val="16"/>
              </w:rPr>
              <w:t>Chiméde</w:t>
            </w:r>
            <w:r w:rsidR="001757D8" w:rsidRPr="007B0C16">
              <w:rPr>
                <w:rFonts w:cs="Tahoma"/>
                <w:sz w:val="16"/>
              </w:rPr>
              <w:t>-8</w:t>
            </w:r>
          </w:p>
        </w:tc>
      </w:tr>
      <w:tr w:rsidR="00EF3F8A" w:rsidRPr="007B0C16" w14:paraId="154EF055" w14:textId="77777777" w:rsidTr="004712E1">
        <w:tc>
          <w:tcPr>
            <w:tcW w:w="0" w:type="auto"/>
            <w:shd w:val="clear" w:color="auto" w:fill="EAF1DD" w:themeFill="accent3" w:themeFillTint="33"/>
          </w:tcPr>
          <w:p w14:paraId="1231F93A" w14:textId="77777777" w:rsidR="00EF3F8A" w:rsidRPr="007B0C16" w:rsidRDefault="00EF3F8A">
            <w:pPr>
              <w:jc w:val="center"/>
              <w:rPr>
                <w:rFonts w:cs="Tahoma"/>
                <w:sz w:val="16"/>
              </w:rPr>
            </w:pPr>
            <w:r w:rsidRPr="007B0C16">
              <w:rPr>
                <w:rFonts w:cs="Tahoma"/>
                <w:sz w:val="16"/>
              </w:rPr>
              <w:t>35-38</w:t>
            </w:r>
          </w:p>
        </w:tc>
        <w:tc>
          <w:tcPr>
            <w:tcW w:w="2002" w:type="dxa"/>
            <w:shd w:val="clear" w:color="auto" w:fill="EAF1DD" w:themeFill="accent3" w:themeFillTint="33"/>
          </w:tcPr>
          <w:p w14:paraId="2232E383" w14:textId="77777777" w:rsidR="00EF3F8A" w:rsidRPr="007B0C16" w:rsidRDefault="00EF3F8A">
            <w:pPr>
              <w:rPr>
                <w:rFonts w:cs="Tahoma"/>
                <w:sz w:val="16"/>
              </w:rPr>
            </w:pPr>
            <w:r w:rsidRPr="007B0C16">
              <w:rPr>
                <w:rFonts w:cs="Tahoma"/>
                <w:sz w:val="16"/>
              </w:rPr>
              <w:t>Ciguë</w:t>
            </w:r>
            <w:r w:rsidR="001757D8" w:rsidRPr="007B0C16">
              <w:rPr>
                <w:rFonts w:cs="Tahoma"/>
                <w:sz w:val="16"/>
              </w:rPr>
              <w:t>-8</w:t>
            </w:r>
          </w:p>
        </w:tc>
      </w:tr>
      <w:tr w:rsidR="00EF3F8A" w:rsidRPr="007B0C16" w14:paraId="0A6F2213" w14:textId="77777777" w:rsidTr="004712E1">
        <w:tc>
          <w:tcPr>
            <w:tcW w:w="0" w:type="auto"/>
            <w:shd w:val="clear" w:color="auto" w:fill="FFFFFF" w:themeFill="background1"/>
          </w:tcPr>
          <w:p w14:paraId="1066BB42" w14:textId="77777777" w:rsidR="00EF3F8A" w:rsidRPr="007B0C16" w:rsidRDefault="00EF3F8A">
            <w:pPr>
              <w:jc w:val="center"/>
              <w:rPr>
                <w:rFonts w:cs="Tahoma"/>
                <w:sz w:val="16"/>
              </w:rPr>
            </w:pPr>
            <w:r w:rsidRPr="007B0C16">
              <w:rPr>
                <w:rFonts w:cs="Tahoma"/>
                <w:sz w:val="16"/>
              </w:rPr>
              <w:t>39-42</w:t>
            </w:r>
          </w:p>
        </w:tc>
        <w:tc>
          <w:tcPr>
            <w:tcW w:w="2002" w:type="dxa"/>
            <w:shd w:val="clear" w:color="auto" w:fill="FFFFFF" w:themeFill="background1"/>
          </w:tcPr>
          <w:p w14:paraId="502A864D" w14:textId="77777777" w:rsidR="00EF3F8A" w:rsidRPr="007B0C16" w:rsidRDefault="00EF3F8A">
            <w:pPr>
              <w:rPr>
                <w:rFonts w:cs="Tahoma"/>
                <w:sz w:val="16"/>
              </w:rPr>
            </w:pPr>
            <w:r w:rsidRPr="007B0C16">
              <w:rPr>
                <w:rFonts w:cs="Tahoma"/>
                <w:sz w:val="16"/>
              </w:rPr>
              <w:t>Clou d’œillet</w:t>
            </w:r>
            <w:r w:rsidR="001757D8" w:rsidRPr="007B0C16">
              <w:rPr>
                <w:rFonts w:cs="Tahoma"/>
                <w:sz w:val="16"/>
              </w:rPr>
              <w:t>-8</w:t>
            </w:r>
          </w:p>
        </w:tc>
      </w:tr>
      <w:tr w:rsidR="00EF3F8A" w:rsidRPr="007B0C16" w14:paraId="0A6310AB" w14:textId="77777777" w:rsidTr="004712E1">
        <w:tc>
          <w:tcPr>
            <w:tcW w:w="0" w:type="auto"/>
            <w:shd w:val="clear" w:color="auto" w:fill="EAF1DD" w:themeFill="accent3" w:themeFillTint="33"/>
          </w:tcPr>
          <w:p w14:paraId="647AEE2B" w14:textId="77777777" w:rsidR="00EF3F8A" w:rsidRPr="007B0C16" w:rsidRDefault="00EF3F8A">
            <w:pPr>
              <w:jc w:val="center"/>
              <w:rPr>
                <w:rFonts w:cs="Tahoma"/>
                <w:sz w:val="16"/>
              </w:rPr>
            </w:pPr>
            <w:r w:rsidRPr="007B0C16">
              <w:rPr>
                <w:rFonts w:cs="Tahoma"/>
                <w:sz w:val="16"/>
              </w:rPr>
              <w:t>43</w:t>
            </w:r>
          </w:p>
        </w:tc>
        <w:tc>
          <w:tcPr>
            <w:tcW w:w="2002" w:type="dxa"/>
            <w:shd w:val="clear" w:color="auto" w:fill="EAF1DD" w:themeFill="accent3" w:themeFillTint="33"/>
          </w:tcPr>
          <w:p w14:paraId="5B0FDB75" w14:textId="77777777" w:rsidR="00EF3F8A" w:rsidRPr="007B0C16" w:rsidRDefault="00EF3F8A">
            <w:pPr>
              <w:rPr>
                <w:rFonts w:cs="Tahoma"/>
                <w:sz w:val="16"/>
              </w:rPr>
            </w:pPr>
            <w:r w:rsidRPr="007B0C16">
              <w:rPr>
                <w:rFonts w:cs="Tahoma"/>
                <w:sz w:val="16"/>
              </w:rPr>
              <w:t>Ellebore</w:t>
            </w:r>
            <w:r w:rsidR="001757D8" w:rsidRPr="007B0C16">
              <w:rPr>
                <w:rFonts w:cs="Tahoma"/>
                <w:sz w:val="16"/>
              </w:rPr>
              <w:t>-2</w:t>
            </w:r>
          </w:p>
        </w:tc>
      </w:tr>
      <w:tr w:rsidR="00EF3F8A" w:rsidRPr="007B0C16" w14:paraId="44CBA713" w14:textId="77777777" w:rsidTr="004712E1">
        <w:tc>
          <w:tcPr>
            <w:tcW w:w="0" w:type="auto"/>
            <w:shd w:val="clear" w:color="auto" w:fill="FFFFFF" w:themeFill="background1"/>
          </w:tcPr>
          <w:p w14:paraId="15831896" w14:textId="77777777" w:rsidR="00EF3F8A" w:rsidRPr="007B0C16" w:rsidRDefault="00EF3F8A">
            <w:pPr>
              <w:jc w:val="center"/>
              <w:rPr>
                <w:rFonts w:cs="Tahoma"/>
                <w:sz w:val="16"/>
              </w:rPr>
            </w:pPr>
            <w:r w:rsidRPr="007B0C16">
              <w:rPr>
                <w:rFonts w:cs="Tahoma"/>
                <w:sz w:val="16"/>
              </w:rPr>
              <w:t>44</w:t>
            </w:r>
          </w:p>
        </w:tc>
        <w:tc>
          <w:tcPr>
            <w:tcW w:w="2002" w:type="dxa"/>
            <w:shd w:val="clear" w:color="auto" w:fill="FFFFFF" w:themeFill="background1"/>
          </w:tcPr>
          <w:p w14:paraId="6152E943" w14:textId="77777777" w:rsidR="00EF3F8A" w:rsidRPr="007B0C16" w:rsidRDefault="00EF3F8A">
            <w:pPr>
              <w:rPr>
                <w:rFonts w:cs="Tahoma"/>
                <w:sz w:val="16"/>
              </w:rPr>
            </w:pPr>
            <w:r w:rsidRPr="007B0C16">
              <w:rPr>
                <w:rFonts w:cs="Tahoma"/>
                <w:sz w:val="16"/>
              </w:rPr>
              <w:t>Euphorbiacée</w:t>
            </w:r>
            <w:r w:rsidR="001757D8" w:rsidRPr="007B0C16">
              <w:rPr>
                <w:rFonts w:cs="Tahoma"/>
                <w:sz w:val="16"/>
              </w:rPr>
              <w:t>-2</w:t>
            </w:r>
          </w:p>
        </w:tc>
      </w:tr>
      <w:tr w:rsidR="00EF3F8A" w:rsidRPr="007B0C16" w14:paraId="0E2DDA68" w14:textId="77777777" w:rsidTr="004712E1">
        <w:tc>
          <w:tcPr>
            <w:tcW w:w="0" w:type="auto"/>
            <w:shd w:val="clear" w:color="auto" w:fill="EAF1DD" w:themeFill="accent3" w:themeFillTint="33"/>
          </w:tcPr>
          <w:p w14:paraId="53D567C8" w14:textId="77777777" w:rsidR="00EF3F8A" w:rsidRPr="007B0C16" w:rsidRDefault="00EF3F8A">
            <w:pPr>
              <w:jc w:val="center"/>
              <w:rPr>
                <w:rFonts w:cs="Tahoma"/>
                <w:sz w:val="16"/>
              </w:rPr>
            </w:pPr>
            <w:r w:rsidRPr="007B0C16">
              <w:rPr>
                <w:rFonts w:cs="Tahoma"/>
                <w:sz w:val="16"/>
              </w:rPr>
              <w:t>45-46</w:t>
            </w:r>
          </w:p>
        </w:tc>
        <w:tc>
          <w:tcPr>
            <w:tcW w:w="2002" w:type="dxa"/>
            <w:shd w:val="clear" w:color="auto" w:fill="EAF1DD" w:themeFill="accent3" w:themeFillTint="33"/>
          </w:tcPr>
          <w:p w14:paraId="3CFB425E" w14:textId="77777777" w:rsidR="00EF3F8A" w:rsidRPr="007B0C16" w:rsidRDefault="00EF3F8A">
            <w:pPr>
              <w:rPr>
                <w:rFonts w:cs="Tahoma"/>
                <w:sz w:val="16"/>
              </w:rPr>
            </w:pPr>
            <w:r w:rsidRPr="007B0C16">
              <w:rPr>
                <w:rFonts w:cs="Tahoma"/>
                <w:sz w:val="16"/>
              </w:rPr>
              <w:t>Fenouil</w:t>
            </w:r>
            <w:r w:rsidR="001757D8" w:rsidRPr="007B0C16">
              <w:rPr>
                <w:rFonts w:cs="Tahoma"/>
                <w:sz w:val="16"/>
              </w:rPr>
              <w:t>-9</w:t>
            </w:r>
          </w:p>
        </w:tc>
      </w:tr>
      <w:tr w:rsidR="00EF3F8A" w:rsidRPr="007B0C16" w14:paraId="05664B5F" w14:textId="77777777" w:rsidTr="004712E1">
        <w:tc>
          <w:tcPr>
            <w:tcW w:w="0" w:type="auto"/>
            <w:shd w:val="clear" w:color="auto" w:fill="FFFFFF" w:themeFill="background1"/>
          </w:tcPr>
          <w:p w14:paraId="10207B7C" w14:textId="77777777" w:rsidR="00EF3F8A" w:rsidRPr="007B0C16" w:rsidRDefault="00EF3F8A">
            <w:pPr>
              <w:jc w:val="center"/>
              <w:rPr>
                <w:rFonts w:cs="Tahoma"/>
                <w:sz w:val="16"/>
              </w:rPr>
            </w:pPr>
            <w:r w:rsidRPr="007B0C16">
              <w:rPr>
                <w:rFonts w:cs="Tahoma"/>
                <w:sz w:val="16"/>
              </w:rPr>
              <w:t>47</w:t>
            </w:r>
          </w:p>
        </w:tc>
        <w:tc>
          <w:tcPr>
            <w:tcW w:w="2002" w:type="dxa"/>
            <w:shd w:val="clear" w:color="auto" w:fill="FFFFFF" w:themeFill="background1"/>
          </w:tcPr>
          <w:p w14:paraId="492E0443" w14:textId="77777777" w:rsidR="00EF3F8A" w:rsidRPr="007B0C16" w:rsidRDefault="00EF3F8A">
            <w:pPr>
              <w:rPr>
                <w:rFonts w:cs="Tahoma"/>
                <w:sz w:val="16"/>
              </w:rPr>
            </w:pPr>
            <w:r w:rsidRPr="007B0C16">
              <w:rPr>
                <w:rFonts w:cs="Tahoma"/>
                <w:sz w:val="16"/>
              </w:rPr>
              <w:t>Fougère</w:t>
            </w:r>
            <w:r w:rsidR="001757D8" w:rsidRPr="007B0C16">
              <w:rPr>
                <w:rFonts w:cs="Tahoma"/>
                <w:sz w:val="16"/>
              </w:rPr>
              <w:t>-9</w:t>
            </w:r>
          </w:p>
        </w:tc>
      </w:tr>
      <w:tr w:rsidR="00EF3F8A" w:rsidRPr="007B0C16" w14:paraId="080151D4" w14:textId="77777777" w:rsidTr="004712E1">
        <w:tc>
          <w:tcPr>
            <w:tcW w:w="0" w:type="auto"/>
            <w:shd w:val="clear" w:color="auto" w:fill="EAF1DD" w:themeFill="accent3" w:themeFillTint="33"/>
          </w:tcPr>
          <w:p w14:paraId="4066247F" w14:textId="77777777" w:rsidR="00EF3F8A" w:rsidRPr="007B0C16" w:rsidRDefault="00EF3F8A">
            <w:pPr>
              <w:jc w:val="center"/>
              <w:rPr>
                <w:rFonts w:cs="Tahoma"/>
                <w:sz w:val="16"/>
              </w:rPr>
            </w:pPr>
            <w:r w:rsidRPr="007B0C16">
              <w:rPr>
                <w:rFonts w:cs="Tahoma"/>
                <w:sz w:val="16"/>
              </w:rPr>
              <w:t>48-49</w:t>
            </w:r>
          </w:p>
        </w:tc>
        <w:tc>
          <w:tcPr>
            <w:tcW w:w="2002" w:type="dxa"/>
            <w:shd w:val="clear" w:color="auto" w:fill="EAF1DD" w:themeFill="accent3" w:themeFillTint="33"/>
          </w:tcPr>
          <w:p w14:paraId="299303B0" w14:textId="77777777" w:rsidR="00EF3F8A" w:rsidRPr="007B0C16" w:rsidRDefault="00EF3F8A">
            <w:pPr>
              <w:rPr>
                <w:rFonts w:cs="Tahoma"/>
                <w:sz w:val="16"/>
              </w:rPr>
            </w:pPr>
            <w:r w:rsidRPr="007B0C16">
              <w:rPr>
                <w:rFonts w:cs="Tahoma"/>
                <w:sz w:val="16"/>
              </w:rPr>
              <w:t>Gui</w:t>
            </w:r>
            <w:r w:rsidR="001757D8" w:rsidRPr="007B0C16">
              <w:rPr>
                <w:rFonts w:cs="Tahoma"/>
                <w:sz w:val="16"/>
              </w:rPr>
              <w:t>-9</w:t>
            </w:r>
          </w:p>
        </w:tc>
      </w:tr>
      <w:tr w:rsidR="00EF3F8A" w:rsidRPr="007B0C16" w14:paraId="1B80AA54" w14:textId="77777777" w:rsidTr="004712E1">
        <w:tc>
          <w:tcPr>
            <w:tcW w:w="0" w:type="auto"/>
            <w:shd w:val="clear" w:color="auto" w:fill="FFFFFF" w:themeFill="background1"/>
          </w:tcPr>
          <w:p w14:paraId="35ACF228" w14:textId="77777777" w:rsidR="00EF3F8A" w:rsidRPr="007B0C16" w:rsidRDefault="00EF3F8A">
            <w:pPr>
              <w:jc w:val="center"/>
              <w:rPr>
                <w:rFonts w:cs="Tahoma"/>
                <w:sz w:val="16"/>
              </w:rPr>
            </w:pPr>
            <w:r w:rsidRPr="007B0C16">
              <w:rPr>
                <w:rFonts w:cs="Tahoma"/>
                <w:sz w:val="16"/>
              </w:rPr>
              <w:t>50-53</w:t>
            </w:r>
          </w:p>
        </w:tc>
        <w:tc>
          <w:tcPr>
            <w:tcW w:w="2002" w:type="dxa"/>
            <w:shd w:val="clear" w:color="auto" w:fill="FFFFFF" w:themeFill="background1"/>
          </w:tcPr>
          <w:p w14:paraId="46D2AE97" w14:textId="77777777" w:rsidR="00EF3F8A" w:rsidRPr="007B0C16" w:rsidRDefault="00EF3F8A">
            <w:pPr>
              <w:rPr>
                <w:rFonts w:cs="Tahoma"/>
                <w:sz w:val="16"/>
              </w:rPr>
            </w:pPr>
            <w:r w:rsidRPr="007B0C16">
              <w:rPr>
                <w:rFonts w:cs="Tahoma"/>
                <w:sz w:val="16"/>
              </w:rPr>
              <w:t>Herbe de Dharba</w:t>
            </w:r>
            <w:r w:rsidR="001757D8" w:rsidRPr="007B0C16">
              <w:rPr>
                <w:rFonts w:cs="Tahoma"/>
                <w:sz w:val="16"/>
              </w:rPr>
              <w:t>-2</w:t>
            </w:r>
          </w:p>
        </w:tc>
      </w:tr>
      <w:tr w:rsidR="00EF3F8A" w:rsidRPr="007B0C16" w14:paraId="4C1B1DD7" w14:textId="77777777" w:rsidTr="004712E1">
        <w:tc>
          <w:tcPr>
            <w:tcW w:w="0" w:type="auto"/>
            <w:shd w:val="clear" w:color="auto" w:fill="EAF1DD" w:themeFill="accent3" w:themeFillTint="33"/>
          </w:tcPr>
          <w:p w14:paraId="32131954" w14:textId="77777777" w:rsidR="00EF3F8A" w:rsidRPr="007B0C16" w:rsidRDefault="00EF3F8A">
            <w:pPr>
              <w:jc w:val="center"/>
              <w:rPr>
                <w:rFonts w:cs="Tahoma"/>
                <w:sz w:val="16"/>
              </w:rPr>
            </w:pPr>
            <w:r w:rsidRPr="007B0C16">
              <w:rPr>
                <w:rFonts w:cs="Tahoma"/>
                <w:sz w:val="16"/>
              </w:rPr>
              <w:t>54</w:t>
            </w:r>
          </w:p>
        </w:tc>
        <w:tc>
          <w:tcPr>
            <w:tcW w:w="2002" w:type="dxa"/>
            <w:shd w:val="clear" w:color="auto" w:fill="EAF1DD" w:themeFill="accent3" w:themeFillTint="33"/>
          </w:tcPr>
          <w:p w14:paraId="21BF89ED" w14:textId="77777777" w:rsidR="00EF3F8A" w:rsidRPr="007B0C16" w:rsidRDefault="00EF3F8A">
            <w:pPr>
              <w:rPr>
                <w:rFonts w:cs="Tahoma"/>
                <w:sz w:val="16"/>
              </w:rPr>
            </w:pPr>
            <w:r w:rsidRPr="007B0C16">
              <w:rPr>
                <w:rFonts w:cs="Tahoma"/>
                <w:sz w:val="16"/>
              </w:rPr>
              <w:t>Hypercium</w:t>
            </w:r>
            <w:r w:rsidR="001757D8" w:rsidRPr="007B0C16">
              <w:rPr>
                <w:rFonts w:cs="Tahoma"/>
                <w:sz w:val="16"/>
              </w:rPr>
              <w:t>-7</w:t>
            </w:r>
          </w:p>
        </w:tc>
      </w:tr>
      <w:tr w:rsidR="00EF3F8A" w:rsidRPr="007B0C16" w14:paraId="318B1C80" w14:textId="77777777" w:rsidTr="004712E1">
        <w:tc>
          <w:tcPr>
            <w:tcW w:w="0" w:type="auto"/>
            <w:shd w:val="clear" w:color="auto" w:fill="FFFFFF" w:themeFill="background1"/>
          </w:tcPr>
          <w:p w14:paraId="4754ABA7" w14:textId="77777777" w:rsidR="00EF3F8A" w:rsidRPr="007B0C16" w:rsidRDefault="00EF3F8A">
            <w:pPr>
              <w:jc w:val="center"/>
              <w:rPr>
                <w:rFonts w:cs="Tahoma"/>
                <w:sz w:val="16"/>
              </w:rPr>
            </w:pPr>
            <w:r w:rsidRPr="007B0C16">
              <w:rPr>
                <w:rFonts w:cs="Tahoma"/>
                <w:sz w:val="16"/>
              </w:rPr>
              <w:t>55</w:t>
            </w:r>
          </w:p>
        </w:tc>
        <w:tc>
          <w:tcPr>
            <w:tcW w:w="2002" w:type="dxa"/>
            <w:shd w:val="clear" w:color="auto" w:fill="FFFFFF" w:themeFill="background1"/>
          </w:tcPr>
          <w:p w14:paraId="164A0AC0" w14:textId="77777777" w:rsidR="00EF3F8A" w:rsidRPr="007B0C16" w:rsidRDefault="00EF3F8A">
            <w:pPr>
              <w:rPr>
                <w:rFonts w:cs="Tahoma"/>
                <w:sz w:val="16"/>
              </w:rPr>
            </w:pPr>
            <w:r w:rsidRPr="007B0C16">
              <w:rPr>
                <w:rFonts w:cs="Tahoma"/>
                <w:sz w:val="16"/>
              </w:rPr>
              <w:t>Joubarbe</w:t>
            </w:r>
            <w:r w:rsidR="001757D8" w:rsidRPr="007B0C16">
              <w:rPr>
                <w:rFonts w:cs="Tahoma"/>
                <w:sz w:val="16"/>
              </w:rPr>
              <w:t>-6</w:t>
            </w:r>
          </w:p>
        </w:tc>
      </w:tr>
      <w:tr w:rsidR="00EF3F8A" w:rsidRPr="007B0C16" w14:paraId="5C09672E" w14:textId="77777777" w:rsidTr="004712E1">
        <w:tc>
          <w:tcPr>
            <w:tcW w:w="0" w:type="auto"/>
            <w:shd w:val="clear" w:color="auto" w:fill="EAF1DD" w:themeFill="accent3" w:themeFillTint="33"/>
          </w:tcPr>
          <w:p w14:paraId="40D12F8B" w14:textId="77777777" w:rsidR="00EF3F8A" w:rsidRPr="007B0C16" w:rsidRDefault="00EF3F8A">
            <w:pPr>
              <w:jc w:val="center"/>
              <w:rPr>
                <w:rFonts w:cs="Tahoma"/>
                <w:sz w:val="16"/>
              </w:rPr>
            </w:pPr>
            <w:r w:rsidRPr="007B0C16">
              <w:rPr>
                <w:rFonts w:cs="Tahoma"/>
                <w:sz w:val="16"/>
              </w:rPr>
              <w:t>56</w:t>
            </w:r>
          </w:p>
        </w:tc>
        <w:tc>
          <w:tcPr>
            <w:tcW w:w="2002" w:type="dxa"/>
            <w:shd w:val="clear" w:color="auto" w:fill="EAF1DD" w:themeFill="accent3" w:themeFillTint="33"/>
          </w:tcPr>
          <w:p w14:paraId="3419C78E" w14:textId="77777777" w:rsidR="00EF3F8A" w:rsidRPr="007B0C16" w:rsidRDefault="00EF3F8A">
            <w:pPr>
              <w:rPr>
                <w:rFonts w:cs="Tahoma"/>
                <w:sz w:val="16"/>
              </w:rPr>
            </w:pPr>
            <w:r w:rsidRPr="007B0C16">
              <w:rPr>
                <w:rFonts w:cs="Tahoma"/>
                <w:sz w:val="16"/>
              </w:rPr>
              <w:t>Jusquiame</w:t>
            </w:r>
            <w:r w:rsidR="001757D8" w:rsidRPr="007B0C16">
              <w:rPr>
                <w:rFonts w:cs="Tahoma"/>
                <w:sz w:val="16"/>
              </w:rPr>
              <w:t>-3</w:t>
            </w:r>
          </w:p>
        </w:tc>
      </w:tr>
      <w:tr w:rsidR="00EF3F8A" w:rsidRPr="007B0C16" w14:paraId="120A939D" w14:textId="77777777" w:rsidTr="004712E1">
        <w:tc>
          <w:tcPr>
            <w:tcW w:w="0" w:type="auto"/>
            <w:shd w:val="clear" w:color="auto" w:fill="FFFFFF" w:themeFill="background1"/>
          </w:tcPr>
          <w:p w14:paraId="6FC82C52" w14:textId="77777777" w:rsidR="00EF3F8A" w:rsidRPr="007B0C16" w:rsidRDefault="00EF3F8A">
            <w:pPr>
              <w:jc w:val="center"/>
              <w:rPr>
                <w:rFonts w:cs="Tahoma"/>
                <w:sz w:val="16"/>
              </w:rPr>
            </w:pPr>
            <w:r w:rsidRPr="007B0C16">
              <w:rPr>
                <w:rFonts w:cs="Tahoma"/>
                <w:sz w:val="16"/>
              </w:rPr>
              <w:t>57-59</w:t>
            </w:r>
          </w:p>
        </w:tc>
        <w:tc>
          <w:tcPr>
            <w:tcW w:w="2002" w:type="dxa"/>
            <w:shd w:val="clear" w:color="auto" w:fill="FFFFFF" w:themeFill="background1"/>
          </w:tcPr>
          <w:p w14:paraId="6D59331B" w14:textId="77777777" w:rsidR="00EF3F8A" w:rsidRPr="007B0C16" w:rsidRDefault="00EF3F8A">
            <w:pPr>
              <w:rPr>
                <w:rFonts w:cs="Tahoma"/>
                <w:sz w:val="16"/>
              </w:rPr>
            </w:pPr>
            <w:r w:rsidRPr="007B0C16">
              <w:rPr>
                <w:rFonts w:cs="Tahoma"/>
                <w:sz w:val="16"/>
              </w:rPr>
              <w:t>Laurier</w:t>
            </w:r>
            <w:r w:rsidR="001757D8" w:rsidRPr="007B0C16">
              <w:rPr>
                <w:rFonts w:cs="Tahoma"/>
                <w:sz w:val="16"/>
              </w:rPr>
              <w:t>-8</w:t>
            </w:r>
          </w:p>
        </w:tc>
      </w:tr>
      <w:tr w:rsidR="00EF3F8A" w:rsidRPr="007B0C16" w14:paraId="4B5E5E2C" w14:textId="77777777" w:rsidTr="004712E1">
        <w:tc>
          <w:tcPr>
            <w:tcW w:w="0" w:type="auto"/>
            <w:shd w:val="clear" w:color="auto" w:fill="EAF1DD" w:themeFill="accent3" w:themeFillTint="33"/>
          </w:tcPr>
          <w:p w14:paraId="3ACDAACD" w14:textId="77777777" w:rsidR="00EF3F8A" w:rsidRPr="007B0C16" w:rsidRDefault="00EF3F8A">
            <w:pPr>
              <w:jc w:val="center"/>
              <w:rPr>
                <w:rFonts w:cs="Tahoma"/>
                <w:sz w:val="16"/>
              </w:rPr>
            </w:pPr>
            <w:r w:rsidRPr="007B0C16">
              <w:rPr>
                <w:rFonts w:cs="Tahoma"/>
                <w:sz w:val="16"/>
              </w:rPr>
              <w:t>60</w:t>
            </w:r>
          </w:p>
        </w:tc>
        <w:tc>
          <w:tcPr>
            <w:tcW w:w="2002" w:type="dxa"/>
            <w:shd w:val="clear" w:color="auto" w:fill="EAF1DD" w:themeFill="accent3" w:themeFillTint="33"/>
          </w:tcPr>
          <w:p w14:paraId="7F1E6039" w14:textId="77777777" w:rsidR="00EF3F8A" w:rsidRPr="007B0C16" w:rsidRDefault="00EF3F8A">
            <w:pPr>
              <w:rPr>
                <w:rFonts w:cs="Tahoma"/>
                <w:sz w:val="16"/>
              </w:rPr>
            </w:pPr>
            <w:r w:rsidRPr="007B0C16">
              <w:rPr>
                <w:rFonts w:cs="Tahoma"/>
                <w:sz w:val="16"/>
              </w:rPr>
              <w:t>Liseron</w:t>
            </w:r>
            <w:r w:rsidR="001757D8" w:rsidRPr="007B0C16">
              <w:rPr>
                <w:rFonts w:cs="Tahoma"/>
                <w:sz w:val="16"/>
              </w:rPr>
              <w:t>-7</w:t>
            </w:r>
          </w:p>
        </w:tc>
      </w:tr>
      <w:tr w:rsidR="00EF3F8A" w:rsidRPr="007B0C16" w14:paraId="5A2F8192" w14:textId="77777777" w:rsidTr="004712E1">
        <w:tc>
          <w:tcPr>
            <w:tcW w:w="0" w:type="auto"/>
            <w:shd w:val="clear" w:color="auto" w:fill="FFFFFF" w:themeFill="background1"/>
          </w:tcPr>
          <w:p w14:paraId="7E4F9460" w14:textId="77777777" w:rsidR="00EF3F8A" w:rsidRPr="007B0C16" w:rsidRDefault="00EF3F8A">
            <w:pPr>
              <w:jc w:val="center"/>
              <w:rPr>
                <w:rFonts w:cs="Tahoma"/>
                <w:sz w:val="16"/>
              </w:rPr>
            </w:pPr>
            <w:r w:rsidRPr="007B0C16">
              <w:rPr>
                <w:rFonts w:cs="Tahoma"/>
                <w:sz w:val="16"/>
              </w:rPr>
              <w:t>61</w:t>
            </w:r>
          </w:p>
        </w:tc>
        <w:tc>
          <w:tcPr>
            <w:tcW w:w="2002" w:type="dxa"/>
            <w:shd w:val="clear" w:color="auto" w:fill="FFFFFF" w:themeFill="background1"/>
          </w:tcPr>
          <w:p w14:paraId="4DFC1146" w14:textId="77777777" w:rsidR="00EF3F8A" w:rsidRPr="007B0C16" w:rsidRDefault="00EF3F8A">
            <w:pPr>
              <w:rPr>
                <w:rFonts w:cs="Tahoma"/>
                <w:sz w:val="16"/>
              </w:rPr>
            </w:pPr>
            <w:r w:rsidRPr="007B0C16">
              <w:rPr>
                <w:rFonts w:cs="Tahoma"/>
                <w:sz w:val="16"/>
              </w:rPr>
              <w:t>Lotus blanc</w:t>
            </w:r>
            <w:r w:rsidR="001757D8" w:rsidRPr="007B0C16">
              <w:rPr>
                <w:rFonts w:cs="Tahoma"/>
                <w:sz w:val="16"/>
              </w:rPr>
              <w:t>-3</w:t>
            </w:r>
          </w:p>
        </w:tc>
      </w:tr>
      <w:tr w:rsidR="00EF3F8A" w:rsidRPr="007B0C16" w14:paraId="029471BA" w14:textId="77777777" w:rsidTr="004712E1">
        <w:tc>
          <w:tcPr>
            <w:tcW w:w="0" w:type="auto"/>
            <w:shd w:val="clear" w:color="auto" w:fill="EAF1DD" w:themeFill="accent3" w:themeFillTint="33"/>
          </w:tcPr>
          <w:p w14:paraId="6B8AA164" w14:textId="77777777" w:rsidR="00EF3F8A" w:rsidRPr="007B0C16" w:rsidRDefault="00EF3F8A">
            <w:pPr>
              <w:jc w:val="center"/>
              <w:rPr>
                <w:rFonts w:cs="Tahoma"/>
                <w:sz w:val="16"/>
              </w:rPr>
            </w:pPr>
            <w:r w:rsidRPr="007B0C16">
              <w:rPr>
                <w:rFonts w:cs="Tahoma"/>
                <w:sz w:val="16"/>
              </w:rPr>
              <w:t>62</w:t>
            </w:r>
          </w:p>
        </w:tc>
        <w:tc>
          <w:tcPr>
            <w:tcW w:w="2002" w:type="dxa"/>
            <w:shd w:val="clear" w:color="auto" w:fill="EAF1DD" w:themeFill="accent3" w:themeFillTint="33"/>
          </w:tcPr>
          <w:p w14:paraId="405E73FC" w14:textId="77777777" w:rsidR="00EF3F8A" w:rsidRPr="007B0C16" w:rsidRDefault="00EF3F8A">
            <w:pPr>
              <w:rPr>
                <w:rFonts w:cs="Tahoma"/>
                <w:sz w:val="16"/>
              </w:rPr>
            </w:pPr>
            <w:r w:rsidRPr="007B0C16">
              <w:rPr>
                <w:rFonts w:cs="Tahoma"/>
                <w:sz w:val="16"/>
              </w:rPr>
              <w:t>Lotus mauve</w:t>
            </w:r>
            <w:r w:rsidR="001757D8" w:rsidRPr="007B0C16">
              <w:rPr>
                <w:rFonts w:cs="Tahoma"/>
                <w:sz w:val="16"/>
              </w:rPr>
              <w:t>-2</w:t>
            </w:r>
          </w:p>
        </w:tc>
      </w:tr>
      <w:tr w:rsidR="00EF3F8A" w:rsidRPr="007B0C16" w14:paraId="7E2964A0" w14:textId="77777777" w:rsidTr="004712E1">
        <w:tc>
          <w:tcPr>
            <w:tcW w:w="0" w:type="auto"/>
            <w:shd w:val="clear" w:color="auto" w:fill="FFFFFF" w:themeFill="background1"/>
          </w:tcPr>
          <w:p w14:paraId="13DBA49F" w14:textId="77777777" w:rsidR="00EF3F8A" w:rsidRPr="007B0C16" w:rsidRDefault="00EF3F8A">
            <w:pPr>
              <w:jc w:val="center"/>
              <w:rPr>
                <w:rFonts w:cs="Tahoma"/>
                <w:sz w:val="16"/>
              </w:rPr>
            </w:pPr>
            <w:r w:rsidRPr="007B0C16">
              <w:rPr>
                <w:rFonts w:cs="Tahoma"/>
                <w:sz w:val="16"/>
              </w:rPr>
              <w:t>63</w:t>
            </w:r>
          </w:p>
        </w:tc>
        <w:tc>
          <w:tcPr>
            <w:tcW w:w="2002" w:type="dxa"/>
            <w:shd w:val="clear" w:color="auto" w:fill="FFFFFF" w:themeFill="background1"/>
          </w:tcPr>
          <w:p w14:paraId="6C471624" w14:textId="77777777" w:rsidR="00EF3F8A" w:rsidRPr="007B0C16" w:rsidRDefault="00EF3F8A">
            <w:pPr>
              <w:rPr>
                <w:rFonts w:cs="Tahoma"/>
                <w:sz w:val="16"/>
              </w:rPr>
            </w:pPr>
            <w:r w:rsidRPr="007B0C16">
              <w:rPr>
                <w:rFonts w:cs="Tahoma"/>
                <w:sz w:val="16"/>
              </w:rPr>
              <w:t>Luna</w:t>
            </w:r>
            <w:r w:rsidR="001757D8" w:rsidRPr="007B0C16">
              <w:rPr>
                <w:rFonts w:cs="Tahoma"/>
                <w:sz w:val="16"/>
              </w:rPr>
              <w:t>-5</w:t>
            </w:r>
          </w:p>
        </w:tc>
      </w:tr>
      <w:tr w:rsidR="00EF3F8A" w:rsidRPr="007B0C16" w14:paraId="008B596C" w14:textId="77777777" w:rsidTr="004712E1">
        <w:tc>
          <w:tcPr>
            <w:tcW w:w="0" w:type="auto"/>
            <w:shd w:val="clear" w:color="auto" w:fill="EAF1DD" w:themeFill="accent3" w:themeFillTint="33"/>
          </w:tcPr>
          <w:p w14:paraId="15065094" w14:textId="77777777" w:rsidR="00EF3F8A" w:rsidRPr="007B0C16" w:rsidRDefault="00EF3F8A">
            <w:pPr>
              <w:jc w:val="center"/>
              <w:rPr>
                <w:rFonts w:cs="Tahoma"/>
                <w:sz w:val="16"/>
              </w:rPr>
            </w:pPr>
            <w:r w:rsidRPr="007B0C16">
              <w:rPr>
                <w:rFonts w:cs="Tahoma"/>
                <w:sz w:val="16"/>
              </w:rPr>
              <w:t>64</w:t>
            </w:r>
          </w:p>
        </w:tc>
        <w:tc>
          <w:tcPr>
            <w:tcW w:w="2002" w:type="dxa"/>
            <w:shd w:val="clear" w:color="auto" w:fill="EAF1DD" w:themeFill="accent3" w:themeFillTint="33"/>
          </w:tcPr>
          <w:p w14:paraId="2E4DFA62" w14:textId="77777777" w:rsidR="00EF3F8A" w:rsidRPr="007B0C16" w:rsidRDefault="00EF3F8A">
            <w:pPr>
              <w:rPr>
                <w:rFonts w:cs="Tahoma"/>
                <w:sz w:val="16"/>
              </w:rPr>
            </w:pPr>
            <w:r w:rsidRPr="007B0C16">
              <w:rPr>
                <w:rFonts w:cs="Tahoma"/>
                <w:sz w:val="16"/>
              </w:rPr>
              <w:t>Lunaire</w:t>
            </w:r>
            <w:r w:rsidR="001757D8" w:rsidRPr="007B0C16">
              <w:rPr>
                <w:rFonts w:cs="Tahoma"/>
                <w:sz w:val="16"/>
              </w:rPr>
              <w:t>-5</w:t>
            </w:r>
          </w:p>
        </w:tc>
      </w:tr>
      <w:tr w:rsidR="00EF3F8A" w:rsidRPr="007B0C16" w14:paraId="096CE2E0" w14:textId="77777777" w:rsidTr="004712E1">
        <w:tc>
          <w:tcPr>
            <w:tcW w:w="0" w:type="auto"/>
            <w:shd w:val="clear" w:color="auto" w:fill="FFFFFF" w:themeFill="background1"/>
          </w:tcPr>
          <w:p w14:paraId="7CF23336" w14:textId="77777777" w:rsidR="00EF3F8A" w:rsidRPr="007B0C16" w:rsidRDefault="00EF3F8A">
            <w:pPr>
              <w:jc w:val="center"/>
              <w:rPr>
                <w:rFonts w:cs="Tahoma"/>
                <w:sz w:val="16"/>
              </w:rPr>
            </w:pPr>
            <w:r w:rsidRPr="007B0C16">
              <w:rPr>
                <w:rFonts w:cs="Tahoma"/>
                <w:sz w:val="16"/>
              </w:rPr>
              <w:t>65</w:t>
            </w:r>
          </w:p>
        </w:tc>
        <w:tc>
          <w:tcPr>
            <w:tcW w:w="2002" w:type="dxa"/>
            <w:shd w:val="clear" w:color="auto" w:fill="FFFFFF" w:themeFill="background1"/>
          </w:tcPr>
          <w:p w14:paraId="72A39A8C" w14:textId="77777777" w:rsidR="00EF3F8A" w:rsidRPr="007B0C16" w:rsidRDefault="00EF3F8A">
            <w:pPr>
              <w:rPr>
                <w:rFonts w:cs="Tahoma"/>
                <w:sz w:val="16"/>
              </w:rPr>
            </w:pPr>
            <w:r w:rsidRPr="007B0C16">
              <w:rPr>
                <w:rFonts w:cs="Tahoma"/>
                <w:sz w:val="16"/>
              </w:rPr>
              <w:t>Mandragore</w:t>
            </w:r>
            <w:r w:rsidR="001757D8" w:rsidRPr="007B0C16">
              <w:rPr>
                <w:rFonts w:cs="Tahoma"/>
                <w:sz w:val="16"/>
              </w:rPr>
              <w:t>-1</w:t>
            </w:r>
          </w:p>
        </w:tc>
      </w:tr>
      <w:tr w:rsidR="00EF3F8A" w:rsidRPr="007B0C16" w14:paraId="706E2B39" w14:textId="77777777" w:rsidTr="004712E1">
        <w:tc>
          <w:tcPr>
            <w:tcW w:w="0" w:type="auto"/>
            <w:shd w:val="clear" w:color="auto" w:fill="EAF1DD" w:themeFill="accent3" w:themeFillTint="33"/>
          </w:tcPr>
          <w:p w14:paraId="31486226" w14:textId="77777777" w:rsidR="00EF3F8A" w:rsidRPr="007B0C16" w:rsidRDefault="00EF3F8A">
            <w:pPr>
              <w:jc w:val="center"/>
              <w:rPr>
                <w:rFonts w:cs="Tahoma"/>
                <w:sz w:val="16"/>
              </w:rPr>
            </w:pPr>
            <w:r w:rsidRPr="007B0C16">
              <w:rPr>
                <w:rFonts w:cs="Tahoma"/>
                <w:sz w:val="16"/>
              </w:rPr>
              <w:t>66-67</w:t>
            </w:r>
          </w:p>
        </w:tc>
        <w:tc>
          <w:tcPr>
            <w:tcW w:w="2002" w:type="dxa"/>
            <w:shd w:val="clear" w:color="auto" w:fill="EAF1DD" w:themeFill="accent3" w:themeFillTint="33"/>
          </w:tcPr>
          <w:p w14:paraId="40EA1D2D" w14:textId="77777777" w:rsidR="00EF3F8A" w:rsidRPr="007B0C16" w:rsidRDefault="00EF3F8A">
            <w:pPr>
              <w:rPr>
                <w:rFonts w:cs="Tahoma"/>
                <w:sz w:val="16"/>
              </w:rPr>
            </w:pPr>
            <w:r w:rsidRPr="007B0C16">
              <w:rPr>
                <w:rFonts w:cs="Tahoma"/>
                <w:sz w:val="16"/>
              </w:rPr>
              <w:t>Méphis</w:t>
            </w:r>
            <w:r w:rsidR="001757D8" w:rsidRPr="007B0C16">
              <w:rPr>
                <w:rFonts w:cs="Tahoma"/>
                <w:sz w:val="16"/>
              </w:rPr>
              <w:t>-3</w:t>
            </w:r>
          </w:p>
        </w:tc>
      </w:tr>
      <w:tr w:rsidR="00EF3F8A" w:rsidRPr="007B0C16" w14:paraId="66C35CB5" w14:textId="77777777" w:rsidTr="004712E1">
        <w:tc>
          <w:tcPr>
            <w:tcW w:w="0" w:type="auto"/>
            <w:shd w:val="clear" w:color="auto" w:fill="FFFFFF" w:themeFill="background1"/>
          </w:tcPr>
          <w:p w14:paraId="4D7D2EC7" w14:textId="77777777" w:rsidR="00EF3F8A" w:rsidRPr="007B0C16" w:rsidRDefault="00EF3F8A">
            <w:pPr>
              <w:jc w:val="center"/>
              <w:rPr>
                <w:rFonts w:cs="Tahoma"/>
                <w:sz w:val="16"/>
              </w:rPr>
            </w:pPr>
            <w:r w:rsidRPr="007B0C16">
              <w:rPr>
                <w:rFonts w:cs="Tahoma"/>
                <w:sz w:val="16"/>
              </w:rPr>
              <w:t>68</w:t>
            </w:r>
          </w:p>
        </w:tc>
        <w:tc>
          <w:tcPr>
            <w:tcW w:w="2002" w:type="dxa"/>
            <w:shd w:val="clear" w:color="auto" w:fill="FFFFFF" w:themeFill="background1"/>
          </w:tcPr>
          <w:p w14:paraId="567878E9" w14:textId="77777777" w:rsidR="00EF3F8A" w:rsidRPr="007B0C16" w:rsidRDefault="00EF3F8A">
            <w:pPr>
              <w:rPr>
                <w:rFonts w:cs="Tahoma"/>
                <w:sz w:val="16"/>
              </w:rPr>
            </w:pPr>
            <w:r w:rsidRPr="007B0C16">
              <w:rPr>
                <w:rFonts w:cs="Tahoma"/>
                <w:sz w:val="16"/>
              </w:rPr>
              <w:t>Mervisma</w:t>
            </w:r>
            <w:r w:rsidR="001757D8" w:rsidRPr="007B0C16">
              <w:rPr>
                <w:rFonts w:cs="Tahoma"/>
                <w:sz w:val="16"/>
              </w:rPr>
              <w:t>-4</w:t>
            </w:r>
          </w:p>
        </w:tc>
      </w:tr>
      <w:tr w:rsidR="00EF3F8A" w:rsidRPr="007B0C16" w14:paraId="0C57DAA2" w14:textId="77777777" w:rsidTr="004712E1">
        <w:tc>
          <w:tcPr>
            <w:tcW w:w="0" w:type="auto"/>
            <w:shd w:val="clear" w:color="auto" w:fill="EAF1DD" w:themeFill="accent3" w:themeFillTint="33"/>
          </w:tcPr>
          <w:p w14:paraId="6FC87254" w14:textId="77777777" w:rsidR="00EF3F8A" w:rsidRPr="007B0C16" w:rsidRDefault="00EF3F8A">
            <w:pPr>
              <w:jc w:val="center"/>
              <w:rPr>
                <w:rFonts w:cs="Tahoma"/>
                <w:sz w:val="16"/>
              </w:rPr>
            </w:pPr>
            <w:r w:rsidRPr="007B0C16">
              <w:rPr>
                <w:rFonts w:cs="Tahoma"/>
                <w:sz w:val="16"/>
              </w:rPr>
              <w:t>69-70</w:t>
            </w:r>
          </w:p>
        </w:tc>
        <w:tc>
          <w:tcPr>
            <w:tcW w:w="2002" w:type="dxa"/>
            <w:shd w:val="clear" w:color="auto" w:fill="EAF1DD" w:themeFill="accent3" w:themeFillTint="33"/>
          </w:tcPr>
          <w:p w14:paraId="77D6F3E7" w14:textId="77777777" w:rsidR="00EF3F8A" w:rsidRPr="007B0C16" w:rsidRDefault="00EF3F8A">
            <w:pPr>
              <w:rPr>
                <w:rFonts w:cs="Tahoma"/>
                <w:sz w:val="16"/>
              </w:rPr>
            </w:pPr>
            <w:r w:rsidRPr="007B0C16">
              <w:rPr>
                <w:rFonts w:cs="Tahoma"/>
                <w:sz w:val="16"/>
              </w:rPr>
              <w:t>Pavot</w:t>
            </w:r>
            <w:r w:rsidR="001757D8" w:rsidRPr="007B0C16">
              <w:rPr>
                <w:rFonts w:cs="Tahoma"/>
                <w:sz w:val="16"/>
              </w:rPr>
              <w:t>-8</w:t>
            </w:r>
          </w:p>
        </w:tc>
      </w:tr>
      <w:tr w:rsidR="00EF3F8A" w:rsidRPr="007B0C16" w14:paraId="2BFC7AB6" w14:textId="77777777" w:rsidTr="004712E1">
        <w:tc>
          <w:tcPr>
            <w:tcW w:w="0" w:type="auto"/>
            <w:shd w:val="clear" w:color="auto" w:fill="FFFFFF" w:themeFill="background1"/>
          </w:tcPr>
          <w:p w14:paraId="216B3A1E" w14:textId="77777777" w:rsidR="00EF3F8A" w:rsidRPr="007B0C16" w:rsidRDefault="00EF3F8A">
            <w:pPr>
              <w:jc w:val="center"/>
              <w:rPr>
                <w:rFonts w:cs="Tahoma"/>
                <w:sz w:val="16"/>
              </w:rPr>
            </w:pPr>
            <w:r w:rsidRPr="007B0C16">
              <w:rPr>
                <w:rFonts w:cs="Tahoma"/>
                <w:sz w:val="16"/>
              </w:rPr>
              <w:t>71-72</w:t>
            </w:r>
          </w:p>
        </w:tc>
        <w:tc>
          <w:tcPr>
            <w:tcW w:w="2002" w:type="dxa"/>
            <w:shd w:val="clear" w:color="auto" w:fill="FFFFFF" w:themeFill="background1"/>
          </w:tcPr>
          <w:p w14:paraId="29A14C65" w14:textId="77777777" w:rsidR="00EF3F8A" w:rsidRPr="007B0C16" w:rsidRDefault="00EF3F8A">
            <w:pPr>
              <w:rPr>
                <w:rFonts w:cs="Tahoma"/>
                <w:sz w:val="16"/>
              </w:rPr>
            </w:pPr>
            <w:r w:rsidRPr="007B0C16">
              <w:rPr>
                <w:rFonts w:cs="Tahoma"/>
                <w:sz w:val="16"/>
              </w:rPr>
              <w:t>Pavot noir</w:t>
            </w:r>
            <w:r w:rsidR="001757D8" w:rsidRPr="007B0C16">
              <w:rPr>
                <w:rFonts w:cs="Tahoma"/>
                <w:sz w:val="16"/>
              </w:rPr>
              <w:t>-4</w:t>
            </w:r>
          </w:p>
        </w:tc>
      </w:tr>
      <w:tr w:rsidR="00EF3F8A" w:rsidRPr="007B0C16" w14:paraId="00B9C58F" w14:textId="77777777" w:rsidTr="004712E1">
        <w:tc>
          <w:tcPr>
            <w:tcW w:w="0" w:type="auto"/>
            <w:shd w:val="clear" w:color="auto" w:fill="EAF1DD" w:themeFill="accent3" w:themeFillTint="33"/>
          </w:tcPr>
          <w:p w14:paraId="0FFC5E8E" w14:textId="77777777" w:rsidR="00EF3F8A" w:rsidRPr="007B0C16" w:rsidRDefault="00EF3F8A">
            <w:pPr>
              <w:jc w:val="center"/>
              <w:rPr>
                <w:rFonts w:cs="Tahoma"/>
                <w:sz w:val="16"/>
              </w:rPr>
            </w:pPr>
            <w:r w:rsidRPr="007B0C16">
              <w:rPr>
                <w:rFonts w:cs="Tahoma"/>
                <w:sz w:val="16"/>
              </w:rPr>
              <w:t>73-76</w:t>
            </w:r>
          </w:p>
        </w:tc>
        <w:tc>
          <w:tcPr>
            <w:tcW w:w="2002" w:type="dxa"/>
            <w:shd w:val="clear" w:color="auto" w:fill="EAF1DD" w:themeFill="accent3" w:themeFillTint="33"/>
          </w:tcPr>
          <w:p w14:paraId="5FC4172B" w14:textId="77777777" w:rsidR="00EF3F8A" w:rsidRPr="007B0C16" w:rsidRDefault="00EF3F8A">
            <w:pPr>
              <w:rPr>
                <w:rFonts w:cs="Tahoma"/>
                <w:sz w:val="16"/>
              </w:rPr>
            </w:pPr>
            <w:r w:rsidRPr="007B0C16">
              <w:rPr>
                <w:rFonts w:cs="Tahoma"/>
                <w:sz w:val="16"/>
              </w:rPr>
              <w:t>Peska</w:t>
            </w:r>
            <w:r w:rsidR="001757D8" w:rsidRPr="007B0C16">
              <w:rPr>
                <w:rFonts w:cs="Tahoma"/>
                <w:sz w:val="16"/>
              </w:rPr>
              <w:t>-7</w:t>
            </w:r>
          </w:p>
        </w:tc>
      </w:tr>
      <w:tr w:rsidR="00EF3F8A" w:rsidRPr="007B0C16" w14:paraId="77D1BB97" w14:textId="77777777" w:rsidTr="004712E1">
        <w:tc>
          <w:tcPr>
            <w:tcW w:w="0" w:type="auto"/>
            <w:shd w:val="clear" w:color="auto" w:fill="FFFFFF" w:themeFill="background1"/>
          </w:tcPr>
          <w:p w14:paraId="71DCB8DE" w14:textId="77777777" w:rsidR="00EF3F8A" w:rsidRPr="007B0C16" w:rsidRDefault="00EF3F8A">
            <w:pPr>
              <w:jc w:val="center"/>
              <w:rPr>
                <w:rFonts w:cs="Tahoma"/>
                <w:sz w:val="16"/>
              </w:rPr>
            </w:pPr>
            <w:r w:rsidRPr="007B0C16">
              <w:rPr>
                <w:rFonts w:cs="Tahoma"/>
                <w:sz w:val="16"/>
              </w:rPr>
              <w:t>77-79</w:t>
            </w:r>
          </w:p>
        </w:tc>
        <w:tc>
          <w:tcPr>
            <w:tcW w:w="2002" w:type="dxa"/>
            <w:shd w:val="clear" w:color="auto" w:fill="FFFFFF" w:themeFill="background1"/>
          </w:tcPr>
          <w:p w14:paraId="3BAD0626" w14:textId="77777777" w:rsidR="00EF3F8A" w:rsidRPr="007B0C16" w:rsidRDefault="00EF3F8A">
            <w:pPr>
              <w:rPr>
                <w:rFonts w:cs="Tahoma"/>
                <w:sz w:val="16"/>
              </w:rPr>
            </w:pPr>
            <w:r w:rsidRPr="007B0C16">
              <w:rPr>
                <w:rFonts w:cs="Tahoma"/>
                <w:sz w:val="16"/>
              </w:rPr>
              <w:t>Pourpier</w:t>
            </w:r>
            <w:r w:rsidR="001757D8" w:rsidRPr="007B0C16">
              <w:rPr>
                <w:rFonts w:cs="Tahoma"/>
                <w:sz w:val="16"/>
              </w:rPr>
              <w:t>-8</w:t>
            </w:r>
          </w:p>
        </w:tc>
      </w:tr>
      <w:tr w:rsidR="00EF3F8A" w:rsidRPr="007B0C16" w14:paraId="1B0DE919" w14:textId="77777777" w:rsidTr="004712E1">
        <w:tc>
          <w:tcPr>
            <w:tcW w:w="0" w:type="auto"/>
            <w:shd w:val="clear" w:color="auto" w:fill="EAF1DD" w:themeFill="accent3" w:themeFillTint="33"/>
          </w:tcPr>
          <w:p w14:paraId="44167D40" w14:textId="77777777" w:rsidR="00EF3F8A" w:rsidRPr="007B0C16" w:rsidRDefault="00EF3F8A">
            <w:pPr>
              <w:jc w:val="center"/>
              <w:rPr>
                <w:rFonts w:cs="Tahoma"/>
                <w:sz w:val="16"/>
              </w:rPr>
            </w:pPr>
            <w:r w:rsidRPr="007B0C16">
              <w:rPr>
                <w:rFonts w:cs="Tahoma"/>
                <w:sz w:val="16"/>
              </w:rPr>
              <w:t>80-83</w:t>
            </w:r>
          </w:p>
        </w:tc>
        <w:tc>
          <w:tcPr>
            <w:tcW w:w="2002" w:type="dxa"/>
            <w:shd w:val="clear" w:color="auto" w:fill="EAF1DD" w:themeFill="accent3" w:themeFillTint="33"/>
          </w:tcPr>
          <w:p w14:paraId="2DCFE195" w14:textId="77777777" w:rsidR="00EF3F8A" w:rsidRPr="007B0C16" w:rsidRDefault="00EF3F8A">
            <w:pPr>
              <w:rPr>
                <w:rFonts w:cs="Tahoma"/>
                <w:sz w:val="16"/>
              </w:rPr>
            </w:pPr>
            <w:r w:rsidRPr="007B0C16">
              <w:rPr>
                <w:rFonts w:cs="Tahoma"/>
                <w:sz w:val="16"/>
              </w:rPr>
              <w:t>Quintefeuille</w:t>
            </w:r>
            <w:r w:rsidR="001757D8" w:rsidRPr="007B0C16">
              <w:rPr>
                <w:rFonts w:cs="Tahoma"/>
                <w:sz w:val="16"/>
              </w:rPr>
              <w:t>-9</w:t>
            </w:r>
          </w:p>
        </w:tc>
      </w:tr>
      <w:tr w:rsidR="00EF3F8A" w:rsidRPr="007B0C16" w14:paraId="34F8BD60" w14:textId="77777777" w:rsidTr="004712E1">
        <w:tc>
          <w:tcPr>
            <w:tcW w:w="0" w:type="auto"/>
            <w:shd w:val="clear" w:color="auto" w:fill="FFFFFF" w:themeFill="background1"/>
          </w:tcPr>
          <w:p w14:paraId="7FB420FF" w14:textId="77777777" w:rsidR="00EF3F8A" w:rsidRPr="007B0C16" w:rsidRDefault="00EF3F8A">
            <w:pPr>
              <w:jc w:val="center"/>
              <w:rPr>
                <w:rFonts w:cs="Tahoma"/>
                <w:sz w:val="16"/>
              </w:rPr>
            </w:pPr>
            <w:r w:rsidRPr="007B0C16">
              <w:rPr>
                <w:rFonts w:cs="Tahoma"/>
                <w:sz w:val="16"/>
              </w:rPr>
              <w:t>84-86</w:t>
            </w:r>
          </w:p>
        </w:tc>
        <w:tc>
          <w:tcPr>
            <w:tcW w:w="2002" w:type="dxa"/>
            <w:shd w:val="clear" w:color="auto" w:fill="FFFFFF" w:themeFill="background1"/>
          </w:tcPr>
          <w:p w14:paraId="3C62CA54" w14:textId="77777777" w:rsidR="00EF3F8A" w:rsidRPr="007B0C16" w:rsidRDefault="00EF3F8A">
            <w:pPr>
              <w:rPr>
                <w:rFonts w:cs="Tahoma"/>
                <w:sz w:val="16"/>
              </w:rPr>
            </w:pPr>
            <w:r w:rsidRPr="007B0C16">
              <w:rPr>
                <w:rFonts w:cs="Tahoma"/>
                <w:sz w:val="16"/>
              </w:rPr>
              <w:t>Racine de Kadis</w:t>
            </w:r>
            <w:r w:rsidR="001757D8" w:rsidRPr="007B0C16">
              <w:rPr>
                <w:rFonts w:cs="Tahoma"/>
                <w:sz w:val="16"/>
              </w:rPr>
              <w:t>-4</w:t>
            </w:r>
          </w:p>
        </w:tc>
      </w:tr>
      <w:tr w:rsidR="00EF3F8A" w:rsidRPr="007B0C16" w14:paraId="4CE9B69A" w14:textId="77777777" w:rsidTr="004712E1">
        <w:tc>
          <w:tcPr>
            <w:tcW w:w="0" w:type="auto"/>
            <w:shd w:val="clear" w:color="auto" w:fill="EAF1DD" w:themeFill="accent3" w:themeFillTint="33"/>
          </w:tcPr>
          <w:p w14:paraId="4585E2F1" w14:textId="77777777" w:rsidR="00EF3F8A" w:rsidRPr="007B0C16" w:rsidRDefault="00EF3F8A">
            <w:pPr>
              <w:jc w:val="center"/>
              <w:rPr>
                <w:rFonts w:cs="Tahoma"/>
                <w:sz w:val="16"/>
              </w:rPr>
            </w:pPr>
            <w:r w:rsidRPr="007B0C16">
              <w:rPr>
                <w:rFonts w:cs="Tahoma"/>
                <w:sz w:val="16"/>
              </w:rPr>
              <w:t>87-88</w:t>
            </w:r>
          </w:p>
        </w:tc>
        <w:tc>
          <w:tcPr>
            <w:tcW w:w="2002" w:type="dxa"/>
            <w:shd w:val="clear" w:color="auto" w:fill="EAF1DD" w:themeFill="accent3" w:themeFillTint="33"/>
          </w:tcPr>
          <w:p w14:paraId="3C6013F0" w14:textId="77777777" w:rsidR="00EF3F8A" w:rsidRPr="007B0C16" w:rsidRDefault="00EF3F8A">
            <w:pPr>
              <w:rPr>
                <w:rFonts w:cs="Tahoma"/>
                <w:sz w:val="16"/>
              </w:rPr>
            </w:pPr>
            <w:r w:rsidRPr="007B0C16">
              <w:rPr>
                <w:rFonts w:cs="Tahoma"/>
                <w:sz w:val="16"/>
              </w:rPr>
              <w:t>Racine de serpent</w:t>
            </w:r>
            <w:r w:rsidR="001757D8" w:rsidRPr="007B0C16">
              <w:rPr>
                <w:rFonts w:cs="Tahoma"/>
                <w:sz w:val="16"/>
              </w:rPr>
              <w:t>-3</w:t>
            </w:r>
          </w:p>
        </w:tc>
      </w:tr>
      <w:tr w:rsidR="00EF3F8A" w:rsidRPr="007B0C16" w14:paraId="319E57E3" w14:textId="77777777" w:rsidTr="004712E1">
        <w:tc>
          <w:tcPr>
            <w:tcW w:w="0" w:type="auto"/>
            <w:shd w:val="clear" w:color="auto" w:fill="FFFFFF" w:themeFill="background1"/>
          </w:tcPr>
          <w:p w14:paraId="3D0F18AC" w14:textId="77777777" w:rsidR="00EF3F8A" w:rsidRPr="007B0C16" w:rsidRDefault="00EF3F8A">
            <w:pPr>
              <w:jc w:val="center"/>
              <w:rPr>
                <w:rFonts w:cs="Tahoma"/>
                <w:sz w:val="16"/>
              </w:rPr>
            </w:pPr>
            <w:r w:rsidRPr="007B0C16">
              <w:rPr>
                <w:rFonts w:cs="Tahoma"/>
                <w:sz w:val="16"/>
              </w:rPr>
              <w:t>89-93</w:t>
            </w:r>
          </w:p>
        </w:tc>
        <w:tc>
          <w:tcPr>
            <w:tcW w:w="2002" w:type="dxa"/>
            <w:shd w:val="clear" w:color="auto" w:fill="FFFFFF" w:themeFill="background1"/>
          </w:tcPr>
          <w:p w14:paraId="07325973" w14:textId="77777777" w:rsidR="00EF3F8A" w:rsidRPr="007B0C16" w:rsidRDefault="00EF3F8A">
            <w:pPr>
              <w:rPr>
                <w:rFonts w:cs="Tahoma"/>
                <w:sz w:val="16"/>
              </w:rPr>
            </w:pPr>
            <w:r w:rsidRPr="007B0C16">
              <w:rPr>
                <w:rFonts w:cs="Tahoma"/>
                <w:sz w:val="16"/>
              </w:rPr>
              <w:t>Rameau de sureau</w:t>
            </w:r>
            <w:r w:rsidR="001757D8" w:rsidRPr="007B0C16">
              <w:rPr>
                <w:rFonts w:cs="Tahoma"/>
                <w:sz w:val="16"/>
              </w:rPr>
              <w:t>-7</w:t>
            </w:r>
          </w:p>
        </w:tc>
      </w:tr>
      <w:tr w:rsidR="00EF3F8A" w:rsidRPr="007B0C16" w14:paraId="21446DFF" w14:textId="77777777" w:rsidTr="004712E1">
        <w:tc>
          <w:tcPr>
            <w:tcW w:w="0" w:type="auto"/>
            <w:shd w:val="clear" w:color="auto" w:fill="EAF1DD" w:themeFill="accent3" w:themeFillTint="33"/>
          </w:tcPr>
          <w:p w14:paraId="229E6167" w14:textId="77777777" w:rsidR="00EF3F8A" w:rsidRPr="007B0C16" w:rsidRDefault="00EF3F8A">
            <w:pPr>
              <w:jc w:val="center"/>
              <w:rPr>
                <w:rFonts w:cs="Tahoma"/>
                <w:sz w:val="16"/>
              </w:rPr>
            </w:pPr>
            <w:r w:rsidRPr="007B0C16">
              <w:rPr>
                <w:rFonts w:cs="Tahoma"/>
                <w:sz w:val="16"/>
              </w:rPr>
              <w:t>94-95</w:t>
            </w:r>
          </w:p>
        </w:tc>
        <w:tc>
          <w:tcPr>
            <w:tcW w:w="2002" w:type="dxa"/>
            <w:shd w:val="clear" w:color="auto" w:fill="EAF1DD" w:themeFill="accent3" w:themeFillTint="33"/>
          </w:tcPr>
          <w:p w14:paraId="310B8044" w14:textId="77777777" w:rsidR="00EF3F8A" w:rsidRPr="007B0C16" w:rsidRDefault="00EF3F8A">
            <w:pPr>
              <w:rPr>
                <w:rFonts w:cs="Tahoma"/>
                <w:sz w:val="16"/>
              </w:rPr>
            </w:pPr>
            <w:r w:rsidRPr="007B0C16">
              <w:rPr>
                <w:rFonts w:cs="Tahoma"/>
                <w:sz w:val="16"/>
              </w:rPr>
              <w:t>Regret</w:t>
            </w:r>
            <w:r w:rsidR="001757D8" w:rsidRPr="007B0C16">
              <w:rPr>
                <w:rFonts w:cs="Tahoma"/>
                <w:sz w:val="16"/>
              </w:rPr>
              <w:t>-5</w:t>
            </w:r>
          </w:p>
        </w:tc>
      </w:tr>
      <w:tr w:rsidR="00EF3F8A" w:rsidRPr="007B0C16" w14:paraId="54BE2B0F" w14:textId="77777777" w:rsidTr="004712E1">
        <w:tc>
          <w:tcPr>
            <w:tcW w:w="0" w:type="auto"/>
            <w:shd w:val="clear" w:color="auto" w:fill="FFFFFF" w:themeFill="background1"/>
          </w:tcPr>
          <w:p w14:paraId="593C9971" w14:textId="77777777" w:rsidR="00EF3F8A" w:rsidRPr="007B0C16" w:rsidRDefault="00EF3F8A">
            <w:pPr>
              <w:jc w:val="center"/>
              <w:rPr>
                <w:rFonts w:cs="Tahoma"/>
                <w:sz w:val="16"/>
              </w:rPr>
            </w:pPr>
            <w:r w:rsidRPr="007B0C16">
              <w:rPr>
                <w:rFonts w:cs="Tahoma"/>
                <w:sz w:val="16"/>
              </w:rPr>
              <w:t>96</w:t>
            </w:r>
          </w:p>
        </w:tc>
        <w:tc>
          <w:tcPr>
            <w:tcW w:w="2002" w:type="dxa"/>
            <w:shd w:val="clear" w:color="auto" w:fill="FFFFFF" w:themeFill="background1"/>
          </w:tcPr>
          <w:p w14:paraId="04D75AAC" w14:textId="77777777" w:rsidR="00EF3F8A" w:rsidRPr="007B0C16" w:rsidRDefault="00EF3F8A">
            <w:pPr>
              <w:rPr>
                <w:rFonts w:cs="Tahoma"/>
                <w:sz w:val="16"/>
              </w:rPr>
            </w:pPr>
            <w:r w:rsidRPr="007B0C16">
              <w:rPr>
                <w:rFonts w:cs="Tahoma"/>
                <w:sz w:val="16"/>
              </w:rPr>
              <w:t>Rose de Lune</w:t>
            </w:r>
            <w:r w:rsidR="001757D8" w:rsidRPr="007B0C16">
              <w:rPr>
                <w:rFonts w:cs="Tahoma"/>
                <w:sz w:val="16"/>
              </w:rPr>
              <w:t>-4</w:t>
            </w:r>
          </w:p>
        </w:tc>
      </w:tr>
      <w:tr w:rsidR="00EF3F8A" w:rsidRPr="007B0C16" w14:paraId="2C6A84F9" w14:textId="77777777" w:rsidTr="004712E1">
        <w:tc>
          <w:tcPr>
            <w:tcW w:w="0" w:type="auto"/>
            <w:shd w:val="clear" w:color="auto" w:fill="EAF1DD" w:themeFill="accent3" w:themeFillTint="33"/>
          </w:tcPr>
          <w:p w14:paraId="1E86CF98" w14:textId="77777777" w:rsidR="00EF3F8A" w:rsidRPr="007B0C16" w:rsidRDefault="00EF3F8A" w:rsidP="00121EA7">
            <w:pPr>
              <w:jc w:val="center"/>
              <w:rPr>
                <w:rFonts w:cs="Tahoma"/>
                <w:sz w:val="16"/>
              </w:rPr>
            </w:pPr>
            <w:r w:rsidRPr="007B0C16">
              <w:rPr>
                <w:rFonts w:cs="Tahoma"/>
                <w:sz w:val="16"/>
              </w:rPr>
              <w:t>97-</w:t>
            </w:r>
            <w:r w:rsidR="00121EA7" w:rsidRPr="007B0C16">
              <w:rPr>
                <w:rFonts w:cs="Tahoma"/>
                <w:sz w:val="16"/>
              </w:rPr>
              <w:t>98</w:t>
            </w:r>
          </w:p>
        </w:tc>
        <w:tc>
          <w:tcPr>
            <w:tcW w:w="2002" w:type="dxa"/>
            <w:shd w:val="clear" w:color="auto" w:fill="EAF1DD" w:themeFill="accent3" w:themeFillTint="33"/>
          </w:tcPr>
          <w:p w14:paraId="34D6B856" w14:textId="77777777" w:rsidR="00EF3F8A" w:rsidRPr="007B0C16" w:rsidRDefault="00EF3F8A">
            <w:pPr>
              <w:rPr>
                <w:rFonts w:cs="Tahoma"/>
                <w:sz w:val="16"/>
              </w:rPr>
            </w:pPr>
            <w:r w:rsidRPr="007B0C16">
              <w:rPr>
                <w:rFonts w:cs="Tahoma"/>
                <w:sz w:val="16"/>
              </w:rPr>
              <w:t>Sorbier</w:t>
            </w:r>
            <w:r w:rsidR="001757D8" w:rsidRPr="007B0C16">
              <w:rPr>
                <w:rFonts w:cs="Tahoma"/>
                <w:sz w:val="16"/>
              </w:rPr>
              <w:t>-9</w:t>
            </w:r>
          </w:p>
        </w:tc>
      </w:tr>
      <w:tr w:rsidR="00EF3F8A" w:rsidRPr="007B0C16" w14:paraId="0FF2316B" w14:textId="77777777" w:rsidTr="004712E1">
        <w:tc>
          <w:tcPr>
            <w:tcW w:w="0" w:type="auto"/>
            <w:shd w:val="clear" w:color="auto" w:fill="FFFFFF" w:themeFill="background1"/>
          </w:tcPr>
          <w:p w14:paraId="0D7C141C" w14:textId="77777777" w:rsidR="00EF3F8A" w:rsidRPr="007B0C16" w:rsidRDefault="00121EA7">
            <w:pPr>
              <w:jc w:val="center"/>
              <w:rPr>
                <w:rFonts w:cs="Tahoma"/>
                <w:sz w:val="16"/>
              </w:rPr>
            </w:pPr>
            <w:r w:rsidRPr="007B0C16">
              <w:rPr>
                <w:rFonts w:cs="Tahoma"/>
                <w:sz w:val="16"/>
              </w:rPr>
              <w:t>99</w:t>
            </w:r>
          </w:p>
        </w:tc>
        <w:tc>
          <w:tcPr>
            <w:tcW w:w="2002" w:type="dxa"/>
            <w:shd w:val="clear" w:color="auto" w:fill="FFFFFF" w:themeFill="background1"/>
          </w:tcPr>
          <w:p w14:paraId="6C1C2CDE" w14:textId="77777777" w:rsidR="00EF3F8A" w:rsidRPr="007B0C16" w:rsidRDefault="00EF3F8A">
            <w:pPr>
              <w:rPr>
                <w:rFonts w:cs="Tahoma"/>
                <w:sz w:val="16"/>
              </w:rPr>
            </w:pPr>
            <w:r w:rsidRPr="007B0C16">
              <w:rPr>
                <w:rFonts w:cs="Tahoma"/>
                <w:sz w:val="16"/>
              </w:rPr>
              <w:t>Verveine</w:t>
            </w:r>
            <w:r w:rsidR="001757D8" w:rsidRPr="007B0C16">
              <w:rPr>
                <w:rFonts w:cs="Tahoma"/>
                <w:sz w:val="16"/>
              </w:rPr>
              <w:t>-8</w:t>
            </w:r>
          </w:p>
        </w:tc>
      </w:tr>
      <w:tr w:rsidR="005F781E" w:rsidRPr="007B0C16" w14:paraId="5B1EAFFA" w14:textId="77777777" w:rsidTr="004712E1">
        <w:tc>
          <w:tcPr>
            <w:tcW w:w="0" w:type="auto"/>
            <w:shd w:val="clear" w:color="auto" w:fill="EAF1DD" w:themeFill="accent3" w:themeFillTint="33"/>
          </w:tcPr>
          <w:p w14:paraId="595E9795" w14:textId="77777777" w:rsidR="005F781E" w:rsidRPr="007B0C16" w:rsidRDefault="00121EA7">
            <w:pPr>
              <w:jc w:val="center"/>
              <w:rPr>
                <w:rFonts w:cs="Tahoma"/>
                <w:sz w:val="16"/>
              </w:rPr>
            </w:pPr>
            <w:r w:rsidRPr="007B0C16">
              <w:rPr>
                <w:rFonts w:cs="Tahoma"/>
                <w:sz w:val="16"/>
              </w:rPr>
              <w:t>100</w:t>
            </w:r>
          </w:p>
        </w:tc>
        <w:tc>
          <w:tcPr>
            <w:tcW w:w="2002" w:type="dxa"/>
            <w:shd w:val="clear" w:color="auto" w:fill="EAF1DD" w:themeFill="accent3" w:themeFillTint="33"/>
          </w:tcPr>
          <w:p w14:paraId="1CEA146F" w14:textId="77777777" w:rsidR="005F781E" w:rsidRPr="007B0C16" w:rsidRDefault="00121EA7">
            <w:pPr>
              <w:rPr>
                <w:rFonts w:cs="Tahoma"/>
                <w:sz w:val="16"/>
              </w:rPr>
            </w:pPr>
            <w:r w:rsidRPr="007B0C16">
              <w:rPr>
                <w:rFonts w:cs="Tahoma"/>
                <w:sz w:val="16"/>
              </w:rPr>
              <w:t>Yveline</w:t>
            </w:r>
            <w:r w:rsidR="001757D8" w:rsidRPr="007B0C16">
              <w:rPr>
                <w:rFonts w:cs="Tahoma"/>
                <w:sz w:val="16"/>
              </w:rPr>
              <w:t>-5</w:t>
            </w:r>
          </w:p>
        </w:tc>
      </w:tr>
    </w:tbl>
    <w:p w14:paraId="4351F8DD" w14:textId="77777777" w:rsidR="00EF3F8A" w:rsidRPr="007B0C16" w:rsidRDefault="00EF3F8A">
      <w:pPr>
        <w:rPr>
          <w:rFonts w:cs="Tahoma"/>
        </w:rPr>
        <w:sectPr w:rsidR="00EF3F8A" w:rsidRPr="007B0C16" w:rsidSect="008A1F89">
          <w:endnotePr>
            <w:numFmt w:val="decimal"/>
          </w:endnotePr>
          <w:type w:val="continuous"/>
          <w:pgSz w:w="11906" w:h="16838"/>
          <w:pgMar w:top="851" w:right="851" w:bottom="851" w:left="851" w:header="567" w:footer="567" w:gutter="0"/>
          <w:cols w:num="3" w:space="204" w:equalWidth="0">
            <w:col w:w="3969" w:space="204"/>
            <w:col w:w="2535" w:space="205"/>
            <w:col w:w="3291"/>
          </w:cols>
          <w:titlePg/>
        </w:sectPr>
      </w:pPr>
    </w:p>
    <w:p w14:paraId="3AC51778" w14:textId="77777777" w:rsidR="00EF3F8A" w:rsidRPr="007B0C16" w:rsidRDefault="00EF3F8A">
      <w:pPr>
        <w:rPr>
          <w:rFonts w:cs="Tahoma"/>
        </w:rPr>
      </w:pPr>
    </w:p>
    <w:p w14:paraId="388B8596" w14:textId="77777777" w:rsidR="007A34D2" w:rsidRDefault="007A34D2">
      <w:pPr>
        <w:widowControl/>
        <w:jc w:val="left"/>
        <w:rPr>
          <w:b/>
          <w:smallCaps/>
          <w:sz w:val="22"/>
        </w:rPr>
      </w:pPr>
      <w:bookmarkStart w:id="146" w:name="_Ref414879797"/>
      <w:r>
        <w:br w:type="page"/>
      </w:r>
    </w:p>
    <w:p w14:paraId="362220A0" w14:textId="772A9B0F" w:rsidR="00590405" w:rsidRPr="007B0C16" w:rsidRDefault="004712E1" w:rsidP="00F30DFF">
      <w:pPr>
        <w:pStyle w:val="Titre3"/>
      </w:pPr>
      <w:bookmarkStart w:id="147" w:name="_Toc208836729"/>
      <w:r w:rsidRPr="007B0C16">
        <w:lastRenderedPageBreak/>
        <w:t xml:space="preserve">2.14.5 </w:t>
      </w:r>
      <w:r w:rsidR="00590405" w:rsidRPr="007B0C16">
        <w:t>PN selon le terrain</w:t>
      </w:r>
      <w:bookmarkEnd w:id="146"/>
      <w:bookmarkEnd w:id="147"/>
    </w:p>
    <w:p w14:paraId="564A5F48" w14:textId="4C21E862" w:rsidR="00A53660" w:rsidRPr="007B0C16" w:rsidRDefault="003D177C">
      <w:pPr>
        <w:rPr>
          <w:rFonts w:cs="Tahoma"/>
        </w:rPr>
      </w:pPr>
      <w:r w:rsidRPr="007B0C16">
        <w:rPr>
          <w:rFonts w:cs="Tahoma"/>
        </w:rPr>
        <w:t xml:space="preserve">La table suivante regroupe les PN par terrain </w:t>
      </w:r>
      <w:r w:rsidR="004712E1" w:rsidRPr="007B0C16">
        <w:rPr>
          <w:rFonts w:cs="Tahoma"/>
        </w:rPr>
        <w:t>pour une autre manière de les générer</w:t>
      </w:r>
      <w:r w:rsidR="00236C45" w:rsidRPr="007B0C16">
        <w:rPr>
          <w:rFonts w:cs="Tahoma"/>
        </w:rPr>
        <w:t>. Les abréviations reprennent le codage des PN</w:t>
      </w:r>
      <w:r w:rsidRPr="007B0C16">
        <w:rPr>
          <w:rFonts w:cs="Tahoma"/>
        </w:rPr>
        <w:t> </w:t>
      </w:r>
      <w:r w:rsidR="00236C45" w:rsidRPr="007B0C16">
        <w:rPr>
          <w:rFonts w:cs="Tahoma"/>
        </w:rPr>
        <w:t xml:space="preserve">(voir </w:t>
      </w:r>
      <w:r w:rsidR="00236C45" w:rsidRPr="007B0C16">
        <w:rPr>
          <w:rFonts w:cs="Tahoma"/>
          <w:i/>
        </w:rPr>
        <w:fldChar w:fldCharType="begin"/>
      </w:r>
      <w:r w:rsidR="00236C45" w:rsidRPr="007B0C16">
        <w:rPr>
          <w:rFonts w:cs="Tahoma"/>
          <w:i/>
        </w:rPr>
        <w:instrText xml:space="preserve"> REF _Ref145772216 \h  \* MERGEFORMAT </w:instrText>
      </w:r>
      <w:r w:rsidR="00236C45" w:rsidRPr="007B0C16">
        <w:rPr>
          <w:rFonts w:cs="Tahoma"/>
          <w:i/>
        </w:rPr>
      </w:r>
      <w:r w:rsidR="00236C45" w:rsidRPr="007B0C16">
        <w:rPr>
          <w:rFonts w:cs="Tahoma"/>
          <w:i/>
        </w:rPr>
        <w:fldChar w:fldCharType="separate"/>
      </w:r>
      <w:r w:rsidR="00CC36C8" w:rsidRPr="00CC36C8">
        <w:rPr>
          <w:rFonts w:cs="Tahoma"/>
          <w:i/>
        </w:rPr>
        <w:t>3.1 Fiches des PN</w:t>
      </w:r>
      <w:r w:rsidR="00236C45" w:rsidRPr="007B0C16">
        <w:rPr>
          <w:rFonts w:cs="Tahoma"/>
          <w:i/>
        </w:rPr>
        <w:fldChar w:fldCharType="end"/>
      </w:r>
      <w:r w:rsidR="00236C45" w:rsidRPr="007B0C16">
        <w:rPr>
          <w:rFonts w:cs="Tahoma"/>
        </w:rPr>
        <w:t>)</w:t>
      </w:r>
      <w:r w:rsidRPr="007B0C16">
        <w:rPr>
          <w:rFonts w:cs="Tahoma"/>
        </w:rPr>
        <w:t>:</w:t>
      </w:r>
    </w:p>
    <w:tbl>
      <w:tblPr>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72"/>
        <w:gridCol w:w="750"/>
        <w:gridCol w:w="698"/>
        <w:gridCol w:w="733"/>
        <w:gridCol w:w="613"/>
        <w:gridCol w:w="735"/>
        <w:gridCol w:w="1028"/>
        <w:gridCol w:w="694"/>
        <w:gridCol w:w="1092"/>
        <w:gridCol w:w="763"/>
        <w:gridCol w:w="737"/>
      </w:tblGrid>
      <w:tr w:rsidR="003D177C" w:rsidRPr="007B0C16" w14:paraId="44AAC85C" w14:textId="77777777" w:rsidTr="00AE397E">
        <w:tc>
          <w:tcPr>
            <w:tcW w:w="0" w:type="auto"/>
          </w:tcPr>
          <w:p w14:paraId="7E364018" w14:textId="77777777" w:rsidR="003D177C" w:rsidRPr="007B0C16" w:rsidRDefault="003D177C" w:rsidP="00AE397E">
            <w:pPr>
              <w:rPr>
                <w:rFonts w:cs="Tahoma"/>
                <w:b/>
                <w:sz w:val="16"/>
              </w:rPr>
            </w:pPr>
            <w:r w:rsidRPr="007B0C16">
              <w:rPr>
                <w:rFonts w:cs="Tahoma"/>
                <w:b/>
                <w:sz w:val="16"/>
              </w:rPr>
              <w:t>D100</w:t>
            </w:r>
          </w:p>
        </w:tc>
        <w:tc>
          <w:tcPr>
            <w:tcW w:w="0" w:type="auto"/>
          </w:tcPr>
          <w:p w14:paraId="0245CAFD" w14:textId="77777777" w:rsidR="003D177C" w:rsidRPr="007B0C16" w:rsidRDefault="003D177C" w:rsidP="00AE397E">
            <w:pPr>
              <w:jc w:val="center"/>
              <w:rPr>
                <w:rFonts w:cs="Tahoma"/>
                <w:b/>
                <w:sz w:val="16"/>
              </w:rPr>
            </w:pPr>
            <w:r w:rsidRPr="007B0C16">
              <w:rPr>
                <w:rFonts w:cs="Tahoma"/>
                <w:b/>
                <w:sz w:val="16"/>
              </w:rPr>
              <w:t>Colline</w:t>
            </w:r>
          </w:p>
        </w:tc>
        <w:tc>
          <w:tcPr>
            <w:tcW w:w="0" w:type="auto"/>
          </w:tcPr>
          <w:p w14:paraId="4A88FF89" w14:textId="77777777" w:rsidR="003D177C" w:rsidRPr="007B0C16" w:rsidRDefault="003D177C" w:rsidP="00AE397E">
            <w:pPr>
              <w:jc w:val="center"/>
              <w:rPr>
                <w:rFonts w:cs="Tahoma"/>
                <w:b/>
                <w:sz w:val="16"/>
              </w:rPr>
            </w:pPr>
            <w:r w:rsidRPr="007B0C16">
              <w:rPr>
                <w:rFonts w:cs="Tahoma"/>
                <w:b/>
                <w:sz w:val="16"/>
              </w:rPr>
              <w:t>Eau</w:t>
            </w:r>
            <w:r w:rsidRPr="007B0C16">
              <w:rPr>
                <w:rFonts w:cs="Tahoma"/>
                <w:b/>
                <w:sz w:val="16"/>
              </w:rPr>
              <w:br/>
              <w:t>Océan</w:t>
            </w:r>
          </w:p>
        </w:tc>
        <w:tc>
          <w:tcPr>
            <w:tcW w:w="0" w:type="auto"/>
          </w:tcPr>
          <w:p w14:paraId="04C00A62" w14:textId="77777777" w:rsidR="003D177C" w:rsidRPr="007B0C16" w:rsidRDefault="003D177C" w:rsidP="00AE397E">
            <w:pPr>
              <w:jc w:val="center"/>
              <w:rPr>
                <w:rFonts w:cs="Tahoma"/>
                <w:b/>
                <w:sz w:val="16"/>
              </w:rPr>
            </w:pPr>
            <w:r w:rsidRPr="007B0C16">
              <w:rPr>
                <w:rFonts w:cs="Tahoma"/>
                <w:b/>
                <w:sz w:val="16"/>
              </w:rPr>
              <w:t>Désert</w:t>
            </w:r>
          </w:p>
        </w:tc>
        <w:tc>
          <w:tcPr>
            <w:tcW w:w="0" w:type="auto"/>
          </w:tcPr>
          <w:p w14:paraId="565B1363" w14:textId="77777777" w:rsidR="003D177C" w:rsidRPr="007B0C16" w:rsidRDefault="003D177C" w:rsidP="00AE397E">
            <w:pPr>
              <w:jc w:val="center"/>
              <w:rPr>
                <w:rFonts w:cs="Tahoma"/>
                <w:b/>
                <w:sz w:val="16"/>
              </w:rPr>
            </w:pPr>
            <w:r w:rsidRPr="007B0C16">
              <w:rPr>
                <w:rFonts w:cs="Tahoma"/>
                <w:b/>
                <w:sz w:val="16"/>
              </w:rPr>
              <w:t>Forêt</w:t>
            </w:r>
          </w:p>
        </w:tc>
        <w:tc>
          <w:tcPr>
            <w:tcW w:w="0" w:type="auto"/>
          </w:tcPr>
          <w:p w14:paraId="7F03A93C" w14:textId="77777777" w:rsidR="003D177C" w:rsidRPr="007B0C16" w:rsidRDefault="003D177C" w:rsidP="00AE397E">
            <w:pPr>
              <w:jc w:val="center"/>
              <w:rPr>
                <w:rFonts w:cs="Tahoma"/>
                <w:b/>
                <w:sz w:val="16"/>
              </w:rPr>
            </w:pPr>
            <w:r w:rsidRPr="007B0C16">
              <w:rPr>
                <w:rFonts w:cs="Tahoma"/>
                <w:b/>
                <w:sz w:val="16"/>
              </w:rPr>
              <w:t xml:space="preserve">Jungle </w:t>
            </w:r>
            <w:r w:rsidRPr="007B0C16">
              <w:rPr>
                <w:rFonts w:cs="Tahoma"/>
                <w:b/>
                <w:sz w:val="16"/>
              </w:rPr>
              <w:br/>
              <w:t>Marais</w:t>
            </w:r>
          </w:p>
        </w:tc>
        <w:tc>
          <w:tcPr>
            <w:tcW w:w="0" w:type="auto"/>
          </w:tcPr>
          <w:p w14:paraId="4A804EB1" w14:textId="77777777" w:rsidR="003D177C" w:rsidRPr="007B0C16" w:rsidRDefault="003D177C" w:rsidP="00AE397E">
            <w:pPr>
              <w:jc w:val="center"/>
              <w:rPr>
                <w:rFonts w:cs="Tahoma"/>
                <w:b/>
                <w:sz w:val="16"/>
              </w:rPr>
            </w:pPr>
            <w:r w:rsidRPr="007B0C16">
              <w:rPr>
                <w:rFonts w:cs="Tahoma"/>
                <w:b/>
                <w:sz w:val="16"/>
              </w:rPr>
              <w:t>Montagne</w:t>
            </w:r>
          </w:p>
        </w:tc>
        <w:tc>
          <w:tcPr>
            <w:tcW w:w="0" w:type="auto"/>
          </w:tcPr>
          <w:p w14:paraId="3757CBB8" w14:textId="77777777" w:rsidR="003D177C" w:rsidRPr="007B0C16" w:rsidRDefault="003D177C" w:rsidP="00AE397E">
            <w:pPr>
              <w:jc w:val="center"/>
              <w:rPr>
                <w:rFonts w:cs="Tahoma"/>
                <w:b/>
                <w:sz w:val="16"/>
              </w:rPr>
            </w:pPr>
            <w:r w:rsidRPr="007B0C16">
              <w:rPr>
                <w:rFonts w:cs="Tahoma"/>
                <w:b/>
                <w:sz w:val="16"/>
              </w:rPr>
              <w:t>Plaine</w:t>
            </w:r>
          </w:p>
        </w:tc>
        <w:tc>
          <w:tcPr>
            <w:tcW w:w="0" w:type="auto"/>
          </w:tcPr>
          <w:p w14:paraId="3E2F2F81" w14:textId="77777777" w:rsidR="003D177C" w:rsidRPr="007B0C16" w:rsidRDefault="003D177C" w:rsidP="00AE397E">
            <w:pPr>
              <w:jc w:val="center"/>
              <w:rPr>
                <w:rFonts w:cs="Tahoma"/>
                <w:b/>
                <w:sz w:val="16"/>
              </w:rPr>
            </w:pPr>
            <w:r w:rsidRPr="007B0C16">
              <w:rPr>
                <w:rFonts w:cs="Tahoma"/>
                <w:b/>
                <w:sz w:val="16"/>
              </w:rPr>
              <w:t>Cave</w:t>
            </w:r>
            <w:r w:rsidRPr="007B0C16">
              <w:rPr>
                <w:rFonts w:cs="Tahoma"/>
                <w:b/>
                <w:sz w:val="16"/>
              </w:rPr>
              <w:br/>
              <w:t>Souterrain</w:t>
            </w:r>
          </w:p>
        </w:tc>
        <w:tc>
          <w:tcPr>
            <w:tcW w:w="0" w:type="auto"/>
          </w:tcPr>
          <w:p w14:paraId="333E43A7" w14:textId="77777777" w:rsidR="003D177C" w:rsidRPr="007B0C16" w:rsidRDefault="003D177C" w:rsidP="00AE397E">
            <w:pPr>
              <w:jc w:val="center"/>
              <w:rPr>
                <w:rFonts w:cs="Tahoma"/>
                <w:b/>
                <w:sz w:val="16"/>
              </w:rPr>
            </w:pPr>
            <w:r w:rsidRPr="007B0C16">
              <w:rPr>
                <w:rFonts w:cs="Tahoma"/>
                <w:b/>
                <w:sz w:val="16"/>
              </w:rPr>
              <w:t>Steppe</w:t>
            </w:r>
          </w:p>
        </w:tc>
        <w:tc>
          <w:tcPr>
            <w:tcW w:w="0" w:type="auto"/>
          </w:tcPr>
          <w:p w14:paraId="76B624B2" w14:textId="77777777" w:rsidR="003D177C" w:rsidRPr="007B0C16" w:rsidRDefault="003D177C" w:rsidP="00AE397E">
            <w:pPr>
              <w:jc w:val="center"/>
              <w:rPr>
                <w:rFonts w:cs="Tahoma"/>
                <w:b/>
                <w:sz w:val="16"/>
              </w:rPr>
            </w:pPr>
            <w:r w:rsidRPr="007B0C16">
              <w:rPr>
                <w:rFonts w:cs="Tahoma"/>
                <w:b/>
                <w:sz w:val="16"/>
              </w:rPr>
              <w:t>Ruine</w:t>
            </w:r>
            <w:r w:rsidRPr="007B0C16">
              <w:rPr>
                <w:rFonts w:cs="Tahoma"/>
                <w:b/>
                <w:sz w:val="16"/>
              </w:rPr>
              <w:br/>
              <w:t>Ville</w:t>
            </w:r>
            <w:r w:rsidRPr="007B0C16">
              <w:rPr>
                <w:rFonts w:cs="Tahoma"/>
                <w:b/>
                <w:sz w:val="16"/>
              </w:rPr>
              <w:br/>
              <w:t>Urbain</w:t>
            </w:r>
          </w:p>
        </w:tc>
      </w:tr>
      <w:tr w:rsidR="003D177C" w:rsidRPr="007B0C16" w14:paraId="1C474750" w14:textId="77777777" w:rsidTr="00AE397E">
        <w:tc>
          <w:tcPr>
            <w:tcW w:w="0" w:type="auto"/>
          </w:tcPr>
          <w:p w14:paraId="66D54976" w14:textId="77777777" w:rsidR="003D177C" w:rsidRPr="007B0C16" w:rsidRDefault="003D177C" w:rsidP="00AE397E">
            <w:pPr>
              <w:jc w:val="center"/>
              <w:rPr>
                <w:rFonts w:cs="Tahoma"/>
                <w:b/>
                <w:sz w:val="16"/>
                <w:szCs w:val="16"/>
              </w:rPr>
            </w:pPr>
            <w:r w:rsidRPr="007B0C16">
              <w:rPr>
                <w:rFonts w:cs="Tahoma"/>
                <w:b/>
                <w:sz w:val="16"/>
                <w:szCs w:val="16"/>
              </w:rPr>
              <w:t>01-04</w:t>
            </w:r>
          </w:p>
        </w:tc>
        <w:tc>
          <w:tcPr>
            <w:tcW w:w="0" w:type="auto"/>
          </w:tcPr>
          <w:p w14:paraId="1F701E1E" w14:textId="77777777" w:rsidR="003D177C" w:rsidRPr="007B0C16" w:rsidRDefault="003D177C" w:rsidP="00AE397E">
            <w:pPr>
              <w:jc w:val="center"/>
              <w:rPr>
                <w:rFonts w:cs="Tahoma"/>
                <w:caps/>
                <w:sz w:val="16"/>
              </w:rPr>
            </w:pPr>
            <w:r w:rsidRPr="007B0C16">
              <w:rPr>
                <w:rFonts w:cs="Tahoma"/>
                <w:caps/>
                <w:sz w:val="16"/>
              </w:rPr>
              <w:t>ant</w:t>
            </w:r>
          </w:p>
        </w:tc>
        <w:tc>
          <w:tcPr>
            <w:tcW w:w="0" w:type="auto"/>
          </w:tcPr>
          <w:p w14:paraId="2B402E1B" w14:textId="77777777" w:rsidR="003D177C" w:rsidRPr="007B0C16" w:rsidRDefault="003D177C" w:rsidP="00AE397E">
            <w:pPr>
              <w:jc w:val="center"/>
              <w:rPr>
                <w:rFonts w:cs="Tahoma"/>
                <w:caps/>
                <w:sz w:val="16"/>
              </w:rPr>
            </w:pPr>
            <w:r w:rsidRPr="007B0C16">
              <w:rPr>
                <w:rFonts w:cs="Tahoma"/>
                <w:caps/>
                <w:sz w:val="16"/>
              </w:rPr>
              <w:t>CAN</w:t>
            </w:r>
          </w:p>
        </w:tc>
        <w:tc>
          <w:tcPr>
            <w:tcW w:w="0" w:type="auto"/>
          </w:tcPr>
          <w:p w14:paraId="5835870B" w14:textId="77777777" w:rsidR="003D177C" w:rsidRPr="007B0C16" w:rsidRDefault="003D177C" w:rsidP="00AE397E">
            <w:pPr>
              <w:jc w:val="center"/>
              <w:rPr>
                <w:rFonts w:cs="Tahoma"/>
                <w:caps/>
                <w:sz w:val="16"/>
              </w:rPr>
            </w:pPr>
            <w:r w:rsidRPr="007B0C16">
              <w:rPr>
                <w:rFonts w:cs="Tahoma"/>
                <w:caps/>
                <w:sz w:val="16"/>
              </w:rPr>
              <w:t>bas</w:t>
            </w:r>
          </w:p>
        </w:tc>
        <w:tc>
          <w:tcPr>
            <w:tcW w:w="0" w:type="auto"/>
          </w:tcPr>
          <w:p w14:paraId="188A848B" w14:textId="77777777" w:rsidR="003D177C" w:rsidRPr="007B0C16" w:rsidRDefault="003D177C" w:rsidP="00AE397E">
            <w:pPr>
              <w:jc w:val="center"/>
              <w:rPr>
                <w:rFonts w:cs="Tahoma"/>
                <w:caps/>
                <w:sz w:val="16"/>
              </w:rPr>
            </w:pPr>
            <w:r w:rsidRPr="007B0C16">
              <w:rPr>
                <w:rFonts w:cs="Tahoma"/>
                <w:caps/>
                <w:sz w:val="16"/>
              </w:rPr>
              <w:t>ane</w:t>
            </w:r>
          </w:p>
        </w:tc>
        <w:tc>
          <w:tcPr>
            <w:tcW w:w="0" w:type="auto"/>
          </w:tcPr>
          <w:p w14:paraId="150B9048" w14:textId="77777777" w:rsidR="003D177C" w:rsidRPr="007B0C16" w:rsidRDefault="003D177C" w:rsidP="00AE397E">
            <w:pPr>
              <w:jc w:val="center"/>
              <w:rPr>
                <w:rFonts w:cs="Tahoma"/>
                <w:caps/>
                <w:sz w:val="16"/>
              </w:rPr>
            </w:pPr>
            <w:r w:rsidRPr="007B0C16">
              <w:rPr>
                <w:rFonts w:cs="Tahoma"/>
                <w:caps/>
                <w:sz w:val="16"/>
              </w:rPr>
              <w:t>cig</w:t>
            </w:r>
          </w:p>
        </w:tc>
        <w:tc>
          <w:tcPr>
            <w:tcW w:w="0" w:type="auto"/>
          </w:tcPr>
          <w:p w14:paraId="77AACE14" w14:textId="77777777" w:rsidR="003D177C" w:rsidRPr="007B0C16" w:rsidRDefault="003D177C" w:rsidP="00AE397E">
            <w:pPr>
              <w:jc w:val="center"/>
              <w:rPr>
                <w:rFonts w:cs="Tahoma"/>
                <w:caps/>
                <w:sz w:val="16"/>
              </w:rPr>
            </w:pPr>
            <w:r w:rsidRPr="007B0C16">
              <w:rPr>
                <w:rFonts w:cs="Tahoma"/>
                <w:caps/>
                <w:sz w:val="16"/>
              </w:rPr>
              <w:t>cou</w:t>
            </w:r>
          </w:p>
        </w:tc>
        <w:tc>
          <w:tcPr>
            <w:tcW w:w="0" w:type="auto"/>
          </w:tcPr>
          <w:p w14:paraId="6EB0D0BF" w14:textId="77777777" w:rsidR="003D177C" w:rsidRPr="007B0C16" w:rsidRDefault="003D177C" w:rsidP="00AE397E">
            <w:pPr>
              <w:jc w:val="center"/>
              <w:rPr>
                <w:rFonts w:cs="Tahoma"/>
                <w:caps/>
                <w:sz w:val="16"/>
              </w:rPr>
            </w:pPr>
            <w:r w:rsidRPr="007B0C16">
              <w:rPr>
                <w:rFonts w:cs="Tahoma"/>
                <w:caps/>
                <w:sz w:val="16"/>
              </w:rPr>
              <w:t>CPN</w:t>
            </w:r>
          </w:p>
        </w:tc>
        <w:tc>
          <w:tcPr>
            <w:tcW w:w="0" w:type="auto"/>
          </w:tcPr>
          <w:p w14:paraId="1045166B" w14:textId="77777777" w:rsidR="003D177C" w:rsidRPr="007B0C16" w:rsidRDefault="003D177C" w:rsidP="00AE397E">
            <w:pPr>
              <w:jc w:val="center"/>
              <w:rPr>
                <w:rFonts w:cs="Tahoma"/>
                <w:caps/>
                <w:sz w:val="16"/>
              </w:rPr>
            </w:pPr>
            <w:r w:rsidRPr="007B0C16">
              <w:rPr>
                <w:rFonts w:cs="Tahoma"/>
                <w:caps/>
                <w:sz w:val="16"/>
              </w:rPr>
              <w:t>CAR</w:t>
            </w:r>
          </w:p>
        </w:tc>
        <w:tc>
          <w:tcPr>
            <w:tcW w:w="0" w:type="auto"/>
          </w:tcPr>
          <w:p w14:paraId="4579B10E" w14:textId="77777777" w:rsidR="003D177C" w:rsidRPr="007B0C16" w:rsidRDefault="003D177C" w:rsidP="00AE397E">
            <w:pPr>
              <w:jc w:val="center"/>
              <w:rPr>
                <w:rFonts w:cs="Tahoma"/>
                <w:caps/>
                <w:sz w:val="16"/>
              </w:rPr>
            </w:pPr>
            <w:r w:rsidRPr="007B0C16">
              <w:rPr>
                <w:rFonts w:cs="Tahoma"/>
                <w:caps/>
                <w:sz w:val="16"/>
              </w:rPr>
              <w:t>cer</w:t>
            </w:r>
          </w:p>
        </w:tc>
        <w:tc>
          <w:tcPr>
            <w:tcW w:w="0" w:type="auto"/>
          </w:tcPr>
          <w:p w14:paraId="688A4A0A" w14:textId="77777777" w:rsidR="003D177C" w:rsidRPr="007B0C16" w:rsidRDefault="003D177C" w:rsidP="00AE397E">
            <w:pPr>
              <w:jc w:val="center"/>
              <w:rPr>
                <w:rFonts w:cs="Tahoma"/>
                <w:caps/>
                <w:sz w:val="16"/>
              </w:rPr>
            </w:pPr>
            <w:r w:rsidRPr="007B0C16">
              <w:rPr>
                <w:rFonts w:cs="Tahoma"/>
                <w:caps/>
                <w:sz w:val="16"/>
              </w:rPr>
              <w:t>amo</w:t>
            </w:r>
          </w:p>
        </w:tc>
      </w:tr>
      <w:tr w:rsidR="003D177C" w:rsidRPr="007B0C16" w14:paraId="7A5AD6E0" w14:textId="77777777" w:rsidTr="00AE397E">
        <w:tc>
          <w:tcPr>
            <w:tcW w:w="0" w:type="auto"/>
          </w:tcPr>
          <w:p w14:paraId="75878E31" w14:textId="77777777" w:rsidR="003D177C" w:rsidRPr="007B0C16" w:rsidRDefault="003D177C" w:rsidP="00AE397E">
            <w:pPr>
              <w:jc w:val="center"/>
              <w:rPr>
                <w:rFonts w:cs="Tahoma"/>
                <w:b/>
                <w:sz w:val="16"/>
                <w:szCs w:val="16"/>
              </w:rPr>
            </w:pPr>
            <w:r w:rsidRPr="007B0C16">
              <w:rPr>
                <w:rFonts w:cs="Tahoma"/>
                <w:b/>
                <w:sz w:val="16"/>
                <w:szCs w:val="16"/>
              </w:rPr>
              <w:t>05-08</w:t>
            </w:r>
          </w:p>
        </w:tc>
        <w:tc>
          <w:tcPr>
            <w:tcW w:w="0" w:type="auto"/>
          </w:tcPr>
          <w:p w14:paraId="6C66EE9A" w14:textId="77777777" w:rsidR="003D177C" w:rsidRPr="007B0C16" w:rsidRDefault="003D177C" w:rsidP="00AE397E">
            <w:pPr>
              <w:jc w:val="center"/>
              <w:rPr>
                <w:rFonts w:cs="Tahoma"/>
                <w:caps/>
                <w:sz w:val="16"/>
              </w:rPr>
            </w:pPr>
            <w:r w:rsidRPr="007B0C16">
              <w:rPr>
                <w:rFonts w:cs="Tahoma"/>
                <w:caps/>
                <w:sz w:val="16"/>
              </w:rPr>
              <w:t>chl</w:t>
            </w:r>
          </w:p>
        </w:tc>
        <w:tc>
          <w:tcPr>
            <w:tcW w:w="0" w:type="auto"/>
          </w:tcPr>
          <w:p w14:paraId="43DC6D13" w14:textId="77777777" w:rsidR="003D177C" w:rsidRPr="007B0C16" w:rsidRDefault="003D177C" w:rsidP="00AE397E">
            <w:pPr>
              <w:jc w:val="center"/>
              <w:rPr>
                <w:rFonts w:cs="Tahoma"/>
                <w:caps/>
                <w:sz w:val="16"/>
              </w:rPr>
            </w:pPr>
            <w:r w:rsidRPr="007B0C16">
              <w:rPr>
                <w:rFonts w:cs="Tahoma"/>
                <w:caps/>
                <w:sz w:val="16"/>
              </w:rPr>
              <w:t>CAN</w:t>
            </w:r>
          </w:p>
        </w:tc>
        <w:tc>
          <w:tcPr>
            <w:tcW w:w="0" w:type="auto"/>
          </w:tcPr>
          <w:p w14:paraId="7A5157BA"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1D9F7501" w14:textId="77777777" w:rsidR="003D177C" w:rsidRPr="007B0C16" w:rsidRDefault="003D177C" w:rsidP="00AE397E">
            <w:pPr>
              <w:jc w:val="center"/>
              <w:rPr>
                <w:rFonts w:cs="Tahoma"/>
                <w:caps/>
                <w:sz w:val="16"/>
              </w:rPr>
            </w:pPr>
            <w:r w:rsidRPr="007B0C16">
              <w:rPr>
                <w:rFonts w:cs="Tahoma"/>
                <w:caps/>
                <w:sz w:val="16"/>
              </w:rPr>
              <w:t>bsu</w:t>
            </w:r>
          </w:p>
        </w:tc>
        <w:tc>
          <w:tcPr>
            <w:tcW w:w="0" w:type="auto"/>
          </w:tcPr>
          <w:p w14:paraId="095879B7" w14:textId="77777777" w:rsidR="003D177C" w:rsidRPr="007B0C16" w:rsidRDefault="003D177C" w:rsidP="00AE397E">
            <w:pPr>
              <w:jc w:val="center"/>
              <w:rPr>
                <w:rFonts w:cs="Tahoma"/>
                <w:caps/>
                <w:sz w:val="16"/>
              </w:rPr>
            </w:pPr>
            <w:r w:rsidRPr="007B0C16">
              <w:rPr>
                <w:rFonts w:cs="Tahoma"/>
                <w:caps/>
                <w:sz w:val="16"/>
              </w:rPr>
              <w:t>sca</w:t>
            </w:r>
          </w:p>
        </w:tc>
        <w:tc>
          <w:tcPr>
            <w:tcW w:w="0" w:type="auto"/>
          </w:tcPr>
          <w:p w14:paraId="2242067F" w14:textId="77777777" w:rsidR="003D177C" w:rsidRPr="007B0C16" w:rsidRDefault="003D177C" w:rsidP="00AE397E">
            <w:pPr>
              <w:jc w:val="center"/>
              <w:rPr>
                <w:rFonts w:cs="Tahoma"/>
                <w:caps/>
                <w:sz w:val="16"/>
              </w:rPr>
            </w:pPr>
            <w:r w:rsidRPr="007B0C16">
              <w:rPr>
                <w:rFonts w:cs="Tahoma"/>
                <w:caps/>
                <w:sz w:val="16"/>
              </w:rPr>
              <w:t>lua</w:t>
            </w:r>
          </w:p>
        </w:tc>
        <w:tc>
          <w:tcPr>
            <w:tcW w:w="0" w:type="auto"/>
          </w:tcPr>
          <w:p w14:paraId="5A0005A2" w14:textId="77777777" w:rsidR="003D177C" w:rsidRPr="007B0C16" w:rsidRDefault="003D177C" w:rsidP="00AE397E">
            <w:pPr>
              <w:jc w:val="center"/>
              <w:rPr>
                <w:rFonts w:cs="Tahoma"/>
                <w:caps/>
                <w:sz w:val="16"/>
              </w:rPr>
            </w:pPr>
            <w:r w:rsidRPr="007B0C16">
              <w:rPr>
                <w:rFonts w:cs="Tahoma"/>
                <w:caps/>
                <w:sz w:val="16"/>
              </w:rPr>
              <w:t>ail</w:t>
            </w:r>
          </w:p>
        </w:tc>
        <w:tc>
          <w:tcPr>
            <w:tcW w:w="0" w:type="auto"/>
          </w:tcPr>
          <w:p w14:paraId="4DE50D57" w14:textId="77777777" w:rsidR="003D177C" w:rsidRPr="007B0C16" w:rsidRDefault="003D177C" w:rsidP="00AE397E">
            <w:pPr>
              <w:jc w:val="center"/>
              <w:rPr>
                <w:rFonts w:cs="Tahoma"/>
                <w:caps/>
                <w:sz w:val="16"/>
              </w:rPr>
            </w:pPr>
            <w:r w:rsidRPr="007B0C16">
              <w:rPr>
                <w:rFonts w:cs="Tahoma"/>
                <w:caps/>
                <w:sz w:val="16"/>
              </w:rPr>
              <w:t>qui</w:t>
            </w:r>
          </w:p>
        </w:tc>
        <w:tc>
          <w:tcPr>
            <w:tcW w:w="0" w:type="auto"/>
          </w:tcPr>
          <w:p w14:paraId="673D9540" w14:textId="77777777" w:rsidR="003D177C" w:rsidRPr="007B0C16" w:rsidRDefault="003D177C" w:rsidP="00AE397E">
            <w:pPr>
              <w:jc w:val="center"/>
              <w:rPr>
                <w:rFonts w:cs="Tahoma"/>
                <w:caps/>
                <w:sz w:val="16"/>
              </w:rPr>
            </w:pPr>
            <w:r w:rsidRPr="007B0C16">
              <w:rPr>
                <w:rFonts w:cs="Tahoma"/>
                <w:caps/>
                <w:sz w:val="16"/>
              </w:rPr>
              <w:t>fen</w:t>
            </w:r>
          </w:p>
        </w:tc>
        <w:tc>
          <w:tcPr>
            <w:tcW w:w="0" w:type="auto"/>
          </w:tcPr>
          <w:p w14:paraId="40939F80" w14:textId="77777777" w:rsidR="003D177C" w:rsidRPr="007B0C16" w:rsidRDefault="003D177C" w:rsidP="00AE397E">
            <w:pPr>
              <w:jc w:val="center"/>
              <w:rPr>
                <w:rFonts w:cs="Tahoma"/>
                <w:caps/>
                <w:sz w:val="16"/>
              </w:rPr>
            </w:pPr>
            <w:r w:rsidRPr="007B0C16">
              <w:rPr>
                <w:rFonts w:cs="Tahoma"/>
                <w:caps/>
                <w:sz w:val="16"/>
              </w:rPr>
              <w:t>fie</w:t>
            </w:r>
          </w:p>
        </w:tc>
      </w:tr>
      <w:tr w:rsidR="003D177C" w:rsidRPr="007B0C16" w14:paraId="74E23DB7" w14:textId="77777777" w:rsidTr="00AE397E">
        <w:tc>
          <w:tcPr>
            <w:tcW w:w="0" w:type="auto"/>
          </w:tcPr>
          <w:p w14:paraId="09F2465D" w14:textId="77777777" w:rsidR="003D177C" w:rsidRPr="007B0C16" w:rsidRDefault="003D177C" w:rsidP="00AE397E">
            <w:pPr>
              <w:jc w:val="center"/>
              <w:rPr>
                <w:rFonts w:cs="Tahoma"/>
                <w:b/>
                <w:sz w:val="16"/>
                <w:szCs w:val="16"/>
              </w:rPr>
            </w:pPr>
            <w:r w:rsidRPr="007B0C16">
              <w:rPr>
                <w:rFonts w:cs="Tahoma"/>
                <w:b/>
                <w:sz w:val="16"/>
                <w:szCs w:val="16"/>
              </w:rPr>
              <w:t>09-12</w:t>
            </w:r>
          </w:p>
        </w:tc>
        <w:tc>
          <w:tcPr>
            <w:tcW w:w="0" w:type="auto"/>
          </w:tcPr>
          <w:p w14:paraId="2E822259" w14:textId="77777777" w:rsidR="003D177C" w:rsidRPr="007B0C16" w:rsidRDefault="003D177C" w:rsidP="00AE397E">
            <w:pPr>
              <w:jc w:val="center"/>
              <w:rPr>
                <w:rFonts w:cs="Tahoma"/>
                <w:caps/>
                <w:sz w:val="16"/>
              </w:rPr>
            </w:pPr>
            <w:r w:rsidRPr="007B0C16">
              <w:rPr>
                <w:rFonts w:cs="Tahoma"/>
                <w:caps/>
                <w:sz w:val="16"/>
              </w:rPr>
              <w:t>hyp</w:t>
            </w:r>
          </w:p>
        </w:tc>
        <w:tc>
          <w:tcPr>
            <w:tcW w:w="0" w:type="auto"/>
          </w:tcPr>
          <w:p w14:paraId="516C6B86" w14:textId="77777777" w:rsidR="003D177C" w:rsidRPr="007B0C16" w:rsidRDefault="003D177C" w:rsidP="00AE397E">
            <w:pPr>
              <w:jc w:val="center"/>
              <w:rPr>
                <w:rFonts w:cs="Tahoma"/>
                <w:caps/>
                <w:sz w:val="16"/>
              </w:rPr>
            </w:pPr>
            <w:r w:rsidRPr="007B0C16">
              <w:rPr>
                <w:rFonts w:cs="Tahoma"/>
                <w:caps/>
                <w:sz w:val="16"/>
              </w:rPr>
              <w:t>CAN</w:t>
            </w:r>
          </w:p>
        </w:tc>
        <w:tc>
          <w:tcPr>
            <w:tcW w:w="0" w:type="auto"/>
          </w:tcPr>
          <w:p w14:paraId="4765E08D" w14:textId="77777777" w:rsidR="003D177C" w:rsidRPr="007B0C16" w:rsidRDefault="003D177C" w:rsidP="00AE397E">
            <w:pPr>
              <w:jc w:val="center"/>
              <w:rPr>
                <w:rFonts w:cs="Tahoma"/>
                <w:caps/>
                <w:sz w:val="16"/>
              </w:rPr>
            </w:pPr>
            <w:r w:rsidRPr="007B0C16">
              <w:rPr>
                <w:rFonts w:cs="Tahoma"/>
                <w:caps/>
                <w:sz w:val="16"/>
              </w:rPr>
              <w:t>bas</w:t>
            </w:r>
          </w:p>
        </w:tc>
        <w:tc>
          <w:tcPr>
            <w:tcW w:w="0" w:type="auto"/>
          </w:tcPr>
          <w:p w14:paraId="2A645824" w14:textId="77777777" w:rsidR="003D177C" w:rsidRPr="007B0C16" w:rsidRDefault="003D177C" w:rsidP="00AE397E">
            <w:pPr>
              <w:jc w:val="center"/>
              <w:rPr>
                <w:rFonts w:cs="Tahoma"/>
                <w:caps/>
                <w:sz w:val="16"/>
              </w:rPr>
            </w:pPr>
            <w:r w:rsidRPr="007B0C16">
              <w:rPr>
                <w:rFonts w:cs="Tahoma"/>
                <w:caps/>
                <w:sz w:val="16"/>
              </w:rPr>
              <w:t>cou</w:t>
            </w:r>
          </w:p>
        </w:tc>
        <w:tc>
          <w:tcPr>
            <w:tcW w:w="0" w:type="auto"/>
          </w:tcPr>
          <w:p w14:paraId="66962B87" w14:textId="77777777" w:rsidR="003D177C" w:rsidRPr="007B0C16" w:rsidRDefault="003D177C" w:rsidP="00AE397E">
            <w:pPr>
              <w:jc w:val="center"/>
              <w:rPr>
                <w:rFonts w:cs="Tahoma"/>
                <w:caps/>
                <w:sz w:val="16"/>
              </w:rPr>
            </w:pPr>
            <w:r w:rsidRPr="007B0C16">
              <w:rPr>
                <w:rFonts w:cs="Tahoma"/>
                <w:caps/>
                <w:sz w:val="16"/>
              </w:rPr>
              <w:t>sca</w:t>
            </w:r>
          </w:p>
        </w:tc>
        <w:tc>
          <w:tcPr>
            <w:tcW w:w="0" w:type="auto"/>
          </w:tcPr>
          <w:p w14:paraId="2A10BAB4"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5ED74B01" w14:textId="77777777" w:rsidR="003D177C" w:rsidRPr="007B0C16" w:rsidRDefault="003D177C" w:rsidP="00AE397E">
            <w:pPr>
              <w:jc w:val="center"/>
              <w:rPr>
                <w:rFonts w:cs="Tahoma"/>
                <w:caps/>
                <w:sz w:val="16"/>
              </w:rPr>
            </w:pPr>
            <w:r w:rsidRPr="007B0C16">
              <w:rPr>
                <w:rFonts w:cs="Tahoma"/>
                <w:caps/>
                <w:sz w:val="16"/>
              </w:rPr>
              <w:t>bas</w:t>
            </w:r>
          </w:p>
        </w:tc>
        <w:tc>
          <w:tcPr>
            <w:tcW w:w="0" w:type="auto"/>
          </w:tcPr>
          <w:p w14:paraId="04654760"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3C6FD177" w14:textId="77777777" w:rsidR="003D177C" w:rsidRPr="007B0C16" w:rsidRDefault="003D177C" w:rsidP="00AE397E">
            <w:pPr>
              <w:jc w:val="center"/>
              <w:rPr>
                <w:rFonts w:cs="Tahoma"/>
                <w:caps/>
                <w:sz w:val="16"/>
              </w:rPr>
            </w:pPr>
            <w:r w:rsidRPr="007B0C16">
              <w:rPr>
                <w:rFonts w:cs="Tahoma"/>
                <w:caps/>
                <w:sz w:val="16"/>
              </w:rPr>
              <w:t>pav</w:t>
            </w:r>
          </w:p>
        </w:tc>
        <w:tc>
          <w:tcPr>
            <w:tcW w:w="0" w:type="auto"/>
          </w:tcPr>
          <w:p w14:paraId="28C3A6C9" w14:textId="77777777" w:rsidR="003D177C" w:rsidRPr="007B0C16" w:rsidRDefault="003D177C" w:rsidP="00AE397E">
            <w:pPr>
              <w:jc w:val="center"/>
              <w:rPr>
                <w:rFonts w:cs="Tahoma"/>
                <w:caps/>
                <w:sz w:val="16"/>
              </w:rPr>
            </w:pPr>
            <w:r w:rsidRPr="007B0C16">
              <w:rPr>
                <w:rFonts w:cs="Tahoma"/>
                <w:caps/>
                <w:sz w:val="16"/>
              </w:rPr>
              <w:t>lua</w:t>
            </w:r>
          </w:p>
        </w:tc>
      </w:tr>
      <w:tr w:rsidR="003D177C" w:rsidRPr="007B0C16" w14:paraId="446E170C" w14:textId="77777777" w:rsidTr="00AE397E">
        <w:tc>
          <w:tcPr>
            <w:tcW w:w="0" w:type="auto"/>
          </w:tcPr>
          <w:p w14:paraId="26668760" w14:textId="77777777" w:rsidR="003D177C" w:rsidRPr="007B0C16" w:rsidRDefault="003D177C" w:rsidP="00AE397E">
            <w:pPr>
              <w:jc w:val="center"/>
              <w:rPr>
                <w:rFonts w:cs="Tahoma"/>
                <w:b/>
                <w:sz w:val="16"/>
                <w:szCs w:val="16"/>
              </w:rPr>
            </w:pPr>
            <w:r w:rsidRPr="007B0C16">
              <w:rPr>
                <w:rFonts w:cs="Tahoma"/>
                <w:b/>
                <w:sz w:val="16"/>
                <w:szCs w:val="16"/>
              </w:rPr>
              <w:t>13-16</w:t>
            </w:r>
          </w:p>
        </w:tc>
        <w:tc>
          <w:tcPr>
            <w:tcW w:w="0" w:type="auto"/>
          </w:tcPr>
          <w:p w14:paraId="466424F2" w14:textId="77777777" w:rsidR="003D177C" w:rsidRPr="007B0C16" w:rsidRDefault="003D177C" w:rsidP="00AE397E">
            <w:pPr>
              <w:jc w:val="center"/>
              <w:rPr>
                <w:rFonts w:cs="Tahoma"/>
                <w:caps/>
                <w:sz w:val="16"/>
              </w:rPr>
            </w:pPr>
            <w:r w:rsidRPr="007B0C16">
              <w:rPr>
                <w:rFonts w:cs="Tahoma"/>
                <w:caps/>
                <w:sz w:val="16"/>
              </w:rPr>
              <w:t>lau</w:t>
            </w:r>
          </w:p>
        </w:tc>
        <w:tc>
          <w:tcPr>
            <w:tcW w:w="0" w:type="auto"/>
          </w:tcPr>
          <w:p w14:paraId="0AEA452A" w14:textId="77777777" w:rsidR="003D177C" w:rsidRPr="007B0C16" w:rsidRDefault="003D177C" w:rsidP="00AE397E">
            <w:pPr>
              <w:jc w:val="center"/>
              <w:rPr>
                <w:rFonts w:cs="Tahoma"/>
                <w:caps/>
                <w:sz w:val="16"/>
              </w:rPr>
            </w:pPr>
            <w:r w:rsidRPr="007B0C16">
              <w:rPr>
                <w:rFonts w:cs="Tahoma"/>
                <w:caps/>
                <w:sz w:val="16"/>
              </w:rPr>
              <w:t>JET</w:t>
            </w:r>
          </w:p>
        </w:tc>
        <w:tc>
          <w:tcPr>
            <w:tcW w:w="0" w:type="auto"/>
          </w:tcPr>
          <w:p w14:paraId="586C094A"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43AD3C17" w14:textId="77777777" w:rsidR="003D177C" w:rsidRPr="007B0C16" w:rsidRDefault="003D177C" w:rsidP="00AE397E">
            <w:pPr>
              <w:jc w:val="center"/>
              <w:rPr>
                <w:rFonts w:cs="Tahoma"/>
                <w:caps/>
                <w:sz w:val="16"/>
              </w:rPr>
            </w:pPr>
            <w:r w:rsidRPr="007B0C16">
              <w:rPr>
                <w:rFonts w:cs="Tahoma"/>
                <w:caps/>
                <w:sz w:val="16"/>
              </w:rPr>
              <w:t>fou</w:t>
            </w:r>
          </w:p>
        </w:tc>
        <w:tc>
          <w:tcPr>
            <w:tcW w:w="0" w:type="auto"/>
          </w:tcPr>
          <w:p w14:paraId="67E720E2" w14:textId="77777777" w:rsidR="003D177C" w:rsidRPr="007B0C16" w:rsidRDefault="003D177C" w:rsidP="00AE397E">
            <w:pPr>
              <w:jc w:val="center"/>
              <w:rPr>
                <w:rFonts w:cs="Tahoma"/>
                <w:caps/>
                <w:sz w:val="16"/>
              </w:rPr>
            </w:pPr>
            <w:r w:rsidRPr="007B0C16">
              <w:rPr>
                <w:rFonts w:cs="Tahoma"/>
                <w:caps/>
                <w:sz w:val="16"/>
              </w:rPr>
              <w:t>cig</w:t>
            </w:r>
          </w:p>
        </w:tc>
        <w:tc>
          <w:tcPr>
            <w:tcW w:w="0" w:type="auto"/>
          </w:tcPr>
          <w:p w14:paraId="28E578D6" w14:textId="77777777" w:rsidR="003D177C" w:rsidRPr="007B0C16" w:rsidRDefault="003D177C" w:rsidP="00AE397E">
            <w:pPr>
              <w:jc w:val="center"/>
              <w:rPr>
                <w:rFonts w:cs="Tahoma"/>
                <w:caps/>
                <w:sz w:val="16"/>
              </w:rPr>
            </w:pPr>
            <w:r w:rsidRPr="007B0C16">
              <w:rPr>
                <w:rFonts w:cs="Tahoma"/>
                <w:caps/>
                <w:sz w:val="16"/>
              </w:rPr>
              <w:t>tur</w:t>
            </w:r>
          </w:p>
        </w:tc>
        <w:tc>
          <w:tcPr>
            <w:tcW w:w="0" w:type="auto"/>
          </w:tcPr>
          <w:p w14:paraId="06597174" w14:textId="77777777" w:rsidR="003D177C" w:rsidRPr="007B0C16" w:rsidRDefault="003D177C" w:rsidP="00AE397E">
            <w:pPr>
              <w:jc w:val="center"/>
              <w:rPr>
                <w:rFonts w:cs="Tahoma"/>
                <w:caps/>
                <w:sz w:val="16"/>
              </w:rPr>
            </w:pPr>
            <w:r w:rsidRPr="007B0C16">
              <w:rPr>
                <w:rFonts w:cs="Tahoma"/>
                <w:caps/>
                <w:sz w:val="16"/>
              </w:rPr>
              <w:t>cer</w:t>
            </w:r>
          </w:p>
        </w:tc>
        <w:tc>
          <w:tcPr>
            <w:tcW w:w="0" w:type="auto"/>
          </w:tcPr>
          <w:p w14:paraId="30621C19" w14:textId="77777777" w:rsidR="003D177C" w:rsidRPr="007B0C16" w:rsidRDefault="003D177C" w:rsidP="00AE397E">
            <w:pPr>
              <w:jc w:val="center"/>
              <w:rPr>
                <w:rFonts w:cs="Tahoma"/>
                <w:caps/>
                <w:sz w:val="16"/>
              </w:rPr>
            </w:pPr>
            <w:r w:rsidRPr="007B0C16">
              <w:rPr>
                <w:rFonts w:cs="Tahoma"/>
                <w:caps/>
                <w:sz w:val="16"/>
              </w:rPr>
              <w:t>CSN</w:t>
            </w:r>
          </w:p>
        </w:tc>
        <w:tc>
          <w:tcPr>
            <w:tcW w:w="0" w:type="auto"/>
          </w:tcPr>
          <w:p w14:paraId="3EDCC452" w14:textId="77777777" w:rsidR="003D177C" w:rsidRPr="007B0C16" w:rsidRDefault="003D177C" w:rsidP="00AE397E">
            <w:pPr>
              <w:jc w:val="center"/>
              <w:rPr>
                <w:rFonts w:cs="Tahoma"/>
                <w:caps/>
                <w:sz w:val="16"/>
              </w:rPr>
            </w:pPr>
            <w:r w:rsidRPr="007B0C16">
              <w:rPr>
                <w:rFonts w:cs="Tahoma"/>
                <w:caps/>
                <w:sz w:val="16"/>
              </w:rPr>
              <w:t>slo</w:t>
            </w:r>
          </w:p>
        </w:tc>
        <w:tc>
          <w:tcPr>
            <w:tcW w:w="0" w:type="auto"/>
          </w:tcPr>
          <w:p w14:paraId="36646471" w14:textId="77777777" w:rsidR="003D177C" w:rsidRPr="007B0C16" w:rsidRDefault="003D177C" w:rsidP="00AE397E">
            <w:pPr>
              <w:jc w:val="center"/>
              <w:rPr>
                <w:rFonts w:cs="Tahoma"/>
                <w:caps/>
                <w:sz w:val="16"/>
              </w:rPr>
            </w:pPr>
            <w:r w:rsidRPr="007B0C16">
              <w:rPr>
                <w:rFonts w:cs="Tahoma"/>
                <w:caps/>
                <w:sz w:val="16"/>
              </w:rPr>
              <w:t>ocn</w:t>
            </w:r>
          </w:p>
        </w:tc>
      </w:tr>
      <w:tr w:rsidR="003D177C" w:rsidRPr="007B0C16" w14:paraId="2661E7DB" w14:textId="77777777" w:rsidTr="00AE397E">
        <w:tc>
          <w:tcPr>
            <w:tcW w:w="0" w:type="auto"/>
          </w:tcPr>
          <w:p w14:paraId="4E76F296" w14:textId="77777777" w:rsidR="003D177C" w:rsidRPr="007B0C16" w:rsidRDefault="003D177C" w:rsidP="00AE397E">
            <w:pPr>
              <w:jc w:val="center"/>
              <w:rPr>
                <w:rFonts w:cs="Tahoma"/>
                <w:b/>
                <w:sz w:val="16"/>
                <w:szCs w:val="16"/>
              </w:rPr>
            </w:pPr>
            <w:r w:rsidRPr="007B0C16">
              <w:rPr>
                <w:rFonts w:cs="Tahoma"/>
                <w:b/>
                <w:sz w:val="16"/>
                <w:szCs w:val="16"/>
              </w:rPr>
              <w:t>17-20</w:t>
            </w:r>
          </w:p>
        </w:tc>
        <w:tc>
          <w:tcPr>
            <w:tcW w:w="0" w:type="auto"/>
          </w:tcPr>
          <w:p w14:paraId="44454C6B" w14:textId="77777777" w:rsidR="003D177C" w:rsidRPr="007B0C16" w:rsidRDefault="003D177C" w:rsidP="00AE397E">
            <w:pPr>
              <w:jc w:val="center"/>
              <w:rPr>
                <w:rFonts w:cs="Tahoma"/>
                <w:caps/>
                <w:sz w:val="16"/>
              </w:rPr>
            </w:pPr>
            <w:r w:rsidRPr="007B0C16">
              <w:rPr>
                <w:rFonts w:cs="Tahoma"/>
                <w:caps/>
                <w:sz w:val="16"/>
              </w:rPr>
              <w:t>pav</w:t>
            </w:r>
          </w:p>
        </w:tc>
        <w:tc>
          <w:tcPr>
            <w:tcW w:w="0" w:type="auto"/>
          </w:tcPr>
          <w:p w14:paraId="31917C3D" w14:textId="77777777" w:rsidR="003D177C" w:rsidRPr="007B0C16" w:rsidRDefault="003D177C" w:rsidP="00AE397E">
            <w:pPr>
              <w:jc w:val="center"/>
              <w:rPr>
                <w:rFonts w:cs="Tahoma"/>
                <w:caps/>
                <w:sz w:val="16"/>
              </w:rPr>
            </w:pPr>
            <w:r w:rsidRPr="007B0C16">
              <w:rPr>
                <w:rFonts w:cs="Tahoma"/>
                <w:caps/>
                <w:sz w:val="16"/>
              </w:rPr>
              <w:t>JET</w:t>
            </w:r>
          </w:p>
        </w:tc>
        <w:tc>
          <w:tcPr>
            <w:tcW w:w="0" w:type="auto"/>
          </w:tcPr>
          <w:p w14:paraId="3558020F" w14:textId="77777777" w:rsidR="003D177C" w:rsidRPr="007B0C16" w:rsidRDefault="003D177C" w:rsidP="00AE397E">
            <w:pPr>
              <w:jc w:val="center"/>
              <w:rPr>
                <w:rFonts w:cs="Tahoma"/>
                <w:caps/>
                <w:sz w:val="16"/>
              </w:rPr>
            </w:pPr>
            <w:r w:rsidRPr="007B0C16">
              <w:rPr>
                <w:rFonts w:cs="Tahoma"/>
                <w:caps/>
                <w:sz w:val="16"/>
              </w:rPr>
              <w:t>bas</w:t>
            </w:r>
          </w:p>
        </w:tc>
        <w:tc>
          <w:tcPr>
            <w:tcW w:w="0" w:type="auto"/>
          </w:tcPr>
          <w:p w14:paraId="0C53C162" w14:textId="77777777" w:rsidR="003D177C" w:rsidRPr="007B0C16" w:rsidRDefault="003D177C" w:rsidP="00AE397E">
            <w:pPr>
              <w:jc w:val="center"/>
              <w:rPr>
                <w:rFonts w:cs="Tahoma"/>
                <w:caps/>
                <w:sz w:val="16"/>
              </w:rPr>
            </w:pPr>
            <w:r w:rsidRPr="007B0C16">
              <w:rPr>
                <w:rFonts w:cs="Tahoma"/>
                <w:caps/>
                <w:sz w:val="16"/>
              </w:rPr>
              <w:t>gui</w:t>
            </w:r>
          </w:p>
        </w:tc>
        <w:tc>
          <w:tcPr>
            <w:tcW w:w="0" w:type="auto"/>
          </w:tcPr>
          <w:p w14:paraId="042E8E78" w14:textId="77777777" w:rsidR="003D177C" w:rsidRPr="007B0C16" w:rsidRDefault="003D177C" w:rsidP="00AE397E">
            <w:pPr>
              <w:jc w:val="center"/>
              <w:rPr>
                <w:rFonts w:cs="Tahoma"/>
                <w:caps/>
                <w:sz w:val="16"/>
              </w:rPr>
            </w:pPr>
            <w:r w:rsidRPr="007B0C16">
              <w:rPr>
                <w:rFonts w:cs="Tahoma"/>
                <w:caps/>
                <w:sz w:val="16"/>
              </w:rPr>
              <w:t>sca</w:t>
            </w:r>
          </w:p>
        </w:tc>
        <w:tc>
          <w:tcPr>
            <w:tcW w:w="0" w:type="auto"/>
          </w:tcPr>
          <w:p w14:paraId="091C381C" w14:textId="77777777" w:rsidR="003D177C" w:rsidRPr="007B0C16" w:rsidRDefault="003D177C" w:rsidP="00AE397E">
            <w:pPr>
              <w:jc w:val="center"/>
              <w:rPr>
                <w:rFonts w:cs="Tahoma"/>
                <w:caps/>
                <w:sz w:val="16"/>
              </w:rPr>
            </w:pPr>
            <w:r w:rsidRPr="007B0C16">
              <w:rPr>
                <w:rFonts w:cs="Tahoma"/>
                <w:caps/>
                <w:sz w:val="16"/>
              </w:rPr>
              <w:t>GRA</w:t>
            </w:r>
          </w:p>
        </w:tc>
        <w:tc>
          <w:tcPr>
            <w:tcW w:w="0" w:type="auto"/>
          </w:tcPr>
          <w:p w14:paraId="1AA14B96" w14:textId="77777777" w:rsidR="003D177C" w:rsidRPr="007B0C16" w:rsidRDefault="003D177C" w:rsidP="00AE397E">
            <w:pPr>
              <w:jc w:val="center"/>
              <w:rPr>
                <w:rFonts w:cs="Tahoma"/>
                <w:caps/>
                <w:sz w:val="16"/>
              </w:rPr>
            </w:pPr>
            <w:r w:rsidRPr="007B0C16">
              <w:rPr>
                <w:rFonts w:cs="Tahoma"/>
                <w:caps/>
                <w:sz w:val="16"/>
              </w:rPr>
              <w:t>chi</w:t>
            </w:r>
          </w:p>
        </w:tc>
        <w:tc>
          <w:tcPr>
            <w:tcW w:w="0" w:type="auto"/>
          </w:tcPr>
          <w:p w14:paraId="38DD82EC" w14:textId="77777777" w:rsidR="003D177C" w:rsidRPr="007B0C16" w:rsidRDefault="003D177C" w:rsidP="00AE397E">
            <w:pPr>
              <w:jc w:val="center"/>
              <w:rPr>
                <w:rFonts w:cs="Tahoma"/>
                <w:caps/>
                <w:sz w:val="16"/>
              </w:rPr>
            </w:pPr>
            <w:r w:rsidRPr="007B0C16">
              <w:rPr>
                <w:rFonts w:cs="Tahoma"/>
                <w:caps/>
                <w:sz w:val="16"/>
              </w:rPr>
              <w:t>qui</w:t>
            </w:r>
          </w:p>
        </w:tc>
        <w:tc>
          <w:tcPr>
            <w:tcW w:w="0" w:type="auto"/>
          </w:tcPr>
          <w:p w14:paraId="24F471E0" w14:textId="77777777" w:rsidR="003D177C" w:rsidRPr="007B0C16" w:rsidRDefault="003D177C" w:rsidP="00AE397E">
            <w:pPr>
              <w:jc w:val="center"/>
              <w:rPr>
                <w:rFonts w:cs="Tahoma"/>
                <w:caps/>
                <w:sz w:val="16"/>
              </w:rPr>
            </w:pPr>
            <w:r w:rsidRPr="007B0C16">
              <w:rPr>
                <w:rFonts w:cs="Tahoma"/>
                <w:caps/>
                <w:sz w:val="16"/>
              </w:rPr>
              <w:t>sel</w:t>
            </w:r>
          </w:p>
        </w:tc>
        <w:tc>
          <w:tcPr>
            <w:tcW w:w="0" w:type="auto"/>
          </w:tcPr>
          <w:p w14:paraId="50C1658E" w14:textId="77777777" w:rsidR="003D177C" w:rsidRPr="007B0C16" w:rsidRDefault="003D177C" w:rsidP="00AE397E">
            <w:pPr>
              <w:jc w:val="center"/>
              <w:rPr>
                <w:rFonts w:cs="Tahoma"/>
                <w:caps/>
                <w:sz w:val="16"/>
              </w:rPr>
            </w:pPr>
            <w:r w:rsidRPr="007B0C16">
              <w:rPr>
                <w:rFonts w:cs="Tahoma"/>
                <w:caps/>
                <w:sz w:val="16"/>
              </w:rPr>
              <w:t>pco</w:t>
            </w:r>
          </w:p>
        </w:tc>
      </w:tr>
      <w:tr w:rsidR="003D177C" w:rsidRPr="007B0C16" w14:paraId="61902043" w14:textId="77777777" w:rsidTr="00AE397E">
        <w:tc>
          <w:tcPr>
            <w:tcW w:w="0" w:type="auto"/>
          </w:tcPr>
          <w:p w14:paraId="15088C49" w14:textId="77777777" w:rsidR="003D177C" w:rsidRPr="007B0C16" w:rsidRDefault="003D177C" w:rsidP="00AE397E">
            <w:pPr>
              <w:jc w:val="center"/>
              <w:rPr>
                <w:rFonts w:cs="Tahoma"/>
                <w:b/>
                <w:sz w:val="16"/>
                <w:szCs w:val="16"/>
              </w:rPr>
            </w:pPr>
            <w:r w:rsidRPr="007B0C16">
              <w:rPr>
                <w:rFonts w:cs="Tahoma"/>
                <w:b/>
                <w:sz w:val="16"/>
                <w:szCs w:val="16"/>
              </w:rPr>
              <w:t>21-24</w:t>
            </w:r>
          </w:p>
        </w:tc>
        <w:tc>
          <w:tcPr>
            <w:tcW w:w="0" w:type="auto"/>
          </w:tcPr>
          <w:p w14:paraId="03FA8A31" w14:textId="77777777" w:rsidR="003D177C" w:rsidRPr="007B0C16" w:rsidRDefault="003D177C" w:rsidP="00AE397E">
            <w:pPr>
              <w:jc w:val="center"/>
              <w:rPr>
                <w:rFonts w:cs="Tahoma"/>
                <w:caps/>
                <w:sz w:val="16"/>
              </w:rPr>
            </w:pPr>
            <w:r w:rsidRPr="007B0C16">
              <w:rPr>
                <w:rFonts w:cs="Tahoma"/>
                <w:caps/>
                <w:sz w:val="16"/>
              </w:rPr>
              <w:t>qui</w:t>
            </w:r>
          </w:p>
        </w:tc>
        <w:tc>
          <w:tcPr>
            <w:tcW w:w="0" w:type="auto"/>
          </w:tcPr>
          <w:p w14:paraId="3D9419B9" w14:textId="77777777" w:rsidR="003D177C" w:rsidRPr="007B0C16" w:rsidRDefault="003D177C" w:rsidP="00AE397E">
            <w:pPr>
              <w:jc w:val="center"/>
              <w:rPr>
                <w:rFonts w:cs="Tahoma"/>
                <w:caps/>
                <w:sz w:val="16"/>
              </w:rPr>
            </w:pPr>
            <w:r w:rsidRPr="007B0C16">
              <w:rPr>
                <w:rFonts w:cs="Tahoma"/>
                <w:caps/>
                <w:sz w:val="16"/>
              </w:rPr>
              <w:t>sel</w:t>
            </w:r>
          </w:p>
        </w:tc>
        <w:tc>
          <w:tcPr>
            <w:tcW w:w="0" w:type="auto"/>
          </w:tcPr>
          <w:p w14:paraId="75AB9037"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51C88F28" w14:textId="77777777" w:rsidR="003D177C" w:rsidRPr="007B0C16" w:rsidRDefault="003D177C" w:rsidP="00AE397E">
            <w:pPr>
              <w:jc w:val="center"/>
              <w:rPr>
                <w:rFonts w:cs="Tahoma"/>
                <w:caps/>
                <w:sz w:val="16"/>
              </w:rPr>
            </w:pPr>
            <w:r w:rsidRPr="007B0C16">
              <w:rPr>
                <w:rFonts w:cs="Tahoma"/>
                <w:caps/>
                <w:sz w:val="16"/>
              </w:rPr>
              <w:t>rsu</w:t>
            </w:r>
          </w:p>
        </w:tc>
        <w:tc>
          <w:tcPr>
            <w:tcW w:w="0" w:type="auto"/>
          </w:tcPr>
          <w:p w14:paraId="1628D111" w14:textId="77777777" w:rsidR="003D177C" w:rsidRPr="007B0C16" w:rsidRDefault="003D177C" w:rsidP="00AE397E">
            <w:pPr>
              <w:jc w:val="center"/>
              <w:rPr>
                <w:rFonts w:cs="Tahoma"/>
                <w:caps/>
                <w:sz w:val="16"/>
              </w:rPr>
            </w:pPr>
            <w:r w:rsidRPr="007B0C16">
              <w:rPr>
                <w:rFonts w:cs="Tahoma"/>
                <w:caps/>
                <w:sz w:val="16"/>
              </w:rPr>
              <w:t>SKO</w:t>
            </w:r>
          </w:p>
        </w:tc>
        <w:tc>
          <w:tcPr>
            <w:tcW w:w="0" w:type="auto"/>
          </w:tcPr>
          <w:p w14:paraId="36E9435B" w14:textId="77777777" w:rsidR="003D177C" w:rsidRPr="007B0C16" w:rsidRDefault="003D177C" w:rsidP="00AE397E">
            <w:pPr>
              <w:jc w:val="center"/>
              <w:rPr>
                <w:rFonts w:cs="Tahoma"/>
                <w:caps/>
                <w:sz w:val="16"/>
              </w:rPr>
            </w:pPr>
            <w:r w:rsidRPr="007B0C16">
              <w:rPr>
                <w:rFonts w:cs="Tahoma"/>
                <w:caps/>
                <w:sz w:val="16"/>
              </w:rPr>
              <w:t>ano</w:t>
            </w:r>
          </w:p>
        </w:tc>
        <w:tc>
          <w:tcPr>
            <w:tcW w:w="0" w:type="auto"/>
          </w:tcPr>
          <w:p w14:paraId="2DC9CD28" w14:textId="77777777" w:rsidR="003D177C" w:rsidRPr="007B0C16" w:rsidRDefault="003D177C" w:rsidP="00AE397E">
            <w:pPr>
              <w:jc w:val="center"/>
              <w:rPr>
                <w:rFonts w:cs="Tahoma"/>
                <w:caps/>
                <w:sz w:val="16"/>
              </w:rPr>
            </w:pPr>
            <w:r w:rsidRPr="007B0C16">
              <w:rPr>
                <w:rFonts w:cs="Tahoma"/>
                <w:caps/>
                <w:sz w:val="16"/>
              </w:rPr>
              <w:t>coe</w:t>
            </w:r>
          </w:p>
        </w:tc>
        <w:tc>
          <w:tcPr>
            <w:tcW w:w="0" w:type="auto"/>
          </w:tcPr>
          <w:p w14:paraId="31D03BDE"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1C95804D"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2E67DCD8" w14:textId="77777777" w:rsidR="003D177C" w:rsidRPr="007B0C16" w:rsidRDefault="003D177C" w:rsidP="00AE397E">
            <w:pPr>
              <w:jc w:val="center"/>
              <w:rPr>
                <w:rFonts w:cs="Tahoma"/>
                <w:caps/>
                <w:sz w:val="16"/>
              </w:rPr>
            </w:pPr>
            <w:r w:rsidRPr="007B0C16">
              <w:rPr>
                <w:rFonts w:cs="Tahoma"/>
                <w:caps/>
                <w:sz w:val="16"/>
              </w:rPr>
              <w:t>scn</w:t>
            </w:r>
          </w:p>
        </w:tc>
      </w:tr>
      <w:tr w:rsidR="003D177C" w:rsidRPr="007B0C16" w14:paraId="1922090C" w14:textId="77777777" w:rsidTr="00AE397E">
        <w:tc>
          <w:tcPr>
            <w:tcW w:w="0" w:type="auto"/>
          </w:tcPr>
          <w:p w14:paraId="7132835A" w14:textId="77777777" w:rsidR="003D177C" w:rsidRPr="007B0C16" w:rsidRDefault="003D177C" w:rsidP="00AE397E">
            <w:pPr>
              <w:jc w:val="center"/>
              <w:rPr>
                <w:rFonts w:cs="Tahoma"/>
                <w:b/>
                <w:sz w:val="16"/>
                <w:szCs w:val="16"/>
              </w:rPr>
            </w:pPr>
            <w:r w:rsidRPr="007B0C16">
              <w:rPr>
                <w:rFonts w:cs="Tahoma"/>
                <w:b/>
                <w:sz w:val="16"/>
                <w:szCs w:val="16"/>
              </w:rPr>
              <w:t>25-28</w:t>
            </w:r>
          </w:p>
        </w:tc>
        <w:tc>
          <w:tcPr>
            <w:tcW w:w="0" w:type="auto"/>
          </w:tcPr>
          <w:p w14:paraId="39E60BCE"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495FBE45" w14:textId="77777777" w:rsidR="003D177C" w:rsidRPr="007B0C16" w:rsidRDefault="003D177C" w:rsidP="00AE397E">
            <w:pPr>
              <w:jc w:val="center"/>
              <w:rPr>
                <w:rFonts w:cs="Tahoma"/>
                <w:caps/>
                <w:sz w:val="16"/>
              </w:rPr>
            </w:pPr>
            <w:r w:rsidRPr="007B0C16">
              <w:rPr>
                <w:rFonts w:cs="Tahoma"/>
                <w:caps/>
                <w:sz w:val="16"/>
              </w:rPr>
              <w:t>sel</w:t>
            </w:r>
          </w:p>
        </w:tc>
        <w:tc>
          <w:tcPr>
            <w:tcW w:w="0" w:type="auto"/>
          </w:tcPr>
          <w:p w14:paraId="79132E23" w14:textId="77777777" w:rsidR="003D177C" w:rsidRPr="007B0C16" w:rsidRDefault="003D177C" w:rsidP="00AE397E">
            <w:pPr>
              <w:jc w:val="center"/>
              <w:rPr>
                <w:rFonts w:cs="Tahoma"/>
                <w:caps/>
                <w:sz w:val="16"/>
              </w:rPr>
            </w:pPr>
            <w:r w:rsidRPr="007B0C16">
              <w:rPr>
                <w:rFonts w:cs="Tahoma"/>
                <w:caps/>
                <w:sz w:val="16"/>
              </w:rPr>
              <w:t>bas</w:t>
            </w:r>
          </w:p>
        </w:tc>
        <w:tc>
          <w:tcPr>
            <w:tcW w:w="0" w:type="auto"/>
          </w:tcPr>
          <w:p w14:paraId="6FDDE315" w14:textId="77777777" w:rsidR="003D177C" w:rsidRPr="007B0C16" w:rsidRDefault="003D177C" w:rsidP="00AE397E">
            <w:pPr>
              <w:jc w:val="center"/>
              <w:rPr>
                <w:rFonts w:cs="Tahoma"/>
                <w:caps/>
                <w:sz w:val="16"/>
              </w:rPr>
            </w:pPr>
            <w:r w:rsidRPr="007B0C16">
              <w:rPr>
                <w:rFonts w:cs="Tahoma"/>
                <w:caps/>
                <w:sz w:val="16"/>
              </w:rPr>
              <w:t>slo</w:t>
            </w:r>
          </w:p>
        </w:tc>
        <w:tc>
          <w:tcPr>
            <w:tcW w:w="0" w:type="auto"/>
          </w:tcPr>
          <w:p w14:paraId="2E5D8BE6" w14:textId="77777777" w:rsidR="003D177C" w:rsidRPr="007B0C16" w:rsidRDefault="003D177C" w:rsidP="00AE397E">
            <w:pPr>
              <w:jc w:val="center"/>
              <w:rPr>
                <w:rFonts w:cs="Tahoma"/>
                <w:caps/>
                <w:sz w:val="16"/>
              </w:rPr>
            </w:pPr>
            <w:r w:rsidRPr="007B0C16">
              <w:rPr>
                <w:rFonts w:cs="Tahoma"/>
                <w:caps/>
                <w:sz w:val="16"/>
              </w:rPr>
              <w:t>cig</w:t>
            </w:r>
          </w:p>
        </w:tc>
        <w:tc>
          <w:tcPr>
            <w:tcW w:w="0" w:type="auto"/>
          </w:tcPr>
          <w:p w14:paraId="55CCC65A" w14:textId="77777777" w:rsidR="003D177C" w:rsidRPr="007B0C16" w:rsidRDefault="003D177C" w:rsidP="00AE397E">
            <w:pPr>
              <w:jc w:val="center"/>
              <w:rPr>
                <w:rFonts w:cs="Tahoma"/>
                <w:caps/>
                <w:sz w:val="16"/>
              </w:rPr>
            </w:pPr>
            <w:r w:rsidRPr="007B0C16">
              <w:rPr>
                <w:rFonts w:cs="Tahoma"/>
                <w:caps/>
                <w:sz w:val="16"/>
              </w:rPr>
              <w:t>cal</w:t>
            </w:r>
          </w:p>
        </w:tc>
        <w:tc>
          <w:tcPr>
            <w:tcW w:w="0" w:type="auto"/>
          </w:tcPr>
          <w:p w14:paraId="2BE255B2" w14:textId="77777777" w:rsidR="003D177C" w:rsidRPr="007B0C16" w:rsidRDefault="003D177C" w:rsidP="00AE397E">
            <w:pPr>
              <w:jc w:val="center"/>
              <w:rPr>
                <w:rFonts w:cs="Tahoma"/>
                <w:caps/>
                <w:sz w:val="16"/>
              </w:rPr>
            </w:pPr>
            <w:r w:rsidRPr="007B0C16">
              <w:rPr>
                <w:rFonts w:cs="Tahoma"/>
                <w:caps/>
                <w:sz w:val="16"/>
              </w:rPr>
              <w:t>fen</w:t>
            </w:r>
          </w:p>
        </w:tc>
        <w:tc>
          <w:tcPr>
            <w:tcW w:w="0" w:type="auto"/>
          </w:tcPr>
          <w:p w14:paraId="24FE4FD4" w14:textId="77777777" w:rsidR="003D177C" w:rsidRPr="007B0C16" w:rsidRDefault="003D177C" w:rsidP="00AE397E">
            <w:pPr>
              <w:jc w:val="center"/>
              <w:rPr>
                <w:rFonts w:cs="Tahoma"/>
                <w:caps/>
                <w:sz w:val="16"/>
              </w:rPr>
            </w:pPr>
            <w:r w:rsidRPr="007B0C16">
              <w:rPr>
                <w:rFonts w:cs="Tahoma"/>
                <w:caps/>
                <w:sz w:val="16"/>
              </w:rPr>
              <w:t>pra</w:t>
            </w:r>
          </w:p>
        </w:tc>
        <w:tc>
          <w:tcPr>
            <w:tcW w:w="0" w:type="auto"/>
          </w:tcPr>
          <w:p w14:paraId="4B493A67" w14:textId="77777777" w:rsidR="003D177C" w:rsidRPr="007B0C16" w:rsidRDefault="003D177C" w:rsidP="00AE397E">
            <w:pPr>
              <w:jc w:val="center"/>
              <w:rPr>
                <w:rFonts w:cs="Tahoma"/>
                <w:caps/>
                <w:sz w:val="16"/>
              </w:rPr>
            </w:pPr>
            <w:r w:rsidRPr="007B0C16">
              <w:rPr>
                <w:rFonts w:cs="Tahoma"/>
                <w:caps/>
                <w:sz w:val="16"/>
              </w:rPr>
              <w:t>cer</w:t>
            </w:r>
          </w:p>
        </w:tc>
        <w:tc>
          <w:tcPr>
            <w:tcW w:w="0" w:type="auto"/>
          </w:tcPr>
          <w:p w14:paraId="535258B5" w14:textId="77777777" w:rsidR="003D177C" w:rsidRPr="007B0C16" w:rsidRDefault="003D177C" w:rsidP="00AE397E">
            <w:pPr>
              <w:jc w:val="center"/>
              <w:rPr>
                <w:rFonts w:cs="Tahoma"/>
                <w:caps/>
                <w:sz w:val="16"/>
              </w:rPr>
            </w:pPr>
            <w:r w:rsidRPr="007B0C16">
              <w:rPr>
                <w:rFonts w:cs="Tahoma"/>
                <w:caps/>
                <w:sz w:val="16"/>
              </w:rPr>
              <w:t>sil</w:t>
            </w:r>
          </w:p>
        </w:tc>
      </w:tr>
      <w:tr w:rsidR="003D177C" w:rsidRPr="007B0C16" w14:paraId="0A78F86C" w14:textId="77777777" w:rsidTr="00AE397E">
        <w:tc>
          <w:tcPr>
            <w:tcW w:w="0" w:type="auto"/>
          </w:tcPr>
          <w:p w14:paraId="49C1DD69" w14:textId="77777777" w:rsidR="003D177C" w:rsidRPr="007B0C16" w:rsidRDefault="003D177C" w:rsidP="00AE397E">
            <w:pPr>
              <w:jc w:val="center"/>
              <w:rPr>
                <w:rFonts w:cs="Tahoma"/>
                <w:b/>
                <w:sz w:val="16"/>
                <w:szCs w:val="16"/>
              </w:rPr>
            </w:pPr>
            <w:r w:rsidRPr="007B0C16">
              <w:rPr>
                <w:rFonts w:cs="Tahoma"/>
                <w:b/>
                <w:sz w:val="16"/>
                <w:szCs w:val="16"/>
              </w:rPr>
              <w:t>29-32</w:t>
            </w:r>
          </w:p>
        </w:tc>
        <w:tc>
          <w:tcPr>
            <w:tcW w:w="0" w:type="auto"/>
          </w:tcPr>
          <w:p w14:paraId="2D57ECFF" w14:textId="77777777" w:rsidR="003D177C" w:rsidRPr="007B0C16" w:rsidRDefault="003D177C" w:rsidP="00AE397E">
            <w:pPr>
              <w:jc w:val="center"/>
              <w:rPr>
                <w:rFonts w:cs="Tahoma"/>
                <w:caps/>
                <w:sz w:val="16"/>
              </w:rPr>
            </w:pPr>
            <w:r w:rsidRPr="007B0C16">
              <w:rPr>
                <w:rFonts w:cs="Tahoma"/>
                <w:caps/>
                <w:sz w:val="16"/>
              </w:rPr>
              <w:t>sor</w:t>
            </w:r>
          </w:p>
        </w:tc>
        <w:tc>
          <w:tcPr>
            <w:tcW w:w="0" w:type="auto"/>
          </w:tcPr>
          <w:p w14:paraId="212BC309" w14:textId="77777777" w:rsidR="003D177C" w:rsidRPr="007B0C16" w:rsidRDefault="003D177C" w:rsidP="00AE397E">
            <w:pPr>
              <w:jc w:val="center"/>
              <w:rPr>
                <w:rFonts w:cs="Tahoma"/>
                <w:caps/>
                <w:sz w:val="16"/>
              </w:rPr>
            </w:pPr>
            <w:r w:rsidRPr="007B0C16">
              <w:rPr>
                <w:rFonts w:cs="Tahoma"/>
                <w:caps/>
                <w:sz w:val="16"/>
              </w:rPr>
              <w:t>sel</w:t>
            </w:r>
          </w:p>
        </w:tc>
        <w:tc>
          <w:tcPr>
            <w:tcW w:w="0" w:type="auto"/>
          </w:tcPr>
          <w:p w14:paraId="26E6064A"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618C0C70"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54C6106F" w14:textId="77777777" w:rsidR="003D177C" w:rsidRPr="007B0C16" w:rsidRDefault="003D177C" w:rsidP="00AE397E">
            <w:pPr>
              <w:jc w:val="center"/>
              <w:rPr>
                <w:rFonts w:cs="Tahoma"/>
                <w:caps/>
                <w:sz w:val="16"/>
              </w:rPr>
            </w:pPr>
            <w:r w:rsidRPr="007B0C16">
              <w:rPr>
                <w:rFonts w:cs="Tahoma"/>
                <w:caps/>
                <w:sz w:val="16"/>
              </w:rPr>
              <w:t>sca</w:t>
            </w:r>
          </w:p>
        </w:tc>
        <w:tc>
          <w:tcPr>
            <w:tcW w:w="0" w:type="auto"/>
          </w:tcPr>
          <w:p w14:paraId="4D7153CE" w14:textId="77777777" w:rsidR="003D177C" w:rsidRPr="007B0C16" w:rsidRDefault="003D177C" w:rsidP="00AE397E">
            <w:pPr>
              <w:jc w:val="center"/>
              <w:rPr>
                <w:rFonts w:cs="Tahoma"/>
                <w:caps/>
                <w:sz w:val="16"/>
              </w:rPr>
            </w:pPr>
            <w:r w:rsidRPr="007B0C16">
              <w:rPr>
                <w:rFonts w:cs="Tahoma"/>
                <w:caps/>
                <w:sz w:val="16"/>
              </w:rPr>
              <w:t>dhy</w:t>
            </w:r>
          </w:p>
        </w:tc>
        <w:tc>
          <w:tcPr>
            <w:tcW w:w="0" w:type="auto"/>
          </w:tcPr>
          <w:p w14:paraId="0FA8EBBE" w14:textId="77777777" w:rsidR="003D177C" w:rsidRPr="007B0C16" w:rsidRDefault="003D177C" w:rsidP="00AE397E">
            <w:pPr>
              <w:jc w:val="center"/>
              <w:rPr>
                <w:rFonts w:cs="Tahoma"/>
                <w:caps/>
                <w:sz w:val="16"/>
              </w:rPr>
            </w:pPr>
            <w:r w:rsidRPr="007B0C16">
              <w:rPr>
                <w:rFonts w:cs="Tahoma"/>
                <w:caps/>
                <w:sz w:val="16"/>
              </w:rPr>
              <w:t>pla</w:t>
            </w:r>
          </w:p>
        </w:tc>
        <w:tc>
          <w:tcPr>
            <w:tcW w:w="0" w:type="auto"/>
          </w:tcPr>
          <w:p w14:paraId="5E688CB2" w14:textId="77777777" w:rsidR="003D177C" w:rsidRPr="007B0C16" w:rsidRDefault="003D177C" w:rsidP="00AE397E">
            <w:pPr>
              <w:jc w:val="center"/>
              <w:rPr>
                <w:rFonts w:cs="Tahoma"/>
                <w:caps/>
                <w:sz w:val="16"/>
              </w:rPr>
            </w:pPr>
            <w:r w:rsidRPr="007B0C16">
              <w:rPr>
                <w:rFonts w:cs="Tahoma"/>
                <w:caps/>
                <w:sz w:val="16"/>
              </w:rPr>
              <w:t>qui</w:t>
            </w:r>
          </w:p>
        </w:tc>
        <w:tc>
          <w:tcPr>
            <w:tcW w:w="0" w:type="auto"/>
          </w:tcPr>
          <w:p w14:paraId="6BEA7D1A" w14:textId="77777777" w:rsidR="003D177C" w:rsidRPr="007B0C16" w:rsidRDefault="003D177C" w:rsidP="00AE397E">
            <w:pPr>
              <w:jc w:val="center"/>
              <w:rPr>
                <w:rFonts w:cs="Tahoma"/>
                <w:caps/>
                <w:sz w:val="16"/>
              </w:rPr>
            </w:pPr>
            <w:r w:rsidRPr="007B0C16">
              <w:rPr>
                <w:rFonts w:cs="Tahoma"/>
                <w:caps/>
                <w:sz w:val="16"/>
              </w:rPr>
              <w:t>fen</w:t>
            </w:r>
          </w:p>
        </w:tc>
        <w:tc>
          <w:tcPr>
            <w:tcW w:w="0" w:type="auto"/>
          </w:tcPr>
          <w:p w14:paraId="1DCE32A0" w14:textId="77777777" w:rsidR="003D177C" w:rsidRPr="007B0C16" w:rsidRDefault="003D177C" w:rsidP="00AE397E">
            <w:pPr>
              <w:jc w:val="center"/>
              <w:rPr>
                <w:rFonts w:cs="Tahoma"/>
                <w:caps/>
                <w:sz w:val="16"/>
              </w:rPr>
            </w:pPr>
            <w:r w:rsidRPr="007B0C16">
              <w:rPr>
                <w:rFonts w:cs="Tahoma"/>
                <w:caps/>
                <w:sz w:val="16"/>
              </w:rPr>
              <w:t>amo</w:t>
            </w:r>
          </w:p>
        </w:tc>
      </w:tr>
      <w:tr w:rsidR="003D177C" w:rsidRPr="007B0C16" w14:paraId="3962AAD0" w14:textId="77777777" w:rsidTr="00AE397E">
        <w:tc>
          <w:tcPr>
            <w:tcW w:w="0" w:type="auto"/>
          </w:tcPr>
          <w:p w14:paraId="5DDF07F9" w14:textId="77777777" w:rsidR="003D177C" w:rsidRPr="007B0C16" w:rsidRDefault="003D177C" w:rsidP="00AE397E">
            <w:pPr>
              <w:jc w:val="center"/>
              <w:rPr>
                <w:rFonts w:cs="Tahoma"/>
                <w:b/>
                <w:sz w:val="16"/>
                <w:szCs w:val="16"/>
              </w:rPr>
            </w:pPr>
            <w:r w:rsidRPr="007B0C16">
              <w:rPr>
                <w:rFonts w:cs="Tahoma"/>
                <w:b/>
                <w:sz w:val="16"/>
                <w:szCs w:val="16"/>
              </w:rPr>
              <w:t>33-36</w:t>
            </w:r>
          </w:p>
        </w:tc>
        <w:tc>
          <w:tcPr>
            <w:tcW w:w="0" w:type="auto"/>
          </w:tcPr>
          <w:p w14:paraId="5041B2E6" w14:textId="77777777" w:rsidR="003D177C" w:rsidRPr="007B0C16" w:rsidRDefault="003D177C" w:rsidP="00AE397E">
            <w:pPr>
              <w:jc w:val="center"/>
              <w:rPr>
                <w:rFonts w:cs="Tahoma"/>
                <w:caps/>
                <w:sz w:val="16"/>
              </w:rPr>
            </w:pPr>
            <w:r w:rsidRPr="007B0C16">
              <w:rPr>
                <w:rFonts w:cs="Tahoma"/>
                <w:caps/>
                <w:sz w:val="16"/>
              </w:rPr>
              <w:t>APB</w:t>
            </w:r>
          </w:p>
        </w:tc>
        <w:tc>
          <w:tcPr>
            <w:tcW w:w="0" w:type="auto"/>
          </w:tcPr>
          <w:p w14:paraId="0378FA6C" w14:textId="77777777" w:rsidR="003D177C" w:rsidRPr="007B0C16" w:rsidRDefault="003D177C" w:rsidP="00AE397E">
            <w:pPr>
              <w:jc w:val="center"/>
              <w:rPr>
                <w:rFonts w:cs="Tahoma"/>
                <w:caps/>
                <w:sz w:val="16"/>
              </w:rPr>
            </w:pPr>
            <w:r w:rsidRPr="007B0C16">
              <w:rPr>
                <w:rFonts w:cs="Tahoma"/>
                <w:caps/>
                <w:sz w:val="16"/>
              </w:rPr>
              <w:t>sel</w:t>
            </w:r>
          </w:p>
        </w:tc>
        <w:tc>
          <w:tcPr>
            <w:tcW w:w="0" w:type="auto"/>
          </w:tcPr>
          <w:p w14:paraId="532BC50B" w14:textId="77777777" w:rsidR="003D177C" w:rsidRPr="007B0C16" w:rsidRDefault="003D177C" w:rsidP="00AE397E">
            <w:pPr>
              <w:jc w:val="center"/>
              <w:rPr>
                <w:rFonts w:cs="Tahoma"/>
                <w:caps/>
                <w:sz w:val="16"/>
              </w:rPr>
            </w:pPr>
            <w:r w:rsidRPr="007B0C16">
              <w:rPr>
                <w:rFonts w:cs="Tahoma"/>
                <w:caps/>
                <w:sz w:val="16"/>
              </w:rPr>
              <w:t>bas</w:t>
            </w:r>
          </w:p>
        </w:tc>
        <w:tc>
          <w:tcPr>
            <w:tcW w:w="0" w:type="auto"/>
          </w:tcPr>
          <w:p w14:paraId="51331F98" w14:textId="77777777" w:rsidR="003D177C" w:rsidRPr="007B0C16" w:rsidRDefault="003D177C" w:rsidP="00AE397E">
            <w:pPr>
              <w:jc w:val="center"/>
              <w:rPr>
                <w:rFonts w:cs="Tahoma"/>
                <w:caps/>
                <w:sz w:val="16"/>
              </w:rPr>
            </w:pPr>
            <w:r w:rsidRPr="007B0C16">
              <w:rPr>
                <w:rFonts w:cs="Tahoma"/>
                <w:caps/>
                <w:sz w:val="16"/>
              </w:rPr>
              <w:t>ver</w:t>
            </w:r>
          </w:p>
        </w:tc>
        <w:tc>
          <w:tcPr>
            <w:tcW w:w="0" w:type="auto"/>
          </w:tcPr>
          <w:p w14:paraId="314FF9F0" w14:textId="77777777" w:rsidR="003D177C" w:rsidRPr="007B0C16" w:rsidRDefault="003D177C" w:rsidP="00AE397E">
            <w:pPr>
              <w:jc w:val="center"/>
              <w:rPr>
                <w:rFonts w:cs="Tahoma"/>
                <w:caps/>
                <w:sz w:val="16"/>
              </w:rPr>
            </w:pPr>
            <w:r w:rsidRPr="007B0C16">
              <w:rPr>
                <w:rFonts w:cs="Tahoma"/>
                <w:caps/>
                <w:sz w:val="16"/>
              </w:rPr>
              <w:t>sca</w:t>
            </w:r>
          </w:p>
        </w:tc>
        <w:tc>
          <w:tcPr>
            <w:tcW w:w="0" w:type="auto"/>
          </w:tcPr>
          <w:p w14:paraId="64343F5B" w14:textId="77777777" w:rsidR="003D177C" w:rsidRPr="007B0C16" w:rsidRDefault="003D177C" w:rsidP="00AE397E">
            <w:pPr>
              <w:jc w:val="center"/>
              <w:rPr>
                <w:rFonts w:cs="Tahoma"/>
                <w:caps/>
                <w:sz w:val="16"/>
              </w:rPr>
            </w:pPr>
            <w:r w:rsidRPr="007B0C16">
              <w:rPr>
                <w:rFonts w:cs="Tahoma"/>
                <w:caps/>
                <w:sz w:val="16"/>
              </w:rPr>
              <w:t>lla</w:t>
            </w:r>
          </w:p>
        </w:tc>
        <w:tc>
          <w:tcPr>
            <w:tcW w:w="0" w:type="auto"/>
          </w:tcPr>
          <w:p w14:paraId="436F77BA" w14:textId="77777777" w:rsidR="003D177C" w:rsidRPr="007B0C16" w:rsidRDefault="003D177C" w:rsidP="00AE397E">
            <w:pPr>
              <w:jc w:val="center"/>
              <w:rPr>
                <w:rFonts w:cs="Tahoma"/>
                <w:caps/>
                <w:sz w:val="16"/>
              </w:rPr>
            </w:pPr>
            <w:r w:rsidRPr="007B0C16">
              <w:rPr>
                <w:rFonts w:cs="Tahoma"/>
                <w:caps/>
                <w:sz w:val="16"/>
              </w:rPr>
              <w:t>lau</w:t>
            </w:r>
          </w:p>
        </w:tc>
        <w:tc>
          <w:tcPr>
            <w:tcW w:w="0" w:type="auto"/>
          </w:tcPr>
          <w:p w14:paraId="2650E31A"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08252FB2" w14:textId="77777777" w:rsidR="003D177C" w:rsidRPr="007B0C16" w:rsidRDefault="003D177C" w:rsidP="00AE397E">
            <w:pPr>
              <w:jc w:val="center"/>
              <w:rPr>
                <w:rFonts w:cs="Tahoma"/>
                <w:caps/>
                <w:sz w:val="16"/>
              </w:rPr>
            </w:pPr>
            <w:r w:rsidRPr="007B0C16">
              <w:rPr>
                <w:rFonts w:cs="Tahoma"/>
                <w:caps/>
                <w:sz w:val="16"/>
              </w:rPr>
              <w:t>pav</w:t>
            </w:r>
          </w:p>
        </w:tc>
        <w:tc>
          <w:tcPr>
            <w:tcW w:w="0" w:type="auto"/>
          </w:tcPr>
          <w:p w14:paraId="15A36B93" w14:textId="77777777" w:rsidR="003D177C" w:rsidRPr="007B0C16" w:rsidRDefault="003D177C" w:rsidP="00AE397E">
            <w:pPr>
              <w:jc w:val="center"/>
              <w:rPr>
                <w:rFonts w:cs="Tahoma"/>
                <w:caps/>
                <w:sz w:val="16"/>
              </w:rPr>
            </w:pPr>
            <w:r w:rsidRPr="007B0C16">
              <w:rPr>
                <w:rFonts w:cs="Tahoma"/>
                <w:caps/>
                <w:sz w:val="16"/>
              </w:rPr>
              <w:t>fie</w:t>
            </w:r>
          </w:p>
        </w:tc>
      </w:tr>
      <w:tr w:rsidR="003D177C" w:rsidRPr="007B0C16" w14:paraId="78D0BCE7" w14:textId="77777777" w:rsidTr="00AE397E">
        <w:tc>
          <w:tcPr>
            <w:tcW w:w="0" w:type="auto"/>
          </w:tcPr>
          <w:p w14:paraId="193FC12F" w14:textId="77777777" w:rsidR="003D177C" w:rsidRPr="007B0C16" w:rsidRDefault="003D177C" w:rsidP="00AE397E">
            <w:pPr>
              <w:jc w:val="center"/>
              <w:rPr>
                <w:rFonts w:cs="Tahoma"/>
                <w:b/>
                <w:sz w:val="16"/>
                <w:szCs w:val="16"/>
              </w:rPr>
            </w:pPr>
            <w:r w:rsidRPr="007B0C16">
              <w:rPr>
                <w:rFonts w:cs="Tahoma"/>
                <w:b/>
                <w:sz w:val="16"/>
                <w:szCs w:val="16"/>
              </w:rPr>
              <w:t>37-40</w:t>
            </w:r>
          </w:p>
        </w:tc>
        <w:tc>
          <w:tcPr>
            <w:tcW w:w="0" w:type="auto"/>
          </w:tcPr>
          <w:p w14:paraId="3DE2F6D3" w14:textId="77777777" w:rsidR="003D177C" w:rsidRPr="007B0C16" w:rsidRDefault="003D177C" w:rsidP="00AE397E">
            <w:pPr>
              <w:jc w:val="center"/>
              <w:rPr>
                <w:rFonts w:cs="Tahoma"/>
                <w:caps/>
                <w:sz w:val="16"/>
              </w:rPr>
            </w:pPr>
            <w:r w:rsidRPr="007B0C16">
              <w:rPr>
                <w:rFonts w:cs="Tahoma"/>
                <w:caps/>
                <w:sz w:val="16"/>
              </w:rPr>
              <w:t>chl</w:t>
            </w:r>
          </w:p>
        </w:tc>
        <w:tc>
          <w:tcPr>
            <w:tcW w:w="0" w:type="auto"/>
          </w:tcPr>
          <w:p w14:paraId="4723D2D2" w14:textId="77777777" w:rsidR="003D177C" w:rsidRPr="007B0C16" w:rsidRDefault="003D177C" w:rsidP="00AE397E">
            <w:pPr>
              <w:jc w:val="center"/>
              <w:rPr>
                <w:rFonts w:cs="Tahoma"/>
                <w:caps/>
                <w:sz w:val="16"/>
              </w:rPr>
            </w:pPr>
            <w:r w:rsidRPr="007B0C16">
              <w:rPr>
                <w:rFonts w:cs="Tahoma"/>
                <w:caps/>
                <w:sz w:val="16"/>
              </w:rPr>
              <w:t>BAV</w:t>
            </w:r>
          </w:p>
        </w:tc>
        <w:tc>
          <w:tcPr>
            <w:tcW w:w="0" w:type="auto"/>
          </w:tcPr>
          <w:p w14:paraId="445B97C8" w14:textId="77777777" w:rsidR="003D177C" w:rsidRPr="007B0C16" w:rsidRDefault="003D177C" w:rsidP="00AE397E">
            <w:pPr>
              <w:jc w:val="center"/>
              <w:rPr>
                <w:rFonts w:cs="Tahoma"/>
                <w:caps/>
                <w:sz w:val="16"/>
              </w:rPr>
            </w:pPr>
            <w:r w:rsidRPr="007B0C16">
              <w:rPr>
                <w:rFonts w:cs="Tahoma"/>
                <w:caps/>
                <w:sz w:val="16"/>
              </w:rPr>
              <w:t>sil</w:t>
            </w:r>
          </w:p>
        </w:tc>
        <w:tc>
          <w:tcPr>
            <w:tcW w:w="0" w:type="auto"/>
          </w:tcPr>
          <w:p w14:paraId="08DAB72A" w14:textId="77777777" w:rsidR="003D177C" w:rsidRPr="007B0C16" w:rsidRDefault="003D177C" w:rsidP="00AE397E">
            <w:pPr>
              <w:jc w:val="center"/>
              <w:rPr>
                <w:rFonts w:cs="Tahoma"/>
                <w:caps/>
                <w:sz w:val="16"/>
              </w:rPr>
            </w:pPr>
            <w:r w:rsidRPr="007B0C16">
              <w:rPr>
                <w:rFonts w:cs="Tahoma"/>
                <w:caps/>
                <w:sz w:val="16"/>
              </w:rPr>
              <w:t>ane</w:t>
            </w:r>
          </w:p>
        </w:tc>
        <w:tc>
          <w:tcPr>
            <w:tcW w:w="0" w:type="auto"/>
          </w:tcPr>
          <w:p w14:paraId="49B18220" w14:textId="77777777" w:rsidR="003D177C" w:rsidRPr="007B0C16" w:rsidRDefault="003D177C" w:rsidP="00AE397E">
            <w:pPr>
              <w:jc w:val="center"/>
              <w:rPr>
                <w:rFonts w:cs="Tahoma"/>
                <w:caps/>
                <w:sz w:val="16"/>
              </w:rPr>
            </w:pPr>
            <w:r w:rsidRPr="007B0C16">
              <w:rPr>
                <w:rFonts w:cs="Tahoma"/>
                <w:caps/>
                <w:sz w:val="16"/>
              </w:rPr>
              <w:t>cig</w:t>
            </w:r>
          </w:p>
        </w:tc>
        <w:tc>
          <w:tcPr>
            <w:tcW w:w="0" w:type="auto"/>
          </w:tcPr>
          <w:p w14:paraId="39D9E47C" w14:textId="77777777" w:rsidR="003D177C" w:rsidRPr="007B0C16" w:rsidRDefault="003D177C" w:rsidP="00AE397E">
            <w:pPr>
              <w:jc w:val="center"/>
              <w:rPr>
                <w:rFonts w:cs="Tahoma"/>
                <w:caps/>
                <w:sz w:val="16"/>
              </w:rPr>
            </w:pPr>
            <w:r w:rsidRPr="007B0C16">
              <w:rPr>
                <w:rFonts w:cs="Tahoma"/>
                <w:caps/>
                <w:sz w:val="16"/>
              </w:rPr>
              <w:t>lbl</w:t>
            </w:r>
          </w:p>
        </w:tc>
        <w:tc>
          <w:tcPr>
            <w:tcW w:w="0" w:type="auto"/>
          </w:tcPr>
          <w:p w14:paraId="771F413C" w14:textId="77777777" w:rsidR="003D177C" w:rsidRPr="007B0C16" w:rsidRDefault="003D177C" w:rsidP="00AE397E">
            <w:pPr>
              <w:jc w:val="center"/>
              <w:rPr>
                <w:rFonts w:cs="Tahoma"/>
                <w:caps/>
                <w:sz w:val="16"/>
              </w:rPr>
            </w:pPr>
            <w:r w:rsidRPr="007B0C16">
              <w:rPr>
                <w:rFonts w:cs="Tahoma"/>
                <w:caps/>
                <w:sz w:val="16"/>
              </w:rPr>
              <w:t>lis</w:t>
            </w:r>
          </w:p>
        </w:tc>
        <w:tc>
          <w:tcPr>
            <w:tcW w:w="0" w:type="auto"/>
          </w:tcPr>
          <w:p w14:paraId="051692FC" w14:textId="77777777" w:rsidR="003D177C" w:rsidRPr="007B0C16" w:rsidRDefault="003D177C" w:rsidP="00AE397E">
            <w:pPr>
              <w:jc w:val="center"/>
              <w:rPr>
                <w:rFonts w:cs="Tahoma"/>
                <w:caps/>
                <w:sz w:val="16"/>
              </w:rPr>
            </w:pPr>
            <w:r w:rsidRPr="007B0C16">
              <w:rPr>
                <w:rFonts w:cs="Tahoma"/>
                <w:caps/>
                <w:sz w:val="16"/>
              </w:rPr>
              <w:t>pra</w:t>
            </w:r>
          </w:p>
        </w:tc>
        <w:tc>
          <w:tcPr>
            <w:tcW w:w="0" w:type="auto"/>
          </w:tcPr>
          <w:p w14:paraId="4E118E82" w14:textId="77777777" w:rsidR="003D177C" w:rsidRPr="007B0C16" w:rsidRDefault="003D177C" w:rsidP="00AE397E">
            <w:pPr>
              <w:jc w:val="center"/>
              <w:rPr>
                <w:rFonts w:cs="Tahoma"/>
                <w:caps/>
                <w:sz w:val="16"/>
              </w:rPr>
            </w:pPr>
            <w:r w:rsidRPr="007B0C16">
              <w:rPr>
                <w:rFonts w:cs="Tahoma"/>
                <w:caps/>
                <w:sz w:val="16"/>
              </w:rPr>
              <w:t>slo</w:t>
            </w:r>
          </w:p>
        </w:tc>
        <w:tc>
          <w:tcPr>
            <w:tcW w:w="0" w:type="auto"/>
          </w:tcPr>
          <w:p w14:paraId="1294FD93" w14:textId="77777777" w:rsidR="003D177C" w:rsidRPr="007B0C16" w:rsidRDefault="003D177C" w:rsidP="00AE397E">
            <w:pPr>
              <w:jc w:val="center"/>
              <w:rPr>
                <w:rFonts w:cs="Tahoma"/>
                <w:caps/>
                <w:sz w:val="16"/>
              </w:rPr>
            </w:pPr>
            <w:r w:rsidRPr="007B0C16">
              <w:rPr>
                <w:rFonts w:cs="Tahoma"/>
                <w:caps/>
                <w:sz w:val="16"/>
              </w:rPr>
              <w:t>lua</w:t>
            </w:r>
          </w:p>
        </w:tc>
      </w:tr>
      <w:tr w:rsidR="003D177C" w:rsidRPr="007B0C16" w14:paraId="194273CB" w14:textId="77777777" w:rsidTr="00AE397E">
        <w:tc>
          <w:tcPr>
            <w:tcW w:w="0" w:type="auto"/>
            <w:shd w:val="clear" w:color="auto" w:fill="E6E6E6"/>
          </w:tcPr>
          <w:p w14:paraId="7AEBD536" w14:textId="77777777" w:rsidR="003D177C" w:rsidRPr="007B0C16" w:rsidRDefault="003D177C" w:rsidP="00AE397E">
            <w:pPr>
              <w:jc w:val="center"/>
              <w:rPr>
                <w:rFonts w:cs="Tahoma"/>
                <w:b/>
                <w:sz w:val="16"/>
                <w:szCs w:val="16"/>
              </w:rPr>
            </w:pPr>
            <w:r w:rsidRPr="007B0C16">
              <w:rPr>
                <w:rFonts w:cs="Tahoma"/>
                <w:b/>
                <w:sz w:val="16"/>
                <w:szCs w:val="16"/>
              </w:rPr>
              <w:t>41-43</w:t>
            </w:r>
          </w:p>
        </w:tc>
        <w:tc>
          <w:tcPr>
            <w:tcW w:w="0" w:type="auto"/>
            <w:shd w:val="clear" w:color="auto" w:fill="E6E6E6"/>
          </w:tcPr>
          <w:p w14:paraId="445F7D04" w14:textId="77777777" w:rsidR="003D177C" w:rsidRPr="007B0C16" w:rsidRDefault="003D177C" w:rsidP="00AE397E">
            <w:pPr>
              <w:jc w:val="center"/>
              <w:rPr>
                <w:rFonts w:cs="Tahoma"/>
                <w:caps/>
                <w:sz w:val="16"/>
              </w:rPr>
            </w:pPr>
            <w:r w:rsidRPr="007B0C16">
              <w:rPr>
                <w:rFonts w:cs="Tahoma"/>
                <w:caps/>
                <w:sz w:val="16"/>
              </w:rPr>
              <w:t>aga</w:t>
            </w:r>
          </w:p>
        </w:tc>
        <w:tc>
          <w:tcPr>
            <w:tcW w:w="0" w:type="auto"/>
            <w:shd w:val="clear" w:color="auto" w:fill="E6E6E6"/>
          </w:tcPr>
          <w:p w14:paraId="1E4BDACC" w14:textId="77777777" w:rsidR="003D177C" w:rsidRPr="007B0C16" w:rsidRDefault="003D177C" w:rsidP="00AE397E">
            <w:pPr>
              <w:jc w:val="center"/>
              <w:rPr>
                <w:rFonts w:cs="Tahoma"/>
                <w:caps/>
                <w:sz w:val="16"/>
              </w:rPr>
            </w:pPr>
            <w:r w:rsidRPr="007B0C16">
              <w:rPr>
                <w:rFonts w:cs="Tahoma"/>
                <w:caps/>
                <w:sz w:val="16"/>
              </w:rPr>
              <w:t>jad</w:t>
            </w:r>
          </w:p>
        </w:tc>
        <w:tc>
          <w:tcPr>
            <w:tcW w:w="0" w:type="auto"/>
            <w:shd w:val="clear" w:color="auto" w:fill="E6E6E6"/>
          </w:tcPr>
          <w:p w14:paraId="5F157D81" w14:textId="77777777" w:rsidR="003D177C" w:rsidRPr="007B0C16" w:rsidRDefault="003D177C" w:rsidP="00AE397E">
            <w:pPr>
              <w:jc w:val="center"/>
              <w:rPr>
                <w:rFonts w:cs="Tahoma"/>
                <w:caps/>
                <w:sz w:val="16"/>
              </w:rPr>
            </w:pPr>
            <w:r w:rsidRPr="007B0C16">
              <w:rPr>
                <w:rFonts w:cs="Tahoma"/>
                <w:caps/>
                <w:sz w:val="16"/>
              </w:rPr>
              <w:t>bas</w:t>
            </w:r>
          </w:p>
        </w:tc>
        <w:tc>
          <w:tcPr>
            <w:tcW w:w="0" w:type="auto"/>
            <w:shd w:val="clear" w:color="auto" w:fill="E6E6E6"/>
          </w:tcPr>
          <w:p w14:paraId="567C9CF2" w14:textId="77777777" w:rsidR="003D177C" w:rsidRPr="007B0C16" w:rsidRDefault="003D177C" w:rsidP="00AE397E">
            <w:pPr>
              <w:jc w:val="center"/>
              <w:rPr>
                <w:rFonts w:cs="Tahoma"/>
                <w:caps/>
                <w:sz w:val="16"/>
              </w:rPr>
            </w:pPr>
            <w:r w:rsidRPr="007B0C16">
              <w:rPr>
                <w:rFonts w:cs="Tahoma"/>
                <w:caps/>
                <w:sz w:val="16"/>
              </w:rPr>
              <w:t>bez</w:t>
            </w:r>
          </w:p>
        </w:tc>
        <w:tc>
          <w:tcPr>
            <w:tcW w:w="0" w:type="auto"/>
            <w:shd w:val="clear" w:color="auto" w:fill="E6E6E6"/>
          </w:tcPr>
          <w:p w14:paraId="059DDD03" w14:textId="77777777" w:rsidR="003D177C" w:rsidRPr="007B0C16" w:rsidRDefault="003D177C" w:rsidP="00AE397E">
            <w:pPr>
              <w:jc w:val="center"/>
              <w:rPr>
                <w:rFonts w:cs="Tahoma"/>
                <w:caps/>
                <w:sz w:val="16"/>
              </w:rPr>
            </w:pPr>
            <w:r w:rsidRPr="007B0C16">
              <w:rPr>
                <w:rFonts w:cs="Tahoma"/>
                <w:caps/>
                <w:sz w:val="16"/>
              </w:rPr>
              <w:t>cra</w:t>
            </w:r>
          </w:p>
        </w:tc>
        <w:tc>
          <w:tcPr>
            <w:tcW w:w="0" w:type="auto"/>
            <w:shd w:val="clear" w:color="auto" w:fill="E6E6E6"/>
          </w:tcPr>
          <w:p w14:paraId="1434818D" w14:textId="77777777" w:rsidR="003D177C" w:rsidRPr="007B0C16" w:rsidRDefault="003D177C" w:rsidP="00AE397E">
            <w:pPr>
              <w:jc w:val="center"/>
              <w:rPr>
                <w:rFonts w:cs="Tahoma"/>
                <w:caps/>
                <w:sz w:val="16"/>
              </w:rPr>
            </w:pPr>
            <w:r w:rsidRPr="007B0C16">
              <w:rPr>
                <w:rFonts w:cs="Tahoma"/>
                <w:caps/>
                <w:sz w:val="16"/>
              </w:rPr>
              <w:t>mep</w:t>
            </w:r>
          </w:p>
        </w:tc>
        <w:tc>
          <w:tcPr>
            <w:tcW w:w="0" w:type="auto"/>
            <w:shd w:val="clear" w:color="auto" w:fill="E6E6E6"/>
          </w:tcPr>
          <w:p w14:paraId="3D5AC04F" w14:textId="77777777" w:rsidR="003D177C" w:rsidRPr="007B0C16" w:rsidRDefault="003D177C" w:rsidP="00AE397E">
            <w:pPr>
              <w:jc w:val="center"/>
              <w:rPr>
                <w:rFonts w:cs="Tahoma"/>
                <w:caps/>
                <w:sz w:val="16"/>
              </w:rPr>
            </w:pPr>
            <w:r w:rsidRPr="007B0C16">
              <w:rPr>
                <w:rFonts w:cs="Tahoma"/>
                <w:caps/>
                <w:sz w:val="16"/>
              </w:rPr>
              <w:t>pco</w:t>
            </w:r>
          </w:p>
        </w:tc>
        <w:tc>
          <w:tcPr>
            <w:tcW w:w="0" w:type="auto"/>
            <w:shd w:val="clear" w:color="auto" w:fill="E6E6E6"/>
          </w:tcPr>
          <w:p w14:paraId="5D90787B" w14:textId="77777777" w:rsidR="003D177C" w:rsidRPr="007B0C16" w:rsidRDefault="003D177C" w:rsidP="00AE397E">
            <w:pPr>
              <w:jc w:val="center"/>
              <w:rPr>
                <w:rFonts w:cs="Tahoma"/>
                <w:caps/>
                <w:sz w:val="16"/>
              </w:rPr>
            </w:pPr>
            <w:r w:rsidRPr="007B0C16">
              <w:rPr>
                <w:rFonts w:cs="Tahoma"/>
                <w:caps/>
                <w:sz w:val="16"/>
              </w:rPr>
              <w:t>ffo</w:t>
            </w:r>
          </w:p>
        </w:tc>
        <w:tc>
          <w:tcPr>
            <w:tcW w:w="0" w:type="auto"/>
            <w:shd w:val="clear" w:color="auto" w:fill="E6E6E6"/>
          </w:tcPr>
          <w:p w14:paraId="0A6AE21A" w14:textId="77777777" w:rsidR="003D177C" w:rsidRPr="007B0C16" w:rsidRDefault="003D177C" w:rsidP="00AE397E">
            <w:pPr>
              <w:jc w:val="center"/>
              <w:rPr>
                <w:rFonts w:cs="Tahoma"/>
                <w:caps/>
                <w:sz w:val="16"/>
              </w:rPr>
            </w:pPr>
            <w:r w:rsidRPr="007B0C16">
              <w:rPr>
                <w:rFonts w:cs="Tahoma"/>
                <w:caps/>
                <w:sz w:val="16"/>
              </w:rPr>
              <w:t>jou</w:t>
            </w:r>
          </w:p>
        </w:tc>
        <w:tc>
          <w:tcPr>
            <w:tcW w:w="0" w:type="auto"/>
            <w:shd w:val="clear" w:color="auto" w:fill="E6E6E6"/>
          </w:tcPr>
          <w:p w14:paraId="4170A3A3" w14:textId="77777777" w:rsidR="003D177C" w:rsidRPr="007B0C16" w:rsidRDefault="003D177C" w:rsidP="00AE397E">
            <w:pPr>
              <w:jc w:val="center"/>
              <w:rPr>
                <w:rFonts w:cs="Tahoma"/>
                <w:caps/>
                <w:sz w:val="16"/>
              </w:rPr>
            </w:pPr>
            <w:r w:rsidRPr="007B0C16">
              <w:rPr>
                <w:rFonts w:cs="Tahoma"/>
                <w:caps/>
                <w:sz w:val="16"/>
              </w:rPr>
              <w:t>ffo</w:t>
            </w:r>
          </w:p>
        </w:tc>
      </w:tr>
      <w:tr w:rsidR="003D177C" w:rsidRPr="007B0C16" w14:paraId="362B3A18" w14:textId="77777777" w:rsidTr="00AE397E">
        <w:tc>
          <w:tcPr>
            <w:tcW w:w="0" w:type="auto"/>
            <w:shd w:val="clear" w:color="auto" w:fill="E6E6E6"/>
          </w:tcPr>
          <w:p w14:paraId="2560E27A" w14:textId="77777777" w:rsidR="003D177C" w:rsidRPr="007B0C16" w:rsidRDefault="003D177C" w:rsidP="00AE397E">
            <w:pPr>
              <w:jc w:val="center"/>
              <w:rPr>
                <w:rFonts w:cs="Tahoma"/>
                <w:b/>
                <w:sz w:val="16"/>
                <w:szCs w:val="16"/>
              </w:rPr>
            </w:pPr>
            <w:r w:rsidRPr="007B0C16">
              <w:rPr>
                <w:rFonts w:cs="Tahoma"/>
                <w:b/>
                <w:sz w:val="16"/>
                <w:szCs w:val="16"/>
              </w:rPr>
              <w:t>44-46</w:t>
            </w:r>
          </w:p>
        </w:tc>
        <w:tc>
          <w:tcPr>
            <w:tcW w:w="0" w:type="auto"/>
            <w:shd w:val="clear" w:color="auto" w:fill="E6E6E6"/>
          </w:tcPr>
          <w:p w14:paraId="10DD30D9" w14:textId="77777777" w:rsidR="003D177C" w:rsidRPr="007B0C16" w:rsidRDefault="003D177C" w:rsidP="00AE397E">
            <w:pPr>
              <w:jc w:val="center"/>
              <w:rPr>
                <w:rFonts w:cs="Tahoma"/>
                <w:caps/>
                <w:sz w:val="16"/>
              </w:rPr>
            </w:pPr>
            <w:r w:rsidRPr="007B0C16">
              <w:rPr>
                <w:rFonts w:cs="Tahoma"/>
                <w:caps/>
                <w:sz w:val="16"/>
              </w:rPr>
              <w:t>bet</w:t>
            </w:r>
          </w:p>
        </w:tc>
        <w:tc>
          <w:tcPr>
            <w:tcW w:w="0" w:type="auto"/>
            <w:shd w:val="clear" w:color="auto" w:fill="E6E6E6"/>
          </w:tcPr>
          <w:p w14:paraId="10A7B619" w14:textId="77777777" w:rsidR="003D177C" w:rsidRPr="007B0C16" w:rsidRDefault="003D177C" w:rsidP="00AE397E">
            <w:pPr>
              <w:jc w:val="center"/>
              <w:rPr>
                <w:rFonts w:cs="Tahoma"/>
                <w:caps/>
                <w:sz w:val="16"/>
              </w:rPr>
            </w:pPr>
            <w:r w:rsidRPr="007B0C16">
              <w:rPr>
                <w:rFonts w:cs="Tahoma"/>
                <w:caps/>
                <w:sz w:val="16"/>
              </w:rPr>
              <w:t>pse</w:t>
            </w:r>
          </w:p>
        </w:tc>
        <w:tc>
          <w:tcPr>
            <w:tcW w:w="0" w:type="auto"/>
            <w:shd w:val="clear" w:color="auto" w:fill="E6E6E6"/>
          </w:tcPr>
          <w:p w14:paraId="0D019894" w14:textId="77777777" w:rsidR="003D177C" w:rsidRPr="007B0C16" w:rsidRDefault="003D177C" w:rsidP="00AE397E">
            <w:pPr>
              <w:jc w:val="center"/>
              <w:rPr>
                <w:rFonts w:cs="Tahoma"/>
                <w:caps/>
                <w:sz w:val="16"/>
              </w:rPr>
            </w:pPr>
            <w:r w:rsidRPr="007B0C16">
              <w:rPr>
                <w:rFonts w:cs="Tahoma"/>
                <w:caps/>
                <w:sz w:val="16"/>
              </w:rPr>
              <w:t>sil</w:t>
            </w:r>
          </w:p>
        </w:tc>
        <w:tc>
          <w:tcPr>
            <w:tcW w:w="0" w:type="auto"/>
            <w:shd w:val="clear" w:color="auto" w:fill="E6E6E6"/>
          </w:tcPr>
          <w:p w14:paraId="114721C9" w14:textId="77777777" w:rsidR="003D177C" w:rsidRPr="007B0C16" w:rsidRDefault="003D177C" w:rsidP="00AE397E">
            <w:pPr>
              <w:jc w:val="center"/>
              <w:rPr>
                <w:rFonts w:cs="Tahoma"/>
                <w:caps/>
                <w:sz w:val="16"/>
              </w:rPr>
            </w:pPr>
            <w:r w:rsidRPr="007B0C16">
              <w:rPr>
                <w:rFonts w:cs="Tahoma"/>
                <w:caps/>
                <w:sz w:val="16"/>
              </w:rPr>
              <w:t>dsa</w:t>
            </w:r>
          </w:p>
        </w:tc>
        <w:tc>
          <w:tcPr>
            <w:tcW w:w="0" w:type="auto"/>
            <w:shd w:val="clear" w:color="auto" w:fill="E6E6E6"/>
          </w:tcPr>
          <w:p w14:paraId="70E7E273" w14:textId="77777777" w:rsidR="003D177C" w:rsidRPr="007B0C16" w:rsidRDefault="003D177C" w:rsidP="00AE397E">
            <w:pPr>
              <w:jc w:val="center"/>
              <w:rPr>
                <w:rFonts w:cs="Tahoma"/>
                <w:caps/>
                <w:sz w:val="16"/>
              </w:rPr>
            </w:pPr>
            <w:r w:rsidRPr="007B0C16">
              <w:rPr>
                <w:rFonts w:cs="Tahoma"/>
                <w:caps/>
                <w:sz w:val="16"/>
              </w:rPr>
              <w:t>dhy</w:t>
            </w:r>
          </w:p>
        </w:tc>
        <w:tc>
          <w:tcPr>
            <w:tcW w:w="0" w:type="auto"/>
            <w:shd w:val="clear" w:color="auto" w:fill="E6E6E6"/>
          </w:tcPr>
          <w:p w14:paraId="0AE74C18" w14:textId="77777777" w:rsidR="003D177C" w:rsidRPr="007B0C16" w:rsidRDefault="003D177C" w:rsidP="00AE397E">
            <w:pPr>
              <w:jc w:val="center"/>
              <w:rPr>
                <w:rFonts w:cs="Tahoma"/>
                <w:caps/>
                <w:sz w:val="16"/>
              </w:rPr>
            </w:pPr>
            <w:r w:rsidRPr="007B0C16">
              <w:rPr>
                <w:rFonts w:cs="Tahoma"/>
                <w:caps/>
                <w:sz w:val="16"/>
              </w:rPr>
              <w:t>ony</w:t>
            </w:r>
          </w:p>
        </w:tc>
        <w:tc>
          <w:tcPr>
            <w:tcW w:w="0" w:type="auto"/>
            <w:shd w:val="clear" w:color="auto" w:fill="E6E6E6"/>
          </w:tcPr>
          <w:p w14:paraId="665EE100" w14:textId="77777777" w:rsidR="003D177C" w:rsidRPr="007B0C16" w:rsidRDefault="003D177C" w:rsidP="00AE397E">
            <w:pPr>
              <w:jc w:val="center"/>
              <w:rPr>
                <w:rFonts w:cs="Tahoma"/>
                <w:caps/>
                <w:sz w:val="16"/>
              </w:rPr>
            </w:pPr>
            <w:r w:rsidRPr="007B0C16">
              <w:rPr>
                <w:rFonts w:cs="Tahoma"/>
                <w:caps/>
                <w:sz w:val="16"/>
              </w:rPr>
              <w:t>pou</w:t>
            </w:r>
          </w:p>
        </w:tc>
        <w:tc>
          <w:tcPr>
            <w:tcW w:w="0" w:type="auto"/>
            <w:shd w:val="clear" w:color="auto" w:fill="E6E6E6"/>
          </w:tcPr>
          <w:p w14:paraId="60EAA440" w14:textId="77777777" w:rsidR="003D177C" w:rsidRPr="007B0C16" w:rsidRDefault="003D177C" w:rsidP="00AE397E">
            <w:pPr>
              <w:jc w:val="center"/>
              <w:rPr>
                <w:rFonts w:cs="Tahoma"/>
                <w:caps/>
                <w:sz w:val="16"/>
              </w:rPr>
            </w:pPr>
            <w:r w:rsidRPr="007B0C16">
              <w:rPr>
                <w:rFonts w:cs="Tahoma"/>
                <w:caps/>
                <w:sz w:val="16"/>
              </w:rPr>
              <w:t>jad</w:t>
            </w:r>
          </w:p>
        </w:tc>
        <w:tc>
          <w:tcPr>
            <w:tcW w:w="0" w:type="auto"/>
            <w:shd w:val="clear" w:color="auto" w:fill="E6E6E6"/>
          </w:tcPr>
          <w:p w14:paraId="24AC10A1" w14:textId="77777777" w:rsidR="003D177C" w:rsidRPr="007B0C16" w:rsidRDefault="003D177C" w:rsidP="00AE397E">
            <w:pPr>
              <w:jc w:val="center"/>
              <w:rPr>
                <w:rFonts w:cs="Tahoma"/>
                <w:caps/>
                <w:sz w:val="16"/>
              </w:rPr>
            </w:pPr>
            <w:r w:rsidRPr="007B0C16">
              <w:rPr>
                <w:rFonts w:cs="Tahoma"/>
                <w:caps/>
                <w:sz w:val="16"/>
              </w:rPr>
              <w:t>plo</w:t>
            </w:r>
          </w:p>
        </w:tc>
        <w:tc>
          <w:tcPr>
            <w:tcW w:w="0" w:type="auto"/>
            <w:shd w:val="clear" w:color="auto" w:fill="E6E6E6"/>
          </w:tcPr>
          <w:p w14:paraId="7806C11C" w14:textId="77777777" w:rsidR="003D177C" w:rsidRPr="007B0C16" w:rsidRDefault="003D177C" w:rsidP="00AE397E">
            <w:pPr>
              <w:jc w:val="center"/>
              <w:rPr>
                <w:rFonts w:cs="Tahoma"/>
                <w:caps/>
                <w:sz w:val="16"/>
              </w:rPr>
            </w:pPr>
            <w:r w:rsidRPr="007B0C16">
              <w:rPr>
                <w:rFonts w:cs="Tahoma"/>
                <w:caps/>
                <w:sz w:val="16"/>
              </w:rPr>
              <w:t>OEI</w:t>
            </w:r>
          </w:p>
        </w:tc>
      </w:tr>
      <w:tr w:rsidR="003D177C" w:rsidRPr="007B0C16" w14:paraId="6D7271C1" w14:textId="77777777" w:rsidTr="00AE397E">
        <w:tc>
          <w:tcPr>
            <w:tcW w:w="0" w:type="auto"/>
            <w:shd w:val="clear" w:color="auto" w:fill="E6E6E6"/>
          </w:tcPr>
          <w:p w14:paraId="33608C5A" w14:textId="77777777" w:rsidR="003D177C" w:rsidRPr="007B0C16" w:rsidRDefault="003D177C" w:rsidP="00AE397E">
            <w:pPr>
              <w:jc w:val="center"/>
              <w:rPr>
                <w:rFonts w:cs="Tahoma"/>
                <w:b/>
                <w:sz w:val="16"/>
                <w:szCs w:val="16"/>
              </w:rPr>
            </w:pPr>
            <w:r w:rsidRPr="007B0C16">
              <w:rPr>
                <w:rFonts w:cs="Tahoma"/>
                <w:b/>
                <w:sz w:val="16"/>
                <w:szCs w:val="16"/>
              </w:rPr>
              <w:t>47-49</w:t>
            </w:r>
          </w:p>
        </w:tc>
        <w:tc>
          <w:tcPr>
            <w:tcW w:w="0" w:type="auto"/>
            <w:shd w:val="clear" w:color="auto" w:fill="E6E6E6"/>
          </w:tcPr>
          <w:p w14:paraId="19F5262C" w14:textId="77777777" w:rsidR="003D177C" w:rsidRPr="007B0C16" w:rsidRDefault="003D177C" w:rsidP="00AE397E">
            <w:pPr>
              <w:jc w:val="center"/>
              <w:rPr>
                <w:rFonts w:cs="Tahoma"/>
                <w:caps/>
                <w:sz w:val="16"/>
              </w:rPr>
            </w:pPr>
            <w:r w:rsidRPr="007B0C16">
              <w:rPr>
                <w:rFonts w:cs="Tahoma"/>
                <w:caps/>
                <w:sz w:val="16"/>
              </w:rPr>
              <w:t>cal</w:t>
            </w:r>
          </w:p>
        </w:tc>
        <w:tc>
          <w:tcPr>
            <w:tcW w:w="0" w:type="auto"/>
            <w:shd w:val="clear" w:color="auto" w:fill="E6E6E6"/>
          </w:tcPr>
          <w:p w14:paraId="6CC638C7" w14:textId="77777777" w:rsidR="003D177C" w:rsidRPr="007B0C16" w:rsidRDefault="003D177C" w:rsidP="00AE397E">
            <w:pPr>
              <w:jc w:val="center"/>
              <w:rPr>
                <w:rFonts w:cs="Tahoma"/>
                <w:caps/>
                <w:sz w:val="16"/>
              </w:rPr>
            </w:pPr>
            <w:r w:rsidRPr="007B0C16">
              <w:rPr>
                <w:rFonts w:cs="Tahoma"/>
                <w:caps/>
                <w:sz w:val="16"/>
              </w:rPr>
              <w:t>reg</w:t>
            </w:r>
          </w:p>
        </w:tc>
        <w:tc>
          <w:tcPr>
            <w:tcW w:w="0" w:type="auto"/>
            <w:shd w:val="clear" w:color="auto" w:fill="E6E6E6"/>
          </w:tcPr>
          <w:p w14:paraId="0B7D1F7C" w14:textId="77777777" w:rsidR="003D177C" w:rsidRPr="007B0C16" w:rsidRDefault="003D177C" w:rsidP="00AE397E">
            <w:pPr>
              <w:jc w:val="center"/>
              <w:rPr>
                <w:rFonts w:cs="Tahoma"/>
                <w:caps/>
                <w:sz w:val="16"/>
              </w:rPr>
            </w:pPr>
            <w:r w:rsidRPr="007B0C16">
              <w:rPr>
                <w:rFonts w:cs="Tahoma"/>
                <w:caps/>
                <w:sz w:val="16"/>
              </w:rPr>
              <w:t>bas</w:t>
            </w:r>
          </w:p>
        </w:tc>
        <w:tc>
          <w:tcPr>
            <w:tcW w:w="0" w:type="auto"/>
            <w:shd w:val="clear" w:color="auto" w:fill="E6E6E6"/>
          </w:tcPr>
          <w:p w14:paraId="5A2D8ED1" w14:textId="77777777" w:rsidR="003D177C" w:rsidRPr="007B0C16" w:rsidRDefault="003D177C" w:rsidP="00AE397E">
            <w:pPr>
              <w:jc w:val="center"/>
              <w:rPr>
                <w:rFonts w:cs="Tahoma"/>
                <w:caps/>
                <w:sz w:val="16"/>
              </w:rPr>
            </w:pPr>
            <w:r w:rsidRPr="007B0C16">
              <w:rPr>
                <w:rFonts w:cs="Tahoma"/>
                <w:caps/>
                <w:sz w:val="16"/>
              </w:rPr>
              <w:t>fca</w:t>
            </w:r>
          </w:p>
        </w:tc>
        <w:tc>
          <w:tcPr>
            <w:tcW w:w="0" w:type="auto"/>
            <w:shd w:val="clear" w:color="auto" w:fill="E6E6E6"/>
          </w:tcPr>
          <w:p w14:paraId="20CCDFAA" w14:textId="77777777" w:rsidR="003D177C" w:rsidRPr="007B0C16" w:rsidRDefault="003D177C" w:rsidP="00AE397E">
            <w:pPr>
              <w:jc w:val="center"/>
              <w:rPr>
                <w:rFonts w:cs="Tahoma"/>
                <w:caps/>
                <w:sz w:val="16"/>
              </w:rPr>
            </w:pPr>
            <w:r w:rsidRPr="007B0C16">
              <w:rPr>
                <w:rFonts w:cs="Tahoma"/>
                <w:caps/>
                <w:sz w:val="16"/>
              </w:rPr>
              <w:t>lun</w:t>
            </w:r>
          </w:p>
        </w:tc>
        <w:tc>
          <w:tcPr>
            <w:tcW w:w="0" w:type="auto"/>
            <w:shd w:val="clear" w:color="auto" w:fill="E6E6E6"/>
          </w:tcPr>
          <w:p w14:paraId="6EAD3A45" w14:textId="77777777" w:rsidR="003D177C" w:rsidRPr="007B0C16" w:rsidRDefault="003D177C" w:rsidP="00AE397E">
            <w:pPr>
              <w:jc w:val="center"/>
              <w:rPr>
                <w:rFonts w:cs="Tahoma"/>
                <w:caps/>
                <w:sz w:val="16"/>
              </w:rPr>
            </w:pPr>
            <w:r w:rsidRPr="007B0C16">
              <w:rPr>
                <w:rFonts w:cs="Tahoma"/>
                <w:caps/>
                <w:sz w:val="16"/>
              </w:rPr>
              <w:t>aco</w:t>
            </w:r>
          </w:p>
        </w:tc>
        <w:tc>
          <w:tcPr>
            <w:tcW w:w="0" w:type="auto"/>
            <w:shd w:val="clear" w:color="auto" w:fill="E6E6E6"/>
          </w:tcPr>
          <w:p w14:paraId="06A16E25" w14:textId="77777777" w:rsidR="003D177C" w:rsidRPr="007B0C16" w:rsidRDefault="003D177C" w:rsidP="00AE397E">
            <w:pPr>
              <w:jc w:val="center"/>
              <w:rPr>
                <w:rFonts w:cs="Tahoma"/>
                <w:caps/>
                <w:sz w:val="16"/>
              </w:rPr>
            </w:pPr>
            <w:r w:rsidRPr="007B0C16">
              <w:rPr>
                <w:rFonts w:cs="Tahoma"/>
                <w:caps/>
                <w:sz w:val="16"/>
              </w:rPr>
              <w:t>sor</w:t>
            </w:r>
          </w:p>
        </w:tc>
        <w:tc>
          <w:tcPr>
            <w:tcW w:w="0" w:type="auto"/>
            <w:shd w:val="clear" w:color="auto" w:fill="E6E6E6"/>
          </w:tcPr>
          <w:p w14:paraId="7A0B2554" w14:textId="77777777" w:rsidR="003D177C" w:rsidRPr="007B0C16" w:rsidRDefault="003D177C" w:rsidP="00AE397E">
            <w:pPr>
              <w:jc w:val="center"/>
              <w:rPr>
                <w:rFonts w:cs="Tahoma"/>
                <w:caps/>
                <w:sz w:val="16"/>
              </w:rPr>
            </w:pPr>
            <w:r w:rsidRPr="007B0C16">
              <w:rPr>
                <w:rFonts w:cs="Tahoma"/>
                <w:caps/>
                <w:sz w:val="16"/>
              </w:rPr>
              <w:t>lla</w:t>
            </w:r>
          </w:p>
        </w:tc>
        <w:tc>
          <w:tcPr>
            <w:tcW w:w="0" w:type="auto"/>
            <w:shd w:val="clear" w:color="auto" w:fill="E6E6E6"/>
          </w:tcPr>
          <w:p w14:paraId="18A407F2" w14:textId="77777777" w:rsidR="003D177C" w:rsidRPr="007B0C16" w:rsidRDefault="003D177C" w:rsidP="00AE397E">
            <w:pPr>
              <w:jc w:val="center"/>
              <w:rPr>
                <w:rFonts w:cs="Tahoma"/>
                <w:caps/>
                <w:sz w:val="16"/>
              </w:rPr>
            </w:pPr>
            <w:r w:rsidRPr="007B0C16">
              <w:rPr>
                <w:rFonts w:cs="Tahoma"/>
                <w:caps/>
                <w:sz w:val="16"/>
              </w:rPr>
              <w:t>OEI</w:t>
            </w:r>
          </w:p>
        </w:tc>
        <w:tc>
          <w:tcPr>
            <w:tcW w:w="0" w:type="auto"/>
            <w:shd w:val="clear" w:color="auto" w:fill="E6E6E6"/>
          </w:tcPr>
          <w:p w14:paraId="67D18F46" w14:textId="77777777" w:rsidR="003D177C" w:rsidRPr="007B0C16" w:rsidRDefault="003D177C" w:rsidP="00AE397E">
            <w:pPr>
              <w:jc w:val="center"/>
              <w:rPr>
                <w:rFonts w:cs="Tahoma"/>
                <w:caps/>
                <w:sz w:val="16"/>
              </w:rPr>
            </w:pPr>
            <w:r w:rsidRPr="007B0C16">
              <w:rPr>
                <w:rFonts w:cs="Tahoma"/>
                <w:caps/>
                <w:sz w:val="16"/>
              </w:rPr>
              <w:t>pco</w:t>
            </w:r>
          </w:p>
        </w:tc>
      </w:tr>
      <w:tr w:rsidR="003D177C" w:rsidRPr="007B0C16" w14:paraId="040A5C68" w14:textId="77777777" w:rsidTr="00AE397E">
        <w:tc>
          <w:tcPr>
            <w:tcW w:w="0" w:type="auto"/>
            <w:shd w:val="clear" w:color="auto" w:fill="E6E6E6"/>
          </w:tcPr>
          <w:p w14:paraId="5A82E695" w14:textId="77777777" w:rsidR="003D177C" w:rsidRPr="007B0C16" w:rsidRDefault="003D177C" w:rsidP="00AE397E">
            <w:pPr>
              <w:jc w:val="center"/>
              <w:rPr>
                <w:rFonts w:cs="Tahoma"/>
                <w:b/>
                <w:sz w:val="16"/>
                <w:szCs w:val="16"/>
              </w:rPr>
            </w:pPr>
            <w:r w:rsidRPr="007B0C16">
              <w:rPr>
                <w:rFonts w:cs="Tahoma"/>
                <w:b/>
                <w:sz w:val="16"/>
                <w:szCs w:val="16"/>
              </w:rPr>
              <w:t>50-52</w:t>
            </w:r>
          </w:p>
        </w:tc>
        <w:tc>
          <w:tcPr>
            <w:tcW w:w="0" w:type="auto"/>
            <w:shd w:val="clear" w:color="auto" w:fill="E6E6E6"/>
          </w:tcPr>
          <w:p w14:paraId="6AD4CA80" w14:textId="77777777" w:rsidR="003D177C" w:rsidRPr="007B0C16" w:rsidRDefault="003D177C" w:rsidP="00AE397E">
            <w:pPr>
              <w:jc w:val="center"/>
              <w:rPr>
                <w:rFonts w:cs="Tahoma"/>
                <w:caps/>
                <w:sz w:val="16"/>
              </w:rPr>
            </w:pPr>
            <w:r w:rsidRPr="007B0C16">
              <w:rPr>
                <w:rFonts w:cs="Tahoma"/>
                <w:caps/>
                <w:sz w:val="16"/>
              </w:rPr>
              <w:t>jou</w:t>
            </w:r>
          </w:p>
        </w:tc>
        <w:tc>
          <w:tcPr>
            <w:tcW w:w="0" w:type="auto"/>
            <w:shd w:val="clear" w:color="auto" w:fill="E6E6E6"/>
          </w:tcPr>
          <w:p w14:paraId="006991AE" w14:textId="77777777" w:rsidR="003D177C" w:rsidRPr="007B0C16" w:rsidRDefault="003D177C" w:rsidP="00AE397E">
            <w:pPr>
              <w:jc w:val="center"/>
              <w:rPr>
                <w:rFonts w:cs="Tahoma"/>
                <w:caps/>
                <w:sz w:val="16"/>
              </w:rPr>
            </w:pPr>
            <w:r w:rsidRPr="007B0C16">
              <w:rPr>
                <w:rFonts w:cs="Tahoma"/>
                <w:caps/>
                <w:sz w:val="16"/>
              </w:rPr>
              <w:t>sma</w:t>
            </w:r>
          </w:p>
        </w:tc>
        <w:tc>
          <w:tcPr>
            <w:tcW w:w="0" w:type="auto"/>
            <w:shd w:val="clear" w:color="auto" w:fill="E6E6E6"/>
          </w:tcPr>
          <w:p w14:paraId="6D067961" w14:textId="77777777" w:rsidR="003D177C" w:rsidRPr="007B0C16" w:rsidRDefault="003D177C" w:rsidP="00AE397E">
            <w:pPr>
              <w:jc w:val="center"/>
              <w:rPr>
                <w:rFonts w:cs="Tahoma"/>
                <w:caps/>
                <w:sz w:val="16"/>
              </w:rPr>
            </w:pPr>
            <w:r w:rsidRPr="007B0C16">
              <w:rPr>
                <w:rFonts w:cs="Tahoma"/>
                <w:caps/>
                <w:sz w:val="16"/>
              </w:rPr>
              <w:t>sil</w:t>
            </w:r>
          </w:p>
        </w:tc>
        <w:tc>
          <w:tcPr>
            <w:tcW w:w="0" w:type="auto"/>
            <w:shd w:val="clear" w:color="auto" w:fill="E6E6E6"/>
          </w:tcPr>
          <w:p w14:paraId="2C6B6EC9" w14:textId="77777777" w:rsidR="003D177C" w:rsidRPr="007B0C16" w:rsidRDefault="003D177C" w:rsidP="00AE397E">
            <w:pPr>
              <w:jc w:val="center"/>
              <w:rPr>
                <w:rFonts w:cs="Tahoma"/>
                <w:caps/>
                <w:sz w:val="16"/>
              </w:rPr>
            </w:pPr>
            <w:r w:rsidRPr="007B0C16">
              <w:rPr>
                <w:rFonts w:cs="Tahoma"/>
                <w:caps/>
                <w:sz w:val="16"/>
              </w:rPr>
              <w:t>lun</w:t>
            </w:r>
          </w:p>
        </w:tc>
        <w:tc>
          <w:tcPr>
            <w:tcW w:w="0" w:type="auto"/>
            <w:shd w:val="clear" w:color="auto" w:fill="E6E6E6"/>
          </w:tcPr>
          <w:p w14:paraId="3085D024" w14:textId="77777777" w:rsidR="003D177C" w:rsidRPr="007B0C16" w:rsidRDefault="003D177C" w:rsidP="00AE397E">
            <w:pPr>
              <w:jc w:val="center"/>
              <w:rPr>
                <w:rFonts w:cs="Tahoma"/>
                <w:caps/>
                <w:sz w:val="16"/>
              </w:rPr>
            </w:pPr>
            <w:r w:rsidRPr="007B0C16">
              <w:rPr>
                <w:rFonts w:cs="Tahoma"/>
                <w:caps/>
                <w:sz w:val="16"/>
              </w:rPr>
              <w:t>pse</w:t>
            </w:r>
          </w:p>
        </w:tc>
        <w:tc>
          <w:tcPr>
            <w:tcW w:w="0" w:type="auto"/>
            <w:shd w:val="clear" w:color="auto" w:fill="E6E6E6"/>
          </w:tcPr>
          <w:p w14:paraId="188EB49F" w14:textId="77777777" w:rsidR="003D177C" w:rsidRPr="007B0C16" w:rsidRDefault="003D177C" w:rsidP="00AE397E">
            <w:pPr>
              <w:jc w:val="center"/>
              <w:rPr>
                <w:rFonts w:cs="Tahoma"/>
                <w:caps/>
                <w:sz w:val="16"/>
              </w:rPr>
            </w:pPr>
            <w:r w:rsidRPr="007B0C16">
              <w:rPr>
                <w:rFonts w:cs="Tahoma"/>
                <w:caps/>
                <w:sz w:val="16"/>
              </w:rPr>
              <w:t>ame</w:t>
            </w:r>
          </w:p>
        </w:tc>
        <w:tc>
          <w:tcPr>
            <w:tcW w:w="0" w:type="auto"/>
            <w:shd w:val="clear" w:color="auto" w:fill="E6E6E6"/>
          </w:tcPr>
          <w:p w14:paraId="35B3EC70" w14:textId="77777777" w:rsidR="003D177C" w:rsidRPr="007B0C16" w:rsidRDefault="003D177C" w:rsidP="00AE397E">
            <w:pPr>
              <w:jc w:val="center"/>
              <w:rPr>
                <w:rFonts w:cs="Tahoma"/>
                <w:caps/>
                <w:sz w:val="16"/>
              </w:rPr>
            </w:pPr>
            <w:r w:rsidRPr="007B0C16">
              <w:rPr>
                <w:rFonts w:cs="Tahoma"/>
                <w:caps/>
                <w:sz w:val="16"/>
              </w:rPr>
              <w:t>ver</w:t>
            </w:r>
          </w:p>
        </w:tc>
        <w:tc>
          <w:tcPr>
            <w:tcW w:w="0" w:type="auto"/>
            <w:shd w:val="clear" w:color="auto" w:fill="E6E6E6"/>
          </w:tcPr>
          <w:p w14:paraId="528252C3" w14:textId="77777777" w:rsidR="003D177C" w:rsidRPr="007B0C16" w:rsidRDefault="00B23553" w:rsidP="00AE397E">
            <w:pPr>
              <w:jc w:val="center"/>
              <w:rPr>
                <w:rFonts w:cs="Tahoma"/>
                <w:caps/>
                <w:sz w:val="16"/>
              </w:rPr>
            </w:pPr>
            <w:r w:rsidRPr="007B0C16">
              <w:rPr>
                <w:rFonts w:cs="Tahoma"/>
                <w:caps/>
                <w:sz w:val="16"/>
              </w:rPr>
              <w:t>P</w:t>
            </w:r>
            <w:r w:rsidR="003D177C" w:rsidRPr="007B0C16">
              <w:rPr>
                <w:rFonts w:cs="Tahoma"/>
                <w:caps/>
                <w:sz w:val="16"/>
              </w:rPr>
              <w:t>S</w:t>
            </w:r>
            <w:r w:rsidRPr="007B0C16">
              <w:rPr>
                <w:rFonts w:cs="Tahoma"/>
                <w:caps/>
                <w:sz w:val="16"/>
              </w:rPr>
              <w:t>A</w:t>
            </w:r>
          </w:p>
        </w:tc>
        <w:tc>
          <w:tcPr>
            <w:tcW w:w="0" w:type="auto"/>
            <w:shd w:val="clear" w:color="auto" w:fill="E6E6E6"/>
          </w:tcPr>
          <w:p w14:paraId="6CADE704" w14:textId="77777777" w:rsidR="003D177C" w:rsidRPr="007B0C16" w:rsidRDefault="003D177C" w:rsidP="00AE397E">
            <w:pPr>
              <w:jc w:val="center"/>
              <w:rPr>
                <w:rFonts w:cs="Tahoma"/>
                <w:caps/>
                <w:sz w:val="16"/>
              </w:rPr>
            </w:pPr>
            <w:r w:rsidRPr="007B0C16">
              <w:rPr>
                <w:rFonts w:cs="Tahoma"/>
                <w:caps/>
                <w:sz w:val="16"/>
              </w:rPr>
              <w:t>sel</w:t>
            </w:r>
          </w:p>
        </w:tc>
        <w:tc>
          <w:tcPr>
            <w:tcW w:w="0" w:type="auto"/>
            <w:shd w:val="clear" w:color="auto" w:fill="E6E6E6"/>
          </w:tcPr>
          <w:p w14:paraId="66847F09" w14:textId="77777777" w:rsidR="003D177C" w:rsidRPr="007B0C16" w:rsidRDefault="003D177C" w:rsidP="00AE397E">
            <w:pPr>
              <w:jc w:val="center"/>
              <w:rPr>
                <w:rFonts w:cs="Tahoma"/>
                <w:caps/>
                <w:sz w:val="16"/>
              </w:rPr>
            </w:pPr>
            <w:r w:rsidRPr="007B0C16">
              <w:rPr>
                <w:rFonts w:cs="Tahoma"/>
                <w:caps/>
                <w:sz w:val="16"/>
              </w:rPr>
              <w:t>scn</w:t>
            </w:r>
          </w:p>
        </w:tc>
      </w:tr>
      <w:tr w:rsidR="003D177C" w:rsidRPr="007B0C16" w14:paraId="6203DA2F" w14:textId="77777777" w:rsidTr="00AE397E">
        <w:tc>
          <w:tcPr>
            <w:tcW w:w="0" w:type="auto"/>
            <w:shd w:val="clear" w:color="auto" w:fill="E6E6E6"/>
          </w:tcPr>
          <w:p w14:paraId="1C87B6FC" w14:textId="77777777" w:rsidR="003D177C" w:rsidRPr="007B0C16" w:rsidRDefault="003D177C" w:rsidP="00AE397E">
            <w:pPr>
              <w:jc w:val="center"/>
              <w:rPr>
                <w:rFonts w:cs="Tahoma"/>
                <w:b/>
                <w:sz w:val="16"/>
                <w:szCs w:val="16"/>
              </w:rPr>
            </w:pPr>
            <w:r w:rsidRPr="007B0C16">
              <w:rPr>
                <w:rFonts w:cs="Tahoma"/>
                <w:b/>
                <w:sz w:val="16"/>
                <w:szCs w:val="16"/>
              </w:rPr>
              <w:t>53-55</w:t>
            </w:r>
          </w:p>
        </w:tc>
        <w:tc>
          <w:tcPr>
            <w:tcW w:w="0" w:type="auto"/>
            <w:shd w:val="clear" w:color="auto" w:fill="E6E6E6"/>
          </w:tcPr>
          <w:p w14:paraId="1D8393AD" w14:textId="77777777" w:rsidR="003D177C" w:rsidRPr="007B0C16" w:rsidRDefault="003D177C" w:rsidP="00AE397E">
            <w:pPr>
              <w:jc w:val="center"/>
              <w:rPr>
                <w:rFonts w:cs="Tahoma"/>
                <w:caps/>
                <w:sz w:val="16"/>
              </w:rPr>
            </w:pPr>
            <w:r w:rsidRPr="007B0C16">
              <w:rPr>
                <w:rFonts w:cs="Tahoma"/>
                <w:caps/>
                <w:sz w:val="16"/>
              </w:rPr>
              <w:t>sma</w:t>
            </w:r>
          </w:p>
        </w:tc>
        <w:tc>
          <w:tcPr>
            <w:tcW w:w="0" w:type="auto"/>
            <w:shd w:val="clear" w:color="auto" w:fill="E6E6E6"/>
          </w:tcPr>
          <w:p w14:paraId="5BC51B2E" w14:textId="77777777" w:rsidR="003D177C" w:rsidRPr="007B0C16" w:rsidRDefault="003D177C" w:rsidP="00AE397E">
            <w:pPr>
              <w:jc w:val="center"/>
              <w:rPr>
                <w:rFonts w:cs="Tahoma"/>
                <w:caps/>
                <w:sz w:val="16"/>
              </w:rPr>
            </w:pPr>
            <w:r w:rsidRPr="007B0C16">
              <w:rPr>
                <w:rFonts w:cs="Tahoma"/>
                <w:caps/>
                <w:sz w:val="16"/>
              </w:rPr>
              <w:t>amb</w:t>
            </w:r>
          </w:p>
        </w:tc>
        <w:tc>
          <w:tcPr>
            <w:tcW w:w="0" w:type="auto"/>
            <w:shd w:val="clear" w:color="auto" w:fill="E6E6E6"/>
          </w:tcPr>
          <w:p w14:paraId="33B08A8E" w14:textId="77777777" w:rsidR="003D177C" w:rsidRPr="007B0C16" w:rsidRDefault="003D177C" w:rsidP="00AE397E">
            <w:pPr>
              <w:jc w:val="center"/>
              <w:rPr>
                <w:rFonts w:cs="Tahoma"/>
                <w:caps/>
                <w:sz w:val="16"/>
              </w:rPr>
            </w:pPr>
            <w:r w:rsidRPr="007B0C16">
              <w:rPr>
                <w:rFonts w:cs="Tahoma"/>
                <w:caps/>
                <w:sz w:val="16"/>
              </w:rPr>
              <w:t>bas</w:t>
            </w:r>
          </w:p>
        </w:tc>
        <w:tc>
          <w:tcPr>
            <w:tcW w:w="0" w:type="auto"/>
            <w:shd w:val="clear" w:color="auto" w:fill="E6E6E6"/>
          </w:tcPr>
          <w:p w14:paraId="16C03112" w14:textId="77777777" w:rsidR="003D177C" w:rsidRPr="007B0C16" w:rsidRDefault="003D177C" w:rsidP="00AE397E">
            <w:pPr>
              <w:jc w:val="center"/>
              <w:rPr>
                <w:rFonts w:cs="Tahoma"/>
                <w:caps/>
                <w:sz w:val="16"/>
              </w:rPr>
            </w:pPr>
            <w:r w:rsidRPr="007B0C16">
              <w:rPr>
                <w:rFonts w:cs="Tahoma"/>
                <w:caps/>
                <w:sz w:val="16"/>
              </w:rPr>
              <w:t>plo</w:t>
            </w:r>
          </w:p>
        </w:tc>
        <w:tc>
          <w:tcPr>
            <w:tcW w:w="0" w:type="auto"/>
            <w:shd w:val="clear" w:color="auto" w:fill="E6E6E6"/>
          </w:tcPr>
          <w:p w14:paraId="66273DF4" w14:textId="77777777" w:rsidR="003D177C" w:rsidRPr="007B0C16" w:rsidRDefault="003D177C" w:rsidP="00AE397E">
            <w:pPr>
              <w:jc w:val="center"/>
              <w:rPr>
                <w:rFonts w:cs="Tahoma"/>
                <w:caps/>
                <w:sz w:val="16"/>
              </w:rPr>
            </w:pPr>
            <w:r w:rsidRPr="007B0C16">
              <w:rPr>
                <w:rFonts w:cs="Tahoma"/>
                <w:caps/>
                <w:sz w:val="16"/>
              </w:rPr>
              <w:t>psf</w:t>
            </w:r>
          </w:p>
        </w:tc>
        <w:tc>
          <w:tcPr>
            <w:tcW w:w="0" w:type="auto"/>
            <w:shd w:val="clear" w:color="auto" w:fill="E6E6E6"/>
          </w:tcPr>
          <w:p w14:paraId="0A809F3F" w14:textId="77777777" w:rsidR="003D177C" w:rsidRPr="007B0C16" w:rsidRDefault="003D177C" w:rsidP="00AE397E">
            <w:pPr>
              <w:jc w:val="center"/>
              <w:rPr>
                <w:rFonts w:cs="Tahoma"/>
                <w:caps/>
                <w:sz w:val="16"/>
              </w:rPr>
            </w:pPr>
            <w:r w:rsidRPr="007B0C16">
              <w:rPr>
                <w:rFonts w:cs="Tahoma"/>
                <w:caps/>
                <w:sz w:val="16"/>
              </w:rPr>
              <w:t>ang</w:t>
            </w:r>
          </w:p>
        </w:tc>
        <w:tc>
          <w:tcPr>
            <w:tcW w:w="0" w:type="auto"/>
            <w:shd w:val="clear" w:color="auto" w:fill="E6E6E6"/>
          </w:tcPr>
          <w:p w14:paraId="0369F30E" w14:textId="77777777" w:rsidR="003D177C" w:rsidRPr="007B0C16" w:rsidRDefault="003D177C" w:rsidP="00AE397E">
            <w:pPr>
              <w:jc w:val="center"/>
              <w:rPr>
                <w:rFonts w:cs="Tahoma"/>
                <w:caps/>
                <w:sz w:val="16"/>
              </w:rPr>
            </w:pPr>
            <w:r w:rsidRPr="007B0C16">
              <w:rPr>
                <w:rFonts w:cs="Tahoma"/>
                <w:caps/>
                <w:sz w:val="16"/>
              </w:rPr>
              <w:t>amo</w:t>
            </w:r>
          </w:p>
        </w:tc>
        <w:tc>
          <w:tcPr>
            <w:tcW w:w="0" w:type="auto"/>
            <w:shd w:val="clear" w:color="auto" w:fill="E6E6E6"/>
          </w:tcPr>
          <w:p w14:paraId="129E1849" w14:textId="77777777" w:rsidR="003D177C" w:rsidRPr="007B0C16" w:rsidRDefault="003D177C" w:rsidP="00AE397E">
            <w:pPr>
              <w:jc w:val="center"/>
              <w:rPr>
                <w:rFonts w:cs="Tahoma"/>
                <w:caps/>
                <w:sz w:val="16"/>
              </w:rPr>
            </w:pPr>
            <w:r w:rsidRPr="007B0C16">
              <w:rPr>
                <w:rFonts w:cs="Tahoma"/>
                <w:caps/>
                <w:sz w:val="16"/>
              </w:rPr>
              <w:t>jad</w:t>
            </w:r>
          </w:p>
        </w:tc>
        <w:tc>
          <w:tcPr>
            <w:tcW w:w="0" w:type="auto"/>
            <w:shd w:val="clear" w:color="auto" w:fill="E6E6E6"/>
          </w:tcPr>
          <w:p w14:paraId="561664D6" w14:textId="77777777" w:rsidR="003D177C" w:rsidRPr="007B0C16" w:rsidRDefault="003D177C" w:rsidP="00AE397E">
            <w:pPr>
              <w:jc w:val="center"/>
              <w:rPr>
                <w:rFonts w:cs="Tahoma"/>
                <w:caps/>
                <w:sz w:val="16"/>
              </w:rPr>
            </w:pPr>
            <w:r w:rsidRPr="007B0C16">
              <w:rPr>
                <w:rFonts w:cs="Tahoma"/>
                <w:caps/>
                <w:sz w:val="16"/>
              </w:rPr>
              <w:t>sil</w:t>
            </w:r>
          </w:p>
        </w:tc>
        <w:tc>
          <w:tcPr>
            <w:tcW w:w="0" w:type="auto"/>
            <w:shd w:val="clear" w:color="auto" w:fill="E6E6E6"/>
          </w:tcPr>
          <w:p w14:paraId="3427480D" w14:textId="77777777" w:rsidR="003D177C" w:rsidRPr="007B0C16" w:rsidRDefault="003D177C" w:rsidP="00AE397E">
            <w:pPr>
              <w:jc w:val="center"/>
              <w:rPr>
                <w:rFonts w:cs="Tahoma"/>
                <w:caps/>
                <w:sz w:val="16"/>
              </w:rPr>
            </w:pPr>
            <w:r w:rsidRPr="007B0C16">
              <w:rPr>
                <w:rFonts w:cs="Tahoma"/>
                <w:caps/>
                <w:sz w:val="16"/>
              </w:rPr>
              <w:t>ffo</w:t>
            </w:r>
          </w:p>
        </w:tc>
      </w:tr>
      <w:tr w:rsidR="003D177C" w:rsidRPr="007B0C16" w14:paraId="760C4E7D" w14:textId="77777777" w:rsidTr="00AE397E">
        <w:tc>
          <w:tcPr>
            <w:tcW w:w="0" w:type="auto"/>
            <w:shd w:val="clear" w:color="auto" w:fill="E6E6E6"/>
          </w:tcPr>
          <w:p w14:paraId="48D63782" w14:textId="77777777" w:rsidR="003D177C" w:rsidRPr="007B0C16" w:rsidRDefault="003D177C" w:rsidP="00AE397E">
            <w:pPr>
              <w:jc w:val="center"/>
              <w:rPr>
                <w:rFonts w:cs="Tahoma"/>
                <w:b/>
                <w:sz w:val="16"/>
                <w:szCs w:val="16"/>
              </w:rPr>
            </w:pPr>
            <w:r w:rsidRPr="007B0C16">
              <w:rPr>
                <w:rFonts w:cs="Tahoma"/>
                <w:b/>
                <w:sz w:val="16"/>
                <w:szCs w:val="16"/>
              </w:rPr>
              <w:t>56-58</w:t>
            </w:r>
          </w:p>
        </w:tc>
        <w:tc>
          <w:tcPr>
            <w:tcW w:w="0" w:type="auto"/>
            <w:shd w:val="clear" w:color="auto" w:fill="E6E6E6"/>
          </w:tcPr>
          <w:p w14:paraId="5D1C486C" w14:textId="77777777" w:rsidR="003D177C" w:rsidRPr="007B0C16" w:rsidRDefault="003D177C" w:rsidP="00AE397E">
            <w:pPr>
              <w:jc w:val="center"/>
              <w:rPr>
                <w:rFonts w:cs="Tahoma"/>
                <w:caps/>
                <w:sz w:val="16"/>
              </w:rPr>
            </w:pPr>
            <w:r w:rsidRPr="007B0C16">
              <w:rPr>
                <w:rFonts w:cs="Tahoma"/>
                <w:caps/>
                <w:sz w:val="16"/>
              </w:rPr>
              <w:t>CSN</w:t>
            </w:r>
          </w:p>
        </w:tc>
        <w:tc>
          <w:tcPr>
            <w:tcW w:w="0" w:type="auto"/>
            <w:shd w:val="clear" w:color="auto" w:fill="E6E6E6"/>
          </w:tcPr>
          <w:p w14:paraId="21133B0B" w14:textId="77777777" w:rsidR="003D177C" w:rsidRPr="007B0C16" w:rsidRDefault="003D177C" w:rsidP="00AE397E">
            <w:pPr>
              <w:jc w:val="center"/>
              <w:rPr>
                <w:rFonts w:cs="Tahoma"/>
                <w:caps/>
                <w:sz w:val="16"/>
              </w:rPr>
            </w:pPr>
            <w:r w:rsidRPr="007B0C16">
              <w:rPr>
                <w:rFonts w:cs="Tahoma"/>
                <w:caps/>
                <w:sz w:val="16"/>
              </w:rPr>
              <w:t>cor</w:t>
            </w:r>
          </w:p>
        </w:tc>
        <w:tc>
          <w:tcPr>
            <w:tcW w:w="0" w:type="auto"/>
            <w:shd w:val="clear" w:color="auto" w:fill="E6E6E6"/>
          </w:tcPr>
          <w:p w14:paraId="79CCC65F" w14:textId="77777777" w:rsidR="003D177C" w:rsidRPr="007B0C16" w:rsidRDefault="003D177C" w:rsidP="00AE397E">
            <w:pPr>
              <w:jc w:val="center"/>
              <w:rPr>
                <w:rFonts w:cs="Tahoma"/>
                <w:caps/>
                <w:sz w:val="16"/>
              </w:rPr>
            </w:pPr>
            <w:r w:rsidRPr="007B0C16">
              <w:rPr>
                <w:rFonts w:cs="Tahoma"/>
                <w:caps/>
                <w:sz w:val="16"/>
              </w:rPr>
              <w:t>sil</w:t>
            </w:r>
          </w:p>
        </w:tc>
        <w:tc>
          <w:tcPr>
            <w:tcW w:w="0" w:type="auto"/>
            <w:shd w:val="clear" w:color="auto" w:fill="E6E6E6"/>
          </w:tcPr>
          <w:p w14:paraId="3FE31F40" w14:textId="77777777" w:rsidR="003D177C" w:rsidRPr="007B0C16" w:rsidRDefault="003D177C" w:rsidP="00AE397E">
            <w:pPr>
              <w:jc w:val="center"/>
              <w:rPr>
                <w:rFonts w:cs="Tahoma"/>
                <w:caps/>
                <w:sz w:val="16"/>
              </w:rPr>
            </w:pPr>
            <w:r w:rsidRPr="007B0C16">
              <w:rPr>
                <w:rFonts w:cs="Tahoma"/>
                <w:caps/>
                <w:sz w:val="16"/>
              </w:rPr>
              <w:t>ylo</w:t>
            </w:r>
          </w:p>
        </w:tc>
        <w:tc>
          <w:tcPr>
            <w:tcW w:w="0" w:type="auto"/>
            <w:shd w:val="clear" w:color="auto" w:fill="E6E6E6"/>
          </w:tcPr>
          <w:p w14:paraId="0732B418" w14:textId="77777777" w:rsidR="003D177C" w:rsidRPr="007B0C16" w:rsidRDefault="003D177C" w:rsidP="00AE397E">
            <w:pPr>
              <w:jc w:val="center"/>
              <w:rPr>
                <w:rFonts w:cs="Tahoma"/>
                <w:caps/>
                <w:sz w:val="16"/>
              </w:rPr>
            </w:pPr>
            <w:r w:rsidRPr="007B0C16">
              <w:rPr>
                <w:rFonts w:cs="Tahoma"/>
                <w:caps/>
                <w:sz w:val="16"/>
              </w:rPr>
              <w:t>reg</w:t>
            </w:r>
          </w:p>
        </w:tc>
        <w:tc>
          <w:tcPr>
            <w:tcW w:w="0" w:type="auto"/>
            <w:shd w:val="clear" w:color="auto" w:fill="E6E6E6"/>
          </w:tcPr>
          <w:p w14:paraId="3F33A807" w14:textId="77777777" w:rsidR="003D177C" w:rsidRPr="007B0C16" w:rsidRDefault="003D177C" w:rsidP="00AE397E">
            <w:pPr>
              <w:jc w:val="center"/>
              <w:rPr>
                <w:rFonts w:cs="Tahoma"/>
                <w:caps/>
                <w:sz w:val="16"/>
              </w:rPr>
            </w:pPr>
            <w:r w:rsidRPr="007B0C16">
              <w:rPr>
                <w:rFonts w:cs="Tahoma"/>
                <w:caps/>
                <w:sz w:val="16"/>
              </w:rPr>
              <w:t>cay</w:t>
            </w:r>
          </w:p>
        </w:tc>
        <w:tc>
          <w:tcPr>
            <w:tcW w:w="0" w:type="auto"/>
            <w:shd w:val="clear" w:color="auto" w:fill="E6E6E6"/>
          </w:tcPr>
          <w:p w14:paraId="3BC1EDEF" w14:textId="77777777" w:rsidR="003D177C" w:rsidRPr="007B0C16" w:rsidRDefault="003D177C" w:rsidP="00AE397E">
            <w:pPr>
              <w:jc w:val="center"/>
              <w:rPr>
                <w:rFonts w:cs="Tahoma"/>
                <w:caps/>
                <w:sz w:val="16"/>
              </w:rPr>
            </w:pPr>
            <w:r w:rsidRPr="007B0C16">
              <w:rPr>
                <w:rFonts w:cs="Tahoma"/>
                <w:caps/>
                <w:sz w:val="16"/>
              </w:rPr>
              <w:t>ail</w:t>
            </w:r>
          </w:p>
        </w:tc>
        <w:tc>
          <w:tcPr>
            <w:tcW w:w="0" w:type="auto"/>
            <w:shd w:val="clear" w:color="auto" w:fill="E6E6E6"/>
          </w:tcPr>
          <w:p w14:paraId="19D1B80D" w14:textId="77777777" w:rsidR="003D177C" w:rsidRPr="007B0C16" w:rsidRDefault="003D177C" w:rsidP="00AE397E">
            <w:pPr>
              <w:jc w:val="center"/>
              <w:rPr>
                <w:rFonts w:cs="Tahoma"/>
                <w:caps/>
                <w:sz w:val="16"/>
              </w:rPr>
            </w:pPr>
            <w:r w:rsidRPr="007B0C16">
              <w:rPr>
                <w:rFonts w:cs="Tahoma"/>
                <w:caps/>
                <w:sz w:val="16"/>
              </w:rPr>
              <w:t>SER</w:t>
            </w:r>
          </w:p>
        </w:tc>
        <w:tc>
          <w:tcPr>
            <w:tcW w:w="0" w:type="auto"/>
            <w:shd w:val="clear" w:color="auto" w:fill="E6E6E6"/>
          </w:tcPr>
          <w:p w14:paraId="1D8E967A" w14:textId="77777777" w:rsidR="003D177C" w:rsidRPr="007B0C16" w:rsidRDefault="003D177C" w:rsidP="00AE397E">
            <w:pPr>
              <w:jc w:val="center"/>
              <w:rPr>
                <w:rFonts w:cs="Tahoma"/>
                <w:caps/>
                <w:sz w:val="16"/>
              </w:rPr>
            </w:pPr>
            <w:r w:rsidRPr="007B0C16">
              <w:rPr>
                <w:rFonts w:cs="Tahoma"/>
                <w:caps/>
                <w:sz w:val="16"/>
              </w:rPr>
              <w:t>jou</w:t>
            </w:r>
          </w:p>
        </w:tc>
        <w:tc>
          <w:tcPr>
            <w:tcW w:w="0" w:type="auto"/>
            <w:shd w:val="clear" w:color="auto" w:fill="E6E6E6"/>
          </w:tcPr>
          <w:p w14:paraId="022F924D" w14:textId="77777777" w:rsidR="003D177C" w:rsidRPr="007B0C16" w:rsidRDefault="003D177C" w:rsidP="00AE397E">
            <w:pPr>
              <w:jc w:val="center"/>
              <w:rPr>
                <w:rFonts w:cs="Tahoma"/>
                <w:caps/>
                <w:sz w:val="16"/>
              </w:rPr>
            </w:pPr>
            <w:r w:rsidRPr="007B0C16">
              <w:rPr>
                <w:rFonts w:cs="Tahoma"/>
                <w:caps/>
                <w:sz w:val="16"/>
              </w:rPr>
              <w:t>amo</w:t>
            </w:r>
          </w:p>
        </w:tc>
      </w:tr>
      <w:tr w:rsidR="003D177C" w:rsidRPr="007B0C16" w14:paraId="3CF24151" w14:textId="77777777" w:rsidTr="00AE397E">
        <w:tc>
          <w:tcPr>
            <w:tcW w:w="0" w:type="auto"/>
            <w:shd w:val="clear" w:color="auto" w:fill="E6E6E6"/>
          </w:tcPr>
          <w:p w14:paraId="512C0C4B" w14:textId="77777777" w:rsidR="003D177C" w:rsidRPr="007B0C16" w:rsidRDefault="003D177C" w:rsidP="00AE397E">
            <w:pPr>
              <w:jc w:val="center"/>
              <w:rPr>
                <w:rFonts w:cs="Tahoma"/>
                <w:b/>
                <w:sz w:val="16"/>
                <w:szCs w:val="16"/>
              </w:rPr>
            </w:pPr>
            <w:r w:rsidRPr="007B0C16">
              <w:rPr>
                <w:rFonts w:cs="Tahoma"/>
                <w:b/>
                <w:sz w:val="16"/>
                <w:szCs w:val="16"/>
              </w:rPr>
              <w:t>59-61</w:t>
            </w:r>
          </w:p>
        </w:tc>
        <w:tc>
          <w:tcPr>
            <w:tcW w:w="0" w:type="auto"/>
            <w:shd w:val="clear" w:color="auto" w:fill="E6E6E6"/>
          </w:tcPr>
          <w:p w14:paraId="21E085F8" w14:textId="77777777" w:rsidR="003D177C" w:rsidRPr="007B0C16" w:rsidRDefault="003D177C" w:rsidP="00AE397E">
            <w:pPr>
              <w:jc w:val="center"/>
              <w:rPr>
                <w:rFonts w:cs="Tahoma"/>
                <w:caps/>
                <w:sz w:val="16"/>
              </w:rPr>
            </w:pPr>
            <w:r w:rsidRPr="007B0C16">
              <w:rPr>
                <w:rFonts w:cs="Tahoma"/>
                <w:caps/>
                <w:sz w:val="16"/>
              </w:rPr>
              <w:t>SKO</w:t>
            </w:r>
          </w:p>
        </w:tc>
        <w:tc>
          <w:tcPr>
            <w:tcW w:w="0" w:type="auto"/>
            <w:shd w:val="clear" w:color="auto" w:fill="E6E6E6"/>
          </w:tcPr>
          <w:p w14:paraId="3D804413" w14:textId="77777777" w:rsidR="003D177C" w:rsidRPr="007B0C16" w:rsidRDefault="003D177C" w:rsidP="00AE397E">
            <w:pPr>
              <w:jc w:val="center"/>
              <w:rPr>
                <w:rFonts w:cs="Tahoma"/>
                <w:caps/>
                <w:sz w:val="16"/>
              </w:rPr>
            </w:pPr>
            <w:r w:rsidRPr="007B0C16">
              <w:rPr>
                <w:rFonts w:cs="Tahoma"/>
                <w:caps/>
                <w:sz w:val="16"/>
              </w:rPr>
              <w:t>per</w:t>
            </w:r>
          </w:p>
        </w:tc>
        <w:tc>
          <w:tcPr>
            <w:tcW w:w="0" w:type="auto"/>
            <w:shd w:val="clear" w:color="auto" w:fill="E6E6E6"/>
          </w:tcPr>
          <w:p w14:paraId="7CC06397" w14:textId="77777777" w:rsidR="003D177C" w:rsidRPr="007B0C16" w:rsidRDefault="003D177C" w:rsidP="00AE397E">
            <w:pPr>
              <w:jc w:val="center"/>
              <w:rPr>
                <w:rFonts w:cs="Tahoma"/>
                <w:caps/>
                <w:sz w:val="16"/>
              </w:rPr>
            </w:pPr>
            <w:r w:rsidRPr="007B0C16">
              <w:rPr>
                <w:rFonts w:cs="Tahoma"/>
                <w:caps/>
                <w:sz w:val="16"/>
              </w:rPr>
              <w:t>bas</w:t>
            </w:r>
          </w:p>
        </w:tc>
        <w:tc>
          <w:tcPr>
            <w:tcW w:w="0" w:type="auto"/>
            <w:shd w:val="clear" w:color="auto" w:fill="E6E6E6"/>
          </w:tcPr>
          <w:p w14:paraId="7BB99E20" w14:textId="77777777" w:rsidR="003D177C" w:rsidRPr="007B0C16" w:rsidRDefault="003D177C" w:rsidP="00AE397E">
            <w:pPr>
              <w:jc w:val="center"/>
              <w:rPr>
                <w:rFonts w:cs="Tahoma"/>
                <w:caps/>
                <w:sz w:val="16"/>
              </w:rPr>
            </w:pPr>
            <w:r w:rsidRPr="007B0C16">
              <w:rPr>
                <w:rFonts w:cs="Tahoma"/>
                <w:caps/>
                <w:sz w:val="16"/>
              </w:rPr>
              <w:t>bez</w:t>
            </w:r>
          </w:p>
        </w:tc>
        <w:tc>
          <w:tcPr>
            <w:tcW w:w="0" w:type="auto"/>
            <w:shd w:val="clear" w:color="auto" w:fill="E6E6E6"/>
          </w:tcPr>
          <w:p w14:paraId="1AF41EA6" w14:textId="77777777" w:rsidR="003D177C" w:rsidRPr="007B0C16" w:rsidRDefault="003D177C" w:rsidP="00AE397E">
            <w:pPr>
              <w:jc w:val="center"/>
              <w:rPr>
                <w:rFonts w:cs="Tahoma"/>
                <w:caps/>
                <w:sz w:val="16"/>
              </w:rPr>
            </w:pPr>
            <w:r w:rsidRPr="007B0C16">
              <w:rPr>
                <w:rFonts w:cs="Tahoma"/>
                <w:caps/>
                <w:sz w:val="16"/>
              </w:rPr>
              <w:t>cra</w:t>
            </w:r>
          </w:p>
        </w:tc>
        <w:tc>
          <w:tcPr>
            <w:tcW w:w="0" w:type="auto"/>
            <w:shd w:val="clear" w:color="auto" w:fill="E6E6E6"/>
          </w:tcPr>
          <w:p w14:paraId="224884DF" w14:textId="77777777" w:rsidR="003D177C" w:rsidRPr="007B0C16" w:rsidRDefault="003D177C" w:rsidP="00AE397E">
            <w:pPr>
              <w:jc w:val="center"/>
              <w:rPr>
                <w:rFonts w:cs="Tahoma"/>
                <w:caps/>
                <w:sz w:val="16"/>
              </w:rPr>
            </w:pPr>
            <w:r w:rsidRPr="007B0C16">
              <w:rPr>
                <w:rFonts w:cs="Tahoma"/>
                <w:caps/>
                <w:sz w:val="16"/>
              </w:rPr>
              <w:t>chr</w:t>
            </w:r>
          </w:p>
        </w:tc>
        <w:tc>
          <w:tcPr>
            <w:tcW w:w="0" w:type="auto"/>
            <w:shd w:val="clear" w:color="auto" w:fill="E6E6E6"/>
          </w:tcPr>
          <w:p w14:paraId="531E2C30" w14:textId="77777777" w:rsidR="003D177C" w:rsidRPr="007B0C16" w:rsidRDefault="003D177C" w:rsidP="00AE397E">
            <w:pPr>
              <w:jc w:val="center"/>
              <w:rPr>
                <w:rFonts w:cs="Tahoma"/>
                <w:caps/>
                <w:sz w:val="16"/>
              </w:rPr>
            </w:pPr>
            <w:r w:rsidRPr="007B0C16">
              <w:rPr>
                <w:rFonts w:cs="Tahoma"/>
                <w:caps/>
                <w:sz w:val="16"/>
              </w:rPr>
              <w:t>CPN</w:t>
            </w:r>
          </w:p>
        </w:tc>
        <w:tc>
          <w:tcPr>
            <w:tcW w:w="0" w:type="auto"/>
            <w:shd w:val="clear" w:color="auto" w:fill="E6E6E6"/>
          </w:tcPr>
          <w:p w14:paraId="47920AB9" w14:textId="77777777" w:rsidR="003D177C" w:rsidRPr="007B0C16" w:rsidRDefault="003D177C" w:rsidP="00AE397E">
            <w:pPr>
              <w:jc w:val="center"/>
              <w:rPr>
                <w:rFonts w:cs="Tahoma"/>
                <w:caps/>
                <w:sz w:val="16"/>
              </w:rPr>
            </w:pPr>
            <w:r w:rsidRPr="007B0C16">
              <w:rPr>
                <w:rFonts w:cs="Tahoma"/>
                <w:caps/>
                <w:sz w:val="16"/>
              </w:rPr>
              <w:t>GAR</w:t>
            </w:r>
          </w:p>
        </w:tc>
        <w:tc>
          <w:tcPr>
            <w:tcW w:w="0" w:type="auto"/>
            <w:shd w:val="clear" w:color="auto" w:fill="E6E6E6"/>
          </w:tcPr>
          <w:p w14:paraId="48B23A84" w14:textId="77777777" w:rsidR="003D177C" w:rsidRPr="007B0C16" w:rsidRDefault="003D177C" w:rsidP="00AE397E">
            <w:pPr>
              <w:jc w:val="center"/>
              <w:rPr>
                <w:rFonts w:cs="Tahoma"/>
                <w:caps/>
                <w:sz w:val="16"/>
              </w:rPr>
            </w:pPr>
            <w:r w:rsidRPr="007B0C16">
              <w:rPr>
                <w:rFonts w:cs="Tahoma"/>
                <w:caps/>
                <w:sz w:val="16"/>
              </w:rPr>
              <w:t>plo</w:t>
            </w:r>
          </w:p>
        </w:tc>
        <w:tc>
          <w:tcPr>
            <w:tcW w:w="0" w:type="auto"/>
            <w:shd w:val="clear" w:color="auto" w:fill="E6E6E6"/>
          </w:tcPr>
          <w:p w14:paraId="787BB596" w14:textId="77777777" w:rsidR="003D177C" w:rsidRPr="007B0C16" w:rsidRDefault="003D177C" w:rsidP="00AE397E">
            <w:pPr>
              <w:jc w:val="center"/>
              <w:rPr>
                <w:rFonts w:cs="Tahoma"/>
                <w:caps/>
                <w:sz w:val="16"/>
              </w:rPr>
            </w:pPr>
            <w:r w:rsidRPr="007B0C16">
              <w:rPr>
                <w:rFonts w:cs="Tahoma"/>
                <w:caps/>
                <w:sz w:val="16"/>
              </w:rPr>
              <w:t>fie</w:t>
            </w:r>
          </w:p>
        </w:tc>
      </w:tr>
      <w:tr w:rsidR="003D177C" w:rsidRPr="007B0C16" w14:paraId="6F65573C" w14:textId="77777777" w:rsidTr="00AE397E">
        <w:tc>
          <w:tcPr>
            <w:tcW w:w="0" w:type="auto"/>
            <w:shd w:val="clear" w:color="auto" w:fill="E6E6E6"/>
          </w:tcPr>
          <w:p w14:paraId="34C083CA" w14:textId="77777777" w:rsidR="003D177C" w:rsidRPr="007B0C16" w:rsidRDefault="003D177C" w:rsidP="00AE397E">
            <w:pPr>
              <w:jc w:val="center"/>
              <w:rPr>
                <w:rFonts w:cs="Tahoma"/>
                <w:b/>
                <w:sz w:val="16"/>
                <w:szCs w:val="16"/>
              </w:rPr>
            </w:pPr>
            <w:r w:rsidRPr="007B0C16">
              <w:rPr>
                <w:rFonts w:cs="Tahoma"/>
                <w:b/>
                <w:sz w:val="16"/>
                <w:szCs w:val="16"/>
              </w:rPr>
              <w:t>62-64</w:t>
            </w:r>
          </w:p>
        </w:tc>
        <w:tc>
          <w:tcPr>
            <w:tcW w:w="0" w:type="auto"/>
            <w:shd w:val="clear" w:color="auto" w:fill="E6E6E6"/>
          </w:tcPr>
          <w:p w14:paraId="588C9B2C" w14:textId="77777777" w:rsidR="003D177C" w:rsidRPr="007B0C16" w:rsidRDefault="003D177C" w:rsidP="00AE397E">
            <w:pPr>
              <w:jc w:val="center"/>
              <w:rPr>
                <w:rFonts w:cs="Tahoma"/>
                <w:caps/>
                <w:sz w:val="16"/>
              </w:rPr>
            </w:pPr>
            <w:r w:rsidRPr="007B0C16">
              <w:rPr>
                <w:rFonts w:cs="Tahoma"/>
                <w:caps/>
                <w:sz w:val="16"/>
              </w:rPr>
              <w:t>CTB</w:t>
            </w:r>
          </w:p>
        </w:tc>
        <w:tc>
          <w:tcPr>
            <w:tcW w:w="0" w:type="auto"/>
            <w:shd w:val="clear" w:color="auto" w:fill="E6E6E6"/>
          </w:tcPr>
          <w:p w14:paraId="2529C911" w14:textId="77777777" w:rsidR="003D177C" w:rsidRPr="007B0C16" w:rsidRDefault="003D177C" w:rsidP="00AE397E">
            <w:pPr>
              <w:jc w:val="center"/>
              <w:rPr>
                <w:rFonts w:cs="Tahoma"/>
                <w:caps/>
                <w:sz w:val="16"/>
              </w:rPr>
            </w:pPr>
            <w:r w:rsidRPr="007B0C16">
              <w:rPr>
                <w:rFonts w:cs="Tahoma"/>
                <w:caps/>
                <w:sz w:val="16"/>
              </w:rPr>
              <w:t>jad</w:t>
            </w:r>
          </w:p>
        </w:tc>
        <w:tc>
          <w:tcPr>
            <w:tcW w:w="0" w:type="auto"/>
            <w:shd w:val="clear" w:color="auto" w:fill="E6E6E6"/>
          </w:tcPr>
          <w:p w14:paraId="4F136219" w14:textId="77777777" w:rsidR="003D177C" w:rsidRPr="007B0C16" w:rsidRDefault="003D177C" w:rsidP="00AE397E">
            <w:pPr>
              <w:jc w:val="center"/>
              <w:rPr>
                <w:rFonts w:cs="Tahoma"/>
                <w:caps/>
                <w:sz w:val="16"/>
              </w:rPr>
            </w:pPr>
            <w:r w:rsidRPr="007B0C16">
              <w:rPr>
                <w:rFonts w:cs="Tahoma"/>
                <w:caps/>
                <w:sz w:val="16"/>
              </w:rPr>
              <w:t>sil</w:t>
            </w:r>
          </w:p>
        </w:tc>
        <w:tc>
          <w:tcPr>
            <w:tcW w:w="0" w:type="auto"/>
            <w:shd w:val="clear" w:color="auto" w:fill="E6E6E6"/>
          </w:tcPr>
          <w:p w14:paraId="35A73984" w14:textId="77777777" w:rsidR="003D177C" w:rsidRPr="007B0C16" w:rsidRDefault="003D177C" w:rsidP="00AE397E">
            <w:pPr>
              <w:jc w:val="center"/>
              <w:rPr>
                <w:rFonts w:cs="Tahoma"/>
                <w:caps/>
                <w:sz w:val="16"/>
              </w:rPr>
            </w:pPr>
            <w:r w:rsidRPr="007B0C16">
              <w:rPr>
                <w:rFonts w:cs="Tahoma"/>
                <w:caps/>
                <w:sz w:val="16"/>
              </w:rPr>
              <w:t>dsa</w:t>
            </w:r>
          </w:p>
        </w:tc>
        <w:tc>
          <w:tcPr>
            <w:tcW w:w="0" w:type="auto"/>
            <w:shd w:val="clear" w:color="auto" w:fill="E6E6E6"/>
          </w:tcPr>
          <w:p w14:paraId="6B564E06" w14:textId="77777777" w:rsidR="003D177C" w:rsidRPr="007B0C16" w:rsidRDefault="003D177C" w:rsidP="00AE397E">
            <w:pPr>
              <w:jc w:val="center"/>
              <w:rPr>
                <w:rFonts w:cs="Tahoma"/>
                <w:caps/>
                <w:sz w:val="16"/>
              </w:rPr>
            </w:pPr>
            <w:r w:rsidRPr="007B0C16">
              <w:rPr>
                <w:rFonts w:cs="Tahoma"/>
                <w:caps/>
                <w:sz w:val="16"/>
              </w:rPr>
              <w:t>psf</w:t>
            </w:r>
          </w:p>
        </w:tc>
        <w:tc>
          <w:tcPr>
            <w:tcW w:w="0" w:type="auto"/>
            <w:shd w:val="clear" w:color="auto" w:fill="E6E6E6"/>
          </w:tcPr>
          <w:p w14:paraId="68FC2A8C" w14:textId="77777777" w:rsidR="003D177C" w:rsidRPr="007B0C16" w:rsidRDefault="003D177C" w:rsidP="00AE397E">
            <w:pPr>
              <w:jc w:val="center"/>
              <w:rPr>
                <w:rFonts w:cs="Tahoma"/>
                <w:caps/>
                <w:sz w:val="16"/>
              </w:rPr>
            </w:pPr>
            <w:r w:rsidRPr="007B0C16">
              <w:rPr>
                <w:rFonts w:cs="Tahoma"/>
                <w:caps/>
                <w:sz w:val="16"/>
              </w:rPr>
              <w:t>con</w:t>
            </w:r>
          </w:p>
        </w:tc>
        <w:tc>
          <w:tcPr>
            <w:tcW w:w="0" w:type="auto"/>
            <w:shd w:val="clear" w:color="auto" w:fill="E6E6E6"/>
          </w:tcPr>
          <w:p w14:paraId="2CF92C21" w14:textId="77777777" w:rsidR="003D177C" w:rsidRPr="007B0C16" w:rsidRDefault="003D177C" w:rsidP="00AE397E">
            <w:pPr>
              <w:jc w:val="center"/>
              <w:rPr>
                <w:rFonts w:cs="Tahoma"/>
                <w:caps/>
                <w:sz w:val="16"/>
              </w:rPr>
            </w:pPr>
            <w:r w:rsidRPr="007B0C16">
              <w:rPr>
                <w:rFonts w:cs="Tahoma"/>
                <w:caps/>
                <w:sz w:val="16"/>
              </w:rPr>
              <w:t>cer</w:t>
            </w:r>
          </w:p>
        </w:tc>
        <w:tc>
          <w:tcPr>
            <w:tcW w:w="0" w:type="auto"/>
            <w:shd w:val="clear" w:color="auto" w:fill="E6E6E6"/>
          </w:tcPr>
          <w:p w14:paraId="6E1EBDB6" w14:textId="77777777" w:rsidR="003D177C" w:rsidRPr="007B0C16" w:rsidRDefault="003D177C" w:rsidP="00AE397E">
            <w:pPr>
              <w:jc w:val="center"/>
              <w:rPr>
                <w:rFonts w:cs="Tahoma"/>
                <w:caps/>
                <w:sz w:val="16"/>
              </w:rPr>
            </w:pPr>
            <w:r w:rsidRPr="007B0C16">
              <w:rPr>
                <w:rFonts w:cs="Tahoma"/>
                <w:caps/>
                <w:sz w:val="16"/>
              </w:rPr>
              <w:t>jad</w:t>
            </w:r>
          </w:p>
        </w:tc>
        <w:tc>
          <w:tcPr>
            <w:tcW w:w="0" w:type="auto"/>
            <w:shd w:val="clear" w:color="auto" w:fill="E6E6E6"/>
          </w:tcPr>
          <w:p w14:paraId="2C60D326" w14:textId="77777777" w:rsidR="003D177C" w:rsidRPr="007B0C16" w:rsidRDefault="003D177C" w:rsidP="00AE397E">
            <w:pPr>
              <w:jc w:val="center"/>
              <w:rPr>
                <w:rFonts w:cs="Tahoma"/>
                <w:caps/>
                <w:sz w:val="16"/>
              </w:rPr>
            </w:pPr>
            <w:r w:rsidRPr="007B0C16">
              <w:rPr>
                <w:rFonts w:cs="Tahoma"/>
                <w:caps/>
                <w:sz w:val="16"/>
              </w:rPr>
              <w:t>ylo</w:t>
            </w:r>
          </w:p>
        </w:tc>
        <w:tc>
          <w:tcPr>
            <w:tcW w:w="0" w:type="auto"/>
            <w:shd w:val="clear" w:color="auto" w:fill="E6E6E6"/>
          </w:tcPr>
          <w:p w14:paraId="19911F2A" w14:textId="77777777" w:rsidR="003D177C" w:rsidRPr="007B0C16" w:rsidRDefault="003D177C" w:rsidP="00AE397E">
            <w:pPr>
              <w:jc w:val="center"/>
              <w:rPr>
                <w:rFonts w:cs="Tahoma"/>
                <w:caps/>
                <w:sz w:val="16"/>
              </w:rPr>
            </w:pPr>
            <w:r w:rsidRPr="007B0C16">
              <w:rPr>
                <w:rFonts w:cs="Tahoma"/>
                <w:caps/>
                <w:sz w:val="16"/>
              </w:rPr>
              <w:t>lua</w:t>
            </w:r>
          </w:p>
        </w:tc>
      </w:tr>
      <w:tr w:rsidR="003D177C" w:rsidRPr="007B0C16" w14:paraId="55ABB4F0" w14:textId="77777777" w:rsidTr="00AE397E">
        <w:tc>
          <w:tcPr>
            <w:tcW w:w="0" w:type="auto"/>
            <w:shd w:val="clear" w:color="auto" w:fill="E6E6E6"/>
          </w:tcPr>
          <w:p w14:paraId="1DD095DB" w14:textId="77777777" w:rsidR="003D177C" w:rsidRPr="007B0C16" w:rsidRDefault="003D177C" w:rsidP="00AE397E">
            <w:pPr>
              <w:jc w:val="center"/>
              <w:rPr>
                <w:rFonts w:cs="Tahoma"/>
                <w:b/>
                <w:sz w:val="16"/>
                <w:szCs w:val="16"/>
              </w:rPr>
            </w:pPr>
            <w:r w:rsidRPr="007B0C16">
              <w:rPr>
                <w:rFonts w:cs="Tahoma"/>
                <w:b/>
                <w:sz w:val="16"/>
                <w:szCs w:val="16"/>
              </w:rPr>
              <w:t>65-67</w:t>
            </w:r>
          </w:p>
        </w:tc>
        <w:tc>
          <w:tcPr>
            <w:tcW w:w="0" w:type="auto"/>
            <w:shd w:val="clear" w:color="auto" w:fill="E6E6E6"/>
          </w:tcPr>
          <w:p w14:paraId="6611AC2D" w14:textId="77777777" w:rsidR="003D177C" w:rsidRPr="007B0C16" w:rsidRDefault="003D177C" w:rsidP="00AE397E">
            <w:pPr>
              <w:jc w:val="center"/>
              <w:rPr>
                <w:rFonts w:cs="Tahoma"/>
                <w:caps/>
                <w:sz w:val="16"/>
              </w:rPr>
            </w:pPr>
            <w:r w:rsidRPr="007B0C16">
              <w:rPr>
                <w:rFonts w:cs="Tahoma"/>
                <w:caps/>
                <w:sz w:val="16"/>
              </w:rPr>
              <w:t>qui</w:t>
            </w:r>
          </w:p>
        </w:tc>
        <w:tc>
          <w:tcPr>
            <w:tcW w:w="0" w:type="auto"/>
            <w:shd w:val="clear" w:color="auto" w:fill="E6E6E6"/>
          </w:tcPr>
          <w:p w14:paraId="4F072E56" w14:textId="77777777" w:rsidR="003D177C" w:rsidRPr="007B0C16" w:rsidRDefault="003D177C" w:rsidP="00AE397E">
            <w:pPr>
              <w:jc w:val="center"/>
              <w:rPr>
                <w:rFonts w:cs="Tahoma"/>
                <w:caps/>
                <w:sz w:val="16"/>
              </w:rPr>
            </w:pPr>
            <w:r w:rsidRPr="007B0C16">
              <w:rPr>
                <w:rFonts w:cs="Tahoma"/>
                <w:caps/>
                <w:sz w:val="16"/>
              </w:rPr>
              <w:t>pse</w:t>
            </w:r>
          </w:p>
        </w:tc>
        <w:tc>
          <w:tcPr>
            <w:tcW w:w="0" w:type="auto"/>
            <w:shd w:val="clear" w:color="auto" w:fill="E6E6E6"/>
          </w:tcPr>
          <w:p w14:paraId="618979F9" w14:textId="77777777" w:rsidR="003D177C" w:rsidRPr="007B0C16" w:rsidRDefault="003D177C" w:rsidP="00AE397E">
            <w:pPr>
              <w:jc w:val="center"/>
              <w:rPr>
                <w:rFonts w:cs="Tahoma"/>
                <w:caps/>
                <w:sz w:val="16"/>
              </w:rPr>
            </w:pPr>
            <w:r w:rsidRPr="007B0C16">
              <w:rPr>
                <w:rFonts w:cs="Tahoma"/>
                <w:caps/>
                <w:sz w:val="16"/>
              </w:rPr>
              <w:t>bas</w:t>
            </w:r>
          </w:p>
        </w:tc>
        <w:tc>
          <w:tcPr>
            <w:tcW w:w="0" w:type="auto"/>
            <w:shd w:val="clear" w:color="auto" w:fill="E6E6E6"/>
          </w:tcPr>
          <w:p w14:paraId="72193266" w14:textId="77777777" w:rsidR="003D177C" w:rsidRPr="007B0C16" w:rsidRDefault="003D177C" w:rsidP="00AE397E">
            <w:pPr>
              <w:jc w:val="center"/>
              <w:rPr>
                <w:rFonts w:cs="Tahoma"/>
                <w:caps/>
                <w:sz w:val="16"/>
              </w:rPr>
            </w:pPr>
            <w:r w:rsidRPr="007B0C16">
              <w:rPr>
                <w:rFonts w:cs="Tahoma"/>
                <w:caps/>
                <w:sz w:val="16"/>
              </w:rPr>
              <w:t>fca</w:t>
            </w:r>
          </w:p>
        </w:tc>
        <w:tc>
          <w:tcPr>
            <w:tcW w:w="0" w:type="auto"/>
            <w:shd w:val="clear" w:color="auto" w:fill="E6E6E6"/>
          </w:tcPr>
          <w:p w14:paraId="4BAF774E" w14:textId="77777777" w:rsidR="003D177C" w:rsidRPr="007B0C16" w:rsidRDefault="003D177C" w:rsidP="00AE397E">
            <w:pPr>
              <w:jc w:val="center"/>
              <w:rPr>
                <w:rFonts w:cs="Tahoma"/>
                <w:caps/>
                <w:sz w:val="16"/>
              </w:rPr>
            </w:pPr>
            <w:r w:rsidRPr="007B0C16">
              <w:rPr>
                <w:rFonts w:cs="Tahoma"/>
                <w:caps/>
                <w:sz w:val="16"/>
              </w:rPr>
              <w:t>cra</w:t>
            </w:r>
          </w:p>
        </w:tc>
        <w:tc>
          <w:tcPr>
            <w:tcW w:w="0" w:type="auto"/>
            <w:shd w:val="clear" w:color="auto" w:fill="E6E6E6"/>
          </w:tcPr>
          <w:p w14:paraId="2580B5BE" w14:textId="77777777" w:rsidR="003D177C" w:rsidRPr="007B0C16" w:rsidRDefault="003D177C" w:rsidP="00AE397E">
            <w:pPr>
              <w:jc w:val="center"/>
              <w:rPr>
                <w:rFonts w:cs="Tahoma"/>
                <w:caps/>
                <w:sz w:val="16"/>
              </w:rPr>
            </w:pPr>
            <w:r w:rsidRPr="007B0C16">
              <w:rPr>
                <w:rFonts w:cs="Tahoma"/>
                <w:caps/>
                <w:sz w:val="16"/>
              </w:rPr>
              <w:t>smr</w:t>
            </w:r>
          </w:p>
        </w:tc>
        <w:tc>
          <w:tcPr>
            <w:tcW w:w="0" w:type="auto"/>
            <w:shd w:val="clear" w:color="auto" w:fill="E6E6E6"/>
          </w:tcPr>
          <w:p w14:paraId="55C8FBA9" w14:textId="77777777" w:rsidR="003D177C" w:rsidRPr="007B0C16" w:rsidRDefault="003D177C" w:rsidP="00AE397E">
            <w:pPr>
              <w:jc w:val="center"/>
              <w:rPr>
                <w:rFonts w:cs="Tahoma"/>
                <w:caps/>
                <w:sz w:val="16"/>
              </w:rPr>
            </w:pPr>
            <w:r w:rsidRPr="007B0C16">
              <w:rPr>
                <w:rFonts w:cs="Tahoma"/>
                <w:caps/>
                <w:sz w:val="16"/>
              </w:rPr>
              <w:t>chi</w:t>
            </w:r>
          </w:p>
        </w:tc>
        <w:tc>
          <w:tcPr>
            <w:tcW w:w="0" w:type="auto"/>
            <w:shd w:val="clear" w:color="auto" w:fill="E6E6E6"/>
          </w:tcPr>
          <w:p w14:paraId="1A6B60BB" w14:textId="77777777" w:rsidR="003D177C" w:rsidRPr="007B0C16" w:rsidRDefault="003D177C" w:rsidP="00AE397E">
            <w:pPr>
              <w:jc w:val="center"/>
              <w:rPr>
                <w:rFonts w:cs="Tahoma"/>
                <w:caps/>
                <w:sz w:val="16"/>
              </w:rPr>
            </w:pPr>
            <w:r w:rsidRPr="007B0C16">
              <w:rPr>
                <w:rFonts w:cs="Tahoma"/>
                <w:caps/>
                <w:sz w:val="16"/>
              </w:rPr>
              <w:t>LAN</w:t>
            </w:r>
          </w:p>
        </w:tc>
        <w:tc>
          <w:tcPr>
            <w:tcW w:w="0" w:type="auto"/>
            <w:shd w:val="clear" w:color="auto" w:fill="E6E6E6"/>
          </w:tcPr>
          <w:p w14:paraId="246AB3B6" w14:textId="77777777" w:rsidR="003D177C" w:rsidRPr="007B0C16" w:rsidRDefault="003D177C" w:rsidP="00AE397E">
            <w:pPr>
              <w:jc w:val="center"/>
              <w:rPr>
                <w:rFonts w:cs="Tahoma"/>
                <w:caps/>
                <w:sz w:val="16"/>
              </w:rPr>
            </w:pPr>
            <w:r w:rsidRPr="007B0C16">
              <w:rPr>
                <w:rFonts w:cs="Tahoma"/>
                <w:caps/>
                <w:sz w:val="16"/>
              </w:rPr>
              <w:t>cer</w:t>
            </w:r>
          </w:p>
        </w:tc>
        <w:tc>
          <w:tcPr>
            <w:tcW w:w="0" w:type="auto"/>
            <w:shd w:val="clear" w:color="auto" w:fill="E6E6E6"/>
          </w:tcPr>
          <w:p w14:paraId="2C7D156D" w14:textId="77777777" w:rsidR="003D177C" w:rsidRPr="007B0C16" w:rsidRDefault="003D177C" w:rsidP="00AE397E">
            <w:pPr>
              <w:jc w:val="center"/>
              <w:rPr>
                <w:rFonts w:cs="Tahoma"/>
                <w:caps/>
                <w:sz w:val="16"/>
              </w:rPr>
            </w:pPr>
            <w:r w:rsidRPr="007B0C16">
              <w:rPr>
                <w:rFonts w:cs="Tahoma"/>
                <w:caps/>
                <w:sz w:val="16"/>
              </w:rPr>
              <w:t>ocn</w:t>
            </w:r>
          </w:p>
        </w:tc>
      </w:tr>
      <w:tr w:rsidR="003D177C" w:rsidRPr="007B0C16" w14:paraId="3751F707" w14:textId="77777777" w:rsidTr="00AE397E">
        <w:tc>
          <w:tcPr>
            <w:tcW w:w="0" w:type="auto"/>
            <w:shd w:val="clear" w:color="auto" w:fill="E6E6E6"/>
          </w:tcPr>
          <w:p w14:paraId="374939D3" w14:textId="77777777" w:rsidR="003D177C" w:rsidRPr="007B0C16" w:rsidRDefault="003D177C" w:rsidP="00AE397E">
            <w:pPr>
              <w:jc w:val="center"/>
              <w:rPr>
                <w:rFonts w:cs="Tahoma"/>
                <w:b/>
                <w:sz w:val="16"/>
                <w:szCs w:val="16"/>
              </w:rPr>
            </w:pPr>
            <w:r w:rsidRPr="007B0C16">
              <w:rPr>
                <w:rFonts w:cs="Tahoma"/>
                <w:b/>
                <w:sz w:val="16"/>
                <w:szCs w:val="16"/>
              </w:rPr>
              <w:t>68-70</w:t>
            </w:r>
          </w:p>
        </w:tc>
        <w:tc>
          <w:tcPr>
            <w:tcW w:w="0" w:type="auto"/>
            <w:shd w:val="clear" w:color="auto" w:fill="E6E6E6"/>
          </w:tcPr>
          <w:p w14:paraId="0F3C16F1" w14:textId="77777777" w:rsidR="003D177C" w:rsidRPr="007B0C16" w:rsidRDefault="003D177C" w:rsidP="00AE397E">
            <w:pPr>
              <w:jc w:val="center"/>
              <w:rPr>
                <w:rFonts w:cs="Tahoma"/>
                <w:caps/>
                <w:sz w:val="16"/>
              </w:rPr>
            </w:pPr>
            <w:r w:rsidRPr="007B0C16">
              <w:rPr>
                <w:rFonts w:cs="Tahoma"/>
                <w:caps/>
                <w:sz w:val="16"/>
              </w:rPr>
              <w:t>sil</w:t>
            </w:r>
          </w:p>
        </w:tc>
        <w:tc>
          <w:tcPr>
            <w:tcW w:w="0" w:type="auto"/>
            <w:shd w:val="clear" w:color="auto" w:fill="E6E6E6"/>
          </w:tcPr>
          <w:p w14:paraId="0F48D360" w14:textId="77777777" w:rsidR="003D177C" w:rsidRPr="007B0C16" w:rsidRDefault="003D177C" w:rsidP="00AE397E">
            <w:pPr>
              <w:jc w:val="center"/>
              <w:rPr>
                <w:rFonts w:cs="Tahoma"/>
                <w:caps/>
                <w:sz w:val="16"/>
              </w:rPr>
            </w:pPr>
            <w:r w:rsidRPr="007B0C16">
              <w:rPr>
                <w:rFonts w:cs="Tahoma"/>
                <w:caps/>
                <w:sz w:val="16"/>
              </w:rPr>
              <w:t>reg</w:t>
            </w:r>
          </w:p>
        </w:tc>
        <w:tc>
          <w:tcPr>
            <w:tcW w:w="0" w:type="auto"/>
            <w:shd w:val="clear" w:color="auto" w:fill="E6E6E6"/>
          </w:tcPr>
          <w:p w14:paraId="77E1C9B6" w14:textId="77777777" w:rsidR="003D177C" w:rsidRPr="007B0C16" w:rsidRDefault="003D177C" w:rsidP="00AE397E">
            <w:pPr>
              <w:jc w:val="center"/>
              <w:rPr>
                <w:rFonts w:cs="Tahoma"/>
                <w:caps/>
                <w:sz w:val="16"/>
              </w:rPr>
            </w:pPr>
            <w:r w:rsidRPr="007B0C16">
              <w:rPr>
                <w:rFonts w:cs="Tahoma"/>
                <w:caps/>
                <w:sz w:val="16"/>
              </w:rPr>
              <w:t>sil</w:t>
            </w:r>
          </w:p>
        </w:tc>
        <w:tc>
          <w:tcPr>
            <w:tcW w:w="0" w:type="auto"/>
            <w:shd w:val="clear" w:color="auto" w:fill="E6E6E6"/>
          </w:tcPr>
          <w:p w14:paraId="2C044208" w14:textId="77777777" w:rsidR="003D177C" w:rsidRPr="007B0C16" w:rsidRDefault="003D177C" w:rsidP="00AE397E">
            <w:pPr>
              <w:jc w:val="center"/>
              <w:rPr>
                <w:rFonts w:cs="Tahoma"/>
                <w:caps/>
                <w:sz w:val="16"/>
              </w:rPr>
            </w:pPr>
            <w:r w:rsidRPr="007B0C16">
              <w:rPr>
                <w:rFonts w:cs="Tahoma"/>
                <w:caps/>
                <w:sz w:val="16"/>
              </w:rPr>
              <w:t>lun</w:t>
            </w:r>
          </w:p>
        </w:tc>
        <w:tc>
          <w:tcPr>
            <w:tcW w:w="0" w:type="auto"/>
            <w:shd w:val="clear" w:color="auto" w:fill="E6E6E6"/>
          </w:tcPr>
          <w:p w14:paraId="3A65EA93" w14:textId="77777777" w:rsidR="003D177C" w:rsidRPr="007B0C16" w:rsidRDefault="003D177C" w:rsidP="00AE397E">
            <w:pPr>
              <w:jc w:val="center"/>
              <w:rPr>
                <w:rFonts w:cs="Tahoma"/>
                <w:caps/>
                <w:sz w:val="16"/>
              </w:rPr>
            </w:pPr>
            <w:r w:rsidRPr="007B0C16">
              <w:rPr>
                <w:rFonts w:cs="Tahoma"/>
                <w:caps/>
                <w:sz w:val="16"/>
              </w:rPr>
              <w:t>dhy</w:t>
            </w:r>
          </w:p>
        </w:tc>
        <w:tc>
          <w:tcPr>
            <w:tcW w:w="0" w:type="auto"/>
            <w:shd w:val="clear" w:color="auto" w:fill="E6E6E6"/>
          </w:tcPr>
          <w:p w14:paraId="72E4CFAF" w14:textId="77777777" w:rsidR="003D177C" w:rsidRPr="007B0C16" w:rsidRDefault="003D177C" w:rsidP="00AE397E">
            <w:pPr>
              <w:jc w:val="center"/>
              <w:rPr>
                <w:rFonts w:cs="Tahoma"/>
                <w:caps/>
                <w:sz w:val="16"/>
              </w:rPr>
            </w:pPr>
            <w:r w:rsidRPr="007B0C16">
              <w:rPr>
                <w:rFonts w:cs="Tahoma"/>
                <w:caps/>
                <w:sz w:val="16"/>
              </w:rPr>
              <w:t>top</w:t>
            </w:r>
          </w:p>
        </w:tc>
        <w:tc>
          <w:tcPr>
            <w:tcW w:w="0" w:type="auto"/>
            <w:shd w:val="clear" w:color="auto" w:fill="E6E6E6"/>
          </w:tcPr>
          <w:p w14:paraId="4F0054F3" w14:textId="77777777" w:rsidR="003D177C" w:rsidRPr="007B0C16" w:rsidRDefault="003D177C" w:rsidP="00AE397E">
            <w:pPr>
              <w:jc w:val="center"/>
              <w:rPr>
                <w:rFonts w:cs="Tahoma"/>
                <w:caps/>
                <w:sz w:val="16"/>
              </w:rPr>
            </w:pPr>
            <w:r w:rsidRPr="007B0C16">
              <w:rPr>
                <w:rFonts w:cs="Tahoma"/>
                <w:caps/>
                <w:sz w:val="16"/>
              </w:rPr>
              <w:t>CTB</w:t>
            </w:r>
          </w:p>
        </w:tc>
        <w:tc>
          <w:tcPr>
            <w:tcW w:w="0" w:type="auto"/>
            <w:shd w:val="clear" w:color="auto" w:fill="E6E6E6"/>
          </w:tcPr>
          <w:p w14:paraId="5AC7C92A" w14:textId="77777777" w:rsidR="003D177C" w:rsidRPr="007B0C16" w:rsidRDefault="003D177C" w:rsidP="00AE397E">
            <w:pPr>
              <w:jc w:val="center"/>
              <w:rPr>
                <w:rFonts w:cs="Tahoma"/>
                <w:caps/>
                <w:sz w:val="16"/>
              </w:rPr>
            </w:pPr>
            <w:r w:rsidRPr="007B0C16">
              <w:rPr>
                <w:rFonts w:cs="Tahoma"/>
                <w:caps/>
                <w:sz w:val="16"/>
              </w:rPr>
              <w:t>ffo</w:t>
            </w:r>
          </w:p>
        </w:tc>
        <w:tc>
          <w:tcPr>
            <w:tcW w:w="0" w:type="auto"/>
            <w:shd w:val="clear" w:color="auto" w:fill="E6E6E6"/>
          </w:tcPr>
          <w:p w14:paraId="3D7D36C3" w14:textId="77777777" w:rsidR="003D177C" w:rsidRPr="007B0C16" w:rsidRDefault="003D177C" w:rsidP="00AE397E">
            <w:pPr>
              <w:jc w:val="center"/>
              <w:rPr>
                <w:rFonts w:cs="Tahoma"/>
                <w:caps/>
                <w:sz w:val="16"/>
              </w:rPr>
            </w:pPr>
            <w:r w:rsidRPr="007B0C16">
              <w:rPr>
                <w:rFonts w:cs="Tahoma"/>
                <w:caps/>
                <w:sz w:val="16"/>
              </w:rPr>
              <w:t>fen</w:t>
            </w:r>
          </w:p>
        </w:tc>
        <w:tc>
          <w:tcPr>
            <w:tcW w:w="0" w:type="auto"/>
            <w:shd w:val="clear" w:color="auto" w:fill="E6E6E6"/>
          </w:tcPr>
          <w:p w14:paraId="07AA9CE7" w14:textId="77777777" w:rsidR="003D177C" w:rsidRPr="007B0C16" w:rsidRDefault="003D177C" w:rsidP="00AE397E">
            <w:pPr>
              <w:jc w:val="center"/>
              <w:rPr>
                <w:rFonts w:cs="Tahoma"/>
                <w:caps/>
                <w:sz w:val="16"/>
              </w:rPr>
            </w:pPr>
            <w:r w:rsidRPr="007B0C16">
              <w:rPr>
                <w:rFonts w:cs="Tahoma"/>
                <w:caps/>
                <w:sz w:val="16"/>
              </w:rPr>
              <w:t>pco</w:t>
            </w:r>
          </w:p>
        </w:tc>
      </w:tr>
      <w:tr w:rsidR="003D177C" w:rsidRPr="007B0C16" w14:paraId="7A6F4B61" w14:textId="77777777" w:rsidTr="00AE397E">
        <w:tc>
          <w:tcPr>
            <w:tcW w:w="0" w:type="auto"/>
            <w:shd w:val="clear" w:color="auto" w:fill="CCCCCC"/>
          </w:tcPr>
          <w:p w14:paraId="5E7E885B" w14:textId="77777777" w:rsidR="003D177C" w:rsidRPr="007B0C16" w:rsidRDefault="003D177C" w:rsidP="00AE397E">
            <w:pPr>
              <w:jc w:val="center"/>
              <w:rPr>
                <w:rFonts w:cs="Tahoma"/>
                <w:b/>
                <w:sz w:val="16"/>
                <w:szCs w:val="16"/>
              </w:rPr>
            </w:pPr>
            <w:r w:rsidRPr="007B0C16">
              <w:rPr>
                <w:rFonts w:cs="Tahoma"/>
                <w:b/>
                <w:sz w:val="16"/>
                <w:szCs w:val="16"/>
              </w:rPr>
              <w:t>71-72</w:t>
            </w:r>
          </w:p>
        </w:tc>
        <w:tc>
          <w:tcPr>
            <w:tcW w:w="0" w:type="auto"/>
            <w:shd w:val="clear" w:color="auto" w:fill="CCCCCC"/>
          </w:tcPr>
          <w:p w14:paraId="3741E978" w14:textId="77777777" w:rsidR="003D177C" w:rsidRPr="007B0C16" w:rsidRDefault="003D177C" w:rsidP="00AE397E">
            <w:pPr>
              <w:jc w:val="center"/>
              <w:rPr>
                <w:rFonts w:cs="Tahoma"/>
                <w:caps/>
                <w:sz w:val="16"/>
              </w:rPr>
            </w:pPr>
            <w:r w:rsidRPr="007B0C16">
              <w:rPr>
                <w:rFonts w:cs="Tahoma"/>
                <w:caps/>
                <w:sz w:val="16"/>
              </w:rPr>
              <w:t>con</w:t>
            </w:r>
          </w:p>
        </w:tc>
        <w:tc>
          <w:tcPr>
            <w:tcW w:w="0" w:type="auto"/>
            <w:shd w:val="clear" w:color="auto" w:fill="CCCCCC"/>
          </w:tcPr>
          <w:p w14:paraId="76A67556" w14:textId="77777777" w:rsidR="003D177C" w:rsidRPr="007B0C16" w:rsidRDefault="003D177C" w:rsidP="00AE397E">
            <w:pPr>
              <w:jc w:val="center"/>
              <w:rPr>
                <w:rFonts w:cs="Tahoma"/>
                <w:caps/>
                <w:sz w:val="16"/>
              </w:rPr>
            </w:pPr>
            <w:r w:rsidRPr="007B0C16">
              <w:rPr>
                <w:rFonts w:cs="Tahoma"/>
                <w:caps/>
                <w:sz w:val="16"/>
              </w:rPr>
              <w:t>lbl</w:t>
            </w:r>
          </w:p>
        </w:tc>
        <w:tc>
          <w:tcPr>
            <w:tcW w:w="0" w:type="auto"/>
            <w:shd w:val="clear" w:color="auto" w:fill="CCCCCC"/>
          </w:tcPr>
          <w:p w14:paraId="6AF04ECA"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CCCCCC"/>
          </w:tcPr>
          <w:p w14:paraId="200B809D" w14:textId="77777777" w:rsidR="003D177C" w:rsidRPr="007B0C16" w:rsidRDefault="003D177C" w:rsidP="00AE397E">
            <w:pPr>
              <w:jc w:val="center"/>
              <w:rPr>
                <w:rFonts w:cs="Tahoma"/>
                <w:caps/>
                <w:sz w:val="16"/>
              </w:rPr>
            </w:pPr>
            <w:r w:rsidRPr="007B0C16">
              <w:rPr>
                <w:rFonts w:cs="Tahoma"/>
                <w:caps/>
                <w:sz w:val="16"/>
              </w:rPr>
              <w:t>esa</w:t>
            </w:r>
          </w:p>
        </w:tc>
        <w:tc>
          <w:tcPr>
            <w:tcW w:w="0" w:type="auto"/>
            <w:shd w:val="clear" w:color="auto" w:fill="CCCCCC"/>
          </w:tcPr>
          <w:p w14:paraId="7451C9CB" w14:textId="77777777" w:rsidR="003D177C" w:rsidRPr="007B0C16" w:rsidRDefault="003D177C" w:rsidP="00AE397E">
            <w:pPr>
              <w:jc w:val="center"/>
              <w:rPr>
                <w:rFonts w:cs="Tahoma"/>
                <w:caps/>
                <w:sz w:val="16"/>
              </w:rPr>
            </w:pPr>
            <w:r w:rsidRPr="007B0C16">
              <w:rPr>
                <w:rFonts w:cs="Tahoma"/>
                <w:caps/>
                <w:sz w:val="16"/>
              </w:rPr>
              <w:t>bil</w:t>
            </w:r>
          </w:p>
        </w:tc>
        <w:tc>
          <w:tcPr>
            <w:tcW w:w="0" w:type="auto"/>
            <w:shd w:val="clear" w:color="auto" w:fill="CCCCCC"/>
          </w:tcPr>
          <w:p w14:paraId="00B76AE2" w14:textId="77777777" w:rsidR="003D177C" w:rsidRPr="007B0C16" w:rsidRDefault="003D177C" w:rsidP="00AE397E">
            <w:pPr>
              <w:jc w:val="center"/>
              <w:rPr>
                <w:rFonts w:cs="Tahoma"/>
                <w:caps/>
                <w:sz w:val="16"/>
              </w:rPr>
            </w:pPr>
            <w:r w:rsidRPr="007B0C16">
              <w:rPr>
                <w:rFonts w:cs="Tahoma"/>
                <w:caps/>
                <w:sz w:val="16"/>
              </w:rPr>
              <w:t>tou</w:t>
            </w:r>
          </w:p>
        </w:tc>
        <w:tc>
          <w:tcPr>
            <w:tcW w:w="0" w:type="auto"/>
            <w:shd w:val="clear" w:color="auto" w:fill="CCCCCC"/>
          </w:tcPr>
          <w:p w14:paraId="178C1694" w14:textId="77777777" w:rsidR="003D177C" w:rsidRPr="007B0C16" w:rsidRDefault="003D177C" w:rsidP="00AE397E">
            <w:pPr>
              <w:jc w:val="center"/>
              <w:rPr>
                <w:rFonts w:cs="Tahoma"/>
                <w:caps/>
                <w:sz w:val="16"/>
              </w:rPr>
            </w:pPr>
            <w:r w:rsidRPr="007B0C16">
              <w:rPr>
                <w:rFonts w:cs="Tahoma"/>
                <w:caps/>
                <w:sz w:val="16"/>
              </w:rPr>
              <w:t>jus</w:t>
            </w:r>
          </w:p>
        </w:tc>
        <w:tc>
          <w:tcPr>
            <w:tcW w:w="0" w:type="auto"/>
            <w:shd w:val="clear" w:color="auto" w:fill="CCCCCC"/>
          </w:tcPr>
          <w:p w14:paraId="744AE143" w14:textId="77777777" w:rsidR="003D177C" w:rsidRPr="007B0C16" w:rsidRDefault="003D177C" w:rsidP="00AE397E">
            <w:pPr>
              <w:jc w:val="center"/>
              <w:rPr>
                <w:rFonts w:cs="Tahoma"/>
                <w:caps/>
                <w:sz w:val="16"/>
              </w:rPr>
            </w:pPr>
            <w:r w:rsidRPr="007B0C16">
              <w:rPr>
                <w:rFonts w:cs="Tahoma"/>
                <w:caps/>
                <w:sz w:val="16"/>
              </w:rPr>
              <w:t>pie</w:t>
            </w:r>
          </w:p>
        </w:tc>
        <w:tc>
          <w:tcPr>
            <w:tcW w:w="0" w:type="auto"/>
            <w:shd w:val="clear" w:color="auto" w:fill="CCCCCC"/>
          </w:tcPr>
          <w:p w14:paraId="77B0C734"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CCCCCC"/>
          </w:tcPr>
          <w:p w14:paraId="53D701DD" w14:textId="77777777" w:rsidR="003D177C" w:rsidRPr="007B0C16" w:rsidRDefault="003D177C" w:rsidP="00AE397E">
            <w:pPr>
              <w:jc w:val="center"/>
              <w:rPr>
                <w:rFonts w:cs="Tahoma"/>
                <w:caps/>
                <w:sz w:val="16"/>
              </w:rPr>
            </w:pPr>
            <w:r w:rsidRPr="007B0C16">
              <w:rPr>
                <w:rFonts w:cs="Tahoma"/>
                <w:caps/>
                <w:sz w:val="16"/>
              </w:rPr>
              <w:t>amo</w:t>
            </w:r>
          </w:p>
        </w:tc>
      </w:tr>
      <w:tr w:rsidR="003D177C" w:rsidRPr="007B0C16" w14:paraId="0B4483CB" w14:textId="77777777" w:rsidTr="00AE397E">
        <w:tc>
          <w:tcPr>
            <w:tcW w:w="0" w:type="auto"/>
            <w:shd w:val="clear" w:color="auto" w:fill="CCCCCC"/>
          </w:tcPr>
          <w:p w14:paraId="1AABCF1D" w14:textId="77777777" w:rsidR="003D177C" w:rsidRPr="007B0C16" w:rsidRDefault="003D177C" w:rsidP="00AE397E">
            <w:pPr>
              <w:jc w:val="center"/>
              <w:rPr>
                <w:rFonts w:cs="Tahoma"/>
                <w:b/>
                <w:sz w:val="16"/>
                <w:szCs w:val="16"/>
              </w:rPr>
            </w:pPr>
            <w:r w:rsidRPr="007B0C16">
              <w:rPr>
                <w:rFonts w:cs="Tahoma"/>
                <w:b/>
                <w:sz w:val="16"/>
                <w:szCs w:val="16"/>
              </w:rPr>
              <w:t>73-74</w:t>
            </w:r>
          </w:p>
        </w:tc>
        <w:tc>
          <w:tcPr>
            <w:tcW w:w="0" w:type="auto"/>
            <w:shd w:val="clear" w:color="auto" w:fill="CCCCCC"/>
          </w:tcPr>
          <w:p w14:paraId="4C353D36" w14:textId="77777777" w:rsidR="003D177C" w:rsidRPr="007B0C16" w:rsidRDefault="003D177C" w:rsidP="00AE397E">
            <w:pPr>
              <w:jc w:val="center"/>
              <w:rPr>
                <w:rFonts w:cs="Tahoma"/>
                <w:caps/>
                <w:sz w:val="16"/>
              </w:rPr>
            </w:pPr>
            <w:r w:rsidRPr="007B0C16">
              <w:rPr>
                <w:rFonts w:cs="Tahoma"/>
                <w:caps/>
                <w:sz w:val="16"/>
              </w:rPr>
              <w:t>esa</w:t>
            </w:r>
          </w:p>
        </w:tc>
        <w:tc>
          <w:tcPr>
            <w:tcW w:w="0" w:type="auto"/>
            <w:shd w:val="clear" w:color="auto" w:fill="CCCCCC"/>
          </w:tcPr>
          <w:p w14:paraId="317A2ADE" w14:textId="77777777" w:rsidR="003D177C" w:rsidRPr="007B0C16" w:rsidRDefault="003D177C" w:rsidP="00AE397E">
            <w:pPr>
              <w:jc w:val="center"/>
              <w:rPr>
                <w:rFonts w:cs="Tahoma"/>
                <w:caps/>
                <w:sz w:val="16"/>
              </w:rPr>
            </w:pPr>
            <w:r w:rsidRPr="007B0C16">
              <w:rPr>
                <w:rFonts w:cs="Tahoma"/>
                <w:caps/>
                <w:sz w:val="16"/>
              </w:rPr>
              <w:t>pie</w:t>
            </w:r>
          </w:p>
        </w:tc>
        <w:tc>
          <w:tcPr>
            <w:tcW w:w="0" w:type="auto"/>
            <w:shd w:val="clear" w:color="auto" w:fill="CCCCCC"/>
          </w:tcPr>
          <w:p w14:paraId="36CB4FDB" w14:textId="77777777" w:rsidR="003D177C" w:rsidRPr="007B0C16" w:rsidRDefault="003D177C" w:rsidP="00AE397E">
            <w:pPr>
              <w:jc w:val="center"/>
              <w:rPr>
                <w:rFonts w:cs="Tahoma"/>
                <w:caps/>
                <w:sz w:val="16"/>
              </w:rPr>
            </w:pPr>
            <w:r w:rsidRPr="007B0C16">
              <w:rPr>
                <w:rFonts w:cs="Tahoma"/>
                <w:caps/>
                <w:sz w:val="16"/>
              </w:rPr>
              <w:t>pfs</w:t>
            </w:r>
          </w:p>
        </w:tc>
        <w:tc>
          <w:tcPr>
            <w:tcW w:w="0" w:type="auto"/>
            <w:shd w:val="clear" w:color="auto" w:fill="CCCCCC"/>
          </w:tcPr>
          <w:p w14:paraId="30C349CB" w14:textId="77777777" w:rsidR="003D177C" w:rsidRPr="007B0C16" w:rsidRDefault="003D177C" w:rsidP="00AE397E">
            <w:pPr>
              <w:jc w:val="center"/>
              <w:rPr>
                <w:rFonts w:cs="Tahoma"/>
                <w:caps/>
                <w:sz w:val="16"/>
              </w:rPr>
            </w:pPr>
            <w:r w:rsidRPr="007B0C16">
              <w:rPr>
                <w:rFonts w:cs="Tahoma"/>
                <w:caps/>
                <w:sz w:val="16"/>
              </w:rPr>
              <w:t>bsu</w:t>
            </w:r>
          </w:p>
        </w:tc>
        <w:tc>
          <w:tcPr>
            <w:tcW w:w="0" w:type="auto"/>
            <w:shd w:val="clear" w:color="auto" w:fill="CCCCCC"/>
          </w:tcPr>
          <w:p w14:paraId="4EF2C44A" w14:textId="77777777" w:rsidR="003D177C" w:rsidRPr="007B0C16" w:rsidRDefault="003D177C" w:rsidP="00AE397E">
            <w:pPr>
              <w:jc w:val="center"/>
              <w:rPr>
                <w:rFonts w:cs="Tahoma"/>
                <w:caps/>
                <w:sz w:val="16"/>
              </w:rPr>
            </w:pPr>
            <w:r w:rsidRPr="007B0C16">
              <w:rPr>
                <w:rFonts w:cs="Tahoma"/>
                <w:caps/>
                <w:sz w:val="16"/>
              </w:rPr>
              <w:t>mev</w:t>
            </w:r>
          </w:p>
        </w:tc>
        <w:tc>
          <w:tcPr>
            <w:tcW w:w="0" w:type="auto"/>
            <w:shd w:val="clear" w:color="auto" w:fill="CCCCCC"/>
          </w:tcPr>
          <w:p w14:paraId="52613907" w14:textId="77777777" w:rsidR="003D177C" w:rsidRPr="007B0C16" w:rsidRDefault="003D177C" w:rsidP="00AE397E">
            <w:pPr>
              <w:jc w:val="center"/>
              <w:rPr>
                <w:rFonts w:cs="Tahoma"/>
                <w:caps/>
                <w:sz w:val="16"/>
              </w:rPr>
            </w:pPr>
            <w:r w:rsidRPr="007B0C16">
              <w:rPr>
                <w:rFonts w:cs="Tahoma"/>
                <w:caps/>
                <w:sz w:val="16"/>
              </w:rPr>
              <w:t>sap</w:t>
            </w:r>
          </w:p>
        </w:tc>
        <w:tc>
          <w:tcPr>
            <w:tcW w:w="0" w:type="auto"/>
            <w:shd w:val="clear" w:color="auto" w:fill="CCCCCC"/>
          </w:tcPr>
          <w:p w14:paraId="76D59BD4" w14:textId="77777777" w:rsidR="003D177C" w:rsidRPr="007B0C16" w:rsidRDefault="003D177C" w:rsidP="00AE397E">
            <w:pPr>
              <w:jc w:val="center"/>
              <w:rPr>
                <w:rFonts w:cs="Tahoma"/>
                <w:caps/>
                <w:sz w:val="16"/>
              </w:rPr>
            </w:pPr>
            <w:r w:rsidRPr="007B0C16">
              <w:rPr>
                <w:rFonts w:cs="Tahoma"/>
                <w:caps/>
                <w:sz w:val="16"/>
              </w:rPr>
              <w:t>fen</w:t>
            </w:r>
          </w:p>
        </w:tc>
        <w:tc>
          <w:tcPr>
            <w:tcW w:w="0" w:type="auto"/>
            <w:shd w:val="clear" w:color="auto" w:fill="CCCCCC"/>
          </w:tcPr>
          <w:p w14:paraId="7BC80F7E" w14:textId="77777777" w:rsidR="003D177C" w:rsidRPr="007B0C16" w:rsidRDefault="003D177C" w:rsidP="00AE397E">
            <w:pPr>
              <w:jc w:val="center"/>
              <w:rPr>
                <w:rFonts w:cs="Tahoma"/>
                <w:caps/>
                <w:sz w:val="16"/>
              </w:rPr>
            </w:pPr>
            <w:r w:rsidRPr="007B0C16">
              <w:rPr>
                <w:rFonts w:cs="Tahoma"/>
                <w:caps/>
                <w:sz w:val="16"/>
              </w:rPr>
              <w:t>rlu</w:t>
            </w:r>
          </w:p>
        </w:tc>
        <w:tc>
          <w:tcPr>
            <w:tcW w:w="0" w:type="auto"/>
            <w:shd w:val="clear" w:color="auto" w:fill="CCCCCC"/>
          </w:tcPr>
          <w:p w14:paraId="4507622A" w14:textId="77777777" w:rsidR="003D177C" w:rsidRPr="007B0C16" w:rsidRDefault="003D177C" w:rsidP="00AE397E">
            <w:pPr>
              <w:jc w:val="center"/>
              <w:rPr>
                <w:rFonts w:cs="Tahoma"/>
                <w:caps/>
                <w:sz w:val="16"/>
              </w:rPr>
            </w:pPr>
            <w:r w:rsidRPr="007B0C16">
              <w:rPr>
                <w:rFonts w:cs="Tahoma"/>
                <w:caps/>
                <w:sz w:val="16"/>
              </w:rPr>
              <w:t>cer</w:t>
            </w:r>
          </w:p>
        </w:tc>
        <w:tc>
          <w:tcPr>
            <w:tcW w:w="0" w:type="auto"/>
            <w:shd w:val="clear" w:color="auto" w:fill="CCCCCC"/>
          </w:tcPr>
          <w:p w14:paraId="474DB5CE" w14:textId="77777777" w:rsidR="003D177C" w:rsidRPr="007B0C16" w:rsidRDefault="003D177C" w:rsidP="00AE397E">
            <w:pPr>
              <w:jc w:val="center"/>
              <w:rPr>
                <w:rFonts w:cs="Tahoma"/>
                <w:caps/>
                <w:sz w:val="16"/>
              </w:rPr>
            </w:pPr>
            <w:r w:rsidRPr="007B0C16">
              <w:rPr>
                <w:rFonts w:cs="Tahoma"/>
                <w:caps/>
                <w:sz w:val="16"/>
              </w:rPr>
              <w:t>fie</w:t>
            </w:r>
          </w:p>
        </w:tc>
      </w:tr>
      <w:tr w:rsidR="003D177C" w:rsidRPr="007B0C16" w14:paraId="649984B7" w14:textId="77777777" w:rsidTr="00AE397E">
        <w:tc>
          <w:tcPr>
            <w:tcW w:w="0" w:type="auto"/>
            <w:shd w:val="clear" w:color="auto" w:fill="CCCCCC"/>
          </w:tcPr>
          <w:p w14:paraId="5E80C20F" w14:textId="77777777" w:rsidR="003D177C" w:rsidRPr="007B0C16" w:rsidRDefault="003D177C" w:rsidP="00AE397E">
            <w:pPr>
              <w:jc w:val="center"/>
              <w:rPr>
                <w:rFonts w:cs="Tahoma"/>
                <w:b/>
                <w:sz w:val="16"/>
                <w:szCs w:val="16"/>
              </w:rPr>
            </w:pPr>
            <w:r w:rsidRPr="007B0C16">
              <w:rPr>
                <w:rFonts w:cs="Tahoma"/>
                <w:b/>
                <w:sz w:val="16"/>
                <w:szCs w:val="16"/>
              </w:rPr>
              <w:t>75-76</w:t>
            </w:r>
          </w:p>
        </w:tc>
        <w:tc>
          <w:tcPr>
            <w:tcW w:w="0" w:type="auto"/>
            <w:shd w:val="clear" w:color="auto" w:fill="CCCCCC"/>
          </w:tcPr>
          <w:p w14:paraId="0CA1A5F3" w14:textId="77777777" w:rsidR="003D177C" w:rsidRPr="007B0C16" w:rsidRDefault="003D177C" w:rsidP="00AE397E">
            <w:pPr>
              <w:jc w:val="center"/>
              <w:rPr>
                <w:rFonts w:cs="Tahoma"/>
                <w:caps/>
                <w:sz w:val="16"/>
              </w:rPr>
            </w:pPr>
            <w:r w:rsidRPr="007B0C16">
              <w:rPr>
                <w:rFonts w:cs="Tahoma"/>
                <w:caps/>
                <w:sz w:val="16"/>
              </w:rPr>
              <w:t>jus</w:t>
            </w:r>
          </w:p>
        </w:tc>
        <w:tc>
          <w:tcPr>
            <w:tcW w:w="0" w:type="auto"/>
            <w:shd w:val="clear" w:color="auto" w:fill="CCCCCC"/>
          </w:tcPr>
          <w:p w14:paraId="30680F5B" w14:textId="77777777" w:rsidR="003D177C" w:rsidRPr="007B0C16" w:rsidRDefault="003D177C" w:rsidP="00AE397E">
            <w:pPr>
              <w:jc w:val="center"/>
              <w:rPr>
                <w:rFonts w:cs="Tahoma"/>
                <w:caps/>
                <w:sz w:val="16"/>
              </w:rPr>
            </w:pPr>
            <w:r w:rsidRPr="007B0C16">
              <w:rPr>
                <w:rFonts w:cs="Tahoma"/>
                <w:caps/>
                <w:sz w:val="16"/>
              </w:rPr>
              <w:t>hel</w:t>
            </w:r>
          </w:p>
        </w:tc>
        <w:tc>
          <w:tcPr>
            <w:tcW w:w="0" w:type="auto"/>
            <w:shd w:val="clear" w:color="auto" w:fill="CCCCCC"/>
          </w:tcPr>
          <w:p w14:paraId="2321D2C1"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CCCCCC"/>
          </w:tcPr>
          <w:p w14:paraId="639EEE88" w14:textId="77777777" w:rsidR="003D177C" w:rsidRPr="007B0C16" w:rsidRDefault="003D177C" w:rsidP="00AE397E">
            <w:pPr>
              <w:jc w:val="center"/>
              <w:rPr>
                <w:rFonts w:cs="Tahoma"/>
                <w:caps/>
                <w:sz w:val="16"/>
              </w:rPr>
            </w:pPr>
            <w:r w:rsidRPr="007B0C16">
              <w:rPr>
                <w:rFonts w:cs="Tahoma"/>
                <w:caps/>
                <w:sz w:val="16"/>
              </w:rPr>
              <w:t>cou</w:t>
            </w:r>
          </w:p>
        </w:tc>
        <w:tc>
          <w:tcPr>
            <w:tcW w:w="0" w:type="auto"/>
            <w:shd w:val="clear" w:color="auto" w:fill="CCCCCC"/>
          </w:tcPr>
          <w:p w14:paraId="6331CEFD" w14:textId="77777777" w:rsidR="003D177C" w:rsidRPr="007B0C16" w:rsidRDefault="003D177C" w:rsidP="00AE397E">
            <w:pPr>
              <w:jc w:val="center"/>
              <w:rPr>
                <w:rFonts w:cs="Tahoma"/>
                <w:caps/>
                <w:sz w:val="16"/>
              </w:rPr>
            </w:pPr>
            <w:r w:rsidRPr="007B0C16">
              <w:rPr>
                <w:rFonts w:cs="Tahoma"/>
                <w:caps/>
                <w:sz w:val="16"/>
              </w:rPr>
              <w:t>rka</w:t>
            </w:r>
          </w:p>
        </w:tc>
        <w:tc>
          <w:tcPr>
            <w:tcW w:w="0" w:type="auto"/>
            <w:shd w:val="clear" w:color="auto" w:fill="CCCCCC"/>
          </w:tcPr>
          <w:p w14:paraId="08DEBC38" w14:textId="77777777" w:rsidR="003D177C" w:rsidRPr="007B0C16" w:rsidRDefault="003D177C" w:rsidP="00AE397E">
            <w:pPr>
              <w:jc w:val="center"/>
              <w:rPr>
                <w:rFonts w:cs="Tahoma"/>
                <w:caps/>
                <w:sz w:val="16"/>
              </w:rPr>
            </w:pPr>
            <w:r w:rsidRPr="007B0C16">
              <w:rPr>
                <w:rFonts w:cs="Tahoma"/>
                <w:caps/>
                <w:sz w:val="16"/>
              </w:rPr>
              <w:t>mon</w:t>
            </w:r>
          </w:p>
        </w:tc>
        <w:tc>
          <w:tcPr>
            <w:tcW w:w="0" w:type="auto"/>
            <w:shd w:val="clear" w:color="auto" w:fill="CCCCCC"/>
          </w:tcPr>
          <w:p w14:paraId="63E770EE" w14:textId="77777777" w:rsidR="003D177C" w:rsidRPr="007B0C16" w:rsidRDefault="003D177C" w:rsidP="00AE397E">
            <w:pPr>
              <w:jc w:val="center"/>
              <w:rPr>
                <w:rFonts w:cs="Tahoma"/>
                <w:caps/>
                <w:sz w:val="16"/>
              </w:rPr>
            </w:pPr>
            <w:r w:rsidRPr="007B0C16">
              <w:rPr>
                <w:rFonts w:cs="Tahoma"/>
                <w:caps/>
                <w:sz w:val="16"/>
              </w:rPr>
              <w:t>pla</w:t>
            </w:r>
          </w:p>
        </w:tc>
        <w:tc>
          <w:tcPr>
            <w:tcW w:w="0" w:type="auto"/>
            <w:shd w:val="clear" w:color="auto" w:fill="CCCCCC"/>
          </w:tcPr>
          <w:p w14:paraId="40E44A54" w14:textId="77777777" w:rsidR="003D177C" w:rsidRPr="007B0C16" w:rsidRDefault="00B23553" w:rsidP="00AE397E">
            <w:pPr>
              <w:jc w:val="center"/>
              <w:rPr>
                <w:rFonts w:cs="Tahoma"/>
                <w:caps/>
                <w:sz w:val="16"/>
              </w:rPr>
            </w:pPr>
            <w:r w:rsidRPr="007B0C16">
              <w:rPr>
                <w:rFonts w:cs="Tahoma"/>
                <w:caps/>
                <w:sz w:val="16"/>
              </w:rPr>
              <w:t>P</w:t>
            </w:r>
            <w:r w:rsidR="003D177C" w:rsidRPr="007B0C16">
              <w:rPr>
                <w:rFonts w:cs="Tahoma"/>
                <w:caps/>
                <w:sz w:val="16"/>
              </w:rPr>
              <w:t>S</w:t>
            </w:r>
            <w:r w:rsidRPr="007B0C16">
              <w:rPr>
                <w:rFonts w:cs="Tahoma"/>
                <w:caps/>
                <w:sz w:val="16"/>
              </w:rPr>
              <w:t>a</w:t>
            </w:r>
          </w:p>
        </w:tc>
        <w:tc>
          <w:tcPr>
            <w:tcW w:w="0" w:type="auto"/>
            <w:shd w:val="clear" w:color="auto" w:fill="CCCCCC"/>
          </w:tcPr>
          <w:p w14:paraId="110459A0" w14:textId="77777777" w:rsidR="003D177C" w:rsidRPr="007B0C16" w:rsidRDefault="003D177C" w:rsidP="00AE397E">
            <w:pPr>
              <w:jc w:val="center"/>
              <w:rPr>
                <w:rFonts w:cs="Tahoma"/>
                <w:caps/>
                <w:sz w:val="16"/>
              </w:rPr>
            </w:pPr>
            <w:r w:rsidRPr="007B0C16">
              <w:rPr>
                <w:rFonts w:cs="Tahoma"/>
                <w:caps/>
                <w:sz w:val="16"/>
              </w:rPr>
              <w:t>fen</w:t>
            </w:r>
          </w:p>
        </w:tc>
        <w:tc>
          <w:tcPr>
            <w:tcW w:w="0" w:type="auto"/>
            <w:shd w:val="clear" w:color="auto" w:fill="CCCCCC"/>
          </w:tcPr>
          <w:p w14:paraId="6EEF122F" w14:textId="77777777" w:rsidR="003D177C" w:rsidRPr="007B0C16" w:rsidRDefault="003D177C" w:rsidP="00AE397E">
            <w:pPr>
              <w:jc w:val="center"/>
              <w:rPr>
                <w:rFonts w:cs="Tahoma"/>
                <w:caps/>
                <w:sz w:val="16"/>
              </w:rPr>
            </w:pPr>
            <w:r w:rsidRPr="007B0C16">
              <w:rPr>
                <w:rFonts w:cs="Tahoma"/>
                <w:caps/>
                <w:sz w:val="16"/>
              </w:rPr>
              <w:t>lua</w:t>
            </w:r>
          </w:p>
        </w:tc>
      </w:tr>
      <w:tr w:rsidR="003D177C" w:rsidRPr="007B0C16" w14:paraId="427F457D" w14:textId="77777777" w:rsidTr="00AE397E">
        <w:tc>
          <w:tcPr>
            <w:tcW w:w="0" w:type="auto"/>
            <w:shd w:val="clear" w:color="auto" w:fill="CCCCCC"/>
          </w:tcPr>
          <w:p w14:paraId="70855331" w14:textId="77777777" w:rsidR="003D177C" w:rsidRPr="007B0C16" w:rsidRDefault="003D177C" w:rsidP="00AE397E">
            <w:pPr>
              <w:jc w:val="center"/>
              <w:rPr>
                <w:rFonts w:cs="Tahoma"/>
                <w:b/>
                <w:sz w:val="16"/>
                <w:szCs w:val="16"/>
              </w:rPr>
            </w:pPr>
            <w:r w:rsidRPr="007B0C16">
              <w:rPr>
                <w:rFonts w:cs="Tahoma"/>
                <w:b/>
                <w:sz w:val="16"/>
                <w:szCs w:val="16"/>
              </w:rPr>
              <w:t>77-78</w:t>
            </w:r>
          </w:p>
        </w:tc>
        <w:tc>
          <w:tcPr>
            <w:tcW w:w="0" w:type="auto"/>
            <w:shd w:val="clear" w:color="auto" w:fill="CCCCCC"/>
          </w:tcPr>
          <w:p w14:paraId="45D58286" w14:textId="77777777" w:rsidR="003D177C" w:rsidRPr="007B0C16" w:rsidRDefault="003D177C" w:rsidP="00AE397E">
            <w:pPr>
              <w:jc w:val="center"/>
              <w:rPr>
                <w:rFonts w:cs="Tahoma"/>
                <w:caps/>
                <w:sz w:val="16"/>
              </w:rPr>
            </w:pPr>
            <w:r w:rsidRPr="007B0C16">
              <w:rPr>
                <w:rFonts w:cs="Tahoma"/>
                <w:caps/>
                <w:sz w:val="16"/>
              </w:rPr>
              <w:t>mep</w:t>
            </w:r>
          </w:p>
        </w:tc>
        <w:tc>
          <w:tcPr>
            <w:tcW w:w="0" w:type="auto"/>
            <w:shd w:val="clear" w:color="auto" w:fill="CCCCCC"/>
          </w:tcPr>
          <w:p w14:paraId="2AFD351C" w14:textId="77777777" w:rsidR="003D177C" w:rsidRPr="007B0C16" w:rsidRDefault="003D177C" w:rsidP="00AE397E">
            <w:pPr>
              <w:jc w:val="center"/>
              <w:rPr>
                <w:rFonts w:cs="Tahoma"/>
                <w:caps/>
                <w:sz w:val="16"/>
              </w:rPr>
            </w:pPr>
            <w:r w:rsidRPr="007B0C16">
              <w:rPr>
                <w:rFonts w:cs="Tahoma"/>
                <w:caps/>
                <w:sz w:val="16"/>
              </w:rPr>
              <w:t>sma</w:t>
            </w:r>
          </w:p>
        </w:tc>
        <w:tc>
          <w:tcPr>
            <w:tcW w:w="0" w:type="auto"/>
            <w:shd w:val="clear" w:color="auto" w:fill="CCCCCC"/>
          </w:tcPr>
          <w:p w14:paraId="4EEB3243" w14:textId="77777777" w:rsidR="003D177C" w:rsidRPr="007B0C16" w:rsidRDefault="003D177C" w:rsidP="00AE397E">
            <w:pPr>
              <w:jc w:val="center"/>
              <w:rPr>
                <w:rFonts w:cs="Tahoma"/>
                <w:caps/>
                <w:sz w:val="16"/>
              </w:rPr>
            </w:pPr>
            <w:r w:rsidRPr="007B0C16">
              <w:rPr>
                <w:rFonts w:cs="Tahoma"/>
                <w:caps/>
                <w:sz w:val="16"/>
              </w:rPr>
              <w:t>pfs</w:t>
            </w:r>
          </w:p>
        </w:tc>
        <w:tc>
          <w:tcPr>
            <w:tcW w:w="0" w:type="auto"/>
            <w:shd w:val="clear" w:color="auto" w:fill="CCCCCC"/>
          </w:tcPr>
          <w:p w14:paraId="2FF40BEF" w14:textId="77777777" w:rsidR="003D177C" w:rsidRPr="007B0C16" w:rsidRDefault="003D177C" w:rsidP="00AE397E">
            <w:pPr>
              <w:jc w:val="center"/>
              <w:rPr>
                <w:rFonts w:cs="Tahoma"/>
                <w:caps/>
                <w:sz w:val="16"/>
              </w:rPr>
            </w:pPr>
            <w:r w:rsidRPr="007B0C16">
              <w:rPr>
                <w:rFonts w:cs="Tahoma"/>
                <w:caps/>
                <w:sz w:val="16"/>
              </w:rPr>
              <w:t>fou</w:t>
            </w:r>
          </w:p>
        </w:tc>
        <w:tc>
          <w:tcPr>
            <w:tcW w:w="0" w:type="auto"/>
            <w:shd w:val="clear" w:color="auto" w:fill="CCCCCC"/>
          </w:tcPr>
          <w:p w14:paraId="407A9043" w14:textId="77777777" w:rsidR="003D177C" w:rsidRPr="007B0C16" w:rsidRDefault="003D177C" w:rsidP="00AE397E">
            <w:pPr>
              <w:jc w:val="center"/>
              <w:rPr>
                <w:rFonts w:cs="Tahoma"/>
                <w:caps/>
                <w:sz w:val="16"/>
              </w:rPr>
            </w:pPr>
            <w:r w:rsidRPr="007B0C16">
              <w:rPr>
                <w:rFonts w:cs="Tahoma"/>
                <w:caps/>
                <w:sz w:val="16"/>
              </w:rPr>
              <w:t>shy</w:t>
            </w:r>
          </w:p>
        </w:tc>
        <w:tc>
          <w:tcPr>
            <w:tcW w:w="0" w:type="auto"/>
            <w:shd w:val="clear" w:color="auto" w:fill="CCCCCC"/>
          </w:tcPr>
          <w:p w14:paraId="38FD3C46" w14:textId="77777777" w:rsidR="003D177C" w:rsidRPr="007B0C16" w:rsidRDefault="003D177C" w:rsidP="00AE397E">
            <w:pPr>
              <w:jc w:val="center"/>
              <w:rPr>
                <w:rFonts w:cs="Tahoma"/>
                <w:caps/>
                <w:sz w:val="16"/>
              </w:rPr>
            </w:pPr>
            <w:r w:rsidRPr="007B0C16">
              <w:rPr>
                <w:rFonts w:cs="Tahoma"/>
                <w:caps/>
                <w:sz w:val="16"/>
              </w:rPr>
              <w:t>eme</w:t>
            </w:r>
          </w:p>
        </w:tc>
        <w:tc>
          <w:tcPr>
            <w:tcW w:w="0" w:type="auto"/>
            <w:shd w:val="clear" w:color="auto" w:fill="CCCCCC"/>
          </w:tcPr>
          <w:p w14:paraId="65FE0C6A" w14:textId="77777777" w:rsidR="003D177C" w:rsidRPr="007B0C16" w:rsidRDefault="003D177C" w:rsidP="00AE397E">
            <w:pPr>
              <w:jc w:val="center"/>
              <w:rPr>
                <w:rFonts w:cs="Tahoma"/>
                <w:caps/>
                <w:sz w:val="16"/>
              </w:rPr>
            </w:pPr>
            <w:r w:rsidRPr="007B0C16">
              <w:rPr>
                <w:rFonts w:cs="Tahoma"/>
                <w:caps/>
                <w:sz w:val="16"/>
              </w:rPr>
              <w:t>CRI</w:t>
            </w:r>
          </w:p>
        </w:tc>
        <w:tc>
          <w:tcPr>
            <w:tcW w:w="0" w:type="auto"/>
            <w:shd w:val="clear" w:color="auto" w:fill="CCCCCC"/>
          </w:tcPr>
          <w:p w14:paraId="5E2F272E" w14:textId="77777777" w:rsidR="003D177C" w:rsidRPr="007B0C16" w:rsidRDefault="003D177C" w:rsidP="00AE397E">
            <w:pPr>
              <w:jc w:val="center"/>
              <w:rPr>
                <w:rFonts w:cs="Tahoma"/>
                <w:caps/>
                <w:sz w:val="16"/>
              </w:rPr>
            </w:pPr>
            <w:r w:rsidRPr="007B0C16">
              <w:rPr>
                <w:rFonts w:cs="Tahoma"/>
                <w:caps/>
                <w:sz w:val="16"/>
              </w:rPr>
              <w:t>pie</w:t>
            </w:r>
          </w:p>
        </w:tc>
        <w:tc>
          <w:tcPr>
            <w:tcW w:w="0" w:type="auto"/>
            <w:shd w:val="clear" w:color="auto" w:fill="CCCCCC"/>
          </w:tcPr>
          <w:p w14:paraId="51FF0666" w14:textId="77777777" w:rsidR="003D177C" w:rsidRPr="007B0C16" w:rsidRDefault="003D177C" w:rsidP="00AE397E">
            <w:pPr>
              <w:jc w:val="center"/>
              <w:rPr>
                <w:rFonts w:cs="Tahoma"/>
                <w:caps/>
                <w:sz w:val="16"/>
              </w:rPr>
            </w:pPr>
            <w:r w:rsidRPr="007B0C16">
              <w:rPr>
                <w:rFonts w:cs="Tahoma"/>
                <w:caps/>
                <w:sz w:val="16"/>
              </w:rPr>
              <w:t>pav</w:t>
            </w:r>
          </w:p>
        </w:tc>
        <w:tc>
          <w:tcPr>
            <w:tcW w:w="0" w:type="auto"/>
            <w:shd w:val="clear" w:color="auto" w:fill="CCCCCC"/>
          </w:tcPr>
          <w:p w14:paraId="3FA5461B" w14:textId="77777777" w:rsidR="003D177C" w:rsidRPr="007B0C16" w:rsidRDefault="003D177C" w:rsidP="00AE397E">
            <w:pPr>
              <w:jc w:val="center"/>
              <w:rPr>
                <w:rFonts w:cs="Tahoma"/>
                <w:caps/>
                <w:sz w:val="16"/>
              </w:rPr>
            </w:pPr>
            <w:r w:rsidRPr="007B0C16">
              <w:rPr>
                <w:rFonts w:cs="Tahoma"/>
                <w:caps/>
                <w:sz w:val="16"/>
              </w:rPr>
              <w:t>ocn</w:t>
            </w:r>
          </w:p>
        </w:tc>
      </w:tr>
      <w:tr w:rsidR="003D177C" w:rsidRPr="007B0C16" w14:paraId="4C27A3C5" w14:textId="77777777" w:rsidTr="00AE397E">
        <w:tc>
          <w:tcPr>
            <w:tcW w:w="0" w:type="auto"/>
            <w:shd w:val="clear" w:color="auto" w:fill="CCCCCC"/>
          </w:tcPr>
          <w:p w14:paraId="2799916C" w14:textId="77777777" w:rsidR="003D177C" w:rsidRPr="007B0C16" w:rsidRDefault="003D177C" w:rsidP="00AE397E">
            <w:pPr>
              <w:jc w:val="center"/>
              <w:rPr>
                <w:rFonts w:cs="Tahoma"/>
                <w:b/>
                <w:sz w:val="16"/>
                <w:szCs w:val="16"/>
              </w:rPr>
            </w:pPr>
            <w:r w:rsidRPr="007B0C16">
              <w:rPr>
                <w:rFonts w:cs="Tahoma"/>
                <w:b/>
                <w:sz w:val="16"/>
                <w:szCs w:val="16"/>
              </w:rPr>
              <w:t>79-80</w:t>
            </w:r>
          </w:p>
        </w:tc>
        <w:tc>
          <w:tcPr>
            <w:tcW w:w="0" w:type="auto"/>
            <w:shd w:val="clear" w:color="auto" w:fill="CCCCCC"/>
          </w:tcPr>
          <w:p w14:paraId="496C9AE0" w14:textId="77777777" w:rsidR="003D177C" w:rsidRPr="007B0C16" w:rsidRDefault="003D177C" w:rsidP="00AE397E">
            <w:pPr>
              <w:jc w:val="center"/>
              <w:rPr>
                <w:rFonts w:cs="Tahoma"/>
                <w:caps/>
                <w:sz w:val="16"/>
              </w:rPr>
            </w:pPr>
            <w:r w:rsidRPr="007B0C16">
              <w:rPr>
                <w:rFonts w:cs="Tahoma"/>
                <w:caps/>
                <w:sz w:val="16"/>
              </w:rPr>
              <w:t>sKO</w:t>
            </w:r>
          </w:p>
        </w:tc>
        <w:tc>
          <w:tcPr>
            <w:tcW w:w="0" w:type="auto"/>
            <w:shd w:val="clear" w:color="auto" w:fill="CCCCCC"/>
          </w:tcPr>
          <w:p w14:paraId="667E5784" w14:textId="77777777" w:rsidR="003D177C" w:rsidRPr="007B0C16" w:rsidRDefault="003D177C" w:rsidP="00AE397E">
            <w:pPr>
              <w:jc w:val="center"/>
              <w:rPr>
                <w:rFonts w:cs="Tahoma"/>
                <w:caps/>
                <w:sz w:val="16"/>
              </w:rPr>
            </w:pPr>
            <w:r w:rsidRPr="007B0C16">
              <w:rPr>
                <w:rFonts w:cs="Tahoma"/>
                <w:caps/>
                <w:sz w:val="16"/>
              </w:rPr>
              <w:t>amb</w:t>
            </w:r>
          </w:p>
        </w:tc>
        <w:tc>
          <w:tcPr>
            <w:tcW w:w="0" w:type="auto"/>
            <w:shd w:val="clear" w:color="auto" w:fill="CCCCCC"/>
          </w:tcPr>
          <w:p w14:paraId="17F0627C"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CCCCCC"/>
          </w:tcPr>
          <w:p w14:paraId="7BFEE85D" w14:textId="77777777" w:rsidR="003D177C" w:rsidRPr="007B0C16" w:rsidRDefault="003D177C" w:rsidP="00AE397E">
            <w:pPr>
              <w:jc w:val="center"/>
              <w:rPr>
                <w:rFonts w:cs="Tahoma"/>
                <w:caps/>
                <w:sz w:val="16"/>
              </w:rPr>
            </w:pPr>
            <w:r w:rsidRPr="007B0C16">
              <w:rPr>
                <w:rFonts w:cs="Tahoma"/>
                <w:caps/>
                <w:sz w:val="16"/>
              </w:rPr>
              <w:t>gui</w:t>
            </w:r>
          </w:p>
        </w:tc>
        <w:tc>
          <w:tcPr>
            <w:tcW w:w="0" w:type="auto"/>
            <w:shd w:val="clear" w:color="auto" w:fill="CCCCCC"/>
          </w:tcPr>
          <w:p w14:paraId="7D253643" w14:textId="77777777" w:rsidR="003D177C" w:rsidRPr="007B0C16" w:rsidRDefault="003D177C" w:rsidP="00AE397E">
            <w:pPr>
              <w:jc w:val="center"/>
              <w:rPr>
                <w:rFonts w:cs="Tahoma"/>
                <w:caps/>
                <w:sz w:val="16"/>
              </w:rPr>
            </w:pPr>
            <w:r w:rsidRPr="007B0C16">
              <w:rPr>
                <w:rFonts w:cs="Tahoma"/>
                <w:caps/>
                <w:sz w:val="16"/>
              </w:rPr>
              <w:t>mev</w:t>
            </w:r>
          </w:p>
        </w:tc>
        <w:tc>
          <w:tcPr>
            <w:tcW w:w="0" w:type="auto"/>
            <w:shd w:val="clear" w:color="auto" w:fill="CCCCCC"/>
          </w:tcPr>
          <w:p w14:paraId="179F998F" w14:textId="77777777" w:rsidR="003D177C" w:rsidRPr="007B0C16" w:rsidRDefault="003D177C" w:rsidP="00AE397E">
            <w:pPr>
              <w:jc w:val="center"/>
              <w:rPr>
                <w:rFonts w:cs="Tahoma"/>
                <w:caps/>
                <w:sz w:val="16"/>
              </w:rPr>
            </w:pPr>
            <w:r w:rsidRPr="007B0C16">
              <w:rPr>
                <w:rFonts w:cs="Tahoma"/>
                <w:caps/>
                <w:sz w:val="16"/>
              </w:rPr>
              <w:t>jac</w:t>
            </w:r>
          </w:p>
        </w:tc>
        <w:tc>
          <w:tcPr>
            <w:tcW w:w="0" w:type="auto"/>
            <w:shd w:val="clear" w:color="auto" w:fill="CCCCCC"/>
          </w:tcPr>
          <w:p w14:paraId="60D2C81B" w14:textId="77777777" w:rsidR="003D177C" w:rsidRPr="007B0C16" w:rsidRDefault="003D177C" w:rsidP="00AE397E">
            <w:pPr>
              <w:jc w:val="center"/>
              <w:rPr>
                <w:rFonts w:cs="Tahoma"/>
                <w:caps/>
                <w:sz w:val="16"/>
              </w:rPr>
            </w:pPr>
            <w:r w:rsidRPr="007B0C16">
              <w:rPr>
                <w:rFonts w:cs="Tahoma"/>
                <w:caps/>
                <w:sz w:val="16"/>
              </w:rPr>
              <w:t>lis</w:t>
            </w:r>
          </w:p>
        </w:tc>
        <w:tc>
          <w:tcPr>
            <w:tcW w:w="0" w:type="auto"/>
            <w:shd w:val="clear" w:color="auto" w:fill="CCCCCC"/>
          </w:tcPr>
          <w:p w14:paraId="1153A6C0" w14:textId="77777777" w:rsidR="003D177C" w:rsidRPr="007B0C16" w:rsidRDefault="003D177C" w:rsidP="00AE397E">
            <w:pPr>
              <w:jc w:val="center"/>
              <w:rPr>
                <w:rFonts w:cs="Tahoma"/>
                <w:caps/>
                <w:sz w:val="16"/>
              </w:rPr>
            </w:pPr>
            <w:r w:rsidRPr="007B0C16">
              <w:rPr>
                <w:rFonts w:cs="Tahoma"/>
                <w:caps/>
                <w:sz w:val="16"/>
              </w:rPr>
              <w:t>rlu</w:t>
            </w:r>
          </w:p>
        </w:tc>
        <w:tc>
          <w:tcPr>
            <w:tcW w:w="0" w:type="auto"/>
            <w:shd w:val="clear" w:color="auto" w:fill="CCCCCC"/>
          </w:tcPr>
          <w:p w14:paraId="5130DFA7" w14:textId="77777777" w:rsidR="003D177C" w:rsidRPr="007B0C16" w:rsidRDefault="003D177C" w:rsidP="00AE397E">
            <w:pPr>
              <w:jc w:val="center"/>
              <w:rPr>
                <w:rFonts w:cs="Tahoma"/>
                <w:caps/>
                <w:sz w:val="16"/>
              </w:rPr>
            </w:pPr>
            <w:r w:rsidRPr="007B0C16">
              <w:rPr>
                <w:rFonts w:cs="Tahoma"/>
                <w:caps/>
                <w:sz w:val="16"/>
              </w:rPr>
              <w:t>slo</w:t>
            </w:r>
          </w:p>
        </w:tc>
        <w:tc>
          <w:tcPr>
            <w:tcW w:w="0" w:type="auto"/>
            <w:shd w:val="clear" w:color="auto" w:fill="CCCCCC"/>
          </w:tcPr>
          <w:p w14:paraId="5B00E395" w14:textId="77777777" w:rsidR="003D177C" w:rsidRPr="007B0C16" w:rsidRDefault="003D177C" w:rsidP="00AE397E">
            <w:pPr>
              <w:jc w:val="center"/>
              <w:rPr>
                <w:rFonts w:cs="Tahoma"/>
                <w:caps/>
                <w:sz w:val="16"/>
              </w:rPr>
            </w:pPr>
            <w:r w:rsidRPr="007B0C16">
              <w:rPr>
                <w:rFonts w:cs="Tahoma"/>
                <w:caps/>
                <w:sz w:val="16"/>
              </w:rPr>
              <w:t>pco</w:t>
            </w:r>
          </w:p>
        </w:tc>
      </w:tr>
      <w:tr w:rsidR="003D177C" w:rsidRPr="007B0C16" w14:paraId="69E22807" w14:textId="77777777" w:rsidTr="00AE397E">
        <w:tc>
          <w:tcPr>
            <w:tcW w:w="0" w:type="auto"/>
            <w:shd w:val="clear" w:color="auto" w:fill="CCCCCC"/>
          </w:tcPr>
          <w:p w14:paraId="27C291D6" w14:textId="77777777" w:rsidR="003D177C" w:rsidRPr="007B0C16" w:rsidRDefault="003D177C" w:rsidP="00AE397E">
            <w:pPr>
              <w:jc w:val="center"/>
              <w:rPr>
                <w:rFonts w:cs="Tahoma"/>
                <w:b/>
                <w:sz w:val="16"/>
                <w:szCs w:val="16"/>
              </w:rPr>
            </w:pPr>
            <w:r w:rsidRPr="007B0C16">
              <w:rPr>
                <w:rFonts w:cs="Tahoma"/>
                <w:b/>
                <w:sz w:val="16"/>
                <w:szCs w:val="16"/>
              </w:rPr>
              <w:t>81-82</w:t>
            </w:r>
          </w:p>
        </w:tc>
        <w:tc>
          <w:tcPr>
            <w:tcW w:w="0" w:type="auto"/>
            <w:shd w:val="clear" w:color="auto" w:fill="CCCCCC"/>
          </w:tcPr>
          <w:p w14:paraId="6E618D57" w14:textId="77777777" w:rsidR="003D177C" w:rsidRPr="007B0C16" w:rsidRDefault="003D177C" w:rsidP="00AE397E">
            <w:pPr>
              <w:jc w:val="center"/>
              <w:rPr>
                <w:rFonts w:cs="Tahoma"/>
                <w:caps/>
                <w:sz w:val="16"/>
              </w:rPr>
            </w:pPr>
            <w:r w:rsidRPr="007B0C16">
              <w:rPr>
                <w:rFonts w:cs="Tahoma"/>
                <w:caps/>
                <w:sz w:val="16"/>
              </w:rPr>
              <w:t>aga</w:t>
            </w:r>
          </w:p>
        </w:tc>
        <w:tc>
          <w:tcPr>
            <w:tcW w:w="0" w:type="auto"/>
            <w:shd w:val="clear" w:color="auto" w:fill="CCCCCC"/>
          </w:tcPr>
          <w:p w14:paraId="2F783133" w14:textId="77777777" w:rsidR="003D177C" w:rsidRPr="007B0C16" w:rsidRDefault="003D177C" w:rsidP="00AE397E">
            <w:pPr>
              <w:jc w:val="center"/>
              <w:rPr>
                <w:rFonts w:cs="Tahoma"/>
                <w:caps/>
                <w:sz w:val="16"/>
              </w:rPr>
            </w:pPr>
            <w:r w:rsidRPr="007B0C16">
              <w:rPr>
                <w:rFonts w:cs="Tahoma"/>
                <w:caps/>
                <w:sz w:val="16"/>
              </w:rPr>
              <w:t>BAV</w:t>
            </w:r>
          </w:p>
        </w:tc>
        <w:tc>
          <w:tcPr>
            <w:tcW w:w="0" w:type="auto"/>
            <w:shd w:val="clear" w:color="auto" w:fill="CCCCCC"/>
          </w:tcPr>
          <w:p w14:paraId="31044F44" w14:textId="77777777" w:rsidR="003D177C" w:rsidRPr="007B0C16" w:rsidRDefault="003D177C" w:rsidP="00AE397E">
            <w:pPr>
              <w:jc w:val="center"/>
              <w:rPr>
                <w:rFonts w:cs="Tahoma"/>
                <w:caps/>
                <w:sz w:val="16"/>
              </w:rPr>
            </w:pPr>
            <w:r w:rsidRPr="007B0C16">
              <w:rPr>
                <w:rFonts w:cs="Tahoma"/>
                <w:caps/>
                <w:sz w:val="16"/>
              </w:rPr>
              <w:t>pfs</w:t>
            </w:r>
          </w:p>
        </w:tc>
        <w:tc>
          <w:tcPr>
            <w:tcW w:w="0" w:type="auto"/>
            <w:shd w:val="clear" w:color="auto" w:fill="CCCCCC"/>
          </w:tcPr>
          <w:p w14:paraId="0D61A019" w14:textId="77777777" w:rsidR="003D177C" w:rsidRPr="007B0C16" w:rsidRDefault="003D177C" w:rsidP="00AE397E">
            <w:pPr>
              <w:jc w:val="center"/>
              <w:rPr>
                <w:rFonts w:cs="Tahoma"/>
                <w:caps/>
                <w:sz w:val="16"/>
              </w:rPr>
            </w:pPr>
            <w:r w:rsidRPr="007B0C16">
              <w:rPr>
                <w:rFonts w:cs="Tahoma"/>
                <w:caps/>
                <w:sz w:val="16"/>
              </w:rPr>
              <w:t>bez</w:t>
            </w:r>
          </w:p>
        </w:tc>
        <w:tc>
          <w:tcPr>
            <w:tcW w:w="0" w:type="auto"/>
            <w:shd w:val="clear" w:color="auto" w:fill="CCCCCC"/>
          </w:tcPr>
          <w:p w14:paraId="7547A1FD" w14:textId="77777777" w:rsidR="003D177C" w:rsidRPr="007B0C16" w:rsidRDefault="003D177C" w:rsidP="00AE397E">
            <w:pPr>
              <w:jc w:val="center"/>
              <w:rPr>
                <w:rFonts w:cs="Tahoma"/>
                <w:caps/>
                <w:sz w:val="16"/>
              </w:rPr>
            </w:pPr>
            <w:r w:rsidRPr="007B0C16">
              <w:rPr>
                <w:rFonts w:cs="Tahoma"/>
                <w:caps/>
                <w:sz w:val="16"/>
              </w:rPr>
              <w:t>rka</w:t>
            </w:r>
          </w:p>
        </w:tc>
        <w:tc>
          <w:tcPr>
            <w:tcW w:w="0" w:type="auto"/>
            <w:shd w:val="clear" w:color="auto" w:fill="CCCCCC"/>
          </w:tcPr>
          <w:p w14:paraId="581E6EFB" w14:textId="77777777" w:rsidR="003D177C" w:rsidRPr="007B0C16" w:rsidRDefault="003D177C" w:rsidP="00AE397E">
            <w:pPr>
              <w:jc w:val="center"/>
              <w:rPr>
                <w:rFonts w:cs="Tahoma"/>
                <w:caps/>
                <w:sz w:val="16"/>
              </w:rPr>
            </w:pPr>
            <w:r w:rsidRPr="007B0C16">
              <w:rPr>
                <w:rFonts w:cs="Tahoma"/>
                <w:caps/>
                <w:sz w:val="16"/>
              </w:rPr>
              <w:t>jad</w:t>
            </w:r>
          </w:p>
        </w:tc>
        <w:tc>
          <w:tcPr>
            <w:tcW w:w="0" w:type="auto"/>
            <w:shd w:val="clear" w:color="auto" w:fill="CCCCCC"/>
          </w:tcPr>
          <w:p w14:paraId="229467A1" w14:textId="77777777" w:rsidR="003D177C" w:rsidRPr="007B0C16" w:rsidRDefault="003D177C" w:rsidP="00AE397E">
            <w:pPr>
              <w:jc w:val="center"/>
              <w:rPr>
                <w:rFonts w:cs="Tahoma"/>
                <w:caps/>
                <w:sz w:val="16"/>
              </w:rPr>
            </w:pPr>
            <w:r w:rsidRPr="007B0C16">
              <w:rPr>
                <w:rFonts w:cs="Tahoma"/>
                <w:caps/>
                <w:sz w:val="16"/>
              </w:rPr>
              <w:t>pco</w:t>
            </w:r>
          </w:p>
        </w:tc>
        <w:tc>
          <w:tcPr>
            <w:tcW w:w="0" w:type="auto"/>
            <w:shd w:val="clear" w:color="auto" w:fill="CCCCCC"/>
          </w:tcPr>
          <w:p w14:paraId="32585A2A" w14:textId="77777777" w:rsidR="003D177C" w:rsidRPr="007B0C16" w:rsidRDefault="003D177C" w:rsidP="00AE397E">
            <w:pPr>
              <w:jc w:val="center"/>
              <w:rPr>
                <w:rFonts w:cs="Tahoma"/>
                <w:caps/>
                <w:sz w:val="16"/>
              </w:rPr>
            </w:pPr>
            <w:r w:rsidRPr="007B0C16">
              <w:rPr>
                <w:rFonts w:cs="Tahoma"/>
                <w:caps/>
                <w:sz w:val="16"/>
              </w:rPr>
              <w:t>GAR</w:t>
            </w:r>
          </w:p>
        </w:tc>
        <w:tc>
          <w:tcPr>
            <w:tcW w:w="0" w:type="auto"/>
            <w:shd w:val="clear" w:color="auto" w:fill="CCCCCC"/>
          </w:tcPr>
          <w:p w14:paraId="0287CC76" w14:textId="77777777" w:rsidR="003D177C" w:rsidRPr="007B0C16" w:rsidRDefault="003D177C" w:rsidP="00AE397E">
            <w:pPr>
              <w:jc w:val="center"/>
              <w:rPr>
                <w:rFonts w:cs="Tahoma"/>
                <w:caps/>
                <w:sz w:val="16"/>
              </w:rPr>
            </w:pPr>
            <w:r w:rsidRPr="007B0C16">
              <w:rPr>
                <w:rFonts w:cs="Tahoma"/>
                <w:caps/>
                <w:sz w:val="16"/>
              </w:rPr>
              <w:t>sel</w:t>
            </w:r>
          </w:p>
        </w:tc>
        <w:tc>
          <w:tcPr>
            <w:tcW w:w="0" w:type="auto"/>
            <w:shd w:val="clear" w:color="auto" w:fill="CCCCCC"/>
          </w:tcPr>
          <w:p w14:paraId="2EBB7E1F" w14:textId="77777777" w:rsidR="003D177C" w:rsidRPr="007B0C16" w:rsidRDefault="003D177C" w:rsidP="00AE397E">
            <w:pPr>
              <w:jc w:val="center"/>
              <w:rPr>
                <w:rFonts w:cs="Tahoma"/>
                <w:caps/>
                <w:sz w:val="16"/>
              </w:rPr>
            </w:pPr>
            <w:r w:rsidRPr="007B0C16">
              <w:rPr>
                <w:rFonts w:cs="Tahoma"/>
                <w:caps/>
                <w:sz w:val="16"/>
              </w:rPr>
              <w:t>ffo</w:t>
            </w:r>
          </w:p>
        </w:tc>
      </w:tr>
      <w:tr w:rsidR="003D177C" w:rsidRPr="007B0C16" w14:paraId="1F79691B" w14:textId="77777777" w:rsidTr="00AE397E">
        <w:tc>
          <w:tcPr>
            <w:tcW w:w="0" w:type="auto"/>
            <w:shd w:val="clear" w:color="auto" w:fill="CCCCCC"/>
          </w:tcPr>
          <w:p w14:paraId="2426914D" w14:textId="77777777" w:rsidR="003D177C" w:rsidRPr="007B0C16" w:rsidRDefault="003D177C" w:rsidP="00AE397E">
            <w:pPr>
              <w:jc w:val="center"/>
              <w:rPr>
                <w:rFonts w:cs="Tahoma"/>
                <w:b/>
                <w:sz w:val="16"/>
                <w:szCs w:val="16"/>
              </w:rPr>
            </w:pPr>
            <w:r w:rsidRPr="007B0C16">
              <w:rPr>
                <w:rFonts w:cs="Tahoma"/>
                <w:b/>
                <w:sz w:val="16"/>
                <w:szCs w:val="16"/>
              </w:rPr>
              <w:t>83-84</w:t>
            </w:r>
          </w:p>
        </w:tc>
        <w:tc>
          <w:tcPr>
            <w:tcW w:w="0" w:type="auto"/>
            <w:shd w:val="clear" w:color="auto" w:fill="CCCCCC"/>
          </w:tcPr>
          <w:p w14:paraId="76A0FB01" w14:textId="77777777" w:rsidR="003D177C" w:rsidRPr="007B0C16" w:rsidRDefault="003D177C" w:rsidP="00AE397E">
            <w:pPr>
              <w:jc w:val="center"/>
              <w:rPr>
                <w:rFonts w:cs="Tahoma"/>
                <w:caps/>
                <w:sz w:val="16"/>
              </w:rPr>
            </w:pPr>
            <w:r w:rsidRPr="007B0C16">
              <w:rPr>
                <w:rFonts w:cs="Tahoma"/>
                <w:caps/>
                <w:sz w:val="16"/>
              </w:rPr>
              <w:t>bet</w:t>
            </w:r>
          </w:p>
        </w:tc>
        <w:tc>
          <w:tcPr>
            <w:tcW w:w="0" w:type="auto"/>
            <w:shd w:val="clear" w:color="auto" w:fill="CCCCCC"/>
          </w:tcPr>
          <w:p w14:paraId="18CA52DF" w14:textId="77777777" w:rsidR="003D177C" w:rsidRPr="007B0C16" w:rsidRDefault="003D177C" w:rsidP="00AE397E">
            <w:pPr>
              <w:jc w:val="center"/>
              <w:rPr>
                <w:rFonts w:cs="Tahoma"/>
                <w:caps/>
                <w:sz w:val="16"/>
              </w:rPr>
            </w:pPr>
            <w:r w:rsidRPr="007B0C16">
              <w:rPr>
                <w:rFonts w:cs="Tahoma"/>
                <w:caps/>
                <w:sz w:val="16"/>
              </w:rPr>
              <w:t>per</w:t>
            </w:r>
          </w:p>
        </w:tc>
        <w:tc>
          <w:tcPr>
            <w:tcW w:w="0" w:type="auto"/>
            <w:shd w:val="clear" w:color="auto" w:fill="CCCCCC"/>
          </w:tcPr>
          <w:p w14:paraId="24D9F215"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CCCCCC"/>
          </w:tcPr>
          <w:p w14:paraId="5828C487" w14:textId="77777777" w:rsidR="003D177C" w:rsidRPr="007B0C16" w:rsidRDefault="003D177C" w:rsidP="00AE397E">
            <w:pPr>
              <w:jc w:val="center"/>
              <w:rPr>
                <w:rFonts w:cs="Tahoma"/>
                <w:caps/>
                <w:sz w:val="16"/>
              </w:rPr>
            </w:pPr>
            <w:r w:rsidRPr="007B0C16">
              <w:rPr>
                <w:rFonts w:cs="Tahoma"/>
                <w:caps/>
                <w:sz w:val="16"/>
              </w:rPr>
              <w:t>dsa</w:t>
            </w:r>
          </w:p>
        </w:tc>
        <w:tc>
          <w:tcPr>
            <w:tcW w:w="0" w:type="auto"/>
            <w:shd w:val="clear" w:color="auto" w:fill="CCCCCC"/>
          </w:tcPr>
          <w:p w14:paraId="2F085206" w14:textId="77777777" w:rsidR="003D177C" w:rsidRPr="007B0C16" w:rsidRDefault="003D177C" w:rsidP="00AE397E">
            <w:pPr>
              <w:jc w:val="center"/>
              <w:rPr>
                <w:rFonts w:cs="Tahoma"/>
                <w:caps/>
                <w:sz w:val="16"/>
              </w:rPr>
            </w:pPr>
            <w:r w:rsidRPr="007B0C16">
              <w:rPr>
                <w:rFonts w:cs="Tahoma"/>
                <w:caps/>
                <w:sz w:val="16"/>
              </w:rPr>
              <w:t>rse</w:t>
            </w:r>
          </w:p>
        </w:tc>
        <w:tc>
          <w:tcPr>
            <w:tcW w:w="0" w:type="auto"/>
            <w:shd w:val="clear" w:color="auto" w:fill="CCCCCC"/>
          </w:tcPr>
          <w:p w14:paraId="6D3F87FE" w14:textId="77777777" w:rsidR="003D177C" w:rsidRPr="007B0C16" w:rsidRDefault="003D177C" w:rsidP="00AE397E">
            <w:pPr>
              <w:jc w:val="center"/>
              <w:rPr>
                <w:rFonts w:cs="Tahoma"/>
                <w:caps/>
                <w:sz w:val="16"/>
              </w:rPr>
            </w:pPr>
            <w:r w:rsidRPr="007B0C16">
              <w:rPr>
                <w:rFonts w:cs="Tahoma"/>
                <w:caps/>
                <w:sz w:val="16"/>
              </w:rPr>
              <w:t>psa</w:t>
            </w:r>
          </w:p>
        </w:tc>
        <w:tc>
          <w:tcPr>
            <w:tcW w:w="0" w:type="auto"/>
            <w:shd w:val="clear" w:color="auto" w:fill="CCCCCC"/>
          </w:tcPr>
          <w:p w14:paraId="395116FB" w14:textId="77777777" w:rsidR="003D177C" w:rsidRPr="007B0C16" w:rsidRDefault="003D177C" w:rsidP="00AE397E">
            <w:pPr>
              <w:jc w:val="center"/>
              <w:rPr>
                <w:rFonts w:cs="Tahoma"/>
                <w:caps/>
                <w:sz w:val="16"/>
              </w:rPr>
            </w:pPr>
            <w:r w:rsidRPr="007B0C16">
              <w:rPr>
                <w:rFonts w:cs="Tahoma"/>
                <w:caps/>
                <w:sz w:val="16"/>
              </w:rPr>
              <w:t>pou</w:t>
            </w:r>
          </w:p>
        </w:tc>
        <w:tc>
          <w:tcPr>
            <w:tcW w:w="0" w:type="auto"/>
            <w:shd w:val="clear" w:color="auto" w:fill="CCCCCC"/>
          </w:tcPr>
          <w:p w14:paraId="76EB70D3" w14:textId="77777777" w:rsidR="003D177C" w:rsidRPr="007B0C16" w:rsidRDefault="003D177C" w:rsidP="00AE397E">
            <w:pPr>
              <w:jc w:val="center"/>
              <w:rPr>
                <w:rFonts w:cs="Tahoma"/>
                <w:caps/>
                <w:sz w:val="16"/>
              </w:rPr>
            </w:pPr>
            <w:r w:rsidRPr="007B0C16">
              <w:rPr>
                <w:rFonts w:cs="Tahoma"/>
                <w:caps/>
                <w:sz w:val="16"/>
              </w:rPr>
              <w:t>pie</w:t>
            </w:r>
          </w:p>
        </w:tc>
        <w:tc>
          <w:tcPr>
            <w:tcW w:w="0" w:type="auto"/>
            <w:shd w:val="clear" w:color="auto" w:fill="CCCCCC"/>
          </w:tcPr>
          <w:p w14:paraId="41544018" w14:textId="77777777" w:rsidR="003D177C" w:rsidRPr="007B0C16" w:rsidRDefault="003D177C" w:rsidP="00AE397E">
            <w:pPr>
              <w:jc w:val="center"/>
              <w:rPr>
                <w:rFonts w:cs="Tahoma"/>
                <w:caps/>
                <w:sz w:val="16"/>
              </w:rPr>
            </w:pPr>
            <w:r w:rsidRPr="007B0C16">
              <w:rPr>
                <w:rFonts w:cs="Tahoma"/>
                <w:caps/>
                <w:sz w:val="16"/>
              </w:rPr>
              <w:t>jou</w:t>
            </w:r>
          </w:p>
        </w:tc>
        <w:tc>
          <w:tcPr>
            <w:tcW w:w="0" w:type="auto"/>
            <w:shd w:val="clear" w:color="auto" w:fill="CCCCCC"/>
          </w:tcPr>
          <w:p w14:paraId="582BB2DB" w14:textId="77777777" w:rsidR="003D177C" w:rsidRPr="007B0C16" w:rsidRDefault="003D177C" w:rsidP="00AE397E">
            <w:pPr>
              <w:jc w:val="center"/>
              <w:rPr>
                <w:rFonts w:cs="Tahoma"/>
                <w:caps/>
                <w:sz w:val="16"/>
              </w:rPr>
            </w:pPr>
            <w:r w:rsidRPr="007B0C16">
              <w:rPr>
                <w:rFonts w:cs="Tahoma"/>
                <w:caps/>
                <w:sz w:val="16"/>
              </w:rPr>
              <w:t>ocn</w:t>
            </w:r>
          </w:p>
        </w:tc>
      </w:tr>
      <w:tr w:rsidR="003D177C" w:rsidRPr="007B0C16" w14:paraId="2318DD03" w14:textId="77777777" w:rsidTr="00AE397E">
        <w:tc>
          <w:tcPr>
            <w:tcW w:w="0" w:type="auto"/>
            <w:shd w:val="clear" w:color="auto" w:fill="CCCCCC"/>
          </w:tcPr>
          <w:p w14:paraId="0FC1F9B8" w14:textId="77777777" w:rsidR="003D177C" w:rsidRPr="007B0C16" w:rsidRDefault="003D177C" w:rsidP="00AE397E">
            <w:pPr>
              <w:jc w:val="center"/>
              <w:rPr>
                <w:rFonts w:cs="Tahoma"/>
                <w:b/>
                <w:sz w:val="16"/>
                <w:szCs w:val="16"/>
              </w:rPr>
            </w:pPr>
            <w:r w:rsidRPr="007B0C16">
              <w:rPr>
                <w:rFonts w:cs="Tahoma"/>
                <w:b/>
                <w:sz w:val="16"/>
                <w:szCs w:val="16"/>
              </w:rPr>
              <w:t>85-86</w:t>
            </w:r>
          </w:p>
        </w:tc>
        <w:tc>
          <w:tcPr>
            <w:tcW w:w="0" w:type="auto"/>
            <w:shd w:val="clear" w:color="auto" w:fill="CCCCCC"/>
          </w:tcPr>
          <w:p w14:paraId="1F95B135" w14:textId="77777777" w:rsidR="003D177C" w:rsidRPr="007B0C16" w:rsidRDefault="003D177C" w:rsidP="00AE397E">
            <w:pPr>
              <w:jc w:val="center"/>
              <w:rPr>
                <w:rFonts w:cs="Tahoma"/>
                <w:caps/>
                <w:sz w:val="16"/>
              </w:rPr>
            </w:pPr>
            <w:r w:rsidRPr="007B0C16">
              <w:rPr>
                <w:rFonts w:cs="Tahoma"/>
                <w:caps/>
                <w:sz w:val="16"/>
              </w:rPr>
              <w:t>cal</w:t>
            </w:r>
          </w:p>
        </w:tc>
        <w:tc>
          <w:tcPr>
            <w:tcW w:w="0" w:type="auto"/>
            <w:shd w:val="clear" w:color="auto" w:fill="CCCCCC"/>
          </w:tcPr>
          <w:p w14:paraId="4CBBFBEB" w14:textId="77777777" w:rsidR="003D177C" w:rsidRPr="007B0C16" w:rsidRDefault="003D177C" w:rsidP="00AE397E">
            <w:pPr>
              <w:jc w:val="center"/>
              <w:rPr>
                <w:rFonts w:cs="Tahoma"/>
                <w:caps/>
                <w:sz w:val="16"/>
              </w:rPr>
            </w:pPr>
            <w:r w:rsidRPr="007B0C16">
              <w:rPr>
                <w:rFonts w:cs="Tahoma"/>
                <w:caps/>
                <w:sz w:val="16"/>
              </w:rPr>
              <w:t>lbl</w:t>
            </w:r>
          </w:p>
        </w:tc>
        <w:tc>
          <w:tcPr>
            <w:tcW w:w="0" w:type="auto"/>
            <w:shd w:val="clear" w:color="auto" w:fill="CCCCCC"/>
          </w:tcPr>
          <w:p w14:paraId="62BC5304" w14:textId="77777777" w:rsidR="003D177C" w:rsidRPr="007B0C16" w:rsidRDefault="003D177C" w:rsidP="00AE397E">
            <w:pPr>
              <w:jc w:val="center"/>
              <w:rPr>
                <w:rFonts w:cs="Tahoma"/>
                <w:caps/>
                <w:sz w:val="16"/>
              </w:rPr>
            </w:pPr>
            <w:r w:rsidRPr="007B0C16">
              <w:rPr>
                <w:rFonts w:cs="Tahoma"/>
                <w:caps/>
                <w:sz w:val="16"/>
              </w:rPr>
              <w:t>pfs</w:t>
            </w:r>
          </w:p>
        </w:tc>
        <w:tc>
          <w:tcPr>
            <w:tcW w:w="0" w:type="auto"/>
            <w:shd w:val="clear" w:color="auto" w:fill="CCCCCC"/>
          </w:tcPr>
          <w:p w14:paraId="6DC9A8D3" w14:textId="77777777" w:rsidR="003D177C" w:rsidRPr="007B0C16" w:rsidRDefault="003D177C" w:rsidP="00AE397E">
            <w:pPr>
              <w:jc w:val="center"/>
              <w:rPr>
                <w:rFonts w:cs="Tahoma"/>
                <w:caps/>
                <w:sz w:val="16"/>
              </w:rPr>
            </w:pPr>
            <w:r w:rsidRPr="007B0C16">
              <w:rPr>
                <w:rFonts w:cs="Tahoma"/>
                <w:caps/>
                <w:sz w:val="16"/>
              </w:rPr>
              <w:t>SKO</w:t>
            </w:r>
          </w:p>
        </w:tc>
        <w:tc>
          <w:tcPr>
            <w:tcW w:w="0" w:type="auto"/>
            <w:shd w:val="clear" w:color="auto" w:fill="CCCCCC"/>
          </w:tcPr>
          <w:p w14:paraId="6C5EA7D4" w14:textId="77777777" w:rsidR="003D177C" w:rsidRPr="007B0C16" w:rsidRDefault="003D177C" w:rsidP="00AE397E">
            <w:pPr>
              <w:jc w:val="center"/>
              <w:rPr>
                <w:rFonts w:cs="Tahoma"/>
                <w:caps/>
                <w:sz w:val="16"/>
              </w:rPr>
            </w:pPr>
            <w:r w:rsidRPr="007B0C16">
              <w:rPr>
                <w:rFonts w:cs="Tahoma"/>
                <w:caps/>
                <w:sz w:val="16"/>
              </w:rPr>
              <w:t>bil</w:t>
            </w:r>
          </w:p>
        </w:tc>
        <w:tc>
          <w:tcPr>
            <w:tcW w:w="0" w:type="auto"/>
            <w:shd w:val="clear" w:color="auto" w:fill="CCCCCC"/>
          </w:tcPr>
          <w:p w14:paraId="06594F8E" w14:textId="77777777" w:rsidR="003D177C" w:rsidRPr="007B0C16" w:rsidRDefault="003D177C" w:rsidP="00AE397E">
            <w:pPr>
              <w:jc w:val="center"/>
              <w:rPr>
                <w:rFonts w:cs="Tahoma"/>
                <w:caps/>
                <w:sz w:val="16"/>
              </w:rPr>
            </w:pPr>
            <w:r w:rsidRPr="007B0C16">
              <w:rPr>
                <w:rFonts w:cs="Tahoma"/>
                <w:caps/>
                <w:sz w:val="16"/>
              </w:rPr>
              <w:t>par</w:t>
            </w:r>
          </w:p>
        </w:tc>
        <w:tc>
          <w:tcPr>
            <w:tcW w:w="0" w:type="auto"/>
            <w:shd w:val="clear" w:color="auto" w:fill="CCCCCC"/>
          </w:tcPr>
          <w:p w14:paraId="2B4D9E7A" w14:textId="77777777" w:rsidR="003D177C" w:rsidRPr="007B0C16" w:rsidRDefault="003D177C" w:rsidP="00AE397E">
            <w:pPr>
              <w:jc w:val="center"/>
              <w:rPr>
                <w:rFonts w:cs="Tahoma"/>
                <w:caps/>
                <w:sz w:val="16"/>
              </w:rPr>
            </w:pPr>
            <w:r w:rsidRPr="007B0C16">
              <w:rPr>
                <w:rFonts w:cs="Tahoma"/>
                <w:caps/>
                <w:sz w:val="16"/>
              </w:rPr>
              <w:t>sor</w:t>
            </w:r>
          </w:p>
        </w:tc>
        <w:tc>
          <w:tcPr>
            <w:tcW w:w="0" w:type="auto"/>
            <w:shd w:val="clear" w:color="auto" w:fill="CCCCCC"/>
          </w:tcPr>
          <w:p w14:paraId="5BC58862" w14:textId="77777777" w:rsidR="003D177C" w:rsidRPr="007B0C16" w:rsidRDefault="003D177C" w:rsidP="00AE397E">
            <w:pPr>
              <w:jc w:val="center"/>
              <w:rPr>
                <w:rFonts w:cs="Tahoma"/>
                <w:caps/>
                <w:sz w:val="16"/>
              </w:rPr>
            </w:pPr>
            <w:r w:rsidRPr="007B0C16">
              <w:rPr>
                <w:rFonts w:cs="Tahoma"/>
                <w:caps/>
                <w:sz w:val="16"/>
              </w:rPr>
              <w:t>rlu</w:t>
            </w:r>
          </w:p>
        </w:tc>
        <w:tc>
          <w:tcPr>
            <w:tcW w:w="0" w:type="auto"/>
            <w:shd w:val="clear" w:color="auto" w:fill="CCCCCC"/>
          </w:tcPr>
          <w:p w14:paraId="440DFE2E" w14:textId="77777777" w:rsidR="003D177C" w:rsidRPr="007B0C16" w:rsidRDefault="003D177C" w:rsidP="00AE397E">
            <w:pPr>
              <w:jc w:val="center"/>
              <w:rPr>
                <w:rFonts w:cs="Tahoma"/>
                <w:caps/>
                <w:sz w:val="16"/>
              </w:rPr>
            </w:pPr>
            <w:r w:rsidRPr="007B0C16">
              <w:rPr>
                <w:rFonts w:cs="Tahoma"/>
                <w:caps/>
                <w:sz w:val="16"/>
              </w:rPr>
              <w:t>plo</w:t>
            </w:r>
          </w:p>
        </w:tc>
        <w:tc>
          <w:tcPr>
            <w:tcW w:w="0" w:type="auto"/>
            <w:shd w:val="clear" w:color="auto" w:fill="CCCCCC"/>
          </w:tcPr>
          <w:p w14:paraId="67DCF7BC" w14:textId="77777777" w:rsidR="003D177C" w:rsidRPr="007B0C16" w:rsidRDefault="003D177C" w:rsidP="00AE397E">
            <w:pPr>
              <w:jc w:val="center"/>
              <w:rPr>
                <w:rFonts w:cs="Tahoma"/>
                <w:caps/>
                <w:sz w:val="16"/>
              </w:rPr>
            </w:pPr>
            <w:r w:rsidRPr="007B0C16">
              <w:rPr>
                <w:rFonts w:cs="Tahoma"/>
                <w:caps/>
                <w:sz w:val="16"/>
              </w:rPr>
              <w:t>pco</w:t>
            </w:r>
          </w:p>
        </w:tc>
      </w:tr>
      <w:tr w:rsidR="003D177C" w:rsidRPr="007B0C16" w14:paraId="67ED344A" w14:textId="77777777" w:rsidTr="00AE397E">
        <w:tc>
          <w:tcPr>
            <w:tcW w:w="0" w:type="auto"/>
            <w:shd w:val="clear" w:color="auto" w:fill="CCCCCC"/>
          </w:tcPr>
          <w:p w14:paraId="0BE37D48" w14:textId="77777777" w:rsidR="003D177C" w:rsidRPr="007B0C16" w:rsidRDefault="003D177C" w:rsidP="00AE397E">
            <w:pPr>
              <w:jc w:val="center"/>
              <w:rPr>
                <w:rFonts w:cs="Tahoma"/>
                <w:b/>
                <w:sz w:val="16"/>
                <w:szCs w:val="16"/>
              </w:rPr>
            </w:pPr>
            <w:r w:rsidRPr="007B0C16">
              <w:rPr>
                <w:rFonts w:cs="Tahoma"/>
                <w:b/>
                <w:sz w:val="16"/>
                <w:szCs w:val="16"/>
              </w:rPr>
              <w:t>87-88</w:t>
            </w:r>
          </w:p>
        </w:tc>
        <w:tc>
          <w:tcPr>
            <w:tcW w:w="0" w:type="auto"/>
            <w:shd w:val="clear" w:color="auto" w:fill="CCCCCC"/>
          </w:tcPr>
          <w:p w14:paraId="3149E7AF" w14:textId="77777777" w:rsidR="003D177C" w:rsidRPr="007B0C16" w:rsidRDefault="003D177C" w:rsidP="00AE397E">
            <w:pPr>
              <w:jc w:val="center"/>
              <w:rPr>
                <w:rFonts w:cs="Tahoma"/>
                <w:caps/>
                <w:sz w:val="16"/>
              </w:rPr>
            </w:pPr>
            <w:r w:rsidRPr="007B0C16">
              <w:rPr>
                <w:rFonts w:cs="Tahoma"/>
                <w:caps/>
                <w:sz w:val="16"/>
              </w:rPr>
              <w:t>CRI</w:t>
            </w:r>
          </w:p>
        </w:tc>
        <w:tc>
          <w:tcPr>
            <w:tcW w:w="0" w:type="auto"/>
            <w:shd w:val="clear" w:color="auto" w:fill="CCCCCC"/>
          </w:tcPr>
          <w:p w14:paraId="7B49E4B6" w14:textId="77777777" w:rsidR="003D177C" w:rsidRPr="007B0C16" w:rsidRDefault="003D177C" w:rsidP="00AE397E">
            <w:pPr>
              <w:jc w:val="center"/>
              <w:rPr>
                <w:rFonts w:cs="Tahoma"/>
                <w:caps/>
                <w:sz w:val="16"/>
              </w:rPr>
            </w:pPr>
            <w:r w:rsidRPr="007B0C16">
              <w:rPr>
                <w:rFonts w:cs="Tahoma"/>
                <w:caps/>
                <w:sz w:val="16"/>
              </w:rPr>
              <w:t>pie</w:t>
            </w:r>
          </w:p>
        </w:tc>
        <w:tc>
          <w:tcPr>
            <w:tcW w:w="0" w:type="auto"/>
            <w:shd w:val="clear" w:color="auto" w:fill="CCCCCC"/>
          </w:tcPr>
          <w:p w14:paraId="5CD80689" w14:textId="77777777" w:rsidR="003D177C" w:rsidRPr="007B0C16" w:rsidRDefault="003D177C" w:rsidP="00AE397E">
            <w:pPr>
              <w:jc w:val="center"/>
              <w:rPr>
                <w:rFonts w:cs="Tahoma"/>
                <w:caps/>
                <w:sz w:val="16"/>
              </w:rPr>
            </w:pPr>
            <w:r w:rsidRPr="007B0C16">
              <w:rPr>
                <w:rFonts w:cs="Tahoma"/>
                <w:caps/>
                <w:sz w:val="16"/>
              </w:rPr>
              <w:t>bas</w:t>
            </w:r>
          </w:p>
        </w:tc>
        <w:tc>
          <w:tcPr>
            <w:tcW w:w="0" w:type="auto"/>
            <w:shd w:val="clear" w:color="auto" w:fill="CCCCCC"/>
          </w:tcPr>
          <w:p w14:paraId="667FAFAD" w14:textId="77777777" w:rsidR="003D177C" w:rsidRPr="007B0C16" w:rsidRDefault="003D177C" w:rsidP="00AE397E">
            <w:pPr>
              <w:jc w:val="center"/>
              <w:rPr>
                <w:rFonts w:cs="Tahoma"/>
                <w:caps/>
                <w:sz w:val="16"/>
              </w:rPr>
            </w:pPr>
            <w:r w:rsidRPr="007B0C16">
              <w:rPr>
                <w:rFonts w:cs="Tahoma"/>
                <w:caps/>
                <w:sz w:val="16"/>
              </w:rPr>
              <w:t>OEI</w:t>
            </w:r>
          </w:p>
        </w:tc>
        <w:tc>
          <w:tcPr>
            <w:tcW w:w="0" w:type="auto"/>
            <w:shd w:val="clear" w:color="auto" w:fill="CCCCCC"/>
          </w:tcPr>
          <w:p w14:paraId="4B836DFE" w14:textId="77777777" w:rsidR="003D177C" w:rsidRPr="007B0C16" w:rsidRDefault="003D177C" w:rsidP="00AE397E">
            <w:pPr>
              <w:jc w:val="center"/>
              <w:rPr>
                <w:rFonts w:cs="Tahoma"/>
                <w:caps/>
                <w:sz w:val="16"/>
              </w:rPr>
            </w:pPr>
            <w:r w:rsidRPr="007B0C16">
              <w:rPr>
                <w:rFonts w:cs="Tahoma"/>
                <w:caps/>
                <w:sz w:val="16"/>
              </w:rPr>
              <w:t>mev</w:t>
            </w:r>
          </w:p>
        </w:tc>
        <w:tc>
          <w:tcPr>
            <w:tcW w:w="0" w:type="auto"/>
            <w:shd w:val="clear" w:color="auto" w:fill="CCCCCC"/>
          </w:tcPr>
          <w:p w14:paraId="0C1F8391" w14:textId="77777777" w:rsidR="003D177C" w:rsidRPr="007B0C16" w:rsidRDefault="003D177C" w:rsidP="00AE397E">
            <w:pPr>
              <w:jc w:val="center"/>
              <w:rPr>
                <w:rFonts w:cs="Tahoma"/>
                <w:caps/>
                <w:sz w:val="16"/>
              </w:rPr>
            </w:pPr>
            <w:r w:rsidRPr="007B0C16">
              <w:rPr>
                <w:rFonts w:cs="Tahoma"/>
                <w:caps/>
                <w:sz w:val="16"/>
              </w:rPr>
              <w:t>arm</w:t>
            </w:r>
          </w:p>
        </w:tc>
        <w:tc>
          <w:tcPr>
            <w:tcW w:w="0" w:type="auto"/>
            <w:shd w:val="clear" w:color="auto" w:fill="CCCCCC"/>
          </w:tcPr>
          <w:p w14:paraId="3007006F" w14:textId="77777777" w:rsidR="003D177C" w:rsidRPr="007B0C16" w:rsidRDefault="003D177C" w:rsidP="00AE397E">
            <w:pPr>
              <w:jc w:val="center"/>
              <w:rPr>
                <w:rFonts w:cs="Tahoma"/>
                <w:caps/>
                <w:sz w:val="16"/>
              </w:rPr>
            </w:pPr>
            <w:r w:rsidRPr="007B0C16">
              <w:rPr>
                <w:rFonts w:cs="Tahoma"/>
                <w:caps/>
                <w:sz w:val="16"/>
              </w:rPr>
              <w:t>ver</w:t>
            </w:r>
          </w:p>
        </w:tc>
        <w:tc>
          <w:tcPr>
            <w:tcW w:w="0" w:type="auto"/>
            <w:shd w:val="clear" w:color="auto" w:fill="CCCCCC"/>
          </w:tcPr>
          <w:p w14:paraId="17A862FD" w14:textId="77777777" w:rsidR="003D177C" w:rsidRPr="007B0C16" w:rsidRDefault="003D177C" w:rsidP="00AE397E">
            <w:pPr>
              <w:jc w:val="center"/>
              <w:rPr>
                <w:rFonts w:cs="Tahoma"/>
                <w:caps/>
                <w:sz w:val="16"/>
              </w:rPr>
            </w:pPr>
            <w:r w:rsidRPr="007B0C16">
              <w:rPr>
                <w:rFonts w:cs="Tahoma"/>
                <w:caps/>
                <w:sz w:val="16"/>
              </w:rPr>
              <w:t>tou</w:t>
            </w:r>
          </w:p>
        </w:tc>
        <w:tc>
          <w:tcPr>
            <w:tcW w:w="0" w:type="auto"/>
            <w:shd w:val="clear" w:color="auto" w:fill="CCCCCC"/>
          </w:tcPr>
          <w:p w14:paraId="31EA5462" w14:textId="77777777" w:rsidR="003D177C" w:rsidRPr="007B0C16" w:rsidRDefault="003D177C" w:rsidP="00AE397E">
            <w:pPr>
              <w:jc w:val="center"/>
              <w:rPr>
                <w:rFonts w:cs="Tahoma"/>
                <w:caps/>
                <w:sz w:val="16"/>
              </w:rPr>
            </w:pPr>
            <w:r w:rsidRPr="007B0C16">
              <w:rPr>
                <w:rFonts w:cs="Tahoma"/>
                <w:caps/>
                <w:sz w:val="16"/>
              </w:rPr>
              <w:t>ylo</w:t>
            </w:r>
          </w:p>
        </w:tc>
        <w:tc>
          <w:tcPr>
            <w:tcW w:w="0" w:type="auto"/>
            <w:shd w:val="clear" w:color="auto" w:fill="CCCCCC"/>
          </w:tcPr>
          <w:p w14:paraId="05B41097" w14:textId="77777777" w:rsidR="003D177C" w:rsidRPr="007B0C16" w:rsidRDefault="003D177C" w:rsidP="00AE397E">
            <w:pPr>
              <w:jc w:val="center"/>
              <w:rPr>
                <w:rFonts w:cs="Tahoma"/>
                <w:caps/>
                <w:sz w:val="16"/>
              </w:rPr>
            </w:pPr>
            <w:r w:rsidRPr="007B0C16">
              <w:rPr>
                <w:rFonts w:cs="Tahoma"/>
                <w:caps/>
                <w:sz w:val="16"/>
              </w:rPr>
              <w:t>scn</w:t>
            </w:r>
          </w:p>
        </w:tc>
      </w:tr>
      <w:tr w:rsidR="003D177C" w:rsidRPr="007B0C16" w14:paraId="2E2F3E81" w14:textId="77777777" w:rsidTr="00AE397E">
        <w:tc>
          <w:tcPr>
            <w:tcW w:w="0" w:type="auto"/>
            <w:shd w:val="clear" w:color="auto" w:fill="CCCCCC"/>
          </w:tcPr>
          <w:p w14:paraId="11FBE702" w14:textId="77777777" w:rsidR="003D177C" w:rsidRPr="007B0C16" w:rsidRDefault="003D177C" w:rsidP="00AE397E">
            <w:pPr>
              <w:jc w:val="center"/>
              <w:rPr>
                <w:rFonts w:cs="Tahoma"/>
                <w:b/>
                <w:sz w:val="16"/>
                <w:szCs w:val="16"/>
              </w:rPr>
            </w:pPr>
            <w:r w:rsidRPr="007B0C16">
              <w:rPr>
                <w:rFonts w:cs="Tahoma"/>
                <w:b/>
                <w:sz w:val="16"/>
                <w:szCs w:val="16"/>
              </w:rPr>
              <w:t>89-90</w:t>
            </w:r>
          </w:p>
        </w:tc>
        <w:tc>
          <w:tcPr>
            <w:tcW w:w="0" w:type="auto"/>
            <w:shd w:val="clear" w:color="auto" w:fill="CCCCCC"/>
          </w:tcPr>
          <w:p w14:paraId="07D9EF54" w14:textId="77777777" w:rsidR="003D177C" w:rsidRPr="007B0C16" w:rsidRDefault="003D177C" w:rsidP="00AE397E">
            <w:pPr>
              <w:jc w:val="center"/>
              <w:rPr>
                <w:rFonts w:cs="Tahoma"/>
                <w:caps/>
                <w:sz w:val="16"/>
              </w:rPr>
            </w:pPr>
            <w:r w:rsidRPr="007B0C16">
              <w:rPr>
                <w:rFonts w:cs="Tahoma"/>
                <w:caps/>
                <w:sz w:val="16"/>
              </w:rPr>
              <w:t>sma</w:t>
            </w:r>
          </w:p>
        </w:tc>
        <w:tc>
          <w:tcPr>
            <w:tcW w:w="0" w:type="auto"/>
            <w:shd w:val="clear" w:color="auto" w:fill="CCCCCC"/>
          </w:tcPr>
          <w:p w14:paraId="4EBF1473" w14:textId="77777777" w:rsidR="003D177C" w:rsidRPr="007B0C16" w:rsidRDefault="003D177C" w:rsidP="00AE397E">
            <w:pPr>
              <w:jc w:val="center"/>
              <w:rPr>
                <w:rFonts w:cs="Tahoma"/>
                <w:caps/>
                <w:sz w:val="16"/>
              </w:rPr>
            </w:pPr>
            <w:r w:rsidRPr="007B0C16">
              <w:rPr>
                <w:rFonts w:cs="Tahoma"/>
                <w:caps/>
                <w:sz w:val="16"/>
              </w:rPr>
              <w:t>hel</w:t>
            </w:r>
          </w:p>
        </w:tc>
        <w:tc>
          <w:tcPr>
            <w:tcW w:w="0" w:type="auto"/>
            <w:shd w:val="clear" w:color="auto" w:fill="CCCCCC"/>
          </w:tcPr>
          <w:p w14:paraId="13805CB1" w14:textId="77777777" w:rsidR="003D177C" w:rsidRPr="007B0C16" w:rsidRDefault="003D177C" w:rsidP="00AE397E">
            <w:pPr>
              <w:jc w:val="center"/>
              <w:rPr>
                <w:rFonts w:cs="Tahoma"/>
                <w:caps/>
                <w:sz w:val="16"/>
              </w:rPr>
            </w:pPr>
            <w:r w:rsidRPr="007B0C16">
              <w:rPr>
                <w:rFonts w:cs="Tahoma"/>
                <w:caps/>
                <w:sz w:val="16"/>
              </w:rPr>
              <w:t>sil</w:t>
            </w:r>
          </w:p>
        </w:tc>
        <w:tc>
          <w:tcPr>
            <w:tcW w:w="0" w:type="auto"/>
            <w:shd w:val="clear" w:color="auto" w:fill="CCCCCC"/>
          </w:tcPr>
          <w:p w14:paraId="3E70AEC5" w14:textId="77777777" w:rsidR="003D177C" w:rsidRPr="007B0C16" w:rsidRDefault="003D177C" w:rsidP="00AE397E">
            <w:pPr>
              <w:jc w:val="center"/>
              <w:rPr>
                <w:rFonts w:cs="Tahoma"/>
                <w:caps/>
                <w:sz w:val="16"/>
              </w:rPr>
            </w:pPr>
            <w:r w:rsidRPr="007B0C16">
              <w:rPr>
                <w:rFonts w:cs="Tahoma"/>
                <w:caps/>
                <w:sz w:val="16"/>
              </w:rPr>
              <w:t>esa</w:t>
            </w:r>
          </w:p>
        </w:tc>
        <w:tc>
          <w:tcPr>
            <w:tcW w:w="0" w:type="auto"/>
            <w:shd w:val="clear" w:color="auto" w:fill="CCCCCC"/>
          </w:tcPr>
          <w:p w14:paraId="03ED8573" w14:textId="77777777" w:rsidR="003D177C" w:rsidRPr="007B0C16" w:rsidRDefault="003D177C" w:rsidP="00AE397E">
            <w:pPr>
              <w:jc w:val="center"/>
              <w:rPr>
                <w:rFonts w:cs="Tahoma"/>
                <w:caps/>
                <w:sz w:val="16"/>
              </w:rPr>
            </w:pPr>
            <w:r w:rsidRPr="007B0C16">
              <w:rPr>
                <w:rFonts w:cs="Tahoma"/>
                <w:caps/>
                <w:sz w:val="16"/>
              </w:rPr>
              <w:t>rka</w:t>
            </w:r>
          </w:p>
        </w:tc>
        <w:tc>
          <w:tcPr>
            <w:tcW w:w="0" w:type="auto"/>
            <w:shd w:val="clear" w:color="auto" w:fill="CCCCCC"/>
          </w:tcPr>
          <w:p w14:paraId="4A254400" w14:textId="77777777" w:rsidR="003D177C" w:rsidRPr="007B0C16" w:rsidRDefault="003D177C" w:rsidP="00AE397E">
            <w:pPr>
              <w:jc w:val="center"/>
              <w:rPr>
                <w:rFonts w:cs="Tahoma"/>
                <w:caps/>
                <w:sz w:val="16"/>
              </w:rPr>
            </w:pPr>
            <w:r w:rsidRPr="007B0C16">
              <w:rPr>
                <w:rFonts w:cs="Tahoma"/>
                <w:caps/>
                <w:sz w:val="16"/>
              </w:rPr>
              <w:t>bal</w:t>
            </w:r>
          </w:p>
        </w:tc>
        <w:tc>
          <w:tcPr>
            <w:tcW w:w="0" w:type="auto"/>
            <w:shd w:val="clear" w:color="auto" w:fill="CCCCCC"/>
          </w:tcPr>
          <w:p w14:paraId="12AE88D2" w14:textId="77777777" w:rsidR="003D177C" w:rsidRPr="007B0C16" w:rsidRDefault="003D177C" w:rsidP="00AE397E">
            <w:pPr>
              <w:jc w:val="center"/>
              <w:rPr>
                <w:rFonts w:cs="Tahoma"/>
                <w:caps/>
                <w:sz w:val="16"/>
              </w:rPr>
            </w:pPr>
            <w:r w:rsidRPr="007B0C16">
              <w:rPr>
                <w:rFonts w:cs="Tahoma"/>
                <w:caps/>
                <w:sz w:val="16"/>
              </w:rPr>
              <w:t>amo</w:t>
            </w:r>
          </w:p>
        </w:tc>
        <w:tc>
          <w:tcPr>
            <w:tcW w:w="0" w:type="auto"/>
            <w:shd w:val="clear" w:color="auto" w:fill="CCCCCC"/>
          </w:tcPr>
          <w:p w14:paraId="4CC3AB71" w14:textId="77777777" w:rsidR="003D177C" w:rsidRPr="007B0C16" w:rsidRDefault="003D177C" w:rsidP="00AE397E">
            <w:pPr>
              <w:jc w:val="center"/>
              <w:rPr>
                <w:rFonts w:cs="Tahoma"/>
                <w:caps/>
                <w:sz w:val="16"/>
              </w:rPr>
            </w:pPr>
            <w:r w:rsidRPr="007B0C16">
              <w:rPr>
                <w:rFonts w:cs="Tahoma"/>
                <w:caps/>
                <w:sz w:val="16"/>
              </w:rPr>
              <w:t>DVA</w:t>
            </w:r>
          </w:p>
        </w:tc>
        <w:tc>
          <w:tcPr>
            <w:tcW w:w="0" w:type="auto"/>
            <w:shd w:val="clear" w:color="auto" w:fill="CCCCCC"/>
          </w:tcPr>
          <w:p w14:paraId="0994EF03"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CCCCCC"/>
          </w:tcPr>
          <w:p w14:paraId="31A1FB37" w14:textId="77777777" w:rsidR="003D177C" w:rsidRPr="007B0C16" w:rsidRDefault="003D177C" w:rsidP="00AE397E">
            <w:pPr>
              <w:jc w:val="center"/>
              <w:rPr>
                <w:rFonts w:cs="Tahoma"/>
                <w:caps/>
                <w:sz w:val="16"/>
              </w:rPr>
            </w:pPr>
            <w:r w:rsidRPr="007B0C16">
              <w:rPr>
                <w:rFonts w:cs="Tahoma"/>
                <w:caps/>
                <w:sz w:val="16"/>
              </w:rPr>
              <w:t>ffo</w:t>
            </w:r>
          </w:p>
        </w:tc>
      </w:tr>
      <w:tr w:rsidR="003D177C" w:rsidRPr="007B0C16" w14:paraId="55D3D09B" w14:textId="77777777" w:rsidTr="00AE397E">
        <w:tc>
          <w:tcPr>
            <w:tcW w:w="0" w:type="auto"/>
            <w:shd w:val="clear" w:color="auto" w:fill="A6A6A6"/>
          </w:tcPr>
          <w:p w14:paraId="657DA650" w14:textId="77777777" w:rsidR="003D177C" w:rsidRPr="007B0C16" w:rsidRDefault="003D177C" w:rsidP="00AE397E">
            <w:pPr>
              <w:jc w:val="center"/>
              <w:rPr>
                <w:rFonts w:cs="Tahoma"/>
                <w:b/>
                <w:sz w:val="16"/>
                <w:szCs w:val="16"/>
              </w:rPr>
            </w:pPr>
            <w:r w:rsidRPr="007B0C16">
              <w:rPr>
                <w:rFonts w:cs="Tahoma"/>
                <w:b/>
                <w:sz w:val="16"/>
                <w:szCs w:val="16"/>
              </w:rPr>
              <w:t>91</w:t>
            </w:r>
          </w:p>
        </w:tc>
        <w:tc>
          <w:tcPr>
            <w:tcW w:w="0" w:type="auto"/>
            <w:shd w:val="clear" w:color="auto" w:fill="A6A6A6"/>
          </w:tcPr>
          <w:p w14:paraId="206247E5" w14:textId="77777777" w:rsidR="003D177C" w:rsidRPr="007B0C16" w:rsidRDefault="003D177C" w:rsidP="00AE397E">
            <w:pPr>
              <w:jc w:val="center"/>
              <w:rPr>
                <w:rFonts w:cs="Tahoma"/>
                <w:caps/>
                <w:sz w:val="16"/>
              </w:rPr>
            </w:pPr>
            <w:r w:rsidRPr="007B0C16">
              <w:rPr>
                <w:rFonts w:cs="Tahoma"/>
                <w:caps/>
                <w:sz w:val="16"/>
              </w:rPr>
              <w:t>eup</w:t>
            </w:r>
          </w:p>
        </w:tc>
        <w:tc>
          <w:tcPr>
            <w:tcW w:w="0" w:type="auto"/>
            <w:shd w:val="clear" w:color="auto" w:fill="A6A6A6"/>
          </w:tcPr>
          <w:p w14:paraId="756CE731" w14:textId="77777777" w:rsidR="003D177C" w:rsidRPr="007B0C16" w:rsidRDefault="003D177C" w:rsidP="00AE397E">
            <w:pPr>
              <w:jc w:val="center"/>
              <w:rPr>
                <w:rFonts w:cs="Tahoma"/>
                <w:caps/>
                <w:sz w:val="16"/>
              </w:rPr>
            </w:pPr>
            <w:r w:rsidRPr="007B0C16">
              <w:rPr>
                <w:rFonts w:cs="Tahoma"/>
                <w:caps/>
                <w:sz w:val="16"/>
              </w:rPr>
              <w:t>chy</w:t>
            </w:r>
          </w:p>
        </w:tc>
        <w:tc>
          <w:tcPr>
            <w:tcW w:w="0" w:type="auto"/>
            <w:shd w:val="clear" w:color="auto" w:fill="A6A6A6"/>
          </w:tcPr>
          <w:p w14:paraId="6DEE3C2F" w14:textId="77777777" w:rsidR="003D177C" w:rsidRPr="007B0C16" w:rsidRDefault="003D177C" w:rsidP="00AE397E">
            <w:pPr>
              <w:jc w:val="center"/>
              <w:rPr>
                <w:rFonts w:cs="Tahoma"/>
                <w:caps/>
                <w:sz w:val="16"/>
              </w:rPr>
            </w:pPr>
            <w:r w:rsidRPr="007B0C16">
              <w:rPr>
                <w:rFonts w:cs="Tahoma"/>
                <w:caps/>
                <w:sz w:val="16"/>
              </w:rPr>
              <w:t>ale</w:t>
            </w:r>
          </w:p>
        </w:tc>
        <w:tc>
          <w:tcPr>
            <w:tcW w:w="0" w:type="auto"/>
            <w:shd w:val="clear" w:color="auto" w:fill="A6A6A6"/>
          </w:tcPr>
          <w:p w14:paraId="6787BACD" w14:textId="77777777" w:rsidR="003D177C" w:rsidRPr="007B0C16" w:rsidRDefault="003D177C" w:rsidP="00AE397E">
            <w:pPr>
              <w:jc w:val="center"/>
              <w:rPr>
                <w:rFonts w:cs="Tahoma"/>
                <w:caps/>
                <w:sz w:val="16"/>
              </w:rPr>
            </w:pPr>
            <w:r w:rsidRPr="007B0C16">
              <w:rPr>
                <w:rFonts w:cs="Tahoma"/>
                <w:caps/>
                <w:sz w:val="16"/>
              </w:rPr>
              <w:t>cun</w:t>
            </w:r>
          </w:p>
        </w:tc>
        <w:tc>
          <w:tcPr>
            <w:tcW w:w="0" w:type="auto"/>
            <w:shd w:val="clear" w:color="auto" w:fill="A6A6A6"/>
          </w:tcPr>
          <w:p w14:paraId="5D1641AF" w14:textId="77777777" w:rsidR="003D177C" w:rsidRPr="007B0C16" w:rsidRDefault="003D177C" w:rsidP="00AE397E">
            <w:pPr>
              <w:jc w:val="center"/>
              <w:rPr>
                <w:rFonts w:cs="Tahoma"/>
                <w:caps/>
                <w:sz w:val="16"/>
              </w:rPr>
            </w:pPr>
            <w:r w:rsidRPr="007B0C16">
              <w:rPr>
                <w:rFonts w:cs="Tahoma"/>
                <w:caps/>
                <w:sz w:val="16"/>
              </w:rPr>
              <w:t>din</w:t>
            </w:r>
          </w:p>
        </w:tc>
        <w:tc>
          <w:tcPr>
            <w:tcW w:w="0" w:type="auto"/>
            <w:shd w:val="clear" w:color="auto" w:fill="A6A6A6"/>
          </w:tcPr>
          <w:p w14:paraId="39E2B00A" w14:textId="77777777" w:rsidR="003D177C" w:rsidRPr="007B0C16" w:rsidRDefault="003D177C" w:rsidP="00AE397E">
            <w:pPr>
              <w:jc w:val="center"/>
              <w:rPr>
                <w:rFonts w:cs="Tahoma"/>
                <w:caps/>
                <w:sz w:val="16"/>
              </w:rPr>
            </w:pPr>
            <w:r w:rsidRPr="007B0C16">
              <w:rPr>
                <w:rFonts w:cs="Tahoma"/>
                <w:caps/>
                <w:sz w:val="16"/>
              </w:rPr>
              <w:t>cri</w:t>
            </w:r>
          </w:p>
        </w:tc>
        <w:tc>
          <w:tcPr>
            <w:tcW w:w="0" w:type="auto"/>
            <w:shd w:val="clear" w:color="auto" w:fill="A6A6A6"/>
          </w:tcPr>
          <w:p w14:paraId="488844D3" w14:textId="77777777" w:rsidR="003D177C" w:rsidRPr="007B0C16" w:rsidRDefault="003D177C" w:rsidP="00AE397E">
            <w:pPr>
              <w:jc w:val="center"/>
              <w:rPr>
                <w:rFonts w:cs="Tahoma"/>
                <w:caps/>
                <w:sz w:val="16"/>
              </w:rPr>
            </w:pPr>
            <w:r w:rsidRPr="007B0C16">
              <w:rPr>
                <w:rFonts w:cs="Tahoma"/>
                <w:caps/>
                <w:sz w:val="16"/>
              </w:rPr>
              <w:t>bda</w:t>
            </w:r>
          </w:p>
        </w:tc>
        <w:tc>
          <w:tcPr>
            <w:tcW w:w="0" w:type="auto"/>
            <w:shd w:val="clear" w:color="auto" w:fill="A6A6A6"/>
          </w:tcPr>
          <w:p w14:paraId="2EC540A6" w14:textId="77777777" w:rsidR="003D177C" w:rsidRPr="007B0C16" w:rsidRDefault="003D177C" w:rsidP="00AE397E">
            <w:pPr>
              <w:jc w:val="center"/>
              <w:rPr>
                <w:rFonts w:cs="Tahoma"/>
                <w:caps/>
                <w:sz w:val="16"/>
              </w:rPr>
            </w:pPr>
            <w:r w:rsidRPr="007B0C16">
              <w:rPr>
                <w:rFonts w:cs="Tahoma"/>
                <w:caps/>
                <w:sz w:val="16"/>
              </w:rPr>
              <w:t>dno</w:t>
            </w:r>
          </w:p>
        </w:tc>
        <w:tc>
          <w:tcPr>
            <w:tcW w:w="0" w:type="auto"/>
            <w:shd w:val="clear" w:color="auto" w:fill="A6A6A6"/>
          </w:tcPr>
          <w:p w14:paraId="604DECA8" w14:textId="77777777" w:rsidR="003D177C" w:rsidRPr="007B0C16" w:rsidRDefault="003D177C" w:rsidP="00AE397E">
            <w:pPr>
              <w:jc w:val="center"/>
              <w:rPr>
                <w:rFonts w:cs="Tahoma"/>
                <w:caps/>
                <w:sz w:val="16"/>
              </w:rPr>
            </w:pPr>
            <w:r w:rsidRPr="007B0C16">
              <w:rPr>
                <w:rFonts w:cs="Tahoma"/>
                <w:caps/>
                <w:sz w:val="16"/>
              </w:rPr>
              <w:t>ale</w:t>
            </w:r>
          </w:p>
        </w:tc>
        <w:tc>
          <w:tcPr>
            <w:tcW w:w="0" w:type="auto"/>
            <w:shd w:val="clear" w:color="auto" w:fill="A6A6A6"/>
          </w:tcPr>
          <w:p w14:paraId="287CC665" w14:textId="77777777" w:rsidR="003D177C" w:rsidRPr="007B0C16" w:rsidRDefault="003D177C" w:rsidP="00AE397E">
            <w:pPr>
              <w:jc w:val="center"/>
              <w:rPr>
                <w:rFonts w:cs="Tahoma"/>
                <w:caps/>
                <w:sz w:val="16"/>
              </w:rPr>
            </w:pPr>
            <w:r w:rsidRPr="007B0C16">
              <w:rPr>
                <w:rFonts w:cs="Tahoma"/>
                <w:caps/>
                <w:sz w:val="16"/>
              </w:rPr>
              <w:t>ama</w:t>
            </w:r>
          </w:p>
        </w:tc>
      </w:tr>
      <w:tr w:rsidR="003D177C" w:rsidRPr="007B0C16" w14:paraId="4BA46602" w14:textId="77777777" w:rsidTr="00AE397E">
        <w:tc>
          <w:tcPr>
            <w:tcW w:w="0" w:type="auto"/>
            <w:shd w:val="clear" w:color="auto" w:fill="A6A6A6"/>
          </w:tcPr>
          <w:p w14:paraId="39F6A1D3" w14:textId="77777777" w:rsidR="003D177C" w:rsidRPr="007B0C16" w:rsidRDefault="003D177C" w:rsidP="00AE397E">
            <w:pPr>
              <w:jc w:val="center"/>
              <w:rPr>
                <w:rFonts w:cs="Tahoma"/>
                <w:b/>
                <w:sz w:val="16"/>
                <w:szCs w:val="16"/>
              </w:rPr>
            </w:pPr>
            <w:r w:rsidRPr="007B0C16">
              <w:rPr>
                <w:rFonts w:cs="Tahoma"/>
                <w:b/>
                <w:sz w:val="16"/>
                <w:szCs w:val="16"/>
              </w:rPr>
              <w:t>92</w:t>
            </w:r>
          </w:p>
        </w:tc>
        <w:tc>
          <w:tcPr>
            <w:tcW w:w="0" w:type="auto"/>
            <w:shd w:val="clear" w:color="auto" w:fill="A6A6A6"/>
          </w:tcPr>
          <w:p w14:paraId="45AAFB7C" w14:textId="77777777" w:rsidR="003D177C" w:rsidRPr="007B0C16" w:rsidRDefault="003D177C" w:rsidP="00AE397E">
            <w:pPr>
              <w:jc w:val="center"/>
              <w:rPr>
                <w:rFonts w:cs="Tahoma"/>
                <w:caps/>
                <w:sz w:val="16"/>
              </w:rPr>
            </w:pPr>
            <w:r w:rsidRPr="007B0C16">
              <w:rPr>
                <w:rFonts w:cs="Tahoma"/>
                <w:caps/>
                <w:sz w:val="16"/>
              </w:rPr>
              <w:t>eup</w:t>
            </w:r>
          </w:p>
        </w:tc>
        <w:tc>
          <w:tcPr>
            <w:tcW w:w="0" w:type="auto"/>
            <w:shd w:val="clear" w:color="auto" w:fill="A6A6A6"/>
          </w:tcPr>
          <w:p w14:paraId="4B7EAA19" w14:textId="77777777" w:rsidR="003D177C" w:rsidRPr="007B0C16" w:rsidRDefault="003D177C" w:rsidP="00AE397E">
            <w:pPr>
              <w:jc w:val="center"/>
              <w:rPr>
                <w:rFonts w:cs="Tahoma"/>
                <w:caps/>
                <w:sz w:val="16"/>
              </w:rPr>
            </w:pPr>
            <w:r w:rsidRPr="007B0C16">
              <w:rPr>
                <w:rFonts w:cs="Tahoma"/>
                <w:caps/>
                <w:sz w:val="16"/>
              </w:rPr>
              <w:t>sel</w:t>
            </w:r>
          </w:p>
        </w:tc>
        <w:tc>
          <w:tcPr>
            <w:tcW w:w="0" w:type="auto"/>
            <w:shd w:val="clear" w:color="auto" w:fill="A6A6A6"/>
          </w:tcPr>
          <w:p w14:paraId="55506A0E"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A6A6A6"/>
          </w:tcPr>
          <w:p w14:paraId="09018749" w14:textId="77777777" w:rsidR="003D177C" w:rsidRPr="007B0C16" w:rsidRDefault="003D177C" w:rsidP="00AE397E">
            <w:pPr>
              <w:jc w:val="center"/>
              <w:rPr>
                <w:rFonts w:cs="Tahoma"/>
                <w:caps/>
                <w:sz w:val="16"/>
              </w:rPr>
            </w:pPr>
            <w:r w:rsidRPr="007B0C16">
              <w:rPr>
                <w:rFonts w:cs="Tahoma"/>
                <w:caps/>
                <w:sz w:val="16"/>
              </w:rPr>
              <w:t>dio</w:t>
            </w:r>
          </w:p>
        </w:tc>
        <w:tc>
          <w:tcPr>
            <w:tcW w:w="0" w:type="auto"/>
            <w:shd w:val="clear" w:color="auto" w:fill="A6A6A6"/>
          </w:tcPr>
          <w:p w14:paraId="1AAFBA16" w14:textId="77777777" w:rsidR="003D177C" w:rsidRPr="007B0C16" w:rsidRDefault="003D177C" w:rsidP="00AE397E">
            <w:pPr>
              <w:jc w:val="center"/>
              <w:rPr>
                <w:rFonts w:cs="Tahoma"/>
                <w:caps/>
                <w:sz w:val="16"/>
              </w:rPr>
            </w:pPr>
            <w:r w:rsidRPr="007B0C16">
              <w:rPr>
                <w:rFonts w:cs="Tahoma"/>
                <w:caps/>
                <w:sz w:val="16"/>
              </w:rPr>
              <w:t>hda</w:t>
            </w:r>
          </w:p>
        </w:tc>
        <w:tc>
          <w:tcPr>
            <w:tcW w:w="0" w:type="auto"/>
            <w:shd w:val="clear" w:color="auto" w:fill="A6A6A6"/>
          </w:tcPr>
          <w:p w14:paraId="6282AB2B" w14:textId="77777777" w:rsidR="003D177C" w:rsidRPr="007B0C16" w:rsidRDefault="003D177C" w:rsidP="00AE397E">
            <w:pPr>
              <w:jc w:val="center"/>
              <w:rPr>
                <w:rFonts w:cs="Tahoma"/>
                <w:caps/>
                <w:sz w:val="16"/>
              </w:rPr>
            </w:pPr>
            <w:r w:rsidRPr="007B0C16">
              <w:rPr>
                <w:rFonts w:cs="Tahoma"/>
                <w:caps/>
                <w:sz w:val="16"/>
              </w:rPr>
              <w:t>ell</w:t>
            </w:r>
          </w:p>
        </w:tc>
        <w:tc>
          <w:tcPr>
            <w:tcW w:w="0" w:type="auto"/>
            <w:shd w:val="clear" w:color="auto" w:fill="A6A6A6"/>
          </w:tcPr>
          <w:p w14:paraId="49ED6DE8" w14:textId="77777777" w:rsidR="003D177C" w:rsidRPr="007B0C16" w:rsidRDefault="003D177C" w:rsidP="00AE397E">
            <w:pPr>
              <w:jc w:val="center"/>
              <w:rPr>
                <w:rFonts w:cs="Tahoma"/>
                <w:caps/>
                <w:sz w:val="16"/>
              </w:rPr>
            </w:pPr>
            <w:r w:rsidRPr="007B0C16">
              <w:rPr>
                <w:rFonts w:cs="Tahoma"/>
                <w:caps/>
                <w:sz w:val="16"/>
              </w:rPr>
              <w:t>eup</w:t>
            </w:r>
          </w:p>
        </w:tc>
        <w:tc>
          <w:tcPr>
            <w:tcW w:w="0" w:type="auto"/>
            <w:shd w:val="clear" w:color="auto" w:fill="A6A6A6"/>
          </w:tcPr>
          <w:p w14:paraId="349E3C97" w14:textId="77777777" w:rsidR="003D177C" w:rsidRPr="007B0C16" w:rsidRDefault="003D177C" w:rsidP="00AE397E">
            <w:pPr>
              <w:jc w:val="center"/>
              <w:rPr>
                <w:rFonts w:cs="Tahoma"/>
                <w:caps/>
                <w:sz w:val="16"/>
              </w:rPr>
            </w:pPr>
            <w:r w:rsidRPr="007B0C16">
              <w:rPr>
                <w:rFonts w:cs="Tahoma"/>
                <w:caps/>
                <w:sz w:val="16"/>
              </w:rPr>
              <w:t>mer</w:t>
            </w:r>
          </w:p>
        </w:tc>
        <w:tc>
          <w:tcPr>
            <w:tcW w:w="0" w:type="auto"/>
            <w:shd w:val="clear" w:color="auto" w:fill="A6A6A6"/>
          </w:tcPr>
          <w:p w14:paraId="3587487E" w14:textId="77777777" w:rsidR="003D177C" w:rsidRPr="007B0C16" w:rsidRDefault="003D177C" w:rsidP="00AE397E">
            <w:pPr>
              <w:jc w:val="center"/>
              <w:rPr>
                <w:rFonts w:cs="Tahoma"/>
                <w:caps/>
                <w:sz w:val="16"/>
              </w:rPr>
            </w:pPr>
            <w:r w:rsidRPr="007B0C16">
              <w:rPr>
                <w:rFonts w:cs="Tahoma"/>
                <w:caps/>
                <w:sz w:val="16"/>
              </w:rPr>
              <w:t>cer</w:t>
            </w:r>
          </w:p>
        </w:tc>
        <w:tc>
          <w:tcPr>
            <w:tcW w:w="0" w:type="auto"/>
            <w:shd w:val="clear" w:color="auto" w:fill="A6A6A6"/>
          </w:tcPr>
          <w:p w14:paraId="21F4E93C" w14:textId="77777777" w:rsidR="003D177C" w:rsidRPr="007B0C16" w:rsidRDefault="003D177C" w:rsidP="00AE397E">
            <w:pPr>
              <w:jc w:val="center"/>
              <w:rPr>
                <w:rFonts w:cs="Tahoma"/>
                <w:caps/>
                <w:sz w:val="16"/>
              </w:rPr>
            </w:pPr>
            <w:r w:rsidRPr="007B0C16">
              <w:rPr>
                <w:rFonts w:cs="Tahoma"/>
                <w:caps/>
                <w:sz w:val="16"/>
              </w:rPr>
              <w:t>man</w:t>
            </w:r>
          </w:p>
        </w:tc>
      </w:tr>
      <w:tr w:rsidR="003D177C" w:rsidRPr="007B0C16" w14:paraId="0B69CDD6" w14:textId="77777777" w:rsidTr="00AE397E">
        <w:tc>
          <w:tcPr>
            <w:tcW w:w="0" w:type="auto"/>
            <w:shd w:val="clear" w:color="auto" w:fill="A6A6A6"/>
          </w:tcPr>
          <w:p w14:paraId="7CEA31F1" w14:textId="77777777" w:rsidR="003D177C" w:rsidRPr="007B0C16" w:rsidRDefault="003D177C" w:rsidP="00AE397E">
            <w:pPr>
              <w:jc w:val="center"/>
              <w:rPr>
                <w:rFonts w:cs="Tahoma"/>
                <w:b/>
                <w:sz w:val="16"/>
                <w:szCs w:val="16"/>
              </w:rPr>
            </w:pPr>
            <w:r w:rsidRPr="007B0C16">
              <w:rPr>
                <w:rFonts w:cs="Tahoma"/>
                <w:b/>
                <w:sz w:val="16"/>
                <w:szCs w:val="16"/>
              </w:rPr>
              <w:t>93</w:t>
            </w:r>
          </w:p>
        </w:tc>
        <w:tc>
          <w:tcPr>
            <w:tcW w:w="0" w:type="auto"/>
            <w:shd w:val="clear" w:color="auto" w:fill="A6A6A6"/>
          </w:tcPr>
          <w:p w14:paraId="3F8AD4E0" w14:textId="77777777" w:rsidR="003D177C" w:rsidRPr="007B0C16" w:rsidRDefault="003D177C" w:rsidP="00AE397E">
            <w:pPr>
              <w:jc w:val="center"/>
              <w:rPr>
                <w:rFonts w:cs="Tahoma"/>
                <w:caps/>
                <w:sz w:val="16"/>
              </w:rPr>
            </w:pPr>
            <w:r w:rsidRPr="007B0C16">
              <w:rPr>
                <w:rFonts w:cs="Tahoma"/>
                <w:caps/>
                <w:sz w:val="16"/>
              </w:rPr>
              <w:t>eup</w:t>
            </w:r>
          </w:p>
        </w:tc>
        <w:tc>
          <w:tcPr>
            <w:tcW w:w="0" w:type="auto"/>
            <w:shd w:val="clear" w:color="auto" w:fill="A6A6A6"/>
          </w:tcPr>
          <w:p w14:paraId="4C15659F" w14:textId="77777777" w:rsidR="003D177C" w:rsidRPr="007B0C16" w:rsidRDefault="003D177C" w:rsidP="00AE397E">
            <w:pPr>
              <w:jc w:val="center"/>
              <w:rPr>
                <w:rFonts w:cs="Tahoma"/>
                <w:caps/>
                <w:sz w:val="16"/>
              </w:rPr>
            </w:pPr>
            <w:r w:rsidRPr="007B0C16">
              <w:rPr>
                <w:rFonts w:cs="Tahoma"/>
                <w:caps/>
                <w:sz w:val="16"/>
              </w:rPr>
              <w:t>sel</w:t>
            </w:r>
          </w:p>
        </w:tc>
        <w:tc>
          <w:tcPr>
            <w:tcW w:w="0" w:type="auto"/>
            <w:shd w:val="clear" w:color="auto" w:fill="A6A6A6"/>
          </w:tcPr>
          <w:p w14:paraId="6BE87334" w14:textId="77777777" w:rsidR="003D177C" w:rsidRPr="007B0C16" w:rsidRDefault="003D177C" w:rsidP="00AE397E">
            <w:pPr>
              <w:jc w:val="center"/>
              <w:rPr>
                <w:rFonts w:cs="Tahoma"/>
                <w:caps/>
                <w:sz w:val="16"/>
              </w:rPr>
            </w:pPr>
            <w:r w:rsidRPr="007B0C16">
              <w:rPr>
                <w:rFonts w:cs="Tahoma"/>
                <w:caps/>
                <w:sz w:val="16"/>
              </w:rPr>
              <w:t>pfs</w:t>
            </w:r>
          </w:p>
        </w:tc>
        <w:tc>
          <w:tcPr>
            <w:tcW w:w="0" w:type="auto"/>
            <w:shd w:val="clear" w:color="auto" w:fill="A6A6A6"/>
          </w:tcPr>
          <w:p w14:paraId="4F98880D" w14:textId="77777777" w:rsidR="003D177C" w:rsidRPr="007B0C16" w:rsidRDefault="003D177C" w:rsidP="00AE397E">
            <w:pPr>
              <w:jc w:val="center"/>
              <w:rPr>
                <w:rFonts w:cs="Tahoma"/>
                <w:caps/>
                <w:sz w:val="16"/>
              </w:rPr>
            </w:pPr>
            <w:r w:rsidRPr="007B0C16">
              <w:rPr>
                <w:rFonts w:cs="Tahoma"/>
                <w:caps/>
                <w:sz w:val="16"/>
              </w:rPr>
              <w:t>fae</w:t>
            </w:r>
          </w:p>
        </w:tc>
        <w:tc>
          <w:tcPr>
            <w:tcW w:w="0" w:type="auto"/>
            <w:shd w:val="clear" w:color="auto" w:fill="A6A6A6"/>
          </w:tcPr>
          <w:p w14:paraId="29A845CC" w14:textId="77777777" w:rsidR="003D177C" w:rsidRPr="007B0C16" w:rsidRDefault="003D177C" w:rsidP="00AE397E">
            <w:pPr>
              <w:jc w:val="center"/>
              <w:rPr>
                <w:rFonts w:cs="Tahoma"/>
                <w:caps/>
                <w:sz w:val="16"/>
              </w:rPr>
            </w:pPr>
            <w:r w:rsidRPr="007B0C16">
              <w:rPr>
                <w:rFonts w:cs="Tahoma"/>
                <w:caps/>
                <w:sz w:val="16"/>
              </w:rPr>
              <w:t>thy</w:t>
            </w:r>
          </w:p>
        </w:tc>
        <w:tc>
          <w:tcPr>
            <w:tcW w:w="0" w:type="auto"/>
            <w:shd w:val="clear" w:color="auto" w:fill="A6A6A6"/>
          </w:tcPr>
          <w:p w14:paraId="378A6C3D" w14:textId="77777777" w:rsidR="003D177C" w:rsidRPr="007B0C16" w:rsidRDefault="003D177C" w:rsidP="00AE397E">
            <w:pPr>
              <w:jc w:val="center"/>
              <w:rPr>
                <w:rFonts w:cs="Tahoma"/>
                <w:caps/>
                <w:sz w:val="16"/>
              </w:rPr>
            </w:pPr>
            <w:r w:rsidRPr="007B0C16">
              <w:rPr>
                <w:rFonts w:cs="Tahoma"/>
                <w:caps/>
                <w:sz w:val="16"/>
              </w:rPr>
              <w:t>jas</w:t>
            </w:r>
          </w:p>
        </w:tc>
        <w:tc>
          <w:tcPr>
            <w:tcW w:w="0" w:type="auto"/>
            <w:shd w:val="clear" w:color="auto" w:fill="A6A6A6"/>
          </w:tcPr>
          <w:p w14:paraId="546744CA" w14:textId="77777777" w:rsidR="003D177C" w:rsidRPr="007B0C16" w:rsidRDefault="003D177C" w:rsidP="00AE397E">
            <w:pPr>
              <w:jc w:val="center"/>
              <w:rPr>
                <w:rFonts w:cs="Tahoma"/>
                <w:caps/>
                <w:sz w:val="16"/>
              </w:rPr>
            </w:pPr>
            <w:r w:rsidRPr="007B0C16">
              <w:rPr>
                <w:rFonts w:cs="Tahoma"/>
                <w:caps/>
                <w:sz w:val="16"/>
              </w:rPr>
              <w:t>man</w:t>
            </w:r>
          </w:p>
        </w:tc>
        <w:tc>
          <w:tcPr>
            <w:tcW w:w="0" w:type="auto"/>
            <w:shd w:val="clear" w:color="auto" w:fill="A6A6A6"/>
          </w:tcPr>
          <w:p w14:paraId="18C6D10D" w14:textId="77777777" w:rsidR="003D177C" w:rsidRPr="007B0C16" w:rsidRDefault="003D177C" w:rsidP="00AE397E">
            <w:pPr>
              <w:jc w:val="center"/>
              <w:rPr>
                <w:rFonts w:cs="Tahoma"/>
                <w:caps/>
                <w:sz w:val="16"/>
              </w:rPr>
            </w:pPr>
            <w:r w:rsidRPr="007B0C16">
              <w:rPr>
                <w:rFonts w:cs="Tahoma"/>
                <w:caps/>
                <w:sz w:val="16"/>
              </w:rPr>
              <w:t>rub</w:t>
            </w:r>
          </w:p>
        </w:tc>
        <w:tc>
          <w:tcPr>
            <w:tcW w:w="0" w:type="auto"/>
            <w:shd w:val="clear" w:color="auto" w:fill="A6A6A6"/>
          </w:tcPr>
          <w:p w14:paraId="1E4EA722" w14:textId="77777777" w:rsidR="003D177C" w:rsidRPr="007B0C16" w:rsidRDefault="003D177C" w:rsidP="00AE397E">
            <w:pPr>
              <w:jc w:val="center"/>
              <w:rPr>
                <w:rFonts w:cs="Tahoma"/>
                <w:caps/>
                <w:sz w:val="16"/>
              </w:rPr>
            </w:pPr>
            <w:r w:rsidRPr="007B0C16">
              <w:rPr>
                <w:rFonts w:cs="Tahoma"/>
                <w:caps/>
                <w:sz w:val="16"/>
              </w:rPr>
              <w:t>fen</w:t>
            </w:r>
          </w:p>
        </w:tc>
        <w:tc>
          <w:tcPr>
            <w:tcW w:w="0" w:type="auto"/>
            <w:shd w:val="clear" w:color="auto" w:fill="A6A6A6"/>
          </w:tcPr>
          <w:p w14:paraId="4A6E7ACC" w14:textId="77777777" w:rsidR="003D177C" w:rsidRPr="007B0C16" w:rsidRDefault="003D177C" w:rsidP="00AE397E">
            <w:pPr>
              <w:jc w:val="center"/>
              <w:rPr>
                <w:rFonts w:cs="Tahoma"/>
                <w:caps/>
                <w:sz w:val="16"/>
              </w:rPr>
            </w:pPr>
            <w:r w:rsidRPr="007B0C16">
              <w:rPr>
                <w:rFonts w:cs="Tahoma"/>
                <w:caps/>
                <w:sz w:val="16"/>
              </w:rPr>
              <w:t>tgo</w:t>
            </w:r>
          </w:p>
        </w:tc>
      </w:tr>
      <w:tr w:rsidR="003D177C" w:rsidRPr="007B0C16" w14:paraId="11D57BAB" w14:textId="77777777" w:rsidTr="00AE397E">
        <w:tc>
          <w:tcPr>
            <w:tcW w:w="0" w:type="auto"/>
            <w:shd w:val="clear" w:color="auto" w:fill="A6A6A6"/>
          </w:tcPr>
          <w:p w14:paraId="750A4987" w14:textId="77777777" w:rsidR="003D177C" w:rsidRPr="007B0C16" w:rsidRDefault="003D177C" w:rsidP="00AE397E">
            <w:pPr>
              <w:jc w:val="center"/>
              <w:rPr>
                <w:rFonts w:cs="Tahoma"/>
                <w:b/>
                <w:sz w:val="16"/>
                <w:szCs w:val="16"/>
              </w:rPr>
            </w:pPr>
            <w:r w:rsidRPr="007B0C16">
              <w:rPr>
                <w:rFonts w:cs="Tahoma"/>
                <w:b/>
                <w:sz w:val="16"/>
                <w:szCs w:val="16"/>
              </w:rPr>
              <w:t>94</w:t>
            </w:r>
          </w:p>
        </w:tc>
        <w:tc>
          <w:tcPr>
            <w:tcW w:w="0" w:type="auto"/>
            <w:shd w:val="clear" w:color="auto" w:fill="A6A6A6"/>
          </w:tcPr>
          <w:p w14:paraId="26B3C87D" w14:textId="77777777" w:rsidR="003D177C" w:rsidRPr="007B0C16" w:rsidRDefault="003D177C" w:rsidP="00AE397E">
            <w:pPr>
              <w:jc w:val="center"/>
              <w:rPr>
                <w:rFonts w:cs="Tahoma"/>
                <w:caps/>
                <w:sz w:val="16"/>
              </w:rPr>
            </w:pPr>
            <w:r w:rsidRPr="007B0C16">
              <w:rPr>
                <w:rFonts w:cs="Tahoma"/>
                <w:caps/>
                <w:sz w:val="16"/>
              </w:rPr>
              <w:t>eup</w:t>
            </w:r>
          </w:p>
        </w:tc>
        <w:tc>
          <w:tcPr>
            <w:tcW w:w="0" w:type="auto"/>
            <w:shd w:val="clear" w:color="auto" w:fill="A6A6A6"/>
          </w:tcPr>
          <w:p w14:paraId="5A1F3468" w14:textId="77777777" w:rsidR="003D177C" w:rsidRPr="007B0C16" w:rsidRDefault="003D177C" w:rsidP="00AE397E">
            <w:pPr>
              <w:jc w:val="center"/>
              <w:rPr>
                <w:rFonts w:cs="Tahoma"/>
                <w:caps/>
                <w:sz w:val="16"/>
              </w:rPr>
            </w:pPr>
            <w:r w:rsidRPr="007B0C16">
              <w:rPr>
                <w:rFonts w:cs="Tahoma"/>
                <w:caps/>
                <w:sz w:val="16"/>
              </w:rPr>
              <w:t>sel</w:t>
            </w:r>
          </w:p>
        </w:tc>
        <w:tc>
          <w:tcPr>
            <w:tcW w:w="0" w:type="auto"/>
            <w:shd w:val="clear" w:color="auto" w:fill="A6A6A6"/>
          </w:tcPr>
          <w:p w14:paraId="7A2A612E" w14:textId="77777777" w:rsidR="003D177C" w:rsidRPr="007B0C16" w:rsidRDefault="003D177C" w:rsidP="00AE397E">
            <w:pPr>
              <w:jc w:val="center"/>
              <w:rPr>
                <w:rFonts w:cs="Tahoma"/>
                <w:caps/>
                <w:sz w:val="16"/>
              </w:rPr>
            </w:pPr>
            <w:r w:rsidRPr="007B0C16">
              <w:rPr>
                <w:rFonts w:cs="Tahoma"/>
                <w:caps/>
                <w:sz w:val="16"/>
              </w:rPr>
              <w:t>ale</w:t>
            </w:r>
          </w:p>
        </w:tc>
        <w:tc>
          <w:tcPr>
            <w:tcW w:w="0" w:type="auto"/>
            <w:shd w:val="clear" w:color="auto" w:fill="A6A6A6"/>
          </w:tcPr>
          <w:p w14:paraId="46DF1507" w14:textId="77777777" w:rsidR="003D177C" w:rsidRPr="007B0C16" w:rsidRDefault="003D177C" w:rsidP="00AE397E">
            <w:pPr>
              <w:jc w:val="center"/>
              <w:rPr>
                <w:rFonts w:cs="Tahoma"/>
                <w:caps/>
                <w:sz w:val="16"/>
              </w:rPr>
            </w:pPr>
            <w:r w:rsidRPr="007B0C16">
              <w:rPr>
                <w:rFonts w:cs="Tahoma"/>
                <w:caps/>
                <w:sz w:val="16"/>
              </w:rPr>
              <w:t>cun</w:t>
            </w:r>
          </w:p>
        </w:tc>
        <w:tc>
          <w:tcPr>
            <w:tcW w:w="0" w:type="auto"/>
            <w:shd w:val="clear" w:color="auto" w:fill="A6A6A6"/>
          </w:tcPr>
          <w:p w14:paraId="773675FF" w14:textId="77777777" w:rsidR="003D177C" w:rsidRPr="007B0C16" w:rsidRDefault="003D177C" w:rsidP="00AE397E">
            <w:pPr>
              <w:jc w:val="center"/>
              <w:rPr>
                <w:rFonts w:cs="Tahoma"/>
                <w:caps/>
                <w:sz w:val="16"/>
              </w:rPr>
            </w:pPr>
            <w:r w:rsidRPr="007B0C16">
              <w:rPr>
                <w:rFonts w:cs="Tahoma"/>
                <w:caps/>
                <w:sz w:val="16"/>
              </w:rPr>
              <w:t>dio</w:t>
            </w:r>
          </w:p>
        </w:tc>
        <w:tc>
          <w:tcPr>
            <w:tcW w:w="0" w:type="auto"/>
            <w:shd w:val="clear" w:color="auto" w:fill="A6A6A6"/>
          </w:tcPr>
          <w:p w14:paraId="7F59AA46" w14:textId="77777777" w:rsidR="003D177C" w:rsidRPr="007B0C16" w:rsidRDefault="003D177C" w:rsidP="00AE397E">
            <w:pPr>
              <w:jc w:val="center"/>
              <w:rPr>
                <w:rFonts w:cs="Tahoma"/>
                <w:caps/>
                <w:sz w:val="16"/>
              </w:rPr>
            </w:pPr>
            <w:r w:rsidRPr="007B0C16">
              <w:rPr>
                <w:rFonts w:cs="Tahoma"/>
                <w:caps/>
                <w:sz w:val="16"/>
              </w:rPr>
              <w:t>lma</w:t>
            </w:r>
          </w:p>
        </w:tc>
        <w:tc>
          <w:tcPr>
            <w:tcW w:w="0" w:type="auto"/>
            <w:shd w:val="clear" w:color="auto" w:fill="A6A6A6"/>
          </w:tcPr>
          <w:p w14:paraId="2DE63C56" w14:textId="77777777" w:rsidR="003D177C" w:rsidRPr="007B0C16" w:rsidRDefault="003D177C" w:rsidP="00AE397E">
            <w:pPr>
              <w:jc w:val="center"/>
              <w:rPr>
                <w:rFonts w:cs="Tahoma"/>
                <w:caps/>
                <w:sz w:val="16"/>
              </w:rPr>
            </w:pPr>
            <w:r w:rsidRPr="007B0C16">
              <w:rPr>
                <w:rFonts w:cs="Tahoma"/>
                <w:caps/>
                <w:sz w:val="16"/>
              </w:rPr>
              <w:t>bda</w:t>
            </w:r>
          </w:p>
        </w:tc>
        <w:tc>
          <w:tcPr>
            <w:tcW w:w="0" w:type="auto"/>
            <w:shd w:val="clear" w:color="auto" w:fill="A6A6A6"/>
          </w:tcPr>
          <w:p w14:paraId="74A58149" w14:textId="77777777" w:rsidR="003D177C" w:rsidRPr="007B0C16" w:rsidRDefault="003D177C" w:rsidP="00AE397E">
            <w:pPr>
              <w:jc w:val="center"/>
              <w:rPr>
                <w:rFonts w:cs="Tahoma"/>
                <w:caps/>
                <w:sz w:val="16"/>
              </w:rPr>
            </w:pPr>
            <w:r w:rsidRPr="007B0C16">
              <w:rPr>
                <w:rFonts w:cs="Tahoma"/>
                <w:caps/>
                <w:sz w:val="16"/>
              </w:rPr>
              <w:t>dno</w:t>
            </w:r>
          </w:p>
        </w:tc>
        <w:tc>
          <w:tcPr>
            <w:tcW w:w="0" w:type="auto"/>
            <w:shd w:val="clear" w:color="auto" w:fill="A6A6A6"/>
          </w:tcPr>
          <w:p w14:paraId="0C5DC9C1" w14:textId="77777777" w:rsidR="003D177C" w:rsidRPr="007B0C16" w:rsidRDefault="003D177C" w:rsidP="00AE397E">
            <w:pPr>
              <w:jc w:val="center"/>
              <w:rPr>
                <w:rFonts w:cs="Tahoma"/>
                <w:caps/>
                <w:sz w:val="16"/>
              </w:rPr>
            </w:pPr>
            <w:r w:rsidRPr="007B0C16">
              <w:rPr>
                <w:rFonts w:cs="Tahoma"/>
                <w:caps/>
                <w:sz w:val="16"/>
              </w:rPr>
              <w:t>pav</w:t>
            </w:r>
          </w:p>
        </w:tc>
        <w:tc>
          <w:tcPr>
            <w:tcW w:w="0" w:type="auto"/>
            <w:shd w:val="clear" w:color="auto" w:fill="A6A6A6"/>
          </w:tcPr>
          <w:p w14:paraId="0511AAE3" w14:textId="77777777" w:rsidR="003D177C" w:rsidRPr="007B0C16" w:rsidRDefault="003D177C" w:rsidP="00AE397E">
            <w:pPr>
              <w:jc w:val="center"/>
              <w:rPr>
                <w:rFonts w:cs="Tahoma"/>
                <w:caps/>
                <w:sz w:val="16"/>
              </w:rPr>
            </w:pPr>
            <w:r w:rsidRPr="007B0C16">
              <w:rPr>
                <w:rFonts w:cs="Tahoma"/>
                <w:caps/>
                <w:sz w:val="16"/>
              </w:rPr>
              <w:t>PET</w:t>
            </w:r>
          </w:p>
        </w:tc>
      </w:tr>
      <w:tr w:rsidR="003D177C" w:rsidRPr="007B0C16" w14:paraId="0C4F3A13" w14:textId="77777777" w:rsidTr="00AE397E">
        <w:tc>
          <w:tcPr>
            <w:tcW w:w="0" w:type="auto"/>
            <w:shd w:val="clear" w:color="auto" w:fill="A6A6A6"/>
          </w:tcPr>
          <w:p w14:paraId="45F60140" w14:textId="77777777" w:rsidR="003D177C" w:rsidRPr="007B0C16" w:rsidRDefault="003D177C" w:rsidP="00AE397E">
            <w:pPr>
              <w:jc w:val="center"/>
              <w:rPr>
                <w:rFonts w:cs="Tahoma"/>
                <w:b/>
                <w:sz w:val="16"/>
                <w:szCs w:val="16"/>
              </w:rPr>
            </w:pPr>
            <w:r w:rsidRPr="007B0C16">
              <w:rPr>
                <w:rFonts w:cs="Tahoma"/>
                <w:b/>
                <w:sz w:val="16"/>
                <w:szCs w:val="16"/>
              </w:rPr>
              <w:t>95</w:t>
            </w:r>
          </w:p>
        </w:tc>
        <w:tc>
          <w:tcPr>
            <w:tcW w:w="0" w:type="auto"/>
            <w:shd w:val="clear" w:color="auto" w:fill="A6A6A6"/>
          </w:tcPr>
          <w:p w14:paraId="099ABB96" w14:textId="77777777" w:rsidR="003D177C" w:rsidRPr="007B0C16" w:rsidRDefault="003D177C" w:rsidP="00AE397E">
            <w:pPr>
              <w:jc w:val="center"/>
              <w:rPr>
                <w:rFonts w:cs="Tahoma"/>
                <w:caps/>
                <w:sz w:val="16"/>
              </w:rPr>
            </w:pPr>
            <w:r w:rsidRPr="007B0C16">
              <w:rPr>
                <w:rFonts w:cs="Tahoma"/>
                <w:caps/>
                <w:sz w:val="16"/>
              </w:rPr>
              <w:t>ant</w:t>
            </w:r>
          </w:p>
        </w:tc>
        <w:tc>
          <w:tcPr>
            <w:tcW w:w="0" w:type="auto"/>
            <w:shd w:val="clear" w:color="auto" w:fill="A6A6A6"/>
          </w:tcPr>
          <w:p w14:paraId="101B19F9" w14:textId="77777777" w:rsidR="003D177C" w:rsidRPr="007B0C16" w:rsidRDefault="003D177C" w:rsidP="00AE397E">
            <w:pPr>
              <w:jc w:val="center"/>
              <w:rPr>
                <w:rFonts w:cs="Tahoma"/>
                <w:caps/>
                <w:sz w:val="16"/>
              </w:rPr>
            </w:pPr>
            <w:r w:rsidRPr="007B0C16">
              <w:rPr>
                <w:rFonts w:cs="Tahoma"/>
                <w:caps/>
                <w:sz w:val="16"/>
              </w:rPr>
              <w:t>jad</w:t>
            </w:r>
          </w:p>
        </w:tc>
        <w:tc>
          <w:tcPr>
            <w:tcW w:w="0" w:type="auto"/>
            <w:shd w:val="clear" w:color="auto" w:fill="A6A6A6"/>
          </w:tcPr>
          <w:p w14:paraId="7AC02CEF" w14:textId="77777777" w:rsidR="003D177C" w:rsidRPr="007B0C16" w:rsidRDefault="003D177C" w:rsidP="00AE397E">
            <w:pPr>
              <w:jc w:val="center"/>
              <w:rPr>
                <w:rFonts w:cs="Tahoma"/>
                <w:caps/>
                <w:sz w:val="16"/>
              </w:rPr>
            </w:pPr>
            <w:r w:rsidRPr="007B0C16">
              <w:rPr>
                <w:rFonts w:cs="Tahoma"/>
                <w:caps/>
                <w:sz w:val="16"/>
              </w:rPr>
              <w:t>ale</w:t>
            </w:r>
          </w:p>
        </w:tc>
        <w:tc>
          <w:tcPr>
            <w:tcW w:w="0" w:type="auto"/>
            <w:shd w:val="clear" w:color="auto" w:fill="A6A6A6"/>
          </w:tcPr>
          <w:p w14:paraId="3988D7F7" w14:textId="77777777" w:rsidR="003D177C" w:rsidRPr="007B0C16" w:rsidRDefault="003D177C" w:rsidP="00AE397E">
            <w:pPr>
              <w:jc w:val="center"/>
              <w:rPr>
                <w:rFonts w:cs="Tahoma"/>
                <w:caps/>
                <w:sz w:val="16"/>
              </w:rPr>
            </w:pPr>
            <w:r w:rsidRPr="007B0C16">
              <w:rPr>
                <w:rFonts w:cs="Tahoma"/>
                <w:caps/>
                <w:sz w:val="16"/>
              </w:rPr>
              <w:t>din</w:t>
            </w:r>
          </w:p>
        </w:tc>
        <w:tc>
          <w:tcPr>
            <w:tcW w:w="0" w:type="auto"/>
            <w:shd w:val="clear" w:color="auto" w:fill="A6A6A6"/>
          </w:tcPr>
          <w:p w14:paraId="51D20468" w14:textId="77777777" w:rsidR="003D177C" w:rsidRPr="007B0C16" w:rsidRDefault="003D177C" w:rsidP="00AE397E">
            <w:pPr>
              <w:jc w:val="center"/>
              <w:rPr>
                <w:rFonts w:cs="Tahoma"/>
                <w:caps/>
                <w:sz w:val="16"/>
              </w:rPr>
            </w:pPr>
            <w:r w:rsidRPr="007B0C16">
              <w:rPr>
                <w:rFonts w:cs="Tahoma"/>
                <w:caps/>
                <w:sz w:val="16"/>
              </w:rPr>
              <w:t>hda</w:t>
            </w:r>
          </w:p>
        </w:tc>
        <w:tc>
          <w:tcPr>
            <w:tcW w:w="0" w:type="auto"/>
            <w:shd w:val="clear" w:color="auto" w:fill="A6A6A6"/>
          </w:tcPr>
          <w:p w14:paraId="00FFF648" w14:textId="77777777" w:rsidR="003D177C" w:rsidRPr="007B0C16" w:rsidRDefault="003D177C" w:rsidP="00AE397E">
            <w:pPr>
              <w:jc w:val="center"/>
              <w:rPr>
                <w:rFonts w:cs="Tahoma"/>
                <w:caps/>
                <w:sz w:val="16"/>
              </w:rPr>
            </w:pPr>
            <w:r w:rsidRPr="007B0C16">
              <w:rPr>
                <w:rFonts w:cs="Tahoma"/>
                <w:caps/>
                <w:sz w:val="16"/>
              </w:rPr>
              <w:t>opa</w:t>
            </w:r>
          </w:p>
        </w:tc>
        <w:tc>
          <w:tcPr>
            <w:tcW w:w="0" w:type="auto"/>
            <w:shd w:val="clear" w:color="auto" w:fill="A6A6A6"/>
          </w:tcPr>
          <w:p w14:paraId="7697DC3A" w14:textId="77777777" w:rsidR="003D177C" w:rsidRPr="007B0C16" w:rsidRDefault="003D177C" w:rsidP="00AE397E">
            <w:pPr>
              <w:jc w:val="center"/>
              <w:rPr>
                <w:rFonts w:cs="Tahoma"/>
                <w:caps/>
                <w:sz w:val="16"/>
              </w:rPr>
            </w:pPr>
            <w:r w:rsidRPr="007B0C16">
              <w:rPr>
                <w:rFonts w:cs="Tahoma"/>
                <w:caps/>
                <w:sz w:val="16"/>
              </w:rPr>
              <w:t>eup</w:t>
            </w:r>
          </w:p>
        </w:tc>
        <w:tc>
          <w:tcPr>
            <w:tcW w:w="0" w:type="auto"/>
            <w:shd w:val="clear" w:color="auto" w:fill="A6A6A6"/>
          </w:tcPr>
          <w:p w14:paraId="3AE8A67E" w14:textId="77777777" w:rsidR="003D177C" w:rsidRPr="007B0C16" w:rsidRDefault="003D177C" w:rsidP="00AE397E">
            <w:pPr>
              <w:jc w:val="center"/>
              <w:rPr>
                <w:rFonts w:cs="Tahoma"/>
                <w:caps/>
                <w:sz w:val="16"/>
              </w:rPr>
            </w:pPr>
            <w:r w:rsidRPr="007B0C16">
              <w:rPr>
                <w:rFonts w:cs="Tahoma"/>
                <w:caps/>
                <w:sz w:val="16"/>
              </w:rPr>
              <w:t>mer</w:t>
            </w:r>
          </w:p>
        </w:tc>
        <w:tc>
          <w:tcPr>
            <w:tcW w:w="0" w:type="auto"/>
            <w:shd w:val="clear" w:color="auto" w:fill="A6A6A6"/>
          </w:tcPr>
          <w:p w14:paraId="0A47F3BD" w14:textId="77777777" w:rsidR="003D177C" w:rsidRPr="007B0C16" w:rsidRDefault="003D177C" w:rsidP="00AE397E">
            <w:pPr>
              <w:jc w:val="center"/>
              <w:rPr>
                <w:rFonts w:cs="Tahoma"/>
                <w:caps/>
                <w:sz w:val="16"/>
              </w:rPr>
            </w:pPr>
            <w:r w:rsidRPr="007B0C16">
              <w:rPr>
                <w:rFonts w:cs="Tahoma"/>
                <w:caps/>
                <w:sz w:val="16"/>
              </w:rPr>
              <w:t>jou</w:t>
            </w:r>
          </w:p>
        </w:tc>
        <w:tc>
          <w:tcPr>
            <w:tcW w:w="0" w:type="auto"/>
            <w:shd w:val="clear" w:color="auto" w:fill="A6A6A6"/>
          </w:tcPr>
          <w:p w14:paraId="055E4379" w14:textId="77777777" w:rsidR="003D177C" w:rsidRPr="007B0C16" w:rsidRDefault="003D177C" w:rsidP="00AE397E">
            <w:pPr>
              <w:jc w:val="center"/>
              <w:rPr>
                <w:rFonts w:cs="Tahoma"/>
                <w:caps/>
                <w:sz w:val="16"/>
              </w:rPr>
            </w:pPr>
            <w:r w:rsidRPr="007B0C16">
              <w:rPr>
                <w:rFonts w:cs="Tahoma"/>
                <w:caps/>
                <w:sz w:val="16"/>
              </w:rPr>
              <w:t>man</w:t>
            </w:r>
          </w:p>
        </w:tc>
      </w:tr>
      <w:tr w:rsidR="003D177C" w:rsidRPr="007B0C16" w14:paraId="761E024E" w14:textId="77777777" w:rsidTr="00AE397E">
        <w:tc>
          <w:tcPr>
            <w:tcW w:w="0" w:type="auto"/>
            <w:shd w:val="clear" w:color="auto" w:fill="A6A6A6"/>
          </w:tcPr>
          <w:p w14:paraId="56739875" w14:textId="77777777" w:rsidR="003D177C" w:rsidRPr="007B0C16" w:rsidRDefault="003D177C" w:rsidP="00AE397E">
            <w:pPr>
              <w:jc w:val="center"/>
              <w:rPr>
                <w:rFonts w:cs="Tahoma"/>
                <w:b/>
                <w:sz w:val="16"/>
                <w:szCs w:val="16"/>
              </w:rPr>
            </w:pPr>
            <w:r w:rsidRPr="007B0C16">
              <w:rPr>
                <w:rFonts w:cs="Tahoma"/>
                <w:b/>
                <w:sz w:val="16"/>
                <w:szCs w:val="16"/>
              </w:rPr>
              <w:t>96</w:t>
            </w:r>
          </w:p>
        </w:tc>
        <w:tc>
          <w:tcPr>
            <w:tcW w:w="0" w:type="auto"/>
            <w:shd w:val="clear" w:color="auto" w:fill="A6A6A6"/>
          </w:tcPr>
          <w:p w14:paraId="2BACAB21" w14:textId="77777777" w:rsidR="003D177C" w:rsidRPr="007B0C16" w:rsidRDefault="003D177C" w:rsidP="00AE397E">
            <w:pPr>
              <w:jc w:val="center"/>
              <w:rPr>
                <w:rFonts w:cs="Tahoma"/>
                <w:caps/>
                <w:sz w:val="16"/>
              </w:rPr>
            </w:pPr>
            <w:r w:rsidRPr="007B0C16">
              <w:rPr>
                <w:rFonts w:cs="Tahoma"/>
                <w:caps/>
                <w:sz w:val="16"/>
              </w:rPr>
              <w:t>chl</w:t>
            </w:r>
          </w:p>
        </w:tc>
        <w:tc>
          <w:tcPr>
            <w:tcW w:w="0" w:type="auto"/>
            <w:shd w:val="clear" w:color="auto" w:fill="A6A6A6"/>
          </w:tcPr>
          <w:p w14:paraId="1A2DD6AD" w14:textId="77777777" w:rsidR="003D177C" w:rsidRPr="007B0C16" w:rsidRDefault="003D177C" w:rsidP="00AE397E">
            <w:pPr>
              <w:jc w:val="center"/>
              <w:rPr>
                <w:rFonts w:cs="Tahoma"/>
                <w:caps/>
                <w:sz w:val="16"/>
              </w:rPr>
            </w:pPr>
            <w:r w:rsidRPr="007B0C16">
              <w:rPr>
                <w:rFonts w:cs="Tahoma"/>
                <w:caps/>
                <w:sz w:val="16"/>
              </w:rPr>
              <w:t>pse</w:t>
            </w:r>
          </w:p>
        </w:tc>
        <w:tc>
          <w:tcPr>
            <w:tcW w:w="0" w:type="auto"/>
            <w:shd w:val="clear" w:color="auto" w:fill="A6A6A6"/>
          </w:tcPr>
          <w:p w14:paraId="6B915B79" w14:textId="77777777" w:rsidR="003D177C" w:rsidRPr="007B0C16" w:rsidRDefault="003D177C" w:rsidP="00AE397E">
            <w:pPr>
              <w:jc w:val="center"/>
              <w:rPr>
                <w:rFonts w:cs="Tahoma"/>
                <w:caps/>
                <w:sz w:val="16"/>
              </w:rPr>
            </w:pPr>
            <w:r w:rsidRPr="007B0C16">
              <w:rPr>
                <w:rFonts w:cs="Tahoma"/>
                <w:caps/>
                <w:sz w:val="16"/>
              </w:rPr>
              <w:t>ale</w:t>
            </w:r>
          </w:p>
        </w:tc>
        <w:tc>
          <w:tcPr>
            <w:tcW w:w="0" w:type="auto"/>
            <w:shd w:val="clear" w:color="auto" w:fill="A6A6A6"/>
          </w:tcPr>
          <w:p w14:paraId="426F2CBD" w14:textId="77777777" w:rsidR="003D177C" w:rsidRPr="007B0C16" w:rsidRDefault="003D177C" w:rsidP="00AE397E">
            <w:pPr>
              <w:jc w:val="center"/>
              <w:rPr>
                <w:rFonts w:cs="Tahoma"/>
                <w:caps/>
                <w:sz w:val="16"/>
              </w:rPr>
            </w:pPr>
            <w:r w:rsidRPr="007B0C16">
              <w:rPr>
                <w:rFonts w:cs="Tahoma"/>
                <w:caps/>
                <w:sz w:val="16"/>
              </w:rPr>
              <w:t>fae</w:t>
            </w:r>
          </w:p>
        </w:tc>
        <w:tc>
          <w:tcPr>
            <w:tcW w:w="0" w:type="auto"/>
            <w:shd w:val="clear" w:color="auto" w:fill="A6A6A6"/>
          </w:tcPr>
          <w:p w14:paraId="3E142B32" w14:textId="77777777" w:rsidR="003D177C" w:rsidRPr="007B0C16" w:rsidRDefault="003D177C" w:rsidP="00AE397E">
            <w:pPr>
              <w:jc w:val="center"/>
              <w:rPr>
                <w:rFonts w:cs="Tahoma"/>
                <w:caps/>
                <w:sz w:val="16"/>
              </w:rPr>
            </w:pPr>
            <w:r w:rsidRPr="007B0C16">
              <w:rPr>
                <w:rFonts w:cs="Tahoma"/>
                <w:caps/>
                <w:sz w:val="16"/>
              </w:rPr>
              <w:t>thy</w:t>
            </w:r>
          </w:p>
        </w:tc>
        <w:tc>
          <w:tcPr>
            <w:tcW w:w="0" w:type="auto"/>
            <w:shd w:val="clear" w:color="auto" w:fill="A6A6A6"/>
          </w:tcPr>
          <w:p w14:paraId="26CA0385" w14:textId="77777777" w:rsidR="003D177C" w:rsidRPr="007B0C16" w:rsidRDefault="003D177C" w:rsidP="00AE397E">
            <w:pPr>
              <w:jc w:val="center"/>
              <w:rPr>
                <w:rFonts w:cs="Tahoma"/>
                <w:caps/>
                <w:sz w:val="16"/>
              </w:rPr>
            </w:pPr>
            <w:r w:rsidRPr="007B0C16">
              <w:rPr>
                <w:rFonts w:cs="Tahoma"/>
                <w:caps/>
                <w:sz w:val="16"/>
              </w:rPr>
              <w:t>pce</w:t>
            </w:r>
          </w:p>
        </w:tc>
        <w:tc>
          <w:tcPr>
            <w:tcW w:w="0" w:type="auto"/>
            <w:shd w:val="clear" w:color="auto" w:fill="A6A6A6"/>
          </w:tcPr>
          <w:p w14:paraId="2EF5BD70" w14:textId="77777777" w:rsidR="003D177C" w:rsidRPr="007B0C16" w:rsidRDefault="003D177C" w:rsidP="00AE397E">
            <w:pPr>
              <w:jc w:val="center"/>
              <w:rPr>
                <w:rFonts w:cs="Tahoma"/>
                <w:caps/>
                <w:sz w:val="16"/>
              </w:rPr>
            </w:pPr>
            <w:r w:rsidRPr="007B0C16">
              <w:rPr>
                <w:rFonts w:cs="Tahoma"/>
                <w:caps/>
                <w:sz w:val="16"/>
              </w:rPr>
              <w:t>man</w:t>
            </w:r>
          </w:p>
        </w:tc>
        <w:tc>
          <w:tcPr>
            <w:tcW w:w="0" w:type="auto"/>
            <w:shd w:val="clear" w:color="auto" w:fill="A6A6A6"/>
          </w:tcPr>
          <w:p w14:paraId="24714D67" w14:textId="77777777" w:rsidR="003D177C" w:rsidRPr="007B0C16" w:rsidRDefault="003D177C" w:rsidP="00AE397E">
            <w:pPr>
              <w:jc w:val="center"/>
              <w:rPr>
                <w:rFonts w:cs="Tahoma"/>
                <w:caps/>
                <w:sz w:val="16"/>
              </w:rPr>
            </w:pPr>
            <w:r w:rsidRPr="007B0C16">
              <w:rPr>
                <w:rFonts w:cs="Tahoma"/>
                <w:caps/>
                <w:sz w:val="16"/>
              </w:rPr>
              <w:t>rub</w:t>
            </w:r>
          </w:p>
        </w:tc>
        <w:tc>
          <w:tcPr>
            <w:tcW w:w="0" w:type="auto"/>
            <w:shd w:val="clear" w:color="auto" w:fill="A6A6A6"/>
          </w:tcPr>
          <w:p w14:paraId="29B3287C" w14:textId="77777777" w:rsidR="003D177C" w:rsidRPr="007B0C16" w:rsidRDefault="003D177C" w:rsidP="00AE397E">
            <w:pPr>
              <w:jc w:val="center"/>
              <w:rPr>
                <w:rFonts w:cs="Tahoma"/>
                <w:caps/>
                <w:sz w:val="16"/>
              </w:rPr>
            </w:pPr>
            <w:r w:rsidRPr="007B0C16">
              <w:rPr>
                <w:rFonts w:cs="Tahoma"/>
                <w:caps/>
                <w:sz w:val="16"/>
              </w:rPr>
              <w:t>plo</w:t>
            </w:r>
          </w:p>
        </w:tc>
        <w:tc>
          <w:tcPr>
            <w:tcW w:w="0" w:type="auto"/>
            <w:shd w:val="clear" w:color="auto" w:fill="A6A6A6"/>
          </w:tcPr>
          <w:p w14:paraId="5924DC23" w14:textId="77777777" w:rsidR="003D177C" w:rsidRPr="007B0C16" w:rsidRDefault="003D177C" w:rsidP="00AE397E">
            <w:pPr>
              <w:jc w:val="center"/>
              <w:rPr>
                <w:rFonts w:cs="Tahoma"/>
                <w:caps/>
                <w:sz w:val="16"/>
              </w:rPr>
            </w:pPr>
            <w:r w:rsidRPr="007B0C16">
              <w:rPr>
                <w:rFonts w:cs="Tahoma"/>
                <w:caps/>
                <w:sz w:val="16"/>
              </w:rPr>
              <w:t>tgo</w:t>
            </w:r>
          </w:p>
        </w:tc>
      </w:tr>
      <w:tr w:rsidR="003D177C" w:rsidRPr="007B0C16" w14:paraId="1768FAE4" w14:textId="77777777" w:rsidTr="00AE397E">
        <w:tc>
          <w:tcPr>
            <w:tcW w:w="0" w:type="auto"/>
            <w:shd w:val="clear" w:color="auto" w:fill="A6A6A6"/>
          </w:tcPr>
          <w:p w14:paraId="784B5122" w14:textId="77777777" w:rsidR="003D177C" w:rsidRPr="007B0C16" w:rsidRDefault="003D177C" w:rsidP="00AE397E">
            <w:pPr>
              <w:jc w:val="center"/>
              <w:rPr>
                <w:rFonts w:cs="Tahoma"/>
                <w:b/>
                <w:sz w:val="16"/>
                <w:szCs w:val="16"/>
              </w:rPr>
            </w:pPr>
            <w:r w:rsidRPr="007B0C16">
              <w:rPr>
                <w:rFonts w:cs="Tahoma"/>
                <w:b/>
                <w:sz w:val="16"/>
                <w:szCs w:val="16"/>
              </w:rPr>
              <w:t>97</w:t>
            </w:r>
          </w:p>
        </w:tc>
        <w:tc>
          <w:tcPr>
            <w:tcW w:w="0" w:type="auto"/>
            <w:shd w:val="clear" w:color="auto" w:fill="A6A6A6"/>
          </w:tcPr>
          <w:p w14:paraId="7C748DA5" w14:textId="77777777" w:rsidR="003D177C" w:rsidRPr="007B0C16" w:rsidRDefault="003D177C" w:rsidP="00AE397E">
            <w:pPr>
              <w:jc w:val="center"/>
              <w:rPr>
                <w:rFonts w:cs="Tahoma"/>
                <w:caps/>
                <w:sz w:val="16"/>
              </w:rPr>
            </w:pPr>
            <w:r w:rsidRPr="007B0C16">
              <w:rPr>
                <w:rFonts w:cs="Tahoma"/>
                <w:caps/>
                <w:sz w:val="16"/>
              </w:rPr>
              <w:t>aga</w:t>
            </w:r>
          </w:p>
        </w:tc>
        <w:tc>
          <w:tcPr>
            <w:tcW w:w="0" w:type="auto"/>
            <w:shd w:val="clear" w:color="auto" w:fill="A6A6A6"/>
          </w:tcPr>
          <w:p w14:paraId="1E6ADC5E" w14:textId="77777777" w:rsidR="003D177C" w:rsidRPr="007B0C16" w:rsidRDefault="003D177C" w:rsidP="00AE397E">
            <w:pPr>
              <w:jc w:val="center"/>
              <w:rPr>
                <w:rFonts w:cs="Tahoma"/>
                <w:caps/>
                <w:sz w:val="16"/>
              </w:rPr>
            </w:pPr>
            <w:r w:rsidRPr="007B0C16">
              <w:rPr>
                <w:rFonts w:cs="Tahoma"/>
                <w:caps/>
                <w:sz w:val="16"/>
              </w:rPr>
              <w:t>reg</w:t>
            </w:r>
          </w:p>
        </w:tc>
        <w:tc>
          <w:tcPr>
            <w:tcW w:w="0" w:type="auto"/>
            <w:shd w:val="clear" w:color="auto" w:fill="A6A6A6"/>
          </w:tcPr>
          <w:p w14:paraId="0494CB82" w14:textId="77777777" w:rsidR="003D177C" w:rsidRPr="007B0C16" w:rsidRDefault="003D177C" w:rsidP="00AE397E">
            <w:pPr>
              <w:jc w:val="center"/>
              <w:rPr>
                <w:rFonts w:cs="Tahoma"/>
                <w:caps/>
                <w:sz w:val="16"/>
              </w:rPr>
            </w:pPr>
            <w:r w:rsidRPr="007B0C16">
              <w:rPr>
                <w:rFonts w:cs="Tahoma"/>
                <w:caps/>
                <w:sz w:val="16"/>
              </w:rPr>
              <w:t>ale</w:t>
            </w:r>
          </w:p>
        </w:tc>
        <w:tc>
          <w:tcPr>
            <w:tcW w:w="0" w:type="auto"/>
            <w:shd w:val="clear" w:color="auto" w:fill="A6A6A6"/>
          </w:tcPr>
          <w:p w14:paraId="5B4FE708" w14:textId="77777777" w:rsidR="003D177C" w:rsidRPr="007B0C16" w:rsidRDefault="003D177C" w:rsidP="00AE397E">
            <w:pPr>
              <w:jc w:val="center"/>
              <w:rPr>
                <w:rFonts w:cs="Tahoma"/>
                <w:caps/>
                <w:sz w:val="16"/>
              </w:rPr>
            </w:pPr>
            <w:r w:rsidRPr="007B0C16">
              <w:rPr>
                <w:rFonts w:cs="Tahoma"/>
                <w:caps/>
                <w:sz w:val="16"/>
              </w:rPr>
              <w:t>ane</w:t>
            </w:r>
          </w:p>
        </w:tc>
        <w:tc>
          <w:tcPr>
            <w:tcW w:w="0" w:type="auto"/>
            <w:shd w:val="clear" w:color="auto" w:fill="A6A6A6"/>
          </w:tcPr>
          <w:p w14:paraId="235F0F93" w14:textId="77777777" w:rsidR="003D177C" w:rsidRPr="007B0C16" w:rsidRDefault="003D177C" w:rsidP="00AE397E">
            <w:pPr>
              <w:jc w:val="center"/>
              <w:rPr>
                <w:rFonts w:cs="Tahoma"/>
                <w:caps/>
                <w:sz w:val="16"/>
              </w:rPr>
            </w:pPr>
            <w:r w:rsidRPr="007B0C16">
              <w:rPr>
                <w:rFonts w:cs="Tahoma"/>
                <w:caps/>
                <w:sz w:val="16"/>
              </w:rPr>
              <w:t>mev</w:t>
            </w:r>
          </w:p>
        </w:tc>
        <w:tc>
          <w:tcPr>
            <w:tcW w:w="0" w:type="auto"/>
            <w:shd w:val="clear" w:color="auto" w:fill="A6A6A6"/>
          </w:tcPr>
          <w:p w14:paraId="10E542F0" w14:textId="77777777" w:rsidR="003D177C" w:rsidRPr="007B0C16" w:rsidRDefault="003D177C" w:rsidP="00AE397E">
            <w:pPr>
              <w:jc w:val="center"/>
              <w:rPr>
                <w:rFonts w:cs="Tahoma"/>
                <w:caps/>
                <w:sz w:val="16"/>
              </w:rPr>
            </w:pPr>
            <w:r w:rsidRPr="007B0C16">
              <w:rPr>
                <w:rFonts w:cs="Tahoma"/>
                <w:caps/>
                <w:sz w:val="16"/>
              </w:rPr>
              <w:t>sno</w:t>
            </w:r>
          </w:p>
        </w:tc>
        <w:tc>
          <w:tcPr>
            <w:tcW w:w="0" w:type="auto"/>
            <w:shd w:val="clear" w:color="auto" w:fill="A6A6A6"/>
          </w:tcPr>
          <w:p w14:paraId="46459E12" w14:textId="77777777" w:rsidR="003D177C" w:rsidRPr="007B0C16" w:rsidRDefault="003D177C" w:rsidP="00AE397E">
            <w:pPr>
              <w:jc w:val="center"/>
              <w:rPr>
                <w:rFonts w:cs="Tahoma"/>
                <w:caps/>
                <w:sz w:val="16"/>
              </w:rPr>
            </w:pPr>
            <w:r w:rsidRPr="007B0C16">
              <w:rPr>
                <w:rFonts w:cs="Tahoma"/>
                <w:caps/>
                <w:sz w:val="16"/>
              </w:rPr>
              <w:t>amo</w:t>
            </w:r>
          </w:p>
        </w:tc>
        <w:tc>
          <w:tcPr>
            <w:tcW w:w="0" w:type="auto"/>
            <w:shd w:val="clear" w:color="auto" w:fill="A6A6A6"/>
          </w:tcPr>
          <w:p w14:paraId="77CDEACF" w14:textId="77777777" w:rsidR="003D177C" w:rsidRPr="007B0C16" w:rsidRDefault="003D177C" w:rsidP="00AE397E">
            <w:pPr>
              <w:jc w:val="center"/>
              <w:rPr>
                <w:rFonts w:cs="Tahoma"/>
                <w:caps/>
                <w:sz w:val="16"/>
              </w:rPr>
            </w:pPr>
            <w:r w:rsidRPr="007B0C16">
              <w:rPr>
                <w:rFonts w:cs="Tahoma"/>
                <w:caps/>
                <w:sz w:val="16"/>
              </w:rPr>
              <w:t>pie</w:t>
            </w:r>
          </w:p>
        </w:tc>
        <w:tc>
          <w:tcPr>
            <w:tcW w:w="0" w:type="auto"/>
            <w:shd w:val="clear" w:color="auto" w:fill="A6A6A6"/>
          </w:tcPr>
          <w:p w14:paraId="31B5F1F9" w14:textId="77777777" w:rsidR="003D177C" w:rsidRPr="007B0C16" w:rsidRDefault="003D177C" w:rsidP="00AE397E">
            <w:pPr>
              <w:jc w:val="center"/>
              <w:rPr>
                <w:rFonts w:cs="Tahoma"/>
                <w:caps/>
                <w:sz w:val="16"/>
              </w:rPr>
            </w:pPr>
            <w:r w:rsidRPr="007B0C16">
              <w:rPr>
                <w:rFonts w:cs="Tahoma"/>
                <w:caps/>
                <w:sz w:val="16"/>
              </w:rPr>
              <w:t>ylo</w:t>
            </w:r>
          </w:p>
        </w:tc>
        <w:tc>
          <w:tcPr>
            <w:tcW w:w="0" w:type="auto"/>
            <w:shd w:val="clear" w:color="auto" w:fill="A6A6A6"/>
          </w:tcPr>
          <w:p w14:paraId="2C10B127" w14:textId="77777777" w:rsidR="003D177C" w:rsidRPr="007B0C16" w:rsidRDefault="003D177C" w:rsidP="00AE397E">
            <w:pPr>
              <w:jc w:val="center"/>
              <w:rPr>
                <w:rFonts w:cs="Tahoma"/>
                <w:caps/>
                <w:sz w:val="16"/>
              </w:rPr>
            </w:pPr>
            <w:r w:rsidRPr="007B0C16">
              <w:rPr>
                <w:rFonts w:cs="Tahoma"/>
                <w:caps/>
                <w:sz w:val="16"/>
              </w:rPr>
              <w:t>amo</w:t>
            </w:r>
          </w:p>
        </w:tc>
      </w:tr>
      <w:tr w:rsidR="003D177C" w:rsidRPr="007B0C16" w14:paraId="6E6BB570" w14:textId="77777777" w:rsidTr="00AE397E">
        <w:tc>
          <w:tcPr>
            <w:tcW w:w="0" w:type="auto"/>
            <w:shd w:val="clear" w:color="auto" w:fill="A6A6A6"/>
          </w:tcPr>
          <w:p w14:paraId="316DA883" w14:textId="77777777" w:rsidR="003D177C" w:rsidRPr="007B0C16" w:rsidRDefault="003D177C" w:rsidP="00AE397E">
            <w:pPr>
              <w:jc w:val="center"/>
              <w:rPr>
                <w:rFonts w:cs="Tahoma"/>
                <w:b/>
                <w:sz w:val="16"/>
                <w:szCs w:val="16"/>
              </w:rPr>
            </w:pPr>
            <w:r w:rsidRPr="007B0C16">
              <w:rPr>
                <w:rFonts w:cs="Tahoma"/>
                <w:b/>
                <w:sz w:val="16"/>
                <w:szCs w:val="16"/>
              </w:rPr>
              <w:t>98</w:t>
            </w:r>
          </w:p>
        </w:tc>
        <w:tc>
          <w:tcPr>
            <w:tcW w:w="0" w:type="auto"/>
            <w:shd w:val="clear" w:color="auto" w:fill="A6A6A6"/>
          </w:tcPr>
          <w:p w14:paraId="56E67F75" w14:textId="77777777" w:rsidR="003D177C" w:rsidRPr="007B0C16" w:rsidRDefault="003D177C" w:rsidP="00AE397E">
            <w:pPr>
              <w:jc w:val="center"/>
              <w:rPr>
                <w:rFonts w:cs="Tahoma"/>
                <w:caps/>
                <w:sz w:val="16"/>
              </w:rPr>
            </w:pPr>
            <w:r w:rsidRPr="007B0C16">
              <w:rPr>
                <w:rFonts w:cs="Tahoma"/>
                <w:caps/>
                <w:sz w:val="16"/>
              </w:rPr>
              <w:t>bet</w:t>
            </w:r>
          </w:p>
        </w:tc>
        <w:tc>
          <w:tcPr>
            <w:tcW w:w="0" w:type="auto"/>
            <w:shd w:val="clear" w:color="auto" w:fill="A6A6A6"/>
          </w:tcPr>
          <w:p w14:paraId="63B48B7C" w14:textId="77777777" w:rsidR="003D177C" w:rsidRPr="007B0C16" w:rsidRDefault="003D177C" w:rsidP="00AE397E">
            <w:pPr>
              <w:jc w:val="center"/>
              <w:rPr>
                <w:rFonts w:cs="Tahoma"/>
                <w:caps/>
                <w:sz w:val="16"/>
              </w:rPr>
            </w:pPr>
            <w:r w:rsidRPr="007B0C16">
              <w:rPr>
                <w:rFonts w:cs="Tahoma"/>
                <w:caps/>
                <w:sz w:val="16"/>
              </w:rPr>
              <w:t>chy</w:t>
            </w:r>
          </w:p>
        </w:tc>
        <w:tc>
          <w:tcPr>
            <w:tcW w:w="0" w:type="auto"/>
            <w:shd w:val="clear" w:color="auto" w:fill="A6A6A6"/>
          </w:tcPr>
          <w:p w14:paraId="2058080A" w14:textId="77777777" w:rsidR="003D177C" w:rsidRPr="007B0C16" w:rsidRDefault="003D177C" w:rsidP="00AE397E">
            <w:pPr>
              <w:jc w:val="center"/>
              <w:rPr>
                <w:rFonts w:cs="Tahoma"/>
                <w:caps/>
                <w:sz w:val="16"/>
              </w:rPr>
            </w:pPr>
            <w:r w:rsidRPr="007B0C16">
              <w:rPr>
                <w:rFonts w:cs="Tahoma"/>
                <w:caps/>
                <w:sz w:val="16"/>
              </w:rPr>
              <w:t>ale</w:t>
            </w:r>
          </w:p>
        </w:tc>
        <w:tc>
          <w:tcPr>
            <w:tcW w:w="0" w:type="auto"/>
            <w:shd w:val="clear" w:color="auto" w:fill="A6A6A6"/>
          </w:tcPr>
          <w:p w14:paraId="6C392200" w14:textId="77777777" w:rsidR="003D177C" w:rsidRPr="007B0C16" w:rsidRDefault="003D177C" w:rsidP="00AE397E">
            <w:pPr>
              <w:jc w:val="center"/>
              <w:rPr>
                <w:rFonts w:cs="Tahoma"/>
                <w:caps/>
                <w:sz w:val="16"/>
              </w:rPr>
            </w:pPr>
            <w:r w:rsidRPr="007B0C16">
              <w:rPr>
                <w:rFonts w:cs="Tahoma"/>
                <w:caps/>
                <w:sz w:val="16"/>
              </w:rPr>
              <w:t>bsu</w:t>
            </w:r>
          </w:p>
        </w:tc>
        <w:tc>
          <w:tcPr>
            <w:tcW w:w="0" w:type="auto"/>
            <w:shd w:val="clear" w:color="auto" w:fill="A6A6A6"/>
          </w:tcPr>
          <w:p w14:paraId="66DA46F2" w14:textId="77777777" w:rsidR="003D177C" w:rsidRPr="007B0C16" w:rsidRDefault="003D177C" w:rsidP="00AE397E">
            <w:pPr>
              <w:jc w:val="center"/>
              <w:rPr>
                <w:rFonts w:cs="Tahoma"/>
                <w:caps/>
                <w:sz w:val="16"/>
              </w:rPr>
            </w:pPr>
            <w:r w:rsidRPr="007B0C16">
              <w:rPr>
                <w:rFonts w:cs="Tahoma"/>
                <w:caps/>
                <w:sz w:val="16"/>
              </w:rPr>
              <w:t>rka</w:t>
            </w:r>
          </w:p>
        </w:tc>
        <w:tc>
          <w:tcPr>
            <w:tcW w:w="0" w:type="auto"/>
            <w:shd w:val="clear" w:color="auto" w:fill="A6A6A6"/>
          </w:tcPr>
          <w:p w14:paraId="5EE08FF3" w14:textId="77777777" w:rsidR="003D177C" w:rsidRPr="007B0C16" w:rsidRDefault="003D177C" w:rsidP="00AE397E">
            <w:pPr>
              <w:jc w:val="center"/>
              <w:rPr>
                <w:rFonts w:cs="Tahoma"/>
                <w:caps/>
                <w:sz w:val="16"/>
              </w:rPr>
            </w:pPr>
            <w:r w:rsidRPr="007B0C16">
              <w:rPr>
                <w:rFonts w:cs="Tahoma"/>
                <w:caps/>
                <w:sz w:val="16"/>
              </w:rPr>
              <w:t>rno</w:t>
            </w:r>
          </w:p>
        </w:tc>
        <w:tc>
          <w:tcPr>
            <w:tcW w:w="0" w:type="auto"/>
            <w:shd w:val="clear" w:color="auto" w:fill="A6A6A6"/>
          </w:tcPr>
          <w:p w14:paraId="67FF358A" w14:textId="77777777" w:rsidR="003D177C" w:rsidRPr="007B0C16" w:rsidRDefault="003D177C" w:rsidP="00AE397E">
            <w:pPr>
              <w:jc w:val="center"/>
              <w:rPr>
                <w:rFonts w:cs="Tahoma"/>
                <w:caps/>
                <w:sz w:val="16"/>
              </w:rPr>
            </w:pPr>
            <w:r w:rsidRPr="007B0C16">
              <w:rPr>
                <w:rFonts w:cs="Tahoma"/>
                <w:caps/>
                <w:sz w:val="16"/>
              </w:rPr>
              <w:t>ail</w:t>
            </w:r>
          </w:p>
        </w:tc>
        <w:tc>
          <w:tcPr>
            <w:tcW w:w="0" w:type="auto"/>
            <w:shd w:val="clear" w:color="auto" w:fill="A6A6A6"/>
          </w:tcPr>
          <w:p w14:paraId="44B5EE49" w14:textId="77777777" w:rsidR="003D177C" w:rsidRPr="007B0C16" w:rsidRDefault="003D177C" w:rsidP="00AE397E">
            <w:pPr>
              <w:jc w:val="center"/>
              <w:rPr>
                <w:rFonts w:cs="Tahoma"/>
                <w:caps/>
                <w:sz w:val="16"/>
              </w:rPr>
            </w:pPr>
            <w:r w:rsidRPr="007B0C16">
              <w:rPr>
                <w:rFonts w:cs="Tahoma"/>
                <w:caps/>
                <w:sz w:val="16"/>
              </w:rPr>
              <w:t>rlu</w:t>
            </w:r>
          </w:p>
        </w:tc>
        <w:tc>
          <w:tcPr>
            <w:tcW w:w="0" w:type="auto"/>
            <w:shd w:val="clear" w:color="auto" w:fill="A6A6A6"/>
          </w:tcPr>
          <w:p w14:paraId="128349BA" w14:textId="77777777" w:rsidR="003D177C" w:rsidRPr="007B0C16" w:rsidRDefault="003D177C" w:rsidP="00AE397E">
            <w:pPr>
              <w:jc w:val="center"/>
              <w:rPr>
                <w:rFonts w:cs="Tahoma"/>
                <w:caps/>
                <w:sz w:val="16"/>
              </w:rPr>
            </w:pPr>
            <w:r w:rsidRPr="007B0C16">
              <w:rPr>
                <w:rFonts w:cs="Tahoma"/>
                <w:caps/>
                <w:sz w:val="16"/>
              </w:rPr>
              <w:t>ale</w:t>
            </w:r>
          </w:p>
        </w:tc>
        <w:tc>
          <w:tcPr>
            <w:tcW w:w="0" w:type="auto"/>
            <w:shd w:val="clear" w:color="auto" w:fill="A6A6A6"/>
          </w:tcPr>
          <w:p w14:paraId="51B02AED" w14:textId="77777777" w:rsidR="003D177C" w:rsidRPr="007B0C16" w:rsidRDefault="003D177C" w:rsidP="00AE397E">
            <w:pPr>
              <w:jc w:val="center"/>
              <w:rPr>
                <w:rFonts w:cs="Tahoma"/>
                <w:caps/>
                <w:sz w:val="16"/>
              </w:rPr>
            </w:pPr>
            <w:r w:rsidRPr="007B0C16">
              <w:rPr>
                <w:rFonts w:cs="Tahoma"/>
                <w:caps/>
                <w:sz w:val="16"/>
              </w:rPr>
              <w:t>ffo</w:t>
            </w:r>
          </w:p>
        </w:tc>
      </w:tr>
      <w:tr w:rsidR="003D177C" w:rsidRPr="007B0C16" w14:paraId="6E0031E3" w14:textId="77777777" w:rsidTr="00AE397E">
        <w:tc>
          <w:tcPr>
            <w:tcW w:w="0" w:type="auto"/>
            <w:shd w:val="clear" w:color="auto" w:fill="A6A6A6"/>
          </w:tcPr>
          <w:p w14:paraId="351C86BE" w14:textId="77777777" w:rsidR="003D177C" w:rsidRPr="007B0C16" w:rsidRDefault="003D177C" w:rsidP="00AE397E">
            <w:pPr>
              <w:jc w:val="center"/>
              <w:rPr>
                <w:rFonts w:cs="Tahoma"/>
                <w:b/>
                <w:sz w:val="16"/>
                <w:szCs w:val="16"/>
              </w:rPr>
            </w:pPr>
            <w:r w:rsidRPr="007B0C16">
              <w:rPr>
                <w:rFonts w:cs="Tahoma"/>
                <w:b/>
                <w:sz w:val="16"/>
                <w:szCs w:val="16"/>
              </w:rPr>
              <w:t>99</w:t>
            </w:r>
          </w:p>
        </w:tc>
        <w:tc>
          <w:tcPr>
            <w:tcW w:w="0" w:type="auto"/>
            <w:shd w:val="clear" w:color="auto" w:fill="A6A6A6"/>
          </w:tcPr>
          <w:p w14:paraId="226A0702" w14:textId="77777777" w:rsidR="003D177C" w:rsidRPr="007B0C16" w:rsidRDefault="003D177C" w:rsidP="00AE397E">
            <w:pPr>
              <w:jc w:val="center"/>
              <w:rPr>
                <w:rFonts w:cs="Tahoma"/>
                <w:caps/>
                <w:sz w:val="16"/>
              </w:rPr>
            </w:pPr>
            <w:r w:rsidRPr="007B0C16">
              <w:rPr>
                <w:rFonts w:cs="Tahoma"/>
                <w:caps/>
                <w:sz w:val="16"/>
              </w:rPr>
              <w:t>con</w:t>
            </w:r>
          </w:p>
        </w:tc>
        <w:tc>
          <w:tcPr>
            <w:tcW w:w="0" w:type="auto"/>
            <w:shd w:val="clear" w:color="auto" w:fill="A6A6A6"/>
          </w:tcPr>
          <w:p w14:paraId="589BA55A" w14:textId="77777777" w:rsidR="003D177C" w:rsidRPr="007B0C16" w:rsidRDefault="003D177C" w:rsidP="00AE397E">
            <w:pPr>
              <w:jc w:val="center"/>
              <w:rPr>
                <w:rFonts w:cs="Tahoma"/>
                <w:caps/>
                <w:sz w:val="16"/>
              </w:rPr>
            </w:pPr>
            <w:r w:rsidRPr="007B0C16">
              <w:rPr>
                <w:rFonts w:cs="Tahoma"/>
                <w:caps/>
                <w:sz w:val="16"/>
              </w:rPr>
              <w:t>chy</w:t>
            </w:r>
          </w:p>
        </w:tc>
        <w:tc>
          <w:tcPr>
            <w:tcW w:w="0" w:type="auto"/>
            <w:shd w:val="clear" w:color="auto" w:fill="A6A6A6"/>
          </w:tcPr>
          <w:p w14:paraId="66234E6D"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A6A6A6"/>
          </w:tcPr>
          <w:p w14:paraId="7384988A" w14:textId="77777777" w:rsidR="003D177C" w:rsidRPr="007B0C16" w:rsidRDefault="003D177C" w:rsidP="00AE397E">
            <w:pPr>
              <w:jc w:val="center"/>
              <w:rPr>
                <w:rFonts w:cs="Tahoma"/>
                <w:caps/>
                <w:sz w:val="16"/>
              </w:rPr>
            </w:pPr>
            <w:r w:rsidRPr="007B0C16">
              <w:rPr>
                <w:rFonts w:cs="Tahoma"/>
                <w:caps/>
                <w:sz w:val="16"/>
              </w:rPr>
              <w:t>CAN</w:t>
            </w:r>
          </w:p>
        </w:tc>
        <w:tc>
          <w:tcPr>
            <w:tcW w:w="0" w:type="auto"/>
            <w:shd w:val="clear" w:color="auto" w:fill="A6A6A6"/>
          </w:tcPr>
          <w:p w14:paraId="40DCEA62" w14:textId="77777777" w:rsidR="003D177C" w:rsidRPr="007B0C16" w:rsidRDefault="003D177C" w:rsidP="00AE397E">
            <w:pPr>
              <w:jc w:val="center"/>
              <w:rPr>
                <w:rFonts w:cs="Tahoma"/>
                <w:caps/>
                <w:sz w:val="16"/>
              </w:rPr>
            </w:pPr>
            <w:r w:rsidRPr="007B0C16">
              <w:rPr>
                <w:rFonts w:cs="Tahoma"/>
                <w:caps/>
                <w:sz w:val="16"/>
              </w:rPr>
              <w:t>psf</w:t>
            </w:r>
          </w:p>
        </w:tc>
        <w:tc>
          <w:tcPr>
            <w:tcW w:w="0" w:type="auto"/>
            <w:shd w:val="clear" w:color="auto" w:fill="A6A6A6"/>
          </w:tcPr>
          <w:p w14:paraId="76187C01" w14:textId="77777777" w:rsidR="003D177C" w:rsidRPr="007B0C16" w:rsidRDefault="003D177C" w:rsidP="00AE397E">
            <w:pPr>
              <w:jc w:val="center"/>
              <w:rPr>
                <w:rFonts w:cs="Tahoma"/>
                <w:caps/>
                <w:sz w:val="16"/>
              </w:rPr>
            </w:pPr>
            <w:r w:rsidRPr="007B0C16">
              <w:rPr>
                <w:rFonts w:cs="Tahoma"/>
                <w:caps/>
                <w:sz w:val="16"/>
              </w:rPr>
              <w:t>ret</w:t>
            </w:r>
          </w:p>
        </w:tc>
        <w:tc>
          <w:tcPr>
            <w:tcW w:w="0" w:type="auto"/>
            <w:shd w:val="clear" w:color="auto" w:fill="A6A6A6"/>
          </w:tcPr>
          <w:p w14:paraId="245A1A5E" w14:textId="77777777" w:rsidR="003D177C" w:rsidRPr="007B0C16" w:rsidRDefault="003D177C" w:rsidP="00AE397E">
            <w:pPr>
              <w:jc w:val="center"/>
              <w:rPr>
                <w:rFonts w:cs="Tahoma"/>
                <w:caps/>
                <w:sz w:val="16"/>
              </w:rPr>
            </w:pPr>
            <w:r w:rsidRPr="007B0C16">
              <w:rPr>
                <w:rFonts w:cs="Tahoma"/>
                <w:caps/>
                <w:sz w:val="16"/>
              </w:rPr>
              <w:t>pco</w:t>
            </w:r>
          </w:p>
        </w:tc>
        <w:tc>
          <w:tcPr>
            <w:tcW w:w="0" w:type="auto"/>
            <w:shd w:val="clear" w:color="auto" w:fill="A6A6A6"/>
          </w:tcPr>
          <w:p w14:paraId="2FB2401F" w14:textId="77777777" w:rsidR="003D177C" w:rsidRPr="007B0C16" w:rsidRDefault="003D177C" w:rsidP="00AE397E">
            <w:pPr>
              <w:jc w:val="center"/>
              <w:rPr>
                <w:rFonts w:cs="Tahoma"/>
                <w:caps/>
                <w:sz w:val="16"/>
              </w:rPr>
            </w:pPr>
            <w:r w:rsidRPr="007B0C16">
              <w:rPr>
                <w:rFonts w:cs="Tahoma"/>
                <w:caps/>
                <w:sz w:val="16"/>
              </w:rPr>
              <w:t>tou</w:t>
            </w:r>
          </w:p>
        </w:tc>
        <w:tc>
          <w:tcPr>
            <w:tcW w:w="0" w:type="auto"/>
            <w:shd w:val="clear" w:color="auto" w:fill="A6A6A6"/>
          </w:tcPr>
          <w:p w14:paraId="6452B309" w14:textId="77777777" w:rsidR="003D177C" w:rsidRPr="007B0C16" w:rsidRDefault="003D177C" w:rsidP="00AE397E">
            <w:pPr>
              <w:jc w:val="center"/>
              <w:rPr>
                <w:rFonts w:cs="Tahoma"/>
                <w:caps/>
                <w:sz w:val="16"/>
              </w:rPr>
            </w:pPr>
            <w:r w:rsidRPr="007B0C16">
              <w:rPr>
                <w:rFonts w:cs="Tahoma"/>
                <w:caps/>
                <w:sz w:val="16"/>
              </w:rPr>
              <w:t>phy</w:t>
            </w:r>
          </w:p>
        </w:tc>
        <w:tc>
          <w:tcPr>
            <w:tcW w:w="0" w:type="auto"/>
            <w:shd w:val="clear" w:color="auto" w:fill="A6A6A6"/>
          </w:tcPr>
          <w:p w14:paraId="53AB4EF0" w14:textId="77777777" w:rsidR="003D177C" w:rsidRPr="007B0C16" w:rsidRDefault="003D177C" w:rsidP="00AE397E">
            <w:pPr>
              <w:jc w:val="center"/>
              <w:rPr>
                <w:rFonts w:cs="Tahoma"/>
                <w:caps/>
                <w:sz w:val="16"/>
              </w:rPr>
            </w:pPr>
            <w:r w:rsidRPr="007B0C16">
              <w:rPr>
                <w:rFonts w:cs="Tahoma"/>
                <w:caps/>
                <w:sz w:val="16"/>
              </w:rPr>
              <w:t>fie</w:t>
            </w:r>
          </w:p>
        </w:tc>
      </w:tr>
      <w:tr w:rsidR="003D177C" w:rsidRPr="007B0C16" w14:paraId="223FE631" w14:textId="77777777" w:rsidTr="00AE397E">
        <w:trPr>
          <w:trHeight w:val="65"/>
        </w:trPr>
        <w:tc>
          <w:tcPr>
            <w:tcW w:w="0" w:type="auto"/>
            <w:shd w:val="clear" w:color="auto" w:fill="A6A6A6"/>
          </w:tcPr>
          <w:p w14:paraId="1886D677" w14:textId="77777777" w:rsidR="003D177C" w:rsidRPr="007B0C16" w:rsidRDefault="003D177C" w:rsidP="00AE397E">
            <w:pPr>
              <w:jc w:val="center"/>
              <w:rPr>
                <w:rFonts w:cs="Tahoma"/>
                <w:b/>
                <w:sz w:val="16"/>
                <w:szCs w:val="16"/>
              </w:rPr>
            </w:pPr>
            <w:r w:rsidRPr="007B0C16">
              <w:rPr>
                <w:rFonts w:cs="Tahoma"/>
                <w:b/>
                <w:sz w:val="16"/>
                <w:szCs w:val="16"/>
              </w:rPr>
              <w:t>100</w:t>
            </w:r>
          </w:p>
        </w:tc>
        <w:tc>
          <w:tcPr>
            <w:tcW w:w="0" w:type="auto"/>
            <w:shd w:val="clear" w:color="auto" w:fill="A6A6A6"/>
          </w:tcPr>
          <w:p w14:paraId="07DE5698" w14:textId="77777777" w:rsidR="003D177C" w:rsidRPr="007B0C16" w:rsidRDefault="003D177C" w:rsidP="00AE397E">
            <w:pPr>
              <w:jc w:val="center"/>
              <w:rPr>
                <w:rFonts w:cs="Tahoma"/>
                <w:caps/>
                <w:sz w:val="16"/>
              </w:rPr>
            </w:pPr>
            <w:r w:rsidRPr="007B0C16">
              <w:rPr>
                <w:rFonts w:cs="Tahoma"/>
                <w:caps/>
                <w:sz w:val="16"/>
              </w:rPr>
              <w:t>esa</w:t>
            </w:r>
          </w:p>
        </w:tc>
        <w:tc>
          <w:tcPr>
            <w:tcW w:w="0" w:type="auto"/>
            <w:shd w:val="clear" w:color="auto" w:fill="A6A6A6"/>
          </w:tcPr>
          <w:p w14:paraId="77ACC401" w14:textId="77777777" w:rsidR="003D177C" w:rsidRPr="007B0C16" w:rsidRDefault="003D177C" w:rsidP="00AE397E">
            <w:pPr>
              <w:jc w:val="center"/>
              <w:rPr>
                <w:rFonts w:cs="Tahoma"/>
                <w:caps/>
                <w:sz w:val="16"/>
              </w:rPr>
            </w:pPr>
            <w:r w:rsidRPr="007B0C16">
              <w:rPr>
                <w:rFonts w:cs="Tahoma"/>
                <w:caps/>
                <w:sz w:val="16"/>
              </w:rPr>
              <w:t>chy</w:t>
            </w:r>
          </w:p>
        </w:tc>
        <w:tc>
          <w:tcPr>
            <w:tcW w:w="0" w:type="auto"/>
            <w:shd w:val="clear" w:color="auto" w:fill="A6A6A6"/>
          </w:tcPr>
          <w:p w14:paraId="39E862CF" w14:textId="77777777" w:rsidR="003D177C" w:rsidRPr="007B0C16" w:rsidRDefault="003D177C" w:rsidP="00AE397E">
            <w:pPr>
              <w:jc w:val="center"/>
              <w:rPr>
                <w:rFonts w:cs="Tahoma"/>
                <w:caps/>
                <w:sz w:val="16"/>
              </w:rPr>
            </w:pPr>
            <w:r w:rsidRPr="007B0C16">
              <w:rPr>
                <w:rFonts w:cs="Tahoma"/>
                <w:caps/>
                <w:sz w:val="16"/>
              </w:rPr>
              <w:t>pfs</w:t>
            </w:r>
          </w:p>
        </w:tc>
        <w:tc>
          <w:tcPr>
            <w:tcW w:w="0" w:type="auto"/>
            <w:shd w:val="clear" w:color="auto" w:fill="A6A6A6"/>
          </w:tcPr>
          <w:p w14:paraId="23237033" w14:textId="77777777" w:rsidR="003D177C" w:rsidRPr="007B0C16" w:rsidRDefault="003D177C" w:rsidP="00AE397E">
            <w:pPr>
              <w:jc w:val="center"/>
              <w:rPr>
                <w:rFonts w:cs="Tahoma"/>
                <w:caps/>
                <w:sz w:val="16"/>
              </w:rPr>
            </w:pPr>
            <w:r w:rsidRPr="007B0C16">
              <w:rPr>
                <w:rFonts w:cs="Tahoma"/>
                <w:caps/>
                <w:sz w:val="16"/>
              </w:rPr>
              <w:t>dsa</w:t>
            </w:r>
          </w:p>
        </w:tc>
        <w:tc>
          <w:tcPr>
            <w:tcW w:w="0" w:type="auto"/>
            <w:shd w:val="clear" w:color="auto" w:fill="A6A6A6"/>
          </w:tcPr>
          <w:p w14:paraId="21941591" w14:textId="77777777" w:rsidR="003D177C" w:rsidRPr="007B0C16" w:rsidRDefault="003D177C" w:rsidP="00AE397E">
            <w:pPr>
              <w:jc w:val="center"/>
              <w:rPr>
                <w:rFonts w:cs="Tahoma"/>
                <w:caps/>
                <w:sz w:val="16"/>
              </w:rPr>
            </w:pPr>
            <w:r w:rsidRPr="007B0C16">
              <w:rPr>
                <w:rFonts w:cs="Tahoma"/>
                <w:caps/>
                <w:sz w:val="16"/>
              </w:rPr>
              <w:t>reg</w:t>
            </w:r>
          </w:p>
        </w:tc>
        <w:tc>
          <w:tcPr>
            <w:tcW w:w="0" w:type="auto"/>
            <w:shd w:val="clear" w:color="auto" w:fill="A6A6A6"/>
          </w:tcPr>
          <w:p w14:paraId="490C28A0" w14:textId="77777777" w:rsidR="003D177C" w:rsidRPr="007B0C16" w:rsidRDefault="003D177C" w:rsidP="00AE397E">
            <w:pPr>
              <w:jc w:val="center"/>
              <w:rPr>
                <w:rFonts w:cs="Tahoma"/>
                <w:caps/>
                <w:sz w:val="16"/>
              </w:rPr>
            </w:pPr>
            <w:r w:rsidRPr="007B0C16">
              <w:rPr>
                <w:rFonts w:cs="Tahoma"/>
                <w:caps/>
                <w:sz w:val="16"/>
              </w:rPr>
              <w:t>run</w:t>
            </w:r>
          </w:p>
        </w:tc>
        <w:tc>
          <w:tcPr>
            <w:tcW w:w="0" w:type="auto"/>
            <w:shd w:val="clear" w:color="auto" w:fill="A6A6A6"/>
          </w:tcPr>
          <w:p w14:paraId="727F70DE" w14:textId="77777777" w:rsidR="003D177C" w:rsidRPr="007B0C16" w:rsidRDefault="003D177C" w:rsidP="00AE397E">
            <w:pPr>
              <w:jc w:val="center"/>
              <w:rPr>
                <w:rFonts w:cs="Tahoma"/>
                <w:caps/>
                <w:sz w:val="16"/>
              </w:rPr>
            </w:pPr>
            <w:r w:rsidRPr="007B0C16">
              <w:rPr>
                <w:rFonts w:cs="Tahoma"/>
                <w:caps/>
                <w:sz w:val="16"/>
              </w:rPr>
              <w:t>pou</w:t>
            </w:r>
          </w:p>
        </w:tc>
        <w:tc>
          <w:tcPr>
            <w:tcW w:w="0" w:type="auto"/>
            <w:shd w:val="clear" w:color="auto" w:fill="A6A6A6"/>
          </w:tcPr>
          <w:p w14:paraId="1E19E053" w14:textId="77777777" w:rsidR="003D177C" w:rsidRPr="007B0C16" w:rsidRDefault="003D177C" w:rsidP="00AE397E">
            <w:pPr>
              <w:jc w:val="center"/>
              <w:rPr>
                <w:rFonts w:cs="Tahoma"/>
                <w:caps/>
                <w:sz w:val="16"/>
              </w:rPr>
            </w:pPr>
            <w:r w:rsidRPr="007B0C16">
              <w:rPr>
                <w:rFonts w:cs="Tahoma"/>
                <w:caps/>
                <w:sz w:val="16"/>
              </w:rPr>
              <w:t>ffo</w:t>
            </w:r>
          </w:p>
        </w:tc>
        <w:tc>
          <w:tcPr>
            <w:tcW w:w="0" w:type="auto"/>
            <w:shd w:val="clear" w:color="auto" w:fill="A6A6A6"/>
          </w:tcPr>
          <w:p w14:paraId="61BF8460" w14:textId="77777777" w:rsidR="003D177C" w:rsidRPr="007B0C16" w:rsidRDefault="003D177C" w:rsidP="00AE397E">
            <w:pPr>
              <w:jc w:val="center"/>
              <w:rPr>
                <w:rFonts w:cs="Tahoma"/>
                <w:caps/>
                <w:sz w:val="16"/>
              </w:rPr>
            </w:pPr>
            <w:r w:rsidRPr="007B0C16">
              <w:rPr>
                <w:rFonts w:cs="Tahoma"/>
                <w:caps/>
                <w:sz w:val="16"/>
              </w:rPr>
              <w:t>cer</w:t>
            </w:r>
          </w:p>
        </w:tc>
        <w:tc>
          <w:tcPr>
            <w:tcW w:w="0" w:type="auto"/>
            <w:shd w:val="clear" w:color="auto" w:fill="A6A6A6"/>
          </w:tcPr>
          <w:p w14:paraId="0B4647DF" w14:textId="77777777" w:rsidR="003D177C" w:rsidRPr="007B0C16" w:rsidRDefault="003D177C" w:rsidP="00AE397E">
            <w:pPr>
              <w:jc w:val="center"/>
              <w:rPr>
                <w:rFonts w:cs="Tahoma"/>
                <w:caps/>
                <w:sz w:val="16"/>
              </w:rPr>
            </w:pPr>
            <w:r w:rsidRPr="007B0C16">
              <w:rPr>
                <w:rFonts w:cs="Tahoma"/>
                <w:caps/>
                <w:sz w:val="16"/>
              </w:rPr>
              <w:t>ama</w:t>
            </w:r>
          </w:p>
        </w:tc>
      </w:tr>
    </w:tbl>
    <w:p w14:paraId="05CADC64" w14:textId="09A77768" w:rsidR="00236C45" w:rsidRPr="007B0C16" w:rsidRDefault="0005773B" w:rsidP="002C2139">
      <w:pPr>
        <w:jc w:val="left"/>
      </w:pPr>
      <w:bookmarkStart w:id="148" w:name="_Ref412114416"/>
      <w:r w:rsidRPr="007B0C16">
        <w:t xml:space="preserve">Veuillez consultez  </w:t>
      </w:r>
      <w:r w:rsidRPr="007B0C16">
        <w:rPr>
          <w:i/>
        </w:rPr>
        <w:fldChar w:fldCharType="begin"/>
      </w:r>
      <w:r w:rsidRPr="007B0C16">
        <w:rPr>
          <w:i/>
        </w:rPr>
        <w:instrText xml:space="preserve"> REF _Ref415343181 \h  \* MERGEFORMAT </w:instrText>
      </w:r>
      <w:r w:rsidRPr="007B0C16">
        <w:rPr>
          <w:i/>
        </w:rPr>
      </w:r>
      <w:r w:rsidRPr="007B0C16">
        <w:rPr>
          <w:i/>
        </w:rPr>
        <w:fldChar w:fldCharType="separate"/>
      </w:r>
      <w:r w:rsidR="00CC36C8" w:rsidRPr="00CC36C8">
        <w:rPr>
          <w:i/>
        </w:rPr>
        <w:t>6.2 Feuille de gestion des PN</w:t>
      </w:r>
      <w:r w:rsidRPr="007B0C16">
        <w:rPr>
          <w:i/>
        </w:rPr>
        <w:fldChar w:fldCharType="end"/>
      </w:r>
      <w:r w:rsidR="001D572B" w:rsidRPr="007B0C16">
        <w:rPr>
          <w:i/>
        </w:rPr>
        <w:t xml:space="preserve"> </w:t>
      </w:r>
      <w:r w:rsidR="001D572B" w:rsidRPr="007B0C16">
        <w:t>pour vous aider à générer le PN</w:t>
      </w:r>
      <w:r w:rsidRPr="007B0C16">
        <w:rPr>
          <w:i/>
        </w:rPr>
        <w:t>.</w:t>
      </w:r>
      <w:r w:rsidRPr="007B0C16">
        <w:t xml:space="preserve"> </w:t>
      </w:r>
      <w:r w:rsidR="00BF638C" w:rsidRPr="007B0C16">
        <w:t xml:space="preserve">Consultez </w:t>
      </w:r>
      <w:r w:rsidR="00236C45" w:rsidRPr="007B0C16">
        <w:t xml:space="preserve">également </w:t>
      </w:r>
      <w:r w:rsidR="00BF638C" w:rsidRPr="007B0C16">
        <w:t xml:space="preserve">les tables en </w:t>
      </w:r>
      <w:r w:rsidR="00BF638C" w:rsidRPr="007B0C16">
        <w:rPr>
          <w:i/>
        </w:rPr>
        <w:fldChar w:fldCharType="begin"/>
      </w:r>
      <w:r w:rsidR="00BF638C" w:rsidRPr="007B0C16">
        <w:rPr>
          <w:i/>
        </w:rPr>
        <w:instrText xml:space="preserve"> REF _Ref427235253 \h  \* MERGEFORMAT </w:instrText>
      </w:r>
      <w:r w:rsidR="00BF638C" w:rsidRPr="007B0C16">
        <w:rPr>
          <w:i/>
        </w:rPr>
      </w:r>
      <w:r w:rsidR="00BF638C" w:rsidRPr="007B0C16">
        <w:rPr>
          <w:i/>
        </w:rPr>
        <w:fldChar w:fldCharType="separate"/>
      </w:r>
      <w:r w:rsidR="00CC36C8" w:rsidRPr="00CC36C8">
        <w:rPr>
          <w:i/>
        </w:rPr>
        <w:t>6.3 PN végétaux par saison et terrain</w:t>
      </w:r>
      <w:r w:rsidR="00BF638C" w:rsidRPr="007B0C16">
        <w:rPr>
          <w:i/>
        </w:rPr>
        <w:fldChar w:fldCharType="end"/>
      </w:r>
      <w:r w:rsidR="00BF638C" w:rsidRPr="007B0C16">
        <w:t xml:space="preserve"> et </w:t>
      </w:r>
      <w:r w:rsidR="00BF638C" w:rsidRPr="007B0C16">
        <w:rPr>
          <w:i/>
        </w:rPr>
        <w:fldChar w:fldCharType="begin"/>
      </w:r>
      <w:r w:rsidR="00BF638C" w:rsidRPr="007B0C16">
        <w:rPr>
          <w:i/>
        </w:rPr>
        <w:instrText xml:space="preserve"> REF _Ref427235258 \h  \* MERGEFORMAT </w:instrText>
      </w:r>
      <w:r w:rsidR="00BF638C" w:rsidRPr="007B0C16">
        <w:rPr>
          <w:i/>
        </w:rPr>
      </w:r>
      <w:r w:rsidR="00BF638C" w:rsidRPr="007B0C16">
        <w:rPr>
          <w:i/>
        </w:rPr>
        <w:fldChar w:fldCharType="separate"/>
      </w:r>
      <w:r w:rsidR="00CC36C8" w:rsidRPr="00CC36C8">
        <w:rPr>
          <w:i/>
        </w:rPr>
        <w:t>6.4 PN minéraux par saison et terrain</w:t>
      </w:r>
      <w:r w:rsidR="00BF638C" w:rsidRPr="007B0C16">
        <w:rPr>
          <w:i/>
        </w:rPr>
        <w:fldChar w:fldCharType="end"/>
      </w:r>
      <w:r w:rsidR="00BF638C" w:rsidRPr="007B0C16">
        <w:t>.</w:t>
      </w:r>
    </w:p>
    <w:p w14:paraId="0B26E2D7" w14:textId="6BEB16D3" w:rsidR="00B85EBE" w:rsidRDefault="00AE23F8" w:rsidP="00AE23F8">
      <w:pPr>
        <w:pStyle w:val="Titre3"/>
      </w:pPr>
      <w:bookmarkStart w:id="149" w:name="_Toc208836730"/>
      <w:r>
        <w:t>2.14.6 Noms scientifiques</w:t>
      </w:r>
      <w:bookmarkEnd w:id="149"/>
    </w:p>
    <w:p w14:paraId="5545905B" w14:textId="43C7145F" w:rsidR="00922E05" w:rsidRDefault="00AE23F8" w:rsidP="00AE23F8">
      <w:r>
        <w:t xml:space="preserve">Les PN sont décrits par leur </w:t>
      </w:r>
      <w:r w:rsidRPr="00AE23F8">
        <w:rPr>
          <w:b/>
        </w:rPr>
        <w:t>nom</w:t>
      </w:r>
      <w:r>
        <w:t xml:space="preserve"> commun, une </w:t>
      </w:r>
      <w:r w:rsidRPr="00AE23F8">
        <w:rPr>
          <w:b/>
        </w:rPr>
        <w:t>abbr</w:t>
      </w:r>
      <w:r>
        <w:t xml:space="preserve">éviation et un nom </w:t>
      </w:r>
      <w:r w:rsidRPr="00AE23F8">
        <w:rPr>
          <w:b/>
        </w:rPr>
        <w:t>scien</w:t>
      </w:r>
      <w:r>
        <w:t>tifique. Ce dernier est basé sur les propriétés du PN, son lien avec une Force, son état et sa forme de base.</w:t>
      </w:r>
      <w:r w:rsidR="00922E05">
        <w:t xml:space="preserve"> Les Dragons ayant été les premiers à manger les PN plantes/animaux et utiliser les PN minéraux, les noms sont issus de leur vocable. </w:t>
      </w:r>
      <w:r w:rsidR="002C2139">
        <w:rPr>
          <w:lang w:val="en-US"/>
        </w:rPr>
        <w:t xml:space="preserve">Combinez les informations de ces tables pour former le nom en concaténant dans l’ordre suivant: le type de PN, la saison, le terrain, l’alignement et les effets principaux. </w:t>
      </w:r>
      <w:r w:rsidR="00922E05">
        <w:t>Les tables suivantes permettent de construire le nom :</w:t>
      </w:r>
    </w:p>
    <w:p w14:paraId="26EF1818" w14:textId="1C741A06" w:rsidR="00AE23F8" w:rsidRPr="007B0C16" w:rsidRDefault="00AE23F8" w:rsidP="00922E05">
      <w:pPr>
        <w:pStyle w:val="Exemple0"/>
      </w:pPr>
    </w:p>
    <w:p w14:paraId="50D03BE5" w14:textId="77777777" w:rsidR="00922E05" w:rsidRDefault="00922E05" w:rsidP="00A228CE">
      <w:pPr>
        <w:shd w:val="clear" w:color="auto" w:fill="00FF00"/>
        <w:rPr>
          <w:rFonts w:cs="Tahoma"/>
          <w:b/>
          <w:sz w:val="16"/>
          <w:szCs w:val="16"/>
        </w:rPr>
        <w:sectPr w:rsidR="00922E05" w:rsidSect="008A1F89">
          <w:headerReference w:type="even" r:id="rId46"/>
          <w:footerReference w:type="even" r:id="rId47"/>
          <w:footerReference w:type="default" r:id="rId48"/>
          <w:footerReference w:type="first" r:id="rId49"/>
          <w:endnotePr>
            <w:numFmt w:val="decimal"/>
          </w:endnotePr>
          <w:type w:val="continuous"/>
          <w:pgSz w:w="11906" w:h="16838" w:code="9"/>
          <w:pgMar w:top="851" w:right="851" w:bottom="851" w:left="851" w:header="708" w:footer="708" w:gutter="0"/>
          <w:cols w:space="113"/>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646"/>
      </w:tblGrid>
      <w:tr w:rsidR="00AE23F8" w:rsidRPr="007B0C16" w14:paraId="0C819609" w14:textId="26A66929" w:rsidTr="00A228CE">
        <w:tc>
          <w:tcPr>
            <w:tcW w:w="0" w:type="auto"/>
            <w:shd w:val="clear" w:color="auto" w:fill="D9D9D9"/>
          </w:tcPr>
          <w:p w14:paraId="2C84CE0B" w14:textId="0BF0D3F6" w:rsidR="00AE23F8" w:rsidRPr="007B0C16" w:rsidRDefault="00AE23F8" w:rsidP="00A228CE">
            <w:pPr>
              <w:shd w:val="clear" w:color="auto" w:fill="00FF00"/>
              <w:rPr>
                <w:rFonts w:cs="Tahoma"/>
                <w:sz w:val="16"/>
                <w:szCs w:val="16"/>
              </w:rPr>
            </w:pPr>
            <w:r w:rsidRPr="007B0C16">
              <w:rPr>
                <w:rFonts w:cs="Tahoma"/>
                <w:b/>
                <w:sz w:val="16"/>
                <w:szCs w:val="16"/>
              </w:rPr>
              <w:t>FEU</w:t>
            </w:r>
            <w:r w:rsidRPr="007B0C16">
              <w:rPr>
                <w:rFonts w:cs="Tahoma"/>
                <w:sz w:val="16"/>
                <w:szCs w:val="16"/>
              </w:rPr>
              <w:t xml:space="preserve">ille  </w:t>
            </w:r>
          </w:p>
          <w:p w14:paraId="7DE157B4" w14:textId="36126FC3" w:rsidR="00AE23F8" w:rsidRPr="007B0C16" w:rsidRDefault="00AE23F8" w:rsidP="00A228CE">
            <w:pPr>
              <w:shd w:val="clear" w:color="auto" w:fill="00FF00"/>
              <w:rPr>
                <w:rFonts w:cs="Tahoma"/>
                <w:sz w:val="16"/>
                <w:szCs w:val="16"/>
              </w:rPr>
            </w:pPr>
            <w:r w:rsidRPr="007B0C16">
              <w:rPr>
                <w:rFonts w:cs="Tahoma"/>
                <w:b/>
                <w:sz w:val="16"/>
                <w:szCs w:val="16"/>
              </w:rPr>
              <w:t>TIG</w:t>
            </w:r>
            <w:r>
              <w:rPr>
                <w:rFonts w:cs="Tahoma"/>
                <w:sz w:val="16"/>
                <w:szCs w:val="16"/>
              </w:rPr>
              <w:t>e </w:t>
            </w:r>
          </w:p>
          <w:p w14:paraId="48EEA12E" w14:textId="614515E1" w:rsidR="00AE23F8" w:rsidRPr="007B0C16" w:rsidRDefault="00AE23F8" w:rsidP="00A228CE">
            <w:pPr>
              <w:shd w:val="clear" w:color="auto" w:fill="00FF00"/>
              <w:rPr>
                <w:rFonts w:cs="Tahoma"/>
                <w:sz w:val="16"/>
                <w:szCs w:val="16"/>
              </w:rPr>
            </w:pPr>
            <w:r w:rsidRPr="007B0C16">
              <w:rPr>
                <w:rFonts w:cs="Tahoma"/>
                <w:b/>
                <w:sz w:val="16"/>
                <w:szCs w:val="16"/>
              </w:rPr>
              <w:t>SEV</w:t>
            </w:r>
            <w:r>
              <w:rPr>
                <w:rFonts w:cs="Tahoma"/>
                <w:sz w:val="16"/>
                <w:szCs w:val="16"/>
              </w:rPr>
              <w:t>e </w:t>
            </w:r>
          </w:p>
          <w:p w14:paraId="05AA473E" w14:textId="61957D89" w:rsidR="00AE23F8" w:rsidRPr="007B0C16" w:rsidRDefault="00AE23F8" w:rsidP="00A228CE">
            <w:pPr>
              <w:shd w:val="clear" w:color="auto" w:fill="00FF00"/>
              <w:rPr>
                <w:rFonts w:cs="Tahoma"/>
                <w:sz w:val="16"/>
                <w:szCs w:val="16"/>
              </w:rPr>
            </w:pPr>
            <w:r w:rsidRPr="007B0C16">
              <w:rPr>
                <w:rFonts w:cs="Tahoma"/>
                <w:b/>
                <w:sz w:val="16"/>
                <w:szCs w:val="16"/>
              </w:rPr>
              <w:t>RAC</w:t>
            </w:r>
            <w:r w:rsidRPr="007B0C16">
              <w:rPr>
                <w:rFonts w:cs="Tahoma"/>
                <w:sz w:val="16"/>
                <w:szCs w:val="16"/>
              </w:rPr>
              <w:t>ine </w:t>
            </w:r>
          </w:p>
          <w:p w14:paraId="707BCDB8" w14:textId="16CD400D" w:rsidR="00AE23F8" w:rsidRPr="007B0C16" w:rsidRDefault="00AE23F8" w:rsidP="00A228CE">
            <w:pPr>
              <w:shd w:val="clear" w:color="auto" w:fill="00FF00"/>
              <w:rPr>
                <w:rFonts w:cs="Tahoma"/>
                <w:sz w:val="16"/>
                <w:szCs w:val="16"/>
              </w:rPr>
            </w:pPr>
            <w:r w:rsidRPr="007B0C16">
              <w:rPr>
                <w:rFonts w:cs="Tahoma"/>
                <w:b/>
                <w:sz w:val="16"/>
                <w:szCs w:val="16"/>
              </w:rPr>
              <w:t>GRA</w:t>
            </w:r>
            <w:r w:rsidRPr="007B0C16">
              <w:rPr>
                <w:rFonts w:cs="Tahoma"/>
                <w:sz w:val="16"/>
                <w:szCs w:val="16"/>
              </w:rPr>
              <w:t>ine </w:t>
            </w:r>
          </w:p>
          <w:p w14:paraId="588FEE86" w14:textId="3E7BF2AA" w:rsidR="00AE23F8" w:rsidRPr="007B0C16" w:rsidRDefault="00AE23F8" w:rsidP="00A228CE">
            <w:pPr>
              <w:shd w:val="clear" w:color="auto" w:fill="00FF00"/>
              <w:rPr>
                <w:rFonts w:cs="Tahoma"/>
                <w:sz w:val="16"/>
                <w:szCs w:val="16"/>
              </w:rPr>
            </w:pPr>
            <w:r w:rsidRPr="007B0C16">
              <w:rPr>
                <w:rFonts w:cs="Tahoma"/>
                <w:b/>
                <w:sz w:val="16"/>
                <w:szCs w:val="16"/>
              </w:rPr>
              <w:t>PET</w:t>
            </w:r>
            <w:r w:rsidRPr="007B0C16">
              <w:rPr>
                <w:rFonts w:cs="Tahoma"/>
                <w:sz w:val="16"/>
                <w:szCs w:val="16"/>
              </w:rPr>
              <w:t>ale </w:t>
            </w:r>
          </w:p>
          <w:p w14:paraId="24BE6D10" w14:textId="71CC423D" w:rsidR="00AE23F8" w:rsidRPr="007B0C16" w:rsidRDefault="00AE23F8" w:rsidP="00A228CE">
            <w:pPr>
              <w:shd w:val="clear" w:color="auto" w:fill="00FF00"/>
              <w:rPr>
                <w:rFonts w:cs="Tahoma"/>
                <w:sz w:val="16"/>
                <w:szCs w:val="16"/>
              </w:rPr>
            </w:pPr>
            <w:r w:rsidRPr="007B0C16">
              <w:rPr>
                <w:rFonts w:cs="Tahoma"/>
                <w:b/>
                <w:sz w:val="16"/>
                <w:szCs w:val="16"/>
              </w:rPr>
              <w:t>FRU</w:t>
            </w:r>
            <w:r w:rsidRPr="007B0C16">
              <w:rPr>
                <w:rFonts w:cs="Tahoma"/>
                <w:sz w:val="16"/>
                <w:szCs w:val="16"/>
              </w:rPr>
              <w:t>it </w:t>
            </w:r>
          </w:p>
          <w:p w14:paraId="386AC53F" w14:textId="4F5791A7" w:rsidR="00AE23F8" w:rsidRPr="007B0C16" w:rsidRDefault="00AE23F8" w:rsidP="00A228CE">
            <w:pPr>
              <w:rPr>
                <w:rFonts w:cs="Tahoma"/>
                <w:sz w:val="16"/>
                <w:szCs w:val="16"/>
              </w:rPr>
            </w:pPr>
            <w:r w:rsidRPr="007B0C16">
              <w:rPr>
                <w:rFonts w:cs="Tahoma"/>
                <w:b/>
                <w:sz w:val="16"/>
                <w:szCs w:val="16"/>
              </w:rPr>
              <w:t>RES</w:t>
            </w:r>
            <w:r w:rsidRPr="007B0C16">
              <w:rPr>
                <w:rFonts w:cs="Tahoma"/>
                <w:sz w:val="16"/>
                <w:szCs w:val="16"/>
              </w:rPr>
              <w:t>ine </w:t>
            </w:r>
          </w:p>
          <w:p w14:paraId="731DD1D5" w14:textId="6A8ED401" w:rsidR="00AE23F8" w:rsidRPr="007B0C16" w:rsidRDefault="00AE23F8" w:rsidP="00A228CE">
            <w:pPr>
              <w:shd w:val="clear" w:color="auto" w:fill="00CCFF"/>
              <w:rPr>
                <w:rFonts w:cs="Tahoma"/>
                <w:sz w:val="16"/>
                <w:szCs w:val="16"/>
              </w:rPr>
            </w:pPr>
            <w:r w:rsidRPr="007B0C16">
              <w:rPr>
                <w:rFonts w:cs="Tahoma"/>
                <w:b/>
                <w:sz w:val="16"/>
                <w:szCs w:val="16"/>
              </w:rPr>
              <w:t>GEM</w:t>
            </w:r>
            <w:r w:rsidRPr="007B0C16">
              <w:rPr>
                <w:rFonts w:cs="Tahoma"/>
                <w:sz w:val="16"/>
                <w:szCs w:val="16"/>
              </w:rPr>
              <w:t>me </w:t>
            </w:r>
          </w:p>
          <w:p w14:paraId="5A07D150" w14:textId="0CAC3A3A" w:rsidR="00AE23F8" w:rsidRPr="007B0C16" w:rsidRDefault="00AE23F8" w:rsidP="00A228CE">
            <w:pPr>
              <w:shd w:val="clear" w:color="auto" w:fill="00CCFF"/>
              <w:rPr>
                <w:rFonts w:cs="Tahoma"/>
                <w:sz w:val="16"/>
                <w:szCs w:val="16"/>
              </w:rPr>
            </w:pPr>
            <w:r w:rsidRPr="007B0C16">
              <w:rPr>
                <w:rFonts w:cs="Tahoma"/>
                <w:b/>
                <w:sz w:val="16"/>
                <w:szCs w:val="16"/>
              </w:rPr>
              <w:t>MIN</w:t>
            </w:r>
            <w:r w:rsidRPr="007B0C16">
              <w:rPr>
                <w:rFonts w:cs="Tahoma"/>
                <w:sz w:val="16"/>
                <w:szCs w:val="16"/>
              </w:rPr>
              <w:t>erai </w:t>
            </w:r>
          </w:p>
          <w:p w14:paraId="78F5CA7E" w14:textId="604C7153" w:rsidR="00AE23F8" w:rsidRPr="007B0C16" w:rsidRDefault="00AE23F8" w:rsidP="00A228CE">
            <w:pPr>
              <w:shd w:val="clear" w:color="auto" w:fill="00CCFF"/>
              <w:rPr>
                <w:rFonts w:cs="Tahoma"/>
                <w:sz w:val="16"/>
                <w:szCs w:val="16"/>
              </w:rPr>
            </w:pPr>
            <w:r w:rsidRPr="007B0C16">
              <w:rPr>
                <w:rFonts w:cs="Tahoma"/>
                <w:b/>
                <w:sz w:val="16"/>
                <w:szCs w:val="16"/>
              </w:rPr>
              <w:t>PIE</w:t>
            </w:r>
            <w:r w:rsidRPr="007B0C16">
              <w:rPr>
                <w:rFonts w:cs="Tahoma"/>
                <w:sz w:val="16"/>
                <w:szCs w:val="16"/>
              </w:rPr>
              <w:t>rre </w:t>
            </w:r>
          </w:p>
          <w:p w14:paraId="08663B36" w14:textId="03E39390" w:rsidR="00AE23F8" w:rsidRPr="007B0C16" w:rsidRDefault="00AE23F8" w:rsidP="00A228CE">
            <w:pPr>
              <w:shd w:val="clear" w:color="auto" w:fill="FF9900"/>
              <w:rPr>
                <w:rFonts w:cs="Tahoma"/>
                <w:sz w:val="16"/>
                <w:szCs w:val="16"/>
              </w:rPr>
            </w:pPr>
            <w:r w:rsidRPr="007B0C16">
              <w:rPr>
                <w:rFonts w:cs="Tahoma"/>
                <w:b/>
                <w:sz w:val="16"/>
                <w:szCs w:val="16"/>
              </w:rPr>
              <w:t>CON</w:t>
            </w:r>
            <w:r w:rsidRPr="007B0C16">
              <w:rPr>
                <w:rFonts w:cs="Tahoma"/>
                <w:sz w:val="16"/>
                <w:szCs w:val="16"/>
              </w:rPr>
              <w:t>crétion </w:t>
            </w:r>
          </w:p>
          <w:p w14:paraId="54FA4EC6" w14:textId="562CF6C2" w:rsidR="00AE23F8" w:rsidRPr="007B0C16" w:rsidRDefault="00AE23F8" w:rsidP="00A228CE">
            <w:pPr>
              <w:shd w:val="clear" w:color="auto" w:fill="FF9900"/>
              <w:rPr>
                <w:rFonts w:cs="Tahoma"/>
                <w:sz w:val="16"/>
                <w:szCs w:val="16"/>
              </w:rPr>
            </w:pPr>
            <w:r w:rsidRPr="007B0C16">
              <w:rPr>
                <w:rFonts w:cs="Tahoma"/>
                <w:b/>
                <w:sz w:val="16"/>
                <w:szCs w:val="16"/>
              </w:rPr>
              <w:t>ORG</w:t>
            </w:r>
            <w:r w:rsidRPr="007B0C16">
              <w:rPr>
                <w:rFonts w:cs="Tahoma"/>
                <w:sz w:val="16"/>
                <w:szCs w:val="16"/>
              </w:rPr>
              <w:t>ane </w:t>
            </w:r>
          </w:p>
          <w:p w14:paraId="21ACD8B3" w14:textId="39190911" w:rsidR="00AE23F8" w:rsidRPr="007B0C16" w:rsidRDefault="00AE23F8" w:rsidP="00A228CE">
            <w:pPr>
              <w:shd w:val="clear" w:color="auto" w:fill="FF9900"/>
              <w:rPr>
                <w:rFonts w:cs="Tahoma"/>
                <w:sz w:val="16"/>
                <w:szCs w:val="16"/>
              </w:rPr>
            </w:pPr>
            <w:r w:rsidRPr="007B0C16">
              <w:rPr>
                <w:rFonts w:cs="Tahoma"/>
                <w:b/>
                <w:sz w:val="16"/>
                <w:szCs w:val="16"/>
              </w:rPr>
              <w:t>OS</w:t>
            </w:r>
            <w:r w:rsidRPr="007B0C16">
              <w:rPr>
                <w:rFonts w:cs="Tahoma"/>
                <w:sz w:val="16"/>
                <w:szCs w:val="16"/>
              </w:rPr>
              <w:t> </w:t>
            </w:r>
          </w:p>
          <w:p w14:paraId="7F020B89" w14:textId="71858651" w:rsidR="00AE23F8" w:rsidRPr="007B0C16" w:rsidRDefault="00AE23F8" w:rsidP="00AE23F8">
            <w:pPr>
              <w:rPr>
                <w:rFonts w:cs="Tahoma"/>
                <w:sz w:val="16"/>
                <w:szCs w:val="16"/>
              </w:rPr>
            </w:pPr>
            <w:r w:rsidRPr="007B0C16">
              <w:rPr>
                <w:rFonts w:cs="Tahoma"/>
                <w:b/>
                <w:sz w:val="16"/>
                <w:szCs w:val="16"/>
              </w:rPr>
              <w:t>LIQ</w:t>
            </w:r>
            <w:r w:rsidRPr="007B0C16">
              <w:rPr>
                <w:rFonts w:cs="Tahoma"/>
                <w:sz w:val="16"/>
                <w:szCs w:val="16"/>
              </w:rPr>
              <w:t>uide </w:t>
            </w:r>
          </w:p>
        </w:tc>
        <w:tc>
          <w:tcPr>
            <w:tcW w:w="0" w:type="auto"/>
            <w:shd w:val="clear" w:color="auto" w:fill="D9D9D9"/>
          </w:tcPr>
          <w:p w14:paraId="54A0B85B" w14:textId="4716B423" w:rsidR="00AE23F8" w:rsidRPr="009F4DE1" w:rsidRDefault="00922E05" w:rsidP="00922E05">
            <w:pPr>
              <w:jc w:val="left"/>
              <w:rPr>
                <w:rFonts w:cs="Tahoma"/>
                <w:b/>
                <w:sz w:val="16"/>
                <w:szCs w:val="16"/>
                <w:lang w:val="en-US" w:eastAsia="fr-FR"/>
              </w:rPr>
            </w:pPr>
            <w:r w:rsidRPr="009F4DE1">
              <w:rPr>
                <w:rFonts w:cs="Tahoma"/>
                <w:b/>
                <w:sz w:val="16"/>
                <w:szCs w:val="16"/>
                <w:lang w:val="en-US" w:eastAsia="fr-FR"/>
              </w:rPr>
              <w:t>Kin</w:t>
            </w:r>
          </w:p>
          <w:p w14:paraId="229E2602" w14:textId="77777777" w:rsidR="00922E05" w:rsidRPr="009F4DE1" w:rsidRDefault="00922E05" w:rsidP="00922E05">
            <w:pPr>
              <w:jc w:val="left"/>
              <w:rPr>
                <w:rFonts w:cs="Tahoma"/>
                <w:b/>
                <w:sz w:val="16"/>
                <w:szCs w:val="16"/>
                <w:lang w:val="en-US" w:eastAsia="fr-FR"/>
              </w:rPr>
            </w:pPr>
            <w:r w:rsidRPr="009F4DE1">
              <w:rPr>
                <w:rFonts w:cs="Tahoma"/>
                <w:b/>
                <w:sz w:val="16"/>
                <w:szCs w:val="16"/>
                <w:lang w:val="en-US" w:eastAsia="fr-FR"/>
              </w:rPr>
              <w:t>Nip</w:t>
            </w:r>
          </w:p>
          <w:p w14:paraId="527D13F2" w14:textId="1531D054" w:rsidR="00922E05" w:rsidRPr="009F4DE1" w:rsidRDefault="00922E05" w:rsidP="00922E05">
            <w:pPr>
              <w:jc w:val="left"/>
              <w:rPr>
                <w:rFonts w:cs="Tahoma"/>
                <w:b/>
                <w:sz w:val="16"/>
                <w:szCs w:val="16"/>
                <w:lang w:val="en-US" w:eastAsia="fr-FR"/>
              </w:rPr>
            </w:pPr>
            <w:r w:rsidRPr="009F4DE1">
              <w:rPr>
                <w:rFonts w:cs="Tahoma"/>
                <w:b/>
                <w:sz w:val="16"/>
                <w:szCs w:val="16"/>
                <w:lang w:val="en-US" w:eastAsia="fr-FR"/>
              </w:rPr>
              <w:t>Yav</w:t>
            </w:r>
          </w:p>
          <w:p w14:paraId="144E1904" w14:textId="63AA2FE4" w:rsidR="00922E05" w:rsidRPr="009F4DE1" w:rsidRDefault="00922E05" w:rsidP="00922E05">
            <w:pPr>
              <w:jc w:val="left"/>
              <w:rPr>
                <w:rFonts w:cs="Tahoma"/>
                <w:b/>
                <w:sz w:val="16"/>
                <w:szCs w:val="16"/>
                <w:lang w:val="en-US" w:eastAsia="fr-FR"/>
              </w:rPr>
            </w:pPr>
            <w:r w:rsidRPr="009F4DE1">
              <w:rPr>
                <w:rFonts w:cs="Tahoma"/>
                <w:b/>
                <w:sz w:val="16"/>
                <w:szCs w:val="16"/>
                <w:lang w:val="en-US" w:eastAsia="fr-FR"/>
              </w:rPr>
              <w:t>Rei</w:t>
            </w:r>
          </w:p>
          <w:p w14:paraId="31D5D933" w14:textId="48A07809" w:rsidR="00922E05" w:rsidRPr="009F4DE1" w:rsidRDefault="00922E05" w:rsidP="00922E05">
            <w:pPr>
              <w:jc w:val="left"/>
              <w:rPr>
                <w:rFonts w:cs="Tahoma"/>
                <w:b/>
                <w:sz w:val="16"/>
                <w:szCs w:val="16"/>
                <w:lang w:val="en-US" w:eastAsia="fr-FR"/>
              </w:rPr>
            </w:pPr>
            <w:r w:rsidRPr="009F4DE1">
              <w:rPr>
                <w:rFonts w:cs="Tahoma"/>
                <w:b/>
                <w:sz w:val="16"/>
                <w:szCs w:val="16"/>
                <w:lang w:val="en-US" w:eastAsia="fr-FR"/>
              </w:rPr>
              <w:t>Yad</w:t>
            </w:r>
          </w:p>
          <w:p w14:paraId="51FCDEFB" w14:textId="3A05B137" w:rsidR="00922E05" w:rsidRPr="009F4DE1" w:rsidRDefault="00922E05" w:rsidP="00922E05">
            <w:pPr>
              <w:jc w:val="left"/>
              <w:rPr>
                <w:rFonts w:cs="Tahoma"/>
                <w:b/>
                <w:sz w:val="16"/>
                <w:szCs w:val="16"/>
                <w:lang w:val="en-US" w:eastAsia="fr-FR"/>
              </w:rPr>
            </w:pPr>
            <w:r w:rsidRPr="009F4DE1">
              <w:rPr>
                <w:rFonts w:cs="Tahoma"/>
                <w:b/>
                <w:sz w:val="16"/>
                <w:szCs w:val="16"/>
                <w:lang w:val="en-US" w:eastAsia="fr-FR"/>
              </w:rPr>
              <w:t>Bo</w:t>
            </w:r>
          </w:p>
          <w:p w14:paraId="009B107F" w14:textId="0F50DBB8" w:rsidR="00922E05" w:rsidRDefault="00922E05" w:rsidP="00922E05">
            <w:pPr>
              <w:jc w:val="left"/>
              <w:rPr>
                <w:rFonts w:cs="Tahoma"/>
                <w:b/>
                <w:sz w:val="16"/>
                <w:szCs w:val="16"/>
                <w:lang w:eastAsia="fr-FR"/>
              </w:rPr>
            </w:pPr>
            <w:r>
              <w:rPr>
                <w:rFonts w:cs="Tahoma"/>
                <w:b/>
                <w:sz w:val="16"/>
                <w:szCs w:val="16"/>
                <w:lang w:eastAsia="fr-FR"/>
              </w:rPr>
              <w:t>Fon</w:t>
            </w:r>
          </w:p>
          <w:p w14:paraId="74970ACD" w14:textId="362CEF71" w:rsidR="00922E05" w:rsidRDefault="00922E05" w:rsidP="00922E05">
            <w:pPr>
              <w:jc w:val="left"/>
              <w:rPr>
                <w:rFonts w:cs="Tahoma"/>
                <w:b/>
                <w:sz w:val="16"/>
                <w:szCs w:val="16"/>
                <w:lang w:eastAsia="fr-FR"/>
              </w:rPr>
            </w:pPr>
            <w:r>
              <w:rPr>
                <w:rFonts w:cs="Tahoma"/>
                <w:b/>
                <w:sz w:val="16"/>
                <w:szCs w:val="16"/>
                <w:lang w:eastAsia="fr-FR"/>
              </w:rPr>
              <w:t>Yas</w:t>
            </w:r>
          </w:p>
          <w:p w14:paraId="2EDB3538" w14:textId="652D1164" w:rsidR="00922E05" w:rsidRDefault="00922E05" w:rsidP="00922E05">
            <w:pPr>
              <w:jc w:val="left"/>
              <w:rPr>
                <w:rFonts w:cs="Tahoma"/>
                <w:b/>
                <w:sz w:val="16"/>
                <w:szCs w:val="16"/>
                <w:lang w:eastAsia="fr-FR"/>
              </w:rPr>
            </w:pPr>
            <w:r>
              <w:rPr>
                <w:rFonts w:cs="Tahoma"/>
                <w:b/>
                <w:sz w:val="16"/>
                <w:szCs w:val="16"/>
                <w:lang w:eastAsia="fr-FR"/>
              </w:rPr>
              <w:t>Ga</w:t>
            </w:r>
          </w:p>
          <w:p w14:paraId="68674923" w14:textId="57636EFD" w:rsidR="00922E05" w:rsidRDefault="00922E05" w:rsidP="00922E05">
            <w:pPr>
              <w:jc w:val="left"/>
              <w:rPr>
                <w:rFonts w:cs="Tahoma"/>
                <w:b/>
                <w:sz w:val="16"/>
                <w:szCs w:val="16"/>
                <w:lang w:eastAsia="fr-FR"/>
              </w:rPr>
            </w:pPr>
            <w:r>
              <w:rPr>
                <w:rFonts w:cs="Tahoma"/>
                <w:b/>
                <w:sz w:val="16"/>
                <w:szCs w:val="16"/>
                <w:lang w:eastAsia="fr-FR"/>
              </w:rPr>
              <w:t>Ma</w:t>
            </w:r>
          </w:p>
          <w:p w14:paraId="23DBC89A" w14:textId="5C70C2C8" w:rsidR="00922E05" w:rsidRDefault="00922E05" w:rsidP="00922E05">
            <w:pPr>
              <w:jc w:val="left"/>
              <w:rPr>
                <w:rFonts w:cs="Tahoma"/>
                <w:b/>
                <w:sz w:val="16"/>
                <w:szCs w:val="16"/>
                <w:lang w:eastAsia="fr-FR"/>
              </w:rPr>
            </w:pPr>
            <w:r>
              <w:rPr>
                <w:rFonts w:cs="Tahoma"/>
                <w:b/>
                <w:sz w:val="16"/>
                <w:szCs w:val="16"/>
                <w:lang w:eastAsia="fr-FR"/>
              </w:rPr>
              <w:t>Qet</w:t>
            </w:r>
          </w:p>
          <w:p w14:paraId="116E9482" w14:textId="5B7AD6D5" w:rsidR="00922E05" w:rsidRDefault="00922E05" w:rsidP="00922E05">
            <w:pPr>
              <w:jc w:val="left"/>
              <w:rPr>
                <w:rFonts w:cs="Tahoma"/>
                <w:b/>
                <w:sz w:val="16"/>
                <w:szCs w:val="16"/>
                <w:lang w:eastAsia="fr-FR"/>
              </w:rPr>
            </w:pPr>
            <w:r>
              <w:rPr>
                <w:rFonts w:cs="Tahoma"/>
                <w:b/>
                <w:sz w:val="16"/>
                <w:szCs w:val="16"/>
                <w:lang w:eastAsia="fr-FR"/>
              </w:rPr>
              <w:t>Kro</w:t>
            </w:r>
          </w:p>
          <w:p w14:paraId="39258BE4" w14:textId="61A56851" w:rsidR="00922E05" w:rsidRDefault="00922E05" w:rsidP="00922E05">
            <w:pPr>
              <w:jc w:val="left"/>
              <w:rPr>
                <w:rFonts w:cs="Tahoma"/>
                <w:b/>
                <w:sz w:val="16"/>
                <w:szCs w:val="16"/>
                <w:lang w:eastAsia="fr-FR"/>
              </w:rPr>
            </w:pPr>
            <w:r>
              <w:rPr>
                <w:rFonts w:cs="Tahoma"/>
                <w:b/>
                <w:sz w:val="16"/>
                <w:szCs w:val="16"/>
                <w:lang w:eastAsia="fr-FR"/>
              </w:rPr>
              <w:t>Og</w:t>
            </w:r>
          </w:p>
          <w:p w14:paraId="5EE3428B" w14:textId="2FA6A06E" w:rsidR="00922E05" w:rsidRDefault="00922E05" w:rsidP="00922E05">
            <w:pPr>
              <w:jc w:val="left"/>
              <w:rPr>
                <w:rFonts w:cs="Tahoma"/>
                <w:b/>
                <w:sz w:val="16"/>
                <w:szCs w:val="16"/>
                <w:lang w:eastAsia="fr-FR"/>
              </w:rPr>
            </w:pPr>
            <w:r>
              <w:rPr>
                <w:rFonts w:cs="Tahoma"/>
                <w:b/>
                <w:sz w:val="16"/>
                <w:szCs w:val="16"/>
                <w:lang w:eastAsia="fr-FR"/>
              </w:rPr>
              <w:t>Qeth</w:t>
            </w:r>
          </w:p>
          <w:p w14:paraId="591D03F6" w14:textId="756FB576" w:rsidR="00922E05" w:rsidRPr="007B0C16" w:rsidRDefault="00922E05" w:rsidP="00922E05">
            <w:pPr>
              <w:jc w:val="left"/>
              <w:rPr>
                <w:rFonts w:cs="Tahoma"/>
                <w:b/>
                <w:sz w:val="16"/>
                <w:szCs w:val="16"/>
                <w:lang w:eastAsia="fr-FR"/>
              </w:rPr>
            </w:pPr>
            <w:r>
              <w:rPr>
                <w:rFonts w:cs="Tahoma"/>
                <w:b/>
                <w:sz w:val="16"/>
                <w:szCs w:val="16"/>
                <w:lang w:eastAsia="fr-FR"/>
              </w:rPr>
              <w:t>La</w:t>
            </w:r>
          </w:p>
        </w:tc>
      </w:tr>
    </w:tbl>
    <w:p w14:paraId="3D2788DA" w14:textId="651712B3" w:rsidR="00AE23F8" w:rsidRDefault="00922E05" w:rsidP="00AE23F8">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931"/>
      </w:tblGrid>
      <w:tr w:rsidR="00922E05" w:rsidRPr="007B0C16" w14:paraId="25B32A06" w14:textId="2293D7A3" w:rsidTr="00A228CE">
        <w:tc>
          <w:tcPr>
            <w:tcW w:w="0" w:type="auto"/>
          </w:tcPr>
          <w:p w14:paraId="0EC0AC6E" w14:textId="77777777" w:rsidR="00922E05" w:rsidRDefault="00922E05" w:rsidP="00A228CE">
            <w:pPr>
              <w:rPr>
                <w:rFonts w:cs="Tahoma"/>
                <w:sz w:val="16"/>
                <w:szCs w:val="16"/>
              </w:rPr>
            </w:pPr>
            <w:r>
              <w:rPr>
                <w:rFonts w:cs="Tahoma"/>
                <w:sz w:val="16"/>
                <w:szCs w:val="16"/>
              </w:rPr>
              <w:t>PRI</w:t>
            </w:r>
          </w:p>
          <w:p w14:paraId="25D8DB5E" w14:textId="3293272B" w:rsidR="00922E05" w:rsidRDefault="00922E05" w:rsidP="00A228CE">
            <w:pPr>
              <w:rPr>
                <w:rFonts w:cs="Tahoma"/>
                <w:sz w:val="16"/>
                <w:szCs w:val="16"/>
              </w:rPr>
            </w:pPr>
            <w:r>
              <w:rPr>
                <w:rFonts w:cs="Tahoma"/>
                <w:sz w:val="16"/>
                <w:szCs w:val="16"/>
              </w:rPr>
              <w:t>ÉTÉ</w:t>
            </w:r>
          </w:p>
          <w:p w14:paraId="6CC20155" w14:textId="77777777" w:rsidR="00922E05" w:rsidRDefault="00922E05" w:rsidP="00A228CE">
            <w:pPr>
              <w:rPr>
                <w:rFonts w:cs="Tahoma"/>
                <w:sz w:val="16"/>
                <w:szCs w:val="16"/>
              </w:rPr>
            </w:pPr>
            <w:r>
              <w:rPr>
                <w:rFonts w:cs="Tahoma"/>
                <w:sz w:val="16"/>
                <w:szCs w:val="16"/>
              </w:rPr>
              <w:t>AUT</w:t>
            </w:r>
          </w:p>
          <w:p w14:paraId="2C75AEE8" w14:textId="77777777" w:rsidR="00922E05" w:rsidRDefault="00922E05" w:rsidP="00A228CE">
            <w:pPr>
              <w:rPr>
                <w:rFonts w:cs="Tahoma"/>
                <w:sz w:val="16"/>
                <w:szCs w:val="16"/>
              </w:rPr>
            </w:pPr>
            <w:r>
              <w:rPr>
                <w:rFonts w:cs="Tahoma"/>
                <w:sz w:val="16"/>
                <w:szCs w:val="16"/>
              </w:rPr>
              <w:t>HIV</w:t>
            </w:r>
          </w:p>
          <w:p w14:paraId="77CD9AA8" w14:textId="3ED4F06D" w:rsidR="00922E05" w:rsidRPr="007B0C16" w:rsidRDefault="00922E05" w:rsidP="00A228CE">
            <w:pPr>
              <w:rPr>
                <w:rFonts w:cs="Tahoma"/>
                <w:sz w:val="16"/>
                <w:szCs w:val="16"/>
              </w:rPr>
            </w:pPr>
            <w:r>
              <w:rPr>
                <w:rFonts w:cs="Tahoma"/>
                <w:sz w:val="16"/>
                <w:szCs w:val="16"/>
              </w:rPr>
              <w:t>YAEL</w:t>
            </w:r>
          </w:p>
        </w:tc>
        <w:tc>
          <w:tcPr>
            <w:tcW w:w="0" w:type="auto"/>
          </w:tcPr>
          <w:p w14:paraId="3E8ECEAB" w14:textId="636A2A65" w:rsidR="00922E05" w:rsidRDefault="00922E05" w:rsidP="00A228CE">
            <w:pPr>
              <w:rPr>
                <w:rFonts w:cs="Tahoma"/>
                <w:sz w:val="16"/>
                <w:szCs w:val="16"/>
              </w:rPr>
            </w:pPr>
            <w:r>
              <w:rPr>
                <w:rFonts w:cs="Tahoma"/>
                <w:sz w:val="16"/>
                <w:szCs w:val="16"/>
              </w:rPr>
              <w:t>Vah</w:t>
            </w:r>
          </w:p>
          <w:p w14:paraId="5246711A" w14:textId="26CB8815" w:rsidR="00922E05" w:rsidRDefault="00922E05" w:rsidP="00A228CE">
            <w:pPr>
              <w:rPr>
                <w:rFonts w:cs="Tahoma"/>
                <w:sz w:val="16"/>
                <w:szCs w:val="16"/>
              </w:rPr>
            </w:pPr>
            <w:r>
              <w:rPr>
                <w:rFonts w:cs="Tahoma"/>
                <w:sz w:val="16"/>
                <w:szCs w:val="16"/>
              </w:rPr>
              <w:t>Koor</w:t>
            </w:r>
          </w:p>
          <w:p w14:paraId="273C1491" w14:textId="60BBF28F" w:rsidR="00922E05" w:rsidRDefault="00922E05" w:rsidP="00A228CE">
            <w:pPr>
              <w:rPr>
                <w:rFonts w:cs="Tahoma"/>
                <w:sz w:val="16"/>
                <w:szCs w:val="16"/>
              </w:rPr>
            </w:pPr>
            <w:r>
              <w:rPr>
                <w:rFonts w:cs="Tahoma"/>
                <w:sz w:val="16"/>
                <w:szCs w:val="16"/>
              </w:rPr>
              <w:t>Gravuun</w:t>
            </w:r>
          </w:p>
          <w:p w14:paraId="78222129" w14:textId="2C56667E" w:rsidR="00922E05" w:rsidRDefault="00922E05" w:rsidP="00A228CE">
            <w:pPr>
              <w:rPr>
                <w:rFonts w:cs="Tahoma"/>
                <w:sz w:val="16"/>
                <w:szCs w:val="16"/>
              </w:rPr>
            </w:pPr>
            <w:r>
              <w:rPr>
                <w:rFonts w:cs="Tahoma"/>
                <w:sz w:val="16"/>
                <w:szCs w:val="16"/>
              </w:rPr>
              <w:t>Ven</w:t>
            </w:r>
          </w:p>
          <w:p w14:paraId="1CC43A1F" w14:textId="179398AB" w:rsidR="00922E05" w:rsidRDefault="00922E05" w:rsidP="00A228CE">
            <w:pPr>
              <w:rPr>
                <w:rFonts w:cs="Tahoma"/>
                <w:sz w:val="16"/>
                <w:szCs w:val="16"/>
              </w:rPr>
            </w:pPr>
            <w:r>
              <w:rPr>
                <w:rFonts w:cs="Tahoma"/>
                <w:sz w:val="16"/>
                <w:szCs w:val="16"/>
              </w:rPr>
              <w:t>Zo</w:t>
            </w:r>
          </w:p>
        </w:tc>
      </w:tr>
      <w:tr w:rsidR="00922E05" w:rsidRPr="007B0C16" w14:paraId="4AE7A64E" w14:textId="2EF669B1" w:rsidTr="00A228CE">
        <w:tc>
          <w:tcPr>
            <w:tcW w:w="0" w:type="auto"/>
            <w:shd w:val="clear" w:color="auto" w:fill="D9D9D9"/>
          </w:tcPr>
          <w:p w14:paraId="2EE9CF1C" w14:textId="7190DFC8" w:rsidR="00922E05" w:rsidRPr="007B0C16" w:rsidRDefault="00922E05" w:rsidP="00A228CE">
            <w:pPr>
              <w:jc w:val="left"/>
              <w:rPr>
                <w:rFonts w:cs="Tahoma"/>
                <w:sz w:val="16"/>
                <w:szCs w:val="16"/>
                <w:lang w:eastAsia="fr-FR"/>
              </w:rPr>
            </w:pPr>
            <w:r w:rsidRPr="007B0C16">
              <w:rPr>
                <w:rFonts w:cs="Tahoma"/>
                <w:b/>
                <w:sz w:val="16"/>
                <w:szCs w:val="16"/>
                <w:lang w:eastAsia="fr-FR"/>
              </w:rPr>
              <w:t>CAV</w:t>
            </w:r>
            <w:r w:rsidRPr="007B0C16">
              <w:rPr>
                <w:rFonts w:cs="Tahoma"/>
                <w:sz w:val="16"/>
                <w:szCs w:val="16"/>
                <w:lang w:eastAsia="fr-FR"/>
              </w:rPr>
              <w:t xml:space="preserve">erne </w:t>
            </w:r>
          </w:p>
          <w:p w14:paraId="5ABB3EDC" w14:textId="3F408E94" w:rsidR="00922E05" w:rsidRPr="007B0C16" w:rsidRDefault="00922E05" w:rsidP="00A228CE">
            <w:pPr>
              <w:jc w:val="left"/>
              <w:rPr>
                <w:rFonts w:cs="Tahoma"/>
                <w:sz w:val="16"/>
                <w:szCs w:val="16"/>
                <w:lang w:eastAsia="fr-FR"/>
              </w:rPr>
            </w:pPr>
            <w:r w:rsidRPr="007B0C16">
              <w:rPr>
                <w:rFonts w:cs="Tahoma"/>
                <w:b/>
                <w:sz w:val="16"/>
                <w:szCs w:val="16"/>
                <w:lang w:eastAsia="fr-FR"/>
              </w:rPr>
              <w:t>COL</w:t>
            </w:r>
            <w:r w:rsidRPr="007B0C16">
              <w:rPr>
                <w:rFonts w:cs="Tahoma"/>
                <w:sz w:val="16"/>
                <w:szCs w:val="16"/>
                <w:lang w:eastAsia="fr-FR"/>
              </w:rPr>
              <w:t xml:space="preserve">line </w:t>
            </w:r>
            <w:r w:rsidRPr="007B0C16">
              <w:rPr>
                <w:rFonts w:cs="Tahoma"/>
                <w:sz w:val="16"/>
                <w:szCs w:val="16"/>
                <w:lang w:eastAsia="fr-FR"/>
              </w:rPr>
              <w:tab/>
            </w:r>
          </w:p>
          <w:p w14:paraId="5C676805" w14:textId="3C46C110" w:rsidR="00922E05" w:rsidRPr="007B0C16" w:rsidRDefault="00922E05" w:rsidP="00A228CE">
            <w:pPr>
              <w:jc w:val="left"/>
              <w:rPr>
                <w:rFonts w:cs="Tahoma"/>
                <w:sz w:val="16"/>
                <w:szCs w:val="16"/>
                <w:lang w:eastAsia="fr-FR"/>
              </w:rPr>
            </w:pPr>
            <w:r w:rsidRPr="007B0C16">
              <w:rPr>
                <w:rFonts w:cs="Tahoma"/>
                <w:sz w:val="16"/>
                <w:szCs w:val="16"/>
                <w:lang w:eastAsia="fr-FR"/>
              </w:rPr>
              <w:t>Cours d’</w:t>
            </w:r>
            <w:r w:rsidRPr="007B0C16">
              <w:rPr>
                <w:rFonts w:cs="Tahoma"/>
                <w:b/>
                <w:sz w:val="16"/>
                <w:szCs w:val="16"/>
                <w:lang w:eastAsia="fr-FR"/>
              </w:rPr>
              <w:t>EAU</w:t>
            </w:r>
            <w:r w:rsidRPr="007B0C16">
              <w:rPr>
                <w:rFonts w:cs="Tahoma"/>
                <w:sz w:val="16"/>
                <w:szCs w:val="16"/>
                <w:lang w:eastAsia="fr-FR"/>
              </w:rPr>
              <w:t xml:space="preserve"> </w:t>
            </w:r>
          </w:p>
          <w:p w14:paraId="060E6974" w14:textId="0EBD2B72" w:rsidR="00922E05" w:rsidRPr="007B0C16" w:rsidRDefault="00922E05" w:rsidP="00A228CE">
            <w:pPr>
              <w:jc w:val="left"/>
              <w:rPr>
                <w:rFonts w:cs="Tahoma"/>
                <w:sz w:val="16"/>
                <w:szCs w:val="16"/>
                <w:lang w:eastAsia="fr-FR"/>
              </w:rPr>
            </w:pPr>
            <w:r w:rsidRPr="007B0C16">
              <w:rPr>
                <w:rFonts w:cs="Tahoma"/>
                <w:b/>
                <w:sz w:val="16"/>
                <w:szCs w:val="16"/>
                <w:lang w:eastAsia="fr-FR"/>
              </w:rPr>
              <w:t>DES</w:t>
            </w:r>
            <w:r w:rsidRPr="007B0C16">
              <w:rPr>
                <w:rFonts w:cs="Tahoma"/>
                <w:sz w:val="16"/>
                <w:szCs w:val="16"/>
                <w:lang w:eastAsia="fr-FR"/>
              </w:rPr>
              <w:t xml:space="preserve">ert </w:t>
            </w:r>
          </w:p>
          <w:p w14:paraId="797C096D" w14:textId="77777777" w:rsidR="00922E05" w:rsidRDefault="00922E05" w:rsidP="00A228CE">
            <w:pPr>
              <w:jc w:val="left"/>
              <w:rPr>
                <w:rFonts w:cs="Tahoma"/>
                <w:sz w:val="16"/>
                <w:szCs w:val="16"/>
                <w:lang w:eastAsia="fr-FR"/>
              </w:rPr>
            </w:pPr>
            <w:r w:rsidRPr="007B0C16">
              <w:rPr>
                <w:rFonts w:cs="Tahoma"/>
                <w:b/>
                <w:sz w:val="16"/>
                <w:szCs w:val="16"/>
                <w:lang w:eastAsia="fr-FR"/>
              </w:rPr>
              <w:t>FOR</w:t>
            </w:r>
            <w:r w:rsidRPr="007B0C16">
              <w:rPr>
                <w:rFonts w:cs="Tahoma"/>
                <w:sz w:val="16"/>
                <w:szCs w:val="16"/>
                <w:lang w:eastAsia="fr-FR"/>
              </w:rPr>
              <w:t xml:space="preserve">êt </w:t>
            </w:r>
          </w:p>
          <w:p w14:paraId="4221B765" w14:textId="77777777" w:rsidR="00922E05" w:rsidRDefault="00922E05" w:rsidP="00A228CE">
            <w:pPr>
              <w:jc w:val="left"/>
              <w:rPr>
                <w:rFonts w:cs="Tahoma"/>
                <w:sz w:val="16"/>
                <w:szCs w:val="16"/>
                <w:lang w:eastAsia="fr-FR"/>
              </w:rPr>
            </w:pPr>
            <w:r w:rsidRPr="007B0C16">
              <w:rPr>
                <w:rFonts w:cs="Tahoma"/>
                <w:b/>
                <w:sz w:val="16"/>
                <w:szCs w:val="16"/>
                <w:lang w:eastAsia="fr-FR"/>
              </w:rPr>
              <w:t>JUN</w:t>
            </w:r>
            <w:r w:rsidRPr="007B0C16">
              <w:rPr>
                <w:rFonts w:cs="Tahoma"/>
                <w:sz w:val="16"/>
                <w:szCs w:val="16"/>
                <w:lang w:eastAsia="fr-FR"/>
              </w:rPr>
              <w:t xml:space="preserve">gle </w:t>
            </w:r>
            <w:r w:rsidRPr="007B0C16">
              <w:rPr>
                <w:rFonts w:cs="Tahoma"/>
                <w:sz w:val="16"/>
                <w:szCs w:val="16"/>
                <w:lang w:eastAsia="fr-FR"/>
              </w:rPr>
              <w:tab/>
            </w:r>
          </w:p>
          <w:p w14:paraId="262B4669" w14:textId="44FA2FBA" w:rsidR="00922E05" w:rsidRPr="007B0C16" w:rsidRDefault="00922E05" w:rsidP="00A228CE">
            <w:pPr>
              <w:jc w:val="left"/>
              <w:rPr>
                <w:rFonts w:cs="Tahoma"/>
                <w:sz w:val="16"/>
                <w:szCs w:val="16"/>
                <w:lang w:eastAsia="fr-FR"/>
              </w:rPr>
            </w:pPr>
            <w:r w:rsidRPr="007B0C16">
              <w:rPr>
                <w:rFonts w:cs="Tahoma"/>
                <w:b/>
                <w:sz w:val="16"/>
                <w:szCs w:val="16"/>
                <w:lang w:eastAsia="fr-FR"/>
              </w:rPr>
              <w:t>MAR</w:t>
            </w:r>
            <w:r w:rsidRPr="007B0C16">
              <w:rPr>
                <w:rFonts w:cs="Tahoma"/>
                <w:sz w:val="16"/>
                <w:szCs w:val="16"/>
                <w:lang w:eastAsia="fr-FR"/>
              </w:rPr>
              <w:t xml:space="preserve">ais </w:t>
            </w:r>
          </w:p>
          <w:p w14:paraId="6538F90B" w14:textId="3D96A8D5" w:rsidR="00922E05" w:rsidRPr="007B0C16" w:rsidRDefault="00922E05" w:rsidP="00A228CE">
            <w:pPr>
              <w:jc w:val="left"/>
              <w:rPr>
                <w:rFonts w:cs="Tahoma"/>
                <w:sz w:val="16"/>
                <w:szCs w:val="16"/>
                <w:lang w:eastAsia="fr-FR"/>
              </w:rPr>
            </w:pPr>
            <w:r w:rsidRPr="007B0C16">
              <w:rPr>
                <w:rFonts w:cs="Tahoma"/>
                <w:b/>
                <w:sz w:val="16"/>
                <w:szCs w:val="16"/>
                <w:lang w:eastAsia="fr-FR"/>
              </w:rPr>
              <w:t>MON</w:t>
            </w:r>
            <w:r w:rsidRPr="007B0C16">
              <w:rPr>
                <w:rFonts w:cs="Tahoma"/>
                <w:sz w:val="16"/>
                <w:szCs w:val="16"/>
                <w:lang w:eastAsia="fr-FR"/>
              </w:rPr>
              <w:t xml:space="preserve">tagne </w:t>
            </w:r>
          </w:p>
          <w:p w14:paraId="55B6FF19" w14:textId="43B81DF6" w:rsidR="00922E05" w:rsidRPr="007B0C16" w:rsidRDefault="00922E05" w:rsidP="00A228CE">
            <w:pPr>
              <w:jc w:val="left"/>
              <w:rPr>
                <w:rFonts w:cs="Tahoma"/>
                <w:sz w:val="16"/>
                <w:szCs w:val="16"/>
                <w:lang w:eastAsia="fr-FR"/>
              </w:rPr>
            </w:pPr>
            <w:r w:rsidRPr="007B0C16">
              <w:rPr>
                <w:rFonts w:cs="Tahoma"/>
                <w:b/>
                <w:sz w:val="16"/>
                <w:szCs w:val="16"/>
                <w:lang w:eastAsia="fr-FR"/>
              </w:rPr>
              <w:t>OCE</w:t>
            </w:r>
            <w:r w:rsidRPr="007B0C16">
              <w:rPr>
                <w:rFonts w:cs="Tahoma"/>
                <w:sz w:val="16"/>
                <w:szCs w:val="16"/>
                <w:lang w:eastAsia="fr-FR"/>
              </w:rPr>
              <w:t xml:space="preserve">an </w:t>
            </w:r>
            <w:r w:rsidRPr="007B0C16">
              <w:rPr>
                <w:rFonts w:cs="Tahoma"/>
                <w:sz w:val="16"/>
                <w:szCs w:val="16"/>
                <w:lang w:eastAsia="fr-FR"/>
              </w:rPr>
              <w:tab/>
            </w:r>
          </w:p>
          <w:p w14:paraId="235E2416" w14:textId="77777777" w:rsidR="00922E05" w:rsidRDefault="00922E05" w:rsidP="00A228CE">
            <w:pPr>
              <w:jc w:val="left"/>
              <w:rPr>
                <w:rFonts w:cs="Tahoma"/>
                <w:sz w:val="16"/>
                <w:szCs w:val="16"/>
                <w:lang w:eastAsia="fr-FR"/>
              </w:rPr>
            </w:pPr>
            <w:r w:rsidRPr="007B0C16">
              <w:rPr>
                <w:rFonts w:cs="Tahoma"/>
                <w:b/>
                <w:sz w:val="16"/>
                <w:szCs w:val="16"/>
                <w:lang w:eastAsia="fr-FR"/>
              </w:rPr>
              <w:t>PLA</w:t>
            </w:r>
            <w:r w:rsidRPr="007B0C16">
              <w:rPr>
                <w:rFonts w:cs="Tahoma"/>
                <w:sz w:val="16"/>
                <w:szCs w:val="16"/>
                <w:lang w:eastAsia="fr-FR"/>
              </w:rPr>
              <w:t xml:space="preserve">ine </w:t>
            </w:r>
          </w:p>
          <w:p w14:paraId="686555B2" w14:textId="546E37C3" w:rsidR="00922E05" w:rsidRPr="007B0C16" w:rsidRDefault="00922E05" w:rsidP="00A228CE">
            <w:pPr>
              <w:jc w:val="left"/>
              <w:rPr>
                <w:rFonts w:cs="Tahoma"/>
                <w:sz w:val="16"/>
                <w:szCs w:val="16"/>
                <w:lang w:eastAsia="fr-FR"/>
              </w:rPr>
            </w:pPr>
            <w:r w:rsidRPr="007B0C16">
              <w:rPr>
                <w:rFonts w:cs="Tahoma"/>
                <w:b/>
                <w:sz w:val="16"/>
                <w:szCs w:val="16"/>
                <w:lang w:eastAsia="fr-FR"/>
              </w:rPr>
              <w:t>RUI</w:t>
            </w:r>
            <w:r w:rsidRPr="007B0C16">
              <w:rPr>
                <w:rFonts w:cs="Tahoma"/>
                <w:sz w:val="16"/>
                <w:szCs w:val="16"/>
                <w:lang w:eastAsia="fr-FR"/>
              </w:rPr>
              <w:t xml:space="preserve">nes </w:t>
            </w:r>
          </w:p>
          <w:p w14:paraId="129571EC" w14:textId="0214A367" w:rsidR="00922E05" w:rsidRPr="007B0C16" w:rsidRDefault="00922E05" w:rsidP="00A228CE">
            <w:pPr>
              <w:jc w:val="left"/>
              <w:rPr>
                <w:rFonts w:cs="Tahoma"/>
                <w:sz w:val="16"/>
                <w:szCs w:val="16"/>
                <w:lang w:eastAsia="fr-FR"/>
              </w:rPr>
            </w:pPr>
            <w:r w:rsidRPr="007B0C16">
              <w:rPr>
                <w:rFonts w:cs="Tahoma"/>
                <w:b/>
                <w:sz w:val="16"/>
                <w:szCs w:val="16"/>
                <w:lang w:eastAsia="fr-FR"/>
              </w:rPr>
              <w:t>SOU</w:t>
            </w:r>
            <w:r w:rsidRPr="007B0C16">
              <w:rPr>
                <w:rFonts w:cs="Tahoma"/>
                <w:sz w:val="16"/>
                <w:szCs w:val="16"/>
                <w:lang w:eastAsia="fr-FR"/>
              </w:rPr>
              <w:t xml:space="preserve">terrain </w:t>
            </w:r>
          </w:p>
          <w:p w14:paraId="0A401F90" w14:textId="307E2FEA" w:rsidR="00922E05" w:rsidRPr="007B0C16" w:rsidRDefault="00922E05" w:rsidP="00A228CE">
            <w:pPr>
              <w:jc w:val="left"/>
              <w:rPr>
                <w:rFonts w:cs="Tahoma"/>
                <w:sz w:val="16"/>
                <w:szCs w:val="16"/>
                <w:lang w:eastAsia="fr-FR"/>
              </w:rPr>
            </w:pPr>
            <w:r w:rsidRPr="007B0C16">
              <w:rPr>
                <w:rFonts w:cs="Tahoma"/>
                <w:b/>
                <w:sz w:val="16"/>
                <w:szCs w:val="16"/>
                <w:lang w:eastAsia="fr-FR"/>
              </w:rPr>
              <w:t>STE</w:t>
            </w:r>
            <w:r w:rsidRPr="007B0C16">
              <w:rPr>
                <w:rFonts w:cs="Tahoma"/>
                <w:sz w:val="16"/>
                <w:szCs w:val="16"/>
                <w:lang w:eastAsia="fr-FR"/>
              </w:rPr>
              <w:t xml:space="preserve">ppe </w:t>
            </w:r>
            <w:r w:rsidRPr="007B0C16">
              <w:rPr>
                <w:rFonts w:cs="Tahoma"/>
                <w:sz w:val="16"/>
                <w:szCs w:val="16"/>
                <w:lang w:eastAsia="fr-FR"/>
              </w:rPr>
              <w:tab/>
            </w:r>
          </w:p>
          <w:p w14:paraId="59078CF6" w14:textId="779844EA" w:rsidR="00922E05" w:rsidRPr="007B0C16" w:rsidRDefault="00922E05" w:rsidP="00A228CE">
            <w:pPr>
              <w:jc w:val="left"/>
              <w:rPr>
                <w:rFonts w:cs="Tahoma"/>
                <w:sz w:val="16"/>
                <w:szCs w:val="16"/>
                <w:lang w:eastAsia="fr-FR"/>
              </w:rPr>
            </w:pPr>
            <w:r w:rsidRPr="007B0C16">
              <w:rPr>
                <w:rFonts w:cs="Tahoma"/>
                <w:b/>
                <w:sz w:val="16"/>
                <w:szCs w:val="16"/>
                <w:lang w:eastAsia="fr-FR"/>
              </w:rPr>
              <w:t>URB</w:t>
            </w:r>
            <w:r w:rsidRPr="007B0C16">
              <w:rPr>
                <w:rFonts w:cs="Tahoma"/>
                <w:sz w:val="16"/>
                <w:szCs w:val="16"/>
                <w:lang w:eastAsia="fr-FR"/>
              </w:rPr>
              <w:t xml:space="preserve">ain </w:t>
            </w:r>
            <w:r w:rsidRPr="007B0C16">
              <w:rPr>
                <w:rFonts w:cs="Tahoma"/>
                <w:sz w:val="16"/>
                <w:szCs w:val="16"/>
                <w:lang w:eastAsia="fr-FR"/>
              </w:rPr>
              <w:tab/>
            </w:r>
          </w:p>
          <w:p w14:paraId="11B7954F" w14:textId="703F0D2C" w:rsidR="00922E05" w:rsidRPr="007B0C16" w:rsidRDefault="00922E05" w:rsidP="00A228CE">
            <w:pPr>
              <w:jc w:val="left"/>
              <w:rPr>
                <w:rFonts w:cs="Tahoma"/>
                <w:sz w:val="16"/>
                <w:szCs w:val="16"/>
              </w:rPr>
            </w:pPr>
            <w:r w:rsidRPr="007B0C16">
              <w:rPr>
                <w:rFonts w:cs="Tahoma"/>
                <w:b/>
                <w:sz w:val="16"/>
                <w:szCs w:val="16"/>
                <w:lang w:eastAsia="fr-FR"/>
              </w:rPr>
              <w:t>VIL</w:t>
            </w:r>
            <w:r w:rsidRPr="007B0C16">
              <w:rPr>
                <w:rFonts w:cs="Tahoma"/>
                <w:sz w:val="16"/>
                <w:szCs w:val="16"/>
                <w:lang w:eastAsia="fr-FR"/>
              </w:rPr>
              <w:t xml:space="preserve">le </w:t>
            </w:r>
          </w:p>
        </w:tc>
        <w:tc>
          <w:tcPr>
            <w:tcW w:w="0" w:type="auto"/>
            <w:shd w:val="clear" w:color="auto" w:fill="D9D9D9"/>
          </w:tcPr>
          <w:p w14:paraId="5EBEF1C9" w14:textId="4A51DA2B"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Dwi</w:t>
            </w:r>
          </w:p>
          <w:p w14:paraId="31617BD9" w14:textId="35013246"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Kra</w:t>
            </w:r>
          </w:p>
          <w:p w14:paraId="32E19C1E" w14:textId="0A58D383"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Ken</w:t>
            </w:r>
          </w:p>
          <w:p w14:paraId="5985EA93" w14:textId="502B9C3B"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Klo</w:t>
            </w:r>
          </w:p>
          <w:p w14:paraId="7301CB6D" w14:textId="7E7A1C3C"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Feykro</w:t>
            </w:r>
          </w:p>
          <w:p w14:paraId="5BB35D5F" w14:textId="22B6ADB4"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Feyun</w:t>
            </w:r>
          </w:p>
          <w:p w14:paraId="4FE23E11" w14:textId="480C12F0"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Dii</w:t>
            </w:r>
          </w:p>
          <w:p w14:paraId="1DBB2B8D" w14:textId="31A0F034"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Strunah</w:t>
            </w:r>
          </w:p>
          <w:p w14:paraId="3FDD616C" w14:textId="6828F79A"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Ogi</w:t>
            </w:r>
          </w:p>
          <w:p w14:paraId="10D3B9CF" w14:textId="34CCCF42"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Pindaar</w:t>
            </w:r>
          </w:p>
          <w:p w14:paraId="7AEDA3CB" w14:textId="37D54081"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Ru</w:t>
            </w:r>
          </w:p>
          <w:p w14:paraId="4D52021A" w14:textId="12230AAE"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Ugol</w:t>
            </w:r>
          </w:p>
          <w:p w14:paraId="49B02A89" w14:textId="18C2C6DA" w:rsidR="00922E05" w:rsidRDefault="00922E05" w:rsidP="00A228CE">
            <w:pPr>
              <w:jc w:val="left"/>
              <w:rPr>
                <w:rFonts w:cs="Tahoma"/>
                <w:b/>
                <w:sz w:val="16"/>
                <w:szCs w:val="16"/>
                <w:lang w:eastAsia="fr-FR"/>
              </w:rPr>
            </w:pPr>
            <w:r>
              <w:rPr>
                <w:rFonts w:cs="Tahoma"/>
                <w:b/>
                <w:sz w:val="16"/>
                <w:szCs w:val="16"/>
                <w:lang w:eastAsia="fr-FR"/>
              </w:rPr>
              <w:t>Gah</w:t>
            </w:r>
          </w:p>
          <w:p w14:paraId="638365DF" w14:textId="7A101CA3" w:rsidR="00922E05" w:rsidRDefault="00922E05" w:rsidP="00A228CE">
            <w:pPr>
              <w:jc w:val="left"/>
              <w:rPr>
                <w:rFonts w:cs="Tahoma"/>
                <w:b/>
                <w:sz w:val="16"/>
                <w:szCs w:val="16"/>
                <w:lang w:eastAsia="fr-FR"/>
              </w:rPr>
            </w:pPr>
            <w:r>
              <w:rPr>
                <w:rFonts w:cs="Tahoma"/>
                <w:b/>
                <w:sz w:val="16"/>
                <w:szCs w:val="16"/>
                <w:lang w:eastAsia="fr-FR"/>
              </w:rPr>
              <w:t>Sash</w:t>
            </w:r>
          </w:p>
          <w:p w14:paraId="3E416825" w14:textId="60EF6D7B" w:rsidR="00922E05" w:rsidRPr="007B0C16" w:rsidRDefault="00922E05" w:rsidP="00A228CE">
            <w:pPr>
              <w:jc w:val="left"/>
              <w:rPr>
                <w:rFonts w:cs="Tahoma"/>
                <w:b/>
                <w:sz w:val="16"/>
                <w:szCs w:val="16"/>
                <w:lang w:eastAsia="fr-FR"/>
              </w:rPr>
            </w:pPr>
            <w:r>
              <w:rPr>
                <w:rFonts w:cs="Tahoma"/>
                <w:b/>
                <w:sz w:val="16"/>
                <w:szCs w:val="16"/>
                <w:lang w:eastAsia="fr-FR"/>
              </w:rPr>
              <w:t xml:space="preserve">Sashu </w:t>
            </w:r>
          </w:p>
        </w:tc>
      </w:tr>
      <w:tr w:rsidR="00922E05" w:rsidRPr="006C36A9" w14:paraId="4434FB78" w14:textId="77777777" w:rsidTr="00FD4E22">
        <w:tc>
          <w:tcPr>
            <w:tcW w:w="0" w:type="auto"/>
            <w:shd w:val="clear" w:color="auto" w:fill="auto"/>
          </w:tcPr>
          <w:p w14:paraId="3C3674F8" w14:textId="77777777" w:rsidR="00922E05" w:rsidRDefault="00922E05" w:rsidP="00A228CE">
            <w:pPr>
              <w:jc w:val="left"/>
              <w:rPr>
                <w:rFonts w:cs="Tahoma"/>
                <w:b/>
                <w:sz w:val="16"/>
                <w:szCs w:val="16"/>
                <w:lang w:eastAsia="fr-FR"/>
              </w:rPr>
            </w:pPr>
            <w:r>
              <w:rPr>
                <w:rFonts w:cs="Tahoma"/>
                <w:b/>
                <w:sz w:val="16"/>
                <w:szCs w:val="16"/>
                <w:lang w:eastAsia="fr-FR"/>
              </w:rPr>
              <w:t>El’Der</w:t>
            </w:r>
          </w:p>
          <w:p w14:paraId="203F4001" w14:textId="77777777" w:rsidR="00922E05" w:rsidRDefault="00922E05" w:rsidP="00A228CE">
            <w:pPr>
              <w:jc w:val="left"/>
              <w:rPr>
                <w:rFonts w:cs="Tahoma"/>
                <w:b/>
                <w:sz w:val="16"/>
                <w:szCs w:val="16"/>
                <w:lang w:eastAsia="fr-FR"/>
              </w:rPr>
            </w:pPr>
            <w:r>
              <w:rPr>
                <w:rFonts w:cs="Tahoma"/>
                <w:b/>
                <w:sz w:val="16"/>
                <w:szCs w:val="16"/>
                <w:lang w:eastAsia="fr-FR"/>
              </w:rPr>
              <w:t>El’Bis</w:t>
            </w:r>
          </w:p>
          <w:p w14:paraId="68255613" w14:textId="77777777" w:rsidR="00922E05" w:rsidRDefault="00922E05" w:rsidP="00A228CE">
            <w:pPr>
              <w:jc w:val="left"/>
              <w:rPr>
                <w:rFonts w:cs="Tahoma"/>
                <w:b/>
                <w:sz w:val="16"/>
                <w:szCs w:val="16"/>
                <w:lang w:eastAsia="fr-FR"/>
              </w:rPr>
            </w:pPr>
            <w:r>
              <w:rPr>
                <w:rFonts w:cs="Tahoma"/>
                <w:b/>
                <w:sz w:val="16"/>
                <w:szCs w:val="16"/>
                <w:lang w:eastAsia="fr-FR"/>
              </w:rPr>
              <w:t>El’Dor</w:t>
            </w:r>
          </w:p>
          <w:p w14:paraId="16AABC70" w14:textId="77777777" w:rsidR="00922E05" w:rsidRDefault="00922E05" w:rsidP="00A228CE">
            <w:pPr>
              <w:jc w:val="left"/>
              <w:rPr>
                <w:rFonts w:cs="Tahoma"/>
                <w:b/>
                <w:sz w:val="16"/>
                <w:szCs w:val="16"/>
                <w:lang w:eastAsia="fr-FR"/>
              </w:rPr>
            </w:pPr>
            <w:r>
              <w:rPr>
                <w:rFonts w:cs="Tahoma"/>
                <w:b/>
                <w:sz w:val="16"/>
                <w:szCs w:val="16"/>
                <w:lang w:eastAsia="fr-FR"/>
              </w:rPr>
              <w:t>El’Lar</w:t>
            </w:r>
          </w:p>
          <w:p w14:paraId="10B5E2F0" w14:textId="77777777" w:rsidR="00922E05" w:rsidRDefault="00922E05" w:rsidP="00A228CE">
            <w:pPr>
              <w:jc w:val="left"/>
              <w:rPr>
                <w:rFonts w:cs="Tahoma"/>
                <w:b/>
                <w:sz w:val="16"/>
                <w:szCs w:val="16"/>
                <w:lang w:eastAsia="fr-FR"/>
              </w:rPr>
            </w:pPr>
            <w:r>
              <w:rPr>
                <w:rFonts w:cs="Tahoma"/>
                <w:b/>
                <w:sz w:val="16"/>
                <w:szCs w:val="16"/>
                <w:lang w:eastAsia="fr-FR"/>
              </w:rPr>
              <w:t>Koth’Oth</w:t>
            </w:r>
          </w:p>
          <w:p w14:paraId="78F96740" w14:textId="2FCCE6DD" w:rsidR="00922E05" w:rsidRPr="007B0C16" w:rsidRDefault="00922E05" w:rsidP="00A228CE">
            <w:pPr>
              <w:jc w:val="left"/>
              <w:rPr>
                <w:rFonts w:cs="Tahoma"/>
                <w:b/>
                <w:sz w:val="16"/>
                <w:szCs w:val="16"/>
                <w:lang w:eastAsia="fr-FR"/>
              </w:rPr>
            </w:pPr>
            <w:r>
              <w:rPr>
                <w:rFonts w:cs="Tahoma"/>
                <w:b/>
                <w:sz w:val="16"/>
                <w:szCs w:val="16"/>
                <w:lang w:eastAsia="fr-FR"/>
              </w:rPr>
              <w:t>Si’Th</w:t>
            </w:r>
          </w:p>
        </w:tc>
        <w:tc>
          <w:tcPr>
            <w:tcW w:w="0" w:type="auto"/>
            <w:shd w:val="clear" w:color="auto" w:fill="auto"/>
          </w:tcPr>
          <w:p w14:paraId="4548BDD3" w14:textId="77777777"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Der</w:t>
            </w:r>
          </w:p>
          <w:p w14:paraId="76B58DC3" w14:textId="6BB59989"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Bis</w:t>
            </w:r>
          </w:p>
          <w:p w14:paraId="4202A018" w14:textId="7DEDC881"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Dor</w:t>
            </w:r>
          </w:p>
          <w:p w14:paraId="28417E9B" w14:textId="20DD2DA9"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Lar</w:t>
            </w:r>
          </w:p>
          <w:p w14:paraId="4C00D4A5" w14:textId="5DA79436"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‘o</w:t>
            </w:r>
          </w:p>
          <w:p w14:paraId="12FB0D2C" w14:textId="2C1D52AC" w:rsidR="00922E05" w:rsidRPr="009F4DE1" w:rsidRDefault="00922E05" w:rsidP="00A228CE">
            <w:pPr>
              <w:jc w:val="left"/>
              <w:rPr>
                <w:rFonts w:cs="Tahoma"/>
                <w:b/>
                <w:sz w:val="16"/>
                <w:szCs w:val="16"/>
                <w:lang w:val="en-US" w:eastAsia="fr-FR"/>
              </w:rPr>
            </w:pPr>
            <w:r w:rsidRPr="009F4DE1">
              <w:rPr>
                <w:rFonts w:cs="Tahoma"/>
                <w:b/>
                <w:sz w:val="16"/>
                <w:szCs w:val="16"/>
                <w:lang w:val="en-US" w:eastAsia="fr-FR"/>
              </w:rPr>
              <w:t>‘i</w:t>
            </w:r>
          </w:p>
        </w:tc>
      </w:tr>
      <w:tr w:rsidR="002C2139" w:rsidRPr="006C36A9" w14:paraId="594011B6" w14:textId="77777777" w:rsidTr="00FD4E22">
        <w:tc>
          <w:tcPr>
            <w:tcW w:w="0" w:type="auto"/>
            <w:shd w:val="clear" w:color="auto" w:fill="auto"/>
          </w:tcPr>
          <w:p w14:paraId="4D2D41A9" w14:textId="77777777" w:rsidR="002C2139" w:rsidRDefault="002C2139" w:rsidP="002C2139">
            <w:pPr>
              <w:rPr>
                <w:rFonts w:cs="Tahoma"/>
                <w:sz w:val="16"/>
                <w:szCs w:val="16"/>
              </w:rPr>
            </w:pPr>
            <w:r>
              <w:rPr>
                <w:rFonts w:cs="Tahoma"/>
                <w:sz w:val="16"/>
                <w:szCs w:val="16"/>
              </w:rPr>
              <w:t>Protège</w:t>
            </w:r>
          </w:p>
          <w:p w14:paraId="5C3CD506" w14:textId="77777777" w:rsidR="002C2139" w:rsidRDefault="002C2139" w:rsidP="002C2139">
            <w:pPr>
              <w:rPr>
                <w:rFonts w:cs="Tahoma"/>
                <w:sz w:val="16"/>
                <w:szCs w:val="16"/>
              </w:rPr>
            </w:pPr>
            <w:r>
              <w:rPr>
                <w:rFonts w:cs="Tahoma"/>
                <w:sz w:val="16"/>
                <w:szCs w:val="16"/>
              </w:rPr>
              <w:t>Nui</w:t>
            </w:r>
          </w:p>
          <w:p w14:paraId="24C51ED9" w14:textId="77777777" w:rsidR="002C2139" w:rsidRDefault="002C2139" w:rsidP="002C2139">
            <w:pPr>
              <w:rPr>
                <w:rFonts w:cs="Tahoma"/>
                <w:sz w:val="16"/>
                <w:szCs w:val="16"/>
              </w:rPr>
            </w:pPr>
            <w:r>
              <w:rPr>
                <w:rFonts w:cs="Tahoma"/>
                <w:sz w:val="16"/>
                <w:szCs w:val="16"/>
              </w:rPr>
              <w:t>Invoque</w:t>
            </w:r>
          </w:p>
          <w:p w14:paraId="5E57F46D" w14:textId="393D323D" w:rsidR="002C2139" w:rsidRDefault="002C2139" w:rsidP="002C2139">
            <w:pPr>
              <w:jc w:val="left"/>
              <w:rPr>
                <w:rFonts w:cs="Tahoma"/>
                <w:b/>
                <w:sz w:val="16"/>
                <w:szCs w:val="16"/>
                <w:lang w:eastAsia="fr-FR"/>
              </w:rPr>
            </w:pPr>
            <w:r>
              <w:rPr>
                <w:rFonts w:cs="Tahoma"/>
                <w:sz w:val="16"/>
                <w:szCs w:val="16"/>
              </w:rPr>
              <w:t>Transforme</w:t>
            </w:r>
          </w:p>
        </w:tc>
        <w:tc>
          <w:tcPr>
            <w:tcW w:w="0" w:type="auto"/>
            <w:shd w:val="clear" w:color="auto" w:fill="auto"/>
          </w:tcPr>
          <w:p w14:paraId="7BBD2BF8" w14:textId="77777777" w:rsidR="002C2139" w:rsidRDefault="002C2139" w:rsidP="002C2139">
            <w:pPr>
              <w:rPr>
                <w:rFonts w:cs="Tahoma"/>
                <w:sz w:val="16"/>
                <w:szCs w:val="16"/>
              </w:rPr>
            </w:pPr>
            <w:r>
              <w:rPr>
                <w:rFonts w:cs="Tahoma"/>
                <w:sz w:val="16"/>
                <w:szCs w:val="16"/>
              </w:rPr>
              <w:t>An</w:t>
            </w:r>
          </w:p>
          <w:p w14:paraId="234CB2D2" w14:textId="77777777" w:rsidR="002C2139" w:rsidRDefault="002C2139" w:rsidP="002C2139">
            <w:pPr>
              <w:rPr>
                <w:rFonts w:cs="Tahoma"/>
                <w:sz w:val="16"/>
                <w:szCs w:val="16"/>
              </w:rPr>
            </w:pPr>
            <w:r>
              <w:rPr>
                <w:rFonts w:cs="Tahoma"/>
                <w:sz w:val="16"/>
                <w:szCs w:val="16"/>
              </w:rPr>
              <w:t>Zu</w:t>
            </w:r>
          </w:p>
          <w:p w14:paraId="5074E127" w14:textId="77777777" w:rsidR="002C2139" w:rsidRDefault="002C2139" w:rsidP="002C2139">
            <w:pPr>
              <w:rPr>
                <w:rFonts w:cs="Tahoma"/>
                <w:sz w:val="16"/>
                <w:szCs w:val="16"/>
              </w:rPr>
            </w:pPr>
            <w:r>
              <w:rPr>
                <w:rFonts w:cs="Tahoma"/>
                <w:sz w:val="16"/>
                <w:szCs w:val="16"/>
              </w:rPr>
              <w:t>Et</w:t>
            </w:r>
          </w:p>
          <w:p w14:paraId="6F48DC80" w14:textId="2EEE7E38" w:rsidR="002C2139" w:rsidRPr="009F4DE1" w:rsidRDefault="002C2139" w:rsidP="002C2139">
            <w:pPr>
              <w:jc w:val="left"/>
              <w:rPr>
                <w:rFonts w:cs="Tahoma"/>
                <w:b/>
                <w:sz w:val="16"/>
                <w:szCs w:val="16"/>
                <w:lang w:val="en-US" w:eastAsia="fr-FR"/>
              </w:rPr>
            </w:pPr>
            <w:r>
              <w:rPr>
                <w:rFonts w:cs="Tahoma"/>
                <w:sz w:val="16"/>
                <w:szCs w:val="16"/>
              </w:rPr>
              <w:t>Xa</w:t>
            </w:r>
          </w:p>
        </w:tc>
      </w:tr>
      <w:tr w:rsidR="002C2139" w:rsidRPr="006C36A9" w14:paraId="37B69ADF" w14:textId="77777777" w:rsidTr="002C2139">
        <w:tc>
          <w:tcPr>
            <w:tcW w:w="0" w:type="auto"/>
            <w:shd w:val="clear" w:color="auto" w:fill="F2F2F2" w:themeFill="background1" w:themeFillShade="F2"/>
          </w:tcPr>
          <w:p w14:paraId="56EAF864" w14:textId="77777777" w:rsidR="002C2139" w:rsidRDefault="002C2139" w:rsidP="002C2139">
            <w:pPr>
              <w:jc w:val="left"/>
              <w:rPr>
                <w:rFonts w:cs="Tahoma"/>
                <w:sz w:val="16"/>
                <w:szCs w:val="16"/>
                <w:lang w:eastAsia="fr-FR"/>
              </w:rPr>
            </w:pPr>
            <w:r w:rsidRPr="00E76144">
              <w:rPr>
                <w:rFonts w:cs="Tahoma"/>
                <w:sz w:val="16"/>
                <w:szCs w:val="16"/>
                <w:lang w:eastAsia="fr-FR"/>
              </w:rPr>
              <w:t>Poison</w:t>
            </w:r>
          </w:p>
          <w:p w14:paraId="0F47FA02" w14:textId="77777777" w:rsidR="002C2139" w:rsidRDefault="002C2139" w:rsidP="002C2139">
            <w:pPr>
              <w:jc w:val="left"/>
              <w:rPr>
                <w:rFonts w:cs="Tahoma"/>
                <w:sz w:val="16"/>
                <w:szCs w:val="16"/>
                <w:lang w:eastAsia="fr-FR"/>
              </w:rPr>
            </w:pPr>
            <w:r>
              <w:rPr>
                <w:rFonts w:cs="Tahoma"/>
                <w:sz w:val="16"/>
                <w:szCs w:val="16"/>
                <w:lang w:eastAsia="fr-FR"/>
              </w:rPr>
              <w:t>Esprit</w:t>
            </w:r>
          </w:p>
          <w:p w14:paraId="574EE4DC" w14:textId="77777777" w:rsidR="002C2139" w:rsidRDefault="002C2139" w:rsidP="002C2139">
            <w:pPr>
              <w:jc w:val="left"/>
              <w:rPr>
                <w:rFonts w:cs="Tahoma"/>
                <w:sz w:val="16"/>
                <w:szCs w:val="16"/>
                <w:lang w:eastAsia="fr-FR"/>
              </w:rPr>
            </w:pPr>
            <w:r>
              <w:rPr>
                <w:rFonts w:cs="Tahoma"/>
                <w:sz w:val="16"/>
                <w:szCs w:val="16"/>
                <w:lang w:eastAsia="fr-FR"/>
              </w:rPr>
              <w:t>Magie</w:t>
            </w:r>
          </w:p>
          <w:p w14:paraId="1C342BCF" w14:textId="08AEA65D" w:rsidR="002C2139" w:rsidRDefault="002C2139" w:rsidP="002C2139">
            <w:pPr>
              <w:jc w:val="left"/>
              <w:rPr>
                <w:rFonts w:cs="Tahoma"/>
                <w:b/>
                <w:sz w:val="16"/>
                <w:szCs w:val="16"/>
                <w:lang w:eastAsia="fr-FR"/>
              </w:rPr>
            </w:pPr>
            <w:r>
              <w:rPr>
                <w:rFonts w:cs="Tahoma"/>
                <w:sz w:val="16"/>
                <w:szCs w:val="16"/>
                <w:lang w:eastAsia="fr-FR"/>
              </w:rPr>
              <w:t>Matériel</w:t>
            </w:r>
          </w:p>
        </w:tc>
        <w:tc>
          <w:tcPr>
            <w:tcW w:w="0" w:type="auto"/>
            <w:shd w:val="clear" w:color="auto" w:fill="F2F2F2" w:themeFill="background1" w:themeFillShade="F2"/>
          </w:tcPr>
          <w:p w14:paraId="2F30FA7A" w14:textId="77777777" w:rsidR="002C2139" w:rsidRPr="002C2139" w:rsidRDefault="002C2139" w:rsidP="002C2139">
            <w:pPr>
              <w:jc w:val="left"/>
              <w:rPr>
                <w:rFonts w:cs="Tahoma"/>
                <w:sz w:val="16"/>
                <w:szCs w:val="16"/>
                <w:lang w:eastAsia="fr-FR"/>
              </w:rPr>
            </w:pPr>
            <w:r w:rsidRPr="002C2139">
              <w:rPr>
                <w:rFonts w:cs="Tahoma"/>
                <w:sz w:val="16"/>
                <w:szCs w:val="16"/>
                <w:lang w:eastAsia="fr-FR"/>
              </w:rPr>
              <w:t>Kot</w:t>
            </w:r>
          </w:p>
          <w:p w14:paraId="0505F91C" w14:textId="77777777" w:rsidR="002C2139" w:rsidRPr="002C2139" w:rsidRDefault="002C2139" w:rsidP="002C2139">
            <w:pPr>
              <w:jc w:val="left"/>
              <w:rPr>
                <w:rFonts w:cs="Tahoma"/>
                <w:sz w:val="16"/>
                <w:szCs w:val="16"/>
                <w:lang w:eastAsia="fr-FR"/>
              </w:rPr>
            </w:pPr>
            <w:r w:rsidRPr="002C2139">
              <w:rPr>
                <w:rFonts w:cs="Tahoma"/>
                <w:sz w:val="16"/>
                <w:szCs w:val="16"/>
                <w:lang w:eastAsia="fr-FR"/>
              </w:rPr>
              <w:t>Lan</w:t>
            </w:r>
          </w:p>
          <w:p w14:paraId="51325208" w14:textId="77777777" w:rsidR="002C2139" w:rsidRPr="002C2139" w:rsidRDefault="002C2139" w:rsidP="002C2139">
            <w:pPr>
              <w:jc w:val="left"/>
              <w:rPr>
                <w:rFonts w:cs="Tahoma"/>
                <w:sz w:val="16"/>
                <w:szCs w:val="16"/>
                <w:lang w:eastAsia="fr-FR"/>
              </w:rPr>
            </w:pPr>
            <w:r w:rsidRPr="002C2139">
              <w:rPr>
                <w:rFonts w:cs="Tahoma"/>
                <w:sz w:val="16"/>
                <w:szCs w:val="16"/>
                <w:lang w:eastAsia="fr-FR"/>
              </w:rPr>
              <w:t>Man</w:t>
            </w:r>
          </w:p>
          <w:p w14:paraId="18816970" w14:textId="1281D2DA" w:rsidR="002C2139" w:rsidRPr="009F4DE1" w:rsidRDefault="002C2139" w:rsidP="002C2139">
            <w:pPr>
              <w:jc w:val="left"/>
              <w:rPr>
                <w:rFonts w:cs="Tahoma"/>
                <w:b/>
                <w:sz w:val="16"/>
                <w:szCs w:val="16"/>
                <w:lang w:val="en-US" w:eastAsia="fr-FR"/>
              </w:rPr>
            </w:pPr>
            <w:r w:rsidRPr="002C2139">
              <w:rPr>
                <w:rFonts w:cs="Tahoma"/>
                <w:sz w:val="16"/>
                <w:szCs w:val="16"/>
                <w:lang w:eastAsia="fr-FR"/>
              </w:rPr>
              <w:t xml:space="preserve">Nul </w:t>
            </w:r>
          </w:p>
        </w:tc>
      </w:tr>
      <w:tr w:rsidR="002C2139" w:rsidRPr="006C36A9" w14:paraId="26EA2AF5" w14:textId="77777777" w:rsidTr="00FD4E22">
        <w:tc>
          <w:tcPr>
            <w:tcW w:w="0" w:type="auto"/>
            <w:shd w:val="clear" w:color="auto" w:fill="auto"/>
          </w:tcPr>
          <w:p w14:paraId="5F8DB122" w14:textId="77777777" w:rsidR="002C2139" w:rsidRDefault="002C2139" w:rsidP="002C2139">
            <w:pPr>
              <w:jc w:val="left"/>
              <w:rPr>
                <w:rFonts w:cs="Tahoma"/>
                <w:sz w:val="16"/>
                <w:szCs w:val="16"/>
                <w:lang w:eastAsia="fr-FR"/>
              </w:rPr>
            </w:pPr>
            <w:r w:rsidRPr="00E76144">
              <w:rPr>
                <w:rFonts w:cs="Tahoma"/>
                <w:sz w:val="16"/>
                <w:szCs w:val="16"/>
                <w:lang w:eastAsia="fr-FR"/>
              </w:rPr>
              <w:t>Humain</w:t>
            </w:r>
          </w:p>
          <w:p w14:paraId="59D14AE1" w14:textId="77777777" w:rsidR="002C2139" w:rsidRDefault="002C2139" w:rsidP="002C2139">
            <w:pPr>
              <w:jc w:val="left"/>
              <w:rPr>
                <w:rFonts w:cs="Tahoma"/>
                <w:sz w:val="16"/>
                <w:szCs w:val="16"/>
                <w:lang w:eastAsia="fr-FR"/>
              </w:rPr>
            </w:pPr>
            <w:r>
              <w:rPr>
                <w:rFonts w:cs="Tahoma"/>
                <w:sz w:val="16"/>
                <w:szCs w:val="16"/>
                <w:lang w:eastAsia="fr-FR"/>
              </w:rPr>
              <w:t>Ancien</w:t>
            </w:r>
          </w:p>
          <w:p w14:paraId="4D32784C" w14:textId="77777777" w:rsidR="002C2139" w:rsidRDefault="002C2139" w:rsidP="002C2139">
            <w:pPr>
              <w:jc w:val="left"/>
              <w:rPr>
                <w:rFonts w:cs="Tahoma"/>
                <w:sz w:val="16"/>
                <w:szCs w:val="16"/>
                <w:lang w:eastAsia="fr-FR"/>
              </w:rPr>
            </w:pPr>
            <w:r>
              <w:rPr>
                <w:rFonts w:cs="Tahoma"/>
                <w:sz w:val="16"/>
                <w:szCs w:val="16"/>
                <w:lang w:eastAsia="fr-FR"/>
              </w:rPr>
              <w:t>Créature</w:t>
            </w:r>
          </w:p>
          <w:p w14:paraId="243DDE4B" w14:textId="77777777" w:rsidR="002C2139" w:rsidRDefault="002C2139" w:rsidP="002C2139">
            <w:pPr>
              <w:jc w:val="left"/>
              <w:rPr>
                <w:rFonts w:cs="Tahoma"/>
                <w:sz w:val="16"/>
                <w:szCs w:val="16"/>
                <w:lang w:eastAsia="fr-FR"/>
              </w:rPr>
            </w:pPr>
            <w:r>
              <w:rPr>
                <w:rFonts w:cs="Tahoma"/>
                <w:sz w:val="16"/>
                <w:szCs w:val="16"/>
                <w:lang w:eastAsia="fr-FR"/>
              </w:rPr>
              <w:t>Animaux</w:t>
            </w:r>
          </w:p>
          <w:p w14:paraId="6506E4EB" w14:textId="74859F30" w:rsidR="002C2139" w:rsidRDefault="002C2139" w:rsidP="002C2139">
            <w:pPr>
              <w:jc w:val="left"/>
              <w:rPr>
                <w:rFonts w:cs="Tahoma"/>
                <w:b/>
                <w:sz w:val="16"/>
                <w:szCs w:val="16"/>
                <w:lang w:eastAsia="fr-FR"/>
              </w:rPr>
            </w:pPr>
            <w:r>
              <w:rPr>
                <w:rFonts w:cs="Tahoma"/>
                <w:sz w:val="16"/>
                <w:szCs w:val="16"/>
                <w:lang w:eastAsia="fr-FR"/>
              </w:rPr>
              <w:t>Divin</w:t>
            </w:r>
          </w:p>
        </w:tc>
        <w:tc>
          <w:tcPr>
            <w:tcW w:w="0" w:type="auto"/>
            <w:shd w:val="clear" w:color="auto" w:fill="auto"/>
          </w:tcPr>
          <w:p w14:paraId="4538DA44" w14:textId="77777777" w:rsidR="002C2139" w:rsidRPr="002C2139" w:rsidRDefault="002C2139" w:rsidP="002C2139">
            <w:pPr>
              <w:jc w:val="left"/>
              <w:rPr>
                <w:rFonts w:cs="Tahoma"/>
                <w:sz w:val="16"/>
                <w:szCs w:val="16"/>
                <w:lang w:val="en-US" w:eastAsia="fr-FR"/>
              </w:rPr>
            </w:pPr>
            <w:r w:rsidRPr="002C2139">
              <w:rPr>
                <w:rFonts w:cs="Tahoma"/>
                <w:sz w:val="16"/>
                <w:szCs w:val="16"/>
                <w:lang w:val="en-US" w:eastAsia="fr-FR"/>
              </w:rPr>
              <w:t>Ran</w:t>
            </w:r>
          </w:p>
          <w:p w14:paraId="311A36D9" w14:textId="77777777" w:rsidR="002C2139" w:rsidRPr="002C2139" w:rsidRDefault="002C2139" w:rsidP="002C2139">
            <w:pPr>
              <w:jc w:val="left"/>
              <w:rPr>
                <w:rFonts w:cs="Tahoma"/>
                <w:sz w:val="16"/>
                <w:szCs w:val="16"/>
                <w:lang w:val="en-US" w:eastAsia="fr-FR"/>
              </w:rPr>
            </w:pPr>
            <w:r w:rsidRPr="002C2139">
              <w:rPr>
                <w:rFonts w:cs="Tahoma"/>
                <w:sz w:val="16"/>
                <w:szCs w:val="16"/>
                <w:lang w:val="en-US" w:eastAsia="fr-FR"/>
              </w:rPr>
              <w:t>Der</w:t>
            </w:r>
          </w:p>
          <w:p w14:paraId="55B6FBFF" w14:textId="77777777" w:rsidR="002C2139" w:rsidRPr="002C2139" w:rsidRDefault="002C2139" w:rsidP="002C2139">
            <w:pPr>
              <w:jc w:val="left"/>
              <w:rPr>
                <w:rFonts w:cs="Tahoma"/>
                <w:sz w:val="16"/>
                <w:szCs w:val="16"/>
                <w:lang w:val="en-US" w:eastAsia="fr-FR"/>
              </w:rPr>
            </w:pPr>
            <w:r w:rsidRPr="002C2139">
              <w:rPr>
                <w:rFonts w:cs="Tahoma"/>
                <w:sz w:val="16"/>
                <w:szCs w:val="16"/>
                <w:lang w:val="en-US" w:eastAsia="fr-FR"/>
              </w:rPr>
              <w:t>Nor</w:t>
            </w:r>
          </w:p>
          <w:p w14:paraId="67EE4551" w14:textId="77777777" w:rsidR="002C2139" w:rsidRPr="002C2139" w:rsidRDefault="002C2139" w:rsidP="002C2139">
            <w:pPr>
              <w:jc w:val="left"/>
              <w:rPr>
                <w:rFonts w:cs="Tahoma"/>
                <w:sz w:val="16"/>
                <w:szCs w:val="16"/>
                <w:lang w:val="en-US" w:eastAsia="fr-FR"/>
              </w:rPr>
            </w:pPr>
            <w:r w:rsidRPr="002C2139">
              <w:rPr>
                <w:rFonts w:cs="Tahoma"/>
                <w:sz w:val="16"/>
                <w:szCs w:val="16"/>
                <w:lang w:val="en-US" w:eastAsia="fr-FR"/>
              </w:rPr>
              <w:t>Tur</w:t>
            </w:r>
          </w:p>
          <w:p w14:paraId="548900A2" w14:textId="3AE632E8" w:rsidR="002C2139" w:rsidRPr="009F4DE1" w:rsidRDefault="002C2139" w:rsidP="002C2139">
            <w:pPr>
              <w:jc w:val="left"/>
              <w:rPr>
                <w:rFonts w:cs="Tahoma"/>
                <w:b/>
                <w:sz w:val="16"/>
                <w:szCs w:val="16"/>
                <w:lang w:val="en-US" w:eastAsia="fr-FR"/>
              </w:rPr>
            </w:pPr>
            <w:r w:rsidRPr="002C2139">
              <w:rPr>
                <w:rFonts w:cs="Tahoma"/>
                <w:sz w:val="16"/>
                <w:szCs w:val="16"/>
                <w:lang w:val="en-US" w:eastAsia="fr-FR"/>
              </w:rPr>
              <w:t xml:space="preserve">El </w:t>
            </w:r>
          </w:p>
        </w:tc>
      </w:tr>
    </w:tbl>
    <w:p w14:paraId="2F8617BE" w14:textId="77777777" w:rsidR="00922E05" w:rsidRPr="009F4DE1" w:rsidRDefault="00922E05" w:rsidP="00AE23F8">
      <w:pPr>
        <w:rPr>
          <w:lang w:val="en-US"/>
        </w:rPr>
        <w:sectPr w:rsidR="00922E05" w:rsidRPr="009F4DE1" w:rsidSect="00922E05">
          <w:endnotePr>
            <w:numFmt w:val="decimal"/>
          </w:endnotePr>
          <w:type w:val="continuous"/>
          <w:pgSz w:w="11906" w:h="16838" w:code="9"/>
          <w:pgMar w:top="851" w:right="851" w:bottom="851" w:left="851" w:header="708" w:footer="708" w:gutter="0"/>
          <w:cols w:num="4" w:space="113"/>
        </w:sectPr>
      </w:pPr>
    </w:p>
    <w:p w14:paraId="5A67A686" w14:textId="77777777" w:rsidR="00922E05" w:rsidRPr="009F4DE1" w:rsidRDefault="00922E05" w:rsidP="00AE23F8">
      <w:pPr>
        <w:rPr>
          <w:lang w:val="en-US"/>
        </w:rPr>
        <w:sectPr w:rsidR="00922E05" w:rsidRPr="009F4DE1" w:rsidSect="008A1F89">
          <w:endnotePr>
            <w:numFmt w:val="decimal"/>
          </w:endnotePr>
          <w:type w:val="continuous"/>
          <w:pgSz w:w="11906" w:h="16838" w:code="9"/>
          <w:pgMar w:top="851" w:right="851" w:bottom="851" w:left="851" w:header="708" w:footer="708" w:gutter="0"/>
          <w:cols w:space="113"/>
        </w:sectPr>
      </w:pPr>
    </w:p>
    <w:p w14:paraId="2AEC6AE9" w14:textId="37D3720B" w:rsidR="00922E05" w:rsidRDefault="00922E05" w:rsidP="00922E05">
      <w:pPr>
        <w:pStyle w:val="Exemple0"/>
      </w:pPr>
      <w:r>
        <w:lastRenderedPageBreak/>
        <w:t xml:space="preserve">Exemple : l’aconit est lié à </w:t>
      </w:r>
      <w:r w:rsidRPr="00AE23F8">
        <w:t>invocation / contre lycanes, créature invoquée / contre lycanes, protection contre ou poison sur créature invoquée</w:t>
      </w:r>
      <w:r>
        <w:t>, c’est une FEUille du PRIntemps trouvée en MONtagne</w:t>
      </w:r>
      <w:r w:rsidR="00D639A5">
        <w:t xml:space="preserve"> : </w:t>
      </w:r>
      <w:r>
        <w:t xml:space="preserve"> Kin’Vah Strunah </w:t>
      </w:r>
      <w:r w:rsidR="002C2139">
        <w:t>Etan’Kotnor</w:t>
      </w:r>
      <w:r w:rsidR="00D639A5">
        <w:t>.</w:t>
      </w:r>
    </w:p>
    <w:p w14:paraId="4FEE3483" w14:textId="77777777" w:rsidR="00F0709E" w:rsidRPr="007B0C16" w:rsidRDefault="00F0709E" w:rsidP="00F0709E"/>
    <w:p w14:paraId="006169D9" w14:textId="1071BE46" w:rsidR="00590405" w:rsidRPr="007B0C16" w:rsidRDefault="0012033F" w:rsidP="0012033F">
      <w:pPr>
        <w:pStyle w:val="Titre2"/>
      </w:pPr>
      <w:bookmarkStart w:id="150" w:name="_Ref414451491"/>
      <w:bookmarkStart w:id="151" w:name="_Toc208836731"/>
      <w:r w:rsidRPr="007B0C16">
        <w:t xml:space="preserve">2.15 </w:t>
      </w:r>
      <w:r w:rsidR="00590405" w:rsidRPr="007B0C16">
        <w:t>Trésors des créatures</w:t>
      </w:r>
      <w:bookmarkEnd w:id="148"/>
      <w:bookmarkEnd w:id="150"/>
      <w:bookmarkEnd w:id="151"/>
    </w:p>
    <w:p w14:paraId="34265EA8" w14:textId="5393BF89" w:rsidR="00590405" w:rsidRPr="007B0C16" w:rsidRDefault="00590405" w:rsidP="00590405">
      <w:r w:rsidRPr="007B0C16">
        <w:t>Déterminez d’abord la rareté du trésor trouvé </w:t>
      </w:r>
      <w:r w:rsidR="007A2F73" w:rsidRPr="007B0C16">
        <w:t>avec un D10*</w:t>
      </w:r>
      <w:r w:rsidRPr="007B0C16">
        <w:t>:</w:t>
      </w:r>
    </w:p>
    <w:tbl>
      <w:tblPr>
        <w:tblW w:w="0" w:type="auto"/>
        <w:tblInd w:w="7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91"/>
        <w:gridCol w:w="1313"/>
      </w:tblGrid>
      <w:tr w:rsidR="00590405" w:rsidRPr="007B0C16" w14:paraId="2D7550F7" w14:textId="77777777" w:rsidTr="00AE397E">
        <w:tc>
          <w:tcPr>
            <w:tcW w:w="0" w:type="auto"/>
          </w:tcPr>
          <w:p w14:paraId="3F0A2F0C" w14:textId="77777777" w:rsidR="00590405" w:rsidRPr="007B0C16" w:rsidRDefault="00590405" w:rsidP="00AE397E">
            <w:pPr>
              <w:jc w:val="center"/>
              <w:rPr>
                <w:b/>
                <w:bCs/>
                <w:sz w:val="16"/>
              </w:rPr>
            </w:pPr>
            <w:r w:rsidRPr="007B0C16">
              <w:rPr>
                <w:b/>
                <w:bCs/>
                <w:sz w:val="16"/>
              </w:rPr>
              <w:t>D10*</w:t>
            </w:r>
          </w:p>
        </w:tc>
        <w:tc>
          <w:tcPr>
            <w:tcW w:w="0" w:type="auto"/>
          </w:tcPr>
          <w:p w14:paraId="04BBA353" w14:textId="77777777" w:rsidR="00590405" w:rsidRPr="007B0C16" w:rsidRDefault="00590405" w:rsidP="00AE397E">
            <w:pPr>
              <w:pStyle w:val="En-tte"/>
              <w:tabs>
                <w:tab w:val="clear" w:pos="4153"/>
                <w:tab w:val="clear" w:pos="8306"/>
              </w:tabs>
              <w:jc w:val="center"/>
              <w:rPr>
                <w:b/>
                <w:bCs/>
                <w:sz w:val="16"/>
              </w:rPr>
            </w:pPr>
            <w:r w:rsidRPr="007B0C16">
              <w:rPr>
                <w:b/>
                <w:bCs/>
                <w:sz w:val="16"/>
              </w:rPr>
              <w:t>Rareté</w:t>
            </w:r>
          </w:p>
        </w:tc>
      </w:tr>
      <w:tr w:rsidR="00590405" w:rsidRPr="007B0C16" w14:paraId="7D845E96" w14:textId="77777777" w:rsidTr="00AE397E">
        <w:tc>
          <w:tcPr>
            <w:tcW w:w="0" w:type="auto"/>
          </w:tcPr>
          <w:p w14:paraId="08AFD4D9" w14:textId="77777777" w:rsidR="00590405" w:rsidRPr="007B0C16" w:rsidRDefault="00590405" w:rsidP="00AE397E">
            <w:pPr>
              <w:jc w:val="center"/>
              <w:rPr>
                <w:sz w:val="16"/>
              </w:rPr>
            </w:pPr>
            <w:r w:rsidRPr="007B0C16">
              <w:rPr>
                <w:sz w:val="16"/>
              </w:rPr>
              <w:t>1</w:t>
            </w:r>
          </w:p>
        </w:tc>
        <w:tc>
          <w:tcPr>
            <w:tcW w:w="0" w:type="auto"/>
          </w:tcPr>
          <w:p w14:paraId="5C853663" w14:textId="77777777" w:rsidR="00590405" w:rsidRPr="007B0C16" w:rsidRDefault="00590405" w:rsidP="00AE397E">
            <w:pPr>
              <w:jc w:val="center"/>
              <w:rPr>
                <w:sz w:val="16"/>
              </w:rPr>
            </w:pPr>
            <w:r w:rsidRPr="007B0C16">
              <w:rPr>
                <w:sz w:val="16"/>
              </w:rPr>
              <w:t>Très commun</w:t>
            </w:r>
          </w:p>
        </w:tc>
      </w:tr>
      <w:tr w:rsidR="00590405" w:rsidRPr="007B0C16" w14:paraId="52219DC9" w14:textId="77777777" w:rsidTr="00AE397E">
        <w:tc>
          <w:tcPr>
            <w:tcW w:w="0" w:type="auto"/>
            <w:shd w:val="clear" w:color="auto" w:fill="E6E6E6"/>
          </w:tcPr>
          <w:p w14:paraId="5A2D8C8A" w14:textId="77777777" w:rsidR="00590405" w:rsidRPr="007B0C16" w:rsidRDefault="00590405" w:rsidP="00AE397E">
            <w:pPr>
              <w:jc w:val="center"/>
              <w:rPr>
                <w:sz w:val="16"/>
              </w:rPr>
            </w:pPr>
            <w:r w:rsidRPr="007B0C16">
              <w:rPr>
                <w:sz w:val="16"/>
              </w:rPr>
              <w:t>2</w:t>
            </w:r>
          </w:p>
        </w:tc>
        <w:tc>
          <w:tcPr>
            <w:tcW w:w="0" w:type="auto"/>
            <w:shd w:val="clear" w:color="auto" w:fill="F3F3F3"/>
          </w:tcPr>
          <w:p w14:paraId="20756147" w14:textId="77777777" w:rsidR="00590405" w:rsidRPr="007B0C16" w:rsidRDefault="00590405" w:rsidP="00AE397E">
            <w:pPr>
              <w:jc w:val="center"/>
              <w:rPr>
                <w:sz w:val="16"/>
              </w:rPr>
            </w:pPr>
            <w:r w:rsidRPr="007B0C16">
              <w:rPr>
                <w:sz w:val="16"/>
              </w:rPr>
              <w:t>Commun</w:t>
            </w:r>
          </w:p>
        </w:tc>
      </w:tr>
      <w:tr w:rsidR="00590405" w:rsidRPr="007B0C16" w14:paraId="4065D2B3" w14:textId="77777777" w:rsidTr="00AE397E">
        <w:tc>
          <w:tcPr>
            <w:tcW w:w="0" w:type="auto"/>
            <w:shd w:val="clear" w:color="auto" w:fill="CCCCCC"/>
          </w:tcPr>
          <w:p w14:paraId="6EAEFC50" w14:textId="77777777" w:rsidR="00590405" w:rsidRPr="007B0C16" w:rsidRDefault="00590405" w:rsidP="00AE397E">
            <w:pPr>
              <w:jc w:val="center"/>
              <w:rPr>
                <w:sz w:val="16"/>
              </w:rPr>
            </w:pPr>
            <w:r w:rsidRPr="007B0C16">
              <w:rPr>
                <w:sz w:val="16"/>
              </w:rPr>
              <w:t>3</w:t>
            </w:r>
          </w:p>
        </w:tc>
        <w:tc>
          <w:tcPr>
            <w:tcW w:w="0" w:type="auto"/>
            <w:shd w:val="clear" w:color="auto" w:fill="CCCCCC"/>
          </w:tcPr>
          <w:p w14:paraId="4A12702A" w14:textId="77777777" w:rsidR="00590405" w:rsidRPr="007B0C16" w:rsidRDefault="00590405" w:rsidP="00AE397E">
            <w:pPr>
              <w:jc w:val="center"/>
              <w:rPr>
                <w:sz w:val="16"/>
              </w:rPr>
            </w:pPr>
            <w:r w:rsidRPr="007B0C16">
              <w:rPr>
                <w:sz w:val="16"/>
              </w:rPr>
              <w:t>Rare</w:t>
            </w:r>
          </w:p>
        </w:tc>
      </w:tr>
      <w:tr w:rsidR="00590405" w:rsidRPr="007B0C16" w14:paraId="0CB6E69A" w14:textId="77777777" w:rsidTr="00AE397E">
        <w:tc>
          <w:tcPr>
            <w:tcW w:w="0" w:type="auto"/>
            <w:shd w:val="clear" w:color="auto" w:fill="CCCCCC"/>
          </w:tcPr>
          <w:p w14:paraId="1D50F5E5" w14:textId="77777777" w:rsidR="00590405" w:rsidRPr="007B0C16" w:rsidRDefault="00590405" w:rsidP="00AE397E">
            <w:pPr>
              <w:jc w:val="center"/>
              <w:rPr>
                <w:sz w:val="16"/>
              </w:rPr>
            </w:pPr>
            <w:r w:rsidRPr="007B0C16">
              <w:rPr>
                <w:sz w:val="16"/>
              </w:rPr>
              <w:t>4</w:t>
            </w:r>
          </w:p>
        </w:tc>
        <w:tc>
          <w:tcPr>
            <w:tcW w:w="0" w:type="auto"/>
            <w:shd w:val="clear" w:color="auto" w:fill="CCCCCC"/>
          </w:tcPr>
          <w:p w14:paraId="45F61600" w14:textId="77777777" w:rsidR="00590405" w:rsidRPr="007B0C16" w:rsidRDefault="00590405" w:rsidP="00AE397E">
            <w:pPr>
              <w:jc w:val="center"/>
              <w:rPr>
                <w:sz w:val="16"/>
              </w:rPr>
            </w:pPr>
            <w:r w:rsidRPr="007B0C16">
              <w:rPr>
                <w:sz w:val="16"/>
              </w:rPr>
              <w:t>Très rare</w:t>
            </w:r>
          </w:p>
        </w:tc>
      </w:tr>
    </w:tbl>
    <w:p w14:paraId="5FB96B4C" w14:textId="675F8210" w:rsidR="00590405" w:rsidRPr="007B0C16" w:rsidRDefault="00590405" w:rsidP="00590405">
      <w:pPr>
        <w:widowControl/>
        <w:tabs>
          <w:tab w:val="left" w:pos="483"/>
          <w:tab w:val="left" w:pos="2526"/>
          <w:tab w:val="left" w:pos="4529"/>
        </w:tabs>
        <w:ind w:left="15"/>
        <w:rPr>
          <w:rFonts w:cs="Calibri"/>
          <w:color w:val="000000"/>
          <w:lang w:eastAsia="fr-BE"/>
        </w:rPr>
      </w:pPr>
      <w:r w:rsidRPr="007B0C16">
        <w:rPr>
          <w:rFonts w:cs="Calibri"/>
          <w:color w:val="000000"/>
          <w:lang w:eastAsia="fr-BE"/>
        </w:rPr>
        <w:t xml:space="preserve">Lancez ensuite un D100 sur la table correspondante à </w:t>
      </w:r>
      <w:r w:rsidR="00970A62" w:rsidRPr="007B0C16">
        <w:rPr>
          <w:rFonts w:cs="Calibri"/>
          <w:color w:val="000000"/>
          <w:lang w:eastAsia="fr-BE"/>
        </w:rPr>
        <w:t xml:space="preserve">cette </w:t>
      </w:r>
      <w:r w:rsidRPr="007B0C16">
        <w:rPr>
          <w:rFonts w:cs="Calibri"/>
          <w:color w:val="000000"/>
          <w:lang w:eastAsia="fr-BE"/>
        </w:rPr>
        <w:t>rareté</w:t>
      </w:r>
      <w:r w:rsidR="00781C60" w:rsidRPr="007B0C16">
        <w:rPr>
          <w:rFonts w:cs="Calibri"/>
          <w:color w:val="000000"/>
          <w:lang w:eastAsia="fr-BE"/>
        </w:rPr>
        <w:t xml:space="preserve">, </w:t>
      </w:r>
      <w:r w:rsidR="00970A62" w:rsidRPr="007B0C16">
        <w:rPr>
          <w:rFonts w:cs="Calibri"/>
          <w:color w:val="000000"/>
          <w:lang w:eastAsia="fr-BE"/>
        </w:rPr>
        <w:t xml:space="preserve">qui </w:t>
      </w:r>
      <w:r w:rsidR="00781C60" w:rsidRPr="007B0C16">
        <w:rPr>
          <w:rFonts w:cs="Calibri"/>
          <w:color w:val="000000"/>
          <w:lang w:eastAsia="fr-BE"/>
        </w:rPr>
        <w:t xml:space="preserve">donnera </w:t>
      </w:r>
      <w:r w:rsidR="00970A62" w:rsidRPr="007B0C16">
        <w:rPr>
          <w:rFonts w:cs="Calibri"/>
          <w:color w:val="000000"/>
          <w:lang w:eastAsia="fr-BE"/>
        </w:rPr>
        <w:t xml:space="preserve">aussi </w:t>
      </w:r>
      <w:r w:rsidR="00781C60" w:rsidRPr="007B0C16">
        <w:rPr>
          <w:rFonts w:cs="Calibri"/>
          <w:color w:val="000000"/>
          <w:lang w:eastAsia="fr-BE"/>
        </w:rPr>
        <w:t>la quantité de base (N)</w:t>
      </w:r>
      <w:r w:rsidRPr="007B0C16">
        <w:rPr>
          <w:rFonts w:cs="Calibri"/>
          <w:color w:val="000000"/>
          <w:lang w:eastAsia="fr-BE"/>
        </w:rPr>
        <w:t> :</w:t>
      </w:r>
      <w:r w:rsidRPr="007B0C16">
        <w:rPr>
          <w:rFonts w:cs="Calibri"/>
          <w:color w:val="000000"/>
          <w:lang w:eastAsia="fr-BE"/>
        </w:rPr>
        <w:tab/>
      </w:r>
    </w:p>
    <w:p w14:paraId="67563C24" w14:textId="77777777" w:rsidR="00590405" w:rsidRPr="007B0C16" w:rsidRDefault="00590405" w:rsidP="00590405">
      <w:pPr>
        <w:jc w:val="center"/>
        <w:rPr>
          <w:b/>
          <w:sz w:val="16"/>
          <w:szCs w:val="16"/>
        </w:rPr>
        <w:sectPr w:rsidR="00590405" w:rsidRPr="007B0C16" w:rsidSect="008A1F89">
          <w:endnotePr>
            <w:numFmt w:val="decimal"/>
          </w:endnotePr>
          <w:type w:val="continuous"/>
          <w:pgSz w:w="11906" w:h="16838" w:code="9"/>
          <w:pgMar w:top="851" w:right="851" w:bottom="851" w:left="851" w:header="708" w:footer="708" w:gutter="0"/>
          <w:cols w:space="113"/>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372"/>
        <w:gridCol w:w="352"/>
      </w:tblGrid>
      <w:tr w:rsidR="00590405" w:rsidRPr="007B0C16" w14:paraId="26B7AAAC" w14:textId="77777777" w:rsidTr="00AE397E">
        <w:tc>
          <w:tcPr>
            <w:tcW w:w="0" w:type="auto"/>
          </w:tcPr>
          <w:p w14:paraId="724E22BE" w14:textId="77777777" w:rsidR="00590405" w:rsidRPr="007B0C16" w:rsidRDefault="00590405" w:rsidP="00AE397E">
            <w:pPr>
              <w:jc w:val="center"/>
              <w:rPr>
                <w:b/>
                <w:sz w:val="16"/>
                <w:szCs w:val="16"/>
              </w:rPr>
            </w:pPr>
            <w:r w:rsidRPr="007B0C16">
              <w:rPr>
                <w:b/>
                <w:sz w:val="16"/>
                <w:szCs w:val="16"/>
              </w:rPr>
              <w:t>D100</w:t>
            </w:r>
          </w:p>
        </w:tc>
        <w:tc>
          <w:tcPr>
            <w:tcW w:w="0" w:type="auto"/>
          </w:tcPr>
          <w:p w14:paraId="3A97C1EB" w14:textId="77777777" w:rsidR="00590405" w:rsidRPr="007B0C16" w:rsidRDefault="00590405" w:rsidP="00AE397E">
            <w:pPr>
              <w:rPr>
                <w:b/>
                <w:sz w:val="16"/>
                <w:szCs w:val="16"/>
              </w:rPr>
            </w:pPr>
            <w:r w:rsidRPr="007B0C16">
              <w:rPr>
                <w:b/>
                <w:sz w:val="16"/>
                <w:szCs w:val="16"/>
              </w:rPr>
              <w:t>Trésor très commun</w:t>
            </w:r>
          </w:p>
        </w:tc>
        <w:tc>
          <w:tcPr>
            <w:tcW w:w="0" w:type="auto"/>
          </w:tcPr>
          <w:p w14:paraId="6AF7279D" w14:textId="77777777" w:rsidR="00590405" w:rsidRPr="007B0C16" w:rsidRDefault="00590405" w:rsidP="00AE397E">
            <w:pPr>
              <w:widowControl/>
              <w:rPr>
                <w:rFonts w:cs="Calibri"/>
                <w:b/>
                <w:color w:val="000000"/>
                <w:sz w:val="16"/>
                <w:szCs w:val="16"/>
                <w:lang w:eastAsia="fr-BE"/>
              </w:rPr>
            </w:pPr>
            <w:r w:rsidRPr="007B0C16">
              <w:rPr>
                <w:rFonts w:cs="Calibri"/>
                <w:b/>
                <w:color w:val="000000"/>
                <w:sz w:val="16"/>
                <w:szCs w:val="16"/>
                <w:lang w:eastAsia="fr-BE"/>
              </w:rPr>
              <w:t>N</w:t>
            </w:r>
          </w:p>
        </w:tc>
      </w:tr>
      <w:tr w:rsidR="00590405" w:rsidRPr="007B0C16" w14:paraId="2C4CC561" w14:textId="77777777" w:rsidTr="00AE397E">
        <w:tc>
          <w:tcPr>
            <w:tcW w:w="0" w:type="auto"/>
          </w:tcPr>
          <w:p w14:paraId="6F1B4D0B" w14:textId="77777777" w:rsidR="00590405" w:rsidRPr="007B0C16" w:rsidRDefault="00590405" w:rsidP="00AE397E">
            <w:pPr>
              <w:jc w:val="center"/>
              <w:rPr>
                <w:sz w:val="16"/>
                <w:szCs w:val="16"/>
              </w:rPr>
            </w:pPr>
            <w:r w:rsidRPr="007B0C16">
              <w:rPr>
                <w:sz w:val="16"/>
                <w:szCs w:val="16"/>
              </w:rPr>
              <w:t>01-04</w:t>
            </w:r>
          </w:p>
        </w:tc>
        <w:tc>
          <w:tcPr>
            <w:tcW w:w="0" w:type="auto"/>
          </w:tcPr>
          <w:p w14:paraId="0567808F"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Sang  (de) chauve-souris noire</w:t>
            </w:r>
          </w:p>
        </w:tc>
        <w:tc>
          <w:tcPr>
            <w:tcW w:w="0" w:type="auto"/>
          </w:tcPr>
          <w:p w14:paraId="6EBB8E3E"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31082B59" w14:textId="77777777" w:rsidTr="00AE397E">
        <w:tc>
          <w:tcPr>
            <w:tcW w:w="0" w:type="auto"/>
          </w:tcPr>
          <w:p w14:paraId="183CE099" w14:textId="77777777" w:rsidR="00590405" w:rsidRPr="007B0C16" w:rsidRDefault="00590405" w:rsidP="00AE397E">
            <w:pPr>
              <w:jc w:val="center"/>
              <w:rPr>
                <w:sz w:val="16"/>
                <w:szCs w:val="16"/>
              </w:rPr>
            </w:pPr>
            <w:r w:rsidRPr="007B0C16">
              <w:rPr>
                <w:sz w:val="16"/>
                <w:szCs w:val="16"/>
              </w:rPr>
              <w:t>05-08</w:t>
            </w:r>
          </w:p>
        </w:tc>
        <w:tc>
          <w:tcPr>
            <w:tcW w:w="0" w:type="auto"/>
          </w:tcPr>
          <w:p w14:paraId="7281168F"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 xml:space="preserve">herbes soins (de) </w:t>
            </w:r>
            <w:r w:rsidR="00E06976" w:rsidRPr="007B0C16">
              <w:rPr>
                <w:rFonts w:cs="Calibri"/>
                <w:color w:val="000000"/>
                <w:sz w:val="16"/>
                <w:szCs w:val="16"/>
                <w:lang w:eastAsia="fr-BE"/>
              </w:rPr>
              <w:t>Irnolo</w:t>
            </w:r>
            <w:r w:rsidRPr="007B0C16">
              <w:rPr>
                <w:rFonts w:cs="Calibri"/>
                <w:color w:val="000000"/>
                <w:sz w:val="16"/>
                <w:szCs w:val="16"/>
                <w:lang w:eastAsia="fr-BE"/>
              </w:rPr>
              <w:t xml:space="preserve"> des marais</w:t>
            </w:r>
          </w:p>
        </w:tc>
        <w:tc>
          <w:tcPr>
            <w:tcW w:w="0" w:type="auto"/>
          </w:tcPr>
          <w:p w14:paraId="5D4B6901"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2EF7968F" w14:textId="77777777" w:rsidTr="00AE397E">
        <w:tc>
          <w:tcPr>
            <w:tcW w:w="0" w:type="auto"/>
          </w:tcPr>
          <w:p w14:paraId="2173C2F6" w14:textId="77777777" w:rsidR="00590405" w:rsidRPr="007B0C16" w:rsidRDefault="00590405" w:rsidP="00AE397E">
            <w:pPr>
              <w:jc w:val="center"/>
              <w:rPr>
                <w:sz w:val="16"/>
                <w:szCs w:val="16"/>
              </w:rPr>
            </w:pPr>
            <w:r w:rsidRPr="007B0C16">
              <w:rPr>
                <w:sz w:val="16"/>
                <w:szCs w:val="16"/>
              </w:rPr>
              <w:t>09-12</w:t>
            </w:r>
          </w:p>
        </w:tc>
        <w:tc>
          <w:tcPr>
            <w:tcW w:w="0" w:type="auto"/>
          </w:tcPr>
          <w:p w14:paraId="710B11B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herbes hallucinogènes (de) i. d. marais</w:t>
            </w:r>
          </w:p>
        </w:tc>
        <w:tc>
          <w:tcPr>
            <w:tcW w:w="0" w:type="auto"/>
          </w:tcPr>
          <w:p w14:paraId="50B4463E"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39A83429" w14:textId="77777777" w:rsidTr="00AE397E">
        <w:tc>
          <w:tcPr>
            <w:tcW w:w="0" w:type="auto"/>
          </w:tcPr>
          <w:p w14:paraId="6B57C436" w14:textId="77777777" w:rsidR="00590405" w:rsidRPr="007B0C16" w:rsidRDefault="00590405" w:rsidP="00AE397E">
            <w:pPr>
              <w:jc w:val="center"/>
              <w:rPr>
                <w:sz w:val="16"/>
                <w:szCs w:val="16"/>
              </w:rPr>
            </w:pPr>
            <w:r w:rsidRPr="007B0C16">
              <w:rPr>
                <w:sz w:val="16"/>
                <w:szCs w:val="16"/>
              </w:rPr>
              <w:t>13-16</w:t>
            </w:r>
          </w:p>
        </w:tc>
        <w:tc>
          <w:tcPr>
            <w:tcW w:w="0" w:type="auto"/>
          </w:tcPr>
          <w:p w14:paraId="210F4AC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chair pourrie (de) rampant</w:t>
            </w:r>
          </w:p>
        </w:tc>
        <w:tc>
          <w:tcPr>
            <w:tcW w:w="0" w:type="auto"/>
          </w:tcPr>
          <w:p w14:paraId="62B44AD8"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1D49D093" w14:textId="77777777" w:rsidTr="00AE397E">
        <w:tc>
          <w:tcPr>
            <w:tcW w:w="0" w:type="auto"/>
          </w:tcPr>
          <w:p w14:paraId="04E5CDC2" w14:textId="77777777" w:rsidR="00590405" w:rsidRPr="007B0C16" w:rsidRDefault="00590405" w:rsidP="00AE397E">
            <w:pPr>
              <w:jc w:val="center"/>
              <w:rPr>
                <w:sz w:val="16"/>
                <w:szCs w:val="16"/>
              </w:rPr>
            </w:pPr>
            <w:r w:rsidRPr="007B0C16">
              <w:rPr>
                <w:sz w:val="16"/>
                <w:szCs w:val="16"/>
              </w:rPr>
              <w:t>17-20</w:t>
            </w:r>
          </w:p>
        </w:tc>
        <w:tc>
          <w:tcPr>
            <w:tcW w:w="0" w:type="auto"/>
          </w:tcPr>
          <w:p w14:paraId="7F133C2D"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Résine (de) ombre des forêts</w:t>
            </w:r>
          </w:p>
        </w:tc>
        <w:tc>
          <w:tcPr>
            <w:tcW w:w="0" w:type="auto"/>
          </w:tcPr>
          <w:p w14:paraId="1FF88D1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193F7FBB" w14:textId="77777777" w:rsidTr="00AE397E">
        <w:tc>
          <w:tcPr>
            <w:tcW w:w="0" w:type="auto"/>
          </w:tcPr>
          <w:p w14:paraId="33D35EBC" w14:textId="77777777" w:rsidR="00590405" w:rsidRPr="007B0C16" w:rsidRDefault="00590405" w:rsidP="00AE397E">
            <w:pPr>
              <w:jc w:val="center"/>
              <w:rPr>
                <w:sz w:val="16"/>
                <w:szCs w:val="16"/>
              </w:rPr>
            </w:pPr>
            <w:r w:rsidRPr="007B0C16">
              <w:rPr>
                <w:sz w:val="16"/>
                <w:szCs w:val="16"/>
              </w:rPr>
              <w:t>21-24</w:t>
            </w:r>
          </w:p>
        </w:tc>
        <w:tc>
          <w:tcPr>
            <w:tcW w:w="0" w:type="auto"/>
          </w:tcPr>
          <w:p w14:paraId="4EE62923"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Arme  (de) rarnoin</w:t>
            </w:r>
          </w:p>
        </w:tc>
        <w:tc>
          <w:tcPr>
            <w:tcW w:w="0" w:type="auto"/>
          </w:tcPr>
          <w:p w14:paraId="6EC5118F"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7E6711C2" w14:textId="77777777" w:rsidTr="00AE397E">
        <w:tc>
          <w:tcPr>
            <w:tcW w:w="0" w:type="auto"/>
          </w:tcPr>
          <w:p w14:paraId="3413E840" w14:textId="77777777" w:rsidR="00590405" w:rsidRPr="007B0C16" w:rsidRDefault="00590405" w:rsidP="00AE397E">
            <w:pPr>
              <w:jc w:val="center"/>
              <w:rPr>
                <w:sz w:val="16"/>
                <w:szCs w:val="16"/>
              </w:rPr>
            </w:pPr>
            <w:r w:rsidRPr="007B0C16">
              <w:rPr>
                <w:sz w:val="16"/>
                <w:szCs w:val="16"/>
              </w:rPr>
              <w:t>25-28</w:t>
            </w:r>
          </w:p>
        </w:tc>
        <w:tc>
          <w:tcPr>
            <w:tcW w:w="0" w:type="auto"/>
          </w:tcPr>
          <w:p w14:paraId="7AC1A561"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Défenses (de) sanglier éternel</w:t>
            </w:r>
          </w:p>
        </w:tc>
        <w:tc>
          <w:tcPr>
            <w:tcW w:w="0" w:type="auto"/>
          </w:tcPr>
          <w:p w14:paraId="71F27B0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11F5F456" w14:textId="77777777" w:rsidTr="00AE397E">
        <w:tc>
          <w:tcPr>
            <w:tcW w:w="0" w:type="auto"/>
          </w:tcPr>
          <w:p w14:paraId="53214BAB" w14:textId="77777777" w:rsidR="00590405" w:rsidRPr="007B0C16" w:rsidRDefault="00590405" w:rsidP="00AE397E">
            <w:pPr>
              <w:jc w:val="center"/>
              <w:rPr>
                <w:sz w:val="16"/>
                <w:szCs w:val="16"/>
              </w:rPr>
            </w:pPr>
            <w:r w:rsidRPr="007B0C16">
              <w:rPr>
                <w:sz w:val="16"/>
                <w:szCs w:val="16"/>
              </w:rPr>
              <w:t>29-32</w:t>
            </w:r>
          </w:p>
        </w:tc>
        <w:tc>
          <w:tcPr>
            <w:tcW w:w="0" w:type="auto"/>
          </w:tcPr>
          <w:p w14:paraId="3F60B344"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Poison (de) serpent des marais</w:t>
            </w:r>
          </w:p>
        </w:tc>
        <w:tc>
          <w:tcPr>
            <w:tcW w:w="0" w:type="auto"/>
          </w:tcPr>
          <w:p w14:paraId="7BCA10DD"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0B7E3CD0" w14:textId="77777777" w:rsidTr="00AE397E">
        <w:tc>
          <w:tcPr>
            <w:tcW w:w="0" w:type="auto"/>
          </w:tcPr>
          <w:p w14:paraId="23AB3912" w14:textId="77777777" w:rsidR="00590405" w:rsidRPr="007B0C16" w:rsidRDefault="00590405" w:rsidP="00AE397E">
            <w:pPr>
              <w:jc w:val="center"/>
              <w:rPr>
                <w:sz w:val="16"/>
                <w:szCs w:val="16"/>
              </w:rPr>
            </w:pPr>
            <w:r w:rsidRPr="007B0C16">
              <w:rPr>
                <w:sz w:val="16"/>
                <w:szCs w:val="16"/>
              </w:rPr>
              <w:t>33-36</w:t>
            </w:r>
          </w:p>
        </w:tc>
        <w:tc>
          <w:tcPr>
            <w:tcW w:w="0" w:type="auto"/>
          </w:tcPr>
          <w:p w14:paraId="7AB9395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Peaux (de) belette rouge</w:t>
            </w:r>
          </w:p>
        </w:tc>
        <w:tc>
          <w:tcPr>
            <w:tcW w:w="0" w:type="auto"/>
          </w:tcPr>
          <w:p w14:paraId="2EDA65C0"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562C190" w14:textId="77777777" w:rsidTr="00AE397E">
        <w:tc>
          <w:tcPr>
            <w:tcW w:w="0" w:type="auto"/>
            <w:tcBorders>
              <w:bottom w:val="single" w:sz="12" w:space="0" w:color="auto"/>
            </w:tcBorders>
          </w:tcPr>
          <w:p w14:paraId="04EFA4AC" w14:textId="77777777" w:rsidR="00590405" w:rsidRPr="007B0C16" w:rsidRDefault="00590405" w:rsidP="00AE397E">
            <w:pPr>
              <w:jc w:val="center"/>
              <w:rPr>
                <w:sz w:val="16"/>
                <w:szCs w:val="16"/>
              </w:rPr>
            </w:pPr>
            <w:r w:rsidRPr="007B0C16">
              <w:rPr>
                <w:sz w:val="16"/>
                <w:szCs w:val="16"/>
              </w:rPr>
              <w:t>37-40</w:t>
            </w:r>
          </w:p>
        </w:tc>
        <w:tc>
          <w:tcPr>
            <w:tcW w:w="0" w:type="auto"/>
            <w:tcBorders>
              <w:bottom w:val="single" w:sz="12" w:space="0" w:color="auto"/>
            </w:tcBorders>
          </w:tcPr>
          <w:p w14:paraId="788D1B4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Poison  (de) chien baveur</w:t>
            </w:r>
          </w:p>
        </w:tc>
        <w:tc>
          <w:tcPr>
            <w:tcW w:w="0" w:type="auto"/>
            <w:tcBorders>
              <w:bottom w:val="single" w:sz="12" w:space="0" w:color="auto"/>
            </w:tcBorders>
          </w:tcPr>
          <w:p w14:paraId="585D1105"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6A2CE0C3" w14:textId="77777777" w:rsidTr="00AE397E">
        <w:tc>
          <w:tcPr>
            <w:tcW w:w="0" w:type="auto"/>
            <w:tcBorders>
              <w:top w:val="single" w:sz="12" w:space="0" w:color="auto"/>
            </w:tcBorders>
            <w:shd w:val="clear" w:color="auto" w:fill="E6E6E6"/>
          </w:tcPr>
          <w:p w14:paraId="38A8757F" w14:textId="77777777" w:rsidR="00590405" w:rsidRPr="007B0C16" w:rsidRDefault="00590405" w:rsidP="00AE397E">
            <w:pPr>
              <w:jc w:val="center"/>
              <w:rPr>
                <w:sz w:val="16"/>
                <w:szCs w:val="16"/>
              </w:rPr>
            </w:pPr>
            <w:r w:rsidRPr="007B0C16">
              <w:rPr>
                <w:sz w:val="16"/>
                <w:szCs w:val="16"/>
              </w:rPr>
              <w:t>41-43</w:t>
            </w:r>
          </w:p>
        </w:tc>
        <w:tc>
          <w:tcPr>
            <w:tcW w:w="0" w:type="auto"/>
            <w:tcBorders>
              <w:top w:val="single" w:sz="12" w:space="0" w:color="auto"/>
            </w:tcBorders>
            <w:shd w:val="clear" w:color="auto" w:fill="E6E6E6"/>
          </w:tcPr>
          <w:p w14:paraId="31B06E37"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instrument (de) esprit malin</w:t>
            </w:r>
          </w:p>
        </w:tc>
        <w:tc>
          <w:tcPr>
            <w:tcW w:w="0" w:type="auto"/>
            <w:tcBorders>
              <w:top w:val="single" w:sz="12" w:space="0" w:color="auto"/>
            </w:tcBorders>
            <w:shd w:val="clear" w:color="auto" w:fill="E6E6E6"/>
          </w:tcPr>
          <w:p w14:paraId="58810F18"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188269D5" w14:textId="77777777" w:rsidTr="00AE397E">
        <w:tc>
          <w:tcPr>
            <w:tcW w:w="0" w:type="auto"/>
            <w:shd w:val="clear" w:color="auto" w:fill="E6E6E6"/>
          </w:tcPr>
          <w:p w14:paraId="56B778E6" w14:textId="77777777" w:rsidR="00590405" w:rsidRPr="007B0C16" w:rsidRDefault="00590405" w:rsidP="00AE397E">
            <w:pPr>
              <w:jc w:val="center"/>
              <w:rPr>
                <w:sz w:val="16"/>
                <w:szCs w:val="16"/>
              </w:rPr>
            </w:pPr>
            <w:r w:rsidRPr="007B0C16">
              <w:rPr>
                <w:sz w:val="16"/>
                <w:szCs w:val="16"/>
              </w:rPr>
              <w:t>44-46</w:t>
            </w:r>
          </w:p>
        </w:tc>
        <w:tc>
          <w:tcPr>
            <w:tcW w:w="0" w:type="auto"/>
            <w:shd w:val="clear" w:color="auto" w:fill="E6E6E6"/>
          </w:tcPr>
          <w:p w14:paraId="57A5E42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silex précieux (de) Folpierre</w:t>
            </w:r>
          </w:p>
        </w:tc>
        <w:tc>
          <w:tcPr>
            <w:tcW w:w="0" w:type="auto"/>
            <w:shd w:val="clear" w:color="auto" w:fill="E6E6E6"/>
          </w:tcPr>
          <w:p w14:paraId="122E626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1E75584D" w14:textId="77777777" w:rsidTr="00AE397E">
        <w:tc>
          <w:tcPr>
            <w:tcW w:w="0" w:type="auto"/>
            <w:shd w:val="clear" w:color="auto" w:fill="E6E6E6"/>
          </w:tcPr>
          <w:p w14:paraId="5E22C461" w14:textId="77777777" w:rsidR="00590405" w:rsidRPr="007B0C16" w:rsidRDefault="00590405" w:rsidP="00AE397E">
            <w:pPr>
              <w:jc w:val="center"/>
              <w:rPr>
                <w:sz w:val="16"/>
                <w:szCs w:val="16"/>
              </w:rPr>
            </w:pPr>
            <w:r w:rsidRPr="007B0C16">
              <w:rPr>
                <w:sz w:val="16"/>
                <w:szCs w:val="16"/>
              </w:rPr>
              <w:t>47-49</w:t>
            </w:r>
          </w:p>
        </w:tc>
        <w:tc>
          <w:tcPr>
            <w:tcW w:w="0" w:type="auto"/>
            <w:shd w:val="clear" w:color="auto" w:fill="E6E6E6"/>
          </w:tcPr>
          <w:p w14:paraId="76D49952"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livre magique (de) grand satyre</w:t>
            </w:r>
          </w:p>
        </w:tc>
        <w:tc>
          <w:tcPr>
            <w:tcW w:w="0" w:type="auto"/>
            <w:shd w:val="clear" w:color="auto" w:fill="E6E6E6"/>
          </w:tcPr>
          <w:p w14:paraId="550AE80F"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5B288DD5" w14:textId="77777777" w:rsidTr="00AE397E">
        <w:tc>
          <w:tcPr>
            <w:tcW w:w="0" w:type="auto"/>
            <w:shd w:val="clear" w:color="auto" w:fill="E6E6E6"/>
          </w:tcPr>
          <w:p w14:paraId="16C93514" w14:textId="77777777" w:rsidR="00590405" w:rsidRPr="007B0C16" w:rsidRDefault="00590405" w:rsidP="00AE397E">
            <w:pPr>
              <w:jc w:val="center"/>
              <w:rPr>
                <w:sz w:val="16"/>
                <w:szCs w:val="16"/>
              </w:rPr>
            </w:pPr>
            <w:r w:rsidRPr="007B0C16">
              <w:rPr>
                <w:sz w:val="16"/>
                <w:szCs w:val="16"/>
              </w:rPr>
              <w:t>50-52</w:t>
            </w:r>
          </w:p>
        </w:tc>
        <w:tc>
          <w:tcPr>
            <w:tcW w:w="0" w:type="auto"/>
            <w:shd w:val="clear" w:color="auto" w:fill="E6E6E6"/>
          </w:tcPr>
          <w:p w14:paraId="4005EF19"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Peau (de) granetre</w:t>
            </w:r>
          </w:p>
        </w:tc>
        <w:tc>
          <w:tcPr>
            <w:tcW w:w="0" w:type="auto"/>
            <w:shd w:val="clear" w:color="auto" w:fill="E6E6E6"/>
          </w:tcPr>
          <w:p w14:paraId="3EB259B7"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7D21AC38" w14:textId="77777777" w:rsidTr="00AE397E">
        <w:tc>
          <w:tcPr>
            <w:tcW w:w="0" w:type="auto"/>
            <w:shd w:val="clear" w:color="auto" w:fill="E6E6E6"/>
          </w:tcPr>
          <w:p w14:paraId="3DD601BD" w14:textId="77777777" w:rsidR="00590405" w:rsidRPr="007B0C16" w:rsidRDefault="00590405" w:rsidP="00AE397E">
            <w:pPr>
              <w:jc w:val="center"/>
              <w:rPr>
                <w:sz w:val="16"/>
                <w:szCs w:val="16"/>
              </w:rPr>
            </w:pPr>
            <w:r w:rsidRPr="007B0C16">
              <w:rPr>
                <w:sz w:val="16"/>
                <w:szCs w:val="16"/>
              </w:rPr>
              <w:t>53-55</w:t>
            </w:r>
          </w:p>
        </w:tc>
        <w:tc>
          <w:tcPr>
            <w:tcW w:w="0" w:type="auto"/>
            <w:shd w:val="clear" w:color="auto" w:fill="E6E6E6"/>
          </w:tcPr>
          <w:p w14:paraId="560D95F0"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Œuf (de) griffon</w:t>
            </w:r>
          </w:p>
        </w:tc>
        <w:tc>
          <w:tcPr>
            <w:tcW w:w="0" w:type="auto"/>
            <w:shd w:val="clear" w:color="auto" w:fill="E6E6E6"/>
          </w:tcPr>
          <w:p w14:paraId="623DEFB4"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2E5EE32B" w14:textId="77777777" w:rsidTr="00AE397E">
        <w:tc>
          <w:tcPr>
            <w:tcW w:w="0" w:type="auto"/>
            <w:shd w:val="clear" w:color="auto" w:fill="E6E6E6"/>
          </w:tcPr>
          <w:p w14:paraId="0FD8ECC3" w14:textId="77777777" w:rsidR="00590405" w:rsidRPr="007B0C16" w:rsidRDefault="00590405" w:rsidP="00AE397E">
            <w:pPr>
              <w:jc w:val="center"/>
              <w:rPr>
                <w:sz w:val="16"/>
                <w:szCs w:val="16"/>
              </w:rPr>
            </w:pPr>
            <w:r w:rsidRPr="007B0C16">
              <w:rPr>
                <w:sz w:val="16"/>
                <w:szCs w:val="16"/>
              </w:rPr>
              <w:t>56-58</w:t>
            </w:r>
          </w:p>
        </w:tc>
        <w:tc>
          <w:tcPr>
            <w:tcW w:w="0" w:type="auto"/>
            <w:shd w:val="clear" w:color="auto" w:fill="E6E6E6"/>
          </w:tcPr>
          <w:p w14:paraId="0FFFB79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Œufs (de) griffor</w:t>
            </w:r>
          </w:p>
        </w:tc>
        <w:tc>
          <w:tcPr>
            <w:tcW w:w="0" w:type="auto"/>
            <w:shd w:val="clear" w:color="auto" w:fill="E6E6E6"/>
          </w:tcPr>
          <w:p w14:paraId="603362B7"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072A67AB" w14:textId="77777777" w:rsidTr="00AE397E">
        <w:tc>
          <w:tcPr>
            <w:tcW w:w="0" w:type="auto"/>
            <w:shd w:val="clear" w:color="auto" w:fill="E6E6E6"/>
          </w:tcPr>
          <w:p w14:paraId="093DB68D" w14:textId="77777777" w:rsidR="00590405" w:rsidRPr="007B0C16" w:rsidRDefault="00590405" w:rsidP="00AE397E">
            <w:pPr>
              <w:jc w:val="center"/>
              <w:rPr>
                <w:sz w:val="16"/>
                <w:szCs w:val="16"/>
              </w:rPr>
            </w:pPr>
            <w:r w:rsidRPr="007B0C16">
              <w:rPr>
                <w:sz w:val="16"/>
                <w:szCs w:val="16"/>
              </w:rPr>
              <w:t>59-61</w:t>
            </w:r>
          </w:p>
        </w:tc>
        <w:tc>
          <w:tcPr>
            <w:tcW w:w="0" w:type="auto"/>
            <w:shd w:val="clear" w:color="auto" w:fill="E6E6E6"/>
          </w:tcPr>
          <w:p w14:paraId="1F90EF1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Hache (de) Guerroyeur</w:t>
            </w:r>
          </w:p>
        </w:tc>
        <w:tc>
          <w:tcPr>
            <w:tcW w:w="0" w:type="auto"/>
            <w:shd w:val="clear" w:color="auto" w:fill="E6E6E6"/>
          </w:tcPr>
          <w:p w14:paraId="163194E9"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2D472FDA" w14:textId="77777777" w:rsidTr="00AE397E">
        <w:tc>
          <w:tcPr>
            <w:tcW w:w="0" w:type="auto"/>
            <w:shd w:val="clear" w:color="auto" w:fill="E6E6E6"/>
          </w:tcPr>
          <w:p w14:paraId="00D7C75E" w14:textId="77777777" w:rsidR="00590405" w:rsidRPr="007B0C16" w:rsidRDefault="00590405" w:rsidP="00AE397E">
            <w:pPr>
              <w:jc w:val="center"/>
              <w:rPr>
                <w:sz w:val="16"/>
                <w:szCs w:val="16"/>
              </w:rPr>
            </w:pPr>
            <w:r w:rsidRPr="007B0C16">
              <w:rPr>
                <w:sz w:val="16"/>
                <w:szCs w:val="16"/>
              </w:rPr>
              <w:t>62-64</w:t>
            </w:r>
          </w:p>
        </w:tc>
        <w:tc>
          <w:tcPr>
            <w:tcW w:w="0" w:type="auto"/>
            <w:shd w:val="clear" w:color="auto" w:fill="E6E6E6"/>
          </w:tcPr>
          <w:p w14:paraId="7108161F"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Poison (de) homme désert</w:t>
            </w:r>
          </w:p>
        </w:tc>
        <w:tc>
          <w:tcPr>
            <w:tcW w:w="0" w:type="auto"/>
            <w:shd w:val="clear" w:color="auto" w:fill="E6E6E6"/>
          </w:tcPr>
          <w:p w14:paraId="5E458D3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17DF9DCA" w14:textId="77777777" w:rsidTr="00AE397E">
        <w:tc>
          <w:tcPr>
            <w:tcW w:w="0" w:type="auto"/>
            <w:shd w:val="clear" w:color="auto" w:fill="E6E6E6"/>
          </w:tcPr>
          <w:p w14:paraId="1F0392DE" w14:textId="77777777" w:rsidR="00590405" w:rsidRPr="007B0C16" w:rsidRDefault="00590405" w:rsidP="00AE397E">
            <w:pPr>
              <w:jc w:val="center"/>
              <w:rPr>
                <w:sz w:val="16"/>
                <w:szCs w:val="16"/>
              </w:rPr>
            </w:pPr>
            <w:r w:rsidRPr="007B0C16">
              <w:rPr>
                <w:sz w:val="16"/>
                <w:szCs w:val="16"/>
              </w:rPr>
              <w:t>65-67</w:t>
            </w:r>
          </w:p>
        </w:tc>
        <w:tc>
          <w:tcPr>
            <w:tcW w:w="0" w:type="auto"/>
            <w:shd w:val="clear" w:color="auto" w:fill="E6E6E6"/>
          </w:tcPr>
          <w:p w14:paraId="67260BDD"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Collier (de) malicient</w:t>
            </w:r>
          </w:p>
        </w:tc>
        <w:tc>
          <w:tcPr>
            <w:tcW w:w="0" w:type="auto"/>
            <w:shd w:val="clear" w:color="auto" w:fill="E6E6E6"/>
          </w:tcPr>
          <w:p w14:paraId="39A2067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3B6FB152" w14:textId="77777777" w:rsidTr="00AE397E">
        <w:tc>
          <w:tcPr>
            <w:tcW w:w="0" w:type="auto"/>
            <w:tcBorders>
              <w:bottom w:val="single" w:sz="12" w:space="0" w:color="auto"/>
            </w:tcBorders>
            <w:shd w:val="clear" w:color="auto" w:fill="E6E6E6"/>
          </w:tcPr>
          <w:p w14:paraId="78B50095" w14:textId="77777777" w:rsidR="00590405" w:rsidRPr="007B0C16" w:rsidRDefault="00590405" w:rsidP="00AE397E">
            <w:pPr>
              <w:jc w:val="center"/>
              <w:rPr>
                <w:sz w:val="16"/>
                <w:szCs w:val="16"/>
              </w:rPr>
            </w:pPr>
            <w:r w:rsidRPr="007B0C16">
              <w:rPr>
                <w:sz w:val="16"/>
                <w:szCs w:val="16"/>
              </w:rPr>
              <w:t>68-70</w:t>
            </w:r>
          </w:p>
        </w:tc>
        <w:tc>
          <w:tcPr>
            <w:tcW w:w="0" w:type="auto"/>
            <w:tcBorders>
              <w:bottom w:val="single" w:sz="12" w:space="0" w:color="auto"/>
            </w:tcBorders>
            <w:shd w:val="clear" w:color="auto" w:fill="E6E6E6"/>
          </w:tcPr>
          <w:p w14:paraId="52E448C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Pique (de) Nerguerre</w:t>
            </w:r>
          </w:p>
        </w:tc>
        <w:tc>
          <w:tcPr>
            <w:tcW w:w="0" w:type="auto"/>
            <w:tcBorders>
              <w:bottom w:val="single" w:sz="12" w:space="0" w:color="auto"/>
            </w:tcBorders>
            <w:shd w:val="clear" w:color="auto" w:fill="E6E6E6"/>
          </w:tcPr>
          <w:p w14:paraId="1AC9668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12B7FFAB" w14:textId="77777777" w:rsidTr="00AE397E">
        <w:tc>
          <w:tcPr>
            <w:tcW w:w="0" w:type="auto"/>
            <w:tcBorders>
              <w:top w:val="single" w:sz="12" w:space="0" w:color="auto"/>
            </w:tcBorders>
            <w:shd w:val="clear" w:color="auto" w:fill="D9D9D9"/>
          </w:tcPr>
          <w:p w14:paraId="46F273ED" w14:textId="77777777" w:rsidR="00590405" w:rsidRPr="007B0C16" w:rsidRDefault="00590405" w:rsidP="00AE397E">
            <w:pPr>
              <w:jc w:val="center"/>
              <w:rPr>
                <w:sz w:val="16"/>
                <w:szCs w:val="16"/>
              </w:rPr>
            </w:pPr>
            <w:r w:rsidRPr="007B0C16">
              <w:rPr>
                <w:sz w:val="16"/>
                <w:szCs w:val="16"/>
              </w:rPr>
              <w:t>71-72</w:t>
            </w:r>
          </w:p>
        </w:tc>
        <w:tc>
          <w:tcPr>
            <w:tcW w:w="0" w:type="auto"/>
            <w:tcBorders>
              <w:top w:val="single" w:sz="12" w:space="0" w:color="auto"/>
            </w:tcBorders>
            <w:shd w:val="clear" w:color="auto" w:fill="D9D9D9"/>
          </w:tcPr>
          <w:p w14:paraId="5E561C78"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Corne d'or (de) Corne de nuit</w:t>
            </w:r>
          </w:p>
        </w:tc>
        <w:tc>
          <w:tcPr>
            <w:tcW w:w="0" w:type="auto"/>
            <w:tcBorders>
              <w:top w:val="single" w:sz="12" w:space="0" w:color="auto"/>
            </w:tcBorders>
            <w:shd w:val="clear" w:color="auto" w:fill="D9D9D9"/>
          </w:tcPr>
          <w:p w14:paraId="288F0B7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7CC6D24D" w14:textId="77777777" w:rsidTr="00AE397E">
        <w:tc>
          <w:tcPr>
            <w:tcW w:w="0" w:type="auto"/>
            <w:shd w:val="clear" w:color="auto" w:fill="D9D9D9"/>
          </w:tcPr>
          <w:p w14:paraId="37D80D60" w14:textId="77777777" w:rsidR="00590405" w:rsidRPr="007B0C16" w:rsidRDefault="00590405" w:rsidP="00AE397E">
            <w:pPr>
              <w:jc w:val="center"/>
              <w:rPr>
                <w:sz w:val="16"/>
                <w:szCs w:val="16"/>
              </w:rPr>
            </w:pPr>
            <w:r w:rsidRPr="007B0C16">
              <w:rPr>
                <w:sz w:val="16"/>
                <w:szCs w:val="16"/>
              </w:rPr>
              <w:t>73-74</w:t>
            </w:r>
          </w:p>
        </w:tc>
        <w:tc>
          <w:tcPr>
            <w:tcW w:w="0" w:type="auto"/>
            <w:shd w:val="clear" w:color="auto" w:fill="D9D9D9"/>
          </w:tcPr>
          <w:p w14:paraId="7685F5F0"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Cœur (de) Crinian</w:t>
            </w:r>
          </w:p>
        </w:tc>
        <w:tc>
          <w:tcPr>
            <w:tcW w:w="0" w:type="auto"/>
            <w:shd w:val="clear" w:color="auto" w:fill="D9D9D9"/>
          </w:tcPr>
          <w:p w14:paraId="0C38DEC5"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A81AED3" w14:textId="77777777" w:rsidTr="00AE397E">
        <w:tc>
          <w:tcPr>
            <w:tcW w:w="0" w:type="auto"/>
            <w:shd w:val="clear" w:color="auto" w:fill="D9D9D9"/>
          </w:tcPr>
          <w:p w14:paraId="727ED0A7" w14:textId="77777777" w:rsidR="00590405" w:rsidRPr="007B0C16" w:rsidRDefault="00590405" w:rsidP="00AE397E">
            <w:pPr>
              <w:jc w:val="center"/>
              <w:rPr>
                <w:sz w:val="16"/>
                <w:szCs w:val="16"/>
              </w:rPr>
            </w:pPr>
            <w:r w:rsidRPr="007B0C16">
              <w:rPr>
                <w:sz w:val="16"/>
                <w:szCs w:val="16"/>
              </w:rPr>
              <w:t>75-76</w:t>
            </w:r>
          </w:p>
        </w:tc>
        <w:tc>
          <w:tcPr>
            <w:tcW w:w="0" w:type="auto"/>
            <w:shd w:val="clear" w:color="auto" w:fill="D9D9D9"/>
          </w:tcPr>
          <w:p w14:paraId="06177A1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Arme (de) démon de nergal</w:t>
            </w:r>
          </w:p>
        </w:tc>
        <w:tc>
          <w:tcPr>
            <w:tcW w:w="0" w:type="auto"/>
            <w:shd w:val="clear" w:color="auto" w:fill="D9D9D9"/>
          </w:tcPr>
          <w:p w14:paraId="4DB3EC6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2DD6FB9F" w14:textId="77777777" w:rsidTr="00AE397E">
        <w:tc>
          <w:tcPr>
            <w:tcW w:w="0" w:type="auto"/>
            <w:shd w:val="clear" w:color="auto" w:fill="D9D9D9"/>
          </w:tcPr>
          <w:p w14:paraId="2C1C81FC" w14:textId="77777777" w:rsidR="00590405" w:rsidRPr="007B0C16" w:rsidRDefault="00590405" w:rsidP="00AE397E">
            <w:pPr>
              <w:jc w:val="center"/>
              <w:rPr>
                <w:sz w:val="16"/>
                <w:szCs w:val="16"/>
              </w:rPr>
            </w:pPr>
            <w:r w:rsidRPr="007B0C16">
              <w:rPr>
                <w:sz w:val="16"/>
                <w:szCs w:val="16"/>
              </w:rPr>
              <w:t>77-78</w:t>
            </w:r>
          </w:p>
        </w:tc>
        <w:tc>
          <w:tcPr>
            <w:tcW w:w="0" w:type="auto"/>
            <w:shd w:val="clear" w:color="auto" w:fill="D9D9D9"/>
          </w:tcPr>
          <w:p w14:paraId="5CB37643"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Queue (de) dragon sauvage</w:t>
            </w:r>
          </w:p>
        </w:tc>
        <w:tc>
          <w:tcPr>
            <w:tcW w:w="0" w:type="auto"/>
            <w:shd w:val="clear" w:color="auto" w:fill="D9D9D9"/>
          </w:tcPr>
          <w:p w14:paraId="6BCCE0BF"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1B5CC3D4" w14:textId="77777777" w:rsidTr="00AE397E">
        <w:tc>
          <w:tcPr>
            <w:tcW w:w="0" w:type="auto"/>
            <w:shd w:val="clear" w:color="auto" w:fill="D9D9D9"/>
          </w:tcPr>
          <w:p w14:paraId="2B7FBC88" w14:textId="77777777" w:rsidR="00590405" w:rsidRPr="007B0C16" w:rsidRDefault="00590405" w:rsidP="00AE397E">
            <w:pPr>
              <w:jc w:val="center"/>
              <w:rPr>
                <w:sz w:val="16"/>
                <w:szCs w:val="16"/>
              </w:rPr>
            </w:pPr>
            <w:r w:rsidRPr="007B0C16">
              <w:rPr>
                <w:sz w:val="16"/>
                <w:szCs w:val="16"/>
              </w:rPr>
              <w:t>79-80</w:t>
            </w:r>
          </w:p>
        </w:tc>
        <w:tc>
          <w:tcPr>
            <w:tcW w:w="0" w:type="auto"/>
            <w:shd w:val="clear" w:color="auto" w:fill="D9D9D9"/>
          </w:tcPr>
          <w:p w14:paraId="5E7088F8"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Écailles (de) dragon sauvage</w:t>
            </w:r>
          </w:p>
        </w:tc>
        <w:tc>
          <w:tcPr>
            <w:tcW w:w="0" w:type="auto"/>
            <w:shd w:val="clear" w:color="auto" w:fill="D9D9D9"/>
          </w:tcPr>
          <w:p w14:paraId="1E436A9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5</w:t>
            </w:r>
          </w:p>
        </w:tc>
      </w:tr>
      <w:tr w:rsidR="00590405" w:rsidRPr="007B0C16" w14:paraId="594BB0F3" w14:textId="77777777" w:rsidTr="00AE397E">
        <w:tc>
          <w:tcPr>
            <w:tcW w:w="0" w:type="auto"/>
            <w:shd w:val="clear" w:color="auto" w:fill="D9D9D9"/>
          </w:tcPr>
          <w:p w14:paraId="50D14C7E" w14:textId="77777777" w:rsidR="00590405" w:rsidRPr="007B0C16" w:rsidRDefault="00590405" w:rsidP="00AE397E">
            <w:pPr>
              <w:jc w:val="center"/>
              <w:rPr>
                <w:sz w:val="16"/>
                <w:szCs w:val="16"/>
              </w:rPr>
            </w:pPr>
            <w:r w:rsidRPr="007B0C16">
              <w:rPr>
                <w:sz w:val="16"/>
                <w:szCs w:val="16"/>
              </w:rPr>
              <w:t>81-82</w:t>
            </w:r>
          </w:p>
        </w:tc>
        <w:tc>
          <w:tcPr>
            <w:tcW w:w="0" w:type="auto"/>
            <w:shd w:val="clear" w:color="auto" w:fill="D9D9D9"/>
          </w:tcPr>
          <w:p w14:paraId="08706B9F"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lamelles de cuir (de) Etrancheur</w:t>
            </w:r>
          </w:p>
        </w:tc>
        <w:tc>
          <w:tcPr>
            <w:tcW w:w="0" w:type="auto"/>
            <w:shd w:val="clear" w:color="auto" w:fill="D9D9D9"/>
          </w:tcPr>
          <w:p w14:paraId="5BDD712D"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45308FD1" w14:textId="77777777" w:rsidTr="00AE397E">
        <w:tc>
          <w:tcPr>
            <w:tcW w:w="0" w:type="auto"/>
            <w:shd w:val="clear" w:color="auto" w:fill="D9D9D9"/>
          </w:tcPr>
          <w:p w14:paraId="47D03FCE" w14:textId="77777777" w:rsidR="00590405" w:rsidRPr="007B0C16" w:rsidRDefault="00590405" w:rsidP="00AE397E">
            <w:pPr>
              <w:jc w:val="center"/>
              <w:rPr>
                <w:sz w:val="16"/>
                <w:szCs w:val="16"/>
              </w:rPr>
            </w:pPr>
            <w:r w:rsidRPr="007B0C16">
              <w:rPr>
                <w:sz w:val="16"/>
                <w:szCs w:val="16"/>
              </w:rPr>
              <w:t>83-84</w:t>
            </w:r>
          </w:p>
        </w:tc>
        <w:tc>
          <w:tcPr>
            <w:tcW w:w="0" w:type="auto"/>
            <w:shd w:val="clear" w:color="auto" w:fill="D9D9D9"/>
          </w:tcPr>
          <w:p w14:paraId="1B2CA06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Griffes (de) grand corbeau</w:t>
            </w:r>
          </w:p>
        </w:tc>
        <w:tc>
          <w:tcPr>
            <w:tcW w:w="0" w:type="auto"/>
            <w:shd w:val="clear" w:color="auto" w:fill="D9D9D9"/>
          </w:tcPr>
          <w:p w14:paraId="1A122560"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18ACD59D" w14:textId="77777777" w:rsidTr="00AE397E">
        <w:tc>
          <w:tcPr>
            <w:tcW w:w="0" w:type="auto"/>
            <w:shd w:val="clear" w:color="auto" w:fill="D9D9D9"/>
          </w:tcPr>
          <w:p w14:paraId="730A2AC0" w14:textId="77777777" w:rsidR="00590405" w:rsidRPr="007B0C16" w:rsidRDefault="00590405" w:rsidP="00AE397E">
            <w:pPr>
              <w:jc w:val="center"/>
              <w:rPr>
                <w:sz w:val="16"/>
                <w:szCs w:val="16"/>
              </w:rPr>
            </w:pPr>
            <w:r w:rsidRPr="007B0C16">
              <w:rPr>
                <w:sz w:val="16"/>
                <w:szCs w:val="16"/>
              </w:rPr>
              <w:t>85-86</w:t>
            </w:r>
          </w:p>
        </w:tc>
        <w:tc>
          <w:tcPr>
            <w:tcW w:w="0" w:type="auto"/>
            <w:shd w:val="clear" w:color="auto" w:fill="D9D9D9"/>
          </w:tcPr>
          <w:p w14:paraId="6817022E"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Robe (de) lassure</w:t>
            </w:r>
          </w:p>
        </w:tc>
        <w:tc>
          <w:tcPr>
            <w:tcW w:w="0" w:type="auto"/>
            <w:shd w:val="clear" w:color="auto" w:fill="D9D9D9"/>
          </w:tcPr>
          <w:p w14:paraId="55BB976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29DBC8FF" w14:textId="77777777" w:rsidTr="00AE397E">
        <w:tc>
          <w:tcPr>
            <w:tcW w:w="0" w:type="auto"/>
            <w:shd w:val="clear" w:color="auto" w:fill="D9D9D9"/>
          </w:tcPr>
          <w:p w14:paraId="398BB789" w14:textId="77777777" w:rsidR="00590405" w:rsidRPr="007B0C16" w:rsidRDefault="00590405" w:rsidP="00AE397E">
            <w:pPr>
              <w:jc w:val="center"/>
              <w:rPr>
                <w:sz w:val="16"/>
                <w:szCs w:val="16"/>
              </w:rPr>
            </w:pPr>
            <w:r w:rsidRPr="007B0C16">
              <w:rPr>
                <w:sz w:val="16"/>
                <w:szCs w:val="16"/>
              </w:rPr>
              <w:t>87-88</w:t>
            </w:r>
          </w:p>
        </w:tc>
        <w:tc>
          <w:tcPr>
            <w:tcW w:w="0" w:type="auto"/>
            <w:shd w:val="clear" w:color="auto" w:fill="D9D9D9"/>
          </w:tcPr>
          <w:p w14:paraId="400CD1E5"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Poison (de) lyrch</w:t>
            </w:r>
          </w:p>
        </w:tc>
        <w:tc>
          <w:tcPr>
            <w:tcW w:w="0" w:type="auto"/>
            <w:shd w:val="clear" w:color="auto" w:fill="D9D9D9"/>
          </w:tcPr>
          <w:p w14:paraId="46DD10D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0CC7FD65" w14:textId="77777777" w:rsidTr="00AE397E">
        <w:tc>
          <w:tcPr>
            <w:tcW w:w="0" w:type="auto"/>
            <w:tcBorders>
              <w:bottom w:val="single" w:sz="12" w:space="0" w:color="auto"/>
            </w:tcBorders>
            <w:shd w:val="clear" w:color="auto" w:fill="D9D9D9"/>
          </w:tcPr>
          <w:p w14:paraId="6FBA9DA6" w14:textId="77777777" w:rsidR="00590405" w:rsidRPr="007B0C16" w:rsidRDefault="00590405" w:rsidP="00AE397E">
            <w:pPr>
              <w:jc w:val="center"/>
              <w:rPr>
                <w:sz w:val="16"/>
                <w:szCs w:val="16"/>
              </w:rPr>
            </w:pPr>
            <w:r w:rsidRPr="007B0C16">
              <w:rPr>
                <w:sz w:val="16"/>
                <w:szCs w:val="16"/>
              </w:rPr>
              <w:t>89-90</w:t>
            </w:r>
          </w:p>
        </w:tc>
        <w:tc>
          <w:tcPr>
            <w:tcW w:w="0" w:type="auto"/>
            <w:tcBorders>
              <w:bottom w:val="single" w:sz="12" w:space="0" w:color="auto"/>
            </w:tcBorders>
            <w:shd w:val="clear" w:color="auto" w:fill="D9D9D9"/>
          </w:tcPr>
          <w:p w14:paraId="653EE04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carré de peau (de) lyrch</w:t>
            </w:r>
          </w:p>
        </w:tc>
        <w:tc>
          <w:tcPr>
            <w:tcW w:w="0" w:type="auto"/>
            <w:tcBorders>
              <w:bottom w:val="single" w:sz="12" w:space="0" w:color="auto"/>
            </w:tcBorders>
            <w:shd w:val="clear" w:color="auto" w:fill="D9D9D9"/>
          </w:tcPr>
          <w:p w14:paraId="382F61CE"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724322F1" w14:textId="77777777" w:rsidTr="00AE397E">
        <w:tc>
          <w:tcPr>
            <w:tcW w:w="0" w:type="auto"/>
            <w:tcBorders>
              <w:top w:val="single" w:sz="12" w:space="0" w:color="auto"/>
            </w:tcBorders>
            <w:shd w:val="clear" w:color="auto" w:fill="C0C0C0"/>
          </w:tcPr>
          <w:p w14:paraId="6F50D232" w14:textId="77777777" w:rsidR="00590405" w:rsidRPr="007B0C16" w:rsidRDefault="00590405" w:rsidP="00AE397E">
            <w:pPr>
              <w:jc w:val="center"/>
              <w:rPr>
                <w:sz w:val="16"/>
                <w:szCs w:val="16"/>
              </w:rPr>
            </w:pPr>
            <w:r w:rsidRPr="007B0C16">
              <w:rPr>
                <w:sz w:val="16"/>
                <w:szCs w:val="16"/>
              </w:rPr>
              <w:t>91</w:t>
            </w:r>
          </w:p>
        </w:tc>
        <w:tc>
          <w:tcPr>
            <w:tcW w:w="0" w:type="auto"/>
            <w:tcBorders>
              <w:top w:val="single" w:sz="12" w:space="0" w:color="auto"/>
            </w:tcBorders>
            <w:shd w:val="clear" w:color="auto" w:fill="C0C0C0"/>
          </w:tcPr>
          <w:p w14:paraId="0A9CC573"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anneaux d'argent (de) minotaure</w:t>
            </w:r>
          </w:p>
        </w:tc>
        <w:tc>
          <w:tcPr>
            <w:tcW w:w="0" w:type="auto"/>
            <w:tcBorders>
              <w:top w:val="single" w:sz="12" w:space="0" w:color="auto"/>
            </w:tcBorders>
            <w:shd w:val="clear" w:color="auto" w:fill="C0C0C0"/>
          </w:tcPr>
          <w:p w14:paraId="3B4F74DD"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46E21D4B" w14:textId="77777777" w:rsidTr="00AE397E">
        <w:tc>
          <w:tcPr>
            <w:tcW w:w="0" w:type="auto"/>
            <w:shd w:val="clear" w:color="auto" w:fill="C0C0C0"/>
          </w:tcPr>
          <w:p w14:paraId="14A05D88" w14:textId="77777777" w:rsidR="00590405" w:rsidRPr="007B0C16" w:rsidRDefault="00590405" w:rsidP="00AE397E">
            <w:pPr>
              <w:jc w:val="center"/>
              <w:rPr>
                <w:sz w:val="16"/>
                <w:szCs w:val="16"/>
              </w:rPr>
            </w:pPr>
            <w:r w:rsidRPr="007B0C16">
              <w:rPr>
                <w:sz w:val="16"/>
                <w:szCs w:val="16"/>
              </w:rPr>
              <w:t>92</w:t>
            </w:r>
          </w:p>
        </w:tc>
        <w:tc>
          <w:tcPr>
            <w:tcW w:w="0" w:type="auto"/>
            <w:shd w:val="clear" w:color="auto" w:fill="C0C0C0"/>
          </w:tcPr>
          <w:p w14:paraId="6730E61F"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Poison  (de) nargias</w:t>
            </w:r>
          </w:p>
        </w:tc>
        <w:tc>
          <w:tcPr>
            <w:tcW w:w="0" w:type="auto"/>
            <w:shd w:val="clear" w:color="auto" w:fill="C0C0C0"/>
          </w:tcPr>
          <w:p w14:paraId="59F92A8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3537C42E" w14:textId="77777777" w:rsidTr="00AE397E">
        <w:tc>
          <w:tcPr>
            <w:tcW w:w="0" w:type="auto"/>
            <w:shd w:val="clear" w:color="auto" w:fill="C0C0C0"/>
          </w:tcPr>
          <w:p w14:paraId="6B8A9751" w14:textId="77777777" w:rsidR="00590405" w:rsidRPr="007B0C16" w:rsidRDefault="00590405" w:rsidP="00AE397E">
            <w:pPr>
              <w:jc w:val="center"/>
              <w:rPr>
                <w:sz w:val="16"/>
                <w:szCs w:val="16"/>
              </w:rPr>
            </w:pPr>
            <w:r w:rsidRPr="007B0C16">
              <w:rPr>
                <w:sz w:val="16"/>
                <w:szCs w:val="16"/>
              </w:rPr>
              <w:t>93</w:t>
            </w:r>
          </w:p>
        </w:tc>
        <w:tc>
          <w:tcPr>
            <w:tcW w:w="0" w:type="auto"/>
            <w:shd w:val="clear" w:color="auto" w:fill="C0C0C0"/>
          </w:tcPr>
          <w:p w14:paraId="3EDBECC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écailles larges (de) nargias</w:t>
            </w:r>
          </w:p>
        </w:tc>
        <w:tc>
          <w:tcPr>
            <w:tcW w:w="0" w:type="auto"/>
            <w:shd w:val="clear" w:color="auto" w:fill="C0C0C0"/>
          </w:tcPr>
          <w:p w14:paraId="16181704"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5</w:t>
            </w:r>
          </w:p>
        </w:tc>
      </w:tr>
      <w:tr w:rsidR="00590405" w:rsidRPr="007B0C16" w14:paraId="7EF2541C" w14:textId="77777777" w:rsidTr="00AE397E">
        <w:tc>
          <w:tcPr>
            <w:tcW w:w="0" w:type="auto"/>
            <w:shd w:val="clear" w:color="auto" w:fill="C0C0C0"/>
          </w:tcPr>
          <w:p w14:paraId="376DD661" w14:textId="77777777" w:rsidR="00590405" w:rsidRPr="007B0C16" w:rsidRDefault="00590405" w:rsidP="00AE397E">
            <w:pPr>
              <w:jc w:val="center"/>
              <w:rPr>
                <w:sz w:val="16"/>
                <w:szCs w:val="16"/>
              </w:rPr>
            </w:pPr>
            <w:r w:rsidRPr="007B0C16">
              <w:rPr>
                <w:sz w:val="16"/>
                <w:szCs w:val="16"/>
              </w:rPr>
              <w:t>94</w:t>
            </w:r>
          </w:p>
        </w:tc>
        <w:tc>
          <w:tcPr>
            <w:tcW w:w="0" w:type="auto"/>
            <w:shd w:val="clear" w:color="auto" w:fill="C0C0C0"/>
          </w:tcPr>
          <w:p w14:paraId="0BC60D8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Poison (de) ragnée</w:t>
            </w:r>
          </w:p>
        </w:tc>
        <w:tc>
          <w:tcPr>
            <w:tcW w:w="0" w:type="auto"/>
            <w:shd w:val="clear" w:color="auto" w:fill="C0C0C0"/>
          </w:tcPr>
          <w:p w14:paraId="48018FB1"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3</w:t>
            </w:r>
          </w:p>
        </w:tc>
      </w:tr>
      <w:tr w:rsidR="00590405" w:rsidRPr="007B0C16" w14:paraId="5E8F04C6" w14:textId="77777777" w:rsidTr="00AE397E">
        <w:tc>
          <w:tcPr>
            <w:tcW w:w="0" w:type="auto"/>
            <w:shd w:val="clear" w:color="auto" w:fill="C0C0C0"/>
          </w:tcPr>
          <w:p w14:paraId="3191BC12" w14:textId="77777777" w:rsidR="00590405" w:rsidRPr="007B0C16" w:rsidRDefault="00590405" w:rsidP="00AE397E">
            <w:pPr>
              <w:jc w:val="center"/>
              <w:rPr>
                <w:sz w:val="16"/>
                <w:szCs w:val="16"/>
              </w:rPr>
            </w:pPr>
            <w:r w:rsidRPr="007B0C16">
              <w:rPr>
                <w:sz w:val="16"/>
                <w:szCs w:val="16"/>
              </w:rPr>
              <w:t>95</w:t>
            </w:r>
          </w:p>
        </w:tc>
        <w:tc>
          <w:tcPr>
            <w:tcW w:w="0" w:type="auto"/>
            <w:shd w:val="clear" w:color="auto" w:fill="C0C0C0"/>
          </w:tcPr>
          <w:p w14:paraId="3EE8C8C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Fourrure (de) ragnée</w:t>
            </w:r>
          </w:p>
        </w:tc>
        <w:tc>
          <w:tcPr>
            <w:tcW w:w="0" w:type="auto"/>
            <w:shd w:val="clear" w:color="auto" w:fill="C0C0C0"/>
          </w:tcPr>
          <w:p w14:paraId="036BEDD0"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35E7D998" w14:textId="77777777" w:rsidTr="00AE397E">
        <w:tc>
          <w:tcPr>
            <w:tcW w:w="0" w:type="auto"/>
            <w:shd w:val="clear" w:color="auto" w:fill="C0C0C0"/>
          </w:tcPr>
          <w:p w14:paraId="2FB71352" w14:textId="77777777" w:rsidR="00590405" w:rsidRPr="007B0C16" w:rsidRDefault="00590405" w:rsidP="00AE397E">
            <w:pPr>
              <w:jc w:val="center"/>
              <w:rPr>
                <w:sz w:val="16"/>
                <w:szCs w:val="16"/>
              </w:rPr>
            </w:pPr>
            <w:r w:rsidRPr="007B0C16">
              <w:rPr>
                <w:sz w:val="16"/>
                <w:szCs w:val="16"/>
              </w:rPr>
              <w:t>96</w:t>
            </w:r>
          </w:p>
        </w:tc>
        <w:tc>
          <w:tcPr>
            <w:tcW w:w="0" w:type="auto"/>
            <w:shd w:val="clear" w:color="auto" w:fill="C0C0C0"/>
          </w:tcPr>
          <w:p w14:paraId="1D6D0024"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Casque (de) Rai</w:t>
            </w:r>
          </w:p>
        </w:tc>
        <w:tc>
          <w:tcPr>
            <w:tcW w:w="0" w:type="auto"/>
            <w:shd w:val="clear" w:color="auto" w:fill="C0C0C0"/>
          </w:tcPr>
          <w:p w14:paraId="79AB2643"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29B41C8C" w14:textId="77777777" w:rsidTr="00AE397E">
        <w:tc>
          <w:tcPr>
            <w:tcW w:w="0" w:type="auto"/>
            <w:shd w:val="clear" w:color="auto" w:fill="C0C0C0"/>
          </w:tcPr>
          <w:p w14:paraId="1A935C6F" w14:textId="77777777" w:rsidR="00590405" w:rsidRPr="007B0C16" w:rsidRDefault="00590405" w:rsidP="00AE397E">
            <w:pPr>
              <w:jc w:val="center"/>
              <w:rPr>
                <w:sz w:val="16"/>
                <w:szCs w:val="16"/>
              </w:rPr>
            </w:pPr>
            <w:r w:rsidRPr="007B0C16">
              <w:rPr>
                <w:sz w:val="16"/>
                <w:szCs w:val="16"/>
              </w:rPr>
              <w:t>97</w:t>
            </w:r>
          </w:p>
        </w:tc>
        <w:tc>
          <w:tcPr>
            <w:tcW w:w="0" w:type="auto"/>
            <w:shd w:val="clear" w:color="auto" w:fill="C0C0C0"/>
          </w:tcPr>
          <w:p w14:paraId="224DDB5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Corne (de) unicorne</w:t>
            </w:r>
          </w:p>
        </w:tc>
        <w:tc>
          <w:tcPr>
            <w:tcW w:w="0" w:type="auto"/>
            <w:shd w:val="clear" w:color="auto" w:fill="C0C0C0"/>
          </w:tcPr>
          <w:p w14:paraId="1FE4DB0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310679F0" w14:textId="77777777" w:rsidTr="00AE397E">
        <w:tc>
          <w:tcPr>
            <w:tcW w:w="0" w:type="auto"/>
            <w:shd w:val="clear" w:color="auto" w:fill="C0C0C0"/>
          </w:tcPr>
          <w:p w14:paraId="7DB801BE" w14:textId="77777777" w:rsidR="00590405" w:rsidRPr="007B0C16" w:rsidRDefault="00590405" w:rsidP="00AE397E">
            <w:pPr>
              <w:jc w:val="center"/>
              <w:rPr>
                <w:sz w:val="16"/>
                <w:szCs w:val="16"/>
              </w:rPr>
            </w:pPr>
            <w:r w:rsidRPr="007B0C16">
              <w:rPr>
                <w:sz w:val="16"/>
                <w:szCs w:val="16"/>
              </w:rPr>
              <w:t>98</w:t>
            </w:r>
          </w:p>
        </w:tc>
        <w:tc>
          <w:tcPr>
            <w:tcW w:w="0" w:type="auto"/>
            <w:shd w:val="clear" w:color="auto" w:fill="C0C0C0"/>
          </w:tcPr>
          <w:p w14:paraId="1727E2E4"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gemmes (de) Yuze</w:t>
            </w:r>
          </w:p>
        </w:tc>
        <w:tc>
          <w:tcPr>
            <w:tcW w:w="0" w:type="auto"/>
            <w:shd w:val="clear" w:color="auto" w:fill="C0C0C0"/>
          </w:tcPr>
          <w:p w14:paraId="70380AE2"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18338E6C" w14:textId="77777777" w:rsidTr="00AE397E">
        <w:tc>
          <w:tcPr>
            <w:tcW w:w="0" w:type="auto"/>
            <w:shd w:val="clear" w:color="auto" w:fill="C0C0C0"/>
          </w:tcPr>
          <w:p w14:paraId="6080AD26" w14:textId="77777777" w:rsidR="00590405" w:rsidRPr="007B0C16" w:rsidRDefault="00590405" w:rsidP="00AE397E">
            <w:pPr>
              <w:jc w:val="center"/>
              <w:rPr>
                <w:sz w:val="16"/>
                <w:szCs w:val="16"/>
              </w:rPr>
            </w:pPr>
            <w:r w:rsidRPr="007B0C16">
              <w:rPr>
                <w:sz w:val="16"/>
                <w:szCs w:val="16"/>
              </w:rPr>
              <w:t>99</w:t>
            </w:r>
          </w:p>
        </w:tc>
        <w:tc>
          <w:tcPr>
            <w:tcW w:w="0" w:type="auto"/>
            <w:shd w:val="clear" w:color="auto" w:fill="C0C0C0"/>
          </w:tcPr>
          <w:p w14:paraId="437F7727"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Soie (de) fée des lacs</w:t>
            </w:r>
          </w:p>
        </w:tc>
        <w:tc>
          <w:tcPr>
            <w:tcW w:w="0" w:type="auto"/>
            <w:shd w:val="clear" w:color="auto" w:fill="C0C0C0"/>
          </w:tcPr>
          <w:p w14:paraId="0C0ADFA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4BC85282" w14:textId="77777777" w:rsidTr="00AE397E">
        <w:tc>
          <w:tcPr>
            <w:tcW w:w="0" w:type="auto"/>
            <w:shd w:val="clear" w:color="auto" w:fill="C0C0C0"/>
          </w:tcPr>
          <w:p w14:paraId="0CEB7CE9" w14:textId="77777777" w:rsidR="00590405" w:rsidRPr="007B0C16" w:rsidRDefault="00590405" w:rsidP="00AE397E">
            <w:pPr>
              <w:jc w:val="center"/>
              <w:rPr>
                <w:sz w:val="16"/>
                <w:szCs w:val="16"/>
              </w:rPr>
            </w:pPr>
            <w:r w:rsidRPr="007B0C16">
              <w:rPr>
                <w:sz w:val="16"/>
                <w:szCs w:val="16"/>
              </w:rPr>
              <w:t>100</w:t>
            </w:r>
          </w:p>
        </w:tc>
        <w:tc>
          <w:tcPr>
            <w:tcW w:w="0" w:type="auto"/>
            <w:shd w:val="clear" w:color="auto" w:fill="C0C0C0"/>
          </w:tcPr>
          <w:p w14:paraId="4123A88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Peau (de) foutueur</w:t>
            </w:r>
          </w:p>
        </w:tc>
        <w:tc>
          <w:tcPr>
            <w:tcW w:w="0" w:type="auto"/>
            <w:shd w:val="clear" w:color="auto" w:fill="C0C0C0"/>
          </w:tcPr>
          <w:p w14:paraId="1005DBA7"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bl>
    <w:p w14:paraId="5F1231F2" w14:textId="77777777" w:rsidR="00590405" w:rsidRPr="007B0C16" w:rsidRDefault="00F0709E" w:rsidP="00590405">
      <w:r w:rsidRPr="007B0C16">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213"/>
        <w:gridCol w:w="352"/>
      </w:tblGrid>
      <w:tr w:rsidR="00590405" w:rsidRPr="007B0C16" w14:paraId="11938391" w14:textId="77777777" w:rsidTr="00AE397E">
        <w:tc>
          <w:tcPr>
            <w:tcW w:w="0" w:type="auto"/>
          </w:tcPr>
          <w:p w14:paraId="58130042" w14:textId="77777777" w:rsidR="00590405" w:rsidRPr="007B0C16" w:rsidRDefault="00590405" w:rsidP="00AE397E">
            <w:pPr>
              <w:jc w:val="center"/>
              <w:rPr>
                <w:b/>
                <w:sz w:val="16"/>
                <w:szCs w:val="16"/>
              </w:rPr>
            </w:pPr>
            <w:r w:rsidRPr="007B0C16">
              <w:rPr>
                <w:b/>
                <w:sz w:val="16"/>
                <w:szCs w:val="16"/>
              </w:rPr>
              <w:t>D100</w:t>
            </w:r>
          </w:p>
        </w:tc>
        <w:tc>
          <w:tcPr>
            <w:tcW w:w="0" w:type="auto"/>
          </w:tcPr>
          <w:p w14:paraId="6BFDBAAB" w14:textId="77777777" w:rsidR="00590405" w:rsidRPr="007B0C16" w:rsidRDefault="00590405" w:rsidP="00AE397E">
            <w:pPr>
              <w:rPr>
                <w:b/>
                <w:sz w:val="16"/>
                <w:szCs w:val="16"/>
              </w:rPr>
            </w:pPr>
            <w:r w:rsidRPr="007B0C16">
              <w:rPr>
                <w:b/>
                <w:sz w:val="16"/>
                <w:szCs w:val="16"/>
              </w:rPr>
              <w:t>Trésor commun</w:t>
            </w:r>
          </w:p>
        </w:tc>
        <w:tc>
          <w:tcPr>
            <w:tcW w:w="0" w:type="auto"/>
          </w:tcPr>
          <w:p w14:paraId="7FEF1207" w14:textId="77777777" w:rsidR="00590405" w:rsidRPr="007B0C16" w:rsidRDefault="00590405" w:rsidP="00AE397E">
            <w:pPr>
              <w:widowControl/>
              <w:rPr>
                <w:rFonts w:cs="Calibri"/>
                <w:b/>
                <w:color w:val="000000"/>
                <w:sz w:val="16"/>
                <w:szCs w:val="16"/>
                <w:lang w:eastAsia="fr-BE"/>
              </w:rPr>
            </w:pPr>
            <w:r w:rsidRPr="007B0C16">
              <w:rPr>
                <w:rFonts w:cs="Calibri"/>
                <w:b/>
                <w:color w:val="000000"/>
                <w:sz w:val="16"/>
                <w:szCs w:val="16"/>
                <w:lang w:eastAsia="fr-BE"/>
              </w:rPr>
              <w:t>N</w:t>
            </w:r>
          </w:p>
        </w:tc>
      </w:tr>
      <w:tr w:rsidR="00590405" w:rsidRPr="007B0C16" w14:paraId="5D4E2B5F" w14:textId="77777777" w:rsidTr="00AE397E">
        <w:tc>
          <w:tcPr>
            <w:tcW w:w="0" w:type="auto"/>
          </w:tcPr>
          <w:p w14:paraId="632B103D" w14:textId="77777777" w:rsidR="00590405" w:rsidRPr="007B0C16" w:rsidRDefault="00590405" w:rsidP="00AE397E">
            <w:pPr>
              <w:jc w:val="center"/>
              <w:rPr>
                <w:sz w:val="16"/>
                <w:szCs w:val="16"/>
              </w:rPr>
            </w:pPr>
            <w:r w:rsidRPr="007B0C16">
              <w:rPr>
                <w:sz w:val="16"/>
                <w:szCs w:val="16"/>
              </w:rPr>
              <w:t>01-04</w:t>
            </w:r>
          </w:p>
        </w:tc>
        <w:tc>
          <w:tcPr>
            <w:tcW w:w="0" w:type="auto"/>
          </w:tcPr>
          <w:p w14:paraId="061AE7B4" w14:textId="77777777" w:rsidR="00590405" w:rsidRPr="007B0C16" w:rsidRDefault="00590405" w:rsidP="00AE397E">
            <w:pPr>
              <w:rPr>
                <w:sz w:val="16"/>
                <w:szCs w:val="16"/>
              </w:rPr>
            </w:pPr>
            <w:r w:rsidRPr="007B0C16">
              <w:rPr>
                <w:sz w:val="16"/>
                <w:szCs w:val="16"/>
              </w:rPr>
              <w:t>Sang (de) foutueur</w:t>
            </w:r>
          </w:p>
        </w:tc>
        <w:tc>
          <w:tcPr>
            <w:tcW w:w="0" w:type="auto"/>
          </w:tcPr>
          <w:p w14:paraId="51379B50" w14:textId="77777777" w:rsidR="00590405" w:rsidRPr="007B0C16" w:rsidRDefault="00590405" w:rsidP="00AE397E">
            <w:pPr>
              <w:rPr>
                <w:sz w:val="16"/>
                <w:szCs w:val="16"/>
              </w:rPr>
            </w:pPr>
            <w:r w:rsidRPr="007B0C16">
              <w:rPr>
                <w:sz w:val="16"/>
                <w:szCs w:val="16"/>
              </w:rPr>
              <w:t>3</w:t>
            </w:r>
          </w:p>
        </w:tc>
      </w:tr>
      <w:tr w:rsidR="00590405" w:rsidRPr="007B0C16" w14:paraId="7A9E9B39" w14:textId="77777777" w:rsidTr="00AE397E">
        <w:tc>
          <w:tcPr>
            <w:tcW w:w="0" w:type="auto"/>
          </w:tcPr>
          <w:p w14:paraId="1AE2B727" w14:textId="77777777" w:rsidR="00590405" w:rsidRPr="007B0C16" w:rsidRDefault="00590405" w:rsidP="00AE397E">
            <w:pPr>
              <w:jc w:val="center"/>
              <w:rPr>
                <w:sz w:val="16"/>
                <w:szCs w:val="16"/>
              </w:rPr>
            </w:pPr>
            <w:r w:rsidRPr="007B0C16">
              <w:rPr>
                <w:sz w:val="16"/>
                <w:szCs w:val="16"/>
              </w:rPr>
              <w:t>05-08</w:t>
            </w:r>
          </w:p>
        </w:tc>
        <w:tc>
          <w:tcPr>
            <w:tcW w:w="0" w:type="auto"/>
          </w:tcPr>
          <w:p w14:paraId="06990C44" w14:textId="77777777" w:rsidR="00590405" w:rsidRPr="007B0C16" w:rsidRDefault="00590405" w:rsidP="00AE397E">
            <w:pPr>
              <w:rPr>
                <w:sz w:val="16"/>
                <w:szCs w:val="16"/>
              </w:rPr>
            </w:pPr>
            <w:r w:rsidRPr="007B0C16">
              <w:rPr>
                <w:sz w:val="16"/>
                <w:szCs w:val="16"/>
              </w:rPr>
              <w:t>Tête (de) gorgonne</w:t>
            </w:r>
          </w:p>
        </w:tc>
        <w:tc>
          <w:tcPr>
            <w:tcW w:w="0" w:type="auto"/>
          </w:tcPr>
          <w:p w14:paraId="38784FEA" w14:textId="77777777" w:rsidR="00590405" w:rsidRPr="007B0C16" w:rsidRDefault="00590405" w:rsidP="00AE397E">
            <w:pPr>
              <w:rPr>
                <w:sz w:val="16"/>
                <w:szCs w:val="16"/>
              </w:rPr>
            </w:pPr>
            <w:r w:rsidRPr="007B0C16">
              <w:rPr>
                <w:sz w:val="16"/>
                <w:szCs w:val="16"/>
              </w:rPr>
              <w:t>1</w:t>
            </w:r>
          </w:p>
        </w:tc>
      </w:tr>
      <w:tr w:rsidR="00590405" w:rsidRPr="007B0C16" w14:paraId="133E73D6" w14:textId="77777777" w:rsidTr="00AE397E">
        <w:tc>
          <w:tcPr>
            <w:tcW w:w="0" w:type="auto"/>
          </w:tcPr>
          <w:p w14:paraId="31B5C408" w14:textId="77777777" w:rsidR="00590405" w:rsidRPr="007B0C16" w:rsidRDefault="00590405" w:rsidP="00AE397E">
            <w:pPr>
              <w:jc w:val="center"/>
              <w:rPr>
                <w:sz w:val="16"/>
                <w:szCs w:val="16"/>
              </w:rPr>
            </w:pPr>
            <w:r w:rsidRPr="007B0C16">
              <w:rPr>
                <w:sz w:val="16"/>
                <w:szCs w:val="16"/>
              </w:rPr>
              <w:t>09-12</w:t>
            </w:r>
          </w:p>
        </w:tc>
        <w:tc>
          <w:tcPr>
            <w:tcW w:w="0" w:type="auto"/>
          </w:tcPr>
          <w:p w14:paraId="252E3728" w14:textId="77777777" w:rsidR="00590405" w:rsidRPr="007B0C16" w:rsidRDefault="00590405" w:rsidP="00AE397E">
            <w:pPr>
              <w:rPr>
                <w:sz w:val="16"/>
                <w:szCs w:val="16"/>
              </w:rPr>
            </w:pPr>
            <w:r w:rsidRPr="007B0C16">
              <w:rPr>
                <w:sz w:val="16"/>
                <w:szCs w:val="16"/>
              </w:rPr>
              <w:t>Écailles   (de) gorgonne</w:t>
            </w:r>
          </w:p>
        </w:tc>
        <w:tc>
          <w:tcPr>
            <w:tcW w:w="0" w:type="auto"/>
          </w:tcPr>
          <w:p w14:paraId="7906C19C" w14:textId="77777777" w:rsidR="00590405" w:rsidRPr="007B0C16" w:rsidRDefault="00590405" w:rsidP="00AE397E">
            <w:pPr>
              <w:rPr>
                <w:sz w:val="16"/>
                <w:szCs w:val="16"/>
              </w:rPr>
            </w:pPr>
            <w:r w:rsidRPr="007B0C16">
              <w:rPr>
                <w:sz w:val="16"/>
                <w:szCs w:val="16"/>
              </w:rPr>
              <w:t>5</w:t>
            </w:r>
          </w:p>
        </w:tc>
      </w:tr>
      <w:tr w:rsidR="00590405" w:rsidRPr="007B0C16" w14:paraId="3219C755" w14:textId="77777777" w:rsidTr="00AE397E">
        <w:tc>
          <w:tcPr>
            <w:tcW w:w="0" w:type="auto"/>
          </w:tcPr>
          <w:p w14:paraId="5DEE9D73" w14:textId="77777777" w:rsidR="00590405" w:rsidRPr="007B0C16" w:rsidRDefault="00590405" w:rsidP="00AE397E">
            <w:pPr>
              <w:jc w:val="center"/>
              <w:rPr>
                <w:sz w:val="16"/>
                <w:szCs w:val="16"/>
              </w:rPr>
            </w:pPr>
            <w:r w:rsidRPr="007B0C16">
              <w:rPr>
                <w:sz w:val="16"/>
                <w:szCs w:val="16"/>
              </w:rPr>
              <w:t>13-16</w:t>
            </w:r>
          </w:p>
        </w:tc>
        <w:tc>
          <w:tcPr>
            <w:tcW w:w="0" w:type="auto"/>
          </w:tcPr>
          <w:p w14:paraId="261B3446" w14:textId="77777777" w:rsidR="00590405" w:rsidRPr="007B0C16" w:rsidRDefault="00590405" w:rsidP="00AE397E">
            <w:pPr>
              <w:rPr>
                <w:sz w:val="16"/>
                <w:szCs w:val="16"/>
              </w:rPr>
            </w:pPr>
            <w:r w:rsidRPr="007B0C16">
              <w:rPr>
                <w:sz w:val="16"/>
                <w:szCs w:val="16"/>
              </w:rPr>
              <w:t>Crocs (de) grizzly</w:t>
            </w:r>
          </w:p>
        </w:tc>
        <w:tc>
          <w:tcPr>
            <w:tcW w:w="0" w:type="auto"/>
          </w:tcPr>
          <w:p w14:paraId="7CB11FB1" w14:textId="77777777" w:rsidR="00590405" w:rsidRPr="007B0C16" w:rsidRDefault="00590405" w:rsidP="00AE397E">
            <w:pPr>
              <w:rPr>
                <w:sz w:val="16"/>
                <w:szCs w:val="16"/>
              </w:rPr>
            </w:pPr>
            <w:r w:rsidRPr="007B0C16">
              <w:rPr>
                <w:sz w:val="16"/>
                <w:szCs w:val="16"/>
              </w:rPr>
              <w:t>3</w:t>
            </w:r>
          </w:p>
        </w:tc>
      </w:tr>
      <w:tr w:rsidR="00590405" w:rsidRPr="007B0C16" w14:paraId="3674F2B8" w14:textId="77777777" w:rsidTr="00AE397E">
        <w:tc>
          <w:tcPr>
            <w:tcW w:w="0" w:type="auto"/>
          </w:tcPr>
          <w:p w14:paraId="2200CF70" w14:textId="77777777" w:rsidR="00590405" w:rsidRPr="007B0C16" w:rsidRDefault="00590405" w:rsidP="00AE397E">
            <w:pPr>
              <w:jc w:val="center"/>
              <w:rPr>
                <w:sz w:val="16"/>
                <w:szCs w:val="16"/>
              </w:rPr>
            </w:pPr>
            <w:r w:rsidRPr="007B0C16">
              <w:rPr>
                <w:sz w:val="16"/>
                <w:szCs w:val="16"/>
              </w:rPr>
              <w:t>17-20</w:t>
            </w:r>
          </w:p>
        </w:tc>
        <w:tc>
          <w:tcPr>
            <w:tcW w:w="0" w:type="auto"/>
          </w:tcPr>
          <w:p w14:paraId="1422C113" w14:textId="77777777" w:rsidR="00590405" w:rsidRPr="007B0C16" w:rsidRDefault="00590405" w:rsidP="00AE397E">
            <w:pPr>
              <w:rPr>
                <w:sz w:val="16"/>
                <w:szCs w:val="16"/>
              </w:rPr>
            </w:pPr>
            <w:r w:rsidRPr="007B0C16">
              <w:rPr>
                <w:sz w:val="16"/>
                <w:szCs w:val="16"/>
              </w:rPr>
              <w:t>Roche (de) Lavamorte</w:t>
            </w:r>
          </w:p>
        </w:tc>
        <w:tc>
          <w:tcPr>
            <w:tcW w:w="0" w:type="auto"/>
          </w:tcPr>
          <w:p w14:paraId="1455B106" w14:textId="77777777" w:rsidR="00590405" w:rsidRPr="007B0C16" w:rsidRDefault="00590405" w:rsidP="00AE397E">
            <w:pPr>
              <w:rPr>
                <w:sz w:val="16"/>
                <w:szCs w:val="16"/>
              </w:rPr>
            </w:pPr>
            <w:r w:rsidRPr="007B0C16">
              <w:rPr>
                <w:sz w:val="16"/>
                <w:szCs w:val="16"/>
              </w:rPr>
              <w:t>1</w:t>
            </w:r>
          </w:p>
        </w:tc>
      </w:tr>
      <w:tr w:rsidR="00590405" w:rsidRPr="007B0C16" w14:paraId="32B9A843" w14:textId="77777777" w:rsidTr="00AE397E">
        <w:tc>
          <w:tcPr>
            <w:tcW w:w="0" w:type="auto"/>
          </w:tcPr>
          <w:p w14:paraId="3F9057E2" w14:textId="77777777" w:rsidR="00590405" w:rsidRPr="007B0C16" w:rsidRDefault="00590405" w:rsidP="00AE397E">
            <w:pPr>
              <w:jc w:val="center"/>
              <w:rPr>
                <w:sz w:val="16"/>
                <w:szCs w:val="16"/>
              </w:rPr>
            </w:pPr>
            <w:r w:rsidRPr="007B0C16">
              <w:rPr>
                <w:sz w:val="16"/>
                <w:szCs w:val="16"/>
              </w:rPr>
              <w:t>21-24</w:t>
            </w:r>
          </w:p>
        </w:tc>
        <w:tc>
          <w:tcPr>
            <w:tcW w:w="0" w:type="auto"/>
          </w:tcPr>
          <w:p w14:paraId="1F88472E" w14:textId="77777777" w:rsidR="00590405" w:rsidRPr="007B0C16" w:rsidRDefault="00590405" w:rsidP="00AE397E">
            <w:pPr>
              <w:rPr>
                <w:sz w:val="16"/>
                <w:szCs w:val="16"/>
              </w:rPr>
            </w:pPr>
            <w:r w:rsidRPr="007B0C16">
              <w:rPr>
                <w:sz w:val="16"/>
                <w:szCs w:val="16"/>
              </w:rPr>
              <w:t>Fourrure (de) loup des ombres</w:t>
            </w:r>
          </w:p>
        </w:tc>
        <w:tc>
          <w:tcPr>
            <w:tcW w:w="0" w:type="auto"/>
          </w:tcPr>
          <w:p w14:paraId="4A1F6D87" w14:textId="77777777" w:rsidR="00590405" w:rsidRPr="007B0C16" w:rsidRDefault="00590405" w:rsidP="00AE397E">
            <w:pPr>
              <w:rPr>
                <w:sz w:val="16"/>
                <w:szCs w:val="16"/>
              </w:rPr>
            </w:pPr>
            <w:r w:rsidRPr="007B0C16">
              <w:rPr>
                <w:sz w:val="16"/>
                <w:szCs w:val="16"/>
              </w:rPr>
              <w:t>1</w:t>
            </w:r>
          </w:p>
        </w:tc>
      </w:tr>
      <w:tr w:rsidR="00590405" w:rsidRPr="007B0C16" w14:paraId="2B021988" w14:textId="77777777" w:rsidTr="00AE397E">
        <w:tc>
          <w:tcPr>
            <w:tcW w:w="0" w:type="auto"/>
          </w:tcPr>
          <w:p w14:paraId="1778F27A" w14:textId="77777777" w:rsidR="00590405" w:rsidRPr="007B0C16" w:rsidRDefault="00590405" w:rsidP="00AE397E">
            <w:pPr>
              <w:jc w:val="center"/>
              <w:rPr>
                <w:sz w:val="16"/>
                <w:szCs w:val="16"/>
              </w:rPr>
            </w:pPr>
            <w:r w:rsidRPr="007B0C16">
              <w:rPr>
                <w:sz w:val="16"/>
                <w:szCs w:val="16"/>
              </w:rPr>
              <w:t>25-28</w:t>
            </w:r>
          </w:p>
        </w:tc>
        <w:tc>
          <w:tcPr>
            <w:tcW w:w="0" w:type="auto"/>
          </w:tcPr>
          <w:p w14:paraId="15FAE786" w14:textId="77777777" w:rsidR="00590405" w:rsidRPr="007B0C16" w:rsidRDefault="00590405" w:rsidP="00AE397E">
            <w:pPr>
              <w:rPr>
                <w:sz w:val="16"/>
                <w:szCs w:val="16"/>
              </w:rPr>
            </w:pPr>
            <w:r w:rsidRPr="007B0C16">
              <w:rPr>
                <w:sz w:val="16"/>
                <w:szCs w:val="16"/>
              </w:rPr>
              <w:t>Écailles (de) matin-rouge</w:t>
            </w:r>
          </w:p>
        </w:tc>
        <w:tc>
          <w:tcPr>
            <w:tcW w:w="0" w:type="auto"/>
          </w:tcPr>
          <w:p w14:paraId="5590B1CE" w14:textId="77777777" w:rsidR="00590405" w:rsidRPr="007B0C16" w:rsidRDefault="00590405" w:rsidP="00AE397E">
            <w:pPr>
              <w:rPr>
                <w:sz w:val="16"/>
                <w:szCs w:val="16"/>
              </w:rPr>
            </w:pPr>
            <w:r w:rsidRPr="007B0C16">
              <w:rPr>
                <w:sz w:val="16"/>
                <w:szCs w:val="16"/>
              </w:rPr>
              <w:t>5</w:t>
            </w:r>
          </w:p>
        </w:tc>
      </w:tr>
      <w:tr w:rsidR="00590405" w:rsidRPr="007B0C16" w14:paraId="2DE27CB9" w14:textId="77777777" w:rsidTr="00AE397E">
        <w:tc>
          <w:tcPr>
            <w:tcW w:w="0" w:type="auto"/>
          </w:tcPr>
          <w:p w14:paraId="0A9A4D40" w14:textId="77777777" w:rsidR="00590405" w:rsidRPr="007B0C16" w:rsidRDefault="00590405" w:rsidP="00AE397E">
            <w:pPr>
              <w:jc w:val="center"/>
              <w:rPr>
                <w:sz w:val="16"/>
                <w:szCs w:val="16"/>
              </w:rPr>
            </w:pPr>
            <w:r w:rsidRPr="007B0C16">
              <w:rPr>
                <w:sz w:val="16"/>
                <w:szCs w:val="16"/>
              </w:rPr>
              <w:t>29-32</w:t>
            </w:r>
          </w:p>
        </w:tc>
        <w:tc>
          <w:tcPr>
            <w:tcW w:w="0" w:type="auto"/>
          </w:tcPr>
          <w:p w14:paraId="5C9257BB" w14:textId="77777777" w:rsidR="00590405" w:rsidRPr="007B0C16" w:rsidRDefault="00590405" w:rsidP="00AE397E">
            <w:pPr>
              <w:rPr>
                <w:sz w:val="16"/>
                <w:szCs w:val="16"/>
              </w:rPr>
            </w:pPr>
            <w:r w:rsidRPr="007B0C16">
              <w:rPr>
                <w:sz w:val="16"/>
                <w:szCs w:val="16"/>
              </w:rPr>
              <w:t>Bâton (de) Moinange</w:t>
            </w:r>
          </w:p>
        </w:tc>
        <w:tc>
          <w:tcPr>
            <w:tcW w:w="0" w:type="auto"/>
          </w:tcPr>
          <w:p w14:paraId="753C85B6" w14:textId="77777777" w:rsidR="00590405" w:rsidRPr="007B0C16" w:rsidRDefault="00590405" w:rsidP="00AE397E">
            <w:pPr>
              <w:rPr>
                <w:sz w:val="16"/>
                <w:szCs w:val="16"/>
              </w:rPr>
            </w:pPr>
            <w:r w:rsidRPr="007B0C16">
              <w:rPr>
                <w:sz w:val="16"/>
                <w:szCs w:val="16"/>
              </w:rPr>
              <w:t>1</w:t>
            </w:r>
          </w:p>
        </w:tc>
      </w:tr>
      <w:tr w:rsidR="00590405" w:rsidRPr="007B0C16" w14:paraId="53692EA6" w14:textId="77777777" w:rsidTr="00AE397E">
        <w:tc>
          <w:tcPr>
            <w:tcW w:w="0" w:type="auto"/>
          </w:tcPr>
          <w:p w14:paraId="64D7845F" w14:textId="77777777" w:rsidR="00590405" w:rsidRPr="007B0C16" w:rsidRDefault="00590405" w:rsidP="00AE397E">
            <w:pPr>
              <w:jc w:val="center"/>
              <w:rPr>
                <w:sz w:val="16"/>
                <w:szCs w:val="16"/>
              </w:rPr>
            </w:pPr>
            <w:r w:rsidRPr="007B0C16">
              <w:rPr>
                <w:sz w:val="16"/>
                <w:szCs w:val="16"/>
              </w:rPr>
              <w:t>33-36</w:t>
            </w:r>
          </w:p>
        </w:tc>
        <w:tc>
          <w:tcPr>
            <w:tcW w:w="0" w:type="auto"/>
          </w:tcPr>
          <w:p w14:paraId="3AFE0F12" w14:textId="77777777" w:rsidR="00590405" w:rsidRPr="007B0C16" w:rsidRDefault="00590405" w:rsidP="00AE397E">
            <w:pPr>
              <w:rPr>
                <w:sz w:val="16"/>
                <w:szCs w:val="16"/>
              </w:rPr>
            </w:pPr>
            <w:r w:rsidRPr="007B0C16">
              <w:rPr>
                <w:sz w:val="16"/>
                <w:szCs w:val="16"/>
              </w:rPr>
              <w:t>Défenses (de) ogre</w:t>
            </w:r>
          </w:p>
        </w:tc>
        <w:tc>
          <w:tcPr>
            <w:tcW w:w="0" w:type="auto"/>
          </w:tcPr>
          <w:p w14:paraId="3F950838" w14:textId="77777777" w:rsidR="00590405" w:rsidRPr="007B0C16" w:rsidRDefault="00590405" w:rsidP="00AE397E">
            <w:pPr>
              <w:rPr>
                <w:sz w:val="16"/>
                <w:szCs w:val="16"/>
              </w:rPr>
            </w:pPr>
            <w:r w:rsidRPr="007B0C16">
              <w:rPr>
                <w:sz w:val="16"/>
                <w:szCs w:val="16"/>
              </w:rPr>
              <w:t>1</w:t>
            </w:r>
          </w:p>
        </w:tc>
      </w:tr>
      <w:tr w:rsidR="00590405" w:rsidRPr="007B0C16" w14:paraId="39E874C4" w14:textId="77777777" w:rsidTr="00AE397E">
        <w:tc>
          <w:tcPr>
            <w:tcW w:w="0" w:type="auto"/>
            <w:tcBorders>
              <w:bottom w:val="single" w:sz="12" w:space="0" w:color="auto"/>
            </w:tcBorders>
          </w:tcPr>
          <w:p w14:paraId="052F7C23" w14:textId="77777777" w:rsidR="00590405" w:rsidRPr="007B0C16" w:rsidRDefault="00590405" w:rsidP="00AE397E">
            <w:pPr>
              <w:jc w:val="center"/>
              <w:rPr>
                <w:sz w:val="16"/>
                <w:szCs w:val="16"/>
              </w:rPr>
            </w:pPr>
            <w:r w:rsidRPr="007B0C16">
              <w:rPr>
                <w:sz w:val="16"/>
                <w:szCs w:val="16"/>
              </w:rPr>
              <w:t>37-40</w:t>
            </w:r>
          </w:p>
        </w:tc>
        <w:tc>
          <w:tcPr>
            <w:tcW w:w="0" w:type="auto"/>
            <w:tcBorders>
              <w:bottom w:val="single" w:sz="12" w:space="0" w:color="auto"/>
            </w:tcBorders>
          </w:tcPr>
          <w:p w14:paraId="09B9F86D" w14:textId="77777777" w:rsidR="00590405" w:rsidRPr="007B0C16" w:rsidRDefault="00590405" w:rsidP="00AE397E">
            <w:pPr>
              <w:rPr>
                <w:sz w:val="16"/>
                <w:szCs w:val="16"/>
              </w:rPr>
            </w:pPr>
            <w:r w:rsidRPr="007B0C16">
              <w:rPr>
                <w:sz w:val="16"/>
                <w:szCs w:val="16"/>
              </w:rPr>
              <w:t xml:space="preserve">Armes (de) ancien </w:t>
            </w:r>
          </w:p>
        </w:tc>
        <w:tc>
          <w:tcPr>
            <w:tcW w:w="0" w:type="auto"/>
            <w:tcBorders>
              <w:bottom w:val="single" w:sz="12" w:space="0" w:color="auto"/>
            </w:tcBorders>
          </w:tcPr>
          <w:p w14:paraId="3E7C196E" w14:textId="77777777" w:rsidR="00590405" w:rsidRPr="007B0C16" w:rsidRDefault="00590405" w:rsidP="00AE397E">
            <w:pPr>
              <w:rPr>
                <w:sz w:val="16"/>
                <w:szCs w:val="16"/>
              </w:rPr>
            </w:pPr>
            <w:r w:rsidRPr="007B0C16">
              <w:rPr>
                <w:sz w:val="16"/>
                <w:szCs w:val="16"/>
              </w:rPr>
              <w:t>1</w:t>
            </w:r>
          </w:p>
        </w:tc>
      </w:tr>
      <w:tr w:rsidR="00590405" w:rsidRPr="007B0C16" w14:paraId="53BBDF23" w14:textId="77777777" w:rsidTr="00AE397E">
        <w:tc>
          <w:tcPr>
            <w:tcW w:w="0" w:type="auto"/>
            <w:tcBorders>
              <w:top w:val="single" w:sz="12" w:space="0" w:color="auto"/>
            </w:tcBorders>
            <w:shd w:val="clear" w:color="auto" w:fill="E6E6E6"/>
          </w:tcPr>
          <w:p w14:paraId="25D45AF2" w14:textId="77777777" w:rsidR="00590405" w:rsidRPr="007B0C16" w:rsidRDefault="00590405" w:rsidP="00AE397E">
            <w:pPr>
              <w:jc w:val="center"/>
              <w:rPr>
                <w:sz w:val="16"/>
                <w:szCs w:val="16"/>
              </w:rPr>
            </w:pPr>
            <w:r w:rsidRPr="007B0C16">
              <w:rPr>
                <w:sz w:val="16"/>
                <w:szCs w:val="16"/>
              </w:rPr>
              <w:t>41-43</w:t>
            </w:r>
          </w:p>
        </w:tc>
        <w:tc>
          <w:tcPr>
            <w:tcW w:w="0" w:type="auto"/>
            <w:tcBorders>
              <w:top w:val="single" w:sz="12" w:space="0" w:color="auto"/>
            </w:tcBorders>
            <w:shd w:val="clear" w:color="auto" w:fill="E6E6E6"/>
          </w:tcPr>
          <w:p w14:paraId="5EB1C44A" w14:textId="77777777" w:rsidR="00590405" w:rsidRPr="007B0C16" w:rsidRDefault="00590405" w:rsidP="00AE397E">
            <w:pPr>
              <w:rPr>
                <w:sz w:val="16"/>
                <w:szCs w:val="16"/>
              </w:rPr>
            </w:pPr>
            <w:r w:rsidRPr="007B0C16">
              <w:rPr>
                <w:sz w:val="16"/>
                <w:szCs w:val="16"/>
              </w:rPr>
              <w:t xml:space="preserve">armures  (de) ancien </w:t>
            </w:r>
          </w:p>
        </w:tc>
        <w:tc>
          <w:tcPr>
            <w:tcW w:w="0" w:type="auto"/>
            <w:tcBorders>
              <w:top w:val="single" w:sz="12" w:space="0" w:color="auto"/>
            </w:tcBorders>
            <w:shd w:val="clear" w:color="auto" w:fill="E6E6E6"/>
          </w:tcPr>
          <w:p w14:paraId="64C42492" w14:textId="77777777" w:rsidR="00590405" w:rsidRPr="007B0C16" w:rsidRDefault="00590405" w:rsidP="00AE397E">
            <w:pPr>
              <w:rPr>
                <w:sz w:val="16"/>
                <w:szCs w:val="16"/>
              </w:rPr>
            </w:pPr>
            <w:r w:rsidRPr="007B0C16">
              <w:rPr>
                <w:sz w:val="16"/>
                <w:szCs w:val="16"/>
              </w:rPr>
              <w:t>1</w:t>
            </w:r>
          </w:p>
        </w:tc>
      </w:tr>
      <w:tr w:rsidR="00590405" w:rsidRPr="007B0C16" w14:paraId="0FDB4A8A" w14:textId="77777777" w:rsidTr="00AE397E">
        <w:tc>
          <w:tcPr>
            <w:tcW w:w="0" w:type="auto"/>
            <w:shd w:val="clear" w:color="auto" w:fill="E6E6E6"/>
          </w:tcPr>
          <w:p w14:paraId="696C2358" w14:textId="77777777" w:rsidR="00590405" w:rsidRPr="007B0C16" w:rsidRDefault="00590405" w:rsidP="00AE397E">
            <w:pPr>
              <w:jc w:val="center"/>
              <w:rPr>
                <w:sz w:val="16"/>
                <w:szCs w:val="16"/>
              </w:rPr>
            </w:pPr>
            <w:r w:rsidRPr="007B0C16">
              <w:rPr>
                <w:sz w:val="16"/>
                <w:szCs w:val="16"/>
              </w:rPr>
              <w:t>44-46</w:t>
            </w:r>
          </w:p>
        </w:tc>
        <w:tc>
          <w:tcPr>
            <w:tcW w:w="0" w:type="auto"/>
            <w:shd w:val="clear" w:color="auto" w:fill="E6E6E6"/>
          </w:tcPr>
          <w:p w14:paraId="7494DACE" w14:textId="77777777" w:rsidR="00590405" w:rsidRPr="007B0C16" w:rsidRDefault="00590405" w:rsidP="00AE397E">
            <w:pPr>
              <w:rPr>
                <w:sz w:val="16"/>
                <w:szCs w:val="16"/>
              </w:rPr>
            </w:pPr>
            <w:r w:rsidRPr="007B0C16">
              <w:rPr>
                <w:sz w:val="16"/>
                <w:szCs w:val="16"/>
              </w:rPr>
              <w:t>poussière d'étoile (de) Asam</w:t>
            </w:r>
          </w:p>
        </w:tc>
        <w:tc>
          <w:tcPr>
            <w:tcW w:w="0" w:type="auto"/>
            <w:shd w:val="clear" w:color="auto" w:fill="E6E6E6"/>
          </w:tcPr>
          <w:p w14:paraId="0D9B0A00" w14:textId="77777777" w:rsidR="00590405" w:rsidRPr="007B0C16" w:rsidRDefault="00590405" w:rsidP="00AE397E">
            <w:pPr>
              <w:rPr>
                <w:sz w:val="16"/>
                <w:szCs w:val="16"/>
              </w:rPr>
            </w:pPr>
            <w:r w:rsidRPr="007B0C16">
              <w:rPr>
                <w:sz w:val="16"/>
                <w:szCs w:val="16"/>
              </w:rPr>
              <w:t>5</w:t>
            </w:r>
          </w:p>
        </w:tc>
      </w:tr>
      <w:tr w:rsidR="00590405" w:rsidRPr="007B0C16" w14:paraId="6651395F" w14:textId="77777777" w:rsidTr="00AE397E">
        <w:tc>
          <w:tcPr>
            <w:tcW w:w="0" w:type="auto"/>
            <w:shd w:val="clear" w:color="auto" w:fill="E6E6E6"/>
          </w:tcPr>
          <w:p w14:paraId="6AC74DDF" w14:textId="77777777" w:rsidR="00590405" w:rsidRPr="007B0C16" w:rsidRDefault="00590405" w:rsidP="00AE397E">
            <w:pPr>
              <w:jc w:val="center"/>
              <w:rPr>
                <w:sz w:val="16"/>
                <w:szCs w:val="16"/>
              </w:rPr>
            </w:pPr>
            <w:r w:rsidRPr="007B0C16">
              <w:rPr>
                <w:sz w:val="16"/>
                <w:szCs w:val="16"/>
              </w:rPr>
              <w:t>47-49</w:t>
            </w:r>
          </w:p>
        </w:tc>
        <w:tc>
          <w:tcPr>
            <w:tcW w:w="0" w:type="auto"/>
            <w:shd w:val="clear" w:color="auto" w:fill="E6E6E6"/>
          </w:tcPr>
          <w:p w14:paraId="7B03579F" w14:textId="77777777" w:rsidR="00590405" w:rsidRPr="007B0C16" w:rsidRDefault="00590405" w:rsidP="00AE397E">
            <w:pPr>
              <w:rPr>
                <w:sz w:val="16"/>
                <w:szCs w:val="16"/>
              </w:rPr>
            </w:pPr>
            <w:r w:rsidRPr="007B0C16">
              <w:rPr>
                <w:sz w:val="16"/>
                <w:szCs w:val="16"/>
              </w:rPr>
              <w:t>Laine (de) Berlier</w:t>
            </w:r>
          </w:p>
        </w:tc>
        <w:tc>
          <w:tcPr>
            <w:tcW w:w="0" w:type="auto"/>
            <w:shd w:val="clear" w:color="auto" w:fill="E6E6E6"/>
          </w:tcPr>
          <w:p w14:paraId="4A457974" w14:textId="77777777" w:rsidR="00590405" w:rsidRPr="007B0C16" w:rsidRDefault="00590405" w:rsidP="00AE397E">
            <w:pPr>
              <w:rPr>
                <w:sz w:val="16"/>
                <w:szCs w:val="16"/>
              </w:rPr>
            </w:pPr>
            <w:r w:rsidRPr="007B0C16">
              <w:rPr>
                <w:sz w:val="16"/>
                <w:szCs w:val="16"/>
              </w:rPr>
              <w:t>3</w:t>
            </w:r>
          </w:p>
        </w:tc>
      </w:tr>
      <w:tr w:rsidR="00590405" w:rsidRPr="007B0C16" w14:paraId="5E9081F1" w14:textId="77777777" w:rsidTr="00AE397E">
        <w:tc>
          <w:tcPr>
            <w:tcW w:w="0" w:type="auto"/>
            <w:shd w:val="clear" w:color="auto" w:fill="E6E6E6"/>
          </w:tcPr>
          <w:p w14:paraId="5512D05F" w14:textId="77777777" w:rsidR="00590405" w:rsidRPr="007B0C16" w:rsidRDefault="00590405" w:rsidP="00AE397E">
            <w:pPr>
              <w:jc w:val="center"/>
              <w:rPr>
                <w:sz w:val="16"/>
                <w:szCs w:val="16"/>
              </w:rPr>
            </w:pPr>
            <w:r w:rsidRPr="007B0C16">
              <w:rPr>
                <w:sz w:val="16"/>
                <w:szCs w:val="16"/>
              </w:rPr>
              <w:t>50-52</w:t>
            </w:r>
          </w:p>
        </w:tc>
        <w:tc>
          <w:tcPr>
            <w:tcW w:w="0" w:type="auto"/>
            <w:shd w:val="clear" w:color="auto" w:fill="E6E6E6"/>
          </w:tcPr>
          <w:p w14:paraId="4DD0A4B4" w14:textId="77777777" w:rsidR="00590405" w:rsidRPr="007B0C16" w:rsidRDefault="00590405" w:rsidP="00AE397E">
            <w:pPr>
              <w:rPr>
                <w:sz w:val="16"/>
                <w:szCs w:val="16"/>
              </w:rPr>
            </w:pPr>
            <w:r w:rsidRPr="007B0C16">
              <w:rPr>
                <w:sz w:val="16"/>
                <w:szCs w:val="16"/>
              </w:rPr>
              <w:t>Œufs  (de) blanc serpent</w:t>
            </w:r>
          </w:p>
        </w:tc>
        <w:tc>
          <w:tcPr>
            <w:tcW w:w="0" w:type="auto"/>
            <w:shd w:val="clear" w:color="auto" w:fill="E6E6E6"/>
          </w:tcPr>
          <w:p w14:paraId="584B5F36" w14:textId="77777777" w:rsidR="00590405" w:rsidRPr="007B0C16" w:rsidRDefault="00590405" w:rsidP="00AE397E">
            <w:pPr>
              <w:rPr>
                <w:sz w:val="16"/>
                <w:szCs w:val="16"/>
              </w:rPr>
            </w:pPr>
            <w:r w:rsidRPr="007B0C16">
              <w:rPr>
                <w:sz w:val="16"/>
                <w:szCs w:val="16"/>
              </w:rPr>
              <w:t>1</w:t>
            </w:r>
          </w:p>
        </w:tc>
      </w:tr>
      <w:tr w:rsidR="00590405" w:rsidRPr="007B0C16" w14:paraId="5D55E3A3" w14:textId="77777777" w:rsidTr="00AE397E">
        <w:tc>
          <w:tcPr>
            <w:tcW w:w="0" w:type="auto"/>
            <w:shd w:val="clear" w:color="auto" w:fill="E6E6E6"/>
          </w:tcPr>
          <w:p w14:paraId="68D5E6E5" w14:textId="77777777" w:rsidR="00590405" w:rsidRPr="007B0C16" w:rsidRDefault="00590405" w:rsidP="00AE397E">
            <w:pPr>
              <w:jc w:val="center"/>
              <w:rPr>
                <w:sz w:val="16"/>
                <w:szCs w:val="16"/>
              </w:rPr>
            </w:pPr>
            <w:r w:rsidRPr="007B0C16">
              <w:rPr>
                <w:sz w:val="16"/>
                <w:szCs w:val="16"/>
              </w:rPr>
              <w:t>53-55</w:t>
            </w:r>
          </w:p>
        </w:tc>
        <w:tc>
          <w:tcPr>
            <w:tcW w:w="0" w:type="auto"/>
            <w:shd w:val="clear" w:color="auto" w:fill="E6E6E6"/>
          </w:tcPr>
          <w:p w14:paraId="7107D20E" w14:textId="77777777" w:rsidR="00590405" w:rsidRPr="007B0C16" w:rsidRDefault="00590405" w:rsidP="00AE397E">
            <w:pPr>
              <w:rPr>
                <w:sz w:val="16"/>
                <w:szCs w:val="16"/>
              </w:rPr>
            </w:pPr>
            <w:r w:rsidRPr="007B0C16">
              <w:rPr>
                <w:sz w:val="16"/>
                <w:szCs w:val="16"/>
              </w:rPr>
              <w:t>Dents  (de) casfan</w:t>
            </w:r>
          </w:p>
        </w:tc>
        <w:tc>
          <w:tcPr>
            <w:tcW w:w="0" w:type="auto"/>
            <w:shd w:val="clear" w:color="auto" w:fill="E6E6E6"/>
          </w:tcPr>
          <w:p w14:paraId="54124E62" w14:textId="77777777" w:rsidR="00590405" w:rsidRPr="007B0C16" w:rsidRDefault="00590405" w:rsidP="00AE397E">
            <w:pPr>
              <w:rPr>
                <w:sz w:val="16"/>
                <w:szCs w:val="16"/>
              </w:rPr>
            </w:pPr>
            <w:r w:rsidRPr="007B0C16">
              <w:rPr>
                <w:sz w:val="16"/>
                <w:szCs w:val="16"/>
              </w:rPr>
              <w:t>3</w:t>
            </w:r>
          </w:p>
        </w:tc>
      </w:tr>
      <w:tr w:rsidR="00590405" w:rsidRPr="007B0C16" w14:paraId="12254D9E" w14:textId="77777777" w:rsidTr="00AE397E">
        <w:tc>
          <w:tcPr>
            <w:tcW w:w="0" w:type="auto"/>
            <w:shd w:val="clear" w:color="auto" w:fill="E6E6E6"/>
          </w:tcPr>
          <w:p w14:paraId="430ABC7B" w14:textId="77777777" w:rsidR="00590405" w:rsidRPr="007B0C16" w:rsidRDefault="00590405" w:rsidP="00AE397E">
            <w:pPr>
              <w:jc w:val="center"/>
              <w:rPr>
                <w:sz w:val="16"/>
                <w:szCs w:val="16"/>
              </w:rPr>
            </w:pPr>
            <w:r w:rsidRPr="007B0C16">
              <w:rPr>
                <w:sz w:val="16"/>
                <w:szCs w:val="16"/>
              </w:rPr>
              <w:t>56-58</w:t>
            </w:r>
          </w:p>
        </w:tc>
        <w:tc>
          <w:tcPr>
            <w:tcW w:w="0" w:type="auto"/>
            <w:shd w:val="clear" w:color="auto" w:fill="E6E6E6"/>
          </w:tcPr>
          <w:p w14:paraId="0DED937A" w14:textId="77777777" w:rsidR="00590405" w:rsidRPr="007B0C16" w:rsidRDefault="00590405" w:rsidP="00AE397E">
            <w:pPr>
              <w:rPr>
                <w:sz w:val="16"/>
                <w:szCs w:val="16"/>
              </w:rPr>
            </w:pPr>
            <w:r w:rsidRPr="007B0C16">
              <w:rPr>
                <w:sz w:val="16"/>
                <w:szCs w:val="16"/>
              </w:rPr>
              <w:t>Ivoire (de) cheval des cieux</w:t>
            </w:r>
          </w:p>
        </w:tc>
        <w:tc>
          <w:tcPr>
            <w:tcW w:w="0" w:type="auto"/>
            <w:shd w:val="clear" w:color="auto" w:fill="E6E6E6"/>
          </w:tcPr>
          <w:p w14:paraId="6E3F6C29" w14:textId="77777777" w:rsidR="00590405" w:rsidRPr="007B0C16" w:rsidRDefault="00590405" w:rsidP="00AE397E">
            <w:pPr>
              <w:rPr>
                <w:sz w:val="16"/>
                <w:szCs w:val="16"/>
              </w:rPr>
            </w:pPr>
            <w:r w:rsidRPr="007B0C16">
              <w:rPr>
                <w:sz w:val="16"/>
                <w:szCs w:val="16"/>
              </w:rPr>
              <w:t>1</w:t>
            </w:r>
          </w:p>
        </w:tc>
      </w:tr>
      <w:tr w:rsidR="00590405" w:rsidRPr="007B0C16" w14:paraId="4A7B375F" w14:textId="77777777" w:rsidTr="00AE397E">
        <w:tc>
          <w:tcPr>
            <w:tcW w:w="0" w:type="auto"/>
            <w:shd w:val="clear" w:color="auto" w:fill="E6E6E6"/>
          </w:tcPr>
          <w:p w14:paraId="3C1F6F74" w14:textId="77777777" w:rsidR="00590405" w:rsidRPr="007B0C16" w:rsidRDefault="00590405" w:rsidP="00AE397E">
            <w:pPr>
              <w:jc w:val="center"/>
              <w:rPr>
                <w:sz w:val="16"/>
                <w:szCs w:val="16"/>
              </w:rPr>
            </w:pPr>
            <w:r w:rsidRPr="007B0C16">
              <w:rPr>
                <w:sz w:val="16"/>
                <w:szCs w:val="16"/>
              </w:rPr>
              <w:t>59-61</w:t>
            </w:r>
          </w:p>
        </w:tc>
        <w:tc>
          <w:tcPr>
            <w:tcW w:w="0" w:type="auto"/>
            <w:shd w:val="clear" w:color="auto" w:fill="E6E6E6"/>
          </w:tcPr>
          <w:p w14:paraId="1D0392CE" w14:textId="77777777" w:rsidR="00590405" w:rsidRPr="007B0C16" w:rsidRDefault="00590405" w:rsidP="00AE397E">
            <w:pPr>
              <w:rPr>
                <w:sz w:val="16"/>
                <w:szCs w:val="16"/>
              </w:rPr>
            </w:pPr>
            <w:r w:rsidRPr="007B0C16">
              <w:rPr>
                <w:sz w:val="16"/>
                <w:szCs w:val="16"/>
              </w:rPr>
              <w:t>arc  (de) Dainesi</w:t>
            </w:r>
          </w:p>
        </w:tc>
        <w:tc>
          <w:tcPr>
            <w:tcW w:w="0" w:type="auto"/>
            <w:shd w:val="clear" w:color="auto" w:fill="E6E6E6"/>
          </w:tcPr>
          <w:p w14:paraId="2D239E43" w14:textId="77777777" w:rsidR="00590405" w:rsidRPr="007B0C16" w:rsidRDefault="00590405" w:rsidP="00AE397E">
            <w:pPr>
              <w:rPr>
                <w:sz w:val="16"/>
                <w:szCs w:val="16"/>
              </w:rPr>
            </w:pPr>
            <w:r w:rsidRPr="007B0C16">
              <w:rPr>
                <w:sz w:val="16"/>
                <w:szCs w:val="16"/>
              </w:rPr>
              <w:t>1</w:t>
            </w:r>
          </w:p>
        </w:tc>
      </w:tr>
      <w:tr w:rsidR="00590405" w:rsidRPr="007B0C16" w14:paraId="36E6F674" w14:textId="77777777" w:rsidTr="00AE397E">
        <w:tc>
          <w:tcPr>
            <w:tcW w:w="0" w:type="auto"/>
            <w:shd w:val="clear" w:color="auto" w:fill="E6E6E6"/>
          </w:tcPr>
          <w:p w14:paraId="740818D7" w14:textId="77777777" w:rsidR="00590405" w:rsidRPr="007B0C16" w:rsidRDefault="00590405" w:rsidP="00AE397E">
            <w:pPr>
              <w:jc w:val="center"/>
              <w:rPr>
                <w:sz w:val="16"/>
                <w:szCs w:val="16"/>
              </w:rPr>
            </w:pPr>
            <w:r w:rsidRPr="007B0C16">
              <w:rPr>
                <w:sz w:val="16"/>
                <w:szCs w:val="16"/>
              </w:rPr>
              <w:t>62-64</w:t>
            </w:r>
          </w:p>
        </w:tc>
        <w:tc>
          <w:tcPr>
            <w:tcW w:w="0" w:type="auto"/>
            <w:shd w:val="clear" w:color="auto" w:fill="E6E6E6"/>
          </w:tcPr>
          <w:p w14:paraId="75ADEE6E" w14:textId="77777777" w:rsidR="00590405" w:rsidRPr="007B0C16" w:rsidRDefault="00590405" w:rsidP="00AE397E">
            <w:pPr>
              <w:rPr>
                <w:sz w:val="16"/>
                <w:szCs w:val="16"/>
              </w:rPr>
            </w:pPr>
            <w:r w:rsidRPr="007B0C16">
              <w:rPr>
                <w:sz w:val="16"/>
                <w:szCs w:val="16"/>
              </w:rPr>
              <w:t>arme de mêlée  (de) dainesi</w:t>
            </w:r>
          </w:p>
        </w:tc>
        <w:tc>
          <w:tcPr>
            <w:tcW w:w="0" w:type="auto"/>
            <w:shd w:val="clear" w:color="auto" w:fill="E6E6E6"/>
          </w:tcPr>
          <w:p w14:paraId="2CA0FBC1" w14:textId="77777777" w:rsidR="00590405" w:rsidRPr="007B0C16" w:rsidRDefault="00590405" w:rsidP="00AE397E">
            <w:pPr>
              <w:rPr>
                <w:sz w:val="16"/>
                <w:szCs w:val="16"/>
              </w:rPr>
            </w:pPr>
            <w:r w:rsidRPr="007B0C16">
              <w:rPr>
                <w:sz w:val="16"/>
                <w:szCs w:val="16"/>
              </w:rPr>
              <w:t>1</w:t>
            </w:r>
          </w:p>
        </w:tc>
      </w:tr>
      <w:tr w:rsidR="00590405" w:rsidRPr="007B0C16" w14:paraId="5C814948" w14:textId="77777777" w:rsidTr="00AE397E">
        <w:tc>
          <w:tcPr>
            <w:tcW w:w="0" w:type="auto"/>
            <w:shd w:val="clear" w:color="auto" w:fill="E6E6E6"/>
          </w:tcPr>
          <w:p w14:paraId="558983BA" w14:textId="77777777" w:rsidR="00590405" w:rsidRPr="007B0C16" w:rsidRDefault="00590405" w:rsidP="00AE397E">
            <w:pPr>
              <w:jc w:val="center"/>
              <w:rPr>
                <w:sz w:val="16"/>
                <w:szCs w:val="16"/>
              </w:rPr>
            </w:pPr>
            <w:r w:rsidRPr="007B0C16">
              <w:rPr>
                <w:sz w:val="16"/>
                <w:szCs w:val="16"/>
              </w:rPr>
              <w:t>65-67</w:t>
            </w:r>
          </w:p>
        </w:tc>
        <w:tc>
          <w:tcPr>
            <w:tcW w:w="0" w:type="auto"/>
            <w:shd w:val="clear" w:color="auto" w:fill="E6E6E6"/>
          </w:tcPr>
          <w:p w14:paraId="178F4A45" w14:textId="77777777" w:rsidR="00590405" w:rsidRPr="007B0C16" w:rsidRDefault="00590405" w:rsidP="00AE397E">
            <w:pPr>
              <w:rPr>
                <w:sz w:val="16"/>
                <w:szCs w:val="16"/>
              </w:rPr>
            </w:pPr>
            <w:r w:rsidRPr="007B0C16">
              <w:rPr>
                <w:sz w:val="16"/>
                <w:szCs w:val="16"/>
              </w:rPr>
              <w:t>Cerveau (de) démon des tréfonds</w:t>
            </w:r>
          </w:p>
        </w:tc>
        <w:tc>
          <w:tcPr>
            <w:tcW w:w="0" w:type="auto"/>
            <w:shd w:val="clear" w:color="auto" w:fill="E6E6E6"/>
          </w:tcPr>
          <w:p w14:paraId="6F20E86B" w14:textId="77777777" w:rsidR="00590405" w:rsidRPr="007B0C16" w:rsidRDefault="00590405" w:rsidP="00AE397E">
            <w:pPr>
              <w:rPr>
                <w:sz w:val="16"/>
                <w:szCs w:val="16"/>
              </w:rPr>
            </w:pPr>
            <w:r w:rsidRPr="007B0C16">
              <w:rPr>
                <w:sz w:val="16"/>
                <w:szCs w:val="16"/>
              </w:rPr>
              <w:t>1</w:t>
            </w:r>
          </w:p>
        </w:tc>
      </w:tr>
      <w:tr w:rsidR="00590405" w:rsidRPr="007B0C16" w14:paraId="735AF61C" w14:textId="77777777" w:rsidTr="00AE397E">
        <w:tc>
          <w:tcPr>
            <w:tcW w:w="0" w:type="auto"/>
            <w:tcBorders>
              <w:bottom w:val="single" w:sz="12" w:space="0" w:color="auto"/>
            </w:tcBorders>
            <w:shd w:val="clear" w:color="auto" w:fill="E6E6E6"/>
          </w:tcPr>
          <w:p w14:paraId="66E52519" w14:textId="77777777" w:rsidR="00590405" w:rsidRPr="007B0C16" w:rsidRDefault="00590405" w:rsidP="00AE397E">
            <w:pPr>
              <w:jc w:val="center"/>
              <w:rPr>
                <w:sz w:val="16"/>
                <w:szCs w:val="16"/>
              </w:rPr>
            </w:pPr>
            <w:r w:rsidRPr="007B0C16">
              <w:rPr>
                <w:sz w:val="16"/>
                <w:szCs w:val="16"/>
              </w:rPr>
              <w:t>68-70</w:t>
            </w:r>
          </w:p>
        </w:tc>
        <w:tc>
          <w:tcPr>
            <w:tcW w:w="0" w:type="auto"/>
            <w:tcBorders>
              <w:bottom w:val="single" w:sz="12" w:space="0" w:color="auto"/>
            </w:tcBorders>
            <w:shd w:val="clear" w:color="auto" w:fill="E6E6E6"/>
          </w:tcPr>
          <w:p w14:paraId="7FCD1708" w14:textId="77777777" w:rsidR="00590405" w:rsidRPr="007B0C16" w:rsidRDefault="00590405" w:rsidP="00AE397E">
            <w:pPr>
              <w:rPr>
                <w:sz w:val="16"/>
                <w:szCs w:val="16"/>
              </w:rPr>
            </w:pPr>
            <w:r w:rsidRPr="007B0C16">
              <w:rPr>
                <w:sz w:val="16"/>
                <w:szCs w:val="16"/>
              </w:rPr>
              <w:t>Dents (de) destrier noir</w:t>
            </w:r>
          </w:p>
        </w:tc>
        <w:tc>
          <w:tcPr>
            <w:tcW w:w="0" w:type="auto"/>
            <w:tcBorders>
              <w:bottom w:val="single" w:sz="12" w:space="0" w:color="auto"/>
            </w:tcBorders>
            <w:shd w:val="clear" w:color="auto" w:fill="E6E6E6"/>
          </w:tcPr>
          <w:p w14:paraId="79F97DC5" w14:textId="77777777" w:rsidR="00590405" w:rsidRPr="007B0C16" w:rsidRDefault="00590405" w:rsidP="00AE397E">
            <w:pPr>
              <w:rPr>
                <w:sz w:val="16"/>
                <w:szCs w:val="16"/>
              </w:rPr>
            </w:pPr>
            <w:r w:rsidRPr="007B0C16">
              <w:rPr>
                <w:sz w:val="16"/>
                <w:szCs w:val="16"/>
              </w:rPr>
              <w:t>3</w:t>
            </w:r>
          </w:p>
        </w:tc>
      </w:tr>
      <w:tr w:rsidR="00590405" w:rsidRPr="007B0C16" w14:paraId="11E7ACCA" w14:textId="77777777" w:rsidTr="00AE397E">
        <w:tc>
          <w:tcPr>
            <w:tcW w:w="0" w:type="auto"/>
            <w:tcBorders>
              <w:top w:val="single" w:sz="12" w:space="0" w:color="auto"/>
            </w:tcBorders>
            <w:shd w:val="clear" w:color="auto" w:fill="D9D9D9"/>
          </w:tcPr>
          <w:p w14:paraId="03A080A5" w14:textId="77777777" w:rsidR="00590405" w:rsidRPr="007B0C16" w:rsidRDefault="00590405" w:rsidP="00AE397E">
            <w:pPr>
              <w:jc w:val="center"/>
              <w:rPr>
                <w:sz w:val="16"/>
                <w:szCs w:val="16"/>
              </w:rPr>
            </w:pPr>
            <w:r w:rsidRPr="007B0C16">
              <w:rPr>
                <w:sz w:val="16"/>
                <w:szCs w:val="16"/>
              </w:rPr>
              <w:t>71-72</w:t>
            </w:r>
          </w:p>
        </w:tc>
        <w:tc>
          <w:tcPr>
            <w:tcW w:w="0" w:type="auto"/>
            <w:tcBorders>
              <w:top w:val="single" w:sz="12" w:space="0" w:color="auto"/>
            </w:tcBorders>
            <w:shd w:val="clear" w:color="auto" w:fill="D9D9D9"/>
          </w:tcPr>
          <w:p w14:paraId="3F73DFC8" w14:textId="77777777" w:rsidR="00590405" w:rsidRPr="007B0C16" w:rsidRDefault="00590405" w:rsidP="00AE397E">
            <w:pPr>
              <w:rPr>
                <w:sz w:val="16"/>
                <w:szCs w:val="16"/>
              </w:rPr>
            </w:pPr>
            <w:r w:rsidRPr="007B0C16">
              <w:rPr>
                <w:sz w:val="16"/>
                <w:szCs w:val="16"/>
              </w:rPr>
              <w:t>Cheveux (de) fée des cieux</w:t>
            </w:r>
          </w:p>
        </w:tc>
        <w:tc>
          <w:tcPr>
            <w:tcW w:w="0" w:type="auto"/>
            <w:tcBorders>
              <w:top w:val="single" w:sz="12" w:space="0" w:color="auto"/>
            </w:tcBorders>
            <w:shd w:val="clear" w:color="auto" w:fill="D9D9D9"/>
          </w:tcPr>
          <w:p w14:paraId="5B5CCB14" w14:textId="77777777" w:rsidR="00590405" w:rsidRPr="007B0C16" w:rsidRDefault="00590405" w:rsidP="00AE397E">
            <w:pPr>
              <w:rPr>
                <w:sz w:val="16"/>
                <w:szCs w:val="16"/>
              </w:rPr>
            </w:pPr>
            <w:r w:rsidRPr="007B0C16">
              <w:rPr>
                <w:sz w:val="16"/>
                <w:szCs w:val="16"/>
              </w:rPr>
              <w:t>5</w:t>
            </w:r>
          </w:p>
        </w:tc>
      </w:tr>
      <w:tr w:rsidR="00590405" w:rsidRPr="007B0C16" w14:paraId="2AE56B75" w14:textId="77777777" w:rsidTr="00AE397E">
        <w:tc>
          <w:tcPr>
            <w:tcW w:w="0" w:type="auto"/>
            <w:shd w:val="clear" w:color="auto" w:fill="D9D9D9"/>
          </w:tcPr>
          <w:p w14:paraId="7FDC71C8" w14:textId="77777777" w:rsidR="00590405" w:rsidRPr="007B0C16" w:rsidRDefault="00590405" w:rsidP="00AE397E">
            <w:pPr>
              <w:jc w:val="center"/>
              <w:rPr>
                <w:sz w:val="16"/>
                <w:szCs w:val="16"/>
              </w:rPr>
            </w:pPr>
            <w:r w:rsidRPr="007B0C16">
              <w:rPr>
                <w:sz w:val="16"/>
                <w:szCs w:val="16"/>
              </w:rPr>
              <w:t>73-74</w:t>
            </w:r>
          </w:p>
        </w:tc>
        <w:tc>
          <w:tcPr>
            <w:tcW w:w="0" w:type="auto"/>
            <w:shd w:val="clear" w:color="auto" w:fill="D9D9D9"/>
          </w:tcPr>
          <w:p w14:paraId="470612E5" w14:textId="77777777" w:rsidR="00590405" w:rsidRPr="007B0C16" w:rsidRDefault="00590405" w:rsidP="00AE397E">
            <w:pPr>
              <w:rPr>
                <w:sz w:val="16"/>
                <w:szCs w:val="16"/>
              </w:rPr>
            </w:pPr>
            <w:r w:rsidRPr="007B0C16">
              <w:rPr>
                <w:sz w:val="16"/>
                <w:szCs w:val="16"/>
              </w:rPr>
              <w:t>Queue (de) Fidelius</w:t>
            </w:r>
          </w:p>
        </w:tc>
        <w:tc>
          <w:tcPr>
            <w:tcW w:w="0" w:type="auto"/>
            <w:shd w:val="clear" w:color="auto" w:fill="D9D9D9"/>
          </w:tcPr>
          <w:p w14:paraId="4F0FC42A" w14:textId="77777777" w:rsidR="00590405" w:rsidRPr="007B0C16" w:rsidRDefault="00590405" w:rsidP="00AE397E">
            <w:pPr>
              <w:rPr>
                <w:sz w:val="16"/>
                <w:szCs w:val="16"/>
              </w:rPr>
            </w:pPr>
            <w:r w:rsidRPr="007B0C16">
              <w:rPr>
                <w:sz w:val="16"/>
                <w:szCs w:val="16"/>
              </w:rPr>
              <w:t>1</w:t>
            </w:r>
          </w:p>
        </w:tc>
      </w:tr>
      <w:tr w:rsidR="00590405" w:rsidRPr="007B0C16" w14:paraId="4BF93883" w14:textId="77777777" w:rsidTr="00AE397E">
        <w:tc>
          <w:tcPr>
            <w:tcW w:w="0" w:type="auto"/>
            <w:shd w:val="clear" w:color="auto" w:fill="D9D9D9"/>
          </w:tcPr>
          <w:p w14:paraId="3E582612" w14:textId="77777777" w:rsidR="00590405" w:rsidRPr="007B0C16" w:rsidRDefault="00590405" w:rsidP="00AE397E">
            <w:pPr>
              <w:jc w:val="center"/>
              <w:rPr>
                <w:sz w:val="16"/>
                <w:szCs w:val="16"/>
              </w:rPr>
            </w:pPr>
            <w:r w:rsidRPr="007B0C16">
              <w:rPr>
                <w:sz w:val="16"/>
                <w:szCs w:val="16"/>
              </w:rPr>
              <w:t>75-76</w:t>
            </w:r>
          </w:p>
        </w:tc>
        <w:tc>
          <w:tcPr>
            <w:tcW w:w="0" w:type="auto"/>
            <w:shd w:val="clear" w:color="auto" w:fill="D9D9D9"/>
          </w:tcPr>
          <w:p w14:paraId="56B94DB7" w14:textId="77777777" w:rsidR="00590405" w:rsidRPr="007B0C16" w:rsidRDefault="00590405" w:rsidP="00AE397E">
            <w:pPr>
              <w:rPr>
                <w:sz w:val="16"/>
                <w:szCs w:val="16"/>
              </w:rPr>
            </w:pPr>
            <w:r w:rsidRPr="007B0C16">
              <w:rPr>
                <w:sz w:val="16"/>
                <w:szCs w:val="16"/>
              </w:rPr>
              <w:t>Serres (de) grand aigle</w:t>
            </w:r>
          </w:p>
        </w:tc>
        <w:tc>
          <w:tcPr>
            <w:tcW w:w="0" w:type="auto"/>
            <w:shd w:val="clear" w:color="auto" w:fill="D9D9D9"/>
          </w:tcPr>
          <w:p w14:paraId="1DE742C5" w14:textId="77777777" w:rsidR="00590405" w:rsidRPr="007B0C16" w:rsidRDefault="00590405" w:rsidP="00AE397E">
            <w:pPr>
              <w:rPr>
                <w:sz w:val="16"/>
                <w:szCs w:val="16"/>
              </w:rPr>
            </w:pPr>
            <w:r w:rsidRPr="007B0C16">
              <w:rPr>
                <w:sz w:val="16"/>
                <w:szCs w:val="16"/>
              </w:rPr>
              <w:t>3</w:t>
            </w:r>
          </w:p>
        </w:tc>
      </w:tr>
      <w:tr w:rsidR="00590405" w:rsidRPr="007B0C16" w14:paraId="3D0DD19E" w14:textId="77777777" w:rsidTr="00AE397E">
        <w:tc>
          <w:tcPr>
            <w:tcW w:w="0" w:type="auto"/>
            <w:shd w:val="clear" w:color="auto" w:fill="D9D9D9"/>
          </w:tcPr>
          <w:p w14:paraId="32F9D53A" w14:textId="77777777" w:rsidR="00590405" w:rsidRPr="007B0C16" w:rsidRDefault="00590405" w:rsidP="00AE397E">
            <w:pPr>
              <w:jc w:val="center"/>
              <w:rPr>
                <w:sz w:val="16"/>
                <w:szCs w:val="16"/>
              </w:rPr>
            </w:pPr>
            <w:r w:rsidRPr="007B0C16">
              <w:rPr>
                <w:sz w:val="16"/>
                <w:szCs w:val="16"/>
              </w:rPr>
              <w:t>77-78</w:t>
            </w:r>
          </w:p>
        </w:tc>
        <w:tc>
          <w:tcPr>
            <w:tcW w:w="0" w:type="auto"/>
            <w:shd w:val="clear" w:color="auto" w:fill="D9D9D9"/>
          </w:tcPr>
          <w:p w14:paraId="3575F188" w14:textId="77777777" w:rsidR="00590405" w:rsidRPr="007B0C16" w:rsidRDefault="00590405" w:rsidP="00AE397E">
            <w:pPr>
              <w:rPr>
                <w:sz w:val="16"/>
                <w:szCs w:val="16"/>
              </w:rPr>
            </w:pPr>
            <w:r w:rsidRPr="007B0C16">
              <w:rPr>
                <w:sz w:val="16"/>
                <w:szCs w:val="16"/>
              </w:rPr>
              <w:t>Armes (de) homme scorie</w:t>
            </w:r>
          </w:p>
        </w:tc>
        <w:tc>
          <w:tcPr>
            <w:tcW w:w="0" w:type="auto"/>
            <w:shd w:val="clear" w:color="auto" w:fill="D9D9D9"/>
          </w:tcPr>
          <w:p w14:paraId="08BFB19F" w14:textId="77777777" w:rsidR="00590405" w:rsidRPr="007B0C16" w:rsidRDefault="00590405" w:rsidP="00AE397E">
            <w:pPr>
              <w:rPr>
                <w:sz w:val="16"/>
                <w:szCs w:val="16"/>
              </w:rPr>
            </w:pPr>
            <w:r w:rsidRPr="007B0C16">
              <w:rPr>
                <w:sz w:val="16"/>
                <w:szCs w:val="16"/>
              </w:rPr>
              <w:t>1</w:t>
            </w:r>
          </w:p>
        </w:tc>
      </w:tr>
      <w:tr w:rsidR="00590405" w:rsidRPr="007B0C16" w14:paraId="7F25ADA8" w14:textId="77777777" w:rsidTr="00AE397E">
        <w:tc>
          <w:tcPr>
            <w:tcW w:w="0" w:type="auto"/>
            <w:shd w:val="clear" w:color="auto" w:fill="D9D9D9"/>
          </w:tcPr>
          <w:p w14:paraId="562F5E5B" w14:textId="77777777" w:rsidR="00590405" w:rsidRPr="007B0C16" w:rsidRDefault="00590405" w:rsidP="00AE397E">
            <w:pPr>
              <w:jc w:val="center"/>
              <w:rPr>
                <w:sz w:val="16"/>
                <w:szCs w:val="16"/>
              </w:rPr>
            </w:pPr>
            <w:r w:rsidRPr="007B0C16">
              <w:rPr>
                <w:sz w:val="16"/>
                <w:szCs w:val="16"/>
              </w:rPr>
              <w:t>79-80</w:t>
            </w:r>
          </w:p>
        </w:tc>
        <w:tc>
          <w:tcPr>
            <w:tcW w:w="0" w:type="auto"/>
            <w:shd w:val="clear" w:color="auto" w:fill="D9D9D9"/>
          </w:tcPr>
          <w:p w14:paraId="7243BF98" w14:textId="77777777" w:rsidR="00590405" w:rsidRPr="007B0C16" w:rsidRDefault="00590405" w:rsidP="00AE397E">
            <w:pPr>
              <w:rPr>
                <w:sz w:val="16"/>
                <w:szCs w:val="16"/>
              </w:rPr>
            </w:pPr>
            <w:r w:rsidRPr="007B0C16">
              <w:rPr>
                <w:sz w:val="16"/>
                <w:szCs w:val="16"/>
              </w:rPr>
              <w:t>armures  (de) homme scorie</w:t>
            </w:r>
          </w:p>
        </w:tc>
        <w:tc>
          <w:tcPr>
            <w:tcW w:w="0" w:type="auto"/>
            <w:shd w:val="clear" w:color="auto" w:fill="D9D9D9"/>
          </w:tcPr>
          <w:p w14:paraId="2C1A11B2" w14:textId="77777777" w:rsidR="00590405" w:rsidRPr="007B0C16" w:rsidRDefault="00590405" w:rsidP="00AE397E">
            <w:pPr>
              <w:rPr>
                <w:sz w:val="16"/>
                <w:szCs w:val="16"/>
              </w:rPr>
            </w:pPr>
            <w:r w:rsidRPr="007B0C16">
              <w:rPr>
                <w:sz w:val="16"/>
                <w:szCs w:val="16"/>
              </w:rPr>
              <w:t>1</w:t>
            </w:r>
          </w:p>
        </w:tc>
      </w:tr>
      <w:tr w:rsidR="00590405" w:rsidRPr="007B0C16" w14:paraId="5CF3233B" w14:textId="77777777" w:rsidTr="00AE397E">
        <w:tc>
          <w:tcPr>
            <w:tcW w:w="0" w:type="auto"/>
            <w:shd w:val="clear" w:color="auto" w:fill="D9D9D9"/>
          </w:tcPr>
          <w:p w14:paraId="6383F79F" w14:textId="77777777" w:rsidR="00590405" w:rsidRPr="007B0C16" w:rsidRDefault="00590405" w:rsidP="00AE397E">
            <w:pPr>
              <w:jc w:val="center"/>
              <w:rPr>
                <w:sz w:val="16"/>
                <w:szCs w:val="16"/>
              </w:rPr>
            </w:pPr>
            <w:r w:rsidRPr="007B0C16">
              <w:rPr>
                <w:sz w:val="16"/>
                <w:szCs w:val="16"/>
              </w:rPr>
              <w:t>81-82</w:t>
            </w:r>
          </w:p>
        </w:tc>
        <w:tc>
          <w:tcPr>
            <w:tcW w:w="0" w:type="auto"/>
            <w:shd w:val="clear" w:color="auto" w:fill="D9D9D9"/>
          </w:tcPr>
          <w:p w14:paraId="58BF76B0" w14:textId="77777777" w:rsidR="00590405" w:rsidRPr="007B0C16" w:rsidRDefault="00590405" w:rsidP="00AE397E">
            <w:pPr>
              <w:rPr>
                <w:sz w:val="16"/>
                <w:szCs w:val="16"/>
              </w:rPr>
            </w:pPr>
            <w:r w:rsidRPr="007B0C16">
              <w:rPr>
                <w:sz w:val="16"/>
                <w:szCs w:val="16"/>
              </w:rPr>
              <w:t>Cerveau (de) Krakor</w:t>
            </w:r>
          </w:p>
        </w:tc>
        <w:tc>
          <w:tcPr>
            <w:tcW w:w="0" w:type="auto"/>
            <w:shd w:val="clear" w:color="auto" w:fill="D9D9D9"/>
          </w:tcPr>
          <w:p w14:paraId="4439154E" w14:textId="77777777" w:rsidR="00590405" w:rsidRPr="007B0C16" w:rsidRDefault="00590405" w:rsidP="00AE397E">
            <w:pPr>
              <w:rPr>
                <w:sz w:val="16"/>
                <w:szCs w:val="16"/>
              </w:rPr>
            </w:pPr>
            <w:r w:rsidRPr="007B0C16">
              <w:rPr>
                <w:sz w:val="16"/>
                <w:szCs w:val="16"/>
              </w:rPr>
              <w:t>1</w:t>
            </w:r>
          </w:p>
        </w:tc>
      </w:tr>
      <w:tr w:rsidR="00590405" w:rsidRPr="007B0C16" w14:paraId="4EC35C31" w14:textId="77777777" w:rsidTr="00AE397E">
        <w:tc>
          <w:tcPr>
            <w:tcW w:w="0" w:type="auto"/>
            <w:shd w:val="clear" w:color="auto" w:fill="D9D9D9"/>
          </w:tcPr>
          <w:p w14:paraId="769B7CBA" w14:textId="77777777" w:rsidR="00590405" w:rsidRPr="007B0C16" w:rsidRDefault="00590405" w:rsidP="00AE397E">
            <w:pPr>
              <w:jc w:val="center"/>
              <w:rPr>
                <w:sz w:val="16"/>
                <w:szCs w:val="16"/>
              </w:rPr>
            </w:pPr>
            <w:r w:rsidRPr="007B0C16">
              <w:rPr>
                <w:sz w:val="16"/>
                <w:szCs w:val="16"/>
              </w:rPr>
              <w:t>83-84</w:t>
            </w:r>
          </w:p>
        </w:tc>
        <w:tc>
          <w:tcPr>
            <w:tcW w:w="0" w:type="auto"/>
            <w:shd w:val="clear" w:color="auto" w:fill="D9D9D9"/>
          </w:tcPr>
          <w:p w14:paraId="460CD3CC" w14:textId="77777777" w:rsidR="00590405" w:rsidRPr="007B0C16" w:rsidRDefault="00590405" w:rsidP="00AE397E">
            <w:pPr>
              <w:rPr>
                <w:sz w:val="16"/>
                <w:szCs w:val="16"/>
              </w:rPr>
            </w:pPr>
            <w:r w:rsidRPr="007B0C16">
              <w:rPr>
                <w:sz w:val="16"/>
                <w:szCs w:val="16"/>
              </w:rPr>
              <w:t>Pyramide (de) Naag</w:t>
            </w:r>
          </w:p>
        </w:tc>
        <w:tc>
          <w:tcPr>
            <w:tcW w:w="0" w:type="auto"/>
            <w:shd w:val="clear" w:color="auto" w:fill="D9D9D9"/>
          </w:tcPr>
          <w:p w14:paraId="7526060F" w14:textId="77777777" w:rsidR="00590405" w:rsidRPr="007B0C16" w:rsidRDefault="00590405" w:rsidP="00AE397E">
            <w:pPr>
              <w:rPr>
                <w:sz w:val="16"/>
                <w:szCs w:val="16"/>
              </w:rPr>
            </w:pPr>
            <w:r w:rsidRPr="007B0C16">
              <w:rPr>
                <w:sz w:val="16"/>
                <w:szCs w:val="16"/>
              </w:rPr>
              <w:t>1</w:t>
            </w:r>
          </w:p>
        </w:tc>
      </w:tr>
      <w:tr w:rsidR="00590405" w:rsidRPr="007B0C16" w14:paraId="3D93A078" w14:textId="77777777" w:rsidTr="00AE397E">
        <w:tc>
          <w:tcPr>
            <w:tcW w:w="0" w:type="auto"/>
            <w:shd w:val="clear" w:color="auto" w:fill="D9D9D9"/>
          </w:tcPr>
          <w:p w14:paraId="37B4AFA0" w14:textId="77777777" w:rsidR="00590405" w:rsidRPr="007B0C16" w:rsidRDefault="00590405" w:rsidP="00AE397E">
            <w:pPr>
              <w:jc w:val="center"/>
              <w:rPr>
                <w:sz w:val="16"/>
                <w:szCs w:val="16"/>
              </w:rPr>
            </w:pPr>
            <w:r w:rsidRPr="007B0C16">
              <w:rPr>
                <w:sz w:val="16"/>
                <w:szCs w:val="16"/>
              </w:rPr>
              <w:t>85-86</w:t>
            </w:r>
          </w:p>
        </w:tc>
        <w:tc>
          <w:tcPr>
            <w:tcW w:w="0" w:type="auto"/>
            <w:shd w:val="clear" w:color="auto" w:fill="D9D9D9"/>
          </w:tcPr>
          <w:p w14:paraId="29C24F37" w14:textId="77777777" w:rsidR="00590405" w:rsidRPr="007B0C16" w:rsidRDefault="00590405" w:rsidP="00AE397E">
            <w:pPr>
              <w:rPr>
                <w:sz w:val="16"/>
                <w:szCs w:val="16"/>
              </w:rPr>
            </w:pPr>
            <w:r w:rsidRPr="007B0C16">
              <w:rPr>
                <w:sz w:val="16"/>
                <w:szCs w:val="16"/>
              </w:rPr>
              <w:t>Perle Abyssale (de) nuage mort</w:t>
            </w:r>
          </w:p>
        </w:tc>
        <w:tc>
          <w:tcPr>
            <w:tcW w:w="0" w:type="auto"/>
            <w:shd w:val="clear" w:color="auto" w:fill="D9D9D9"/>
          </w:tcPr>
          <w:p w14:paraId="1E65AC67" w14:textId="77777777" w:rsidR="00590405" w:rsidRPr="007B0C16" w:rsidRDefault="00590405" w:rsidP="00AE397E">
            <w:pPr>
              <w:rPr>
                <w:sz w:val="16"/>
                <w:szCs w:val="16"/>
              </w:rPr>
            </w:pPr>
            <w:r w:rsidRPr="007B0C16">
              <w:rPr>
                <w:sz w:val="16"/>
                <w:szCs w:val="16"/>
              </w:rPr>
              <w:t>1</w:t>
            </w:r>
          </w:p>
        </w:tc>
      </w:tr>
      <w:tr w:rsidR="00590405" w:rsidRPr="007B0C16" w14:paraId="1D18D568" w14:textId="77777777" w:rsidTr="00AE397E">
        <w:tc>
          <w:tcPr>
            <w:tcW w:w="0" w:type="auto"/>
            <w:shd w:val="clear" w:color="auto" w:fill="D9D9D9"/>
          </w:tcPr>
          <w:p w14:paraId="637FE625" w14:textId="77777777" w:rsidR="00590405" w:rsidRPr="007B0C16" w:rsidRDefault="00590405" w:rsidP="00AE397E">
            <w:pPr>
              <w:jc w:val="center"/>
              <w:rPr>
                <w:sz w:val="16"/>
                <w:szCs w:val="16"/>
              </w:rPr>
            </w:pPr>
            <w:r w:rsidRPr="007B0C16">
              <w:rPr>
                <w:sz w:val="16"/>
                <w:szCs w:val="16"/>
              </w:rPr>
              <w:t>87-88</w:t>
            </w:r>
          </w:p>
        </w:tc>
        <w:tc>
          <w:tcPr>
            <w:tcW w:w="0" w:type="auto"/>
            <w:shd w:val="clear" w:color="auto" w:fill="D9D9D9"/>
          </w:tcPr>
          <w:p w14:paraId="3CAD0F61" w14:textId="77777777" w:rsidR="00590405" w:rsidRPr="007B0C16" w:rsidRDefault="00590405" w:rsidP="00AE397E">
            <w:pPr>
              <w:rPr>
                <w:sz w:val="16"/>
                <w:szCs w:val="16"/>
              </w:rPr>
            </w:pPr>
            <w:r w:rsidRPr="007B0C16">
              <w:rPr>
                <w:sz w:val="16"/>
                <w:szCs w:val="16"/>
              </w:rPr>
              <w:t>Fourrure (de) singe-fou</w:t>
            </w:r>
          </w:p>
        </w:tc>
        <w:tc>
          <w:tcPr>
            <w:tcW w:w="0" w:type="auto"/>
            <w:shd w:val="clear" w:color="auto" w:fill="D9D9D9"/>
          </w:tcPr>
          <w:p w14:paraId="5633D254" w14:textId="77777777" w:rsidR="00590405" w:rsidRPr="007B0C16" w:rsidRDefault="00590405" w:rsidP="00AE397E">
            <w:pPr>
              <w:rPr>
                <w:sz w:val="16"/>
                <w:szCs w:val="16"/>
              </w:rPr>
            </w:pPr>
            <w:r w:rsidRPr="007B0C16">
              <w:rPr>
                <w:sz w:val="16"/>
                <w:szCs w:val="16"/>
              </w:rPr>
              <w:t>1</w:t>
            </w:r>
          </w:p>
        </w:tc>
      </w:tr>
      <w:tr w:rsidR="00590405" w:rsidRPr="007B0C16" w14:paraId="2E2EC433" w14:textId="77777777" w:rsidTr="00AE397E">
        <w:tc>
          <w:tcPr>
            <w:tcW w:w="0" w:type="auto"/>
            <w:tcBorders>
              <w:bottom w:val="single" w:sz="12" w:space="0" w:color="auto"/>
            </w:tcBorders>
            <w:shd w:val="clear" w:color="auto" w:fill="D9D9D9"/>
          </w:tcPr>
          <w:p w14:paraId="5CBFB80B" w14:textId="77777777" w:rsidR="00590405" w:rsidRPr="007B0C16" w:rsidRDefault="00590405" w:rsidP="00AE397E">
            <w:pPr>
              <w:jc w:val="center"/>
              <w:rPr>
                <w:sz w:val="16"/>
                <w:szCs w:val="16"/>
              </w:rPr>
            </w:pPr>
            <w:r w:rsidRPr="007B0C16">
              <w:rPr>
                <w:sz w:val="16"/>
                <w:szCs w:val="16"/>
              </w:rPr>
              <w:t>89-90</w:t>
            </w:r>
          </w:p>
        </w:tc>
        <w:tc>
          <w:tcPr>
            <w:tcW w:w="0" w:type="auto"/>
            <w:tcBorders>
              <w:bottom w:val="single" w:sz="12" w:space="0" w:color="auto"/>
            </w:tcBorders>
            <w:shd w:val="clear" w:color="auto" w:fill="D9D9D9"/>
          </w:tcPr>
          <w:p w14:paraId="42045FDA" w14:textId="77777777" w:rsidR="00590405" w:rsidRPr="007B0C16" w:rsidRDefault="00590405" w:rsidP="00AE397E">
            <w:pPr>
              <w:rPr>
                <w:sz w:val="16"/>
                <w:szCs w:val="16"/>
              </w:rPr>
            </w:pPr>
            <w:r w:rsidRPr="007B0C16">
              <w:rPr>
                <w:sz w:val="16"/>
                <w:szCs w:val="16"/>
              </w:rPr>
              <w:t>Peau (de) taureau vert</w:t>
            </w:r>
          </w:p>
        </w:tc>
        <w:tc>
          <w:tcPr>
            <w:tcW w:w="0" w:type="auto"/>
            <w:tcBorders>
              <w:bottom w:val="single" w:sz="12" w:space="0" w:color="auto"/>
            </w:tcBorders>
            <w:shd w:val="clear" w:color="auto" w:fill="D9D9D9"/>
          </w:tcPr>
          <w:p w14:paraId="3CDE1094" w14:textId="77777777" w:rsidR="00590405" w:rsidRPr="007B0C16" w:rsidRDefault="00590405" w:rsidP="00AE397E">
            <w:pPr>
              <w:rPr>
                <w:sz w:val="16"/>
                <w:szCs w:val="16"/>
              </w:rPr>
            </w:pPr>
            <w:r w:rsidRPr="007B0C16">
              <w:rPr>
                <w:sz w:val="16"/>
                <w:szCs w:val="16"/>
              </w:rPr>
              <w:t>1</w:t>
            </w:r>
          </w:p>
        </w:tc>
      </w:tr>
      <w:tr w:rsidR="00590405" w:rsidRPr="007B0C16" w14:paraId="4177CCAC" w14:textId="77777777" w:rsidTr="00AE397E">
        <w:tc>
          <w:tcPr>
            <w:tcW w:w="0" w:type="auto"/>
            <w:tcBorders>
              <w:top w:val="single" w:sz="12" w:space="0" w:color="auto"/>
            </w:tcBorders>
            <w:shd w:val="clear" w:color="auto" w:fill="C0C0C0"/>
          </w:tcPr>
          <w:p w14:paraId="5329A87A" w14:textId="77777777" w:rsidR="00590405" w:rsidRPr="007B0C16" w:rsidRDefault="00590405" w:rsidP="00AE397E">
            <w:pPr>
              <w:jc w:val="center"/>
              <w:rPr>
                <w:sz w:val="16"/>
                <w:szCs w:val="16"/>
              </w:rPr>
            </w:pPr>
            <w:r w:rsidRPr="007B0C16">
              <w:rPr>
                <w:sz w:val="16"/>
                <w:szCs w:val="16"/>
              </w:rPr>
              <w:t>91</w:t>
            </w:r>
          </w:p>
        </w:tc>
        <w:tc>
          <w:tcPr>
            <w:tcW w:w="0" w:type="auto"/>
            <w:tcBorders>
              <w:top w:val="single" w:sz="12" w:space="0" w:color="auto"/>
            </w:tcBorders>
            <w:shd w:val="clear" w:color="auto" w:fill="C0C0C0"/>
          </w:tcPr>
          <w:p w14:paraId="003122E5" w14:textId="77777777" w:rsidR="00590405" w:rsidRPr="007B0C16" w:rsidRDefault="00590405" w:rsidP="00AE397E">
            <w:pPr>
              <w:rPr>
                <w:sz w:val="16"/>
                <w:szCs w:val="16"/>
              </w:rPr>
            </w:pPr>
            <w:r w:rsidRPr="007B0C16">
              <w:rPr>
                <w:sz w:val="16"/>
                <w:szCs w:val="16"/>
              </w:rPr>
              <w:t>Arc (de) centaure</w:t>
            </w:r>
          </w:p>
        </w:tc>
        <w:tc>
          <w:tcPr>
            <w:tcW w:w="0" w:type="auto"/>
            <w:tcBorders>
              <w:top w:val="single" w:sz="12" w:space="0" w:color="auto"/>
            </w:tcBorders>
            <w:shd w:val="clear" w:color="auto" w:fill="C0C0C0"/>
          </w:tcPr>
          <w:p w14:paraId="7814651C" w14:textId="77777777" w:rsidR="00590405" w:rsidRPr="007B0C16" w:rsidRDefault="00590405" w:rsidP="00AE397E">
            <w:pPr>
              <w:rPr>
                <w:sz w:val="16"/>
                <w:szCs w:val="16"/>
              </w:rPr>
            </w:pPr>
            <w:r w:rsidRPr="007B0C16">
              <w:rPr>
                <w:sz w:val="16"/>
                <w:szCs w:val="16"/>
              </w:rPr>
              <w:t>1</w:t>
            </w:r>
          </w:p>
        </w:tc>
      </w:tr>
      <w:tr w:rsidR="00590405" w:rsidRPr="007B0C16" w14:paraId="0C8DCE34" w14:textId="77777777" w:rsidTr="00AE397E">
        <w:tc>
          <w:tcPr>
            <w:tcW w:w="0" w:type="auto"/>
            <w:shd w:val="clear" w:color="auto" w:fill="C0C0C0"/>
          </w:tcPr>
          <w:p w14:paraId="2BF3C11F" w14:textId="77777777" w:rsidR="00590405" w:rsidRPr="007B0C16" w:rsidRDefault="00590405" w:rsidP="00AE397E">
            <w:pPr>
              <w:jc w:val="center"/>
              <w:rPr>
                <w:sz w:val="16"/>
                <w:szCs w:val="16"/>
              </w:rPr>
            </w:pPr>
            <w:r w:rsidRPr="007B0C16">
              <w:rPr>
                <w:sz w:val="16"/>
                <w:szCs w:val="16"/>
              </w:rPr>
              <w:t>92</w:t>
            </w:r>
          </w:p>
        </w:tc>
        <w:tc>
          <w:tcPr>
            <w:tcW w:w="0" w:type="auto"/>
            <w:shd w:val="clear" w:color="auto" w:fill="C0C0C0"/>
          </w:tcPr>
          <w:p w14:paraId="4144858C" w14:textId="77777777" w:rsidR="00590405" w:rsidRPr="007B0C16" w:rsidRDefault="00590405" w:rsidP="00AE397E">
            <w:pPr>
              <w:rPr>
                <w:sz w:val="16"/>
                <w:szCs w:val="16"/>
              </w:rPr>
            </w:pPr>
            <w:r w:rsidRPr="007B0C16">
              <w:rPr>
                <w:sz w:val="16"/>
                <w:szCs w:val="16"/>
              </w:rPr>
              <w:t>Crinière (de) cheval féérique</w:t>
            </w:r>
          </w:p>
        </w:tc>
        <w:tc>
          <w:tcPr>
            <w:tcW w:w="0" w:type="auto"/>
            <w:shd w:val="clear" w:color="auto" w:fill="C0C0C0"/>
          </w:tcPr>
          <w:p w14:paraId="7CC42A0A" w14:textId="77777777" w:rsidR="00590405" w:rsidRPr="007B0C16" w:rsidRDefault="00590405" w:rsidP="00AE397E">
            <w:pPr>
              <w:rPr>
                <w:sz w:val="16"/>
                <w:szCs w:val="16"/>
              </w:rPr>
            </w:pPr>
            <w:r w:rsidRPr="007B0C16">
              <w:rPr>
                <w:sz w:val="16"/>
                <w:szCs w:val="16"/>
              </w:rPr>
              <w:t>1</w:t>
            </w:r>
          </w:p>
        </w:tc>
      </w:tr>
      <w:tr w:rsidR="00590405" w:rsidRPr="007B0C16" w14:paraId="6477784B" w14:textId="77777777" w:rsidTr="00AE397E">
        <w:tc>
          <w:tcPr>
            <w:tcW w:w="0" w:type="auto"/>
            <w:shd w:val="clear" w:color="auto" w:fill="C0C0C0"/>
          </w:tcPr>
          <w:p w14:paraId="372C4B13" w14:textId="77777777" w:rsidR="00590405" w:rsidRPr="007B0C16" w:rsidRDefault="00590405" w:rsidP="00AE397E">
            <w:pPr>
              <w:jc w:val="center"/>
              <w:rPr>
                <w:sz w:val="16"/>
                <w:szCs w:val="16"/>
              </w:rPr>
            </w:pPr>
            <w:r w:rsidRPr="007B0C16">
              <w:rPr>
                <w:sz w:val="16"/>
                <w:szCs w:val="16"/>
              </w:rPr>
              <w:t>93</w:t>
            </w:r>
          </w:p>
        </w:tc>
        <w:tc>
          <w:tcPr>
            <w:tcW w:w="0" w:type="auto"/>
            <w:shd w:val="clear" w:color="auto" w:fill="C0C0C0"/>
          </w:tcPr>
          <w:p w14:paraId="3948FBDB" w14:textId="77777777" w:rsidR="00590405" w:rsidRPr="007B0C16" w:rsidRDefault="00590405" w:rsidP="00AE397E">
            <w:pPr>
              <w:rPr>
                <w:sz w:val="16"/>
                <w:szCs w:val="16"/>
              </w:rPr>
            </w:pPr>
            <w:r w:rsidRPr="007B0C16">
              <w:rPr>
                <w:sz w:val="16"/>
                <w:szCs w:val="16"/>
              </w:rPr>
              <w:t>Sang (de) chien des enfers</w:t>
            </w:r>
          </w:p>
        </w:tc>
        <w:tc>
          <w:tcPr>
            <w:tcW w:w="0" w:type="auto"/>
            <w:shd w:val="clear" w:color="auto" w:fill="C0C0C0"/>
          </w:tcPr>
          <w:p w14:paraId="3FF2E63D" w14:textId="77777777" w:rsidR="00590405" w:rsidRPr="007B0C16" w:rsidRDefault="00590405" w:rsidP="00AE397E">
            <w:pPr>
              <w:rPr>
                <w:sz w:val="16"/>
                <w:szCs w:val="16"/>
              </w:rPr>
            </w:pPr>
            <w:r w:rsidRPr="007B0C16">
              <w:rPr>
                <w:sz w:val="16"/>
                <w:szCs w:val="16"/>
              </w:rPr>
              <w:t>3</w:t>
            </w:r>
          </w:p>
        </w:tc>
      </w:tr>
      <w:tr w:rsidR="00590405" w:rsidRPr="007B0C16" w14:paraId="700458A6" w14:textId="77777777" w:rsidTr="00AE397E">
        <w:tc>
          <w:tcPr>
            <w:tcW w:w="0" w:type="auto"/>
            <w:shd w:val="clear" w:color="auto" w:fill="C0C0C0"/>
          </w:tcPr>
          <w:p w14:paraId="564EAFAF" w14:textId="77777777" w:rsidR="00590405" w:rsidRPr="007B0C16" w:rsidRDefault="00590405" w:rsidP="00AE397E">
            <w:pPr>
              <w:jc w:val="center"/>
              <w:rPr>
                <w:sz w:val="16"/>
                <w:szCs w:val="16"/>
              </w:rPr>
            </w:pPr>
            <w:r w:rsidRPr="007B0C16">
              <w:rPr>
                <w:sz w:val="16"/>
                <w:szCs w:val="16"/>
              </w:rPr>
              <w:t>94</w:t>
            </w:r>
          </w:p>
        </w:tc>
        <w:tc>
          <w:tcPr>
            <w:tcW w:w="0" w:type="auto"/>
            <w:shd w:val="clear" w:color="auto" w:fill="C0C0C0"/>
          </w:tcPr>
          <w:p w14:paraId="23B6AFA2" w14:textId="77777777" w:rsidR="00590405" w:rsidRPr="007B0C16" w:rsidRDefault="00590405" w:rsidP="00AE397E">
            <w:pPr>
              <w:rPr>
                <w:sz w:val="16"/>
                <w:szCs w:val="16"/>
              </w:rPr>
            </w:pPr>
            <w:r w:rsidRPr="007B0C16">
              <w:rPr>
                <w:sz w:val="16"/>
                <w:szCs w:val="16"/>
              </w:rPr>
              <w:t>mouches (de) démon de putrescence</w:t>
            </w:r>
          </w:p>
        </w:tc>
        <w:tc>
          <w:tcPr>
            <w:tcW w:w="0" w:type="auto"/>
            <w:shd w:val="clear" w:color="auto" w:fill="C0C0C0"/>
          </w:tcPr>
          <w:p w14:paraId="327C9246" w14:textId="77777777" w:rsidR="00590405" w:rsidRPr="007B0C16" w:rsidRDefault="00590405" w:rsidP="00AE397E">
            <w:pPr>
              <w:rPr>
                <w:sz w:val="16"/>
                <w:szCs w:val="16"/>
              </w:rPr>
            </w:pPr>
            <w:r w:rsidRPr="007B0C16">
              <w:rPr>
                <w:sz w:val="16"/>
                <w:szCs w:val="16"/>
              </w:rPr>
              <w:t>5</w:t>
            </w:r>
          </w:p>
        </w:tc>
      </w:tr>
      <w:tr w:rsidR="00590405" w:rsidRPr="007B0C16" w14:paraId="0E33055C" w14:textId="77777777" w:rsidTr="00AE397E">
        <w:tc>
          <w:tcPr>
            <w:tcW w:w="0" w:type="auto"/>
            <w:shd w:val="clear" w:color="auto" w:fill="C0C0C0"/>
          </w:tcPr>
          <w:p w14:paraId="71C9D49C" w14:textId="77777777" w:rsidR="00590405" w:rsidRPr="007B0C16" w:rsidRDefault="00590405" w:rsidP="00AE397E">
            <w:pPr>
              <w:jc w:val="center"/>
              <w:rPr>
                <w:sz w:val="16"/>
                <w:szCs w:val="16"/>
              </w:rPr>
            </w:pPr>
            <w:r w:rsidRPr="007B0C16">
              <w:rPr>
                <w:sz w:val="16"/>
                <w:szCs w:val="16"/>
              </w:rPr>
              <w:t>95</w:t>
            </w:r>
          </w:p>
        </w:tc>
        <w:tc>
          <w:tcPr>
            <w:tcW w:w="0" w:type="auto"/>
            <w:shd w:val="clear" w:color="auto" w:fill="C0C0C0"/>
          </w:tcPr>
          <w:p w14:paraId="66EE4BB2" w14:textId="77777777" w:rsidR="00590405" w:rsidRPr="007B0C16" w:rsidRDefault="00590405" w:rsidP="00AE397E">
            <w:pPr>
              <w:rPr>
                <w:sz w:val="16"/>
                <w:szCs w:val="16"/>
              </w:rPr>
            </w:pPr>
            <w:r w:rsidRPr="007B0C16">
              <w:rPr>
                <w:sz w:val="16"/>
                <w:szCs w:val="16"/>
              </w:rPr>
              <w:t>Chairs (de) démon sans nom</w:t>
            </w:r>
          </w:p>
        </w:tc>
        <w:tc>
          <w:tcPr>
            <w:tcW w:w="0" w:type="auto"/>
            <w:shd w:val="clear" w:color="auto" w:fill="C0C0C0"/>
          </w:tcPr>
          <w:p w14:paraId="5EDAE293" w14:textId="77777777" w:rsidR="00590405" w:rsidRPr="007B0C16" w:rsidRDefault="00590405" w:rsidP="00AE397E">
            <w:pPr>
              <w:rPr>
                <w:sz w:val="16"/>
                <w:szCs w:val="16"/>
              </w:rPr>
            </w:pPr>
            <w:r w:rsidRPr="007B0C16">
              <w:rPr>
                <w:sz w:val="16"/>
                <w:szCs w:val="16"/>
              </w:rPr>
              <w:t>3</w:t>
            </w:r>
          </w:p>
        </w:tc>
      </w:tr>
      <w:tr w:rsidR="00590405" w:rsidRPr="007B0C16" w14:paraId="109AF135" w14:textId="77777777" w:rsidTr="00AE397E">
        <w:tc>
          <w:tcPr>
            <w:tcW w:w="0" w:type="auto"/>
            <w:shd w:val="clear" w:color="auto" w:fill="C0C0C0"/>
          </w:tcPr>
          <w:p w14:paraId="566159BC" w14:textId="77777777" w:rsidR="00590405" w:rsidRPr="007B0C16" w:rsidRDefault="00590405" w:rsidP="00AE397E">
            <w:pPr>
              <w:jc w:val="center"/>
              <w:rPr>
                <w:sz w:val="16"/>
                <w:szCs w:val="16"/>
              </w:rPr>
            </w:pPr>
            <w:r w:rsidRPr="007B0C16">
              <w:rPr>
                <w:sz w:val="16"/>
                <w:szCs w:val="16"/>
              </w:rPr>
              <w:t>96</w:t>
            </w:r>
          </w:p>
        </w:tc>
        <w:tc>
          <w:tcPr>
            <w:tcW w:w="0" w:type="auto"/>
            <w:shd w:val="clear" w:color="auto" w:fill="C0C0C0"/>
          </w:tcPr>
          <w:p w14:paraId="6FBC6DCA" w14:textId="77777777" w:rsidR="00590405" w:rsidRPr="007B0C16" w:rsidRDefault="00590405" w:rsidP="00AE397E">
            <w:pPr>
              <w:rPr>
                <w:sz w:val="16"/>
                <w:szCs w:val="16"/>
              </w:rPr>
            </w:pPr>
            <w:r w:rsidRPr="007B0C16">
              <w:rPr>
                <w:sz w:val="16"/>
                <w:szCs w:val="16"/>
              </w:rPr>
              <w:t>arc Ancien (de) fée de la nature</w:t>
            </w:r>
          </w:p>
        </w:tc>
        <w:tc>
          <w:tcPr>
            <w:tcW w:w="0" w:type="auto"/>
            <w:shd w:val="clear" w:color="auto" w:fill="C0C0C0"/>
          </w:tcPr>
          <w:p w14:paraId="2ACCDF30" w14:textId="77777777" w:rsidR="00590405" w:rsidRPr="007B0C16" w:rsidRDefault="00590405" w:rsidP="00AE397E">
            <w:pPr>
              <w:rPr>
                <w:sz w:val="16"/>
                <w:szCs w:val="16"/>
              </w:rPr>
            </w:pPr>
            <w:r w:rsidRPr="007B0C16">
              <w:rPr>
                <w:sz w:val="16"/>
                <w:szCs w:val="16"/>
              </w:rPr>
              <w:t>1</w:t>
            </w:r>
          </w:p>
        </w:tc>
      </w:tr>
      <w:tr w:rsidR="00590405" w:rsidRPr="007B0C16" w14:paraId="1A431C7F" w14:textId="77777777" w:rsidTr="00AE397E">
        <w:tc>
          <w:tcPr>
            <w:tcW w:w="0" w:type="auto"/>
            <w:shd w:val="clear" w:color="auto" w:fill="C0C0C0"/>
          </w:tcPr>
          <w:p w14:paraId="23243DA5" w14:textId="77777777" w:rsidR="00590405" w:rsidRPr="007B0C16" w:rsidRDefault="00590405" w:rsidP="00AE397E">
            <w:pPr>
              <w:jc w:val="center"/>
              <w:rPr>
                <w:sz w:val="16"/>
                <w:szCs w:val="16"/>
              </w:rPr>
            </w:pPr>
            <w:r w:rsidRPr="007B0C16">
              <w:rPr>
                <w:sz w:val="16"/>
                <w:szCs w:val="16"/>
              </w:rPr>
              <w:t>97</w:t>
            </w:r>
          </w:p>
        </w:tc>
        <w:tc>
          <w:tcPr>
            <w:tcW w:w="0" w:type="auto"/>
            <w:shd w:val="clear" w:color="auto" w:fill="C0C0C0"/>
          </w:tcPr>
          <w:p w14:paraId="405DB00B" w14:textId="77777777" w:rsidR="00590405" w:rsidRPr="007B0C16" w:rsidRDefault="00590405" w:rsidP="00AE397E">
            <w:pPr>
              <w:rPr>
                <w:sz w:val="16"/>
                <w:szCs w:val="16"/>
              </w:rPr>
            </w:pPr>
            <w:r w:rsidRPr="007B0C16">
              <w:rPr>
                <w:sz w:val="16"/>
                <w:szCs w:val="16"/>
              </w:rPr>
              <w:t>Écailles (de) Homécaille</w:t>
            </w:r>
          </w:p>
        </w:tc>
        <w:tc>
          <w:tcPr>
            <w:tcW w:w="0" w:type="auto"/>
            <w:shd w:val="clear" w:color="auto" w:fill="C0C0C0"/>
          </w:tcPr>
          <w:p w14:paraId="65376C50" w14:textId="77777777" w:rsidR="00590405" w:rsidRPr="007B0C16" w:rsidRDefault="00590405" w:rsidP="00AE397E">
            <w:pPr>
              <w:rPr>
                <w:sz w:val="16"/>
                <w:szCs w:val="16"/>
              </w:rPr>
            </w:pPr>
            <w:r w:rsidRPr="007B0C16">
              <w:rPr>
                <w:sz w:val="16"/>
                <w:szCs w:val="16"/>
              </w:rPr>
              <w:t>5</w:t>
            </w:r>
          </w:p>
        </w:tc>
      </w:tr>
      <w:tr w:rsidR="00590405" w:rsidRPr="007B0C16" w14:paraId="567D5D85" w14:textId="77777777" w:rsidTr="00AE397E">
        <w:tc>
          <w:tcPr>
            <w:tcW w:w="0" w:type="auto"/>
            <w:shd w:val="clear" w:color="auto" w:fill="C0C0C0"/>
          </w:tcPr>
          <w:p w14:paraId="1BA8E90A" w14:textId="77777777" w:rsidR="00590405" w:rsidRPr="007B0C16" w:rsidRDefault="00590405" w:rsidP="00AE397E">
            <w:pPr>
              <w:jc w:val="center"/>
              <w:rPr>
                <w:sz w:val="16"/>
                <w:szCs w:val="16"/>
              </w:rPr>
            </w:pPr>
            <w:r w:rsidRPr="007B0C16">
              <w:rPr>
                <w:sz w:val="16"/>
                <w:szCs w:val="16"/>
              </w:rPr>
              <w:t>98</w:t>
            </w:r>
          </w:p>
        </w:tc>
        <w:tc>
          <w:tcPr>
            <w:tcW w:w="0" w:type="auto"/>
            <w:shd w:val="clear" w:color="auto" w:fill="C0C0C0"/>
          </w:tcPr>
          <w:p w14:paraId="3A00E140" w14:textId="77777777" w:rsidR="00590405" w:rsidRPr="007B0C16" w:rsidRDefault="00590405" w:rsidP="00AE397E">
            <w:pPr>
              <w:rPr>
                <w:sz w:val="16"/>
                <w:szCs w:val="16"/>
              </w:rPr>
            </w:pPr>
            <w:r w:rsidRPr="007B0C16">
              <w:rPr>
                <w:sz w:val="16"/>
                <w:szCs w:val="16"/>
              </w:rPr>
              <w:t>Tome (de) Homme d'ivoire</w:t>
            </w:r>
          </w:p>
        </w:tc>
        <w:tc>
          <w:tcPr>
            <w:tcW w:w="0" w:type="auto"/>
            <w:shd w:val="clear" w:color="auto" w:fill="C0C0C0"/>
          </w:tcPr>
          <w:p w14:paraId="4ECE2C11" w14:textId="77777777" w:rsidR="00590405" w:rsidRPr="007B0C16" w:rsidRDefault="00590405" w:rsidP="00AE397E">
            <w:pPr>
              <w:rPr>
                <w:sz w:val="16"/>
                <w:szCs w:val="16"/>
              </w:rPr>
            </w:pPr>
            <w:r w:rsidRPr="007B0C16">
              <w:rPr>
                <w:sz w:val="16"/>
                <w:szCs w:val="16"/>
              </w:rPr>
              <w:t>1</w:t>
            </w:r>
          </w:p>
        </w:tc>
      </w:tr>
      <w:tr w:rsidR="00590405" w:rsidRPr="007B0C16" w14:paraId="43EE75D3" w14:textId="77777777" w:rsidTr="00AE397E">
        <w:tc>
          <w:tcPr>
            <w:tcW w:w="0" w:type="auto"/>
            <w:shd w:val="clear" w:color="auto" w:fill="C0C0C0"/>
          </w:tcPr>
          <w:p w14:paraId="22798CE3" w14:textId="77777777" w:rsidR="00590405" w:rsidRPr="007B0C16" w:rsidRDefault="00590405" w:rsidP="00AE397E">
            <w:pPr>
              <w:jc w:val="center"/>
              <w:rPr>
                <w:sz w:val="16"/>
                <w:szCs w:val="16"/>
              </w:rPr>
            </w:pPr>
            <w:r w:rsidRPr="007B0C16">
              <w:rPr>
                <w:sz w:val="16"/>
                <w:szCs w:val="16"/>
              </w:rPr>
              <w:t>99</w:t>
            </w:r>
          </w:p>
        </w:tc>
        <w:tc>
          <w:tcPr>
            <w:tcW w:w="0" w:type="auto"/>
            <w:shd w:val="clear" w:color="auto" w:fill="C0C0C0"/>
          </w:tcPr>
          <w:p w14:paraId="2C1EA494" w14:textId="77777777" w:rsidR="00590405" w:rsidRPr="007B0C16" w:rsidRDefault="00590405" w:rsidP="00AE397E">
            <w:pPr>
              <w:rPr>
                <w:sz w:val="16"/>
                <w:szCs w:val="16"/>
              </w:rPr>
            </w:pPr>
            <w:r w:rsidRPr="007B0C16">
              <w:rPr>
                <w:sz w:val="16"/>
                <w:szCs w:val="16"/>
              </w:rPr>
              <w:t>Dents (de) hydre</w:t>
            </w:r>
          </w:p>
        </w:tc>
        <w:tc>
          <w:tcPr>
            <w:tcW w:w="0" w:type="auto"/>
            <w:shd w:val="clear" w:color="auto" w:fill="C0C0C0"/>
          </w:tcPr>
          <w:p w14:paraId="2E9C7983" w14:textId="77777777" w:rsidR="00590405" w:rsidRPr="007B0C16" w:rsidRDefault="00590405" w:rsidP="00AE397E">
            <w:pPr>
              <w:rPr>
                <w:sz w:val="16"/>
                <w:szCs w:val="16"/>
              </w:rPr>
            </w:pPr>
            <w:r w:rsidRPr="007B0C16">
              <w:rPr>
                <w:sz w:val="16"/>
                <w:szCs w:val="16"/>
              </w:rPr>
              <w:t>3</w:t>
            </w:r>
          </w:p>
        </w:tc>
      </w:tr>
      <w:tr w:rsidR="00590405" w:rsidRPr="007B0C16" w14:paraId="7736ED11" w14:textId="77777777" w:rsidTr="00AE397E">
        <w:tc>
          <w:tcPr>
            <w:tcW w:w="0" w:type="auto"/>
            <w:shd w:val="clear" w:color="auto" w:fill="C0C0C0"/>
          </w:tcPr>
          <w:p w14:paraId="2E2AF453" w14:textId="77777777" w:rsidR="00590405" w:rsidRPr="007B0C16" w:rsidRDefault="00590405" w:rsidP="00AE397E">
            <w:pPr>
              <w:jc w:val="center"/>
              <w:rPr>
                <w:sz w:val="16"/>
                <w:szCs w:val="16"/>
              </w:rPr>
            </w:pPr>
            <w:r w:rsidRPr="007B0C16">
              <w:rPr>
                <w:sz w:val="16"/>
                <w:szCs w:val="16"/>
              </w:rPr>
              <w:t>100</w:t>
            </w:r>
          </w:p>
        </w:tc>
        <w:tc>
          <w:tcPr>
            <w:tcW w:w="0" w:type="auto"/>
            <w:shd w:val="clear" w:color="auto" w:fill="C0C0C0"/>
          </w:tcPr>
          <w:p w14:paraId="40EBD15E" w14:textId="77777777" w:rsidR="00590405" w:rsidRPr="007B0C16" w:rsidRDefault="00590405" w:rsidP="00AE397E">
            <w:pPr>
              <w:rPr>
                <w:sz w:val="16"/>
                <w:szCs w:val="16"/>
              </w:rPr>
            </w:pPr>
            <w:r w:rsidRPr="007B0C16">
              <w:rPr>
                <w:sz w:val="16"/>
                <w:szCs w:val="16"/>
              </w:rPr>
              <w:t>Crocs (de) Malhorreur</w:t>
            </w:r>
          </w:p>
        </w:tc>
        <w:tc>
          <w:tcPr>
            <w:tcW w:w="0" w:type="auto"/>
            <w:shd w:val="clear" w:color="auto" w:fill="C0C0C0"/>
          </w:tcPr>
          <w:p w14:paraId="31CBEC59" w14:textId="77777777" w:rsidR="00590405" w:rsidRPr="007B0C16" w:rsidRDefault="00590405" w:rsidP="00AE397E">
            <w:pPr>
              <w:rPr>
                <w:sz w:val="16"/>
                <w:szCs w:val="16"/>
              </w:rPr>
            </w:pPr>
            <w:r w:rsidRPr="007B0C16">
              <w:rPr>
                <w:sz w:val="16"/>
                <w:szCs w:val="16"/>
              </w:rPr>
              <w:t>3</w:t>
            </w:r>
          </w:p>
        </w:tc>
      </w:tr>
    </w:tbl>
    <w:p w14:paraId="1131A41C" w14:textId="77777777" w:rsidR="00590405" w:rsidRPr="007B0C16" w:rsidRDefault="00590405" w:rsidP="00590405"/>
    <w:p w14:paraId="38716E42" w14:textId="77777777" w:rsidR="00590405" w:rsidRPr="007B0C16" w:rsidRDefault="00590405" w:rsidP="00590405">
      <w:pPr>
        <w:pStyle w:val="Titre1"/>
        <w:numPr>
          <w:ilvl w:val="0"/>
          <w:numId w:val="17"/>
        </w:numPr>
        <w:sectPr w:rsidR="00590405" w:rsidRPr="007B0C16" w:rsidSect="008A1F89">
          <w:endnotePr>
            <w:numFmt w:val="decimal"/>
          </w:endnotePr>
          <w:type w:val="continuous"/>
          <w:pgSz w:w="11906" w:h="16838" w:code="9"/>
          <w:pgMar w:top="851" w:right="851" w:bottom="851" w:left="851" w:header="708" w:footer="708" w:gutter="0"/>
          <w:cols w:num="2" w:space="284"/>
        </w:sectPr>
      </w:pPr>
    </w:p>
    <w:p w14:paraId="729FBAA2" w14:textId="77777777" w:rsidR="00590405" w:rsidRPr="007B0C16" w:rsidRDefault="00590405" w:rsidP="00590405"/>
    <w:p w14:paraId="74C7BED3" w14:textId="77777777" w:rsidR="00590405" w:rsidRPr="007B0C16" w:rsidRDefault="00590405" w:rsidP="00590405">
      <w:pPr>
        <w:sectPr w:rsidR="00590405" w:rsidRPr="007B0C16" w:rsidSect="008A1F89">
          <w:endnotePr>
            <w:numFmt w:val="decimal"/>
          </w:endnotePr>
          <w:type w:val="continuous"/>
          <w:pgSz w:w="11906" w:h="16838" w:code="9"/>
          <w:pgMar w:top="851" w:right="851" w:bottom="851" w:left="851" w:header="708" w:footer="708" w:gutter="0"/>
          <w:cols w:space="113"/>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922"/>
        <w:gridCol w:w="352"/>
      </w:tblGrid>
      <w:tr w:rsidR="00590405" w:rsidRPr="007B0C16" w14:paraId="3A3D6C13" w14:textId="77777777" w:rsidTr="00AE397E">
        <w:tc>
          <w:tcPr>
            <w:tcW w:w="0" w:type="auto"/>
          </w:tcPr>
          <w:p w14:paraId="2DF0AD19" w14:textId="77777777" w:rsidR="00590405" w:rsidRPr="007B0C16" w:rsidRDefault="00590405" w:rsidP="00AE397E">
            <w:pPr>
              <w:jc w:val="center"/>
              <w:rPr>
                <w:b/>
                <w:sz w:val="16"/>
                <w:szCs w:val="16"/>
              </w:rPr>
            </w:pPr>
            <w:r w:rsidRPr="007B0C16">
              <w:rPr>
                <w:b/>
                <w:sz w:val="16"/>
                <w:szCs w:val="16"/>
              </w:rPr>
              <w:t>D100</w:t>
            </w:r>
          </w:p>
        </w:tc>
        <w:tc>
          <w:tcPr>
            <w:tcW w:w="0" w:type="auto"/>
          </w:tcPr>
          <w:p w14:paraId="052D6915" w14:textId="77777777" w:rsidR="00590405" w:rsidRPr="007B0C16" w:rsidRDefault="00590405" w:rsidP="00AE397E">
            <w:pPr>
              <w:rPr>
                <w:b/>
                <w:sz w:val="16"/>
                <w:szCs w:val="16"/>
              </w:rPr>
            </w:pPr>
            <w:r w:rsidRPr="007B0C16">
              <w:rPr>
                <w:b/>
                <w:sz w:val="16"/>
                <w:szCs w:val="16"/>
              </w:rPr>
              <w:t>Trésor rare</w:t>
            </w:r>
          </w:p>
        </w:tc>
        <w:tc>
          <w:tcPr>
            <w:tcW w:w="0" w:type="auto"/>
          </w:tcPr>
          <w:p w14:paraId="3A250BAB" w14:textId="77777777" w:rsidR="00590405" w:rsidRPr="007B0C16" w:rsidRDefault="00590405" w:rsidP="00AE397E">
            <w:pPr>
              <w:widowControl/>
              <w:rPr>
                <w:rFonts w:cs="Calibri"/>
                <w:b/>
                <w:color w:val="000000"/>
                <w:sz w:val="16"/>
                <w:szCs w:val="16"/>
                <w:lang w:eastAsia="fr-BE"/>
              </w:rPr>
            </w:pPr>
            <w:r w:rsidRPr="007B0C16">
              <w:rPr>
                <w:rFonts w:cs="Calibri"/>
                <w:b/>
                <w:color w:val="000000"/>
                <w:sz w:val="16"/>
                <w:szCs w:val="16"/>
                <w:lang w:eastAsia="fr-BE"/>
              </w:rPr>
              <w:t>N</w:t>
            </w:r>
          </w:p>
        </w:tc>
      </w:tr>
      <w:tr w:rsidR="00590405" w:rsidRPr="007B0C16" w14:paraId="1DDE5612" w14:textId="77777777" w:rsidTr="00AE397E">
        <w:tc>
          <w:tcPr>
            <w:tcW w:w="0" w:type="auto"/>
          </w:tcPr>
          <w:p w14:paraId="6167DD48" w14:textId="77777777" w:rsidR="00590405" w:rsidRPr="007B0C16" w:rsidRDefault="00590405" w:rsidP="00AE397E">
            <w:pPr>
              <w:jc w:val="center"/>
              <w:rPr>
                <w:sz w:val="16"/>
                <w:szCs w:val="16"/>
              </w:rPr>
            </w:pPr>
            <w:r w:rsidRPr="007B0C16">
              <w:rPr>
                <w:sz w:val="16"/>
                <w:szCs w:val="16"/>
              </w:rPr>
              <w:t>01-04</w:t>
            </w:r>
          </w:p>
        </w:tc>
        <w:tc>
          <w:tcPr>
            <w:tcW w:w="0" w:type="auto"/>
          </w:tcPr>
          <w:p w14:paraId="68A0FED3" w14:textId="77777777" w:rsidR="00590405" w:rsidRPr="007B0C16" w:rsidRDefault="00590405" w:rsidP="00AE397E">
            <w:pPr>
              <w:rPr>
                <w:sz w:val="16"/>
                <w:szCs w:val="16"/>
              </w:rPr>
            </w:pPr>
            <w:r w:rsidRPr="007B0C16">
              <w:rPr>
                <w:sz w:val="16"/>
                <w:szCs w:val="16"/>
              </w:rPr>
              <w:t>Robe (de) varen</w:t>
            </w:r>
          </w:p>
        </w:tc>
        <w:tc>
          <w:tcPr>
            <w:tcW w:w="0" w:type="auto"/>
          </w:tcPr>
          <w:p w14:paraId="035CE588" w14:textId="77777777" w:rsidR="00590405" w:rsidRPr="007B0C16" w:rsidRDefault="00590405" w:rsidP="00AE397E">
            <w:pPr>
              <w:rPr>
                <w:sz w:val="16"/>
                <w:szCs w:val="16"/>
              </w:rPr>
            </w:pPr>
            <w:r w:rsidRPr="007B0C16">
              <w:rPr>
                <w:sz w:val="16"/>
                <w:szCs w:val="16"/>
              </w:rPr>
              <w:t>1</w:t>
            </w:r>
          </w:p>
        </w:tc>
      </w:tr>
      <w:tr w:rsidR="00590405" w:rsidRPr="007B0C16" w14:paraId="65E1E1DA" w14:textId="77777777" w:rsidTr="00AE397E">
        <w:tc>
          <w:tcPr>
            <w:tcW w:w="0" w:type="auto"/>
          </w:tcPr>
          <w:p w14:paraId="7598A4D6" w14:textId="77777777" w:rsidR="00590405" w:rsidRPr="007B0C16" w:rsidRDefault="00590405" w:rsidP="00AE397E">
            <w:pPr>
              <w:jc w:val="center"/>
              <w:rPr>
                <w:sz w:val="16"/>
                <w:szCs w:val="16"/>
              </w:rPr>
            </w:pPr>
            <w:r w:rsidRPr="007B0C16">
              <w:rPr>
                <w:sz w:val="16"/>
                <w:szCs w:val="16"/>
              </w:rPr>
              <w:t>05-08</w:t>
            </w:r>
          </w:p>
        </w:tc>
        <w:tc>
          <w:tcPr>
            <w:tcW w:w="0" w:type="auto"/>
          </w:tcPr>
          <w:p w14:paraId="7BF89DB3" w14:textId="77777777" w:rsidR="00590405" w:rsidRPr="007B0C16" w:rsidRDefault="00590405" w:rsidP="00AE397E">
            <w:pPr>
              <w:rPr>
                <w:sz w:val="16"/>
                <w:szCs w:val="16"/>
              </w:rPr>
            </w:pPr>
            <w:r w:rsidRPr="007B0C16">
              <w:rPr>
                <w:sz w:val="16"/>
                <w:szCs w:val="16"/>
              </w:rPr>
              <w:t>Écailles (de) chimère</w:t>
            </w:r>
          </w:p>
        </w:tc>
        <w:tc>
          <w:tcPr>
            <w:tcW w:w="0" w:type="auto"/>
          </w:tcPr>
          <w:p w14:paraId="0BC6D4E4" w14:textId="77777777" w:rsidR="00590405" w:rsidRPr="007B0C16" w:rsidRDefault="00590405" w:rsidP="00AE397E">
            <w:pPr>
              <w:rPr>
                <w:sz w:val="16"/>
                <w:szCs w:val="16"/>
              </w:rPr>
            </w:pPr>
            <w:r w:rsidRPr="007B0C16">
              <w:rPr>
                <w:sz w:val="16"/>
                <w:szCs w:val="16"/>
              </w:rPr>
              <w:t>5</w:t>
            </w:r>
          </w:p>
        </w:tc>
      </w:tr>
      <w:tr w:rsidR="00590405" w:rsidRPr="007B0C16" w14:paraId="48C6662A" w14:textId="77777777" w:rsidTr="00AE397E">
        <w:tc>
          <w:tcPr>
            <w:tcW w:w="0" w:type="auto"/>
          </w:tcPr>
          <w:p w14:paraId="25A25CC9" w14:textId="77777777" w:rsidR="00590405" w:rsidRPr="007B0C16" w:rsidRDefault="00590405" w:rsidP="00AE397E">
            <w:pPr>
              <w:jc w:val="center"/>
              <w:rPr>
                <w:sz w:val="16"/>
                <w:szCs w:val="16"/>
              </w:rPr>
            </w:pPr>
            <w:r w:rsidRPr="007B0C16">
              <w:rPr>
                <w:sz w:val="16"/>
                <w:szCs w:val="16"/>
              </w:rPr>
              <w:t>09-12</w:t>
            </w:r>
          </w:p>
        </w:tc>
        <w:tc>
          <w:tcPr>
            <w:tcW w:w="0" w:type="auto"/>
          </w:tcPr>
          <w:p w14:paraId="60CE56C5" w14:textId="77777777" w:rsidR="00590405" w:rsidRPr="007B0C16" w:rsidRDefault="00590405" w:rsidP="00AE397E">
            <w:pPr>
              <w:rPr>
                <w:sz w:val="16"/>
                <w:szCs w:val="16"/>
              </w:rPr>
            </w:pPr>
            <w:r w:rsidRPr="007B0C16">
              <w:rPr>
                <w:sz w:val="16"/>
                <w:szCs w:val="16"/>
              </w:rPr>
              <w:t>Œil (de) démon de feu</w:t>
            </w:r>
          </w:p>
        </w:tc>
        <w:tc>
          <w:tcPr>
            <w:tcW w:w="0" w:type="auto"/>
          </w:tcPr>
          <w:p w14:paraId="66E3B5E8" w14:textId="77777777" w:rsidR="00590405" w:rsidRPr="007B0C16" w:rsidRDefault="00590405" w:rsidP="00AE397E">
            <w:pPr>
              <w:rPr>
                <w:sz w:val="16"/>
                <w:szCs w:val="16"/>
              </w:rPr>
            </w:pPr>
            <w:r w:rsidRPr="007B0C16">
              <w:rPr>
                <w:sz w:val="16"/>
                <w:szCs w:val="16"/>
              </w:rPr>
              <w:t>1</w:t>
            </w:r>
          </w:p>
        </w:tc>
      </w:tr>
      <w:tr w:rsidR="00590405" w:rsidRPr="007B0C16" w14:paraId="24FF64A4" w14:textId="77777777" w:rsidTr="00AE397E">
        <w:tc>
          <w:tcPr>
            <w:tcW w:w="0" w:type="auto"/>
          </w:tcPr>
          <w:p w14:paraId="7E4A2DC6" w14:textId="77777777" w:rsidR="00590405" w:rsidRPr="007B0C16" w:rsidRDefault="00590405" w:rsidP="00AE397E">
            <w:pPr>
              <w:jc w:val="center"/>
              <w:rPr>
                <w:sz w:val="16"/>
                <w:szCs w:val="16"/>
              </w:rPr>
            </w:pPr>
            <w:r w:rsidRPr="007B0C16">
              <w:rPr>
                <w:sz w:val="16"/>
                <w:szCs w:val="16"/>
              </w:rPr>
              <w:t>13-16</w:t>
            </w:r>
          </w:p>
        </w:tc>
        <w:tc>
          <w:tcPr>
            <w:tcW w:w="0" w:type="auto"/>
          </w:tcPr>
          <w:p w14:paraId="7ECB00EF" w14:textId="77777777" w:rsidR="00590405" w:rsidRPr="007B0C16" w:rsidRDefault="00590405" w:rsidP="00AE397E">
            <w:pPr>
              <w:rPr>
                <w:sz w:val="16"/>
                <w:szCs w:val="16"/>
              </w:rPr>
            </w:pPr>
            <w:r w:rsidRPr="007B0C16">
              <w:rPr>
                <w:sz w:val="16"/>
                <w:szCs w:val="16"/>
              </w:rPr>
              <w:t>épée de côté (de) Dianesse</w:t>
            </w:r>
          </w:p>
        </w:tc>
        <w:tc>
          <w:tcPr>
            <w:tcW w:w="0" w:type="auto"/>
          </w:tcPr>
          <w:p w14:paraId="4CEFC257" w14:textId="77777777" w:rsidR="00590405" w:rsidRPr="007B0C16" w:rsidRDefault="00590405" w:rsidP="00AE397E">
            <w:pPr>
              <w:rPr>
                <w:sz w:val="16"/>
                <w:szCs w:val="16"/>
              </w:rPr>
            </w:pPr>
            <w:r w:rsidRPr="007B0C16">
              <w:rPr>
                <w:sz w:val="16"/>
                <w:szCs w:val="16"/>
              </w:rPr>
              <w:t>1</w:t>
            </w:r>
          </w:p>
        </w:tc>
      </w:tr>
      <w:tr w:rsidR="00590405" w:rsidRPr="007B0C16" w14:paraId="26FC1A10" w14:textId="77777777" w:rsidTr="00AE397E">
        <w:tc>
          <w:tcPr>
            <w:tcW w:w="0" w:type="auto"/>
          </w:tcPr>
          <w:p w14:paraId="74C4A3AB" w14:textId="77777777" w:rsidR="00590405" w:rsidRPr="007B0C16" w:rsidRDefault="00590405" w:rsidP="00AE397E">
            <w:pPr>
              <w:jc w:val="center"/>
              <w:rPr>
                <w:sz w:val="16"/>
                <w:szCs w:val="16"/>
              </w:rPr>
            </w:pPr>
            <w:r w:rsidRPr="007B0C16">
              <w:rPr>
                <w:sz w:val="16"/>
                <w:szCs w:val="16"/>
              </w:rPr>
              <w:t>17-20</w:t>
            </w:r>
          </w:p>
        </w:tc>
        <w:tc>
          <w:tcPr>
            <w:tcW w:w="0" w:type="auto"/>
          </w:tcPr>
          <w:p w14:paraId="36C7CAE3" w14:textId="77777777" w:rsidR="00590405" w:rsidRPr="007B0C16" w:rsidRDefault="00590405" w:rsidP="00AE397E">
            <w:pPr>
              <w:rPr>
                <w:sz w:val="16"/>
                <w:szCs w:val="16"/>
              </w:rPr>
            </w:pPr>
            <w:r w:rsidRPr="007B0C16">
              <w:rPr>
                <w:sz w:val="16"/>
                <w:szCs w:val="16"/>
              </w:rPr>
              <w:t>perles (de) fée des monts</w:t>
            </w:r>
          </w:p>
        </w:tc>
        <w:tc>
          <w:tcPr>
            <w:tcW w:w="0" w:type="auto"/>
          </w:tcPr>
          <w:p w14:paraId="29BF325E" w14:textId="77777777" w:rsidR="00590405" w:rsidRPr="007B0C16" w:rsidRDefault="00590405" w:rsidP="00AE397E">
            <w:pPr>
              <w:rPr>
                <w:sz w:val="16"/>
                <w:szCs w:val="16"/>
              </w:rPr>
            </w:pPr>
            <w:r w:rsidRPr="007B0C16">
              <w:rPr>
                <w:sz w:val="16"/>
                <w:szCs w:val="16"/>
              </w:rPr>
              <w:t>3</w:t>
            </w:r>
          </w:p>
        </w:tc>
      </w:tr>
      <w:tr w:rsidR="00590405" w:rsidRPr="007B0C16" w14:paraId="5F5B289E" w14:textId="77777777" w:rsidTr="00AE397E">
        <w:tc>
          <w:tcPr>
            <w:tcW w:w="0" w:type="auto"/>
          </w:tcPr>
          <w:p w14:paraId="3080B074" w14:textId="77777777" w:rsidR="00590405" w:rsidRPr="007B0C16" w:rsidRDefault="00590405" w:rsidP="00AE397E">
            <w:pPr>
              <w:jc w:val="center"/>
              <w:rPr>
                <w:sz w:val="16"/>
                <w:szCs w:val="16"/>
              </w:rPr>
            </w:pPr>
            <w:r w:rsidRPr="007B0C16">
              <w:rPr>
                <w:sz w:val="16"/>
                <w:szCs w:val="16"/>
              </w:rPr>
              <w:t>21-24</w:t>
            </w:r>
          </w:p>
        </w:tc>
        <w:tc>
          <w:tcPr>
            <w:tcW w:w="0" w:type="auto"/>
          </w:tcPr>
          <w:p w14:paraId="53FE2768" w14:textId="77777777" w:rsidR="00590405" w:rsidRPr="007B0C16" w:rsidRDefault="00590405" w:rsidP="00AE397E">
            <w:pPr>
              <w:rPr>
                <w:sz w:val="16"/>
                <w:szCs w:val="16"/>
              </w:rPr>
            </w:pPr>
            <w:r w:rsidRPr="007B0C16">
              <w:rPr>
                <w:sz w:val="16"/>
                <w:szCs w:val="16"/>
              </w:rPr>
              <w:t>Armes (de) nain-géant</w:t>
            </w:r>
          </w:p>
        </w:tc>
        <w:tc>
          <w:tcPr>
            <w:tcW w:w="0" w:type="auto"/>
          </w:tcPr>
          <w:p w14:paraId="583AB5BE" w14:textId="77777777" w:rsidR="00590405" w:rsidRPr="007B0C16" w:rsidRDefault="00590405" w:rsidP="00AE397E">
            <w:pPr>
              <w:rPr>
                <w:sz w:val="16"/>
                <w:szCs w:val="16"/>
              </w:rPr>
            </w:pPr>
            <w:r w:rsidRPr="007B0C16">
              <w:rPr>
                <w:sz w:val="16"/>
                <w:szCs w:val="16"/>
              </w:rPr>
              <w:t>1</w:t>
            </w:r>
          </w:p>
        </w:tc>
      </w:tr>
      <w:tr w:rsidR="00590405" w:rsidRPr="007B0C16" w14:paraId="6CD67A55" w14:textId="77777777" w:rsidTr="00AE397E">
        <w:tc>
          <w:tcPr>
            <w:tcW w:w="0" w:type="auto"/>
          </w:tcPr>
          <w:p w14:paraId="47321322" w14:textId="77777777" w:rsidR="00590405" w:rsidRPr="007B0C16" w:rsidRDefault="00590405" w:rsidP="00AE397E">
            <w:pPr>
              <w:jc w:val="center"/>
              <w:rPr>
                <w:sz w:val="16"/>
                <w:szCs w:val="16"/>
              </w:rPr>
            </w:pPr>
            <w:r w:rsidRPr="007B0C16">
              <w:rPr>
                <w:sz w:val="16"/>
                <w:szCs w:val="16"/>
              </w:rPr>
              <w:t>25-28</w:t>
            </w:r>
          </w:p>
        </w:tc>
        <w:tc>
          <w:tcPr>
            <w:tcW w:w="0" w:type="auto"/>
          </w:tcPr>
          <w:p w14:paraId="6714E21B" w14:textId="77777777" w:rsidR="00590405" w:rsidRPr="007B0C16" w:rsidRDefault="00590405" w:rsidP="00AE397E">
            <w:pPr>
              <w:rPr>
                <w:sz w:val="16"/>
                <w:szCs w:val="16"/>
              </w:rPr>
            </w:pPr>
            <w:r w:rsidRPr="007B0C16">
              <w:rPr>
                <w:sz w:val="16"/>
                <w:szCs w:val="16"/>
              </w:rPr>
              <w:t>ivoire (de) Olifant</w:t>
            </w:r>
          </w:p>
        </w:tc>
        <w:tc>
          <w:tcPr>
            <w:tcW w:w="0" w:type="auto"/>
          </w:tcPr>
          <w:p w14:paraId="27330F16" w14:textId="77777777" w:rsidR="00590405" w:rsidRPr="007B0C16" w:rsidRDefault="00590405" w:rsidP="00AE397E">
            <w:pPr>
              <w:rPr>
                <w:sz w:val="16"/>
                <w:szCs w:val="16"/>
              </w:rPr>
            </w:pPr>
            <w:r w:rsidRPr="007B0C16">
              <w:rPr>
                <w:sz w:val="16"/>
                <w:szCs w:val="16"/>
              </w:rPr>
              <w:t>3</w:t>
            </w:r>
          </w:p>
        </w:tc>
      </w:tr>
      <w:tr w:rsidR="00590405" w:rsidRPr="007B0C16" w14:paraId="34B7AA2C" w14:textId="77777777" w:rsidTr="00AE397E">
        <w:tc>
          <w:tcPr>
            <w:tcW w:w="0" w:type="auto"/>
          </w:tcPr>
          <w:p w14:paraId="7B2009AF" w14:textId="77777777" w:rsidR="00590405" w:rsidRPr="007B0C16" w:rsidRDefault="00590405" w:rsidP="00AE397E">
            <w:pPr>
              <w:jc w:val="center"/>
              <w:rPr>
                <w:sz w:val="16"/>
                <w:szCs w:val="16"/>
              </w:rPr>
            </w:pPr>
            <w:r w:rsidRPr="007B0C16">
              <w:rPr>
                <w:sz w:val="16"/>
                <w:szCs w:val="16"/>
              </w:rPr>
              <w:t>29-32</w:t>
            </w:r>
          </w:p>
        </w:tc>
        <w:tc>
          <w:tcPr>
            <w:tcW w:w="0" w:type="auto"/>
          </w:tcPr>
          <w:p w14:paraId="172073B1" w14:textId="77777777" w:rsidR="00590405" w:rsidRPr="007B0C16" w:rsidRDefault="00590405" w:rsidP="00AE397E">
            <w:pPr>
              <w:rPr>
                <w:sz w:val="16"/>
                <w:szCs w:val="16"/>
              </w:rPr>
            </w:pPr>
            <w:r w:rsidRPr="007B0C16">
              <w:rPr>
                <w:sz w:val="16"/>
                <w:szCs w:val="16"/>
              </w:rPr>
              <w:t>couronne (de) Roi déchu</w:t>
            </w:r>
          </w:p>
        </w:tc>
        <w:tc>
          <w:tcPr>
            <w:tcW w:w="0" w:type="auto"/>
          </w:tcPr>
          <w:p w14:paraId="5302FD2E" w14:textId="77777777" w:rsidR="00590405" w:rsidRPr="007B0C16" w:rsidRDefault="00590405" w:rsidP="00AE397E">
            <w:pPr>
              <w:rPr>
                <w:sz w:val="16"/>
                <w:szCs w:val="16"/>
              </w:rPr>
            </w:pPr>
            <w:r w:rsidRPr="007B0C16">
              <w:rPr>
                <w:sz w:val="16"/>
                <w:szCs w:val="16"/>
              </w:rPr>
              <w:t>1</w:t>
            </w:r>
          </w:p>
        </w:tc>
      </w:tr>
      <w:tr w:rsidR="00590405" w:rsidRPr="007B0C16" w14:paraId="66CB45B9" w14:textId="77777777" w:rsidTr="00AE397E">
        <w:tc>
          <w:tcPr>
            <w:tcW w:w="0" w:type="auto"/>
          </w:tcPr>
          <w:p w14:paraId="0508395F" w14:textId="77777777" w:rsidR="00590405" w:rsidRPr="007B0C16" w:rsidRDefault="00590405" w:rsidP="00AE397E">
            <w:pPr>
              <w:jc w:val="center"/>
              <w:rPr>
                <w:sz w:val="16"/>
                <w:szCs w:val="16"/>
              </w:rPr>
            </w:pPr>
            <w:r w:rsidRPr="007B0C16">
              <w:rPr>
                <w:sz w:val="16"/>
                <w:szCs w:val="16"/>
              </w:rPr>
              <w:t>33-36</w:t>
            </w:r>
          </w:p>
        </w:tc>
        <w:tc>
          <w:tcPr>
            <w:tcW w:w="0" w:type="auto"/>
          </w:tcPr>
          <w:p w14:paraId="278DADC2" w14:textId="77777777" w:rsidR="00590405" w:rsidRPr="007B0C16" w:rsidRDefault="00590405" w:rsidP="00AE397E">
            <w:pPr>
              <w:rPr>
                <w:sz w:val="16"/>
                <w:szCs w:val="16"/>
              </w:rPr>
            </w:pPr>
            <w:r w:rsidRPr="007B0C16">
              <w:rPr>
                <w:sz w:val="16"/>
                <w:szCs w:val="16"/>
              </w:rPr>
              <w:t>coeur (de) feulor</w:t>
            </w:r>
          </w:p>
        </w:tc>
        <w:tc>
          <w:tcPr>
            <w:tcW w:w="0" w:type="auto"/>
          </w:tcPr>
          <w:p w14:paraId="014FA074" w14:textId="77777777" w:rsidR="00590405" w:rsidRPr="007B0C16" w:rsidRDefault="00590405" w:rsidP="00AE397E">
            <w:pPr>
              <w:rPr>
                <w:sz w:val="16"/>
                <w:szCs w:val="16"/>
              </w:rPr>
            </w:pPr>
            <w:r w:rsidRPr="007B0C16">
              <w:rPr>
                <w:sz w:val="16"/>
                <w:szCs w:val="16"/>
              </w:rPr>
              <w:t>1</w:t>
            </w:r>
          </w:p>
        </w:tc>
      </w:tr>
      <w:tr w:rsidR="00590405" w:rsidRPr="007B0C16" w14:paraId="1AB7D04C" w14:textId="77777777" w:rsidTr="00AE397E">
        <w:tc>
          <w:tcPr>
            <w:tcW w:w="0" w:type="auto"/>
            <w:tcBorders>
              <w:bottom w:val="single" w:sz="12" w:space="0" w:color="auto"/>
            </w:tcBorders>
          </w:tcPr>
          <w:p w14:paraId="1F3EC445" w14:textId="77777777" w:rsidR="00590405" w:rsidRPr="007B0C16" w:rsidRDefault="00590405" w:rsidP="00AE397E">
            <w:pPr>
              <w:jc w:val="center"/>
              <w:rPr>
                <w:sz w:val="16"/>
                <w:szCs w:val="16"/>
              </w:rPr>
            </w:pPr>
            <w:r w:rsidRPr="007B0C16">
              <w:rPr>
                <w:sz w:val="16"/>
                <w:szCs w:val="16"/>
              </w:rPr>
              <w:t>37-40</w:t>
            </w:r>
          </w:p>
        </w:tc>
        <w:tc>
          <w:tcPr>
            <w:tcW w:w="0" w:type="auto"/>
            <w:tcBorders>
              <w:bottom w:val="single" w:sz="12" w:space="0" w:color="auto"/>
            </w:tcBorders>
          </w:tcPr>
          <w:p w14:paraId="45FC45E3" w14:textId="77777777" w:rsidR="00590405" w:rsidRPr="007B0C16" w:rsidRDefault="00590405" w:rsidP="00AE397E">
            <w:pPr>
              <w:rPr>
                <w:sz w:val="16"/>
                <w:szCs w:val="16"/>
              </w:rPr>
            </w:pPr>
            <w:r w:rsidRPr="007B0C16">
              <w:rPr>
                <w:sz w:val="16"/>
                <w:szCs w:val="16"/>
              </w:rPr>
              <w:t>yeux (de) salmorsure</w:t>
            </w:r>
          </w:p>
        </w:tc>
        <w:tc>
          <w:tcPr>
            <w:tcW w:w="0" w:type="auto"/>
            <w:tcBorders>
              <w:bottom w:val="single" w:sz="12" w:space="0" w:color="auto"/>
            </w:tcBorders>
          </w:tcPr>
          <w:p w14:paraId="7A11DF7E" w14:textId="77777777" w:rsidR="00590405" w:rsidRPr="007B0C16" w:rsidRDefault="00590405" w:rsidP="00AE397E">
            <w:pPr>
              <w:rPr>
                <w:sz w:val="16"/>
                <w:szCs w:val="16"/>
              </w:rPr>
            </w:pPr>
            <w:r w:rsidRPr="007B0C16">
              <w:rPr>
                <w:sz w:val="16"/>
                <w:szCs w:val="16"/>
              </w:rPr>
              <w:t>1</w:t>
            </w:r>
          </w:p>
        </w:tc>
      </w:tr>
      <w:tr w:rsidR="00590405" w:rsidRPr="007B0C16" w14:paraId="57BAF329" w14:textId="77777777" w:rsidTr="00AE397E">
        <w:tc>
          <w:tcPr>
            <w:tcW w:w="0" w:type="auto"/>
            <w:tcBorders>
              <w:top w:val="single" w:sz="12" w:space="0" w:color="auto"/>
            </w:tcBorders>
            <w:shd w:val="clear" w:color="auto" w:fill="E6E6E6"/>
          </w:tcPr>
          <w:p w14:paraId="18BEC044" w14:textId="77777777" w:rsidR="00590405" w:rsidRPr="007B0C16" w:rsidRDefault="00590405" w:rsidP="00AE397E">
            <w:pPr>
              <w:jc w:val="center"/>
              <w:rPr>
                <w:sz w:val="16"/>
                <w:szCs w:val="16"/>
              </w:rPr>
            </w:pPr>
            <w:r w:rsidRPr="007B0C16">
              <w:rPr>
                <w:sz w:val="16"/>
                <w:szCs w:val="16"/>
              </w:rPr>
              <w:t>41-43</w:t>
            </w:r>
          </w:p>
        </w:tc>
        <w:tc>
          <w:tcPr>
            <w:tcW w:w="0" w:type="auto"/>
            <w:tcBorders>
              <w:top w:val="single" w:sz="12" w:space="0" w:color="auto"/>
            </w:tcBorders>
            <w:shd w:val="clear" w:color="auto" w:fill="E6E6E6"/>
          </w:tcPr>
          <w:p w14:paraId="68E29D35" w14:textId="77777777" w:rsidR="00590405" w:rsidRPr="007B0C16" w:rsidRDefault="00590405" w:rsidP="00AE397E">
            <w:pPr>
              <w:rPr>
                <w:sz w:val="16"/>
                <w:szCs w:val="16"/>
              </w:rPr>
            </w:pPr>
            <w:r w:rsidRPr="007B0C16">
              <w:rPr>
                <w:sz w:val="16"/>
                <w:szCs w:val="16"/>
              </w:rPr>
              <w:t>Ecailles (de) serpent des tréfonds</w:t>
            </w:r>
          </w:p>
        </w:tc>
        <w:tc>
          <w:tcPr>
            <w:tcW w:w="0" w:type="auto"/>
            <w:tcBorders>
              <w:top w:val="single" w:sz="12" w:space="0" w:color="auto"/>
            </w:tcBorders>
            <w:shd w:val="clear" w:color="auto" w:fill="E6E6E6"/>
          </w:tcPr>
          <w:p w14:paraId="58B5F669" w14:textId="77777777" w:rsidR="00590405" w:rsidRPr="007B0C16" w:rsidRDefault="00590405" w:rsidP="00AE397E">
            <w:pPr>
              <w:rPr>
                <w:sz w:val="16"/>
                <w:szCs w:val="16"/>
              </w:rPr>
            </w:pPr>
            <w:r w:rsidRPr="007B0C16">
              <w:rPr>
                <w:sz w:val="16"/>
                <w:szCs w:val="16"/>
              </w:rPr>
              <w:t>3</w:t>
            </w:r>
          </w:p>
        </w:tc>
      </w:tr>
      <w:tr w:rsidR="00590405" w:rsidRPr="007B0C16" w14:paraId="4CB6A273" w14:textId="77777777" w:rsidTr="00AE397E">
        <w:tc>
          <w:tcPr>
            <w:tcW w:w="0" w:type="auto"/>
            <w:shd w:val="clear" w:color="auto" w:fill="E6E6E6"/>
          </w:tcPr>
          <w:p w14:paraId="3A0F3DA4" w14:textId="77777777" w:rsidR="00590405" w:rsidRPr="007B0C16" w:rsidRDefault="00590405" w:rsidP="00AE397E">
            <w:pPr>
              <w:jc w:val="center"/>
              <w:rPr>
                <w:sz w:val="16"/>
                <w:szCs w:val="16"/>
              </w:rPr>
            </w:pPr>
            <w:r w:rsidRPr="007B0C16">
              <w:rPr>
                <w:sz w:val="16"/>
                <w:szCs w:val="16"/>
              </w:rPr>
              <w:t>44-46</w:t>
            </w:r>
          </w:p>
        </w:tc>
        <w:tc>
          <w:tcPr>
            <w:tcW w:w="0" w:type="auto"/>
            <w:shd w:val="clear" w:color="auto" w:fill="E6E6E6"/>
          </w:tcPr>
          <w:p w14:paraId="75BC9CEF" w14:textId="77777777" w:rsidR="00590405" w:rsidRPr="007B0C16" w:rsidRDefault="00590405" w:rsidP="00AE397E">
            <w:pPr>
              <w:rPr>
                <w:sz w:val="16"/>
                <w:szCs w:val="16"/>
              </w:rPr>
            </w:pPr>
            <w:r w:rsidRPr="007B0C16">
              <w:rPr>
                <w:sz w:val="16"/>
                <w:szCs w:val="16"/>
              </w:rPr>
              <w:t>peau (de) Silar</w:t>
            </w:r>
          </w:p>
        </w:tc>
        <w:tc>
          <w:tcPr>
            <w:tcW w:w="0" w:type="auto"/>
            <w:shd w:val="clear" w:color="auto" w:fill="E6E6E6"/>
          </w:tcPr>
          <w:p w14:paraId="5FDD6D4A" w14:textId="77777777" w:rsidR="00590405" w:rsidRPr="007B0C16" w:rsidRDefault="00590405" w:rsidP="00AE397E">
            <w:pPr>
              <w:rPr>
                <w:sz w:val="16"/>
                <w:szCs w:val="16"/>
              </w:rPr>
            </w:pPr>
            <w:r w:rsidRPr="007B0C16">
              <w:rPr>
                <w:sz w:val="16"/>
                <w:szCs w:val="16"/>
              </w:rPr>
              <w:t>1</w:t>
            </w:r>
          </w:p>
        </w:tc>
      </w:tr>
      <w:tr w:rsidR="00590405" w:rsidRPr="007B0C16" w14:paraId="29B9CD81" w14:textId="77777777" w:rsidTr="00AE397E">
        <w:tc>
          <w:tcPr>
            <w:tcW w:w="0" w:type="auto"/>
            <w:shd w:val="clear" w:color="auto" w:fill="E6E6E6"/>
          </w:tcPr>
          <w:p w14:paraId="1582E534" w14:textId="77777777" w:rsidR="00590405" w:rsidRPr="007B0C16" w:rsidRDefault="00590405" w:rsidP="00AE397E">
            <w:pPr>
              <w:jc w:val="center"/>
              <w:rPr>
                <w:sz w:val="16"/>
                <w:szCs w:val="16"/>
              </w:rPr>
            </w:pPr>
            <w:r w:rsidRPr="007B0C16">
              <w:rPr>
                <w:sz w:val="16"/>
                <w:szCs w:val="16"/>
              </w:rPr>
              <w:t>47-49</w:t>
            </w:r>
          </w:p>
        </w:tc>
        <w:tc>
          <w:tcPr>
            <w:tcW w:w="0" w:type="auto"/>
            <w:shd w:val="clear" w:color="auto" w:fill="E6E6E6"/>
          </w:tcPr>
          <w:p w14:paraId="599FC40C" w14:textId="77777777" w:rsidR="00590405" w:rsidRPr="007B0C16" w:rsidRDefault="00590405" w:rsidP="00AE397E">
            <w:pPr>
              <w:rPr>
                <w:sz w:val="16"/>
                <w:szCs w:val="16"/>
              </w:rPr>
            </w:pPr>
            <w:r w:rsidRPr="007B0C16">
              <w:rPr>
                <w:sz w:val="16"/>
                <w:szCs w:val="16"/>
              </w:rPr>
              <w:t>poudre du crâne (de) Squelette</w:t>
            </w:r>
          </w:p>
        </w:tc>
        <w:tc>
          <w:tcPr>
            <w:tcW w:w="0" w:type="auto"/>
            <w:shd w:val="clear" w:color="auto" w:fill="E6E6E6"/>
          </w:tcPr>
          <w:p w14:paraId="6130D720" w14:textId="77777777" w:rsidR="00590405" w:rsidRPr="007B0C16" w:rsidRDefault="00590405" w:rsidP="00AE397E">
            <w:pPr>
              <w:rPr>
                <w:sz w:val="16"/>
                <w:szCs w:val="16"/>
              </w:rPr>
            </w:pPr>
            <w:r w:rsidRPr="007B0C16">
              <w:rPr>
                <w:sz w:val="16"/>
                <w:szCs w:val="16"/>
              </w:rPr>
              <w:t>3</w:t>
            </w:r>
          </w:p>
        </w:tc>
      </w:tr>
      <w:tr w:rsidR="00590405" w:rsidRPr="007B0C16" w14:paraId="611CB30E" w14:textId="77777777" w:rsidTr="00AE397E">
        <w:tc>
          <w:tcPr>
            <w:tcW w:w="0" w:type="auto"/>
            <w:shd w:val="clear" w:color="auto" w:fill="E6E6E6"/>
          </w:tcPr>
          <w:p w14:paraId="580D9066" w14:textId="77777777" w:rsidR="00590405" w:rsidRPr="007B0C16" w:rsidRDefault="00590405" w:rsidP="00AE397E">
            <w:pPr>
              <w:jc w:val="center"/>
              <w:rPr>
                <w:sz w:val="16"/>
                <w:szCs w:val="16"/>
              </w:rPr>
            </w:pPr>
            <w:r w:rsidRPr="007B0C16">
              <w:rPr>
                <w:sz w:val="16"/>
                <w:szCs w:val="16"/>
              </w:rPr>
              <w:t>50-52</w:t>
            </w:r>
          </w:p>
        </w:tc>
        <w:tc>
          <w:tcPr>
            <w:tcW w:w="0" w:type="auto"/>
            <w:shd w:val="clear" w:color="auto" w:fill="E6E6E6"/>
          </w:tcPr>
          <w:p w14:paraId="1B697E49" w14:textId="77777777" w:rsidR="00590405" w:rsidRPr="007B0C16" w:rsidRDefault="00590405" w:rsidP="00AE397E">
            <w:pPr>
              <w:rPr>
                <w:sz w:val="16"/>
                <w:szCs w:val="16"/>
              </w:rPr>
            </w:pPr>
            <w:r w:rsidRPr="007B0C16">
              <w:rPr>
                <w:sz w:val="16"/>
                <w:szCs w:val="16"/>
              </w:rPr>
              <w:t>Peau (de) volevar</w:t>
            </w:r>
          </w:p>
        </w:tc>
        <w:tc>
          <w:tcPr>
            <w:tcW w:w="0" w:type="auto"/>
            <w:shd w:val="clear" w:color="auto" w:fill="E6E6E6"/>
          </w:tcPr>
          <w:p w14:paraId="391E7935" w14:textId="77777777" w:rsidR="00590405" w:rsidRPr="007B0C16" w:rsidRDefault="00590405" w:rsidP="00AE397E">
            <w:pPr>
              <w:rPr>
                <w:sz w:val="16"/>
                <w:szCs w:val="16"/>
              </w:rPr>
            </w:pPr>
            <w:r w:rsidRPr="007B0C16">
              <w:rPr>
                <w:sz w:val="16"/>
                <w:szCs w:val="16"/>
              </w:rPr>
              <w:t>1</w:t>
            </w:r>
          </w:p>
        </w:tc>
      </w:tr>
      <w:tr w:rsidR="00590405" w:rsidRPr="007B0C16" w14:paraId="47C46816" w14:textId="77777777" w:rsidTr="00AE397E">
        <w:tc>
          <w:tcPr>
            <w:tcW w:w="0" w:type="auto"/>
            <w:shd w:val="clear" w:color="auto" w:fill="E6E6E6"/>
          </w:tcPr>
          <w:p w14:paraId="250E00E5" w14:textId="77777777" w:rsidR="00590405" w:rsidRPr="007B0C16" w:rsidRDefault="00590405" w:rsidP="00AE397E">
            <w:pPr>
              <w:jc w:val="center"/>
              <w:rPr>
                <w:sz w:val="16"/>
                <w:szCs w:val="16"/>
              </w:rPr>
            </w:pPr>
            <w:r w:rsidRPr="007B0C16">
              <w:rPr>
                <w:sz w:val="16"/>
                <w:szCs w:val="16"/>
              </w:rPr>
              <w:t>53-55</w:t>
            </w:r>
          </w:p>
        </w:tc>
        <w:tc>
          <w:tcPr>
            <w:tcW w:w="0" w:type="auto"/>
            <w:shd w:val="clear" w:color="auto" w:fill="E6E6E6"/>
          </w:tcPr>
          <w:p w14:paraId="25451EBF" w14:textId="77777777" w:rsidR="00590405" w:rsidRPr="007B0C16" w:rsidRDefault="00590405" w:rsidP="00AE397E">
            <w:pPr>
              <w:rPr>
                <w:sz w:val="16"/>
                <w:szCs w:val="16"/>
              </w:rPr>
            </w:pPr>
            <w:r w:rsidRPr="007B0C16">
              <w:rPr>
                <w:sz w:val="16"/>
                <w:szCs w:val="16"/>
              </w:rPr>
              <w:t>cerveau (de) Ziso</w:t>
            </w:r>
          </w:p>
        </w:tc>
        <w:tc>
          <w:tcPr>
            <w:tcW w:w="0" w:type="auto"/>
            <w:shd w:val="clear" w:color="auto" w:fill="E6E6E6"/>
          </w:tcPr>
          <w:p w14:paraId="67B938C9" w14:textId="77777777" w:rsidR="00590405" w:rsidRPr="007B0C16" w:rsidRDefault="00590405" w:rsidP="00AE397E">
            <w:pPr>
              <w:rPr>
                <w:sz w:val="16"/>
                <w:szCs w:val="16"/>
              </w:rPr>
            </w:pPr>
            <w:r w:rsidRPr="007B0C16">
              <w:rPr>
                <w:sz w:val="16"/>
                <w:szCs w:val="16"/>
              </w:rPr>
              <w:t>1</w:t>
            </w:r>
          </w:p>
        </w:tc>
      </w:tr>
      <w:tr w:rsidR="00590405" w:rsidRPr="007B0C16" w14:paraId="6467A2B2" w14:textId="77777777" w:rsidTr="00AE397E">
        <w:tc>
          <w:tcPr>
            <w:tcW w:w="0" w:type="auto"/>
            <w:shd w:val="clear" w:color="auto" w:fill="E6E6E6"/>
          </w:tcPr>
          <w:p w14:paraId="54D9F180" w14:textId="77777777" w:rsidR="00590405" w:rsidRPr="007B0C16" w:rsidRDefault="00590405" w:rsidP="00AE397E">
            <w:pPr>
              <w:jc w:val="center"/>
              <w:rPr>
                <w:sz w:val="16"/>
                <w:szCs w:val="16"/>
              </w:rPr>
            </w:pPr>
            <w:r w:rsidRPr="007B0C16">
              <w:rPr>
                <w:sz w:val="16"/>
                <w:szCs w:val="16"/>
              </w:rPr>
              <w:t>56-58</w:t>
            </w:r>
          </w:p>
        </w:tc>
        <w:tc>
          <w:tcPr>
            <w:tcW w:w="0" w:type="auto"/>
            <w:shd w:val="clear" w:color="auto" w:fill="E6E6E6"/>
          </w:tcPr>
          <w:p w14:paraId="4812AFB7" w14:textId="77777777" w:rsidR="00590405" w:rsidRPr="007B0C16" w:rsidRDefault="00590405" w:rsidP="00AE397E">
            <w:pPr>
              <w:rPr>
                <w:sz w:val="16"/>
                <w:szCs w:val="16"/>
              </w:rPr>
            </w:pPr>
            <w:r w:rsidRPr="007B0C16">
              <w:rPr>
                <w:sz w:val="16"/>
                <w:szCs w:val="16"/>
              </w:rPr>
              <w:t>Epée (de) ange</w:t>
            </w:r>
          </w:p>
        </w:tc>
        <w:tc>
          <w:tcPr>
            <w:tcW w:w="0" w:type="auto"/>
            <w:shd w:val="clear" w:color="auto" w:fill="E6E6E6"/>
          </w:tcPr>
          <w:p w14:paraId="0FEBCEC2" w14:textId="77777777" w:rsidR="00590405" w:rsidRPr="007B0C16" w:rsidRDefault="00590405" w:rsidP="00AE397E">
            <w:pPr>
              <w:rPr>
                <w:sz w:val="16"/>
                <w:szCs w:val="16"/>
              </w:rPr>
            </w:pPr>
            <w:r w:rsidRPr="007B0C16">
              <w:rPr>
                <w:sz w:val="16"/>
                <w:szCs w:val="16"/>
              </w:rPr>
              <w:t>1</w:t>
            </w:r>
          </w:p>
        </w:tc>
      </w:tr>
      <w:tr w:rsidR="00590405" w:rsidRPr="007B0C16" w14:paraId="75B863FA" w14:textId="77777777" w:rsidTr="00AE397E">
        <w:tc>
          <w:tcPr>
            <w:tcW w:w="0" w:type="auto"/>
            <w:shd w:val="clear" w:color="auto" w:fill="E6E6E6"/>
          </w:tcPr>
          <w:p w14:paraId="76D965AC" w14:textId="77777777" w:rsidR="00590405" w:rsidRPr="007B0C16" w:rsidRDefault="00590405" w:rsidP="00AE397E">
            <w:pPr>
              <w:jc w:val="center"/>
              <w:rPr>
                <w:sz w:val="16"/>
                <w:szCs w:val="16"/>
              </w:rPr>
            </w:pPr>
            <w:r w:rsidRPr="007B0C16">
              <w:rPr>
                <w:sz w:val="16"/>
                <w:szCs w:val="16"/>
              </w:rPr>
              <w:t>59-61</w:t>
            </w:r>
          </w:p>
        </w:tc>
        <w:tc>
          <w:tcPr>
            <w:tcW w:w="0" w:type="auto"/>
            <w:shd w:val="clear" w:color="auto" w:fill="E6E6E6"/>
          </w:tcPr>
          <w:p w14:paraId="0D1E5D9D" w14:textId="77777777" w:rsidR="00590405" w:rsidRPr="007B0C16" w:rsidRDefault="00590405" w:rsidP="00AE397E">
            <w:pPr>
              <w:rPr>
                <w:sz w:val="16"/>
                <w:szCs w:val="16"/>
              </w:rPr>
            </w:pPr>
            <w:r w:rsidRPr="007B0C16">
              <w:rPr>
                <w:sz w:val="16"/>
                <w:szCs w:val="16"/>
              </w:rPr>
              <w:t>épieu (de) ange</w:t>
            </w:r>
          </w:p>
        </w:tc>
        <w:tc>
          <w:tcPr>
            <w:tcW w:w="0" w:type="auto"/>
            <w:shd w:val="clear" w:color="auto" w:fill="E6E6E6"/>
          </w:tcPr>
          <w:p w14:paraId="60FA19B0" w14:textId="77777777" w:rsidR="00590405" w:rsidRPr="007B0C16" w:rsidRDefault="00590405" w:rsidP="00AE397E">
            <w:pPr>
              <w:rPr>
                <w:sz w:val="16"/>
                <w:szCs w:val="16"/>
              </w:rPr>
            </w:pPr>
            <w:r w:rsidRPr="007B0C16">
              <w:rPr>
                <w:sz w:val="16"/>
                <w:szCs w:val="16"/>
              </w:rPr>
              <w:t>1</w:t>
            </w:r>
          </w:p>
        </w:tc>
      </w:tr>
      <w:tr w:rsidR="00590405" w:rsidRPr="007B0C16" w14:paraId="09F32F7C" w14:textId="77777777" w:rsidTr="00AE397E">
        <w:tc>
          <w:tcPr>
            <w:tcW w:w="0" w:type="auto"/>
            <w:shd w:val="clear" w:color="auto" w:fill="E6E6E6"/>
          </w:tcPr>
          <w:p w14:paraId="3DE0755E" w14:textId="77777777" w:rsidR="00590405" w:rsidRPr="007B0C16" w:rsidRDefault="00590405" w:rsidP="00AE397E">
            <w:pPr>
              <w:jc w:val="center"/>
              <w:rPr>
                <w:sz w:val="16"/>
                <w:szCs w:val="16"/>
              </w:rPr>
            </w:pPr>
            <w:r w:rsidRPr="007B0C16">
              <w:rPr>
                <w:sz w:val="16"/>
                <w:szCs w:val="16"/>
              </w:rPr>
              <w:t>62-64</w:t>
            </w:r>
          </w:p>
        </w:tc>
        <w:tc>
          <w:tcPr>
            <w:tcW w:w="0" w:type="auto"/>
            <w:shd w:val="clear" w:color="auto" w:fill="E6E6E6"/>
          </w:tcPr>
          <w:p w14:paraId="67036140" w14:textId="77777777" w:rsidR="00590405" w:rsidRPr="007B0C16" w:rsidRDefault="00590405" w:rsidP="00AE397E">
            <w:pPr>
              <w:rPr>
                <w:sz w:val="16"/>
                <w:szCs w:val="16"/>
              </w:rPr>
            </w:pPr>
            <w:r w:rsidRPr="007B0C16">
              <w:rPr>
                <w:sz w:val="16"/>
                <w:szCs w:val="16"/>
              </w:rPr>
              <w:t>Robe (de) ange</w:t>
            </w:r>
          </w:p>
        </w:tc>
        <w:tc>
          <w:tcPr>
            <w:tcW w:w="0" w:type="auto"/>
            <w:shd w:val="clear" w:color="auto" w:fill="E6E6E6"/>
          </w:tcPr>
          <w:p w14:paraId="07B6C6BF" w14:textId="77777777" w:rsidR="00590405" w:rsidRPr="007B0C16" w:rsidRDefault="00590405" w:rsidP="00AE397E">
            <w:pPr>
              <w:rPr>
                <w:sz w:val="16"/>
                <w:szCs w:val="16"/>
              </w:rPr>
            </w:pPr>
            <w:r w:rsidRPr="007B0C16">
              <w:rPr>
                <w:sz w:val="16"/>
                <w:szCs w:val="16"/>
              </w:rPr>
              <w:t>1</w:t>
            </w:r>
          </w:p>
        </w:tc>
      </w:tr>
      <w:tr w:rsidR="00590405" w:rsidRPr="007B0C16" w14:paraId="5F620084" w14:textId="77777777" w:rsidTr="00AE397E">
        <w:tc>
          <w:tcPr>
            <w:tcW w:w="0" w:type="auto"/>
            <w:shd w:val="clear" w:color="auto" w:fill="E6E6E6"/>
          </w:tcPr>
          <w:p w14:paraId="51714DF6" w14:textId="77777777" w:rsidR="00590405" w:rsidRPr="007B0C16" w:rsidRDefault="00590405" w:rsidP="00AE397E">
            <w:pPr>
              <w:jc w:val="center"/>
              <w:rPr>
                <w:sz w:val="16"/>
                <w:szCs w:val="16"/>
              </w:rPr>
            </w:pPr>
            <w:r w:rsidRPr="007B0C16">
              <w:rPr>
                <w:sz w:val="16"/>
                <w:szCs w:val="16"/>
              </w:rPr>
              <w:t>65-67</w:t>
            </w:r>
          </w:p>
        </w:tc>
        <w:tc>
          <w:tcPr>
            <w:tcW w:w="0" w:type="auto"/>
            <w:shd w:val="clear" w:color="auto" w:fill="E6E6E6"/>
          </w:tcPr>
          <w:p w14:paraId="02C8ACC3" w14:textId="77777777" w:rsidR="00590405" w:rsidRPr="007B0C16" w:rsidRDefault="00590405" w:rsidP="00AE397E">
            <w:pPr>
              <w:rPr>
                <w:sz w:val="16"/>
                <w:szCs w:val="16"/>
              </w:rPr>
            </w:pPr>
            <w:r w:rsidRPr="007B0C16">
              <w:rPr>
                <w:sz w:val="16"/>
                <w:szCs w:val="16"/>
              </w:rPr>
              <w:t>poison (de) Baindsan</w:t>
            </w:r>
          </w:p>
        </w:tc>
        <w:tc>
          <w:tcPr>
            <w:tcW w:w="0" w:type="auto"/>
            <w:shd w:val="clear" w:color="auto" w:fill="E6E6E6"/>
          </w:tcPr>
          <w:p w14:paraId="679878DF" w14:textId="77777777" w:rsidR="00590405" w:rsidRPr="007B0C16" w:rsidRDefault="00590405" w:rsidP="00AE397E">
            <w:pPr>
              <w:rPr>
                <w:sz w:val="16"/>
                <w:szCs w:val="16"/>
              </w:rPr>
            </w:pPr>
            <w:r w:rsidRPr="007B0C16">
              <w:rPr>
                <w:sz w:val="16"/>
                <w:szCs w:val="16"/>
              </w:rPr>
              <w:t>3</w:t>
            </w:r>
          </w:p>
        </w:tc>
      </w:tr>
      <w:tr w:rsidR="00590405" w:rsidRPr="007B0C16" w14:paraId="1EE9F491" w14:textId="77777777" w:rsidTr="00AE397E">
        <w:tc>
          <w:tcPr>
            <w:tcW w:w="0" w:type="auto"/>
            <w:tcBorders>
              <w:bottom w:val="single" w:sz="12" w:space="0" w:color="auto"/>
            </w:tcBorders>
            <w:shd w:val="clear" w:color="auto" w:fill="E6E6E6"/>
          </w:tcPr>
          <w:p w14:paraId="4DBAC24F" w14:textId="77777777" w:rsidR="00590405" w:rsidRPr="007B0C16" w:rsidRDefault="00590405" w:rsidP="00AE397E">
            <w:pPr>
              <w:jc w:val="center"/>
              <w:rPr>
                <w:sz w:val="16"/>
                <w:szCs w:val="16"/>
              </w:rPr>
            </w:pPr>
            <w:r w:rsidRPr="007B0C16">
              <w:rPr>
                <w:sz w:val="16"/>
                <w:szCs w:val="16"/>
              </w:rPr>
              <w:t>68-70</w:t>
            </w:r>
          </w:p>
        </w:tc>
        <w:tc>
          <w:tcPr>
            <w:tcW w:w="0" w:type="auto"/>
            <w:tcBorders>
              <w:bottom w:val="single" w:sz="12" w:space="0" w:color="auto"/>
            </w:tcBorders>
            <w:shd w:val="clear" w:color="auto" w:fill="E6E6E6"/>
          </w:tcPr>
          <w:p w14:paraId="10BD424B" w14:textId="77777777" w:rsidR="00590405" w:rsidRPr="007B0C16" w:rsidRDefault="00590405" w:rsidP="00AE397E">
            <w:pPr>
              <w:rPr>
                <w:sz w:val="16"/>
                <w:szCs w:val="16"/>
              </w:rPr>
            </w:pPr>
            <w:r w:rsidRPr="007B0C16">
              <w:rPr>
                <w:sz w:val="16"/>
                <w:szCs w:val="16"/>
              </w:rPr>
              <w:t>ongles (de) démon des brumes</w:t>
            </w:r>
          </w:p>
        </w:tc>
        <w:tc>
          <w:tcPr>
            <w:tcW w:w="0" w:type="auto"/>
            <w:tcBorders>
              <w:bottom w:val="single" w:sz="12" w:space="0" w:color="auto"/>
            </w:tcBorders>
            <w:shd w:val="clear" w:color="auto" w:fill="E6E6E6"/>
          </w:tcPr>
          <w:p w14:paraId="47A4F8CF" w14:textId="77777777" w:rsidR="00590405" w:rsidRPr="007B0C16" w:rsidRDefault="00590405" w:rsidP="00AE397E">
            <w:pPr>
              <w:rPr>
                <w:sz w:val="16"/>
                <w:szCs w:val="16"/>
              </w:rPr>
            </w:pPr>
            <w:r w:rsidRPr="007B0C16">
              <w:rPr>
                <w:sz w:val="16"/>
                <w:szCs w:val="16"/>
              </w:rPr>
              <w:t>5</w:t>
            </w:r>
          </w:p>
        </w:tc>
      </w:tr>
      <w:tr w:rsidR="00590405" w:rsidRPr="007B0C16" w14:paraId="7B4040AF" w14:textId="77777777" w:rsidTr="00AE397E">
        <w:tc>
          <w:tcPr>
            <w:tcW w:w="0" w:type="auto"/>
            <w:tcBorders>
              <w:top w:val="single" w:sz="12" w:space="0" w:color="auto"/>
            </w:tcBorders>
            <w:shd w:val="clear" w:color="auto" w:fill="D9D9D9"/>
          </w:tcPr>
          <w:p w14:paraId="10583093" w14:textId="77777777" w:rsidR="00590405" w:rsidRPr="007B0C16" w:rsidRDefault="00590405" w:rsidP="00AE397E">
            <w:pPr>
              <w:jc w:val="center"/>
              <w:rPr>
                <w:sz w:val="16"/>
                <w:szCs w:val="16"/>
              </w:rPr>
            </w:pPr>
            <w:r w:rsidRPr="007B0C16">
              <w:rPr>
                <w:sz w:val="16"/>
                <w:szCs w:val="16"/>
              </w:rPr>
              <w:t>71-72</w:t>
            </w:r>
          </w:p>
        </w:tc>
        <w:tc>
          <w:tcPr>
            <w:tcW w:w="0" w:type="auto"/>
            <w:tcBorders>
              <w:top w:val="single" w:sz="12" w:space="0" w:color="auto"/>
            </w:tcBorders>
            <w:shd w:val="clear" w:color="auto" w:fill="D9D9D9"/>
          </w:tcPr>
          <w:p w14:paraId="224C3F56" w14:textId="77777777" w:rsidR="00590405" w:rsidRPr="007B0C16" w:rsidRDefault="00590405" w:rsidP="00AE397E">
            <w:pPr>
              <w:rPr>
                <w:sz w:val="16"/>
                <w:szCs w:val="16"/>
              </w:rPr>
            </w:pPr>
            <w:r w:rsidRPr="007B0C16">
              <w:rPr>
                <w:sz w:val="16"/>
                <w:szCs w:val="16"/>
              </w:rPr>
              <w:t>Ivoire (de) Kramor</w:t>
            </w:r>
          </w:p>
        </w:tc>
        <w:tc>
          <w:tcPr>
            <w:tcW w:w="0" w:type="auto"/>
            <w:tcBorders>
              <w:top w:val="single" w:sz="12" w:space="0" w:color="auto"/>
            </w:tcBorders>
            <w:shd w:val="clear" w:color="auto" w:fill="D9D9D9"/>
          </w:tcPr>
          <w:p w14:paraId="6226881A" w14:textId="77777777" w:rsidR="00590405" w:rsidRPr="007B0C16" w:rsidRDefault="00590405" w:rsidP="00AE397E">
            <w:pPr>
              <w:rPr>
                <w:sz w:val="16"/>
                <w:szCs w:val="16"/>
              </w:rPr>
            </w:pPr>
            <w:r w:rsidRPr="007B0C16">
              <w:rPr>
                <w:sz w:val="16"/>
                <w:szCs w:val="16"/>
              </w:rPr>
              <w:t>1</w:t>
            </w:r>
          </w:p>
        </w:tc>
      </w:tr>
      <w:tr w:rsidR="00590405" w:rsidRPr="007B0C16" w14:paraId="2A693C26" w14:textId="77777777" w:rsidTr="00AE397E">
        <w:tc>
          <w:tcPr>
            <w:tcW w:w="0" w:type="auto"/>
            <w:shd w:val="clear" w:color="auto" w:fill="D9D9D9"/>
          </w:tcPr>
          <w:p w14:paraId="6AFE6159" w14:textId="77777777" w:rsidR="00590405" w:rsidRPr="007B0C16" w:rsidRDefault="00590405" w:rsidP="00AE397E">
            <w:pPr>
              <w:jc w:val="center"/>
              <w:rPr>
                <w:sz w:val="16"/>
                <w:szCs w:val="16"/>
              </w:rPr>
            </w:pPr>
            <w:r w:rsidRPr="007B0C16">
              <w:rPr>
                <w:sz w:val="16"/>
                <w:szCs w:val="16"/>
              </w:rPr>
              <w:t>73-74</w:t>
            </w:r>
          </w:p>
        </w:tc>
        <w:tc>
          <w:tcPr>
            <w:tcW w:w="0" w:type="auto"/>
            <w:shd w:val="clear" w:color="auto" w:fill="D9D9D9"/>
          </w:tcPr>
          <w:p w14:paraId="3BE98333" w14:textId="77777777" w:rsidR="00590405" w:rsidRPr="007B0C16" w:rsidRDefault="00590405" w:rsidP="00AE397E">
            <w:pPr>
              <w:rPr>
                <w:sz w:val="16"/>
                <w:szCs w:val="16"/>
              </w:rPr>
            </w:pPr>
            <w:r w:rsidRPr="007B0C16">
              <w:rPr>
                <w:sz w:val="16"/>
                <w:szCs w:val="16"/>
              </w:rPr>
              <w:t>Cuir (de) lamante</w:t>
            </w:r>
          </w:p>
        </w:tc>
        <w:tc>
          <w:tcPr>
            <w:tcW w:w="0" w:type="auto"/>
            <w:shd w:val="clear" w:color="auto" w:fill="D9D9D9"/>
          </w:tcPr>
          <w:p w14:paraId="085B1CB7" w14:textId="77777777" w:rsidR="00590405" w:rsidRPr="007B0C16" w:rsidRDefault="00590405" w:rsidP="00AE397E">
            <w:pPr>
              <w:rPr>
                <w:sz w:val="16"/>
                <w:szCs w:val="16"/>
              </w:rPr>
            </w:pPr>
            <w:r w:rsidRPr="007B0C16">
              <w:rPr>
                <w:sz w:val="16"/>
                <w:szCs w:val="16"/>
              </w:rPr>
              <w:t>3</w:t>
            </w:r>
          </w:p>
        </w:tc>
      </w:tr>
      <w:tr w:rsidR="00590405" w:rsidRPr="007B0C16" w14:paraId="186961F0" w14:textId="77777777" w:rsidTr="00AE397E">
        <w:tc>
          <w:tcPr>
            <w:tcW w:w="0" w:type="auto"/>
            <w:shd w:val="clear" w:color="auto" w:fill="D9D9D9"/>
          </w:tcPr>
          <w:p w14:paraId="223542F7" w14:textId="77777777" w:rsidR="00590405" w:rsidRPr="007B0C16" w:rsidRDefault="00590405" w:rsidP="00AE397E">
            <w:pPr>
              <w:jc w:val="center"/>
              <w:rPr>
                <w:sz w:val="16"/>
                <w:szCs w:val="16"/>
              </w:rPr>
            </w:pPr>
            <w:r w:rsidRPr="007B0C16">
              <w:rPr>
                <w:sz w:val="16"/>
                <w:szCs w:val="16"/>
              </w:rPr>
              <w:t>75-76</w:t>
            </w:r>
          </w:p>
        </w:tc>
        <w:tc>
          <w:tcPr>
            <w:tcW w:w="0" w:type="auto"/>
            <w:shd w:val="clear" w:color="auto" w:fill="D9D9D9"/>
          </w:tcPr>
          <w:p w14:paraId="7056CA4E" w14:textId="77777777" w:rsidR="00590405" w:rsidRPr="007B0C16" w:rsidRDefault="00590405" w:rsidP="00AE397E">
            <w:pPr>
              <w:rPr>
                <w:sz w:val="16"/>
                <w:szCs w:val="16"/>
              </w:rPr>
            </w:pPr>
            <w:r w:rsidRPr="007B0C16">
              <w:rPr>
                <w:sz w:val="16"/>
                <w:szCs w:val="16"/>
              </w:rPr>
              <w:t>lames (de) Lame éternelle</w:t>
            </w:r>
          </w:p>
        </w:tc>
        <w:tc>
          <w:tcPr>
            <w:tcW w:w="0" w:type="auto"/>
            <w:shd w:val="clear" w:color="auto" w:fill="D9D9D9"/>
          </w:tcPr>
          <w:p w14:paraId="4C9C049A" w14:textId="77777777" w:rsidR="00590405" w:rsidRPr="007B0C16" w:rsidRDefault="00590405" w:rsidP="00AE397E">
            <w:pPr>
              <w:rPr>
                <w:sz w:val="16"/>
                <w:szCs w:val="16"/>
              </w:rPr>
            </w:pPr>
            <w:r w:rsidRPr="007B0C16">
              <w:rPr>
                <w:sz w:val="16"/>
                <w:szCs w:val="16"/>
              </w:rPr>
              <w:t>3</w:t>
            </w:r>
          </w:p>
        </w:tc>
      </w:tr>
      <w:tr w:rsidR="00590405" w:rsidRPr="007B0C16" w14:paraId="7796B188" w14:textId="77777777" w:rsidTr="00AE397E">
        <w:tc>
          <w:tcPr>
            <w:tcW w:w="0" w:type="auto"/>
            <w:shd w:val="clear" w:color="auto" w:fill="D9D9D9"/>
          </w:tcPr>
          <w:p w14:paraId="1DDEED6F" w14:textId="77777777" w:rsidR="00590405" w:rsidRPr="007B0C16" w:rsidRDefault="00590405" w:rsidP="00AE397E">
            <w:pPr>
              <w:jc w:val="center"/>
              <w:rPr>
                <w:sz w:val="16"/>
                <w:szCs w:val="16"/>
              </w:rPr>
            </w:pPr>
            <w:r w:rsidRPr="007B0C16">
              <w:rPr>
                <w:sz w:val="16"/>
                <w:szCs w:val="16"/>
              </w:rPr>
              <w:t>77-78</w:t>
            </w:r>
          </w:p>
        </w:tc>
        <w:tc>
          <w:tcPr>
            <w:tcW w:w="0" w:type="auto"/>
            <w:shd w:val="clear" w:color="auto" w:fill="D9D9D9"/>
          </w:tcPr>
          <w:p w14:paraId="0C478C7A" w14:textId="77777777" w:rsidR="00590405" w:rsidRPr="007B0C16" w:rsidRDefault="00590405" w:rsidP="00AE397E">
            <w:pPr>
              <w:rPr>
                <w:sz w:val="16"/>
                <w:szCs w:val="16"/>
              </w:rPr>
            </w:pPr>
            <w:r w:rsidRPr="007B0C16">
              <w:rPr>
                <w:sz w:val="16"/>
                <w:szCs w:val="16"/>
              </w:rPr>
              <w:t>corne (de) serpent d'eldor</w:t>
            </w:r>
          </w:p>
        </w:tc>
        <w:tc>
          <w:tcPr>
            <w:tcW w:w="0" w:type="auto"/>
            <w:shd w:val="clear" w:color="auto" w:fill="D9D9D9"/>
          </w:tcPr>
          <w:p w14:paraId="2FE4CCEF" w14:textId="77777777" w:rsidR="00590405" w:rsidRPr="007B0C16" w:rsidRDefault="00590405" w:rsidP="00AE397E">
            <w:pPr>
              <w:rPr>
                <w:sz w:val="16"/>
                <w:szCs w:val="16"/>
              </w:rPr>
            </w:pPr>
            <w:r w:rsidRPr="007B0C16">
              <w:rPr>
                <w:sz w:val="16"/>
                <w:szCs w:val="16"/>
              </w:rPr>
              <w:t>1</w:t>
            </w:r>
          </w:p>
        </w:tc>
      </w:tr>
      <w:tr w:rsidR="00590405" w:rsidRPr="007B0C16" w14:paraId="3970874D" w14:textId="77777777" w:rsidTr="00AE397E">
        <w:tc>
          <w:tcPr>
            <w:tcW w:w="0" w:type="auto"/>
            <w:shd w:val="clear" w:color="auto" w:fill="D9D9D9"/>
          </w:tcPr>
          <w:p w14:paraId="6B259DE6" w14:textId="77777777" w:rsidR="00590405" w:rsidRPr="007B0C16" w:rsidRDefault="00590405" w:rsidP="00AE397E">
            <w:pPr>
              <w:jc w:val="center"/>
              <w:rPr>
                <w:sz w:val="16"/>
                <w:szCs w:val="16"/>
              </w:rPr>
            </w:pPr>
            <w:r w:rsidRPr="007B0C16">
              <w:rPr>
                <w:sz w:val="16"/>
                <w:szCs w:val="16"/>
              </w:rPr>
              <w:t>79-80</w:t>
            </w:r>
          </w:p>
        </w:tc>
        <w:tc>
          <w:tcPr>
            <w:tcW w:w="0" w:type="auto"/>
            <w:shd w:val="clear" w:color="auto" w:fill="D9D9D9"/>
          </w:tcPr>
          <w:p w14:paraId="1D276530" w14:textId="77777777" w:rsidR="00590405" w:rsidRPr="007B0C16" w:rsidRDefault="00590405" w:rsidP="00AE397E">
            <w:pPr>
              <w:rPr>
                <w:sz w:val="16"/>
                <w:szCs w:val="16"/>
              </w:rPr>
            </w:pPr>
            <w:r w:rsidRPr="007B0C16">
              <w:rPr>
                <w:sz w:val="16"/>
                <w:szCs w:val="16"/>
              </w:rPr>
              <w:t>cervelle (de) Torcheur</w:t>
            </w:r>
          </w:p>
        </w:tc>
        <w:tc>
          <w:tcPr>
            <w:tcW w:w="0" w:type="auto"/>
            <w:shd w:val="clear" w:color="auto" w:fill="D9D9D9"/>
          </w:tcPr>
          <w:p w14:paraId="0B6193D2" w14:textId="77777777" w:rsidR="00590405" w:rsidRPr="007B0C16" w:rsidRDefault="00590405" w:rsidP="00AE397E">
            <w:pPr>
              <w:rPr>
                <w:sz w:val="16"/>
                <w:szCs w:val="16"/>
              </w:rPr>
            </w:pPr>
            <w:r w:rsidRPr="007B0C16">
              <w:rPr>
                <w:sz w:val="16"/>
                <w:szCs w:val="16"/>
              </w:rPr>
              <w:t>1</w:t>
            </w:r>
          </w:p>
        </w:tc>
      </w:tr>
      <w:tr w:rsidR="00590405" w:rsidRPr="007B0C16" w14:paraId="74A84554" w14:textId="77777777" w:rsidTr="00AE397E">
        <w:tc>
          <w:tcPr>
            <w:tcW w:w="0" w:type="auto"/>
            <w:shd w:val="clear" w:color="auto" w:fill="D9D9D9"/>
          </w:tcPr>
          <w:p w14:paraId="2D036EAA" w14:textId="77777777" w:rsidR="00590405" w:rsidRPr="007B0C16" w:rsidRDefault="00590405" w:rsidP="00AE397E">
            <w:pPr>
              <w:jc w:val="center"/>
              <w:rPr>
                <w:sz w:val="16"/>
                <w:szCs w:val="16"/>
              </w:rPr>
            </w:pPr>
            <w:r w:rsidRPr="007B0C16">
              <w:rPr>
                <w:sz w:val="16"/>
                <w:szCs w:val="16"/>
              </w:rPr>
              <w:t>81-82</w:t>
            </w:r>
          </w:p>
        </w:tc>
        <w:tc>
          <w:tcPr>
            <w:tcW w:w="0" w:type="auto"/>
            <w:shd w:val="clear" w:color="auto" w:fill="D9D9D9"/>
          </w:tcPr>
          <w:p w14:paraId="77B9337D" w14:textId="77777777" w:rsidR="00590405" w:rsidRPr="007B0C16" w:rsidRDefault="00590405" w:rsidP="00AE397E">
            <w:pPr>
              <w:rPr>
                <w:sz w:val="16"/>
                <w:szCs w:val="16"/>
              </w:rPr>
            </w:pPr>
            <w:r w:rsidRPr="007B0C16">
              <w:rPr>
                <w:sz w:val="16"/>
                <w:szCs w:val="16"/>
              </w:rPr>
              <w:t>Bâton (de) Yaza</w:t>
            </w:r>
          </w:p>
        </w:tc>
        <w:tc>
          <w:tcPr>
            <w:tcW w:w="0" w:type="auto"/>
            <w:shd w:val="clear" w:color="auto" w:fill="D9D9D9"/>
          </w:tcPr>
          <w:p w14:paraId="16F94A68" w14:textId="77777777" w:rsidR="00590405" w:rsidRPr="007B0C16" w:rsidRDefault="00590405" w:rsidP="00AE397E">
            <w:pPr>
              <w:rPr>
                <w:sz w:val="16"/>
                <w:szCs w:val="16"/>
              </w:rPr>
            </w:pPr>
            <w:r w:rsidRPr="007B0C16">
              <w:rPr>
                <w:sz w:val="16"/>
                <w:szCs w:val="16"/>
              </w:rPr>
              <w:t>1</w:t>
            </w:r>
          </w:p>
        </w:tc>
      </w:tr>
      <w:tr w:rsidR="00590405" w:rsidRPr="007B0C16" w14:paraId="1F7BA5A5" w14:textId="77777777" w:rsidTr="00AE397E">
        <w:tc>
          <w:tcPr>
            <w:tcW w:w="0" w:type="auto"/>
            <w:shd w:val="clear" w:color="auto" w:fill="D9D9D9"/>
          </w:tcPr>
          <w:p w14:paraId="7678A7A4" w14:textId="77777777" w:rsidR="00590405" w:rsidRPr="007B0C16" w:rsidRDefault="00590405" w:rsidP="00AE397E">
            <w:pPr>
              <w:jc w:val="center"/>
              <w:rPr>
                <w:sz w:val="16"/>
                <w:szCs w:val="16"/>
              </w:rPr>
            </w:pPr>
            <w:r w:rsidRPr="007B0C16">
              <w:rPr>
                <w:sz w:val="16"/>
                <w:szCs w:val="16"/>
              </w:rPr>
              <w:t>83-84</w:t>
            </w:r>
          </w:p>
        </w:tc>
        <w:tc>
          <w:tcPr>
            <w:tcW w:w="0" w:type="auto"/>
            <w:shd w:val="clear" w:color="auto" w:fill="D9D9D9"/>
          </w:tcPr>
          <w:p w14:paraId="0DC42FCC" w14:textId="77777777" w:rsidR="00590405" w:rsidRPr="007B0C16" w:rsidRDefault="00590405" w:rsidP="00AE397E">
            <w:pPr>
              <w:rPr>
                <w:sz w:val="16"/>
                <w:szCs w:val="16"/>
              </w:rPr>
            </w:pPr>
            <w:r w:rsidRPr="007B0C16">
              <w:rPr>
                <w:sz w:val="16"/>
                <w:szCs w:val="16"/>
              </w:rPr>
              <w:t>Métal (de) Baveux</w:t>
            </w:r>
          </w:p>
        </w:tc>
        <w:tc>
          <w:tcPr>
            <w:tcW w:w="0" w:type="auto"/>
            <w:shd w:val="clear" w:color="auto" w:fill="D9D9D9"/>
          </w:tcPr>
          <w:p w14:paraId="3A6A6A45" w14:textId="77777777" w:rsidR="00590405" w:rsidRPr="007B0C16" w:rsidRDefault="00590405" w:rsidP="00AE397E">
            <w:pPr>
              <w:rPr>
                <w:sz w:val="16"/>
                <w:szCs w:val="16"/>
              </w:rPr>
            </w:pPr>
            <w:r w:rsidRPr="007B0C16">
              <w:rPr>
                <w:sz w:val="16"/>
                <w:szCs w:val="16"/>
              </w:rPr>
              <w:t>3</w:t>
            </w:r>
          </w:p>
        </w:tc>
      </w:tr>
      <w:tr w:rsidR="00590405" w:rsidRPr="007B0C16" w14:paraId="1517CDCB" w14:textId="77777777" w:rsidTr="00AE397E">
        <w:tc>
          <w:tcPr>
            <w:tcW w:w="0" w:type="auto"/>
            <w:shd w:val="clear" w:color="auto" w:fill="D9D9D9"/>
          </w:tcPr>
          <w:p w14:paraId="658E76D8" w14:textId="77777777" w:rsidR="00590405" w:rsidRPr="007B0C16" w:rsidRDefault="00590405" w:rsidP="00AE397E">
            <w:pPr>
              <w:jc w:val="center"/>
              <w:rPr>
                <w:sz w:val="16"/>
                <w:szCs w:val="16"/>
              </w:rPr>
            </w:pPr>
            <w:r w:rsidRPr="007B0C16">
              <w:rPr>
                <w:sz w:val="16"/>
                <w:szCs w:val="16"/>
              </w:rPr>
              <w:lastRenderedPageBreak/>
              <w:t>85-86</w:t>
            </w:r>
          </w:p>
        </w:tc>
        <w:tc>
          <w:tcPr>
            <w:tcW w:w="0" w:type="auto"/>
            <w:shd w:val="clear" w:color="auto" w:fill="D9D9D9"/>
          </w:tcPr>
          <w:p w14:paraId="25721662" w14:textId="77777777" w:rsidR="00590405" w:rsidRPr="007B0C16" w:rsidRDefault="00590405" w:rsidP="00AE397E">
            <w:pPr>
              <w:rPr>
                <w:sz w:val="16"/>
                <w:szCs w:val="16"/>
              </w:rPr>
            </w:pPr>
            <w:r w:rsidRPr="007B0C16">
              <w:rPr>
                <w:sz w:val="16"/>
                <w:szCs w:val="16"/>
              </w:rPr>
              <w:t>globes oculaires (de) chevange</w:t>
            </w:r>
          </w:p>
        </w:tc>
        <w:tc>
          <w:tcPr>
            <w:tcW w:w="0" w:type="auto"/>
            <w:shd w:val="clear" w:color="auto" w:fill="D9D9D9"/>
          </w:tcPr>
          <w:p w14:paraId="24D1863E" w14:textId="77777777" w:rsidR="00590405" w:rsidRPr="007B0C16" w:rsidRDefault="00590405" w:rsidP="00AE397E">
            <w:pPr>
              <w:rPr>
                <w:sz w:val="16"/>
                <w:szCs w:val="16"/>
              </w:rPr>
            </w:pPr>
            <w:r w:rsidRPr="007B0C16">
              <w:rPr>
                <w:sz w:val="16"/>
                <w:szCs w:val="16"/>
              </w:rPr>
              <w:t>1</w:t>
            </w:r>
          </w:p>
        </w:tc>
      </w:tr>
      <w:tr w:rsidR="00590405" w:rsidRPr="007B0C16" w14:paraId="0C372631" w14:textId="77777777" w:rsidTr="00AE397E">
        <w:tc>
          <w:tcPr>
            <w:tcW w:w="0" w:type="auto"/>
            <w:shd w:val="clear" w:color="auto" w:fill="D9D9D9"/>
          </w:tcPr>
          <w:p w14:paraId="4D3EB358" w14:textId="77777777" w:rsidR="00590405" w:rsidRPr="007B0C16" w:rsidRDefault="00590405" w:rsidP="00AE397E">
            <w:pPr>
              <w:jc w:val="center"/>
              <w:rPr>
                <w:sz w:val="16"/>
                <w:szCs w:val="16"/>
              </w:rPr>
            </w:pPr>
            <w:r w:rsidRPr="007B0C16">
              <w:rPr>
                <w:sz w:val="16"/>
                <w:szCs w:val="16"/>
              </w:rPr>
              <w:t>87-88</w:t>
            </w:r>
          </w:p>
        </w:tc>
        <w:tc>
          <w:tcPr>
            <w:tcW w:w="0" w:type="auto"/>
            <w:shd w:val="clear" w:color="auto" w:fill="D9D9D9"/>
          </w:tcPr>
          <w:p w14:paraId="7973258F" w14:textId="77777777" w:rsidR="00590405" w:rsidRPr="007B0C16" w:rsidRDefault="00590405" w:rsidP="00AE397E">
            <w:pPr>
              <w:rPr>
                <w:sz w:val="16"/>
                <w:szCs w:val="16"/>
              </w:rPr>
            </w:pPr>
            <w:r w:rsidRPr="007B0C16">
              <w:rPr>
                <w:sz w:val="16"/>
                <w:szCs w:val="16"/>
              </w:rPr>
              <w:t>crinière (de) chevange</w:t>
            </w:r>
          </w:p>
        </w:tc>
        <w:tc>
          <w:tcPr>
            <w:tcW w:w="0" w:type="auto"/>
            <w:shd w:val="clear" w:color="auto" w:fill="D9D9D9"/>
          </w:tcPr>
          <w:p w14:paraId="5174E30C" w14:textId="77777777" w:rsidR="00590405" w:rsidRPr="007B0C16" w:rsidRDefault="00590405" w:rsidP="00AE397E">
            <w:pPr>
              <w:rPr>
                <w:sz w:val="16"/>
                <w:szCs w:val="16"/>
              </w:rPr>
            </w:pPr>
            <w:r w:rsidRPr="007B0C16">
              <w:rPr>
                <w:sz w:val="16"/>
                <w:szCs w:val="16"/>
              </w:rPr>
              <w:t>1</w:t>
            </w:r>
          </w:p>
        </w:tc>
      </w:tr>
      <w:tr w:rsidR="00590405" w:rsidRPr="007B0C16" w14:paraId="69579E9D" w14:textId="77777777" w:rsidTr="00AE397E">
        <w:tc>
          <w:tcPr>
            <w:tcW w:w="0" w:type="auto"/>
            <w:tcBorders>
              <w:bottom w:val="single" w:sz="12" w:space="0" w:color="auto"/>
            </w:tcBorders>
            <w:shd w:val="clear" w:color="auto" w:fill="D9D9D9"/>
          </w:tcPr>
          <w:p w14:paraId="3AC0EFAE" w14:textId="77777777" w:rsidR="00590405" w:rsidRPr="007B0C16" w:rsidRDefault="00590405" w:rsidP="00AE397E">
            <w:pPr>
              <w:jc w:val="center"/>
              <w:rPr>
                <w:sz w:val="16"/>
                <w:szCs w:val="16"/>
              </w:rPr>
            </w:pPr>
            <w:r w:rsidRPr="007B0C16">
              <w:rPr>
                <w:sz w:val="16"/>
                <w:szCs w:val="16"/>
              </w:rPr>
              <w:t>89-90</w:t>
            </w:r>
          </w:p>
        </w:tc>
        <w:tc>
          <w:tcPr>
            <w:tcW w:w="0" w:type="auto"/>
            <w:tcBorders>
              <w:bottom w:val="single" w:sz="12" w:space="0" w:color="auto"/>
            </w:tcBorders>
            <w:shd w:val="clear" w:color="auto" w:fill="D9D9D9"/>
          </w:tcPr>
          <w:p w14:paraId="16B7C3CD" w14:textId="77777777" w:rsidR="00590405" w:rsidRPr="007B0C16" w:rsidRDefault="00590405" w:rsidP="00AE397E">
            <w:pPr>
              <w:rPr>
                <w:sz w:val="16"/>
                <w:szCs w:val="16"/>
              </w:rPr>
            </w:pPr>
            <w:r w:rsidRPr="007B0C16">
              <w:rPr>
                <w:sz w:val="16"/>
                <w:szCs w:val="16"/>
              </w:rPr>
              <w:t>liquide visqueux (de) coeurnoir</w:t>
            </w:r>
          </w:p>
        </w:tc>
        <w:tc>
          <w:tcPr>
            <w:tcW w:w="0" w:type="auto"/>
            <w:tcBorders>
              <w:bottom w:val="single" w:sz="12" w:space="0" w:color="auto"/>
            </w:tcBorders>
            <w:shd w:val="clear" w:color="auto" w:fill="D9D9D9"/>
          </w:tcPr>
          <w:p w14:paraId="22DF3DEE" w14:textId="77777777" w:rsidR="00590405" w:rsidRPr="007B0C16" w:rsidRDefault="00590405" w:rsidP="00AE397E">
            <w:pPr>
              <w:rPr>
                <w:sz w:val="16"/>
                <w:szCs w:val="16"/>
              </w:rPr>
            </w:pPr>
            <w:r w:rsidRPr="007B0C16">
              <w:rPr>
                <w:sz w:val="16"/>
                <w:szCs w:val="16"/>
              </w:rPr>
              <w:t>3</w:t>
            </w:r>
          </w:p>
        </w:tc>
      </w:tr>
      <w:tr w:rsidR="00590405" w:rsidRPr="007B0C16" w14:paraId="5C9DE13D" w14:textId="77777777" w:rsidTr="00AE397E">
        <w:tc>
          <w:tcPr>
            <w:tcW w:w="0" w:type="auto"/>
            <w:tcBorders>
              <w:top w:val="single" w:sz="12" w:space="0" w:color="auto"/>
            </w:tcBorders>
            <w:shd w:val="clear" w:color="auto" w:fill="C0C0C0"/>
          </w:tcPr>
          <w:p w14:paraId="616CCDFE" w14:textId="77777777" w:rsidR="00590405" w:rsidRPr="007B0C16" w:rsidRDefault="00590405" w:rsidP="00AE397E">
            <w:pPr>
              <w:jc w:val="center"/>
              <w:rPr>
                <w:sz w:val="16"/>
                <w:szCs w:val="16"/>
              </w:rPr>
            </w:pPr>
            <w:r w:rsidRPr="007B0C16">
              <w:rPr>
                <w:sz w:val="16"/>
                <w:szCs w:val="16"/>
              </w:rPr>
              <w:t>91</w:t>
            </w:r>
          </w:p>
        </w:tc>
        <w:tc>
          <w:tcPr>
            <w:tcW w:w="0" w:type="auto"/>
            <w:tcBorders>
              <w:top w:val="single" w:sz="12" w:space="0" w:color="auto"/>
            </w:tcBorders>
            <w:shd w:val="clear" w:color="auto" w:fill="C0C0C0"/>
          </w:tcPr>
          <w:p w14:paraId="262764C3" w14:textId="77777777" w:rsidR="00590405" w:rsidRPr="007B0C16" w:rsidRDefault="00590405" w:rsidP="00AE397E">
            <w:pPr>
              <w:rPr>
                <w:sz w:val="16"/>
                <w:szCs w:val="16"/>
              </w:rPr>
            </w:pPr>
            <w:r w:rsidRPr="007B0C16">
              <w:rPr>
                <w:sz w:val="16"/>
                <w:szCs w:val="16"/>
              </w:rPr>
              <w:t>corne (de) Cornu</w:t>
            </w:r>
          </w:p>
        </w:tc>
        <w:tc>
          <w:tcPr>
            <w:tcW w:w="0" w:type="auto"/>
            <w:tcBorders>
              <w:top w:val="single" w:sz="12" w:space="0" w:color="auto"/>
            </w:tcBorders>
            <w:shd w:val="clear" w:color="auto" w:fill="C0C0C0"/>
          </w:tcPr>
          <w:p w14:paraId="50515E5C" w14:textId="77777777" w:rsidR="00590405" w:rsidRPr="007B0C16" w:rsidRDefault="00590405" w:rsidP="00AE397E">
            <w:pPr>
              <w:rPr>
                <w:sz w:val="16"/>
                <w:szCs w:val="16"/>
              </w:rPr>
            </w:pPr>
            <w:r w:rsidRPr="007B0C16">
              <w:rPr>
                <w:sz w:val="16"/>
                <w:szCs w:val="16"/>
              </w:rPr>
              <w:t>1</w:t>
            </w:r>
          </w:p>
        </w:tc>
      </w:tr>
      <w:tr w:rsidR="00590405" w:rsidRPr="007B0C16" w14:paraId="140CC97B" w14:textId="77777777" w:rsidTr="00AE397E">
        <w:tc>
          <w:tcPr>
            <w:tcW w:w="0" w:type="auto"/>
            <w:shd w:val="clear" w:color="auto" w:fill="C0C0C0"/>
          </w:tcPr>
          <w:p w14:paraId="2FD6B7A1" w14:textId="77777777" w:rsidR="00590405" w:rsidRPr="007B0C16" w:rsidRDefault="00590405" w:rsidP="00AE397E">
            <w:pPr>
              <w:jc w:val="center"/>
              <w:rPr>
                <w:sz w:val="16"/>
                <w:szCs w:val="16"/>
              </w:rPr>
            </w:pPr>
            <w:r w:rsidRPr="007B0C16">
              <w:rPr>
                <w:sz w:val="16"/>
                <w:szCs w:val="16"/>
              </w:rPr>
              <w:t>92</w:t>
            </w:r>
          </w:p>
        </w:tc>
        <w:tc>
          <w:tcPr>
            <w:tcW w:w="0" w:type="auto"/>
            <w:shd w:val="clear" w:color="auto" w:fill="C0C0C0"/>
          </w:tcPr>
          <w:p w14:paraId="5B4F667D" w14:textId="77777777" w:rsidR="00590405" w:rsidRPr="007B0C16" w:rsidRDefault="00590405" w:rsidP="00AE397E">
            <w:pPr>
              <w:rPr>
                <w:sz w:val="16"/>
                <w:szCs w:val="16"/>
              </w:rPr>
            </w:pPr>
            <w:r w:rsidRPr="007B0C16">
              <w:rPr>
                <w:sz w:val="16"/>
                <w:szCs w:val="16"/>
              </w:rPr>
              <w:t>corne (de) cyclope</w:t>
            </w:r>
          </w:p>
        </w:tc>
        <w:tc>
          <w:tcPr>
            <w:tcW w:w="0" w:type="auto"/>
            <w:shd w:val="clear" w:color="auto" w:fill="C0C0C0"/>
          </w:tcPr>
          <w:p w14:paraId="101BC2CC" w14:textId="77777777" w:rsidR="00590405" w:rsidRPr="007B0C16" w:rsidRDefault="00590405" w:rsidP="00AE397E">
            <w:pPr>
              <w:rPr>
                <w:sz w:val="16"/>
                <w:szCs w:val="16"/>
              </w:rPr>
            </w:pPr>
            <w:r w:rsidRPr="007B0C16">
              <w:rPr>
                <w:sz w:val="16"/>
                <w:szCs w:val="16"/>
              </w:rPr>
              <w:t>1</w:t>
            </w:r>
          </w:p>
        </w:tc>
      </w:tr>
      <w:tr w:rsidR="00590405" w:rsidRPr="007B0C16" w14:paraId="58811EDD" w14:textId="77777777" w:rsidTr="00AE397E">
        <w:tc>
          <w:tcPr>
            <w:tcW w:w="0" w:type="auto"/>
            <w:shd w:val="clear" w:color="auto" w:fill="C0C0C0"/>
          </w:tcPr>
          <w:p w14:paraId="499A1E18" w14:textId="77777777" w:rsidR="00590405" w:rsidRPr="007B0C16" w:rsidRDefault="00590405" w:rsidP="00AE397E">
            <w:pPr>
              <w:jc w:val="center"/>
              <w:rPr>
                <w:sz w:val="16"/>
                <w:szCs w:val="16"/>
              </w:rPr>
            </w:pPr>
            <w:r w:rsidRPr="007B0C16">
              <w:rPr>
                <w:sz w:val="16"/>
                <w:szCs w:val="16"/>
              </w:rPr>
              <w:t>93</w:t>
            </w:r>
          </w:p>
        </w:tc>
        <w:tc>
          <w:tcPr>
            <w:tcW w:w="0" w:type="auto"/>
            <w:shd w:val="clear" w:color="auto" w:fill="C0C0C0"/>
          </w:tcPr>
          <w:p w14:paraId="38815137" w14:textId="77777777" w:rsidR="00590405" w:rsidRPr="007B0C16" w:rsidRDefault="00590405" w:rsidP="00AE397E">
            <w:pPr>
              <w:rPr>
                <w:sz w:val="16"/>
                <w:szCs w:val="16"/>
              </w:rPr>
            </w:pPr>
            <w:r w:rsidRPr="007B0C16">
              <w:rPr>
                <w:sz w:val="16"/>
                <w:szCs w:val="16"/>
              </w:rPr>
              <w:t>Dents (de) géant aveugle</w:t>
            </w:r>
          </w:p>
        </w:tc>
        <w:tc>
          <w:tcPr>
            <w:tcW w:w="0" w:type="auto"/>
            <w:shd w:val="clear" w:color="auto" w:fill="C0C0C0"/>
          </w:tcPr>
          <w:p w14:paraId="5415844B" w14:textId="77777777" w:rsidR="00590405" w:rsidRPr="007B0C16" w:rsidRDefault="00590405" w:rsidP="00AE397E">
            <w:pPr>
              <w:rPr>
                <w:sz w:val="16"/>
                <w:szCs w:val="16"/>
              </w:rPr>
            </w:pPr>
            <w:r w:rsidRPr="007B0C16">
              <w:rPr>
                <w:sz w:val="16"/>
                <w:szCs w:val="16"/>
              </w:rPr>
              <w:t>3</w:t>
            </w:r>
          </w:p>
        </w:tc>
      </w:tr>
      <w:tr w:rsidR="00590405" w:rsidRPr="007B0C16" w14:paraId="20C52EF2" w14:textId="77777777" w:rsidTr="00AE397E">
        <w:tc>
          <w:tcPr>
            <w:tcW w:w="0" w:type="auto"/>
            <w:shd w:val="clear" w:color="auto" w:fill="C0C0C0"/>
          </w:tcPr>
          <w:p w14:paraId="6C89FA85" w14:textId="77777777" w:rsidR="00590405" w:rsidRPr="007B0C16" w:rsidRDefault="00590405" w:rsidP="00AE397E">
            <w:pPr>
              <w:jc w:val="center"/>
              <w:rPr>
                <w:sz w:val="16"/>
                <w:szCs w:val="16"/>
              </w:rPr>
            </w:pPr>
            <w:r w:rsidRPr="007B0C16">
              <w:rPr>
                <w:sz w:val="16"/>
                <w:szCs w:val="16"/>
              </w:rPr>
              <w:t>94</w:t>
            </w:r>
          </w:p>
        </w:tc>
        <w:tc>
          <w:tcPr>
            <w:tcW w:w="0" w:type="auto"/>
            <w:shd w:val="clear" w:color="auto" w:fill="C0C0C0"/>
          </w:tcPr>
          <w:p w14:paraId="045CB249" w14:textId="77777777" w:rsidR="00590405" w:rsidRPr="007B0C16" w:rsidRDefault="00590405" w:rsidP="00AE397E">
            <w:pPr>
              <w:rPr>
                <w:sz w:val="16"/>
                <w:szCs w:val="16"/>
              </w:rPr>
            </w:pPr>
            <w:r w:rsidRPr="007B0C16">
              <w:rPr>
                <w:sz w:val="16"/>
                <w:szCs w:val="16"/>
              </w:rPr>
              <w:t>Sang (de) maîtresse de tous</w:t>
            </w:r>
          </w:p>
        </w:tc>
        <w:tc>
          <w:tcPr>
            <w:tcW w:w="0" w:type="auto"/>
            <w:shd w:val="clear" w:color="auto" w:fill="C0C0C0"/>
          </w:tcPr>
          <w:p w14:paraId="733058A2" w14:textId="77777777" w:rsidR="00590405" w:rsidRPr="007B0C16" w:rsidRDefault="00590405" w:rsidP="00AE397E">
            <w:pPr>
              <w:rPr>
                <w:sz w:val="16"/>
                <w:szCs w:val="16"/>
              </w:rPr>
            </w:pPr>
            <w:r w:rsidRPr="007B0C16">
              <w:rPr>
                <w:sz w:val="16"/>
                <w:szCs w:val="16"/>
              </w:rPr>
              <w:t>3</w:t>
            </w:r>
          </w:p>
        </w:tc>
      </w:tr>
      <w:tr w:rsidR="00590405" w:rsidRPr="007B0C16" w14:paraId="65668ACB" w14:textId="77777777" w:rsidTr="00AE397E">
        <w:tc>
          <w:tcPr>
            <w:tcW w:w="0" w:type="auto"/>
            <w:shd w:val="clear" w:color="auto" w:fill="C0C0C0"/>
          </w:tcPr>
          <w:p w14:paraId="47A6C990" w14:textId="77777777" w:rsidR="00590405" w:rsidRPr="007B0C16" w:rsidRDefault="00590405" w:rsidP="00AE397E">
            <w:pPr>
              <w:jc w:val="center"/>
              <w:rPr>
                <w:sz w:val="16"/>
                <w:szCs w:val="16"/>
              </w:rPr>
            </w:pPr>
            <w:r w:rsidRPr="007B0C16">
              <w:rPr>
                <w:sz w:val="16"/>
                <w:szCs w:val="16"/>
              </w:rPr>
              <w:t>95</w:t>
            </w:r>
          </w:p>
        </w:tc>
        <w:tc>
          <w:tcPr>
            <w:tcW w:w="0" w:type="auto"/>
            <w:shd w:val="clear" w:color="auto" w:fill="C0C0C0"/>
          </w:tcPr>
          <w:p w14:paraId="648F765F" w14:textId="77777777" w:rsidR="00590405" w:rsidRPr="007B0C16" w:rsidRDefault="00590405" w:rsidP="00AE397E">
            <w:pPr>
              <w:rPr>
                <w:sz w:val="16"/>
                <w:szCs w:val="16"/>
              </w:rPr>
            </w:pPr>
            <w:r w:rsidRPr="007B0C16">
              <w:rPr>
                <w:sz w:val="16"/>
                <w:szCs w:val="16"/>
              </w:rPr>
              <w:t>pièce d'ivoire (de) Présage</w:t>
            </w:r>
          </w:p>
        </w:tc>
        <w:tc>
          <w:tcPr>
            <w:tcW w:w="0" w:type="auto"/>
            <w:shd w:val="clear" w:color="auto" w:fill="C0C0C0"/>
          </w:tcPr>
          <w:p w14:paraId="6EBD0B47" w14:textId="77777777" w:rsidR="00590405" w:rsidRPr="007B0C16" w:rsidRDefault="00590405" w:rsidP="00AE397E">
            <w:pPr>
              <w:rPr>
                <w:sz w:val="16"/>
                <w:szCs w:val="16"/>
              </w:rPr>
            </w:pPr>
            <w:r w:rsidRPr="007B0C16">
              <w:rPr>
                <w:sz w:val="16"/>
                <w:szCs w:val="16"/>
              </w:rPr>
              <w:t>1</w:t>
            </w:r>
          </w:p>
        </w:tc>
      </w:tr>
      <w:tr w:rsidR="00590405" w:rsidRPr="007B0C16" w14:paraId="1F243DB3" w14:textId="77777777" w:rsidTr="00AE397E">
        <w:tc>
          <w:tcPr>
            <w:tcW w:w="0" w:type="auto"/>
            <w:shd w:val="clear" w:color="auto" w:fill="C0C0C0"/>
          </w:tcPr>
          <w:p w14:paraId="29E76C15" w14:textId="77777777" w:rsidR="00590405" w:rsidRPr="007B0C16" w:rsidRDefault="00590405" w:rsidP="00AE397E">
            <w:pPr>
              <w:jc w:val="center"/>
              <w:rPr>
                <w:sz w:val="16"/>
                <w:szCs w:val="16"/>
              </w:rPr>
            </w:pPr>
            <w:r w:rsidRPr="007B0C16">
              <w:rPr>
                <w:sz w:val="16"/>
                <w:szCs w:val="16"/>
              </w:rPr>
              <w:t>96</w:t>
            </w:r>
          </w:p>
        </w:tc>
        <w:tc>
          <w:tcPr>
            <w:tcW w:w="0" w:type="auto"/>
            <w:shd w:val="clear" w:color="auto" w:fill="C0C0C0"/>
          </w:tcPr>
          <w:p w14:paraId="2E2A2F68" w14:textId="77777777" w:rsidR="00590405" w:rsidRPr="007B0C16" w:rsidRDefault="00590405" w:rsidP="00AE397E">
            <w:pPr>
              <w:rPr>
                <w:sz w:val="16"/>
                <w:szCs w:val="16"/>
              </w:rPr>
            </w:pPr>
            <w:r w:rsidRPr="007B0C16">
              <w:rPr>
                <w:sz w:val="16"/>
                <w:szCs w:val="16"/>
              </w:rPr>
              <w:t>maille légère (de) ancêtre</w:t>
            </w:r>
          </w:p>
        </w:tc>
        <w:tc>
          <w:tcPr>
            <w:tcW w:w="0" w:type="auto"/>
            <w:shd w:val="clear" w:color="auto" w:fill="C0C0C0"/>
          </w:tcPr>
          <w:p w14:paraId="23697117" w14:textId="77777777" w:rsidR="00590405" w:rsidRPr="007B0C16" w:rsidRDefault="00590405" w:rsidP="00AE397E">
            <w:pPr>
              <w:rPr>
                <w:sz w:val="16"/>
                <w:szCs w:val="16"/>
              </w:rPr>
            </w:pPr>
            <w:r w:rsidRPr="007B0C16">
              <w:rPr>
                <w:sz w:val="16"/>
                <w:szCs w:val="16"/>
              </w:rPr>
              <w:t>1</w:t>
            </w:r>
          </w:p>
        </w:tc>
      </w:tr>
      <w:tr w:rsidR="00590405" w:rsidRPr="007B0C16" w14:paraId="1B8F7E19" w14:textId="77777777" w:rsidTr="00AE397E">
        <w:tc>
          <w:tcPr>
            <w:tcW w:w="0" w:type="auto"/>
            <w:shd w:val="clear" w:color="auto" w:fill="C0C0C0"/>
          </w:tcPr>
          <w:p w14:paraId="4C5FB44C" w14:textId="77777777" w:rsidR="00590405" w:rsidRPr="007B0C16" w:rsidRDefault="00590405" w:rsidP="00AE397E">
            <w:pPr>
              <w:jc w:val="center"/>
              <w:rPr>
                <w:sz w:val="16"/>
                <w:szCs w:val="16"/>
              </w:rPr>
            </w:pPr>
            <w:r w:rsidRPr="007B0C16">
              <w:rPr>
                <w:sz w:val="16"/>
                <w:szCs w:val="16"/>
              </w:rPr>
              <w:t>97</w:t>
            </w:r>
          </w:p>
        </w:tc>
        <w:tc>
          <w:tcPr>
            <w:tcW w:w="0" w:type="auto"/>
            <w:shd w:val="clear" w:color="auto" w:fill="C0C0C0"/>
          </w:tcPr>
          <w:p w14:paraId="0E94B143" w14:textId="77777777" w:rsidR="00590405" w:rsidRPr="007B0C16" w:rsidRDefault="00590405" w:rsidP="00AE397E">
            <w:pPr>
              <w:rPr>
                <w:sz w:val="16"/>
                <w:szCs w:val="16"/>
              </w:rPr>
            </w:pPr>
            <w:r w:rsidRPr="007B0C16">
              <w:rPr>
                <w:sz w:val="16"/>
                <w:szCs w:val="16"/>
              </w:rPr>
              <w:t>épée longue (de) ancêtre</w:t>
            </w:r>
          </w:p>
        </w:tc>
        <w:tc>
          <w:tcPr>
            <w:tcW w:w="0" w:type="auto"/>
            <w:shd w:val="clear" w:color="auto" w:fill="C0C0C0"/>
          </w:tcPr>
          <w:p w14:paraId="79610F29" w14:textId="77777777" w:rsidR="00590405" w:rsidRPr="007B0C16" w:rsidRDefault="00590405" w:rsidP="00AE397E">
            <w:pPr>
              <w:rPr>
                <w:sz w:val="16"/>
                <w:szCs w:val="16"/>
              </w:rPr>
            </w:pPr>
            <w:r w:rsidRPr="007B0C16">
              <w:rPr>
                <w:sz w:val="16"/>
                <w:szCs w:val="16"/>
              </w:rPr>
              <w:t>1</w:t>
            </w:r>
          </w:p>
        </w:tc>
      </w:tr>
      <w:tr w:rsidR="00590405" w:rsidRPr="007B0C16" w14:paraId="52635CE2" w14:textId="77777777" w:rsidTr="00AE397E">
        <w:tc>
          <w:tcPr>
            <w:tcW w:w="0" w:type="auto"/>
            <w:shd w:val="clear" w:color="auto" w:fill="C0C0C0"/>
          </w:tcPr>
          <w:p w14:paraId="6AE555A1" w14:textId="77777777" w:rsidR="00590405" w:rsidRPr="007B0C16" w:rsidRDefault="00590405" w:rsidP="00AE397E">
            <w:pPr>
              <w:jc w:val="center"/>
              <w:rPr>
                <w:sz w:val="16"/>
                <w:szCs w:val="16"/>
              </w:rPr>
            </w:pPr>
            <w:r w:rsidRPr="007B0C16">
              <w:rPr>
                <w:sz w:val="16"/>
                <w:szCs w:val="16"/>
              </w:rPr>
              <w:t>98</w:t>
            </w:r>
          </w:p>
        </w:tc>
        <w:tc>
          <w:tcPr>
            <w:tcW w:w="0" w:type="auto"/>
            <w:shd w:val="clear" w:color="auto" w:fill="C0C0C0"/>
          </w:tcPr>
          <w:p w14:paraId="7B12E570" w14:textId="77777777" w:rsidR="00590405" w:rsidRPr="007B0C16" w:rsidRDefault="00590405" w:rsidP="00AE397E">
            <w:pPr>
              <w:rPr>
                <w:sz w:val="16"/>
                <w:szCs w:val="16"/>
              </w:rPr>
            </w:pPr>
            <w:r w:rsidRPr="007B0C16">
              <w:rPr>
                <w:sz w:val="16"/>
                <w:szCs w:val="16"/>
              </w:rPr>
              <w:t>défenses (de) corne divine</w:t>
            </w:r>
          </w:p>
        </w:tc>
        <w:tc>
          <w:tcPr>
            <w:tcW w:w="0" w:type="auto"/>
            <w:shd w:val="clear" w:color="auto" w:fill="C0C0C0"/>
          </w:tcPr>
          <w:p w14:paraId="1EF905E1" w14:textId="77777777" w:rsidR="00590405" w:rsidRPr="007B0C16" w:rsidRDefault="00590405" w:rsidP="00AE397E">
            <w:pPr>
              <w:rPr>
                <w:sz w:val="16"/>
                <w:szCs w:val="16"/>
              </w:rPr>
            </w:pPr>
            <w:r w:rsidRPr="007B0C16">
              <w:rPr>
                <w:sz w:val="16"/>
                <w:szCs w:val="16"/>
              </w:rPr>
              <w:t>1</w:t>
            </w:r>
          </w:p>
        </w:tc>
      </w:tr>
      <w:tr w:rsidR="00590405" w:rsidRPr="007B0C16" w14:paraId="64E1657B" w14:textId="77777777" w:rsidTr="00AE397E">
        <w:tc>
          <w:tcPr>
            <w:tcW w:w="0" w:type="auto"/>
            <w:shd w:val="clear" w:color="auto" w:fill="C0C0C0"/>
          </w:tcPr>
          <w:p w14:paraId="48EF2344" w14:textId="77777777" w:rsidR="00590405" w:rsidRPr="007B0C16" w:rsidRDefault="00590405" w:rsidP="00AE397E">
            <w:pPr>
              <w:jc w:val="center"/>
              <w:rPr>
                <w:sz w:val="16"/>
                <w:szCs w:val="16"/>
              </w:rPr>
            </w:pPr>
            <w:r w:rsidRPr="007B0C16">
              <w:rPr>
                <w:sz w:val="16"/>
                <w:szCs w:val="16"/>
              </w:rPr>
              <w:t>99</w:t>
            </w:r>
          </w:p>
        </w:tc>
        <w:tc>
          <w:tcPr>
            <w:tcW w:w="0" w:type="auto"/>
            <w:shd w:val="clear" w:color="auto" w:fill="C0C0C0"/>
          </w:tcPr>
          <w:p w14:paraId="1928C764" w14:textId="77777777" w:rsidR="00590405" w:rsidRPr="007B0C16" w:rsidRDefault="00590405" w:rsidP="00AE397E">
            <w:pPr>
              <w:rPr>
                <w:sz w:val="16"/>
                <w:szCs w:val="16"/>
              </w:rPr>
            </w:pPr>
            <w:r w:rsidRPr="007B0C16">
              <w:rPr>
                <w:sz w:val="16"/>
                <w:szCs w:val="16"/>
              </w:rPr>
              <w:t>épée (de) démon des tempêtes</w:t>
            </w:r>
          </w:p>
        </w:tc>
        <w:tc>
          <w:tcPr>
            <w:tcW w:w="0" w:type="auto"/>
            <w:shd w:val="clear" w:color="auto" w:fill="C0C0C0"/>
          </w:tcPr>
          <w:p w14:paraId="4C75F915" w14:textId="77777777" w:rsidR="00590405" w:rsidRPr="007B0C16" w:rsidRDefault="00590405" w:rsidP="00AE397E">
            <w:pPr>
              <w:rPr>
                <w:sz w:val="16"/>
                <w:szCs w:val="16"/>
              </w:rPr>
            </w:pPr>
            <w:r w:rsidRPr="007B0C16">
              <w:rPr>
                <w:sz w:val="16"/>
                <w:szCs w:val="16"/>
              </w:rPr>
              <w:t>1</w:t>
            </w:r>
          </w:p>
        </w:tc>
      </w:tr>
      <w:tr w:rsidR="00590405" w:rsidRPr="007B0C16" w14:paraId="0F986ADF" w14:textId="77777777" w:rsidTr="00AE397E">
        <w:tc>
          <w:tcPr>
            <w:tcW w:w="0" w:type="auto"/>
            <w:shd w:val="clear" w:color="auto" w:fill="C0C0C0"/>
          </w:tcPr>
          <w:p w14:paraId="35FF0B22" w14:textId="77777777" w:rsidR="00590405" w:rsidRPr="007B0C16" w:rsidRDefault="00590405" w:rsidP="00AE397E">
            <w:pPr>
              <w:jc w:val="center"/>
              <w:rPr>
                <w:sz w:val="16"/>
                <w:szCs w:val="16"/>
              </w:rPr>
            </w:pPr>
            <w:r w:rsidRPr="007B0C16">
              <w:rPr>
                <w:sz w:val="16"/>
                <w:szCs w:val="16"/>
              </w:rPr>
              <w:t>100</w:t>
            </w:r>
          </w:p>
        </w:tc>
        <w:tc>
          <w:tcPr>
            <w:tcW w:w="0" w:type="auto"/>
            <w:shd w:val="clear" w:color="auto" w:fill="C0C0C0"/>
          </w:tcPr>
          <w:p w14:paraId="145ADCF7" w14:textId="77777777" w:rsidR="00590405" w:rsidRPr="007B0C16" w:rsidRDefault="00590405" w:rsidP="00AE397E">
            <w:pPr>
              <w:rPr>
                <w:sz w:val="16"/>
                <w:szCs w:val="16"/>
              </w:rPr>
            </w:pPr>
            <w:r w:rsidRPr="007B0C16">
              <w:rPr>
                <w:sz w:val="16"/>
                <w:szCs w:val="16"/>
              </w:rPr>
              <w:t>écailles (de) démon dragon</w:t>
            </w:r>
          </w:p>
        </w:tc>
        <w:tc>
          <w:tcPr>
            <w:tcW w:w="0" w:type="auto"/>
            <w:shd w:val="clear" w:color="auto" w:fill="C0C0C0"/>
          </w:tcPr>
          <w:p w14:paraId="7CDB9963" w14:textId="77777777" w:rsidR="00590405" w:rsidRPr="007B0C16" w:rsidRDefault="00590405" w:rsidP="00AE397E">
            <w:pPr>
              <w:rPr>
                <w:sz w:val="16"/>
                <w:szCs w:val="16"/>
              </w:rPr>
            </w:pPr>
            <w:r w:rsidRPr="007B0C16">
              <w:rPr>
                <w:sz w:val="16"/>
                <w:szCs w:val="16"/>
              </w:rPr>
              <w:t>5</w:t>
            </w:r>
          </w:p>
        </w:tc>
      </w:tr>
    </w:tbl>
    <w:p w14:paraId="6548A2E2" w14:textId="77777777" w:rsidR="00590405" w:rsidRPr="007B0C16" w:rsidRDefault="00590405" w:rsidP="00590405">
      <w:pPr>
        <w:widowControl/>
        <w:rPr>
          <w:rFonts w:cs="Calibri"/>
          <w:color w:val="000000"/>
          <w:sz w:val="16"/>
          <w:szCs w:val="16"/>
          <w:lang w:eastAsia="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355"/>
        <w:gridCol w:w="352"/>
      </w:tblGrid>
      <w:tr w:rsidR="00590405" w:rsidRPr="007B0C16" w14:paraId="636C8B8E" w14:textId="77777777" w:rsidTr="00AE397E">
        <w:tc>
          <w:tcPr>
            <w:tcW w:w="0" w:type="auto"/>
          </w:tcPr>
          <w:p w14:paraId="2E9DA8F2" w14:textId="77777777" w:rsidR="00590405" w:rsidRPr="007B0C16" w:rsidRDefault="00590405" w:rsidP="00AE397E">
            <w:pPr>
              <w:jc w:val="center"/>
              <w:rPr>
                <w:b/>
                <w:sz w:val="16"/>
                <w:szCs w:val="16"/>
              </w:rPr>
            </w:pPr>
            <w:r w:rsidRPr="007B0C16">
              <w:rPr>
                <w:b/>
                <w:sz w:val="16"/>
                <w:szCs w:val="16"/>
              </w:rPr>
              <w:t>D100</w:t>
            </w:r>
          </w:p>
        </w:tc>
        <w:tc>
          <w:tcPr>
            <w:tcW w:w="0" w:type="auto"/>
          </w:tcPr>
          <w:p w14:paraId="71671484" w14:textId="77777777" w:rsidR="00590405" w:rsidRPr="007B0C16" w:rsidRDefault="00590405" w:rsidP="00AE397E">
            <w:pPr>
              <w:rPr>
                <w:b/>
                <w:sz w:val="16"/>
                <w:szCs w:val="16"/>
              </w:rPr>
            </w:pPr>
            <w:r w:rsidRPr="007B0C16">
              <w:rPr>
                <w:b/>
                <w:sz w:val="16"/>
                <w:szCs w:val="16"/>
              </w:rPr>
              <w:t>Trésor très rare</w:t>
            </w:r>
          </w:p>
        </w:tc>
        <w:tc>
          <w:tcPr>
            <w:tcW w:w="0" w:type="auto"/>
          </w:tcPr>
          <w:p w14:paraId="1A8B0C88" w14:textId="77777777" w:rsidR="00590405" w:rsidRPr="007B0C16" w:rsidRDefault="00590405" w:rsidP="00AE397E">
            <w:pPr>
              <w:widowControl/>
              <w:rPr>
                <w:rFonts w:cs="Calibri"/>
                <w:b/>
                <w:color w:val="000000"/>
                <w:sz w:val="16"/>
                <w:szCs w:val="16"/>
                <w:lang w:eastAsia="fr-BE"/>
              </w:rPr>
            </w:pPr>
            <w:r w:rsidRPr="007B0C16">
              <w:rPr>
                <w:rFonts w:cs="Calibri"/>
                <w:b/>
                <w:color w:val="000000"/>
                <w:sz w:val="16"/>
                <w:szCs w:val="16"/>
                <w:lang w:eastAsia="fr-BE"/>
              </w:rPr>
              <w:t>N</w:t>
            </w:r>
          </w:p>
        </w:tc>
      </w:tr>
      <w:tr w:rsidR="00590405" w:rsidRPr="007B0C16" w14:paraId="6232E491" w14:textId="77777777" w:rsidTr="00AE397E">
        <w:tc>
          <w:tcPr>
            <w:tcW w:w="0" w:type="auto"/>
          </w:tcPr>
          <w:p w14:paraId="5632B1BB" w14:textId="77777777" w:rsidR="00590405" w:rsidRPr="007B0C16" w:rsidRDefault="00590405" w:rsidP="00AE397E">
            <w:pPr>
              <w:jc w:val="center"/>
              <w:rPr>
                <w:sz w:val="16"/>
                <w:szCs w:val="16"/>
              </w:rPr>
            </w:pPr>
            <w:r w:rsidRPr="007B0C16">
              <w:rPr>
                <w:sz w:val="16"/>
                <w:szCs w:val="16"/>
              </w:rPr>
              <w:t>01-04</w:t>
            </w:r>
          </w:p>
        </w:tc>
        <w:tc>
          <w:tcPr>
            <w:tcW w:w="0" w:type="auto"/>
          </w:tcPr>
          <w:p w14:paraId="71D94964" w14:textId="77777777" w:rsidR="00590405" w:rsidRPr="007B0C16" w:rsidRDefault="00590405" w:rsidP="00AE397E">
            <w:pPr>
              <w:rPr>
                <w:sz w:val="16"/>
                <w:szCs w:val="16"/>
              </w:rPr>
            </w:pPr>
            <w:r w:rsidRPr="007B0C16">
              <w:rPr>
                <w:sz w:val="16"/>
                <w:szCs w:val="16"/>
              </w:rPr>
              <w:t>Plumes (de) Elom</w:t>
            </w:r>
          </w:p>
        </w:tc>
        <w:tc>
          <w:tcPr>
            <w:tcW w:w="0" w:type="auto"/>
          </w:tcPr>
          <w:p w14:paraId="37E18833" w14:textId="77777777" w:rsidR="00590405" w:rsidRPr="007B0C16" w:rsidRDefault="00590405" w:rsidP="00AE397E">
            <w:pPr>
              <w:rPr>
                <w:sz w:val="16"/>
                <w:szCs w:val="16"/>
              </w:rPr>
            </w:pPr>
            <w:r w:rsidRPr="007B0C16">
              <w:rPr>
                <w:sz w:val="16"/>
                <w:szCs w:val="16"/>
              </w:rPr>
              <w:t>5</w:t>
            </w:r>
          </w:p>
        </w:tc>
      </w:tr>
      <w:tr w:rsidR="00590405" w:rsidRPr="007B0C16" w14:paraId="723E0295" w14:textId="77777777" w:rsidTr="00AE397E">
        <w:tc>
          <w:tcPr>
            <w:tcW w:w="0" w:type="auto"/>
          </w:tcPr>
          <w:p w14:paraId="557778EC" w14:textId="77777777" w:rsidR="00590405" w:rsidRPr="007B0C16" w:rsidRDefault="00590405" w:rsidP="00AE397E">
            <w:pPr>
              <w:jc w:val="center"/>
              <w:rPr>
                <w:sz w:val="16"/>
                <w:szCs w:val="16"/>
              </w:rPr>
            </w:pPr>
            <w:r w:rsidRPr="007B0C16">
              <w:rPr>
                <w:sz w:val="16"/>
                <w:szCs w:val="16"/>
              </w:rPr>
              <w:t>05-08</w:t>
            </w:r>
          </w:p>
        </w:tc>
        <w:tc>
          <w:tcPr>
            <w:tcW w:w="0" w:type="auto"/>
          </w:tcPr>
          <w:p w14:paraId="6366E54D" w14:textId="77777777" w:rsidR="00590405" w:rsidRPr="007B0C16" w:rsidRDefault="00590405" w:rsidP="00AE397E">
            <w:pPr>
              <w:rPr>
                <w:sz w:val="16"/>
                <w:szCs w:val="16"/>
              </w:rPr>
            </w:pPr>
            <w:r w:rsidRPr="007B0C16">
              <w:rPr>
                <w:sz w:val="16"/>
                <w:szCs w:val="16"/>
              </w:rPr>
              <w:t>bâton (de) grand esprit de feu</w:t>
            </w:r>
          </w:p>
        </w:tc>
        <w:tc>
          <w:tcPr>
            <w:tcW w:w="0" w:type="auto"/>
          </w:tcPr>
          <w:p w14:paraId="7D77A691" w14:textId="77777777" w:rsidR="00590405" w:rsidRPr="007B0C16" w:rsidRDefault="00590405" w:rsidP="00AE397E">
            <w:pPr>
              <w:rPr>
                <w:sz w:val="16"/>
                <w:szCs w:val="16"/>
              </w:rPr>
            </w:pPr>
            <w:r w:rsidRPr="007B0C16">
              <w:rPr>
                <w:sz w:val="16"/>
                <w:szCs w:val="16"/>
              </w:rPr>
              <w:t>1</w:t>
            </w:r>
          </w:p>
        </w:tc>
      </w:tr>
      <w:tr w:rsidR="00590405" w:rsidRPr="007B0C16" w14:paraId="43F8247D" w14:textId="77777777" w:rsidTr="00AE397E">
        <w:tc>
          <w:tcPr>
            <w:tcW w:w="0" w:type="auto"/>
          </w:tcPr>
          <w:p w14:paraId="4FF5FC59" w14:textId="77777777" w:rsidR="00590405" w:rsidRPr="007B0C16" w:rsidRDefault="00590405" w:rsidP="00AE397E">
            <w:pPr>
              <w:jc w:val="center"/>
              <w:rPr>
                <w:sz w:val="16"/>
                <w:szCs w:val="16"/>
              </w:rPr>
            </w:pPr>
            <w:r w:rsidRPr="007B0C16">
              <w:rPr>
                <w:sz w:val="16"/>
                <w:szCs w:val="16"/>
              </w:rPr>
              <w:t>09-12</w:t>
            </w:r>
          </w:p>
        </w:tc>
        <w:tc>
          <w:tcPr>
            <w:tcW w:w="0" w:type="auto"/>
          </w:tcPr>
          <w:p w14:paraId="2ADEC3AA" w14:textId="77777777" w:rsidR="00590405" w:rsidRPr="007B0C16" w:rsidRDefault="00590405" w:rsidP="00AE397E">
            <w:pPr>
              <w:rPr>
                <w:sz w:val="16"/>
                <w:szCs w:val="16"/>
              </w:rPr>
            </w:pPr>
            <w:r w:rsidRPr="007B0C16">
              <w:rPr>
                <w:sz w:val="16"/>
                <w:szCs w:val="16"/>
              </w:rPr>
              <w:t>Masse (de) grantom des tempêtes</w:t>
            </w:r>
          </w:p>
        </w:tc>
        <w:tc>
          <w:tcPr>
            <w:tcW w:w="0" w:type="auto"/>
          </w:tcPr>
          <w:p w14:paraId="3F0528B9" w14:textId="77777777" w:rsidR="00590405" w:rsidRPr="007B0C16" w:rsidRDefault="00590405" w:rsidP="00AE397E">
            <w:pPr>
              <w:rPr>
                <w:sz w:val="16"/>
                <w:szCs w:val="16"/>
              </w:rPr>
            </w:pPr>
            <w:r w:rsidRPr="007B0C16">
              <w:rPr>
                <w:sz w:val="16"/>
                <w:szCs w:val="16"/>
              </w:rPr>
              <w:t>1</w:t>
            </w:r>
          </w:p>
        </w:tc>
      </w:tr>
      <w:tr w:rsidR="00590405" w:rsidRPr="007B0C16" w14:paraId="3B6E37FD" w14:textId="77777777" w:rsidTr="00AE397E">
        <w:tc>
          <w:tcPr>
            <w:tcW w:w="0" w:type="auto"/>
          </w:tcPr>
          <w:p w14:paraId="219C9CBD" w14:textId="77777777" w:rsidR="00590405" w:rsidRPr="007B0C16" w:rsidRDefault="00590405" w:rsidP="00AE397E">
            <w:pPr>
              <w:jc w:val="center"/>
              <w:rPr>
                <w:sz w:val="16"/>
                <w:szCs w:val="16"/>
              </w:rPr>
            </w:pPr>
            <w:r w:rsidRPr="007B0C16">
              <w:rPr>
                <w:sz w:val="16"/>
                <w:szCs w:val="16"/>
              </w:rPr>
              <w:t>13-16</w:t>
            </w:r>
          </w:p>
        </w:tc>
        <w:tc>
          <w:tcPr>
            <w:tcW w:w="0" w:type="auto"/>
          </w:tcPr>
          <w:p w14:paraId="1035C386" w14:textId="77777777" w:rsidR="00590405" w:rsidRPr="007B0C16" w:rsidRDefault="00590405" w:rsidP="00AE397E">
            <w:pPr>
              <w:rPr>
                <w:sz w:val="16"/>
                <w:szCs w:val="16"/>
              </w:rPr>
            </w:pPr>
            <w:r w:rsidRPr="007B0C16">
              <w:rPr>
                <w:sz w:val="16"/>
                <w:szCs w:val="16"/>
              </w:rPr>
              <w:t>arc composite (de) minotaure de feu</w:t>
            </w:r>
          </w:p>
        </w:tc>
        <w:tc>
          <w:tcPr>
            <w:tcW w:w="0" w:type="auto"/>
          </w:tcPr>
          <w:p w14:paraId="799A9C61" w14:textId="77777777" w:rsidR="00590405" w:rsidRPr="007B0C16" w:rsidRDefault="00590405" w:rsidP="00AE397E">
            <w:pPr>
              <w:rPr>
                <w:sz w:val="16"/>
                <w:szCs w:val="16"/>
              </w:rPr>
            </w:pPr>
            <w:r w:rsidRPr="007B0C16">
              <w:rPr>
                <w:sz w:val="16"/>
                <w:szCs w:val="16"/>
              </w:rPr>
              <w:t>1</w:t>
            </w:r>
          </w:p>
        </w:tc>
      </w:tr>
      <w:tr w:rsidR="00590405" w:rsidRPr="007B0C16" w14:paraId="601751B3" w14:textId="77777777" w:rsidTr="00AE397E">
        <w:tc>
          <w:tcPr>
            <w:tcW w:w="0" w:type="auto"/>
          </w:tcPr>
          <w:p w14:paraId="0E66BD67" w14:textId="77777777" w:rsidR="00590405" w:rsidRPr="007B0C16" w:rsidRDefault="00590405" w:rsidP="00AE397E">
            <w:pPr>
              <w:jc w:val="center"/>
              <w:rPr>
                <w:sz w:val="16"/>
                <w:szCs w:val="16"/>
              </w:rPr>
            </w:pPr>
            <w:r w:rsidRPr="007B0C16">
              <w:rPr>
                <w:sz w:val="16"/>
                <w:szCs w:val="16"/>
              </w:rPr>
              <w:t>17-20</w:t>
            </w:r>
          </w:p>
        </w:tc>
        <w:tc>
          <w:tcPr>
            <w:tcW w:w="0" w:type="auto"/>
          </w:tcPr>
          <w:p w14:paraId="167CDFC1" w14:textId="77777777" w:rsidR="00590405" w:rsidRPr="007B0C16" w:rsidRDefault="00590405" w:rsidP="00AE397E">
            <w:pPr>
              <w:rPr>
                <w:sz w:val="16"/>
                <w:szCs w:val="16"/>
              </w:rPr>
            </w:pPr>
            <w:r w:rsidRPr="007B0C16">
              <w:rPr>
                <w:sz w:val="16"/>
                <w:szCs w:val="16"/>
              </w:rPr>
              <w:t>Cornes (de) vieux serpent</w:t>
            </w:r>
          </w:p>
        </w:tc>
        <w:tc>
          <w:tcPr>
            <w:tcW w:w="0" w:type="auto"/>
          </w:tcPr>
          <w:p w14:paraId="4FA09F97" w14:textId="77777777" w:rsidR="00590405" w:rsidRPr="007B0C16" w:rsidRDefault="00590405" w:rsidP="00AE397E">
            <w:pPr>
              <w:rPr>
                <w:sz w:val="16"/>
                <w:szCs w:val="16"/>
              </w:rPr>
            </w:pPr>
            <w:r w:rsidRPr="007B0C16">
              <w:rPr>
                <w:sz w:val="16"/>
                <w:szCs w:val="16"/>
              </w:rPr>
              <w:t>1</w:t>
            </w:r>
          </w:p>
        </w:tc>
      </w:tr>
      <w:tr w:rsidR="00590405" w:rsidRPr="007B0C16" w14:paraId="1620EA9E" w14:textId="77777777" w:rsidTr="00AE397E">
        <w:tc>
          <w:tcPr>
            <w:tcW w:w="0" w:type="auto"/>
          </w:tcPr>
          <w:p w14:paraId="79A624CD" w14:textId="77777777" w:rsidR="00590405" w:rsidRPr="007B0C16" w:rsidRDefault="00590405" w:rsidP="00AE397E">
            <w:pPr>
              <w:jc w:val="center"/>
              <w:rPr>
                <w:sz w:val="16"/>
                <w:szCs w:val="16"/>
              </w:rPr>
            </w:pPr>
            <w:r w:rsidRPr="007B0C16">
              <w:rPr>
                <w:sz w:val="16"/>
                <w:szCs w:val="16"/>
              </w:rPr>
              <w:t>21-24</w:t>
            </w:r>
          </w:p>
        </w:tc>
        <w:tc>
          <w:tcPr>
            <w:tcW w:w="0" w:type="auto"/>
          </w:tcPr>
          <w:p w14:paraId="75DED870" w14:textId="77777777" w:rsidR="00590405" w:rsidRPr="007B0C16" w:rsidRDefault="00590405" w:rsidP="00AE397E">
            <w:pPr>
              <w:rPr>
                <w:sz w:val="16"/>
                <w:szCs w:val="16"/>
              </w:rPr>
            </w:pPr>
            <w:r w:rsidRPr="007B0C16">
              <w:rPr>
                <w:sz w:val="16"/>
                <w:szCs w:val="16"/>
              </w:rPr>
              <w:t>épée (de) ange de la vengeance</w:t>
            </w:r>
          </w:p>
        </w:tc>
        <w:tc>
          <w:tcPr>
            <w:tcW w:w="0" w:type="auto"/>
          </w:tcPr>
          <w:p w14:paraId="01222638" w14:textId="77777777" w:rsidR="00590405" w:rsidRPr="007B0C16" w:rsidRDefault="00590405" w:rsidP="00AE397E">
            <w:pPr>
              <w:rPr>
                <w:sz w:val="16"/>
                <w:szCs w:val="16"/>
              </w:rPr>
            </w:pPr>
            <w:r w:rsidRPr="007B0C16">
              <w:rPr>
                <w:sz w:val="16"/>
                <w:szCs w:val="16"/>
              </w:rPr>
              <w:t>1</w:t>
            </w:r>
          </w:p>
        </w:tc>
      </w:tr>
      <w:tr w:rsidR="00590405" w:rsidRPr="007B0C16" w14:paraId="0855C2FB" w14:textId="77777777" w:rsidTr="00AE397E">
        <w:tc>
          <w:tcPr>
            <w:tcW w:w="0" w:type="auto"/>
          </w:tcPr>
          <w:p w14:paraId="07D572B0" w14:textId="77777777" w:rsidR="00590405" w:rsidRPr="007B0C16" w:rsidRDefault="00590405" w:rsidP="00AE397E">
            <w:pPr>
              <w:jc w:val="center"/>
              <w:rPr>
                <w:sz w:val="16"/>
                <w:szCs w:val="16"/>
              </w:rPr>
            </w:pPr>
            <w:r w:rsidRPr="007B0C16">
              <w:rPr>
                <w:sz w:val="16"/>
                <w:szCs w:val="16"/>
              </w:rPr>
              <w:t>25-28</w:t>
            </w:r>
          </w:p>
        </w:tc>
        <w:tc>
          <w:tcPr>
            <w:tcW w:w="0" w:type="auto"/>
          </w:tcPr>
          <w:p w14:paraId="229D8D43" w14:textId="77777777" w:rsidR="00590405" w:rsidRPr="007B0C16" w:rsidRDefault="00590405" w:rsidP="00AE397E">
            <w:pPr>
              <w:rPr>
                <w:sz w:val="16"/>
                <w:szCs w:val="16"/>
              </w:rPr>
            </w:pPr>
            <w:r w:rsidRPr="007B0C16">
              <w:rPr>
                <w:sz w:val="16"/>
                <w:szCs w:val="16"/>
              </w:rPr>
              <w:t>éclat précieux (de) Asla</w:t>
            </w:r>
          </w:p>
        </w:tc>
        <w:tc>
          <w:tcPr>
            <w:tcW w:w="0" w:type="auto"/>
          </w:tcPr>
          <w:p w14:paraId="114111D5" w14:textId="77777777" w:rsidR="00590405" w:rsidRPr="007B0C16" w:rsidRDefault="00590405" w:rsidP="00AE397E">
            <w:pPr>
              <w:rPr>
                <w:sz w:val="16"/>
                <w:szCs w:val="16"/>
              </w:rPr>
            </w:pPr>
            <w:r w:rsidRPr="007B0C16">
              <w:rPr>
                <w:sz w:val="16"/>
                <w:szCs w:val="16"/>
              </w:rPr>
              <w:t>5</w:t>
            </w:r>
          </w:p>
        </w:tc>
      </w:tr>
      <w:tr w:rsidR="00590405" w:rsidRPr="007B0C16" w14:paraId="52D29833" w14:textId="77777777" w:rsidTr="00AE397E">
        <w:tc>
          <w:tcPr>
            <w:tcW w:w="0" w:type="auto"/>
          </w:tcPr>
          <w:p w14:paraId="5D25C18E" w14:textId="77777777" w:rsidR="00590405" w:rsidRPr="007B0C16" w:rsidRDefault="00590405" w:rsidP="00AE397E">
            <w:pPr>
              <w:jc w:val="center"/>
              <w:rPr>
                <w:sz w:val="16"/>
                <w:szCs w:val="16"/>
              </w:rPr>
            </w:pPr>
            <w:r w:rsidRPr="007B0C16">
              <w:rPr>
                <w:sz w:val="16"/>
                <w:szCs w:val="16"/>
              </w:rPr>
              <w:t>29-32</w:t>
            </w:r>
          </w:p>
        </w:tc>
        <w:tc>
          <w:tcPr>
            <w:tcW w:w="0" w:type="auto"/>
          </w:tcPr>
          <w:p w14:paraId="0C7F46C8" w14:textId="77777777" w:rsidR="00590405" w:rsidRPr="007B0C16" w:rsidRDefault="00590405" w:rsidP="00AE397E">
            <w:pPr>
              <w:rPr>
                <w:sz w:val="16"/>
                <w:szCs w:val="16"/>
              </w:rPr>
            </w:pPr>
            <w:r w:rsidRPr="007B0C16">
              <w:rPr>
                <w:sz w:val="16"/>
                <w:szCs w:val="16"/>
              </w:rPr>
              <w:t>Fouet (de) grand ange</w:t>
            </w:r>
          </w:p>
        </w:tc>
        <w:tc>
          <w:tcPr>
            <w:tcW w:w="0" w:type="auto"/>
          </w:tcPr>
          <w:p w14:paraId="09CB2EE4" w14:textId="77777777" w:rsidR="00590405" w:rsidRPr="007B0C16" w:rsidRDefault="00590405" w:rsidP="00AE397E">
            <w:pPr>
              <w:rPr>
                <w:sz w:val="16"/>
                <w:szCs w:val="16"/>
              </w:rPr>
            </w:pPr>
            <w:r w:rsidRPr="007B0C16">
              <w:rPr>
                <w:sz w:val="16"/>
                <w:szCs w:val="16"/>
              </w:rPr>
              <w:t>1</w:t>
            </w:r>
          </w:p>
        </w:tc>
      </w:tr>
      <w:tr w:rsidR="00590405" w:rsidRPr="007B0C16" w14:paraId="5159636F" w14:textId="77777777" w:rsidTr="00AE397E">
        <w:tc>
          <w:tcPr>
            <w:tcW w:w="0" w:type="auto"/>
          </w:tcPr>
          <w:p w14:paraId="7425BF48" w14:textId="77777777" w:rsidR="00590405" w:rsidRPr="007B0C16" w:rsidRDefault="00590405" w:rsidP="00AE397E">
            <w:pPr>
              <w:jc w:val="center"/>
              <w:rPr>
                <w:sz w:val="16"/>
                <w:szCs w:val="16"/>
              </w:rPr>
            </w:pPr>
            <w:r w:rsidRPr="007B0C16">
              <w:rPr>
                <w:sz w:val="16"/>
                <w:szCs w:val="16"/>
              </w:rPr>
              <w:t>33-36</w:t>
            </w:r>
          </w:p>
        </w:tc>
        <w:tc>
          <w:tcPr>
            <w:tcW w:w="0" w:type="auto"/>
          </w:tcPr>
          <w:p w14:paraId="6728166E" w14:textId="77777777" w:rsidR="00590405" w:rsidRPr="007B0C16" w:rsidRDefault="00590405" w:rsidP="00AE397E">
            <w:pPr>
              <w:rPr>
                <w:sz w:val="16"/>
                <w:szCs w:val="16"/>
              </w:rPr>
            </w:pPr>
            <w:r w:rsidRPr="007B0C16">
              <w:rPr>
                <w:sz w:val="16"/>
                <w:szCs w:val="16"/>
              </w:rPr>
              <w:t>fléau (de) grand ange</w:t>
            </w:r>
          </w:p>
        </w:tc>
        <w:tc>
          <w:tcPr>
            <w:tcW w:w="0" w:type="auto"/>
          </w:tcPr>
          <w:p w14:paraId="07F15BBF" w14:textId="77777777" w:rsidR="00590405" w:rsidRPr="007B0C16" w:rsidRDefault="00590405" w:rsidP="00AE397E">
            <w:pPr>
              <w:rPr>
                <w:sz w:val="16"/>
                <w:szCs w:val="16"/>
              </w:rPr>
            </w:pPr>
            <w:r w:rsidRPr="007B0C16">
              <w:rPr>
                <w:sz w:val="16"/>
                <w:szCs w:val="16"/>
              </w:rPr>
              <w:t>1</w:t>
            </w:r>
          </w:p>
        </w:tc>
      </w:tr>
      <w:tr w:rsidR="00590405" w:rsidRPr="007B0C16" w14:paraId="6E04899D" w14:textId="77777777" w:rsidTr="00AE397E">
        <w:tc>
          <w:tcPr>
            <w:tcW w:w="0" w:type="auto"/>
            <w:tcBorders>
              <w:bottom w:val="single" w:sz="12" w:space="0" w:color="auto"/>
            </w:tcBorders>
          </w:tcPr>
          <w:p w14:paraId="6D488A3D" w14:textId="77777777" w:rsidR="00590405" w:rsidRPr="007B0C16" w:rsidRDefault="00590405" w:rsidP="00AE397E">
            <w:pPr>
              <w:jc w:val="center"/>
              <w:rPr>
                <w:sz w:val="16"/>
                <w:szCs w:val="16"/>
              </w:rPr>
            </w:pPr>
            <w:r w:rsidRPr="007B0C16">
              <w:rPr>
                <w:sz w:val="16"/>
                <w:szCs w:val="16"/>
              </w:rPr>
              <w:t>37-40</w:t>
            </w:r>
          </w:p>
        </w:tc>
        <w:tc>
          <w:tcPr>
            <w:tcW w:w="0" w:type="auto"/>
            <w:tcBorders>
              <w:bottom w:val="single" w:sz="12" w:space="0" w:color="auto"/>
            </w:tcBorders>
          </w:tcPr>
          <w:p w14:paraId="12EC3C1A" w14:textId="77777777" w:rsidR="00590405" w:rsidRPr="007B0C16" w:rsidRDefault="00590405" w:rsidP="00AE397E">
            <w:pPr>
              <w:rPr>
                <w:sz w:val="16"/>
                <w:szCs w:val="16"/>
              </w:rPr>
            </w:pPr>
            <w:r w:rsidRPr="007B0C16">
              <w:rPr>
                <w:sz w:val="16"/>
                <w:szCs w:val="16"/>
              </w:rPr>
              <w:t>Bure (de) grand ange</w:t>
            </w:r>
          </w:p>
        </w:tc>
        <w:tc>
          <w:tcPr>
            <w:tcW w:w="0" w:type="auto"/>
            <w:tcBorders>
              <w:bottom w:val="single" w:sz="12" w:space="0" w:color="auto"/>
            </w:tcBorders>
          </w:tcPr>
          <w:p w14:paraId="0BCA6154" w14:textId="77777777" w:rsidR="00590405" w:rsidRPr="007B0C16" w:rsidRDefault="00590405" w:rsidP="00AE397E">
            <w:pPr>
              <w:rPr>
                <w:sz w:val="16"/>
                <w:szCs w:val="16"/>
              </w:rPr>
            </w:pPr>
            <w:r w:rsidRPr="007B0C16">
              <w:rPr>
                <w:sz w:val="16"/>
                <w:szCs w:val="16"/>
              </w:rPr>
              <w:t>1</w:t>
            </w:r>
          </w:p>
        </w:tc>
      </w:tr>
      <w:tr w:rsidR="00590405" w:rsidRPr="007B0C16" w14:paraId="495A91DF" w14:textId="77777777" w:rsidTr="00AE397E">
        <w:tc>
          <w:tcPr>
            <w:tcW w:w="0" w:type="auto"/>
            <w:tcBorders>
              <w:top w:val="single" w:sz="12" w:space="0" w:color="auto"/>
            </w:tcBorders>
            <w:shd w:val="clear" w:color="auto" w:fill="E6E6E6"/>
          </w:tcPr>
          <w:p w14:paraId="3F202B6B" w14:textId="77777777" w:rsidR="00590405" w:rsidRPr="007B0C16" w:rsidRDefault="00590405" w:rsidP="00AE397E">
            <w:pPr>
              <w:jc w:val="center"/>
              <w:rPr>
                <w:sz w:val="16"/>
                <w:szCs w:val="16"/>
              </w:rPr>
            </w:pPr>
            <w:r w:rsidRPr="007B0C16">
              <w:rPr>
                <w:sz w:val="16"/>
                <w:szCs w:val="16"/>
              </w:rPr>
              <w:t>41-43</w:t>
            </w:r>
          </w:p>
        </w:tc>
        <w:tc>
          <w:tcPr>
            <w:tcW w:w="0" w:type="auto"/>
            <w:tcBorders>
              <w:top w:val="single" w:sz="12" w:space="0" w:color="auto"/>
            </w:tcBorders>
            <w:shd w:val="clear" w:color="auto" w:fill="E6E6E6"/>
          </w:tcPr>
          <w:p w14:paraId="502E8A8D" w14:textId="77777777" w:rsidR="00590405" w:rsidRPr="007B0C16" w:rsidRDefault="00590405" w:rsidP="00AE397E">
            <w:pPr>
              <w:rPr>
                <w:sz w:val="16"/>
                <w:szCs w:val="16"/>
              </w:rPr>
            </w:pPr>
            <w:r w:rsidRPr="007B0C16">
              <w:rPr>
                <w:sz w:val="16"/>
                <w:szCs w:val="16"/>
              </w:rPr>
              <w:t>éclat d'or (de) Rochefroid</w:t>
            </w:r>
          </w:p>
        </w:tc>
        <w:tc>
          <w:tcPr>
            <w:tcW w:w="0" w:type="auto"/>
            <w:tcBorders>
              <w:top w:val="single" w:sz="12" w:space="0" w:color="auto"/>
            </w:tcBorders>
            <w:shd w:val="clear" w:color="auto" w:fill="E6E6E6"/>
          </w:tcPr>
          <w:p w14:paraId="24862588" w14:textId="77777777" w:rsidR="00590405" w:rsidRPr="007B0C16" w:rsidRDefault="00590405" w:rsidP="00AE397E">
            <w:pPr>
              <w:rPr>
                <w:sz w:val="16"/>
                <w:szCs w:val="16"/>
              </w:rPr>
            </w:pPr>
            <w:r w:rsidRPr="007B0C16">
              <w:rPr>
                <w:sz w:val="16"/>
                <w:szCs w:val="16"/>
              </w:rPr>
              <w:t>3</w:t>
            </w:r>
          </w:p>
        </w:tc>
      </w:tr>
      <w:tr w:rsidR="00590405" w:rsidRPr="007B0C16" w14:paraId="70E0253E" w14:textId="77777777" w:rsidTr="00AE397E">
        <w:tc>
          <w:tcPr>
            <w:tcW w:w="0" w:type="auto"/>
            <w:shd w:val="clear" w:color="auto" w:fill="E6E6E6"/>
          </w:tcPr>
          <w:p w14:paraId="329AEC15" w14:textId="77777777" w:rsidR="00590405" w:rsidRPr="007B0C16" w:rsidRDefault="00590405" w:rsidP="00AE397E">
            <w:pPr>
              <w:jc w:val="center"/>
              <w:rPr>
                <w:sz w:val="16"/>
                <w:szCs w:val="16"/>
              </w:rPr>
            </w:pPr>
            <w:r w:rsidRPr="007B0C16">
              <w:rPr>
                <w:sz w:val="16"/>
                <w:szCs w:val="16"/>
              </w:rPr>
              <w:t>44-46</w:t>
            </w:r>
          </w:p>
        </w:tc>
        <w:tc>
          <w:tcPr>
            <w:tcW w:w="0" w:type="auto"/>
            <w:shd w:val="clear" w:color="auto" w:fill="E6E6E6"/>
          </w:tcPr>
          <w:p w14:paraId="7C5FB3D2" w14:textId="77777777" w:rsidR="00590405" w:rsidRPr="007B0C16" w:rsidRDefault="00590405" w:rsidP="00AE397E">
            <w:pPr>
              <w:rPr>
                <w:sz w:val="16"/>
                <w:szCs w:val="16"/>
              </w:rPr>
            </w:pPr>
            <w:r w:rsidRPr="007B0C16">
              <w:rPr>
                <w:sz w:val="16"/>
                <w:szCs w:val="16"/>
              </w:rPr>
              <w:t>casque (de) Roi Ancien</w:t>
            </w:r>
          </w:p>
        </w:tc>
        <w:tc>
          <w:tcPr>
            <w:tcW w:w="0" w:type="auto"/>
            <w:shd w:val="clear" w:color="auto" w:fill="E6E6E6"/>
          </w:tcPr>
          <w:p w14:paraId="7E828974" w14:textId="77777777" w:rsidR="00590405" w:rsidRPr="007B0C16" w:rsidRDefault="00590405" w:rsidP="00AE397E">
            <w:pPr>
              <w:rPr>
                <w:sz w:val="16"/>
                <w:szCs w:val="16"/>
              </w:rPr>
            </w:pPr>
            <w:r w:rsidRPr="007B0C16">
              <w:rPr>
                <w:sz w:val="16"/>
                <w:szCs w:val="16"/>
              </w:rPr>
              <w:t>1</w:t>
            </w:r>
          </w:p>
        </w:tc>
      </w:tr>
      <w:tr w:rsidR="00590405" w:rsidRPr="007B0C16" w14:paraId="06240175" w14:textId="77777777" w:rsidTr="00AE397E">
        <w:tc>
          <w:tcPr>
            <w:tcW w:w="0" w:type="auto"/>
            <w:shd w:val="clear" w:color="auto" w:fill="E6E6E6"/>
          </w:tcPr>
          <w:p w14:paraId="6201B056" w14:textId="77777777" w:rsidR="00590405" w:rsidRPr="007B0C16" w:rsidRDefault="00590405" w:rsidP="00AE397E">
            <w:pPr>
              <w:jc w:val="center"/>
              <w:rPr>
                <w:sz w:val="16"/>
                <w:szCs w:val="16"/>
              </w:rPr>
            </w:pPr>
            <w:r w:rsidRPr="007B0C16">
              <w:rPr>
                <w:sz w:val="16"/>
                <w:szCs w:val="16"/>
              </w:rPr>
              <w:t>47-49</w:t>
            </w:r>
          </w:p>
        </w:tc>
        <w:tc>
          <w:tcPr>
            <w:tcW w:w="0" w:type="auto"/>
            <w:shd w:val="clear" w:color="auto" w:fill="E6E6E6"/>
          </w:tcPr>
          <w:p w14:paraId="75D6B3F9" w14:textId="77777777" w:rsidR="00590405" w:rsidRPr="007B0C16" w:rsidRDefault="00590405" w:rsidP="00AE397E">
            <w:pPr>
              <w:rPr>
                <w:sz w:val="16"/>
                <w:szCs w:val="16"/>
              </w:rPr>
            </w:pPr>
            <w:r w:rsidRPr="007B0C16">
              <w:rPr>
                <w:sz w:val="16"/>
                <w:szCs w:val="16"/>
              </w:rPr>
              <w:t>Arme (de) seigneur des neiges</w:t>
            </w:r>
          </w:p>
        </w:tc>
        <w:tc>
          <w:tcPr>
            <w:tcW w:w="0" w:type="auto"/>
            <w:shd w:val="clear" w:color="auto" w:fill="E6E6E6"/>
          </w:tcPr>
          <w:p w14:paraId="48C34467" w14:textId="77777777" w:rsidR="00590405" w:rsidRPr="007B0C16" w:rsidRDefault="00590405" w:rsidP="00AE397E">
            <w:pPr>
              <w:rPr>
                <w:sz w:val="16"/>
                <w:szCs w:val="16"/>
              </w:rPr>
            </w:pPr>
            <w:r w:rsidRPr="007B0C16">
              <w:rPr>
                <w:sz w:val="16"/>
                <w:szCs w:val="16"/>
              </w:rPr>
              <w:t>1</w:t>
            </w:r>
          </w:p>
        </w:tc>
      </w:tr>
      <w:tr w:rsidR="00590405" w:rsidRPr="007B0C16" w14:paraId="0B0ABC3F" w14:textId="77777777" w:rsidTr="00AE397E">
        <w:tc>
          <w:tcPr>
            <w:tcW w:w="0" w:type="auto"/>
            <w:shd w:val="clear" w:color="auto" w:fill="E6E6E6"/>
          </w:tcPr>
          <w:p w14:paraId="2E589768" w14:textId="77777777" w:rsidR="00590405" w:rsidRPr="007B0C16" w:rsidRDefault="00590405" w:rsidP="00AE397E">
            <w:pPr>
              <w:jc w:val="center"/>
              <w:rPr>
                <w:sz w:val="16"/>
                <w:szCs w:val="16"/>
              </w:rPr>
            </w:pPr>
            <w:r w:rsidRPr="007B0C16">
              <w:rPr>
                <w:sz w:val="16"/>
                <w:szCs w:val="16"/>
              </w:rPr>
              <w:t>50-52</w:t>
            </w:r>
          </w:p>
        </w:tc>
        <w:tc>
          <w:tcPr>
            <w:tcW w:w="0" w:type="auto"/>
            <w:shd w:val="clear" w:color="auto" w:fill="E6E6E6"/>
          </w:tcPr>
          <w:p w14:paraId="17B54993" w14:textId="77777777" w:rsidR="00590405" w:rsidRPr="007B0C16" w:rsidRDefault="00590405" w:rsidP="00AE397E">
            <w:pPr>
              <w:rPr>
                <w:sz w:val="16"/>
                <w:szCs w:val="16"/>
              </w:rPr>
            </w:pPr>
            <w:r w:rsidRPr="007B0C16">
              <w:rPr>
                <w:sz w:val="16"/>
                <w:szCs w:val="16"/>
              </w:rPr>
              <w:t>huile noire (de) tentacularin</w:t>
            </w:r>
          </w:p>
        </w:tc>
        <w:tc>
          <w:tcPr>
            <w:tcW w:w="0" w:type="auto"/>
            <w:shd w:val="clear" w:color="auto" w:fill="E6E6E6"/>
          </w:tcPr>
          <w:p w14:paraId="20D4493F" w14:textId="77777777" w:rsidR="00590405" w:rsidRPr="007B0C16" w:rsidRDefault="00590405" w:rsidP="00AE397E">
            <w:pPr>
              <w:rPr>
                <w:sz w:val="16"/>
                <w:szCs w:val="16"/>
              </w:rPr>
            </w:pPr>
            <w:r w:rsidRPr="007B0C16">
              <w:rPr>
                <w:sz w:val="16"/>
                <w:szCs w:val="16"/>
              </w:rPr>
              <w:t>3</w:t>
            </w:r>
          </w:p>
        </w:tc>
      </w:tr>
      <w:tr w:rsidR="00590405" w:rsidRPr="007B0C16" w14:paraId="06A0FF9D" w14:textId="77777777" w:rsidTr="00AE397E">
        <w:tc>
          <w:tcPr>
            <w:tcW w:w="0" w:type="auto"/>
            <w:shd w:val="clear" w:color="auto" w:fill="E6E6E6"/>
          </w:tcPr>
          <w:p w14:paraId="35E485DE" w14:textId="77777777" w:rsidR="00590405" w:rsidRPr="007B0C16" w:rsidRDefault="00590405" w:rsidP="00AE397E">
            <w:pPr>
              <w:jc w:val="center"/>
              <w:rPr>
                <w:sz w:val="16"/>
                <w:szCs w:val="16"/>
              </w:rPr>
            </w:pPr>
            <w:r w:rsidRPr="007B0C16">
              <w:rPr>
                <w:sz w:val="16"/>
                <w:szCs w:val="16"/>
              </w:rPr>
              <w:t>53-55</w:t>
            </w:r>
          </w:p>
        </w:tc>
        <w:tc>
          <w:tcPr>
            <w:tcW w:w="0" w:type="auto"/>
            <w:shd w:val="clear" w:color="auto" w:fill="E6E6E6"/>
          </w:tcPr>
          <w:p w14:paraId="1AF06C58" w14:textId="77777777" w:rsidR="00590405" w:rsidRPr="007B0C16" w:rsidRDefault="00590405" w:rsidP="00AE397E">
            <w:pPr>
              <w:rPr>
                <w:sz w:val="16"/>
                <w:szCs w:val="16"/>
              </w:rPr>
            </w:pPr>
            <w:r w:rsidRPr="007B0C16">
              <w:rPr>
                <w:sz w:val="16"/>
                <w:szCs w:val="16"/>
              </w:rPr>
              <w:t>rivets de maille (de) Tuemort</w:t>
            </w:r>
          </w:p>
        </w:tc>
        <w:tc>
          <w:tcPr>
            <w:tcW w:w="0" w:type="auto"/>
            <w:shd w:val="clear" w:color="auto" w:fill="E6E6E6"/>
          </w:tcPr>
          <w:p w14:paraId="14792584" w14:textId="77777777" w:rsidR="00590405" w:rsidRPr="007B0C16" w:rsidRDefault="00590405" w:rsidP="00AE397E">
            <w:pPr>
              <w:rPr>
                <w:sz w:val="16"/>
                <w:szCs w:val="16"/>
              </w:rPr>
            </w:pPr>
            <w:r w:rsidRPr="007B0C16">
              <w:rPr>
                <w:sz w:val="16"/>
                <w:szCs w:val="16"/>
              </w:rPr>
              <w:t>5</w:t>
            </w:r>
          </w:p>
        </w:tc>
      </w:tr>
      <w:tr w:rsidR="00590405" w:rsidRPr="007B0C16" w14:paraId="7E6CF4F6" w14:textId="77777777" w:rsidTr="00AE397E">
        <w:tc>
          <w:tcPr>
            <w:tcW w:w="0" w:type="auto"/>
            <w:shd w:val="clear" w:color="auto" w:fill="E6E6E6"/>
          </w:tcPr>
          <w:p w14:paraId="697AE886" w14:textId="77777777" w:rsidR="00590405" w:rsidRPr="007B0C16" w:rsidRDefault="00590405" w:rsidP="00AE397E">
            <w:pPr>
              <w:jc w:val="center"/>
              <w:rPr>
                <w:sz w:val="16"/>
                <w:szCs w:val="16"/>
              </w:rPr>
            </w:pPr>
            <w:r w:rsidRPr="007B0C16">
              <w:rPr>
                <w:sz w:val="16"/>
                <w:szCs w:val="16"/>
              </w:rPr>
              <w:t>56-58</w:t>
            </w:r>
          </w:p>
        </w:tc>
        <w:tc>
          <w:tcPr>
            <w:tcW w:w="0" w:type="auto"/>
            <w:shd w:val="clear" w:color="auto" w:fill="E6E6E6"/>
          </w:tcPr>
          <w:p w14:paraId="2B374941" w14:textId="77777777" w:rsidR="00590405" w:rsidRPr="007B0C16" w:rsidRDefault="00590405" w:rsidP="00AE397E">
            <w:pPr>
              <w:rPr>
                <w:sz w:val="16"/>
                <w:szCs w:val="16"/>
              </w:rPr>
            </w:pPr>
            <w:r w:rsidRPr="007B0C16">
              <w:rPr>
                <w:sz w:val="16"/>
                <w:szCs w:val="16"/>
              </w:rPr>
              <w:t>Griffes (de) robe sans âme</w:t>
            </w:r>
          </w:p>
        </w:tc>
        <w:tc>
          <w:tcPr>
            <w:tcW w:w="0" w:type="auto"/>
            <w:shd w:val="clear" w:color="auto" w:fill="E6E6E6"/>
          </w:tcPr>
          <w:p w14:paraId="0301FDA9" w14:textId="77777777" w:rsidR="00590405" w:rsidRPr="007B0C16" w:rsidRDefault="00590405" w:rsidP="00AE397E">
            <w:pPr>
              <w:rPr>
                <w:sz w:val="16"/>
                <w:szCs w:val="16"/>
              </w:rPr>
            </w:pPr>
            <w:r w:rsidRPr="007B0C16">
              <w:rPr>
                <w:sz w:val="16"/>
                <w:szCs w:val="16"/>
              </w:rPr>
              <w:t>3</w:t>
            </w:r>
          </w:p>
        </w:tc>
      </w:tr>
      <w:tr w:rsidR="00590405" w:rsidRPr="007B0C16" w14:paraId="6E97782B" w14:textId="77777777" w:rsidTr="00AE397E">
        <w:tc>
          <w:tcPr>
            <w:tcW w:w="0" w:type="auto"/>
            <w:shd w:val="clear" w:color="auto" w:fill="E6E6E6"/>
          </w:tcPr>
          <w:p w14:paraId="34FE86E5" w14:textId="77777777" w:rsidR="00590405" w:rsidRPr="007B0C16" w:rsidRDefault="00590405" w:rsidP="00AE397E">
            <w:pPr>
              <w:jc w:val="center"/>
              <w:rPr>
                <w:sz w:val="16"/>
                <w:szCs w:val="16"/>
              </w:rPr>
            </w:pPr>
            <w:r w:rsidRPr="007B0C16">
              <w:rPr>
                <w:sz w:val="16"/>
                <w:szCs w:val="16"/>
              </w:rPr>
              <w:t>59-61</w:t>
            </w:r>
          </w:p>
        </w:tc>
        <w:tc>
          <w:tcPr>
            <w:tcW w:w="0" w:type="auto"/>
            <w:shd w:val="clear" w:color="auto" w:fill="E6E6E6"/>
          </w:tcPr>
          <w:p w14:paraId="2389BD9C" w14:textId="77777777" w:rsidR="00590405" w:rsidRPr="007B0C16" w:rsidRDefault="00590405" w:rsidP="00AE397E">
            <w:pPr>
              <w:rPr>
                <w:sz w:val="16"/>
                <w:szCs w:val="16"/>
              </w:rPr>
            </w:pPr>
            <w:r w:rsidRPr="007B0C16">
              <w:rPr>
                <w:sz w:val="16"/>
                <w:szCs w:val="16"/>
              </w:rPr>
              <w:t>Écailles (de) serpent vase</w:t>
            </w:r>
          </w:p>
        </w:tc>
        <w:tc>
          <w:tcPr>
            <w:tcW w:w="0" w:type="auto"/>
            <w:shd w:val="clear" w:color="auto" w:fill="E6E6E6"/>
          </w:tcPr>
          <w:p w14:paraId="763BC8E9" w14:textId="77777777" w:rsidR="00590405" w:rsidRPr="007B0C16" w:rsidRDefault="00590405" w:rsidP="00AE397E">
            <w:pPr>
              <w:rPr>
                <w:sz w:val="16"/>
                <w:szCs w:val="16"/>
              </w:rPr>
            </w:pPr>
            <w:r w:rsidRPr="007B0C16">
              <w:rPr>
                <w:sz w:val="16"/>
                <w:szCs w:val="16"/>
              </w:rPr>
              <w:t>5</w:t>
            </w:r>
          </w:p>
        </w:tc>
      </w:tr>
      <w:tr w:rsidR="00590405" w:rsidRPr="007B0C16" w14:paraId="3FAFBB97" w14:textId="77777777" w:rsidTr="00AE397E">
        <w:tc>
          <w:tcPr>
            <w:tcW w:w="0" w:type="auto"/>
            <w:shd w:val="clear" w:color="auto" w:fill="E6E6E6"/>
          </w:tcPr>
          <w:p w14:paraId="43EA0E9E" w14:textId="77777777" w:rsidR="00590405" w:rsidRPr="007B0C16" w:rsidRDefault="00590405" w:rsidP="00AE397E">
            <w:pPr>
              <w:jc w:val="center"/>
              <w:rPr>
                <w:sz w:val="16"/>
                <w:szCs w:val="16"/>
              </w:rPr>
            </w:pPr>
            <w:r w:rsidRPr="007B0C16">
              <w:rPr>
                <w:sz w:val="16"/>
                <w:szCs w:val="16"/>
              </w:rPr>
              <w:t>62-64</w:t>
            </w:r>
          </w:p>
        </w:tc>
        <w:tc>
          <w:tcPr>
            <w:tcW w:w="0" w:type="auto"/>
            <w:shd w:val="clear" w:color="auto" w:fill="E6E6E6"/>
          </w:tcPr>
          <w:p w14:paraId="053FAD20" w14:textId="77777777" w:rsidR="00590405" w:rsidRPr="007B0C16" w:rsidRDefault="00590405" w:rsidP="00AE397E">
            <w:pPr>
              <w:rPr>
                <w:sz w:val="16"/>
                <w:szCs w:val="16"/>
              </w:rPr>
            </w:pPr>
            <w:r w:rsidRPr="007B0C16">
              <w:rPr>
                <w:sz w:val="16"/>
                <w:szCs w:val="16"/>
              </w:rPr>
              <w:t>Sang (de) dragon</w:t>
            </w:r>
          </w:p>
        </w:tc>
        <w:tc>
          <w:tcPr>
            <w:tcW w:w="0" w:type="auto"/>
            <w:shd w:val="clear" w:color="auto" w:fill="E6E6E6"/>
          </w:tcPr>
          <w:p w14:paraId="76E16369" w14:textId="77777777" w:rsidR="00590405" w:rsidRPr="007B0C16" w:rsidRDefault="00590405" w:rsidP="00AE397E">
            <w:pPr>
              <w:rPr>
                <w:sz w:val="16"/>
                <w:szCs w:val="16"/>
              </w:rPr>
            </w:pPr>
            <w:r w:rsidRPr="007B0C16">
              <w:rPr>
                <w:sz w:val="16"/>
                <w:szCs w:val="16"/>
              </w:rPr>
              <w:t>1</w:t>
            </w:r>
          </w:p>
        </w:tc>
      </w:tr>
      <w:tr w:rsidR="00590405" w:rsidRPr="007B0C16" w14:paraId="1BF7643A" w14:textId="77777777" w:rsidTr="00AE397E">
        <w:tc>
          <w:tcPr>
            <w:tcW w:w="0" w:type="auto"/>
            <w:shd w:val="clear" w:color="auto" w:fill="E6E6E6"/>
          </w:tcPr>
          <w:p w14:paraId="53BC60DA" w14:textId="77777777" w:rsidR="00590405" w:rsidRPr="007B0C16" w:rsidRDefault="00590405" w:rsidP="00AE397E">
            <w:pPr>
              <w:jc w:val="center"/>
              <w:rPr>
                <w:sz w:val="16"/>
                <w:szCs w:val="16"/>
              </w:rPr>
            </w:pPr>
            <w:r w:rsidRPr="007B0C16">
              <w:rPr>
                <w:sz w:val="16"/>
                <w:szCs w:val="16"/>
              </w:rPr>
              <w:t>65-67</w:t>
            </w:r>
          </w:p>
        </w:tc>
        <w:tc>
          <w:tcPr>
            <w:tcW w:w="0" w:type="auto"/>
            <w:shd w:val="clear" w:color="auto" w:fill="E6E6E6"/>
          </w:tcPr>
          <w:p w14:paraId="7CDC7298" w14:textId="77777777" w:rsidR="00590405" w:rsidRPr="007B0C16" w:rsidRDefault="00590405" w:rsidP="00AE397E">
            <w:pPr>
              <w:rPr>
                <w:sz w:val="16"/>
                <w:szCs w:val="16"/>
              </w:rPr>
            </w:pPr>
            <w:r w:rsidRPr="007B0C16">
              <w:rPr>
                <w:sz w:val="16"/>
                <w:szCs w:val="16"/>
              </w:rPr>
              <w:t>robe (de) lueur sainte</w:t>
            </w:r>
          </w:p>
        </w:tc>
        <w:tc>
          <w:tcPr>
            <w:tcW w:w="0" w:type="auto"/>
            <w:shd w:val="clear" w:color="auto" w:fill="E6E6E6"/>
          </w:tcPr>
          <w:p w14:paraId="30252489" w14:textId="77777777" w:rsidR="00590405" w:rsidRPr="007B0C16" w:rsidRDefault="00590405" w:rsidP="00AE397E">
            <w:pPr>
              <w:rPr>
                <w:sz w:val="16"/>
                <w:szCs w:val="16"/>
              </w:rPr>
            </w:pPr>
            <w:r w:rsidRPr="007B0C16">
              <w:rPr>
                <w:sz w:val="16"/>
                <w:szCs w:val="16"/>
              </w:rPr>
              <w:t>1</w:t>
            </w:r>
          </w:p>
        </w:tc>
      </w:tr>
      <w:tr w:rsidR="00590405" w:rsidRPr="007B0C16" w14:paraId="256CC953" w14:textId="77777777" w:rsidTr="00AE397E">
        <w:tc>
          <w:tcPr>
            <w:tcW w:w="0" w:type="auto"/>
            <w:tcBorders>
              <w:bottom w:val="single" w:sz="12" w:space="0" w:color="auto"/>
            </w:tcBorders>
            <w:shd w:val="clear" w:color="auto" w:fill="E6E6E6"/>
          </w:tcPr>
          <w:p w14:paraId="7CCCD158" w14:textId="77777777" w:rsidR="00590405" w:rsidRPr="007B0C16" w:rsidRDefault="00590405" w:rsidP="00AE397E">
            <w:pPr>
              <w:jc w:val="center"/>
              <w:rPr>
                <w:sz w:val="16"/>
                <w:szCs w:val="16"/>
              </w:rPr>
            </w:pPr>
            <w:r w:rsidRPr="007B0C16">
              <w:rPr>
                <w:sz w:val="16"/>
                <w:szCs w:val="16"/>
              </w:rPr>
              <w:t>68-70</w:t>
            </w:r>
          </w:p>
        </w:tc>
        <w:tc>
          <w:tcPr>
            <w:tcW w:w="0" w:type="auto"/>
            <w:tcBorders>
              <w:bottom w:val="single" w:sz="12" w:space="0" w:color="auto"/>
            </w:tcBorders>
            <w:shd w:val="clear" w:color="auto" w:fill="E6E6E6"/>
          </w:tcPr>
          <w:p w14:paraId="588819B9" w14:textId="77777777" w:rsidR="00590405" w:rsidRPr="007B0C16" w:rsidRDefault="00590405" w:rsidP="00AE397E">
            <w:pPr>
              <w:rPr>
                <w:sz w:val="16"/>
                <w:szCs w:val="16"/>
              </w:rPr>
            </w:pPr>
            <w:r w:rsidRPr="007B0C16">
              <w:rPr>
                <w:sz w:val="16"/>
                <w:szCs w:val="16"/>
              </w:rPr>
              <w:t>gemme (de) Magisou</w:t>
            </w:r>
          </w:p>
        </w:tc>
        <w:tc>
          <w:tcPr>
            <w:tcW w:w="0" w:type="auto"/>
            <w:tcBorders>
              <w:bottom w:val="single" w:sz="12" w:space="0" w:color="auto"/>
            </w:tcBorders>
            <w:shd w:val="clear" w:color="auto" w:fill="E6E6E6"/>
          </w:tcPr>
          <w:p w14:paraId="784FB8AD" w14:textId="77777777" w:rsidR="00590405" w:rsidRPr="007B0C16" w:rsidRDefault="00590405" w:rsidP="00AE397E">
            <w:pPr>
              <w:rPr>
                <w:sz w:val="16"/>
                <w:szCs w:val="16"/>
              </w:rPr>
            </w:pPr>
            <w:r w:rsidRPr="007B0C16">
              <w:rPr>
                <w:sz w:val="16"/>
                <w:szCs w:val="16"/>
              </w:rPr>
              <w:t>1</w:t>
            </w:r>
          </w:p>
        </w:tc>
      </w:tr>
      <w:tr w:rsidR="00590405" w:rsidRPr="007B0C16" w14:paraId="4B595D58" w14:textId="77777777" w:rsidTr="00AE397E">
        <w:tc>
          <w:tcPr>
            <w:tcW w:w="0" w:type="auto"/>
            <w:tcBorders>
              <w:top w:val="single" w:sz="12" w:space="0" w:color="auto"/>
            </w:tcBorders>
            <w:shd w:val="clear" w:color="auto" w:fill="D9D9D9"/>
          </w:tcPr>
          <w:p w14:paraId="59742E06" w14:textId="77777777" w:rsidR="00590405" w:rsidRPr="007B0C16" w:rsidRDefault="00590405" w:rsidP="00AE397E">
            <w:pPr>
              <w:jc w:val="center"/>
              <w:rPr>
                <w:sz w:val="16"/>
                <w:szCs w:val="16"/>
              </w:rPr>
            </w:pPr>
            <w:r w:rsidRPr="007B0C16">
              <w:rPr>
                <w:sz w:val="16"/>
                <w:szCs w:val="16"/>
              </w:rPr>
              <w:t>71-72</w:t>
            </w:r>
          </w:p>
        </w:tc>
        <w:tc>
          <w:tcPr>
            <w:tcW w:w="0" w:type="auto"/>
            <w:tcBorders>
              <w:top w:val="single" w:sz="12" w:space="0" w:color="auto"/>
            </w:tcBorders>
            <w:shd w:val="clear" w:color="auto" w:fill="D9D9D9"/>
          </w:tcPr>
          <w:p w14:paraId="591670D9" w14:textId="77777777" w:rsidR="00590405" w:rsidRPr="007B0C16" w:rsidRDefault="00590405" w:rsidP="00AE397E">
            <w:pPr>
              <w:rPr>
                <w:sz w:val="16"/>
                <w:szCs w:val="16"/>
              </w:rPr>
            </w:pPr>
            <w:r w:rsidRPr="007B0C16">
              <w:rPr>
                <w:sz w:val="16"/>
                <w:szCs w:val="16"/>
              </w:rPr>
              <w:t>Épieu (de) ange des nuages</w:t>
            </w:r>
          </w:p>
        </w:tc>
        <w:tc>
          <w:tcPr>
            <w:tcW w:w="0" w:type="auto"/>
            <w:tcBorders>
              <w:top w:val="single" w:sz="12" w:space="0" w:color="auto"/>
            </w:tcBorders>
            <w:shd w:val="clear" w:color="auto" w:fill="D9D9D9"/>
          </w:tcPr>
          <w:p w14:paraId="4CF41869" w14:textId="77777777" w:rsidR="00590405" w:rsidRPr="007B0C16" w:rsidRDefault="00590405" w:rsidP="00AE397E">
            <w:pPr>
              <w:rPr>
                <w:sz w:val="16"/>
                <w:szCs w:val="16"/>
              </w:rPr>
            </w:pPr>
            <w:r w:rsidRPr="007B0C16">
              <w:rPr>
                <w:sz w:val="16"/>
                <w:szCs w:val="16"/>
              </w:rPr>
              <w:t>1</w:t>
            </w:r>
          </w:p>
        </w:tc>
      </w:tr>
      <w:tr w:rsidR="00590405" w:rsidRPr="007B0C16" w14:paraId="3EE9D414" w14:textId="77777777" w:rsidTr="00AE397E">
        <w:tc>
          <w:tcPr>
            <w:tcW w:w="0" w:type="auto"/>
            <w:shd w:val="clear" w:color="auto" w:fill="D9D9D9"/>
          </w:tcPr>
          <w:p w14:paraId="3E5ED3B5" w14:textId="77777777" w:rsidR="00590405" w:rsidRPr="007B0C16" w:rsidRDefault="00590405" w:rsidP="00AE397E">
            <w:pPr>
              <w:jc w:val="center"/>
              <w:rPr>
                <w:sz w:val="16"/>
                <w:szCs w:val="16"/>
              </w:rPr>
            </w:pPr>
            <w:r w:rsidRPr="007B0C16">
              <w:rPr>
                <w:sz w:val="16"/>
                <w:szCs w:val="16"/>
              </w:rPr>
              <w:t>73-74</w:t>
            </w:r>
          </w:p>
        </w:tc>
        <w:tc>
          <w:tcPr>
            <w:tcW w:w="0" w:type="auto"/>
            <w:shd w:val="clear" w:color="auto" w:fill="D9D9D9"/>
          </w:tcPr>
          <w:p w14:paraId="56EC9F51" w14:textId="77777777" w:rsidR="00590405" w:rsidRPr="007B0C16" w:rsidRDefault="00590405" w:rsidP="00AE397E">
            <w:pPr>
              <w:rPr>
                <w:sz w:val="16"/>
                <w:szCs w:val="16"/>
              </w:rPr>
            </w:pPr>
            <w:r w:rsidRPr="007B0C16">
              <w:rPr>
                <w:sz w:val="16"/>
                <w:szCs w:val="16"/>
              </w:rPr>
              <w:t>Robe  (de) ange des nuages</w:t>
            </w:r>
          </w:p>
        </w:tc>
        <w:tc>
          <w:tcPr>
            <w:tcW w:w="0" w:type="auto"/>
            <w:shd w:val="clear" w:color="auto" w:fill="D9D9D9"/>
          </w:tcPr>
          <w:p w14:paraId="4EA8DB17" w14:textId="77777777" w:rsidR="00590405" w:rsidRPr="007B0C16" w:rsidRDefault="00590405" w:rsidP="00AE397E">
            <w:pPr>
              <w:rPr>
                <w:sz w:val="16"/>
                <w:szCs w:val="16"/>
              </w:rPr>
            </w:pPr>
            <w:r w:rsidRPr="007B0C16">
              <w:rPr>
                <w:sz w:val="16"/>
                <w:szCs w:val="16"/>
              </w:rPr>
              <w:t>1</w:t>
            </w:r>
          </w:p>
        </w:tc>
      </w:tr>
      <w:tr w:rsidR="00590405" w:rsidRPr="007B0C16" w14:paraId="4E01748A" w14:textId="77777777" w:rsidTr="00AE397E">
        <w:tc>
          <w:tcPr>
            <w:tcW w:w="0" w:type="auto"/>
            <w:shd w:val="clear" w:color="auto" w:fill="D9D9D9"/>
          </w:tcPr>
          <w:p w14:paraId="2B79CB20" w14:textId="77777777" w:rsidR="00590405" w:rsidRPr="007B0C16" w:rsidRDefault="00590405" w:rsidP="00AE397E">
            <w:pPr>
              <w:jc w:val="center"/>
              <w:rPr>
                <w:sz w:val="16"/>
                <w:szCs w:val="16"/>
              </w:rPr>
            </w:pPr>
            <w:r w:rsidRPr="007B0C16">
              <w:rPr>
                <w:sz w:val="16"/>
                <w:szCs w:val="16"/>
              </w:rPr>
              <w:t>75-76</w:t>
            </w:r>
          </w:p>
        </w:tc>
        <w:tc>
          <w:tcPr>
            <w:tcW w:w="0" w:type="auto"/>
            <w:shd w:val="clear" w:color="auto" w:fill="D9D9D9"/>
          </w:tcPr>
          <w:p w14:paraId="7A724584"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Rune Dva’Linn</w:t>
            </w:r>
          </w:p>
        </w:tc>
        <w:tc>
          <w:tcPr>
            <w:tcW w:w="0" w:type="auto"/>
            <w:shd w:val="clear" w:color="auto" w:fill="D9D9D9"/>
          </w:tcPr>
          <w:p w14:paraId="0CE1D051"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E995F73" w14:textId="77777777" w:rsidTr="00AE397E">
        <w:tc>
          <w:tcPr>
            <w:tcW w:w="0" w:type="auto"/>
            <w:shd w:val="clear" w:color="auto" w:fill="D9D9D9"/>
          </w:tcPr>
          <w:p w14:paraId="28E0A60E" w14:textId="77777777" w:rsidR="00590405" w:rsidRPr="007B0C16" w:rsidRDefault="00590405" w:rsidP="00AE397E">
            <w:pPr>
              <w:jc w:val="center"/>
              <w:rPr>
                <w:sz w:val="16"/>
                <w:szCs w:val="16"/>
              </w:rPr>
            </w:pPr>
            <w:r w:rsidRPr="007B0C16">
              <w:rPr>
                <w:sz w:val="16"/>
                <w:szCs w:val="16"/>
              </w:rPr>
              <w:t>77-78</w:t>
            </w:r>
          </w:p>
        </w:tc>
        <w:tc>
          <w:tcPr>
            <w:tcW w:w="0" w:type="auto"/>
            <w:shd w:val="clear" w:color="auto" w:fill="D9D9D9"/>
          </w:tcPr>
          <w:p w14:paraId="4D4F2B58"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Arme ancienne vivante + âme</w:t>
            </w:r>
          </w:p>
        </w:tc>
        <w:tc>
          <w:tcPr>
            <w:tcW w:w="0" w:type="auto"/>
            <w:shd w:val="clear" w:color="auto" w:fill="D9D9D9"/>
          </w:tcPr>
          <w:p w14:paraId="713EBB03"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4066132F" w14:textId="77777777" w:rsidTr="00AE397E">
        <w:tc>
          <w:tcPr>
            <w:tcW w:w="0" w:type="auto"/>
            <w:shd w:val="clear" w:color="auto" w:fill="D9D9D9"/>
          </w:tcPr>
          <w:p w14:paraId="2CEF6DE9" w14:textId="77777777" w:rsidR="00590405" w:rsidRPr="007B0C16" w:rsidRDefault="00590405" w:rsidP="00AE397E">
            <w:pPr>
              <w:jc w:val="center"/>
              <w:rPr>
                <w:sz w:val="16"/>
                <w:szCs w:val="16"/>
              </w:rPr>
            </w:pPr>
            <w:r w:rsidRPr="007B0C16">
              <w:rPr>
                <w:sz w:val="16"/>
                <w:szCs w:val="16"/>
              </w:rPr>
              <w:t>79-80</w:t>
            </w:r>
          </w:p>
        </w:tc>
        <w:tc>
          <w:tcPr>
            <w:tcW w:w="0" w:type="auto"/>
            <w:shd w:val="clear" w:color="auto" w:fill="D9D9D9"/>
          </w:tcPr>
          <w:p w14:paraId="785840C8"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Focus défensif + sort</w:t>
            </w:r>
          </w:p>
        </w:tc>
        <w:tc>
          <w:tcPr>
            <w:tcW w:w="0" w:type="auto"/>
            <w:shd w:val="clear" w:color="auto" w:fill="D9D9D9"/>
          </w:tcPr>
          <w:p w14:paraId="6CBA4140"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7FB695D7" w14:textId="77777777" w:rsidTr="00AE397E">
        <w:tc>
          <w:tcPr>
            <w:tcW w:w="0" w:type="auto"/>
            <w:shd w:val="clear" w:color="auto" w:fill="D9D9D9"/>
          </w:tcPr>
          <w:p w14:paraId="26FAD14F" w14:textId="77777777" w:rsidR="00590405" w:rsidRPr="007B0C16" w:rsidRDefault="00590405" w:rsidP="00AE397E">
            <w:pPr>
              <w:jc w:val="center"/>
              <w:rPr>
                <w:sz w:val="16"/>
                <w:szCs w:val="16"/>
              </w:rPr>
            </w:pPr>
            <w:r w:rsidRPr="007B0C16">
              <w:rPr>
                <w:sz w:val="16"/>
                <w:szCs w:val="16"/>
              </w:rPr>
              <w:t>81-82</w:t>
            </w:r>
          </w:p>
        </w:tc>
        <w:tc>
          <w:tcPr>
            <w:tcW w:w="0" w:type="auto"/>
            <w:shd w:val="clear" w:color="auto" w:fill="D9D9D9"/>
          </w:tcPr>
          <w:p w14:paraId="7F3C985D"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Texte de créature divine</w:t>
            </w:r>
          </w:p>
        </w:tc>
        <w:tc>
          <w:tcPr>
            <w:tcW w:w="0" w:type="auto"/>
            <w:shd w:val="clear" w:color="auto" w:fill="D9D9D9"/>
          </w:tcPr>
          <w:p w14:paraId="52AE31B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3799796" w14:textId="77777777" w:rsidTr="00AE397E">
        <w:tc>
          <w:tcPr>
            <w:tcW w:w="0" w:type="auto"/>
            <w:shd w:val="clear" w:color="auto" w:fill="D9D9D9"/>
          </w:tcPr>
          <w:p w14:paraId="1A9F612E" w14:textId="77777777" w:rsidR="00590405" w:rsidRPr="007B0C16" w:rsidRDefault="00590405" w:rsidP="00AE397E">
            <w:pPr>
              <w:jc w:val="center"/>
              <w:rPr>
                <w:sz w:val="16"/>
                <w:szCs w:val="16"/>
              </w:rPr>
            </w:pPr>
            <w:r w:rsidRPr="007B0C16">
              <w:rPr>
                <w:sz w:val="16"/>
                <w:szCs w:val="16"/>
              </w:rPr>
              <w:t>83-84</w:t>
            </w:r>
          </w:p>
        </w:tc>
        <w:tc>
          <w:tcPr>
            <w:tcW w:w="0" w:type="auto"/>
            <w:shd w:val="clear" w:color="auto" w:fill="D9D9D9"/>
          </w:tcPr>
          <w:p w14:paraId="6F5FCFC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Clé de demeure de créature</w:t>
            </w:r>
          </w:p>
        </w:tc>
        <w:tc>
          <w:tcPr>
            <w:tcW w:w="0" w:type="auto"/>
            <w:shd w:val="clear" w:color="auto" w:fill="D9D9D9"/>
          </w:tcPr>
          <w:p w14:paraId="49B36D6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5AC17D8D" w14:textId="77777777" w:rsidTr="00AE397E">
        <w:tc>
          <w:tcPr>
            <w:tcW w:w="0" w:type="auto"/>
            <w:shd w:val="clear" w:color="auto" w:fill="D9D9D9"/>
          </w:tcPr>
          <w:p w14:paraId="6AB916AD" w14:textId="77777777" w:rsidR="00590405" w:rsidRPr="007B0C16" w:rsidRDefault="00590405" w:rsidP="00AE397E">
            <w:pPr>
              <w:jc w:val="center"/>
              <w:rPr>
                <w:sz w:val="16"/>
                <w:szCs w:val="16"/>
              </w:rPr>
            </w:pPr>
            <w:r w:rsidRPr="007B0C16">
              <w:rPr>
                <w:sz w:val="16"/>
                <w:szCs w:val="16"/>
              </w:rPr>
              <w:t>85-86</w:t>
            </w:r>
          </w:p>
        </w:tc>
        <w:tc>
          <w:tcPr>
            <w:tcW w:w="0" w:type="auto"/>
            <w:shd w:val="clear" w:color="auto" w:fill="D9D9D9"/>
          </w:tcPr>
          <w:p w14:paraId="59A7EC19"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Clé de coffre de créature</w:t>
            </w:r>
          </w:p>
        </w:tc>
        <w:tc>
          <w:tcPr>
            <w:tcW w:w="0" w:type="auto"/>
            <w:shd w:val="clear" w:color="auto" w:fill="D9D9D9"/>
          </w:tcPr>
          <w:p w14:paraId="1A19619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11170EAE" w14:textId="77777777" w:rsidTr="00AE397E">
        <w:tc>
          <w:tcPr>
            <w:tcW w:w="0" w:type="auto"/>
            <w:shd w:val="clear" w:color="auto" w:fill="D9D9D9"/>
          </w:tcPr>
          <w:p w14:paraId="4BFA5DB1" w14:textId="77777777" w:rsidR="00590405" w:rsidRPr="007B0C16" w:rsidRDefault="00590405" w:rsidP="00AE397E">
            <w:pPr>
              <w:jc w:val="center"/>
              <w:rPr>
                <w:sz w:val="16"/>
                <w:szCs w:val="16"/>
              </w:rPr>
            </w:pPr>
            <w:r w:rsidRPr="007B0C16">
              <w:rPr>
                <w:sz w:val="16"/>
                <w:szCs w:val="16"/>
              </w:rPr>
              <w:t>87-88</w:t>
            </w:r>
          </w:p>
        </w:tc>
        <w:tc>
          <w:tcPr>
            <w:tcW w:w="0" w:type="auto"/>
            <w:shd w:val="clear" w:color="auto" w:fill="D9D9D9"/>
          </w:tcPr>
          <w:p w14:paraId="5EE9367A"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Relique divine (unique)</w:t>
            </w:r>
          </w:p>
        </w:tc>
        <w:tc>
          <w:tcPr>
            <w:tcW w:w="0" w:type="auto"/>
            <w:shd w:val="clear" w:color="auto" w:fill="D9D9D9"/>
          </w:tcPr>
          <w:p w14:paraId="33DBC4B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626E842" w14:textId="77777777" w:rsidTr="00AE397E">
        <w:tc>
          <w:tcPr>
            <w:tcW w:w="0" w:type="auto"/>
            <w:tcBorders>
              <w:bottom w:val="single" w:sz="12" w:space="0" w:color="auto"/>
            </w:tcBorders>
            <w:shd w:val="clear" w:color="auto" w:fill="D9D9D9"/>
          </w:tcPr>
          <w:p w14:paraId="3C9AED65" w14:textId="77777777" w:rsidR="00590405" w:rsidRPr="007B0C16" w:rsidRDefault="00590405" w:rsidP="00AE397E">
            <w:pPr>
              <w:jc w:val="center"/>
              <w:rPr>
                <w:sz w:val="16"/>
                <w:szCs w:val="16"/>
              </w:rPr>
            </w:pPr>
            <w:r w:rsidRPr="007B0C16">
              <w:rPr>
                <w:sz w:val="16"/>
                <w:szCs w:val="16"/>
              </w:rPr>
              <w:t>89-90</w:t>
            </w:r>
          </w:p>
        </w:tc>
        <w:tc>
          <w:tcPr>
            <w:tcW w:w="0" w:type="auto"/>
            <w:tcBorders>
              <w:bottom w:val="single" w:sz="12" w:space="0" w:color="auto"/>
            </w:tcBorders>
            <w:shd w:val="clear" w:color="auto" w:fill="D9D9D9"/>
          </w:tcPr>
          <w:p w14:paraId="1E9220C6"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Focus utilitaire + sort</w:t>
            </w:r>
          </w:p>
        </w:tc>
        <w:tc>
          <w:tcPr>
            <w:tcW w:w="0" w:type="auto"/>
            <w:tcBorders>
              <w:bottom w:val="single" w:sz="12" w:space="0" w:color="auto"/>
            </w:tcBorders>
            <w:shd w:val="clear" w:color="auto" w:fill="D9D9D9"/>
          </w:tcPr>
          <w:p w14:paraId="670000AD"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76639B3" w14:textId="77777777" w:rsidTr="00AE397E">
        <w:tc>
          <w:tcPr>
            <w:tcW w:w="0" w:type="auto"/>
            <w:tcBorders>
              <w:top w:val="single" w:sz="12" w:space="0" w:color="auto"/>
            </w:tcBorders>
            <w:shd w:val="clear" w:color="auto" w:fill="C0C0C0"/>
          </w:tcPr>
          <w:p w14:paraId="1DA8E5AC" w14:textId="77777777" w:rsidR="00590405" w:rsidRPr="007B0C16" w:rsidRDefault="00590405" w:rsidP="00AE397E">
            <w:pPr>
              <w:jc w:val="center"/>
              <w:rPr>
                <w:sz w:val="16"/>
                <w:szCs w:val="16"/>
              </w:rPr>
            </w:pPr>
            <w:r w:rsidRPr="007B0C16">
              <w:rPr>
                <w:sz w:val="16"/>
                <w:szCs w:val="16"/>
              </w:rPr>
              <w:t>91</w:t>
            </w:r>
          </w:p>
        </w:tc>
        <w:tc>
          <w:tcPr>
            <w:tcW w:w="0" w:type="auto"/>
            <w:tcBorders>
              <w:top w:val="single" w:sz="12" w:space="0" w:color="auto"/>
            </w:tcBorders>
            <w:shd w:val="clear" w:color="auto" w:fill="C0C0C0"/>
          </w:tcPr>
          <w:p w14:paraId="737FCC13"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Armure ancienne vivante + âme</w:t>
            </w:r>
          </w:p>
        </w:tc>
        <w:tc>
          <w:tcPr>
            <w:tcW w:w="0" w:type="auto"/>
            <w:tcBorders>
              <w:top w:val="single" w:sz="12" w:space="0" w:color="auto"/>
            </w:tcBorders>
            <w:shd w:val="clear" w:color="auto" w:fill="C0C0C0"/>
          </w:tcPr>
          <w:p w14:paraId="08C4F7E1"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9D73E6A" w14:textId="77777777" w:rsidTr="00AE397E">
        <w:tc>
          <w:tcPr>
            <w:tcW w:w="0" w:type="auto"/>
            <w:shd w:val="clear" w:color="auto" w:fill="C0C0C0"/>
          </w:tcPr>
          <w:p w14:paraId="77C03C06" w14:textId="77777777" w:rsidR="00590405" w:rsidRPr="007B0C16" w:rsidRDefault="00590405" w:rsidP="00AE397E">
            <w:pPr>
              <w:jc w:val="center"/>
              <w:rPr>
                <w:sz w:val="16"/>
                <w:szCs w:val="16"/>
              </w:rPr>
            </w:pPr>
            <w:r w:rsidRPr="007B0C16">
              <w:rPr>
                <w:sz w:val="16"/>
                <w:szCs w:val="16"/>
              </w:rPr>
              <w:t>92</w:t>
            </w:r>
          </w:p>
        </w:tc>
        <w:tc>
          <w:tcPr>
            <w:tcW w:w="0" w:type="auto"/>
            <w:shd w:val="clear" w:color="auto" w:fill="C0C0C0"/>
          </w:tcPr>
          <w:p w14:paraId="24CBB4A2"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Poussière divine EE²</w:t>
            </w:r>
          </w:p>
        </w:tc>
        <w:tc>
          <w:tcPr>
            <w:tcW w:w="0" w:type="auto"/>
            <w:shd w:val="clear" w:color="auto" w:fill="C0C0C0"/>
          </w:tcPr>
          <w:p w14:paraId="35DD6778"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3E65DB5B" w14:textId="77777777" w:rsidTr="00AE397E">
        <w:tc>
          <w:tcPr>
            <w:tcW w:w="0" w:type="auto"/>
            <w:shd w:val="clear" w:color="auto" w:fill="C0C0C0"/>
          </w:tcPr>
          <w:p w14:paraId="2182177D" w14:textId="77777777" w:rsidR="00590405" w:rsidRPr="007B0C16" w:rsidRDefault="00590405" w:rsidP="00AE397E">
            <w:pPr>
              <w:jc w:val="center"/>
              <w:rPr>
                <w:sz w:val="16"/>
                <w:szCs w:val="16"/>
              </w:rPr>
            </w:pPr>
            <w:r w:rsidRPr="007B0C16">
              <w:rPr>
                <w:sz w:val="16"/>
                <w:szCs w:val="16"/>
              </w:rPr>
              <w:t>93</w:t>
            </w:r>
          </w:p>
        </w:tc>
        <w:tc>
          <w:tcPr>
            <w:tcW w:w="0" w:type="auto"/>
            <w:shd w:val="clear" w:color="auto" w:fill="C0C0C0"/>
          </w:tcPr>
          <w:p w14:paraId="16CBEBF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Poussière divine EI²</w:t>
            </w:r>
          </w:p>
        </w:tc>
        <w:tc>
          <w:tcPr>
            <w:tcW w:w="0" w:type="auto"/>
            <w:shd w:val="clear" w:color="auto" w:fill="C0C0C0"/>
          </w:tcPr>
          <w:p w14:paraId="2828C04C"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292B5C5" w14:textId="77777777" w:rsidTr="00AE397E">
        <w:tc>
          <w:tcPr>
            <w:tcW w:w="0" w:type="auto"/>
            <w:shd w:val="clear" w:color="auto" w:fill="C0C0C0"/>
          </w:tcPr>
          <w:p w14:paraId="649D114A" w14:textId="77777777" w:rsidR="00590405" w:rsidRPr="007B0C16" w:rsidRDefault="00590405" w:rsidP="00AE397E">
            <w:pPr>
              <w:jc w:val="center"/>
              <w:rPr>
                <w:sz w:val="16"/>
                <w:szCs w:val="16"/>
              </w:rPr>
            </w:pPr>
            <w:r w:rsidRPr="007B0C16">
              <w:rPr>
                <w:sz w:val="16"/>
                <w:szCs w:val="16"/>
              </w:rPr>
              <w:t>94</w:t>
            </w:r>
          </w:p>
        </w:tc>
        <w:tc>
          <w:tcPr>
            <w:tcW w:w="0" w:type="auto"/>
            <w:shd w:val="clear" w:color="auto" w:fill="C0C0C0"/>
          </w:tcPr>
          <w:p w14:paraId="78AD3EE9"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Poussière divine EO²</w:t>
            </w:r>
          </w:p>
        </w:tc>
        <w:tc>
          <w:tcPr>
            <w:tcW w:w="0" w:type="auto"/>
            <w:shd w:val="clear" w:color="auto" w:fill="C0C0C0"/>
          </w:tcPr>
          <w:p w14:paraId="29537A97"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00FA1368" w14:textId="77777777" w:rsidTr="00AE397E">
        <w:tc>
          <w:tcPr>
            <w:tcW w:w="0" w:type="auto"/>
            <w:shd w:val="clear" w:color="auto" w:fill="C0C0C0"/>
          </w:tcPr>
          <w:p w14:paraId="515401E9" w14:textId="77777777" w:rsidR="00590405" w:rsidRPr="007B0C16" w:rsidRDefault="00590405" w:rsidP="00AE397E">
            <w:pPr>
              <w:jc w:val="center"/>
              <w:rPr>
                <w:sz w:val="16"/>
                <w:szCs w:val="16"/>
              </w:rPr>
            </w:pPr>
            <w:r w:rsidRPr="007B0C16">
              <w:rPr>
                <w:sz w:val="16"/>
                <w:szCs w:val="16"/>
              </w:rPr>
              <w:t>95</w:t>
            </w:r>
          </w:p>
        </w:tc>
        <w:tc>
          <w:tcPr>
            <w:tcW w:w="0" w:type="auto"/>
            <w:shd w:val="clear" w:color="auto" w:fill="C0C0C0"/>
          </w:tcPr>
          <w:p w14:paraId="1EDA1C18"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Poussière divine EA²</w:t>
            </w:r>
          </w:p>
        </w:tc>
        <w:tc>
          <w:tcPr>
            <w:tcW w:w="0" w:type="auto"/>
            <w:shd w:val="clear" w:color="auto" w:fill="C0C0C0"/>
          </w:tcPr>
          <w:p w14:paraId="30748409"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56467AB2" w14:textId="77777777" w:rsidTr="00AE397E">
        <w:tc>
          <w:tcPr>
            <w:tcW w:w="0" w:type="auto"/>
            <w:shd w:val="clear" w:color="auto" w:fill="C0C0C0"/>
          </w:tcPr>
          <w:p w14:paraId="14C730DC" w14:textId="77777777" w:rsidR="00590405" w:rsidRPr="007B0C16" w:rsidRDefault="00590405" w:rsidP="00AE397E">
            <w:pPr>
              <w:jc w:val="center"/>
              <w:rPr>
                <w:sz w:val="16"/>
                <w:szCs w:val="16"/>
              </w:rPr>
            </w:pPr>
            <w:r w:rsidRPr="007B0C16">
              <w:rPr>
                <w:sz w:val="16"/>
                <w:szCs w:val="16"/>
              </w:rPr>
              <w:t>96</w:t>
            </w:r>
          </w:p>
        </w:tc>
        <w:tc>
          <w:tcPr>
            <w:tcW w:w="0" w:type="auto"/>
            <w:shd w:val="clear" w:color="auto" w:fill="C0C0C0"/>
          </w:tcPr>
          <w:p w14:paraId="38AA249E"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Focus défensif + sort</w:t>
            </w:r>
          </w:p>
        </w:tc>
        <w:tc>
          <w:tcPr>
            <w:tcW w:w="0" w:type="auto"/>
            <w:shd w:val="clear" w:color="auto" w:fill="C0C0C0"/>
          </w:tcPr>
          <w:p w14:paraId="724B8551"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7E4A7206" w14:textId="77777777" w:rsidTr="00AE397E">
        <w:tc>
          <w:tcPr>
            <w:tcW w:w="0" w:type="auto"/>
            <w:shd w:val="clear" w:color="auto" w:fill="C0C0C0"/>
          </w:tcPr>
          <w:p w14:paraId="68DDEBAF" w14:textId="77777777" w:rsidR="00590405" w:rsidRPr="007B0C16" w:rsidRDefault="00590405" w:rsidP="00AE397E">
            <w:pPr>
              <w:jc w:val="center"/>
              <w:rPr>
                <w:sz w:val="16"/>
                <w:szCs w:val="16"/>
              </w:rPr>
            </w:pPr>
            <w:r w:rsidRPr="007B0C16">
              <w:rPr>
                <w:sz w:val="16"/>
                <w:szCs w:val="16"/>
              </w:rPr>
              <w:t>97</w:t>
            </w:r>
          </w:p>
        </w:tc>
        <w:tc>
          <w:tcPr>
            <w:tcW w:w="0" w:type="auto"/>
            <w:shd w:val="clear" w:color="auto" w:fill="C0C0C0"/>
          </w:tcPr>
          <w:p w14:paraId="24A77D6E"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Livre de créature divine</w:t>
            </w:r>
          </w:p>
        </w:tc>
        <w:tc>
          <w:tcPr>
            <w:tcW w:w="0" w:type="auto"/>
            <w:shd w:val="clear" w:color="auto" w:fill="C0C0C0"/>
          </w:tcPr>
          <w:p w14:paraId="4883AB2B" w14:textId="77777777"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1</w:t>
            </w:r>
          </w:p>
        </w:tc>
      </w:tr>
      <w:tr w:rsidR="00590405" w:rsidRPr="007B0C16" w14:paraId="51661531" w14:textId="77777777" w:rsidTr="00AE397E">
        <w:tc>
          <w:tcPr>
            <w:tcW w:w="0" w:type="auto"/>
            <w:shd w:val="clear" w:color="auto" w:fill="C0C0C0"/>
          </w:tcPr>
          <w:p w14:paraId="0905557B" w14:textId="77777777" w:rsidR="00590405" w:rsidRPr="007B0C16" w:rsidRDefault="00590405" w:rsidP="00AE397E">
            <w:pPr>
              <w:jc w:val="center"/>
              <w:rPr>
                <w:sz w:val="16"/>
                <w:szCs w:val="16"/>
              </w:rPr>
            </w:pPr>
            <w:r w:rsidRPr="007B0C16">
              <w:rPr>
                <w:sz w:val="16"/>
                <w:szCs w:val="16"/>
              </w:rPr>
              <w:t>98</w:t>
            </w:r>
          </w:p>
        </w:tc>
        <w:tc>
          <w:tcPr>
            <w:tcW w:w="0" w:type="auto"/>
            <w:shd w:val="clear" w:color="auto" w:fill="C0C0C0"/>
          </w:tcPr>
          <w:p w14:paraId="2CAD088E" w14:textId="04C94066"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Deux lancés de dés</w:t>
            </w:r>
            <w:r w:rsidR="00781C60" w:rsidRPr="007B0C16">
              <w:rPr>
                <w:rFonts w:cs="Calibri"/>
                <w:color w:val="000000"/>
                <w:sz w:val="16"/>
                <w:szCs w:val="16"/>
                <w:lang w:eastAsia="fr-BE"/>
              </w:rPr>
              <w:t xml:space="preserve"> (relancez ceux-ci)</w:t>
            </w:r>
          </w:p>
        </w:tc>
        <w:tc>
          <w:tcPr>
            <w:tcW w:w="0" w:type="auto"/>
            <w:shd w:val="clear" w:color="auto" w:fill="000000"/>
          </w:tcPr>
          <w:p w14:paraId="052E0442" w14:textId="77777777" w:rsidR="00590405" w:rsidRPr="007B0C16" w:rsidRDefault="00590405" w:rsidP="00AE397E">
            <w:pPr>
              <w:widowControl/>
              <w:rPr>
                <w:rFonts w:cs="Calibri"/>
                <w:color w:val="000000"/>
                <w:sz w:val="16"/>
                <w:szCs w:val="16"/>
                <w:lang w:eastAsia="fr-BE"/>
              </w:rPr>
            </w:pPr>
          </w:p>
        </w:tc>
      </w:tr>
      <w:tr w:rsidR="00590405" w:rsidRPr="007B0C16" w14:paraId="096CB260" w14:textId="77777777" w:rsidTr="00AE397E">
        <w:tc>
          <w:tcPr>
            <w:tcW w:w="0" w:type="auto"/>
            <w:shd w:val="clear" w:color="auto" w:fill="C0C0C0"/>
          </w:tcPr>
          <w:p w14:paraId="5447E200" w14:textId="77777777" w:rsidR="00590405" w:rsidRPr="007B0C16" w:rsidRDefault="00590405" w:rsidP="00AE397E">
            <w:pPr>
              <w:jc w:val="center"/>
              <w:rPr>
                <w:sz w:val="16"/>
                <w:szCs w:val="16"/>
              </w:rPr>
            </w:pPr>
            <w:r w:rsidRPr="007B0C16">
              <w:rPr>
                <w:sz w:val="16"/>
                <w:szCs w:val="16"/>
              </w:rPr>
              <w:t>99</w:t>
            </w:r>
          </w:p>
        </w:tc>
        <w:tc>
          <w:tcPr>
            <w:tcW w:w="0" w:type="auto"/>
            <w:shd w:val="clear" w:color="auto" w:fill="C0C0C0"/>
          </w:tcPr>
          <w:p w14:paraId="64B5F4BC" w14:textId="65C55ACB"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Trois lancés de dés</w:t>
            </w:r>
            <w:r w:rsidR="00781C60" w:rsidRPr="007B0C16">
              <w:rPr>
                <w:rFonts w:cs="Calibri"/>
                <w:color w:val="000000"/>
                <w:sz w:val="16"/>
                <w:szCs w:val="16"/>
                <w:lang w:eastAsia="fr-BE"/>
              </w:rPr>
              <w:t>(relancez ceux-ci)</w:t>
            </w:r>
          </w:p>
        </w:tc>
        <w:tc>
          <w:tcPr>
            <w:tcW w:w="0" w:type="auto"/>
            <w:shd w:val="clear" w:color="auto" w:fill="000000"/>
          </w:tcPr>
          <w:p w14:paraId="337ACF3A" w14:textId="77777777" w:rsidR="00590405" w:rsidRPr="007B0C16" w:rsidRDefault="00590405" w:rsidP="00AE397E">
            <w:pPr>
              <w:widowControl/>
              <w:rPr>
                <w:rFonts w:cs="Calibri"/>
                <w:color w:val="000000"/>
                <w:sz w:val="16"/>
                <w:szCs w:val="16"/>
                <w:lang w:eastAsia="fr-BE"/>
              </w:rPr>
            </w:pPr>
          </w:p>
        </w:tc>
      </w:tr>
      <w:tr w:rsidR="00590405" w:rsidRPr="007B0C16" w14:paraId="1F628A3F" w14:textId="77777777" w:rsidTr="00AE397E">
        <w:tc>
          <w:tcPr>
            <w:tcW w:w="0" w:type="auto"/>
            <w:shd w:val="clear" w:color="auto" w:fill="C0C0C0"/>
          </w:tcPr>
          <w:p w14:paraId="2A03B93C" w14:textId="77777777" w:rsidR="00590405" w:rsidRPr="007B0C16" w:rsidRDefault="00590405" w:rsidP="00AE397E">
            <w:pPr>
              <w:jc w:val="center"/>
              <w:rPr>
                <w:sz w:val="16"/>
                <w:szCs w:val="16"/>
              </w:rPr>
            </w:pPr>
            <w:r w:rsidRPr="007B0C16">
              <w:rPr>
                <w:sz w:val="16"/>
                <w:szCs w:val="16"/>
              </w:rPr>
              <w:t>100</w:t>
            </w:r>
          </w:p>
        </w:tc>
        <w:tc>
          <w:tcPr>
            <w:tcW w:w="0" w:type="auto"/>
            <w:shd w:val="clear" w:color="auto" w:fill="C0C0C0"/>
          </w:tcPr>
          <w:p w14:paraId="6BE5FAA7" w14:textId="5FFB6C56" w:rsidR="00590405" w:rsidRPr="007B0C16" w:rsidRDefault="00590405" w:rsidP="00AE397E">
            <w:pPr>
              <w:widowControl/>
              <w:rPr>
                <w:rFonts w:cs="Calibri"/>
                <w:color w:val="000000"/>
                <w:sz w:val="16"/>
                <w:szCs w:val="16"/>
                <w:lang w:eastAsia="fr-BE"/>
              </w:rPr>
            </w:pPr>
            <w:r w:rsidRPr="007B0C16">
              <w:rPr>
                <w:rFonts w:cs="Calibri"/>
                <w:color w:val="000000"/>
                <w:sz w:val="16"/>
                <w:szCs w:val="16"/>
                <w:lang w:eastAsia="fr-BE"/>
              </w:rPr>
              <w:t>Quatre lancés de dés</w:t>
            </w:r>
            <w:r w:rsidR="00781C60" w:rsidRPr="007B0C16">
              <w:rPr>
                <w:rFonts w:cs="Calibri"/>
                <w:color w:val="000000"/>
                <w:sz w:val="16"/>
                <w:szCs w:val="16"/>
                <w:lang w:eastAsia="fr-BE"/>
              </w:rPr>
              <w:t>(relancez ceux-ci)</w:t>
            </w:r>
          </w:p>
        </w:tc>
        <w:tc>
          <w:tcPr>
            <w:tcW w:w="0" w:type="auto"/>
            <w:shd w:val="clear" w:color="auto" w:fill="000000"/>
          </w:tcPr>
          <w:p w14:paraId="70CDB9EC" w14:textId="77777777" w:rsidR="00590405" w:rsidRPr="007B0C16" w:rsidRDefault="00590405" w:rsidP="00AE397E">
            <w:pPr>
              <w:widowControl/>
              <w:rPr>
                <w:rFonts w:cs="Calibri"/>
                <w:color w:val="000000"/>
                <w:sz w:val="16"/>
                <w:szCs w:val="16"/>
                <w:lang w:eastAsia="fr-BE"/>
              </w:rPr>
            </w:pPr>
          </w:p>
        </w:tc>
      </w:tr>
    </w:tbl>
    <w:p w14:paraId="225E61F0" w14:textId="77777777" w:rsidR="00590405" w:rsidRPr="007B0C16" w:rsidRDefault="00590405" w:rsidP="00590405">
      <w:pPr>
        <w:widowControl/>
        <w:rPr>
          <w:rFonts w:cs="Calibri"/>
          <w:color w:val="000000"/>
          <w:sz w:val="16"/>
          <w:szCs w:val="16"/>
          <w:lang w:eastAsia="fr-BE"/>
        </w:rPr>
      </w:pPr>
    </w:p>
    <w:p w14:paraId="19DFFFDE" w14:textId="77777777" w:rsidR="00590405" w:rsidRPr="007B0C16" w:rsidRDefault="00590405" w:rsidP="00590405">
      <w:pPr>
        <w:widowControl/>
        <w:rPr>
          <w:rFonts w:cs="Calibri"/>
          <w:color w:val="000000"/>
          <w:sz w:val="16"/>
          <w:szCs w:val="16"/>
          <w:lang w:eastAsia="fr-BE"/>
        </w:rPr>
        <w:sectPr w:rsidR="00590405" w:rsidRPr="007B0C16" w:rsidSect="008A1F89">
          <w:endnotePr>
            <w:numFmt w:val="decimal"/>
          </w:endnotePr>
          <w:type w:val="continuous"/>
          <w:pgSz w:w="11906" w:h="16838" w:code="9"/>
          <w:pgMar w:top="851" w:right="851" w:bottom="851" w:left="851" w:header="708" w:footer="708" w:gutter="0"/>
          <w:cols w:num="2" w:space="284"/>
        </w:sectPr>
      </w:pPr>
    </w:p>
    <w:p w14:paraId="4167ACA8" w14:textId="77777777" w:rsidR="00590405" w:rsidRPr="007B0C16" w:rsidRDefault="005064AC" w:rsidP="00590405">
      <w:pPr>
        <w:widowControl/>
        <w:rPr>
          <w:rFonts w:cs="Calibri"/>
          <w:color w:val="000000"/>
          <w:sz w:val="16"/>
          <w:szCs w:val="16"/>
          <w:lang w:eastAsia="fr-BE"/>
        </w:rPr>
      </w:pPr>
      <w:r w:rsidRPr="007B0C16">
        <w:rPr>
          <w:rFonts w:cs="Tahoma"/>
          <w:noProof/>
          <w:lang w:eastAsia="fr-BE"/>
        </w:rPr>
        <w:drawing>
          <wp:anchor distT="0" distB="0" distL="114300" distR="114300" simplePos="0" relativeHeight="251658752" behindDoc="1" locked="0" layoutInCell="1" allowOverlap="1" wp14:anchorId="3CF1C66B" wp14:editId="3D6E6AF7">
            <wp:simplePos x="0" y="0"/>
            <wp:positionH relativeFrom="column">
              <wp:posOffset>5858510</wp:posOffset>
            </wp:positionH>
            <wp:positionV relativeFrom="paragraph">
              <wp:posOffset>7620</wp:posOffset>
            </wp:positionV>
            <wp:extent cx="812165" cy="734060"/>
            <wp:effectExtent l="19050" t="0" r="26035" b="275590"/>
            <wp:wrapTight wrapText="bothSides">
              <wp:wrapPolygon edited="0">
                <wp:start x="-507" y="0"/>
                <wp:lineTo x="-507" y="29149"/>
                <wp:lineTo x="21786" y="29149"/>
                <wp:lineTo x="21786" y="0"/>
                <wp:lineTo x="-507"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12165" cy="7340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590405" w:rsidRPr="007B0C16">
        <w:rPr>
          <w:rFonts w:cs="Calibri"/>
          <w:color w:val="000000"/>
          <w:sz w:val="16"/>
          <w:szCs w:val="16"/>
          <w:lang w:eastAsia="fr-BE"/>
        </w:rPr>
        <w:t>² effets selon le MDJ, composant essentiel de magie</w:t>
      </w:r>
    </w:p>
    <w:p w14:paraId="41578E09" w14:textId="7626E61E" w:rsidR="00590405" w:rsidRPr="007B0C16" w:rsidRDefault="00590405" w:rsidP="00590405">
      <w:pPr>
        <w:widowControl/>
        <w:rPr>
          <w:rFonts w:cs="Calibri"/>
          <w:color w:val="000000"/>
          <w:lang w:eastAsia="fr-BE"/>
        </w:rPr>
      </w:pPr>
      <w:r w:rsidRPr="007B0C16">
        <w:rPr>
          <w:rFonts w:cs="Calibri"/>
          <w:color w:val="000000"/>
          <w:lang w:eastAsia="fr-BE"/>
        </w:rPr>
        <w:t xml:space="preserve">Une fois le trésor déterminé, lancez </w:t>
      </w:r>
      <w:r w:rsidRPr="007B0C16">
        <w:rPr>
          <w:rFonts w:cs="Calibri"/>
          <w:b/>
          <w:color w:val="000000"/>
          <w:lang w:eastAsia="fr-BE"/>
        </w:rPr>
        <w:t>d6-d6 x 10%</w:t>
      </w:r>
      <w:r w:rsidRPr="007B0C16">
        <w:rPr>
          <w:rFonts w:cs="Calibri"/>
          <w:color w:val="000000"/>
          <w:lang w:eastAsia="fr-BE"/>
        </w:rPr>
        <w:t xml:space="preserve"> pour varier la quantité trouvée (</w:t>
      </w:r>
      <w:r w:rsidRPr="007B0C16">
        <w:rPr>
          <w:rFonts w:cs="Calibri"/>
          <w:b/>
          <w:color w:val="000000"/>
          <w:lang w:eastAsia="fr-BE"/>
        </w:rPr>
        <w:t>N</w:t>
      </w:r>
      <w:r w:rsidRPr="007B0C16">
        <w:rPr>
          <w:rFonts w:cs="Calibri"/>
          <w:color w:val="000000"/>
          <w:lang w:eastAsia="fr-BE"/>
        </w:rPr>
        <w:t>). Lisez les effets sur la fiche de la créature</w:t>
      </w:r>
      <w:r w:rsidR="00781C60" w:rsidRPr="007B0C16">
        <w:rPr>
          <w:rFonts w:cs="Calibri"/>
          <w:color w:val="000000"/>
          <w:lang w:eastAsia="fr-BE"/>
        </w:rPr>
        <w:t xml:space="preserve"> (voir </w:t>
      </w:r>
      <w:r w:rsidR="00781C60" w:rsidRPr="007B0C16">
        <w:rPr>
          <w:rFonts w:cs="Calibri"/>
          <w:i/>
          <w:color w:val="000000"/>
          <w:lang w:eastAsia="fr-BE"/>
        </w:rPr>
        <w:t>Livre 4-Rencontres</w:t>
      </w:r>
      <w:r w:rsidR="00781C60" w:rsidRPr="007B0C16">
        <w:rPr>
          <w:rFonts w:cs="Calibri"/>
          <w:color w:val="000000"/>
          <w:lang w:eastAsia="fr-BE"/>
        </w:rPr>
        <w:t>)</w:t>
      </w:r>
      <w:r w:rsidRPr="007B0C16">
        <w:rPr>
          <w:rFonts w:cs="Calibri"/>
          <w:color w:val="000000"/>
          <w:lang w:eastAsia="fr-BE"/>
        </w:rPr>
        <w:t xml:space="preserve">. </w:t>
      </w:r>
      <w:r w:rsidR="00781C60" w:rsidRPr="007B0C16">
        <w:rPr>
          <w:rFonts w:cs="Calibri"/>
          <w:color w:val="000000"/>
          <w:lang w:eastAsia="fr-BE"/>
        </w:rPr>
        <w:t>L</w:t>
      </w:r>
      <w:r w:rsidRPr="007B0C16">
        <w:rPr>
          <w:rFonts w:cs="Calibri"/>
          <w:color w:val="000000"/>
          <w:lang w:eastAsia="fr-BE"/>
        </w:rPr>
        <w:t xml:space="preserve">a valeur(V) </w:t>
      </w:r>
      <w:r w:rsidR="00781C60" w:rsidRPr="007B0C16">
        <w:rPr>
          <w:rFonts w:cs="Calibri"/>
          <w:color w:val="000000"/>
          <w:lang w:eastAsia="fr-BE"/>
        </w:rPr>
        <w:t xml:space="preserve">de base </w:t>
      </w:r>
      <w:r w:rsidRPr="007B0C16">
        <w:rPr>
          <w:rFonts w:cs="Calibri"/>
          <w:color w:val="000000"/>
          <w:lang w:eastAsia="fr-BE"/>
        </w:rPr>
        <w:t xml:space="preserve">d’un tel trésor </w:t>
      </w:r>
      <w:r w:rsidR="00781C60" w:rsidRPr="007B0C16">
        <w:rPr>
          <w:rFonts w:cs="Calibri"/>
          <w:color w:val="000000"/>
          <w:lang w:eastAsia="fr-BE"/>
        </w:rPr>
        <w:t xml:space="preserve">= </w:t>
      </w:r>
      <w:r w:rsidRPr="007B0C16">
        <w:rPr>
          <w:rFonts w:cs="Calibri"/>
          <w:b/>
          <w:color w:val="000000"/>
          <w:lang w:eastAsia="fr-BE"/>
        </w:rPr>
        <w:t>NC² x 10</w:t>
      </w:r>
      <w:r w:rsidR="00781C60" w:rsidRPr="007B0C16">
        <w:rPr>
          <w:rFonts w:cs="Calibri"/>
          <w:b/>
          <w:color w:val="000000"/>
          <w:lang w:eastAsia="fr-BE"/>
        </w:rPr>
        <w:t xml:space="preserve">, </w:t>
      </w:r>
      <w:r w:rsidRPr="007B0C16">
        <w:rPr>
          <w:rFonts w:cs="Calibri"/>
          <w:b/>
          <w:color w:val="000000"/>
          <w:lang w:eastAsia="fr-BE"/>
        </w:rPr>
        <w:t>x3</w:t>
      </w:r>
      <w:r w:rsidRPr="007B0C16">
        <w:rPr>
          <w:rFonts w:cs="Calibri"/>
          <w:color w:val="000000"/>
          <w:lang w:eastAsia="fr-BE"/>
        </w:rPr>
        <w:t xml:space="preserve"> si </w:t>
      </w:r>
      <w:r w:rsidRPr="007B0C16">
        <w:rPr>
          <w:rFonts w:cs="Calibri"/>
          <w:color w:val="000000"/>
          <w:shd w:val="clear" w:color="auto" w:fill="FFFF00"/>
          <w:lang w:eastAsia="fr-BE"/>
        </w:rPr>
        <w:t>magie/pouvoir</w:t>
      </w:r>
      <w:r w:rsidRPr="007B0C16">
        <w:rPr>
          <w:rFonts w:cs="Calibri"/>
          <w:color w:val="000000"/>
          <w:lang w:eastAsia="fr-BE"/>
        </w:rPr>
        <w:t xml:space="preserve"> </w:t>
      </w:r>
      <w:r w:rsidRPr="007B0C16">
        <w:rPr>
          <w:rFonts w:cs="Calibri"/>
          <w:b/>
          <w:color w:val="000000"/>
          <w:lang w:eastAsia="fr-BE"/>
        </w:rPr>
        <w:t>x2</w:t>
      </w:r>
      <w:r w:rsidRPr="007B0C16">
        <w:rPr>
          <w:rFonts w:cs="Calibri"/>
          <w:color w:val="000000"/>
          <w:lang w:eastAsia="fr-BE"/>
        </w:rPr>
        <w:t xml:space="preserve"> si </w:t>
      </w:r>
      <w:r w:rsidRPr="007B0C16">
        <w:rPr>
          <w:rFonts w:cs="Calibri"/>
          <w:color w:val="000000"/>
          <w:shd w:val="clear" w:color="auto" w:fill="FFFF00"/>
          <w:lang w:eastAsia="fr-BE"/>
        </w:rPr>
        <w:t>arme/armure</w:t>
      </w:r>
      <w:r w:rsidRPr="007B0C16">
        <w:rPr>
          <w:rFonts w:cs="Calibri"/>
          <w:color w:val="000000"/>
          <w:lang w:eastAsia="fr-BE"/>
        </w:rPr>
        <w:t xml:space="preserve"> /</w:t>
      </w:r>
      <w:r w:rsidRPr="007B0C16">
        <w:rPr>
          <w:rFonts w:cs="Calibri"/>
          <w:b/>
          <w:color w:val="000000"/>
          <w:lang w:eastAsia="fr-BE"/>
        </w:rPr>
        <w:t>2</w:t>
      </w:r>
      <w:r w:rsidRPr="007B0C16">
        <w:rPr>
          <w:rFonts w:cs="Calibri"/>
          <w:color w:val="000000"/>
          <w:lang w:eastAsia="fr-BE"/>
        </w:rPr>
        <w:t xml:space="preserve"> si </w:t>
      </w:r>
      <w:r w:rsidRPr="007B0C16">
        <w:rPr>
          <w:rFonts w:cs="Calibri"/>
          <w:color w:val="000000"/>
          <w:shd w:val="clear" w:color="auto" w:fill="FFFF00"/>
          <w:lang w:eastAsia="fr-BE"/>
        </w:rPr>
        <w:t>condition</w:t>
      </w:r>
      <w:r w:rsidRPr="007B0C16">
        <w:rPr>
          <w:rFonts w:cs="Calibri"/>
          <w:color w:val="000000"/>
          <w:lang w:eastAsia="fr-BE"/>
        </w:rPr>
        <w:t xml:space="preserve"> </w:t>
      </w:r>
      <w:r w:rsidRPr="007B0C16">
        <w:rPr>
          <w:rFonts w:cs="Calibri"/>
          <w:b/>
          <w:color w:val="000000"/>
          <w:lang w:eastAsia="fr-BE"/>
        </w:rPr>
        <w:t>/3</w:t>
      </w:r>
      <w:r w:rsidRPr="007B0C16">
        <w:rPr>
          <w:rFonts w:cs="Calibri"/>
          <w:color w:val="000000"/>
          <w:lang w:eastAsia="fr-BE"/>
        </w:rPr>
        <w:t xml:space="preserve"> si </w:t>
      </w:r>
      <w:r w:rsidRPr="007B0C16">
        <w:rPr>
          <w:rFonts w:cs="Calibri"/>
          <w:color w:val="000000"/>
          <w:shd w:val="clear" w:color="auto" w:fill="FFFF00"/>
          <w:lang w:eastAsia="fr-BE"/>
        </w:rPr>
        <w:t>effet négatif</w:t>
      </w:r>
      <w:r w:rsidRPr="007B0C16">
        <w:rPr>
          <w:rFonts w:cs="Calibri"/>
          <w:color w:val="000000"/>
          <w:lang w:eastAsia="fr-BE"/>
        </w:rPr>
        <w:t>.</w:t>
      </w:r>
    </w:p>
    <w:p w14:paraId="56F0C36A" w14:textId="191B0081" w:rsidR="004636CB" w:rsidRPr="007B0C16" w:rsidRDefault="00781C60" w:rsidP="00590405">
      <w:pPr>
        <w:widowControl/>
        <w:rPr>
          <w:rFonts w:cs="Calibri"/>
          <w:color w:val="000000"/>
          <w:lang w:eastAsia="fr-BE"/>
        </w:rPr>
      </w:pPr>
      <w:r w:rsidRPr="007B0C16">
        <w:rPr>
          <w:rFonts w:cs="Calibri"/>
          <w:color w:val="000000"/>
          <w:lang w:eastAsia="fr-BE"/>
        </w:rPr>
        <w:t xml:space="preserve">Selon le trésor, il a un contenant (voir </w:t>
      </w:r>
      <w:r w:rsidRPr="007B0C16">
        <w:rPr>
          <w:rFonts w:cs="Calibri"/>
          <w:i/>
          <w:color w:val="000000"/>
          <w:lang w:eastAsia="fr-BE"/>
        </w:rPr>
        <w:fldChar w:fldCharType="begin"/>
      </w:r>
      <w:r w:rsidRPr="007B0C16">
        <w:rPr>
          <w:rFonts w:cs="Calibri"/>
          <w:i/>
          <w:color w:val="000000"/>
          <w:lang w:eastAsia="fr-BE"/>
        </w:rPr>
        <w:instrText xml:space="preserve"> REF _Ref145774219 \h  \* MERGEFORMAT </w:instrText>
      </w:r>
      <w:r w:rsidRPr="007B0C16">
        <w:rPr>
          <w:rFonts w:cs="Calibri"/>
          <w:i/>
          <w:color w:val="000000"/>
          <w:lang w:eastAsia="fr-BE"/>
        </w:rPr>
      </w:r>
      <w:r w:rsidRPr="007B0C16">
        <w:rPr>
          <w:rFonts w:cs="Calibri"/>
          <w:i/>
          <w:color w:val="000000"/>
          <w:lang w:eastAsia="fr-BE"/>
        </w:rPr>
        <w:fldChar w:fldCharType="separate"/>
      </w:r>
      <w:r w:rsidR="00CC36C8" w:rsidRPr="00CC36C8">
        <w:rPr>
          <w:i/>
        </w:rPr>
        <w:t>2.14.3 Contenant du PN</w:t>
      </w:r>
      <w:r w:rsidRPr="007B0C16">
        <w:rPr>
          <w:rFonts w:cs="Calibri"/>
          <w:i/>
          <w:color w:val="000000"/>
          <w:lang w:eastAsia="fr-BE"/>
        </w:rPr>
        <w:fldChar w:fldCharType="end"/>
      </w:r>
      <w:r w:rsidRPr="007B0C16">
        <w:rPr>
          <w:rFonts w:cs="Calibri"/>
          <w:color w:val="000000"/>
          <w:lang w:eastAsia="fr-BE"/>
        </w:rPr>
        <w:t>).</w:t>
      </w:r>
    </w:p>
    <w:p w14:paraId="251247D0" w14:textId="77777777" w:rsidR="00781C60" w:rsidRPr="007B0C16" w:rsidRDefault="00781C60" w:rsidP="00590405">
      <w:pPr>
        <w:widowControl/>
        <w:rPr>
          <w:rFonts w:cs="Calibri"/>
          <w:color w:val="000000"/>
          <w:lang w:eastAsia="fr-BE"/>
        </w:rPr>
      </w:pPr>
    </w:p>
    <w:p w14:paraId="6D8592AC" w14:textId="15516134" w:rsidR="00373CAF" w:rsidRPr="007B0C16" w:rsidRDefault="00BA7A9A" w:rsidP="00373CAF">
      <w:pPr>
        <w:pStyle w:val="Exemple0"/>
      </w:pPr>
      <w:r w:rsidRPr="007B0C16">
        <w:t>Exemple : avec les paramètres (d10= QT8=160%, forme</w:t>
      </w:r>
      <w:r w:rsidR="00781C60" w:rsidRPr="007B0C16">
        <w:t xml:space="preserve"> </w:t>
      </w:r>
      <w:r w:rsidRPr="007B0C16">
        <w:t>7=normale, état</w:t>
      </w:r>
      <w:r w:rsidR="00781C60" w:rsidRPr="007B0C16">
        <w:t xml:space="preserve"> </w:t>
      </w:r>
      <w:r w:rsidRPr="007B0C16">
        <w:t>2=très bon E++ R90 V+40, taille</w:t>
      </w:r>
      <w:r w:rsidR="00781C60" w:rsidRPr="007B0C16">
        <w:t xml:space="preserve"> </w:t>
      </w:r>
      <w:r w:rsidRPr="007B0C16">
        <w:t>5=moyenne, ancienneté</w:t>
      </w:r>
      <w:r w:rsidR="00781C60" w:rsidRPr="007B0C16">
        <w:t xml:space="preserve"> </w:t>
      </w:r>
      <w:r w:rsidRPr="007B0C16">
        <w:t>1=très récent, origine</w:t>
      </w:r>
      <w:r w:rsidR="00781C60" w:rsidRPr="007B0C16">
        <w:t xml:space="preserve"> </w:t>
      </w:r>
      <w:r w:rsidRPr="007B0C16">
        <w:t xml:space="preserve">6= régionale), la rareté (d10*=1) très commun, (d100=54) œuf de griffon, la quantité = 1 </w:t>
      </w:r>
      <w:r w:rsidR="00781C60" w:rsidRPr="007B0C16">
        <w:t>+(d6-d6=+5) 5</w:t>
      </w:r>
      <w:r w:rsidRPr="007B0C16">
        <w:t>0% = 2</w:t>
      </w:r>
      <w:r w:rsidR="00373CAF" w:rsidRPr="007B0C16">
        <w:t>.</w:t>
      </w:r>
    </w:p>
    <w:p w14:paraId="3858B02B" w14:textId="77777777" w:rsidR="005064AC" w:rsidRPr="007B0C16" w:rsidRDefault="005064AC" w:rsidP="005064AC">
      <w:pPr>
        <w:pStyle w:val="Titre2"/>
      </w:pPr>
      <w:bookmarkStart w:id="152" w:name="_Ref414888615"/>
      <w:bookmarkStart w:id="153" w:name="_Toc208836732"/>
      <w:r w:rsidRPr="007B0C16">
        <w:t>2.16 Produits d’Alchimie</w:t>
      </w:r>
      <w:bookmarkEnd w:id="152"/>
      <w:bookmarkEnd w:id="153"/>
    </w:p>
    <w:p w14:paraId="3D6B39D0" w14:textId="47EE4115" w:rsidR="005064AC" w:rsidRPr="007B0C16" w:rsidRDefault="00781C60" w:rsidP="005064AC">
      <w:r w:rsidRPr="007B0C16">
        <w:t xml:space="preserve">Lancez un D100 par trésor trouvé et </w:t>
      </w:r>
      <w:r w:rsidR="00093113" w:rsidRPr="007B0C16">
        <w:t xml:space="preserve">un D10* </w:t>
      </w:r>
      <w:r w:rsidR="00B23553" w:rsidRPr="007B0C16">
        <w:t xml:space="preserve">pour la catégorie </w:t>
      </w:r>
      <w:r w:rsidRPr="007B0C16">
        <w:t>de composant alchimique</w:t>
      </w:r>
      <w:r w:rsidR="00093113" w:rsidRPr="007B0C16">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2108"/>
        <w:gridCol w:w="2937"/>
        <w:gridCol w:w="2318"/>
      </w:tblGrid>
      <w:tr w:rsidR="001D5818" w:rsidRPr="007B0C16" w14:paraId="20BCA90C" w14:textId="77777777" w:rsidTr="00F20F30">
        <w:tc>
          <w:tcPr>
            <w:tcW w:w="0" w:type="auto"/>
          </w:tcPr>
          <w:p w14:paraId="5595B262" w14:textId="16A32AB3" w:rsidR="001D5818" w:rsidRPr="007B0C16" w:rsidRDefault="00970A62" w:rsidP="00451C3E">
            <w:pPr>
              <w:jc w:val="center"/>
              <w:rPr>
                <w:b/>
                <w:sz w:val="16"/>
                <w:szCs w:val="16"/>
              </w:rPr>
            </w:pPr>
            <w:r w:rsidRPr="007B0C16">
              <w:rPr>
                <w:b/>
                <w:sz w:val="16"/>
                <w:szCs w:val="16"/>
              </w:rPr>
              <w:t>D10*</w:t>
            </w:r>
            <w:r w:rsidRPr="007B0C16">
              <w:rPr>
                <w:b/>
                <w:sz w:val="16"/>
                <w:szCs w:val="16"/>
              </w:rPr>
              <w:sym w:font="Wingdings" w:char="F0E0"/>
            </w:r>
          </w:p>
        </w:tc>
        <w:tc>
          <w:tcPr>
            <w:tcW w:w="0" w:type="auto"/>
          </w:tcPr>
          <w:p w14:paraId="6AE940ED" w14:textId="519338B6" w:rsidR="00093113" w:rsidRPr="007B0C16" w:rsidRDefault="00970A62" w:rsidP="00970A62">
            <w:pPr>
              <w:jc w:val="center"/>
              <w:rPr>
                <w:b/>
                <w:sz w:val="16"/>
                <w:szCs w:val="16"/>
              </w:rPr>
            </w:pPr>
            <w:r w:rsidRPr="007B0C16">
              <w:rPr>
                <w:b/>
                <w:sz w:val="16"/>
                <w:szCs w:val="16"/>
              </w:rPr>
              <w:t>1</w:t>
            </w:r>
          </w:p>
        </w:tc>
        <w:tc>
          <w:tcPr>
            <w:tcW w:w="0" w:type="auto"/>
          </w:tcPr>
          <w:p w14:paraId="116CB072" w14:textId="76CE8396" w:rsidR="001D5818" w:rsidRPr="007B0C16" w:rsidRDefault="00970A62" w:rsidP="00970A62">
            <w:pPr>
              <w:jc w:val="center"/>
              <w:rPr>
                <w:b/>
                <w:sz w:val="16"/>
                <w:szCs w:val="16"/>
              </w:rPr>
            </w:pPr>
            <w:r w:rsidRPr="007B0C16">
              <w:rPr>
                <w:b/>
                <w:sz w:val="16"/>
                <w:szCs w:val="16"/>
              </w:rPr>
              <w:t>2-3</w:t>
            </w:r>
          </w:p>
        </w:tc>
        <w:tc>
          <w:tcPr>
            <w:tcW w:w="0" w:type="auto"/>
          </w:tcPr>
          <w:p w14:paraId="11B9D212" w14:textId="6B9B039B" w:rsidR="001D5818" w:rsidRPr="007B0C16" w:rsidRDefault="00970A62" w:rsidP="00970A62">
            <w:pPr>
              <w:jc w:val="center"/>
              <w:rPr>
                <w:b/>
                <w:sz w:val="16"/>
                <w:szCs w:val="16"/>
              </w:rPr>
            </w:pPr>
            <w:r w:rsidRPr="007B0C16">
              <w:rPr>
                <w:b/>
                <w:sz w:val="16"/>
                <w:szCs w:val="16"/>
              </w:rPr>
              <w:t>4</w:t>
            </w:r>
          </w:p>
        </w:tc>
      </w:tr>
      <w:tr w:rsidR="00970A62" w:rsidRPr="007B0C16" w14:paraId="43AF8A1D" w14:textId="77777777" w:rsidTr="00F20F30">
        <w:tc>
          <w:tcPr>
            <w:tcW w:w="0" w:type="auto"/>
          </w:tcPr>
          <w:p w14:paraId="2B4F8DFD" w14:textId="3B4F3444" w:rsidR="00970A62" w:rsidRPr="007B0C16" w:rsidRDefault="00970A62" w:rsidP="00970A62">
            <w:pPr>
              <w:jc w:val="center"/>
              <w:rPr>
                <w:b/>
                <w:sz w:val="16"/>
                <w:szCs w:val="16"/>
              </w:rPr>
            </w:pPr>
            <w:r w:rsidRPr="007B0C16">
              <w:rPr>
                <w:b/>
                <w:sz w:val="16"/>
                <w:szCs w:val="16"/>
              </w:rPr>
              <w:t>D100</w:t>
            </w:r>
          </w:p>
        </w:tc>
        <w:tc>
          <w:tcPr>
            <w:tcW w:w="0" w:type="auto"/>
          </w:tcPr>
          <w:p w14:paraId="2606F662" w14:textId="30C0EFBE" w:rsidR="00970A62" w:rsidRPr="007B0C16" w:rsidRDefault="00970A62" w:rsidP="00970A62">
            <w:pPr>
              <w:jc w:val="center"/>
              <w:rPr>
                <w:b/>
                <w:sz w:val="16"/>
                <w:szCs w:val="16"/>
              </w:rPr>
            </w:pPr>
            <w:r w:rsidRPr="007B0C16">
              <w:rPr>
                <w:b/>
                <w:sz w:val="16"/>
                <w:szCs w:val="16"/>
              </w:rPr>
              <w:t>Divers</w:t>
            </w:r>
          </w:p>
        </w:tc>
        <w:tc>
          <w:tcPr>
            <w:tcW w:w="0" w:type="auto"/>
          </w:tcPr>
          <w:p w14:paraId="7426CE69" w14:textId="74BA1F73" w:rsidR="00970A62" w:rsidRPr="007B0C16" w:rsidRDefault="00970A62" w:rsidP="00970A62">
            <w:pPr>
              <w:jc w:val="center"/>
              <w:rPr>
                <w:b/>
                <w:sz w:val="16"/>
                <w:szCs w:val="16"/>
              </w:rPr>
            </w:pPr>
            <w:r w:rsidRPr="007B0C16">
              <w:rPr>
                <w:b/>
                <w:sz w:val="16"/>
                <w:szCs w:val="16"/>
              </w:rPr>
              <w:t>Bases</w:t>
            </w:r>
          </w:p>
        </w:tc>
        <w:tc>
          <w:tcPr>
            <w:tcW w:w="0" w:type="auto"/>
          </w:tcPr>
          <w:p w14:paraId="0FC996EC" w14:textId="23556E03" w:rsidR="00970A62" w:rsidRPr="007B0C16" w:rsidRDefault="00970A62" w:rsidP="00970A62">
            <w:pPr>
              <w:jc w:val="center"/>
              <w:rPr>
                <w:b/>
                <w:sz w:val="16"/>
                <w:szCs w:val="16"/>
              </w:rPr>
            </w:pPr>
            <w:r w:rsidRPr="007B0C16">
              <w:rPr>
                <w:b/>
                <w:sz w:val="16"/>
                <w:szCs w:val="16"/>
              </w:rPr>
              <w:t>Fioles</w:t>
            </w:r>
          </w:p>
        </w:tc>
      </w:tr>
      <w:tr w:rsidR="00970A62" w:rsidRPr="007B0C16" w14:paraId="1898C699" w14:textId="77777777" w:rsidTr="00F20F30">
        <w:tc>
          <w:tcPr>
            <w:tcW w:w="0" w:type="auto"/>
          </w:tcPr>
          <w:p w14:paraId="00AE0728" w14:textId="77777777" w:rsidR="00970A62" w:rsidRPr="007B0C16" w:rsidRDefault="00970A62" w:rsidP="00970A62">
            <w:pPr>
              <w:jc w:val="center"/>
              <w:rPr>
                <w:sz w:val="16"/>
                <w:szCs w:val="16"/>
              </w:rPr>
            </w:pPr>
            <w:r w:rsidRPr="007B0C16">
              <w:rPr>
                <w:sz w:val="16"/>
                <w:szCs w:val="16"/>
              </w:rPr>
              <w:t>01-04</w:t>
            </w:r>
          </w:p>
        </w:tc>
        <w:tc>
          <w:tcPr>
            <w:tcW w:w="0" w:type="auto"/>
          </w:tcPr>
          <w:p w14:paraId="2F553C2F" w14:textId="77777777" w:rsidR="00970A62" w:rsidRPr="007B0C16" w:rsidRDefault="00970A62" w:rsidP="00970A62">
            <w:pPr>
              <w:rPr>
                <w:sz w:val="16"/>
              </w:rPr>
            </w:pPr>
            <w:r w:rsidRPr="007B0C16">
              <w:rPr>
                <w:sz w:val="16"/>
              </w:rPr>
              <w:t>pilon</w:t>
            </w:r>
          </w:p>
        </w:tc>
        <w:tc>
          <w:tcPr>
            <w:tcW w:w="0" w:type="auto"/>
          </w:tcPr>
          <w:p w14:paraId="73F2A8D2" w14:textId="77777777" w:rsidR="00970A62" w:rsidRPr="00DA47F8" w:rsidRDefault="00970A62" w:rsidP="00970A62">
            <w:pPr>
              <w:rPr>
                <w:bCs/>
                <w:sz w:val="16"/>
                <w:szCs w:val="16"/>
              </w:rPr>
            </w:pPr>
            <w:r w:rsidRPr="00DA47F8">
              <w:rPr>
                <w:b/>
                <w:sz w:val="16"/>
                <w:szCs w:val="16"/>
              </w:rPr>
              <w:t>1 gr de poudre</w:t>
            </w:r>
            <w:r w:rsidRPr="00DA47F8">
              <w:rPr>
                <w:bCs/>
                <w:sz w:val="16"/>
                <w:szCs w:val="16"/>
              </w:rPr>
              <w:t xml:space="preserve"> Or </w:t>
            </w:r>
          </w:p>
        </w:tc>
        <w:tc>
          <w:tcPr>
            <w:tcW w:w="0" w:type="auto"/>
          </w:tcPr>
          <w:p w14:paraId="3F436C26" w14:textId="77777777" w:rsidR="00970A62" w:rsidRPr="007B0C16" w:rsidRDefault="00970A62" w:rsidP="00970A62">
            <w:pPr>
              <w:rPr>
                <w:sz w:val="16"/>
                <w:szCs w:val="16"/>
              </w:rPr>
            </w:pPr>
            <w:r w:rsidRPr="007B0C16">
              <w:rPr>
                <w:sz w:val="16"/>
                <w:szCs w:val="16"/>
              </w:rPr>
              <w:t>Grandeur Spirituelle</w:t>
            </w:r>
          </w:p>
        </w:tc>
      </w:tr>
      <w:tr w:rsidR="00970A62" w:rsidRPr="007B0C16" w14:paraId="76F84C11" w14:textId="77777777" w:rsidTr="00F20F30">
        <w:tc>
          <w:tcPr>
            <w:tcW w:w="0" w:type="auto"/>
          </w:tcPr>
          <w:p w14:paraId="3807986D" w14:textId="77777777" w:rsidR="00970A62" w:rsidRPr="007B0C16" w:rsidRDefault="00970A62" w:rsidP="00970A62">
            <w:pPr>
              <w:jc w:val="center"/>
              <w:rPr>
                <w:sz w:val="16"/>
                <w:szCs w:val="16"/>
              </w:rPr>
            </w:pPr>
            <w:r w:rsidRPr="007B0C16">
              <w:rPr>
                <w:sz w:val="16"/>
                <w:szCs w:val="16"/>
              </w:rPr>
              <w:t>05-08</w:t>
            </w:r>
          </w:p>
        </w:tc>
        <w:tc>
          <w:tcPr>
            <w:tcW w:w="0" w:type="auto"/>
          </w:tcPr>
          <w:p w14:paraId="166F53F5" w14:textId="77777777" w:rsidR="00970A62" w:rsidRPr="007B0C16" w:rsidRDefault="00970A62" w:rsidP="00970A62">
            <w:pPr>
              <w:rPr>
                <w:sz w:val="16"/>
              </w:rPr>
            </w:pPr>
            <w:r w:rsidRPr="007B0C16">
              <w:rPr>
                <w:sz w:val="16"/>
              </w:rPr>
              <w:t>poêle</w:t>
            </w:r>
          </w:p>
        </w:tc>
        <w:tc>
          <w:tcPr>
            <w:tcW w:w="0" w:type="auto"/>
          </w:tcPr>
          <w:p w14:paraId="47F4A6FC" w14:textId="075ED85B"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Argent </w:t>
            </w:r>
          </w:p>
        </w:tc>
        <w:tc>
          <w:tcPr>
            <w:tcW w:w="0" w:type="auto"/>
          </w:tcPr>
          <w:p w14:paraId="0FB6E83E" w14:textId="77777777" w:rsidR="00970A62" w:rsidRPr="007B0C16" w:rsidRDefault="00970A62" w:rsidP="00970A62">
            <w:pPr>
              <w:rPr>
                <w:sz w:val="16"/>
                <w:szCs w:val="16"/>
              </w:rPr>
            </w:pPr>
            <w:r w:rsidRPr="007B0C16">
              <w:rPr>
                <w:sz w:val="16"/>
                <w:szCs w:val="16"/>
              </w:rPr>
              <w:t>Corps Héroïque</w:t>
            </w:r>
          </w:p>
        </w:tc>
      </w:tr>
      <w:tr w:rsidR="00970A62" w:rsidRPr="007B0C16" w14:paraId="54443EA1" w14:textId="77777777" w:rsidTr="00F20F30">
        <w:tc>
          <w:tcPr>
            <w:tcW w:w="0" w:type="auto"/>
          </w:tcPr>
          <w:p w14:paraId="2E8B1533" w14:textId="77777777" w:rsidR="00970A62" w:rsidRPr="007B0C16" w:rsidRDefault="00970A62" w:rsidP="00970A62">
            <w:pPr>
              <w:jc w:val="center"/>
              <w:rPr>
                <w:sz w:val="16"/>
                <w:szCs w:val="16"/>
              </w:rPr>
            </w:pPr>
            <w:r w:rsidRPr="007B0C16">
              <w:rPr>
                <w:sz w:val="16"/>
                <w:szCs w:val="16"/>
              </w:rPr>
              <w:t>09-12</w:t>
            </w:r>
          </w:p>
        </w:tc>
        <w:tc>
          <w:tcPr>
            <w:tcW w:w="0" w:type="auto"/>
          </w:tcPr>
          <w:p w14:paraId="28B90418" w14:textId="77777777" w:rsidR="00970A62" w:rsidRPr="007B0C16" w:rsidRDefault="00970A62" w:rsidP="00970A62">
            <w:pPr>
              <w:rPr>
                <w:sz w:val="16"/>
              </w:rPr>
            </w:pPr>
            <w:r w:rsidRPr="007B0C16">
              <w:rPr>
                <w:sz w:val="16"/>
              </w:rPr>
              <w:t>cuiller</w:t>
            </w:r>
          </w:p>
        </w:tc>
        <w:tc>
          <w:tcPr>
            <w:tcW w:w="0" w:type="auto"/>
          </w:tcPr>
          <w:p w14:paraId="5CDED9E5" w14:textId="5C9EC1A5"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Fer </w:t>
            </w:r>
          </w:p>
        </w:tc>
        <w:tc>
          <w:tcPr>
            <w:tcW w:w="0" w:type="auto"/>
          </w:tcPr>
          <w:p w14:paraId="6C5A037A" w14:textId="77777777" w:rsidR="00970A62" w:rsidRPr="007B0C16" w:rsidRDefault="00970A62" w:rsidP="00970A62">
            <w:pPr>
              <w:rPr>
                <w:sz w:val="16"/>
                <w:szCs w:val="16"/>
              </w:rPr>
            </w:pPr>
            <w:r w:rsidRPr="007B0C16">
              <w:rPr>
                <w:sz w:val="16"/>
                <w:szCs w:val="16"/>
              </w:rPr>
              <w:t>L’Oracle Ancien</w:t>
            </w:r>
          </w:p>
        </w:tc>
      </w:tr>
      <w:tr w:rsidR="00970A62" w:rsidRPr="007B0C16" w14:paraId="62861021" w14:textId="77777777" w:rsidTr="00F20F30">
        <w:tc>
          <w:tcPr>
            <w:tcW w:w="0" w:type="auto"/>
          </w:tcPr>
          <w:p w14:paraId="59238220" w14:textId="77777777" w:rsidR="00970A62" w:rsidRPr="007B0C16" w:rsidRDefault="00970A62" w:rsidP="00970A62">
            <w:pPr>
              <w:jc w:val="center"/>
              <w:rPr>
                <w:sz w:val="16"/>
                <w:szCs w:val="16"/>
              </w:rPr>
            </w:pPr>
            <w:r w:rsidRPr="007B0C16">
              <w:rPr>
                <w:sz w:val="16"/>
                <w:szCs w:val="16"/>
              </w:rPr>
              <w:t>13-16</w:t>
            </w:r>
          </w:p>
        </w:tc>
        <w:tc>
          <w:tcPr>
            <w:tcW w:w="0" w:type="auto"/>
          </w:tcPr>
          <w:p w14:paraId="4243E515" w14:textId="77777777" w:rsidR="00970A62" w:rsidRPr="007B0C16" w:rsidRDefault="00970A62" w:rsidP="00970A62">
            <w:pPr>
              <w:rPr>
                <w:sz w:val="16"/>
              </w:rPr>
            </w:pPr>
            <w:r w:rsidRPr="007B0C16">
              <w:rPr>
                <w:sz w:val="16"/>
              </w:rPr>
              <w:t>pince</w:t>
            </w:r>
          </w:p>
        </w:tc>
        <w:tc>
          <w:tcPr>
            <w:tcW w:w="0" w:type="auto"/>
          </w:tcPr>
          <w:p w14:paraId="41B84034" w14:textId="5177C5AF"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Graphite </w:t>
            </w:r>
          </w:p>
        </w:tc>
        <w:tc>
          <w:tcPr>
            <w:tcW w:w="0" w:type="auto"/>
          </w:tcPr>
          <w:p w14:paraId="5483E21B" w14:textId="77777777" w:rsidR="00970A62" w:rsidRPr="007B0C16" w:rsidRDefault="00970A62" w:rsidP="00970A62">
            <w:pPr>
              <w:rPr>
                <w:sz w:val="16"/>
                <w:szCs w:val="16"/>
              </w:rPr>
            </w:pPr>
            <w:r w:rsidRPr="007B0C16">
              <w:rPr>
                <w:sz w:val="16"/>
                <w:szCs w:val="16"/>
              </w:rPr>
              <w:t>Les Grands Yeux</w:t>
            </w:r>
          </w:p>
        </w:tc>
      </w:tr>
      <w:tr w:rsidR="00970A62" w:rsidRPr="007B0C16" w14:paraId="1BDD091B" w14:textId="77777777" w:rsidTr="00F20F30">
        <w:tc>
          <w:tcPr>
            <w:tcW w:w="0" w:type="auto"/>
          </w:tcPr>
          <w:p w14:paraId="4C25B886" w14:textId="77777777" w:rsidR="00970A62" w:rsidRPr="007B0C16" w:rsidRDefault="00970A62" w:rsidP="00970A62">
            <w:pPr>
              <w:jc w:val="center"/>
              <w:rPr>
                <w:sz w:val="16"/>
                <w:szCs w:val="16"/>
              </w:rPr>
            </w:pPr>
            <w:r w:rsidRPr="007B0C16">
              <w:rPr>
                <w:sz w:val="16"/>
                <w:szCs w:val="16"/>
              </w:rPr>
              <w:t>17-20</w:t>
            </w:r>
          </w:p>
        </w:tc>
        <w:tc>
          <w:tcPr>
            <w:tcW w:w="0" w:type="auto"/>
          </w:tcPr>
          <w:p w14:paraId="5E24D427" w14:textId="77777777" w:rsidR="00970A62" w:rsidRPr="007B0C16" w:rsidRDefault="00970A62" w:rsidP="00970A62">
            <w:pPr>
              <w:rPr>
                <w:sz w:val="16"/>
              </w:rPr>
            </w:pPr>
            <w:r w:rsidRPr="007B0C16">
              <w:rPr>
                <w:sz w:val="16"/>
              </w:rPr>
              <w:t>entonnoir</w:t>
            </w:r>
          </w:p>
        </w:tc>
        <w:tc>
          <w:tcPr>
            <w:tcW w:w="0" w:type="auto"/>
          </w:tcPr>
          <w:p w14:paraId="45EBD673" w14:textId="7AE7B63E"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Cuivre </w:t>
            </w:r>
          </w:p>
        </w:tc>
        <w:tc>
          <w:tcPr>
            <w:tcW w:w="0" w:type="auto"/>
          </w:tcPr>
          <w:p w14:paraId="038EE468" w14:textId="77777777" w:rsidR="00970A62" w:rsidRPr="007B0C16" w:rsidRDefault="00970A62" w:rsidP="00970A62">
            <w:pPr>
              <w:rPr>
                <w:sz w:val="16"/>
                <w:szCs w:val="16"/>
              </w:rPr>
            </w:pPr>
            <w:r w:rsidRPr="007B0C16">
              <w:rPr>
                <w:sz w:val="16"/>
                <w:szCs w:val="16"/>
              </w:rPr>
              <w:t>Réaction Fatale</w:t>
            </w:r>
          </w:p>
        </w:tc>
      </w:tr>
      <w:tr w:rsidR="00970A62" w:rsidRPr="007B0C16" w14:paraId="1BF43547" w14:textId="77777777" w:rsidTr="00F20F30">
        <w:tc>
          <w:tcPr>
            <w:tcW w:w="0" w:type="auto"/>
          </w:tcPr>
          <w:p w14:paraId="09B30171" w14:textId="77777777" w:rsidR="00970A62" w:rsidRPr="007B0C16" w:rsidRDefault="00970A62" w:rsidP="00970A62">
            <w:pPr>
              <w:jc w:val="center"/>
              <w:rPr>
                <w:sz w:val="16"/>
                <w:szCs w:val="16"/>
              </w:rPr>
            </w:pPr>
            <w:r w:rsidRPr="007B0C16">
              <w:rPr>
                <w:sz w:val="16"/>
                <w:szCs w:val="16"/>
              </w:rPr>
              <w:t>21-24</w:t>
            </w:r>
          </w:p>
        </w:tc>
        <w:tc>
          <w:tcPr>
            <w:tcW w:w="0" w:type="auto"/>
          </w:tcPr>
          <w:p w14:paraId="334AFB1B" w14:textId="77777777" w:rsidR="00970A62" w:rsidRPr="007B0C16" w:rsidRDefault="00970A62" w:rsidP="00970A62">
            <w:pPr>
              <w:rPr>
                <w:sz w:val="16"/>
              </w:rPr>
            </w:pPr>
            <w:r w:rsidRPr="007B0C16">
              <w:rPr>
                <w:sz w:val="16"/>
              </w:rPr>
              <w:t>tuyau</w:t>
            </w:r>
          </w:p>
        </w:tc>
        <w:tc>
          <w:tcPr>
            <w:tcW w:w="0" w:type="auto"/>
          </w:tcPr>
          <w:p w14:paraId="5E901758" w14:textId="26476967"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Quartz </w:t>
            </w:r>
          </w:p>
        </w:tc>
        <w:tc>
          <w:tcPr>
            <w:tcW w:w="0" w:type="auto"/>
          </w:tcPr>
          <w:p w14:paraId="58DC7152" w14:textId="77777777" w:rsidR="00970A62" w:rsidRPr="007B0C16" w:rsidRDefault="00970A62" w:rsidP="00970A62">
            <w:pPr>
              <w:rPr>
                <w:sz w:val="16"/>
                <w:szCs w:val="16"/>
              </w:rPr>
            </w:pPr>
            <w:r w:rsidRPr="007B0C16">
              <w:rPr>
                <w:sz w:val="16"/>
                <w:szCs w:val="16"/>
              </w:rPr>
              <w:t>Puissance Essentielle</w:t>
            </w:r>
          </w:p>
        </w:tc>
      </w:tr>
      <w:tr w:rsidR="00970A62" w:rsidRPr="007B0C16" w14:paraId="0CC7E28E" w14:textId="77777777" w:rsidTr="00F20F30">
        <w:tc>
          <w:tcPr>
            <w:tcW w:w="0" w:type="auto"/>
          </w:tcPr>
          <w:p w14:paraId="02AC9A25" w14:textId="77777777" w:rsidR="00970A62" w:rsidRPr="007B0C16" w:rsidRDefault="00970A62" w:rsidP="00970A62">
            <w:pPr>
              <w:jc w:val="center"/>
              <w:rPr>
                <w:sz w:val="16"/>
                <w:szCs w:val="16"/>
              </w:rPr>
            </w:pPr>
            <w:r w:rsidRPr="007B0C16">
              <w:rPr>
                <w:sz w:val="16"/>
                <w:szCs w:val="16"/>
              </w:rPr>
              <w:t>25-28</w:t>
            </w:r>
          </w:p>
        </w:tc>
        <w:tc>
          <w:tcPr>
            <w:tcW w:w="0" w:type="auto"/>
          </w:tcPr>
          <w:p w14:paraId="32A23D82" w14:textId="77777777" w:rsidR="00970A62" w:rsidRPr="007B0C16" w:rsidRDefault="00970A62" w:rsidP="00970A62">
            <w:pPr>
              <w:rPr>
                <w:sz w:val="16"/>
              </w:rPr>
            </w:pPr>
            <w:r w:rsidRPr="007B0C16">
              <w:rPr>
                <w:sz w:val="16"/>
              </w:rPr>
              <w:t>fiole</w:t>
            </w:r>
          </w:p>
        </w:tc>
        <w:tc>
          <w:tcPr>
            <w:tcW w:w="0" w:type="auto"/>
          </w:tcPr>
          <w:p w14:paraId="151E6352" w14:textId="1CA35815"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Plomb </w:t>
            </w:r>
          </w:p>
        </w:tc>
        <w:tc>
          <w:tcPr>
            <w:tcW w:w="0" w:type="auto"/>
          </w:tcPr>
          <w:p w14:paraId="49D50905" w14:textId="77777777" w:rsidR="00970A62" w:rsidRPr="007B0C16" w:rsidRDefault="00970A62" w:rsidP="00970A62">
            <w:pPr>
              <w:rPr>
                <w:sz w:val="16"/>
                <w:szCs w:val="16"/>
              </w:rPr>
            </w:pPr>
            <w:r w:rsidRPr="007B0C16">
              <w:rPr>
                <w:b/>
                <w:sz w:val="16"/>
                <w:szCs w:val="16"/>
              </w:rPr>
              <w:t>Transmutation</w:t>
            </w:r>
            <w:r w:rsidRPr="007B0C16">
              <w:rPr>
                <w:sz w:val="16"/>
                <w:szCs w:val="16"/>
              </w:rPr>
              <w:t xml:space="preserve"> Naturelle</w:t>
            </w:r>
          </w:p>
        </w:tc>
      </w:tr>
      <w:tr w:rsidR="00970A62" w:rsidRPr="007B0C16" w14:paraId="1B247790" w14:textId="77777777" w:rsidTr="00F20F30">
        <w:tc>
          <w:tcPr>
            <w:tcW w:w="0" w:type="auto"/>
          </w:tcPr>
          <w:p w14:paraId="6B4B1DFA" w14:textId="77777777" w:rsidR="00970A62" w:rsidRPr="007B0C16" w:rsidRDefault="00970A62" w:rsidP="00970A62">
            <w:pPr>
              <w:jc w:val="center"/>
              <w:rPr>
                <w:sz w:val="16"/>
                <w:szCs w:val="16"/>
              </w:rPr>
            </w:pPr>
            <w:r w:rsidRPr="007B0C16">
              <w:rPr>
                <w:sz w:val="16"/>
                <w:szCs w:val="16"/>
              </w:rPr>
              <w:t>29-32</w:t>
            </w:r>
          </w:p>
        </w:tc>
        <w:tc>
          <w:tcPr>
            <w:tcW w:w="0" w:type="auto"/>
          </w:tcPr>
          <w:p w14:paraId="3BC9E918" w14:textId="77777777" w:rsidR="00970A62" w:rsidRPr="007B0C16" w:rsidRDefault="00970A62" w:rsidP="00970A62">
            <w:pPr>
              <w:rPr>
                <w:sz w:val="16"/>
              </w:rPr>
            </w:pPr>
            <w:r w:rsidRPr="007B0C16">
              <w:rPr>
                <w:sz w:val="16"/>
              </w:rPr>
              <w:t>filtre</w:t>
            </w:r>
          </w:p>
        </w:tc>
        <w:tc>
          <w:tcPr>
            <w:tcW w:w="0" w:type="auto"/>
          </w:tcPr>
          <w:p w14:paraId="4C001F80" w14:textId="4176D1EE"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Soufre </w:t>
            </w:r>
          </w:p>
        </w:tc>
        <w:tc>
          <w:tcPr>
            <w:tcW w:w="0" w:type="auto"/>
          </w:tcPr>
          <w:p w14:paraId="3BC54CEA" w14:textId="38778350" w:rsidR="00970A62" w:rsidRPr="007B0C16" w:rsidRDefault="00970A62" w:rsidP="00970A62">
            <w:pPr>
              <w:rPr>
                <w:sz w:val="16"/>
                <w:szCs w:val="16"/>
              </w:rPr>
            </w:pPr>
            <w:r w:rsidRPr="007B0C16">
              <w:rPr>
                <w:sz w:val="16"/>
                <w:szCs w:val="16"/>
              </w:rPr>
              <w:t>Écrin des Bases</w:t>
            </w:r>
          </w:p>
        </w:tc>
      </w:tr>
      <w:tr w:rsidR="00970A62" w:rsidRPr="007B0C16" w14:paraId="6034D6FC" w14:textId="77777777" w:rsidTr="00F20F30">
        <w:tc>
          <w:tcPr>
            <w:tcW w:w="0" w:type="auto"/>
          </w:tcPr>
          <w:p w14:paraId="610B9EE2" w14:textId="77777777" w:rsidR="00970A62" w:rsidRPr="007B0C16" w:rsidRDefault="00970A62" w:rsidP="00970A62">
            <w:pPr>
              <w:jc w:val="center"/>
              <w:rPr>
                <w:sz w:val="16"/>
                <w:szCs w:val="16"/>
              </w:rPr>
            </w:pPr>
            <w:r w:rsidRPr="007B0C16">
              <w:rPr>
                <w:sz w:val="16"/>
                <w:szCs w:val="16"/>
              </w:rPr>
              <w:t>33-36</w:t>
            </w:r>
          </w:p>
        </w:tc>
        <w:tc>
          <w:tcPr>
            <w:tcW w:w="0" w:type="auto"/>
          </w:tcPr>
          <w:p w14:paraId="15DB408F" w14:textId="77777777" w:rsidR="00970A62" w:rsidRPr="007B0C16" w:rsidRDefault="00970A62" w:rsidP="00970A62">
            <w:pPr>
              <w:rPr>
                <w:sz w:val="16"/>
              </w:rPr>
            </w:pPr>
            <w:r w:rsidRPr="007B0C16">
              <w:rPr>
                <w:sz w:val="16"/>
              </w:rPr>
              <w:t>plaque</w:t>
            </w:r>
          </w:p>
        </w:tc>
        <w:tc>
          <w:tcPr>
            <w:tcW w:w="0" w:type="auto"/>
          </w:tcPr>
          <w:p w14:paraId="17487C7A" w14:textId="06606910"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Silice </w:t>
            </w:r>
          </w:p>
        </w:tc>
        <w:tc>
          <w:tcPr>
            <w:tcW w:w="0" w:type="auto"/>
          </w:tcPr>
          <w:p w14:paraId="52DC1595" w14:textId="77777777" w:rsidR="00970A62" w:rsidRPr="007B0C16" w:rsidRDefault="00970A62" w:rsidP="00970A62">
            <w:pPr>
              <w:rPr>
                <w:sz w:val="16"/>
                <w:szCs w:val="16"/>
              </w:rPr>
            </w:pPr>
            <w:r w:rsidRPr="007B0C16">
              <w:rPr>
                <w:sz w:val="16"/>
                <w:szCs w:val="16"/>
              </w:rPr>
              <w:t>Bouclier des étoiles</w:t>
            </w:r>
          </w:p>
        </w:tc>
      </w:tr>
      <w:tr w:rsidR="00970A62" w:rsidRPr="007B0C16" w14:paraId="1D8BA797" w14:textId="77777777" w:rsidTr="00F20F30">
        <w:tc>
          <w:tcPr>
            <w:tcW w:w="0" w:type="auto"/>
            <w:tcBorders>
              <w:bottom w:val="single" w:sz="12" w:space="0" w:color="auto"/>
            </w:tcBorders>
          </w:tcPr>
          <w:p w14:paraId="662863ED" w14:textId="77777777" w:rsidR="00970A62" w:rsidRPr="007B0C16" w:rsidRDefault="00970A62" w:rsidP="00970A62">
            <w:pPr>
              <w:jc w:val="center"/>
              <w:rPr>
                <w:sz w:val="16"/>
                <w:szCs w:val="16"/>
              </w:rPr>
            </w:pPr>
            <w:r w:rsidRPr="007B0C16">
              <w:rPr>
                <w:sz w:val="16"/>
                <w:szCs w:val="16"/>
              </w:rPr>
              <w:t>37-40</w:t>
            </w:r>
          </w:p>
        </w:tc>
        <w:tc>
          <w:tcPr>
            <w:tcW w:w="0" w:type="auto"/>
            <w:tcBorders>
              <w:bottom w:val="single" w:sz="12" w:space="0" w:color="auto"/>
            </w:tcBorders>
          </w:tcPr>
          <w:p w14:paraId="368E67E5" w14:textId="77777777" w:rsidR="00970A62" w:rsidRPr="007B0C16" w:rsidRDefault="00970A62" w:rsidP="00970A62">
            <w:pPr>
              <w:rPr>
                <w:sz w:val="16"/>
              </w:rPr>
            </w:pPr>
            <w:r w:rsidRPr="007B0C16">
              <w:rPr>
                <w:sz w:val="16"/>
              </w:rPr>
              <w:t>plateau</w:t>
            </w:r>
          </w:p>
        </w:tc>
        <w:tc>
          <w:tcPr>
            <w:tcW w:w="0" w:type="auto"/>
            <w:tcBorders>
              <w:bottom w:val="single" w:sz="12" w:space="0" w:color="auto"/>
            </w:tcBorders>
          </w:tcPr>
          <w:p w14:paraId="10348C25" w14:textId="3BAB36DF" w:rsidR="00970A62" w:rsidRPr="00DA47F8" w:rsidRDefault="00DA47F8" w:rsidP="00970A62">
            <w:pPr>
              <w:rPr>
                <w:bCs/>
                <w:sz w:val="16"/>
                <w:szCs w:val="16"/>
              </w:rPr>
            </w:pPr>
            <w:r w:rsidRPr="00DA47F8">
              <w:rPr>
                <w:bCs/>
                <w:sz w:val="16"/>
                <w:szCs w:val="16"/>
              </w:rPr>
              <w:t xml:space="preserve">1 gr de poudre </w:t>
            </w:r>
            <w:r w:rsidR="00970A62" w:rsidRPr="00DA47F8">
              <w:rPr>
                <w:bCs/>
                <w:sz w:val="16"/>
                <w:szCs w:val="16"/>
              </w:rPr>
              <w:t xml:space="preserve">Arsenic </w:t>
            </w:r>
          </w:p>
        </w:tc>
        <w:tc>
          <w:tcPr>
            <w:tcW w:w="0" w:type="auto"/>
            <w:tcBorders>
              <w:bottom w:val="single" w:sz="12" w:space="0" w:color="auto"/>
            </w:tcBorders>
          </w:tcPr>
          <w:p w14:paraId="4AF113A6" w14:textId="77777777" w:rsidR="00970A62" w:rsidRPr="007B0C16" w:rsidRDefault="00970A62" w:rsidP="00970A62">
            <w:pPr>
              <w:rPr>
                <w:sz w:val="16"/>
                <w:szCs w:val="16"/>
              </w:rPr>
            </w:pPr>
            <w:r w:rsidRPr="007B0C16">
              <w:rPr>
                <w:sz w:val="16"/>
                <w:szCs w:val="16"/>
              </w:rPr>
              <w:t>Source Originelle</w:t>
            </w:r>
          </w:p>
        </w:tc>
      </w:tr>
      <w:tr w:rsidR="00970A62" w:rsidRPr="007B0C16" w14:paraId="0077CA37" w14:textId="77777777" w:rsidTr="00F20F30">
        <w:tc>
          <w:tcPr>
            <w:tcW w:w="0" w:type="auto"/>
            <w:tcBorders>
              <w:top w:val="single" w:sz="12" w:space="0" w:color="auto"/>
            </w:tcBorders>
            <w:shd w:val="clear" w:color="auto" w:fill="E6E6E6"/>
          </w:tcPr>
          <w:p w14:paraId="11A90EFF" w14:textId="77777777" w:rsidR="00970A62" w:rsidRPr="007B0C16" w:rsidRDefault="00970A62" w:rsidP="00970A62">
            <w:pPr>
              <w:jc w:val="center"/>
              <w:rPr>
                <w:sz w:val="16"/>
                <w:szCs w:val="16"/>
              </w:rPr>
            </w:pPr>
            <w:r w:rsidRPr="007B0C16">
              <w:rPr>
                <w:sz w:val="16"/>
                <w:szCs w:val="16"/>
              </w:rPr>
              <w:t>41-43</w:t>
            </w:r>
          </w:p>
        </w:tc>
        <w:tc>
          <w:tcPr>
            <w:tcW w:w="0" w:type="auto"/>
            <w:tcBorders>
              <w:top w:val="single" w:sz="12" w:space="0" w:color="auto"/>
            </w:tcBorders>
            <w:shd w:val="clear" w:color="auto" w:fill="E6E6E6"/>
          </w:tcPr>
          <w:p w14:paraId="1DB0F686" w14:textId="03FE99FF" w:rsidR="00970A62" w:rsidRPr="00DA47F8" w:rsidRDefault="00DA47F8" w:rsidP="00970A62">
            <w:pPr>
              <w:rPr>
                <w:bCs/>
                <w:sz w:val="16"/>
                <w:szCs w:val="16"/>
              </w:rPr>
            </w:pPr>
            <w:r w:rsidRPr="00DA47F8">
              <w:rPr>
                <w:b/>
                <w:sz w:val="16"/>
                <w:szCs w:val="16"/>
              </w:rPr>
              <w:t>d6 doses de</w:t>
            </w:r>
            <w:r w:rsidRPr="00DA47F8">
              <w:rPr>
                <w:bCs/>
                <w:sz w:val="16"/>
                <w:szCs w:val="16"/>
              </w:rPr>
              <w:t xml:space="preserve"> </w:t>
            </w:r>
            <w:r w:rsidR="00970A62" w:rsidRPr="00DA47F8">
              <w:rPr>
                <w:bCs/>
                <w:sz w:val="16"/>
                <w:szCs w:val="16"/>
              </w:rPr>
              <w:t xml:space="preserve">Rose </w:t>
            </w:r>
          </w:p>
        </w:tc>
        <w:tc>
          <w:tcPr>
            <w:tcW w:w="0" w:type="auto"/>
            <w:tcBorders>
              <w:top w:val="single" w:sz="12" w:space="0" w:color="auto"/>
            </w:tcBorders>
            <w:shd w:val="clear" w:color="auto" w:fill="E6E6E6"/>
          </w:tcPr>
          <w:p w14:paraId="28EE3AC3" w14:textId="07B40503" w:rsidR="00970A62" w:rsidRPr="00DA47F8" w:rsidRDefault="00DA47F8" w:rsidP="00970A62">
            <w:pPr>
              <w:rPr>
                <w:bCs/>
                <w:sz w:val="16"/>
                <w:szCs w:val="16"/>
              </w:rPr>
            </w:pPr>
            <w:r w:rsidRPr="00DA47F8">
              <w:rPr>
                <w:b/>
                <w:sz w:val="16"/>
                <w:szCs w:val="16"/>
              </w:rPr>
              <w:t xml:space="preserve">d6 doses </w:t>
            </w:r>
            <w:r w:rsidR="00970A62" w:rsidRPr="00DA47F8">
              <w:rPr>
                <w:b/>
                <w:sz w:val="16"/>
                <w:szCs w:val="16"/>
              </w:rPr>
              <w:t>Huile de</w:t>
            </w:r>
            <w:r w:rsidR="00970A62" w:rsidRPr="00DA47F8">
              <w:rPr>
                <w:bCs/>
                <w:sz w:val="16"/>
                <w:szCs w:val="16"/>
              </w:rPr>
              <w:t xml:space="preserve"> Félin </w:t>
            </w:r>
          </w:p>
        </w:tc>
        <w:tc>
          <w:tcPr>
            <w:tcW w:w="0" w:type="auto"/>
            <w:tcBorders>
              <w:top w:val="single" w:sz="12" w:space="0" w:color="auto"/>
            </w:tcBorders>
            <w:shd w:val="clear" w:color="auto" w:fill="E6E6E6"/>
          </w:tcPr>
          <w:p w14:paraId="56511AA3" w14:textId="77777777" w:rsidR="00970A62" w:rsidRPr="007B0C16" w:rsidRDefault="00970A62" w:rsidP="00970A62">
            <w:pPr>
              <w:rPr>
                <w:sz w:val="16"/>
                <w:szCs w:val="16"/>
              </w:rPr>
            </w:pPr>
            <w:r w:rsidRPr="007B0C16">
              <w:rPr>
                <w:sz w:val="16"/>
                <w:szCs w:val="16"/>
              </w:rPr>
              <w:t>Mutation naturelle</w:t>
            </w:r>
          </w:p>
        </w:tc>
      </w:tr>
      <w:tr w:rsidR="00970A62" w:rsidRPr="007B0C16" w14:paraId="704EE6C2" w14:textId="77777777" w:rsidTr="00F20F30">
        <w:tc>
          <w:tcPr>
            <w:tcW w:w="0" w:type="auto"/>
            <w:shd w:val="clear" w:color="auto" w:fill="E6E6E6"/>
          </w:tcPr>
          <w:p w14:paraId="0E956225" w14:textId="77777777" w:rsidR="00970A62" w:rsidRPr="007B0C16" w:rsidRDefault="00970A62" w:rsidP="00970A62">
            <w:pPr>
              <w:jc w:val="center"/>
              <w:rPr>
                <w:sz w:val="16"/>
                <w:szCs w:val="16"/>
              </w:rPr>
            </w:pPr>
            <w:r w:rsidRPr="007B0C16">
              <w:rPr>
                <w:sz w:val="16"/>
                <w:szCs w:val="16"/>
              </w:rPr>
              <w:t>44-46</w:t>
            </w:r>
          </w:p>
        </w:tc>
        <w:tc>
          <w:tcPr>
            <w:tcW w:w="0" w:type="auto"/>
            <w:shd w:val="clear" w:color="auto" w:fill="E6E6E6"/>
          </w:tcPr>
          <w:p w14:paraId="13E2E7D5" w14:textId="442FD644"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 xml:space="preserve">Lavande </w:t>
            </w:r>
          </w:p>
        </w:tc>
        <w:tc>
          <w:tcPr>
            <w:tcW w:w="0" w:type="auto"/>
            <w:shd w:val="clear" w:color="auto" w:fill="E6E6E6"/>
          </w:tcPr>
          <w:p w14:paraId="02E492D0" w14:textId="1E5F761F" w:rsidR="00970A62" w:rsidRPr="00DA47F8" w:rsidRDefault="00DA47F8" w:rsidP="00970A62">
            <w:pPr>
              <w:rPr>
                <w:bCs/>
                <w:sz w:val="16"/>
                <w:szCs w:val="16"/>
              </w:rPr>
            </w:pPr>
            <w:r w:rsidRPr="00DA47F8">
              <w:rPr>
                <w:bCs/>
                <w:sz w:val="16"/>
                <w:szCs w:val="16"/>
              </w:rPr>
              <w:t xml:space="preserve">d6 doses Huile de </w:t>
            </w:r>
            <w:r w:rsidR="00970A62" w:rsidRPr="00DA47F8">
              <w:rPr>
                <w:bCs/>
                <w:sz w:val="16"/>
                <w:szCs w:val="16"/>
              </w:rPr>
              <w:t xml:space="preserve">Rongeur </w:t>
            </w:r>
          </w:p>
        </w:tc>
        <w:tc>
          <w:tcPr>
            <w:tcW w:w="0" w:type="auto"/>
            <w:shd w:val="clear" w:color="auto" w:fill="E6E6E6"/>
          </w:tcPr>
          <w:p w14:paraId="15E0E8C7" w14:textId="77777777" w:rsidR="00970A62" w:rsidRPr="007B0C16" w:rsidRDefault="00970A62" w:rsidP="00970A62">
            <w:pPr>
              <w:rPr>
                <w:sz w:val="16"/>
                <w:szCs w:val="16"/>
              </w:rPr>
            </w:pPr>
            <w:r w:rsidRPr="007B0C16">
              <w:rPr>
                <w:sz w:val="16"/>
                <w:szCs w:val="16"/>
              </w:rPr>
              <w:t xml:space="preserve">Alchimie de l’esprit </w:t>
            </w:r>
          </w:p>
        </w:tc>
      </w:tr>
      <w:tr w:rsidR="00970A62" w:rsidRPr="007B0C16" w14:paraId="1F600845" w14:textId="77777777" w:rsidTr="00F20F30">
        <w:tc>
          <w:tcPr>
            <w:tcW w:w="0" w:type="auto"/>
            <w:shd w:val="clear" w:color="auto" w:fill="E6E6E6"/>
          </w:tcPr>
          <w:p w14:paraId="1DF78C1D" w14:textId="77777777" w:rsidR="00970A62" w:rsidRPr="007B0C16" w:rsidRDefault="00970A62" w:rsidP="00970A62">
            <w:pPr>
              <w:jc w:val="center"/>
              <w:rPr>
                <w:sz w:val="16"/>
                <w:szCs w:val="16"/>
              </w:rPr>
            </w:pPr>
            <w:r w:rsidRPr="007B0C16">
              <w:rPr>
                <w:sz w:val="16"/>
                <w:szCs w:val="16"/>
              </w:rPr>
              <w:t>47-49</w:t>
            </w:r>
          </w:p>
        </w:tc>
        <w:tc>
          <w:tcPr>
            <w:tcW w:w="0" w:type="auto"/>
            <w:shd w:val="clear" w:color="auto" w:fill="E6E6E6"/>
          </w:tcPr>
          <w:p w14:paraId="3CC6F87F" w14:textId="7A3BDA4C"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 xml:space="preserve">Cannelle </w:t>
            </w:r>
          </w:p>
        </w:tc>
        <w:tc>
          <w:tcPr>
            <w:tcW w:w="0" w:type="auto"/>
            <w:shd w:val="clear" w:color="auto" w:fill="E6E6E6"/>
          </w:tcPr>
          <w:p w14:paraId="3837F050" w14:textId="4F434E0A" w:rsidR="00970A62" w:rsidRPr="007B0C16" w:rsidRDefault="00DA47F8" w:rsidP="00970A62">
            <w:pPr>
              <w:rPr>
                <w:sz w:val="16"/>
                <w:szCs w:val="16"/>
              </w:rPr>
            </w:pPr>
            <w:r w:rsidRPr="00DA47F8">
              <w:rPr>
                <w:bCs/>
                <w:sz w:val="16"/>
                <w:szCs w:val="16"/>
              </w:rPr>
              <w:t xml:space="preserve">d6 doses Huile de </w:t>
            </w:r>
            <w:r w:rsidR="00970A62" w:rsidRPr="007B0C16">
              <w:rPr>
                <w:sz w:val="16"/>
                <w:szCs w:val="16"/>
              </w:rPr>
              <w:t xml:space="preserve">Poisson </w:t>
            </w:r>
          </w:p>
        </w:tc>
        <w:tc>
          <w:tcPr>
            <w:tcW w:w="0" w:type="auto"/>
            <w:shd w:val="clear" w:color="auto" w:fill="E6E6E6"/>
          </w:tcPr>
          <w:p w14:paraId="550AEE2D" w14:textId="77777777" w:rsidR="00970A62" w:rsidRPr="007B0C16" w:rsidRDefault="00970A62" w:rsidP="00970A62">
            <w:pPr>
              <w:rPr>
                <w:sz w:val="16"/>
                <w:szCs w:val="16"/>
              </w:rPr>
            </w:pPr>
            <w:r w:rsidRPr="007B0C16">
              <w:rPr>
                <w:sz w:val="16"/>
                <w:szCs w:val="16"/>
              </w:rPr>
              <w:t>Atelier cosmique</w:t>
            </w:r>
          </w:p>
        </w:tc>
      </w:tr>
      <w:tr w:rsidR="00970A62" w:rsidRPr="007B0C16" w14:paraId="70C5B1D5" w14:textId="77777777" w:rsidTr="00F20F30">
        <w:tc>
          <w:tcPr>
            <w:tcW w:w="0" w:type="auto"/>
            <w:shd w:val="clear" w:color="auto" w:fill="E6E6E6"/>
          </w:tcPr>
          <w:p w14:paraId="422A0354" w14:textId="77777777" w:rsidR="00970A62" w:rsidRPr="007B0C16" w:rsidRDefault="00970A62" w:rsidP="00970A62">
            <w:pPr>
              <w:jc w:val="center"/>
              <w:rPr>
                <w:sz w:val="16"/>
                <w:szCs w:val="16"/>
              </w:rPr>
            </w:pPr>
            <w:r w:rsidRPr="007B0C16">
              <w:rPr>
                <w:sz w:val="16"/>
                <w:szCs w:val="16"/>
              </w:rPr>
              <w:t>50-52</w:t>
            </w:r>
          </w:p>
        </w:tc>
        <w:tc>
          <w:tcPr>
            <w:tcW w:w="0" w:type="auto"/>
            <w:shd w:val="clear" w:color="auto" w:fill="E6E6E6"/>
          </w:tcPr>
          <w:p w14:paraId="60CE7332" w14:textId="65328F84"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Genévrier</w:t>
            </w:r>
          </w:p>
        </w:tc>
        <w:tc>
          <w:tcPr>
            <w:tcW w:w="0" w:type="auto"/>
            <w:shd w:val="clear" w:color="auto" w:fill="E6E6E6"/>
          </w:tcPr>
          <w:p w14:paraId="6B264284" w14:textId="6415BA1C" w:rsidR="00970A62" w:rsidRPr="007B0C16" w:rsidRDefault="00DA47F8" w:rsidP="00970A62">
            <w:pPr>
              <w:rPr>
                <w:sz w:val="16"/>
                <w:szCs w:val="16"/>
              </w:rPr>
            </w:pPr>
            <w:r w:rsidRPr="00DA47F8">
              <w:rPr>
                <w:bCs/>
                <w:sz w:val="16"/>
                <w:szCs w:val="16"/>
              </w:rPr>
              <w:t xml:space="preserve">d6 doses Huile de </w:t>
            </w:r>
            <w:r w:rsidR="00970A62" w:rsidRPr="007B0C16">
              <w:rPr>
                <w:sz w:val="16"/>
                <w:szCs w:val="16"/>
              </w:rPr>
              <w:t xml:space="preserve">Humain </w:t>
            </w:r>
          </w:p>
        </w:tc>
        <w:tc>
          <w:tcPr>
            <w:tcW w:w="0" w:type="auto"/>
            <w:shd w:val="clear" w:color="auto" w:fill="E6E6E6"/>
          </w:tcPr>
          <w:p w14:paraId="35D2BDBC" w14:textId="77777777" w:rsidR="00970A62" w:rsidRPr="007B0C16" w:rsidRDefault="00970A62" w:rsidP="00970A62">
            <w:pPr>
              <w:rPr>
                <w:sz w:val="16"/>
                <w:szCs w:val="16"/>
              </w:rPr>
            </w:pPr>
            <w:r w:rsidRPr="007B0C16">
              <w:rPr>
                <w:sz w:val="16"/>
                <w:szCs w:val="16"/>
              </w:rPr>
              <w:t>Volte-Face</w:t>
            </w:r>
          </w:p>
        </w:tc>
      </w:tr>
      <w:tr w:rsidR="00970A62" w:rsidRPr="007B0C16" w14:paraId="01073F7D" w14:textId="77777777" w:rsidTr="00F20F30">
        <w:tc>
          <w:tcPr>
            <w:tcW w:w="0" w:type="auto"/>
            <w:shd w:val="clear" w:color="auto" w:fill="E6E6E6"/>
          </w:tcPr>
          <w:p w14:paraId="6B441EBB" w14:textId="77777777" w:rsidR="00970A62" w:rsidRPr="007B0C16" w:rsidRDefault="00970A62" w:rsidP="00970A62">
            <w:pPr>
              <w:jc w:val="center"/>
              <w:rPr>
                <w:sz w:val="16"/>
                <w:szCs w:val="16"/>
              </w:rPr>
            </w:pPr>
            <w:r w:rsidRPr="007B0C16">
              <w:rPr>
                <w:sz w:val="16"/>
                <w:szCs w:val="16"/>
              </w:rPr>
              <w:t>53-55</w:t>
            </w:r>
          </w:p>
        </w:tc>
        <w:tc>
          <w:tcPr>
            <w:tcW w:w="0" w:type="auto"/>
            <w:shd w:val="clear" w:color="auto" w:fill="E6E6E6"/>
          </w:tcPr>
          <w:p w14:paraId="2F5BCA92" w14:textId="5FB8A92C"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 xml:space="preserve">Sauge </w:t>
            </w:r>
          </w:p>
        </w:tc>
        <w:tc>
          <w:tcPr>
            <w:tcW w:w="0" w:type="auto"/>
            <w:shd w:val="clear" w:color="auto" w:fill="E6E6E6"/>
          </w:tcPr>
          <w:p w14:paraId="6F770666" w14:textId="3091B444" w:rsidR="00970A62" w:rsidRPr="007B0C16" w:rsidRDefault="00DA47F8" w:rsidP="00970A62">
            <w:pPr>
              <w:rPr>
                <w:sz w:val="16"/>
                <w:szCs w:val="16"/>
              </w:rPr>
            </w:pPr>
            <w:r w:rsidRPr="00DA47F8">
              <w:rPr>
                <w:bCs/>
                <w:sz w:val="16"/>
                <w:szCs w:val="16"/>
              </w:rPr>
              <w:t xml:space="preserve">d6 doses Huile de </w:t>
            </w:r>
            <w:r w:rsidR="00970A62" w:rsidRPr="007B0C16">
              <w:rPr>
                <w:sz w:val="16"/>
                <w:szCs w:val="16"/>
              </w:rPr>
              <w:t xml:space="preserve">Volatile </w:t>
            </w:r>
          </w:p>
        </w:tc>
        <w:tc>
          <w:tcPr>
            <w:tcW w:w="0" w:type="auto"/>
            <w:shd w:val="clear" w:color="auto" w:fill="E6E6E6"/>
          </w:tcPr>
          <w:p w14:paraId="443D5C35" w14:textId="77777777" w:rsidR="00970A62" w:rsidRPr="007B0C16" w:rsidRDefault="00970A62" w:rsidP="00970A62">
            <w:pPr>
              <w:rPr>
                <w:sz w:val="16"/>
                <w:szCs w:val="16"/>
              </w:rPr>
            </w:pPr>
            <w:r w:rsidRPr="007B0C16">
              <w:rPr>
                <w:b/>
                <w:sz w:val="16"/>
                <w:szCs w:val="16"/>
              </w:rPr>
              <w:t>Transmutation</w:t>
            </w:r>
            <w:r w:rsidRPr="007B0C16">
              <w:rPr>
                <w:sz w:val="16"/>
                <w:szCs w:val="16"/>
              </w:rPr>
              <w:t xml:space="preserve"> Noble</w:t>
            </w:r>
          </w:p>
        </w:tc>
      </w:tr>
      <w:tr w:rsidR="00970A62" w:rsidRPr="007B0C16" w14:paraId="73C3EA2C" w14:textId="77777777" w:rsidTr="00F20F30">
        <w:tc>
          <w:tcPr>
            <w:tcW w:w="0" w:type="auto"/>
            <w:shd w:val="clear" w:color="auto" w:fill="E6E6E6"/>
          </w:tcPr>
          <w:p w14:paraId="0E1B56E9" w14:textId="77777777" w:rsidR="00970A62" w:rsidRPr="007B0C16" w:rsidRDefault="00970A62" w:rsidP="00970A62">
            <w:pPr>
              <w:jc w:val="center"/>
              <w:rPr>
                <w:sz w:val="16"/>
                <w:szCs w:val="16"/>
              </w:rPr>
            </w:pPr>
            <w:r w:rsidRPr="007B0C16">
              <w:rPr>
                <w:sz w:val="16"/>
                <w:szCs w:val="16"/>
              </w:rPr>
              <w:t>56-58</w:t>
            </w:r>
          </w:p>
        </w:tc>
        <w:tc>
          <w:tcPr>
            <w:tcW w:w="0" w:type="auto"/>
            <w:shd w:val="clear" w:color="auto" w:fill="E6E6E6"/>
          </w:tcPr>
          <w:p w14:paraId="49E1DA79" w14:textId="4A3EDE3E"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 xml:space="preserve">Thym </w:t>
            </w:r>
          </w:p>
        </w:tc>
        <w:tc>
          <w:tcPr>
            <w:tcW w:w="0" w:type="auto"/>
            <w:shd w:val="clear" w:color="auto" w:fill="E6E6E6"/>
          </w:tcPr>
          <w:p w14:paraId="78873147" w14:textId="60BD645A" w:rsidR="00970A62" w:rsidRPr="007B0C16" w:rsidRDefault="00DA47F8" w:rsidP="00970A62">
            <w:pPr>
              <w:rPr>
                <w:sz w:val="16"/>
                <w:szCs w:val="16"/>
              </w:rPr>
            </w:pPr>
            <w:r w:rsidRPr="00DA47F8">
              <w:rPr>
                <w:bCs/>
                <w:sz w:val="16"/>
                <w:szCs w:val="16"/>
              </w:rPr>
              <w:t xml:space="preserve">d6 doses Huile de </w:t>
            </w:r>
            <w:r w:rsidR="00970A62" w:rsidRPr="007B0C16">
              <w:rPr>
                <w:sz w:val="16"/>
                <w:szCs w:val="16"/>
              </w:rPr>
              <w:t xml:space="preserve">Reptile </w:t>
            </w:r>
          </w:p>
        </w:tc>
        <w:tc>
          <w:tcPr>
            <w:tcW w:w="0" w:type="auto"/>
            <w:shd w:val="clear" w:color="auto" w:fill="E6E6E6"/>
          </w:tcPr>
          <w:p w14:paraId="757A66BA" w14:textId="77777777" w:rsidR="00970A62" w:rsidRPr="007B0C16" w:rsidRDefault="00970A62" w:rsidP="00970A62">
            <w:pPr>
              <w:rPr>
                <w:sz w:val="16"/>
                <w:szCs w:val="16"/>
              </w:rPr>
            </w:pPr>
            <w:r w:rsidRPr="007B0C16">
              <w:rPr>
                <w:sz w:val="16"/>
                <w:szCs w:val="16"/>
              </w:rPr>
              <w:t>Connaissance Ultime</w:t>
            </w:r>
          </w:p>
        </w:tc>
      </w:tr>
      <w:tr w:rsidR="00970A62" w:rsidRPr="007B0C16" w14:paraId="45B6D91D" w14:textId="77777777" w:rsidTr="00F20F30">
        <w:tc>
          <w:tcPr>
            <w:tcW w:w="0" w:type="auto"/>
            <w:shd w:val="clear" w:color="auto" w:fill="E6E6E6"/>
          </w:tcPr>
          <w:p w14:paraId="3DFB9CE2" w14:textId="77777777" w:rsidR="00970A62" w:rsidRPr="007B0C16" w:rsidRDefault="00970A62" w:rsidP="00970A62">
            <w:pPr>
              <w:jc w:val="center"/>
              <w:rPr>
                <w:sz w:val="16"/>
                <w:szCs w:val="16"/>
              </w:rPr>
            </w:pPr>
            <w:r w:rsidRPr="007B0C16">
              <w:rPr>
                <w:sz w:val="16"/>
                <w:szCs w:val="16"/>
              </w:rPr>
              <w:t>59-61</w:t>
            </w:r>
          </w:p>
        </w:tc>
        <w:tc>
          <w:tcPr>
            <w:tcW w:w="0" w:type="auto"/>
            <w:shd w:val="clear" w:color="auto" w:fill="E6E6E6"/>
          </w:tcPr>
          <w:p w14:paraId="78BE7087" w14:textId="68E0C185"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 xml:space="preserve">Fenouil </w:t>
            </w:r>
          </w:p>
        </w:tc>
        <w:tc>
          <w:tcPr>
            <w:tcW w:w="0" w:type="auto"/>
            <w:shd w:val="clear" w:color="auto" w:fill="E6E6E6"/>
          </w:tcPr>
          <w:p w14:paraId="3CEFD07F" w14:textId="5CBFADC1" w:rsidR="00970A62" w:rsidRPr="007B0C16" w:rsidRDefault="00DA47F8" w:rsidP="00970A62">
            <w:pPr>
              <w:rPr>
                <w:sz w:val="16"/>
                <w:szCs w:val="16"/>
              </w:rPr>
            </w:pPr>
            <w:r w:rsidRPr="00DA47F8">
              <w:rPr>
                <w:bCs/>
                <w:sz w:val="16"/>
                <w:szCs w:val="16"/>
              </w:rPr>
              <w:t xml:space="preserve">d6 doses Huile de </w:t>
            </w:r>
            <w:r w:rsidR="00970A62" w:rsidRPr="007B0C16">
              <w:rPr>
                <w:sz w:val="16"/>
                <w:szCs w:val="16"/>
              </w:rPr>
              <w:t>Créature EO</w:t>
            </w:r>
          </w:p>
        </w:tc>
        <w:tc>
          <w:tcPr>
            <w:tcW w:w="0" w:type="auto"/>
            <w:shd w:val="clear" w:color="auto" w:fill="E6E6E6"/>
          </w:tcPr>
          <w:p w14:paraId="571E6FE0" w14:textId="77777777" w:rsidR="00970A62" w:rsidRPr="007B0C16" w:rsidRDefault="00970A62" w:rsidP="00970A62">
            <w:pPr>
              <w:rPr>
                <w:sz w:val="16"/>
                <w:szCs w:val="16"/>
              </w:rPr>
            </w:pPr>
            <w:r w:rsidRPr="007B0C16">
              <w:rPr>
                <w:b/>
                <w:sz w:val="16"/>
                <w:szCs w:val="16"/>
              </w:rPr>
              <w:t>Transmutation</w:t>
            </w:r>
            <w:r w:rsidRPr="007B0C16">
              <w:rPr>
                <w:sz w:val="16"/>
                <w:szCs w:val="16"/>
              </w:rPr>
              <w:t xml:space="preserve"> Minérale</w:t>
            </w:r>
          </w:p>
        </w:tc>
      </w:tr>
      <w:tr w:rsidR="00970A62" w:rsidRPr="007B0C16" w14:paraId="6304457C" w14:textId="77777777" w:rsidTr="00F20F30">
        <w:tc>
          <w:tcPr>
            <w:tcW w:w="0" w:type="auto"/>
            <w:shd w:val="clear" w:color="auto" w:fill="E6E6E6"/>
          </w:tcPr>
          <w:p w14:paraId="12B4073A" w14:textId="77777777" w:rsidR="00970A62" w:rsidRPr="007B0C16" w:rsidRDefault="00970A62" w:rsidP="00970A62">
            <w:pPr>
              <w:jc w:val="center"/>
              <w:rPr>
                <w:sz w:val="16"/>
                <w:szCs w:val="16"/>
              </w:rPr>
            </w:pPr>
            <w:r w:rsidRPr="007B0C16">
              <w:rPr>
                <w:sz w:val="16"/>
                <w:szCs w:val="16"/>
              </w:rPr>
              <w:t>62-64</w:t>
            </w:r>
          </w:p>
        </w:tc>
        <w:tc>
          <w:tcPr>
            <w:tcW w:w="0" w:type="auto"/>
            <w:shd w:val="clear" w:color="auto" w:fill="E6E6E6"/>
          </w:tcPr>
          <w:p w14:paraId="1F85FFCF" w14:textId="116CF2B8"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 xml:space="preserve">Ail </w:t>
            </w:r>
          </w:p>
        </w:tc>
        <w:tc>
          <w:tcPr>
            <w:tcW w:w="0" w:type="auto"/>
            <w:shd w:val="clear" w:color="auto" w:fill="E6E6E6"/>
          </w:tcPr>
          <w:p w14:paraId="72B36377" w14:textId="4079B5E1" w:rsidR="00970A62" w:rsidRPr="007B0C16" w:rsidRDefault="00DA47F8" w:rsidP="00970A62">
            <w:pPr>
              <w:rPr>
                <w:sz w:val="16"/>
                <w:szCs w:val="16"/>
              </w:rPr>
            </w:pPr>
            <w:r w:rsidRPr="00DA47F8">
              <w:rPr>
                <w:bCs/>
                <w:sz w:val="16"/>
                <w:szCs w:val="16"/>
              </w:rPr>
              <w:t xml:space="preserve">d6 doses Huile de </w:t>
            </w:r>
            <w:r w:rsidR="00970A62" w:rsidRPr="007B0C16">
              <w:rPr>
                <w:sz w:val="16"/>
                <w:szCs w:val="16"/>
              </w:rPr>
              <w:t xml:space="preserve">Canin </w:t>
            </w:r>
          </w:p>
        </w:tc>
        <w:tc>
          <w:tcPr>
            <w:tcW w:w="0" w:type="auto"/>
            <w:shd w:val="clear" w:color="auto" w:fill="E6E6E6"/>
          </w:tcPr>
          <w:p w14:paraId="66FBC011" w14:textId="77777777" w:rsidR="00970A62" w:rsidRPr="007B0C16" w:rsidRDefault="00970A62" w:rsidP="00970A62">
            <w:pPr>
              <w:rPr>
                <w:sz w:val="16"/>
                <w:szCs w:val="16"/>
              </w:rPr>
            </w:pPr>
            <w:r w:rsidRPr="007B0C16">
              <w:rPr>
                <w:b/>
                <w:sz w:val="16"/>
                <w:szCs w:val="16"/>
              </w:rPr>
              <w:t>Transmutation</w:t>
            </w:r>
            <w:r w:rsidRPr="007B0C16">
              <w:rPr>
                <w:sz w:val="16"/>
                <w:szCs w:val="16"/>
              </w:rPr>
              <w:t xml:space="preserve"> Animale</w:t>
            </w:r>
          </w:p>
        </w:tc>
      </w:tr>
      <w:tr w:rsidR="00970A62" w:rsidRPr="007B0C16" w14:paraId="369BE707" w14:textId="77777777" w:rsidTr="00F20F30">
        <w:tc>
          <w:tcPr>
            <w:tcW w:w="0" w:type="auto"/>
            <w:shd w:val="clear" w:color="auto" w:fill="E6E6E6"/>
          </w:tcPr>
          <w:p w14:paraId="35EA82CF" w14:textId="77777777" w:rsidR="00970A62" w:rsidRPr="007B0C16" w:rsidRDefault="00970A62" w:rsidP="00970A62">
            <w:pPr>
              <w:jc w:val="center"/>
              <w:rPr>
                <w:sz w:val="16"/>
                <w:szCs w:val="16"/>
              </w:rPr>
            </w:pPr>
            <w:r w:rsidRPr="007B0C16">
              <w:rPr>
                <w:sz w:val="16"/>
                <w:szCs w:val="16"/>
              </w:rPr>
              <w:t>65-67</w:t>
            </w:r>
          </w:p>
        </w:tc>
        <w:tc>
          <w:tcPr>
            <w:tcW w:w="0" w:type="auto"/>
            <w:shd w:val="clear" w:color="auto" w:fill="E6E6E6"/>
          </w:tcPr>
          <w:p w14:paraId="00A91419" w14:textId="1BA849CC"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 xml:space="preserve">Menthe </w:t>
            </w:r>
          </w:p>
        </w:tc>
        <w:tc>
          <w:tcPr>
            <w:tcW w:w="0" w:type="auto"/>
            <w:shd w:val="clear" w:color="auto" w:fill="E6E6E6"/>
          </w:tcPr>
          <w:p w14:paraId="7174AED6" w14:textId="184360BE" w:rsidR="00970A62" w:rsidRPr="007B0C16" w:rsidRDefault="00DA47F8" w:rsidP="00970A62">
            <w:pPr>
              <w:rPr>
                <w:sz w:val="16"/>
                <w:szCs w:val="16"/>
              </w:rPr>
            </w:pPr>
            <w:r w:rsidRPr="00DA47F8">
              <w:rPr>
                <w:bCs/>
                <w:sz w:val="16"/>
                <w:szCs w:val="16"/>
              </w:rPr>
              <w:t xml:space="preserve">d6 doses Huile de </w:t>
            </w:r>
            <w:r w:rsidR="00970A62" w:rsidRPr="007B0C16">
              <w:rPr>
                <w:sz w:val="16"/>
                <w:szCs w:val="16"/>
              </w:rPr>
              <w:t xml:space="preserve">Créature KO </w:t>
            </w:r>
          </w:p>
        </w:tc>
        <w:tc>
          <w:tcPr>
            <w:tcW w:w="0" w:type="auto"/>
            <w:shd w:val="clear" w:color="auto" w:fill="E6E6E6"/>
          </w:tcPr>
          <w:p w14:paraId="24644AF2" w14:textId="77777777" w:rsidR="00970A62" w:rsidRPr="007B0C16" w:rsidRDefault="00970A62" w:rsidP="00970A62">
            <w:pPr>
              <w:rPr>
                <w:sz w:val="16"/>
                <w:szCs w:val="16"/>
              </w:rPr>
            </w:pPr>
            <w:r w:rsidRPr="007B0C16">
              <w:rPr>
                <w:sz w:val="16"/>
                <w:szCs w:val="16"/>
              </w:rPr>
              <w:t>Lame des étoiles</w:t>
            </w:r>
          </w:p>
        </w:tc>
      </w:tr>
      <w:tr w:rsidR="00970A62" w:rsidRPr="007B0C16" w14:paraId="7DF5378D" w14:textId="77777777" w:rsidTr="00F20F30">
        <w:tc>
          <w:tcPr>
            <w:tcW w:w="0" w:type="auto"/>
            <w:tcBorders>
              <w:bottom w:val="single" w:sz="12" w:space="0" w:color="auto"/>
            </w:tcBorders>
            <w:shd w:val="clear" w:color="auto" w:fill="E6E6E6"/>
          </w:tcPr>
          <w:p w14:paraId="15FACB77" w14:textId="77777777" w:rsidR="00970A62" w:rsidRPr="007B0C16" w:rsidRDefault="00970A62" w:rsidP="00970A62">
            <w:pPr>
              <w:jc w:val="center"/>
              <w:rPr>
                <w:sz w:val="16"/>
                <w:szCs w:val="16"/>
              </w:rPr>
            </w:pPr>
            <w:r w:rsidRPr="007B0C16">
              <w:rPr>
                <w:sz w:val="16"/>
                <w:szCs w:val="16"/>
              </w:rPr>
              <w:t>68-70</w:t>
            </w:r>
          </w:p>
        </w:tc>
        <w:tc>
          <w:tcPr>
            <w:tcW w:w="0" w:type="auto"/>
            <w:tcBorders>
              <w:bottom w:val="single" w:sz="12" w:space="0" w:color="auto"/>
            </w:tcBorders>
            <w:shd w:val="clear" w:color="auto" w:fill="E6E6E6"/>
          </w:tcPr>
          <w:p w14:paraId="515C587D" w14:textId="2223DF7E" w:rsidR="00970A62" w:rsidRPr="00DA47F8" w:rsidRDefault="00DA47F8" w:rsidP="00970A62">
            <w:pPr>
              <w:rPr>
                <w:bCs/>
                <w:sz w:val="16"/>
                <w:szCs w:val="16"/>
              </w:rPr>
            </w:pPr>
            <w:r w:rsidRPr="00DA47F8">
              <w:rPr>
                <w:bCs/>
                <w:sz w:val="16"/>
                <w:szCs w:val="16"/>
              </w:rPr>
              <w:t xml:space="preserve">d6 doses de </w:t>
            </w:r>
            <w:r w:rsidR="00970A62" w:rsidRPr="00DA47F8">
              <w:rPr>
                <w:bCs/>
                <w:sz w:val="16"/>
                <w:szCs w:val="16"/>
              </w:rPr>
              <w:t xml:space="preserve">Eucalyptus </w:t>
            </w:r>
          </w:p>
        </w:tc>
        <w:tc>
          <w:tcPr>
            <w:tcW w:w="0" w:type="auto"/>
            <w:tcBorders>
              <w:bottom w:val="single" w:sz="12" w:space="0" w:color="auto"/>
            </w:tcBorders>
            <w:shd w:val="clear" w:color="auto" w:fill="E6E6E6"/>
          </w:tcPr>
          <w:p w14:paraId="5EBB9F75" w14:textId="6BE310FE" w:rsidR="00970A62" w:rsidRPr="007B0C16" w:rsidRDefault="00DA47F8" w:rsidP="00970A62">
            <w:pPr>
              <w:rPr>
                <w:sz w:val="16"/>
                <w:szCs w:val="16"/>
              </w:rPr>
            </w:pPr>
            <w:r w:rsidRPr="00DA47F8">
              <w:rPr>
                <w:bCs/>
                <w:sz w:val="16"/>
                <w:szCs w:val="16"/>
              </w:rPr>
              <w:t xml:space="preserve">d6 doses Huile de </w:t>
            </w:r>
            <w:r w:rsidR="00970A62" w:rsidRPr="007B0C16">
              <w:rPr>
                <w:sz w:val="16"/>
                <w:szCs w:val="16"/>
              </w:rPr>
              <w:t xml:space="preserve">Prédateur </w:t>
            </w:r>
          </w:p>
        </w:tc>
        <w:tc>
          <w:tcPr>
            <w:tcW w:w="0" w:type="auto"/>
            <w:tcBorders>
              <w:bottom w:val="single" w:sz="12" w:space="0" w:color="auto"/>
            </w:tcBorders>
            <w:shd w:val="clear" w:color="auto" w:fill="E6E6E6"/>
          </w:tcPr>
          <w:p w14:paraId="5EE1227E" w14:textId="77777777" w:rsidR="00970A62" w:rsidRPr="007B0C16" w:rsidRDefault="00970A62" w:rsidP="00970A62">
            <w:pPr>
              <w:rPr>
                <w:sz w:val="16"/>
                <w:szCs w:val="16"/>
              </w:rPr>
            </w:pPr>
            <w:r w:rsidRPr="007B0C16">
              <w:rPr>
                <w:sz w:val="16"/>
                <w:szCs w:val="16"/>
              </w:rPr>
              <w:t>Larve de Yael</w:t>
            </w:r>
          </w:p>
        </w:tc>
      </w:tr>
      <w:tr w:rsidR="00970A62" w:rsidRPr="007B0C16" w14:paraId="231CB7EB" w14:textId="77777777" w:rsidTr="00F20F30">
        <w:tc>
          <w:tcPr>
            <w:tcW w:w="0" w:type="auto"/>
            <w:tcBorders>
              <w:top w:val="single" w:sz="12" w:space="0" w:color="auto"/>
            </w:tcBorders>
            <w:shd w:val="clear" w:color="auto" w:fill="D9D9D9"/>
          </w:tcPr>
          <w:p w14:paraId="43611F1F" w14:textId="77777777" w:rsidR="00970A62" w:rsidRPr="007B0C16" w:rsidRDefault="00970A62" w:rsidP="00970A62">
            <w:pPr>
              <w:jc w:val="center"/>
              <w:rPr>
                <w:sz w:val="16"/>
                <w:szCs w:val="16"/>
              </w:rPr>
            </w:pPr>
            <w:r w:rsidRPr="007B0C16">
              <w:rPr>
                <w:sz w:val="16"/>
                <w:szCs w:val="16"/>
              </w:rPr>
              <w:t>71-72</w:t>
            </w:r>
          </w:p>
        </w:tc>
        <w:tc>
          <w:tcPr>
            <w:tcW w:w="0" w:type="auto"/>
            <w:tcBorders>
              <w:top w:val="single" w:sz="12" w:space="0" w:color="auto"/>
            </w:tcBorders>
            <w:shd w:val="clear" w:color="auto" w:fill="D9D9D9"/>
          </w:tcPr>
          <w:p w14:paraId="7FF3CEAF" w14:textId="77777777" w:rsidR="00970A62" w:rsidRPr="007B0C16" w:rsidRDefault="00970A62" w:rsidP="00970A62">
            <w:pPr>
              <w:rPr>
                <w:sz w:val="16"/>
                <w:szCs w:val="16"/>
              </w:rPr>
            </w:pPr>
            <w:r w:rsidRPr="00DA47F8">
              <w:rPr>
                <w:b/>
                <w:sz w:val="16"/>
                <w:szCs w:val="16"/>
              </w:rPr>
              <w:t>Corps de</w:t>
            </w:r>
            <w:r w:rsidRPr="007B0C16">
              <w:rPr>
                <w:sz w:val="16"/>
                <w:szCs w:val="16"/>
              </w:rPr>
              <w:t xml:space="preserve"> Félin </w:t>
            </w:r>
          </w:p>
        </w:tc>
        <w:tc>
          <w:tcPr>
            <w:tcW w:w="0" w:type="auto"/>
            <w:tcBorders>
              <w:top w:val="single" w:sz="12" w:space="0" w:color="auto"/>
            </w:tcBorders>
            <w:shd w:val="clear" w:color="auto" w:fill="D9D9D9"/>
          </w:tcPr>
          <w:p w14:paraId="474D1B64" w14:textId="77777777" w:rsidR="00970A62" w:rsidRPr="007B0C16" w:rsidRDefault="00970A62" w:rsidP="00970A62">
            <w:pPr>
              <w:rPr>
                <w:sz w:val="16"/>
                <w:szCs w:val="16"/>
              </w:rPr>
            </w:pPr>
            <w:r w:rsidRPr="00DA47F8">
              <w:rPr>
                <w:b/>
                <w:sz w:val="16"/>
                <w:szCs w:val="16"/>
              </w:rPr>
              <w:t>1cl Huile de</w:t>
            </w:r>
            <w:r w:rsidRPr="007B0C16">
              <w:rPr>
                <w:sz w:val="16"/>
                <w:szCs w:val="16"/>
              </w:rPr>
              <w:t xml:space="preserve"> Rose </w:t>
            </w:r>
          </w:p>
        </w:tc>
        <w:tc>
          <w:tcPr>
            <w:tcW w:w="0" w:type="auto"/>
            <w:tcBorders>
              <w:top w:val="single" w:sz="12" w:space="0" w:color="auto"/>
            </w:tcBorders>
            <w:shd w:val="clear" w:color="auto" w:fill="D9D9D9"/>
          </w:tcPr>
          <w:p w14:paraId="7420A311" w14:textId="77777777" w:rsidR="00970A62" w:rsidRPr="007B0C16" w:rsidRDefault="00970A62" w:rsidP="00970A62">
            <w:pPr>
              <w:rPr>
                <w:sz w:val="16"/>
                <w:szCs w:val="16"/>
              </w:rPr>
            </w:pPr>
            <w:r w:rsidRPr="007B0C16">
              <w:rPr>
                <w:sz w:val="16"/>
                <w:szCs w:val="16"/>
              </w:rPr>
              <w:t>Parole de l’Au-delà</w:t>
            </w:r>
          </w:p>
        </w:tc>
      </w:tr>
      <w:tr w:rsidR="00970A62" w:rsidRPr="007B0C16" w14:paraId="3389C3DC" w14:textId="77777777" w:rsidTr="00F20F30">
        <w:tc>
          <w:tcPr>
            <w:tcW w:w="0" w:type="auto"/>
            <w:shd w:val="clear" w:color="auto" w:fill="D9D9D9"/>
          </w:tcPr>
          <w:p w14:paraId="1FC865D9" w14:textId="77777777" w:rsidR="00970A62" w:rsidRPr="007B0C16" w:rsidRDefault="00970A62" w:rsidP="00970A62">
            <w:pPr>
              <w:jc w:val="center"/>
              <w:rPr>
                <w:sz w:val="16"/>
                <w:szCs w:val="16"/>
              </w:rPr>
            </w:pPr>
            <w:r w:rsidRPr="007B0C16">
              <w:rPr>
                <w:sz w:val="16"/>
                <w:szCs w:val="16"/>
              </w:rPr>
              <w:t>73-74</w:t>
            </w:r>
          </w:p>
        </w:tc>
        <w:tc>
          <w:tcPr>
            <w:tcW w:w="0" w:type="auto"/>
            <w:shd w:val="clear" w:color="auto" w:fill="D9D9D9"/>
          </w:tcPr>
          <w:p w14:paraId="65F80780" w14:textId="66C90602"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Rongeur </w:t>
            </w:r>
          </w:p>
        </w:tc>
        <w:tc>
          <w:tcPr>
            <w:tcW w:w="0" w:type="auto"/>
            <w:shd w:val="clear" w:color="auto" w:fill="D9D9D9"/>
          </w:tcPr>
          <w:p w14:paraId="7744B940" w14:textId="07B23034"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 xml:space="preserve">Lavande </w:t>
            </w:r>
          </w:p>
        </w:tc>
        <w:tc>
          <w:tcPr>
            <w:tcW w:w="0" w:type="auto"/>
            <w:shd w:val="clear" w:color="auto" w:fill="D9D9D9"/>
          </w:tcPr>
          <w:p w14:paraId="2283C0D7" w14:textId="77777777" w:rsidR="00970A62" w:rsidRPr="007B0C16" w:rsidRDefault="00970A62" w:rsidP="00970A62">
            <w:pPr>
              <w:rPr>
                <w:sz w:val="16"/>
                <w:szCs w:val="16"/>
              </w:rPr>
            </w:pPr>
            <w:r w:rsidRPr="007B0C16">
              <w:rPr>
                <w:sz w:val="16"/>
                <w:szCs w:val="16"/>
              </w:rPr>
              <w:t>Connexion Céleste</w:t>
            </w:r>
          </w:p>
        </w:tc>
      </w:tr>
      <w:tr w:rsidR="00970A62" w:rsidRPr="007B0C16" w14:paraId="4383E7B5" w14:textId="77777777" w:rsidTr="00F20F30">
        <w:tc>
          <w:tcPr>
            <w:tcW w:w="0" w:type="auto"/>
            <w:shd w:val="clear" w:color="auto" w:fill="D9D9D9"/>
          </w:tcPr>
          <w:p w14:paraId="472B9AE6" w14:textId="77777777" w:rsidR="00970A62" w:rsidRPr="007B0C16" w:rsidRDefault="00970A62" w:rsidP="00970A62">
            <w:pPr>
              <w:jc w:val="center"/>
              <w:rPr>
                <w:sz w:val="16"/>
                <w:szCs w:val="16"/>
              </w:rPr>
            </w:pPr>
            <w:r w:rsidRPr="007B0C16">
              <w:rPr>
                <w:sz w:val="16"/>
                <w:szCs w:val="16"/>
              </w:rPr>
              <w:t>75-76</w:t>
            </w:r>
          </w:p>
        </w:tc>
        <w:tc>
          <w:tcPr>
            <w:tcW w:w="0" w:type="auto"/>
            <w:shd w:val="clear" w:color="auto" w:fill="D9D9D9"/>
          </w:tcPr>
          <w:p w14:paraId="6EE24A6F" w14:textId="48F85C95"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Poisson </w:t>
            </w:r>
          </w:p>
        </w:tc>
        <w:tc>
          <w:tcPr>
            <w:tcW w:w="0" w:type="auto"/>
            <w:shd w:val="clear" w:color="auto" w:fill="D9D9D9"/>
          </w:tcPr>
          <w:p w14:paraId="7A4E7F34" w14:textId="59EFF688"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 xml:space="preserve">Cannelle </w:t>
            </w:r>
          </w:p>
        </w:tc>
        <w:tc>
          <w:tcPr>
            <w:tcW w:w="0" w:type="auto"/>
            <w:shd w:val="clear" w:color="auto" w:fill="D9D9D9"/>
          </w:tcPr>
          <w:p w14:paraId="3072E9E6" w14:textId="77777777" w:rsidR="00970A62" w:rsidRPr="007B0C16" w:rsidRDefault="00970A62" w:rsidP="00970A62">
            <w:pPr>
              <w:rPr>
                <w:sz w:val="16"/>
                <w:szCs w:val="16"/>
              </w:rPr>
            </w:pPr>
            <w:r w:rsidRPr="007B0C16">
              <w:rPr>
                <w:sz w:val="16"/>
                <w:szCs w:val="16"/>
              </w:rPr>
              <w:t>Baume des Fées</w:t>
            </w:r>
          </w:p>
        </w:tc>
      </w:tr>
      <w:tr w:rsidR="00970A62" w:rsidRPr="007B0C16" w14:paraId="76D402D8" w14:textId="77777777" w:rsidTr="00F20F30">
        <w:tc>
          <w:tcPr>
            <w:tcW w:w="0" w:type="auto"/>
            <w:shd w:val="clear" w:color="auto" w:fill="D9D9D9"/>
          </w:tcPr>
          <w:p w14:paraId="365CEBB6" w14:textId="77777777" w:rsidR="00970A62" w:rsidRPr="007B0C16" w:rsidRDefault="00970A62" w:rsidP="00970A62">
            <w:pPr>
              <w:jc w:val="center"/>
              <w:rPr>
                <w:sz w:val="16"/>
                <w:szCs w:val="16"/>
              </w:rPr>
            </w:pPr>
            <w:r w:rsidRPr="007B0C16">
              <w:rPr>
                <w:sz w:val="16"/>
                <w:szCs w:val="16"/>
              </w:rPr>
              <w:t>77-78</w:t>
            </w:r>
          </w:p>
        </w:tc>
        <w:tc>
          <w:tcPr>
            <w:tcW w:w="0" w:type="auto"/>
            <w:shd w:val="clear" w:color="auto" w:fill="D9D9D9"/>
          </w:tcPr>
          <w:p w14:paraId="25CB809B" w14:textId="7B04A282"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Humain </w:t>
            </w:r>
          </w:p>
        </w:tc>
        <w:tc>
          <w:tcPr>
            <w:tcW w:w="0" w:type="auto"/>
            <w:shd w:val="clear" w:color="auto" w:fill="D9D9D9"/>
          </w:tcPr>
          <w:p w14:paraId="0B118BD6" w14:textId="65D1AFB9"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Genévrier</w:t>
            </w:r>
          </w:p>
        </w:tc>
        <w:tc>
          <w:tcPr>
            <w:tcW w:w="0" w:type="auto"/>
            <w:shd w:val="clear" w:color="auto" w:fill="D9D9D9"/>
          </w:tcPr>
          <w:p w14:paraId="3B2E35D5" w14:textId="77777777" w:rsidR="00970A62" w:rsidRPr="007B0C16" w:rsidRDefault="00970A62" w:rsidP="00970A62">
            <w:pPr>
              <w:rPr>
                <w:sz w:val="16"/>
                <w:szCs w:val="16"/>
              </w:rPr>
            </w:pPr>
            <w:r w:rsidRPr="007B0C16">
              <w:rPr>
                <w:sz w:val="16"/>
                <w:szCs w:val="16"/>
              </w:rPr>
              <w:t>Champion du Ciel</w:t>
            </w:r>
          </w:p>
        </w:tc>
      </w:tr>
      <w:tr w:rsidR="00970A62" w:rsidRPr="007B0C16" w14:paraId="4F996456" w14:textId="77777777" w:rsidTr="00F20F30">
        <w:tc>
          <w:tcPr>
            <w:tcW w:w="0" w:type="auto"/>
            <w:shd w:val="clear" w:color="auto" w:fill="D9D9D9"/>
          </w:tcPr>
          <w:p w14:paraId="3E7E09D6" w14:textId="77777777" w:rsidR="00970A62" w:rsidRPr="007B0C16" w:rsidRDefault="00970A62" w:rsidP="00970A62">
            <w:pPr>
              <w:jc w:val="center"/>
              <w:rPr>
                <w:sz w:val="16"/>
                <w:szCs w:val="16"/>
              </w:rPr>
            </w:pPr>
            <w:r w:rsidRPr="007B0C16">
              <w:rPr>
                <w:sz w:val="16"/>
                <w:szCs w:val="16"/>
              </w:rPr>
              <w:t>79-80</w:t>
            </w:r>
          </w:p>
        </w:tc>
        <w:tc>
          <w:tcPr>
            <w:tcW w:w="0" w:type="auto"/>
            <w:shd w:val="clear" w:color="auto" w:fill="D9D9D9"/>
          </w:tcPr>
          <w:p w14:paraId="044C29D7" w14:textId="7BDB4205"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Volatile </w:t>
            </w:r>
          </w:p>
        </w:tc>
        <w:tc>
          <w:tcPr>
            <w:tcW w:w="0" w:type="auto"/>
            <w:shd w:val="clear" w:color="auto" w:fill="D9D9D9"/>
          </w:tcPr>
          <w:p w14:paraId="78EDE170" w14:textId="384F30C3"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 xml:space="preserve">Sauge </w:t>
            </w:r>
          </w:p>
        </w:tc>
        <w:tc>
          <w:tcPr>
            <w:tcW w:w="0" w:type="auto"/>
            <w:shd w:val="clear" w:color="auto" w:fill="D9D9D9"/>
          </w:tcPr>
          <w:p w14:paraId="58EE78B4" w14:textId="77777777" w:rsidR="00970A62" w:rsidRPr="007B0C16" w:rsidRDefault="00970A62" w:rsidP="00970A62">
            <w:pPr>
              <w:rPr>
                <w:sz w:val="16"/>
                <w:szCs w:val="16"/>
              </w:rPr>
            </w:pPr>
            <w:r w:rsidRPr="007B0C16">
              <w:rPr>
                <w:sz w:val="16"/>
                <w:szCs w:val="16"/>
              </w:rPr>
              <w:t>Masque de Fête</w:t>
            </w:r>
          </w:p>
        </w:tc>
      </w:tr>
      <w:tr w:rsidR="00970A62" w:rsidRPr="007B0C16" w14:paraId="117D833D" w14:textId="77777777" w:rsidTr="00F20F30">
        <w:tc>
          <w:tcPr>
            <w:tcW w:w="0" w:type="auto"/>
            <w:shd w:val="clear" w:color="auto" w:fill="D9D9D9"/>
          </w:tcPr>
          <w:p w14:paraId="4AAB1401" w14:textId="77777777" w:rsidR="00970A62" w:rsidRPr="007B0C16" w:rsidRDefault="00970A62" w:rsidP="00970A62">
            <w:pPr>
              <w:jc w:val="center"/>
              <w:rPr>
                <w:sz w:val="16"/>
                <w:szCs w:val="16"/>
              </w:rPr>
            </w:pPr>
            <w:r w:rsidRPr="007B0C16">
              <w:rPr>
                <w:sz w:val="16"/>
                <w:szCs w:val="16"/>
              </w:rPr>
              <w:t>81-82</w:t>
            </w:r>
          </w:p>
        </w:tc>
        <w:tc>
          <w:tcPr>
            <w:tcW w:w="0" w:type="auto"/>
            <w:shd w:val="clear" w:color="auto" w:fill="D9D9D9"/>
          </w:tcPr>
          <w:p w14:paraId="202B3F42" w14:textId="2580B021"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Reptile </w:t>
            </w:r>
          </w:p>
        </w:tc>
        <w:tc>
          <w:tcPr>
            <w:tcW w:w="0" w:type="auto"/>
            <w:shd w:val="clear" w:color="auto" w:fill="D9D9D9"/>
          </w:tcPr>
          <w:p w14:paraId="36269919" w14:textId="510E7989"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 xml:space="preserve">Thym </w:t>
            </w:r>
          </w:p>
        </w:tc>
        <w:tc>
          <w:tcPr>
            <w:tcW w:w="0" w:type="auto"/>
            <w:shd w:val="clear" w:color="auto" w:fill="D9D9D9"/>
          </w:tcPr>
          <w:p w14:paraId="01CC30EC" w14:textId="77777777" w:rsidR="00970A62" w:rsidRPr="007B0C16" w:rsidRDefault="00970A62" w:rsidP="00970A62">
            <w:pPr>
              <w:rPr>
                <w:sz w:val="16"/>
                <w:szCs w:val="16"/>
              </w:rPr>
            </w:pPr>
            <w:r w:rsidRPr="007B0C16">
              <w:rPr>
                <w:sz w:val="16"/>
                <w:szCs w:val="16"/>
              </w:rPr>
              <w:t>Archer du Roi</w:t>
            </w:r>
          </w:p>
        </w:tc>
      </w:tr>
      <w:tr w:rsidR="00970A62" w:rsidRPr="007B0C16" w14:paraId="597178B8" w14:textId="77777777" w:rsidTr="00F20F30">
        <w:tc>
          <w:tcPr>
            <w:tcW w:w="0" w:type="auto"/>
            <w:shd w:val="clear" w:color="auto" w:fill="D9D9D9"/>
          </w:tcPr>
          <w:p w14:paraId="172062CD" w14:textId="77777777" w:rsidR="00970A62" w:rsidRPr="007B0C16" w:rsidRDefault="00970A62" w:rsidP="00970A62">
            <w:pPr>
              <w:jc w:val="center"/>
              <w:rPr>
                <w:sz w:val="16"/>
                <w:szCs w:val="16"/>
              </w:rPr>
            </w:pPr>
            <w:r w:rsidRPr="007B0C16">
              <w:rPr>
                <w:sz w:val="16"/>
                <w:szCs w:val="16"/>
              </w:rPr>
              <w:t>83-84</w:t>
            </w:r>
          </w:p>
        </w:tc>
        <w:tc>
          <w:tcPr>
            <w:tcW w:w="0" w:type="auto"/>
            <w:shd w:val="clear" w:color="auto" w:fill="D9D9D9"/>
          </w:tcPr>
          <w:p w14:paraId="507B2053" w14:textId="5ED57140"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Créature </w:t>
            </w:r>
            <w:r>
              <w:rPr>
                <w:sz w:val="16"/>
                <w:szCs w:val="16"/>
              </w:rPr>
              <w:t>K</w:t>
            </w:r>
            <w:r w:rsidR="00970A62" w:rsidRPr="007B0C16">
              <w:rPr>
                <w:sz w:val="16"/>
                <w:szCs w:val="16"/>
              </w:rPr>
              <w:t>O</w:t>
            </w:r>
          </w:p>
        </w:tc>
        <w:tc>
          <w:tcPr>
            <w:tcW w:w="0" w:type="auto"/>
            <w:shd w:val="clear" w:color="auto" w:fill="D9D9D9"/>
          </w:tcPr>
          <w:p w14:paraId="1E93DF6E" w14:textId="33596EA9"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 xml:space="preserve">Fenouil </w:t>
            </w:r>
          </w:p>
        </w:tc>
        <w:tc>
          <w:tcPr>
            <w:tcW w:w="0" w:type="auto"/>
            <w:shd w:val="clear" w:color="auto" w:fill="D9D9D9"/>
          </w:tcPr>
          <w:p w14:paraId="29EF392F" w14:textId="77777777" w:rsidR="00970A62" w:rsidRPr="007B0C16" w:rsidRDefault="00970A62" w:rsidP="00970A62">
            <w:pPr>
              <w:rPr>
                <w:sz w:val="16"/>
                <w:szCs w:val="16"/>
              </w:rPr>
            </w:pPr>
            <w:r w:rsidRPr="007B0C16">
              <w:rPr>
                <w:sz w:val="16"/>
                <w:szCs w:val="16"/>
              </w:rPr>
              <w:t>Ambiance Féline</w:t>
            </w:r>
          </w:p>
        </w:tc>
      </w:tr>
      <w:tr w:rsidR="00970A62" w:rsidRPr="007B0C16" w14:paraId="33326DF2" w14:textId="77777777" w:rsidTr="00F20F30">
        <w:tc>
          <w:tcPr>
            <w:tcW w:w="0" w:type="auto"/>
            <w:shd w:val="clear" w:color="auto" w:fill="D9D9D9"/>
          </w:tcPr>
          <w:p w14:paraId="713110F8" w14:textId="77777777" w:rsidR="00970A62" w:rsidRPr="007B0C16" w:rsidRDefault="00970A62" w:rsidP="00970A62">
            <w:pPr>
              <w:jc w:val="center"/>
              <w:rPr>
                <w:sz w:val="16"/>
                <w:szCs w:val="16"/>
              </w:rPr>
            </w:pPr>
            <w:r w:rsidRPr="007B0C16">
              <w:rPr>
                <w:sz w:val="16"/>
                <w:szCs w:val="16"/>
              </w:rPr>
              <w:t>85-86</w:t>
            </w:r>
          </w:p>
        </w:tc>
        <w:tc>
          <w:tcPr>
            <w:tcW w:w="0" w:type="auto"/>
            <w:shd w:val="clear" w:color="auto" w:fill="D9D9D9"/>
          </w:tcPr>
          <w:p w14:paraId="0264EA0A" w14:textId="57AB921A"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Canin </w:t>
            </w:r>
          </w:p>
        </w:tc>
        <w:tc>
          <w:tcPr>
            <w:tcW w:w="0" w:type="auto"/>
            <w:shd w:val="clear" w:color="auto" w:fill="D9D9D9"/>
          </w:tcPr>
          <w:p w14:paraId="7473437E" w14:textId="08F726D5"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 xml:space="preserve">Ail </w:t>
            </w:r>
          </w:p>
        </w:tc>
        <w:tc>
          <w:tcPr>
            <w:tcW w:w="0" w:type="auto"/>
            <w:shd w:val="clear" w:color="auto" w:fill="D9D9D9"/>
          </w:tcPr>
          <w:p w14:paraId="04F12C05" w14:textId="77777777" w:rsidR="00970A62" w:rsidRPr="007B0C16" w:rsidRDefault="00970A62" w:rsidP="00970A62">
            <w:pPr>
              <w:rPr>
                <w:sz w:val="16"/>
                <w:szCs w:val="16"/>
              </w:rPr>
            </w:pPr>
            <w:r w:rsidRPr="007B0C16">
              <w:rPr>
                <w:sz w:val="16"/>
                <w:szCs w:val="16"/>
              </w:rPr>
              <w:t>Mendiant Royal</w:t>
            </w:r>
          </w:p>
        </w:tc>
      </w:tr>
      <w:tr w:rsidR="00970A62" w:rsidRPr="007B0C16" w14:paraId="65915D1F" w14:textId="77777777" w:rsidTr="00F20F30">
        <w:tc>
          <w:tcPr>
            <w:tcW w:w="0" w:type="auto"/>
            <w:shd w:val="clear" w:color="auto" w:fill="D9D9D9"/>
          </w:tcPr>
          <w:p w14:paraId="30B0A43F" w14:textId="77777777" w:rsidR="00970A62" w:rsidRPr="007B0C16" w:rsidRDefault="00970A62" w:rsidP="00970A62">
            <w:pPr>
              <w:jc w:val="center"/>
              <w:rPr>
                <w:sz w:val="16"/>
                <w:szCs w:val="16"/>
              </w:rPr>
            </w:pPr>
            <w:r w:rsidRPr="007B0C16">
              <w:rPr>
                <w:sz w:val="16"/>
                <w:szCs w:val="16"/>
              </w:rPr>
              <w:lastRenderedPageBreak/>
              <w:t>87-88</w:t>
            </w:r>
          </w:p>
        </w:tc>
        <w:tc>
          <w:tcPr>
            <w:tcW w:w="0" w:type="auto"/>
            <w:shd w:val="clear" w:color="auto" w:fill="D9D9D9"/>
          </w:tcPr>
          <w:p w14:paraId="0399DBBC" w14:textId="22DA292E"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Créature </w:t>
            </w:r>
            <w:r>
              <w:rPr>
                <w:sz w:val="16"/>
                <w:szCs w:val="16"/>
              </w:rPr>
              <w:t>E</w:t>
            </w:r>
            <w:r w:rsidR="00970A62" w:rsidRPr="007B0C16">
              <w:rPr>
                <w:sz w:val="16"/>
                <w:szCs w:val="16"/>
              </w:rPr>
              <w:t xml:space="preserve">O </w:t>
            </w:r>
          </w:p>
        </w:tc>
        <w:tc>
          <w:tcPr>
            <w:tcW w:w="0" w:type="auto"/>
            <w:shd w:val="clear" w:color="auto" w:fill="D9D9D9"/>
          </w:tcPr>
          <w:p w14:paraId="408F5C6A" w14:textId="0C998044"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 xml:space="preserve">Menthe </w:t>
            </w:r>
          </w:p>
        </w:tc>
        <w:tc>
          <w:tcPr>
            <w:tcW w:w="0" w:type="auto"/>
            <w:shd w:val="clear" w:color="auto" w:fill="D9D9D9"/>
          </w:tcPr>
          <w:p w14:paraId="56D93349" w14:textId="769C9A74" w:rsidR="00970A62" w:rsidRPr="007B0C16" w:rsidRDefault="00970A62" w:rsidP="00970A62">
            <w:pPr>
              <w:rPr>
                <w:sz w:val="16"/>
                <w:szCs w:val="16"/>
              </w:rPr>
            </w:pPr>
            <w:r w:rsidRPr="007B0C16">
              <w:rPr>
                <w:sz w:val="16"/>
                <w:szCs w:val="16"/>
              </w:rPr>
              <w:t>Épines Dorsale</w:t>
            </w:r>
          </w:p>
        </w:tc>
      </w:tr>
      <w:tr w:rsidR="00970A62" w:rsidRPr="007B0C16" w14:paraId="2BE5BF5C" w14:textId="77777777" w:rsidTr="00F20F30">
        <w:tc>
          <w:tcPr>
            <w:tcW w:w="0" w:type="auto"/>
            <w:tcBorders>
              <w:bottom w:val="single" w:sz="12" w:space="0" w:color="auto"/>
            </w:tcBorders>
            <w:shd w:val="clear" w:color="auto" w:fill="D9D9D9"/>
          </w:tcPr>
          <w:p w14:paraId="14AE53CB" w14:textId="77777777" w:rsidR="00970A62" w:rsidRPr="007B0C16" w:rsidRDefault="00970A62" w:rsidP="00970A62">
            <w:pPr>
              <w:jc w:val="center"/>
              <w:rPr>
                <w:sz w:val="16"/>
                <w:szCs w:val="16"/>
              </w:rPr>
            </w:pPr>
            <w:r w:rsidRPr="007B0C16">
              <w:rPr>
                <w:sz w:val="16"/>
                <w:szCs w:val="16"/>
              </w:rPr>
              <w:t>89-90</w:t>
            </w:r>
          </w:p>
        </w:tc>
        <w:tc>
          <w:tcPr>
            <w:tcW w:w="0" w:type="auto"/>
            <w:tcBorders>
              <w:bottom w:val="single" w:sz="12" w:space="0" w:color="auto"/>
            </w:tcBorders>
            <w:shd w:val="clear" w:color="auto" w:fill="D9D9D9"/>
          </w:tcPr>
          <w:p w14:paraId="7ED14AF0" w14:textId="5CC17346" w:rsidR="00970A62" w:rsidRPr="007B0C16" w:rsidRDefault="00DA47F8" w:rsidP="00970A62">
            <w:pPr>
              <w:rPr>
                <w:sz w:val="16"/>
                <w:szCs w:val="16"/>
              </w:rPr>
            </w:pPr>
            <w:r w:rsidRPr="00DA47F8">
              <w:rPr>
                <w:bCs/>
                <w:sz w:val="16"/>
                <w:szCs w:val="16"/>
              </w:rPr>
              <w:t>Corps de</w:t>
            </w:r>
            <w:r w:rsidRPr="007B0C16">
              <w:rPr>
                <w:sz w:val="16"/>
                <w:szCs w:val="16"/>
              </w:rPr>
              <w:t xml:space="preserve"> </w:t>
            </w:r>
            <w:r w:rsidR="00970A62" w:rsidRPr="007B0C16">
              <w:rPr>
                <w:sz w:val="16"/>
                <w:szCs w:val="16"/>
              </w:rPr>
              <w:t xml:space="preserve">Prédateur </w:t>
            </w:r>
          </w:p>
        </w:tc>
        <w:tc>
          <w:tcPr>
            <w:tcW w:w="0" w:type="auto"/>
            <w:tcBorders>
              <w:bottom w:val="single" w:sz="12" w:space="0" w:color="auto"/>
            </w:tcBorders>
            <w:shd w:val="clear" w:color="auto" w:fill="D9D9D9"/>
          </w:tcPr>
          <w:p w14:paraId="3E34E23B" w14:textId="77DA5DBB" w:rsidR="00970A62" w:rsidRPr="007B0C16" w:rsidRDefault="00DA47F8" w:rsidP="00970A62">
            <w:pPr>
              <w:rPr>
                <w:sz w:val="16"/>
                <w:szCs w:val="16"/>
              </w:rPr>
            </w:pPr>
            <w:r w:rsidRPr="00DA47F8">
              <w:rPr>
                <w:bCs/>
                <w:sz w:val="16"/>
                <w:szCs w:val="16"/>
              </w:rPr>
              <w:t>1cl Huile de</w:t>
            </w:r>
            <w:r w:rsidRPr="007B0C16">
              <w:rPr>
                <w:sz w:val="16"/>
                <w:szCs w:val="16"/>
              </w:rPr>
              <w:t xml:space="preserve"> </w:t>
            </w:r>
            <w:r w:rsidR="00970A62" w:rsidRPr="007B0C16">
              <w:rPr>
                <w:sz w:val="16"/>
                <w:szCs w:val="16"/>
              </w:rPr>
              <w:t xml:space="preserve">Eucalyptus </w:t>
            </w:r>
          </w:p>
        </w:tc>
        <w:tc>
          <w:tcPr>
            <w:tcW w:w="0" w:type="auto"/>
            <w:tcBorders>
              <w:bottom w:val="single" w:sz="12" w:space="0" w:color="auto"/>
            </w:tcBorders>
            <w:shd w:val="clear" w:color="auto" w:fill="D9D9D9"/>
          </w:tcPr>
          <w:p w14:paraId="0DD7D3D1" w14:textId="77777777" w:rsidR="00970A62" w:rsidRPr="007B0C16" w:rsidRDefault="00970A62" w:rsidP="00970A62">
            <w:pPr>
              <w:rPr>
                <w:sz w:val="16"/>
                <w:szCs w:val="16"/>
              </w:rPr>
            </w:pPr>
            <w:r w:rsidRPr="007B0C16">
              <w:rPr>
                <w:sz w:val="16"/>
                <w:szCs w:val="16"/>
              </w:rPr>
              <w:t>Veilleur des Secrets</w:t>
            </w:r>
          </w:p>
        </w:tc>
      </w:tr>
      <w:tr w:rsidR="00970A62" w:rsidRPr="007B0C16" w14:paraId="0DAD3390" w14:textId="77777777" w:rsidTr="00F20F30">
        <w:tc>
          <w:tcPr>
            <w:tcW w:w="0" w:type="auto"/>
            <w:tcBorders>
              <w:top w:val="single" w:sz="12" w:space="0" w:color="auto"/>
            </w:tcBorders>
            <w:shd w:val="clear" w:color="auto" w:fill="C0C0C0"/>
          </w:tcPr>
          <w:p w14:paraId="27EAFC5F" w14:textId="77777777" w:rsidR="00970A62" w:rsidRPr="007B0C16" w:rsidRDefault="00970A62" w:rsidP="00970A62">
            <w:pPr>
              <w:jc w:val="center"/>
              <w:rPr>
                <w:sz w:val="16"/>
                <w:szCs w:val="16"/>
              </w:rPr>
            </w:pPr>
            <w:r w:rsidRPr="007B0C16">
              <w:rPr>
                <w:sz w:val="16"/>
                <w:szCs w:val="16"/>
              </w:rPr>
              <w:t>91</w:t>
            </w:r>
          </w:p>
        </w:tc>
        <w:tc>
          <w:tcPr>
            <w:tcW w:w="0" w:type="auto"/>
            <w:tcBorders>
              <w:top w:val="single" w:sz="12" w:space="0" w:color="auto"/>
            </w:tcBorders>
            <w:shd w:val="clear" w:color="auto" w:fill="C0C0C0"/>
          </w:tcPr>
          <w:p w14:paraId="7CE09B14" w14:textId="0AA64086" w:rsidR="00970A62" w:rsidRPr="00DA47F8" w:rsidRDefault="00970A62" w:rsidP="00970A62">
            <w:pPr>
              <w:rPr>
                <w:bCs/>
                <w:sz w:val="16"/>
                <w:szCs w:val="16"/>
              </w:rPr>
            </w:pPr>
            <w:r w:rsidRPr="00DA47F8">
              <w:rPr>
                <w:b/>
                <w:sz w:val="16"/>
                <w:szCs w:val="16"/>
              </w:rPr>
              <w:t>D100 g d</w:t>
            </w:r>
            <w:r w:rsidR="00DA47F8" w:rsidRPr="00DA47F8">
              <w:rPr>
                <w:b/>
                <w:sz w:val="16"/>
                <w:szCs w:val="16"/>
              </w:rPr>
              <w:t>e</w:t>
            </w:r>
            <w:r w:rsidR="00DA47F8">
              <w:rPr>
                <w:bCs/>
                <w:sz w:val="16"/>
                <w:szCs w:val="16"/>
              </w:rPr>
              <w:t xml:space="preserve"> </w:t>
            </w:r>
            <w:r w:rsidRPr="00DA47F8">
              <w:rPr>
                <w:bCs/>
                <w:sz w:val="16"/>
                <w:szCs w:val="16"/>
              </w:rPr>
              <w:t xml:space="preserve">Or </w:t>
            </w:r>
          </w:p>
        </w:tc>
        <w:tc>
          <w:tcPr>
            <w:tcW w:w="0" w:type="auto"/>
            <w:tcBorders>
              <w:top w:val="single" w:sz="12" w:space="0" w:color="auto"/>
            </w:tcBorders>
            <w:shd w:val="clear" w:color="auto" w:fill="C0C0C0"/>
          </w:tcPr>
          <w:p w14:paraId="4FAA54E9" w14:textId="77777777" w:rsidR="00970A62" w:rsidRPr="007B0C16" w:rsidRDefault="00970A62" w:rsidP="00970A62">
            <w:pPr>
              <w:rPr>
                <w:sz w:val="16"/>
                <w:szCs w:val="16"/>
              </w:rPr>
            </w:pPr>
            <w:r w:rsidRPr="00DA47F8">
              <w:rPr>
                <w:b/>
                <w:sz w:val="16"/>
                <w:szCs w:val="16"/>
              </w:rPr>
              <w:t>1cm ³ de</w:t>
            </w:r>
            <w:r w:rsidRPr="007B0C16">
              <w:rPr>
                <w:sz w:val="16"/>
                <w:szCs w:val="16"/>
              </w:rPr>
              <w:t xml:space="preserve"> Bave de crapaud </w:t>
            </w:r>
          </w:p>
        </w:tc>
        <w:tc>
          <w:tcPr>
            <w:tcW w:w="0" w:type="auto"/>
            <w:tcBorders>
              <w:top w:val="single" w:sz="12" w:space="0" w:color="auto"/>
            </w:tcBorders>
            <w:shd w:val="clear" w:color="auto" w:fill="C0C0C0"/>
          </w:tcPr>
          <w:p w14:paraId="54885838" w14:textId="77777777" w:rsidR="00970A62" w:rsidRPr="007B0C16" w:rsidRDefault="00970A62" w:rsidP="00970A62">
            <w:pPr>
              <w:rPr>
                <w:sz w:val="16"/>
                <w:szCs w:val="16"/>
              </w:rPr>
            </w:pPr>
            <w:r w:rsidRPr="007B0C16">
              <w:rPr>
                <w:sz w:val="16"/>
                <w:szCs w:val="16"/>
              </w:rPr>
              <w:t>Vol de Magie</w:t>
            </w:r>
          </w:p>
        </w:tc>
      </w:tr>
      <w:tr w:rsidR="00970A62" w:rsidRPr="007B0C16" w14:paraId="17787CCB" w14:textId="77777777" w:rsidTr="00F20F30">
        <w:tc>
          <w:tcPr>
            <w:tcW w:w="0" w:type="auto"/>
            <w:shd w:val="clear" w:color="auto" w:fill="C0C0C0"/>
          </w:tcPr>
          <w:p w14:paraId="489FDF46" w14:textId="77777777" w:rsidR="00970A62" w:rsidRPr="007B0C16" w:rsidRDefault="00970A62" w:rsidP="00970A62">
            <w:pPr>
              <w:jc w:val="center"/>
              <w:rPr>
                <w:sz w:val="16"/>
                <w:szCs w:val="16"/>
              </w:rPr>
            </w:pPr>
            <w:r w:rsidRPr="007B0C16">
              <w:rPr>
                <w:sz w:val="16"/>
                <w:szCs w:val="16"/>
              </w:rPr>
              <w:t>92</w:t>
            </w:r>
          </w:p>
        </w:tc>
        <w:tc>
          <w:tcPr>
            <w:tcW w:w="0" w:type="auto"/>
            <w:shd w:val="clear" w:color="auto" w:fill="C0C0C0"/>
          </w:tcPr>
          <w:p w14:paraId="3845509B" w14:textId="51807FCB"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Argent </w:t>
            </w:r>
          </w:p>
        </w:tc>
        <w:tc>
          <w:tcPr>
            <w:tcW w:w="0" w:type="auto"/>
            <w:shd w:val="clear" w:color="auto" w:fill="C0C0C0"/>
          </w:tcPr>
          <w:p w14:paraId="56320B6C" w14:textId="3526A809"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Sang de chat noir </w:t>
            </w:r>
          </w:p>
        </w:tc>
        <w:tc>
          <w:tcPr>
            <w:tcW w:w="0" w:type="auto"/>
            <w:shd w:val="clear" w:color="auto" w:fill="C0C0C0"/>
          </w:tcPr>
          <w:p w14:paraId="58ED0227" w14:textId="77777777" w:rsidR="00970A62" w:rsidRPr="007B0C16" w:rsidRDefault="00970A62" w:rsidP="00970A62">
            <w:pPr>
              <w:rPr>
                <w:sz w:val="16"/>
                <w:szCs w:val="16"/>
              </w:rPr>
            </w:pPr>
            <w:r w:rsidRPr="007B0C16">
              <w:rPr>
                <w:sz w:val="16"/>
                <w:szCs w:val="16"/>
              </w:rPr>
              <w:t>Ombre et Lumière</w:t>
            </w:r>
          </w:p>
        </w:tc>
      </w:tr>
      <w:tr w:rsidR="00970A62" w:rsidRPr="007B0C16" w14:paraId="4BFFF5E6" w14:textId="77777777" w:rsidTr="00F20F30">
        <w:tc>
          <w:tcPr>
            <w:tcW w:w="0" w:type="auto"/>
            <w:shd w:val="clear" w:color="auto" w:fill="C0C0C0"/>
          </w:tcPr>
          <w:p w14:paraId="04583D6F" w14:textId="77777777" w:rsidR="00970A62" w:rsidRPr="007B0C16" w:rsidRDefault="00970A62" w:rsidP="00970A62">
            <w:pPr>
              <w:jc w:val="center"/>
              <w:rPr>
                <w:sz w:val="16"/>
                <w:szCs w:val="16"/>
              </w:rPr>
            </w:pPr>
            <w:r w:rsidRPr="007B0C16">
              <w:rPr>
                <w:sz w:val="16"/>
                <w:szCs w:val="16"/>
              </w:rPr>
              <w:t>93</w:t>
            </w:r>
          </w:p>
        </w:tc>
        <w:tc>
          <w:tcPr>
            <w:tcW w:w="0" w:type="auto"/>
            <w:shd w:val="clear" w:color="auto" w:fill="C0C0C0"/>
          </w:tcPr>
          <w:p w14:paraId="48397BF4" w14:textId="49B362BE"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Fer </w:t>
            </w:r>
          </w:p>
        </w:tc>
        <w:tc>
          <w:tcPr>
            <w:tcW w:w="0" w:type="auto"/>
            <w:shd w:val="clear" w:color="auto" w:fill="C0C0C0"/>
          </w:tcPr>
          <w:p w14:paraId="6055150F" w14:textId="27092C80"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Œil de corbeau mâle </w:t>
            </w:r>
          </w:p>
        </w:tc>
        <w:tc>
          <w:tcPr>
            <w:tcW w:w="0" w:type="auto"/>
            <w:shd w:val="clear" w:color="auto" w:fill="C0C0C0"/>
          </w:tcPr>
          <w:p w14:paraId="3B15BCFC" w14:textId="77777777" w:rsidR="00970A62" w:rsidRPr="007B0C16" w:rsidRDefault="00970A62" w:rsidP="00970A62">
            <w:pPr>
              <w:rPr>
                <w:sz w:val="16"/>
                <w:szCs w:val="16"/>
              </w:rPr>
            </w:pPr>
            <w:r w:rsidRPr="007B0C16">
              <w:rPr>
                <w:sz w:val="16"/>
                <w:szCs w:val="16"/>
              </w:rPr>
              <w:t>Domination Naturelle</w:t>
            </w:r>
          </w:p>
        </w:tc>
      </w:tr>
      <w:tr w:rsidR="00970A62" w:rsidRPr="007B0C16" w14:paraId="27AE3EE8" w14:textId="77777777" w:rsidTr="00F20F30">
        <w:tc>
          <w:tcPr>
            <w:tcW w:w="0" w:type="auto"/>
            <w:shd w:val="clear" w:color="auto" w:fill="C0C0C0"/>
          </w:tcPr>
          <w:p w14:paraId="3589570A" w14:textId="77777777" w:rsidR="00970A62" w:rsidRPr="007B0C16" w:rsidRDefault="00970A62" w:rsidP="00970A62">
            <w:pPr>
              <w:jc w:val="center"/>
              <w:rPr>
                <w:sz w:val="16"/>
                <w:szCs w:val="16"/>
              </w:rPr>
            </w:pPr>
            <w:r w:rsidRPr="007B0C16">
              <w:rPr>
                <w:sz w:val="16"/>
                <w:szCs w:val="16"/>
              </w:rPr>
              <w:t>94</w:t>
            </w:r>
          </w:p>
        </w:tc>
        <w:tc>
          <w:tcPr>
            <w:tcW w:w="0" w:type="auto"/>
            <w:shd w:val="clear" w:color="auto" w:fill="C0C0C0"/>
          </w:tcPr>
          <w:p w14:paraId="70DCF658" w14:textId="01DFDE41"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Graphite </w:t>
            </w:r>
          </w:p>
        </w:tc>
        <w:tc>
          <w:tcPr>
            <w:tcW w:w="0" w:type="auto"/>
            <w:shd w:val="clear" w:color="auto" w:fill="C0C0C0"/>
          </w:tcPr>
          <w:p w14:paraId="67E37465" w14:textId="25FCEC10"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Cœur de poule naine </w:t>
            </w:r>
          </w:p>
        </w:tc>
        <w:tc>
          <w:tcPr>
            <w:tcW w:w="0" w:type="auto"/>
            <w:shd w:val="clear" w:color="auto" w:fill="C0C0C0"/>
          </w:tcPr>
          <w:p w14:paraId="1BF52C39" w14:textId="77777777" w:rsidR="00970A62" w:rsidRPr="007B0C16" w:rsidRDefault="00970A62" w:rsidP="00970A62">
            <w:pPr>
              <w:rPr>
                <w:sz w:val="16"/>
                <w:szCs w:val="16"/>
              </w:rPr>
            </w:pPr>
            <w:r w:rsidRPr="007B0C16">
              <w:rPr>
                <w:sz w:val="16"/>
                <w:szCs w:val="16"/>
              </w:rPr>
              <w:t>Enfant de la Nuit</w:t>
            </w:r>
          </w:p>
        </w:tc>
      </w:tr>
      <w:tr w:rsidR="00970A62" w:rsidRPr="007B0C16" w14:paraId="587ECD9F" w14:textId="77777777" w:rsidTr="00F20F30">
        <w:tc>
          <w:tcPr>
            <w:tcW w:w="0" w:type="auto"/>
            <w:shd w:val="clear" w:color="auto" w:fill="C0C0C0"/>
          </w:tcPr>
          <w:p w14:paraId="62B00699" w14:textId="77777777" w:rsidR="00970A62" w:rsidRPr="007B0C16" w:rsidRDefault="00970A62" w:rsidP="00970A62">
            <w:pPr>
              <w:jc w:val="center"/>
              <w:rPr>
                <w:sz w:val="16"/>
                <w:szCs w:val="16"/>
              </w:rPr>
            </w:pPr>
            <w:r w:rsidRPr="007B0C16">
              <w:rPr>
                <w:sz w:val="16"/>
                <w:szCs w:val="16"/>
              </w:rPr>
              <w:t>95</w:t>
            </w:r>
          </w:p>
        </w:tc>
        <w:tc>
          <w:tcPr>
            <w:tcW w:w="0" w:type="auto"/>
            <w:shd w:val="clear" w:color="auto" w:fill="C0C0C0"/>
          </w:tcPr>
          <w:p w14:paraId="15F9FDE4" w14:textId="045E252E"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Cuivre </w:t>
            </w:r>
          </w:p>
        </w:tc>
        <w:tc>
          <w:tcPr>
            <w:tcW w:w="0" w:type="auto"/>
            <w:shd w:val="clear" w:color="auto" w:fill="C0C0C0"/>
          </w:tcPr>
          <w:p w14:paraId="328DD34B" w14:textId="72F8F92D"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Crin de jument blanche </w:t>
            </w:r>
          </w:p>
        </w:tc>
        <w:tc>
          <w:tcPr>
            <w:tcW w:w="0" w:type="auto"/>
            <w:shd w:val="clear" w:color="auto" w:fill="C0C0C0"/>
          </w:tcPr>
          <w:p w14:paraId="05EFB852" w14:textId="77777777" w:rsidR="00970A62" w:rsidRPr="007B0C16" w:rsidRDefault="00970A62" w:rsidP="00970A62">
            <w:pPr>
              <w:rPr>
                <w:sz w:val="16"/>
                <w:szCs w:val="16"/>
              </w:rPr>
            </w:pPr>
            <w:r w:rsidRPr="007B0C16">
              <w:rPr>
                <w:sz w:val="16"/>
                <w:szCs w:val="16"/>
              </w:rPr>
              <w:t>Maître de la Terre</w:t>
            </w:r>
          </w:p>
        </w:tc>
      </w:tr>
      <w:tr w:rsidR="00970A62" w:rsidRPr="007B0C16" w14:paraId="4EE46C3E" w14:textId="77777777" w:rsidTr="00F20F30">
        <w:tc>
          <w:tcPr>
            <w:tcW w:w="0" w:type="auto"/>
            <w:shd w:val="clear" w:color="auto" w:fill="C0C0C0"/>
          </w:tcPr>
          <w:p w14:paraId="13A33092" w14:textId="77777777" w:rsidR="00970A62" w:rsidRPr="007B0C16" w:rsidRDefault="00970A62" w:rsidP="00970A62">
            <w:pPr>
              <w:jc w:val="center"/>
              <w:rPr>
                <w:sz w:val="16"/>
                <w:szCs w:val="16"/>
              </w:rPr>
            </w:pPr>
            <w:r w:rsidRPr="007B0C16">
              <w:rPr>
                <w:sz w:val="16"/>
                <w:szCs w:val="16"/>
              </w:rPr>
              <w:t>96</w:t>
            </w:r>
          </w:p>
        </w:tc>
        <w:tc>
          <w:tcPr>
            <w:tcW w:w="0" w:type="auto"/>
            <w:shd w:val="clear" w:color="auto" w:fill="C0C0C0"/>
          </w:tcPr>
          <w:p w14:paraId="768B026A" w14:textId="2AC506B8"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Quartz </w:t>
            </w:r>
          </w:p>
        </w:tc>
        <w:tc>
          <w:tcPr>
            <w:tcW w:w="0" w:type="auto"/>
            <w:shd w:val="clear" w:color="auto" w:fill="C0C0C0"/>
          </w:tcPr>
          <w:p w14:paraId="4DE8913F" w14:textId="547C2B9B"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Corne de taureau brun </w:t>
            </w:r>
          </w:p>
        </w:tc>
        <w:tc>
          <w:tcPr>
            <w:tcW w:w="0" w:type="auto"/>
            <w:shd w:val="clear" w:color="auto" w:fill="C0C0C0"/>
          </w:tcPr>
          <w:p w14:paraId="6E18F7B9" w14:textId="77777777" w:rsidR="00970A62" w:rsidRPr="007B0C16" w:rsidRDefault="00970A62" w:rsidP="00970A62">
            <w:pPr>
              <w:rPr>
                <w:sz w:val="16"/>
                <w:szCs w:val="16"/>
              </w:rPr>
            </w:pPr>
            <w:r w:rsidRPr="007B0C16">
              <w:rPr>
                <w:sz w:val="16"/>
                <w:szCs w:val="16"/>
              </w:rPr>
              <w:t>Maître du Feu</w:t>
            </w:r>
          </w:p>
        </w:tc>
      </w:tr>
      <w:tr w:rsidR="00970A62" w:rsidRPr="007B0C16" w14:paraId="2E6E0826" w14:textId="77777777" w:rsidTr="00F20F30">
        <w:tc>
          <w:tcPr>
            <w:tcW w:w="0" w:type="auto"/>
            <w:shd w:val="clear" w:color="auto" w:fill="C0C0C0"/>
          </w:tcPr>
          <w:p w14:paraId="2C196010" w14:textId="77777777" w:rsidR="00970A62" w:rsidRPr="007B0C16" w:rsidRDefault="00970A62" w:rsidP="00970A62">
            <w:pPr>
              <w:jc w:val="center"/>
              <w:rPr>
                <w:sz w:val="16"/>
                <w:szCs w:val="16"/>
              </w:rPr>
            </w:pPr>
            <w:r w:rsidRPr="007B0C16">
              <w:rPr>
                <w:sz w:val="16"/>
                <w:szCs w:val="16"/>
              </w:rPr>
              <w:t>97</w:t>
            </w:r>
          </w:p>
        </w:tc>
        <w:tc>
          <w:tcPr>
            <w:tcW w:w="0" w:type="auto"/>
            <w:shd w:val="clear" w:color="auto" w:fill="C0C0C0"/>
          </w:tcPr>
          <w:p w14:paraId="648721F9" w14:textId="639F835E"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Plomb </w:t>
            </w:r>
          </w:p>
        </w:tc>
        <w:tc>
          <w:tcPr>
            <w:tcW w:w="0" w:type="auto"/>
            <w:shd w:val="clear" w:color="auto" w:fill="C0C0C0"/>
          </w:tcPr>
          <w:p w14:paraId="2F2F3755" w14:textId="3AA1C7AE"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Cervelle de serpent noir </w:t>
            </w:r>
          </w:p>
        </w:tc>
        <w:tc>
          <w:tcPr>
            <w:tcW w:w="0" w:type="auto"/>
            <w:shd w:val="clear" w:color="auto" w:fill="C0C0C0"/>
          </w:tcPr>
          <w:p w14:paraId="416A849B" w14:textId="77777777" w:rsidR="00970A62" w:rsidRPr="007B0C16" w:rsidRDefault="00970A62" w:rsidP="00970A62">
            <w:pPr>
              <w:rPr>
                <w:sz w:val="16"/>
                <w:szCs w:val="16"/>
              </w:rPr>
            </w:pPr>
            <w:r w:rsidRPr="007B0C16">
              <w:rPr>
                <w:sz w:val="16"/>
                <w:szCs w:val="16"/>
              </w:rPr>
              <w:t>Maître de l’Eau</w:t>
            </w:r>
          </w:p>
        </w:tc>
      </w:tr>
      <w:tr w:rsidR="00970A62" w:rsidRPr="007B0C16" w14:paraId="5709682F" w14:textId="77777777" w:rsidTr="00F20F30">
        <w:tc>
          <w:tcPr>
            <w:tcW w:w="0" w:type="auto"/>
            <w:shd w:val="clear" w:color="auto" w:fill="C0C0C0"/>
          </w:tcPr>
          <w:p w14:paraId="4E3B6B7A" w14:textId="77777777" w:rsidR="00970A62" w:rsidRPr="007B0C16" w:rsidRDefault="00970A62" w:rsidP="00970A62">
            <w:pPr>
              <w:jc w:val="center"/>
              <w:rPr>
                <w:sz w:val="16"/>
                <w:szCs w:val="16"/>
              </w:rPr>
            </w:pPr>
            <w:r w:rsidRPr="007B0C16">
              <w:rPr>
                <w:sz w:val="16"/>
                <w:szCs w:val="16"/>
              </w:rPr>
              <w:t>98</w:t>
            </w:r>
          </w:p>
        </w:tc>
        <w:tc>
          <w:tcPr>
            <w:tcW w:w="0" w:type="auto"/>
            <w:shd w:val="clear" w:color="auto" w:fill="C0C0C0"/>
          </w:tcPr>
          <w:p w14:paraId="589700B5" w14:textId="797FA97D"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Soufre </w:t>
            </w:r>
          </w:p>
        </w:tc>
        <w:tc>
          <w:tcPr>
            <w:tcW w:w="0" w:type="auto"/>
            <w:shd w:val="clear" w:color="auto" w:fill="C0C0C0"/>
          </w:tcPr>
          <w:p w14:paraId="34031458" w14:textId="6B76270A"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Langue de rat géant </w:t>
            </w:r>
          </w:p>
        </w:tc>
        <w:tc>
          <w:tcPr>
            <w:tcW w:w="0" w:type="auto"/>
            <w:shd w:val="clear" w:color="auto" w:fill="C0C0C0"/>
          </w:tcPr>
          <w:p w14:paraId="75303FB8" w14:textId="77777777" w:rsidR="00970A62" w:rsidRPr="007B0C16" w:rsidRDefault="00970A62" w:rsidP="00970A62">
            <w:pPr>
              <w:rPr>
                <w:sz w:val="16"/>
                <w:szCs w:val="16"/>
              </w:rPr>
            </w:pPr>
            <w:r w:rsidRPr="007B0C16">
              <w:rPr>
                <w:sz w:val="16"/>
                <w:szCs w:val="16"/>
              </w:rPr>
              <w:t>Maître du Vent</w:t>
            </w:r>
          </w:p>
        </w:tc>
      </w:tr>
      <w:tr w:rsidR="00970A62" w:rsidRPr="007B0C16" w14:paraId="67526329" w14:textId="77777777" w:rsidTr="00F20F30">
        <w:tc>
          <w:tcPr>
            <w:tcW w:w="0" w:type="auto"/>
            <w:shd w:val="clear" w:color="auto" w:fill="C0C0C0"/>
          </w:tcPr>
          <w:p w14:paraId="1EEEB41C" w14:textId="77777777" w:rsidR="00970A62" w:rsidRPr="007B0C16" w:rsidRDefault="00970A62" w:rsidP="00970A62">
            <w:pPr>
              <w:jc w:val="center"/>
              <w:rPr>
                <w:sz w:val="16"/>
                <w:szCs w:val="16"/>
              </w:rPr>
            </w:pPr>
            <w:r w:rsidRPr="007B0C16">
              <w:rPr>
                <w:sz w:val="16"/>
                <w:szCs w:val="16"/>
              </w:rPr>
              <w:t>99</w:t>
            </w:r>
          </w:p>
        </w:tc>
        <w:tc>
          <w:tcPr>
            <w:tcW w:w="0" w:type="auto"/>
            <w:shd w:val="clear" w:color="auto" w:fill="C0C0C0"/>
          </w:tcPr>
          <w:p w14:paraId="46805244" w14:textId="31961DFE"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Silice </w:t>
            </w:r>
          </w:p>
        </w:tc>
        <w:tc>
          <w:tcPr>
            <w:tcW w:w="0" w:type="auto"/>
            <w:shd w:val="clear" w:color="auto" w:fill="C0C0C0"/>
          </w:tcPr>
          <w:p w14:paraId="43E0C81B" w14:textId="2EC499C1"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Aile de papillon bleu </w:t>
            </w:r>
          </w:p>
        </w:tc>
        <w:tc>
          <w:tcPr>
            <w:tcW w:w="0" w:type="auto"/>
            <w:shd w:val="clear" w:color="auto" w:fill="C0C0C0"/>
          </w:tcPr>
          <w:p w14:paraId="21697FA3" w14:textId="77777777" w:rsidR="00970A62" w:rsidRPr="007B0C16" w:rsidRDefault="00970A62" w:rsidP="00970A62">
            <w:pPr>
              <w:rPr>
                <w:sz w:val="16"/>
                <w:szCs w:val="16"/>
              </w:rPr>
            </w:pPr>
            <w:r w:rsidRPr="007B0C16">
              <w:rPr>
                <w:sz w:val="16"/>
                <w:szCs w:val="16"/>
              </w:rPr>
              <w:t>Esprit de la Nature</w:t>
            </w:r>
          </w:p>
        </w:tc>
      </w:tr>
      <w:tr w:rsidR="00970A62" w:rsidRPr="007B0C16" w14:paraId="294E6093" w14:textId="77777777" w:rsidTr="00F20F30">
        <w:tc>
          <w:tcPr>
            <w:tcW w:w="0" w:type="auto"/>
            <w:shd w:val="clear" w:color="auto" w:fill="C0C0C0"/>
          </w:tcPr>
          <w:p w14:paraId="5EB2F8A7" w14:textId="77777777" w:rsidR="00970A62" w:rsidRPr="007B0C16" w:rsidRDefault="00970A62" w:rsidP="00970A62">
            <w:pPr>
              <w:jc w:val="center"/>
              <w:rPr>
                <w:sz w:val="16"/>
                <w:szCs w:val="16"/>
              </w:rPr>
            </w:pPr>
            <w:r w:rsidRPr="007B0C16">
              <w:rPr>
                <w:sz w:val="16"/>
                <w:szCs w:val="16"/>
              </w:rPr>
              <w:t>100</w:t>
            </w:r>
          </w:p>
        </w:tc>
        <w:tc>
          <w:tcPr>
            <w:tcW w:w="0" w:type="auto"/>
            <w:shd w:val="clear" w:color="auto" w:fill="C0C0C0"/>
          </w:tcPr>
          <w:p w14:paraId="12FA19EE" w14:textId="67095D3B" w:rsidR="00970A62" w:rsidRPr="007B0C16" w:rsidRDefault="00DA47F8" w:rsidP="00970A62">
            <w:pPr>
              <w:rPr>
                <w:sz w:val="16"/>
                <w:szCs w:val="16"/>
              </w:rPr>
            </w:pPr>
            <w:r w:rsidRPr="00DA47F8">
              <w:rPr>
                <w:bCs/>
                <w:sz w:val="16"/>
                <w:szCs w:val="16"/>
              </w:rPr>
              <w:t>D100 g d</w:t>
            </w:r>
            <w:r>
              <w:rPr>
                <w:bCs/>
                <w:sz w:val="16"/>
                <w:szCs w:val="16"/>
              </w:rPr>
              <w:t xml:space="preserve">e </w:t>
            </w:r>
            <w:r w:rsidR="00970A62" w:rsidRPr="007B0C16">
              <w:rPr>
                <w:sz w:val="16"/>
                <w:szCs w:val="16"/>
              </w:rPr>
              <w:t xml:space="preserve">Arsenic </w:t>
            </w:r>
          </w:p>
        </w:tc>
        <w:tc>
          <w:tcPr>
            <w:tcW w:w="0" w:type="auto"/>
            <w:shd w:val="clear" w:color="auto" w:fill="C0C0C0"/>
          </w:tcPr>
          <w:p w14:paraId="1FC16B39" w14:textId="474B42FA" w:rsidR="00970A62" w:rsidRPr="007B0C16" w:rsidRDefault="00DA47F8" w:rsidP="00970A62">
            <w:pPr>
              <w:rPr>
                <w:sz w:val="16"/>
                <w:szCs w:val="16"/>
              </w:rPr>
            </w:pPr>
            <w:r w:rsidRPr="00DA47F8">
              <w:rPr>
                <w:bCs/>
                <w:sz w:val="16"/>
                <w:szCs w:val="16"/>
              </w:rPr>
              <w:t>1cm ³ de</w:t>
            </w:r>
            <w:r w:rsidRPr="007B0C16">
              <w:rPr>
                <w:sz w:val="16"/>
                <w:szCs w:val="16"/>
              </w:rPr>
              <w:t xml:space="preserve"> </w:t>
            </w:r>
            <w:r w:rsidR="00970A62" w:rsidRPr="007B0C16">
              <w:rPr>
                <w:sz w:val="16"/>
                <w:szCs w:val="16"/>
              </w:rPr>
              <w:t xml:space="preserve">Purée de limace verte </w:t>
            </w:r>
          </w:p>
        </w:tc>
        <w:tc>
          <w:tcPr>
            <w:tcW w:w="0" w:type="auto"/>
            <w:shd w:val="clear" w:color="auto" w:fill="C0C0C0"/>
          </w:tcPr>
          <w:p w14:paraId="5A3B202E" w14:textId="4BB99839" w:rsidR="00970A62" w:rsidRPr="007B0C16" w:rsidRDefault="00970A62" w:rsidP="00970A62">
            <w:pPr>
              <w:rPr>
                <w:sz w:val="16"/>
                <w:szCs w:val="16"/>
              </w:rPr>
            </w:pPr>
            <w:r w:rsidRPr="007B0C16">
              <w:rPr>
                <w:sz w:val="16"/>
                <w:szCs w:val="16"/>
              </w:rPr>
              <w:t>Étoile filante</w:t>
            </w:r>
          </w:p>
        </w:tc>
      </w:tr>
    </w:tbl>
    <w:p w14:paraId="3EDBB567" w14:textId="1B8F8367" w:rsidR="004C0CDD" w:rsidRPr="007B0C16" w:rsidRDefault="00781C60" w:rsidP="00781C60">
      <w:pPr>
        <w:pStyle w:val="Exemple0"/>
        <w:ind w:left="0"/>
        <w:rPr>
          <w:i w:val="0"/>
        </w:rPr>
      </w:pPr>
      <w:r w:rsidRPr="007B0C16">
        <w:rPr>
          <w:i w:val="0"/>
        </w:rPr>
        <w:t xml:space="preserve">Consultez </w:t>
      </w:r>
      <w:r w:rsidRPr="007B0C16">
        <w:rPr>
          <w:i w:val="0"/>
          <w:shd w:val="clear" w:color="auto" w:fill="FFFF00"/>
        </w:rPr>
        <w:fldChar w:fldCharType="begin"/>
      </w:r>
      <w:r w:rsidRPr="007B0C16">
        <w:rPr>
          <w:i w:val="0"/>
          <w:shd w:val="clear" w:color="auto" w:fill="FFFF00"/>
        </w:rPr>
        <w:instrText xml:space="preserve"> REF _Ref145774359 \h  \* MERGEFORMAT </w:instrText>
      </w:r>
      <w:r w:rsidRPr="007B0C16">
        <w:rPr>
          <w:i w:val="0"/>
          <w:shd w:val="clear" w:color="auto" w:fill="FFFF00"/>
        </w:rPr>
      </w:r>
      <w:r w:rsidRPr="007B0C16">
        <w:rPr>
          <w:i w:val="0"/>
          <w:shd w:val="clear" w:color="auto" w:fill="FFFF00"/>
        </w:rPr>
        <w:fldChar w:fldCharType="separate"/>
      </w:r>
      <w:r w:rsidR="00CC36C8" w:rsidRPr="00CC36C8">
        <w:rPr>
          <w:shd w:val="clear" w:color="auto" w:fill="FFFF00"/>
        </w:rPr>
        <w:t>3.7 Alchimie</w:t>
      </w:r>
      <w:r w:rsidRPr="007B0C16">
        <w:rPr>
          <w:i w:val="0"/>
          <w:shd w:val="clear" w:color="auto" w:fill="FFFF00"/>
        </w:rPr>
        <w:fldChar w:fldCharType="end"/>
      </w:r>
      <w:r w:rsidRPr="007B0C16">
        <w:rPr>
          <w:i w:val="0"/>
        </w:rPr>
        <w:t xml:space="preserve"> pour les détails de ces composants. Ajoutez les détails nécessaires pour définir le trésor.</w:t>
      </w:r>
    </w:p>
    <w:p w14:paraId="49556449" w14:textId="77777777" w:rsidR="00781C60" w:rsidRPr="007B0C16" w:rsidRDefault="00781C60" w:rsidP="00781C60">
      <w:pPr>
        <w:pStyle w:val="Exemple0"/>
        <w:ind w:left="0"/>
        <w:rPr>
          <w:i w:val="0"/>
        </w:rPr>
      </w:pPr>
    </w:p>
    <w:p w14:paraId="0DCB0DA2" w14:textId="77777777" w:rsidR="005064AC" w:rsidRDefault="004C0CDD" w:rsidP="004C0CDD">
      <w:pPr>
        <w:pStyle w:val="Exemple0"/>
      </w:pPr>
      <w:r w:rsidRPr="007B0C16">
        <w:t>Exemple : avec les paramètres (d10= QT8=160%, forme7=normale, état2=très bon E++ R90</w:t>
      </w:r>
      <w:r w:rsidR="004636CB" w:rsidRPr="007B0C16">
        <w:t xml:space="preserve"> V+40</w:t>
      </w:r>
      <w:r w:rsidRPr="007B0C16">
        <w:t>, taille5</w:t>
      </w:r>
      <w:r w:rsidR="004636CB" w:rsidRPr="007B0C16">
        <w:t>=moyenne, ancienneté</w:t>
      </w:r>
      <w:r w:rsidRPr="007B0C16">
        <w:t>1</w:t>
      </w:r>
      <w:r w:rsidR="004636CB" w:rsidRPr="007B0C16">
        <w:t>=très récent, origine</w:t>
      </w:r>
      <w:r w:rsidRPr="007B0C16">
        <w:t>6</w:t>
      </w:r>
      <w:r w:rsidR="004636CB" w:rsidRPr="007B0C16">
        <w:t xml:space="preserve">= régionale), la </w:t>
      </w:r>
      <w:r w:rsidR="00BA7A9A" w:rsidRPr="007B0C16">
        <w:t>catégorie</w:t>
      </w:r>
      <w:r w:rsidR="004636CB" w:rsidRPr="007B0C16">
        <w:t xml:space="preserve"> (d10*=1)</w:t>
      </w:r>
      <w:r w:rsidR="00BA7A9A" w:rsidRPr="007B0C16">
        <w:t xml:space="preserve"> Divers</w:t>
      </w:r>
      <w:r w:rsidR="004636CB" w:rsidRPr="007B0C16">
        <w:t>, (d100=</w:t>
      </w:r>
      <w:r w:rsidR="00BA7A9A" w:rsidRPr="007B0C16">
        <w:t>06</w:t>
      </w:r>
      <w:r w:rsidR="004636CB" w:rsidRPr="007B0C16">
        <w:t xml:space="preserve">) </w:t>
      </w:r>
      <w:r w:rsidR="00BA7A9A" w:rsidRPr="007B0C16">
        <w:t>c’est une poêle</w:t>
      </w:r>
      <w:r w:rsidR="004636CB" w:rsidRPr="007B0C16">
        <w:t>, la quantité = 1 x160% = 2.</w:t>
      </w:r>
      <w:r w:rsidR="00BA7A9A" w:rsidRPr="007B0C16">
        <w:t xml:space="preserve"> Donc deux poêles d’alchimiste en très bon état, neuves.</w:t>
      </w:r>
    </w:p>
    <w:p w14:paraId="472353F3" w14:textId="0F4C709F" w:rsidR="007D3B82" w:rsidRDefault="007D3B82" w:rsidP="007D3B82">
      <w:pPr>
        <w:pStyle w:val="Titre2"/>
      </w:pPr>
      <w:bookmarkStart w:id="154" w:name="_Ref207440548"/>
      <w:bookmarkStart w:id="155" w:name="_Toc208836733"/>
      <w:r>
        <w:t>2.17</w:t>
      </w:r>
      <w:r w:rsidRPr="007B0C16">
        <w:t xml:space="preserve"> </w:t>
      </w:r>
      <w:r>
        <w:t>Simples</w:t>
      </w:r>
      <w:bookmarkEnd w:id="154"/>
      <w:bookmarkEnd w:id="155"/>
    </w:p>
    <w:p w14:paraId="1059D7F9" w14:textId="6D921754" w:rsidR="00D174A6" w:rsidRDefault="007D3B82" w:rsidP="007D3B82">
      <w:r>
        <w:t>Les simples sont des plantes/graines/feuilles utilisées comme tisane, baume, onguent pour soigner les maux les plus communs. Elles n’ont qu’une recette et que deux états : récolté</w:t>
      </w:r>
      <w:r w:rsidR="000F7610">
        <w:t xml:space="preserve"> et </w:t>
      </w:r>
      <w:r>
        <w:t>préparé</w:t>
      </w:r>
      <w:r w:rsidR="000F7610">
        <w:t>/utilisé</w:t>
      </w:r>
      <w:r>
        <w:t xml:space="preserve"> (prêt à l’emploi). </w:t>
      </w:r>
      <w:r w:rsidR="000F7610">
        <w:t xml:space="preserve">Les talents suivant donnent accès à ces recettes : </w:t>
      </w:r>
      <w:r w:rsidR="00C25789">
        <w:rPr>
          <w:i/>
        </w:rPr>
        <w:t>A</w:t>
      </w:r>
      <w:r w:rsidR="00D174A6">
        <w:rPr>
          <w:i/>
        </w:rPr>
        <w:t>griculture, A</w:t>
      </w:r>
      <w:r w:rsidR="00C25789">
        <w:rPr>
          <w:i/>
        </w:rPr>
        <w:t xml:space="preserve">lchimie, </w:t>
      </w:r>
      <w:r w:rsidR="00D174A6">
        <w:rPr>
          <w:i/>
        </w:rPr>
        <w:t xml:space="preserve">Brasserie, Chasse, Cueillette, </w:t>
      </w:r>
      <w:r w:rsidR="00C25789">
        <w:rPr>
          <w:i/>
        </w:rPr>
        <w:t>C</w:t>
      </w:r>
      <w:r w:rsidR="000F7610" w:rsidRPr="00C25789">
        <w:rPr>
          <w:i/>
        </w:rPr>
        <w:t xml:space="preserve">uisine, </w:t>
      </w:r>
      <w:r w:rsidR="00D174A6">
        <w:rPr>
          <w:i/>
        </w:rPr>
        <w:t xml:space="preserve">élevage, </w:t>
      </w:r>
      <w:r w:rsidR="000F7610" w:rsidRPr="00C25789">
        <w:rPr>
          <w:i/>
        </w:rPr>
        <w:t xml:space="preserve">Herboristerie, Médecine, </w:t>
      </w:r>
      <w:r w:rsidR="00D174A6">
        <w:rPr>
          <w:i/>
        </w:rPr>
        <w:t xml:space="preserve">Pêche, Poison, Résilience, </w:t>
      </w:r>
      <w:r w:rsidR="00D174A6" w:rsidRPr="00D174A6">
        <w:t>meilleur</w:t>
      </w:r>
      <w:r w:rsidR="00D174A6">
        <w:rPr>
          <w:i/>
        </w:rPr>
        <w:t xml:space="preserve"> </w:t>
      </w:r>
      <w:r w:rsidR="000F7610" w:rsidRPr="00C25789">
        <w:rPr>
          <w:i/>
        </w:rPr>
        <w:t>Survie</w:t>
      </w:r>
      <w:r w:rsidR="00C25789">
        <w:t>.</w:t>
      </w:r>
      <w:r w:rsidR="000F7610">
        <w:t xml:space="preserve"> </w:t>
      </w:r>
      <w:r w:rsidR="00D174A6" w:rsidRPr="00D174A6">
        <w:rPr>
          <w:b/>
        </w:rPr>
        <w:t>Pour chaque NE/10, une recette</w:t>
      </w:r>
      <w:r w:rsidR="00D174A6">
        <w:t xml:space="preserve"> au hasard est connue. Une recette connue peut être partagée avec une autre personne sans test nécessaire. </w:t>
      </w:r>
    </w:p>
    <w:p w14:paraId="02894BC6" w14:textId="7643567C" w:rsidR="007D3B82" w:rsidRDefault="008D793F" w:rsidP="007D3B82">
      <w:r>
        <w:t>Les élements qui les caractérisent sont :</w:t>
      </w:r>
    </w:p>
    <w:p w14:paraId="624BC817" w14:textId="23C5D824" w:rsidR="007D3B82" w:rsidRDefault="007D3B82" w:rsidP="008D793F">
      <w:pPr>
        <w:pStyle w:val="Paragraphedeliste"/>
        <w:numPr>
          <w:ilvl w:val="0"/>
          <w:numId w:val="22"/>
        </w:numPr>
      </w:pPr>
      <w:r w:rsidRPr="000F7610">
        <w:rPr>
          <w:b/>
        </w:rPr>
        <w:t>Nom</w:t>
      </w:r>
      <w:r w:rsidR="008D793F">
        <w:t> : commun</w:t>
      </w:r>
      <w:r w:rsidR="00AA0887">
        <w:t>.</w:t>
      </w:r>
      <w:r w:rsidR="008D793F">
        <w:t xml:space="preserve"> </w:t>
      </w:r>
    </w:p>
    <w:p w14:paraId="040ABA49" w14:textId="190B1B79" w:rsidR="008D793F" w:rsidRDefault="008D793F" w:rsidP="008D793F">
      <w:pPr>
        <w:pStyle w:val="Paragraphedeliste"/>
        <w:numPr>
          <w:ilvl w:val="0"/>
          <w:numId w:val="22"/>
        </w:numPr>
      </w:pPr>
      <w:r w:rsidRPr="000F7610">
        <w:rPr>
          <w:b/>
        </w:rPr>
        <w:t>Description</w:t>
      </w:r>
      <w:r>
        <w:t xml:space="preserve"> : </w:t>
      </w:r>
      <w:r w:rsidR="00AA0887">
        <w:t>un dessin, pour plus d’informations, faites des recherches dans les sources de données les plus répandues.</w:t>
      </w:r>
    </w:p>
    <w:p w14:paraId="290B5199" w14:textId="2FDF1816" w:rsidR="007D3B82" w:rsidRDefault="000F7610" w:rsidP="008D793F">
      <w:pPr>
        <w:pStyle w:val="Paragraphedeliste"/>
        <w:numPr>
          <w:ilvl w:val="0"/>
          <w:numId w:val="22"/>
        </w:numPr>
      </w:pPr>
      <w:r w:rsidRPr="000F7610">
        <w:rPr>
          <w:b/>
        </w:rPr>
        <w:t>R-ecette</w:t>
      </w:r>
      <w:r>
        <w:t xml:space="preserve"> </w:t>
      </w:r>
      <w:r w:rsidR="00AA0887">
        <w:t xml:space="preserve">: la ou les parties utiles, pour les préparer, en poids ou volume, à consommer/utiliser seul ou avec autre chose. </w:t>
      </w:r>
    </w:p>
    <w:p w14:paraId="1AB002B6" w14:textId="050B36BD" w:rsidR="006C4794" w:rsidRDefault="007D3B82" w:rsidP="006C4794">
      <w:pPr>
        <w:pStyle w:val="Paragraphedeliste"/>
        <w:numPr>
          <w:ilvl w:val="0"/>
          <w:numId w:val="22"/>
        </w:numPr>
      </w:pPr>
      <w:r w:rsidRPr="000F7610">
        <w:rPr>
          <w:b/>
        </w:rPr>
        <w:t>E</w:t>
      </w:r>
      <w:r w:rsidR="000F7610" w:rsidRPr="000F7610">
        <w:rPr>
          <w:b/>
        </w:rPr>
        <w:t>-</w:t>
      </w:r>
      <w:r w:rsidRPr="000F7610">
        <w:rPr>
          <w:b/>
        </w:rPr>
        <w:t>ffets</w:t>
      </w:r>
      <w:r w:rsidR="000F7610">
        <w:t>/usages</w:t>
      </w:r>
      <w:r w:rsidR="008D793F">
        <w:t> : comment l’administrer et les effets procurés</w:t>
      </w:r>
      <w:r w:rsidR="00AA0887">
        <w:t xml:space="preserve">. Les effets après une certaine durée sont maintenus tant que la simple est consommée régulièrement. Si arrêt alors il faut recommencer depuis le début. </w:t>
      </w:r>
    </w:p>
    <w:p w14:paraId="0CFC369C" w14:textId="26632B9F" w:rsidR="00EA1B23" w:rsidRDefault="006C4794" w:rsidP="006C4794">
      <w:r>
        <w:t>Ces plantes se cultivent en potager ou se trouvent à l’état sauvage dans les terrains les plus communs (plaine, forêt, colline)</w:t>
      </w:r>
      <w:r w:rsidR="000F7610">
        <w:t>, sauf si indication contraire</w:t>
      </w:r>
      <w:r>
        <w:t>.</w:t>
      </w:r>
      <w:r w:rsidR="000F7610">
        <w:t xml:space="preserve"> Il n’y a pas de récolte possible entre </w:t>
      </w:r>
      <w:r w:rsidR="000F7610" w:rsidRPr="000F7610">
        <w:rPr>
          <w:b/>
        </w:rPr>
        <w:t>octobre et avril</w:t>
      </w:r>
      <w:r w:rsidR="000F7610">
        <w:t xml:space="preserve">. </w:t>
      </w:r>
      <w:r w:rsidR="00903D1E">
        <w:t xml:space="preserve">Les </w:t>
      </w:r>
      <w:r w:rsidR="00903D1E" w:rsidRPr="00903D1E">
        <w:rPr>
          <w:b/>
        </w:rPr>
        <w:t>fleurs</w:t>
      </w:r>
      <w:r w:rsidR="00903D1E">
        <w:t xml:space="preserve"> ne sont disponibles qu’entre avril et juin. Les </w:t>
      </w:r>
      <w:r w:rsidR="00903D1E" w:rsidRPr="00903D1E">
        <w:rPr>
          <w:b/>
        </w:rPr>
        <w:t>fruits</w:t>
      </w:r>
      <w:r w:rsidR="00903D1E">
        <w:t xml:space="preserve"> entre juin et août. </w:t>
      </w:r>
      <w:r w:rsidR="000F7610">
        <w:t xml:space="preserve">Les simples doivent être consommés </w:t>
      </w:r>
      <w:r w:rsidR="000F7610" w:rsidRPr="000F7610">
        <w:rPr>
          <w:shd w:val="clear" w:color="auto" w:fill="FFFF00"/>
        </w:rPr>
        <w:t>frais sauf pour les tisanes</w:t>
      </w:r>
      <w:r w:rsidR="000F7610">
        <w:t xml:space="preserve">. </w:t>
      </w:r>
    </w:p>
    <w:p w14:paraId="6C569261" w14:textId="57D7CDBA" w:rsidR="006C4794" w:rsidRDefault="000F7610" w:rsidP="006C4794">
      <w:r>
        <w:t xml:space="preserve">Pour déterminer une simple, </w:t>
      </w:r>
      <w:r w:rsidRPr="000F7610">
        <w:rPr>
          <w:b/>
        </w:rPr>
        <w:t>lancez un D100/2</w:t>
      </w:r>
      <w:r>
        <w:t xml:space="preserve"> (01-50)</w:t>
      </w:r>
      <w:r w:rsidR="00AF5E57">
        <w:t xml:space="preserve">, si </w:t>
      </w:r>
      <w:r w:rsidR="00EA1B23">
        <w:t>‘</w:t>
      </w:r>
      <w:r w:rsidR="00AF5E57">
        <w:t>50</w:t>
      </w:r>
      <w:r w:rsidR="00EA1B23">
        <w:t>’</w:t>
      </w:r>
      <w:r w:rsidR="00AF5E57">
        <w:t>, relancez deux fois</w:t>
      </w:r>
      <w:r>
        <w:t>.</w:t>
      </w:r>
    </w:p>
    <w:p w14:paraId="61AFEB97" w14:textId="77777777" w:rsidR="007D3B82" w:rsidRPr="007D3B82" w:rsidRDefault="007D3B82" w:rsidP="007D3B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1404"/>
        <w:gridCol w:w="1072"/>
        <w:gridCol w:w="7319"/>
      </w:tblGrid>
      <w:tr w:rsidR="000F7610" w:rsidRPr="00701727" w14:paraId="4872D5F3" w14:textId="77777777" w:rsidTr="005260BE">
        <w:tc>
          <w:tcPr>
            <w:tcW w:w="0" w:type="auto"/>
            <w:shd w:val="clear" w:color="auto" w:fill="auto"/>
            <w:vAlign w:val="center"/>
          </w:tcPr>
          <w:p w14:paraId="0D460A4C" w14:textId="4C5F5236" w:rsidR="000F7610" w:rsidRPr="00AF5E57" w:rsidRDefault="000F7610" w:rsidP="005260BE">
            <w:pPr>
              <w:jc w:val="left"/>
              <w:rPr>
                <w:rFonts w:ascii="Calibri" w:hAnsi="Calibri" w:cs="Calibri"/>
                <w:b/>
                <w:bCs/>
              </w:rPr>
            </w:pPr>
            <w:r w:rsidRPr="00AF5E57">
              <w:rPr>
                <w:rFonts w:ascii="Calibri" w:hAnsi="Calibri" w:cs="Calibri"/>
                <w:b/>
                <w:bCs/>
              </w:rPr>
              <w:t>D</w:t>
            </w:r>
          </w:p>
        </w:tc>
        <w:tc>
          <w:tcPr>
            <w:tcW w:w="0" w:type="auto"/>
            <w:shd w:val="clear" w:color="auto" w:fill="auto"/>
            <w:vAlign w:val="center"/>
          </w:tcPr>
          <w:p w14:paraId="5305AC1F" w14:textId="3C2FD48A" w:rsidR="000F7610" w:rsidRDefault="000F7610" w:rsidP="005260BE">
            <w:pPr>
              <w:jc w:val="left"/>
              <w:rPr>
                <w:rFonts w:ascii="Calibri" w:hAnsi="Calibri" w:cs="Calibri"/>
                <w:b/>
                <w:bCs/>
              </w:rPr>
            </w:pPr>
            <w:r>
              <w:rPr>
                <w:rFonts w:ascii="Calibri" w:hAnsi="Calibri" w:cs="Calibri"/>
                <w:b/>
                <w:bCs/>
              </w:rPr>
              <w:t>Nom</w:t>
            </w:r>
          </w:p>
        </w:tc>
        <w:tc>
          <w:tcPr>
            <w:tcW w:w="0" w:type="auto"/>
            <w:shd w:val="clear" w:color="auto" w:fill="auto"/>
            <w:vAlign w:val="center"/>
          </w:tcPr>
          <w:p w14:paraId="1BA9090A" w14:textId="76474B38" w:rsidR="000F7610" w:rsidRDefault="000F7610" w:rsidP="005260BE">
            <w:pPr>
              <w:jc w:val="left"/>
              <w:rPr>
                <w:rFonts w:ascii="Calibri" w:hAnsi="Calibri" w:cs="Calibri"/>
                <w:b/>
                <w:bCs/>
              </w:rPr>
            </w:pPr>
            <w:r>
              <w:rPr>
                <w:rFonts w:ascii="Calibri" w:hAnsi="Calibri" w:cs="Calibri"/>
                <w:b/>
                <w:bCs/>
              </w:rPr>
              <w:t>Description</w:t>
            </w:r>
          </w:p>
        </w:tc>
        <w:tc>
          <w:tcPr>
            <w:tcW w:w="0" w:type="auto"/>
            <w:shd w:val="clear" w:color="auto" w:fill="auto"/>
            <w:vAlign w:val="center"/>
          </w:tcPr>
          <w:p w14:paraId="4CF72F00" w14:textId="50D68FEB" w:rsidR="000F7610" w:rsidRDefault="000F7610" w:rsidP="005260BE">
            <w:pPr>
              <w:jc w:val="left"/>
              <w:rPr>
                <w:rFonts w:ascii="Calibri" w:hAnsi="Calibri" w:cs="Calibri"/>
                <w:b/>
                <w:bCs/>
              </w:rPr>
            </w:pPr>
            <w:r>
              <w:rPr>
                <w:rFonts w:ascii="Calibri" w:hAnsi="Calibri" w:cs="Calibri"/>
                <w:b/>
                <w:bCs/>
              </w:rPr>
              <w:t>R-ecette</w:t>
            </w:r>
          </w:p>
          <w:p w14:paraId="3ECC8E10" w14:textId="4D2FFDD0" w:rsidR="000F7610" w:rsidRDefault="000F7610" w:rsidP="005260BE">
            <w:pPr>
              <w:jc w:val="left"/>
              <w:rPr>
                <w:rFonts w:ascii="Calibri" w:hAnsi="Calibri" w:cs="Calibri"/>
                <w:b/>
                <w:bCs/>
              </w:rPr>
            </w:pPr>
            <w:r>
              <w:rPr>
                <w:rFonts w:ascii="Calibri" w:hAnsi="Calibri" w:cs="Calibri"/>
                <w:b/>
                <w:bCs/>
              </w:rPr>
              <w:t>E-ffets/Usages</w:t>
            </w:r>
          </w:p>
        </w:tc>
      </w:tr>
      <w:tr w:rsidR="00AF5E57" w:rsidRPr="007B0C16" w14:paraId="72F3DA20" w14:textId="77777777" w:rsidTr="005260BE">
        <w:tc>
          <w:tcPr>
            <w:tcW w:w="0" w:type="auto"/>
            <w:shd w:val="clear" w:color="auto" w:fill="auto"/>
            <w:vAlign w:val="center"/>
          </w:tcPr>
          <w:p w14:paraId="7886B8D2" w14:textId="3CA3ECB2" w:rsidR="00AF5E57" w:rsidRPr="00AF5E57" w:rsidRDefault="00AF5E57" w:rsidP="00AF5E57">
            <w:pPr>
              <w:rPr>
                <w:rFonts w:ascii="Calibri" w:hAnsi="Calibri" w:cs="Calibri"/>
                <w:b/>
              </w:rPr>
            </w:pPr>
            <w:r w:rsidRPr="00AF5E57">
              <w:rPr>
                <w:rFonts w:ascii="Calibri" w:hAnsi="Calibri" w:cs="Calibri"/>
                <w:b/>
                <w:color w:val="000000"/>
                <w:szCs w:val="18"/>
              </w:rPr>
              <w:t>1</w:t>
            </w:r>
          </w:p>
        </w:tc>
        <w:tc>
          <w:tcPr>
            <w:tcW w:w="0" w:type="auto"/>
            <w:shd w:val="clear" w:color="auto" w:fill="auto"/>
            <w:vAlign w:val="center"/>
          </w:tcPr>
          <w:p w14:paraId="636D3F8E" w14:textId="77777777" w:rsidR="00AF5E57" w:rsidRDefault="00AF5E57" w:rsidP="005260BE">
            <w:pPr>
              <w:jc w:val="left"/>
              <w:rPr>
                <w:rFonts w:ascii="Calibri" w:hAnsi="Calibri" w:cs="Calibri"/>
              </w:rPr>
            </w:pPr>
            <w:r>
              <w:rPr>
                <w:rFonts w:ascii="Calibri" w:hAnsi="Calibri" w:cs="Calibri"/>
              </w:rPr>
              <w:t>Ail</w:t>
            </w:r>
          </w:p>
        </w:tc>
        <w:tc>
          <w:tcPr>
            <w:tcW w:w="0" w:type="auto"/>
            <w:shd w:val="clear" w:color="auto" w:fill="auto"/>
          </w:tcPr>
          <w:p w14:paraId="712C20BF" w14:textId="3C401EF8" w:rsidR="00AF5E57" w:rsidRDefault="00AF5E57" w:rsidP="00AF5E57">
            <w:pPr>
              <w:jc w:val="center"/>
              <w:rPr>
                <w:rFonts w:ascii="Calibri" w:hAnsi="Calibri" w:cs="Calibri"/>
                <w:noProof/>
                <w:color w:val="0000FF"/>
                <w:lang w:eastAsia="fr-BE"/>
              </w:rPr>
            </w:pPr>
            <w:r>
              <w:rPr>
                <w:rFonts w:ascii="Calibri" w:hAnsi="Calibri" w:cs="Calibri"/>
                <w:noProof/>
                <w:color w:val="0000FF"/>
                <w:lang w:eastAsia="fr-BE"/>
              </w:rPr>
              <w:drawing>
                <wp:inline distT="0" distB="0" distL="0" distR="0" wp14:anchorId="44D95A7C" wp14:editId="7968959A">
                  <wp:extent cx="342900" cy="571500"/>
                  <wp:effectExtent l="0" t="0" r="0" b="0"/>
                  <wp:docPr id="144" name="Image 144" descr="Allium sativum Woodwill 1793.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Allium sativum Woodwill 179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571500"/>
                          </a:xfrm>
                          <a:prstGeom prst="rect">
                            <a:avLst/>
                          </a:prstGeom>
                          <a:noFill/>
                          <a:ln>
                            <a:noFill/>
                          </a:ln>
                        </pic:spPr>
                      </pic:pic>
                    </a:graphicData>
                  </a:graphic>
                </wp:inline>
              </w:drawing>
            </w:r>
          </w:p>
        </w:tc>
        <w:tc>
          <w:tcPr>
            <w:tcW w:w="0" w:type="auto"/>
            <w:shd w:val="clear" w:color="auto" w:fill="auto"/>
          </w:tcPr>
          <w:p w14:paraId="557D3D1D" w14:textId="77777777" w:rsidR="00AF5E57" w:rsidRDefault="00AF5E57" w:rsidP="00AF5E57">
            <w:pPr>
              <w:jc w:val="left"/>
              <w:rPr>
                <w:rFonts w:ascii="Calibri" w:hAnsi="Calibri" w:cs="Calibri"/>
                <w:noProof/>
                <w:lang w:eastAsia="fr-BE"/>
              </w:rPr>
            </w:pPr>
            <w:r>
              <w:rPr>
                <w:rFonts w:ascii="Calibri" w:hAnsi="Calibri" w:cs="Calibri"/>
                <w:noProof/>
                <w:lang w:eastAsia="fr-BE"/>
              </w:rPr>
              <w:t>Bon pour le cœur et la santé.</w:t>
            </w:r>
          </w:p>
          <w:p w14:paraId="64B8D62C" w14:textId="3F638877" w:rsidR="00AF5E57" w:rsidRDefault="00AF5E57" w:rsidP="00AF5E57">
            <w:pPr>
              <w:jc w:val="left"/>
              <w:rPr>
                <w:rFonts w:ascii="Calibri" w:hAnsi="Calibri" w:cs="Calibri"/>
                <w:noProof/>
                <w:lang w:eastAsia="fr-BE"/>
              </w:rPr>
            </w:pPr>
            <w:r>
              <w:rPr>
                <w:rFonts w:ascii="Calibri" w:hAnsi="Calibri" w:cs="Calibri"/>
                <w:noProof/>
                <w:lang w:eastAsia="fr-BE"/>
              </w:rPr>
              <w:t>R : manger une gousse crue, 1x/jour pendant 10j.</w:t>
            </w:r>
          </w:p>
          <w:p w14:paraId="44F12A62" w14:textId="3CE0B282" w:rsidR="00AF5E57" w:rsidRDefault="00AF5E57" w:rsidP="00AF5E57">
            <w:pPr>
              <w:jc w:val="left"/>
              <w:rPr>
                <w:rFonts w:ascii="Calibri" w:hAnsi="Calibri" w:cs="Calibri"/>
                <w:noProof/>
                <w:lang w:eastAsia="fr-BE"/>
              </w:rPr>
            </w:pPr>
            <w:r>
              <w:rPr>
                <w:rFonts w:ascii="Calibri" w:hAnsi="Calibri" w:cs="Calibri"/>
                <w:noProof/>
                <w:lang w:eastAsia="fr-BE"/>
              </w:rPr>
              <w:t xml:space="preserve">E : Après, pendant d6j: CS+D10, ignore 2 malus de souffle, CI-10 </w:t>
            </w:r>
          </w:p>
        </w:tc>
      </w:tr>
      <w:tr w:rsidR="00AF5E57" w:rsidRPr="007B0C16" w14:paraId="18E0A284" w14:textId="77777777" w:rsidTr="005260BE">
        <w:tc>
          <w:tcPr>
            <w:tcW w:w="0" w:type="auto"/>
            <w:shd w:val="clear" w:color="auto" w:fill="auto"/>
            <w:vAlign w:val="center"/>
          </w:tcPr>
          <w:p w14:paraId="0380BF68" w14:textId="0CB79BE2" w:rsidR="00AF5E57" w:rsidRPr="00AF5E57" w:rsidRDefault="00AF5E57" w:rsidP="00AF5E57">
            <w:pPr>
              <w:rPr>
                <w:rFonts w:ascii="Calibri" w:hAnsi="Calibri" w:cs="Calibri"/>
                <w:b/>
              </w:rPr>
            </w:pPr>
            <w:r w:rsidRPr="00AF5E57">
              <w:rPr>
                <w:rFonts w:ascii="Calibri" w:hAnsi="Calibri" w:cs="Calibri"/>
                <w:b/>
                <w:color w:val="000000"/>
                <w:szCs w:val="18"/>
              </w:rPr>
              <w:t>2</w:t>
            </w:r>
          </w:p>
        </w:tc>
        <w:tc>
          <w:tcPr>
            <w:tcW w:w="0" w:type="auto"/>
            <w:shd w:val="clear" w:color="auto" w:fill="auto"/>
            <w:vAlign w:val="center"/>
            <w:hideMark/>
          </w:tcPr>
          <w:p w14:paraId="7D3BB5B2" w14:textId="77777777" w:rsidR="00AF5E57" w:rsidRDefault="00AF5E57" w:rsidP="005260BE">
            <w:pPr>
              <w:jc w:val="left"/>
              <w:rPr>
                <w:rFonts w:ascii="Calibri" w:hAnsi="Calibri" w:cs="Calibri"/>
              </w:rPr>
            </w:pPr>
            <w:r>
              <w:rPr>
                <w:rFonts w:ascii="Calibri" w:hAnsi="Calibri" w:cs="Calibri"/>
              </w:rPr>
              <w:t>Aneth</w:t>
            </w:r>
          </w:p>
        </w:tc>
        <w:tc>
          <w:tcPr>
            <w:tcW w:w="0" w:type="auto"/>
            <w:shd w:val="clear" w:color="auto" w:fill="auto"/>
            <w:hideMark/>
          </w:tcPr>
          <w:p w14:paraId="76B6615A" w14:textId="75A89A8B"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4A9D466E" wp14:editId="2C668FD5">
                  <wp:extent cx="332740" cy="571500"/>
                  <wp:effectExtent l="0" t="0" r="0" b="0"/>
                  <wp:docPr id="136" name="Image 136" descr="Illustration Anethum graveolens clean.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Illustration Anethum graveolens clean.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2740" cy="571500"/>
                          </a:xfrm>
                          <a:prstGeom prst="rect">
                            <a:avLst/>
                          </a:prstGeom>
                          <a:noFill/>
                          <a:ln>
                            <a:noFill/>
                          </a:ln>
                        </pic:spPr>
                      </pic:pic>
                    </a:graphicData>
                  </a:graphic>
                </wp:inline>
              </w:drawing>
            </w:r>
          </w:p>
        </w:tc>
        <w:tc>
          <w:tcPr>
            <w:tcW w:w="0" w:type="auto"/>
            <w:shd w:val="clear" w:color="auto" w:fill="auto"/>
          </w:tcPr>
          <w:p w14:paraId="49F9F286" w14:textId="77777777" w:rsidR="00AF5E57" w:rsidRDefault="00AF5E57" w:rsidP="00AF5E57">
            <w:pPr>
              <w:jc w:val="left"/>
              <w:rPr>
                <w:rFonts w:ascii="Calibri" w:hAnsi="Calibri" w:cs="Calibri"/>
                <w:noProof/>
                <w:lang w:eastAsia="fr-BE"/>
              </w:rPr>
            </w:pPr>
            <w:r>
              <w:rPr>
                <w:rFonts w:ascii="Calibri" w:hAnsi="Calibri" w:cs="Calibri"/>
                <w:noProof/>
                <w:lang w:eastAsia="fr-BE"/>
              </w:rPr>
              <w:t>Montée de lait, pousse vite.</w:t>
            </w:r>
          </w:p>
          <w:p w14:paraId="6B6D01BF" w14:textId="6A7140E9" w:rsidR="00AF5E57" w:rsidRDefault="00AF5E57" w:rsidP="00AF5E57">
            <w:pPr>
              <w:jc w:val="left"/>
              <w:rPr>
                <w:rFonts w:ascii="Calibri" w:hAnsi="Calibri" w:cs="Calibri"/>
                <w:noProof/>
                <w:lang w:eastAsia="fr-BE"/>
              </w:rPr>
            </w:pPr>
            <w:r>
              <w:rPr>
                <w:rFonts w:ascii="Calibri" w:hAnsi="Calibri" w:cs="Calibri"/>
                <w:noProof/>
                <w:lang w:eastAsia="fr-BE"/>
              </w:rPr>
              <w:t>P : à tous les repas chauds, pendant 1 semaine</w:t>
            </w:r>
          </w:p>
          <w:p w14:paraId="4DC1A4EB" w14:textId="0812BC69" w:rsidR="00AF5E57" w:rsidRDefault="00AF5E57" w:rsidP="00AF5E57">
            <w:pPr>
              <w:jc w:val="left"/>
              <w:rPr>
                <w:rFonts w:ascii="Calibri" w:hAnsi="Calibri" w:cs="Calibri"/>
                <w:noProof/>
                <w:lang w:eastAsia="fr-BE"/>
              </w:rPr>
            </w:pPr>
            <w:r>
              <w:rPr>
                <w:rFonts w:ascii="Calibri" w:hAnsi="Calibri" w:cs="Calibri"/>
                <w:noProof/>
                <w:lang w:eastAsia="fr-BE"/>
              </w:rPr>
              <w:t>E : après, chaque jour où la simple est consommée : CS enfants allaités+D10, PdF subis pour malnutrition -1</w:t>
            </w:r>
          </w:p>
        </w:tc>
      </w:tr>
      <w:tr w:rsidR="00AF5E57" w:rsidRPr="007B0C16" w14:paraId="1F419142" w14:textId="77777777" w:rsidTr="005260BE">
        <w:tc>
          <w:tcPr>
            <w:tcW w:w="0" w:type="auto"/>
            <w:shd w:val="clear" w:color="auto" w:fill="auto"/>
            <w:vAlign w:val="center"/>
          </w:tcPr>
          <w:p w14:paraId="7CC75EF1" w14:textId="13E3572A" w:rsidR="00AF5E57" w:rsidRPr="00AF5E57" w:rsidRDefault="00AF5E57" w:rsidP="00AF5E57">
            <w:pPr>
              <w:rPr>
                <w:rFonts w:ascii="Calibri" w:hAnsi="Calibri" w:cs="Calibri"/>
                <w:b/>
              </w:rPr>
            </w:pPr>
            <w:r w:rsidRPr="00AF5E57">
              <w:rPr>
                <w:rFonts w:ascii="Calibri" w:hAnsi="Calibri" w:cs="Calibri"/>
                <w:b/>
                <w:color w:val="000000"/>
                <w:szCs w:val="18"/>
              </w:rPr>
              <w:t>3</w:t>
            </w:r>
          </w:p>
        </w:tc>
        <w:tc>
          <w:tcPr>
            <w:tcW w:w="0" w:type="auto"/>
            <w:shd w:val="clear" w:color="auto" w:fill="auto"/>
            <w:vAlign w:val="center"/>
            <w:hideMark/>
          </w:tcPr>
          <w:p w14:paraId="07923E36" w14:textId="77777777" w:rsidR="00AF5E57" w:rsidRDefault="00AF5E57" w:rsidP="005260BE">
            <w:pPr>
              <w:jc w:val="left"/>
              <w:rPr>
                <w:rFonts w:ascii="Calibri" w:hAnsi="Calibri" w:cs="Calibri"/>
              </w:rPr>
            </w:pPr>
            <w:r>
              <w:rPr>
                <w:rFonts w:ascii="Calibri" w:hAnsi="Calibri" w:cs="Calibri"/>
              </w:rPr>
              <w:t>Anis vert</w:t>
            </w:r>
          </w:p>
        </w:tc>
        <w:tc>
          <w:tcPr>
            <w:tcW w:w="0" w:type="auto"/>
            <w:shd w:val="clear" w:color="auto" w:fill="auto"/>
            <w:hideMark/>
          </w:tcPr>
          <w:p w14:paraId="10695E6F" w14:textId="0D955B8D"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0EA3D7E2" wp14:editId="346B25C9">
                  <wp:extent cx="506730" cy="571500"/>
                  <wp:effectExtent l="0" t="0" r="7620" b="0"/>
                  <wp:docPr id="135" name="Image 135" descr="Koehler1887-PimpinellaAnisum.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Koehler1887-PimpinellaAnisum.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6730" cy="571500"/>
                          </a:xfrm>
                          <a:prstGeom prst="rect">
                            <a:avLst/>
                          </a:prstGeom>
                          <a:noFill/>
                          <a:ln>
                            <a:noFill/>
                          </a:ln>
                        </pic:spPr>
                      </pic:pic>
                    </a:graphicData>
                  </a:graphic>
                </wp:inline>
              </w:drawing>
            </w:r>
          </w:p>
        </w:tc>
        <w:tc>
          <w:tcPr>
            <w:tcW w:w="0" w:type="auto"/>
            <w:shd w:val="clear" w:color="auto" w:fill="auto"/>
          </w:tcPr>
          <w:p w14:paraId="61CC2980" w14:textId="5564FA19" w:rsidR="00AF5E57" w:rsidRDefault="00AF5E57" w:rsidP="00AF5E57">
            <w:pPr>
              <w:jc w:val="left"/>
              <w:rPr>
                <w:rFonts w:ascii="Calibri" w:hAnsi="Calibri" w:cs="Calibri"/>
                <w:noProof/>
                <w:lang w:eastAsia="fr-BE"/>
              </w:rPr>
            </w:pPr>
            <w:r>
              <w:rPr>
                <w:rFonts w:ascii="Calibri" w:hAnsi="Calibri" w:cs="Calibri"/>
                <w:noProof/>
                <w:lang w:eastAsia="fr-BE"/>
              </w:rPr>
              <w:t>Appétit, digestion, cycles</w:t>
            </w:r>
          </w:p>
          <w:p w14:paraId="1DDB71D1" w14:textId="6D87336D" w:rsidR="00AF5E57" w:rsidRDefault="00AF5E57" w:rsidP="00AF5E57">
            <w:pPr>
              <w:jc w:val="left"/>
              <w:rPr>
                <w:rFonts w:ascii="Calibri" w:hAnsi="Calibri" w:cs="Calibri"/>
                <w:noProof/>
                <w:lang w:eastAsia="fr-BE"/>
              </w:rPr>
            </w:pPr>
            <w:r>
              <w:rPr>
                <w:rFonts w:ascii="Calibri" w:hAnsi="Calibri" w:cs="Calibri"/>
                <w:noProof/>
                <w:lang w:eastAsia="fr-BE"/>
              </w:rPr>
              <w:t>P : tisane des graines pilées</w:t>
            </w:r>
          </w:p>
          <w:p w14:paraId="062FF3C4" w14:textId="48507A97" w:rsidR="00AF5E57" w:rsidRDefault="00AF5E57" w:rsidP="00AF5E57">
            <w:pPr>
              <w:jc w:val="left"/>
              <w:rPr>
                <w:rFonts w:ascii="Calibri" w:hAnsi="Calibri" w:cs="Calibri"/>
                <w:noProof/>
                <w:lang w:eastAsia="fr-BE"/>
              </w:rPr>
            </w:pPr>
            <w:r>
              <w:rPr>
                <w:rFonts w:ascii="Calibri" w:hAnsi="Calibri" w:cs="Calibri"/>
                <w:noProof/>
                <w:lang w:eastAsia="fr-BE"/>
              </w:rPr>
              <w:t>E : une fois par jour, bonus +d6 pour les tests de Maladie, ignore 1 malus d’EN</w:t>
            </w:r>
          </w:p>
          <w:p w14:paraId="3558805F" w14:textId="47EF8EC3" w:rsidR="00AF5E57" w:rsidRDefault="00AF5E57" w:rsidP="00AF5E57">
            <w:pPr>
              <w:jc w:val="left"/>
              <w:rPr>
                <w:rFonts w:ascii="Calibri" w:hAnsi="Calibri" w:cs="Calibri"/>
                <w:noProof/>
                <w:lang w:eastAsia="fr-BE"/>
              </w:rPr>
            </w:pPr>
          </w:p>
        </w:tc>
      </w:tr>
      <w:tr w:rsidR="00AF5E57" w:rsidRPr="007B0C16" w14:paraId="478078C3" w14:textId="77777777" w:rsidTr="005260BE">
        <w:tc>
          <w:tcPr>
            <w:tcW w:w="0" w:type="auto"/>
            <w:shd w:val="clear" w:color="auto" w:fill="auto"/>
            <w:vAlign w:val="center"/>
          </w:tcPr>
          <w:p w14:paraId="316E552A" w14:textId="212A0B36" w:rsidR="00AF5E57" w:rsidRPr="00AF5E57" w:rsidRDefault="00AF5E57" w:rsidP="00AF5E57">
            <w:pPr>
              <w:rPr>
                <w:rFonts w:ascii="Calibri" w:hAnsi="Calibri" w:cs="Calibri"/>
                <w:b/>
              </w:rPr>
            </w:pPr>
            <w:r w:rsidRPr="00AF5E57">
              <w:rPr>
                <w:rFonts w:ascii="Calibri" w:hAnsi="Calibri" w:cs="Calibri"/>
                <w:b/>
                <w:color w:val="000000"/>
                <w:szCs w:val="18"/>
              </w:rPr>
              <w:t>4</w:t>
            </w:r>
          </w:p>
        </w:tc>
        <w:tc>
          <w:tcPr>
            <w:tcW w:w="0" w:type="auto"/>
            <w:shd w:val="clear" w:color="auto" w:fill="auto"/>
            <w:vAlign w:val="center"/>
            <w:hideMark/>
          </w:tcPr>
          <w:p w14:paraId="70C5EAF8" w14:textId="77777777" w:rsidR="00AF5E57" w:rsidRDefault="00AF5E57" w:rsidP="005260BE">
            <w:pPr>
              <w:jc w:val="left"/>
              <w:rPr>
                <w:rFonts w:ascii="Calibri" w:hAnsi="Calibri" w:cs="Calibri"/>
              </w:rPr>
            </w:pPr>
            <w:r>
              <w:rPr>
                <w:rFonts w:ascii="Calibri" w:hAnsi="Calibri" w:cs="Calibri"/>
              </w:rPr>
              <w:t>Arroche des jardins</w:t>
            </w:r>
          </w:p>
        </w:tc>
        <w:tc>
          <w:tcPr>
            <w:tcW w:w="0" w:type="auto"/>
            <w:shd w:val="clear" w:color="auto" w:fill="auto"/>
            <w:hideMark/>
          </w:tcPr>
          <w:p w14:paraId="73D42D91" w14:textId="7F822652"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3E9DBE7C" wp14:editId="48C9C472">
                  <wp:extent cx="392430" cy="571500"/>
                  <wp:effectExtent l="0" t="0" r="7620" b="0"/>
                  <wp:docPr id="123" name="Image 123" descr="Atriplex spp Sturm29.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760358" descr="Atriplex spp Sturm29.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2430" cy="571500"/>
                          </a:xfrm>
                          <a:prstGeom prst="rect">
                            <a:avLst/>
                          </a:prstGeom>
                          <a:noFill/>
                          <a:ln>
                            <a:noFill/>
                          </a:ln>
                        </pic:spPr>
                      </pic:pic>
                    </a:graphicData>
                  </a:graphic>
                </wp:inline>
              </w:drawing>
            </w:r>
          </w:p>
        </w:tc>
        <w:tc>
          <w:tcPr>
            <w:tcW w:w="0" w:type="auto"/>
            <w:shd w:val="clear" w:color="auto" w:fill="auto"/>
          </w:tcPr>
          <w:p w14:paraId="2A1B177E" w14:textId="77777777" w:rsidR="00AF5E57" w:rsidRDefault="00AF5E57" w:rsidP="00AF5E57">
            <w:pPr>
              <w:jc w:val="left"/>
              <w:rPr>
                <w:rFonts w:ascii="Calibri" w:hAnsi="Calibri" w:cs="Calibri"/>
                <w:noProof/>
                <w:lang w:eastAsia="fr-BE"/>
              </w:rPr>
            </w:pPr>
            <w:r>
              <w:rPr>
                <w:rFonts w:ascii="Calibri" w:hAnsi="Calibri" w:cs="Calibri"/>
                <w:noProof/>
                <w:lang w:eastAsia="fr-BE"/>
              </w:rPr>
              <w:t>Goutte, arthrite, sang, reins, bronchite</w:t>
            </w:r>
          </w:p>
          <w:p w14:paraId="268F546F" w14:textId="77777777" w:rsidR="00AF5E57" w:rsidRDefault="00AF5E57" w:rsidP="00AF5E57">
            <w:pPr>
              <w:jc w:val="left"/>
              <w:rPr>
                <w:rFonts w:ascii="Calibri" w:hAnsi="Calibri" w:cs="Calibri"/>
                <w:noProof/>
                <w:lang w:eastAsia="fr-BE"/>
              </w:rPr>
            </w:pPr>
            <w:r>
              <w:rPr>
                <w:rFonts w:ascii="Calibri" w:hAnsi="Calibri" w:cs="Calibri"/>
                <w:noProof/>
                <w:lang w:eastAsia="fr-BE"/>
              </w:rPr>
              <w:t xml:space="preserve">P : en salade </w:t>
            </w:r>
          </w:p>
          <w:p w14:paraId="2DE50F16" w14:textId="6BEDDCF7" w:rsidR="00AF5E57" w:rsidRDefault="00AF5E57" w:rsidP="00AF5E57">
            <w:pPr>
              <w:jc w:val="left"/>
              <w:rPr>
                <w:rFonts w:ascii="Calibri" w:hAnsi="Calibri" w:cs="Calibri"/>
                <w:noProof/>
                <w:lang w:eastAsia="fr-BE"/>
              </w:rPr>
            </w:pPr>
            <w:r>
              <w:rPr>
                <w:rFonts w:ascii="Calibri" w:hAnsi="Calibri" w:cs="Calibri"/>
                <w:noProof/>
                <w:lang w:eastAsia="fr-BE"/>
              </w:rPr>
              <w:t>E : après une semaine à manger 1x/j, P de tomber malade –d6</w:t>
            </w:r>
          </w:p>
        </w:tc>
      </w:tr>
      <w:tr w:rsidR="00AF5E57" w:rsidRPr="007B0C16" w14:paraId="6A74023D" w14:textId="77777777" w:rsidTr="005260BE">
        <w:tc>
          <w:tcPr>
            <w:tcW w:w="0" w:type="auto"/>
            <w:shd w:val="clear" w:color="auto" w:fill="auto"/>
            <w:vAlign w:val="center"/>
          </w:tcPr>
          <w:p w14:paraId="26A5AC67" w14:textId="5400E870" w:rsidR="00AF5E57" w:rsidRPr="00AF5E57" w:rsidRDefault="00AF5E57" w:rsidP="00AF5E57">
            <w:pPr>
              <w:rPr>
                <w:rFonts w:ascii="Calibri" w:hAnsi="Calibri" w:cs="Calibri"/>
                <w:b/>
              </w:rPr>
            </w:pPr>
            <w:r w:rsidRPr="00AF5E57">
              <w:rPr>
                <w:rFonts w:ascii="Calibri" w:hAnsi="Calibri" w:cs="Calibri"/>
                <w:b/>
                <w:color w:val="000000"/>
                <w:szCs w:val="18"/>
              </w:rPr>
              <w:t>5</w:t>
            </w:r>
          </w:p>
        </w:tc>
        <w:tc>
          <w:tcPr>
            <w:tcW w:w="0" w:type="auto"/>
            <w:shd w:val="clear" w:color="auto" w:fill="auto"/>
            <w:vAlign w:val="center"/>
            <w:hideMark/>
          </w:tcPr>
          <w:p w14:paraId="3CD3C3E9" w14:textId="77777777" w:rsidR="00AF5E57" w:rsidRDefault="00AF5E57" w:rsidP="005260BE">
            <w:pPr>
              <w:jc w:val="left"/>
              <w:rPr>
                <w:rFonts w:ascii="Calibri" w:hAnsi="Calibri" w:cs="Calibri"/>
              </w:rPr>
            </w:pPr>
            <w:r>
              <w:rPr>
                <w:rFonts w:ascii="Calibri" w:hAnsi="Calibri" w:cs="Calibri"/>
              </w:rPr>
              <w:t xml:space="preserve">Asaret </w:t>
            </w:r>
          </w:p>
        </w:tc>
        <w:tc>
          <w:tcPr>
            <w:tcW w:w="0" w:type="auto"/>
            <w:shd w:val="clear" w:color="auto" w:fill="auto"/>
            <w:hideMark/>
          </w:tcPr>
          <w:p w14:paraId="230F88FA" w14:textId="526C6F65"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44A17C87" wp14:editId="3924C37D">
                  <wp:extent cx="382905" cy="571500"/>
                  <wp:effectExtent l="0" t="0" r="0" b="0"/>
                  <wp:docPr id="122" name="Image 122" descr="Asarum europaeum Sturm04046.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arum europaeum Sturm0404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2905" cy="571500"/>
                          </a:xfrm>
                          <a:prstGeom prst="rect">
                            <a:avLst/>
                          </a:prstGeom>
                          <a:noFill/>
                          <a:ln>
                            <a:noFill/>
                          </a:ln>
                        </pic:spPr>
                      </pic:pic>
                    </a:graphicData>
                  </a:graphic>
                </wp:inline>
              </w:drawing>
            </w:r>
          </w:p>
        </w:tc>
        <w:tc>
          <w:tcPr>
            <w:tcW w:w="0" w:type="auto"/>
            <w:shd w:val="clear" w:color="auto" w:fill="auto"/>
          </w:tcPr>
          <w:p w14:paraId="02D58A4E" w14:textId="77777777" w:rsidR="00AF5E57" w:rsidRDefault="00AF5E57" w:rsidP="00AF5E57">
            <w:pPr>
              <w:jc w:val="left"/>
              <w:rPr>
                <w:rFonts w:ascii="Calibri" w:hAnsi="Calibri" w:cs="Calibri"/>
                <w:noProof/>
                <w:lang w:eastAsia="fr-BE"/>
              </w:rPr>
            </w:pPr>
            <w:r>
              <w:rPr>
                <w:rFonts w:ascii="Calibri" w:hAnsi="Calibri" w:cs="Calibri"/>
                <w:noProof/>
                <w:lang w:eastAsia="fr-BE"/>
              </w:rPr>
              <w:t>Douleur, œdème, respiratoire</w:t>
            </w:r>
          </w:p>
          <w:p w14:paraId="02DE0AF5" w14:textId="77777777" w:rsidR="00AF5E57" w:rsidRDefault="00AF5E57" w:rsidP="00AF5E57">
            <w:pPr>
              <w:jc w:val="left"/>
              <w:rPr>
                <w:rFonts w:ascii="Calibri" w:hAnsi="Calibri" w:cs="Calibri"/>
                <w:noProof/>
                <w:lang w:eastAsia="fr-BE"/>
              </w:rPr>
            </w:pPr>
            <w:r>
              <w:rPr>
                <w:rFonts w:ascii="Calibri" w:hAnsi="Calibri" w:cs="Calibri"/>
                <w:noProof/>
                <w:lang w:eastAsia="fr-BE"/>
              </w:rPr>
              <w:t>P : cataplasme avec huile végétale</w:t>
            </w:r>
          </w:p>
          <w:p w14:paraId="2606B5AA" w14:textId="0B92332A" w:rsidR="00AF5E57" w:rsidRDefault="00AF5E57" w:rsidP="00AF5E57">
            <w:pPr>
              <w:jc w:val="left"/>
              <w:rPr>
                <w:rFonts w:ascii="Calibri" w:hAnsi="Calibri" w:cs="Calibri"/>
                <w:noProof/>
                <w:lang w:eastAsia="fr-BE"/>
              </w:rPr>
            </w:pPr>
            <w:r>
              <w:rPr>
                <w:rFonts w:ascii="Calibri" w:hAnsi="Calibri" w:cs="Calibri"/>
                <w:noProof/>
                <w:lang w:eastAsia="fr-BE"/>
              </w:rPr>
              <w:t>E : double la récupération de points de souffle pendant 1h</w:t>
            </w:r>
          </w:p>
        </w:tc>
      </w:tr>
      <w:tr w:rsidR="00AF5E57" w:rsidRPr="007B0C16" w14:paraId="39163A71" w14:textId="77777777" w:rsidTr="005260BE">
        <w:tc>
          <w:tcPr>
            <w:tcW w:w="0" w:type="auto"/>
            <w:shd w:val="clear" w:color="auto" w:fill="auto"/>
            <w:vAlign w:val="center"/>
          </w:tcPr>
          <w:p w14:paraId="7F86C2EF" w14:textId="13A70671" w:rsidR="00AF5E57" w:rsidRPr="00AF5E57" w:rsidRDefault="00AF5E57" w:rsidP="00AF5E57">
            <w:pPr>
              <w:rPr>
                <w:rFonts w:ascii="Calibri" w:hAnsi="Calibri" w:cs="Calibri"/>
                <w:b/>
              </w:rPr>
            </w:pPr>
            <w:r w:rsidRPr="00AF5E57">
              <w:rPr>
                <w:rFonts w:ascii="Calibri" w:hAnsi="Calibri" w:cs="Calibri"/>
                <w:b/>
                <w:color w:val="000000"/>
                <w:szCs w:val="18"/>
              </w:rPr>
              <w:t>6</w:t>
            </w:r>
          </w:p>
        </w:tc>
        <w:tc>
          <w:tcPr>
            <w:tcW w:w="0" w:type="auto"/>
            <w:shd w:val="clear" w:color="auto" w:fill="auto"/>
            <w:vAlign w:val="center"/>
            <w:hideMark/>
          </w:tcPr>
          <w:p w14:paraId="6FF156CA" w14:textId="77777777" w:rsidR="00AF5E57" w:rsidRDefault="00AF5E57" w:rsidP="005260BE">
            <w:pPr>
              <w:jc w:val="left"/>
              <w:rPr>
                <w:rFonts w:ascii="Calibri" w:hAnsi="Calibri" w:cs="Calibri"/>
              </w:rPr>
            </w:pPr>
            <w:r>
              <w:rPr>
                <w:rFonts w:ascii="Calibri" w:hAnsi="Calibri" w:cs="Calibri"/>
              </w:rPr>
              <w:t xml:space="preserve">Calebasse </w:t>
            </w:r>
          </w:p>
        </w:tc>
        <w:tc>
          <w:tcPr>
            <w:tcW w:w="0" w:type="auto"/>
            <w:shd w:val="clear" w:color="auto" w:fill="auto"/>
            <w:hideMark/>
          </w:tcPr>
          <w:p w14:paraId="189B68EA" w14:textId="132B3D2A"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02332CF3" wp14:editId="5DBC12D4">
                  <wp:extent cx="323215" cy="571500"/>
                  <wp:effectExtent l="0" t="0" r="635" b="0"/>
                  <wp:docPr id="119" name="Image 119" descr="Groote Cauwoorden 630 Dodoens 1554.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Groote Cauwoorden 630 Dodoens 1554.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3215" cy="571500"/>
                          </a:xfrm>
                          <a:prstGeom prst="rect">
                            <a:avLst/>
                          </a:prstGeom>
                          <a:noFill/>
                          <a:ln>
                            <a:noFill/>
                          </a:ln>
                        </pic:spPr>
                      </pic:pic>
                    </a:graphicData>
                  </a:graphic>
                </wp:inline>
              </w:drawing>
            </w:r>
          </w:p>
        </w:tc>
        <w:tc>
          <w:tcPr>
            <w:tcW w:w="0" w:type="auto"/>
            <w:shd w:val="clear" w:color="auto" w:fill="auto"/>
          </w:tcPr>
          <w:p w14:paraId="2DEB85BB" w14:textId="77777777" w:rsidR="00AF5E57" w:rsidRDefault="00AF5E57" w:rsidP="00AF5E57">
            <w:pPr>
              <w:jc w:val="left"/>
              <w:rPr>
                <w:rFonts w:ascii="Calibri" w:hAnsi="Calibri" w:cs="Calibri"/>
                <w:noProof/>
                <w:lang w:eastAsia="fr-BE"/>
              </w:rPr>
            </w:pPr>
            <w:r>
              <w:rPr>
                <w:rFonts w:ascii="Calibri" w:hAnsi="Calibri" w:cs="Calibri"/>
                <w:noProof/>
                <w:lang w:eastAsia="fr-BE"/>
              </w:rPr>
              <w:t>Perte poids, digestif, hydratation</w:t>
            </w:r>
          </w:p>
          <w:p w14:paraId="2A27C445" w14:textId="77777777" w:rsidR="00AF5E57" w:rsidRDefault="00AF5E57" w:rsidP="00AF5E57">
            <w:pPr>
              <w:jc w:val="left"/>
              <w:rPr>
                <w:rFonts w:ascii="Calibri" w:hAnsi="Calibri" w:cs="Calibri"/>
                <w:noProof/>
                <w:lang w:eastAsia="fr-BE"/>
              </w:rPr>
            </w:pPr>
            <w:r>
              <w:rPr>
                <w:rFonts w:ascii="Calibri" w:hAnsi="Calibri" w:cs="Calibri"/>
                <w:noProof/>
                <w:lang w:eastAsia="fr-BE"/>
              </w:rPr>
              <w:t>P : en tisane</w:t>
            </w:r>
          </w:p>
          <w:p w14:paraId="1D149148" w14:textId="137BBDF5" w:rsidR="00AF5E57" w:rsidRDefault="00AF5E57" w:rsidP="00AF5E57">
            <w:pPr>
              <w:jc w:val="left"/>
              <w:rPr>
                <w:rFonts w:ascii="Calibri" w:hAnsi="Calibri" w:cs="Calibri"/>
                <w:noProof/>
                <w:lang w:eastAsia="fr-BE"/>
              </w:rPr>
            </w:pPr>
            <w:r>
              <w:rPr>
                <w:rFonts w:ascii="Calibri" w:hAnsi="Calibri" w:cs="Calibri"/>
                <w:noProof/>
                <w:lang w:eastAsia="fr-BE"/>
              </w:rPr>
              <w:t>E : après 4j, diminue les PdN requis de 1 pendant 2j</w:t>
            </w:r>
          </w:p>
        </w:tc>
      </w:tr>
      <w:tr w:rsidR="00AF5E57" w:rsidRPr="007B0C16" w14:paraId="46958A3D" w14:textId="77777777" w:rsidTr="005260BE">
        <w:tc>
          <w:tcPr>
            <w:tcW w:w="0" w:type="auto"/>
            <w:shd w:val="clear" w:color="auto" w:fill="auto"/>
            <w:vAlign w:val="center"/>
          </w:tcPr>
          <w:p w14:paraId="24CCDF3D" w14:textId="13295538" w:rsidR="00AF5E57" w:rsidRPr="00AF5E57" w:rsidRDefault="00AF5E57" w:rsidP="00AF5E57">
            <w:pPr>
              <w:rPr>
                <w:rFonts w:ascii="Calibri" w:hAnsi="Calibri" w:cs="Calibri"/>
                <w:b/>
              </w:rPr>
            </w:pPr>
            <w:r w:rsidRPr="00AF5E57">
              <w:rPr>
                <w:rFonts w:ascii="Calibri" w:hAnsi="Calibri" w:cs="Calibri"/>
                <w:b/>
                <w:color w:val="000000"/>
                <w:szCs w:val="18"/>
              </w:rPr>
              <w:lastRenderedPageBreak/>
              <w:t>7</w:t>
            </w:r>
          </w:p>
        </w:tc>
        <w:tc>
          <w:tcPr>
            <w:tcW w:w="0" w:type="auto"/>
            <w:shd w:val="clear" w:color="auto" w:fill="auto"/>
            <w:vAlign w:val="center"/>
            <w:hideMark/>
          </w:tcPr>
          <w:p w14:paraId="629CE6FF" w14:textId="77777777" w:rsidR="00AF5E57" w:rsidRDefault="00AF5E57" w:rsidP="005260BE">
            <w:pPr>
              <w:jc w:val="left"/>
              <w:rPr>
                <w:rFonts w:ascii="Calibri" w:hAnsi="Calibri" w:cs="Calibri"/>
              </w:rPr>
            </w:pPr>
            <w:r>
              <w:rPr>
                <w:rFonts w:ascii="Calibri" w:hAnsi="Calibri" w:cs="Calibri"/>
              </w:rPr>
              <w:t xml:space="preserve">Camomille </w:t>
            </w:r>
          </w:p>
        </w:tc>
        <w:tc>
          <w:tcPr>
            <w:tcW w:w="0" w:type="auto"/>
            <w:shd w:val="clear" w:color="auto" w:fill="auto"/>
            <w:hideMark/>
          </w:tcPr>
          <w:p w14:paraId="3856BB8C" w14:textId="4834EFA0"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00501AF5" wp14:editId="3091108E">
                  <wp:extent cx="432435" cy="571500"/>
                  <wp:effectExtent l="0" t="0" r="5715" b="0"/>
                  <wp:docPr id="118" name="Image 118" descr="Matricaria recutita - Köhler–s Medizinal-Pflanzen-091.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atricaria recutita - Köhler–s Medizinal-Pflanzen-09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2435" cy="571500"/>
                          </a:xfrm>
                          <a:prstGeom prst="rect">
                            <a:avLst/>
                          </a:prstGeom>
                          <a:noFill/>
                          <a:ln>
                            <a:noFill/>
                          </a:ln>
                        </pic:spPr>
                      </pic:pic>
                    </a:graphicData>
                  </a:graphic>
                </wp:inline>
              </w:drawing>
            </w:r>
          </w:p>
        </w:tc>
        <w:tc>
          <w:tcPr>
            <w:tcW w:w="0" w:type="auto"/>
            <w:shd w:val="clear" w:color="auto" w:fill="auto"/>
          </w:tcPr>
          <w:p w14:paraId="5C8BE196" w14:textId="77777777" w:rsidR="00AF5E57" w:rsidRDefault="00AF5E57" w:rsidP="00AF5E57">
            <w:pPr>
              <w:jc w:val="left"/>
              <w:rPr>
                <w:rFonts w:ascii="Calibri" w:hAnsi="Calibri" w:cs="Calibri"/>
                <w:noProof/>
                <w:lang w:eastAsia="fr-BE"/>
              </w:rPr>
            </w:pPr>
            <w:r>
              <w:rPr>
                <w:rFonts w:ascii="Calibri" w:hAnsi="Calibri" w:cs="Calibri"/>
                <w:noProof/>
                <w:lang w:eastAsia="fr-BE"/>
              </w:rPr>
              <w:t>Insomnie, yeux</w:t>
            </w:r>
          </w:p>
          <w:p w14:paraId="101E40CF" w14:textId="77777777" w:rsidR="00AF5E57" w:rsidRDefault="00AF5E57" w:rsidP="00AF5E57">
            <w:pPr>
              <w:jc w:val="left"/>
              <w:rPr>
                <w:rFonts w:ascii="Calibri" w:hAnsi="Calibri" w:cs="Calibri"/>
                <w:noProof/>
                <w:lang w:eastAsia="fr-BE"/>
              </w:rPr>
            </w:pPr>
            <w:r>
              <w:rPr>
                <w:rFonts w:ascii="Calibri" w:hAnsi="Calibri" w:cs="Calibri"/>
                <w:noProof/>
                <w:lang w:eastAsia="fr-BE"/>
              </w:rPr>
              <w:t>P : en tisane</w:t>
            </w:r>
          </w:p>
          <w:p w14:paraId="7265CDD0" w14:textId="57BB3C80" w:rsidR="00AF5E57" w:rsidRDefault="00AF5E57" w:rsidP="00AF5E57">
            <w:pPr>
              <w:jc w:val="left"/>
              <w:rPr>
                <w:rFonts w:ascii="Calibri" w:hAnsi="Calibri" w:cs="Calibri"/>
                <w:noProof/>
                <w:lang w:eastAsia="fr-BE"/>
              </w:rPr>
            </w:pPr>
            <w:r>
              <w:rPr>
                <w:rFonts w:ascii="Calibri" w:hAnsi="Calibri" w:cs="Calibri"/>
                <w:noProof/>
                <w:lang w:eastAsia="fr-BE"/>
              </w:rPr>
              <w:t>E : Après une semaine à boire 1x/j, vue+1 et En(fat)+5 pendant 24h</w:t>
            </w:r>
          </w:p>
        </w:tc>
      </w:tr>
      <w:tr w:rsidR="00AF5E57" w:rsidRPr="007B0C16" w14:paraId="4828E31F" w14:textId="77777777" w:rsidTr="005260BE">
        <w:tc>
          <w:tcPr>
            <w:tcW w:w="0" w:type="auto"/>
            <w:shd w:val="clear" w:color="auto" w:fill="auto"/>
            <w:vAlign w:val="center"/>
          </w:tcPr>
          <w:p w14:paraId="079297B4" w14:textId="0C0FF200" w:rsidR="00AF5E57" w:rsidRPr="00AF5E57" w:rsidRDefault="00AF5E57" w:rsidP="00AF5E57">
            <w:pPr>
              <w:rPr>
                <w:rFonts w:ascii="Calibri" w:hAnsi="Calibri" w:cs="Calibri"/>
                <w:b/>
              </w:rPr>
            </w:pPr>
            <w:r w:rsidRPr="00AF5E57">
              <w:rPr>
                <w:rFonts w:ascii="Calibri" w:hAnsi="Calibri" w:cs="Calibri"/>
                <w:b/>
                <w:color w:val="000000"/>
                <w:szCs w:val="18"/>
              </w:rPr>
              <w:t>8</w:t>
            </w:r>
          </w:p>
        </w:tc>
        <w:tc>
          <w:tcPr>
            <w:tcW w:w="0" w:type="auto"/>
            <w:shd w:val="clear" w:color="auto" w:fill="auto"/>
            <w:vAlign w:val="center"/>
            <w:hideMark/>
          </w:tcPr>
          <w:p w14:paraId="1DD28206" w14:textId="77777777" w:rsidR="00AF5E57" w:rsidRDefault="00AF5E57" w:rsidP="005260BE">
            <w:pPr>
              <w:jc w:val="left"/>
              <w:rPr>
                <w:rFonts w:ascii="Calibri" w:hAnsi="Calibri" w:cs="Calibri"/>
              </w:rPr>
            </w:pPr>
            <w:r>
              <w:rPr>
                <w:rFonts w:ascii="Calibri" w:hAnsi="Calibri" w:cs="Calibri"/>
              </w:rPr>
              <w:t xml:space="preserve">Carottes </w:t>
            </w:r>
          </w:p>
        </w:tc>
        <w:tc>
          <w:tcPr>
            <w:tcW w:w="0" w:type="auto"/>
            <w:shd w:val="clear" w:color="auto" w:fill="auto"/>
            <w:hideMark/>
          </w:tcPr>
          <w:p w14:paraId="2FD2EB69" w14:textId="1F9EDE0B"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821F7A9" wp14:editId="10978390">
                  <wp:extent cx="447040" cy="571500"/>
                  <wp:effectExtent l="0" t="0" r="0" b="0"/>
                  <wp:docPr id="111" name="Image 111" descr="Ferdinand Bernhard Vietz07.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Ferdinand Bernhard Vietz07.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7040" cy="571500"/>
                          </a:xfrm>
                          <a:prstGeom prst="rect">
                            <a:avLst/>
                          </a:prstGeom>
                          <a:noFill/>
                          <a:ln>
                            <a:noFill/>
                          </a:ln>
                        </pic:spPr>
                      </pic:pic>
                    </a:graphicData>
                  </a:graphic>
                </wp:inline>
              </w:drawing>
            </w:r>
          </w:p>
        </w:tc>
        <w:tc>
          <w:tcPr>
            <w:tcW w:w="0" w:type="auto"/>
            <w:shd w:val="clear" w:color="auto" w:fill="auto"/>
          </w:tcPr>
          <w:p w14:paraId="53FDAA89" w14:textId="77777777" w:rsidR="00AF5E57" w:rsidRDefault="00AF5E57" w:rsidP="00AF5E57">
            <w:pPr>
              <w:jc w:val="left"/>
              <w:rPr>
                <w:rFonts w:ascii="Calibri" w:hAnsi="Calibri" w:cs="Calibri"/>
                <w:noProof/>
                <w:lang w:eastAsia="fr-BE"/>
              </w:rPr>
            </w:pPr>
            <w:r>
              <w:rPr>
                <w:rFonts w:ascii="Calibri" w:hAnsi="Calibri" w:cs="Calibri"/>
                <w:noProof/>
                <w:lang w:eastAsia="fr-BE"/>
              </w:rPr>
              <w:t>Vision, perte de poids, cœur</w:t>
            </w:r>
          </w:p>
          <w:p w14:paraId="4D185183" w14:textId="1BCB6B4C" w:rsidR="00AF5E57" w:rsidRDefault="00AF5E57" w:rsidP="00AF5E57">
            <w:pPr>
              <w:jc w:val="left"/>
              <w:rPr>
                <w:rFonts w:ascii="Calibri" w:hAnsi="Calibri" w:cs="Calibri"/>
                <w:noProof/>
                <w:lang w:eastAsia="fr-BE"/>
              </w:rPr>
            </w:pPr>
            <w:r>
              <w:rPr>
                <w:rFonts w:ascii="Calibri" w:hAnsi="Calibri" w:cs="Calibri"/>
                <w:noProof/>
                <w:lang w:eastAsia="fr-BE"/>
              </w:rPr>
              <w:t>P : 50g (cru) par repas</w:t>
            </w:r>
          </w:p>
          <w:p w14:paraId="499DDCB5" w14:textId="154ABD58" w:rsidR="00AF5E57" w:rsidRDefault="00AF5E57" w:rsidP="00AF5E57">
            <w:pPr>
              <w:jc w:val="left"/>
              <w:rPr>
                <w:rFonts w:ascii="Calibri" w:hAnsi="Calibri" w:cs="Calibri"/>
                <w:noProof/>
                <w:lang w:eastAsia="fr-BE"/>
              </w:rPr>
            </w:pPr>
            <w:r>
              <w:rPr>
                <w:rFonts w:ascii="Calibri" w:hAnsi="Calibri" w:cs="Calibri"/>
                <w:noProof/>
                <w:lang w:eastAsia="fr-BE"/>
              </w:rPr>
              <w:t>E : après 10j, Vue+3 et peut relancer un test En(Sou) par j, pendant 24h</w:t>
            </w:r>
          </w:p>
        </w:tc>
      </w:tr>
      <w:tr w:rsidR="00AF5E57" w:rsidRPr="007B0C16" w14:paraId="03F582D1" w14:textId="77777777" w:rsidTr="005260BE">
        <w:tc>
          <w:tcPr>
            <w:tcW w:w="0" w:type="auto"/>
            <w:shd w:val="clear" w:color="auto" w:fill="auto"/>
            <w:vAlign w:val="center"/>
          </w:tcPr>
          <w:p w14:paraId="639DEE28" w14:textId="1F434E90" w:rsidR="00AF5E57" w:rsidRPr="00AF5E57" w:rsidRDefault="00AF5E57" w:rsidP="00AF5E57">
            <w:pPr>
              <w:rPr>
                <w:rFonts w:ascii="Calibri" w:hAnsi="Calibri" w:cs="Calibri"/>
                <w:b/>
              </w:rPr>
            </w:pPr>
            <w:r w:rsidRPr="00AF5E57">
              <w:rPr>
                <w:rFonts w:ascii="Calibri" w:hAnsi="Calibri" w:cs="Calibri"/>
                <w:b/>
                <w:color w:val="000000"/>
                <w:szCs w:val="18"/>
              </w:rPr>
              <w:t>9</w:t>
            </w:r>
          </w:p>
        </w:tc>
        <w:tc>
          <w:tcPr>
            <w:tcW w:w="0" w:type="auto"/>
            <w:shd w:val="clear" w:color="auto" w:fill="auto"/>
            <w:vAlign w:val="center"/>
            <w:hideMark/>
          </w:tcPr>
          <w:p w14:paraId="3CC662D4" w14:textId="77777777" w:rsidR="00AF5E57" w:rsidRDefault="00AF5E57" w:rsidP="005260BE">
            <w:pPr>
              <w:jc w:val="left"/>
              <w:rPr>
                <w:rFonts w:ascii="Calibri" w:hAnsi="Calibri" w:cs="Calibri"/>
              </w:rPr>
            </w:pPr>
            <w:r>
              <w:rPr>
                <w:rFonts w:ascii="Calibri" w:hAnsi="Calibri" w:cs="Calibri"/>
              </w:rPr>
              <w:t>Cataire</w:t>
            </w:r>
          </w:p>
        </w:tc>
        <w:tc>
          <w:tcPr>
            <w:tcW w:w="0" w:type="auto"/>
            <w:shd w:val="clear" w:color="auto" w:fill="auto"/>
            <w:hideMark/>
          </w:tcPr>
          <w:p w14:paraId="21CA20E1" w14:textId="7A82DAB3"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6A26C949" wp14:editId="30C11657">
                  <wp:extent cx="382905" cy="571500"/>
                  <wp:effectExtent l="0" t="0" r="0" b="0"/>
                  <wp:docPr id="110" name="Image 110" descr="Nepeta cataria Sturm24.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Nepeta cataria Sturm24.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2905" cy="571500"/>
                          </a:xfrm>
                          <a:prstGeom prst="rect">
                            <a:avLst/>
                          </a:prstGeom>
                          <a:noFill/>
                          <a:ln>
                            <a:noFill/>
                          </a:ln>
                        </pic:spPr>
                      </pic:pic>
                    </a:graphicData>
                  </a:graphic>
                </wp:inline>
              </w:drawing>
            </w:r>
          </w:p>
        </w:tc>
        <w:tc>
          <w:tcPr>
            <w:tcW w:w="0" w:type="auto"/>
            <w:shd w:val="clear" w:color="auto" w:fill="auto"/>
          </w:tcPr>
          <w:p w14:paraId="34267722" w14:textId="77777777" w:rsidR="00AF5E57" w:rsidRDefault="00AF5E57" w:rsidP="00AF5E57">
            <w:pPr>
              <w:jc w:val="left"/>
              <w:rPr>
                <w:rFonts w:ascii="Calibri" w:hAnsi="Calibri" w:cs="Calibri"/>
                <w:noProof/>
                <w:lang w:eastAsia="fr-BE"/>
              </w:rPr>
            </w:pPr>
            <w:r>
              <w:rPr>
                <w:rFonts w:ascii="Calibri" w:hAnsi="Calibri" w:cs="Calibri"/>
                <w:noProof/>
                <w:lang w:eastAsia="fr-BE"/>
              </w:rPr>
              <w:t>Toux, mal de tête</w:t>
            </w:r>
          </w:p>
          <w:p w14:paraId="75226E95" w14:textId="4645C71B" w:rsidR="00AF5E57" w:rsidRDefault="00AF5E57" w:rsidP="00AF5E57">
            <w:pPr>
              <w:jc w:val="left"/>
              <w:rPr>
                <w:rFonts w:ascii="Calibri" w:hAnsi="Calibri" w:cs="Calibri"/>
                <w:noProof/>
                <w:lang w:eastAsia="fr-BE"/>
              </w:rPr>
            </w:pPr>
            <w:r>
              <w:rPr>
                <w:rFonts w:ascii="Calibri" w:hAnsi="Calibri" w:cs="Calibri"/>
                <w:noProof/>
                <w:lang w:eastAsia="fr-BE"/>
              </w:rPr>
              <w:t>P : 8 feuillesà mâcher pendant 5 min</w:t>
            </w:r>
          </w:p>
          <w:p w14:paraId="625C249D" w14:textId="101BC08B" w:rsidR="00AF5E57" w:rsidRDefault="00AF5E57" w:rsidP="00AF5E57">
            <w:pPr>
              <w:jc w:val="left"/>
              <w:rPr>
                <w:rFonts w:ascii="Calibri" w:hAnsi="Calibri" w:cs="Calibri"/>
                <w:noProof/>
                <w:lang w:eastAsia="fr-BE"/>
              </w:rPr>
            </w:pPr>
            <w:r>
              <w:rPr>
                <w:rFonts w:ascii="Calibri" w:hAnsi="Calibri" w:cs="Calibri"/>
                <w:noProof/>
                <w:lang w:eastAsia="fr-BE"/>
              </w:rPr>
              <w:t>E : récup 1 EN à la prochaine CS réussie, C(san)+2</w:t>
            </w:r>
          </w:p>
        </w:tc>
      </w:tr>
      <w:tr w:rsidR="00AF5E57" w:rsidRPr="007B0C16" w14:paraId="2240AEDF" w14:textId="77777777" w:rsidTr="005260BE">
        <w:tc>
          <w:tcPr>
            <w:tcW w:w="0" w:type="auto"/>
            <w:shd w:val="clear" w:color="auto" w:fill="auto"/>
            <w:vAlign w:val="center"/>
          </w:tcPr>
          <w:p w14:paraId="7CA82EFD" w14:textId="7BAE1F04" w:rsidR="00AF5E57" w:rsidRPr="00AF5E57" w:rsidRDefault="00AF5E57" w:rsidP="00AF5E57">
            <w:pPr>
              <w:rPr>
                <w:rFonts w:ascii="Calibri" w:hAnsi="Calibri" w:cs="Calibri"/>
                <w:b/>
              </w:rPr>
            </w:pPr>
            <w:r w:rsidRPr="00AF5E57">
              <w:rPr>
                <w:rFonts w:ascii="Calibri" w:hAnsi="Calibri" w:cs="Calibri"/>
                <w:b/>
                <w:color w:val="000000"/>
                <w:szCs w:val="18"/>
              </w:rPr>
              <w:t>10</w:t>
            </w:r>
          </w:p>
        </w:tc>
        <w:tc>
          <w:tcPr>
            <w:tcW w:w="0" w:type="auto"/>
            <w:shd w:val="clear" w:color="auto" w:fill="auto"/>
            <w:vAlign w:val="center"/>
            <w:hideMark/>
          </w:tcPr>
          <w:p w14:paraId="5B1FA069" w14:textId="77777777" w:rsidR="00AF5E57" w:rsidRDefault="00AF5E57" w:rsidP="005260BE">
            <w:pPr>
              <w:jc w:val="left"/>
              <w:rPr>
                <w:rFonts w:ascii="Calibri" w:hAnsi="Calibri" w:cs="Calibri"/>
              </w:rPr>
            </w:pPr>
            <w:r>
              <w:rPr>
                <w:rFonts w:ascii="Calibri" w:hAnsi="Calibri" w:cs="Calibri"/>
              </w:rPr>
              <w:t>Céleri</w:t>
            </w:r>
          </w:p>
        </w:tc>
        <w:tc>
          <w:tcPr>
            <w:tcW w:w="0" w:type="auto"/>
            <w:shd w:val="clear" w:color="auto" w:fill="auto"/>
            <w:hideMark/>
          </w:tcPr>
          <w:p w14:paraId="6759C9C3" w14:textId="4E9937F4"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6D04ECE1" wp14:editId="3FB6459C">
                  <wp:extent cx="417195" cy="571500"/>
                  <wp:effectExtent l="0" t="0" r="1905" b="0"/>
                  <wp:docPr id="109" name="Image 109" descr="Apium graveolens — Flora Batava — Volume v4.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682171" descr="Apium graveolens — Flora Batava — Volume v4.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7195" cy="571500"/>
                          </a:xfrm>
                          <a:prstGeom prst="rect">
                            <a:avLst/>
                          </a:prstGeom>
                          <a:noFill/>
                          <a:ln>
                            <a:noFill/>
                          </a:ln>
                        </pic:spPr>
                      </pic:pic>
                    </a:graphicData>
                  </a:graphic>
                </wp:inline>
              </w:drawing>
            </w:r>
          </w:p>
        </w:tc>
        <w:tc>
          <w:tcPr>
            <w:tcW w:w="0" w:type="auto"/>
            <w:shd w:val="clear" w:color="auto" w:fill="auto"/>
          </w:tcPr>
          <w:p w14:paraId="4AE52DEA" w14:textId="77777777" w:rsidR="00AF5E57" w:rsidRDefault="00AF5E57" w:rsidP="00AF5E57">
            <w:pPr>
              <w:jc w:val="left"/>
              <w:rPr>
                <w:rFonts w:ascii="Calibri" w:hAnsi="Calibri" w:cs="Calibri"/>
                <w:noProof/>
                <w:lang w:eastAsia="fr-BE"/>
              </w:rPr>
            </w:pPr>
            <w:r>
              <w:rPr>
                <w:rFonts w:ascii="Calibri" w:hAnsi="Calibri" w:cs="Calibri"/>
                <w:noProof/>
                <w:lang w:eastAsia="fr-BE"/>
              </w:rPr>
              <w:t>Cœur, foie, rein</w:t>
            </w:r>
          </w:p>
          <w:p w14:paraId="20D0D2C1" w14:textId="77777777" w:rsidR="00AF5E57" w:rsidRDefault="00AF5E57" w:rsidP="00AF5E57">
            <w:pPr>
              <w:jc w:val="left"/>
              <w:rPr>
                <w:rFonts w:ascii="Calibri" w:hAnsi="Calibri" w:cs="Calibri"/>
                <w:noProof/>
                <w:lang w:eastAsia="fr-BE"/>
              </w:rPr>
            </w:pPr>
            <w:r>
              <w:rPr>
                <w:rFonts w:ascii="Calibri" w:hAnsi="Calibri" w:cs="Calibri"/>
                <w:noProof/>
                <w:lang w:eastAsia="fr-BE"/>
              </w:rPr>
              <w:t>P : une branche à manger cru</w:t>
            </w:r>
          </w:p>
          <w:p w14:paraId="7A9E3413" w14:textId="1BA861C4" w:rsidR="00AF5E57" w:rsidRDefault="00AF5E57" w:rsidP="00AF5E57">
            <w:pPr>
              <w:jc w:val="left"/>
              <w:rPr>
                <w:rFonts w:ascii="Calibri" w:hAnsi="Calibri" w:cs="Calibri"/>
                <w:noProof/>
                <w:lang w:eastAsia="fr-BE"/>
              </w:rPr>
            </w:pPr>
            <w:r>
              <w:rPr>
                <w:rFonts w:ascii="Calibri" w:hAnsi="Calibri" w:cs="Calibri"/>
                <w:noProof/>
                <w:lang w:eastAsia="fr-BE"/>
              </w:rPr>
              <w:t>E : après 5j , peut relancer un tRP sur la CS</w:t>
            </w:r>
          </w:p>
        </w:tc>
      </w:tr>
      <w:tr w:rsidR="00AF5E57" w:rsidRPr="007B0C16" w14:paraId="4C400A25" w14:textId="77777777" w:rsidTr="005260BE">
        <w:tc>
          <w:tcPr>
            <w:tcW w:w="0" w:type="auto"/>
            <w:shd w:val="clear" w:color="auto" w:fill="auto"/>
            <w:vAlign w:val="center"/>
          </w:tcPr>
          <w:p w14:paraId="26815F21" w14:textId="3E2961FC" w:rsidR="00AF5E57" w:rsidRPr="00AF5E57" w:rsidRDefault="00AF5E57" w:rsidP="00AF5E57">
            <w:pPr>
              <w:rPr>
                <w:rFonts w:ascii="Calibri" w:hAnsi="Calibri" w:cs="Calibri"/>
                <w:b/>
              </w:rPr>
            </w:pPr>
            <w:r w:rsidRPr="00AF5E57">
              <w:rPr>
                <w:rFonts w:ascii="Calibri" w:hAnsi="Calibri" w:cs="Calibri"/>
                <w:b/>
                <w:color w:val="000000"/>
                <w:szCs w:val="18"/>
              </w:rPr>
              <w:t>11</w:t>
            </w:r>
          </w:p>
        </w:tc>
        <w:tc>
          <w:tcPr>
            <w:tcW w:w="0" w:type="auto"/>
            <w:shd w:val="clear" w:color="auto" w:fill="auto"/>
            <w:vAlign w:val="center"/>
            <w:hideMark/>
          </w:tcPr>
          <w:p w14:paraId="4C2B3EB8" w14:textId="77777777" w:rsidR="00AF5E57" w:rsidRDefault="00AF5E57" w:rsidP="005260BE">
            <w:pPr>
              <w:jc w:val="left"/>
              <w:rPr>
                <w:rFonts w:ascii="Calibri" w:hAnsi="Calibri" w:cs="Calibri"/>
              </w:rPr>
            </w:pPr>
            <w:r>
              <w:rPr>
                <w:rFonts w:ascii="Calibri" w:hAnsi="Calibri" w:cs="Calibri"/>
              </w:rPr>
              <w:t>Cerfeuil</w:t>
            </w:r>
          </w:p>
        </w:tc>
        <w:tc>
          <w:tcPr>
            <w:tcW w:w="0" w:type="auto"/>
            <w:shd w:val="clear" w:color="auto" w:fill="auto"/>
            <w:hideMark/>
          </w:tcPr>
          <w:p w14:paraId="3211E87E" w14:textId="754A8C9C"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1005B23" wp14:editId="3A449D12">
                  <wp:extent cx="402590" cy="571500"/>
                  <wp:effectExtent l="0" t="0" r="0" b="0"/>
                  <wp:docPr id="108" name="Image 108" descr="141 Anthriscus cerefolium Hoffm.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141 Anthriscus cerefolium Hoffm.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2590" cy="571500"/>
                          </a:xfrm>
                          <a:prstGeom prst="rect">
                            <a:avLst/>
                          </a:prstGeom>
                          <a:noFill/>
                          <a:ln>
                            <a:noFill/>
                          </a:ln>
                        </pic:spPr>
                      </pic:pic>
                    </a:graphicData>
                  </a:graphic>
                </wp:inline>
              </w:drawing>
            </w:r>
          </w:p>
        </w:tc>
        <w:tc>
          <w:tcPr>
            <w:tcW w:w="0" w:type="auto"/>
            <w:shd w:val="clear" w:color="auto" w:fill="auto"/>
          </w:tcPr>
          <w:p w14:paraId="3D23E15F" w14:textId="77777777" w:rsidR="00AF5E57" w:rsidRDefault="00AF5E57" w:rsidP="00AF5E57">
            <w:pPr>
              <w:jc w:val="left"/>
              <w:rPr>
                <w:rFonts w:ascii="Calibri" w:hAnsi="Calibri" w:cs="Calibri"/>
                <w:noProof/>
                <w:lang w:eastAsia="fr-BE"/>
              </w:rPr>
            </w:pPr>
            <w:r>
              <w:rPr>
                <w:rFonts w:ascii="Calibri" w:hAnsi="Calibri" w:cs="Calibri"/>
                <w:noProof/>
                <w:lang w:eastAsia="fr-BE"/>
              </w:rPr>
              <w:t>Inflamantions, digestif</w:t>
            </w:r>
          </w:p>
          <w:p w14:paraId="12F844F9" w14:textId="4C9D30D2" w:rsidR="00AF5E57" w:rsidRDefault="00AF5E57" w:rsidP="00AF5E57">
            <w:pPr>
              <w:jc w:val="left"/>
              <w:rPr>
                <w:rFonts w:ascii="Calibri" w:hAnsi="Calibri" w:cs="Calibri"/>
                <w:noProof/>
                <w:lang w:eastAsia="fr-BE"/>
              </w:rPr>
            </w:pPr>
            <w:r>
              <w:rPr>
                <w:rFonts w:ascii="Calibri" w:hAnsi="Calibri" w:cs="Calibri"/>
                <w:noProof/>
                <w:lang w:eastAsia="fr-BE"/>
              </w:rPr>
              <w:t>P : 20g en salade</w:t>
            </w:r>
          </w:p>
          <w:p w14:paraId="741106D5" w14:textId="46852E77" w:rsidR="00AF5E57" w:rsidRDefault="00AF5E57" w:rsidP="00AF5E57">
            <w:pPr>
              <w:jc w:val="left"/>
              <w:rPr>
                <w:rFonts w:ascii="Calibri" w:hAnsi="Calibri" w:cs="Calibri"/>
                <w:noProof/>
                <w:lang w:eastAsia="fr-BE"/>
              </w:rPr>
            </w:pPr>
            <w:r>
              <w:rPr>
                <w:rFonts w:ascii="Calibri" w:hAnsi="Calibri" w:cs="Calibri"/>
                <w:noProof/>
                <w:lang w:eastAsia="fr-BE"/>
              </w:rPr>
              <w:t>E : après 5j, peut relancer un test de maladie raté</w:t>
            </w:r>
          </w:p>
        </w:tc>
      </w:tr>
      <w:tr w:rsidR="00AF5E57" w:rsidRPr="007B0C16" w14:paraId="041A1098" w14:textId="77777777" w:rsidTr="005260BE">
        <w:tc>
          <w:tcPr>
            <w:tcW w:w="0" w:type="auto"/>
            <w:shd w:val="clear" w:color="auto" w:fill="auto"/>
            <w:vAlign w:val="center"/>
          </w:tcPr>
          <w:p w14:paraId="4FD21584" w14:textId="39208290" w:rsidR="00AF5E57" w:rsidRPr="00AF5E57" w:rsidRDefault="00AF5E57" w:rsidP="00AF5E57">
            <w:pPr>
              <w:rPr>
                <w:rFonts w:ascii="Calibri" w:hAnsi="Calibri" w:cs="Calibri"/>
                <w:b/>
              </w:rPr>
            </w:pPr>
            <w:r w:rsidRPr="00AF5E57">
              <w:rPr>
                <w:rFonts w:ascii="Calibri" w:hAnsi="Calibri" w:cs="Calibri"/>
                <w:b/>
                <w:color w:val="000000"/>
                <w:szCs w:val="18"/>
              </w:rPr>
              <w:t>12</w:t>
            </w:r>
          </w:p>
        </w:tc>
        <w:tc>
          <w:tcPr>
            <w:tcW w:w="0" w:type="auto"/>
            <w:shd w:val="clear" w:color="auto" w:fill="auto"/>
            <w:vAlign w:val="center"/>
            <w:hideMark/>
          </w:tcPr>
          <w:p w14:paraId="49904E42" w14:textId="77777777" w:rsidR="00AF5E57" w:rsidRDefault="00AF5E57" w:rsidP="005260BE">
            <w:pPr>
              <w:jc w:val="left"/>
              <w:rPr>
                <w:rFonts w:ascii="Calibri" w:hAnsi="Calibri" w:cs="Calibri"/>
              </w:rPr>
            </w:pPr>
            <w:r>
              <w:rPr>
                <w:rFonts w:ascii="Calibri" w:hAnsi="Calibri" w:cs="Calibri"/>
              </w:rPr>
              <w:t>Chervis</w:t>
            </w:r>
          </w:p>
        </w:tc>
        <w:tc>
          <w:tcPr>
            <w:tcW w:w="0" w:type="auto"/>
            <w:shd w:val="clear" w:color="auto" w:fill="auto"/>
            <w:hideMark/>
          </w:tcPr>
          <w:p w14:paraId="401703A2" w14:textId="1C0A7FF8"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35B54108" wp14:editId="03E24F57">
                  <wp:extent cx="342900" cy="571500"/>
                  <wp:effectExtent l="0" t="0" r="0" b="0"/>
                  <wp:docPr id="107" name="Image 107" descr="Illustration Sium sisarum0.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Illustration Sium sisarum0.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2900" cy="571500"/>
                          </a:xfrm>
                          <a:prstGeom prst="rect">
                            <a:avLst/>
                          </a:prstGeom>
                          <a:noFill/>
                          <a:ln>
                            <a:noFill/>
                          </a:ln>
                        </pic:spPr>
                      </pic:pic>
                    </a:graphicData>
                  </a:graphic>
                </wp:inline>
              </w:drawing>
            </w:r>
          </w:p>
        </w:tc>
        <w:tc>
          <w:tcPr>
            <w:tcW w:w="0" w:type="auto"/>
            <w:shd w:val="clear" w:color="auto" w:fill="auto"/>
          </w:tcPr>
          <w:p w14:paraId="771124FB" w14:textId="0C47DB21" w:rsidR="00AF5E57" w:rsidRDefault="00AF5E57" w:rsidP="00AF5E57">
            <w:pPr>
              <w:jc w:val="left"/>
              <w:rPr>
                <w:rFonts w:ascii="Calibri" w:hAnsi="Calibri" w:cs="Calibri"/>
                <w:noProof/>
                <w:lang w:eastAsia="fr-BE"/>
              </w:rPr>
            </w:pPr>
            <w:r>
              <w:rPr>
                <w:rFonts w:ascii="Calibri" w:hAnsi="Calibri" w:cs="Calibri"/>
                <w:noProof/>
                <w:lang w:eastAsia="fr-BE"/>
              </w:rPr>
              <w:t>Digestion, renforcement</w:t>
            </w:r>
          </w:p>
          <w:p w14:paraId="17687EA2" w14:textId="7442C58B" w:rsidR="00AF5E57" w:rsidRDefault="00AF5E57" w:rsidP="00AF5E57">
            <w:pPr>
              <w:jc w:val="left"/>
              <w:rPr>
                <w:rFonts w:ascii="Calibri" w:hAnsi="Calibri" w:cs="Calibri"/>
                <w:noProof/>
                <w:lang w:eastAsia="fr-BE"/>
              </w:rPr>
            </w:pPr>
            <w:r>
              <w:rPr>
                <w:rFonts w:ascii="Calibri" w:hAnsi="Calibri" w:cs="Calibri"/>
                <w:noProof/>
                <w:lang w:eastAsia="fr-BE"/>
              </w:rPr>
              <w:t>P : 50g de racine cuites</w:t>
            </w:r>
          </w:p>
          <w:p w14:paraId="4DF32688" w14:textId="5C66A88C" w:rsidR="00AF5E57" w:rsidRDefault="00AF5E57" w:rsidP="00AF5E57">
            <w:pPr>
              <w:jc w:val="left"/>
              <w:rPr>
                <w:rFonts w:ascii="Calibri" w:hAnsi="Calibri" w:cs="Calibri"/>
                <w:noProof/>
                <w:lang w:eastAsia="fr-BE"/>
              </w:rPr>
            </w:pPr>
            <w:r>
              <w:rPr>
                <w:rFonts w:ascii="Calibri" w:hAnsi="Calibri" w:cs="Calibri"/>
                <w:noProof/>
                <w:lang w:eastAsia="fr-BE"/>
              </w:rPr>
              <w:t>E : si le double des PdN est mangé, C(rob)+3 pendant 24h</w:t>
            </w:r>
          </w:p>
        </w:tc>
      </w:tr>
      <w:tr w:rsidR="00AF5E57" w:rsidRPr="007B0C16" w14:paraId="697217AA" w14:textId="77777777" w:rsidTr="005260BE">
        <w:tc>
          <w:tcPr>
            <w:tcW w:w="0" w:type="auto"/>
            <w:shd w:val="clear" w:color="auto" w:fill="auto"/>
            <w:vAlign w:val="center"/>
          </w:tcPr>
          <w:p w14:paraId="12594D38" w14:textId="67F6398A" w:rsidR="00AF5E57" w:rsidRPr="00AF5E57" w:rsidRDefault="00AF5E57" w:rsidP="00AF5E57">
            <w:pPr>
              <w:rPr>
                <w:rFonts w:ascii="Calibri" w:hAnsi="Calibri" w:cs="Calibri"/>
                <w:b/>
              </w:rPr>
            </w:pPr>
            <w:r w:rsidRPr="00AF5E57">
              <w:rPr>
                <w:rFonts w:ascii="Calibri" w:hAnsi="Calibri" w:cs="Calibri"/>
                <w:b/>
                <w:color w:val="000000"/>
                <w:szCs w:val="18"/>
              </w:rPr>
              <w:t>13</w:t>
            </w:r>
          </w:p>
        </w:tc>
        <w:tc>
          <w:tcPr>
            <w:tcW w:w="0" w:type="auto"/>
            <w:shd w:val="clear" w:color="auto" w:fill="auto"/>
            <w:vAlign w:val="center"/>
            <w:hideMark/>
          </w:tcPr>
          <w:p w14:paraId="06F42581" w14:textId="77777777" w:rsidR="00AF5E57" w:rsidRDefault="00AF5E57" w:rsidP="005260BE">
            <w:pPr>
              <w:jc w:val="left"/>
              <w:rPr>
                <w:rFonts w:ascii="Calibri" w:hAnsi="Calibri" w:cs="Calibri"/>
              </w:rPr>
            </w:pPr>
            <w:r>
              <w:rPr>
                <w:rFonts w:ascii="Calibri" w:hAnsi="Calibri" w:cs="Calibri"/>
              </w:rPr>
              <w:t>Chou-rave</w:t>
            </w:r>
          </w:p>
        </w:tc>
        <w:tc>
          <w:tcPr>
            <w:tcW w:w="0" w:type="auto"/>
            <w:shd w:val="clear" w:color="auto" w:fill="auto"/>
            <w:hideMark/>
          </w:tcPr>
          <w:p w14:paraId="5F4F7644" w14:textId="21346D10"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B48E034" wp14:editId="5A8AFDB8">
                  <wp:extent cx="457200" cy="571500"/>
                  <wp:effectExtent l="0" t="0" r="0" b="0"/>
                  <wp:docPr id="104" name="Image 104" descr="Chou-rave blanc Vilmorin-Andrieux 1883.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hou-rave blanc Vilmorin-Andrieux 1883.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0" w:type="auto"/>
            <w:shd w:val="clear" w:color="auto" w:fill="auto"/>
          </w:tcPr>
          <w:p w14:paraId="7EE7BF94" w14:textId="4B3E6A0F" w:rsidR="00AF5E57" w:rsidRDefault="00AF5E57" w:rsidP="00AF5E57">
            <w:pPr>
              <w:jc w:val="left"/>
              <w:rPr>
                <w:rFonts w:ascii="Calibri" w:hAnsi="Calibri" w:cs="Calibri"/>
                <w:noProof/>
                <w:lang w:eastAsia="fr-BE"/>
              </w:rPr>
            </w:pPr>
            <w:r>
              <w:rPr>
                <w:rFonts w:ascii="Calibri" w:hAnsi="Calibri" w:cs="Calibri"/>
                <w:noProof/>
                <w:lang w:eastAsia="fr-BE"/>
              </w:rPr>
              <w:t>Riche</w:t>
            </w:r>
          </w:p>
          <w:p w14:paraId="74E6602B" w14:textId="331166E9" w:rsidR="00AF5E57" w:rsidRDefault="00AF5E57" w:rsidP="00AF5E57">
            <w:pPr>
              <w:jc w:val="left"/>
              <w:rPr>
                <w:rFonts w:ascii="Calibri" w:hAnsi="Calibri" w:cs="Calibri"/>
                <w:noProof/>
                <w:lang w:eastAsia="fr-BE"/>
              </w:rPr>
            </w:pPr>
            <w:r>
              <w:rPr>
                <w:rFonts w:ascii="Calibri" w:hAnsi="Calibri" w:cs="Calibri"/>
                <w:noProof/>
                <w:lang w:eastAsia="fr-BE"/>
              </w:rPr>
              <w:t>P : consommation cuite de 100g</w:t>
            </w:r>
          </w:p>
          <w:p w14:paraId="0678F595" w14:textId="6B00EEAC" w:rsidR="00AF5E57" w:rsidRDefault="00AF5E57" w:rsidP="00AF5E57">
            <w:pPr>
              <w:jc w:val="left"/>
              <w:rPr>
                <w:rFonts w:ascii="Calibri" w:hAnsi="Calibri" w:cs="Calibri"/>
                <w:noProof/>
                <w:lang w:eastAsia="fr-BE"/>
              </w:rPr>
            </w:pPr>
            <w:r>
              <w:rPr>
                <w:rFonts w:ascii="Calibri" w:hAnsi="Calibri" w:cs="Calibri"/>
                <w:noProof/>
                <w:lang w:eastAsia="fr-BE"/>
              </w:rPr>
              <w:t>E : consommation régulière (3x/semaine) réduit besoin PdN de 1 après une semaine, 1x/2j</w:t>
            </w:r>
          </w:p>
        </w:tc>
      </w:tr>
      <w:tr w:rsidR="00AF5E57" w:rsidRPr="007B0C16" w14:paraId="46E448B2" w14:textId="77777777" w:rsidTr="005260BE">
        <w:tc>
          <w:tcPr>
            <w:tcW w:w="0" w:type="auto"/>
            <w:shd w:val="clear" w:color="auto" w:fill="auto"/>
            <w:vAlign w:val="center"/>
          </w:tcPr>
          <w:p w14:paraId="5902B9FC" w14:textId="6560CE1C" w:rsidR="00AF5E57" w:rsidRPr="00AF5E57" w:rsidRDefault="00AF5E57" w:rsidP="00AF5E57">
            <w:pPr>
              <w:rPr>
                <w:rFonts w:ascii="Calibri" w:hAnsi="Calibri" w:cs="Calibri"/>
                <w:b/>
              </w:rPr>
            </w:pPr>
            <w:r w:rsidRPr="00AF5E57">
              <w:rPr>
                <w:rFonts w:ascii="Calibri" w:hAnsi="Calibri" w:cs="Calibri"/>
                <w:b/>
                <w:color w:val="000000"/>
                <w:szCs w:val="18"/>
              </w:rPr>
              <w:t>14</w:t>
            </w:r>
          </w:p>
        </w:tc>
        <w:tc>
          <w:tcPr>
            <w:tcW w:w="0" w:type="auto"/>
            <w:shd w:val="clear" w:color="auto" w:fill="auto"/>
            <w:vAlign w:val="center"/>
            <w:hideMark/>
          </w:tcPr>
          <w:p w14:paraId="58A5E198" w14:textId="77777777" w:rsidR="00AF5E57" w:rsidRDefault="00AF5E57" w:rsidP="005260BE">
            <w:pPr>
              <w:jc w:val="left"/>
              <w:rPr>
                <w:rFonts w:ascii="Calibri" w:hAnsi="Calibri" w:cs="Calibri"/>
              </w:rPr>
            </w:pPr>
            <w:r>
              <w:rPr>
                <w:rFonts w:ascii="Calibri" w:hAnsi="Calibri" w:cs="Calibri"/>
              </w:rPr>
              <w:t>Ciboule</w:t>
            </w:r>
          </w:p>
        </w:tc>
        <w:tc>
          <w:tcPr>
            <w:tcW w:w="0" w:type="auto"/>
            <w:shd w:val="clear" w:color="auto" w:fill="auto"/>
            <w:hideMark/>
          </w:tcPr>
          <w:p w14:paraId="6ECC7762" w14:textId="2962CD45"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35CE155D" wp14:editId="117DFD15">
                  <wp:extent cx="318135" cy="571500"/>
                  <wp:effectExtent l="0" t="0" r="5715" b="0"/>
                  <wp:docPr id="103" name="Image 103" descr="Allium fistulosum Ypey26.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219386" descr="Allium fistulosum Ypey26.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18135" cy="571500"/>
                          </a:xfrm>
                          <a:prstGeom prst="rect">
                            <a:avLst/>
                          </a:prstGeom>
                          <a:noFill/>
                          <a:ln>
                            <a:noFill/>
                          </a:ln>
                        </pic:spPr>
                      </pic:pic>
                    </a:graphicData>
                  </a:graphic>
                </wp:inline>
              </w:drawing>
            </w:r>
          </w:p>
        </w:tc>
        <w:tc>
          <w:tcPr>
            <w:tcW w:w="0" w:type="auto"/>
            <w:shd w:val="clear" w:color="auto" w:fill="auto"/>
          </w:tcPr>
          <w:p w14:paraId="6BB8BD1B" w14:textId="77777777" w:rsidR="00AF5E57" w:rsidRDefault="00AF5E57" w:rsidP="00AF5E57">
            <w:pPr>
              <w:jc w:val="left"/>
              <w:rPr>
                <w:rFonts w:ascii="Calibri" w:hAnsi="Calibri" w:cs="Calibri"/>
                <w:noProof/>
                <w:lang w:eastAsia="fr-BE"/>
              </w:rPr>
            </w:pPr>
            <w:r>
              <w:rPr>
                <w:rFonts w:ascii="Calibri" w:hAnsi="Calibri" w:cs="Calibri"/>
                <w:noProof/>
                <w:lang w:eastAsia="fr-BE"/>
              </w:rPr>
              <w:t>Santé, cœur, inflamation</w:t>
            </w:r>
          </w:p>
          <w:p w14:paraId="4DC844AD" w14:textId="3106A381" w:rsidR="00AF5E57" w:rsidRDefault="00AF5E57" w:rsidP="00AF5E57">
            <w:pPr>
              <w:jc w:val="left"/>
              <w:rPr>
                <w:rFonts w:ascii="Calibri" w:hAnsi="Calibri" w:cs="Calibri"/>
                <w:noProof/>
                <w:lang w:eastAsia="fr-BE"/>
              </w:rPr>
            </w:pPr>
            <w:r>
              <w:rPr>
                <w:rFonts w:ascii="Calibri" w:hAnsi="Calibri" w:cs="Calibri"/>
                <w:noProof/>
                <w:lang w:eastAsia="fr-BE"/>
              </w:rPr>
              <w:t>P : à tous les repas en assaisonnement</w:t>
            </w:r>
          </w:p>
          <w:p w14:paraId="350CCB69" w14:textId="4C71297F" w:rsidR="00AF5E57" w:rsidRDefault="00AF5E57" w:rsidP="00AF5E57">
            <w:pPr>
              <w:jc w:val="left"/>
              <w:rPr>
                <w:rFonts w:ascii="Calibri" w:hAnsi="Calibri" w:cs="Calibri"/>
                <w:noProof/>
                <w:lang w:eastAsia="fr-BE"/>
              </w:rPr>
            </w:pPr>
            <w:r>
              <w:rPr>
                <w:rFonts w:ascii="Calibri" w:hAnsi="Calibri" w:cs="Calibri"/>
                <w:noProof/>
                <w:lang w:eastAsia="fr-BE"/>
              </w:rPr>
              <w:t>E : après 1 semaine, relancez une CS-Infection si obtenue avec un écart &lt;3 au dé</w:t>
            </w:r>
          </w:p>
        </w:tc>
      </w:tr>
      <w:tr w:rsidR="00AF5E57" w:rsidRPr="007B0C16" w14:paraId="29B05531" w14:textId="77777777" w:rsidTr="005260BE">
        <w:tc>
          <w:tcPr>
            <w:tcW w:w="0" w:type="auto"/>
            <w:shd w:val="clear" w:color="auto" w:fill="auto"/>
            <w:vAlign w:val="center"/>
          </w:tcPr>
          <w:p w14:paraId="3ACCFB86" w14:textId="3FCFE8B4" w:rsidR="00AF5E57" w:rsidRPr="00AF5E57" w:rsidRDefault="00AF5E57" w:rsidP="00AF5E57">
            <w:pPr>
              <w:rPr>
                <w:rFonts w:ascii="Calibri" w:hAnsi="Calibri" w:cs="Calibri"/>
                <w:b/>
              </w:rPr>
            </w:pPr>
            <w:r w:rsidRPr="00AF5E57">
              <w:rPr>
                <w:rFonts w:ascii="Calibri" w:hAnsi="Calibri" w:cs="Calibri"/>
                <w:b/>
                <w:color w:val="000000"/>
                <w:szCs w:val="18"/>
              </w:rPr>
              <w:t>15</w:t>
            </w:r>
          </w:p>
        </w:tc>
        <w:tc>
          <w:tcPr>
            <w:tcW w:w="0" w:type="auto"/>
            <w:shd w:val="clear" w:color="auto" w:fill="auto"/>
            <w:vAlign w:val="center"/>
            <w:hideMark/>
          </w:tcPr>
          <w:p w14:paraId="64DA22B0" w14:textId="77777777" w:rsidR="00AF5E57" w:rsidRDefault="00AF5E57" w:rsidP="005260BE">
            <w:pPr>
              <w:jc w:val="left"/>
              <w:rPr>
                <w:rFonts w:ascii="Calibri" w:hAnsi="Calibri" w:cs="Calibri"/>
              </w:rPr>
            </w:pPr>
            <w:r>
              <w:rPr>
                <w:rFonts w:ascii="Calibri" w:hAnsi="Calibri" w:cs="Calibri"/>
              </w:rPr>
              <w:t xml:space="preserve">Citronnelle </w:t>
            </w:r>
          </w:p>
        </w:tc>
        <w:tc>
          <w:tcPr>
            <w:tcW w:w="0" w:type="auto"/>
            <w:shd w:val="clear" w:color="auto" w:fill="auto"/>
            <w:hideMark/>
          </w:tcPr>
          <w:p w14:paraId="1F71A011" w14:textId="41DE65E0"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DAC064B" wp14:editId="6549235C">
                  <wp:extent cx="467360" cy="571500"/>
                  <wp:effectExtent l="0" t="0" r="8890" b="0"/>
                  <wp:docPr id="101" name="Image 101" descr="Abrotonon 23v Dioscoride Vienne.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379001" descr="Abrotonon 23v Dioscoride Vienne.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7360" cy="571500"/>
                          </a:xfrm>
                          <a:prstGeom prst="rect">
                            <a:avLst/>
                          </a:prstGeom>
                          <a:noFill/>
                          <a:ln>
                            <a:noFill/>
                          </a:ln>
                        </pic:spPr>
                      </pic:pic>
                    </a:graphicData>
                  </a:graphic>
                </wp:inline>
              </w:drawing>
            </w:r>
          </w:p>
        </w:tc>
        <w:tc>
          <w:tcPr>
            <w:tcW w:w="0" w:type="auto"/>
            <w:shd w:val="clear" w:color="auto" w:fill="auto"/>
          </w:tcPr>
          <w:p w14:paraId="659C5B51" w14:textId="77777777" w:rsidR="00AF5E57" w:rsidRDefault="00AF5E57" w:rsidP="00AF5E57">
            <w:pPr>
              <w:jc w:val="left"/>
              <w:rPr>
                <w:rFonts w:ascii="Calibri" w:hAnsi="Calibri" w:cs="Calibri"/>
                <w:noProof/>
                <w:lang w:eastAsia="fr-BE"/>
              </w:rPr>
            </w:pPr>
            <w:r>
              <w:rPr>
                <w:rFonts w:ascii="Calibri" w:hAnsi="Calibri" w:cs="Calibri"/>
                <w:noProof/>
                <w:lang w:eastAsia="fr-BE"/>
              </w:rPr>
              <w:t>Maladie, sédation, décontraction</w:t>
            </w:r>
          </w:p>
          <w:p w14:paraId="7EF40232" w14:textId="77777777" w:rsidR="00AF5E57" w:rsidRDefault="00AF5E57" w:rsidP="00AF5E57">
            <w:pPr>
              <w:jc w:val="left"/>
              <w:rPr>
                <w:rFonts w:ascii="Calibri" w:hAnsi="Calibri" w:cs="Calibri"/>
                <w:noProof/>
                <w:lang w:eastAsia="fr-BE"/>
              </w:rPr>
            </w:pPr>
            <w:r>
              <w:rPr>
                <w:rFonts w:ascii="Calibri" w:hAnsi="Calibri" w:cs="Calibri"/>
                <w:noProof/>
                <w:lang w:eastAsia="fr-BE"/>
              </w:rPr>
              <w:t>P : 10g de feuille crues</w:t>
            </w:r>
          </w:p>
          <w:p w14:paraId="2680A02A" w14:textId="77777777" w:rsidR="00AF5E57" w:rsidRDefault="00AF5E57" w:rsidP="00AF5E57">
            <w:pPr>
              <w:jc w:val="left"/>
              <w:rPr>
                <w:rFonts w:ascii="Calibri" w:hAnsi="Calibri" w:cs="Calibri"/>
                <w:noProof/>
                <w:lang w:eastAsia="fr-BE"/>
              </w:rPr>
            </w:pPr>
            <w:r>
              <w:rPr>
                <w:rFonts w:ascii="Calibri" w:hAnsi="Calibri" w:cs="Calibri"/>
                <w:noProof/>
                <w:lang w:eastAsia="fr-BE"/>
              </w:rPr>
              <w:t xml:space="preserve">E : après 5j, 2 malus dûs aux pertes EN, ignorés </w:t>
            </w:r>
          </w:p>
          <w:p w14:paraId="651675C1" w14:textId="22B99383" w:rsidR="00AF5E57" w:rsidRDefault="00AF5E57" w:rsidP="00AF5E57">
            <w:pPr>
              <w:jc w:val="left"/>
              <w:rPr>
                <w:rFonts w:ascii="Calibri" w:hAnsi="Calibri" w:cs="Calibri"/>
                <w:noProof/>
                <w:lang w:eastAsia="fr-BE"/>
              </w:rPr>
            </w:pPr>
            <w:r>
              <w:rPr>
                <w:rFonts w:ascii="Calibri" w:hAnsi="Calibri" w:cs="Calibri"/>
                <w:noProof/>
                <w:lang w:eastAsia="fr-BE"/>
              </w:rPr>
              <w:t>E : après 10j, effets maladies -10%</w:t>
            </w:r>
          </w:p>
        </w:tc>
      </w:tr>
      <w:tr w:rsidR="00AF5E57" w:rsidRPr="007B0C16" w14:paraId="41ACE703" w14:textId="77777777" w:rsidTr="005260BE">
        <w:tc>
          <w:tcPr>
            <w:tcW w:w="0" w:type="auto"/>
            <w:shd w:val="clear" w:color="auto" w:fill="auto"/>
            <w:vAlign w:val="center"/>
          </w:tcPr>
          <w:p w14:paraId="6CC0F7BD" w14:textId="12E2F26B" w:rsidR="00AF5E57" w:rsidRPr="00AF5E57" w:rsidRDefault="00AF5E57" w:rsidP="00AF5E57">
            <w:pPr>
              <w:rPr>
                <w:rFonts w:ascii="Calibri" w:hAnsi="Calibri" w:cs="Calibri"/>
                <w:b/>
              </w:rPr>
            </w:pPr>
            <w:r w:rsidRPr="00AF5E57">
              <w:rPr>
                <w:rFonts w:ascii="Calibri" w:hAnsi="Calibri" w:cs="Calibri"/>
                <w:b/>
                <w:color w:val="000000"/>
                <w:szCs w:val="18"/>
              </w:rPr>
              <w:t>16</w:t>
            </w:r>
          </w:p>
        </w:tc>
        <w:tc>
          <w:tcPr>
            <w:tcW w:w="0" w:type="auto"/>
            <w:shd w:val="clear" w:color="auto" w:fill="auto"/>
            <w:vAlign w:val="center"/>
            <w:hideMark/>
          </w:tcPr>
          <w:p w14:paraId="41ECFDAE" w14:textId="77777777" w:rsidR="00AF5E57" w:rsidRDefault="00AF5E57" w:rsidP="005260BE">
            <w:pPr>
              <w:jc w:val="left"/>
              <w:rPr>
                <w:rFonts w:ascii="Calibri" w:hAnsi="Calibri" w:cs="Calibri"/>
              </w:rPr>
            </w:pPr>
            <w:r>
              <w:rPr>
                <w:rFonts w:ascii="Calibri" w:hAnsi="Calibri" w:cs="Calibri"/>
              </w:rPr>
              <w:t>Coloquinte</w:t>
            </w:r>
          </w:p>
        </w:tc>
        <w:tc>
          <w:tcPr>
            <w:tcW w:w="0" w:type="auto"/>
            <w:shd w:val="clear" w:color="auto" w:fill="auto"/>
            <w:hideMark/>
          </w:tcPr>
          <w:p w14:paraId="3BCCC4F8" w14:textId="673BF1C2"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4B7A6228" wp14:editId="52321AD3">
                  <wp:extent cx="427355" cy="571500"/>
                  <wp:effectExtent l="0" t="0" r="0" b="0"/>
                  <wp:docPr id="100" name="Image 100" descr="Citrullus colocynthis - Köhler–s Medizinal-Pflanzen-040.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941534" descr="Citrullus colocynthis - Köhler–s Medizinal-Pflanzen-040.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7355" cy="571500"/>
                          </a:xfrm>
                          <a:prstGeom prst="rect">
                            <a:avLst/>
                          </a:prstGeom>
                          <a:noFill/>
                          <a:ln>
                            <a:noFill/>
                          </a:ln>
                        </pic:spPr>
                      </pic:pic>
                    </a:graphicData>
                  </a:graphic>
                </wp:inline>
              </w:drawing>
            </w:r>
          </w:p>
        </w:tc>
        <w:tc>
          <w:tcPr>
            <w:tcW w:w="0" w:type="auto"/>
            <w:shd w:val="clear" w:color="auto" w:fill="auto"/>
          </w:tcPr>
          <w:p w14:paraId="5D15C3FC" w14:textId="77777777" w:rsidR="00AF5E57" w:rsidRDefault="00AF5E57" w:rsidP="00AF5E57">
            <w:pPr>
              <w:jc w:val="left"/>
              <w:rPr>
                <w:rFonts w:ascii="Calibri" w:hAnsi="Calibri" w:cs="Calibri"/>
                <w:noProof/>
                <w:lang w:eastAsia="fr-BE"/>
              </w:rPr>
            </w:pPr>
            <w:r>
              <w:rPr>
                <w:rFonts w:ascii="Calibri" w:hAnsi="Calibri" w:cs="Calibri"/>
                <w:noProof/>
                <w:lang w:eastAsia="fr-BE"/>
              </w:rPr>
              <w:t>Trouvé en zones très sèches. Transit, cœur, goutte.</w:t>
            </w:r>
          </w:p>
          <w:p w14:paraId="0DFCB6F7" w14:textId="26DD741D" w:rsidR="00AF5E57" w:rsidRDefault="00AF5E57" w:rsidP="00AF5E57">
            <w:pPr>
              <w:jc w:val="left"/>
              <w:rPr>
                <w:rFonts w:ascii="Calibri" w:hAnsi="Calibri" w:cs="Calibri"/>
                <w:noProof/>
                <w:lang w:eastAsia="fr-BE"/>
              </w:rPr>
            </w:pPr>
            <w:r>
              <w:rPr>
                <w:rFonts w:ascii="Calibri" w:hAnsi="Calibri" w:cs="Calibri"/>
                <w:noProof/>
                <w:lang w:eastAsia="fr-BE"/>
              </w:rPr>
              <w:t>P : 30g pulpe mangée en purée</w:t>
            </w:r>
          </w:p>
          <w:p w14:paraId="39AD1FE2" w14:textId="48B7D251" w:rsidR="00AF5E57" w:rsidRDefault="00AF5E57" w:rsidP="00AF5E57">
            <w:pPr>
              <w:jc w:val="left"/>
              <w:rPr>
                <w:rFonts w:ascii="Calibri" w:hAnsi="Calibri" w:cs="Calibri"/>
                <w:noProof/>
                <w:lang w:eastAsia="fr-BE"/>
              </w:rPr>
            </w:pPr>
            <w:r>
              <w:rPr>
                <w:rFonts w:ascii="Calibri" w:hAnsi="Calibri" w:cs="Calibri"/>
                <w:noProof/>
                <w:lang w:eastAsia="fr-BE"/>
              </w:rPr>
              <w:t>E : 1x/semaine, après 4 semaines, récupération PdFx2 et malus MVp dûs aux blessures-1</w:t>
            </w:r>
          </w:p>
        </w:tc>
      </w:tr>
      <w:tr w:rsidR="00AF5E57" w:rsidRPr="007B0C16" w14:paraId="676FDCFC" w14:textId="77777777" w:rsidTr="005260BE">
        <w:tc>
          <w:tcPr>
            <w:tcW w:w="0" w:type="auto"/>
            <w:shd w:val="clear" w:color="auto" w:fill="auto"/>
            <w:vAlign w:val="center"/>
          </w:tcPr>
          <w:p w14:paraId="18F906F1" w14:textId="28CDA4AD" w:rsidR="00AF5E57" w:rsidRPr="00AF5E57" w:rsidRDefault="00AF5E57" w:rsidP="00AF5E57">
            <w:pPr>
              <w:rPr>
                <w:rFonts w:ascii="Calibri" w:hAnsi="Calibri" w:cs="Calibri"/>
                <w:b/>
              </w:rPr>
            </w:pPr>
            <w:r w:rsidRPr="00AF5E57">
              <w:rPr>
                <w:rFonts w:ascii="Calibri" w:hAnsi="Calibri" w:cs="Calibri"/>
                <w:b/>
                <w:color w:val="000000"/>
                <w:szCs w:val="18"/>
              </w:rPr>
              <w:t>17</w:t>
            </w:r>
          </w:p>
        </w:tc>
        <w:tc>
          <w:tcPr>
            <w:tcW w:w="0" w:type="auto"/>
            <w:shd w:val="clear" w:color="auto" w:fill="auto"/>
            <w:vAlign w:val="center"/>
            <w:hideMark/>
          </w:tcPr>
          <w:p w14:paraId="248C1608" w14:textId="77777777" w:rsidR="00AF5E57" w:rsidRDefault="00AF5E57" w:rsidP="005260BE">
            <w:pPr>
              <w:jc w:val="left"/>
              <w:rPr>
                <w:rFonts w:ascii="Calibri" w:hAnsi="Calibri" w:cs="Calibri"/>
              </w:rPr>
            </w:pPr>
            <w:r>
              <w:rPr>
                <w:rFonts w:ascii="Calibri" w:hAnsi="Calibri" w:cs="Calibri"/>
              </w:rPr>
              <w:t>Cornille</w:t>
            </w:r>
          </w:p>
        </w:tc>
        <w:tc>
          <w:tcPr>
            <w:tcW w:w="0" w:type="auto"/>
            <w:shd w:val="clear" w:color="auto" w:fill="auto"/>
            <w:hideMark/>
          </w:tcPr>
          <w:p w14:paraId="2D35F983" w14:textId="3F3A5D46"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3C9BBD98" wp14:editId="71009AAA">
                  <wp:extent cx="402590" cy="571500"/>
                  <wp:effectExtent l="0" t="0" r="0" b="0"/>
                  <wp:docPr id="97" name="Image 97" descr="Vigna unguiculata Blanco2.286.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Vigna unguiculata Blanco2.286.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2590" cy="571500"/>
                          </a:xfrm>
                          <a:prstGeom prst="rect">
                            <a:avLst/>
                          </a:prstGeom>
                          <a:noFill/>
                          <a:ln>
                            <a:noFill/>
                          </a:ln>
                        </pic:spPr>
                      </pic:pic>
                    </a:graphicData>
                  </a:graphic>
                </wp:inline>
              </w:drawing>
            </w:r>
          </w:p>
        </w:tc>
        <w:tc>
          <w:tcPr>
            <w:tcW w:w="0" w:type="auto"/>
            <w:shd w:val="clear" w:color="auto" w:fill="auto"/>
          </w:tcPr>
          <w:p w14:paraId="3B32855A" w14:textId="22326CA9" w:rsidR="00AF5E57" w:rsidRDefault="00AF5E57" w:rsidP="00AF5E57">
            <w:pPr>
              <w:jc w:val="left"/>
              <w:rPr>
                <w:rFonts w:ascii="Calibri" w:hAnsi="Calibri" w:cs="Calibri"/>
                <w:noProof/>
                <w:lang w:eastAsia="fr-BE"/>
              </w:rPr>
            </w:pPr>
            <w:r>
              <w:rPr>
                <w:rFonts w:ascii="Calibri" w:hAnsi="Calibri" w:cs="Calibri"/>
                <w:noProof/>
                <w:lang w:eastAsia="fr-BE"/>
              </w:rPr>
              <w:t>Variété de haricot. Régions sèches. Nutriment.</w:t>
            </w:r>
          </w:p>
          <w:p w14:paraId="2F6F62AD" w14:textId="4D7002D4" w:rsidR="00AF5E57" w:rsidRDefault="00AF5E57" w:rsidP="00AF5E57">
            <w:pPr>
              <w:jc w:val="left"/>
              <w:rPr>
                <w:rFonts w:ascii="Calibri" w:hAnsi="Calibri" w:cs="Calibri"/>
                <w:noProof/>
                <w:lang w:eastAsia="fr-BE"/>
              </w:rPr>
            </w:pPr>
            <w:r>
              <w:rPr>
                <w:rFonts w:ascii="Calibri" w:hAnsi="Calibri" w:cs="Calibri"/>
                <w:noProof/>
                <w:lang w:eastAsia="fr-BE"/>
              </w:rPr>
              <w:t>P : 30g feuilles mâchées, 10g gousses pilées</w:t>
            </w:r>
          </w:p>
          <w:p w14:paraId="0AB1F0CF" w14:textId="7C8812B8" w:rsidR="00AF5E57" w:rsidRDefault="00AF5E57" w:rsidP="00AF5E57">
            <w:pPr>
              <w:jc w:val="left"/>
              <w:rPr>
                <w:rFonts w:ascii="Calibri" w:hAnsi="Calibri" w:cs="Calibri"/>
                <w:noProof/>
                <w:lang w:eastAsia="fr-BE"/>
              </w:rPr>
            </w:pPr>
            <w:r>
              <w:rPr>
                <w:rFonts w:ascii="Calibri" w:hAnsi="Calibri" w:cs="Calibri"/>
                <w:noProof/>
                <w:lang w:eastAsia="fr-BE"/>
              </w:rPr>
              <w:t>E : remplace 1 PdN</w:t>
            </w:r>
          </w:p>
        </w:tc>
      </w:tr>
      <w:tr w:rsidR="00AF5E57" w:rsidRPr="007B0C16" w14:paraId="266F8B4D" w14:textId="77777777" w:rsidTr="005260BE">
        <w:tc>
          <w:tcPr>
            <w:tcW w:w="0" w:type="auto"/>
            <w:shd w:val="clear" w:color="auto" w:fill="auto"/>
            <w:vAlign w:val="center"/>
          </w:tcPr>
          <w:p w14:paraId="4ED628EE" w14:textId="6ED4FE82" w:rsidR="00AF5E57" w:rsidRPr="00AF5E57" w:rsidRDefault="00AF5E57" w:rsidP="00AF5E57">
            <w:pPr>
              <w:rPr>
                <w:rFonts w:ascii="Calibri" w:hAnsi="Calibri" w:cs="Calibri"/>
                <w:b/>
              </w:rPr>
            </w:pPr>
            <w:r w:rsidRPr="00AF5E57">
              <w:rPr>
                <w:rFonts w:ascii="Calibri" w:hAnsi="Calibri" w:cs="Calibri"/>
                <w:b/>
                <w:color w:val="000000"/>
                <w:szCs w:val="18"/>
              </w:rPr>
              <w:t>18</w:t>
            </w:r>
          </w:p>
        </w:tc>
        <w:tc>
          <w:tcPr>
            <w:tcW w:w="0" w:type="auto"/>
            <w:shd w:val="clear" w:color="auto" w:fill="auto"/>
            <w:vAlign w:val="center"/>
            <w:hideMark/>
          </w:tcPr>
          <w:p w14:paraId="08ED21CF" w14:textId="77777777" w:rsidR="00AF5E57" w:rsidRDefault="00AF5E57" w:rsidP="005260BE">
            <w:pPr>
              <w:jc w:val="left"/>
              <w:rPr>
                <w:rFonts w:ascii="Calibri" w:hAnsi="Calibri" w:cs="Calibri"/>
              </w:rPr>
            </w:pPr>
            <w:r>
              <w:rPr>
                <w:rFonts w:ascii="Calibri" w:hAnsi="Calibri" w:cs="Calibri"/>
              </w:rPr>
              <w:t xml:space="preserve">Dictame </w:t>
            </w:r>
          </w:p>
        </w:tc>
        <w:tc>
          <w:tcPr>
            <w:tcW w:w="0" w:type="auto"/>
            <w:shd w:val="clear" w:color="auto" w:fill="auto"/>
            <w:hideMark/>
          </w:tcPr>
          <w:p w14:paraId="0C36B288" w14:textId="19AB0E14"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D5D951B" wp14:editId="1B9AB8AA">
                  <wp:extent cx="318135" cy="571500"/>
                  <wp:effectExtent l="0" t="0" r="5715" b="0"/>
                  <wp:docPr id="92" name="Image 92" descr="The Botanical Magazine, Plate 298 (Volume 9, 1795).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617635" descr="The Botanical Magazine, Plate 298 (Volume 9, 1795).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8135" cy="571500"/>
                          </a:xfrm>
                          <a:prstGeom prst="rect">
                            <a:avLst/>
                          </a:prstGeom>
                          <a:noFill/>
                          <a:ln>
                            <a:noFill/>
                          </a:ln>
                        </pic:spPr>
                      </pic:pic>
                    </a:graphicData>
                  </a:graphic>
                </wp:inline>
              </w:drawing>
            </w:r>
          </w:p>
        </w:tc>
        <w:tc>
          <w:tcPr>
            <w:tcW w:w="0" w:type="auto"/>
            <w:shd w:val="clear" w:color="auto" w:fill="auto"/>
          </w:tcPr>
          <w:p w14:paraId="06A2C858" w14:textId="77777777" w:rsidR="00AF5E57" w:rsidRDefault="00AF5E57" w:rsidP="00AF5E57">
            <w:pPr>
              <w:jc w:val="left"/>
              <w:rPr>
                <w:rFonts w:ascii="Calibri" w:hAnsi="Calibri" w:cs="Calibri"/>
                <w:noProof/>
                <w:lang w:eastAsia="fr-BE"/>
              </w:rPr>
            </w:pPr>
            <w:r>
              <w:rPr>
                <w:rFonts w:ascii="Calibri" w:hAnsi="Calibri" w:cs="Calibri"/>
                <w:noProof/>
                <w:lang w:eastAsia="fr-BE"/>
              </w:rPr>
              <w:t>Région rocheuses. Rein, toux, crampes</w:t>
            </w:r>
          </w:p>
          <w:p w14:paraId="6EB741CE" w14:textId="7F69AB7D" w:rsidR="00AF5E57" w:rsidRDefault="00AF5E57" w:rsidP="00AF5E57">
            <w:pPr>
              <w:jc w:val="left"/>
              <w:rPr>
                <w:rFonts w:ascii="Calibri" w:hAnsi="Calibri" w:cs="Calibri"/>
                <w:noProof/>
                <w:lang w:eastAsia="fr-BE"/>
              </w:rPr>
            </w:pPr>
            <w:r>
              <w:rPr>
                <w:rFonts w:ascii="Calibri" w:hAnsi="Calibri" w:cs="Calibri"/>
                <w:noProof/>
                <w:lang w:eastAsia="fr-BE"/>
              </w:rPr>
              <w:t>P : faire une huile et appliquer sur cou, hanche ou zone du corps blessé</w:t>
            </w:r>
          </w:p>
          <w:p w14:paraId="296BC4F4" w14:textId="486DA794" w:rsidR="00AF5E57" w:rsidRDefault="00AF5E57" w:rsidP="00AF5E57">
            <w:pPr>
              <w:jc w:val="left"/>
              <w:rPr>
                <w:rFonts w:ascii="Calibri" w:hAnsi="Calibri" w:cs="Calibri"/>
                <w:noProof/>
                <w:lang w:eastAsia="fr-BE"/>
              </w:rPr>
            </w:pPr>
            <w:r>
              <w:rPr>
                <w:rFonts w:ascii="Calibri" w:hAnsi="Calibri" w:cs="Calibri"/>
                <w:noProof/>
                <w:lang w:eastAsia="fr-BE"/>
              </w:rPr>
              <w:t>E : cou = C(san)+5 si maladie liée au froid, hanche = C(san)+10 si maladie intestinale, corps = +1 blessure de C récupérée à la prochaine CS réussie</w:t>
            </w:r>
          </w:p>
        </w:tc>
      </w:tr>
      <w:tr w:rsidR="00AF5E57" w:rsidRPr="007B0C16" w14:paraId="69D55AEA" w14:textId="77777777" w:rsidTr="005260BE">
        <w:tc>
          <w:tcPr>
            <w:tcW w:w="0" w:type="auto"/>
            <w:shd w:val="clear" w:color="auto" w:fill="auto"/>
            <w:vAlign w:val="center"/>
          </w:tcPr>
          <w:p w14:paraId="62A44AB7" w14:textId="0B1C16AF" w:rsidR="00AF5E57" w:rsidRPr="00AF5E57" w:rsidRDefault="00AF5E57" w:rsidP="00AF5E57">
            <w:pPr>
              <w:rPr>
                <w:rFonts w:ascii="Calibri" w:hAnsi="Calibri" w:cs="Calibri"/>
                <w:b/>
              </w:rPr>
            </w:pPr>
            <w:r w:rsidRPr="00AF5E57">
              <w:rPr>
                <w:rFonts w:ascii="Calibri" w:hAnsi="Calibri" w:cs="Calibri"/>
                <w:b/>
                <w:color w:val="000000"/>
                <w:szCs w:val="18"/>
              </w:rPr>
              <w:t>19</w:t>
            </w:r>
          </w:p>
        </w:tc>
        <w:tc>
          <w:tcPr>
            <w:tcW w:w="0" w:type="auto"/>
            <w:shd w:val="clear" w:color="auto" w:fill="auto"/>
            <w:vAlign w:val="center"/>
            <w:hideMark/>
          </w:tcPr>
          <w:p w14:paraId="53D33641" w14:textId="77777777" w:rsidR="00AF5E57" w:rsidRDefault="00AF5E57" w:rsidP="005260BE">
            <w:pPr>
              <w:jc w:val="left"/>
              <w:rPr>
                <w:rFonts w:ascii="Calibri" w:hAnsi="Calibri" w:cs="Calibri"/>
              </w:rPr>
            </w:pPr>
            <w:r>
              <w:rPr>
                <w:rFonts w:ascii="Calibri" w:hAnsi="Calibri" w:cs="Calibri"/>
              </w:rPr>
              <w:t>Épurge</w:t>
            </w:r>
          </w:p>
        </w:tc>
        <w:tc>
          <w:tcPr>
            <w:tcW w:w="0" w:type="auto"/>
            <w:shd w:val="clear" w:color="auto" w:fill="auto"/>
            <w:hideMark/>
          </w:tcPr>
          <w:p w14:paraId="68D54B67" w14:textId="37693FF6"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2930F5E0" wp14:editId="3F54E886">
                  <wp:extent cx="392430" cy="571500"/>
                  <wp:effectExtent l="0" t="0" r="7620" b="0"/>
                  <wp:docPr id="88" name="Image 88" descr="Euphorbia lathyris Sturm33.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Euphorbia lathyris Sturm33.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2430" cy="571500"/>
                          </a:xfrm>
                          <a:prstGeom prst="rect">
                            <a:avLst/>
                          </a:prstGeom>
                          <a:noFill/>
                          <a:ln>
                            <a:noFill/>
                          </a:ln>
                        </pic:spPr>
                      </pic:pic>
                    </a:graphicData>
                  </a:graphic>
                </wp:inline>
              </w:drawing>
            </w:r>
          </w:p>
        </w:tc>
        <w:tc>
          <w:tcPr>
            <w:tcW w:w="0" w:type="auto"/>
            <w:shd w:val="clear" w:color="auto" w:fill="auto"/>
          </w:tcPr>
          <w:p w14:paraId="0429ED0C" w14:textId="77777777" w:rsidR="00AF5E57" w:rsidRDefault="00AF5E57" w:rsidP="00AF5E57">
            <w:pPr>
              <w:jc w:val="left"/>
              <w:rPr>
                <w:rFonts w:ascii="Calibri" w:hAnsi="Calibri" w:cs="Calibri"/>
                <w:noProof/>
                <w:lang w:eastAsia="fr-BE"/>
              </w:rPr>
            </w:pPr>
            <w:r>
              <w:rPr>
                <w:rFonts w:ascii="Calibri" w:hAnsi="Calibri" w:cs="Calibri"/>
                <w:noProof/>
                <w:lang w:eastAsia="fr-BE"/>
              </w:rPr>
              <w:t>Diurétique, poison, purgative, plaies.</w:t>
            </w:r>
          </w:p>
          <w:p w14:paraId="6CB27ED7" w14:textId="5D7DD9FF" w:rsidR="00AF5E57" w:rsidRDefault="00AF5E57" w:rsidP="00AF5E57">
            <w:pPr>
              <w:jc w:val="left"/>
              <w:rPr>
                <w:rFonts w:ascii="Calibri" w:hAnsi="Calibri" w:cs="Calibri"/>
                <w:noProof/>
                <w:lang w:eastAsia="fr-BE"/>
              </w:rPr>
            </w:pPr>
            <w:r>
              <w:rPr>
                <w:rFonts w:ascii="Calibri" w:hAnsi="Calibri" w:cs="Calibri"/>
                <w:noProof/>
                <w:lang w:eastAsia="fr-BE"/>
              </w:rPr>
              <w:t>P : 10g de poudre de graines pilées mélangée à liquide Q+</w:t>
            </w:r>
          </w:p>
          <w:p w14:paraId="59BAAEEB" w14:textId="1804CC24" w:rsidR="00AF5E57" w:rsidRDefault="00AF5E57" w:rsidP="00AF5E57">
            <w:pPr>
              <w:jc w:val="left"/>
              <w:rPr>
                <w:rFonts w:ascii="Calibri" w:hAnsi="Calibri" w:cs="Calibri"/>
                <w:noProof/>
                <w:lang w:eastAsia="fr-BE"/>
              </w:rPr>
            </w:pPr>
            <w:r>
              <w:rPr>
                <w:rFonts w:ascii="Calibri" w:hAnsi="Calibri" w:cs="Calibri"/>
                <w:noProof/>
                <w:lang w:eastAsia="fr-BE"/>
              </w:rPr>
              <w:t>E : prochaine CS+10, mais gain d’EN devient des pertes d’EN</w:t>
            </w:r>
          </w:p>
        </w:tc>
      </w:tr>
      <w:tr w:rsidR="00AF5E57" w:rsidRPr="007B0C16" w14:paraId="5F863299" w14:textId="77777777" w:rsidTr="005260BE">
        <w:tc>
          <w:tcPr>
            <w:tcW w:w="0" w:type="auto"/>
            <w:shd w:val="clear" w:color="auto" w:fill="auto"/>
            <w:vAlign w:val="center"/>
          </w:tcPr>
          <w:p w14:paraId="44E24524" w14:textId="1CEBB792" w:rsidR="00AF5E57" w:rsidRPr="00AF5E57" w:rsidRDefault="00AF5E57" w:rsidP="00AF5E57">
            <w:pPr>
              <w:rPr>
                <w:rFonts w:ascii="Calibri" w:hAnsi="Calibri" w:cs="Calibri"/>
                <w:b/>
              </w:rPr>
            </w:pPr>
            <w:r w:rsidRPr="00AF5E57">
              <w:rPr>
                <w:rFonts w:ascii="Calibri" w:hAnsi="Calibri" w:cs="Calibri"/>
                <w:b/>
                <w:color w:val="000000"/>
                <w:szCs w:val="18"/>
              </w:rPr>
              <w:t>20</w:t>
            </w:r>
          </w:p>
        </w:tc>
        <w:tc>
          <w:tcPr>
            <w:tcW w:w="0" w:type="auto"/>
            <w:shd w:val="clear" w:color="auto" w:fill="auto"/>
            <w:vAlign w:val="center"/>
            <w:hideMark/>
          </w:tcPr>
          <w:p w14:paraId="3783559D" w14:textId="77777777" w:rsidR="00AF5E57" w:rsidRDefault="00AF5E57" w:rsidP="005260BE">
            <w:pPr>
              <w:jc w:val="left"/>
              <w:rPr>
                <w:rFonts w:ascii="Calibri" w:hAnsi="Calibri" w:cs="Calibri"/>
              </w:rPr>
            </w:pPr>
            <w:r>
              <w:rPr>
                <w:rFonts w:ascii="Calibri" w:hAnsi="Calibri" w:cs="Calibri"/>
              </w:rPr>
              <w:t>Fenouil</w:t>
            </w:r>
          </w:p>
        </w:tc>
        <w:tc>
          <w:tcPr>
            <w:tcW w:w="0" w:type="auto"/>
            <w:shd w:val="clear" w:color="auto" w:fill="auto"/>
            <w:hideMark/>
          </w:tcPr>
          <w:p w14:paraId="44783237" w14:textId="6E322E1A"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22E69108" wp14:editId="0D1EB5D4">
                  <wp:extent cx="457200" cy="571500"/>
                  <wp:effectExtent l="0" t="0" r="0" b="0"/>
                  <wp:docPr id="86" name="Image 86" descr="Foeniculum vulgare - Köhler–s Medizinal-Pflanzen-148.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903801" descr="Foeniculum vulgare - Köhler–s Medizinal-Pflanzen-148.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0" w:type="auto"/>
            <w:shd w:val="clear" w:color="auto" w:fill="auto"/>
          </w:tcPr>
          <w:p w14:paraId="14668E95" w14:textId="39A6308E" w:rsidR="00AF5E57" w:rsidRDefault="00AF5E57" w:rsidP="00AF5E57">
            <w:pPr>
              <w:jc w:val="left"/>
              <w:rPr>
                <w:rFonts w:ascii="Calibri" w:hAnsi="Calibri" w:cs="Calibri"/>
                <w:noProof/>
                <w:lang w:eastAsia="fr-BE"/>
              </w:rPr>
            </w:pPr>
            <w:r>
              <w:rPr>
                <w:rFonts w:ascii="Calibri" w:hAnsi="Calibri" w:cs="Calibri"/>
                <w:noProof/>
                <w:lang w:eastAsia="fr-BE"/>
              </w:rPr>
              <w:t xml:space="preserve">Calmant. </w:t>
            </w:r>
          </w:p>
          <w:p w14:paraId="39E2ED15" w14:textId="7EE18CFD" w:rsidR="00AF5E57" w:rsidRDefault="00AF5E57" w:rsidP="00AF5E57">
            <w:pPr>
              <w:jc w:val="left"/>
              <w:rPr>
                <w:rFonts w:ascii="Calibri" w:hAnsi="Calibri" w:cs="Calibri"/>
                <w:noProof/>
                <w:lang w:eastAsia="fr-BE"/>
              </w:rPr>
            </w:pPr>
            <w:r>
              <w:rPr>
                <w:rFonts w:ascii="Calibri" w:hAnsi="Calibri" w:cs="Calibri"/>
                <w:noProof/>
                <w:lang w:eastAsia="fr-BE"/>
              </w:rPr>
              <w:t>P : feuilles crues, en assaisonnement des PdN, 5g / PdN</w:t>
            </w:r>
          </w:p>
          <w:p w14:paraId="522B3B13" w14:textId="52514098" w:rsidR="00AF5E57" w:rsidRDefault="00AF5E57" w:rsidP="00AF5E57">
            <w:pPr>
              <w:jc w:val="left"/>
              <w:rPr>
                <w:rFonts w:ascii="Calibri" w:hAnsi="Calibri" w:cs="Calibri"/>
                <w:noProof/>
                <w:lang w:eastAsia="fr-BE"/>
              </w:rPr>
            </w:pPr>
            <w:r>
              <w:rPr>
                <w:rFonts w:ascii="Calibri" w:hAnsi="Calibri" w:cs="Calibri"/>
                <w:noProof/>
                <w:lang w:eastAsia="fr-BE"/>
              </w:rPr>
              <w:t>E : pour la nuit suivante, la 1</w:t>
            </w:r>
            <w:r w:rsidRPr="005B1B6E">
              <w:rPr>
                <w:rFonts w:ascii="Calibri" w:hAnsi="Calibri" w:cs="Calibri"/>
                <w:noProof/>
                <w:vertAlign w:val="superscript"/>
                <w:lang w:eastAsia="fr-BE"/>
              </w:rPr>
              <w:t>ère</w:t>
            </w:r>
            <w:r>
              <w:rPr>
                <w:rFonts w:ascii="Calibri" w:hAnsi="Calibri" w:cs="Calibri"/>
                <w:noProof/>
                <w:lang w:eastAsia="fr-BE"/>
              </w:rPr>
              <w:t xml:space="preserve"> h en vaut 2</w:t>
            </w:r>
          </w:p>
        </w:tc>
      </w:tr>
      <w:tr w:rsidR="00AF5E57" w:rsidRPr="007B0C16" w14:paraId="1C5587DB" w14:textId="77777777" w:rsidTr="005260BE">
        <w:tc>
          <w:tcPr>
            <w:tcW w:w="0" w:type="auto"/>
            <w:shd w:val="clear" w:color="auto" w:fill="auto"/>
            <w:vAlign w:val="center"/>
          </w:tcPr>
          <w:p w14:paraId="3A500A99" w14:textId="61201B39" w:rsidR="00AF5E57" w:rsidRPr="00AF5E57" w:rsidRDefault="00AF5E57" w:rsidP="00AF5E57">
            <w:pPr>
              <w:rPr>
                <w:rFonts w:ascii="Calibri" w:hAnsi="Calibri" w:cs="Calibri"/>
                <w:b/>
              </w:rPr>
            </w:pPr>
            <w:r w:rsidRPr="00AF5E57">
              <w:rPr>
                <w:rFonts w:ascii="Calibri" w:hAnsi="Calibri" w:cs="Calibri"/>
                <w:b/>
                <w:color w:val="000000"/>
                <w:szCs w:val="18"/>
              </w:rPr>
              <w:t>21</w:t>
            </w:r>
          </w:p>
        </w:tc>
        <w:tc>
          <w:tcPr>
            <w:tcW w:w="0" w:type="auto"/>
            <w:shd w:val="clear" w:color="auto" w:fill="auto"/>
            <w:vAlign w:val="center"/>
            <w:hideMark/>
          </w:tcPr>
          <w:p w14:paraId="2BB36274" w14:textId="77777777" w:rsidR="00AF5E57" w:rsidRDefault="00AF5E57" w:rsidP="005260BE">
            <w:pPr>
              <w:jc w:val="left"/>
              <w:rPr>
                <w:rFonts w:ascii="Calibri" w:hAnsi="Calibri" w:cs="Calibri"/>
              </w:rPr>
            </w:pPr>
            <w:r>
              <w:rPr>
                <w:rFonts w:ascii="Calibri" w:hAnsi="Calibri" w:cs="Calibri"/>
              </w:rPr>
              <w:t>Fenugrec</w:t>
            </w:r>
          </w:p>
        </w:tc>
        <w:tc>
          <w:tcPr>
            <w:tcW w:w="0" w:type="auto"/>
            <w:shd w:val="clear" w:color="auto" w:fill="auto"/>
            <w:hideMark/>
          </w:tcPr>
          <w:p w14:paraId="1BD4D1F0" w14:textId="2F4F93DC"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025694A9" wp14:editId="122BA46D">
                  <wp:extent cx="467360" cy="571500"/>
                  <wp:effectExtent l="0" t="0" r="8890" b="0"/>
                  <wp:docPr id="85" name="Image 85" descr="Trigonella foenum-graecum - Köhler–s Medizinal-Pflanzen-273.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53453" descr="Trigonella foenum-graecum - Köhler–s Medizinal-Pflanzen-273.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7360" cy="571500"/>
                          </a:xfrm>
                          <a:prstGeom prst="rect">
                            <a:avLst/>
                          </a:prstGeom>
                          <a:noFill/>
                          <a:ln>
                            <a:noFill/>
                          </a:ln>
                        </pic:spPr>
                      </pic:pic>
                    </a:graphicData>
                  </a:graphic>
                </wp:inline>
              </w:drawing>
            </w:r>
          </w:p>
        </w:tc>
        <w:tc>
          <w:tcPr>
            <w:tcW w:w="0" w:type="auto"/>
            <w:shd w:val="clear" w:color="auto" w:fill="auto"/>
          </w:tcPr>
          <w:p w14:paraId="7D3F4D2B" w14:textId="77777777" w:rsidR="00AF5E57" w:rsidRDefault="00AF5E57" w:rsidP="00AF5E57">
            <w:pPr>
              <w:jc w:val="left"/>
              <w:rPr>
                <w:rFonts w:ascii="Calibri" w:hAnsi="Calibri" w:cs="Calibri"/>
                <w:noProof/>
                <w:lang w:eastAsia="fr-BE"/>
              </w:rPr>
            </w:pPr>
            <w:r>
              <w:rPr>
                <w:rFonts w:ascii="Calibri" w:hAnsi="Calibri" w:cs="Calibri"/>
                <w:noProof/>
                <w:lang w:eastAsia="fr-BE"/>
              </w:rPr>
              <w:t>Traite la pneumonie.</w:t>
            </w:r>
          </w:p>
          <w:p w14:paraId="714595C9" w14:textId="77777777" w:rsidR="00AF5E57" w:rsidRDefault="00AF5E57" w:rsidP="00AF5E57">
            <w:pPr>
              <w:jc w:val="left"/>
              <w:rPr>
                <w:rFonts w:ascii="Calibri" w:hAnsi="Calibri" w:cs="Calibri"/>
                <w:noProof/>
                <w:lang w:eastAsia="fr-BE"/>
              </w:rPr>
            </w:pPr>
            <w:r>
              <w:rPr>
                <w:rFonts w:ascii="Calibri" w:hAnsi="Calibri" w:cs="Calibri"/>
                <w:noProof/>
                <w:lang w:eastAsia="fr-BE"/>
              </w:rPr>
              <w:t>P : 10g de graines pilées et ajoutées à un PdN</w:t>
            </w:r>
          </w:p>
          <w:p w14:paraId="4E8696D7" w14:textId="51EBAB55" w:rsidR="00AF5E57" w:rsidRDefault="00AF5E57" w:rsidP="00AF5E57">
            <w:pPr>
              <w:jc w:val="left"/>
              <w:rPr>
                <w:rFonts w:ascii="Calibri" w:hAnsi="Calibri" w:cs="Calibri"/>
                <w:noProof/>
                <w:lang w:eastAsia="fr-BE"/>
              </w:rPr>
            </w:pPr>
            <w:r>
              <w:rPr>
                <w:rFonts w:ascii="Calibri" w:hAnsi="Calibri" w:cs="Calibri"/>
                <w:noProof/>
                <w:lang w:eastAsia="fr-BE"/>
              </w:rPr>
              <w:t>E : C(san)+10 contre les maladies liées au froid</w:t>
            </w:r>
          </w:p>
        </w:tc>
      </w:tr>
      <w:tr w:rsidR="00AF5E57" w:rsidRPr="007B0C16" w14:paraId="2B9FB626" w14:textId="77777777" w:rsidTr="005260BE">
        <w:tc>
          <w:tcPr>
            <w:tcW w:w="0" w:type="auto"/>
            <w:shd w:val="clear" w:color="auto" w:fill="auto"/>
            <w:vAlign w:val="center"/>
          </w:tcPr>
          <w:p w14:paraId="1849968E" w14:textId="399E56A3" w:rsidR="00AF5E57" w:rsidRPr="00AF5E57" w:rsidRDefault="00AF5E57" w:rsidP="00AF5E57">
            <w:pPr>
              <w:rPr>
                <w:rFonts w:ascii="Calibri" w:hAnsi="Calibri" w:cs="Calibri"/>
                <w:b/>
              </w:rPr>
            </w:pPr>
            <w:r w:rsidRPr="00AF5E57">
              <w:rPr>
                <w:rFonts w:ascii="Calibri" w:hAnsi="Calibri" w:cs="Calibri"/>
                <w:b/>
                <w:color w:val="000000"/>
                <w:szCs w:val="18"/>
              </w:rPr>
              <w:t>22</w:t>
            </w:r>
          </w:p>
        </w:tc>
        <w:tc>
          <w:tcPr>
            <w:tcW w:w="0" w:type="auto"/>
            <w:shd w:val="clear" w:color="auto" w:fill="auto"/>
            <w:vAlign w:val="center"/>
            <w:hideMark/>
          </w:tcPr>
          <w:p w14:paraId="5A218FB0" w14:textId="77777777" w:rsidR="00AF5E57" w:rsidRDefault="00AF5E57" w:rsidP="005260BE">
            <w:pPr>
              <w:jc w:val="left"/>
              <w:rPr>
                <w:rFonts w:ascii="Calibri" w:hAnsi="Calibri" w:cs="Calibri"/>
              </w:rPr>
            </w:pPr>
            <w:r>
              <w:rPr>
                <w:rFonts w:ascii="Calibri" w:hAnsi="Calibri" w:cs="Calibri"/>
              </w:rPr>
              <w:t>Fèves</w:t>
            </w:r>
          </w:p>
        </w:tc>
        <w:tc>
          <w:tcPr>
            <w:tcW w:w="0" w:type="auto"/>
            <w:shd w:val="clear" w:color="auto" w:fill="auto"/>
            <w:hideMark/>
          </w:tcPr>
          <w:p w14:paraId="5492456D" w14:textId="6DA1583D"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4E91C613" wp14:editId="0B30E3D7">
                  <wp:extent cx="353060" cy="571500"/>
                  <wp:effectExtent l="0" t="0" r="8890" b="0"/>
                  <wp:docPr id="84" name="Image 84" descr="Illustration Vicia faba1.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38485" descr="Illustration Vicia faba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3060" cy="571500"/>
                          </a:xfrm>
                          <a:prstGeom prst="rect">
                            <a:avLst/>
                          </a:prstGeom>
                          <a:noFill/>
                          <a:ln>
                            <a:noFill/>
                          </a:ln>
                        </pic:spPr>
                      </pic:pic>
                    </a:graphicData>
                  </a:graphic>
                </wp:inline>
              </w:drawing>
            </w:r>
          </w:p>
        </w:tc>
        <w:tc>
          <w:tcPr>
            <w:tcW w:w="0" w:type="auto"/>
            <w:shd w:val="clear" w:color="auto" w:fill="auto"/>
          </w:tcPr>
          <w:p w14:paraId="683BFE8E" w14:textId="77777777" w:rsidR="00AF5E57" w:rsidRDefault="00AF5E57" w:rsidP="00AF5E57">
            <w:pPr>
              <w:jc w:val="left"/>
              <w:rPr>
                <w:rFonts w:ascii="Calibri" w:hAnsi="Calibri" w:cs="Calibri"/>
                <w:noProof/>
                <w:lang w:eastAsia="fr-BE"/>
              </w:rPr>
            </w:pPr>
            <w:r>
              <w:rPr>
                <w:rFonts w:ascii="Calibri" w:hAnsi="Calibri" w:cs="Calibri"/>
                <w:noProof/>
                <w:lang w:eastAsia="fr-BE"/>
              </w:rPr>
              <w:t>Santé et nutrition.</w:t>
            </w:r>
          </w:p>
          <w:p w14:paraId="4BCA6A0B" w14:textId="77777777" w:rsidR="00AF5E57" w:rsidRDefault="00AF5E57" w:rsidP="00AF5E57">
            <w:pPr>
              <w:jc w:val="left"/>
              <w:rPr>
                <w:rFonts w:ascii="Calibri" w:hAnsi="Calibri" w:cs="Calibri"/>
                <w:noProof/>
                <w:lang w:eastAsia="fr-BE"/>
              </w:rPr>
            </w:pPr>
            <w:r>
              <w:rPr>
                <w:rFonts w:ascii="Calibri" w:hAnsi="Calibri" w:cs="Calibri"/>
                <w:noProof/>
                <w:lang w:eastAsia="fr-BE"/>
              </w:rPr>
              <w:t>P : à manger cuit, 100g/j</w:t>
            </w:r>
          </w:p>
          <w:p w14:paraId="0A7E556C" w14:textId="6FBE9502" w:rsidR="00AF5E57" w:rsidRDefault="00AF5E57" w:rsidP="00AF5E57">
            <w:pPr>
              <w:jc w:val="left"/>
              <w:rPr>
                <w:rFonts w:ascii="Calibri" w:hAnsi="Calibri" w:cs="Calibri"/>
                <w:noProof/>
                <w:lang w:eastAsia="fr-BE"/>
              </w:rPr>
            </w:pPr>
            <w:r>
              <w:rPr>
                <w:rFonts w:ascii="Calibri" w:hAnsi="Calibri" w:cs="Calibri"/>
                <w:noProof/>
                <w:lang w:eastAsia="fr-BE"/>
              </w:rPr>
              <w:t>E : remplace 2 PdN, C(san)+3, CS+2</w:t>
            </w:r>
          </w:p>
        </w:tc>
      </w:tr>
      <w:tr w:rsidR="00AF5E57" w:rsidRPr="007B0C16" w14:paraId="1F647E70" w14:textId="77777777" w:rsidTr="005260BE">
        <w:tc>
          <w:tcPr>
            <w:tcW w:w="0" w:type="auto"/>
            <w:shd w:val="clear" w:color="auto" w:fill="auto"/>
            <w:vAlign w:val="center"/>
          </w:tcPr>
          <w:p w14:paraId="291BA633" w14:textId="4A751878" w:rsidR="00AF5E57" w:rsidRPr="00AF5E57" w:rsidRDefault="00AF5E57" w:rsidP="00AF5E57">
            <w:pPr>
              <w:rPr>
                <w:rFonts w:ascii="Calibri" w:hAnsi="Calibri" w:cs="Calibri"/>
                <w:b/>
              </w:rPr>
            </w:pPr>
            <w:r w:rsidRPr="00AF5E57">
              <w:rPr>
                <w:rFonts w:ascii="Calibri" w:hAnsi="Calibri" w:cs="Calibri"/>
                <w:b/>
                <w:color w:val="000000"/>
                <w:szCs w:val="18"/>
              </w:rPr>
              <w:lastRenderedPageBreak/>
              <w:t>23</w:t>
            </w:r>
          </w:p>
        </w:tc>
        <w:tc>
          <w:tcPr>
            <w:tcW w:w="0" w:type="auto"/>
            <w:shd w:val="clear" w:color="auto" w:fill="auto"/>
            <w:vAlign w:val="center"/>
            <w:hideMark/>
          </w:tcPr>
          <w:p w14:paraId="24C3B690" w14:textId="77777777" w:rsidR="00AF5E57" w:rsidRDefault="00AF5E57" w:rsidP="005260BE">
            <w:pPr>
              <w:jc w:val="left"/>
              <w:rPr>
                <w:rFonts w:ascii="Calibri" w:hAnsi="Calibri" w:cs="Calibri"/>
              </w:rPr>
            </w:pPr>
            <w:r>
              <w:rPr>
                <w:rFonts w:ascii="Calibri" w:hAnsi="Calibri" w:cs="Calibri"/>
              </w:rPr>
              <w:t>Fraxinelle</w:t>
            </w:r>
          </w:p>
        </w:tc>
        <w:tc>
          <w:tcPr>
            <w:tcW w:w="0" w:type="auto"/>
            <w:shd w:val="clear" w:color="auto" w:fill="auto"/>
            <w:hideMark/>
          </w:tcPr>
          <w:p w14:paraId="033F8975" w14:textId="7505DF30"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4968A6F6" wp14:editId="350DFF3F">
                  <wp:extent cx="382905" cy="571500"/>
                  <wp:effectExtent l="0" t="0" r="0" b="0"/>
                  <wp:docPr id="83" name="Image 83" descr="Dictamnus albus Sturm16.jp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045448" descr="Dictamnus albus Sturm16.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2905" cy="571500"/>
                          </a:xfrm>
                          <a:prstGeom prst="rect">
                            <a:avLst/>
                          </a:prstGeom>
                          <a:noFill/>
                          <a:ln>
                            <a:noFill/>
                          </a:ln>
                        </pic:spPr>
                      </pic:pic>
                    </a:graphicData>
                  </a:graphic>
                </wp:inline>
              </w:drawing>
            </w:r>
          </w:p>
        </w:tc>
        <w:tc>
          <w:tcPr>
            <w:tcW w:w="0" w:type="auto"/>
            <w:shd w:val="clear" w:color="auto" w:fill="auto"/>
          </w:tcPr>
          <w:p w14:paraId="3A70DD20" w14:textId="77777777" w:rsidR="00AF5E57" w:rsidRDefault="00AF5E57" w:rsidP="00AF5E57">
            <w:pPr>
              <w:jc w:val="left"/>
              <w:rPr>
                <w:rFonts w:ascii="Calibri" w:hAnsi="Calibri" w:cs="Calibri"/>
                <w:noProof/>
                <w:lang w:eastAsia="fr-BE"/>
              </w:rPr>
            </w:pPr>
            <w:r>
              <w:rPr>
                <w:rFonts w:ascii="Calibri" w:hAnsi="Calibri" w:cs="Calibri"/>
                <w:noProof/>
                <w:lang w:eastAsia="fr-BE"/>
              </w:rPr>
              <w:t>Fatigue, douleur, parasite.</w:t>
            </w:r>
          </w:p>
          <w:p w14:paraId="098EF533" w14:textId="77777777" w:rsidR="00AF5E57" w:rsidRDefault="00AF5E57" w:rsidP="00AF5E57">
            <w:pPr>
              <w:jc w:val="left"/>
              <w:rPr>
                <w:rFonts w:ascii="Calibri" w:hAnsi="Calibri" w:cs="Calibri"/>
                <w:noProof/>
                <w:lang w:eastAsia="fr-BE"/>
              </w:rPr>
            </w:pPr>
            <w:r>
              <w:rPr>
                <w:rFonts w:ascii="Calibri" w:hAnsi="Calibri" w:cs="Calibri"/>
                <w:noProof/>
                <w:lang w:eastAsia="fr-BE"/>
              </w:rPr>
              <w:t>P : 30g de feuilles mâchées</w:t>
            </w:r>
          </w:p>
          <w:p w14:paraId="37890A7F" w14:textId="312CF70D" w:rsidR="00AF5E57" w:rsidRDefault="00AF5E57" w:rsidP="00AF5E57">
            <w:pPr>
              <w:jc w:val="left"/>
              <w:rPr>
                <w:rFonts w:ascii="Calibri" w:hAnsi="Calibri" w:cs="Calibri"/>
                <w:noProof/>
                <w:lang w:eastAsia="fr-BE"/>
              </w:rPr>
            </w:pPr>
            <w:r>
              <w:rPr>
                <w:rFonts w:ascii="Calibri" w:hAnsi="Calibri" w:cs="Calibri"/>
                <w:noProof/>
                <w:lang w:eastAsia="fr-BE"/>
              </w:rPr>
              <w:t xml:space="preserve">E : après 7j, ignore 2 malus de Fatigue ou dûs au pertes d’EN </w:t>
            </w:r>
          </w:p>
        </w:tc>
      </w:tr>
      <w:tr w:rsidR="00AF5E57" w:rsidRPr="007B0C16" w14:paraId="4E217E70" w14:textId="77777777" w:rsidTr="005260BE">
        <w:tc>
          <w:tcPr>
            <w:tcW w:w="0" w:type="auto"/>
            <w:shd w:val="clear" w:color="auto" w:fill="auto"/>
            <w:vAlign w:val="center"/>
          </w:tcPr>
          <w:p w14:paraId="6D534010" w14:textId="58A537DC" w:rsidR="00AF5E57" w:rsidRPr="00AF5E57" w:rsidRDefault="00AF5E57" w:rsidP="00AF5E57">
            <w:pPr>
              <w:rPr>
                <w:rFonts w:ascii="Calibri" w:hAnsi="Calibri" w:cs="Calibri"/>
                <w:b/>
              </w:rPr>
            </w:pPr>
            <w:r w:rsidRPr="00AF5E57">
              <w:rPr>
                <w:rFonts w:ascii="Calibri" w:hAnsi="Calibri" w:cs="Calibri"/>
                <w:b/>
                <w:color w:val="000000"/>
                <w:szCs w:val="18"/>
              </w:rPr>
              <w:t>24</w:t>
            </w:r>
          </w:p>
        </w:tc>
        <w:tc>
          <w:tcPr>
            <w:tcW w:w="0" w:type="auto"/>
            <w:shd w:val="clear" w:color="auto" w:fill="auto"/>
            <w:vAlign w:val="center"/>
            <w:hideMark/>
          </w:tcPr>
          <w:p w14:paraId="2DCD9A8D" w14:textId="77777777" w:rsidR="00AF5E57" w:rsidRDefault="00AF5E57" w:rsidP="005260BE">
            <w:pPr>
              <w:jc w:val="left"/>
              <w:rPr>
                <w:rFonts w:ascii="Calibri" w:hAnsi="Calibri" w:cs="Calibri"/>
              </w:rPr>
            </w:pPr>
            <w:r>
              <w:rPr>
                <w:rFonts w:ascii="Calibri" w:hAnsi="Calibri" w:cs="Calibri"/>
              </w:rPr>
              <w:t xml:space="preserve">Garance </w:t>
            </w:r>
          </w:p>
        </w:tc>
        <w:tc>
          <w:tcPr>
            <w:tcW w:w="0" w:type="auto"/>
            <w:shd w:val="clear" w:color="auto" w:fill="auto"/>
            <w:hideMark/>
          </w:tcPr>
          <w:p w14:paraId="43AEED10" w14:textId="6D22FA68"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4EDA16F7" wp14:editId="177B3813">
                  <wp:extent cx="442595" cy="571500"/>
                  <wp:effectExtent l="0" t="0" r="0" b="0"/>
                  <wp:docPr id="82" name="Image 82" descr="Rubia tinctorum - Köhler–s Medizinal-Pflanzen-123.jp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ubia tinctorum - Köhler–s Medizinal-Pflanzen-123.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42595" cy="571500"/>
                          </a:xfrm>
                          <a:prstGeom prst="rect">
                            <a:avLst/>
                          </a:prstGeom>
                          <a:noFill/>
                          <a:ln>
                            <a:noFill/>
                          </a:ln>
                        </pic:spPr>
                      </pic:pic>
                    </a:graphicData>
                  </a:graphic>
                </wp:inline>
              </w:drawing>
            </w:r>
          </w:p>
        </w:tc>
        <w:tc>
          <w:tcPr>
            <w:tcW w:w="0" w:type="auto"/>
            <w:shd w:val="clear" w:color="auto" w:fill="auto"/>
          </w:tcPr>
          <w:p w14:paraId="245F9AC1" w14:textId="77777777" w:rsidR="00AF5E57" w:rsidRDefault="00AF5E57" w:rsidP="00AF5E57">
            <w:pPr>
              <w:jc w:val="left"/>
              <w:rPr>
                <w:rFonts w:ascii="Calibri" w:hAnsi="Calibri" w:cs="Calibri"/>
                <w:noProof/>
                <w:lang w:eastAsia="fr-BE"/>
              </w:rPr>
            </w:pPr>
            <w:r>
              <w:rPr>
                <w:rFonts w:ascii="Calibri" w:hAnsi="Calibri" w:cs="Calibri"/>
                <w:noProof/>
                <w:lang w:eastAsia="fr-BE"/>
              </w:rPr>
              <w:t>Bile, urine, astringeante, digestion.</w:t>
            </w:r>
          </w:p>
          <w:p w14:paraId="55643362" w14:textId="77777777" w:rsidR="00AF5E57" w:rsidRDefault="00AF5E57" w:rsidP="00AF5E57">
            <w:pPr>
              <w:jc w:val="left"/>
              <w:rPr>
                <w:rFonts w:ascii="Calibri" w:hAnsi="Calibri" w:cs="Calibri"/>
                <w:noProof/>
                <w:lang w:eastAsia="fr-BE"/>
              </w:rPr>
            </w:pPr>
            <w:r>
              <w:rPr>
                <w:rFonts w:ascii="Calibri" w:hAnsi="Calibri" w:cs="Calibri"/>
                <w:noProof/>
                <w:lang w:eastAsia="fr-BE"/>
              </w:rPr>
              <w:t>P : 10g en tisane</w:t>
            </w:r>
          </w:p>
          <w:p w14:paraId="28C9507C" w14:textId="63F2649D" w:rsidR="00AF5E57" w:rsidRDefault="00AF5E57" w:rsidP="00AF5E57">
            <w:pPr>
              <w:jc w:val="left"/>
              <w:rPr>
                <w:rFonts w:ascii="Calibri" w:hAnsi="Calibri" w:cs="Calibri"/>
                <w:noProof/>
                <w:lang w:eastAsia="fr-BE"/>
              </w:rPr>
            </w:pPr>
            <w:r>
              <w:rPr>
                <w:rFonts w:ascii="Calibri" w:hAnsi="Calibri" w:cs="Calibri"/>
                <w:noProof/>
                <w:lang w:eastAsia="fr-BE"/>
              </w:rPr>
              <w:t>E : après 10j, En+3, PdF récupérés+1 par PdN mangé</w:t>
            </w:r>
          </w:p>
        </w:tc>
      </w:tr>
      <w:tr w:rsidR="00AF5E57" w:rsidRPr="007B0C16" w14:paraId="68BAD97A" w14:textId="77777777" w:rsidTr="005260BE">
        <w:tc>
          <w:tcPr>
            <w:tcW w:w="0" w:type="auto"/>
            <w:shd w:val="clear" w:color="auto" w:fill="auto"/>
            <w:vAlign w:val="center"/>
          </w:tcPr>
          <w:p w14:paraId="75FC5CE9" w14:textId="643965BC" w:rsidR="00AF5E57" w:rsidRPr="00AF5E57" w:rsidRDefault="00AF5E57" w:rsidP="00AF5E57">
            <w:pPr>
              <w:rPr>
                <w:rFonts w:ascii="Calibri" w:hAnsi="Calibri" w:cs="Calibri"/>
                <w:b/>
              </w:rPr>
            </w:pPr>
            <w:r w:rsidRPr="00AF5E57">
              <w:rPr>
                <w:rFonts w:ascii="Calibri" w:hAnsi="Calibri" w:cs="Calibri"/>
                <w:b/>
                <w:color w:val="000000"/>
                <w:szCs w:val="18"/>
              </w:rPr>
              <w:t>25</w:t>
            </w:r>
          </w:p>
        </w:tc>
        <w:tc>
          <w:tcPr>
            <w:tcW w:w="0" w:type="auto"/>
            <w:shd w:val="clear" w:color="auto" w:fill="auto"/>
            <w:vAlign w:val="center"/>
            <w:hideMark/>
          </w:tcPr>
          <w:p w14:paraId="6D8548C2" w14:textId="77777777" w:rsidR="00AF5E57" w:rsidRDefault="00AF5E57" w:rsidP="005260BE">
            <w:pPr>
              <w:jc w:val="left"/>
              <w:rPr>
                <w:rFonts w:ascii="Calibri" w:hAnsi="Calibri" w:cs="Calibri"/>
              </w:rPr>
            </w:pPr>
            <w:r>
              <w:rPr>
                <w:rFonts w:ascii="Calibri" w:hAnsi="Calibri" w:cs="Calibri"/>
              </w:rPr>
              <w:t>Genévrier sabine</w:t>
            </w:r>
          </w:p>
        </w:tc>
        <w:tc>
          <w:tcPr>
            <w:tcW w:w="0" w:type="auto"/>
            <w:shd w:val="clear" w:color="auto" w:fill="auto"/>
            <w:hideMark/>
          </w:tcPr>
          <w:p w14:paraId="2D452CE5" w14:textId="3DD954A4"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FAFD547" wp14:editId="428D328E">
                  <wp:extent cx="467360" cy="571500"/>
                  <wp:effectExtent l="0" t="0" r="8890" b="0"/>
                  <wp:docPr id="81" name="Image 81" descr="Juniperus sabina - Köhler–s Medizinal-Pflanzen-212.jp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Juniperus sabina - Köhler–s Medizinal-Pflanzen-212.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67360" cy="571500"/>
                          </a:xfrm>
                          <a:prstGeom prst="rect">
                            <a:avLst/>
                          </a:prstGeom>
                          <a:noFill/>
                          <a:ln>
                            <a:noFill/>
                          </a:ln>
                        </pic:spPr>
                      </pic:pic>
                    </a:graphicData>
                  </a:graphic>
                </wp:inline>
              </w:drawing>
            </w:r>
          </w:p>
        </w:tc>
        <w:tc>
          <w:tcPr>
            <w:tcW w:w="0" w:type="auto"/>
            <w:shd w:val="clear" w:color="auto" w:fill="auto"/>
          </w:tcPr>
          <w:p w14:paraId="6A6149D3" w14:textId="41EB575B" w:rsidR="00AF5E57" w:rsidRDefault="00AF5E57" w:rsidP="00AF5E57">
            <w:pPr>
              <w:jc w:val="left"/>
              <w:rPr>
                <w:rFonts w:ascii="Calibri" w:hAnsi="Calibri" w:cs="Calibri"/>
                <w:noProof/>
                <w:lang w:eastAsia="fr-BE"/>
              </w:rPr>
            </w:pPr>
            <w:r>
              <w:rPr>
                <w:rFonts w:ascii="Calibri" w:hAnsi="Calibri" w:cs="Calibri"/>
                <w:noProof/>
                <w:lang w:eastAsia="fr-BE"/>
              </w:rPr>
              <w:t>En montagne. Anti-inflammatoires, tissus.</w:t>
            </w:r>
          </w:p>
          <w:p w14:paraId="0B1A9479" w14:textId="77777777" w:rsidR="00AF5E57" w:rsidRDefault="00AF5E57" w:rsidP="00AF5E57">
            <w:pPr>
              <w:jc w:val="left"/>
              <w:rPr>
                <w:rFonts w:ascii="Calibri" w:hAnsi="Calibri" w:cs="Calibri"/>
                <w:noProof/>
                <w:lang w:eastAsia="fr-BE"/>
              </w:rPr>
            </w:pPr>
            <w:r>
              <w:rPr>
                <w:rFonts w:ascii="Calibri" w:hAnsi="Calibri" w:cs="Calibri"/>
                <w:noProof/>
                <w:lang w:eastAsia="fr-BE"/>
              </w:rPr>
              <w:t>P : 20g de fruit mangé 1x/j</w:t>
            </w:r>
          </w:p>
          <w:p w14:paraId="51D80EC1" w14:textId="72465F12" w:rsidR="00AF5E57" w:rsidRDefault="00AF5E57" w:rsidP="00AF5E57">
            <w:pPr>
              <w:jc w:val="left"/>
              <w:rPr>
                <w:rFonts w:ascii="Calibri" w:hAnsi="Calibri" w:cs="Calibri"/>
                <w:noProof/>
                <w:lang w:eastAsia="fr-BE"/>
              </w:rPr>
            </w:pPr>
            <w:r>
              <w:rPr>
                <w:rFonts w:ascii="Calibri" w:hAnsi="Calibri" w:cs="Calibri"/>
                <w:noProof/>
                <w:lang w:eastAsia="fr-BE"/>
              </w:rPr>
              <w:t>E : prochaine récupération de temporaire+1</w:t>
            </w:r>
          </w:p>
        </w:tc>
      </w:tr>
      <w:tr w:rsidR="00AF5E57" w:rsidRPr="007B0C16" w14:paraId="2A8A25FC" w14:textId="77777777" w:rsidTr="005260BE">
        <w:tc>
          <w:tcPr>
            <w:tcW w:w="0" w:type="auto"/>
            <w:shd w:val="clear" w:color="auto" w:fill="auto"/>
            <w:vAlign w:val="center"/>
          </w:tcPr>
          <w:p w14:paraId="63361594" w14:textId="7D78749F" w:rsidR="00AF5E57" w:rsidRPr="00AF5E57" w:rsidRDefault="00AF5E57" w:rsidP="00AF5E57">
            <w:pPr>
              <w:rPr>
                <w:rFonts w:ascii="Calibri" w:hAnsi="Calibri" w:cs="Calibri"/>
                <w:b/>
              </w:rPr>
            </w:pPr>
            <w:r w:rsidRPr="00AF5E57">
              <w:rPr>
                <w:rFonts w:ascii="Calibri" w:hAnsi="Calibri" w:cs="Calibri"/>
                <w:b/>
                <w:color w:val="000000"/>
                <w:szCs w:val="18"/>
              </w:rPr>
              <w:t>26</w:t>
            </w:r>
          </w:p>
        </w:tc>
        <w:tc>
          <w:tcPr>
            <w:tcW w:w="0" w:type="auto"/>
            <w:shd w:val="clear" w:color="auto" w:fill="auto"/>
            <w:vAlign w:val="center"/>
            <w:hideMark/>
          </w:tcPr>
          <w:p w14:paraId="2CE6BD10" w14:textId="77777777" w:rsidR="00AF5E57" w:rsidRDefault="00AF5E57" w:rsidP="005260BE">
            <w:pPr>
              <w:jc w:val="left"/>
              <w:rPr>
                <w:rFonts w:ascii="Calibri" w:hAnsi="Calibri" w:cs="Calibri"/>
              </w:rPr>
            </w:pPr>
            <w:r>
              <w:rPr>
                <w:rFonts w:ascii="Calibri" w:hAnsi="Calibri" w:cs="Calibri"/>
              </w:rPr>
              <w:t>Glaïeul</w:t>
            </w:r>
          </w:p>
        </w:tc>
        <w:tc>
          <w:tcPr>
            <w:tcW w:w="0" w:type="auto"/>
            <w:shd w:val="clear" w:color="auto" w:fill="auto"/>
            <w:hideMark/>
          </w:tcPr>
          <w:p w14:paraId="2AEFD0AD" w14:textId="7AFEF5D2"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3795CC93" wp14:editId="28205238">
                  <wp:extent cx="243205" cy="571500"/>
                  <wp:effectExtent l="0" t="0" r="4445" b="0"/>
                  <wp:docPr id="80" name="Image 80" descr="Gladiolus (PSF).pn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68812" descr="Gladiolus (PSF).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3205" cy="571500"/>
                          </a:xfrm>
                          <a:prstGeom prst="rect">
                            <a:avLst/>
                          </a:prstGeom>
                          <a:noFill/>
                          <a:ln>
                            <a:noFill/>
                          </a:ln>
                        </pic:spPr>
                      </pic:pic>
                    </a:graphicData>
                  </a:graphic>
                </wp:inline>
              </w:drawing>
            </w:r>
          </w:p>
        </w:tc>
        <w:tc>
          <w:tcPr>
            <w:tcW w:w="0" w:type="auto"/>
            <w:shd w:val="clear" w:color="auto" w:fill="auto"/>
          </w:tcPr>
          <w:p w14:paraId="7C77E955" w14:textId="77777777" w:rsidR="00AF5E57" w:rsidRDefault="00AF5E57" w:rsidP="00AF5E57">
            <w:pPr>
              <w:jc w:val="left"/>
              <w:rPr>
                <w:rFonts w:ascii="Calibri" w:hAnsi="Calibri" w:cs="Calibri"/>
                <w:noProof/>
                <w:lang w:eastAsia="fr-BE"/>
              </w:rPr>
            </w:pPr>
            <w:r>
              <w:rPr>
                <w:rFonts w:ascii="Calibri" w:hAnsi="Calibri" w:cs="Calibri"/>
                <w:noProof/>
                <w:lang w:eastAsia="fr-BE"/>
              </w:rPr>
              <w:t>Zone humide. Digestion.</w:t>
            </w:r>
          </w:p>
          <w:p w14:paraId="2BBA479C" w14:textId="75EDEBCD" w:rsidR="00AF5E57" w:rsidRDefault="00AF5E57" w:rsidP="00AF5E57">
            <w:pPr>
              <w:jc w:val="left"/>
              <w:rPr>
                <w:rFonts w:ascii="Calibri" w:hAnsi="Calibri" w:cs="Calibri"/>
                <w:noProof/>
                <w:lang w:eastAsia="fr-BE"/>
              </w:rPr>
            </w:pPr>
            <w:r>
              <w:rPr>
                <w:rFonts w:ascii="Calibri" w:hAnsi="Calibri" w:cs="Calibri"/>
                <w:noProof/>
                <w:lang w:eastAsia="fr-BE"/>
              </w:rPr>
              <w:t>P : 10g de fleurs en tisane</w:t>
            </w:r>
          </w:p>
          <w:p w14:paraId="4D2549B9" w14:textId="61A6BDFF" w:rsidR="00AF5E57" w:rsidRDefault="00AF5E57" w:rsidP="00AF5E57">
            <w:pPr>
              <w:jc w:val="left"/>
              <w:rPr>
                <w:rFonts w:ascii="Calibri" w:hAnsi="Calibri" w:cs="Calibri"/>
                <w:noProof/>
                <w:lang w:eastAsia="fr-BE"/>
              </w:rPr>
            </w:pPr>
            <w:r>
              <w:rPr>
                <w:rFonts w:ascii="Calibri" w:hAnsi="Calibri" w:cs="Calibri"/>
                <w:noProof/>
                <w:lang w:eastAsia="fr-BE"/>
              </w:rPr>
              <w:t>E : après 5j, diminue le besoin d’eau de 1</w:t>
            </w:r>
          </w:p>
        </w:tc>
      </w:tr>
      <w:tr w:rsidR="00AF5E57" w:rsidRPr="007B0C16" w14:paraId="27576475" w14:textId="77777777" w:rsidTr="005260BE">
        <w:tc>
          <w:tcPr>
            <w:tcW w:w="0" w:type="auto"/>
            <w:shd w:val="clear" w:color="auto" w:fill="auto"/>
            <w:vAlign w:val="center"/>
          </w:tcPr>
          <w:p w14:paraId="10DFFDFB" w14:textId="6C944B0B" w:rsidR="00AF5E57" w:rsidRPr="00AF5E57" w:rsidRDefault="00AF5E57" w:rsidP="00AF5E57">
            <w:pPr>
              <w:rPr>
                <w:rFonts w:ascii="Calibri" w:hAnsi="Calibri" w:cs="Calibri"/>
                <w:b/>
              </w:rPr>
            </w:pPr>
            <w:r w:rsidRPr="00AF5E57">
              <w:rPr>
                <w:rFonts w:ascii="Calibri" w:hAnsi="Calibri" w:cs="Calibri"/>
                <w:b/>
                <w:color w:val="000000"/>
                <w:szCs w:val="18"/>
              </w:rPr>
              <w:t>27</w:t>
            </w:r>
          </w:p>
        </w:tc>
        <w:tc>
          <w:tcPr>
            <w:tcW w:w="0" w:type="auto"/>
            <w:shd w:val="clear" w:color="auto" w:fill="auto"/>
            <w:vAlign w:val="center"/>
            <w:hideMark/>
          </w:tcPr>
          <w:p w14:paraId="7C1F39F5" w14:textId="77777777" w:rsidR="00AF5E57" w:rsidRDefault="00AF5E57" w:rsidP="005260BE">
            <w:pPr>
              <w:jc w:val="left"/>
              <w:rPr>
                <w:rFonts w:ascii="Calibri" w:hAnsi="Calibri" w:cs="Calibri"/>
              </w:rPr>
            </w:pPr>
            <w:r>
              <w:rPr>
                <w:rFonts w:ascii="Calibri" w:hAnsi="Calibri" w:cs="Calibri"/>
              </w:rPr>
              <w:t>Grande bardane</w:t>
            </w:r>
          </w:p>
        </w:tc>
        <w:tc>
          <w:tcPr>
            <w:tcW w:w="0" w:type="auto"/>
            <w:shd w:val="clear" w:color="auto" w:fill="auto"/>
            <w:hideMark/>
          </w:tcPr>
          <w:p w14:paraId="54FF598C" w14:textId="2C9A5DF1"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08D5FDB2" wp14:editId="21F41A1C">
                  <wp:extent cx="427355" cy="571500"/>
                  <wp:effectExtent l="0" t="0" r="0" b="0"/>
                  <wp:docPr id="79" name="Image 79" descr="Arctium lappa — Flora Batava — Volume v4.jp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rctium lappa — Flora Batava — Volume v4.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7355" cy="571500"/>
                          </a:xfrm>
                          <a:prstGeom prst="rect">
                            <a:avLst/>
                          </a:prstGeom>
                          <a:noFill/>
                          <a:ln>
                            <a:noFill/>
                          </a:ln>
                        </pic:spPr>
                      </pic:pic>
                    </a:graphicData>
                  </a:graphic>
                </wp:inline>
              </w:drawing>
            </w:r>
          </w:p>
        </w:tc>
        <w:tc>
          <w:tcPr>
            <w:tcW w:w="0" w:type="auto"/>
            <w:shd w:val="clear" w:color="auto" w:fill="auto"/>
          </w:tcPr>
          <w:p w14:paraId="38983011" w14:textId="77777777" w:rsidR="00AF5E57" w:rsidRDefault="00AF5E57" w:rsidP="00AF5E57">
            <w:pPr>
              <w:jc w:val="left"/>
              <w:rPr>
                <w:rFonts w:ascii="Calibri" w:hAnsi="Calibri" w:cs="Calibri"/>
                <w:noProof/>
                <w:lang w:eastAsia="fr-BE"/>
              </w:rPr>
            </w:pPr>
            <w:r>
              <w:rPr>
                <w:rFonts w:ascii="Calibri" w:hAnsi="Calibri" w:cs="Calibri"/>
                <w:noProof/>
                <w:lang w:eastAsia="fr-BE"/>
              </w:rPr>
              <w:t>Peau, cheveux, articulation.</w:t>
            </w:r>
          </w:p>
          <w:p w14:paraId="41027249" w14:textId="77777777" w:rsidR="00AF5E57" w:rsidRDefault="00AF5E57" w:rsidP="00AF5E57">
            <w:pPr>
              <w:jc w:val="left"/>
              <w:rPr>
                <w:rFonts w:ascii="Calibri" w:hAnsi="Calibri" w:cs="Calibri"/>
                <w:noProof/>
                <w:lang w:eastAsia="fr-BE"/>
              </w:rPr>
            </w:pPr>
            <w:r>
              <w:rPr>
                <w:rFonts w:ascii="Calibri" w:hAnsi="Calibri" w:cs="Calibri"/>
                <w:noProof/>
                <w:lang w:eastAsia="fr-BE"/>
              </w:rPr>
              <w:t>P : séchée et en tisane</w:t>
            </w:r>
          </w:p>
          <w:p w14:paraId="631B3F47" w14:textId="132F1C79" w:rsidR="00AF5E57" w:rsidRDefault="00AF5E57" w:rsidP="00AF5E57">
            <w:pPr>
              <w:jc w:val="left"/>
              <w:rPr>
                <w:rFonts w:ascii="Calibri" w:hAnsi="Calibri" w:cs="Calibri"/>
                <w:noProof/>
                <w:lang w:eastAsia="fr-BE"/>
              </w:rPr>
            </w:pPr>
            <w:r>
              <w:rPr>
                <w:rFonts w:ascii="Calibri" w:hAnsi="Calibri" w:cs="Calibri"/>
                <w:noProof/>
                <w:lang w:eastAsia="fr-BE"/>
              </w:rPr>
              <w:t>E : après 10j, Ap+2, réduit la plus grosse perte temporaire de 1</w:t>
            </w:r>
          </w:p>
        </w:tc>
      </w:tr>
      <w:tr w:rsidR="00AF5E57" w:rsidRPr="007B0C16" w14:paraId="30B59715" w14:textId="77777777" w:rsidTr="005260BE">
        <w:tc>
          <w:tcPr>
            <w:tcW w:w="0" w:type="auto"/>
            <w:shd w:val="clear" w:color="auto" w:fill="auto"/>
            <w:vAlign w:val="center"/>
          </w:tcPr>
          <w:p w14:paraId="5EB591ED" w14:textId="4AE19DD5" w:rsidR="00AF5E57" w:rsidRPr="00AF5E57" w:rsidRDefault="00AF5E57" w:rsidP="00AF5E57">
            <w:pPr>
              <w:rPr>
                <w:rFonts w:ascii="Calibri" w:hAnsi="Calibri" w:cs="Calibri"/>
                <w:b/>
              </w:rPr>
            </w:pPr>
            <w:r w:rsidRPr="00AF5E57">
              <w:rPr>
                <w:rFonts w:ascii="Calibri" w:hAnsi="Calibri" w:cs="Calibri"/>
                <w:b/>
                <w:color w:val="000000"/>
                <w:szCs w:val="18"/>
              </w:rPr>
              <w:t>28</w:t>
            </w:r>
          </w:p>
        </w:tc>
        <w:tc>
          <w:tcPr>
            <w:tcW w:w="0" w:type="auto"/>
            <w:shd w:val="clear" w:color="auto" w:fill="auto"/>
            <w:vAlign w:val="center"/>
            <w:hideMark/>
          </w:tcPr>
          <w:p w14:paraId="76AC1E7D" w14:textId="77777777" w:rsidR="00AF5E57" w:rsidRDefault="00AF5E57" w:rsidP="005260BE">
            <w:pPr>
              <w:jc w:val="left"/>
              <w:rPr>
                <w:rFonts w:ascii="Calibri" w:hAnsi="Calibri" w:cs="Calibri"/>
              </w:rPr>
            </w:pPr>
            <w:r>
              <w:rPr>
                <w:rFonts w:ascii="Calibri" w:hAnsi="Calibri" w:cs="Calibri"/>
              </w:rPr>
              <w:t>Grande mauve</w:t>
            </w:r>
          </w:p>
        </w:tc>
        <w:tc>
          <w:tcPr>
            <w:tcW w:w="0" w:type="auto"/>
            <w:shd w:val="clear" w:color="auto" w:fill="auto"/>
            <w:hideMark/>
          </w:tcPr>
          <w:p w14:paraId="441AA91B" w14:textId="13CE879B"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472446C" wp14:editId="4267665B">
                  <wp:extent cx="457200" cy="571500"/>
                  <wp:effectExtent l="0" t="0" r="0" b="0"/>
                  <wp:docPr id="78" name="Image 78" descr="Malva sylvestris - Köhler–s Medizinal-Pflanzen-222.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Malva sylvestris - Köhler–s Medizinal-Pflanzen-222.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0" w:type="auto"/>
            <w:shd w:val="clear" w:color="auto" w:fill="auto"/>
          </w:tcPr>
          <w:p w14:paraId="01C3E68E" w14:textId="77777777" w:rsidR="00AF5E57" w:rsidRDefault="00AF5E57" w:rsidP="00AF5E57">
            <w:pPr>
              <w:jc w:val="left"/>
              <w:rPr>
                <w:rFonts w:ascii="Calibri" w:hAnsi="Calibri" w:cs="Calibri"/>
                <w:noProof/>
                <w:lang w:eastAsia="fr-BE"/>
              </w:rPr>
            </w:pPr>
            <w:r>
              <w:rPr>
                <w:rFonts w:ascii="Calibri" w:hAnsi="Calibri" w:cs="Calibri"/>
                <w:noProof/>
                <w:lang w:eastAsia="fr-BE"/>
              </w:rPr>
              <w:t>Tissus, muqueuse, cicatrisante.</w:t>
            </w:r>
          </w:p>
          <w:p w14:paraId="6EFE773E" w14:textId="77777777" w:rsidR="00AF5E57" w:rsidRDefault="00AF5E57" w:rsidP="00AF5E57">
            <w:pPr>
              <w:jc w:val="left"/>
              <w:rPr>
                <w:rFonts w:ascii="Calibri" w:hAnsi="Calibri" w:cs="Calibri"/>
                <w:noProof/>
                <w:lang w:eastAsia="fr-BE"/>
              </w:rPr>
            </w:pPr>
            <w:r>
              <w:rPr>
                <w:rFonts w:ascii="Calibri" w:hAnsi="Calibri" w:cs="Calibri"/>
                <w:noProof/>
                <w:lang w:eastAsia="fr-BE"/>
              </w:rPr>
              <w:t>P : 20g de salade avec 1 PdN</w:t>
            </w:r>
          </w:p>
          <w:p w14:paraId="4DD648D9" w14:textId="2D9F5BE1" w:rsidR="00AF5E57" w:rsidRDefault="00AF5E57" w:rsidP="00AF5E57">
            <w:pPr>
              <w:jc w:val="left"/>
              <w:rPr>
                <w:rFonts w:ascii="Calibri" w:hAnsi="Calibri" w:cs="Calibri"/>
                <w:noProof/>
                <w:lang w:eastAsia="fr-BE"/>
              </w:rPr>
            </w:pPr>
            <w:r>
              <w:rPr>
                <w:rFonts w:ascii="Calibri" w:hAnsi="Calibri" w:cs="Calibri"/>
                <w:noProof/>
                <w:lang w:eastAsia="fr-BE"/>
              </w:rPr>
              <w:t>E : après 5j, récupération blessure E+1 sur CS réussie</w:t>
            </w:r>
          </w:p>
        </w:tc>
      </w:tr>
      <w:tr w:rsidR="00AF5E57" w:rsidRPr="007B0C16" w14:paraId="68B32EE6" w14:textId="77777777" w:rsidTr="005260BE">
        <w:tc>
          <w:tcPr>
            <w:tcW w:w="0" w:type="auto"/>
            <w:shd w:val="clear" w:color="auto" w:fill="auto"/>
            <w:vAlign w:val="center"/>
          </w:tcPr>
          <w:p w14:paraId="4171C9D6" w14:textId="1D6ABA1D" w:rsidR="00AF5E57" w:rsidRPr="00AF5E57" w:rsidRDefault="00AF5E57" w:rsidP="00AF5E57">
            <w:pPr>
              <w:rPr>
                <w:rFonts w:ascii="Calibri" w:hAnsi="Calibri" w:cs="Calibri"/>
                <w:b/>
              </w:rPr>
            </w:pPr>
            <w:r w:rsidRPr="00AF5E57">
              <w:rPr>
                <w:rFonts w:ascii="Calibri" w:hAnsi="Calibri" w:cs="Calibri"/>
                <w:b/>
                <w:color w:val="000000"/>
                <w:szCs w:val="18"/>
              </w:rPr>
              <w:t>29</w:t>
            </w:r>
          </w:p>
        </w:tc>
        <w:tc>
          <w:tcPr>
            <w:tcW w:w="0" w:type="auto"/>
            <w:shd w:val="clear" w:color="auto" w:fill="auto"/>
            <w:vAlign w:val="center"/>
            <w:hideMark/>
          </w:tcPr>
          <w:p w14:paraId="4558DBFA" w14:textId="77777777" w:rsidR="00AF5E57" w:rsidRDefault="00AF5E57" w:rsidP="005260BE">
            <w:pPr>
              <w:jc w:val="left"/>
              <w:rPr>
                <w:rFonts w:ascii="Calibri" w:hAnsi="Calibri" w:cs="Calibri"/>
              </w:rPr>
            </w:pPr>
            <w:r>
              <w:rPr>
                <w:rFonts w:ascii="Calibri" w:hAnsi="Calibri" w:cs="Calibri"/>
              </w:rPr>
              <w:t xml:space="preserve">Guimauve </w:t>
            </w:r>
          </w:p>
        </w:tc>
        <w:tc>
          <w:tcPr>
            <w:tcW w:w="0" w:type="auto"/>
            <w:shd w:val="clear" w:color="auto" w:fill="auto"/>
            <w:hideMark/>
          </w:tcPr>
          <w:p w14:paraId="7CFBD95D" w14:textId="50D127DA"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EB7A3E5" wp14:editId="79D3E3A5">
                  <wp:extent cx="417195" cy="571500"/>
                  <wp:effectExtent l="0" t="0" r="1905" b="0"/>
                  <wp:docPr id="77" name="Image 77" descr="Althaea officinalis - Köhler–s Medizinal-Pflanzen-008.jp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479113" descr="Althaea officinalis - Köhler–s Medizinal-Pflanzen-008.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7195" cy="571500"/>
                          </a:xfrm>
                          <a:prstGeom prst="rect">
                            <a:avLst/>
                          </a:prstGeom>
                          <a:noFill/>
                          <a:ln>
                            <a:noFill/>
                          </a:ln>
                        </pic:spPr>
                      </pic:pic>
                    </a:graphicData>
                  </a:graphic>
                </wp:inline>
              </w:drawing>
            </w:r>
          </w:p>
        </w:tc>
        <w:tc>
          <w:tcPr>
            <w:tcW w:w="0" w:type="auto"/>
            <w:shd w:val="clear" w:color="auto" w:fill="auto"/>
          </w:tcPr>
          <w:p w14:paraId="29DEBF86" w14:textId="3E583410" w:rsidR="00AF5E57" w:rsidRDefault="00AF5E57" w:rsidP="00AF5E57">
            <w:pPr>
              <w:jc w:val="left"/>
              <w:rPr>
                <w:rFonts w:ascii="Calibri" w:hAnsi="Calibri" w:cs="Calibri"/>
                <w:noProof/>
                <w:lang w:eastAsia="fr-BE"/>
              </w:rPr>
            </w:pPr>
            <w:r>
              <w:rPr>
                <w:rFonts w:ascii="Calibri" w:hAnsi="Calibri" w:cs="Calibri"/>
                <w:noProof/>
                <w:lang w:eastAsia="fr-BE"/>
              </w:rPr>
              <w:t>Adoucissante, lubrifiante.</w:t>
            </w:r>
          </w:p>
          <w:p w14:paraId="2D9454DF" w14:textId="77777777" w:rsidR="00AF5E57" w:rsidRDefault="00AF5E57" w:rsidP="00AF5E57">
            <w:pPr>
              <w:jc w:val="left"/>
              <w:rPr>
                <w:rFonts w:ascii="Calibri" w:hAnsi="Calibri" w:cs="Calibri"/>
                <w:noProof/>
                <w:lang w:eastAsia="fr-BE"/>
              </w:rPr>
            </w:pPr>
            <w:r>
              <w:rPr>
                <w:rFonts w:ascii="Calibri" w:hAnsi="Calibri" w:cs="Calibri"/>
                <w:noProof/>
                <w:lang w:eastAsia="fr-BE"/>
              </w:rPr>
              <w:t>P : racines broyées en pulpe</w:t>
            </w:r>
          </w:p>
          <w:p w14:paraId="64CEB2EE" w14:textId="31970CF0" w:rsidR="00AF5E57" w:rsidRDefault="00AF5E57" w:rsidP="00AF5E57">
            <w:pPr>
              <w:jc w:val="left"/>
              <w:rPr>
                <w:rFonts w:ascii="Calibri" w:hAnsi="Calibri" w:cs="Calibri"/>
                <w:noProof/>
                <w:lang w:eastAsia="fr-BE"/>
              </w:rPr>
            </w:pPr>
            <w:r>
              <w:rPr>
                <w:rFonts w:ascii="Calibri" w:hAnsi="Calibri" w:cs="Calibri"/>
                <w:noProof/>
                <w:lang w:eastAsia="fr-BE"/>
              </w:rPr>
              <w:t>E : avalée crument sans PdN, malus récupérés +1 sur prochaine CS réussie</w:t>
            </w:r>
          </w:p>
        </w:tc>
      </w:tr>
      <w:tr w:rsidR="00AF5E57" w:rsidRPr="007B0C16" w14:paraId="130BC5F5" w14:textId="77777777" w:rsidTr="005260BE">
        <w:tc>
          <w:tcPr>
            <w:tcW w:w="0" w:type="auto"/>
            <w:shd w:val="clear" w:color="auto" w:fill="auto"/>
            <w:vAlign w:val="center"/>
          </w:tcPr>
          <w:p w14:paraId="678D79EC" w14:textId="2626DC98" w:rsidR="00AF5E57" w:rsidRPr="00AF5E57" w:rsidRDefault="00AF5E57" w:rsidP="00AF5E57">
            <w:pPr>
              <w:rPr>
                <w:rFonts w:ascii="Calibri" w:hAnsi="Calibri" w:cs="Calibri"/>
                <w:b/>
              </w:rPr>
            </w:pPr>
            <w:r w:rsidRPr="00AF5E57">
              <w:rPr>
                <w:rFonts w:ascii="Calibri" w:hAnsi="Calibri" w:cs="Calibri"/>
                <w:b/>
                <w:color w:val="000000"/>
                <w:szCs w:val="18"/>
              </w:rPr>
              <w:t>30</w:t>
            </w:r>
          </w:p>
        </w:tc>
        <w:tc>
          <w:tcPr>
            <w:tcW w:w="0" w:type="auto"/>
            <w:shd w:val="clear" w:color="auto" w:fill="auto"/>
            <w:vAlign w:val="center"/>
            <w:hideMark/>
          </w:tcPr>
          <w:p w14:paraId="398B39B0" w14:textId="77777777" w:rsidR="00AF5E57" w:rsidRDefault="00AF5E57" w:rsidP="005260BE">
            <w:pPr>
              <w:jc w:val="left"/>
              <w:rPr>
                <w:rFonts w:ascii="Calibri" w:hAnsi="Calibri" w:cs="Calibri"/>
              </w:rPr>
            </w:pPr>
            <w:r>
              <w:rPr>
                <w:rFonts w:ascii="Calibri" w:hAnsi="Calibri" w:cs="Calibri"/>
              </w:rPr>
              <w:t xml:space="preserve">Livèche </w:t>
            </w:r>
          </w:p>
        </w:tc>
        <w:tc>
          <w:tcPr>
            <w:tcW w:w="0" w:type="auto"/>
            <w:shd w:val="clear" w:color="auto" w:fill="auto"/>
            <w:hideMark/>
          </w:tcPr>
          <w:p w14:paraId="2D30DE72" w14:textId="06110742"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EBA7803" wp14:editId="45AFD87D">
                  <wp:extent cx="353060" cy="571500"/>
                  <wp:effectExtent l="0" t="0" r="8890" b="0"/>
                  <wp:docPr id="62" name="Image 62" descr="Illustration Levisticum officinale1.jp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605170" descr="Illustration Levisticum officinale1.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53060" cy="571500"/>
                          </a:xfrm>
                          <a:prstGeom prst="rect">
                            <a:avLst/>
                          </a:prstGeom>
                          <a:noFill/>
                          <a:ln>
                            <a:noFill/>
                          </a:ln>
                        </pic:spPr>
                      </pic:pic>
                    </a:graphicData>
                  </a:graphic>
                </wp:inline>
              </w:drawing>
            </w:r>
          </w:p>
        </w:tc>
        <w:tc>
          <w:tcPr>
            <w:tcW w:w="0" w:type="auto"/>
            <w:shd w:val="clear" w:color="auto" w:fill="auto"/>
          </w:tcPr>
          <w:p w14:paraId="2EE47E98" w14:textId="5D25559E" w:rsidR="00AF5E57" w:rsidRDefault="00AF5E57" w:rsidP="00AF5E57">
            <w:pPr>
              <w:jc w:val="left"/>
              <w:rPr>
                <w:rFonts w:ascii="Calibri" w:hAnsi="Calibri" w:cs="Calibri"/>
                <w:noProof/>
                <w:lang w:eastAsia="fr-BE"/>
              </w:rPr>
            </w:pPr>
            <w:r>
              <w:rPr>
                <w:rFonts w:ascii="Calibri" w:hAnsi="Calibri" w:cs="Calibri"/>
                <w:noProof/>
                <w:lang w:eastAsia="fr-BE"/>
              </w:rPr>
              <w:t>Tonifiante, goût.</w:t>
            </w:r>
          </w:p>
          <w:p w14:paraId="2C92E882" w14:textId="77777777" w:rsidR="00AF5E57" w:rsidRDefault="00AF5E57" w:rsidP="00AF5E57">
            <w:pPr>
              <w:jc w:val="left"/>
              <w:rPr>
                <w:rFonts w:ascii="Calibri" w:hAnsi="Calibri" w:cs="Calibri"/>
                <w:noProof/>
                <w:lang w:eastAsia="fr-BE"/>
              </w:rPr>
            </w:pPr>
            <w:r>
              <w:rPr>
                <w:rFonts w:ascii="Calibri" w:hAnsi="Calibri" w:cs="Calibri"/>
                <w:noProof/>
                <w:lang w:eastAsia="fr-BE"/>
              </w:rPr>
              <w:t>P : graines moulues en poudre, bues avec 1dl boisson chaude ou assaisonnement.</w:t>
            </w:r>
          </w:p>
          <w:p w14:paraId="46D27628" w14:textId="7D59D203" w:rsidR="00AF5E57" w:rsidRDefault="00AF5E57" w:rsidP="00AF5E57">
            <w:pPr>
              <w:jc w:val="left"/>
              <w:rPr>
                <w:rFonts w:ascii="Calibri" w:hAnsi="Calibri" w:cs="Calibri"/>
                <w:noProof/>
                <w:lang w:eastAsia="fr-BE"/>
              </w:rPr>
            </w:pPr>
            <w:r>
              <w:rPr>
                <w:rFonts w:ascii="Calibri" w:hAnsi="Calibri" w:cs="Calibri"/>
                <w:noProof/>
                <w:lang w:eastAsia="fr-BE"/>
              </w:rPr>
              <w:t>E : ignore 2 malus de Fatigue pendant 4h, Sens+1</w:t>
            </w:r>
          </w:p>
        </w:tc>
      </w:tr>
      <w:tr w:rsidR="00AF5E57" w:rsidRPr="007B0C16" w14:paraId="7FC9EB7D" w14:textId="77777777" w:rsidTr="005260BE">
        <w:tc>
          <w:tcPr>
            <w:tcW w:w="0" w:type="auto"/>
            <w:shd w:val="clear" w:color="auto" w:fill="auto"/>
            <w:vAlign w:val="center"/>
          </w:tcPr>
          <w:p w14:paraId="45B61149" w14:textId="07C1820D" w:rsidR="00AF5E57" w:rsidRPr="00AF5E57" w:rsidRDefault="00AF5E57" w:rsidP="00AF5E57">
            <w:pPr>
              <w:rPr>
                <w:rFonts w:ascii="Calibri" w:hAnsi="Calibri" w:cs="Calibri"/>
                <w:b/>
              </w:rPr>
            </w:pPr>
            <w:r w:rsidRPr="00AF5E57">
              <w:rPr>
                <w:rFonts w:ascii="Calibri" w:hAnsi="Calibri" w:cs="Calibri"/>
                <w:b/>
                <w:color w:val="000000"/>
                <w:szCs w:val="18"/>
              </w:rPr>
              <w:t>31</w:t>
            </w:r>
          </w:p>
        </w:tc>
        <w:tc>
          <w:tcPr>
            <w:tcW w:w="0" w:type="auto"/>
            <w:shd w:val="clear" w:color="auto" w:fill="auto"/>
            <w:vAlign w:val="center"/>
            <w:hideMark/>
          </w:tcPr>
          <w:p w14:paraId="74C1E9B8" w14:textId="77777777" w:rsidR="00AF5E57" w:rsidRDefault="00AF5E57" w:rsidP="005260BE">
            <w:pPr>
              <w:jc w:val="left"/>
              <w:rPr>
                <w:rFonts w:ascii="Calibri" w:hAnsi="Calibri" w:cs="Calibri"/>
              </w:rPr>
            </w:pPr>
            <w:r>
              <w:rPr>
                <w:rFonts w:ascii="Calibri" w:hAnsi="Calibri" w:cs="Calibri"/>
              </w:rPr>
              <w:t>Lys</w:t>
            </w:r>
          </w:p>
        </w:tc>
        <w:tc>
          <w:tcPr>
            <w:tcW w:w="0" w:type="auto"/>
            <w:shd w:val="clear" w:color="auto" w:fill="auto"/>
            <w:hideMark/>
          </w:tcPr>
          <w:p w14:paraId="4E302DA1" w14:textId="053177D1"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29AC36F" wp14:editId="5D4D9A9E">
                  <wp:extent cx="457200" cy="571500"/>
                  <wp:effectExtent l="0" t="0" r="0" b="0"/>
                  <wp:docPr id="61" name="Image 61" descr="Lilium candidum 2 (lit).jp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676037" descr="Lilium candidum 2 (lit).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0" w:type="auto"/>
            <w:shd w:val="clear" w:color="auto" w:fill="auto"/>
          </w:tcPr>
          <w:p w14:paraId="6C1346D7" w14:textId="77777777" w:rsidR="00AF5E57" w:rsidRDefault="005260BE" w:rsidP="00AF5E57">
            <w:pPr>
              <w:jc w:val="left"/>
              <w:rPr>
                <w:rFonts w:ascii="Calibri" w:hAnsi="Calibri" w:cs="Calibri"/>
                <w:noProof/>
                <w:lang w:eastAsia="fr-BE"/>
              </w:rPr>
            </w:pPr>
            <w:r>
              <w:rPr>
                <w:rFonts w:ascii="Calibri" w:hAnsi="Calibri" w:cs="Calibri"/>
                <w:noProof/>
                <w:lang w:eastAsia="fr-BE"/>
              </w:rPr>
              <w:t>Peau, apisante.</w:t>
            </w:r>
          </w:p>
          <w:p w14:paraId="2B969662" w14:textId="77777777" w:rsidR="005260BE" w:rsidRDefault="005260BE" w:rsidP="00AF5E57">
            <w:pPr>
              <w:jc w:val="left"/>
              <w:rPr>
                <w:rFonts w:ascii="Calibri" w:hAnsi="Calibri" w:cs="Calibri"/>
                <w:noProof/>
                <w:lang w:eastAsia="fr-BE"/>
              </w:rPr>
            </w:pPr>
            <w:r>
              <w:rPr>
                <w:rFonts w:ascii="Calibri" w:hAnsi="Calibri" w:cs="Calibri"/>
                <w:noProof/>
                <w:lang w:eastAsia="fr-BE"/>
              </w:rPr>
              <w:t>P : huile des fleurs, 1cl à ingérer</w:t>
            </w:r>
          </w:p>
          <w:p w14:paraId="29536802" w14:textId="02604112" w:rsidR="005260BE" w:rsidRDefault="005260BE" w:rsidP="005260BE">
            <w:pPr>
              <w:jc w:val="left"/>
              <w:rPr>
                <w:rFonts w:ascii="Calibri" w:hAnsi="Calibri" w:cs="Calibri"/>
                <w:noProof/>
                <w:lang w:eastAsia="fr-BE"/>
              </w:rPr>
            </w:pPr>
            <w:r>
              <w:rPr>
                <w:rFonts w:ascii="Calibri" w:hAnsi="Calibri" w:cs="Calibri"/>
                <w:noProof/>
                <w:lang w:eastAsia="fr-BE"/>
              </w:rPr>
              <w:t>E : après 24h, Ap+3 et pertes Infection/2.</w:t>
            </w:r>
          </w:p>
        </w:tc>
      </w:tr>
      <w:tr w:rsidR="00AF5E57" w:rsidRPr="007B0C16" w14:paraId="2A1BCC6B" w14:textId="77777777" w:rsidTr="005260BE">
        <w:tc>
          <w:tcPr>
            <w:tcW w:w="0" w:type="auto"/>
            <w:shd w:val="clear" w:color="auto" w:fill="auto"/>
            <w:vAlign w:val="center"/>
          </w:tcPr>
          <w:p w14:paraId="3AD68052" w14:textId="0D27BF62" w:rsidR="00AF5E57" w:rsidRPr="00AF5E57" w:rsidRDefault="00AF5E57" w:rsidP="00AF5E57">
            <w:pPr>
              <w:rPr>
                <w:rFonts w:ascii="Calibri" w:hAnsi="Calibri" w:cs="Calibri"/>
                <w:b/>
              </w:rPr>
            </w:pPr>
            <w:r w:rsidRPr="00AF5E57">
              <w:rPr>
                <w:rFonts w:ascii="Calibri" w:hAnsi="Calibri" w:cs="Calibri"/>
                <w:b/>
                <w:color w:val="000000"/>
                <w:szCs w:val="18"/>
              </w:rPr>
              <w:t>32</w:t>
            </w:r>
          </w:p>
        </w:tc>
        <w:tc>
          <w:tcPr>
            <w:tcW w:w="0" w:type="auto"/>
            <w:shd w:val="clear" w:color="auto" w:fill="auto"/>
            <w:vAlign w:val="center"/>
            <w:hideMark/>
          </w:tcPr>
          <w:p w14:paraId="5205A02E" w14:textId="77777777" w:rsidR="00AF5E57" w:rsidRDefault="00AF5E57" w:rsidP="005260BE">
            <w:pPr>
              <w:jc w:val="left"/>
              <w:rPr>
                <w:rFonts w:ascii="Calibri" w:hAnsi="Calibri" w:cs="Calibri"/>
              </w:rPr>
            </w:pPr>
            <w:r>
              <w:rPr>
                <w:rFonts w:ascii="Calibri" w:hAnsi="Calibri" w:cs="Calibri"/>
              </w:rPr>
              <w:t>Mauve musquée</w:t>
            </w:r>
          </w:p>
        </w:tc>
        <w:tc>
          <w:tcPr>
            <w:tcW w:w="0" w:type="auto"/>
            <w:shd w:val="clear" w:color="auto" w:fill="auto"/>
            <w:hideMark/>
          </w:tcPr>
          <w:p w14:paraId="3CDEEF1C" w14:textId="50637060"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3151CB1" wp14:editId="4CEA3797">
                  <wp:extent cx="447040" cy="571500"/>
                  <wp:effectExtent l="0" t="0" r="0" b="0"/>
                  <wp:docPr id="59" name="Image 59" descr="Malva moschata — Flora Batava — Volume v10.jp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88765" descr="Malva moschata — Flora Batava — Volume v10.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47040" cy="571500"/>
                          </a:xfrm>
                          <a:prstGeom prst="rect">
                            <a:avLst/>
                          </a:prstGeom>
                          <a:noFill/>
                          <a:ln>
                            <a:noFill/>
                          </a:ln>
                        </pic:spPr>
                      </pic:pic>
                    </a:graphicData>
                  </a:graphic>
                </wp:inline>
              </w:drawing>
            </w:r>
          </w:p>
        </w:tc>
        <w:tc>
          <w:tcPr>
            <w:tcW w:w="0" w:type="auto"/>
            <w:shd w:val="clear" w:color="auto" w:fill="auto"/>
          </w:tcPr>
          <w:p w14:paraId="3B4CA9A6" w14:textId="77777777" w:rsidR="00AF5E57" w:rsidRDefault="005260BE" w:rsidP="00AF5E57">
            <w:pPr>
              <w:jc w:val="left"/>
              <w:rPr>
                <w:rFonts w:ascii="Calibri" w:hAnsi="Calibri" w:cs="Calibri"/>
                <w:noProof/>
                <w:lang w:eastAsia="fr-BE"/>
              </w:rPr>
            </w:pPr>
            <w:r>
              <w:rPr>
                <w:rFonts w:ascii="Calibri" w:hAnsi="Calibri" w:cs="Calibri"/>
                <w:noProof/>
                <w:lang w:eastAsia="fr-BE"/>
              </w:rPr>
              <w:t>Lieu ensoleillé. Sens.</w:t>
            </w:r>
          </w:p>
          <w:p w14:paraId="2D3FBFEB" w14:textId="77777777" w:rsidR="005260BE" w:rsidRDefault="005260BE" w:rsidP="00AF5E57">
            <w:pPr>
              <w:jc w:val="left"/>
              <w:rPr>
                <w:rFonts w:ascii="Calibri" w:hAnsi="Calibri" w:cs="Calibri"/>
                <w:noProof/>
                <w:lang w:eastAsia="fr-BE"/>
              </w:rPr>
            </w:pPr>
            <w:r>
              <w:rPr>
                <w:rFonts w:ascii="Calibri" w:hAnsi="Calibri" w:cs="Calibri"/>
                <w:noProof/>
                <w:lang w:eastAsia="fr-BE"/>
              </w:rPr>
              <w:t>P : fleurs et feuilles en salade, 30g pendant un repas</w:t>
            </w:r>
          </w:p>
          <w:p w14:paraId="4F87DC50" w14:textId="0497904C" w:rsidR="005260BE" w:rsidRDefault="005260BE" w:rsidP="00AF5E57">
            <w:pPr>
              <w:jc w:val="left"/>
              <w:rPr>
                <w:rFonts w:ascii="Calibri" w:hAnsi="Calibri" w:cs="Calibri"/>
                <w:noProof/>
                <w:lang w:eastAsia="fr-BE"/>
              </w:rPr>
            </w:pPr>
            <w:r>
              <w:rPr>
                <w:rFonts w:ascii="Calibri" w:hAnsi="Calibri" w:cs="Calibri"/>
                <w:noProof/>
                <w:lang w:eastAsia="fr-BE"/>
              </w:rPr>
              <w:t>E : après 3j, toucher+3 et PdF-1</w:t>
            </w:r>
          </w:p>
        </w:tc>
      </w:tr>
      <w:tr w:rsidR="00AF5E57" w:rsidRPr="007B0C16" w14:paraId="6018E56A" w14:textId="77777777" w:rsidTr="005260BE">
        <w:tc>
          <w:tcPr>
            <w:tcW w:w="0" w:type="auto"/>
            <w:shd w:val="clear" w:color="auto" w:fill="auto"/>
            <w:vAlign w:val="center"/>
          </w:tcPr>
          <w:p w14:paraId="3C38D43D" w14:textId="35763633" w:rsidR="00AF5E57" w:rsidRPr="00AF5E57" w:rsidRDefault="00AF5E57" w:rsidP="00AF5E57">
            <w:pPr>
              <w:rPr>
                <w:rFonts w:ascii="Calibri" w:hAnsi="Calibri" w:cs="Calibri"/>
                <w:b/>
              </w:rPr>
            </w:pPr>
            <w:r w:rsidRPr="00AF5E57">
              <w:rPr>
                <w:rFonts w:ascii="Calibri" w:hAnsi="Calibri" w:cs="Calibri"/>
                <w:b/>
                <w:color w:val="000000"/>
                <w:szCs w:val="18"/>
              </w:rPr>
              <w:t>33</w:t>
            </w:r>
          </w:p>
        </w:tc>
        <w:tc>
          <w:tcPr>
            <w:tcW w:w="0" w:type="auto"/>
            <w:shd w:val="clear" w:color="auto" w:fill="auto"/>
            <w:vAlign w:val="center"/>
            <w:hideMark/>
          </w:tcPr>
          <w:p w14:paraId="6B32F03D" w14:textId="77777777" w:rsidR="00AF5E57" w:rsidRDefault="00AF5E57" w:rsidP="005260BE">
            <w:pPr>
              <w:jc w:val="left"/>
              <w:rPr>
                <w:rFonts w:ascii="Calibri" w:hAnsi="Calibri" w:cs="Calibri"/>
              </w:rPr>
            </w:pPr>
            <w:r>
              <w:rPr>
                <w:rFonts w:ascii="Calibri" w:hAnsi="Calibri" w:cs="Calibri"/>
              </w:rPr>
              <w:t>Menthe poivrée</w:t>
            </w:r>
          </w:p>
        </w:tc>
        <w:tc>
          <w:tcPr>
            <w:tcW w:w="0" w:type="auto"/>
            <w:shd w:val="clear" w:color="auto" w:fill="auto"/>
            <w:hideMark/>
          </w:tcPr>
          <w:p w14:paraId="1C374A53" w14:textId="3508E7C4"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431352F4" wp14:editId="14950C63">
                  <wp:extent cx="442595" cy="571500"/>
                  <wp:effectExtent l="0" t="0" r="0" b="0"/>
                  <wp:docPr id="57" name="Image 57" descr="Mentha × piperita - Köhler–s Medizinal-Pflanzen-095.jp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55746" descr="Mentha × piperita - Köhler–s Medizinal-Pflanzen-095.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42595" cy="571500"/>
                          </a:xfrm>
                          <a:prstGeom prst="rect">
                            <a:avLst/>
                          </a:prstGeom>
                          <a:noFill/>
                          <a:ln>
                            <a:noFill/>
                          </a:ln>
                        </pic:spPr>
                      </pic:pic>
                    </a:graphicData>
                  </a:graphic>
                </wp:inline>
              </w:drawing>
            </w:r>
          </w:p>
        </w:tc>
        <w:tc>
          <w:tcPr>
            <w:tcW w:w="0" w:type="auto"/>
            <w:shd w:val="clear" w:color="auto" w:fill="auto"/>
          </w:tcPr>
          <w:p w14:paraId="68D59012" w14:textId="77777777" w:rsidR="00AF5E57" w:rsidRDefault="00FA5454" w:rsidP="00AF5E57">
            <w:pPr>
              <w:jc w:val="left"/>
              <w:rPr>
                <w:rFonts w:ascii="Calibri" w:hAnsi="Calibri" w:cs="Calibri"/>
                <w:noProof/>
                <w:lang w:eastAsia="fr-BE"/>
              </w:rPr>
            </w:pPr>
            <w:r>
              <w:rPr>
                <w:rFonts w:ascii="Calibri" w:hAnsi="Calibri" w:cs="Calibri"/>
                <w:noProof/>
                <w:lang w:eastAsia="fr-BE"/>
              </w:rPr>
              <w:t>Respiration, digestion, neurones.</w:t>
            </w:r>
          </w:p>
          <w:p w14:paraId="32C2F09D" w14:textId="728621AC" w:rsidR="00FA5454" w:rsidRDefault="00FA5454" w:rsidP="00AF5E57">
            <w:pPr>
              <w:jc w:val="left"/>
              <w:rPr>
                <w:rFonts w:ascii="Calibri" w:hAnsi="Calibri" w:cs="Calibri"/>
                <w:noProof/>
                <w:lang w:eastAsia="fr-BE"/>
              </w:rPr>
            </w:pPr>
            <w:r>
              <w:rPr>
                <w:rFonts w:ascii="Calibri" w:hAnsi="Calibri" w:cs="Calibri"/>
                <w:noProof/>
                <w:lang w:eastAsia="fr-BE"/>
              </w:rPr>
              <w:t>P : en huile massée sur les tempes</w:t>
            </w:r>
          </w:p>
          <w:p w14:paraId="102B16DD" w14:textId="4DDB4068" w:rsidR="00FA5454" w:rsidRDefault="00FA5454" w:rsidP="00FA5454">
            <w:pPr>
              <w:jc w:val="left"/>
              <w:rPr>
                <w:rFonts w:ascii="Calibri" w:hAnsi="Calibri" w:cs="Calibri"/>
                <w:noProof/>
                <w:lang w:eastAsia="fr-BE"/>
              </w:rPr>
            </w:pPr>
            <w:r>
              <w:rPr>
                <w:rFonts w:ascii="Calibri" w:hAnsi="Calibri" w:cs="Calibri"/>
                <w:noProof/>
                <w:lang w:eastAsia="fr-BE"/>
              </w:rPr>
              <w:t xml:space="preserve">E : après 4h, En(sou)+3 pendant 8h, malus EN-1 </w:t>
            </w:r>
          </w:p>
        </w:tc>
      </w:tr>
      <w:tr w:rsidR="00AF5E57" w:rsidRPr="007B0C16" w14:paraId="0BD10BB0" w14:textId="77777777" w:rsidTr="005260BE">
        <w:tc>
          <w:tcPr>
            <w:tcW w:w="0" w:type="auto"/>
            <w:shd w:val="clear" w:color="auto" w:fill="auto"/>
            <w:vAlign w:val="center"/>
          </w:tcPr>
          <w:p w14:paraId="483B2DE4" w14:textId="06CC69DE" w:rsidR="00AF5E57" w:rsidRPr="00AF5E57" w:rsidRDefault="00AF5E57" w:rsidP="00AF5E57">
            <w:pPr>
              <w:rPr>
                <w:rFonts w:ascii="Calibri" w:hAnsi="Calibri" w:cs="Calibri"/>
                <w:b/>
              </w:rPr>
            </w:pPr>
            <w:r w:rsidRPr="00AF5E57">
              <w:rPr>
                <w:rFonts w:ascii="Calibri" w:hAnsi="Calibri" w:cs="Calibri"/>
                <w:b/>
                <w:color w:val="000000"/>
                <w:szCs w:val="18"/>
              </w:rPr>
              <w:t>34</w:t>
            </w:r>
          </w:p>
        </w:tc>
        <w:tc>
          <w:tcPr>
            <w:tcW w:w="0" w:type="auto"/>
            <w:shd w:val="clear" w:color="auto" w:fill="auto"/>
            <w:vAlign w:val="center"/>
            <w:hideMark/>
          </w:tcPr>
          <w:p w14:paraId="215C4D43" w14:textId="77777777" w:rsidR="00AF5E57" w:rsidRDefault="00AF5E57" w:rsidP="005260BE">
            <w:pPr>
              <w:jc w:val="left"/>
              <w:rPr>
                <w:rFonts w:ascii="Calibri" w:hAnsi="Calibri" w:cs="Calibri"/>
              </w:rPr>
            </w:pPr>
            <w:r>
              <w:rPr>
                <w:rFonts w:ascii="Calibri" w:hAnsi="Calibri" w:cs="Calibri"/>
              </w:rPr>
              <w:t>Moutarde blanche</w:t>
            </w:r>
          </w:p>
        </w:tc>
        <w:tc>
          <w:tcPr>
            <w:tcW w:w="0" w:type="auto"/>
            <w:shd w:val="clear" w:color="auto" w:fill="auto"/>
            <w:hideMark/>
          </w:tcPr>
          <w:p w14:paraId="6D0CB71D" w14:textId="28087057"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0C3B0EC8" wp14:editId="3E539859">
                  <wp:extent cx="457200" cy="571500"/>
                  <wp:effectExtent l="0" t="0" r="0" b="0"/>
                  <wp:docPr id="53" name="Image 53" descr="Sinapis alba - Köhler–s Medizinal-Pflanzen-265.jp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inapis alba - Köhler–s Medizinal-Pflanzen-265.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0" w:type="auto"/>
            <w:shd w:val="clear" w:color="auto" w:fill="auto"/>
          </w:tcPr>
          <w:p w14:paraId="2708379A" w14:textId="77777777" w:rsidR="00AF5E57" w:rsidRDefault="00FA5454" w:rsidP="00AF5E57">
            <w:pPr>
              <w:jc w:val="left"/>
              <w:rPr>
                <w:rFonts w:ascii="Calibri" w:hAnsi="Calibri" w:cs="Calibri"/>
                <w:noProof/>
                <w:lang w:eastAsia="fr-BE"/>
              </w:rPr>
            </w:pPr>
            <w:r>
              <w:rPr>
                <w:rFonts w:ascii="Calibri" w:hAnsi="Calibri" w:cs="Calibri"/>
                <w:noProof/>
                <w:lang w:eastAsia="fr-BE"/>
              </w:rPr>
              <w:t>Tonifiant, détoxification.</w:t>
            </w:r>
          </w:p>
          <w:p w14:paraId="7C1ABD63" w14:textId="77777777" w:rsidR="00FA5454" w:rsidRDefault="00FA5454" w:rsidP="00AF5E57">
            <w:pPr>
              <w:jc w:val="left"/>
              <w:rPr>
                <w:rFonts w:ascii="Calibri" w:hAnsi="Calibri" w:cs="Calibri"/>
                <w:noProof/>
                <w:lang w:eastAsia="fr-BE"/>
              </w:rPr>
            </w:pPr>
            <w:r>
              <w:rPr>
                <w:rFonts w:ascii="Calibri" w:hAnsi="Calibri" w:cs="Calibri"/>
                <w:noProof/>
                <w:lang w:eastAsia="fr-BE"/>
              </w:rPr>
              <w:t xml:space="preserve">P : graines pilées et </w:t>
            </w:r>
            <w:r w:rsidR="002201BB">
              <w:rPr>
                <w:rFonts w:ascii="Calibri" w:hAnsi="Calibri" w:cs="Calibri"/>
                <w:noProof/>
                <w:lang w:eastAsia="fr-BE"/>
              </w:rPr>
              <w:t>mise en baume + graisse</w:t>
            </w:r>
          </w:p>
          <w:p w14:paraId="1BD9C115" w14:textId="1A54581A" w:rsidR="002201BB" w:rsidRDefault="002201BB" w:rsidP="002201BB">
            <w:pPr>
              <w:jc w:val="left"/>
              <w:rPr>
                <w:rFonts w:ascii="Calibri" w:hAnsi="Calibri" w:cs="Calibri"/>
                <w:noProof/>
                <w:lang w:eastAsia="fr-BE"/>
              </w:rPr>
            </w:pPr>
            <w:r>
              <w:rPr>
                <w:rFonts w:ascii="Calibri" w:hAnsi="Calibri" w:cs="Calibri"/>
                <w:noProof/>
                <w:lang w:eastAsia="fr-BE"/>
              </w:rPr>
              <w:t>E : pendant 4h après, malus de Souffle après une charge ou un sprint-1</w:t>
            </w:r>
          </w:p>
        </w:tc>
      </w:tr>
      <w:tr w:rsidR="00AF5E57" w:rsidRPr="007B0C16" w14:paraId="45374EF2" w14:textId="77777777" w:rsidTr="005260BE">
        <w:tc>
          <w:tcPr>
            <w:tcW w:w="0" w:type="auto"/>
            <w:shd w:val="clear" w:color="auto" w:fill="auto"/>
            <w:vAlign w:val="center"/>
          </w:tcPr>
          <w:p w14:paraId="6DBA163B" w14:textId="62F7590C" w:rsidR="00AF5E57" w:rsidRPr="00AF5E57" w:rsidRDefault="00AF5E57" w:rsidP="00AF5E57">
            <w:pPr>
              <w:rPr>
                <w:rFonts w:ascii="Calibri" w:hAnsi="Calibri" w:cs="Calibri"/>
                <w:b/>
              </w:rPr>
            </w:pPr>
            <w:r w:rsidRPr="00AF5E57">
              <w:rPr>
                <w:rFonts w:ascii="Calibri" w:hAnsi="Calibri" w:cs="Calibri"/>
                <w:b/>
                <w:color w:val="000000"/>
                <w:szCs w:val="18"/>
              </w:rPr>
              <w:t>35</w:t>
            </w:r>
          </w:p>
        </w:tc>
        <w:tc>
          <w:tcPr>
            <w:tcW w:w="0" w:type="auto"/>
            <w:shd w:val="clear" w:color="auto" w:fill="auto"/>
            <w:vAlign w:val="center"/>
            <w:hideMark/>
          </w:tcPr>
          <w:p w14:paraId="16F3D796" w14:textId="77777777" w:rsidR="00AF5E57" w:rsidRDefault="00AF5E57" w:rsidP="005260BE">
            <w:pPr>
              <w:jc w:val="left"/>
              <w:rPr>
                <w:rFonts w:ascii="Calibri" w:hAnsi="Calibri" w:cs="Calibri"/>
              </w:rPr>
            </w:pPr>
            <w:r>
              <w:rPr>
                <w:rFonts w:ascii="Calibri" w:hAnsi="Calibri" w:cs="Calibri"/>
              </w:rPr>
              <w:t>Oignon</w:t>
            </w:r>
          </w:p>
        </w:tc>
        <w:tc>
          <w:tcPr>
            <w:tcW w:w="0" w:type="auto"/>
            <w:shd w:val="clear" w:color="auto" w:fill="auto"/>
            <w:hideMark/>
          </w:tcPr>
          <w:p w14:paraId="23A25C9A" w14:textId="22B18665"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50B2D10B" wp14:editId="49D59B3E">
                  <wp:extent cx="323215" cy="571500"/>
                  <wp:effectExtent l="0" t="0" r="635" b="0"/>
                  <wp:docPr id="52" name="Image 52" descr="Kromuon 185v Dioscoride Vienne.pn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romuon 185v Dioscoride Vienne.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23215" cy="571500"/>
                          </a:xfrm>
                          <a:prstGeom prst="rect">
                            <a:avLst/>
                          </a:prstGeom>
                          <a:noFill/>
                          <a:ln>
                            <a:noFill/>
                          </a:ln>
                        </pic:spPr>
                      </pic:pic>
                    </a:graphicData>
                  </a:graphic>
                </wp:inline>
              </w:drawing>
            </w:r>
          </w:p>
        </w:tc>
        <w:tc>
          <w:tcPr>
            <w:tcW w:w="0" w:type="auto"/>
            <w:shd w:val="clear" w:color="auto" w:fill="auto"/>
          </w:tcPr>
          <w:p w14:paraId="07888E7A" w14:textId="77777777" w:rsidR="00AF5E57" w:rsidRDefault="002201BB" w:rsidP="00AF5E57">
            <w:pPr>
              <w:jc w:val="left"/>
              <w:rPr>
                <w:rFonts w:ascii="Calibri" w:hAnsi="Calibri" w:cs="Calibri"/>
                <w:noProof/>
                <w:lang w:eastAsia="fr-BE"/>
              </w:rPr>
            </w:pPr>
            <w:r>
              <w:rPr>
                <w:rFonts w:ascii="Calibri" w:hAnsi="Calibri" w:cs="Calibri"/>
                <w:noProof/>
                <w:lang w:eastAsia="fr-BE"/>
              </w:rPr>
              <w:t>Peau, irritation, os, cheveux.</w:t>
            </w:r>
          </w:p>
          <w:p w14:paraId="2DAD2BD3" w14:textId="77777777" w:rsidR="002201BB" w:rsidRDefault="002201BB" w:rsidP="00AF5E57">
            <w:pPr>
              <w:jc w:val="left"/>
              <w:rPr>
                <w:rFonts w:ascii="Calibri" w:hAnsi="Calibri" w:cs="Calibri"/>
                <w:noProof/>
                <w:lang w:eastAsia="fr-BE"/>
              </w:rPr>
            </w:pPr>
            <w:r>
              <w:rPr>
                <w:rFonts w:ascii="Calibri" w:hAnsi="Calibri" w:cs="Calibri"/>
                <w:noProof/>
                <w:lang w:eastAsia="fr-BE"/>
              </w:rPr>
              <w:t>P : 50g à manger cru</w:t>
            </w:r>
          </w:p>
          <w:p w14:paraId="26C741E2" w14:textId="2F439967" w:rsidR="002201BB" w:rsidRDefault="002201BB" w:rsidP="00AF5E57">
            <w:pPr>
              <w:jc w:val="left"/>
              <w:rPr>
                <w:rFonts w:ascii="Calibri" w:hAnsi="Calibri" w:cs="Calibri"/>
                <w:noProof/>
                <w:lang w:eastAsia="fr-BE"/>
              </w:rPr>
            </w:pPr>
            <w:r>
              <w:rPr>
                <w:rFonts w:ascii="Calibri" w:hAnsi="Calibri" w:cs="Calibri"/>
                <w:noProof/>
                <w:lang w:eastAsia="fr-BE"/>
              </w:rPr>
              <w:t>E : après 10j, malus Toucher/2, test monter maximum Ap+3, CR Fracture-2</w:t>
            </w:r>
          </w:p>
        </w:tc>
      </w:tr>
      <w:tr w:rsidR="00AF5E57" w:rsidRPr="007B0C16" w14:paraId="4F16157E" w14:textId="77777777" w:rsidTr="005260BE">
        <w:tc>
          <w:tcPr>
            <w:tcW w:w="0" w:type="auto"/>
            <w:shd w:val="clear" w:color="auto" w:fill="auto"/>
            <w:vAlign w:val="center"/>
          </w:tcPr>
          <w:p w14:paraId="75DC7D91" w14:textId="57363FB2" w:rsidR="00AF5E57" w:rsidRPr="00AF5E57" w:rsidRDefault="00AF5E57" w:rsidP="00AF5E57">
            <w:pPr>
              <w:rPr>
                <w:rFonts w:ascii="Calibri" w:hAnsi="Calibri" w:cs="Calibri"/>
                <w:b/>
              </w:rPr>
            </w:pPr>
            <w:r w:rsidRPr="00AF5E57">
              <w:rPr>
                <w:rFonts w:ascii="Calibri" w:hAnsi="Calibri" w:cs="Calibri"/>
                <w:b/>
                <w:color w:val="000000"/>
                <w:szCs w:val="18"/>
              </w:rPr>
              <w:t>36</w:t>
            </w:r>
          </w:p>
        </w:tc>
        <w:tc>
          <w:tcPr>
            <w:tcW w:w="0" w:type="auto"/>
            <w:shd w:val="clear" w:color="auto" w:fill="auto"/>
            <w:vAlign w:val="center"/>
            <w:hideMark/>
          </w:tcPr>
          <w:p w14:paraId="26CA13D8" w14:textId="77777777" w:rsidR="00AF5E57" w:rsidRDefault="00AF5E57" w:rsidP="005260BE">
            <w:pPr>
              <w:jc w:val="left"/>
              <w:rPr>
                <w:rFonts w:ascii="Calibri" w:hAnsi="Calibri" w:cs="Calibri"/>
              </w:rPr>
            </w:pPr>
            <w:r>
              <w:rPr>
                <w:rFonts w:ascii="Calibri" w:hAnsi="Calibri" w:cs="Calibri"/>
              </w:rPr>
              <w:t>Panais</w:t>
            </w:r>
          </w:p>
        </w:tc>
        <w:tc>
          <w:tcPr>
            <w:tcW w:w="0" w:type="auto"/>
            <w:shd w:val="clear" w:color="auto" w:fill="auto"/>
            <w:hideMark/>
          </w:tcPr>
          <w:p w14:paraId="31681C29" w14:textId="5BF6F9B8"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70A6A49" wp14:editId="556D44D8">
                  <wp:extent cx="382905" cy="571500"/>
                  <wp:effectExtent l="0" t="0" r="0" b="0"/>
                  <wp:docPr id="51" name="Image 51" descr="Pastinaca sativa Sturm28.jp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174569" descr="Pastinaca sativa Sturm28.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2905" cy="571500"/>
                          </a:xfrm>
                          <a:prstGeom prst="rect">
                            <a:avLst/>
                          </a:prstGeom>
                          <a:noFill/>
                          <a:ln>
                            <a:noFill/>
                          </a:ln>
                        </pic:spPr>
                      </pic:pic>
                    </a:graphicData>
                  </a:graphic>
                </wp:inline>
              </w:drawing>
            </w:r>
          </w:p>
        </w:tc>
        <w:tc>
          <w:tcPr>
            <w:tcW w:w="0" w:type="auto"/>
            <w:shd w:val="clear" w:color="auto" w:fill="auto"/>
          </w:tcPr>
          <w:p w14:paraId="4A7E2C61" w14:textId="77777777" w:rsidR="00AF5E57" w:rsidRDefault="002201BB" w:rsidP="00AF5E57">
            <w:pPr>
              <w:jc w:val="left"/>
              <w:rPr>
                <w:rFonts w:ascii="Calibri" w:hAnsi="Calibri" w:cs="Calibri"/>
                <w:noProof/>
                <w:lang w:eastAsia="fr-BE"/>
              </w:rPr>
            </w:pPr>
            <w:r>
              <w:rPr>
                <w:rFonts w:ascii="Calibri" w:hAnsi="Calibri" w:cs="Calibri"/>
                <w:noProof/>
                <w:lang w:eastAsia="fr-BE"/>
              </w:rPr>
              <w:t>Énergie.</w:t>
            </w:r>
          </w:p>
          <w:p w14:paraId="607521D9" w14:textId="008CE9BB" w:rsidR="002201BB" w:rsidRDefault="002201BB" w:rsidP="002201BB">
            <w:pPr>
              <w:jc w:val="left"/>
              <w:rPr>
                <w:rFonts w:ascii="Calibri" w:hAnsi="Calibri" w:cs="Calibri"/>
                <w:noProof/>
                <w:lang w:eastAsia="fr-BE"/>
              </w:rPr>
            </w:pPr>
            <w:r>
              <w:rPr>
                <w:rFonts w:ascii="Calibri" w:hAnsi="Calibri" w:cs="Calibri"/>
                <w:noProof/>
                <w:lang w:eastAsia="fr-BE"/>
              </w:rPr>
              <w:t>P : racine cuite ou crue, 100g/j</w:t>
            </w:r>
          </w:p>
          <w:p w14:paraId="020D30CF" w14:textId="22095A5A" w:rsidR="002201BB" w:rsidRDefault="002201BB" w:rsidP="002201BB">
            <w:pPr>
              <w:jc w:val="left"/>
              <w:rPr>
                <w:rFonts w:ascii="Calibri" w:hAnsi="Calibri" w:cs="Calibri"/>
                <w:noProof/>
                <w:lang w:eastAsia="fr-BE"/>
              </w:rPr>
            </w:pPr>
            <w:r>
              <w:rPr>
                <w:rFonts w:ascii="Calibri" w:hAnsi="Calibri" w:cs="Calibri"/>
                <w:noProof/>
                <w:lang w:eastAsia="fr-BE"/>
              </w:rPr>
              <w:t>E : après 5j, un tRP sur CS vaut un tRN</w:t>
            </w:r>
          </w:p>
        </w:tc>
      </w:tr>
      <w:tr w:rsidR="00AF5E57" w:rsidRPr="007B0C16" w14:paraId="2B2282E6" w14:textId="77777777" w:rsidTr="005260BE">
        <w:tc>
          <w:tcPr>
            <w:tcW w:w="0" w:type="auto"/>
            <w:shd w:val="clear" w:color="auto" w:fill="auto"/>
            <w:vAlign w:val="center"/>
          </w:tcPr>
          <w:p w14:paraId="420CAFE2" w14:textId="5C88D666" w:rsidR="00AF5E57" w:rsidRPr="00AF5E57" w:rsidRDefault="00AF5E57" w:rsidP="00AF5E57">
            <w:pPr>
              <w:rPr>
                <w:rFonts w:ascii="Calibri" w:hAnsi="Calibri" w:cs="Calibri"/>
                <w:b/>
              </w:rPr>
            </w:pPr>
            <w:r w:rsidRPr="00AF5E57">
              <w:rPr>
                <w:rFonts w:ascii="Calibri" w:hAnsi="Calibri" w:cs="Calibri"/>
                <w:b/>
                <w:color w:val="000000"/>
                <w:szCs w:val="18"/>
              </w:rPr>
              <w:t>37</w:t>
            </w:r>
          </w:p>
        </w:tc>
        <w:tc>
          <w:tcPr>
            <w:tcW w:w="0" w:type="auto"/>
            <w:shd w:val="clear" w:color="auto" w:fill="auto"/>
            <w:vAlign w:val="center"/>
            <w:hideMark/>
          </w:tcPr>
          <w:p w14:paraId="7BC4368F" w14:textId="77777777" w:rsidR="00AF5E57" w:rsidRDefault="00AF5E57" w:rsidP="005260BE">
            <w:pPr>
              <w:jc w:val="left"/>
              <w:rPr>
                <w:rFonts w:ascii="Calibri" w:hAnsi="Calibri" w:cs="Calibri"/>
              </w:rPr>
            </w:pPr>
            <w:r>
              <w:rPr>
                <w:rFonts w:ascii="Calibri" w:hAnsi="Calibri" w:cs="Calibri"/>
              </w:rPr>
              <w:t>Persil</w:t>
            </w:r>
          </w:p>
        </w:tc>
        <w:tc>
          <w:tcPr>
            <w:tcW w:w="0" w:type="auto"/>
            <w:shd w:val="clear" w:color="auto" w:fill="auto"/>
            <w:hideMark/>
          </w:tcPr>
          <w:p w14:paraId="316DF467" w14:textId="45222960"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3BADEE9E" wp14:editId="22B64282">
                  <wp:extent cx="392430" cy="571500"/>
                  <wp:effectExtent l="0" t="0" r="7620" b="0"/>
                  <wp:docPr id="49" name="Image 49" descr="137 Petroselinum sativum Hoffm.jp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722379" descr="137 Petroselinum sativum Hoffm.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92430" cy="571500"/>
                          </a:xfrm>
                          <a:prstGeom prst="rect">
                            <a:avLst/>
                          </a:prstGeom>
                          <a:noFill/>
                          <a:ln>
                            <a:noFill/>
                          </a:ln>
                        </pic:spPr>
                      </pic:pic>
                    </a:graphicData>
                  </a:graphic>
                </wp:inline>
              </w:drawing>
            </w:r>
          </w:p>
        </w:tc>
        <w:tc>
          <w:tcPr>
            <w:tcW w:w="0" w:type="auto"/>
            <w:shd w:val="clear" w:color="auto" w:fill="auto"/>
          </w:tcPr>
          <w:p w14:paraId="6A7BA43F" w14:textId="77777777" w:rsidR="00AF5E57" w:rsidRDefault="002201BB" w:rsidP="00AF5E57">
            <w:pPr>
              <w:jc w:val="left"/>
              <w:rPr>
                <w:rFonts w:ascii="Calibri" w:hAnsi="Calibri" w:cs="Calibri"/>
                <w:noProof/>
                <w:lang w:eastAsia="fr-BE"/>
              </w:rPr>
            </w:pPr>
            <w:r>
              <w:rPr>
                <w:rFonts w:ascii="Calibri" w:hAnsi="Calibri" w:cs="Calibri"/>
                <w:noProof/>
                <w:lang w:eastAsia="fr-BE"/>
              </w:rPr>
              <w:t xml:space="preserve">Cicatrisation, </w:t>
            </w:r>
            <w:r w:rsidR="005847D0">
              <w:rPr>
                <w:rFonts w:ascii="Calibri" w:hAnsi="Calibri" w:cs="Calibri"/>
                <w:noProof/>
                <w:lang w:eastAsia="fr-BE"/>
              </w:rPr>
              <w:t>règles.</w:t>
            </w:r>
          </w:p>
          <w:p w14:paraId="6CFBBCE8" w14:textId="77777777" w:rsidR="005847D0" w:rsidRDefault="005847D0" w:rsidP="00AF5E57">
            <w:pPr>
              <w:jc w:val="left"/>
              <w:rPr>
                <w:rFonts w:ascii="Calibri" w:hAnsi="Calibri" w:cs="Calibri"/>
                <w:noProof/>
                <w:lang w:eastAsia="fr-BE"/>
              </w:rPr>
            </w:pPr>
            <w:r>
              <w:rPr>
                <w:rFonts w:ascii="Calibri" w:hAnsi="Calibri" w:cs="Calibri"/>
                <w:noProof/>
                <w:lang w:eastAsia="fr-BE"/>
              </w:rPr>
              <w:t>P : 5g cru avec PdN</w:t>
            </w:r>
          </w:p>
          <w:p w14:paraId="29990D0C" w14:textId="77777777" w:rsidR="005847D0" w:rsidRDefault="005847D0" w:rsidP="00AF5E57">
            <w:pPr>
              <w:jc w:val="left"/>
              <w:rPr>
                <w:rFonts w:ascii="Calibri" w:hAnsi="Calibri" w:cs="Calibri"/>
                <w:noProof/>
                <w:lang w:eastAsia="fr-BE"/>
              </w:rPr>
            </w:pPr>
            <w:r>
              <w:rPr>
                <w:rFonts w:ascii="Calibri" w:hAnsi="Calibri" w:cs="Calibri"/>
                <w:noProof/>
                <w:lang w:eastAsia="fr-BE"/>
              </w:rPr>
              <w:t>E : après 10j, une CS réussie donne +1 blessure T récupérée</w:t>
            </w:r>
          </w:p>
          <w:p w14:paraId="6245CEFC" w14:textId="0DD93E10" w:rsidR="005847D0" w:rsidRDefault="005847D0" w:rsidP="005847D0">
            <w:pPr>
              <w:jc w:val="left"/>
              <w:rPr>
                <w:rFonts w:ascii="Calibri" w:hAnsi="Calibri" w:cs="Calibri"/>
                <w:noProof/>
                <w:lang w:eastAsia="fr-BE"/>
              </w:rPr>
            </w:pPr>
            <w:r>
              <w:rPr>
                <w:rFonts w:ascii="Calibri" w:hAnsi="Calibri" w:cs="Calibri"/>
                <w:noProof/>
                <w:lang w:eastAsia="fr-BE"/>
              </w:rPr>
              <w:t>E : double bonus pour les femmes</w:t>
            </w:r>
          </w:p>
        </w:tc>
      </w:tr>
      <w:tr w:rsidR="00AF5E57" w:rsidRPr="007B0C16" w14:paraId="33F7954B" w14:textId="77777777" w:rsidTr="005260BE">
        <w:tc>
          <w:tcPr>
            <w:tcW w:w="0" w:type="auto"/>
            <w:shd w:val="clear" w:color="auto" w:fill="auto"/>
            <w:vAlign w:val="center"/>
          </w:tcPr>
          <w:p w14:paraId="660473DD" w14:textId="78F2C216" w:rsidR="00AF5E57" w:rsidRPr="00AF5E57" w:rsidRDefault="00AF5E57" w:rsidP="00AF5E57">
            <w:pPr>
              <w:rPr>
                <w:rFonts w:ascii="Calibri" w:hAnsi="Calibri" w:cs="Calibri"/>
                <w:b/>
              </w:rPr>
            </w:pPr>
            <w:r w:rsidRPr="00AF5E57">
              <w:rPr>
                <w:rFonts w:ascii="Calibri" w:hAnsi="Calibri" w:cs="Calibri"/>
                <w:b/>
                <w:color w:val="000000"/>
                <w:szCs w:val="18"/>
              </w:rPr>
              <w:t>38</w:t>
            </w:r>
          </w:p>
        </w:tc>
        <w:tc>
          <w:tcPr>
            <w:tcW w:w="0" w:type="auto"/>
            <w:shd w:val="clear" w:color="auto" w:fill="auto"/>
            <w:vAlign w:val="center"/>
            <w:hideMark/>
          </w:tcPr>
          <w:p w14:paraId="53DDDBF8" w14:textId="77777777" w:rsidR="00AF5E57" w:rsidRDefault="00AF5E57" w:rsidP="005260BE">
            <w:pPr>
              <w:jc w:val="left"/>
              <w:rPr>
                <w:rFonts w:ascii="Calibri" w:hAnsi="Calibri" w:cs="Calibri"/>
              </w:rPr>
            </w:pPr>
            <w:r>
              <w:rPr>
                <w:rFonts w:ascii="Calibri" w:hAnsi="Calibri" w:cs="Calibri"/>
              </w:rPr>
              <w:t>Poireau</w:t>
            </w:r>
          </w:p>
        </w:tc>
        <w:tc>
          <w:tcPr>
            <w:tcW w:w="0" w:type="auto"/>
            <w:shd w:val="clear" w:color="auto" w:fill="auto"/>
            <w:hideMark/>
          </w:tcPr>
          <w:p w14:paraId="014CAE83" w14:textId="55B01A31"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AA7E4E3" wp14:editId="1F6736DA">
                  <wp:extent cx="382905" cy="571500"/>
                  <wp:effectExtent l="0" t="0" r="0" b="0"/>
                  <wp:docPr id="47" name="Image 47" descr="Purjolök, Iduns kokbok.jpg">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275908" descr="Purjolök, Iduns kokbok.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2905" cy="571500"/>
                          </a:xfrm>
                          <a:prstGeom prst="rect">
                            <a:avLst/>
                          </a:prstGeom>
                          <a:noFill/>
                          <a:ln>
                            <a:noFill/>
                          </a:ln>
                        </pic:spPr>
                      </pic:pic>
                    </a:graphicData>
                  </a:graphic>
                </wp:inline>
              </w:drawing>
            </w:r>
          </w:p>
        </w:tc>
        <w:tc>
          <w:tcPr>
            <w:tcW w:w="0" w:type="auto"/>
            <w:shd w:val="clear" w:color="auto" w:fill="auto"/>
          </w:tcPr>
          <w:p w14:paraId="72B502EC" w14:textId="77777777" w:rsidR="00AF5E57" w:rsidRDefault="005847D0" w:rsidP="00AF5E57">
            <w:pPr>
              <w:jc w:val="left"/>
              <w:rPr>
                <w:rFonts w:ascii="Calibri" w:hAnsi="Calibri" w:cs="Calibri"/>
                <w:noProof/>
                <w:lang w:eastAsia="fr-BE"/>
              </w:rPr>
            </w:pPr>
            <w:r>
              <w:rPr>
                <w:rFonts w:ascii="Calibri" w:hAnsi="Calibri" w:cs="Calibri"/>
                <w:noProof/>
                <w:lang w:eastAsia="fr-BE"/>
              </w:rPr>
              <w:t>Rassasiant, diurétique, protection.</w:t>
            </w:r>
          </w:p>
          <w:p w14:paraId="5817C91D" w14:textId="77777777" w:rsidR="005847D0" w:rsidRDefault="005847D0" w:rsidP="00AF5E57">
            <w:pPr>
              <w:jc w:val="left"/>
              <w:rPr>
                <w:rFonts w:ascii="Calibri" w:hAnsi="Calibri" w:cs="Calibri"/>
                <w:noProof/>
                <w:lang w:eastAsia="fr-BE"/>
              </w:rPr>
            </w:pPr>
            <w:r>
              <w:rPr>
                <w:rFonts w:ascii="Calibri" w:hAnsi="Calibri" w:cs="Calibri"/>
                <w:noProof/>
                <w:lang w:eastAsia="fr-BE"/>
              </w:rPr>
              <w:t>P : 100g cru ou cuit avec 2 PdN</w:t>
            </w:r>
          </w:p>
          <w:p w14:paraId="75CF7CE7" w14:textId="1C15BE4E" w:rsidR="005847D0" w:rsidRDefault="005847D0" w:rsidP="00AF5E57">
            <w:pPr>
              <w:jc w:val="left"/>
              <w:rPr>
                <w:rFonts w:ascii="Calibri" w:hAnsi="Calibri" w:cs="Calibri"/>
                <w:noProof/>
                <w:lang w:eastAsia="fr-BE"/>
              </w:rPr>
            </w:pPr>
            <w:r>
              <w:rPr>
                <w:rFonts w:ascii="Calibri" w:hAnsi="Calibri" w:cs="Calibri"/>
                <w:noProof/>
                <w:lang w:eastAsia="fr-BE"/>
              </w:rPr>
              <w:t xml:space="preserve">E : pas besoin de PdN de plus, </w:t>
            </w:r>
          </w:p>
        </w:tc>
      </w:tr>
      <w:tr w:rsidR="00AF5E57" w:rsidRPr="007B0C16" w14:paraId="3EFAF5E8" w14:textId="77777777" w:rsidTr="005260BE">
        <w:tc>
          <w:tcPr>
            <w:tcW w:w="0" w:type="auto"/>
            <w:shd w:val="clear" w:color="auto" w:fill="auto"/>
            <w:vAlign w:val="center"/>
          </w:tcPr>
          <w:p w14:paraId="3C272880" w14:textId="4556695D" w:rsidR="00AF5E57" w:rsidRPr="00AF5E57" w:rsidRDefault="00AF5E57" w:rsidP="00AF5E57">
            <w:pPr>
              <w:rPr>
                <w:rFonts w:ascii="Calibri" w:hAnsi="Calibri" w:cs="Calibri"/>
                <w:b/>
              </w:rPr>
            </w:pPr>
            <w:r w:rsidRPr="00AF5E57">
              <w:rPr>
                <w:rFonts w:ascii="Calibri" w:hAnsi="Calibri" w:cs="Calibri"/>
                <w:b/>
                <w:color w:val="000000"/>
                <w:szCs w:val="18"/>
              </w:rPr>
              <w:lastRenderedPageBreak/>
              <w:t>39</w:t>
            </w:r>
          </w:p>
        </w:tc>
        <w:tc>
          <w:tcPr>
            <w:tcW w:w="0" w:type="auto"/>
            <w:shd w:val="clear" w:color="auto" w:fill="auto"/>
            <w:vAlign w:val="center"/>
            <w:hideMark/>
          </w:tcPr>
          <w:p w14:paraId="45499090" w14:textId="77777777" w:rsidR="00AF5E57" w:rsidRDefault="00AF5E57" w:rsidP="005260BE">
            <w:pPr>
              <w:jc w:val="left"/>
              <w:rPr>
                <w:rFonts w:ascii="Calibri" w:hAnsi="Calibri" w:cs="Calibri"/>
              </w:rPr>
            </w:pPr>
            <w:r>
              <w:rPr>
                <w:rFonts w:ascii="Calibri" w:hAnsi="Calibri" w:cs="Calibri"/>
              </w:rPr>
              <w:t>Pois</w:t>
            </w:r>
          </w:p>
        </w:tc>
        <w:tc>
          <w:tcPr>
            <w:tcW w:w="0" w:type="auto"/>
            <w:shd w:val="clear" w:color="auto" w:fill="auto"/>
            <w:hideMark/>
          </w:tcPr>
          <w:p w14:paraId="323BCAE4" w14:textId="1329B597"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3604A8DD" wp14:editId="12B3B4BF">
                  <wp:extent cx="362585" cy="571500"/>
                  <wp:effectExtent l="0" t="0" r="0" b="0"/>
                  <wp:docPr id="46" name="Image 46" descr="Illustration Pisum sativum0.jp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456677" descr="Illustration Pisum sativum0.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2585" cy="571500"/>
                          </a:xfrm>
                          <a:prstGeom prst="rect">
                            <a:avLst/>
                          </a:prstGeom>
                          <a:noFill/>
                          <a:ln>
                            <a:noFill/>
                          </a:ln>
                        </pic:spPr>
                      </pic:pic>
                    </a:graphicData>
                  </a:graphic>
                </wp:inline>
              </w:drawing>
            </w:r>
          </w:p>
        </w:tc>
        <w:tc>
          <w:tcPr>
            <w:tcW w:w="0" w:type="auto"/>
            <w:shd w:val="clear" w:color="auto" w:fill="auto"/>
          </w:tcPr>
          <w:p w14:paraId="5AE21772" w14:textId="77777777" w:rsidR="00AF5E57" w:rsidRDefault="00A31061" w:rsidP="00AF5E57">
            <w:pPr>
              <w:jc w:val="left"/>
              <w:rPr>
                <w:rFonts w:ascii="Calibri" w:hAnsi="Calibri" w:cs="Calibri"/>
                <w:noProof/>
                <w:lang w:eastAsia="fr-BE"/>
              </w:rPr>
            </w:pPr>
            <w:r>
              <w:rPr>
                <w:rFonts w:ascii="Calibri" w:hAnsi="Calibri" w:cs="Calibri"/>
                <w:noProof/>
                <w:lang w:eastAsia="fr-BE"/>
              </w:rPr>
              <w:t>Cœur, âge, maladie.</w:t>
            </w:r>
          </w:p>
          <w:p w14:paraId="7D243098" w14:textId="77777777" w:rsidR="00A31061" w:rsidRDefault="00A31061" w:rsidP="00AF5E57">
            <w:pPr>
              <w:jc w:val="left"/>
              <w:rPr>
                <w:rFonts w:ascii="Calibri" w:hAnsi="Calibri" w:cs="Calibri"/>
                <w:noProof/>
                <w:lang w:eastAsia="fr-BE"/>
              </w:rPr>
            </w:pPr>
            <w:r>
              <w:rPr>
                <w:rFonts w:ascii="Calibri" w:hAnsi="Calibri" w:cs="Calibri"/>
                <w:noProof/>
                <w:lang w:eastAsia="fr-BE"/>
              </w:rPr>
              <w:t>P : 100g cuits à chaque repas</w:t>
            </w:r>
          </w:p>
          <w:p w14:paraId="3AE359DB" w14:textId="0A9F8BB2" w:rsidR="00A31061" w:rsidRDefault="00A31061" w:rsidP="00AF5E57">
            <w:pPr>
              <w:jc w:val="left"/>
              <w:rPr>
                <w:rFonts w:ascii="Calibri" w:hAnsi="Calibri" w:cs="Calibri"/>
                <w:noProof/>
                <w:lang w:eastAsia="fr-BE"/>
              </w:rPr>
            </w:pPr>
            <w:r>
              <w:rPr>
                <w:rFonts w:ascii="Calibri" w:hAnsi="Calibri" w:cs="Calibri"/>
                <w:noProof/>
                <w:lang w:eastAsia="fr-BE"/>
              </w:rPr>
              <w:t>E : après 10j, CR de tomber malade-1, immunité 2% à l’âge</w:t>
            </w:r>
          </w:p>
        </w:tc>
      </w:tr>
      <w:tr w:rsidR="00AF5E57" w:rsidRPr="007B0C16" w14:paraId="601F469C" w14:textId="77777777" w:rsidTr="005260BE">
        <w:tc>
          <w:tcPr>
            <w:tcW w:w="0" w:type="auto"/>
            <w:shd w:val="clear" w:color="auto" w:fill="auto"/>
            <w:vAlign w:val="center"/>
          </w:tcPr>
          <w:p w14:paraId="7050BC73" w14:textId="02975058" w:rsidR="00AF5E57" w:rsidRPr="00AF5E57" w:rsidRDefault="00AF5E57" w:rsidP="00AF5E57">
            <w:pPr>
              <w:rPr>
                <w:rFonts w:ascii="Calibri" w:hAnsi="Calibri" w:cs="Calibri"/>
                <w:b/>
              </w:rPr>
            </w:pPr>
            <w:r w:rsidRPr="00AF5E57">
              <w:rPr>
                <w:rFonts w:ascii="Calibri" w:hAnsi="Calibri" w:cs="Calibri"/>
                <w:b/>
                <w:color w:val="000000"/>
                <w:szCs w:val="18"/>
              </w:rPr>
              <w:t>40</w:t>
            </w:r>
          </w:p>
        </w:tc>
        <w:tc>
          <w:tcPr>
            <w:tcW w:w="0" w:type="auto"/>
            <w:shd w:val="clear" w:color="auto" w:fill="auto"/>
            <w:vAlign w:val="center"/>
            <w:hideMark/>
          </w:tcPr>
          <w:p w14:paraId="645A886D" w14:textId="77777777" w:rsidR="00AF5E57" w:rsidRDefault="00AF5E57" w:rsidP="005260BE">
            <w:pPr>
              <w:jc w:val="left"/>
              <w:rPr>
                <w:rFonts w:ascii="Calibri" w:hAnsi="Calibri" w:cs="Calibri"/>
              </w:rPr>
            </w:pPr>
            <w:r>
              <w:rPr>
                <w:rFonts w:ascii="Calibri" w:hAnsi="Calibri" w:cs="Calibri"/>
              </w:rPr>
              <w:t>Radis</w:t>
            </w:r>
          </w:p>
        </w:tc>
        <w:tc>
          <w:tcPr>
            <w:tcW w:w="0" w:type="auto"/>
            <w:shd w:val="clear" w:color="auto" w:fill="auto"/>
            <w:hideMark/>
          </w:tcPr>
          <w:p w14:paraId="0030B929" w14:textId="1075F3BE"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EB203E4" wp14:editId="13DFEC39">
                  <wp:extent cx="407670" cy="571500"/>
                  <wp:effectExtent l="0" t="0" r="0" b="0"/>
                  <wp:docPr id="40" name="Image 40" descr="Radis violet gros d'hiver Vilmorin-Andrieux 1883.png">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040918" descr="Radis violet gros d'hiver Vilmorin-Andrieux 1883.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7670" cy="571500"/>
                          </a:xfrm>
                          <a:prstGeom prst="rect">
                            <a:avLst/>
                          </a:prstGeom>
                          <a:noFill/>
                          <a:ln>
                            <a:noFill/>
                          </a:ln>
                        </pic:spPr>
                      </pic:pic>
                    </a:graphicData>
                  </a:graphic>
                </wp:inline>
              </w:drawing>
            </w:r>
          </w:p>
        </w:tc>
        <w:tc>
          <w:tcPr>
            <w:tcW w:w="0" w:type="auto"/>
            <w:shd w:val="clear" w:color="auto" w:fill="auto"/>
          </w:tcPr>
          <w:p w14:paraId="1265C927" w14:textId="77777777" w:rsidR="00AF5E57" w:rsidRDefault="00A31061" w:rsidP="00AF5E57">
            <w:pPr>
              <w:jc w:val="left"/>
              <w:rPr>
                <w:rFonts w:ascii="Calibri" w:hAnsi="Calibri" w:cs="Calibri"/>
                <w:noProof/>
                <w:lang w:eastAsia="fr-BE"/>
              </w:rPr>
            </w:pPr>
            <w:r>
              <w:rPr>
                <w:rFonts w:ascii="Calibri" w:hAnsi="Calibri" w:cs="Calibri"/>
                <w:noProof/>
                <w:lang w:eastAsia="fr-BE"/>
              </w:rPr>
              <w:t>Immunité, métabolisme.</w:t>
            </w:r>
          </w:p>
          <w:p w14:paraId="516514F9" w14:textId="77777777" w:rsidR="00A31061" w:rsidRDefault="00A31061" w:rsidP="00AF5E57">
            <w:pPr>
              <w:jc w:val="left"/>
              <w:rPr>
                <w:rFonts w:ascii="Calibri" w:hAnsi="Calibri" w:cs="Calibri"/>
                <w:noProof/>
                <w:lang w:eastAsia="fr-BE"/>
              </w:rPr>
            </w:pPr>
            <w:r>
              <w:rPr>
                <w:rFonts w:ascii="Calibri" w:hAnsi="Calibri" w:cs="Calibri"/>
                <w:noProof/>
                <w:lang w:eastAsia="fr-BE"/>
              </w:rPr>
              <w:t>P : 50g crus</w:t>
            </w:r>
          </w:p>
          <w:p w14:paraId="683BFB29" w14:textId="043DEE26" w:rsidR="00A31061" w:rsidRDefault="00A31061" w:rsidP="00A31061">
            <w:pPr>
              <w:jc w:val="left"/>
              <w:rPr>
                <w:rFonts w:ascii="Calibri" w:hAnsi="Calibri" w:cs="Calibri"/>
                <w:noProof/>
                <w:lang w:eastAsia="fr-BE"/>
              </w:rPr>
            </w:pPr>
            <w:r>
              <w:rPr>
                <w:rFonts w:ascii="Calibri" w:hAnsi="Calibri" w:cs="Calibri"/>
                <w:noProof/>
                <w:lang w:eastAsia="fr-BE"/>
              </w:rPr>
              <w:t>E : après 10j, effets maladie-5%</w:t>
            </w:r>
          </w:p>
        </w:tc>
      </w:tr>
      <w:tr w:rsidR="00AF5E57" w:rsidRPr="007B0C16" w14:paraId="6ED7A7D6" w14:textId="77777777" w:rsidTr="005260BE">
        <w:tc>
          <w:tcPr>
            <w:tcW w:w="0" w:type="auto"/>
            <w:shd w:val="clear" w:color="auto" w:fill="auto"/>
            <w:vAlign w:val="center"/>
          </w:tcPr>
          <w:p w14:paraId="2AE4BA6C" w14:textId="3721301A" w:rsidR="00AF5E57" w:rsidRPr="00AF5E57" w:rsidRDefault="00AF5E57" w:rsidP="00AF5E57">
            <w:pPr>
              <w:rPr>
                <w:rFonts w:ascii="Calibri" w:hAnsi="Calibri" w:cs="Calibri"/>
                <w:b/>
              </w:rPr>
            </w:pPr>
            <w:r w:rsidRPr="00AF5E57">
              <w:rPr>
                <w:rFonts w:ascii="Calibri" w:hAnsi="Calibri" w:cs="Calibri"/>
                <w:b/>
                <w:color w:val="000000"/>
                <w:szCs w:val="18"/>
              </w:rPr>
              <w:t>41</w:t>
            </w:r>
          </w:p>
        </w:tc>
        <w:tc>
          <w:tcPr>
            <w:tcW w:w="0" w:type="auto"/>
            <w:shd w:val="clear" w:color="auto" w:fill="auto"/>
            <w:vAlign w:val="center"/>
            <w:hideMark/>
          </w:tcPr>
          <w:p w14:paraId="23D07C5B" w14:textId="77777777" w:rsidR="00AF5E57" w:rsidRDefault="00AF5E57" w:rsidP="005260BE">
            <w:pPr>
              <w:jc w:val="left"/>
              <w:rPr>
                <w:rFonts w:ascii="Calibri" w:hAnsi="Calibri" w:cs="Calibri"/>
              </w:rPr>
            </w:pPr>
            <w:r>
              <w:rPr>
                <w:rFonts w:ascii="Calibri" w:hAnsi="Calibri" w:cs="Calibri"/>
              </w:rPr>
              <w:t>Romarin</w:t>
            </w:r>
          </w:p>
        </w:tc>
        <w:tc>
          <w:tcPr>
            <w:tcW w:w="0" w:type="auto"/>
            <w:shd w:val="clear" w:color="auto" w:fill="auto"/>
            <w:hideMark/>
          </w:tcPr>
          <w:p w14:paraId="103F6E9A" w14:textId="3150DDFF"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0E4C2DA7" wp14:editId="4B9F1762">
                  <wp:extent cx="442595" cy="571500"/>
                  <wp:effectExtent l="0" t="0" r="0" b="0"/>
                  <wp:docPr id="37" name="Image 37" descr="Rosmarinus officinalis - Köhler–s Medizinal-Pflanzen-258.jp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867937" descr="Rosmarinus officinalis - Köhler–s Medizinal-Pflanzen-258.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42595" cy="571500"/>
                          </a:xfrm>
                          <a:prstGeom prst="rect">
                            <a:avLst/>
                          </a:prstGeom>
                          <a:noFill/>
                          <a:ln>
                            <a:noFill/>
                          </a:ln>
                        </pic:spPr>
                      </pic:pic>
                    </a:graphicData>
                  </a:graphic>
                </wp:inline>
              </w:drawing>
            </w:r>
          </w:p>
        </w:tc>
        <w:tc>
          <w:tcPr>
            <w:tcW w:w="0" w:type="auto"/>
            <w:shd w:val="clear" w:color="auto" w:fill="auto"/>
          </w:tcPr>
          <w:p w14:paraId="2ACB6C36" w14:textId="017C042C" w:rsidR="00AF5E57" w:rsidRDefault="00A31061" w:rsidP="00AF5E57">
            <w:pPr>
              <w:jc w:val="left"/>
              <w:rPr>
                <w:rFonts w:ascii="Calibri" w:hAnsi="Calibri" w:cs="Calibri"/>
                <w:noProof/>
                <w:lang w:eastAsia="fr-BE"/>
              </w:rPr>
            </w:pPr>
            <w:r>
              <w:rPr>
                <w:rFonts w:ascii="Calibri" w:hAnsi="Calibri" w:cs="Calibri"/>
                <w:noProof/>
                <w:lang w:eastAsia="fr-BE"/>
              </w:rPr>
              <w:t>Lieu sec. Désinfection.</w:t>
            </w:r>
          </w:p>
          <w:p w14:paraId="64822E9A" w14:textId="77777777" w:rsidR="00A31061" w:rsidRDefault="00A31061" w:rsidP="00AF5E57">
            <w:pPr>
              <w:jc w:val="left"/>
              <w:rPr>
                <w:rFonts w:ascii="Calibri" w:hAnsi="Calibri" w:cs="Calibri"/>
                <w:noProof/>
                <w:lang w:eastAsia="fr-BE"/>
              </w:rPr>
            </w:pPr>
            <w:r>
              <w:rPr>
                <w:rFonts w:ascii="Calibri" w:hAnsi="Calibri" w:cs="Calibri"/>
                <w:noProof/>
                <w:lang w:eastAsia="fr-BE"/>
              </w:rPr>
              <w:t>P : infusion, 5g, eau chaude</w:t>
            </w:r>
          </w:p>
          <w:p w14:paraId="6C82BE9E" w14:textId="2E105155" w:rsidR="00A31061" w:rsidRDefault="00A31061" w:rsidP="00A31061">
            <w:pPr>
              <w:jc w:val="left"/>
              <w:rPr>
                <w:rFonts w:ascii="Calibri" w:hAnsi="Calibri" w:cs="Calibri"/>
                <w:noProof/>
                <w:lang w:eastAsia="fr-BE"/>
              </w:rPr>
            </w:pPr>
            <w:r>
              <w:rPr>
                <w:rFonts w:ascii="Calibri" w:hAnsi="Calibri" w:cs="Calibri"/>
                <w:noProof/>
                <w:lang w:eastAsia="fr-BE"/>
              </w:rPr>
              <w:t xml:space="preserve">E : après 2j, CS+5 après une infection </w:t>
            </w:r>
          </w:p>
        </w:tc>
      </w:tr>
      <w:tr w:rsidR="00AF5E57" w:rsidRPr="007B0C16" w14:paraId="397B08F2" w14:textId="77777777" w:rsidTr="005260BE">
        <w:tc>
          <w:tcPr>
            <w:tcW w:w="0" w:type="auto"/>
            <w:shd w:val="clear" w:color="auto" w:fill="auto"/>
            <w:vAlign w:val="center"/>
          </w:tcPr>
          <w:p w14:paraId="624EA112" w14:textId="0519F1CB" w:rsidR="00AF5E57" w:rsidRPr="00AF5E57" w:rsidRDefault="00AF5E57" w:rsidP="00AF5E57">
            <w:pPr>
              <w:rPr>
                <w:rFonts w:ascii="Calibri" w:hAnsi="Calibri" w:cs="Calibri"/>
                <w:b/>
              </w:rPr>
            </w:pPr>
            <w:r w:rsidRPr="00AF5E57">
              <w:rPr>
                <w:rFonts w:ascii="Calibri" w:hAnsi="Calibri" w:cs="Calibri"/>
                <w:b/>
                <w:color w:val="000000"/>
                <w:szCs w:val="18"/>
              </w:rPr>
              <w:t>42</w:t>
            </w:r>
          </w:p>
        </w:tc>
        <w:tc>
          <w:tcPr>
            <w:tcW w:w="0" w:type="auto"/>
            <w:shd w:val="clear" w:color="auto" w:fill="auto"/>
            <w:vAlign w:val="center"/>
            <w:hideMark/>
          </w:tcPr>
          <w:p w14:paraId="7D8611C4" w14:textId="77777777" w:rsidR="00AF5E57" w:rsidRDefault="00AF5E57" w:rsidP="005260BE">
            <w:pPr>
              <w:jc w:val="left"/>
              <w:rPr>
                <w:rFonts w:ascii="Calibri" w:hAnsi="Calibri" w:cs="Calibri"/>
              </w:rPr>
            </w:pPr>
            <w:r>
              <w:rPr>
                <w:rFonts w:ascii="Calibri" w:hAnsi="Calibri" w:cs="Calibri"/>
              </w:rPr>
              <w:t>Roquette</w:t>
            </w:r>
          </w:p>
        </w:tc>
        <w:tc>
          <w:tcPr>
            <w:tcW w:w="0" w:type="auto"/>
            <w:shd w:val="clear" w:color="auto" w:fill="auto"/>
            <w:hideMark/>
          </w:tcPr>
          <w:p w14:paraId="1B64916E" w14:textId="592B5F3B"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B8021D5" wp14:editId="612EBD91">
                  <wp:extent cx="382905" cy="571500"/>
                  <wp:effectExtent l="0" t="0" r="0" b="0"/>
                  <wp:docPr id="34" name="Image 34" descr="Erucastrumsp and Eruca sp Sturm06035.jp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131433" descr="Erucastrumsp and Eruca sp Sturm06035.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2905" cy="571500"/>
                          </a:xfrm>
                          <a:prstGeom prst="rect">
                            <a:avLst/>
                          </a:prstGeom>
                          <a:noFill/>
                          <a:ln>
                            <a:noFill/>
                          </a:ln>
                        </pic:spPr>
                      </pic:pic>
                    </a:graphicData>
                  </a:graphic>
                </wp:inline>
              </w:drawing>
            </w:r>
          </w:p>
        </w:tc>
        <w:tc>
          <w:tcPr>
            <w:tcW w:w="0" w:type="auto"/>
            <w:shd w:val="clear" w:color="auto" w:fill="auto"/>
          </w:tcPr>
          <w:p w14:paraId="26DD0775" w14:textId="77777777" w:rsidR="00AF5E57" w:rsidRDefault="00A31061" w:rsidP="00AF5E57">
            <w:pPr>
              <w:jc w:val="left"/>
              <w:rPr>
                <w:rFonts w:ascii="Calibri" w:hAnsi="Calibri" w:cs="Calibri"/>
                <w:noProof/>
                <w:lang w:eastAsia="fr-BE"/>
              </w:rPr>
            </w:pPr>
            <w:r>
              <w:rPr>
                <w:rFonts w:ascii="Calibri" w:hAnsi="Calibri" w:cs="Calibri"/>
                <w:noProof/>
                <w:lang w:eastAsia="fr-BE"/>
              </w:rPr>
              <w:t>Cœur, santé générale, nutritif.</w:t>
            </w:r>
          </w:p>
          <w:p w14:paraId="1E4BF670" w14:textId="77777777" w:rsidR="00A31061" w:rsidRDefault="00A31061" w:rsidP="00AF5E57">
            <w:pPr>
              <w:jc w:val="left"/>
              <w:rPr>
                <w:rFonts w:ascii="Calibri" w:hAnsi="Calibri" w:cs="Calibri"/>
                <w:noProof/>
                <w:lang w:eastAsia="fr-BE"/>
              </w:rPr>
            </w:pPr>
            <w:r>
              <w:rPr>
                <w:rFonts w:ascii="Calibri" w:hAnsi="Calibri" w:cs="Calibri"/>
                <w:noProof/>
                <w:lang w:eastAsia="fr-BE"/>
              </w:rPr>
              <w:t>P : cru en salade, 100g</w:t>
            </w:r>
          </w:p>
          <w:p w14:paraId="7C2BDAEF" w14:textId="3AF52FB1" w:rsidR="00A31061" w:rsidRDefault="00A31061" w:rsidP="00AF5E57">
            <w:pPr>
              <w:jc w:val="left"/>
              <w:rPr>
                <w:rFonts w:ascii="Calibri" w:hAnsi="Calibri" w:cs="Calibri"/>
                <w:noProof/>
                <w:lang w:eastAsia="fr-BE"/>
              </w:rPr>
            </w:pPr>
            <w:r>
              <w:rPr>
                <w:rFonts w:ascii="Calibri" w:hAnsi="Calibri" w:cs="Calibri"/>
                <w:noProof/>
                <w:lang w:eastAsia="fr-BE"/>
              </w:rPr>
              <w:t xml:space="preserve">E : après 5j, C(san &amp; rob)+2, </w:t>
            </w:r>
            <w:r w:rsidR="00834332">
              <w:rPr>
                <w:rFonts w:ascii="Calibri" w:hAnsi="Calibri" w:cs="Calibri"/>
                <w:noProof/>
                <w:lang w:eastAsia="fr-BE"/>
              </w:rPr>
              <w:t>En+2, PdN nécessaire max 4</w:t>
            </w:r>
          </w:p>
        </w:tc>
      </w:tr>
      <w:tr w:rsidR="00AF5E57" w:rsidRPr="007B0C16" w14:paraId="4FF5A809" w14:textId="77777777" w:rsidTr="005260BE">
        <w:tc>
          <w:tcPr>
            <w:tcW w:w="0" w:type="auto"/>
            <w:shd w:val="clear" w:color="auto" w:fill="auto"/>
            <w:vAlign w:val="center"/>
          </w:tcPr>
          <w:p w14:paraId="6E22D5F1" w14:textId="59318688" w:rsidR="00AF5E57" w:rsidRPr="00AF5E57" w:rsidRDefault="00AF5E57" w:rsidP="00AF5E57">
            <w:pPr>
              <w:rPr>
                <w:rFonts w:ascii="Calibri" w:hAnsi="Calibri" w:cs="Calibri"/>
                <w:b/>
              </w:rPr>
            </w:pPr>
            <w:r w:rsidRPr="00AF5E57">
              <w:rPr>
                <w:rFonts w:ascii="Calibri" w:hAnsi="Calibri" w:cs="Calibri"/>
                <w:b/>
                <w:color w:val="000000"/>
                <w:szCs w:val="18"/>
              </w:rPr>
              <w:t>43</w:t>
            </w:r>
          </w:p>
        </w:tc>
        <w:tc>
          <w:tcPr>
            <w:tcW w:w="0" w:type="auto"/>
            <w:shd w:val="clear" w:color="auto" w:fill="auto"/>
            <w:vAlign w:val="center"/>
            <w:hideMark/>
          </w:tcPr>
          <w:p w14:paraId="49767337" w14:textId="77777777" w:rsidR="00AF5E57" w:rsidRDefault="00AF5E57" w:rsidP="005260BE">
            <w:pPr>
              <w:jc w:val="left"/>
              <w:rPr>
                <w:rFonts w:ascii="Calibri" w:hAnsi="Calibri" w:cs="Calibri"/>
              </w:rPr>
            </w:pPr>
            <w:r>
              <w:rPr>
                <w:rFonts w:ascii="Calibri" w:hAnsi="Calibri" w:cs="Calibri"/>
              </w:rPr>
              <w:t xml:space="preserve">Rue </w:t>
            </w:r>
          </w:p>
        </w:tc>
        <w:tc>
          <w:tcPr>
            <w:tcW w:w="0" w:type="auto"/>
            <w:shd w:val="clear" w:color="auto" w:fill="auto"/>
            <w:hideMark/>
          </w:tcPr>
          <w:p w14:paraId="602ED7C6" w14:textId="5FCDA3B3"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6B09F87E" wp14:editId="2CA562D7">
                  <wp:extent cx="442595" cy="571500"/>
                  <wp:effectExtent l="0" t="0" r="0" b="0"/>
                  <wp:docPr id="17" name="Image 17" descr="Ruta graveolens - Köhler–s Medizinal-Pflanzen-259.jp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914854" descr="Ruta graveolens - Köhler–s Medizinal-Pflanzen-259.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2595" cy="571500"/>
                          </a:xfrm>
                          <a:prstGeom prst="rect">
                            <a:avLst/>
                          </a:prstGeom>
                          <a:noFill/>
                          <a:ln>
                            <a:noFill/>
                          </a:ln>
                        </pic:spPr>
                      </pic:pic>
                    </a:graphicData>
                  </a:graphic>
                </wp:inline>
              </w:drawing>
            </w:r>
          </w:p>
        </w:tc>
        <w:tc>
          <w:tcPr>
            <w:tcW w:w="0" w:type="auto"/>
            <w:shd w:val="clear" w:color="auto" w:fill="auto"/>
          </w:tcPr>
          <w:p w14:paraId="0677176E" w14:textId="687CFE9B" w:rsidR="00AF5E57" w:rsidRDefault="00834332" w:rsidP="00AF5E57">
            <w:pPr>
              <w:jc w:val="left"/>
              <w:rPr>
                <w:rFonts w:ascii="Calibri" w:hAnsi="Calibri" w:cs="Calibri"/>
                <w:noProof/>
                <w:lang w:eastAsia="fr-BE"/>
              </w:rPr>
            </w:pPr>
            <w:r>
              <w:rPr>
                <w:rFonts w:ascii="Calibri" w:hAnsi="Calibri" w:cs="Calibri"/>
                <w:noProof/>
                <w:lang w:eastAsia="fr-BE"/>
              </w:rPr>
              <w:t>Muscle, nerf, sang.</w:t>
            </w:r>
          </w:p>
          <w:p w14:paraId="695E4A08" w14:textId="77777777" w:rsidR="00834332" w:rsidRDefault="00834332" w:rsidP="00AF5E57">
            <w:pPr>
              <w:jc w:val="left"/>
              <w:rPr>
                <w:rFonts w:ascii="Calibri" w:hAnsi="Calibri" w:cs="Calibri"/>
                <w:noProof/>
                <w:lang w:eastAsia="fr-BE"/>
              </w:rPr>
            </w:pPr>
            <w:r>
              <w:rPr>
                <w:rFonts w:ascii="Calibri" w:hAnsi="Calibri" w:cs="Calibri"/>
                <w:noProof/>
                <w:lang w:eastAsia="fr-BE"/>
              </w:rPr>
              <w:t>P : tisane de 10g de feuilles séchées</w:t>
            </w:r>
          </w:p>
          <w:p w14:paraId="0018BC1F" w14:textId="12D1DB01" w:rsidR="00834332" w:rsidRDefault="00834332" w:rsidP="00AF5E57">
            <w:pPr>
              <w:jc w:val="left"/>
              <w:rPr>
                <w:rFonts w:ascii="Calibri" w:hAnsi="Calibri" w:cs="Calibri"/>
                <w:noProof/>
                <w:lang w:eastAsia="fr-BE"/>
              </w:rPr>
            </w:pPr>
            <w:r>
              <w:rPr>
                <w:rFonts w:ascii="Calibri" w:hAnsi="Calibri" w:cs="Calibri"/>
                <w:noProof/>
                <w:lang w:eastAsia="fr-BE"/>
              </w:rPr>
              <w:t>E : après 3j, V+2, F+2, CS+2</w:t>
            </w:r>
          </w:p>
        </w:tc>
      </w:tr>
      <w:tr w:rsidR="00AF5E57" w:rsidRPr="007B0C16" w14:paraId="080AC8C5" w14:textId="77777777" w:rsidTr="005260BE">
        <w:tc>
          <w:tcPr>
            <w:tcW w:w="0" w:type="auto"/>
            <w:shd w:val="clear" w:color="auto" w:fill="auto"/>
            <w:vAlign w:val="center"/>
          </w:tcPr>
          <w:p w14:paraId="1E3C32A5" w14:textId="77AC5CB1" w:rsidR="00AF5E57" w:rsidRPr="00AF5E57" w:rsidRDefault="00AF5E57" w:rsidP="00AF5E57">
            <w:pPr>
              <w:rPr>
                <w:rFonts w:ascii="Calibri" w:hAnsi="Calibri" w:cs="Calibri"/>
                <w:b/>
              </w:rPr>
            </w:pPr>
            <w:r w:rsidRPr="00AF5E57">
              <w:rPr>
                <w:rFonts w:ascii="Calibri" w:hAnsi="Calibri" w:cs="Calibri"/>
                <w:b/>
                <w:color w:val="000000"/>
                <w:szCs w:val="18"/>
              </w:rPr>
              <w:t>44</w:t>
            </w:r>
          </w:p>
        </w:tc>
        <w:tc>
          <w:tcPr>
            <w:tcW w:w="0" w:type="auto"/>
            <w:shd w:val="clear" w:color="auto" w:fill="auto"/>
            <w:vAlign w:val="center"/>
            <w:hideMark/>
          </w:tcPr>
          <w:p w14:paraId="066FAF19" w14:textId="77777777" w:rsidR="00AF5E57" w:rsidRDefault="00AF5E57" w:rsidP="005260BE">
            <w:pPr>
              <w:jc w:val="left"/>
              <w:rPr>
                <w:rFonts w:ascii="Calibri" w:hAnsi="Calibri" w:cs="Calibri"/>
              </w:rPr>
            </w:pPr>
            <w:r>
              <w:rPr>
                <w:rFonts w:ascii="Calibri" w:hAnsi="Calibri" w:cs="Calibri"/>
              </w:rPr>
              <w:t xml:space="preserve">Sarriette </w:t>
            </w:r>
          </w:p>
        </w:tc>
        <w:tc>
          <w:tcPr>
            <w:tcW w:w="0" w:type="auto"/>
            <w:shd w:val="clear" w:color="auto" w:fill="auto"/>
            <w:hideMark/>
          </w:tcPr>
          <w:p w14:paraId="059D0CAE" w14:textId="2CF63B49"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788EEB10" wp14:editId="0EA36213">
                  <wp:extent cx="382905" cy="571500"/>
                  <wp:effectExtent l="0" t="0" r="0" b="0"/>
                  <wp:docPr id="16" name="Image 16" descr="Satureja hortensis Sturm51.jp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365894" descr="Satureja hortensis Sturm51.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2905" cy="571500"/>
                          </a:xfrm>
                          <a:prstGeom prst="rect">
                            <a:avLst/>
                          </a:prstGeom>
                          <a:noFill/>
                          <a:ln>
                            <a:noFill/>
                          </a:ln>
                        </pic:spPr>
                      </pic:pic>
                    </a:graphicData>
                  </a:graphic>
                </wp:inline>
              </w:drawing>
            </w:r>
          </w:p>
        </w:tc>
        <w:tc>
          <w:tcPr>
            <w:tcW w:w="0" w:type="auto"/>
            <w:shd w:val="clear" w:color="auto" w:fill="auto"/>
          </w:tcPr>
          <w:p w14:paraId="6A878A04" w14:textId="77777777" w:rsidR="00AF5E57" w:rsidRDefault="00834332" w:rsidP="00AF5E57">
            <w:pPr>
              <w:jc w:val="left"/>
              <w:rPr>
                <w:rFonts w:ascii="Calibri" w:hAnsi="Calibri" w:cs="Calibri"/>
                <w:noProof/>
                <w:lang w:eastAsia="fr-BE"/>
              </w:rPr>
            </w:pPr>
            <w:r>
              <w:rPr>
                <w:rFonts w:ascii="Calibri" w:hAnsi="Calibri" w:cs="Calibri"/>
                <w:noProof/>
                <w:lang w:eastAsia="fr-BE"/>
              </w:rPr>
              <w:t>Immunité, fatigue, transit.</w:t>
            </w:r>
          </w:p>
          <w:p w14:paraId="08F2AAE7" w14:textId="77777777" w:rsidR="00834332" w:rsidRDefault="00834332" w:rsidP="00AF5E57">
            <w:pPr>
              <w:jc w:val="left"/>
              <w:rPr>
                <w:rFonts w:ascii="Calibri" w:hAnsi="Calibri" w:cs="Calibri"/>
                <w:noProof/>
                <w:lang w:eastAsia="fr-BE"/>
              </w:rPr>
            </w:pPr>
            <w:r>
              <w:rPr>
                <w:rFonts w:ascii="Calibri" w:hAnsi="Calibri" w:cs="Calibri"/>
                <w:noProof/>
                <w:lang w:eastAsia="fr-BE"/>
              </w:rPr>
              <w:t>P : huile essentielle, 2 gouttes dans tisane chaude</w:t>
            </w:r>
          </w:p>
          <w:p w14:paraId="74FC2455" w14:textId="7656FB3C" w:rsidR="00834332" w:rsidRDefault="00834332" w:rsidP="00AF5E57">
            <w:pPr>
              <w:jc w:val="left"/>
              <w:rPr>
                <w:rFonts w:ascii="Calibri" w:hAnsi="Calibri" w:cs="Calibri"/>
                <w:noProof/>
                <w:lang w:eastAsia="fr-BE"/>
              </w:rPr>
            </w:pPr>
            <w:r>
              <w:rPr>
                <w:rFonts w:ascii="Calibri" w:hAnsi="Calibri" w:cs="Calibri"/>
                <w:noProof/>
                <w:lang w:eastAsia="fr-BE"/>
              </w:rPr>
              <w:t xml:space="preserve">E : </w:t>
            </w:r>
            <w:r w:rsidR="00EA1B23">
              <w:rPr>
                <w:rFonts w:ascii="Calibri" w:hAnsi="Calibri" w:cs="Calibri"/>
                <w:noProof/>
                <w:lang w:eastAsia="fr-BE"/>
              </w:rPr>
              <w:t>après 5j, immunité 2% totale et PdF/2.</w:t>
            </w:r>
          </w:p>
        </w:tc>
      </w:tr>
      <w:tr w:rsidR="00AF5E57" w:rsidRPr="007B0C16" w14:paraId="4DD9EED5" w14:textId="77777777" w:rsidTr="005260BE">
        <w:tc>
          <w:tcPr>
            <w:tcW w:w="0" w:type="auto"/>
            <w:shd w:val="clear" w:color="auto" w:fill="auto"/>
            <w:vAlign w:val="center"/>
          </w:tcPr>
          <w:p w14:paraId="20C4D2A8" w14:textId="306C52F0" w:rsidR="00AF5E57" w:rsidRPr="00AF5E57" w:rsidRDefault="00AF5E57" w:rsidP="00AF5E57">
            <w:pPr>
              <w:rPr>
                <w:rFonts w:ascii="Calibri" w:hAnsi="Calibri" w:cs="Calibri"/>
                <w:b/>
              </w:rPr>
            </w:pPr>
            <w:r w:rsidRPr="00AF5E57">
              <w:rPr>
                <w:rFonts w:ascii="Calibri" w:hAnsi="Calibri" w:cs="Calibri"/>
                <w:b/>
                <w:color w:val="000000"/>
                <w:szCs w:val="18"/>
              </w:rPr>
              <w:t>45</w:t>
            </w:r>
          </w:p>
        </w:tc>
        <w:tc>
          <w:tcPr>
            <w:tcW w:w="0" w:type="auto"/>
            <w:shd w:val="clear" w:color="auto" w:fill="auto"/>
            <w:vAlign w:val="center"/>
            <w:hideMark/>
          </w:tcPr>
          <w:p w14:paraId="39D24D80" w14:textId="77777777" w:rsidR="00AF5E57" w:rsidRDefault="00AF5E57" w:rsidP="005260BE">
            <w:pPr>
              <w:jc w:val="left"/>
              <w:rPr>
                <w:rFonts w:ascii="Calibri" w:hAnsi="Calibri" w:cs="Calibri"/>
              </w:rPr>
            </w:pPr>
            <w:r>
              <w:rPr>
                <w:rFonts w:ascii="Calibri" w:hAnsi="Calibri" w:cs="Calibri"/>
              </w:rPr>
              <w:t>Sauge</w:t>
            </w:r>
          </w:p>
        </w:tc>
        <w:tc>
          <w:tcPr>
            <w:tcW w:w="0" w:type="auto"/>
            <w:shd w:val="clear" w:color="auto" w:fill="auto"/>
            <w:hideMark/>
          </w:tcPr>
          <w:p w14:paraId="53F3F281" w14:textId="644BC5C3"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DDCB73B" wp14:editId="5B624707">
                  <wp:extent cx="432435" cy="571500"/>
                  <wp:effectExtent l="0" t="0" r="5715" b="0"/>
                  <wp:docPr id="15" name="Image 15" descr="Salvia officinalis - Köhler–s Medizinal-Pflanzen-126.jp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912299" descr="Salvia officinalis - Köhler–s Medizinal-Pflanzen-126.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32435" cy="571500"/>
                          </a:xfrm>
                          <a:prstGeom prst="rect">
                            <a:avLst/>
                          </a:prstGeom>
                          <a:noFill/>
                          <a:ln>
                            <a:noFill/>
                          </a:ln>
                        </pic:spPr>
                      </pic:pic>
                    </a:graphicData>
                  </a:graphic>
                </wp:inline>
              </w:drawing>
            </w:r>
          </w:p>
        </w:tc>
        <w:tc>
          <w:tcPr>
            <w:tcW w:w="0" w:type="auto"/>
            <w:shd w:val="clear" w:color="auto" w:fill="auto"/>
          </w:tcPr>
          <w:p w14:paraId="0151F832" w14:textId="77777777" w:rsidR="00AF5E57" w:rsidRDefault="00AF5E57" w:rsidP="00AF5E57">
            <w:pPr>
              <w:jc w:val="left"/>
              <w:rPr>
                <w:rFonts w:ascii="Calibri" w:hAnsi="Calibri" w:cs="Calibri"/>
                <w:noProof/>
                <w:lang w:eastAsia="fr-BE"/>
              </w:rPr>
            </w:pPr>
            <w:r>
              <w:rPr>
                <w:rFonts w:ascii="Calibri" w:hAnsi="Calibri" w:cs="Calibri"/>
                <w:noProof/>
                <w:lang w:eastAsia="fr-BE"/>
              </w:rPr>
              <w:t>Vertu religieuse.</w:t>
            </w:r>
          </w:p>
          <w:p w14:paraId="12E5AB41" w14:textId="7B3053F2" w:rsidR="00EA1B23" w:rsidRDefault="00EA1B23" w:rsidP="00AF5E57">
            <w:pPr>
              <w:jc w:val="left"/>
              <w:rPr>
                <w:rFonts w:ascii="Calibri" w:hAnsi="Calibri" w:cs="Calibri"/>
                <w:noProof/>
                <w:lang w:eastAsia="fr-BE"/>
              </w:rPr>
            </w:pPr>
            <w:r>
              <w:rPr>
                <w:rFonts w:ascii="Calibri" w:hAnsi="Calibri" w:cs="Calibri"/>
                <w:noProof/>
                <w:lang w:eastAsia="fr-BE"/>
              </w:rPr>
              <w:t>P : 4 feuilles dans sauce accompagnant 1PdF chaud</w:t>
            </w:r>
          </w:p>
          <w:p w14:paraId="50AB11E2" w14:textId="672FF91F" w:rsidR="00EA1B23" w:rsidRDefault="00EA1B23" w:rsidP="00EA1B23">
            <w:pPr>
              <w:jc w:val="left"/>
              <w:rPr>
                <w:rFonts w:ascii="Calibri" w:hAnsi="Calibri" w:cs="Calibri"/>
                <w:noProof/>
                <w:lang w:eastAsia="fr-BE"/>
              </w:rPr>
            </w:pPr>
            <w:r>
              <w:rPr>
                <w:rFonts w:ascii="Calibri" w:hAnsi="Calibri" w:cs="Calibri"/>
                <w:noProof/>
                <w:lang w:eastAsia="fr-BE"/>
              </w:rPr>
              <w:t>E : le prochain test de Foi a un tRC &amp; tEC, doublant les gains/pertes de foi</w:t>
            </w:r>
          </w:p>
        </w:tc>
      </w:tr>
      <w:tr w:rsidR="00AF5E57" w:rsidRPr="007B0C16" w14:paraId="15BE63C5" w14:textId="77777777" w:rsidTr="005260BE">
        <w:tc>
          <w:tcPr>
            <w:tcW w:w="0" w:type="auto"/>
            <w:shd w:val="clear" w:color="auto" w:fill="auto"/>
            <w:vAlign w:val="center"/>
          </w:tcPr>
          <w:p w14:paraId="3CAC3227" w14:textId="66FE865C" w:rsidR="00AF5E57" w:rsidRPr="00AF5E57" w:rsidRDefault="00AF5E57" w:rsidP="00AF5E57">
            <w:pPr>
              <w:rPr>
                <w:rFonts w:ascii="Calibri" w:hAnsi="Calibri" w:cs="Calibri"/>
                <w:b/>
              </w:rPr>
            </w:pPr>
            <w:r w:rsidRPr="00AF5E57">
              <w:rPr>
                <w:rFonts w:ascii="Calibri" w:hAnsi="Calibri" w:cs="Calibri"/>
                <w:b/>
                <w:color w:val="000000"/>
                <w:szCs w:val="18"/>
              </w:rPr>
              <w:t>46</w:t>
            </w:r>
          </w:p>
        </w:tc>
        <w:tc>
          <w:tcPr>
            <w:tcW w:w="0" w:type="auto"/>
            <w:shd w:val="clear" w:color="auto" w:fill="auto"/>
            <w:vAlign w:val="center"/>
            <w:hideMark/>
          </w:tcPr>
          <w:p w14:paraId="350CD4AA" w14:textId="77777777" w:rsidR="00AF5E57" w:rsidRDefault="00AF5E57" w:rsidP="005260BE">
            <w:pPr>
              <w:jc w:val="left"/>
              <w:rPr>
                <w:rFonts w:ascii="Calibri" w:hAnsi="Calibri" w:cs="Calibri"/>
              </w:rPr>
            </w:pPr>
            <w:r>
              <w:rPr>
                <w:rFonts w:ascii="Calibri" w:hAnsi="Calibri" w:cs="Calibri"/>
              </w:rPr>
              <w:t>Sauge sclarée</w:t>
            </w:r>
          </w:p>
        </w:tc>
        <w:tc>
          <w:tcPr>
            <w:tcW w:w="0" w:type="auto"/>
            <w:shd w:val="clear" w:color="auto" w:fill="auto"/>
            <w:hideMark/>
          </w:tcPr>
          <w:p w14:paraId="48475712" w14:textId="6C1513A6"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376E13FF" wp14:editId="69653E54">
                  <wp:extent cx="382905" cy="571500"/>
                  <wp:effectExtent l="0" t="0" r="0" b="0"/>
                  <wp:docPr id="14" name="Image 14" descr="Salvia sclarea Sturm50.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042131" descr="Salvia sclarea Sturm50.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2905" cy="571500"/>
                          </a:xfrm>
                          <a:prstGeom prst="rect">
                            <a:avLst/>
                          </a:prstGeom>
                          <a:noFill/>
                          <a:ln>
                            <a:noFill/>
                          </a:ln>
                        </pic:spPr>
                      </pic:pic>
                    </a:graphicData>
                  </a:graphic>
                </wp:inline>
              </w:drawing>
            </w:r>
          </w:p>
        </w:tc>
        <w:tc>
          <w:tcPr>
            <w:tcW w:w="0" w:type="auto"/>
            <w:shd w:val="clear" w:color="auto" w:fill="auto"/>
          </w:tcPr>
          <w:p w14:paraId="557D1393" w14:textId="77777777" w:rsidR="00AF5E57" w:rsidRDefault="00EA1B23" w:rsidP="00AF5E57">
            <w:pPr>
              <w:jc w:val="left"/>
              <w:rPr>
                <w:rFonts w:ascii="Calibri" w:hAnsi="Calibri" w:cs="Calibri"/>
                <w:noProof/>
                <w:lang w:eastAsia="fr-BE"/>
              </w:rPr>
            </w:pPr>
            <w:r>
              <w:rPr>
                <w:rFonts w:ascii="Calibri" w:hAnsi="Calibri" w:cs="Calibri"/>
                <w:noProof/>
                <w:lang w:eastAsia="fr-BE"/>
              </w:rPr>
              <w:t>Introspection.</w:t>
            </w:r>
          </w:p>
          <w:p w14:paraId="7C085DAE" w14:textId="2166F683" w:rsidR="00EA1B23" w:rsidRDefault="00EA1B23" w:rsidP="00AF5E57">
            <w:pPr>
              <w:jc w:val="left"/>
              <w:rPr>
                <w:rFonts w:ascii="Calibri" w:hAnsi="Calibri" w:cs="Calibri"/>
                <w:noProof/>
                <w:lang w:eastAsia="fr-BE"/>
              </w:rPr>
            </w:pPr>
            <w:r>
              <w:rPr>
                <w:rFonts w:ascii="Calibri" w:hAnsi="Calibri" w:cs="Calibri"/>
                <w:noProof/>
                <w:lang w:eastAsia="fr-BE"/>
              </w:rPr>
              <w:t>P : 2 feuilles broyées en infusion avec alcool &gt;15°</w:t>
            </w:r>
          </w:p>
          <w:p w14:paraId="73E43B28" w14:textId="0AB46693" w:rsidR="00EA1B23" w:rsidRDefault="00EA1B23" w:rsidP="00AF5E57">
            <w:pPr>
              <w:jc w:val="left"/>
              <w:rPr>
                <w:rFonts w:ascii="Calibri" w:hAnsi="Calibri" w:cs="Calibri"/>
                <w:noProof/>
                <w:lang w:eastAsia="fr-BE"/>
              </w:rPr>
            </w:pPr>
            <w:r>
              <w:rPr>
                <w:rFonts w:ascii="Calibri" w:hAnsi="Calibri" w:cs="Calibri"/>
                <w:noProof/>
                <w:lang w:eastAsia="fr-BE"/>
              </w:rPr>
              <w:t>E : la prochaine CS qui donne un tRC provoque un rêve divinatoire</w:t>
            </w:r>
          </w:p>
        </w:tc>
      </w:tr>
      <w:tr w:rsidR="00AF5E57" w:rsidRPr="007B0C16" w14:paraId="1926883C" w14:textId="77777777" w:rsidTr="005260BE">
        <w:tc>
          <w:tcPr>
            <w:tcW w:w="0" w:type="auto"/>
            <w:shd w:val="clear" w:color="auto" w:fill="auto"/>
            <w:vAlign w:val="center"/>
          </w:tcPr>
          <w:p w14:paraId="44064852" w14:textId="2A6D557C" w:rsidR="00AF5E57" w:rsidRPr="00AF5E57" w:rsidRDefault="00AF5E57" w:rsidP="00AF5E57">
            <w:pPr>
              <w:rPr>
                <w:rFonts w:ascii="Calibri" w:hAnsi="Calibri" w:cs="Calibri"/>
                <w:b/>
              </w:rPr>
            </w:pPr>
            <w:r w:rsidRPr="00AF5E57">
              <w:rPr>
                <w:rFonts w:ascii="Calibri" w:hAnsi="Calibri" w:cs="Calibri"/>
                <w:b/>
                <w:color w:val="000000"/>
                <w:szCs w:val="18"/>
              </w:rPr>
              <w:t>47</w:t>
            </w:r>
          </w:p>
        </w:tc>
        <w:tc>
          <w:tcPr>
            <w:tcW w:w="0" w:type="auto"/>
            <w:shd w:val="clear" w:color="auto" w:fill="auto"/>
            <w:vAlign w:val="center"/>
            <w:hideMark/>
          </w:tcPr>
          <w:p w14:paraId="40113DC4" w14:textId="77777777" w:rsidR="00AF5E57" w:rsidRDefault="00AF5E57" w:rsidP="005260BE">
            <w:pPr>
              <w:jc w:val="left"/>
              <w:rPr>
                <w:rFonts w:ascii="Calibri" w:hAnsi="Calibri" w:cs="Calibri"/>
              </w:rPr>
            </w:pPr>
            <w:r>
              <w:rPr>
                <w:rFonts w:ascii="Calibri" w:hAnsi="Calibri" w:cs="Calibri"/>
              </w:rPr>
              <w:t>Scille maritime</w:t>
            </w:r>
          </w:p>
        </w:tc>
        <w:tc>
          <w:tcPr>
            <w:tcW w:w="0" w:type="auto"/>
            <w:shd w:val="clear" w:color="auto" w:fill="auto"/>
            <w:hideMark/>
          </w:tcPr>
          <w:p w14:paraId="707B6915" w14:textId="69168A27"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501F502" wp14:editId="1128E644">
                  <wp:extent cx="432435" cy="571500"/>
                  <wp:effectExtent l="0" t="0" r="5715" b="0"/>
                  <wp:docPr id="13" name="Image 13" descr="Drimia maritima - Köhler–s Medizinal-Pflanzen-277.jp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064328" descr="Drimia maritima - Köhler–s Medizinal-Pflanzen-277.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32435" cy="571500"/>
                          </a:xfrm>
                          <a:prstGeom prst="rect">
                            <a:avLst/>
                          </a:prstGeom>
                          <a:noFill/>
                          <a:ln>
                            <a:noFill/>
                          </a:ln>
                        </pic:spPr>
                      </pic:pic>
                    </a:graphicData>
                  </a:graphic>
                </wp:inline>
              </w:drawing>
            </w:r>
          </w:p>
        </w:tc>
        <w:tc>
          <w:tcPr>
            <w:tcW w:w="0" w:type="auto"/>
            <w:shd w:val="clear" w:color="auto" w:fill="auto"/>
          </w:tcPr>
          <w:p w14:paraId="2420D605" w14:textId="77777777" w:rsidR="00AF5E57" w:rsidRDefault="00903D1E" w:rsidP="00AF5E57">
            <w:pPr>
              <w:jc w:val="left"/>
              <w:rPr>
                <w:rFonts w:ascii="Calibri" w:hAnsi="Calibri" w:cs="Calibri"/>
                <w:noProof/>
                <w:lang w:eastAsia="fr-BE"/>
              </w:rPr>
            </w:pPr>
            <w:r>
              <w:rPr>
                <w:rFonts w:ascii="Calibri" w:hAnsi="Calibri" w:cs="Calibri"/>
                <w:noProof/>
                <w:lang w:eastAsia="fr-BE"/>
              </w:rPr>
              <w:t>Cœur, rein.</w:t>
            </w:r>
          </w:p>
          <w:p w14:paraId="44A6567C" w14:textId="77777777" w:rsidR="00903D1E" w:rsidRDefault="00903D1E" w:rsidP="00AF5E57">
            <w:pPr>
              <w:jc w:val="left"/>
              <w:rPr>
                <w:rFonts w:ascii="Calibri" w:hAnsi="Calibri" w:cs="Calibri"/>
                <w:noProof/>
                <w:lang w:eastAsia="fr-BE"/>
              </w:rPr>
            </w:pPr>
            <w:r>
              <w:rPr>
                <w:rFonts w:ascii="Calibri" w:hAnsi="Calibri" w:cs="Calibri"/>
                <w:noProof/>
                <w:lang w:eastAsia="fr-BE"/>
              </w:rPr>
              <w:t>P : bulbe mangé cru, 30g</w:t>
            </w:r>
          </w:p>
          <w:p w14:paraId="497B4583" w14:textId="52E42E66" w:rsidR="00903D1E" w:rsidRDefault="00903D1E" w:rsidP="00AF5E57">
            <w:pPr>
              <w:jc w:val="left"/>
              <w:rPr>
                <w:rFonts w:ascii="Calibri" w:hAnsi="Calibri" w:cs="Calibri"/>
                <w:noProof/>
                <w:lang w:eastAsia="fr-BE"/>
              </w:rPr>
            </w:pPr>
            <w:r>
              <w:rPr>
                <w:rFonts w:ascii="Calibri" w:hAnsi="Calibri" w:cs="Calibri"/>
                <w:noProof/>
                <w:lang w:eastAsia="fr-BE"/>
              </w:rPr>
              <w:t>E : après 5j, test maladie ignore le malus.</w:t>
            </w:r>
          </w:p>
        </w:tc>
      </w:tr>
      <w:tr w:rsidR="00AF5E57" w:rsidRPr="007B0C16" w14:paraId="6DD885F8" w14:textId="77777777" w:rsidTr="005260BE">
        <w:tc>
          <w:tcPr>
            <w:tcW w:w="0" w:type="auto"/>
            <w:shd w:val="clear" w:color="auto" w:fill="auto"/>
            <w:vAlign w:val="center"/>
          </w:tcPr>
          <w:p w14:paraId="764530DF" w14:textId="11307888" w:rsidR="00AF5E57" w:rsidRPr="00AF5E57" w:rsidRDefault="00AF5E57" w:rsidP="00AF5E57">
            <w:pPr>
              <w:rPr>
                <w:rFonts w:ascii="Calibri" w:hAnsi="Calibri" w:cs="Calibri"/>
                <w:b/>
              </w:rPr>
            </w:pPr>
            <w:r w:rsidRPr="00AF5E57">
              <w:rPr>
                <w:rFonts w:ascii="Calibri" w:hAnsi="Calibri" w:cs="Calibri"/>
                <w:b/>
                <w:color w:val="000000"/>
                <w:szCs w:val="18"/>
              </w:rPr>
              <w:t>48</w:t>
            </w:r>
          </w:p>
        </w:tc>
        <w:tc>
          <w:tcPr>
            <w:tcW w:w="0" w:type="auto"/>
            <w:shd w:val="clear" w:color="auto" w:fill="auto"/>
            <w:vAlign w:val="center"/>
            <w:hideMark/>
          </w:tcPr>
          <w:p w14:paraId="5770DB5D" w14:textId="77777777" w:rsidR="00AF5E57" w:rsidRDefault="00AF5E57" w:rsidP="005260BE">
            <w:pPr>
              <w:jc w:val="left"/>
              <w:rPr>
                <w:rFonts w:ascii="Calibri" w:hAnsi="Calibri" w:cs="Calibri"/>
              </w:rPr>
            </w:pPr>
            <w:r>
              <w:rPr>
                <w:rFonts w:ascii="Calibri" w:hAnsi="Calibri" w:cs="Calibri"/>
              </w:rPr>
              <w:t>Souci</w:t>
            </w:r>
          </w:p>
        </w:tc>
        <w:tc>
          <w:tcPr>
            <w:tcW w:w="0" w:type="auto"/>
            <w:shd w:val="clear" w:color="auto" w:fill="auto"/>
            <w:hideMark/>
          </w:tcPr>
          <w:p w14:paraId="1F9C5E79" w14:textId="3CD55825"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0720F944" wp14:editId="7CE37390">
                  <wp:extent cx="402590" cy="571500"/>
                  <wp:effectExtent l="0" t="0" r="0" b="0"/>
                  <wp:docPr id="12" name="Image 12" descr="Calendula officinalis - Köhler–s Medizinal-Pflanzen-024.jp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590194" descr="Calendula officinalis - Köhler–s Medizinal-Pflanzen-024.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02590" cy="571500"/>
                          </a:xfrm>
                          <a:prstGeom prst="rect">
                            <a:avLst/>
                          </a:prstGeom>
                          <a:noFill/>
                          <a:ln>
                            <a:noFill/>
                          </a:ln>
                        </pic:spPr>
                      </pic:pic>
                    </a:graphicData>
                  </a:graphic>
                </wp:inline>
              </w:drawing>
            </w:r>
          </w:p>
        </w:tc>
        <w:tc>
          <w:tcPr>
            <w:tcW w:w="0" w:type="auto"/>
            <w:shd w:val="clear" w:color="auto" w:fill="auto"/>
          </w:tcPr>
          <w:p w14:paraId="3EB5F4C6" w14:textId="77777777" w:rsidR="00AF5E57" w:rsidRDefault="00903D1E" w:rsidP="00AF5E57">
            <w:pPr>
              <w:jc w:val="left"/>
              <w:rPr>
                <w:rFonts w:ascii="Calibri" w:hAnsi="Calibri" w:cs="Calibri"/>
                <w:noProof/>
                <w:lang w:eastAsia="fr-BE"/>
              </w:rPr>
            </w:pPr>
            <w:r>
              <w:rPr>
                <w:rFonts w:ascii="Calibri" w:hAnsi="Calibri" w:cs="Calibri"/>
                <w:noProof/>
                <w:lang w:eastAsia="fr-BE"/>
              </w:rPr>
              <w:t>Jaunisse, infection, digestion, brûlure.</w:t>
            </w:r>
          </w:p>
          <w:p w14:paraId="297D8700" w14:textId="77750ECC" w:rsidR="00903D1E" w:rsidRDefault="00903D1E" w:rsidP="00AF5E57">
            <w:pPr>
              <w:jc w:val="left"/>
              <w:rPr>
                <w:rFonts w:ascii="Calibri" w:hAnsi="Calibri" w:cs="Calibri"/>
                <w:noProof/>
                <w:lang w:eastAsia="fr-BE"/>
              </w:rPr>
            </w:pPr>
            <w:r>
              <w:rPr>
                <w:rFonts w:ascii="Calibri" w:hAnsi="Calibri" w:cs="Calibri"/>
                <w:noProof/>
                <w:lang w:eastAsia="fr-BE"/>
              </w:rPr>
              <w:t>P : 20g en cataplasme à appliquer sur une blessure</w:t>
            </w:r>
          </w:p>
          <w:p w14:paraId="4CE0F9B5" w14:textId="79DFDE04" w:rsidR="00903D1E" w:rsidRDefault="00903D1E" w:rsidP="00903D1E">
            <w:pPr>
              <w:jc w:val="left"/>
              <w:rPr>
                <w:rFonts w:ascii="Calibri" w:hAnsi="Calibri" w:cs="Calibri"/>
                <w:noProof/>
                <w:lang w:eastAsia="fr-BE"/>
              </w:rPr>
            </w:pPr>
            <w:r>
              <w:rPr>
                <w:rFonts w:ascii="Calibri" w:hAnsi="Calibri" w:cs="Calibri"/>
                <w:noProof/>
                <w:lang w:eastAsia="fr-BE"/>
              </w:rPr>
              <w:t>E : Médecine+5, Soins Rapides+5, malus brûlure-1</w:t>
            </w:r>
          </w:p>
        </w:tc>
      </w:tr>
      <w:tr w:rsidR="00AF5E57" w:rsidRPr="007B0C16" w14:paraId="067C22F1" w14:textId="77777777" w:rsidTr="005260BE">
        <w:tc>
          <w:tcPr>
            <w:tcW w:w="0" w:type="auto"/>
            <w:shd w:val="clear" w:color="auto" w:fill="auto"/>
            <w:vAlign w:val="center"/>
          </w:tcPr>
          <w:p w14:paraId="2698668B" w14:textId="2D80DAE8" w:rsidR="00AF5E57" w:rsidRPr="00AF5E57" w:rsidRDefault="00AF5E57" w:rsidP="00AF5E57">
            <w:pPr>
              <w:rPr>
                <w:rFonts w:ascii="Calibri" w:hAnsi="Calibri" w:cs="Calibri"/>
                <w:b/>
              </w:rPr>
            </w:pPr>
            <w:r w:rsidRPr="00AF5E57">
              <w:rPr>
                <w:rFonts w:ascii="Calibri" w:hAnsi="Calibri" w:cs="Calibri"/>
                <w:b/>
                <w:color w:val="000000"/>
                <w:szCs w:val="18"/>
              </w:rPr>
              <w:t>49</w:t>
            </w:r>
          </w:p>
        </w:tc>
        <w:tc>
          <w:tcPr>
            <w:tcW w:w="0" w:type="auto"/>
            <w:shd w:val="clear" w:color="auto" w:fill="auto"/>
            <w:vAlign w:val="center"/>
            <w:hideMark/>
          </w:tcPr>
          <w:p w14:paraId="3FA2A841" w14:textId="77777777" w:rsidR="00AF5E57" w:rsidRDefault="00AF5E57" w:rsidP="005260BE">
            <w:pPr>
              <w:jc w:val="left"/>
              <w:rPr>
                <w:rFonts w:ascii="Calibri" w:hAnsi="Calibri" w:cs="Calibri"/>
              </w:rPr>
            </w:pPr>
            <w:r>
              <w:rPr>
                <w:rFonts w:ascii="Calibri" w:hAnsi="Calibri" w:cs="Calibri"/>
              </w:rPr>
              <w:t>Tanaisie</w:t>
            </w:r>
          </w:p>
        </w:tc>
        <w:tc>
          <w:tcPr>
            <w:tcW w:w="0" w:type="auto"/>
            <w:shd w:val="clear" w:color="auto" w:fill="auto"/>
            <w:hideMark/>
          </w:tcPr>
          <w:p w14:paraId="5E1DA392" w14:textId="24F134B2" w:rsidR="00AF5E57" w:rsidRDefault="00AF5E57" w:rsidP="00AF5E57">
            <w:pPr>
              <w:jc w:val="center"/>
              <w:rPr>
                <w:rFonts w:ascii="Calibri" w:hAnsi="Calibri" w:cs="Calibri"/>
              </w:rPr>
            </w:pPr>
            <w:r>
              <w:rPr>
                <w:rFonts w:ascii="Calibri" w:hAnsi="Calibri" w:cs="Calibri"/>
                <w:noProof/>
                <w:color w:val="0000FF"/>
                <w:lang w:eastAsia="fr-BE"/>
              </w:rPr>
              <w:drawing>
                <wp:inline distT="0" distB="0" distL="0" distR="0" wp14:anchorId="17074746" wp14:editId="26FF2312">
                  <wp:extent cx="392430" cy="571500"/>
                  <wp:effectExtent l="0" t="0" r="7620" b="0"/>
                  <wp:docPr id="11" name="Image 11" descr="Tanacetum vulgare Sturm13047.jpg">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236513" descr="Tanacetum vulgare Sturm13047.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92430" cy="571500"/>
                          </a:xfrm>
                          <a:prstGeom prst="rect">
                            <a:avLst/>
                          </a:prstGeom>
                          <a:noFill/>
                          <a:ln>
                            <a:noFill/>
                          </a:ln>
                        </pic:spPr>
                      </pic:pic>
                    </a:graphicData>
                  </a:graphic>
                </wp:inline>
              </w:drawing>
            </w:r>
          </w:p>
        </w:tc>
        <w:tc>
          <w:tcPr>
            <w:tcW w:w="0" w:type="auto"/>
            <w:shd w:val="clear" w:color="auto" w:fill="auto"/>
          </w:tcPr>
          <w:p w14:paraId="7D2E1F47" w14:textId="77777777" w:rsidR="00AF5E57" w:rsidRDefault="00903D1E" w:rsidP="00AF5E57">
            <w:pPr>
              <w:jc w:val="left"/>
              <w:rPr>
                <w:rFonts w:ascii="Calibri" w:hAnsi="Calibri" w:cs="Calibri"/>
                <w:noProof/>
                <w:lang w:eastAsia="fr-BE"/>
              </w:rPr>
            </w:pPr>
            <w:r>
              <w:rPr>
                <w:rFonts w:ascii="Calibri" w:hAnsi="Calibri" w:cs="Calibri"/>
                <w:noProof/>
                <w:lang w:eastAsia="fr-BE"/>
              </w:rPr>
              <w:t>Immortalité.</w:t>
            </w:r>
          </w:p>
          <w:p w14:paraId="27489ABE" w14:textId="77777777" w:rsidR="00903D1E" w:rsidRDefault="00903D1E" w:rsidP="00AF5E57">
            <w:pPr>
              <w:jc w:val="left"/>
              <w:rPr>
                <w:rFonts w:ascii="Calibri" w:hAnsi="Calibri" w:cs="Calibri"/>
                <w:noProof/>
                <w:lang w:eastAsia="fr-BE"/>
              </w:rPr>
            </w:pPr>
            <w:r>
              <w:rPr>
                <w:rFonts w:ascii="Calibri" w:hAnsi="Calibri" w:cs="Calibri"/>
                <w:noProof/>
                <w:lang w:eastAsia="fr-BE"/>
              </w:rPr>
              <w:t>P : salade crue de 50g</w:t>
            </w:r>
          </w:p>
          <w:p w14:paraId="32190FB3" w14:textId="1632718C" w:rsidR="00903D1E" w:rsidRDefault="00903D1E" w:rsidP="00903D1E">
            <w:pPr>
              <w:jc w:val="left"/>
              <w:rPr>
                <w:rFonts w:ascii="Calibri" w:hAnsi="Calibri" w:cs="Calibri"/>
                <w:noProof/>
                <w:lang w:eastAsia="fr-BE"/>
              </w:rPr>
            </w:pPr>
            <w:r>
              <w:rPr>
                <w:rFonts w:ascii="Calibri" w:hAnsi="Calibri" w:cs="Calibri"/>
                <w:noProof/>
                <w:lang w:eastAsia="fr-BE"/>
              </w:rPr>
              <w:t>E : après 2j, 10% d’éviter une perte de caractéristique, quelle que soit l’origine</w:t>
            </w:r>
          </w:p>
        </w:tc>
      </w:tr>
    </w:tbl>
    <w:p w14:paraId="3A2CBD71" w14:textId="616C617B" w:rsidR="00DA47F8" w:rsidRDefault="00DA47F8">
      <w:pPr>
        <w:widowControl/>
        <w:jc w:val="left"/>
        <w:rPr>
          <w:rFonts w:cs="Calibri"/>
          <w:i/>
          <w:color w:val="000000"/>
          <w:sz w:val="16"/>
          <w:lang w:eastAsia="fr-BE"/>
        </w:rPr>
      </w:pPr>
      <w:r>
        <w:br w:type="page"/>
      </w:r>
    </w:p>
    <w:p w14:paraId="41D6B1D4" w14:textId="77777777" w:rsidR="00A53660" w:rsidRPr="007B0C16" w:rsidRDefault="00810F69" w:rsidP="00810F69">
      <w:pPr>
        <w:pStyle w:val="Titre1"/>
        <w:ind w:left="720"/>
        <w:jc w:val="center"/>
        <w:rPr>
          <w:rFonts w:cs="Tahoma"/>
          <w:bCs/>
        </w:rPr>
      </w:pPr>
      <w:bookmarkStart w:id="156" w:name="_Toc166312857"/>
      <w:bookmarkStart w:id="157" w:name="_Ref145771761"/>
      <w:bookmarkStart w:id="158" w:name="_Toc208836734"/>
      <w:r w:rsidRPr="007B0C16">
        <w:rPr>
          <w:rFonts w:cs="Tahoma"/>
          <w:bCs/>
        </w:rPr>
        <w:lastRenderedPageBreak/>
        <w:t xml:space="preserve">3. </w:t>
      </w:r>
      <w:r w:rsidR="00EF3F8A" w:rsidRPr="007B0C16">
        <w:rPr>
          <w:rFonts w:cs="Tahoma"/>
          <w:bCs/>
        </w:rPr>
        <w:t>Produits naturels</w:t>
      </w:r>
      <w:bookmarkEnd w:id="156"/>
      <w:bookmarkEnd w:id="157"/>
      <w:bookmarkEnd w:id="158"/>
    </w:p>
    <w:p w14:paraId="6470F1C6" w14:textId="18552472" w:rsidR="00A53660" w:rsidRPr="007B0C16" w:rsidRDefault="00EF3F8A">
      <w:pPr>
        <w:rPr>
          <w:rFonts w:cs="Tahoma"/>
        </w:rPr>
      </w:pPr>
      <w:r w:rsidRPr="007B0C16">
        <w:rPr>
          <w:rFonts w:cs="Tahoma"/>
        </w:rPr>
        <w:t xml:space="preserve">Les produits naturels (PN) sont </w:t>
      </w:r>
      <w:r w:rsidR="002808F3" w:rsidRPr="007B0C16">
        <w:rPr>
          <w:rFonts w:cs="Tahoma"/>
        </w:rPr>
        <w:t>des</w:t>
      </w:r>
      <w:r w:rsidRPr="007B0C16">
        <w:rPr>
          <w:rFonts w:cs="Tahoma"/>
        </w:rPr>
        <w:t xml:space="preserve"> éléments que l’on peut cueillir (sur le sol), </w:t>
      </w:r>
      <w:r w:rsidR="001E02E5" w:rsidRPr="007B0C16">
        <w:rPr>
          <w:rFonts w:cs="Tahoma"/>
        </w:rPr>
        <w:t>récolter</w:t>
      </w:r>
      <w:r w:rsidRPr="007B0C16">
        <w:rPr>
          <w:rFonts w:cs="Tahoma"/>
        </w:rPr>
        <w:t xml:space="preserve"> (de la terre) et </w:t>
      </w:r>
      <w:r w:rsidR="001E02E5" w:rsidRPr="007B0C16">
        <w:rPr>
          <w:rFonts w:cs="Tahoma"/>
        </w:rPr>
        <w:t>extraire</w:t>
      </w:r>
      <w:r w:rsidRPr="007B0C16">
        <w:rPr>
          <w:rFonts w:cs="Tahoma"/>
        </w:rPr>
        <w:t xml:space="preserve"> (de créatures/animaux). Ils possèdent des propriétés spéciales, ressemblant à des sortilèges, qui affectent la personne les utilisant ou </w:t>
      </w:r>
      <w:r w:rsidR="002808F3" w:rsidRPr="007B0C16">
        <w:rPr>
          <w:rFonts w:cs="Tahoma"/>
        </w:rPr>
        <w:t xml:space="preserve">des </w:t>
      </w:r>
      <w:r w:rsidRPr="007B0C16">
        <w:rPr>
          <w:rFonts w:cs="Tahoma"/>
        </w:rPr>
        <w:t xml:space="preserve">cibles. Rares et précieux, ils sont </w:t>
      </w:r>
      <w:r w:rsidR="00BA7A9A" w:rsidRPr="007B0C16">
        <w:rPr>
          <w:rFonts w:cs="Tahoma"/>
        </w:rPr>
        <w:t>assidûment</w:t>
      </w:r>
      <w:r w:rsidRPr="007B0C16">
        <w:rPr>
          <w:rFonts w:cs="Tahoma"/>
        </w:rPr>
        <w:t xml:space="preserve"> recherchés et font l’objet d’un juteux commerce.</w:t>
      </w:r>
      <w:r w:rsidR="00B21E3B" w:rsidRPr="007B0C16">
        <w:rPr>
          <w:rFonts w:cs="Tahoma"/>
        </w:rPr>
        <w:t xml:space="preserve"> </w:t>
      </w:r>
      <w:r w:rsidR="00221F65" w:rsidRPr="007B0C16">
        <w:rPr>
          <w:rFonts w:cs="Tahoma"/>
        </w:rPr>
        <w:t xml:space="preserve">L’abbréviation </w:t>
      </w:r>
      <w:r w:rsidR="00221F65" w:rsidRPr="007B0C16">
        <w:rPr>
          <w:rFonts w:cs="Tahoma"/>
          <w:b/>
          <w:bCs/>
        </w:rPr>
        <w:t>HME</w:t>
      </w:r>
      <w:r w:rsidR="00221F65" w:rsidRPr="007B0C16">
        <w:rPr>
          <w:rFonts w:cs="Tahoma"/>
        </w:rPr>
        <w:t xml:space="preserve"> utilisée dans les règles qui suivent correspond à l’un des talent </w:t>
      </w:r>
      <w:r w:rsidR="00221F65" w:rsidRPr="007B0C16">
        <w:rPr>
          <w:rFonts w:cs="Tahoma"/>
          <w:b/>
          <w:bCs/>
        </w:rPr>
        <w:t>Herboristerie – Minélarisme – Équarissage</w:t>
      </w:r>
      <w:r w:rsidR="00221F65" w:rsidRPr="007B0C16">
        <w:rPr>
          <w:rFonts w:cs="Tahoma"/>
        </w:rPr>
        <w:t>.</w:t>
      </w:r>
    </w:p>
    <w:p w14:paraId="5BF81803" w14:textId="77777777" w:rsidR="00A53660" w:rsidRPr="007B0C16" w:rsidRDefault="00935488">
      <w:pPr>
        <w:pStyle w:val="Titre2"/>
        <w:rPr>
          <w:rFonts w:cs="Tahoma"/>
        </w:rPr>
      </w:pPr>
      <w:bookmarkStart w:id="159" w:name="_Toc166312858"/>
      <w:bookmarkStart w:id="160" w:name="_Ref167588930"/>
      <w:bookmarkStart w:id="161" w:name="_Ref415477387"/>
      <w:bookmarkStart w:id="162" w:name="_Ref145772216"/>
      <w:bookmarkStart w:id="163" w:name="_Ref145772218"/>
      <w:bookmarkStart w:id="164" w:name="_Toc208836735"/>
      <w:r w:rsidRPr="007B0C16">
        <w:rPr>
          <w:rFonts w:cs="Tahoma"/>
        </w:rPr>
        <w:t xml:space="preserve">3.1 </w:t>
      </w:r>
      <w:r w:rsidR="00EB3933" w:rsidRPr="007B0C16">
        <w:rPr>
          <w:rFonts w:cs="Tahoma"/>
        </w:rPr>
        <w:t>Fiches</w:t>
      </w:r>
      <w:r w:rsidR="00EF3F8A" w:rsidRPr="007B0C16">
        <w:rPr>
          <w:rFonts w:cs="Tahoma"/>
        </w:rPr>
        <w:t xml:space="preserve"> des PN</w:t>
      </w:r>
      <w:bookmarkEnd w:id="159"/>
      <w:bookmarkEnd w:id="160"/>
      <w:bookmarkEnd w:id="161"/>
      <w:bookmarkEnd w:id="162"/>
      <w:bookmarkEnd w:id="163"/>
      <w:bookmarkEnd w:id="164"/>
    </w:p>
    <w:p w14:paraId="57BE182F" w14:textId="77777777" w:rsidR="00EF3F8A" w:rsidRPr="007B0C16" w:rsidRDefault="005C55C1">
      <w:pPr>
        <w:rPr>
          <w:rFonts w:cs="Tahoma"/>
        </w:rPr>
      </w:pPr>
      <w:r w:rsidRPr="007B0C16">
        <w:rPr>
          <w:rFonts w:cs="Tahoma"/>
        </w:rPr>
        <w:t xml:space="preserve">La table des PN reprend les informations succinctes décrivant les PN, elles sont codifiées. </w:t>
      </w:r>
      <w:r w:rsidR="00EF3F8A" w:rsidRPr="007B0C16">
        <w:rPr>
          <w:rFonts w:cs="Tahoma"/>
        </w:rPr>
        <w:t>La couleur fait référence à celle utilisée dans la génération de trésors : vert pour les plantes/herbes, bleues pour les gemmes/minerai et or</w:t>
      </w:r>
      <w:r w:rsidR="0002108E" w:rsidRPr="007B0C16">
        <w:rPr>
          <w:rFonts w:cs="Tahoma"/>
        </w:rPr>
        <w:t xml:space="preserve">ange pour les produits extraits </w:t>
      </w:r>
      <w:r w:rsidR="00EF3F8A" w:rsidRPr="007B0C16">
        <w:rPr>
          <w:rFonts w:cs="Tahoma"/>
        </w:rPr>
        <w:t>d’animaux.</w:t>
      </w:r>
      <w:r w:rsidR="0002108E" w:rsidRPr="007B0C16">
        <w:rPr>
          <w:rFonts w:cs="Tahoma"/>
        </w:rPr>
        <w:t xml:space="preserve"> Certains PN sont entre deux catégories et donc sans couleur.</w:t>
      </w:r>
      <w:r w:rsidR="006F7B59" w:rsidRPr="007B0C16">
        <w:rPr>
          <w:rFonts w:cs="Tahoma"/>
        </w:rPr>
        <w:t xml:space="preserve"> Le résumé des propriétés du PN sont indiquées derrière le nom, ainsi que l’alignement de ce PN.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557"/>
      </w:tblGrid>
      <w:tr w:rsidR="00EF3F8A" w:rsidRPr="007B0C16" w14:paraId="0883C85D" w14:textId="77777777" w:rsidTr="003221D0">
        <w:tc>
          <w:tcPr>
            <w:tcW w:w="0" w:type="auto"/>
            <w:shd w:val="clear" w:color="auto" w:fill="D9D9D9"/>
          </w:tcPr>
          <w:p w14:paraId="32B2AEE6" w14:textId="77777777" w:rsidR="00EF3F8A" w:rsidRPr="007B0C16" w:rsidRDefault="00EF3F8A">
            <w:pPr>
              <w:rPr>
                <w:rFonts w:cs="Tahoma"/>
                <w:b/>
                <w:sz w:val="16"/>
                <w:szCs w:val="16"/>
              </w:rPr>
            </w:pPr>
            <w:r w:rsidRPr="007B0C16">
              <w:rPr>
                <w:rFonts w:cs="Tahoma"/>
                <w:b/>
                <w:sz w:val="16"/>
                <w:szCs w:val="16"/>
              </w:rPr>
              <w:t>Abbr</w:t>
            </w:r>
          </w:p>
        </w:tc>
        <w:tc>
          <w:tcPr>
            <w:tcW w:w="8557" w:type="dxa"/>
            <w:shd w:val="clear" w:color="auto" w:fill="D9D9D9"/>
          </w:tcPr>
          <w:p w14:paraId="0BEC6FA5" w14:textId="77777777" w:rsidR="00EF3F8A" w:rsidRPr="007B0C16" w:rsidRDefault="00EF3F8A">
            <w:pPr>
              <w:rPr>
                <w:rFonts w:cs="Tahoma"/>
                <w:sz w:val="16"/>
                <w:szCs w:val="16"/>
              </w:rPr>
            </w:pPr>
            <w:r w:rsidRPr="007B0C16">
              <w:rPr>
                <w:rFonts w:cs="Tahoma"/>
                <w:sz w:val="16"/>
                <w:szCs w:val="16"/>
              </w:rPr>
              <w:t>Le nom du PN en abrégé, sert de clef de référence</w:t>
            </w:r>
          </w:p>
        </w:tc>
      </w:tr>
      <w:tr w:rsidR="00EF3F8A" w:rsidRPr="007B0C16" w14:paraId="68DDCB2E" w14:textId="77777777" w:rsidTr="003221D0">
        <w:tc>
          <w:tcPr>
            <w:tcW w:w="0" w:type="auto"/>
          </w:tcPr>
          <w:p w14:paraId="42AA4CD6" w14:textId="77777777" w:rsidR="00EF3F8A" w:rsidRPr="007B0C16" w:rsidRDefault="00EF3F8A">
            <w:pPr>
              <w:rPr>
                <w:rFonts w:cs="Tahoma"/>
                <w:b/>
                <w:sz w:val="16"/>
                <w:szCs w:val="16"/>
              </w:rPr>
            </w:pPr>
            <w:r w:rsidRPr="007B0C16">
              <w:rPr>
                <w:rFonts w:cs="Tahoma"/>
                <w:b/>
                <w:sz w:val="16"/>
                <w:szCs w:val="16"/>
              </w:rPr>
              <w:t>Nom</w:t>
            </w:r>
          </w:p>
        </w:tc>
        <w:tc>
          <w:tcPr>
            <w:tcW w:w="8557" w:type="dxa"/>
          </w:tcPr>
          <w:p w14:paraId="1A52784C" w14:textId="77777777" w:rsidR="00EF3F8A" w:rsidRPr="007B0C16" w:rsidRDefault="00EF3F8A">
            <w:pPr>
              <w:rPr>
                <w:rFonts w:cs="Tahoma"/>
                <w:sz w:val="16"/>
                <w:szCs w:val="16"/>
              </w:rPr>
            </w:pPr>
            <w:r w:rsidRPr="007B0C16">
              <w:rPr>
                <w:rFonts w:cs="Tahoma"/>
                <w:sz w:val="16"/>
                <w:szCs w:val="16"/>
              </w:rPr>
              <w:t>Nom complet du PN</w:t>
            </w:r>
          </w:p>
        </w:tc>
      </w:tr>
      <w:tr w:rsidR="00EF3F8A" w:rsidRPr="007B0C16" w14:paraId="732D50E6" w14:textId="77777777" w:rsidTr="003221D0">
        <w:tc>
          <w:tcPr>
            <w:tcW w:w="0" w:type="auto"/>
            <w:shd w:val="clear" w:color="auto" w:fill="D9D9D9"/>
          </w:tcPr>
          <w:p w14:paraId="1FC8A02B" w14:textId="77777777" w:rsidR="00EF3F8A" w:rsidRPr="007B0C16" w:rsidRDefault="00EF3F8A">
            <w:pPr>
              <w:rPr>
                <w:rFonts w:cs="Tahoma"/>
                <w:b/>
                <w:sz w:val="16"/>
                <w:szCs w:val="16"/>
              </w:rPr>
            </w:pPr>
            <w:r w:rsidRPr="007B0C16">
              <w:rPr>
                <w:rFonts w:cs="Tahoma"/>
                <w:b/>
                <w:sz w:val="16"/>
                <w:szCs w:val="16"/>
              </w:rPr>
              <w:t>Forme </w:t>
            </w:r>
          </w:p>
        </w:tc>
        <w:tc>
          <w:tcPr>
            <w:tcW w:w="8557" w:type="dxa"/>
            <w:shd w:val="clear" w:color="auto" w:fill="D9D9D9"/>
          </w:tcPr>
          <w:p w14:paraId="6EB56025" w14:textId="77777777" w:rsidR="00EF3F8A" w:rsidRPr="007B0C16" w:rsidRDefault="00EF3F8A" w:rsidP="005C55C1">
            <w:pPr>
              <w:shd w:val="clear" w:color="auto" w:fill="00FF00"/>
              <w:rPr>
                <w:rFonts w:cs="Tahoma"/>
                <w:sz w:val="16"/>
                <w:szCs w:val="16"/>
              </w:rPr>
            </w:pPr>
            <w:r w:rsidRPr="007B0C16">
              <w:rPr>
                <w:rFonts w:cs="Tahoma"/>
                <w:b/>
                <w:sz w:val="16"/>
                <w:szCs w:val="16"/>
              </w:rPr>
              <w:t>Plante/Feuille</w:t>
            </w:r>
            <w:r w:rsidRPr="007B0C16">
              <w:rPr>
                <w:rFonts w:cs="Tahoma"/>
                <w:b/>
                <w:sz w:val="16"/>
                <w:szCs w:val="16"/>
              </w:rPr>
              <w:br/>
              <w:t>FEU</w:t>
            </w:r>
            <w:r w:rsidRPr="007B0C16">
              <w:rPr>
                <w:rFonts w:cs="Tahoma"/>
                <w:sz w:val="16"/>
                <w:szCs w:val="16"/>
              </w:rPr>
              <w:t xml:space="preserve">ille : herbe ou partie principale issue de la tige </w:t>
            </w:r>
          </w:p>
          <w:p w14:paraId="3F365311" w14:textId="77777777" w:rsidR="00EF3F8A" w:rsidRPr="007B0C16" w:rsidRDefault="00EF3F8A" w:rsidP="005C55C1">
            <w:pPr>
              <w:shd w:val="clear" w:color="auto" w:fill="00FF00"/>
              <w:rPr>
                <w:rFonts w:cs="Tahoma"/>
                <w:sz w:val="16"/>
                <w:szCs w:val="16"/>
              </w:rPr>
            </w:pPr>
            <w:r w:rsidRPr="007B0C16">
              <w:rPr>
                <w:rFonts w:cs="Tahoma"/>
                <w:b/>
                <w:sz w:val="16"/>
                <w:szCs w:val="16"/>
              </w:rPr>
              <w:t>TIG</w:t>
            </w:r>
            <w:r w:rsidRPr="007B0C16">
              <w:rPr>
                <w:rFonts w:cs="Tahoma"/>
                <w:sz w:val="16"/>
                <w:szCs w:val="16"/>
              </w:rPr>
              <w:t>e : de la plante, partie la plus « dure »</w:t>
            </w:r>
          </w:p>
          <w:p w14:paraId="221D951C" w14:textId="77777777" w:rsidR="00EF3F8A" w:rsidRPr="007B0C16" w:rsidRDefault="00EF3F8A" w:rsidP="005C55C1">
            <w:pPr>
              <w:shd w:val="clear" w:color="auto" w:fill="00FF00"/>
              <w:rPr>
                <w:rFonts w:cs="Tahoma"/>
                <w:sz w:val="16"/>
                <w:szCs w:val="16"/>
              </w:rPr>
            </w:pPr>
            <w:r w:rsidRPr="007B0C16">
              <w:rPr>
                <w:rFonts w:cs="Tahoma"/>
                <w:b/>
                <w:sz w:val="16"/>
                <w:szCs w:val="16"/>
              </w:rPr>
              <w:t>SEV</w:t>
            </w:r>
            <w:r w:rsidRPr="007B0C16">
              <w:rPr>
                <w:rFonts w:cs="Tahoma"/>
                <w:sz w:val="16"/>
                <w:szCs w:val="16"/>
              </w:rPr>
              <w:t>e : extraite d’une partie de la plante, feuille ou tige</w:t>
            </w:r>
          </w:p>
          <w:p w14:paraId="63EE1628" w14:textId="77777777" w:rsidR="00EF3F8A" w:rsidRPr="007B0C16" w:rsidRDefault="00EF3F8A" w:rsidP="005C55C1">
            <w:pPr>
              <w:shd w:val="clear" w:color="auto" w:fill="00FF00"/>
              <w:rPr>
                <w:rFonts w:cs="Tahoma"/>
                <w:sz w:val="16"/>
                <w:szCs w:val="16"/>
              </w:rPr>
            </w:pPr>
            <w:r w:rsidRPr="007B0C16">
              <w:rPr>
                <w:rFonts w:cs="Tahoma"/>
                <w:b/>
                <w:sz w:val="16"/>
                <w:szCs w:val="16"/>
              </w:rPr>
              <w:t>RAC</w:t>
            </w:r>
            <w:r w:rsidRPr="007B0C16">
              <w:rPr>
                <w:rFonts w:cs="Tahoma"/>
                <w:sz w:val="16"/>
                <w:szCs w:val="16"/>
              </w:rPr>
              <w:t>ine : la partie souterraine de la plante</w:t>
            </w:r>
          </w:p>
          <w:p w14:paraId="3FD4E535" w14:textId="77777777" w:rsidR="00EF3F8A" w:rsidRPr="007B0C16" w:rsidRDefault="00EF3F8A" w:rsidP="005C55C1">
            <w:pPr>
              <w:shd w:val="clear" w:color="auto" w:fill="00FF00"/>
              <w:rPr>
                <w:rFonts w:cs="Tahoma"/>
                <w:sz w:val="16"/>
                <w:szCs w:val="16"/>
              </w:rPr>
            </w:pPr>
            <w:r w:rsidRPr="007B0C16">
              <w:rPr>
                <w:rFonts w:cs="Tahoma"/>
                <w:b/>
                <w:sz w:val="16"/>
                <w:szCs w:val="16"/>
              </w:rPr>
              <w:t>GRA</w:t>
            </w:r>
            <w:r w:rsidRPr="007B0C16">
              <w:rPr>
                <w:rFonts w:cs="Tahoma"/>
                <w:sz w:val="16"/>
                <w:szCs w:val="16"/>
              </w:rPr>
              <w:t>ine : ce qui est dans les fruits ou qui sert à la plante à se reproduire</w:t>
            </w:r>
          </w:p>
          <w:p w14:paraId="6569F293" w14:textId="77777777" w:rsidR="00EF3F8A" w:rsidRPr="007B0C16" w:rsidRDefault="00EF3F8A" w:rsidP="005C55C1">
            <w:pPr>
              <w:shd w:val="clear" w:color="auto" w:fill="00FF00"/>
              <w:rPr>
                <w:rFonts w:cs="Tahoma"/>
                <w:sz w:val="16"/>
                <w:szCs w:val="16"/>
              </w:rPr>
            </w:pPr>
            <w:r w:rsidRPr="007B0C16">
              <w:rPr>
                <w:rFonts w:cs="Tahoma"/>
                <w:b/>
                <w:sz w:val="16"/>
                <w:szCs w:val="16"/>
              </w:rPr>
              <w:t>PET</w:t>
            </w:r>
            <w:r w:rsidRPr="007B0C16">
              <w:rPr>
                <w:rFonts w:cs="Tahoma"/>
                <w:sz w:val="16"/>
                <w:szCs w:val="16"/>
              </w:rPr>
              <w:t>ale : issue des fleurs produites par la plante</w:t>
            </w:r>
          </w:p>
          <w:p w14:paraId="2C8BE6D1" w14:textId="77777777" w:rsidR="00A53660" w:rsidRPr="007B0C16" w:rsidRDefault="00EF3F8A" w:rsidP="005C55C1">
            <w:pPr>
              <w:shd w:val="clear" w:color="auto" w:fill="00FF00"/>
              <w:rPr>
                <w:rFonts w:cs="Tahoma"/>
                <w:sz w:val="16"/>
                <w:szCs w:val="16"/>
              </w:rPr>
            </w:pPr>
            <w:r w:rsidRPr="007B0C16">
              <w:rPr>
                <w:rFonts w:cs="Tahoma"/>
                <w:b/>
                <w:sz w:val="16"/>
                <w:szCs w:val="16"/>
              </w:rPr>
              <w:t>FRU</w:t>
            </w:r>
            <w:r w:rsidRPr="007B0C16">
              <w:rPr>
                <w:rFonts w:cs="Tahoma"/>
                <w:sz w:val="16"/>
                <w:szCs w:val="16"/>
              </w:rPr>
              <w:t>it : la partie la plus comestible de la plante</w:t>
            </w:r>
          </w:p>
          <w:p w14:paraId="0E22AB9B" w14:textId="77777777" w:rsidR="00A53660" w:rsidRPr="007B0C16" w:rsidRDefault="00EF3F8A">
            <w:pPr>
              <w:rPr>
                <w:rFonts w:cs="Tahoma"/>
                <w:sz w:val="16"/>
                <w:szCs w:val="16"/>
              </w:rPr>
            </w:pPr>
            <w:r w:rsidRPr="007B0C16">
              <w:rPr>
                <w:rFonts w:cs="Tahoma"/>
                <w:b/>
                <w:sz w:val="16"/>
                <w:szCs w:val="16"/>
              </w:rPr>
              <w:t>RES</w:t>
            </w:r>
            <w:r w:rsidRPr="007B0C16">
              <w:rPr>
                <w:rFonts w:cs="Tahoma"/>
                <w:sz w:val="16"/>
                <w:szCs w:val="16"/>
              </w:rPr>
              <w:t>ine : produit mi-solide et mi-liquide, entre plante et minerai</w:t>
            </w:r>
            <w:r w:rsidR="003D2EC3" w:rsidRPr="007B0C16">
              <w:rPr>
                <w:rFonts w:cs="Tahoma"/>
                <w:sz w:val="16"/>
                <w:szCs w:val="16"/>
              </w:rPr>
              <w:t xml:space="preserve"> (appartenance selon la table des PN)</w:t>
            </w:r>
          </w:p>
          <w:p w14:paraId="631E1E51" w14:textId="77777777" w:rsidR="00EF3F8A" w:rsidRPr="007B0C16" w:rsidRDefault="00EF3F8A" w:rsidP="005C55C1">
            <w:pPr>
              <w:shd w:val="clear" w:color="auto" w:fill="00CCFF"/>
              <w:rPr>
                <w:rFonts w:cs="Tahoma"/>
                <w:sz w:val="16"/>
                <w:szCs w:val="16"/>
              </w:rPr>
            </w:pPr>
            <w:r w:rsidRPr="007B0C16">
              <w:rPr>
                <w:rFonts w:cs="Tahoma"/>
                <w:b/>
                <w:sz w:val="16"/>
                <w:szCs w:val="16"/>
              </w:rPr>
              <w:t>Minéraux/Gemmes</w:t>
            </w:r>
            <w:r w:rsidRPr="007B0C16">
              <w:rPr>
                <w:rFonts w:cs="Tahoma"/>
                <w:b/>
                <w:sz w:val="16"/>
                <w:szCs w:val="16"/>
              </w:rPr>
              <w:br/>
              <w:t>GEM</w:t>
            </w:r>
            <w:r w:rsidRPr="007B0C16">
              <w:rPr>
                <w:rFonts w:cs="Tahoma"/>
                <w:sz w:val="16"/>
                <w:szCs w:val="16"/>
              </w:rPr>
              <w:t>me : comprend les pierres précieuses</w:t>
            </w:r>
          </w:p>
          <w:p w14:paraId="157DEE6F" w14:textId="77777777" w:rsidR="00EF3F8A" w:rsidRPr="007B0C16" w:rsidRDefault="00EF3F8A" w:rsidP="005C55C1">
            <w:pPr>
              <w:shd w:val="clear" w:color="auto" w:fill="00CCFF"/>
              <w:rPr>
                <w:rFonts w:cs="Tahoma"/>
                <w:sz w:val="16"/>
                <w:szCs w:val="16"/>
              </w:rPr>
            </w:pPr>
            <w:r w:rsidRPr="007B0C16">
              <w:rPr>
                <w:rFonts w:cs="Tahoma"/>
                <w:b/>
                <w:sz w:val="16"/>
                <w:szCs w:val="16"/>
              </w:rPr>
              <w:t>MIN</w:t>
            </w:r>
            <w:r w:rsidRPr="007B0C16">
              <w:rPr>
                <w:rFonts w:cs="Tahoma"/>
                <w:sz w:val="16"/>
                <w:szCs w:val="16"/>
              </w:rPr>
              <w:t>erai : tout matière minérale issue de sous la terre</w:t>
            </w:r>
          </w:p>
          <w:p w14:paraId="1B30C61C" w14:textId="77777777" w:rsidR="00A53660" w:rsidRPr="007B0C16" w:rsidRDefault="00EF3F8A" w:rsidP="005C55C1">
            <w:pPr>
              <w:shd w:val="clear" w:color="auto" w:fill="00CCFF"/>
              <w:rPr>
                <w:rFonts w:cs="Tahoma"/>
                <w:sz w:val="16"/>
                <w:szCs w:val="16"/>
              </w:rPr>
            </w:pPr>
            <w:r w:rsidRPr="007B0C16">
              <w:rPr>
                <w:rFonts w:cs="Tahoma"/>
                <w:b/>
                <w:sz w:val="16"/>
                <w:szCs w:val="16"/>
              </w:rPr>
              <w:t>PIE</w:t>
            </w:r>
            <w:r w:rsidRPr="007B0C16">
              <w:rPr>
                <w:rFonts w:cs="Tahoma"/>
                <w:sz w:val="16"/>
                <w:szCs w:val="16"/>
              </w:rPr>
              <w:t>rre : matière dense et généralement assez pauvre</w:t>
            </w:r>
          </w:p>
          <w:p w14:paraId="392CD2F9" w14:textId="77777777" w:rsidR="00EF3F8A" w:rsidRPr="007B0C16" w:rsidRDefault="00EF3F8A" w:rsidP="005C55C1">
            <w:pPr>
              <w:shd w:val="clear" w:color="auto" w:fill="FF9900"/>
              <w:rPr>
                <w:rFonts w:cs="Tahoma"/>
                <w:sz w:val="16"/>
                <w:szCs w:val="16"/>
              </w:rPr>
            </w:pPr>
            <w:r w:rsidRPr="007B0C16">
              <w:rPr>
                <w:rFonts w:cs="Tahoma"/>
                <w:b/>
                <w:sz w:val="16"/>
                <w:szCs w:val="16"/>
              </w:rPr>
              <w:t>Animaux/Créatures</w:t>
            </w:r>
            <w:r w:rsidRPr="007B0C16">
              <w:rPr>
                <w:rFonts w:cs="Tahoma"/>
                <w:b/>
                <w:sz w:val="16"/>
                <w:szCs w:val="16"/>
              </w:rPr>
              <w:br/>
              <w:t>CON</w:t>
            </w:r>
            <w:r w:rsidRPr="007B0C16">
              <w:rPr>
                <w:rFonts w:cs="Tahoma"/>
                <w:sz w:val="16"/>
                <w:szCs w:val="16"/>
              </w:rPr>
              <w:t>crétion : produit par un animal/créature</w:t>
            </w:r>
          </w:p>
          <w:p w14:paraId="07A67A25" w14:textId="77777777" w:rsidR="00EF3F8A" w:rsidRPr="007B0C16" w:rsidRDefault="00EF3F8A" w:rsidP="005C55C1">
            <w:pPr>
              <w:shd w:val="clear" w:color="auto" w:fill="FF9900"/>
              <w:rPr>
                <w:rFonts w:cs="Tahoma"/>
                <w:sz w:val="16"/>
                <w:szCs w:val="16"/>
              </w:rPr>
            </w:pPr>
            <w:r w:rsidRPr="007B0C16">
              <w:rPr>
                <w:rFonts w:cs="Tahoma"/>
                <w:b/>
                <w:sz w:val="16"/>
                <w:szCs w:val="16"/>
              </w:rPr>
              <w:t>ORG</w:t>
            </w:r>
            <w:r w:rsidRPr="007B0C16">
              <w:rPr>
                <w:rFonts w:cs="Tahoma"/>
                <w:sz w:val="16"/>
                <w:szCs w:val="16"/>
              </w:rPr>
              <w:t>ane : interne, si préservé et en bon état</w:t>
            </w:r>
          </w:p>
          <w:p w14:paraId="18A88F32" w14:textId="77777777" w:rsidR="00EF3F8A" w:rsidRPr="007B0C16" w:rsidRDefault="00EF3F8A" w:rsidP="005C55C1">
            <w:pPr>
              <w:shd w:val="clear" w:color="auto" w:fill="FF9900"/>
              <w:rPr>
                <w:rFonts w:cs="Tahoma"/>
                <w:sz w:val="16"/>
                <w:szCs w:val="16"/>
              </w:rPr>
            </w:pPr>
            <w:r w:rsidRPr="007B0C16">
              <w:rPr>
                <w:rFonts w:cs="Tahoma"/>
                <w:b/>
                <w:sz w:val="16"/>
                <w:szCs w:val="16"/>
              </w:rPr>
              <w:t>OS</w:t>
            </w:r>
            <w:r w:rsidRPr="007B0C16">
              <w:rPr>
                <w:rFonts w:cs="Tahoma"/>
                <w:sz w:val="16"/>
                <w:szCs w:val="16"/>
              </w:rPr>
              <w:t> : partie du squelette d’un animal ou créature</w:t>
            </w:r>
          </w:p>
          <w:p w14:paraId="158A3C05" w14:textId="77777777" w:rsidR="00EF3F8A" w:rsidRPr="007B0C16" w:rsidRDefault="00EF3F8A">
            <w:pPr>
              <w:rPr>
                <w:rFonts w:cs="Tahoma"/>
                <w:sz w:val="16"/>
                <w:szCs w:val="16"/>
              </w:rPr>
            </w:pPr>
            <w:r w:rsidRPr="007B0C16">
              <w:rPr>
                <w:rFonts w:cs="Tahoma"/>
                <w:b/>
                <w:sz w:val="16"/>
                <w:szCs w:val="16"/>
              </w:rPr>
              <w:t>LIQ</w:t>
            </w:r>
            <w:r w:rsidRPr="007B0C16">
              <w:rPr>
                <w:rFonts w:cs="Tahoma"/>
                <w:sz w:val="16"/>
                <w:szCs w:val="16"/>
              </w:rPr>
              <w:t>uide : les sangs, les poisons et autres breuvages</w:t>
            </w:r>
            <w:r w:rsidR="003D2EC3" w:rsidRPr="007B0C16">
              <w:rPr>
                <w:rFonts w:cs="Tahoma"/>
                <w:sz w:val="16"/>
                <w:szCs w:val="16"/>
              </w:rPr>
              <w:t xml:space="preserve"> (appartenance selon la table des PN)</w:t>
            </w:r>
          </w:p>
        </w:tc>
      </w:tr>
      <w:tr w:rsidR="00EF3F8A" w:rsidRPr="007B0C16" w14:paraId="55E26104" w14:textId="77777777" w:rsidTr="003221D0">
        <w:tc>
          <w:tcPr>
            <w:tcW w:w="0" w:type="auto"/>
          </w:tcPr>
          <w:p w14:paraId="2C857387" w14:textId="77777777" w:rsidR="00EF3F8A" w:rsidRPr="007B0C16" w:rsidRDefault="00EF3F8A">
            <w:pPr>
              <w:rPr>
                <w:rFonts w:cs="Tahoma"/>
                <w:b/>
                <w:sz w:val="16"/>
                <w:szCs w:val="16"/>
              </w:rPr>
            </w:pPr>
            <w:r w:rsidRPr="007B0C16">
              <w:rPr>
                <w:rFonts w:cs="Tahoma"/>
                <w:b/>
                <w:sz w:val="16"/>
                <w:szCs w:val="16"/>
              </w:rPr>
              <w:t>Saison </w:t>
            </w:r>
          </w:p>
        </w:tc>
        <w:tc>
          <w:tcPr>
            <w:tcW w:w="8557" w:type="dxa"/>
          </w:tcPr>
          <w:p w14:paraId="16ADD225" w14:textId="77777777" w:rsidR="00373CAF" w:rsidRPr="007B0C16" w:rsidRDefault="00373CAF" w:rsidP="00373CAF">
            <w:pPr>
              <w:rPr>
                <w:rFonts w:cs="Tahoma"/>
                <w:sz w:val="16"/>
                <w:szCs w:val="16"/>
              </w:rPr>
            </w:pPr>
            <w:r w:rsidRPr="007B0C16">
              <w:rPr>
                <w:rFonts w:cs="Tahoma"/>
                <w:sz w:val="16"/>
                <w:szCs w:val="16"/>
              </w:rPr>
              <w:t>‘-‘ : n’importe quand</w:t>
            </w:r>
          </w:p>
          <w:p w14:paraId="25638F96" w14:textId="77777777" w:rsidR="00EF3F8A" w:rsidRPr="007B0C16" w:rsidRDefault="00EF3F8A">
            <w:pPr>
              <w:rPr>
                <w:rFonts w:cs="Tahoma"/>
                <w:sz w:val="16"/>
                <w:szCs w:val="16"/>
              </w:rPr>
            </w:pPr>
            <w:r w:rsidRPr="007B0C16">
              <w:rPr>
                <w:rFonts w:cs="Tahoma"/>
                <w:sz w:val="16"/>
                <w:szCs w:val="16"/>
              </w:rPr>
              <w:t>mois : de 1 (janvier) à 12</w:t>
            </w:r>
            <w:r w:rsidR="005C55C1" w:rsidRPr="007B0C16">
              <w:rPr>
                <w:rFonts w:cs="Tahoma"/>
                <w:sz w:val="16"/>
                <w:szCs w:val="16"/>
              </w:rPr>
              <w:t xml:space="preserve"> </w:t>
            </w:r>
            <w:r w:rsidRPr="007B0C16">
              <w:rPr>
                <w:rFonts w:cs="Tahoma"/>
                <w:sz w:val="16"/>
                <w:szCs w:val="16"/>
              </w:rPr>
              <w:t xml:space="preserve">(décembre) </w:t>
            </w:r>
            <w:r w:rsidR="00121EA7" w:rsidRPr="007B0C16">
              <w:rPr>
                <w:rFonts w:cs="Tahoma"/>
                <w:sz w:val="16"/>
                <w:szCs w:val="16"/>
              </w:rPr>
              <w:t>ou liste des mois de disponibilité</w:t>
            </w:r>
          </w:p>
          <w:p w14:paraId="77884588" w14:textId="77777777" w:rsidR="00EF3F8A" w:rsidRPr="007B0C16" w:rsidRDefault="00EF3F8A">
            <w:pPr>
              <w:rPr>
                <w:rFonts w:cs="Tahoma"/>
                <w:sz w:val="16"/>
                <w:szCs w:val="16"/>
              </w:rPr>
            </w:pPr>
            <w:r w:rsidRPr="007B0C16">
              <w:rPr>
                <w:rFonts w:cs="Tahoma"/>
                <w:sz w:val="16"/>
                <w:szCs w:val="16"/>
              </w:rPr>
              <w:t xml:space="preserve">période ou saison : </w:t>
            </w:r>
            <w:r w:rsidR="00373CAF" w:rsidRPr="007B0C16">
              <w:rPr>
                <w:rFonts w:cs="Tahoma"/>
                <w:sz w:val="16"/>
                <w:szCs w:val="16"/>
              </w:rPr>
              <w:t>PRI</w:t>
            </w:r>
            <w:r w:rsidRPr="007B0C16">
              <w:rPr>
                <w:rFonts w:cs="Tahoma"/>
                <w:sz w:val="16"/>
                <w:szCs w:val="16"/>
              </w:rPr>
              <w:t xml:space="preserve">temps / </w:t>
            </w:r>
            <w:r w:rsidR="00373CAF" w:rsidRPr="007B0C16">
              <w:rPr>
                <w:rFonts w:cs="Tahoma"/>
                <w:sz w:val="16"/>
                <w:szCs w:val="16"/>
              </w:rPr>
              <w:t>ETE</w:t>
            </w:r>
            <w:r w:rsidRPr="007B0C16">
              <w:rPr>
                <w:rFonts w:cs="Tahoma"/>
                <w:sz w:val="16"/>
                <w:szCs w:val="16"/>
              </w:rPr>
              <w:t xml:space="preserve">/ </w:t>
            </w:r>
            <w:r w:rsidR="00373CAF" w:rsidRPr="007B0C16">
              <w:rPr>
                <w:rFonts w:cs="Tahoma"/>
                <w:sz w:val="16"/>
                <w:szCs w:val="16"/>
              </w:rPr>
              <w:t>AUT</w:t>
            </w:r>
            <w:r w:rsidRPr="007B0C16">
              <w:rPr>
                <w:rFonts w:cs="Tahoma"/>
                <w:sz w:val="16"/>
                <w:szCs w:val="16"/>
              </w:rPr>
              <w:t xml:space="preserve">omne / </w:t>
            </w:r>
            <w:r w:rsidR="00373CAF" w:rsidRPr="007B0C16">
              <w:rPr>
                <w:rFonts w:cs="Tahoma"/>
                <w:sz w:val="16"/>
                <w:szCs w:val="16"/>
              </w:rPr>
              <w:t>HIV</w:t>
            </w:r>
            <w:r w:rsidRPr="007B0C16">
              <w:rPr>
                <w:rFonts w:cs="Tahoma"/>
                <w:sz w:val="16"/>
                <w:szCs w:val="16"/>
              </w:rPr>
              <w:t>er</w:t>
            </w:r>
          </w:p>
          <w:p w14:paraId="41E05CA8" w14:textId="77777777" w:rsidR="00EF3F8A" w:rsidRPr="007B0C16" w:rsidRDefault="00EF3F8A">
            <w:pPr>
              <w:rPr>
                <w:rFonts w:cs="Tahoma"/>
                <w:sz w:val="16"/>
                <w:szCs w:val="16"/>
              </w:rPr>
            </w:pPr>
            <w:r w:rsidRPr="007B0C16">
              <w:rPr>
                <w:rFonts w:cs="Tahoma"/>
                <w:sz w:val="16"/>
                <w:szCs w:val="16"/>
              </w:rPr>
              <w:t xml:space="preserve">lune :  PY (Pleine Yael = pleine lune) /SY (Sans Yael = sans lune) </w:t>
            </w:r>
          </w:p>
          <w:p w14:paraId="574F6263" w14:textId="3B8E5BC7" w:rsidR="00EF3F8A" w:rsidRPr="007B0C16" w:rsidRDefault="00EF3F8A">
            <w:pPr>
              <w:rPr>
                <w:rFonts w:cs="Tahoma"/>
                <w:sz w:val="16"/>
                <w:szCs w:val="16"/>
              </w:rPr>
            </w:pPr>
            <w:r w:rsidRPr="007B0C16">
              <w:rPr>
                <w:rFonts w:cs="Tahoma"/>
                <w:sz w:val="16"/>
                <w:szCs w:val="16"/>
              </w:rPr>
              <w:t>température </w:t>
            </w:r>
            <w:r w:rsidR="00807AE5">
              <w:rPr>
                <w:rFonts w:cs="Tahoma"/>
                <w:sz w:val="16"/>
                <w:szCs w:val="16"/>
              </w:rPr>
              <w:t>(t°)</w:t>
            </w:r>
            <w:r w:rsidRPr="007B0C16">
              <w:rPr>
                <w:rFonts w:cs="Tahoma"/>
                <w:sz w:val="16"/>
                <w:szCs w:val="16"/>
              </w:rPr>
              <w:t>: minimum ou max</w:t>
            </w:r>
            <w:r w:rsidR="00807AE5">
              <w:rPr>
                <w:rFonts w:cs="Tahoma"/>
                <w:sz w:val="16"/>
                <w:szCs w:val="16"/>
              </w:rPr>
              <w:t>imum en degré Celsius</w:t>
            </w:r>
          </w:p>
          <w:p w14:paraId="1B7E4323" w14:textId="77777777" w:rsidR="005C55C1" w:rsidRPr="007B0C16" w:rsidRDefault="005C55C1">
            <w:pPr>
              <w:rPr>
                <w:rFonts w:cs="Tahoma"/>
                <w:sz w:val="16"/>
                <w:szCs w:val="16"/>
              </w:rPr>
            </w:pPr>
            <w:r w:rsidRPr="007B0C16">
              <w:rPr>
                <w:rFonts w:cs="Tahoma"/>
                <w:sz w:val="16"/>
                <w:szCs w:val="16"/>
              </w:rPr>
              <w:t>jour : entre le lever et le coucher du soleil, nuit : entre le coucher et le lever du soleil</w:t>
            </w:r>
          </w:p>
        </w:tc>
      </w:tr>
      <w:tr w:rsidR="00EF3F8A" w:rsidRPr="007B0C16" w14:paraId="419E1D78" w14:textId="77777777" w:rsidTr="003221D0">
        <w:tc>
          <w:tcPr>
            <w:tcW w:w="0" w:type="auto"/>
            <w:shd w:val="clear" w:color="auto" w:fill="D9D9D9"/>
          </w:tcPr>
          <w:p w14:paraId="68B0C558" w14:textId="77777777" w:rsidR="00EF3F8A" w:rsidRPr="007B0C16" w:rsidRDefault="00EF3F8A">
            <w:pPr>
              <w:rPr>
                <w:rFonts w:cs="Tahoma"/>
                <w:b/>
                <w:sz w:val="16"/>
                <w:szCs w:val="16"/>
              </w:rPr>
            </w:pPr>
            <w:r w:rsidRPr="007B0C16">
              <w:rPr>
                <w:rFonts w:cs="Tahoma"/>
                <w:b/>
                <w:sz w:val="16"/>
                <w:szCs w:val="16"/>
              </w:rPr>
              <w:t>Milieu </w:t>
            </w:r>
          </w:p>
        </w:tc>
        <w:tc>
          <w:tcPr>
            <w:tcW w:w="8557" w:type="dxa"/>
            <w:shd w:val="clear" w:color="auto" w:fill="D9D9D9"/>
          </w:tcPr>
          <w:p w14:paraId="608FBA93"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CAV</w:t>
            </w:r>
            <w:r w:rsidRPr="007B0C16">
              <w:rPr>
                <w:rFonts w:cs="Tahoma"/>
                <w:sz w:val="16"/>
                <w:szCs w:val="16"/>
                <w:lang w:eastAsia="fr-FR"/>
              </w:rPr>
              <w:t xml:space="preserve">erne </w:t>
            </w:r>
            <w:r w:rsidR="00FA56F4" w:rsidRPr="007B0C16">
              <w:rPr>
                <w:rFonts w:cs="Tahoma"/>
                <w:sz w:val="16"/>
                <w:szCs w:val="16"/>
                <w:lang w:eastAsia="fr-FR"/>
              </w:rPr>
              <w:tab/>
            </w:r>
            <w:r w:rsidR="00FA56F4" w:rsidRPr="007B0C16">
              <w:rPr>
                <w:rFonts w:cs="Tahoma"/>
                <w:sz w:val="16"/>
              </w:rPr>
              <w:t>Lieux souterrains naturels en général de taille moyenne à petite</w:t>
            </w:r>
          </w:p>
          <w:p w14:paraId="04F5920A"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COL</w:t>
            </w:r>
            <w:r w:rsidRPr="007B0C16">
              <w:rPr>
                <w:rFonts w:cs="Tahoma"/>
                <w:sz w:val="16"/>
                <w:szCs w:val="16"/>
                <w:lang w:eastAsia="fr-FR"/>
              </w:rPr>
              <w:t xml:space="preserve">line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Douce ou escarpée, de 50 à 500m d’altitude</w:t>
            </w:r>
          </w:p>
          <w:p w14:paraId="5BF04E0A" w14:textId="77777777" w:rsidR="00EF3F8A" w:rsidRPr="007B0C16" w:rsidRDefault="00EF3F8A" w:rsidP="003D7096">
            <w:pPr>
              <w:jc w:val="left"/>
              <w:rPr>
                <w:rFonts w:cs="Tahoma"/>
                <w:sz w:val="16"/>
                <w:szCs w:val="16"/>
                <w:lang w:eastAsia="fr-FR"/>
              </w:rPr>
            </w:pPr>
            <w:r w:rsidRPr="007B0C16">
              <w:rPr>
                <w:rFonts w:cs="Tahoma"/>
                <w:sz w:val="16"/>
                <w:szCs w:val="16"/>
                <w:lang w:eastAsia="fr-FR"/>
              </w:rPr>
              <w:t>Cours d’</w:t>
            </w:r>
            <w:r w:rsidRPr="007B0C16">
              <w:rPr>
                <w:rFonts w:cs="Tahoma"/>
                <w:b/>
                <w:sz w:val="16"/>
                <w:szCs w:val="16"/>
                <w:lang w:eastAsia="fr-FR"/>
              </w:rPr>
              <w:t>EAU</w:t>
            </w:r>
            <w:r w:rsidRPr="007B0C16">
              <w:rPr>
                <w:rFonts w:cs="Tahoma"/>
                <w:sz w:val="16"/>
                <w:szCs w:val="16"/>
                <w:lang w:eastAsia="fr-FR"/>
              </w:rPr>
              <w:t xml:space="preserve"> </w:t>
            </w:r>
            <w:r w:rsidR="00FA56F4" w:rsidRPr="007B0C16">
              <w:rPr>
                <w:rFonts w:cs="Tahoma"/>
                <w:sz w:val="16"/>
                <w:szCs w:val="16"/>
                <w:lang w:eastAsia="fr-FR"/>
              </w:rPr>
              <w:tab/>
            </w:r>
            <w:r w:rsidR="00FA56F4" w:rsidRPr="007B0C16">
              <w:rPr>
                <w:rFonts w:cs="Tahoma"/>
                <w:sz w:val="16"/>
              </w:rPr>
              <w:t>Ru, ruisseau, rivière, fleuve, bras de mer</w:t>
            </w:r>
          </w:p>
          <w:p w14:paraId="2CEECF9E"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DES</w:t>
            </w:r>
            <w:r w:rsidRPr="007B0C16">
              <w:rPr>
                <w:rFonts w:cs="Tahoma"/>
                <w:sz w:val="16"/>
                <w:szCs w:val="16"/>
                <w:lang w:eastAsia="fr-FR"/>
              </w:rPr>
              <w:t xml:space="preserve">ert </w:t>
            </w:r>
            <w:r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De sel ou de sable, pluviométrie très basse</w:t>
            </w:r>
          </w:p>
          <w:p w14:paraId="609FAF25"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FOR</w:t>
            </w:r>
            <w:r w:rsidRPr="007B0C16">
              <w:rPr>
                <w:rFonts w:cs="Tahoma"/>
                <w:sz w:val="16"/>
                <w:szCs w:val="16"/>
                <w:lang w:eastAsia="fr-FR"/>
              </w:rPr>
              <w:t xml:space="preserve">êt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Bois ou forêt, cultivé ou non</w:t>
            </w:r>
            <w:r w:rsidRPr="007B0C16">
              <w:rPr>
                <w:rFonts w:cs="Tahoma"/>
                <w:sz w:val="16"/>
                <w:szCs w:val="16"/>
                <w:lang w:eastAsia="fr-FR"/>
              </w:rPr>
              <w:br/>
            </w:r>
            <w:r w:rsidRPr="007B0C16">
              <w:rPr>
                <w:rFonts w:cs="Tahoma"/>
                <w:b/>
                <w:sz w:val="16"/>
                <w:szCs w:val="16"/>
                <w:lang w:eastAsia="fr-FR"/>
              </w:rPr>
              <w:t>JUN</w:t>
            </w:r>
            <w:r w:rsidRPr="007B0C16">
              <w:rPr>
                <w:rFonts w:cs="Tahoma"/>
                <w:sz w:val="16"/>
                <w:szCs w:val="16"/>
                <w:lang w:eastAsia="fr-FR"/>
              </w:rPr>
              <w:t xml:space="preserve">gle </w:t>
            </w:r>
            <w:r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Savane, humide et boisé</w:t>
            </w:r>
          </w:p>
          <w:p w14:paraId="690F1AF8"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MAR</w:t>
            </w:r>
            <w:r w:rsidRPr="007B0C16">
              <w:rPr>
                <w:rFonts w:cs="Tahoma"/>
                <w:sz w:val="16"/>
                <w:szCs w:val="16"/>
                <w:lang w:eastAsia="fr-FR"/>
              </w:rPr>
              <w:t xml:space="preserve">ais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Terres humides en permanence</w:t>
            </w:r>
          </w:p>
          <w:p w14:paraId="038A97F4"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MON</w:t>
            </w:r>
            <w:r w:rsidRPr="007B0C16">
              <w:rPr>
                <w:rFonts w:cs="Tahoma"/>
                <w:sz w:val="16"/>
                <w:szCs w:val="16"/>
                <w:lang w:eastAsia="fr-FR"/>
              </w:rPr>
              <w:t xml:space="preserve">tagne </w:t>
            </w:r>
            <w:r w:rsidR="00FA56F4" w:rsidRPr="007B0C16">
              <w:rPr>
                <w:rFonts w:cs="Tahoma"/>
                <w:sz w:val="16"/>
                <w:szCs w:val="16"/>
                <w:lang w:eastAsia="fr-FR"/>
              </w:rPr>
              <w:tab/>
            </w:r>
            <w:r w:rsidR="00FA56F4" w:rsidRPr="007B0C16">
              <w:rPr>
                <w:rFonts w:cs="Tahoma"/>
                <w:sz w:val="16"/>
              </w:rPr>
              <w:t>A partir de 500m d’altitude</w:t>
            </w:r>
          </w:p>
          <w:p w14:paraId="76F428C7"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OCE</w:t>
            </w:r>
            <w:r w:rsidRPr="007B0C16">
              <w:rPr>
                <w:rFonts w:cs="Tahoma"/>
                <w:sz w:val="16"/>
                <w:szCs w:val="16"/>
                <w:lang w:eastAsia="fr-FR"/>
              </w:rPr>
              <w:t xml:space="preserve">an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Petite ou grande mer, peut être utilisé pour les îles en mer aussi</w:t>
            </w:r>
          </w:p>
          <w:p w14:paraId="0FCD62E4"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PLA</w:t>
            </w:r>
            <w:r w:rsidRPr="007B0C16">
              <w:rPr>
                <w:rFonts w:cs="Tahoma"/>
                <w:sz w:val="16"/>
                <w:szCs w:val="16"/>
                <w:lang w:eastAsia="fr-FR"/>
              </w:rPr>
              <w:t xml:space="preserve">ine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Herbeuse ou rocailleuse, plage, broussaille</w:t>
            </w:r>
            <w:r w:rsidRPr="007B0C16">
              <w:rPr>
                <w:rFonts w:cs="Tahoma"/>
                <w:sz w:val="16"/>
                <w:szCs w:val="16"/>
                <w:lang w:eastAsia="fr-FR"/>
              </w:rPr>
              <w:br/>
            </w:r>
            <w:r w:rsidRPr="007B0C16">
              <w:rPr>
                <w:rFonts w:cs="Tahoma"/>
                <w:b/>
                <w:sz w:val="16"/>
                <w:szCs w:val="16"/>
                <w:lang w:eastAsia="fr-FR"/>
              </w:rPr>
              <w:t>RUI</w:t>
            </w:r>
            <w:r w:rsidRPr="007B0C16">
              <w:rPr>
                <w:rFonts w:cs="Tahoma"/>
                <w:sz w:val="16"/>
                <w:szCs w:val="16"/>
                <w:lang w:eastAsia="fr-FR"/>
              </w:rPr>
              <w:t xml:space="preserve">nes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Restes de construction détruite à au moins 50%</w:t>
            </w:r>
          </w:p>
          <w:p w14:paraId="55577D66"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SOU</w:t>
            </w:r>
            <w:r w:rsidRPr="007B0C16">
              <w:rPr>
                <w:rFonts w:cs="Tahoma"/>
                <w:sz w:val="16"/>
                <w:szCs w:val="16"/>
                <w:lang w:eastAsia="fr-FR"/>
              </w:rPr>
              <w:t xml:space="preserve">terrain </w:t>
            </w:r>
            <w:r w:rsidR="00FA56F4" w:rsidRPr="007B0C16">
              <w:rPr>
                <w:rFonts w:cs="Tahoma"/>
                <w:sz w:val="16"/>
                <w:szCs w:val="16"/>
                <w:lang w:eastAsia="fr-FR"/>
              </w:rPr>
              <w:tab/>
            </w:r>
            <w:r w:rsidR="00FA56F4" w:rsidRPr="007B0C16">
              <w:rPr>
                <w:rFonts w:cs="Tahoma"/>
                <w:sz w:val="16"/>
              </w:rPr>
              <w:t>Couloirs et pièces ouvragées, étroites et peu ou pas aérées</w:t>
            </w:r>
          </w:p>
          <w:p w14:paraId="18729137"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STE</w:t>
            </w:r>
            <w:r w:rsidRPr="007B0C16">
              <w:rPr>
                <w:rFonts w:cs="Tahoma"/>
                <w:sz w:val="16"/>
                <w:szCs w:val="16"/>
                <w:lang w:eastAsia="fr-FR"/>
              </w:rPr>
              <w:t xml:space="preserve">ppe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Polaire ou semi-aride, végétation rare, poussière</w:t>
            </w:r>
          </w:p>
          <w:p w14:paraId="7E39B8AD" w14:textId="77777777" w:rsidR="00EF3F8A" w:rsidRPr="007B0C16" w:rsidRDefault="00EF3F8A" w:rsidP="003D7096">
            <w:pPr>
              <w:jc w:val="left"/>
              <w:rPr>
                <w:rFonts w:cs="Tahoma"/>
                <w:sz w:val="16"/>
                <w:szCs w:val="16"/>
                <w:lang w:eastAsia="fr-FR"/>
              </w:rPr>
            </w:pPr>
            <w:r w:rsidRPr="007B0C16">
              <w:rPr>
                <w:rFonts w:cs="Tahoma"/>
                <w:b/>
                <w:sz w:val="16"/>
                <w:szCs w:val="16"/>
                <w:lang w:eastAsia="fr-FR"/>
              </w:rPr>
              <w:t>URB</w:t>
            </w:r>
            <w:r w:rsidRPr="007B0C16">
              <w:rPr>
                <w:rFonts w:cs="Tahoma"/>
                <w:sz w:val="16"/>
                <w:szCs w:val="16"/>
                <w:lang w:eastAsia="fr-FR"/>
              </w:rPr>
              <w:t xml:space="preserve">ain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 xml:space="preserve">Tout ce qui est proche d’une ville, peut être assimilé au terrain </w:t>
            </w:r>
            <w:r w:rsidR="00FA56F4" w:rsidRPr="007B0C16">
              <w:rPr>
                <w:rFonts w:cs="Tahoma"/>
                <w:i/>
                <w:iCs/>
                <w:sz w:val="16"/>
              </w:rPr>
              <w:t>Ville</w:t>
            </w:r>
          </w:p>
          <w:p w14:paraId="076ED2EA" w14:textId="77777777" w:rsidR="00EF3F8A" w:rsidRPr="007B0C16" w:rsidRDefault="00EF3F8A" w:rsidP="003D7096">
            <w:pPr>
              <w:jc w:val="left"/>
              <w:rPr>
                <w:rFonts w:cs="Tahoma"/>
                <w:sz w:val="16"/>
                <w:szCs w:val="16"/>
              </w:rPr>
            </w:pPr>
            <w:r w:rsidRPr="007B0C16">
              <w:rPr>
                <w:rFonts w:cs="Tahoma"/>
                <w:b/>
                <w:sz w:val="16"/>
                <w:szCs w:val="16"/>
                <w:lang w:eastAsia="fr-FR"/>
              </w:rPr>
              <w:t>VIL</w:t>
            </w:r>
            <w:r w:rsidRPr="007B0C16">
              <w:rPr>
                <w:rFonts w:cs="Tahoma"/>
                <w:sz w:val="16"/>
                <w:szCs w:val="16"/>
                <w:lang w:eastAsia="fr-FR"/>
              </w:rPr>
              <w:t xml:space="preserve">le </w:t>
            </w:r>
            <w:r w:rsidR="00FA56F4" w:rsidRPr="007B0C16">
              <w:rPr>
                <w:rFonts w:cs="Tahoma"/>
                <w:sz w:val="16"/>
                <w:szCs w:val="16"/>
                <w:lang w:eastAsia="fr-FR"/>
              </w:rPr>
              <w:tab/>
            </w:r>
            <w:r w:rsidR="00FA56F4" w:rsidRPr="007B0C16">
              <w:rPr>
                <w:rFonts w:cs="Tahoma"/>
                <w:sz w:val="16"/>
                <w:szCs w:val="16"/>
                <w:lang w:eastAsia="fr-FR"/>
              </w:rPr>
              <w:tab/>
            </w:r>
            <w:r w:rsidR="00FA56F4" w:rsidRPr="007B0C16">
              <w:rPr>
                <w:rFonts w:cs="Tahoma"/>
                <w:sz w:val="16"/>
              </w:rPr>
              <w:t>Hameau, village, bourg, ville, manoir, château etc.</w:t>
            </w:r>
            <w:r w:rsidRPr="007B0C16">
              <w:rPr>
                <w:rFonts w:cs="Tahoma"/>
                <w:sz w:val="16"/>
                <w:szCs w:val="16"/>
                <w:lang w:eastAsia="fr-FR"/>
              </w:rPr>
              <w:br/>
            </w:r>
            <w:r w:rsidRPr="007B0C16">
              <w:rPr>
                <w:rFonts w:cs="Tahoma"/>
                <w:sz w:val="16"/>
                <w:szCs w:val="16"/>
              </w:rPr>
              <w:t xml:space="preserve">Voir les terrains dans </w:t>
            </w:r>
            <w:r w:rsidRPr="007B0C16">
              <w:rPr>
                <w:rFonts w:cs="Tahoma"/>
                <w:i/>
                <w:sz w:val="16"/>
                <w:szCs w:val="16"/>
              </w:rPr>
              <w:t>Livre Rencontre.</w:t>
            </w:r>
          </w:p>
        </w:tc>
      </w:tr>
      <w:tr w:rsidR="00EF3F8A" w:rsidRPr="007B0C16" w14:paraId="6D670C93" w14:textId="77777777" w:rsidTr="003221D0">
        <w:tc>
          <w:tcPr>
            <w:tcW w:w="0" w:type="auto"/>
          </w:tcPr>
          <w:p w14:paraId="69DD62DA" w14:textId="77777777" w:rsidR="00EF3F8A" w:rsidRPr="007B0C16" w:rsidRDefault="00EF3F8A">
            <w:pPr>
              <w:rPr>
                <w:rFonts w:cs="Tahoma"/>
                <w:b/>
                <w:sz w:val="16"/>
                <w:szCs w:val="16"/>
              </w:rPr>
            </w:pPr>
            <w:r w:rsidRPr="007B0C16">
              <w:rPr>
                <w:rFonts w:cs="Tahoma"/>
                <w:b/>
                <w:sz w:val="16"/>
                <w:szCs w:val="16"/>
              </w:rPr>
              <w:t>Poids </w:t>
            </w:r>
          </w:p>
        </w:tc>
        <w:tc>
          <w:tcPr>
            <w:tcW w:w="8557" w:type="dxa"/>
          </w:tcPr>
          <w:p w14:paraId="6D26325D" w14:textId="77777777" w:rsidR="00EF3F8A" w:rsidRPr="007B0C16" w:rsidRDefault="00063DD3">
            <w:pPr>
              <w:rPr>
                <w:rFonts w:cs="Tahoma"/>
                <w:sz w:val="16"/>
                <w:szCs w:val="16"/>
              </w:rPr>
            </w:pPr>
            <w:r w:rsidRPr="007B0C16">
              <w:rPr>
                <w:rFonts w:cs="Tahoma"/>
                <w:sz w:val="16"/>
                <w:szCs w:val="16"/>
              </w:rPr>
              <w:t xml:space="preserve">poids </w:t>
            </w:r>
            <w:r w:rsidR="00EF3F8A" w:rsidRPr="007B0C16">
              <w:rPr>
                <w:rFonts w:cs="Tahoma"/>
                <w:sz w:val="16"/>
                <w:szCs w:val="16"/>
              </w:rPr>
              <w:t>d’une dose, exprimé en grammes</w:t>
            </w:r>
          </w:p>
        </w:tc>
      </w:tr>
      <w:tr w:rsidR="00EF3F8A" w:rsidRPr="007B0C16" w14:paraId="149D7CC3" w14:textId="77777777" w:rsidTr="003221D0">
        <w:tc>
          <w:tcPr>
            <w:tcW w:w="0" w:type="auto"/>
            <w:shd w:val="clear" w:color="auto" w:fill="D9D9D9"/>
          </w:tcPr>
          <w:p w14:paraId="255A47BC" w14:textId="77777777" w:rsidR="00EF3F8A" w:rsidRPr="007B0C16" w:rsidRDefault="00EF3F8A">
            <w:pPr>
              <w:rPr>
                <w:rFonts w:cs="Tahoma"/>
                <w:b/>
                <w:sz w:val="16"/>
                <w:szCs w:val="16"/>
              </w:rPr>
            </w:pPr>
            <w:r w:rsidRPr="007B0C16">
              <w:rPr>
                <w:rFonts w:cs="Tahoma"/>
                <w:b/>
                <w:sz w:val="16"/>
                <w:szCs w:val="16"/>
              </w:rPr>
              <w:t>Rareté </w:t>
            </w:r>
          </w:p>
        </w:tc>
        <w:tc>
          <w:tcPr>
            <w:tcW w:w="8557" w:type="dxa"/>
            <w:shd w:val="clear" w:color="auto" w:fill="D9D9D9"/>
          </w:tcPr>
          <w:p w14:paraId="137EB32B" w14:textId="77777777" w:rsidR="00EF3F8A" w:rsidRPr="007B0C16" w:rsidRDefault="00EF3F8A">
            <w:pPr>
              <w:rPr>
                <w:rFonts w:cs="Tahoma"/>
                <w:sz w:val="16"/>
                <w:szCs w:val="16"/>
              </w:rPr>
            </w:pPr>
            <w:r w:rsidRPr="007B0C16">
              <w:rPr>
                <w:rFonts w:cs="Tahoma"/>
                <w:sz w:val="16"/>
                <w:szCs w:val="16"/>
              </w:rPr>
              <w:t>1</w:t>
            </w:r>
            <w:r w:rsidR="00063DD3" w:rsidRPr="007B0C16">
              <w:rPr>
                <w:rFonts w:cs="Tahoma"/>
                <w:sz w:val="16"/>
                <w:szCs w:val="16"/>
              </w:rPr>
              <w:t xml:space="preserve"> : </w:t>
            </w:r>
            <w:r w:rsidRPr="007B0C16">
              <w:rPr>
                <w:rFonts w:cs="Tahoma"/>
                <w:sz w:val="16"/>
                <w:szCs w:val="16"/>
              </w:rPr>
              <w:t>extrêmement rare</w:t>
            </w:r>
          </w:p>
          <w:p w14:paraId="7EAC311D" w14:textId="77777777" w:rsidR="00EF3F8A" w:rsidRPr="007B0C16" w:rsidRDefault="00EF3F8A">
            <w:pPr>
              <w:rPr>
                <w:rFonts w:cs="Tahoma"/>
                <w:sz w:val="16"/>
                <w:szCs w:val="16"/>
              </w:rPr>
            </w:pPr>
            <w:r w:rsidRPr="007B0C16">
              <w:rPr>
                <w:rFonts w:cs="Tahoma"/>
                <w:sz w:val="16"/>
                <w:szCs w:val="16"/>
              </w:rPr>
              <w:t>2</w:t>
            </w:r>
            <w:r w:rsidR="00063DD3" w:rsidRPr="007B0C16">
              <w:rPr>
                <w:rFonts w:cs="Tahoma"/>
                <w:sz w:val="16"/>
                <w:szCs w:val="16"/>
              </w:rPr>
              <w:t xml:space="preserve"> : </w:t>
            </w:r>
            <w:r w:rsidRPr="007B0C16">
              <w:rPr>
                <w:rFonts w:cs="Tahoma"/>
                <w:sz w:val="16"/>
                <w:szCs w:val="16"/>
              </w:rPr>
              <w:t>très rare</w:t>
            </w:r>
          </w:p>
          <w:p w14:paraId="2EE52417" w14:textId="77777777" w:rsidR="00EF3F8A" w:rsidRPr="007B0C16" w:rsidRDefault="00EF3F8A">
            <w:pPr>
              <w:rPr>
                <w:rFonts w:cs="Tahoma"/>
                <w:sz w:val="16"/>
                <w:szCs w:val="16"/>
              </w:rPr>
            </w:pPr>
            <w:r w:rsidRPr="007B0C16">
              <w:rPr>
                <w:rFonts w:cs="Tahoma"/>
                <w:sz w:val="16"/>
                <w:szCs w:val="16"/>
              </w:rPr>
              <w:t>3</w:t>
            </w:r>
            <w:r w:rsidR="00063DD3" w:rsidRPr="007B0C16">
              <w:rPr>
                <w:rFonts w:cs="Tahoma"/>
                <w:sz w:val="16"/>
                <w:szCs w:val="16"/>
              </w:rPr>
              <w:t xml:space="preserve"> : </w:t>
            </w:r>
            <w:r w:rsidRPr="007B0C16">
              <w:rPr>
                <w:rFonts w:cs="Tahoma"/>
                <w:sz w:val="16"/>
                <w:szCs w:val="16"/>
              </w:rPr>
              <w:t>assez rare</w:t>
            </w:r>
          </w:p>
          <w:p w14:paraId="27A65841" w14:textId="77777777" w:rsidR="00EF3F8A" w:rsidRPr="007B0C16" w:rsidRDefault="00EF3F8A">
            <w:pPr>
              <w:rPr>
                <w:rFonts w:cs="Tahoma"/>
                <w:sz w:val="16"/>
                <w:szCs w:val="16"/>
              </w:rPr>
            </w:pPr>
            <w:r w:rsidRPr="007B0C16">
              <w:rPr>
                <w:rFonts w:cs="Tahoma"/>
                <w:sz w:val="16"/>
                <w:szCs w:val="16"/>
              </w:rPr>
              <w:t>4</w:t>
            </w:r>
            <w:r w:rsidR="00063DD3" w:rsidRPr="007B0C16">
              <w:rPr>
                <w:rFonts w:cs="Tahoma"/>
                <w:sz w:val="16"/>
                <w:szCs w:val="16"/>
              </w:rPr>
              <w:t xml:space="preserve"> : </w:t>
            </w:r>
            <w:r w:rsidRPr="007B0C16">
              <w:rPr>
                <w:rFonts w:cs="Tahoma"/>
                <w:sz w:val="16"/>
                <w:szCs w:val="16"/>
              </w:rPr>
              <w:t>rare</w:t>
            </w:r>
          </w:p>
          <w:p w14:paraId="33947D8C" w14:textId="77777777" w:rsidR="00EF3F8A" w:rsidRPr="007B0C16" w:rsidRDefault="00EF3F8A">
            <w:pPr>
              <w:rPr>
                <w:rFonts w:cs="Tahoma"/>
                <w:sz w:val="16"/>
                <w:szCs w:val="16"/>
              </w:rPr>
            </w:pPr>
            <w:r w:rsidRPr="007B0C16">
              <w:rPr>
                <w:rFonts w:cs="Tahoma"/>
                <w:sz w:val="16"/>
                <w:szCs w:val="16"/>
              </w:rPr>
              <w:t>5</w:t>
            </w:r>
            <w:r w:rsidR="00063DD3" w:rsidRPr="007B0C16">
              <w:rPr>
                <w:rFonts w:cs="Tahoma"/>
                <w:sz w:val="16"/>
                <w:szCs w:val="16"/>
              </w:rPr>
              <w:t xml:space="preserve"> : </w:t>
            </w:r>
            <w:r w:rsidRPr="007B0C16">
              <w:rPr>
                <w:rFonts w:cs="Tahoma"/>
                <w:sz w:val="16"/>
                <w:szCs w:val="16"/>
              </w:rPr>
              <w:t>peu fréquent</w:t>
            </w:r>
          </w:p>
          <w:p w14:paraId="62A125B8" w14:textId="77777777" w:rsidR="00EF3F8A" w:rsidRPr="007B0C16" w:rsidRDefault="00EF3F8A">
            <w:pPr>
              <w:rPr>
                <w:rFonts w:cs="Tahoma"/>
                <w:sz w:val="16"/>
                <w:szCs w:val="16"/>
              </w:rPr>
            </w:pPr>
            <w:r w:rsidRPr="007B0C16">
              <w:rPr>
                <w:rFonts w:cs="Tahoma"/>
                <w:sz w:val="16"/>
                <w:szCs w:val="16"/>
              </w:rPr>
              <w:t>6</w:t>
            </w:r>
            <w:r w:rsidR="00063DD3" w:rsidRPr="007B0C16">
              <w:rPr>
                <w:rFonts w:cs="Tahoma"/>
                <w:sz w:val="16"/>
                <w:szCs w:val="16"/>
              </w:rPr>
              <w:t xml:space="preserve"> : </w:t>
            </w:r>
            <w:r w:rsidRPr="007B0C16">
              <w:rPr>
                <w:rFonts w:cs="Tahoma"/>
                <w:sz w:val="16"/>
                <w:szCs w:val="16"/>
              </w:rPr>
              <w:t>peu commun</w:t>
            </w:r>
          </w:p>
          <w:p w14:paraId="5B30F715" w14:textId="77777777" w:rsidR="00EF3F8A" w:rsidRPr="007B0C16" w:rsidRDefault="00EF3F8A">
            <w:pPr>
              <w:rPr>
                <w:rFonts w:cs="Tahoma"/>
                <w:sz w:val="16"/>
                <w:szCs w:val="16"/>
              </w:rPr>
            </w:pPr>
            <w:r w:rsidRPr="007B0C16">
              <w:rPr>
                <w:rFonts w:cs="Tahoma"/>
                <w:sz w:val="16"/>
                <w:szCs w:val="16"/>
              </w:rPr>
              <w:t>7</w:t>
            </w:r>
            <w:r w:rsidR="00063DD3" w:rsidRPr="007B0C16">
              <w:rPr>
                <w:rFonts w:cs="Tahoma"/>
                <w:sz w:val="16"/>
                <w:szCs w:val="16"/>
              </w:rPr>
              <w:t xml:space="preserve"> : </w:t>
            </w:r>
            <w:r w:rsidRPr="007B0C16">
              <w:rPr>
                <w:rFonts w:cs="Tahoma"/>
                <w:sz w:val="16"/>
                <w:szCs w:val="16"/>
              </w:rPr>
              <w:t>commun</w:t>
            </w:r>
          </w:p>
          <w:p w14:paraId="0083C869" w14:textId="77777777" w:rsidR="00EF3F8A" w:rsidRPr="007B0C16" w:rsidRDefault="00EF3F8A">
            <w:pPr>
              <w:rPr>
                <w:rFonts w:cs="Tahoma"/>
                <w:sz w:val="16"/>
                <w:szCs w:val="16"/>
              </w:rPr>
            </w:pPr>
            <w:r w:rsidRPr="007B0C16">
              <w:rPr>
                <w:rFonts w:cs="Tahoma"/>
                <w:sz w:val="16"/>
                <w:szCs w:val="16"/>
              </w:rPr>
              <w:t>8</w:t>
            </w:r>
            <w:r w:rsidR="00063DD3" w:rsidRPr="007B0C16">
              <w:rPr>
                <w:rFonts w:cs="Tahoma"/>
                <w:sz w:val="16"/>
                <w:szCs w:val="16"/>
              </w:rPr>
              <w:t xml:space="preserve"> : </w:t>
            </w:r>
            <w:r w:rsidRPr="007B0C16">
              <w:rPr>
                <w:rFonts w:cs="Tahoma"/>
                <w:sz w:val="16"/>
                <w:szCs w:val="16"/>
              </w:rPr>
              <w:t>assez commun</w:t>
            </w:r>
          </w:p>
          <w:p w14:paraId="5AAC0736" w14:textId="77777777" w:rsidR="00EF3F8A" w:rsidRPr="007B0C16" w:rsidRDefault="00EF3F8A">
            <w:pPr>
              <w:rPr>
                <w:rFonts w:cs="Tahoma"/>
                <w:sz w:val="16"/>
                <w:szCs w:val="16"/>
              </w:rPr>
            </w:pPr>
            <w:r w:rsidRPr="007B0C16">
              <w:rPr>
                <w:rFonts w:cs="Tahoma"/>
                <w:sz w:val="16"/>
                <w:szCs w:val="16"/>
              </w:rPr>
              <w:t>9</w:t>
            </w:r>
            <w:r w:rsidR="00063DD3" w:rsidRPr="007B0C16">
              <w:rPr>
                <w:rFonts w:cs="Tahoma"/>
                <w:sz w:val="16"/>
                <w:szCs w:val="16"/>
              </w:rPr>
              <w:t xml:space="preserve"> : </w:t>
            </w:r>
            <w:r w:rsidRPr="007B0C16">
              <w:rPr>
                <w:rFonts w:cs="Tahoma"/>
                <w:sz w:val="16"/>
                <w:szCs w:val="16"/>
              </w:rPr>
              <w:t>très commun</w:t>
            </w:r>
          </w:p>
        </w:tc>
      </w:tr>
      <w:tr w:rsidR="00EF3F8A" w:rsidRPr="007B0C16" w14:paraId="4C319C1E" w14:textId="77777777" w:rsidTr="003221D0">
        <w:tc>
          <w:tcPr>
            <w:tcW w:w="0" w:type="auto"/>
          </w:tcPr>
          <w:p w14:paraId="78C7F11F" w14:textId="77777777" w:rsidR="00EF3F8A" w:rsidRPr="007B0C16" w:rsidRDefault="00EF3F8A">
            <w:pPr>
              <w:rPr>
                <w:rFonts w:cs="Tahoma"/>
                <w:b/>
                <w:sz w:val="16"/>
                <w:szCs w:val="16"/>
              </w:rPr>
            </w:pPr>
            <w:r w:rsidRPr="007B0C16">
              <w:rPr>
                <w:rFonts w:cs="Tahoma"/>
                <w:b/>
                <w:sz w:val="16"/>
                <w:szCs w:val="16"/>
              </w:rPr>
              <w:t>Dose</w:t>
            </w:r>
            <w:r w:rsidR="003E2827" w:rsidRPr="007B0C16">
              <w:rPr>
                <w:rFonts w:cs="Tahoma"/>
                <w:b/>
                <w:sz w:val="16"/>
                <w:szCs w:val="16"/>
              </w:rPr>
              <w:t>(</w:t>
            </w:r>
            <w:r w:rsidRPr="007B0C16">
              <w:rPr>
                <w:rFonts w:cs="Tahoma"/>
                <w:b/>
                <w:sz w:val="16"/>
                <w:szCs w:val="16"/>
              </w:rPr>
              <w:t>s</w:t>
            </w:r>
            <w:r w:rsidR="003E2827" w:rsidRPr="007B0C16">
              <w:rPr>
                <w:rFonts w:cs="Tahoma"/>
                <w:b/>
                <w:sz w:val="16"/>
                <w:szCs w:val="16"/>
              </w:rPr>
              <w:t>)</w:t>
            </w:r>
            <w:r w:rsidRPr="007B0C16">
              <w:rPr>
                <w:rFonts w:cs="Tahoma"/>
                <w:b/>
                <w:sz w:val="16"/>
                <w:szCs w:val="16"/>
              </w:rPr>
              <w:t> </w:t>
            </w:r>
          </w:p>
        </w:tc>
        <w:tc>
          <w:tcPr>
            <w:tcW w:w="8557" w:type="dxa"/>
          </w:tcPr>
          <w:p w14:paraId="297A1984" w14:textId="77777777" w:rsidR="00EF3F8A" w:rsidRPr="007B0C16" w:rsidRDefault="00EF3F8A" w:rsidP="003E2827">
            <w:pPr>
              <w:rPr>
                <w:rFonts w:cs="Tahoma"/>
                <w:sz w:val="16"/>
                <w:szCs w:val="16"/>
              </w:rPr>
            </w:pPr>
            <w:r w:rsidRPr="007B0C16">
              <w:rPr>
                <w:rFonts w:cs="Tahoma"/>
                <w:sz w:val="16"/>
                <w:szCs w:val="16"/>
              </w:rPr>
              <w:t>nombre de doses trouvées lors d’une recherche réussie, équivaut à la quantité (N) d’un trésor</w:t>
            </w:r>
          </w:p>
        </w:tc>
      </w:tr>
      <w:tr w:rsidR="00EF3F8A" w:rsidRPr="007B0C16" w14:paraId="4125DD61" w14:textId="77777777" w:rsidTr="003221D0">
        <w:tc>
          <w:tcPr>
            <w:tcW w:w="0" w:type="auto"/>
            <w:shd w:val="clear" w:color="auto" w:fill="D9D9D9"/>
          </w:tcPr>
          <w:p w14:paraId="263F0976" w14:textId="77777777" w:rsidR="00EF3F8A" w:rsidRPr="007B0C16" w:rsidRDefault="003E2827">
            <w:pPr>
              <w:rPr>
                <w:rFonts w:cs="Tahoma"/>
                <w:b/>
                <w:sz w:val="16"/>
                <w:szCs w:val="16"/>
              </w:rPr>
            </w:pPr>
            <w:r w:rsidRPr="007B0C16">
              <w:rPr>
                <w:rFonts w:cs="Tahoma"/>
                <w:b/>
                <w:sz w:val="16"/>
                <w:szCs w:val="16"/>
              </w:rPr>
              <w:t>Prix</w:t>
            </w:r>
            <w:r w:rsidR="00EF3F8A" w:rsidRPr="007B0C16">
              <w:rPr>
                <w:rFonts w:cs="Tahoma"/>
                <w:b/>
                <w:sz w:val="16"/>
                <w:szCs w:val="16"/>
              </w:rPr>
              <w:t> </w:t>
            </w:r>
          </w:p>
        </w:tc>
        <w:tc>
          <w:tcPr>
            <w:tcW w:w="8557" w:type="dxa"/>
            <w:shd w:val="clear" w:color="auto" w:fill="D9D9D9"/>
          </w:tcPr>
          <w:p w14:paraId="5B5AB02F" w14:textId="77777777" w:rsidR="00EF3F8A" w:rsidRPr="007B0C16" w:rsidRDefault="00EF3F8A" w:rsidP="005F781E">
            <w:pPr>
              <w:rPr>
                <w:rFonts w:cs="Tahoma"/>
                <w:sz w:val="16"/>
                <w:szCs w:val="16"/>
              </w:rPr>
            </w:pPr>
            <w:r w:rsidRPr="007B0C16">
              <w:rPr>
                <w:rFonts w:cs="Tahoma"/>
                <w:i/>
                <w:sz w:val="16"/>
                <w:szCs w:val="16"/>
              </w:rPr>
              <w:t>Valeur de base</w:t>
            </w:r>
            <w:r w:rsidRPr="007B0C16">
              <w:rPr>
                <w:rFonts w:cs="Tahoma"/>
                <w:sz w:val="16"/>
                <w:szCs w:val="16"/>
              </w:rPr>
              <w:t xml:space="preserve"> approximative</w:t>
            </w:r>
            <w:r w:rsidR="00976BF8" w:rsidRPr="007B0C16">
              <w:rPr>
                <w:rFonts w:cs="Tahoma"/>
                <w:sz w:val="16"/>
                <w:szCs w:val="16"/>
              </w:rPr>
              <w:t xml:space="preserve"> </w:t>
            </w:r>
            <w:r w:rsidRPr="007B0C16">
              <w:rPr>
                <w:rFonts w:cs="Tahoma"/>
                <w:sz w:val="16"/>
                <w:szCs w:val="16"/>
              </w:rPr>
              <w:t xml:space="preserve">du PN dans l’état </w:t>
            </w:r>
            <w:r w:rsidRPr="007B0C16">
              <w:rPr>
                <w:rFonts w:cs="Tahoma"/>
                <w:b/>
                <w:sz w:val="16"/>
                <w:szCs w:val="16"/>
              </w:rPr>
              <w:t>B</w:t>
            </w:r>
            <w:r w:rsidRPr="007B0C16">
              <w:rPr>
                <w:rFonts w:cs="Tahoma"/>
                <w:sz w:val="16"/>
                <w:szCs w:val="16"/>
              </w:rPr>
              <w:t xml:space="preserve">rut / </w:t>
            </w:r>
            <w:r w:rsidRPr="007B0C16">
              <w:rPr>
                <w:rFonts w:cs="Tahoma"/>
                <w:b/>
                <w:sz w:val="16"/>
                <w:szCs w:val="16"/>
              </w:rPr>
              <w:t>P</w:t>
            </w:r>
            <w:r w:rsidRPr="007B0C16">
              <w:rPr>
                <w:rFonts w:cs="Tahoma"/>
                <w:sz w:val="16"/>
                <w:szCs w:val="16"/>
              </w:rPr>
              <w:t xml:space="preserve">réparé / </w:t>
            </w:r>
            <w:r w:rsidRPr="007B0C16">
              <w:rPr>
                <w:rFonts w:cs="Tahoma"/>
                <w:b/>
                <w:sz w:val="16"/>
                <w:szCs w:val="16"/>
              </w:rPr>
              <w:t>E</w:t>
            </w:r>
            <w:r w:rsidRPr="007B0C16">
              <w:rPr>
                <w:rFonts w:cs="Tahoma"/>
                <w:sz w:val="16"/>
                <w:szCs w:val="16"/>
              </w:rPr>
              <w:t>nchanté</w:t>
            </w:r>
            <w:r w:rsidR="00976BF8" w:rsidRPr="007B0C16">
              <w:rPr>
                <w:rFonts w:cs="Tahoma"/>
                <w:sz w:val="16"/>
                <w:szCs w:val="16"/>
              </w:rPr>
              <w:t>. Modifiez cette valeur selon le contexte socio-économique local.</w:t>
            </w:r>
          </w:p>
        </w:tc>
      </w:tr>
      <w:tr w:rsidR="005F781E" w:rsidRPr="007B0C16" w14:paraId="13CE9B16" w14:textId="77777777" w:rsidTr="003221D0">
        <w:tc>
          <w:tcPr>
            <w:tcW w:w="0" w:type="auto"/>
            <w:shd w:val="clear" w:color="auto" w:fill="auto"/>
          </w:tcPr>
          <w:p w14:paraId="64AAB810" w14:textId="77777777" w:rsidR="005F781E" w:rsidRPr="007B0C16" w:rsidRDefault="005F781E" w:rsidP="005F781E">
            <w:pPr>
              <w:rPr>
                <w:rFonts w:cs="Tahoma"/>
                <w:b/>
                <w:sz w:val="16"/>
                <w:szCs w:val="16"/>
              </w:rPr>
            </w:pPr>
            <w:r w:rsidRPr="007B0C16">
              <w:rPr>
                <w:rFonts w:cs="Tahoma"/>
                <w:b/>
                <w:sz w:val="16"/>
                <w:szCs w:val="16"/>
              </w:rPr>
              <w:t>Description </w:t>
            </w:r>
          </w:p>
        </w:tc>
        <w:tc>
          <w:tcPr>
            <w:tcW w:w="8557" w:type="dxa"/>
            <w:shd w:val="clear" w:color="auto" w:fill="auto"/>
          </w:tcPr>
          <w:p w14:paraId="04643840" w14:textId="77777777" w:rsidR="005F781E" w:rsidRPr="007B0C16" w:rsidRDefault="005F781E" w:rsidP="005F781E">
            <w:pPr>
              <w:rPr>
                <w:rFonts w:cs="Tahoma"/>
                <w:sz w:val="16"/>
                <w:szCs w:val="16"/>
              </w:rPr>
            </w:pPr>
            <w:r w:rsidRPr="007B0C16">
              <w:rPr>
                <w:rFonts w:cs="Tahoma"/>
                <w:sz w:val="16"/>
                <w:szCs w:val="16"/>
              </w:rPr>
              <w:t>détails, couleur, origine, etc.</w:t>
            </w:r>
          </w:p>
        </w:tc>
      </w:tr>
      <w:tr w:rsidR="005F781E" w:rsidRPr="007B0C16" w14:paraId="2F3DC4A1" w14:textId="77777777" w:rsidTr="003221D0">
        <w:tc>
          <w:tcPr>
            <w:tcW w:w="0" w:type="auto"/>
            <w:shd w:val="clear" w:color="auto" w:fill="D9D9D9"/>
          </w:tcPr>
          <w:p w14:paraId="7820586E" w14:textId="77777777" w:rsidR="005F781E" w:rsidRPr="007B0C16" w:rsidRDefault="005F781E" w:rsidP="005F781E">
            <w:pPr>
              <w:rPr>
                <w:rFonts w:cs="Tahoma"/>
                <w:b/>
                <w:sz w:val="16"/>
                <w:szCs w:val="16"/>
              </w:rPr>
            </w:pPr>
            <w:r w:rsidRPr="007B0C16">
              <w:rPr>
                <w:rFonts w:cs="Tahoma"/>
                <w:b/>
                <w:sz w:val="16"/>
                <w:szCs w:val="16"/>
              </w:rPr>
              <w:t>Brute </w:t>
            </w:r>
          </w:p>
        </w:tc>
        <w:tc>
          <w:tcPr>
            <w:tcW w:w="8557" w:type="dxa"/>
            <w:shd w:val="clear" w:color="auto" w:fill="D9D9D9"/>
          </w:tcPr>
          <w:p w14:paraId="0BED7212" w14:textId="77777777" w:rsidR="005F781E" w:rsidRPr="007B0C16" w:rsidRDefault="00121EA7" w:rsidP="00121EA7">
            <w:pPr>
              <w:rPr>
                <w:rFonts w:cs="Tahoma"/>
                <w:sz w:val="16"/>
                <w:szCs w:val="16"/>
              </w:rPr>
            </w:pPr>
            <w:r w:rsidRPr="007B0C16">
              <w:rPr>
                <w:rFonts w:cs="Tahoma"/>
                <w:sz w:val="16"/>
                <w:szCs w:val="16"/>
              </w:rPr>
              <w:t>E</w:t>
            </w:r>
            <w:r w:rsidR="005F781E" w:rsidRPr="007B0C16">
              <w:rPr>
                <w:rFonts w:cs="Tahoma"/>
                <w:sz w:val="16"/>
                <w:szCs w:val="16"/>
              </w:rPr>
              <w:t>ffets du PN dans sa forme brute.</w:t>
            </w:r>
          </w:p>
        </w:tc>
      </w:tr>
      <w:tr w:rsidR="005F781E" w:rsidRPr="007B0C16" w14:paraId="3AE1CCEF" w14:textId="77777777" w:rsidTr="003221D0">
        <w:tc>
          <w:tcPr>
            <w:tcW w:w="0" w:type="auto"/>
            <w:shd w:val="clear" w:color="auto" w:fill="auto"/>
          </w:tcPr>
          <w:p w14:paraId="6FAD0EC8" w14:textId="77777777" w:rsidR="005F781E" w:rsidRPr="007B0C16" w:rsidRDefault="005F781E" w:rsidP="005F781E">
            <w:pPr>
              <w:rPr>
                <w:rFonts w:cs="Tahoma"/>
                <w:b/>
                <w:sz w:val="16"/>
                <w:szCs w:val="16"/>
              </w:rPr>
            </w:pPr>
            <w:r w:rsidRPr="007B0C16">
              <w:rPr>
                <w:rFonts w:cs="Tahoma"/>
                <w:b/>
                <w:sz w:val="16"/>
                <w:szCs w:val="16"/>
              </w:rPr>
              <w:t>Utilisation </w:t>
            </w:r>
          </w:p>
        </w:tc>
        <w:tc>
          <w:tcPr>
            <w:tcW w:w="8557" w:type="dxa"/>
            <w:shd w:val="clear" w:color="auto" w:fill="auto"/>
          </w:tcPr>
          <w:p w14:paraId="5D1CF4A2" w14:textId="77777777" w:rsidR="005F781E" w:rsidRPr="007B0C16" w:rsidRDefault="005F781E" w:rsidP="004712E1">
            <w:pPr>
              <w:rPr>
                <w:rFonts w:cs="Tahoma"/>
                <w:sz w:val="16"/>
                <w:szCs w:val="16"/>
              </w:rPr>
            </w:pPr>
            <w:r w:rsidRPr="007B0C16">
              <w:rPr>
                <w:rFonts w:cs="Tahoma"/>
                <w:sz w:val="16"/>
                <w:szCs w:val="16"/>
              </w:rPr>
              <w:t>Recette générale de préparation du PN une fois récolté.  Le test d’</w:t>
            </w:r>
            <w:r w:rsidRPr="007B0C16">
              <w:rPr>
                <w:rFonts w:cs="Tahoma"/>
                <w:i/>
                <w:sz w:val="16"/>
                <w:szCs w:val="16"/>
              </w:rPr>
              <w:t>Herb</w:t>
            </w:r>
            <w:r w:rsidR="004712E1" w:rsidRPr="007B0C16">
              <w:rPr>
                <w:rFonts w:cs="Tahoma"/>
                <w:i/>
                <w:sz w:val="16"/>
                <w:szCs w:val="16"/>
              </w:rPr>
              <w:t xml:space="preserve">oristerie </w:t>
            </w:r>
            <w:r w:rsidR="00F4487D" w:rsidRPr="007B0C16">
              <w:rPr>
                <w:rFonts w:cs="Tahoma"/>
                <w:i/>
                <w:sz w:val="16"/>
                <w:szCs w:val="16"/>
              </w:rPr>
              <w:t>/</w:t>
            </w:r>
            <w:r w:rsidR="004712E1" w:rsidRPr="007B0C16">
              <w:rPr>
                <w:rFonts w:cs="Tahoma"/>
                <w:i/>
                <w:sz w:val="16"/>
                <w:szCs w:val="16"/>
              </w:rPr>
              <w:t xml:space="preserve"> </w:t>
            </w:r>
            <w:r w:rsidR="00373CAF" w:rsidRPr="007B0C16">
              <w:rPr>
                <w:rFonts w:cs="Tahoma"/>
                <w:i/>
                <w:sz w:val="16"/>
                <w:szCs w:val="16"/>
              </w:rPr>
              <w:t>Equarrissage</w:t>
            </w:r>
            <w:r w:rsidR="004712E1" w:rsidRPr="007B0C16">
              <w:rPr>
                <w:rFonts w:cs="Tahoma"/>
                <w:i/>
                <w:sz w:val="16"/>
                <w:szCs w:val="16"/>
              </w:rPr>
              <w:t xml:space="preserve"> </w:t>
            </w:r>
            <w:r w:rsidR="00F4487D" w:rsidRPr="007B0C16">
              <w:rPr>
                <w:rFonts w:cs="Tahoma"/>
                <w:i/>
                <w:sz w:val="16"/>
                <w:szCs w:val="16"/>
              </w:rPr>
              <w:t>/</w:t>
            </w:r>
            <w:r w:rsidR="004712E1" w:rsidRPr="007B0C16">
              <w:rPr>
                <w:rFonts w:cs="Tahoma"/>
                <w:i/>
                <w:sz w:val="16"/>
                <w:szCs w:val="16"/>
              </w:rPr>
              <w:t xml:space="preserve"> </w:t>
            </w:r>
            <w:r w:rsidR="00F4487D" w:rsidRPr="007B0C16">
              <w:rPr>
                <w:rFonts w:cs="Tahoma"/>
                <w:i/>
                <w:sz w:val="16"/>
                <w:szCs w:val="16"/>
              </w:rPr>
              <w:t>Miné</w:t>
            </w:r>
            <w:r w:rsidR="004712E1" w:rsidRPr="007B0C16">
              <w:rPr>
                <w:rFonts w:cs="Tahoma"/>
                <w:i/>
                <w:sz w:val="16"/>
                <w:szCs w:val="16"/>
              </w:rPr>
              <w:t>raux</w:t>
            </w:r>
            <w:r w:rsidRPr="007B0C16">
              <w:rPr>
                <w:rFonts w:cs="Tahoma"/>
                <w:sz w:val="16"/>
                <w:szCs w:val="16"/>
              </w:rPr>
              <w:t xml:space="preserve"> représente cette opération. Elle permet de passer du PN brut</w:t>
            </w:r>
            <w:r w:rsidR="00384E7A" w:rsidRPr="007B0C16">
              <w:rPr>
                <w:rFonts w:cs="Tahoma"/>
                <w:sz w:val="16"/>
                <w:szCs w:val="16"/>
              </w:rPr>
              <w:t xml:space="preserve"> vers l’état</w:t>
            </w:r>
            <w:r w:rsidRPr="007B0C16">
              <w:rPr>
                <w:rFonts w:cs="Tahoma"/>
                <w:sz w:val="16"/>
                <w:szCs w:val="16"/>
              </w:rPr>
              <w:t xml:space="preserve"> préparé. Si la recette n’est respectée dans son entièreté, le test sera </w:t>
            </w:r>
            <w:r w:rsidR="00F269E9" w:rsidRPr="007B0C16">
              <w:rPr>
                <w:rFonts w:cs="Tahoma"/>
                <w:b/>
                <w:sz w:val="16"/>
                <w:szCs w:val="16"/>
              </w:rPr>
              <w:t>NE/</w:t>
            </w:r>
            <w:r w:rsidRPr="007B0C16">
              <w:rPr>
                <w:rFonts w:cs="Tahoma"/>
                <w:b/>
                <w:sz w:val="16"/>
                <w:szCs w:val="16"/>
              </w:rPr>
              <w:t>2</w:t>
            </w:r>
            <w:r w:rsidRPr="007B0C16">
              <w:rPr>
                <w:rFonts w:cs="Tahoma"/>
                <w:sz w:val="16"/>
                <w:szCs w:val="16"/>
              </w:rPr>
              <w:t xml:space="preserve"> si le manquement est léger ou </w:t>
            </w:r>
            <w:r w:rsidR="00F269E9" w:rsidRPr="007B0C16">
              <w:rPr>
                <w:rFonts w:cs="Tahoma"/>
                <w:b/>
                <w:sz w:val="16"/>
                <w:szCs w:val="16"/>
              </w:rPr>
              <w:t>NE/</w:t>
            </w:r>
            <w:r w:rsidRPr="007B0C16">
              <w:rPr>
                <w:rFonts w:cs="Tahoma"/>
                <w:b/>
                <w:sz w:val="16"/>
                <w:szCs w:val="16"/>
              </w:rPr>
              <w:t>3</w:t>
            </w:r>
            <w:r w:rsidRPr="007B0C16">
              <w:rPr>
                <w:rFonts w:cs="Tahoma"/>
                <w:sz w:val="16"/>
                <w:szCs w:val="16"/>
              </w:rPr>
              <w:t xml:space="preserve"> si le manquement est grave.</w:t>
            </w:r>
          </w:p>
        </w:tc>
      </w:tr>
      <w:tr w:rsidR="005F781E" w:rsidRPr="007B0C16" w14:paraId="32EDD15D" w14:textId="77777777" w:rsidTr="003221D0">
        <w:tc>
          <w:tcPr>
            <w:tcW w:w="0" w:type="auto"/>
            <w:shd w:val="clear" w:color="auto" w:fill="D9D9D9"/>
          </w:tcPr>
          <w:p w14:paraId="037FBDC0" w14:textId="77777777" w:rsidR="005F781E" w:rsidRPr="007B0C16" w:rsidRDefault="005F781E" w:rsidP="005F781E">
            <w:pPr>
              <w:rPr>
                <w:rFonts w:cs="Tahoma"/>
                <w:b/>
                <w:sz w:val="16"/>
                <w:szCs w:val="16"/>
              </w:rPr>
            </w:pPr>
            <w:r w:rsidRPr="007B0C16">
              <w:rPr>
                <w:rFonts w:cs="Tahoma"/>
                <w:b/>
                <w:sz w:val="16"/>
                <w:szCs w:val="16"/>
              </w:rPr>
              <w:lastRenderedPageBreak/>
              <w:t>Préparé </w:t>
            </w:r>
          </w:p>
        </w:tc>
        <w:tc>
          <w:tcPr>
            <w:tcW w:w="8557" w:type="dxa"/>
            <w:shd w:val="clear" w:color="auto" w:fill="D9D9D9"/>
          </w:tcPr>
          <w:p w14:paraId="569F28D2" w14:textId="77777777" w:rsidR="005F781E" w:rsidRPr="007B0C16" w:rsidRDefault="00121EA7" w:rsidP="00121EA7">
            <w:pPr>
              <w:rPr>
                <w:rFonts w:cs="Tahoma"/>
                <w:sz w:val="16"/>
                <w:szCs w:val="16"/>
              </w:rPr>
            </w:pPr>
            <w:r w:rsidRPr="007B0C16">
              <w:rPr>
                <w:rFonts w:cs="Tahoma"/>
                <w:sz w:val="16"/>
                <w:szCs w:val="16"/>
              </w:rPr>
              <w:t>E</w:t>
            </w:r>
            <w:r w:rsidR="005F781E" w:rsidRPr="007B0C16">
              <w:rPr>
                <w:rFonts w:cs="Tahoma"/>
                <w:sz w:val="16"/>
                <w:szCs w:val="16"/>
              </w:rPr>
              <w:t>ffets du PN dans sa forme préparée.</w:t>
            </w:r>
          </w:p>
        </w:tc>
      </w:tr>
      <w:tr w:rsidR="005F781E" w:rsidRPr="007B0C16" w14:paraId="7A8E9E85" w14:textId="77777777" w:rsidTr="003221D0">
        <w:tc>
          <w:tcPr>
            <w:tcW w:w="0" w:type="auto"/>
            <w:shd w:val="clear" w:color="auto" w:fill="auto"/>
          </w:tcPr>
          <w:p w14:paraId="6885A4CA" w14:textId="77777777" w:rsidR="005F781E" w:rsidRPr="007B0C16" w:rsidRDefault="005F781E" w:rsidP="005F781E">
            <w:pPr>
              <w:rPr>
                <w:rFonts w:cs="Tahoma"/>
                <w:b/>
                <w:sz w:val="16"/>
                <w:szCs w:val="16"/>
              </w:rPr>
            </w:pPr>
            <w:r w:rsidRPr="007B0C16">
              <w:rPr>
                <w:rFonts w:cs="Tahoma"/>
                <w:b/>
                <w:sz w:val="16"/>
                <w:szCs w:val="16"/>
              </w:rPr>
              <w:t>Cérémonie</w:t>
            </w:r>
          </w:p>
        </w:tc>
        <w:tc>
          <w:tcPr>
            <w:tcW w:w="8557" w:type="dxa"/>
            <w:shd w:val="clear" w:color="auto" w:fill="auto"/>
          </w:tcPr>
          <w:p w14:paraId="6A0FC893" w14:textId="77777777" w:rsidR="005F781E" w:rsidRPr="007B0C16" w:rsidRDefault="00384E7A" w:rsidP="00384E7A">
            <w:pPr>
              <w:rPr>
                <w:rFonts w:cs="Tahoma"/>
                <w:sz w:val="16"/>
                <w:szCs w:val="16"/>
              </w:rPr>
            </w:pPr>
            <w:r w:rsidRPr="007B0C16">
              <w:rPr>
                <w:rFonts w:cs="Tahoma"/>
                <w:sz w:val="16"/>
                <w:szCs w:val="16"/>
              </w:rPr>
              <w:t>Décrit comment on doit lancer le sort d’</w:t>
            </w:r>
            <w:r w:rsidRPr="007B0C16">
              <w:rPr>
                <w:rFonts w:cs="Tahoma"/>
                <w:i/>
                <w:sz w:val="16"/>
                <w:szCs w:val="16"/>
              </w:rPr>
              <w:t xml:space="preserve">Enchantement </w:t>
            </w:r>
            <w:r w:rsidRPr="007B0C16">
              <w:rPr>
                <w:rFonts w:cs="Tahoma"/>
                <w:sz w:val="16"/>
                <w:szCs w:val="16"/>
              </w:rPr>
              <w:t>qui permet de passer de l’état préparé à l’état enchanté.</w:t>
            </w:r>
          </w:p>
        </w:tc>
      </w:tr>
      <w:tr w:rsidR="005F781E" w:rsidRPr="007B0C16" w14:paraId="44F71323" w14:textId="77777777" w:rsidTr="003221D0">
        <w:tc>
          <w:tcPr>
            <w:tcW w:w="0" w:type="auto"/>
            <w:shd w:val="clear" w:color="auto" w:fill="D9D9D9"/>
          </w:tcPr>
          <w:p w14:paraId="4C643C77" w14:textId="77777777" w:rsidR="005F781E" w:rsidRPr="007B0C16" w:rsidRDefault="005F781E" w:rsidP="005F781E">
            <w:pPr>
              <w:rPr>
                <w:rFonts w:cs="Tahoma"/>
                <w:b/>
                <w:sz w:val="16"/>
                <w:szCs w:val="16"/>
              </w:rPr>
            </w:pPr>
            <w:r w:rsidRPr="007B0C16">
              <w:rPr>
                <w:rFonts w:cs="Tahoma"/>
                <w:b/>
                <w:sz w:val="16"/>
                <w:szCs w:val="16"/>
              </w:rPr>
              <w:t>Enchanté </w:t>
            </w:r>
          </w:p>
        </w:tc>
        <w:tc>
          <w:tcPr>
            <w:tcW w:w="8557" w:type="dxa"/>
            <w:shd w:val="clear" w:color="auto" w:fill="D9D9D9"/>
          </w:tcPr>
          <w:p w14:paraId="3C708DA7" w14:textId="77777777" w:rsidR="005F781E" w:rsidRPr="007B0C16" w:rsidRDefault="00121EA7" w:rsidP="00121EA7">
            <w:pPr>
              <w:rPr>
                <w:rFonts w:cs="Tahoma"/>
                <w:sz w:val="16"/>
                <w:szCs w:val="16"/>
              </w:rPr>
            </w:pPr>
            <w:r w:rsidRPr="007B0C16">
              <w:rPr>
                <w:rFonts w:cs="Tahoma"/>
                <w:sz w:val="16"/>
                <w:szCs w:val="16"/>
              </w:rPr>
              <w:t>E</w:t>
            </w:r>
            <w:r w:rsidR="005F781E" w:rsidRPr="007B0C16">
              <w:rPr>
                <w:rFonts w:cs="Tahoma"/>
                <w:sz w:val="16"/>
                <w:szCs w:val="16"/>
              </w:rPr>
              <w:t>ffets du PN une fois enchanté magiquement.</w:t>
            </w:r>
          </w:p>
        </w:tc>
      </w:tr>
    </w:tbl>
    <w:p w14:paraId="55A60CE4" w14:textId="77777777" w:rsidR="00A53660" w:rsidRPr="007B0C16" w:rsidRDefault="002808F3" w:rsidP="002808F3">
      <w:pPr>
        <w:rPr>
          <w:rFonts w:cs="Tahoma"/>
        </w:rPr>
      </w:pPr>
      <w:r w:rsidRPr="007B0C16">
        <w:rPr>
          <w:rFonts w:cs="Tahoma"/>
          <w:u w:val="single"/>
        </w:rPr>
        <w:t>Remarque</w:t>
      </w:r>
      <w:r w:rsidRPr="007B0C16">
        <w:rPr>
          <w:rFonts w:cs="Tahoma"/>
        </w:rPr>
        <w:t> :  ‘</w:t>
      </w:r>
      <w:r w:rsidRPr="007B0C16">
        <w:rPr>
          <w:rFonts w:cs="Tahoma"/>
          <w:b/>
        </w:rPr>
        <w:t>X</w:t>
      </w:r>
      <w:r w:rsidRPr="007B0C16">
        <w:rPr>
          <w:rFonts w:cs="Tahoma"/>
        </w:rPr>
        <w:t>’ identifie l’utilisateur, le propriétaire ou la cible du PN. La personne affectée par ce PN.</w:t>
      </w:r>
    </w:p>
    <w:p w14:paraId="160125B5" w14:textId="7B29B931" w:rsidR="00CC6C60" w:rsidRPr="007B0C16" w:rsidRDefault="002808F3" w:rsidP="002808F3">
      <w:pPr>
        <w:rPr>
          <w:rFonts w:cs="Tahoma"/>
        </w:rPr>
      </w:pPr>
      <w:r w:rsidRPr="007B0C16">
        <w:rPr>
          <w:rFonts w:cs="Tahoma"/>
        </w:rPr>
        <w:t>Règles générales concernant les propriétés des PN</w:t>
      </w:r>
      <w:r w:rsidR="00CC6C60">
        <w:rPr>
          <w:rFonts w:cs="Tahoma"/>
        </w:rPr>
        <w:t>.</w:t>
      </w:r>
    </w:p>
    <w:p w14:paraId="40BDA9E8" w14:textId="0C18868D" w:rsidR="002808F3" w:rsidRDefault="002808F3" w:rsidP="000F13FC">
      <w:pPr>
        <w:numPr>
          <w:ilvl w:val="0"/>
          <w:numId w:val="8"/>
        </w:numPr>
        <w:rPr>
          <w:rFonts w:cs="Tahoma"/>
        </w:rPr>
      </w:pPr>
      <w:r w:rsidRPr="007B0C16">
        <w:rPr>
          <w:rFonts w:cs="Tahoma"/>
        </w:rPr>
        <w:t xml:space="preserve">Les effets concernent par défaut l’utilisateur/propriétaire/la cible du PN, désigné par </w:t>
      </w:r>
      <w:r w:rsidRPr="00CC6C60">
        <w:rPr>
          <w:rFonts w:cs="Tahoma"/>
          <w:b/>
        </w:rPr>
        <w:t>X</w:t>
      </w:r>
      <w:r w:rsidRPr="007B0C16">
        <w:rPr>
          <w:rFonts w:cs="Tahoma"/>
        </w:rPr>
        <w:t xml:space="preserve"> dans le texte.</w:t>
      </w:r>
    </w:p>
    <w:p w14:paraId="23EE906A" w14:textId="269FCAFE" w:rsidR="00CC6C60" w:rsidRPr="007B0C16" w:rsidRDefault="00CC6C60" w:rsidP="000F13FC">
      <w:pPr>
        <w:numPr>
          <w:ilvl w:val="0"/>
          <w:numId w:val="8"/>
        </w:numPr>
        <w:rPr>
          <w:rFonts w:cs="Tahoma"/>
        </w:rPr>
      </w:pPr>
      <w:r>
        <w:rPr>
          <w:rFonts w:cs="Tahoma"/>
        </w:rPr>
        <w:t xml:space="preserve">Les effets automatiques, ne nécessitant aucune connaissance, sont indiqués par un </w:t>
      </w:r>
      <w:r w:rsidRPr="00CC6C60">
        <w:rPr>
          <w:rFonts w:cs="Tahoma"/>
          <w:b/>
          <w:highlight w:val="yellow"/>
        </w:rPr>
        <w:t>n° surligné</w:t>
      </w:r>
      <w:r>
        <w:rPr>
          <w:rFonts w:cs="Tahoma"/>
        </w:rPr>
        <w:t>.</w:t>
      </w:r>
    </w:p>
    <w:p w14:paraId="472BED77" w14:textId="48325F61" w:rsidR="002808F3" w:rsidRPr="007B0C16" w:rsidRDefault="002808F3" w:rsidP="000F13FC">
      <w:pPr>
        <w:numPr>
          <w:ilvl w:val="0"/>
          <w:numId w:val="8"/>
        </w:numPr>
        <w:rPr>
          <w:rFonts w:cs="Tahoma"/>
        </w:rPr>
      </w:pPr>
      <w:r w:rsidRPr="007B0C16">
        <w:rPr>
          <w:rFonts w:cs="Tahoma"/>
        </w:rPr>
        <w:t xml:space="preserve">Les </w:t>
      </w:r>
      <w:r w:rsidRPr="007B0C16">
        <w:rPr>
          <w:rFonts w:cs="Tahoma"/>
          <w:b/>
        </w:rPr>
        <w:t>alignements</w:t>
      </w:r>
      <w:r w:rsidRPr="007B0C16">
        <w:rPr>
          <w:rFonts w:cs="Tahoma"/>
        </w:rPr>
        <w:t xml:space="preserve"> sont identifiés par les codes suivants : </w:t>
      </w:r>
      <w:r w:rsidRPr="007B0C16">
        <w:rPr>
          <w:rFonts w:cs="Tahoma"/>
          <w:b/>
        </w:rPr>
        <w:t>EE</w:t>
      </w:r>
      <w:r w:rsidRPr="007B0C16">
        <w:rPr>
          <w:rFonts w:cs="Tahoma"/>
        </w:rPr>
        <w:t xml:space="preserve">-El’Der, </w:t>
      </w:r>
      <w:r w:rsidRPr="007B0C16">
        <w:rPr>
          <w:rFonts w:cs="Tahoma"/>
          <w:b/>
        </w:rPr>
        <w:t>EI</w:t>
      </w:r>
      <w:r w:rsidRPr="007B0C16">
        <w:rPr>
          <w:rFonts w:cs="Tahoma"/>
        </w:rPr>
        <w:t xml:space="preserve">-El’Bis, </w:t>
      </w:r>
      <w:r w:rsidRPr="007B0C16">
        <w:rPr>
          <w:rFonts w:cs="Tahoma"/>
          <w:b/>
        </w:rPr>
        <w:t>EO</w:t>
      </w:r>
      <w:r w:rsidRPr="007B0C16">
        <w:rPr>
          <w:rFonts w:cs="Tahoma"/>
        </w:rPr>
        <w:t xml:space="preserve">-El’Dor, </w:t>
      </w:r>
      <w:r w:rsidRPr="007B0C16">
        <w:rPr>
          <w:rFonts w:cs="Tahoma"/>
          <w:b/>
        </w:rPr>
        <w:t>EA</w:t>
      </w:r>
      <w:r w:rsidRPr="007B0C16">
        <w:rPr>
          <w:rFonts w:cs="Tahoma"/>
        </w:rPr>
        <w:t xml:space="preserve">-El’Lar, </w:t>
      </w:r>
      <w:r w:rsidRPr="007B0C16">
        <w:rPr>
          <w:rFonts w:cs="Tahoma"/>
          <w:b/>
        </w:rPr>
        <w:t>KO</w:t>
      </w:r>
      <w:r w:rsidRPr="007B0C16">
        <w:rPr>
          <w:rFonts w:cs="Tahoma"/>
        </w:rPr>
        <w:t xml:space="preserve">-Koth’Oth, </w:t>
      </w:r>
      <w:r w:rsidRPr="007B0C16">
        <w:rPr>
          <w:rFonts w:cs="Tahoma"/>
          <w:b/>
        </w:rPr>
        <w:t>SI</w:t>
      </w:r>
      <w:r w:rsidRPr="007B0C16">
        <w:rPr>
          <w:rFonts w:cs="Tahoma"/>
        </w:rPr>
        <w:t>-Si’Th.</w:t>
      </w:r>
      <w:r w:rsidR="00EF54AB" w:rsidRPr="007B0C16">
        <w:rPr>
          <w:rFonts w:cs="Tahoma"/>
        </w:rPr>
        <w:t xml:space="preserve"> Un sort inclus dans les effets d’un PN indique l’alignement de ce PN. Les </w:t>
      </w:r>
      <w:r w:rsidR="00EF54AB" w:rsidRPr="00DD2804">
        <w:rPr>
          <w:rFonts w:cs="Tahoma"/>
          <w:shd w:val="clear" w:color="auto" w:fill="FFFF00"/>
        </w:rPr>
        <w:t>effets sont divisés par deux</w:t>
      </w:r>
      <w:r w:rsidR="00EF54AB" w:rsidRPr="007B0C16">
        <w:rPr>
          <w:rFonts w:cs="Tahoma"/>
        </w:rPr>
        <w:t xml:space="preserve"> si X a un alignement </w:t>
      </w:r>
      <w:r w:rsidR="00EF54AB" w:rsidRPr="007B0C16">
        <w:rPr>
          <w:rFonts w:cs="Tahoma"/>
          <w:b/>
        </w:rPr>
        <w:t>opposé</w:t>
      </w:r>
      <w:r w:rsidR="00EF54AB" w:rsidRPr="007B0C16">
        <w:rPr>
          <w:rFonts w:cs="Tahoma"/>
        </w:rPr>
        <w:t xml:space="preserve"> à celui du PN.</w:t>
      </w:r>
    </w:p>
    <w:p w14:paraId="7B41D34E" w14:textId="77777777" w:rsidR="002808F3" w:rsidRPr="007B0C16" w:rsidRDefault="002808F3" w:rsidP="000F13FC">
      <w:pPr>
        <w:numPr>
          <w:ilvl w:val="0"/>
          <w:numId w:val="8"/>
        </w:numPr>
        <w:rPr>
          <w:rFonts w:cs="Tahoma"/>
        </w:rPr>
      </w:pPr>
      <w:r w:rsidRPr="007B0C16">
        <w:rPr>
          <w:rFonts w:cs="Tahoma"/>
        </w:rPr>
        <w:t>Les bonus de caractéristiques se</w:t>
      </w:r>
      <w:r w:rsidR="00E1225B" w:rsidRPr="007B0C16">
        <w:rPr>
          <w:rFonts w:cs="Tahoma"/>
        </w:rPr>
        <w:t xml:space="preserve"> font sur les valeurs </w:t>
      </w:r>
      <w:r w:rsidR="00E1225B" w:rsidRPr="00DD2804">
        <w:rPr>
          <w:rFonts w:cs="Tahoma"/>
          <w:b/>
        </w:rPr>
        <w:t>courantes</w:t>
      </w:r>
      <w:r w:rsidRPr="007B0C16">
        <w:rPr>
          <w:rFonts w:cs="Tahoma"/>
        </w:rPr>
        <w:t>. Ces bonus concernent les deux sous-caractéristiques d’une caractéristique principale si rien n’est indiqué.</w:t>
      </w:r>
    </w:p>
    <w:p w14:paraId="275458D0" w14:textId="77777777" w:rsidR="002808F3" w:rsidRPr="007B0C16" w:rsidRDefault="002808F3" w:rsidP="000F13FC">
      <w:pPr>
        <w:numPr>
          <w:ilvl w:val="0"/>
          <w:numId w:val="8"/>
        </w:numPr>
        <w:rPr>
          <w:rFonts w:cs="Tahoma"/>
        </w:rPr>
      </w:pPr>
      <w:r w:rsidRPr="007B0C16">
        <w:rPr>
          <w:rFonts w:cs="Tahoma"/>
        </w:rPr>
        <w:t xml:space="preserve">Sauf indication contraire, les </w:t>
      </w:r>
      <w:r w:rsidRPr="00666EDB">
        <w:rPr>
          <w:rFonts w:cs="Tahoma"/>
          <w:shd w:val="clear" w:color="auto" w:fill="FFFF00"/>
        </w:rPr>
        <w:t>sorts</w:t>
      </w:r>
      <w:r w:rsidRPr="007B0C16">
        <w:rPr>
          <w:rFonts w:cs="Tahoma"/>
        </w:rPr>
        <w:t xml:space="preserve"> inclus dans les PN sont utilisables </w:t>
      </w:r>
      <w:r w:rsidRPr="007B0C16">
        <w:rPr>
          <w:rFonts w:cs="Tahoma"/>
          <w:b/>
        </w:rPr>
        <w:t>NE(sort)+1</w:t>
      </w:r>
      <w:r w:rsidRPr="007B0C16">
        <w:rPr>
          <w:rFonts w:cs="Tahoma"/>
        </w:rPr>
        <w:t xml:space="preserve"> </w:t>
      </w:r>
      <w:r w:rsidRPr="00666EDB">
        <w:rPr>
          <w:rFonts w:cs="Tahoma"/>
          <w:b/>
        </w:rPr>
        <w:t>fois</w:t>
      </w:r>
      <w:r w:rsidR="00E1225B" w:rsidRPr="00666EDB">
        <w:rPr>
          <w:rFonts w:cs="Tahoma"/>
          <w:b/>
        </w:rPr>
        <w:t>/</w:t>
      </w:r>
      <w:r w:rsidRPr="00666EDB">
        <w:rPr>
          <w:rFonts w:cs="Tahoma"/>
          <w:b/>
        </w:rPr>
        <w:t>jour</w:t>
      </w:r>
      <w:r w:rsidRPr="007B0C16">
        <w:rPr>
          <w:rFonts w:cs="Tahoma"/>
        </w:rPr>
        <w:t xml:space="preserve">. </w:t>
      </w:r>
    </w:p>
    <w:p w14:paraId="69DFF89B" w14:textId="57F85095" w:rsidR="002808F3" w:rsidRPr="007B0C16" w:rsidRDefault="002808F3" w:rsidP="000F13FC">
      <w:pPr>
        <w:numPr>
          <w:ilvl w:val="0"/>
          <w:numId w:val="8"/>
        </w:numPr>
        <w:rPr>
          <w:rFonts w:cs="Tahoma"/>
        </w:rPr>
      </w:pPr>
      <w:r w:rsidRPr="007B0C16">
        <w:rPr>
          <w:rFonts w:cs="Tahoma"/>
        </w:rPr>
        <w:t xml:space="preserve">Sauf indication contraire, les </w:t>
      </w:r>
      <w:r w:rsidRPr="00666EDB">
        <w:rPr>
          <w:rFonts w:cs="Tahoma"/>
          <w:shd w:val="clear" w:color="auto" w:fill="FFFF00"/>
        </w:rPr>
        <w:t>effets non permanents</w:t>
      </w:r>
      <w:r w:rsidRPr="007B0C16">
        <w:rPr>
          <w:rFonts w:cs="Tahoma"/>
        </w:rPr>
        <w:t xml:space="preserve"> ne peuvent être utilisés qu’</w:t>
      </w:r>
      <w:r w:rsidRPr="00666EDB">
        <w:rPr>
          <w:rFonts w:cs="Tahoma"/>
          <w:b/>
        </w:rPr>
        <w:t>une fois par jour</w:t>
      </w:r>
      <w:r w:rsidRPr="007B0C16">
        <w:rPr>
          <w:rFonts w:cs="Tahoma"/>
        </w:rPr>
        <w:t>.</w:t>
      </w:r>
    </w:p>
    <w:p w14:paraId="5051325E" w14:textId="53CD777C" w:rsidR="002808F3" w:rsidRDefault="00666EDB" w:rsidP="000F13FC">
      <w:pPr>
        <w:numPr>
          <w:ilvl w:val="0"/>
          <w:numId w:val="8"/>
        </w:numPr>
        <w:rPr>
          <w:rFonts w:cs="Tahoma"/>
        </w:rPr>
      </w:pPr>
      <w:r>
        <w:rPr>
          <w:rFonts w:cs="Tahoma"/>
        </w:rPr>
        <w:t xml:space="preserve">À </w:t>
      </w:r>
      <w:r w:rsidR="002808F3" w:rsidRPr="007B0C16">
        <w:rPr>
          <w:rFonts w:cs="Tahoma"/>
        </w:rPr>
        <w:t>défaut</w:t>
      </w:r>
      <w:r w:rsidR="00E1225B" w:rsidRPr="007B0C16">
        <w:rPr>
          <w:rFonts w:cs="Tahoma"/>
        </w:rPr>
        <w:t>,</w:t>
      </w:r>
      <w:r w:rsidR="002808F3" w:rsidRPr="007B0C16">
        <w:rPr>
          <w:rFonts w:cs="Tahoma"/>
        </w:rPr>
        <w:t xml:space="preserve"> les effets d’un PN quelconque durent </w:t>
      </w:r>
      <w:r w:rsidR="002808F3" w:rsidRPr="007B0C16">
        <w:rPr>
          <w:rFonts w:cs="Tahoma"/>
          <w:b/>
        </w:rPr>
        <w:t>24h</w:t>
      </w:r>
      <w:r w:rsidR="002808F3" w:rsidRPr="007B0C16">
        <w:rPr>
          <w:rFonts w:cs="Tahoma"/>
        </w:rPr>
        <w:t>.</w:t>
      </w:r>
    </w:p>
    <w:p w14:paraId="0C6DACE3" w14:textId="0A59194B" w:rsidR="00A643AD" w:rsidRPr="007B0C16" w:rsidRDefault="00A643AD" w:rsidP="000F13FC">
      <w:pPr>
        <w:numPr>
          <w:ilvl w:val="0"/>
          <w:numId w:val="8"/>
        </w:numPr>
        <w:rPr>
          <w:rFonts w:cs="Tahoma"/>
        </w:rPr>
      </w:pPr>
      <w:r>
        <w:rPr>
          <w:rFonts w:cs="Tahoma"/>
        </w:rPr>
        <w:t xml:space="preserve">Par dafaut, les quantités sont de </w:t>
      </w:r>
      <w:r w:rsidRPr="00A643AD">
        <w:rPr>
          <w:rFonts w:cs="Tahoma"/>
          <w:b/>
        </w:rPr>
        <w:t>1dl</w:t>
      </w:r>
      <w:r>
        <w:rPr>
          <w:rFonts w:cs="Tahoma"/>
        </w:rPr>
        <w:t xml:space="preserve"> et les volumes de </w:t>
      </w:r>
      <w:r w:rsidRPr="00A643AD">
        <w:rPr>
          <w:rFonts w:cs="Tahoma"/>
          <w:b/>
        </w:rPr>
        <w:t>1dm³</w:t>
      </w:r>
      <w:r>
        <w:rPr>
          <w:rFonts w:cs="Tahoma"/>
        </w:rPr>
        <w:t>.</w:t>
      </w:r>
    </w:p>
    <w:p w14:paraId="560614BE" w14:textId="77777777" w:rsidR="002808F3" w:rsidRPr="007B0C16" w:rsidRDefault="002808F3" w:rsidP="000F13FC">
      <w:pPr>
        <w:numPr>
          <w:ilvl w:val="0"/>
          <w:numId w:val="8"/>
        </w:numPr>
        <w:rPr>
          <w:rFonts w:cs="Tahoma"/>
        </w:rPr>
      </w:pPr>
      <w:r w:rsidRPr="007B0C16">
        <w:rPr>
          <w:rFonts w:cs="Tahoma"/>
        </w:rPr>
        <w:t xml:space="preserve">Par défaut, les effets sont actifs après </w:t>
      </w:r>
      <w:r w:rsidRPr="007B0C16">
        <w:rPr>
          <w:rFonts w:cs="Tahoma"/>
          <w:b/>
        </w:rPr>
        <w:t>ingestion</w:t>
      </w:r>
      <w:r w:rsidRPr="007B0C16">
        <w:rPr>
          <w:rFonts w:cs="Tahoma"/>
        </w:rPr>
        <w:t xml:space="preserve"> ou lorsque le PN est </w:t>
      </w:r>
      <w:r w:rsidRPr="007B0C16">
        <w:rPr>
          <w:rFonts w:cs="Tahoma"/>
          <w:b/>
        </w:rPr>
        <w:t>porté</w:t>
      </w:r>
      <w:r w:rsidR="00E1225B" w:rsidRPr="007B0C16">
        <w:rPr>
          <w:rFonts w:cs="Tahoma"/>
        </w:rPr>
        <w:t xml:space="preserve"> sur le corps</w:t>
      </w:r>
      <w:r w:rsidRPr="007B0C16">
        <w:rPr>
          <w:rFonts w:cs="Tahoma"/>
        </w:rPr>
        <w:t>.</w:t>
      </w:r>
    </w:p>
    <w:p w14:paraId="615B3F99" w14:textId="77777777" w:rsidR="00666EDB" w:rsidRDefault="002808F3" w:rsidP="000F13FC">
      <w:pPr>
        <w:numPr>
          <w:ilvl w:val="0"/>
          <w:numId w:val="8"/>
        </w:numPr>
        <w:rPr>
          <w:rFonts w:cs="Tahoma"/>
        </w:rPr>
      </w:pPr>
      <w:r w:rsidRPr="007B0C16">
        <w:rPr>
          <w:rFonts w:cs="Tahoma"/>
        </w:rPr>
        <w:t xml:space="preserve">Les </w:t>
      </w:r>
      <w:r w:rsidRPr="00666EDB">
        <w:rPr>
          <w:rFonts w:cs="Tahoma"/>
          <w:shd w:val="clear" w:color="auto" w:fill="FFFF00"/>
        </w:rPr>
        <w:t>sorts et talents</w:t>
      </w:r>
      <w:r w:rsidRPr="007B0C16">
        <w:rPr>
          <w:rFonts w:cs="Tahoma"/>
        </w:rPr>
        <w:t xml:space="preserve"> sont indiqués en italique dans le texte. </w:t>
      </w:r>
    </w:p>
    <w:p w14:paraId="425699A3" w14:textId="3688F079" w:rsidR="002808F3" w:rsidRPr="007B0C16" w:rsidRDefault="002808F3" w:rsidP="000F13FC">
      <w:pPr>
        <w:numPr>
          <w:ilvl w:val="0"/>
          <w:numId w:val="8"/>
        </w:numPr>
        <w:rPr>
          <w:rFonts w:cs="Tahoma"/>
        </w:rPr>
      </w:pPr>
      <w:r w:rsidRPr="007B0C16">
        <w:rPr>
          <w:rFonts w:cs="Tahoma"/>
        </w:rPr>
        <w:t>L</w:t>
      </w:r>
      <w:r w:rsidR="00666EDB">
        <w:rPr>
          <w:rFonts w:cs="Tahoma"/>
        </w:rPr>
        <w:t>a puissance des</w:t>
      </w:r>
      <w:r w:rsidRPr="007B0C16">
        <w:rPr>
          <w:rFonts w:cs="Tahoma"/>
        </w:rPr>
        <w:t xml:space="preserve"> </w:t>
      </w:r>
      <w:r w:rsidRPr="00666EDB">
        <w:rPr>
          <w:rFonts w:cs="Tahoma"/>
          <w:shd w:val="clear" w:color="auto" w:fill="FFFF00"/>
        </w:rPr>
        <w:t>sorts et poisons</w:t>
      </w:r>
      <w:r w:rsidRPr="007B0C16">
        <w:rPr>
          <w:rFonts w:cs="Tahoma"/>
        </w:rPr>
        <w:t xml:space="preserve"> sont exprimés par le binôme X/Y </w:t>
      </w:r>
      <w:r w:rsidR="00666EDB" w:rsidRPr="00666EDB">
        <w:rPr>
          <w:rFonts w:cs="Tahoma"/>
        </w:rPr>
        <w:sym w:font="Wingdings" w:char="F0E0"/>
      </w:r>
      <w:r w:rsidR="00666EDB">
        <w:rPr>
          <w:rFonts w:cs="Tahoma"/>
        </w:rPr>
        <w:t xml:space="preserve"> </w:t>
      </w:r>
      <w:r w:rsidR="00666EDB">
        <w:rPr>
          <w:rFonts w:cs="Tahoma"/>
          <w:b/>
        </w:rPr>
        <w:t>NEM</w:t>
      </w:r>
      <w:r w:rsidR="00F833DC" w:rsidRPr="007B0C16">
        <w:rPr>
          <w:rFonts w:cs="Tahoma"/>
          <w:b/>
        </w:rPr>
        <w:t>/</w:t>
      </w:r>
      <w:r w:rsidRPr="007B0C16">
        <w:rPr>
          <w:rFonts w:cs="Tahoma"/>
          <w:b/>
        </w:rPr>
        <w:t>NE</w:t>
      </w:r>
      <w:r w:rsidRPr="007B0C16">
        <w:rPr>
          <w:rFonts w:cs="Tahoma"/>
        </w:rPr>
        <w:t>.</w:t>
      </w:r>
    </w:p>
    <w:p w14:paraId="0F50C92D" w14:textId="77777777" w:rsidR="002808F3" w:rsidRPr="007B0C16" w:rsidRDefault="00EF54AB" w:rsidP="000F13FC">
      <w:pPr>
        <w:numPr>
          <w:ilvl w:val="0"/>
          <w:numId w:val="8"/>
        </w:numPr>
        <w:rPr>
          <w:rFonts w:cs="Tahoma"/>
        </w:rPr>
      </w:pPr>
      <w:r w:rsidRPr="007B0C16">
        <w:rPr>
          <w:rFonts w:cs="Tahoma"/>
        </w:rPr>
        <w:t xml:space="preserve">Les </w:t>
      </w:r>
      <w:r w:rsidR="002808F3" w:rsidRPr="007B0C16">
        <w:rPr>
          <w:rFonts w:cs="Tahoma"/>
        </w:rPr>
        <w:t xml:space="preserve">conditions sont données dans la partie </w:t>
      </w:r>
      <w:r w:rsidR="002808F3" w:rsidRPr="007B0C16">
        <w:rPr>
          <w:rFonts w:cs="Tahoma"/>
          <w:i/>
        </w:rPr>
        <w:t>Utilisation</w:t>
      </w:r>
      <w:r w:rsidR="002808F3" w:rsidRPr="007B0C16">
        <w:rPr>
          <w:rFonts w:cs="Tahoma"/>
        </w:rPr>
        <w:t xml:space="preserve"> (si…), elles s’appliquent à </w:t>
      </w:r>
      <w:r w:rsidR="002808F3" w:rsidRPr="00666EDB">
        <w:rPr>
          <w:rFonts w:cs="Tahoma"/>
          <w:b/>
        </w:rPr>
        <w:t>tous les effets indiqués en dessous</w:t>
      </w:r>
      <w:r w:rsidR="002808F3" w:rsidRPr="007B0C16">
        <w:rPr>
          <w:rFonts w:cs="Tahoma"/>
        </w:rPr>
        <w:t>. Cela forme un bloc d’effets délimités par des conditions.</w:t>
      </w:r>
    </w:p>
    <w:p w14:paraId="29427759" w14:textId="77777777" w:rsidR="002808F3" w:rsidRPr="007B0C16" w:rsidRDefault="002808F3" w:rsidP="000F13FC">
      <w:pPr>
        <w:numPr>
          <w:ilvl w:val="0"/>
          <w:numId w:val="8"/>
        </w:numPr>
        <w:rPr>
          <w:rFonts w:cs="Tahoma"/>
        </w:rPr>
      </w:pPr>
      <w:r w:rsidRPr="007B0C16">
        <w:rPr>
          <w:rFonts w:cs="Tahoma"/>
        </w:rPr>
        <w:t xml:space="preserve">Les sorts induits par l’utilisation d’un PN </w:t>
      </w:r>
      <w:r w:rsidR="00E1225B" w:rsidRPr="007B0C16">
        <w:rPr>
          <w:rFonts w:cs="Tahoma"/>
        </w:rPr>
        <w:t xml:space="preserve">suivent les règles de </w:t>
      </w:r>
      <w:r w:rsidR="00E1225B" w:rsidRPr="007B0C16">
        <w:rPr>
          <w:rFonts w:cs="Tahoma"/>
          <w:b/>
        </w:rPr>
        <w:t>magie innée</w:t>
      </w:r>
      <w:r w:rsidR="00E1225B" w:rsidRPr="007B0C16">
        <w:rPr>
          <w:rFonts w:cs="Tahoma"/>
        </w:rPr>
        <w:t xml:space="preserve"> sans aucune des conditions et effets liés au lancement des sorts</w:t>
      </w:r>
      <w:r w:rsidRPr="007B0C16">
        <w:rPr>
          <w:rFonts w:cs="Tahoma"/>
        </w:rPr>
        <w:t>.</w:t>
      </w:r>
    </w:p>
    <w:p w14:paraId="75E96D6A" w14:textId="6ED1E7F2" w:rsidR="002808F3" w:rsidRPr="007B0C16" w:rsidRDefault="002808F3" w:rsidP="000F13FC">
      <w:pPr>
        <w:numPr>
          <w:ilvl w:val="0"/>
          <w:numId w:val="8"/>
        </w:numPr>
        <w:rPr>
          <w:rFonts w:cs="Tahoma"/>
        </w:rPr>
      </w:pPr>
      <w:r w:rsidRPr="007B0C16">
        <w:rPr>
          <w:rFonts w:cs="Tahoma"/>
        </w:rPr>
        <w:t xml:space="preserve">Si un NEM </w:t>
      </w:r>
      <w:r w:rsidR="00666EDB">
        <w:rPr>
          <w:rFonts w:cs="Tahoma"/>
        </w:rPr>
        <w:t xml:space="preserve">doit être calculé et qu’il </w:t>
      </w:r>
      <w:r w:rsidRPr="007B0C16">
        <w:rPr>
          <w:rFonts w:cs="Tahoma"/>
        </w:rPr>
        <w:t xml:space="preserve">n’est pas donné, </w:t>
      </w:r>
      <w:r w:rsidR="00666EDB">
        <w:rPr>
          <w:rFonts w:cs="Tahoma"/>
        </w:rPr>
        <w:t xml:space="preserve">alors NEM = </w:t>
      </w:r>
      <w:r w:rsidR="00666EDB" w:rsidRPr="00666EDB">
        <w:rPr>
          <w:rFonts w:cs="Tahoma"/>
          <w:shd w:val="clear" w:color="auto" w:fill="FFFF00"/>
        </w:rPr>
        <w:t>2/4/6 selon l’état B/P/E</w:t>
      </w:r>
      <w:r w:rsidRPr="007B0C16">
        <w:rPr>
          <w:rFonts w:cs="Tahoma"/>
        </w:rPr>
        <w:t xml:space="preserve">. </w:t>
      </w:r>
    </w:p>
    <w:p w14:paraId="171784C7" w14:textId="184E361C" w:rsidR="00366DB6" w:rsidRPr="007B0C16" w:rsidRDefault="00366DB6" w:rsidP="000F13FC">
      <w:pPr>
        <w:numPr>
          <w:ilvl w:val="0"/>
          <w:numId w:val="8"/>
        </w:numPr>
        <w:rPr>
          <w:rFonts w:cs="Tahoma"/>
        </w:rPr>
      </w:pPr>
      <w:r w:rsidRPr="007B0C16">
        <w:rPr>
          <w:rFonts w:cs="Tahoma"/>
          <w:b/>
        </w:rPr>
        <w:t xml:space="preserve">En dehors des effets </w:t>
      </w:r>
      <w:r w:rsidR="00CC6C60">
        <w:rPr>
          <w:rFonts w:cs="Tahoma"/>
          <w:b/>
        </w:rPr>
        <w:t xml:space="preserve">automatiques </w:t>
      </w:r>
      <w:r w:rsidR="00ED7928" w:rsidRPr="007B0C16">
        <w:rPr>
          <w:rFonts w:cs="Tahoma"/>
        </w:rPr>
        <w:t xml:space="preserve">(indiqués par un </w:t>
      </w:r>
      <w:r w:rsidR="00666EDB">
        <w:rPr>
          <w:rFonts w:cs="Tahoma"/>
        </w:rPr>
        <w:t xml:space="preserve">numéro surligné </w:t>
      </w:r>
      <w:r w:rsidR="00ED7928" w:rsidRPr="007B0C16">
        <w:rPr>
          <w:rFonts w:cs="Tahoma"/>
          <w:shd w:val="clear" w:color="auto" w:fill="FFFF00"/>
        </w:rPr>
        <w:t>X</w:t>
      </w:r>
      <w:r w:rsidR="00ED7928" w:rsidRPr="007B0C16">
        <w:rPr>
          <w:rFonts w:cs="Tahoma"/>
        </w:rPr>
        <w:t>)</w:t>
      </w:r>
      <w:r w:rsidRPr="007B0C16">
        <w:rPr>
          <w:rFonts w:cs="Tahoma"/>
        </w:rPr>
        <w:t>, les effets liés à un</w:t>
      </w:r>
      <w:r w:rsidR="00286771" w:rsidRPr="007B0C16">
        <w:rPr>
          <w:rFonts w:cs="Tahoma"/>
        </w:rPr>
        <w:t>e</w:t>
      </w:r>
      <w:r w:rsidRPr="007B0C16">
        <w:rPr>
          <w:rFonts w:cs="Tahoma"/>
        </w:rPr>
        <w:t xml:space="preserve"> </w:t>
      </w:r>
      <w:r w:rsidR="00286771" w:rsidRPr="007B0C16">
        <w:rPr>
          <w:rFonts w:cs="Tahoma"/>
        </w:rPr>
        <w:t>manipulation</w:t>
      </w:r>
      <w:r w:rsidRPr="007B0C16">
        <w:rPr>
          <w:rFonts w:cs="Tahoma"/>
        </w:rPr>
        <w:t xml:space="preserve"> du PN ne sont autorisés que </w:t>
      </w:r>
      <w:r w:rsidR="00F20F30" w:rsidRPr="007B0C16">
        <w:rPr>
          <w:rFonts w:cs="Tahoma"/>
        </w:rPr>
        <w:t>si connus (maîtrisés)</w:t>
      </w:r>
      <w:r w:rsidR="00243449" w:rsidRPr="007B0C16">
        <w:rPr>
          <w:rFonts w:cs="Tahoma"/>
        </w:rPr>
        <w:t xml:space="preserve">, voir </w:t>
      </w:r>
      <w:r w:rsidR="00243449" w:rsidRPr="007B0C16">
        <w:rPr>
          <w:rFonts w:cs="Tahoma"/>
          <w:i/>
        </w:rPr>
        <w:fldChar w:fldCharType="begin"/>
      </w:r>
      <w:r w:rsidR="00243449" w:rsidRPr="007B0C16">
        <w:rPr>
          <w:rFonts w:cs="Tahoma"/>
          <w:i/>
        </w:rPr>
        <w:instrText xml:space="preserve"> REF _Ref415478134 \h  \* MERGEFORMAT </w:instrText>
      </w:r>
      <w:r w:rsidR="00243449" w:rsidRPr="007B0C16">
        <w:rPr>
          <w:rFonts w:cs="Tahoma"/>
          <w:i/>
        </w:rPr>
      </w:r>
      <w:r w:rsidR="00243449" w:rsidRPr="007B0C16">
        <w:rPr>
          <w:rFonts w:cs="Tahoma"/>
          <w:i/>
        </w:rPr>
        <w:fldChar w:fldCharType="separate"/>
      </w:r>
      <w:r w:rsidR="00CC36C8" w:rsidRPr="00CC36C8">
        <w:rPr>
          <w:i/>
        </w:rPr>
        <w:t>3.4.3 Maîtrise de propriété</w:t>
      </w:r>
      <w:r w:rsidR="00243449" w:rsidRPr="007B0C16">
        <w:rPr>
          <w:rFonts w:cs="Tahoma"/>
          <w:i/>
        </w:rPr>
        <w:fldChar w:fldCharType="end"/>
      </w:r>
      <w:r w:rsidRPr="007B0C16">
        <w:rPr>
          <w:rFonts w:cs="Tahoma"/>
        </w:rPr>
        <w:t>.</w:t>
      </w:r>
      <w:r w:rsidR="00E1225B" w:rsidRPr="007B0C16">
        <w:rPr>
          <w:rFonts w:cs="Tahoma"/>
        </w:rPr>
        <w:t xml:space="preserve"> </w:t>
      </w:r>
    </w:p>
    <w:p w14:paraId="7C4D9723" w14:textId="652A3DA8" w:rsidR="000E4C2E" w:rsidRPr="007B0C16" w:rsidRDefault="00D37989" w:rsidP="000E4C2E">
      <w:pPr>
        <w:numPr>
          <w:ilvl w:val="0"/>
          <w:numId w:val="8"/>
        </w:numPr>
        <w:rPr>
          <w:rFonts w:cs="Tahoma"/>
        </w:rPr>
      </w:pPr>
      <w:r w:rsidRPr="007B0C16">
        <w:rPr>
          <w:rFonts w:cs="Tahoma"/>
        </w:rPr>
        <w:t xml:space="preserve">Les </w:t>
      </w:r>
      <w:r w:rsidR="00196D26" w:rsidRPr="007B0C16">
        <w:rPr>
          <w:rFonts w:cs="Tahoma"/>
          <w:b/>
        </w:rPr>
        <w:t xml:space="preserve">PN végétaux </w:t>
      </w:r>
      <w:r w:rsidR="00666EDB">
        <w:rPr>
          <w:rFonts w:cs="Tahoma"/>
          <w:b/>
        </w:rPr>
        <w:t xml:space="preserve">brut ou préparés </w:t>
      </w:r>
      <w:r w:rsidRPr="00666EDB">
        <w:rPr>
          <w:rFonts w:cs="Tahoma"/>
        </w:rPr>
        <w:t>ont une</w:t>
      </w:r>
      <w:r w:rsidRPr="007B0C16">
        <w:rPr>
          <w:rFonts w:cs="Tahoma"/>
        </w:rPr>
        <w:t xml:space="preserve"> </w:t>
      </w:r>
      <w:r w:rsidRPr="007B0C16">
        <w:rPr>
          <w:rFonts w:cs="Tahoma"/>
          <w:b/>
        </w:rPr>
        <w:t>durée</w:t>
      </w:r>
      <w:r w:rsidR="00666EDB">
        <w:rPr>
          <w:rFonts w:cs="Tahoma"/>
          <w:b/>
        </w:rPr>
        <w:t xml:space="preserve"> </w:t>
      </w:r>
      <w:r w:rsidRPr="007B0C16">
        <w:rPr>
          <w:rFonts w:cs="Tahoma"/>
        </w:rPr>
        <w:t xml:space="preserve">pendant laquelle </w:t>
      </w:r>
      <w:r w:rsidR="000E4C2E" w:rsidRPr="007B0C16">
        <w:rPr>
          <w:rFonts w:cs="Tahoma"/>
        </w:rPr>
        <w:t xml:space="preserve">ils gardent </w:t>
      </w:r>
      <w:r w:rsidRPr="007B0C16">
        <w:rPr>
          <w:rFonts w:cs="Tahoma"/>
        </w:rPr>
        <w:t>leurs effets</w:t>
      </w:r>
      <w:r w:rsidR="000E4C2E" w:rsidRPr="007B0C16">
        <w:rPr>
          <w:rFonts w:cs="Tahoma"/>
        </w:rPr>
        <w:t> =</w:t>
      </w:r>
      <w:r w:rsidR="00666EDB">
        <w:rPr>
          <w:rFonts w:cs="Tahoma"/>
        </w:rPr>
        <w:t xml:space="preserve"> </w:t>
      </w:r>
      <w:r w:rsidR="000E4C2E" w:rsidRPr="007B0C16">
        <w:rPr>
          <w:rFonts w:cs="Tahoma"/>
          <w:b/>
        </w:rPr>
        <w:t xml:space="preserve">Rareté </w:t>
      </w:r>
      <w:r w:rsidR="00666EDB">
        <w:rPr>
          <w:rFonts w:cs="Tahoma"/>
          <w:b/>
        </w:rPr>
        <w:t xml:space="preserve">x 10 jours </w:t>
      </w:r>
      <w:r w:rsidR="000E4C2E" w:rsidRPr="007B0C16">
        <w:rPr>
          <w:rFonts w:cs="Tahoma"/>
          <w:b/>
        </w:rPr>
        <w:t>(</w:t>
      </w:r>
      <w:r w:rsidR="00DD2804">
        <w:rPr>
          <w:rFonts w:cs="Tahoma"/>
          <w:b/>
        </w:rPr>
        <w:t xml:space="preserve">/2 si </w:t>
      </w:r>
      <w:r w:rsidR="000E4C2E" w:rsidRPr="007B0C16">
        <w:rPr>
          <w:rFonts w:cs="Tahoma"/>
          <w:b/>
        </w:rPr>
        <w:t>Q</w:t>
      </w:r>
      <w:r w:rsidR="00DD2804">
        <w:rPr>
          <w:rFonts w:cs="Tahoma"/>
          <w:b/>
        </w:rPr>
        <w:t xml:space="preserve">- - et x2 si </w:t>
      </w:r>
      <w:r w:rsidR="000E4C2E" w:rsidRPr="007B0C16">
        <w:rPr>
          <w:rFonts w:cs="Tahoma"/>
          <w:b/>
        </w:rPr>
        <w:t>Q++)</w:t>
      </w:r>
      <w:r w:rsidR="00422ABB" w:rsidRPr="007B0C16">
        <w:rPr>
          <w:rFonts w:cs="Tahoma"/>
        </w:rPr>
        <w:t xml:space="preserve">. </w:t>
      </w:r>
      <w:r w:rsidR="00DD2804">
        <w:rPr>
          <w:rFonts w:cs="Tahoma"/>
        </w:rPr>
        <w:t xml:space="preserve">Seulement si </w:t>
      </w:r>
      <w:r w:rsidR="00196D26" w:rsidRPr="007B0C16">
        <w:rPr>
          <w:rFonts w:cs="Tahoma"/>
        </w:rPr>
        <w:t xml:space="preserve">le PN n’est </w:t>
      </w:r>
      <w:r w:rsidR="00196D26" w:rsidRPr="00DD2804">
        <w:rPr>
          <w:rFonts w:cs="Tahoma"/>
          <w:shd w:val="clear" w:color="auto" w:fill="FFFF00"/>
        </w:rPr>
        <w:t>pas préservé</w:t>
      </w:r>
      <w:r w:rsidR="00196D26" w:rsidRPr="007B0C16">
        <w:rPr>
          <w:rFonts w:cs="Tahoma"/>
        </w:rPr>
        <w:t xml:space="preserve"> dans un contenant à l’abri de la </w:t>
      </w:r>
      <w:r w:rsidR="00196D26" w:rsidRPr="00DD2804">
        <w:rPr>
          <w:rFonts w:cs="Tahoma"/>
          <w:b/>
        </w:rPr>
        <w:t>lumière</w:t>
      </w:r>
      <w:r w:rsidR="00196D26" w:rsidRPr="007B0C16">
        <w:rPr>
          <w:rFonts w:cs="Tahoma"/>
        </w:rPr>
        <w:t xml:space="preserve"> et de </w:t>
      </w:r>
      <w:r w:rsidR="00196D26" w:rsidRPr="00DD2804">
        <w:rPr>
          <w:rFonts w:cs="Tahoma"/>
          <w:b/>
        </w:rPr>
        <w:t>l’humidité</w:t>
      </w:r>
      <w:r w:rsidR="00196D26" w:rsidRPr="007B0C16">
        <w:rPr>
          <w:rFonts w:cs="Tahoma"/>
        </w:rPr>
        <w:t xml:space="preserve">. </w:t>
      </w:r>
      <w:r w:rsidR="000E4C2E" w:rsidRPr="007B0C16">
        <w:rPr>
          <w:rFonts w:cs="Tahoma"/>
        </w:rPr>
        <w:t xml:space="preserve">Au-delà de cette période, </w:t>
      </w:r>
      <w:r w:rsidR="00DD2804">
        <w:rPr>
          <w:rFonts w:cs="Tahoma"/>
        </w:rPr>
        <w:t>le PN est perdu avec une CR = Rareté x10 à tester lorsque l’on tente de l’utiliser</w:t>
      </w:r>
      <w:r w:rsidR="00422ABB" w:rsidRPr="007B0C16">
        <w:rPr>
          <w:rFonts w:cs="Tahoma"/>
        </w:rPr>
        <w:t>.</w:t>
      </w:r>
    </w:p>
    <w:p w14:paraId="47AC198B" w14:textId="17CF0B31" w:rsidR="00373CAF" w:rsidRPr="007B0C16" w:rsidRDefault="00373CAF" w:rsidP="000E4C2E">
      <w:pPr>
        <w:numPr>
          <w:ilvl w:val="0"/>
          <w:numId w:val="8"/>
        </w:numPr>
        <w:rPr>
          <w:rFonts w:cs="Tahoma"/>
        </w:rPr>
      </w:pPr>
      <w:r w:rsidRPr="007B0C16">
        <w:rPr>
          <w:rFonts w:cs="Tahoma"/>
        </w:rPr>
        <w:t xml:space="preserve">Certains </w:t>
      </w:r>
      <w:r w:rsidRPr="007B0C16">
        <w:rPr>
          <w:rFonts w:cs="Tahoma"/>
          <w:b/>
        </w:rPr>
        <w:t>PN d’animaux/créatures</w:t>
      </w:r>
      <w:r w:rsidRPr="007B0C16">
        <w:rPr>
          <w:rFonts w:cs="Tahoma"/>
        </w:rPr>
        <w:t xml:space="preserve"> doivent être entretenus d’une manière quelconque : les </w:t>
      </w:r>
      <w:r w:rsidRPr="00666EDB">
        <w:rPr>
          <w:rFonts w:cs="Tahoma"/>
          <w:shd w:val="clear" w:color="auto" w:fill="FFFF00"/>
        </w:rPr>
        <w:t>peaux, yeux, organes</w:t>
      </w:r>
      <w:r w:rsidRPr="007B0C16">
        <w:rPr>
          <w:rFonts w:cs="Tahoma"/>
        </w:rPr>
        <w:t xml:space="preserve"> etc. Si cela n’est pas fait </w:t>
      </w:r>
      <w:r w:rsidR="00196D26" w:rsidRPr="007B0C16">
        <w:rPr>
          <w:rFonts w:cs="Tahoma"/>
        </w:rPr>
        <w:t xml:space="preserve">pendant </w:t>
      </w:r>
      <w:r w:rsidR="00196D26" w:rsidRPr="00666EDB">
        <w:rPr>
          <w:rFonts w:cs="Tahoma"/>
          <w:shd w:val="clear" w:color="auto" w:fill="FFFF00"/>
        </w:rPr>
        <w:t>plus d’une semaine</w:t>
      </w:r>
      <w:r w:rsidR="00196D26" w:rsidRPr="007B0C16">
        <w:rPr>
          <w:rFonts w:cs="Tahoma"/>
        </w:rPr>
        <w:t xml:space="preserve"> alors le PN </w:t>
      </w:r>
      <w:r w:rsidRPr="007B0C16">
        <w:rPr>
          <w:rFonts w:cs="Tahoma"/>
        </w:rPr>
        <w:t>perd son effet</w:t>
      </w:r>
      <w:r w:rsidR="00196D26" w:rsidRPr="007B0C16">
        <w:rPr>
          <w:rFonts w:cs="Tahoma"/>
        </w:rPr>
        <w:t xml:space="preserve"> avec un </w:t>
      </w:r>
      <w:r w:rsidR="00666EDB">
        <w:rPr>
          <w:rFonts w:cs="Tahoma"/>
          <w:b/>
        </w:rPr>
        <w:t xml:space="preserve">D100 </w:t>
      </w:r>
      <w:r w:rsidR="00196D26" w:rsidRPr="007B0C16">
        <w:rPr>
          <w:rFonts w:cs="Tahoma"/>
          <w:b/>
        </w:rPr>
        <w:t>&lt;</w:t>
      </w:r>
      <w:r w:rsidR="00666EDB">
        <w:rPr>
          <w:rFonts w:cs="Tahoma"/>
          <w:b/>
        </w:rPr>
        <w:t>=</w:t>
      </w:r>
      <w:r w:rsidR="00196D26" w:rsidRPr="007B0C16">
        <w:rPr>
          <w:rFonts w:cs="Tahoma"/>
          <w:b/>
        </w:rPr>
        <w:t xml:space="preserve"> Rareté x</w:t>
      </w:r>
      <w:r w:rsidR="00CC6C60">
        <w:rPr>
          <w:rFonts w:cs="Tahoma"/>
          <w:b/>
        </w:rPr>
        <w:t>5</w:t>
      </w:r>
      <w:r w:rsidRPr="007B0C16">
        <w:rPr>
          <w:rFonts w:cs="Tahoma"/>
        </w:rPr>
        <w:t>.</w:t>
      </w:r>
      <w:r w:rsidR="00196D26" w:rsidRPr="007B0C16">
        <w:rPr>
          <w:rFonts w:cs="Tahoma"/>
        </w:rPr>
        <w:t xml:space="preserve"> Les effets </w:t>
      </w:r>
      <w:r w:rsidR="00CC6C60">
        <w:rPr>
          <w:rFonts w:cs="Tahoma"/>
        </w:rPr>
        <w:t xml:space="preserve">automatiques </w:t>
      </w:r>
      <w:r w:rsidR="00196D26" w:rsidRPr="007B0C16">
        <w:rPr>
          <w:rFonts w:cs="Tahoma"/>
        </w:rPr>
        <w:t>ne sont jamais perdus.</w:t>
      </w:r>
    </w:p>
    <w:p w14:paraId="305CBED7" w14:textId="55D53757" w:rsidR="00784069" w:rsidRPr="007B0C16" w:rsidRDefault="002808F3" w:rsidP="00A8184C">
      <w:pPr>
        <w:pStyle w:val="Titre4"/>
      </w:pPr>
      <w:r w:rsidRPr="007B0C16">
        <w:br w:type="page"/>
      </w:r>
      <w:r w:rsidR="008D793F">
        <w:lastRenderedPageBreak/>
        <w:t>ACO-</w:t>
      </w:r>
      <w:r w:rsidR="0057314E" w:rsidRPr="007B0C16">
        <w:t>Aconit</w:t>
      </w:r>
      <w:r w:rsidR="000E4F6D" w:rsidRPr="007B0C16">
        <w:t xml:space="preserve"> : invocation / contre </w:t>
      </w:r>
      <w:r w:rsidR="00381444" w:rsidRPr="007B0C16">
        <w:t>lycanes</w:t>
      </w:r>
      <w:r w:rsidR="000E4F6D" w:rsidRPr="007B0C16">
        <w:t xml:space="preserve">, créature invoquée / contre </w:t>
      </w:r>
      <w:r w:rsidR="00381444" w:rsidRPr="007B0C16">
        <w:t>lycanes</w:t>
      </w:r>
      <w:r w:rsidR="000E4F6D" w:rsidRPr="007B0C16">
        <w:t xml:space="preserve">, protection </w:t>
      </w:r>
      <w:r w:rsidR="005712B6" w:rsidRPr="007B0C16">
        <w:t>contre ou poison sur créature invoquée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685"/>
        <w:gridCol w:w="473"/>
        <w:gridCol w:w="420"/>
        <w:gridCol w:w="584"/>
        <w:gridCol w:w="728"/>
        <w:gridCol w:w="828"/>
        <w:gridCol w:w="699"/>
        <w:gridCol w:w="1626"/>
        <w:gridCol w:w="3175"/>
      </w:tblGrid>
      <w:tr w:rsidR="00F05F29" w:rsidRPr="007B0C16" w14:paraId="710268F2" w14:textId="77777777" w:rsidTr="00784069">
        <w:trPr>
          <w:gridAfter w:val="1"/>
          <w:wAfter w:w="267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11213AC" w14:textId="77777777" w:rsidR="00784069" w:rsidRPr="007B0C16" w:rsidRDefault="00784069" w:rsidP="000B5977">
            <w:pPr>
              <w:rPr>
                <w:rFonts w:ascii="Calibri" w:hAnsi="Calibri" w:cs="Tahoma"/>
                <w:b/>
                <w:sz w:val="16"/>
              </w:rPr>
            </w:pPr>
            <w:r w:rsidRPr="007B0C16">
              <w:rPr>
                <w:rFonts w:ascii="Calibri" w:hAnsi="Calibri" w:cs="Tahoma"/>
                <w:b/>
                <w:sz w:val="16"/>
              </w:rPr>
              <w:t>ACO</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D8997F5" w14:textId="77777777" w:rsidR="00784069" w:rsidRPr="007B0C16" w:rsidRDefault="00784069" w:rsidP="000B5977">
            <w:pPr>
              <w:rPr>
                <w:rFonts w:ascii="Calibri" w:hAnsi="Calibri" w:cs="Tahoma"/>
                <w:b/>
                <w:sz w:val="16"/>
              </w:rPr>
            </w:pPr>
            <w:r w:rsidRPr="007B0C16">
              <w:rPr>
                <w:rFonts w:ascii="Calibri" w:hAnsi="Calibri" w:cs="Tahoma"/>
                <w:b/>
                <w:sz w:val="16"/>
              </w:rPr>
              <w:t>Aconit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2977031" w14:textId="77777777" w:rsidR="00784069" w:rsidRPr="007B0C16" w:rsidRDefault="00784069" w:rsidP="000B5977">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6B7C7A5" w14:textId="77777777" w:rsidR="00784069" w:rsidRPr="007B0C16" w:rsidRDefault="00373CAF" w:rsidP="000B5977">
            <w:pPr>
              <w:rPr>
                <w:rFonts w:ascii="Calibri" w:hAnsi="Calibri" w:cs="Tahoma"/>
                <w:sz w:val="16"/>
              </w:rPr>
            </w:pPr>
            <w:r w:rsidRPr="007B0C16">
              <w:rPr>
                <w:rFonts w:ascii="Calibri" w:hAnsi="Calibri" w:cs="Tahoma"/>
                <w:sz w:val="16"/>
              </w:rPr>
              <w:t>PRI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372AF21" w14:textId="77777777" w:rsidR="00784069" w:rsidRPr="007B0C16" w:rsidRDefault="00784069" w:rsidP="000B5977">
            <w:pPr>
              <w:rPr>
                <w:rFonts w:ascii="Calibri" w:hAnsi="Calibri" w:cs="Tahoma"/>
                <w:sz w:val="16"/>
              </w:rPr>
            </w:pPr>
            <w:r w:rsidRPr="007B0C16">
              <w:rPr>
                <w:rFonts w:ascii="Calibri" w:hAnsi="Calibri" w:cs="Tahoma"/>
                <w:sz w:val="16"/>
              </w:rPr>
              <w:t>MON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1B55992" w14:textId="77777777" w:rsidR="00784069" w:rsidRPr="007B0C16" w:rsidRDefault="00784069" w:rsidP="000B5977">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53A29BA" w14:textId="77777777" w:rsidR="00784069" w:rsidRPr="007B0C16" w:rsidRDefault="00784069" w:rsidP="000B5977">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35FAFCB" w14:textId="77777777" w:rsidR="00784069" w:rsidRPr="007B0C16" w:rsidRDefault="00784069" w:rsidP="000B5977">
            <w:pPr>
              <w:jc w:val="center"/>
              <w:rPr>
                <w:rFonts w:ascii="Calibri" w:hAnsi="Calibri" w:cs="Tahoma"/>
                <w:sz w:val="16"/>
              </w:rPr>
            </w:pPr>
            <w:r w:rsidRPr="007B0C16">
              <w:rPr>
                <w:rFonts w:ascii="Calibri" w:hAnsi="Calibri" w:cs="Tahoma"/>
                <w:sz w:val="16"/>
              </w:rPr>
              <w:t>Dose 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8E7D5CF" w14:textId="77777777" w:rsidR="00784069" w:rsidRPr="007B0C16" w:rsidRDefault="00784069" w:rsidP="00F05F29">
            <w:pPr>
              <w:jc w:val="center"/>
              <w:rPr>
                <w:rFonts w:ascii="Calibri" w:hAnsi="Calibri" w:cs="Tahoma"/>
                <w:sz w:val="16"/>
              </w:rPr>
            </w:pPr>
            <w:r w:rsidRPr="007B0C16">
              <w:rPr>
                <w:rFonts w:ascii="Calibri" w:hAnsi="Calibri" w:cs="Tahoma"/>
                <w:sz w:val="16"/>
              </w:rPr>
              <w:t>Prix 7</w:t>
            </w:r>
            <w:r w:rsidR="00F05F29" w:rsidRPr="007B0C16">
              <w:rPr>
                <w:rFonts w:ascii="Calibri" w:hAnsi="Calibri" w:cs="Tahoma"/>
                <w:sz w:val="16"/>
              </w:rPr>
              <w:t>0/1500/4000</w:t>
            </w:r>
          </w:p>
        </w:tc>
      </w:tr>
      <w:tr w:rsidR="002808F3" w:rsidRPr="007B0C16" w14:paraId="048AA445" w14:textId="77777777" w:rsidTr="00F05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04810AC6"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shd w:val="clear" w:color="auto" w:fill="DDDDDD"/>
          </w:tcPr>
          <w:p w14:paraId="6586EEF9" w14:textId="77777777" w:rsidR="002808F3" w:rsidRPr="007B0C16" w:rsidRDefault="00D860AE" w:rsidP="000B5977">
            <w:pPr>
              <w:rPr>
                <w:rFonts w:ascii="Calibri" w:hAnsi="Calibri" w:cs="Tahoma"/>
                <w:sz w:val="16"/>
                <w:szCs w:val="16"/>
              </w:rPr>
            </w:pPr>
            <w:r w:rsidRPr="007B0C16">
              <w:rPr>
                <w:rFonts w:ascii="Calibri" w:hAnsi="Calibri" w:cs="Tahoma"/>
                <w:b/>
                <w:noProof/>
                <w:lang w:eastAsia="fr-BE"/>
              </w:rPr>
              <w:drawing>
                <wp:anchor distT="0" distB="0" distL="114300" distR="114300" simplePos="0" relativeHeight="251645440" behindDoc="0" locked="0" layoutInCell="1" allowOverlap="1" wp14:anchorId="4DAB3087" wp14:editId="500A5ED2">
                  <wp:simplePos x="0" y="0"/>
                  <wp:positionH relativeFrom="column">
                    <wp:posOffset>5059045</wp:posOffset>
                  </wp:positionH>
                  <wp:positionV relativeFrom="paragraph">
                    <wp:posOffset>53340</wp:posOffset>
                  </wp:positionV>
                  <wp:extent cx="771525" cy="962025"/>
                  <wp:effectExtent l="19050" t="19050" r="28575" b="28575"/>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71525" cy="96202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Renonculacée, 60-120cm, fleur violette.</w:t>
            </w:r>
          </w:p>
        </w:tc>
      </w:tr>
      <w:tr w:rsidR="002808F3" w:rsidRPr="007B0C16" w14:paraId="1C3E0568" w14:textId="77777777" w:rsidTr="00784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5CCAE6D"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284C70C1" w14:textId="77777777" w:rsidR="002808F3" w:rsidRPr="007B0C16" w:rsidRDefault="00F05F29"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autour du cou</w:t>
            </w:r>
            <w:r w:rsidR="00784069" w:rsidRPr="007B0C16">
              <w:rPr>
                <w:rFonts w:ascii="Calibri" w:hAnsi="Calibri" w:cs="Tahoma"/>
                <w:sz w:val="16"/>
                <w:szCs w:val="16"/>
              </w:rPr>
              <w:t xml:space="preserve"> dans une bourse</w:t>
            </w:r>
            <w:r w:rsidR="002808F3" w:rsidRPr="007B0C16">
              <w:rPr>
                <w:rFonts w:ascii="Calibri" w:hAnsi="Calibri" w:cs="Tahoma"/>
                <w:sz w:val="16"/>
                <w:szCs w:val="16"/>
              </w:rPr>
              <w:t>…</w:t>
            </w:r>
          </w:p>
          <w:p w14:paraId="178E57D5" w14:textId="2110F3AB" w:rsidR="00784069" w:rsidRPr="007B0C16" w:rsidRDefault="002808F3" w:rsidP="00784069">
            <w:pPr>
              <w:rPr>
                <w:rFonts w:ascii="Calibri" w:hAnsi="Calibri" w:cs="Tahoma"/>
                <w:sz w:val="16"/>
                <w:szCs w:val="16"/>
              </w:rPr>
            </w:pPr>
            <w:r w:rsidRPr="007B0C16">
              <w:rPr>
                <w:rFonts w:ascii="Calibri" w:hAnsi="Calibri" w:cs="Tahoma"/>
                <w:sz w:val="16"/>
                <w:szCs w:val="16"/>
                <w:highlight w:val="yellow"/>
              </w:rPr>
              <w:t>1</w:t>
            </w:r>
            <w:r w:rsidRPr="007B0C16">
              <w:rPr>
                <w:rFonts w:ascii="Calibri" w:hAnsi="Calibri" w:cs="Tahoma"/>
                <w:sz w:val="16"/>
                <w:szCs w:val="16"/>
              </w:rPr>
              <w:t xml:space="preserve">/ </w:t>
            </w:r>
            <w:r w:rsidR="00784069" w:rsidRPr="007B0C16">
              <w:rPr>
                <w:rFonts w:ascii="Calibri" w:hAnsi="Calibri" w:cs="Tahoma"/>
                <w:sz w:val="16"/>
                <w:szCs w:val="16"/>
              </w:rPr>
              <w:t>bonus +</w:t>
            </w:r>
            <w:r w:rsidRPr="007B0C16">
              <w:rPr>
                <w:rFonts w:ascii="Calibri" w:hAnsi="Calibri" w:cs="Tahoma"/>
                <w:sz w:val="16"/>
                <w:szCs w:val="16"/>
              </w:rPr>
              <w:t xml:space="preserve">5 </w:t>
            </w:r>
            <w:r w:rsidR="00807AE5">
              <w:rPr>
                <w:rFonts w:ascii="Calibri" w:hAnsi="Calibri" w:cs="Tahoma"/>
                <w:sz w:val="16"/>
                <w:szCs w:val="16"/>
              </w:rPr>
              <w:t xml:space="preserve">à sort </w:t>
            </w:r>
            <w:r w:rsidR="00807AE5">
              <w:rPr>
                <w:rFonts w:ascii="Calibri" w:hAnsi="Calibri" w:cs="Tahoma"/>
                <w:i/>
                <w:sz w:val="16"/>
                <w:szCs w:val="16"/>
              </w:rPr>
              <w:t>P. du Voyage</w:t>
            </w:r>
            <w:r w:rsidR="0064743F" w:rsidRPr="007B0C16">
              <w:rPr>
                <w:rFonts w:ascii="Calibri" w:hAnsi="Calibri" w:cs="Tahoma"/>
                <w:sz w:val="16"/>
                <w:szCs w:val="16"/>
              </w:rPr>
              <w:t>.</w:t>
            </w:r>
          </w:p>
          <w:p w14:paraId="4ACC574D" w14:textId="6686F37A" w:rsidR="002808F3" w:rsidRPr="007B0C16" w:rsidRDefault="00784069" w:rsidP="00807AE5">
            <w:pPr>
              <w:rPr>
                <w:rFonts w:ascii="Calibri" w:hAnsi="Calibri" w:cs="Tahoma"/>
                <w:sz w:val="16"/>
                <w:szCs w:val="16"/>
              </w:rPr>
            </w:pPr>
            <w:r w:rsidRPr="007B0C16">
              <w:rPr>
                <w:rFonts w:ascii="Calibri" w:hAnsi="Calibri" w:cs="Tahoma"/>
                <w:sz w:val="16"/>
                <w:szCs w:val="16"/>
              </w:rPr>
              <w:t xml:space="preserve">2/ 1% </w:t>
            </w:r>
            <w:r w:rsidR="002808F3" w:rsidRPr="007B0C16">
              <w:rPr>
                <w:rFonts w:ascii="Calibri" w:hAnsi="Calibri" w:cs="Tahoma"/>
                <w:sz w:val="16"/>
                <w:szCs w:val="16"/>
              </w:rPr>
              <w:t xml:space="preserve">par jour </w:t>
            </w:r>
            <w:r w:rsidR="0005173F" w:rsidRPr="007B0C16">
              <w:rPr>
                <w:rFonts w:ascii="Calibri" w:hAnsi="Calibri" w:cs="Tahoma"/>
                <w:sz w:val="16"/>
                <w:szCs w:val="16"/>
              </w:rPr>
              <w:t xml:space="preserve">la nuit </w:t>
            </w:r>
            <w:r w:rsidR="002808F3" w:rsidRPr="007B0C16">
              <w:rPr>
                <w:rFonts w:ascii="Calibri" w:hAnsi="Calibri" w:cs="Tahoma"/>
                <w:sz w:val="16"/>
                <w:szCs w:val="16"/>
              </w:rPr>
              <w:t>d’</w:t>
            </w:r>
            <w:r w:rsidRPr="007B0C16">
              <w:rPr>
                <w:rFonts w:ascii="Calibri" w:hAnsi="Calibri" w:cs="Tahoma"/>
                <w:sz w:val="16"/>
                <w:szCs w:val="16"/>
              </w:rPr>
              <w:t>invoquer</w:t>
            </w:r>
            <w:r w:rsidR="002808F3" w:rsidRPr="007B0C16">
              <w:rPr>
                <w:rFonts w:ascii="Calibri" w:hAnsi="Calibri" w:cs="Tahoma"/>
                <w:sz w:val="16"/>
                <w:szCs w:val="16"/>
              </w:rPr>
              <w:t xml:space="preserve"> </w:t>
            </w:r>
            <w:r w:rsidR="0005173F" w:rsidRPr="007B0C16">
              <w:rPr>
                <w:rFonts w:ascii="Calibri" w:hAnsi="Calibri" w:cs="Tahoma"/>
                <w:sz w:val="16"/>
                <w:szCs w:val="16"/>
              </w:rPr>
              <w:t xml:space="preserve">1x </w:t>
            </w:r>
            <w:r w:rsidR="002808F3" w:rsidRPr="007B0C16">
              <w:rPr>
                <w:rFonts w:ascii="Calibri" w:hAnsi="Calibri" w:cs="Tahoma"/>
                <w:i/>
                <w:sz w:val="16"/>
                <w:szCs w:val="16"/>
              </w:rPr>
              <w:t>Chien des Enfer/Esprit/Esprit Vengeur</w:t>
            </w:r>
            <w:r w:rsidR="002808F3" w:rsidRPr="007B0C16">
              <w:rPr>
                <w:rFonts w:ascii="Calibri" w:hAnsi="Calibri" w:cs="Tahoma"/>
                <w:sz w:val="16"/>
                <w:szCs w:val="16"/>
              </w:rPr>
              <w:t xml:space="preserve"> </w:t>
            </w:r>
            <w:r w:rsidR="0005173F" w:rsidRPr="007B0C16">
              <w:rPr>
                <w:rFonts w:ascii="Calibri" w:hAnsi="Calibri" w:cs="Tahoma"/>
                <w:sz w:val="16"/>
                <w:szCs w:val="16"/>
              </w:rPr>
              <w:t xml:space="preserve">(d3) </w:t>
            </w:r>
            <w:r w:rsidR="00753C18" w:rsidRPr="007B0C16">
              <w:rPr>
                <w:rFonts w:ascii="Calibri" w:hAnsi="Calibri" w:cs="Tahoma"/>
                <w:sz w:val="16"/>
                <w:szCs w:val="16"/>
              </w:rPr>
              <w:t xml:space="preserve">comme </w:t>
            </w:r>
            <w:r w:rsidR="0005173F" w:rsidRPr="007B0C16">
              <w:rPr>
                <w:rFonts w:ascii="Calibri" w:hAnsi="Calibri" w:cs="Tahoma"/>
                <w:i/>
                <w:sz w:val="16"/>
                <w:szCs w:val="16"/>
              </w:rPr>
              <w:t>Brèche Céleste</w:t>
            </w:r>
            <w:r w:rsidR="0005173F" w:rsidRPr="007B0C16">
              <w:rPr>
                <w:rFonts w:ascii="Calibri" w:hAnsi="Calibri" w:cs="Tahoma"/>
                <w:sz w:val="16"/>
                <w:szCs w:val="16"/>
              </w:rPr>
              <w:t xml:space="preserve"> NE2.</w:t>
            </w:r>
          </w:p>
        </w:tc>
      </w:tr>
      <w:tr w:rsidR="00784069" w:rsidRPr="007B0C16" w14:paraId="3A214782" w14:textId="77777777" w:rsidTr="00F05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126237DB" w14:textId="77777777" w:rsidR="00784069" w:rsidRPr="007B0C16" w:rsidRDefault="00784069" w:rsidP="000B5977">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DDDDDD"/>
          </w:tcPr>
          <w:p w14:paraId="5D059490" w14:textId="77777777" w:rsidR="00784069" w:rsidRPr="007B0C16" w:rsidRDefault="00784069" w:rsidP="00784069">
            <w:pPr>
              <w:rPr>
                <w:rFonts w:ascii="Calibri" w:hAnsi="Calibri" w:cs="Tahoma"/>
                <w:sz w:val="16"/>
                <w:szCs w:val="16"/>
              </w:rPr>
            </w:pPr>
            <w:r w:rsidRPr="007B0C16">
              <w:rPr>
                <w:rFonts w:ascii="Calibri" w:hAnsi="Calibri" w:cs="Tahoma"/>
                <w:sz w:val="16"/>
                <w:szCs w:val="16"/>
              </w:rPr>
              <w:t>Lavée à l’eau pure, séchée et réduite en poudre.</w:t>
            </w:r>
          </w:p>
        </w:tc>
      </w:tr>
      <w:tr w:rsidR="002808F3" w:rsidRPr="007B0C16" w14:paraId="26496351" w14:textId="77777777" w:rsidTr="00784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9C10EF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6E689B55" w14:textId="1AE8C9AB" w:rsidR="00784069" w:rsidRPr="007B0C16" w:rsidRDefault="00F05F29" w:rsidP="00784069">
            <w:pPr>
              <w:rPr>
                <w:rFonts w:ascii="Calibri" w:hAnsi="Calibri" w:cs="Tahoma"/>
                <w:sz w:val="16"/>
                <w:szCs w:val="16"/>
              </w:rPr>
            </w:pPr>
            <w:r w:rsidRPr="007B0C16">
              <w:rPr>
                <w:rFonts w:ascii="Calibri" w:hAnsi="Calibri" w:cs="Tahoma"/>
                <w:sz w:val="16"/>
                <w:szCs w:val="16"/>
              </w:rPr>
              <w:t>S</w:t>
            </w:r>
            <w:r w:rsidR="00784069" w:rsidRPr="007B0C16">
              <w:rPr>
                <w:rFonts w:ascii="Calibri" w:hAnsi="Calibri" w:cs="Tahoma"/>
                <w:sz w:val="16"/>
                <w:szCs w:val="16"/>
              </w:rPr>
              <w:t xml:space="preserve">i porté autour du cou dans une bourse de cuir </w:t>
            </w:r>
            <w:r w:rsidR="00807AE5">
              <w:rPr>
                <w:rFonts w:ascii="Calibri" w:hAnsi="Calibri" w:cs="Tahoma"/>
                <w:sz w:val="16"/>
                <w:szCs w:val="16"/>
              </w:rPr>
              <w:t>Q</w:t>
            </w:r>
            <w:r w:rsidR="00784069" w:rsidRPr="007B0C16">
              <w:rPr>
                <w:rFonts w:ascii="Calibri" w:hAnsi="Calibri" w:cs="Tahoma"/>
                <w:sz w:val="16"/>
                <w:szCs w:val="16"/>
              </w:rPr>
              <w:t>+…</w:t>
            </w:r>
          </w:p>
          <w:p w14:paraId="3E1BF827" w14:textId="7C4FD231" w:rsidR="002808F3" w:rsidRPr="007B0C16" w:rsidRDefault="00784069" w:rsidP="000B597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NE2 </w:t>
            </w:r>
            <w:r w:rsidR="002808F3" w:rsidRPr="007B0C16">
              <w:rPr>
                <w:rFonts w:ascii="Calibri" w:hAnsi="Calibri" w:cs="Tahoma"/>
                <w:i/>
                <w:sz w:val="16"/>
                <w:szCs w:val="16"/>
              </w:rPr>
              <w:t>Divine Intervention</w:t>
            </w:r>
            <w:r w:rsidR="002808F3" w:rsidRPr="007B0C16">
              <w:rPr>
                <w:rFonts w:ascii="Calibri" w:hAnsi="Calibri" w:cs="Tahoma"/>
                <w:sz w:val="16"/>
                <w:szCs w:val="16"/>
              </w:rPr>
              <w:t xml:space="preserve"> contre les Warr, </w:t>
            </w:r>
            <w:r w:rsidR="00807AE5">
              <w:rPr>
                <w:rFonts w:ascii="Calibri" w:hAnsi="Calibri" w:cs="Tahoma"/>
                <w:sz w:val="16"/>
                <w:szCs w:val="16"/>
              </w:rPr>
              <w:t>1x/</w:t>
            </w:r>
            <w:r w:rsidR="002808F3" w:rsidRPr="007B0C16">
              <w:rPr>
                <w:rFonts w:ascii="Calibri" w:hAnsi="Calibri" w:cs="Tahoma"/>
                <w:sz w:val="16"/>
                <w:szCs w:val="16"/>
              </w:rPr>
              <w:t>tour.</w:t>
            </w:r>
          </w:p>
          <w:p w14:paraId="520BB5C7" w14:textId="74EA85E2" w:rsidR="00784069" w:rsidRPr="007B0C16" w:rsidRDefault="00784069" w:rsidP="00807AE5">
            <w:pPr>
              <w:rPr>
                <w:rFonts w:ascii="Calibri" w:hAnsi="Calibri" w:cs="Tahoma"/>
                <w:sz w:val="16"/>
                <w:szCs w:val="16"/>
              </w:rPr>
            </w:pPr>
            <w:r w:rsidRPr="007B0C16">
              <w:rPr>
                <w:rFonts w:ascii="Calibri" w:hAnsi="Calibri" w:cs="Tahoma"/>
                <w:sz w:val="16"/>
                <w:szCs w:val="16"/>
              </w:rPr>
              <w:t>2/ CI/2 non modifié pour convaincre une créature invoquée de repartir</w:t>
            </w:r>
            <w:r w:rsidR="000E4F6D" w:rsidRPr="007B0C16">
              <w:rPr>
                <w:rFonts w:ascii="Calibri" w:hAnsi="Calibri" w:cs="Tahoma"/>
                <w:sz w:val="16"/>
                <w:szCs w:val="16"/>
              </w:rPr>
              <w:t>,</w:t>
            </w:r>
            <w:r w:rsidR="0005173F" w:rsidRPr="007B0C16">
              <w:rPr>
                <w:rFonts w:ascii="Calibri" w:hAnsi="Calibri" w:cs="Tahoma"/>
                <w:sz w:val="16"/>
                <w:szCs w:val="16"/>
              </w:rPr>
              <w:t xml:space="preserve"> 1x par rencontre.</w:t>
            </w:r>
          </w:p>
        </w:tc>
      </w:tr>
      <w:tr w:rsidR="00784069" w:rsidRPr="007B0C16" w14:paraId="4DD7E2B4" w14:textId="77777777" w:rsidTr="00F05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6873F3F7" w14:textId="77777777" w:rsidR="00784069" w:rsidRPr="007B0C16" w:rsidRDefault="00C53FA8" w:rsidP="000B5977">
            <w:pPr>
              <w:rPr>
                <w:rFonts w:ascii="Calibri" w:hAnsi="Calibri" w:cs="Tahoma"/>
                <w:bCs/>
                <w:sz w:val="16"/>
                <w:szCs w:val="16"/>
              </w:rPr>
            </w:pPr>
            <w:r w:rsidRPr="007B0C16">
              <w:rPr>
                <w:rFonts w:ascii="Calibri" w:hAnsi="Calibri" w:cs="Tahoma"/>
                <w:bCs/>
                <w:sz w:val="16"/>
                <w:szCs w:val="16"/>
              </w:rPr>
              <w:t>Cé</w:t>
            </w:r>
            <w:r w:rsidR="00784069" w:rsidRPr="007B0C16">
              <w:rPr>
                <w:rFonts w:ascii="Calibri" w:hAnsi="Calibri" w:cs="Tahoma"/>
                <w:bCs/>
                <w:sz w:val="16"/>
                <w:szCs w:val="16"/>
              </w:rPr>
              <w:t>r </w:t>
            </w:r>
          </w:p>
        </w:tc>
        <w:tc>
          <w:tcPr>
            <w:tcW w:w="9147" w:type="dxa"/>
            <w:gridSpan w:val="9"/>
            <w:shd w:val="clear" w:color="auto" w:fill="DDDDDD"/>
          </w:tcPr>
          <w:p w14:paraId="436326E4" w14:textId="77777777" w:rsidR="00784069" w:rsidRPr="007B0C16" w:rsidRDefault="00784069" w:rsidP="00AF4429">
            <w:pPr>
              <w:rPr>
                <w:rFonts w:ascii="Calibri" w:hAnsi="Calibri" w:cs="Tahoma"/>
                <w:sz w:val="16"/>
                <w:szCs w:val="16"/>
              </w:rPr>
            </w:pPr>
            <w:r w:rsidRPr="007B0C16">
              <w:rPr>
                <w:rFonts w:ascii="Calibri" w:hAnsi="Calibri" w:cs="Tahoma"/>
                <w:sz w:val="16"/>
                <w:szCs w:val="16"/>
              </w:rPr>
              <w:t xml:space="preserve">Enchantée après avoir été préservée 1 </w:t>
            </w:r>
            <w:r w:rsidR="00AF4429" w:rsidRPr="007B0C16">
              <w:rPr>
                <w:rFonts w:ascii="Calibri" w:hAnsi="Calibri" w:cs="Tahoma"/>
                <w:sz w:val="16"/>
                <w:szCs w:val="16"/>
              </w:rPr>
              <w:t xml:space="preserve">jour </w:t>
            </w:r>
            <w:r w:rsidRPr="007B0C16">
              <w:rPr>
                <w:rFonts w:ascii="Calibri" w:hAnsi="Calibri" w:cs="Tahoma"/>
                <w:sz w:val="16"/>
                <w:szCs w:val="16"/>
              </w:rPr>
              <w:t>dans une vasque d’argent.</w:t>
            </w:r>
          </w:p>
        </w:tc>
      </w:tr>
      <w:tr w:rsidR="002808F3" w:rsidRPr="007B0C16" w14:paraId="582EEF9F" w14:textId="77777777" w:rsidTr="00784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20E01D"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7E42B8BC" w14:textId="77777777" w:rsidR="00784069" w:rsidRPr="007B0C16" w:rsidRDefault="00F05F29" w:rsidP="00784069">
            <w:pPr>
              <w:rPr>
                <w:rFonts w:ascii="Calibri" w:hAnsi="Calibri" w:cs="Tahoma"/>
                <w:sz w:val="16"/>
                <w:szCs w:val="16"/>
              </w:rPr>
            </w:pPr>
            <w:r w:rsidRPr="007B0C16">
              <w:rPr>
                <w:rFonts w:ascii="Calibri" w:hAnsi="Calibri" w:cs="Tahoma"/>
                <w:sz w:val="16"/>
                <w:szCs w:val="16"/>
              </w:rPr>
              <w:t>S</w:t>
            </w:r>
            <w:r w:rsidR="00784069" w:rsidRPr="007B0C16">
              <w:rPr>
                <w:rFonts w:ascii="Calibri" w:hAnsi="Calibri" w:cs="Tahoma"/>
                <w:sz w:val="16"/>
                <w:szCs w:val="16"/>
              </w:rPr>
              <w:t>i porté autour du cou dans une bourse de soie…</w:t>
            </w:r>
          </w:p>
          <w:p w14:paraId="60B5FC68" w14:textId="084DA704" w:rsidR="002808F3" w:rsidRPr="007B0C16" w:rsidRDefault="00784069" w:rsidP="000B597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w:t>
            </w:r>
            <w:r w:rsidRPr="007B0C16">
              <w:rPr>
                <w:rFonts w:ascii="Calibri" w:hAnsi="Calibri" w:cs="Tahoma"/>
                <w:sz w:val="16"/>
                <w:szCs w:val="16"/>
              </w:rPr>
              <w:t xml:space="preserve"> </w:t>
            </w:r>
            <w:r w:rsidR="002808F3" w:rsidRPr="007B0C16">
              <w:rPr>
                <w:rFonts w:ascii="Calibri" w:hAnsi="Calibri" w:cs="Tahoma"/>
                <w:i/>
                <w:sz w:val="16"/>
                <w:szCs w:val="16"/>
              </w:rPr>
              <w:t>Divine Intervention</w:t>
            </w:r>
            <w:r w:rsidR="002808F3" w:rsidRPr="007B0C16">
              <w:rPr>
                <w:rFonts w:ascii="Calibri" w:hAnsi="Calibri" w:cs="Tahoma"/>
                <w:sz w:val="16"/>
                <w:szCs w:val="16"/>
              </w:rPr>
              <w:t xml:space="preserve"> </w:t>
            </w:r>
            <w:r w:rsidR="000E4F6D" w:rsidRPr="007B0C16">
              <w:rPr>
                <w:rFonts w:ascii="Calibri" w:hAnsi="Calibri" w:cs="Tahoma"/>
                <w:sz w:val="16"/>
                <w:szCs w:val="16"/>
              </w:rPr>
              <w:t xml:space="preserve">NE8 </w:t>
            </w:r>
            <w:r w:rsidR="002808F3" w:rsidRPr="007B0C16">
              <w:rPr>
                <w:rFonts w:ascii="Calibri" w:hAnsi="Calibri" w:cs="Tahoma"/>
                <w:sz w:val="16"/>
                <w:szCs w:val="16"/>
              </w:rPr>
              <w:t xml:space="preserve">contre les </w:t>
            </w:r>
            <w:r w:rsidR="00381444" w:rsidRPr="007B0C16">
              <w:rPr>
                <w:rFonts w:ascii="Calibri" w:hAnsi="Calibri" w:cs="Tahoma"/>
                <w:sz w:val="16"/>
                <w:szCs w:val="16"/>
              </w:rPr>
              <w:t>Lycanes</w:t>
            </w:r>
            <w:r w:rsidR="002808F3" w:rsidRPr="007B0C16">
              <w:rPr>
                <w:rFonts w:ascii="Calibri" w:hAnsi="Calibri" w:cs="Tahoma"/>
                <w:sz w:val="16"/>
                <w:szCs w:val="16"/>
              </w:rPr>
              <w:t xml:space="preserve">, </w:t>
            </w:r>
            <w:r w:rsidR="000E4F6D" w:rsidRPr="007B0C16">
              <w:rPr>
                <w:rFonts w:ascii="Calibri" w:hAnsi="Calibri" w:cs="Tahoma"/>
                <w:sz w:val="16"/>
                <w:szCs w:val="16"/>
              </w:rPr>
              <w:t>1x/</w:t>
            </w:r>
            <w:r w:rsidR="00807AE5">
              <w:rPr>
                <w:rFonts w:ascii="Calibri" w:hAnsi="Calibri" w:cs="Tahoma"/>
                <w:sz w:val="16"/>
                <w:szCs w:val="16"/>
              </w:rPr>
              <w:t>rencontre</w:t>
            </w:r>
            <w:r w:rsidR="002808F3" w:rsidRPr="007B0C16">
              <w:rPr>
                <w:rFonts w:ascii="Calibri" w:hAnsi="Calibri" w:cs="Tahoma"/>
                <w:sz w:val="16"/>
                <w:szCs w:val="16"/>
              </w:rPr>
              <w:t>.</w:t>
            </w:r>
          </w:p>
          <w:p w14:paraId="40A10237" w14:textId="100FABB5" w:rsidR="002808F3" w:rsidRPr="007B0C16" w:rsidRDefault="00784069" w:rsidP="000B5977">
            <w:pPr>
              <w:rPr>
                <w:rFonts w:ascii="Calibri" w:hAnsi="Calibri" w:cs="Tahoma"/>
                <w:sz w:val="16"/>
                <w:szCs w:val="16"/>
              </w:rPr>
            </w:pPr>
            <w:r w:rsidRPr="007B0C16">
              <w:rPr>
                <w:rFonts w:ascii="Calibri" w:hAnsi="Calibri" w:cs="Tahoma"/>
                <w:sz w:val="16"/>
                <w:szCs w:val="16"/>
              </w:rPr>
              <w:t>2</w:t>
            </w:r>
            <w:r w:rsidR="002808F3" w:rsidRPr="007B0C16">
              <w:rPr>
                <w:rFonts w:ascii="Calibri" w:hAnsi="Calibri" w:cs="Tahoma"/>
                <w:sz w:val="16"/>
                <w:szCs w:val="16"/>
              </w:rPr>
              <w:t xml:space="preserve">/ </w:t>
            </w:r>
            <w:r w:rsidR="00807AE5">
              <w:rPr>
                <w:rFonts w:ascii="Calibri" w:hAnsi="Calibri" w:cs="Tahoma"/>
                <w:sz w:val="16"/>
                <w:szCs w:val="16"/>
              </w:rPr>
              <w:t xml:space="preserve">Aucune </w:t>
            </w:r>
            <w:r w:rsidRPr="00807AE5">
              <w:rPr>
                <w:rFonts w:ascii="Calibri" w:hAnsi="Calibri" w:cs="Tahoma"/>
                <w:sz w:val="16"/>
                <w:szCs w:val="16"/>
              </w:rPr>
              <w:t>créature</w:t>
            </w:r>
            <w:r w:rsidRPr="007B0C16">
              <w:rPr>
                <w:rFonts w:ascii="Calibri" w:hAnsi="Calibri" w:cs="Tahoma"/>
                <w:i/>
                <w:sz w:val="16"/>
                <w:szCs w:val="16"/>
              </w:rPr>
              <w:t xml:space="preserve"> </w:t>
            </w:r>
            <w:r w:rsidRPr="007B0C16">
              <w:rPr>
                <w:rFonts w:ascii="Calibri" w:hAnsi="Calibri" w:cs="Tahoma"/>
                <w:sz w:val="16"/>
                <w:szCs w:val="16"/>
              </w:rPr>
              <w:t>invoquée</w:t>
            </w:r>
            <w:r w:rsidRPr="007B0C16">
              <w:rPr>
                <w:rFonts w:ascii="Calibri" w:hAnsi="Calibri" w:cs="Tahoma"/>
                <w:i/>
                <w:sz w:val="16"/>
                <w:szCs w:val="16"/>
              </w:rPr>
              <w:t xml:space="preserve"> </w:t>
            </w:r>
            <w:r w:rsidR="00807AE5">
              <w:rPr>
                <w:rFonts w:ascii="Calibri" w:hAnsi="Calibri" w:cs="Tahoma"/>
                <w:sz w:val="16"/>
                <w:szCs w:val="16"/>
              </w:rPr>
              <w:t>n’</w:t>
            </w:r>
            <w:r w:rsidR="002808F3" w:rsidRPr="007B0C16">
              <w:rPr>
                <w:rFonts w:ascii="Calibri" w:hAnsi="Calibri" w:cs="Tahoma"/>
                <w:sz w:val="16"/>
                <w:szCs w:val="16"/>
              </w:rPr>
              <w:t>attaquer</w:t>
            </w:r>
            <w:r w:rsidR="00807AE5">
              <w:rPr>
                <w:rFonts w:ascii="Calibri" w:hAnsi="Calibri" w:cs="Tahoma"/>
                <w:sz w:val="16"/>
                <w:szCs w:val="16"/>
              </w:rPr>
              <w:t>a</w:t>
            </w:r>
            <w:r w:rsidR="002808F3" w:rsidRPr="007B0C16">
              <w:rPr>
                <w:rFonts w:ascii="Calibri" w:hAnsi="Calibri" w:cs="Tahoma"/>
                <w:sz w:val="16"/>
                <w:szCs w:val="16"/>
              </w:rPr>
              <w:t xml:space="preserve"> X. </w:t>
            </w:r>
          </w:p>
          <w:p w14:paraId="7BDEC90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si X attaque </w:t>
            </w:r>
            <w:r w:rsidR="0064743F" w:rsidRPr="007B0C16">
              <w:rPr>
                <w:rFonts w:ascii="Calibri" w:hAnsi="Calibri" w:cs="Tahoma"/>
                <w:sz w:val="16"/>
                <w:szCs w:val="16"/>
              </w:rPr>
              <w:t>une</w:t>
            </w:r>
            <w:r w:rsidRPr="007B0C16">
              <w:rPr>
                <w:rFonts w:ascii="Calibri" w:hAnsi="Calibri" w:cs="Tahoma"/>
                <w:sz w:val="16"/>
                <w:szCs w:val="16"/>
              </w:rPr>
              <w:t xml:space="preserve"> créature</w:t>
            </w:r>
            <w:r w:rsidR="0064743F" w:rsidRPr="007B0C16">
              <w:rPr>
                <w:rFonts w:ascii="Calibri" w:hAnsi="Calibri" w:cs="Tahoma"/>
                <w:sz w:val="16"/>
                <w:szCs w:val="16"/>
              </w:rPr>
              <w:t xml:space="preserve"> invoquée</w:t>
            </w:r>
            <w:r w:rsidRPr="007B0C16">
              <w:rPr>
                <w:rFonts w:ascii="Calibri" w:hAnsi="Calibri" w:cs="Tahoma"/>
                <w:sz w:val="16"/>
                <w:szCs w:val="16"/>
              </w:rPr>
              <w:t xml:space="preserve"> alors…</w:t>
            </w:r>
          </w:p>
          <w:p w14:paraId="2CD3E618" w14:textId="6FBAB5D3" w:rsidR="002808F3" w:rsidRPr="007B0C16" w:rsidRDefault="0064743F" w:rsidP="00807AE5">
            <w:pPr>
              <w:rPr>
                <w:rFonts w:ascii="Calibri" w:hAnsi="Calibri" w:cs="Tahoma"/>
                <w:sz w:val="16"/>
                <w:szCs w:val="16"/>
              </w:rPr>
            </w:pPr>
            <w:r w:rsidRPr="007B0C16">
              <w:rPr>
                <w:rFonts w:ascii="Calibri" w:hAnsi="Calibri" w:cs="Tahoma"/>
                <w:sz w:val="16"/>
                <w:szCs w:val="16"/>
                <w:shd w:val="clear" w:color="auto" w:fill="FFFF00"/>
              </w:rPr>
              <w:t>3</w:t>
            </w:r>
            <w:r w:rsidR="002808F3" w:rsidRPr="007B0C16">
              <w:rPr>
                <w:rFonts w:ascii="Calibri" w:hAnsi="Calibri" w:cs="Tahoma"/>
                <w:sz w:val="16"/>
                <w:szCs w:val="16"/>
              </w:rPr>
              <w:t xml:space="preserve">/ </w:t>
            </w:r>
            <w:r w:rsidR="000E4F6D" w:rsidRPr="007B0C16">
              <w:rPr>
                <w:rFonts w:ascii="Calibri" w:hAnsi="Calibri" w:cs="Tahoma"/>
                <w:sz w:val="16"/>
                <w:szCs w:val="16"/>
              </w:rPr>
              <w:t xml:space="preserve">si cible touchée par PN, </w:t>
            </w:r>
            <w:r w:rsidR="0005173F" w:rsidRPr="007B0C16">
              <w:rPr>
                <w:rFonts w:ascii="Calibri" w:hAnsi="Calibri" w:cs="Tahoma"/>
                <w:sz w:val="16"/>
                <w:szCs w:val="16"/>
              </w:rPr>
              <w:t xml:space="preserve">le </w:t>
            </w:r>
            <w:r w:rsidR="002808F3" w:rsidRPr="007B0C16">
              <w:rPr>
                <w:rFonts w:ascii="Calibri" w:hAnsi="Calibri" w:cs="Tahoma"/>
                <w:sz w:val="16"/>
                <w:szCs w:val="16"/>
              </w:rPr>
              <w:t xml:space="preserve">PN </w:t>
            </w:r>
            <w:r w:rsidR="00807AE5">
              <w:rPr>
                <w:rFonts w:ascii="Calibri" w:hAnsi="Calibri" w:cs="Tahoma"/>
                <w:sz w:val="16"/>
                <w:szCs w:val="16"/>
              </w:rPr>
              <w:t xml:space="preserve">inflige </w:t>
            </w:r>
            <w:r w:rsidR="002808F3" w:rsidRPr="007B0C16">
              <w:rPr>
                <w:rFonts w:ascii="Calibri" w:hAnsi="Calibri" w:cs="Tahoma"/>
                <w:sz w:val="16"/>
                <w:szCs w:val="16"/>
              </w:rPr>
              <w:t>un poison paralysant 16/8</w:t>
            </w:r>
            <w:r w:rsidRPr="007B0C16">
              <w:rPr>
                <w:rFonts w:ascii="Calibri" w:hAnsi="Calibri" w:cs="Tahoma"/>
                <w:sz w:val="16"/>
                <w:szCs w:val="16"/>
              </w:rPr>
              <w:t xml:space="preserve"> et est détruit</w:t>
            </w:r>
          </w:p>
        </w:tc>
      </w:tr>
    </w:tbl>
    <w:p w14:paraId="1BAB9CDA" w14:textId="57D66EB6" w:rsidR="002808F3" w:rsidRPr="007B0C16" w:rsidRDefault="008D793F" w:rsidP="00A8184C">
      <w:pPr>
        <w:pStyle w:val="Titre4"/>
      </w:pPr>
      <w:r w:rsidRPr="002C4EA0">
        <w:rPr>
          <w:lang w:val="en-US"/>
        </w:rPr>
        <w:t>AGA-</w:t>
      </w:r>
      <w:r w:rsidR="0057314E" w:rsidRPr="002C4EA0">
        <w:rPr>
          <w:lang w:val="en-US"/>
        </w:rPr>
        <w:t>Agate</w:t>
      </w:r>
      <w:r w:rsidR="005712B6" w:rsidRPr="002C4EA0">
        <w:rPr>
          <w:lang w:val="en-US"/>
        </w:rPr>
        <w:t xml:space="preserve"> : rp+ / imm. poison animaux, rp+ / e+, rma+, imm. </w:t>
      </w:r>
      <w:r w:rsidR="005712B6" w:rsidRPr="007B0C16">
        <w:t>sort emotions, rp+, dose vérité</w:t>
      </w:r>
      <w:r w:rsidR="0074217A" w:rsidRPr="007B0C16">
        <w:t xml:space="preserve"> / ee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69"/>
        <w:gridCol w:w="579"/>
        <w:gridCol w:w="239"/>
        <w:gridCol w:w="1587"/>
        <w:gridCol w:w="874"/>
        <w:gridCol w:w="875"/>
        <w:gridCol w:w="739"/>
        <w:gridCol w:w="1720"/>
        <w:gridCol w:w="1937"/>
      </w:tblGrid>
      <w:tr w:rsidR="00F05F29" w:rsidRPr="007B0C16" w14:paraId="2ED48781" w14:textId="77777777" w:rsidTr="00F05F29">
        <w:trPr>
          <w:gridAfter w:val="1"/>
          <w:wAfter w:w="154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1AD14DD" w14:textId="77777777" w:rsidR="00F05F29" w:rsidRPr="007B0C16" w:rsidRDefault="00F05F29" w:rsidP="000B5977">
            <w:pPr>
              <w:rPr>
                <w:rFonts w:ascii="Calibri" w:hAnsi="Calibri" w:cs="Tahoma"/>
                <w:b/>
                <w:sz w:val="16"/>
              </w:rPr>
            </w:pPr>
            <w:r w:rsidRPr="007B0C16">
              <w:rPr>
                <w:rFonts w:ascii="Calibri" w:hAnsi="Calibri" w:cs="Tahoma"/>
                <w:b/>
                <w:sz w:val="16"/>
              </w:rPr>
              <w:t>AGA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8062892" w14:textId="77777777" w:rsidR="00F05F29" w:rsidRPr="007B0C16" w:rsidRDefault="00F05F29" w:rsidP="000B5977">
            <w:pPr>
              <w:rPr>
                <w:rFonts w:ascii="Calibri" w:hAnsi="Calibri" w:cs="Tahoma"/>
                <w:b/>
                <w:sz w:val="16"/>
              </w:rPr>
            </w:pPr>
            <w:r w:rsidRPr="007B0C16">
              <w:rPr>
                <w:rFonts w:ascii="Calibri" w:hAnsi="Calibri" w:cs="Tahoma"/>
                <w:b/>
                <w:sz w:val="16"/>
              </w:rPr>
              <w:t>Agate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F4F2B0C" w14:textId="77777777" w:rsidR="00F05F29" w:rsidRPr="007B0C16" w:rsidRDefault="00F05F29" w:rsidP="000B5977">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B336C89" w14:textId="77777777" w:rsidR="00F05F29" w:rsidRPr="007B0C16" w:rsidRDefault="00373CAF" w:rsidP="000B5977">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ED7A34E" w14:textId="77777777" w:rsidR="00F05F29" w:rsidRPr="007B0C16" w:rsidRDefault="00F05F29" w:rsidP="00F05F29">
            <w:pPr>
              <w:rPr>
                <w:rFonts w:ascii="Calibri" w:hAnsi="Calibri" w:cs="Tahoma"/>
                <w:sz w:val="16"/>
              </w:rPr>
            </w:pPr>
            <w:r w:rsidRPr="007B0C16">
              <w:rPr>
                <w:rFonts w:ascii="Calibri" w:hAnsi="Calibri" w:cs="Tahoma"/>
                <w:sz w:val="16"/>
              </w:rPr>
              <w:t>COL MON roches</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1A0B185" w14:textId="77777777" w:rsidR="00F05F29" w:rsidRPr="007B0C16" w:rsidRDefault="00F05F29" w:rsidP="000B5977">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CC6E80D" w14:textId="77777777" w:rsidR="00F05F29" w:rsidRPr="007B0C16" w:rsidRDefault="00F05F29" w:rsidP="000B5977">
            <w:pPr>
              <w:jc w:val="center"/>
              <w:rPr>
                <w:rFonts w:ascii="Calibri" w:hAnsi="Calibri" w:cs="Tahoma"/>
                <w:sz w:val="16"/>
              </w:rPr>
            </w:pPr>
            <w:r w:rsidRPr="007B0C16">
              <w:rPr>
                <w:rFonts w:ascii="Calibri" w:hAnsi="Calibri" w:cs="Tahoma"/>
                <w:sz w:val="16"/>
              </w:rPr>
              <w:t>Rareté 6</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5C0FF0F" w14:textId="77777777" w:rsidR="00F05F29" w:rsidRPr="007B0C16" w:rsidRDefault="00F05F29" w:rsidP="000B5977">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805BA9B" w14:textId="77777777" w:rsidR="00F05F29" w:rsidRPr="007B0C16" w:rsidRDefault="00F05F29" w:rsidP="000B5977">
            <w:pPr>
              <w:jc w:val="center"/>
              <w:rPr>
                <w:rFonts w:ascii="Calibri" w:hAnsi="Calibri" w:cs="Tahoma"/>
                <w:sz w:val="16"/>
              </w:rPr>
            </w:pPr>
            <w:r w:rsidRPr="007B0C16">
              <w:rPr>
                <w:rFonts w:ascii="Calibri" w:hAnsi="Calibri" w:cs="Tahoma"/>
                <w:sz w:val="16"/>
              </w:rPr>
              <w:t>Prix 50/1200/3000</w:t>
            </w:r>
          </w:p>
        </w:tc>
      </w:tr>
      <w:tr w:rsidR="002808F3" w:rsidRPr="007B0C16" w14:paraId="56880769" w14:textId="77777777" w:rsidTr="00F05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2A5F265F"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shd w:val="clear" w:color="auto" w:fill="DDDDDD"/>
          </w:tcPr>
          <w:p w14:paraId="1F4FE16E" w14:textId="77777777" w:rsidR="002808F3" w:rsidRPr="007B0C16" w:rsidRDefault="00A8184C"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46464" behindDoc="0" locked="0" layoutInCell="1" allowOverlap="1" wp14:anchorId="0C03CF49" wp14:editId="38E47701">
                  <wp:simplePos x="0" y="0"/>
                  <wp:positionH relativeFrom="column">
                    <wp:posOffset>4775835</wp:posOffset>
                  </wp:positionH>
                  <wp:positionV relativeFrom="paragraph">
                    <wp:posOffset>24130</wp:posOffset>
                  </wp:positionV>
                  <wp:extent cx="1057275" cy="885825"/>
                  <wp:effectExtent l="19050" t="19050" r="28575" b="2857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Silice à bandes multicolores.</w:t>
            </w:r>
          </w:p>
        </w:tc>
      </w:tr>
      <w:tr w:rsidR="002808F3" w:rsidRPr="007B0C16" w14:paraId="0D9C42FA" w14:textId="77777777" w:rsidTr="00F05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B9127CD"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4AB0C973" w14:textId="77777777" w:rsidR="00F05F29" w:rsidRPr="007B0C16" w:rsidRDefault="00F05F29" w:rsidP="000B5977">
            <w:pPr>
              <w:rPr>
                <w:rFonts w:ascii="Calibri" w:hAnsi="Calibri" w:cs="Tahoma"/>
                <w:sz w:val="16"/>
                <w:szCs w:val="16"/>
              </w:rPr>
            </w:pPr>
            <w:r w:rsidRPr="007B0C16">
              <w:rPr>
                <w:rFonts w:ascii="Calibri" w:hAnsi="Calibri" w:cs="Tahoma"/>
                <w:sz w:val="16"/>
                <w:szCs w:val="16"/>
              </w:rPr>
              <w:t>Si portée…</w:t>
            </w:r>
          </w:p>
          <w:p w14:paraId="7B2D22C8" w14:textId="32547DA9" w:rsidR="002808F3" w:rsidRPr="007B0C16" w:rsidRDefault="00F05F29" w:rsidP="0005173F">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RP</w:t>
            </w:r>
            <w:r w:rsidR="00807AE5">
              <w:rPr>
                <w:rFonts w:ascii="Calibri" w:hAnsi="Calibri" w:cs="Tahoma"/>
                <w:sz w:val="16"/>
                <w:szCs w:val="16"/>
              </w:rPr>
              <w:t>+5</w:t>
            </w:r>
            <w:r w:rsidRPr="007B0C16">
              <w:rPr>
                <w:rFonts w:ascii="Calibri" w:hAnsi="Calibri" w:cs="Tahoma"/>
                <w:sz w:val="16"/>
                <w:szCs w:val="16"/>
              </w:rPr>
              <w:t>.</w:t>
            </w:r>
          </w:p>
        </w:tc>
      </w:tr>
      <w:tr w:rsidR="00F05F29" w:rsidRPr="007B0C16" w14:paraId="095EB8CE" w14:textId="77777777" w:rsidTr="00F05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3EC22F16" w14:textId="77777777" w:rsidR="00F05F29" w:rsidRPr="007B0C16" w:rsidRDefault="00F05F29" w:rsidP="000B5977">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DDDDDD"/>
          </w:tcPr>
          <w:p w14:paraId="3A9536A9" w14:textId="77777777" w:rsidR="00F05F29" w:rsidRPr="007B0C16" w:rsidRDefault="00F05F29" w:rsidP="00AF4429">
            <w:pPr>
              <w:rPr>
                <w:rFonts w:ascii="Calibri" w:hAnsi="Calibri" w:cs="Tahoma"/>
                <w:sz w:val="16"/>
                <w:szCs w:val="16"/>
              </w:rPr>
            </w:pPr>
            <w:r w:rsidRPr="007B0C16">
              <w:rPr>
                <w:rFonts w:ascii="Calibri" w:hAnsi="Calibri" w:cs="Tahoma"/>
                <w:sz w:val="16"/>
                <w:szCs w:val="16"/>
              </w:rPr>
              <w:t>Taillée, polie, plongée 4</w:t>
            </w:r>
            <w:r w:rsidR="00AF4429" w:rsidRPr="007B0C16">
              <w:rPr>
                <w:rFonts w:ascii="Calibri" w:hAnsi="Calibri" w:cs="Tahoma"/>
                <w:sz w:val="16"/>
                <w:szCs w:val="16"/>
              </w:rPr>
              <w:t>h</w:t>
            </w:r>
            <w:r w:rsidRPr="007B0C16">
              <w:rPr>
                <w:rFonts w:ascii="Calibri" w:hAnsi="Calibri" w:cs="Tahoma"/>
                <w:sz w:val="16"/>
                <w:szCs w:val="16"/>
              </w:rPr>
              <w:t xml:space="preserve"> dans un 1l d’eau de pluie.</w:t>
            </w:r>
          </w:p>
        </w:tc>
      </w:tr>
      <w:tr w:rsidR="002808F3" w:rsidRPr="007B0C16" w14:paraId="73E1E090" w14:textId="77777777" w:rsidTr="00F05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1E46E4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0367A9E2" w14:textId="78DB5A74" w:rsidR="00F05F29" w:rsidRPr="007B0C16" w:rsidRDefault="00F05F29" w:rsidP="000B5977">
            <w:pPr>
              <w:rPr>
                <w:rFonts w:ascii="Calibri" w:hAnsi="Calibri" w:cs="Tahoma"/>
                <w:sz w:val="16"/>
                <w:szCs w:val="16"/>
              </w:rPr>
            </w:pPr>
            <w:r w:rsidRPr="007B0C16">
              <w:rPr>
                <w:rFonts w:ascii="Calibri" w:hAnsi="Calibri" w:cs="Tahoma"/>
                <w:sz w:val="16"/>
                <w:szCs w:val="16"/>
              </w:rPr>
              <w:t xml:space="preserve">Si sertie </w:t>
            </w:r>
            <w:r w:rsidR="00807AE5">
              <w:rPr>
                <w:rFonts w:ascii="Calibri" w:hAnsi="Calibri" w:cs="Tahoma"/>
                <w:sz w:val="16"/>
                <w:szCs w:val="16"/>
              </w:rPr>
              <w:t xml:space="preserve">dans un </w:t>
            </w:r>
            <w:r w:rsidRPr="007B0C16">
              <w:rPr>
                <w:rFonts w:ascii="Calibri" w:hAnsi="Calibri" w:cs="Tahoma"/>
                <w:sz w:val="16"/>
                <w:szCs w:val="16"/>
              </w:rPr>
              <w:t>collier…</w:t>
            </w:r>
          </w:p>
          <w:p w14:paraId="3AED01E4"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F05F29" w:rsidRPr="007B0C16">
              <w:rPr>
                <w:rFonts w:ascii="Calibri" w:hAnsi="Calibri" w:cs="Tahoma"/>
                <w:sz w:val="16"/>
                <w:szCs w:val="16"/>
              </w:rPr>
              <w:t>50%</w:t>
            </w:r>
            <w:r w:rsidRPr="007B0C16">
              <w:rPr>
                <w:rFonts w:ascii="Calibri" w:hAnsi="Calibri" w:cs="Tahoma"/>
                <w:sz w:val="16"/>
                <w:szCs w:val="16"/>
              </w:rPr>
              <w:t xml:space="preserve"> contre les poisons </w:t>
            </w:r>
            <w:r w:rsidR="00F05F29" w:rsidRPr="007B0C16">
              <w:rPr>
                <w:rFonts w:ascii="Calibri" w:hAnsi="Calibri" w:cs="Tahoma"/>
                <w:sz w:val="16"/>
                <w:szCs w:val="16"/>
              </w:rPr>
              <w:t>d’animaux</w:t>
            </w:r>
            <w:r w:rsidRPr="007B0C16">
              <w:rPr>
                <w:rFonts w:ascii="Calibri" w:hAnsi="Calibri" w:cs="Tahoma"/>
                <w:sz w:val="16"/>
                <w:szCs w:val="16"/>
              </w:rPr>
              <w:t>.</w:t>
            </w:r>
          </w:p>
          <w:p w14:paraId="316E69E9" w14:textId="349E6770" w:rsidR="002808F3" w:rsidRPr="007B0C16" w:rsidRDefault="002808F3" w:rsidP="00807AE5">
            <w:pPr>
              <w:rPr>
                <w:rFonts w:ascii="Calibri" w:hAnsi="Calibri" w:cs="Tahoma"/>
                <w:sz w:val="16"/>
                <w:szCs w:val="16"/>
              </w:rPr>
            </w:pPr>
            <w:r w:rsidRPr="007B0C16">
              <w:rPr>
                <w:rFonts w:ascii="Calibri" w:hAnsi="Calibri" w:cs="Tahoma"/>
                <w:sz w:val="16"/>
                <w:szCs w:val="16"/>
              </w:rPr>
              <w:t xml:space="preserve">2/ </w:t>
            </w:r>
            <w:r w:rsidR="00F05F29" w:rsidRPr="007B0C16">
              <w:rPr>
                <w:rFonts w:ascii="Calibri" w:hAnsi="Calibri" w:cs="Tahoma"/>
                <w:sz w:val="16"/>
                <w:szCs w:val="16"/>
              </w:rPr>
              <w:t>RP</w:t>
            </w:r>
            <w:r w:rsidR="00807AE5">
              <w:rPr>
                <w:rFonts w:ascii="Calibri" w:hAnsi="Calibri" w:cs="Tahoma"/>
                <w:sz w:val="16"/>
                <w:szCs w:val="16"/>
              </w:rPr>
              <w:t>+10</w:t>
            </w:r>
            <w:r w:rsidR="00F05F29" w:rsidRPr="007B0C16">
              <w:rPr>
                <w:rFonts w:ascii="Calibri" w:hAnsi="Calibri" w:cs="Tahoma"/>
                <w:sz w:val="16"/>
                <w:szCs w:val="16"/>
              </w:rPr>
              <w:t>.</w:t>
            </w:r>
          </w:p>
        </w:tc>
      </w:tr>
      <w:tr w:rsidR="00F05F29" w:rsidRPr="007B0C16" w14:paraId="50BD42C3" w14:textId="77777777" w:rsidTr="000B59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3B70FB1C" w14:textId="77777777" w:rsidR="00F05F29" w:rsidRPr="007B0C16" w:rsidRDefault="00C53FA8" w:rsidP="000B5977">
            <w:pPr>
              <w:rPr>
                <w:rFonts w:ascii="Calibri" w:hAnsi="Calibri" w:cs="Tahoma"/>
                <w:bCs/>
                <w:sz w:val="16"/>
                <w:szCs w:val="16"/>
              </w:rPr>
            </w:pPr>
            <w:r w:rsidRPr="007B0C16">
              <w:rPr>
                <w:rFonts w:ascii="Calibri" w:hAnsi="Calibri" w:cs="Tahoma"/>
                <w:bCs/>
                <w:sz w:val="16"/>
                <w:szCs w:val="16"/>
              </w:rPr>
              <w:t>Cé</w:t>
            </w:r>
            <w:r w:rsidR="00F05F29" w:rsidRPr="007B0C16">
              <w:rPr>
                <w:rFonts w:ascii="Calibri" w:hAnsi="Calibri" w:cs="Tahoma"/>
                <w:bCs/>
                <w:sz w:val="16"/>
                <w:szCs w:val="16"/>
              </w:rPr>
              <w:t>r </w:t>
            </w:r>
          </w:p>
        </w:tc>
        <w:tc>
          <w:tcPr>
            <w:tcW w:w="9147" w:type="dxa"/>
            <w:gridSpan w:val="9"/>
            <w:shd w:val="clear" w:color="auto" w:fill="DDDDDD"/>
          </w:tcPr>
          <w:p w14:paraId="785E3251" w14:textId="77777777" w:rsidR="00F05F29" w:rsidRPr="007B0C16" w:rsidRDefault="00F05F29" w:rsidP="000B5977">
            <w:pPr>
              <w:rPr>
                <w:rFonts w:ascii="Calibri" w:hAnsi="Calibri" w:cs="Tahoma"/>
                <w:sz w:val="16"/>
                <w:szCs w:val="16"/>
              </w:rPr>
            </w:pPr>
            <w:r w:rsidRPr="007B0C16">
              <w:rPr>
                <w:rFonts w:ascii="Calibri" w:hAnsi="Calibri" w:cs="Tahoma"/>
                <w:sz w:val="16"/>
                <w:szCs w:val="16"/>
              </w:rPr>
              <w:t>Réduite à une sphère parfaite.</w:t>
            </w:r>
          </w:p>
        </w:tc>
      </w:tr>
      <w:tr w:rsidR="002808F3" w:rsidRPr="007B0C16" w14:paraId="498ACEF3" w14:textId="77777777" w:rsidTr="00F05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B71E1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170922E2" w14:textId="77777777" w:rsidR="00F05F29" w:rsidRPr="007B0C16" w:rsidRDefault="00F05F29" w:rsidP="000B5977">
            <w:pPr>
              <w:rPr>
                <w:rFonts w:ascii="Calibri" w:hAnsi="Calibri" w:cs="Tahoma"/>
                <w:sz w:val="16"/>
                <w:szCs w:val="16"/>
              </w:rPr>
            </w:pPr>
            <w:r w:rsidRPr="007B0C16">
              <w:rPr>
                <w:rFonts w:ascii="Calibri" w:hAnsi="Calibri" w:cs="Tahoma"/>
                <w:sz w:val="16"/>
                <w:szCs w:val="16"/>
              </w:rPr>
              <w:t>Si sertie à une pièce d’or ou d’argent…</w:t>
            </w:r>
          </w:p>
          <w:p w14:paraId="548BEE20" w14:textId="3BC3B99A" w:rsidR="002808F3" w:rsidRPr="007B0C16" w:rsidRDefault="00F05F29" w:rsidP="000B5977">
            <w:pPr>
              <w:rPr>
                <w:rFonts w:ascii="Calibri" w:hAnsi="Calibri" w:cs="Tahoma"/>
                <w:sz w:val="16"/>
                <w:szCs w:val="16"/>
              </w:rPr>
            </w:pPr>
            <w:r w:rsidRPr="007B0C16">
              <w:rPr>
                <w:rFonts w:ascii="Calibri" w:hAnsi="Calibri" w:cs="Tahoma"/>
                <w:sz w:val="16"/>
                <w:szCs w:val="16"/>
                <w:shd w:val="clear" w:color="auto" w:fill="FFFF00"/>
              </w:rPr>
              <w:t>1</w:t>
            </w:r>
            <w:r w:rsidR="002808F3" w:rsidRPr="007B0C16">
              <w:rPr>
                <w:rFonts w:ascii="Calibri" w:hAnsi="Calibri" w:cs="Tahoma"/>
                <w:sz w:val="16"/>
                <w:szCs w:val="16"/>
              </w:rPr>
              <w:t xml:space="preserve">/ </w:t>
            </w:r>
            <w:r w:rsidR="00807AE5">
              <w:rPr>
                <w:rFonts w:ascii="Calibri" w:hAnsi="Calibri" w:cs="Tahoma"/>
                <w:sz w:val="16"/>
                <w:szCs w:val="16"/>
              </w:rPr>
              <w:t>E</w:t>
            </w:r>
            <w:r w:rsidR="002808F3" w:rsidRPr="007B0C16">
              <w:rPr>
                <w:rFonts w:ascii="Calibri" w:hAnsi="Calibri" w:cs="Tahoma"/>
                <w:sz w:val="16"/>
                <w:szCs w:val="16"/>
              </w:rPr>
              <w:t>+15.</w:t>
            </w:r>
          </w:p>
          <w:p w14:paraId="173B1A0B" w14:textId="77777777" w:rsidR="002808F3" w:rsidRPr="007B0C16" w:rsidRDefault="00F05F29" w:rsidP="000B5977">
            <w:pPr>
              <w:rPr>
                <w:rFonts w:ascii="Calibri" w:hAnsi="Calibri" w:cs="Tahoma"/>
                <w:sz w:val="16"/>
                <w:szCs w:val="16"/>
              </w:rPr>
            </w:pPr>
            <w:r w:rsidRPr="007B0C16">
              <w:rPr>
                <w:rFonts w:ascii="Calibri" w:hAnsi="Calibri" w:cs="Tahoma"/>
                <w:sz w:val="16"/>
                <w:szCs w:val="16"/>
                <w:shd w:val="clear" w:color="auto" w:fill="FFFF00"/>
              </w:rPr>
              <w:t>2</w:t>
            </w:r>
            <w:r w:rsidR="002808F3" w:rsidRPr="007B0C16">
              <w:rPr>
                <w:rFonts w:ascii="Calibri" w:hAnsi="Calibri" w:cs="Tahoma"/>
                <w:sz w:val="16"/>
                <w:szCs w:val="16"/>
              </w:rPr>
              <w:t>/ RMa+</w:t>
            </w:r>
            <w:r w:rsidRPr="007B0C16">
              <w:rPr>
                <w:rFonts w:ascii="Calibri" w:hAnsi="Calibri" w:cs="Tahoma"/>
                <w:sz w:val="16"/>
                <w:szCs w:val="16"/>
              </w:rPr>
              <w:t>10</w:t>
            </w:r>
            <w:r w:rsidR="002808F3" w:rsidRPr="007B0C16">
              <w:rPr>
                <w:rFonts w:ascii="Calibri" w:hAnsi="Calibri" w:cs="Tahoma"/>
                <w:sz w:val="16"/>
                <w:szCs w:val="16"/>
              </w:rPr>
              <w:t xml:space="preserve"> contre </w:t>
            </w:r>
            <w:r w:rsidR="002808F3" w:rsidRPr="007B0C16">
              <w:rPr>
                <w:rFonts w:ascii="Calibri" w:hAnsi="Calibri" w:cs="Tahoma"/>
                <w:i/>
                <w:sz w:val="16"/>
                <w:szCs w:val="16"/>
              </w:rPr>
              <w:t>Pouvoir de la tempête</w:t>
            </w:r>
            <w:r w:rsidR="002808F3" w:rsidRPr="007B0C16">
              <w:rPr>
                <w:rFonts w:ascii="Calibri" w:hAnsi="Calibri" w:cs="Tahoma"/>
                <w:sz w:val="16"/>
                <w:szCs w:val="16"/>
              </w:rPr>
              <w:t>.</w:t>
            </w:r>
          </w:p>
          <w:p w14:paraId="5162D85C" w14:textId="77777777" w:rsidR="002808F3" w:rsidRPr="007B0C16" w:rsidRDefault="00F05F29" w:rsidP="000B5977">
            <w:pPr>
              <w:rPr>
                <w:rFonts w:ascii="Calibri" w:hAnsi="Calibri" w:cs="Tahoma"/>
                <w:sz w:val="16"/>
                <w:szCs w:val="16"/>
              </w:rPr>
            </w:pPr>
            <w:r w:rsidRPr="007B0C16">
              <w:rPr>
                <w:rFonts w:ascii="Calibri" w:hAnsi="Calibri" w:cs="Tahoma"/>
                <w:sz w:val="16"/>
                <w:szCs w:val="16"/>
              </w:rPr>
              <w:t>3</w:t>
            </w:r>
            <w:r w:rsidR="002808F3" w:rsidRPr="007B0C16">
              <w:rPr>
                <w:rFonts w:ascii="Calibri" w:hAnsi="Calibri" w:cs="Tahoma"/>
                <w:sz w:val="16"/>
                <w:szCs w:val="16"/>
              </w:rPr>
              <w:t xml:space="preserve">/ Immunité </w:t>
            </w:r>
            <w:r w:rsidRPr="007B0C16">
              <w:rPr>
                <w:rFonts w:ascii="Calibri" w:hAnsi="Calibri" w:cs="Tahoma"/>
                <w:sz w:val="16"/>
                <w:szCs w:val="16"/>
              </w:rPr>
              <w:t xml:space="preserve">100% </w:t>
            </w:r>
            <w:r w:rsidR="002808F3" w:rsidRPr="007B0C16">
              <w:rPr>
                <w:rFonts w:ascii="Calibri" w:hAnsi="Calibri" w:cs="Tahoma"/>
                <w:sz w:val="16"/>
                <w:szCs w:val="16"/>
              </w:rPr>
              <w:t>contre tous les sorts modifiant les émotions.</w:t>
            </w:r>
          </w:p>
          <w:p w14:paraId="58131C62" w14:textId="16D4DC06" w:rsidR="00F05F29" w:rsidRPr="007B0C16" w:rsidRDefault="00F05F29" w:rsidP="000B5977">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RP</w:t>
            </w:r>
            <w:r w:rsidR="00807AE5">
              <w:rPr>
                <w:rFonts w:ascii="Calibri" w:hAnsi="Calibri" w:cs="Tahoma"/>
                <w:sz w:val="16"/>
                <w:szCs w:val="16"/>
              </w:rPr>
              <w:t>+15</w:t>
            </w:r>
            <w:r w:rsidRPr="007B0C16">
              <w:rPr>
                <w:rFonts w:ascii="Calibri" w:hAnsi="Calibri" w:cs="Tahoma"/>
                <w:sz w:val="16"/>
                <w:szCs w:val="16"/>
              </w:rPr>
              <w:t>.</w:t>
            </w:r>
          </w:p>
          <w:p w14:paraId="7034C912" w14:textId="77777777" w:rsidR="002808F3" w:rsidRPr="007B0C16" w:rsidRDefault="00F05F29"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Pr="007B0C16">
              <w:rPr>
                <w:rFonts w:ascii="Calibri" w:hAnsi="Calibri" w:cs="Tahoma"/>
                <w:sz w:val="16"/>
                <w:szCs w:val="16"/>
              </w:rPr>
              <w:t xml:space="preserve">plongé </w:t>
            </w:r>
            <w:r w:rsidR="002808F3" w:rsidRPr="007B0C16">
              <w:rPr>
                <w:rFonts w:ascii="Calibri" w:hAnsi="Calibri" w:cs="Tahoma"/>
                <w:sz w:val="16"/>
                <w:szCs w:val="16"/>
              </w:rPr>
              <w:t>dans un gobelet de bronze avec 1dl d’eau pure…</w:t>
            </w:r>
          </w:p>
          <w:p w14:paraId="34129FD7" w14:textId="08826DBF" w:rsidR="002808F3" w:rsidRPr="007B0C16" w:rsidRDefault="00F05F29" w:rsidP="002068F7">
            <w:pPr>
              <w:rPr>
                <w:rFonts w:ascii="Calibri" w:hAnsi="Calibri" w:cs="Tahoma"/>
                <w:sz w:val="16"/>
                <w:szCs w:val="16"/>
              </w:rPr>
            </w:pPr>
            <w:r w:rsidRPr="007B0C16">
              <w:rPr>
                <w:rFonts w:ascii="Calibri" w:hAnsi="Calibri" w:cs="Tahoma"/>
                <w:sz w:val="16"/>
                <w:szCs w:val="16"/>
              </w:rPr>
              <w:t>5</w:t>
            </w:r>
            <w:r w:rsidR="002808F3" w:rsidRPr="007B0C16">
              <w:rPr>
                <w:rFonts w:ascii="Calibri" w:hAnsi="Calibri" w:cs="Tahoma"/>
                <w:sz w:val="16"/>
                <w:szCs w:val="16"/>
              </w:rPr>
              <w:t xml:space="preserve">/ crée 1 dose de « vérité », dure 1h. Une fois bue, si X ment alors victime de spasmes musculaires </w:t>
            </w:r>
            <w:r w:rsidR="00807AE5">
              <w:rPr>
                <w:rFonts w:ascii="Calibri" w:hAnsi="Calibri" w:cs="Tahoma"/>
                <w:sz w:val="16"/>
                <w:szCs w:val="16"/>
              </w:rPr>
              <w:t xml:space="preserve">(immobilisé), </w:t>
            </w:r>
            <w:r w:rsidR="002068F7">
              <w:rPr>
                <w:rFonts w:ascii="Calibri" w:hAnsi="Calibri" w:cs="Tahoma"/>
                <w:sz w:val="16"/>
                <w:szCs w:val="16"/>
              </w:rPr>
              <w:t>perd 3 EN par tour</w:t>
            </w:r>
            <w:r w:rsidR="00807AE5">
              <w:rPr>
                <w:rFonts w:ascii="Calibri" w:hAnsi="Calibri" w:cs="Tahoma"/>
                <w:sz w:val="16"/>
                <w:szCs w:val="16"/>
              </w:rPr>
              <w:t xml:space="preserve">, </w:t>
            </w:r>
            <w:r w:rsidR="0005173F" w:rsidRPr="007B0C16">
              <w:rPr>
                <w:rFonts w:ascii="Calibri" w:hAnsi="Calibri" w:cs="Tahoma"/>
                <w:sz w:val="16"/>
                <w:szCs w:val="16"/>
              </w:rPr>
              <w:t xml:space="preserve">perd usage de </w:t>
            </w:r>
            <w:r w:rsidR="002808F3" w:rsidRPr="007B0C16">
              <w:rPr>
                <w:rFonts w:ascii="Calibri" w:hAnsi="Calibri" w:cs="Tahoma"/>
                <w:sz w:val="16"/>
                <w:szCs w:val="16"/>
              </w:rPr>
              <w:t xml:space="preserve">tous ses pouvoirs.  </w:t>
            </w:r>
            <w:r w:rsidR="0005173F" w:rsidRPr="007B0C16">
              <w:rPr>
                <w:rFonts w:ascii="Calibri" w:hAnsi="Calibri" w:cs="Tahoma"/>
                <w:sz w:val="16"/>
                <w:szCs w:val="16"/>
              </w:rPr>
              <w:t>D</w:t>
            </w:r>
            <w:r w:rsidR="002808F3" w:rsidRPr="007B0C16">
              <w:rPr>
                <w:rFonts w:ascii="Calibri" w:hAnsi="Calibri" w:cs="Tahoma"/>
                <w:sz w:val="16"/>
                <w:szCs w:val="16"/>
              </w:rPr>
              <w:t>ure 20 tours après ingestion.</w:t>
            </w:r>
          </w:p>
        </w:tc>
      </w:tr>
    </w:tbl>
    <w:p w14:paraId="6D3223EE" w14:textId="3479F317" w:rsidR="00F05F29" w:rsidRPr="007B0C16" w:rsidRDefault="008D793F" w:rsidP="00A8184C">
      <w:pPr>
        <w:pStyle w:val="Titre4"/>
      </w:pPr>
      <w:r>
        <w:t>AMO-</w:t>
      </w:r>
      <w:r w:rsidR="0057314E" w:rsidRPr="007B0C16">
        <w:t>Aigre-Moine</w:t>
      </w:r>
      <w:r w:rsidR="00E3425F" w:rsidRPr="007B0C16">
        <w:t> : souffle-, fatigue- / en+, cs+, regen en+ / cs+, récup+, en+, imm. souffle &amp; fatigue</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5"/>
        <w:gridCol w:w="1197"/>
        <w:gridCol w:w="467"/>
        <w:gridCol w:w="510"/>
        <w:gridCol w:w="1477"/>
        <w:gridCol w:w="750"/>
        <w:gridCol w:w="851"/>
        <w:gridCol w:w="719"/>
        <w:gridCol w:w="1572"/>
        <w:gridCol w:w="1645"/>
      </w:tblGrid>
      <w:tr w:rsidR="007F5D66" w:rsidRPr="007B0C16" w14:paraId="506DECBE" w14:textId="77777777" w:rsidTr="00C53FA8">
        <w:trPr>
          <w:gridAfter w:val="1"/>
          <w:wAfter w:w="1334"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79951A1" w14:textId="77777777" w:rsidR="00F05F29" w:rsidRPr="007B0C16" w:rsidRDefault="00F05F29" w:rsidP="000B5977">
            <w:pPr>
              <w:rPr>
                <w:rFonts w:ascii="Calibri" w:hAnsi="Calibri" w:cs="Tahoma"/>
                <w:b/>
                <w:sz w:val="16"/>
              </w:rPr>
            </w:pPr>
            <w:r w:rsidRPr="007B0C16">
              <w:rPr>
                <w:rFonts w:ascii="Calibri" w:hAnsi="Calibri" w:cs="Tahoma"/>
                <w:b/>
                <w:sz w:val="16"/>
              </w:rPr>
              <w:t>AMO</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FDD642F" w14:textId="77777777" w:rsidR="00F05F29" w:rsidRPr="007B0C16" w:rsidRDefault="00F05F29" w:rsidP="000B5977">
            <w:pPr>
              <w:rPr>
                <w:rFonts w:ascii="Calibri" w:hAnsi="Calibri" w:cs="Tahoma"/>
                <w:b/>
                <w:sz w:val="16"/>
              </w:rPr>
            </w:pPr>
            <w:r w:rsidRPr="007B0C16">
              <w:rPr>
                <w:rFonts w:ascii="Calibri" w:hAnsi="Calibri" w:cs="Tahoma"/>
                <w:b/>
                <w:sz w:val="16"/>
              </w:rPr>
              <w:t>Aigre-Moine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B59189F" w14:textId="77777777" w:rsidR="00F05F29" w:rsidRPr="007B0C16" w:rsidRDefault="00F05F29" w:rsidP="000B5977">
            <w:pPr>
              <w:rPr>
                <w:rFonts w:ascii="Calibri" w:hAnsi="Calibri" w:cs="Tahoma"/>
                <w:sz w:val="16"/>
              </w:rPr>
            </w:pPr>
            <w:r w:rsidRPr="007B0C16">
              <w:rPr>
                <w:rFonts w:ascii="Calibri" w:hAnsi="Calibri" w:cs="Tahoma"/>
                <w:sz w:val="16"/>
              </w:rPr>
              <w:t>PET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412526B" w14:textId="77777777" w:rsidR="00F05F29" w:rsidRPr="007B0C16" w:rsidRDefault="00373CAF" w:rsidP="000B5977">
            <w:pPr>
              <w:rPr>
                <w:rFonts w:ascii="Calibri" w:hAnsi="Calibri" w:cs="Tahoma"/>
                <w:sz w:val="16"/>
              </w:rPr>
            </w:pPr>
            <w:r w:rsidRPr="007B0C16">
              <w:rPr>
                <w:rFonts w:ascii="Calibri" w:hAnsi="Calibri" w:cs="Tahoma"/>
                <w:sz w:val="16"/>
              </w:rPr>
              <w:t>AUT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DF0B7BA" w14:textId="77777777" w:rsidR="00F05F29" w:rsidRPr="007B0C16" w:rsidRDefault="00C53FA8" w:rsidP="000B5977">
            <w:pPr>
              <w:rPr>
                <w:rFonts w:ascii="Calibri" w:hAnsi="Calibri" w:cs="Tahoma"/>
                <w:sz w:val="16"/>
              </w:rPr>
            </w:pPr>
            <w:r w:rsidRPr="007B0C16">
              <w:rPr>
                <w:rFonts w:ascii="Calibri" w:hAnsi="Calibri" w:cs="Tahoma"/>
                <w:sz w:val="16"/>
              </w:rPr>
              <w:t>C</w:t>
            </w:r>
            <w:r w:rsidR="00F05F29" w:rsidRPr="007B0C16">
              <w:rPr>
                <w:rFonts w:ascii="Calibri" w:hAnsi="Calibri" w:cs="Tahoma"/>
                <w:sz w:val="16"/>
              </w:rPr>
              <w:t>hemin</w:t>
            </w:r>
            <w:r w:rsidRPr="007B0C16">
              <w:rPr>
                <w:rFonts w:ascii="Calibri" w:hAnsi="Calibri" w:cs="Tahoma"/>
                <w:sz w:val="16"/>
              </w:rPr>
              <w:t xml:space="preserve"> de terre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6C520C8" w14:textId="77777777" w:rsidR="00F05F29" w:rsidRPr="007B0C16" w:rsidRDefault="00F05F29" w:rsidP="000B5977">
            <w:pPr>
              <w:jc w:val="center"/>
              <w:rPr>
                <w:rFonts w:ascii="Calibri" w:hAnsi="Calibri" w:cs="Tahoma"/>
                <w:sz w:val="16"/>
              </w:rPr>
            </w:pPr>
            <w:r w:rsidRPr="007B0C16">
              <w:rPr>
                <w:rFonts w:ascii="Calibri" w:hAnsi="Calibri" w:cs="Tahoma"/>
                <w:sz w:val="16"/>
              </w:rPr>
              <w:t>Poids 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38753B3" w14:textId="77777777" w:rsidR="00F05F29" w:rsidRPr="007B0C16" w:rsidRDefault="00F05F29" w:rsidP="000B5977">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9A2D8F7" w14:textId="77777777" w:rsidR="00F05F29" w:rsidRPr="007B0C16" w:rsidRDefault="00F05F29" w:rsidP="000B5977">
            <w:pPr>
              <w:jc w:val="center"/>
              <w:rPr>
                <w:rFonts w:ascii="Calibri" w:hAnsi="Calibri" w:cs="Tahoma"/>
                <w:sz w:val="16"/>
              </w:rPr>
            </w:pPr>
            <w:r w:rsidRPr="007B0C16">
              <w:rPr>
                <w:rFonts w:ascii="Calibri" w:hAnsi="Calibri" w:cs="Tahoma"/>
                <w:sz w:val="16"/>
              </w:rPr>
              <w:t>Dose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76A3487" w14:textId="77777777" w:rsidR="00F05F29" w:rsidRPr="007B0C16" w:rsidRDefault="007F5D66" w:rsidP="000B5977">
            <w:pPr>
              <w:jc w:val="center"/>
              <w:rPr>
                <w:rFonts w:ascii="Calibri" w:hAnsi="Calibri" w:cs="Tahoma"/>
                <w:sz w:val="16"/>
              </w:rPr>
            </w:pPr>
            <w:r w:rsidRPr="007B0C16">
              <w:rPr>
                <w:rFonts w:ascii="Calibri" w:hAnsi="Calibri" w:cs="Tahoma"/>
                <w:sz w:val="16"/>
              </w:rPr>
              <w:t>Prix 40/800/1200</w:t>
            </w:r>
          </w:p>
        </w:tc>
      </w:tr>
      <w:tr w:rsidR="002808F3" w:rsidRPr="007B0C16" w14:paraId="76BEE72A" w14:textId="77777777" w:rsidTr="00C53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24201CBA"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88" w:type="dxa"/>
            <w:gridSpan w:val="9"/>
            <w:shd w:val="clear" w:color="auto" w:fill="DDDDDD"/>
          </w:tcPr>
          <w:p w14:paraId="7EFACE07" w14:textId="77777777" w:rsidR="002808F3" w:rsidRPr="007B0C16" w:rsidRDefault="00D860AE" w:rsidP="000B5977">
            <w:pPr>
              <w:rPr>
                <w:rFonts w:ascii="Calibri" w:hAnsi="Calibri" w:cs="Tahoma"/>
                <w:sz w:val="16"/>
                <w:szCs w:val="16"/>
              </w:rPr>
            </w:pPr>
            <w:r w:rsidRPr="007B0C16">
              <w:rPr>
                <w:rFonts w:ascii="Calibri" w:hAnsi="Calibri"/>
                <w:noProof/>
                <w:lang w:eastAsia="fr-BE"/>
              </w:rPr>
              <w:drawing>
                <wp:anchor distT="0" distB="0" distL="114300" distR="114300" simplePos="0" relativeHeight="251683328" behindDoc="0" locked="0" layoutInCell="1" allowOverlap="1" wp14:anchorId="27F381F8" wp14:editId="2FB63D9A">
                  <wp:simplePos x="0" y="0"/>
                  <wp:positionH relativeFrom="column">
                    <wp:posOffset>5062220</wp:posOffset>
                  </wp:positionH>
                  <wp:positionV relativeFrom="paragraph">
                    <wp:posOffset>78105</wp:posOffset>
                  </wp:positionV>
                  <wp:extent cx="857250" cy="1143000"/>
                  <wp:effectExtent l="19050" t="19050" r="19050" b="1905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Longue tige, bulbe brun, pétales mauves, peu de feuilles longues et minces.</w:t>
            </w:r>
          </w:p>
        </w:tc>
      </w:tr>
      <w:tr w:rsidR="002808F3" w:rsidRPr="007B0C16" w14:paraId="57898E40" w14:textId="77777777" w:rsidTr="00C53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B72395"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88" w:type="dxa"/>
            <w:gridSpan w:val="9"/>
          </w:tcPr>
          <w:p w14:paraId="50DCBF34" w14:textId="77777777" w:rsidR="002808F3" w:rsidRPr="007B0C16" w:rsidRDefault="00F05F29" w:rsidP="000B5977">
            <w:pPr>
              <w:rPr>
                <w:rFonts w:ascii="Calibri" w:hAnsi="Calibri" w:cs="Tahoma"/>
                <w:sz w:val="16"/>
                <w:szCs w:val="16"/>
              </w:rPr>
            </w:pPr>
            <w:r w:rsidRPr="007B0C16">
              <w:rPr>
                <w:rFonts w:ascii="Calibri" w:hAnsi="Calibri" w:cs="Tahoma"/>
                <w:sz w:val="16"/>
                <w:szCs w:val="16"/>
              </w:rPr>
              <w:t>Si pétale hachée, séchée et fumée…</w:t>
            </w:r>
          </w:p>
          <w:p w14:paraId="3FA010F2" w14:textId="122DC454" w:rsidR="00F05F29" w:rsidRPr="007B0C16" w:rsidRDefault="007F5D66" w:rsidP="000B5977">
            <w:pPr>
              <w:rPr>
                <w:rFonts w:ascii="Calibri" w:hAnsi="Calibri" w:cs="Tahoma"/>
                <w:sz w:val="16"/>
                <w:szCs w:val="16"/>
              </w:rPr>
            </w:pPr>
            <w:r w:rsidRPr="007B0C16">
              <w:rPr>
                <w:rFonts w:ascii="Calibri" w:hAnsi="Calibri" w:cs="Tahoma"/>
                <w:sz w:val="16"/>
                <w:szCs w:val="16"/>
              </w:rPr>
              <w:t xml:space="preserve">1/ </w:t>
            </w:r>
            <w:r w:rsidR="002068F7">
              <w:rPr>
                <w:rFonts w:ascii="Calibri" w:hAnsi="Calibri" w:cs="Tahoma"/>
                <w:sz w:val="16"/>
                <w:szCs w:val="16"/>
              </w:rPr>
              <w:t>M</w:t>
            </w:r>
            <w:r w:rsidRPr="007B0C16">
              <w:rPr>
                <w:rFonts w:ascii="Calibri" w:hAnsi="Calibri" w:cs="Tahoma"/>
                <w:sz w:val="16"/>
                <w:szCs w:val="16"/>
              </w:rPr>
              <w:t>alus de souffle</w:t>
            </w:r>
            <w:r w:rsidR="002068F7">
              <w:rPr>
                <w:rFonts w:ascii="Calibri" w:hAnsi="Calibri" w:cs="Tahoma"/>
                <w:sz w:val="16"/>
                <w:szCs w:val="16"/>
              </w:rPr>
              <w:t>/2</w:t>
            </w:r>
            <w:r w:rsidRPr="007B0C16">
              <w:rPr>
                <w:rFonts w:ascii="Calibri" w:hAnsi="Calibri" w:cs="Tahoma"/>
                <w:sz w:val="16"/>
                <w:szCs w:val="16"/>
              </w:rPr>
              <w:t>.</w:t>
            </w:r>
          </w:p>
          <w:p w14:paraId="7AB6F2B2" w14:textId="6AA63D8E" w:rsidR="007F5D66" w:rsidRPr="007B0C16" w:rsidRDefault="007F5D66" w:rsidP="002068F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2068F7">
              <w:rPr>
                <w:rFonts w:ascii="Calibri" w:hAnsi="Calibri" w:cs="Tahoma"/>
                <w:sz w:val="16"/>
                <w:szCs w:val="16"/>
              </w:rPr>
              <w:t>N</w:t>
            </w:r>
            <w:r w:rsidRPr="007B0C16">
              <w:rPr>
                <w:rFonts w:ascii="Calibri" w:hAnsi="Calibri" w:cs="Tahoma"/>
                <w:sz w:val="16"/>
                <w:szCs w:val="16"/>
              </w:rPr>
              <w:t>iveau de fatigue</w:t>
            </w:r>
            <w:r w:rsidR="002068F7">
              <w:rPr>
                <w:rFonts w:ascii="Calibri" w:hAnsi="Calibri" w:cs="Tahoma"/>
                <w:sz w:val="16"/>
                <w:szCs w:val="16"/>
              </w:rPr>
              <w:t>-1</w:t>
            </w:r>
            <w:r w:rsidRPr="007B0C16">
              <w:rPr>
                <w:rFonts w:ascii="Calibri" w:hAnsi="Calibri" w:cs="Tahoma"/>
                <w:sz w:val="16"/>
                <w:szCs w:val="16"/>
              </w:rPr>
              <w:t>.</w:t>
            </w:r>
          </w:p>
        </w:tc>
      </w:tr>
      <w:tr w:rsidR="00F05F29" w:rsidRPr="007B0C16" w14:paraId="4F6C969E" w14:textId="77777777" w:rsidTr="00C53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53230331" w14:textId="77777777" w:rsidR="00F05F29" w:rsidRPr="007B0C16" w:rsidRDefault="00F05F29" w:rsidP="000B5977">
            <w:pPr>
              <w:rPr>
                <w:rFonts w:ascii="Calibri" w:hAnsi="Calibri" w:cs="Tahoma"/>
                <w:bCs/>
                <w:sz w:val="16"/>
                <w:szCs w:val="16"/>
              </w:rPr>
            </w:pPr>
            <w:r w:rsidRPr="007B0C16">
              <w:rPr>
                <w:rFonts w:ascii="Calibri" w:hAnsi="Calibri" w:cs="Tahoma"/>
                <w:bCs/>
                <w:sz w:val="16"/>
                <w:szCs w:val="16"/>
              </w:rPr>
              <w:t>Uti </w:t>
            </w:r>
          </w:p>
        </w:tc>
        <w:tc>
          <w:tcPr>
            <w:tcW w:w="9188" w:type="dxa"/>
            <w:gridSpan w:val="9"/>
            <w:shd w:val="clear" w:color="auto" w:fill="DDDDDD"/>
          </w:tcPr>
          <w:p w14:paraId="013E55C2" w14:textId="77777777" w:rsidR="00F05F29" w:rsidRPr="007B0C16" w:rsidRDefault="00F05F29" w:rsidP="00AF4429">
            <w:pPr>
              <w:rPr>
                <w:rFonts w:ascii="Calibri" w:hAnsi="Calibri" w:cs="Tahoma"/>
                <w:sz w:val="16"/>
                <w:szCs w:val="16"/>
              </w:rPr>
            </w:pPr>
            <w:r w:rsidRPr="007B0C16">
              <w:rPr>
                <w:rFonts w:ascii="Calibri" w:hAnsi="Calibri" w:cs="Tahoma"/>
                <w:sz w:val="16"/>
                <w:szCs w:val="16"/>
              </w:rPr>
              <w:t>Humidifier 6 pétales, chauffer le jus à l</w:t>
            </w:r>
            <w:r w:rsidR="007F5D66" w:rsidRPr="007B0C16">
              <w:rPr>
                <w:rFonts w:ascii="Calibri" w:hAnsi="Calibri" w:cs="Tahoma"/>
                <w:sz w:val="16"/>
                <w:szCs w:val="16"/>
              </w:rPr>
              <w:t>a lumière du soleil, sécher.</w:t>
            </w:r>
          </w:p>
        </w:tc>
      </w:tr>
      <w:tr w:rsidR="002808F3" w:rsidRPr="007B0C16" w14:paraId="4D23E6DF" w14:textId="77777777" w:rsidTr="00C53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3DB0C8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88" w:type="dxa"/>
            <w:gridSpan w:val="9"/>
          </w:tcPr>
          <w:p w14:paraId="557BA5C0" w14:textId="5034ADF1" w:rsidR="002808F3" w:rsidRPr="007B0C16" w:rsidRDefault="002808F3" w:rsidP="000B5977">
            <w:pPr>
              <w:rPr>
                <w:rFonts w:ascii="Calibri" w:hAnsi="Calibri" w:cs="Tahoma"/>
                <w:sz w:val="16"/>
                <w:szCs w:val="16"/>
              </w:rPr>
            </w:pPr>
            <w:r w:rsidRPr="007B0C16">
              <w:rPr>
                <w:rFonts w:ascii="Calibri" w:hAnsi="Calibri" w:cs="Tahoma"/>
                <w:sz w:val="16"/>
                <w:szCs w:val="16"/>
              </w:rPr>
              <w:t>si mangée</w:t>
            </w:r>
            <w:r w:rsidR="0005173F" w:rsidRPr="007B0C16">
              <w:rPr>
                <w:rFonts w:ascii="Calibri" w:hAnsi="Calibri" w:cs="Tahoma"/>
                <w:sz w:val="16"/>
                <w:szCs w:val="16"/>
              </w:rPr>
              <w:t xml:space="preserve"> alors</w:t>
            </w:r>
            <w:r w:rsidR="002068F7">
              <w:rPr>
                <w:rFonts w:ascii="Calibri" w:hAnsi="Calibri" w:cs="Tahoma"/>
                <w:sz w:val="16"/>
                <w:szCs w:val="16"/>
              </w:rPr>
              <w:t>,</w:t>
            </w:r>
            <w:r w:rsidR="0005173F" w:rsidRPr="007B0C16">
              <w:rPr>
                <w:rFonts w:ascii="Calibri" w:hAnsi="Calibri" w:cs="Tahoma"/>
                <w:sz w:val="16"/>
                <w:szCs w:val="16"/>
              </w:rPr>
              <w:t xml:space="preserve"> pendant 24h</w:t>
            </w:r>
            <w:r w:rsidRPr="007B0C16">
              <w:rPr>
                <w:rFonts w:ascii="Calibri" w:hAnsi="Calibri" w:cs="Tahoma"/>
                <w:sz w:val="16"/>
                <w:szCs w:val="16"/>
              </w:rPr>
              <w:t>…</w:t>
            </w:r>
          </w:p>
          <w:p w14:paraId="03929E61" w14:textId="7CF08C1B"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2068F7">
              <w:rPr>
                <w:rFonts w:ascii="Calibri" w:hAnsi="Calibri" w:cs="Tahoma"/>
                <w:sz w:val="16"/>
                <w:szCs w:val="16"/>
              </w:rPr>
              <w:t>En</w:t>
            </w:r>
            <w:r w:rsidRPr="007B0C16">
              <w:rPr>
                <w:rFonts w:ascii="Calibri" w:hAnsi="Calibri" w:cs="Tahoma"/>
                <w:sz w:val="16"/>
                <w:szCs w:val="16"/>
              </w:rPr>
              <w:t>+15.</w:t>
            </w:r>
          </w:p>
          <w:p w14:paraId="2AD2AABC"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CS+20.</w:t>
            </w:r>
          </w:p>
          <w:p w14:paraId="6EECAA50" w14:textId="6E7722A8"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w:t>
            </w:r>
            <w:r w:rsidR="002068F7">
              <w:rPr>
                <w:rFonts w:ascii="Calibri" w:hAnsi="Calibri" w:cs="Tahoma"/>
                <w:sz w:val="16"/>
                <w:szCs w:val="16"/>
              </w:rPr>
              <w:t xml:space="preserve">regain </w:t>
            </w:r>
            <w:r w:rsidRPr="007B0C16">
              <w:rPr>
                <w:rFonts w:ascii="Calibri" w:hAnsi="Calibri" w:cs="Tahoma"/>
                <w:sz w:val="16"/>
                <w:szCs w:val="16"/>
              </w:rPr>
              <w:t>EN</w:t>
            </w:r>
            <w:r w:rsidR="002068F7">
              <w:rPr>
                <w:rFonts w:ascii="Calibri" w:hAnsi="Calibri" w:cs="Tahoma"/>
                <w:sz w:val="16"/>
                <w:szCs w:val="16"/>
              </w:rPr>
              <w:t>+D10</w:t>
            </w:r>
            <w:r w:rsidRPr="007B0C16">
              <w:rPr>
                <w:rFonts w:ascii="Calibri" w:hAnsi="Calibri" w:cs="Tahoma"/>
                <w:sz w:val="16"/>
                <w:szCs w:val="16"/>
              </w:rPr>
              <w:t>.</w:t>
            </w:r>
          </w:p>
          <w:p w14:paraId="084EABDD" w14:textId="514C8F94" w:rsidR="007F5D66" w:rsidRPr="007B0C16" w:rsidRDefault="007F5D66" w:rsidP="002068F7">
            <w:pPr>
              <w:rPr>
                <w:rFonts w:ascii="Calibri" w:hAnsi="Calibri" w:cs="Tahoma"/>
                <w:sz w:val="16"/>
                <w:szCs w:val="16"/>
              </w:rPr>
            </w:pPr>
            <w:r w:rsidRPr="007B0C16">
              <w:rPr>
                <w:rFonts w:ascii="Calibri" w:hAnsi="Calibri" w:cs="Tahoma"/>
                <w:sz w:val="16"/>
                <w:szCs w:val="16"/>
              </w:rPr>
              <w:t xml:space="preserve">4/ </w:t>
            </w:r>
            <w:r w:rsidR="002068F7">
              <w:rPr>
                <w:rFonts w:ascii="Calibri" w:hAnsi="Calibri" w:cs="Tahoma"/>
                <w:sz w:val="16"/>
                <w:szCs w:val="16"/>
              </w:rPr>
              <w:t>Niveau F</w:t>
            </w:r>
            <w:r w:rsidRPr="007B0C16">
              <w:rPr>
                <w:rFonts w:ascii="Calibri" w:hAnsi="Calibri" w:cs="Tahoma"/>
                <w:sz w:val="16"/>
                <w:szCs w:val="16"/>
              </w:rPr>
              <w:t>atigue</w:t>
            </w:r>
            <w:r w:rsidR="002068F7">
              <w:rPr>
                <w:rFonts w:ascii="Calibri" w:hAnsi="Calibri" w:cs="Tahoma"/>
                <w:sz w:val="16"/>
                <w:szCs w:val="16"/>
              </w:rPr>
              <w:t>-2</w:t>
            </w:r>
            <w:r w:rsidRPr="007B0C16">
              <w:rPr>
                <w:rFonts w:ascii="Calibri" w:hAnsi="Calibri" w:cs="Tahoma"/>
                <w:sz w:val="16"/>
                <w:szCs w:val="16"/>
              </w:rPr>
              <w:t>.</w:t>
            </w:r>
          </w:p>
        </w:tc>
      </w:tr>
      <w:tr w:rsidR="00F05F29" w:rsidRPr="007B0C16" w14:paraId="4D58ECB8" w14:textId="77777777" w:rsidTr="00C53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755CCB94" w14:textId="77777777" w:rsidR="00F05F29" w:rsidRPr="007B0C16" w:rsidRDefault="00C53FA8" w:rsidP="000B5977">
            <w:pPr>
              <w:rPr>
                <w:rFonts w:ascii="Calibri" w:hAnsi="Calibri" w:cs="Tahoma"/>
                <w:bCs/>
                <w:sz w:val="16"/>
                <w:szCs w:val="16"/>
              </w:rPr>
            </w:pPr>
            <w:r w:rsidRPr="007B0C16">
              <w:rPr>
                <w:rFonts w:ascii="Calibri" w:hAnsi="Calibri" w:cs="Tahoma"/>
                <w:bCs/>
                <w:sz w:val="16"/>
                <w:szCs w:val="16"/>
              </w:rPr>
              <w:t>Cé</w:t>
            </w:r>
            <w:r w:rsidR="00F05F29" w:rsidRPr="007B0C16">
              <w:rPr>
                <w:rFonts w:ascii="Calibri" w:hAnsi="Calibri" w:cs="Tahoma"/>
                <w:bCs/>
                <w:sz w:val="16"/>
                <w:szCs w:val="16"/>
              </w:rPr>
              <w:t>r </w:t>
            </w:r>
          </w:p>
        </w:tc>
        <w:tc>
          <w:tcPr>
            <w:tcW w:w="9188" w:type="dxa"/>
            <w:gridSpan w:val="9"/>
            <w:shd w:val="clear" w:color="auto" w:fill="DDDDDD"/>
          </w:tcPr>
          <w:p w14:paraId="03FAF36A" w14:textId="77777777" w:rsidR="00F05F29" w:rsidRPr="007B0C16" w:rsidRDefault="007F5D66" w:rsidP="000B5977">
            <w:pPr>
              <w:rPr>
                <w:rFonts w:ascii="Calibri" w:hAnsi="Calibri" w:cs="Tahoma"/>
                <w:sz w:val="16"/>
                <w:szCs w:val="16"/>
              </w:rPr>
            </w:pPr>
            <w:r w:rsidRPr="007B0C16">
              <w:rPr>
                <w:rFonts w:ascii="Calibri" w:hAnsi="Calibri" w:cs="Tahoma"/>
                <w:sz w:val="16"/>
                <w:szCs w:val="16"/>
              </w:rPr>
              <w:t>Transformée en boulette avec alcool &gt;30°</w:t>
            </w:r>
          </w:p>
        </w:tc>
      </w:tr>
      <w:tr w:rsidR="002808F3" w:rsidRPr="007B0C16" w14:paraId="0026F63B" w14:textId="77777777" w:rsidTr="00C53F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77E260F"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88" w:type="dxa"/>
            <w:gridSpan w:val="9"/>
          </w:tcPr>
          <w:p w14:paraId="6D86F7C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mangée</w:t>
            </w:r>
            <w:r w:rsidR="0005173F" w:rsidRPr="007B0C16">
              <w:rPr>
                <w:rFonts w:ascii="Calibri" w:hAnsi="Calibri" w:cs="Tahoma"/>
                <w:sz w:val="16"/>
                <w:szCs w:val="16"/>
              </w:rPr>
              <w:t xml:space="preserve"> alors pendant 1D10* x24h</w:t>
            </w:r>
            <w:r w:rsidRPr="007B0C16">
              <w:rPr>
                <w:rFonts w:ascii="Calibri" w:hAnsi="Calibri" w:cs="Tahoma"/>
                <w:sz w:val="16"/>
                <w:szCs w:val="16"/>
              </w:rPr>
              <w:t>…</w:t>
            </w:r>
          </w:p>
          <w:p w14:paraId="6DDC371A" w14:textId="0858B52F"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002068F7">
              <w:rPr>
                <w:rFonts w:ascii="Calibri" w:hAnsi="Calibri" w:cs="Tahoma"/>
                <w:sz w:val="16"/>
                <w:szCs w:val="16"/>
              </w:rPr>
              <w:t>/ CS+30</w:t>
            </w:r>
            <w:r w:rsidRPr="007B0C16">
              <w:rPr>
                <w:rFonts w:ascii="Calibri" w:hAnsi="Calibri" w:cs="Tahoma"/>
                <w:sz w:val="16"/>
                <w:szCs w:val="16"/>
              </w:rPr>
              <w:t>.</w:t>
            </w:r>
          </w:p>
          <w:p w14:paraId="343AC812" w14:textId="6A03D3F5"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2068F7">
              <w:rPr>
                <w:rFonts w:ascii="Calibri" w:hAnsi="Calibri" w:cs="Tahoma"/>
                <w:sz w:val="16"/>
                <w:szCs w:val="16"/>
              </w:rPr>
              <w:t>R</w:t>
            </w:r>
            <w:r w:rsidRPr="007B0C16">
              <w:rPr>
                <w:rFonts w:ascii="Calibri" w:hAnsi="Calibri" w:cs="Tahoma"/>
                <w:sz w:val="16"/>
                <w:szCs w:val="16"/>
              </w:rPr>
              <w:t xml:space="preserve">écupération </w:t>
            </w:r>
            <w:r w:rsidR="002068F7">
              <w:rPr>
                <w:rFonts w:ascii="Calibri" w:hAnsi="Calibri" w:cs="Tahoma"/>
                <w:sz w:val="16"/>
                <w:szCs w:val="16"/>
              </w:rPr>
              <w:t xml:space="preserve">de CS </w:t>
            </w:r>
            <w:r w:rsidRPr="007B0C16">
              <w:rPr>
                <w:rFonts w:ascii="Calibri" w:hAnsi="Calibri" w:cs="Tahoma"/>
                <w:sz w:val="16"/>
                <w:szCs w:val="16"/>
              </w:rPr>
              <w:t>x2.</w:t>
            </w:r>
          </w:p>
          <w:p w14:paraId="4E1A3C78" w14:textId="07A9ED1E"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2068F7">
              <w:rPr>
                <w:rFonts w:ascii="Calibri" w:hAnsi="Calibri" w:cs="Tahoma"/>
                <w:sz w:val="16"/>
                <w:szCs w:val="16"/>
              </w:rPr>
              <w:t>En</w:t>
            </w:r>
            <w:r w:rsidRPr="007B0C16">
              <w:rPr>
                <w:rFonts w:ascii="Calibri" w:hAnsi="Calibri" w:cs="Tahoma"/>
                <w:sz w:val="16"/>
                <w:szCs w:val="16"/>
              </w:rPr>
              <w:t>+30.</w:t>
            </w:r>
          </w:p>
          <w:p w14:paraId="5F8EB0F1" w14:textId="393976AD" w:rsidR="007F5D66" w:rsidRPr="007B0C16" w:rsidRDefault="007F5D66" w:rsidP="002068F7">
            <w:pPr>
              <w:rPr>
                <w:rFonts w:ascii="Calibri" w:hAnsi="Calibri" w:cs="Tahoma"/>
                <w:sz w:val="16"/>
                <w:szCs w:val="16"/>
              </w:rPr>
            </w:pPr>
            <w:r w:rsidRPr="007B0C16">
              <w:rPr>
                <w:rFonts w:ascii="Calibri" w:hAnsi="Calibri" w:cs="Tahoma"/>
                <w:sz w:val="16"/>
                <w:szCs w:val="16"/>
              </w:rPr>
              <w:t xml:space="preserve">4/ </w:t>
            </w:r>
            <w:r w:rsidR="002068F7">
              <w:rPr>
                <w:rFonts w:ascii="Calibri" w:hAnsi="Calibri" w:cs="Tahoma"/>
                <w:sz w:val="16"/>
                <w:szCs w:val="16"/>
              </w:rPr>
              <w:t xml:space="preserve">Ne subit ni fatigue ni </w:t>
            </w:r>
            <w:r w:rsidRPr="007B0C16">
              <w:rPr>
                <w:rFonts w:ascii="Calibri" w:hAnsi="Calibri" w:cs="Tahoma"/>
                <w:sz w:val="16"/>
                <w:szCs w:val="16"/>
              </w:rPr>
              <w:t>malus de souffle</w:t>
            </w:r>
            <w:r w:rsidR="002068F7">
              <w:rPr>
                <w:rFonts w:ascii="Calibri" w:hAnsi="Calibri" w:cs="Tahoma"/>
                <w:sz w:val="16"/>
                <w:szCs w:val="16"/>
              </w:rPr>
              <w:t>.</w:t>
            </w:r>
          </w:p>
        </w:tc>
      </w:tr>
    </w:tbl>
    <w:p w14:paraId="71C0DF64" w14:textId="711940C3" w:rsidR="002808F3" w:rsidRPr="007B0C16" w:rsidRDefault="008D793F" w:rsidP="00A8184C">
      <w:pPr>
        <w:pStyle w:val="Titre4"/>
      </w:pPr>
      <w:r>
        <w:t>AIL-</w:t>
      </w:r>
      <w:r w:rsidR="0057314E" w:rsidRPr="007B0C16">
        <w:t>Ail</w:t>
      </w:r>
      <w:r w:rsidR="00381444" w:rsidRPr="007B0C16">
        <w:t> : rma+, contre vampire / maladie emotions-, imm. vampire / maladie emotions-, imm. vampire, rma eo, sort contre vampire, visions mondes</w:t>
      </w:r>
      <w:r w:rsidR="006F7B59" w:rsidRPr="007B0C16">
        <w:t xml:space="preserve"> /EI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399"/>
        <w:gridCol w:w="511"/>
        <w:gridCol w:w="474"/>
        <w:gridCol w:w="909"/>
        <w:gridCol w:w="870"/>
        <w:gridCol w:w="871"/>
        <w:gridCol w:w="839"/>
        <w:gridCol w:w="1612"/>
        <w:gridCol w:w="2732"/>
      </w:tblGrid>
      <w:tr w:rsidR="00C801DD" w:rsidRPr="007B0C16" w14:paraId="66C0149A" w14:textId="77777777" w:rsidTr="00C801DD">
        <w:trPr>
          <w:gridAfter w:val="1"/>
          <w:wAfter w:w="2186"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F46F4BF" w14:textId="77777777" w:rsidR="00C801DD" w:rsidRPr="007B0C16" w:rsidRDefault="00C801DD" w:rsidP="004A4F73">
            <w:pPr>
              <w:rPr>
                <w:rFonts w:ascii="Calibri" w:hAnsi="Calibri" w:cs="Tahoma"/>
                <w:b/>
                <w:sz w:val="16"/>
              </w:rPr>
            </w:pPr>
            <w:r w:rsidRPr="007B0C16">
              <w:rPr>
                <w:rFonts w:ascii="Calibri" w:hAnsi="Calibri" w:cs="Tahoma"/>
                <w:b/>
                <w:sz w:val="16"/>
              </w:rPr>
              <w:t>AIL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027F72A" w14:textId="77777777" w:rsidR="00C801DD" w:rsidRPr="007B0C16" w:rsidRDefault="00C801DD" w:rsidP="004A4F73">
            <w:pPr>
              <w:rPr>
                <w:rFonts w:ascii="Calibri" w:hAnsi="Calibri" w:cs="Tahoma"/>
                <w:b/>
                <w:sz w:val="16"/>
              </w:rPr>
            </w:pPr>
            <w:r w:rsidRPr="007B0C16">
              <w:rPr>
                <w:rFonts w:ascii="Calibri" w:hAnsi="Calibri" w:cs="Tahoma"/>
                <w:b/>
                <w:sz w:val="16"/>
              </w:rPr>
              <w:t>Ail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841CD72" w14:textId="77777777" w:rsidR="00C801DD" w:rsidRPr="007B0C16" w:rsidRDefault="00C801DD" w:rsidP="004A4F73">
            <w:pPr>
              <w:rPr>
                <w:rFonts w:ascii="Calibri" w:hAnsi="Calibri" w:cs="Tahoma"/>
                <w:sz w:val="16"/>
              </w:rPr>
            </w:pPr>
            <w:r w:rsidRPr="007B0C16">
              <w:rPr>
                <w:rFonts w:ascii="Calibri" w:hAnsi="Calibri" w:cs="Tahoma"/>
                <w:sz w:val="16"/>
              </w:rPr>
              <w:t>FRU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F7330F4" w14:textId="77777777" w:rsidR="00C801DD" w:rsidRPr="007B0C16" w:rsidRDefault="00373CAF" w:rsidP="00C801DD">
            <w:pPr>
              <w:rPr>
                <w:rFonts w:ascii="Calibri" w:hAnsi="Calibri" w:cs="Tahoma"/>
                <w:sz w:val="16"/>
              </w:rPr>
            </w:pPr>
            <w:r w:rsidRPr="007B0C16">
              <w:rPr>
                <w:rFonts w:ascii="Calibri" w:hAnsi="Calibri" w:cs="Tahoma"/>
                <w:sz w:val="16"/>
              </w:rPr>
              <w:t>ETE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129F6BA" w14:textId="77777777" w:rsidR="00C801DD" w:rsidRPr="007B0C16" w:rsidRDefault="00C801DD" w:rsidP="004A4F73">
            <w:pPr>
              <w:rPr>
                <w:rFonts w:ascii="Calibri" w:hAnsi="Calibri" w:cs="Tahoma"/>
                <w:sz w:val="16"/>
              </w:rPr>
            </w:pPr>
            <w:r w:rsidRPr="007B0C16">
              <w:rPr>
                <w:rFonts w:ascii="Calibri" w:hAnsi="Calibri" w:cs="Tahoma"/>
                <w:sz w:val="16"/>
              </w:rPr>
              <w:t>EAU OCE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1EB219A" w14:textId="77777777" w:rsidR="00C801DD" w:rsidRPr="007B0C16" w:rsidRDefault="00C801DD" w:rsidP="004A4F73">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474D73A" w14:textId="77777777" w:rsidR="00C801DD" w:rsidRPr="007B0C16" w:rsidRDefault="00C801DD" w:rsidP="004A4F73">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171B473" w14:textId="77777777" w:rsidR="00C801DD" w:rsidRPr="007B0C16" w:rsidRDefault="00C801DD" w:rsidP="004A4F73">
            <w:pPr>
              <w:jc w:val="center"/>
              <w:rPr>
                <w:rFonts w:ascii="Calibri" w:hAnsi="Calibri" w:cs="Tahoma"/>
                <w:sz w:val="16"/>
              </w:rPr>
            </w:pPr>
            <w:r w:rsidRPr="007B0C16">
              <w:rPr>
                <w:rFonts w:ascii="Calibri" w:hAnsi="Calibri" w:cs="Tahoma"/>
                <w:sz w:val="16"/>
              </w:rPr>
              <w:t>Dose 12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224543B" w14:textId="77777777" w:rsidR="00C801DD" w:rsidRPr="007B0C16" w:rsidRDefault="00C801DD" w:rsidP="00C801DD">
            <w:pPr>
              <w:jc w:val="center"/>
              <w:rPr>
                <w:rFonts w:ascii="Calibri" w:hAnsi="Calibri" w:cs="Tahoma"/>
                <w:sz w:val="16"/>
              </w:rPr>
            </w:pPr>
            <w:r w:rsidRPr="007B0C16">
              <w:rPr>
                <w:rFonts w:ascii="Calibri" w:hAnsi="Calibri" w:cs="Tahoma"/>
                <w:sz w:val="16"/>
              </w:rPr>
              <w:t>Prix 50/400/1000</w:t>
            </w:r>
          </w:p>
        </w:tc>
      </w:tr>
      <w:tr w:rsidR="002808F3" w:rsidRPr="007B0C16" w14:paraId="14465DA4" w14:textId="77777777" w:rsidTr="00C8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1E3487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3760B68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Bulbe brun clair, graines blanches.</w:t>
            </w:r>
          </w:p>
        </w:tc>
      </w:tr>
      <w:tr w:rsidR="002808F3" w:rsidRPr="007B0C16" w14:paraId="03643881" w14:textId="77777777" w:rsidTr="00C8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A8309D5"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401D257E" w14:textId="2C5AF165" w:rsidR="00C801DD" w:rsidRPr="007B0C16" w:rsidRDefault="00C801DD" w:rsidP="000B5977">
            <w:pPr>
              <w:rPr>
                <w:rFonts w:ascii="Calibri" w:hAnsi="Calibri" w:cs="Tahoma"/>
                <w:sz w:val="16"/>
                <w:szCs w:val="16"/>
              </w:rPr>
            </w:pPr>
            <w:r w:rsidRPr="007B0C16">
              <w:rPr>
                <w:rFonts w:ascii="Calibri" w:hAnsi="Calibri" w:cs="Tahoma"/>
                <w:sz w:val="16"/>
                <w:szCs w:val="16"/>
              </w:rPr>
              <w:t>Si mangé cru</w:t>
            </w:r>
            <w:r w:rsidR="0062377E" w:rsidRPr="007B0C16">
              <w:rPr>
                <w:rFonts w:ascii="Calibri" w:hAnsi="Calibri" w:cs="Tahoma"/>
                <w:sz w:val="16"/>
                <w:szCs w:val="16"/>
              </w:rPr>
              <w:t xml:space="preserve"> alors</w:t>
            </w:r>
            <w:r w:rsidR="002068F7">
              <w:rPr>
                <w:rFonts w:ascii="Calibri" w:hAnsi="Calibri" w:cs="Tahoma"/>
                <w:sz w:val="16"/>
                <w:szCs w:val="16"/>
              </w:rPr>
              <w:t>,</w:t>
            </w:r>
            <w:r w:rsidR="0062377E" w:rsidRPr="007B0C16">
              <w:rPr>
                <w:rFonts w:ascii="Calibri" w:hAnsi="Calibri" w:cs="Tahoma"/>
                <w:sz w:val="16"/>
                <w:szCs w:val="16"/>
              </w:rPr>
              <w:t xml:space="preserve"> pendant 1h</w:t>
            </w:r>
            <w:r w:rsidRPr="007B0C16">
              <w:rPr>
                <w:rFonts w:ascii="Calibri" w:hAnsi="Calibri" w:cs="Tahoma"/>
                <w:sz w:val="16"/>
                <w:szCs w:val="16"/>
              </w:rPr>
              <w:t>…</w:t>
            </w:r>
          </w:p>
          <w:p w14:paraId="6BED1789" w14:textId="1D3B8D2B" w:rsidR="002068F7" w:rsidRDefault="00C801DD" w:rsidP="000B5977">
            <w:pPr>
              <w:rPr>
                <w:rFonts w:ascii="Calibri" w:hAnsi="Calibri" w:cs="Tahoma"/>
                <w:sz w:val="16"/>
                <w:szCs w:val="16"/>
              </w:rPr>
            </w:pPr>
            <w:r w:rsidRPr="007B0C16">
              <w:rPr>
                <w:rFonts w:ascii="Calibri" w:hAnsi="Calibri" w:cs="Tahoma"/>
                <w:sz w:val="16"/>
                <w:szCs w:val="16"/>
              </w:rPr>
              <w:t>1/ RMa +</w:t>
            </w:r>
            <w:r w:rsidR="0005173F" w:rsidRPr="007B0C16">
              <w:rPr>
                <w:rFonts w:ascii="Calibri" w:hAnsi="Calibri" w:cs="Tahoma"/>
                <w:sz w:val="16"/>
                <w:szCs w:val="16"/>
              </w:rPr>
              <w:t xml:space="preserve">5 </w:t>
            </w:r>
            <w:r w:rsidRPr="007B0C16">
              <w:rPr>
                <w:rFonts w:ascii="Calibri" w:hAnsi="Calibri" w:cs="Tahoma"/>
                <w:sz w:val="16"/>
                <w:szCs w:val="16"/>
              </w:rPr>
              <w:t xml:space="preserve">contre les sorts affectant </w:t>
            </w:r>
            <w:r w:rsidR="002068F7">
              <w:rPr>
                <w:rFonts w:ascii="Calibri" w:hAnsi="Calibri" w:cs="Tahoma"/>
                <w:sz w:val="16"/>
                <w:szCs w:val="16"/>
              </w:rPr>
              <w:t>l’esprit</w:t>
            </w:r>
          </w:p>
          <w:p w14:paraId="393428F1" w14:textId="58651006" w:rsidR="002808F3" w:rsidRPr="007B0C16" w:rsidRDefault="002068F7" w:rsidP="000B5977">
            <w:pPr>
              <w:rPr>
                <w:rFonts w:ascii="Calibri" w:hAnsi="Calibri" w:cs="Tahoma"/>
                <w:sz w:val="16"/>
                <w:szCs w:val="16"/>
              </w:rPr>
            </w:pPr>
            <w:r>
              <w:rPr>
                <w:rFonts w:ascii="Calibri" w:hAnsi="Calibri" w:cs="Tahoma"/>
                <w:sz w:val="16"/>
                <w:szCs w:val="16"/>
              </w:rPr>
              <w:t xml:space="preserve">2/ </w:t>
            </w:r>
            <w:r w:rsidR="00C801DD" w:rsidRPr="007B0C16">
              <w:rPr>
                <w:rFonts w:ascii="Calibri" w:hAnsi="Calibri" w:cs="Tahoma"/>
                <w:sz w:val="16"/>
                <w:szCs w:val="16"/>
              </w:rPr>
              <w:t>Ap-</w:t>
            </w:r>
            <w:r w:rsidR="0062377E" w:rsidRPr="007B0C16">
              <w:rPr>
                <w:rFonts w:ascii="Calibri" w:hAnsi="Calibri" w:cs="Tahoma"/>
                <w:sz w:val="16"/>
                <w:szCs w:val="16"/>
              </w:rPr>
              <w:t>5</w:t>
            </w:r>
          </w:p>
          <w:p w14:paraId="21137B0C" w14:textId="77B3EA11" w:rsidR="00C801DD" w:rsidRPr="007B0C16" w:rsidRDefault="00C801DD" w:rsidP="002068F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2068F7">
              <w:rPr>
                <w:rFonts w:ascii="Calibri" w:hAnsi="Calibri" w:cs="Tahoma"/>
                <w:sz w:val="16"/>
                <w:szCs w:val="16"/>
              </w:rPr>
              <w:t>TC</w:t>
            </w:r>
            <w:r w:rsidRPr="007B0C16">
              <w:rPr>
                <w:rFonts w:ascii="Calibri" w:hAnsi="Calibri" w:cs="Tahoma"/>
                <w:sz w:val="16"/>
                <w:szCs w:val="16"/>
              </w:rPr>
              <w:t xml:space="preserve">+10 contre les </w:t>
            </w:r>
            <w:r w:rsidRPr="007B0C16">
              <w:rPr>
                <w:rFonts w:ascii="Calibri" w:hAnsi="Calibri" w:cs="Tahoma"/>
                <w:i/>
                <w:sz w:val="16"/>
                <w:szCs w:val="16"/>
              </w:rPr>
              <w:t>Vampires</w:t>
            </w:r>
            <w:r w:rsidRPr="007B0C16">
              <w:rPr>
                <w:rFonts w:ascii="Calibri" w:hAnsi="Calibri" w:cs="Tahoma"/>
                <w:sz w:val="16"/>
                <w:szCs w:val="16"/>
              </w:rPr>
              <w:t xml:space="preserve"> </w:t>
            </w:r>
          </w:p>
        </w:tc>
      </w:tr>
      <w:tr w:rsidR="00C801DD" w:rsidRPr="007B0C16" w14:paraId="778FBFEF" w14:textId="77777777" w:rsidTr="00C8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6D868BB" w14:textId="77777777" w:rsidR="00C801DD" w:rsidRPr="007B0C16" w:rsidRDefault="00C801DD" w:rsidP="004A4F73">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2736ACCB" w14:textId="77777777" w:rsidR="00C801DD" w:rsidRPr="007B0C16" w:rsidRDefault="00AF4429" w:rsidP="00AF4429">
            <w:pPr>
              <w:rPr>
                <w:rFonts w:ascii="Calibri" w:hAnsi="Calibri" w:cs="Tahoma"/>
                <w:sz w:val="16"/>
                <w:szCs w:val="16"/>
              </w:rPr>
            </w:pPr>
            <w:r w:rsidRPr="007B0C16">
              <w:rPr>
                <w:rFonts w:ascii="Calibri" w:hAnsi="Calibri" w:cs="Tahoma"/>
                <w:sz w:val="16"/>
                <w:szCs w:val="16"/>
              </w:rPr>
              <w:t>P</w:t>
            </w:r>
            <w:r w:rsidR="00C801DD" w:rsidRPr="007B0C16">
              <w:rPr>
                <w:rFonts w:ascii="Calibri" w:hAnsi="Calibri" w:cs="Tahoma"/>
                <w:sz w:val="16"/>
                <w:szCs w:val="16"/>
              </w:rPr>
              <w:t xml:space="preserve">longé dans du vin </w:t>
            </w:r>
            <w:r w:rsidRPr="007B0C16">
              <w:rPr>
                <w:rFonts w:ascii="Calibri" w:hAnsi="Calibri" w:cs="Tahoma"/>
                <w:sz w:val="16"/>
                <w:szCs w:val="16"/>
              </w:rPr>
              <w:t xml:space="preserve">Q+ </w:t>
            </w:r>
            <w:r w:rsidR="00C801DD" w:rsidRPr="007B0C16">
              <w:rPr>
                <w:rFonts w:ascii="Calibri" w:hAnsi="Calibri" w:cs="Tahoma"/>
                <w:sz w:val="16"/>
                <w:szCs w:val="16"/>
              </w:rPr>
              <w:t xml:space="preserve">pendant 1 </w:t>
            </w:r>
            <w:r w:rsidRPr="007B0C16">
              <w:rPr>
                <w:rFonts w:ascii="Calibri" w:hAnsi="Calibri" w:cs="Tahoma"/>
                <w:sz w:val="16"/>
                <w:szCs w:val="16"/>
              </w:rPr>
              <w:t>jour</w:t>
            </w:r>
            <w:r w:rsidR="00C801DD" w:rsidRPr="007B0C16">
              <w:rPr>
                <w:rFonts w:ascii="Calibri" w:hAnsi="Calibri" w:cs="Tahoma"/>
                <w:sz w:val="16"/>
                <w:szCs w:val="16"/>
              </w:rPr>
              <w:t xml:space="preserve">, suspendu et séché </w:t>
            </w:r>
            <w:r w:rsidRPr="007B0C16">
              <w:rPr>
                <w:rFonts w:ascii="Calibri" w:hAnsi="Calibri" w:cs="Tahoma"/>
                <w:sz w:val="16"/>
                <w:szCs w:val="16"/>
              </w:rPr>
              <w:t xml:space="preserve">4h près </w:t>
            </w:r>
            <w:r w:rsidR="00C801DD" w:rsidRPr="007B0C16">
              <w:rPr>
                <w:rFonts w:ascii="Calibri" w:hAnsi="Calibri" w:cs="Tahoma"/>
                <w:sz w:val="16"/>
                <w:szCs w:val="16"/>
              </w:rPr>
              <w:t>d’un feu de bois.</w:t>
            </w:r>
          </w:p>
        </w:tc>
      </w:tr>
      <w:tr w:rsidR="002808F3" w:rsidRPr="007B0C16" w14:paraId="10C694EF" w14:textId="77777777" w:rsidTr="00C8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0C32C0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3A7C300E" w14:textId="77777777" w:rsidR="00C801DD" w:rsidRPr="007B0C16" w:rsidRDefault="00C801DD" w:rsidP="000B5977">
            <w:pPr>
              <w:rPr>
                <w:rFonts w:ascii="Calibri" w:hAnsi="Calibri" w:cs="Tahoma"/>
                <w:sz w:val="16"/>
                <w:szCs w:val="16"/>
              </w:rPr>
            </w:pPr>
            <w:r w:rsidRPr="007B0C16">
              <w:rPr>
                <w:rFonts w:ascii="Calibri" w:hAnsi="Calibri" w:cs="Tahoma"/>
                <w:sz w:val="16"/>
                <w:szCs w:val="16"/>
              </w:rPr>
              <w:t>Si porté autour du cou…</w:t>
            </w:r>
          </w:p>
          <w:p w14:paraId="494C4F12" w14:textId="45E62EF6"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002068F7">
              <w:rPr>
                <w:rFonts w:ascii="Calibri" w:hAnsi="Calibri" w:cs="Tahoma"/>
                <w:sz w:val="16"/>
                <w:szCs w:val="16"/>
              </w:rPr>
              <w:t xml:space="preserve">Soin </w:t>
            </w:r>
            <w:r w:rsidRPr="007B0C16">
              <w:rPr>
                <w:rFonts w:ascii="Calibri" w:hAnsi="Calibri" w:cs="Tahoma"/>
                <w:sz w:val="16"/>
                <w:szCs w:val="16"/>
              </w:rPr>
              <w:t xml:space="preserve">3/2 </w:t>
            </w:r>
            <w:r w:rsidR="002068F7">
              <w:rPr>
                <w:rFonts w:ascii="Calibri" w:hAnsi="Calibri" w:cs="Tahoma"/>
                <w:sz w:val="16"/>
                <w:szCs w:val="16"/>
              </w:rPr>
              <w:t>d’</w:t>
            </w:r>
            <w:r w:rsidR="00C801DD" w:rsidRPr="007B0C16">
              <w:rPr>
                <w:rFonts w:ascii="Calibri" w:hAnsi="Calibri" w:cs="Tahoma"/>
                <w:sz w:val="16"/>
                <w:szCs w:val="16"/>
              </w:rPr>
              <w:t xml:space="preserve">une </w:t>
            </w:r>
            <w:r w:rsidRPr="007B0C16">
              <w:rPr>
                <w:rFonts w:ascii="Calibri" w:hAnsi="Calibri" w:cs="Tahoma"/>
                <w:sz w:val="16"/>
                <w:szCs w:val="16"/>
              </w:rPr>
              <w:t>maladie</w:t>
            </w:r>
            <w:r w:rsidR="002068F7">
              <w:rPr>
                <w:rFonts w:ascii="Calibri" w:hAnsi="Calibri" w:cs="Tahoma"/>
                <w:sz w:val="16"/>
                <w:szCs w:val="16"/>
              </w:rPr>
              <w:t>/malédiction</w:t>
            </w:r>
            <w:r w:rsidRPr="007B0C16">
              <w:rPr>
                <w:rFonts w:ascii="Calibri" w:hAnsi="Calibri" w:cs="Tahoma"/>
                <w:sz w:val="16"/>
                <w:szCs w:val="16"/>
              </w:rPr>
              <w:t xml:space="preserve"> touchant les émotions</w:t>
            </w:r>
            <w:r w:rsidR="00C801DD" w:rsidRPr="007B0C16">
              <w:rPr>
                <w:rFonts w:ascii="Calibri" w:hAnsi="Calibri" w:cs="Tahoma"/>
                <w:sz w:val="16"/>
                <w:szCs w:val="16"/>
              </w:rPr>
              <w:t>, détruit la dose</w:t>
            </w:r>
            <w:r w:rsidRPr="007B0C16">
              <w:rPr>
                <w:rFonts w:ascii="Calibri" w:hAnsi="Calibri" w:cs="Tahoma"/>
                <w:sz w:val="16"/>
                <w:szCs w:val="16"/>
              </w:rPr>
              <w:t>.</w:t>
            </w:r>
          </w:p>
          <w:p w14:paraId="0F82320B" w14:textId="7956A28C" w:rsidR="00C801DD" w:rsidRPr="007B0C16" w:rsidRDefault="00C801DD" w:rsidP="002068F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2068F7">
              <w:rPr>
                <w:rFonts w:ascii="Calibri" w:hAnsi="Calibri" w:cs="Tahoma"/>
                <w:sz w:val="16"/>
                <w:szCs w:val="16"/>
              </w:rPr>
              <w:t>I</w:t>
            </w:r>
            <w:r w:rsidRPr="007B0C16">
              <w:rPr>
                <w:rFonts w:ascii="Calibri" w:hAnsi="Calibri" w:cs="Tahoma"/>
                <w:sz w:val="16"/>
                <w:szCs w:val="16"/>
              </w:rPr>
              <w:t xml:space="preserve">mmunité 50% contre les </w:t>
            </w:r>
            <w:r w:rsidR="002068F7">
              <w:rPr>
                <w:rFonts w:ascii="Calibri" w:hAnsi="Calibri" w:cs="Tahoma"/>
                <w:sz w:val="16"/>
                <w:szCs w:val="16"/>
              </w:rPr>
              <w:t xml:space="preserve">sorts/blessures/attaques des </w:t>
            </w:r>
            <w:r w:rsidRPr="007B0C16">
              <w:rPr>
                <w:rFonts w:ascii="Calibri" w:hAnsi="Calibri" w:cs="Tahoma"/>
                <w:i/>
                <w:sz w:val="16"/>
                <w:szCs w:val="16"/>
              </w:rPr>
              <w:t>Vampires</w:t>
            </w:r>
            <w:r w:rsidRPr="007B0C16">
              <w:rPr>
                <w:rFonts w:ascii="Calibri" w:hAnsi="Calibri" w:cs="Tahoma"/>
                <w:sz w:val="16"/>
                <w:szCs w:val="16"/>
              </w:rPr>
              <w:t>.</w:t>
            </w:r>
          </w:p>
        </w:tc>
      </w:tr>
      <w:tr w:rsidR="00C801DD" w:rsidRPr="007B0C16" w14:paraId="49F45435" w14:textId="77777777" w:rsidTr="00C8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D4C4C7F" w14:textId="77777777" w:rsidR="00C801DD" w:rsidRPr="007B0C16" w:rsidRDefault="00C53FA8" w:rsidP="000B5977">
            <w:pPr>
              <w:rPr>
                <w:rFonts w:ascii="Calibri" w:hAnsi="Calibri" w:cs="Tahoma"/>
                <w:bCs/>
                <w:sz w:val="16"/>
                <w:szCs w:val="16"/>
              </w:rPr>
            </w:pPr>
            <w:r w:rsidRPr="007B0C16">
              <w:rPr>
                <w:rFonts w:ascii="Calibri" w:hAnsi="Calibri" w:cs="Tahoma"/>
                <w:bCs/>
                <w:sz w:val="16"/>
                <w:szCs w:val="16"/>
              </w:rPr>
              <w:t>Cé</w:t>
            </w:r>
            <w:r w:rsidR="00C801DD" w:rsidRPr="007B0C16">
              <w:rPr>
                <w:rFonts w:ascii="Calibri" w:hAnsi="Calibri" w:cs="Tahoma"/>
                <w:bCs/>
                <w:sz w:val="16"/>
                <w:szCs w:val="16"/>
              </w:rPr>
              <w:t>r</w:t>
            </w:r>
          </w:p>
        </w:tc>
        <w:tc>
          <w:tcPr>
            <w:tcW w:w="9147" w:type="dxa"/>
            <w:gridSpan w:val="9"/>
            <w:shd w:val="clear" w:color="auto" w:fill="EAEAEA"/>
          </w:tcPr>
          <w:p w14:paraId="631F7C67" w14:textId="77777777" w:rsidR="00C801DD" w:rsidRPr="007B0C16" w:rsidRDefault="00C801DD" w:rsidP="00AF4429">
            <w:pPr>
              <w:rPr>
                <w:rFonts w:ascii="Calibri" w:hAnsi="Calibri" w:cs="Tahoma"/>
                <w:sz w:val="16"/>
                <w:szCs w:val="16"/>
              </w:rPr>
            </w:pPr>
            <w:r w:rsidRPr="007B0C16">
              <w:rPr>
                <w:rFonts w:ascii="Calibri" w:hAnsi="Calibri" w:cs="Tahoma"/>
                <w:sz w:val="16"/>
                <w:szCs w:val="16"/>
              </w:rPr>
              <w:t xml:space="preserve">Préservé dans un pot de terre placé sous terre pendant 1 </w:t>
            </w:r>
            <w:r w:rsidR="00AF4429" w:rsidRPr="007B0C16">
              <w:rPr>
                <w:rFonts w:ascii="Calibri" w:hAnsi="Calibri" w:cs="Tahoma"/>
                <w:sz w:val="16"/>
                <w:szCs w:val="16"/>
              </w:rPr>
              <w:t>jour</w:t>
            </w:r>
            <w:r w:rsidRPr="007B0C16">
              <w:rPr>
                <w:rFonts w:ascii="Calibri" w:hAnsi="Calibri" w:cs="Tahoma"/>
                <w:sz w:val="16"/>
                <w:szCs w:val="16"/>
              </w:rPr>
              <w:t xml:space="preserve"> puis enchanté.</w:t>
            </w:r>
          </w:p>
        </w:tc>
      </w:tr>
      <w:tr w:rsidR="002808F3" w:rsidRPr="007B0C16" w14:paraId="059A0742" w14:textId="77777777" w:rsidTr="00C8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D4F5876"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28016D3A" w14:textId="77777777" w:rsidR="00C801DD" w:rsidRPr="007B0C16" w:rsidRDefault="00C801DD" w:rsidP="000B5977">
            <w:pPr>
              <w:rPr>
                <w:rFonts w:ascii="Calibri" w:hAnsi="Calibri" w:cs="Tahoma"/>
                <w:sz w:val="16"/>
                <w:szCs w:val="16"/>
              </w:rPr>
            </w:pPr>
            <w:r w:rsidRPr="007B0C16">
              <w:rPr>
                <w:rFonts w:ascii="Calibri" w:hAnsi="Calibri" w:cs="Tahoma"/>
                <w:sz w:val="16"/>
                <w:szCs w:val="16"/>
              </w:rPr>
              <w:t>Si mangé…</w:t>
            </w:r>
          </w:p>
          <w:p w14:paraId="59C8130D" w14:textId="5A281A36" w:rsidR="002808F3" w:rsidRPr="007B0C16" w:rsidRDefault="00C801DD" w:rsidP="000B597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w:t>
            </w:r>
            <w:r w:rsidR="002068F7">
              <w:rPr>
                <w:rFonts w:ascii="Calibri" w:hAnsi="Calibri" w:cs="Tahoma"/>
                <w:sz w:val="16"/>
                <w:szCs w:val="16"/>
              </w:rPr>
              <w:t>S</w:t>
            </w:r>
            <w:r w:rsidR="002808F3" w:rsidRPr="007B0C16">
              <w:rPr>
                <w:rFonts w:ascii="Calibri" w:hAnsi="Calibri" w:cs="Tahoma"/>
                <w:sz w:val="16"/>
                <w:szCs w:val="16"/>
              </w:rPr>
              <w:t xml:space="preserve">oigne 10/10 </w:t>
            </w:r>
            <w:r w:rsidR="002068F7">
              <w:rPr>
                <w:rFonts w:ascii="Calibri" w:hAnsi="Calibri" w:cs="Tahoma"/>
                <w:sz w:val="16"/>
                <w:szCs w:val="16"/>
              </w:rPr>
              <w:t>d’</w:t>
            </w:r>
            <w:r w:rsidRPr="007B0C16">
              <w:rPr>
                <w:rFonts w:ascii="Calibri" w:hAnsi="Calibri" w:cs="Tahoma"/>
                <w:sz w:val="16"/>
                <w:szCs w:val="16"/>
              </w:rPr>
              <w:t xml:space="preserve">une </w:t>
            </w:r>
            <w:r w:rsidR="002808F3" w:rsidRPr="007B0C16">
              <w:rPr>
                <w:rFonts w:ascii="Calibri" w:hAnsi="Calibri" w:cs="Tahoma"/>
                <w:sz w:val="16"/>
                <w:szCs w:val="16"/>
              </w:rPr>
              <w:t>maladie</w:t>
            </w:r>
            <w:r w:rsidR="0062377E" w:rsidRPr="007B0C16">
              <w:rPr>
                <w:rFonts w:ascii="Calibri" w:hAnsi="Calibri" w:cs="Tahoma"/>
                <w:sz w:val="16"/>
                <w:szCs w:val="16"/>
              </w:rPr>
              <w:t>.</w:t>
            </w:r>
          </w:p>
          <w:p w14:paraId="6B8FB06A" w14:textId="57AD3CBF" w:rsidR="00C801DD" w:rsidRPr="007B0C16" w:rsidRDefault="00C801DD"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2068F7">
              <w:rPr>
                <w:rFonts w:ascii="Calibri" w:hAnsi="Calibri" w:cs="Tahoma"/>
                <w:sz w:val="16"/>
                <w:szCs w:val="16"/>
              </w:rPr>
              <w:t>I</w:t>
            </w:r>
            <w:r w:rsidR="002068F7" w:rsidRPr="007B0C16">
              <w:rPr>
                <w:rFonts w:ascii="Calibri" w:hAnsi="Calibri" w:cs="Tahoma"/>
                <w:sz w:val="16"/>
                <w:szCs w:val="16"/>
              </w:rPr>
              <w:t xml:space="preserve">mmunité </w:t>
            </w:r>
            <w:r w:rsidR="002068F7">
              <w:rPr>
                <w:rFonts w:ascii="Calibri" w:hAnsi="Calibri" w:cs="Tahoma"/>
                <w:sz w:val="16"/>
                <w:szCs w:val="16"/>
              </w:rPr>
              <w:t>10</w:t>
            </w:r>
            <w:r w:rsidR="002068F7" w:rsidRPr="007B0C16">
              <w:rPr>
                <w:rFonts w:ascii="Calibri" w:hAnsi="Calibri" w:cs="Tahoma"/>
                <w:sz w:val="16"/>
                <w:szCs w:val="16"/>
              </w:rPr>
              <w:t xml:space="preserve">0% contre les </w:t>
            </w:r>
            <w:r w:rsidR="002068F7">
              <w:rPr>
                <w:rFonts w:ascii="Calibri" w:hAnsi="Calibri" w:cs="Tahoma"/>
                <w:sz w:val="16"/>
                <w:szCs w:val="16"/>
              </w:rPr>
              <w:t xml:space="preserve">sorts/blessures/attaques des </w:t>
            </w:r>
            <w:r w:rsidR="002068F7" w:rsidRPr="007B0C16">
              <w:rPr>
                <w:rFonts w:ascii="Calibri" w:hAnsi="Calibri" w:cs="Tahoma"/>
                <w:i/>
                <w:sz w:val="16"/>
                <w:szCs w:val="16"/>
              </w:rPr>
              <w:t>Vampires</w:t>
            </w:r>
            <w:r w:rsidR="002068F7">
              <w:rPr>
                <w:rFonts w:ascii="Calibri" w:hAnsi="Calibri" w:cs="Tahoma"/>
                <w:i/>
                <w:sz w:val="16"/>
                <w:szCs w:val="16"/>
              </w:rPr>
              <w:t xml:space="preserve"> </w:t>
            </w:r>
            <w:r w:rsidRPr="007B0C16">
              <w:rPr>
                <w:rFonts w:ascii="Calibri" w:hAnsi="Calibri" w:cs="Tahoma"/>
                <w:sz w:val="16"/>
                <w:szCs w:val="16"/>
              </w:rPr>
              <w:t xml:space="preserve">pendant </w:t>
            </w:r>
            <w:r w:rsidR="0062377E" w:rsidRPr="007B0C16">
              <w:rPr>
                <w:rFonts w:ascii="Calibri" w:hAnsi="Calibri" w:cs="Tahoma"/>
                <w:sz w:val="16"/>
                <w:szCs w:val="16"/>
              </w:rPr>
              <w:t>4h</w:t>
            </w:r>
            <w:r w:rsidRPr="007B0C16">
              <w:rPr>
                <w:rFonts w:ascii="Calibri" w:hAnsi="Calibri" w:cs="Tahoma"/>
                <w:sz w:val="16"/>
                <w:szCs w:val="16"/>
              </w:rPr>
              <w:t>.</w:t>
            </w:r>
          </w:p>
          <w:p w14:paraId="026FB26C" w14:textId="77777777" w:rsidR="002808F3" w:rsidRPr="007B0C16" w:rsidRDefault="00C801DD"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en amulette autour du cou…</w:t>
            </w:r>
          </w:p>
          <w:p w14:paraId="121C7988" w14:textId="515BE5D7" w:rsidR="002808F3" w:rsidRPr="007B0C16" w:rsidRDefault="00C801DD" w:rsidP="000B5977">
            <w:pPr>
              <w:pStyle w:val="Corpsdetexte2"/>
              <w:rPr>
                <w:rFonts w:ascii="Calibri" w:hAnsi="Calibri" w:cs="Tahoma"/>
                <w:szCs w:val="16"/>
              </w:rPr>
            </w:pPr>
            <w:r w:rsidRPr="007B0C16">
              <w:rPr>
                <w:rFonts w:ascii="Calibri" w:hAnsi="Calibri" w:cs="Tahoma"/>
                <w:szCs w:val="16"/>
                <w:shd w:val="clear" w:color="auto" w:fill="FFFF00"/>
              </w:rPr>
              <w:t>1</w:t>
            </w:r>
            <w:r w:rsidR="002808F3" w:rsidRPr="007B0C16">
              <w:rPr>
                <w:rFonts w:ascii="Calibri" w:hAnsi="Calibri" w:cs="Tahoma"/>
                <w:szCs w:val="16"/>
              </w:rPr>
              <w:t>/ RMa+10 contre EO.</w:t>
            </w:r>
          </w:p>
          <w:p w14:paraId="696F14E6" w14:textId="77777777" w:rsidR="002808F3" w:rsidRPr="007B0C16" w:rsidRDefault="00C801DD" w:rsidP="000B5977">
            <w:pPr>
              <w:rPr>
                <w:rFonts w:ascii="Calibri" w:hAnsi="Calibri" w:cs="Tahoma"/>
                <w:sz w:val="16"/>
                <w:szCs w:val="16"/>
              </w:rPr>
            </w:pPr>
            <w:r w:rsidRPr="007B0C16">
              <w:rPr>
                <w:rFonts w:ascii="Calibri" w:hAnsi="Calibri" w:cs="Tahoma"/>
                <w:sz w:val="16"/>
                <w:szCs w:val="16"/>
              </w:rPr>
              <w:t>2</w:t>
            </w:r>
            <w:r w:rsidR="002808F3" w:rsidRPr="007B0C16">
              <w:rPr>
                <w:rFonts w:ascii="Calibri" w:hAnsi="Calibri" w:cs="Tahoma"/>
                <w:sz w:val="16"/>
                <w:szCs w:val="16"/>
              </w:rPr>
              <w:t xml:space="preserve">/ </w:t>
            </w:r>
            <w:r w:rsidR="002808F3" w:rsidRPr="007B0C16">
              <w:rPr>
                <w:rFonts w:ascii="Calibri" w:hAnsi="Calibri" w:cs="Tahoma"/>
                <w:i/>
                <w:iCs/>
                <w:sz w:val="16"/>
                <w:szCs w:val="16"/>
              </w:rPr>
              <w:t xml:space="preserve">Divine intervention </w:t>
            </w:r>
            <w:r w:rsidR="002808F3" w:rsidRPr="007B0C16">
              <w:rPr>
                <w:rFonts w:ascii="Calibri" w:hAnsi="Calibri" w:cs="Tahoma"/>
                <w:sz w:val="16"/>
                <w:szCs w:val="16"/>
              </w:rPr>
              <w:t>NE</w:t>
            </w:r>
            <w:r w:rsidR="0062377E" w:rsidRPr="007B0C16">
              <w:rPr>
                <w:rFonts w:ascii="Calibri" w:hAnsi="Calibri" w:cs="Tahoma"/>
                <w:sz w:val="16"/>
                <w:szCs w:val="16"/>
              </w:rPr>
              <w:t xml:space="preserve">3 </w:t>
            </w:r>
            <w:r w:rsidR="002808F3" w:rsidRPr="007B0C16">
              <w:rPr>
                <w:rFonts w:ascii="Calibri" w:hAnsi="Calibri" w:cs="Tahoma"/>
                <w:sz w:val="16"/>
                <w:szCs w:val="16"/>
              </w:rPr>
              <w:t xml:space="preserve">contre les </w:t>
            </w:r>
            <w:r w:rsidR="002808F3" w:rsidRPr="007B0C16">
              <w:rPr>
                <w:rFonts w:ascii="Calibri" w:hAnsi="Calibri" w:cs="Tahoma"/>
                <w:i/>
                <w:sz w:val="16"/>
                <w:szCs w:val="16"/>
              </w:rPr>
              <w:t>Vampires</w:t>
            </w:r>
            <w:r w:rsidR="002808F3" w:rsidRPr="007B0C16">
              <w:rPr>
                <w:rFonts w:ascii="Calibri" w:hAnsi="Calibri" w:cs="Tahoma"/>
                <w:sz w:val="16"/>
                <w:szCs w:val="16"/>
              </w:rPr>
              <w:t>.</w:t>
            </w:r>
          </w:p>
          <w:p w14:paraId="658198C3" w14:textId="64F38999" w:rsidR="002808F3" w:rsidRPr="007B0C16" w:rsidRDefault="00C801DD"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réduit en poudre</w:t>
            </w:r>
            <w:r w:rsidR="002068F7">
              <w:rPr>
                <w:rFonts w:ascii="Calibri" w:hAnsi="Calibri" w:cs="Tahoma"/>
                <w:sz w:val="16"/>
                <w:szCs w:val="16"/>
              </w:rPr>
              <w:t xml:space="preserve">, </w:t>
            </w:r>
            <w:r w:rsidR="002808F3" w:rsidRPr="007B0C16">
              <w:rPr>
                <w:rFonts w:ascii="Calibri" w:hAnsi="Calibri" w:cs="Tahoma"/>
                <w:sz w:val="16"/>
                <w:szCs w:val="16"/>
              </w:rPr>
              <w:t>mélangé 1 dl de vin</w:t>
            </w:r>
            <w:r w:rsidRPr="007B0C16">
              <w:rPr>
                <w:rFonts w:ascii="Calibri" w:hAnsi="Calibri" w:cs="Tahoma"/>
                <w:sz w:val="16"/>
                <w:szCs w:val="16"/>
              </w:rPr>
              <w:t xml:space="preserve"> et bu</w:t>
            </w:r>
            <w:r w:rsidR="002808F3" w:rsidRPr="007B0C16">
              <w:rPr>
                <w:rFonts w:ascii="Calibri" w:hAnsi="Calibri" w:cs="Tahoma"/>
                <w:sz w:val="16"/>
                <w:szCs w:val="16"/>
              </w:rPr>
              <w:t>…</w:t>
            </w:r>
          </w:p>
          <w:p w14:paraId="37CE6F8B" w14:textId="61F660CA" w:rsidR="002808F3" w:rsidRPr="007B0C16" w:rsidRDefault="00C801DD" w:rsidP="002068F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donne 1D10 vis</w:t>
            </w:r>
            <w:r w:rsidRPr="007B0C16">
              <w:rPr>
                <w:rFonts w:ascii="Calibri" w:hAnsi="Calibri" w:cs="Tahoma"/>
                <w:sz w:val="16"/>
                <w:szCs w:val="16"/>
              </w:rPr>
              <w:t>ions aléatoires du Monde Ancien/</w:t>
            </w:r>
            <w:r w:rsidR="002808F3" w:rsidRPr="007B0C16">
              <w:rPr>
                <w:rFonts w:ascii="Calibri" w:hAnsi="Calibri" w:cs="Tahoma"/>
                <w:sz w:val="16"/>
                <w:szCs w:val="16"/>
              </w:rPr>
              <w:t xml:space="preserve">du Monde des Dieux (d2). Durée 1 min par vision. Un test </w:t>
            </w:r>
            <w:r w:rsidR="002068F7">
              <w:rPr>
                <w:rFonts w:ascii="Calibri" w:hAnsi="Calibri" w:cs="Tahoma"/>
                <w:sz w:val="16"/>
                <w:szCs w:val="16"/>
              </w:rPr>
              <w:t>I(mem</w:t>
            </w:r>
            <w:r w:rsidR="002808F3" w:rsidRPr="007B0C16">
              <w:rPr>
                <w:rFonts w:ascii="Calibri" w:hAnsi="Calibri" w:cs="Tahoma"/>
                <w:sz w:val="16"/>
                <w:szCs w:val="16"/>
              </w:rPr>
              <w:t xml:space="preserve">)x1 pour garder </w:t>
            </w:r>
            <w:r w:rsidR="002068F7">
              <w:rPr>
                <w:rFonts w:ascii="Calibri" w:hAnsi="Calibri" w:cs="Tahoma"/>
                <w:sz w:val="16"/>
                <w:szCs w:val="16"/>
              </w:rPr>
              <w:t xml:space="preserve">le </w:t>
            </w:r>
            <w:r w:rsidR="002808F3" w:rsidRPr="007B0C16">
              <w:rPr>
                <w:rFonts w:ascii="Calibri" w:hAnsi="Calibri" w:cs="Tahoma"/>
                <w:sz w:val="16"/>
                <w:szCs w:val="16"/>
              </w:rPr>
              <w:lastRenderedPageBreak/>
              <w:t>souvenir d’une vision.</w:t>
            </w:r>
            <w:r w:rsidRPr="007B0C16">
              <w:rPr>
                <w:rFonts w:ascii="Calibri" w:hAnsi="Calibri" w:cs="Tahoma"/>
                <w:sz w:val="16"/>
                <w:szCs w:val="16"/>
              </w:rPr>
              <w:t xml:space="preserve"> </w:t>
            </w:r>
            <w:r w:rsidR="002068F7">
              <w:rPr>
                <w:rFonts w:ascii="Calibri" w:hAnsi="Calibri" w:cs="Tahoma"/>
                <w:sz w:val="16"/>
                <w:szCs w:val="16"/>
              </w:rPr>
              <w:t>Si réussi, alors lieu « connu »</w:t>
            </w:r>
            <w:r w:rsidRPr="007B0C16">
              <w:rPr>
                <w:rFonts w:ascii="Calibri" w:hAnsi="Calibri" w:cs="Tahoma"/>
                <w:sz w:val="16"/>
                <w:szCs w:val="16"/>
              </w:rPr>
              <w:t>.</w:t>
            </w:r>
          </w:p>
        </w:tc>
      </w:tr>
    </w:tbl>
    <w:p w14:paraId="011527B4" w14:textId="45266BBF" w:rsidR="00EE21E0" w:rsidRPr="007B0C16" w:rsidRDefault="008D793F" w:rsidP="00A8184C">
      <w:pPr>
        <w:pStyle w:val="Titre4"/>
      </w:pPr>
      <w:r>
        <w:lastRenderedPageBreak/>
        <w:t>APB-</w:t>
      </w:r>
      <w:r w:rsidR="0074217A" w:rsidRPr="007B0C16">
        <w:t>A</w:t>
      </w:r>
      <w:r w:rsidR="00EE21E0" w:rsidRPr="007B0C16">
        <w:t>ile de papillon bleu</w:t>
      </w:r>
      <w:r w:rsidR="00A51C8B" w:rsidRPr="007B0C16">
        <w:t>: MVp+ /imm. Combat, talent art+  / texte, carte, NdC+</w:t>
      </w:r>
      <w:r w:rsidR="0074217A" w:rsidRPr="007B0C16">
        <w:t xml:space="preserve"> / ea</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631"/>
        <w:gridCol w:w="471"/>
        <w:gridCol w:w="682"/>
        <w:gridCol w:w="433"/>
        <w:gridCol w:w="659"/>
        <w:gridCol w:w="748"/>
        <w:gridCol w:w="632"/>
        <w:gridCol w:w="3868"/>
      </w:tblGrid>
      <w:tr w:rsidR="00EE21E0" w:rsidRPr="007B0C16" w14:paraId="698F2F59" w14:textId="77777777" w:rsidTr="00F40FC6">
        <w:trPr>
          <w:cantSplit/>
          <w:tblHeader/>
        </w:trPr>
        <w:tc>
          <w:tcPr>
            <w:tcW w:w="0" w:type="auto"/>
            <w:shd w:val="clear" w:color="auto" w:fill="FF9900"/>
          </w:tcPr>
          <w:p w14:paraId="23A0C4C3" w14:textId="77777777" w:rsidR="00EE21E0" w:rsidRPr="007B0C16" w:rsidRDefault="00EE21E0" w:rsidP="000A0B97">
            <w:pPr>
              <w:rPr>
                <w:rFonts w:ascii="Calibri" w:hAnsi="Calibri" w:cs="Tahoma"/>
                <w:b/>
                <w:sz w:val="16"/>
              </w:rPr>
            </w:pPr>
            <w:r w:rsidRPr="007B0C16">
              <w:rPr>
                <w:rFonts w:ascii="Calibri" w:hAnsi="Calibri" w:cs="Tahoma"/>
                <w:b/>
                <w:sz w:val="16"/>
              </w:rPr>
              <w:t>APB</w:t>
            </w:r>
          </w:p>
        </w:tc>
        <w:tc>
          <w:tcPr>
            <w:tcW w:w="0" w:type="auto"/>
            <w:shd w:val="clear" w:color="auto" w:fill="FF9900"/>
          </w:tcPr>
          <w:p w14:paraId="69A9324C" w14:textId="77777777" w:rsidR="00EE21E0" w:rsidRPr="007B0C16" w:rsidRDefault="00EE21E0" w:rsidP="000A0B97">
            <w:pPr>
              <w:rPr>
                <w:rFonts w:ascii="Calibri" w:hAnsi="Calibri" w:cs="Tahoma"/>
                <w:b/>
                <w:sz w:val="16"/>
              </w:rPr>
            </w:pPr>
            <w:r w:rsidRPr="007B0C16">
              <w:rPr>
                <w:rFonts w:ascii="Calibri" w:hAnsi="Calibri" w:cs="Tahoma"/>
                <w:b/>
                <w:sz w:val="16"/>
              </w:rPr>
              <w:t>Aile de papillon bleu</w:t>
            </w:r>
          </w:p>
        </w:tc>
        <w:tc>
          <w:tcPr>
            <w:tcW w:w="0" w:type="auto"/>
            <w:shd w:val="clear" w:color="auto" w:fill="FF9900"/>
          </w:tcPr>
          <w:p w14:paraId="1AFB8190" w14:textId="77777777" w:rsidR="00EE21E0" w:rsidRPr="007B0C16" w:rsidRDefault="00EE21E0" w:rsidP="000A0B97">
            <w:pPr>
              <w:rPr>
                <w:rFonts w:ascii="Calibri" w:hAnsi="Calibri" w:cs="Tahoma"/>
                <w:sz w:val="16"/>
              </w:rPr>
            </w:pPr>
            <w:r w:rsidRPr="007B0C16">
              <w:rPr>
                <w:rFonts w:ascii="Calibri" w:hAnsi="Calibri" w:cs="Tahoma"/>
                <w:sz w:val="16"/>
              </w:rPr>
              <w:t>ORG</w:t>
            </w:r>
          </w:p>
        </w:tc>
        <w:tc>
          <w:tcPr>
            <w:tcW w:w="0" w:type="auto"/>
            <w:shd w:val="clear" w:color="auto" w:fill="FF9900"/>
          </w:tcPr>
          <w:p w14:paraId="3DA63B58" w14:textId="77777777" w:rsidR="00EE21E0" w:rsidRPr="007B0C16" w:rsidRDefault="00373CAF" w:rsidP="000A0B97">
            <w:pPr>
              <w:rPr>
                <w:rFonts w:ascii="Calibri" w:hAnsi="Calibri" w:cs="Tahoma"/>
                <w:sz w:val="16"/>
              </w:rPr>
            </w:pPr>
            <w:r w:rsidRPr="007B0C16">
              <w:rPr>
                <w:rFonts w:ascii="Calibri" w:hAnsi="Calibri" w:cs="Tahoma"/>
                <w:sz w:val="16"/>
              </w:rPr>
              <w:t>Pas HIV</w:t>
            </w:r>
          </w:p>
        </w:tc>
        <w:tc>
          <w:tcPr>
            <w:tcW w:w="0" w:type="auto"/>
            <w:shd w:val="clear" w:color="auto" w:fill="FF9900"/>
          </w:tcPr>
          <w:p w14:paraId="2D3F6421" w14:textId="77777777" w:rsidR="00EE21E0" w:rsidRPr="007B0C16" w:rsidRDefault="00EE21E0" w:rsidP="000A0B97">
            <w:pPr>
              <w:rPr>
                <w:rFonts w:ascii="Calibri" w:hAnsi="Calibri" w:cs="Tahoma"/>
                <w:sz w:val="16"/>
              </w:rPr>
            </w:pPr>
            <w:r w:rsidRPr="007B0C16">
              <w:rPr>
                <w:rFonts w:ascii="Calibri" w:hAnsi="Calibri" w:cs="Tahoma"/>
                <w:sz w:val="16"/>
              </w:rPr>
              <w:t>COL</w:t>
            </w:r>
          </w:p>
        </w:tc>
        <w:tc>
          <w:tcPr>
            <w:tcW w:w="0" w:type="auto"/>
            <w:shd w:val="clear" w:color="auto" w:fill="FF9900"/>
          </w:tcPr>
          <w:p w14:paraId="73F11290" w14:textId="77777777" w:rsidR="00EE21E0" w:rsidRPr="007B0C16" w:rsidRDefault="00EE21E0" w:rsidP="000A0B97">
            <w:pPr>
              <w:jc w:val="center"/>
              <w:rPr>
                <w:rFonts w:ascii="Calibri" w:hAnsi="Calibri" w:cs="Tahoma"/>
                <w:sz w:val="16"/>
              </w:rPr>
            </w:pPr>
            <w:r w:rsidRPr="007B0C16">
              <w:rPr>
                <w:rFonts w:ascii="Calibri" w:hAnsi="Calibri" w:cs="Tahoma"/>
                <w:sz w:val="16"/>
              </w:rPr>
              <w:t>Poids 2</w:t>
            </w:r>
          </w:p>
        </w:tc>
        <w:tc>
          <w:tcPr>
            <w:tcW w:w="0" w:type="auto"/>
            <w:shd w:val="clear" w:color="auto" w:fill="FF9900"/>
          </w:tcPr>
          <w:p w14:paraId="02621095" w14:textId="77777777" w:rsidR="00EE21E0" w:rsidRPr="007B0C16" w:rsidRDefault="00EE21E0" w:rsidP="000A0B97">
            <w:pPr>
              <w:jc w:val="center"/>
              <w:rPr>
                <w:rFonts w:ascii="Calibri" w:hAnsi="Calibri" w:cs="Tahoma"/>
                <w:sz w:val="16"/>
              </w:rPr>
            </w:pPr>
            <w:r w:rsidRPr="007B0C16">
              <w:rPr>
                <w:rFonts w:ascii="Calibri" w:hAnsi="Calibri" w:cs="Tahoma"/>
                <w:sz w:val="16"/>
              </w:rPr>
              <w:t>Rareté 7</w:t>
            </w:r>
          </w:p>
        </w:tc>
        <w:tc>
          <w:tcPr>
            <w:tcW w:w="0" w:type="auto"/>
            <w:shd w:val="clear" w:color="auto" w:fill="FF9900"/>
          </w:tcPr>
          <w:p w14:paraId="0722D7C2" w14:textId="77777777" w:rsidR="00EE21E0" w:rsidRPr="007B0C16" w:rsidRDefault="00EE21E0" w:rsidP="000A0B97">
            <w:pPr>
              <w:jc w:val="center"/>
              <w:rPr>
                <w:rFonts w:ascii="Calibri" w:hAnsi="Calibri" w:cs="Tahoma"/>
                <w:sz w:val="16"/>
              </w:rPr>
            </w:pPr>
            <w:r w:rsidRPr="007B0C16">
              <w:rPr>
                <w:rFonts w:ascii="Calibri" w:hAnsi="Calibri" w:cs="Tahoma"/>
                <w:sz w:val="16"/>
              </w:rPr>
              <w:t>Dose 2</w:t>
            </w:r>
          </w:p>
        </w:tc>
        <w:tc>
          <w:tcPr>
            <w:tcW w:w="3568" w:type="dxa"/>
            <w:shd w:val="clear" w:color="auto" w:fill="FF9900"/>
          </w:tcPr>
          <w:p w14:paraId="5EBBE6B9" w14:textId="77777777" w:rsidR="00EE21E0" w:rsidRPr="007B0C16" w:rsidRDefault="00EE21E0" w:rsidP="000A0B97">
            <w:pPr>
              <w:jc w:val="center"/>
              <w:rPr>
                <w:rFonts w:ascii="Calibri" w:hAnsi="Calibri" w:cs="Tahoma"/>
                <w:sz w:val="16"/>
              </w:rPr>
            </w:pPr>
            <w:r w:rsidRPr="007B0C16">
              <w:rPr>
                <w:rFonts w:ascii="Calibri" w:hAnsi="Calibri" w:cs="Tahoma"/>
                <w:sz w:val="16"/>
              </w:rPr>
              <w:t>Prix 180/360/780</w:t>
            </w:r>
          </w:p>
        </w:tc>
      </w:tr>
      <w:tr w:rsidR="00EE21E0" w:rsidRPr="007B0C16" w14:paraId="00DA25D5"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18465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Des</w:t>
            </w:r>
          </w:p>
        </w:tc>
        <w:tc>
          <w:tcPr>
            <w:tcW w:w="9123" w:type="dxa"/>
            <w:gridSpan w:val="8"/>
          </w:tcPr>
          <w:p w14:paraId="7F4E7B39" w14:textId="77777777" w:rsidR="00EE21E0" w:rsidRPr="007B0C16" w:rsidRDefault="00160F8B" w:rsidP="000A0B97">
            <w:pPr>
              <w:rPr>
                <w:rFonts w:ascii="Calibri" w:hAnsi="Calibri" w:cs="Tahoma"/>
                <w:bCs/>
                <w:sz w:val="16"/>
                <w:szCs w:val="16"/>
              </w:rPr>
            </w:pPr>
            <w:r w:rsidRPr="007B0C16">
              <w:rPr>
                <w:rFonts w:ascii="Calibri" w:hAnsi="Calibri"/>
                <w:noProof/>
                <w:lang w:eastAsia="fr-BE"/>
              </w:rPr>
              <w:drawing>
                <wp:anchor distT="60960" distB="118237" distL="175260" distR="230251" simplePos="0" relativeHeight="251715072" behindDoc="0" locked="0" layoutInCell="1" allowOverlap="1" wp14:anchorId="4B18AF8F" wp14:editId="7D66076C">
                  <wp:simplePos x="0" y="0"/>
                  <wp:positionH relativeFrom="column">
                    <wp:posOffset>4870450</wp:posOffset>
                  </wp:positionH>
                  <wp:positionV relativeFrom="paragraph">
                    <wp:posOffset>83994</wp:posOffset>
                  </wp:positionV>
                  <wp:extent cx="957199" cy="716788"/>
                  <wp:effectExtent l="76200" t="76200" r="128905" b="140970"/>
                  <wp:wrapNone/>
                  <wp:docPr id="276" name="Picture 10" descr="http://ts1.mm.bing.net/th?id=H.4703252151469848&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ttp://ts1.mm.bing.net/th?id=H.4703252151469848&amp;pid=15.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957199" cy="7167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bCs/>
                <w:sz w:val="16"/>
                <w:szCs w:val="16"/>
              </w:rPr>
              <w:t>Ailes prises sur papillons des collines d’un bleu azur sans taches</w:t>
            </w:r>
          </w:p>
        </w:tc>
      </w:tr>
      <w:tr w:rsidR="00EE21E0" w:rsidRPr="007B0C16" w14:paraId="3E0CFA99"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BEA140D"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Bru </w:t>
            </w:r>
          </w:p>
        </w:tc>
        <w:tc>
          <w:tcPr>
            <w:tcW w:w="9123" w:type="dxa"/>
            <w:gridSpan w:val="8"/>
          </w:tcPr>
          <w:p w14:paraId="6E100EFD" w14:textId="33F600F8" w:rsidR="00EE21E0" w:rsidRPr="007B0C16" w:rsidRDefault="00EE21E0" w:rsidP="000A0B97">
            <w:pPr>
              <w:rPr>
                <w:rFonts w:ascii="Calibri" w:hAnsi="Calibri" w:cs="Tahoma"/>
                <w:sz w:val="16"/>
                <w:szCs w:val="16"/>
              </w:rPr>
            </w:pPr>
            <w:r w:rsidRPr="007B0C16">
              <w:rPr>
                <w:rFonts w:ascii="Calibri" w:hAnsi="Calibri" w:cs="Tahoma"/>
                <w:sz w:val="16"/>
                <w:szCs w:val="16"/>
              </w:rPr>
              <w:t>Si pâte pressée entre le</w:t>
            </w:r>
            <w:r w:rsidR="002068F7">
              <w:rPr>
                <w:rFonts w:ascii="Calibri" w:hAnsi="Calibri" w:cs="Tahoma"/>
                <w:sz w:val="16"/>
                <w:szCs w:val="16"/>
              </w:rPr>
              <w:t>s</w:t>
            </w:r>
            <w:r w:rsidRPr="007B0C16">
              <w:rPr>
                <w:rFonts w:ascii="Calibri" w:hAnsi="Calibri" w:cs="Tahoma"/>
                <w:sz w:val="16"/>
                <w:szCs w:val="16"/>
              </w:rPr>
              <w:t xml:space="preserve"> doigts et utilisée pour dessiner un cercle sur la peau…</w:t>
            </w:r>
          </w:p>
          <w:p w14:paraId="791BE429" w14:textId="15B0F0C0" w:rsidR="00EE21E0" w:rsidRPr="007B0C16" w:rsidRDefault="00EE21E0" w:rsidP="002068F7">
            <w:pPr>
              <w:rPr>
                <w:rFonts w:ascii="Calibri" w:hAnsi="Calibri" w:cs="Tahoma"/>
                <w:sz w:val="16"/>
                <w:szCs w:val="16"/>
              </w:rPr>
            </w:pPr>
            <w:r w:rsidRPr="007B0C16">
              <w:rPr>
                <w:rFonts w:ascii="Calibri" w:hAnsi="Calibri" w:cs="Tahoma"/>
                <w:sz w:val="16"/>
                <w:szCs w:val="16"/>
                <w:highlight w:val="yellow"/>
              </w:rPr>
              <w:t>1</w:t>
            </w:r>
            <w:r w:rsidRPr="007B0C16">
              <w:rPr>
                <w:rFonts w:ascii="Calibri" w:hAnsi="Calibri" w:cs="Tahoma"/>
                <w:sz w:val="16"/>
                <w:szCs w:val="16"/>
              </w:rPr>
              <w:t>/ MVp+2 pendant 4h</w:t>
            </w:r>
            <w:r w:rsidR="002068F7">
              <w:rPr>
                <w:rFonts w:ascii="Calibri" w:hAnsi="Calibri" w:cs="Tahoma"/>
                <w:sz w:val="16"/>
                <w:szCs w:val="16"/>
              </w:rPr>
              <w:t>.</w:t>
            </w:r>
          </w:p>
        </w:tc>
      </w:tr>
      <w:tr w:rsidR="00EE21E0" w:rsidRPr="007B0C16" w14:paraId="5AE14F08"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2F6833F"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Uti </w:t>
            </w:r>
          </w:p>
        </w:tc>
        <w:tc>
          <w:tcPr>
            <w:tcW w:w="9123" w:type="dxa"/>
            <w:gridSpan w:val="8"/>
            <w:shd w:val="clear" w:color="auto" w:fill="EAEAEA"/>
          </w:tcPr>
          <w:p w14:paraId="1615BC3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Pâte séchée 1 semaine et poudre conservée avec poudre d’or dans fiole de métal</w:t>
            </w:r>
          </w:p>
        </w:tc>
      </w:tr>
      <w:tr w:rsidR="00EE21E0" w:rsidRPr="007B0C16" w14:paraId="39632607"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0A1DEB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Pré </w:t>
            </w:r>
          </w:p>
        </w:tc>
        <w:tc>
          <w:tcPr>
            <w:tcW w:w="9123" w:type="dxa"/>
            <w:gridSpan w:val="8"/>
          </w:tcPr>
          <w:p w14:paraId="2CE8FEA6" w14:textId="2E98CE01" w:rsidR="00EE21E0" w:rsidRPr="007B0C16" w:rsidRDefault="00EE21E0" w:rsidP="000A0B97">
            <w:pPr>
              <w:rPr>
                <w:rFonts w:ascii="Calibri" w:hAnsi="Calibri" w:cs="Tahoma"/>
                <w:sz w:val="16"/>
                <w:szCs w:val="16"/>
              </w:rPr>
            </w:pPr>
            <w:r w:rsidRPr="007B0C16">
              <w:rPr>
                <w:rFonts w:ascii="Calibri" w:hAnsi="Calibri" w:cs="Tahoma"/>
                <w:sz w:val="16"/>
                <w:szCs w:val="16"/>
              </w:rPr>
              <w:t>Si poudre jetée sur un foulard humide porté au cou alors</w:t>
            </w:r>
            <w:r w:rsidR="002068F7">
              <w:rPr>
                <w:rFonts w:ascii="Calibri" w:hAnsi="Calibri" w:cs="Tahoma"/>
                <w:sz w:val="16"/>
                <w:szCs w:val="16"/>
              </w:rPr>
              <w:t>,</w:t>
            </w:r>
            <w:r w:rsidRPr="007B0C16">
              <w:rPr>
                <w:rFonts w:ascii="Calibri" w:hAnsi="Calibri" w:cs="Tahoma"/>
                <w:sz w:val="16"/>
                <w:szCs w:val="16"/>
              </w:rPr>
              <w:t xml:space="preserve"> pendant 2h …</w:t>
            </w:r>
          </w:p>
          <w:p w14:paraId="017DF1B0" w14:textId="1B922AD4" w:rsidR="00EE21E0" w:rsidRPr="007B0C16" w:rsidRDefault="00EE21E0" w:rsidP="000A0B97">
            <w:pPr>
              <w:rPr>
                <w:rFonts w:ascii="Calibri" w:hAnsi="Calibri" w:cs="Tahoma"/>
                <w:sz w:val="16"/>
                <w:szCs w:val="16"/>
              </w:rPr>
            </w:pPr>
            <w:r w:rsidRPr="007B0C16">
              <w:rPr>
                <w:rFonts w:ascii="Calibri" w:hAnsi="Calibri" w:cs="Tahoma"/>
                <w:sz w:val="16"/>
                <w:szCs w:val="16"/>
                <w:highlight w:val="yellow"/>
              </w:rPr>
              <w:t>1</w:t>
            </w:r>
            <w:r w:rsidRPr="007B0C16">
              <w:rPr>
                <w:rFonts w:ascii="Calibri" w:hAnsi="Calibri" w:cs="Tahoma"/>
                <w:sz w:val="16"/>
                <w:szCs w:val="16"/>
              </w:rPr>
              <w:t xml:space="preserve">/ les ennemis de même race </w:t>
            </w:r>
            <w:r w:rsidR="002068F7">
              <w:rPr>
                <w:rFonts w:ascii="Calibri" w:hAnsi="Calibri" w:cs="Tahoma"/>
                <w:sz w:val="16"/>
                <w:szCs w:val="16"/>
              </w:rPr>
              <w:t xml:space="preserve">que X </w:t>
            </w:r>
            <w:r w:rsidRPr="007B0C16">
              <w:rPr>
                <w:rFonts w:ascii="Calibri" w:hAnsi="Calibri" w:cs="Tahoma"/>
                <w:sz w:val="16"/>
                <w:szCs w:val="16"/>
              </w:rPr>
              <w:t xml:space="preserve">doivent tester </w:t>
            </w:r>
            <w:r w:rsidR="002068F7">
              <w:rPr>
                <w:rFonts w:ascii="Calibri" w:hAnsi="Calibri" w:cs="Tahoma"/>
                <w:sz w:val="16"/>
                <w:szCs w:val="16"/>
              </w:rPr>
              <w:t xml:space="preserve">leur </w:t>
            </w:r>
            <w:r w:rsidRPr="007B0C16">
              <w:rPr>
                <w:rFonts w:ascii="Calibri" w:hAnsi="Calibri" w:cs="Tahoma"/>
                <w:sz w:val="16"/>
                <w:szCs w:val="16"/>
              </w:rPr>
              <w:t>NECx10 pour attaquer au combat (1x/tour)</w:t>
            </w:r>
            <w:r w:rsidR="002068F7">
              <w:rPr>
                <w:rFonts w:ascii="Calibri" w:hAnsi="Calibri" w:cs="Tahoma"/>
                <w:sz w:val="16"/>
                <w:szCs w:val="16"/>
              </w:rPr>
              <w:t>.</w:t>
            </w:r>
          </w:p>
          <w:p w14:paraId="57AD9612" w14:textId="77777777" w:rsidR="00EE21E0" w:rsidRPr="007B0C16" w:rsidRDefault="00EE21E0" w:rsidP="00A51C8B">
            <w:pPr>
              <w:rPr>
                <w:rFonts w:ascii="Calibri" w:hAnsi="Calibri" w:cs="Tahoma"/>
                <w:sz w:val="16"/>
                <w:szCs w:val="16"/>
              </w:rPr>
            </w:pPr>
            <w:r w:rsidRPr="007B0C16">
              <w:rPr>
                <w:rFonts w:ascii="Calibri" w:hAnsi="Calibri" w:cs="Tahoma"/>
                <w:sz w:val="16"/>
                <w:szCs w:val="16"/>
              </w:rPr>
              <w:t xml:space="preserve">2/ </w:t>
            </w:r>
            <w:r w:rsidR="00A51C8B" w:rsidRPr="007B0C16">
              <w:rPr>
                <w:rFonts w:ascii="Calibri" w:hAnsi="Calibri" w:cs="Tahoma"/>
                <w:i/>
                <w:sz w:val="16"/>
                <w:szCs w:val="16"/>
              </w:rPr>
              <w:t>Sexe</w:t>
            </w:r>
            <w:r w:rsidRPr="007B0C16">
              <w:rPr>
                <w:rFonts w:ascii="Calibri" w:hAnsi="Calibri" w:cs="Tahoma"/>
                <w:i/>
                <w:sz w:val="16"/>
                <w:szCs w:val="16"/>
              </w:rPr>
              <w:t xml:space="preserve">,  Art Graphique, </w:t>
            </w:r>
            <w:r w:rsidR="00A51C8B" w:rsidRPr="007B0C16">
              <w:rPr>
                <w:rFonts w:ascii="Calibri" w:hAnsi="Calibri" w:cs="Tahoma"/>
                <w:i/>
                <w:sz w:val="16"/>
                <w:szCs w:val="16"/>
              </w:rPr>
              <w:t xml:space="preserve">Lecture, Calligraphie </w:t>
            </w:r>
            <w:r w:rsidRPr="007B0C16">
              <w:rPr>
                <w:rFonts w:ascii="Calibri" w:hAnsi="Calibri" w:cs="Tahoma"/>
                <w:sz w:val="16"/>
                <w:szCs w:val="16"/>
              </w:rPr>
              <w:t>+10</w:t>
            </w:r>
          </w:p>
        </w:tc>
      </w:tr>
      <w:tr w:rsidR="00EE21E0" w:rsidRPr="007B0C16" w14:paraId="18401B97"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BB6B8A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Cér</w:t>
            </w:r>
          </w:p>
        </w:tc>
        <w:tc>
          <w:tcPr>
            <w:tcW w:w="9123" w:type="dxa"/>
            <w:gridSpan w:val="8"/>
            <w:shd w:val="clear" w:color="auto" w:fill="EAEAEA"/>
          </w:tcPr>
          <w:p w14:paraId="1BD6BDE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 sur une soie rouge pendant une nuit chaude (&gt;10°)</w:t>
            </w:r>
          </w:p>
        </w:tc>
      </w:tr>
      <w:tr w:rsidR="00EE21E0" w:rsidRPr="007B0C16" w14:paraId="14E61089"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6F2D1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 </w:t>
            </w:r>
          </w:p>
        </w:tc>
        <w:tc>
          <w:tcPr>
            <w:tcW w:w="9123" w:type="dxa"/>
            <w:gridSpan w:val="8"/>
          </w:tcPr>
          <w:p w14:paraId="3A20F4BD" w14:textId="3751B943" w:rsidR="00EE21E0" w:rsidRPr="007B0C16" w:rsidRDefault="00EE21E0" w:rsidP="000A0B97">
            <w:pPr>
              <w:rPr>
                <w:rFonts w:ascii="Calibri" w:hAnsi="Calibri" w:cs="Tahoma"/>
                <w:sz w:val="16"/>
                <w:szCs w:val="16"/>
              </w:rPr>
            </w:pPr>
            <w:r w:rsidRPr="007B0C16">
              <w:rPr>
                <w:rFonts w:ascii="Calibri" w:hAnsi="Calibri" w:cs="Tahoma"/>
                <w:sz w:val="16"/>
                <w:szCs w:val="16"/>
              </w:rPr>
              <w:t>Si répandue sur un parchemin Q++ alors</w:t>
            </w:r>
            <w:r w:rsidR="002068F7">
              <w:rPr>
                <w:rFonts w:ascii="Calibri" w:hAnsi="Calibri" w:cs="Tahoma"/>
                <w:sz w:val="16"/>
                <w:szCs w:val="16"/>
              </w:rPr>
              <w:t>,</w:t>
            </w:r>
            <w:r w:rsidRPr="007B0C16">
              <w:rPr>
                <w:rFonts w:ascii="Calibri" w:hAnsi="Calibri" w:cs="Tahoma"/>
                <w:sz w:val="16"/>
                <w:szCs w:val="16"/>
              </w:rPr>
              <w:t xml:space="preserve"> pendant 1h…</w:t>
            </w:r>
          </w:p>
          <w:p w14:paraId="1D59D167" w14:textId="3F9CD988" w:rsidR="00EE21E0" w:rsidRPr="007B0C16" w:rsidRDefault="00EE21E0" w:rsidP="000A0B97">
            <w:pPr>
              <w:rPr>
                <w:rFonts w:ascii="Calibri" w:hAnsi="Calibri" w:cs="Tahoma"/>
                <w:sz w:val="16"/>
                <w:szCs w:val="16"/>
              </w:rPr>
            </w:pPr>
            <w:r w:rsidRPr="007B0C16">
              <w:rPr>
                <w:rFonts w:ascii="Calibri" w:hAnsi="Calibri" w:cs="Tahoma"/>
                <w:sz w:val="16"/>
                <w:szCs w:val="16"/>
              </w:rPr>
              <w:t>1/ tout texte écrit sera compréhensible par l’écrivain à NE(</w:t>
            </w:r>
            <w:r w:rsidRPr="007B0C16">
              <w:rPr>
                <w:rFonts w:ascii="Calibri" w:hAnsi="Calibri" w:cs="Tahoma"/>
                <w:i/>
                <w:sz w:val="16"/>
                <w:szCs w:val="16"/>
              </w:rPr>
              <w:t>L</w:t>
            </w:r>
            <w:r w:rsidR="00A51C8B" w:rsidRPr="007B0C16">
              <w:rPr>
                <w:rFonts w:ascii="Calibri" w:hAnsi="Calibri" w:cs="Tahoma"/>
                <w:i/>
                <w:sz w:val="16"/>
                <w:szCs w:val="16"/>
              </w:rPr>
              <w:t>ecture</w:t>
            </w:r>
            <w:r w:rsidRPr="007B0C16">
              <w:rPr>
                <w:rFonts w:ascii="Calibri" w:hAnsi="Calibri" w:cs="Tahoma"/>
                <w:sz w:val="16"/>
                <w:szCs w:val="16"/>
              </w:rPr>
              <w:t>)</w:t>
            </w:r>
            <w:r w:rsidR="002068F7">
              <w:rPr>
                <w:rFonts w:ascii="Calibri" w:hAnsi="Calibri" w:cs="Tahoma"/>
                <w:sz w:val="16"/>
                <w:szCs w:val="16"/>
              </w:rPr>
              <w:t>, quelle que soit la langue utilisée.</w:t>
            </w:r>
          </w:p>
          <w:p w14:paraId="19C30E9F" w14:textId="041EF3A5" w:rsidR="00EE21E0" w:rsidRPr="007B0C16" w:rsidRDefault="00EE21E0" w:rsidP="000A0B97">
            <w:pPr>
              <w:rPr>
                <w:rFonts w:ascii="Calibri" w:hAnsi="Calibri" w:cs="Tahoma"/>
                <w:sz w:val="16"/>
                <w:szCs w:val="16"/>
              </w:rPr>
            </w:pPr>
            <w:r w:rsidRPr="007B0C16">
              <w:rPr>
                <w:rFonts w:ascii="Calibri" w:hAnsi="Calibri" w:cs="Tahoma"/>
                <w:sz w:val="16"/>
                <w:szCs w:val="16"/>
              </w:rPr>
              <w:t xml:space="preserve">2/ toute carte dessinée d’un lieu connu permettra de savoir </w:t>
            </w:r>
            <w:r w:rsidR="002068F7">
              <w:rPr>
                <w:rFonts w:ascii="Calibri" w:hAnsi="Calibri" w:cs="Tahoma"/>
                <w:sz w:val="16"/>
                <w:szCs w:val="16"/>
              </w:rPr>
              <w:t>qui l’occupe</w:t>
            </w:r>
            <w:r w:rsidRPr="007B0C16">
              <w:rPr>
                <w:rFonts w:ascii="Calibri" w:hAnsi="Calibri" w:cs="Tahoma"/>
                <w:sz w:val="16"/>
                <w:szCs w:val="16"/>
              </w:rPr>
              <w:t xml:space="preserve"> à l’instant</w:t>
            </w:r>
            <w:r w:rsidR="002068F7">
              <w:rPr>
                <w:rFonts w:ascii="Calibri" w:hAnsi="Calibri" w:cs="Tahoma"/>
                <w:sz w:val="16"/>
                <w:szCs w:val="16"/>
              </w:rPr>
              <w:t>.</w:t>
            </w:r>
          </w:p>
          <w:p w14:paraId="6B14B80F" w14:textId="4A30ED69" w:rsidR="00EE21E0" w:rsidRPr="007B0C16" w:rsidRDefault="00EE21E0" w:rsidP="002D38F7">
            <w:pPr>
              <w:rPr>
                <w:rFonts w:ascii="Calibri" w:hAnsi="Calibri" w:cs="Tahoma"/>
                <w:sz w:val="16"/>
                <w:szCs w:val="16"/>
              </w:rPr>
            </w:pPr>
            <w:r w:rsidRPr="007B0C16">
              <w:rPr>
                <w:rFonts w:ascii="Calibri" w:hAnsi="Calibri" w:cs="Tahoma"/>
                <w:sz w:val="16"/>
                <w:szCs w:val="16"/>
              </w:rPr>
              <w:t xml:space="preserve">3/ tout message écrit </w:t>
            </w:r>
            <w:r w:rsidR="002D38F7">
              <w:rPr>
                <w:rFonts w:ascii="Calibri" w:hAnsi="Calibri" w:cs="Tahoma"/>
                <w:sz w:val="16"/>
                <w:szCs w:val="16"/>
              </w:rPr>
              <w:t xml:space="preserve">par X </w:t>
            </w:r>
            <w:r w:rsidRPr="007B0C16">
              <w:rPr>
                <w:rFonts w:ascii="Calibri" w:hAnsi="Calibri" w:cs="Tahoma"/>
                <w:sz w:val="16"/>
                <w:szCs w:val="16"/>
              </w:rPr>
              <w:t xml:space="preserve">et lu par </w:t>
            </w:r>
            <w:r w:rsidR="002D38F7">
              <w:rPr>
                <w:rFonts w:ascii="Calibri" w:hAnsi="Calibri" w:cs="Tahoma"/>
                <w:sz w:val="16"/>
                <w:szCs w:val="16"/>
              </w:rPr>
              <w:t xml:space="preserve">une autre personne cible donnera </w:t>
            </w:r>
            <w:r w:rsidRPr="007B0C16">
              <w:rPr>
                <w:rFonts w:ascii="Calibri" w:hAnsi="Calibri" w:cs="Tahoma"/>
                <w:sz w:val="16"/>
                <w:szCs w:val="16"/>
              </w:rPr>
              <w:t>NdC</w:t>
            </w:r>
            <w:r w:rsidR="002D38F7">
              <w:rPr>
                <w:rFonts w:ascii="Calibri" w:hAnsi="Calibri" w:cs="Tahoma"/>
                <w:sz w:val="16"/>
                <w:szCs w:val="16"/>
              </w:rPr>
              <w:t>+1</w:t>
            </w:r>
            <w:r w:rsidRPr="007B0C16">
              <w:rPr>
                <w:rFonts w:ascii="Calibri" w:hAnsi="Calibri" w:cs="Tahoma"/>
                <w:sz w:val="16"/>
                <w:szCs w:val="16"/>
              </w:rPr>
              <w:t xml:space="preserve"> si test V(res)</w:t>
            </w:r>
            <w:r w:rsidR="00A51C8B" w:rsidRPr="007B0C16">
              <w:rPr>
                <w:rFonts w:ascii="Calibri" w:hAnsi="Calibri" w:cs="Tahoma"/>
                <w:sz w:val="16"/>
                <w:szCs w:val="16"/>
              </w:rPr>
              <w:t>x1</w:t>
            </w:r>
            <w:r w:rsidRPr="007B0C16">
              <w:rPr>
                <w:rFonts w:ascii="Calibri" w:hAnsi="Calibri" w:cs="Tahoma"/>
                <w:sz w:val="16"/>
                <w:szCs w:val="16"/>
              </w:rPr>
              <w:t xml:space="preserve"> cible raté</w:t>
            </w:r>
            <w:r w:rsidR="002D38F7">
              <w:rPr>
                <w:rFonts w:ascii="Calibri" w:hAnsi="Calibri" w:cs="Tahoma"/>
                <w:sz w:val="16"/>
                <w:szCs w:val="16"/>
              </w:rPr>
              <w:t>.</w:t>
            </w:r>
          </w:p>
        </w:tc>
      </w:tr>
    </w:tbl>
    <w:p w14:paraId="59151FA0" w14:textId="0A3A7612" w:rsidR="002808F3" w:rsidRPr="007B0C16" w:rsidRDefault="008D793F" w:rsidP="00A8184C">
      <w:pPr>
        <w:pStyle w:val="Titre4"/>
      </w:pPr>
      <w:r>
        <w:t>ALE-</w:t>
      </w:r>
      <w:r w:rsidR="0057314E" w:rsidRPr="007B0C16">
        <w:t>Alecto</w:t>
      </w:r>
      <w:r w:rsidR="00A51C8B" w:rsidRPr="007B0C16">
        <w:t>: CI+ RMa+ M+ / M+ RMa+ Sens+ CI+ / Regen+ M+ RMa+ pas soif CI+</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694"/>
        <w:gridCol w:w="534"/>
        <w:gridCol w:w="772"/>
        <w:gridCol w:w="1824"/>
        <w:gridCol w:w="845"/>
        <w:gridCol w:w="846"/>
        <w:gridCol w:w="715"/>
        <w:gridCol w:w="1564"/>
        <w:gridCol w:w="1394"/>
      </w:tblGrid>
      <w:tr w:rsidR="00695BB1" w:rsidRPr="007B0C16" w14:paraId="3CE84659" w14:textId="77777777" w:rsidTr="00695BB1">
        <w:trPr>
          <w:gridAfter w:val="1"/>
          <w:wAfter w:w="1136" w:type="dxa"/>
          <w:cantSplit/>
          <w:tblHeader/>
        </w:trPr>
        <w:tc>
          <w:tcPr>
            <w:tcW w:w="0" w:type="auto"/>
            <w:shd w:val="clear" w:color="auto" w:fill="FF9900"/>
          </w:tcPr>
          <w:p w14:paraId="1A6B1E62" w14:textId="77777777" w:rsidR="00C53FA8" w:rsidRPr="007B0C16" w:rsidRDefault="00C53FA8" w:rsidP="004A4F73">
            <w:pPr>
              <w:rPr>
                <w:rFonts w:ascii="Calibri" w:hAnsi="Calibri" w:cs="Tahoma"/>
                <w:b/>
                <w:sz w:val="16"/>
              </w:rPr>
            </w:pPr>
            <w:r w:rsidRPr="007B0C16">
              <w:rPr>
                <w:rFonts w:ascii="Calibri" w:hAnsi="Calibri" w:cs="Tahoma"/>
                <w:b/>
                <w:sz w:val="16"/>
              </w:rPr>
              <w:t>ALE</w:t>
            </w:r>
          </w:p>
        </w:tc>
        <w:tc>
          <w:tcPr>
            <w:tcW w:w="0" w:type="auto"/>
            <w:shd w:val="clear" w:color="auto" w:fill="FF9900"/>
          </w:tcPr>
          <w:p w14:paraId="1A79669A" w14:textId="77777777" w:rsidR="00C53FA8" w:rsidRPr="007B0C16" w:rsidRDefault="00C53FA8" w:rsidP="004A4F73">
            <w:pPr>
              <w:rPr>
                <w:rFonts w:ascii="Calibri" w:hAnsi="Calibri" w:cs="Tahoma"/>
                <w:b/>
                <w:sz w:val="16"/>
              </w:rPr>
            </w:pPr>
            <w:r w:rsidRPr="007B0C16">
              <w:rPr>
                <w:rFonts w:ascii="Calibri" w:hAnsi="Calibri" w:cs="Tahoma"/>
                <w:b/>
                <w:sz w:val="16"/>
              </w:rPr>
              <w:t>Alecto</w:t>
            </w:r>
          </w:p>
        </w:tc>
        <w:tc>
          <w:tcPr>
            <w:tcW w:w="0" w:type="auto"/>
            <w:shd w:val="clear" w:color="auto" w:fill="FF9900"/>
          </w:tcPr>
          <w:p w14:paraId="3E61E2FC" w14:textId="77777777" w:rsidR="00C53FA8" w:rsidRPr="007B0C16" w:rsidRDefault="00C53FA8" w:rsidP="004A4F73">
            <w:pPr>
              <w:rPr>
                <w:rFonts w:ascii="Calibri" w:hAnsi="Calibri" w:cs="Tahoma"/>
                <w:sz w:val="16"/>
              </w:rPr>
            </w:pPr>
            <w:r w:rsidRPr="007B0C16">
              <w:rPr>
                <w:rFonts w:ascii="Calibri" w:hAnsi="Calibri" w:cs="Tahoma"/>
                <w:sz w:val="16"/>
              </w:rPr>
              <w:t>CON</w:t>
            </w:r>
          </w:p>
        </w:tc>
        <w:tc>
          <w:tcPr>
            <w:tcW w:w="0" w:type="auto"/>
            <w:shd w:val="clear" w:color="auto" w:fill="FF9900"/>
          </w:tcPr>
          <w:p w14:paraId="4C4DAA7F" w14:textId="77777777" w:rsidR="00C53FA8" w:rsidRPr="007B0C16" w:rsidRDefault="00C53FA8" w:rsidP="00A51C8B">
            <w:pPr>
              <w:rPr>
                <w:rFonts w:ascii="Calibri" w:hAnsi="Calibri" w:cs="Tahoma"/>
                <w:sz w:val="16"/>
              </w:rPr>
            </w:pPr>
            <w:r w:rsidRPr="007B0C16">
              <w:rPr>
                <w:rFonts w:ascii="Calibri" w:hAnsi="Calibri" w:cs="Tahoma"/>
                <w:sz w:val="16"/>
              </w:rPr>
              <w:t xml:space="preserve">Pas </w:t>
            </w:r>
            <w:r w:rsidR="00A51C8B" w:rsidRPr="007B0C16">
              <w:rPr>
                <w:rFonts w:ascii="Calibri" w:hAnsi="Calibri" w:cs="Tahoma"/>
                <w:sz w:val="16"/>
              </w:rPr>
              <w:t>HIV</w:t>
            </w:r>
          </w:p>
        </w:tc>
        <w:tc>
          <w:tcPr>
            <w:tcW w:w="0" w:type="auto"/>
            <w:shd w:val="clear" w:color="auto" w:fill="FF9900"/>
          </w:tcPr>
          <w:p w14:paraId="5A92B8E1" w14:textId="77777777" w:rsidR="00C53FA8" w:rsidRPr="007B0C16" w:rsidRDefault="00C53FA8" w:rsidP="004A4F73">
            <w:pPr>
              <w:rPr>
                <w:rFonts w:ascii="Calibri" w:hAnsi="Calibri" w:cs="Tahoma"/>
                <w:sz w:val="16"/>
              </w:rPr>
            </w:pPr>
            <w:r w:rsidRPr="007B0C16">
              <w:rPr>
                <w:rFonts w:ascii="Calibri" w:hAnsi="Calibri" w:cs="Tahoma"/>
                <w:sz w:val="16"/>
              </w:rPr>
              <w:t>Sur hermine blanche</w:t>
            </w:r>
          </w:p>
        </w:tc>
        <w:tc>
          <w:tcPr>
            <w:tcW w:w="0" w:type="auto"/>
            <w:shd w:val="clear" w:color="auto" w:fill="FF9900"/>
          </w:tcPr>
          <w:p w14:paraId="49CB7B69" w14:textId="77777777" w:rsidR="00C53FA8" w:rsidRPr="007B0C16" w:rsidRDefault="00C53FA8" w:rsidP="004A4F73">
            <w:pPr>
              <w:jc w:val="center"/>
              <w:rPr>
                <w:rFonts w:ascii="Calibri" w:hAnsi="Calibri" w:cs="Tahoma"/>
                <w:sz w:val="16"/>
              </w:rPr>
            </w:pPr>
            <w:r w:rsidRPr="007B0C16">
              <w:rPr>
                <w:rFonts w:ascii="Calibri" w:hAnsi="Calibri" w:cs="Tahoma"/>
                <w:sz w:val="16"/>
              </w:rPr>
              <w:t>Poids 20</w:t>
            </w:r>
          </w:p>
        </w:tc>
        <w:tc>
          <w:tcPr>
            <w:tcW w:w="0" w:type="auto"/>
            <w:shd w:val="clear" w:color="auto" w:fill="FF9900"/>
          </w:tcPr>
          <w:p w14:paraId="1E4A45A9" w14:textId="77777777" w:rsidR="00C53FA8" w:rsidRPr="007B0C16" w:rsidRDefault="00C53FA8" w:rsidP="004A4F73">
            <w:pPr>
              <w:jc w:val="center"/>
              <w:rPr>
                <w:rFonts w:ascii="Calibri" w:hAnsi="Calibri" w:cs="Tahoma"/>
                <w:sz w:val="16"/>
              </w:rPr>
            </w:pPr>
            <w:r w:rsidRPr="007B0C16">
              <w:rPr>
                <w:rFonts w:ascii="Calibri" w:hAnsi="Calibri" w:cs="Tahoma"/>
                <w:sz w:val="16"/>
              </w:rPr>
              <w:t>Rareté 2</w:t>
            </w:r>
          </w:p>
        </w:tc>
        <w:tc>
          <w:tcPr>
            <w:tcW w:w="0" w:type="auto"/>
            <w:shd w:val="clear" w:color="auto" w:fill="FF9900"/>
          </w:tcPr>
          <w:p w14:paraId="225F280F" w14:textId="77777777" w:rsidR="00C53FA8" w:rsidRPr="007B0C16" w:rsidRDefault="00C53FA8" w:rsidP="004A4F73">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37907BC0" w14:textId="77777777" w:rsidR="00C53FA8" w:rsidRPr="007B0C16" w:rsidRDefault="00C53FA8" w:rsidP="00695BB1">
            <w:pPr>
              <w:jc w:val="center"/>
              <w:rPr>
                <w:rFonts w:ascii="Calibri" w:hAnsi="Calibri" w:cs="Tahoma"/>
                <w:sz w:val="16"/>
              </w:rPr>
            </w:pPr>
            <w:r w:rsidRPr="007B0C16">
              <w:rPr>
                <w:rFonts w:ascii="Calibri" w:hAnsi="Calibri" w:cs="Tahoma"/>
                <w:sz w:val="16"/>
              </w:rPr>
              <w:t xml:space="preserve">Prix </w:t>
            </w:r>
            <w:r w:rsidR="00695BB1" w:rsidRPr="007B0C16">
              <w:rPr>
                <w:rFonts w:ascii="Calibri" w:hAnsi="Calibri" w:cs="Tahoma"/>
                <w:sz w:val="16"/>
              </w:rPr>
              <w:t>6</w:t>
            </w:r>
            <w:r w:rsidRPr="007B0C16">
              <w:rPr>
                <w:rFonts w:ascii="Calibri" w:hAnsi="Calibri" w:cs="Tahoma"/>
                <w:sz w:val="16"/>
              </w:rPr>
              <w:t>0/</w:t>
            </w:r>
            <w:r w:rsidR="00695BB1" w:rsidRPr="007B0C16">
              <w:rPr>
                <w:rFonts w:ascii="Calibri" w:hAnsi="Calibri" w:cs="Tahoma"/>
                <w:sz w:val="16"/>
              </w:rPr>
              <w:t>300/1500</w:t>
            </w:r>
          </w:p>
        </w:tc>
      </w:tr>
      <w:tr w:rsidR="002808F3" w:rsidRPr="007B0C16" w14:paraId="73C7463E" w14:textId="77777777" w:rsidTr="00695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DF96C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88" w:type="dxa"/>
            <w:gridSpan w:val="9"/>
          </w:tcPr>
          <w:p w14:paraId="5DA73C7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Pierre rose et grise </w:t>
            </w:r>
            <w:r w:rsidR="00C53FA8" w:rsidRPr="007B0C16">
              <w:rPr>
                <w:rFonts w:ascii="Calibri" w:hAnsi="Calibri" w:cs="Tahoma"/>
                <w:sz w:val="16"/>
                <w:szCs w:val="16"/>
              </w:rPr>
              <w:t xml:space="preserve">(1cm³) </w:t>
            </w:r>
            <w:r w:rsidRPr="007B0C16">
              <w:rPr>
                <w:rFonts w:ascii="Calibri" w:hAnsi="Calibri" w:cs="Tahoma"/>
                <w:sz w:val="16"/>
                <w:szCs w:val="16"/>
              </w:rPr>
              <w:t>trouvée dans un cerveau d’hermine blanche.</w:t>
            </w:r>
          </w:p>
        </w:tc>
      </w:tr>
      <w:tr w:rsidR="00695BB1" w:rsidRPr="007B0C16" w14:paraId="6922577A" w14:textId="77777777" w:rsidTr="00695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auto"/>
          </w:tcPr>
          <w:p w14:paraId="3EDEAE63"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88" w:type="dxa"/>
            <w:gridSpan w:val="9"/>
            <w:shd w:val="clear" w:color="auto" w:fill="auto"/>
          </w:tcPr>
          <w:p w14:paraId="7FD4DB29" w14:textId="7636AD42" w:rsidR="00C53FA8" w:rsidRPr="007B0C16" w:rsidRDefault="002D38F7" w:rsidP="00C53FA8">
            <w:pPr>
              <w:rPr>
                <w:rFonts w:ascii="Calibri" w:hAnsi="Calibri" w:cs="Tahoma"/>
                <w:sz w:val="16"/>
                <w:szCs w:val="16"/>
              </w:rPr>
            </w:pPr>
            <w:r>
              <w:rPr>
                <w:rFonts w:ascii="Calibri" w:hAnsi="Calibri" w:cs="Tahoma"/>
                <w:sz w:val="16"/>
                <w:szCs w:val="16"/>
              </w:rPr>
              <w:t>Si portée dans la paume</w:t>
            </w:r>
            <w:r w:rsidR="00C53FA8" w:rsidRPr="007B0C16">
              <w:rPr>
                <w:rFonts w:ascii="Calibri" w:hAnsi="Calibri" w:cs="Tahoma"/>
                <w:sz w:val="16"/>
                <w:szCs w:val="16"/>
              </w:rPr>
              <w:t>…</w:t>
            </w:r>
          </w:p>
          <w:p w14:paraId="23E8B3E0" w14:textId="77777777" w:rsidR="002808F3" w:rsidRPr="007B0C16" w:rsidRDefault="00C53FA8" w:rsidP="0062377E">
            <w:pPr>
              <w:rPr>
                <w:rFonts w:ascii="Calibri" w:hAnsi="Calibri" w:cs="Tahoma"/>
                <w:sz w:val="16"/>
                <w:szCs w:val="16"/>
              </w:rPr>
            </w:pPr>
            <w:r w:rsidRPr="007B0C16">
              <w:rPr>
                <w:rFonts w:ascii="Calibri" w:hAnsi="Calibri" w:cs="Tahoma"/>
                <w:sz w:val="16"/>
                <w:szCs w:val="16"/>
              </w:rPr>
              <w:t xml:space="preserve">1/ tEC </w:t>
            </w:r>
            <w:r w:rsidR="0062377E" w:rsidRPr="007B0C16">
              <w:rPr>
                <w:rFonts w:ascii="Calibri" w:hAnsi="Calibri" w:cs="Tahoma"/>
                <w:sz w:val="16"/>
                <w:szCs w:val="16"/>
              </w:rPr>
              <w:t xml:space="preserve">de </w:t>
            </w:r>
            <w:r w:rsidRPr="007B0C16">
              <w:rPr>
                <w:rFonts w:ascii="Calibri" w:hAnsi="Calibri" w:cs="Tahoma"/>
                <w:sz w:val="16"/>
                <w:szCs w:val="16"/>
              </w:rPr>
              <w:t>CI</w:t>
            </w:r>
            <w:r w:rsidR="0062377E" w:rsidRPr="007B0C16">
              <w:rPr>
                <w:rFonts w:ascii="Calibri" w:hAnsi="Calibri" w:cs="Tahoma"/>
                <w:sz w:val="16"/>
                <w:szCs w:val="16"/>
              </w:rPr>
              <w:t xml:space="preserve"> devient tEN</w:t>
            </w:r>
            <w:r w:rsidRPr="007B0C16">
              <w:rPr>
                <w:rFonts w:ascii="Calibri" w:hAnsi="Calibri" w:cs="Tahoma"/>
                <w:sz w:val="16"/>
                <w:szCs w:val="16"/>
              </w:rPr>
              <w:t>.</w:t>
            </w:r>
          </w:p>
          <w:p w14:paraId="31495525" w14:textId="77777777" w:rsidR="0062377E" w:rsidRPr="007B0C16" w:rsidRDefault="0062377E" w:rsidP="0062377E">
            <w:pPr>
              <w:rPr>
                <w:rFonts w:ascii="Calibri" w:hAnsi="Calibri" w:cs="Tahoma"/>
                <w:sz w:val="16"/>
                <w:szCs w:val="16"/>
              </w:rPr>
            </w:pPr>
            <w:r w:rsidRPr="007B0C16">
              <w:rPr>
                <w:rFonts w:ascii="Calibri" w:hAnsi="Calibri" w:cs="Tahoma"/>
                <w:sz w:val="16"/>
                <w:szCs w:val="16"/>
                <w:highlight w:val="yellow"/>
              </w:rPr>
              <w:t>2</w:t>
            </w:r>
            <w:r w:rsidRPr="007B0C16">
              <w:rPr>
                <w:rFonts w:ascii="Calibri" w:hAnsi="Calibri" w:cs="Tahoma"/>
                <w:sz w:val="16"/>
                <w:szCs w:val="16"/>
              </w:rPr>
              <w:t>/ RMa+3.</w:t>
            </w:r>
          </w:p>
          <w:p w14:paraId="65542BD4" w14:textId="77777777" w:rsidR="0062377E" w:rsidRPr="007B0C16" w:rsidRDefault="0062377E" w:rsidP="0062377E">
            <w:pPr>
              <w:rPr>
                <w:rFonts w:ascii="Calibri" w:hAnsi="Calibri" w:cs="Tahoma"/>
                <w:sz w:val="16"/>
                <w:szCs w:val="16"/>
              </w:rPr>
            </w:pPr>
            <w:r w:rsidRPr="007B0C16">
              <w:rPr>
                <w:rFonts w:ascii="Calibri" w:hAnsi="Calibri" w:cs="Tahoma"/>
                <w:sz w:val="16"/>
                <w:szCs w:val="16"/>
                <w:highlight w:val="yellow"/>
              </w:rPr>
              <w:t>3</w:t>
            </w:r>
            <w:r w:rsidRPr="007B0C16">
              <w:rPr>
                <w:rFonts w:ascii="Calibri" w:hAnsi="Calibri" w:cs="Tahoma"/>
                <w:sz w:val="16"/>
                <w:szCs w:val="16"/>
              </w:rPr>
              <w:t>/ Moral+3.</w:t>
            </w:r>
          </w:p>
        </w:tc>
      </w:tr>
      <w:tr w:rsidR="00C53FA8" w:rsidRPr="007B0C16" w14:paraId="4B9FAE39" w14:textId="77777777" w:rsidTr="00695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582E000" w14:textId="77777777" w:rsidR="00C53FA8" w:rsidRPr="007B0C16" w:rsidRDefault="00C53FA8" w:rsidP="004A4F73">
            <w:pPr>
              <w:rPr>
                <w:rFonts w:ascii="Calibri" w:hAnsi="Calibri" w:cs="Tahoma"/>
                <w:bCs/>
                <w:sz w:val="16"/>
                <w:szCs w:val="16"/>
              </w:rPr>
            </w:pPr>
            <w:r w:rsidRPr="007B0C16">
              <w:rPr>
                <w:rFonts w:ascii="Calibri" w:hAnsi="Calibri" w:cs="Tahoma"/>
                <w:bCs/>
                <w:sz w:val="16"/>
                <w:szCs w:val="16"/>
              </w:rPr>
              <w:t>Uti </w:t>
            </w:r>
          </w:p>
        </w:tc>
        <w:tc>
          <w:tcPr>
            <w:tcW w:w="9188" w:type="dxa"/>
            <w:gridSpan w:val="9"/>
            <w:shd w:val="clear" w:color="auto" w:fill="EAEAEA"/>
          </w:tcPr>
          <w:p w14:paraId="68D8436D" w14:textId="77777777" w:rsidR="00C53FA8" w:rsidRPr="007B0C16" w:rsidRDefault="00C53FA8" w:rsidP="00AF4429">
            <w:pPr>
              <w:rPr>
                <w:rFonts w:ascii="Calibri" w:hAnsi="Calibri" w:cs="Tahoma"/>
                <w:sz w:val="16"/>
                <w:szCs w:val="16"/>
              </w:rPr>
            </w:pPr>
            <w:r w:rsidRPr="007B0C16">
              <w:rPr>
                <w:rFonts w:ascii="Calibri" w:hAnsi="Calibri" w:cs="Tahoma"/>
                <w:sz w:val="16"/>
                <w:szCs w:val="16"/>
              </w:rPr>
              <w:t>Plonger dans 1 dl d’alcool &gt;40°.</w:t>
            </w:r>
          </w:p>
        </w:tc>
      </w:tr>
      <w:tr w:rsidR="002808F3" w:rsidRPr="007B0C16" w14:paraId="220672C4" w14:textId="77777777" w:rsidTr="00695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7EBA3B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88" w:type="dxa"/>
            <w:gridSpan w:val="9"/>
          </w:tcPr>
          <w:p w14:paraId="35F36EC1" w14:textId="7E8D3431" w:rsidR="002808F3" w:rsidRPr="007B0C16" w:rsidRDefault="002D38F7" w:rsidP="000B5977">
            <w:pPr>
              <w:rPr>
                <w:rFonts w:ascii="Calibri" w:hAnsi="Calibri" w:cs="Tahoma"/>
                <w:sz w:val="16"/>
                <w:szCs w:val="16"/>
              </w:rPr>
            </w:pPr>
            <w:r>
              <w:rPr>
                <w:rFonts w:ascii="Calibri" w:hAnsi="Calibri" w:cs="Tahoma"/>
                <w:sz w:val="16"/>
                <w:szCs w:val="16"/>
              </w:rPr>
              <w:t xml:space="preserve">Si bu d’un trait alors, </w:t>
            </w:r>
            <w:r w:rsidR="00C53FA8" w:rsidRPr="007B0C16">
              <w:rPr>
                <w:rFonts w:ascii="Calibri" w:hAnsi="Calibri" w:cs="Tahoma"/>
                <w:sz w:val="16"/>
                <w:szCs w:val="16"/>
              </w:rPr>
              <w:t xml:space="preserve">pendant </w:t>
            </w:r>
            <w:r w:rsidR="0062377E" w:rsidRPr="007B0C16">
              <w:rPr>
                <w:rFonts w:ascii="Calibri" w:hAnsi="Calibri" w:cs="Tahoma"/>
                <w:sz w:val="16"/>
                <w:szCs w:val="16"/>
              </w:rPr>
              <w:t>3j</w:t>
            </w:r>
            <w:r w:rsidR="00C53FA8" w:rsidRPr="007B0C16">
              <w:rPr>
                <w:rFonts w:ascii="Calibri" w:hAnsi="Calibri" w:cs="Tahoma"/>
                <w:sz w:val="16"/>
                <w:szCs w:val="16"/>
              </w:rPr>
              <w:t>…</w:t>
            </w:r>
          </w:p>
          <w:p w14:paraId="56ECB775" w14:textId="77777777" w:rsidR="00C53FA8" w:rsidRPr="007B0C16" w:rsidRDefault="00C53FA8" w:rsidP="000B5977">
            <w:pPr>
              <w:rPr>
                <w:rFonts w:ascii="Calibri" w:hAnsi="Calibri" w:cs="Tahoma"/>
                <w:sz w:val="16"/>
                <w:szCs w:val="16"/>
              </w:rPr>
            </w:pPr>
            <w:r w:rsidRPr="007B0C16">
              <w:rPr>
                <w:rFonts w:ascii="Calibri" w:hAnsi="Calibri" w:cs="Tahoma"/>
                <w:sz w:val="16"/>
                <w:szCs w:val="16"/>
                <w:highlight w:val="yellow"/>
              </w:rPr>
              <w:t>1</w:t>
            </w:r>
            <w:r w:rsidRPr="007B0C16">
              <w:rPr>
                <w:rFonts w:ascii="Calibri" w:hAnsi="Calibri" w:cs="Tahoma"/>
                <w:sz w:val="16"/>
                <w:szCs w:val="16"/>
              </w:rPr>
              <w:t>/ Moral+</w:t>
            </w:r>
            <w:r w:rsidR="0062377E" w:rsidRPr="007B0C16">
              <w:rPr>
                <w:rFonts w:ascii="Calibri" w:hAnsi="Calibri" w:cs="Tahoma"/>
                <w:sz w:val="16"/>
                <w:szCs w:val="16"/>
              </w:rPr>
              <w:t>5</w:t>
            </w:r>
            <w:r w:rsidRPr="007B0C16">
              <w:rPr>
                <w:rFonts w:ascii="Calibri" w:hAnsi="Calibri" w:cs="Tahoma"/>
                <w:sz w:val="16"/>
                <w:szCs w:val="16"/>
              </w:rPr>
              <w:t>.</w:t>
            </w:r>
          </w:p>
          <w:p w14:paraId="5246D912" w14:textId="77777777" w:rsidR="00C53FA8" w:rsidRPr="007B0C16" w:rsidRDefault="0062377E" w:rsidP="000B5977">
            <w:pPr>
              <w:rPr>
                <w:rFonts w:ascii="Calibri" w:hAnsi="Calibri" w:cs="Tahoma"/>
                <w:sz w:val="16"/>
                <w:szCs w:val="16"/>
              </w:rPr>
            </w:pPr>
            <w:r w:rsidRPr="007B0C16">
              <w:rPr>
                <w:rFonts w:ascii="Calibri" w:hAnsi="Calibri" w:cs="Tahoma"/>
                <w:sz w:val="16"/>
                <w:szCs w:val="16"/>
                <w:highlight w:val="yellow"/>
              </w:rPr>
              <w:t>2</w:t>
            </w:r>
            <w:r w:rsidRPr="007B0C16">
              <w:rPr>
                <w:rFonts w:ascii="Calibri" w:hAnsi="Calibri" w:cs="Tahoma"/>
                <w:sz w:val="16"/>
                <w:szCs w:val="16"/>
              </w:rPr>
              <w:t>/ RMa+5</w:t>
            </w:r>
            <w:r w:rsidR="00C53FA8" w:rsidRPr="007B0C16">
              <w:rPr>
                <w:rFonts w:ascii="Calibri" w:hAnsi="Calibri" w:cs="Tahoma"/>
                <w:sz w:val="16"/>
                <w:szCs w:val="16"/>
              </w:rPr>
              <w:t>.</w:t>
            </w:r>
          </w:p>
          <w:p w14:paraId="03027204" w14:textId="04178E31" w:rsidR="00C53FA8" w:rsidRPr="007B0C16" w:rsidRDefault="00C53FA8" w:rsidP="00C53FA8">
            <w:pPr>
              <w:rPr>
                <w:rFonts w:ascii="Calibri" w:hAnsi="Calibri" w:cs="Tahoma"/>
                <w:sz w:val="16"/>
                <w:szCs w:val="16"/>
              </w:rPr>
            </w:pPr>
            <w:r w:rsidRPr="007B0C16">
              <w:rPr>
                <w:rFonts w:ascii="Calibri" w:hAnsi="Calibri" w:cs="Tahoma"/>
                <w:sz w:val="16"/>
                <w:szCs w:val="16"/>
                <w:highlight w:val="yellow"/>
              </w:rPr>
              <w:t>3</w:t>
            </w:r>
            <w:r w:rsidRPr="007B0C16">
              <w:rPr>
                <w:rFonts w:ascii="Calibri" w:hAnsi="Calibri" w:cs="Tahoma"/>
                <w:sz w:val="16"/>
                <w:szCs w:val="16"/>
              </w:rPr>
              <w:t xml:space="preserve">/ Odorat/Ouïe/Toucher/Vue (D10*) </w:t>
            </w:r>
            <w:r w:rsidR="002D38F7">
              <w:rPr>
                <w:rFonts w:ascii="Calibri" w:hAnsi="Calibri" w:cs="Tahoma"/>
                <w:sz w:val="16"/>
                <w:szCs w:val="16"/>
              </w:rPr>
              <w:t>+20.</w:t>
            </w:r>
          </w:p>
          <w:p w14:paraId="0FDCBB34" w14:textId="426DFBAE" w:rsidR="0062377E" w:rsidRPr="007B0C16" w:rsidRDefault="0062377E" w:rsidP="002D38F7">
            <w:pPr>
              <w:rPr>
                <w:rFonts w:ascii="Calibri" w:hAnsi="Calibri" w:cs="Tahoma"/>
                <w:sz w:val="16"/>
                <w:szCs w:val="16"/>
              </w:rPr>
            </w:pPr>
            <w:r w:rsidRPr="007B0C16">
              <w:rPr>
                <w:rFonts w:ascii="Calibri" w:hAnsi="Calibri" w:cs="Tahoma"/>
                <w:sz w:val="16"/>
                <w:szCs w:val="16"/>
              </w:rPr>
              <w:t xml:space="preserve">4/ </w:t>
            </w:r>
            <w:r w:rsidR="002D38F7">
              <w:rPr>
                <w:rFonts w:ascii="Calibri" w:hAnsi="Calibri" w:cs="Tahoma"/>
                <w:sz w:val="16"/>
                <w:szCs w:val="16"/>
              </w:rPr>
              <w:t xml:space="preserve">Chaque test de CI </w:t>
            </w:r>
            <w:r w:rsidRPr="007B0C16">
              <w:rPr>
                <w:rFonts w:ascii="Calibri" w:hAnsi="Calibri" w:cs="Tahoma"/>
                <w:sz w:val="16"/>
                <w:szCs w:val="16"/>
              </w:rPr>
              <w:t>gagne une classe de résultat</w:t>
            </w:r>
            <w:r w:rsidR="002D38F7">
              <w:rPr>
                <w:rFonts w:ascii="Calibri" w:hAnsi="Calibri" w:cs="Tahoma"/>
                <w:sz w:val="16"/>
                <w:szCs w:val="16"/>
              </w:rPr>
              <w:t>, max tRC</w:t>
            </w:r>
            <w:r w:rsidRPr="007B0C16">
              <w:rPr>
                <w:rFonts w:ascii="Calibri" w:hAnsi="Calibri" w:cs="Tahoma"/>
                <w:sz w:val="16"/>
                <w:szCs w:val="16"/>
              </w:rPr>
              <w:t>.</w:t>
            </w:r>
            <w:r w:rsidR="002D38F7">
              <w:rPr>
                <w:rFonts w:ascii="Calibri" w:hAnsi="Calibri" w:cs="Tahoma"/>
                <w:sz w:val="16"/>
                <w:szCs w:val="16"/>
              </w:rPr>
              <w:t xml:space="preserve"> 1x/cible.</w:t>
            </w:r>
          </w:p>
        </w:tc>
      </w:tr>
      <w:tr w:rsidR="00C53FA8" w:rsidRPr="007B0C16" w14:paraId="3E205978" w14:textId="77777777" w:rsidTr="00695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C6D8E82" w14:textId="77777777" w:rsidR="00C53FA8" w:rsidRPr="007B0C16" w:rsidRDefault="00C53FA8" w:rsidP="000B5977">
            <w:pPr>
              <w:rPr>
                <w:rFonts w:ascii="Calibri" w:hAnsi="Calibri" w:cs="Tahoma"/>
                <w:bCs/>
                <w:sz w:val="16"/>
                <w:szCs w:val="16"/>
              </w:rPr>
            </w:pPr>
            <w:r w:rsidRPr="007B0C16">
              <w:rPr>
                <w:rFonts w:ascii="Calibri" w:hAnsi="Calibri" w:cs="Tahoma"/>
                <w:bCs/>
                <w:sz w:val="16"/>
                <w:szCs w:val="16"/>
              </w:rPr>
              <w:t>Cér</w:t>
            </w:r>
          </w:p>
        </w:tc>
        <w:tc>
          <w:tcPr>
            <w:tcW w:w="9188" w:type="dxa"/>
            <w:gridSpan w:val="9"/>
            <w:shd w:val="clear" w:color="auto" w:fill="EAEAEA"/>
          </w:tcPr>
          <w:p w14:paraId="4201121A" w14:textId="77777777" w:rsidR="00C53FA8" w:rsidRPr="007B0C16" w:rsidRDefault="00C53FA8" w:rsidP="00AF4429">
            <w:pPr>
              <w:rPr>
                <w:rFonts w:ascii="Calibri" w:hAnsi="Calibri" w:cs="Tahoma"/>
                <w:sz w:val="16"/>
                <w:szCs w:val="16"/>
              </w:rPr>
            </w:pPr>
            <w:r w:rsidRPr="007B0C16">
              <w:rPr>
                <w:rFonts w:ascii="Calibri" w:hAnsi="Calibri" w:cs="Tahoma"/>
                <w:sz w:val="16"/>
                <w:szCs w:val="16"/>
              </w:rPr>
              <w:t xml:space="preserve">L’alcool est laissé 1h dans un gobelet </w:t>
            </w:r>
            <w:r w:rsidR="00AF4429" w:rsidRPr="007B0C16">
              <w:rPr>
                <w:rFonts w:ascii="Calibri" w:hAnsi="Calibri" w:cs="Tahoma"/>
                <w:sz w:val="16"/>
                <w:szCs w:val="16"/>
              </w:rPr>
              <w:t>de métal</w:t>
            </w:r>
            <w:r w:rsidRPr="007B0C16">
              <w:rPr>
                <w:rFonts w:ascii="Calibri" w:hAnsi="Calibri" w:cs="Tahoma"/>
                <w:sz w:val="16"/>
                <w:szCs w:val="16"/>
              </w:rPr>
              <w:t>.</w:t>
            </w:r>
          </w:p>
        </w:tc>
      </w:tr>
      <w:tr w:rsidR="002808F3" w:rsidRPr="007B0C16" w14:paraId="1A8E764E" w14:textId="77777777" w:rsidTr="00695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A152B4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88" w:type="dxa"/>
            <w:gridSpan w:val="9"/>
          </w:tcPr>
          <w:p w14:paraId="19295494" w14:textId="7DBE9A93" w:rsidR="00C53FA8" w:rsidRPr="007B0C16" w:rsidRDefault="00C53FA8" w:rsidP="000B5977">
            <w:pPr>
              <w:rPr>
                <w:rFonts w:ascii="Calibri" w:hAnsi="Calibri" w:cs="Tahoma"/>
                <w:sz w:val="16"/>
                <w:szCs w:val="16"/>
              </w:rPr>
            </w:pPr>
            <w:r w:rsidRPr="007B0C16">
              <w:rPr>
                <w:rFonts w:ascii="Calibri" w:hAnsi="Calibri" w:cs="Tahoma"/>
                <w:sz w:val="16"/>
                <w:szCs w:val="16"/>
              </w:rPr>
              <w:t>Si bu d’un trait alors</w:t>
            </w:r>
            <w:r w:rsidR="002D38F7">
              <w:rPr>
                <w:rFonts w:ascii="Calibri" w:hAnsi="Calibri" w:cs="Tahoma"/>
                <w:sz w:val="16"/>
                <w:szCs w:val="16"/>
              </w:rPr>
              <w:t>,</w:t>
            </w:r>
            <w:r w:rsidRPr="007B0C16">
              <w:rPr>
                <w:rFonts w:ascii="Calibri" w:hAnsi="Calibri" w:cs="Tahoma"/>
                <w:sz w:val="16"/>
                <w:szCs w:val="16"/>
              </w:rPr>
              <w:t xml:space="preserve"> pendant </w:t>
            </w:r>
            <w:r w:rsidR="00695BB1" w:rsidRPr="007B0C16">
              <w:rPr>
                <w:rFonts w:ascii="Calibri" w:hAnsi="Calibri" w:cs="Tahoma"/>
                <w:sz w:val="16"/>
                <w:szCs w:val="16"/>
              </w:rPr>
              <w:t>10 jours</w:t>
            </w:r>
            <w:r w:rsidRPr="007B0C16">
              <w:rPr>
                <w:rFonts w:ascii="Calibri" w:hAnsi="Calibri" w:cs="Tahoma"/>
                <w:sz w:val="16"/>
                <w:szCs w:val="16"/>
              </w:rPr>
              <w:t>…</w:t>
            </w:r>
          </w:p>
          <w:p w14:paraId="619E5DE6" w14:textId="44AB0C78" w:rsidR="002808F3" w:rsidRPr="007B0C16" w:rsidRDefault="002808F3" w:rsidP="006F7B59">
            <w:pPr>
              <w:jc w:val="left"/>
              <w:rPr>
                <w:rFonts w:ascii="Calibri" w:hAnsi="Calibri" w:cs="Tahoma"/>
                <w:sz w:val="16"/>
                <w:szCs w:val="16"/>
              </w:rPr>
            </w:pPr>
            <w:r w:rsidRPr="007B0C16">
              <w:rPr>
                <w:rFonts w:ascii="Calibri" w:hAnsi="Calibri" w:cs="Tahoma"/>
                <w:sz w:val="16"/>
                <w:szCs w:val="16"/>
                <w:highlight w:val="yellow"/>
              </w:rPr>
              <w:t>1</w:t>
            </w:r>
            <w:r w:rsidRPr="007B0C16">
              <w:rPr>
                <w:rFonts w:ascii="Calibri" w:hAnsi="Calibri" w:cs="Tahoma"/>
                <w:sz w:val="16"/>
                <w:szCs w:val="16"/>
              </w:rPr>
              <w:t xml:space="preserve">/ </w:t>
            </w:r>
            <w:r w:rsidR="002D38F7">
              <w:rPr>
                <w:rFonts w:ascii="Calibri" w:hAnsi="Calibri" w:cs="Tahoma"/>
                <w:sz w:val="16"/>
                <w:szCs w:val="16"/>
              </w:rPr>
              <w:t>Regen</w:t>
            </w:r>
            <w:r w:rsidR="00C53FA8" w:rsidRPr="007B0C16">
              <w:rPr>
                <w:rFonts w:ascii="Calibri" w:hAnsi="Calibri" w:cs="Tahoma"/>
                <w:sz w:val="16"/>
                <w:szCs w:val="16"/>
              </w:rPr>
              <w:t>+</w:t>
            </w:r>
            <w:r w:rsidRPr="007B0C16">
              <w:rPr>
                <w:rFonts w:ascii="Calibri" w:hAnsi="Calibri" w:cs="Tahoma"/>
                <w:sz w:val="16"/>
                <w:szCs w:val="16"/>
              </w:rPr>
              <w:t>2.</w:t>
            </w:r>
            <w:r w:rsidRPr="007B0C16">
              <w:rPr>
                <w:rFonts w:ascii="Calibri" w:hAnsi="Calibri" w:cs="Tahoma"/>
                <w:sz w:val="16"/>
                <w:szCs w:val="16"/>
              </w:rPr>
              <w:br/>
            </w:r>
            <w:r w:rsidRPr="007B0C16">
              <w:rPr>
                <w:rFonts w:ascii="Calibri" w:hAnsi="Calibri" w:cs="Tahoma"/>
                <w:sz w:val="16"/>
                <w:szCs w:val="16"/>
                <w:highlight w:val="yellow"/>
              </w:rPr>
              <w:t>2</w:t>
            </w:r>
            <w:r w:rsidRPr="007B0C16">
              <w:rPr>
                <w:rFonts w:ascii="Calibri" w:hAnsi="Calibri" w:cs="Tahoma"/>
                <w:sz w:val="16"/>
                <w:szCs w:val="16"/>
              </w:rPr>
              <w:t xml:space="preserve">/ </w:t>
            </w:r>
            <w:r w:rsidR="004E617B">
              <w:rPr>
                <w:rFonts w:ascii="Calibri" w:hAnsi="Calibri" w:cs="Tahoma"/>
                <w:sz w:val="16"/>
                <w:szCs w:val="16"/>
              </w:rPr>
              <w:t>T</w:t>
            </w:r>
            <w:r w:rsidR="002D38F7">
              <w:rPr>
                <w:rFonts w:ascii="Calibri" w:hAnsi="Calibri" w:cs="Tahoma"/>
                <w:sz w:val="16"/>
                <w:szCs w:val="16"/>
              </w:rPr>
              <w:t>ests de Moral en combat</w:t>
            </w:r>
            <w:r w:rsidR="004E617B">
              <w:rPr>
                <w:rFonts w:ascii="Calibri" w:hAnsi="Calibri" w:cs="Tahoma"/>
                <w:sz w:val="16"/>
                <w:szCs w:val="16"/>
              </w:rPr>
              <w:t xml:space="preserve"> gagnent une classe de réussite.</w:t>
            </w:r>
          </w:p>
          <w:p w14:paraId="138519DF" w14:textId="37CE2A50" w:rsidR="002808F3" w:rsidRPr="007B0C16" w:rsidRDefault="0062377E" w:rsidP="000B5977">
            <w:pPr>
              <w:rPr>
                <w:rFonts w:ascii="Calibri" w:hAnsi="Calibri" w:cs="Tahoma"/>
                <w:sz w:val="16"/>
                <w:szCs w:val="16"/>
              </w:rPr>
            </w:pPr>
            <w:r w:rsidRPr="007B0C16">
              <w:rPr>
                <w:rFonts w:ascii="Calibri" w:hAnsi="Calibri" w:cs="Tahoma"/>
                <w:sz w:val="16"/>
                <w:szCs w:val="16"/>
                <w:highlight w:val="yellow"/>
              </w:rPr>
              <w:t>3</w:t>
            </w:r>
            <w:r w:rsidRPr="007B0C16">
              <w:rPr>
                <w:rFonts w:ascii="Calibri" w:hAnsi="Calibri" w:cs="Tahoma"/>
                <w:sz w:val="16"/>
                <w:szCs w:val="16"/>
              </w:rPr>
              <w:t>/ RMa+10</w:t>
            </w:r>
            <w:r w:rsidR="004E617B">
              <w:rPr>
                <w:rFonts w:ascii="Calibri" w:hAnsi="Calibri" w:cs="Tahoma"/>
                <w:sz w:val="16"/>
                <w:szCs w:val="16"/>
              </w:rPr>
              <w:t>.</w:t>
            </w:r>
          </w:p>
          <w:p w14:paraId="743E4744" w14:textId="656DDF03" w:rsidR="002808F3" w:rsidRPr="007B0C16" w:rsidRDefault="002808F3" w:rsidP="000B5977">
            <w:pPr>
              <w:rPr>
                <w:rFonts w:ascii="Calibri" w:hAnsi="Calibri" w:cs="Tahoma"/>
                <w:sz w:val="16"/>
                <w:szCs w:val="16"/>
              </w:rPr>
            </w:pPr>
            <w:r w:rsidRPr="007B0C16">
              <w:rPr>
                <w:rFonts w:ascii="Calibri" w:hAnsi="Calibri" w:cs="Tahoma"/>
                <w:sz w:val="16"/>
                <w:szCs w:val="16"/>
                <w:highlight w:val="yellow"/>
              </w:rPr>
              <w:t>4</w:t>
            </w:r>
            <w:r w:rsidRPr="007B0C16">
              <w:rPr>
                <w:rFonts w:ascii="Calibri" w:hAnsi="Calibri" w:cs="Tahoma"/>
                <w:sz w:val="16"/>
                <w:szCs w:val="16"/>
              </w:rPr>
              <w:t xml:space="preserve">/ X </w:t>
            </w:r>
            <w:r w:rsidR="002D38F7">
              <w:rPr>
                <w:rFonts w:ascii="Calibri" w:hAnsi="Calibri" w:cs="Tahoma"/>
                <w:sz w:val="16"/>
                <w:szCs w:val="16"/>
              </w:rPr>
              <w:t>ne gagne aucun PdF</w:t>
            </w:r>
            <w:r w:rsidRPr="007B0C16">
              <w:rPr>
                <w:rFonts w:ascii="Calibri" w:hAnsi="Calibri" w:cs="Tahoma"/>
                <w:sz w:val="16"/>
                <w:szCs w:val="16"/>
              </w:rPr>
              <w:t>.</w:t>
            </w:r>
          </w:p>
          <w:p w14:paraId="3E28D065" w14:textId="77777777" w:rsidR="002808F3" w:rsidRDefault="002808F3" w:rsidP="002D38F7">
            <w:pPr>
              <w:rPr>
                <w:rFonts w:ascii="Calibri" w:hAnsi="Calibri" w:cs="Tahoma"/>
                <w:sz w:val="16"/>
                <w:szCs w:val="16"/>
              </w:rPr>
            </w:pPr>
            <w:r w:rsidRPr="007B0C16">
              <w:rPr>
                <w:rFonts w:ascii="Calibri" w:hAnsi="Calibri" w:cs="Tahoma"/>
                <w:sz w:val="16"/>
                <w:szCs w:val="16"/>
              </w:rPr>
              <w:t xml:space="preserve">5/ </w:t>
            </w:r>
            <w:r w:rsidR="002D38F7">
              <w:rPr>
                <w:rFonts w:ascii="Calibri" w:hAnsi="Calibri" w:cs="Tahoma"/>
                <w:sz w:val="16"/>
                <w:szCs w:val="16"/>
              </w:rPr>
              <w:t xml:space="preserve">Chaque test de CI </w:t>
            </w:r>
            <w:r w:rsidR="002D38F7" w:rsidRPr="007B0C16">
              <w:rPr>
                <w:rFonts w:ascii="Calibri" w:hAnsi="Calibri" w:cs="Tahoma"/>
                <w:sz w:val="16"/>
                <w:szCs w:val="16"/>
              </w:rPr>
              <w:t xml:space="preserve">gagne </w:t>
            </w:r>
            <w:r w:rsidR="002D38F7">
              <w:rPr>
                <w:rFonts w:ascii="Calibri" w:hAnsi="Calibri" w:cs="Tahoma"/>
                <w:sz w:val="16"/>
                <w:szCs w:val="16"/>
              </w:rPr>
              <w:t xml:space="preserve">deux </w:t>
            </w:r>
            <w:r w:rsidR="002D38F7" w:rsidRPr="007B0C16">
              <w:rPr>
                <w:rFonts w:ascii="Calibri" w:hAnsi="Calibri" w:cs="Tahoma"/>
                <w:sz w:val="16"/>
                <w:szCs w:val="16"/>
              </w:rPr>
              <w:t>classe</w:t>
            </w:r>
            <w:r w:rsidR="002D38F7">
              <w:rPr>
                <w:rFonts w:ascii="Calibri" w:hAnsi="Calibri" w:cs="Tahoma"/>
                <w:sz w:val="16"/>
                <w:szCs w:val="16"/>
              </w:rPr>
              <w:t>s</w:t>
            </w:r>
            <w:r w:rsidR="002D38F7" w:rsidRPr="007B0C16">
              <w:rPr>
                <w:rFonts w:ascii="Calibri" w:hAnsi="Calibri" w:cs="Tahoma"/>
                <w:sz w:val="16"/>
                <w:szCs w:val="16"/>
              </w:rPr>
              <w:t xml:space="preserve"> de résultat</w:t>
            </w:r>
            <w:r w:rsidR="002D38F7">
              <w:rPr>
                <w:rFonts w:ascii="Calibri" w:hAnsi="Calibri" w:cs="Tahoma"/>
                <w:sz w:val="16"/>
                <w:szCs w:val="16"/>
              </w:rPr>
              <w:t>, max tRC</w:t>
            </w:r>
            <w:r w:rsidR="002D38F7" w:rsidRPr="007B0C16">
              <w:rPr>
                <w:rFonts w:ascii="Calibri" w:hAnsi="Calibri" w:cs="Tahoma"/>
                <w:sz w:val="16"/>
                <w:szCs w:val="16"/>
              </w:rPr>
              <w:t>.</w:t>
            </w:r>
            <w:r w:rsidR="002D38F7">
              <w:rPr>
                <w:rFonts w:ascii="Calibri" w:hAnsi="Calibri" w:cs="Tahoma"/>
                <w:sz w:val="16"/>
                <w:szCs w:val="16"/>
              </w:rPr>
              <w:t xml:space="preserve"> 1x/cible.</w:t>
            </w:r>
          </w:p>
          <w:p w14:paraId="1440F1F1" w14:textId="382077B2" w:rsidR="004E617B" w:rsidRPr="007B0C16" w:rsidRDefault="004E617B" w:rsidP="004E617B">
            <w:pPr>
              <w:rPr>
                <w:rFonts w:ascii="Calibri" w:hAnsi="Calibri" w:cs="Tahoma"/>
                <w:sz w:val="16"/>
                <w:szCs w:val="16"/>
              </w:rPr>
            </w:pPr>
            <w:r>
              <w:rPr>
                <w:rFonts w:ascii="Calibri" w:hAnsi="Calibri" w:cs="Tahoma"/>
                <w:sz w:val="16"/>
                <w:szCs w:val="16"/>
              </w:rPr>
              <w:t xml:space="preserve">En plus : </w:t>
            </w:r>
            <w:r w:rsidRPr="007B0C16">
              <w:rPr>
                <w:rFonts w:ascii="Calibri" w:hAnsi="Calibri" w:cs="Tahoma"/>
                <w:sz w:val="16"/>
                <w:szCs w:val="16"/>
              </w:rPr>
              <w:t>Moral+1 permanent</w:t>
            </w:r>
            <w:r>
              <w:rPr>
                <w:rFonts w:ascii="Calibri" w:hAnsi="Calibri" w:cs="Tahoma"/>
                <w:sz w:val="16"/>
                <w:szCs w:val="16"/>
              </w:rPr>
              <w:t xml:space="preserve"> et </w:t>
            </w:r>
            <w:r w:rsidRPr="007B0C16">
              <w:rPr>
                <w:rFonts w:ascii="Calibri" w:hAnsi="Calibri" w:cs="Tahoma"/>
                <w:sz w:val="16"/>
                <w:szCs w:val="16"/>
              </w:rPr>
              <w:t>RMa+1 permanent</w:t>
            </w:r>
          </w:p>
        </w:tc>
      </w:tr>
    </w:tbl>
    <w:p w14:paraId="665D5A50" w14:textId="4A2FA7E3" w:rsidR="002808F3" w:rsidRPr="007B0C16" w:rsidRDefault="008D793F" w:rsidP="00A8184C">
      <w:pPr>
        <w:pStyle w:val="Titre4"/>
      </w:pPr>
      <w:r>
        <w:t>AMA-</w:t>
      </w:r>
      <w:r w:rsidR="0057314E" w:rsidRPr="007B0C16">
        <w:t>Amarante</w:t>
      </w:r>
      <w:r w:rsidR="00FA5B7B" w:rsidRPr="007B0C16">
        <w:t> : sexe</w:t>
      </w:r>
      <w:r w:rsidR="00BA5A07" w:rsidRPr="007B0C16">
        <w:t>+</w:t>
      </w:r>
      <w:r w:rsidR="00FA5B7B" w:rsidRPr="007B0C16">
        <w:t xml:space="preserve"> maladie- vue+ / En+ récup+ infection- malade- C(san)+ infertilité vue+ / en+ récup+ maladie- imm. froid infection- c(san)+ sens+</w:t>
      </w:r>
    </w:p>
    <w:tbl>
      <w:tblPr>
        <w:tblW w:w="9889"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05"/>
        <w:gridCol w:w="865"/>
        <w:gridCol w:w="436"/>
        <w:gridCol w:w="919"/>
        <w:gridCol w:w="1901"/>
        <w:gridCol w:w="1316"/>
        <w:gridCol w:w="1023"/>
        <w:gridCol w:w="878"/>
        <w:gridCol w:w="1608"/>
        <w:gridCol w:w="438"/>
      </w:tblGrid>
      <w:tr w:rsidR="00481BCC" w:rsidRPr="007B0C16" w14:paraId="34726A29" w14:textId="77777777" w:rsidTr="00481BCC">
        <w:trPr>
          <w:gridAfter w:val="1"/>
          <w:wAfter w:w="42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65E8FF2" w14:textId="77777777" w:rsidR="00695BB1" w:rsidRPr="007B0C16" w:rsidRDefault="00695BB1" w:rsidP="004A4F73">
            <w:pPr>
              <w:rPr>
                <w:rFonts w:ascii="Calibri" w:hAnsi="Calibri" w:cs="Tahoma"/>
                <w:b/>
                <w:sz w:val="16"/>
              </w:rPr>
            </w:pPr>
            <w:r w:rsidRPr="007B0C16">
              <w:rPr>
                <w:rFonts w:ascii="Calibri" w:hAnsi="Calibri" w:cs="Tahoma"/>
                <w:b/>
                <w:sz w:val="16"/>
              </w:rPr>
              <w:t>AMA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4C50B70" w14:textId="77777777" w:rsidR="00695BB1" w:rsidRPr="007B0C16" w:rsidRDefault="00695BB1" w:rsidP="004A4F73">
            <w:pPr>
              <w:rPr>
                <w:rFonts w:ascii="Calibri" w:hAnsi="Calibri" w:cs="Tahoma"/>
                <w:b/>
                <w:sz w:val="16"/>
              </w:rPr>
            </w:pPr>
            <w:r w:rsidRPr="007B0C16">
              <w:rPr>
                <w:rFonts w:ascii="Calibri" w:hAnsi="Calibri" w:cs="Tahoma"/>
                <w:b/>
                <w:sz w:val="16"/>
              </w:rPr>
              <w:t>Amarante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65476F7" w14:textId="77777777" w:rsidR="00695BB1" w:rsidRPr="007B0C16" w:rsidRDefault="00695BB1" w:rsidP="004A4F73">
            <w:pPr>
              <w:rPr>
                <w:rFonts w:ascii="Calibri" w:hAnsi="Calibri" w:cs="Tahoma"/>
                <w:sz w:val="16"/>
              </w:rPr>
            </w:pPr>
            <w:r w:rsidRPr="007B0C16">
              <w:rPr>
                <w:rFonts w:ascii="Calibri" w:hAnsi="Calibri" w:cs="Tahoma"/>
                <w:sz w:val="16"/>
              </w:rPr>
              <w:t>RAC</w:t>
            </w:r>
          </w:p>
        </w:tc>
        <w:tc>
          <w:tcPr>
            <w:tcW w:w="891" w:type="dxa"/>
            <w:tcBorders>
              <w:top w:val="single" w:sz="6" w:space="0" w:color="000000"/>
              <w:left w:val="single" w:sz="6" w:space="0" w:color="000000"/>
              <w:bottom w:val="single" w:sz="6" w:space="0" w:color="000000"/>
              <w:right w:val="single" w:sz="6" w:space="0" w:color="000000"/>
            </w:tcBorders>
            <w:shd w:val="clear" w:color="auto" w:fill="00FF00"/>
          </w:tcPr>
          <w:p w14:paraId="5164D32C" w14:textId="77777777" w:rsidR="00695BB1" w:rsidRPr="007B0C16" w:rsidRDefault="00A51C8B" w:rsidP="004A4F73">
            <w:pPr>
              <w:rPr>
                <w:rFonts w:ascii="Calibri" w:hAnsi="Calibri" w:cs="Tahoma"/>
                <w:sz w:val="16"/>
              </w:rPr>
            </w:pPr>
            <w:r w:rsidRPr="007B0C16">
              <w:rPr>
                <w:rFonts w:ascii="Calibri" w:hAnsi="Calibri" w:cs="Tahoma"/>
                <w:sz w:val="16"/>
              </w:rPr>
              <w:t>AUT</w:t>
            </w:r>
          </w:p>
        </w:tc>
        <w:tc>
          <w:tcPr>
            <w:tcW w:w="1843" w:type="dxa"/>
            <w:tcBorders>
              <w:top w:val="single" w:sz="6" w:space="0" w:color="000000"/>
              <w:left w:val="single" w:sz="6" w:space="0" w:color="000000"/>
              <w:bottom w:val="single" w:sz="6" w:space="0" w:color="000000"/>
              <w:right w:val="single" w:sz="6" w:space="0" w:color="000000"/>
            </w:tcBorders>
            <w:shd w:val="clear" w:color="auto" w:fill="00FF00"/>
          </w:tcPr>
          <w:p w14:paraId="240618FA" w14:textId="77777777" w:rsidR="00695BB1" w:rsidRPr="007B0C16" w:rsidRDefault="00695BB1" w:rsidP="00695BB1">
            <w:pPr>
              <w:rPr>
                <w:rFonts w:ascii="Calibri" w:hAnsi="Calibri" w:cs="Tahoma"/>
                <w:sz w:val="16"/>
              </w:rPr>
            </w:pPr>
            <w:r w:rsidRPr="007B0C16">
              <w:rPr>
                <w:rFonts w:ascii="Calibri" w:hAnsi="Calibri" w:cs="Tahoma"/>
                <w:sz w:val="16"/>
              </w:rPr>
              <w:t>Caves de château</w:t>
            </w:r>
          </w:p>
        </w:tc>
        <w:tc>
          <w:tcPr>
            <w:tcW w:w="1276" w:type="dxa"/>
            <w:tcBorders>
              <w:top w:val="single" w:sz="6" w:space="0" w:color="000000"/>
              <w:left w:val="single" w:sz="6" w:space="0" w:color="000000"/>
              <w:bottom w:val="single" w:sz="6" w:space="0" w:color="000000"/>
              <w:right w:val="single" w:sz="6" w:space="0" w:color="000000"/>
            </w:tcBorders>
            <w:shd w:val="clear" w:color="auto" w:fill="00FF00"/>
          </w:tcPr>
          <w:p w14:paraId="18F8E811" w14:textId="77777777" w:rsidR="00695BB1" w:rsidRPr="007B0C16" w:rsidRDefault="00695BB1" w:rsidP="004A4F73">
            <w:pPr>
              <w:jc w:val="center"/>
              <w:rPr>
                <w:rFonts w:ascii="Calibri" w:hAnsi="Calibri" w:cs="Tahoma"/>
                <w:sz w:val="16"/>
              </w:rPr>
            </w:pPr>
            <w:r w:rsidRPr="007B0C16">
              <w:rPr>
                <w:rFonts w:ascii="Calibri" w:hAnsi="Calibri" w:cs="Tahoma"/>
                <w:sz w:val="16"/>
              </w:rPr>
              <w:t>Poids 15</w:t>
            </w:r>
          </w:p>
        </w:tc>
        <w:tc>
          <w:tcPr>
            <w:tcW w:w="992" w:type="dxa"/>
            <w:tcBorders>
              <w:top w:val="single" w:sz="6" w:space="0" w:color="000000"/>
              <w:left w:val="single" w:sz="6" w:space="0" w:color="000000"/>
              <w:bottom w:val="single" w:sz="6" w:space="0" w:color="000000"/>
              <w:right w:val="single" w:sz="6" w:space="0" w:color="000000"/>
            </w:tcBorders>
            <w:shd w:val="clear" w:color="auto" w:fill="00FF00"/>
          </w:tcPr>
          <w:p w14:paraId="1FEBA553" w14:textId="77777777" w:rsidR="00695BB1" w:rsidRPr="007B0C16" w:rsidRDefault="00695BB1" w:rsidP="004A4F73">
            <w:pPr>
              <w:jc w:val="center"/>
              <w:rPr>
                <w:rFonts w:ascii="Calibri" w:hAnsi="Calibri" w:cs="Tahoma"/>
                <w:sz w:val="16"/>
              </w:rPr>
            </w:pPr>
            <w:r w:rsidRPr="007B0C16">
              <w:rPr>
                <w:rFonts w:ascii="Calibri" w:hAnsi="Calibri" w:cs="Tahoma"/>
                <w:sz w:val="16"/>
              </w:rPr>
              <w:t>Rareté 1</w:t>
            </w:r>
          </w:p>
        </w:tc>
        <w:tc>
          <w:tcPr>
            <w:tcW w:w="851" w:type="dxa"/>
            <w:tcBorders>
              <w:top w:val="single" w:sz="6" w:space="0" w:color="000000"/>
              <w:left w:val="single" w:sz="6" w:space="0" w:color="000000"/>
              <w:bottom w:val="single" w:sz="6" w:space="0" w:color="000000"/>
              <w:right w:val="single" w:sz="6" w:space="0" w:color="000000"/>
            </w:tcBorders>
            <w:shd w:val="clear" w:color="auto" w:fill="00FF00"/>
          </w:tcPr>
          <w:p w14:paraId="2E323021" w14:textId="77777777" w:rsidR="00695BB1" w:rsidRPr="007B0C16" w:rsidRDefault="00695BB1" w:rsidP="004A4F73">
            <w:pPr>
              <w:jc w:val="center"/>
              <w:rPr>
                <w:rFonts w:ascii="Calibri" w:hAnsi="Calibri" w:cs="Tahoma"/>
                <w:sz w:val="16"/>
              </w:rPr>
            </w:pPr>
            <w:r w:rsidRPr="007B0C16">
              <w:rPr>
                <w:rFonts w:ascii="Calibri" w:hAnsi="Calibri" w:cs="Tahoma"/>
                <w:sz w:val="16"/>
              </w:rPr>
              <w:t>Dose 2</w:t>
            </w:r>
          </w:p>
        </w:tc>
        <w:tc>
          <w:tcPr>
            <w:tcW w:w="1559" w:type="dxa"/>
            <w:tcBorders>
              <w:top w:val="single" w:sz="6" w:space="0" w:color="000000"/>
              <w:left w:val="single" w:sz="6" w:space="0" w:color="000000"/>
              <w:bottom w:val="single" w:sz="6" w:space="0" w:color="000000"/>
              <w:right w:val="single" w:sz="6" w:space="0" w:color="000000"/>
            </w:tcBorders>
            <w:shd w:val="clear" w:color="auto" w:fill="00FF00"/>
          </w:tcPr>
          <w:p w14:paraId="566D26B2" w14:textId="77777777" w:rsidR="00695BB1" w:rsidRPr="007B0C16" w:rsidRDefault="00481BCC" w:rsidP="00481BCC">
            <w:pPr>
              <w:jc w:val="center"/>
              <w:rPr>
                <w:rFonts w:ascii="Calibri" w:hAnsi="Calibri" w:cs="Tahoma"/>
                <w:sz w:val="16"/>
              </w:rPr>
            </w:pPr>
            <w:r w:rsidRPr="007B0C16">
              <w:rPr>
                <w:rFonts w:ascii="Calibri" w:hAnsi="Calibri" w:cs="Tahoma"/>
                <w:sz w:val="16"/>
              </w:rPr>
              <w:t>Prix 3</w:t>
            </w:r>
            <w:r w:rsidR="00695BB1" w:rsidRPr="007B0C16">
              <w:rPr>
                <w:rFonts w:ascii="Calibri" w:hAnsi="Calibri" w:cs="Tahoma"/>
                <w:sz w:val="16"/>
              </w:rPr>
              <w:t>0</w:t>
            </w:r>
            <w:r w:rsidRPr="007B0C16">
              <w:rPr>
                <w:rFonts w:ascii="Calibri" w:hAnsi="Calibri" w:cs="Tahoma"/>
                <w:sz w:val="16"/>
              </w:rPr>
              <w:t>/100/350</w:t>
            </w:r>
          </w:p>
        </w:tc>
      </w:tr>
      <w:tr w:rsidR="002808F3" w:rsidRPr="007B0C16" w14:paraId="19E734B9" w14:textId="77777777" w:rsidTr="0048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45F652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330" w:type="dxa"/>
            <w:gridSpan w:val="9"/>
          </w:tcPr>
          <w:p w14:paraId="7AB8AD8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Racine blanche couverte de poils soyeux, d’une plante sauvage</w:t>
            </w:r>
            <w:r w:rsidR="00E571EA" w:rsidRPr="007B0C16">
              <w:rPr>
                <w:rFonts w:ascii="Calibri" w:hAnsi="Calibri" w:cs="Tahoma"/>
                <w:sz w:val="16"/>
                <w:szCs w:val="16"/>
              </w:rPr>
              <w:t xml:space="preserve"> haute de 40cm aux feuilles puantes</w:t>
            </w:r>
            <w:r w:rsidRPr="007B0C16">
              <w:rPr>
                <w:rFonts w:ascii="Calibri" w:hAnsi="Calibri" w:cs="Tahoma"/>
                <w:sz w:val="16"/>
                <w:szCs w:val="16"/>
              </w:rPr>
              <w:t>.</w:t>
            </w:r>
          </w:p>
        </w:tc>
      </w:tr>
      <w:tr w:rsidR="002808F3" w:rsidRPr="007B0C16" w14:paraId="2AF147F7" w14:textId="77777777" w:rsidTr="0048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5DE54BA"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330" w:type="dxa"/>
            <w:gridSpan w:val="9"/>
          </w:tcPr>
          <w:p w14:paraId="4D655443" w14:textId="77777777" w:rsidR="00E571EA" w:rsidRPr="007B0C16" w:rsidRDefault="00E571EA" w:rsidP="000B5977">
            <w:pPr>
              <w:rPr>
                <w:rFonts w:ascii="Calibri" w:hAnsi="Calibri" w:cs="Tahoma"/>
                <w:sz w:val="16"/>
                <w:szCs w:val="16"/>
              </w:rPr>
            </w:pPr>
            <w:r w:rsidRPr="007B0C16">
              <w:rPr>
                <w:rFonts w:ascii="Calibri" w:hAnsi="Calibri" w:cs="Tahoma"/>
                <w:sz w:val="16"/>
                <w:szCs w:val="16"/>
              </w:rPr>
              <w:t>Si jus de 4 feuilles bu alors…</w:t>
            </w:r>
          </w:p>
          <w:p w14:paraId="435E6F5F" w14:textId="77777777" w:rsidR="002808F3" w:rsidRPr="007B0C16" w:rsidRDefault="00E571EA" w:rsidP="0062377E">
            <w:pPr>
              <w:rPr>
                <w:rFonts w:ascii="Calibri" w:hAnsi="Calibri" w:cs="Tahoma"/>
                <w:sz w:val="16"/>
                <w:szCs w:val="16"/>
              </w:rPr>
            </w:pPr>
            <w:r w:rsidRPr="007B0C16">
              <w:rPr>
                <w:rFonts w:ascii="Calibri" w:hAnsi="Calibri" w:cs="Tahoma"/>
                <w:sz w:val="16"/>
                <w:szCs w:val="16"/>
              </w:rPr>
              <w:t>1/ test V(res)x1 pour ne pas avoir une irrésistible envie de copuler</w:t>
            </w:r>
            <w:r w:rsidR="00481BCC" w:rsidRPr="007B0C16">
              <w:rPr>
                <w:rFonts w:ascii="Calibri" w:hAnsi="Calibri" w:cs="Tahoma"/>
                <w:sz w:val="16"/>
                <w:szCs w:val="16"/>
              </w:rPr>
              <w:t xml:space="preserve">, durée </w:t>
            </w:r>
            <w:r w:rsidR="0062377E" w:rsidRPr="007B0C16">
              <w:rPr>
                <w:rFonts w:ascii="Calibri" w:hAnsi="Calibri" w:cs="Tahoma"/>
                <w:sz w:val="16"/>
                <w:szCs w:val="16"/>
              </w:rPr>
              <w:t>4h</w:t>
            </w:r>
            <w:r w:rsidRPr="007B0C16">
              <w:rPr>
                <w:rFonts w:ascii="Calibri" w:hAnsi="Calibri" w:cs="Tahoma"/>
                <w:sz w:val="16"/>
                <w:szCs w:val="16"/>
              </w:rPr>
              <w:t>.</w:t>
            </w:r>
          </w:p>
          <w:p w14:paraId="18E371F8" w14:textId="0A11A2D4" w:rsidR="0062377E" w:rsidRPr="007B0C16" w:rsidRDefault="0062377E" w:rsidP="0062377E">
            <w:pPr>
              <w:rPr>
                <w:rFonts w:ascii="Calibri" w:hAnsi="Calibri" w:cs="Tahoma"/>
                <w:sz w:val="16"/>
                <w:szCs w:val="16"/>
              </w:rPr>
            </w:pPr>
            <w:r w:rsidRPr="007B0C16">
              <w:rPr>
                <w:rFonts w:ascii="Calibri" w:hAnsi="Calibri" w:cs="Tahoma"/>
                <w:sz w:val="16"/>
                <w:szCs w:val="16"/>
              </w:rPr>
              <w:t xml:space="preserve">2/ un test de CS </w:t>
            </w:r>
            <w:r w:rsidR="004E617B">
              <w:rPr>
                <w:rFonts w:ascii="Calibri" w:hAnsi="Calibri" w:cs="Tahoma"/>
                <w:sz w:val="16"/>
                <w:szCs w:val="16"/>
              </w:rPr>
              <w:t>réussi soigne</w:t>
            </w:r>
            <w:r w:rsidRPr="007B0C16">
              <w:rPr>
                <w:rFonts w:ascii="Calibri" w:hAnsi="Calibri" w:cs="Tahoma"/>
                <w:sz w:val="16"/>
                <w:szCs w:val="16"/>
              </w:rPr>
              <w:t xml:space="preserve"> toutes les maladies.</w:t>
            </w:r>
          </w:p>
          <w:p w14:paraId="6898047E" w14:textId="77B00846" w:rsidR="00F919F5" w:rsidRPr="007B0C16" w:rsidRDefault="00FA5B7B" w:rsidP="00FA5B7B">
            <w:pPr>
              <w:rPr>
                <w:rFonts w:ascii="Calibri" w:hAnsi="Calibri" w:cs="Tahoma"/>
                <w:sz w:val="16"/>
                <w:szCs w:val="16"/>
              </w:rPr>
            </w:pPr>
            <w:r w:rsidRPr="007B0C16">
              <w:rPr>
                <w:rFonts w:ascii="Calibri" w:hAnsi="Calibri" w:cs="Tahoma"/>
                <w:sz w:val="16"/>
                <w:szCs w:val="16"/>
                <w:highlight w:val="yellow"/>
              </w:rPr>
              <w:t>3</w:t>
            </w:r>
            <w:r w:rsidRPr="007B0C16">
              <w:rPr>
                <w:rFonts w:ascii="Calibri" w:hAnsi="Calibri" w:cs="Tahoma"/>
                <w:sz w:val="16"/>
                <w:szCs w:val="16"/>
              </w:rPr>
              <w:t>/ V</w:t>
            </w:r>
            <w:r w:rsidR="00F919F5" w:rsidRPr="007B0C16">
              <w:rPr>
                <w:rFonts w:ascii="Calibri" w:hAnsi="Calibri" w:cs="Tahoma"/>
                <w:sz w:val="16"/>
                <w:szCs w:val="16"/>
              </w:rPr>
              <w:t xml:space="preserve">ue </w:t>
            </w:r>
            <w:r w:rsidRPr="007B0C16">
              <w:rPr>
                <w:rFonts w:ascii="Calibri" w:hAnsi="Calibri" w:cs="Tahoma"/>
                <w:sz w:val="16"/>
                <w:szCs w:val="16"/>
              </w:rPr>
              <w:t>+20</w:t>
            </w:r>
            <w:r w:rsidR="00F919F5" w:rsidRPr="007B0C16">
              <w:rPr>
                <w:rFonts w:ascii="Calibri" w:hAnsi="Calibri" w:cs="Tahoma"/>
                <w:sz w:val="16"/>
                <w:szCs w:val="16"/>
              </w:rPr>
              <w:t xml:space="preserve"> </w:t>
            </w:r>
            <w:r w:rsidRPr="007B0C16">
              <w:rPr>
                <w:rFonts w:ascii="Calibri" w:hAnsi="Calibri" w:cs="Tahoma"/>
                <w:sz w:val="16"/>
                <w:szCs w:val="16"/>
              </w:rPr>
              <w:t>pendant 4h</w:t>
            </w:r>
            <w:r w:rsidR="004E617B">
              <w:rPr>
                <w:rFonts w:ascii="Calibri" w:hAnsi="Calibri" w:cs="Tahoma"/>
                <w:sz w:val="16"/>
                <w:szCs w:val="16"/>
              </w:rPr>
              <w:t>.</w:t>
            </w:r>
          </w:p>
        </w:tc>
      </w:tr>
      <w:tr w:rsidR="00E571EA" w:rsidRPr="007B0C16" w14:paraId="645EA390" w14:textId="77777777" w:rsidTr="0048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562A1AE" w14:textId="77777777" w:rsidR="00E571EA" w:rsidRPr="007B0C16" w:rsidRDefault="00E571EA" w:rsidP="005F781E">
            <w:pPr>
              <w:rPr>
                <w:rFonts w:ascii="Calibri" w:hAnsi="Calibri" w:cs="Tahoma"/>
                <w:bCs/>
                <w:sz w:val="16"/>
                <w:szCs w:val="16"/>
              </w:rPr>
            </w:pPr>
            <w:r w:rsidRPr="007B0C16">
              <w:rPr>
                <w:rFonts w:ascii="Calibri" w:hAnsi="Calibri" w:cs="Tahoma"/>
                <w:bCs/>
                <w:sz w:val="16"/>
                <w:szCs w:val="16"/>
              </w:rPr>
              <w:t>Uti </w:t>
            </w:r>
          </w:p>
        </w:tc>
        <w:tc>
          <w:tcPr>
            <w:tcW w:w="9330" w:type="dxa"/>
            <w:gridSpan w:val="9"/>
            <w:shd w:val="clear" w:color="auto" w:fill="EAEAEA"/>
          </w:tcPr>
          <w:p w14:paraId="33E1469C" w14:textId="77777777" w:rsidR="00E571EA" w:rsidRPr="007B0C16" w:rsidRDefault="00E571EA" w:rsidP="00AF4429">
            <w:pPr>
              <w:rPr>
                <w:rFonts w:ascii="Calibri" w:hAnsi="Calibri" w:cs="Tahoma"/>
                <w:sz w:val="16"/>
                <w:szCs w:val="16"/>
              </w:rPr>
            </w:pPr>
            <w:r w:rsidRPr="007B0C16">
              <w:rPr>
                <w:rFonts w:ascii="Calibri" w:hAnsi="Calibri" w:cs="Tahoma"/>
                <w:sz w:val="16"/>
                <w:szCs w:val="16"/>
              </w:rPr>
              <w:t>Piler en poudre dans un pot, faire des boulettes avec de l’huile animale, laisser sécher.</w:t>
            </w:r>
          </w:p>
        </w:tc>
      </w:tr>
      <w:tr w:rsidR="002808F3" w:rsidRPr="007B0C16" w14:paraId="1C70421F" w14:textId="77777777" w:rsidTr="0048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DB5C3CD"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330" w:type="dxa"/>
            <w:gridSpan w:val="9"/>
          </w:tcPr>
          <w:p w14:paraId="612545F2" w14:textId="6FD1CC69" w:rsidR="00E571EA" w:rsidRPr="007B0C16" w:rsidRDefault="00E571EA" w:rsidP="00E571EA">
            <w:pPr>
              <w:rPr>
                <w:rFonts w:ascii="Calibri" w:hAnsi="Calibri" w:cs="Tahoma"/>
                <w:sz w:val="16"/>
                <w:szCs w:val="16"/>
              </w:rPr>
            </w:pPr>
            <w:r w:rsidRPr="007B0C16">
              <w:rPr>
                <w:rFonts w:ascii="Calibri" w:hAnsi="Calibri" w:cs="Tahoma"/>
                <w:sz w:val="16"/>
                <w:szCs w:val="16"/>
              </w:rPr>
              <w:t>Si une boulette mangée</w:t>
            </w:r>
            <w:r w:rsidR="0062377E" w:rsidRPr="007B0C16">
              <w:rPr>
                <w:rFonts w:ascii="Calibri" w:hAnsi="Calibri" w:cs="Tahoma"/>
                <w:sz w:val="16"/>
                <w:szCs w:val="16"/>
              </w:rPr>
              <w:t xml:space="preserve"> </w:t>
            </w:r>
            <w:r w:rsidR="00070430">
              <w:rPr>
                <w:rFonts w:ascii="Calibri" w:hAnsi="Calibri" w:cs="Tahoma"/>
                <w:sz w:val="16"/>
                <w:szCs w:val="16"/>
              </w:rPr>
              <w:t xml:space="preserve">(et perdue) </w:t>
            </w:r>
            <w:r w:rsidR="0062377E" w:rsidRPr="007B0C16">
              <w:rPr>
                <w:rFonts w:ascii="Calibri" w:hAnsi="Calibri" w:cs="Tahoma"/>
                <w:sz w:val="16"/>
                <w:szCs w:val="16"/>
              </w:rPr>
              <w:t>alors</w:t>
            </w:r>
            <w:r w:rsidRPr="007B0C16">
              <w:rPr>
                <w:rFonts w:ascii="Calibri" w:hAnsi="Calibri" w:cs="Tahoma"/>
                <w:sz w:val="16"/>
                <w:szCs w:val="16"/>
              </w:rPr>
              <w:t>…</w:t>
            </w:r>
          </w:p>
          <w:p w14:paraId="6DF930C6" w14:textId="146DB29F" w:rsidR="002808F3" w:rsidRPr="007B0C16" w:rsidRDefault="002808F3" w:rsidP="00E571EA">
            <w:pPr>
              <w:rPr>
                <w:rFonts w:ascii="Calibri" w:hAnsi="Calibri" w:cs="Tahoma"/>
                <w:sz w:val="16"/>
                <w:szCs w:val="16"/>
              </w:rPr>
            </w:pPr>
            <w:r w:rsidRPr="007B0C16">
              <w:rPr>
                <w:rFonts w:ascii="Calibri" w:hAnsi="Calibri" w:cs="Tahoma"/>
                <w:sz w:val="16"/>
                <w:szCs w:val="16"/>
                <w:highlight w:val="yellow"/>
              </w:rPr>
              <w:t>1</w:t>
            </w:r>
            <w:r w:rsidRPr="007B0C16">
              <w:rPr>
                <w:rFonts w:ascii="Calibri" w:hAnsi="Calibri" w:cs="Tahoma"/>
                <w:sz w:val="16"/>
                <w:szCs w:val="16"/>
              </w:rPr>
              <w:t>/ En+20</w:t>
            </w:r>
            <w:r w:rsidR="00E571EA" w:rsidRPr="007B0C16">
              <w:rPr>
                <w:rFonts w:ascii="Calibri" w:hAnsi="Calibri" w:cs="Tahoma"/>
                <w:sz w:val="16"/>
                <w:szCs w:val="16"/>
              </w:rPr>
              <w:t>,</w:t>
            </w:r>
            <w:r w:rsidRPr="007B0C16">
              <w:rPr>
                <w:rFonts w:ascii="Calibri" w:hAnsi="Calibri" w:cs="Tahoma"/>
                <w:sz w:val="16"/>
                <w:szCs w:val="16"/>
              </w:rPr>
              <w:t xml:space="preserve"> </w:t>
            </w:r>
            <w:r w:rsidR="004E617B">
              <w:rPr>
                <w:rFonts w:ascii="Calibri" w:hAnsi="Calibri" w:cs="Tahoma"/>
                <w:sz w:val="16"/>
                <w:szCs w:val="16"/>
              </w:rPr>
              <w:t>aucun tEC à la CS,</w:t>
            </w:r>
            <w:r w:rsidR="004E617B" w:rsidRPr="007B0C16">
              <w:rPr>
                <w:rFonts w:ascii="Calibri" w:hAnsi="Calibri" w:cs="Tahoma"/>
                <w:sz w:val="16"/>
                <w:szCs w:val="16"/>
              </w:rPr>
              <w:t xml:space="preserve"> pendant 5j</w:t>
            </w:r>
            <w:r w:rsidR="004E617B">
              <w:rPr>
                <w:rFonts w:ascii="Calibri" w:hAnsi="Calibri" w:cs="Tahoma"/>
                <w:sz w:val="16"/>
                <w:szCs w:val="16"/>
              </w:rPr>
              <w:t>.</w:t>
            </w:r>
          </w:p>
          <w:p w14:paraId="3E40014E" w14:textId="4F3D0002" w:rsidR="004E617B" w:rsidRDefault="00E571EA" w:rsidP="0062377E">
            <w:pPr>
              <w:rPr>
                <w:rFonts w:ascii="Calibri" w:hAnsi="Calibri" w:cs="Tahoma"/>
                <w:sz w:val="16"/>
                <w:szCs w:val="16"/>
              </w:rPr>
            </w:pPr>
            <w:r w:rsidRPr="007B0C16">
              <w:rPr>
                <w:rFonts w:ascii="Calibri" w:hAnsi="Calibri" w:cs="Tahoma"/>
                <w:sz w:val="16"/>
                <w:szCs w:val="16"/>
              </w:rPr>
              <w:t>2/ Ne peut être infecté ni tomber malade</w:t>
            </w:r>
            <w:r w:rsidR="004E617B">
              <w:rPr>
                <w:rFonts w:ascii="Calibri" w:hAnsi="Calibri" w:cs="Tahoma"/>
                <w:sz w:val="16"/>
                <w:szCs w:val="16"/>
              </w:rPr>
              <w:t xml:space="preserve">, </w:t>
            </w:r>
            <w:r w:rsidR="004E617B" w:rsidRPr="007B0C16">
              <w:rPr>
                <w:rFonts w:ascii="Calibri" w:hAnsi="Calibri" w:cs="Tahoma"/>
                <w:sz w:val="16"/>
                <w:szCs w:val="16"/>
              </w:rPr>
              <w:t>pendant 5j</w:t>
            </w:r>
            <w:r w:rsidR="004E617B">
              <w:rPr>
                <w:rFonts w:ascii="Calibri" w:hAnsi="Calibri" w:cs="Tahoma"/>
                <w:sz w:val="16"/>
                <w:szCs w:val="16"/>
              </w:rPr>
              <w:t>.</w:t>
            </w:r>
          </w:p>
          <w:p w14:paraId="0BD1104C" w14:textId="3D6E8988" w:rsidR="00E571EA" w:rsidRPr="007B0C16" w:rsidRDefault="004E617B" w:rsidP="0062377E">
            <w:pPr>
              <w:rPr>
                <w:rFonts w:ascii="Calibri" w:hAnsi="Calibri" w:cs="Tahoma"/>
                <w:sz w:val="16"/>
                <w:szCs w:val="16"/>
              </w:rPr>
            </w:pPr>
            <w:r>
              <w:rPr>
                <w:rFonts w:ascii="Calibri" w:hAnsi="Calibri" w:cs="Tahoma"/>
                <w:sz w:val="16"/>
                <w:szCs w:val="16"/>
              </w:rPr>
              <w:t>3/ max C(san)+d6, permanent.</w:t>
            </w:r>
          </w:p>
          <w:p w14:paraId="6E6AEA88" w14:textId="65D20494" w:rsidR="0062377E" w:rsidRPr="007B0C16" w:rsidRDefault="004E617B" w:rsidP="0062377E">
            <w:pPr>
              <w:rPr>
                <w:rFonts w:ascii="Calibri" w:hAnsi="Calibri" w:cs="Tahoma"/>
                <w:sz w:val="16"/>
                <w:szCs w:val="16"/>
              </w:rPr>
            </w:pPr>
            <w:r>
              <w:rPr>
                <w:rFonts w:ascii="Calibri" w:hAnsi="Calibri" w:cs="Tahoma"/>
                <w:sz w:val="16"/>
                <w:szCs w:val="16"/>
              </w:rPr>
              <w:t>4</w:t>
            </w:r>
            <w:r w:rsidR="0062377E" w:rsidRPr="007B0C16">
              <w:rPr>
                <w:rFonts w:ascii="Calibri" w:hAnsi="Calibri" w:cs="Tahoma"/>
                <w:sz w:val="16"/>
                <w:szCs w:val="16"/>
              </w:rPr>
              <w:t>/ soigne de l’infertilité</w:t>
            </w:r>
            <w:r>
              <w:rPr>
                <w:rFonts w:ascii="Calibri" w:hAnsi="Calibri" w:cs="Tahoma"/>
                <w:sz w:val="16"/>
                <w:szCs w:val="16"/>
              </w:rPr>
              <w:t>, permanent.</w:t>
            </w:r>
          </w:p>
          <w:p w14:paraId="16B442B8" w14:textId="059EF947" w:rsidR="00F919F5" w:rsidRPr="007B0C16" w:rsidRDefault="004E617B" w:rsidP="00F919F5">
            <w:pPr>
              <w:rPr>
                <w:rFonts w:ascii="Calibri" w:hAnsi="Calibri" w:cs="Tahoma"/>
                <w:sz w:val="16"/>
                <w:szCs w:val="16"/>
              </w:rPr>
            </w:pPr>
            <w:r>
              <w:rPr>
                <w:rFonts w:ascii="Calibri" w:hAnsi="Calibri" w:cs="Tahoma"/>
                <w:sz w:val="16"/>
                <w:szCs w:val="16"/>
                <w:highlight w:val="yellow"/>
              </w:rPr>
              <w:t>5</w:t>
            </w:r>
            <w:r w:rsidR="00F919F5" w:rsidRPr="007B0C16">
              <w:rPr>
                <w:rFonts w:ascii="Calibri" w:hAnsi="Calibri" w:cs="Tahoma"/>
                <w:sz w:val="16"/>
                <w:szCs w:val="16"/>
              </w:rPr>
              <w:t>/ Vue+2</w:t>
            </w:r>
            <w:r>
              <w:rPr>
                <w:rFonts w:ascii="Calibri" w:hAnsi="Calibri" w:cs="Tahoma"/>
                <w:sz w:val="16"/>
                <w:szCs w:val="16"/>
              </w:rPr>
              <w:t>,</w:t>
            </w:r>
            <w:r w:rsidR="00F919F5" w:rsidRPr="007B0C16">
              <w:rPr>
                <w:rFonts w:ascii="Calibri" w:hAnsi="Calibri" w:cs="Tahoma"/>
                <w:sz w:val="16"/>
                <w:szCs w:val="16"/>
              </w:rPr>
              <w:t xml:space="preserve"> permanent</w:t>
            </w:r>
            <w:r>
              <w:rPr>
                <w:rFonts w:ascii="Calibri" w:hAnsi="Calibri" w:cs="Tahoma"/>
                <w:sz w:val="16"/>
                <w:szCs w:val="16"/>
              </w:rPr>
              <w:t>.</w:t>
            </w:r>
          </w:p>
        </w:tc>
      </w:tr>
      <w:tr w:rsidR="00E571EA" w:rsidRPr="007B0C16" w14:paraId="415C1211" w14:textId="77777777" w:rsidTr="0048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9A5585C" w14:textId="77777777" w:rsidR="00E571EA" w:rsidRPr="007B0C16" w:rsidRDefault="00E571EA" w:rsidP="000B5977">
            <w:pPr>
              <w:rPr>
                <w:rFonts w:ascii="Calibri" w:hAnsi="Calibri" w:cs="Tahoma"/>
                <w:bCs/>
                <w:sz w:val="16"/>
                <w:szCs w:val="16"/>
              </w:rPr>
            </w:pPr>
            <w:r w:rsidRPr="007B0C16">
              <w:rPr>
                <w:rFonts w:ascii="Calibri" w:hAnsi="Calibri" w:cs="Tahoma"/>
                <w:bCs/>
                <w:sz w:val="16"/>
                <w:szCs w:val="16"/>
              </w:rPr>
              <w:t>Cér</w:t>
            </w:r>
          </w:p>
        </w:tc>
        <w:tc>
          <w:tcPr>
            <w:tcW w:w="9330" w:type="dxa"/>
            <w:gridSpan w:val="9"/>
            <w:shd w:val="clear" w:color="auto" w:fill="EAEAEA"/>
          </w:tcPr>
          <w:p w14:paraId="773B84A1" w14:textId="77777777" w:rsidR="00E571EA" w:rsidRPr="007B0C16" w:rsidRDefault="00E571EA" w:rsidP="00AF4429">
            <w:pPr>
              <w:rPr>
                <w:rFonts w:ascii="Calibri" w:hAnsi="Calibri" w:cs="Tahoma"/>
                <w:sz w:val="16"/>
                <w:szCs w:val="16"/>
              </w:rPr>
            </w:pPr>
            <w:r w:rsidRPr="007B0C16">
              <w:rPr>
                <w:rFonts w:ascii="Calibri" w:hAnsi="Calibri" w:cs="Tahoma"/>
                <w:sz w:val="16"/>
                <w:szCs w:val="16"/>
              </w:rPr>
              <w:t>La boulette dans un</w:t>
            </w:r>
            <w:r w:rsidR="00AF4429" w:rsidRPr="007B0C16">
              <w:rPr>
                <w:rFonts w:ascii="Calibri" w:hAnsi="Calibri" w:cs="Tahoma"/>
                <w:sz w:val="16"/>
                <w:szCs w:val="16"/>
              </w:rPr>
              <w:t xml:space="preserve"> pot </w:t>
            </w:r>
            <w:r w:rsidRPr="007B0C16">
              <w:rPr>
                <w:rFonts w:ascii="Calibri" w:hAnsi="Calibri" w:cs="Tahoma"/>
                <w:sz w:val="16"/>
                <w:szCs w:val="16"/>
              </w:rPr>
              <w:t>de métal chauffée 1h avant l’enchantement.</w:t>
            </w:r>
          </w:p>
        </w:tc>
      </w:tr>
      <w:tr w:rsidR="002808F3" w:rsidRPr="007B0C16" w14:paraId="00CE94B7" w14:textId="77777777" w:rsidTr="0048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42E008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330" w:type="dxa"/>
            <w:gridSpan w:val="9"/>
          </w:tcPr>
          <w:p w14:paraId="4E317FAB" w14:textId="77777777" w:rsidR="004E617B" w:rsidRDefault="004E617B" w:rsidP="00E571EA">
            <w:pPr>
              <w:rPr>
                <w:rFonts w:ascii="Calibri" w:hAnsi="Calibri" w:cs="Tahoma"/>
                <w:sz w:val="16"/>
                <w:szCs w:val="16"/>
              </w:rPr>
            </w:pPr>
            <w:r>
              <w:rPr>
                <w:rFonts w:ascii="Calibri" w:hAnsi="Calibri" w:cs="Tahoma"/>
                <w:sz w:val="16"/>
                <w:szCs w:val="16"/>
              </w:rPr>
              <w:t>Si la boulette est portée dans une cage de bronze…</w:t>
            </w:r>
          </w:p>
          <w:p w14:paraId="629D6331" w14:textId="77777777" w:rsidR="004E617B" w:rsidRDefault="00E571EA" w:rsidP="00E571EA">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En+</w:t>
            </w:r>
            <w:r w:rsidR="0062377E" w:rsidRPr="007B0C16">
              <w:rPr>
                <w:rFonts w:ascii="Calibri" w:hAnsi="Calibri" w:cs="Tahoma"/>
                <w:sz w:val="16"/>
                <w:szCs w:val="16"/>
              </w:rPr>
              <w:t>1</w:t>
            </w:r>
            <w:r w:rsidR="002808F3" w:rsidRPr="007B0C16">
              <w:rPr>
                <w:rFonts w:ascii="Calibri" w:hAnsi="Calibri" w:cs="Tahoma"/>
                <w:sz w:val="16"/>
                <w:szCs w:val="16"/>
              </w:rPr>
              <w:t xml:space="preserve">0 </w:t>
            </w:r>
          </w:p>
          <w:p w14:paraId="73D5FEAC" w14:textId="29AE7C1E" w:rsidR="00E571EA" w:rsidRPr="007B0C16" w:rsidRDefault="004E617B" w:rsidP="00E571EA">
            <w:pPr>
              <w:rPr>
                <w:rFonts w:ascii="Calibri" w:hAnsi="Calibri" w:cs="Tahoma"/>
                <w:sz w:val="16"/>
                <w:szCs w:val="16"/>
              </w:rPr>
            </w:pPr>
            <w:r>
              <w:rPr>
                <w:rFonts w:ascii="Calibri" w:hAnsi="Calibri" w:cs="Tahoma"/>
                <w:sz w:val="16"/>
                <w:szCs w:val="16"/>
              </w:rPr>
              <w:t>2/ Les points récupérés pendant une CS sont x3.</w:t>
            </w:r>
            <w:r w:rsidR="002808F3" w:rsidRPr="007B0C16">
              <w:rPr>
                <w:rFonts w:ascii="Calibri" w:hAnsi="Calibri" w:cs="Tahoma"/>
                <w:sz w:val="16"/>
                <w:szCs w:val="16"/>
              </w:rPr>
              <w:t xml:space="preserve"> </w:t>
            </w:r>
          </w:p>
          <w:p w14:paraId="7397F3F5" w14:textId="6EF71E84" w:rsidR="002808F3" w:rsidRPr="007B0C16" w:rsidRDefault="004E617B" w:rsidP="00E571EA">
            <w:pPr>
              <w:rPr>
                <w:rFonts w:ascii="Calibri" w:hAnsi="Calibri" w:cs="Tahoma"/>
                <w:sz w:val="16"/>
                <w:szCs w:val="16"/>
              </w:rPr>
            </w:pPr>
            <w:r>
              <w:rPr>
                <w:rFonts w:ascii="Calibri" w:hAnsi="Calibri" w:cs="Tahoma"/>
                <w:sz w:val="16"/>
                <w:szCs w:val="16"/>
              </w:rPr>
              <w:t>3</w:t>
            </w:r>
            <w:r w:rsidR="00E571EA" w:rsidRPr="007B0C16">
              <w:rPr>
                <w:rFonts w:ascii="Calibri" w:hAnsi="Calibri" w:cs="Tahoma"/>
                <w:sz w:val="16"/>
                <w:szCs w:val="16"/>
              </w:rPr>
              <w:t xml:space="preserve">/ </w:t>
            </w:r>
            <w:r>
              <w:rPr>
                <w:rFonts w:ascii="Calibri" w:hAnsi="Calibri" w:cs="Tahoma"/>
                <w:sz w:val="16"/>
                <w:szCs w:val="16"/>
              </w:rPr>
              <w:t xml:space="preserve">Maladie -1 avec un </w:t>
            </w:r>
            <w:r w:rsidR="0062377E" w:rsidRPr="007B0C16">
              <w:rPr>
                <w:rFonts w:ascii="Calibri" w:hAnsi="Calibri" w:cs="Tahoma"/>
                <w:sz w:val="16"/>
                <w:szCs w:val="16"/>
              </w:rPr>
              <w:t>CS</w:t>
            </w:r>
            <w:r>
              <w:rPr>
                <w:rFonts w:ascii="Calibri" w:hAnsi="Calibri" w:cs="Tahoma"/>
                <w:sz w:val="16"/>
                <w:szCs w:val="16"/>
              </w:rPr>
              <w:t xml:space="preserve"> réussie.</w:t>
            </w:r>
          </w:p>
          <w:p w14:paraId="2776F85D" w14:textId="099251B8" w:rsidR="00E571EA" w:rsidRPr="007B0C16" w:rsidRDefault="00070430" w:rsidP="00E571EA">
            <w:pPr>
              <w:rPr>
                <w:rFonts w:ascii="Calibri" w:hAnsi="Calibri" w:cs="Tahoma"/>
                <w:sz w:val="16"/>
                <w:szCs w:val="16"/>
              </w:rPr>
            </w:pPr>
            <w:r>
              <w:rPr>
                <w:rFonts w:ascii="Calibri" w:hAnsi="Calibri" w:cs="Tahoma"/>
                <w:sz w:val="16"/>
                <w:szCs w:val="16"/>
                <w:highlight w:val="yellow"/>
              </w:rPr>
              <w:t>4</w:t>
            </w:r>
            <w:r w:rsidR="00E571EA" w:rsidRPr="007B0C16">
              <w:rPr>
                <w:rFonts w:ascii="Calibri" w:hAnsi="Calibri" w:cs="Tahoma"/>
                <w:sz w:val="16"/>
                <w:szCs w:val="16"/>
              </w:rPr>
              <w:t xml:space="preserve">/ Immunité </w:t>
            </w:r>
            <w:r w:rsidR="0062377E" w:rsidRPr="007B0C16">
              <w:rPr>
                <w:rFonts w:ascii="Calibri" w:hAnsi="Calibri" w:cs="Tahoma"/>
                <w:sz w:val="16"/>
                <w:szCs w:val="16"/>
              </w:rPr>
              <w:t>5</w:t>
            </w:r>
            <w:r w:rsidR="00E571EA" w:rsidRPr="007B0C16">
              <w:rPr>
                <w:rFonts w:ascii="Calibri" w:hAnsi="Calibri" w:cs="Tahoma"/>
                <w:sz w:val="16"/>
                <w:szCs w:val="16"/>
              </w:rPr>
              <w:t>0% au froid</w:t>
            </w:r>
            <w:r>
              <w:rPr>
                <w:rFonts w:ascii="Calibri" w:hAnsi="Calibri" w:cs="Tahoma"/>
                <w:sz w:val="16"/>
                <w:szCs w:val="16"/>
              </w:rPr>
              <w:t xml:space="preserve"> naturel</w:t>
            </w:r>
            <w:r w:rsidR="00E571EA" w:rsidRPr="007B0C16">
              <w:rPr>
                <w:rFonts w:ascii="Calibri" w:hAnsi="Calibri" w:cs="Tahoma"/>
                <w:sz w:val="16"/>
                <w:szCs w:val="16"/>
              </w:rPr>
              <w:t>.</w:t>
            </w:r>
          </w:p>
          <w:p w14:paraId="1A22D317" w14:textId="6001DEC7" w:rsidR="0062377E" w:rsidRPr="007B0C16" w:rsidRDefault="00070430" w:rsidP="00F919F5">
            <w:pPr>
              <w:rPr>
                <w:rFonts w:ascii="Calibri" w:hAnsi="Calibri" w:cs="Tahoma"/>
                <w:sz w:val="16"/>
                <w:szCs w:val="16"/>
              </w:rPr>
            </w:pPr>
            <w:r>
              <w:rPr>
                <w:rFonts w:ascii="Calibri" w:hAnsi="Calibri" w:cs="Tahoma"/>
                <w:sz w:val="16"/>
                <w:szCs w:val="16"/>
              </w:rPr>
              <w:t>5</w:t>
            </w:r>
            <w:r w:rsidR="0062377E" w:rsidRPr="007B0C16">
              <w:rPr>
                <w:rFonts w:ascii="Calibri" w:hAnsi="Calibri" w:cs="Tahoma"/>
                <w:sz w:val="16"/>
                <w:szCs w:val="16"/>
              </w:rPr>
              <w:t xml:space="preserve">/ </w:t>
            </w:r>
            <w:r w:rsidR="00F919F5" w:rsidRPr="007B0C16">
              <w:rPr>
                <w:rFonts w:ascii="Calibri" w:hAnsi="Calibri" w:cs="Tahoma"/>
                <w:sz w:val="16"/>
                <w:szCs w:val="16"/>
              </w:rPr>
              <w:t>Ne peut être infecté</w:t>
            </w:r>
            <w:r>
              <w:rPr>
                <w:rFonts w:ascii="Calibri" w:hAnsi="Calibri" w:cs="Tahoma"/>
                <w:sz w:val="16"/>
                <w:szCs w:val="16"/>
              </w:rPr>
              <w:t>.</w:t>
            </w:r>
          </w:p>
          <w:p w14:paraId="4508E1E3" w14:textId="45347D34" w:rsidR="00F919F5" w:rsidRPr="007B0C16" w:rsidRDefault="00070430" w:rsidP="00070430">
            <w:pPr>
              <w:rPr>
                <w:rFonts w:ascii="Calibri" w:hAnsi="Calibri" w:cs="Tahoma"/>
                <w:sz w:val="16"/>
                <w:szCs w:val="16"/>
              </w:rPr>
            </w:pPr>
            <w:r>
              <w:rPr>
                <w:rFonts w:ascii="Calibri" w:hAnsi="Calibri" w:cs="Tahoma"/>
                <w:sz w:val="16"/>
                <w:szCs w:val="16"/>
                <w:highlight w:val="yellow"/>
              </w:rPr>
              <w:t>6</w:t>
            </w:r>
            <w:r w:rsidR="00F919F5" w:rsidRPr="007B0C16">
              <w:rPr>
                <w:rFonts w:ascii="Calibri" w:hAnsi="Calibri" w:cs="Tahoma"/>
                <w:sz w:val="16"/>
                <w:szCs w:val="16"/>
              </w:rPr>
              <w:t xml:space="preserve">/ </w:t>
            </w:r>
            <w:r>
              <w:rPr>
                <w:rFonts w:ascii="Calibri" w:hAnsi="Calibri" w:cs="Tahoma"/>
                <w:sz w:val="16"/>
                <w:szCs w:val="16"/>
              </w:rPr>
              <w:t>Goût</w:t>
            </w:r>
            <w:r w:rsidR="00F919F5" w:rsidRPr="007B0C16">
              <w:rPr>
                <w:rFonts w:ascii="Calibri" w:hAnsi="Calibri" w:cs="Tahoma"/>
                <w:sz w:val="16"/>
                <w:szCs w:val="16"/>
              </w:rPr>
              <w:t>+</w:t>
            </w:r>
            <w:r>
              <w:rPr>
                <w:rFonts w:ascii="Calibri" w:hAnsi="Calibri" w:cs="Tahoma"/>
                <w:sz w:val="16"/>
                <w:szCs w:val="16"/>
              </w:rPr>
              <w:t>10.</w:t>
            </w:r>
          </w:p>
        </w:tc>
      </w:tr>
    </w:tbl>
    <w:p w14:paraId="102BDC64" w14:textId="4631C3B0" w:rsidR="002808F3" w:rsidRPr="007B0C16" w:rsidRDefault="008D793F" w:rsidP="00A8184C">
      <w:pPr>
        <w:pStyle w:val="Titre4"/>
      </w:pPr>
      <w:r>
        <w:t>AMB-</w:t>
      </w:r>
      <w:r w:rsidR="0057314E" w:rsidRPr="007B0C16">
        <w:t>Ambre</w:t>
      </w:r>
      <w:r w:rsidR="00BA5A07" w:rsidRPr="007B0C16">
        <w:t> : pertes en-, nage+ / cs+ pertes, en-, noyade- / visibilité ténèbres, poils+, avertissement, pertes en-, nage+</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648"/>
        <w:gridCol w:w="375"/>
        <w:gridCol w:w="864"/>
        <w:gridCol w:w="1388"/>
        <w:gridCol w:w="844"/>
        <w:gridCol w:w="756"/>
        <w:gridCol w:w="639"/>
        <w:gridCol w:w="3751"/>
      </w:tblGrid>
      <w:tr w:rsidR="00750481" w:rsidRPr="007B0C16" w14:paraId="3517B381" w14:textId="77777777" w:rsidTr="00F40FC6">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DB2ACBC" w14:textId="77777777" w:rsidR="00E571EA" w:rsidRPr="007B0C16" w:rsidRDefault="00E571EA" w:rsidP="005F781E">
            <w:pPr>
              <w:rPr>
                <w:rFonts w:ascii="Calibri" w:hAnsi="Calibri" w:cs="Tahoma"/>
                <w:b/>
                <w:sz w:val="16"/>
              </w:rPr>
            </w:pPr>
            <w:r w:rsidRPr="007B0C16">
              <w:rPr>
                <w:rFonts w:ascii="Calibri" w:hAnsi="Calibri" w:cs="Tahoma"/>
                <w:b/>
                <w:sz w:val="16"/>
              </w:rPr>
              <w:t>AMB</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A99ADC8" w14:textId="77777777" w:rsidR="00E571EA" w:rsidRPr="007B0C16" w:rsidRDefault="00E571EA" w:rsidP="005F781E">
            <w:pPr>
              <w:rPr>
                <w:rFonts w:ascii="Calibri" w:hAnsi="Calibri" w:cs="Tahoma"/>
                <w:b/>
                <w:sz w:val="16"/>
              </w:rPr>
            </w:pPr>
            <w:r w:rsidRPr="007B0C16">
              <w:rPr>
                <w:rFonts w:ascii="Calibri" w:hAnsi="Calibri" w:cs="Tahoma"/>
                <w:b/>
                <w:sz w:val="16"/>
              </w:rPr>
              <w:t>Ambre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4ACAF19" w14:textId="77777777" w:rsidR="00E571EA" w:rsidRPr="007B0C16" w:rsidRDefault="00E571EA" w:rsidP="005F781E">
            <w:pPr>
              <w:rPr>
                <w:rFonts w:ascii="Calibri" w:hAnsi="Calibri" w:cs="Tahoma"/>
                <w:sz w:val="16"/>
              </w:rPr>
            </w:pPr>
            <w:r w:rsidRPr="007B0C16">
              <w:rPr>
                <w:rFonts w:ascii="Calibri" w:hAnsi="Calibri" w:cs="Tahoma"/>
                <w:sz w:val="16"/>
              </w:rPr>
              <w:t>PIE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FC5F299" w14:textId="77777777" w:rsidR="00E571EA" w:rsidRPr="007B0C16" w:rsidRDefault="00481BCC" w:rsidP="005F781E">
            <w:pPr>
              <w:rPr>
                <w:rFonts w:ascii="Calibri" w:hAnsi="Calibri" w:cs="Tahoma"/>
                <w:sz w:val="16"/>
              </w:rPr>
            </w:pPr>
            <w:r w:rsidRPr="007B0C16">
              <w:rPr>
                <w:rFonts w:ascii="Calibri" w:hAnsi="Calibri" w:cs="Tahoma"/>
                <w:sz w:val="16"/>
              </w:rPr>
              <w:t xml:space="preserve">Mois </w:t>
            </w:r>
            <w:r w:rsidR="00E571EA" w:rsidRPr="007B0C16">
              <w:rPr>
                <w:rFonts w:ascii="Calibri" w:hAnsi="Calibri" w:cs="Tahoma"/>
                <w:sz w:val="16"/>
              </w:rPr>
              <w:t>1-12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7F8D158" w14:textId="77777777" w:rsidR="00E571EA" w:rsidRPr="007B0C16" w:rsidRDefault="00E571EA" w:rsidP="00E571EA">
            <w:pPr>
              <w:rPr>
                <w:rFonts w:ascii="Calibri" w:hAnsi="Calibri" w:cs="Tahoma"/>
                <w:sz w:val="16"/>
              </w:rPr>
            </w:pPr>
            <w:r w:rsidRPr="007B0C16">
              <w:rPr>
                <w:rFonts w:ascii="Calibri" w:hAnsi="Calibri" w:cs="Tahoma"/>
                <w:sz w:val="16"/>
              </w:rPr>
              <w:t>OCE marée basse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F83D6E4" w14:textId="77777777" w:rsidR="00E571EA" w:rsidRPr="007B0C16" w:rsidRDefault="00481BCC" w:rsidP="005F781E">
            <w:pPr>
              <w:jc w:val="center"/>
              <w:rPr>
                <w:rFonts w:ascii="Calibri" w:hAnsi="Calibri" w:cs="Tahoma"/>
                <w:sz w:val="16"/>
              </w:rPr>
            </w:pPr>
            <w:r w:rsidRPr="007B0C16">
              <w:rPr>
                <w:rFonts w:ascii="Calibri" w:hAnsi="Calibri" w:cs="Tahoma"/>
                <w:sz w:val="16"/>
              </w:rPr>
              <w:t xml:space="preserve">Poids </w:t>
            </w:r>
            <w:r w:rsidR="00E571EA" w:rsidRPr="007B0C16">
              <w:rPr>
                <w:rFonts w:ascii="Calibri" w:hAnsi="Calibri" w:cs="Tahoma"/>
                <w:sz w:val="16"/>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FD7ABF7" w14:textId="77777777" w:rsidR="00E571EA" w:rsidRPr="007B0C16" w:rsidRDefault="00481BCC" w:rsidP="005F781E">
            <w:pPr>
              <w:jc w:val="center"/>
              <w:rPr>
                <w:rFonts w:ascii="Calibri" w:hAnsi="Calibri" w:cs="Tahoma"/>
                <w:sz w:val="16"/>
              </w:rPr>
            </w:pPr>
            <w:r w:rsidRPr="007B0C16">
              <w:rPr>
                <w:rFonts w:ascii="Calibri" w:hAnsi="Calibri" w:cs="Tahoma"/>
                <w:sz w:val="16"/>
              </w:rPr>
              <w:t xml:space="preserve">Rareté </w:t>
            </w:r>
            <w:r w:rsidR="00E571EA" w:rsidRPr="007B0C16">
              <w:rPr>
                <w:rFonts w:ascii="Calibri" w:hAnsi="Calibri" w:cs="Tahoma"/>
                <w:sz w:val="16"/>
              </w:rPr>
              <w:t>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FECF2FA" w14:textId="77777777" w:rsidR="00E571EA" w:rsidRPr="007B0C16" w:rsidRDefault="00481BCC" w:rsidP="005F781E">
            <w:pPr>
              <w:jc w:val="center"/>
              <w:rPr>
                <w:rFonts w:ascii="Calibri" w:hAnsi="Calibri" w:cs="Tahoma"/>
                <w:sz w:val="16"/>
              </w:rPr>
            </w:pPr>
            <w:r w:rsidRPr="007B0C16">
              <w:rPr>
                <w:rFonts w:ascii="Calibri" w:hAnsi="Calibri" w:cs="Tahoma"/>
                <w:sz w:val="16"/>
              </w:rPr>
              <w:t xml:space="preserve">Dose </w:t>
            </w:r>
            <w:r w:rsidR="00E571EA" w:rsidRPr="007B0C16">
              <w:rPr>
                <w:rFonts w:ascii="Calibri" w:hAnsi="Calibri" w:cs="Tahoma"/>
                <w:sz w:val="16"/>
              </w:rPr>
              <w:t>1</w:t>
            </w:r>
          </w:p>
        </w:tc>
        <w:tc>
          <w:tcPr>
            <w:tcW w:w="3423" w:type="dxa"/>
            <w:tcBorders>
              <w:top w:val="single" w:sz="6" w:space="0" w:color="000000"/>
              <w:left w:val="single" w:sz="6" w:space="0" w:color="000000"/>
              <w:bottom w:val="single" w:sz="6" w:space="0" w:color="000000"/>
              <w:right w:val="single" w:sz="6" w:space="0" w:color="000000"/>
            </w:tcBorders>
            <w:shd w:val="clear" w:color="auto" w:fill="00CCFF"/>
          </w:tcPr>
          <w:p w14:paraId="50324F44" w14:textId="77777777" w:rsidR="00E571EA" w:rsidRPr="007B0C16" w:rsidRDefault="00481BCC" w:rsidP="00481BCC">
            <w:pPr>
              <w:jc w:val="center"/>
              <w:rPr>
                <w:rFonts w:ascii="Calibri" w:hAnsi="Calibri" w:cs="Tahoma"/>
                <w:sz w:val="16"/>
              </w:rPr>
            </w:pPr>
            <w:r w:rsidRPr="007B0C16">
              <w:rPr>
                <w:rFonts w:ascii="Calibri" w:hAnsi="Calibri" w:cs="Tahoma"/>
                <w:sz w:val="16"/>
              </w:rPr>
              <w:t>Prix 60/</w:t>
            </w:r>
            <w:r w:rsidR="00750481" w:rsidRPr="007B0C16">
              <w:rPr>
                <w:rFonts w:ascii="Calibri" w:hAnsi="Calibri" w:cs="Tahoma"/>
                <w:sz w:val="16"/>
              </w:rPr>
              <w:t>300/1800</w:t>
            </w:r>
          </w:p>
        </w:tc>
      </w:tr>
      <w:tr w:rsidR="002808F3" w:rsidRPr="007B0C16" w14:paraId="6F578C24"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94E207F"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264" w:type="dxa"/>
            <w:gridSpan w:val="8"/>
          </w:tcPr>
          <w:p w14:paraId="754190A9" w14:textId="77777777" w:rsidR="002808F3" w:rsidRPr="007B0C16" w:rsidRDefault="00D860AE" w:rsidP="000B5977">
            <w:pPr>
              <w:rPr>
                <w:rFonts w:ascii="Calibri" w:hAnsi="Calibri" w:cs="Tahoma"/>
                <w:sz w:val="16"/>
                <w:szCs w:val="16"/>
              </w:rPr>
            </w:pPr>
            <w:r w:rsidRPr="007B0C16">
              <w:rPr>
                <w:rFonts w:ascii="Calibri" w:hAnsi="Calibri"/>
                <w:noProof/>
                <w:lang w:eastAsia="fr-BE"/>
              </w:rPr>
              <w:drawing>
                <wp:anchor distT="0" distB="0" distL="114300" distR="114300" simplePos="0" relativeHeight="251685376" behindDoc="0" locked="0" layoutInCell="1" allowOverlap="1" wp14:anchorId="4CCEB3CA" wp14:editId="4E37A934">
                  <wp:simplePos x="0" y="0"/>
                  <wp:positionH relativeFrom="column">
                    <wp:posOffset>4731385</wp:posOffset>
                  </wp:positionH>
                  <wp:positionV relativeFrom="paragraph">
                    <wp:posOffset>69850</wp:posOffset>
                  </wp:positionV>
                  <wp:extent cx="1186815" cy="534035"/>
                  <wp:effectExtent l="19050" t="19050" r="13335" b="1841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86815" cy="53403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Concrétion grise de cachalot faite de cristaux longs, minces et enchevêtrés.</w:t>
            </w:r>
          </w:p>
        </w:tc>
      </w:tr>
      <w:tr w:rsidR="002808F3" w:rsidRPr="007B0C16" w14:paraId="6426F6D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CA83EE3"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264" w:type="dxa"/>
            <w:gridSpan w:val="8"/>
          </w:tcPr>
          <w:p w14:paraId="2D813D0B" w14:textId="77777777" w:rsidR="002808F3" w:rsidRPr="007B0C16" w:rsidRDefault="00481BCC" w:rsidP="000B5977">
            <w:pPr>
              <w:rPr>
                <w:rFonts w:ascii="Calibri" w:hAnsi="Calibri" w:cs="Tahoma"/>
                <w:sz w:val="16"/>
                <w:szCs w:val="16"/>
              </w:rPr>
            </w:pPr>
            <w:r w:rsidRPr="007B0C16">
              <w:rPr>
                <w:rFonts w:ascii="Calibri" w:hAnsi="Calibri" w:cs="Tahoma"/>
                <w:sz w:val="16"/>
                <w:szCs w:val="16"/>
              </w:rPr>
              <w:t>Si portée au cou…</w:t>
            </w:r>
          </w:p>
          <w:p w14:paraId="520F99C6" w14:textId="149906FB" w:rsidR="00481BCC" w:rsidRPr="007B0C16" w:rsidRDefault="00481BCC" w:rsidP="00481BCC">
            <w:pPr>
              <w:rPr>
                <w:rFonts w:ascii="Calibri" w:hAnsi="Calibri" w:cs="Tahoma"/>
                <w:sz w:val="16"/>
                <w:szCs w:val="16"/>
              </w:rPr>
            </w:pPr>
            <w:r w:rsidRPr="007B0C16">
              <w:rPr>
                <w:rFonts w:ascii="Calibri" w:hAnsi="Calibri" w:cs="Tahoma"/>
                <w:sz w:val="16"/>
                <w:szCs w:val="16"/>
              </w:rPr>
              <w:t xml:space="preserve">1/ </w:t>
            </w:r>
            <w:r w:rsidR="00070430">
              <w:rPr>
                <w:rFonts w:ascii="Calibri" w:hAnsi="Calibri" w:cs="Tahoma"/>
                <w:sz w:val="16"/>
                <w:szCs w:val="16"/>
              </w:rPr>
              <w:t xml:space="preserve">Immunité </w:t>
            </w:r>
            <w:r w:rsidRPr="007B0C16">
              <w:rPr>
                <w:rFonts w:ascii="Calibri" w:hAnsi="Calibri" w:cs="Tahoma"/>
                <w:sz w:val="16"/>
                <w:szCs w:val="16"/>
              </w:rPr>
              <w:t>25% aux pertes d’EN.</w:t>
            </w:r>
          </w:p>
          <w:p w14:paraId="3B8B2569" w14:textId="79123796" w:rsidR="00F919F5" w:rsidRPr="007B0C16" w:rsidRDefault="00F919F5" w:rsidP="009023CB">
            <w:pPr>
              <w:rPr>
                <w:rFonts w:ascii="Calibri" w:hAnsi="Calibri" w:cs="Tahoma"/>
                <w:sz w:val="16"/>
                <w:szCs w:val="16"/>
              </w:rPr>
            </w:pPr>
            <w:r w:rsidRPr="007B0C16">
              <w:rPr>
                <w:rFonts w:ascii="Calibri" w:hAnsi="Calibri" w:cs="Tahoma"/>
                <w:sz w:val="16"/>
                <w:szCs w:val="16"/>
                <w:highlight w:val="yellow"/>
              </w:rPr>
              <w:t>2</w:t>
            </w:r>
            <w:r w:rsidRPr="007B0C16">
              <w:rPr>
                <w:rFonts w:ascii="Calibri" w:hAnsi="Calibri" w:cs="Tahoma"/>
                <w:sz w:val="16"/>
                <w:szCs w:val="16"/>
              </w:rPr>
              <w:t>/ NE(</w:t>
            </w:r>
            <w:r w:rsidRPr="007B0C16">
              <w:rPr>
                <w:rFonts w:ascii="Calibri" w:hAnsi="Calibri" w:cs="Tahoma"/>
                <w:i/>
                <w:sz w:val="16"/>
                <w:szCs w:val="16"/>
              </w:rPr>
              <w:t>Nage)</w:t>
            </w:r>
            <w:r w:rsidRPr="007B0C16">
              <w:rPr>
                <w:rFonts w:ascii="Calibri" w:hAnsi="Calibri" w:cs="Tahoma"/>
                <w:sz w:val="16"/>
                <w:szCs w:val="16"/>
              </w:rPr>
              <w:t xml:space="preserve"> +</w:t>
            </w:r>
            <w:r w:rsidR="009023CB" w:rsidRPr="007B0C16">
              <w:rPr>
                <w:rFonts w:ascii="Calibri" w:hAnsi="Calibri" w:cs="Tahoma"/>
                <w:sz w:val="16"/>
                <w:szCs w:val="16"/>
              </w:rPr>
              <w:t>1</w:t>
            </w:r>
            <w:r w:rsidRPr="007B0C16">
              <w:rPr>
                <w:rFonts w:ascii="Calibri" w:hAnsi="Calibri" w:cs="Tahoma"/>
                <w:sz w:val="16"/>
                <w:szCs w:val="16"/>
              </w:rPr>
              <w:t>0</w:t>
            </w:r>
            <w:r w:rsidR="00070430">
              <w:rPr>
                <w:rFonts w:ascii="Calibri" w:hAnsi="Calibri" w:cs="Tahoma"/>
                <w:sz w:val="16"/>
                <w:szCs w:val="16"/>
              </w:rPr>
              <w:t>.</w:t>
            </w:r>
          </w:p>
        </w:tc>
      </w:tr>
      <w:tr w:rsidR="00481BCC" w:rsidRPr="007B0C16" w14:paraId="1501E2EE"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5D9BF06" w14:textId="77777777" w:rsidR="00481BCC" w:rsidRPr="007B0C16" w:rsidRDefault="00481BCC" w:rsidP="005F781E">
            <w:pPr>
              <w:rPr>
                <w:rFonts w:ascii="Calibri" w:hAnsi="Calibri" w:cs="Tahoma"/>
                <w:bCs/>
                <w:sz w:val="16"/>
                <w:szCs w:val="16"/>
              </w:rPr>
            </w:pPr>
            <w:r w:rsidRPr="007B0C16">
              <w:rPr>
                <w:rFonts w:ascii="Calibri" w:hAnsi="Calibri" w:cs="Tahoma"/>
                <w:bCs/>
                <w:sz w:val="16"/>
                <w:szCs w:val="16"/>
              </w:rPr>
              <w:t>Uti </w:t>
            </w:r>
          </w:p>
        </w:tc>
        <w:tc>
          <w:tcPr>
            <w:tcW w:w="9264" w:type="dxa"/>
            <w:gridSpan w:val="8"/>
            <w:shd w:val="clear" w:color="auto" w:fill="EAEAEA"/>
          </w:tcPr>
          <w:p w14:paraId="4D82263D" w14:textId="77777777" w:rsidR="00481BCC" w:rsidRPr="007B0C16" w:rsidRDefault="00481BCC" w:rsidP="00C65654">
            <w:pPr>
              <w:rPr>
                <w:rFonts w:ascii="Calibri" w:hAnsi="Calibri" w:cs="Tahoma"/>
                <w:sz w:val="16"/>
                <w:szCs w:val="16"/>
              </w:rPr>
            </w:pPr>
            <w:r w:rsidRPr="007B0C16">
              <w:rPr>
                <w:rFonts w:ascii="Calibri" w:hAnsi="Calibri" w:cs="Tahoma"/>
                <w:sz w:val="16"/>
                <w:szCs w:val="16"/>
              </w:rPr>
              <w:t xml:space="preserve">Placer dans une coupe d’argent exposée une nuit </w:t>
            </w:r>
            <w:r w:rsidR="00C65654" w:rsidRPr="007B0C16">
              <w:rPr>
                <w:rFonts w:ascii="Calibri" w:hAnsi="Calibri" w:cs="Tahoma"/>
                <w:sz w:val="16"/>
                <w:szCs w:val="16"/>
              </w:rPr>
              <w:t xml:space="preserve">avec </w:t>
            </w:r>
            <w:r w:rsidRPr="007B0C16">
              <w:rPr>
                <w:rFonts w:ascii="Calibri" w:hAnsi="Calibri" w:cs="Tahoma"/>
                <w:sz w:val="16"/>
                <w:szCs w:val="16"/>
              </w:rPr>
              <w:t xml:space="preserve">lune. Sertir avec </w:t>
            </w:r>
            <w:r w:rsidR="00C65654" w:rsidRPr="007B0C16">
              <w:rPr>
                <w:rFonts w:ascii="Calibri" w:hAnsi="Calibri" w:cs="Tahoma"/>
                <w:sz w:val="16"/>
                <w:szCs w:val="16"/>
              </w:rPr>
              <w:t>chaînette d</w:t>
            </w:r>
            <w:r w:rsidRPr="007B0C16">
              <w:rPr>
                <w:rFonts w:ascii="Calibri" w:hAnsi="Calibri" w:cs="Tahoma"/>
                <w:sz w:val="16"/>
                <w:szCs w:val="16"/>
              </w:rPr>
              <w:t xml:space="preserve">’argent. </w:t>
            </w:r>
          </w:p>
        </w:tc>
      </w:tr>
      <w:tr w:rsidR="002808F3" w:rsidRPr="007B0C16" w14:paraId="498DA382"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46B861A"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264" w:type="dxa"/>
            <w:gridSpan w:val="8"/>
          </w:tcPr>
          <w:p w14:paraId="2C044B6B" w14:textId="77777777" w:rsidR="00481BCC" w:rsidRPr="007B0C16" w:rsidRDefault="00481BCC" w:rsidP="000B5977">
            <w:pPr>
              <w:rPr>
                <w:rFonts w:ascii="Calibri" w:hAnsi="Calibri" w:cs="Tahoma"/>
                <w:sz w:val="16"/>
                <w:szCs w:val="16"/>
              </w:rPr>
            </w:pPr>
            <w:r w:rsidRPr="007B0C16">
              <w:rPr>
                <w:rFonts w:ascii="Calibri" w:hAnsi="Calibri" w:cs="Tahoma"/>
                <w:sz w:val="16"/>
                <w:szCs w:val="16"/>
              </w:rPr>
              <w:t>Si portée au cou…</w:t>
            </w:r>
          </w:p>
          <w:p w14:paraId="38FE8938" w14:textId="031E0834" w:rsidR="00070430" w:rsidRDefault="002808F3" w:rsidP="000B5977">
            <w:pPr>
              <w:rPr>
                <w:rFonts w:ascii="Calibri" w:hAnsi="Calibri" w:cs="Tahoma"/>
                <w:sz w:val="16"/>
                <w:szCs w:val="16"/>
              </w:rPr>
            </w:pPr>
            <w:r w:rsidRPr="007B0C16">
              <w:rPr>
                <w:rFonts w:ascii="Calibri" w:hAnsi="Calibri" w:cs="Tahoma"/>
                <w:sz w:val="16"/>
                <w:szCs w:val="16"/>
                <w:highlight w:val="yellow"/>
              </w:rPr>
              <w:t>1</w:t>
            </w:r>
            <w:r w:rsidR="00070430">
              <w:rPr>
                <w:rFonts w:ascii="Calibri" w:hAnsi="Calibri" w:cs="Tahoma"/>
                <w:sz w:val="16"/>
                <w:szCs w:val="16"/>
              </w:rPr>
              <w:t>/ CS+10.</w:t>
            </w:r>
          </w:p>
          <w:p w14:paraId="3BCE15A6" w14:textId="26988B71" w:rsidR="002808F3" w:rsidRPr="007B0C16" w:rsidRDefault="00070430" w:rsidP="000B5977">
            <w:pPr>
              <w:rPr>
                <w:rFonts w:ascii="Calibri" w:hAnsi="Calibri" w:cs="Tahoma"/>
                <w:sz w:val="16"/>
                <w:szCs w:val="16"/>
              </w:rPr>
            </w:pPr>
            <w:r>
              <w:rPr>
                <w:rFonts w:ascii="Calibri" w:hAnsi="Calibri" w:cs="Tahoma"/>
                <w:sz w:val="16"/>
                <w:szCs w:val="16"/>
              </w:rPr>
              <w:t>2/ A</w:t>
            </w:r>
            <w:r w:rsidR="002808F3" w:rsidRPr="007B0C16">
              <w:rPr>
                <w:rFonts w:ascii="Calibri" w:hAnsi="Calibri" w:cs="Tahoma"/>
                <w:sz w:val="16"/>
                <w:szCs w:val="16"/>
              </w:rPr>
              <w:t>ucun malus dus aux pertes d’EN.</w:t>
            </w:r>
          </w:p>
          <w:p w14:paraId="6C21499C" w14:textId="291AA741" w:rsidR="00481BCC" w:rsidRPr="007B0C16" w:rsidRDefault="00070430" w:rsidP="000B5977">
            <w:pPr>
              <w:rPr>
                <w:rFonts w:ascii="Calibri" w:hAnsi="Calibri" w:cs="Tahoma"/>
                <w:sz w:val="16"/>
                <w:szCs w:val="16"/>
              </w:rPr>
            </w:pPr>
            <w:r>
              <w:rPr>
                <w:rFonts w:ascii="Calibri" w:hAnsi="Calibri" w:cs="Tahoma"/>
                <w:sz w:val="16"/>
                <w:szCs w:val="16"/>
              </w:rPr>
              <w:t>3</w:t>
            </w:r>
            <w:r w:rsidR="00481BCC" w:rsidRPr="007B0C16">
              <w:rPr>
                <w:rFonts w:ascii="Calibri" w:hAnsi="Calibri" w:cs="Tahoma"/>
                <w:sz w:val="16"/>
                <w:szCs w:val="16"/>
              </w:rPr>
              <w:t xml:space="preserve">/ </w:t>
            </w:r>
            <w:r>
              <w:rPr>
                <w:rFonts w:ascii="Calibri" w:hAnsi="Calibri" w:cs="Tahoma"/>
                <w:sz w:val="16"/>
                <w:szCs w:val="16"/>
              </w:rPr>
              <w:t xml:space="preserve">Immunité </w:t>
            </w:r>
            <w:r w:rsidR="00481BCC" w:rsidRPr="007B0C16">
              <w:rPr>
                <w:rFonts w:ascii="Calibri" w:hAnsi="Calibri" w:cs="Tahoma"/>
                <w:sz w:val="16"/>
                <w:szCs w:val="16"/>
              </w:rPr>
              <w:t>50% aux pertes d’EN.</w:t>
            </w:r>
          </w:p>
          <w:p w14:paraId="5411CA60" w14:textId="71ACA78A" w:rsidR="00F919F5" w:rsidRPr="007B0C16" w:rsidRDefault="00070430" w:rsidP="000B5977">
            <w:pPr>
              <w:rPr>
                <w:rFonts w:ascii="Calibri" w:hAnsi="Calibri" w:cs="Tahoma"/>
                <w:sz w:val="16"/>
                <w:szCs w:val="16"/>
              </w:rPr>
            </w:pPr>
            <w:r>
              <w:rPr>
                <w:rFonts w:ascii="Calibri" w:hAnsi="Calibri" w:cs="Tahoma"/>
                <w:sz w:val="16"/>
                <w:szCs w:val="16"/>
                <w:highlight w:val="yellow"/>
              </w:rPr>
              <w:t>4</w:t>
            </w:r>
            <w:r w:rsidR="00F919F5" w:rsidRPr="007B0C16">
              <w:rPr>
                <w:rFonts w:ascii="Calibri" w:hAnsi="Calibri" w:cs="Tahoma"/>
                <w:sz w:val="16"/>
                <w:szCs w:val="16"/>
              </w:rPr>
              <w:t xml:space="preserve">/ P de </w:t>
            </w:r>
            <w:r>
              <w:rPr>
                <w:rFonts w:ascii="Calibri" w:hAnsi="Calibri" w:cs="Tahoma"/>
                <w:sz w:val="16"/>
                <w:szCs w:val="16"/>
              </w:rPr>
              <w:t xml:space="preserve">se </w:t>
            </w:r>
            <w:r w:rsidR="00F919F5" w:rsidRPr="007B0C16">
              <w:rPr>
                <w:rFonts w:ascii="Calibri" w:hAnsi="Calibri" w:cs="Tahoma"/>
                <w:sz w:val="16"/>
                <w:szCs w:val="16"/>
              </w:rPr>
              <w:t>noyer/2</w:t>
            </w:r>
            <w:r>
              <w:rPr>
                <w:rFonts w:ascii="Calibri" w:hAnsi="Calibri" w:cs="Tahoma"/>
                <w:sz w:val="16"/>
                <w:szCs w:val="16"/>
              </w:rPr>
              <w:t>.</w:t>
            </w:r>
          </w:p>
        </w:tc>
      </w:tr>
      <w:tr w:rsidR="00481BCC" w:rsidRPr="007B0C16" w14:paraId="21D95A27"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9C69BE0" w14:textId="77777777" w:rsidR="00481BCC" w:rsidRPr="007B0C16" w:rsidRDefault="00481BCC" w:rsidP="000B5977">
            <w:pPr>
              <w:rPr>
                <w:rFonts w:ascii="Calibri" w:hAnsi="Calibri" w:cs="Tahoma"/>
                <w:bCs/>
                <w:sz w:val="16"/>
                <w:szCs w:val="16"/>
              </w:rPr>
            </w:pPr>
            <w:r w:rsidRPr="007B0C16">
              <w:rPr>
                <w:rFonts w:ascii="Calibri" w:hAnsi="Calibri" w:cs="Tahoma"/>
                <w:bCs/>
                <w:sz w:val="16"/>
                <w:szCs w:val="16"/>
              </w:rPr>
              <w:t>Cér</w:t>
            </w:r>
          </w:p>
        </w:tc>
        <w:tc>
          <w:tcPr>
            <w:tcW w:w="9264" w:type="dxa"/>
            <w:gridSpan w:val="8"/>
            <w:shd w:val="clear" w:color="auto" w:fill="EAEAEA"/>
          </w:tcPr>
          <w:p w14:paraId="3356BE90" w14:textId="77777777" w:rsidR="00481BCC" w:rsidRPr="007B0C16" w:rsidRDefault="00481BCC" w:rsidP="00481BCC">
            <w:pPr>
              <w:rPr>
                <w:rFonts w:ascii="Calibri" w:hAnsi="Calibri" w:cs="Tahoma"/>
                <w:sz w:val="16"/>
                <w:szCs w:val="16"/>
              </w:rPr>
            </w:pPr>
            <w:r w:rsidRPr="007B0C16">
              <w:rPr>
                <w:rFonts w:ascii="Calibri" w:hAnsi="Calibri" w:cs="Tahoma"/>
                <w:sz w:val="16"/>
                <w:szCs w:val="16"/>
              </w:rPr>
              <w:t>Doit être exposé à la lumière d’une PY sans nuage pendant 1h.</w:t>
            </w:r>
          </w:p>
        </w:tc>
      </w:tr>
      <w:tr w:rsidR="002808F3" w:rsidRPr="007B0C16" w14:paraId="4FDF594A"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A645AB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264" w:type="dxa"/>
            <w:gridSpan w:val="8"/>
          </w:tcPr>
          <w:p w14:paraId="40F922C7" w14:textId="77777777" w:rsidR="00070430" w:rsidRPr="007B0C16" w:rsidRDefault="00070430" w:rsidP="00070430">
            <w:pPr>
              <w:rPr>
                <w:rFonts w:ascii="Calibri" w:hAnsi="Calibri" w:cs="Tahoma"/>
                <w:sz w:val="16"/>
                <w:szCs w:val="16"/>
              </w:rPr>
            </w:pPr>
            <w:r w:rsidRPr="007B0C16">
              <w:rPr>
                <w:rFonts w:ascii="Calibri" w:hAnsi="Calibri" w:cs="Tahoma"/>
                <w:sz w:val="16"/>
                <w:szCs w:val="16"/>
              </w:rPr>
              <w:t>Si portée au cou…</w:t>
            </w:r>
          </w:p>
          <w:p w14:paraId="66F9026F" w14:textId="1A347CB7" w:rsidR="002808F3" w:rsidRPr="007B0C16" w:rsidRDefault="00481BCC" w:rsidP="000B5977">
            <w:pPr>
              <w:rPr>
                <w:rFonts w:ascii="Calibri" w:hAnsi="Calibri" w:cs="Tahoma"/>
                <w:sz w:val="16"/>
                <w:szCs w:val="16"/>
              </w:rPr>
            </w:pPr>
            <w:r w:rsidRPr="007B0C16">
              <w:rPr>
                <w:rFonts w:ascii="Calibri" w:hAnsi="Calibri" w:cs="Tahoma"/>
                <w:sz w:val="16"/>
                <w:szCs w:val="16"/>
              </w:rPr>
              <w:lastRenderedPageBreak/>
              <w:t>1</w:t>
            </w:r>
            <w:r w:rsidR="002808F3" w:rsidRPr="007B0C16">
              <w:rPr>
                <w:rFonts w:ascii="Calibri" w:hAnsi="Calibri" w:cs="Tahoma"/>
                <w:sz w:val="16"/>
                <w:szCs w:val="16"/>
              </w:rPr>
              <w:t xml:space="preserve">/ Visibilité </w:t>
            </w:r>
            <w:r w:rsidR="00070430">
              <w:rPr>
                <w:rFonts w:ascii="Calibri" w:hAnsi="Calibri" w:cs="Tahoma"/>
                <w:sz w:val="16"/>
                <w:szCs w:val="16"/>
              </w:rPr>
              <w:t xml:space="preserve">normale </w:t>
            </w:r>
            <w:r w:rsidR="002808F3" w:rsidRPr="007B0C16">
              <w:rPr>
                <w:rFonts w:ascii="Calibri" w:hAnsi="Calibri" w:cs="Tahoma"/>
                <w:sz w:val="16"/>
                <w:szCs w:val="16"/>
              </w:rPr>
              <w:t>dans les ténèbres non-magiques.</w:t>
            </w:r>
          </w:p>
          <w:p w14:paraId="79DF4200" w14:textId="13F6B3E4" w:rsidR="002808F3" w:rsidRPr="007B0C16" w:rsidRDefault="00481BCC" w:rsidP="000B5977">
            <w:pPr>
              <w:rPr>
                <w:rFonts w:ascii="Calibri" w:hAnsi="Calibri" w:cs="Tahoma"/>
                <w:sz w:val="16"/>
                <w:szCs w:val="16"/>
              </w:rPr>
            </w:pPr>
            <w:r w:rsidRPr="007B0C16">
              <w:rPr>
                <w:rFonts w:ascii="Calibri" w:hAnsi="Calibri" w:cs="Tahoma"/>
                <w:sz w:val="16"/>
                <w:szCs w:val="16"/>
                <w:highlight w:val="yellow"/>
              </w:rPr>
              <w:t>2</w:t>
            </w:r>
            <w:r w:rsidR="002808F3" w:rsidRPr="007B0C16">
              <w:rPr>
                <w:rFonts w:ascii="Calibri" w:hAnsi="Calibri" w:cs="Tahoma"/>
                <w:sz w:val="16"/>
                <w:szCs w:val="16"/>
              </w:rPr>
              <w:t>/ Poils du corps poussent 2 fois plus vite</w:t>
            </w:r>
            <w:r w:rsidRPr="007B0C16">
              <w:rPr>
                <w:rFonts w:ascii="Calibri" w:hAnsi="Calibri" w:cs="Tahoma"/>
                <w:sz w:val="16"/>
                <w:szCs w:val="16"/>
              </w:rPr>
              <w:t>, Ap -1 temporaire par jour</w:t>
            </w:r>
            <w:r w:rsidR="002808F3" w:rsidRPr="007B0C16">
              <w:rPr>
                <w:rFonts w:ascii="Calibri" w:hAnsi="Calibri" w:cs="Tahoma"/>
                <w:sz w:val="16"/>
                <w:szCs w:val="16"/>
              </w:rPr>
              <w:t>.</w:t>
            </w:r>
          </w:p>
          <w:p w14:paraId="04F3E680" w14:textId="7C8861A8" w:rsidR="002808F3" w:rsidRPr="007B0C16" w:rsidRDefault="00481BCC" w:rsidP="000B5977">
            <w:pPr>
              <w:rPr>
                <w:rFonts w:ascii="Calibri" w:hAnsi="Calibri" w:cs="Tahoma"/>
                <w:sz w:val="16"/>
                <w:szCs w:val="16"/>
              </w:rPr>
            </w:pPr>
            <w:r w:rsidRPr="007B0C16">
              <w:rPr>
                <w:rFonts w:ascii="Calibri" w:hAnsi="Calibri" w:cs="Tahoma"/>
                <w:sz w:val="16"/>
                <w:szCs w:val="16"/>
              </w:rPr>
              <w:t>3</w:t>
            </w:r>
            <w:r w:rsidR="002808F3" w:rsidRPr="007B0C16">
              <w:rPr>
                <w:rFonts w:ascii="Calibri" w:hAnsi="Calibri" w:cs="Tahoma"/>
                <w:sz w:val="16"/>
                <w:szCs w:val="16"/>
              </w:rPr>
              <w:t>/ La pierre s’assombrit lorsqu’une créature capable d’utiliser du poison ou d’infliger des maladies est à 60m</w:t>
            </w:r>
            <w:r w:rsidR="00070430">
              <w:rPr>
                <w:rFonts w:ascii="Calibri" w:hAnsi="Calibri" w:cs="Tahoma"/>
                <w:sz w:val="16"/>
                <w:szCs w:val="16"/>
              </w:rPr>
              <w:t xml:space="preserve"> de X</w:t>
            </w:r>
            <w:r w:rsidR="002808F3" w:rsidRPr="007B0C16">
              <w:rPr>
                <w:rFonts w:ascii="Calibri" w:hAnsi="Calibri" w:cs="Tahoma"/>
                <w:sz w:val="16"/>
                <w:szCs w:val="16"/>
              </w:rPr>
              <w:t>.</w:t>
            </w:r>
          </w:p>
          <w:p w14:paraId="1BDE7094" w14:textId="6B82D897" w:rsidR="00481BCC" w:rsidRPr="007B0C16" w:rsidRDefault="00481BCC" w:rsidP="00481BCC">
            <w:pPr>
              <w:rPr>
                <w:rFonts w:ascii="Calibri" w:hAnsi="Calibri" w:cs="Tahoma"/>
                <w:sz w:val="16"/>
                <w:szCs w:val="16"/>
              </w:rPr>
            </w:pPr>
            <w:r w:rsidRPr="007B0C16">
              <w:rPr>
                <w:rFonts w:ascii="Calibri" w:hAnsi="Calibri" w:cs="Tahoma"/>
                <w:sz w:val="16"/>
                <w:szCs w:val="16"/>
              </w:rPr>
              <w:t xml:space="preserve">4/ Les pertes d’EN sont </w:t>
            </w:r>
            <w:r w:rsidR="00070430">
              <w:rPr>
                <w:rFonts w:ascii="Calibri" w:hAnsi="Calibri" w:cs="Tahoma"/>
                <w:sz w:val="16"/>
                <w:szCs w:val="16"/>
              </w:rPr>
              <w:t xml:space="preserve">/2 </w:t>
            </w:r>
            <w:r w:rsidRPr="007B0C16">
              <w:rPr>
                <w:rFonts w:ascii="Calibri" w:hAnsi="Calibri" w:cs="Tahoma"/>
                <w:sz w:val="16"/>
                <w:szCs w:val="16"/>
              </w:rPr>
              <w:t>et cette réduction est infligée l’être qui a causé la perte</w:t>
            </w:r>
            <w:r w:rsidR="00070430">
              <w:rPr>
                <w:rFonts w:ascii="Calibri" w:hAnsi="Calibri" w:cs="Tahoma"/>
                <w:sz w:val="16"/>
                <w:szCs w:val="16"/>
              </w:rPr>
              <w:t>,</w:t>
            </w:r>
            <w:r w:rsidRPr="007B0C16">
              <w:rPr>
                <w:rFonts w:ascii="Calibri" w:hAnsi="Calibri" w:cs="Tahoma"/>
                <w:sz w:val="16"/>
                <w:szCs w:val="16"/>
              </w:rPr>
              <w:t xml:space="preserve"> si possible.</w:t>
            </w:r>
          </w:p>
          <w:p w14:paraId="3F919A75" w14:textId="0C9D368E" w:rsidR="009023CB" w:rsidRPr="007B0C16" w:rsidRDefault="009023CB" w:rsidP="00070430">
            <w:pPr>
              <w:rPr>
                <w:rFonts w:ascii="Calibri" w:hAnsi="Calibri" w:cs="Tahoma"/>
                <w:sz w:val="16"/>
                <w:szCs w:val="16"/>
              </w:rPr>
            </w:pPr>
            <w:r w:rsidRPr="007B0C16">
              <w:rPr>
                <w:rFonts w:ascii="Calibri" w:hAnsi="Calibri" w:cs="Tahoma"/>
                <w:sz w:val="16"/>
                <w:szCs w:val="16"/>
                <w:highlight w:val="yellow"/>
              </w:rPr>
              <w:t>5</w:t>
            </w:r>
            <w:r w:rsidRPr="007B0C16">
              <w:rPr>
                <w:rFonts w:ascii="Calibri" w:hAnsi="Calibri" w:cs="Tahoma"/>
                <w:sz w:val="16"/>
                <w:szCs w:val="16"/>
              </w:rPr>
              <w:t>/ NE(</w:t>
            </w:r>
            <w:r w:rsidRPr="007B0C16">
              <w:rPr>
                <w:rFonts w:ascii="Calibri" w:hAnsi="Calibri" w:cs="Tahoma"/>
                <w:i/>
                <w:sz w:val="16"/>
                <w:szCs w:val="16"/>
              </w:rPr>
              <w:t>Nage</w:t>
            </w:r>
            <w:r w:rsidRPr="007B0C16">
              <w:rPr>
                <w:rFonts w:ascii="Calibri" w:hAnsi="Calibri" w:cs="Tahoma"/>
                <w:sz w:val="16"/>
                <w:szCs w:val="16"/>
              </w:rPr>
              <w:t>)</w:t>
            </w:r>
            <w:r w:rsidR="00070430">
              <w:rPr>
                <w:rFonts w:ascii="Calibri" w:hAnsi="Calibri" w:cs="Tahoma"/>
                <w:sz w:val="16"/>
                <w:szCs w:val="16"/>
              </w:rPr>
              <w:t>+20</w:t>
            </w:r>
            <w:r w:rsidRPr="007B0C16">
              <w:rPr>
                <w:rFonts w:ascii="Calibri" w:hAnsi="Calibri" w:cs="Tahoma"/>
                <w:sz w:val="16"/>
                <w:szCs w:val="16"/>
              </w:rPr>
              <w:t>, MVp sous l’eau +2</w:t>
            </w:r>
            <w:r w:rsidR="00070430">
              <w:rPr>
                <w:rFonts w:ascii="Calibri" w:hAnsi="Calibri" w:cs="Tahoma"/>
                <w:sz w:val="16"/>
                <w:szCs w:val="16"/>
              </w:rPr>
              <w:t>.</w:t>
            </w:r>
          </w:p>
        </w:tc>
      </w:tr>
    </w:tbl>
    <w:p w14:paraId="01420AC1" w14:textId="68B2F919" w:rsidR="002808F3" w:rsidRPr="007B0C16" w:rsidRDefault="008D793F" w:rsidP="00A8184C">
      <w:pPr>
        <w:pStyle w:val="Titre4"/>
      </w:pPr>
      <w:r>
        <w:lastRenderedPageBreak/>
        <w:t>AME-</w:t>
      </w:r>
      <w:r w:rsidR="0057314E" w:rsidRPr="007B0C16">
        <w:t>Améthyste</w:t>
      </w:r>
      <w:r w:rsidR="009359A0" w:rsidRPr="007B0C16">
        <w:t> : alcool-, vitesse+ / alcool-, pertes EN-, réaction+ / alcool-, i+, em+, mémoire+, soin maladie</w:t>
      </w:r>
    </w:p>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4"/>
        <w:gridCol w:w="1009"/>
        <w:gridCol w:w="532"/>
        <w:gridCol w:w="547"/>
        <w:gridCol w:w="1361"/>
        <w:gridCol w:w="803"/>
        <w:gridCol w:w="804"/>
        <w:gridCol w:w="680"/>
        <w:gridCol w:w="1582"/>
        <w:gridCol w:w="2229"/>
      </w:tblGrid>
      <w:tr w:rsidR="00750481" w:rsidRPr="007B0C16" w14:paraId="572323E9" w14:textId="77777777" w:rsidTr="00F40FC6">
        <w:trPr>
          <w:gridAfter w:val="1"/>
          <w:wAfter w:w="1912"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DA34EB3" w14:textId="77777777" w:rsidR="00750481" w:rsidRPr="007B0C16" w:rsidRDefault="00750481" w:rsidP="005F781E">
            <w:pPr>
              <w:rPr>
                <w:rFonts w:ascii="Calibri" w:hAnsi="Calibri" w:cs="Tahoma"/>
                <w:b/>
                <w:sz w:val="16"/>
              </w:rPr>
            </w:pPr>
            <w:r w:rsidRPr="007B0C16">
              <w:rPr>
                <w:rFonts w:ascii="Calibri" w:hAnsi="Calibri" w:cs="Tahoma"/>
                <w:b/>
                <w:sz w:val="16"/>
              </w:rPr>
              <w:t>AME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D0F18E5" w14:textId="77777777" w:rsidR="00750481" w:rsidRPr="007B0C16" w:rsidRDefault="00750481" w:rsidP="005F781E">
            <w:pPr>
              <w:rPr>
                <w:rFonts w:ascii="Calibri" w:hAnsi="Calibri" w:cs="Tahoma"/>
                <w:b/>
                <w:sz w:val="16"/>
              </w:rPr>
            </w:pPr>
            <w:r w:rsidRPr="007B0C16">
              <w:rPr>
                <w:rFonts w:ascii="Calibri" w:hAnsi="Calibri" w:cs="Tahoma"/>
                <w:b/>
                <w:sz w:val="16"/>
              </w:rPr>
              <w:t>Améthyste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73AF5C4" w14:textId="77777777" w:rsidR="00750481" w:rsidRPr="007B0C16" w:rsidRDefault="00750481" w:rsidP="005F781E">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BF31B40" w14:textId="77777777" w:rsidR="00750481" w:rsidRPr="007B0C16" w:rsidRDefault="00750481" w:rsidP="005F781E">
            <w:pPr>
              <w:rPr>
                <w:rFonts w:ascii="Calibri" w:hAnsi="Calibri" w:cs="Tahoma"/>
                <w:sz w:val="16"/>
              </w:rPr>
            </w:pPr>
            <w:r w:rsidRPr="007B0C16">
              <w:rPr>
                <w:rFonts w:ascii="Calibri" w:hAnsi="Calibri" w:cs="Tahoma"/>
                <w:sz w:val="16"/>
              </w:rPr>
              <w:t>hiver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8691ED2" w14:textId="77777777" w:rsidR="00750481" w:rsidRPr="007B0C16" w:rsidRDefault="00750481" w:rsidP="00750481">
            <w:pPr>
              <w:rPr>
                <w:rFonts w:ascii="Calibri" w:hAnsi="Calibri" w:cs="Tahoma"/>
                <w:sz w:val="16"/>
              </w:rPr>
            </w:pPr>
            <w:r w:rsidRPr="007B0C16">
              <w:rPr>
                <w:rFonts w:ascii="Calibri" w:hAnsi="Calibri" w:cs="Tahoma"/>
                <w:sz w:val="16"/>
              </w:rPr>
              <w:t>MON à +2500m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3D03D72" w14:textId="77777777" w:rsidR="00750481" w:rsidRPr="007B0C16" w:rsidRDefault="00750481" w:rsidP="005F781E">
            <w:pPr>
              <w:jc w:val="center"/>
              <w:rPr>
                <w:rFonts w:ascii="Calibri" w:hAnsi="Calibri" w:cs="Tahoma"/>
                <w:sz w:val="16"/>
              </w:rPr>
            </w:pPr>
            <w:r w:rsidRPr="007B0C16">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6D2327A" w14:textId="77777777" w:rsidR="00750481" w:rsidRPr="007B0C16" w:rsidRDefault="00750481" w:rsidP="005F781E">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8E75A05" w14:textId="77777777" w:rsidR="00750481" w:rsidRPr="007B0C16" w:rsidRDefault="00750481" w:rsidP="005F781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E755AA4" w14:textId="77777777" w:rsidR="00750481" w:rsidRPr="007B0C16" w:rsidRDefault="00750481" w:rsidP="00750481">
            <w:pPr>
              <w:jc w:val="center"/>
              <w:rPr>
                <w:rFonts w:ascii="Calibri" w:hAnsi="Calibri" w:cs="Tahoma"/>
                <w:sz w:val="16"/>
              </w:rPr>
            </w:pPr>
            <w:r w:rsidRPr="007B0C16">
              <w:rPr>
                <w:rFonts w:ascii="Calibri" w:hAnsi="Calibri" w:cs="Tahoma"/>
                <w:sz w:val="16"/>
              </w:rPr>
              <w:t>Prix 100/600/4500</w:t>
            </w:r>
          </w:p>
        </w:tc>
      </w:tr>
      <w:tr w:rsidR="002808F3" w:rsidRPr="007B0C16" w14:paraId="297C3CE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A2595C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543" w:type="dxa"/>
            <w:gridSpan w:val="9"/>
          </w:tcPr>
          <w:p w14:paraId="0EF00854" w14:textId="77777777" w:rsidR="002808F3" w:rsidRPr="007B0C16" w:rsidRDefault="00D860AE"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48512" behindDoc="0" locked="0" layoutInCell="1" allowOverlap="1" wp14:anchorId="553E50B7" wp14:editId="48630A2E">
                  <wp:simplePos x="0" y="0"/>
                  <wp:positionH relativeFrom="column">
                    <wp:posOffset>5305425</wp:posOffset>
                  </wp:positionH>
                  <wp:positionV relativeFrom="paragraph">
                    <wp:posOffset>31115</wp:posOffset>
                  </wp:positionV>
                  <wp:extent cx="723900" cy="680720"/>
                  <wp:effectExtent l="19050" t="19050" r="19050" b="2413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23900" cy="68072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Pierre fine et violette proche du quartz.</w:t>
            </w:r>
          </w:p>
        </w:tc>
      </w:tr>
      <w:tr w:rsidR="002808F3" w:rsidRPr="007B0C16" w14:paraId="3D02ED7E"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E3A5C1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543" w:type="dxa"/>
            <w:gridSpan w:val="9"/>
          </w:tcPr>
          <w:p w14:paraId="3FEAB757" w14:textId="219D5664" w:rsidR="00750481" w:rsidRPr="007B0C16" w:rsidRDefault="00750481" w:rsidP="000B5977">
            <w:pPr>
              <w:rPr>
                <w:rFonts w:ascii="Calibri" w:hAnsi="Calibri" w:cs="Tahoma"/>
                <w:sz w:val="16"/>
                <w:szCs w:val="16"/>
              </w:rPr>
            </w:pPr>
            <w:r w:rsidRPr="007B0C16">
              <w:rPr>
                <w:rFonts w:ascii="Calibri" w:hAnsi="Calibri" w:cs="Tahoma"/>
                <w:sz w:val="16"/>
                <w:szCs w:val="16"/>
              </w:rPr>
              <w:t xml:space="preserve">Si plongée dans </w:t>
            </w:r>
            <w:r w:rsidR="00070430">
              <w:rPr>
                <w:rFonts w:ascii="Calibri" w:hAnsi="Calibri" w:cs="Tahoma"/>
                <w:sz w:val="16"/>
                <w:szCs w:val="16"/>
              </w:rPr>
              <w:t>1dl d</w:t>
            </w:r>
            <w:r w:rsidRPr="007B0C16">
              <w:rPr>
                <w:rFonts w:ascii="Calibri" w:hAnsi="Calibri" w:cs="Tahoma"/>
                <w:sz w:val="16"/>
                <w:szCs w:val="16"/>
              </w:rPr>
              <w:t>’alcool bu</w:t>
            </w:r>
            <w:r w:rsidR="00070430">
              <w:rPr>
                <w:rFonts w:ascii="Calibri" w:hAnsi="Calibri" w:cs="Tahoma"/>
                <w:sz w:val="16"/>
                <w:szCs w:val="16"/>
              </w:rPr>
              <w:t xml:space="preserve"> dans le tour qui suit</w:t>
            </w:r>
            <w:r w:rsidRPr="007B0C16">
              <w:rPr>
                <w:rFonts w:ascii="Calibri" w:hAnsi="Calibri" w:cs="Tahoma"/>
                <w:sz w:val="16"/>
                <w:szCs w:val="16"/>
              </w:rPr>
              <w:t>…</w:t>
            </w:r>
          </w:p>
          <w:p w14:paraId="2A88632B" w14:textId="0F817124" w:rsidR="002808F3" w:rsidRPr="007B0C16" w:rsidRDefault="00750481" w:rsidP="00750481">
            <w:pPr>
              <w:rPr>
                <w:rFonts w:ascii="Calibri" w:hAnsi="Calibri" w:cs="Tahoma"/>
                <w:sz w:val="16"/>
                <w:szCs w:val="16"/>
              </w:rPr>
            </w:pPr>
            <w:r w:rsidRPr="007B0C16">
              <w:rPr>
                <w:rFonts w:ascii="Calibri" w:hAnsi="Calibri" w:cs="Tahoma"/>
                <w:sz w:val="16"/>
                <w:szCs w:val="16"/>
              </w:rPr>
              <w:t xml:space="preserve">1/ </w:t>
            </w:r>
            <w:r w:rsidR="00070430">
              <w:rPr>
                <w:rFonts w:ascii="Calibri" w:hAnsi="Calibri" w:cs="Tahoma"/>
                <w:sz w:val="16"/>
                <w:szCs w:val="16"/>
              </w:rPr>
              <w:t>Ignore l</w:t>
            </w:r>
            <w:r w:rsidRPr="007B0C16">
              <w:rPr>
                <w:rFonts w:ascii="Calibri" w:hAnsi="Calibri" w:cs="Tahoma"/>
                <w:sz w:val="16"/>
                <w:szCs w:val="16"/>
              </w:rPr>
              <w:t>’alcoolémie de la boisson.</w:t>
            </w:r>
          </w:p>
          <w:p w14:paraId="4D5124F0" w14:textId="3674F5AC" w:rsidR="009023CB" w:rsidRPr="007B0C16" w:rsidRDefault="009023CB" w:rsidP="00070430">
            <w:pPr>
              <w:rPr>
                <w:rFonts w:ascii="Calibri" w:hAnsi="Calibri" w:cs="Tahoma"/>
                <w:sz w:val="16"/>
                <w:szCs w:val="16"/>
              </w:rPr>
            </w:pPr>
            <w:r w:rsidRPr="007B0C16">
              <w:rPr>
                <w:rFonts w:ascii="Calibri" w:hAnsi="Calibri" w:cs="Tahoma"/>
                <w:sz w:val="16"/>
                <w:szCs w:val="16"/>
                <w:highlight w:val="yellow"/>
              </w:rPr>
              <w:t>2</w:t>
            </w:r>
            <w:r w:rsidRPr="007B0C16">
              <w:rPr>
                <w:rFonts w:ascii="Calibri" w:hAnsi="Calibri" w:cs="Tahoma"/>
                <w:sz w:val="16"/>
                <w:szCs w:val="16"/>
              </w:rPr>
              <w:t xml:space="preserve">/ </w:t>
            </w:r>
            <w:r w:rsidR="00070430">
              <w:rPr>
                <w:rFonts w:ascii="Calibri" w:hAnsi="Calibri" w:cs="Tahoma"/>
                <w:sz w:val="16"/>
                <w:szCs w:val="16"/>
              </w:rPr>
              <w:t>VIT</w:t>
            </w:r>
            <w:r w:rsidRPr="007B0C16">
              <w:rPr>
                <w:rFonts w:ascii="Calibri" w:hAnsi="Calibri" w:cs="Tahoma"/>
                <w:sz w:val="16"/>
                <w:szCs w:val="16"/>
              </w:rPr>
              <w:t>+1 pendant 1h</w:t>
            </w:r>
            <w:r w:rsidR="00070430">
              <w:rPr>
                <w:rFonts w:ascii="Calibri" w:hAnsi="Calibri" w:cs="Tahoma"/>
                <w:sz w:val="16"/>
                <w:szCs w:val="16"/>
              </w:rPr>
              <w:t>.</w:t>
            </w:r>
          </w:p>
        </w:tc>
      </w:tr>
      <w:tr w:rsidR="00750481" w:rsidRPr="007B0C16" w14:paraId="579D93A6"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45DE09A" w14:textId="77777777" w:rsidR="00750481" w:rsidRPr="007B0C16" w:rsidRDefault="00750481" w:rsidP="005F781E">
            <w:pPr>
              <w:rPr>
                <w:rFonts w:ascii="Calibri" w:hAnsi="Calibri" w:cs="Tahoma"/>
                <w:bCs/>
                <w:sz w:val="16"/>
                <w:szCs w:val="16"/>
              </w:rPr>
            </w:pPr>
            <w:r w:rsidRPr="007B0C16">
              <w:rPr>
                <w:rFonts w:ascii="Calibri" w:hAnsi="Calibri" w:cs="Tahoma"/>
                <w:bCs/>
                <w:sz w:val="16"/>
                <w:szCs w:val="16"/>
              </w:rPr>
              <w:t>Uti </w:t>
            </w:r>
          </w:p>
        </w:tc>
        <w:tc>
          <w:tcPr>
            <w:tcW w:w="9543" w:type="dxa"/>
            <w:gridSpan w:val="9"/>
            <w:shd w:val="clear" w:color="auto" w:fill="EAEAEA"/>
          </w:tcPr>
          <w:p w14:paraId="107E4805" w14:textId="77777777" w:rsidR="00750481" w:rsidRPr="007B0C16" w:rsidRDefault="00750481" w:rsidP="00750481">
            <w:pPr>
              <w:rPr>
                <w:rFonts w:ascii="Calibri" w:hAnsi="Calibri" w:cs="Tahoma"/>
                <w:sz w:val="16"/>
                <w:szCs w:val="16"/>
              </w:rPr>
            </w:pPr>
            <w:r w:rsidRPr="007B0C16">
              <w:rPr>
                <w:rFonts w:ascii="Calibri" w:hAnsi="Calibri" w:cs="Tahoma"/>
                <w:sz w:val="16"/>
                <w:szCs w:val="16"/>
              </w:rPr>
              <w:t>Sertir sur une bague en or.</w:t>
            </w:r>
          </w:p>
        </w:tc>
      </w:tr>
      <w:tr w:rsidR="002808F3" w:rsidRPr="007B0C16" w14:paraId="301692D1"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3362B1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543" w:type="dxa"/>
            <w:gridSpan w:val="9"/>
          </w:tcPr>
          <w:p w14:paraId="6020A8E9" w14:textId="77777777" w:rsidR="00750481" w:rsidRPr="007B0C16" w:rsidRDefault="00750481" w:rsidP="000B5977">
            <w:pPr>
              <w:rPr>
                <w:rFonts w:ascii="Calibri" w:hAnsi="Calibri" w:cs="Tahoma"/>
                <w:sz w:val="16"/>
                <w:szCs w:val="16"/>
              </w:rPr>
            </w:pPr>
            <w:r w:rsidRPr="007B0C16">
              <w:rPr>
                <w:rFonts w:ascii="Calibri" w:hAnsi="Calibri" w:cs="Tahoma"/>
                <w:sz w:val="16"/>
                <w:szCs w:val="16"/>
              </w:rPr>
              <w:t>Si porté à la main droite…</w:t>
            </w:r>
          </w:p>
          <w:p w14:paraId="5FFCE762" w14:textId="5E4BB71D" w:rsidR="002808F3" w:rsidRPr="007B0C16" w:rsidRDefault="002808F3" w:rsidP="000B5977">
            <w:pPr>
              <w:rPr>
                <w:rFonts w:ascii="Calibri" w:hAnsi="Calibri" w:cs="Tahoma"/>
                <w:sz w:val="16"/>
                <w:szCs w:val="16"/>
              </w:rPr>
            </w:pPr>
            <w:r w:rsidRPr="007B0C16">
              <w:rPr>
                <w:rFonts w:ascii="Calibri" w:hAnsi="Calibri" w:cs="Tahoma"/>
                <w:sz w:val="16"/>
                <w:szCs w:val="16"/>
              </w:rPr>
              <w:t>1/ Diminue d’un niveau d’alcoolémie</w:t>
            </w:r>
            <w:r w:rsidR="009359A0" w:rsidRPr="007B0C16">
              <w:rPr>
                <w:rFonts w:ascii="Calibri" w:hAnsi="Calibri" w:cs="Tahoma"/>
                <w:sz w:val="16"/>
                <w:szCs w:val="16"/>
              </w:rPr>
              <w:t xml:space="preserve">, </w:t>
            </w:r>
            <w:r w:rsidR="00070430">
              <w:rPr>
                <w:rFonts w:ascii="Calibri" w:hAnsi="Calibri" w:cs="Tahoma"/>
                <w:sz w:val="16"/>
                <w:szCs w:val="16"/>
              </w:rPr>
              <w:t>1x/</w:t>
            </w:r>
            <w:r w:rsidR="009359A0" w:rsidRPr="007B0C16">
              <w:rPr>
                <w:rFonts w:ascii="Calibri" w:hAnsi="Calibri" w:cs="Tahoma"/>
                <w:sz w:val="16"/>
                <w:szCs w:val="16"/>
              </w:rPr>
              <w:t>h</w:t>
            </w:r>
            <w:r w:rsidRPr="007B0C16">
              <w:rPr>
                <w:rFonts w:ascii="Calibri" w:hAnsi="Calibri" w:cs="Tahoma"/>
                <w:sz w:val="16"/>
                <w:szCs w:val="16"/>
              </w:rPr>
              <w:t>.</w:t>
            </w:r>
          </w:p>
          <w:p w14:paraId="0445744B" w14:textId="45D9651F" w:rsidR="00750481" w:rsidRPr="007B0C16" w:rsidRDefault="00750481" w:rsidP="00750481">
            <w:pPr>
              <w:rPr>
                <w:rFonts w:ascii="Calibri" w:hAnsi="Calibri" w:cs="Tahoma"/>
                <w:sz w:val="16"/>
                <w:szCs w:val="16"/>
              </w:rPr>
            </w:pPr>
            <w:r w:rsidRPr="007B0C16">
              <w:rPr>
                <w:rFonts w:ascii="Calibri" w:hAnsi="Calibri" w:cs="Tahoma"/>
                <w:sz w:val="16"/>
                <w:szCs w:val="16"/>
              </w:rPr>
              <w:t xml:space="preserve">2/ </w:t>
            </w:r>
            <w:r w:rsidR="00070430">
              <w:rPr>
                <w:rFonts w:ascii="Calibri" w:hAnsi="Calibri" w:cs="Tahoma"/>
                <w:sz w:val="16"/>
                <w:szCs w:val="16"/>
              </w:rPr>
              <w:t>P</w:t>
            </w:r>
            <w:r w:rsidRPr="007B0C16">
              <w:rPr>
                <w:rFonts w:ascii="Calibri" w:hAnsi="Calibri" w:cs="Tahoma"/>
                <w:sz w:val="16"/>
                <w:szCs w:val="16"/>
              </w:rPr>
              <w:t>ertes d’EN dues à l’alcool</w:t>
            </w:r>
            <w:r w:rsidR="00070430">
              <w:rPr>
                <w:rFonts w:ascii="Calibri" w:hAnsi="Calibri" w:cs="Tahoma"/>
                <w:sz w:val="16"/>
                <w:szCs w:val="16"/>
              </w:rPr>
              <w:t xml:space="preserve"> /2</w:t>
            </w:r>
            <w:r w:rsidRPr="007B0C16">
              <w:rPr>
                <w:rFonts w:ascii="Calibri" w:hAnsi="Calibri" w:cs="Tahoma"/>
                <w:sz w:val="16"/>
                <w:szCs w:val="16"/>
              </w:rPr>
              <w:t>.</w:t>
            </w:r>
          </w:p>
          <w:p w14:paraId="778B24FA" w14:textId="6703A654" w:rsidR="009023CB" w:rsidRPr="007B0C16" w:rsidRDefault="009023CB" w:rsidP="00070430">
            <w:pPr>
              <w:rPr>
                <w:rFonts w:ascii="Calibri" w:hAnsi="Calibri" w:cs="Tahoma"/>
                <w:sz w:val="16"/>
                <w:szCs w:val="16"/>
              </w:rPr>
            </w:pPr>
            <w:r w:rsidRPr="007B0C16">
              <w:rPr>
                <w:rFonts w:ascii="Calibri" w:hAnsi="Calibri" w:cs="Tahoma"/>
                <w:sz w:val="16"/>
                <w:szCs w:val="16"/>
                <w:highlight w:val="yellow"/>
              </w:rPr>
              <w:t>3</w:t>
            </w:r>
            <w:r w:rsidRPr="007B0C16">
              <w:rPr>
                <w:rFonts w:ascii="Calibri" w:hAnsi="Calibri" w:cs="Tahoma"/>
                <w:sz w:val="16"/>
                <w:szCs w:val="16"/>
              </w:rPr>
              <w:t xml:space="preserve">/ </w:t>
            </w:r>
            <w:r w:rsidRPr="007B0C16">
              <w:rPr>
                <w:rFonts w:ascii="Calibri" w:hAnsi="Calibri" w:cs="Tahoma"/>
                <w:i/>
                <w:sz w:val="16"/>
                <w:szCs w:val="16"/>
              </w:rPr>
              <w:t>Réaction</w:t>
            </w:r>
            <w:r w:rsidR="00070430">
              <w:rPr>
                <w:rFonts w:ascii="Calibri" w:hAnsi="Calibri" w:cs="Tahoma"/>
                <w:sz w:val="16"/>
                <w:szCs w:val="16"/>
              </w:rPr>
              <w:t>+20 pour le premier test d’un combat.</w:t>
            </w:r>
          </w:p>
        </w:tc>
      </w:tr>
      <w:tr w:rsidR="00750481" w:rsidRPr="007B0C16" w14:paraId="0673A1D9"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D0B2979" w14:textId="77777777" w:rsidR="00750481" w:rsidRPr="007B0C16" w:rsidRDefault="00750481" w:rsidP="000B5977">
            <w:pPr>
              <w:rPr>
                <w:rFonts w:ascii="Calibri" w:hAnsi="Calibri" w:cs="Tahoma"/>
                <w:bCs/>
                <w:sz w:val="16"/>
                <w:szCs w:val="16"/>
              </w:rPr>
            </w:pPr>
            <w:r w:rsidRPr="007B0C16">
              <w:rPr>
                <w:rFonts w:ascii="Calibri" w:hAnsi="Calibri" w:cs="Tahoma"/>
                <w:bCs/>
                <w:sz w:val="16"/>
                <w:szCs w:val="16"/>
              </w:rPr>
              <w:t>Cér</w:t>
            </w:r>
          </w:p>
        </w:tc>
        <w:tc>
          <w:tcPr>
            <w:tcW w:w="9543" w:type="dxa"/>
            <w:gridSpan w:val="9"/>
            <w:shd w:val="clear" w:color="auto" w:fill="EAEAEA"/>
          </w:tcPr>
          <w:p w14:paraId="60430715" w14:textId="77777777" w:rsidR="00750481" w:rsidRPr="007B0C16" w:rsidRDefault="00750481" w:rsidP="00C65654">
            <w:pPr>
              <w:rPr>
                <w:rFonts w:ascii="Calibri" w:hAnsi="Calibri" w:cs="Tahoma"/>
                <w:sz w:val="16"/>
                <w:szCs w:val="16"/>
              </w:rPr>
            </w:pPr>
            <w:r w:rsidRPr="007B0C16">
              <w:rPr>
                <w:rFonts w:ascii="Calibri" w:hAnsi="Calibri" w:cs="Tahoma"/>
                <w:sz w:val="16"/>
                <w:szCs w:val="16"/>
              </w:rPr>
              <w:t>Anneau bouilli dans 1l d’alcool.</w:t>
            </w:r>
          </w:p>
        </w:tc>
      </w:tr>
      <w:tr w:rsidR="002808F3" w:rsidRPr="007B0C16" w14:paraId="3E8F8B17"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D14C6E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543" w:type="dxa"/>
            <w:gridSpan w:val="9"/>
          </w:tcPr>
          <w:p w14:paraId="3B35E5B0" w14:textId="77777777" w:rsidR="00627D17" w:rsidRPr="007B0C16" w:rsidRDefault="00627D17" w:rsidP="00627D17">
            <w:pPr>
              <w:rPr>
                <w:rFonts w:ascii="Calibri" w:hAnsi="Calibri" w:cs="Tahoma"/>
                <w:sz w:val="16"/>
                <w:szCs w:val="16"/>
              </w:rPr>
            </w:pPr>
            <w:r w:rsidRPr="007B0C16">
              <w:rPr>
                <w:rFonts w:ascii="Calibri" w:hAnsi="Calibri" w:cs="Tahoma"/>
                <w:sz w:val="16"/>
                <w:szCs w:val="16"/>
              </w:rPr>
              <w:t>Si porté à la main droite…</w:t>
            </w:r>
          </w:p>
          <w:p w14:paraId="411FEAFB" w14:textId="463701D2" w:rsidR="002808F3" w:rsidRPr="007B0C16" w:rsidRDefault="00750481" w:rsidP="000B597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w:t>
            </w:r>
            <w:r w:rsidR="00627D17">
              <w:rPr>
                <w:rFonts w:ascii="Calibri" w:hAnsi="Calibri" w:cs="Tahoma"/>
                <w:sz w:val="16"/>
                <w:szCs w:val="16"/>
              </w:rPr>
              <w:t>I</w:t>
            </w:r>
            <w:r w:rsidR="009023CB" w:rsidRPr="007B0C16">
              <w:rPr>
                <w:rFonts w:ascii="Calibri" w:hAnsi="Calibri" w:cs="Tahoma"/>
                <w:sz w:val="16"/>
                <w:szCs w:val="16"/>
              </w:rPr>
              <w:t xml:space="preserve">mmunise de </w:t>
            </w:r>
            <w:r w:rsidRPr="007B0C16">
              <w:rPr>
                <w:rFonts w:ascii="Calibri" w:hAnsi="Calibri" w:cs="Tahoma"/>
                <w:sz w:val="16"/>
                <w:szCs w:val="16"/>
              </w:rPr>
              <w:t>tou</w:t>
            </w:r>
            <w:r w:rsidR="002808F3" w:rsidRPr="007B0C16">
              <w:rPr>
                <w:rFonts w:ascii="Calibri" w:hAnsi="Calibri" w:cs="Tahoma"/>
                <w:sz w:val="16"/>
                <w:szCs w:val="16"/>
              </w:rPr>
              <w:t>s les effets de l’alcool.</w:t>
            </w:r>
          </w:p>
          <w:p w14:paraId="00866F36" w14:textId="234D1847" w:rsidR="00750481" w:rsidRPr="007B0C16" w:rsidRDefault="00750481" w:rsidP="00750481">
            <w:pPr>
              <w:rPr>
                <w:rFonts w:ascii="Calibri" w:hAnsi="Calibri" w:cs="Tahoma"/>
                <w:sz w:val="16"/>
                <w:szCs w:val="16"/>
              </w:rPr>
            </w:pPr>
            <w:r w:rsidRPr="007B0C16">
              <w:rPr>
                <w:rFonts w:ascii="Calibri" w:hAnsi="Calibri" w:cs="Tahoma"/>
                <w:sz w:val="16"/>
                <w:szCs w:val="16"/>
                <w:highlight w:val="yellow"/>
              </w:rPr>
              <w:t>2</w:t>
            </w:r>
            <w:r w:rsidR="00627D17">
              <w:rPr>
                <w:rFonts w:ascii="Calibri" w:hAnsi="Calibri" w:cs="Tahoma"/>
                <w:sz w:val="16"/>
                <w:szCs w:val="16"/>
              </w:rPr>
              <w:t>/ I+5</w:t>
            </w:r>
            <w:r w:rsidRPr="007B0C16">
              <w:rPr>
                <w:rFonts w:ascii="Calibri" w:hAnsi="Calibri" w:cs="Tahoma"/>
                <w:sz w:val="16"/>
                <w:szCs w:val="16"/>
              </w:rPr>
              <w:t>.</w:t>
            </w:r>
          </w:p>
          <w:p w14:paraId="40651DCB" w14:textId="77777777" w:rsidR="00750481" w:rsidRPr="007B0C16" w:rsidRDefault="00750481" w:rsidP="00750481">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Em+5.</w:t>
            </w:r>
          </w:p>
          <w:p w14:paraId="0234D0EA" w14:textId="6672F327" w:rsidR="00750481" w:rsidRPr="007B0C16" w:rsidRDefault="00750481" w:rsidP="000B5977">
            <w:pPr>
              <w:rPr>
                <w:rFonts w:ascii="Calibri" w:hAnsi="Calibri" w:cs="Tahoma"/>
                <w:sz w:val="16"/>
                <w:szCs w:val="16"/>
              </w:rPr>
            </w:pPr>
            <w:r w:rsidRPr="007B0C16">
              <w:rPr>
                <w:rFonts w:ascii="Calibri" w:hAnsi="Calibri" w:cs="Tahoma"/>
                <w:sz w:val="16"/>
                <w:szCs w:val="16"/>
              </w:rPr>
              <w:t>4/ Mémoire photographique des élémen</w:t>
            </w:r>
            <w:r w:rsidR="009359A0" w:rsidRPr="007B0C16">
              <w:rPr>
                <w:rFonts w:ascii="Calibri" w:hAnsi="Calibri" w:cs="Tahoma"/>
                <w:sz w:val="16"/>
                <w:szCs w:val="16"/>
              </w:rPr>
              <w:t>ts jugés importants. Test de I(m</w:t>
            </w:r>
            <w:r w:rsidRPr="007B0C16">
              <w:rPr>
                <w:rFonts w:ascii="Calibri" w:hAnsi="Calibri" w:cs="Tahoma"/>
                <w:sz w:val="16"/>
                <w:szCs w:val="16"/>
              </w:rPr>
              <w:t xml:space="preserve">em)x2 pour se remémorer n’importe quel détail jugé important au moment de sa perception. Maximum 5 </w:t>
            </w:r>
            <w:r w:rsidR="00627D17">
              <w:rPr>
                <w:rFonts w:ascii="Calibri" w:hAnsi="Calibri" w:cs="Tahoma"/>
                <w:sz w:val="16"/>
                <w:szCs w:val="16"/>
              </w:rPr>
              <w:t>x/</w:t>
            </w:r>
            <w:r w:rsidRPr="007B0C16">
              <w:rPr>
                <w:rFonts w:ascii="Calibri" w:hAnsi="Calibri" w:cs="Tahoma"/>
                <w:sz w:val="16"/>
                <w:szCs w:val="16"/>
              </w:rPr>
              <w:t>j.</w:t>
            </w:r>
            <w:r w:rsidR="009359A0" w:rsidRPr="007B0C16">
              <w:rPr>
                <w:rFonts w:ascii="Calibri" w:hAnsi="Calibri" w:cs="Tahoma"/>
                <w:sz w:val="16"/>
                <w:szCs w:val="16"/>
              </w:rPr>
              <w:t xml:space="preserve"> Maximum I(mem) détails.</w:t>
            </w:r>
            <w:r w:rsidR="00627D17">
              <w:rPr>
                <w:rFonts w:ascii="Calibri" w:hAnsi="Calibri" w:cs="Tahoma"/>
                <w:sz w:val="16"/>
                <w:szCs w:val="16"/>
              </w:rPr>
              <w:t xml:space="preserve"> À noter par X.</w:t>
            </w:r>
          </w:p>
          <w:p w14:paraId="3F3F499F" w14:textId="5E1F18A0" w:rsidR="002808F3" w:rsidRPr="007B0C16" w:rsidRDefault="00750481"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Pr="007B0C16">
              <w:rPr>
                <w:rFonts w:ascii="Calibri" w:hAnsi="Calibri" w:cs="Tahoma"/>
                <w:sz w:val="16"/>
                <w:szCs w:val="16"/>
              </w:rPr>
              <w:t>plongé</w:t>
            </w:r>
            <w:r w:rsidR="002808F3" w:rsidRPr="007B0C16">
              <w:rPr>
                <w:rFonts w:ascii="Calibri" w:hAnsi="Calibri" w:cs="Tahoma"/>
                <w:sz w:val="16"/>
                <w:szCs w:val="16"/>
              </w:rPr>
              <w:t xml:space="preserve"> 10min dans un gobelet d’argent rempli </w:t>
            </w:r>
            <w:r w:rsidR="00627D17">
              <w:rPr>
                <w:rFonts w:ascii="Calibri" w:hAnsi="Calibri" w:cs="Tahoma"/>
                <w:sz w:val="16"/>
                <w:szCs w:val="16"/>
              </w:rPr>
              <w:t xml:space="preserve">d’1dl </w:t>
            </w:r>
            <w:r w:rsidR="002808F3" w:rsidRPr="007B0C16">
              <w:rPr>
                <w:rFonts w:ascii="Calibri" w:hAnsi="Calibri" w:cs="Tahoma"/>
                <w:sz w:val="16"/>
                <w:szCs w:val="16"/>
              </w:rPr>
              <w:t>d’alcool</w:t>
            </w:r>
            <w:r w:rsidRPr="007B0C16">
              <w:rPr>
                <w:rFonts w:ascii="Calibri" w:hAnsi="Calibri" w:cs="Tahoma"/>
                <w:sz w:val="16"/>
                <w:szCs w:val="16"/>
              </w:rPr>
              <w:t xml:space="preserve"> &gt;15° et cet alcool bu</w:t>
            </w:r>
            <w:r w:rsidR="002808F3" w:rsidRPr="007B0C16">
              <w:rPr>
                <w:rFonts w:ascii="Calibri" w:hAnsi="Calibri" w:cs="Tahoma"/>
                <w:sz w:val="16"/>
                <w:szCs w:val="16"/>
              </w:rPr>
              <w:t>…</w:t>
            </w:r>
          </w:p>
          <w:p w14:paraId="79F81D78" w14:textId="52C5556E" w:rsidR="002808F3" w:rsidRPr="007B0C16" w:rsidRDefault="00750481" w:rsidP="00627D17">
            <w:pPr>
              <w:rPr>
                <w:rFonts w:ascii="Calibri" w:hAnsi="Calibri" w:cs="Tahoma"/>
                <w:sz w:val="16"/>
                <w:szCs w:val="16"/>
              </w:rPr>
            </w:pPr>
            <w:r w:rsidRPr="007B0C16">
              <w:rPr>
                <w:rFonts w:ascii="Calibri" w:hAnsi="Calibri" w:cs="Tahoma"/>
                <w:sz w:val="16"/>
                <w:szCs w:val="16"/>
              </w:rPr>
              <w:t>5</w:t>
            </w:r>
            <w:r w:rsidR="002808F3" w:rsidRPr="007B0C16">
              <w:rPr>
                <w:rFonts w:ascii="Calibri" w:hAnsi="Calibri" w:cs="Tahoma"/>
                <w:sz w:val="16"/>
                <w:szCs w:val="16"/>
              </w:rPr>
              <w:t xml:space="preserve">/ produit 1 dose de </w:t>
            </w:r>
            <w:r w:rsidR="002808F3" w:rsidRPr="007B0C16">
              <w:rPr>
                <w:rFonts w:ascii="Calibri" w:hAnsi="Calibri" w:cs="Tahoma"/>
                <w:i/>
                <w:iCs/>
                <w:sz w:val="16"/>
                <w:szCs w:val="16"/>
              </w:rPr>
              <w:t xml:space="preserve">Soin Maladie </w:t>
            </w:r>
            <w:r w:rsidR="002808F3" w:rsidRPr="007B0C16">
              <w:rPr>
                <w:rFonts w:ascii="Calibri" w:hAnsi="Calibri" w:cs="Tahoma"/>
                <w:sz w:val="16"/>
                <w:szCs w:val="16"/>
              </w:rPr>
              <w:t>12/6</w:t>
            </w:r>
            <w:r w:rsidR="00627D17">
              <w:rPr>
                <w:rFonts w:ascii="Calibri" w:hAnsi="Calibri" w:cs="Tahoma"/>
                <w:sz w:val="16"/>
                <w:szCs w:val="16"/>
              </w:rPr>
              <w:t xml:space="preserve"> se conservant </w:t>
            </w:r>
            <w:r w:rsidR="002808F3" w:rsidRPr="007B0C16">
              <w:rPr>
                <w:rFonts w:ascii="Calibri" w:hAnsi="Calibri" w:cs="Tahoma"/>
                <w:sz w:val="16"/>
                <w:szCs w:val="16"/>
              </w:rPr>
              <w:t>5 tours.</w:t>
            </w:r>
          </w:p>
        </w:tc>
      </w:tr>
    </w:tbl>
    <w:p w14:paraId="23D7CCFF" w14:textId="570EF4F1" w:rsidR="00750481" w:rsidRPr="007B0C16" w:rsidRDefault="008D793F" w:rsidP="00A8184C">
      <w:pPr>
        <w:pStyle w:val="Titre4"/>
      </w:pPr>
      <w:r>
        <w:t>ANE-</w:t>
      </w:r>
      <w:r w:rsidR="0057314E" w:rsidRPr="007B0C16">
        <w:t>Anémone</w:t>
      </w:r>
      <w:r w:rsidR="009359A0" w:rsidRPr="007B0C16">
        <w:t> : ap+, en+, cs+ / temporaires-, récup+ / temporaires-, malus-, sommeil, récup+, cs+, coma</w:t>
      </w:r>
    </w:p>
    <w:tbl>
      <w:tblPr>
        <w:tblW w:w="10173"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075"/>
        <w:gridCol w:w="575"/>
        <w:gridCol w:w="478"/>
        <w:gridCol w:w="1284"/>
        <w:gridCol w:w="832"/>
        <w:gridCol w:w="944"/>
        <w:gridCol w:w="797"/>
        <w:gridCol w:w="1743"/>
        <w:gridCol w:w="1957"/>
      </w:tblGrid>
      <w:tr w:rsidR="00BD3FAF" w:rsidRPr="007B0C16" w14:paraId="7686707D" w14:textId="77777777" w:rsidTr="00BD3FAF">
        <w:trPr>
          <w:gridAfter w:val="1"/>
          <w:wAfter w:w="144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8E00BBC" w14:textId="77777777" w:rsidR="00750481" w:rsidRPr="007B0C16" w:rsidRDefault="00750481" w:rsidP="005F781E">
            <w:pPr>
              <w:rPr>
                <w:rFonts w:ascii="Calibri" w:hAnsi="Calibri" w:cs="Tahoma"/>
                <w:b/>
                <w:sz w:val="16"/>
              </w:rPr>
            </w:pPr>
            <w:r w:rsidRPr="007B0C16">
              <w:rPr>
                <w:rFonts w:ascii="Calibri" w:hAnsi="Calibri" w:cs="Tahoma"/>
                <w:b/>
                <w:sz w:val="16"/>
              </w:rPr>
              <w:t>ANE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62EEE82" w14:textId="77777777" w:rsidR="00750481" w:rsidRPr="007B0C16" w:rsidRDefault="00750481" w:rsidP="005F781E">
            <w:pPr>
              <w:rPr>
                <w:rFonts w:ascii="Calibri" w:hAnsi="Calibri" w:cs="Tahoma"/>
                <w:b/>
                <w:sz w:val="16"/>
              </w:rPr>
            </w:pPr>
            <w:r w:rsidRPr="007B0C16">
              <w:rPr>
                <w:rFonts w:ascii="Calibri" w:hAnsi="Calibri" w:cs="Tahoma"/>
                <w:b/>
                <w:sz w:val="16"/>
              </w:rPr>
              <w:t>Anémone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180C871" w14:textId="77777777" w:rsidR="00750481" w:rsidRPr="007B0C16" w:rsidRDefault="00750481" w:rsidP="005F781E">
            <w:pPr>
              <w:rPr>
                <w:rFonts w:ascii="Calibri" w:hAnsi="Calibri" w:cs="Tahoma"/>
                <w:sz w:val="16"/>
              </w:rPr>
            </w:pPr>
            <w:r w:rsidRPr="007B0C16">
              <w:rPr>
                <w:rFonts w:ascii="Calibri" w:hAnsi="Calibri" w:cs="Tahoma"/>
                <w:sz w:val="16"/>
              </w:rPr>
              <w:t>GRA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4968161" w14:textId="77777777" w:rsidR="00750481" w:rsidRPr="007B0C16" w:rsidRDefault="008940A5" w:rsidP="005F781E">
            <w:pPr>
              <w:rPr>
                <w:rFonts w:ascii="Calibri" w:hAnsi="Calibri" w:cs="Tahoma"/>
                <w:sz w:val="16"/>
              </w:rPr>
            </w:pPr>
            <w:r w:rsidRPr="007B0C16">
              <w:rPr>
                <w:rFonts w:ascii="Calibri" w:hAnsi="Calibri" w:cs="Tahoma"/>
                <w:sz w:val="16"/>
              </w:rPr>
              <w:t>PRI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CEE100D" w14:textId="77777777" w:rsidR="00750481" w:rsidRPr="007B0C16" w:rsidRDefault="00750481" w:rsidP="00750481">
            <w:pPr>
              <w:rPr>
                <w:rFonts w:ascii="Calibri" w:hAnsi="Calibri" w:cs="Tahoma"/>
                <w:sz w:val="16"/>
              </w:rPr>
            </w:pPr>
            <w:r w:rsidRPr="007B0C16">
              <w:rPr>
                <w:rFonts w:ascii="Calibri" w:hAnsi="Calibri" w:cs="Tahoma"/>
                <w:sz w:val="16"/>
              </w:rPr>
              <w:t>FOR humide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3EA83D5" w14:textId="77777777" w:rsidR="00750481" w:rsidRPr="007B0C16" w:rsidRDefault="00750481" w:rsidP="005F781E">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6D07CAA" w14:textId="77777777" w:rsidR="00750481" w:rsidRPr="007B0C16" w:rsidRDefault="00750481" w:rsidP="005F781E">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74B4A05" w14:textId="77777777" w:rsidR="00750481" w:rsidRPr="007B0C16" w:rsidRDefault="00750481" w:rsidP="005F781E">
            <w:pPr>
              <w:jc w:val="center"/>
              <w:rPr>
                <w:rFonts w:ascii="Calibri" w:hAnsi="Calibri" w:cs="Tahoma"/>
                <w:sz w:val="16"/>
              </w:rPr>
            </w:pPr>
            <w:r w:rsidRPr="007B0C16">
              <w:rPr>
                <w:rFonts w:ascii="Calibri" w:hAnsi="Calibri" w:cs="Tahoma"/>
                <w:sz w:val="16"/>
              </w:rPr>
              <w:t>Dose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E63677F" w14:textId="77777777" w:rsidR="00750481" w:rsidRPr="007B0C16" w:rsidRDefault="00750481" w:rsidP="00750481">
            <w:pPr>
              <w:jc w:val="center"/>
              <w:rPr>
                <w:rFonts w:ascii="Calibri" w:hAnsi="Calibri" w:cs="Tahoma"/>
                <w:sz w:val="16"/>
              </w:rPr>
            </w:pPr>
            <w:r w:rsidRPr="007B0C16">
              <w:rPr>
                <w:rFonts w:ascii="Calibri" w:hAnsi="Calibri" w:cs="Tahoma"/>
                <w:sz w:val="16"/>
              </w:rPr>
              <w:t>Prix 20/</w:t>
            </w:r>
            <w:r w:rsidR="00057D8A" w:rsidRPr="007B0C16">
              <w:rPr>
                <w:rFonts w:ascii="Calibri" w:hAnsi="Calibri" w:cs="Tahoma"/>
                <w:sz w:val="16"/>
              </w:rPr>
              <w:t>180/1200</w:t>
            </w:r>
          </w:p>
        </w:tc>
      </w:tr>
      <w:tr w:rsidR="002808F3" w:rsidRPr="007B0C16" w14:paraId="4693D65B"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E966745"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614" w:type="dxa"/>
            <w:gridSpan w:val="9"/>
          </w:tcPr>
          <w:p w14:paraId="0B047F49" w14:textId="77777777" w:rsidR="002808F3" w:rsidRPr="007B0C16" w:rsidRDefault="00D860AE"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49536" behindDoc="0" locked="0" layoutInCell="1" allowOverlap="1" wp14:anchorId="138E28C8" wp14:editId="1A8A5BD5">
                  <wp:simplePos x="0" y="0"/>
                  <wp:positionH relativeFrom="column">
                    <wp:posOffset>5304155</wp:posOffset>
                  </wp:positionH>
                  <wp:positionV relativeFrom="paragraph">
                    <wp:posOffset>62865</wp:posOffset>
                  </wp:positionV>
                  <wp:extent cx="813435" cy="813435"/>
                  <wp:effectExtent l="19050" t="19050" r="24765" b="2476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813435" cy="81343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Plante sauvage, fleurs blanches/roses, couleur éclatante.</w:t>
            </w:r>
          </w:p>
        </w:tc>
      </w:tr>
      <w:tr w:rsidR="002808F3" w:rsidRPr="007B0C16" w14:paraId="348406E6"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0933BC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614" w:type="dxa"/>
            <w:gridSpan w:val="9"/>
          </w:tcPr>
          <w:p w14:paraId="1B69D9AD" w14:textId="1A29F6B6" w:rsidR="00C7398B" w:rsidRPr="007B0C16" w:rsidRDefault="00C7398B" w:rsidP="000B5977">
            <w:pPr>
              <w:rPr>
                <w:rFonts w:ascii="Calibri" w:hAnsi="Calibri" w:cs="Tahoma"/>
                <w:sz w:val="16"/>
                <w:szCs w:val="16"/>
              </w:rPr>
            </w:pPr>
            <w:r w:rsidRPr="007B0C16">
              <w:rPr>
                <w:rFonts w:ascii="Calibri" w:hAnsi="Calibri" w:cs="Tahoma"/>
                <w:sz w:val="16"/>
                <w:szCs w:val="16"/>
              </w:rPr>
              <w:t>Si graine brûlée et humée</w:t>
            </w:r>
            <w:r w:rsidR="009023CB" w:rsidRPr="007B0C16">
              <w:rPr>
                <w:rFonts w:ascii="Calibri" w:hAnsi="Calibri" w:cs="Tahoma"/>
                <w:sz w:val="16"/>
                <w:szCs w:val="16"/>
              </w:rPr>
              <w:t xml:space="preserve"> alors</w:t>
            </w:r>
            <w:r w:rsidR="00627D17">
              <w:rPr>
                <w:rFonts w:ascii="Calibri" w:hAnsi="Calibri" w:cs="Tahoma"/>
                <w:sz w:val="16"/>
                <w:szCs w:val="16"/>
              </w:rPr>
              <w:t>,</w:t>
            </w:r>
            <w:r w:rsidR="009023CB" w:rsidRPr="007B0C16">
              <w:rPr>
                <w:rFonts w:ascii="Calibri" w:hAnsi="Calibri" w:cs="Tahoma"/>
                <w:sz w:val="16"/>
                <w:szCs w:val="16"/>
              </w:rPr>
              <w:t xml:space="preserve"> pendant 24h</w:t>
            </w:r>
            <w:r w:rsidRPr="007B0C16">
              <w:rPr>
                <w:rFonts w:ascii="Calibri" w:hAnsi="Calibri" w:cs="Tahoma"/>
                <w:sz w:val="16"/>
                <w:szCs w:val="16"/>
              </w:rPr>
              <w:t>…</w:t>
            </w:r>
          </w:p>
          <w:p w14:paraId="46D0902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009023CB" w:rsidRPr="007B0C16">
              <w:rPr>
                <w:rFonts w:ascii="Calibri" w:hAnsi="Calibri" w:cs="Tahoma"/>
                <w:sz w:val="16"/>
                <w:szCs w:val="16"/>
              </w:rPr>
              <w:t xml:space="preserve">Ap et </w:t>
            </w:r>
            <w:r w:rsidRPr="007B0C16">
              <w:rPr>
                <w:rFonts w:ascii="Calibri" w:hAnsi="Calibri" w:cs="Tahoma"/>
                <w:sz w:val="16"/>
                <w:szCs w:val="16"/>
              </w:rPr>
              <w:t>En+10.</w:t>
            </w:r>
          </w:p>
          <w:p w14:paraId="4A36D486" w14:textId="77777777" w:rsidR="002808F3" w:rsidRPr="007B0C16" w:rsidRDefault="002808F3" w:rsidP="009023CB">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CS+20.</w:t>
            </w:r>
          </w:p>
        </w:tc>
      </w:tr>
      <w:tr w:rsidR="00750481" w:rsidRPr="007B0C16" w14:paraId="12ED175A"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80986D0" w14:textId="77777777" w:rsidR="00750481" w:rsidRPr="007B0C16" w:rsidRDefault="00750481" w:rsidP="005F781E">
            <w:pPr>
              <w:rPr>
                <w:rFonts w:ascii="Calibri" w:hAnsi="Calibri" w:cs="Tahoma"/>
                <w:bCs/>
                <w:sz w:val="16"/>
                <w:szCs w:val="16"/>
              </w:rPr>
            </w:pPr>
            <w:r w:rsidRPr="007B0C16">
              <w:rPr>
                <w:rFonts w:ascii="Calibri" w:hAnsi="Calibri" w:cs="Tahoma"/>
                <w:bCs/>
                <w:sz w:val="16"/>
                <w:szCs w:val="16"/>
              </w:rPr>
              <w:t>Uti </w:t>
            </w:r>
          </w:p>
        </w:tc>
        <w:tc>
          <w:tcPr>
            <w:tcW w:w="9614" w:type="dxa"/>
            <w:gridSpan w:val="9"/>
            <w:shd w:val="clear" w:color="auto" w:fill="EAEAEA"/>
          </w:tcPr>
          <w:p w14:paraId="3085AA90" w14:textId="77777777" w:rsidR="00750481" w:rsidRPr="007B0C16" w:rsidRDefault="00750481" w:rsidP="00C65654">
            <w:pPr>
              <w:rPr>
                <w:rFonts w:ascii="Calibri" w:hAnsi="Calibri" w:cs="Tahoma"/>
                <w:sz w:val="16"/>
                <w:szCs w:val="16"/>
              </w:rPr>
            </w:pPr>
            <w:r w:rsidRPr="007B0C16">
              <w:rPr>
                <w:rFonts w:ascii="Calibri" w:hAnsi="Calibri" w:cs="Tahoma"/>
                <w:sz w:val="16"/>
                <w:szCs w:val="16"/>
              </w:rPr>
              <w:t>Piler et en faire une poudre, laver à l’eau, sécher.</w:t>
            </w:r>
          </w:p>
        </w:tc>
      </w:tr>
      <w:tr w:rsidR="002808F3" w:rsidRPr="007B0C16" w14:paraId="1797AB15"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CA5A4A6"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614" w:type="dxa"/>
            <w:gridSpan w:val="9"/>
          </w:tcPr>
          <w:p w14:paraId="69AA3CAF" w14:textId="77777777" w:rsidR="002808F3" w:rsidRPr="007B0C16" w:rsidRDefault="00C7398B" w:rsidP="000B5977">
            <w:pPr>
              <w:rPr>
                <w:rFonts w:ascii="Calibri" w:hAnsi="Calibri" w:cs="Tahoma"/>
                <w:sz w:val="16"/>
                <w:szCs w:val="16"/>
              </w:rPr>
            </w:pPr>
            <w:r w:rsidRPr="007B0C16">
              <w:rPr>
                <w:rFonts w:ascii="Calibri" w:hAnsi="Calibri" w:cs="Tahoma"/>
                <w:sz w:val="16"/>
                <w:szCs w:val="16"/>
              </w:rPr>
              <w:t>Si inhalée dans les 48h après la préparation…</w:t>
            </w:r>
          </w:p>
          <w:p w14:paraId="42E6F13F" w14:textId="77777777" w:rsidR="00C7398B" w:rsidRPr="007B0C16" w:rsidRDefault="00C7398B" w:rsidP="000B5977">
            <w:pPr>
              <w:rPr>
                <w:rFonts w:ascii="Calibri" w:hAnsi="Calibri" w:cs="Tahoma"/>
                <w:sz w:val="16"/>
                <w:szCs w:val="16"/>
              </w:rPr>
            </w:pPr>
            <w:r w:rsidRPr="007B0C16">
              <w:rPr>
                <w:rFonts w:ascii="Calibri" w:hAnsi="Calibri" w:cs="Tahoma"/>
                <w:sz w:val="16"/>
                <w:szCs w:val="16"/>
              </w:rPr>
              <w:t>1/ récupère toutes les pertes temporaires physiques.</w:t>
            </w:r>
          </w:p>
          <w:p w14:paraId="30C1D867" w14:textId="5B4FA833" w:rsidR="00C7398B" w:rsidRPr="007B0C16" w:rsidRDefault="00C7398B" w:rsidP="00627D1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627D17">
              <w:rPr>
                <w:rFonts w:ascii="Calibri" w:hAnsi="Calibri" w:cs="Tahoma"/>
                <w:sz w:val="16"/>
                <w:szCs w:val="16"/>
              </w:rPr>
              <w:t>TEC récupérés pendant la CS x2</w:t>
            </w:r>
            <w:r w:rsidRPr="007B0C16">
              <w:rPr>
                <w:rFonts w:ascii="Calibri" w:hAnsi="Calibri" w:cs="Tahoma"/>
                <w:sz w:val="16"/>
                <w:szCs w:val="16"/>
              </w:rPr>
              <w:t>.</w:t>
            </w:r>
          </w:p>
        </w:tc>
      </w:tr>
      <w:tr w:rsidR="00750481" w:rsidRPr="007B0C16" w14:paraId="6C48D5DE"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08AF8EE" w14:textId="77777777" w:rsidR="00750481" w:rsidRPr="007B0C16" w:rsidRDefault="00750481" w:rsidP="000B5977">
            <w:pPr>
              <w:rPr>
                <w:rFonts w:ascii="Calibri" w:hAnsi="Calibri" w:cs="Tahoma"/>
                <w:bCs/>
                <w:sz w:val="16"/>
                <w:szCs w:val="16"/>
              </w:rPr>
            </w:pPr>
            <w:r w:rsidRPr="007B0C16">
              <w:rPr>
                <w:rFonts w:ascii="Calibri" w:hAnsi="Calibri" w:cs="Tahoma"/>
                <w:bCs/>
                <w:sz w:val="16"/>
                <w:szCs w:val="16"/>
              </w:rPr>
              <w:t>Cér</w:t>
            </w:r>
          </w:p>
        </w:tc>
        <w:tc>
          <w:tcPr>
            <w:tcW w:w="9614" w:type="dxa"/>
            <w:gridSpan w:val="9"/>
            <w:shd w:val="clear" w:color="auto" w:fill="EAEAEA"/>
          </w:tcPr>
          <w:p w14:paraId="5E7C940E" w14:textId="77777777" w:rsidR="00750481" w:rsidRPr="007B0C16" w:rsidRDefault="00C7398B" w:rsidP="00C65654">
            <w:pPr>
              <w:rPr>
                <w:rFonts w:ascii="Calibri" w:hAnsi="Calibri" w:cs="Tahoma"/>
                <w:sz w:val="16"/>
                <w:szCs w:val="16"/>
              </w:rPr>
            </w:pPr>
            <w:r w:rsidRPr="007B0C16">
              <w:rPr>
                <w:rFonts w:ascii="Calibri" w:hAnsi="Calibri" w:cs="Tahoma"/>
                <w:sz w:val="16"/>
                <w:szCs w:val="16"/>
              </w:rPr>
              <w:t>Enchantement à la lumière de midi.</w:t>
            </w:r>
          </w:p>
        </w:tc>
      </w:tr>
      <w:tr w:rsidR="002808F3" w:rsidRPr="007B0C16" w14:paraId="4FCC2C7F"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1419E5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614" w:type="dxa"/>
            <w:gridSpan w:val="9"/>
          </w:tcPr>
          <w:p w14:paraId="0D64FAE1" w14:textId="0298B2A6" w:rsidR="002808F3" w:rsidRPr="007B0C16" w:rsidRDefault="00C7398B" w:rsidP="000B5977">
            <w:pPr>
              <w:rPr>
                <w:rFonts w:ascii="Calibri" w:hAnsi="Calibri" w:cs="Tahoma"/>
                <w:sz w:val="16"/>
                <w:szCs w:val="16"/>
              </w:rPr>
            </w:pPr>
            <w:r w:rsidRPr="007B0C16">
              <w:rPr>
                <w:rFonts w:ascii="Calibri" w:hAnsi="Calibri" w:cs="Tahoma"/>
                <w:sz w:val="16"/>
                <w:szCs w:val="16"/>
              </w:rPr>
              <w:t xml:space="preserve">Si brûlée dans </w:t>
            </w:r>
            <w:r w:rsidR="00627D17">
              <w:rPr>
                <w:rFonts w:ascii="Calibri" w:hAnsi="Calibri" w:cs="Tahoma"/>
                <w:sz w:val="16"/>
                <w:szCs w:val="16"/>
              </w:rPr>
              <w:t xml:space="preserve">un </w:t>
            </w:r>
            <w:r w:rsidRPr="007B0C16">
              <w:rPr>
                <w:rFonts w:ascii="Calibri" w:hAnsi="Calibri" w:cs="Tahoma"/>
                <w:sz w:val="16"/>
                <w:szCs w:val="16"/>
              </w:rPr>
              <w:t xml:space="preserve">calice </w:t>
            </w:r>
            <w:r w:rsidR="00627D17">
              <w:rPr>
                <w:rFonts w:ascii="Calibri" w:hAnsi="Calibri" w:cs="Tahoma"/>
                <w:sz w:val="16"/>
                <w:szCs w:val="16"/>
              </w:rPr>
              <w:t xml:space="preserve">en métal </w:t>
            </w:r>
            <w:r w:rsidRPr="007B0C16">
              <w:rPr>
                <w:rFonts w:ascii="Calibri" w:hAnsi="Calibri" w:cs="Tahoma"/>
                <w:sz w:val="16"/>
                <w:szCs w:val="16"/>
              </w:rPr>
              <w:t>et inhalée …</w:t>
            </w:r>
          </w:p>
          <w:p w14:paraId="75F939D7" w14:textId="3B1435B4" w:rsidR="00C7398B" w:rsidRPr="007B0C16" w:rsidRDefault="00C7398B"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récupère toutes les pertes temporaires</w:t>
            </w:r>
            <w:r w:rsidR="00202F3D" w:rsidRPr="007B0C16">
              <w:rPr>
                <w:rFonts w:ascii="Calibri" w:hAnsi="Calibri" w:cs="Tahoma"/>
                <w:sz w:val="16"/>
                <w:szCs w:val="16"/>
              </w:rPr>
              <w:t xml:space="preserve"> et tous</w:t>
            </w:r>
            <w:r w:rsidRPr="007B0C16">
              <w:rPr>
                <w:rFonts w:ascii="Calibri" w:hAnsi="Calibri" w:cs="Tahoma"/>
                <w:sz w:val="16"/>
                <w:szCs w:val="16"/>
              </w:rPr>
              <w:t xml:space="preserve"> les malus</w:t>
            </w:r>
            <w:r w:rsidR="00627D17">
              <w:rPr>
                <w:rFonts w:ascii="Calibri" w:hAnsi="Calibri" w:cs="Tahoma"/>
                <w:sz w:val="16"/>
                <w:szCs w:val="16"/>
              </w:rPr>
              <w:t xml:space="preserve"> de combat</w:t>
            </w:r>
            <w:r w:rsidRPr="007B0C16">
              <w:rPr>
                <w:rFonts w:ascii="Calibri" w:hAnsi="Calibri" w:cs="Tahoma"/>
                <w:sz w:val="16"/>
                <w:szCs w:val="16"/>
              </w:rPr>
              <w:t>.</w:t>
            </w:r>
          </w:p>
          <w:p w14:paraId="752CDE78" w14:textId="77777777" w:rsidR="00C7398B" w:rsidRPr="007B0C16" w:rsidRDefault="009023CB" w:rsidP="00C7398B">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force le sommeil pendant 1D10</w:t>
            </w:r>
            <w:r w:rsidR="00C7398B" w:rsidRPr="007B0C16">
              <w:rPr>
                <w:rFonts w:ascii="Calibri" w:hAnsi="Calibri" w:cs="Tahoma"/>
                <w:sz w:val="16"/>
                <w:szCs w:val="16"/>
              </w:rPr>
              <w:t>h, donne droit à une récupération par heure de sommeil</w:t>
            </w:r>
            <w:r w:rsidRPr="007B0C16">
              <w:rPr>
                <w:rFonts w:ascii="Calibri" w:hAnsi="Calibri" w:cs="Tahoma"/>
                <w:sz w:val="16"/>
                <w:szCs w:val="16"/>
              </w:rPr>
              <w:t xml:space="preserve"> avec CS+20</w:t>
            </w:r>
            <w:r w:rsidR="00C7398B" w:rsidRPr="007B0C16">
              <w:rPr>
                <w:rFonts w:ascii="Calibri" w:hAnsi="Calibri" w:cs="Tahoma"/>
                <w:sz w:val="16"/>
                <w:szCs w:val="16"/>
              </w:rPr>
              <w:t>.</w:t>
            </w:r>
          </w:p>
          <w:p w14:paraId="555F9B0D" w14:textId="1224DB86" w:rsidR="009023CB" w:rsidRPr="007B0C16" w:rsidRDefault="00C7398B" w:rsidP="009023CB">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si réveillé pendant ce sommeil, </w:t>
            </w:r>
            <w:r w:rsidR="00627D17">
              <w:rPr>
                <w:rFonts w:ascii="Calibri" w:hAnsi="Calibri" w:cs="Tahoma"/>
                <w:sz w:val="16"/>
                <w:szCs w:val="16"/>
              </w:rPr>
              <w:t xml:space="preserve">X </w:t>
            </w:r>
            <w:r w:rsidRPr="007B0C16">
              <w:rPr>
                <w:rFonts w:ascii="Calibri" w:hAnsi="Calibri" w:cs="Tahoma"/>
                <w:sz w:val="16"/>
                <w:szCs w:val="16"/>
              </w:rPr>
              <w:t xml:space="preserve">tombe dans le coma pendant </w:t>
            </w:r>
            <w:r w:rsidR="009023CB" w:rsidRPr="007B0C16">
              <w:rPr>
                <w:rFonts w:ascii="Calibri" w:hAnsi="Calibri" w:cs="Tahoma"/>
                <w:sz w:val="16"/>
                <w:szCs w:val="16"/>
              </w:rPr>
              <w:t>24h</w:t>
            </w:r>
            <w:r w:rsidRPr="007B0C16">
              <w:rPr>
                <w:rFonts w:ascii="Calibri" w:hAnsi="Calibri" w:cs="Tahoma"/>
                <w:sz w:val="16"/>
                <w:szCs w:val="16"/>
              </w:rPr>
              <w:t>.</w:t>
            </w:r>
          </w:p>
        </w:tc>
      </w:tr>
    </w:tbl>
    <w:p w14:paraId="66D3D7C1" w14:textId="26BBBED2" w:rsidR="002808F3" w:rsidRPr="007B0C16" w:rsidRDefault="008D793F" w:rsidP="00A8184C">
      <w:pPr>
        <w:pStyle w:val="Titre4"/>
      </w:pPr>
      <w:r>
        <w:t>ANG-</w:t>
      </w:r>
      <w:r w:rsidR="0057314E" w:rsidRPr="007B0C16">
        <w:t>Angélique</w:t>
      </w:r>
      <w:r w:rsidR="006F7B59" w:rsidRPr="007B0C16">
        <w:t>: en+, cs+, malus-, blessure- / malus-, malédiction-, en+ / en+, poison, rma+, mana+ /EI</w:t>
      </w:r>
    </w:p>
    <w:tbl>
      <w:tblPr>
        <w:tblW w:w="10173"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000"/>
        <w:gridCol w:w="444"/>
        <w:gridCol w:w="463"/>
        <w:gridCol w:w="1062"/>
        <w:gridCol w:w="850"/>
        <w:gridCol w:w="851"/>
        <w:gridCol w:w="796"/>
        <w:gridCol w:w="1573"/>
        <w:gridCol w:w="2647"/>
      </w:tblGrid>
      <w:tr w:rsidR="008D470F" w:rsidRPr="007B0C16" w14:paraId="604E32C1" w14:textId="77777777" w:rsidTr="00BD3FAF">
        <w:trPr>
          <w:gridAfter w:val="1"/>
          <w:wAfter w:w="216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808FC39" w14:textId="77777777" w:rsidR="00057D8A" w:rsidRPr="007B0C16" w:rsidRDefault="00057D8A" w:rsidP="005F781E">
            <w:pPr>
              <w:rPr>
                <w:rFonts w:ascii="Calibri" w:hAnsi="Calibri" w:cs="Tahoma"/>
                <w:b/>
                <w:sz w:val="16"/>
              </w:rPr>
            </w:pPr>
            <w:r w:rsidRPr="007B0C16">
              <w:rPr>
                <w:rFonts w:ascii="Calibri" w:hAnsi="Calibri" w:cs="Tahoma"/>
                <w:b/>
                <w:sz w:val="16"/>
              </w:rPr>
              <w:t>ANG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BC1133D" w14:textId="77777777" w:rsidR="00057D8A" w:rsidRPr="007B0C16" w:rsidRDefault="00057D8A" w:rsidP="005F781E">
            <w:pPr>
              <w:rPr>
                <w:rFonts w:ascii="Calibri" w:hAnsi="Calibri" w:cs="Tahoma"/>
                <w:b/>
                <w:sz w:val="16"/>
              </w:rPr>
            </w:pPr>
            <w:r w:rsidRPr="007B0C16">
              <w:rPr>
                <w:rFonts w:ascii="Calibri" w:hAnsi="Calibri" w:cs="Tahoma"/>
                <w:b/>
                <w:sz w:val="16"/>
              </w:rPr>
              <w:t>Angélique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90BE0A6" w14:textId="77777777" w:rsidR="00057D8A" w:rsidRPr="007B0C16" w:rsidRDefault="00057D8A" w:rsidP="005F781E">
            <w:pPr>
              <w:rPr>
                <w:rFonts w:ascii="Calibri" w:hAnsi="Calibri" w:cs="Tahoma"/>
                <w:sz w:val="16"/>
              </w:rPr>
            </w:pPr>
            <w:r w:rsidRPr="007B0C16">
              <w:rPr>
                <w:rFonts w:ascii="Calibri" w:hAnsi="Calibri" w:cs="Tahoma"/>
                <w:sz w:val="16"/>
              </w:rPr>
              <w:t>TIG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7B64A2C" w14:textId="77777777" w:rsidR="00057D8A" w:rsidRPr="007B0C16" w:rsidRDefault="008940A5" w:rsidP="005F781E">
            <w:pPr>
              <w:rPr>
                <w:rFonts w:ascii="Calibri" w:hAnsi="Calibri" w:cs="Tahoma"/>
                <w:sz w:val="16"/>
              </w:rPr>
            </w:pPr>
            <w:r w:rsidRPr="007B0C16">
              <w:rPr>
                <w:rFonts w:ascii="Calibri" w:hAnsi="Calibri" w:cs="Tahoma"/>
                <w:sz w:val="16"/>
              </w:rPr>
              <w:t>ETE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7485C38" w14:textId="77777777" w:rsidR="00057D8A" w:rsidRPr="007B0C16" w:rsidRDefault="00057D8A" w:rsidP="00057D8A">
            <w:pPr>
              <w:rPr>
                <w:rFonts w:ascii="Calibri" w:hAnsi="Calibri" w:cs="Tahoma"/>
                <w:sz w:val="16"/>
              </w:rPr>
            </w:pPr>
            <w:r w:rsidRPr="007B0C16">
              <w:rPr>
                <w:rFonts w:ascii="Calibri" w:hAnsi="Calibri" w:cs="Tahoma"/>
                <w:sz w:val="16"/>
              </w:rPr>
              <w:t>MON fossé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E0688D6" w14:textId="77777777" w:rsidR="00057D8A" w:rsidRPr="007B0C16" w:rsidRDefault="00057D8A" w:rsidP="005F781E">
            <w:pPr>
              <w:jc w:val="center"/>
              <w:rPr>
                <w:rFonts w:ascii="Calibri" w:hAnsi="Calibri" w:cs="Tahoma"/>
                <w:sz w:val="16"/>
              </w:rPr>
            </w:pPr>
            <w:r w:rsidRPr="007B0C16">
              <w:rPr>
                <w:rFonts w:ascii="Calibri" w:hAnsi="Calibri" w:cs="Tahoma"/>
                <w:sz w:val="16"/>
              </w:rPr>
              <w:t>Poids 50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BBC784B" w14:textId="77777777" w:rsidR="00057D8A" w:rsidRPr="007B0C16" w:rsidRDefault="00057D8A" w:rsidP="005F781E">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85FCD81" w14:textId="77777777" w:rsidR="00057D8A" w:rsidRPr="007B0C16" w:rsidRDefault="00057D8A" w:rsidP="005F781E">
            <w:pPr>
              <w:jc w:val="center"/>
              <w:rPr>
                <w:rFonts w:ascii="Calibri" w:hAnsi="Calibri" w:cs="Tahoma"/>
                <w:sz w:val="16"/>
              </w:rPr>
            </w:pPr>
            <w:r w:rsidRPr="007B0C16">
              <w:rPr>
                <w:rFonts w:ascii="Calibri" w:hAnsi="Calibri" w:cs="Tahoma"/>
                <w:sz w:val="16"/>
              </w:rPr>
              <w:t>Doses 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E5BBC28" w14:textId="77777777" w:rsidR="00057D8A" w:rsidRPr="007B0C16" w:rsidRDefault="008D470F" w:rsidP="008D470F">
            <w:pPr>
              <w:jc w:val="center"/>
              <w:rPr>
                <w:rFonts w:ascii="Calibri" w:hAnsi="Calibri" w:cs="Tahoma"/>
                <w:sz w:val="16"/>
              </w:rPr>
            </w:pPr>
            <w:r w:rsidRPr="007B0C16">
              <w:rPr>
                <w:rFonts w:ascii="Calibri" w:hAnsi="Calibri" w:cs="Tahoma"/>
                <w:sz w:val="16"/>
              </w:rPr>
              <w:t>Prix 110/350/700</w:t>
            </w:r>
          </w:p>
        </w:tc>
      </w:tr>
      <w:tr w:rsidR="002808F3" w:rsidRPr="007B0C16" w14:paraId="2BA75063"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2FE095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614" w:type="dxa"/>
            <w:gridSpan w:val="9"/>
          </w:tcPr>
          <w:p w14:paraId="56B9A978" w14:textId="77777777" w:rsidR="002808F3" w:rsidRPr="007B0C16" w:rsidRDefault="002808F3" w:rsidP="00057D8A">
            <w:pPr>
              <w:rPr>
                <w:rFonts w:ascii="Calibri" w:hAnsi="Calibri" w:cs="Tahoma"/>
                <w:sz w:val="16"/>
                <w:szCs w:val="16"/>
              </w:rPr>
            </w:pPr>
            <w:r w:rsidRPr="007B0C16">
              <w:rPr>
                <w:rFonts w:ascii="Calibri" w:hAnsi="Calibri" w:cs="Tahoma"/>
                <w:sz w:val="16"/>
                <w:szCs w:val="16"/>
              </w:rPr>
              <w:t xml:space="preserve">Plante sauvage aux </w:t>
            </w:r>
            <w:r w:rsidR="00057D8A" w:rsidRPr="007B0C16">
              <w:rPr>
                <w:rFonts w:ascii="Calibri" w:hAnsi="Calibri" w:cs="Tahoma"/>
                <w:sz w:val="16"/>
                <w:szCs w:val="16"/>
              </w:rPr>
              <w:t xml:space="preserve">feuilles rondes et charnues </w:t>
            </w:r>
            <w:r w:rsidRPr="007B0C16">
              <w:rPr>
                <w:rFonts w:ascii="Calibri" w:hAnsi="Calibri" w:cs="Tahoma"/>
                <w:sz w:val="16"/>
                <w:szCs w:val="16"/>
              </w:rPr>
              <w:t xml:space="preserve">et à la tige </w:t>
            </w:r>
            <w:r w:rsidR="00057D8A" w:rsidRPr="007B0C16">
              <w:rPr>
                <w:rFonts w:ascii="Calibri" w:hAnsi="Calibri" w:cs="Tahoma"/>
                <w:sz w:val="16"/>
                <w:szCs w:val="16"/>
              </w:rPr>
              <w:t xml:space="preserve">très dure et </w:t>
            </w:r>
            <w:r w:rsidRPr="007B0C16">
              <w:rPr>
                <w:rFonts w:ascii="Calibri" w:hAnsi="Calibri" w:cs="Tahoma"/>
                <w:sz w:val="16"/>
                <w:szCs w:val="16"/>
              </w:rPr>
              <w:t>épaisse.</w:t>
            </w:r>
          </w:p>
        </w:tc>
      </w:tr>
      <w:tr w:rsidR="002808F3" w:rsidRPr="007B0C16" w14:paraId="7D0CDA57"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CC3C01A"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614" w:type="dxa"/>
            <w:gridSpan w:val="9"/>
          </w:tcPr>
          <w:p w14:paraId="0CAD92FE" w14:textId="15068365" w:rsidR="00057D8A" w:rsidRPr="007B0C16" w:rsidRDefault="00057D8A" w:rsidP="000B5977">
            <w:pPr>
              <w:rPr>
                <w:rFonts w:ascii="Calibri" w:hAnsi="Calibri" w:cs="Tahoma"/>
                <w:sz w:val="16"/>
                <w:szCs w:val="16"/>
              </w:rPr>
            </w:pPr>
            <w:r w:rsidRPr="007B0C16">
              <w:rPr>
                <w:rFonts w:ascii="Calibri" w:hAnsi="Calibri" w:cs="Tahoma"/>
                <w:sz w:val="16"/>
                <w:szCs w:val="16"/>
              </w:rPr>
              <w:t>Si tige mâchée pendant 1h alors</w:t>
            </w:r>
            <w:r w:rsidR="00627D17">
              <w:rPr>
                <w:rFonts w:ascii="Calibri" w:hAnsi="Calibri" w:cs="Tahoma"/>
                <w:sz w:val="16"/>
                <w:szCs w:val="16"/>
              </w:rPr>
              <w:t>, pendant les 24h</w:t>
            </w:r>
            <w:r w:rsidRPr="007B0C16">
              <w:rPr>
                <w:rFonts w:ascii="Calibri" w:hAnsi="Calibri" w:cs="Tahoma"/>
                <w:sz w:val="16"/>
                <w:szCs w:val="16"/>
              </w:rPr>
              <w:t>…</w:t>
            </w:r>
          </w:p>
          <w:p w14:paraId="79ECE32D" w14:textId="77777777" w:rsidR="00057D8A"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En+30 et CS+30.  </w:t>
            </w:r>
          </w:p>
          <w:p w14:paraId="0FD42B70" w14:textId="2AD78194" w:rsidR="002808F3" w:rsidRPr="007B0C16" w:rsidRDefault="00057D8A" w:rsidP="009023CB">
            <w:pPr>
              <w:rPr>
                <w:rFonts w:ascii="Calibri" w:hAnsi="Calibri" w:cs="Tahoma"/>
                <w:sz w:val="16"/>
                <w:szCs w:val="16"/>
              </w:rPr>
            </w:pPr>
            <w:r w:rsidRPr="007B0C16">
              <w:rPr>
                <w:rFonts w:ascii="Calibri" w:hAnsi="Calibri" w:cs="Tahoma"/>
                <w:sz w:val="16"/>
                <w:szCs w:val="16"/>
              </w:rPr>
              <w:t xml:space="preserve">2/ </w:t>
            </w:r>
            <w:r w:rsidR="002808F3" w:rsidRPr="007B0C16">
              <w:rPr>
                <w:rFonts w:ascii="Calibri" w:hAnsi="Calibri" w:cs="Tahoma"/>
                <w:sz w:val="16"/>
                <w:szCs w:val="16"/>
              </w:rPr>
              <w:t xml:space="preserve">Ne subit aucun </w:t>
            </w:r>
            <w:r w:rsidR="00627D17">
              <w:rPr>
                <w:rFonts w:ascii="Calibri" w:hAnsi="Calibri" w:cs="Tahoma"/>
                <w:sz w:val="16"/>
                <w:szCs w:val="16"/>
              </w:rPr>
              <w:t xml:space="preserve">malus </w:t>
            </w:r>
            <w:r w:rsidRPr="007B0C16">
              <w:rPr>
                <w:rFonts w:ascii="Calibri" w:hAnsi="Calibri" w:cs="Tahoma"/>
                <w:sz w:val="16"/>
                <w:szCs w:val="16"/>
              </w:rPr>
              <w:t>à cause des</w:t>
            </w:r>
            <w:r w:rsidR="002808F3" w:rsidRPr="007B0C16">
              <w:rPr>
                <w:rFonts w:ascii="Calibri" w:hAnsi="Calibri" w:cs="Tahoma"/>
                <w:sz w:val="16"/>
                <w:szCs w:val="16"/>
              </w:rPr>
              <w:t xml:space="preserve"> maladies.</w:t>
            </w:r>
          </w:p>
          <w:p w14:paraId="5993255A" w14:textId="46090BA3" w:rsidR="009023CB" w:rsidRPr="007B0C16" w:rsidRDefault="009023CB" w:rsidP="00627D17">
            <w:pPr>
              <w:rPr>
                <w:rFonts w:ascii="Calibri" w:hAnsi="Calibri" w:cs="Tahoma"/>
                <w:sz w:val="16"/>
                <w:szCs w:val="16"/>
              </w:rPr>
            </w:pPr>
            <w:r w:rsidRPr="007B0C16">
              <w:rPr>
                <w:rFonts w:ascii="Calibri" w:hAnsi="Calibri" w:cs="Tahoma"/>
                <w:sz w:val="16"/>
                <w:szCs w:val="16"/>
              </w:rPr>
              <w:t>3/ peut transformer ses blessures en pertes d’EN et vice-versa</w:t>
            </w:r>
            <w:r w:rsidR="00627D17">
              <w:rPr>
                <w:rFonts w:ascii="Calibri" w:hAnsi="Calibri" w:cs="Tahoma"/>
                <w:sz w:val="16"/>
                <w:szCs w:val="16"/>
              </w:rPr>
              <w:t>, décider 1x.</w:t>
            </w:r>
          </w:p>
        </w:tc>
      </w:tr>
      <w:tr w:rsidR="00057D8A" w:rsidRPr="007B0C16" w14:paraId="6110AC1D"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12123FA" w14:textId="77777777" w:rsidR="00057D8A" w:rsidRPr="007B0C16" w:rsidRDefault="00057D8A" w:rsidP="005F781E">
            <w:pPr>
              <w:rPr>
                <w:rFonts w:ascii="Calibri" w:hAnsi="Calibri" w:cs="Tahoma"/>
                <w:bCs/>
                <w:sz w:val="16"/>
                <w:szCs w:val="16"/>
              </w:rPr>
            </w:pPr>
            <w:r w:rsidRPr="007B0C16">
              <w:rPr>
                <w:rFonts w:ascii="Calibri" w:hAnsi="Calibri" w:cs="Tahoma"/>
                <w:bCs/>
                <w:sz w:val="16"/>
                <w:szCs w:val="16"/>
              </w:rPr>
              <w:t>Uti </w:t>
            </w:r>
          </w:p>
        </w:tc>
        <w:tc>
          <w:tcPr>
            <w:tcW w:w="9614" w:type="dxa"/>
            <w:gridSpan w:val="9"/>
            <w:shd w:val="clear" w:color="auto" w:fill="EAEAEA"/>
          </w:tcPr>
          <w:p w14:paraId="1F6E2F13" w14:textId="77777777" w:rsidR="00057D8A" w:rsidRPr="007B0C16" w:rsidRDefault="00057D8A" w:rsidP="00C65654">
            <w:pPr>
              <w:rPr>
                <w:rFonts w:ascii="Calibri" w:hAnsi="Calibri" w:cs="Tahoma"/>
                <w:sz w:val="16"/>
                <w:szCs w:val="16"/>
              </w:rPr>
            </w:pPr>
            <w:r w:rsidRPr="007B0C16">
              <w:rPr>
                <w:rFonts w:ascii="Calibri" w:hAnsi="Calibri" w:cs="Tahoma"/>
                <w:sz w:val="16"/>
                <w:szCs w:val="16"/>
              </w:rPr>
              <w:t xml:space="preserve">Plonger la tige </w:t>
            </w:r>
            <w:r w:rsidR="00C65654" w:rsidRPr="007B0C16">
              <w:rPr>
                <w:rFonts w:ascii="Calibri" w:hAnsi="Calibri" w:cs="Tahoma"/>
                <w:sz w:val="16"/>
                <w:szCs w:val="16"/>
              </w:rPr>
              <w:t xml:space="preserve">24h </w:t>
            </w:r>
            <w:r w:rsidRPr="007B0C16">
              <w:rPr>
                <w:rFonts w:ascii="Calibri" w:hAnsi="Calibri" w:cs="Tahoma"/>
                <w:sz w:val="16"/>
                <w:szCs w:val="16"/>
              </w:rPr>
              <w:t>dans un vin. Sécher et réduire en poudre.</w:t>
            </w:r>
          </w:p>
        </w:tc>
      </w:tr>
      <w:tr w:rsidR="002808F3" w:rsidRPr="007B0C16" w14:paraId="7D1E02F9"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7A7C7E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614" w:type="dxa"/>
            <w:gridSpan w:val="9"/>
          </w:tcPr>
          <w:p w14:paraId="5AAD9E72" w14:textId="392A2AEE" w:rsidR="002808F3" w:rsidRPr="007B0C16" w:rsidRDefault="00057D8A" w:rsidP="00057D8A">
            <w:pPr>
              <w:rPr>
                <w:rFonts w:ascii="Calibri" w:hAnsi="Calibri" w:cs="Tahoma"/>
                <w:sz w:val="16"/>
                <w:szCs w:val="16"/>
              </w:rPr>
            </w:pPr>
            <w:r w:rsidRPr="007B0C16">
              <w:rPr>
                <w:rFonts w:ascii="Calibri" w:hAnsi="Calibri" w:cs="Tahoma"/>
                <w:sz w:val="16"/>
                <w:szCs w:val="16"/>
              </w:rPr>
              <w:t xml:space="preserve">Si une dose bue en mélangeant dans </w:t>
            </w:r>
            <w:r w:rsidR="00627D17">
              <w:rPr>
                <w:rFonts w:ascii="Calibri" w:hAnsi="Calibri" w:cs="Tahoma"/>
                <w:sz w:val="16"/>
                <w:szCs w:val="16"/>
              </w:rPr>
              <w:t xml:space="preserve">1dl </w:t>
            </w:r>
            <w:r w:rsidRPr="007B0C16">
              <w:rPr>
                <w:rFonts w:ascii="Calibri" w:hAnsi="Calibri" w:cs="Tahoma"/>
                <w:sz w:val="16"/>
                <w:szCs w:val="16"/>
              </w:rPr>
              <w:t>de vin de qualité Q+ ou Q++…</w:t>
            </w:r>
            <w:r w:rsidR="009023CB" w:rsidRPr="007B0C16">
              <w:rPr>
                <w:rFonts w:ascii="Calibri" w:hAnsi="Calibri" w:cs="Tahoma"/>
                <w:sz w:val="16"/>
                <w:szCs w:val="16"/>
              </w:rPr>
              <w:t>alors</w:t>
            </w:r>
            <w:r w:rsidR="00627D17">
              <w:rPr>
                <w:rFonts w:ascii="Calibri" w:hAnsi="Calibri" w:cs="Tahoma"/>
                <w:sz w:val="16"/>
                <w:szCs w:val="16"/>
              </w:rPr>
              <w:t>,</w:t>
            </w:r>
            <w:r w:rsidR="009023CB" w:rsidRPr="007B0C16">
              <w:rPr>
                <w:rFonts w:ascii="Calibri" w:hAnsi="Calibri" w:cs="Tahoma"/>
                <w:sz w:val="16"/>
                <w:szCs w:val="16"/>
              </w:rPr>
              <w:t xml:space="preserve"> pendant 5j…</w:t>
            </w:r>
          </w:p>
          <w:p w14:paraId="51A462F7" w14:textId="7DCA904F" w:rsidR="00057D8A" w:rsidRPr="007B0C16" w:rsidRDefault="00057D8A" w:rsidP="00057D8A">
            <w:pPr>
              <w:rPr>
                <w:rFonts w:ascii="Calibri" w:hAnsi="Calibri" w:cs="Tahoma"/>
                <w:sz w:val="16"/>
                <w:szCs w:val="16"/>
              </w:rPr>
            </w:pPr>
            <w:r w:rsidRPr="007B0C16">
              <w:rPr>
                <w:rFonts w:ascii="Calibri" w:hAnsi="Calibri" w:cs="Tahoma"/>
                <w:sz w:val="16"/>
                <w:szCs w:val="16"/>
                <w:shd w:val="clear" w:color="auto" w:fill="FFFF00"/>
              </w:rPr>
              <w:t>1</w:t>
            </w:r>
            <w:r w:rsidR="00627D17">
              <w:rPr>
                <w:rFonts w:ascii="Calibri" w:hAnsi="Calibri" w:cs="Tahoma"/>
                <w:sz w:val="16"/>
                <w:szCs w:val="16"/>
              </w:rPr>
              <w:t xml:space="preserve">/ Ignore tous les malus de toutes origines. </w:t>
            </w:r>
          </w:p>
          <w:p w14:paraId="2A75789F" w14:textId="0CACB6BD" w:rsidR="00057D8A" w:rsidRPr="007B0C16" w:rsidRDefault="00057D8A" w:rsidP="009023CB">
            <w:pPr>
              <w:rPr>
                <w:rFonts w:ascii="Calibri" w:hAnsi="Calibri" w:cs="Tahoma"/>
                <w:sz w:val="16"/>
                <w:szCs w:val="16"/>
              </w:rPr>
            </w:pPr>
            <w:r w:rsidRPr="007B0C16">
              <w:rPr>
                <w:rFonts w:ascii="Calibri" w:hAnsi="Calibri" w:cs="Tahoma"/>
                <w:sz w:val="16"/>
                <w:szCs w:val="16"/>
              </w:rPr>
              <w:t>2/ Ignore les effets de toute malédict</w:t>
            </w:r>
            <w:r w:rsidR="00627D17">
              <w:rPr>
                <w:rFonts w:ascii="Calibri" w:hAnsi="Calibri" w:cs="Tahoma"/>
                <w:sz w:val="16"/>
                <w:szCs w:val="16"/>
              </w:rPr>
              <w:t>ion.</w:t>
            </w:r>
          </w:p>
          <w:p w14:paraId="77A12BE6" w14:textId="679D5862" w:rsidR="009023CB" w:rsidRPr="007B0C16" w:rsidRDefault="009023CB" w:rsidP="00234731">
            <w:pPr>
              <w:rPr>
                <w:rFonts w:ascii="Calibri" w:hAnsi="Calibri" w:cs="Tahoma"/>
                <w:sz w:val="16"/>
                <w:szCs w:val="16"/>
              </w:rPr>
            </w:pPr>
            <w:r w:rsidRPr="007B0C16">
              <w:rPr>
                <w:rFonts w:ascii="Calibri" w:hAnsi="Calibri" w:cs="Tahoma"/>
                <w:sz w:val="16"/>
                <w:szCs w:val="16"/>
              </w:rPr>
              <w:t xml:space="preserve">3/ </w:t>
            </w:r>
            <w:r w:rsidR="00A943AD" w:rsidRPr="007B0C16">
              <w:rPr>
                <w:rFonts w:ascii="Calibri" w:hAnsi="Calibri" w:cs="Tahoma"/>
                <w:sz w:val="16"/>
                <w:szCs w:val="16"/>
              </w:rPr>
              <w:t>par PdN mangé</w:t>
            </w:r>
            <w:r w:rsidR="00627D17">
              <w:rPr>
                <w:rFonts w:ascii="Calibri" w:hAnsi="Calibri" w:cs="Tahoma"/>
                <w:sz w:val="16"/>
                <w:szCs w:val="16"/>
              </w:rPr>
              <w:t>,</w:t>
            </w:r>
            <w:r w:rsidR="00A943AD" w:rsidRPr="007B0C16">
              <w:rPr>
                <w:rFonts w:ascii="Calibri" w:hAnsi="Calibri" w:cs="Tahoma"/>
                <w:sz w:val="16"/>
                <w:szCs w:val="16"/>
              </w:rPr>
              <w:t xml:space="preserve"> </w:t>
            </w:r>
            <w:r w:rsidR="00627D17">
              <w:rPr>
                <w:rFonts w:ascii="Calibri" w:hAnsi="Calibri" w:cs="Tahoma"/>
                <w:sz w:val="16"/>
                <w:szCs w:val="16"/>
              </w:rPr>
              <w:t>re</w:t>
            </w:r>
            <w:r w:rsidR="00A943AD" w:rsidRPr="007B0C16">
              <w:rPr>
                <w:rFonts w:ascii="Calibri" w:hAnsi="Calibri" w:cs="Tahoma"/>
                <w:sz w:val="16"/>
                <w:szCs w:val="16"/>
              </w:rPr>
              <w:t xml:space="preserve">gagne </w:t>
            </w:r>
            <w:r w:rsidR="00234731" w:rsidRPr="007B0C16">
              <w:rPr>
                <w:rFonts w:ascii="Calibri" w:hAnsi="Calibri" w:cs="Tahoma"/>
                <w:sz w:val="16"/>
                <w:szCs w:val="16"/>
              </w:rPr>
              <w:t>1d6 EN</w:t>
            </w:r>
            <w:r w:rsidR="00627D17">
              <w:rPr>
                <w:rFonts w:ascii="Calibri" w:hAnsi="Calibri" w:cs="Tahoma"/>
                <w:sz w:val="16"/>
                <w:szCs w:val="16"/>
              </w:rPr>
              <w:t>, max 3/j.</w:t>
            </w:r>
          </w:p>
        </w:tc>
      </w:tr>
      <w:tr w:rsidR="00057D8A" w:rsidRPr="007B0C16" w14:paraId="2B07D19F"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365045F" w14:textId="77777777" w:rsidR="00057D8A" w:rsidRPr="007B0C16" w:rsidRDefault="00057D8A" w:rsidP="00E929ED">
            <w:pPr>
              <w:rPr>
                <w:rFonts w:ascii="Calibri" w:hAnsi="Calibri" w:cs="Tahoma"/>
                <w:bCs/>
                <w:sz w:val="16"/>
                <w:szCs w:val="16"/>
              </w:rPr>
            </w:pPr>
            <w:r w:rsidRPr="007B0C16">
              <w:rPr>
                <w:rFonts w:ascii="Calibri" w:hAnsi="Calibri" w:cs="Tahoma"/>
                <w:bCs/>
                <w:sz w:val="16"/>
                <w:szCs w:val="16"/>
              </w:rPr>
              <w:t>Cé</w:t>
            </w:r>
            <w:r w:rsidR="00E929ED" w:rsidRPr="007B0C16">
              <w:rPr>
                <w:rFonts w:ascii="Calibri" w:hAnsi="Calibri" w:cs="Tahoma"/>
                <w:bCs/>
                <w:sz w:val="16"/>
                <w:szCs w:val="16"/>
              </w:rPr>
              <w:t>r</w:t>
            </w:r>
          </w:p>
        </w:tc>
        <w:tc>
          <w:tcPr>
            <w:tcW w:w="9614" w:type="dxa"/>
            <w:gridSpan w:val="9"/>
            <w:shd w:val="clear" w:color="auto" w:fill="EAEAEA"/>
          </w:tcPr>
          <w:p w14:paraId="55655201" w14:textId="77777777" w:rsidR="00057D8A" w:rsidRPr="007B0C16" w:rsidRDefault="00057D8A" w:rsidP="00C65654">
            <w:pPr>
              <w:rPr>
                <w:rFonts w:ascii="Calibri" w:hAnsi="Calibri" w:cs="Tahoma"/>
                <w:sz w:val="16"/>
                <w:szCs w:val="16"/>
              </w:rPr>
            </w:pPr>
            <w:r w:rsidRPr="007B0C16">
              <w:rPr>
                <w:rFonts w:ascii="Calibri" w:hAnsi="Calibri" w:cs="Tahoma"/>
                <w:sz w:val="16"/>
                <w:szCs w:val="16"/>
              </w:rPr>
              <w:t>La poudre enchantée et brûlée, recouverte d’une étoffe Q</w:t>
            </w:r>
            <w:r w:rsidR="00C65654" w:rsidRPr="007B0C16">
              <w:rPr>
                <w:rFonts w:ascii="Calibri" w:hAnsi="Calibri" w:cs="Tahoma"/>
                <w:sz w:val="16"/>
                <w:szCs w:val="16"/>
              </w:rPr>
              <w:t>+</w:t>
            </w:r>
          </w:p>
        </w:tc>
      </w:tr>
      <w:tr w:rsidR="002808F3" w:rsidRPr="007B0C16" w14:paraId="3E09AF0F" w14:textId="77777777" w:rsidTr="00BD3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60191C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614" w:type="dxa"/>
            <w:gridSpan w:val="9"/>
          </w:tcPr>
          <w:p w14:paraId="6541A6E0" w14:textId="2735D1F7" w:rsidR="00057D8A" w:rsidRPr="007B0C16" w:rsidRDefault="00057D8A" w:rsidP="000B5977">
            <w:pPr>
              <w:rPr>
                <w:rFonts w:ascii="Calibri" w:hAnsi="Calibri" w:cs="Tahoma"/>
                <w:sz w:val="16"/>
                <w:szCs w:val="16"/>
              </w:rPr>
            </w:pPr>
            <w:r w:rsidRPr="007B0C16">
              <w:rPr>
                <w:rFonts w:ascii="Calibri" w:hAnsi="Calibri" w:cs="Tahoma"/>
                <w:sz w:val="16"/>
                <w:szCs w:val="16"/>
              </w:rPr>
              <w:t xml:space="preserve">Si tissu </w:t>
            </w:r>
            <w:r w:rsidR="00627D17">
              <w:rPr>
                <w:rFonts w:ascii="Calibri" w:hAnsi="Calibri" w:cs="Tahoma"/>
                <w:sz w:val="16"/>
                <w:szCs w:val="16"/>
              </w:rPr>
              <w:t xml:space="preserve">imbibé </w:t>
            </w:r>
            <w:r w:rsidRPr="007B0C16">
              <w:rPr>
                <w:rFonts w:ascii="Calibri" w:hAnsi="Calibri" w:cs="Tahoma"/>
                <w:sz w:val="16"/>
                <w:szCs w:val="16"/>
              </w:rPr>
              <w:t xml:space="preserve">utilisé pour se moucher (20 </w:t>
            </w:r>
            <w:r w:rsidR="00234731" w:rsidRPr="007B0C16">
              <w:rPr>
                <w:rFonts w:ascii="Calibri" w:hAnsi="Calibri" w:cs="Tahoma"/>
                <w:sz w:val="16"/>
                <w:szCs w:val="16"/>
              </w:rPr>
              <w:t>usages</w:t>
            </w:r>
            <w:r w:rsidRPr="007B0C16">
              <w:rPr>
                <w:rFonts w:ascii="Calibri" w:hAnsi="Calibri" w:cs="Tahoma"/>
                <w:sz w:val="16"/>
                <w:szCs w:val="16"/>
              </w:rPr>
              <w:t>)…</w:t>
            </w:r>
          </w:p>
          <w:p w14:paraId="22ABD2B1" w14:textId="7E0B5387" w:rsidR="002808F3" w:rsidRPr="007B0C16" w:rsidRDefault="00057D8A" w:rsidP="000B597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w:t>
            </w:r>
            <w:r w:rsidRPr="007B0C16">
              <w:rPr>
                <w:rFonts w:ascii="Calibri" w:hAnsi="Calibri" w:cs="Tahoma"/>
                <w:sz w:val="16"/>
                <w:szCs w:val="16"/>
              </w:rPr>
              <w:t>R</w:t>
            </w:r>
            <w:r w:rsidR="002808F3" w:rsidRPr="007B0C16">
              <w:rPr>
                <w:rFonts w:ascii="Calibri" w:hAnsi="Calibri" w:cs="Tahoma"/>
                <w:sz w:val="16"/>
                <w:szCs w:val="16"/>
              </w:rPr>
              <w:t xml:space="preserve">écupération </w:t>
            </w:r>
            <w:r w:rsidR="008D470F" w:rsidRPr="007B0C16">
              <w:rPr>
                <w:rFonts w:ascii="Calibri" w:hAnsi="Calibri" w:cs="Tahoma"/>
                <w:sz w:val="16"/>
                <w:szCs w:val="16"/>
              </w:rPr>
              <w:t>2</w:t>
            </w:r>
            <w:r w:rsidR="002808F3" w:rsidRPr="007B0C16">
              <w:rPr>
                <w:rFonts w:ascii="Calibri" w:hAnsi="Calibri" w:cs="Tahoma"/>
                <w:sz w:val="16"/>
                <w:szCs w:val="16"/>
              </w:rPr>
              <w:t>D10 EN.</w:t>
            </w:r>
          </w:p>
          <w:p w14:paraId="34BE98AF" w14:textId="3E1CD143" w:rsidR="002808F3" w:rsidRPr="007B0C16" w:rsidRDefault="00057D8A" w:rsidP="00057D8A">
            <w:pPr>
              <w:rPr>
                <w:rFonts w:ascii="Calibri" w:hAnsi="Calibri" w:cs="Tahoma"/>
                <w:sz w:val="16"/>
                <w:szCs w:val="16"/>
              </w:rPr>
            </w:pPr>
            <w:r w:rsidRPr="007B0C16">
              <w:rPr>
                <w:rFonts w:ascii="Calibri" w:hAnsi="Calibri" w:cs="Tahoma"/>
                <w:sz w:val="16"/>
                <w:szCs w:val="16"/>
                <w:shd w:val="clear" w:color="auto" w:fill="FFFF00"/>
              </w:rPr>
              <w:t>2</w:t>
            </w:r>
            <w:r w:rsidR="002808F3" w:rsidRPr="007B0C16">
              <w:rPr>
                <w:rFonts w:ascii="Calibri" w:hAnsi="Calibri" w:cs="Tahoma"/>
                <w:sz w:val="16"/>
                <w:szCs w:val="16"/>
              </w:rPr>
              <w:t xml:space="preserve">/ si </w:t>
            </w:r>
            <w:r w:rsidRPr="007B0C16">
              <w:rPr>
                <w:rFonts w:ascii="Calibri" w:hAnsi="Calibri" w:cs="Tahoma"/>
                <w:sz w:val="16"/>
                <w:szCs w:val="16"/>
              </w:rPr>
              <w:t xml:space="preserve">utilisé </w:t>
            </w:r>
            <w:r w:rsidR="00627D17">
              <w:rPr>
                <w:rFonts w:ascii="Calibri" w:hAnsi="Calibri" w:cs="Tahoma"/>
                <w:sz w:val="16"/>
                <w:szCs w:val="16"/>
              </w:rPr>
              <w:t xml:space="preserve">&gt;1 fois en </w:t>
            </w:r>
            <w:r w:rsidR="002808F3" w:rsidRPr="007B0C16">
              <w:rPr>
                <w:rFonts w:ascii="Calibri" w:hAnsi="Calibri" w:cs="Tahoma"/>
                <w:sz w:val="16"/>
                <w:szCs w:val="16"/>
              </w:rPr>
              <w:t>24h</w:t>
            </w:r>
            <w:r w:rsidR="00627D17">
              <w:rPr>
                <w:rFonts w:ascii="Calibri" w:hAnsi="Calibri" w:cs="Tahoma"/>
                <w:sz w:val="16"/>
                <w:szCs w:val="16"/>
              </w:rPr>
              <w:t>,</w:t>
            </w:r>
            <w:r w:rsidR="002808F3" w:rsidRPr="007B0C16">
              <w:rPr>
                <w:rFonts w:ascii="Calibri" w:hAnsi="Calibri" w:cs="Tahoma"/>
                <w:sz w:val="16"/>
                <w:szCs w:val="16"/>
              </w:rPr>
              <w:t xml:space="preserve"> devient un </w:t>
            </w:r>
            <w:r w:rsidR="002808F3" w:rsidRPr="007B0C16">
              <w:rPr>
                <w:rFonts w:ascii="Calibri" w:hAnsi="Calibri" w:cs="Tahoma"/>
                <w:i/>
                <w:sz w:val="16"/>
                <w:szCs w:val="16"/>
              </w:rPr>
              <w:t>Poison Lent</w:t>
            </w:r>
            <w:r w:rsidR="002808F3" w:rsidRPr="007B0C16">
              <w:rPr>
                <w:rFonts w:ascii="Calibri" w:hAnsi="Calibri" w:cs="Tahoma"/>
                <w:sz w:val="16"/>
                <w:szCs w:val="16"/>
              </w:rPr>
              <w:t xml:space="preserve"> 8/4.</w:t>
            </w:r>
          </w:p>
          <w:p w14:paraId="0EF436E3" w14:textId="77777777" w:rsidR="00057D8A" w:rsidRPr="007B0C16" w:rsidRDefault="00057D8A" w:rsidP="00234731">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RMa x</w:t>
            </w:r>
            <w:r w:rsidR="00234731" w:rsidRPr="007B0C16">
              <w:rPr>
                <w:rFonts w:ascii="Calibri" w:hAnsi="Calibri" w:cs="Tahoma"/>
                <w:sz w:val="16"/>
                <w:szCs w:val="16"/>
              </w:rPr>
              <w:t xml:space="preserve">2 </w:t>
            </w:r>
            <w:r w:rsidRPr="007B0C16">
              <w:rPr>
                <w:rFonts w:ascii="Calibri" w:hAnsi="Calibri" w:cs="Tahoma"/>
                <w:sz w:val="16"/>
                <w:szCs w:val="16"/>
              </w:rPr>
              <w:t>pendant 24h.</w:t>
            </w:r>
          </w:p>
          <w:p w14:paraId="49EA569D" w14:textId="2061FA54" w:rsidR="00234731" w:rsidRPr="007B0C16" w:rsidRDefault="00234731" w:rsidP="000B2EBA">
            <w:pPr>
              <w:rPr>
                <w:rFonts w:ascii="Calibri" w:hAnsi="Calibri" w:cs="Tahoma"/>
                <w:sz w:val="16"/>
                <w:szCs w:val="16"/>
              </w:rPr>
            </w:pPr>
            <w:r w:rsidRPr="007B0C16">
              <w:rPr>
                <w:rFonts w:ascii="Calibri" w:hAnsi="Calibri" w:cs="Tahoma"/>
                <w:sz w:val="16"/>
                <w:szCs w:val="16"/>
              </w:rPr>
              <w:t xml:space="preserve">4/ chaque malus </w:t>
            </w:r>
            <w:r w:rsidR="000B2EBA">
              <w:rPr>
                <w:rFonts w:ascii="Calibri" w:hAnsi="Calibri" w:cs="Tahoma"/>
                <w:sz w:val="16"/>
                <w:szCs w:val="16"/>
              </w:rPr>
              <w:t>de blessure gagné donne +1PdM.</w:t>
            </w:r>
          </w:p>
        </w:tc>
      </w:tr>
    </w:tbl>
    <w:p w14:paraId="148DAD1E" w14:textId="76AC11CF" w:rsidR="002808F3" w:rsidRPr="007B0C16" w:rsidRDefault="008D793F" w:rsidP="00A8184C">
      <w:pPr>
        <w:pStyle w:val="Titre4"/>
      </w:pPr>
      <w:r>
        <w:t>ANO-</w:t>
      </w:r>
      <w:r w:rsidR="0057314E" w:rsidRPr="007B0C16">
        <w:t>Anodine</w:t>
      </w:r>
      <w:r w:rsidR="006F7B59" w:rsidRPr="007B0C16">
        <w:t xml:space="preserve"> : sommeil, pdf- / poison, pdf- / poison, muet </w:t>
      </w:r>
    </w:p>
    <w:tbl>
      <w:tblPr>
        <w:tblW w:w="10208"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0"/>
        <w:gridCol w:w="943"/>
        <w:gridCol w:w="486"/>
        <w:gridCol w:w="425"/>
        <w:gridCol w:w="2230"/>
        <w:gridCol w:w="850"/>
        <w:gridCol w:w="892"/>
        <w:gridCol w:w="842"/>
        <w:gridCol w:w="1527"/>
        <w:gridCol w:w="1453"/>
      </w:tblGrid>
      <w:tr w:rsidR="008D470F" w:rsidRPr="007B0C16" w14:paraId="2673C600" w14:textId="77777777" w:rsidTr="00BD3FAF">
        <w:trPr>
          <w:gridAfter w:val="1"/>
          <w:wAfter w:w="1453" w:type="dxa"/>
          <w:cantSplit/>
          <w:tblHeader/>
        </w:trPr>
        <w:tc>
          <w:tcPr>
            <w:tcW w:w="560" w:type="dxa"/>
            <w:tcBorders>
              <w:top w:val="single" w:sz="6" w:space="0" w:color="000000"/>
              <w:left w:val="single" w:sz="6" w:space="0" w:color="000000"/>
              <w:bottom w:val="single" w:sz="6" w:space="0" w:color="000000"/>
              <w:right w:val="single" w:sz="6" w:space="0" w:color="000000"/>
            </w:tcBorders>
            <w:shd w:val="clear" w:color="auto" w:fill="00FF00"/>
          </w:tcPr>
          <w:p w14:paraId="1A370322" w14:textId="77777777" w:rsidR="008D470F" w:rsidRPr="007B0C16" w:rsidRDefault="008D470F" w:rsidP="005F781E">
            <w:pPr>
              <w:rPr>
                <w:rFonts w:ascii="Calibri" w:hAnsi="Calibri" w:cs="Tahoma"/>
                <w:b/>
                <w:sz w:val="16"/>
              </w:rPr>
            </w:pPr>
            <w:r w:rsidRPr="007B0C16">
              <w:rPr>
                <w:rFonts w:ascii="Calibri" w:hAnsi="Calibri" w:cs="Tahoma"/>
                <w:b/>
                <w:sz w:val="16"/>
              </w:rPr>
              <w:t>ANO</w:t>
            </w:r>
          </w:p>
        </w:tc>
        <w:tc>
          <w:tcPr>
            <w:tcW w:w="943" w:type="dxa"/>
            <w:tcBorders>
              <w:top w:val="single" w:sz="6" w:space="0" w:color="000000"/>
              <w:left w:val="single" w:sz="6" w:space="0" w:color="000000"/>
              <w:bottom w:val="single" w:sz="6" w:space="0" w:color="000000"/>
              <w:right w:val="single" w:sz="6" w:space="0" w:color="000000"/>
            </w:tcBorders>
            <w:shd w:val="clear" w:color="auto" w:fill="00FF00"/>
          </w:tcPr>
          <w:p w14:paraId="4B8001C6" w14:textId="77777777" w:rsidR="008D470F" w:rsidRPr="007B0C16" w:rsidRDefault="008D470F" w:rsidP="005F781E">
            <w:pPr>
              <w:rPr>
                <w:rFonts w:ascii="Calibri" w:hAnsi="Calibri" w:cs="Tahoma"/>
                <w:b/>
                <w:sz w:val="16"/>
              </w:rPr>
            </w:pPr>
            <w:r w:rsidRPr="007B0C16">
              <w:rPr>
                <w:rFonts w:ascii="Calibri" w:hAnsi="Calibri" w:cs="Tahoma"/>
                <w:b/>
                <w:sz w:val="16"/>
              </w:rPr>
              <w:t>Anodine</w:t>
            </w:r>
          </w:p>
        </w:tc>
        <w:tc>
          <w:tcPr>
            <w:tcW w:w="486" w:type="dxa"/>
            <w:tcBorders>
              <w:top w:val="single" w:sz="6" w:space="0" w:color="000000"/>
              <w:left w:val="single" w:sz="6" w:space="0" w:color="000000"/>
              <w:bottom w:val="single" w:sz="6" w:space="0" w:color="000000"/>
              <w:right w:val="single" w:sz="6" w:space="0" w:color="000000"/>
            </w:tcBorders>
            <w:shd w:val="clear" w:color="auto" w:fill="00FF00"/>
          </w:tcPr>
          <w:p w14:paraId="08D0DB48" w14:textId="77777777" w:rsidR="008D470F" w:rsidRPr="007B0C16" w:rsidRDefault="008D470F" w:rsidP="005F781E">
            <w:pPr>
              <w:rPr>
                <w:rFonts w:ascii="Calibri" w:hAnsi="Calibri" w:cs="Tahoma"/>
                <w:sz w:val="16"/>
              </w:rPr>
            </w:pPr>
            <w:r w:rsidRPr="007B0C16">
              <w:rPr>
                <w:rFonts w:ascii="Calibri" w:hAnsi="Calibri" w:cs="Tahoma"/>
                <w:sz w:val="16"/>
              </w:rPr>
              <w:t>FEU</w:t>
            </w:r>
          </w:p>
        </w:tc>
        <w:tc>
          <w:tcPr>
            <w:tcW w:w="425" w:type="dxa"/>
            <w:tcBorders>
              <w:top w:val="single" w:sz="6" w:space="0" w:color="000000"/>
              <w:left w:val="single" w:sz="6" w:space="0" w:color="000000"/>
              <w:bottom w:val="single" w:sz="6" w:space="0" w:color="000000"/>
              <w:right w:val="single" w:sz="6" w:space="0" w:color="000000"/>
            </w:tcBorders>
            <w:shd w:val="clear" w:color="auto" w:fill="00FF00"/>
          </w:tcPr>
          <w:p w14:paraId="4F78FE2C" w14:textId="77777777" w:rsidR="008D470F" w:rsidRPr="007B0C16" w:rsidRDefault="008940A5" w:rsidP="005F781E">
            <w:pPr>
              <w:rPr>
                <w:rFonts w:ascii="Calibri" w:hAnsi="Calibri" w:cs="Tahoma"/>
                <w:sz w:val="16"/>
              </w:rPr>
            </w:pPr>
            <w:r w:rsidRPr="007B0C16">
              <w:rPr>
                <w:rFonts w:ascii="Calibri" w:hAnsi="Calibri" w:cs="Tahoma"/>
                <w:sz w:val="16"/>
              </w:rPr>
              <w:t>ÉTÉ</w:t>
            </w:r>
          </w:p>
        </w:tc>
        <w:tc>
          <w:tcPr>
            <w:tcW w:w="2230" w:type="dxa"/>
            <w:tcBorders>
              <w:top w:val="single" w:sz="6" w:space="0" w:color="000000"/>
              <w:left w:val="single" w:sz="6" w:space="0" w:color="000000"/>
              <w:bottom w:val="single" w:sz="6" w:space="0" w:color="000000"/>
              <w:right w:val="single" w:sz="6" w:space="0" w:color="000000"/>
            </w:tcBorders>
            <w:shd w:val="clear" w:color="auto" w:fill="00FF00"/>
          </w:tcPr>
          <w:p w14:paraId="6FBBAD7B" w14:textId="77777777" w:rsidR="008D470F" w:rsidRPr="007B0C16" w:rsidRDefault="008D470F" w:rsidP="008940A5">
            <w:pPr>
              <w:rPr>
                <w:rFonts w:ascii="Calibri" w:hAnsi="Calibri" w:cs="Tahoma"/>
                <w:sz w:val="16"/>
              </w:rPr>
            </w:pPr>
            <w:r w:rsidRPr="007B0C16">
              <w:rPr>
                <w:rFonts w:ascii="Calibri" w:hAnsi="Calibri" w:cs="Tahoma"/>
                <w:sz w:val="16"/>
              </w:rPr>
              <w:t xml:space="preserve">MON </w:t>
            </w:r>
            <w:r w:rsidR="008940A5" w:rsidRPr="007B0C16">
              <w:rPr>
                <w:rFonts w:ascii="Calibri" w:hAnsi="Calibri" w:cs="Tahoma"/>
                <w:sz w:val="16"/>
              </w:rPr>
              <w:t>&gt;10</w:t>
            </w:r>
            <w:r w:rsidRPr="007B0C16">
              <w:rPr>
                <w:rFonts w:ascii="Calibri" w:hAnsi="Calibri" w:cs="Tahoma"/>
                <w:sz w:val="16"/>
              </w:rPr>
              <w:t>00m</w:t>
            </w:r>
            <w:r w:rsidR="008940A5" w:rsidRPr="007B0C16">
              <w:rPr>
                <w:rFonts w:ascii="Calibri" w:hAnsi="Calibri" w:cs="Tahoma"/>
                <w:sz w:val="16"/>
              </w:rPr>
              <w:t>,</w:t>
            </w:r>
            <w:r w:rsidRPr="007B0C16">
              <w:rPr>
                <w:rFonts w:ascii="Calibri" w:hAnsi="Calibri" w:cs="Tahoma"/>
                <w:sz w:val="16"/>
              </w:rPr>
              <w:t xml:space="preserve"> terre aride</w:t>
            </w:r>
          </w:p>
        </w:tc>
        <w:tc>
          <w:tcPr>
            <w:tcW w:w="850" w:type="dxa"/>
            <w:tcBorders>
              <w:top w:val="single" w:sz="6" w:space="0" w:color="000000"/>
              <w:left w:val="single" w:sz="6" w:space="0" w:color="000000"/>
              <w:bottom w:val="single" w:sz="6" w:space="0" w:color="000000"/>
              <w:right w:val="single" w:sz="6" w:space="0" w:color="000000"/>
            </w:tcBorders>
            <w:shd w:val="clear" w:color="auto" w:fill="00FF00"/>
          </w:tcPr>
          <w:p w14:paraId="0DFB3D2D" w14:textId="77777777" w:rsidR="008D470F" w:rsidRPr="007B0C16" w:rsidRDefault="008D470F" w:rsidP="005F781E">
            <w:pPr>
              <w:jc w:val="center"/>
              <w:rPr>
                <w:rFonts w:ascii="Calibri" w:hAnsi="Calibri" w:cs="Tahoma"/>
                <w:sz w:val="16"/>
              </w:rPr>
            </w:pPr>
            <w:r w:rsidRPr="007B0C16">
              <w:rPr>
                <w:rFonts w:ascii="Calibri" w:hAnsi="Calibri" w:cs="Tahoma"/>
                <w:sz w:val="16"/>
              </w:rPr>
              <w:t>Poids 20</w:t>
            </w:r>
          </w:p>
        </w:tc>
        <w:tc>
          <w:tcPr>
            <w:tcW w:w="892" w:type="dxa"/>
            <w:tcBorders>
              <w:top w:val="single" w:sz="6" w:space="0" w:color="000000"/>
              <w:left w:val="single" w:sz="6" w:space="0" w:color="000000"/>
              <w:bottom w:val="single" w:sz="6" w:space="0" w:color="000000"/>
              <w:right w:val="single" w:sz="6" w:space="0" w:color="000000"/>
            </w:tcBorders>
            <w:shd w:val="clear" w:color="auto" w:fill="00FF00"/>
          </w:tcPr>
          <w:p w14:paraId="7A6693A1" w14:textId="77777777" w:rsidR="008D470F" w:rsidRPr="007B0C16" w:rsidRDefault="008D470F" w:rsidP="005F781E">
            <w:pPr>
              <w:jc w:val="center"/>
              <w:rPr>
                <w:rFonts w:ascii="Calibri" w:hAnsi="Calibri" w:cs="Tahoma"/>
                <w:sz w:val="16"/>
              </w:rPr>
            </w:pPr>
            <w:r w:rsidRPr="007B0C16">
              <w:rPr>
                <w:rFonts w:ascii="Calibri" w:hAnsi="Calibri" w:cs="Tahoma"/>
                <w:sz w:val="16"/>
              </w:rPr>
              <w:t>Rareté 5</w:t>
            </w:r>
          </w:p>
        </w:tc>
        <w:tc>
          <w:tcPr>
            <w:tcW w:w="842" w:type="dxa"/>
            <w:tcBorders>
              <w:top w:val="single" w:sz="6" w:space="0" w:color="000000"/>
              <w:left w:val="single" w:sz="6" w:space="0" w:color="000000"/>
              <w:bottom w:val="single" w:sz="6" w:space="0" w:color="000000"/>
              <w:right w:val="single" w:sz="6" w:space="0" w:color="000000"/>
            </w:tcBorders>
            <w:shd w:val="clear" w:color="auto" w:fill="00FF00"/>
          </w:tcPr>
          <w:p w14:paraId="4C3A6EBD" w14:textId="77777777" w:rsidR="008D470F" w:rsidRPr="007B0C16" w:rsidRDefault="008D470F" w:rsidP="005F781E">
            <w:pPr>
              <w:jc w:val="center"/>
              <w:rPr>
                <w:rFonts w:ascii="Calibri" w:hAnsi="Calibri" w:cs="Tahoma"/>
                <w:sz w:val="16"/>
              </w:rPr>
            </w:pPr>
            <w:r w:rsidRPr="007B0C16">
              <w:rPr>
                <w:rFonts w:ascii="Calibri" w:hAnsi="Calibri" w:cs="Tahoma"/>
                <w:sz w:val="16"/>
              </w:rPr>
              <w:t>Doses 4</w:t>
            </w:r>
          </w:p>
        </w:tc>
        <w:tc>
          <w:tcPr>
            <w:tcW w:w="1527" w:type="dxa"/>
            <w:tcBorders>
              <w:top w:val="single" w:sz="6" w:space="0" w:color="000000"/>
              <w:left w:val="single" w:sz="6" w:space="0" w:color="000000"/>
              <w:bottom w:val="single" w:sz="6" w:space="0" w:color="000000"/>
              <w:right w:val="single" w:sz="6" w:space="0" w:color="000000"/>
            </w:tcBorders>
            <w:shd w:val="clear" w:color="auto" w:fill="00FF00"/>
          </w:tcPr>
          <w:p w14:paraId="78B72E2F" w14:textId="77777777" w:rsidR="008D470F" w:rsidRPr="007B0C16" w:rsidRDefault="008D470F" w:rsidP="00BD3FAF">
            <w:pPr>
              <w:jc w:val="center"/>
              <w:rPr>
                <w:rFonts w:ascii="Calibri" w:hAnsi="Calibri" w:cs="Tahoma"/>
                <w:sz w:val="16"/>
              </w:rPr>
            </w:pPr>
            <w:r w:rsidRPr="007B0C16">
              <w:rPr>
                <w:rFonts w:ascii="Calibri" w:hAnsi="Calibri" w:cs="Tahoma"/>
                <w:sz w:val="16"/>
              </w:rPr>
              <w:t xml:space="preserve">Prix </w:t>
            </w:r>
            <w:r w:rsidR="00BD3FAF" w:rsidRPr="007B0C16">
              <w:rPr>
                <w:rFonts w:ascii="Calibri" w:hAnsi="Calibri" w:cs="Tahoma"/>
                <w:sz w:val="16"/>
              </w:rPr>
              <w:t>40/150/900</w:t>
            </w:r>
          </w:p>
        </w:tc>
      </w:tr>
      <w:tr w:rsidR="002808F3" w:rsidRPr="007B0C16" w14:paraId="53490A8B" w14:textId="77777777" w:rsidTr="008D4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60" w:type="dxa"/>
          </w:tcPr>
          <w:p w14:paraId="427FAA7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648" w:type="dxa"/>
            <w:gridSpan w:val="9"/>
          </w:tcPr>
          <w:p w14:paraId="36BB877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Plante grasse à fleurs jaunes, touffue, à gros bulbes.</w:t>
            </w:r>
          </w:p>
        </w:tc>
      </w:tr>
      <w:tr w:rsidR="002808F3" w:rsidRPr="007B0C16" w14:paraId="27962130" w14:textId="77777777" w:rsidTr="008D4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60" w:type="dxa"/>
          </w:tcPr>
          <w:p w14:paraId="34264B5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648" w:type="dxa"/>
            <w:gridSpan w:val="9"/>
          </w:tcPr>
          <w:p w14:paraId="3C242D94" w14:textId="75B7F0EE" w:rsidR="002808F3" w:rsidRPr="007B0C16" w:rsidRDefault="007E71CF" w:rsidP="007E71CF">
            <w:pPr>
              <w:rPr>
                <w:rFonts w:ascii="Calibri" w:hAnsi="Calibri" w:cs="Tahoma"/>
                <w:sz w:val="16"/>
                <w:szCs w:val="16"/>
              </w:rPr>
            </w:pPr>
            <w:r w:rsidRPr="007B0C16">
              <w:rPr>
                <w:rFonts w:ascii="Calibri" w:hAnsi="Calibri" w:cs="Tahoma"/>
                <w:sz w:val="16"/>
                <w:szCs w:val="16"/>
              </w:rPr>
              <w:t xml:space="preserve">Si le bulbe est plongé </w:t>
            </w:r>
            <w:r w:rsidR="000B2EBA">
              <w:rPr>
                <w:rFonts w:ascii="Calibri" w:hAnsi="Calibri" w:cs="Tahoma"/>
                <w:sz w:val="16"/>
                <w:szCs w:val="16"/>
              </w:rPr>
              <w:t xml:space="preserve">5 min </w:t>
            </w:r>
            <w:r w:rsidRPr="007B0C16">
              <w:rPr>
                <w:rFonts w:ascii="Calibri" w:hAnsi="Calibri" w:cs="Tahoma"/>
                <w:sz w:val="16"/>
                <w:szCs w:val="16"/>
              </w:rPr>
              <w:t>dans 1dl d’eau pure et celle-ci bue…</w:t>
            </w:r>
          </w:p>
          <w:p w14:paraId="52F567B9" w14:textId="03B9DDA3" w:rsidR="007E71CF" w:rsidRPr="007B0C16" w:rsidRDefault="007E71CF" w:rsidP="00234731">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test V(res)x2 </w:t>
            </w:r>
            <w:r w:rsidR="000B2EBA">
              <w:rPr>
                <w:rFonts w:ascii="Calibri" w:hAnsi="Calibri" w:cs="Tahoma"/>
                <w:sz w:val="16"/>
                <w:szCs w:val="16"/>
              </w:rPr>
              <w:t>, si échec alors tombe</w:t>
            </w:r>
            <w:r w:rsidR="00234731" w:rsidRPr="007B0C16">
              <w:rPr>
                <w:rFonts w:ascii="Calibri" w:hAnsi="Calibri" w:cs="Tahoma"/>
                <w:sz w:val="16"/>
                <w:szCs w:val="16"/>
              </w:rPr>
              <w:t xml:space="preserve"> dans le sommeil </w:t>
            </w:r>
            <w:r w:rsidRPr="007B0C16">
              <w:rPr>
                <w:rFonts w:ascii="Calibri" w:hAnsi="Calibri" w:cs="Tahoma"/>
                <w:sz w:val="16"/>
                <w:szCs w:val="16"/>
              </w:rPr>
              <w:t xml:space="preserve">pendant </w:t>
            </w:r>
            <w:r w:rsidR="00234731" w:rsidRPr="007B0C16">
              <w:rPr>
                <w:rFonts w:ascii="Calibri" w:hAnsi="Calibri" w:cs="Tahoma"/>
                <w:sz w:val="16"/>
                <w:szCs w:val="16"/>
              </w:rPr>
              <w:t>4</w:t>
            </w:r>
            <w:r w:rsidRPr="007B0C16">
              <w:rPr>
                <w:rFonts w:ascii="Calibri" w:hAnsi="Calibri" w:cs="Tahoma"/>
                <w:sz w:val="16"/>
                <w:szCs w:val="16"/>
              </w:rPr>
              <w:t>h.</w:t>
            </w:r>
          </w:p>
          <w:p w14:paraId="2B98FFB2" w14:textId="7D5E3E4E" w:rsidR="00234731" w:rsidRPr="007B0C16" w:rsidRDefault="00234731" w:rsidP="00DC62F7">
            <w:pPr>
              <w:rPr>
                <w:rFonts w:ascii="Calibri" w:hAnsi="Calibri" w:cs="Tahoma"/>
                <w:sz w:val="16"/>
                <w:szCs w:val="16"/>
              </w:rPr>
            </w:pPr>
            <w:r w:rsidRPr="007B0C16">
              <w:rPr>
                <w:rFonts w:ascii="Calibri" w:hAnsi="Calibri" w:cs="Tahoma"/>
                <w:sz w:val="16"/>
                <w:szCs w:val="16"/>
              </w:rPr>
              <w:t xml:space="preserve">2/ </w:t>
            </w:r>
            <w:r w:rsidR="00DC62F7" w:rsidRPr="007B0C16">
              <w:rPr>
                <w:rFonts w:ascii="Calibri" w:hAnsi="Calibri" w:cs="Tahoma"/>
                <w:sz w:val="16"/>
                <w:szCs w:val="16"/>
              </w:rPr>
              <w:t>supprime la moitié des PdF</w:t>
            </w:r>
            <w:r w:rsidR="000B2EBA">
              <w:rPr>
                <w:rFonts w:ascii="Calibri" w:hAnsi="Calibri" w:cs="Tahoma"/>
                <w:sz w:val="16"/>
                <w:szCs w:val="16"/>
              </w:rPr>
              <w:t xml:space="preserve"> accumulés</w:t>
            </w:r>
            <w:r w:rsidR="00DC62F7" w:rsidRPr="007B0C16">
              <w:rPr>
                <w:rFonts w:ascii="Calibri" w:hAnsi="Calibri" w:cs="Tahoma"/>
                <w:sz w:val="16"/>
                <w:szCs w:val="16"/>
              </w:rPr>
              <w:t>.</w:t>
            </w:r>
          </w:p>
        </w:tc>
      </w:tr>
      <w:tr w:rsidR="007E71CF" w:rsidRPr="007B0C16" w14:paraId="3FC50C9D" w14:textId="77777777" w:rsidTr="007E71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60" w:type="dxa"/>
            <w:shd w:val="clear" w:color="auto" w:fill="EAEAEA"/>
          </w:tcPr>
          <w:p w14:paraId="4583F9E4" w14:textId="77777777" w:rsidR="007E71CF" w:rsidRPr="007B0C16" w:rsidRDefault="007E71CF" w:rsidP="005F781E">
            <w:pPr>
              <w:rPr>
                <w:rFonts w:ascii="Calibri" w:hAnsi="Calibri" w:cs="Tahoma"/>
                <w:bCs/>
                <w:sz w:val="16"/>
                <w:szCs w:val="16"/>
              </w:rPr>
            </w:pPr>
            <w:r w:rsidRPr="007B0C16">
              <w:rPr>
                <w:rFonts w:ascii="Calibri" w:hAnsi="Calibri" w:cs="Tahoma"/>
                <w:bCs/>
                <w:sz w:val="16"/>
                <w:szCs w:val="16"/>
              </w:rPr>
              <w:t>Uti </w:t>
            </w:r>
          </w:p>
        </w:tc>
        <w:tc>
          <w:tcPr>
            <w:tcW w:w="9648" w:type="dxa"/>
            <w:gridSpan w:val="9"/>
            <w:shd w:val="clear" w:color="auto" w:fill="EAEAEA"/>
          </w:tcPr>
          <w:p w14:paraId="7316764B" w14:textId="77777777" w:rsidR="007E71CF" w:rsidRPr="007B0C16" w:rsidRDefault="007E71CF" w:rsidP="00C65654">
            <w:pPr>
              <w:rPr>
                <w:rFonts w:ascii="Calibri" w:hAnsi="Calibri" w:cs="Tahoma"/>
                <w:sz w:val="16"/>
                <w:szCs w:val="16"/>
              </w:rPr>
            </w:pPr>
            <w:r w:rsidRPr="007B0C16">
              <w:rPr>
                <w:rFonts w:ascii="Calibri" w:hAnsi="Calibri" w:cs="Tahoma"/>
                <w:sz w:val="16"/>
                <w:szCs w:val="16"/>
              </w:rPr>
              <w:t>N’importe quelle partie de la plante, coupée fraîchement (&lt;</w:t>
            </w:r>
            <w:r w:rsidR="00C65654" w:rsidRPr="007B0C16">
              <w:rPr>
                <w:rFonts w:ascii="Calibri" w:hAnsi="Calibri" w:cs="Tahoma"/>
                <w:sz w:val="16"/>
                <w:szCs w:val="16"/>
              </w:rPr>
              <w:t>7</w:t>
            </w:r>
            <w:r w:rsidRPr="007B0C16">
              <w:rPr>
                <w:rFonts w:ascii="Calibri" w:hAnsi="Calibri" w:cs="Tahoma"/>
                <w:sz w:val="16"/>
                <w:szCs w:val="16"/>
              </w:rPr>
              <w:t xml:space="preserve">2h), gardée dans un linge. </w:t>
            </w:r>
          </w:p>
        </w:tc>
      </w:tr>
      <w:tr w:rsidR="002808F3" w:rsidRPr="007B0C16" w14:paraId="09B1EA84" w14:textId="77777777" w:rsidTr="008D4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60" w:type="dxa"/>
          </w:tcPr>
          <w:p w14:paraId="0581B62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648" w:type="dxa"/>
            <w:gridSpan w:val="9"/>
          </w:tcPr>
          <w:p w14:paraId="5C34FAAF" w14:textId="77777777" w:rsidR="00BD3FAF" w:rsidRPr="007B0C16" w:rsidRDefault="00BD3FAF" w:rsidP="000B5977">
            <w:pPr>
              <w:rPr>
                <w:rFonts w:ascii="Calibri" w:hAnsi="Calibri" w:cs="Tahoma"/>
                <w:sz w:val="16"/>
                <w:szCs w:val="16"/>
              </w:rPr>
            </w:pPr>
            <w:r w:rsidRPr="007B0C16">
              <w:rPr>
                <w:rFonts w:ascii="Calibri" w:hAnsi="Calibri" w:cs="Tahoma"/>
                <w:sz w:val="16"/>
                <w:szCs w:val="16"/>
              </w:rPr>
              <w:t>Si avalée…</w:t>
            </w:r>
          </w:p>
          <w:p w14:paraId="7781FE96"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sz w:val="16"/>
                <w:szCs w:val="16"/>
              </w:rPr>
              <w:t>Poison lent</w:t>
            </w:r>
            <w:r w:rsidRPr="007B0C16">
              <w:rPr>
                <w:rFonts w:ascii="Calibri" w:hAnsi="Calibri" w:cs="Tahoma"/>
                <w:sz w:val="16"/>
                <w:szCs w:val="16"/>
              </w:rPr>
              <w:t xml:space="preserve"> </w:t>
            </w:r>
            <w:r w:rsidR="00DC62F7" w:rsidRPr="007B0C16">
              <w:rPr>
                <w:rFonts w:ascii="Calibri" w:hAnsi="Calibri" w:cs="Tahoma"/>
                <w:sz w:val="16"/>
                <w:szCs w:val="16"/>
              </w:rPr>
              <w:t>5</w:t>
            </w:r>
            <w:r w:rsidRPr="007B0C16">
              <w:rPr>
                <w:rFonts w:ascii="Calibri" w:hAnsi="Calibri" w:cs="Tahoma"/>
                <w:sz w:val="16"/>
                <w:szCs w:val="16"/>
              </w:rPr>
              <w:t>/</w:t>
            </w:r>
            <w:r w:rsidR="00DC62F7" w:rsidRPr="007B0C16">
              <w:rPr>
                <w:rFonts w:ascii="Calibri" w:hAnsi="Calibri" w:cs="Tahoma"/>
                <w:sz w:val="16"/>
                <w:szCs w:val="16"/>
              </w:rPr>
              <w:t>3</w:t>
            </w:r>
            <w:r w:rsidRPr="007B0C16">
              <w:rPr>
                <w:rFonts w:ascii="Calibri" w:hAnsi="Calibri" w:cs="Tahoma"/>
                <w:sz w:val="16"/>
                <w:szCs w:val="16"/>
              </w:rPr>
              <w:t>.</w:t>
            </w:r>
          </w:p>
          <w:p w14:paraId="5110B9BA" w14:textId="0AB1C1C6" w:rsidR="00DC62F7" w:rsidRPr="007B0C16" w:rsidRDefault="00DC62F7" w:rsidP="00DC62F7">
            <w:pPr>
              <w:rPr>
                <w:rFonts w:ascii="Calibri" w:hAnsi="Calibri" w:cs="Tahoma"/>
                <w:sz w:val="16"/>
                <w:szCs w:val="16"/>
              </w:rPr>
            </w:pPr>
            <w:r w:rsidRPr="007B0C16">
              <w:rPr>
                <w:rFonts w:ascii="Calibri" w:hAnsi="Calibri" w:cs="Tahoma"/>
                <w:sz w:val="16"/>
                <w:szCs w:val="16"/>
              </w:rPr>
              <w:t>2/ supprime tous les PdF</w:t>
            </w:r>
            <w:r w:rsidR="000B2EBA">
              <w:rPr>
                <w:rFonts w:ascii="Calibri" w:hAnsi="Calibri" w:cs="Tahoma"/>
                <w:sz w:val="16"/>
                <w:szCs w:val="16"/>
              </w:rPr>
              <w:t xml:space="preserve"> accumulés</w:t>
            </w:r>
            <w:r w:rsidRPr="007B0C16">
              <w:rPr>
                <w:rFonts w:ascii="Calibri" w:hAnsi="Calibri" w:cs="Tahoma"/>
                <w:sz w:val="16"/>
                <w:szCs w:val="16"/>
              </w:rPr>
              <w:t>.</w:t>
            </w:r>
          </w:p>
        </w:tc>
      </w:tr>
      <w:tr w:rsidR="007E71CF" w:rsidRPr="007B0C16" w14:paraId="49F3A11B" w14:textId="77777777" w:rsidTr="007E71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60" w:type="dxa"/>
            <w:shd w:val="clear" w:color="auto" w:fill="EAEAEA"/>
          </w:tcPr>
          <w:p w14:paraId="097E8A8C" w14:textId="77777777" w:rsidR="007E71CF" w:rsidRPr="007B0C16" w:rsidRDefault="007E71CF" w:rsidP="00E929ED">
            <w:pPr>
              <w:rPr>
                <w:rFonts w:ascii="Calibri" w:hAnsi="Calibri" w:cs="Tahoma"/>
                <w:bCs/>
                <w:sz w:val="16"/>
                <w:szCs w:val="16"/>
              </w:rPr>
            </w:pPr>
            <w:r w:rsidRPr="007B0C16">
              <w:rPr>
                <w:rFonts w:ascii="Calibri" w:hAnsi="Calibri" w:cs="Tahoma"/>
                <w:bCs/>
                <w:sz w:val="16"/>
                <w:szCs w:val="16"/>
              </w:rPr>
              <w:t>Cé</w:t>
            </w:r>
            <w:r w:rsidR="00E929ED" w:rsidRPr="007B0C16">
              <w:rPr>
                <w:rFonts w:ascii="Calibri" w:hAnsi="Calibri" w:cs="Tahoma"/>
                <w:bCs/>
                <w:sz w:val="16"/>
                <w:szCs w:val="16"/>
              </w:rPr>
              <w:t>r</w:t>
            </w:r>
          </w:p>
        </w:tc>
        <w:tc>
          <w:tcPr>
            <w:tcW w:w="9648" w:type="dxa"/>
            <w:gridSpan w:val="9"/>
            <w:shd w:val="clear" w:color="auto" w:fill="EAEAEA"/>
          </w:tcPr>
          <w:p w14:paraId="5695C000" w14:textId="77777777" w:rsidR="007E71CF" w:rsidRPr="007B0C16" w:rsidRDefault="00BD3FAF" w:rsidP="00C65654">
            <w:pPr>
              <w:rPr>
                <w:rFonts w:ascii="Calibri" w:hAnsi="Calibri" w:cs="Tahoma"/>
                <w:sz w:val="16"/>
                <w:szCs w:val="16"/>
              </w:rPr>
            </w:pPr>
            <w:r w:rsidRPr="007B0C16">
              <w:rPr>
                <w:rFonts w:ascii="Calibri" w:hAnsi="Calibri" w:cs="Tahoma"/>
                <w:sz w:val="16"/>
                <w:szCs w:val="16"/>
              </w:rPr>
              <w:t>Mélangé à une huile …</w:t>
            </w:r>
          </w:p>
        </w:tc>
      </w:tr>
      <w:tr w:rsidR="002808F3" w:rsidRPr="007B0C16" w14:paraId="4EBCB5FA" w14:textId="77777777" w:rsidTr="008D4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60" w:type="dxa"/>
          </w:tcPr>
          <w:p w14:paraId="2278723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648" w:type="dxa"/>
            <w:gridSpan w:val="9"/>
          </w:tcPr>
          <w:p w14:paraId="01C33115" w14:textId="77777777" w:rsidR="00BD3FAF" w:rsidRPr="007B0C16" w:rsidRDefault="00BD3FAF" w:rsidP="007E71CF">
            <w:pPr>
              <w:rPr>
                <w:rFonts w:ascii="Calibri" w:hAnsi="Calibri" w:cs="Tahoma"/>
                <w:sz w:val="16"/>
                <w:szCs w:val="16"/>
              </w:rPr>
            </w:pPr>
            <w:r w:rsidRPr="007B0C16">
              <w:rPr>
                <w:rFonts w:ascii="Calibri" w:hAnsi="Calibri" w:cs="Tahoma"/>
                <w:sz w:val="16"/>
                <w:szCs w:val="16"/>
              </w:rPr>
              <w:t>Si avalée…</w:t>
            </w:r>
          </w:p>
          <w:p w14:paraId="383E9878" w14:textId="77777777" w:rsidR="002808F3" w:rsidRPr="007B0C16" w:rsidRDefault="007E71CF" w:rsidP="007E71CF">
            <w:pPr>
              <w:rPr>
                <w:rFonts w:ascii="Calibri" w:hAnsi="Calibri" w:cs="Tahoma"/>
                <w:sz w:val="16"/>
                <w:szCs w:val="16"/>
              </w:rPr>
            </w:pPr>
            <w:r w:rsidRPr="007B0C16">
              <w:rPr>
                <w:rFonts w:ascii="Calibri" w:hAnsi="Calibri" w:cs="Tahoma"/>
                <w:sz w:val="16"/>
                <w:szCs w:val="16"/>
                <w:shd w:val="clear" w:color="auto" w:fill="FFFF00"/>
              </w:rPr>
              <w:t>1</w:t>
            </w:r>
            <w:r w:rsidR="002808F3" w:rsidRPr="007B0C16">
              <w:rPr>
                <w:rFonts w:ascii="Calibri" w:hAnsi="Calibri" w:cs="Tahoma"/>
                <w:sz w:val="16"/>
                <w:szCs w:val="16"/>
              </w:rPr>
              <w:t xml:space="preserve">/ </w:t>
            </w:r>
            <w:r w:rsidR="002808F3" w:rsidRPr="007B0C16">
              <w:rPr>
                <w:rFonts w:ascii="Calibri" w:hAnsi="Calibri" w:cs="Tahoma"/>
                <w:i/>
                <w:sz w:val="16"/>
                <w:szCs w:val="16"/>
              </w:rPr>
              <w:t>Poison mortel</w:t>
            </w:r>
            <w:r w:rsidR="002808F3" w:rsidRPr="007B0C16">
              <w:rPr>
                <w:rFonts w:ascii="Calibri" w:hAnsi="Calibri" w:cs="Tahoma"/>
                <w:sz w:val="16"/>
                <w:szCs w:val="16"/>
              </w:rPr>
              <w:t xml:space="preserve"> 10/5.</w:t>
            </w:r>
          </w:p>
          <w:p w14:paraId="546C0305" w14:textId="4C08496B" w:rsidR="00DC62F7" w:rsidRPr="007B0C16" w:rsidRDefault="00DC62F7" w:rsidP="00DC62F7">
            <w:pPr>
              <w:rPr>
                <w:rFonts w:ascii="Calibri" w:hAnsi="Calibri" w:cs="Tahoma"/>
                <w:sz w:val="16"/>
                <w:szCs w:val="16"/>
              </w:rPr>
            </w:pPr>
            <w:r w:rsidRPr="007B0C16">
              <w:rPr>
                <w:rFonts w:ascii="Calibri" w:hAnsi="Calibri" w:cs="Tahoma"/>
                <w:sz w:val="16"/>
                <w:szCs w:val="16"/>
                <w:shd w:val="clear" w:color="auto" w:fill="FFFF00"/>
              </w:rPr>
              <w:lastRenderedPageBreak/>
              <w:t>2</w:t>
            </w:r>
            <w:r w:rsidRPr="007B0C16">
              <w:rPr>
                <w:rFonts w:ascii="Calibri" w:hAnsi="Calibri" w:cs="Tahoma"/>
                <w:sz w:val="16"/>
                <w:szCs w:val="16"/>
              </w:rPr>
              <w:t>/ Empêche de parler</w:t>
            </w:r>
            <w:r w:rsidR="000B2EBA">
              <w:rPr>
                <w:rFonts w:ascii="Calibri" w:hAnsi="Calibri" w:cs="Tahoma"/>
                <w:sz w:val="16"/>
                <w:szCs w:val="16"/>
              </w:rPr>
              <w:t xml:space="preserve"> pendant 1D10j</w:t>
            </w:r>
            <w:r w:rsidRPr="007B0C16">
              <w:rPr>
                <w:rFonts w:ascii="Calibri" w:hAnsi="Calibri" w:cs="Tahoma"/>
                <w:sz w:val="16"/>
                <w:szCs w:val="16"/>
              </w:rPr>
              <w:t>.</w:t>
            </w:r>
          </w:p>
        </w:tc>
      </w:tr>
    </w:tbl>
    <w:p w14:paraId="389E0586" w14:textId="40551A1D" w:rsidR="00BD3FAF" w:rsidRPr="007B0C16" w:rsidRDefault="008D793F" w:rsidP="00A8184C">
      <w:pPr>
        <w:pStyle w:val="Titre4"/>
      </w:pPr>
      <w:r>
        <w:lastRenderedPageBreak/>
        <w:t>ANT-</w:t>
      </w:r>
      <w:r w:rsidR="0057314E" w:rsidRPr="007B0C16">
        <w:t>Antimoine</w:t>
      </w:r>
      <w:r w:rsidR="006F7B59" w:rsidRPr="007B0C16">
        <w:t> : rma+ / rma+ démon- / rma+, démons-, diables- / EI</w:t>
      </w:r>
    </w:p>
    <w:tbl>
      <w:tblPr>
        <w:tblW w:w="10173"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298"/>
        <w:gridCol w:w="650"/>
        <w:gridCol w:w="292"/>
        <w:gridCol w:w="1776"/>
        <w:gridCol w:w="1065"/>
        <w:gridCol w:w="1067"/>
        <w:gridCol w:w="901"/>
        <w:gridCol w:w="1844"/>
        <w:gridCol w:w="793"/>
      </w:tblGrid>
      <w:tr w:rsidR="00770028" w:rsidRPr="007B0C16" w14:paraId="2061F15D" w14:textId="77777777" w:rsidTr="00F22732">
        <w:trPr>
          <w:gridAfter w:val="1"/>
          <w:wAfter w:w="517"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146A705" w14:textId="77777777" w:rsidR="00BD3FAF" w:rsidRPr="007B0C16" w:rsidRDefault="00BD3FAF" w:rsidP="005F781E">
            <w:pPr>
              <w:rPr>
                <w:rFonts w:ascii="Calibri" w:hAnsi="Calibri" w:cs="Tahoma"/>
                <w:b/>
                <w:sz w:val="16"/>
              </w:rPr>
            </w:pPr>
            <w:r w:rsidRPr="007B0C16">
              <w:rPr>
                <w:rFonts w:ascii="Calibri" w:hAnsi="Calibri" w:cs="Tahoma"/>
                <w:b/>
                <w:sz w:val="16"/>
              </w:rPr>
              <w:t>ANT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E822D47" w14:textId="77777777" w:rsidR="00BD3FAF" w:rsidRPr="007B0C16" w:rsidRDefault="00770028" w:rsidP="005F781E">
            <w:pPr>
              <w:rPr>
                <w:rFonts w:ascii="Calibri" w:hAnsi="Calibri" w:cs="Tahoma"/>
                <w:b/>
                <w:sz w:val="16"/>
              </w:rPr>
            </w:pPr>
            <w:r w:rsidRPr="007B0C16">
              <w:rPr>
                <w:rFonts w:ascii="Calibri" w:hAnsi="Calibri" w:cs="Tahoma"/>
                <w:b/>
                <w:sz w:val="16"/>
              </w:rPr>
              <w:t>Antimoine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30FDB0D" w14:textId="77777777" w:rsidR="00BD3FAF" w:rsidRPr="007B0C16" w:rsidRDefault="00BD3FAF" w:rsidP="005F781E">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2536EE5" w14:textId="77777777" w:rsidR="00BD3FAF" w:rsidRPr="007B0C16" w:rsidRDefault="008940A5" w:rsidP="005F781E">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5D2139E" w14:textId="77777777" w:rsidR="00BD3FAF" w:rsidRPr="007B0C16" w:rsidRDefault="00BD3FAF" w:rsidP="008940A5">
            <w:pPr>
              <w:rPr>
                <w:rFonts w:ascii="Calibri" w:hAnsi="Calibri" w:cs="Tahoma"/>
                <w:sz w:val="16"/>
              </w:rPr>
            </w:pPr>
            <w:r w:rsidRPr="007B0C16">
              <w:rPr>
                <w:rFonts w:ascii="Calibri" w:hAnsi="Calibri" w:cs="Tahoma"/>
                <w:sz w:val="16"/>
              </w:rPr>
              <w:t xml:space="preserve">COL dépression </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74778BB" w14:textId="77777777" w:rsidR="00BD3FAF" w:rsidRPr="007B0C16" w:rsidRDefault="00BD3FAF" w:rsidP="005F781E">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BEF59CE" w14:textId="77777777" w:rsidR="00BD3FAF" w:rsidRPr="007B0C16" w:rsidRDefault="00BD3FAF" w:rsidP="005F781E">
            <w:pPr>
              <w:jc w:val="center"/>
              <w:rPr>
                <w:rFonts w:ascii="Calibri" w:hAnsi="Calibri" w:cs="Tahoma"/>
                <w:sz w:val="16"/>
              </w:rPr>
            </w:pPr>
            <w:r w:rsidRPr="007B0C16">
              <w:rPr>
                <w:rFonts w:ascii="Calibri" w:hAnsi="Calibri" w:cs="Tahoma"/>
                <w:sz w:val="16"/>
              </w:rPr>
              <w:t>Rareté 7</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854EC56" w14:textId="77777777" w:rsidR="00BD3FAF" w:rsidRPr="007B0C16" w:rsidRDefault="00BD3FAF" w:rsidP="005F781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CFB5113" w14:textId="77777777" w:rsidR="00BD3FAF" w:rsidRPr="007B0C16" w:rsidRDefault="00BD3FAF" w:rsidP="00E929ED">
            <w:pPr>
              <w:jc w:val="center"/>
              <w:rPr>
                <w:rFonts w:ascii="Calibri" w:hAnsi="Calibri" w:cs="Tahoma"/>
                <w:sz w:val="16"/>
              </w:rPr>
            </w:pPr>
            <w:r w:rsidRPr="007B0C16">
              <w:rPr>
                <w:rFonts w:ascii="Calibri" w:hAnsi="Calibri" w:cs="Tahoma"/>
                <w:sz w:val="16"/>
              </w:rPr>
              <w:t xml:space="preserve">Prix </w:t>
            </w:r>
            <w:r w:rsidR="00E929ED" w:rsidRPr="007B0C16">
              <w:rPr>
                <w:rFonts w:ascii="Calibri" w:hAnsi="Calibri" w:cs="Tahoma"/>
                <w:sz w:val="16"/>
              </w:rPr>
              <w:t>30/180/500</w:t>
            </w:r>
          </w:p>
        </w:tc>
      </w:tr>
      <w:tr w:rsidR="00F22732" w:rsidRPr="007B0C16" w14:paraId="38F85CCD"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8753DBF"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614" w:type="dxa"/>
            <w:gridSpan w:val="9"/>
          </w:tcPr>
          <w:p w14:paraId="74CEB4BB" w14:textId="77777777" w:rsidR="002808F3" w:rsidRPr="007B0C16" w:rsidRDefault="00160F8B"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51584" behindDoc="0" locked="0" layoutInCell="1" allowOverlap="1" wp14:anchorId="7600655B" wp14:editId="48F1BB0B">
                  <wp:simplePos x="0" y="0"/>
                  <wp:positionH relativeFrom="column">
                    <wp:posOffset>5265420</wp:posOffset>
                  </wp:positionH>
                  <wp:positionV relativeFrom="paragraph">
                    <wp:posOffset>78740</wp:posOffset>
                  </wp:positionV>
                  <wp:extent cx="857250" cy="815340"/>
                  <wp:effectExtent l="19050" t="19050" r="19050" b="2286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857250" cy="81534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Minerai blanc-bleu très cassant.</w:t>
            </w:r>
          </w:p>
        </w:tc>
      </w:tr>
      <w:tr w:rsidR="00F22732" w:rsidRPr="007B0C16" w14:paraId="1B2D9ACC"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B0CE97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614" w:type="dxa"/>
            <w:gridSpan w:val="9"/>
          </w:tcPr>
          <w:p w14:paraId="2965F8B0" w14:textId="77777777" w:rsidR="002808F3" w:rsidRPr="007B0C16" w:rsidRDefault="00E929ED" w:rsidP="000B5977">
            <w:pPr>
              <w:rPr>
                <w:rFonts w:ascii="Calibri" w:hAnsi="Calibri" w:cs="Tahoma"/>
                <w:sz w:val="16"/>
                <w:szCs w:val="16"/>
              </w:rPr>
            </w:pPr>
            <w:r w:rsidRPr="007B0C16">
              <w:rPr>
                <w:rFonts w:ascii="Calibri" w:hAnsi="Calibri" w:cs="Tahoma"/>
                <w:sz w:val="16"/>
                <w:szCs w:val="16"/>
              </w:rPr>
              <w:t>Si porté dans une poche…</w:t>
            </w:r>
          </w:p>
          <w:p w14:paraId="48024C15" w14:textId="19F4E27B" w:rsidR="00E929ED" w:rsidRPr="007B0C16" w:rsidRDefault="00E929ED" w:rsidP="000B2EBA">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w:t>
            </w:r>
            <w:r w:rsidR="00DC62F7" w:rsidRPr="007B0C16">
              <w:rPr>
                <w:rFonts w:ascii="Calibri" w:hAnsi="Calibri" w:cs="Tahoma"/>
                <w:sz w:val="16"/>
                <w:szCs w:val="16"/>
              </w:rPr>
              <w:t>3</w:t>
            </w:r>
            <w:r w:rsidRPr="007B0C16">
              <w:rPr>
                <w:rFonts w:ascii="Calibri" w:hAnsi="Calibri" w:cs="Tahoma"/>
                <w:sz w:val="16"/>
                <w:szCs w:val="16"/>
              </w:rPr>
              <w:t xml:space="preserve"> contre EO.</w:t>
            </w:r>
          </w:p>
        </w:tc>
      </w:tr>
      <w:tr w:rsidR="00E929ED" w:rsidRPr="007B0C16" w14:paraId="25C0331F"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F983D6E" w14:textId="77777777" w:rsidR="00E929ED" w:rsidRPr="007B0C16" w:rsidRDefault="00E929ED" w:rsidP="005F781E">
            <w:pPr>
              <w:rPr>
                <w:rFonts w:ascii="Calibri" w:hAnsi="Calibri" w:cs="Tahoma"/>
                <w:bCs/>
                <w:sz w:val="16"/>
                <w:szCs w:val="16"/>
              </w:rPr>
            </w:pPr>
            <w:r w:rsidRPr="007B0C16">
              <w:rPr>
                <w:rFonts w:ascii="Calibri" w:hAnsi="Calibri" w:cs="Tahoma"/>
                <w:bCs/>
                <w:sz w:val="16"/>
                <w:szCs w:val="16"/>
              </w:rPr>
              <w:t>Uti </w:t>
            </w:r>
          </w:p>
        </w:tc>
        <w:tc>
          <w:tcPr>
            <w:tcW w:w="9614" w:type="dxa"/>
            <w:gridSpan w:val="9"/>
            <w:shd w:val="clear" w:color="auto" w:fill="EAEAEA"/>
          </w:tcPr>
          <w:p w14:paraId="4E797D13" w14:textId="77777777" w:rsidR="00E929ED" w:rsidRPr="007B0C16" w:rsidRDefault="00C65654" w:rsidP="00C65654">
            <w:pPr>
              <w:rPr>
                <w:rFonts w:ascii="Calibri" w:hAnsi="Calibri" w:cs="Tahoma"/>
                <w:sz w:val="16"/>
                <w:szCs w:val="16"/>
              </w:rPr>
            </w:pPr>
            <w:r w:rsidRPr="007B0C16">
              <w:rPr>
                <w:rFonts w:ascii="Calibri" w:hAnsi="Calibri" w:cs="Tahoma"/>
                <w:sz w:val="16"/>
                <w:szCs w:val="16"/>
              </w:rPr>
              <w:t>S</w:t>
            </w:r>
            <w:r w:rsidR="00E929ED" w:rsidRPr="007B0C16">
              <w:rPr>
                <w:rFonts w:ascii="Calibri" w:hAnsi="Calibri" w:cs="Tahoma"/>
                <w:sz w:val="16"/>
                <w:szCs w:val="16"/>
              </w:rPr>
              <w:t>ertir sur une bague ou un anneau de métal Q+.</w:t>
            </w:r>
          </w:p>
        </w:tc>
      </w:tr>
      <w:tr w:rsidR="00F22732" w:rsidRPr="007B0C16" w14:paraId="3A5AB6CA"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975F15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614" w:type="dxa"/>
            <w:gridSpan w:val="9"/>
          </w:tcPr>
          <w:p w14:paraId="1CB8A8F1" w14:textId="77777777" w:rsidR="00E929ED" w:rsidRPr="007B0C16" w:rsidRDefault="00E929ED" w:rsidP="000B5977">
            <w:pPr>
              <w:rPr>
                <w:rFonts w:ascii="Calibri" w:hAnsi="Calibri" w:cs="Tahoma"/>
                <w:sz w:val="16"/>
                <w:szCs w:val="16"/>
              </w:rPr>
            </w:pPr>
            <w:r w:rsidRPr="007B0C16">
              <w:rPr>
                <w:rFonts w:ascii="Calibri" w:hAnsi="Calibri" w:cs="Tahoma"/>
                <w:sz w:val="16"/>
                <w:szCs w:val="16"/>
              </w:rPr>
              <w:t>Si anneau porté à la main droite…</w:t>
            </w:r>
          </w:p>
          <w:p w14:paraId="7335F592" w14:textId="3A3CBC26" w:rsidR="002808F3" w:rsidRPr="007B0C16" w:rsidRDefault="00E929ED"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w:t>
            </w:r>
            <w:r w:rsidR="00DC62F7" w:rsidRPr="007B0C16">
              <w:rPr>
                <w:rFonts w:ascii="Calibri" w:hAnsi="Calibri" w:cs="Tahoma"/>
                <w:sz w:val="16"/>
                <w:szCs w:val="16"/>
              </w:rPr>
              <w:t>5</w:t>
            </w:r>
            <w:r w:rsidRPr="007B0C16">
              <w:rPr>
                <w:rFonts w:ascii="Calibri" w:hAnsi="Calibri" w:cs="Tahoma"/>
                <w:sz w:val="16"/>
                <w:szCs w:val="16"/>
              </w:rPr>
              <w:t xml:space="preserve"> contre EO.</w:t>
            </w:r>
          </w:p>
          <w:p w14:paraId="781AE1F0" w14:textId="77777777" w:rsidR="00E929ED" w:rsidRPr="007B0C16" w:rsidRDefault="00E929ED" w:rsidP="00E929ED">
            <w:pPr>
              <w:rPr>
                <w:rFonts w:ascii="Calibri" w:hAnsi="Calibri" w:cs="Tahoma"/>
                <w:sz w:val="16"/>
                <w:szCs w:val="16"/>
              </w:rPr>
            </w:pPr>
            <w:r w:rsidRPr="007B0C16">
              <w:rPr>
                <w:rFonts w:ascii="Calibri" w:hAnsi="Calibri" w:cs="Tahoma"/>
                <w:sz w:val="16"/>
                <w:szCs w:val="16"/>
              </w:rPr>
              <w:t xml:space="preserve">2/ </w:t>
            </w:r>
            <w:r w:rsidRPr="007B0C16">
              <w:rPr>
                <w:rFonts w:ascii="Calibri" w:hAnsi="Calibri" w:cs="Tahoma"/>
                <w:i/>
                <w:iCs/>
                <w:sz w:val="16"/>
                <w:szCs w:val="16"/>
              </w:rPr>
              <w:t xml:space="preserve">Protection Divine </w:t>
            </w:r>
            <w:r w:rsidRPr="007B0C16">
              <w:rPr>
                <w:rFonts w:ascii="Calibri" w:hAnsi="Calibri" w:cs="Tahoma"/>
                <w:sz w:val="16"/>
                <w:szCs w:val="16"/>
              </w:rPr>
              <w:t>NE3 contre les Démons.</w:t>
            </w:r>
          </w:p>
        </w:tc>
      </w:tr>
      <w:tr w:rsidR="00E929ED" w:rsidRPr="007B0C16" w14:paraId="0D1D51F0"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5232DF0" w14:textId="77777777" w:rsidR="00E929ED" w:rsidRPr="007B0C16" w:rsidRDefault="00E929ED" w:rsidP="00E929ED">
            <w:pPr>
              <w:rPr>
                <w:rFonts w:ascii="Calibri" w:hAnsi="Calibri" w:cs="Tahoma"/>
                <w:bCs/>
                <w:sz w:val="16"/>
                <w:szCs w:val="16"/>
              </w:rPr>
            </w:pPr>
            <w:r w:rsidRPr="007B0C16">
              <w:rPr>
                <w:rFonts w:ascii="Calibri" w:hAnsi="Calibri" w:cs="Tahoma"/>
                <w:bCs/>
                <w:sz w:val="16"/>
                <w:szCs w:val="16"/>
              </w:rPr>
              <w:t>Cér</w:t>
            </w:r>
          </w:p>
        </w:tc>
        <w:tc>
          <w:tcPr>
            <w:tcW w:w="9614" w:type="dxa"/>
            <w:gridSpan w:val="9"/>
            <w:shd w:val="clear" w:color="auto" w:fill="EAEAEA"/>
          </w:tcPr>
          <w:p w14:paraId="71A61FC2" w14:textId="77777777" w:rsidR="00E929ED" w:rsidRPr="007B0C16" w:rsidRDefault="00E929ED" w:rsidP="00C65654">
            <w:pPr>
              <w:rPr>
                <w:rFonts w:ascii="Calibri" w:hAnsi="Calibri" w:cs="Tahoma"/>
                <w:sz w:val="16"/>
                <w:szCs w:val="16"/>
              </w:rPr>
            </w:pPr>
            <w:r w:rsidRPr="007B0C16">
              <w:rPr>
                <w:rFonts w:ascii="Calibri" w:hAnsi="Calibri" w:cs="Tahoma"/>
                <w:sz w:val="16"/>
                <w:szCs w:val="16"/>
              </w:rPr>
              <w:t>Enchanté alors que serti sur un anneau.</w:t>
            </w:r>
          </w:p>
        </w:tc>
      </w:tr>
      <w:tr w:rsidR="00F22732" w:rsidRPr="007B0C16" w14:paraId="595BD523"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8DD0C6D"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614" w:type="dxa"/>
            <w:gridSpan w:val="9"/>
          </w:tcPr>
          <w:p w14:paraId="133279D5" w14:textId="4ECA29AC" w:rsidR="00E929ED" w:rsidRPr="007B0C16" w:rsidRDefault="00E929ED" w:rsidP="00E929ED">
            <w:pPr>
              <w:rPr>
                <w:rFonts w:ascii="Calibri" w:hAnsi="Calibri" w:cs="Tahoma"/>
                <w:sz w:val="16"/>
                <w:szCs w:val="16"/>
              </w:rPr>
            </w:pPr>
            <w:r w:rsidRPr="007B0C16">
              <w:rPr>
                <w:rFonts w:ascii="Calibri" w:hAnsi="Calibri" w:cs="Tahoma"/>
                <w:sz w:val="16"/>
                <w:szCs w:val="16"/>
              </w:rPr>
              <w:t xml:space="preserve">Si anneau porté à la main </w:t>
            </w:r>
            <w:r w:rsidR="000B2EBA">
              <w:rPr>
                <w:rFonts w:ascii="Calibri" w:hAnsi="Calibri" w:cs="Tahoma"/>
                <w:sz w:val="16"/>
                <w:szCs w:val="16"/>
              </w:rPr>
              <w:t>gauche</w:t>
            </w:r>
            <w:r w:rsidRPr="007B0C16">
              <w:rPr>
                <w:rFonts w:ascii="Calibri" w:hAnsi="Calibri" w:cs="Tahoma"/>
                <w:sz w:val="16"/>
                <w:szCs w:val="16"/>
              </w:rPr>
              <w:t>…</w:t>
            </w:r>
          </w:p>
          <w:p w14:paraId="127897C1" w14:textId="05A11215"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w:t>
            </w:r>
            <w:r w:rsidR="00DC62F7" w:rsidRPr="007B0C16">
              <w:rPr>
                <w:rFonts w:ascii="Calibri" w:hAnsi="Calibri" w:cs="Tahoma"/>
                <w:sz w:val="16"/>
                <w:szCs w:val="16"/>
              </w:rPr>
              <w:t>10</w:t>
            </w:r>
            <w:r w:rsidRPr="007B0C16">
              <w:rPr>
                <w:rFonts w:ascii="Calibri" w:hAnsi="Calibri" w:cs="Tahoma"/>
                <w:sz w:val="16"/>
                <w:szCs w:val="16"/>
              </w:rPr>
              <w:t xml:space="preserve"> contre EO.</w:t>
            </w:r>
          </w:p>
          <w:p w14:paraId="3762838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w:t>
            </w:r>
            <w:r w:rsidRPr="007B0C16">
              <w:rPr>
                <w:rFonts w:ascii="Calibri" w:hAnsi="Calibri" w:cs="Tahoma"/>
                <w:i/>
                <w:iCs/>
                <w:sz w:val="16"/>
                <w:szCs w:val="16"/>
              </w:rPr>
              <w:t xml:space="preserve">Protection Divine </w:t>
            </w:r>
            <w:r w:rsidRPr="007B0C16">
              <w:rPr>
                <w:rFonts w:ascii="Calibri" w:hAnsi="Calibri" w:cs="Tahoma"/>
                <w:sz w:val="16"/>
                <w:szCs w:val="16"/>
              </w:rPr>
              <w:t>NE5 contre les Démons</w:t>
            </w:r>
            <w:r w:rsidR="00E929ED" w:rsidRPr="007B0C16">
              <w:rPr>
                <w:rFonts w:ascii="Calibri" w:hAnsi="Calibri" w:cs="Tahoma"/>
                <w:sz w:val="16"/>
                <w:szCs w:val="16"/>
              </w:rPr>
              <w:t xml:space="preserve"> et Diables</w:t>
            </w:r>
            <w:r w:rsidRPr="007B0C16">
              <w:rPr>
                <w:rFonts w:ascii="Calibri" w:hAnsi="Calibri" w:cs="Tahoma"/>
                <w:sz w:val="16"/>
                <w:szCs w:val="16"/>
              </w:rPr>
              <w:t>.</w:t>
            </w:r>
          </w:p>
        </w:tc>
      </w:tr>
    </w:tbl>
    <w:p w14:paraId="330C816C" w14:textId="7CD7BB1B" w:rsidR="00E929ED" w:rsidRPr="007B0C16" w:rsidRDefault="008D793F" w:rsidP="00A8184C">
      <w:pPr>
        <w:pStyle w:val="Titre4"/>
      </w:pPr>
      <w:r>
        <w:t>ARM-</w:t>
      </w:r>
      <w:r w:rsidR="0057314E" w:rsidRPr="007B0C16">
        <w:t>Armoise</w:t>
      </w:r>
      <w:r w:rsidR="006F7B59" w:rsidRPr="007B0C16">
        <w:t> : poison-, mensonge-, souffle- / poison-, cs+, vérité / fatigue-, vérité, démon+ / EO</w:t>
      </w:r>
    </w:p>
    <w:tbl>
      <w:tblPr>
        <w:tblW w:w="10173"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178"/>
        <w:gridCol w:w="669"/>
        <w:gridCol w:w="629"/>
        <w:gridCol w:w="826"/>
        <w:gridCol w:w="1168"/>
        <w:gridCol w:w="1170"/>
        <w:gridCol w:w="989"/>
        <w:gridCol w:w="2300"/>
        <w:gridCol w:w="757"/>
      </w:tblGrid>
      <w:tr w:rsidR="00F22732" w:rsidRPr="007B0C16" w14:paraId="0064E14C" w14:textId="77777777" w:rsidTr="00F22732">
        <w:trPr>
          <w:gridAfter w:val="1"/>
          <w:wAfter w:w="450"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1CDE0AF" w14:textId="77777777" w:rsidR="00E929ED" w:rsidRPr="007B0C16" w:rsidRDefault="00E929ED" w:rsidP="005F781E">
            <w:pPr>
              <w:rPr>
                <w:rFonts w:ascii="Calibri" w:hAnsi="Calibri" w:cs="Tahoma"/>
                <w:b/>
                <w:sz w:val="16"/>
              </w:rPr>
            </w:pPr>
            <w:r w:rsidRPr="007B0C16">
              <w:rPr>
                <w:rFonts w:ascii="Calibri" w:hAnsi="Calibri" w:cs="Tahoma"/>
                <w:b/>
                <w:sz w:val="16"/>
              </w:rPr>
              <w:t>ARM</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23141E3" w14:textId="77777777" w:rsidR="00E929ED" w:rsidRPr="007B0C16" w:rsidRDefault="00E929ED" w:rsidP="005F781E">
            <w:pPr>
              <w:rPr>
                <w:rFonts w:ascii="Calibri" w:hAnsi="Calibri" w:cs="Tahoma"/>
                <w:b/>
                <w:sz w:val="16"/>
              </w:rPr>
            </w:pPr>
            <w:r w:rsidRPr="007B0C16">
              <w:rPr>
                <w:rFonts w:ascii="Calibri" w:hAnsi="Calibri" w:cs="Tahoma"/>
                <w:b/>
                <w:sz w:val="16"/>
              </w:rPr>
              <w:t>Armoise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6B970AB" w14:textId="77777777" w:rsidR="00E929ED" w:rsidRPr="007B0C16" w:rsidRDefault="00E929ED" w:rsidP="005F781E">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3241A60" w14:textId="77777777" w:rsidR="00E929ED" w:rsidRPr="007B0C16" w:rsidRDefault="008940A5" w:rsidP="005F781E">
            <w:pPr>
              <w:rPr>
                <w:rFonts w:ascii="Calibri" w:hAnsi="Calibri" w:cs="Tahoma"/>
                <w:sz w:val="16"/>
              </w:rPr>
            </w:pPr>
            <w:r w:rsidRPr="007B0C16">
              <w:rPr>
                <w:rFonts w:ascii="Calibri" w:hAnsi="Calibri" w:cs="Tahoma"/>
                <w:sz w:val="16"/>
              </w:rPr>
              <w:t>HIV</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B14AEF1" w14:textId="77777777" w:rsidR="00E929ED" w:rsidRPr="007B0C16" w:rsidRDefault="00E929ED" w:rsidP="008940A5">
            <w:pPr>
              <w:rPr>
                <w:rFonts w:ascii="Calibri" w:hAnsi="Calibri" w:cs="Tahoma"/>
                <w:sz w:val="16"/>
              </w:rPr>
            </w:pPr>
            <w:r w:rsidRPr="007B0C16">
              <w:rPr>
                <w:rFonts w:ascii="Calibri" w:hAnsi="Calibri" w:cs="Tahoma"/>
                <w:sz w:val="16"/>
              </w:rPr>
              <w:t xml:space="preserve">MON </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38813C3" w14:textId="77777777" w:rsidR="00E929ED" w:rsidRPr="007B0C16" w:rsidRDefault="00E929ED" w:rsidP="005F781E">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66B133B" w14:textId="77777777" w:rsidR="00E929ED" w:rsidRPr="007B0C16" w:rsidRDefault="00E929ED" w:rsidP="005F781E">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4CD8DC8" w14:textId="77777777" w:rsidR="00E929ED" w:rsidRPr="007B0C16" w:rsidRDefault="00E929ED" w:rsidP="005F781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CC51936" w14:textId="77777777" w:rsidR="00E929ED" w:rsidRPr="007B0C16" w:rsidRDefault="00F22732" w:rsidP="00F22732">
            <w:pPr>
              <w:jc w:val="center"/>
              <w:rPr>
                <w:rFonts w:ascii="Calibri" w:hAnsi="Calibri" w:cs="Tahoma"/>
                <w:sz w:val="16"/>
              </w:rPr>
            </w:pPr>
            <w:r w:rsidRPr="007B0C16">
              <w:rPr>
                <w:rFonts w:ascii="Calibri" w:hAnsi="Calibri" w:cs="Tahoma"/>
                <w:sz w:val="16"/>
              </w:rPr>
              <w:t xml:space="preserve">Prix 150/800/2000 </w:t>
            </w:r>
          </w:p>
        </w:tc>
      </w:tr>
      <w:tr w:rsidR="002808F3" w:rsidRPr="007B0C16" w14:paraId="2FC56DB3"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923C85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614" w:type="dxa"/>
            <w:gridSpan w:val="9"/>
          </w:tcPr>
          <w:p w14:paraId="2CC8D5F9" w14:textId="77777777" w:rsidR="002808F3" w:rsidRPr="007B0C16" w:rsidRDefault="00F40FC6"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77184" behindDoc="0" locked="0" layoutInCell="1" allowOverlap="1" wp14:anchorId="32A2CDDA" wp14:editId="7CA16577">
                  <wp:simplePos x="0" y="0"/>
                  <wp:positionH relativeFrom="column">
                    <wp:posOffset>5359400</wp:posOffset>
                  </wp:positionH>
                  <wp:positionV relativeFrom="paragraph">
                    <wp:posOffset>32385</wp:posOffset>
                  </wp:positionV>
                  <wp:extent cx="790575" cy="1095375"/>
                  <wp:effectExtent l="19050" t="19050" r="28575" b="28575"/>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90575" cy="109537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Petite plante aromatique à deux tiges s’enroulant l’une sur l’autre.</w:t>
            </w:r>
          </w:p>
        </w:tc>
      </w:tr>
      <w:tr w:rsidR="00E929ED" w:rsidRPr="007B0C16" w14:paraId="4B094F8C"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40E475D" w14:textId="77777777" w:rsidR="00E929ED" w:rsidRPr="007B0C16" w:rsidRDefault="00E929ED" w:rsidP="000B5977">
            <w:pPr>
              <w:rPr>
                <w:rFonts w:ascii="Calibri" w:hAnsi="Calibri" w:cs="Tahoma"/>
                <w:bCs/>
                <w:sz w:val="16"/>
                <w:szCs w:val="16"/>
              </w:rPr>
            </w:pPr>
            <w:r w:rsidRPr="007B0C16">
              <w:rPr>
                <w:rFonts w:ascii="Calibri" w:hAnsi="Calibri" w:cs="Tahoma"/>
                <w:bCs/>
                <w:sz w:val="16"/>
                <w:szCs w:val="16"/>
              </w:rPr>
              <w:t>Bru </w:t>
            </w:r>
          </w:p>
        </w:tc>
        <w:tc>
          <w:tcPr>
            <w:tcW w:w="9614" w:type="dxa"/>
            <w:gridSpan w:val="9"/>
          </w:tcPr>
          <w:p w14:paraId="72D4A4BB" w14:textId="4AB4F899" w:rsidR="00E929ED" w:rsidRPr="007B0C16" w:rsidRDefault="00E929ED" w:rsidP="008940A5">
            <w:pPr>
              <w:jc w:val="left"/>
              <w:rPr>
                <w:rFonts w:ascii="Calibri" w:hAnsi="Calibri" w:cs="Tahoma"/>
                <w:sz w:val="16"/>
                <w:szCs w:val="16"/>
              </w:rPr>
            </w:pPr>
            <w:r w:rsidRPr="007B0C16">
              <w:rPr>
                <w:rFonts w:ascii="Calibri" w:hAnsi="Calibri" w:cs="Tahoma"/>
                <w:sz w:val="16"/>
                <w:szCs w:val="16"/>
              </w:rPr>
              <w:t>Si toute la sève bue…</w:t>
            </w:r>
            <w:r w:rsidRPr="007B0C16">
              <w:rPr>
                <w:rFonts w:ascii="Calibri" w:hAnsi="Calibri" w:cs="Tahoma"/>
                <w:sz w:val="16"/>
                <w:szCs w:val="16"/>
              </w:rPr>
              <w:br/>
            </w: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8940A5" w:rsidRPr="007B0C16">
              <w:rPr>
                <w:rFonts w:ascii="Calibri" w:hAnsi="Calibri" w:cs="Tahoma"/>
                <w:sz w:val="16"/>
                <w:szCs w:val="16"/>
              </w:rPr>
              <w:t xml:space="preserve">soigne un poison </w:t>
            </w:r>
            <w:r w:rsidR="000B2EBA">
              <w:rPr>
                <w:rFonts w:ascii="Calibri" w:hAnsi="Calibri" w:cs="Tahoma"/>
                <w:sz w:val="16"/>
                <w:szCs w:val="16"/>
              </w:rPr>
              <w:t xml:space="preserve">en cours d’effet </w:t>
            </w:r>
            <w:r w:rsidR="008940A5" w:rsidRPr="007B0C16">
              <w:rPr>
                <w:rFonts w:ascii="Calibri" w:hAnsi="Calibri" w:cs="Tahoma"/>
                <w:sz w:val="16"/>
                <w:szCs w:val="16"/>
              </w:rPr>
              <w:t xml:space="preserve">comme sort </w:t>
            </w:r>
            <w:r w:rsidRPr="007B0C16">
              <w:rPr>
                <w:rFonts w:ascii="Calibri" w:hAnsi="Calibri" w:cs="Tahoma"/>
                <w:sz w:val="16"/>
                <w:szCs w:val="16"/>
              </w:rPr>
              <w:t>6/3.</w:t>
            </w:r>
          </w:p>
          <w:p w14:paraId="62C093FD" w14:textId="1E0ACAF5" w:rsidR="00D37584" w:rsidRPr="007B0C16" w:rsidRDefault="00D37584" w:rsidP="00E929ED">
            <w:pPr>
              <w:rPr>
                <w:rFonts w:ascii="Calibri" w:hAnsi="Calibri" w:cs="Tahoma"/>
                <w:sz w:val="16"/>
                <w:szCs w:val="16"/>
              </w:rPr>
            </w:pPr>
            <w:r w:rsidRPr="007B0C16">
              <w:rPr>
                <w:rFonts w:ascii="Calibri" w:hAnsi="Calibri" w:cs="Tahoma"/>
                <w:sz w:val="16"/>
                <w:szCs w:val="16"/>
              </w:rPr>
              <w:t>Si feuille mâchée alors</w:t>
            </w:r>
            <w:r w:rsidR="000B2EBA">
              <w:rPr>
                <w:rFonts w:ascii="Calibri" w:hAnsi="Calibri" w:cs="Tahoma"/>
                <w:sz w:val="16"/>
                <w:szCs w:val="16"/>
              </w:rPr>
              <w:t>,</w:t>
            </w:r>
            <w:r w:rsidRPr="007B0C16">
              <w:rPr>
                <w:rFonts w:ascii="Calibri" w:hAnsi="Calibri" w:cs="Tahoma"/>
                <w:sz w:val="16"/>
                <w:szCs w:val="16"/>
              </w:rPr>
              <w:t xml:space="preserve"> pendant 1h…</w:t>
            </w:r>
          </w:p>
          <w:p w14:paraId="10FA4D12" w14:textId="4ABD2FFC" w:rsidR="00D37584" w:rsidRPr="007B0C16" w:rsidRDefault="00D37584" w:rsidP="00D37584">
            <w:pPr>
              <w:rPr>
                <w:rFonts w:ascii="Calibri" w:hAnsi="Calibri" w:cs="Tahoma"/>
                <w:sz w:val="16"/>
                <w:szCs w:val="16"/>
              </w:rPr>
            </w:pPr>
            <w:r w:rsidRPr="007B0C16">
              <w:rPr>
                <w:rFonts w:ascii="Calibri" w:hAnsi="Calibri" w:cs="Tahoma"/>
                <w:sz w:val="16"/>
                <w:szCs w:val="16"/>
              </w:rPr>
              <w:t xml:space="preserve">2/ </w:t>
            </w:r>
            <w:r w:rsidR="000B2EBA">
              <w:rPr>
                <w:rFonts w:ascii="Calibri" w:hAnsi="Calibri" w:cs="Tahoma"/>
                <w:sz w:val="16"/>
                <w:szCs w:val="16"/>
              </w:rPr>
              <w:t xml:space="preserve">X </w:t>
            </w:r>
            <w:r w:rsidRPr="007B0C16">
              <w:rPr>
                <w:rFonts w:ascii="Calibri" w:hAnsi="Calibri" w:cs="Tahoma"/>
                <w:sz w:val="16"/>
                <w:szCs w:val="16"/>
              </w:rPr>
              <w:t xml:space="preserve">devine qui </w:t>
            </w:r>
            <w:r w:rsidR="000B2EBA">
              <w:rPr>
                <w:rFonts w:ascii="Calibri" w:hAnsi="Calibri" w:cs="Tahoma"/>
                <w:sz w:val="16"/>
                <w:szCs w:val="16"/>
              </w:rPr>
              <w:t>lui ment, si langue et race commune.</w:t>
            </w:r>
          </w:p>
          <w:p w14:paraId="6D6B5E30" w14:textId="559225E1" w:rsidR="00D37584" w:rsidRPr="007B0C16" w:rsidRDefault="00D37584" w:rsidP="00D37584">
            <w:pPr>
              <w:rPr>
                <w:rFonts w:ascii="Calibri" w:hAnsi="Calibri" w:cs="Tahoma"/>
                <w:sz w:val="16"/>
                <w:szCs w:val="16"/>
              </w:rPr>
            </w:pPr>
            <w:r w:rsidRPr="007B0C16">
              <w:rPr>
                <w:rFonts w:ascii="Calibri" w:hAnsi="Calibri" w:cs="Tahoma"/>
                <w:sz w:val="16"/>
                <w:szCs w:val="16"/>
              </w:rPr>
              <w:t xml:space="preserve">3/ aucun malus de souffle </w:t>
            </w:r>
            <w:r w:rsidR="000B2EBA">
              <w:rPr>
                <w:rFonts w:ascii="Calibri" w:hAnsi="Calibri" w:cs="Tahoma"/>
                <w:sz w:val="16"/>
                <w:szCs w:val="16"/>
              </w:rPr>
              <w:t>n’est gagné.</w:t>
            </w:r>
          </w:p>
        </w:tc>
      </w:tr>
      <w:tr w:rsidR="00F22732" w:rsidRPr="007B0C16" w14:paraId="1014A5CC"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F3D8E4B" w14:textId="77777777" w:rsidR="00E929ED" w:rsidRPr="007B0C16" w:rsidRDefault="00E929ED" w:rsidP="005F781E">
            <w:pPr>
              <w:rPr>
                <w:rFonts w:ascii="Calibri" w:hAnsi="Calibri" w:cs="Tahoma"/>
                <w:bCs/>
                <w:sz w:val="16"/>
                <w:szCs w:val="16"/>
              </w:rPr>
            </w:pPr>
            <w:r w:rsidRPr="007B0C16">
              <w:rPr>
                <w:rFonts w:ascii="Calibri" w:hAnsi="Calibri" w:cs="Tahoma"/>
                <w:bCs/>
                <w:sz w:val="16"/>
                <w:szCs w:val="16"/>
              </w:rPr>
              <w:t>Uti </w:t>
            </w:r>
          </w:p>
        </w:tc>
        <w:tc>
          <w:tcPr>
            <w:tcW w:w="9614" w:type="dxa"/>
            <w:gridSpan w:val="9"/>
            <w:shd w:val="clear" w:color="auto" w:fill="EAEAEA"/>
          </w:tcPr>
          <w:p w14:paraId="3788A452" w14:textId="77777777" w:rsidR="00E929ED" w:rsidRPr="007B0C16" w:rsidRDefault="00E929ED" w:rsidP="00C65654">
            <w:pPr>
              <w:rPr>
                <w:rFonts w:ascii="Calibri" w:hAnsi="Calibri" w:cs="Tahoma"/>
                <w:sz w:val="16"/>
                <w:szCs w:val="16"/>
              </w:rPr>
            </w:pPr>
            <w:r w:rsidRPr="007B0C16">
              <w:rPr>
                <w:rFonts w:ascii="Calibri" w:hAnsi="Calibri" w:cs="Tahoma"/>
                <w:sz w:val="16"/>
                <w:szCs w:val="16"/>
              </w:rPr>
              <w:t xml:space="preserve">Piler dans un bol en métal, humidifier avec </w:t>
            </w:r>
            <w:r w:rsidR="00C65654" w:rsidRPr="007B0C16">
              <w:rPr>
                <w:rFonts w:ascii="Calibri" w:hAnsi="Calibri" w:cs="Tahoma"/>
                <w:sz w:val="16"/>
                <w:szCs w:val="16"/>
              </w:rPr>
              <w:t xml:space="preserve">de la </w:t>
            </w:r>
            <w:r w:rsidRPr="007B0C16">
              <w:rPr>
                <w:rFonts w:ascii="Calibri" w:hAnsi="Calibri" w:cs="Tahoma"/>
                <w:sz w:val="16"/>
                <w:szCs w:val="16"/>
              </w:rPr>
              <w:t xml:space="preserve">sueur humaine, créer un jus avec 1cl de </w:t>
            </w:r>
            <w:r w:rsidR="00C65654" w:rsidRPr="007B0C16">
              <w:rPr>
                <w:rFonts w:ascii="Calibri" w:hAnsi="Calibri" w:cs="Tahoma"/>
                <w:sz w:val="16"/>
                <w:szCs w:val="16"/>
              </w:rPr>
              <w:t>poison</w:t>
            </w:r>
            <w:r w:rsidR="00D37584" w:rsidRPr="007B0C16">
              <w:rPr>
                <w:rFonts w:ascii="Calibri" w:hAnsi="Calibri" w:cs="Tahoma"/>
                <w:sz w:val="16"/>
                <w:szCs w:val="16"/>
              </w:rPr>
              <w:t xml:space="preserve"> léger</w:t>
            </w:r>
            <w:r w:rsidRPr="007B0C16">
              <w:rPr>
                <w:rFonts w:ascii="Calibri" w:hAnsi="Calibri" w:cs="Tahoma"/>
                <w:sz w:val="16"/>
                <w:szCs w:val="16"/>
              </w:rPr>
              <w:t>.</w:t>
            </w:r>
          </w:p>
        </w:tc>
      </w:tr>
      <w:tr w:rsidR="00E929ED" w:rsidRPr="007B0C16" w14:paraId="16D71EA5"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3294BF2" w14:textId="77777777" w:rsidR="00E929ED" w:rsidRPr="007B0C16" w:rsidRDefault="00E929ED" w:rsidP="000B5977">
            <w:pPr>
              <w:rPr>
                <w:rFonts w:ascii="Calibri" w:hAnsi="Calibri" w:cs="Tahoma"/>
                <w:bCs/>
                <w:sz w:val="16"/>
                <w:szCs w:val="16"/>
              </w:rPr>
            </w:pPr>
            <w:r w:rsidRPr="007B0C16">
              <w:rPr>
                <w:rFonts w:ascii="Calibri" w:hAnsi="Calibri" w:cs="Tahoma"/>
                <w:bCs/>
                <w:sz w:val="16"/>
                <w:szCs w:val="16"/>
              </w:rPr>
              <w:t>Pré </w:t>
            </w:r>
          </w:p>
        </w:tc>
        <w:tc>
          <w:tcPr>
            <w:tcW w:w="9614" w:type="dxa"/>
            <w:gridSpan w:val="9"/>
          </w:tcPr>
          <w:p w14:paraId="6253254E" w14:textId="77777777" w:rsidR="00E929ED" w:rsidRPr="007B0C16" w:rsidRDefault="00E929ED" w:rsidP="00E929ED">
            <w:pPr>
              <w:rPr>
                <w:rFonts w:ascii="Calibri" w:hAnsi="Calibri" w:cs="Tahoma"/>
                <w:sz w:val="16"/>
                <w:szCs w:val="16"/>
              </w:rPr>
            </w:pPr>
            <w:r w:rsidRPr="007B0C16">
              <w:rPr>
                <w:rFonts w:ascii="Calibri" w:hAnsi="Calibri" w:cs="Tahoma"/>
                <w:sz w:val="16"/>
                <w:szCs w:val="16"/>
              </w:rPr>
              <w:t>Si bue…</w:t>
            </w:r>
          </w:p>
          <w:p w14:paraId="2ACB097D" w14:textId="64075885" w:rsidR="00E929ED" w:rsidRPr="007B0C16" w:rsidRDefault="00E929ED" w:rsidP="00E929ED">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8940A5" w:rsidRPr="007B0C16">
              <w:rPr>
                <w:rFonts w:ascii="Calibri" w:hAnsi="Calibri" w:cs="Tahoma"/>
                <w:sz w:val="16"/>
                <w:szCs w:val="16"/>
              </w:rPr>
              <w:t xml:space="preserve">soigne un poison </w:t>
            </w:r>
            <w:r w:rsidR="00543FF9">
              <w:rPr>
                <w:rFonts w:ascii="Calibri" w:hAnsi="Calibri" w:cs="Tahoma"/>
                <w:sz w:val="16"/>
                <w:szCs w:val="16"/>
              </w:rPr>
              <w:t xml:space="preserve">en cours d’effet </w:t>
            </w:r>
            <w:r w:rsidR="008940A5" w:rsidRPr="007B0C16">
              <w:rPr>
                <w:rFonts w:ascii="Calibri" w:hAnsi="Calibri" w:cs="Tahoma"/>
                <w:sz w:val="16"/>
                <w:szCs w:val="16"/>
              </w:rPr>
              <w:t>comme sort</w:t>
            </w:r>
            <w:r w:rsidR="008940A5" w:rsidRPr="007B0C16">
              <w:rPr>
                <w:rFonts w:ascii="Calibri" w:hAnsi="Calibri" w:cs="Tahoma"/>
                <w:i/>
                <w:sz w:val="16"/>
                <w:szCs w:val="16"/>
              </w:rPr>
              <w:t xml:space="preserve"> </w:t>
            </w:r>
            <w:r w:rsidR="00D37584" w:rsidRPr="007B0C16">
              <w:rPr>
                <w:rFonts w:ascii="Calibri" w:hAnsi="Calibri" w:cs="Tahoma"/>
                <w:i/>
                <w:sz w:val="16"/>
                <w:szCs w:val="16"/>
              </w:rPr>
              <w:t>9</w:t>
            </w:r>
            <w:r w:rsidRPr="007B0C16">
              <w:rPr>
                <w:rFonts w:ascii="Calibri" w:hAnsi="Calibri" w:cs="Tahoma"/>
                <w:sz w:val="16"/>
                <w:szCs w:val="16"/>
              </w:rPr>
              <w:t>/</w:t>
            </w:r>
            <w:r w:rsidR="00D37584" w:rsidRPr="007B0C16">
              <w:rPr>
                <w:rFonts w:ascii="Calibri" w:hAnsi="Calibri" w:cs="Tahoma"/>
                <w:sz w:val="16"/>
                <w:szCs w:val="16"/>
              </w:rPr>
              <w:t>5</w:t>
            </w:r>
            <w:r w:rsidRPr="007B0C16">
              <w:rPr>
                <w:rFonts w:ascii="Calibri" w:hAnsi="Calibri" w:cs="Tahoma"/>
                <w:sz w:val="16"/>
                <w:szCs w:val="16"/>
              </w:rPr>
              <w:t>.</w:t>
            </w:r>
          </w:p>
          <w:p w14:paraId="4A37DD52" w14:textId="77777777" w:rsidR="00E929ED" w:rsidRPr="007B0C16" w:rsidRDefault="00E929ED" w:rsidP="00D37584">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CS+30 pendant 7j. </w:t>
            </w:r>
          </w:p>
          <w:p w14:paraId="5C32759E" w14:textId="30ED182C" w:rsidR="00D37584" w:rsidRPr="007B0C16" w:rsidRDefault="00D37584" w:rsidP="00543FF9">
            <w:pPr>
              <w:rPr>
                <w:rFonts w:ascii="Calibri" w:hAnsi="Calibri" w:cs="Tahoma"/>
                <w:sz w:val="16"/>
                <w:szCs w:val="16"/>
              </w:rPr>
            </w:pPr>
            <w:r w:rsidRPr="007B0C16">
              <w:rPr>
                <w:rFonts w:ascii="Calibri" w:hAnsi="Calibri" w:cs="Tahoma"/>
                <w:sz w:val="16"/>
                <w:szCs w:val="16"/>
              </w:rPr>
              <w:t xml:space="preserve">3/ </w:t>
            </w:r>
            <w:r w:rsidR="00543FF9">
              <w:rPr>
                <w:rFonts w:ascii="Calibri" w:hAnsi="Calibri" w:cs="Tahoma"/>
                <w:sz w:val="16"/>
                <w:szCs w:val="16"/>
              </w:rPr>
              <w:t xml:space="preserve">peut utiliser 1x </w:t>
            </w:r>
            <w:r w:rsidRPr="007B0C16">
              <w:rPr>
                <w:rFonts w:ascii="Calibri" w:hAnsi="Calibri" w:cs="Tahoma"/>
                <w:i/>
                <w:sz w:val="16"/>
                <w:szCs w:val="16"/>
              </w:rPr>
              <w:t>Vérité</w:t>
            </w:r>
            <w:r w:rsidRPr="007B0C16">
              <w:rPr>
                <w:rFonts w:ascii="Calibri" w:hAnsi="Calibri" w:cs="Tahoma"/>
                <w:sz w:val="16"/>
                <w:szCs w:val="16"/>
              </w:rPr>
              <w:t xml:space="preserve"> 6/2 </w:t>
            </w:r>
            <w:r w:rsidR="00543FF9">
              <w:rPr>
                <w:rFonts w:ascii="Calibri" w:hAnsi="Calibri" w:cs="Tahoma"/>
                <w:sz w:val="16"/>
                <w:szCs w:val="16"/>
              </w:rPr>
              <w:t>dans l’heure qui suit.</w:t>
            </w:r>
          </w:p>
        </w:tc>
      </w:tr>
      <w:tr w:rsidR="00E929ED" w:rsidRPr="007B0C16" w14:paraId="4738B96B"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5BF572A" w14:textId="77777777" w:rsidR="00E929ED" w:rsidRPr="007B0C16" w:rsidRDefault="00E929ED" w:rsidP="000B5977">
            <w:pPr>
              <w:rPr>
                <w:rFonts w:ascii="Calibri" w:hAnsi="Calibri" w:cs="Tahoma"/>
                <w:bCs/>
                <w:sz w:val="16"/>
                <w:szCs w:val="16"/>
              </w:rPr>
            </w:pPr>
            <w:r w:rsidRPr="007B0C16">
              <w:rPr>
                <w:rFonts w:ascii="Calibri" w:hAnsi="Calibri" w:cs="Tahoma"/>
                <w:bCs/>
                <w:sz w:val="16"/>
                <w:szCs w:val="16"/>
              </w:rPr>
              <w:t>Cér</w:t>
            </w:r>
          </w:p>
        </w:tc>
        <w:tc>
          <w:tcPr>
            <w:tcW w:w="9614" w:type="dxa"/>
            <w:gridSpan w:val="9"/>
            <w:shd w:val="clear" w:color="auto" w:fill="EAEAEA"/>
          </w:tcPr>
          <w:p w14:paraId="287FBB14" w14:textId="77777777" w:rsidR="00E929ED" w:rsidRPr="007B0C16" w:rsidRDefault="00E929ED" w:rsidP="00C65654">
            <w:pPr>
              <w:rPr>
                <w:rFonts w:ascii="Calibri" w:hAnsi="Calibri" w:cs="Tahoma"/>
                <w:sz w:val="16"/>
                <w:szCs w:val="16"/>
              </w:rPr>
            </w:pPr>
            <w:r w:rsidRPr="007B0C16">
              <w:rPr>
                <w:rFonts w:ascii="Calibri" w:hAnsi="Calibri" w:cs="Tahoma"/>
                <w:sz w:val="16"/>
                <w:szCs w:val="16"/>
              </w:rPr>
              <w:t xml:space="preserve">Enchanté </w:t>
            </w:r>
            <w:r w:rsidR="00C65654" w:rsidRPr="007B0C16">
              <w:rPr>
                <w:rFonts w:ascii="Calibri" w:hAnsi="Calibri" w:cs="Tahoma"/>
                <w:sz w:val="16"/>
                <w:szCs w:val="16"/>
              </w:rPr>
              <w:t>pendant la</w:t>
            </w:r>
            <w:r w:rsidRPr="007B0C16">
              <w:rPr>
                <w:rFonts w:ascii="Calibri" w:hAnsi="Calibri" w:cs="Tahoma"/>
                <w:sz w:val="16"/>
                <w:szCs w:val="16"/>
              </w:rPr>
              <w:t xml:space="preserve"> minuit.</w:t>
            </w:r>
          </w:p>
        </w:tc>
      </w:tr>
      <w:tr w:rsidR="00E929ED" w:rsidRPr="007B0C16" w14:paraId="0118649D" w14:textId="77777777" w:rsidTr="00F227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62E1ED4" w14:textId="77777777" w:rsidR="00E929ED" w:rsidRPr="007B0C16" w:rsidRDefault="00E929ED" w:rsidP="000B5977">
            <w:pPr>
              <w:rPr>
                <w:rFonts w:ascii="Calibri" w:hAnsi="Calibri" w:cs="Tahoma"/>
                <w:bCs/>
                <w:sz w:val="16"/>
                <w:szCs w:val="16"/>
              </w:rPr>
            </w:pPr>
            <w:r w:rsidRPr="007B0C16">
              <w:rPr>
                <w:rFonts w:ascii="Calibri" w:hAnsi="Calibri" w:cs="Tahoma"/>
                <w:bCs/>
                <w:sz w:val="16"/>
                <w:szCs w:val="16"/>
              </w:rPr>
              <w:t>Enc </w:t>
            </w:r>
          </w:p>
        </w:tc>
        <w:tc>
          <w:tcPr>
            <w:tcW w:w="9614" w:type="dxa"/>
            <w:gridSpan w:val="9"/>
          </w:tcPr>
          <w:p w14:paraId="12618682" w14:textId="04AFD8C3" w:rsidR="00377CB9" w:rsidRPr="007B0C16" w:rsidRDefault="00377CB9" w:rsidP="000B5977">
            <w:pPr>
              <w:rPr>
                <w:rFonts w:ascii="Calibri" w:hAnsi="Calibri" w:cs="Tahoma"/>
                <w:sz w:val="16"/>
                <w:szCs w:val="16"/>
              </w:rPr>
            </w:pPr>
            <w:r w:rsidRPr="007B0C16">
              <w:rPr>
                <w:rFonts w:ascii="Calibri" w:hAnsi="Calibri" w:cs="Tahoma"/>
                <w:sz w:val="16"/>
                <w:szCs w:val="16"/>
              </w:rPr>
              <w:t>Si bue alors</w:t>
            </w:r>
            <w:r w:rsidR="00543FF9">
              <w:rPr>
                <w:rFonts w:ascii="Calibri" w:hAnsi="Calibri" w:cs="Tahoma"/>
                <w:sz w:val="16"/>
                <w:szCs w:val="16"/>
              </w:rPr>
              <w:t>,</w:t>
            </w:r>
            <w:r w:rsidRPr="007B0C16">
              <w:rPr>
                <w:rFonts w:ascii="Calibri" w:hAnsi="Calibri" w:cs="Tahoma"/>
                <w:sz w:val="16"/>
                <w:szCs w:val="16"/>
              </w:rPr>
              <w:t xml:space="preserve"> dans les 7j qui suivent…</w:t>
            </w:r>
          </w:p>
          <w:p w14:paraId="4271D463" w14:textId="6D4FDE42" w:rsidR="00E929ED" w:rsidRPr="007B0C16" w:rsidRDefault="00F22732" w:rsidP="000B5977">
            <w:pPr>
              <w:rPr>
                <w:rFonts w:ascii="Calibri" w:hAnsi="Calibri" w:cs="Tahoma"/>
                <w:sz w:val="16"/>
                <w:szCs w:val="16"/>
              </w:rPr>
            </w:pPr>
            <w:r w:rsidRPr="007B0C16">
              <w:rPr>
                <w:rFonts w:ascii="Calibri" w:hAnsi="Calibri" w:cs="Tahoma"/>
                <w:sz w:val="16"/>
                <w:szCs w:val="16"/>
              </w:rPr>
              <w:t>1</w:t>
            </w:r>
            <w:r w:rsidR="00E929ED" w:rsidRPr="007B0C16">
              <w:rPr>
                <w:rFonts w:ascii="Calibri" w:hAnsi="Calibri" w:cs="Tahoma"/>
                <w:sz w:val="16"/>
                <w:szCs w:val="16"/>
              </w:rPr>
              <w:t xml:space="preserve">/ </w:t>
            </w:r>
            <w:r w:rsidR="00543FF9">
              <w:rPr>
                <w:rFonts w:ascii="Calibri" w:hAnsi="Calibri" w:cs="Tahoma"/>
                <w:sz w:val="16"/>
                <w:szCs w:val="16"/>
              </w:rPr>
              <w:t>M</w:t>
            </w:r>
            <w:r w:rsidR="00E929ED" w:rsidRPr="007B0C16">
              <w:rPr>
                <w:rFonts w:ascii="Calibri" w:hAnsi="Calibri" w:cs="Tahoma"/>
                <w:sz w:val="16"/>
                <w:szCs w:val="16"/>
              </w:rPr>
              <w:t>alus de fatigue</w:t>
            </w:r>
            <w:r w:rsidR="00543FF9">
              <w:rPr>
                <w:rFonts w:ascii="Calibri" w:hAnsi="Calibri" w:cs="Tahoma"/>
                <w:sz w:val="16"/>
                <w:szCs w:val="16"/>
              </w:rPr>
              <w:t xml:space="preserve"> supprimé et immunité 100% Fatigue</w:t>
            </w:r>
            <w:r w:rsidR="00E929ED" w:rsidRPr="007B0C16">
              <w:rPr>
                <w:rFonts w:ascii="Calibri" w:hAnsi="Calibri" w:cs="Tahoma"/>
                <w:sz w:val="16"/>
                <w:szCs w:val="16"/>
              </w:rPr>
              <w:t>.</w:t>
            </w:r>
          </w:p>
          <w:p w14:paraId="23EDA56B" w14:textId="77777777" w:rsidR="00E929ED" w:rsidRPr="007B0C16" w:rsidRDefault="00F22732" w:rsidP="000B5977">
            <w:pPr>
              <w:rPr>
                <w:rFonts w:ascii="Calibri" w:hAnsi="Calibri" w:cs="Tahoma"/>
                <w:sz w:val="16"/>
                <w:szCs w:val="16"/>
              </w:rPr>
            </w:pPr>
            <w:r w:rsidRPr="007B0C16">
              <w:rPr>
                <w:rFonts w:ascii="Calibri" w:hAnsi="Calibri" w:cs="Tahoma"/>
                <w:sz w:val="16"/>
                <w:szCs w:val="16"/>
                <w:shd w:val="clear" w:color="auto" w:fill="FFFF00"/>
              </w:rPr>
              <w:t>2</w:t>
            </w:r>
            <w:r w:rsidR="00E929ED" w:rsidRPr="007B0C16">
              <w:rPr>
                <w:rFonts w:ascii="Calibri" w:hAnsi="Calibri" w:cs="Tahoma"/>
                <w:sz w:val="16"/>
                <w:szCs w:val="16"/>
              </w:rPr>
              <w:t xml:space="preserve">/ procure </w:t>
            </w:r>
            <w:r w:rsidR="00E929ED" w:rsidRPr="007B0C16">
              <w:rPr>
                <w:rFonts w:ascii="Calibri" w:hAnsi="Calibri" w:cs="Tahoma"/>
                <w:i/>
                <w:iCs/>
                <w:sz w:val="16"/>
                <w:szCs w:val="16"/>
              </w:rPr>
              <w:t xml:space="preserve">Vérité </w:t>
            </w:r>
            <w:r w:rsidR="00E929ED" w:rsidRPr="007B0C16">
              <w:rPr>
                <w:rFonts w:ascii="Calibri" w:hAnsi="Calibri" w:cs="Tahoma"/>
                <w:sz w:val="16"/>
                <w:szCs w:val="16"/>
              </w:rPr>
              <w:t>12/6 pendant 10 tours.</w:t>
            </w:r>
          </w:p>
          <w:p w14:paraId="6EEFD056" w14:textId="49B7CB15" w:rsidR="00E929ED" w:rsidRPr="007B0C16" w:rsidRDefault="00F22732" w:rsidP="00543FF9">
            <w:pPr>
              <w:rPr>
                <w:rFonts w:ascii="Calibri" w:hAnsi="Calibri" w:cs="Tahoma"/>
                <w:sz w:val="16"/>
                <w:szCs w:val="16"/>
              </w:rPr>
            </w:pPr>
            <w:r w:rsidRPr="007B0C16">
              <w:rPr>
                <w:rFonts w:ascii="Calibri" w:hAnsi="Calibri" w:cs="Tahoma"/>
                <w:sz w:val="16"/>
                <w:szCs w:val="16"/>
              </w:rPr>
              <w:t xml:space="preserve">3/ peut invoquer </w:t>
            </w:r>
            <w:r w:rsidR="00543FF9">
              <w:rPr>
                <w:rFonts w:ascii="Calibri" w:hAnsi="Calibri" w:cs="Tahoma"/>
                <w:sz w:val="16"/>
                <w:szCs w:val="16"/>
              </w:rPr>
              <w:t xml:space="preserve">1x </w:t>
            </w:r>
            <w:r w:rsidRPr="007B0C16">
              <w:rPr>
                <w:rFonts w:ascii="Calibri" w:hAnsi="Calibri" w:cs="Tahoma"/>
                <w:sz w:val="16"/>
                <w:szCs w:val="16"/>
              </w:rPr>
              <w:t>un démon au hasard à 7m à minuit</w:t>
            </w:r>
            <w:r w:rsidR="00377CB9" w:rsidRPr="007B0C16">
              <w:rPr>
                <w:rFonts w:ascii="Calibri" w:hAnsi="Calibri" w:cs="Tahoma"/>
                <w:sz w:val="16"/>
                <w:szCs w:val="16"/>
              </w:rPr>
              <w:t xml:space="preserve">, comme </w:t>
            </w:r>
            <w:r w:rsidR="00377CB9" w:rsidRPr="007B0C16">
              <w:rPr>
                <w:rFonts w:ascii="Calibri" w:hAnsi="Calibri" w:cs="Tahoma"/>
                <w:i/>
                <w:sz w:val="16"/>
                <w:szCs w:val="16"/>
              </w:rPr>
              <w:t>Brèche Céleste 7/7</w:t>
            </w:r>
            <w:r w:rsidR="00543FF9">
              <w:rPr>
                <w:rFonts w:ascii="Calibri" w:hAnsi="Calibri" w:cs="Tahoma"/>
                <w:i/>
                <w:sz w:val="16"/>
                <w:szCs w:val="16"/>
              </w:rPr>
              <w:t>.</w:t>
            </w:r>
          </w:p>
        </w:tc>
      </w:tr>
    </w:tbl>
    <w:p w14:paraId="1FD887C5" w14:textId="5B215B2A" w:rsidR="00F22732" w:rsidRPr="007B0C16" w:rsidRDefault="008D793F" w:rsidP="00A8184C">
      <w:pPr>
        <w:pStyle w:val="Titre4"/>
      </w:pPr>
      <w:r>
        <w:t>BSU-</w:t>
      </w:r>
      <w:r w:rsidR="0057314E" w:rsidRPr="007B0C16">
        <w:t>Baie de sureau</w:t>
      </w:r>
      <w:r w:rsidR="006F7B59" w:rsidRPr="007B0C16">
        <w:t> : nourriture / faim- / rma+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1451"/>
        <w:gridCol w:w="523"/>
        <w:gridCol w:w="536"/>
        <w:gridCol w:w="527"/>
        <w:gridCol w:w="788"/>
        <w:gridCol w:w="894"/>
        <w:gridCol w:w="835"/>
        <w:gridCol w:w="1651"/>
        <w:gridCol w:w="2012"/>
      </w:tblGrid>
      <w:tr w:rsidR="00EF54AB" w:rsidRPr="007B0C16" w14:paraId="7AFEBDB8" w14:textId="77777777" w:rsidTr="00F22732">
        <w:trPr>
          <w:gridAfter w:val="1"/>
          <w:wAfter w:w="156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0DD54E7" w14:textId="77777777" w:rsidR="00F22732" w:rsidRPr="007B0C16" w:rsidRDefault="00F22732" w:rsidP="005F781E">
            <w:pPr>
              <w:rPr>
                <w:rFonts w:ascii="Calibri" w:hAnsi="Calibri" w:cs="Tahoma"/>
                <w:b/>
                <w:sz w:val="16"/>
              </w:rPr>
            </w:pPr>
            <w:r w:rsidRPr="007B0C16">
              <w:rPr>
                <w:rFonts w:ascii="Calibri" w:hAnsi="Calibri" w:cs="Tahoma"/>
                <w:b/>
                <w:sz w:val="16"/>
              </w:rPr>
              <w:t>BSU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60EFA12" w14:textId="77777777" w:rsidR="00F22732" w:rsidRPr="007B0C16" w:rsidRDefault="00F22732" w:rsidP="005F781E">
            <w:pPr>
              <w:rPr>
                <w:rFonts w:ascii="Calibri" w:hAnsi="Calibri" w:cs="Tahoma"/>
                <w:b/>
                <w:sz w:val="16"/>
              </w:rPr>
            </w:pPr>
            <w:r w:rsidRPr="007B0C16">
              <w:rPr>
                <w:rFonts w:ascii="Calibri" w:hAnsi="Calibri" w:cs="Tahoma"/>
                <w:b/>
                <w:sz w:val="16"/>
              </w:rPr>
              <w:t>Baie de sureau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79C6619" w14:textId="77777777" w:rsidR="00F22732" w:rsidRPr="007B0C16" w:rsidRDefault="00F22732" w:rsidP="005F781E">
            <w:pPr>
              <w:rPr>
                <w:rFonts w:ascii="Calibri" w:hAnsi="Calibri" w:cs="Tahoma"/>
                <w:sz w:val="16"/>
              </w:rPr>
            </w:pPr>
            <w:r w:rsidRPr="007B0C16">
              <w:rPr>
                <w:rFonts w:ascii="Calibri" w:hAnsi="Calibri" w:cs="Tahoma"/>
                <w:sz w:val="16"/>
              </w:rPr>
              <w:t>FRU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6059396" w14:textId="77777777" w:rsidR="00F22732" w:rsidRPr="007B0C16" w:rsidRDefault="008940A5" w:rsidP="005F781E">
            <w:pPr>
              <w:rPr>
                <w:rFonts w:ascii="Calibri" w:hAnsi="Calibri" w:cs="Tahoma"/>
                <w:sz w:val="16"/>
              </w:rPr>
            </w:pPr>
            <w:r w:rsidRPr="007B0C16">
              <w:rPr>
                <w:rFonts w:ascii="Calibri" w:hAnsi="Calibri" w:cs="Tahoma"/>
                <w:sz w:val="16"/>
              </w:rPr>
              <w:t>AUT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EFBDEC5" w14:textId="77777777" w:rsidR="00F22732" w:rsidRPr="007B0C16" w:rsidRDefault="00F22732" w:rsidP="005F781E">
            <w:pPr>
              <w:rPr>
                <w:rFonts w:ascii="Calibri" w:hAnsi="Calibri" w:cs="Tahoma"/>
                <w:sz w:val="16"/>
              </w:rPr>
            </w:pPr>
            <w:r w:rsidRPr="007B0C16">
              <w:rPr>
                <w:rFonts w:ascii="Calibri" w:hAnsi="Calibri" w:cs="Tahoma"/>
                <w:sz w:val="16"/>
              </w:rPr>
              <w:t>FOR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F9E2062" w14:textId="77777777" w:rsidR="00F22732" w:rsidRPr="007B0C16" w:rsidRDefault="00F22732" w:rsidP="005F781E">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04D09F9" w14:textId="77777777" w:rsidR="00F22732" w:rsidRPr="007B0C16" w:rsidRDefault="00F22732" w:rsidP="005F781E">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6845C09" w14:textId="77777777" w:rsidR="00F22732" w:rsidRPr="007B0C16" w:rsidRDefault="00F22732" w:rsidP="005F781E">
            <w:pPr>
              <w:jc w:val="center"/>
              <w:rPr>
                <w:rFonts w:ascii="Calibri" w:hAnsi="Calibri" w:cs="Tahoma"/>
                <w:sz w:val="16"/>
              </w:rPr>
            </w:pPr>
            <w:r w:rsidRPr="007B0C16">
              <w:rPr>
                <w:rFonts w:ascii="Calibri" w:hAnsi="Calibri" w:cs="Tahoma"/>
                <w:sz w:val="16"/>
              </w:rPr>
              <w:t>Doses 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ECBC984" w14:textId="77777777" w:rsidR="00F22732" w:rsidRPr="007B0C16" w:rsidRDefault="00EF54AB" w:rsidP="005F781E">
            <w:pPr>
              <w:jc w:val="center"/>
              <w:rPr>
                <w:rFonts w:ascii="Calibri" w:hAnsi="Calibri" w:cs="Tahoma"/>
                <w:sz w:val="16"/>
              </w:rPr>
            </w:pPr>
            <w:r w:rsidRPr="007B0C16">
              <w:rPr>
                <w:rFonts w:ascii="Calibri" w:hAnsi="Calibri" w:cs="Tahoma"/>
                <w:sz w:val="16"/>
              </w:rPr>
              <w:t>Prix 30/200/1400</w:t>
            </w:r>
          </w:p>
        </w:tc>
      </w:tr>
      <w:tr w:rsidR="002808F3" w:rsidRPr="007B0C16" w14:paraId="1DFDF39D"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9C123D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2188F3CE" w14:textId="77777777" w:rsidR="002808F3" w:rsidRPr="007B0C16" w:rsidRDefault="00D860AE"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79232" behindDoc="0" locked="0" layoutInCell="1" allowOverlap="1" wp14:anchorId="1F87B337" wp14:editId="56BE8994">
                  <wp:simplePos x="0" y="0"/>
                  <wp:positionH relativeFrom="column">
                    <wp:posOffset>5248275</wp:posOffset>
                  </wp:positionH>
                  <wp:positionV relativeFrom="paragraph">
                    <wp:posOffset>64135</wp:posOffset>
                  </wp:positionV>
                  <wp:extent cx="591820" cy="685800"/>
                  <wp:effectExtent l="19050" t="19050" r="17780" b="1905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1820" cy="6858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Petits fruits noirs en branches très garnies.</w:t>
            </w:r>
          </w:p>
        </w:tc>
      </w:tr>
      <w:tr w:rsidR="002808F3" w:rsidRPr="007B0C16" w14:paraId="27893388"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277965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30CF6C4F" w14:textId="47D59822" w:rsidR="002808F3" w:rsidRPr="007B0C16" w:rsidRDefault="00F22732" w:rsidP="000B5977">
            <w:pPr>
              <w:rPr>
                <w:rFonts w:ascii="Calibri" w:hAnsi="Calibri" w:cs="Tahoma"/>
                <w:sz w:val="16"/>
                <w:szCs w:val="16"/>
              </w:rPr>
            </w:pPr>
            <w:r w:rsidRPr="007B0C16">
              <w:rPr>
                <w:rFonts w:ascii="Calibri" w:hAnsi="Calibri" w:cs="Tahoma"/>
                <w:sz w:val="16"/>
                <w:szCs w:val="16"/>
              </w:rPr>
              <w:t xml:space="preserve">Si 6 baies mangées avec </w:t>
            </w:r>
            <w:r w:rsidR="00543FF9">
              <w:rPr>
                <w:rFonts w:ascii="Calibri" w:hAnsi="Calibri" w:cs="Tahoma"/>
                <w:sz w:val="16"/>
                <w:szCs w:val="16"/>
              </w:rPr>
              <w:t xml:space="preserve">&gt;1 PdN </w:t>
            </w:r>
            <w:r w:rsidRPr="007B0C16">
              <w:rPr>
                <w:rFonts w:ascii="Calibri" w:hAnsi="Calibri" w:cs="Tahoma"/>
                <w:sz w:val="16"/>
                <w:szCs w:val="16"/>
              </w:rPr>
              <w:t>…</w:t>
            </w:r>
          </w:p>
          <w:p w14:paraId="207AF156" w14:textId="6190BBC3" w:rsidR="00F22732" w:rsidRPr="007B0C16" w:rsidRDefault="00F22732" w:rsidP="00543FF9">
            <w:pPr>
              <w:rPr>
                <w:rFonts w:ascii="Calibri" w:hAnsi="Calibri" w:cs="Tahoma"/>
                <w:sz w:val="16"/>
                <w:szCs w:val="16"/>
              </w:rPr>
            </w:pPr>
            <w:r w:rsidRPr="007B0C16">
              <w:rPr>
                <w:rFonts w:ascii="Calibri" w:hAnsi="Calibri" w:cs="Tahoma"/>
                <w:sz w:val="16"/>
                <w:szCs w:val="16"/>
              </w:rPr>
              <w:t xml:space="preserve">1/ permet de </w:t>
            </w:r>
            <w:r w:rsidR="00377CB9" w:rsidRPr="007B0C16">
              <w:rPr>
                <w:rFonts w:ascii="Calibri" w:hAnsi="Calibri" w:cs="Tahoma"/>
                <w:sz w:val="16"/>
                <w:szCs w:val="16"/>
              </w:rPr>
              <w:t>boire/</w:t>
            </w:r>
            <w:r w:rsidRPr="007B0C16">
              <w:rPr>
                <w:rFonts w:ascii="Calibri" w:hAnsi="Calibri" w:cs="Tahoma"/>
                <w:sz w:val="16"/>
                <w:szCs w:val="16"/>
              </w:rPr>
              <w:t xml:space="preserve">manger de la nourriture avariée sans </w:t>
            </w:r>
            <w:r w:rsidR="00543FF9">
              <w:rPr>
                <w:rFonts w:ascii="Calibri" w:hAnsi="Calibri" w:cs="Tahoma"/>
                <w:sz w:val="16"/>
                <w:szCs w:val="16"/>
              </w:rPr>
              <w:t>effet</w:t>
            </w:r>
            <w:r w:rsidR="00237C99">
              <w:rPr>
                <w:rFonts w:ascii="Calibri" w:hAnsi="Calibri" w:cs="Tahoma"/>
                <w:sz w:val="16"/>
                <w:szCs w:val="16"/>
              </w:rPr>
              <w:t xml:space="preserve"> négatif</w:t>
            </w:r>
            <w:r w:rsidRPr="007B0C16">
              <w:rPr>
                <w:rFonts w:ascii="Calibri" w:hAnsi="Calibri" w:cs="Tahoma"/>
                <w:sz w:val="16"/>
                <w:szCs w:val="16"/>
              </w:rPr>
              <w:t>.</w:t>
            </w:r>
          </w:p>
        </w:tc>
      </w:tr>
      <w:tr w:rsidR="00EF54AB" w:rsidRPr="007B0C16" w14:paraId="0850C8FB"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58AA03A" w14:textId="77777777" w:rsidR="00F22732" w:rsidRPr="007B0C16" w:rsidRDefault="00F22732" w:rsidP="005F781E">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4231B746" w14:textId="77777777" w:rsidR="00F22732" w:rsidRPr="007B0C16" w:rsidRDefault="00F22732" w:rsidP="00C65654">
            <w:pPr>
              <w:rPr>
                <w:rFonts w:ascii="Calibri" w:hAnsi="Calibri" w:cs="Tahoma"/>
                <w:sz w:val="16"/>
                <w:szCs w:val="16"/>
              </w:rPr>
            </w:pPr>
            <w:r w:rsidRPr="007B0C16">
              <w:rPr>
                <w:rFonts w:ascii="Calibri" w:hAnsi="Calibri" w:cs="Tahoma"/>
                <w:sz w:val="16"/>
                <w:szCs w:val="16"/>
              </w:rPr>
              <w:t>Préserver dans de la soie. Sécher sans briser les feuilles, plaquer avec de la cire d’abeille. Créer un collier</w:t>
            </w:r>
            <w:r w:rsidR="00C65654" w:rsidRPr="007B0C16">
              <w:rPr>
                <w:rFonts w:ascii="Calibri" w:hAnsi="Calibri" w:cs="Tahoma"/>
                <w:sz w:val="16"/>
                <w:szCs w:val="16"/>
              </w:rPr>
              <w:t>.</w:t>
            </w:r>
          </w:p>
        </w:tc>
      </w:tr>
      <w:tr w:rsidR="002808F3" w:rsidRPr="007B0C16" w14:paraId="1C216A47"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E3B02C7"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58E64B9B" w14:textId="77777777" w:rsidR="002808F3" w:rsidRPr="007B0C16" w:rsidRDefault="00EF54AB" w:rsidP="00EF54AB">
            <w:pPr>
              <w:rPr>
                <w:rFonts w:ascii="Calibri" w:hAnsi="Calibri" w:cs="Tahoma"/>
                <w:sz w:val="16"/>
                <w:szCs w:val="16"/>
              </w:rPr>
            </w:pPr>
            <w:r w:rsidRPr="007B0C16">
              <w:rPr>
                <w:rFonts w:ascii="Calibri" w:hAnsi="Calibri" w:cs="Tahoma"/>
                <w:sz w:val="16"/>
                <w:szCs w:val="16"/>
              </w:rPr>
              <w:t>Si porté autour du cou…</w:t>
            </w:r>
          </w:p>
          <w:p w14:paraId="15EF65CF" w14:textId="21FD7D1F" w:rsidR="00EF54AB" w:rsidRPr="007B0C16" w:rsidRDefault="00EF54AB" w:rsidP="00543FF9">
            <w:pPr>
              <w:rPr>
                <w:rFonts w:ascii="Calibri" w:hAnsi="Calibri" w:cs="Tahoma"/>
                <w:sz w:val="16"/>
                <w:szCs w:val="16"/>
              </w:rPr>
            </w:pPr>
            <w:r w:rsidRPr="007B0C16">
              <w:rPr>
                <w:rFonts w:ascii="Calibri" w:hAnsi="Calibri" w:cs="Tahoma"/>
                <w:sz w:val="16"/>
                <w:szCs w:val="16"/>
              </w:rPr>
              <w:t xml:space="preserve">1/ </w:t>
            </w:r>
            <w:r w:rsidR="00543FF9">
              <w:rPr>
                <w:rFonts w:ascii="Calibri" w:hAnsi="Calibri" w:cs="Tahoma"/>
                <w:sz w:val="16"/>
                <w:szCs w:val="16"/>
              </w:rPr>
              <w:t>PdF nécessaires /2</w:t>
            </w:r>
            <w:r w:rsidR="00377CB9" w:rsidRPr="007B0C16">
              <w:rPr>
                <w:rFonts w:ascii="Calibri" w:hAnsi="Calibri" w:cs="Tahoma"/>
                <w:sz w:val="16"/>
                <w:szCs w:val="16"/>
              </w:rPr>
              <w:t>.</w:t>
            </w:r>
          </w:p>
        </w:tc>
      </w:tr>
      <w:tr w:rsidR="00F22732" w:rsidRPr="007B0C16" w14:paraId="4D5CF59A"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8F6E27C" w14:textId="77777777" w:rsidR="00F22732" w:rsidRPr="007B0C16" w:rsidRDefault="00F22732"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425B8DD5" w14:textId="77777777" w:rsidR="00F22732" w:rsidRPr="007B0C16" w:rsidRDefault="00EF54AB" w:rsidP="000B5977">
            <w:pPr>
              <w:rPr>
                <w:rFonts w:ascii="Calibri" w:hAnsi="Calibri" w:cs="Tahoma"/>
                <w:sz w:val="16"/>
                <w:szCs w:val="16"/>
              </w:rPr>
            </w:pPr>
            <w:r w:rsidRPr="007B0C16">
              <w:rPr>
                <w:rFonts w:ascii="Calibri" w:hAnsi="Calibri" w:cs="Tahoma"/>
                <w:sz w:val="16"/>
                <w:szCs w:val="16"/>
              </w:rPr>
              <w:t>Enchanté à la lueur du soleil de midi.</w:t>
            </w:r>
          </w:p>
        </w:tc>
      </w:tr>
      <w:tr w:rsidR="002808F3" w:rsidRPr="007B0C16" w14:paraId="5C47B9FC"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246EAE4"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75ADED6A" w14:textId="77777777" w:rsidR="00EF54AB" w:rsidRPr="007B0C16" w:rsidRDefault="00EF54AB" w:rsidP="00EF54AB">
            <w:pPr>
              <w:rPr>
                <w:rFonts w:ascii="Calibri" w:hAnsi="Calibri" w:cs="Tahoma"/>
                <w:sz w:val="16"/>
                <w:szCs w:val="16"/>
              </w:rPr>
            </w:pPr>
            <w:r w:rsidRPr="007B0C16">
              <w:rPr>
                <w:rFonts w:ascii="Calibri" w:hAnsi="Calibri" w:cs="Tahoma"/>
                <w:sz w:val="16"/>
                <w:szCs w:val="16"/>
              </w:rPr>
              <w:t>Si porté autour du cou…</w:t>
            </w:r>
          </w:p>
          <w:p w14:paraId="2C79EB6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1/ RMa+5.</w:t>
            </w:r>
          </w:p>
        </w:tc>
      </w:tr>
    </w:tbl>
    <w:p w14:paraId="46B6D8E8" w14:textId="5EEEE70A" w:rsidR="002808F3" w:rsidRPr="007B0C16" w:rsidRDefault="008D793F" w:rsidP="00A8184C">
      <w:pPr>
        <w:pStyle w:val="Titre4"/>
      </w:pPr>
      <w:r>
        <w:t>BAL-</w:t>
      </w:r>
      <w:r w:rsidR="0057314E" w:rsidRPr="007B0C16">
        <w:t>Balim</w:t>
      </w:r>
      <w:r w:rsidR="006F7B59" w:rsidRPr="007B0C16">
        <w:t> : esprits-, mort-vivant-, rma+, protection / don de dieu, médecine+, herboristerie+, rma+ / blessure-, rma+, rp+, talents / ei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75"/>
        <w:gridCol w:w="515"/>
        <w:gridCol w:w="847"/>
        <w:gridCol w:w="1268"/>
        <w:gridCol w:w="898"/>
        <w:gridCol w:w="899"/>
        <w:gridCol w:w="760"/>
        <w:gridCol w:w="1872"/>
        <w:gridCol w:w="1485"/>
      </w:tblGrid>
      <w:tr w:rsidR="008940A5" w:rsidRPr="007B0C16" w14:paraId="702FA57E" w14:textId="77777777" w:rsidTr="00EF54AB">
        <w:trPr>
          <w:gridAfter w:val="1"/>
          <w:wAfter w:w="1150"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FAC0662" w14:textId="77777777" w:rsidR="00EF54AB" w:rsidRPr="007B0C16" w:rsidRDefault="00EF54AB" w:rsidP="005F781E">
            <w:pPr>
              <w:rPr>
                <w:rFonts w:ascii="Calibri" w:hAnsi="Calibri" w:cs="Tahoma"/>
                <w:b/>
                <w:sz w:val="16"/>
              </w:rPr>
            </w:pPr>
            <w:r w:rsidRPr="007B0C16">
              <w:rPr>
                <w:rFonts w:ascii="Calibri" w:hAnsi="Calibri" w:cs="Tahoma"/>
                <w:b/>
                <w:sz w:val="16"/>
              </w:rPr>
              <w:t>BAL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57DD018" w14:textId="77777777" w:rsidR="00EF54AB" w:rsidRPr="007B0C16" w:rsidRDefault="00EF54AB" w:rsidP="005F781E">
            <w:pPr>
              <w:rPr>
                <w:rFonts w:ascii="Calibri" w:hAnsi="Calibri" w:cs="Tahoma"/>
                <w:b/>
                <w:sz w:val="16"/>
              </w:rPr>
            </w:pPr>
            <w:r w:rsidRPr="007B0C16">
              <w:rPr>
                <w:rFonts w:ascii="Calibri" w:hAnsi="Calibri" w:cs="Tahoma"/>
                <w:b/>
                <w:sz w:val="16"/>
              </w:rPr>
              <w:t>Balim</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6A4F12D" w14:textId="77777777" w:rsidR="00EF54AB" w:rsidRPr="007B0C16" w:rsidRDefault="00EF54AB" w:rsidP="005F781E">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0C5179F" w14:textId="77777777" w:rsidR="00EF54AB" w:rsidRPr="007B0C16" w:rsidRDefault="008940A5" w:rsidP="005F781E">
            <w:pPr>
              <w:rPr>
                <w:rFonts w:ascii="Calibri" w:hAnsi="Calibri" w:cs="Tahoma"/>
                <w:sz w:val="16"/>
              </w:rPr>
            </w:pPr>
            <w:r w:rsidRPr="007B0C16">
              <w:rPr>
                <w:rFonts w:ascii="Calibri" w:hAnsi="Calibri" w:cs="Tahoma"/>
                <w:sz w:val="16"/>
              </w:rPr>
              <w:t xml:space="preserve">PRIN </w:t>
            </w:r>
            <w:r w:rsidR="00EF54AB" w:rsidRPr="007B0C16">
              <w:rPr>
                <w:rFonts w:ascii="Calibri" w:hAnsi="Calibri" w:cs="Tahoma"/>
                <w:sz w:val="16"/>
              </w:rPr>
              <w:t>PY</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4282B84" w14:textId="77777777" w:rsidR="00EF54AB" w:rsidRPr="007B0C16" w:rsidRDefault="00EF54AB" w:rsidP="008940A5">
            <w:pPr>
              <w:rPr>
                <w:rFonts w:ascii="Calibri" w:hAnsi="Calibri" w:cs="Tahoma"/>
                <w:sz w:val="16"/>
              </w:rPr>
            </w:pPr>
            <w:r w:rsidRPr="007B0C16">
              <w:rPr>
                <w:rFonts w:ascii="Calibri" w:hAnsi="Calibri" w:cs="Tahoma"/>
                <w:sz w:val="16"/>
              </w:rPr>
              <w:t xml:space="preserve">MON </w:t>
            </w:r>
            <w:r w:rsidR="008940A5" w:rsidRPr="007B0C16">
              <w:rPr>
                <w:rFonts w:ascii="Calibri" w:hAnsi="Calibri" w:cs="Tahoma"/>
                <w:sz w:val="16"/>
              </w:rPr>
              <w:t>&gt;</w:t>
            </w:r>
            <w:r w:rsidRPr="007B0C16">
              <w:rPr>
                <w:rFonts w:ascii="Calibri" w:hAnsi="Calibri" w:cs="Tahoma"/>
                <w:sz w:val="16"/>
              </w:rPr>
              <w:t>500m</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41A516E" w14:textId="77777777" w:rsidR="00EF54AB" w:rsidRPr="007B0C16" w:rsidRDefault="00EF54AB" w:rsidP="005F781E">
            <w:pPr>
              <w:jc w:val="center"/>
              <w:rPr>
                <w:rFonts w:ascii="Calibri" w:hAnsi="Calibri" w:cs="Tahoma"/>
                <w:sz w:val="16"/>
              </w:rPr>
            </w:pPr>
            <w:r w:rsidRPr="007B0C16">
              <w:rPr>
                <w:rFonts w:ascii="Calibri" w:hAnsi="Calibri" w:cs="Tahoma"/>
                <w:sz w:val="16"/>
              </w:rPr>
              <w:t>Poids 25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0B2A0B6" w14:textId="77777777" w:rsidR="00EF54AB" w:rsidRPr="007B0C16" w:rsidRDefault="00EF54AB" w:rsidP="005F781E">
            <w:pPr>
              <w:jc w:val="center"/>
              <w:rPr>
                <w:rFonts w:ascii="Calibri" w:hAnsi="Calibri" w:cs="Tahoma"/>
                <w:sz w:val="16"/>
              </w:rPr>
            </w:pPr>
            <w:r w:rsidRPr="007B0C16">
              <w:rPr>
                <w:rFonts w:ascii="Calibri" w:hAnsi="Calibri" w:cs="Tahoma"/>
                <w:sz w:val="16"/>
              </w:rPr>
              <w:t>Rareté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FCC1EFC" w14:textId="77777777" w:rsidR="00EF54AB" w:rsidRPr="007B0C16" w:rsidRDefault="00EF54AB" w:rsidP="005F781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4CDA494" w14:textId="77777777" w:rsidR="00EF54AB" w:rsidRPr="007B0C16" w:rsidRDefault="00EF54AB" w:rsidP="005F781E">
            <w:pPr>
              <w:jc w:val="center"/>
              <w:rPr>
                <w:rFonts w:ascii="Calibri" w:hAnsi="Calibri" w:cs="Tahoma"/>
                <w:sz w:val="16"/>
              </w:rPr>
            </w:pPr>
            <w:r w:rsidRPr="007B0C16">
              <w:rPr>
                <w:rFonts w:ascii="Calibri" w:hAnsi="Calibri" w:cs="Tahoma"/>
                <w:sz w:val="16"/>
              </w:rPr>
              <w:t xml:space="preserve">Prix </w:t>
            </w:r>
            <w:r w:rsidR="00A40F3D" w:rsidRPr="007B0C16">
              <w:rPr>
                <w:rFonts w:ascii="Calibri" w:hAnsi="Calibri" w:cs="Tahoma"/>
                <w:sz w:val="16"/>
              </w:rPr>
              <w:t>3</w:t>
            </w:r>
            <w:r w:rsidRPr="007B0C16">
              <w:rPr>
                <w:rFonts w:ascii="Calibri" w:hAnsi="Calibri" w:cs="Tahoma"/>
                <w:sz w:val="16"/>
              </w:rPr>
              <w:t>50/</w:t>
            </w:r>
            <w:r w:rsidR="00A40F3D" w:rsidRPr="007B0C16">
              <w:rPr>
                <w:rFonts w:ascii="Calibri" w:hAnsi="Calibri" w:cs="Tahoma"/>
                <w:sz w:val="16"/>
              </w:rPr>
              <w:t>3</w:t>
            </w:r>
            <w:r w:rsidR="005F781E" w:rsidRPr="007B0C16">
              <w:rPr>
                <w:rFonts w:ascii="Calibri" w:hAnsi="Calibri" w:cs="Tahoma"/>
                <w:sz w:val="16"/>
              </w:rPr>
              <w:t>300</w:t>
            </w:r>
            <w:r w:rsidRPr="007B0C16">
              <w:rPr>
                <w:rFonts w:ascii="Calibri" w:hAnsi="Calibri" w:cs="Tahoma"/>
                <w:sz w:val="16"/>
              </w:rPr>
              <w:t>/</w:t>
            </w:r>
            <w:r w:rsidR="00A40F3D" w:rsidRPr="007B0C16">
              <w:rPr>
                <w:rFonts w:ascii="Calibri" w:hAnsi="Calibri" w:cs="Tahoma"/>
                <w:sz w:val="16"/>
              </w:rPr>
              <w:t>35</w:t>
            </w:r>
            <w:r w:rsidR="005F781E" w:rsidRPr="007B0C16">
              <w:rPr>
                <w:rFonts w:ascii="Calibri" w:hAnsi="Calibri" w:cs="Tahoma"/>
                <w:sz w:val="16"/>
              </w:rPr>
              <w:t>00</w:t>
            </w:r>
          </w:p>
        </w:tc>
      </w:tr>
      <w:tr w:rsidR="002808F3" w:rsidRPr="007B0C16" w14:paraId="70CC783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ECC9E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0D0AC24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Plantes minuscule aux feuilles blanches couvertes de petites taches jaunes.</w:t>
            </w:r>
          </w:p>
        </w:tc>
      </w:tr>
      <w:tr w:rsidR="002808F3" w:rsidRPr="007B0C16" w14:paraId="3FC1DF0E"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F2C759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17A8619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feuille brûlée par un feu naturel…</w:t>
            </w:r>
          </w:p>
          <w:p w14:paraId="31B4FD87" w14:textId="77777777" w:rsidR="002808F3" w:rsidRPr="007B0C16" w:rsidRDefault="002808F3" w:rsidP="00377CB9">
            <w:pPr>
              <w:rPr>
                <w:rFonts w:ascii="Calibri" w:hAnsi="Calibri" w:cs="Tahoma"/>
                <w:sz w:val="16"/>
                <w:szCs w:val="16"/>
              </w:rPr>
            </w:pPr>
            <w:r w:rsidRPr="007B0C16">
              <w:rPr>
                <w:rFonts w:ascii="Calibri" w:hAnsi="Calibri" w:cs="Tahoma"/>
                <w:sz w:val="16"/>
                <w:szCs w:val="16"/>
              </w:rPr>
              <w:t>1/ renvoie a</w:t>
            </w:r>
            <w:r w:rsidR="00EF54AB" w:rsidRPr="007B0C16">
              <w:rPr>
                <w:rFonts w:ascii="Calibri" w:hAnsi="Calibri" w:cs="Tahoma"/>
                <w:sz w:val="16"/>
                <w:szCs w:val="16"/>
              </w:rPr>
              <w:t xml:space="preserve">utomatiquement tous les esprits &amp; mort-vivants </w:t>
            </w:r>
            <w:r w:rsidRPr="007B0C16">
              <w:rPr>
                <w:rFonts w:ascii="Calibri" w:hAnsi="Calibri" w:cs="Tahoma"/>
                <w:sz w:val="16"/>
                <w:szCs w:val="16"/>
              </w:rPr>
              <w:t xml:space="preserve">dans leur monde dans un rayon de </w:t>
            </w:r>
            <w:r w:rsidR="00377CB9" w:rsidRPr="007B0C16">
              <w:rPr>
                <w:rFonts w:ascii="Calibri" w:hAnsi="Calibri" w:cs="Tahoma"/>
                <w:sz w:val="16"/>
                <w:szCs w:val="16"/>
              </w:rPr>
              <w:t>5</w:t>
            </w:r>
            <w:r w:rsidRPr="007B0C16">
              <w:rPr>
                <w:rFonts w:ascii="Calibri" w:hAnsi="Calibri" w:cs="Tahoma"/>
                <w:sz w:val="16"/>
                <w:szCs w:val="16"/>
              </w:rPr>
              <w:t>0 m.</w:t>
            </w:r>
          </w:p>
          <w:p w14:paraId="076F00CF" w14:textId="30F473A4" w:rsidR="00377CB9" w:rsidRPr="007B0C16" w:rsidRDefault="00377CB9" w:rsidP="00377CB9">
            <w:pPr>
              <w:rPr>
                <w:rFonts w:ascii="Calibri" w:hAnsi="Calibri" w:cs="Tahoma"/>
                <w:sz w:val="16"/>
                <w:szCs w:val="16"/>
              </w:rPr>
            </w:pPr>
            <w:r w:rsidRPr="007B0C16">
              <w:rPr>
                <w:rFonts w:ascii="Calibri" w:hAnsi="Calibri" w:cs="Tahoma"/>
                <w:sz w:val="16"/>
                <w:szCs w:val="16"/>
              </w:rPr>
              <w:t>2/ RMa+10 pendant 8h</w:t>
            </w:r>
            <w:r w:rsidR="00543FF9">
              <w:rPr>
                <w:rFonts w:ascii="Calibri" w:hAnsi="Calibri" w:cs="Tahoma"/>
                <w:sz w:val="16"/>
                <w:szCs w:val="16"/>
              </w:rPr>
              <w:t>.</w:t>
            </w:r>
          </w:p>
          <w:p w14:paraId="487EB3BB" w14:textId="77777777" w:rsidR="00377CB9" w:rsidRPr="007B0C16" w:rsidRDefault="00377CB9" w:rsidP="00377CB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Pr="007B0C16">
              <w:rPr>
                <w:rFonts w:ascii="Calibri" w:hAnsi="Calibri" w:cs="Tahoma"/>
                <w:i/>
                <w:sz w:val="16"/>
                <w:szCs w:val="16"/>
              </w:rPr>
              <w:t>Protection Divine EI</w:t>
            </w:r>
            <w:r w:rsidRPr="007B0C16">
              <w:rPr>
                <w:rFonts w:ascii="Calibri" w:hAnsi="Calibri" w:cs="Tahoma"/>
                <w:sz w:val="16"/>
                <w:szCs w:val="16"/>
              </w:rPr>
              <w:t xml:space="preserve"> 4/2  </w:t>
            </w:r>
          </w:p>
        </w:tc>
      </w:tr>
      <w:tr w:rsidR="00EF54AB" w:rsidRPr="007B0C16" w14:paraId="3ABF289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B96F8ED" w14:textId="77777777" w:rsidR="00EF54AB" w:rsidRPr="007B0C16" w:rsidRDefault="00EF54AB" w:rsidP="005F781E">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39D85199" w14:textId="77777777" w:rsidR="00EF54AB" w:rsidRPr="007B0C16" w:rsidRDefault="00EF54AB" w:rsidP="003D0626">
            <w:pPr>
              <w:rPr>
                <w:rFonts w:ascii="Calibri" w:hAnsi="Calibri" w:cs="Tahoma"/>
                <w:sz w:val="16"/>
                <w:szCs w:val="16"/>
              </w:rPr>
            </w:pPr>
            <w:r w:rsidRPr="007B0C16">
              <w:rPr>
                <w:rFonts w:ascii="Calibri" w:hAnsi="Calibri" w:cs="Tahoma"/>
                <w:sz w:val="16"/>
                <w:szCs w:val="16"/>
              </w:rPr>
              <w:t xml:space="preserve">Préserver la feuille dans un écrin en or, garder tout le temps à l’abri de la lumière après cueillette. Une fois par semaine la feuille doit recevoir 1cl d’eau fraîche. </w:t>
            </w:r>
          </w:p>
        </w:tc>
      </w:tr>
      <w:tr w:rsidR="002808F3" w:rsidRPr="007B0C16" w14:paraId="5B20146A"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284B957"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48C716F2" w14:textId="77777777" w:rsidR="002808F3" w:rsidRPr="007B0C16" w:rsidRDefault="00EF54AB"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appliquée humide sur un corps dénudé, à l’endroit du cœur.…</w:t>
            </w:r>
          </w:p>
          <w:p w14:paraId="18C821A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enclenche </w:t>
            </w:r>
            <w:r w:rsidR="003D2D29" w:rsidRPr="007B0C16">
              <w:rPr>
                <w:rFonts w:ascii="Calibri" w:hAnsi="Calibri" w:cs="Tahoma"/>
                <w:i/>
                <w:sz w:val="16"/>
                <w:szCs w:val="16"/>
              </w:rPr>
              <w:t>Don</w:t>
            </w:r>
            <w:r w:rsidRPr="007B0C16">
              <w:rPr>
                <w:rFonts w:ascii="Calibri" w:hAnsi="Calibri" w:cs="Tahoma"/>
                <w:i/>
                <w:sz w:val="16"/>
                <w:szCs w:val="16"/>
              </w:rPr>
              <w:t xml:space="preserve"> de Dieu</w:t>
            </w:r>
            <w:r w:rsidRPr="007B0C16">
              <w:rPr>
                <w:rFonts w:ascii="Calibri" w:hAnsi="Calibri" w:cs="Tahoma"/>
                <w:sz w:val="16"/>
                <w:szCs w:val="16"/>
              </w:rPr>
              <w:t xml:space="preserve"> 8/</w:t>
            </w:r>
            <w:r w:rsidR="00377CB9" w:rsidRPr="007B0C16">
              <w:rPr>
                <w:rFonts w:ascii="Calibri" w:hAnsi="Calibri" w:cs="Tahoma"/>
                <w:sz w:val="16"/>
                <w:szCs w:val="16"/>
              </w:rPr>
              <w:t xml:space="preserve">8 </w:t>
            </w:r>
            <w:r w:rsidRPr="007B0C16">
              <w:rPr>
                <w:rFonts w:ascii="Calibri" w:hAnsi="Calibri" w:cs="Tahoma"/>
                <w:sz w:val="16"/>
                <w:szCs w:val="16"/>
              </w:rPr>
              <w:t xml:space="preserve">sur un corps </w:t>
            </w:r>
            <w:r w:rsidR="00EF54AB" w:rsidRPr="007B0C16">
              <w:rPr>
                <w:rFonts w:ascii="Calibri" w:hAnsi="Calibri" w:cs="Tahoma"/>
                <w:sz w:val="16"/>
                <w:szCs w:val="16"/>
              </w:rPr>
              <w:t xml:space="preserve">mort </w:t>
            </w:r>
            <w:r w:rsidRPr="007B0C16">
              <w:rPr>
                <w:rFonts w:ascii="Calibri" w:hAnsi="Calibri" w:cs="Tahoma"/>
                <w:sz w:val="16"/>
                <w:szCs w:val="16"/>
              </w:rPr>
              <w:t xml:space="preserve">il y a moins de </w:t>
            </w:r>
            <w:r w:rsidR="00377CB9" w:rsidRPr="007B0C16">
              <w:rPr>
                <w:rFonts w:ascii="Calibri" w:hAnsi="Calibri" w:cs="Tahoma"/>
                <w:sz w:val="16"/>
                <w:szCs w:val="16"/>
              </w:rPr>
              <w:t>8h</w:t>
            </w:r>
            <w:r w:rsidRPr="007B0C16">
              <w:rPr>
                <w:rFonts w:ascii="Calibri" w:hAnsi="Calibri" w:cs="Tahoma"/>
                <w:sz w:val="16"/>
                <w:szCs w:val="16"/>
              </w:rPr>
              <w:t>.</w:t>
            </w:r>
          </w:p>
          <w:p w14:paraId="50C0A29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n’a aucun effet sur les morts dues à la </w:t>
            </w:r>
            <w:r w:rsidRPr="007B0C16">
              <w:rPr>
                <w:rFonts w:ascii="Calibri" w:hAnsi="Calibri" w:cs="Tahoma"/>
                <w:i/>
                <w:sz w:val="16"/>
                <w:szCs w:val="16"/>
              </w:rPr>
              <w:t>Nécromancie</w:t>
            </w:r>
            <w:r w:rsidRPr="007B0C16">
              <w:rPr>
                <w:rFonts w:ascii="Calibri" w:hAnsi="Calibri" w:cs="Tahoma"/>
                <w:sz w:val="16"/>
                <w:szCs w:val="16"/>
              </w:rPr>
              <w:t xml:space="preserve"> ou à la maladie (EN tombés à zéro).</w:t>
            </w:r>
          </w:p>
          <w:p w14:paraId="092981C6" w14:textId="2FBBB2DC" w:rsidR="00377CB9" w:rsidRPr="007B0C16" w:rsidRDefault="00377CB9" w:rsidP="00377CB9">
            <w:pPr>
              <w:rPr>
                <w:rFonts w:ascii="Calibri" w:hAnsi="Calibri" w:cs="Tahoma"/>
                <w:sz w:val="16"/>
                <w:szCs w:val="16"/>
              </w:rPr>
            </w:pPr>
            <w:r w:rsidRPr="007B0C16">
              <w:rPr>
                <w:rFonts w:ascii="Calibri" w:hAnsi="Calibri" w:cs="Tahoma"/>
                <w:sz w:val="16"/>
                <w:szCs w:val="16"/>
              </w:rPr>
              <w:t xml:space="preserve">3/ donne </w:t>
            </w:r>
            <w:r w:rsidR="00543FF9">
              <w:rPr>
                <w:rFonts w:ascii="Calibri" w:hAnsi="Calibri" w:cs="Tahoma"/>
                <w:sz w:val="16"/>
                <w:szCs w:val="16"/>
              </w:rPr>
              <w:t xml:space="preserve">D100 </w:t>
            </w:r>
            <w:r w:rsidRPr="007B0C16">
              <w:rPr>
                <w:rFonts w:ascii="Calibri" w:hAnsi="Calibri" w:cs="Tahoma"/>
                <w:sz w:val="16"/>
                <w:szCs w:val="16"/>
              </w:rPr>
              <w:t xml:space="preserve">ExT dans </w:t>
            </w:r>
            <w:r w:rsidRPr="007B0C16">
              <w:rPr>
                <w:rFonts w:ascii="Calibri" w:hAnsi="Calibri" w:cs="Tahoma"/>
                <w:i/>
                <w:sz w:val="16"/>
                <w:szCs w:val="16"/>
              </w:rPr>
              <w:t xml:space="preserve">Médecine </w:t>
            </w:r>
            <w:r w:rsidRPr="007B0C16">
              <w:rPr>
                <w:rFonts w:ascii="Calibri" w:hAnsi="Calibri" w:cs="Tahoma"/>
                <w:sz w:val="16"/>
                <w:szCs w:val="16"/>
              </w:rPr>
              <w:t>ou</w:t>
            </w:r>
            <w:r w:rsidRPr="007B0C16">
              <w:rPr>
                <w:rFonts w:ascii="Calibri" w:hAnsi="Calibri" w:cs="Tahoma"/>
                <w:i/>
                <w:sz w:val="16"/>
                <w:szCs w:val="16"/>
              </w:rPr>
              <w:t xml:space="preserve"> Herboriste</w:t>
            </w:r>
            <w:r w:rsidR="008940A5" w:rsidRPr="007B0C16">
              <w:rPr>
                <w:rFonts w:ascii="Calibri" w:hAnsi="Calibri" w:cs="Tahoma"/>
                <w:i/>
                <w:sz w:val="16"/>
                <w:szCs w:val="16"/>
              </w:rPr>
              <w:t>rie</w:t>
            </w:r>
            <w:r w:rsidRPr="007B0C16">
              <w:rPr>
                <w:rFonts w:ascii="Calibri" w:hAnsi="Calibri" w:cs="Tahoma"/>
                <w:i/>
                <w:sz w:val="16"/>
                <w:szCs w:val="16"/>
              </w:rPr>
              <w:t xml:space="preserve"> </w:t>
            </w:r>
            <w:r w:rsidRPr="007B0C16">
              <w:rPr>
                <w:rFonts w:ascii="Calibri" w:hAnsi="Calibri" w:cs="Tahoma"/>
                <w:sz w:val="16"/>
                <w:szCs w:val="16"/>
              </w:rPr>
              <w:t>au choix</w:t>
            </w:r>
            <w:r w:rsidR="00543FF9">
              <w:rPr>
                <w:rFonts w:ascii="Calibri" w:hAnsi="Calibri" w:cs="Tahoma"/>
                <w:sz w:val="16"/>
                <w:szCs w:val="16"/>
              </w:rPr>
              <w:t xml:space="preserve"> de X.</w:t>
            </w:r>
          </w:p>
          <w:p w14:paraId="18644E64" w14:textId="270CCCCD" w:rsidR="00377CB9" w:rsidRPr="007B0C16" w:rsidRDefault="00377CB9" w:rsidP="00377CB9">
            <w:pPr>
              <w:rPr>
                <w:rFonts w:ascii="Calibri" w:hAnsi="Calibri" w:cs="Tahoma"/>
                <w:sz w:val="16"/>
                <w:szCs w:val="16"/>
              </w:rPr>
            </w:pPr>
            <w:r w:rsidRPr="007B0C16">
              <w:rPr>
                <w:rFonts w:ascii="Calibri" w:hAnsi="Calibri" w:cs="Tahoma"/>
                <w:sz w:val="16"/>
                <w:szCs w:val="16"/>
              </w:rPr>
              <w:t>4/ RMa x2 pour la cible pendant 8j</w:t>
            </w:r>
            <w:r w:rsidR="00543FF9">
              <w:rPr>
                <w:rFonts w:ascii="Calibri" w:hAnsi="Calibri" w:cs="Tahoma"/>
                <w:sz w:val="16"/>
                <w:szCs w:val="16"/>
              </w:rPr>
              <w:t>.</w:t>
            </w:r>
          </w:p>
        </w:tc>
      </w:tr>
      <w:tr w:rsidR="00EF54AB" w:rsidRPr="007B0C16" w14:paraId="1641602A"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8BC0849" w14:textId="77777777" w:rsidR="00EF54AB" w:rsidRPr="007B0C16" w:rsidRDefault="00EF54AB"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6096DA4B" w14:textId="77777777" w:rsidR="00EF54AB" w:rsidRPr="007B0C16" w:rsidRDefault="00EF54AB" w:rsidP="003D0626">
            <w:pPr>
              <w:rPr>
                <w:rFonts w:ascii="Calibri" w:hAnsi="Calibri" w:cs="Tahoma"/>
                <w:sz w:val="16"/>
                <w:szCs w:val="16"/>
              </w:rPr>
            </w:pPr>
            <w:r w:rsidRPr="007B0C16">
              <w:rPr>
                <w:rFonts w:ascii="Calibri" w:hAnsi="Calibri" w:cs="Tahoma"/>
                <w:sz w:val="16"/>
                <w:szCs w:val="16"/>
              </w:rPr>
              <w:t xml:space="preserve">Enchantée sur un autel </w:t>
            </w:r>
            <w:r w:rsidR="003D0626" w:rsidRPr="007B0C16">
              <w:rPr>
                <w:rFonts w:ascii="Calibri" w:hAnsi="Calibri" w:cs="Tahoma"/>
                <w:sz w:val="16"/>
                <w:szCs w:val="16"/>
              </w:rPr>
              <w:t>Q</w:t>
            </w:r>
            <w:r w:rsidRPr="007B0C16">
              <w:rPr>
                <w:rFonts w:ascii="Calibri" w:hAnsi="Calibri" w:cs="Tahoma"/>
                <w:sz w:val="16"/>
                <w:szCs w:val="16"/>
              </w:rPr>
              <w:t>+</w:t>
            </w:r>
          </w:p>
        </w:tc>
      </w:tr>
      <w:tr w:rsidR="002808F3" w:rsidRPr="007B0C16" w14:paraId="32B50287"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12FAD4"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242D9379" w14:textId="77777777" w:rsidR="00EF54AB" w:rsidRPr="007B0C16" w:rsidRDefault="00EF54AB" w:rsidP="000B5977">
            <w:pPr>
              <w:rPr>
                <w:rFonts w:ascii="Calibri" w:hAnsi="Calibri" w:cs="Tahoma"/>
                <w:sz w:val="16"/>
                <w:szCs w:val="16"/>
              </w:rPr>
            </w:pPr>
            <w:r w:rsidRPr="007B0C16">
              <w:rPr>
                <w:rFonts w:ascii="Calibri" w:hAnsi="Calibri" w:cs="Tahoma"/>
                <w:sz w:val="16"/>
                <w:szCs w:val="16"/>
              </w:rPr>
              <w:t>Si feuille mâchée avec 1cl de miel</w:t>
            </w:r>
            <w:r w:rsidR="00377CB9" w:rsidRPr="007B0C16">
              <w:rPr>
                <w:rFonts w:ascii="Calibri" w:hAnsi="Calibri" w:cs="Tahoma"/>
                <w:sz w:val="16"/>
                <w:szCs w:val="16"/>
              </w:rPr>
              <w:t xml:space="preserve"> alors pendant 4j</w:t>
            </w:r>
            <w:r w:rsidRPr="007B0C16">
              <w:rPr>
                <w:rFonts w:ascii="Calibri" w:hAnsi="Calibri" w:cs="Tahoma"/>
                <w:sz w:val="16"/>
                <w:szCs w:val="16"/>
              </w:rPr>
              <w:t>…</w:t>
            </w:r>
          </w:p>
          <w:p w14:paraId="037F577C" w14:textId="4A2CE80B" w:rsidR="002808F3" w:rsidRPr="007B0C16" w:rsidRDefault="00EF54AB" w:rsidP="00377CB9">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w:t>
            </w:r>
            <w:r w:rsidRPr="007B0C16">
              <w:rPr>
                <w:rFonts w:ascii="Calibri" w:hAnsi="Calibri" w:cs="Tahoma"/>
                <w:sz w:val="16"/>
                <w:szCs w:val="16"/>
              </w:rPr>
              <w:t xml:space="preserve">immunité 100% </w:t>
            </w:r>
            <w:r w:rsidR="00543FF9">
              <w:rPr>
                <w:rFonts w:ascii="Calibri" w:hAnsi="Calibri" w:cs="Tahoma"/>
                <w:sz w:val="16"/>
                <w:szCs w:val="16"/>
              </w:rPr>
              <w:t xml:space="preserve">aux </w:t>
            </w:r>
            <w:r w:rsidR="002808F3" w:rsidRPr="007B0C16">
              <w:rPr>
                <w:rFonts w:ascii="Calibri" w:hAnsi="Calibri" w:cs="Tahoma"/>
                <w:sz w:val="16"/>
                <w:szCs w:val="16"/>
              </w:rPr>
              <w:t>blessures et maladies.</w:t>
            </w:r>
          </w:p>
          <w:p w14:paraId="474BF14F" w14:textId="62CC88B5" w:rsidR="00377CB9" w:rsidRPr="007B0C16" w:rsidRDefault="00377CB9" w:rsidP="00377CB9">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RMa x2</w:t>
            </w:r>
            <w:r w:rsidR="00543FF9">
              <w:rPr>
                <w:rFonts w:ascii="Calibri" w:hAnsi="Calibri" w:cs="Tahoma"/>
                <w:sz w:val="16"/>
                <w:szCs w:val="16"/>
              </w:rPr>
              <w:t>.</w:t>
            </w:r>
          </w:p>
          <w:p w14:paraId="4775458E" w14:textId="7F11B87E" w:rsidR="00377CB9" w:rsidRPr="007B0C16" w:rsidRDefault="00377CB9" w:rsidP="00377CB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RP x2</w:t>
            </w:r>
            <w:r w:rsidR="00543FF9">
              <w:rPr>
                <w:rFonts w:ascii="Calibri" w:hAnsi="Calibri" w:cs="Tahoma"/>
                <w:sz w:val="16"/>
                <w:szCs w:val="16"/>
              </w:rPr>
              <w:t>.</w:t>
            </w:r>
          </w:p>
          <w:p w14:paraId="78FA3AF7" w14:textId="763E1598" w:rsidR="00377CB9" w:rsidRPr="007B0C16" w:rsidRDefault="00377CB9" w:rsidP="0017010B">
            <w:pPr>
              <w:rPr>
                <w:rFonts w:ascii="Calibri" w:hAnsi="Calibri" w:cs="Tahoma"/>
                <w:sz w:val="16"/>
                <w:szCs w:val="16"/>
              </w:rPr>
            </w:pPr>
            <w:r w:rsidRPr="007B0C16">
              <w:rPr>
                <w:rFonts w:ascii="Calibri" w:hAnsi="Calibri" w:cs="Tahoma"/>
                <w:sz w:val="16"/>
                <w:szCs w:val="16"/>
              </w:rPr>
              <w:t xml:space="preserve">4/ donne </w:t>
            </w:r>
            <w:r w:rsidR="0017010B" w:rsidRPr="007B0C16">
              <w:rPr>
                <w:rFonts w:ascii="Calibri" w:hAnsi="Calibri" w:cs="Tahoma"/>
                <w:sz w:val="16"/>
                <w:szCs w:val="16"/>
              </w:rPr>
              <w:t xml:space="preserve">2d6 </w:t>
            </w:r>
            <w:r w:rsidRPr="007B0C16">
              <w:rPr>
                <w:rFonts w:ascii="Calibri" w:hAnsi="Calibri" w:cs="Tahoma"/>
                <w:sz w:val="16"/>
                <w:szCs w:val="16"/>
              </w:rPr>
              <w:t xml:space="preserve">NE à répartir </w:t>
            </w:r>
            <w:r w:rsidR="00543FF9">
              <w:rPr>
                <w:rFonts w:ascii="Calibri" w:hAnsi="Calibri" w:cs="Tahoma"/>
                <w:sz w:val="16"/>
                <w:szCs w:val="16"/>
              </w:rPr>
              <w:t xml:space="preserve">au choix </w:t>
            </w:r>
            <w:r w:rsidRPr="007B0C16">
              <w:rPr>
                <w:rFonts w:ascii="Calibri" w:hAnsi="Calibri" w:cs="Tahoma"/>
                <w:sz w:val="16"/>
                <w:szCs w:val="16"/>
              </w:rPr>
              <w:t xml:space="preserve">dans les talents </w:t>
            </w:r>
            <w:r w:rsidRPr="007B0C16">
              <w:rPr>
                <w:rFonts w:ascii="Calibri" w:hAnsi="Calibri" w:cs="Tahoma"/>
                <w:i/>
                <w:sz w:val="16"/>
                <w:szCs w:val="16"/>
              </w:rPr>
              <w:t>Médecin</w:t>
            </w:r>
            <w:r w:rsidR="008940A5" w:rsidRPr="007B0C16">
              <w:rPr>
                <w:rFonts w:ascii="Calibri" w:hAnsi="Calibri" w:cs="Tahoma"/>
                <w:i/>
                <w:sz w:val="16"/>
                <w:szCs w:val="16"/>
              </w:rPr>
              <w:t>e, Astrologi</w:t>
            </w:r>
            <w:r w:rsidRPr="007B0C16">
              <w:rPr>
                <w:rFonts w:ascii="Calibri" w:hAnsi="Calibri" w:cs="Tahoma"/>
                <w:i/>
                <w:sz w:val="16"/>
                <w:szCs w:val="16"/>
              </w:rPr>
              <w:t>e, Herboriste</w:t>
            </w:r>
            <w:r w:rsidR="008940A5" w:rsidRPr="007B0C16">
              <w:rPr>
                <w:rFonts w:ascii="Calibri" w:hAnsi="Calibri" w:cs="Tahoma"/>
                <w:i/>
                <w:sz w:val="16"/>
                <w:szCs w:val="16"/>
              </w:rPr>
              <w:t>rie</w:t>
            </w:r>
            <w:r w:rsidRPr="007B0C16">
              <w:rPr>
                <w:rFonts w:ascii="Calibri" w:hAnsi="Calibri" w:cs="Tahoma"/>
                <w:i/>
                <w:sz w:val="16"/>
                <w:szCs w:val="16"/>
              </w:rPr>
              <w:t>, Alchimie</w:t>
            </w:r>
            <w:r w:rsidR="008940A5" w:rsidRPr="007B0C16">
              <w:rPr>
                <w:rFonts w:ascii="Calibri" w:hAnsi="Calibri" w:cs="Tahoma"/>
                <w:sz w:val="16"/>
                <w:szCs w:val="16"/>
              </w:rPr>
              <w:t xml:space="preserve"> comme bonus d’excellence</w:t>
            </w:r>
            <w:r w:rsidR="00543FF9">
              <w:rPr>
                <w:rFonts w:ascii="Calibri" w:hAnsi="Calibri" w:cs="Tahoma"/>
                <w:sz w:val="16"/>
                <w:szCs w:val="16"/>
              </w:rPr>
              <w:t>.</w:t>
            </w:r>
          </w:p>
        </w:tc>
      </w:tr>
    </w:tbl>
    <w:p w14:paraId="652EC4FD" w14:textId="3CBF4B99" w:rsidR="002808F3" w:rsidRPr="007B0C16" w:rsidRDefault="008D793F" w:rsidP="00A8184C">
      <w:pPr>
        <w:pStyle w:val="Titre4"/>
      </w:pPr>
      <w:r>
        <w:t>BAS-</w:t>
      </w:r>
      <w:r w:rsidR="0057314E" w:rsidRPr="007B0C16">
        <w:t>Basilic</w:t>
      </w:r>
      <w:r w:rsidR="0074217A" w:rsidRPr="007B0C16">
        <w:t> : poison- / poison- / poison-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699"/>
        <w:gridCol w:w="494"/>
        <w:gridCol w:w="613"/>
        <w:gridCol w:w="837"/>
        <w:gridCol w:w="760"/>
        <w:gridCol w:w="863"/>
        <w:gridCol w:w="807"/>
        <w:gridCol w:w="1492"/>
        <w:gridCol w:w="2653"/>
      </w:tblGrid>
      <w:tr w:rsidR="00004D94" w:rsidRPr="007B0C16" w14:paraId="78ECC6B8" w14:textId="77777777" w:rsidTr="005F781E">
        <w:trPr>
          <w:gridAfter w:val="1"/>
          <w:wAfter w:w="2144"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E4816D8" w14:textId="77777777" w:rsidR="005F781E" w:rsidRPr="007B0C16" w:rsidRDefault="005F781E" w:rsidP="005F781E">
            <w:pPr>
              <w:rPr>
                <w:rFonts w:ascii="Calibri" w:hAnsi="Calibri" w:cs="Tahoma"/>
                <w:b/>
                <w:sz w:val="16"/>
              </w:rPr>
            </w:pPr>
            <w:r w:rsidRPr="007B0C16">
              <w:rPr>
                <w:rFonts w:ascii="Calibri" w:hAnsi="Calibri" w:cs="Tahoma"/>
                <w:b/>
                <w:sz w:val="16"/>
              </w:rPr>
              <w:t>BAS</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EA13CC1" w14:textId="77777777" w:rsidR="005F781E" w:rsidRPr="007B0C16" w:rsidRDefault="005F781E" w:rsidP="005F781E">
            <w:pPr>
              <w:rPr>
                <w:rFonts w:ascii="Calibri" w:hAnsi="Calibri" w:cs="Tahoma"/>
                <w:b/>
                <w:sz w:val="16"/>
              </w:rPr>
            </w:pPr>
            <w:r w:rsidRPr="007B0C16">
              <w:rPr>
                <w:rFonts w:ascii="Calibri" w:hAnsi="Calibri" w:cs="Tahoma"/>
                <w:b/>
                <w:sz w:val="16"/>
              </w:rPr>
              <w:t>Basilic</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AA47B40" w14:textId="77777777" w:rsidR="005F781E" w:rsidRPr="007B0C16" w:rsidRDefault="005F781E" w:rsidP="005F781E">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3191680" w14:textId="77777777" w:rsidR="005F781E" w:rsidRPr="007B0C16" w:rsidRDefault="005F781E" w:rsidP="008940A5">
            <w:pPr>
              <w:rPr>
                <w:rFonts w:ascii="Calibri" w:hAnsi="Calibri" w:cs="Tahoma"/>
                <w:sz w:val="16"/>
              </w:rPr>
            </w:pPr>
            <w:r w:rsidRPr="007B0C16">
              <w:rPr>
                <w:rFonts w:ascii="Calibri" w:hAnsi="Calibri" w:cs="Tahoma"/>
                <w:sz w:val="16"/>
              </w:rPr>
              <w:t>t°&gt;</w:t>
            </w:r>
            <w:r w:rsidR="008940A5" w:rsidRPr="007B0C16">
              <w:rPr>
                <w:rFonts w:ascii="Calibri" w:hAnsi="Calibri" w:cs="Tahoma"/>
                <w:sz w:val="16"/>
              </w:rPr>
              <w:t>25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480F496" w14:textId="77777777" w:rsidR="005F781E" w:rsidRPr="007B0C16" w:rsidRDefault="005F781E" w:rsidP="005F781E">
            <w:pPr>
              <w:rPr>
                <w:rFonts w:ascii="Calibri" w:hAnsi="Calibri" w:cs="Tahoma"/>
                <w:sz w:val="16"/>
              </w:rPr>
            </w:pPr>
            <w:r w:rsidRPr="007B0C16">
              <w:rPr>
                <w:rFonts w:ascii="Calibri" w:hAnsi="Calibri" w:cs="Tahoma"/>
                <w:sz w:val="16"/>
              </w:rPr>
              <w:t>DES PLA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233C7EE" w14:textId="77777777" w:rsidR="005F781E" w:rsidRPr="007B0C16" w:rsidRDefault="005F781E" w:rsidP="005F781E">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789BA19" w14:textId="77777777" w:rsidR="005F781E" w:rsidRPr="007B0C16" w:rsidRDefault="005F781E" w:rsidP="005F781E">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9B5133E" w14:textId="77777777" w:rsidR="005F781E" w:rsidRPr="007B0C16" w:rsidRDefault="005F781E" w:rsidP="005F781E">
            <w:pPr>
              <w:jc w:val="center"/>
              <w:rPr>
                <w:rFonts w:ascii="Calibri" w:hAnsi="Calibri" w:cs="Tahoma"/>
                <w:sz w:val="16"/>
              </w:rPr>
            </w:pPr>
            <w:r w:rsidRPr="007B0C16">
              <w:rPr>
                <w:rFonts w:ascii="Calibri" w:hAnsi="Calibri" w:cs="Tahoma"/>
                <w:sz w:val="16"/>
              </w:rPr>
              <w:t>Doses 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2B01A46" w14:textId="77777777" w:rsidR="005F781E" w:rsidRPr="007B0C16" w:rsidRDefault="005F781E" w:rsidP="005F781E">
            <w:pPr>
              <w:jc w:val="center"/>
              <w:rPr>
                <w:rFonts w:ascii="Calibri" w:hAnsi="Calibri" w:cs="Tahoma"/>
                <w:sz w:val="16"/>
              </w:rPr>
            </w:pPr>
            <w:r w:rsidRPr="007B0C16">
              <w:rPr>
                <w:rFonts w:ascii="Calibri" w:hAnsi="Calibri" w:cs="Tahoma"/>
                <w:sz w:val="16"/>
              </w:rPr>
              <w:t>Prix 30</w:t>
            </w:r>
            <w:r w:rsidR="00004D94" w:rsidRPr="007B0C16">
              <w:rPr>
                <w:rFonts w:ascii="Calibri" w:hAnsi="Calibri" w:cs="Tahoma"/>
                <w:sz w:val="16"/>
              </w:rPr>
              <w:t>/180/700</w:t>
            </w:r>
          </w:p>
        </w:tc>
      </w:tr>
      <w:tr w:rsidR="002808F3" w:rsidRPr="007B0C16" w14:paraId="5FC76B0D" w14:textId="77777777" w:rsidTr="00004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E907223"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767774C4" w14:textId="77777777" w:rsidR="002808F3" w:rsidRPr="007B0C16" w:rsidRDefault="00D860AE" w:rsidP="000B5977">
            <w:pPr>
              <w:rPr>
                <w:rFonts w:ascii="Calibri" w:hAnsi="Calibri" w:cs="Tahoma"/>
                <w:sz w:val="16"/>
                <w:szCs w:val="16"/>
              </w:rPr>
            </w:pPr>
            <w:r w:rsidRPr="007B0C16">
              <w:rPr>
                <w:rFonts w:ascii="Calibri" w:hAnsi="Calibri"/>
                <w:noProof/>
                <w:lang w:eastAsia="fr-BE"/>
              </w:rPr>
              <w:drawing>
                <wp:anchor distT="0" distB="0" distL="114300" distR="114300" simplePos="0" relativeHeight="251680256" behindDoc="0" locked="0" layoutInCell="1" allowOverlap="1" wp14:anchorId="0DD0340C" wp14:editId="66B0DCA3">
                  <wp:simplePos x="0" y="0"/>
                  <wp:positionH relativeFrom="column">
                    <wp:posOffset>4995545</wp:posOffset>
                  </wp:positionH>
                  <wp:positionV relativeFrom="paragraph">
                    <wp:posOffset>51435</wp:posOffset>
                  </wp:positionV>
                  <wp:extent cx="847725" cy="781685"/>
                  <wp:effectExtent l="19050" t="19050" r="28575" b="18415"/>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47725" cy="78168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Plante aromatique à tige épaisse, très droite.</w:t>
            </w:r>
          </w:p>
        </w:tc>
      </w:tr>
      <w:tr w:rsidR="002808F3" w:rsidRPr="007B0C16" w14:paraId="157CB27A" w14:textId="77777777" w:rsidTr="00004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062C8A3"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68B7D2CE" w14:textId="77777777" w:rsidR="002808F3" w:rsidRPr="007B0C16" w:rsidRDefault="00004D94" w:rsidP="000B5977">
            <w:pPr>
              <w:rPr>
                <w:rFonts w:ascii="Calibri" w:hAnsi="Calibri" w:cs="Tahoma"/>
                <w:sz w:val="16"/>
                <w:szCs w:val="16"/>
              </w:rPr>
            </w:pPr>
            <w:r w:rsidRPr="007B0C16">
              <w:rPr>
                <w:rFonts w:ascii="Calibri" w:hAnsi="Calibri" w:cs="Tahoma"/>
                <w:sz w:val="16"/>
                <w:szCs w:val="16"/>
              </w:rPr>
              <w:t>Si mangé…</w:t>
            </w:r>
          </w:p>
          <w:p w14:paraId="6F1F0E83" w14:textId="0084E077" w:rsidR="00004D94" w:rsidRPr="007B0C16" w:rsidRDefault="00004D94" w:rsidP="00543FF9">
            <w:pPr>
              <w:rPr>
                <w:rFonts w:ascii="Calibri" w:hAnsi="Calibri" w:cs="Tahoma"/>
                <w:sz w:val="16"/>
                <w:szCs w:val="16"/>
              </w:rPr>
            </w:pPr>
            <w:r w:rsidRPr="007B0C16">
              <w:rPr>
                <w:rFonts w:ascii="Calibri" w:hAnsi="Calibri" w:cs="Tahoma"/>
                <w:sz w:val="16"/>
                <w:szCs w:val="16"/>
              </w:rPr>
              <w:t xml:space="preserve">1/ </w:t>
            </w:r>
            <w:r w:rsidR="00543FF9">
              <w:rPr>
                <w:rFonts w:ascii="Calibri" w:hAnsi="Calibri" w:cs="Tahoma"/>
                <w:sz w:val="16"/>
                <w:szCs w:val="16"/>
              </w:rPr>
              <w:t>P</w:t>
            </w:r>
            <w:r w:rsidRPr="007B0C16">
              <w:rPr>
                <w:rFonts w:ascii="Calibri" w:hAnsi="Calibri" w:cs="Tahoma"/>
                <w:sz w:val="16"/>
                <w:szCs w:val="16"/>
              </w:rPr>
              <w:t>ertes d’EN</w:t>
            </w:r>
            <w:r w:rsidR="00543FF9">
              <w:rPr>
                <w:rFonts w:ascii="Calibri" w:hAnsi="Calibri" w:cs="Tahoma"/>
                <w:sz w:val="16"/>
                <w:szCs w:val="16"/>
              </w:rPr>
              <w:t>/2</w:t>
            </w:r>
            <w:r w:rsidRPr="007B0C16">
              <w:rPr>
                <w:rFonts w:ascii="Calibri" w:hAnsi="Calibri" w:cs="Tahoma"/>
                <w:sz w:val="16"/>
                <w:szCs w:val="16"/>
              </w:rPr>
              <w:t xml:space="preserve"> </w:t>
            </w:r>
            <w:r w:rsidR="00543FF9">
              <w:rPr>
                <w:rFonts w:ascii="Calibri" w:hAnsi="Calibri" w:cs="Tahoma"/>
                <w:sz w:val="16"/>
                <w:szCs w:val="16"/>
              </w:rPr>
              <w:t xml:space="preserve">si proviennent </w:t>
            </w:r>
            <w:r w:rsidRPr="007B0C16">
              <w:rPr>
                <w:rFonts w:ascii="Calibri" w:hAnsi="Calibri" w:cs="Tahoma"/>
                <w:sz w:val="16"/>
                <w:szCs w:val="16"/>
              </w:rPr>
              <w:t xml:space="preserve">d’un poison </w:t>
            </w:r>
            <w:r w:rsidR="0017010B" w:rsidRPr="007B0C16">
              <w:rPr>
                <w:rFonts w:ascii="Calibri" w:hAnsi="Calibri" w:cs="Tahoma"/>
                <w:sz w:val="16"/>
                <w:szCs w:val="16"/>
              </w:rPr>
              <w:t xml:space="preserve">ayant </w:t>
            </w:r>
            <w:r w:rsidRPr="007B0C16">
              <w:rPr>
                <w:rFonts w:ascii="Calibri" w:hAnsi="Calibri" w:cs="Tahoma"/>
                <w:sz w:val="16"/>
                <w:szCs w:val="16"/>
              </w:rPr>
              <w:t>d’affect</w:t>
            </w:r>
            <w:r w:rsidR="0017010B" w:rsidRPr="007B0C16">
              <w:rPr>
                <w:rFonts w:ascii="Calibri" w:hAnsi="Calibri" w:cs="Tahoma"/>
                <w:sz w:val="16"/>
                <w:szCs w:val="16"/>
              </w:rPr>
              <w:t>é</w:t>
            </w:r>
            <w:r w:rsidRPr="007B0C16">
              <w:rPr>
                <w:rFonts w:ascii="Calibri" w:hAnsi="Calibri" w:cs="Tahoma"/>
                <w:sz w:val="16"/>
                <w:szCs w:val="16"/>
              </w:rPr>
              <w:t xml:space="preserve"> X</w:t>
            </w:r>
            <w:r w:rsidR="0017010B" w:rsidRPr="007B0C16">
              <w:rPr>
                <w:rFonts w:ascii="Calibri" w:hAnsi="Calibri" w:cs="Tahoma"/>
                <w:sz w:val="16"/>
                <w:szCs w:val="16"/>
              </w:rPr>
              <w:t xml:space="preserve"> dans les 2h qui précèdent</w:t>
            </w:r>
            <w:r w:rsidRPr="007B0C16">
              <w:rPr>
                <w:rFonts w:ascii="Calibri" w:hAnsi="Calibri" w:cs="Tahoma"/>
                <w:sz w:val="16"/>
                <w:szCs w:val="16"/>
              </w:rPr>
              <w:t>.</w:t>
            </w:r>
          </w:p>
        </w:tc>
      </w:tr>
      <w:tr w:rsidR="00004D94" w:rsidRPr="007B0C16" w14:paraId="475A2C51" w14:textId="77777777" w:rsidTr="00004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BD7A199" w14:textId="77777777" w:rsidR="00004D94" w:rsidRPr="007B0C16" w:rsidRDefault="00004D94" w:rsidP="00B76027">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4A5F5C06" w14:textId="77777777" w:rsidR="00004D94" w:rsidRPr="007B0C16" w:rsidRDefault="00004D94" w:rsidP="003D0626">
            <w:pPr>
              <w:rPr>
                <w:rFonts w:ascii="Calibri" w:hAnsi="Calibri" w:cs="Tahoma"/>
                <w:sz w:val="16"/>
                <w:szCs w:val="16"/>
              </w:rPr>
            </w:pPr>
            <w:r w:rsidRPr="007B0C16">
              <w:rPr>
                <w:rFonts w:ascii="Calibri" w:hAnsi="Calibri" w:cs="Tahoma"/>
                <w:sz w:val="16"/>
                <w:szCs w:val="16"/>
              </w:rPr>
              <w:t>Couper en lamelles, sécher et garder dans un pot de bois.</w:t>
            </w:r>
          </w:p>
        </w:tc>
      </w:tr>
      <w:tr w:rsidR="002808F3" w:rsidRPr="007B0C16" w14:paraId="3EA44082" w14:textId="77777777" w:rsidTr="00004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9630CF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17F5755D" w14:textId="77777777" w:rsidR="002808F3" w:rsidRPr="007B0C16" w:rsidRDefault="00004D94" w:rsidP="008940A5">
            <w:pPr>
              <w:jc w:val="left"/>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mangé…</w:t>
            </w:r>
            <w:r w:rsidR="002808F3" w:rsidRPr="007B0C16">
              <w:rPr>
                <w:rFonts w:ascii="Calibri" w:hAnsi="Calibri" w:cs="Tahoma"/>
                <w:sz w:val="16"/>
                <w:szCs w:val="16"/>
              </w:rPr>
              <w:br/>
            </w:r>
            <w:r w:rsidR="002808F3" w:rsidRPr="007B0C16">
              <w:rPr>
                <w:rFonts w:ascii="Calibri" w:hAnsi="Calibri" w:cs="Tahoma"/>
                <w:sz w:val="16"/>
                <w:szCs w:val="16"/>
              </w:rPr>
              <w:lastRenderedPageBreak/>
              <w:t>1/ annule le dernier poison injecté comme sort 1/0. Tous les dégâts EN infligés par le poison sont annulés.</w:t>
            </w:r>
          </w:p>
        </w:tc>
      </w:tr>
      <w:tr w:rsidR="00004D94" w:rsidRPr="007B0C16" w14:paraId="2E51655A" w14:textId="77777777" w:rsidTr="00004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E4B9F42" w14:textId="77777777" w:rsidR="00004D94" w:rsidRPr="007B0C16" w:rsidRDefault="00004D94" w:rsidP="000B5977">
            <w:pPr>
              <w:rPr>
                <w:rFonts w:ascii="Calibri" w:hAnsi="Calibri" w:cs="Tahoma"/>
                <w:bCs/>
                <w:sz w:val="16"/>
                <w:szCs w:val="16"/>
              </w:rPr>
            </w:pPr>
            <w:r w:rsidRPr="007B0C16">
              <w:rPr>
                <w:rFonts w:ascii="Calibri" w:hAnsi="Calibri" w:cs="Tahoma"/>
                <w:bCs/>
                <w:sz w:val="16"/>
                <w:szCs w:val="16"/>
              </w:rPr>
              <w:lastRenderedPageBreak/>
              <w:t>Cér</w:t>
            </w:r>
          </w:p>
        </w:tc>
        <w:tc>
          <w:tcPr>
            <w:tcW w:w="9147" w:type="dxa"/>
            <w:gridSpan w:val="9"/>
            <w:shd w:val="clear" w:color="auto" w:fill="EAEAEA"/>
          </w:tcPr>
          <w:p w14:paraId="76296D42" w14:textId="77777777" w:rsidR="00004D94" w:rsidRPr="007B0C16" w:rsidRDefault="00004D94" w:rsidP="003D0626">
            <w:pPr>
              <w:rPr>
                <w:rFonts w:ascii="Calibri" w:hAnsi="Calibri" w:cs="Tahoma"/>
                <w:sz w:val="16"/>
                <w:szCs w:val="16"/>
              </w:rPr>
            </w:pPr>
            <w:r w:rsidRPr="007B0C16">
              <w:rPr>
                <w:rFonts w:ascii="Calibri" w:hAnsi="Calibri" w:cs="Tahoma"/>
                <w:sz w:val="16"/>
                <w:szCs w:val="16"/>
              </w:rPr>
              <w:t xml:space="preserve">Enchanté dans un </w:t>
            </w:r>
            <w:r w:rsidR="003D0626" w:rsidRPr="007B0C16">
              <w:rPr>
                <w:rFonts w:ascii="Calibri" w:hAnsi="Calibri" w:cs="Tahoma"/>
                <w:sz w:val="16"/>
                <w:szCs w:val="16"/>
              </w:rPr>
              <w:t>pot de</w:t>
            </w:r>
            <w:r w:rsidRPr="007B0C16">
              <w:rPr>
                <w:rFonts w:ascii="Calibri" w:hAnsi="Calibri" w:cs="Tahoma"/>
                <w:sz w:val="16"/>
                <w:szCs w:val="16"/>
              </w:rPr>
              <w:t xml:space="preserve"> métal.</w:t>
            </w:r>
          </w:p>
        </w:tc>
      </w:tr>
      <w:tr w:rsidR="002808F3" w:rsidRPr="007B0C16" w14:paraId="0E79CC1E" w14:textId="77777777" w:rsidTr="00004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3AA0896"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2D1822A2" w14:textId="77777777" w:rsidR="00004D94" w:rsidRPr="007B0C16" w:rsidRDefault="00004D94" w:rsidP="000B5977">
            <w:pPr>
              <w:rPr>
                <w:rFonts w:ascii="Calibri" w:hAnsi="Calibri" w:cs="Tahoma"/>
                <w:sz w:val="16"/>
                <w:szCs w:val="16"/>
              </w:rPr>
            </w:pPr>
            <w:r w:rsidRPr="007B0C16">
              <w:rPr>
                <w:rFonts w:ascii="Calibri" w:hAnsi="Calibri" w:cs="Tahoma"/>
                <w:sz w:val="16"/>
                <w:szCs w:val="16"/>
              </w:rPr>
              <w:t>Si mangé…</w:t>
            </w:r>
          </w:p>
          <w:p w14:paraId="11F566EA" w14:textId="77777777" w:rsidR="002808F3" w:rsidRPr="007B0C16" w:rsidRDefault="00004D94" w:rsidP="00004D94">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w:t>
            </w:r>
            <w:r w:rsidRPr="007B0C16">
              <w:rPr>
                <w:rFonts w:ascii="Calibri" w:hAnsi="Calibri" w:cs="Tahoma"/>
                <w:sz w:val="16"/>
                <w:szCs w:val="16"/>
              </w:rPr>
              <w:t>A</w:t>
            </w:r>
            <w:r w:rsidR="002808F3" w:rsidRPr="007B0C16">
              <w:rPr>
                <w:rFonts w:ascii="Calibri" w:hAnsi="Calibri" w:cs="Tahoma"/>
                <w:sz w:val="16"/>
                <w:szCs w:val="16"/>
              </w:rPr>
              <w:t>nnule le dernier poison injecté comme sort 10/5. Tous les dégâts EN infligés par le poison sont annulés.</w:t>
            </w:r>
          </w:p>
        </w:tc>
      </w:tr>
    </w:tbl>
    <w:p w14:paraId="71985BB5" w14:textId="74F3E410" w:rsidR="00EE21E0" w:rsidRPr="007B0C16" w:rsidRDefault="008D793F" w:rsidP="00A8184C">
      <w:pPr>
        <w:pStyle w:val="Titre4"/>
      </w:pPr>
      <w:r>
        <w:t>BAV-</w:t>
      </w:r>
      <w:r w:rsidR="00EE21E0" w:rsidRPr="007B0C16">
        <w:t>Bave de Crapaud</w:t>
      </w:r>
      <w:r w:rsidR="0074217A" w:rsidRPr="007B0C16">
        <w:t> : maladie-, fatigue+ / fatigue-, maladie+ / ouie+, vue+, poison+ / ko</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250"/>
        <w:gridCol w:w="358"/>
        <w:gridCol w:w="416"/>
        <w:gridCol w:w="416"/>
        <w:gridCol w:w="692"/>
        <w:gridCol w:w="693"/>
        <w:gridCol w:w="586"/>
        <w:gridCol w:w="4713"/>
      </w:tblGrid>
      <w:tr w:rsidR="00EE21E0" w:rsidRPr="007B0C16" w14:paraId="7FBF234A" w14:textId="77777777" w:rsidTr="00F40FC6">
        <w:trPr>
          <w:cantSplit/>
          <w:tblHeader/>
        </w:trPr>
        <w:tc>
          <w:tcPr>
            <w:tcW w:w="0" w:type="auto"/>
            <w:shd w:val="clear" w:color="auto" w:fill="FF9900"/>
          </w:tcPr>
          <w:p w14:paraId="7D033386" w14:textId="77777777" w:rsidR="00EE21E0" w:rsidRPr="007B0C16" w:rsidRDefault="00EE21E0" w:rsidP="000A0B97">
            <w:pPr>
              <w:rPr>
                <w:rFonts w:ascii="Calibri" w:hAnsi="Calibri" w:cs="Tahoma"/>
                <w:b/>
                <w:sz w:val="16"/>
              </w:rPr>
            </w:pPr>
            <w:r w:rsidRPr="007B0C16">
              <w:rPr>
                <w:rFonts w:ascii="Calibri" w:hAnsi="Calibri" w:cs="Tahoma"/>
                <w:b/>
                <w:sz w:val="16"/>
              </w:rPr>
              <w:t>BAV</w:t>
            </w:r>
          </w:p>
        </w:tc>
        <w:tc>
          <w:tcPr>
            <w:tcW w:w="0" w:type="auto"/>
            <w:shd w:val="clear" w:color="auto" w:fill="FF9900"/>
          </w:tcPr>
          <w:p w14:paraId="7EDC96C9" w14:textId="77777777" w:rsidR="00EE21E0" w:rsidRPr="007B0C16" w:rsidRDefault="00EE21E0" w:rsidP="000A0B97">
            <w:pPr>
              <w:rPr>
                <w:rFonts w:ascii="Calibri" w:hAnsi="Calibri" w:cs="Tahoma"/>
                <w:b/>
                <w:sz w:val="16"/>
              </w:rPr>
            </w:pPr>
            <w:r w:rsidRPr="007B0C16">
              <w:rPr>
                <w:rFonts w:ascii="Calibri" w:hAnsi="Calibri" w:cs="Tahoma"/>
                <w:b/>
                <w:sz w:val="16"/>
              </w:rPr>
              <w:t>Bave de crapaud</w:t>
            </w:r>
          </w:p>
        </w:tc>
        <w:tc>
          <w:tcPr>
            <w:tcW w:w="0" w:type="auto"/>
            <w:shd w:val="clear" w:color="auto" w:fill="FF9900"/>
          </w:tcPr>
          <w:p w14:paraId="6F9187A4" w14:textId="77777777" w:rsidR="00EE21E0" w:rsidRPr="007B0C16" w:rsidRDefault="00EE21E0" w:rsidP="000A0B97">
            <w:pPr>
              <w:rPr>
                <w:rFonts w:ascii="Calibri" w:hAnsi="Calibri" w:cs="Tahoma"/>
                <w:sz w:val="16"/>
              </w:rPr>
            </w:pPr>
            <w:r w:rsidRPr="007B0C16">
              <w:rPr>
                <w:rFonts w:ascii="Calibri" w:hAnsi="Calibri" w:cs="Tahoma"/>
                <w:sz w:val="16"/>
              </w:rPr>
              <w:t>LIQ</w:t>
            </w:r>
          </w:p>
        </w:tc>
        <w:tc>
          <w:tcPr>
            <w:tcW w:w="0" w:type="auto"/>
            <w:shd w:val="clear" w:color="auto" w:fill="FF9900"/>
          </w:tcPr>
          <w:p w14:paraId="3D0D8AB3" w14:textId="77777777" w:rsidR="00EE21E0" w:rsidRPr="007B0C16" w:rsidRDefault="008940A5" w:rsidP="000A0B97">
            <w:pPr>
              <w:rPr>
                <w:rFonts w:ascii="Calibri" w:hAnsi="Calibri" w:cs="Tahoma"/>
                <w:sz w:val="16"/>
              </w:rPr>
            </w:pPr>
            <w:r w:rsidRPr="007B0C16">
              <w:rPr>
                <w:rFonts w:ascii="Calibri" w:hAnsi="Calibri" w:cs="Tahoma"/>
                <w:sz w:val="16"/>
              </w:rPr>
              <w:t>AUT</w:t>
            </w:r>
          </w:p>
        </w:tc>
        <w:tc>
          <w:tcPr>
            <w:tcW w:w="0" w:type="auto"/>
            <w:shd w:val="clear" w:color="auto" w:fill="FF9900"/>
          </w:tcPr>
          <w:p w14:paraId="4B8ED310" w14:textId="77777777" w:rsidR="00EE21E0" w:rsidRPr="007B0C16" w:rsidRDefault="00FE60F2" w:rsidP="000A0B97">
            <w:pPr>
              <w:rPr>
                <w:rFonts w:ascii="Calibri" w:hAnsi="Calibri" w:cs="Tahoma"/>
                <w:sz w:val="16"/>
              </w:rPr>
            </w:pPr>
            <w:r w:rsidRPr="007B0C16">
              <w:rPr>
                <w:rFonts w:ascii="Calibri" w:hAnsi="Calibri" w:cs="Tahoma"/>
                <w:sz w:val="16"/>
              </w:rPr>
              <w:t>EAU</w:t>
            </w:r>
          </w:p>
        </w:tc>
        <w:tc>
          <w:tcPr>
            <w:tcW w:w="0" w:type="auto"/>
            <w:shd w:val="clear" w:color="auto" w:fill="FF9900"/>
          </w:tcPr>
          <w:p w14:paraId="4143E514" w14:textId="77777777" w:rsidR="00EE21E0" w:rsidRPr="007B0C16" w:rsidRDefault="00EE21E0" w:rsidP="000A0B97">
            <w:pPr>
              <w:jc w:val="center"/>
              <w:rPr>
                <w:rFonts w:ascii="Calibri" w:hAnsi="Calibri" w:cs="Tahoma"/>
                <w:sz w:val="16"/>
              </w:rPr>
            </w:pPr>
            <w:r w:rsidRPr="007B0C16">
              <w:rPr>
                <w:rFonts w:ascii="Calibri" w:hAnsi="Calibri" w:cs="Tahoma"/>
                <w:sz w:val="16"/>
              </w:rPr>
              <w:t>Poids 10</w:t>
            </w:r>
          </w:p>
        </w:tc>
        <w:tc>
          <w:tcPr>
            <w:tcW w:w="0" w:type="auto"/>
            <w:shd w:val="clear" w:color="auto" w:fill="FF9900"/>
          </w:tcPr>
          <w:p w14:paraId="64B8090E" w14:textId="77777777" w:rsidR="00EE21E0" w:rsidRPr="007B0C16" w:rsidRDefault="00EE21E0" w:rsidP="000A0B97">
            <w:pPr>
              <w:jc w:val="center"/>
              <w:rPr>
                <w:rFonts w:ascii="Calibri" w:hAnsi="Calibri" w:cs="Tahoma"/>
                <w:sz w:val="16"/>
              </w:rPr>
            </w:pPr>
            <w:r w:rsidRPr="007B0C16">
              <w:rPr>
                <w:rFonts w:ascii="Calibri" w:hAnsi="Calibri" w:cs="Tahoma"/>
                <w:sz w:val="16"/>
              </w:rPr>
              <w:t>Rareté 9</w:t>
            </w:r>
          </w:p>
        </w:tc>
        <w:tc>
          <w:tcPr>
            <w:tcW w:w="0" w:type="auto"/>
            <w:shd w:val="clear" w:color="auto" w:fill="FF9900"/>
          </w:tcPr>
          <w:p w14:paraId="0340414C" w14:textId="77777777" w:rsidR="00EE21E0" w:rsidRPr="007B0C16" w:rsidRDefault="00EE21E0" w:rsidP="000A0B97">
            <w:pPr>
              <w:jc w:val="center"/>
              <w:rPr>
                <w:rFonts w:ascii="Calibri" w:hAnsi="Calibri" w:cs="Tahoma"/>
                <w:sz w:val="16"/>
              </w:rPr>
            </w:pPr>
            <w:r w:rsidRPr="007B0C16">
              <w:rPr>
                <w:rFonts w:ascii="Calibri" w:hAnsi="Calibri" w:cs="Tahoma"/>
                <w:sz w:val="16"/>
              </w:rPr>
              <w:t>Dose 1</w:t>
            </w:r>
          </w:p>
        </w:tc>
        <w:tc>
          <w:tcPr>
            <w:tcW w:w="4692" w:type="dxa"/>
            <w:shd w:val="clear" w:color="auto" w:fill="FF9900"/>
          </w:tcPr>
          <w:p w14:paraId="5315A09A" w14:textId="77777777" w:rsidR="00EE21E0" w:rsidRPr="007B0C16" w:rsidRDefault="00EE21E0" w:rsidP="000A0B97">
            <w:pPr>
              <w:jc w:val="center"/>
              <w:rPr>
                <w:rFonts w:ascii="Calibri" w:hAnsi="Calibri" w:cs="Tahoma"/>
                <w:sz w:val="16"/>
              </w:rPr>
            </w:pPr>
            <w:r w:rsidRPr="007B0C16">
              <w:rPr>
                <w:rFonts w:ascii="Calibri" w:hAnsi="Calibri" w:cs="Tahoma"/>
                <w:sz w:val="16"/>
              </w:rPr>
              <w:t>Prix 50/120/350</w:t>
            </w:r>
          </w:p>
        </w:tc>
      </w:tr>
      <w:tr w:rsidR="00EE21E0" w:rsidRPr="007B0C16" w14:paraId="51576F27"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2B9BB93"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Des</w:t>
            </w:r>
          </w:p>
        </w:tc>
        <w:tc>
          <w:tcPr>
            <w:tcW w:w="9123" w:type="dxa"/>
            <w:gridSpan w:val="8"/>
          </w:tcPr>
          <w:p w14:paraId="0A5DF39C" w14:textId="77777777" w:rsidR="00EE21E0" w:rsidRPr="007B0C16" w:rsidRDefault="00F40FC6" w:rsidP="000A0B97">
            <w:pPr>
              <w:rPr>
                <w:rFonts w:ascii="Calibri" w:hAnsi="Calibri" w:cs="Tahoma"/>
                <w:bCs/>
                <w:sz w:val="16"/>
                <w:szCs w:val="16"/>
              </w:rPr>
            </w:pPr>
            <w:r w:rsidRPr="007B0C16">
              <w:rPr>
                <w:rFonts w:ascii="Calibri" w:hAnsi="Calibri"/>
                <w:noProof/>
                <w:shd w:val="clear" w:color="auto" w:fill="FFFF00"/>
                <w:lang w:eastAsia="fr-BE"/>
              </w:rPr>
              <w:drawing>
                <wp:anchor distT="60960" distB="112903" distL="175260" distR="227203" simplePos="0" relativeHeight="251716096" behindDoc="0" locked="0" layoutInCell="1" allowOverlap="1" wp14:anchorId="70EB7D21" wp14:editId="2A0D4C4E">
                  <wp:simplePos x="0" y="0"/>
                  <wp:positionH relativeFrom="column">
                    <wp:posOffset>5132070</wp:posOffset>
                  </wp:positionH>
                  <wp:positionV relativeFrom="paragraph">
                    <wp:posOffset>78105</wp:posOffset>
                  </wp:positionV>
                  <wp:extent cx="758825" cy="636905"/>
                  <wp:effectExtent l="76200" t="76200" r="136525" b="125095"/>
                  <wp:wrapNone/>
                  <wp:docPr id="277" name="Picture 9" descr="http://ts1.mm.bing.net/th?id=H.4714195716671532&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ts1.mm.bing.net/th?id=H.4714195716671532&amp;pid=15.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758825" cy="636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bCs/>
                <w:sz w:val="16"/>
                <w:szCs w:val="16"/>
              </w:rPr>
              <w:t>Liquide à reflets jaunâtres prélevé sur la bouche</w:t>
            </w:r>
          </w:p>
        </w:tc>
      </w:tr>
      <w:tr w:rsidR="00EE21E0" w:rsidRPr="007B0C16" w14:paraId="1FD2A252"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2500FF3"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Bru </w:t>
            </w:r>
          </w:p>
        </w:tc>
        <w:tc>
          <w:tcPr>
            <w:tcW w:w="9123" w:type="dxa"/>
            <w:gridSpan w:val="8"/>
          </w:tcPr>
          <w:p w14:paraId="74809C84"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bave récoltée sur animal vivant tenu dans l’eau et non blessé, bue…</w:t>
            </w:r>
          </w:p>
          <w:p w14:paraId="0501597C" w14:textId="36DEE1DD" w:rsidR="00EE21E0" w:rsidRPr="007B0C16" w:rsidRDefault="00EE21E0" w:rsidP="00543FF9">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543FF9">
              <w:rPr>
                <w:rFonts w:ascii="Calibri" w:hAnsi="Calibri" w:cs="Tahoma"/>
                <w:sz w:val="16"/>
                <w:szCs w:val="16"/>
              </w:rPr>
              <w:t>+</w:t>
            </w:r>
            <w:r w:rsidRPr="007B0C16">
              <w:rPr>
                <w:rFonts w:ascii="Calibri" w:hAnsi="Calibri" w:cs="Tahoma"/>
                <w:sz w:val="16"/>
                <w:szCs w:val="16"/>
              </w:rPr>
              <w:t>1 nive</w:t>
            </w:r>
            <w:r w:rsidR="008940A5" w:rsidRPr="007B0C16">
              <w:rPr>
                <w:rFonts w:ascii="Calibri" w:hAnsi="Calibri" w:cs="Tahoma"/>
                <w:sz w:val="16"/>
                <w:szCs w:val="16"/>
              </w:rPr>
              <w:t xml:space="preserve">au Maladie et </w:t>
            </w:r>
            <w:r w:rsidR="00543FF9">
              <w:rPr>
                <w:rFonts w:ascii="Calibri" w:hAnsi="Calibri" w:cs="Tahoma"/>
                <w:sz w:val="16"/>
                <w:szCs w:val="16"/>
              </w:rPr>
              <w:t>+</w:t>
            </w:r>
            <w:r w:rsidR="008940A5" w:rsidRPr="007B0C16">
              <w:rPr>
                <w:rFonts w:ascii="Calibri" w:hAnsi="Calibri" w:cs="Tahoma"/>
                <w:sz w:val="16"/>
                <w:szCs w:val="16"/>
              </w:rPr>
              <w:t>1 niveau de F</w:t>
            </w:r>
            <w:r w:rsidRPr="007B0C16">
              <w:rPr>
                <w:rFonts w:ascii="Calibri" w:hAnsi="Calibri" w:cs="Tahoma"/>
                <w:sz w:val="16"/>
                <w:szCs w:val="16"/>
              </w:rPr>
              <w:t>atigue</w:t>
            </w:r>
          </w:p>
        </w:tc>
      </w:tr>
      <w:tr w:rsidR="00EE21E0" w:rsidRPr="007B0C16" w14:paraId="70E10C44"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EA9E71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Uti </w:t>
            </w:r>
          </w:p>
        </w:tc>
        <w:tc>
          <w:tcPr>
            <w:tcW w:w="9123" w:type="dxa"/>
            <w:gridSpan w:val="8"/>
            <w:shd w:val="clear" w:color="auto" w:fill="EAEAEA"/>
          </w:tcPr>
          <w:p w14:paraId="0712A21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Bave mélangée à du sel Q++ et une huile de mammifère gardée en gourde de métal</w:t>
            </w:r>
          </w:p>
        </w:tc>
      </w:tr>
      <w:tr w:rsidR="00EE21E0" w:rsidRPr="007B0C16" w14:paraId="76C6ADA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4A08A96"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Pré </w:t>
            </w:r>
          </w:p>
        </w:tc>
        <w:tc>
          <w:tcPr>
            <w:tcW w:w="9123" w:type="dxa"/>
            <w:gridSpan w:val="8"/>
          </w:tcPr>
          <w:p w14:paraId="1DF155F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bue la nuit…</w:t>
            </w:r>
          </w:p>
          <w:p w14:paraId="4E7BA46B" w14:textId="608F3A2E" w:rsidR="00EE21E0" w:rsidRPr="007B0C16" w:rsidRDefault="00EE21E0" w:rsidP="000A0B97">
            <w:pPr>
              <w:rPr>
                <w:rFonts w:ascii="Calibri" w:hAnsi="Calibri" w:cs="Tahoma"/>
                <w:sz w:val="16"/>
                <w:szCs w:val="16"/>
              </w:rPr>
            </w:pPr>
            <w:r w:rsidRPr="007B0C16">
              <w:rPr>
                <w:rFonts w:ascii="Calibri" w:hAnsi="Calibri" w:cs="Tahoma"/>
                <w:sz w:val="16"/>
                <w:szCs w:val="16"/>
              </w:rPr>
              <w:t>1/ supprime tous les niveaux de Fatigue jusqu’à l’aube, perd 1 EN par heure d’ici là</w:t>
            </w:r>
            <w:r w:rsidR="00543FF9">
              <w:rPr>
                <w:rFonts w:ascii="Calibri" w:hAnsi="Calibri" w:cs="Tahoma"/>
                <w:sz w:val="16"/>
                <w:szCs w:val="16"/>
              </w:rPr>
              <w:t>.</w:t>
            </w:r>
          </w:p>
          <w:p w14:paraId="785F85D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bue la journée…</w:t>
            </w:r>
          </w:p>
          <w:p w14:paraId="039E9BAB" w14:textId="56011E25" w:rsidR="00EE21E0" w:rsidRPr="007B0C16" w:rsidRDefault="00EE21E0" w:rsidP="00543FF9">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543FF9">
              <w:rPr>
                <w:rFonts w:ascii="Calibri" w:hAnsi="Calibri" w:cs="Tahoma"/>
                <w:sz w:val="16"/>
                <w:szCs w:val="16"/>
              </w:rPr>
              <w:t>+</w:t>
            </w:r>
            <w:r w:rsidRPr="007B0C16">
              <w:rPr>
                <w:rFonts w:ascii="Calibri" w:hAnsi="Calibri" w:cs="Tahoma"/>
                <w:sz w:val="16"/>
                <w:szCs w:val="16"/>
              </w:rPr>
              <w:t xml:space="preserve">1 niveau </w:t>
            </w:r>
            <w:r w:rsidR="00543FF9">
              <w:rPr>
                <w:rFonts w:ascii="Calibri" w:hAnsi="Calibri" w:cs="Tahoma"/>
                <w:sz w:val="16"/>
                <w:szCs w:val="16"/>
              </w:rPr>
              <w:t>M</w:t>
            </w:r>
            <w:r w:rsidRPr="007B0C16">
              <w:rPr>
                <w:rFonts w:ascii="Calibri" w:hAnsi="Calibri" w:cs="Tahoma"/>
                <w:sz w:val="16"/>
                <w:szCs w:val="16"/>
              </w:rPr>
              <w:t xml:space="preserve">aladie mais </w:t>
            </w:r>
            <w:r w:rsidRPr="007B0C16">
              <w:rPr>
                <w:rFonts w:ascii="Calibri" w:hAnsi="Calibri" w:cs="Tahoma"/>
                <w:i/>
                <w:sz w:val="16"/>
                <w:szCs w:val="16"/>
              </w:rPr>
              <w:t>Nage</w:t>
            </w:r>
            <w:r w:rsidRPr="007B0C16">
              <w:rPr>
                <w:rFonts w:ascii="Calibri" w:hAnsi="Calibri" w:cs="Tahoma"/>
                <w:sz w:val="16"/>
                <w:szCs w:val="16"/>
              </w:rPr>
              <w:t xml:space="preserve">, </w:t>
            </w:r>
            <w:r w:rsidRPr="007B0C16">
              <w:rPr>
                <w:rFonts w:ascii="Calibri" w:hAnsi="Calibri" w:cs="Tahoma"/>
                <w:i/>
                <w:sz w:val="16"/>
                <w:szCs w:val="16"/>
              </w:rPr>
              <w:t>S(cours d’eau)</w:t>
            </w:r>
            <w:r w:rsidRPr="007B0C16">
              <w:rPr>
                <w:rFonts w:ascii="Calibri" w:hAnsi="Calibri" w:cs="Tahoma"/>
                <w:sz w:val="16"/>
                <w:szCs w:val="16"/>
              </w:rPr>
              <w:t xml:space="preserve"> et </w:t>
            </w:r>
            <w:r w:rsidRPr="007B0C16">
              <w:rPr>
                <w:rFonts w:ascii="Calibri" w:hAnsi="Calibri" w:cs="Tahoma"/>
                <w:i/>
                <w:sz w:val="16"/>
                <w:szCs w:val="16"/>
              </w:rPr>
              <w:t>Marin</w:t>
            </w:r>
            <w:r w:rsidR="008940A5" w:rsidRPr="007B0C16">
              <w:rPr>
                <w:rFonts w:ascii="Calibri" w:hAnsi="Calibri" w:cs="Tahoma"/>
                <w:i/>
                <w:sz w:val="16"/>
                <w:szCs w:val="16"/>
              </w:rPr>
              <w:t>e</w:t>
            </w:r>
            <w:r w:rsidRPr="007B0C16">
              <w:rPr>
                <w:rFonts w:ascii="Calibri" w:hAnsi="Calibri" w:cs="Tahoma"/>
                <w:sz w:val="16"/>
                <w:szCs w:val="16"/>
              </w:rPr>
              <w:t xml:space="preserve"> +20 pendant 4h</w:t>
            </w:r>
            <w:r w:rsidR="00543FF9">
              <w:rPr>
                <w:rFonts w:ascii="Calibri" w:hAnsi="Calibri" w:cs="Tahoma"/>
                <w:sz w:val="16"/>
                <w:szCs w:val="16"/>
              </w:rPr>
              <w:t>.</w:t>
            </w:r>
          </w:p>
        </w:tc>
      </w:tr>
      <w:tr w:rsidR="00EE21E0" w:rsidRPr="007B0C16" w14:paraId="6F550E56"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F02061D"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Cér</w:t>
            </w:r>
          </w:p>
        </w:tc>
        <w:tc>
          <w:tcPr>
            <w:tcW w:w="9123" w:type="dxa"/>
            <w:gridSpan w:val="8"/>
            <w:shd w:val="clear" w:color="auto" w:fill="EAEAEA"/>
          </w:tcPr>
          <w:p w14:paraId="4BB163F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 dans une vasque remplie de 2l de lait de jument</w:t>
            </w:r>
          </w:p>
        </w:tc>
      </w:tr>
      <w:tr w:rsidR="00EE21E0" w:rsidRPr="007B0C16" w14:paraId="75CBF8F5"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D13F30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 </w:t>
            </w:r>
          </w:p>
        </w:tc>
        <w:tc>
          <w:tcPr>
            <w:tcW w:w="9123" w:type="dxa"/>
            <w:gridSpan w:val="8"/>
          </w:tcPr>
          <w:p w14:paraId="715E2748" w14:textId="4723C74D" w:rsidR="00EE21E0" w:rsidRPr="007B0C16" w:rsidRDefault="00EE21E0" w:rsidP="000A0B97">
            <w:pPr>
              <w:rPr>
                <w:rFonts w:ascii="Calibri" w:hAnsi="Calibri" w:cs="Tahoma"/>
                <w:sz w:val="16"/>
                <w:szCs w:val="16"/>
              </w:rPr>
            </w:pPr>
            <w:r w:rsidRPr="007B0C16">
              <w:rPr>
                <w:rFonts w:ascii="Calibri" w:hAnsi="Calibri" w:cs="Tahoma"/>
                <w:sz w:val="16"/>
                <w:szCs w:val="16"/>
              </w:rPr>
              <w:t>Si bue alors que nu dans l’eau alors</w:t>
            </w:r>
            <w:r w:rsidR="00543FF9">
              <w:rPr>
                <w:rFonts w:ascii="Calibri" w:hAnsi="Calibri" w:cs="Tahoma"/>
                <w:sz w:val="16"/>
                <w:szCs w:val="16"/>
              </w:rPr>
              <w:t>,</w:t>
            </w:r>
            <w:r w:rsidRPr="007B0C16">
              <w:rPr>
                <w:rFonts w:ascii="Calibri" w:hAnsi="Calibri" w:cs="Tahoma"/>
                <w:sz w:val="16"/>
                <w:szCs w:val="16"/>
              </w:rPr>
              <w:t xml:space="preserve"> pendant 4h…</w:t>
            </w:r>
          </w:p>
          <w:p w14:paraId="4415DEA8" w14:textId="67235F97"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sz w:val="16"/>
                <w:szCs w:val="16"/>
              </w:rPr>
              <w:t>Ouïe</w:t>
            </w:r>
            <w:r w:rsidRPr="007B0C16">
              <w:rPr>
                <w:rFonts w:ascii="Calibri" w:hAnsi="Calibri" w:cs="Tahoma"/>
                <w:sz w:val="16"/>
                <w:szCs w:val="16"/>
              </w:rPr>
              <w:t xml:space="preserve"> et </w:t>
            </w:r>
            <w:r w:rsidRPr="007B0C16">
              <w:rPr>
                <w:rFonts w:ascii="Calibri" w:hAnsi="Calibri" w:cs="Tahoma"/>
                <w:i/>
                <w:sz w:val="16"/>
                <w:szCs w:val="16"/>
              </w:rPr>
              <w:t>Vue</w:t>
            </w:r>
            <w:r w:rsidRPr="007B0C16">
              <w:rPr>
                <w:rFonts w:ascii="Calibri" w:hAnsi="Calibri" w:cs="Tahoma"/>
                <w:sz w:val="16"/>
                <w:szCs w:val="16"/>
              </w:rPr>
              <w:t xml:space="preserve"> +30</w:t>
            </w:r>
            <w:r w:rsidR="00543FF9">
              <w:rPr>
                <w:rFonts w:ascii="Calibri" w:hAnsi="Calibri" w:cs="Tahoma"/>
                <w:sz w:val="16"/>
                <w:szCs w:val="16"/>
              </w:rPr>
              <w:t>.</w:t>
            </w:r>
          </w:p>
          <w:p w14:paraId="160BA348" w14:textId="26969C60" w:rsidR="00EE21E0" w:rsidRPr="007B0C16" w:rsidRDefault="00EE21E0" w:rsidP="000A0B97">
            <w:pPr>
              <w:rPr>
                <w:rFonts w:ascii="Calibri" w:hAnsi="Calibri" w:cs="Tahoma"/>
                <w:sz w:val="16"/>
                <w:szCs w:val="16"/>
              </w:rPr>
            </w:pPr>
            <w:r w:rsidRPr="007B0C16">
              <w:rPr>
                <w:rFonts w:ascii="Calibri" w:hAnsi="Calibri" w:cs="Tahoma"/>
                <w:sz w:val="16"/>
                <w:szCs w:val="16"/>
              </w:rPr>
              <w:t xml:space="preserve">2/ </w:t>
            </w:r>
            <w:r w:rsidRPr="007B0C16">
              <w:rPr>
                <w:rFonts w:ascii="Calibri" w:hAnsi="Calibri" w:cs="Tahoma"/>
                <w:i/>
                <w:sz w:val="16"/>
                <w:szCs w:val="16"/>
              </w:rPr>
              <w:t xml:space="preserve">Acrobatie </w:t>
            </w:r>
            <w:r w:rsidR="00543FF9">
              <w:rPr>
                <w:rFonts w:ascii="Calibri" w:hAnsi="Calibri" w:cs="Tahoma"/>
                <w:sz w:val="16"/>
                <w:szCs w:val="16"/>
              </w:rPr>
              <w:t>+20.</w:t>
            </w:r>
          </w:p>
          <w:p w14:paraId="5783C93C" w14:textId="2DFB2314" w:rsidR="00EE21E0" w:rsidRPr="007B0C16" w:rsidRDefault="00EE21E0" w:rsidP="00543FF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tout contact </w:t>
            </w:r>
            <w:r w:rsidR="00543FF9">
              <w:rPr>
                <w:rFonts w:ascii="Calibri" w:hAnsi="Calibri" w:cs="Tahoma"/>
                <w:sz w:val="16"/>
                <w:szCs w:val="16"/>
              </w:rPr>
              <w:t xml:space="preserve">peau à </w:t>
            </w:r>
            <w:r w:rsidRPr="007B0C16">
              <w:rPr>
                <w:rFonts w:ascii="Calibri" w:hAnsi="Calibri" w:cs="Tahoma"/>
                <w:sz w:val="16"/>
                <w:szCs w:val="16"/>
              </w:rPr>
              <w:t>peau inflige un poison lent 3/3</w:t>
            </w:r>
            <w:r w:rsidR="00543FF9">
              <w:rPr>
                <w:rFonts w:ascii="Calibri" w:hAnsi="Calibri" w:cs="Tahoma"/>
                <w:sz w:val="16"/>
                <w:szCs w:val="16"/>
              </w:rPr>
              <w:t xml:space="preserve"> à l’être qui touche X.</w:t>
            </w:r>
          </w:p>
        </w:tc>
      </w:tr>
    </w:tbl>
    <w:p w14:paraId="2D1ABA01" w14:textId="6EF7EB0B" w:rsidR="002808F3" w:rsidRPr="007B0C16" w:rsidRDefault="008D793F" w:rsidP="00A8184C">
      <w:pPr>
        <w:pStyle w:val="Titre4"/>
      </w:pPr>
      <w:r>
        <w:t>BDA-</w:t>
      </w:r>
      <w:r w:rsidR="0057314E" w:rsidRPr="007B0C16">
        <w:t>Belle-dame</w:t>
      </w:r>
      <w:r w:rsidR="0074217A" w:rsidRPr="007B0C16">
        <w:t> : voyage+, magie+, herboristerie+ / vol+, transe, poison+, pn+ / sens, rp+, pn+ / ko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147"/>
        <w:gridCol w:w="520"/>
        <w:gridCol w:w="851"/>
        <w:gridCol w:w="491"/>
        <w:gridCol w:w="884"/>
        <w:gridCol w:w="885"/>
        <w:gridCol w:w="747"/>
        <w:gridCol w:w="1843"/>
        <w:gridCol w:w="1851"/>
      </w:tblGrid>
      <w:tr w:rsidR="00A01791" w:rsidRPr="007B0C16" w14:paraId="7A2B4B6C" w14:textId="77777777" w:rsidTr="00004D94">
        <w:trPr>
          <w:gridAfter w:val="1"/>
          <w:wAfter w:w="145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55E7A86" w14:textId="77777777" w:rsidR="00004D94" w:rsidRPr="007B0C16" w:rsidRDefault="00004D94" w:rsidP="00B76027">
            <w:pPr>
              <w:rPr>
                <w:rFonts w:ascii="Calibri" w:hAnsi="Calibri" w:cs="Tahoma"/>
                <w:b/>
                <w:sz w:val="16"/>
              </w:rPr>
            </w:pPr>
            <w:r w:rsidRPr="007B0C16">
              <w:rPr>
                <w:rFonts w:ascii="Calibri" w:hAnsi="Calibri" w:cs="Tahoma"/>
                <w:b/>
                <w:sz w:val="16"/>
              </w:rPr>
              <w:t>BDA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48F4F6E" w14:textId="77777777" w:rsidR="00004D94" w:rsidRPr="007B0C16" w:rsidRDefault="00004D94" w:rsidP="00B76027">
            <w:pPr>
              <w:rPr>
                <w:rFonts w:ascii="Calibri" w:hAnsi="Calibri" w:cs="Tahoma"/>
                <w:b/>
                <w:sz w:val="16"/>
              </w:rPr>
            </w:pPr>
            <w:r w:rsidRPr="007B0C16">
              <w:rPr>
                <w:rFonts w:ascii="Calibri" w:hAnsi="Calibri" w:cs="Tahoma"/>
                <w:b/>
                <w:sz w:val="16"/>
              </w:rPr>
              <w:t>Belle-dame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8E70667" w14:textId="77777777" w:rsidR="00004D94" w:rsidRPr="007B0C16" w:rsidRDefault="00004D94" w:rsidP="00B76027">
            <w:pPr>
              <w:rPr>
                <w:rFonts w:ascii="Calibri" w:hAnsi="Calibri" w:cs="Tahoma"/>
                <w:sz w:val="16"/>
              </w:rPr>
            </w:pPr>
            <w:r w:rsidRPr="007B0C16">
              <w:rPr>
                <w:rFonts w:ascii="Calibri" w:hAnsi="Calibri" w:cs="Tahoma"/>
                <w:sz w:val="16"/>
              </w:rPr>
              <w:t>RAC</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1ED7648" w14:textId="77777777" w:rsidR="00004D94" w:rsidRPr="007B0C16" w:rsidRDefault="008940A5" w:rsidP="00004D94">
            <w:pPr>
              <w:rPr>
                <w:rFonts w:ascii="Calibri" w:hAnsi="Calibri" w:cs="Tahoma"/>
                <w:sz w:val="16"/>
              </w:rPr>
            </w:pPr>
            <w:r w:rsidRPr="007B0C16">
              <w:rPr>
                <w:rFonts w:ascii="Calibri" w:hAnsi="Calibri" w:cs="Tahoma"/>
                <w:sz w:val="16"/>
              </w:rPr>
              <w:t>PRI+ETE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DDF9254" w14:textId="77777777" w:rsidR="00004D94" w:rsidRPr="007B0C16" w:rsidRDefault="00004D94" w:rsidP="00B76027">
            <w:pPr>
              <w:rPr>
                <w:rFonts w:ascii="Calibri" w:hAnsi="Calibri" w:cs="Tahoma"/>
                <w:sz w:val="16"/>
              </w:rPr>
            </w:pPr>
            <w:r w:rsidRPr="007B0C16">
              <w:rPr>
                <w:rFonts w:ascii="Calibri" w:hAnsi="Calibri" w:cs="Tahoma"/>
                <w:sz w:val="16"/>
              </w:rPr>
              <w:t>PLA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4FD891E" w14:textId="77777777" w:rsidR="00004D94" w:rsidRPr="007B0C16" w:rsidRDefault="00004D94" w:rsidP="00B76027">
            <w:pPr>
              <w:jc w:val="center"/>
              <w:rPr>
                <w:rFonts w:ascii="Calibri" w:hAnsi="Calibri" w:cs="Tahoma"/>
                <w:sz w:val="16"/>
              </w:rPr>
            </w:pPr>
            <w:r w:rsidRPr="007B0C16">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D820D40" w14:textId="77777777" w:rsidR="00004D94" w:rsidRPr="007B0C16" w:rsidRDefault="00004D94" w:rsidP="00B76027">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14349CA" w14:textId="77777777" w:rsidR="00004D94" w:rsidRPr="007B0C16" w:rsidRDefault="00004D94" w:rsidP="00B76027">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D726F7A" w14:textId="77777777" w:rsidR="00004D94" w:rsidRPr="007B0C16" w:rsidRDefault="00004D94" w:rsidP="00A01791">
            <w:pPr>
              <w:jc w:val="center"/>
              <w:rPr>
                <w:rFonts w:ascii="Calibri" w:hAnsi="Calibri" w:cs="Tahoma"/>
                <w:sz w:val="16"/>
              </w:rPr>
            </w:pPr>
            <w:r w:rsidRPr="007B0C16">
              <w:rPr>
                <w:rFonts w:ascii="Calibri" w:hAnsi="Calibri" w:cs="Tahoma"/>
                <w:sz w:val="16"/>
              </w:rPr>
              <w:t>Prix 5</w:t>
            </w:r>
            <w:r w:rsidR="00A01791" w:rsidRPr="007B0C16">
              <w:rPr>
                <w:rFonts w:ascii="Calibri" w:hAnsi="Calibri" w:cs="Tahoma"/>
                <w:sz w:val="16"/>
              </w:rPr>
              <w:t>0</w:t>
            </w:r>
            <w:r w:rsidRPr="007B0C16">
              <w:rPr>
                <w:rFonts w:ascii="Calibri" w:hAnsi="Calibri" w:cs="Tahoma"/>
                <w:sz w:val="16"/>
              </w:rPr>
              <w:t>0</w:t>
            </w:r>
            <w:r w:rsidR="00A01791" w:rsidRPr="007B0C16">
              <w:rPr>
                <w:rFonts w:ascii="Calibri" w:hAnsi="Calibri" w:cs="Tahoma"/>
                <w:sz w:val="16"/>
              </w:rPr>
              <w:t>/4500/5000</w:t>
            </w:r>
          </w:p>
        </w:tc>
      </w:tr>
      <w:tr w:rsidR="002808F3" w:rsidRPr="007B0C16" w14:paraId="1B8BDA7C"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9F96B1A"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208EA63B" w14:textId="77777777" w:rsidR="002808F3" w:rsidRPr="007B0C16" w:rsidRDefault="00D860AE" w:rsidP="000B5977">
            <w:pPr>
              <w:rPr>
                <w:rFonts w:ascii="Calibri" w:hAnsi="Calibri" w:cs="Tahoma"/>
                <w:sz w:val="16"/>
                <w:szCs w:val="16"/>
              </w:rPr>
            </w:pPr>
            <w:r w:rsidRPr="007B0C16">
              <w:rPr>
                <w:rFonts w:ascii="Calibri" w:hAnsi="Calibri"/>
                <w:noProof/>
                <w:lang w:eastAsia="fr-BE"/>
              </w:rPr>
              <w:drawing>
                <wp:anchor distT="0" distB="0" distL="114300" distR="114300" simplePos="0" relativeHeight="251682304" behindDoc="0" locked="0" layoutInCell="1" allowOverlap="1" wp14:anchorId="5D5ACA85" wp14:editId="5B35262C">
                  <wp:simplePos x="0" y="0"/>
                  <wp:positionH relativeFrom="column">
                    <wp:posOffset>5396876</wp:posOffset>
                  </wp:positionH>
                  <wp:positionV relativeFrom="paragraph">
                    <wp:posOffset>34520</wp:posOffset>
                  </wp:positionV>
                  <wp:extent cx="491490" cy="601980"/>
                  <wp:effectExtent l="38100" t="38100" r="41910" b="4572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91490" cy="60198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Plante herbacée à grosses baies noires.</w:t>
            </w:r>
          </w:p>
        </w:tc>
      </w:tr>
      <w:tr w:rsidR="002808F3" w:rsidRPr="007B0C16" w14:paraId="72794A3E"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F49919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24639085" w14:textId="7E016142" w:rsidR="00A01791" w:rsidRPr="007B0C16" w:rsidRDefault="00A01791" w:rsidP="000B5977">
            <w:pPr>
              <w:rPr>
                <w:rFonts w:ascii="Calibri" w:hAnsi="Calibri" w:cs="Tahoma"/>
                <w:sz w:val="16"/>
                <w:szCs w:val="16"/>
              </w:rPr>
            </w:pPr>
            <w:r w:rsidRPr="007B0C16">
              <w:rPr>
                <w:rFonts w:ascii="Calibri" w:hAnsi="Calibri" w:cs="Tahoma"/>
                <w:sz w:val="16"/>
                <w:szCs w:val="16"/>
              </w:rPr>
              <w:t>Si baie mangée</w:t>
            </w:r>
            <w:r w:rsidR="0017010B" w:rsidRPr="007B0C16">
              <w:rPr>
                <w:rFonts w:ascii="Calibri" w:hAnsi="Calibri" w:cs="Tahoma"/>
                <w:sz w:val="16"/>
                <w:szCs w:val="16"/>
              </w:rPr>
              <w:t xml:space="preserve"> alors</w:t>
            </w:r>
            <w:r w:rsidR="00F92F29">
              <w:rPr>
                <w:rFonts w:ascii="Calibri" w:hAnsi="Calibri" w:cs="Tahoma"/>
                <w:sz w:val="16"/>
                <w:szCs w:val="16"/>
              </w:rPr>
              <w:t>,</w:t>
            </w:r>
            <w:r w:rsidR="0017010B" w:rsidRPr="007B0C16">
              <w:rPr>
                <w:rFonts w:ascii="Calibri" w:hAnsi="Calibri" w:cs="Tahoma"/>
                <w:sz w:val="16"/>
                <w:szCs w:val="16"/>
              </w:rPr>
              <w:t xml:space="preserve"> pendant 24h</w:t>
            </w:r>
            <w:r w:rsidRPr="007B0C16">
              <w:rPr>
                <w:rFonts w:ascii="Calibri" w:hAnsi="Calibri" w:cs="Tahoma"/>
                <w:sz w:val="16"/>
                <w:szCs w:val="16"/>
              </w:rPr>
              <w:t>…</w:t>
            </w:r>
          </w:p>
          <w:p w14:paraId="1AAC1469" w14:textId="77777777" w:rsidR="002808F3" w:rsidRPr="007B0C16" w:rsidRDefault="00A01791" w:rsidP="000B5977">
            <w:pPr>
              <w:rPr>
                <w:rFonts w:ascii="Calibri" w:hAnsi="Calibri" w:cs="Tahoma"/>
                <w:sz w:val="16"/>
                <w:szCs w:val="16"/>
              </w:rPr>
            </w:pPr>
            <w:r w:rsidRPr="007B0C16">
              <w:rPr>
                <w:rFonts w:ascii="Calibri" w:hAnsi="Calibri" w:cs="Tahoma"/>
                <w:sz w:val="16"/>
                <w:szCs w:val="16"/>
              </w:rPr>
              <w:t>1/ donne NE+</w:t>
            </w:r>
            <w:r w:rsidR="0017010B" w:rsidRPr="007B0C16">
              <w:rPr>
                <w:rFonts w:ascii="Calibri" w:hAnsi="Calibri" w:cs="Tahoma"/>
                <w:sz w:val="16"/>
                <w:szCs w:val="16"/>
              </w:rPr>
              <w:t xml:space="preserve">2 </w:t>
            </w:r>
            <w:r w:rsidRPr="007B0C16">
              <w:rPr>
                <w:rFonts w:ascii="Calibri" w:hAnsi="Calibri" w:cs="Tahoma"/>
                <w:sz w:val="16"/>
                <w:szCs w:val="16"/>
              </w:rPr>
              <w:t xml:space="preserve">au </w:t>
            </w:r>
            <w:r w:rsidRPr="007B0C16">
              <w:rPr>
                <w:rFonts w:ascii="Calibri" w:hAnsi="Calibri" w:cs="Tahoma"/>
                <w:i/>
                <w:sz w:val="16"/>
                <w:szCs w:val="16"/>
              </w:rPr>
              <w:t>Pouvoir du voyage</w:t>
            </w:r>
            <w:r w:rsidRPr="007B0C16">
              <w:rPr>
                <w:rFonts w:ascii="Calibri" w:hAnsi="Calibri" w:cs="Tahoma"/>
                <w:sz w:val="16"/>
                <w:szCs w:val="16"/>
              </w:rPr>
              <w:t>.</w:t>
            </w:r>
          </w:p>
          <w:p w14:paraId="5697CEAB" w14:textId="1B42FC19" w:rsidR="0017010B" w:rsidRPr="007B0C16" w:rsidRDefault="0017010B" w:rsidP="000B5977">
            <w:pPr>
              <w:rPr>
                <w:rFonts w:ascii="Calibri" w:hAnsi="Calibri" w:cs="Tahoma"/>
                <w:sz w:val="16"/>
                <w:szCs w:val="16"/>
              </w:rPr>
            </w:pPr>
            <w:r w:rsidRPr="007B0C16">
              <w:rPr>
                <w:rFonts w:ascii="Calibri" w:hAnsi="Calibri" w:cs="Tahoma"/>
                <w:sz w:val="16"/>
                <w:szCs w:val="16"/>
              </w:rPr>
              <w:t>2/ donne D100 EXP de magie</w:t>
            </w:r>
            <w:r w:rsidR="00F92F29">
              <w:rPr>
                <w:rFonts w:ascii="Calibri" w:hAnsi="Calibri" w:cs="Tahoma"/>
                <w:sz w:val="16"/>
                <w:szCs w:val="16"/>
              </w:rPr>
              <w:t xml:space="preserve"> (EXM).</w:t>
            </w:r>
          </w:p>
          <w:p w14:paraId="18E05DC0" w14:textId="4D2E9B7E" w:rsidR="0017010B" w:rsidRPr="007B0C16" w:rsidRDefault="0017010B" w:rsidP="0017010B">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bonus+20 à </w:t>
            </w:r>
            <w:r w:rsidRPr="007B0C16">
              <w:rPr>
                <w:rFonts w:ascii="Calibri" w:hAnsi="Calibri" w:cs="Tahoma"/>
                <w:i/>
                <w:sz w:val="16"/>
                <w:szCs w:val="16"/>
              </w:rPr>
              <w:t>Herboriste</w:t>
            </w:r>
            <w:r w:rsidR="008940A5" w:rsidRPr="007B0C16">
              <w:rPr>
                <w:rFonts w:ascii="Calibri" w:hAnsi="Calibri" w:cs="Tahoma"/>
                <w:i/>
                <w:sz w:val="16"/>
                <w:szCs w:val="16"/>
              </w:rPr>
              <w:t>rie</w:t>
            </w:r>
            <w:r w:rsidR="00F92F29">
              <w:rPr>
                <w:rFonts w:ascii="Calibri" w:hAnsi="Calibri" w:cs="Tahoma"/>
                <w:i/>
                <w:sz w:val="16"/>
                <w:szCs w:val="16"/>
              </w:rPr>
              <w:t>.</w:t>
            </w:r>
          </w:p>
        </w:tc>
      </w:tr>
      <w:tr w:rsidR="00004D94" w:rsidRPr="007B0C16" w14:paraId="7CFF3C4C"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2220EE8" w14:textId="77777777" w:rsidR="00004D94" w:rsidRPr="007B0C16" w:rsidRDefault="00004D94" w:rsidP="00B76027">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5FA2A0CA" w14:textId="77777777" w:rsidR="00004D94" w:rsidRPr="007B0C16" w:rsidRDefault="00004D94" w:rsidP="0017010B">
            <w:pPr>
              <w:rPr>
                <w:rFonts w:ascii="Calibri" w:hAnsi="Calibri" w:cs="Tahoma"/>
                <w:sz w:val="16"/>
                <w:szCs w:val="16"/>
              </w:rPr>
            </w:pPr>
            <w:r w:rsidRPr="007B0C16">
              <w:rPr>
                <w:rFonts w:ascii="Calibri" w:hAnsi="Calibri" w:cs="Tahoma"/>
                <w:sz w:val="16"/>
                <w:szCs w:val="16"/>
              </w:rPr>
              <w:t>Le jus conservé dans alcool, à l’ombre.  L’onguent est créé à partir du marc du jus. La potion est résultat de l’évaporation. Le jus est le résultat liquide de l’opération. Choisir un des trois résultats et jeter le reste.</w:t>
            </w:r>
          </w:p>
        </w:tc>
      </w:tr>
      <w:tr w:rsidR="002808F3" w:rsidRPr="007B0C16" w14:paraId="1B1FEDAF"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6B9246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67B723F7" w14:textId="77777777" w:rsidR="00A01791" w:rsidRPr="007B0C16" w:rsidRDefault="00A01791" w:rsidP="00A01791">
            <w:pPr>
              <w:rPr>
                <w:rFonts w:ascii="Calibri" w:hAnsi="Calibri" w:cs="Tahoma"/>
                <w:sz w:val="16"/>
                <w:szCs w:val="16"/>
              </w:rPr>
            </w:pPr>
            <w:r w:rsidRPr="007B0C16">
              <w:rPr>
                <w:rFonts w:ascii="Calibri" w:hAnsi="Calibri" w:cs="Tahoma"/>
                <w:sz w:val="16"/>
                <w:szCs w:val="16"/>
              </w:rPr>
              <w:t>Si appliqué comme onguent à même le corps…</w:t>
            </w:r>
          </w:p>
          <w:p w14:paraId="77EBA7AC" w14:textId="6AF26E01" w:rsidR="00A01791" w:rsidRPr="007B0C16" w:rsidRDefault="00A01791" w:rsidP="00A01791">
            <w:pPr>
              <w:rPr>
                <w:rFonts w:ascii="Calibri" w:hAnsi="Calibri" w:cs="Tahoma"/>
                <w:sz w:val="16"/>
                <w:szCs w:val="16"/>
              </w:rPr>
            </w:pPr>
            <w:r w:rsidRPr="007B0C16">
              <w:rPr>
                <w:rFonts w:ascii="Calibri" w:hAnsi="Calibri" w:cs="Tahoma"/>
                <w:sz w:val="16"/>
                <w:szCs w:val="16"/>
              </w:rPr>
              <w:t xml:space="preserve">1/ donne </w:t>
            </w:r>
            <w:r w:rsidRPr="007B0C16">
              <w:rPr>
                <w:rFonts w:ascii="Calibri" w:hAnsi="Calibri" w:cs="Tahoma"/>
                <w:i/>
                <w:sz w:val="16"/>
                <w:szCs w:val="16"/>
              </w:rPr>
              <w:t>Oiseau sans aile</w:t>
            </w:r>
            <w:r w:rsidRPr="007B0C16">
              <w:rPr>
                <w:rFonts w:ascii="Calibri" w:hAnsi="Calibri" w:cs="Tahoma"/>
                <w:sz w:val="16"/>
                <w:szCs w:val="16"/>
              </w:rPr>
              <w:t xml:space="preserve"> 8/4. Utilisable uniquement si entièrement nu</w:t>
            </w:r>
            <w:r w:rsidR="00F92F29">
              <w:rPr>
                <w:rFonts w:ascii="Calibri" w:hAnsi="Calibri" w:cs="Tahoma"/>
                <w:sz w:val="16"/>
                <w:szCs w:val="16"/>
              </w:rPr>
              <w:t xml:space="preserve"> et ne portant rien</w:t>
            </w:r>
            <w:r w:rsidRPr="007B0C16">
              <w:rPr>
                <w:rFonts w:ascii="Calibri" w:hAnsi="Calibri" w:cs="Tahoma"/>
                <w:sz w:val="16"/>
                <w:szCs w:val="16"/>
              </w:rPr>
              <w:t>. Durée 1d6h.</w:t>
            </w:r>
          </w:p>
          <w:p w14:paraId="268C75BC" w14:textId="77777777" w:rsidR="00A01791" w:rsidRPr="007B0C16" w:rsidRDefault="00A01791" w:rsidP="00A01791">
            <w:pPr>
              <w:rPr>
                <w:rFonts w:ascii="Calibri" w:hAnsi="Calibri" w:cs="Tahoma"/>
                <w:sz w:val="16"/>
                <w:szCs w:val="16"/>
              </w:rPr>
            </w:pPr>
            <w:r w:rsidRPr="007B0C16">
              <w:rPr>
                <w:rFonts w:ascii="Calibri" w:hAnsi="Calibri" w:cs="Tahoma"/>
                <w:sz w:val="16"/>
                <w:szCs w:val="16"/>
              </w:rPr>
              <w:t>Si potion diluée dans 1cl d’eau et bue…</w:t>
            </w:r>
          </w:p>
          <w:p w14:paraId="758D77B3" w14:textId="77777777" w:rsidR="00A01791" w:rsidRPr="007B0C16" w:rsidRDefault="00A01791" w:rsidP="00A01791">
            <w:pPr>
              <w:rPr>
                <w:rFonts w:ascii="Calibri" w:hAnsi="Calibri" w:cs="Tahoma"/>
                <w:sz w:val="16"/>
                <w:szCs w:val="16"/>
              </w:rPr>
            </w:pPr>
            <w:r w:rsidRPr="007B0C16">
              <w:rPr>
                <w:rFonts w:ascii="Calibri" w:hAnsi="Calibri" w:cs="Tahoma"/>
                <w:sz w:val="16"/>
                <w:szCs w:val="16"/>
              </w:rPr>
              <w:t xml:space="preserve">2/ Si X a NEM&gt;0 alors le place en transe de 12h et alignement fanatique, pendant ces 12h permet d’utiliser </w:t>
            </w:r>
            <w:r w:rsidRPr="007B0C16">
              <w:rPr>
                <w:rFonts w:ascii="Calibri" w:hAnsi="Calibri" w:cs="Tahoma"/>
                <w:i/>
                <w:iCs/>
                <w:sz w:val="16"/>
                <w:szCs w:val="16"/>
              </w:rPr>
              <w:t xml:space="preserve">Divine inspiration </w:t>
            </w:r>
            <w:r w:rsidRPr="007B0C16">
              <w:rPr>
                <w:rFonts w:ascii="Calibri" w:hAnsi="Calibri" w:cs="Tahoma"/>
                <w:sz w:val="16"/>
                <w:szCs w:val="16"/>
              </w:rPr>
              <w:t xml:space="preserve">20/10. Si X a NEM=0 alors un NEM&gt;0 présent peut le faire rêver ce qu’il veut pendant 2D10x2 h. Si pas de NEM&gt;0 présent alors provoque un 10/4 </w:t>
            </w:r>
            <w:r w:rsidRPr="007B0C16">
              <w:rPr>
                <w:rFonts w:ascii="Calibri" w:hAnsi="Calibri" w:cs="Tahoma"/>
                <w:i/>
                <w:iCs/>
                <w:sz w:val="16"/>
                <w:szCs w:val="16"/>
              </w:rPr>
              <w:t xml:space="preserve">Folie Divine </w:t>
            </w:r>
            <w:r w:rsidRPr="007B0C16">
              <w:rPr>
                <w:rFonts w:ascii="Calibri" w:hAnsi="Calibri" w:cs="Tahoma"/>
                <w:sz w:val="16"/>
                <w:szCs w:val="16"/>
              </w:rPr>
              <w:t>sur X pendant 2d6h.</w:t>
            </w:r>
          </w:p>
          <w:p w14:paraId="4F35F607" w14:textId="77777777" w:rsidR="00A01791" w:rsidRPr="007B0C16" w:rsidRDefault="00A01791" w:rsidP="00A01791">
            <w:pPr>
              <w:rPr>
                <w:rFonts w:ascii="Calibri" w:hAnsi="Calibri" w:cs="Tahoma"/>
                <w:sz w:val="16"/>
                <w:szCs w:val="16"/>
              </w:rPr>
            </w:pPr>
            <w:r w:rsidRPr="007B0C16">
              <w:rPr>
                <w:rFonts w:ascii="Calibri" w:hAnsi="Calibri" w:cs="Tahoma"/>
                <w:sz w:val="16"/>
                <w:szCs w:val="16"/>
              </w:rPr>
              <w:t>Si potion à base de jus de baies pur bue…</w:t>
            </w:r>
          </w:p>
          <w:p w14:paraId="642C48E0" w14:textId="10609958" w:rsidR="002808F3" w:rsidRPr="007B0C16" w:rsidRDefault="00A01791" w:rsidP="00A01791">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15/7 </w:t>
            </w:r>
            <w:r w:rsidRPr="007B0C16">
              <w:rPr>
                <w:rFonts w:ascii="Calibri" w:hAnsi="Calibri" w:cs="Tahoma"/>
                <w:i/>
                <w:sz w:val="16"/>
                <w:szCs w:val="16"/>
              </w:rPr>
              <w:t>Poison lent</w:t>
            </w:r>
            <w:r w:rsidRPr="007B0C16">
              <w:rPr>
                <w:rFonts w:ascii="Calibri" w:hAnsi="Calibri" w:cs="Tahoma"/>
                <w:sz w:val="16"/>
                <w:szCs w:val="16"/>
              </w:rPr>
              <w:t xml:space="preserve">. Si une attaque magique 15/7 contre X réussit alors </w:t>
            </w:r>
            <w:r w:rsidR="00F92F29">
              <w:rPr>
                <w:rFonts w:ascii="Calibri" w:hAnsi="Calibri" w:cs="Tahoma"/>
                <w:sz w:val="16"/>
                <w:szCs w:val="16"/>
              </w:rPr>
              <w:t>X meur</w:t>
            </w:r>
            <w:r w:rsidRPr="007B0C16">
              <w:rPr>
                <w:rFonts w:ascii="Calibri" w:hAnsi="Calibri" w:cs="Tahoma"/>
                <w:sz w:val="16"/>
                <w:szCs w:val="16"/>
              </w:rPr>
              <w:t>t avant le prochain coucher de soleil sauf si soigné magiquement. Si l’attaque échoue alors coma pendant D10*x24h.</w:t>
            </w:r>
          </w:p>
          <w:p w14:paraId="11F4AD8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jus répandu sur le sol…</w:t>
            </w:r>
          </w:p>
          <w:p w14:paraId="72B16942" w14:textId="4DF0EB56" w:rsidR="002808F3" w:rsidRPr="007B0C16" w:rsidRDefault="00F92F29" w:rsidP="00F92F29">
            <w:pPr>
              <w:rPr>
                <w:rFonts w:ascii="Calibri" w:hAnsi="Calibri" w:cs="Tahoma"/>
                <w:sz w:val="16"/>
                <w:szCs w:val="16"/>
              </w:rPr>
            </w:pPr>
            <w:r>
              <w:rPr>
                <w:rFonts w:ascii="Calibri" w:hAnsi="Calibri" w:cs="Tahoma"/>
                <w:sz w:val="16"/>
                <w:szCs w:val="16"/>
              </w:rPr>
              <w:t>4</w:t>
            </w:r>
            <w:r w:rsidR="002808F3" w:rsidRPr="007B0C16">
              <w:rPr>
                <w:rFonts w:ascii="Calibri" w:hAnsi="Calibri" w:cs="Tahoma"/>
                <w:sz w:val="16"/>
                <w:szCs w:val="16"/>
              </w:rPr>
              <w:t xml:space="preserve">/ fait apparaître </w:t>
            </w:r>
            <w:r>
              <w:rPr>
                <w:rFonts w:ascii="Calibri" w:hAnsi="Calibri" w:cs="Tahoma"/>
                <w:sz w:val="16"/>
                <w:szCs w:val="16"/>
              </w:rPr>
              <w:t>1 PN aléatoire (2d6 doses)</w:t>
            </w:r>
            <w:r w:rsidR="002808F3" w:rsidRPr="007B0C16">
              <w:rPr>
                <w:rFonts w:ascii="Calibri" w:hAnsi="Calibri" w:cs="Tahoma"/>
                <w:sz w:val="16"/>
                <w:szCs w:val="16"/>
              </w:rPr>
              <w:t xml:space="preserve"> qui peut </w:t>
            </w:r>
            <w:r w:rsidR="0017010B" w:rsidRPr="007B0C16">
              <w:rPr>
                <w:rFonts w:ascii="Calibri" w:hAnsi="Calibri" w:cs="Tahoma"/>
                <w:sz w:val="16"/>
                <w:szCs w:val="16"/>
              </w:rPr>
              <w:t xml:space="preserve">exister </w:t>
            </w:r>
            <w:r w:rsidR="002808F3" w:rsidRPr="007B0C16">
              <w:rPr>
                <w:rFonts w:ascii="Calibri" w:hAnsi="Calibri" w:cs="Tahoma"/>
                <w:sz w:val="16"/>
                <w:szCs w:val="16"/>
              </w:rPr>
              <w:t>sur ce sol</w:t>
            </w:r>
            <w:r>
              <w:rPr>
                <w:rFonts w:ascii="Calibri" w:hAnsi="Calibri" w:cs="Tahoma"/>
                <w:sz w:val="16"/>
                <w:szCs w:val="16"/>
              </w:rPr>
              <w:t xml:space="preserve"> en cette période, en état Brut</w:t>
            </w:r>
            <w:r w:rsidR="002808F3" w:rsidRPr="007B0C16">
              <w:rPr>
                <w:rFonts w:ascii="Calibri" w:hAnsi="Calibri" w:cs="Tahoma"/>
                <w:sz w:val="16"/>
                <w:szCs w:val="16"/>
              </w:rPr>
              <w:t>.</w:t>
            </w:r>
          </w:p>
        </w:tc>
      </w:tr>
      <w:tr w:rsidR="00004D94" w:rsidRPr="007B0C16" w14:paraId="637C5F1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2EE0AD9" w14:textId="77777777" w:rsidR="00004D94" w:rsidRPr="007B0C16" w:rsidRDefault="00004D94"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7122EA1D" w14:textId="77777777" w:rsidR="00004D94" w:rsidRPr="007B0C16" w:rsidRDefault="00A01791" w:rsidP="003D0626">
            <w:pPr>
              <w:rPr>
                <w:rFonts w:ascii="Calibri" w:hAnsi="Calibri" w:cs="Tahoma"/>
                <w:sz w:val="16"/>
                <w:szCs w:val="16"/>
              </w:rPr>
            </w:pPr>
            <w:r w:rsidRPr="007B0C16">
              <w:rPr>
                <w:rFonts w:ascii="Calibri" w:hAnsi="Calibri" w:cs="Tahoma"/>
                <w:sz w:val="16"/>
                <w:szCs w:val="16"/>
              </w:rPr>
              <w:t>Enchantement de l’onguent sur un os.</w:t>
            </w:r>
          </w:p>
        </w:tc>
      </w:tr>
      <w:tr w:rsidR="002808F3" w:rsidRPr="007B0C16" w14:paraId="57FC4091"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588EE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216F31CD" w14:textId="77777777" w:rsidR="00A01791" w:rsidRPr="007B0C16" w:rsidRDefault="00A01791" w:rsidP="000B5977">
            <w:pPr>
              <w:rPr>
                <w:rFonts w:ascii="Calibri" w:hAnsi="Calibri" w:cs="Tahoma"/>
                <w:sz w:val="16"/>
                <w:szCs w:val="16"/>
              </w:rPr>
            </w:pPr>
            <w:r w:rsidRPr="007B0C16">
              <w:rPr>
                <w:rFonts w:ascii="Calibri" w:hAnsi="Calibri" w:cs="Tahoma"/>
                <w:sz w:val="16"/>
                <w:szCs w:val="16"/>
              </w:rPr>
              <w:t>Si massé sur le front…</w:t>
            </w:r>
          </w:p>
          <w:p w14:paraId="41D63EF1" w14:textId="4D781184" w:rsidR="002808F3" w:rsidRPr="007B0C16" w:rsidRDefault="00A01791" w:rsidP="00A01791">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un sens </w:t>
            </w:r>
            <w:r w:rsidR="00F92F29">
              <w:rPr>
                <w:rFonts w:ascii="Calibri" w:hAnsi="Calibri" w:cs="Tahoma"/>
                <w:sz w:val="16"/>
                <w:szCs w:val="16"/>
              </w:rPr>
              <w:t xml:space="preserve">x2 </w:t>
            </w:r>
            <w:r w:rsidR="002808F3" w:rsidRPr="007B0C16">
              <w:rPr>
                <w:rFonts w:ascii="Calibri" w:hAnsi="Calibri" w:cs="Tahoma"/>
                <w:sz w:val="16"/>
                <w:szCs w:val="16"/>
              </w:rPr>
              <w:t xml:space="preserve">et </w:t>
            </w:r>
            <w:r w:rsidR="00F92F29">
              <w:rPr>
                <w:rFonts w:ascii="Calibri" w:hAnsi="Calibri" w:cs="Tahoma"/>
                <w:sz w:val="16"/>
                <w:szCs w:val="16"/>
              </w:rPr>
              <w:t>un autre /2</w:t>
            </w:r>
            <w:r w:rsidR="002808F3" w:rsidRPr="007B0C16">
              <w:rPr>
                <w:rFonts w:ascii="Calibri" w:hAnsi="Calibri" w:cs="Tahoma"/>
                <w:sz w:val="16"/>
                <w:szCs w:val="16"/>
              </w:rPr>
              <w:t xml:space="preserve">, </w:t>
            </w:r>
            <w:r w:rsidR="00F92F29">
              <w:rPr>
                <w:rFonts w:ascii="Calibri" w:hAnsi="Calibri" w:cs="Tahoma"/>
                <w:sz w:val="16"/>
                <w:szCs w:val="16"/>
              </w:rPr>
              <w:t xml:space="preserve">à choisir à l’application, </w:t>
            </w:r>
            <w:r w:rsidRPr="007B0C16">
              <w:rPr>
                <w:rFonts w:ascii="Calibri" w:hAnsi="Calibri" w:cs="Tahoma"/>
                <w:sz w:val="16"/>
                <w:szCs w:val="16"/>
              </w:rPr>
              <w:t>permanent</w:t>
            </w:r>
            <w:r w:rsidR="002808F3" w:rsidRPr="007B0C16">
              <w:rPr>
                <w:rFonts w:ascii="Calibri" w:hAnsi="Calibri" w:cs="Tahoma"/>
                <w:sz w:val="16"/>
                <w:szCs w:val="16"/>
              </w:rPr>
              <w:t>.</w:t>
            </w:r>
          </w:p>
          <w:p w14:paraId="5339899A" w14:textId="5902D6A1" w:rsidR="0017010B" w:rsidRPr="007B0C16" w:rsidRDefault="0017010B" w:rsidP="00A01791">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le prochain poison </w:t>
            </w:r>
            <w:r w:rsidR="0074217A" w:rsidRPr="007B0C16">
              <w:rPr>
                <w:rFonts w:ascii="Calibri" w:hAnsi="Calibri" w:cs="Tahoma"/>
                <w:sz w:val="16"/>
                <w:szCs w:val="16"/>
              </w:rPr>
              <w:t xml:space="preserve">subit </w:t>
            </w:r>
            <w:r w:rsidRPr="007B0C16">
              <w:rPr>
                <w:rFonts w:ascii="Calibri" w:hAnsi="Calibri" w:cs="Tahoma"/>
                <w:sz w:val="16"/>
                <w:szCs w:val="16"/>
              </w:rPr>
              <w:t xml:space="preserve">augmente la RP </w:t>
            </w:r>
            <w:r w:rsidR="00F92F29">
              <w:rPr>
                <w:rFonts w:ascii="Calibri" w:hAnsi="Calibri" w:cs="Tahoma"/>
                <w:sz w:val="16"/>
                <w:szCs w:val="16"/>
              </w:rPr>
              <w:t xml:space="preserve">de X </w:t>
            </w:r>
            <w:r w:rsidRPr="007B0C16">
              <w:rPr>
                <w:rFonts w:ascii="Calibri" w:hAnsi="Calibri" w:cs="Tahoma"/>
                <w:sz w:val="16"/>
                <w:szCs w:val="16"/>
              </w:rPr>
              <w:t>du NE du poison, permanent.</w:t>
            </w:r>
          </w:p>
          <w:p w14:paraId="6160C1EB" w14:textId="77777777" w:rsidR="0017010B" w:rsidRPr="007B0C16" w:rsidRDefault="0017010B" w:rsidP="0017010B">
            <w:pPr>
              <w:rPr>
                <w:rFonts w:ascii="Calibri" w:hAnsi="Calibri" w:cs="Tahoma"/>
                <w:sz w:val="16"/>
                <w:szCs w:val="16"/>
              </w:rPr>
            </w:pPr>
            <w:r w:rsidRPr="007B0C16">
              <w:rPr>
                <w:rFonts w:ascii="Calibri" w:hAnsi="Calibri" w:cs="Tahoma"/>
                <w:sz w:val="16"/>
                <w:szCs w:val="16"/>
              </w:rPr>
              <w:t>3/ bonus +d6 pour trouver des PN, permanent.</w:t>
            </w:r>
          </w:p>
        </w:tc>
      </w:tr>
    </w:tbl>
    <w:p w14:paraId="0345DF9C" w14:textId="64AD2D4D" w:rsidR="00A01791" w:rsidRPr="007B0C16" w:rsidRDefault="00CE08ED" w:rsidP="00A8184C">
      <w:pPr>
        <w:pStyle w:val="Titre4"/>
      </w:pPr>
      <w:r>
        <w:t>BET-</w:t>
      </w:r>
      <w:r w:rsidR="0057314E" w:rsidRPr="007B0C16">
        <w:t>Bétoine</w:t>
      </w:r>
      <w:r w:rsidR="0074217A" w:rsidRPr="007B0C16">
        <w:t> : porter+, mêlee+ / f+, coup+ / transe, maladie- / temporaire-, malédiction-, porter+</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878"/>
        <w:gridCol w:w="562"/>
        <w:gridCol w:w="467"/>
        <w:gridCol w:w="533"/>
        <w:gridCol w:w="920"/>
        <w:gridCol w:w="921"/>
        <w:gridCol w:w="861"/>
        <w:gridCol w:w="1702"/>
        <w:gridCol w:w="2375"/>
      </w:tblGrid>
      <w:tr w:rsidR="00A40F3D" w:rsidRPr="007B0C16" w14:paraId="3B7D6CA6" w14:textId="77777777" w:rsidTr="00A01791">
        <w:trPr>
          <w:gridAfter w:val="1"/>
          <w:wAfter w:w="1798"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AA00A7D" w14:textId="77777777" w:rsidR="00A01791" w:rsidRPr="007B0C16" w:rsidRDefault="00A01791" w:rsidP="00B76027">
            <w:pPr>
              <w:rPr>
                <w:rFonts w:ascii="Calibri" w:hAnsi="Calibri" w:cs="Tahoma"/>
                <w:b/>
                <w:sz w:val="16"/>
              </w:rPr>
            </w:pPr>
            <w:r w:rsidRPr="007B0C16">
              <w:rPr>
                <w:rFonts w:ascii="Calibri" w:hAnsi="Calibri" w:cs="Tahoma"/>
                <w:b/>
                <w:sz w:val="16"/>
              </w:rPr>
              <w:t>BET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8BF1455" w14:textId="77777777" w:rsidR="00A01791" w:rsidRPr="007B0C16" w:rsidRDefault="00A01791" w:rsidP="00B76027">
            <w:pPr>
              <w:rPr>
                <w:rFonts w:ascii="Calibri" w:hAnsi="Calibri" w:cs="Tahoma"/>
                <w:b/>
                <w:sz w:val="16"/>
              </w:rPr>
            </w:pPr>
            <w:r w:rsidRPr="007B0C16">
              <w:rPr>
                <w:rFonts w:ascii="Calibri" w:hAnsi="Calibri" w:cs="Tahoma"/>
                <w:b/>
                <w:sz w:val="16"/>
              </w:rPr>
              <w:t>Bétoine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57BF731" w14:textId="77777777" w:rsidR="00A01791" w:rsidRPr="007B0C16" w:rsidRDefault="00A01791" w:rsidP="00B76027">
            <w:pPr>
              <w:rPr>
                <w:rFonts w:ascii="Calibri" w:hAnsi="Calibri" w:cs="Tahoma"/>
                <w:sz w:val="16"/>
              </w:rPr>
            </w:pPr>
            <w:r w:rsidRPr="007B0C16">
              <w:rPr>
                <w:rFonts w:ascii="Calibri" w:hAnsi="Calibri" w:cs="Tahoma"/>
                <w:sz w:val="16"/>
              </w:rPr>
              <w:t>GRA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FC6E55F" w14:textId="77777777" w:rsidR="00A01791" w:rsidRPr="007B0C16" w:rsidRDefault="008940A5" w:rsidP="00B76027">
            <w:pPr>
              <w:rPr>
                <w:rFonts w:ascii="Calibri" w:hAnsi="Calibri" w:cs="Tahoma"/>
                <w:sz w:val="16"/>
              </w:rPr>
            </w:pPr>
            <w:r w:rsidRPr="007B0C16">
              <w:rPr>
                <w:rFonts w:ascii="Calibri" w:hAnsi="Calibri" w:cs="Tahoma"/>
                <w:sz w:val="16"/>
              </w:rPr>
              <w:t>PRI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C5A4DCC" w14:textId="77777777" w:rsidR="00A01791" w:rsidRPr="007B0C16" w:rsidRDefault="00A01791" w:rsidP="00B76027">
            <w:pPr>
              <w:rPr>
                <w:rFonts w:ascii="Calibri" w:hAnsi="Calibri" w:cs="Tahoma"/>
                <w:sz w:val="16"/>
              </w:rPr>
            </w:pPr>
            <w:r w:rsidRPr="007B0C16">
              <w:rPr>
                <w:rFonts w:ascii="Calibri" w:hAnsi="Calibri" w:cs="Tahoma"/>
                <w:sz w:val="16"/>
              </w:rPr>
              <w:t>COL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F674E51" w14:textId="77777777" w:rsidR="00A01791" w:rsidRPr="007B0C16" w:rsidRDefault="00A01791" w:rsidP="00B76027">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9347701" w14:textId="77777777" w:rsidR="00A01791" w:rsidRPr="007B0C16" w:rsidRDefault="00A01791" w:rsidP="00B76027">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CC64BB0" w14:textId="77777777" w:rsidR="00A01791" w:rsidRPr="007B0C16" w:rsidRDefault="00A01791" w:rsidP="00B76027">
            <w:pPr>
              <w:jc w:val="center"/>
              <w:rPr>
                <w:rFonts w:ascii="Calibri" w:hAnsi="Calibri" w:cs="Tahoma"/>
                <w:sz w:val="16"/>
              </w:rPr>
            </w:pPr>
            <w:r w:rsidRPr="007B0C16">
              <w:rPr>
                <w:rFonts w:ascii="Calibri" w:hAnsi="Calibri" w:cs="Tahoma"/>
                <w:sz w:val="16"/>
              </w:rPr>
              <w:t>Doses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E526F1B" w14:textId="77777777" w:rsidR="00A01791" w:rsidRPr="007B0C16" w:rsidRDefault="00A01791" w:rsidP="00A40F3D">
            <w:pPr>
              <w:jc w:val="center"/>
              <w:rPr>
                <w:rFonts w:ascii="Calibri" w:hAnsi="Calibri" w:cs="Tahoma"/>
                <w:sz w:val="16"/>
              </w:rPr>
            </w:pPr>
            <w:r w:rsidRPr="007B0C16">
              <w:rPr>
                <w:rFonts w:ascii="Calibri" w:hAnsi="Calibri" w:cs="Tahoma"/>
                <w:sz w:val="16"/>
              </w:rPr>
              <w:t xml:space="preserve">Prix </w:t>
            </w:r>
            <w:r w:rsidR="00A40F3D" w:rsidRPr="007B0C16">
              <w:rPr>
                <w:rFonts w:ascii="Calibri" w:hAnsi="Calibri" w:cs="Tahoma"/>
                <w:sz w:val="16"/>
              </w:rPr>
              <w:t>60/250/1300</w:t>
            </w:r>
          </w:p>
        </w:tc>
      </w:tr>
      <w:tr w:rsidR="002808F3" w:rsidRPr="007B0C16" w14:paraId="2BDADD74"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5BDF04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72B88533" w14:textId="77777777" w:rsidR="002808F3" w:rsidRPr="007B0C16" w:rsidRDefault="00D860AE"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52608" behindDoc="0" locked="0" layoutInCell="1" allowOverlap="1" wp14:anchorId="604F0D16" wp14:editId="21065E06">
                  <wp:simplePos x="0" y="0"/>
                  <wp:positionH relativeFrom="column">
                    <wp:posOffset>5207000</wp:posOffset>
                  </wp:positionH>
                  <wp:positionV relativeFrom="paragraph">
                    <wp:posOffset>48260</wp:posOffset>
                  </wp:positionV>
                  <wp:extent cx="672465" cy="1069340"/>
                  <wp:effectExtent l="19050" t="19050" r="13335" b="1651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72465" cy="106934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Plante à fleurs mauves, type labiacées.</w:t>
            </w:r>
          </w:p>
        </w:tc>
      </w:tr>
      <w:tr w:rsidR="002808F3" w:rsidRPr="007B0C16" w14:paraId="28D4F0CF"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66E8296"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589466FE" w14:textId="067C529C" w:rsidR="00A01791" w:rsidRPr="007B0C16" w:rsidRDefault="00A01791" w:rsidP="000B5977">
            <w:pPr>
              <w:rPr>
                <w:rFonts w:ascii="Calibri" w:hAnsi="Calibri" w:cs="Tahoma"/>
                <w:sz w:val="16"/>
                <w:szCs w:val="16"/>
              </w:rPr>
            </w:pPr>
            <w:r w:rsidRPr="007B0C16">
              <w:rPr>
                <w:rFonts w:ascii="Calibri" w:hAnsi="Calibri" w:cs="Tahoma"/>
                <w:sz w:val="16"/>
                <w:szCs w:val="16"/>
              </w:rPr>
              <w:t>Si toutes les graines mangées</w:t>
            </w:r>
            <w:r w:rsidR="0017010B" w:rsidRPr="007B0C16">
              <w:rPr>
                <w:rFonts w:ascii="Calibri" w:hAnsi="Calibri" w:cs="Tahoma"/>
                <w:sz w:val="16"/>
                <w:szCs w:val="16"/>
              </w:rPr>
              <w:t xml:space="preserve"> alors</w:t>
            </w:r>
            <w:r w:rsidR="00F92F29">
              <w:rPr>
                <w:rFonts w:ascii="Calibri" w:hAnsi="Calibri" w:cs="Tahoma"/>
                <w:sz w:val="16"/>
                <w:szCs w:val="16"/>
              </w:rPr>
              <w:t>,</w:t>
            </w:r>
            <w:r w:rsidR="0017010B" w:rsidRPr="007B0C16">
              <w:rPr>
                <w:rFonts w:ascii="Calibri" w:hAnsi="Calibri" w:cs="Tahoma"/>
                <w:sz w:val="16"/>
                <w:szCs w:val="16"/>
              </w:rPr>
              <w:t xml:space="preserve"> pendant 24h</w:t>
            </w:r>
            <w:r w:rsidRPr="007B0C16">
              <w:rPr>
                <w:rFonts w:ascii="Calibri" w:hAnsi="Calibri" w:cs="Tahoma"/>
                <w:sz w:val="16"/>
                <w:szCs w:val="16"/>
              </w:rPr>
              <w:t>…</w:t>
            </w:r>
          </w:p>
          <w:p w14:paraId="50400872" w14:textId="77777777" w:rsidR="002808F3" w:rsidRPr="007B0C16" w:rsidRDefault="00A01791" w:rsidP="00A01791">
            <w:pPr>
              <w:rPr>
                <w:rFonts w:ascii="Calibri" w:hAnsi="Calibri" w:cs="Tahoma"/>
                <w:sz w:val="16"/>
                <w:szCs w:val="16"/>
              </w:rPr>
            </w:pPr>
            <w:r w:rsidRPr="007B0C16">
              <w:rPr>
                <w:rFonts w:ascii="Calibri" w:hAnsi="Calibri" w:cs="Tahoma"/>
                <w:sz w:val="16"/>
                <w:szCs w:val="16"/>
              </w:rPr>
              <w:t xml:space="preserve">1/ +50% à </w:t>
            </w:r>
            <w:r w:rsidRPr="007B0C16">
              <w:rPr>
                <w:rFonts w:ascii="Calibri" w:hAnsi="Calibri" w:cs="Tahoma"/>
                <w:i/>
                <w:sz w:val="16"/>
                <w:szCs w:val="16"/>
              </w:rPr>
              <w:t>Porter/Tirer/Arracher</w:t>
            </w:r>
            <w:r w:rsidRPr="007B0C16">
              <w:rPr>
                <w:rFonts w:ascii="Calibri" w:hAnsi="Calibri" w:cs="Tahoma"/>
                <w:sz w:val="16"/>
                <w:szCs w:val="16"/>
              </w:rPr>
              <w:t>.</w:t>
            </w:r>
          </w:p>
          <w:p w14:paraId="4390E604" w14:textId="7F540CA7" w:rsidR="0017010B" w:rsidRPr="007B0C16" w:rsidRDefault="0017010B" w:rsidP="008940A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NE(</w:t>
            </w:r>
            <w:r w:rsidR="008940A5" w:rsidRPr="007B0C16">
              <w:rPr>
                <w:rFonts w:ascii="Calibri" w:hAnsi="Calibri" w:cs="Tahoma"/>
                <w:i/>
                <w:sz w:val="16"/>
                <w:szCs w:val="16"/>
              </w:rPr>
              <w:t>Mêlée</w:t>
            </w:r>
            <w:r w:rsidR="00F92F29">
              <w:rPr>
                <w:rFonts w:ascii="Calibri" w:hAnsi="Calibri" w:cs="Tahoma"/>
                <w:sz w:val="16"/>
                <w:szCs w:val="16"/>
              </w:rPr>
              <w:t>)+20</w:t>
            </w:r>
            <w:r w:rsidRPr="007B0C16">
              <w:rPr>
                <w:rFonts w:ascii="Calibri" w:hAnsi="Calibri" w:cs="Tahoma"/>
                <w:sz w:val="16"/>
                <w:szCs w:val="16"/>
              </w:rPr>
              <w:t>.</w:t>
            </w:r>
          </w:p>
        </w:tc>
      </w:tr>
      <w:tr w:rsidR="00A01791" w:rsidRPr="007B0C16" w14:paraId="4A94ED7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C270860" w14:textId="77777777" w:rsidR="00A01791" w:rsidRPr="007B0C16" w:rsidRDefault="00A01791" w:rsidP="00B76027">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5078EFD0" w14:textId="77777777" w:rsidR="00A01791" w:rsidRPr="007B0C16" w:rsidRDefault="00A01791" w:rsidP="003D0626">
            <w:pPr>
              <w:rPr>
                <w:rFonts w:ascii="Calibri" w:hAnsi="Calibri" w:cs="Tahoma"/>
                <w:sz w:val="16"/>
                <w:szCs w:val="16"/>
              </w:rPr>
            </w:pPr>
            <w:r w:rsidRPr="007B0C16">
              <w:rPr>
                <w:rFonts w:ascii="Calibri" w:hAnsi="Calibri" w:cs="Tahoma"/>
                <w:sz w:val="16"/>
                <w:szCs w:val="16"/>
              </w:rPr>
              <w:t xml:space="preserve">Piler les graines dans un pot. Mélanger à du lait et du sang </w:t>
            </w:r>
            <w:r w:rsidR="003D0626" w:rsidRPr="007B0C16">
              <w:rPr>
                <w:rFonts w:ascii="Calibri" w:hAnsi="Calibri" w:cs="Tahoma"/>
                <w:sz w:val="16"/>
                <w:szCs w:val="16"/>
              </w:rPr>
              <w:t xml:space="preserve">de </w:t>
            </w:r>
            <w:r w:rsidRPr="007B0C16">
              <w:rPr>
                <w:rFonts w:ascii="Calibri" w:hAnsi="Calibri" w:cs="Tahoma"/>
                <w:sz w:val="16"/>
                <w:szCs w:val="16"/>
              </w:rPr>
              <w:t>chèvre. Presser et faire des boulettes.</w:t>
            </w:r>
          </w:p>
        </w:tc>
      </w:tr>
      <w:tr w:rsidR="002808F3" w:rsidRPr="007B0C16" w14:paraId="6D556111"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E6674C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4B99BC05" w14:textId="29CCFE51" w:rsidR="00A01791" w:rsidRPr="007B0C16" w:rsidRDefault="00A01791" w:rsidP="000B5977">
            <w:pPr>
              <w:rPr>
                <w:rFonts w:ascii="Calibri" w:hAnsi="Calibri" w:cs="Tahoma"/>
                <w:sz w:val="16"/>
                <w:szCs w:val="16"/>
              </w:rPr>
            </w:pPr>
            <w:r w:rsidRPr="007B0C16">
              <w:rPr>
                <w:rFonts w:ascii="Calibri" w:hAnsi="Calibri" w:cs="Tahoma"/>
                <w:sz w:val="16"/>
                <w:szCs w:val="16"/>
              </w:rPr>
              <w:t xml:space="preserve">Si boulette mangée </w:t>
            </w:r>
            <w:r w:rsidR="0017010B" w:rsidRPr="007B0C16">
              <w:rPr>
                <w:rFonts w:ascii="Calibri" w:hAnsi="Calibri" w:cs="Tahoma"/>
                <w:sz w:val="16"/>
                <w:szCs w:val="16"/>
              </w:rPr>
              <w:t>alors</w:t>
            </w:r>
            <w:r w:rsidR="00F92F29">
              <w:rPr>
                <w:rFonts w:ascii="Calibri" w:hAnsi="Calibri" w:cs="Tahoma"/>
                <w:sz w:val="16"/>
                <w:szCs w:val="16"/>
              </w:rPr>
              <w:t>,</w:t>
            </w:r>
            <w:r w:rsidR="0017010B" w:rsidRPr="007B0C16">
              <w:rPr>
                <w:rFonts w:ascii="Calibri" w:hAnsi="Calibri" w:cs="Tahoma"/>
                <w:sz w:val="16"/>
                <w:szCs w:val="16"/>
              </w:rPr>
              <w:t xml:space="preserve"> pendant 2j</w:t>
            </w:r>
            <w:r w:rsidRPr="007B0C16">
              <w:rPr>
                <w:rFonts w:ascii="Calibri" w:hAnsi="Calibri" w:cs="Tahoma"/>
                <w:sz w:val="16"/>
                <w:szCs w:val="16"/>
              </w:rPr>
              <w:t>…</w:t>
            </w:r>
          </w:p>
          <w:p w14:paraId="63CEF696" w14:textId="77777777" w:rsidR="002808F3" w:rsidRPr="007B0C16" w:rsidRDefault="002808F3" w:rsidP="0017010B">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F+</w:t>
            </w:r>
            <w:r w:rsidR="0017010B" w:rsidRPr="007B0C16">
              <w:rPr>
                <w:rFonts w:ascii="Calibri" w:hAnsi="Calibri" w:cs="Tahoma"/>
                <w:sz w:val="16"/>
                <w:szCs w:val="16"/>
              </w:rPr>
              <w:t>1</w:t>
            </w:r>
            <w:r w:rsidR="00A01791" w:rsidRPr="007B0C16">
              <w:rPr>
                <w:rFonts w:ascii="Calibri" w:hAnsi="Calibri" w:cs="Tahoma"/>
                <w:sz w:val="16"/>
                <w:szCs w:val="16"/>
              </w:rPr>
              <w:t>0</w:t>
            </w:r>
            <w:r w:rsidRPr="007B0C16">
              <w:rPr>
                <w:rFonts w:ascii="Calibri" w:hAnsi="Calibri" w:cs="Tahoma"/>
                <w:sz w:val="16"/>
                <w:szCs w:val="16"/>
              </w:rPr>
              <w:t>.</w:t>
            </w:r>
          </w:p>
          <w:p w14:paraId="15D6D27A" w14:textId="1FFCA061" w:rsidR="0017010B" w:rsidRPr="007B0C16" w:rsidRDefault="0017010B" w:rsidP="00F92F29">
            <w:pPr>
              <w:rPr>
                <w:rFonts w:ascii="Calibri" w:hAnsi="Calibri" w:cs="Tahoma"/>
                <w:sz w:val="16"/>
                <w:szCs w:val="16"/>
              </w:rPr>
            </w:pPr>
            <w:r w:rsidRPr="007B0C16">
              <w:rPr>
                <w:rFonts w:ascii="Calibri" w:hAnsi="Calibri" w:cs="Tahoma"/>
                <w:sz w:val="16"/>
                <w:szCs w:val="16"/>
              </w:rPr>
              <w:t xml:space="preserve">2/ Bonus coup </w:t>
            </w:r>
            <w:r w:rsidR="00F92F29">
              <w:rPr>
                <w:rFonts w:ascii="Calibri" w:hAnsi="Calibri" w:cs="Tahoma"/>
                <w:sz w:val="16"/>
                <w:szCs w:val="16"/>
              </w:rPr>
              <w:t>arme de mêlée +2</w:t>
            </w:r>
            <w:r w:rsidRPr="007B0C16">
              <w:rPr>
                <w:rFonts w:ascii="Calibri" w:hAnsi="Calibri" w:cs="Tahoma"/>
                <w:sz w:val="16"/>
                <w:szCs w:val="16"/>
              </w:rPr>
              <w:t>.</w:t>
            </w:r>
          </w:p>
        </w:tc>
      </w:tr>
      <w:tr w:rsidR="00A01791" w:rsidRPr="007B0C16" w14:paraId="5F0AC23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F79C5B4" w14:textId="77777777" w:rsidR="00A01791" w:rsidRPr="007B0C16" w:rsidRDefault="00A01791"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7DA28665" w14:textId="77777777" w:rsidR="00A01791" w:rsidRPr="007B0C16" w:rsidRDefault="00A01791" w:rsidP="003D0626">
            <w:pPr>
              <w:rPr>
                <w:rFonts w:ascii="Calibri" w:hAnsi="Calibri" w:cs="Tahoma"/>
                <w:sz w:val="16"/>
                <w:szCs w:val="16"/>
              </w:rPr>
            </w:pPr>
            <w:r w:rsidRPr="007B0C16">
              <w:rPr>
                <w:rFonts w:ascii="Calibri" w:hAnsi="Calibri" w:cs="Tahoma"/>
                <w:sz w:val="16"/>
                <w:szCs w:val="16"/>
              </w:rPr>
              <w:t xml:space="preserve">Enchantement dans une marmite </w:t>
            </w:r>
            <w:r w:rsidR="003D0626" w:rsidRPr="007B0C16">
              <w:rPr>
                <w:rFonts w:ascii="Calibri" w:hAnsi="Calibri" w:cs="Tahoma"/>
                <w:sz w:val="16"/>
                <w:szCs w:val="16"/>
              </w:rPr>
              <w:t xml:space="preserve">mélangée à </w:t>
            </w:r>
            <w:r w:rsidRPr="007B0C16">
              <w:rPr>
                <w:rFonts w:ascii="Calibri" w:hAnsi="Calibri" w:cs="Tahoma"/>
                <w:sz w:val="16"/>
                <w:szCs w:val="16"/>
              </w:rPr>
              <w:t>d</w:t>
            </w:r>
            <w:r w:rsidR="003D0626" w:rsidRPr="007B0C16">
              <w:rPr>
                <w:rFonts w:ascii="Calibri" w:hAnsi="Calibri" w:cs="Tahoma"/>
                <w:sz w:val="16"/>
                <w:szCs w:val="16"/>
              </w:rPr>
              <w:t>u</w:t>
            </w:r>
            <w:r w:rsidRPr="007B0C16">
              <w:rPr>
                <w:rFonts w:ascii="Calibri" w:hAnsi="Calibri" w:cs="Tahoma"/>
                <w:sz w:val="16"/>
                <w:szCs w:val="16"/>
              </w:rPr>
              <w:t xml:space="preserve"> jus de viande.</w:t>
            </w:r>
          </w:p>
        </w:tc>
      </w:tr>
      <w:tr w:rsidR="002808F3" w:rsidRPr="007B0C16" w14:paraId="4D17A33E"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AC94C4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57806EF9" w14:textId="77777777" w:rsidR="00DD0362" w:rsidRPr="007B0C16" w:rsidRDefault="00DD0362" w:rsidP="00DD0362">
            <w:pPr>
              <w:rPr>
                <w:rFonts w:ascii="Calibri" w:hAnsi="Calibri" w:cs="Tahoma"/>
                <w:sz w:val="16"/>
                <w:szCs w:val="16"/>
              </w:rPr>
            </w:pPr>
            <w:r w:rsidRPr="007B0C16">
              <w:rPr>
                <w:rFonts w:ascii="Calibri" w:hAnsi="Calibri" w:cs="Tahoma"/>
                <w:sz w:val="16"/>
                <w:szCs w:val="16"/>
              </w:rPr>
              <w:t>Si boulette mangée …</w:t>
            </w:r>
          </w:p>
          <w:p w14:paraId="752E3A38" w14:textId="795213B3" w:rsidR="002808F3" w:rsidRPr="007B0C16" w:rsidRDefault="00A01791" w:rsidP="008940A5">
            <w:pPr>
              <w:jc w:val="left"/>
              <w:rPr>
                <w:rFonts w:ascii="Calibri" w:hAnsi="Calibri" w:cs="Tahoma"/>
                <w:sz w:val="16"/>
                <w:szCs w:val="16"/>
              </w:rPr>
            </w:pPr>
            <w:r w:rsidRPr="007B0C16">
              <w:rPr>
                <w:rFonts w:ascii="Calibri" w:hAnsi="Calibri" w:cs="Tahoma"/>
                <w:sz w:val="16"/>
                <w:szCs w:val="16"/>
                <w:shd w:val="clear" w:color="auto" w:fill="FFFF00"/>
              </w:rPr>
              <w:t>1</w:t>
            </w:r>
            <w:r w:rsidR="002808F3" w:rsidRPr="007B0C16">
              <w:rPr>
                <w:rFonts w:ascii="Calibri" w:hAnsi="Calibri" w:cs="Tahoma"/>
                <w:sz w:val="16"/>
                <w:szCs w:val="16"/>
              </w:rPr>
              <w:t xml:space="preserve">/ </w:t>
            </w:r>
            <w:r w:rsidRPr="007B0C16">
              <w:rPr>
                <w:rFonts w:ascii="Calibri" w:hAnsi="Calibri" w:cs="Tahoma"/>
                <w:sz w:val="16"/>
                <w:szCs w:val="16"/>
              </w:rPr>
              <w:t>P</w:t>
            </w:r>
            <w:r w:rsidR="00DD0362" w:rsidRPr="007B0C16">
              <w:rPr>
                <w:rFonts w:ascii="Calibri" w:hAnsi="Calibri" w:cs="Tahoma"/>
                <w:sz w:val="16"/>
                <w:szCs w:val="16"/>
              </w:rPr>
              <w:t xml:space="preserve">lace </w:t>
            </w:r>
            <w:r w:rsidR="00F92F29">
              <w:rPr>
                <w:rFonts w:ascii="Calibri" w:hAnsi="Calibri" w:cs="Tahoma"/>
                <w:sz w:val="16"/>
                <w:szCs w:val="16"/>
              </w:rPr>
              <w:t xml:space="preserve">X </w:t>
            </w:r>
            <w:r w:rsidR="00DD0362" w:rsidRPr="007B0C16">
              <w:rPr>
                <w:rFonts w:ascii="Calibri" w:hAnsi="Calibri" w:cs="Tahoma"/>
                <w:sz w:val="16"/>
                <w:szCs w:val="16"/>
              </w:rPr>
              <w:t>en transe pendant 2d6</w:t>
            </w:r>
            <w:r w:rsidR="00F92F29">
              <w:rPr>
                <w:rFonts w:ascii="Calibri" w:hAnsi="Calibri" w:cs="Tahoma"/>
                <w:sz w:val="16"/>
                <w:szCs w:val="16"/>
              </w:rPr>
              <w:t xml:space="preserve">h, à </w:t>
            </w:r>
            <w:r w:rsidR="002808F3" w:rsidRPr="007B0C16">
              <w:rPr>
                <w:rFonts w:ascii="Calibri" w:hAnsi="Calibri" w:cs="Tahoma"/>
                <w:sz w:val="16"/>
                <w:szCs w:val="16"/>
              </w:rPr>
              <w:t>la fin de celle-ci, toutes les maladies ont disparu. Si aucune maladie n’est présente au début alors X subit F</w:t>
            </w:r>
            <w:r w:rsidR="00F92F29">
              <w:rPr>
                <w:rFonts w:ascii="Calibri" w:hAnsi="Calibri" w:cs="Tahoma"/>
                <w:sz w:val="16"/>
                <w:szCs w:val="16"/>
              </w:rPr>
              <w:t>/2</w:t>
            </w:r>
            <w:r w:rsidR="002808F3" w:rsidRPr="007B0C16">
              <w:rPr>
                <w:rFonts w:ascii="Calibri" w:hAnsi="Calibri" w:cs="Tahoma"/>
                <w:sz w:val="16"/>
                <w:szCs w:val="16"/>
              </w:rPr>
              <w:t xml:space="preserve"> et RMa</w:t>
            </w:r>
            <w:r w:rsidR="00F92F29">
              <w:rPr>
                <w:rFonts w:ascii="Calibri" w:hAnsi="Calibri" w:cs="Tahoma"/>
                <w:sz w:val="16"/>
                <w:szCs w:val="16"/>
              </w:rPr>
              <w:t>/</w:t>
            </w:r>
            <w:r w:rsidR="002808F3" w:rsidRPr="007B0C16">
              <w:rPr>
                <w:rFonts w:ascii="Calibri" w:hAnsi="Calibri" w:cs="Tahoma"/>
                <w:sz w:val="16"/>
                <w:szCs w:val="16"/>
              </w:rPr>
              <w:t>2 pendant 72h.</w:t>
            </w:r>
          </w:p>
          <w:p w14:paraId="097C688A" w14:textId="2D56CE8F" w:rsidR="00A01791" w:rsidRPr="007B0C16" w:rsidRDefault="00A01791" w:rsidP="00A01791">
            <w:pPr>
              <w:rPr>
                <w:rFonts w:ascii="Calibri" w:hAnsi="Calibri" w:cs="Tahoma"/>
                <w:sz w:val="16"/>
                <w:szCs w:val="16"/>
              </w:rPr>
            </w:pPr>
            <w:r w:rsidRPr="007B0C16">
              <w:rPr>
                <w:rFonts w:ascii="Calibri" w:hAnsi="Calibri" w:cs="Tahoma"/>
                <w:sz w:val="16"/>
                <w:szCs w:val="16"/>
              </w:rPr>
              <w:t xml:space="preserve">2/ </w:t>
            </w:r>
            <w:r w:rsidR="00A40F3D" w:rsidRPr="007B0C16">
              <w:rPr>
                <w:rFonts w:ascii="Calibri" w:hAnsi="Calibri" w:cs="Tahoma"/>
                <w:sz w:val="16"/>
                <w:szCs w:val="16"/>
              </w:rPr>
              <w:t xml:space="preserve">Supprime tous les </w:t>
            </w:r>
            <w:r w:rsidR="00F92F29">
              <w:rPr>
                <w:rFonts w:ascii="Calibri" w:hAnsi="Calibri" w:cs="Tahoma"/>
                <w:sz w:val="16"/>
                <w:szCs w:val="16"/>
              </w:rPr>
              <w:t xml:space="preserve">pertes </w:t>
            </w:r>
            <w:r w:rsidR="00A40F3D" w:rsidRPr="007B0C16">
              <w:rPr>
                <w:rFonts w:ascii="Calibri" w:hAnsi="Calibri" w:cs="Tahoma"/>
                <w:sz w:val="16"/>
                <w:szCs w:val="16"/>
              </w:rPr>
              <w:t xml:space="preserve">temporaires et les malédictions </w:t>
            </w:r>
            <w:r w:rsidR="00F92F29">
              <w:rPr>
                <w:rFonts w:ascii="Calibri" w:hAnsi="Calibri" w:cs="Tahoma"/>
                <w:sz w:val="16"/>
                <w:szCs w:val="16"/>
              </w:rPr>
              <w:t>physiques</w:t>
            </w:r>
            <w:r w:rsidR="00A40F3D" w:rsidRPr="007B0C16">
              <w:rPr>
                <w:rFonts w:ascii="Calibri" w:hAnsi="Calibri" w:cs="Tahoma"/>
                <w:sz w:val="16"/>
                <w:szCs w:val="16"/>
              </w:rPr>
              <w:t>.</w:t>
            </w:r>
          </w:p>
          <w:p w14:paraId="04C322B8" w14:textId="77777777" w:rsidR="00DD0362" w:rsidRPr="007B0C16" w:rsidRDefault="00DD0362" w:rsidP="00DD0362">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+100% à </w:t>
            </w:r>
            <w:r w:rsidRPr="007B0C16">
              <w:rPr>
                <w:rFonts w:ascii="Calibri" w:hAnsi="Calibri" w:cs="Tahoma"/>
                <w:i/>
                <w:sz w:val="16"/>
                <w:szCs w:val="16"/>
              </w:rPr>
              <w:t xml:space="preserve">Porter/Tirer/Arracher </w:t>
            </w:r>
            <w:r w:rsidRPr="007B0C16">
              <w:rPr>
                <w:rFonts w:ascii="Calibri" w:hAnsi="Calibri" w:cs="Tahoma"/>
                <w:sz w:val="16"/>
                <w:szCs w:val="16"/>
              </w:rPr>
              <w:t>pendant 3j.</w:t>
            </w:r>
          </w:p>
        </w:tc>
      </w:tr>
    </w:tbl>
    <w:p w14:paraId="1EDE566B" w14:textId="3DF87BBC" w:rsidR="002808F3" w:rsidRPr="007B0C16" w:rsidRDefault="00CE08ED" w:rsidP="00A8184C">
      <w:pPr>
        <w:pStyle w:val="Titre4"/>
      </w:pPr>
      <w:r>
        <w:t>BEZ-</w:t>
      </w:r>
      <w:r w:rsidR="0057314E" w:rsidRPr="007B0C16">
        <w:t>Bezon</w:t>
      </w:r>
      <w:r w:rsidR="0074217A" w:rsidRPr="007B0C16">
        <w:t> : en-, sens+, pouvoir voyage+ / passage entre monde, sort mvp+ / poison-, f+, âge-, passage entre monde / EE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725"/>
        <w:gridCol w:w="577"/>
        <w:gridCol w:w="251"/>
        <w:gridCol w:w="540"/>
        <w:gridCol w:w="915"/>
        <w:gridCol w:w="916"/>
        <w:gridCol w:w="856"/>
        <w:gridCol w:w="1907"/>
        <w:gridCol w:w="2532"/>
      </w:tblGrid>
      <w:tr w:rsidR="00A40F3D" w:rsidRPr="007B0C16" w14:paraId="7DF15B7B" w14:textId="77777777" w:rsidTr="00A40F3D">
        <w:trPr>
          <w:gridAfter w:val="1"/>
          <w:wAfter w:w="1928" w:type="dxa"/>
          <w:cantSplit/>
          <w:tblHeader/>
        </w:trPr>
        <w:tc>
          <w:tcPr>
            <w:tcW w:w="0" w:type="auto"/>
            <w:shd w:val="clear" w:color="auto" w:fill="FF9900"/>
          </w:tcPr>
          <w:p w14:paraId="52A618FE" w14:textId="77777777" w:rsidR="00A40F3D" w:rsidRPr="007B0C16" w:rsidRDefault="00A40F3D" w:rsidP="00B76027">
            <w:pPr>
              <w:rPr>
                <w:rFonts w:ascii="Calibri" w:hAnsi="Calibri" w:cs="Tahoma"/>
                <w:b/>
                <w:sz w:val="16"/>
              </w:rPr>
            </w:pPr>
            <w:r w:rsidRPr="007B0C16">
              <w:rPr>
                <w:rFonts w:ascii="Calibri" w:hAnsi="Calibri" w:cs="Tahoma"/>
                <w:b/>
                <w:sz w:val="16"/>
              </w:rPr>
              <w:t>BEZ</w:t>
            </w:r>
          </w:p>
        </w:tc>
        <w:tc>
          <w:tcPr>
            <w:tcW w:w="0" w:type="auto"/>
            <w:shd w:val="clear" w:color="auto" w:fill="FF9900"/>
          </w:tcPr>
          <w:p w14:paraId="4919A51C" w14:textId="77777777" w:rsidR="00A40F3D" w:rsidRPr="007B0C16" w:rsidRDefault="00A40F3D" w:rsidP="00B76027">
            <w:pPr>
              <w:rPr>
                <w:rFonts w:ascii="Calibri" w:hAnsi="Calibri" w:cs="Tahoma"/>
                <w:b/>
                <w:sz w:val="16"/>
              </w:rPr>
            </w:pPr>
            <w:r w:rsidRPr="007B0C16">
              <w:rPr>
                <w:rFonts w:ascii="Calibri" w:hAnsi="Calibri" w:cs="Tahoma"/>
                <w:b/>
                <w:sz w:val="16"/>
              </w:rPr>
              <w:t>Bezon</w:t>
            </w:r>
          </w:p>
        </w:tc>
        <w:tc>
          <w:tcPr>
            <w:tcW w:w="0" w:type="auto"/>
            <w:shd w:val="clear" w:color="auto" w:fill="FF9900"/>
          </w:tcPr>
          <w:p w14:paraId="77DFFF08" w14:textId="77777777" w:rsidR="00A40F3D" w:rsidRPr="007B0C16" w:rsidRDefault="00A40F3D" w:rsidP="00B76027">
            <w:pPr>
              <w:rPr>
                <w:rFonts w:ascii="Calibri" w:hAnsi="Calibri" w:cs="Tahoma"/>
                <w:sz w:val="16"/>
              </w:rPr>
            </w:pPr>
            <w:r w:rsidRPr="007B0C16">
              <w:rPr>
                <w:rFonts w:ascii="Calibri" w:hAnsi="Calibri" w:cs="Tahoma"/>
                <w:sz w:val="16"/>
              </w:rPr>
              <w:t>CON</w:t>
            </w:r>
          </w:p>
        </w:tc>
        <w:tc>
          <w:tcPr>
            <w:tcW w:w="0" w:type="auto"/>
            <w:shd w:val="clear" w:color="auto" w:fill="FF9900"/>
          </w:tcPr>
          <w:p w14:paraId="6747CA45" w14:textId="77777777" w:rsidR="00A40F3D" w:rsidRPr="007B0C16" w:rsidRDefault="00037CA6" w:rsidP="00B76027">
            <w:pPr>
              <w:rPr>
                <w:rFonts w:ascii="Calibri" w:hAnsi="Calibri" w:cs="Tahoma"/>
                <w:sz w:val="16"/>
              </w:rPr>
            </w:pPr>
            <w:r w:rsidRPr="007B0C16">
              <w:rPr>
                <w:rFonts w:ascii="Calibri" w:hAnsi="Calibri" w:cs="Tahoma"/>
                <w:sz w:val="16"/>
              </w:rPr>
              <w:t>-</w:t>
            </w:r>
          </w:p>
        </w:tc>
        <w:tc>
          <w:tcPr>
            <w:tcW w:w="0" w:type="auto"/>
            <w:shd w:val="clear" w:color="auto" w:fill="FF9900"/>
          </w:tcPr>
          <w:p w14:paraId="4827965A" w14:textId="77777777" w:rsidR="00A40F3D" w:rsidRPr="007B0C16" w:rsidRDefault="00A40F3D" w:rsidP="00B76027">
            <w:pPr>
              <w:rPr>
                <w:rFonts w:ascii="Calibri" w:hAnsi="Calibri" w:cs="Tahoma"/>
                <w:sz w:val="16"/>
              </w:rPr>
            </w:pPr>
            <w:r w:rsidRPr="007B0C16">
              <w:rPr>
                <w:rFonts w:ascii="Calibri" w:hAnsi="Calibri" w:cs="Tahoma"/>
                <w:sz w:val="16"/>
              </w:rPr>
              <w:t>FOR</w:t>
            </w:r>
          </w:p>
        </w:tc>
        <w:tc>
          <w:tcPr>
            <w:tcW w:w="0" w:type="auto"/>
            <w:shd w:val="clear" w:color="auto" w:fill="FF9900"/>
          </w:tcPr>
          <w:p w14:paraId="31BFDA01" w14:textId="77777777" w:rsidR="00A40F3D" w:rsidRPr="007B0C16" w:rsidRDefault="00A40F3D" w:rsidP="00B76027">
            <w:pPr>
              <w:jc w:val="center"/>
              <w:rPr>
                <w:rFonts w:ascii="Calibri" w:hAnsi="Calibri" w:cs="Tahoma"/>
                <w:sz w:val="16"/>
              </w:rPr>
            </w:pPr>
            <w:r w:rsidRPr="007B0C16">
              <w:rPr>
                <w:rFonts w:ascii="Calibri" w:hAnsi="Calibri" w:cs="Tahoma"/>
                <w:sz w:val="16"/>
              </w:rPr>
              <w:t>Poids 30</w:t>
            </w:r>
          </w:p>
        </w:tc>
        <w:tc>
          <w:tcPr>
            <w:tcW w:w="0" w:type="auto"/>
            <w:shd w:val="clear" w:color="auto" w:fill="FF9900"/>
          </w:tcPr>
          <w:p w14:paraId="281B3401" w14:textId="77777777" w:rsidR="00A40F3D" w:rsidRPr="007B0C16" w:rsidRDefault="00A40F3D" w:rsidP="00B76027">
            <w:pPr>
              <w:jc w:val="center"/>
              <w:rPr>
                <w:rFonts w:ascii="Calibri" w:hAnsi="Calibri" w:cs="Tahoma"/>
                <w:sz w:val="16"/>
              </w:rPr>
            </w:pPr>
            <w:r w:rsidRPr="007B0C16">
              <w:rPr>
                <w:rFonts w:ascii="Calibri" w:hAnsi="Calibri" w:cs="Tahoma"/>
                <w:sz w:val="16"/>
              </w:rPr>
              <w:t>Rareté 6</w:t>
            </w:r>
          </w:p>
        </w:tc>
        <w:tc>
          <w:tcPr>
            <w:tcW w:w="0" w:type="auto"/>
            <w:shd w:val="clear" w:color="auto" w:fill="FF9900"/>
          </w:tcPr>
          <w:p w14:paraId="36A6C376" w14:textId="77777777" w:rsidR="00A40F3D" w:rsidRPr="007B0C16" w:rsidRDefault="00A40F3D" w:rsidP="00B76027">
            <w:pPr>
              <w:jc w:val="center"/>
              <w:rPr>
                <w:rFonts w:ascii="Calibri" w:hAnsi="Calibri" w:cs="Tahoma"/>
                <w:sz w:val="16"/>
              </w:rPr>
            </w:pPr>
            <w:r w:rsidRPr="007B0C16">
              <w:rPr>
                <w:rFonts w:ascii="Calibri" w:hAnsi="Calibri" w:cs="Tahoma"/>
                <w:sz w:val="16"/>
              </w:rPr>
              <w:t>Doses 5</w:t>
            </w:r>
          </w:p>
        </w:tc>
        <w:tc>
          <w:tcPr>
            <w:tcW w:w="0" w:type="auto"/>
            <w:shd w:val="clear" w:color="auto" w:fill="FF9900"/>
          </w:tcPr>
          <w:p w14:paraId="36A54914" w14:textId="77777777" w:rsidR="00A40F3D" w:rsidRPr="007B0C16" w:rsidRDefault="00A40F3D" w:rsidP="00A40F3D">
            <w:pPr>
              <w:jc w:val="center"/>
              <w:rPr>
                <w:rFonts w:ascii="Calibri" w:hAnsi="Calibri" w:cs="Tahoma"/>
                <w:sz w:val="16"/>
              </w:rPr>
            </w:pPr>
            <w:r w:rsidRPr="007B0C16">
              <w:rPr>
                <w:rFonts w:ascii="Calibri" w:hAnsi="Calibri" w:cs="Tahoma"/>
                <w:sz w:val="16"/>
              </w:rPr>
              <w:t>Prix 150/1200/6000</w:t>
            </w:r>
          </w:p>
        </w:tc>
      </w:tr>
      <w:tr w:rsidR="002808F3" w:rsidRPr="007B0C16" w14:paraId="3E3E12E7"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F4F680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1455E4FA" w14:textId="77777777" w:rsidR="002808F3" w:rsidRPr="007B0C16" w:rsidRDefault="00D860AE"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05504" behindDoc="0" locked="0" layoutInCell="1" allowOverlap="1" wp14:anchorId="041E1873" wp14:editId="0C51BF36">
                  <wp:simplePos x="0" y="0"/>
                  <wp:positionH relativeFrom="column">
                    <wp:posOffset>5018405</wp:posOffset>
                  </wp:positionH>
                  <wp:positionV relativeFrom="paragraph">
                    <wp:posOffset>25400</wp:posOffset>
                  </wp:positionV>
                  <wp:extent cx="813435" cy="693420"/>
                  <wp:effectExtent l="19050" t="19050" r="24765" b="1143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813435" cy="69342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Concrétion brune issue des estomacs des daims âgés de plus 5 ans.</w:t>
            </w:r>
          </w:p>
        </w:tc>
      </w:tr>
      <w:tr w:rsidR="002808F3" w:rsidRPr="007B0C16" w14:paraId="6D0210A2"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67F7B7"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2597127B" w14:textId="47C36911" w:rsidR="002808F3" w:rsidRPr="007B0C16" w:rsidRDefault="00A40F3D" w:rsidP="00A40F3D">
            <w:pPr>
              <w:rPr>
                <w:rFonts w:ascii="Calibri" w:hAnsi="Calibri" w:cs="Tahoma"/>
                <w:sz w:val="16"/>
                <w:szCs w:val="16"/>
              </w:rPr>
            </w:pPr>
            <w:r w:rsidRPr="007B0C16">
              <w:rPr>
                <w:rFonts w:ascii="Calibri" w:hAnsi="Calibri" w:cs="Tahoma"/>
                <w:sz w:val="16"/>
                <w:szCs w:val="16"/>
              </w:rPr>
              <w:t>Si enfoncée dans le nez</w:t>
            </w:r>
            <w:r w:rsidR="00DD0362" w:rsidRPr="007B0C16">
              <w:rPr>
                <w:rFonts w:ascii="Calibri" w:hAnsi="Calibri" w:cs="Tahoma"/>
                <w:sz w:val="16"/>
                <w:szCs w:val="16"/>
              </w:rPr>
              <w:t xml:space="preserve"> alors</w:t>
            </w:r>
            <w:r w:rsidR="00F92F29">
              <w:rPr>
                <w:rFonts w:ascii="Calibri" w:hAnsi="Calibri" w:cs="Tahoma"/>
                <w:sz w:val="16"/>
                <w:szCs w:val="16"/>
              </w:rPr>
              <w:t>,</w:t>
            </w:r>
            <w:r w:rsidR="00DD0362" w:rsidRPr="007B0C16">
              <w:rPr>
                <w:rFonts w:ascii="Calibri" w:hAnsi="Calibri" w:cs="Tahoma"/>
                <w:sz w:val="16"/>
                <w:szCs w:val="16"/>
              </w:rPr>
              <w:t xml:space="preserve"> pendant 5h</w:t>
            </w:r>
            <w:r w:rsidRPr="007B0C16">
              <w:rPr>
                <w:rFonts w:ascii="Calibri" w:hAnsi="Calibri" w:cs="Tahoma"/>
                <w:sz w:val="16"/>
                <w:szCs w:val="16"/>
              </w:rPr>
              <w:t>…</w:t>
            </w:r>
          </w:p>
          <w:p w14:paraId="3E6C2C2E" w14:textId="77777777" w:rsidR="00F92F29" w:rsidRDefault="00A40F3D" w:rsidP="00A40F3D">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F92F29">
              <w:rPr>
                <w:rFonts w:ascii="Calibri" w:hAnsi="Calibri" w:cs="Tahoma"/>
                <w:sz w:val="16"/>
                <w:szCs w:val="16"/>
              </w:rPr>
              <w:t>-</w:t>
            </w:r>
            <w:r w:rsidRPr="007B0C16">
              <w:rPr>
                <w:rFonts w:ascii="Calibri" w:hAnsi="Calibri" w:cs="Tahoma"/>
                <w:sz w:val="16"/>
                <w:szCs w:val="16"/>
              </w:rPr>
              <w:t xml:space="preserve">1d6 EN </w:t>
            </w:r>
            <w:r w:rsidR="00F92F29">
              <w:rPr>
                <w:rFonts w:ascii="Calibri" w:hAnsi="Calibri" w:cs="Tahoma"/>
                <w:sz w:val="16"/>
                <w:szCs w:val="16"/>
              </w:rPr>
              <w:t>/</w:t>
            </w:r>
            <w:r w:rsidRPr="007B0C16">
              <w:rPr>
                <w:rFonts w:ascii="Calibri" w:hAnsi="Calibri" w:cs="Tahoma"/>
                <w:sz w:val="16"/>
                <w:szCs w:val="16"/>
              </w:rPr>
              <w:t xml:space="preserve">h </w:t>
            </w:r>
          </w:p>
          <w:p w14:paraId="2FACBAD9" w14:textId="7BF43A58" w:rsidR="00A40F3D" w:rsidRPr="007B0C16" w:rsidRDefault="00F92F29" w:rsidP="00A40F3D">
            <w:pPr>
              <w:rPr>
                <w:rFonts w:ascii="Calibri" w:hAnsi="Calibri" w:cs="Tahoma"/>
                <w:sz w:val="16"/>
                <w:szCs w:val="16"/>
              </w:rPr>
            </w:pPr>
            <w:r>
              <w:rPr>
                <w:rFonts w:ascii="Calibri" w:hAnsi="Calibri" w:cs="Tahoma"/>
                <w:sz w:val="16"/>
                <w:szCs w:val="16"/>
              </w:rPr>
              <w:t>2/ S</w:t>
            </w:r>
            <w:r w:rsidR="00A40F3D" w:rsidRPr="007B0C16">
              <w:rPr>
                <w:rFonts w:ascii="Calibri" w:hAnsi="Calibri" w:cs="Tahoma"/>
                <w:sz w:val="16"/>
                <w:szCs w:val="16"/>
              </w:rPr>
              <w:t xml:space="preserve">ens </w:t>
            </w:r>
            <w:r>
              <w:rPr>
                <w:rFonts w:ascii="Calibri" w:hAnsi="Calibri" w:cs="Tahoma"/>
                <w:sz w:val="16"/>
                <w:szCs w:val="16"/>
              </w:rPr>
              <w:t>+50%</w:t>
            </w:r>
            <w:r w:rsidR="00A40F3D" w:rsidRPr="007B0C16">
              <w:rPr>
                <w:rFonts w:ascii="Calibri" w:hAnsi="Calibri" w:cs="Tahoma"/>
                <w:sz w:val="16"/>
                <w:szCs w:val="16"/>
              </w:rPr>
              <w:t>.</w:t>
            </w:r>
          </w:p>
          <w:p w14:paraId="1088D939" w14:textId="54DCEE2F" w:rsidR="00DD0362" w:rsidRPr="007B0C16" w:rsidRDefault="00F92F29" w:rsidP="00200D36">
            <w:pPr>
              <w:rPr>
                <w:rFonts w:ascii="Calibri" w:hAnsi="Calibri" w:cs="Tahoma"/>
                <w:sz w:val="16"/>
                <w:szCs w:val="16"/>
              </w:rPr>
            </w:pPr>
            <w:r>
              <w:rPr>
                <w:rFonts w:ascii="Calibri" w:hAnsi="Calibri" w:cs="Tahoma"/>
                <w:sz w:val="16"/>
                <w:szCs w:val="16"/>
              </w:rPr>
              <w:t>3</w:t>
            </w:r>
            <w:r w:rsidR="00DD0362" w:rsidRPr="007B0C16">
              <w:rPr>
                <w:rFonts w:ascii="Calibri" w:hAnsi="Calibri" w:cs="Tahoma"/>
                <w:sz w:val="16"/>
                <w:szCs w:val="16"/>
              </w:rPr>
              <w:t xml:space="preserve">/ NE+1 à </w:t>
            </w:r>
            <w:r w:rsidR="00DD0362" w:rsidRPr="007B0C16">
              <w:rPr>
                <w:rFonts w:ascii="Calibri" w:hAnsi="Calibri" w:cs="Tahoma"/>
                <w:i/>
                <w:sz w:val="16"/>
                <w:szCs w:val="16"/>
              </w:rPr>
              <w:t xml:space="preserve">Pouvoirs </w:t>
            </w:r>
            <w:r w:rsidR="00200D36">
              <w:rPr>
                <w:rFonts w:ascii="Calibri" w:hAnsi="Calibri" w:cs="Tahoma"/>
                <w:i/>
                <w:sz w:val="16"/>
                <w:szCs w:val="16"/>
              </w:rPr>
              <w:t>de la Terre, du Feu et du Voyage</w:t>
            </w:r>
            <w:r w:rsidR="00DD0362" w:rsidRPr="007B0C16">
              <w:rPr>
                <w:rFonts w:ascii="Calibri" w:hAnsi="Calibri" w:cs="Tahoma"/>
                <w:sz w:val="16"/>
                <w:szCs w:val="16"/>
              </w:rPr>
              <w:t>.</w:t>
            </w:r>
          </w:p>
        </w:tc>
      </w:tr>
      <w:tr w:rsidR="00A40F3D" w:rsidRPr="007B0C16" w14:paraId="29CEACA1"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3450826" w14:textId="77777777" w:rsidR="00A40F3D" w:rsidRPr="007B0C16" w:rsidRDefault="00A40F3D" w:rsidP="00B76027">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0A563F7F" w14:textId="77777777" w:rsidR="00A40F3D" w:rsidRPr="007B0C16" w:rsidRDefault="00A40F3D" w:rsidP="00DD0362">
            <w:pPr>
              <w:rPr>
                <w:rFonts w:ascii="Calibri" w:hAnsi="Calibri" w:cs="Tahoma"/>
                <w:sz w:val="16"/>
                <w:szCs w:val="16"/>
              </w:rPr>
            </w:pPr>
            <w:r w:rsidRPr="007B0C16">
              <w:rPr>
                <w:rFonts w:ascii="Calibri" w:hAnsi="Calibri" w:cs="Tahoma"/>
                <w:sz w:val="16"/>
                <w:szCs w:val="16"/>
              </w:rPr>
              <w:t>Plonger dans l’eau après la mort de la bête, cuire à feu doux, en faire un losange, conserver dans une boîte de bois.</w:t>
            </w:r>
          </w:p>
        </w:tc>
      </w:tr>
      <w:tr w:rsidR="002808F3" w:rsidRPr="007B0C16" w14:paraId="7623E22F"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8C15D83"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2D2D7505" w14:textId="77777777" w:rsidR="002808F3" w:rsidRPr="007B0C16" w:rsidRDefault="00A40F3D" w:rsidP="000B5977">
            <w:pPr>
              <w:rPr>
                <w:rFonts w:ascii="Calibri" w:hAnsi="Calibri" w:cs="Tahoma"/>
                <w:sz w:val="16"/>
                <w:szCs w:val="16"/>
              </w:rPr>
            </w:pPr>
            <w:r w:rsidRPr="007B0C16">
              <w:rPr>
                <w:rFonts w:ascii="Calibri" w:hAnsi="Calibri" w:cs="Tahoma"/>
                <w:sz w:val="16"/>
                <w:szCs w:val="16"/>
              </w:rPr>
              <w:t>Si portée sur soi…</w:t>
            </w:r>
          </w:p>
          <w:p w14:paraId="43EF1DCD" w14:textId="01D81B7B" w:rsidR="00A40F3D" w:rsidRPr="007B0C16" w:rsidRDefault="00A40F3D" w:rsidP="00DD0362">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200D36">
              <w:rPr>
                <w:rFonts w:ascii="Calibri" w:hAnsi="Calibri" w:cs="Tahoma"/>
                <w:sz w:val="16"/>
                <w:szCs w:val="16"/>
              </w:rPr>
              <w:t>E</w:t>
            </w:r>
            <w:r w:rsidRPr="007B0C16">
              <w:rPr>
                <w:rFonts w:ascii="Calibri" w:hAnsi="Calibri" w:cs="Tahoma"/>
                <w:sz w:val="16"/>
                <w:szCs w:val="16"/>
              </w:rPr>
              <w:t>ffets du passage entre les mondes</w:t>
            </w:r>
            <w:r w:rsidR="00200D36">
              <w:rPr>
                <w:rFonts w:ascii="Calibri" w:hAnsi="Calibri" w:cs="Tahoma"/>
                <w:sz w:val="16"/>
                <w:szCs w:val="16"/>
              </w:rPr>
              <w:t xml:space="preserve"> /3</w:t>
            </w:r>
            <w:r w:rsidRPr="007B0C16">
              <w:rPr>
                <w:rFonts w:ascii="Calibri" w:hAnsi="Calibri" w:cs="Tahoma"/>
                <w:sz w:val="16"/>
                <w:szCs w:val="16"/>
              </w:rPr>
              <w:t xml:space="preserve">. </w:t>
            </w:r>
          </w:p>
          <w:p w14:paraId="47572B45" w14:textId="77777777" w:rsidR="00DD0362" w:rsidRPr="007B0C16" w:rsidRDefault="00DD0362" w:rsidP="00037CA6">
            <w:pPr>
              <w:rPr>
                <w:rFonts w:ascii="Calibri" w:hAnsi="Calibri" w:cs="Tahoma"/>
                <w:sz w:val="16"/>
                <w:szCs w:val="16"/>
              </w:rPr>
            </w:pPr>
            <w:r w:rsidRPr="007B0C16">
              <w:rPr>
                <w:rFonts w:ascii="Calibri" w:hAnsi="Calibri" w:cs="Tahoma"/>
                <w:sz w:val="16"/>
                <w:szCs w:val="16"/>
              </w:rPr>
              <w:t xml:space="preserve">2/ NE+1 à tous les sorts </w:t>
            </w:r>
            <w:r w:rsidR="00037CA6" w:rsidRPr="007B0C16">
              <w:rPr>
                <w:rFonts w:ascii="Calibri" w:hAnsi="Calibri" w:cs="Tahoma"/>
                <w:sz w:val="16"/>
                <w:szCs w:val="16"/>
              </w:rPr>
              <w:t>modifiant la MVp</w:t>
            </w:r>
            <w:r w:rsidRPr="007B0C16">
              <w:rPr>
                <w:rFonts w:ascii="Calibri" w:hAnsi="Calibri" w:cs="Tahoma"/>
                <w:sz w:val="16"/>
                <w:szCs w:val="16"/>
              </w:rPr>
              <w:t>.</w:t>
            </w:r>
          </w:p>
        </w:tc>
      </w:tr>
      <w:tr w:rsidR="00A40F3D" w:rsidRPr="007B0C16" w14:paraId="0047BC5A"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9A92965" w14:textId="77777777" w:rsidR="00A40F3D" w:rsidRPr="007B0C16" w:rsidRDefault="00A40F3D" w:rsidP="000B5977">
            <w:pPr>
              <w:rPr>
                <w:rFonts w:ascii="Calibri" w:hAnsi="Calibri" w:cs="Tahoma"/>
                <w:bCs/>
                <w:sz w:val="16"/>
                <w:szCs w:val="16"/>
              </w:rPr>
            </w:pPr>
            <w:r w:rsidRPr="007B0C16">
              <w:rPr>
                <w:rFonts w:ascii="Calibri" w:hAnsi="Calibri" w:cs="Tahoma"/>
                <w:bCs/>
                <w:sz w:val="16"/>
                <w:szCs w:val="16"/>
              </w:rPr>
              <w:lastRenderedPageBreak/>
              <w:t>Cér</w:t>
            </w:r>
          </w:p>
        </w:tc>
        <w:tc>
          <w:tcPr>
            <w:tcW w:w="9147" w:type="dxa"/>
            <w:gridSpan w:val="9"/>
            <w:shd w:val="clear" w:color="auto" w:fill="EAEAEA"/>
          </w:tcPr>
          <w:p w14:paraId="49A5FF80" w14:textId="77777777" w:rsidR="00A40F3D" w:rsidRPr="007B0C16" w:rsidRDefault="00A40F3D" w:rsidP="003D0626">
            <w:pPr>
              <w:rPr>
                <w:rFonts w:ascii="Calibri" w:hAnsi="Calibri" w:cs="Tahoma"/>
                <w:sz w:val="16"/>
                <w:szCs w:val="16"/>
              </w:rPr>
            </w:pPr>
            <w:r w:rsidRPr="007B0C16">
              <w:rPr>
                <w:rFonts w:ascii="Calibri" w:hAnsi="Calibri" w:cs="Tahoma"/>
                <w:sz w:val="16"/>
                <w:szCs w:val="16"/>
              </w:rPr>
              <w:t xml:space="preserve">Enchantement </w:t>
            </w:r>
            <w:r w:rsidR="003D0626" w:rsidRPr="007B0C16">
              <w:rPr>
                <w:rFonts w:ascii="Calibri" w:hAnsi="Calibri" w:cs="Tahoma"/>
                <w:sz w:val="16"/>
                <w:szCs w:val="16"/>
              </w:rPr>
              <w:t>sur des braises</w:t>
            </w:r>
            <w:r w:rsidRPr="007B0C16">
              <w:rPr>
                <w:rFonts w:ascii="Calibri" w:hAnsi="Calibri" w:cs="Tahoma"/>
                <w:sz w:val="16"/>
                <w:szCs w:val="16"/>
              </w:rPr>
              <w:t>.</w:t>
            </w:r>
          </w:p>
        </w:tc>
      </w:tr>
      <w:tr w:rsidR="002808F3" w:rsidRPr="007B0C16" w14:paraId="1FB8F0F0"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B117CE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48F2345D" w14:textId="77777777" w:rsidR="002808F3" w:rsidRPr="007B0C16" w:rsidRDefault="00A40F3D" w:rsidP="008940A5">
            <w:pPr>
              <w:jc w:val="left"/>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Pr="007B0C16">
              <w:rPr>
                <w:rFonts w:ascii="Calibri" w:hAnsi="Calibri" w:cs="Tahoma"/>
                <w:sz w:val="16"/>
                <w:szCs w:val="16"/>
              </w:rPr>
              <w:t xml:space="preserve">plongé dans 1dl d’eau pure </w:t>
            </w:r>
            <w:r w:rsidR="002808F3" w:rsidRPr="007B0C16">
              <w:rPr>
                <w:rFonts w:ascii="Calibri" w:hAnsi="Calibri" w:cs="Tahoma"/>
                <w:sz w:val="16"/>
                <w:szCs w:val="16"/>
              </w:rPr>
              <w:t>bue…</w:t>
            </w:r>
            <w:r w:rsidR="002808F3" w:rsidRPr="007B0C16">
              <w:rPr>
                <w:rFonts w:ascii="Calibri" w:hAnsi="Calibri" w:cs="Tahoma"/>
                <w:sz w:val="16"/>
                <w:szCs w:val="16"/>
              </w:rPr>
              <w:br/>
              <w:t>1/ la potion soigne tous les poisons, automatiquement.</w:t>
            </w:r>
          </w:p>
          <w:p w14:paraId="0ECFB8B8" w14:textId="77777777" w:rsidR="002808F3" w:rsidRPr="007B0C16" w:rsidRDefault="00A40F3D"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autour du cou …</w:t>
            </w:r>
          </w:p>
          <w:p w14:paraId="51EE11A8"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F+5.</w:t>
            </w:r>
          </w:p>
          <w:p w14:paraId="35283751"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 vieillit deux fois plus lentement.</w:t>
            </w:r>
          </w:p>
          <w:p w14:paraId="62DEFDBC" w14:textId="689B5B05" w:rsidR="00DD0362" w:rsidRPr="007B0C16" w:rsidRDefault="00DD0362" w:rsidP="00200D36">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w:t>
            </w:r>
            <w:r w:rsidR="00200D36">
              <w:rPr>
                <w:rFonts w:ascii="Calibri" w:hAnsi="Calibri" w:cs="Tahoma"/>
                <w:sz w:val="16"/>
                <w:szCs w:val="16"/>
              </w:rPr>
              <w:t>E</w:t>
            </w:r>
            <w:r w:rsidRPr="007B0C16">
              <w:rPr>
                <w:rFonts w:ascii="Calibri" w:hAnsi="Calibri" w:cs="Tahoma"/>
                <w:sz w:val="16"/>
                <w:szCs w:val="16"/>
              </w:rPr>
              <w:t>ffets du passage entre les mondes</w:t>
            </w:r>
            <w:r w:rsidR="00200D36">
              <w:rPr>
                <w:rFonts w:ascii="Calibri" w:hAnsi="Calibri" w:cs="Tahoma"/>
                <w:sz w:val="16"/>
                <w:szCs w:val="16"/>
              </w:rPr>
              <w:t xml:space="preserve"> /5.</w:t>
            </w:r>
          </w:p>
        </w:tc>
      </w:tr>
    </w:tbl>
    <w:p w14:paraId="14FFE049" w14:textId="0E0F6FFF" w:rsidR="002808F3" w:rsidRPr="007B0C16" w:rsidRDefault="00CE08ED" w:rsidP="00A8184C">
      <w:pPr>
        <w:pStyle w:val="Titre4"/>
      </w:pPr>
      <w:r>
        <w:t>BIL-</w:t>
      </w:r>
      <w:r w:rsidR="0057314E" w:rsidRPr="007B0C16">
        <w:t>Bilumas</w:t>
      </w:r>
      <w:r w:rsidR="009739FF" w:rsidRPr="007B0C16">
        <w:t xml:space="preserve"> : </w:t>
      </w:r>
      <w:r w:rsidR="00604CC2" w:rsidRPr="007B0C16">
        <w:t>maladie-, en-, rma+ / maladie-, en-, rma+ / maladie-, en-, rma+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888"/>
        <w:gridCol w:w="504"/>
        <w:gridCol w:w="551"/>
        <w:gridCol w:w="608"/>
        <w:gridCol w:w="916"/>
        <w:gridCol w:w="917"/>
        <w:gridCol w:w="776"/>
        <w:gridCol w:w="1911"/>
        <w:gridCol w:w="2147"/>
      </w:tblGrid>
      <w:tr w:rsidR="00B3019C" w:rsidRPr="007B0C16" w14:paraId="28332C2E" w14:textId="77777777" w:rsidTr="00A40F3D">
        <w:trPr>
          <w:gridAfter w:val="1"/>
          <w:wAfter w:w="1631"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74C13BB" w14:textId="77777777" w:rsidR="00A40F3D" w:rsidRPr="007B0C16" w:rsidRDefault="00A40F3D" w:rsidP="00B76027">
            <w:pPr>
              <w:rPr>
                <w:rFonts w:ascii="Calibri" w:hAnsi="Calibri" w:cs="Tahoma"/>
                <w:b/>
                <w:sz w:val="16"/>
              </w:rPr>
            </w:pPr>
            <w:r w:rsidRPr="007B0C16">
              <w:rPr>
                <w:rFonts w:ascii="Calibri" w:hAnsi="Calibri" w:cs="Tahoma"/>
                <w:b/>
                <w:sz w:val="16"/>
              </w:rPr>
              <w:t>BIL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C9DC426" w14:textId="77777777" w:rsidR="00A40F3D" w:rsidRPr="007B0C16" w:rsidRDefault="00A40F3D" w:rsidP="00B76027">
            <w:pPr>
              <w:rPr>
                <w:rFonts w:ascii="Calibri" w:hAnsi="Calibri" w:cs="Tahoma"/>
                <w:b/>
                <w:sz w:val="16"/>
              </w:rPr>
            </w:pPr>
            <w:r w:rsidRPr="007B0C16">
              <w:rPr>
                <w:rFonts w:ascii="Calibri" w:hAnsi="Calibri" w:cs="Tahoma"/>
                <w:b/>
                <w:sz w:val="16"/>
              </w:rPr>
              <w:t>Bilumas</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B7AD021" w14:textId="77777777" w:rsidR="00A40F3D" w:rsidRPr="007B0C16" w:rsidRDefault="00A40F3D" w:rsidP="00B76027">
            <w:pPr>
              <w:rPr>
                <w:rFonts w:ascii="Calibri" w:hAnsi="Calibri" w:cs="Tahoma"/>
                <w:sz w:val="16"/>
              </w:rPr>
            </w:pPr>
            <w:r w:rsidRPr="007B0C16">
              <w:rPr>
                <w:rFonts w:ascii="Calibri" w:hAnsi="Calibri" w:cs="Tahoma"/>
                <w:sz w:val="16"/>
              </w:rPr>
              <w:t>RES</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18F523D" w14:textId="77777777" w:rsidR="00A40F3D" w:rsidRPr="007B0C16" w:rsidRDefault="00037CA6" w:rsidP="00B76027">
            <w:pPr>
              <w:rPr>
                <w:rFonts w:ascii="Calibri" w:hAnsi="Calibri" w:cs="Tahoma"/>
                <w:sz w:val="16"/>
              </w:rPr>
            </w:pPr>
            <w:r w:rsidRPr="007B0C16">
              <w:rPr>
                <w:rFonts w:ascii="Calibri" w:hAnsi="Calibri" w:cs="Tahoma"/>
                <w:sz w:val="16"/>
              </w:rPr>
              <w:t>AUT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252B63E" w14:textId="77777777" w:rsidR="00A40F3D" w:rsidRPr="007B0C16" w:rsidRDefault="00A40F3D" w:rsidP="00B76027">
            <w:pPr>
              <w:rPr>
                <w:rFonts w:ascii="Calibri" w:hAnsi="Calibri" w:cs="Tahoma"/>
                <w:sz w:val="16"/>
              </w:rPr>
            </w:pPr>
            <w:r w:rsidRPr="007B0C16">
              <w:rPr>
                <w:rFonts w:ascii="Calibri" w:hAnsi="Calibri" w:cs="Tahoma"/>
                <w:sz w:val="16"/>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A263853" w14:textId="77777777" w:rsidR="00A40F3D" w:rsidRPr="007B0C16" w:rsidRDefault="00A40F3D" w:rsidP="00B76027">
            <w:pPr>
              <w:jc w:val="center"/>
              <w:rPr>
                <w:rFonts w:ascii="Calibri" w:hAnsi="Calibri" w:cs="Tahoma"/>
                <w:sz w:val="16"/>
              </w:rPr>
            </w:pPr>
            <w:r w:rsidRPr="007B0C16">
              <w:rPr>
                <w:rFonts w:ascii="Calibri" w:hAnsi="Calibri" w:cs="Tahoma"/>
                <w:sz w:val="16"/>
              </w:rPr>
              <w:t>Poids 70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74B8CCA" w14:textId="77777777" w:rsidR="00A40F3D" w:rsidRPr="007B0C16" w:rsidRDefault="00A40F3D" w:rsidP="00B76027">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864E38B" w14:textId="77777777" w:rsidR="00A40F3D" w:rsidRPr="007B0C16" w:rsidRDefault="00A40F3D" w:rsidP="00B76027">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17A343E" w14:textId="77777777" w:rsidR="00A40F3D" w:rsidRPr="007B0C16" w:rsidRDefault="00A40F3D" w:rsidP="00B3019C">
            <w:pPr>
              <w:jc w:val="center"/>
              <w:rPr>
                <w:rFonts w:ascii="Calibri" w:hAnsi="Calibri" w:cs="Tahoma"/>
                <w:sz w:val="16"/>
              </w:rPr>
            </w:pPr>
            <w:r w:rsidRPr="007B0C16">
              <w:rPr>
                <w:rFonts w:ascii="Calibri" w:hAnsi="Calibri" w:cs="Tahoma"/>
                <w:sz w:val="16"/>
              </w:rPr>
              <w:t xml:space="preserve">Prix </w:t>
            </w:r>
            <w:r w:rsidR="00B3019C" w:rsidRPr="007B0C16">
              <w:rPr>
                <w:rFonts w:ascii="Calibri" w:hAnsi="Calibri" w:cs="Tahoma"/>
                <w:sz w:val="16"/>
              </w:rPr>
              <w:t>320/2200/4500</w:t>
            </w:r>
          </w:p>
        </w:tc>
      </w:tr>
      <w:tr w:rsidR="002808F3" w:rsidRPr="007B0C16" w14:paraId="66D9CE56"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E32ABA4"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08EF7EA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Résine claire issue d’arbre âgé de &gt;50 ans aux racines plongées dans l’eau.</w:t>
            </w:r>
          </w:p>
        </w:tc>
      </w:tr>
      <w:tr w:rsidR="002808F3" w:rsidRPr="007B0C16" w14:paraId="67276D5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CCDB00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09E5EC62" w14:textId="10398E98" w:rsidR="002808F3" w:rsidRPr="007B0C16" w:rsidRDefault="00B3019C"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mangée</w:t>
            </w:r>
            <w:r w:rsidR="00DD0362" w:rsidRPr="007B0C16">
              <w:rPr>
                <w:rFonts w:ascii="Calibri" w:hAnsi="Calibri" w:cs="Tahoma"/>
                <w:sz w:val="16"/>
                <w:szCs w:val="16"/>
              </w:rPr>
              <w:t xml:space="preserve"> alors</w:t>
            </w:r>
            <w:r w:rsidR="00200D36">
              <w:rPr>
                <w:rFonts w:ascii="Calibri" w:hAnsi="Calibri" w:cs="Tahoma"/>
                <w:sz w:val="16"/>
                <w:szCs w:val="16"/>
              </w:rPr>
              <w:t>,</w:t>
            </w:r>
            <w:r w:rsidR="00DD0362" w:rsidRPr="007B0C16">
              <w:rPr>
                <w:rFonts w:ascii="Calibri" w:hAnsi="Calibri" w:cs="Tahoma"/>
                <w:sz w:val="16"/>
                <w:szCs w:val="16"/>
              </w:rPr>
              <w:t xml:space="preserve"> pendant 72h</w:t>
            </w:r>
            <w:r w:rsidR="002808F3" w:rsidRPr="007B0C16">
              <w:rPr>
                <w:rFonts w:ascii="Calibri" w:hAnsi="Calibri" w:cs="Tahoma"/>
                <w:sz w:val="16"/>
                <w:szCs w:val="16"/>
              </w:rPr>
              <w:t>…</w:t>
            </w:r>
          </w:p>
          <w:p w14:paraId="54AA3328" w14:textId="6A0D6AE8"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00200D36">
              <w:rPr>
                <w:rFonts w:ascii="Calibri" w:hAnsi="Calibri" w:cs="Tahoma"/>
                <w:sz w:val="16"/>
                <w:szCs w:val="16"/>
              </w:rPr>
              <w:t>I</w:t>
            </w:r>
            <w:r w:rsidRPr="007B0C16">
              <w:rPr>
                <w:rFonts w:ascii="Calibri" w:hAnsi="Calibri" w:cs="Tahoma"/>
                <w:sz w:val="16"/>
                <w:szCs w:val="16"/>
              </w:rPr>
              <w:t xml:space="preserve">mmunité </w:t>
            </w:r>
            <w:r w:rsidR="00B3019C" w:rsidRPr="007B0C16">
              <w:rPr>
                <w:rFonts w:ascii="Calibri" w:hAnsi="Calibri" w:cs="Tahoma"/>
                <w:sz w:val="16"/>
                <w:szCs w:val="16"/>
              </w:rPr>
              <w:t xml:space="preserve">80% </w:t>
            </w:r>
            <w:r w:rsidRPr="007B0C16">
              <w:rPr>
                <w:rFonts w:ascii="Calibri" w:hAnsi="Calibri" w:cs="Tahoma"/>
                <w:sz w:val="16"/>
                <w:szCs w:val="16"/>
              </w:rPr>
              <w:t>contre toutes les maladies</w:t>
            </w:r>
            <w:r w:rsidR="00200D36">
              <w:rPr>
                <w:rFonts w:ascii="Calibri" w:hAnsi="Calibri" w:cs="Tahoma"/>
                <w:sz w:val="16"/>
                <w:szCs w:val="16"/>
              </w:rPr>
              <w:t>,</w:t>
            </w:r>
            <w:r w:rsidR="00B3019C" w:rsidRPr="007B0C16">
              <w:rPr>
                <w:rFonts w:ascii="Calibri" w:hAnsi="Calibri" w:cs="Tahoma"/>
                <w:sz w:val="16"/>
                <w:szCs w:val="16"/>
              </w:rPr>
              <w:t xml:space="preserve"> magiques ou non</w:t>
            </w:r>
            <w:r w:rsidRPr="007B0C16">
              <w:rPr>
                <w:rFonts w:ascii="Calibri" w:hAnsi="Calibri" w:cs="Tahoma"/>
                <w:sz w:val="16"/>
                <w:szCs w:val="16"/>
              </w:rPr>
              <w:t>.</w:t>
            </w:r>
          </w:p>
          <w:p w14:paraId="20797148" w14:textId="5B52953D"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w:t>
            </w:r>
            <w:r w:rsidR="00200D36">
              <w:rPr>
                <w:rFonts w:ascii="Calibri" w:hAnsi="Calibri" w:cs="Tahoma"/>
                <w:sz w:val="16"/>
                <w:szCs w:val="16"/>
              </w:rPr>
              <w:t>-</w:t>
            </w:r>
            <w:r w:rsidRPr="007B0C16">
              <w:rPr>
                <w:rFonts w:ascii="Calibri" w:hAnsi="Calibri" w:cs="Tahoma"/>
                <w:sz w:val="16"/>
                <w:szCs w:val="16"/>
              </w:rPr>
              <w:t xml:space="preserve">1d6 EN </w:t>
            </w:r>
            <w:r w:rsidR="00200D36">
              <w:rPr>
                <w:rFonts w:ascii="Calibri" w:hAnsi="Calibri" w:cs="Tahoma"/>
                <w:sz w:val="16"/>
                <w:szCs w:val="16"/>
              </w:rPr>
              <w:t>/j, à minuit</w:t>
            </w:r>
            <w:r w:rsidRPr="007B0C16">
              <w:rPr>
                <w:rFonts w:ascii="Calibri" w:hAnsi="Calibri" w:cs="Tahoma"/>
                <w:sz w:val="16"/>
                <w:szCs w:val="16"/>
              </w:rPr>
              <w:t>.</w:t>
            </w:r>
          </w:p>
          <w:p w14:paraId="6DFB9246" w14:textId="7BB00540" w:rsidR="00DD0362" w:rsidRPr="007B0C16" w:rsidRDefault="00DD0362" w:rsidP="003C7C71">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3C7C71" w:rsidRPr="007B0C16">
              <w:rPr>
                <w:rFonts w:ascii="Calibri" w:hAnsi="Calibri" w:cs="Tahoma"/>
                <w:sz w:val="16"/>
                <w:szCs w:val="16"/>
              </w:rPr>
              <w:t>RMa+3</w:t>
            </w:r>
            <w:r w:rsidR="00200D36">
              <w:rPr>
                <w:rFonts w:ascii="Calibri" w:hAnsi="Calibri" w:cs="Tahoma"/>
                <w:sz w:val="16"/>
                <w:szCs w:val="16"/>
              </w:rPr>
              <w:t>.</w:t>
            </w:r>
          </w:p>
        </w:tc>
      </w:tr>
      <w:tr w:rsidR="00A40F3D" w:rsidRPr="007B0C16" w14:paraId="18CD7ABF"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E9A30EA" w14:textId="77777777" w:rsidR="00A40F3D" w:rsidRPr="007B0C16" w:rsidRDefault="00A40F3D" w:rsidP="00B76027">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2C537573" w14:textId="77777777" w:rsidR="00A40F3D" w:rsidRPr="007B0C16" w:rsidRDefault="00A40F3D" w:rsidP="003D0626">
            <w:pPr>
              <w:rPr>
                <w:rFonts w:ascii="Calibri" w:hAnsi="Calibri" w:cs="Tahoma"/>
                <w:sz w:val="16"/>
                <w:szCs w:val="16"/>
              </w:rPr>
            </w:pPr>
            <w:r w:rsidRPr="007B0C16">
              <w:rPr>
                <w:rFonts w:ascii="Calibri" w:hAnsi="Calibri" w:cs="Tahoma"/>
                <w:sz w:val="16"/>
                <w:szCs w:val="16"/>
              </w:rPr>
              <w:t xml:space="preserve">Chauffer les racines et en extraire la résine, la sécher pendant </w:t>
            </w:r>
            <w:r w:rsidR="003D0626" w:rsidRPr="007B0C16">
              <w:rPr>
                <w:rFonts w:ascii="Calibri" w:hAnsi="Calibri" w:cs="Tahoma"/>
                <w:sz w:val="16"/>
                <w:szCs w:val="16"/>
              </w:rPr>
              <w:t>1</w:t>
            </w:r>
            <w:r w:rsidRPr="007B0C16">
              <w:rPr>
                <w:rFonts w:ascii="Calibri" w:hAnsi="Calibri" w:cs="Tahoma"/>
                <w:sz w:val="16"/>
                <w:szCs w:val="16"/>
              </w:rPr>
              <w:t>j.</w:t>
            </w:r>
          </w:p>
        </w:tc>
      </w:tr>
      <w:tr w:rsidR="002808F3" w:rsidRPr="007B0C16" w14:paraId="7035E437"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DEAAD2F"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4F02959A" w14:textId="387CB773" w:rsidR="002808F3" w:rsidRPr="007B0C16" w:rsidRDefault="00B3019C" w:rsidP="000B5977">
            <w:pPr>
              <w:rPr>
                <w:rFonts w:ascii="Calibri" w:hAnsi="Calibri" w:cs="Tahoma"/>
                <w:sz w:val="16"/>
                <w:szCs w:val="16"/>
              </w:rPr>
            </w:pPr>
            <w:r w:rsidRPr="007B0C16">
              <w:rPr>
                <w:rFonts w:ascii="Calibri" w:hAnsi="Calibri" w:cs="Tahoma"/>
                <w:sz w:val="16"/>
                <w:szCs w:val="16"/>
              </w:rPr>
              <w:t>Si mangée</w:t>
            </w:r>
            <w:r w:rsidR="003C7C71" w:rsidRPr="007B0C16">
              <w:rPr>
                <w:rFonts w:ascii="Calibri" w:hAnsi="Calibri" w:cs="Tahoma"/>
                <w:sz w:val="16"/>
                <w:szCs w:val="16"/>
              </w:rPr>
              <w:t xml:space="preserve"> alors</w:t>
            </w:r>
            <w:r w:rsidR="00200D36">
              <w:rPr>
                <w:rFonts w:ascii="Calibri" w:hAnsi="Calibri" w:cs="Tahoma"/>
                <w:sz w:val="16"/>
                <w:szCs w:val="16"/>
              </w:rPr>
              <w:t>,</w:t>
            </w:r>
            <w:r w:rsidR="003C7C71" w:rsidRPr="007B0C16">
              <w:rPr>
                <w:rFonts w:ascii="Calibri" w:hAnsi="Calibri" w:cs="Tahoma"/>
                <w:sz w:val="16"/>
                <w:szCs w:val="16"/>
              </w:rPr>
              <w:t xml:space="preserve"> pendant 10j</w:t>
            </w:r>
            <w:r w:rsidRPr="007B0C16">
              <w:rPr>
                <w:rFonts w:ascii="Calibri" w:hAnsi="Calibri" w:cs="Tahoma"/>
                <w:sz w:val="16"/>
                <w:szCs w:val="16"/>
              </w:rPr>
              <w:t>…</w:t>
            </w:r>
          </w:p>
          <w:p w14:paraId="31321142" w14:textId="7647A557" w:rsidR="00B3019C" w:rsidRPr="007B0C16" w:rsidRDefault="00B3019C" w:rsidP="000B5977">
            <w:pPr>
              <w:rPr>
                <w:rFonts w:ascii="Calibri" w:hAnsi="Calibri" w:cs="Tahoma"/>
                <w:sz w:val="16"/>
                <w:szCs w:val="16"/>
              </w:rPr>
            </w:pPr>
            <w:r w:rsidRPr="007B0C16">
              <w:rPr>
                <w:rFonts w:ascii="Calibri" w:hAnsi="Calibri" w:cs="Tahoma"/>
                <w:sz w:val="16"/>
                <w:szCs w:val="16"/>
              </w:rPr>
              <w:t xml:space="preserve">1/ Immunité 100% </w:t>
            </w:r>
            <w:r w:rsidR="00200D36">
              <w:rPr>
                <w:rFonts w:ascii="Calibri" w:hAnsi="Calibri" w:cs="Tahoma"/>
                <w:sz w:val="16"/>
                <w:szCs w:val="16"/>
              </w:rPr>
              <w:t xml:space="preserve">contre </w:t>
            </w:r>
            <w:r w:rsidRPr="007B0C16">
              <w:rPr>
                <w:rFonts w:ascii="Calibri" w:hAnsi="Calibri" w:cs="Tahoma"/>
                <w:sz w:val="16"/>
                <w:szCs w:val="16"/>
              </w:rPr>
              <w:t>toutes les maladies magiques ou non.</w:t>
            </w:r>
          </w:p>
          <w:p w14:paraId="68CCE26C" w14:textId="1164D07F" w:rsidR="00B3019C" w:rsidRPr="007B0C16" w:rsidRDefault="00B3019C" w:rsidP="003C7C71">
            <w:pPr>
              <w:rPr>
                <w:rFonts w:ascii="Calibri" w:hAnsi="Calibri" w:cs="Tahoma"/>
                <w:sz w:val="16"/>
                <w:szCs w:val="16"/>
              </w:rPr>
            </w:pPr>
            <w:r w:rsidRPr="007B0C16">
              <w:rPr>
                <w:rFonts w:ascii="Calibri" w:hAnsi="Calibri" w:cs="Tahoma"/>
                <w:sz w:val="16"/>
                <w:szCs w:val="16"/>
              </w:rPr>
              <w:t xml:space="preserve">2/ </w:t>
            </w:r>
            <w:r w:rsidR="00200D36">
              <w:rPr>
                <w:rFonts w:ascii="Calibri" w:hAnsi="Calibri" w:cs="Tahoma"/>
                <w:sz w:val="16"/>
                <w:szCs w:val="16"/>
              </w:rPr>
              <w:t>-</w:t>
            </w:r>
            <w:r w:rsidRPr="007B0C16">
              <w:rPr>
                <w:rFonts w:ascii="Calibri" w:hAnsi="Calibri" w:cs="Tahoma"/>
                <w:sz w:val="16"/>
                <w:szCs w:val="16"/>
              </w:rPr>
              <w:t>1D10 EN pa</w:t>
            </w:r>
            <w:r w:rsidR="003C7C71" w:rsidRPr="007B0C16">
              <w:rPr>
                <w:rFonts w:ascii="Calibri" w:hAnsi="Calibri" w:cs="Tahoma"/>
                <w:sz w:val="16"/>
                <w:szCs w:val="16"/>
              </w:rPr>
              <w:t>r maladie</w:t>
            </w:r>
            <w:r w:rsidRPr="007B0C16">
              <w:rPr>
                <w:rFonts w:ascii="Calibri" w:hAnsi="Calibri" w:cs="Tahoma"/>
                <w:sz w:val="16"/>
                <w:szCs w:val="16"/>
              </w:rPr>
              <w:t xml:space="preserve"> </w:t>
            </w:r>
            <w:r w:rsidR="00200D36">
              <w:rPr>
                <w:rFonts w:ascii="Calibri" w:hAnsi="Calibri" w:cs="Tahoma"/>
                <w:sz w:val="16"/>
                <w:szCs w:val="16"/>
              </w:rPr>
              <w:t xml:space="preserve">attrapée </w:t>
            </w:r>
            <w:r w:rsidR="003C7C71" w:rsidRPr="007B0C16">
              <w:rPr>
                <w:rFonts w:ascii="Calibri" w:hAnsi="Calibri" w:cs="Tahoma"/>
                <w:sz w:val="16"/>
                <w:szCs w:val="16"/>
              </w:rPr>
              <w:t>ou sort à effet négatif subi</w:t>
            </w:r>
            <w:r w:rsidRPr="007B0C16">
              <w:rPr>
                <w:rFonts w:ascii="Calibri" w:hAnsi="Calibri" w:cs="Tahoma"/>
                <w:sz w:val="16"/>
                <w:szCs w:val="16"/>
              </w:rPr>
              <w:t>.</w:t>
            </w:r>
          </w:p>
          <w:p w14:paraId="17173416" w14:textId="0593B808" w:rsidR="003C7C71" w:rsidRPr="007B0C16" w:rsidRDefault="003C7C71" w:rsidP="003C7C71">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RMa+5</w:t>
            </w:r>
            <w:r w:rsidR="00200D36">
              <w:rPr>
                <w:rFonts w:ascii="Calibri" w:hAnsi="Calibri" w:cs="Tahoma"/>
                <w:sz w:val="16"/>
                <w:szCs w:val="16"/>
              </w:rPr>
              <w:t>.</w:t>
            </w:r>
          </w:p>
        </w:tc>
      </w:tr>
      <w:tr w:rsidR="00A40F3D" w:rsidRPr="007B0C16" w14:paraId="5DD38EF8"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E8102F9" w14:textId="77777777" w:rsidR="00A40F3D" w:rsidRPr="007B0C16" w:rsidRDefault="00A40F3D"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165BE101" w14:textId="77777777" w:rsidR="00A40F3D" w:rsidRPr="007B0C16" w:rsidRDefault="00B3019C" w:rsidP="00B3019C">
            <w:pPr>
              <w:rPr>
                <w:rFonts w:ascii="Calibri" w:hAnsi="Calibri" w:cs="Tahoma"/>
                <w:sz w:val="16"/>
                <w:szCs w:val="16"/>
              </w:rPr>
            </w:pPr>
            <w:r w:rsidRPr="007B0C16">
              <w:rPr>
                <w:rFonts w:ascii="Calibri" w:hAnsi="Calibri" w:cs="Tahoma"/>
                <w:sz w:val="16"/>
                <w:szCs w:val="16"/>
              </w:rPr>
              <w:t>Enchantée sous 2m d’eau</w:t>
            </w:r>
          </w:p>
        </w:tc>
      </w:tr>
      <w:tr w:rsidR="002808F3" w:rsidRPr="007B0C16" w14:paraId="763BA30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820B55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39DA482A" w14:textId="4EF86BE0" w:rsidR="002808F3" w:rsidRPr="007B0C16" w:rsidRDefault="00B3019C" w:rsidP="000B5977">
            <w:pPr>
              <w:rPr>
                <w:rFonts w:ascii="Calibri" w:hAnsi="Calibri" w:cs="Tahoma"/>
                <w:sz w:val="16"/>
                <w:szCs w:val="16"/>
              </w:rPr>
            </w:pPr>
            <w:r w:rsidRPr="007B0C16">
              <w:rPr>
                <w:rFonts w:ascii="Calibri" w:hAnsi="Calibri" w:cs="Tahoma"/>
                <w:sz w:val="16"/>
                <w:szCs w:val="16"/>
              </w:rPr>
              <w:t xml:space="preserve">Si brûlée et respirée </w:t>
            </w:r>
            <w:r w:rsidR="00237C99">
              <w:rPr>
                <w:rFonts w:ascii="Calibri" w:hAnsi="Calibri" w:cs="Tahoma"/>
                <w:sz w:val="16"/>
                <w:szCs w:val="16"/>
              </w:rPr>
              <w:t>alors</w:t>
            </w:r>
            <w:r w:rsidRPr="007B0C16">
              <w:rPr>
                <w:rFonts w:ascii="Calibri" w:hAnsi="Calibri" w:cs="Tahoma"/>
                <w:sz w:val="16"/>
                <w:szCs w:val="16"/>
              </w:rPr>
              <w:t>…</w:t>
            </w:r>
          </w:p>
          <w:p w14:paraId="1E63B03E" w14:textId="33A7CBE8" w:rsidR="00200D36" w:rsidRDefault="00B3019C" w:rsidP="000B5977">
            <w:pPr>
              <w:rPr>
                <w:rFonts w:ascii="Calibri" w:hAnsi="Calibri" w:cs="Tahoma"/>
                <w:sz w:val="16"/>
                <w:szCs w:val="16"/>
              </w:rPr>
            </w:pPr>
            <w:r w:rsidRPr="007B0C16">
              <w:rPr>
                <w:rFonts w:ascii="Calibri" w:hAnsi="Calibri" w:cs="Tahoma"/>
                <w:sz w:val="16"/>
                <w:szCs w:val="16"/>
              </w:rPr>
              <w:t>1/ RP</w:t>
            </w:r>
            <w:r w:rsidR="00237C99">
              <w:rPr>
                <w:rFonts w:ascii="Calibri" w:hAnsi="Calibri" w:cs="Tahoma"/>
                <w:sz w:val="16"/>
                <w:szCs w:val="16"/>
              </w:rPr>
              <w:t>-1D10, permanent</w:t>
            </w:r>
            <w:r w:rsidR="00200D36">
              <w:rPr>
                <w:rFonts w:ascii="Calibri" w:hAnsi="Calibri" w:cs="Tahoma"/>
                <w:sz w:val="16"/>
                <w:szCs w:val="16"/>
              </w:rPr>
              <w:t>.</w:t>
            </w:r>
          </w:p>
          <w:p w14:paraId="060F4083" w14:textId="2A0CE5C3" w:rsidR="00B3019C" w:rsidRPr="007B0C16" w:rsidRDefault="00200D36" w:rsidP="000B5977">
            <w:pPr>
              <w:rPr>
                <w:rFonts w:ascii="Calibri" w:hAnsi="Calibri" w:cs="Tahoma"/>
                <w:sz w:val="16"/>
                <w:szCs w:val="16"/>
              </w:rPr>
            </w:pPr>
            <w:r>
              <w:rPr>
                <w:rFonts w:ascii="Calibri" w:hAnsi="Calibri" w:cs="Tahoma"/>
                <w:sz w:val="16"/>
                <w:szCs w:val="16"/>
              </w:rPr>
              <w:t xml:space="preserve">2/ </w:t>
            </w:r>
            <w:r w:rsidR="00B3019C" w:rsidRPr="007B0C16">
              <w:rPr>
                <w:rFonts w:ascii="Calibri" w:hAnsi="Calibri" w:cs="Tahoma"/>
                <w:sz w:val="16"/>
                <w:szCs w:val="16"/>
              </w:rPr>
              <w:t>immunité 50% à toutes les maladies non magiques, permanent.</w:t>
            </w:r>
          </w:p>
          <w:p w14:paraId="122A9F7C" w14:textId="44F04A03" w:rsidR="00B3019C" w:rsidRPr="007B0C16" w:rsidRDefault="00200D36" w:rsidP="00B3019C">
            <w:pPr>
              <w:rPr>
                <w:rFonts w:ascii="Calibri" w:hAnsi="Calibri" w:cs="Tahoma"/>
                <w:sz w:val="16"/>
                <w:szCs w:val="16"/>
              </w:rPr>
            </w:pPr>
            <w:r>
              <w:rPr>
                <w:rFonts w:ascii="Calibri" w:hAnsi="Calibri" w:cs="Tahoma"/>
                <w:sz w:val="16"/>
                <w:szCs w:val="16"/>
              </w:rPr>
              <w:t>3</w:t>
            </w:r>
            <w:r w:rsidR="00B3019C" w:rsidRPr="007B0C16">
              <w:rPr>
                <w:rFonts w:ascii="Calibri" w:hAnsi="Calibri" w:cs="Tahoma"/>
                <w:sz w:val="16"/>
                <w:szCs w:val="16"/>
              </w:rPr>
              <w:t>/ RMa x2 contre les sorts de maladies</w:t>
            </w:r>
            <w:r w:rsidR="003C7C71" w:rsidRPr="007B0C16">
              <w:rPr>
                <w:rFonts w:ascii="Calibri" w:hAnsi="Calibri" w:cs="Tahoma"/>
                <w:sz w:val="16"/>
                <w:szCs w:val="16"/>
              </w:rPr>
              <w:t>, permanent</w:t>
            </w:r>
            <w:r w:rsidR="00B3019C" w:rsidRPr="007B0C16">
              <w:rPr>
                <w:rFonts w:ascii="Calibri" w:hAnsi="Calibri" w:cs="Tahoma"/>
                <w:sz w:val="16"/>
                <w:szCs w:val="16"/>
              </w:rPr>
              <w:t>.</w:t>
            </w:r>
          </w:p>
          <w:p w14:paraId="08350CE0" w14:textId="4CC3D35B" w:rsidR="003C7C71" w:rsidRPr="007B0C16" w:rsidRDefault="003C7C71" w:rsidP="00237C9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237C99">
              <w:rPr>
                <w:rFonts w:ascii="Calibri" w:hAnsi="Calibri" w:cs="Tahoma"/>
                <w:sz w:val="16"/>
                <w:szCs w:val="16"/>
              </w:rPr>
              <w:t>E</w:t>
            </w:r>
            <w:r w:rsidRPr="007B0C16">
              <w:rPr>
                <w:rFonts w:ascii="Calibri" w:hAnsi="Calibri" w:cs="Tahoma"/>
                <w:sz w:val="16"/>
                <w:szCs w:val="16"/>
              </w:rPr>
              <w:t>N</w:t>
            </w:r>
            <w:r w:rsidR="00237C99">
              <w:rPr>
                <w:rFonts w:ascii="Calibri" w:hAnsi="Calibri" w:cs="Tahoma"/>
                <w:sz w:val="16"/>
                <w:szCs w:val="16"/>
              </w:rPr>
              <w:t>-1D10</w:t>
            </w:r>
            <w:r w:rsidRPr="007B0C16">
              <w:rPr>
                <w:rFonts w:ascii="Calibri" w:hAnsi="Calibri" w:cs="Tahoma"/>
                <w:sz w:val="16"/>
                <w:szCs w:val="16"/>
              </w:rPr>
              <w:t xml:space="preserve"> permanent.</w:t>
            </w:r>
          </w:p>
        </w:tc>
      </w:tr>
    </w:tbl>
    <w:p w14:paraId="68E9F91D" w14:textId="3602E906" w:rsidR="002808F3" w:rsidRPr="007B0C16" w:rsidRDefault="00CE08ED" w:rsidP="00A8184C">
      <w:pPr>
        <w:pStyle w:val="Titre4"/>
      </w:pPr>
      <w:r>
        <w:t>CAL-</w:t>
      </w:r>
      <w:r w:rsidR="0057314E" w:rsidRPr="007B0C16">
        <w:t>Calcédoine</w:t>
      </w:r>
      <w:r w:rsidR="00604CC2" w:rsidRPr="007B0C16">
        <w:t> : f+, combat+ / illusion-, e+, pdm+ / pdm+, esprits vengeurs-, possession-, ci+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086"/>
        <w:gridCol w:w="544"/>
        <w:gridCol w:w="236"/>
        <w:gridCol w:w="1718"/>
        <w:gridCol w:w="861"/>
        <w:gridCol w:w="863"/>
        <w:gridCol w:w="729"/>
        <w:gridCol w:w="1696"/>
        <w:gridCol w:w="1486"/>
      </w:tblGrid>
      <w:tr w:rsidR="00B3019C" w:rsidRPr="007B0C16" w14:paraId="30286BA2" w14:textId="77777777" w:rsidTr="00B3019C">
        <w:trPr>
          <w:gridAfter w:val="1"/>
          <w:wAfter w:w="1200"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306C8F0" w14:textId="77777777" w:rsidR="00B3019C" w:rsidRPr="007B0C16" w:rsidRDefault="00B3019C" w:rsidP="00B76027">
            <w:pPr>
              <w:rPr>
                <w:rFonts w:ascii="Calibri" w:hAnsi="Calibri" w:cs="Tahoma"/>
                <w:b/>
                <w:sz w:val="16"/>
              </w:rPr>
            </w:pPr>
            <w:r w:rsidRPr="007B0C16">
              <w:rPr>
                <w:rFonts w:ascii="Calibri" w:hAnsi="Calibri" w:cs="Tahoma"/>
                <w:b/>
                <w:sz w:val="16"/>
              </w:rPr>
              <w:t>CAL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657A59B" w14:textId="77777777" w:rsidR="00B3019C" w:rsidRPr="007B0C16" w:rsidRDefault="00B3019C" w:rsidP="00B76027">
            <w:pPr>
              <w:rPr>
                <w:rFonts w:ascii="Calibri" w:hAnsi="Calibri" w:cs="Tahoma"/>
                <w:b/>
                <w:sz w:val="16"/>
              </w:rPr>
            </w:pPr>
            <w:r w:rsidRPr="007B0C16">
              <w:rPr>
                <w:rFonts w:ascii="Calibri" w:hAnsi="Calibri" w:cs="Tahoma"/>
                <w:b/>
                <w:sz w:val="16"/>
              </w:rPr>
              <w:t>Calcédoine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B79266A" w14:textId="77777777" w:rsidR="00B3019C" w:rsidRPr="007B0C16" w:rsidRDefault="00B3019C" w:rsidP="00B76027">
            <w:pPr>
              <w:rPr>
                <w:rFonts w:ascii="Calibri" w:hAnsi="Calibri" w:cs="Tahoma"/>
                <w:sz w:val="16"/>
              </w:rPr>
            </w:pPr>
            <w:r w:rsidRPr="007B0C16">
              <w:rPr>
                <w:rFonts w:ascii="Calibri" w:hAnsi="Calibri" w:cs="Tahoma"/>
                <w:sz w:val="16"/>
              </w:rPr>
              <w:t>CON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1C39B0F" w14:textId="77777777" w:rsidR="00B3019C" w:rsidRPr="007B0C16" w:rsidRDefault="00037CA6" w:rsidP="00B76027">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8204D2A" w14:textId="77777777" w:rsidR="00B3019C" w:rsidRPr="007B0C16" w:rsidRDefault="00B3019C" w:rsidP="00B3019C">
            <w:pPr>
              <w:rPr>
                <w:rFonts w:ascii="Calibri" w:hAnsi="Calibri" w:cs="Tahoma"/>
                <w:sz w:val="16"/>
              </w:rPr>
            </w:pPr>
            <w:r w:rsidRPr="007B0C16">
              <w:rPr>
                <w:rFonts w:ascii="Calibri" w:hAnsi="Calibri" w:cs="Tahoma"/>
                <w:sz w:val="16"/>
              </w:rPr>
              <w:t>COL MON crevasse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A3D1F60" w14:textId="77777777" w:rsidR="00B3019C" w:rsidRPr="007B0C16" w:rsidRDefault="00B3019C" w:rsidP="00B76027">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5E96B8F" w14:textId="77777777" w:rsidR="00B3019C" w:rsidRPr="007B0C16" w:rsidRDefault="00B3019C" w:rsidP="00B76027">
            <w:pPr>
              <w:jc w:val="center"/>
              <w:rPr>
                <w:rFonts w:ascii="Calibri" w:hAnsi="Calibri" w:cs="Tahoma"/>
                <w:sz w:val="16"/>
              </w:rPr>
            </w:pPr>
            <w:r w:rsidRPr="007B0C16">
              <w:rPr>
                <w:rFonts w:ascii="Calibri" w:hAnsi="Calibri" w:cs="Tahoma"/>
                <w:sz w:val="16"/>
              </w:rPr>
              <w:t>Rareté 6</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6D023F1" w14:textId="77777777" w:rsidR="00B3019C" w:rsidRPr="007B0C16" w:rsidRDefault="00B3019C" w:rsidP="00B76027">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9FFA9F9" w14:textId="77777777" w:rsidR="00B3019C" w:rsidRPr="007B0C16" w:rsidRDefault="00B3019C" w:rsidP="00F80F2C">
            <w:pPr>
              <w:jc w:val="center"/>
              <w:rPr>
                <w:rFonts w:ascii="Calibri" w:hAnsi="Calibri" w:cs="Tahoma"/>
                <w:sz w:val="16"/>
              </w:rPr>
            </w:pPr>
            <w:r w:rsidRPr="007B0C16">
              <w:rPr>
                <w:rFonts w:ascii="Calibri" w:hAnsi="Calibri" w:cs="Tahoma"/>
                <w:sz w:val="16"/>
              </w:rPr>
              <w:t>Prix 16</w:t>
            </w:r>
            <w:r w:rsidR="00F80F2C" w:rsidRPr="007B0C16">
              <w:rPr>
                <w:rFonts w:ascii="Calibri" w:hAnsi="Calibri" w:cs="Tahoma"/>
                <w:sz w:val="16"/>
              </w:rPr>
              <w:t>0/500/4500</w:t>
            </w:r>
          </w:p>
        </w:tc>
      </w:tr>
      <w:tr w:rsidR="002808F3" w:rsidRPr="007B0C16" w14:paraId="00AA4792"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9B5E5D8"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723F4796" w14:textId="77777777" w:rsidR="002808F3" w:rsidRPr="007B0C16" w:rsidRDefault="00F40FC6"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00384" behindDoc="0" locked="0" layoutInCell="1" allowOverlap="1" wp14:anchorId="42D1AE63" wp14:editId="3721227B">
                  <wp:simplePos x="0" y="0"/>
                  <wp:positionH relativeFrom="column">
                    <wp:posOffset>4758055</wp:posOffset>
                  </wp:positionH>
                  <wp:positionV relativeFrom="paragraph">
                    <wp:posOffset>48895</wp:posOffset>
                  </wp:positionV>
                  <wp:extent cx="1143000" cy="609600"/>
                  <wp:effectExtent l="19050" t="19050" r="19050" b="1905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143000" cy="609600"/>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Silice translucide et cristallisée.</w:t>
            </w:r>
          </w:p>
        </w:tc>
      </w:tr>
      <w:tr w:rsidR="002808F3" w:rsidRPr="007B0C16" w14:paraId="485FA99B"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F886C1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4FA806E6" w14:textId="549BCAC7" w:rsidR="002808F3" w:rsidRPr="007B0C16" w:rsidRDefault="008E245C" w:rsidP="000B5977">
            <w:pPr>
              <w:rPr>
                <w:rFonts w:ascii="Calibri" w:hAnsi="Calibri" w:cs="Tahoma"/>
                <w:sz w:val="16"/>
                <w:szCs w:val="16"/>
              </w:rPr>
            </w:pPr>
            <w:r w:rsidRPr="007B0C16">
              <w:rPr>
                <w:rFonts w:ascii="Calibri" w:hAnsi="Calibri" w:cs="Tahoma"/>
                <w:sz w:val="16"/>
                <w:szCs w:val="16"/>
              </w:rPr>
              <w:t>Si portée</w:t>
            </w:r>
            <w:r w:rsidR="00200D36">
              <w:rPr>
                <w:rFonts w:ascii="Calibri" w:hAnsi="Calibri" w:cs="Tahoma"/>
                <w:sz w:val="16"/>
                <w:szCs w:val="16"/>
              </w:rPr>
              <w:t>…</w:t>
            </w:r>
          </w:p>
          <w:p w14:paraId="7C1D88A5" w14:textId="2C602A18" w:rsidR="008E245C" w:rsidRPr="007B0C16" w:rsidRDefault="008E245C"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F+5</w:t>
            </w:r>
            <w:r w:rsidR="00200D36">
              <w:rPr>
                <w:rFonts w:ascii="Calibri" w:hAnsi="Calibri" w:cs="Tahoma"/>
                <w:sz w:val="16"/>
                <w:szCs w:val="16"/>
              </w:rPr>
              <w:t>.</w:t>
            </w:r>
          </w:p>
          <w:p w14:paraId="1410176F" w14:textId="6547BA3E" w:rsidR="00BF7518" w:rsidRPr="007B0C16" w:rsidRDefault="00BF7518" w:rsidP="00BF7518">
            <w:pPr>
              <w:rPr>
                <w:rFonts w:ascii="Calibri" w:hAnsi="Calibri" w:cs="Tahoma"/>
                <w:sz w:val="16"/>
                <w:szCs w:val="16"/>
              </w:rPr>
            </w:pPr>
            <w:r w:rsidRPr="007B0C16">
              <w:rPr>
                <w:rFonts w:ascii="Calibri" w:hAnsi="Calibri" w:cs="Tahoma"/>
                <w:sz w:val="16"/>
                <w:szCs w:val="16"/>
              </w:rPr>
              <w:t xml:space="preserve">2/ </w:t>
            </w:r>
            <w:r w:rsidRPr="007B0C16">
              <w:rPr>
                <w:rFonts w:ascii="Calibri" w:hAnsi="Calibri" w:cs="Tahoma"/>
                <w:i/>
                <w:sz w:val="16"/>
                <w:szCs w:val="16"/>
              </w:rPr>
              <w:t>Charge</w:t>
            </w:r>
            <w:r w:rsidRPr="007B0C16">
              <w:rPr>
                <w:rFonts w:ascii="Calibri" w:hAnsi="Calibri" w:cs="Tahoma"/>
                <w:sz w:val="16"/>
                <w:szCs w:val="16"/>
              </w:rPr>
              <w:t xml:space="preserve"> &amp; </w:t>
            </w:r>
            <w:r w:rsidRPr="007B0C16">
              <w:rPr>
                <w:rFonts w:ascii="Calibri" w:hAnsi="Calibri" w:cs="Tahoma"/>
                <w:i/>
                <w:sz w:val="16"/>
                <w:szCs w:val="16"/>
              </w:rPr>
              <w:t>Fuite</w:t>
            </w:r>
            <w:r w:rsidRPr="007B0C16">
              <w:rPr>
                <w:rFonts w:ascii="Calibri" w:hAnsi="Calibri" w:cs="Tahoma"/>
                <w:sz w:val="16"/>
                <w:szCs w:val="16"/>
              </w:rPr>
              <w:t xml:space="preserve"> +10</w:t>
            </w:r>
            <w:r w:rsidR="00200D36">
              <w:rPr>
                <w:rFonts w:ascii="Calibri" w:hAnsi="Calibri" w:cs="Tahoma"/>
                <w:sz w:val="16"/>
                <w:szCs w:val="16"/>
              </w:rPr>
              <w:t>.</w:t>
            </w:r>
          </w:p>
        </w:tc>
      </w:tr>
      <w:tr w:rsidR="00B3019C" w:rsidRPr="007B0C16" w14:paraId="1A84C424"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8FA8690" w14:textId="77777777" w:rsidR="00B3019C" w:rsidRPr="007B0C16" w:rsidRDefault="00B3019C" w:rsidP="00B76027">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5E090153" w14:textId="77777777" w:rsidR="00B3019C" w:rsidRPr="007B0C16" w:rsidRDefault="00B3019C" w:rsidP="008670C8">
            <w:pPr>
              <w:rPr>
                <w:rFonts w:ascii="Calibri" w:hAnsi="Calibri" w:cs="Tahoma"/>
                <w:sz w:val="16"/>
                <w:szCs w:val="16"/>
              </w:rPr>
            </w:pPr>
            <w:r w:rsidRPr="007B0C16">
              <w:rPr>
                <w:rFonts w:ascii="Calibri" w:hAnsi="Calibri" w:cs="Tahoma"/>
                <w:sz w:val="16"/>
                <w:szCs w:val="16"/>
              </w:rPr>
              <w:t>Polir, sertir sur un collier en or (Q+</w:t>
            </w:r>
            <w:r w:rsidR="008670C8" w:rsidRPr="007B0C16">
              <w:rPr>
                <w:rFonts w:ascii="Calibri" w:hAnsi="Calibri" w:cs="Tahoma"/>
                <w:sz w:val="16"/>
                <w:szCs w:val="16"/>
              </w:rPr>
              <w:t>) avec une pierre précieuse</w:t>
            </w:r>
            <w:r w:rsidRPr="007B0C16">
              <w:rPr>
                <w:rFonts w:ascii="Calibri" w:hAnsi="Calibri" w:cs="Tahoma"/>
                <w:sz w:val="16"/>
                <w:szCs w:val="16"/>
              </w:rPr>
              <w:t xml:space="preserve">.  </w:t>
            </w:r>
          </w:p>
        </w:tc>
      </w:tr>
      <w:tr w:rsidR="002808F3" w:rsidRPr="007B0C16" w14:paraId="418C538A"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2655DA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35C617C6" w14:textId="783D7C99" w:rsidR="002808F3" w:rsidRPr="007B0C16" w:rsidRDefault="008E245C" w:rsidP="008E245C">
            <w:pPr>
              <w:rPr>
                <w:rFonts w:ascii="Calibri" w:hAnsi="Calibri" w:cs="Tahoma"/>
                <w:sz w:val="16"/>
                <w:szCs w:val="16"/>
              </w:rPr>
            </w:pPr>
            <w:r w:rsidRPr="007B0C16">
              <w:rPr>
                <w:rFonts w:ascii="Calibri" w:hAnsi="Calibri" w:cs="Tahoma"/>
                <w:sz w:val="16"/>
                <w:szCs w:val="16"/>
              </w:rPr>
              <w:t>Si porté autour du cou et exposé à la lumière</w:t>
            </w:r>
            <w:r w:rsidR="00200D36">
              <w:rPr>
                <w:rFonts w:ascii="Calibri" w:hAnsi="Calibri" w:cs="Tahoma"/>
                <w:sz w:val="16"/>
                <w:szCs w:val="16"/>
              </w:rPr>
              <w:t xml:space="preserve"> alors, </w:t>
            </w:r>
            <w:r w:rsidRPr="007B0C16">
              <w:rPr>
                <w:rFonts w:ascii="Calibri" w:hAnsi="Calibri" w:cs="Tahoma"/>
                <w:sz w:val="16"/>
                <w:szCs w:val="16"/>
              </w:rPr>
              <w:t>une fois par jour…</w:t>
            </w:r>
          </w:p>
          <w:p w14:paraId="0B8ACD97" w14:textId="14168672" w:rsidR="008E245C" w:rsidRPr="007B0C16" w:rsidRDefault="008E245C" w:rsidP="008E245C">
            <w:pPr>
              <w:rPr>
                <w:rFonts w:ascii="Calibri" w:hAnsi="Calibri" w:cs="Tahoma"/>
                <w:sz w:val="16"/>
                <w:szCs w:val="16"/>
              </w:rPr>
            </w:pPr>
            <w:r w:rsidRPr="007B0C16">
              <w:rPr>
                <w:rFonts w:ascii="Calibri" w:hAnsi="Calibri" w:cs="Tahoma"/>
                <w:sz w:val="16"/>
                <w:szCs w:val="16"/>
              </w:rPr>
              <w:t xml:space="preserve">1/ </w:t>
            </w:r>
            <w:r w:rsidR="00BF7518" w:rsidRPr="007B0C16">
              <w:rPr>
                <w:rFonts w:ascii="Calibri" w:hAnsi="Calibri" w:cs="Tahoma"/>
                <w:sz w:val="16"/>
                <w:szCs w:val="16"/>
              </w:rPr>
              <w:t xml:space="preserve">Dévoile </w:t>
            </w:r>
            <w:r w:rsidRPr="007B0C16">
              <w:rPr>
                <w:rFonts w:ascii="Calibri" w:hAnsi="Calibri" w:cs="Tahoma"/>
                <w:sz w:val="16"/>
                <w:szCs w:val="16"/>
              </w:rPr>
              <w:t xml:space="preserve">toutes les illusions </w:t>
            </w:r>
            <w:r w:rsidR="00200D36">
              <w:rPr>
                <w:rFonts w:ascii="Calibri" w:hAnsi="Calibri" w:cs="Tahoma"/>
                <w:sz w:val="16"/>
                <w:szCs w:val="16"/>
              </w:rPr>
              <w:t xml:space="preserve">magiques </w:t>
            </w:r>
            <w:r w:rsidRPr="007B0C16">
              <w:rPr>
                <w:rFonts w:ascii="Calibri" w:hAnsi="Calibri" w:cs="Tahoma"/>
                <w:sz w:val="16"/>
                <w:szCs w:val="16"/>
              </w:rPr>
              <w:t>à 3m de X</w:t>
            </w:r>
            <w:r w:rsidR="00237C99">
              <w:rPr>
                <w:rFonts w:ascii="Calibri" w:hAnsi="Calibri" w:cs="Tahoma"/>
                <w:sz w:val="16"/>
                <w:szCs w:val="16"/>
              </w:rPr>
              <w:t>, pendant 1 tour</w:t>
            </w:r>
            <w:r w:rsidRPr="007B0C16">
              <w:rPr>
                <w:rFonts w:ascii="Calibri" w:hAnsi="Calibri" w:cs="Tahoma"/>
                <w:sz w:val="16"/>
                <w:szCs w:val="16"/>
              </w:rPr>
              <w:t>.</w:t>
            </w:r>
          </w:p>
          <w:p w14:paraId="66FDD858" w14:textId="5F6A9C10" w:rsidR="008E245C" w:rsidRPr="007B0C16" w:rsidRDefault="008E245C" w:rsidP="008E245C">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E+5</w:t>
            </w:r>
            <w:r w:rsidR="00200D36">
              <w:rPr>
                <w:rFonts w:ascii="Calibri" w:hAnsi="Calibri" w:cs="Tahoma"/>
                <w:sz w:val="16"/>
                <w:szCs w:val="16"/>
              </w:rPr>
              <w:t xml:space="preserve"> pendant 1h.</w:t>
            </w:r>
          </w:p>
          <w:p w14:paraId="3361948A" w14:textId="3BE0040C" w:rsidR="00BF7518" w:rsidRPr="007B0C16" w:rsidRDefault="00BF7518" w:rsidP="00237C99">
            <w:pPr>
              <w:rPr>
                <w:rFonts w:ascii="Calibri" w:hAnsi="Calibri" w:cs="Tahoma"/>
                <w:sz w:val="16"/>
                <w:szCs w:val="16"/>
              </w:rPr>
            </w:pPr>
            <w:r w:rsidRPr="007B0C16">
              <w:rPr>
                <w:rFonts w:ascii="Calibri" w:hAnsi="Calibri" w:cs="Tahoma"/>
                <w:sz w:val="16"/>
                <w:szCs w:val="16"/>
              </w:rPr>
              <w:t xml:space="preserve">3/ </w:t>
            </w:r>
            <w:r w:rsidR="00237C99">
              <w:rPr>
                <w:rFonts w:ascii="Calibri" w:hAnsi="Calibri" w:cs="Tahoma"/>
                <w:sz w:val="16"/>
                <w:szCs w:val="16"/>
              </w:rPr>
              <w:t xml:space="preserve">10 </w:t>
            </w:r>
            <w:r w:rsidRPr="007B0C16">
              <w:rPr>
                <w:rFonts w:ascii="Calibri" w:hAnsi="Calibri" w:cs="Tahoma"/>
                <w:sz w:val="16"/>
                <w:szCs w:val="16"/>
              </w:rPr>
              <w:t xml:space="preserve">PdM </w:t>
            </w:r>
            <w:r w:rsidR="00237C99">
              <w:rPr>
                <w:rFonts w:ascii="Calibri" w:hAnsi="Calibri" w:cs="Tahoma"/>
                <w:sz w:val="16"/>
                <w:szCs w:val="16"/>
              </w:rPr>
              <w:t>disponibles pendant 1h</w:t>
            </w:r>
            <w:r w:rsidR="00200D36">
              <w:rPr>
                <w:rFonts w:ascii="Calibri" w:hAnsi="Calibri" w:cs="Tahoma"/>
                <w:sz w:val="16"/>
                <w:szCs w:val="16"/>
              </w:rPr>
              <w:t>.</w:t>
            </w:r>
          </w:p>
        </w:tc>
      </w:tr>
      <w:tr w:rsidR="00B3019C" w:rsidRPr="007B0C16" w14:paraId="509BE3F1"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F6DB411" w14:textId="77777777" w:rsidR="00B3019C" w:rsidRPr="007B0C16" w:rsidRDefault="00B3019C"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6EA1CF55" w14:textId="76C8D46A" w:rsidR="00B3019C" w:rsidRPr="007B0C16" w:rsidRDefault="008E245C" w:rsidP="008670C8">
            <w:pPr>
              <w:rPr>
                <w:rFonts w:ascii="Calibri" w:hAnsi="Calibri" w:cs="Tahoma"/>
                <w:sz w:val="16"/>
                <w:szCs w:val="16"/>
              </w:rPr>
            </w:pPr>
            <w:r w:rsidRPr="007B0C16">
              <w:rPr>
                <w:rFonts w:ascii="Calibri" w:hAnsi="Calibri" w:cs="Tahoma"/>
                <w:sz w:val="16"/>
                <w:szCs w:val="16"/>
              </w:rPr>
              <w:t xml:space="preserve">Enchanté alors que posé sur un </w:t>
            </w:r>
            <w:r w:rsidR="008670C8" w:rsidRPr="007B0C16">
              <w:rPr>
                <w:rFonts w:ascii="Calibri" w:hAnsi="Calibri" w:cs="Tahoma"/>
                <w:sz w:val="16"/>
                <w:szCs w:val="16"/>
              </w:rPr>
              <w:t>bébé</w:t>
            </w:r>
            <w:r w:rsidR="00200D36">
              <w:rPr>
                <w:rFonts w:ascii="Calibri" w:hAnsi="Calibri" w:cs="Tahoma"/>
                <w:sz w:val="16"/>
                <w:szCs w:val="16"/>
              </w:rPr>
              <w:t xml:space="preserve"> de même race en vie et pas malade</w:t>
            </w:r>
            <w:r w:rsidRPr="007B0C16">
              <w:rPr>
                <w:rFonts w:ascii="Calibri" w:hAnsi="Calibri" w:cs="Tahoma"/>
                <w:sz w:val="16"/>
                <w:szCs w:val="16"/>
              </w:rPr>
              <w:t>.</w:t>
            </w:r>
          </w:p>
        </w:tc>
      </w:tr>
      <w:tr w:rsidR="002808F3" w:rsidRPr="007B0C16" w14:paraId="1C06E044"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847C55"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71A871C5" w14:textId="010055F3" w:rsidR="00200D36" w:rsidRDefault="00200D36" w:rsidP="000B5977">
            <w:pPr>
              <w:rPr>
                <w:rFonts w:ascii="Calibri" w:hAnsi="Calibri" w:cs="Tahoma"/>
                <w:sz w:val="16"/>
                <w:szCs w:val="16"/>
              </w:rPr>
            </w:pPr>
            <w:r>
              <w:rPr>
                <w:rFonts w:ascii="Calibri" w:hAnsi="Calibri" w:cs="Tahoma"/>
                <w:sz w:val="16"/>
                <w:szCs w:val="16"/>
              </w:rPr>
              <w:t>Sur le bébé pendant 1h sans qu’il se réveille alors, à la fin…</w:t>
            </w:r>
          </w:p>
          <w:p w14:paraId="00A26BF3" w14:textId="6E7959D7" w:rsidR="002808F3" w:rsidRDefault="002808F3" w:rsidP="000B5977">
            <w:pPr>
              <w:rPr>
                <w:rFonts w:ascii="Calibri" w:hAnsi="Calibri" w:cs="Tahoma"/>
                <w:sz w:val="16"/>
                <w:szCs w:val="16"/>
              </w:rPr>
            </w:pPr>
            <w:r w:rsidRPr="007B0C16">
              <w:rPr>
                <w:rFonts w:ascii="Calibri" w:hAnsi="Calibri" w:cs="Tahoma"/>
                <w:sz w:val="16"/>
                <w:szCs w:val="16"/>
              </w:rPr>
              <w:t xml:space="preserve">1/ </w:t>
            </w:r>
            <w:r w:rsidR="00237C99">
              <w:rPr>
                <w:rFonts w:ascii="Calibri" w:hAnsi="Calibri" w:cs="Tahoma"/>
                <w:sz w:val="16"/>
                <w:szCs w:val="16"/>
              </w:rPr>
              <w:t xml:space="preserve">30 </w:t>
            </w:r>
            <w:r w:rsidRPr="007B0C16">
              <w:rPr>
                <w:rFonts w:ascii="Calibri" w:hAnsi="Calibri" w:cs="Tahoma"/>
                <w:sz w:val="16"/>
                <w:szCs w:val="16"/>
              </w:rPr>
              <w:t xml:space="preserve">PdM </w:t>
            </w:r>
            <w:r w:rsidR="00237C99">
              <w:rPr>
                <w:rFonts w:ascii="Calibri" w:hAnsi="Calibri" w:cs="Tahoma"/>
                <w:sz w:val="16"/>
                <w:szCs w:val="16"/>
              </w:rPr>
              <w:t>dispnible pendant 2h</w:t>
            </w:r>
            <w:r w:rsidRPr="007B0C16">
              <w:rPr>
                <w:rFonts w:ascii="Calibri" w:hAnsi="Calibri" w:cs="Tahoma"/>
                <w:sz w:val="16"/>
                <w:szCs w:val="16"/>
              </w:rPr>
              <w:t>.</w:t>
            </w:r>
          </w:p>
          <w:p w14:paraId="52E46205" w14:textId="6C3AD85C" w:rsidR="00200D36" w:rsidRPr="007B0C16" w:rsidRDefault="00237C99" w:rsidP="000B5977">
            <w:pPr>
              <w:rPr>
                <w:rFonts w:ascii="Calibri" w:hAnsi="Calibri" w:cs="Tahoma"/>
                <w:sz w:val="16"/>
                <w:szCs w:val="16"/>
              </w:rPr>
            </w:pPr>
            <w:r>
              <w:rPr>
                <w:rFonts w:ascii="Calibri" w:hAnsi="Calibri" w:cs="Tahoma"/>
                <w:sz w:val="16"/>
                <w:szCs w:val="16"/>
              </w:rPr>
              <w:t>Si</w:t>
            </w:r>
            <w:r w:rsidR="00200D36">
              <w:rPr>
                <w:rFonts w:ascii="Calibri" w:hAnsi="Calibri" w:cs="Tahoma"/>
                <w:sz w:val="16"/>
                <w:szCs w:val="16"/>
              </w:rPr>
              <w:t xml:space="preserve"> la pierre est tenue en main</w:t>
            </w:r>
            <w:r>
              <w:rPr>
                <w:rFonts w:ascii="Calibri" w:hAnsi="Calibri" w:cs="Tahoma"/>
                <w:sz w:val="16"/>
                <w:szCs w:val="16"/>
              </w:rPr>
              <w:t xml:space="preserve"> alors</w:t>
            </w:r>
            <w:r w:rsidR="00200D36">
              <w:rPr>
                <w:rFonts w:ascii="Calibri" w:hAnsi="Calibri" w:cs="Tahoma"/>
                <w:sz w:val="16"/>
                <w:szCs w:val="16"/>
              </w:rPr>
              <w:t>…</w:t>
            </w:r>
          </w:p>
          <w:p w14:paraId="7213FD0D" w14:textId="6B6744B2" w:rsidR="002808F3" w:rsidRPr="007B0C16" w:rsidRDefault="00BF7518" w:rsidP="000B5977">
            <w:pPr>
              <w:rPr>
                <w:rFonts w:ascii="Calibri" w:hAnsi="Calibri" w:cs="Tahoma"/>
                <w:sz w:val="16"/>
                <w:szCs w:val="16"/>
              </w:rPr>
            </w:pPr>
            <w:r w:rsidRPr="007B0C16">
              <w:rPr>
                <w:rFonts w:ascii="Calibri" w:hAnsi="Calibri" w:cs="Tahoma"/>
                <w:sz w:val="16"/>
                <w:szCs w:val="16"/>
              </w:rPr>
              <w:t>2</w:t>
            </w:r>
            <w:r w:rsidR="002808F3" w:rsidRPr="007B0C16">
              <w:rPr>
                <w:rFonts w:ascii="Calibri" w:hAnsi="Calibri" w:cs="Tahoma"/>
                <w:sz w:val="16"/>
                <w:szCs w:val="16"/>
              </w:rPr>
              <w:t xml:space="preserve">/ </w:t>
            </w:r>
            <w:r w:rsidR="002808F3" w:rsidRPr="007B0C16">
              <w:rPr>
                <w:rFonts w:ascii="Calibri" w:hAnsi="Calibri" w:cs="Tahoma"/>
                <w:i/>
                <w:iCs/>
                <w:sz w:val="16"/>
                <w:szCs w:val="16"/>
              </w:rPr>
              <w:t xml:space="preserve">Protection Divine </w:t>
            </w:r>
            <w:r w:rsidR="002808F3" w:rsidRPr="007B0C16">
              <w:rPr>
                <w:rFonts w:ascii="Calibri" w:hAnsi="Calibri" w:cs="Tahoma"/>
                <w:sz w:val="16"/>
                <w:szCs w:val="16"/>
              </w:rPr>
              <w:t xml:space="preserve">NE6 contre les </w:t>
            </w:r>
            <w:r w:rsidR="002808F3" w:rsidRPr="007B0C16">
              <w:rPr>
                <w:rFonts w:ascii="Calibri" w:hAnsi="Calibri" w:cs="Tahoma"/>
                <w:i/>
                <w:iCs/>
                <w:sz w:val="16"/>
                <w:szCs w:val="16"/>
              </w:rPr>
              <w:t xml:space="preserve">Esprit Vengeurs </w:t>
            </w:r>
            <w:r w:rsidR="002808F3" w:rsidRPr="007B0C16">
              <w:rPr>
                <w:rFonts w:ascii="Calibri" w:hAnsi="Calibri" w:cs="Tahoma"/>
                <w:sz w:val="16"/>
                <w:szCs w:val="16"/>
              </w:rPr>
              <w:t>(forme physique)</w:t>
            </w:r>
            <w:r w:rsidR="00200D36">
              <w:rPr>
                <w:rFonts w:ascii="Calibri" w:hAnsi="Calibri" w:cs="Tahoma"/>
                <w:sz w:val="16"/>
                <w:szCs w:val="16"/>
              </w:rPr>
              <w:t>.</w:t>
            </w:r>
          </w:p>
          <w:p w14:paraId="03DFC946" w14:textId="6E5578E8" w:rsidR="002808F3" w:rsidRPr="007B0C16" w:rsidRDefault="00BF7518" w:rsidP="000B5977">
            <w:pPr>
              <w:rPr>
                <w:rFonts w:ascii="Calibri" w:hAnsi="Calibri" w:cs="Tahoma"/>
                <w:sz w:val="16"/>
                <w:szCs w:val="16"/>
              </w:rPr>
            </w:pPr>
            <w:r w:rsidRPr="007B0C16">
              <w:rPr>
                <w:rFonts w:ascii="Calibri" w:hAnsi="Calibri" w:cs="Tahoma"/>
                <w:sz w:val="16"/>
                <w:szCs w:val="16"/>
                <w:shd w:val="clear" w:color="auto" w:fill="FFFF00"/>
              </w:rPr>
              <w:t>3</w:t>
            </w:r>
            <w:r w:rsidR="002808F3" w:rsidRPr="007B0C16">
              <w:rPr>
                <w:rFonts w:ascii="Calibri" w:hAnsi="Calibri" w:cs="Tahoma"/>
                <w:sz w:val="16"/>
                <w:szCs w:val="16"/>
              </w:rPr>
              <w:t>/ X ne peut être possédé sauf sur un tRC, dans ce cas la pierre explose.</w:t>
            </w:r>
          </w:p>
          <w:p w14:paraId="3B393083" w14:textId="6A366E25" w:rsidR="002808F3" w:rsidRPr="007B0C16" w:rsidRDefault="00BF7518" w:rsidP="00200D36">
            <w:pPr>
              <w:rPr>
                <w:rFonts w:ascii="Calibri" w:hAnsi="Calibri" w:cs="Tahoma"/>
                <w:sz w:val="16"/>
                <w:szCs w:val="16"/>
              </w:rPr>
            </w:pPr>
            <w:r w:rsidRPr="007B0C16">
              <w:rPr>
                <w:rFonts w:ascii="Calibri" w:hAnsi="Calibri" w:cs="Tahoma"/>
                <w:sz w:val="16"/>
                <w:szCs w:val="16"/>
              </w:rPr>
              <w:t>4</w:t>
            </w:r>
            <w:r w:rsidR="002808F3" w:rsidRPr="007B0C16">
              <w:rPr>
                <w:rFonts w:ascii="Calibri" w:hAnsi="Calibri" w:cs="Tahoma"/>
                <w:sz w:val="16"/>
                <w:szCs w:val="16"/>
              </w:rPr>
              <w:t xml:space="preserve">/ </w:t>
            </w:r>
            <w:r w:rsidR="008E245C" w:rsidRPr="007B0C16">
              <w:rPr>
                <w:rFonts w:ascii="Calibri" w:hAnsi="Calibri" w:cs="Tahoma"/>
                <w:sz w:val="16"/>
                <w:szCs w:val="16"/>
              </w:rPr>
              <w:t>CI+</w:t>
            </w:r>
            <w:r w:rsidR="00200D36">
              <w:rPr>
                <w:rFonts w:ascii="Calibri" w:hAnsi="Calibri" w:cs="Tahoma"/>
                <w:sz w:val="16"/>
                <w:szCs w:val="16"/>
              </w:rPr>
              <w:t>20</w:t>
            </w:r>
            <w:r w:rsidR="002808F3" w:rsidRPr="007B0C16">
              <w:rPr>
                <w:rFonts w:ascii="Calibri" w:hAnsi="Calibri" w:cs="Tahoma"/>
                <w:sz w:val="16"/>
                <w:szCs w:val="16"/>
              </w:rPr>
              <w:t>.</w:t>
            </w:r>
          </w:p>
        </w:tc>
      </w:tr>
    </w:tbl>
    <w:p w14:paraId="4ED65FE7" w14:textId="7E0FF263" w:rsidR="00A75E15" w:rsidRPr="007B0C16" w:rsidRDefault="00CE08ED" w:rsidP="00A8184C">
      <w:pPr>
        <w:pStyle w:val="Titre4"/>
      </w:pPr>
      <w:r>
        <w:t>CAR-</w:t>
      </w:r>
      <w:r w:rsidR="00A75E15" w:rsidRPr="007B0C16">
        <w:t>Carboucle</w:t>
      </w:r>
      <w:r w:rsidR="00604CC2" w:rsidRPr="007B0C16">
        <w:t> : rm+, résistance+, cs+ / rm+, résistance+, cs+, poison+ / rm+, résistance+, cs+, poison+, rage+, furie+ / KO</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831"/>
        <w:gridCol w:w="470"/>
        <w:gridCol w:w="195"/>
        <w:gridCol w:w="646"/>
        <w:gridCol w:w="710"/>
        <w:gridCol w:w="711"/>
        <w:gridCol w:w="601"/>
        <w:gridCol w:w="5100"/>
      </w:tblGrid>
      <w:tr w:rsidR="00A75E15" w:rsidRPr="007B0C16" w14:paraId="775063C1" w14:textId="77777777" w:rsidTr="00F40FC6">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129FA89" w14:textId="77777777" w:rsidR="00A75E15" w:rsidRPr="007B0C16" w:rsidRDefault="00A75E15" w:rsidP="000A0B97">
            <w:pPr>
              <w:rPr>
                <w:rFonts w:ascii="Calibri" w:hAnsi="Calibri" w:cs="Tahoma"/>
                <w:b/>
                <w:sz w:val="16"/>
              </w:rPr>
            </w:pPr>
            <w:r w:rsidRPr="007B0C16">
              <w:rPr>
                <w:rFonts w:ascii="Calibri" w:hAnsi="Calibri" w:cs="Tahoma"/>
                <w:b/>
                <w:sz w:val="16"/>
              </w:rPr>
              <w:t>CAR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27D168A" w14:textId="77777777" w:rsidR="00A75E15" w:rsidRPr="007B0C16" w:rsidRDefault="00A75E15" w:rsidP="000A0B97">
            <w:pPr>
              <w:rPr>
                <w:rFonts w:ascii="Calibri" w:hAnsi="Calibri" w:cs="Tahoma"/>
                <w:b/>
                <w:sz w:val="16"/>
              </w:rPr>
            </w:pPr>
            <w:r w:rsidRPr="007B0C16">
              <w:rPr>
                <w:rFonts w:ascii="Calibri" w:hAnsi="Calibri" w:cs="Tahoma"/>
                <w:b/>
                <w:sz w:val="16"/>
              </w:rPr>
              <w:t>Carboucle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3D66B85" w14:textId="77777777" w:rsidR="00A75E15" w:rsidRPr="007B0C16" w:rsidRDefault="00A75E15" w:rsidP="000A0B97">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3E7C0C8" w14:textId="77777777" w:rsidR="00A75E15" w:rsidRPr="007B0C16" w:rsidRDefault="00037CA6" w:rsidP="000A0B97">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CDB8EF9" w14:textId="77777777" w:rsidR="00A75E15" w:rsidRPr="007B0C16" w:rsidRDefault="00A75E15" w:rsidP="00037CA6">
            <w:pPr>
              <w:rPr>
                <w:rFonts w:ascii="Calibri" w:hAnsi="Calibri" w:cs="Tahoma"/>
                <w:sz w:val="16"/>
              </w:rPr>
            </w:pPr>
            <w:r w:rsidRPr="007B0C16">
              <w:rPr>
                <w:rFonts w:ascii="Calibri" w:hAnsi="Calibri" w:cs="Tahoma"/>
                <w:sz w:val="16"/>
              </w:rPr>
              <w:t>Cratère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E08C9E2" w14:textId="77777777" w:rsidR="00A75E15" w:rsidRPr="007B0C16" w:rsidRDefault="00A75E15" w:rsidP="000A0B97">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235E4BA" w14:textId="77777777" w:rsidR="00A75E15" w:rsidRPr="007B0C16" w:rsidRDefault="00A75E15" w:rsidP="000A0B97">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89496B3" w14:textId="77777777" w:rsidR="00A75E15" w:rsidRPr="007B0C16" w:rsidRDefault="00A75E15" w:rsidP="000A0B97">
            <w:pPr>
              <w:jc w:val="center"/>
              <w:rPr>
                <w:rFonts w:ascii="Calibri" w:hAnsi="Calibri" w:cs="Tahoma"/>
                <w:sz w:val="16"/>
              </w:rPr>
            </w:pPr>
            <w:r w:rsidRPr="007B0C16">
              <w:rPr>
                <w:rFonts w:ascii="Calibri" w:hAnsi="Calibri" w:cs="Tahoma"/>
                <w:sz w:val="16"/>
              </w:rPr>
              <w:t>Dose 1</w:t>
            </w:r>
          </w:p>
        </w:tc>
        <w:tc>
          <w:tcPr>
            <w:tcW w:w="4949" w:type="dxa"/>
            <w:tcBorders>
              <w:top w:val="single" w:sz="6" w:space="0" w:color="000000"/>
              <w:left w:val="single" w:sz="6" w:space="0" w:color="000000"/>
              <w:bottom w:val="single" w:sz="6" w:space="0" w:color="000000"/>
              <w:right w:val="single" w:sz="6" w:space="0" w:color="000000"/>
            </w:tcBorders>
            <w:shd w:val="clear" w:color="auto" w:fill="00CCFF"/>
          </w:tcPr>
          <w:p w14:paraId="076636C9" w14:textId="77777777" w:rsidR="00A75E15" w:rsidRPr="007B0C16" w:rsidRDefault="00A75E15" w:rsidP="000A0B97">
            <w:pPr>
              <w:jc w:val="center"/>
              <w:rPr>
                <w:rFonts w:ascii="Calibri" w:hAnsi="Calibri" w:cs="Tahoma"/>
                <w:sz w:val="16"/>
              </w:rPr>
            </w:pPr>
            <w:r w:rsidRPr="007B0C16">
              <w:rPr>
                <w:rFonts w:ascii="Calibri" w:hAnsi="Calibri" w:cs="Tahoma"/>
                <w:sz w:val="16"/>
              </w:rPr>
              <w:t>Prix 210/650/2600</w:t>
            </w:r>
          </w:p>
        </w:tc>
      </w:tr>
      <w:tr w:rsidR="00A75E15" w:rsidRPr="007B0C16" w14:paraId="7EA2639B"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620FDFCB" w14:textId="77777777" w:rsidR="00A75E15" w:rsidRPr="007B0C16" w:rsidRDefault="00A75E15" w:rsidP="000A0B97">
            <w:pPr>
              <w:rPr>
                <w:rFonts w:ascii="Calibri" w:hAnsi="Calibri" w:cs="Tahoma"/>
                <w:bCs/>
                <w:sz w:val="16"/>
                <w:szCs w:val="16"/>
              </w:rPr>
            </w:pPr>
            <w:r w:rsidRPr="007B0C16">
              <w:rPr>
                <w:rFonts w:ascii="Calibri" w:hAnsi="Calibri" w:cs="Tahoma"/>
                <w:bCs/>
                <w:sz w:val="16"/>
                <w:szCs w:val="16"/>
              </w:rPr>
              <w:t>Des</w:t>
            </w:r>
          </w:p>
        </w:tc>
        <w:tc>
          <w:tcPr>
            <w:tcW w:w="9264" w:type="dxa"/>
            <w:gridSpan w:val="8"/>
            <w:shd w:val="clear" w:color="auto" w:fill="DDDDDD"/>
          </w:tcPr>
          <w:p w14:paraId="1609522E" w14:textId="77777777" w:rsidR="00A75E15" w:rsidRPr="007B0C16" w:rsidRDefault="00A75E15" w:rsidP="000A0B97">
            <w:pPr>
              <w:rPr>
                <w:rFonts w:ascii="Calibri" w:hAnsi="Calibri" w:cs="Tahoma"/>
                <w:sz w:val="16"/>
                <w:szCs w:val="16"/>
              </w:rPr>
            </w:pPr>
            <w:r w:rsidRPr="007B0C16">
              <w:rPr>
                <w:rFonts w:ascii="Calibri" w:hAnsi="Calibri" w:cs="Tahoma"/>
                <w:sz w:val="16"/>
                <w:szCs w:val="16"/>
              </w:rPr>
              <w:t>pierre précieuse brillant d’un vif éclat rouge</w:t>
            </w:r>
          </w:p>
        </w:tc>
      </w:tr>
      <w:tr w:rsidR="00A75E15" w:rsidRPr="007B0C16" w14:paraId="6590B93C"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6D43AA7" w14:textId="77777777" w:rsidR="00A75E15" w:rsidRPr="007B0C16" w:rsidRDefault="00A75E15" w:rsidP="000A0B97">
            <w:pPr>
              <w:rPr>
                <w:rFonts w:ascii="Calibri" w:hAnsi="Calibri" w:cs="Tahoma"/>
                <w:bCs/>
                <w:sz w:val="16"/>
                <w:szCs w:val="16"/>
              </w:rPr>
            </w:pPr>
            <w:r w:rsidRPr="007B0C16">
              <w:rPr>
                <w:rFonts w:ascii="Calibri" w:hAnsi="Calibri" w:cs="Tahoma"/>
                <w:bCs/>
                <w:sz w:val="16"/>
                <w:szCs w:val="16"/>
              </w:rPr>
              <w:t>Bru </w:t>
            </w:r>
          </w:p>
        </w:tc>
        <w:tc>
          <w:tcPr>
            <w:tcW w:w="9264" w:type="dxa"/>
            <w:gridSpan w:val="8"/>
          </w:tcPr>
          <w:p w14:paraId="06DAF090" w14:textId="77777777" w:rsidR="00A75E15" w:rsidRPr="007B0C16" w:rsidRDefault="00A75E15" w:rsidP="000A0B97">
            <w:pPr>
              <w:rPr>
                <w:rFonts w:ascii="Calibri" w:hAnsi="Calibri" w:cs="Tahoma"/>
                <w:sz w:val="16"/>
                <w:szCs w:val="16"/>
              </w:rPr>
            </w:pPr>
            <w:r w:rsidRPr="007B0C16">
              <w:rPr>
                <w:rFonts w:ascii="Calibri" w:hAnsi="Calibri" w:cs="Tahoma"/>
                <w:sz w:val="16"/>
                <w:szCs w:val="16"/>
              </w:rPr>
              <w:t>Si serti sur bande d’or porté au poignet…</w:t>
            </w:r>
          </w:p>
          <w:p w14:paraId="184B7A43" w14:textId="685310BA" w:rsidR="00A75E15" w:rsidRPr="007B0C16" w:rsidRDefault="00A75E15" w:rsidP="000A0B97">
            <w:pPr>
              <w:rPr>
                <w:rFonts w:ascii="Calibri" w:hAnsi="Calibri" w:cs="Tahoma"/>
                <w:sz w:val="16"/>
                <w:szCs w:val="16"/>
              </w:rPr>
            </w:pPr>
            <w:r w:rsidRPr="007B0C16">
              <w:rPr>
                <w:rFonts w:ascii="Calibri" w:hAnsi="Calibri" w:cs="Tahoma"/>
                <w:sz w:val="16"/>
                <w:szCs w:val="16"/>
              </w:rPr>
              <w:t xml:space="preserve">1/ </w:t>
            </w:r>
            <w:r w:rsidR="00237C99">
              <w:rPr>
                <w:rFonts w:ascii="Calibri" w:hAnsi="Calibri" w:cs="Tahoma"/>
                <w:sz w:val="16"/>
                <w:szCs w:val="16"/>
              </w:rPr>
              <w:t xml:space="preserve">le </w:t>
            </w:r>
            <w:r w:rsidR="00200D36">
              <w:rPr>
                <w:rFonts w:ascii="Calibri" w:hAnsi="Calibri" w:cs="Tahoma"/>
                <w:sz w:val="16"/>
                <w:szCs w:val="16"/>
              </w:rPr>
              <w:t xml:space="preserve">N3 </w:t>
            </w:r>
            <w:r w:rsidR="00237C99">
              <w:rPr>
                <w:rFonts w:ascii="Calibri" w:hAnsi="Calibri" w:cs="Tahoma"/>
                <w:sz w:val="16"/>
                <w:szCs w:val="16"/>
              </w:rPr>
              <w:t xml:space="preserve">des </w:t>
            </w:r>
            <w:r w:rsidR="00200D36">
              <w:rPr>
                <w:rFonts w:ascii="Calibri" w:hAnsi="Calibri" w:cs="Tahoma"/>
                <w:sz w:val="16"/>
                <w:szCs w:val="16"/>
              </w:rPr>
              <w:t xml:space="preserve">blessures </w:t>
            </w:r>
            <w:r w:rsidR="00237C99">
              <w:rPr>
                <w:rFonts w:ascii="Calibri" w:hAnsi="Calibri" w:cs="Tahoma"/>
                <w:sz w:val="16"/>
                <w:szCs w:val="16"/>
              </w:rPr>
              <w:t xml:space="preserve">augmente de </w:t>
            </w:r>
            <w:r w:rsidRPr="007B0C16">
              <w:rPr>
                <w:rFonts w:ascii="Calibri" w:hAnsi="Calibri" w:cs="Tahoma"/>
                <w:sz w:val="16"/>
                <w:szCs w:val="16"/>
              </w:rPr>
              <w:t>+3</w:t>
            </w:r>
            <w:r w:rsidR="00200D36">
              <w:rPr>
                <w:rFonts w:ascii="Calibri" w:hAnsi="Calibri" w:cs="Tahoma"/>
                <w:sz w:val="16"/>
                <w:szCs w:val="16"/>
              </w:rPr>
              <w:t>.</w:t>
            </w:r>
          </w:p>
          <w:p w14:paraId="229E2DCA" w14:textId="4533123F" w:rsidR="00037CA6" w:rsidRPr="007B0C16" w:rsidRDefault="00A75E15" w:rsidP="00037CA6">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037CA6" w:rsidRPr="007B0C16">
              <w:rPr>
                <w:rFonts w:ascii="Calibri" w:hAnsi="Calibri" w:cs="Tahoma"/>
                <w:i/>
                <w:sz w:val="16"/>
                <w:szCs w:val="16"/>
              </w:rPr>
              <w:t>Résistance</w:t>
            </w:r>
            <w:r w:rsidRPr="007B0C16">
              <w:rPr>
                <w:rFonts w:ascii="Calibri" w:hAnsi="Calibri" w:cs="Tahoma"/>
                <w:sz w:val="16"/>
                <w:szCs w:val="16"/>
              </w:rPr>
              <w:t>+10</w:t>
            </w:r>
            <w:r w:rsidR="00200D36">
              <w:rPr>
                <w:rFonts w:ascii="Calibri" w:hAnsi="Calibri" w:cs="Tahoma"/>
                <w:sz w:val="16"/>
                <w:szCs w:val="16"/>
              </w:rPr>
              <w:t>.</w:t>
            </w:r>
            <w:r w:rsidRPr="007B0C16">
              <w:rPr>
                <w:rFonts w:ascii="Calibri" w:hAnsi="Calibri" w:cs="Tahoma"/>
                <w:sz w:val="16"/>
                <w:szCs w:val="16"/>
              </w:rPr>
              <w:t xml:space="preserve"> </w:t>
            </w:r>
          </w:p>
          <w:p w14:paraId="294F62DE" w14:textId="4B353910" w:rsidR="00A75E15" w:rsidRPr="007B0C16" w:rsidRDefault="00A75E15" w:rsidP="00200D36">
            <w:pPr>
              <w:rPr>
                <w:rFonts w:ascii="Calibri" w:hAnsi="Calibri" w:cs="Tahoma"/>
                <w:sz w:val="16"/>
                <w:szCs w:val="16"/>
              </w:rPr>
            </w:pPr>
            <w:r w:rsidRPr="007B0C16">
              <w:rPr>
                <w:rFonts w:ascii="Calibri" w:hAnsi="Calibri" w:cs="Tahoma"/>
                <w:sz w:val="16"/>
                <w:szCs w:val="16"/>
              </w:rPr>
              <w:t xml:space="preserve">3/ </w:t>
            </w:r>
            <w:r w:rsidR="00200D36">
              <w:rPr>
                <w:rFonts w:ascii="Calibri" w:hAnsi="Calibri" w:cs="Tahoma"/>
                <w:sz w:val="16"/>
                <w:szCs w:val="16"/>
              </w:rPr>
              <w:t>CS</w:t>
            </w:r>
            <w:r w:rsidRPr="007B0C16">
              <w:rPr>
                <w:rFonts w:ascii="Calibri" w:hAnsi="Calibri" w:cs="Tahoma"/>
                <w:sz w:val="16"/>
                <w:szCs w:val="16"/>
              </w:rPr>
              <w:t>+1 par jour passé avec une blessure</w:t>
            </w:r>
            <w:r w:rsidR="00200D36">
              <w:rPr>
                <w:rFonts w:ascii="Calibri" w:hAnsi="Calibri" w:cs="Tahoma"/>
                <w:sz w:val="16"/>
                <w:szCs w:val="16"/>
              </w:rPr>
              <w:t>.</w:t>
            </w:r>
          </w:p>
        </w:tc>
      </w:tr>
      <w:tr w:rsidR="00A75E15" w:rsidRPr="007B0C16" w14:paraId="6E24A024"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7C1F23C9" w14:textId="77777777" w:rsidR="00A75E15" w:rsidRPr="007B0C16" w:rsidRDefault="00A75E15" w:rsidP="000A0B97">
            <w:pPr>
              <w:rPr>
                <w:rFonts w:ascii="Calibri" w:hAnsi="Calibri" w:cs="Tahoma"/>
                <w:bCs/>
                <w:sz w:val="16"/>
                <w:szCs w:val="16"/>
              </w:rPr>
            </w:pPr>
            <w:r w:rsidRPr="007B0C16">
              <w:rPr>
                <w:rFonts w:ascii="Calibri" w:hAnsi="Calibri" w:cs="Tahoma"/>
                <w:bCs/>
                <w:sz w:val="16"/>
                <w:szCs w:val="16"/>
              </w:rPr>
              <w:t>Uti </w:t>
            </w:r>
          </w:p>
        </w:tc>
        <w:tc>
          <w:tcPr>
            <w:tcW w:w="9264" w:type="dxa"/>
            <w:gridSpan w:val="8"/>
            <w:shd w:val="clear" w:color="auto" w:fill="DDDDDD"/>
          </w:tcPr>
          <w:p w14:paraId="51ACD2ED" w14:textId="77777777" w:rsidR="00A75E15" w:rsidRPr="007B0C16" w:rsidRDefault="00A75E15" w:rsidP="000A0B97">
            <w:pPr>
              <w:rPr>
                <w:rFonts w:ascii="Calibri" w:hAnsi="Calibri" w:cs="Tahoma"/>
                <w:sz w:val="16"/>
                <w:szCs w:val="16"/>
              </w:rPr>
            </w:pPr>
            <w:r w:rsidRPr="007B0C16">
              <w:rPr>
                <w:rFonts w:ascii="Calibri" w:hAnsi="Calibri" w:cs="Tahoma"/>
                <w:sz w:val="16"/>
                <w:szCs w:val="16"/>
              </w:rPr>
              <w:t>Plongé 3h/jour dans un mammifère blessé maintenu en vie pendant 4j</w:t>
            </w:r>
          </w:p>
        </w:tc>
      </w:tr>
      <w:tr w:rsidR="00A75E15" w:rsidRPr="007B0C16" w14:paraId="1B7C93BE"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E208150" w14:textId="77777777" w:rsidR="00A75E15" w:rsidRPr="007B0C16" w:rsidRDefault="00A75E15" w:rsidP="000A0B97">
            <w:pPr>
              <w:rPr>
                <w:rFonts w:ascii="Calibri" w:hAnsi="Calibri" w:cs="Tahoma"/>
                <w:bCs/>
                <w:sz w:val="16"/>
                <w:szCs w:val="16"/>
              </w:rPr>
            </w:pPr>
            <w:r w:rsidRPr="007B0C16">
              <w:rPr>
                <w:rFonts w:ascii="Calibri" w:hAnsi="Calibri" w:cs="Tahoma"/>
                <w:bCs/>
                <w:sz w:val="16"/>
                <w:szCs w:val="16"/>
              </w:rPr>
              <w:t>Pré </w:t>
            </w:r>
          </w:p>
        </w:tc>
        <w:tc>
          <w:tcPr>
            <w:tcW w:w="9264" w:type="dxa"/>
            <w:gridSpan w:val="8"/>
          </w:tcPr>
          <w:p w14:paraId="100D93D6" w14:textId="77777777" w:rsidR="00A75E15" w:rsidRPr="007B0C16" w:rsidRDefault="00A75E15" w:rsidP="000A0B97">
            <w:pPr>
              <w:rPr>
                <w:rFonts w:ascii="Calibri" w:hAnsi="Calibri" w:cs="Tahoma"/>
                <w:sz w:val="16"/>
                <w:szCs w:val="16"/>
              </w:rPr>
            </w:pPr>
            <w:r w:rsidRPr="007B0C16">
              <w:rPr>
                <w:rFonts w:ascii="Calibri" w:hAnsi="Calibri" w:cs="Tahoma"/>
                <w:sz w:val="16"/>
                <w:szCs w:val="16"/>
              </w:rPr>
              <w:t>Si porté au doigt…</w:t>
            </w:r>
          </w:p>
          <w:p w14:paraId="73ED2DF0" w14:textId="6E4C5058" w:rsidR="00A75E15" w:rsidRPr="007B0C16" w:rsidRDefault="00A75E15" w:rsidP="000A0B97">
            <w:pPr>
              <w:rPr>
                <w:rFonts w:ascii="Calibri" w:hAnsi="Calibri" w:cs="Tahoma"/>
                <w:sz w:val="16"/>
                <w:szCs w:val="16"/>
              </w:rPr>
            </w:pPr>
            <w:r w:rsidRPr="007B0C16">
              <w:rPr>
                <w:rFonts w:ascii="Calibri" w:hAnsi="Calibri" w:cs="Tahoma"/>
                <w:sz w:val="16"/>
                <w:szCs w:val="16"/>
              </w:rPr>
              <w:t xml:space="preserve">1/ </w:t>
            </w:r>
            <w:r w:rsidR="00237C99">
              <w:rPr>
                <w:rFonts w:ascii="Calibri" w:hAnsi="Calibri" w:cs="Tahoma"/>
                <w:sz w:val="16"/>
                <w:szCs w:val="16"/>
              </w:rPr>
              <w:t>le N3 des blessures augmente de +5</w:t>
            </w:r>
            <w:r w:rsidR="00200D36">
              <w:rPr>
                <w:rFonts w:ascii="Calibri" w:hAnsi="Calibri" w:cs="Tahoma"/>
                <w:sz w:val="16"/>
                <w:szCs w:val="16"/>
              </w:rPr>
              <w:t>.</w:t>
            </w:r>
            <w:r w:rsidRPr="007B0C16">
              <w:rPr>
                <w:rFonts w:ascii="Calibri" w:hAnsi="Calibri" w:cs="Tahoma"/>
                <w:sz w:val="16"/>
                <w:szCs w:val="16"/>
              </w:rPr>
              <w:t xml:space="preserve"> </w:t>
            </w:r>
          </w:p>
          <w:p w14:paraId="6D084F0A" w14:textId="370228F6" w:rsidR="00A75E15" w:rsidRPr="007B0C16" w:rsidRDefault="00A75E15" w:rsidP="000A0B9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037CA6" w:rsidRPr="007B0C16">
              <w:rPr>
                <w:rFonts w:ascii="Calibri" w:hAnsi="Calibri" w:cs="Tahoma"/>
                <w:i/>
                <w:sz w:val="16"/>
                <w:szCs w:val="16"/>
              </w:rPr>
              <w:t>Résistance</w:t>
            </w:r>
            <w:r w:rsidR="00037CA6" w:rsidRPr="007B0C16">
              <w:rPr>
                <w:rFonts w:ascii="Calibri" w:hAnsi="Calibri" w:cs="Tahoma"/>
                <w:sz w:val="16"/>
                <w:szCs w:val="16"/>
              </w:rPr>
              <w:t>+20</w:t>
            </w:r>
            <w:r w:rsidR="00200D36">
              <w:rPr>
                <w:rFonts w:ascii="Calibri" w:hAnsi="Calibri" w:cs="Tahoma"/>
                <w:sz w:val="16"/>
                <w:szCs w:val="16"/>
              </w:rPr>
              <w:t>.</w:t>
            </w:r>
          </w:p>
          <w:p w14:paraId="72CD2066" w14:textId="2DBE637C" w:rsidR="00A75E15" w:rsidRPr="007B0C16" w:rsidRDefault="00A75E15" w:rsidP="000A0B97">
            <w:pPr>
              <w:rPr>
                <w:rFonts w:ascii="Calibri" w:hAnsi="Calibri" w:cs="Tahoma"/>
                <w:sz w:val="16"/>
                <w:szCs w:val="16"/>
              </w:rPr>
            </w:pPr>
            <w:r w:rsidRPr="007B0C16">
              <w:rPr>
                <w:rFonts w:ascii="Calibri" w:hAnsi="Calibri" w:cs="Tahoma"/>
                <w:sz w:val="16"/>
                <w:szCs w:val="16"/>
              </w:rPr>
              <w:t xml:space="preserve">3/ </w:t>
            </w:r>
            <w:r w:rsidR="00200D36">
              <w:rPr>
                <w:rFonts w:ascii="Calibri" w:hAnsi="Calibri" w:cs="Tahoma"/>
                <w:sz w:val="16"/>
                <w:szCs w:val="16"/>
              </w:rPr>
              <w:t>CS</w:t>
            </w:r>
            <w:r w:rsidRPr="007B0C16">
              <w:rPr>
                <w:rFonts w:ascii="Calibri" w:hAnsi="Calibri" w:cs="Tahoma"/>
                <w:sz w:val="16"/>
                <w:szCs w:val="16"/>
              </w:rPr>
              <w:t>+2 par jour passé avec une blessure</w:t>
            </w:r>
            <w:r w:rsidR="006054E9">
              <w:rPr>
                <w:rFonts w:ascii="Calibri" w:hAnsi="Calibri" w:cs="Tahoma"/>
                <w:sz w:val="16"/>
                <w:szCs w:val="16"/>
              </w:rPr>
              <w:t>.</w:t>
            </w:r>
          </w:p>
          <w:p w14:paraId="4260ED4E" w14:textId="6818874D" w:rsidR="00A75E15" w:rsidRPr="007B0C16" w:rsidRDefault="00A75E15" w:rsidP="000A0B97">
            <w:pPr>
              <w:rPr>
                <w:rFonts w:ascii="Calibri" w:hAnsi="Calibri" w:cs="Tahoma"/>
                <w:sz w:val="16"/>
                <w:szCs w:val="16"/>
              </w:rPr>
            </w:pPr>
            <w:r w:rsidRPr="007B0C16">
              <w:rPr>
                <w:rFonts w:ascii="Calibri" w:hAnsi="Calibri" w:cs="Tahoma"/>
                <w:sz w:val="16"/>
                <w:szCs w:val="16"/>
              </w:rPr>
              <w:t>4/ une dos</w:t>
            </w:r>
            <w:r w:rsidR="006054E9">
              <w:rPr>
                <w:rFonts w:ascii="Calibri" w:hAnsi="Calibri" w:cs="Tahoma"/>
                <w:sz w:val="16"/>
                <w:szCs w:val="16"/>
              </w:rPr>
              <w:t>e de sang du porteur (1cl et 1d3</w:t>
            </w:r>
            <w:r w:rsidRPr="007B0C16">
              <w:rPr>
                <w:rFonts w:ascii="Calibri" w:hAnsi="Calibri" w:cs="Tahoma"/>
                <w:sz w:val="16"/>
                <w:szCs w:val="16"/>
              </w:rPr>
              <w:t xml:space="preserve"> EN perdus) est un poison lent aléatoire</w:t>
            </w:r>
            <w:r w:rsidR="006054E9">
              <w:rPr>
                <w:rFonts w:ascii="Calibri" w:hAnsi="Calibri" w:cs="Tahoma"/>
                <w:sz w:val="16"/>
                <w:szCs w:val="16"/>
              </w:rPr>
              <w:t>.</w:t>
            </w:r>
          </w:p>
        </w:tc>
      </w:tr>
      <w:tr w:rsidR="00A75E15" w:rsidRPr="007B0C16" w14:paraId="31C609B6"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153CA1AA" w14:textId="77777777" w:rsidR="00A75E15" w:rsidRPr="007B0C16" w:rsidRDefault="00A75E15" w:rsidP="000A0B97">
            <w:pPr>
              <w:rPr>
                <w:rFonts w:ascii="Calibri" w:hAnsi="Calibri" w:cs="Tahoma"/>
                <w:bCs/>
                <w:sz w:val="16"/>
                <w:szCs w:val="16"/>
              </w:rPr>
            </w:pPr>
            <w:r w:rsidRPr="007B0C16">
              <w:rPr>
                <w:rFonts w:ascii="Calibri" w:hAnsi="Calibri" w:cs="Tahoma"/>
                <w:bCs/>
                <w:sz w:val="16"/>
                <w:szCs w:val="16"/>
              </w:rPr>
              <w:t>Cér </w:t>
            </w:r>
          </w:p>
        </w:tc>
        <w:tc>
          <w:tcPr>
            <w:tcW w:w="9264" w:type="dxa"/>
            <w:gridSpan w:val="8"/>
            <w:shd w:val="clear" w:color="auto" w:fill="DDDDDD"/>
          </w:tcPr>
          <w:p w14:paraId="5212AEBA" w14:textId="77777777" w:rsidR="00A75E15" w:rsidRPr="007B0C16" w:rsidRDefault="00A75E15" w:rsidP="000A0B97">
            <w:pPr>
              <w:rPr>
                <w:rFonts w:ascii="Calibri" w:hAnsi="Calibri" w:cs="Tahoma"/>
                <w:sz w:val="16"/>
                <w:szCs w:val="16"/>
              </w:rPr>
            </w:pPr>
            <w:r w:rsidRPr="007B0C16">
              <w:rPr>
                <w:rFonts w:ascii="Calibri" w:hAnsi="Calibri" w:cs="Tahoma"/>
                <w:sz w:val="16"/>
                <w:szCs w:val="16"/>
              </w:rPr>
              <w:t>Devant un calice contenant 5l de sang humain mort dans la journée</w:t>
            </w:r>
          </w:p>
        </w:tc>
      </w:tr>
      <w:tr w:rsidR="00A75E15" w:rsidRPr="007B0C16" w14:paraId="7A978B84"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56F536D" w14:textId="77777777" w:rsidR="00A75E15" w:rsidRPr="007B0C16" w:rsidRDefault="00A75E15" w:rsidP="000A0B97">
            <w:pPr>
              <w:rPr>
                <w:rFonts w:ascii="Calibri" w:hAnsi="Calibri" w:cs="Tahoma"/>
                <w:bCs/>
                <w:sz w:val="16"/>
                <w:szCs w:val="16"/>
              </w:rPr>
            </w:pPr>
            <w:r w:rsidRPr="007B0C16">
              <w:rPr>
                <w:rFonts w:ascii="Calibri" w:hAnsi="Calibri" w:cs="Tahoma"/>
                <w:bCs/>
                <w:sz w:val="16"/>
                <w:szCs w:val="16"/>
              </w:rPr>
              <w:t>Enc </w:t>
            </w:r>
          </w:p>
        </w:tc>
        <w:tc>
          <w:tcPr>
            <w:tcW w:w="9264" w:type="dxa"/>
            <w:gridSpan w:val="8"/>
          </w:tcPr>
          <w:p w14:paraId="6AE03AF0" w14:textId="77777777" w:rsidR="00A75E15" w:rsidRPr="007B0C16" w:rsidRDefault="00A75E15" w:rsidP="000A0B97">
            <w:pPr>
              <w:rPr>
                <w:rFonts w:ascii="Calibri" w:hAnsi="Calibri" w:cs="Tahoma"/>
                <w:sz w:val="16"/>
                <w:szCs w:val="16"/>
              </w:rPr>
            </w:pPr>
            <w:r w:rsidRPr="007B0C16">
              <w:rPr>
                <w:rFonts w:ascii="Calibri" w:hAnsi="Calibri" w:cs="Tahoma"/>
                <w:sz w:val="16"/>
                <w:szCs w:val="16"/>
              </w:rPr>
              <w:t>Si porté au doigt…</w:t>
            </w:r>
          </w:p>
          <w:p w14:paraId="3741E7D3" w14:textId="11B92068" w:rsidR="00A75E15" w:rsidRPr="007B0C16" w:rsidRDefault="00A75E15" w:rsidP="000A0B97">
            <w:pPr>
              <w:rPr>
                <w:rFonts w:ascii="Calibri" w:hAnsi="Calibri" w:cs="Tahoma"/>
                <w:sz w:val="16"/>
                <w:szCs w:val="16"/>
              </w:rPr>
            </w:pPr>
            <w:r w:rsidRPr="007B0C16">
              <w:rPr>
                <w:rFonts w:ascii="Calibri" w:hAnsi="Calibri" w:cs="Tahoma"/>
                <w:sz w:val="16"/>
                <w:szCs w:val="16"/>
              </w:rPr>
              <w:t xml:space="preserve">1/ </w:t>
            </w:r>
            <w:r w:rsidR="00237C99">
              <w:rPr>
                <w:rFonts w:ascii="Calibri" w:hAnsi="Calibri" w:cs="Tahoma"/>
                <w:sz w:val="16"/>
                <w:szCs w:val="16"/>
              </w:rPr>
              <w:t xml:space="preserve">le N3 des blessures augmente de </w:t>
            </w:r>
            <w:r w:rsidRPr="007B0C16">
              <w:rPr>
                <w:rFonts w:ascii="Calibri" w:hAnsi="Calibri" w:cs="Tahoma"/>
                <w:sz w:val="16"/>
                <w:szCs w:val="16"/>
              </w:rPr>
              <w:t>+8</w:t>
            </w:r>
            <w:r w:rsidR="006054E9">
              <w:rPr>
                <w:rFonts w:ascii="Calibri" w:hAnsi="Calibri" w:cs="Tahoma"/>
                <w:sz w:val="16"/>
                <w:szCs w:val="16"/>
              </w:rPr>
              <w:t>.</w:t>
            </w:r>
          </w:p>
          <w:p w14:paraId="76674D03" w14:textId="7C8EF1F1" w:rsidR="00A75E15" w:rsidRPr="007B0C16" w:rsidRDefault="00A75E15" w:rsidP="000A0B9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037CA6" w:rsidRPr="007B0C16">
              <w:rPr>
                <w:rFonts w:ascii="Calibri" w:hAnsi="Calibri" w:cs="Tahoma"/>
                <w:i/>
                <w:sz w:val="16"/>
                <w:szCs w:val="16"/>
              </w:rPr>
              <w:t>Résistance</w:t>
            </w:r>
            <w:r w:rsidR="00037CA6" w:rsidRPr="007B0C16">
              <w:rPr>
                <w:rFonts w:ascii="Calibri" w:hAnsi="Calibri" w:cs="Tahoma"/>
                <w:sz w:val="16"/>
                <w:szCs w:val="16"/>
              </w:rPr>
              <w:t>+30</w:t>
            </w:r>
            <w:r w:rsidR="006054E9">
              <w:rPr>
                <w:rFonts w:ascii="Calibri" w:hAnsi="Calibri" w:cs="Tahoma"/>
                <w:sz w:val="16"/>
                <w:szCs w:val="16"/>
              </w:rPr>
              <w:t>.</w:t>
            </w:r>
          </w:p>
          <w:p w14:paraId="7402513D" w14:textId="5624425A" w:rsidR="00A75E15" w:rsidRPr="007B0C16" w:rsidRDefault="00A75E15" w:rsidP="000A0B97">
            <w:pPr>
              <w:rPr>
                <w:rFonts w:ascii="Calibri" w:hAnsi="Calibri" w:cs="Tahoma"/>
                <w:sz w:val="16"/>
                <w:szCs w:val="16"/>
              </w:rPr>
            </w:pPr>
            <w:r w:rsidRPr="007B0C16">
              <w:rPr>
                <w:rFonts w:ascii="Calibri" w:hAnsi="Calibri" w:cs="Tahoma"/>
                <w:sz w:val="16"/>
                <w:szCs w:val="16"/>
              </w:rPr>
              <w:t xml:space="preserve">3/ </w:t>
            </w:r>
            <w:r w:rsidR="006054E9">
              <w:rPr>
                <w:rFonts w:ascii="Calibri" w:hAnsi="Calibri" w:cs="Tahoma"/>
                <w:sz w:val="16"/>
                <w:szCs w:val="16"/>
              </w:rPr>
              <w:t>CS</w:t>
            </w:r>
            <w:r w:rsidRPr="007B0C16">
              <w:rPr>
                <w:rFonts w:ascii="Calibri" w:hAnsi="Calibri" w:cs="Tahoma"/>
                <w:sz w:val="16"/>
                <w:szCs w:val="16"/>
              </w:rPr>
              <w:t>+</w:t>
            </w:r>
            <w:r w:rsidR="006054E9">
              <w:rPr>
                <w:rFonts w:ascii="Calibri" w:hAnsi="Calibri" w:cs="Tahoma"/>
                <w:sz w:val="16"/>
                <w:szCs w:val="16"/>
              </w:rPr>
              <w:t xml:space="preserve">3 </w:t>
            </w:r>
            <w:r w:rsidRPr="007B0C16">
              <w:rPr>
                <w:rFonts w:ascii="Calibri" w:hAnsi="Calibri" w:cs="Tahoma"/>
                <w:sz w:val="16"/>
                <w:szCs w:val="16"/>
              </w:rPr>
              <w:t>par jour passé avec une blessure</w:t>
            </w:r>
            <w:r w:rsidR="006054E9">
              <w:rPr>
                <w:rFonts w:ascii="Calibri" w:hAnsi="Calibri" w:cs="Tahoma"/>
                <w:sz w:val="16"/>
                <w:szCs w:val="16"/>
              </w:rPr>
              <w:t>.</w:t>
            </w:r>
          </w:p>
          <w:p w14:paraId="17F399C2" w14:textId="3BDAA7F6" w:rsidR="00A75E15" w:rsidRPr="007B0C16" w:rsidRDefault="00A75E15" w:rsidP="000A0B97">
            <w:pPr>
              <w:rPr>
                <w:rFonts w:ascii="Calibri" w:hAnsi="Calibri" w:cs="Tahoma"/>
                <w:sz w:val="16"/>
                <w:szCs w:val="16"/>
              </w:rPr>
            </w:pPr>
            <w:r w:rsidRPr="007B0C16">
              <w:rPr>
                <w:rFonts w:ascii="Calibri" w:hAnsi="Calibri" w:cs="Tahoma"/>
                <w:sz w:val="16"/>
                <w:szCs w:val="16"/>
              </w:rPr>
              <w:t>4/ une dose de sang du porteur (1cl et 1d6 EN perdus) est un poison normal aléatoire</w:t>
            </w:r>
            <w:r w:rsidR="006054E9">
              <w:rPr>
                <w:rFonts w:ascii="Calibri" w:hAnsi="Calibri" w:cs="Tahoma"/>
                <w:sz w:val="16"/>
                <w:szCs w:val="16"/>
              </w:rPr>
              <w:t>.</w:t>
            </w:r>
          </w:p>
          <w:p w14:paraId="775E600B" w14:textId="516082BC" w:rsidR="00A75E15" w:rsidRPr="007B0C16" w:rsidRDefault="00A75E15" w:rsidP="006054E9">
            <w:pPr>
              <w:rPr>
                <w:rFonts w:ascii="Calibri" w:hAnsi="Calibri" w:cs="Tahoma"/>
                <w:sz w:val="16"/>
                <w:szCs w:val="16"/>
              </w:rPr>
            </w:pPr>
            <w:r w:rsidRPr="007B0C16">
              <w:rPr>
                <w:rFonts w:ascii="Calibri" w:hAnsi="Calibri" w:cs="Tahoma"/>
                <w:sz w:val="16"/>
                <w:szCs w:val="16"/>
              </w:rPr>
              <w:t xml:space="preserve">5/ tout saignement </w:t>
            </w:r>
            <w:r w:rsidR="00237C99">
              <w:rPr>
                <w:rFonts w:ascii="Calibri" w:hAnsi="Calibri" w:cs="Tahoma"/>
                <w:sz w:val="16"/>
                <w:szCs w:val="16"/>
              </w:rPr>
              <w:t xml:space="preserve">subi </w:t>
            </w:r>
            <w:r w:rsidR="006054E9">
              <w:rPr>
                <w:rFonts w:ascii="Calibri" w:hAnsi="Calibri" w:cs="Tahoma"/>
                <w:sz w:val="16"/>
                <w:szCs w:val="16"/>
              </w:rPr>
              <w:t xml:space="preserve">provoque </w:t>
            </w:r>
            <w:r w:rsidRPr="007B0C16">
              <w:rPr>
                <w:rFonts w:ascii="Calibri" w:hAnsi="Calibri" w:cs="Tahoma"/>
                <w:sz w:val="16"/>
                <w:szCs w:val="16"/>
              </w:rPr>
              <w:t>Rage+3</w:t>
            </w:r>
            <w:r w:rsidR="006054E9">
              <w:rPr>
                <w:rFonts w:ascii="Calibri" w:hAnsi="Calibri" w:cs="Tahoma"/>
                <w:sz w:val="16"/>
                <w:szCs w:val="16"/>
              </w:rPr>
              <w:t xml:space="preserve"> &amp;</w:t>
            </w:r>
            <w:r w:rsidRPr="007B0C16">
              <w:rPr>
                <w:rFonts w:ascii="Calibri" w:hAnsi="Calibri" w:cs="Tahoma"/>
                <w:sz w:val="16"/>
                <w:szCs w:val="16"/>
              </w:rPr>
              <w:t xml:space="preserve"> Furie contrôlable </w:t>
            </w:r>
            <w:r w:rsidR="006054E9">
              <w:rPr>
                <w:rFonts w:ascii="Calibri" w:hAnsi="Calibri" w:cs="Tahoma"/>
                <w:sz w:val="16"/>
                <w:szCs w:val="16"/>
              </w:rPr>
              <w:t xml:space="preserve">&amp; </w:t>
            </w:r>
            <w:r w:rsidRPr="007B0C16">
              <w:rPr>
                <w:rFonts w:ascii="Calibri" w:hAnsi="Calibri" w:cs="Tahoma"/>
                <w:sz w:val="16"/>
                <w:szCs w:val="16"/>
              </w:rPr>
              <w:t>annule la moitié des malus</w:t>
            </w:r>
            <w:r w:rsidR="006054E9">
              <w:rPr>
                <w:rFonts w:ascii="Calibri" w:hAnsi="Calibri" w:cs="Tahoma"/>
                <w:sz w:val="16"/>
                <w:szCs w:val="16"/>
              </w:rPr>
              <w:t xml:space="preserve"> accumulé</w:t>
            </w:r>
            <w:r w:rsidR="00237C99">
              <w:rPr>
                <w:rFonts w:ascii="Calibri" w:hAnsi="Calibri" w:cs="Tahoma"/>
                <w:sz w:val="16"/>
                <w:szCs w:val="16"/>
              </w:rPr>
              <w:t>s</w:t>
            </w:r>
            <w:r w:rsidR="006054E9">
              <w:rPr>
                <w:rFonts w:ascii="Calibri" w:hAnsi="Calibri" w:cs="Tahoma"/>
                <w:sz w:val="16"/>
                <w:szCs w:val="16"/>
              </w:rPr>
              <w:t xml:space="preserve"> à ce moment-là.</w:t>
            </w:r>
          </w:p>
        </w:tc>
      </w:tr>
    </w:tbl>
    <w:p w14:paraId="22D03B2B" w14:textId="7D75FA5E" w:rsidR="00EE21E0" w:rsidRPr="007B0C16" w:rsidRDefault="00CE08ED" w:rsidP="00A8184C">
      <w:pPr>
        <w:pStyle w:val="Titre4"/>
      </w:pPr>
      <w:r>
        <w:t>CAN-</w:t>
      </w:r>
      <w:r w:rsidR="00EE21E0" w:rsidRPr="007B0C16">
        <w:t>Carnalite</w:t>
      </w:r>
      <w:r w:rsidR="00604CC2" w:rsidRPr="007B0C16">
        <w:t> : pdn+, soif- / nourriture-, pdf-, v+, a+, f-, en- / nage+, marine+, survie+, pdf-, en(fat)+, en+, v+, f-</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28"/>
        <w:gridCol w:w="370"/>
        <w:gridCol w:w="394"/>
        <w:gridCol w:w="447"/>
        <w:gridCol w:w="394"/>
        <w:gridCol w:w="436"/>
        <w:gridCol w:w="732"/>
        <w:gridCol w:w="733"/>
        <w:gridCol w:w="620"/>
        <w:gridCol w:w="5193"/>
      </w:tblGrid>
      <w:tr w:rsidR="00EE21E0" w:rsidRPr="007B0C16" w14:paraId="364D48E3" w14:textId="77777777" w:rsidTr="00D860AE">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97AAFF9" w14:textId="77777777" w:rsidR="00EE21E0" w:rsidRPr="007B0C16" w:rsidRDefault="00EE21E0" w:rsidP="000A0B97">
            <w:pPr>
              <w:rPr>
                <w:rFonts w:ascii="Calibri" w:hAnsi="Calibri" w:cs="Tahoma"/>
                <w:b/>
                <w:sz w:val="16"/>
              </w:rPr>
            </w:pPr>
            <w:r w:rsidRPr="007B0C16">
              <w:rPr>
                <w:rFonts w:ascii="Calibri" w:hAnsi="Calibri" w:cs="Tahoma"/>
                <w:b/>
                <w:sz w:val="16"/>
              </w:rPr>
              <w:t>CAN</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00CCFF"/>
          </w:tcPr>
          <w:p w14:paraId="62BDA4A5" w14:textId="77777777" w:rsidR="00EE21E0" w:rsidRPr="007B0C16" w:rsidRDefault="00EE21E0" w:rsidP="000A0B97">
            <w:pPr>
              <w:rPr>
                <w:rFonts w:ascii="Calibri" w:hAnsi="Calibri" w:cs="Tahoma"/>
                <w:b/>
                <w:sz w:val="16"/>
              </w:rPr>
            </w:pPr>
            <w:r w:rsidRPr="007B0C16">
              <w:rPr>
                <w:rFonts w:ascii="Calibri" w:hAnsi="Calibri" w:cs="Tahoma"/>
                <w:b/>
                <w:sz w:val="16"/>
              </w:rPr>
              <w:t>Carnalite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06228D5" w14:textId="77777777" w:rsidR="00EE21E0" w:rsidRPr="007B0C16" w:rsidRDefault="00EE21E0" w:rsidP="000A0B97">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0C53384" w14:textId="77777777" w:rsidR="00EE21E0" w:rsidRPr="007B0C16" w:rsidRDefault="00037CA6" w:rsidP="000A0B97">
            <w:pPr>
              <w:rPr>
                <w:rFonts w:ascii="Calibri" w:hAnsi="Calibri" w:cs="Tahoma"/>
                <w:sz w:val="16"/>
              </w:rPr>
            </w:pPr>
            <w:r w:rsidRPr="007B0C16">
              <w:rPr>
                <w:rFonts w:ascii="Calibri" w:hAnsi="Calibri" w:cs="Tahoma"/>
                <w:sz w:val="16"/>
              </w:rPr>
              <w:t>HIV</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8563B60" w14:textId="77777777" w:rsidR="00EE21E0" w:rsidRPr="007B0C16" w:rsidRDefault="00EE21E0" w:rsidP="000A0B97">
            <w:pPr>
              <w:rPr>
                <w:rFonts w:ascii="Calibri" w:hAnsi="Calibri" w:cs="Tahoma"/>
                <w:sz w:val="16"/>
              </w:rPr>
            </w:pPr>
            <w:r w:rsidRPr="007B0C16">
              <w:rPr>
                <w:rFonts w:ascii="Calibri" w:hAnsi="Calibri" w:cs="Tahoma"/>
                <w:sz w:val="16"/>
              </w:rPr>
              <w:t>OCE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F30A56B" w14:textId="77777777" w:rsidR="00EE21E0" w:rsidRPr="007B0C16" w:rsidRDefault="00EE21E0" w:rsidP="000A0B97">
            <w:pPr>
              <w:jc w:val="center"/>
              <w:rPr>
                <w:rFonts w:ascii="Calibri" w:hAnsi="Calibri" w:cs="Tahoma"/>
                <w:sz w:val="16"/>
              </w:rPr>
            </w:pPr>
            <w:r w:rsidRPr="007B0C16">
              <w:rPr>
                <w:rFonts w:ascii="Calibri" w:hAnsi="Calibri" w:cs="Tahoma"/>
                <w:sz w:val="16"/>
              </w:rPr>
              <w:t>Poids 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846E805" w14:textId="77777777" w:rsidR="00EE21E0" w:rsidRPr="007B0C16" w:rsidRDefault="00EE21E0" w:rsidP="000A0B97">
            <w:pPr>
              <w:jc w:val="center"/>
              <w:rPr>
                <w:rFonts w:ascii="Calibri" w:hAnsi="Calibri" w:cs="Tahoma"/>
                <w:sz w:val="16"/>
              </w:rPr>
            </w:pPr>
            <w:r w:rsidRPr="007B0C16">
              <w:rPr>
                <w:rFonts w:ascii="Calibri" w:hAnsi="Calibri" w:cs="Tahoma"/>
                <w:sz w:val="16"/>
              </w:rPr>
              <w:t>Rareté 6</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33FBBE5" w14:textId="77777777" w:rsidR="00EE21E0" w:rsidRPr="007B0C16" w:rsidRDefault="00EE21E0" w:rsidP="000A0B97">
            <w:pPr>
              <w:jc w:val="center"/>
              <w:rPr>
                <w:rFonts w:ascii="Calibri" w:hAnsi="Calibri" w:cs="Tahoma"/>
                <w:sz w:val="16"/>
              </w:rPr>
            </w:pPr>
            <w:r w:rsidRPr="007B0C16">
              <w:rPr>
                <w:rFonts w:ascii="Calibri" w:hAnsi="Calibri" w:cs="Tahoma"/>
                <w:sz w:val="16"/>
              </w:rPr>
              <w:t>Dose 1</w:t>
            </w:r>
          </w:p>
        </w:tc>
        <w:tc>
          <w:tcPr>
            <w:tcW w:w="4887" w:type="dxa"/>
            <w:tcBorders>
              <w:top w:val="single" w:sz="6" w:space="0" w:color="000000"/>
              <w:left w:val="single" w:sz="6" w:space="0" w:color="000000"/>
              <w:bottom w:val="single" w:sz="6" w:space="0" w:color="000000"/>
              <w:right w:val="single" w:sz="6" w:space="0" w:color="000000"/>
            </w:tcBorders>
            <w:shd w:val="clear" w:color="auto" w:fill="00CCFF"/>
          </w:tcPr>
          <w:p w14:paraId="5F17FCE2" w14:textId="77777777" w:rsidR="00EE21E0" w:rsidRPr="007B0C16" w:rsidRDefault="00EE21E0" w:rsidP="000A0B97">
            <w:pPr>
              <w:jc w:val="center"/>
              <w:rPr>
                <w:rFonts w:ascii="Calibri" w:hAnsi="Calibri" w:cs="Tahoma"/>
                <w:sz w:val="16"/>
              </w:rPr>
            </w:pPr>
            <w:r w:rsidRPr="007B0C16">
              <w:rPr>
                <w:rFonts w:ascii="Calibri" w:hAnsi="Calibri" w:cs="Tahoma"/>
                <w:sz w:val="16"/>
              </w:rPr>
              <w:t>Prix 80/340/750</w:t>
            </w:r>
          </w:p>
        </w:tc>
      </w:tr>
      <w:tr w:rsidR="00EE21E0" w:rsidRPr="007B0C16" w14:paraId="681384B0"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shd w:val="clear" w:color="auto" w:fill="DDDDDD"/>
          </w:tcPr>
          <w:p w14:paraId="4DF1FDB0"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Des</w:t>
            </w:r>
          </w:p>
        </w:tc>
        <w:tc>
          <w:tcPr>
            <w:tcW w:w="8949" w:type="dxa"/>
            <w:gridSpan w:val="8"/>
            <w:shd w:val="clear" w:color="auto" w:fill="DDDDDD"/>
          </w:tcPr>
          <w:p w14:paraId="579E1EE1" w14:textId="77777777" w:rsidR="00EE21E0" w:rsidRPr="007B0C16" w:rsidRDefault="00160F8B" w:rsidP="000A0B97">
            <w:pPr>
              <w:rPr>
                <w:rFonts w:ascii="Calibri" w:hAnsi="Calibri" w:cs="Tahoma"/>
                <w:sz w:val="16"/>
                <w:szCs w:val="16"/>
              </w:rPr>
            </w:pPr>
            <w:r w:rsidRPr="007B0C16">
              <w:rPr>
                <w:rFonts w:ascii="Calibri" w:hAnsi="Calibri"/>
                <w:noProof/>
                <w:lang w:eastAsia="fr-BE"/>
              </w:rPr>
              <w:drawing>
                <wp:anchor distT="60960" distB="114681" distL="175260" distR="229108" simplePos="0" relativeHeight="251710976" behindDoc="0" locked="0" layoutInCell="1" allowOverlap="1" wp14:anchorId="26E71A87" wp14:editId="0D349471">
                  <wp:simplePos x="0" y="0"/>
                  <wp:positionH relativeFrom="column">
                    <wp:posOffset>4669162</wp:posOffset>
                  </wp:positionH>
                  <wp:positionV relativeFrom="paragraph">
                    <wp:posOffset>98541</wp:posOffset>
                  </wp:positionV>
                  <wp:extent cx="940562" cy="927989"/>
                  <wp:effectExtent l="76200" t="76200" r="126365" b="139065"/>
                  <wp:wrapNone/>
                  <wp:docPr id="270" name="Picture 1" descr="http://upload.wikimedia.org/wikipedia/commons/thumb/5/5d/Labradorite_detail.jpg/220px-Labradorite_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upload.wikimedia.org/wikipedia/commons/thumb/5/5d/Labradorite_detail.jpg/220px-Labradorite_detail.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40562" cy="9279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sz w:val="16"/>
                <w:szCs w:val="16"/>
              </w:rPr>
              <w:t>galets aux reflets vifs et changeants, bleus, rouges, verts</w:t>
            </w:r>
          </w:p>
        </w:tc>
      </w:tr>
      <w:tr w:rsidR="00EE21E0" w:rsidRPr="007B0C16" w14:paraId="5BB215A5"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tcPr>
          <w:p w14:paraId="4FD643CE"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Bru </w:t>
            </w:r>
          </w:p>
        </w:tc>
        <w:tc>
          <w:tcPr>
            <w:tcW w:w="8949" w:type="dxa"/>
            <w:gridSpan w:val="8"/>
          </w:tcPr>
          <w:p w14:paraId="69F416F1" w14:textId="597AFF10" w:rsidR="00EE21E0" w:rsidRPr="007B0C16" w:rsidRDefault="00EE21E0" w:rsidP="000A0B97">
            <w:pPr>
              <w:rPr>
                <w:rFonts w:ascii="Calibri" w:hAnsi="Calibri" w:cs="Tahoma"/>
                <w:sz w:val="16"/>
                <w:szCs w:val="16"/>
              </w:rPr>
            </w:pPr>
            <w:r w:rsidRPr="007B0C16">
              <w:rPr>
                <w:rFonts w:ascii="Calibri" w:hAnsi="Calibri" w:cs="Tahoma"/>
                <w:sz w:val="16"/>
                <w:szCs w:val="16"/>
              </w:rPr>
              <w:t>Réduit en poudre et conservé dans un pot d’argile</w:t>
            </w:r>
            <w:r w:rsidR="00237C99">
              <w:rPr>
                <w:rFonts w:ascii="Calibri" w:hAnsi="Calibri" w:cs="Tahoma"/>
                <w:sz w:val="16"/>
                <w:szCs w:val="16"/>
              </w:rPr>
              <w:t xml:space="preserve">, </w:t>
            </w:r>
            <w:r w:rsidR="006054E9">
              <w:rPr>
                <w:rFonts w:ascii="Calibri" w:hAnsi="Calibri" w:cs="Tahoma"/>
                <w:sz w:val="16"/>
                <w:szCs w:val="16"/>
              </w:rPr>
              <w:t>(20 doses)</w:t>
            </w:r>
            <w:r w:rsidRPr="007B0C16">
              <w:rPr>
                <w:rFonts w:ascii="Calibri" w:hAnsi="Calibri" w:cs="Tahoma"/>
                <w:sz w:val="16"/>
                <w:szCs w:val="16"/>
              </w:rPr>
              <w:t>…</w:t>
            </w:r>
          </w:p>
          <w:p w14:paraId="542104F9" w14:textId="484EF685" w:rsidR="00EE21E0" w:rsidRPr="007B0C16" w:rsidRDefault="00EE21E0" w:rsidP="000A0B97">
            <w:pPr>
              <w:rPr>
                <w:rFonts w:ascii="Calibri" w:hAnsi="Calibri" w:cs="Tahoma"/>
                <w:sz w:val="16"/>
                <w:szCs w:val="16"/>
              </w:rPr>
            </w:pPr>
            <w:r w:rsidRPr="007B0C16">
              <w:rPr>
                <w:rFonts w:ascii="Calibri" w:hAnsi="Calibri" w:cs="Tahoma"/>
                <w:sz w:val="16"/>
                <w:szCs w:val="16"/>
              </w:rPr>
              <w:t>1/ permet de doubler la valeur nutri</w:t>
            </w:r>
            <w:r w:rsidR="00037CA6" w:rsidRPr="007B0C16">
              <w:rPr>
                <w:rFonts w:ascii="Calibri" w:hAnsi="Calibri" w:cs="Tahoma"/>
                <w:sz w:val="16"/>
                <w:szCs w:val="16"/>
              </w:rPr>
              <w:t>tive des PdN assaisonnés</w:t>
            </w:r>
            <w:r w:rsidR="006054E9">
              <w:rPr>
                <w:rFonts w:ascii="Calibri" w:hAnsi="Calibri" w:cs="Tahoma"/>
                <w:sz w:val="16"/>
                <w:szCs w:val="16"/>
              </w:rPr>
              <w:t xml:space="preserve"> avec.</w:t>
            </w:r>
          </w:p>
          <w:p w14:paraId="11C8B41A" w14:textId="59B39305" w:rsidR="00EE21E0" w:rsidRPr="007B0C16" w:rsidRDefault="00EE21E0" w:rsidP="006054E9">
            <w:pPr>
              <w:rPr>
                <w:rFonts w:ascii="Calibri" w:hAnsi="Calibri" w:cs="Tahoma"/>
                <w:sz w:val="16"/>
                <w:szCs w:val="16"/>
              </w:rPr>
            </w:pPr>
            <w:r w:rsidRPr="007B0C16">
              <w:rPr>
                <w:rFonts w:ascii="Calibri" w:hAnsi="Calibri" w:cs="Tahoma"/>
                <w:sz w:val="16"/>
                <w:szCs w:val="16"/>
              </w:rPr>
              <w:t>2/ si la poudre est</w:t>
            </w:r>
            <w:r w:rsidR="00037CA6" w:rsidRPr="007B0C16">
              <w:rPr>
                <w:rFonts w:ascii="Calibri" w:hAnsi="Calibri" w:cs="Tahoma"/>
                <w:sz w:val="16"/>
                <w:szCs w:val="16"/>
              </w:rPr>
              <w:t xml:space="preserve"> mangée, supprime </w:t>
            </w:r>
            <w:r w:rsidR="006054E9">
              <w:rPr>
                <w:rFonts w:ascii="Calibri" w:hAnsi="Calibri" w:cs="Tahoma"/>
                <w:sz w:val="16"/>
                <w:szCs w:val="16"/>
              </w:rPr>
              <w:t xml:space="preserve">le besoin de boire </w:t>
            </w:r>
            <w:r w:rsidR="00037CA6" w:rsidRPr="007B0C16">
              <w:rPr>
                <w:rFonts w:ascii="Calibri" w:hAnsi="Calibri" w:cs="Tahoma"/>
                <w:sz w:val="16"/>
                <w:szCs w:val="16"/>
              </w:rPr>
              <w:t>pour 48</w:t>
            </w:r>
            <w:r w:rsidRPr="007B0C16">
              <w:rPr>
                <w:rFonts w:ascii="Calibri" w:hAnsi="Calibri" w:cs="Tahoma"/>
                <w:sz w:val="16"/>
                <w:szCs w:val="16"/>
              </w:rPr>
              <w:t>h</w:t>
            </w:r>
            <w:r w:rsidR="006054E9">
              <w:rPr>
                <w:rFonts w:ascii="Calibri" w:hAnsi="Calibri" w:cs="Tahoma"/>
                <w:sz w:val="16"/>
                <w:szCs w:val="16"/>
              </w:rPr>
              <w:t>.</w:t>
            </w:r>
          </w:p>
        </w:tc>
      </w:tr>
      <w:tr w:rsidR="00EE21E0" w:rsidRPr="007B0C16" w14:paraId="7522EF1F"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shd w:val="clear" w:color="auto" w:fill="DDDDDD"/>
          </w:tcPr>
          <w:p w14:paraId="59F550BA"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Uti </w:t>
            </w:r>
          </w:p>
        </w:tc>
        <w:tc>
          <w:tcPr>
            <w:tcW w:w="8949" w:type="dxa"/>
            <w:gridSpan w:val="8"/>
            <w:shd w:val="clear" w:color="auto" w:fill="DDDDDD"/>
          </w:tcPr>
          <w:p w14:paraId="3326DE1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Poudre mélangée avec une huile Q+ de poisson</w:t>
            </w:r>
          </w:p>
        </w:tc>
      </w:tr>
      <w:tr w:rsidR="00EE21E0" w:rsidRPr="007B0C16" w14:paraId="7D4D6029"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tcPr>
          <w:p w14:paraId="583C5F23"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Pré </w:t>
            </w:r>
          </w:p>
        </w:tc>
        <w:tc>
          <w:tcPr>
            <w:tcW w:w="8949" w:type="dxa"/>
            <w:gridSpan w:val="8"/>
          </w:tcPr>
          <w:p w14:paraId="1F1AAAB1" w14:textId="47A28162" w:rsidR="00EE21E0" w:rsidRPr="007B0C16" w:rsidRDefault="00EE21E0" w:rsidP="000A0B97">
            <w:pPr>
              <w:rPr>
                <w:rFonts w:ascii="Calibri" w:hAnsi="Calibri" w:cs="Tahoma"/>
                <w:sz w:val="16"/>
                <w:szCs w:val="16"/>
              </w:rPr>
            </w:pPr>
            <w:r w:rsidRPr="007B0C16">
              <w:rPr>
                <w:rFonts w:ascii="Calibri" w:hAnsi="Calibri" w:cs="Tahoma"/>
                <w:sz w:val="16"/>
                <w:szCs w:val="16"/>
              </w:rPr>
              <w:t>Si bue alors</w:t>
            </w:r>
            <w:r w:rsidR="006054E9">
              <w:rPr>
                <w:rFonts w:ascii="Calibri" w:hAnsi="Calibri" w:cs="Tahoma"/>
                <w:sz w:val="16"/>
                <w:szCs w:val="16"/>
              </w:rPr>
              <w:t>,</w:t>
            </w:r>
            <w:r w:rsidRPr="007B0C16">
              <w:rPr>
                <w:rFonts w:ascii="Calibri" w:hAnsi="Calibri" w:cs="Tahoma"/>
                <w:sz w:val="16"/>
                <w:szCs w:val="16"/>
              </w:rPr>
              <w:t xml:space="preserve"> pendant 4j…</w:t>
            </w:r>
          </w:p>
          <w:p w14:paraId="5D130E22" w14:textId="20BEC385" w:rsidR="00EE21E0" w:rsidRPr="007B0C16" w:rsidRDefault="00EE21E0" w:rsidP="000A0B97">
            <w:pPr>
              <w:rPr>
                <w:rFonts w:ascii="Calibri" w:hAnsi="Calibri" w:cs="Tahoma"/>
                <w:sz w:val="16"/>
                <w:szCs w:val="16"/>
              </w:rPr>
            </w:pPr>
            <w:r w:rsidRPr="007B0C16">
              <w:rPr>
                <w:rFonts w:ascii="Calibri" w:hAnsi="Calibri" w:cs="Tahoma"/>
                <w:sz w:val="16"/>
                <w:szCs w:val="16"/>
              </w:rPr>
              <w:lastRenderedPageBreak/>
              <w:t>1/ divis</w:t>
            </w:r>
            <w:r w:rsidR="006054E9">
              <w:rPr>
                <w:rFonts w:ascii="Calibri" w:hAnsi="Calibri" w:cs="Tahoma"/>
                <w:sz w:val="16"/>
                <w:szCs w:val="16"/>
              </w:rPr>
              <w:t>e le besoin de nourriture par 2.</w:t>
            </w:r>
          </w:p>
          <w:p w14:paraId="3F121348" w14:textId="11D167DE"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6054E9">
              <w:rPr>
                <w:rFonts w:ascii="Calibri" w:hAnsi="Calibri" w:cs="Tahoma"/>
                <w:sz w:val="16"/>
                <w:szCs w:val="16"/>
              </w:rPr>
              <w:t>Chaque PdN de Q+ ou Q++ donne un bonus général +1, max 2 par jour.</w:t>
            </w:r>
            <w:r w:rsidRPr="007B0C16">
              <w:rPr>
                <w:rFonts w:ascii="Calibri" w:hAnsi="Calibri" w:cs="Tahoma"/>
                <w:sz w:val="16"/>
                <w:szCs w:val="16"/>
              </w:rPr>
              <w:t xml:space="preserve"> </w:t>
            </w:r>
          </w:p>
          <w:p w14:paraId="337A7E55" w14:textId="77777777"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V+10, A+10, F-5, En-5</w:t>
            </w:r>
          </w:p>
        </w:tc>
      </w:tr>
      <w:tr w:rsidR="00EE21E0" w:rsidRPr="007B0C16" w14:paraId="5C7E3485"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shd w:val="clear" w:color="auto" w:fill="DDDDDD"/>
          </w:tcPr>
          <w:p w14:paraId="1C6F0A92"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lastRenderedPageBreak/>
              <w:t>Cér </w:t>
            </w:r>
          </w:p>
        </w:tc>
        <w:tc>
          <w:tcPr>
            <w:tcW w:w="8949" w:type="dxa"/>
            <w:gridSpan w:val="8"/>
            <w:shd w:val="clear" w:color="auto" w:fill="DDDDDD"/>
          </w:tcPr>
          <w:p w14:paraId="6AF53850"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Huile chauffée pendant 48h dans marmite cuivre Q++ et conservée dans estomac de poisson</w:t>
            </w:r>
          </w:p>
        </w:tc>
      </w:tr>
      <w:tr w:rsidR="00EE21E0" w:rsidRPr="007B0C16" w14:paraId="579277D6"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tcPr>
          <w:p w14:paraId="70B1BC0A"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Enc </w:t>
            </w:r>
          </w:p>
        </w:tc>
        <w:tc>
          <w:tcPr>
            <w:tcW w:w="8949" w:type="dxa"/>
            <w:gridSpan w:val="8"/>
          </w:tcPr>
          <w:p w14:paraId="6D87B0C9" w14:textId="6F173928" w:rsidR="00EE21E0" w:rsidRPr="007B0C16" w:rsidRDefault="00EE21E0" w:rsidP="000A0B97">
            <w:pPr>
              <w:rPr>
                <w:rFonts w:ascii="Calibri" w:hAnsi="Calibri" w:cs="Tahoma"/>
                <w:sz w:val="16"/>
                <w:szCs w:val="16"/>
              </w:rPr>
            </w:pPr>
            <w:r w:rsidRPr="007B0C16">
              <w:rPr>
                <w:rFonts w:ascii="Calibri" w:hAnsi="Calibri" w:cs="Tahoma"/>
                <w:sz w:val="16"/>
                <w:szCs w:val="16"/>
              </w:rPr>
              <w:t>Si bue alors que nu et tout le corps dans l’eau</w:t>
            </w:r>
            <w:r w:rsidR="006054E9">
              <w:rPr>
                <w:rFonts w:ascii="Calibri" w:hAnsi="Calibri" w:cs="Tahoma"/>
                <w:sz w:val="16"/>
                <w:szCs w:val="16"/>
              </w:rPr>
              <w:t>,</w:t>
            </w:r>
            <w:r w:rsidRPr="007B0C16">
              <w:rPr>
                <w:rFonts w:ascii="Calibri" w:hAnsi="Calibri" w:cs="Tahoma"/>
                <w:sz w:val="16"/>
                <w:szCs w:val="16"/>
              </w:rPr>
              <w:t xml:space="preserve"> sauf la tête…</w:t>
            </w:r>
          </w:p>
          <w:p w14:paraId="0995F141" w14:textId="2DBC1890" w:rsidR="00EE21E0" w:rsidRPr="007B0C16" w:rsidRDefault="00EE21E0" w:rsidP="000A0B97">
            <w:pPr>
              <w:rPr>
                <w:rFonts w:ascii="Calibri" w:hAnsi="Calibri" w:cs="Tahoma"/>
                <w:sz w:val="16"/>
                <w:szCs w:val="16"/>
              </w:rPr>
            </w:pPr>
            <w:r w:rsidRPr="007B0C16">
              <w:rPr>
                <w:rFonts w:ascii="Calibri" w:hAnsi="Calibri" w:cs="Tahoma"/>
                <w:sz w:val="16"/>
                <w:szCs w:val="16"/>
              </w:rPr>
              <w:t xml:space="preserve">1/ +1 excellence dans </w:t>
            </w:r>
            <w:r w:rsidRPr="007B0C16">
              <w:rPr>
                <w:rFonts w:ascii="Calibri" w:hAnsi="Calibri" w:cs="Tahoma"/>
                <w:i/>
                <w:sz w:val="16"/>
                <w:szCs w:val="16"/>
              </w:rPr>
              <w:t>Nage</w:t>
            </w:r>
            <w:r w:rsidRPr="007B0C16">
              <w:rPr>
                <w:rFonts w:ascii="Calibri" w:hAnsi="Calibri" w:cs="Tahoma"/>
                <w:sz w:val="16"/>
                <w:szCs w:val="16"/>
              </w:rPr>
              <w:t xml:space="preserve">, </w:t>
            </w:r>
            <w:r w:rsidRPr="007B0C16">
              <w:rPr>
                <w:rFonts w:ascii="Calibri" w:hAnsi="Calibri" w:cs="Tahoma"/>
                <w:i/>
                <w:sz w:val="16"/>
                <w:szCs w:val="16"/>
              </w:rPr>
              <w:t>Marin</w:t>
            </w:r>
            <w:r w:rsidR="00037CA6" w:rsidRPr="007B0C16">
              <w:rPr>
                <w:rFonts w:ascii="Calibri" w:hAnsi="Calibri" w:cs="Tahoma"/>
                <w:i/>
                <w:sz w:val="16"/>
                <w:szCs w:val="16"/>
              </w:rPr>
              <w:t>e</w:t>
            </w:r>
            <w:r w:rsidRPr="007B0C16">
              <w:rPr>
                <w:rFonts w:ascii="Calibri" w:hAnsi="Calibri" w:cs="Tahoma"/>
                <w:sz w:val="16"/>
                <w:szCs w:val="16"/>
              </w:rPr>
              <w:t xml:space="preserve">, </w:t>
            </w:r>
            <w:r w:rsidRPr="007B0C16">
              <w:rPr>
                <w:rFonts w:ascii="Calibri" w:hAnsi="Calibri" w:cs="Tahoma"/>
                <w:i/>
                <w:sz w:val="16"/>
                <w:szCs w:val="16"/>
              </w:rPr>
              <w:t>S(Océan)</w:t>
            </w:r>
            <w:r w:rsidRPr="007B0C16">
              <w:rPr>
                <w:rFonts w:ascii="Calibri" w:hAnsi="Calibri" w:cs="Tahoma"/>
                <w:sz w:val="16"/>
                <w:szCs w:val="16"/>
              </w:rPr>
              <w:t xml:space="preserve"> au choix</w:t>
            </w:r>
            <w:r w:rsidR="006054E9">
              <w:rPr>
                <w:rFonts w:ascii="Calibri" w:hAnsi="Calibri" w:cs="Tahoma"/>
                <w:sz w:val="16"/>
                <w:szCs w:val="16"/>
              </w:rPr>
              <w:t>.</w:t>
            </w:r>
          </w:p>
          <w:p w14:paraId="5855032F" w14:textId="005012DF" w:rsidR="00EE21E0" w:rsidRPr="007B0C16" w:rsidRDefault="00EE21E0" w:rsidP="000A0B97">
            <w:pPr>
              <w:rPr>
                <w:rFonts w:ascii="Calibri" w:hAnsi="Calibri" w:cs="Tahoma"/>
                <w:sz w:val="16"/>
                <w:szCs w:val="16"/>
              </w:rPr>
            </w:pPr>
            <w:r w:rsidRPr="007B0C16">
              <w:rPr>
                <w:rFonts w:ascii="Calibri" w:hAnsi="Calibri" w:cs="Tahoma"/>
                <w:sz w:val="16"/>
                <w:szCs w:val="16"/>
              </w:rPr>
              <w:t xml:space="preserve">2/ </w:t>
            </w:r>
            <w:r w:rsidR="006054E9">
              <w:rPr>
                <w:rFonts w:ascii="Calibri" w:hAnsi="Calibri" w:cs="Tahoma"/>
                <w:sz w:val="16"/>
                <w:szCs w:val="16"/>
              </w:rPr>
              <w:t>PdN nécessaire -1, permanent.</w:t>
            </w:r>
          </w:p>
          <w:p w14:paraId="5068013C" w14:textId="7798E0F2" w:rsidR="00EE21E0" w:rsidRPr="007B0C16" w:rsidRDefault="00EE21E0" w:rsidP="000A0B97">
            <w:pPr>
              <w:rPr>
                <w:rFonts w:ascii="Calibri" w:hAnsi="Calibri" w:cs="Tahoma"/>
                <w:sz w:val="16"/>
                <w:szCs w:val="16"/>
              </w:rPr>
            </w:pPr>
            <w:r w:rsidRPr="007B0C16">
              <w:rPr>
                <w:rFonts w:ascii="Calibri" w:hAnsi="Calibri" w:cs="Tahoma"/>
                <w:sz w:val="16"/>
                <w:szCs w:val="16"/>
              </w:rPr>
              <w:t>3/ En(fat)</w:t>
            </w:r>
            <w:r w:rsidR="006054E9">
              <w:rPr>
                <w:rFonts w:ascii="Calibri" w:hAnsi="Calibri" w:cs="Tahoma"/>
                <w:sz w:val="16"/>
                <w:szCs w:val="16"/>
              </w:rPr>
              <w:t>+20</w:t>
            </w:r>
            <w:r w:rsidRPr="007B0C16">
              <w:rPr>
                <w:rFonts w:ascii="Calibri" w:hAnsi="Calibri" w:cs="Tahoma"/>
                <w:sz w:val="16"/>
                <w:szCs w:val="16"/>
              </w:rPr>
              <w:t xml:space="preserve"> pendant 10j</w:t>
            </w:r>
            <w:r w:rsidR="006054E9">
              <w:rPr>
                <w:rFonts w:ascii="Calibri" w:hAnsi="Calibri" w:cs="Tahoma"/>
                <w:sz w:val="16"/>
                <w:szCs w:val="16"/>
              </w:rPr>
              <w:t>.</w:t>
            </w:r>
          </w:p>
          <w:p w14:paraId="4104287F" w14:textId="14E87B1A"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max En+2, max V+1, max F-1</w:t>
            </w:r>
            <w:r w:rsidR="006054E9">
              <w:rPr>
                <w:rFonts w:ascii="Calibri" w:hAnsi="Calibri" w:cs="Tahoma"/>
                <w:sz w:val="16"/>
                <w:szCs w:val="16"/>
              </w:rPr>
              <w:t>.</w:t>
            </w:r>
          </w:p>
        </w:tc>
      </w:tr>
    </w:tbl>
    <w:p w14:paraId="290C3592" w14:textId="63420A4A" w:rsidR="00EE21E0" w:rsidRPr="007B0C16" w:rsidRDefault="00CE08ED" w:rsidP="00A8184C">
      <w:pPr>
        <w:pStyle w:val="Titre4"/>
      </w:pPr>
      <w:r>
        <w:t>CSN-</w:t>
      </w:r>
      <w:r w:rsidR="00EE21E0" w:rsidRPr="007B0C16">
        <w:t>Cervelle de serpent noir</w:t>
      </w:r>
      <w:r w:rsidR="00604CC2" w:rsidRPr="007B0C16">
        <w:t> : sens+ / invisible, poison+ / ap-, i+, armure+, trc / EO</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855"/>
        <w:gridCol w:w="565"/>
        <w:gridCol w:w="544"/>
        <w:gridCol w:w="933"/>
        <w:gridCol w:w="1002"/>
        <w:gridCol w:w="898"/>
        <w:gridCol w:w="758"/>
        <w:gridCol w:w="2569"/>
      </w:tblGrid>
      <w:tr w:rsidR="00EE21E0" w:rsidRPr="007B0C16" w14:paraId="7D80C2F9" w14:textId="77777777" w:rsidTr="00D860AE">
        <w:trPr>
          <w:cantSplit/>
          <w:tblHeader/>
        </w:trPr>
        <w:tc>
          <w:tcPr>
            <w:tcW w:w="0" w:type="auto"/>
            <w:shd w:val="clear" w:color="auto" w:fill="FF9900"/>
          </w:tcPr>
          <w:p w14:paraId="546FD9EF" w14:textId="77777777" w:rsidR="00EE21E0" w:rsidRPr="007B0C16" w:rsidRDefault="00EE21E0" w:rsidP="000A0B97">
            <w:pPr>
              <w:rPr>
                <w:rFonts w:ascii="Calibri" w:hAnsi="Calibri" w:cs="Tahoma"/>
                <w:b/>
                <w:sz w:val="16"/>
              </w:rPr>
            </w:pPr>
            <w:r w:rsidRPr="007B0C16">
              <w:rPr>
                <w:rFonts w:ascii="Calibri" w:hAnsi="Calibri" w:cs="Tahoma"/>
                <w:b/>
                <w:sz w:val="16"/>
              </w:rPr>
              <w:t>CSN</w:t>
            </w:r>
          </w:p>
        </w:tc>
        <w:tc>
          <w:tcPr>
            <w:tcW w:w="0" w:type="auto"/>
            <w:shd w:val="clear" w:color="auto" w:fill="FF9900"/>
          </w:tcPr>
          <w:p w14:paraId="620892FE" w14:textId="77777777" w:rsidR="00EE21E0" w:rsidRPr="007B0C16" w:rsidRDefault="00EE21E0" w:rsidP="000A0B97">
            <w:pPr>
              <w:rPr>
                <w:rFonts w:ascii="Calibri" w:hAnsi="Calibri" w:cs="Tahoma"/>
                <w:b/>
                <w:sz w:val="16"/>
              </w:rPr>
            </w:pPr>
            <w:r w:rsidRPr="007B0C16">
              <w:rPr>
                <w:rFonts w:ascii="Calibri" w:hAnsi="Calibri" w:cs="Tahoma"/>
                <w:b/>
                <w:sz w:val="16"/>
              </w:rPr>
              <w:t xml:space="preserve">Cervelle de serpent </w:t>
            </w:r>
          </w:p>
        </w:tc>
        <w:tc>
          <w:tcPr>
            <w:tcW w:w="0" w:type="auto"/>
            <w:shd w:val="clear" w:color="auto" w:fill="FF9900"/>
          </w:tcPr>
          <w:p w14:paraId="7DFC0D0F" w14:textId="77777777" w:rsidR="00EE21E0" w:rsidRPr="007B0C16" w:rsidRDefault="00EE21E0" w:rsidP="000A0B97">
            <w:pPr>
              <w:rPr>
                <w:rFonts w:ascii="Calibri" w:hAnsi="Calibri" w:cs="Tahoma"/>
                <w:sz w:val="16"/>
              </w:rPr>
            </w:pPr>
            <w:r w:rsidRPr="007B0C16">
              <w:rPr>
                <w:rFonts w:ascii="Calibri" w:hAnsi="Calibri" w:cs="Tahoma"/>
                <w:sz w:val="16"/>
              </w:rPr>
              <w:t>ORG</w:t>
            </w:r>
          </w:p>
        </w:tc>
        <w:tc>
          <w:tcPr>
            <w:tcW w:w="0" w:type="auto"/>
            <w:shd w:val="clear" w:color="auto" w:fill="FF9900"/>
          </w:tcPr>
          <w:p w14:paraId="498E0324" w14:textId="77777777" w:rsidR="00EE21E0" w:rsidRPr="007B0C16" w:rsidRDefault="00EE21E0" w:rsidP="000A0B97">
            <w:pPr>
              <w:rPr>
                <w:rFonts w:ascii="Calibri" w:hAnsi="Calibri" w:cs="Tahoma"/>
                <w:sz w:val="16"/>
              </w:rPr>
            </w:pPr>
            <w:r w:rsidRPr="007B0C16">
              <w:rPr>
                <w:rFonts w:ascii="Calibri" w:hAnsi="Calibri" w:cs="Tahoma"/>
                <w:sz w:val="16"/>
              </w:rPr>
              <w:t>Nuit</w:t>
            </w:r>
          </w:p>
        </w:tc>
        <w:tc>
          <w:tcPr>
            <w:tcW w:w="0" w:type="auto"/>
            <w:shd w:val="clear" w:color="auto" w:fill="FF9900"/>
          </w:tcPr>
          <w:p w14:paraId="681B5E4F" w14:textId="77777777" w:rsidR="00EE21E0" w:rsidRPr="007B0C16" w:rsidRDefault="00EE21E0" w:rsidP="000A0B97">
            <w:pPr>
              <w:rPr>
                <w:rFonts w:ascii="Calibri" w:hAnsi="Calibri" w:cs="Tahoma"/>
                <w:sz w:val="16"/>
              </w:rPr>
            </w:pPr>
            <w:r w:rsidRPr="007B0C16">
              <w:rPr>
                <w:rFonts w:ascii="Calibri" w:hAnsi="Calibri" w:cs="Tahoma"/>
                <w:sz w:val="16"/>
              </w:rPr>
              <w:t>SOU COL</w:t>
            </w:r>
          </w:p>
        </w:tc>
        <w:tc>
          <w:tcPr>
            <w:tcW w:w="0" w:type="auto"/>
            <w:shd w:val="clear" w:color="auto" w:fill="FF9900"/>
          </w:tcPr>
          <w:p w14:paraId="7CFDDB8E" w14:textId="77777777" w:rsidR="00EE21E0" w:rsidRPr="007B0C16" w:rsidRDefault="00EE21E0" w:rsidP="000A0B97">
            <w:pPr>
              <w:jc w:val="center"/>
              <w:rPr>
                <w:rFonts w:ascii="Calibri" w:hAnsi="Calibri" w:cs="Tahoma"/>
                <w:sz w:val="16"/>
              </w:rPr>
            </w:pPr>
            <w:r w:rsidRPr="007B0C16">
              <w:rPr>
                <w:rFonts w:ascii="Calibri" w:hAnsi="Calibri" w:cs="Tahoma"/>
                <w:sz w:val="16"/>
              </w:rPr>
              <w:t>Poids 300</w:t>
            </w:r>
          </w:p>
        </w:tc>
        <w:tc>
          <w:tcPr>
            <w:tcW w:w="0" w:type="auto"/>
            <w:shd w:val="clear" w:color="auto" w:fill="FF9900"/>
          </w:tcPr>
          <w:p w14:paraId="31DCD524" w14:textId="77777777" w:rsidR="00EE21E0" w:rsidRPr="007B0C16" w:rsidRDefault="00EE21E0" w:rsidP="000A0B97">
            <w:pPr>
              <w:jc w:val="center"/>
              <w:rPr>
                <w:rFonts w:ascii="Calibri" w:hAnsi="Calibri" w:cs="Tahoma"/>
                <w:sz w:val="16"/>
              </w:rPr>
            </w:pPr>
            <w:r w:rsidRPr="007B0C16">
              <w:rPr>
                <w:rFonts w:ascii="Calibri" w:hAnsi="Calibri" w:cs="Tahoma"/>
                <w:sz w:val="16"/>
              </w:rPr>
              <w:t>Rareté 7</w:t>
            </w:r>
          </w:p>
        </w:tc>
        <w:tc>
          <w:tcPr>
            <w:tcW w:w="0" w:type="auto"/>
            <w:shd w:val="clear" w:color="auto" w:fill="FF9900"/>
          </w:tcPr>
          <w:p w14:paraId="7FE997F9" w14:textId="77777777" w:rsidR="00EE21E0" w:rsidRPr="007B0C16" w:rsidRDefault="00EE21E0" w:rsidP="000A0B97">
            <w:pPr>
              <w:jc w:val="center"/>
              <w:rPr>
                <w:rFonts w:ascii="Calibri" w:hAnsi="Calibri" w:cs="Tahoma"/>
                <w:sz w:val="16"/>
              </w:rPr>
            </w:pPr>
            <w:r w:rsidRPr="007B0C16">
              <w:rPr>
                <w:rFonts w:ascii="Calibri" w:hAnsi="Calibri" w:cs="Tahoma"/>
                <w:sz w:val="16"/>
              </w:rPr>
              <w:t>Dose 1</w:t>
            </w:r>
          </w:p>
        </w:tc>
        <w:tc>
          <w:tcPr>
            <w:tcW w:w="1975" w:type="dxa"/>
            <w:shd w:val="clear" w:color="auto" w:fill="FF9900"/>
          </w:tcPr>
          <w:p w14:paraId="3F7819C0" w14:textId="77777777" w:rsidR="00EE21E0" w:rsidRPr="007B0C16" w:rsidRDefault="00EE21E0" w:rsidP="000A0B97">
            <w:pPr>
              <w:jc w:val="center"/>
              <w:rPr>
                <w:rFonts w:ascii="Calibri" w:hAnsi="Calibri" w:cs="Tahoma"/>
                <w:sz w:val="16"/>
              </w:rPr>
            </w:pPr>
            <w:r w:rsidRPr="007B0C16">
              <w:rPr>
                <w:rFonts w:ascii="Calibri" w:hAnsi="Calibri" w:cs="Tahoma"/>
                <w:sz w:val="16"/>
              </w:rPr>
              <w:t>Prix 170/340/680</w:t>
            </w:r>
          </w:p>
        </w:tc>
      </w:tr>
      <w:tr w:rsidR="00EE21E0" w:rsidRPr="007B0C16" w14:paraId="3C7DA139"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FC4BDB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Des</w:t>
            </w:r>
          </w:p>
        </w:tc>
        <w:tc>
          <w:tcPr>
            <w:tcW w:w="9123" w:type="dxa"/>
            <w:gridSpan w:val="8"/>
          </w:tcPr>
          <w:p w14:paraId="49AE3D97" w14:textId="77777777" w:rsidR="00EE21E0" w:rsidRPr="007B0C16" w:rsidRDefault="00D860AE" w:rsidP="000A0B97">
            <w:pPr>
              <w:rPr>
                <w:rFonts w:ascii="Calibri" w:hAnsi="Calibri" w:cs="Tahoma"/>
                <w:bCs/>
                <w:sz w:val="16"/>
                <w:szCs w:val="16"/>
              </w:rPr>
            </w:pPr>
            <w:r w:rsidRPr="007B0C16">
              <w:rPr>
                <w:rFonts w:ascii="Calibri" w:hAnsi="Calibri"/>
                <w:noProof/>
                <w:lang w:eastAsia="fr-BE"/>
              </w:rPr>
              <w:drawing>
                <wp:anchor distT="60960" distB="116713" distL="175260" distR="229743" simplePos="0" relativeHeight="251717120" behindDoc="0" locked="0" layoutInCell="1" allowOverlap="1" wp14:anchorId="6A249F12" wp14:editId="352F58AA">
                  <wp:simplePos x="0" y="0"/>
                  <wp:positionH relativeFrom="column">
                    <wp:posOffset>5373600</wp:posOffset>
                  </wp:positionH>
                  <wp:positionV relativeFrom="paragraph">
                    <wp:posOffset>51089</wp:posOffset>
                  </wp:positionV>
                  <wp:extent cx="831273" cy="567559"/>
                  <wp:effectExtent l="76200" t="76200" r="140335" b="137795"/>
                  <wp:wrapNone/>
                  <wp:docPr id="278" name="Picture 8" descr="http://ts1.mm.bing.net/th?id=H.4887428948820340&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ttp://ts1.mm.bing.net/th?id=H.4887428948820340&amp;pid=15.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830751" cy="5672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bCs/>
                <w:sz w:val="16"/>
                <w:szCs w:val="16"/>
              </w:rPr>
              <w:t>Partie supérieure du cerveau d’un serpent noir d’au moins 1m de long</w:t>
            </w:r>
          </w:p>
        </w:tc>
      </w:tr>
      <w:tr w:rsidR="00EE21E0" w:rsidRPr="007B0C16" w14:paraId="3447CDEB"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A9ED99B"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Bru </w:t>
            </w:r>
          </w:p>
        </w:tc>
        <w:tc>
          <w:tcPr>
            <w:tcW w:w="9123" w:type="dxa"/>
            <w:gridSpan w:val="8"/>
          </w:tcPr>
          <w:p w14:paraId="7B0ED73D"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purée de cervelle mélangée avec épices Q+ et mangée…</w:t>
            </w:r>
          </w:p>
          <w:p w14:paraId="03642764" w14:textId="409E990A" w:rsidR="00EE21E0" w:rsidRPr="007B0C16" w:rsidRDefault="00EE21E0" w:rsidP="00EB0A2D">
            <w:pPr>
              <w:rPr>
                <w:rFonts w:ascii="Calibri" w:hAnsi="Calibri" w:cs="Tahoma"/>
                <w:sz w:val="16"/>
                <w:szCs w:val="16"/>
              </w:rPr>
            </w:pPr>
            <w:r w:rsidRPr="007B0C16">
              <w:rPr>
                <w:rFonts w:ascii="Calibri" w:hAnsi="Calibri" w:cs="Tahoma"/>
                <w:sz w:val="16"/>
                <w:szCs w:val="16"/>
              </w:rPr>
              <w:t xml:space="preserve">1/ si test Goût x1 réussi alors un sens au choix à 80 pendant </w:t>
            </w:r>
            <w:r w:rsidR="00EB0A2D" w:rsidRPr="007B0C16">
              <w:rPr>
                <w:rFonts w:ascii="Calibri" w:hAnsi="Calibri" w:cs="Tahoma"/>
                <w:sz w:val="16"/>
                <w:szCs w:val="16"/>
              </w:rPr>
              <w:t>4</w:t>
            </w:r>
            <w:r w:rsidRPr="007B0C16">
              <w:rPr>
                <w:rFonts w:ascii="Calibri" w:hAnsi="Calibri" w:cs="Tahoma"/>
                <w:sz w:val="16"/>
                <w:szCs w:val="16"/>
              </w:rPr>
              <w:t xml:space="preserve"> </w:t>
            </w:r>
            <w:r w:rsidR="00EB0A2D" w:rsidRPr="007B0C16">
              <w:rPr>
                <w:rFonts w:ascii="Calibri" w:hAnsi="Calibri" w:cs="Tahoma"/>
                <w:sz w:val="16"/>
                <w:szCs w:val="16"/>
              </w:rPr>
              <w:t>jours</w:t>
            </w:r>
            <w:r w:rsidR="006054E9">
              <w:rPr>
                <w:rFonts w:ascii="Calibri" w:hAnsi="Calibri" w:cs="Tahoma"/>
                <w:sz w:val="16"/>
                <w:szCs w:val="16"/>
              </w:rPr>
              <w:t>.</w:t>
            </w:r>
          </w:p>
        </w:tc>
      </w:tr>
      <w:tr w:rsidR="00EE21E0" w:rsidRPr="007B0C16" w14:paraId="47098EBF"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1B378C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Uti </w:t>
            </w:r>
          </w:p>
        </w:tc>
        <w:tc>
          <w:tcPr>
            <w:tcW w:w="9123" w:type="dxa"/>
            <w:gridSpan w:val="8"/>
            <w:shd w:val="clear" w:color="auto" w:fill="EAEAEA"/>
          </w:tcPr>
          <w:p w14:paraId="1D2C496D"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La purée est séchée sur une roche noire pendant 4 j dans milieu ouvert et ventilé</w:t>
            </w:r>
          </w:p>
        </w:tc>
      </w:tr>
      <w:tr w:rsidR="00EE21E0" w:rsidRPr="007B0C16" w14:paraId="150CCAC1"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4B61F69"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Pré </w:t>
            </w:r>
          </w:p>
        </w:tc>
        <w:tc>
          <w:tcPr>
            <w:tcW w:w="9123" w:type="dxa"/>
            <w:gridSpan w:val="8"/>
          </w:tcPr>
          <w:p w14:paraId="69DFD9CE" w14:textId="2566411E" w:rsidR="00EE21E0" w:rsidRPr="007B0C16" w:rsidRDefault="00EE21E0" w:rsidP="000A0B97">
            <w:pPr>
              <w:rPr>
                <w:rFonts w:ascii="Calibri" w:hAnsi="Calibri" w:cs="Tahoma"/>
                <w:sz w:val="16"/>
                <w:szCs w:val="16"/>
              </w:rPr>
            </w:pPr>
            <w:r w:rsidRPr="007B0C16">
              <w:rPr>
                <w:rFonts w:ascii="Calibri" w:hAnsi="Calibri" w:cs="Tahoma"/>
                <w:sz w:val="16"/>
                <w:szCs w:val="16"/>
              </w:rPr>
              <w:t xml:space="preserve">Si poudre mélangée avec une huile et bue </w:t>
            </w:r>
            <w:r w:rsidR="00237C99">
              <w:rPr>
                <w:rFonts w:ascii="Calibri" w:hAnsi="Calibri" w:cs="Tahoma"/>
                <w:sz w:val="16"/>
                <w:szCs w:val="16"/>
              </w:rPr>
              <w:t xml:space="preserve">au coucher </w:t>
            </w:r>
            <w:r w:rsidRPr="007B0C16">
              <w:rPr>
                <w:rFonts w:ascii="Calibri" w:hAnsi="Calibri" w:cs="Tahoma"/>
                <w:sz w:val="16"/>
                <w:szCs w:val="16"/>
              </w:rPr>
              <w:t>alors</w:t>
            </w:r>
            <w:r w:rsidR="006054E9">
              <w:rPr>
                <w:rFonts w:ascii="Calibri" w:hAnsi="Calibri" w:cs="Tahoma"/>
                <w:sz w:val="16"/>
                <w:szCs w:val="16"/>
              </w:rPr>
              <w:t>,</w:t>
            </w:r>
            <w:r w:rsidRPr="007B0C16">
              <w:rPr>
                <w:rFonts w:ascii="Calibri" w:hAnsi="Calibri" w:cs="Tahoma"/>
                <w:sz w:val="16"/>
                <w:szCs w:val="16"/>
              </w:rPr>
              <w:t xml:space="preserve"> pendant la nuit qui suit…</w:t>
            </w:r>
          </w:p>
          <w:p w14:paraId="4BB3ABCC" w14:textId="068FE3D4" w:rsidR="00EE21E0" w:rsidRPr="007B0C16" w:rsidRDefault="00EE21E0" w:rsidP="000A0B97">
            <w:pPr>
              <w:rPr>
                <w:rFonts w:ascii="Calibri" w:hAnsi="Calibri" w:cs="Tahoma"/>
                <w:sz w:val="16"/>
                <w:szCs w:val="16"/>
              </w:rPr>
            </w:pPr>
            <w:r w:rsidRPr="007B0C16">
              <w:rPr>
                <w:rFonts w:ascii="Calibri" w:hAnsi="Calibri" w:cs="Tahoma"/>
                <w:sz w:val="16"/>
                <w:szCs w:val="16"/>
              </w:rPr>
              <w:t xml:space="preserve">1/ toute immobilité dans les ténèbres pendant </w:t>
            </w:r>
            <w:r w:rsidR="006054E9">
              <w:rPr>
                <w:rFonts w:ascii="Calibri" w:hAnsi="Calibri" w:cs="Tahoma"/>
                <w:sz w:val="16"/>
                <w:szCs w:val="16"/>
              </w:rPr>
              <w:t>1</w:t>
            </w:r>
            <w:r w:rsidRPr="007B0C16">
              <w:rPr>
                <w:rFonts w:ascii="Calibri" w:hAnsi="Calibri" w:cs="Tahoma"/>
                <w:sz w:val="16"/>
                <w:szCs w:val="16"/>
              </w:rPr>
              <w:t xml:space="preserve"> tour rend invisible sauf si Vue/2 réussi et à moins de </w:t>
            </w:r>
            <w:r w:rsidR="006054E9">
              <w:rPr>
                <w:rFonts w:ascii="Calibri" w:hAnsi="Calibri" w:cs="Tahoma"/>
                <w:sz w:val="16"/>
                <w:szCs w:val="16"/>
              </w:rPr>
              <w:t>5</w:t>
            </w:r>
            <w:r w:rsidRPr="007B0C16">
              <w:rPr>
                <w:rFonts w:ascii="Calibri" w:hAnsi="Calibri" w:cs="Tahoma"/>
                <w:sz w:val="16"/>
                <w:szCs w:val="16"/>
              </w:rPr>
              <w:t>m</w:t>
            </w:r>
            <w:r w:rsidR="006054E9">
              <w:rPr>
                <w:rFonts w:ascii="Calibri" w:hAnsi="Calibri" w:cs="Tahoma"/>
                <w:sz w:val="16"/>
                <w:szCs w:val="16"/>
              </w:rPr>
              <w:t>.</w:t>
            </w:r>
            <w:r w:rsidRPr="007B0C16">
              <w:rPr>
                <w:rFonts w:ascii="Calibri" w:hAnsi="Calibri" w:cs="Tahoma"/>
                <w:sz w:val="16"/>
                <w:szCs w:val="16"/>
              </w:rPr>
              <w:t xml:space="preserve"> </w:t>
            </w:r>
          </w:p>
          <w:p w14:paraId="46D28388" w14:textId="1C183C25" w:rsidR="00EE21E0" w:rsidRPr="007B0C16" w:rsidRDefault="00EE21E0" w:rsidP="006054E9">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à l’aube</w:t>
            </w:r>
            <w:r w:rsidR="006054E9">
              <w:rPr>
                <w:rFonts w:ascii="Calibri" w:hAnsi="Calibri" w:cs="Tahoma"/>
                <w:sz w:val="16"/>
                <w:szCs w:val="16"/>
              </w:rPr>
              <w:t>,</w:t>
            </w:r>
            <w:r w:rsidRPr="007B0C16">
              <w:rPr>
                <w:rFonts w:ascii="Calibri" w:hAnsi="Calibri" w:cs="Tahoma"/>
                <w:sz w:val="16"/>
                <w:szCs w:val="16"/>
              </w:rPr>
              <w:t xml:space="preserve"> </w:t>
            </w:r>
            <w:r w:rsidR="006054E9">
              <w:rPr>
                <w:rFonts w:ascii="Calibri" w:hAnsi="Calibri" w:cs="Tahoma"/>
                <w:sz w:val="16"/>
                <w:szCs w:val="16"/>
              </w:rPr>
              <w:t xml:space="preserve">X </w:t>
            </w:r>
            <w:r w:rsidRPr="007B0C16">
              <w:rPr>
                <w:rFonts w:ascii="Calibri" w:hAnsi="Calibri" w:cs="Tahoma"/>
                <w:sz w:val="16"/>
                <w:szCs w:val="16"/>
              </w:rPr>
              <w:t xml:space="preserve">subit un poison rapide aléatoire, si </w:t>
            </w:r>
            <w:r w:rsidR="006054E9">
              <w:rPr>
                <w:rFonts w:ascii="Calibri" w:hAnsi="Calibri" w:cs="Tahoma"/>
                <w:sz w:val="16"/>
                <w:szCs w:val="16"/>
              </w:rPr>
              <w:t xml:space="preserve">X </w:t>
            </w:r>
            <w:r w:rsidRPr="007B0C16">
              <w:rPr>
                <w:rFonts w:ascii="Calibri" w:hAnsi="Calibri" w:cs="Tahoma"/>
                <w:sz w:val="16"/>
                <w:szCs w:val="16"/>
              </w:rPr>
              <w:t>survit</w:t>
            </w:r>
            <w:r w:rsidR="006054E9">
              <w:rPr>
                <w:rFonts w:ascii="Calibri" w:hAnsi="Calibri" w:cs="Tahoma"/>
                <w:sz w:val="16"/>
                <w:szCs w:val="16"/>
              </w:rPr>
              <w:t>,</w:t>
            </w:r>
            <w:r w:rsidRPr="007B0C16">
              <w:rPr>
                <w:rFonts w:ascii="Calibri" w:hAnsi="Calibri" w:cs="Tahoma"/>
                <w:sz w:val="16"/>
                <w:szCs w:val="16"/>
              </w:rPr>
              <w:t xml:space="preserve"> alors RP+1 permanent</w:t>
            </w:r>
            <w:r w:rsidR="006054E9">
              <w:rPr>
                <w:rFonts w:ascii="Calibri" w:hAnsi="Calibri" w:cs="Tahoma"/>
                <w:sz w:val="16"/>
                <w:szCs w:val="16"/>
              </w:rPr>
              <w:t>.</w:t>
            </w:r>
          </w:p>
        </w:tc>
      </w:tr>
      <w:tr w:rsidR="00EE21E0" w:rsidRPr="007B0C16" w14:paraId="37CC3A8E"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6CB197E"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Cér</w:t>
            </w:r>
          </w:p>
        </w:tc>
        <w:tc>
          <w:tcPr>
            <w:tcW w:w="9123" w:type="dxa"/>
            <w:gridSpan w:val="8"/>
            <w:shd w:val="clear" w:color="auto" w:fill="EAEAEA"/>
          </w:tcPr>
          <w:p w14:paraId="589DC645"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 dans le crâne d’une créature</w:t>
            </w:r>
          </w:p>
        </w:tc>
      </w:tr>
      <w:tr w:rsidR="00EE21E0" w:rsidRPr="007B0C16" w14:paraId="4F4F85F9" w14:textId="77777777" w:rsidTr="00D86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0EF2C3C"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 </w:t>
            </w:r>
          </w:p>
        </w:tc>
        <w:tc>
          <w:tcPr>
            <w:tcW w:w="9123" w:type="dxa"/>
            <w:gridSpan w:val="8"/>
          </w:tcPr>
          <w:p w14:paraId="6280BAAF" w14:textId="52762F70" w:rsidR="00EE21E0" w:rsidRPr="007B0C16" w:rsidRDefault="00EE21E0" w:rsidP="000A0B97">
            <w:pPr>
              <w:rPr>
                <w:rFonts w:ascii="Calibri" w:hAnsi="Calibri" w:cs="Tahoma"/>
                <w:sz w:val="16"/>
                <w:szCs w:val="16"/>
              </w:rPr>
            </w:pPr>
            <w:r w:rsidRPr="007B0C16">
              <w:rPr>
                <w:rFonts w:ascii="Calibri" w:hAnsi="Calibri" w:cs="Tahoma"/>
                <w:sz w:val="16"/>
                <w:szCs w:val="16"/>
              </w:rPr>
              <w:t xml:space="preserve">Si poudre utilisée comme savon pour le corps et le corps lavé </w:t>
            </w:r>
            <w:r w:rsidR="006054E9">
              <w:rPr>
                <w:rFonts w:ascii="Calibri" w:hAnsi="Calibri" w:cs="Tahoma"/>
                <w:sz w:val="16"/>
                <w:szCs w:val="16"/>
              </w:rPr>
              <w:t xml:space="preserve">pendant 10 min, </w:t>
            </w:r>
            <w:r w:rsidRPr="007B0C16">
              <w:rPr>
                <w:rFonts w:ascii="Calibri" w:hAnsi="Calibri" w:cs="Tahoma"/>
                <w:sz w:val="16"/>
                <w:szCs w:val="16"/>
              </w:rPr>
              <w:t>alors</w:t>
            </w:r>
            <w:r w:rsidR="006054E9">
              <w:rPr>
                <w:rFonts w:ascii="Calibri" w:hAnsi="Calibri" w:cs="Tahoma"/>
                <w:sz w:val="16"/>
                <w:szCs w:val="16"/>
              </w:rPr>
              <w:t>,</w:t>
            </w:r>
            <w:r w:rsidRPr="007B0C16">
              <w:rPr>
                <w:rFonts w:ascii="Calibri" w:hAnsi="Calibri" w:cs="Tahoma"/>
                <w:sz w:val="16"/>
                <w:szCs w:val="16"/>
              </w:rPr>
              <w:t xml:space="preserve"> pendant 24h…</w:t>
            </w:r>
          </w:p>
          <w:p w14:paraId="7F86B0F3" w14:textId="087B5EE8"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la peau change et devient un </w:t>
            </w:r>
            <w:r w:rsidR="006054E9">
              <w:rPr>
                <w:rFonts w:ascii="Calibri" w:hAnsi="Calibri" w:cs="Tahoma"/>
                <w:sz w:val="16"/>
                <w:szCs w:val="16"/>
              </w:rPr>
              <w:t xml:space="preserve">niveau </w:t>
            </w:r>
            <w:r w:rsidRPr="007B0C16">
              <w:rPr>
                <w:rFonts w:ascii="Calibri" w:hAnsi="Calibri" w:cs="Tahoma"/>
                <w:sz w:val="16"/>
                <w:szCs w:val="16"/>
              </w:rPr>
              <w:t>plus sombre (si très foncée alors noire), Ap/2 mais Ix2</w:t>
            </w:r>
            <w:r w:rsidR="006054E9">
              <w:rPr>
                <w:rFonts w:ascii="Calibri" w:hAnsi="Calibri" w:cs="Tahoma"/>
                <w:sz w:val="16"/>
                <w:szCs w:val="16"/>
              </w:rPr>
              <w:t>.</w:t>
            </w:r>
          </w:p>
          <w:p w14:paraId="6D3F5143" w14:textId="0707E07D" w:rsidR="00EE21E0" w:rsidRPr="007B0C16" w:rsidRDefault="00EE21E0" w:rsidP="000A0B97">
            <w:pPr>
              <w:rPr>
                <w:rFonts w:ascii="Calibri" w:hAnsi="Calibri" w:cs="Tahoma"/>
                <w:sz w:val="16"/>
                <w:szCs w:val="16"/>
              </w:rPr>
            </w:pPr>
            <w:r w:rsidRPr="007B0C16">
              <w:rPr>
                <w:rFonts w:ascii="Calibri" w:hAnsi="Calibri" w:cs="Tahoma"/>
                <w:sz w:val="16"/>
                <w:szCs w:val="16"/>
              </w:rPr>
              <w:t xml:space="preserve">2/ </w:t>
            </w:r>
            <w:r w:rsidR="006054E9">
              <w:rPr>
                <w:rFonts w:ascii="Calibri" w:hAnsi="Calibri" w:cs="Tahoma"/>
                <w:sz w:val="16"/>
                <w:szCs w:val="16"/>
              </w:rPr>
              <w:t xml:space="preserve">la </w:t>
            </w:r>
            <w:r w:rsidRPr="007B0C16">
              <w:rPr>
                <w:rFonts w:ascii="Calibri" w:hAnsi="Calibri" w:cs="Tahoma"/>
                <w:sz w:val="16"/>
                <w:szCs w:val="16"/>
              </w:rPr>
              <w:t xml:space="preserve">peau devient </w:t>
            </w:r>
            <w:r w:rsidR="006054E9">
              <w:rPr>
                <w:rFonts w:ascii="Calibri" w:hAnsi="Calibri" w:cs="Tahoma"/>
                <w:sz w:val="16"/>
                <w:szCs w:val="16"/>
              </w:rPr>
              <w:t xml:space="preserve">une armure </w:t>
            </w:r>
            <w:r w:rsidRPr="007B0C16">
              <w:rPr>
                <w:rFonts w:ascii="Calibri" w:hAnsi="Calibri" w:cs="Tahoma"/>
                <w:sz w:val="16"/>
                <w:szCs w:val="16"/>
              </w:rPr>
              <w:t xml:space="preserve">2-2-2 </w:t>
            </w:r>
            <w:r w:rsidR="006054E9">
              <w:rPr>
                <w:rFonts w:ascii="Calibri" w:hAnsi="Calibri" w:cs="Tahoma"/>
                <w:sz w:val="16"/>
                <w:szCs w:val="16"/>
              </w:rPr>
              <w:t xml:space="preserve">se cumulant </w:t>
            </w:r>
            <w:r w:rsidRPr="007B0C16">
              <w:rPr>
                <w:rFonts w:ascii="Calibri" w:hAnsi="Calibri" w:cs="Tahoma"/>
                <w:sz w:val="16"/>
                <w:szCs w:val="16"/>
              </w:rPr>
              <w:t>au</w:t>
            </w:r>
            <w:r w:rsidR="006054E9">
              <w:rPr>
                <w:rFonts w:ascii="Calibri" w:hAnsi="Calibri" w:cs="Tahoma"/>
                <w:sz w:val="16"/>
                <w:szCs w:val="16"/>
              </w:rPr>
              <w:t>x</w:t>
            </w:r>
            <w:r w:rsidRPr="007B0C16">
              <w:rPr>
                <w:rFonts w:ascii="Calibri" w:hAnsi="Calibri" w:cs="Tahoma"/>
                <w:sz w:val="16"/>
                <w:szCs w:val="16"/>
              </w:rPr>
              <w:t xml:space="preserve"> armures portées</w:t>
            </w:r>
            <w:r w:rsidR="006054E9">
              <w:rPr>
                <w:rFonts w:ascii="Calibri" w:hAnsi="Calibri" w:cs="Tahoma"/>
                <w:sz w:val="16"/>
                <w:szCs w:val="16"/>
              </w:rPr>
              <w:t>, sur tout le corps.</w:t>
            </w:r>
          </w:p>
          <w:p w14:paraId="311D6244" w14:textId="6A496153" w:rsidR="00EE21E0" w:rsidRPr="007B0C16" w:rsidRDefault="00EE21E0" w:rsidP="00774DEE">
            <w:pPr>
              <w:rPr>
                <w:rFonts w:ascii="Calibri" w:hAnsi="Calibri" w:cs="Tahoma"/>
                <w:sz w:val="16"/>
                <w:szCs w:val="16"/>
              </w:rPr>
            </w:pPr>
            <w:r w:rsidRPr="007B0C16">
              <w:rPr>
                <w:rFonts w:ascii="Calibri" w:hAnsi="Calibri" w:cs="Tahoma"/>
                <w:sz w:val="16"/>
                <w:szCs w:val="16"/>
              </w:rPr>
              <w:t>3/ tout</w:t>
            </w:r>
            <w:r w:rsidR="00EB0A2D" w:rsidRPr="007B0C16">
              <w:rPr>
                <w:rFonts w:ascii="Calibri" w:hAnsi="Calibri" w:cs="Tahoma"/>
                <w:sz w:val="16"/>
                <w:szCs w:val="16"/>
              </w:rPr>
              <w:t xml:space="preserve"> tRC </w:t>
            </w:r>
            <w:r w:rsidR="00774DEE">
              <w:rPr>
                <w:rFonts w:ascii="Calibri" w:hAnsi="Calibri" w:cs="Tahoma"/>
                <w:sz w:val="16"/>
                <w:szCs w:val="16"/>
              </w:rPr>
              <w:t xml:space="preserve">doit </w:t>
            </w:r>
            <w:r w:rsidR="00EB0A2D" w:rsidRPr="007B0C16">
              <w:rPr>
                <w:rFonts w:ascii="Calibri" w:hAnsi="Calibri" w:cs="Tahoma"/>
                <w:sz w:val="16"/>
                <w:szCs w:val="16"/>
              </w:rPr>
              <w:t>être relancé</w:t>
            </w:r>
            <w:r w:rsidR="00774DEE">
              <w:rPr>
                <w:rFonts w:ascii="Calibri" w:hAnsi="Calibri" w:cs="Tahoma"/>
                <w:sz w:val="16"/>
                <w:szCs w:val="16"/>
              </w:rPr>
              <w:t xml:space="preserve"> 1 fois.</w:t>
            </w:r>
          </w:p>
        </w:tc>
      </w:tr>
    </w:tbl>
    <w:p w14:paraId="38D36EEF" w14:textId="390FC7A2" w:rsidR="0066529A" w:rsidRPr="007B0C16" w:rsidRDefault="00CE08ED" w:rsidP="00A8184C">
      <w:pPr>
        <w:pStyle w:val="Titre4"/>
      </w:pPr>
      <w:r>
        <w:t>CAN-</w:t>
      </w:r>
      <w:r w:rsidR="0057314E" w:rsidRPr="007B0C16">
        <w:t>Cheveux d’Ancien</w:t>
      </w:r>
      <w:r w:rsidR="00604CC2" w:rsidRPr="007B0C16">
        <w:t> : chaînes divines-, ap+, réaction+, protection divine+ / arc+, serrure, feu / haine, combat+, entre monde, langues+, magie+ /EE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763"/>
        <w:gridCol w:w="577"/>
        <w:gridCol w:w="251"/>
        <w:gridCol w:w="778"/>
        <w:gridCol w:w="809"/>
        <w:gridCol w:w="918"/>
        <w:gridCol w:w="1206"/>
        <w:gridCol w:w="1912"/>
        <w:gridCol w:w="1005"/>
      </w:tblGrid>
      <w:tr w:rsidR="0066529A" w:rsidRPr="007B0C16" w14:paraId="2986634D" w14:textId="77777777" w:rsidTr="00C15E54">
        <w:trPr>
          <w:gridAfter w:val="1"/>
          <w:wAfter w:w="762" w:type="dxa"/>
        </w:trPr>
        <w:tc>
          <w:tcPr>
            <w:tcW w:w="0" w:type="auto"/>
            <w:shd w:val="clear" w:color="auto" w:fill="FF9900"/>
          </w:tcPr>
          <w:p w14:paraId="2253999F" w14:textId="77777777" w:rsidR="0066529A" w:rsidRPr="007B0C16" w:rsidRDefault="0066529A" w:rsidP="00C15E54">
            <w:pPr>
              <w:rPr>
                <w:rFonts w:ascii="Calibri" w:hAnsi="Calibri" w:cs="Tahoma"/>
                <w:b/>
                <w:sz w:val="16"/>
              </w:rPr>
            </w:pPr>
            <w:r w:rsidRPr="007B0C16">
              <w:rPr>
                <w:rFonts w:ascii="Calibri" w:hAnsi="Calibri" w:cs="Tahoma"/>
                <w:b/>
                <w:sz w:val="16"/>
              </w:rPr>
              <w:t>CAN</w:t>
            </w:r>
          </w:p>
        </w:tc>
        <w:tc>
          <w:tcPr>
            <w:tcW w:w="0" w:type="auto"/>
            <w:shd w:val="clear" w:color="auto" w:fill="FF9900"/>
          </w:tcPr>
          <w:p w14:paraId="7C393795" w14:textId="77777777" w:rsidR="0066529A" w:rsidRPr="007B0C16" w:rsidRDefault="0066529A" w:rsidP="00C15E54">
            <w:pPr>
              <w:rPr>
                <w:rFonts w:ascii="Calibri" w:hAnsi="Calibri" w:cs="Tahoma"/>
                <w:b/>
                <w:sz w:val="16"/>
              </w:rPr>
            </w:pPr>
            <w:r w:rsidRPr="007B0C16">
              <w:rPr>
                <w:rFonts w:ascii="Calibri" w:hAnsi="Calibri" w:cs="Tahoma"/>
                <w:b/>
                <w:sz w:val="16"/>
              </w:rPr>
              <w:t>Cheveux d’Ancien</w:t>
            </w:r>
          </w:p>
        </w:tc>
        <w:tc>
          <w:tcPr>
            <w:tcW w:w="0" w:type="auto"/>
            <w:shd w:val="clear" w:color="auto" w:fill="FF9900"/>
          </w:tcPr>
          <w:p w14:paraId="3A1652A1" w14:textId="77777777" w:rsidR="0066529A" w:rsidRPr="007B0C16" w:rsidRDefault="0066529A" w:rsidP="00C15E54">
            <w:pPr>
              <w:rPr>
                <w:rFonts w:ascii="Calibri" w:hAnsi="Calibri" w:cs="Tahoma"/>
                <w:sz w:val="16"/>
              </w:rPr>
            </w:pPr>
            <w:r w:rsidRPr="007B0C16">
              <w:rPr>
                <w:rFonts w:ascii="Calibri" w:hAnsi="Calibri" w:cs="Tahoma"/>
                <w:sz w:val="16"/>
              </w:rPr>
              <w:t>ORG</w:t>
            </w:r>
          </w:p>
        </w:tc>
        <w:tc>
          <w:tcPr>
            <w:tcW w:w="0" w:type="auto"/>
            <w:shd w:val="clear" w:color="auto" w:fill="FF9900"/>
          </w:tcPr>
          <w:p w14:paraId="056CBBF0" w14:textId="77777777" w:rsidR="0066529A" w:rsidRPr="007B0C16" w:rsidRDefault="00EB0A2D" w:rsidP="00C15E54">
            <w:pPr>
              <w:rPr>
                <w:rFonts w:ascii="Calibri" w:hAnsi="Calibri" w:cs="Tahoma"/>
                <w:sz w:val="16"/>
              </w:rPr>
            </w:pPr>
            <w:r w:rsidRPr="007B0C16">
              <w:rPr>
                <w:rFonts w:ascii="Calibri" w:hAnsi="Calibri" w:cs="Tahoma"/>
                <w:sz w:val="16"/>
              </w:rPr>
              <w:t>-</w:t>
            </w:r>
          </w:p>
        </w:tc>
        <w:tc>
          <w:tcPr>
            <w:tcW w:w="0" w:type="auto"/>
            <w:shd w:val="clear" w:color="auto" w:fill="FF9900"/>
          </w:tcPr>
          <w:p w14:paraId="3772AAAC" w14:textId="77777777" w:rsidR="0066529A" w:rsidRPr="007B0C16" w:rsidRDefault="0066529A" w:rsidP="00C15E54">
            <w:pPr>
              <w:rPr>
                <w:rFonts w:ascii="Calibri" w:hAnsi="Calibri" w:cs="Tahoma"/>
                <w:sz w:val="16"/>
              </w:rPr>
            </w:pPr>
            <w:r w:rsidRPr="007B0C16">
              <w:rPr>
                <w:rFonts w:ascii="Calibri" w:hAnsi="Calibri" w:cs="Tahoma"/>
                <w:sz w:val="16"/>
              </w:rPr>
              <w:t>Ancien</w:t>
            </w:r>
          </w:p>
        </w:tc>
        <w:tc>
          <w:tcPr>
            <w:tcW w:w="0" w:type="auto"/>
            <w:shd w:val="clear" w:color="auto" w:fill="FF9900"/>
          </w:tcPr>
          <w:p w14:paraId="450A6313" w14:textId="77777777" w:rsidR="0066529A" w:rsidRPr="007B0C16" w:rsidRDefault="0066529A" w:rsidP="00C15E54">
            <w:pPr>
              <w:jc w:val="center"/>
              <w:rPr>
                <w:rFonts w:ascii="Calibri" w:hAnsi="Calibri" w:cs="Tahoma"/>
                <w:sz w:val="16"/>
              </w:rPr>
            </w:pPr>
            <w:r w:rsidRPr="007B0C16">
              <w:rPr>
                <w:rFonts w:ascii="Calibri" w:hAnsi="Calibri" w:cs="Tahoma"/>
                <w:sz w:val="16"/>
              </w:rPr>
              <w:t>Poids 5</w:t>
            </w:r>
          </w:p>
        </w:tc>
        <w:tc>
          <w:tcPr>
            <w:tcW w:w="0" w:type="auto"/>
            <w:shd w:val="clear" w:color="auto" w:fill="FF9900"/>
          </w:tcPr>
          <w:p w14:paraId="3A879A88" w14:textId="77777777" w:rsidR="0066529A" w:rsidRPr="007B0C16" w:rsidRDefault="0066529A" w:rsidP="00C15E54">
            <w:pPr>
              <w:jc w:val="center"/>
              <w:rPr>
                <w:rFonts w:ascii="Calibri" w:hAnsi="Calibri" w:cs="Tahoma"/>
                <w:sz w:val="16"/>
              </w:rPr>
            </w:pPr>
            <w:r w:rsidRPr="007B0C16">
              <w:rPr>
                <w:rFonts w:ascii="Calibri" w:hAnsi="Calibri" w:cs="Tahoma"/>
                <w:sz w:val="16"/>
              </w:rPr>
              <w:t>Rareté 2</w:t>
            </w:r>
          </w:p>
        </w:tc>
        <w:tc>
          <w:tcPr>
            <w:tcW w:w="0" w:type="auto"/>
            <w:shd w:val="clear" w:color="auto" w:fill="FF9900"/>
          </w:tcPr>
          <w:p w14:paraId="7F4029F2" w14:textId="77777777" w:rsidR="0066529A" w:rsidRPr="007B0C16" w:rsidRDefault="0066529A" w:rsidP="00C15E54">
            <w:pPr>
              <w:jc w:val="center"/>
              <w:rPr>
                <w:rFonts w:ascii="Calibri" w:hAnsi="Calibri" w:cs="Tahoma"/>
                <w:sz w:val="16"/>
              </w:rPr>
            </w:pPr>
            <w:r w:rsidRPr="007B0C16">
              <w:rPr>
                <w:rFonts w:ascii="Calibri" w:hAnsi="Calibri" w:cs="Tahoma"/>
                <w:sz w:val="16"/>
              </w:rPr>
              <w:t>Doses 2D10</w:t>
            </w:r>
          </w:p>
        </w:tc>
        <w:tc>
          <w:tcPr>
            <w:tcW w:w="0" w:type="auto"/>
            <w:shd w:val="clear" w:color="auto" w:fill="FF9900"/>
          </w:tcPr>
          <w:p w14:paraId="5B96213F" w14:textId="77777777" w:rsidR="0066529A" w:rsidRPr="007B0C16" w:rsidRDefault="0066529A" w:rsidP="00C15E54">
            <w:pPr>
              <w:jc w:val="center"/>
              <w:rPr>
                <w:rFonts w:ascii="Calibri" w:hAnsi="Calibri" w:cs="Tahoma"/>
                <w:sz w:val="16"/>
              </w:rPr>
            </w:pPr>
            <w:r w:rsidRPr="007B0C16">
              <w:rPr>
                <w:rFonts w:ascii="Calibri" w:hAnsi="Calibri" w:cs="Tahoma"/>
                <w:sz w:val="16"/>
              </w:rPr>
              <w:t>Prix 400/2800/7200</w:t>
            </w:r>
          </w:p>
        </w:tc>
      </w:tr>
      <w:tr w:rsidR="0066529A" w:rsidRPr="007B0C16" w14:paraId="21D73CDA" w14:textId="77777777" w:rsidTr="00C1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39C4CA7"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Des</w:t>
            </w:r>
          </w:p>
        </w:tc>
        <w:tc>
          <w:tcPr>
            <w:tcW w:w="9147" w:type="dxa"/>
            <w:gridSpan w:val="9"/>
          </w:tcPr>
          <w:p w14:paraId="3E3567AD" w14:textId="77777777" w:rsidR="0066529A" w:rsidRPr="007B0C16" w:rsidRDefault="0066529A" w:rsidP="00C15E54">
            <w:pPr>
              <w:rPr>
                <w:rFonts w:ascii="Calibri" w:hAnsi="Calibri" w:cs="Tahoma"/>
                <w:bCs/>
                <w:sz w:val="16"/>
                <w:szCs w:val="16"/>
              </w:rPr>
            </w:pPr>
            <w:r w:rsidRPr="007B0C16">
              <w:rPr>
                <w:rFonts w:ascii="Calibri" w:hAnsi="Calibri" w:cs="Tahoma"/>
                <w:bCs/>
                <w:sz w:val="16"/>
                <w:szCs w:val="16"/>
              </w:rPr>
              <w:t>Longs (&gt;100cm) cheveux dorés ayant appartenu à un Ancien âgé de plus de 1000 ans.</w:t>
            </w:r>
          </w:p>
        </w:tc>
      </w:tr>
      <w:tr w:rsidR="0066529A" w:rsidRPr="007B0C16" w14:paraId="13301B83" w14:textId="77777777" w:rsidTr="00C1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9464B57"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Bru </w:t>
            </w:r>
          </w:p>
        </w:tc>
        <w:tc>
          <w:tcPr>
            <w:tcW w:w="9147" w:type="dxa"/>
            <w:gridSpan w:val="9"/>
          </w:tcPr>
          <w:p w14:paraId="78C521C4"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 xml:space="preserve">Si 6 cheveux </w:t>
            </w:r>
            <w:r w:rsidR="00BF7518" w:rsidRPr="007B0C16">
              <w:rPr>
                <w:rFonts w:ascii="Calibri" w:hAnsi="Calibri" w:cs="Tahoma"/>
                <w:sz w:val="16"/>
                <w:szCs w:val="16"/>
              </w:rPr>
              <w:t>tressés et lancés à max 8m</w:t>
            </w:r>
            <w:r w:rsidRPr="007B0C16">
              <w:rPr>
                <w:rFonts w:ascii="Calibri" w:hAnsi="Calibri" w:cs="Tahoma"/>
                <w:sz w:val="16"/>
                <w:szCs w:val="16"/>
              </w:rPr>
              <w:t>…</w:t>
            </w:r>
          </w:p>
          <w:p w14:paraId="3DAD6240" w14:textId="5099264D" w:rsidR="0066529A" w:rsidRPr="007B0C16" w:rsidRDefault="0066529A" w:rsidP="00BF7518">
            <w:pPr>
              <w:rPr>
                <w:rFonts w:ascii="Calibri" w:hAnsi="Calibri" w:cs="Tahoma"/>
                <w:sz w:val="16"/>
                <w:szCs w:val="16"/>
              </w:rPr>
            </w:pPr>
            <w:r w:rsidRPr="007B0C16">
              <w:rPr>
                <w:rFonts w:ascii="Calibri" w:hAnsi="Calibri" w:cs="Tahoma"/>
                <w:sz w:val="16"/>
                <w:szCs w:val="16"/>
              </w:rPr>
              <w:t xml:space="preserve">1/ Agit comme </w:t>
            </w:r>
            <w:r w:rsidRPr="007B0C16">
              <w:rPr>
                <w:rFonts w:ascii="Calibri" w:hAnsi="Calibri" w:cs="Tahoma"/>
                <w:i/>
                <w:sz w:val="16"/>
                <w:szCs w:val="16"/>
              </w:rPr>
              <w:t>Chaînes Divines</w:t>
            </w:r>
            <w:r w:rsidRPr="007B0C16">
              <w:rPr>
                <w:rFonts w:ascii="Calibri" w:hAnsi="Calibri" w:cs="Tahoma"/>
                <w:sz w:val="16"/>
                <w:szCs w:val="16"/>
              </w:rPr>
              <w:t xml:space="preserve"> NE</w:t>
            </w:r>
            <w:r w:rsidR="00BF7518" w:rsidRPr="007B0C16">
              <w:rPr>
                <w:rFonts w:ascii="Calibri" w:hAnsi="Calibri" w:cs="Tahoma"/>
                <w:sz w:val="16"/>
                <w:szCs w:val="16"/>
              </w:rPr>
              <w:t>4</w:t>
            </w:r>
            <w:r w:rsidRPr="007B0C16">
              <w:rPr>
                <w:rFonts w:ascii="Calibri" w:hAnsi="Calibri" w:cs="Tahoma"/>
                <w:sz w:val="16"/>
                <w:szCs w:val="16"/>
              </w:rPr>
              <w:t xml:space="preserve"> sur tout </w:t>
            </w:r>
            <w:r w:rsidR="00774DEE">
              <w:rPr>
                <w:rFonts w:ascii="Calibri" w:hAnsi="Calibri" w:cs="Tahoma"/>
                <w:sz w:val="16"/>
                <w:szCs w:val="16"/>
              </w:rPr>
              <w:t xml:space="preserve">être aligné </w:t>
            </w:r>
            <w:r w:rsidRPr="007B0C16">
              <w:rPr>
                <w:rFonts w:ascii="Calibri" w:hAnsi="Calibri" w:cs="Tahoma"/>
                <w:sz w:val="16"/>
                <w:szCs w:val="16"/>
              </w:rPr>
              <w:t>EO/KO.</w:t>
            </w:r>
          </w:p>
          <w:p w14:paraId="3F9F0971" w14:textId="77777777" w:rsidR="00BF7518" w:rsidRPr="007B0C16" w:rsidRDefault="00BF7518" w:rsidP="00BF7518">
            <w:pPr>
              <w:rPr>
                <w:rFonts w:ascii="Calibri" w:hAnsi="Calibri" w:cs="Tahoma"/>
                <w:sz w:val="16"/>
                <w:szCs w:val="16"/>
              </w:rPr>
            </w:pPr>
            <w:r w:rsidRPr="007B0C16">
              <w:rPr>
                <w:rFonts w:ascii="Calibri" w:hAnsi="Calibri" w:cs="Tahoma"/>
                <w:sz w:val="16"/>
                <w:szCs w:val="16"/>
              </w:rPr>
              <w:t>Si 8 cheveux tressés en natte dans les cheveux…</w:t>
            </w:r>
          </w:p>
          <w:p w14:paraId="533A05DF" w14:textId="2FCC27C6" w:rsidR="00BF7518" w:rsidRPr="007B0C16" w:rsidRDefault="00BF7518" w:rsidP="00BF7518">
            <w:pPr>
              <w:rPr>
                <w:rFonts w:ascii="Calibri" w:hAnsi="Calibri" w:cs="Tahoma"/>
                <w:sz w:val="16"/>
                <w:szCs w:val="16"/>
              </w:rPr>
            </w:pPr>
            <w:r w:rsidRPr="007B0C16">
              <w:rPr>
                <w:rFonts w:ascii="Calibri" w:hAnsi="Calibri" w:cs="Tahoma"/>
                <w:sz w:val="16"/>
                <w:szCs w:val="16"/>
              </w:rPr>
              <w:t xml:space="preserve">2/ Ap+20 et </w:t>
            </w:r>
            <w:r w:rsidRPr="007B0C16">
              <w:rPr>
                <w:rFonts w:ascii="Calibri" w:hAnsi="Calibri" w:cs="Tahoma"/>
                <w:i/>
                <w:sz w:val="16"/>
                <w:szCs w:val="16"/>
              </w:rPr>
              <w:t>Réaction</w:t>
            </w:r>
            <w:r w:rsidRPr="007B0C16">
              <w:rPr>
                <w:rFonts w:ascii="Calibri" w:hAnsi="Calibri" w:cs="Tahoma"/>
                <w:sz w:val="16"/>
                <w:szCs w:val="16"/>
              </w:rPr>
              <w:t>+20</w:t>
            </w:r>
            <w:r w:rsidR="00774DEE">
              <w:rPr>
                <w:rFonts w:ascii="Calibri" w:hAnsi="Calibri" w:cs="Tahoma"/>
                <w:sz w:val="16"/>
                <w:szCs w:val="16"/>
              </w:rPr>
              <w:t>.</w:t>
            </w:r>
          </w:p>
          <w:p w14:paraId="74002356" w14:textId="77777777" w:rsidR="00BF7518" w:rsidRPr="007B0C16" w:rsidRDefault="00BF7518" w:rsidP="00BF7518">
            <w:pPr>
              <w:rPr>
                <w:rFonts w:ascii="Calibri" w:hAnsi="Calibri" w:cs="Tahoma"/>
                <w:sz w:val="16"/>
                <w:szCs w:val="16"/>
              </w:rPr>
            </w:pPr>
            <w:r w:rsidRPr="007B0C16">
              <w:rPr>
                <w:rFonts w:ascii="Calibri" w:hAnsi="Calibri" w:cs="Tahoma"/>
                <w:sz w:val="16"/>
                <w:szCs w:val="16"/>
              </w:rPr>
              <w:t>Si 10 cheveux tressés en collier…</w:t>
            </w:r>
          </w:p>
          <w:p w14:paraId="44588697" w14:textId="5754AD21" w:rsidR="00BF7518" w:rsidRPr="007B0C16" w:rsidRDefault="00BF7518" w:rsidP="00BF7518">
            <w:pPr>
              <w:rPr>
                <w:rFonts w:ascii="Calibri" w:hAnsi="Calibri" w:cs="Tahoma"/>
                <w:sz w:val="16"/>
                <w:szCs w:val="16"/>
              </w:rPr>
            </w:pPr>
            <w:r w:rsidRPr="007B0C16">
              <w:rPr>
                <w:rFonts w:ascii="Calibri" w:hAnsi="Calibri" w:cs="Tahoma"/>
                <w:sz w:val="16"/>
                <w:szCs w:val="16"/>
              </w:rPr>
              <w:t xml:space="preserve">3/ </w:t>
            </w:r>
            <w:r w:rsidRPr="007B0C16">
              <w:rPr>
                <w:rFonts w:ascii="Calibri" w:hAnsi="Calibri" w:cs="Tahoma"/>
                <w:i/>
                <w:sz w:val="16"/>
                <w:szCs w:val="16"/>
              </w:rPr>
              <w:t>Protection Divine KO</w:t>
            </w:r>
            <w:r w:rsidRPr="007B0C16">
              <w:rPr>
                <w:rFonts w:ascii="Calibri" w:hAnsi="Calibri" w:cs="Tahoma"/>
                <w:sz w:val="16"/>
                <w:szCs w:val="16"/>
              </w:rPr>
              <w:t xml:space="preserve"> NE3</w:t>
            </w:r>
            <w:r w:rsidR="00774DEE">
              <w:rPr>
                <w:rFonts w:ascii="Calibri" w:hAnsi="Calibri" w:cs="Tahoma"/>
                <w:sz w:val="16"/>
                <w:szCs w:val="16"/>
              </w:rPr>
              <w:t>.</w:t>
            </w:r>
          </w:p>
        </w:tc>
      </w:tr>
      <w:tr w:rsidR="0066529A" w:rsidRPr="007B0C16" w14:paraId="7427F363" w14:textId="77777777" w:rsidTr="00C1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79C1D19"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7B151DDF" w14:textId="60FD7C7B" w:rsidR="0066529A" w:rsidRPr="007B0C16" w:rsidRDefault="0066529A" w:rsidP="00774DEE">
            <w:pPr>
              <w:rPr>
                <w:rFonts w:ascii="Calibri" w:hAnsi="Calibri" w:cs="Tahoma"/>
                <w:sz w:val="16"/>
                <w:szCs w:val="16"/>
              </w:rPr>
            </w:pPr>
            <w:r w:rsidRPr="007B0C16">
              <w:rPr>
                <w:rFonts w:ascii="Calibri" w:hAnsi="Calibri" w:cs="Tahoma"/>
                <w:sz w:val="16"/>
                <w:szCs w:val="16"/>
              </w:rPr>
              <w:t xml:space="preserve">Tresser 10 cheveux autour d’un manche </w:t>
            </w:r>
            <w:r w:rsidR="008670C8" w:rsidRPr="007B0C16">
              <w:rPr>
                <w:rFonts w:ascii="Calibri" w:hAnsi="Calibri" w:cs="Tahoma"/>
                <w:sz w:val="16"/>
                <w:szCs w:val="16"/>
              </w:rPr>
              <w:t>de b</w:t>
            </w:r>
            <w:r w:rsidR="00774DEE">
              <w:rPr>
                <w:rFonts w:ascii="Calibri" w:hAnsi="Calibri" w:cs="Tahoma"/>
                <w:sz w:val="16"/>
                <w:szCs w:val="16"/>
              </w:rPr>
              <w:t>ois,</w:t>
            </w:r>
            <w:r w:rsidR="008670C8" w:rsidRPr="007B0C16">
              <w:rPr>
                <w:rFonts w:ascii="Calibri" w:hAnsi="Calibri" w:cs="Tahoma"/>
                <w:sz w:val="16"/>
                <w:szCs w:val="16"/>
              </w:rPr>
              <w:t xml:space="preserve">la </w:t>
            </w:r>
            <w:r w:rsidRPr="007B0C16">
              <w:rPr>
                <w:rFonts w:ascii="Calibri" w:hAnsi="Calibri" w:cs="Tahoma"/>
                <w:sz w:val="16"/>
                <w:szCs w:val="16"/>
              </w:rPr>
              <w:t xml:space="preserve">nuit. Déposer la tresse dans un vase Q+ rempli d’eau pure pendant 4 </w:t>
            </w:r>
            <w:r w:rsidR="008670C8" w:rsidRPr="007B0C16">
              <w:rPr>
                <w:rFonts w:ascii="Calibri" w:hAnsi="Calibri" w:cs="Tahoma"/>
                <w:sz w:val="16"/>
                <w:szCs w:val="16"/>
              </w:rPr>
              <w:t>nuits de suite</w:t>
            </w:r>
            <w:r w:rsidRPr="007B0C16">
              <w:rPr>
                <w:rFonts w:ascii="Calibri" w:hAnsi="Calibri" w:cs="Tahoma"/>
                <w:sz w:val="16"/>
                <w:szCs w:val="16"/>
              </w:rPr>
              <w:t xml:space="preserve">. </w:t>
            </w:r>
          </w:p>
        </w:tc>
      </w:tr>
      <w:tr w:rsidR="0066529A" w:rsidRPr="007B0C16" w14:paraId="306FA38B" w14:textId="77777777" w:rsidTr="00C1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BB11513"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Pré </w:t>
            </w:r>
          </w:p>
        </w:tc>
        <w:tc>
          <w:tcPr>
            <w:tcW w:w="9147" w:type="dxa"/>
            <w:gridSpan w:val="9"/>
          </w:tcPr>
          <w:p w14:paraId="13825A57" w14:textId="52448663" w:rsidR="0066529A" w:rsidRPr="007B0C16" w:rsidRDefault="00774DEE" w:rsidP="00C15E54">
            <w:pPr>
              <w:rPr>
                <w:rFonts w:ascii="Calibri" w:hAnsi="Calibri" w:cs="Tahoma"/>
                <w:sz w:val="16"/>
                <w:szCs w:val="16"/>
              </w:rPr>
            </w:pPr>
            <w:r>
              <w:rPr>
                <w:rFonts w:ascii="Calibri" w:hAnsi="Calibri" w:cs="Tahoma"/>
                <w:sz w:val="16"/>
                <w:szCs w:val="16"/>
              </w:rPr>
              <w:t xml:space="preserve">Si </w:t>
            </w:r>
            <w:r w:rsidR="0066529A" w:rsidRPr="007B0C16">
              <w:rPr>
                <w:rFonts w:ascii="Calibri" w:hAnsi="Calibri" w:cs="Tahoma"/>
                <w:sz w:val="16"/>
                <w:szCs w:val="16"/>
              </w:rPr>
              <w:t>utilisé comme corde d’arc…</w:t>
            </w:r>
          </w:p>
          <w:p w14:paraId="0AD06651"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1/ l’arc a Vitesse x2, VO +10, Crit+10, portée +25%, dé de coup +2.</w:t>
            </w:r>
          </w:p>
          <w:p w14:paraId="77F1F96E"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Si utilisé pour nouer un sac…</w:t>
            </w:r>
          </w:p>
          <w:p w14:paraId="18FAE028" w14:textId="105529E3" w:rsidR="0066529A" w:rsidRPr="007B0C16" w:rsidRDefault="0066529A" w:rsidP="00C15E54">
            <w:pPr>
              <w:rPr>
                <w:rFonts w:ascii="Calibri" w:hAnsi="Calibri" w:cs="Tahoma"/>
                <w:sz w:val="16"/>
                <w:szCs w:val="16"/>
              </w:rPr>
            </w:pPr>
            <w:r w:rsidRPr="007B0C16">
              <w:rPr>
                <w:rFonts w:ascii="Calibri" w:hAnsi="Calibri" w:cs="Tahoma"/>
                <w:sz w:val="16"/>
                <w:szCs w:val="16"/>
              </w:rPr>
              <w:t xml:space="preserve">2/ agit comme une serrure </w:t>
            </w:r>
            <w:r w:rsidR="00774DEE">
              <w:rPr>
                <w:rFonts w:ascii="Calibri" w:hAnsi="Calibri" w:cs="Tahoma"/>
                <w:sz w:val="16"/>
                <w:szCs w:val="16"/>
              </w:rPr>
              <w:t xml:space="preserve">magique </w:t>
            </w:r>
            <w:r w:rsidRPr="007B0C16">
              <w:rPr>
                <w:rFonts w:ascii="Calibri" w:hAnsi="Calibri" w:cs="Tahoma"/>
                <w:sz w:val="16"/>
                <w:szCs w:val="16"/>
              </w:rPr>
              <w:t xml:space="preserve">NE60 avec </w:t>
            </w:r>
            <w:r w:rsidR="00774DEE">
              <w:rPr>
                <w:rFonts w:ascii="Calibri" w:hAnsi="Calibri" w:cs="Tahoma"/>
                <w:sz w:val="16"/>
                <w:szCs w:val="16"/>
              </w:rPr>
              <w:t xml:space="preserve">une </w:t>
            </w:r>
            <w:r w:rsidRPr="007B0C16">
              <w:rPr>
                <w:rFonts w:ascii="Calibri" w:hAnsi="Calibri" w:cs="Tahoma"/>
                <w:sz w:val="16"/>
                <w:szCs w:val="16"/>
              </w:rPr>
              <w:t>R=40.</w:t>
            </w:r>
          </w:p>
          <w:p w14:paraId="6B762749"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Si en contact avec une peau KO…</w:t>
            </w:r>
          </w:p>
          <w:p w14:paraId="2ECE03AC" w14:textId="3C6104F4" w:rsidR="0066529A" w:rsidRPr="007B0C16" w:rsidRDefault="0066529A" w:rsidP="00774DEE">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inflige une attaque de feu </w:t>
            </w:r>
            <w:r w:rsidR="00BF7518" w:rsidRPr="007B0C16">
              <w:rPr>
                <w:rFonts w:ascii="Calibri" w:hAnsi="Calibri" w:cs="Tahoma"/>
                <w:sz w:val="16"/>
                <w:szCs w:val="16"/>
              </w:rPr>
              <w:t xml:space="preserve">par phase </w:t>
            </w:r>
            <w:r w:rsidR="00774DEE">
              <w:rPr>
                <w:rFonts w:ascii="Calibri" w:hAnsi="Calibri" w:cs="Tahoma"/>
                <w:sz w:val="16"/>
                <w:szCs w:val="16"/>
              </w:rPr>
              <w:t xml:space="preserve">à </w:t>
            </w:r>
            <w:r w:rsidRPr="007B0C16">
              <w:rPr>
                <w:rFonts w:ascii="Calibri" w:hAnsi="Calibri" w:cs="Tahoma"/>
                <w:sz w:val="16"/>
                <w:szCs w:val="16"/>
              </w:rPr>
              <w:t>dégâts = 2D10.</w:t>
            </w:r>
          </w:p>
        </w:tc>
      </w:tr>
      <w:tr w:rsidR="0066529A" w:rsidRPr="007B0C16" w14:paraId="264AF2B1" w14:textId="77777777" w:rsidTr="00C1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5E1DEF7"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053390E9" w14:textId="1CD3C639" w:rsidR="0066529A" w:rsidRPr="007B0C16" w:rsidRDefault="0066529A" w:rsidP="00774DEE">
            <w:pPr>
              <w:rPr>
                <w:rFonts w:ascii="Calibri" w:hAnsi="Calibri" w:cs="Tahoma"/>
                <w:sz w:val="16"/>
                <w:szCs w:val="16"/>
              </w:rPr>
            </w:pPr>
            <w:r w:rsidRPr="007B0C16">
              <w:rPr>
                <w:rFonts w:ascii="Calibri" w:hAnsi="Calibri" w:cs="Tahoma"/>
                <w:sz w:val="16"/>
                <w:szCs w:val="16"/>
              </w:rPr>
              <w:t xml:space="preserve">Enchanter </w:t>
            </w:r>
            <w:r w:rsidR="008670C8" w:rsidRPr="007B0C16">
              <w:rPr>
                <w:rFonts w:ascii="Calibri" w:hAnsi="Calibri" w:cs="Tahoma"/>
                <w:sz w:val="16"/>
                <w:szCs w:val="16"/>
              </w:rPr>
              <w:t xml:space="preserve">à moins d’un km </w:t>
            </w:r>
            <w:r w:rsidR="00774DEE">
              <w:rPr>
                <w:rFonts w:ascii="Calibri" w:hAnsi="Calibri" w:cs="Tahoma"/>
                <w:sz w:val="16"/>
                <w:szCs w:val="16"/>
              </w:rPr>
              <w:t>du Monde Ancien</w:t>
            </w:r>
            <w:r w:rsidRPr="007B0C16">
              <w:rPr>
                <w:rFonts w:ascii="Calibri" w:hAnsi="Calibri" w:cs="Tahoma"/>
                <w:sz w:val="16"/>
                <w:szCs w:val="16"/>
              </w:rPr>
              <w:t>.</w:t>
            </w:r>
          </w:p>
        </w:tc>
      </w:tr>
      <w:tr w:rsidR="0066529A" w:rsidRPr="007B0C16" w14:paraId="13FE6F97" w14:textId="77777777" w:rsidTr="00C1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44D450C"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Enc </w:t>
            </w:r>
          </w:p>
        </w:tc>
        <w:tc>
          <w:tcPr>
            <w:tcW w:w="9147" w:type="dxa"/>
            <w:gridSpan w:val="9"/>
          </w:tcPr>
          <w:p w14:paraId="435EA18B"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Si porté au cou …</w:t>
            </w:r>
          </w:p>
          <w:p w14:paraId="20683694" w14:textId="77777777" w:rsidR="0066529A" w:rsidRPr="007B0C16" w:rsidRDefault="0066529A" w:rsidP="00C15E54">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Haine KO.</w:t>
            </w:r>
          </w:p>
          <w:p w14:paraId="59028084" w14:textId="77777777" w:rsidR="0066529A" w:rsidRPr="007B0C16" w:rsidRDefault="0066529A" w:rsidP="00C15E54">
            <w:pPr>
              <w:rPr>
                <w:rFonts w:ascii="Calibri" w:hAnsi="Calibri" w:cs="Tahoma"/>
                <w:sz w:val="16"/>
                <w:szCs w:val="16"/>
              </w:rPr>
            </w:pPr>
            <w:r w:rsidRPr="007B0C16">
              <w:rPr>
                <w:rFonts w:ascii="Calibri" w:hAnsi="Calibri" w:cs="Tahoma"/>
                <w:sz w:val="16"/>
                <w:szCs w:val="16"/>
              </w:rPr>
              <w:t>2/ Variation offensive +40% contre KO.</w:t>
            </w:r>
          </w:p>
          <w:p w14:paraId="50091CFF" w14:textId="25DF2A9A" w:rsidR="0066529A" w:rsidRPr="007B0C16" w:rsidRDefault="0066529A" w:rsidP="00C15E54">
            <w:pPr>
              <w:rPr>
                <w:rFonts w:ascii="Calibri" w:hAnsi="Calibri" w:cs="Tahoma"/>
                <w:sz w:val="16"/>
                <w:szCs w:val="16"/>
              </w:rPr>
            </w:pPr>
            <w:r w:rsidRPr="007B0C16">
              <w:rPr>
                <w:rFonts w:ascii="Calibri" w:hAnsi="Calibri" w:cs="Tahoma"/>
                <w:sz w:val="16"/>
                <w:szCs w:val="16"/>
              </w:rPr>
              <w:t xml:space="preserve">3/ </w:t>
            </w:r>
            <w:r w:rsidR="00774DEE">
              <w:rPr>
                <w:rFonts w:ascii="Calibri" w:hAnsi="Calibri" w:cs="Tahoma"/>
                <w:sz w:val="16"/>
                <w:szCs w:val="16"/>
              </w:rPr>
              <w:t>Immunité 75% des effets du</w:t>
            </w:r>
            <w:r w:rsidRPr="007B0C16">
              <w:rPr>
                <w:rFonts w:ascii="Calibri" w:hAnsi="Calibri" w:cs="Tahoma"/>
                <w:sz w:val="16"/>
                <w:szCs w:val="16"/>
              </w:rPr>
              <w:t xml:space="preserve"> passage du temps e</w:t>
            </w:r>
            <w:r w:rsidR="00774DEE">
              <w:rPr>
                <w:rFonts w:ascii="Calibri" w:hAnsi="Calibri" w:cs="Tahoma"/>
                <w:sz w:val="16"/>
                <w:szCs w:val="16"/>
              </w:rPr>
              <w:t>ntre le monde</w:t>
            </w:r>
            <w:r w:rsidRPr="007B0C16">
              <w:rPr>
                <w:rFonts w:ascii="Calibri" w:hAnsi="Calibri" w:cs="Tahoma"/>
                <w:sz w:val="16"/>
                <w:szCs w:val="16"/>
              </w:rPr>
              <w:t>.</w:t>
            </w:r>
          </w:p>
          <w:p w14:paraId="08AA42B3" w14:textId="5D8BD1E9" w:rsidR="0066529A" w:rsidRPr="007B0C16" w:rsidRDefault="0066529A" w:rsidP="00C15E54">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Ne peut attaquer un être de race </w:t>
            </w:r>
            <w:r w:rsidR="00774DEE">
              <w:rPr>
                <w:rFonts w:ascii="Calibri" w:hAnsi="Calibri" w:cs="Tahoma"/>
                <w:sz w:val="16"/>
                <w:szCs w:val="16"/>
              </w:rPr>
              <w:t>a</w:t>
            </w:r>
            <w:r w:rsidRPr="007B0C16">
              <w:rPr>
                <w:rFonts w:ascii="Calibri" w:hAnsi="Calibri" w:cs="Tahoma"/>
                <w:sz w:val="16"/>
                <w:szCs w:val="16"/>
              </w:rPr>
              <w:t>ncienne.</w:t>
            </w:r>
          </w:p>
          <w:p w14:paraId="06CD7B43" w14:textId="49E973C1" w:rsidR="0066529A" w:rsidRPr="007B0C16" w:rsidRDefault="0066529A" w:rsidP="00774DEE">
            <w:pPr>
              <w:rPr>
                <w:rFonts w:ascii="Calibri" w:hAnsi="Calibri" w:cs="Tahoma"/>
                <w:sz w:val="16"/>
                <w:szCs w:val="16"/>
              </w:rPr>
            </w:pPr>
            <w:r w:rsidRPr="007B0C16">
              <w:rPr>
                <w:rFonts w:ascii="Calibri" w:hAnsi="Calibri" w:cs="Tahoma"/>
                <w:sz w:val="16"/>
                <w:szCs w:val="16"/>
              </w:rPr>
              <w:t xml:space="preserve">5/ </w:t>
            </w:r>
            <w:r w:rsidR="00774DEE" w:rsidRPr="00774DEE">
              <w:rPr>
                <w:rFonts w:ascii="Calibri" w:hAnsi="Calibri" w:cs="Tahoma"/>
                <w:i/>
                <w:sz w:val="16"/>
                <w:szCs w:val="16"/>
              </w:rPr>
              <w:t>Langues</w:t>
            </w:r>
            <w:r w:rsidR="00774DEE">
              <w:rPr>
                <w:rFonts w:ascii="Calibri" w:hAnsi="Calibri" w:cs="Tahoma"/>
                <w:sz w:val="16"/>
                <w:szCs w:val="16"/>
              </w:rPr>
              <w:t xml:space="preserve">+ 5 </w:t>
            </w:r>
            <w:r w:rsidRPr="007B0C16">
              <w:rPr>
                <w:rFonts w:ascii="Calibri" w:hAnsi="Calibri" w:cs="Tahoma"/>
                <w:sz w:val="16"/>
                <w:szCs w:val="16"/>
              </w:rPr>
              <w:t xml:space="preserve">et la </w:t>
            </w:r>
            <w:r w:rsidR="00774DEE">
              <w:rPr>
                <w:rFonts w:ascii="Calibri" w:hAnsi="Calibri" w:cs="Tahoma"/>
                <w:sz w:val="16"/>
                <w:szCs w:val="16"/>
              </w:rPr>
              <w:t>AMa +5</w:t>
            </w:r>
            <w:r w:rsidRPr="007B0C16">
              <w:rPr>
                <w:rFonts w:ascii="Calibri" w:hAnsi="Calibri" w:cs="Tahoma"/>
                <w:sz w:val="16"/>
                <w:szCs w:val="16"/>
              </w:rPr>
              <w:t>.</w:t>
            </w:r>
          </w:p>
        </w:tc>
      </w:tr>
    </w:tbl>
    <w:p w14:paraId="230BBAD1" w14:textId="36719E54" w:rsidR="00F80F2C" w:rsidRPr="007B0C16" w:rsidRDefault="00CE08ED" w:rsidP="00A8184C">
      <w:pPr>
        <w:pStyle w:val="Titre4"/>
      </w:pPr>
      <w:r>
        <w:t>CAY-</w:t>
      </w:r>
      <w:r w:rsidR="0057314E" w:rsidRPr="007B0C16">
        <w:t>Cayenne</w:t>
      </w:r>
      <w:r w:rsidR="00604CC2" w:rsidRPr="007B0C16">
        <w:t> : infection-, rp+ / maladie-, goût+ / alcool-, malus-, sens+</w:t>
      </w:r>
    </w:p>
    <w:tbl>
      <w:tblPr>
        <w:tblW w:w="9747"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995"/>
        <w:gridCol w:w="550"/>
        <w:gridCol w:w="522"/>
        <w:gridCol w:w="678"/>
        <w:gridCol w:w="960"/>
        <w:gridCol w:w="961"/>
        <w:gridCol w:w="1012"/>
        <w:gridCol w:w="1776"/>
        <w:gridCol w:w="1805"/>
      </w:tblGrid>
      <w:tr w:rsidR="00F80F2C" w:rsidRPr="007B0C16" w14:paraId="39DF014C" w14:textId="77777777" w:rsidTr="007A4EB8">
        <w:trPr>
          <w:gridAfter w:val="1"/>
          <w:wAfter w:w="130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40A97EE" w14:textId="77777777" w:rsidR="00F80F2C" w:rsidRPr="007B0C16" w:rsidRDefault="00F80F2C" w:rsidP="00384222">
            <w:pPr>
              <w:rPr>
                <w:rFonts w:ascii="Calibri" w:hAnsi="Calibri" w:cs="Tahoma"/>
                <w:b/>
                <w:sz w:val="16"/>
              </w:rPr>
            </w:pPr>
            <w:r w:rsidRPr="007B0C16">
              <w:rPr>
                <w:rFonts w:ascii="Calibri" w:hAnsi="Calibri" w:cs="Tahoma"/>
                <w:b/>
                <w:sz w:val="16"/>
              </w:rPr>
              <w:t>CAY</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5733B2E" w14:textId="77777777" w:rsidR="00F80F2C" w:rsidRPr="007B0C16" w:rsidRDefault="00F80F2C" w:rsidP="00384222">
            <w:pPr>
              <w:rPr>
                <w:rFonts w:ascii="Calibri" w:hAnsi="Calibri" w:cs="Tahoma"/>
                <w:b/>
                <w:sz w:val="16"/>
              </w:rPr>
            </w:pPr>
            <w:r w:rsidRPr="007B0C16">
              <w:rPr>
                <w:rFonts w:ascii="Calibri" w:hAnsi="Calibri" w:cs="Tahoma"/>
                <w:b/>
                <w:sz w:val="16"/>
              </w:rPr>
              <w:t>Cayenne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0B25CFA" w14:textId="77777777" w:rsidR="00F80F2C" w:rsidRPr="007B0C16" w:rsidRDefault="00F80F2C" w:rsidP="00384222">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5A5DA08" w14:textId="77777777" w:rsidR="00F80F2C" w:rsidRPr="007B0C16" w:rsidRDefault="00EB0A2D" w:rsidP="00384222">
            <w:pPr>
              <w:rPr>
                <w:rFonts w:ascii="Calibri" w:hAnsi="Calibri" w:cs="Tahoma"/>
                <w:sz w:val="16"/>
              </w:rPr>
            </w:pPr>
            <w:r w:rsidRPr="007B0C16">
              <w:rPr>
                <w:rFonts w:ascii="Calibri" w:hAnsi="Calibri" w:cs="Tahoma"/>
                <w:sz w:val="16"/>
              </w:rPr>
              <w:t>ETE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6AA3E5F" w14:textId="77777777" w:rsidR="00F80F2C" w:rsidRPr="007B0C16" w:rsidRDefault="00F80F2C" w:rsidP="00384222">
            <w:pPr>
              <w:rPr>
                <w:rFonts w:ascii="Calibri" w:hAnsi="Calibri" w:cs="Tahoma"/>
                <w:sz w:val="16"/>
              </w:rPr>
            </w:pPr>
            <w:r w:rsidRPr="007B0C16">
              <w:rPr>
                <w:rFonts w:ascii="Calibri" w:hAnsi="Calibri" w:cs="Tahoma"/>
                <w:sz w:val="16"/>
              </w:rPr>
              <w:t>MON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C2797B5" w14:textId="77777777" w:rsidR="00F80F2C" w:rsidRPr="007B0C16" w:rsidRDefault="00F80F2C" w:rsidP="00384222">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5F3C262" w14:textId="77777777" w:rsidR="00F80F2C" w:rsidRPr="007B0C16" w:rsidRDefault="00F80F2C" w:rsidP="00384222">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3751C52" w14:textId="77777777" w:rsidR="00F80F2C" w:rsidRPr="007B0C16" w:rsidRDefault="00F80F2C" w:rsidP="00384222">
            <w:pPr>
              <w:jc w:val="center"/>
              <w:rPr>
                <w:rFonts w:ascii="Calibri" w:hAnsi="Calibri" w:cs="Tahoma"/>
                <w:sz w:val="16"/>
              </w:rPr>
            </w:pPr>
            <w:r w:rsidRPr="007B0C16">
              <w:rPr>
                <w:rFonts w:ascii="Calibri" w:hAnsi="Calibri" w:cs="Tahoma"/>
                <w:sz w:val="16"/>
              </w:rPr>
              <w:t>Doses 14</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ECC2CC9" w14:textId="77777777" w:rsidR="00F80F2C" w:rsidRPr="007B0C16" w:rsidRDefault="00F80F2C" w:rsidP="00F80F2C">
            <w:pPr>
              <w:jc w:val="center"/>
              <w:rPr>
                <w:rFonts w:ascii="Calibri" w:hAnsi="Calibri" w:cs="Tahoma"/>
                <w:sz w:val="16"/>
              </w:rPr>
            </w:pPr>
            <w:r w:rsidRPr="007B0C16">
              <w:rPr>
                <w:rFonts w:ascii="Calibri" w:hAnsi="Calibri" w:cs="Tahoma"/>
                <w:sz w:val="16"/>
              </w:rPr>
              <w:t>Prix 80/300/2500</w:t>
            </w:r>
          </w:p>
        </w:tc>
      </w:tr>
      <w:tr w:rsidR="002808F3" w:rsidRPr="007B0C16" w14:paraId="6BA3E58E"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B41982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88" w:type="dxa"/>
            <w:gridSpan w:val="9"/>
          </w:tcPr>
          <w:p w14:paraId="5E75E375" w14:textId="77777777" w:rsidR="002808F3" w:rsidRPr="007B0C16" w:rsidRDefault="00B05182"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599360" behindDoc="0" locked="0" layoutInCell="1" allowOverlap="1" wp14:anchorId="45C197EB" wp14:editId="746952A3">
                  <wp:simplePos x="0" y="0"/>
                  <wp:positionH relativeFrom="column">
                    <wp:posOffset>5276215</wp:posOffset>
                  </wp:positionH>
                  <wp:positionV relativeFrom="paragraph">
                    <wp:posOffset>29845</wp:posOffset>
                  </wp:positionV>
                  <wp:extent cx="549910" cy="571500"/>
                  <wp:effectExtent l="19050" t="19050" r="21590" b="1905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49910" cy="5715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Graine noire au goût très puissant.</w:t>
            </w:r>
          </w:p>
        </w:tc>
      </w:tr>
      <w:tr w:rsidR="002808F3" w:rsidRPr="007B0C16" w14:paraId="05E1B56E"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9AA619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88" w:type="dxa"/>
            <w:gridSpan w:val="9"/>
          </w:tcPr>
          <w:p w14:paraId="686D9738" w14:textId="77777777" w:rsidR="002808F3" w:rsidRPr="007B0C16" w:rsidRDefault="00F80F2C" w:rsidP="000B5977">
            <w:pPr>
              <w:rPr>
                <w:rFonts w:ascii="Calibri" w:hAnsi="Calibri" w:cs="Tahoma"/>
                <w:sz w:val="16"/>
                <w:szCs w:val="16"/>
              </w:rPr>
            </w:pPr>
            <w:r w:rsidRPr="007B0C16">
              <w:rPr>
                <w:rFonts w:ascii="Calibri" w:hAnsi="Calibri" w:cs="Tahoma"/>
                <w:sz w:val="16"/>
                <w:szCs w:val="16"/>
              </w:rPr>
              <w:t>Si mangé en entier…</w:t>
            </w:r>
          </w:p>
          <w:p w14:paraId="4F4F2B3D" w14:textId="4EA0AC05" w:rsidR="00F80F2C" w:rsidRPr="007B0C16" w:rsidRDefault="00F80F2C" w:rsidP="00F80F2C">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1310FC">
              <w:rPr>
                <w:rFonts w:ascii="Calibri" w:hAnsi="Calibri" w:cs="Tahoma"/>
                <w:sz w:val="16"/>
                <w:szCs w:val="16"/>
              </w:rPr>
              <w:t>Immunise contre l’</w:t>
            </w:r>
            <w:r w:rsidRPr="007B0C16">
              <w:rPr>
                <w:rFonts w:ascii="Calibri" w:hAnsi="Calibri" w:cs="Tahoma"/>
                <w:sz w:val="16"/>
                <w:szCs w:val="16"/>
              </w:rPr>
              <w:t xml:space="preserve">infection pendant la </w:t>
            </w:r>
            <w:r w:rsidR="001310FC">
              <w:rPr>
                <w:rFonts w:ascii="Calibri" w:hAnsi="Calibri" w:cs="Tahoma"/>
                <w:sz w:val="16"/>
                <w:szCs w:val="16"/>
              </w:rPr>
              <w:t>prochaine CS</w:t>
            </w:r>
            <w:r w:rsidRPr="007B0C16">
              <w:rPr>
                <w:rFonts w:ascii="Calibri" w:hAnsi="Calibri" w:cs="Tahoma"/>
                <w:sz w:val="16"/>
                <w:szCs w:val="16"/>
              </w:rPr>
              <w:t>.</w:t>
            </w:r>
          </w:p>
          <w:p w14:paraId="695EA9B5" w14:textId="3132327B" w:rsidR="00462F7E" w:rsidRDefault="00462F7E" w:rsidP="00462F7E">
            <w:pPr>
              <w:rPr>
                <w:rFonts w:ascii="Calibri" w:hAnsi="Calibri" w:cs="Tahoma"/>
                <w:sz w:val="16"/>
                <w:szCs w:val="16"/>
              </w:rPr>
            </w:pPr>
            <w:r w:rsidRPr="007B0C16">
              <w:rPr>
                <w:rFonts w:ascii="Calibri" w:hAnsi="Calibri" w:cs="Tahoma"/>
                <w:sz w:val="16"/>
                <w:szCs w:val="16"/>
              </w:rPr>
              <w:t>2/ si tRC sur Goût alors RP+1</w:t>
            </w:r>
            <w:r w:rsidR="001310FC">
              <w:rPr>
                <w:rFonts w:ascii="Calibri" w:hAnsi="Calibri" w:cs="Tahoma"/>
                <w:sz w:val="16"/>
                <w:szCs w:val="16"/>
              </w:rPr>
              <w:t xml:space="preserve"> et EN-1, permanent.</w:t>
            </w:r>
          </w:p>
          <w:p w14:paraId="2B3AB295" w14:textId="1295FCE9" w:rsidR="001310FC" w:rsidRPr="007B0C16" w:rsidRDefault="001310FC" w:rsidP="001310FC">
            <w:pPr>
              <w:rPr>
                <w:rFonts w:ascii="Calibri" w:hAnsi="Calibri" w:cs="Tahoma"/>
                <w:sz w:val="16"/>
                <w:szCs w:val="16"/>
              </w:rPr>
            </w:pPr>
            <w:r>
              <w:rPr>
                <w:rFonts w:ascii="Calibri" w:hAnsi="Calibri" w:cs="Tahoma"/>
                <w:sz w:val="16"/>
                <w:szCs w:val="16"/>
              </w:rPr>
              <w:t>3/ Tous les sens à -10 pendant 24h.</w:t>
            </w:r>
          </w:p>
        </w:tc>
      </w:tr>
      <w:tr w:rsidR="00F80F2C" w:rsidRPr="007B0C16" w14:paraId="154BC5F9"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EF9F263" w14:textId="77777777" w:rsidR="00F80F2C" w:rsidRPr="007B0C16" w:rsidRDefault="00F80F2C" w:rsidP="00384222">
            <w:pPr>
              <w:rPr>
                <w:rFonts w:ascii="Calibri" w:hAnsi="Calibri" w:cs="Tahoma"/>
                <w:bCs/>
                <w:sz w:val="16"/>
                <w:szCs w:val="16"/>
              </w:rPr>
            </w:pPr>
            <w:r w:rsidRPr="007B0C16">
              <w:rPr>
                <w:rFonts w:ascii="Calibri" w:hAnsi="Calibri" w:cs="Tahoma"/>
                <w:bCs/>
                <w:sz w:val="16"/>
                <w:szCs w:val="16"/>
              </w:rPr>
              <w:t>Uti </w:t>
            </w:r>
          </w:p>
        </w:tc>
        <w:tc>
          <w:tcPr>
            <w:tcW w:w="9188" w:type="dxa"/>
            <w:gridSpan w:val="9"/>
            <w:shd w:val="clear" w:color="auto" w:fill="EAEAEA"/>
          </w:tcPr>
          <w:p w14:paraId="15D48700" w14:textId="77777777" w:rsidR="00F80F2C" w:rsidRPr="007B0C16" w:rsidRDefault="00F80F2C" w:rsidP="00C36556">
            <w:pPr>
              <w:rPr>
                <w:rFonts w:ascii="Calibri" w:hAnsi="Calibri" w:cs="Tahoma"/>
                <w:sz w:val="16"/>
                <w:szCs w:val="16"/>
              </w:rPr>
            </w:pPr>
            <w:r w:rsidRPr="007B0C16">
              <w:rPr>
                <w:rFonts w:ascii="Calibri" w:hAnsi="Calibri" w:cs="Tahoma"/>
                <w:sz w:val="16"/>
                <w:szCs w:val="16"/>
              </w:rPr>
              <w:t>Plonger dans une huile parfumée, laisser gonfler, préserver dans un bois Q+.</w:t>
            </w:r>
          </w:p>
        </w:tc>
      </w:tr>
      <w:tr w:rsidR="002808F3" w:rsidRPr="007B0C16" w14:paraId="6D3B06AB"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6F6931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88" w:type="dxa"/>
            <w:gridSpan w:val="9"/>
          </w:tcPr>
          <w:p w14:paraId="0C7489BC" w14:textId="77777777" w:rsidR="002808F3" w:rsidRPr="007B0C16" w:rsidRDefault="00F80F2C" w:rsidP="00F80F2C">
            <w:pPr>
              <w:rPr>
                <w:rFonts w:ascii="Calibri" w:hAnsi="Calibri" w:cs="Tahoma"/>
                <w:sz w:val="16"/>
                <w:szCs w:val="16"/>
              </w:rPr>
            </w:pPr>
            <w:r w:rsidRPr="007B0C16">
              <w:rPr>
                <w:rFonts w:ascii="Calibri" w:hAnsi="Calibri" w:cs="Tahoma"/>
                <w:sz w:val="16"/>
                <w:szCs w:val="16"/>
              </w:rPr>
              <w:t>Si mangé en entier…</w:t>
            </w:r>
          </w:p>
          <w:p w14:paraId="6DD49842" w14:textId="77777777" w:rsidR="00F80F2C" w:rsidRPr="007B0C16" w:rsidRDefault="00F80F2C" w:rsidP="00F80F2C">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Permet d’ignorer les effets des maladies pendant </w:t>
            </w:r>
            <w:r w:rsidR="00EB0A2D" w:rsidRPr="007B0C16">
              <w:rPr>
                <w:rFonts w:ascii="Calibri" w:hAnsi="Calibri" w:cs="Tahoma"/>
                <w:sz w:val="16"/>
                <w:szCs w:val="16"/>
              </w:rPr>
              <w:t>24h</w:t>
            </w:r>
            <w:r w:rsidRPr="007B0C16">
              <w:rPr>
                <w:rFonts w:ascii="Calibri" w:hAnsi="Calibri" w:cs="Tahoma"/>
                <w:sz w:val="16"/>
                <w:szCs w:val="16"/>
              </w:rPr>
              <w:t>.</w:t>
            </w:r>
          </w:p>
          <w:p w14:paraId="71C9DBDA" w14:textId="78BB92BA" w:rsidR="001310FC" w:rsidRDefault="001310FC" w:rsidP="001310FC">
            <w:pPr>
              <w:rPr>
                <w:rFonts w:ascii="Calibri" w:hAnsi="Calibri" w:cs="Tahoma"/>
                <w:sz w:val="16"/>
                <w:szCs w:val="16"/>
              </w:rPr>
            </w:pPr>
            <w:r w:rsidRPr="007B0C16">
              <w:rPr>
                <w:rFonts w:ascii="Calibri" w:hAnsi="Calibri" w:cs="Tahoma"/>
                <w:sz w:val="16"/>
                <w:szCs w:val="16"/>
              </w:rPr>
              <w:t>2/ si tRC sur Goût alors RP+</w:t>
            </w:r>
            <w:r>
              <w:rPr>
                <w:rFonts w:ascii="Calibri" w:hAnsi="Calibri" w:cs="Tahoma"/>
                <w:sz w:val="16"/>
                <w:szCs w:val="16"/>
              </w:rPr>
              <w:t>2 et EN-2, permanent.</w:t>
            </w:r>
          </w:p>
          <w:p w14:paraId="0FE20734" w14:textId="2886140F" w:rsidR="00462F7E" w:rsidRPr="007B0C16" w:rsidRDefault="001310FC" w:rsidP="001310FC">
            <w:pPr>
              <w:rPr>
                <w:rFonts w:ascii="Calibri" w:hAnsi="Calibri" w:cs="Tahoma"/>
                <w:sz w:val="16"/>
                <w:szCs w:val="16"/>
              </w:rPr>
            </w:pPr>
            <w:r>
              <w:rPr>
                <w:rFonts w:ascii="Calibri" w:hAnsi="Calibri" w:cs="Tahoma"/>
                <w:sz w:val="16"/>
                <w:szCs w:val="16"/>
              </w:rPr>
              <w:t>3/ Tous les sens à -20 pendant 48h.</w:t>
            </w:r>
          </w:p>
        </w:tc>
      </w:tr>
      <w:tr w:rsidR="00F80F2C" w:rsidRPr="007B0C16" w14:paraId="416A52E1"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C7BB17B" w14:textId="77777777" w:rsidR="00F80F2C" w:rsidRPr="007B0C16" w:rsidRDefault="00F80F2C" w:rsidP="000B5977">
            <w:pPr>
              <w:rPr>
                <w:rFonts w:ascii="Calibri" w:hAnsi="Calibri" w:cs="Tahoma"/>
                <w:bCs/>
                <w:sz w:val="16"/>
                <w:szCs w:val="16"/>
              </w:rPr>
            </w:pPr>
            <w:r w:rsidRPr="007B0C16">
              <w:rPr>
                <w:rFonts w:ascii="Calibri" w:hAnsi="Calibri" w:cs="Tahoma"/>
                <w:bCs/>
                <w:sz w:val="16"/>
                <w:szCs w:val="16"/>
              </w:rPr>
              <w:t>Cér</w:t>
            </w:r>
          </w:p>
        </w:tc>
        <w:tc>
          <w:tcPr>
            <w:tcW w:w="9188" w:type="dxa"/>
            <w:gridSpan w:val="9"/>
            <w:shd w:val="clear" w:color="auto" w:fill="EAEAEA"/>
          </w:tcPr>
          <w:p w14:paraId="005469C5" w14:textId="77777777" w:rsidR="00F80F2C" w:rsidRPr="007B0C16" w:rsidRDefault="00F80F2C" w:rsidP="00C36556">
            <w:pPr>
              <w:rPr>
                <w:rFonts w:ascii="Calibri" w:hAnsi="Calibri" w:cs="Tahoma"/>
                <w:sz w:val="16"/>
                <w:szCs w:val="16"/>
              </w:rPr>
            </w:pPr>
            <w:r w:rsidRPr="007B0C16">
              <w:rPr>
                <w:rFonts w:ascii="Calibri" w:hAnsi="Calibri" w:cs="Tahoma"/>
                <w:sz w:val="16"/>
                <w:szCs w:val="16"/>
              </w:rPr>
              <w:t>Enchantée alors que plongé dans une huile.</w:t>
            </w:r>
          </w:p>
        </w:tc>
      </w:tr>
      <w:tr w:rsidR="002808F3" w:rsidRPr="007B0C16" w14:paraId="16192EEF"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6FA50F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88" w:type="dxa"/>
            <w:gridSpan w:val="9"/>
          </w:tcPr>
          <w:p w14:paraId="6BFFEF30" w14:textId="7871B1CE" w:rsidR="002808F3" w:rsidRPr="007B0C16" w:rsidRDefault="00F80F2C" w:rsidP="00EB0A2D">
            <w:pPr>
              <w:jc w:val="left"/>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mangé </w:t>
            </w:r>
            <w:r w:rsidR="001310FC">
              <w:rPr>
                <w:rFonts w:ascii="Calibri" w:hAnsi="Calibri" w:cs="Tahoma"/>
                <w:sz w:val="16"/>
                <w:szCs w:val="16"/>
              </w:rPr>
              <w:t>alors,</w:t>
            </w:r>
            <w:r w:rsidR="002808F3" w:rsidRPr="007B0C16">
              <w:rPr>
                <w:rFonts w:ascii="Calibri" w:hAnsi="Calibri" w:cs="Tahoma"/>
                <w:sz w:val="16"/>
                <w:szCs w:val="16"/>
              </w:rPr>
              <w:t>…</w:t>
            </w:r>
            <w:r w:rsidR="002808F3" w:rsidRPr="007B0C16">
              <w:rPr>
                <w:rFonts w:ascii="Calibri" w:hAnsi="Calibri" w:cs="Tahoma"/>
                <w:sz w:val="16"/>
                <w:szCs w:val="16"/>
              </w:rPr>
              <w:br/>
              <w:t xml:space="preserve">1/ </w:t>
            </w:r>
            <w:r w:rsidRPr="007B0C16">
              <w:rPr>
                <w:rFonts w:ascii="Calibri" w:hAnsi="Calibri" w:cs="Tahoma"/>
                <w:sz w:val="16"/>
                <w:szCs w:val="16"/>
              </w:rPr>
              <w:t>A</w:t>
            </w:r>
            <w:r w:rsidR="002808F3" w:rsidRPr="007B0C16">
              <w:rPr>
                <w:rFonts w:ascii="Calibri" w:hAnsi="Calibri" w:cs="Tahoma"/>
                <w:sz w:val="16"/>
                <w:szCs w:val="16"/>
              </w:rPr>
              <w:t>ucun</w:t>
            </w:r>
            <w:r w:rsidR="001310FC">
              <w:rPr>
                <w:rFonts w:ascii="Calibri" w:hAnsi="Calibri" w:cs="Tahoma"/>
                <w:sz w:val="16"/>
                <w:szCs w:val="16"/>
              </w:rPr>
              <w:t xml:space="preserve"> effet </w:t>
            </w:r>
            <w:r w:rsidR="002808F3" w:rsidRPr="007B0C16">
              <w:rPr>
                <w:rFonts w:ascii="Calibri" w:hAnsi="Calibri" w:cs="Tahoma"/>
                <w:sz w:val="16"/>
                <w:szCs w:val="16"/>
              </w:rPr>
              <w:t>de l’alcool</w:t>
            </w:r>
            <w:r w:rsidR="001310FC">
              <w:rPr>
                <w:rFonts w:ascii="Calibri" w:hAnsi="Calibri" w:cs="Tahoma"/>
                <w:sz w:val="16"/>
                <w:szCs w:val="16"/>
              </w:rPr>
              <w:t xml:space="preserve"> pendant 4h</w:t>
            </w:r>
            <w:r w:rsidR="002808F3" w:rsidRPr="007B0C16">
              <w:rPr>
                <w:rFonts w:ascii="Calibri" w:hAnsi="Calibri" w:cs="Tahoma"/>
                <w:sz w:val="16"/>
                <w:szCs w:val="16"/>
              </w:rPr>
              <w:t xml:space="preserve">. Tous les effets </w:t>
            </w:r>
            <w:r w:rsidR="001310FC">
              <w:rPr>
                <w:rFonts w:ascii="Calibri" w:hAnsi="Calibri" w:cs="Tahoma"/>
                <w:sz w:val="16"/>
                <w:szCs w:val="16"/>
              </w:rPr>
              <w:t xml:space="preserve">sont repris </w:t>
            </w:r>
            <w:r w:rsidR="002808F3" w:rsidRPr="007B0C16">
              <w:rPr>
                <w:rFonts w:ascii="Calibri" w:hAnsi="Calibri" w:cs="Tahoma"/>
                <w:sz w:val="16"/>
                <w:szCs w:val="16"/>
              </w:rPr>
              <w:t>après ce délai.</w:t>
            </w:r>
          </w:p>
          <w:p w14:paraId="5487E2C5" w14:textId="656189A3" w:rsidR="00F80F2C" w:rsidRPr="007B0C16" w:rsidRDefault="00F80F2C" w:rsidP="00462F7E">
            <w:pPr>
              <w:rPr>
                <w:rFonts w:ascii="Calibri" w:hAnsi="Calibri" w:cs="Tahoma"/>
                <w:sz w:val="16"/>
                <w:szCs w:val="16"/>
              </w:rPr>
            </w:pPr>
            <w:r w:rsidRPr="007B0C16">
              <w:rPr>
                <w:rFonts w:ascii="Calibri" w:hAnsi="Calibri" w:cs="Tahoma"/>
                <w:sz w:val="16"/>
                <w:szCs w:val="16"/>
              </w:rPr>
              <w:t xml:space="preserve">2/ </w:t>
            </w:r>
            <w:r w:rsidR="001310FC">
              <w:rPr>
                <w:rFonts w:ascii="Calibri" w:hAnsi="Calibri" w:cs="Tahoma"/>
                <w:sz w:val="16"/>
                <w:szCs w:val="16"/>
              </w:rPr>
              <w:t>I</w:t>
            </w:r>
            <w:r w:rsidRPr="007B0C16">
              <w:rPr>
                <w:rFonts w:ascii="Calibri" w:hAnsi="Calibri" w:cs="Tahoma"/>
                <w:sz w:val="16"/>
                <w:szCs w:val="16"/>
              </w:rPr>
              <w:t xml:space="preserve">gnorer tous les malus pendant </w:t>
            </w:r>
            <w:r w:rsidR="00462F7E" w:rsidRPr="007B0C16">
              <w:rPr>
                <w:rFonts w:ascii="Calibri" w:hAnsi="Calibri" w:cs="Tahoma"/>
                <w:sz w:val="16"/>
                <w:szCs w:val="16"/>
              </w:rPr>
              <w:t>4</w:t>
            </w:r>
            <w:r w:rsidRPr="007B0C16">
              <w:rPr>
                <w:rFonts w:ascii="Calibri" w:hAnsi="Calibri" w:cs="Tahoma"/>
                <w:sz w:val="16"/>
                <w:szCs w:val="16"/>
              </w:rPr>
              <w:t>h.</w:t>
            </w:r>
          </w:p>
          <w:p w14:paraId="7C1393C7" w14:textId="47A32CF8" w:rsidR="00462F7E" w:rsidRPr="007B0C16" w:rsidRDefault="00462F7E" w:rsidP="001310FC">
            <w:pPr>
              <w:rPr>
                <w:rFonts w:ascii="Calibri" w:hAnsi="Calibri" w:cs="Tahoma"/>
                <w:sz w:val="16"/>
                <w:szCs w:val="16"/>
              </w:rPr>
            </w:pPr>
            <w:r w:rsidRPr="007B0C16">
              <w:rPr>
                <w:rFonts w:ascii="Calibri" w:hAnsi="Calibri" w:cs="Tahoma"/>
                <w:sz w:val="16"/>
                <w:szCs w:val="16"/>
              </w:rPr>
              <w:t>3/ si tRP sur Goût alors +</w:t>
            </w:r>
            <w:r w:rsidR="001310FC">
              <w:rPr>
                <w:rFonts w:ascii="Calibri" w:hAnsi="Calibri" w:cs="Tahoma"/>
                <w:sz w:val="16"/>
                <w:szCs w:val="16"/>
              </w:rPr>
              <w:t xml:space="preserve">1d6 </w:t>
            </w:r>
            <w:r w:rsidRPr="007B0C16">
              <w:rPr>
                <w:rFonts w:ascii="Calibri" w:hAnsi="Calibri" w:cs="Tahoma"/>
                <w:sz w:val="16"/>
                <w:szCs w:val="16"/>
              </w:rPr>
              <w:t>dans les Sens à distribuer</w:t>
            </w:r>
            <w:r w:rsidR="001310FC">
              <w:rPr>
                <w:rFonts w:ascii="Calibri" w:hAnsi="Calibri" w:cs="Tahoma"/>
                <w:sz w:val="16"/>
                <w:szCs w:val="16"/>
              </w:rPr>
              <w:t xml:space="preserve"> au choix, max 80.</w:t>
            </w:r>
          </w:p>
        </w:tc>
      </w:tr>
    </w:tbl>
    <w:p w14:paraId="5F2A4131" w14:textId="732789CA" w:rsidR="002808F3" w:rsidRPr="007B0C16" w:rsidRDefault="00CE08ED" w:rsidP="00A8184C">
      <w:pPr>
        <w:pStyle w:val="Titre4"/>
      </w:pPr>
      <w:r>
        <w:t>CER-</w:t>
      </w:r>
      <w:r w:rsidR="0057314E" w:rsidRPr="007B0C16">
        <w:t>Cerfeuil</w:t>
      </w:r>
      <w:r w:rsidR="00604CC2" w:rsidRPr="007B0C16">
        <w:t> : rp+ / cs+, infection- / infection-, en+, cs+</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859"/>
        <w:gridCol w:w="515"/>
        <w:gridCol w:w="290"/>
        <w:gridCol w:w="847"/>
        <w:gridCol w:w="793"/>
        <w:gridCol w:w="900"/>
        <w:gridCol w:w="842"/>
        <w:gridCol w:w="1663"/>
        <w:gridCol w:w="2508"/>
      </w:tblGrid>
      <w:tr w:rsidR="00F80F2C" w:rsidRPr="007B0C16" w14:paraId="0487F4E9" w14:textId="77777777" w:rsidTr="00F80F2C">
        <w:trPr>
          <w:gridAfter w:val="1"/>
          <w:wAfter w:w="1942"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313E1BE" w14:textId="77777777" w:rsidR="00F80F2C" w:rsidRPr="007B0C16" w:rsidRDefault="00F80F2C" w:rsidP="00384222">
            <w:pPr>
              <w:rPr>
                <w:rFonts w:ascii="Calibri" w:hAnsi="Calibri" w:cs="Tahoma"/>
                <w:b/>
                <w:sz w:val="16"/>
              </w:rPr>
            </w:pPr>
            <w:r w:rsidRPr="007B0C16">
              <w:rPr>
                <w:rFonts w:ascii="Calibri" w:hAnsi="Calibri" w:cs="Tahoma"/>
                <w:b/>
                <w:sz w:val="16"/>
              </w:rPr>
              <w:t>CER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CC83A45" w14:textId="77777777" w:rsidR="00F80F2C" w:rsidRPr="007B0C16" w:rsidRDefault="00F80F2C" w:rsidP="00384222">
            <w:pPr>
              <w:rPr>
                <w:rFonts w:ascii="Calibri" w:hAnsi="Calibri" w:cs="Tahoma"/>
                <w:b/>
                <w:sz w:val="16"/>
              </w:rPr>
            </w:pPr>
            <w:r w:rsidRPr="007B0C16">
              <w:rPr>
                <w:rFonts w:ascii="Calibri" w:hAnsi="Calibri" w:cs="Tahoma"/>
                <w:b/>
                <w:sz w:val="16"/>
              </w:rPr>
              <w:t>Cerfeuil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87059D6" w14:textId="77777777" w:rsidR="00F80F2C" w:rsidRPr="007B0C16" w:rsidRDefault="00F80F2C" w:rsidP="00384222">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9332861" w14:textId="77777777" w:rsidR="00F80F2C" w:rsidRPr="007B0C16" w:rsidRDefault="00F80F2C" w:rsidP="00384222">
            <w:pPr>
              <w:rPr>
                <w:rFonts w:ascii="Calibri" w:hAnsi="Calibri" w:cs="Tahoma"/>
                <w:sz w:val="16"/>
              </w:rPr>
            </w:pPr>
            <w:r w:rsidRPr="007B0C16">
              <w:rPr>
                <w:rFonts w:ascii="Calibri" w:hAnsi="Calibri" w:cs="Tahoma"/>
                <w:sz w:val="16"/>
              </w:rPr>
              <w:t>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AA0EF93" w14:textId="77777777" w:rsidR="00F80F2C" w:rsidRPr="007B0C16" w:rsidRDefault="00F80F2C" w:rsidP="00384222">
            <w:pPr>
              <w:rPr>
                <w:rFonts w:ascii="Calibri" w:hAnsi="Calibri" w:cs="Tahoma"/>
                <w:sz w:val="16"/>
              </w:rPr>
            </w:pPr>
            <w:r w:rsidRPr="007B0C16">
              <w:rPr>
                <w:rFonts w:ascii="Calibri" w:hAnsi="Calibri" w:cs="Tahoma"/>
                <w:sz w:val="16"/>
              </w:rPr>
              <w:t>PLA STE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B13A82E" w14:textId="77777777" w:rsidR="00F80F2C" w:rsidRPr="007B0C16" w:rsidRDefault="00F80F2C" w:rsidP="00384222">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C27B505" w14:textId="77777777" w:rsidR="00F80F2C" w:rsidRPr="007B0C16" w:rsidRDefault="00F80F2C" w:rsidP="00384222">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A583F29" w14:textId="77777777" w:rsidR="00F80F2C" w:rsidRPr="007B0C16" w:rsidRDefault="00F80F2C" w:rsidP="00384222">
            <w:pPr>
              <w:jc w:val="center"/>
              <w:rPr>
                <w:rFonts w:ascii="Calibri" w:hAnsi="Calibri" w:cs="Tahoma"/>
                <w:sz w:val="16"/>
              </w:rPr>
            </w:pPr>
            <w:r w:rsidRPr="007B0C16">
              <w:rPr>
                <w:rFonts w:ascii="Calibri" w:hAnsi="Calibri" w:cs="Tahoma"/>
                <w:sz w:val="16"/>
              </w:rPr>
              <w:t>Doses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67BC02A" w14:textId="77777777" w:rsidR="00F80F2C" w:rsidRPr="007B0C16" w:rsidRDefault="00F80F2C" w:rsidP="002350C5">
            <w:pPr>
              <w:jc w:val="center"/>
              <w:rPr>
                <w:rFonts w:ascii="Calibri" w:hAnsi="Calibri" w:cs="Tahoma"/>
                <w:sz w:val="16"/>
              </w:rPr>
            </w:pPr>
            <w:r w:rsidRPr="007B0C16">
              <w:rPr>
                <w:rFonts w:ascii="Calibri" w:hAnsi="Calibri" w:cs="Tahoma"/>
                <w:sz w:val="16"/>
              </w:rPr>
              <w:t xml:space="preserve">Prix </w:t>
            </w:r>
            <w:r w:rsidR="002350C5" w:rsidRPr="007B0C16">
              <w:rPr>
                <w:rFonts w:ascii="Calibri" w:hAnsi="Calibri" w:cs="Tahoma"/>
                <w:sz w:val="16"/>
              </w:rPr>
              <w:t>80/400/1200</w:t>
            </w:r>
          </w:p>
        </w:tc>
      </w:tr>
      <w:tr w:rsidR="002808F3" w:rsidRPr="007B0C16" w14:paraId="2BDE2BCE"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CB469D"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0760E92E" w14:textId="77777777" w:rsidR="002808F3" w:rsidRPr="007B0C16" w:rsidRDefault="00B05182"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02432" behindDoc="0" locked="0" layoutInCell="1" allowOverlap="1" wp14:anchorId="78076B3C" wp14:editId="0794321A">
                  <wp:simplePos x="0" y="0"/>
                  <wp:positionH relativeFrom="column">
                    <wp:posOffset>5122545</wp:posOffset>
                  </wp:positionH>
                  <wp:positionV relativeFrom="paragraph">
                    <wp:posOffset>10160</wp:posOffset>
                  </wp:positionV>
                  <wp:extent cx="647700" cy="800100"/>
                  <wp:effectExtent l="19050" t="19050" r="19050" b="1905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Petite plante à feuilles courtes de couleur vert foncé.</w:t>
            </w:r>
          </w:p>
        </w:tc>
      </w:tr>
      <w:tr w:rsidR="002808F3" w:rsidRPr="007B0C16" w14:paraId="179F6548"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5434A1E"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017F10EE" w14:textId="4EF6DE40" w:rsidR="002808F3" w:rsidRPr="007B0C16" w:rsidRDefault="002808F3" w:rsidP="000B5977">
            <w:pPr>
              <w:rPr>
                <w:rFonts w:ascii="Calibri" w:hAnsi="Calibri" w:cs="Tahoma"/>
                <w:sz w:val="16"/>
                <w:szCs w:val="16"/>
              </w:rPr>
            </w:pPr>
            <w:r w:rsidRPr="007B0C16">
              <w:rPr>
                <w:rFonts w:ascii="Calibri" w:hAnsi="Calibri" w:cs="Tahoma"/>
                <w:sz w:val="16"/>
                <w:szCs w:val="16"/>
              </w:rPr>
              <w:t xml:space="preserve">Si </w:t>
            </w:r>
            <w:r w:rsidR="00462F7E" w:rsidRPr="007B0C16">
              <w:rPr>
                <w:rFonts w:ascii="Calibri" w:hAnsi="Calibri" w:cs="Tahoma"/>
                <w:sz w:val="16"/>
                <w:szCs w:val="16"/>
              </w:rPr>
              <w:t>3</w:t>
            </w:r>
            <w:r w:rsidR="00F80F2C" w:rsidRPr="007B0C16">
              <w:rPr>
                <w:rFonts w:ascii="Calibri" w:hAnsi="Calibri" w:cs="Tahoma"/>
                <w:sz w:val="16"/>
                <w:szCs w:val="16"/>
              </w:rPr>
              <w:t xml:space="preserve"> feuilles </w:t>
            </w:r>
            <w:r w:rsidRPr="007B0C16">
              <w:rPr>
                <w:rFonts w:ascii="Calibri" w:hAnsi="Calibri" w:cs="Tahoma"/>
                <w:sz w:val="16"/>
                <w:szCs w:val="16"/>
              </w:rPr>
              <w:t>mangé</w:t>
            </w:r>
            <w:r w:rsidR="00F80F2C" w:rsidRPr="007B0C16">
              <w:rPr>
                <w:rFonts w:ascii="Calibri" w:hAnsi="Calibri" w:cs="Tahoma"/>
                <w:sz w:val="16"/>
                <w:szCs w:val="16"/>
              </w:rPr>
              <w:t>e</w:t>
            </w:r>
            <w:r w:rsidR="001310FC">
              <w:rPr>
                <w:rFonts w:ascii="Calibri" w:hAnsi="Calibri" w:cs="Tahoma"/>
                <w:sz w:val="16"/>
                <w:szCs w:val="16"/>
              </w:rPr>
              <w:t>s</w:t>
            </w:r>
            <w:r w:rsidRPr="007B0C16">
              <w:rPr>
                <w:rFonts w:ascii="Calibri" w:hAnsi="Calibri" w:cs="Tahoma"/>
                <w:sz w:val="16"/>
                <w:szCs w:val="16"/>
              </w:rPr>
              <w:t>…</w:t>
            </w:r>
          </w:p>
          <w:p w14:paraId="02B93E80" w14:textId="2717D501" w:rsidR="002808F3" w:rsidRPr="007B0C16" w:rsidRDefault="002808F3" w:rsidP="001310FC">
            <w:pPr>
              <w:rPr>
                <w:rFonts w:ascii="Calibri" w:hAnsi="Calibri" w:cs="Tahoma"/>
                <w:sz w:val="16"/>
                <w:szCs w:val="16"/>
              </w:rPr>
            </w:pPr>
            <w:r w:rsidRPr="007B0C16">
              <w:rPr>
                <w:rFonts w:ascii="Calibri" w:hAnsi="Calibri" w:cs="Tahoma"/>
                <w:sz w:val="16"/>
                <w:szCs w:val="16"/>
              </w:rPr>
              <w:t>1/ RP</w:t>
            </w:r>
            <w:r w:rsidR="001310FC">
              <w:rPr>
                <w:rFonts w:ascii="Calibri" w:hAnsi="Calibri" w:cs="Tahoma"/>
                <w:sz w:val="16"/>
                <w:szCs w:val="16"/>
              </w:rPr>
              <w:t>x2</w:t>
            </w:r>
            <w:r w:rsidRPr="007B0C16">
              <w:rPr>
                <w:rFonts w:ascii="Calibri" w:hAnsi="Calibri" w:cs="Tahoma"/>
                <w:sz w:val="16"/>
                <w:szCs w:val="16"/>
              </w:rPr>
              <w:t xml:space="preserve"> pendant 24h.</w:t>
            </w:r>
          </w:p>
        </w:tc>
      </w:tr>
      <w:tr w:rsidR="002350C5" w:rsidRPr="007B0C16" w14:paraId="659E5210"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8FD43A5" w14:textId="77777777" w:rsidR="00F80F2C" w:rsidRPr="007B0C16" w:rsidRDefault="00F80F2C" w:rsidP="00384222">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07190340" w14:textId="77777777" w:rsidR="00F80F2C" w:rsidRPr="007B0C16" w:rsidRDefault="00F80F2C" w:rsidP="004D514E">
            <w:pPr>
              <w:rPr>
                <w:rFonts w:ascii="Calibri" w:hAnsi="Calibri" w:cs="Tahoma"/>
                <w:sz w:val="16"/>
                <w:szCs w:val="16"/>
              </w:rPr>
            </w:pPr>
            <w:r w:rsidRPr="007B0C16">
              <w:rPr>
                <w:rFonts w:ascii="Calibri" w:hAnsi="Calibri" w:cs="Tahoma"/>
                <w:sz w:val="16"/>
                <w:szCs w:val="16"/>
              </w:rPr>
              <w:t xml:space="preserve">Humidifier les feuilles avec de l’eau </w:t>
            </w:r>
            <w:r w:rsidR="004D514E" w:rsidRPr="007B0C16">
              <w:rPr>
                <w:rFonts w:ascii="Calibri" w:hAnsi="Calibri" w:cs="Tahoma"/>
                <w:sz w:val="16"/>
                <w:szCs w:val="16"/>
              </w:rPr>
              <w:t>très froide</w:t>
            </w:r>
            <w:r w:rsidRPr="007B0C16">
              <w:rPr>
                <w:rFonts w:ascii="Calibri" w:hAnsi="Calibri" w:cs="Tahoma"/>
                <w:sz w:val="16"/>
                <w:szCs w:val="16"/>
              </w:rPr>
              <w:t xml:space="preserve">, poser sur un tissu blanc, en faire un cigare. </w:t>
            </w:r>
          </w:p>
        </w:tc>
      </w:tr>
      <w:tr w:rsidR="002808F3" w:rsidRPr="007B0C16" w14:paraId="4962D334"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5BF2946"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119F26C4" w14:textId="77777777" w:rsidR="002808F3" w:rsidRPr="007B0C16" w:rsidRDefault="00462F7E" w:rsidP="000B5977">
            <w:pPr>
              <w:rPr>
                <w:rFonts w:ascii="Calibri" w:hAnsi="Calibri" w:cs="Tahoma"/>
                <w:sz w:val="16"/>
                <w:szCs w:val="16"/>
              </w:rPr>
            </w:pPr>
            <w:r w:rsidRPr="007B0C16">
              <w:rPr>
                <w:rFonts w:ascii="Calibri" w:hAnsi="Calibri" w:cs="Tahoma"/>
                <w:sz w:val="16"/>
                <w:szCs w:val="16"/>
              </w:rPr>
              <w:t>Si placé su</w:t>
            </w:r>
            <w:r w:rsidR="002808F3" w:rsidRPr="007B0C16">
              <w:rPr>
                <w:rFonts w:ascii="Calibri" w:hAnsi="Calibri" w:cs="Tahoma"/>
                <w:sz w:val="16"/>
                <w:szCs w:val="16"/>
              </w:rPr>
              <w:t>r le front …</w:t>
            </w:r>
          </w:p>
          <w:p w14:paraId="219EF9DB" w14:textId="51168CBD"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CS+15 </w:t>
            </w:r>
            <w:r w:rsidR="001310FC">
              <w:rPr>
                <w:rFonts w:ascii="Calibri" w:hAnsi="Calibri" w:cs="Tahoma"/>
                <w:sz w:val="16"/>
                <w:szCs w:val="16"/>
              </w:rPr>
              <w:t xml:space="preserve">&amp; C+15 si malade ou blessé. Malus/2 </w:t>
            </w:r>
            <w:r w:rsidR="00462F7E" w:rsidRPr="007B0C16">
              <w:rPr>
                <w:rFonts w:ascii="Calibri" w:hAnsi="Calibri" w:cs="Tahoma"/>
                <w:sz w:val="16"/>
                <w:szCs w:val="16"/>
              </w:rPr>
              <w:t xml:space="preserve">si </w:t>
            </w:r>
            <w:r w:rsidR="001310FC">
              <w:rPr>
                <w:rFonts w:ascii="Calibri" w:hAnsi="Calibri" w:cs="Tahoma"/>
                <w:sz w:val="16"/>
                <w:szCs w:val="16"/>
              </w:rPr>
              <w:t>M</w:t>
            </w:r>
            <w:r w:rsidR="00462F7E" w:rsidRPr="007B0C16">
              <w:rPr>
                <w:rFonts w:ascii="Calibri" w:hAnsi="Calibri" w:cs="Tahoma"/>
                <w:sz w:val="16"/>
                <w:szCs w:val="16"/>
              </w:rPr>
              <w:t>aladie&gt;1</w:t>
            </w:r>
            <w:r w:rsidRPr="007B0C16">
              <w:rPr>
                <w:rFonts w:ascii="Calibri" w:hAnsi="Calibri" w:cs="Tahoma"/>
                <w:sz w:val="16"/>
                <w:szCs w:val="16"/>
              </w:rPr>
              <w:t>.</w:t>
            </w:r>
          </w:p>
          <w:p w14:paraId="6AE4196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lastRenderedPageBreak/>
              <w:t>Si mangé…</w:t>
            </w:r>
          </w:p>
          <w:p w14:paraId="4BB066C1" w14:textId="53262887" w:rsidR="002808F3" w:rsidRPr="007B0C16" w:rsidRDefault="002808F3" w:rsidP="001310FC">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supprime toute infection, </w:t>
            </w:r>
            <w:r w:rsidR="001310FC">
              <w:rPr>
                <w:rFonts w:ascii="Calibri" w:hAnsi="Calibri" w:cs="Tahoma"/>
                <w:sz w:val="16"/>
                <w:szCs w:val="16"/>
              </w:rPr>
              <w:t>immunité 100% à l’</w:t>
            </w:r>
            <w:r w:rsidRPr="007B0C16">
              <w:rPr>
                <w:rFonts w:ascii="Calibri" w:hAnsi="Calibri" w:cs="Tahoma"/>
                <w:sz w:val="16"/>
                <w:szCs w:val="16"/>
              </w:rPr>
              <w:t xml:space="preserve">infection pendant </w:t>
            </w:r>
            <w:r w:rsidR="001310FC">
              <w:rPr>
                <w:rFonts w:ascii="Calibri" w:hAnsi="Calibri" w:cs="Tahoma"/>
                <w:sz w:val="16"/>
                <w:szCs w:val="16"/>
              </w:rPr>
              <w:t>48</w:t>
            </w:r>
            <w:r w:rsidRPr="007B0C16">
              <w:rPr>
                <w:rFonts w:ascii="Calibri" w:hAnsi="Calibri" w:cs="Tahoma"/>
                <w:sz w:val="16"/>
                <w:szCs w:val="16"/>
              </w:rPr>
              <w:t>h.</w:t>
            </w:r>
          </w:p>
        </w:tc>
      </w:tr>
      <w:tr w:rsidR="00F80F2C" w:rsidRPr="007B0C16" w14:paraId="7BD2DD69"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F4D4A9A" w14:textId="77777777" w:rsidR="00F80F2C" w:rsidRPr="007B0C16" w:rsidRDefault="00F80F2C" w:rsidP="000B5977">
            <w:pPr>
              <w:rPr>
                <w:rFonts w:ascii="Calibri" w:hAnsi="Calibri" w:cs="Tahoma"/>
                <w:bCs/>
                <w:sz w:val="16"/>
                <w:szCs w:val="16"/>
              </w:rPr>
            </w:pPr>
            <w:r w:rsidRPr="007B0C16">
              <w:rPr>
                <w:rFonts w:ascii="Calibri" w:hAnsi="Calibri" w:cs="Tahoma"/>
                <w:bCs/>
                <w:sz w:val="16"/>
                <w:szCs w:val="16"/>
              </w:rPr>
              <w:lastRenderedPageBreak/>
              <w:t>Cér</w:t>
            </w:r>
          </w:p>
        </w:tc>
        <w:tc>
          <w:tcPr>
            <w:tcW w:w="9147" w:type="dxa"/>
            <w:gridSpan w:val="9"/>
            <w:shd w:val="clear" w:color="auto" w:fill="EAEAEA"/>
          </w:tcPr>
          <w:p w14:paraId="0333F88D" w14:textId="5EA5D415" w:rsidR="00F80F2C" w:rsidRPr="007B0C16" w:rsidRDefault="00F80F2C" w:rsidP="004D514E">
            <w:pPr>
              <w:rPr>
                <w:rFonts w:ascii="Calibri" w:hAnsi="Calibri" w:cs="Tahoma"/>
                <w:sz w:val="16"/>
                <w:szCs w:val="16"/>
              </w:rPr>
            </w:pPr>
            <w:r w:rsidRPr="007B0C16">
              <w:rPr>
                <w:rFonts w:ascii="Calibri" w:hAnsi="Calibri" w:cs="Tahoma"/>
                <w:sz w:val="16"/>
                <w:szCs w:val="16"/>
              </w:rPr>
              <w:t xml:space="preserve">Enchanté </w:t>
            </w:r>
            <w:r w:rsidR="004D514E" w:rsidRPr="007B0C16">
              <w:rPr>
                <w:rFonts w:ascii="Calibri" w:hAnsi="Calibri" w:cs="Tahoma"/>
                <w:sz w:val="16"/>
                <w:szCs w:val="16"/>
              </w:rPr>
              <w:t xml:space="preserve">sous le </w:t>
            </w:r>
            <w:r w:rsidRPr="007B0C16">
              <w:rPr>
                <w:rFonts w:ascii="Calibri" w:hAnsi="Calibri" w:cs="Tahoma"/>
                <w:sz w:val="16"/>
                <w:szCs w:val="16"/>
              </w:rPr>
              <w:t>soleil</w:t>
            </w:r>
            <w:r w:rsidR="001310FC">
              <w:rPr>
                <w:rFonts w:ascii="Calibri" w:hAnsi="Calibri" w:cs="Tahoma"/>
                <w:sz w:val="16"/>
                <w:szCs w:val="16"/>
              </w:rPr>
              <w:t xml:space="preserve"> de midi</w:t>
            </w:r>
            <w:r w:rsidRPr="007B0C16">
              <w:rPr>
                <w:rFonts w:ascii="Calibri" w:hAnsi="Calibri" w:cs="Tahoma"/>
                <w:sz w:val="16"/>
                <w:szCs w:val="16"/>
              </w:rPr>
              <w:t>.</w:t>
            </w:r>
          </w:p>
        </w:tc>
      </w:tr>
      <w:tr w:rsidR="002808F3" w:rsidRPr="007B0C16" w14:paraId="25B693DF"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384FB15"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7FA141C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brûlé…</w:t>
            </w:r>
          </w:p>
          <w:p w14:paraId="686621E6" w14:textId="50CFDA9E" w:rsidR="002808F3" w:rsidRPr="007B0C16" w:rsidRDefault="002808F3" w:rsidP="00F80F2C">
            <w:pPr>
              <w:rPr>
                <w:rFonts w:ascii="Calibri" w:hAnsi="Calibri" w:cs="Tahoma"/>
                <w:sz w:val="16"/>
                <w:szCs w:val="16"/>
              </w:rPr>
            </w:pPr>
            <w:r w:rsidRPr="007B0C16">
              <w:rPr>
                <w:rFonts w:ascii="Calibri" w:hAnsi="Calibri" w:cs="Tahoma"/>
                <w:sz w:val="16"/>
                <w:szCs w:val="16"/>
              </w:rPr>
              <w:t xml:space="preserve">1/ supprime toutes les infections dans un rayon de </w:t>
            </w:r>
            <w:r w:rsidR="001310FC">
              <w:rPr>
                <w:rFonts w:ascii="Calibri" w:hAnsi="Calibri" w:cs="Tahoma"/>
                <w:sz w:val="16"/>
                <w:szCs w:val="16"/>
              </w:rPr>
              <w:t>5</w:t>
            </w:r>
            <w:r w:rsidRPr="007B0C16">
              <w:rPr>
                <w:rFonts w:ascii="Calibri" w:hAnsi="Calibri" w:cs="Tahoma"/>
                <w:sz w:val="16"/>
                <w:szCs w:val="16"/>
              </w:rPr>
              <w:t>0 m.</w:t>
            </w:r>
          </w:p>
          <w:p w14:paraId="312F58E3" w14:textId="3CA872D3" w:rsidR="00F80F2C" w:rsidRPr="007B0C16" w:rsidRDefault="00F80F2C" w:rsidP="00462F7E">
            <w:pPr>
              <w:rPr>
                <w:rFonts w:ascii="Calibri" w:hAnsi="Calibri" w:cs="Tahoma"/>
                <w:sz w:val="16"/>
                <w:szCs w:val="16"/>
              </w:rPr>
            </w:pPr>
            <w:r w:rsidRPr="007B0C16">
              <w:rPr>
                <w:rFonts w:ascii="Calibri" w:hAnsi="Calibri" w:cs="Tahoma"/>
                <w:sz w:val="16"/>
                <w:szCs w:val="16"/>
              </w:rPr>
              <w:t xml:space="preserve">2/ </w:t>
            </w:r>
            <w:r w:rsidR="001310FC">
              <w:rPr>
                <w:rFonts w:ascii="Calibri" w:hAnsi="Calibri" w:cs="Tahoma"/>
                <w:sz w:val="16"/>
                <w:szCs w:val="16"/>
              </w:rPr>
              <w:t>chaque être vivant récupére</w:t>
            </w:r>
            <w:r w:rsidRPr="007B0C16">
              <w:rPr>
                <w:rFonts w:ascii="Calibri" w:hAnsi="Calibri" w:cs="Tahoma"/>
                <w:sz w:val="16"/>
                <w:szCs w:val="16"/>
              </w:rPr>
              <w:t xml:space="preserve"> </w:t>
            </w:r>
            <w:r w:rsidR="00462F7E" w:rsidRPr="007B0C16">
              <w:rPr>
                <w:rFonts w:ascii="Calibri" w:hAnsi="Calibri" w:cs="Tahoma"/>
                <w:sz w:val="16"/>
                <w:szCs w:val="16"/>
              </w:rPr>
              <w:t>2</w:t>
            </w:r>
            <w:r w:rsidRPr="007B0C16">
              <w:rPr>
                <w:rFonts w:ascii="Calibri" w:hAnsi="Calibri" w:cs="Tahoma"/>
                <w:sz w:val="16"/>
                <w:szCs w:val="16"/>
              </w:rPr>
              <w:t>D10 EN dans ce rayon.</w:t>
            </w:r>
          </w:p>
          <w:p w14:paraId="0071B843" w14:textId="0881806D" w:rsidR="00462F7E" w:rsidRPr="007B0C16" w:rsidRDefault="00462F7E" w:rsidP="00462F7E">
            <w:pPr>
              <w:rPr>
                <w:rFonts w:ascii="Calibri" w:hAnsi="Calibri" w:cs="Tahoma"/>
                <w:sz w:val="16"/>
                <w:szCs w:val="16"/>
              </w:rPr>
            </w:pPr>
            <w:r w:rsidRPr="007B0C16">
              <w:rPr>
                <w:rFonts w:ascii="Calibri" w:hAnsi="Calibri" w:cs="Tahoma"/>
                <w:sz w:val="16"/>
                <w:szCs w:val="16"/>
              </w:rPr>
              <w:t>3/ un classe de réussite gagnée à la prochaine CS dans ce rayon</w:t>
            </w:r>
            <w:r w:rsidR="001310FC">
              <w:rPr>
                <w:rFonts w:ascii="Calibri" w:hAnsi="Calibri" w:cs="Tahoma"/>
                <w:sz w:val="16"/>
                <w:szCs w:val="16"/>
              </w:rPr>
              <w:t>.</w:t>
            </w:r>
          </w:p>
        </w:tc>
      </w:tr>
    </w:tbl>
    <w:p w14:paraId="685387F6" w14:textId="2D310B0D" w:rsidR="002808F3" w:rsidRPr="007B0C16" w:rsidRDefault="00CE08ED" w:rsidP="00A8184C">
      <w:pPr>
        <w:pStyle w:val="Titre4"/>
      </w:pPr>
      <w:r>
        <w:t>CSF-</w:t>
      </w:r>
      <w:r w:rsidR="0057314E" w:rsidRPr="007B0C16">
        <w:t>Cerveau de serpent de Feu</w:t>
      </w:r>
      <w:r w:rsidR="00604CC2" w:rsidRPr="007B0C16">
        <w:t xml:space="preserve"> : poison-, sort EO-, sommeil-, feu / poison-, parole-, feu / poison-, </w:t>
      </w:r>
      <w:r w:rsidR="0007268C" w:rsidRPr="007B0C16">
        <w:t>serpent, dégâts feu+ / KO</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2613"/>
        <w:gridCol w:w="594"/>
        <w:gridCol w:w="259"/>
        <w:gridCol w:w="259"/>
        <w:gridCol w:w="942"/>
        <w:gridCol w:w="944"/>
        <w:gridCol w:w="797"/>
        <w:gridCol w:w="1966"/>
        <w:gridCol w:w="815"/>
      </w:tblGrid>
      <w:tr w:rsidR="007A4EB8" w:rsidRPr="007B0C16" w14:paraId="54312313" w14:textId="77777777" w:rsidTr="007A4EB8">
        <w:trPr>
          <w:gridAfter w:val="1"/>
          <w:wAfter w:w="596" w:type="dxa"/>
          <w:cantSplit/>
          <w:tblHeader/>
        </w:trPr>
        <w:tc>
          <w:tcPr>
            <w:tcW w:w="0" w:type="auto"/>
            <w:shd w:val="clear" w:color="auto" w:fill="FF9900"/>
          </w:tcPr>
          <w:p w14:paraId="6793C550" w14:textId="77777777" w:rsidR="002350C5" w:rsidRPr="007B0C16" w:rsidRDefault="002350C5" w:rsidP="00384222">
            <w:pPr>
              <w:rPr>
                <w:rFonts w:ascii="Calibri" w:hAnsi="Calibri" w:cs="Tahoma"/>
                <w:b/>
                <w:sz w:val="16"/>
              </w:rPr>
            </w:pPr>
            <w:r w:rsidRPr="007B0C16">
              <w:rPr>
                <w:rFonts w:ascii="Calibri" w:hAnsi="Calibri" w:cs="Tahoma"/>
                <w:b/>
                <w:sz w:val="16"/>
              </w:rPr>
              <w:t>CSF</w:t>
            </w:r>
          </w:p>
        </w:tc>
        <w:tc>
          <w:tcPr>
            <w:tcW w:w="0" w:type="auto"/>
            <w:shd w:val="clear" w:color="auto" w:fill="FF9900"/>
          </w:tcPr>
          <w:p w14:paraId="2B058799" w14:textId="77777777" w:rsidR="002350C5" w:rsidRPr="007B0C16" w:rsidRDefault="002350C5" w:rsidP="002350C5">
            <w:pPr>
              <w:rPr>
                <w:rFonts w:ascii="Calibri" w:hAnsi="Calibri" w:cs="Tahoma"/>
                <w:b/>
                <w:sz w:val="16"/>
              </w:rPr>
            </w:pPr>
            <w:r w:rsidRPr="007B0C16">
              <w:rPr>
                <w:rFonts w:ascii="Calibri" w:hAnsi="Calibri" w:cs="Tahoma"/>
                <w:b/>
                <w:sz w:val="16"/>
              </w:rPr>
              <w:t>Cerveau de serpent de Feu</w:t>
            </w:r>
          </w:p>
        </w:tc>
        <w:tc>
          <w:tcPr>
            <w:tcW w:w="0" w:type="auto"/>
            <w:shd w:val="clear" w:color="auto" w:fill="FF9900"/>
          </w:tcPr>
          <w:p w14:paraId="0E2FC3E3" w14:textId="77777777" w:rsidR="002350C5" w:rsidRPr="007B0C16" w:rsidRDefault="002350C5" w:rsidP="00384222">
            <w:pPr>
              <w:rPr>
                <w:rFonts w:ascii="Calibri" w:hAnsi="Calibri" w:cs="Tahoma"/>
                <w:sz w:val="16"/>
              </w:rPr>
            </w:pPr>
            <w:r w:rsidRPr="007B0C16">
              <w:rPr>
                <w:rFonts w:ascii="Calibri" w:hAnsi="Calibri" w:cs="Tahoma"/>
                <w:sz w:val="16"/>
              </w:rPr>
              <w:t>ORG</w:t>
            </w:r>
          </w:p>
        </w:tc>
        <w:tc>
          <w:tcPr>
            <w:tcW w:w="0" w:type="auto"/>
            <w:shd w:val="clear" w:color="auto" w:fill="FF9900"/>
          </w:tcPr>
          <w:p w14:paraId="597AA3FF" w14:textId="77777777" w:rsidR="002350C5" w:rsidRPr="007B0C16" w:rsidRDefault="008B6C68" w:rsidP="00384222">
            <w:pPr>
              <w:rPr>
                <w:rFonts w:ascii="Calibri" w:hAnsi="Calibri" w:cs="Tahoma"/>
                <w:sz w:val="16"/>
              </w:rPr>
            </w:pPr>
            <w:r w:rsidRPr="007B0C16">
              <w:rPr>
                <w:rFonts w:ascii="Calibri" w:hAnsi="Calibri" w:cs="Tahoma"/>
                <w:sz w:val="16"/>
              </w:rPr>
              <w:t>-</w:t>
            </w:r>
          </w:p>
        </w:tc>
        <w:tc>
          <w:tcPr>
            <w:tcW w:w="0" w:type="auto"/>
            <w:shd w:val="clear" w:color="auto" w:fill="FF9900"/>
          </w:tcPr>
          <w:p w14:paraId="50F240E2" w14:textId="77777777" w:rsidR="002350C5" w:rsidRPr="007B0C16" w:rsidRDefault="002350C5" w:rsidP="00384222">
            <w:pPr>
              <w:rPr>
                <w:rFonts w:ascii="Calibri" w:hAnsi="Calibri" w:cs="Tahoma"/>
                <w:sz w:val="16"/>
              </w:rPr>
            </w:pPr>
            <w:r w:rsidRPr="007B0C16">
              <w:rPr>
                <w:rFonts w:ascii="Calibri" w:hAnsi="Calibri" w:cs="Tahoma"/>
                <w:sz w:val="16"/>
              </w:rPr>
              <w:t>-</w:t>
            </w:r>
          </w:p>
        </w:tc>
        <w:tc>
          <w:tcPr>
            <w:tcW w:w="0" w:type="auto"/>
            <w:shd w:val="clear" w:color="auto" w:fill="FF9900"/>
          </w:tcPr>
          <w:p w14:paraId="78AFF05F" w14:textId="77777777" w:rsidR="002350C5" w:rsidRPr="007B0C16" w:rsidRDefault="002350C5" w:rsidP="00384222">
            <w:pPr>
              <w:jc w:val="center"/>
              <w:rPr>
                <w:rFonts w:ascii="Calibri" w:hAnsi="Calibri" w:cs="Tahoma"/>
                <w:sz w:val="16"/>
              </w:rPr>
            </w:pPr>
            <w:r w:rsidRPr="007B0C16">
              <w:rPr>
                <w:rFonts w:ascii="Calibri" w:hAnsi="Calibri" w:cs="Tahoma"/>
                <w:sz w:val="16"/>
              </w:rPr>
              <w:t>Poids 50</w:t>
            </w:r>
          </w:p>
        </w:tc>
        <w:tc>
          <w:tcPr>
            <w:tcW w:w="0" w:type="auto"/>
            <w:shd w:val="clear" w:color="auto" w:fill="FF9900"/>
          </w:tcPr>
          <w:p w14:paraId="10A5574A" w14:textId="77777777" w:rsidR="002350C5" w:rsidRPr="007B0C16" w:rsidRDefault="002350C5" w:rsidP="00384222">
            <w:pPr>
              <w:jc w:val="center"/>
              <w:rPr>
                <w:rFonts w:ascii="Calibri" w:hAnsi="Calibri" w:cs="Tahoma"/>
                <w:sz w:val="16"/>
              </w:rPr>
            </w:pPr>
            <w:r w:rsidRPr="007B0C16">
              <w:rPr>
                <w:rFonts w:ascii="Calibri" w:hAnsi="Calibri" w:cs="Tahoma"/>
                <w:sz w:val="16"/>
              </w:rPr>
              <w:t>Rareté 3</w:t>
            </w:r>
          </w:p>
        </w:tc>
        <w:tc>
          <w:tcPr>
            <w:tcW w:w="0" w:type="auto"/>
            <w:shd w:val="clear" w:color="auto" w:fill="FF9900"/>
          </w:tcPr>
          <w:p w14:paraId="32125F37" w14:textId="77777777" w:rsidR="002350C5" w:rsidRPr="007B0C16" w:rsidRDefault="002350C5" w:rsidP="00384222">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05DB96B4" w14:textId="77777777" w:rsidR="002350C5" w:rsidRPr="007B0C16" w:rsidRDefault="002350C5" w:rsidP="007A4EB8">
            <w:pPr>
              <w:jc w:val="center"/>
              <w:rPr>
                <w:rFonts w:ascii="Calibri" w:hAnsi="Calibri" w:cs="Tahoma"/>
                <w:sz w:val="16"/>
              </w:rPr>
            </w:pPr>
            <w:r w:rsidRPr="007B0C16">
              <w:rPr>
                <w:rFonts w:ascii="Calibri" w:hAnsi="Calibri" w:cs="Tahoma"/>
                <w:sz w:val="16"/>
              </w:rPr>
              <w:t xml:space="preserve">Prix </w:t>
            </w:r>
            <w:r w:rsidR="007A4EB8" w:rsidRPr="007B0C16">
              <w:rPr>
                <w:rFonts w:ascii="Calibri" w:hAnsi="Calibri" w:cs="Tahoma"/>
                <w:sz w:val="16"/>
              </w:rPr>
              <w:t>350</w:t>
            </w:r>
            <w:r w:rsidRPr="007B0C16">
              <w:rPr>
                <w:rFonts w:ascii="Calibri" w:hAnsi="Calibri" w:cs="Tahoma"/>
                <w:sz w:val="16"/>
              </w:rPr>
              <w:t>/</w:t>
            </w:r>
            <w:r w:rsidR="007A4EB8" w:rsidRPr="007B0C16">
              <w:rPr>
                <w:rFonts w:ascii="Calibri" w:hAnsi="Calibri" w:cs="Tahoma"/>
                <w:sz w:val="16"/>
              </w:rPr>
              <w:t>2800</w:t>
            </w:r>
            <w:r w:rsidRPr="007B0C16">
              <w:rPr>
                <w:rFonts w:ascii="Calibri" w:hAnsi="Calibri" w:cs="Tahoma"/>
                <w:sz w:val="16"/>
              </w:rPr>
              <w:t>/</w:t>
            </w:r>
            <w:r w:rsidR="007A4EB8" w:rsidRPr="007B0C16">
              <w:rPr>
                <w:rFonts w:ascii="Calibri" w:hAnsi="Calibri" w:cs="Tahoma"/>
                <w:sz w:val="16"/>
              </w:rPr>
              <w:t>8000</w:t>
            </w:r>
          </w:p>
        </w:tc>
      </w:tr>
      <w:tr w:rsidR="002808F3" w:rsidRPr="007B0C16" w14:paraId="4A99ECEC"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C1B65C4"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88" w:type="dxa"/>
            <w:gridSpan w:val="9"/>
          </w:tcPr>
          <w:p w14:paraId="421C168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Cerveau rougeâtre de 6cm de diamètre, gluant et collant.</w:t>
            </w:r>
          </w:p>
        </w:tc>
      </w:tr>
      <w:tr w:rsidR="002808F3" w:rsidRPr="007B0C16" w14:paraId="2DF495B8"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E23017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88" w:type="dxa"/>
            <w:gridSpan w:val="9"/>
          </w:tcPr>
          <w:p w14:paraId="6FFAE825" w14:textId="77777777" w:rsidR="007A4EB8" w:rsidRPr="007B0C16" w:rsidRDefault="007A4EB8" w:rsidP="000B5977">
            <w:pPr>
              <w:rPr>
                <w:rFonts w:ascii="Calibri" w:hAnsi="Calibri" w:cs="Tahoma"/>
                <w:sz w:val="16"/>
                <w:szCs w:val="16"/>
              </w:rPr>
            </w:pPr>
            <w:r w:rsidRPr="007B0C16">
              <w:rPr>
                <w:rFonts w:ascii="Calibri" w:hAnsi="Calibri" w:cs="Tahoma"/>
                <w:sz w:val="16"/>
                <w:szCs w:val="16"/>
              </w:rPr>
              <w:t>Si dans la main gauche …</w:t>
            </w:r>
          </w:p>
          <w:p w14:paraId="07A8D81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immunité </w:t>
            </w:r>
            <w:r w:rsidR="007A4EB8" w:rsidRPr="007B0C16">
              <w:rPr>
                <w:rFonts w:ascii="Calibri" w:hAnsi="Calibri" w:cs="Tahoma"/>
                <w:sz w:val="16"/>
                <w:szCs w:val="16"/>
              </w:rPr>
              <w:t>25%</w:t>
            </w:r>
            <w:r w:rsidRPr="007B0C16">
              <w:rPr>
                <w:rFonts w:ascii="Calibri" w:hAnsi="Calibri" w:cs="Tahoma"/>
                <w:sz w:val="16"/>
                <w:szCs w:val="16"/>
              </w:rPr>
              <w:t xml:space="preserve"> à tous les poisons, acides, </w:t>
            </w:r>
            <w:r w:rsidRPr="007B0C16">
              <w:rPr>
                <w:rFonts w:ascii="Calibri" w:hAnsi="Calibri" w:cs="Tahoma"/>
                <w:i/>
                <w:iCs/>
                <w:sz w:val="16"/>
                <w:szCs w:val="16"/>
              </w:rPr>
              <w:t>Pouvoir de la Mort</w:t>
            </w:r>
            <w:r w:rsidRPr="007B0C16">
              <w:rPr>
                <w:rFonts w:ascii="Calibri" w:hAnsi="Calibri" w:cs="Tahoma"/>
                <w:sz w:val="16"/>
                <w:szCs w:val="16"/>
              </w:rPr>
              <w:t xml:space="preserve">, </w:t>
            </w:r>
            <w:r w:rsidRPr="007B0C16">
              <w:rPr>
                <w:rFonts w:ascii="Calibri" w:hAnsi="Calibri" w:cs="Tahoma"/>
                <w:i/>
                <w:iCs/>
                <w:sz w:val="16"/>
                <w:szCs w:val="16"/>
              </w:rPr>
              <w:t xml:space="preserve">Silence </w:t>
            </w:r>
            <w:r w:rsidRPr="007B0C16">
              <w:rPr>
                <w:rFonts w:ascii="Calibri" w:hAnsi="Calibri" w:cs="Tahoma"/>
                <w:sz w:val="16"/>
                <w:szCs w:val="16"/>
              </w:rPr>
              <w:t xml:space="preserve">et </w:t>
            </w:r>
            <w:r w:rsidRPr="007B0C16">
              <w:rPr>
                <w:rFonts w:ascii="Calibri" w:hAnsi="Calibri" w:cs="Tahoma"/>
                <w:i/>
                <w:iCs/>
                <w:sz w:val="16"/>
                <w:szCs w:val="16"/>
              </w:rPr>
              <w:t>Pouvoir du Sommeil</w:t>
            </w:r>
            <w:r w:rsidRPr="007B0C16">
              <w:rPr>
                <w:rFonts w:ascii="Calibri" w:hAnsi="Calibri" w:cs="Tahoma"/>
                <w:sz w:val="16"/>
                <w:szCs w:val="16"/>
              </w:rPr>
              <w:t>.</w:t>
            </w:r>
          </w:p>
          <w:p w14:paraId="7375CB21" w14:textId="7D380944" w:rsidR="002808F3" w:rsidRPr="007B0C16" w:rsidRDefault="002808F3" w:rsidP="007A4EB8">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 est incapable de dormir</w:t>
            </w:r>
            <w:r w:rsidR="001310FC">
              <w:rPr>
                <w:rFonts w:ascii="Calibri" w:hAnsi="Calibri" w:cs="Tahoma"/>
                <w:sz w:val="16"/>
                <w:szCs w:val="16"/>
              </w:rPr>
              <w:t xml:space="preserve"> &amp;</w:t>
            </w:r>
            <w:r w:rsidR="00F34443">
              <w:rPr>
                <w:rFonts w:ascii="Calibri" w:hAnsi="Calibri" w:cs="Tahoma"/>
                <w:sz w:val="16"/>
                <w:szCs w:val="16"/>
              </w:rPr>
              <w:t xml:space="preserve"> </w:t>
            </w:r>
            <w:r w:rsidR="001310FC">
              <w:rPr>
                <w:rFonts w:ascii="Calibri" w:hAnsi="Calibri" w:cs="Tahoma"/>
                <w:sz w:val="16"/>
                <w:szCs w:val="16"/>
              </w:rPr>
              <w:t>Fatigue +1</w:t>
            </w:r>
            <w:r w:rsidRPr="007B0C16">
              <w:rPr>
                <w:rFonts w:ascii="Calibri" w:hAnsi="Calibri" w:cs="Tahoma"/>
                <w:sz w:val="16"/>
                <w:szCs w:val="16"/>
              </w:rPr>
              <w:t>.</w:t>
            </w:r>
          </w:p>
          <w:p w14:paraId="08FEB1B8" w14:textId="56EDC229" w:rsidR="00AA6C8E" w:rsidRPr="007B0C16" w:rsidRDefault="00AA6C8E" w:rsidP="00562C78">
            <w:pPr>
              <w:rPr>
                <w:rFonts w:ascii="Calibri" w:hAnsi="Calibri" w:cs="Tahoma"/>
                <w:sz w:val="16"/>
                <w:szCs w:val="16"/>
              </w:rPr>
            </w:pPr>
            <w:r w:rsidRPr="007B0C16">
              <w:rPr>
                <w:rFonts w:ascii="Calibri" w:hAnsi="Calibri" w:cs="Tahoma"/>
                <w:sz w:val="16"/>
                <w:szCs w:val="16"/>
              </w:rPr>
              <w:t>3/ chaque coup</w:t>
            </w:r>
            <w:r w:rsidR="00562C78">
              <w:rPr>
                <w:rFonts w:ascii="Calibri" w:hAnsi="Calibri" w:cs="Tahoma"/>
                <w:sz w:val="16"/>
                <w:szCs w:val="16"/>
              </w:rPr>
              <w:t xml:space="preserve"> de mêlée qui passe l’armure inflige </w:t>
            </w:r>
            <w:r w:rsidR="008B6C68" w:rsidRPr="007B0C16">
              <w:rPr>
                <w:rFonts w:ascii="Calibri" w:hAnsi="Calibri" w:cs="Tahoma"/>
                <w:sz w:val="16"/>
                <w:szCs w:val="16"/>
              </w:rPr>
              <w:t>1</w:t>
            </w:r>
            <w:r w:rsidR="00562C78">
              <w:rPr>
                <w:rFonts w:ascii="Calibri" w:hAnsi="Calibri" w:cs="Tahoma"/>
                <w:sz w:val="16"/>
                <w:szCs w:val="16"/>
              </w:rPr>
              <w:t xml:space="preserve"> </w:t>
            </w:r>
            <w:r w:rsidRPr="007B0C16">
              <w:rPr>
                <w:rFonts w:ascii="Calibri" w:hAnsi="Calibri" w:cs="Tahoma"/>
                <w:sz w:val="16"/>
                <w:szCs w:val="16"/>
              </w:rPr>
              <w:t xml:space="preserve">dégâts de feu </w:t>
            </w:r>
            <w:r w:rsidR="00F34443">
              <w:rPr>
                <w:rFonts w:ascii="Calibri" w:hAnsi="Calibri" w:cs="Tahoma"/>
                <w:sz w:val="16"/>
                <w:szCs w:val="16"/>
              </w:rPr>
              <w:t>supplémentaire</w:t>
            </w:r>
            <w:r w:rsidR="00562C78">
              <w:rPr>
                <w:rFonts w:ascii="Calibri" w:hAnsi="Calibri" w:cs="Tahoma"/>
                <w:sz w:val="16"/>
                <w:szCs w:val="16"/>
              </w:rPr>
              <w:t>.</w:t>
            </w:r>
          </w:p>
        </w:tc>
      </w:tr>
      <w:tr w:rsidR="002350C5" w:rsidRPr="007B0C16" w14:paraId="7D2C32B0"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B207E53" w14:textId="77777777" w:rsidR="002350C5" w:rsidRPr="007B0C16" w:rsidRDefault="002350C5" w:rsidP="00384222">
            <w:pPr>
              <w:rPr>
                <w:rFonts w:ascii="Calibri" w:hAnsi="Calibri" w:cs="Tahoma"/>
                <w:bCs/>
                <w:sz w:val="16"/>
                <w:szCs w:val="16"/>
              </w:rPr>
            </w:pPr>
            <w:r w:rsidRPr="007B0C16">
              <w:rPr>
                <w:rFonts w:ascii="Calibri" w:hAnsi="Calibri" w:cs="Tahoma"/>
                <w:bCs/>
                <w:sz w:val="16"/>
                <w:szCs w:val="16"/>
              </w:rPr>
              <w:t>Uti </w:t>
            </w:r>
          </w:p>
        </w:tc>
        <w:tc>
          <w:tcPr>
            <w:tcW w:w="9188" w:type="dxa"/>
            <w:gridSpan w:val="9"/>
            <w:shd w:val="clear" w:color="auto" w:fill="EAEAEA"/>
          </w:tcPr>
          <w:p w14:paraId="489AFEC2" w14:textId="77777777" w:rsidR="002350C5" w:rsidRPr="007B0C16" w:rsidRDefault="002350C5" w:rsidP="004D514E">
            <w:pPr>
              <w:rPr>
                <w:rFonts w:ascii="Calibri" w:hAnsi="Calibri" w:cs="Tahoma"/>
                <w:sz w:val="16"/>
                <w:szCs w:val="16"/>
              </w:rPr>
            </w:pPr>
            <w:r w:rsidRPr="007B0C16">
              <w:rPr>
                <w:rFonts w:ascii="Calibri" w:hAnsi="Calibri" w:cs="Tahoma"/>
                <w:sz w:val="16"/>
                <w:szCs w:val="16"/>
              </w:rPr>
              <w:t xml:space="preserve">Placer le cerveau dans une bourse de </w:t>
            </w:r>
            <w:r w:rsidR="004D514E" w:rsidRPr="007B0C16">
              <w:rPr>
                <w:rFonts w:ascii="Calibri" w:hAnsi="Calibri" w:cs="Tahoma"/>
                <w:sz w:val="16"/>
                <w:szCs w:val="16"/>
              </w:rPr>
              <w:t xml:space="preserve">tissu </w:t>
            </w:r>
            <w:r w:rsidRPr="007B0C16">
              <w:rPr>
                <w:rFonts w:ascii="Calibri" w:hAnsi="Calibri" w:cs="Tahoma"/>
                <w:sz w:val="16"/>
                <w:szCs w:val="16"/>
              </w:rPr>
              <w:t xml:space="preserve">rouge dans les </w:t>
            </w:r>
            <w:r w:rsidR="004D514E" w:rsidRPr="007B0C16">
              <w:rPr>
                <w:rFonts w:ascii="Calibri" w:hAnsi="Calibri" w:cs="Tahoma"/>
                <w:sz w:val="16"/>
                <w:szCs w:val="16"/>
              </w:rPr>
              <w:t xml:space="preserve">24h </w:t>
            </w:r>
            <w:r w:rsidRPr="007B0C16">
              <w:rPr>
                <w:rFonts w:ascii="Calibri" w:hAnsi="Calibri" w:cs="Tahoma"/>
                <w:sz w:val="16"/>
                <w:szCs w:val="16"/>
              </w:rPr>
              <w:t xml:space="preserve">après la mort de la créature. </w:t>
            </w:r>
          </w:p>
        </w:tc>
      </w:tr>
      <w:tr w:rsidR="002808F3" w:rsidRPr="007B0C16" w14:paraId="6C235A4B"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3A17E74"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88" w:type="dxa"/>
            <w:gridSpan w:val="9"/>
          </w:tcPr>
          <w:p w14:paraId="057CED01" w14:textId="77777777" w:rsidR="002808F3" w:rsidRPr="007B0C16" w:rsidRDefault="007A4EB8" w:rsidP="007A4EB8">
            <w:pPr>
              <w:rPr>
                <w:rFonts w:ascii="Calibri" w:hAnsi="Calibri" w:cs="Tahoma"/>
                <w:sz w:val="16"/>
                <w:szCs w:val="16"/>
              </w:rPr>
            </w:pPr>
            <w:r w:rsidRPr="007B0C16">
              <w:rPr>
                <w:rFonts w:ascii="Calibri" w:hAnsi="Calibri" w:cs="Tahoma"/>
                <w:sz w:val="16"/>
                <w:szCs w:val="16"/>
              </w:rPr>
              <w:t>Si porté autour du cou avec un collier fait de chair séchée de reptile…</w:t>
            </w:r>
          </w:p>
          <w:p w14:paraId="249CF012" w14:textId="6BD05576" w:rsidR="007A4EB8" w:rsidRPr="007B0C16" w:rsidRDefault="007A4EB8" w:rsidP="007A4EB8">
            <w:pPr>
              <w:rPr>
                <w:rFonts w:ascii="Calibri" w:hAnsi="Calibri" w:cs="Tahoma"/>
                <w:sz w:val="16"/>
                <w:szCs w:val="16"/>
              </w:rPr>
            </w:pPr>
            <w:r w:rsidRPr="007B0C16">
              <w:rPr>
                <w:rFonts w:ascii="Calibri" w:hAnsi="Calibri" w:cs="Tahoma"/>
                <w:sz w:val="16"/>
                <w:szCs w:val="16"/>
              </w:rPr>
              <w:t xml:space="preserve">1/ immunité 50% à tous les poisons et </w:t>
            </w:r>
            <w:r w:rsidR="00562C78">
              <w:rPr>
                <w:rFonts w:ascii="Calibri" w:hAnsi="Calibri" w:cs="Tahoma"/>
                <w:sz w:val="16"/>
                <w:szCs w:val="16"/>
              </w:rPr>
              <w:t>P</w:t>
            </w:r>
            <w:r w:rsidRPr="007B0C16">
              <w:rPr>
                <w:rFonts w:ascii="Calibri" w:hAnsi="Calibri" w:cs="Tahoma"/>
                <w:sz w:val="16"/>
                <w:szCs w:val="16"/>
              </w:rPr>
              <w:t>ouvoirs</w:t>
            </w:r>
            <w:r w:rsidR="00562C78">
              <w:rPr>
                <w:rFonts w:ascii="Calibri" w:hAnsi="Calibri" w:cs="Tahoma"/>
                <w:sz w:val="16"/>
                <w:szCs w:val="16"/>
              </w:rPr>
              <w:t xml:space="preserve"> magiques</w:t>
            </w:r>
            <w:r w:rsidRPr="007B0C16">
              <w:rPr>
                <w:rFonts w:ascii="Calibri" w:hAnsi="Calibri" w:cs="Tahoma"/>
                <w:sz w:val="16"/>
                <w:szCs w:val="16"/>
              </w:rPr>
              <w:t>.</w:t>
            </w:r>
          </w:p>
          <w:p w14:paraId="33B29890" w14:textId="3197A827" w:rsidR="007A4EB8" w:rsidRPr="007B0C16" w:rsidRDefault="007A4EB8" w:rsidP="007A4EB8">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 est incapable de parler</w:t>
            </w:r>
            <w:r w:rsidR="00562C78">
              <w:rPr>
                <w:rFonts w:ascii="Calibri" w:hAnsi="Calibri" w:cs="Tahoma"/>
                <w:sz w:val="16"/>
                <w:szCs w:val="16"/>
              </w:rPr>
              <w:t>, CI-50</w:t>
            </w:r>
            <w:r w:rsidRPr="007B0C16">
              <w:rPr>
                <w:rFonts w:ascii="Calibri" w:hAnsi="Calibri" w:cs="Tahoma"/>
                <w:sz w:val="16"/>
                <w:szCs w:val="16"/>
              </w:rPr>
              <w:t>.</w:t>
            </w:r>
          </w:p>
          <w:p w14:paraId="6593A4BA" w14:textId="3C6940BD" w:rsidR="00AA6C8E" w:rsidRPr="007B0C16" w:rsidRDefault="00AA6C8E" w:rsidP="00562C78">
            <w:pPr>
              <w:rPr>
                <w:rFonts w:ascii="Calibri" w:hAnsi="Calibri" w:cs="Tahoma"/>
                <w:sz w:val="16"/>
                <w:szCs w:val="16"/>
              </w:rPr>
            </w:pPr>
            <w:r w:rsidRPr="007B0C16">
              <w:rPr>
                <w:rFonts w:ascii="Calibri" w:hAnsi="Calibri" w:cs="Tahoma"/>
                <w:sz w:val="16"/>
                <w:szCs w:val="16"/>
              </w:rPr>
              <w:t xml:space="preserve">3/ </w:t>
            </w:r>
            <w:r w:rsidR="00562C78" w:rsidRPr="007B0C16">
              <w:rPr>
                <w:rFonts w:ascii="Calibri" w:hAnsi="Calibri" w:cs="Tahoma"/>
                <w:sz w:val="16"/>
                <w:szCs w:val="16"/>
              </w:rPr>
              <w:t>chaque coup</w:t>
            </w:r>
            <w:r w:rsidR="00562C78">
              <w:rPr>
                <w:rFonts w:ascii="Calibri" w:hAnsi="Calibri" w:cs="Tahoma"/>
                <w:sz w:val="16"/>
                <w:szCs w:val="16"/>
              </w:rPr>
              <w:t xml:space="preserve"> de mêlée qui passe l’armure inflige 3 </w:t>
            </w:r>
            <w:r w:rsidR="00562C78" w:rsidRPr="007B0C16">
              <w:rPr>
                <w:rFonts w:ascii="Calibri" w:hAnsi="Calibri" w:cs="Tahoma"/>
                <w:sz w:val="16"/>
                <w:szCs w:val="16"/>
              </w:rPr>
              <w:t xml:space="preserve">dégâts de feu </w:t>
            </w:r>
            <w:r w:rsidR="00562C78">
              <w:rPr>
                <w:rFonts w:ascii="Calibri" w:hAnsi="Calibri" w:cs="Tahoma"/>
                <w:sz w:val="16"/>
                <w:szCs w:val="16"/>
              </w:rPr>
              <w:t>supplémentaire.</w:t>
            </w:r>
          </w:p>
        </w:tc>
      </w:tr>
      <w:tr w:rsidR="002350C5" w:rsidRPr="007B0C16" w14:paraId="782E6944"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34BF093" w14:textId="77777777" w:rsidR="002350C5" w:rsidRPr="007B0C16" w:rsidRDefault="002350C5" w:rsidP="000B5977">
            <w:pPr>
              <w:rPr>
                <w:rFonts w:ascii="Calibri" w:hAnsi="Calibri" w:cs="Tahoma"/>
                <w:bCs/>
                <w:sz w:val="16"/>
                <w:szCs w:val="16"/>
              </w:rPr>
            </w:pPr>
            <w:r w:rsidRPr="007B0C16">
              <w:rPr>
                <w:rFonts w:ascii="Calibri" w:hAnsi="Calibri" w:cs="Tahoma"/>
                <w:bCs/>
                <w:sz w:val="16"/>
                <w:szCs w:val="16"/>
              </w:rPr>
              <w:t>Cér</w:t>
            </w:r>
          </w:p>
        </w:tc>
        <w:tc>
          <w:tcPr>
            <w:tcW w:w="9188" w:type="dxa"/>
            <w:gridSpan w:val="9"/>
            <w:shd w:val="clear" w:color="auto" w:fill="EAEAEA"/>
          </w:tcPr>
          <w:p w14:paraId="3358FEA9" w14:textId="77777777" w:rsidR="002350C5" w:rsidRPr="007B0C16" w:rsidRDefault="007A4EB8" w:rsidP="000B5977">
            <w:pPr>
              <w:rPr>
                <w:rFonts w:ascii="Calibri" w:hAnsi="Calibri" w:cs="Tahoma"/>
                <w:sz w:val="16"/>
                <w:szCs w:val="16"/>
              </w:rPr>
            </w:pPr>
            <w:r w:rsidRPr="007B0C16">
              <w:rPr>
                <w:rFonts w:ascii="Calibri" w:hAnsi="Calibri" w:cs="Tahoma"/>
                <w:sz w:val="16"/>
                <w:szCs w:val="16"/>
              </w:rPr>
              <w:t>Le collier plongé dans 1l de sang frais de mammifère.</w:t>
            </w:r>
          </w:p>
        </w:tc>
      </w:tr>
      <w:tr w:rsidR="002808F3" w:rsidRPr="007B0C16" w14:paraId="69020BEE" w14:textId="77777777" w:rsidTr="007A4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78947A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88" w:type="dxa"/>
            <w:gridSpan w:val="9"/>
          </w:tcPr>
          <w:p w14:paraId="588F4F99" w14:textId="77777777" w:rsidR="002808F3" w:rsidRPr="007B0C16" w:rsidRDefault="007A4EB8" w:rsidP="000B5977">
            <w:pPr>
              <w:rPr>
                <w:rFonts w:ascii="Calibri" w:hAnsi="Calibri" w:cs="Tahoma"/>
                <w:sz w:val="16"/>
                <w:szCs w:val="16"/>
              </w:rPr>
            </w:pPr>
            <w:r w:rsidRPr="007B0C16">
              <w:rPr>
                <w:rFonts w:ascii="Calibri" w:hAnsi="Calibri" w:cs="Tahoma"/>
                <w:sz w:val="16"/>
                <w:szCs w:val="16"/>
              </w:rPr>
              <w:t>Si porté autour du cou à l’air libre…</w:t>
            </w:r>
          </w:p>
          <w:p w14:paraId="0CED90AE" w14:textId="2F6C0B86" w:rsidR="007A4EB8" w:rsidRPr="007B0C16" w:rsidRDefault="007A4EB8" w:rsidP="000B5977">
            <w:pPr>
              <w:rPr>
                <w:rFonts w:ascii="Calibri" w:hAnsi="Calibri" w:cs="Tahoma"/>
                <w:sz w:val="16"/>
                <w:szCs w:val="16"/>
              </w:rPr>
            </w:pPr>
            <w:r w:rsidRPr="007B0C16">
              <w:rPr>
                <w:rFonts w:ascii="Calibri" w:hAnsi="Calibri" w:cs="Tahoma"/>
                <w:sz w:val="16"/>
                <w:szCs w:val="16"/>
              </w:rPr>
              <w:t xml:space="preserve">1/ immunité 75% à </w:t>
            </w:r>
            <w:r w:rsidR="00562C78">
              <w:rPr>
                <w:rFonts w:ascii="Calibri" w:hAnsi="Calibri" w:cs="Tahoma"/>
                <w:sz w:val="16"/>
                <w:szCs w:val="16"/>
              </w:rPr>
              <w:t>la magie des reliques</w:t>
            </w:r>
            <w:r w:rsidRPr="007B0C16">
              <w:rPr>
                <w:rFonts w:ascii="Calibri" w:hAnsi="Calibri" w:cs="Tahoma"/>
                <w:sz w:val="16"/>
                <w:szCs w:val="16"/>
              </w:rPr>
              <w:t>.</w:t>
            </w:r>
          </w:p>
          <w:p w14:paraId="10D40C80" w14:textId="0CD30AA8" w:rsidR="007A4EB8" w:rsidRPr="007B0C16" w:rsidRDefault="007A4EB8" w:rsidP="007A4EB8">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 a sa MVp</w:t>
            </w:r>
            <w:r w:rsidR="00562C78">
              <w:rPr>
                <w:rFonts w:ascii="Calibri" w:hAnsi="Calibri" w:cs="Tahoma"/>
                <w:sz w:val="16"/>
                <w:szCs w:val="16"/>
              </w:rPr>
              <w:t>, CI, Goût et D</w:t>
            </w:r>
            <w:r w:rsidRPr="007B0C16">
              <w:rPr>
                <w:rFonts w:ascii="Calibri" w:hAnsi="Calibri" w:cs="Tahoma"/>
                <w:sz w:val="16"/>
                <w:szCs w:val="16"/>
              </w:rPr>
              <w:t>/4, ses yeux deviennent des yeux de serpent.</w:t>
            </w:r>
          </w:p>
          <w:p w14:paraId="31F04133" w14:textId="77777777" w:rsidR="00AA6C8E" w:rsidRPr="007B0C16" w:rsidRDefault="00AA6C8E" w:rsidP="00AA6C8E">
            <w:pPr>
              <w:rPr>
                <w:rFonts w:ascii="Calibri" w:hAnsi="Calibri" w:cs="Tahoma"/>
                <w:sz w:val="16"/>
                <w:szCs w:val="16"/>
              </w:rPr>
            </w:pPr>
            <w:r w:rsidRPr="007B0C16">
              <w:rPr>
                <w:rFonts w:ascii="Calibri" w:hAnsi="Calibri" w:cs="Tahoma"/>
                <w:sz w:val="16"/>
                <w:szCs w:val="16"/>
              </w:rPr>
              <w:t>3/ tous les dégâts de mêlée infligés sont de feu</w:t>
            </w:r>
            <w:r w:rsidR="008B6C68" w:rsidRPr="007B0C16">
              <w:rPr>
                <w:rFonts w:ascii="Calibri" w:hAnsi="Calibri" w:cs="Tahoma"/>
                <w:sz w:val="16"/>
                <w:szCs w:val="16"/>
              </w:rPr>
              <w:t xml:space="preserve"> magique</w:t>
            </w:r>
            <w:r w:rsidRPr="007B0C16">
              <w:rPr>
                <w:rFonts w:ascii="Calibri" w:hAnsi="Calibri" w:cs="Tahoma"/>
                <w:sz w:val="16"/>
                <w:szCs w:val="16"/>
              </w:rPr>
              <w:t>.</w:t>
            </w:r>
          </w:p>
        </w:tc>
      </w:tr>
    </w:tbl>
    <w:p w14:paraId="0E909177" w14:textId="39F136BB" w:rsidR="007A4EB8" w:rsidRPr="007B0C16" w:rsidRDefault="00CE08ED" w:rsidP="00A8184C">
      <w:pPr>
        <w:pStyle w:val="Titre4"/>
      </w:pPr>
      <w:r>
        <w:t>CHL-</w:t>
      </w:r>
      <w:r w:rsidR="0057314E" w:rsidRPr="007B0C16">
        <w:t>Chélidoine</w:t>
      </w:r>
      <w:r w:rsidR="0007268C" w:rsidRPr="007B0C16">
        <w:t> : sort ei+ / lumière+, sort ei+ / lumière+ / EI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014"/>
        <w:gridCol w:w="472"/>
        <w:gridCol w:w="265"/>
        <w:gridCol w:w="1105"/>
        <w:gridCol w:w="824"/>
        <w:gridCol w:w="825"/>
        <w:gridCol w:w="696"/>
        <w:gridCol w:w="1524"/>
        <w:gridCol w:w="2494"/>
      </w:tblGrid>
      <w:tr w:rsidR="007B7C66" w:rsidRPr="007B0C16" w14:paraId="62725C78" w14:textId="77777777" w:rsidTr="007A4EB8">
        <w:trPr>
          <w:gridAfter w:val="1"/>
          <w:wAfter w:w="210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B293A33" w14:textId="77777777" w:rsidR="007A4EB8" w:rsidRPr="007B0C16" w:rsidRDefault="007A4EB8" w:rsidP="00384222">
            <w:pPr>
              <w:rPr>
                <w:rFonts w:ascii="Calibri" w:hAnsi="Calibri" w:cs="Tahoma"/>
                <w:b/>
                <w:sz w:val="16"/>
              </w:rPr>
            </w:pPr>
            <w:r w:rsidRPr="007B0C16">
              <w:rPr>
                <w:rFonts w:ascii="Calibri" w:hAnsi="Calibri" w:cs="Tahoma"/>
                <w:b/>
                <w:sz w:val="16"/>
              </w:rPr>
              <w:t>CHL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7AAAAAA" w14:textId="77777777" w:rsidR="007A4EB8" w:rsidRPr="007B0C16" w:rsidRDefault="007A4EB8" w:rsidP="00384222">
            <w:pPr>
              <w:rPr>
                <w:rFonts w:ascii="Calibri" w:hAnsi="Calibri" w:cs="Tahoma"/>
                <w:b/>
                <w:sz w:val="16"/>
              </w:rPr>
            </w:pPr>
            <w:r w:rsidRPr="007B0C16">
              <w:rPr>
                <w:rFonts w:ascii="Calibri" w:hAnsi="Calibri" w:cs="Tahoma"/>
                <w:b/>
                <w:sz w:val="16"/>
              </w:rPr>
              <w:t>Chélidoine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9622A6D" w14:textId="77777777" w:rsidR="007A4EB8" w:rsidRPr="007B0C16" w:rsidRDefault="007A4EB8" w:rsidP="00384222">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6027C4D" w14:textId="77777777" w:rsidR="007A4EB8" w:rsidRPr="007B0C16" w:rsidRDefault="007A4EB8" w:rsidP="00384222">
            <w:pPr>
              <w:rPr>
                <w:rFonts w:ascii="Calibri" w:hAnsi="Calibri" w:cs="Tahoma"/>
                <w:sz w:val="16"/>
              </w:rPr>
            </w:pPr>
            <w:r w:rsidRPr="007B0C16">
              <w:rPr>
                <w:rFonts w:ascii="Calibri" w:hAnsi="Calibri" w:cs="Tahoma"/>
                <w:sz w:val="16"/>
              </w:rPr>
              <w:t>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867749C" w14:textId="77777777" w:rsidR="007A4EB8" w:rsidRPr="007B0C16" w:rsidRDefault="007A4EB8" w:rsidP="007A4EB8">
            <w:pPr>
              <w:rPr>
                <w:rFonts w:ascii="Calibri" w:hAnsi="Calibri" w:cs="Tahoma"/>
                <w:sz w:val="16"/>
              </w:rPr>
            </w:pPr>
            <w:r w:rsidRPr="007B0C16">
              <w:rPr>
                <w:rFonts w:ascii="Calibri" w:hAnsi="Calibri" w:cs="Tahoma"/>
                <w:sz w:val="16"/>
              </w:rPr>
              <w:t>COL rochers</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3F147F4" w14:textId="77777777" w:rsidR="007A4EB8" w:rsidRPr="007B0C16" w:rsidRDefault="007B7C66" w:rsidP="00384222">
            <w:pPr>
              <w:jc w:val="center"/>
              <w:rPr>
                <w:rFonts w:ascii="Calibri" w:hAnsi="Calibri" w:cs="Tahoma"/>
                <w:sz w:val="16"/>
              </w:rPr>
            </w:pPr>
            <w:r w:rsidRPr="007B0C16">
              <w:rPr>
                <w:rFonts w:ascii="Calibri" w:hAnsi="Calibri" w:cs="Tahoma"/>
                <w:sz w:val="16"/>
              </w:rPr>
              <w:t xml:space="preserve">Poids </w:t>
            </w:r>
            <w:r w:rsidR="007A4EB8" w:rsidRPr="007B0C16">
              <w:rPr>
                <w:rFonts w:ascii="Calibri" w:hAnsi="Calibri" w:cs="Tahoma"/>
                <w:sz w:val="16"/>
              </w:rPr>
              <w:t>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A626031" w14:textId="77777777" w:rsidR="007A4EB8" w:rsidRPr="007B0C16" w:rsidRDefault="007B7C66" w:rsidP="00384222">
            <w:pPr>
              <w:jc w:val="center"/>
              <w:rPr>
                <w:rFonts w:ascii="Calibri" w:hAnsi="Calibri" w:cs="Tahoma"/>
                <w:sz w:val="16"/>
              </w:rPr>
            </w:pPr>
            <w:r w:rsidRPr="007B0C16">
              <w:rPr>
                <w:rFonts w:ascii="Calibri" w:hAnsi="Calibri" w:cs="Tahoma"/>
                <w:sz w:val="16"/>
              </w:rPr>
              <w:t xml:space="preserve">Rareté </w:t>
            </w:r>
            <w:r w:rsidR="007A4EB8" w:rsidRPr="007B0C16">
              <w:rPr>
                <w:rFonts w:ascii="Calibri" w:hAnsi="Calibri" w:cs="Tahoma"/>
                <w:sz w:val="16"/>
              </w:rPr>
              <w:t>7</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B10F7B6" w14:textId="77777777" w:rsidR="007A4EB8" w:rsidRPr="007B0C16" w:rsidRDefault="007B7C66" w:rsidP="00384222">
            <w:pPr>
              <w:jc w:val="center"/>
              <w:rPr>
                <w:rFonts w:ascii="Calibri" w:hAnsi="Calibri" w:cs="Tahoma"/>
                <w:sz w:val="16"/>
              </w:rPr>
            </w:pPr>
            <w:r w:rsidRPr="007B0C16">
              <w:rPr>
                <w:rFonts w:ascii="Calibri" w:hAnsi="Calibri" w:cs="Tahoma"/>
                <w:sz w:val="16"/>
              </w:rPr>
              <w:t xml:space="preserve">Dose </w:t>
            </w:r>
            <w:r w:rsidR="007A4EB8" w:rsidRPr="007B0C16">
              <w:rPr>
                <w:rFonts w:ascii="Calibri" w:hAnsi="Calibri" w:cs="Tahoma"/>
                <w:sz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4FBFEFF" w14:textId="77777777" w:rsidR="007A4EB8" w:rsidRPr="007B0C16" w:rsidRDefault="007B7C66" w:rsidP="007B7C66">
            <w:pPr>
              <w:jc w:val="center"/>
              <w:rPr>
                <w:rFonts w:ascii="Calibri" w:hAnsi="Calibri" w:cs="Tahoma"/>
                <w:sz w:val="16"/>
              </w:rPr>
            </w:pPr>
            <w:r w:rsidRPr="007B0C16">
              <w:rPr>
                <w:rFonts w:ascii="Calibri" w:hAnsi="Calibri" w:cs="Tahoma"/>
                <w:sz w:val="16"/>
              </w:rPr>
              <w:t xml:space="preserve">Prix </w:t>
            </w:r>
            <w:r w:rsidR="007A4EB8" w:rsidRPr="007B0C16">
              <w:rPr>
                <w:rFonts w:ascii="Calibri" w:hAnsi="Calibri" w:cs="Tahoma"/>
                <w:sz w:val="16"/>
              </w:rPr>
              <w:t>10</w:t>
            </w:r>
            <w:r w:rsidR="008621DE" w:rsidRPr="007B0C16">
              <w:rPr>
                <w:rFonts w:ascii="Calibri" w:hAnsi="Calibri" w:cs="Tahoma"/>
                <w:sz w:val="16"/>
              </w:rPr>
              <w:t>0/400/800</w:t>
            </w:r>
          </w:p>
        </w:tc>
      </w:tr>
      <w:tr w:rsidR="002808F3" w:rsidRPr="007B0C16" w14:paraId="1C5F4C3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8524DA5"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68799BE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Plante sauvage, pétale jaune, latex orangé.</w:t>
            </w:r>
          </w:p>
        </w:tc>
      </w:tr>
      <w:tr w:rsidR="002808F3" w:rsidRPr="007B0C16" w14:paraId="71E6F542"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EFB4BD3"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59988477" w14:textId="77777777" w:rsidR="002808F3" w:rsidRPr="007B0C16" w:rsidRDefault="007B7C66" w:rsidP="000B5977">
            <w:pPr>
              <w:rPr>
                <w:rFonts w:ascii="Calibri" w:hAnsi="Calibri" w:cs="Tahoma"/>
                <w:sz w:val="16"/>
                <w:szCs w:val="16"/>
              </w:rPr>
            </w:pPr>
            <w:r w:rsidRPr="007B0C16">
              <w:rPr>
                <w:rFonts w:ascii="Calibri" w:hAnsi="Calibri" w:cs="Tahoma"/>
                <w:sz w:val="16"/>
                <w:szCs w:val="16"/>
              </w:rPr>
              <w:t>Si sève appliquée sur le front…</w:t>
            </w:r>
          </w:p>
          <w:p w14:paraId="4B1EA684" w14:textId="5CC90A53" w:rsidR="007B7C66" w:rsidRPr="007B0C16" w:rsidRDefault="007B7C66" w:rsidP="00562C78">
            <w:pPr>
              <w:rPr>
                <w:rFonts w:ascii="Calibri" w:hAnsi="Calibri" w:cs="Tahoma"/>
                <w:sz w:val="16"/>
                <w:szCs w:val="16"/>
              </w:rPr>
            </w:pPr>
            <w:r w:rsidRPr="007B0C16">
              <w:rPr>
                <w:rFonts w:ascii="Calibri" w:hAnsi="Calibri" w:cs="Tahoma"/>
                <w:sz w:val="16"/>
                <w:szCs w:val="16"/>
              </w:rPr>
              <w:t>1/ bonus +</w:t>
            </w:r>
            <w:r w:rsidR="008B6C68" w:rsidRPr="007B0C16">
              <w:rPr>
                <w:rFonts w:ascii="Calibri" w:hAnsi="Calibri" w:cs="Tahoma"/>
                <w:sz w:val="16"/>
                <w:szCs w:val="16"/>
              </w:rPr>
              <w:t>4</w:t>
            </w:r>
            <w:r w:rsidRPr="007B0C16">
              <w:rPr>
                <w:rFonts w:ascii="Calibri" w:hAnsi="Calibri" w:cs="Tahoma"/>
                <w:sz w:val="16"/>
                <w:szCs w:val="16"/>
              </w:rPr>
              <w:t xml:space="preserve"> pour lancer des sorts EI pendant </w:t>
            </w:r>
            <w:r w:rsidR="008B6C68" w:rsidRPr="007B0C16">
              <w:rPr>
                <w:rFonts w:ascii="Calibri" w:hAnsi="Calibri" w:cs="Tahoma"/>
                <w:sz w:val="16"/>
                <w:szCs w:val="16"/>
              </w:rPr>
              <w:t>4</w:t>
            </w:r>
            <w:r w:rsidRPr="007B0C16">
              <w:rPr>
                <w:rFonts w:ascii="Calibri" w:hAnsi="Calibri" w:cs="Tahoma"/>
                <w:sz w:val="16"/>
                <w:szCs w:val="16"/>
              </w:rPr>
              <w:t xml:space="preserve"> heures.</w:t>
            </w:r>
          </w:p>
        </w:tc>
      </w:tr>
      <w:tr w:rsidR="007B7C66" w:rsidRPr="007B0C16" w14:paraId="141D413E"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45BE6FA" w14:textId="77777777" w:rsidR="007B7C66" w:rsidRPr="007B0C16" w:rsidRDefault="007B7C66" w:rsidP="00384222">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14B8E45B" w14:textId="77777777" w:rsidR="007B7C66" w:rsidRPr="007B0C16" w:rsidRDefault="0007268C" w:rsidP="004D514E">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03456" behindDoc="0" locked="0" layoutInCell="1" allowOverlap="1" wp14:anchorId="42289F67" wp14:editId="5B52BEB9">
                  <wp:simplePos x="0" y="0"/>
                  <wp:positionH relativeFrom="column">
                    <wp:posOffset>5384800</wp:posOffset>
                  </wp:positionH>
                  <wp:positionV relativeFrom="paragraph">
                    <wp:posOffset>157653</wp:posOffset>
                  </wp:positionV>
                  <wp:extent cx="628650" cy="685800"/>
                  <wp:effectExtent l="19050" t="19050" r="19050" b="1905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28650" cy="6858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D514E" w:rsidRPr="007B0C16">
              <w:rPr>
                <w:rFonts w:ascii="Calibri" w:hAnsi="Calibri" w:cs="Tahoma"/>
                <w:sz w:val="16"/>
                <w:szCs w:val="16"/>
              </w:rPr>
              <w:t>P</w:t>
            </w:r>
            <w:r w:rsidR="007B7C66" w:rsidRPr="007B0C16">
              <w:rPr>
                <w:rFonts w:ascii="Calibri" w:hAnsi="Calibri" w:cs="Tahoma"/>
                <w:sz w:val="16"/>
                <w:szCs w:val="16"/>
              </w:rPr>
              <w:t xml:space="preserve">longer </w:t>
            </w:r>
            <w:r w:rsidR="004D514E" w:rsidRPr="007B0C16">
              <w:rPr>
                <w:rFonts w:ascii="Calibri" w:hAnsi="Calibri" w:cs="Tahoma"/>
                <w:sz w:val="16"/>
                <w:szCs w:val="16"/>
              </w:rPr>
              <w:t xml:space="preserve">pétales </w:t>
            </w:r>
            <w:r w:rsidR="007B7C66" w:rsidRPr="007B0C16">
              <w:rPr>
                <w:rFonts w:ascii="Calibri" w:hAnsi="Calibri" w:cs="Tahoma"/>
                <w:sz w:val="16"/>
                <w:szCs w:val="16"/>
              </w:rPr>
              <w:t xml:space="preserve">dans l’obscurité pendant  1 </w:t>
            </w:r>
            <w:r w:rsidR="004D514E" w:rsidRPr="007B0C16">
              <w:rPr>
                <w:rFonts w:ascii="Calibri" w:hAnsi="Calibri" w:cs="Tahoma"/>
                <w:sz w:val="16"/>
                <w:szCs w:val="16"/>
              </w:rPr>
              <w:t>nuit</w:t>
            </w:r>
            <w:r w:rsidR="007B7C66" w:rsidRPr="007B0C16">
              <w:rPr>
                <w:rFonts w:ascii="Calibri" w:hAnsi="Calibri" w:cs="Tahoma"/>
                <w:sz w:val="16"/>
                <w:szCs w:val="16"/>
              </w:rPr>
              <w:t xml:space="preserve">. Perd son pouvoir </w:t>
            </w:r>
            <w:r w:rsidR="004D514E" w:rsidRPr="007B0C16">
              <w:rPr>
                <w:rFonts w:ascii="Calibri" w:hAnsi="Calibri" w:cs="Tahoma"/>
                <w:sz w:val="16"/>
                <w:szCs w:val="16"/>
              </w:rPr>
              <w:t xml:space="preserve">si </w:t>
            </w:r>
            <w:r w:rsidR="007B7C66" w:rsidRPr="007B0C16">
              <w:rPr>
                <w:rFonts w:ascii="Calibri" w:hAnsi="Calibri" w:cs="Tahoma"/>
                <w:sz w:val="16"/>
                <w:szCs w:val="16"/>
              </w:rPr>
              <w:t xml:space="preserve">exposition à la lumière, naturelle ou magique. Doit être préservé dans </w:t>
            </w:r>
            <w:r w:rsidR="004D514E" w:rsidRPr="007B0C16">
              <w:rPr>
                <w:rFonts w:ascii="Calibri" w:hAnsi="Calibri" w:cs="Tahoma"/>
                <w:sz w:val="16"/>
                <w:szCs w:val="16"/>
              </w:rPr>
              <w:t xml:space="preserve">un </w:t>
            </w:r>
            <w:r w:rsidR="007B7C66" w:rsidRPr="007B0C16">
              <w:rPr>
                <w:rFonts w:ascii="Calibri" w:hAnsi="Calibri" w:cs="Tahoma"/>
                <w:sz w:val="16"/>
                <w:szCs w:val="16"/>
              </w:rPr>
              <w:t>contenant scellé.</w:t>
            </w:r>
          </w:p>
        </w:tc>
      </w:tr>
      <w:tr w:rsidR="002808F3" w:rsidRPr="007B0C16" w14:paraId="4AC0227D"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15C944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17B06C50" w14:textId="77777777" w:rsidR="002808F3" w:rsidRPr="007B0C16" w:rsidRDefault="007B7C66" w:rsidP="000B5977">
            <w:pPr>
              <w:rPr>
                <w:rFonts w:ascii="Calibri" w:hAnsi="Calibri" w:cs="Tahoma"/>
                <w:sz w:val="16"/>
                <w:szCs w:val="16"/>
              </w:rPr>
            </w:pPr>
            <w:r w:rsidRPr="007B0C16">
              <w:rPr>
                <w:rFonts w:ascii="Calibri" w:hAnsi="Calibri" w:cs="Tahoma"/>
                <w:sz w:val="16"/>
                <w:szCs w:val="16"/>
              </w:rPr>
              <w:t>Si brûlée et fumée respirée…</w:t>
            </w:r>
          </w:p>
          <w:p w14:paraId="663805B6" w14:textId="6627FDFB" w:rsidR="007B7C66" w:rsidRPr="007B0C16" w:rsidRDefault="007B7C66" w:rsidP="00AC2A2F">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562C78">
              <w:rPr>
                <w:rFonts w:ascii="Calibri" w:hAnsi="Calibri" w:cs="Tahoma"/>
                <w:sz w:val="16"/>
                <w:szCs w:val="16"/>
              </w:rPr>
              <w:t xml:space="preserve">de </w:t>
            </w:r>
            <w:r w:rsidRPr="007B0C16">
              <w:rPr>
                <w:rFonts w:ascii="Calibri" w:hAnsi="Calibri" w:cs="Tahoma"/>
                <w:sz w:val="16"/>
                <w:szCs w:val="16"/>
              </w:rPr>
              <w:t>X</w:t>
            </w:r>
            <w:r w:rsidR="00562C78">
              <w:rPr>
                <w:rFonts w:ascii="Calibri" w:hAnsi="Calibri" w:cs="Tahoma"/>
                <w:sz w:val="16"/>
                <w:szCs w:val="16"/>
              </w:rPr>
              <w:t xml:space="preserve"> émane une lumière de torche</w:t>
            </w:r>
            <w:r w:rsidRPr="007B0C16">
              <w:rPr>
                <w:rFonts w:ascii="Calibri" w:hAnsi="Calibri" w:cs="Tahoma"/>
                <w:sz w:val="16"/>
                <w:szCs w:val="16"/>
              </w:rPr>
              <w:t xml:space="preserve">, diamètre = </w:t>
            </w:r>
            <w:r w:rsidR="00AC2A2F" w:rsidRPr="007B0C16">
              <w:rPr>
                <w:rFonts w:ascii="Calibri" w:hAnsi="Calibri" w:cs="Tahoma"/>
                <w:sz w:val="16"/>
                <w:szCs w:val="16"/>
              </w:rPr>
              <w:t>5m</w:t>
            </w:r>
            <w:r w:rsidRPr="007B0C16">
              <w:rPr>
                <w:rFonts w:ascii="Calibri" w:hAnsi="Calibri" w:cs="Tahoma"/>
                <w:sz w:val="16"/>
                <w:szCs w:val="16"/>
              </w:rPr>
              <w:t xml:space="preserve">, durée </w:t>
            </w:r>
            <w:r w:rsidR="00AC2A2F" w:rsidRPr="007B0C16">
              <w:rPr>
                <w:rFonts w:ascii="Calibri" w:hAnsi="Calibri" w:cs="Tahoma"/>
                <w:sz w:val="16"/>
                <w:szCs w:val="16"/>
              </w:rPr>
              <w:t xml:space="preserve">10 </w:t>
            </w:r>
            <w:r w:rsidRPr="007B0C16">
              <w:rPr>
                <w:rFonts w:ascii="Calibri" w:hAnsi="Calibri" w:cs="Tahoma"/>
                <w:sz w:val="16"/>
                <w:szCs w:val="16"/>
              </w:rPr>
              <w:t>minutes.</w:t>
            </w:r>
          </w:p>
          <w:p w14:paraId="0E40105B" w14:textId="1645B805" w:rsidR="00AC2A2F" w:rsidRPr="007B0C16" w:rsidRDefault="00AC2A2F" w:rsidP="00562C78">
            <w:pPr>
              <w:rPr>
                <w:rFonts w:ascii="Calibri" w:hAnsi="Calibri" w:cs="Tahoma"/>
                <w:sz w:val="16"/>
                <w:szCs w:val="16"/>
              </w:rPr>
            </w:pPr>
            <w:r w:rsidRPr="007B0C16">
              <w:rPr>
                <w:rFonts w:ascii="Calibri" w:hAnsi="Calibri" w:cs="Tahoma"/>
                <w:sz w:val="16"/>
                <w:szCs w:val="16"/>
              </w:rPr>
              <w:t xml:space="preserve">2/ prochain sort EI lancé </w:t>
            </w:r>
            <w:r w:rsidR="00562C78">
              <w:rPr>
                <w:rFonts w:ascii="Calibri" w:hAnsi="Calibri" w:cs="Tahoma"/>
                <w:sz w:val="16"/>
                <w:szCs w:val="16"/>
              </w:rPr>
              <w:t xml:space="preserve">a ExM x2 et </w:t>
            </w:r>
            <w:r w:rsidRPr="007B0C16">
              <w:rPr>
                <w:rFonts w:ascii="Calibri" w:hAnsi="Calibri" w:cs="Tahoma"/>
                <w:sz w:val="16"/>
                <w:szCs w:val="16"/>
              </w:rPr>
              <w:t xml:space="preserve"> ExT</w:t>
            </w:r>
            <w:r w:rsidR="00562C78">
              <w:rPr>
                <w:rFonts w:ascii="Calibri" w:hAnsi="Calibri" w:cs="Tahoma"/>
                <w:sz w:val="16"/>
                <w:szCs w:val="16"/>
              </w:rPr>
              <w:t xml:space="preserve"> x2.</w:t>
            </w:r>
          </w:p>
        </w:tc>
      </w:tr>
      <w:tr w:rsidR="007B7C66" w:rsidRPr="007B0C16" w14:paraId="66DB1953"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7F7EE6D" w14:textId="77777777" w:rsidR="007B7C66" w:rsidRPr="007B0C16" w:rsidRDefault="007B7C66"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0D829D59" w14:textId="77777777" w:rsidR="007B7C66" w:rsidRPr="007B0C16" w:rsidRDefault="008621DE" w:rsidP="004D514E">
            <w:pPr>
              <w:rPr>
                <w:rFonts w:ascii="Calibri" w:hAnsi="Calibri" w:cs="Tahoma"/>
                <w:sz w:val="16"/>
                <w:szCs w:val="16"/>
              </w:rPr>
            </w:pPr>
            <w:r w:rsidRPr="007B0C16">
              <w:rPr>
                <w:rFonts w:ascii="Calibri" w:hAnsi="Calibri" w:cs="Tahoma"/>
                <w:sz w:val="16"/>
                <w:szCs w:val="16"/>
              </w:rPr>
              <w:t xml:space="preserve">Enchantement dans </w:t>
            </w:r>
            <w:r w:rsidR="004D514E" w:rsidRPr="007B0C16">
              <w:rPr>
                <w:rFonts w:ascii="Calibri" w:hAnsi="Calibri" w:cs="Tahoma"/>
                <w:sz w:val="16"/>
                <w:szCs w:val="16"/>
              </w:rPr>
              <w:t xml:space="preserve">une </w:t>
            </w:r>
            <w:r w:rsidRPr="007B0C16">
              <w:rPr>
                <w:rFonts w:ascii="Calibri" w:hAnsi="Calibri" w:cs="Tahoma"/>
                <w:sz w:val="16"/>
                <w:szCs w:val="16"/>
              </w:rPr>
              <w:t>vasque.</w:t>
            </w:r>
          </w:p>
        </w:tc>
      </w:tr>
      <w:tr w:rsidR="002808F3" w:rsidRPr="007B0C16" w14:paraId="6A6F1F80"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E67759E"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621820E3" w14:textId="77777777" w:rsidR="008621DE" w:rsidRPr="007B0C16" w:rsidRDefault="008621DE" w:rsidP="008621DE">
            <w:pPr>
              <w:rPr>
                <w:rFonts w:ascii="Calibri" w:hAnsi="Calibri" w:cs="Tahoma"/>
                <w:sz w:val="16"/>
                <w:szCs w:val="16"/>
              </w:rPr>
            </w:pPr>
            <w:r w:rsidRPr="007B0C16">
              <w:rPr>
                <w:rFonts w:ascii="Calibri" w:hAnsi="Calibri" w:cs="Tahoma"/>
                <w:sz w:val="16"/>
                <w:szCs w:val="16"/>
              </w:rPr>
              <w:t>Si exposé à la lumière…</w:t>
            </w:r>
          </w:p>
          <w:p w14:paraId="52B29348" w14:textId="15990607" w:rsidR="002808F3" w:rsidRPr="007B0C16" w:rsidRDefault="002808F3" w:rsidP="008B6C68">
            <w:pPr>
              <w:jc w:val="left"/>
              <w:rPr>
                <w:rFonts w:ascii="Calibri" w:hAnsi="Calibri" w:cs="Tahoma"/>
                <w:sz w:val="16"/>
                <w:szCs w:val="16"/>
              </w:rPr>
            </w:pPr>
            <w:r w:rsidRPr="007B0C16">
              <w:rPr>
                <w:rFonts w:ascii="Calibri" w:hAnsi="Calibri" w:cs="Tahoma"/>
                <w:sz w:val="16"/>
                <w:szCs w:val="16"/>
              </w:rPr>
              <w:t xml:space="preserve">1/ donne 8 PdM pour </w:t>
            </w:r>
            <w:r w:rsidRPr="007B0C16">
              <w:rPr>
                <w:rFonts w:ascii="Calibri" w:hAnsi="Calibri" w:cs="Tahoma"/>
                <w:i/>
                <w:iCs/>
                <w:sz w:val="16"/>
                <w:szCs w:val="16"/>
              </w:rPr>
              <w:t>Pouvoirs de la Lumière</w:t>
            </w:r>
            <w:r w:rsidRPr="007B0C16">
              <w:rPr>
                <w:rFonts w:ascii="Calibri" w:hAnsi="Calibri" w:cs="Tahoma"/>
                <w:sz w:val="16"/>
                <w:szCs w:val="16"/>
              </w:rPr>
              <w:t xml:space="preserve"> si ce pouvoir est connu. Le sort doit être lancé dans les 3 phases après l’exposition du PN.</w:t>
            </w:r>
          </w:p>
          <w:p w14:paraId="27C923CC" w14:textId="77777777" w:rsidR="008621DE" w:rsidRPr="007B0C16" w:rsidRDefault="008621DE" w:rsidP="00AC2A2F">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permet de voir dans toutes les obscurités pendant </w:t>
            </w:r>
            <w:r w:rsidR="00AC2A2F" w:rsidRPr="007B0C16">
              <w:rPr>
                <w:rFonts w:ascii="Calibri" w:hAnsi="Calibri" w:cs="Tahoma"/>
                <w:sz w:val="16"/>
                <w:szCs w:val="16"/>
              </w:rPr>
              <w:t xml:space="preserve">les </w:t>
            </w:r>
            <w:r w:rsidRPr="007B0C16">
              <w:rPr>
                <w:rFonts w:ascii="Calibri" w:hAnsi="Calibri" w:cs="Tahoma"/>
                <w:sz w:val="16"/>
                <w:szCs w:val="16"/>
              </w:rPr>
              <w:t>4h</w:t>
            </w:r>
            <w:r w:rsidR="00AC2A2F" w:rsidRPr="007B0C16">
              <w:rPr>
                <w:rFonts w:ascii="Calibri" w:hAnsi="Calibri" w:cs="Tahoma"/>
                <w:sz w:val="16"/>
                <w:szCs w:val="16"/>
              </w:rPr>
              <w:t xml:space="preserve"> qui suivent l’exposition</w:t>
            </w:r>
            <w:r w:rsidRPr="007B0C16">
              <w:rPr>
                <w:rFonts w:ascii="Calibri" w:hAnsi="Calibri" w:cs="Tahoma"/>
                <w:sz w:val="16"/>
                <w:szCs w:val="16"/>
              </w:rPr>
              <w:t>.</w:t>
            </w:r>
          </w:p>
        </w:tc>
      </w:tr>
    </w:tbl>
    <w:p w14:paraId="44185BE6" w14:textId="4C803935" w:rsidR="002808F3" w:rsidRPr="007B0C16" w:rsidRDefault="00CE08ED" w:rsidP="00A8184C">
      <w:pPr>
        <w:pStyle w:val="Titre4"/>
      </w:pPr>
      <w:r>
        <w:t>CHE-</w:t>
      </w:r>
      <w:r w:rsidR="0057314E" w:rsidRPr="007B0C16">
        <w:t>Chélidonius</w:t>
      </w:r>
      <w:r w:rsidR="0007268C" w:rsidRPr="007B0C16">
        <w:t> : psychologie- / psychologie-, arme- / imm Folie &amp; maladie &amp; peste, mémoire+, psychologie-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58"/>
        <w:gridCol w:w="1209"/>
        <w:gridCol w:w="572"/>
        <w:gridCol w:w="462"/>
        <w:gridCol w:w="249"/>
        <w:gridCol w:w="909"/>
        <w:gridCol w:w="910"/>
        <w:gridCol w:w="769"/>
        <w:gridCol w:w="1681"/>
        <w:gridCol w:w="2387"/>
      </w:tblGrid>
      <w:tr w:rsidR="00346FE5" w:rsidRPr="007B0C16" w14:paraId="3AD9CE18" w14:textId="77777777" w:rsidTr="0066529A">
        <w:trPr>
          <w:gridAfter w:val="1"/>
          <w:wAfter w:w="1810" w:type="dxa"/>
        </w:trPr>
        <w:tc>
          <w:tcPr>
            <w:tcW w:w="0" w:type="auto"/>
            <w:shd w:val="clear" w:color="auto" w:fill="FF9900"/>
          </w:tcPr>
          <w:p w14:paraId="758A5DB1" w14:textId="77777777" w:rsidR="008621DE" w:rsidRPr="007B0C16" w:rsidRDefault="008621DE" w:rsidP="00384222">
            <w:pPr>
              <w:rPr>
                <w:rFonts w:ascii="Calibri" w:hAnsi="Calibri" w:cs="Tahoma"/>
                <w:b/>
                <w:sz w:val="16"/>
              </w:rPr>
            </w:pPr>
            <w:r w:rsidRPr="007B0C16">
              <w:rPr>
                <w:rFonts w:ascii="Calibri" w:hAnsi="Calibri" w:cs="Tahoma"/>
                <w:b/>
                <w:sz w:val="16"/>
              </w:rPr>
              <w:t>CHE</w:t>
            </w:r>
          </w:p>
        </w:tc>
        <w:tc>
          <w:tcPr>
            <w:tcW w:w="0" w:type="auto"/>
            <w:shd w:val="clear" w:color="auto" w:fill="FF9900"/>
          </w:tcPr>
          <w:p w14:paraId="58395905" w14:textId="77777777" w:rsidR="008621DE" w:rsidRPr="007B0C16" w:rsidRDefault="008621DE" w:rsidP="00384222">
            <w:pPr>
              <w:rPr>
                <w:rFonts w:ascii="Calibri" w:hAnsi="Calibri" w:cs="Tahoma"/>
                <w:b/>
                <w:sz w:val="16"/>
              </w:rPr>
            </w:pPr>
            <w:r w:rsidRPr="007B0C16">
              <w:rPr>
                <w:rFonts w:ascii="Calibri" w:hAnsi="Calibri" w:cs="Tahoma"/>
                <w:b/>
                <w:sz w:val="16"/>
              </w:rPr>
              <w:t>Chélidonius</w:t>
            </w:r>
          </w:p>
        </w:tc>
        <w:tc>
          <w:tcPr>
            <w:tcW w:w="0" w:type="auto"/>
            <w:shd w:val="clear" w:color="auto" w:fill="FF9900"/>
          </w:tcPr>
          <w:p w14:paraId="2B18E943" w14:textId="77777777" w:rsidR="008621DE" w:rsidRPr="007B0C16" w:rsidRDefault="008621DE" w:rsidP="00384222">
            <w:pPr>
              <w:rPr>
                <w:rFonts w:ascii="Calibri" w:hAnsi="Calibri" w:cs="Tahoma"/>
                <w:sz w:val="16"/>
              </w:rPr>
            </w:pPr>
            <w:r w:rsidRPr="007B0C16">
              <w:rPr>
                <w:rFonts w:ascii="Calibri" w:hAnsi="Calibri" w:cs="Tahoma"/>
                <w:sz w:val="16"/>
              </w:rPr>
              <w:t>ORG</w:t>
            </w:r>
          </w:p>
        </w:tc>
        <w:tc>
          <w:tcPr>
            <w:tcW w:w="0" w:type="auto"/>
            <w:shd w:val="clear" w:color="auto" w:fill="FF9900"/>
          </w:tcPr>
          <w:p w14:paraId="75B97E03" w14:textId="77777777" w:rsidR="008621DE" w:rsidRPr="007B0C16" w:rsidRDefault="008B6C68" w:rsidP="00384222">
            <w:pPr>
              <w:rPr>
                <w:rFonts w:ascii="Calibri" w:hAnsi="Calibri" w:cs="Tahoma"/>
                <w:sz w:val="16"/>
              </w:rPr>
            </w:pPr>
            <w:r w:rsidRPr="007B0C16">
              <w:rPr>
                <w:rFonts w:ascii="Calibri" w:hAnsi="Calibri" w:cs="Tahoma"/>
                <w:sz w:val="16"/>
              </w:rPr>
              <w:t>PRI</w:t>
            </w:r>
          </w:p>
        </w:tc>
        <w:tc>
          <w:tcPr>
            <w:tcW w:w="0" w:type="auto"/>
            <w:shd w:val="clear" w:color="auto" w:fill="FF9900"/>
          </w:tcPr>
          <w:p w14:paraId="68242EA6" w14:textId="77777777" w:rsidR="008621DE" w:rsidRPr="007B0C16" w:rsidRDefault="008621DE" w:rsidP="00384222">
            <w:pPr>
              <w:rPr>
                <w:rFonts w:ascii="Calibri" w:hAnsi="Calibri" w:cs="Tahoma"/>
                <w:sz w:val="16"/>
              </w:rPr>
            </w:pPr>
            <w:r w:rsidRPr="007B0C16">
              <w:rPr>
                <w:rFonts w:ascii="Calibri" w:hAnsi="Calibri" w:cs="Tahoma"/>
                <w:sz w:val="16"/>
              </w:rPr>
              <w:t>-</w:t>
            </w:r>
          </w:p>
        </w:tc>
        <w:tc>
          <w:tcPr>
            <w:tcW w:w="0" w:type="auto"/>
            <w:shd w:val="clear" w:color="auto" w:fill="FF9900"/>
          </w:tcPr>
          <w:p w14:paraId="4F1E965B" w14:textId="77777777" w:rsidR="008621DE" w:rsidRPr="007B0C16" w:rsidRDefault="008621DE" w:rsidP="00384222">
            <w:pPr>
              <w:jc w:val="center"/>
              <w:rPr>
                <w:rFonts w:ascii="Calibri" w:hAnsi="Calibri" w:cs="Tahoma"/>
                <w:sz w:val="16"/>
              </w:rPr>
            </w:pPr>
            <w:r w:rsidRPr="007B0C16">
              <w:rPr>
                <w:rFonts w:ascii="Calibri" w:hAnsi="Calibri" w:cs="Tahoma"/>
                <w:sz w:val="16"/>
              </w:rPr>
              <w:t>Poids 15</w:t>
            </w:r>
          </w:p>
        </w:tc>
        <w:tc>
          <w:tcPr>
            <w:tcW w:w="0" w:type="auto"/>
            <w:shd w:val="clear" w:color="auto" w:fill="FF9900"/>
          </w:tcPr>
          <w:p w14:paraId="637B0B28" w14:textId="77777777" w:rsidR="008621DE" w:rsidRPr="007B0C16" w:rsidRDefault="008621DE" w:rsidP="00384222">
            <w:pPr>
              <w:jc w:val="center"/>
              <w:rPr>
                <w:rFonts w:ascii="Calibri" w:hAnsi="Calibri" w:cs="Tahoma"/>
                <w:sz w:val="16"/>
              </w:rPr>
            </w:pPr>
            <w:r w:rsidRPr="007B0C16">
              <w:rPr>
                <w:rFonts w:ascii="Calibri" w:hAnsi="Calibri" w:cs="Tahoma"/>
                <w:sz w:val="16"/>
              </w:rPr>
              <w:t>Rareté 2</w:t>
            </w:r>
          </w:p>
        </w:tc>
        <w:tc>
          <w:tcPr>
            <w:tcW w:w="0" w:type="auto"/>
            <w:shd w:val="clear" w:color="auto" w:fill="FF9900"/>
          </w:tcPr>
          <w:p w14:paraId="0267DF2B" w14:textId="77777777" w:rsidR="008621DE" w:rsidRPr="007B0C16" w:rsidRDefault="008621DE" w:rsidP="00384222">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65E91BBB" w14:textId="77777777" w:rsidR="008621DE" w:rsidRPr="007B0C16" w:rsidRDefault="008621DE" w:rsidP="00346FE5">
            <w:pPr>
              <w:jc w:val="center"/>
              <w:rPr>
                <w:rFonts w:ascii="Calibri" w:hAnsi="Calibri" w:cs="Tahoma"/>
                <w:sz w:val="16"/>
              </w:rPr>
            </w:pPr>
            <w:r w:rsidRPr="007B0C16">
              <w:rPr>
                <w:rFonts w:ascii="Calibri" w:hAnsi="Calibri" w:cs="Tahoma"/>
                <w:sz w:val="16"/>
              </w:rPr>
              <w:t xml:space="preserve">Prix </w:t>
            </w:r>
            <w:r w:rsidR="00346FE5" w:rsidRPr="007B0C16">
              <w:rPr>
                <w:rFonts w:ascii="Calibri" w:hAnsi="Calibri" w:cs="Tahoma"/>
                <w:sz w:val="16"/>
              </w:rPr>
              <w:t>80</w:t>
            </w:r>
            <w:r w:rsidRPr="007B0C16">
              <w:rPr>
                <w:rFonts w:ascii="Calibri" w:hAnsi="Calibri" w:cs="Tahoma"/>
                <w:sz w:val="16"/>
              </w:rPr>
              <w:t>/</w:t>
            </w:r>
            <w:r w:rsidR="00346FE5" w:rsidRPr="007B0C16">
              <w:rPr>
                <w:rFonts w:ascii="Calibri" w:hAnsi="Calibri" w:cs="Tahoma"/>
                <w:sz w:val="16"/>
              </w:rPr>
              <w:t>250</w:t>
            </w:r>
            <w:r w:rsidRPr="007B0C16">
              <w:rPr>
                <w:rFonts w:ascii="Calibri" w:hAnsi="Calibri" w:cs="Tahoma"/>
                <w:sz w:val="16"/>
              </w:rPr>
              <w:t>/</w:t>
            </w:r>
            <w:r w:rsidR="00346FE5" w:rsidRPr="007B0C16">
              <w:rPr>
                <w:rFonts w:ascii="Calibri" w:hAnsi="Calibri" w:cs="Tahoma"/>
                <w:sz w:val="16"/>
              </w:rPr>
              <w:t>1500</w:t>
            </w:r>
          </w:p>
        </w:tc>
      </w:tr>
      <w:tr w:rsidR="002808F3" w:rsidRPr="007B0C16" w14:paraId="033646A9"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0C4548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16EC52EF" w14:textId="77777777" w:rsidR="002808F3" w:rsidRPr="007B0C16" w:rsidRDefault="002808F3" w:rsidP="008B6C68">
            <w:pPr>
              <w:rPr>
                <w:rFonts w:ascii="Calibri" w:hAnsi="Calibri" w:cs="Tahoma"/>
                <w:sz w:val="16"/>
                <w:szCs w:val="16"/>
              </w:rPr>
            </w:pPr>
            <w:r w:rsidRPr="007B0C16">
              <w:rPr>
                <w:rFonts w:ascii="Calibri" w:hAnsi="Calibri" w:cs="Tahoma"/>
                <w:sz w:val="16"/>
                <w:szCs w:val="16"/>
              </w:rPr>
              <w:t>Petite pierre trouvée dans les bronches d’une hirondelle</w:t>
            </w:r>
            <w:r w:rsidR="008B6C68" w:rsidRPr="007B0C16">
              <w:rPr>
                <w:rFonts w:ascii="Calibri" w:hAnsi="Calibri" w:cs="Tahoma"/>
                <w:sz w:val="16"/>
                <w:szCs w:val="16"/>
              </w:rPr>
              <w:t xml:space="preserve"> à </w:t>
            </w:r>
            <w:r w:rsidR="008621DE" w:rsidRPr="007B0C16">
              <w:rPr>
                <w:rFonts w:ascii="Calibri" w:hAnsi="Calibri" w:cs="Tahoma"/>
                <w:sz w:val="16"/>
                <w:szCs w:val="16"/>
              </w:rPr>
              <w:t>variation offensive &gt;+50%</w:t>
            </w:r>
          </w:p>
        </w:tc>
      </w:tr>
      <w:tr w:rsidR="002808F3" w:rsidRPr="007B0C16" w14:paraId="68FE0D0C"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4417ED6"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6FABAF7C" w14:textId="77777777" w:rsidR="002808F3" w:rsidRPr="007B0C16" w:rsidRDefault="008621DE" w:rsidP="000B5977">
            <w:pPr>
              <w:rPr>
                <w:rFonts w:ascii="Calibri" w:hAnsi="Calibri" w:cs="Tahoma"/>
                <w:sz w:val="16"/>
                <w:szCs w:val="16"/>
              </w:rPr>
            </w:pPr>
            <w:r w:rsidRPr="007B0C16">
              <w:rPr>
                <w:rFonts w:ascii="Calibri" w:hAnsi="Calibri" w:cs="Tahoma"/>
                <w:sz w:val="16"/>
                <w:szCs w:val="16"/>
              </w:rPr>
              <w:t>Si écrasée dans la paume…</w:t>
            </w:r>
          </w:p>
          <w:p w14:paraId="28780D6D" w14:textId="5408BA71" w:rsidR="008621DE" w:rsidRPr="007B0C16" w:rsidRDefault="008621DE" w:rsidP="000B5977">
            <w:pPr>
              <w:rPr>
                <w:rFonts w:ascii="Calibri" w:hAnsi="Calibri" w:cs="Tahoma"/>
                <w:sz w:val="16"/>
                <w:szCs w:val="16"/>
              </w:rPr>
            </w:pPr>
            <w:r w:rsidRPr="007B0C16">
              <w:rPr>
                <w:rFonts w:ascii="Calibri" w:hAnsi="Calibri" w:cs="Tahoma"/>
                <w:sz w:val="16"/>
                <w:szCs w:val="16"/>
              </w:rPr>
              <w:t xml:space="preserve">1/ permet d’ignorer tous les </w:t>
            </w:r>
            <w:r w:rsidR="00562C78">
              <w:rPr>
                <w:rFonts w:ascii="Calibri" w:hAnsi="Calibri" w:cs="Tahoma"/>
                <w:sz w:val="16"/>
                <w:szCs w:val="16"/>
              </w:rPr>
              <w:t>troubles</w:t>
            </w:r>
            <w:r w:rsidRPr="007B0C16">
              <w:rPr>
                <w:rFonts w:ascii="Calibri" w:hAnsi="Calibri" w:cs="Tahoma"/>
                <w:sz w:val="16"/>
                <w:szCs w:val="16"/>
              </w:rPr>
              <w:t xml:space="preserve"> psychologiques pendant 1D10* jours.</w:t>
            </w:r>
          </w:p>
          <w:p w14:paraId="20A7DF4C" w14:textId="4E6F0F8E" w:rsidR="00AC2A2F" w:rsidRPr="007B0C16" w:rsidRDefault="00AC2A2F" w:rsidP="00AC2A2F">
            <w:pPr>
              <w:rPr>
                <w:rFonts w:ascii="Calibri" w:hAnsi="Calibri" w:cs="Tahoma"/>
                <w:sz w:val="16"/>
                <w:szCs w:val="16"/>
              </w:rPr>
            </w:pPr>
            <w:r w:rsidRPr="007B0C16">
              <w:rPr>
                <w:rFonts w:ascii="Calibri" w:hAnsi="Calibri" w:cs="Tahoma"/>
                <w:sz w:val="16"/>
                <w:szCs w:val="16"/>
              </w:rPr>
              <w:t>2/ si V(car)/2 réussi alors un problème perd un niveau d’intensité</w:t>
            </w:r>
            <w:r w:rsidR="00562C78">
              <w:rPr>
                <w:rFonts w:ascii="Calibri" w:hAnsi="Calibri" w:cs="Tahoma"/>
                <w:sz w:val="16"/>
                <w:szCs w:val="16"/>
              </w:rPr>
              <w:t>.</w:t>
            </w:r>
          </w:p>
          <w:p w14:paraId="632E3223" w14:textId="77777777" w:rsidR="00AC2A2F" w:rsidRPr="007B0C16" w:rsidRDefault="00AC2A2F" w:rsidP="00AC2A2F">
            <w:pPr>
              <w:rPr>
                <w:rFonts w:ascii="Calibri" w:hAnsi="Calibri" w:cs="Tahoma"/>
                <w:sz w:val="16"/>
                <w:szCs w:val="16"/>
              </w:rPr>
            </w:pPr>
            <w:r w:rsidRPr="007B0C16">
              <w:rPr>
                <w:rFonts w:ascii="Calibri" w:hAnsi="Calibri" w:cs="Tahoma"/>
                <w:sz w:val="16"/>
                <w:szCs w:val="16"/>
              </w:rPr>
              <w:t>Si porté en anneau…</w:t>
            </w:r>
          </w:p>
          <w:p w14:paraId="7E464626" w14:textId="601AB8D1" w:rsidR="00AC2A2F" w:rsidRPr="007B0C16" w:rsidRDefault="00AC2A2F" w:rsidP="00AC2A2F">
            <w:pPr>
              <w:rPr>
                <w:rFonts w:ascii="Calibri" w:hAnsi="Calibri" w:cs="Tahoma"/>
                <w:sz w:val="16"/>
                <w:szCs w:val="16"/>
              </w:rPr>
            </w:pPr>
            <w:r w:rsidRPr="007B0C16">
              <w:rPr>
                <w:rFonts w:ascii="Calibri" w:hAnsi="Calibri" w:cs="Tahoma"/>
                <w:sz w:val="16"/>
                <w:szCs w:val="16"/>
              </w:rPr>
              <w:t xml:space="preserve">3/ permet de relancer chaque test de V </w:t>
            </w:r>
            <w:r w:rsidR="00562C78">
              <w:rPr>
                <w:rFonts w:ascii="Calibri" w:hAnsi="Calibri" w:cs="Tahoma"/>
                <w:sz w:val="16"/>
                <w:szCs w:val="16"/>
              </w:rPr>
              <w:t xml:space="preserve">raté </w:t>
            </w:r>
            <w:r w:rsidRPr="007B0C16">
              <w:rPr>
                <w:rFonts w:ascii="Calibri" w:hAnsi="Calibri" w:cs="Tahoma"/>
                <w:sz w:val="16"/>
                <w:szCs w:val="16"/>
              </w:rPr>
              <w:t>lié aux problèmes psychologiques</w:t>
            </w:r>
            <w:r w:rsidR="00562C78">
              <w:rPr>
                <w:rFonts w:ascii="Calibri" w:hAnsi="Calibri" w:cs="Tahoma"/>
                <w:sz w:val="16"/>
                <w:szCs w:val="16"/>
              </w:rPr>
              <w:t>.</w:t>
            </w:r>
          </w:p>
        </w:tc>
      </w:tr>
      <w:tr w:rsidR="008621DE" w:rsidRPr="007B0C16" w14:paraId="7FECFC44"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5477F44" w14:textId="77777777" w:rsidR="008621DE" w:rsidRPr="007B0C16" w:rsidRDefault="008621DE" w:rsidP="00384222">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52EA41D9" w14:textId="77777777" w:rsidR="008621DE" w:rsidRPr="007B0C16" w:rsidRDefault="008621DE" w:rsidP="008B6C68">
            <w:pPr>
              <w:rPr>
                <w:rFonts w:ascii="Calibri" w:hAnsi="Calibri" w:cs="Tahoma"/>
                <w:sz w:val="16"/>
                <w:szCs w:val="16"/>
              </w:rPr>
            </w:pPr>
            <w:r w:rsidRPr="007B0C16">
              <w:rPr>
                <w:rFonts w:ascii="Calibri" w:hAnsi="Calibri" w:cs="Tahoma"/>
                <w:sz w:val="16"/>
                <w:szCs w:val="16"/>
              </w:rPr>
              <w:t>La pierre doit être extraite d’un oiseau vivant, l’animal doit vivre au moins 1</w:t>
            </w:r>
            <w:r w:rsidR="00386B49" w:rsidRPr="007B0C16">
              <w:rPr>
                <w:rFonts w:ascii="Calibri" w:hAnsi="Calibri" w:cs="Tahoma"/>
                <w:sz w:val="16"/>
                <w:szCs w:val="16"/>
              </w:rPr>
              <w:t>h</w:t>
            </w:r>
            <w:r w:rsidRPr="007B0C16">
              <w:rPr>
                <w:rFonts w:ascii="Calibri" w:hAnsi="Calibri" w:cs="Tahoma"/>
                <w:sz w:val="16"/>
                <w:szCs w:val="16"/>
              </w:rPr>
              <w:t xml:space="preserve"> après l’opération. La pierre </w:t>
            </w:r>
            <w:r w:rsidR="008B6C68" w:rsidRPr="007B0C16">
              <w:rPr>
                <w:rFonts w:ascii="Calibri" w:hAnsi="Calibri" w:cs="Tahoma"/>
                <w:sz w:val="16"/>
                <w:szCs w:val="16"/>
              </w:rPr>
              <w:t xml:space="preserve">hors </w:t>
            </w:r>
            <w:r w:rsidRPr="007B0C16">
              <w:rPr>
                <w:rFonts w:ascii="Calibri" w:hAnsi="Calibri" w:cs="Tahoma"/>
                <w:sz w:val="16"/>
                <w:szCs w:val="16"/>
              </w:rPr>
              <w:t>contact d</w:t>
            </w:r>
            <w:r w:rsidR="008B6C68" w:rsidRPr="007B0C16">
              <w:rPr>
                <w:rFonts w:ascii="Calibri" w:hAnsi="Calibri" w:cs="Tahoma"/>
                <w:sz w:val="16"/>
                <w:szCs w:val="16"/>
              </w:rPr>
              <w:t>e</w:t>
            </w:r>
            <w:r w:rsidRPr="007B0C16">
              <w:rPr>
                <w:rFonts w:ascii="Calibri" w:hAnsi="Calibri" w:cs="Tahoma"/>
                <w:sz w:val="16"/>
                <w:szCs w:val="16"/>
              </w:rPr>
              <w:t xml:space="preserve"> métal.</w:t>
            </w:r>
          </w:p>
        </w:tc>
      </w:tr>
      <w:tr w:rsidR="002808F3" w:rsidRPr="007B0C16" w14:paraId="4554D3B7"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196C61F"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503B7232" w14:textId="77777777" w:rsidR="002808F3" w:rsidRPr="007B0C16" w:rsidRDefault="008621DE" w:rsidP="008621DE">
            <w:pPr>
              <w:rPr>
                <w:rFonts w:ascii="Calibri" w:hAnsi="Calibri" w:cs="Tahoma"/>
                <w:sz w:val="16"/>
                <w:szCs w:val="16"/>
              </w:rPr>
            </w:pPr>
            <w:r w:rsidRPr="007B0C16">
              <w:rPr>
                <w:rFonts w:ascii="Calibri" w:hAnsi="Calibri" w:cs="Tahoma"/>
                <w:sz w:val="16"/>
                <w:szCs w:val="16"/>
              </w:rPr>
              <w:t>Si pierre tenue dans la main…</w:t>
            </w:r>
          </w:p>
          <w:p w14:paraId="1398C753" w14:textId="77777777" w:rsidR="008621DE" w:rsidRPr="007B0C16" w:rsidRDefault="008621DE" w:rsidP="008621DE">
            <w:pPr>
              <w:rPr>
                <w:rFonts w:ascii="Calibri" w:hAnsi="Calibri" w:cs="Tahoma"/>
                <w:sz w:val="16"/>
                <w:szCs w:val="16"/>
              </w:rPr>
            </w:pPr>
            <w:r w:rsidRPr="007B0C16">
              <w:rPr>
                <w:rFonts w:ascii="Calibri" w:hAnsi="Calibri" w:cs="Tahoma"/>
                <w:sz w:val="16"/>
                <w:szCs w:val="16"/>
              </w:rPr>
              <w:t>1/ permet de diminuer d’un niveau d’intensité tous les problèmes psychologiques et physiques.</w:t>
            </w:r>
          </w:p>
          <w:p w14:paraId="672388DA" w14:textId="77777777" w:rsidR="008621DE" w:rsidRPr="007B0C16" w:rsidRDefault="00386B49" w:rsidP="00386B49">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NE des armes de mêlée divisé </w:t>
            </w:r>
            <w:r w:rsidR="008621DE" w:rsidRPr="007B0C16">
              <w:rPr>
                <w:rFonts w:ascii="Calibri" w:hAnsi="Calibri" w:cs="Tahoma"/>
                <w:sz w:val="16"/>
                <w:szCs w:val="16"/>
              </w:rPr>
              <w:t>par 2.</w:t>
            </w:r>
          </w:p>
          <w:p w14:paraId="5945FAE5" w14:textId="77777777" w:rsidR="00AC2A2F" w:rsidRPr="007B0C16" w:rsidRDefault="00AC2A2F" w:rsidP="00386B49">
            <w:pPr>
              <w:rPr>
                <w:rFonts w:ascii="Calibri" w:hAnsi="Calibri" w:cs="Tahoma"/>
                <w:sz w:val="16"/>
                <w:szCs w:val="16"/>
              </w:rPr>
            </w:pPr>
            <w:r w:rsidRPr="007B0C16">
              <w:rPr>
                <w:rFonts w:ascii="Calibri" w:hAnsi="Calibri" w:cs="Tahoma"/>
                <w:sz w:val="16"/>
                <w:szCs w:val="16"/>
              </w:rPr>
              <w:t>Si écrasée en poussière</w:t>
            </w:r>
            <w:r w:rsidR="008B6C68" w:rsidRPr="007B0C16">
              <w:rPr>
                <w:rFonts w:ascii="Calibri" w:hAnsi="Calibri" w:cs="Tahoma"/>
                <w:sz w:val="16"/>
                <w:szCs w:val="16"/>
              </w:rPr>
              <w:t xml:space="preserve"> et</w:t>
            </w:r>
            <w:r w:rsidRPr="007B0C16">
              <w:rPr>
                <w:rFonts w:ascii="Calibri" w:hAnsi="Calibri" w:cs="Tahoma"/>
                <w:sz w:val="16"/>
                <w:szCs w:val="16"/>
              </w:rPr>
              <w:t xml:space="preserve"> inhalée…</w:t>
            </w:r>
          </w:p>
          <w:p w14:paraId="6CB70C04" w14:textId="77777777" w:rsidR="00AC2A2F" w:rsidRPr="007B0C16" w:rsidRDefault="00AC2A2F" w:rsidP="00386B49">
            <w:pPr>
              <w:rPr>
                <w:rFonts w:ascii="Calibri" w:hAnsi="Calibri" w:cs="Tahoma"/>
                <w:sz w:val="16"/>
                <w:szCs w:val="16"/>
              </w:rPr>
            </w:pPr>
            <w:r w:rsidRPr="007B0C16">
              <w:rPr>
                <w:rFonts w:ascii="Calibri" w:hAnsi="Calibri" w:cs="Tahoma"/>
                <w:sz w:val="16"/>
                <w:szCs w:val="16"/>
              </w:rPr>
              <w:t>3/ si V(car)/2 réussi alors perd un problème psychologique</w:t>
            </w:r>
          </w:p>
        </w:tc>
      </w:tr>
      <w:tr w:rsidR="008621DE" w:rsidRPr="007B0C16" w14:paraId="70BC2FCF"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59" w:type="dxa"/>
            <w:shd w:val="clear" w:color="auto" w:fill="EAEAEA"/>
          </w:tcPr>
          <w:p w14:paraId="624ADA70" w14:textId="77777777" w:rsidR="008621DE" w:rsidRPr="007B0C16" w:rsidRDefault="008621DE"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6CAAD50C" w14:textId="77777777" w:rsidR="008621DE" w:rsidRPr="007B0C16" w:rsidRDefault="00346FE5" w:rsidP="00386B49">
            <w:pPr>
              <w:rPr>
                <w:rFonts w:ascii="Calibri" w:hAnsi="Calibri" w:cs="Tahoma"/>
                <w:sz w:val="16"/>
                <w:szCs w:val="16"/>
              </w:rPr>
            </w:pPr>
            <w:r w:rsidRPr="007B0C16">
              <w:rPr>
                <w:rFonts w:ascii="Calibri" w:hAnsi="Calibri" w:cs="Tahoma"/>
                <w:sz w:val="16"/>
                <w:szCs w:val="16"/>
              </w:rPr>
              <w:t>Enchanté sous une cascade</w:t>
            </w:r>
            <w:r w:rsidR="00386B49" w:rsidRPr="007B0C16">
              <w:rPr>
                <w:rFonts w:ascii="Calibri" w:hAnsi="Calibri" w:cs="Tahoma"/>
                <w:sz w:val="16"/>
                <w:szCs w:val="16"/>
              </w:rPr>
              <w:t>.</w:t>
            </w:r>
          </w:p>
        </w:tc>
      </w:tr>
      <w:tr w:rsidR="002808F3" w:rsidRPr="007B0C16" w14:paraId="57D274C6"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E82FB2D"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5F55D6CD" w14:textId="77777777" w:rsidR="00562C78" w:rsidRDefault="00562C78" w:rsidP="000B5977">
            <w:pPr>
              <w:rPr>
                <w:rFonts w:ascii="Calibri" w:hAnsi="Calibri" w:cs="Tahoma"/>
                <w:sz w:val="16"/>
                <w:szCs w:val="16"/>
              </w:rPr>
            </w:pPr>
            <w:r>
              <w:rPr>
                <w:rFonts w:ascii="Calibri" w:hAnsi="Calibri" w:cs="Tahoma"/>
                <w:sz w:val="16"/>
                <w:szCs w:val="16"/>
              </w:rPr>
              <w:t>Si pierre tenue sur soi…</w:t>
            </w:r>
          </w:p>
          <w:p w14:paraId="01EAEB9B" w14:textId="262472D3"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346FE5" w:rsidRPr="007B0C16">
              <w:rPr>
                <w:rFonts w:ascii="Calibri" w:hAnsi="Calibri" w:cs="Tahoma"/>
                <w:sz w:val="16"/>
                <w:szCs w:val="16"/>
              </w:rPr>
              <w:t>50%</w:t>
            </w:r>
            <w:r w:rsidRPr="007B0C16">
              <w:rPr>
                <w:rFonts w:ascii="Calibri" w:hAnsi="Calibri" w:cs="Tahoma"/>
                <w:sz w:val="16"/>
                <w:szCs w:val="16"/>
              </w:rPr>
              <w:t xml:space="preserve"> contre </w:t>
            </w:r>
            <w:r w:rsidRPr="007B0C16">
              <w:rPr>
                <w:rFonts w:ascii="Calibri" w:hAnsi="Calibri" w:cs="Tahoma"/>
                <w:i/>
                <w:iCs/>
                <w:sz w:val="16"/>
                <w:szCs w:val="16"/>
              </w:rPr>
              <w:t>Folie Divine</w:t>
            </w:r>
            <w:r w:rsidRPr="007B0C16">
              <w:rPr>
                <w:rFonts w:ascii="Calibri" w:hAnsi="Calibri" w:cs="Tahoma"/>
                <w:sz w:val="16"/>
                <w:szCs w:val="16"/>
              </w:rPr>
              <w:t xml:space="preserve">, </w:t>
            </w:r>
            <w:r w:rsidRPr="007B0C16">
              <w:rPr>
                <w:rFonts w:ascii="Calibri" w:hAnsi="Calibri" w:cs="Tahoma"/>
                <w:i/>
                <w:iCs/>
                <w:sz w:val="16"/>
                <w:szCs w:val="16"/>
              </w:rPr>
              <w:t>Peste Divine</w:t>
            </w:r>
            <w:r w:rsidRPr="007B0C16">
              <w:rPr>
                <w:rFonts w:ascii="Calibri" w:hAnsi="Calibri" w:cs="Tahoma"/>
                <w:sz w:val="16"/>
                <w:szCs w:val="16"/>
              </w:rPr>
              <w:t xml:space="preserve">, </w:t>
            </w:r>
            <w:r w:rsidRPr="007B0C16">
              <w:rPr>
                <w:rFonts w:ascii="Calibri" w:hAnsi="Calibri" w:cs="Tahoma"/>
                <w:i/>
                <w:iCs/>
                <w:sz w:val="16"/>
                <w:szCs w:val="16"/>
              </w:rPr>
              <w:t xml:space="preserve">Maladie </w:t>
            </w:r>
            <w:r w:rsidR="00346FE5" w:rsidRPr="007B0C16">
              <w:rPr>
                <w:rFonts w:ascii="Calibri" w:hAnsi="Calibri" w:cs="Tahoma"/>
                <w:i/>
                <w:iCs/>
                <w:sz w:val="16"/>
                <w:szCs w:val="16"/>
              </w:rPr>
              <w:t>Éternelle</w:t>
            </w:r>
            <w:r w:rsidRPr="007B0C16">
              <w:rPr>
                <w:rFonts w:ascii="Calibri" w:hAnsi="Calibri" w:cs="Tahoma"/>
                <w:sz w:val="16"/>
                <w:szCs w:val="16"/>
              </w:rPr>
              <w:t xml:space="preserve">. </w:t>
            </w:r>
          </w:p>
          <w:p w14:paraId="2C5D4F55" w14:textId="1F19A280" w:rsidR="002808F3" w:rsidRPr="007B0C16" w:rsidRDefault="005968E9" w:rsidP="000B5977">
            <w:pPr>
              <w:rPr>
                <w:rFonts w:ascii="Calibri" w:hAnsi="Calibri" w:cs="Tahoma"/>
                <w:sz w:val="16"/>
                <w:szCs w:val="16"/>
              </w:rPr>
            </w:pPr>
            <w:r>
              <w:rPr>
                <w:rFonts w:ascii="Calibri" w:hAnsi="Calibri" w:cs="Tahoma"/>
                <w:sz w:val="16"/>
                <w:szCs w:val="16"/>
              </w:rPr>
              <w:t>2/ mémoire photographiqu, I(mem)+20, ExT gagnée dans les TG +10%</w:t>
            </w:r>
            <w:r w:rsidR="002808F3" w:rsidRPr="007B0C16">
              <w:rPr>
                <w:rFonts w:ascii="Calibri" w:hAnsi="Calibri" w:cs="Tahoma"/>
                <w:sz w:val="16"/>
                <w:szCs w:val="16"/>
              </w:rPr>
              <w:t>.</w:t>
            </w:r>
          </w:p>
          <w:p w14:paraId="12B9484D" w14:textId="02CA3128" w:rsidR="00346FE5" w:rsidRPr="007B0C16" w:rsidRDefault="00346FE5" w:rsidP="000B5977">
            <w:pPr>
              <w:rPr>
                <w:rFonts w:ascii="Calibri" w:hAnsi="Calibri" w:cs="Tahoma"/>
                <w:sz w:val="16"/>
                <w:szCs w:val="16"/>
              </w:rPr>
            </w:pPr>
            <w:r w:rsidRPr="007B0C16">
              <w:rPr>
                <w:rFonts w:ascii="Calibri" w:hAnsi="Calibri" w:cs="Tahoma"/>
                <w:sz w:val="16"/>
                <w:szCs w:val="16"/>
              </w:rPr>
              <w:t>3/ permet d’ignorer un prob</w:t>
            </w:r>
            <w:r w:rsidR="005968E9">
              <w:rPr>
                <w:rFonts w:ascii="Calibri" w:hAnsi="Calibri" w:cs="Tahoma"/>
                <w:sz w:val="16"/>
                <w:szCs w:val="16"/>
              </w:rPr>
              <w:t xml:space="preserve">lème psychologique ou physique </w:t>
            </w:r>
            <w:r w:rsidRPr="007B0C16">
              <w:rPr>
                <w:rFonts w:ascii="Calibri" w:hAnsi="Calibri" w:cs="Tahoma"/>
                <w:sz w:val="16"/>
                <w:szCs w:val="16"/>
              </w:rPr>
              <w:t>au choix, choisir une fois par jour.</w:t>
            </w:r>
          </w:p>
          <w:p w14:paraId="691762F9" w14:textId="58E01328" w:rsidR="00AC2A2F" w:rsidRPr="007B0C16" w:rsidRDefault="00AC2A2F" w:rsidP="000B5977">
            <w:pPr>
              <w:rPr>
                <w:rFonts w:ascii="Calibri" w:hAnsi="Calibri" w:cs="Tahoma"/>
                <w:sz w:val="16"/>
                <w:szCs w:val="16"/>
              </w:rPr>
            </w:pPr>
            <w:r w:rsidRPr="007B0C16">
              <w:rPr>
                <w:rFonts w:ascii="Calibri" w:hAnsi="Calibri" w:cs="Tahoma"/>
                <w:sz w:val="16"/>
                <w:szCs w:val="16"/>
              </w:rPr>
              <w:t xml:space="preserve">Si écrasée en poussière </w:t>
            </w:r>
            <w:r w:rsidR="005968E9">
              <w:rPr>
                <w:rFonts w:ascii="Calibri" w:hAnsi="Calibri" w:cs="Tahoma"/>
                <w:sz w:val="16"/>
                <w:szCs w:val="16"/>
              </w:rPr>
              <w:t xml:space="preserve">et </w:t>
            </w:r>
            <w:r w:rsidRPr="007B0C16">
              <w:rPr>
                <w:rFonts w:ascii="Calibri" w:hAnsi="Calibri" w:cs="Tahoma"/>
                <w:sz w:val="16"/>
                <w:szCs w:val="16"/>
              </w:rPr>
              <w:t>inhalée…</w:t>
            </w:r>
          </w:p>
          <w:p w14:paraId="413CE2B8" w14:textId="4643D1DB" w:rsidR="00AC2A2F" w:rsidRPr="007B0C16" w:rsidRDefault="00AC2A2F" w:rsidP="005968E9">
            <w:pPr>
              <w:rPr>
                <w:rFonts w:ascii="Calibri" w:hAnsi="Calibri" w:cs="Tahoma"/>
                <w:sz w:val="16"/>
                <w:szCs w:val="16"/>
              </w:rPr>
            </w:pPr>
            <w:r w:rsidRPr="007B0C16">
              <w:rPr>
                <w:rFonts w:ascii="Calibri" w:hAnsi="Calibri" w:cs="Tahoma"/>
                <w:sz w:val="16"/>
                <w:szCs w:val="16"/>
              </w:rPr>
              <w:t xml:space="preserve">4/ si V(car)/2 réussi alors peut </w:t>
            </w:r>
            <w:r w:rsidR="005968E9">
              <w:rPr>
                <w:rFonts w:ascii="Calibri" w:hAnsi="Calibri" w:cs="Tahoma"/>
                <w:sz w:val="16"/>
                <w:szCs w:val="16"/>
              </w:rPr>
              <w:t xml:space="preserve">imposer </w:t>
            </w:r>
            <w:r w:rsidRPr="007B0C16">
              <w:rPr>
                <w:rFonts w:ascii="Calibri" w:hAnsi="Calibri" w:cs="Tahoma"/>
                <w:sz w:val="16"/>
                <w:szCs w:val="16"/>
              </w:rPr>
              <w:t xml:space="preserve">un problème psychologique </w:t>
            </w:r>
            <w:r w:rsidR="005968E9">
              <w:rPr>
                <w:rFonts w:ascii="Calibri" w:hAnsi="Calibri" w:cs="Tahoma"/>
                <w:sz w:val="16"/>
                <w:szCs w:val="16"/>
              </w:rPr>
              <w:t xml:space="preserve">au hasard </w:t>
            </w:r>
            <w:r w:rsidRPr="007B0C16">
              <w:rPr>
                <w:rFonts w:ascii="Calibri" w:hAnsi="Calibri" w:cs="Tahoma"/>
                <w:sz w:val="16"/>
                <w:szCs w:val="16"/>
              </w:rPr>
              <w:t xml:space="preserve">à une personne </w:t>
            </w:r>
            <w:r w:rsidR="005968E9">
              <w:rPr>
                <w:rFonts w:ascii="Calibri" w:hAnsi="Calibri" w:cs="Tahoma"/>
                <w:sz w:val="16"/>
                <w:szCs w:val="16"/>
              </w:rPr>
              <w:t xml:space="preserve">en vue </w:t>
            </w:r>
            <w:r w:rsidRPr="007B0C16">
              <w:rPr>
                <w:rFonts w:ascii="Calibri" w:hAnsi="Calibri" w:cs="Tahoma"/>
                <w:sz w:val="16"/>
                <w:szCs w:val="16"/>
              </w:rPr>
              <w:t>dans les 10m.</w:t>
            </w:r>
          </w:p>
        </w:tc>
      </w:tr>
    </w:tbl>
    <w:p w14:paraId="3FD6B828" w14:textId="38A7B2F6" w:rsidR="002808F3" w:rsidRPr="007B0C16" w:rsidRDefault="00CE08ED" w:rsidP="00A8184C">
      <w:pPr>
        <w:pStyle w:val="Titre4"/>
      </w:pPr>
      <w:r>
        <w:t>CHI-</w:t>
      </w:r>
      <w:r w:rsidR="0057314E" w:rsidRPr="007B0C16">
        <w:t>Chiméde</w:t>
      </w:r>
      <w:r w:rsidR="0007268C" w:rsidRPr="007B0C16">
        <w:t> : sommeil+ / parle la nuit / question de nuit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920"/>
        <w:gridCol w:w="456"/>
        <w:gridCol w:w="474"/>
        <w:gridCol w:w="958"/>
        <w:gridCol w:w="871"/>
        <w:gridCol w:w="873"/>
        <w:gridCol w:w="815"/>
        <w:gridCol w:w="1612"/>
        <w:gridCol w:w="2239"/>
      </w:tblGrid>
      <w:tr w:rsidR="00E9649E" w:rsidRPr="007B0C16" w14:paraId="1DB5EFBA" w14:textId="77777777" w:rsidTr="00346FE5">
        <w:trPr>
          <w:gridAfter w:val="1"/>
          <w:wAfter w:w="178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B63A369" w14:textId="77777777" w:rsidR="00346FE5" w:rsidRPr="007B0C16" w:rsidRDefault="00346FE5" w:rsidP="00384222">
            <w:pPr>
              <w:rPr>
                <w:rFonts w:ascii="Calibri" w:hAnsi="Calibri" w:cs="Tahoma"/>
                <w:b/>
                <w:sz w:val="16"/>
              </w:rPr>
            </w:pPr>
            <w:r w:rsidRPr="007B0C16">
              <w:rPr>
                <w:rFonts w:ascii="Calibri" w:hAnsi="Calibri" w:cs="Tahoma"/>
                <w:b/>
                <w:sz w:val="16"/>
              </w:rPr>
              <w:t>CHI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880B48F" w14:textId="77777777" w:rsidR="00346FE5" w:rsidRPr="007B0C16" w:rsidRDefault="00346FE5" w:rsidP="00384222">
            <w:pPr>
              <w:rPr>
                <w:rFonts w:ascii="Calibri" w:hAnsi="Calibri" w:cs="Tahoma"/>
                <w:b/>
                <w:sz w:val="16"/>
              </w:rPr>
            </w:pPr>
            <w:r w:rsidRPr="007B0C16">
              <w:rPr>
                <w:rFonts w:ascii="Calibri" w:hAnsi="Calibri" w:cs="Tahoma"/>
                <w:b/>
                <w:sz w:val="16"/>
              </w:rPr>
              <w:t>Chiméde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C9B9B60" w14:textId="77777777" w:rsidR="00346FE5" w:rsidRPr="007B0C16" w:rsidRDefault="00346FE5" w:rsidP="00384222">
            <w:pPr>
              <w:rPr>
                <w:rFonts w:ascii="Calibri" w:hAnsi="Calibri" w:cs="Tahoma"/>
                <w:sz w:val="16"/>
              </w:rPr>
            </w:pPr>
            <w:r w:rsidRPr="007B0C16">
              <w:rPr>
                <w:rFonts w:ascii="Calibri" w:hAnsi="Calibri" w:cs="Tahoma"/>
                <w:sz w:val="16"/>
              </w:rPr>
              <w:t>TIG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8A4B261" w14:textId="77777777" w:rsidR="00346FE5" w:rsidRPr="007B0C16" w:rsidRDefault="008B6C68" w:rsidP="00384222">
            <w:pPr>
              <w:rPr>
                <w:rFonts w:ascii="Calibri" w:hAnsi="Calibri" w:cs="Tahoma"/>
                <w:sz w:val="16"/>
              </w:rPr>
            </w:pPr>
            <w:r w:rsidRPr="007B0C16">
              <w:rPr>
                <w:rFonts w:ascii="Calibri" w:hAnsi="Calibri" w:cs="Tahoma"/>
                <w:sz w:val="16"/>
              </w:rPr>
              <w:t>ETE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15BFA7F" w14:textId="77777777" w:rsidR="00346FE5" w:rsidRPr="007B0C16" w:rsidRDefault="00346FE5" w:rsidP="00346FE5">
            <w:pPr>
              <w:rPr>
                <w:rFonts w:ascii="Calibri" w:hAnsi="Calibri" w:cs="Tahoma"/>
                <w:sz w:val="16"/>
              </w:rPr>
            </w:pPr>
            <w:r w:rsidRPr="007B0C16">
              <w:rPr>
                <w:rFonts w:ascii="Calibri" w:hAnsi="Calibri" w:cs="Tahoma"/>
                <w:sz w:val="16"/>
              </w:rPr>
              <w:t>PLA fossé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0A5AA02" w14:textId="77777777" w:rsidR="00346FE5" w:rsidRPr="007B0C16" w:rsidRDefault="00346FE5" w:rsidP="00384222">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E7800B0" w14:textId="77777777" w:rsidR="00346FE5" w:rsidRPr="007B0C16" w:rsidRDefault="00346FE5" w:rsidP="00384222">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CBF6AB4" w14:textId="77777777" w:rsidR="00346FE5" w:rsidRPr="007B0C16" w:rsidRDefault="00346FE5" w:rsidP="00384222">
            <w:pPr>
              <w:jc w:val="center"/>
              <w:rPr>
                <w:rFonts w:ascii="Calibri" w:hAnsi="Calibri" w:cs="Tahoma"/>
                <w:sz w:val="16"/>
              </w:rPr>
            </w:pPr>
            <w:r w:rsidRPr="007B0C16">
              <w:rPr>
                <w:rFonts w:ascii="Calibri" w:hAnsi="Calibri" w:cs="Tahoma"/>
                <w:sz w:val="16"/>
              </w:rPr>
              <w:t>Doses 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66D6484" w14:textId="77777777" w:rsidR="00346FE5" w:rsidRPr="007B0C16" w:rsidRDefault="00346FE5" w:rsidP="00E9649E">
            <w:pPr>
              <w:jc w:val="center"/>
              <w:rPr>
                <w:rFonts w:ascii="Calibri" w:hAnsi="Calibri" w:cs="Tahoma"/>
                <w:sz w:val="16"/>
              </w:rPr>
            </w:pPr>
            <w:r w:rsidRPr="007B0C16">
              <w:rPr>
                <w:rFonts w:ascii="Calibri" w:hAnsi="Calibri" w:cs="Tahoma"/>
                <w:sz w:val="16"/>
              </w:rPr>
              <w:t xml:space="preserve">Prix </w:t>
            </w:r>
            <w:r w:rsidR="00E9649E" w:rsidRPr="007B0C16">
              <w:rPr>
                <w:rFonts w:ascii="Calibri" w:hAnsi="Calibri" w:cs="Tahoma"/>
                <w:sz w:val="16"/>
              </w:rPr>
              <w:t>80</w:t>
            </w:r>
            <w:r w:rsidRPr="007B0C16">
              <w:rPr>
                <w:rFonts w:ascii="Calibri" w:hAnsi="Calibri" w:cs="Tahoma"/>
                <w:sz w:val="16"/>
              </w:rPr>
              <w:t>/</w:t>
            </w:r>
            <w:r w:rsidR="00E9649E" w:rsidRPr="007B0C16">
              <w:rPr>
                <w:rFonts w:ascii="Calibri" w:hAnsi="Calibri" w:cs="Tahoma"/>
                <w:sz w:val="16"/>
              </w:rPr>
              <w:t>240</w:t>
            </w:r>
            <w:r w:rsidRPr="007B0C16">
              <w:rPr>
                <w:rFonts w:ascii="Calibri" w:hAnsi="Calibri" w:cs="Tahoma"/>
                <w:sz w:val="16"/>
              </w:rPr>
              <w:t>/</w:t>
            </w:r>
            <w:r w:rsidR="00E9649E" w:rsidRPr="007B0C16">
              <w:rPr>
                <w:rFonts w:ascii="Calibri" w:hAnsi="Calibri" w:cs="Tahoma"/>
                <w:sz w:val="16"/>
              </w:rPr>
              <w:t>1200</w:t>
            </w:r>
          </w:p>
        </w:tc>
      </w:tr>
      <w:tr w:rsidR="002808F3" w:rsidRPr="007B0C16" w14:paraId="21ED4025"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7BA68E4"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7556E71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Grande plante sauvage proche du chanvre, pétales jaunes, feuilles fines et allongées.</w:t>
            </w:r>
          </w:p>
        </w:tc>
      </w:tr>
      <w:tr w:rsidR="002808F3" w:rsidRPr="007B0C16" w14:paraId="1C8D957E"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5C2819E"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31F34A63" w14:textId="77777777" w:rsidR="002808F3" w:rsidRPr="007B0C16" w:rsidRDefault="00346FE5" w:rsidP="000B5977">
            <w:pPr>
              <w:rPr>
                <w:rFonts w:ascii="Calibri" w:hAnsi="Calibri" w:cs="Tahoma"/>
                <w:sz w:val="16"/>
                <w:szCs w:val="16"/>
              </w:rPr>
            </w:pPr>
            <w:r w:rsidRPr="007B0C16">
              <w:rPr>
                <w:rFonts w:ascii="Calibri" w:hAnsi="Calibri" w:cs="Tahoma"/>
                <w:sz w:val="16"/>
                <w:szCs w:val="16"/>
              </w:rPr>
              <w:t>Si pétales broyées et avalées avec du vin…</w:t>
            </w:r>
          </w:p>
          <w:p w14:paraId="5D799673" w14:textId="77777777" w:rsidR="00346FE5" w:rsidRPr="007B0C16" w:rsidRDefault="00346FE5" w:rsidP="00AC2A2F">
            <w:pPr>
              <w:rPr>
                <w:rFonts w:ascii="Calibri" w:hAnsi="Calibri" w:cs="Tahoma"/>
                <w:sz w:val="16"/>
                <w:szCs w:val="16"/>
              </w:rPr>
            </w:pPr>
            <w:r w:rsidRPr="007B0C16">
              <w:rPr>
                <w:rFonts w:ascii="Calibri" w:hAnsi="Calibri" w:cs="Tahoma"/>
                <w:sz w:val="16"/>
                <w:szCs w:val="16"/>
              </w:rPr>
              <w:t>1/ les heures de sommeil compte</w:t>
            </w:r>
            <w:r w:rsidR="00AC2A2F" w:rsidRPr="007B0C16">
              <w:rPr>
                <w:rFonts w:ascii="Calibri" w:hAnsi="Calibri" w:cs="Tahoma"/>
                <w:sz w:val="16"/>
                <w:szCs w:val="16"/>
              </w:rPr>
              <w:t>nt</w:t>
            </w:r>
            <w:r w:rsidRPr="007B0C16">
              <w:rPr>
                <w:rFonts w:ascii="Calibri" w:hAnsi="Calibri" w:cs="Tahoma"/>
                <w:sz w:val="16"/>
                <w:szCs w:val="16"/>
              </w:rPr>
              <w:t xml:space="preserve"> double dans les prochaines 4</w:t>
            </w:r>
            <w:r w:rsidR="00AC2A2F" w:rsidRPr="007B0C16">
              <w:rPr>
                <w:rFonts w:ascii="Calibri" w:hAnsi="Calibri" w:cs="Tahoma"/>
                <w:sz w:val="16"/>
                <w:szCs w:val="16"/>
              </w:rPr>
              <w:t>8</w:t>
            </w:r>
            <w:r w:rsidRPr="007B0C16">
              <w:rPr>
                <w:rFonts w:ascii="Calibri" w:hAnsi="Calibri" w:cs="Tahoma"/>
                <w:sz w:val="16"/>
                <w:szCs w:val="16"/>
              </w:rPr>
              <w:t>h.</w:t>
            </w:r>
          </w:p>
        </w:tc>
      </w:tr>
      <w:tr w:rsidR="00E9649E" w:rsidRPr="007B0C16" w14:paraId="65F262E7"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EACC2D5" w14:textId="77777777" w:rsidR="00346FE5" w:rsidRPr="007B0C16" w:rsidRDefault="00346FE5" w:rsidP="00384222">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44BB7132" w14:textId="77777777" w:rsidR="00346FE5" w:rsidRPr="007B0C16" w:rsidRDefault="00346FE5" w:rsidP="00386B49">
            <w:pPr>
              <w:rPr>
                <w:rFonts w:ascii="Calibri" w:hAnsi="Calibri" w:cs="Tahoma"/>
                <w:sz w:val="16"/>
                <w:szCs w:val="16"/>
              </w:rPr>
            </w:pPr>
            <w:r w:rsidRPr="007B0C16">
              <w:rPr>
                <w:rFonts w:ascii="Calibri" w:hAnsi="Calibri" w:cs="Tahoma"/>
                <w:sz w:val="16"/>
                <w:szCs w:val="16"/>
              </w:rPr>
              <w:t xml:space="preserve">Couper les feuilles en lamelles et laisser sécher au soleil, aucun contact avec de l’eau n’est permis. Mélanger à du vin. </w:t>
            </w:r>
          </w:p>
        </w:tc>
      </w:tr>
      <w:tr w:rsidR="002808F3" w:rsidRPr="007B0C16" w14:paraId="60E49D2E"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EC92CA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26C302B9" w14:textId="77777777" w:rsidR="00346FE5" w:rsidRPr="007B0C16" w:rsidRDefault="00346FE5" w:rsidP="000B5977">
            <w:pPr>
              <w:rPr>
                <w:rFonts w:ascii="Calibri" w:hAnsi="Calibri" w:cs="Tahoma"/>
                <w:sz w:val="16"/>
                <w:szCs w:val="16"/>
              </w:rPr>
            </w:pPr>
            <w:r w:rsidRPr="007B0C16">
              <w:rPr>
                <w:rFonts w:ascii="Calibri" w:hAnsi="Calibri" w:cs="Tahoma"/>
                <w:sz w:val="16"/>
                <w:szCs w:val="16"/>
              </w:rPr>
              <w:t>Si vin bu</w:t>
            </w:r>
            <w:r w:rsidR="00E9649E" w:rsidRPr="007B0C16">
              <w:rPr>
                <w:rFonts w:ascii="Calibri" w:hAnsi="Calibri" w:cs="Tahoma"/>
                <w:sz w:val="16"/>
                <w:szCs w:val="16"/>
              </w:rPr>
              <w:t xml:space="preserve"> dans les 12h qui précèdent</w:t>
            </w:r>
            <w:r w:rsidRPr="007B0C16">
              <w:rPr>
                <w:rFonts w:ascii="Calibri" w:hAnsi="Calibri" w:cs="Tahoma"/>
                <w:sz w:val="16"/>
                <w:szCs w:val="16"/>
              </w:rPr>
              <w:t>…</w:t>
            </w:r>
          </w:p>
          <w:p w14:paraId="224C36F2" w14:textId="59C410ED" w:rsidR="002808F3" w:rsidRPr="007B0C16" w:rsidRDefault="002808F3" w:rsidP="005968E9">
            <w:pPr>
              <w:rPr>
                <w:rFonts w:ascii="Calibri" w:hAnsi="Calibri" w:cs="Tahoma"/>
                <w:sz w:val="16"/>
                <w:szCs w:val="16"/>
              </w:rPr>
            </w:pPr>
            <w:r w:rsidRPr="007B0C16">
              <w:rPr>
                <w:rFonts w:ascii="Calibri" w:hAnsi="Calibri" w:cs="Tahoma"/>
                <w:sz w:val="16"/>
                <w:szCs w:val="16"/>
              </w:rPr>
              <w:t xml:space="preserve">1/ fait parler X pendant la durée </w:t>
            </w:r>
            <w:r w:rsidR="00386B49" w:rsidRPr="007B0C16">
              <w:rPr>
                <w:rFonts w:ascii="Calibri" w:hAnsi="Calibri" w:cs="Tahoma"/>
                <w:sz w:val="16"/>
                <w:szCs w:val="16"/>
              </w:rPr>
              <w:t xml:space="preserve">du </w:t>
            </w:r>
            <w:r w:rsidRPr="007B0C16">
              <w:rPr>
                <w:rFonts w:ascii="Calibri" w:hAnsi="Calibri" w:cs="Tahoma"/>
                <w:sz w:val="16"/>
                <w:szCs w:val="16"/>
              </w:rPr>
              <w:t>sommeil</w:t>
            </w:r>
            <w:r w:rsidR="00386B49" w:rsidRPr="007B0C16">
              <w:rPr>
                <w:rFonts w:ascii="Calibri" w:hAnsi="Calibri" w:cs="Tahoma"/>
                <w:sz w:val="16"/>
                <w:szCs w:val="16"/>
              </w:rPr>
              <w:t xml:space="preserve"> qui suit</w:t>
            </w:r>
            <w:r w:rsidRPr="007B0C16">
              <w:rPr>
                <w:rFonts w:ascii="Calibri" w:hAnsi="Calibri" w:cs="Tahoma"/>
                <w:sz w:val="16"/>
                <w:szCs w:val="16"/>
              </w:rPr>
              <w:t>, sujets aléatoires</w:t>
            </w:r>
            <w:r w:rsidR="00AC2A2F" w:rsidRPr="007B0C16">
              <w:rPr>
                <w:rFonts w:ascii="Calibri" w:hAnsi="Calibri" w:cs="Tahoma"/>
                <w:sz w:val="16"/>
                <w:szCs w:val="16"/>
              </w:rPr>
              <w:t xml:space="preserve">, </w:t>
            </w:r>
            <w:r w:rsidR="005968E9">
              <w:rPr>
                <w:rFonts w:ascii="Calibri" w:hAnsi="Calibri" w:cs="Tahoma"/>
                <w:sz w:val="16"/>
                <w:szCs w:val="16"/>
              </w:rPr>
              <w:t xml:space="preserve">1/h de sommeil, </w:t>
            </w:r>
            <w:r w:rsidR="00AC2A2F" w:rsidRPr="007B0C16">
              <w:rPr>
                <w:rFonts w:ascii="Calibri" w:hAnsi="Calibri" w:cs="Tahoma"/>
                <w:sz w:val="16"/>
                <w:szCs w:val="16"/>
              </w:rPr>
              <w:t>seulement la vérité</w:t>
            </w:r>
            <w:r w:rsidRPr="007B0C16">
              <w:rPr>
                <w:rFonts w:ascii="Calibri" w:hAnsi="Calibri" w:cs="Tahoma"/>
                <w:sz w:val="16"/>
                <w:szCs w:val="16"/>
              </w:rPr>
              <w:t>.</w:t>
            </w:r>
          </w:p>
        </w:tc>
      </w:tr>
      <w:tr w:rsidR="00346FE5" w:rsidRPr="007B0C16" w14:paraId="77C6DBA3"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D6EE18D" w14:textId="77777777" w:rsidR="00346FE5" w:rsidRPr="007B0C16" w:rsidRDefault="00346FE5"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61CFB104" w14:textId="77777777" w:rsidR="00346FE5" w:rsidRPr="007B0C16" w:rsidRDefault="00E9649E" w:rsidP="000B5977">
            <w:pPr>
              <w:rPr>
                <w:rFonts w:ascii="Calibri" w:hAnsi="Calibri" w:cs="Tahoma"/>
                <w:sz w:val="16"/>
                <w:szCs w:val="16"/>
              </w:rPr>
            </w:pPr>
            <w:r w:rsidRPr="007B0C16">
              <w:rPr>
                <w:rFonts w:ascii="Calibri" w:hAnsi="Calibri" w:cs="Tahoma"/>
                <w:sz w:val="16"/>
                <w:szCs w:val="16"/>
              </w:rPr>
              <w:t>Enchanté dans 1dl de vin à minuit.</w:t>
            </w:r>
          </w:p>
        </w:tc>
      </w:tr>
      <w:tr w:rsidR="002808F3" w:rsidRPr="007B0C16" w14:paraId="796EF480" w14:textId="77777777" w:rsidTr="005731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2E4FFB7"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4632E0ED" w14:textId="7705806B" w:rsidR="002808F3" w:rsidRPr="007B0C16" w:rsidRDefault="00E9649E"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Pr="007B0C16">
              <w:rPr>
                <w:rFonts w:ascii="Calibri" w:hAnsi="Calibri" w:cs="Tahoma"/>
                <w:sz w:val="16"/>
                <w:szCs w:val="16"/>
              </w:rPr>
              <w:t xml:space="preserve">vin bu dans les 24h qui précèdent et </w:t>
            </w:r>
            <w:r w:rsidR="005968E9">
              <w:rPr>
                <w:rFonts w:ascii="Calibri" w:hAnsi="Calibri" w:cs="Tahoma"/>
                <w:sz w:val="16"/>
                <w:szCs w:val="16"/>
              </w:rPr>
              <w:t>en présence d’</w:t>
            </w:r>
            <w:r w:rsidR="002808F3" w:rsidRPr="007B0C16">
              <w:rPr>
                <w:rFonts w:ascii="Calibri" w:hAnsi="Calibri" w:cs="Tahoma"/>
                <w:sz w:val="16"/>
                <w:szCs w:val="16"/>
              </w:rPr>
              <w:t xml:space="preserve">une personne </w:t>
            </w:r>
            <w:r w:rsidR="005968E9">
              <w:rPr>
                <w:rFonts w:ascii="Calibri" w:hAnsi="Calibri" w:cs="Tahoma"/>
                <w:sz w:val="16"/>
                <w:szCs w:val="16"/>
              </w:rPr>
              <w:t>X qui dort</w:t>
            </w:r>
            <w:r w:rsidR="002808F3" w:rsidRPr="007B0C16">
              <w:rPr>
                <w:rFonts w:ascii="Calibri" w:hAnsi="Calibri" w:cs="Tahoma"/>
                <w:sz w:val="16"/>
                <w:szCs w:val="16"/>
              </w:rPr>
              <w:t>…</w:t>
            </w:r>
          </w:p>
          <w:p w14:paraId="28EBCEF2" w14:textId="6CF3EBEC" w:rsidR="002808F3" w:rsidRPr="007B0C16" w:rsidRDefault="00E9649E" w:rsidP="005968E9">
            <w:pPr>
              <w:rPr>
                <w:rFonts w:ascii="Calibri" w:hAnsi="Calibri" w:cs="Tahoma"/>
                <w:sz w:val="16"/>
                <w:szCs w:val="16"/>
              </w:rPr>
            </w:pPr>
            <w:r w:rsidRPr="007B0C16">
              <w:rPr>
                <w:rFonts w:ascii="Calibri" w:hAnsi="Calibri" w:cs="Tahoma"/>
                <w:sz w:val="16"/>
                <w:szCs w:val="16"/>
              </w:rPr>
              <w:t xml:space="preserve">1/ </w:t>
            </w:r>
            <w:r w:rsidR="002808F3" w:rsidRPr="007B0C16">
              <w:rPr>
                <w:rFonts w:ascii="Calibri" w:hAnsi="Calibri" w:cs="Tahoma"/>
                <w:sz w:val="16"/>
                <w:szCs w:val="16"/>
              </w:rPr>
              <w:t xml:space="preserve">permet de poser des questions à X, une par </w:t>
            </w:r>
            <w:r w:rsidR="00AC2A2F" w:rsidRPr="007B0C16">
              <w:rPr>
                <w:rFonts w:ascii="Calibri" w:hAnsi="Calibri" w:cs="Tahoma"/>
                <w:sz w:val="16"/>
                <w:szCs w:val="16"/>
              </w:rPr>
              <w:t>10</w:t>
            </w:r>
            <w:r w:rsidR="002808F3" w:rsidRPr="007B0C16">
              <w:rPr>
                <w:rFonts w:ascii="Calibri" w:hAnsi="Calibri" w:cs="Tahoma"/>
                <w:sz w:val="16"/>
                <w:szCs w:val="16"/>
              </w:rPr>
              <w:t xml:space="preserve"> minutes, qui répondra </w:t>
            </w:r>
            <w:r w:rsidR="005968E9">
              <w:rPr>
                <w:rFonts w:ascii="Calibri" w:hAnsi="Calibri" w:cs="Tahoma"/>
                <w:sz w:val="16"/>
                <w:szCs w:val="16"/>
              </w:rPr>
              <w:t xml:space="preserve">aux </w:t>
            </w:r>
            <w:r w:rsidR="002808F3" w:rsidRPr="007B0C16">
              <w:rPr>
                <w:rFonts w:ascii="Calibri" w:hAnsi="Calibri" w:cs="Tahoma"/>
                <w:sz w:val="16"/>
                <w:szCs w:val="16"/>
              </w:rPr>
              <w:t>questions sans mentir</w:t>
            </w:r>
            <w:r w:rsidR="005968E9">
              <w:rPr>
                <w:rFonts w:ascii="Calibri" w:hAnsi="Calibri" w:cs="Tahoma"/>
                <w:sz w:val="16"/>
                <w:szCs w:val="16"/>
              </w:rPr>
              <w:t>, de manière simple</w:t>
            </w:r>
            <w:r w:rsidR="002808F3" w:rsidRPr="007B0C16">
              <w:rPr>
                <w:rFonts w:ascii="Calibri" w:hAnsi="Calibri" w:cs="Tahoma"/>
                <w:sz w:val="16"/>
                <w:szCs w:val="16"/>
              </w:rPr>
              <w:t>.</w:t>
            </w:r>
          </w:p>
        </w:tc>
      </w:tr>
    </w:tbl>
    <w:p w14:paraId="30A6C37E" w14:textId="78424743" w:rsidR="002808F3" w:rsidRPr="007B0C16" w:rsidRDefault="00CE08ED" w:rsidP="00A8184C">
      <w:pPr>
        <w:pStyle w:val="Titre4"/>
        <w:rPr>
          <w:rFonts w:cs="Tahoma"/>
        </w:rPr>
      </w:pPr>
      <w:r>
        <w:lastRenderedPageBreak/>
        <w:t>CHR-</w:t>
      </w:r>
      <w:r w:rsidR="0057314E" w:rsidRPr="007B0C16">
        <w:t>Chrysolithe</w:t>
      </w:r>
      <w:r w:rsidR="0007268C" w:rsidRPr="007B0C16">
        <w:t xml:space="preserve"> : </w:t>
      </w:r>
      <w:r w:rsidR="00CD6DCA" w:rsidRPr="007B0C16">
        <w:t>malédiction-, imm folie &amp; terreur &amp; haine, anti sort / idem / imm folie &amp; terreur &amp; haine, anti sort, magie / ea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234"/>
        <w:gridCol w:w="526"/>
        <w:gridCol w:w="468"/>
        <w:gridCol w:w="1179"/>
        <w:gridCol w:w="860"/>
        <w:gridCol w:w="862"/>
        <w:gridCol w:w="728"/>
        <w:gridCol w:w="1693"/>
        <w:gridCol w:w="1668"/>
      </w:tblGrid>
      <w:tr w:rsidR="001D28C4" w:rsidRPr="007B0C16" w14:paraId="5A9FCE84" w14:textId="77777777" w:rsidTr="00E9649E">
        <w:trPr>
          <w:gridAfter w:val="1"/>
          <w:wAfter w:w="134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8A68F52" w14:textId="77777777" w:rsidR="00E9649E" w:rsidRPr="007B0C16" w:rsidRDefault="00E9649E" w:rsidP="00384222">
            <w:pPr>
              <w:rPr>
                <w:rFonts w:ascii="Calibri" w:hAnsi="Calibri" w:cs="Tahoma"/>
                <w:b/>
                <w:sz w:val="16"/>
              </w:rPr>
            </w:pPr>
            <w:r w:rsidRPr="007B0C16">
              <w:rPr>
                <w:rFonts w:ascii="Calibri" w:hAnsi="Calibri" w:cs="Tahoma"/>
                <w:b/>
                <w:sz w:val="16"/>
              </w:rPr>
              <w:t>CHR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8D4E865" w14:textId="77777777" w:rsidR="00E9649E" w:rsidRPr="007B0C16" w:rsidRDefault="00E9649E" w:rsidP="0057314E">
            <w:pPr>
              <w:rPr>
                <w:rFonts w:ascii="Calibri" w:hAnsi="Calibri"/>
                <w:b/>
              </w:rPr>
            </w:pPr>
            <w:r w:rsidRPr="007B0C16">
              <w:rPr>
                <w:rFonts w:ascii="Calibri" w:hAnsi="Calibri"/>
                <w:b/>
              </w:rPr>
              <w:t>Chrysolithe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AE45FF5" w14:textId="77777777" w:rsidR="00E9649E" w:rsidRPr="007B0C16" w:rsidRDefault="00E9649E" w:rsidP="00384222">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641F7D2" w14:textId="77777777" w:rsidR="00E9649E" w:rsidRPr="007B0C16" w:rsidRDefault="008B6C68" w:rsidP="00384222">
            <w:pPr>
              <w:rPr>
                <w:rFonts w:ascii="Calibri" w:hAnsi="Calibri" w:cs="Tahoma"/>
                <w:sz w:val="16"/>
              </w:rPr>
            </w:pPr>
            <w:r w:rsidRPr="007B0C16">
              <w:rPr>
                <w:rFonts w:ascii="Calibri" w:hAnsi="Calibri" w:cs="Tahoma"/>
                <w:sz w:val="16"/>
              </w:rPr>
              <w:t>ETE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BCD0782" w14:textId="77777777" w:rsidR="00E9649E" w:rsidRPr="007B0C16" w:rsidRDefault="00E9649E" w:rsidP="00E9649E">
            <w:pPr>
              <w:rPr>
                <w:rFonts w:ascii="Calibri" w:hAnsi="Calibri" w:cs="Tahoma"/>
                <w:sz w:val="16"/>
              </w:rPr>
            </w:pPr>
            <w:r w:rsidRPr="007B0C16">
              <w:rPr>
                <w:rFonts w:ascii="Calibri" w:hAnsi="Calibri" w:cs="Tahoma"/>
                <w:sz w:val="16"/>
              </w:rPr>
              <w:t>MON volcan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3A5E65C" w14:textId="77777777" w:rsidR="00E9649E" w:rsidRPr="007B0C16" w:rsidRDefault="00E9649E" w:rsidP="00384222">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E83330E" w14:textId="77777777" w:rsidR="00E9649E" w:rsidRPr="007B0C16" w:rsidRDefault="00E9649E" w:rsidP="00384222">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A4AA5E9" w14:textId="77777777" w:rsidR="00E9649E" w:rsidRPr="007B0C16" w:rsidRDefault="00E9649E" w:rsidP="00384222">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CCB9F01" w14:textId="77777777" w:rsidR="00E9649E" w:rsidRPr="007B0C16" w:rsidRDefault="00E9649E" w:rsidP="001D28C4">
            <w:pPr>
              <w:jc w:val="center"/>
              <w:rPr>
                <w:rFonts w:ascii="Calibri" w:hAnsi="Calibri" w:cs="Tahoma"/>
                <w:sz w:val="16"/>
              </w:rPr>
            </w:pPr>
            <w:r w:rsidRPr="007B0C16">
              <w:rPr>
                <w:rFonts w:ascii="Calibri" w:hAnsi="Calibri" w:cs="Tahoma"/>
                <w:sz w:val="16"/>
              </w:rPr>
              <w:t xml:space="preserve">Prix </w:t>
            </w:r>
            <w:r w:rsidR="006719FB" w:rsidRPr="007B0C16">
              <w:rPr>
                <w:rFonts w:ascii="Calibri" w:hAnsi="Calibri" w:cs="Tahoma"/>
                <w:sz w:val="16"/>
              </w:rPr>
              <w:t>410</w:t>
            </w:r>
            <w:r w:rsidRPr="007B0C16">
              <w:rPr>
                <w:rFonts w:ascii="Calibri" w:hAnsi="Calibri" w:cs="Tahoma"/>
                <w:sz w:val="16"/>
              </w:rPr>
              <w:t>/</w:t>
            </w:r>
            <w:r w:rsidR="001D28C4" w:rsidRPr="007B0C16">
              <w:rPr>
                <w:rFonts w:ascii="Calibri" w:hAnsi="Calibri" w:cs="Tahoma"/>
                <w:sz w:val="16"/>
              </w:rPr>
              <w:t>850</w:t>
            </w:r>
            <w:r w:rsidRPr="007B0C16">
              <w:rPr>
                <w:rFonts w:ascii="Calibri" w:hAnsi="Calibri" w:cs="Tahoma"/>
                <w:sz w:val="16"/>
              </w:rPr>
              <w:t>/</w:t>
            </w:r>
            <w:r w:rsidR="001D28C4" w:rsidRPr="007B0C16">
              <w:rPr>
                <w:rFonts w:ascii="Calibri" w:hAnsi="Calibri" w:cs="Tahoma"/>
                <w:sz w:val="16"/>
              </w:rPr>
              <w:t>2500</w:t>
            </w:r>
          </w:p>
        </w:tc>
      </w:tr>
      <w:tr w:rsidR="002808F3" w:rsidRPr="007B0C16" w14:paraId="0E38CE05"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FC2802F"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23BC69E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Variété de péridot vert clair avec des stries jaunâtres.</w:t>
            </w:r>
          </w:p>
        </w:tc>
      </w:tr>
      <w:tr w:rsidR="002808F3" w:rsidRPr="007B0C16" w14:paraId="7FA2EC72"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4444147"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398901C2" w14:textId="7521F3DC" w:rsidR="002808F3" w:rsidRPr="007B0C16" w:rsidRDefault="00B05182"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56704" behindDoc="0" locked="0" layoutInCell="1" allowOverlap="1" wp14:anchorId="37B1AF31" wp14:editId="106BB0A7">
                  <wp:simplePos x="0" y="0"/>
                  <wp:positionH relativeFrom="column">
                    <wp:posOffset>5021580</wp:posOffset>
                  </wp:positionH>
                  <wp:positionV relativeFrom="paragraph">
                    <wp:posOffset>90805</wp:posOffset>
                  </wp:positionV>
                  <wp:extent cx="699135" cy="699135"/>
                  <wp:effectExtent l="19050" t="19050" r="24765" b="2476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99135" cy="69913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719FB" w:rsidRPr="007B0C16">
              <w:rPr>
                <w:rFonts w:ascii="Calibri" w:hAnsi="Calibri" w:cs="Tahoma"/>
                <w:sz w:val="16"/>
                <w:szCs w:val="16"/>
              </w:rPr>
              <w:t xml:space="preserve">Si dans une bourse de soie </w:t>
            </w:r>
            <w:r w:rsidR="005968E9">
              <w:rPr>
                <w:rFonts w:ascii="Calibri" w:hAnsi="Calibri" w:cs="Tahoma"/>
                <w:sz w:val="16"/>
                <w:szCs w:val="16"/>
              </w:rPr>
              <w:t>attachée a</w:t>
            </w:r>
            <w:r w:rsidR="006719FB" w:rsidRPr="007B0C16">
              <w:rPr>
                <w:rFonts w:ascii="Calibri" w:hAnsi="Calibri" w:cs="Tahoma"/>
                <w:sz w:val="16"/>
                <w:szCs w:val="16"/>
              </w:rPr>
              <w:t>u poignet…</w:t>
            </w:r>
          </w:p>
          <w:p w14:paraId="58153575" w14:textId="4CA44014" w:rsidR="006719FB" w:rsidRPr="007B0C16" w:rsidRDefault="006719FB" w:rsidP="000B5977">
            <w:pPr>
              <w:rPr>
                <w:rFonts w:ascii="Calibri" w:hAnsi="Calibri" w:cs="Tahoma"/>
                <w:sz w:val="16"/>
                <w:szCs w:val="16"/>
              </w:rPr>
            </w:pPr>
            <w:r w:rsidRPr="007B0C16">
              <w:rPr>
                <w:rFonts w:ascii="Calibri" w:hAnsi="Calibri" w:cs="Tahoma"/>
                <w:sz w:val="16"/>
                <w:szCs w:val="16"/>
              </w:rPr>
              <w:t xml:space="preserve">1/ effets des malédictions </w:t>
            </w:r>
            <w:r w:rsidR="005968E9">
              <w:rPr>
                <w:rFonts w:ascii="Calibri" w:hAnsi="Calibri" w:cs="Tahoma"/>
                <w:sz w:val="16"/>
                <w:szCs w:val="16"/>
              </w:rPr>
              <w:t>/2</w:t>
            </w:r>
            <w:r w:rsidRPr="007B0C16">
              <w:rPr>
                <w:rFonts w:ascii="Calibri" w:hAnsi="Calibri" w:cs="Tahoma"/>
                <w:sz w:val="16"/>
                <w:szCs w:val="16"/>
              </w:rPr>
              <w:t>.</w:t>
            </w:r>
          </w:p>
          <w:p w14:paraId="40B0BC5F" w14:textId="77777777" w:rsidR="0057314E" w:rsidRPr="007B0C16" w:rsidRDefault="0057314E" w:rsidP="0057314E">
            <w:pPr>
              <w:rPr>
                <w:rFonts w:ascii="Calibri" w:hAnsi="Calibri" w:cs="Tahoma"/>
                <w:i/>
                <w:iCs/>
                <w:sz w:val="16"/>
                <w:szCs w:val="16"/>
              </w:rPr>
            </w:pPr>
            <w:r w:rsidRPr="007B0C16">
              <w:rPr>
                <w:rFonts w:ascii="Calibri" w:hAnsi="Calibri" w:cs="Tahoma"/>
                <w:sz w:val="16"/>
                <w:szCs w:val="16"/>
              </w:rPr>
              <w:t xml:space="preserve">2/ immunité 25% à </w:t>
            </w:r>
            <w:r w:rsidRPr="007B0C16">
              <w:rPr>
                <w:rFonts w:ascii="Calibri" w:hAnsi="Calibri" w:cs="Tahoma"/>
                <w:i/>
                <w:iCs/>
                <w:sz w:val="16"/>
                <w:szCs w:val="16"/>
              </w:rPr>
              <w:t>Folie Divine</w:t>
            </w:r>
            <w:r w:rsidRPr="007B0C16">
              <w:rPr>
                <w:rFonts w:ascii="Calibri" w:hAnsi="Calibri" w:cs="Tahoma"/>
                <w:sz w:val="16"/>
                <w:szCs w:val="16"/>
              </w:rPr>
              <w:t xml:space="preserve">, </w:t>
            </w:r>
            <w:r w:rsidRPr="007B0C16">
              <w:rPr>
                <w:rFonts w:ascii="Calibri" w:hAnsi="Calibri" w:cs="Tahoma"/>
                <w:i/>
                <w:iCs/>
                <w:sz w:val="16"/>
                <w:szCs w:val="16"/>
              </w:rPr>
              <w:t>Terreur</w:t>
            </w:r>
            <w:r w:rsidRPr="007B0C16">
              <w:rPr>
                <w:rFonts w:ascii="Calibri" w:hAnsi="Calibri" w:cs="Tahoma"/>
                <w:sz w:val="16"/>
                <w:szCs w:val="16"/>
              </w:rPr>
              <w:t xml:space="preserve">, </w:t>
            </w:r>
            <w:r w:rsidRPr="007B0C16">
              <w:rPr>
                <w:rFonts w:ascii="Calibri" w:hAnsi="Calibri" w:cs="Tahoma"/>
                <w:i/>
                <w:iCs/>
                <w:sz w:val="16"/>
                <w:szCs w:val="16"/>
              </w:rPr>
              <w:t>Haine Éternelle</w:t>
            </w:r>
            <w:r w:rsidRPr="007B0C16">
              <w:rPr>
                <w:rFonts w:ascii="Calibri" w:hAnsi="Calibri" w:cs="Tahoma"/>
                <w:sz w:val="16"/>
                <w:szCs w:val="16"/>
              </w:rPr>
              <w:t xml:space="preserve">, </w:t>
            </w:r>
            <w:r w:rsidRPr="007B0C16">
              <w:rPr>
                <w:rFonts w:ascii="Calibri" w:hAnsi="Calibri" w:cs="Tahoma"/>
                <w:i/>
                <w:iCs/>
                <w:sz w:val="16"/>
                <w:szCs w:val="16"/>
              </w:rPr>
              <w:t>Terreur du Silence.</w:t>
            </w:r>
          </w:p>
          <w:p w14:paraId="57374D72" w14:textId="16008387" w:rsidR="0057314E" w:rsidRPr="007B0C16" w:rsidRDefault="0057314E" w:rsidP="005968E9">
            <w:pPr>
              <w:rPr>
                <w:rFonts w:ascii="Calibri" w:hAnsi="Calibri" w:cs="Tahoma"/>
                <w:sz w:val="16"/>
                <w:szCs w:val="16"/>
              </w:rPr>
            </w:pPr>
            <w:r w:rsidRPr="007B0C16">
              <w:rPr>
                <w:rFonts w:ascii="Calibri" w:hAnsi="Calibri" w:cs="Tahoma"/>
                <w:iCs/>
                <w:sz w:val="16"/>
                <w:szCs w:val="16"/>
              </w:rPr>
              <w:t xml:space="preserve">3/ </w:t>
            </w:r>
            <w:r w:rsidR="00CD6DCA" w:rsidRPr="007B0C16">
              <w:rPr>
                <w:rFonts w:ascii="Calibri" w:hAnsi="Calibri" w:cs="Tahoma"/>
                <w:iCs/>
                <w:sz w:val="16"/>
                <w:szCs w:val="16"/>
              </w:rPr>
              <w:t xml:space="preserve">peut </w:t>
            </w:r>
            <w:r w:rsidR="005968E9">
              <w:rPr>
                <w:rFonts w:ascii="Calibri" w:hAnsi="Calibri" w:cs="Tahoma"/>
                <w:iCs/>
                <w:sz w:val="16"/>
                <w:szCs w:val="16"/>
              </w:rPr>
              <w:t xml:space="preserve">annuler </w:t>
            </w:r>
            <w:r w:rsidRPr="007B0C16">
              <w:rPr>
                <w:rFonts w:ascii="Calibri" w:hAnsi="Calibri" w:cs="Tahoma"/>
                <w:iCs/>
                <w:sz w:val="16"/>
                <w:szCs w:val="16"/>
              </w:rPr>
              <w:t xml:space="preserve">un sort offensif </w:t>
            </w:r>
            <w:r w:rsidR="005968E9">
              <w:rPr>
                <w:rFonts w:ascii="Calibri" w:hAnsi="Calibri" w:cs="Tahoma"/>
                <w:iCs/>
                <w:sz w:val="16"/>
                <w:szCs w:val="16"/>
              </w:rPr>
              <w:t>affectant X</w:t>
            </w:r>
            <w:r w:rsidRPr="007B0C16">
              <w:rPr>
                <w:rFonts w:ascii="Calibri" w:hAnsi="Calibri" w:cs="Tahoma"/>
                <w:iCs/>
                <w:sz w:val="16"/>
                <w:szCs w:val="16"/>
              </w:rPr>
              <w:t xml:space="preserve"> mais détruit le PN</w:t>
            </w:r>
            <w:r w:rsidR="005968E9">
              <w:rPr>
                <w:rFonts w:ascii="Calibri" w:hAnsi="Calibri" w:cs="Tahoma"/>
                <w:iCs/>
                <w:sz w:val="16"/>
                <w:szCs w:val="16"/>
              </w:rPr>
              <w:t>.</w:t>
            </w:r>
          </w:p>
        </w:tc>
      </w:tr>
      <w:tr w:rsidR="001D28C4" w:rsidRPr="007B0C16" w14:paraId="4C18D7F7"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855D00B" w14:textId="77777777" w:rsidR="00E9649E" w:rsidRPr="007B0C16" w:rsidRDefault="00E9649E" w:rsidP="00384222">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7F1B0EEF" w14:textId="77777777" w:rsidR="00E9649E" w:rsidRPr="007B0C16" w:rsidRDefault="00E9649E" w:rsidP="00386B49">
            <w:pPr>
              <w:rPr>
                <w:rFonts w:ascii="Calibri" w:hAnsi="Calibri" w:cs="Tahoma"/>
                <w:sz w:val="16"/>
                <w:szCs w:val="16"/>
              </w:rPr>
            </w:pPr>
            <w:r w:rsidRPr="007B0C16">
              <w:rPr>
                <w:rFonts w:ascii="Calibri" w:hAnsi="Calibri" w:cs="Tahoma"/>
                <w:sz w:val="16"/>
                <w:szCs w:val="16"/>
              </w:rPr>
              <w:t>Polie par un joaillier NE</w:t>
            </w:r>
            <w:r w:rsidR="00386B49" w:rsidRPr="007B0C16">
              <w:rPr>
                <w:rFonts w:ascii="Calibri" w:hAnsi="Calibri" w:cs="Tahoma"/>
                <w:sz w:val="16"/>
                <w:szCs w:val="16"/>
              </w:rPr>
              <w:t>4</w:t>
            </w:r>
            <w:r w:rsidRPr="007B0C16">
              <w:rPr>
                <w:rFonts w:ascii="Calibri" w:hAnsi="Calibri" w:cs="Tahoma"/>
                <w:sz w:val="16"/>
                <w:szCs w:val="16"/>
              </w:rPr>
              <w:t>1+, un crochet en argent doit sortir de part et d’autre.</w:t>
            </w:r>
          </w:p>
        </w:tc>
      </w:tr>
      <w:tr w:rsidR="002808F3" w:rsidRPr="007B0C16" w14:paraId="64B48F1A"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022035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63E7B816" w14:textId="77777777" w:rsidR="002808F3" w:rsidRPr="007B0C16" w:rsidRDefault="006719FB" w:rsidP="006719FB">
            <w:pPr>
              <w:rPr>
                <w:rFonts w:ascii="Calibri" w:hAnsi="Calibri" w:cs="Tahoma"/>
                <w:sz w:val="16"/>
                <w:szCs w:val="16"/>
              </w:rPr>
            </w:pPr>
            <w:r w:rsidRPr="007B0C16">
              <w:rPr>
                <w:rFonts w:ascii="Calibri" w:hAnsi="Calibri" w:cs="Tahoma"/>
                <w:sz w:val="16"/>
                <w:szCs w:val="16"/>
              </w:rPr>
              <w:t>Si chaîne portée autour du poignet ou du cou ou de la taille…</w:t>
            </w:r>
          </w:p>
          <w:p w14:paraId="4B8E11E9" w14:textId="77777777" w:rsidR="006719FB" w:rsidRPr="007B0C16" w:rsidRDefault="006719FB" w:rsidP="006719FB">
            <w:pPr>
              <w:rPr>
                <w:rFonts w:ascii="Calibri" w:hAnsi="Calibri" w:cs="Tahoma"/>
                <w:i/>
                <w:iCs/>
                <w:sz w:val="16"/>
                <w:szCs w:val="16"/>
              </w:rPr>
            </w:pPr>
            <w:r w:rsidRPr="007B0C16">
              <w:rPr>
                <w:rFonts w:ascii="Calibri" w:hAnsi="Calibri" w:cs="Tahoma"/>
                <w:sz w:val="16"/>
                <w:szCs w:val="16"/>
              </w:rPr>
              <w:t xml:space="preserve">1/ immunité 50% à </w:t>
            </w:r>
            <w:r w:rsidRPr="007B0C16">
              <w:rPr>
                <w:rFonts w:ascii="Calibri" w:hAnsi="Calibri" w:cs="Tahoma"/>
                <w:i/>
                <w:iCs/>
                <w:sz w:val="16"/>
                <w:szCs w:val="16"/>
              </w:rPr>
              <w:t>Folie Divine</w:t>
            </w:r>
            <w:r w:rsidRPr="007B0C16">
              <w:rPr>
                <w:rFonts w:ascii="Calibri" w:hAnsi="Calibri" w:cs="Tahoma"/>
                <w:sz w:val="16"/>
                <w:szCs w:val="16"/>
              </w:rPr>
              <w:t xml:space="preserve">, </w:t>
            </w:r>
            <w:r w:rsidRPr="007B0C16">
              <w:rPr>
                <w:rFonts w:ascii="Calibri" w:hAnsi="Calibri" w:cs="Tahoma"/>
                <w:i/>
                <w:iCs/>
                <w:sz w:val="16"/>
                <w:szCs w:val="16"/>
              </w:rPr>
              <w:t>Terreur</w:t>
            </w:r>
            <w:r w:rsidRPr="007B0C16">
              <w:rPr>
                <w:rFonts w:ascii="Calibri" w:hAnsi="Calibri" w:cs="Tahoma"/>
                <w:sz w:val="16"/>
                <w:szCs w:val="16"/>
              </w:rPr>
              <w:t xml:space="preserve">, </w:t>
            </w:r>
            <w:r w:rsidRPr="007B0C16">
              <w:rPr>
                <w:rFonts w:ascii="Calibri" w:hAnsi="Calibri" w:cs="Tahoma"/>
                <w:i/>
                <w:iCs/>
                <w:sz w:val="16"/>
                <w:szCs w:val="16"/>
              </w:rPr>
              <w:t>Haine Éternelle</w:t>
            </w:r>
            <w:r w:rsidRPr="007B0C16">
              <w:rPr>
                <w:rFonts w:ascii="Calibri" w:hAnsi="Calibri" w:cs="Tahoma"/>
                <w:sz w:val="16"/>
                <w:szCs w:val="16"/>
              </w:rPr>
              <w:t xml:space="preserve">, </w:t>
            </w:r>
            <w:r w:rsidRPr="007B0C16">
              <w:rPr>
                <w:rFonts w:ascii="Calibri" w:hAnsi="Calibri" w:cs="Tahoma"/>
                <w:i/>
                <w:iCs/>
                <w:sz w:val="16"/>
                <w:szCs w:val="16"/>
              </w:rPr>
              <w:t>Terreur du Silence.</w:t>
            </w:r>
          </w:p>
          <w:p w14:paraId="24520365" w14:textId="7FBAF7D1" w:rsidR="0057314E" w:rsidRPr="007B0C16" w:rsidRDefault="0057314E" w:rsidP="0057314E">
            <w:pPr>
              <w:rPr>
                <w:rFonts w:ascii="Calibri" w:hAnsi="Calibri" w:cs="Tahoma"/>
                <w:iCs/>
                <w:sz w:val="16"/>
                <w:szCs w:val="16"/>
              </w:rPr>
            </w:pPr>
            <w:r w:rsidRPr="007B0C16">
              <w:rPr>
                <w:rFonts w:ascii="Calibri" w:hAnsi="Calibri" w:cs="Tahoma"/>
                <w:iCs/>
                <w:sz w:val="16"/>
                <w:szCs w:val="16"/>
              </w:rPr>
              <w:t>2/ ignore les effets d’une malédiction au choix</w:t>
            </w:r>
            <w:r w:rsidR="005968E9">
              <w:rPr>
                <w:rFonts w:ascii="Calibri" w:hAnsi="Calibri" w:cs="Tahoma"/>
                <w:iCs/>
                <w:sz w:val="16"/>
                <w:szCs w:val="16"/>
              </w:rPr>
              <w:t>.</w:t>
            </w:r>
          </w:p>
          <w:p w14:paraId="7958F4CF" w14:textId="06D81F8D" w:rsidR="0057314E" w:rsidRPr="007B0C16" w:rsidRDefault="0057314E" w:rsidP="0057314E">
            <w:pPr>
              <w:rPr>
                <w:rFonts w:ascii="Calibri" w:hAnsi="Calibri" w:cs="Tahoma"/>
                <w:sz w:val="16"/>
                <w:szCs w:val="16"/>
              </w:rPr>
            </w:pPr>
            <w:r w:rsidRPr="007B0C16">
              <w:rPr>
                <w:rFonts w:ascii="Calibri" w:hAnsi="Calibri" w:cs="Tahoma"/>
                <w:iCs/>
                <w:sz w:val="16"/>
                <w:szCs w:val="16"/>
              </w:rPr>
              <w:t xml:space="preserve">3/ </w:t>
            </w:r>
            <w:r w:rsidR="005968E9">
              <w:rPr>
                <w:rFonts w:ascii="Calibri" w:hAnsi="Calibri" w:cs="Tahoma"/>
                <w:iCs/>
                <w:sz w:val="16"/>
                <w:szCs w:val="16"/>
              </w:rPr>
              <w:t>peut renvoyer</w:t>
            </w:r>
            <w:r w:rsidRPr="007B0C16">
              <w:rPr>
                <w:rFonts w:ascii="Calibri" w:hAnsi="Calibri" w:cs="Tahoma"/>
                <w:iCs/>
                <w:sz w:val="16"/>
                <w:szCs w:val="16"/>
              </w:rPr>
              <w:t xml:space="preserve"> un sort offensif </w:t>
            </w:r>
            <w:r w:rsidR="005968E9">
              <w:rPr>
                <w:rFonts w:ascii="Calibri" w:hAnsi="Calibri" w:cs="Tahoma"/>
                <w:iCs/>
                <w:sz w:val="16"/>
                <w:szCs w:val="16"/>
              </w:rPr>
              <w:t>affectant X</w:t>
            </w:r>
            <w:r w:rsidR="005968E9" w:rsidRPr="007B0C16">
              <w:rPr>
                <w:rFonts w:ascii="Calibri" w:hAnsi="Calibri" w:cs="Tahoma"/>
                <w:iCs/>
                <w:sz w:val="16"/>
                <w:szCs w:val="16"/>
              </w:rPr>
              <w:t xml:space="preserve"> </w:t>
            </w:r>
            <w:r w:rsidRPr="007B0C16">
              <w:rPr>
                <w:rFonts w:ascii="Calibri" w:hAnsi="Calibri" w:cs="Tahoma"/>
                <w:iCs/>
                <w:sz w:val="16"/>
                <w:szCs w:val="16"/>
              </w:rPr>
              <w:t xml:space="preserve">mais détruit le PN </w:t>
            </w:r>
          </w:p>
        </w:tc>
      </w:tr>
      <w:tr w:rsidR="00E9649E" w:rsidRPr="007B0C16" w14:paraId="60500B97"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DE2B37B" w14:textId="77777777" w:rsidR="00E9649E" w:rsidRPr="007B0C16" w:rsidRDefault="00E9649E"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7D0C6A1E" w14:textId="77777777" w:rsidR="00E9649E" w:rsidRPr="007B0C16" w:rsidRDefault="006719FB" w:rsidP="006719FB">
            <w:pPr>
              <w:rPr>
                <w:rFonts w:ascii="Calibri" w:hAnsi="Calibri" w:cs="Tahoma"/>
                <w:sz w:val="16"/>
                <w:szCs w:val="16"/>
              </w:rPr>
            </w:pPr>
            <w:r w:rsidRPr="007B0C16">
              <w:rPr>
                <w:rFonts w:ascii="Calibri" w:hAnsi="Calibri" w:cs="Tahoma"/>
                <w:sz w:val="16"/>
                <w:szCs w:val="16"/>
              </w:rPr>
              <w:t>Enchantée dans un temple non EO ou KO.</w:t>
            </w:r>
          </w:p>
        </w:tc>
      </w:tr>
      <w:tr w:rsidR="002808F3" w:rsidRPr="007B0C16" w14:paraId="7D623CB8"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D98215"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286064DA" w14:textId="77777777" w:rsidR="006719FB" w:rsidRPr="007B0C16" w:rsidRDefault="006719FB" w:rsidP="006719FB">
            <w:pPr>
              <w:rPr>
                <w:rFonts w:ascii="Calibri" w:hAnsi="Calibri" w:cs="Tahoma"/>
                <w:sz w:val="16"/>
                <w:szCs w:val="16"/>
              </w:rPr>
            </w:pPr>
            <w:r w:rsidRPr="007B0C16">
              <w:rPr>
                <w:rFonts w:ascii="Calibri" w:hAnsi="Calibri" w:cs="Tahoma"/>
                <w:sz w:val="16"/>
                <w:szCs w:val="16"/>
              </w:rPr>
              <w:t>Si chaîne portée autour du cou …</w:t>
            </w:r>
          </w:p>
          <w:p w14:paraId="1509D78A" w14:textId="03169440" w:rsidR="002808F3" w:rsidRPr="007B0C16" w:rsidRDefault="002808F3" w:rsidP="008B6C68">
            <w:pPr>
              <w:jc w:val="left"/>
              <w:rPr>
                <w:rFonts w:ascii="Calibri" w:hAnsi="Calibri" w:cs="Tahoma"/>
                <w:sz w:val="16"/>
                <w:szCs w:val="16"/>
              </w:rPr>
            </w:pPr>
            <w:r w:rsidRPr="007B0C16">
              <w:rPr>
                <w:rFonts w:ascii="Calibri" w:hAnsi="Calibri" w:cs="Tahoma"/>
                <w:sz w:val="16"/>
                <w:szCs w:val="16"/>
              </w:rPr>
              <w:t xml:space="preserve">1/ immunité </w:t>
            </w:r>
            <w:r w:rsidR="006719FB" w:rsidRPr="007B0C16">
              <w:rPr>
                <w:rFonts w:ascii="Calibri" w:hAnsi="Calibri" w:cs="Tahoma"/>
                <w:sz w:val="16"/>
                <w:szCs w:val="16"/>
              </w:rPr>
              <w:t xml:space="preserve">totale à </w:t>
            </w:r>
            <w:r w:rsidRPr="007B0C16">
              <w:rPr>
                <w:rFonts w:ascii="Calibri" w:hAnsi="Calibri" w:cs="Tahoma"/>
                <w:i/>
                <w:iCs/>
                <w:sz w:val="16"/>
                <w:szCs w:val="16"/>
              </w:rPr>
              <w:t>Folie Divine</w:t>
            </w:r>
            <w:r w:rsidRPr="007B0C16">
              <w:rPr>
                <w:rFonts w:ascii="Calibri" w:hAnsi="Calibri" w:cs="Tahoma"/>
                <w:sz w:val="16"/>
                <w:szCs w:val="16"/>
              </w:rPr>
              <w:t xml:space="preserve">, </w:t>
            </w:r>
            <w:r w:rsidRPr="007B0C16">
              <w:rPr>
                <w:rFonts w:ascii="Calibri" w:hAnsi="Calibri" w:cs="Tahoma"/>
                <w:i/>
                <w:iCs/>
                <w:sz w:val="16"/>
                <w:szCs w:val="16"/>
              </w:rPr>
              <w:t>Terreur</w:t>
            </w:r>
            <w:r w:rsidRPr="007B0C16">
              <w:rPr>
                <w:rFonts w:ascii="Calibri" w:hAnsi="Calibri" w:cs="Tahoma"/>
                <w:sz w:val="16"/>
                <w:szCs w:val="16"/>
              </w:rPr>
              <w:t xml:space="preserve">, </w:t>
            </w:r>
            <w:r w:rsidRPr="007B0C16">
              <w:rPr>
                <w:rFonts w:ascii="Calibri" w:hAnsi="Calibri" w:cs="Tahoma"/>
                <w:i/>
                <w:iCs/>
                <w:sz w:val="16"/>
                <w:szCs w:val="16"/>
              </w:rPr>
              <w:t xml:space="preserve">Haine </w:t>
            </w:r>
            <w:r w:rsidR="006719FB" w:rsidRPr="007B0C16">
              <w:rPr>
                <w:rFonts w:ascii="Calibri" w:hAnsi="Calibri" w:cs="Tahoma"/>
                <w:i/>
                <w:iCs/>
                <w:sz w:val="16"/>
                <w:szCs w:val="16"/>
              </w:rPr>
              <w:t>Éternelle</w:t>
            </w:r>
            <w:r w:rsidRPr="007B0C16">
              <w:rPr>
                <w:rFonts w:ascii="Calibri" w:hAnsi="Calibri" w:cs="Tahoma"/>
                <w:sz w:val="16"/>
                <w:szCs w:val="16"/>
              </w:rPr>
              <w:t xml:space="preserve">, </w:t>
            </w:r>
            <w:r w:rsidRPr="007B0C16">
              <w:rPr>
                <w:rFonts w:ascii="Calibri" w:hAnsi="Calibri" w:cs="Tahoma"/>
                <w:i/>
                <w:iCs/>
                <w:sz w:val="16"/>
                <w:szCs w:val="16"/>
              </w:rPr>
              <w:t xml:space="preserve">Terreur du Silence </w:t>
            </w:r>
            <w:r w:rsidR="005968E9">
              <w:rPr>
                <w:rFonts w:ascii="Calibri" w:hAnsi="Calibri" w:cs="Tahoma"/>
                <w:sz w:val="16"/>
                <w:szCs w:val="16"/>
              </w:rPr>
              <w:t xml:space="preserve">et toutes les </w:t>
            </w:r>
            <w:r w:rsidRPr="007B0C16">
              <w:rPr>
                <w:rFonts w:ascii="Calibri" w:hAnsi="Calibri" w:cs="Tahoma"/>
                <w:sz w:val="16"/>
                <w:szCs w:val="16"/>
              </w:rPr>
              <w:t>malédictions.</w:t>
            </w:r>
          </w:p>
          <w:p w14:paraId="359E8287" w14:textId="1E276F76" w:rsidR="006719FB" w:rsidRPr="007B0C16" w:rsidRDefault="006719FB" w:rsidP="0057314E">
            <w:pPr>
              <w:rPr>
                <w:rFonts w:ascii="Calibri" w:hAnsi="Calibri" w:cs="Tahoma"/>
                <w:sz w:val="16"/>
                <w:szCs w:val="16"/>
              </w:rPr>
            </w:pPr>
            <w:r w:rsidRPr="007B0C16">
              <w:rPr>
                <w:rFonts w:ascii="Calibri" w:hAnsi="Calibri" w:cs="Tahoma"/>
                <w:sz w:val="16"/>
                <w:szCs w:val="16"/>
              </w:rPr>
              <w:t xml:space="preserve">2/ supprime un sort </w:t>
            </w:r>
            <w:r w:rsidR="0057314E" w:rsidRPr="007B0C16">
              <w:rPr>
                <w:rFonts w:ascii="Calibri" w:hAnsi="Calibri" w:cs="Tahoma"/>
                <w:sz w:val="16"/>
                <w:szCs w:val="16"/>
              </w:rPr>
              <w:t>détecté</w:t>
            </w:r>
            <w:r w:rsidR="005968E9">
              <w:rPr>
                <w:rFonts w:ascii="Calibri" w:hAnsi="Calibri" w:cs="Tahoma"/>
                <w:sz w:val="16"/>
                <w:szCs w:val="16"/>
              </w:rPr>
              <w:t xml:space="preserve"> à 7m de X</w:t>
            </w:r>
            <w:r w:rsidR="0057314E" w:rsidRPr="007B0C16">
              <w:rPr>
                <w:rFonts w:ascii="Calibri" w:hAnsi="Calibri" w:cs="Tahoma"/>
                <w:sz w:val="16"/>
                <w:szCs w:val="16"/>
              </w:rPr>
              <w:t xml:space="preserve">, max NE 7, </w:t>
            </w:r>
            <w:r w:rsidRPr="007B0C16">
              <w:rPr>
                <w:rFonts w:ascii="Calibri" w:hAnsi="Calibri" w:cs="Tahoma"/>
                <w:sz w:val="16"/>
                <w:szCs w:val="16"/>
              </w:rPr>
              <w:t>mais la gemme tombe en poussière.</w:t>
            </w:r>
          </w:p>
          <w:p w14:paraId="1D025421" w14:textId="35C778F2" w:rsidR="0057314E" w:rsidRPr="007B0C16" w:rsidRDefault="0057314E" w:rsidP="005968E9">
            <w:pPr>
              <w:rPr>
                <w:rFonts w:ascii="Calibri" w:hAnsi="Calibri" w:cs="Tahoma"/>
                <w:sz w:val="16"/>
                <w:szCs w:val="16"/>
              </w:rPr>
            </w:pPr>
            <w:r w:rsidRPr="007B0C16">
              <w:rPr>
                <w:rFonts w:ascii="Calibri" w:hAnsi="Calibri" w:cs="Tahoma"/>
                <w:sz w:val="16"/>
                <w:szCs w:val="16"/>
              </w:rPr>
              <w:t xml:space="preserve">3/ capable de garder un sort offensif </w:t>
            </w:r>
            <w:r w:rsidR="005968E9">
              <w:rPr>
                <w:rFonts w:ascii="Calibri" w:hAnsi="Calibri" w:cs="Tahoma"/>
                <w:sz w:val="16"/>
                <w:szCs w:val="16"/>
              </w:rPr>
              <w:t xml:space="preserve"> ciblant X </w:t>
            </w:r>
            <w:r w:rsidRPr="007B0C16">
              <w:rPr>
                <w:rFonts w:ascii="Calibri" w:hAnsi="Calibri" w:cs="Tahoma"/>
                <w:sz w:val="16"/>
                <w:szCs w:val="16"/>
              </w:rPr>
              <w:t>et de l’utiliser aux même</w:t>
            </w:r>
            <w:r w:rsidR="005968E9">
              <w:rPr>
                <w:rFonts w:ascii="Calibri" w:hAnsi="Calibri" w:cs="Tahoma"/>
                <w:sz w:val="16"/>
                <w:szCs w:val="16"/>
              </w:rPr>
              <w:t>s</w:t>
            </w:r>
            <w:r w:rsidRPr="007B0C16">
              <w:rPr>
                <w:rFonts w:ascii="Calibri" w:hAnsi="Calibri" w:cs="Tahoma"/>
                <w:sz w:val="16"/>
                <w:szCs w:val="16"/>
              </w:rPr>
              <w:t xml:space="preserve"> NEM/NE dans les </w:t>
            </w:r>
            <w:r w:rsidR="005968E9">
              <w:rPr>
                <w:rFonts w:ascii="Calibri" w:hAnsi="Calibri" w:cs="Tahoma"/>
                <w:sz w:val="16"/>
                <w:szCs w:val="16"/>
              </w:rPr>
              <w:t>7 tours qui suivent.</w:t>
            </w:r>
          </w:p>
        </w:tc>
      </w:tr>
    </w:tbl>
    <w:p w14:paraId="3CC04AAB" w14:textId="036C6DD9" w:rsidR="002808F3" w:rsidRPr="007B0C16" w:rsidRDefault="00CE08ED" w:rsidP="00A8184C">
      <w:pPr>
        <w:pStyle w:val="Titre4"/>
      </w:pPr>
      <w:r>
        <w:t>CHY-</w:t>
      </w:r>
      <w:r w:rsidR="003A2647" w:rsidRPr="007B0C16">
        <w:t>Chrysoprase</w:t>
      </w:r>
      <w:r w:rsidR="00CD6DCA" w:rsidRPr="007B0C16">
        <w:t> : pdn+, chasse,+, cueillette+ / bonheur, m+, bonus+ / ténèbres-, m+, imm peur &amp; terreur</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320"/>
        <w:gridCol w:w="579"/>
        <w:gridCol w:w="260"/>
        <w:gridCol w:w="568"/>
        <w:gridCol w:w="947"/>
        <w:gridCol w:w="948"/>
        <w:gridCol w:w="801"/>
        <w:gridCol w:w="1974"/>
        <w:gridCol w:w="1822"/>
      </w:tblGrid>
      <w:tr w:rsidR="001D28C4" w:rsidRPr="007B0C16" w14:paraId="622FE590" w14:textId="77777777" w:rsidTr="00860E7C">
        <w:trPr>
          <w:gridAfter w:val="1"/>
          <w:wAfter w:w="133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7FD4449" w14:textId="77777777" w:rsidR="00860E7C" w:rsidRPr="007B0C16" w:rsidRDefault="00860E7C" w:rsidP="00384222">
            <w:pPr>
              <w:rPr>
                <w:rFonts w:ascii="Calibri" w:hAnsi="Calibri" w:cs="Tahoma"/>
                <w:b/>
                <w:sz w:val="16"/>
              </w:rPr>
            </w:pPr>
            <w:r w:rsidRPr="007B0C16">
              <w:rPr>
                <w:rFonts w:ascii="Calibri" w:hAnsi="Calibri" w:cs="Tahoma"/>
                <w:b/>
                <w:sz w:val="16"/>
              </w:rPr>
              <w:t>CHY</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A3166E9" w14:textId="77777777" w:rsidR="00860E7C" w:rsidRPr="007B0C16" w:rsidRDefault="00860E7C" w:rsidP="00384222">
            <w:pPr>
              <w:rPr>
                <w:rFonts w:ascii="Calibri" w:hAnsi="Calibri" w:cs="Tahoma"/>
                <w:b/>
                <w:sz w:val="16"/>
              </w:rPr>
            </w:pPr>
            <w:r w:rsidRPr="007B0C16">
              <w:rPr>
                <w:rFonts w:ascii="Calibri" w:hAnsi="Calibri" w:cs="Tahoma"/>
                <w:b/>
                <w:sz w:val="16"/>
              </w:rPr>
              <w:t>Chrysoprase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445A993" w14:textId="77777777" w:rsidR="00860E7C" w:rsidRPr="007B0C16" w:rsidRDefault="00860E7C" w:rsidP="00384222">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F873755" w14:textId="77777777" w:rsidR="00860E7C" w:rsidRPr="007B0C16" w:rsidRDefault="008B6C68" w:rsidP="00384222">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16283EF" w14:textId="77777777" w:rsidR="00860E7C" w:rsidRPr="007B0C16" w:rsidRDefault="00860E7C" w:rsidP="00384222">
            <w:pPr>
              <w:rPr>
                <w:rFonts w:ascii="Calibri" w:hAnsi="Calibri" w:cs="Tahoma"/>
                <w:sz w:val="16"/>
              </w:rPr>
            </w:pPr>
            <w:r w:rsidRPr="007B0C16">
              <w:rPr>
                <w:rFonts w:ascii="Calibri" w:hAnsi="Calibri" w:cs="Tahoma"/>
                <w:sz w:val="16"/>
              </w:rPr>
              <w:t>EAU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B6C294F" w14:textId="77777777" w:rsidR="00860E7C" w:rsidRPr="007B0C16" w:rsidRDefault="00860E7C" w:rsidP="00384222">
            <w:pPr>
              <w:jc w:val="center"/>
              <w:rPr>
                <w:rFonts w:ascii="Calibri" w:hAnsi="Calibri" w:cs="Tahoma"/>
                <w:sz w:val="16"/>
              </w:rPr>
            </w:pPr>
            <w:r w:rsidRPr="007B0C16">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F79B275" w14:textId="77777777" w:rsidR="00860E7C" w:rsidRPr="007B0C16" w:rsidRDefault="00860E7C" w:rsidP="00384222">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AC02EE2" w14:textId="77777777" w:rsidR="00860E7C" w:rsidRPr="007B0C16" w:rsidRDefault="00860E7C" w:rsidP="00384222">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9D38206" w14:textId="77777777" w:rsidR="00860E7C" w:rsidRPr="007B0C16" w:rsidRDefault="00860E7C" w:rsidP="001D28C4">
            <w:pPr>
              <w:jc w:val="center"/>
              <w:rPr>
                <w:rFonts w:ascii="Calibri" w:hAnsi="Calibri" w:cs="Tahoma"/>
                <w:sz w:val="16"/>
              </w:rPr>
            </w:pPr>
            <w:r w:rsidRPr="007B0C16">
              <w:rPr>
                <w:rFonts w:ascii="Calibri" w:hAnsi="Calibri" w:cs="Tahoma"/>
                <w:sz w:val="16"/>
              </w:rPr>
              <w:t xml:space="preserve">Prix </w:t>
            </w:r>
            <w:r w:rsidR="001D28C4" w:rsidRPr="007B0C16">
              <w:rPr>
                <w:rFonts w:ascii="Calibri" w:hAnsi="Calibri" w:cs="Tahoma"/>
                <w:sz w:val="16"/>
              </w:rPr>
              <w:t>230</w:t>
            </w:r>
            <w:r w:rsidRPr="007B0C16">
              <w:rPr>
                <w:rFonts w:ascii="Calibri" w:hAnsi="Calibri" w:cs="Tahoma"/>
                <w:sz w:val="16"/>
              </w:rPr>
              <w:t>/</w:t>
            </w:r>
            <w:r w:rsidR="001D28C4" w:rsidRPr="007B0C16">
              <w:rPr>
                <w:rFonts w:ascii="Calibri" w:hAnsi="Calibri" w:cs="Tahoma"/>
                <w:sz w:val="16"/>
              </w:rPr>
              <w:t>1300</w:t>
            </w:r>
            <w:r w:rsidRPr="007B0C16">
              <w:rPr>
                <w:rFonts w:ascii="Calibri" w:hAnsi="Calibri" w:cs="Tahoma"/>
                <w:sz w:val="16"/>
              </w:rPr>
              <w:t>/</w:t>
            </w:r>
            <w:r w:rsidR="001D28C4" w:rsidRPr="007B0C16">
              <w:rPr>
                <w:rFonts w:ascii="Calibri" w:hAnsi="Calibri" w:cs="Tahoma"/>
                <w:sz w:val="16"/>
              </w:rPr>
              <w:t>3800</w:t>
            </w:r>
          </w:p>
        </w:tc>
      </w:tr>
      <w:tr w:rsidR="002808F3" w:rsidRPr="007B0C16" w14:paraId="062E7E59"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286A6C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Des</w:t>
            </w:r>
          </w:p>
        </w:tc>
        <w:tc>
          <w:tcPr>
            <w:tcW w:w="9147" w:type="dxa"/>
            <w:gridSpan w:val="9"/>
          </w:tcPr>
          <w:p w14:paraId="62B99FA6" w14:textId="77777777" w:rsidR="002808F3" w:rsidRPr="007B0C16" w:rsidRDefault="00B05182"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57728" behindDoc="0" locked="0" layoutInCell="1" allowOverlap="1" wp14:anchorId="6A28FCBD" wp14:editId="0E64AA4C">
                  <wp:simplePos x="0" y="0"/>
                  <wp:positionH relativeFrom="column">
                    <wp:posOffset>5107940</wp:posOffset>
                  </wp:positionH>
                  <wp:positionV relativeFrom="paragraph">
                    <wp:posOffset>26670</wp:posOffset>
                  </wp:positionV>
                  <wp:extent cx="699135" cy="560705"/>
                  <wp:effectExtent l="19050" t="19050" r="24765" b="10795"/>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9135" cy="56070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Variété vert-pomme de la calcédoine</w:t>
            </w:r>
          </w:p>
        </w:tc>
      </w:tr>
      <w:tr w:rsidR="002808F3" w:rsidRPr="007B0C16" w14:paraId="3D90537B"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0B1C40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Bru </w:t>
            </w:r>
          </w:p>
        </w:tc>
        <w:tc>
          <w:tcPr>
            <w:tcW w:w="9147" w:type="dxa"/>
            <w:gridSpan w:val="9"/>
          </w:tcPr>
          <w:p w14:paraId="7EBABE2C" w14:textId="77777777" w:rsidR="002808F3" w:rsidRPr="007B0C16" w:rsidRDefault="00860E7C" w:rsidP="000B5977">
            <w:pPr>
              <w:rPr>
                <w:rFonts w:ascii="Calibri" w:hAnsi="Calibri" w:cs="Tahoma"/>
                <w:sz w:val="16"/>
                <w:szCs w:val="16"/>
              </w:rPr>
            </w:pPr>
            <w:r w:rsidRPr="007B0C16">
              <w:rPr>
                <w:rFonts w:ascii="Calibri" w:hAnsi="Calibri" w:cs="Tahoma"/>
                <w:sz w:val="16"/>
                <w:szCs w:val="16"/>
              </w:rPr>
              <w:t>Si gardé en bouche…</w:t>
            </w:r>
          </w:p>
          <w:p w14:paraId="5D1E9891" w14:textId="77777777" w:rsidR="00860E7C" w:rsidRPr="007B0C16" w:rsidRDefault="00860E7C" w:rsidP="000B5977">
            <w:pPr>
              <w:rPr>
                <w:rFonts w:ascii="Calibri" w:hAnsi="Calibri" w:cs="Tahoma"/>
                <w:sz w:val="16"/>
                <w:szCs w:val="16"/>
              </w:rPr>
            </w:pPr>
            <w:r w:rsidRPr="007B0C16">
              <w:rPr>
                <w:rFonts w:ascii="Calibri" w:hAnsi="Calibri" w:cs="Tahoma"/>
                <w:sz w:val="16"/>
                <w:szCs w:val="16"/>
              </w:rPr>
              <w:t>1/ double la valeur nutritive de tout ce qui est mangé.</w:t>
            </w:r>
          </w:p>
          <w:p w14:paraId="79CFD2CE" w14:textId="75573F4A" w:rsidR="0057314E" w:rsidRPr="007B0C16" w:rsidRDefault="0057314E" w:rsidP="000B5977">
            <w:pPr>
              <w:rPr>
                <w:rFonts w:ascii="Calibri" w:hAnsi="Calibri" w:cs="Tahoma"/>
                <w:sz w:val="16"/>
                <w:szCs w:val="16"/>
              </w:rPr>
            </w:pPr>
            <w:r w:rsidRPr="007B0C16">
              <w:rPr>
                <w:rFonts w:ascii="Calibri" w:hAnsi="Calibri" w:cs="Tahoma"/>
                <w:sz w:val="16"/>
                <w:szCs w:val="16"/>
              </w:rPr>
              <w:t>2/ double les PdN trouvé en cueillette</w:t>
            </w:r>
            <w:r w:rsidR="005968E9">
              <w:rPr>
                <w:rFonts w:ascii="Calibri" w:hAnsi="Calibri" w:cs="Tahoma"/>
                <w:sz w:val="16"/>
                <w:szCs w:val="16"/>
              </w:rPr>
              <w:t>.</w:t>
            </w:r>
          </w:p>
          <w:p w14:paraId="34D72AC3" w14:textId="5ED96A29" w:rsidR="0057314E" w:rsidRPr="007B0C16" w:rsidRDefault="0057314E" w:rsidP="008B6C68">
            <w:pPr>
              <w:rPr>
                <w:rFonts w:ascii="Calibri" w:hAnsi="Calibri" w:cs="Tahoma"/>
                <w:sz w:val="16"/>
                <w:szCs w:val="16"/>
              </w:rPr>
            </w:pPr>
            <w:r w:rsidRPr="007B0C16">
              <w:rPr>
                <w:rFonts w:ascii="Calibri" w:hAnsi="Calibri" w:cs="Tahoma"/>
                <w:sz w:val="16"/>
                <w:szCs w:val="16"/>
              </w:rPr>
              <w:t xml:space="preserve">3/ </w:t>
            </w:r>
            <w:r w:rsidR="003A2647" w:rsidRPr="007B0C16">
              <w:rPr>
                <w:rFonts w:ascii="Calibri" w:hAnsi="Calibri" w:cs="Tahoma"/>
                <w:sz w:val="16"/>
                <w:szCs w:val="16"/>
              </w:rPr>
              <w:t xml:space="preserve">bonus +10 </w:t>
            </w:r>
            <w:r w:rsidR="008B6C68" w:rsidRPr="007B0C16">
              <w:rPr>
                <w:rFonts w:ascii="Calibri" w:hAnsi="Calibri" w:cs="Tahoma"/>
                <w:sz w:val="16"/>
                <w:szCs w:val="16"/>
              </w:rPr>
              <w:t xml:space="preserve">aux tests de </w:t>
            </w:r>
            <w:r w:rsidR="003A2647" w:rsidRPr="005968E9">
              <w:rPr>
                <w:rFonts w:ascii="Calibri" w:hAnsi="Calibri" w:cs="Tahoma"/>
                <w:i/>
                <w:sz w:val="16"/>
                <w:szCs w:val="16"/>
              </w:rPr>
              <w:t>Chasse</w:t>
            </w:r>
            <w:r w:rsidR="008B6C68" w:rsidRPr="007B0C16">
              <w:rPr>
                <w:rFonts w:ascii="Calibri" w:hAnsi="Calibri" w:cs="Tahoma"/>
                <w:sz w:val="16"/>
                <w:szCs w:val="16"/>
              </w:rPr>
              <w:t xml:space="preserve"> et </w:t>
            </w:r>
            <w:r w:rsidR="008B6C68" w:rsidRPr="005968E9">
              <w:rPr>
                <w:rFonts w:ascii="Calibri" w:hAnsi="Calibri" w:cs="Tahoma"/>
                <w:i/>
                <w:sz w:val="16"/>
                <w:szCs w:val="16"/>
              </w:rPr>
              <w:t>Cueillette</w:t>
            </w:r>
            <w:r w:rsidR="005968E9">
              <w:rPr>
                <w:rFonts w:ascii="Calibri" w:hAnsi="Calibri" w:cs="Tahoma"/>
                <w:i/>
                <w:sz w:val="16"/>
                <w:szCs w:val="16"/>
              </w:rPr>
              <w:t>.</w:t>
            </w:r>
          </w:p>
        </w:tc>
      </w:tr>
      <w:tr w:rsidR="001D28C4" w:rsidRPr="007B0C16" w14:paraId="0ACBCFC2"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4DF6AF3" w14:textId="77777777" w:rsidR="00860E7C" w:rsidRPr="007B0C16" w:rsidRDefault="00860E7C" w:rsidP="00384222">
            <w:pPr>
              <w:rPr>
                <w:rFonts w:ascii="Calibri" w:hAnsi="Calibri" w:cs="Tahoma"/>
                <w:bCs/>
                <w:sz w:val="16"/>
                <w:szCs w:val="16"/>
              </w:rPr>
            </w:pPr>
            <w:r w:rsidRPr="007B0C16">
              <w:rPr>
                <w:rFonts w:ascii="Calibri" w:hAnsi="Calibri" w:cs="Tahoma"/>
                <w:bCs/>
                <w:sz w:val="16"/>
                <w:szCs w:val="16"/>
              </w:rPr>
              <w:t>Uti </w:t>
            </w:r>
          </w:p>
        </w:tc>
        <w:tc>
          <w:tcPr>
            <w:tcW w:w="9147" w:type="dxa"/>
            <w:gridSpan w:val="9"/>
            <w:shd w:val="clear" w:color="auto" w:fill="EAEAEA"/>
          </w:tcPr>
          <w:p w14:paraId="6A16E13D" w14:textId="77777777" w:rsidR="00860E7C" w:rsidRPr="007B0C16" w:rsidRDefault="00386B49" w:rsidP="00386B49">
            <w:pPr>
              <w:rPr>
                <w:rFonts w:ascii="Calibri" w:hAnsi="Calibri" w:cs="Tahoma"/>
                <w:sz w:val="16"/>
                <w:szCs w:val="16"/>
              </w:rPr>
            </w:pPr>
            <w:r w:rsidRPr="007B0C16">
              <w:rPr>
                <w:rFonts w:ascii="Calibri" w:hAnsi="Calibri" w:cs="Tahoma"/>
                <w:sz w:val="16"/>
                <w:szCs w:val="16"/>
              </w:rPr>
              <w:t>E</w:t>
            </w:r>
            <w:r w:rsidR="00860E7C" w:rsidRPr="007B0C16">
              <w:rPr>
                <w:rFonts w:ascii="Calibri" w:hAnsi="Calibri" w:cs="Tahoma"/>
                <w:sz w:val="16"/>
                <w:szCs w:val="16"/>
              </w:rPr>
              <w:t xml:space="preserve">xposer </w:t>
            </w:r>
            <w:r w:rsidRPr="007B0C16">
              <w:rPr>
                <w:rFonts w:ascii="Calibri" w:hAnsi="Calibri" w:cs="Tahoma"/>
                <w:sz w:val="16"/>
                <w:szCs w:val="16"/>
              </w:rPr>
              <w:t xml:space="preserve">1j </w:t>
            </w:r>
            <w:r w:rsidR="00860E7C" w:rsidRPr="007B0C16">
              <w:rPr>
                <w:rFonts w:ascii="Calibri" w:hAnsi="Calibri" w:cs="Tahoma"/>
                <w:sz w:val="16"/>
                <w:szCs w:val="16"/>
              </w:rPr>
              <w:t xml:space="preserve">au soleil </w:t>
            </w:r>
            <w:r w:rsidRPr="007B0C16">
              <w:rPr>
                <w:rFonts w:ascii="Calibri" w:hAnsi="Calibri" w:cs="Tahoma"/>
                <w:sz w:val="16"/>
                <w:szCs w:val="16"/>
              </w:rPr>
              <w:t>à &gt;1000m d’altitude</w:t>
            </w:r>
            <w:r w:rsidR="00860E7C" w:rsidRPr="007B0C16">
              <w:rPr>
                <w:rFonts w:ascii="Calibri" w:hAnsi="Calibri" w:cs="Tahoma"/>
                <w:sz w:val="16"/>
                <w:szCs w:val="16"/>
              </w:rPr>
              <w:t>. Plonger dans un bain d’eau bouillante pendant 4h. Sertir sur bague.</w:t>
            </w:r>
          </w:p>
        </w:tc>
      </w:tr>
      <w:tr w:rsidR="002808F3" w:rsidRPr="007B0C16" w14:paraId="161C361C"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7EDFCD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Pré </w:t>
            </w:r>
          </w:p>
        </w:tc>
        <w:tc>
          <w:tcPr>
            <w:tcW w:w="9147" w:type="dxa"/>
            <w:gridSpan w:val="9"/>
          </w:tcPr>
          <w:p w14:paraId="1009F397" w14:textId="77777777" w:rsidR="00860E7C" w:rsidRPr="007B0C16" w:rsidRDefault="00860E7C" w:rsidP="000B5977">
            <w:pPr>
              <w:rPr>
                <w:rFonts w:ascii="Calibri" w:hAnsi="Calibri" w:cs="Tahoma"/>
                <w:sz w:val="16"/>
                <w:szCs w:val="16"/>
              </w:rPr>
            </w:pPr>
            <w:r w:rsidRPr="007B0C16">
              <w:rPr>
                <w:rFonts w:ascii="Calibri" w:hAnsi="Calibri" w:cs="Tahoma"/>
                <w:sz w:val="16"/>
                <w:szCs w:val="16"/>
              </w:rPr>
              <w:t>Si bague au majeur…</w:t>
            </w:r>
          </w:p>
          <w:p w14:paraId="68D2AAC4" w14:textId="34639019" w:rsidR="002808F3" w:rsidRPr="007B0C16" w:rsidRDefault="002808F3" w:rsidP="008B6C68">
            <w:pPr>
              <w:jc w:val="left"/>
              <w:rPr>
                <w:rFonts w:ascii="Calibri" w:hAnsi="Calibri" w:cs="Tahoma"/>
                <w:sz w:val="16"/>
                <w:szCs w:val="16"/>
              </w:rPr>
            </w:pPr>
            <w:r w:rsidRPr="007B0C16">
              <w:rPr>
                <w:rFonts w:ascii="Calibri" w:hAnsi="Calibri" w:cs="Tahoma"/>
                <w:sz w:val="16"/>
                <w:szCs w:val="16"/>
              </w:rPr>
              <w:t>1/ bonheur permanent, distrayant (Sens et</w:t>
            </w:r>
            <w:r w:rsidR="00860E7C" w:rsidRPr="007B0C16">
              <w:rPr>
                <w:rFonts w:ascii="Calibri" w:hAnsi="Calibri" w:cs="Tahoma"/>
                <w:sz w:val="16"/>
                <w:szCs w:val="16"/>
              </w:rPr>
              <w:t xml:space="preserve"> </w:t>
            </w:r>
            <w:r w:rsidRPr="007B0C16">
              <w:rPr>
                <w:rFonts w:ascii="Calibri" w:hAnsi="Calibri" w:cs="Tahoma"/>
                <w:i/>
                <w:iCs/>
                <w:sz w:val="16"/>
                <w:szCs w:val="16"/>
              </w:rPr>
              <w:t>Réaction/</w:t>
            </w:r>
            <w:r w:rsidRPr="007B0C16">
              <w:rPr>
                <w:rFonts w:ascii="Calibri" w:hAnsi="Calibri" w:cs="Tahoma"/>
                <w:sz w:val="16"/>
                <w:szCs w:val="16"/>
              </w:rPr>
              <w:t xml:space="preserve">2), ne </w:t>
            </w:r>
            <w:r w:rsidR="005968E9">
              <w:rPr>
                <w:rFonts w:ascii="Calibri" w:hAnsi="Calibri" w:cs="Tahoma"/>
                <w:sz w:val="16"/>
                <w:szCs w:val="16"/>
              </w:rPr>
              <w:t>peut provoquer</w:t>
            </w:r>
            <w:r w:rsidRPr="007B0C16">
              <w:rPr>
                <w:rFonts w:ascii="Calibri" w:hAnsi="Calibri" w:cs="Tahoma"/>
                <w:sz w:val="16"/>
                <w:szCs w:val="16"/>
              </w:rPr>
              <w:t xml:space="preserve"> aucun combat.</w:t>
            </w:r>
          </w:p>
          <w:p w14:paraId="74EE02E8" w14:textId="3038BF30" w:rsidR="00860E7C" w:rsidRPr="007B0C16" w:rsidRDefault="00860E7C" w:rsidP="00860E7C">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Moral +9 et malus </w:t>
            </w:r>
            <w:r w:rsidR="005968E9">
              <w:rPr>
                <w:rFonts w:ascii="Calibri" w:hAnsi="Calibri" w:cs="Tahoma"/>
                <w:sz w:val="16"/>
                <w:szCs w:val="16"/>
              </w:rPr>
              <w:t xml:space="preserve">de </w:t>
            </w:r>
            <w:r w:rsidRPr="007B0C16">
              <w:rPr>
                <w:rFonts w:ascii="Calibri" w:hAnsi="Calibri" w:cs="Tahoma"/>
                <w:sz w:val="16"/>
                <w:szCs w:val="16"/>
              </w:rPr>
              <w:t xml:space="preserve">fatigue ou </w:t>
            </w:r>
            <w:r w:rsidR="005968E9">
              <w:rPr>
                <w:rFonts w:ascii="Calibri" w:hAnsi="Calibri" w:cs="Tahoma"/>
                <w:sz w:val="16"/>
                <w:szCs w:val="16"/>
              </w:rPr>
              <w:t xml:space="preserve">de </w:t>
            </w:r>
            <w:r w:rsidRPr="007B0C16">
              <w:rPr>
                <w:rFonts w:ascii="Calibri" w:hAnsi="Calibri" w:cs="Tahoma"/>
                <w:sz w:val="16"/>
                <w:szCs w:val="16"/>
              </w:rPr>
              <w:t xml:space="preserve">faim </w:t>
            </w:r>
            <w:r w:rsidR="005968E9">
              <w:rPr>
                <w:rFonts w:ascii="Calibri" w:hAnsi="Calibri" w:cs="Tahoma"/>
                <w:sz w:val="16"/>
                <w:szCs w:val="16"/>
              </w:rPr>
              <w:t>/2</w:t>
            </w:r>
            <w:r w:rsidRPr="007B0C16">
              <w:rPr>
                <w:rFonts w:ascii="Calibri" w:hAnsi="Calibri" w:cs="Tahoma"/>
                <w:sz w:val="16"/>
                <w:szCs w:val="16"/>
              </w:rPr>
              <w:t>.</w:t>
            </w:r>
          </w:p>
          <w:p w14:paraId="69F27916" w14:textId="566F35F9" w:rsidR="003A2647" w:rsidRPr="007B0C16" w:rsidRDefault="003A2647" w:rsidP="005968E9">
            <w:pPr>
              <w:rPr>
                <w:rFonts w:ascii="Calibri" w:hAnsi="Calibri" w:cs="Tahoma"/>
                <w:sz w:val="16"/>
                <w:szCs w:val="16"/>
              </w:rPr>
            </w:pPr>
            <w:r w:rsidRPr="007B0C16">
              <w:rPr>
                <w:rFonts w:ascii="Calibri" w:hAnsi="Calibri" w:cs="Tahoma"/>
                <w:sz w:val="16"/>
                <w:szCs w:val="16"/>
              </w:rPr>
              <w:t xml:space="preserve">3/ bonus général +d6 à </w:t>
            </w:r>
            <w:r w:rsidR="005968E9">
              <w:rPr>
                <w:rFonts w:ascii="Calibri" w:hAnsi="Calibri" w:cs="Tahoma"/>
                <w:sz w:val="16"/>
                <w:szCs w:val="16"/>
              </w:rPr>
              <w:t xml:space="preserve">déterminer </w:t>
            </w:r>
            <w:r w:rsidRPr="007B0C16">
              <w:rPr>
                <w:rFonts w:ascii="Calibri" w:hAnsi="Calibri" w:cs="Tahoma"/>
                <w:sz w:val="16"/>
                <w:szCs w:val="16"/>
              </w:rPr>
              <w:t>tous les jours à minuit</w:t>
            </w:r>
            <w:r w:rsidR="005968E9">
              <w:rPr>
                <w:rFonts w:ascii="Calibri" w:hAnsi="Calibri" w:cs="Tahoma"/>
                <w:sz w:val="16"/>
                <w:szCs w:val="16"/>
              </w:rPr>
              <w:t>.</w:t>
            </w:r>
          </w:p>
        </w:tc>
      </w:tr>
      <w:tr w:rsidR="00860E7C" w:rsidRPr="007B0C16" w14:paraId="03C13392"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3547FFA" w14:textId="77777777" w:rsidR="00860E7C" w:rsidRPr="007B0C16" w:rsidRDefault="00860E7C" w:rsidP="000B5977">
            <w:pPr>
              <w:rPr>
                <w:rFonts w:ascii="Calibri" w:hAnsi="Calibri" w:cs="Tahoma"/>
                <w:bCs/>
                <w:sz w:val="16"/>
                <w:szCs w:val="16"/>
              </w:rPr>
            </w:pPr>
            <w:r w:rsidRPr="007B0C16">
              <w:rPr>
                <w:rFonts w:ascii="Calibri" w:hAnsi="Calibri" w:cs="Tahoma"/>
                <w:bCs/>
                <w:sz w:val="16"/>
                <w:szCs w:val="16"/>
              </w:rPr>
              <w:t>Cér</w:t>
            </w:r>
          </w:p>
        </w:tc>
        <w:tc>
          <w:tcPr>
            <w:tcW w:w="9147" w:type="dxa"/>
            <w:gridSpan w:val="9"/>
            <w:shd w:val="clear" w:color="auto" w:fill="EAEAEA"/>
          </w:tcPr>
          <w:p w14:paraId="6BBE6F50" w14:textId="77777777" w:rsidR="00860E7C" w:rsidRPr="007B0C16" w:rsidRDefault="00860E7C" w:rsidP="00386B49">
            <w:pPr>
              <w:rPr>
                <w:rFonts w:ascii="Calibri" w:hAnsi="Calibri" w:cs="Tahoma"/>
                <w:sz w:val="16"/>
                <w:szCs w:val="16"/>
              </w:rPr>
            </w:pPr>
            <w:r w:rsidRPr="007B0C16">
              <w:rPr>
                <w:rFonts w:ascii="Calibri" w:hAnsi="Calibri" w:cs="Tahoma"/>
                <w:sz w:val="16"/>
                <w:szCs w:val="16"/>
              </w:rPr>
              <w:t xml:space="preserve">Enchanté sur </w:t>
            </w:r>
            <w:r w:rsidR="00386B49" w:rsidRPr="007B0C16">
              <w:rPr>
                <w:rFonts w:ascii="Calibri" w:hAnsi="Calibri" w:cs="Tahoma"/>
                <w:sz w:val="16"/>
                <w:szCs w:val="16"/>
              </w:rPr>
              <w:t xml:space="preserve">du </w:t>
            </w:r>
            <w:r w:rsidRPr="007B0C16">
              <w:rPr>
                <w:rFonts w:ascii="Calibri" w:hAnsi="Calibri" w:cs="Tahoma"/>
                <w:sz w:val="16"/>
                <w:szCs w:val="16"/>
              </w:rPr>
              <w:t xml:space="preserve">marbre </w:t>
            </w:r>
            <w:r w:rsidR="00386B49" w:rsidRPr="007B0C16">
              <w:rPr>
                <w:rFonts w:ascii="Calibri" w:hAnsi="Calibri" w:cs="Tahoma"/>
                <w:sz w:val="16"/>
                <w:szCs w:val="16"/>
              </w:rPr>
              <w:t xml:space="preserve">et au </w:t>
            </w:r>
            <w:r w:rsidRPr="007B0C16">
              <w:rPr>
                <w:rFonts w:ascii="Calibri" w:hAnsi="Calibri" w:cs="Tahoma"/>
                <w:sz w:val="16"/>
                <w:szCs w:val="16"/>
              </w:rPr>
              <w:t>soleil.</w:t>
            </w:r>
          </w:p>
        </w:tc>
      </w:tr>
      <w:tr w:rsidR="002808F3" w:rsidRPr="007B0C16" w14:paraId="5A33A3BA"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5E423E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Enc </w:t>
            </w:r>
          </w:p>
        </w:tc>
        <w:tc>
          <w:tcPr>
            <w:tcW w:w="9147" w:type="dxa"/>
            <w:gridSpan w:val="9"/>
          </w:tcPr>
          <w:p w14:paraId="3C425A24" w14:textId="77777777" w:rsidR="001D28C4" w:rsidRPr="007B0C16" w:rsidRDefault="001D28C4" w:rsidP="00860E7C">
            <w:pPr>
              <w:rPr>
                <w:rFonts w:ascii="Calibri" w:hAnsi="Calibri" w:cs="Tahoma"/>
                <w:sz w:val="16"/>
                <w:szCs w:val="16"/>
              </w:rPr>
            </w:pPr>
            <w:r w:rsidRPr="007B0C16">
              <w:rPr>
                <w:rFonts w:ascii="Calibri" w:hAnsi="Calibri" w:cs="Tahoma"/>
                <w:sz w:val="16"/>
                <w:szCs w:val="16"/>
              </w:rPr>
              <w:t>Si bague à l’index…</w:t>
            </w:r>
          </w:p>
          <w:p w14:paraId="5888EF44" w14:textId="77777777" w:rsidR="002808F3" w:rsidRPr="007B0C16" w:rsidRDefault="00860E7C" w:rsidP="00860E7C">
            <w:pPr>
              <w:rPr>
                <w:rFonts w:ascii="Calibri" w:hAnsi="Calibri" w:cs="Tahoma"/>
                <w:sz w:val="16"/>
                <w:szCs w:val="16"/>
              </w:rPr>
            </w:pPr>
            <w:r w:rsidRPr="007B0C16">
              <w:rPr>
                <w:rFonts w:ascii="Calibri" w:hAnsi="Calibri" w:cs="Tahoma"/>
                <w:sz w:val="16"/>
                <w:szCs w:val="16"/>
                <w:shd w:val="clear" w:color="auto" w:fill="FFFF00"/>
              </w:rPr>
              <w:t>1</w:t>
            </w:r>
            <w:r w:rsidR="002808F3" w:rsidRPr="007B0C16">
              <w:rPr>
                <w:rFonts w:ascii="Calibri" w:hAnsi="Calibri" w:cs="Tahoma"/>
                <w:sz w:val="16"/>
                <w:szCs w:val="16"/>
              </w:rPr>
              <w:t>/ vision totale dans les ténèbres, magiques ou non.</w:t>
            </w:r>
          </w:p>
          <w:p w14:paraId="184FFBE4" w14:textId="60882EC9" w:rsidR="001D28C4" w:rsidRPr="007B0C16" w:rsidRDefault="001D28C4" w:rsidP="00860E7C">
            <w:pPr>
              <w:rPr>
                <w:rFonts w:ascii="Calibri" w:hAnsi="Calibri" w:cs="Tahoma"/>
                <w:sz w:val="16"/>
                <w:szCs w:val="16"/>
              </w:rPr>
            </w:pPr>
            <w:r w:rsidRPr="007B0C16">
              <w:rPr>
                <w:rFonts w:ascii="Calibri" w:hAnsi="Calibri" w:cs="Tahoma"/>
                <w:sz w:val="16"/>
                <w:szCs w:val="16"/>
              </w:rPr>
              <w:t xml:space="preserve">2/ </w:t>
            </w:r>
            <w:r w:rsidR="00EB446E">
              <w:rPr>
                <w:rFonts w:ascii="Calibri" w:hAnsi="Calibri" w:cs="Tahoma"/>
                <w:sz w:val="16"/>
                <w:szCs w:val="16"/>
              </w:rPr>
              <w:t>tests</w:t>
            </w:r>
            <w:r w:rsidRPr="007B0C16">
              <w:rPr>
                <w:rFonts w:ascii="Calibri" w:hAnsi="Calibri" w:cs="Tahoma"/>
                <w:sz w:val="16"/>
                <w:szCs w:val="16"/>
              </w:rPr>
              <w:t xml:space="preserve"> </w:t>
            </w:r>
            <w:r w:rsidR="00EB446E">
              <w:rPr>
                <w:rFonts w:ascii="Calibri" w:hAnsi="Calibri" w:cs="Tahoma"/>
                <w:sz w:val="16"/>
                <w:szCs w:val="16"/>
              </w:rPr>
              <w:t xml:space="preserve">de </w:t>
            </w:r>
            <w:r w:rsidRPr="007B0C16">
              <w:rPr>
                <w:rFonts w:ascii="Calibri" w:hAnsi="Calibri" w:cs="Tahoma"/>
                <w:sz w:val="16"/>
                <w:szCs w:val="16"/>
              </w:rPr>
              <w:t>moral</w:t>
            </w:r>
            <w:r w:rsidR="00EB446E">
              <w:rPr>
                <w:rFonts w:ascii="Calibri" w:hAnsi="Calibri" w:cs="Tahoma"/>
                <w:sz w:val="16"/>
                <w:szCs w:val="16"/>
              </w:rPr>
              <w:t xml:space="preserve"> toujours réussis</w:t>
            </w:r>
            <w:r w:rsidR="003A2647" w:rsidRPr="007B0C16">
              <w:rPr>
                <w:rFonts w:ascii="Calibri" w:hAnsi="Calibri" w:cs="Tahoma"/>
                <w:sz w:val="16"/>
                <w:szCs w:val="16"/>
              </w:rPr>
              <w:t>, donne un bonus Moral+3 à tous ses alliés à 40m</w:t>
            </w:r>
            <w:r w:rsidR="00EB446E">
              <w:rPr>
                <w:rFonts w:ascii="Calibri" w:hAnsi="Calibri" w:cs="Tahoma"/>
                <w:sz w:val="16"/>
                <w:szCs w:val="16"/>
              </w:rPr>
              <w:t>.</w:t>
            </w:r>
          </w:p>
          <w:p w14:paraId="4F7F1ACA" w14:textId="127B310B" w:rsidR="001D28C4" w:rsidRPr="007B0C16" w:rsidRDefault="001D28C4" w:rsidP="00EB446E">
            <w:pPr>
              <w:rPr>
                <w:rFonts w:ascii="Calibri" w:hAnsi="Calibri" w:cs="Tahoma"/>
                <w:sz w:val="16"/>
                <w:szCs w:val="16"/>
              </w:rPr>
            </w:pPr>
            <w:r w:rsidRPr="007B0C16">
              <w:rPr>
                <w:rFonts w:ascii="Calibri" w:hAnsi="Calibri" w:cs="Tahoma"/>
                <w:sz w:val="16"/>
                <w:szCs w:val="16"/>
              </w:rPr>
              <w:t>3/ immunité 100% à tous les sorts sur la peur ou la terreur.</w:t>
            </w:r>
          </w:p>
        </w:tc>
      </w:tr>
    </w:tbl>
    <w:p w14:paraId="0A1D0970" w14:textId="3CAA8400" w:rsidR="002808F3" w:rsidRPr="007B0C16" w:rsidRDefault="000711C4" w:rsidP="00A8184C">
      <w:pPr>
        <w:pStyle w:val="Titre4"/>
      </w:pPr>
      <w:r>
        <w:t>CIG-</w:t>
      </w:r>
      <w:r w:rsidR="003A2647" w:rsidRPr="007B0C16">
        <w:t>Ciguë</w:t>
      </w:r>
      <w:r w:rsidR="001F0AC0" w:rsidRPr="007B0C16">
        <w:t> : poison+ / poison+ / poison+, émotion-, combat+, vomir</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43"/>
        <w:gridCol w:w="481"/>
        <w:gridCol w:w="1062"/>
        <w:gridCol w:w="580"/>
        <w:gridCol w:w="874"/>
        <w:gridCol w:w="875"/>
        <w:gridCol w:w="818"/>
        <w:gridCol w:w="1720"/>
        <w:gridCol w:w="2166"/>
      </w:tblGrid>
      <w:tr w:rsidR="00C430CD" w:rsidRPr="007B0C16" w14:paraId="026DAF72" w14:textId="77777777" w:rsidTr="001D28C4">
        <w:trPr>
          <w:gridAfter w:val="1"/>
          <w:wAfter w:w="172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6FFD2A0" w14:textId="77777777" w:rsidR="001D28C4" w:rsidRPr="007B0C16" w:rsidRDefault="001D28C4" w:rsidP="00384222">
            <w:pPr>
              <w:rPr>
                <w:rFonts w:ascii="Calibri" w:hAnsi="Calibri" w:cs="Tahoma"/>
                <w:b/>
                <w:sz w:val="16"/>
              </w:rPr>
            </w:pPr>
            <w:r w:rsidRPr="007B0C16">
              <w:rPr>
                <w:rFonts w:ascii="Calibri" w:hAnsi="Calibri" w:cs="Tahoma"/>
                <w:b/>
                <w:sz w:val="16"/>
              </w:rPr>
              <w:t>CIG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F3FFBCB" w14:textId="77777777" w:rsidR="001D28C4" w:rsidRPr="007B0C16" w:rsidRDefault="001D28C4" w:rsidP="00384222">
            <w:pPr>
              <w:rPr>
                <w:rFonts w:ascii="Calibri" w:hAnsi="Calibri" w:cs="Tahoma"/>
                <w:b/>
                <w:sz w:val="16"/>
              </w:rPr>
            </w:pPr>
            <w:r w:rsidRPr="007B0C16">
              <w:rPr>
                <w:rFonts w:ascii="Calibri" w:hAnsi="Calibri" w:cs="Tahoma"/>
                <w:b/>
                <w:sz w:val="16"/>
              </w:rPr>
              <w:t>Ciguë</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4AB9961" w14:textId="77777777" w:rsidR="001D28C4" w:rsidRPr="007B0C16" w:rsidRDefault="001D28C4" w:rsidP="00384222">
            <w:pPr>
              <w:rPr>
                <w:rFonts w:ascii="Calibri" w:hAnsi="Calibri" w:cs="Tahoma"/>
                <w:sz w:val="16"/>
              </w:rPr>
            </w:pPr>
            <w:r w:rsidRPr="007B0C16">
              <w:rPr>
                <w:rFonts w:ascii="Calibri" w:hAnsi="Calibri" w:cs="Tahoma"/>
                <w:sz w:val="16"/>
              </w:rPr>
              <w:t>PET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627D0D1" w14:textId="77777777" w:rsidR="001D28C4" w:rsidRPr="007B0C16" w:rsidRDefault="001D28C4" w:rsidP="00384222">
            <w:pPr>
              <w:rPr>
                <w:rFonts w:ascii="Calibri" w:hAnsi="Calibri" w:cs="Tahoma"/>
                <w:sz w:val="16"/>
              </w:rPr>
            </w:pPr>
            <w:r w:rsidRPr="007B0C16">
              <w:rPr>
                <w:rFonts w:ascii="Calibri" w:hAnsi="Calibri" w:cs="Tahoma"/>
                <w:sz w:val="16"/>
              </w:rPr>
              <w:t>Juin/Juillet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082ACB5" w14:textId="77777777" w:rsidR="001D28C4" w:rsidRPr="007B0C16" w:rsidRDefault="001D28C4" w:rsidP="00384222">
            <w:pPr>
              <w:rPr>
                <w:rFonts w:ascii="Calibri" w:hAnsi="Calibri" w:cs="Tahoma"/>
                <w:sz w:val="16"/>
              </w:rPr>
            </w:pPr>
            <w:r w:rsidRPr="007B0C16">
              <w:rPr>
                <w:rFonts w:ascii="Calibri" w:hAnsi="Calibri" w:cs="Tahoma"/>
                <w:sz w:val="16"/>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02859DF" w14:textId="77777777" w:rsidR="001D28C4" w:rsidRPr="007B0C16" w:rsidRDefault="001D28C4" w:rsidP="00384222">
            <w:pPr>
              <w:jc w:val="center"/>
              <w:rPr>
                <w:rFonts w:ascii="Calibri" w:hAnsi="Calibri" w:cs="Tahoma"/>
                <w:sz w:val="16"/>
              </w:rPr>
            </w:pPr>
            <w:r w:rsidRPr="007B0C16">
              <w:rPr>
                <w:rFonts w:ascii="Calibri" w:hAnsi="Calibri" w:cs="Tahoma"/>
                <w:sz w:val="16"/>
              </w:rPr>
              <w:t>Poids 15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70C89BF" w14:textId="77777777" w:rsidR="001D28C4" w:rsidRPr="007B0C16" w:rsidRDefault="001D28C4" w:rsidP="00384222">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70D192C" w14:textId="77777777" w:rsidR="001D28C4" w:rsidRPr="007B0C16" w:rsidRDefault="001D28C4" w:rsidP="00384222">
            <w:pPr>
              <w:jc w:val="center"/>
              <w:rPr>
                <w:rFonts w:ascii="Calibri" w:hAnsi="Calibri" w:cs="Tahoma"/>
                <w:sz w:val="16"/>
              </w:rPr>
            </w:pPr>
            <w:r w:rsidRPr="007B0C16">
              <w:rPr>
                <w:rFonts w:ascii="Calibri" w:hAnsi="Calibri" w:cs="Tahoma"/>
                <w:sz w:val="16"/>
              </w:rPr>
              <w:t>Doses 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C8B98B2" w14:textId="77777777" w:rsidR="001D28C4" w:rsidRPr="007B0C16" w:rsidRDefault="001D28C4" w:rsidP="00C430CD">
            <w:pPr>
              <w:jc w:val="center"/>
              <w:rPr>
                <w:rFonts w:ascii="Calibri" w:hAnsi="Calibri" w:cs="Tahoma"/>
                <w:sz w:val="16"/>
              </w:rPr>
            </w:pPr>
            <w:r w:rsidRPr="007B0C16">
              <w:rPr>
                <w:rFonts w:ascii="Calibri" w:hAnsi="Calibri" w:cs="Tahoma"/>
                <w:sz w:val="16"/>
              </w:rPr>
              <w:t xml:space="preserve">Prix </w:t>
            </w:r>
            <w:r w:rsidR="00C430CD" w:rsidRPr="007B0C16">
              <w:rPr>
                <w:rFonts w:ascii="Calibri" w:hAnsi="Calibri" w:cs="Tahoma"/>
                <w:sz w:val="16"/>
              </w:rPr>
              <w:t>150</w:t>
            </w:r>
            <w:r w:rsidRPr="007B0C16">
              <w:rPr>
                <w:rFonts w:ascii="Calibri" w:hAnsi="Calibri" w:cs="Tahoma"/>
                <w:sz w:val="16"/>
              </w:rPr>
              <w:t>/</w:t>
            </w:r>
            <w:r w:rsidR="00C430CD" w:rsidRPr="007B0C16">
              <w:rPr>
                <w:rFonts w:ascii="Calibri" w:hAnsi="Calibri" w:cs="Tahoma"/>
                <w:sz w:val="16"/>
              </w:rPr>
              <w:t>700</w:t>
            </w:r>
            <w:r w:rsidRPr="007B0C16">
              <w:rPr>
                <w:rFonts w:ascii="Calibri" w:hAnsi="Calibri" w:cs="Tahoma"/>
                <w:sz w:val="16"/>
              </w:rPr>
              <w:t>/</w:t>
            </w:r>
            <w:r w:rsidR="00C430CD" w:rsidRPr="007B0C16">
              <w:rPr>
                <w:rFonts w:ascii="Calibri" w:hAnsi="Calibri" w:cs="Tahoma"/>
                <w:sz w:val="16"/>
              </w:rPr>
              <w:t>2400</w:t>
            </w:r>
          </w:p>
        </w:tc>
      </w:tr>
      <w:tr w:rsidR="002808F3" w:rsidRPr="007B0C16" w14:paraId="188EDA5F"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4F0668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59A3923" w14:textId="77777777" w:rsidR="002808F3" w:rsidRPr="007B0C16" w:rsidRDefault="00B05182"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60800" behindDoc="0" locked="0" layoutInCell="1" allowOverlap="1" wp14:anchorId="3AF2BD54" wp14:editId="46E5DEDB">
                  <wp:simplePos x="0" y="0"/>
                  <wp:positionH relativeFrom="column">
                    <wp:posOffset>5105400</wp:posOffset>
                  </wp:positionH>
                  <wp:positionV relativeFrom="paragraph">
                    <wp:posOffset>31115</wp:posOffset>
                  </wp:positionV>
                  <wp:extent cx="769620" cy="1028700"/>
                  <wp:effectExtent l="19050" t="19050" r="11430" b="1905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769620" cy="10287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 xml:space="preserve">Plante sauvage </w:t>
            </w:r>
            <w:r w:rsidR="002808F3" w:rsidRPr="007B0C16">
              <w:rPr>
                <w:rFonts w:ascii="Calibri" w:hAnsi="Calibri" w:cs="Tahoma"/>
                <w:sz w:val="16"/>
                <w:szCs w:val="16"/>
              </w:rPr>
              <w:t xml:space="preserve">au suc jaune et huileux toxique, en particulier les </w:t>
            </w:r>
            <w:r w:rsidR="002808F3" w:rsidRPr="007B0C16">
              <w:rPr>
                <w:rFonts w:ascii="Calibri" w:hAnsi="Calibri" w:cs="Tahoma"/>
                <w:bCs/>
                <w:sz w:val="16"/>
                <w:szCs w:val="16"/>
              </w:rPr>
              <w:t>feuilles.</w:t>
            </w:r>
          </w:p>
        </w:tc>
      </w:tr>
      <w:tr w:rsidR="002808F3" w:rsidRPr="007B0C16" w14:paraId="57CE1DBA"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B5C1C2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7B082AB" w14:textId="77777777" w:rsidR="002808F3" w:rsidRPr="007B0C16" w:rsidRDefault="001D28C4" w:rsidP="000B5977">
            <w:pPr>
              <w:rPr>
                <w:rFonts w:ascii="Calibri" w:hAnsi="Calibri" w:cs="Tahoma"/>
                <w:sz w:val="16"/>
                <w:szCs w:val="16"/>
              </w:rPr>
            </w:pPr>
            <w:r w:rsidRPr="007B0C16">
              <w:rPr>
                <w:rFonts w:ascii="Calibri" w:hAnsi="Calibri" w:cs="Tahoma"/>
                <w:sz w:val="16"/>
                <w:szCs w:val="16"/>
              </w:rPr>
              <w:t>Si suc bu…</w:t>
            </w:r>
          </w:p>
          <w:p w14:paraId="2991C20C" w14:textId="77777777" w:rsidR="001D28C4" w:rsidRPr="007B0C16" w:rsidRDefault="001D28C4"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sz w:val="16"/>
                <w:szCs w:val="16"/>
              </w:rPr>
              <w:t>Poison lent</w:t>
            </w:r>
            <w:r w:rsidRPr="007B0C16">
              <w:rPr>
                <w:rFonts w:ascii="Calibri" w:hAnsi="Calibri" w:cs="Tahoma"/>
                <w:sz w:val="16"/>
                <w:szCs w:val="16"/>
              </w:rPr>
              <w:t xml:space="preserve"> 3/1.</w:t>
            </w:r>
          </w:p>
        </w:tc>
      </w:tr>
      <w:tr w:rsidR="001D28C4" w:rsidRPr="007B0C16" w14:paraId="178E5DE8"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9573A78" w14:textId="77777777" w:rsidR="001D28C4" w:rsidRPr="007B0C16" w:rsidRDefault="001D28C4" w:rsidP="00384222">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426AD586" w14:textId="77777777" w:rsidR="001D28C4" w:rsidRPr="007B0C16" w:rsidRDefault="001D28C4" w:rsidP="00386B49">
            <w:pPr>
              <w:rPr>
                <w:rFonts w:ascii="Calibri" w:hAnsi="Calibri" w:cs="Tahoma"/>
                <w:sz w:val="16"/>
                <w:szCs w:val="16"/>
              </w:rPr>
            </w:pPr>
            <w:r w:rsidRPr="007B0C16">
              <w:rPr>
                <w:rFonts w:ascii="Calibri" w:hAnsi="Calibri" w:cs="Tahoma"/>
                <w:sz w:val="16"/>
                <w:szCs w:val="16"/>
              </w:rPr>
              <w:t xml:space="preserve">Couper et réduire la tige et les feuilles, presser et extraire la sève. </w:t>
            </w:r>
            <w:r w:rsidR="00386B49" w:rsidRPr="007B0C16">
              <w:rPr>
                <w:rFonts w:ascii="Calibri" w:hAnsi="Calibri" w:cs="Tahoma"/>
                <w:sz w:val="16"/>
                <w:szCs w:val="16"/>
              </w:rPr>
              <w:t>E</w:t>
            </w:r>
            <w:r w:rsidRPr="007B0C16">
              <w:rPr>
                <w:rFonts w:ascii="Calibri" w:hAnsi="Calibri" w:cs="Tahoma"/>
                <w:sz w:val="16"/>
                <w:szCs w:val="16"/>
              </w:rPr>
              <w:t>nrober dans un linge sec.</w:t>
            </w:r>
          </w:p>
        </w:tc>
      </w:tr>
      <w:tr w:rsidR="002808F3" w:rsidRPr="007B0C16" w14:paraId="41434421"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BB55A2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07509850" w14:textId="77777777" w:rsidR="002808F3" w:rsidRPr="007B0C16" w:rsidRDefault="001D28C4"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ingéré…</w:t>
            </w:r>
          </w:p>
          <w:p w14:paraId="39EFD821" w14:textId="77777777" w:rsidR="002808F3" w:rsidRPr="007B0C16" w:rsidRDefault="002808F3" w:rsidP="00C430CD">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sz w:val="16"/>
                <w:szCs w:val="16"/>
              </w:rPr>
              <w:t>Poison lent</w:t>
            </w:r>
            <w:r w:rsidRPr="007B0C16">
              <w:rPr>
                <w:rFonts w:ascii="Calibri" w:hAnsi="Calibri" w:cs="Tahoma"/>
                <w:sz w:val="16"/>
                <w:szCs w:val="16"/>
              </w:rPr>
              <w:t xml:space="preserve"> 6/</w:t>
            </w:r>
            <w:r w:rsidR="00C430CD" w:rsidRPr="007B0C16">
              <w:rPr>
                <w:rFonts w:ascii="Calibri" w:hAnsi="Calibri" w:cs="Tahoma"/>
                <w:sz w:val="16"/>
                <w:szCs w:val="16"/>
              </w:rPr>
              <w:t>2</w:t>
            </w:r>
            <w:r w:rsidRPr="007B0C16">
              <w:rPr>
                <w:rFonts w:ascii="Calibri" w:hAnsi="Calibri" w:cs="Tahoma"/>
                <w:sz w:val="16"/>
                <w:szCs w:val="16"/>
              </w:rPr>
              <w:t>.</w:t>
            </w:r>
          </w:p>
        </w:tc>
      </w:tr>
      <w:tr w:rsidR="001D28C4" w:rsidRPr="007B0C16" w14:paraId="0E686F8E"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C996D2B" w14:textId="77777777" w:rsidR="001D28C4" w:rsidRPr="007B0C16" w:rsidRDefault="001D28C4"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34FDF9E4" w14:textId="77777777" w:rsidR="001D28C4" w:rsidRPr="007B0C16" w:rsidRDefault="001D28C4" w:rsidP="00386B49">
            <w:pPr>
              <w:rPr>
                <w:rFonts w:ascii="Calibri" w:hAnsi="Calibri" w:cs="Tahoma"/>
                <w:sz w:val="16"/>
                <w:szCs w:val="16"/>
              </w:rPr>
            </w:pPr>
            <w:r w:rsidRPr="007B0C16">
              <w:rPr>
                <w:rFonts w:ascii="Calibri" w:hAnsi="Calibri" w:cs="Tahoma"/>
                <w:sz w:val="16"/>
                <w:szCs w:val="16"/>
              </w:rPr>
              <w:t>Enchant</w:t>
            </w:r>
            <w:r w:rsidR="00C430CD" w:rsidRPr="007B0C16">
              <w:rPr>
                <w:rFonts w:ascii="Calibri" w:hAnsi="Calibri" w:cs="Tahoma"/>
                <w:sz w:val="16"/>
                <w:szCs w:val="16"/>
              </w:rPr>
              <w:t xml:space="preserve">er lorsque l’on </w:t>
            </w:r>
            <w:r w:rsidR="00386B49" w:rsidRPr="007B0C16">
              <w:rPr>
                <w:rFonts w:ascii="Calibri" w:hAnsi="Calibri" w:cs="Tahoma"/>
                <w:sz w:val="16"/>
                <w:szCs w:val="16"/>
              </w:rPr>
              <w:t>a au moins une perte d’EN</w:t>
            </w:r>
            <w:r w:rsidR="00C430CD" w:rsidRPr="007B0C16">
              <w:rPr>
                <w:rFonts w:ascii="Calibri" w:hAnsi="Calibri" w:cs="Tahoma"/>
                <w:sz w:val="16"/>
                <w:szCs w:val="16"/>
              </w:rPr>
              <w:t>.</w:t>
            </w:r>
          </w:p>
        </w:tc>
      </w:tr>
      <w:tr w:rsidR="002808F3" w:rsidRPr="007B0C16" w14:paraId="6949C847" w14:textId="77777777" w:rsidTr="003A2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78C584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3E227BE5" w14:textId="06F940DB" w:rsidR="003A2647" w:rsidRPr="007B0C16" w:rsidRDefault="003A2647" w:rsidP="000B5977">
            <w:pPr>
              <w:rPr>
                <w:rFonts w:ascii="Calibri" w:hAnsi="Calibri" w:cs="Tahoma"/>
                <w:sz w:val="16"/>
                <w:szCs w:val="16"/>
              </w:rPr>
            </w:pPr>
            <w:r w:rsidRPr="007B0C16">
              <w:rPr>
                <w:rFonts w:ascii="Calibri" w:hAnsi="Calibri" w:cs="Tahoma"/>
                <w:sz w:val="16"/>
                <w:szCs w:val="16"/>
              </w:rPr>
              <w:t>Si ingéré alors</w:t>
            </w:r>
            <w:r w:rsidR="00EB446E">
              <w:rPr>
                <w:rFonts w:ascii="Calibri" w:hAnsi="Calibri" w:cs="Tahoma"/>
                <w:sz w:val="16"/>
                <w:szCs w:val="16"/>
              </w:rPr>
              <w:t>,</w:t>
            </w:r>
            <w:r w:rsidRPr="007B0C16">
              <w:rPr>
                <w:rFonts w:ascii="Calibri" w:hAnsi="Calibri" w:cs="Tahoma"/>
                <w:sz w:val="16"/>
                <w:szCs w:val="16"/>
              </w:rPr>
              <w:t xml:space="preserve"> pendant 24h…</w:t>
            </w:r>
          </w:p>
          <w:p w14:paraId="4BF7E891" w14:textId="13472D31" w:rsidR="00C430CD" w:rsidRPr="007B0C16" w:rsidRDefault="00C430CD"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sz w:val="16"/>
                <w:szCs w:val="16"/>
              </w:rPr>
              <w:t>Poison lent</w:t>
            </w:r>
            <w:r w:rsidRPr="007B0C16">
              <w:rPr>
                <w:rFonts w:ascii="Calibri" w:hAnsi="Calibri" w:cs="Tahoma"/>
                <w:sz w:val="16"/>
                <w:szCs w:val="16"/>
              </w:rPr>
              <w:t xml:space="preserve"> 3/1</w:t>
            </w:r>
            <w:r w:rsidR="003A2647" w:rsidRPr="007B0C16">
              <w:rPr>
                <w:rFonts w:ascii="Calibri" w:hAnsi="Calibri" w:cs="Tahoma"/>
                <w:sz w:val="16"/>
                <w:szCs w:val="16"/>
              </w:rPr>
              <w:t xml:space="preserve"> </w:t>
            </w:r>
            <w:r w:rsidR="00EB446E">
              <w:rPr>
                <w:rFonts w:ascii="Calibri" w:hAnsi="Calibri" w:cs="Tahoma"/>
                <w:sz w:val="16"/>
                <w:szCs w:val="16"/>
              </w:rPr>
              <w:t xml:space="preserve">subit par la cible si </w:t>
            </w:r>
            <w:r w:rsidR="003A2647" w:rsidRPr="007B0C16">
              <w:rPr>
                <w:rFonts w:ascii="Calibri" w:hAnsi="Calibri" w:cs="Tahoma"/>
                <w:sz w:val="16"/>
                <w:szCs w:val="16"/>
              </w:rPr>
              <w:t>coup Sévère de mêlée infligé</w:t>
            </w:r>
            <w:r w:rsidR="00EB446E">
              <w:rPr>
                <w:rFonts w:ascii="Calibri" w:hAnsi="Calibri" w:cs="Tahoma"/>
                <w:sz w:val="16"/>
                <w:szCs w:val="16"/>
              </w:rPr>
              <w:t xml:space="preserve"> à la cible</w:t>
            </w:r>
            <w:r w:rsidRPr="007B0C16">
              <w:rPr>
                <w:rFonts w:ascii="Calibri" w:hAnsi="Calibri" w:cs="Tahoma"/>
                <w:sz w:val="16"/>
                <w:szCs w:val="16"/>
              </w:rPr>
              <w:t>.</w:t>
            </w:r>
          </w:p>
          <w:p w14:paraId="00A1DD7E"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rend insensible à toute émotion</w:t>
            </w:r>
            <w:r w:rsidR="00C430CD" w:rsidRPr="007B0C16">
              <w:rPr>
                <w:rFonts w:ascii="Calibri" w:hAnsi="Calibri" w:cs="Tahoma"/>
                <w:sz w:val="16"/>
                <w:szCs w:val="16"/>
              </w:rPr>
              <w:t>, ignorez les traits de caractère</w:t>
            </w:r>
            <w:r w:rsidRPr="007B0C16">
              <w:rPr>
                <w:rFonts w:ascii="Calibri" w:hAnsi="Calibri" w:cs="Tahoma"/>
                <w:sz w:val="16"/>
                <w:szCs w:val="16"/>
              </w:rPr>
              <w:t>.</w:t>
            </w:r>
          </w:p>
          <w:p w14:paraId="5CBAE3F1" w14:textId="70A620FC"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bonus </w:t>
            </w:r>
            <w:r w:rsidR="00EB446E">
              <w:rPr>
                <w:rFonts w:ascii="Calibri" w:hAnsi="Calibri" w:cs="Tahoma"/>
                <w:sz w:val="16"/>
                <w:szCs w:val="16"/>
              </w:rPr>
              <w:t>+</w:t>
            </w:r>
            <w:r w:rsidR="00A4410B" w:rsidRPr="007B0C16">
              <w:rPr>
                <w:rFonts w:ascii="Calibri" w:hAnsi="Calibri" w:cs="Tahoma"/>
                <w:sz w:val="16"/>
                <w:szCs w:val="16"/>
              </w:rPr>
              <w:t>6</w:t>
            </w:r>
            <w:r w:rsidRPr="007B0C16">
              <w:rPr>
                <w:rFonts w:ascii="Calibri" w:hAnsi="Calibri" w:cs="Tahoma"/>
                <w:sz w:val="16"/>
                <w:szCs w:val="16"/>
              </w:rPr>
              <w:t xml:space="preserve"> en combat, les ennemis ont malus </w:t>
            </w:r>
            <w:r w:rsidR="00EB446E">
              <w:rPr>
                <w:rFonts w:ascii="Calibri" w:hAnsi="Calibri" w:cs="Tahoma"/>
                <w:sz w:val="16"/>
                <w:szCs w:val="16"/>
              </w:rPr>
              <w:t>-</w:t>
            </w:r>
            <w:r w:rsidR="00A4410B" w:rsidRPr="007B0C16">
              <w:rPr>
                <w:rFonts w:ascii="Calibri" w:hAnsi="Calibri" w:cs="Tahoma"/>
                <w:sz w:val="16"/>
                <w:szCs w:val="16"/>
              </w:rPr>
              <w:t>3</w:t>
            </w:r>
            <w:r w:rsidRPr="007B0C16">
              <w:rPr>
                <w:rFonts w:ascii="Calibri" w:hAnsi="Calibri" w:cs="Tahoma"/>
                <w:sz w:val="16"/>
                <w:szCs w:val="16"/>
              </w:rPr>
              <w:t xml:space="preserve"> contre X</w:t>
            </w:r>
            <w:r w:rsidR="00EB446E">
              <w:rPr>
                <w:rFonts w:ascii="Calibri" w:hAnsi="Calibri" w:cs="Tahoma"/>
                <w:sz w:val="16"/>
                <w:szCs w:val="16"/>
              </w:rPr>
              <w:t>.</w:t>
            </w:r>
          </w:p>
          <w:p w14:paraId="08C78519" w14:textId="02F61ED1" w:rsidR="002808F3" w:rsidRPr="007B0C16" w:rsidRDefault="002808F3" w:rsidP="00EB446E">
            <w:pPr>
              <w:rPr>
                <w:rFonts w:ascii="Calibri" w:hAnsi="Calibri" w:cs="Tahoma"/>
                <w:sz w:val="16"/>
                <w:szCs w:val="16"/>
              </w:rPr>
            </w:pPr>
            <w:r w:rsidRPr="007B0C16">
              <w:rPr>
                <w:rFonts w:ascii="Calibri" w:hAnsi="Calibri" w:cs="Tahoma"/>
                <w:sz w:val="16"/>
                <w:szCs w:val="16"/>
              </w:rPr>
              <w:t>4/ test V(Res)x1</w:t>
            </w:r>
            <w:r w:rsidR="00EB446E">
              <w:rPr>
                <w:rFonts w:ascii="Calibri" w:hAnsi="Calibri" w:cs="Tahoma"/>
                <w:sz w:val="16"/>
                <w:szCs w:val="16"/>
              </w:rPr>
              <w:t xml:space="preserve"> toutes les 2h pour ne pas vomir &amp; -</w:t>
            </w:r>
            <w:r w:rsidR="00A4410B" w:rsidRPr="007B0C16">
              <w:rPr>
                <w:rFonts w:ascii="Calibri" w:hAnsi="Calibri" w:cs="Tahoma"/>
                <w:sz w:val="16"/>
                <w:szCs w:val="16"/>
              </w:rPr>
              <w:t>3</w:t>
            </w:r>
            <w:r w:rsidR="00C430CD" w:rsidRPr="007B0C16">
              <w:rPr>
                <w:rFonts w:ascii="Calibri" w:hAnsi="Calibri" w:cs="Tahoma"/>
                <w:sz w:val="16"/>
                <w:szCs w:val="16"/>
              </w:rPr>
              <w:t xml:space="preserve"> EN</w:t>
            </w:r>
            <w:r w:rsidR="00EB446E">
              <w:rPr>
                <w:rFonts w:ascii="Calibri" w:hAnsi="Calibri" w:cs="Tahoma"/>
                <w:sz w:val="16"/>
                <w:szCs w:val="16"/>
              </w:rPr>
              <w:t>.</w:t>
            </w:r>
          </w:p>
        </w:tc>
      </w:tr>
    </w:tbl>
    <w:p w14:paraId="4E952E79" w14:textId="2A8612AB" w:rsidR="00C430CD" w:rsidRPr="007B0C16" w:rsidRDefault="000711C4" w:rsidP="00A8184C">
      <w:pPr>
        <w:pStyle w:val="Titre4"/>
      </w:pPr>
      <w:r>
        <w:t>COE-</w:t>
      </w:r>
      <w:r w:rsidR="003A2647" w:rsidRPr="007B0C16">
        <w:t>Clou d’œillet</w:t>
      </w:r>
      <w:r w:rsidR="001F0AC0" w:rsidRPr="007B0C16">
        <w:t> : infection- / cs+, infection- / maladie-, préservation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231"/>
        <w:gridCol w:w="503"/>
        <w:gridCol w:w="437"/>
        <w:gridCol w:w="477"/>
        <w:gridCol w:w="858"/>
        <w:gridCol w:w="860"/>
        <w:gridCol w:w="803"/>
        <w:gridCol w:w="1589"/>
        <w:gridCol w:w="2460"/>
      </w:tblGrid>
      <w:tr w:rsidR="009D0B6F" w:rsidRPr="007B0C16" w14:paraId="62638701" w14:textId="77777777" w:rsidTr="0066529A">
        <w:trPr>
          <w:gridAfter w:val="1"/>
          <w:wAfter w:w="1995"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C24BA43" w14:textId="77777777" w:rsidR="00C430CD" w:rsidRPr="007B0C16" w:rsidRDefault="00C430CD" w:rsidP="00384222">
            <w:pPr>
              <w:rPr>
                <w:rFonts w:ascii="Calibri" w:hAnsi="Calibri" w:cs="Tahoma"/>
                <w:b/>
                <w:sz w:val="16"/>
              </w:rPr>
            </w:pPr>
            <w:r w:rsidRPr="007B0C16">
              <w:rPr>
                <w:rFonts w:ascii="Calibri" w:hAnsi="Calibri" w:cs="Tahoma"/>
                <w:b/>
                <w:sz w:val="16"/>
              </w:rPr>
              <w:t>COE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80A822B" w14:textId="77777777" w:rsidR="00C430CD" w:rsidRPr="007B0C16" w:rsidRDefault="00C430CD" w:rsidP="00384222">
            <w:pPr>
              <w:rPr>
                <w:rFonts w:ascii="Calibri" w:hAnsi="Calibri" w:cs="Tahoma"/>
                <w:b/>
                <w:sz w:val="16"/>
              </w:rPr>
            </w:pPr>
            <w:r w:rsidRPr="007B0C16">
              <w:rPr>
                <w:rFonts w:ascii="Calibri" w:hAnsi="Calibri" w:cs="Tahoma"/>
                <w:b/>
                <w:sz w:val="16"/>
              </w:rPr>
              <w:t>Clou d’œillet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6307FB2" w14:textId="77777777" w:rsidR="00C430CD" w:rsidRPr="007B0C16" w:rsidRDefault="00C430CD" w:rsidP="00384222">
            <w:pPr>
              <w:rPr>
                <w:rFonts w:ascii="Calibri" w:hAnsi="Calibri" w:cs="Tahoma"/>
                <w:sz w:val="16"/>
              </w:rPr>
            </w:pPr>
            <w:r w:rsidRPr="007B0C16">
              <w:rPr>
                <w:rFonts w:ascii="Calibri" w:hAnsi="Calibri" w:cs="Tahoma"/>
                <w:sz w:val="16"/>
              </w:rPr>
              <w:t>FRU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D9F7B80" w14:textId="77777777" w:rsidR="00C430CD" w:rsidRPr="007B0C16" w:rsidRDefault="00A4410B" w:rsidP="00384222">
            <w:pPr>
              <w:rPr>
                <w:rFonts w:ascii="Calibri" w:hAnsi="Calibri" w:cs="Tahoma"/>
                <w:sz w:val="16"/>
              </w:rPr>
            </w:pPr>
            <w:r w:rsidRPr="007B0C16">
              <w:rPr>
                <w:rFonts w:ascii="Calibri" w:hAnsi="Calibri" w:cs="Tahoma"/>
                <w:sz w:val="16"/>
              </w:rPr>
              <w:t>PRI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A519AF1" w14:textId="77777777" w:rsidR="00C430CD" w:rsidRPr="007B0C16" w:rsidRDefault="00C430CD" w:rsidP="00384222">
            <w:pPr>
              <w:rPr>
                <w:rFonts w:ascii="Calibri" w:hAnsi="Calibri" w:cs="Tahoma"/>
                <w:sz w:val="16"/>
              </w:rPr>
            </w:pPr>
            <w:r w:rsidRPr="007B0C16">
              <w:rPr>
                <w:rFonts w:ascii="Calibri" w:hAnsi="Calibri" w:cs="Tahoma"/>
                <w:sz w:val="16"/>
              </w:rPr>
              <w:t>PLA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7B1E74A" w14:textId="77777777" w:rsidR="00C430CD" w:rsidRPr="007B0C16" w:rsidRDefault="00C430CD" w:rsidP="00384222">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F02F69F" w14:textId="77777777" w:rsidR="00C430CD" w:rsidRPr="007B0C16" w:rsidRDefault="00C430CD" w:rsidP="00384222">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FBC0B74" w14:textId="77777777" w:rsidR="00C430CD" w:rsidRPr="007B0C16" w:rsidRDefault="00C430CD" w:rsidP="00384222">
            <w:pPr>
              <w:jc w:val="center"/>
              <w:rPr>
                <w:rFonts w:ascii="Calibri" w:hAnsi="Calibri" w:cs="Tahoma"/>
                <w:sz w:val="16"/>
              </w:rPr>
            </w:pPr>
            <w:r w:rsidRPr="007B0C16">
              <w:rPr>
                <w:rFonts w:ascii="Calibri" w:hAnsi="Calibri" w:cs="Tahoma"/>
                <w:sz w:val="16"/>
              </w:rPr>
              <w:t>Doses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C1024E1" w14:textId="77777777" w:rsidR="00C430CD" w:rsidRPr="007B0C16" w:rsidRDefault="00C430CD" w:rsidP="009D0B6F">
            <w:pPr>
              <w:jc w:val="center"/>
              <w:rPr>
                <w:rFonts w:ascii="Calibri" w:hAnsi="Calibri" w:cs="Tahoma"/>
                <w:sz w:val="16"/>
              </w:rPr>
            </w:pPr>
            <w:r w:rsidRPr="007B0C16">
              <w:rPr>
                <w:rFonts w:ascii="Calibri" w:hAnsi="Calibri" w:cs="Tahoma"/>
                <w:sz w:val="16"/>
              </w:rPr>
              <w:t xml:space="preserve">Prix </w:t>
            </w:r>
            <w:r w:rsidR="009D0B6F" w:rsidRPr="007B0C16">
              <w:rPr>
                <w:rFonts w:ascii="Calibri" w:hAnsi="Calibri" w:cs="Tahoma"/>
                <w:sz w:val="16"/>
              </w:rPr>
              <w:t>60</w:t>
            </w:r>
            <w:r w:rsidRPr="007B0C16">
              <w:rPr>
                <w:rFonts w:ascii="Calibri" w:hAnsi="Calibri" w:cs="Tahoma"/>
                <w:sz w:val="16"/>
              </w:rPr>
              <w:t>/</w:t>
            </w:r>
            <w:r w:rsidR="009D0B6F" w:rsidRPr="007B0C16">
              <w:rPr>
                <w:rFonts w:ascii="Calibri" w:hAnsi="Calibri" w:cs="Tahoma"/>
                <w:sz w:val="16"/>
              </w:rPr>
              <w:t>350</w:t>
            </w:r>
            <w:r w:rsidRPr="007B0C16">
              <w:rPr>
                <w:rFonts w:ascii="Calibri" w:hAnsi="Calibri" w:cs="Tahoma"/>
                <w:sz w:val="16"/>
              </w:rPr>
              <w:t>/</w:t>
            </w:r>
            <w:r w:rsidR="009D0B6F" w:rsidRPr="007B0C16">
              <w:rPr>
                <w:rFonts w:ascii="Calibri" w:hAnsi="Calibri" w:cs="Tahoma"/>
                <w:sz w:val="16"/>
              </w:rPr>
              <w:t>1800</w:t>
            </w:r>
          </w:p>
        </w:tc>
      </w:tr>
      <w:tr w:rsidR="002808F3" w:rsidRPr="007B0C16" w14:paraId="42D744C3"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F3F253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4830EAF" w14:textId="77777777" w:rsidR="002808F3" w:rsidRPr="007B0C16" w:rsidRDefault="00B05182" w:rsidP="000B5977">
            <w:pPr>
              <w:rPr>
                <w:rFonts w:ascii="Calibri" w:hAnsi="Calibri" w:cs="Tahoma"/>
                <w:sz w:val="16"/>
                <w:szCs w:val="16"/>
              </w:rPr>
            </w:pPr>
            <w:r w:rsidRPr="007B0C16">
              <w:rPr>
                <w:rFonts w:ascii="Calibri" w:hAnsi="Calibri"/>
                <w:noProof/>
                <w:lang w:eastAsia="fr-BE"/>
              </w:rPr>
              <w:drawing>
                <wp:anchor distT="0" distB="0" distL="114300" distR="114300" simplePos="0" relativeHeight="251686400" behindDoc="0" locked="0" layoutInCell="1" allowOverlap="1" wp14:anchorId="3BBB625C" wp14:editId="7BA348B4">
                  <wp:simplePos x="0" y="0"/>
                  <wp:positionH relativeFrom="column">
                    <wp:posOffset>5192395</wp:posOffset>
                  </wp:positionH>
                  <wp:positionV relativeFrom="paragraph">
                    <wp:posOffset>36830</wp:posOffset>
                  </wp:positionV>
                  <wp:extent cx="619125" cy="777240"/>
                  <wp:effectExtent l="19050" t="19050" r="28575" b="2286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19125" cy="77724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sz w:val="16"/>
                <w:szCs w:val="16"/>
              </w:rPr>
              <w:t>Petite fleur à gros bulbe et pétales rouges, bordées de blanc.</w:t>
            </w:r>
          </w:p>
        </w:tc>
      </w:tr>
      <w:tr w:rsidR="002808F3" w:rsidRPr="007B0C16" w14:paraId="0939D5ED"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775C9F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CD24D31" w14:textId="70482C2A" w:rsidR="002808F3" w:rsidRPr="007B0C16" w:rsidRDefault="00556977" w:rsidP="00556977">
            <w:pPr>
              <w:rPr>
                <w:rFonts w:ascii="Calibri" w:hAnsi="Calibri" w:cs="Tahoma"/>
                <w:sz w:val="16"/>
                <w:szCs w:val="16"/>
              </w:rPr>
            </w:pPr>
            <w:r w:rsidRPr="007B0C16">
              <w:rPr>
                <w:rFonts w:ascii="Calibri" w:hAnsi="Calibri" w:cs="Tahoma"/>
                <w:sz w:val="16"/>
                <w:szCs w:val="16"/>
              </w:rPr>
              <w:t>Si fleur non fanée exposée au soleil de midi et écrasée</w:t>
            </w:r>
            <w:r w:rsidR="00EB446E">
              <w:rPr>
                <w:rFonts w:ascii="Calibri" w:hAnsi="Calibri" w:cs="Tahoma"/>
                <w:sz w:val="16"/>
                <w:szCs w:val="16"/>
              </w:rPr>
              <w:t>,</w:t>
            </w:r>
            <w:r w:rsidRPr="007B0C16">
              <w:rPr>
                <w:rFonts w:ascii="Calibri" w:hAnsi="Calibri" w:cs="Tahoma"/>
                <w:sz w:val="16"/>
                <w:szCs w:val="16"/>
              </w:rPr>
              <w:t xml:space="preserve"> puis parfum respiré…</w:t>
            </w:r>
          </w:p>
          <w:p w14:paraId="0AE834AF" w14:textId="03069922" w:rsidR="00556977" w:rsidRPr="007B0C16" w:rsidRDefault="00556977" w:rsidP="00EB446E">
            <w:pPr>
              <w:rPr>
                <w:rFonts w:ascii="Calibri" w:hAnsi="Calibri" w:cs="Tahoma"/>
                <w:sz w:val="16"/>
                <w:szCs w:val="16"/>
              </w:rPr>
            </w:pPr>
            <w:r w:rsidRPr="007B0C16">
              <w:rPr>
                <w:rFonts w:ascii="Calibri" w:hAnsi="Calibri" w:cs="Tahoma"/>
                <w:sz w:val="16"/>
                <w:szCs w:val="16"/>
              </w:rPr>
              <w:t xml:space="preserve">1/ permet </w:t>
            </w:r>
            <w:r w:rsidR="003A2647" w:rsidRPr="007B0C16">
              <w:rPr>
                <w:rFonts w:ascii="Calibri" w:hAnsi="Calibri" w:cs="Tahoma"/>
                <w:sz w:val="16"/>
                <w:szCs w:val="16"/>
              </w:rPr>
              <w:t xml:space="preserve">de supprimer </w:t>
            </w:r>
            <w:r w:rsidRPr="007B0C16">
              <w:rPr>
                <w:rFonts w:ascii="Calibri" w:hAnsi="Calibri" w:cs="Tahoma"/>
                <w:sz w:val="16"/>
                <w:szCs w:val="16"/>
              </w:rPr>
              <w:t xml:space="preserve">une infection </w:t>
            </w:r>
            <w:r w:rsidR="00EB446E">
              <w:rPr>
                <w:rFonts w:ascii="Calibri" w:hAnsi="Calibri" w:cs="Tahoma"/>
                <w:sz w:val="16"/>
                <w:szCs w:val="16"/>
              </w:rPr>
              <w:t xml:space="preserve">subie ou déjà présente à </w:t>
            </w:r>
            <w:r w:rsidRPr="007B0C16">
              <w:rPr>
                <w:rFonts w:ascii="Calibri" w:hAnsi="Calibri" w:cs="Tahoma"/>
                <w:sz w:val="16"/>
                <w:szCs w:val="16"/>
              </w:rPr>
              <w:t>la prochaine CS.</w:t>
            </w:r>
          </w:p>
        </w:tc>
      </w:tr>
      <w:tr w:rsidR="009D0B6F" w:rsidRPr="007B0C16" w14:paraId="6FB7D608"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AD088FE" w14:textId="77777777" w:rsidR="00C430CD" w:rsidRPr="007B0C16" w:rsidRDefault="00C430CD" w:rsidP="00384222">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7D242BF8" w14:textId="77777777" w:rsidR="00C430CD" w:rsidRPr="007B0C16" w:rsidRDefault="00C430CD" w:rsidP="00384222">
            <w:pPr>
              <w:rPr>
                <w:rFonts w:ascii="Calibri" w:hAnsi="Calibri" w:cs="Tahoma"/>
                <w:sz w:val="16"/>
                <w:szCs w:val="16"/>
              </w:rPr>
            </w:pPr>
            <w:r w:rsidRPr="007B0C16">
              <w:rPr>
                <w:rFonts w:ascii="Calibri" w:hAnsi="Calibri" w:cs="Tahoma"/>
                <w:sz w:val="16"/>
                <w:szCs w:val="16"/>
              </w:rPr>
              <w:t>Piler les pétales, faire sécher, conserver dans un étui de bois clair.</w:t>
            </w:r>
          </w:p>
        </w:tc>
      </w:tr>
      <w:tr w:rsidR="002808F3" w:rsidRPr="007B0C16" w14:paraId="0F41D871"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A9AE45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2337E6E8" w14:textId="6F25F3DC" w:rsidR="00556977" w:rsidRPr="007B0C16" w:rsidRDefault="00EB446E" w:rsidP="000B5977">
            <w:pPr>
              <w:rPr>
                <w:rFonts w:ascii="Calibri" w:hAnsi="Calibri" w:cs="Tahoma"/>
                <w:sz w:val="16"/>
                <w:szCs w:val="16"/>
              </w:rPr>
            </w:pPr>
            <w:r>
              <w:rPr>
                <w:rFonts w:ascii="Calibri" w:hAnsi="Calibri" w:cs="Tahoma"/>
                <w:sz w:val="16"/>
                <w:szCs w:val="16"/>
              </w:rPr>
              <w:t>Si pétales brûlé</w:t>
            </w:r>
            <w:r w:rsidR="00556977" w:rsidRPr="007B0C16">
              <w:rPr>
                <w:rFonts w:ascii="Calibri" w:hAnsi="Calibri" w:cs="Tahoma"/>
                <w:sz w:val="16"/>
                <w:szCs w:val="16"/>
              </w:rPr>
              <w:t>s et fumée aspirée…</w:t>
            </w:r>
          </w:p>
          <w:p w14:paraId="32A21664" w14:textId="77777777" w:rsidR="002808F3" w:rsidRPr="007B0C16" w:rsidRDefault="002808F3" w:rsidP="003A2647">
            <w:pPr>
              <w:rPr>
                <w:rFonts w:ascii="Calibri" w:hAnsi="Calibri" w:cs="Tahoma"/>
                <w:sz w:val="16"/>
                <w:szCs w:val="16"/>
              </w:rPr>
            </w:pPr>
            <w:r w:rsidRPr="007B0C16">
              <w:rPr>
                <w:rFonts w:ascii="Calibri" w:hAnsi="Calibri" w:cs="Tahoma"/>
                <w:sz w:val="16"/>
                <w:szCs w:val="16"/>
              </w:rPr>
              <w:t>1/ CS+15 si X malade ou infecté. Ne subit plus les effets de l’infection.</w:t>
            </w:r>
            <w:r w:rsidR="00556977" w:rsidRPr="007B0C16">
              <w:rPr>
                <w:rFonts w:ascii="Calibri" w:hAnsi="Calibri" w:cs="Tahoma"/>
                <w:sz w:val="16"/>
                <w:szCs w:val="16"/>
              </w:rPr>
              <w:t xml:space="preserve"> Durée 24h.</w:t>
            </w:r>
          </w:p>
        </w:tc>
      </w:tr>
      <w:tr w:rsidR="00C430CD" w:rsidRPr="007B0C16" w14:paraId="2FA6D426"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C191FEB" w14:textId="77777777" w:rsidR="00C430CD" w:rsidRPr="007B0C16" w:rsidRDefault="00C430CD"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AEA7568" w14:textId="377753BA" w:rsidR="00C430CD" w:rsidRPr="007B0C16" w:rsidRDefault="00556977" w:rsidP="000B5977">
            <w:pPr>
              <w:rPr>
                <w:rFonts w:ascii="Calibri" w:hAnsi="Calibri" w:cs="Tahoma"/>
                <w:sz w:val="16"/>
                <w:szCs w:val="16"/>
              </w:rPr>
            </w:pPr>
            <w:r w:rsidRPr="007B0C16">
              <w:rPr>
                <w:rFonts w:ascii="Calibri" w:hAnsi="Calibri" w:cs="Tahoma"/>
                <w:sz w:val="16"/>
                <w:szCs w:val="16"/>
              </w:rPr>
              <w:t xml:space="preserve">Étui </w:t>
            </w:r>
            <w:r w:rsidR="00EB446E">
              <w:rPr>
                <w:rFonts w:ascii="Calibri" w:hAnsi="Calibri" w:cs="Tahoma"/>
                <w:sz w:val="16"/>
                <w:szCs w:val="16"/>
              </w:rPr>
              <w:t xml:space="preserve">rempli du PN </w:t>
            </w:r>
            <w:r w:rsidRPr="007B0C16">
              <w:rPr>
                <w:rFonts w:ascii="Calibri" w:hAnsi="Calibri" w:cs="Tahoma"/>
                <w:sz w:val="16"/>
                <w:szCs w:val="16"/>
              </w:rPr>
              <w:t>brûlé pendant l’enchantement.</w:t>
            </w:r>
          </w:p>
        </w:tc>
      </w:tr>
      <w:tr w:rsidR="002808F3" w:rsidRPr="007B0C16" w14:paraId="06E42BC3"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E25869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0A8AE42" w14:textId="77777777" w:rsidR="002808F3" w:rsidRPr="007B0C16" w:rsidRDefault="00556977" w:rsidP="000B5977">
            <w:pPr>
              <w:rPr>
                <w:rFonts w:ascii="Calibri" w:hAnsi="Calibri" w:cs="Tahoma"/>
                <w:sz w:val="16"/>
                <w:szCs w:val="16"/>
              </w:rPr>
            </w:pPr>
            <w:r w:rsidRPr="007B0C16">
              <w:rPr>
                <w:rFonts w:ascii="Calibri" w:hAnsi="Calibri" w:cs="Tahoma"/>
                <w:sz w:val="16"/>
                <w:szCs w:val="16"/>
              </w:rPr>
              <w:t>Si cendre de l’étui dispersée sur un corps…</w:t>
            </w:r>
          </w:p>
          <w:p w14:paraId="123219A8" w14:textId="1C0015E8" w:rsidR="00556977" w:rsidRPr="007B0C16" w:rsidRDefault="009D0B6F" w:rsidP="009D0B6F">
            <w:pPr>
              <w:rPr>
                <w:rFonts w:ascii="Calibri" w:hAnsi="Calibri" w:cs="Tahoma"/>
                <w:sz w:val="16"/>
                <w:szCs w:val="16"/>
              </w:rPr>
            </w:pPr>
            <w:r w:rsidRPr="007B0C16">
              <w:rPr>
                <w:rFonts w:ascii="Calibri" w:hAnsi="Calibri" w:cs="Tahoma"/>
                <w:sz w:val="16"/>
                <w:szCs w:val="16"/>
              </w:rPr>
              <w:t>1/ Gué</w:t>
            </w:r>
            <w:r w:rsidR="00EB446E">
              <w:rPr>
                <w:rFonts w:ascii="Calibri" w:hAnsi="Calibri" w:cs="Tahoma"/>
                <w:sz w:val="16"/>
                <w:szCs w:val="16"/>
              </w:rPr>
              <w:t xml:space="preserve">rit d’une maladie et procure une CS </w:t>
            </w:r>
            <w:r w:rsidRPr="007B0C16">
              <w:rPr>
                <w:rFonts w:ascii="Calibri" w:hAnsi="Calibri" w:cs="Tahoma"/>
                <w:sz w:val="16"/>
                <w:szCs w:val="16"/>
              </w:rPr>
              <w:t>immédiate.</w:t>
            </w:r>
          </w:p>
          <w:p w14:paraId="270F094A" w14:textId="77777777" w:rsidR="009D0B6F" w:rsidRPr="007B0C16" w:rsidRDefault="009D0B6F" w:rsidP="009D0B6F">
            <w:pPr>
              <w:rPr>
                <w:rFonts w:ascii="Calibri" w:hAnsi="Calibri" w:cs="Tahoma"/>
                <w:sz w:val="16"/>
                <w:szCs w:val="16"/>
              </w:rPr>
            </w:pPr>
            <w:r w:rsidRPr="007B0C16">
              <w:rPr>
                <w:rFonts w:ascii="Calibri" w:hAnsi="Calibri" w:cs="Tahoma"/>
                <w:sz w:val="16"/>
                <w:szCs w:val="16"/>
              </w:rPr>
              <w:t>2/ sur un corps mort, permet de le préserver pendant 8 jours.</w:t>
            </w:r>
          </w:p>
        </w:tc>
      </w:tr>
    </w:tbl>
    <w:p w14:paraId="7A6F7D13" w14:textId="38D9D679" w:rsidR="00EE21E0" w:rsidRPr="007B0C16" w:rsidRDefault="000711C4" w:rsidP="00A8184C">
      <w:pPr>
        <w:pStyle w:val="Titre4"/>
      </w:pPr>
      <w:r>
        <w:t>CPN-</w:t>
      </w:r>
      <w:r w:rsidR="00EE21E0" w:rsidRPr="007B0C16">
        <w:t>Cœur de poule naine</w:t>
      </w:r>
      <w:r w:rsidR="001F0AC0" w:rsidRPr="007B0C16">
        <w:t xml:space="preserve"> : EO / peur, combat+ / sort-, malédiction-, maladie-, drogue-, faim- </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684"/>
        <w:gridCol w:w="479"/>
        <w:gridCol w:w="209"/>
        <w:gridCol w:w="423"/>
        <w:gridCol w:w="760"/>
        <w:gridCol w:w="761"/>
        <w:gridCol w:w="643"/>
        <w:gridCol w:w="4305"/>
      </w:tblGrid>
      <w:tr w:rsidR="00EE21E0" w:rsidRPr="007B0C16" w14:paraId="72C6C333" w14:textId="77777777" w:rsidTr="00F40FC6">
        <w:trPr>
          <w:cantSplit/>
          <w:tblHeader/>
        </w:trPr>
        <w:tc>
          <w:tcPr>
            <w:tcW w:w="0" w:type="auto"/>
            <w:shd w:val="clear" w:color="auto" w:fill="FF9900"/>
          </w:tcPr>
          <w:p w14:paraId="221E4CAC" w14:textId="77777777" w:rsidR="00EE21E0" w:rsidRPr="007B0C16" w:rsidRDefault="00EE21E0" w:rsidP="000A0B97">
            <w:pPr>
              <w:rPr>
                <w:rFonts w:ascii="Calibri" w:hAnsi="Calibri" w:cs="Tahoma"/>
                <w:b/>
                <w:sz w:val="16"/>
              </w:rPr>
            </w:pPr>
            <w:r w:rsidRPr="007B0C16">
              <w:rPr>
                <w:rFonts w:ascii="Calibri" w:hAnsi="Calibri" w:cs="Tahoma"/>
                <w:b/>
                <w:sz w:val="16"/>
              </w:rPr>
              <w:t>CPN</w:t>
            </w:r>
          </w:p>
        </w:tc>
        <w:tc>
          <w:tcPr>
            <w:tcW w:w="0" w:type="auto"/>
            <w:shd w:val="clear" w:color="auto" w:fill="FF9900"/>
          </w:tcPr>
          <w:p w14:paraId="7F70253E" w14:textId="77777777" w:rsidR="00EE21E0" w:rsidRPr="007B0C16" w:rsidRDefault="00EE21E0" w:rsidP="000A0B97">
            <w:pPr>
              <w:rPr>
                <w:rFonts w:ascii="Calibri" w:hAnsi="Calibri" w:cs="Tahoma"/>
                <w:b/>
                <w:sz w:val="16"/>
              </w:rPr>
            </w:pPr>
            <w:r w:rsidRPr="007B0C16">
              <w:rPr>
                <w:rFonts w:ascii="Calibri" w:hAnsi="Calibri" w:cs="Tahoma"/>
                <w:b/>
                <w:sz w:val="16"/>
              </w:rPr>
              <w:t>Cœur de poule naine</w:t>
            </w:r>
          </w:p>
        </w:tc>
        <w:tc>
          <w:tcPr>
            <w:tcW w:w="0" w:type="auto"/>
            <w:shd w:val="clear" w:color="auto" w:fill="FF9900"/>
          </w:tcPr>
          <w:p w14:paraId="0C51B5A9" w14:textId="77777777" w:rsidR="00EE21E0" w:rsidRPr="007B0C16" w:rsidRDefault="00EE21E0" w:rsidP="000A0B97">
            <w:pPr>
              <w:rPr>
                <w:rFonts w:ascii="Calibri" w:hAnsi="Calibri" w:cs="Tahoma"/>
                <w:sz w:val="16"/>
              </w:rPr>
            </w:pPr>
            <w:r w:rsidRPr="007B0C16">
              <w:rPr>
                <w:rFonts w:ascii="Calibri" w:hAnsi="Calibri" w:cs="Tahoma"/>
                <w:sz w:val="16"/>
              </w:rPr>
              <w:t>ORG</w:t>
            </w:r>
          </w:p>
        </w:tc>
        <w:tc>
          <w:tcPr>
            <w:tcW w:w="0" w:type="auto"/>
            <w:shd w:val="clear" w:color="auto" w:fill="FF9900"/>
          </w:tcPr>
          <w:p w14:paraId="35B2CADE" w14:textId="77777777" w:rsidR="00EE21E0" w:rsidRPr="007B0C16" w:rsidRDefault="00E17139" w:rsidP="000A0B97">
            <w:pPr>
              <w:rPr>
                <w:rFonts w:ascii="Calibri" w:hAnsi="Calibri" w:cs="Tahoma"/>
                <w:sz w:val="16"/>
              </w:rPr>
            </w:pPr>
            <w:r w:rsidRPr="007B0C16">
              <w:rPr>
                <w:rFonts w:ascii="Calibri" w:hAnsi="Calibri" w:cs="Tahoma"/>
                <w:sz w:val="16"/>
              </w:rPr>
              <w:t>-</w:t>
            </w:r>
          </w:p>
        </w:tc>
        <w:tc>
          <w:tcPr>
            <w:tcW w:w="0" w:type="auto"/>
            <w:shd w:val="clear" w:color="auto" w:fill="FF9900"/>
          </w:tcPr>
          <w:p w14:paraId="271D8283" w14:textId="77777777" w:rsidR="00EE21E0" w:rsidRPr="007B0C16" w:rsidRDefault="00EE21E0" w:rsidP="000A0B97">
            <w:pPr>
              <w:rPr>
                <w:rFonts w:ascii="Calibri" w:hAnsi="Calibri" w:cs="Tahoma"/>
                <w:sz w:val="16"/>
              </w:rPr>
            </w:pPr>
            <w:r w:rsidRPr="007B0C16">
              <w:rPr>
                <w:rFonts w:ascii="Calibri" w:hAnsi="Calibri" w:cs="Tahoma"/>
                <w:sz w:val="16"/>
              </w:rPr>
              <w:t>PLA</w:t>
            </w:r>
          </w:p>
        </w:tc>
        <w:tc>
          <w:tcPr>
            <w:tcW w:w="0" w:type="auto"/>
            <w:shd w:val="clear" w:color="auto" w:fill="FF9900"/>
          </w:tcPr>
          <w:p w14:paraId="3224A997" w14:textId="77777777" w:rsidR="00EE21E0" w:rsidRPr="007B0C16" w:rsidRDefault="00EE21E0" w:rsidP="000A0B97">
            <w:pPr>
              <w:jc w:val="center"/>
              <w:rPr>
                <w:rFonts w:ascii="Calibri" w:hAnsi="Calibri" w:cs="Tahoma"/>
                <w:sz w:val="16"/>
              </w:rPr>
            </w:pPr>
            <w:r w:rsidRPr="007B0C16">
              <w:rPr>
                <w:rFonts w:ascii="Calibri" w:hAnsi="Calibri" w:cs="Tahoma"/>
                <w:sz w:val="16"/>
              </w:rPr>
              <w:t>Poids 20</w:t>
            </w:r>
          </w:p>
        </w:tc>
        <w:tc>
          <w:tcPr>
            <w:tcW w:w="0" w:type="auto"/>
            <w:shd w:val="clear" w:color="auto" w:fill="FF9900"/>
          </w:tcPr>
          <w:p w14:paraId="438AE311" w14:textId="77777777" w:rsidR="00EE21E0" w:rsidRPr="007B0C16" w:rsidRDefault="00EE21E0" w:rsidP="000A0B97">
            <w:pPr>
              <w:jc w:val="center"/>
              <w:rPr>
                <w:rFonts w:ascii="Calibri" w:hAnsi="Calibri" w:cs="Tahoma"/>
                <w:sz w:val="16"/>
              </w:rPr>
            </w:pPr>
            <w:r w:rsidRPr="007B0C16">
              <w:rPr>
                <w:rFonts w:ascii="Calibri" w:hAnsi="Calibri" w:cs="Tahoma"/>
                <w:sz w:val="16"/>
              </w:rPr>
              <w:t>Rareté 9</w:t>
            </w:r>
          </w:p>
        </w:tc>
        <w:tc>
          <w:tcPr>
            <w:tcW w:w="0" w:type="auto"/>
            <w:shd w:val="clear" w:color="auto" w:fill="FF9900"/>
          </w:tcPr>
          <w:p w14:paraId="4235DB84" w14:textId="77777777" w:rsidR="00EE21E0" w:rsidRPr="007B0C16" w:rsidRDefault="00EE21E0" w:rsidP="000A0B97">
            <w:pPr>
              <w:jc w:val="center"/>
              <w:rPr>
                <w:rFonts w:ascii="Calibri" w:hAnsi="Calibri" w:cs="Tahoma"/>
                <w:sz w:val="16"/>
              </w:rPr>
            </w:pPr>
            <w:r w:rsidRPr="007B0C16">
              <w:rPr>
                <w:rFonts w:ascii="Calibri" w:hAnsi="Calibri" w:cs="Tahoma"/>
                <w:sz w:val="16"/>
              </w:rPr>
              <w:t>Dose 1</w:t>
            </w:r>
          </w:p>
        </w:tc>
        <w:tc>
          <w:tcPr>
            <w:tcW w:w="3901" w:type="dxa"/>
            <w:shd w:val="clear" w:color="auto" w:fill="FF9900"/>
          </w:tcPr>
          <w:p w14:paraId="273336B7" w14:textId="77777777" w:rsidR="00EE21E0" w:rsidRPr="007B0C16" w:rsidRDefault="00EE21E0" w:rsidP="000A0B97">
            <w:pPr>
              <w:jc w:val="center"/>
              <w:rPr>
                <w:rFonts w:ascii="Calibri" w:hAnsi="Calibri" w:cs="Tahoma"/>
                <w:sz w:val="16"/>
              </w:rPr>
            </w:pPr>
            <w:r w:rsidRPr="007B0C16">
              <w:rPr>
                <w:rFonts w:ascii="Calibri" w:hAnsi="Calibri" w:cs="Tahoma"/>
                <w:sz w:val="16"/>
              </w:rPr>
              <w:t>Prix 120/350/900</w:t>
            </w:r>
          </w:p>
        </w:tc>
      </w:tr>
      <w:tr w:rsidR="00EE21E0" w:rsidRPr="007B0C16" w14:paraId="4C434794"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E3B689F"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Des</w:t>
            </w:r>
          </w:p>
        </w:tc>
        <w:tc>
          <w:tcPr>
            <w:tcW w:w="9264" w:type="dxa"/>
            <w:gridSpan w:val="8"/>
          </w:tcPr>
          <w:p w14:paraId="58298795" w14:textId="77777777" w:rsidR="00EE21E0" w:rsidRPr="007B0C16" w:rsidRDefault="00F40FC6" w:rsidP="00E17139">
            <w:pPr>
              <w:rPr>
                <w:rFonts w:ascii="Calibri" w:hAnsi="Calibri" w:cs="Tahoma"/>
                <w:bCs/>
                <w:sz w:val="16"/>
                <w:szCs w:val="16"/>
              </w:rPr>
            </w:pPr>
            <w:r w:rsidRPr="007B0C16">
              <w:rPr>
                <w:rFonts w:ascii="Calibri" w:hAnsi="Calibri"/>
                <w:noProof/>
                <w:lang w:eastAsia="fr-BE"/>
              </w:rPr>
              <w:drawing>
                <wp:anchor distT="60960" distB="115189" distL="175260" distR="232283" simplePos="0" relativeHeight="251718144" behindDoc="0" locked="0" layoutInCell="1" allowOverlap="1" wp14:anchorId="42A9ADEF" wp14:editId="422916BB">
                  <wp:simplePos x="0" y="0"/>
                  <wp:positionH relativeFrom="column">
                    <wp:posOffset>5030470</wp:posOffset>
                  </wp:positionH>
                  <wp:positionV relativeFrom="paragraph">
                    <wp:posOffset>88438</wp:posOffset>
                  </wp:positionV>
                  <wp:extent cx="845185" cy="670560"/>
                  <wp:effectExtent l="76200" t="76200" r="126365" b="129540"/>
                  <wp:wrapNone/>
                  <wp:docPr id="279" name="Picture 12" descr="http://ts2.mm.bing.net/th?id=H.5040565977876597&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ttp://ts2.mm.bing.net/th?id=H.5040565977876597&amp;pid=15.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845185" cy="670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bCs/>
                <w:sz w:val="16"/>
                <w:szCs w:val="16"/>
              </w:rPr>
              <w:t xml:space="preserve">Cœur d’une poule ayant déjà pondu, tuée </w:t>
            </w:r>
            <w:r w:rsidR="00E17139" w:rsidRPr="007B0C16">
              <w:rPr>
                <w:rFonts w:ascii="Calibri" w:hAnsi="Calibri" w:cs="Tahoma"/>
                <w:bCs/>
                <w:sz w:val="16"/>
                <w:szCs w:val="16"/>
              </w:rPr>
              <w:t>à la mi-journée</w:t>
            </w:r>
            <w:r w:rsidR="00EE21E0" w:rsidRPr="007B0C16">
              <w:rPr>
                <w:rFonts w:ascii="Calibri" w:hAnsi="Calibri" w:cs="Tahoma"/>
                <w:bCs/>
                <w:sz w:val="16"/>
                <w:szCs w:val="16"/>
              </w:rPr>
              <w:t xml:space="preserve"> et d’une taille &lt;30cm</w:t>
            </w:r>
          </w:p>
        </w:tc>
      </w:tr>
      <w:tr w:rsidR="00EE21E0" w:rsidRPr="007B0C16" w14:paraId="56A5A61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C1DDA8C"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Bru </w:t>
            </w:r>
          </w:p>
        </w:tc>
        <w:tc>
          <w:tcPr>
            <w:tcW w:w="9264" w:type="dxa"/>
            <w:gridSpan w:val="8"/>
          </w:tcPr>
          <w:p w14:paraId="30560846" w14:textId="4745DC43" w:rsidR="00EE21E0" w:rsidRPr="007B0C16" w:rsidRDefault="00EE21E0" w:rsidP="000A0B97">
            <w:pPr>
              <w:rPr>
                <w:rFonts w:ascii="Calibri" w:hAnsi="Calibri" w:cs="Tahoma"/>
                <w:sz w:val="16"/>
                <w:szCs w:val="16"/>
              </w:rPr>
            </w:pPr>
            <w:r w:rsidRPr="007B0C16">
              <w:rPr>
                <w:rFonts w:ascii="Calibri" w:hAnsi="Calibri" w:cs="Tahoma"/>
                <w:sz w:val="16"/>
                <w:szCs w:val="16"/>
              </w:rPr>
              <w:t>Si cœur c</w:t>
            </w:r>
            <w:r w:rsidR="00EB446E">
              <w:rPr>
                <w:rFonts w:ascii="Calibri" w:hAnsi="Calibri" w:cs="Tahoma"/>
                <w:sz w:val="16"/>
                <w:szCs w:val="16"/>
              </w:rPr>
              <w:t>l</w:t>
            </w:r>
            <w:r w:rsidRPr="007B0C16">
              <w:rPr>
                <w:rFonts w:ascii="Calibri" w:hAnsi="Calibri" w:cs="Tahoma"/>
                <w:sz w:val="16"/>
                <w:szCs w:val="16"/>
              </w:rPr>
              <w:t>ou</w:t>
            </w:r>
            <w:r w:rsidR="00EB446E">
              <w:rPr>
                <w:rFonts w:ascii="Calibri" w:hAnsi="Calibri" w:cs="Tahoma"/>
                <w:sz w:val="16"/>
                <w:szCs w:val="16"/>
              </w:rPr>
              <w:t xml:space="preserve">é </w:t>
            </w:r>
            <w:r w:rsidRPr="007B0C16">
              <w:rPr>
                <w:rFonts w:ascii="Calibri" w:hAnsi="Calibri" w:cs="Tahoma"/>
                <w:sz w:val="16"/>
                <w:szCs w:val="16"/>
              </w:rPr>
              <w:t>et bien visible au milieu de la porte principale (en bois) d’une maison sans étage alors…</w:t>
            </w:r>
          </w:p>
          <w:p w14:paraId="6F882FFB"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1/ attire la créature d’EO la plus proche qui s’approchera toutes les nuits tant que le cœur est planté.</w:t>
            </w:r>
          </w:p>
        </w:tc>
      </w:tr>
      <w:tr w:rsidR="00EE21E0" w:rsidRPr="007B0C16" w14:paraId="1785ED8A"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BE2C98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Uti </w:t>
            </w:r>
          </w:p>
        </w:tc>
        <w:tc>
          <w:tcPr>
            <w:tcW w:w="9264" w:type="dxa"/>
            <w:gridSpan w:val="8"/>
            <w:shd w:val="clear" w:color="auto" w:fill="EAEAEA"/>
          </w:tcPr>
          <w:p w14:paraId="36593653"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Cœur pressé dans une boîte de cuivre fermée par une clef Q+ et gardée dans le noir</w:t>
            </w:r>
          </w:p>
        </w:tc>
      </w:tr>
      <w:tr w:rsidR="00EE21E0" w:rsidRPr="007B0C16" w14:paraId="14E59A4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F6836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Pré </w:t>
            </w:r>
          </w:p>
        </w:tc>
        <w:tc>
          <w:tcPr>
            <w:tcW w:w="9264" w:type="dxa"/>
            <w:gridSpan w:val="8"/>
          </w:tcPr>
          <w:p w14:paraId="171AD53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la boîte est ouverte devant une cible de même race et sang jeté dessus (PN perdu)…</w:t>
            </w:r>
          </w:p>
          <w:p w14:paraId="7B726290" w14:textId="36EBB565" w:rsidR="00EE21E0" w:rsidRPr="007B0C16" w:rsidRDefault="00EE21E0" w:rsidP="000A0B97">
            <w:pPr>
              <w:rPr>
                <w:rFonts w:ascii="Calibri" w:hAnsi="Calibri" w:cs="Tahoma"/>
                <w:sz w:val="16"/>
                <w:szCs w:val="16"/>
              </w:rPr>
            </w:pPr>
            <w:r w:rsidRPr="007B0C16">
              <w:rPr>
                <w:rFonts w:ascii="Calibri" w:hAnsi="Calibri" w:cs="Tahoma"/>
                <w:sz w:val="16"/>
                <w:szCs w:val="16"/>
              </w:rPr>
              <w:t>1/ si la cible rate un (NEC+NE</w:t>
            </w:r>
            <w:r w:rsidR="00EB446E">
              <w:rPr>
                <w:rFonts w:ascii="Calibri" w:hAnsi="Calibri" w:cs="Tahoma"/>
                <w:sz w:val="16"/>
                <w:szCs w:val="16"/>
              </w:rPr>
              <w:t>M</w:t>
            </w:r>
            <w:r w:rsidRPr="007B0C16">
              <w:rPr>
                <w:rFonts w:ascii="Calibri" w:hAnsi="Calibri" w:cs="Tahoma"/>
                <w:sz w:val="16"/>
                <w:szCs w:val="16"/>
              </w:rPr>
              <w:t xml:space="preserve">) x5 elle </w:t>
            </w:r>
            <w:r w:rsidR="00EB446E">
              <w:rPr>
                <w:rFonts w:ascii="Calibri" w:hAnsi="Calibri" w:cs="Tahoma"/>
                <w:sz w:val="16"/>
                <w:szCs w:val="16"/>
              </w:rPr>
              <w:t xml:space="preserve">s’éloigne en </w:t>
            </w:r>
            <w:r w:rsidRPr="007B0C16">
              <w:rPr>
                <w:rFonts w:ascii="Calibri" w:hAnsi="Calibri" w:cs="Tahoma"/>
                <w:sz w:val="16"/>
                <w:szCs w:val="16"/>
              </w:rPr>
              <w:t>fu</w:t>
            </w:r>
            <w:r w:rsidR="00EB446E">
              <w:rPr>
                <w:rFonts w:ascii="Calibri" w:hAnsi="Calibri" w:cs="Tahoma"/>
                <w:sz w:val="16"/>
                <w:szCs w:val="16"/>
              </w:rPr>
              <w:t>yan</w:t>
            </w:r>
            <w:r w:rsidRPr="007B0C16">
              <w:rPr>
                <w:rFonts w:ascii="Calibri" w:hAnsi="Calibri" w:cs="Tahoma"/>
                <w:sz w:val="16"/>
                <w:szCs w:val="16"/>
              </w:rPr>
              <w:t xml:space="preserve">t pendant </w:t>
            </w:r>
            <w:r w:rsidR="00E17139" w:rsidRPr="007B0C16">
              <w:rPr>
                <w:rFonts w:ascii="Calibri" w:hAnsi="Calibri" w:cs="Tahoma"/>
                <w:sz w:val="16"/>
                <w:szCs w:val="16"/>
              </w:rPr>
              <w:t>7</w:t>
            </w:r>
            <w:r w:rsidR="00EB446E">
              <w:rPr>
                <w:rFonts w:ascii="Calibri" w:hAnsi="Calibri" w:cs="Tahoma"/>
                <w:sz w:val="16"/>
                <w:szCs w:val="16"/>
              </w:rPr>
              <w:t xml:space="preserve"> tours.</w:t>
            </w:r>
          </w:p>
          <w:p w14:paraId="6E3C285E" w14:textId="69F6808E" w:rsidR="00EE21E0" w:rsidRPr="007B0C16" w:rsidRDefault="00EE21E0" w:rsidP="000A0B97">
            <w:pPr>
              <w:rPr>
                <w:rFonts w:ascii="Calibri" w:hAnsi="Calibri" w:cs="Tahoma"/>
                <w:sz w:val="16"/>
                <w:szCs w:val="16"/>
              </w:rPr>
            </w:pPr>
            <w:r w:rsidRPr="007B0C16">
              <w:rPr>
                <w:rFonts w:ascii="Calibri" w:hAnsi="Calibri" w:cs="Tahoma"/>
                <w:sz w:val="16"/>
                <w:szCs w:val="16"/>
              </w:rPr>
              <w:t>2/ si  la cible réussit le test alors elle a VO/2, Vitesse/2 et mode défensif pendant un tour</w:t>
            </w:r>
            <w:r w:rsidR="00EB446E">
              <w:rPr>
                <w:rFonts w:ascii="Calibri" w:hAnsi="Calibri" w:cs="Tahoma"/>
                <w:sz w:val="16"/>
                <w:szCs w:val="16"/>
              </w:rPr>
              <w:t>.</w:t>
            </w:r>
          </w:p>
        </w:tc>
      </w:tr>
      <w:tr w:rsidR="00EE21E0" w:rsidRPr="007B0C16" w14:paraId="1ABB224D"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75D7B6D"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Cér</w:t>
            </w:r>
          </w:p>
        </w:tc>
        <w:tc>
          <w:tcPr>
            <w:tcW w:w="9264" w:type="dxa"/>
            <w:gridSpan w:val="8"/>
            <w:shd w:val="clear" w:color="auto" w:fill="EAEAEA"/>
          </w:tcPr>
          <w:p w14:paraId="6854DD50"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 dans une tombe contenant le cadavre d’une créature</w:t>
            </w:r>
          </w:p>
        </w:tc>
      </w:tr>
      <w:tr w:rsidR="00EE21E0" w:rsidRPr="007B0C16" w14:paraId="5B9FDAB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81FAE74"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 </w:t>
            </w:r>
          </w:p>
        </w:tc>
        <w:tc>
          <w:tcPr>
            <w:tcW w:w="9264" w:type="dxa"/>
            <w:gridSpan w:val="8"/>
          </w:tcPr>
          <w:p w14:paraId="127460C0"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boîte portée dans la poche et clef placée dans serrure alors le PN est détruit et …</w:t>
            </w:r>
          </w:p>
          <w:p w14:paraId="15B0599A" w14:textId="61E261F2" w:rsidR="00EE21E0" w:rsidRPr="007B0C16" w:rsidRDefault="00EE21E0" w:rsidP="000A0B97">
            <w:pPr>
              <w:rPr>
                <w:rFonts w:ascii="Calibri" w:hAnsi="Calibri" w:cs="Tahoma"/>
                <w:sz w:val="16"/>
                <w:szCs w:val="16"/>
              </w:rPr>
            </w:pPr>
            <w:r w:rsidRPr="007B0C16">
              <w:rPr>
                <w:rFonts w:ascii="Calibri" w:hAnsi="Calibri" w:cs="Tahoma"/>
                <w:sz w:val="16"/>
                <w:szCs w:val="16"/>
              </w:rPr>
              <w:lastRenderedPageBreak/>
              <w:t>1/ le porteur peut transférer un</w:t>
            </w:r>
            <w:r w:rsidR="00EB446E">
              <w:rPr>
                <w:rFonts w:ascii="Calibri" w:hAnsi="Calibri" w:cs="Tahoma"/>
                <w:sz w:val="16"/>
                <w:szCs w:val="16"/>
              </w:rPr>
              <w:t xml:space="preserve"> sort d’attaque subi dans le PN.</w:t>
            </w:r>
          </w:p>
          <w:p w14:paraId="296A3719" w14:textId="4DC637B2" w:rsidR="00EE21E0" w:rsidRPr="007B0C16" w:rsidRDefault="00EE21E0" w:rsidP="000A0B97">
            <w:pPr>
              <w:rPr>
                <w:rFonts w:ascii="Calibri" w:hAnsi="Calibri" w:cs="Tahoma"/>
                <w:sz w:val="16"/>
                <w:szCs w:val="16"/>
              </w:rPr>
            </w:pPr>
            <w:r w:rsidRPr="007B0C16">
              <w:rPr>
                <w:rFonts w:ascii="Calibri" w:hAnsi="Calibri" w:cs="Tahoma"/>
                <w:sz w:val="16"/>
                <w:szCs w:val="16"/>
              </w:rPr>
              <w:t>2/ le porteur peut transférer une malédiction/défaut/problèmes psycho sur enfant &lt;3 ans qu’il touche</w:t>
            </w:r>
            <w:r w:rsidR="00EB446E">
              <w:rPr>
                <w:rFonts w:ascii="Calibri" w:hAnsi="Calibri" w:cs="Tahoma"/>
                <w:sz w:val="16"/>
                <w:szCs w:val="16"/>
              </w:rPr>
              <w:t xml:space="preserve"> à ce moment.</w:t>
            </w:r>
          </w:p>
          <w:p w14:paraId="6AD07EDD" w14:textId="7580ED8F" w:rsidR="00EE21E0" w:rsidRPr="007B0C16" w:rsidRDefault="00EE21E0" w:rsidP="00EB446E">
            <w:pPr>
              <w:rPr>
                <w:rFonts w:ascii="Calibri" w:hAnsi="Calibri" w:cs="Tahoma"/>
                <w:sz w:val="16"/>
                <w:szCs w:val="16"/>
              </w:rPr>
            </w:pPr>
            <w:r w:rsidRPr="007B0C16">
              <w:rPr>
                <w:rFonts w:ascii="Calibri" w:hAnsi="Calibri" w:cs="Tahoma"/>
                <w:sz w:val="16"/>
                <w:szCs w:val="16"/>
              </w:rPr>
              <w:t>3/ le porteur peut transférer toute ses maladie/</w:t>
            </w:r>
            <w:r w:rsidR="001F0AC0" w:rsidRPr="007B0C16">
              <w:rPr>
                <w:rFonts w:ascii="Calibri" w:hAnsi="Calibri" w:cs="Tahoma"/>
                <w:sz w:val="16"/>
                <w:szCs w:val="16"/>
              </w:rPr>
              <w:t>drogue</w:t>
            </w:r>
            <w:r w:rsidRPr="007B0C16">
              <w:rPr>
                <w:rFonts w:ascii="Calibri" w:hAnsi="Calibri" w:cs="Tahoma"/>
                <w:sz w:val="16"/>
                <w:szCs w:val="16"/>
              </w:rPr>
              <w:t xml:space="preserve">/famine sur une cible </w:t>
            </w:r>
            <w:r w:rsidR="00EB446E">
              <w:rPr>
                <w:rFonts w:ascii="Calibri" w:hAnsi="Calibri" w:cs="Tahoma"/>
                <w:sz w:val="16"/>
                <w:szCs w:val="16"/>
              </w:rPr>
              <w:t xml:space="preserve">vivante </w:t>
            </w:r>
            <w:r w:rsidRPr="007B0C16">
              <w:rPr>
                <w:rFonts w:ascii="Calibri" w:hAnsi="Calibri" w:cs="Tahoma"/>
                <w:sz w:val="16"/>
                <w:szCs w:val="16"/>
              </w:rPr>
              <w:t>qu’il touche</w:t>
            </w:r>
            <w:r w:rsidR="00EB446E">
              <w:rPr>
                <w:rFonts w:ascii="Calibri" w:hAnsi="Calibri" w:cs="Tahoma"/>
                <w:sz w:val="16"/>
                <w:szCs w:val="16"/>
              </w:rPr>
              <w:t>.</w:t>
            </w:r>
          </w:p>
        </w:tc>
      </w:tr>
    </w:tbl>
    <w:p w14:paraId="1E97B1F9" w14:textId="5A1A376C" w:rsidR="002808F3" w:rsidRPr="007B0C16" w:rsidRDefault="000711C4" w:rsidP="00A8184C">
      <w:pPr>
        <w:pStyle w:val="Titre4"/>
      </w:pPr>
      <w:r>
        <w:lastRenderedPageBreak/>
        <w:t>CVA-</w:t>
      </w:r>
      <w:r w:rsidR="00B74FFD" w:rsidRPr="007B0C16">
        <w:t>Cœur de vanneau</w:t>
      </w:r>
      <w:r w:rsidR="001F0AC0" w:rsidRPr="007B0C16">
        <w:t> : étouffement-, encombrement+ / nage+-, encombrement+ / imm mémoire &amp; &amp;oubli &amp; feu, em+, sommeil+</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795"/>
        <w:gridCol w:w="593"/>
        <w:gridCol w:w="631"/>
        <w:gridCol w:w="259"/>
        <w:gridCol w:w="942"/>
        <w:gridCol w:w="943"/>
        <w:gridCol w:w="797"/>
        <w:gridCol w:w="1853"/>
        <w:gridCol w:w="1405"/>
      </w:tblGrid>
      <w:tr w:rsidR="00384222" w:rsidRPr="007B0C16" w14:paraId="076DA166" w14:textId="77777777" w:rsidTr="00384222">
        <w:trPr>
          <w:gridAfter w:val="1"/>
          <w:wAfter w:w="1038" w:type="dxa"/>
        </w:trPr>
        <w:tc>
          <w:tcPr>
            <w:tcW w:w="0" w:type="auto"/>
            <w:shd w:val="clear" w:color="auto" w:fill="FF9900"/>
          </w:tcPr>
          <w:p w14:paraId="3C93561A" w14:textId="77777777" w:rsidR="00D20490" w:rsidRPr="007B0C16" w:rsidRDefault="00D20490" w:rsidP="00384222">
            <w:pPr>
              <w:rPr>
                <w:rFonts w:ascii="Calibri" w:hAnsi="Calibri" w:cs="Tahoma"/>
                <w:b/>
                <w:sz w:val="16"/>
              </w:rPr>
            </w:pPr>
            <w:r w:rsidRPr="007B0C16">
              <w:rPr>
                <w:rFonts w:ascii="Calibri" w:hAnsi="Calibri" w:cs="Tahoma"/>
                <w:b/>
                <w:sz w:val="16"/>
              </w:rPr>
              <w:t>CVA</w:t>
            </w:r>
          </w:p>
        </w:tc>
        <w:tc>
          <w:tcPr>
            <w:tcW w:w="0" w:type="auto"/>
            <w:shd w:val="clear" w:color="auto" w:fill="FF9900"/>
          </w:tcPr>
          <w:p w14:paraId="7B5B0992" w14:textId="77777777" w:rsidR="00D20490" w:rsidRPr="007B0C16" w:rsidRDefault="00D20490" w:rsidP="00384222">
            <w:pPr>
              <w:rPr>
                <w:rFonts w:ascii="Calibri" w:hAnsi="Calibri" w:cs="Tahoma"/>
                <w:b/>
                <w:sz w:val="16"/>
              </w:rPr>
            </w:pPr>
            <w:r w:rsidRPr="007B0C16">
              <w:rPr>
                <w:rFonts w:ascii="Calibri" w:hAnsi="Calibri" w:cs="Tahoma"/>
                <w:b/>
                <w:sz w:val="16"/>
              </w:rPr>
              <w:t>Cœur de vanneau</w:t>
            </w:r>
          </w:p>
        </w:tc>
        <w:tc>
          <w:tcPr>
            <w:tcW w:w="0" w:type="auto"/>
            <w:shd w:val="clear" w:color="auto" w:fill="FF9900"/>
          </w:tcPr>
          <w:p w14:paraId="6E8B15FB" w14:textId="77777777" w:rsidR="00D20490" w:rsidRPr="007B0C16" w:rsidRDefault="00D20490" w:rsidP="00384222">
            <w:pPr>
              <w:rPr>
                <w:rFonts w:ascii="Calibri" w:hAnsi="Calibri" w:cs="Tahoma"/>
                <w:sz w:val="16"/>
              </w:rPr>
            </w:pPr>
            <w:r w:rsidRPr="007B0C16">
              <w:rPr>
                <w:rFonts w:ascii="Calibri" w:hAnsi="Calibri" w:cs="Tahoma"/>
                <w:sz w:val="16"/>
              </w:rPr>
              <w:t>ORG</w:t>
            </w:r>
          </w:p>
        </w:tc>
        <w:tc>
          <w:tcPr>
            <w:tcW w:w="0" w:type="auto"/>
            <w:shd w:val="clear" w:color="auto" w:fill="FF9900"/>
          </w:tcPr>
          <w:p w14:paraId="68D72668" w14:textId="77777777" w:rsidR="00D20490" w:rsidRPr="007B0C16" w:rsidRDefault="00212570" w:rsidP="00384222">
            <w:pPr>
              <w:rPr>
                <w:rFonts w:ascii="Calibri" w:hAnsi="Calibri" w:cs="Tahoma"/>
                <w:sz w:val="16"/>
              </w:rPr>
            </w:pPr>
            <w:r w:rsidRPr="007B0C16">
              <w:rPr>
                <w:rFonts w:ascii="Calibri" w:hAnsi="Calibri" w:cs="Tahoma"/>
                <w:sz w:val="16"/>
              </w:rPr>
              <w:t>&lt;1an</w:t>
            </w:r>
          </w:p>
        </w:tc>
        <w:tc>
          <w:tcPr>
            <w:tcW w:w="0" w:type="auto"/>
            <w:shd w:val="clear" w:color="auto" w:fill="FF9900"/>
          </w:tcPr>
          <w:p w14:paraId="20E95719" w14:textId="77777777" w:rsidR="00D20490" w:rsidRPr="007B0C16" w:rsidRDefault="00D20490" w:rsidP="00384222">
            <w:pPr>
              <w:rPr>
                <w:rFonts w:ascii="Calibri" w:hAnsi="Calibri" w:cs="Tahoma"/>
                <w:sz w:val="16"/>
              </w:rPr>
            </w:pPr>
            <w:r w:rsidRPr="007B0C16">
              <w:rPr>
                <w:rFonts w:ascii="Calibri" w:hAnsi="Calibri" w:cs="Tahoma"/>
                <w:sz w:val="16"/>
              </w:rPr>
              <w:t>-</w:t>
            </w:r>
          </w:p>
        </w:tc>
        <w:tc>
          <w:tcPr>
            <w:tcW w:w="0" w:type="auto"/>
            <w:shd w:val="clear" w:color="auto" w:fill="FF9900"/>
          </w:tcPr>
          <w:p w14:paraId="32BF2277" w14:textId="77777777" w:rsidR="00D20490" w:rsidRPr="007B0C16" w:rsidRDefault="00D20490" w:rsidP="00384222">
            <w:pPr>
              <w:jc w:val="center"/>
              <w:rPr>
                <w:rFonts w:ascii="Calibri" w:hAnsi="Calibri" w:cs="Tahoma"/>
                <w:sz w:val="16"/>
              </w:rPr>
            </w:pPr>
            <w:r w:rsidRPr="007B0C16">
              <w:rPr>
                <w:rFonts w:ascii="Calibri" w:hAnsi="Calibri" w:cs="Tahoma"/>
                <w:sz w:val="16"/>
              </w:rPr>
              <w:t>Poids 20</w:t>
            </w:r>
          </w:p>
        </w:tc>
        <w:tc>
          <w:tcPr>
            <w:tcW w:w="0" w:type="auto"/>
            <w:shd w:val="clear" w:color="auto" w:fill="FF9900"/>
          </w:tcPr>
          <w:p w14:paraId="6999F489" w14:textId="77777777" w:rsidR="00D20490" w:rsidRPr="007B0C16" w:rsidRDefault="00D20490" w:rsidP="00384222">
            <w:pPr>
              <w:jc w:val="center"/>
              <w:rPr>
                <w:rFonts w:ascii="Calibri" w:hAnsi="Calibri" w:cs="Tahoma"/>
                <w:sz w:val="16"/>
              </w:rPr>
            </w:pPr>
            <w:r w:rsidRPr="007B0C16">
              <w:rPr>
                <w:rFonts w:ascii="Calibri" w:hAnsi="Calibri" w:cs="Tahoma"/>
                <w:sz w:val="16"/>
              </w:rPr>
              <w:t>Rareté 5</w:t>
            </w:r>
          </w:p>
        </w:tc>
        <w:tc>
          <w:tcPr>
            <w:tcW w:w="0" w:type="auto"/>
            <w:shd w:val="clear" w:color="auto" w:fill="FF9900"/>
          </w:tcPr>
          <w:p w14:paraId="52472CA5" w14:textId="77777777" w:rsidR="00D20490" w:rsidRPr="007B0C16" w:rsidRDefault="00D20490" w:rsidP="00384222">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0F889FF8" w14:textId="77777777" w:rsidR="00D20490" w:rsidRPr="007B0C16" w:rsidRDefault="00D20490" w:rsidP="00384222">
            <w:pPr>
              <w:jc w:val="center"/>
              <w:rPr>
                <w:rFonts w:ascii="Calibri" w:hAnsi="Calibri" w:cs="Tahoma"/>
                <w:sz w:val="16"/>
              </w:rPr>
            </w:pPr>
            <w:r w:rsidRPr="007B0C16">
              <w:rPr>
                <w:rFonts w:ascii="Calibri" w:hAnsi="Calibri" w:cs="Tahoma"/>
                <w:sz w:val="16"/>
              </w:rPr>
              <w:t xml:space="preserve">Prix </w:t>
            </w:r>
            <w:r w:rsidR="00384222" w:rsidRPr="007B0C16">
              <w:rPr>
                <w:rFonts w:ascii="Calibri" w:hAnsi="Calibri" w:cs="Tahoma"/>
                <w:sz w:val="16"/>
              </w:rPr>
              <w:t>120/600/4200</w:t>
            </w:r>
          </w:p>
        </w:tc>
      </w:tr>
      <w:tr w:rsidR="002808F3" w:rsidRPr="007B0C16" w14:paraId="7560E0AE"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3D5714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1" w:type="dxa"/>
            <w:gridSpan w:val="9"/>
          </w:tcPr>
          <w:p w14:paraId="7E67F64D"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88448" behindDoc="0" locked="0" layoutInCell="1" allowOverlap="1" wp14:anchorId="664F27EA" wp14:editId="3D59C8CB">
                  <wp:simplePos x="0" y="0"/>
                  <wp:positionH relativeFrom="column">
                    <wp:posOffset>5125728</wp:posOffset>
                  </wp:positionH>
                  <wp:positionV relativeFrom="paragraph">
                    <wp:posOffset>75796</wp:posOffset>
                  </wp:positionV>
                  <wp:extent cx="681990" cy="695325"/>
                  <wp:effectExtent l="19050" t="19050" r="22860" b="28575"/>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81990" cy="69532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Mollusque rose de la famille des pectinidés.</w:t>
            </w:r>
          </w:p>
        </w:tc>
      </w:tr>
      <w:tr w:rsidR="002808F3" w:rsidRPr="007B0C16" w14:paraId="3024F7AB"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098650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1" w:type="dxa"/>
            <w:gridSpan w:val="9"/>
          </w:tcPr>
          <w:p w14:paraId="11689417" w14:textId="77777777" w:rsidR="00384222" w:rsidRPr="007B0C16" w:rsidRDefault="00384222" w:rsidP="000B5977">
            <w:pPr>
              <w:rPr>
                <w:rFonts w:ascii="Calibri" w:hAnsi="Calibri" w:cs="Tahoma"/>
                <w:sz w:val="16"/>
                <w:szCs w:val="16"/>
              </w:rPr>
            </w:pPr>
            <w:r w:rsidRPr="007B0C16">
              <w:rPr>
                <w:rFonts w:ascii="Calibri" w:hAnsi="Calibri" w:cs="Tahoma"/>
                <w:sz w:val="16"/>
                <w:szCs w:val="16"/>
              </w:rPr>
              <w:t>Si le cœur porté sur soi dans un lieu sombre…</w:t>
            </w:r>
          </w:p>
          <w:p w14:paraId="7405E1F6" w14:textId="19AF4B0F" w:rsidR="002808F3" w:rsidRPr="007B0C16" w:rsidRDefault="00384222" w:rsidP="00384222">
            <w:pPr>
              <w:rPr>
                <w:rFonts w:ascii="Calibri" w:hAnsi="Calibri" w:cs="Tahoma"/>
                <w:sz w:val="16"/>
                <w:szCs w:val="16"/>
              </w:rPr>
            </w:pPr>
            <w:r w:rsidRPr="007B0C16">
              <w:rPr>
                <w:rFonts w:ascii="Calibri" w:hAnsi="Calibri" w:cs="Tahoma"/>
                <w:sz w:val="16"/>
                <w:szCs w:val="16"/>
              </w:rPr>
              <w:t>1/ blessures dues à l’étouffement</w:t>
            </w:r>
            <w:r w:rsidR="00EB446E">
              <w:rPr>
                <w:rFonts w:ascii="Calibri" w:hAnsi="Calibri" w:cs="Tahoma"/>
                <w:sz w:val="16"/>
                <w:szCs w:val="16"/>
              </w:rPr>
              <w:t xml:space="preserve"> /2</w:t>
            </w:r>
            <w:r w:rsidRPr="007B0C16">
              <w:rPr>
                <w:rFonts w:ascii="Calibri" w:hAnsi="Calibri" w:cs="Tahoma"/>
                <w:sz w:val="16"/>
                <w:szCs w:val="16"/>
              </w:rPr>
              <w:t>.</w:t>
            </w:r>
          </w:p>
          <w:p w14:paraId="20BA8FA2" w14:textId="4ABB74BA" w:rsidR="003A2647" w:rsidRPr="007B0C16" w:rsidRDefault="003A2647" w:rsidP="00EB446E">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Encombrement </w:t>
            </w:r>
            <w:r w:rsidR="00EB446E">
              <w:rPr>
                <w:rFonts w:ascii="Calibri" w:hAnsi="Calibri" w:cs="Tahoma"/>
                <w:sz w:val="16"/>
                <w:szCs w:val="16"/>
              </w:rPr>
              <w:t>+20%.</w:t>
            </w:r>
          </w:p>
        </w:tc>
      </w:tr>
      <w:tr w:rsidR="00384222" w:rsidRPr="007B0C16" w14:paraId="73AEBA38"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53E2F58" w14:textId="77777777" w:rsidR="00D20490" w:rsidRPr="007B0C16" w:rsidRDefault="00D20490" w:rsidP="00384222">
            <w:pPr>
              <w:rPr>
                <w:rFonts w:ascii="Calibri" w:hAnsi="Calibri" w:cs="Tahoma"/>
                <w:sz w:val="16"/>
                <w:szCs w:val="16"/>
              </w:rPr>
            </w:pPr>
            <w:r w:rsidRPr="007B0C16">
              <w:rPr>
                <w:rFonts w:ascii="Calibri" w:hAnsi="Calibri" w:cs="Tahoma"/>
                <w:sz w:val="16"/>
                <w:szCs w:val="16"/>
              </w:rPr>
              <w:t>Uti </w:t>
            </w:r>
          </w:p>
        </w:tc>
        <w:tc>
          <w:tcPr>
            <w:tcW w:w="9141" w:type="dxa"/>
            <w:gridSpan w:val="9"/>
            <w:shd w:val="clear" w:color="auto" w:fill="EAEAEA"/>
          </w:tcPr>
          <w:p w14:paraId="0DAAFCBE" w14:textId="77777777" w:rsidR="00D20490" w:rsidRPr="007B0C16" w:rsidRDefault="00D20490" w:rsidP="00386B49">
            <w:pPr>
              <w:rPr>
                <w:rFonts w:ascii="Calibri" w:hAnsi="Calibri" w:cs="Tahoma"/>
                <w:sz w:val="16"/>
                <w:szCs w:val="16"/>
              </w:rPr>
            </w:pPr>
            <w:r w:rsidRPr="007B0C16">
              <w:rPr>
                <w:rFonts w:ascii="Calibri" w:hAnsi="Calibri" w:cs="Tahoma"/>
                <w:sz w:val="16"/>
                <w:szCs w:val="16"/>
              </w:rPr>
              <w:t xml:space="preserve">Extraire le cœur et le plonger dans un bain de vin chaud. Emballer dans une bourse de chanvre. </w:t>
            </w:r>
          </w:p>
        </w:tc>
      </w:tr>
      <w:tr w:rsidR="002808F3" w:rsidRPr="007B0C16" w14:paraId="311716A2"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12AF53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1" w:type="dxa"/>
            <w:gridSpan w:val="9"/>
          </w:tcPr>
          <w:p w14:paraId="380D6CEF" w14:textId="77777777" w:rsidR="00384222" w:rsidRPr="007B0C16" w:rsidRDefault="00384222" w:rsidP="000B5977">
            <w:pPr>
              <w:rPr>
                <w:rFonts w:ascii="Calibri" w:hAnsi="Calibri" w:cs="Tahoma"/>
                <w:sz w:val="16"/>
                <w:szCs w:val="16"/>
              </w:rPr>
            </w:pPr>
            <w:r w:rsidRPr="007B0C16">
              <w:rPr>
                <w:rFonts w:ascii="Calibri" w:hAnsi="Calibri" w:cs="Tahoma"/>
                <w:sz w:val="16"/>
                <w:szCs w:val="16"/>
              </w:rPr>
              <w:t>Si bourse portée sur soi…</w:t>
            </w:r>
          </w:p>
          <w:p w14:paraId="7618EAA2" w14:textId="77777777" w:rsidR="002808F3" w:rsidRPr="007B0C16" w:rsidRDefault="00384222" w:rsidP="00384222">
            <w:pPr>
              <w:rPr>
                <w:rFonts w:ascii="Calibri" w:hAnsi="Calibri" w:cs="Tahoma"/>
                <w:sz w:val="16"/>
                <w:szCs w:val="16"/>
              </w:rPr>
            </w:pPr>
            <w:r w:rsidRPr="007B0C16">
              <w:rPr>
                <w:rFonts w:ascii="Calibri" w:hAnsi="Calibri" w:cs="Tahoma"/>
                <w:sz w:val="16"/>
                <w:szCs w:val="16"/>
              </w:rPr>
              <w:t>1/ NE(</w:t>
            </w:r>
            <w:r w:rsidRPr="007B0C16">
              <w:rPr>
                <w:rFonts w:ascii="Calibri" w:hAnsi="Calibri" w:cs="Tahoma"/>
                <w:i/>
                <w:sz w:val="16"/>
                <w:szCs w:val="16"/>
              </w:rPr>
              <w:t>Nage</w:t>
            </w:r>
            <w:r w:rsidRPr="007B0C16">
              <w:rPr>
                <w:rFonts w:ascii="Calibri" w:hAnsi="Calibri" w:cs="Tahoma"/>
                <w:sz w:val="16"/>
                <w:szCs w:val="16"/>
              </w:rPr>
              <w:t>)+30.</w:t>
            </w:r>
          </w:p>
          <w:p w14:paraId="34EE3294" w14:textId="4DD46656" w:rsidR="003A2647" w:rsidRPr="007B0C16" w:rsidRDefault="003A2647" w:rsidP="00384222">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EB446E">
              <w:rPr>
                <w:rFonts w:ascii="Calibri" w:hAnsi="Calibri" w:cs="Tahoma"/>
                <w:sz w:val="16"/>
                <w:szCs w:val="16"/>
              </w:rPr>
              <w:t>Encombrement +50%.</w:t>
            </w:r>
          </w:p>
        </w:tc>
      </w:tr>
      <w:tr w:rsidR="00D20490" w:rsidRPr="007B0C16" w14:paraId="6DD282A1"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DCC0789" w14:textId="77777777" w:rsidR="00D20490" w:rsidRPr="007B0C16" w:rsidRDefault="00D20490" w:rsidP="000B5977">
            <w:pPr>
              <w:rPr>
                <w:rFonts w:ascii="Calibri" w:hAnsi="Calibri" w:cs="Tahoma"/>
                <w:sz w:val="16"/>
                <w:szCs w:val="16"/>
              </w:rPr>
            </w:pPr>
            <w:r w:rsidRPr="007B0C16">
              <w:rPr>
                <w:rFonts w:ascii="Calibri" w:hAnsi="Calibri" w:cs="Tahoma"/>
                <w:sz w:val="16"/>
                <w:szCs w:val="16"/>
              </w:rPr>
              <w:t>Cér</w:t>
            </w:r>
          </w:p>
        </w:tc>
        <w:tc>
          <w:tcPr>
            <w:tcW w:w="9141" w:type="dxa"/>
            <w:gridSpan w:val="9"/>
            <w:shd w:val="clear" w:color="auto" w:fill="EAEAEA"/>
          </w:tcPr>
          <w:p w14:paraId="774A05EE" w14:textId="77777777" w:rsidR="00D20490" w:rsidRPr="007B0C16" w:rsidRDefault="00384222" w:rsidP="00386B49">
            <w:pPr>
              <w:rPr>
                <w:rFonts w:ascii="Calibri" w:hAnsi="Calibri" w:cs="Tahoma"/>
                <w:sz w:val="16"/>
                <w:szCs w:val="16"/>
              </w:rPr>
            </w:pPr>
            <w:r w:rsidRPr="007B0C16">
              <w:rPr>
                <w:rFonts w:ascii="Calibri" w:hAnsi="Calibri" w:cs="Tahoma"/>
                <w:sz w:val="16"/>
                <w:szCs w:val="16"/>
              </w:rPr>
              <w:t>Enchantement dans une mare d’eau salée.</w:t>
            </w:r>
          </w:p>
        </w:tc>
      </w:tr>
      <w:tr w:rsidR="002808F3" w:rsidRPr="007B0C16" w14:paraId="5E57E194"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FEA4E6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1" w:type="dxa"/>
            <w:gridSpan w:val="9"/>
          </w:tcPr>
          <w:p w14:paraId="1ACE9F42" w14:textId="77777777" w:rsidR="00384222" w:rsidRPr="007B0C16" w:rsidRDefault="00384222" w:rsidP="000B5977">
            <w:pPr>
              <w:rPr>
                <w:rFonts w:ascii="Calibri" w:hAnsi="Calibri" w:cs="Tahoma"/>
                <w:sz w:val="16"/>
                <w:szCs w:val="16"/>
              </w:rPr>
            </w:pPr>
            <w:r w:rsidRPr="007B0C16">
              <w:rPr>
                <w:rFonts w:ascii="Calibri" w:hAnsi="Calibri" w:cs="Tahoma"/>
                <w:sz w:val="16"/>
                <w:szCs w:val="16"/>
              </w:rPr>
              <w:t>Si portée sur soi…</w:t>
            </w:r>
          </w:p>
          <w:p w14:paraId="03C078A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immunité </w:t>
            </w:r>
            <w:r w:rsidR="00384222" w:rsidRPr="007B0C16">
              <w:rPr>
                <w:rFonts w:ascii="Calibri" w:hAnsi="Calibri" w:cs="Tahoma"/>
                <w:sz w:val="16"/>
                <w:szCs w:val="16"/>
              </w:rPr>
              <w:t xml:space="preserve">100% </w:t>
            </w:r>
            <w:r w:rsidRPr="007B0C16">
              <w:rPr>
                <w:rFonts w:ascii="Calibri" w:hAnsi="Calibri" w:cs="Tahoma"/>
                <w:sz w:val="16"/>
                <w:szCs w:val="16"/>
              </w:rPr>
              <w:t xml:space="preserve">à </w:t>
            </w:r>
            <w:r w:rsidRPr="007B0C16">
              <w:rPr>
                <w:rFonts w:ascii="Calibri" w:hAnsi="Calibri" w:cs="Tahoma"/>
                <w:i/>
                <w:sz w:val="16"/>
                <w:szCs w:val="16"/>
              </w:rPr>
              <w:t>Mémoire Perdue</w:t>
            </w:r>
            <w:r w:rsidRPr="007B0C16">
              <w:rPr>
                <w:rFonts w:ascii="Calibri" w:hAnsi="Calibri" w:cs="Tahoma"/>
                <w:sz w:val="16"/>
                <w:szCs w:val="16"/>
              </w:rPr>
              <w:t xml:space="preserve">, </w:t>
            </w:r>
            <w:r w:rsidRPr="007B0C16">
              <w:rPr>
                <w:rFonts w:ascii="Calibri" w:hAnsi="Calibri" w:cs="Tahoma"/>
                <w:i/>
                <w:sz w:val="16"/>
                <w:szCs w:val="16"/>
              </w:rPr>
              <w:t>Oubli Divin</w:t>
            </w:r>
            <w:r w:rsidRPr="007B0C16">
              <w:rPr>
                <w:rFonts w:ascii="Calibri" w:hAnsi="Calibri" w:cs="Tahoma"/>
                <w:sz w:val="16"/>
                <w:szCs w:val="16"/>
              </w:rPr>
              <w:t xml:space="preserve"> et </w:t>
            </w:r>
            <w:r w:rsidRPr="007B0C16">
              <w:rPr>
                <w:rFonts w:ascii="Calibri" w:hAnsi="Calibri" w:cs="Tahoma"/>
                <w:i/>
                <w:sz w:val="16"/>
                <w:szCs w:val="16"/>
              </w:rPr>
              <w:t>Feu astral</w:t>
            </w:r>
            <w:r w:rsidRPr="007B0C16">
              <w:rPr>
                <w:rFonts w:ascii="Calibri" w:hAnsi="Calibri" w:cs="Tahoma"/>
                <w:sz w:val="16"/>
                <w:szCs w:val="16"/>
              </w:rPr>
              <w:t>.</w:t>
            </w:r>
          </w:p>
          <w:p w14:paraId="09E151B3"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Em+10.</w:t>
            </w:r>
          </w:p>
          <w:p w14:paraId="2407E7E4" w14:textId="0E3F8D8E" w:rsidR="002808F3" w:rsidRPr="007B0C16" w:rsidRDefault="002808F3" w:rsidP="00EB446E">
            <w:pPr>
              <w:rPr>
                <w:rFonts w:ascii="Calibri" w:hAnsi="Calibri" w:cs="Tahoma"/>
                <w:sz w:val="16"/>
                <w:szCs w:val="16"/>
              </w:rPr>
            </w:pPr>
            <w:r w:rsidRPr="007B0C16">
              <w:rPr>
                <w:rFonts w:ascii="Calibri" w:hAnsi="Calibri" w:cs="Tahoma"/>
                <w:sz w:val="16"/>
                <w:szCs w:val="16"/>
              </w:rPr>
              <w:t xml:space="preserve">3/ </w:t>
            </w:r>
            <w:r w:rsidR="00EB446E">
              <w:rPr>
                <w:rFonts w:ascii="Calibri" w:hAnsi="Calibri" w:cs="Tahoma"/>
                <w:sz w:val="16"/>
                <w:szCs w:val="16"/>
              </w:rPr>
              <w:t xml:space="preserve">peut utiliser </w:t>
            </w:r>
            <w:r w:rsidRPr="007B0C16">
              <w:rPr>
                <w:rFonts w:ascii="Calibri" w:hAnsi="Calibri" w:cs="Tahoma"/>
                <w:i/>
                <w:iCs/>
                <w:sz w:val="16"/>
                <w:szCs w:val="16"/>
              </w:rPr>
              <w:t>Sommeil Eveillé</w:t>
            </w:r>
            <w:r w:rsidRPr="007B0C16">
              <w:rPr>
                <w:rFonts w:ascii="Calibri" w:hAnsi="Calibri" w:cs="Tahoma"/>
                <w:sz w:val="16"/>
                <w:szCs w:val="16"/>
              </w:rPr>
              <w:t xml:space="preserve"> NE4 quand X décide de dormir</w:t>
            </w:r>
            <w:r w:rsidR="00EB446E">
              <w:rPr>
                <w:rFonts w:ascii="Calibri" w:hAnsi="Calibri" w:cs="Tahoma"/>
                <w:sz w:val="16"/>
                <w:szCs w:val="16"/>
              </w:rPr>
              <w:t>, 1x/j</w:t>
            </w:r>
            <w:r w:rsidRPr="007B0C16">
              <w:rPr>
                <w:rFonts w:ascii="Calibri" w:hAnsi="Calibri" w:cs="Tahoma"/>
                <w:sz w:val="16"/>
                <w:szCs w:val="16"/>
              </w:rPr>
              <w:t>.</w:t>
            </w:r>
          </w:p>
        </w:tc>
      </w:tr>
    </w:tbl>
    <w:p w14:paraId="6C75DD1B" w14:textId="19D9DD86" w:rsidR="002808F3" w:rsidRPr="007B0C16" w:rsidRDefault="000711C4" w:rsidP="00A8184C">
      <w:pPr>
        <w:pStyle w:val="Titre4"/>
      </w:pPr>
      <w:r>
        <w:t>COR-</w:t>
      </w:r>
      <w:r w:rsidR="00300E93" w:rsidRPr="007B0C16">
        <w:t>Corail</w:t>
      </w:r>
      <w:r w:rsidR="001F0AC0" w:rsidRPr="007B0C16">
        <w:t> : imm poison, en+ / poison-, critique- / rma+, imm poison, malus+, imm temporaires, maladie-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86"/>
        <w:gridCol w:w="550"/>
        <w:gridCol w:w="459"/>
        <w:gridCol w:w="535"/>
        <w:gridCol w:w="1005"/>
        <w:gridCol w:w="901"/>
        <w:gridCol w:w="761"/>
        <w:gridCol w:w="1875"/>
        <w:gridCol w:w="2447"/>
      </w:tblGrid>
      <w:tr w:rsidR="00AC2E83" w:rsidRPr="007B0C16" w14:paraId="63542CFE" w14:textId="77777777" w:rsidTr="00384222">
        <w:trPr>
          <w:gridAfter w:val="1"/>
          <w:wAfter w:w="1895" w:type="dxa"/>
          <w:cantSplit/>
          <w:tblHeader/>
        </w:trPr>
        <w:tc>
          <w:tcPr>
            <w:tcW w:w="0" w:type="auto"/>
            <w:shd w:val="clear" w:color="auto" w:fill="FF9900"/>
          </w:tcPr>
          <w:p w14:paraId="00B035B2" w14:textId="77777777" w:rsidR="00384222" w:rsidRPr="007B0C16" w:rsidRDefault="00384222" w:rsidP="00384222">
            <w:pPr>
              <w:rPr>
                <w:rFonts w:ascii="Calibri" w:hAnsi="Calibri" w:cs="Tahoma"/>
                <w:b/>
                <w:sz w:val="16"/>
              </w:rPr>
            </w:pPr>
            <w:r w:rsidRPr="007B0C16">
              <w:rPr>
                <w:rFonts w:ascii="Calibri" w:hAnsi="Calibri" w:cs="Tahoma"/>
                <w:b/>
                <w:sz w:val="16"/>
              </w:rPr>
              <w:t>COR</w:t>
            </w:r>
          </w:p>
        </w:tc>
        <w:tc>
          <w:tcPr>
            <w:tcW w:w="0" w:type="auto"/>
            <w:shd w:val="clear" w:color="auto" w:fill="FF9900"/>
          </w:tcPr>
          <w:p w14:paraId="03089BE6" w14:textId="77777777" w:rsidR="00384222" w:rsidRPr="007B0C16" w:rsidRDefault="00384222" w:rsidP="00384222">
            <w:pPr>
              <w:rPr>
                <w:rFonts w:ascii="Calibri" w:hAnsi="Calibri" w:cs="Tahoma"/>
                <w:b/>
                <w:sz w:val="16"/>
              </w:rPr>
            </w:pPr>
            <w:r w:rsidRPr="007B0C16">
              <w:rPr>
                <w:rFonts w:ascii="Calibri" w:hAnsi="Calibri" w:cs="Tahoma"/>
                <w:b/>
                <w:sz w:val="16"/>
              </w:rPr>
              <w:t>Corail</w:t>
            </w:r>
          </w:p>
        </w:tc>
        <w:tc>
          <w:tcPr>
            <w:tcW w:w="0" w:type="auto"/>
            <w:shd w:val="clear" w:color="auto" w:fill="FF9900"/>
          </w:tcPr>
          <w:p w14:paraId="7C517CCD" w14:textId="77777777" w:rsidR="00384222" w:rsidRPr="007B0C16" w:rsidRDefault="00384222" w:rsidP="00384222">
            <w:pPr>
              <w:rPr>
                <w:rFonts w:ascii="Calibri" w:hAnsi="Calibri" w:cs="Tahoma"/>
                <w:sz w:val="16"/>
              </w:rPr>
            </w:pPr>
            <w:r w:rsidRPr="007B0C16">
              <w:rPr>
                <w:rFonts w:ascii="Calibri" w:hAnsi="Calibri" w:cs="Tahoma"/>
                <w:sz w:val="16"/>
              </w:rPr>
              <w:t>MIN</w:t>
            </w:r>
          </w:p>
        </w:tc>
        <w:tc>
          <w:tcPr>
            <w:tcW w:w="0" w:type="auto"/>
            <w:shd w:val="clear" w:color="auto" w:fill="FF9900"/>
          </w:tcPr>
          <w:p w14:paraId="5D2DBD4A" w14:textId="77777777" w:rsidR="00384222" w:rsidRPr="007B0C16" w:rsidRDefault="00384222" w:rsidP="00384222">
            <w:pPr>
              <w:rPr>
                <w:rFonts w:ascii="Calibri" w:hAnsi="Calibri" w:cs="Tahoma"/>
                <w:sz w:val="16"/>
              </w:rPr>
            </w:pPr>
            <w:r w:rsidRPr="007B0C16">
              <w:rPr>
                <w:rFonts w:ascii="Calibri" w:hAnsi="Calibri" w:cs="Tahoma"/>
                <w:sz w:val="16"/>
              </w:rPr>
              <w:t>Été</w:t>
            </w:r>
          </w:p>
        </w:tc>
        <w:tc>
          <w:tcPr>
            <w:tcW w:w="0" w:type="auto"/>
            <w:shd w:val="clear" w:color="auto" w:fill="FF9900"/>
          </w:tcPr>
          <w:p w14:paraId="3EC3B84B" w14:textId="77777777" w:rsidR="00384222" w:rsidRPr="007B0C16" w:rsidRDefault="00384222" w:rsidP="00384222">
            <w:pPr>
              <w:rPr>
                <w:rFonts w:ascii="Calibri" w:hAnsi="Calibri" w:cs="Tahoma"/>
                <w:sz w:val="16"/>
              </w:rPr>
            </w:pPr>
            <w:r w:rsidRPr="007B0C16">
              <w:rPr>
                <w:rFonts w:ascii="Calibri" w:hAnsi="Calibri" w:cs="Tahoma"/>
                <w:sz w:val="16"/>
              </w:rPr>
              <w:t>OCE</w:t>
            </w:r>
          </w:p>
        </w:tc>
        <w:tc>
          <w:tcPr>
            <w:tcW w:w="0" w:type="auto"/>
            <w:shd w:val="clear" w:color="auto" w:fill="FF9900"/>
          </w:tcPr>
          <w:p w14:paraId="7581EB1C" w14:textId="77777777" w:rsidR="00384222" w:rsidRPr="007B0C16" w:rsidRDefault="00384222" w:rsidP="00384222">
            <w:pPr>
              <w:jc w:val="center"/>
              <w:rPr>
                <w:rFonts w:ascii="Calibri" w:hAnsi="Calibri" w:cs="Tahoma"/>
                <w:sz w:val="16"/>
              </w:rPr>
            </w:pPr>
            <w:r w:rsidRPr="007B0C16">
              <w:rPr>
                <w:rFonts w:ascii="Calibri" w:hAnsi="Calibri" w:cs="Tahoma"/>
                <w:sz w:val="16"/>
              </w:rPr>
              <w:t>Poids 150</w:t>
            </w:r>
          </w:p>
        </w:tc>
        <w:tc>
          <w:tcPr>
            <w:tcW w:w="0" w:type="auto"/>
            <w:shd w:val="clear" w:color="auto" w:fill="FF9900"/>
          </w:tcPr>
          <w:p w14:paraId="14259785" w14:textId="77777777" w:rsidR="00384222" w:rsidRPr="007B0C16" w:rsidRDefault="00384222" w:rsidP="00384222">
            <w:pPr>
              <w:jc w:val="center"/>
              <w:rPr>
                <w:rFonts w:ascii="Calibri" w:hAnsi="Calibri" w:cs="Tahoma"/>
                <w:sz w:val="16"/>
              </w:rPr>
            </w:pPr>
            <w:r w:rsidRPr="007B0C16">
              <w:rPr>
                <w:rFonts w:ascii="Calibri" w:hAnsi="Calibri" w:cs="Tahoma"/>
                <w:sz w:val="16"/>
              </w:rPr>
              <w:t>Rareté 6</w:t>
            </w:r>
          </w:p>
        </w:tc>
        <w:tc>
          <w:tcPr>
            <w:tcW w:w="0" w:type="auto"/>
            <w:shd w:val="clear" w:color="auto" w:fill="FF9900"/>
          </w:tcPr>
          <w:p w14:paraId="01329705" w14:textId="77777777" w:rsidR="00384222" w:rsidRPr="007B0C16" w:rsidRDefault="00384222" w:rsidP="00384222">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0CD85C28" w14:textId="77777777" w:rsidR="00384222" w:rsidRPr="007B0C16" w:rsidRDefault="00384222" w:rsidP="00AC2E83">
            <w:pPr>
              <w:jc w:val="center"/>
              <w:rPr>
                <w:rFonts w:ascii="Calibri" w:hAnsi="Calibri" w:cs="Tahoma"/>
                <w:sz w:val="16"/>
              </w:rPr>
            </w:pPr>
            <w:r w:rsidRPr="007B0C16">
              <w:rPr>
                <w:rFonts w:ascii="Calibri" w:hAnsi="Calibri" w:cs="Tahoma"/>
                <w:sz w:val="16"/>
              </w:rPr>
              <w:t xml:space="preserve">Prix </w:t>
            </w:r>
            <w:r w:rsidR="00AC2E83" w:rsidRPr="007B0C16">
              <w:rPr>
                <w:rFonts w:ascii="Calibri" w:hAnsi="Calibri" w:cs="Tahoma"/>
                <w:sz w:val="16"/>
              </w:rPr>
              <w:t>200</w:t>
            </w:r>
            <w:r w:rsidRPr="007B0C16">
              <w:rPr>
                <w:rFonts w:ascii="Calibri" w:hAnsi="Calibri" w:cs="Tahoma"/>
                <w:sz w:val="16"/>
              </w:rPr>
              <w:t>/</w:t>
            </w:r>
            <w:r w:rsidR="00AC2E83" w:rsidRPr="007B0C16">
              <w:rPr>
                <w:rFonts w:ascii="Calibri" w:hAnsi="Calibri" w:cs="Tahoma"/>
                <w:sz w:val="16"/>
              </w:rPr>
              <w:t>1000</w:t>
            </w:r>
            <w:r w:rsidRPr="007B0C16">
              <w:rPr>
                <w:rFonts w:ascii="Calibri" w:hAnsi="Calibri" w:cs="Tahoma"/>
                <w:sz w:val="16"/>
              </w:rPr>
              <w:t>/</w:t>
            </w:r>
            <w:r w:rsidR="00AC2E83" w:rsidRPr="007B0C16">
              <w:rPr>
                <w:rFonts w:ascii="Calibri" w:hAnsi="Calibri" w:cs="Tahoma"/>
                <w:sz w:val="16"/>
              </w:rPr>
              <w:t>4200</w:t>
            </w:r>
          </w:p>
        </w:tc>
      </w:tr>
      <w:tr w:rsidR="002808F3" w:rsidRPr="007B0C16" w14:paraId="04BF187A"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F4EF60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03418CB1"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89472" behindDoc="0" locked="0" layoutInCell="1" allowOverlap="1" wp14:anchorId="7AD0EE7D" wp14:editId="3878EAD0">
                  <wp:simplePos x="0" y="0"/>
                  <wp:positionH relativeFrom="column">
                    <wp:posOffset>5106035</wp:posOffset>
                  </wp:positionH>
                  <wp:positionV relativeFrom="paragraph">
                    <wp:posOffset>73833</wp:posOffset>
                  </wp:positionV>
                  <wp:extent cx="697865" cy="666750"/>
                  <wp:effectExtent l="19050" t="19050" r="26035" b="1905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97865" cy="6667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Organisme marin aux couleurs très variées.</w:t>
            </w:r>
          </w:p>
        </w:tc>
      </w:tr>
      <w:tr w:rsidR="002808F3" w:rsidRPr="007B0C16" w14:paraId="4AC6AC64"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21AC05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47508C2D" w14:textId="16EF1725" w:rsidR="002808F3" w:rsidRPr="007B0C16" w:rsidRDefault="00384222" w:rsidP="000B5977">
            <w:pPr>
              <w:rPr>
                <w:rFonts w:ascii="Calibri" w:hAnsi="Calibri" w:cs="Tahoma"/>
                <w:sz w:val="16"/>
                <w:szCs w:val="16"/>
              </w:rPr>
            </w:pPr>
            <w:r w:rsidRPr="007B0C16">
              <w:rPr>
                <w:rFonts w:ascii="Calibri" w:hAnsi="Calibri" w:cs="Tahoma"/>
                <w:sz w:val="16"/>
                <w:szCs w:val="16"/>
              </w:rPr>
              <w:t xml:space="preserve">Si coupure </w:t>
            </w:r>
            <w:r w:rsidR="00212570" w:rsidRPr="007B0C16">
              <w:rPr>
                <w:rFonts w:ascii="Calibri" w:hAnsi="Calibri" w:cs="Tahoma"/>
                <w:sz w:val="16"/>
                <w:szCs w:val="16"/>
              </w:rPr>
              <w:t>(blessure 2/1/0</w:t>
            </w:r>
            <w:r w:rsidR="00EB446E">
              <w:rPr>
                <w:rFonts w:ascii="Calibri" w:hAnsi="Calibri" w:cs="Tahoma"/>
                <w:sz w:val="16"/>
                <w:szCs w:val="16"/>
              </w:rPr>
              <w:t xml:space="preserve"> sur partie du corps</w:t>
            </w:r>
            <w:r w:rsidR="00212570" w:rsidRPr="007B0C16">
              <w:rPr>
                <w:rFonts w:ascii="Calibri" w:hAnsi="Calibri" w:cs="Tahoma"/>
                <w:sz w:val="16"/>
                <w:szCs w:val="16"/>
              </w:rPr>
              <w:t xml:space="preserve">) </w:t>
            </w:r>
            <w:r w:rsidRPr="007B0C16">
              <w:rPr>
                <w:rFonts w:ascii="Calibri" w:hAnsi="Calibri" w:cs="Tahoma"/>
                <w:sz w:val="16"/>
                <w:szCs w:val="16"/>
              </w:rPr>
              <w:t>effectuée avec une arête</w:t>
            </w:r>
            <w:r w:rsidR="00EB446E">
              <w:rPr>
                <w:rFonts w:ascii="Calibri" w:hAnsi="Calibri" w:cs="Tahoma"/>
                <w:sz w:val="16"/>
                <w:szCs w:val="16"/>
              </w:rPr>
              <w:t xml:space="preserve"> du PN</w:t>
            </w:r>
            <w:r w:rsidRPr="007B0C16">
              <w:rPr>
                <w:rFonts w:ascii="Calibri" w:hAnsi="Calibri" w:cs="Tahoma"/>
                <w:sz w:val="16"/>
                <w:szCs w:val="16"/>
              </w:rPr>
              <w:t>…</w:t>
            </w:r>
          </w:p>
          <w:p w14:paraId="781E841B" w14:textId="77777777" w:rsidR="00384222" w:rsidRPr="007B0C16" w:rsidRDefault="00384222" w:rsidP="000B5977">
            <w:pPr>
              <w:rPr>
                <w:rFonts w:ascii="Calibri" w:hAnsi="Calibri" w:cs="Tahoma"/>
                <w:sz w:val="16"/>
                <w:szCs w:val="16"/>
              </w:rPr>
            </w:pPr>
            <w:r w:rsidRPr="007B0C16">
              <w:rPr>
                <w:rFonts w:ascii="Calibri" w:hAnsi="Calibri" w:cs="Tahoma"/>
                <w:sz w:val="16"/>
                <w:szCs w:val="16"/>
              </w:rPr>
              <w:t>1/ immunité 50% contre les poisons pendant 24h.</w:t>
            </w:r>
          </w:p>
          <w:p w14:paraId="45BEFB97" w14:textId="5B9C80E7" w:rsidR="00B74FFD" w:rsidRPr="007B0C16" w:rsidRDefault="00B74FFD" w:rsidP="00212570">
            <w:pPr>
              <w:rPr>
                <w:rFonts w:ascii="Calibri" w:hAnsi="Calibri" w:cs="Tahoma"/>
                <w:sz w:val="16"/>
                <w:szCs w:val="16"/>
              </w:rPr>
            </w:pPr>
            <w:r w:rsidRPr="007B0C16">
              <w:rPr>
                <w:rFonts w:ascii="Calibri" w:hAnsi="Calibri" w:cs="Tahoma"/>
                <w:sz w:val="16"/>
                <w:szCs w:val="16"/>
              </w:rPr>
              <w:t xml:space="preserve">2/ peut boire son sang, double la blessure </w:t>
            </w:r>
            <w:r w:rsidR="00170763">
              <w:rPr>
                <w:rFonts w:ascii="Calibri" w:hAnsi="Calibri" w:cs="Tahoma"/>
                <w:sz w:val="16"/>
                <w:szCs w:val="16"/>
              </w:rPr>
              <w:t xml:space="preserve">de la zone </w:t>
            </w:r>
            <w:r w:rsidRPr="007B0C16">
              <w:rPr>
                <w:rFonts w:ascii="Calibri" w:hAnsi="Calibri" w:cs="Tahoma"/>
                <w:sz w:val="16"/>
                <w:szCs w:val="16"/>
              </w:rPr>
              <w:t xml:space="preserve">mais </w:t>
            </w:r>
            <w:r w:rsidR="00212570" w:rsidRPr="007B0C16">
              <w:rPr>
                <w:rFonts w:ascii="Calibri" w:hAnsi="Calibri" w:cs="Tahoma"/>
                <w:sz w:val="16"/>
                <w:szCs w:val="16"/>
              </w:rPr>
              <w:t>autant d’</w:t>
            </w:r>
            <w:r w:rsidRPr="007B0C16">
              <w:rPr>
                <w:rFonts w:ascii="Calibri" w:hAnsi="Calibri" w:cs="Tahoma"/>
                <w:sz w:val="16"/>
                <w:szCs w:val="16"/>
              </w:rPr>
              <w:t>EN récupérés</w:t>
            </w:r>
            <w:r w:rsidR="00170763">
              <w:rPr>
                <w:rFonts w:ascii="Calibri" w:hAnsi="Calibri" w:cs="Tahoma"/>
                <w:sz w:val="16"/>
                <w:szCs w:val="16"/>
              </w:rPr>
              <w:t xml:space="preserve"> = T+E+C perdus.</w:t>
            </w:r>
          </w:p>
        </w:tc>
      </w:tr>
      <w:tr w:rsidR="00384222" w:rsidRPr="007B0C16" w14:paraId="2D12E361"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2D05EAE" w14:textId="77777777" w:rsidR="00384222" w:rsidRPr="007B0C16" w:rsidRDefault="00384222" w:rsidP="00384222">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4ECD17B2" w14:textId="77777777" w:rsidR="00384222" w:rsidRPr="007B0C16" w:rsidRDefault="00384222" w:rsidP="00386B49">
            <w:pPr>
              <w:rPr>
                <w:rFonts w:ascii="Calibri" w:hAnsi="Calibri" w:cs="Tahoma"/>
                <w:sz w:val="16"/>
                <w:szCs w:val="16"/>
              </w:rPr>
            </w:pPr>
            <w:r w:rsidRPr="007B0C16">
              <w:rPr>
                <w:rFonts w:ascii="Calibri" w:hAnsi="Calibri" w:cs="Tahoma"/>
                <w:sz w:val="16"/>
                <w:szCs w:val="16"/>
              </w:rPr>
              <w:t xml:space="preserve">Découper </w:t>
            </w:r>
            <w:r w:rsidR="00386B49" w:rsidRPr="007B0C16">
              <w:rPr>
                <w:rFonts w:ascii="Calibri" w:hAnsi="Calibri" w:cs="Tahoma"/>
                <w:sz w:val="16"/>
                <w:szCs w:val="16"/>
              </w:rPr>
              <w:t xml:space="preserve">en </w:t>
            </w:r>
            <w:r w:rsidRPr="007B0C16">
              <w:rPr>
                <w:rFonts w:ascii="Calibri" w:hAnsi="Calibri" w:cs="Tahoma"/>
                <w:sz w:val="16"/>
                <w:szCs w:val="16"/>
              </w:rPr>
              <w:t xml:space="preserve">lanières, les frire dans </w:t>
            </w:r>
            <w:r w:rsidR="00386B49" w:rsidRPr="007B0C16">
              <w:rPr>
                <w:rFonts w:ascii="Calibri" w:hAnsi="Calibri" w:cs="Tahoma"/>
                <w:sz w:val="16"/>
                <w:szCs w:val="16"/>
              </w:rPr>
              <w:t>l’</w:t>
            </w:r>
            <w:r w:rsidRPr="007B0C16">
              <w:rPr>
                <w:rFonts w:ascii="Calibri" w:hAnsi="Calibri" w:cs="Tahoma"/>
                <w:sz w:val="16"/>
                <w:szCs w:val="16"/>
              </w:rPr>
              <w:t xml:space="preserve">huile, couper en dés, </w:t>
            </w:r>
            <w:r w:rsidR="00386B49" w:rsidRPr="007B0C16">
              <w:rPr>
                <w:rFonts w:ascii="Calibri" w:hAnsi="Calibri" w:cs="Tahoma"/>
                <w:sz w:val="16"/>
                <w:szCs w:val="16"/>
              </w:rPr>
              <w:t xml:space="preserve">garder </w:t>
            </w:r>
            <w:r w:rsidRPr="007B0C16">
              <w:rPr>
                <w:rFonts w:ascii="Calibri" w:hAnsi="Calibri" w:cs="Tahoma"/>
                <w:sz w:val="16"/>
                <w:szCs w:val="16"/>
              </w:rPr>
              <w:t>dans un sachet.</w:t>
            </w:r>
          </w:p>
        </w:tc>
      </w:tr>
      <w:tr w:rsidR="002808F3" w:rsidRPr="007B0C16" w14:paraId="0E1BFE18"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8A9C04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33432F6D" w14:textId="77777777" w:rsidR="002808F3" w:rsidRPr="007B0C16" w:rsidRDefault="00384222" w:rsidP="00384222">
            <w:pPr>
              <w:rPr>
                <w:rFonts w:ascii="Calibri" w:hAnsi="Calibri" w:cs="Tahoma"/>
                <w:sz w:val="16"/>
                <w:szCs w:val="16"/>
              </w:rPr>
            </w:pPr>
            <w:r w:rsidRPr="007B0C16">
              <w:rPr>
                <w:rFonts w:ascii="Calibri" w:hAnsi="Calibri" w:cs="Tahoma"/>
                <w:sz w:val="16"/>
                <w:szCs w:val="16"/>
              </w:rPr>
              <w:t>Si sachet porté autour du cou…</w:t>
            </w:r>
          </w:p>
          <w:p w14:paraId="337F4031" w14:textId="1161B312" w:rsidR="00384222" w:rsidRPr="007B0C16" w:rsidRDefault="00384222" w:rsidP="00384222">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annule un poison </w:t>
            </w:r>
            <w:r w:rsidR="00170763">
              <w:rPr>
                <w:rFonts w:ascii="Calibri" w:hAnsi="Calibri" w:cs="Tahoma"/>
                <w:sz w:val="16"/>
                <w:szCs w:val="16"/>
              </w:rPr>
              <w:t>subit, 1x/j</w:t>
            </w:r>
            <w:r w:rsidRPr="007B0C16">
              <w:rPr>
                <w:rFonts w:ascii="Calibri" w:hAnsi="Calibri" w:cs="Tahoma"/>
                <w:sz w:val="16"/>
                <w:szCs w:val="16"/>
              </w:rPr>
              <w:t>.</w:t>
            </w:r>
          </w:p>
          <w:p w14:paraId="33CE583D" w14:textId="77777777" w:rsidR="00384222" w:rsidRPr="007B0C16" w:rsidRDefault="00384222" w:rsidP="00B74FFD">
            <w:pPr>
              <w:rPr>
                <w:rFonts w:ascii="Calibri" w:hAnsi="Calibri" w:cs="Tahoma"/>
                <w:sz w:val="16"/>
                <w:szCs w:val="16"/>
              </w:rPr>
            </w:pPr>
            <w:r w:rsidRPr="007B0C16">
              <w:rPr>
                <w:rFonts w:ascii="Calibri" w:hAnsi="Calibri" w:cs="Tahoma"/>
                <w:sz w:val="16"/>
                <w:szCs w:val="16"/>
              </w:rPr>
              <w:t xml:space="preserve">2/ transforme toutes les </w:t>
            </w:r>
            <w:r w:rsidR="00202F3D" w:rsidRPr="007B0C16">
              <w:rPr>
                <w:rFonts w:ascii="Calibri" w:hAnsi="Calibri" w:cs="Tahoma"/>
                <w:sz w:val="16"/>
                <w:szCs w:val="16"/>
              </w:rPr>
              <w:t xml:space="preserve">coups critiques </w:t>
            </w:r>
            <w:r w:rsidR="00B74FFD" w:rsidRPr="007B0C16">
              <w:rPr>
                <w:rFonts w:ascii="Calibri" w:hAnsi="Calibri" w:cs="Tahoma"/>
                <w:sz w:val="16"/>
                <w:szCs w:val="16"/>
              </w:rPr>
              <w:t xml:space="preserve">de mêlées </w:t>
            </w:r>
            <w:r w:rsidR="00212570" w:rsidRPr="007B0C16">
              <w:rPr>
                <w:rFonts w:ascii="Calibri" w:hAnsi="Calibri" w:cs="Tahoma"/>
                <w:sz w:val="16"/>
                <w:szCs w:val="16"/>
              </w:rPr>
              <w:t xml:space="preserve">subis </w:t>
            </w:r>
            <w:r w:rsidRPr="007B0C16">
              <w:rPr>
                <w:rFonts w:ascii="Calibri" w:hAnsi="Calibri" w:cs="Tahoma"/>
                <w:sz w:val="16"/>
                <w:szCs w:val="16"/>
              </w:rPr>
              <w:t xml:space="preserve">en </w:t>
            </w:r>
            <w:r w:rsidR="00B74FFD" w:rsidRPr="007B0C16">
              <w:rPr>
                <w:rFonts w:ascii="Calibri" w:hAnsi="Calibri" w:cs="Tahoma"/>
                <w:sz w:val="16"/>
                <w:szCs w:val="16"/>
              </w:rPr>
              <w:t xml:space="preserve">1d10 </w:t>
            </w:r>
            <w:r w:rsidRPr="007B0C16">
              <w:rPr>
                <w:rFonts w:ascii="Calibri" w:hAnsi="Calibri" w:cs="Tahoma"/>
                <w:sz w:val="16"/>
                <w:szCs w:val="16"/>
              </w:rPr>
              <w:t>malus.</w:t>
            </w:r>
          </w:p>
        </w:tc>
      </w:tr>
      <w:tr w:rsidR="00384222" w:rsidRPr="007B0C16" w14:paraId="1B1ADF80"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2EFA1B4" w14:textId="77777777" w:rsidR="00384222" w:rsidRPr="007B0C16" w:rsidRDefault="00384222"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1E1B5F11" w14:textId="77777777" w:rsidR="00384222" w:rsidRPr="007B0C16" w:rsidRDefault="00384222" w:rsidP="00384222">
            <w:pPr>
              <w:rPr>
                <w:rFonts w:ascii="Calibri" w:hAnsi="Calibri" w:cs="Tahoma"/>
                <w:sz w:val="16"/>
                <w:szCs w:val="16"/>
              </w:rPr>
            </w:pPr>
            <w:r w:rsidRPr="007B0C16">
              <w:rPr>
                <w:rFonts w:ascii="Calibri" w:hAnsi="Calibri" w:cs="Tahoma"/>
                <w:sz w:val="16"/>
                <w:szCs w:val="16"/>
              </w:rPr>
              <w:t>Enchanter sur de la neige ou de l’eau glacée.</w:t>
            </w:r>
          </w:p>
        </w:tc>
      </w:tr>
      <w:tr w:rsidR="002808F3" w:rsidRPr="007B0C16" w14:paraId="2E45D5D6" w14:textId="77777777" w:rsidTr="00300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0FD008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350AECE7" w14:textId="77777777" w:rsidR="00384222" w:rsidRPr="007B0C16" w:rsidRDefault="00384222" w:rsidP="000B5977">
            <w:pPr>
              <w:rPr>
                <w:rFonts w:ascii="Calibri" w:hAnsi="Calibri" w:cs="Tahoma"/>
                <w:sz w:val="16"/>
                <w:szCs w:val="16"/>
              </w:rPr>
            </w:pPr>
            <w:r w:rsidRPr="007B0C16">
              <w:rPr>
                <w:rFonts w:ascii="Calibri" w:hAnsi="Calibri" w:cs="Tahoma"/>
                <w:sz w:val="16"/>
                <w:szCs w:val="16"/>
              </w:rPr>
              <w:t>Si lanière avalée…</w:t>
            </w:r>
          </w:p>
          <w:p w14:paraId="7F2F1F1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1/ RMa+</w:t>
            </w:r>
            <w:r w:rsidR="00AC2E83" w:rsidRPr="007B0C16">
              <w:rPr>
                <w:rFonts w:ascii="Calibri" w:hAnsi="Calibri" w:cs="Tahoma"/>
                <w:sz w:val="16"/>
                <w:szCs w:val="16"/>
              </w:rPr>
              <w:t>3</w:t>
            </w:r>
            <w:r w:rsidRPr="007B0C16">
              <w:rPr>
                <w:rFonts w:ascii="Calibri" w:hAnsi="Calibri" w:cs="Tahoma"/>
                <w:sz w:val="16"/>
                <w:szCs w:val="16"/>
              </w:rPr>
              <w:t xml:space="preserve"> contre magie EO et </w:t>
            </w:r>
            <w:r w:rsidRPr="007B0C16">
              <w:rPr>
                <w:rFonts w:ascii="Calibri" w:hAnsi="Calibri" w:cs="Tahoma"/>
                <w:i/>
                <w:sz w:val="16"/>
                <w:szCs w:val="16"/>
              </w:rPr>
              <w:t>Pouvoir de la Tempête</w:t>
            </w:r>
            <w:r w:rsidR="00AC2E83" w:rsidRPr="007B0C16">
              <w:rPr>
                <w:rFonts w:ascii="Calibri" w:hAnsi="Calibri" w:cs="Tahoma"/>
                <w:i/>
                <w:sz w:val="16"/>
                <w:szCs w:val="16"/>
              </w:rPr>
              <w:t xml:space="preserve">, </w:t>
            </w:r>
            <w:r w:rsidR="00AC2E83" w:rsidRPr="007B0C16">
              <w:rPr>
                <w:rFonts w:ascii="Calibri" w:hAnsi="Calibri" w:cs="Tahoma"/>
                <w:sz w:val="16"/>
                <w:szCs w:val="16"/>
              </w:rPr>
              <w:t>permanent</w:t>
            </w:r>
            <w:r w:rsidRPr="007B0C16">
              <w:rPr>
                <w:rFonts w:ascii="Calibri" w:hAnsi="Calibri" w:cs="Tahoma"/>
                <w:sz w:val="16"/>
                <w:szCs w:val="16"/>
              </w:rPr>
              <w:t>.</w:t>
            </w:r>
          </w:p>
          <w:p w14:paraId="4DC80ED8" w14:textId="23A28C7C"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immunité </w:t>
            </w:r>
            <w:r w:rsidR="00AC2E83" w:rsidRPr="007B0C16">
              <w:rPr>
                <w:rFonts w:ascii="Calibri" w:hAnsi="Calibri" w:cs="Tahoma"/>
                <w:sz w:val="16"/>
                <w:szCs w:val="16"/>
              </w:rPr>
              <w:t xml:space="preserve">30% </w:t>
            </w:r>
            <w:r w:rsidRPr="007B0C16">
              <w:rPr>
                <w:rFonts w:ascii="Calibri" w:hAnsi="Calibri" w:cs="Tahoma"/>
                <w:sz w:val="16"/>
                <w:szCs w:val="16"/>
              </w:rPr>
              <w:t>contre les poisons</w:t>
            </w:r>
            <w:r w:rsidR="00AC2E83" w:rsidRPr="007B0C16">
              <w:rPr>
                <w:rFonts w:ascii="Calibri" w:hAnsi="Calibri" w:cs="Tahoma"/>
                <w:sz w:val="16"/>
                <w:szCs w:val="16"/>
              </w:rPr>
              <w:t>, permanent et non cumulatif</w:t>
            </w:r>
            <w:r w:rsidRPr="007B0C16">
              <w:rPr>
                <w:rFonts w:ascii="Calibri" w:hAnsi="Calibri" w:cs="Tahoma"/>
                <w:sz w:val="16"/>
                <w:szCs w:val="16"/>
              </w:rPr>
              <w:t>.</w:t>
            </w:r>
          </w:p>
          <w:p w14:paraId="0EEE4086" w14:textId="02EDD763"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w:t>
            </w:r>
            <w:r w:rsidR="00300E93" w:rsidRPr="007B0C16">
              <w:rPr>
                <w:rFonts w:ascii="Calibri" w:hAnsi="Calibri" w:cs="Tahoma"/>
                <w:sz w:val="16"/>
                <w:szCs w:val="16"/>
              </w:rPr>
              <w:t xml:space="preserve">+1 </w:t>
            </w:r>
            <w:r w:rsidR="00AC2E83" w:rsidRPr="007B0C16">
              <w:rPr>
                <w:rFonts w:ascii="Calibri" w:hAnsi="Calibri" w:cs="Tahoma"/>
                <w:sz w:val="16"/>
                <w:szCs w:val="16"/>
              </w:rPr>
              <w:t xml:space="preserve">malus </w:t>
            </w:r>
            <w:r w:rsidR="00170763">
              <w:rPr>
                <w:rFonts w:ascii="Calibri" w:hAnsi="Calibri" w:cs="Tahoma"/>
                <w:sz w:val="16"/>
                <w:szCs w:val="16"/>
              </w:rPr>
              <w:t>/ph</w:t>
            </w:r>
            <w:r w:rsidRPr="007B0C16">
              <w:rPr>
                <w:rFonts w:ascii="Calibri" w:hAnsi="Calibri" w:cs="Tahoma"/>
                <w:sz w:val="16"/>
                <w:szCs w:val="16"/>
              </w:rPr>
              <w:t xml:space="preserve"> </w:t>
            </w:r>
            <w:r w:rsidR="00170763">
              <w:rPr>
                <w:rFonts w:ascii="Calibri" w:hAnsi="Calibri" w:cs="Tahoma"/>
                <w:sz w:val="16"/>
                <w:szCs w:val="16"/>
              </w:rPr>
              <w:t xml:space="preserve">si </w:t>
            </w:r>
            <w:r w:rsidRPr="007B0C16">
              <w:rPr>
                <w:rFonts w:ascii="Calibri" w:hAnsi="Calibri" w:cs="Tahoma"/>
                <w:sz w:val="16"/>
                <w:szCs w:val="16"/>
              </w:rPr>
              <w:t xml:space="preserve">X </w:t>
            </w:r>
            <w:r w:rsidR="00170763">
              <w:rPr>
                <w:rFonts w:ascii="Calibri" w:hAnsi="Calibri" w:cs="Tahoma"/>
                <w:sz w:val="16"/>
                <w:szCs w:val="16"/>
              </w:rPr>
              <w:t>exposé</w:t>
            </w:r>
            <w:r w:rsidRPr="007B0C16">
              <w:rPr>
                <w:rFonts w:ascii="Calibri" w:hAnsi="Calibri" w:cs="Tahoma"/>
                <w:sz w:val="16"/>
                <w:szCs w:val="16"/>
              </w:rPr>
              <w:t xml:space="preserve"> à un danger évident.</w:t>
            </w:r>
          </w:p>
          <w:p w14:paraId="652E162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4/ immunité </w:t>
            </w:r>
            <w:r w:rsidR="00AC2E83" w:rsidRPr="007B0C16">
              <w:rPr>
                <w:rFonts w:ascii="Calibri" w:hAnsi="Calibri" w:cs="Tahoma"/>
                <w:sz w:val="16"/>
                <w:szCs w:val="16"/>
              </w:rPr>
              <w:t xml:space="preserve">100% </w:t>
            </w:r>
            <w:r w:rsidRPr="007B0C16">
              <w:rPr>
                <w:rFonts w:ascii="Calibri" w:hAnsi="Calibri" w:cs="Tahoma"/>
                <w:sz w:val="16"/>
                <w:szCs w:val="16"/>
              </w:rPr>
              <w:t xml:space="preserve">contre </w:t>
            </w:r>
            <w:r w:rsidR="00AC2E83" w:rsidRPr="007B0C16">
              <w:rPr>
                <w:rFonts w:ascii="Calibri" w:hAnsi="Calibri" w:cs="Tahoma"/>
                <w:sz w:val="16"/>
                <w:szCs w:val="16"/>
              </w:rPr>
              <w:t xml:space="preserve">les pertes temporaires </w:t>
            </w:r>
            <w:r w:rsidRPr="007B0C16">
              <w:rPr>
                <w:rFonts w:ascii="Calibri" w:hAnsi="Calibri" w:cs="Tahoma"/>
                <w:sz w:val="16"/>
                <w:szCs w:val="16"/>
              </w:rPr>
              <w:t>physiques</w:t>
            </w:r>
            <w:r w:rsidR="00AC2E83" w:rsidRPr="007B0C16">
              <w:rPr>
                <w:rFonts w:ascii="Calibri" w:hAnsi="Calibri" w:cs="Tahoma"/>
                <w:sz w:val="16"/>
                <w:szCs w:val="16"/>
              </w:rPr>
              <w:t>, permanent</w:t>
            </w:r>
            <w:r w:rsidRPr="007B0C16">
              <w:rPr>
                <w:rFonts w:ascii="Calibri" w:hAnsi="Calibri" w:cs="Tahoma"/>
                <w:sz w:val="16"/>
                <w:szCs w:val="16"/>
              </w:rPr>
              <w:t>.</w:t>
            </w:r>
          </w:p>
          <w:p w14:paraId="10646750" w14:textId="77777777" w:rsidR="002808F3" w:rsidRDefault="002808F3" w:rsidP="00AC2E83">
            <w:pPr>
              <w:rPr>
                <w:rFonts w:ascii="Calibri" w:hAnsi="Calibri" w:cs="Tahoma"/>
                <w:sz w:val="16"/>
                <w:szCs w:val="16"/>
              </w:rPr>
            </w:pPr>
            <w:r w:rsidRPr="007B0C16">
              <w:rPr>
                <w:rFonts w:ascii="Calibri" w:hAnsi="Calibri" w:cs="Tahoma"/>
                <w:sz w:val="16"/>
                <w:szCs w:val="16"/>
              </w:rPr>
              <w:t xml:space="preserve">5/ </w:t>
            </w:r>
            <w:r w:rsidR="00AC2E83" w:rsidRPr="007B0C16">
              <w:rPr>
                <w:rFonts w:ascii="Calibri" w:hAnsi="Calibri" w:cs="Tahoma"/>
                <w:sz w:val="16"/>
                <w:szCs w:val="16"/>
              </w:rPr>
              <w:t xml:space="preserve">effets suspendus quand </w:t>
            </w:r>
            <w:r w:rsidRPr="007B0C16">
              <w:rPr>
                <w:rFonts w:ascii="Calibri" w:hAnsi="Calibri" w:cs="Tahoma"/>
                <w:sz w:val="16"/>
                <w:szCs w:val="16"/>
              </w:rPr>
              <w:t xml:space="preserve">X </w:t>
            </w:r>
            <w:r w:rsidR="00AC2E83" w:rsidRPr="007B0C16">
              <w:rPr>
                <w:rFonts w:ascii="Calibri" w:hAnsi="Calibri" w:cs="Tahoma"/>
                <w:sz w:val="16"/>
                <w:szCs w:val="16"/>
              </w:rPr>
              <w:t xml:space="preserve">tombe </w:t>
            </w:r>
            <w:r w:rsidRPr="007B0C16">
              <w:rPr>
                <w:rFonts w:ascii="Calibri" w:hAnsi="Calibri" w:cs="Tahoma"/>
                <w:sz w:val="16"/>
                <w:szCs w:val="16"/>
              </w:rPr>
              <w:t>malade</w:t>
            </w:r>
            <w:r w:rsidR="00AC2E83" w:rsidRPr="007B0C16">
              <w:rPr>
                <w:rFonts w:ascii="Calibri" w:hAnsi="Calibri" w:cs="Tahoma"/>
                <w:sz w:val="16"/>
                <w:szCs w:val="16"/>
              </w:rPr>
              <w:t xml:space="preserve"> ou si &gt;3 EN perdus</w:t>
            </w:r>
            <w:r w:rsidRPr="007B0C16">
              <w:rPr>
                <w:rFonts w:ascii="Calibri" w:hAnsi="Calibri" w:cs="Tahoma"/>
                <w:sz w:val="16"/>
                <w:szCs w:val="16"/>
              </w:rPr>
              <w:t>.</w:t>
            </w:r>
          </w:p>
          <w:p w14:paraId="34154005" w14:textId="0E5D7052" w:rsidR="00170763" w:rsidRPr="007B0C16" w:rsidRDefault="00170763" w:rsidP="00AC2E83">
            <w:pPr>
              <w:rPr>
                <w:rFonts w:ascii="Calibri" w:hAnsi="Calibri" w:cs="Tahoma"/>
                <w:sz w:val="16"/>
                <w:szCs w:val="16"/>
              </w:rPr>
            </w:pPr>
            <w:r>
              <w:rPr>
                <w:rFonts w:ascii="Calibri" w:hAnsi="Calibri" w:cs="Tahoma"/>
                <w:sz w:val="16"/>
                <w:szCs w:val="16"/>
              </w:rPr>
              <w:t>6/ blessures subies au V</w:t>
            </w:r>
            <w:r w:rsidR="00101A9E">
              <w:rPr>
                <w:rFonts w:ascii="Calibri" w:hAnsi="Calibri" w:cs="Tahoma"/>
                <w:sz w:val="16"/>
                <w:szCs w:val="16"/>
              </w:rPr>
              <w:t>entre</w:t>
            </w:r>
            <w:r>
              <w:rPr>
                <w:rFonts w:ascii="Calibri" w:hAnsi="Calibri" w:cs="Tahoma"/>
                <w:sz w:val="16"/>
                <w:szCs w:val="16"/>
              </w:rPr>
              <w:t xml:space="preserve"> doublées.</w:t>
            </w:r>
          </w:p>
        </w:tc>
      </w:tr>
    </w:tbl>
    <w:p w14:paraId="48293A4C" w14:textId="1099BEF1" w:rsidR="002808F3" w:rsidRPr="007B0C16" w:rsidRDefault="000711C4" w:rsidP="00A8184C">
      <w:pPr>
        <w:pStyle w:val="Titre4"/>
      </w:pPr>
      <w:r>
        <w:t>CON-</w:t>
      </w:r>
      <w:r w:rsidR="00300E93" w:rsidRPr="007B0C16">
        <w:t>Cornaline</w:t>
      </w:r>
      <w:r w:rsidR="001F0AC0" w:rsidRPr="007B0C16">
        <w:t> : récupération, soin+ / magie, blessure-, en+ / âme nouvelle, soin+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1069"/>
        <w:gridCol w:w="470"/>
        <w:gridCol w:w="259"/>
        <w:gridCol w:w="1073"/>
        <w:gridCol w:w="1058"/>
        <w:gridCol w:w="948"/>
        <w:gridCol w:w="801"/>
        <w:gridCol w:w="1974"/>
        <w:gridCol w:w="1565"/>
      </w:tblGrid>
      <w:tr w:rsidR="009B0A52" w:rsidRPr="007B0C16" w14:paraId="449D677A" w14:textId="77777777" w:rsidTr="00AC2E83">
        <w:trPr>
          <w:gridAfter w:val="1"/>
          <w:wAfter w:w="1150"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0AE615B" w14:textId="77777777" w:rsidR="00AC2E83" w:rsidRPr="007B0C16" w:rsidRDefault="00AC2E83" w:rsidP="00BE1814">
            <w:pPr>
              <w:rPr>
                <w:rFonts w:ascii="Calibri" w:hAnsi="Calibri" w:cs="Tahoma"/>
                <w:b/>
                <w:sz w:val="16"/>
              </w:rPr>
            </w:pPr>
            <w:r w:rsidRPr="007B0C16">
              <w:rPr>
                <w:rFonts w:ascii="Calibri" w:hAnsi="Calibri" w:cs="Tahoma"/>
                <w:b/>
                <w:sz w:val="16"/>
              </w:rPr>
              <w:t>CON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CD9C18A" w14:textId="77777777" w:rsidR="00AC2E83" w:rsidRPr="007B0C16" w:rsidRDefault="00AC2E83" w:rsidP="00BE1814">
            <w:pPr>
              <w:rPr>
                <w:rFonts w:ascii="Calibri" w:hAnsi="Calibri" w:cs="Tahoma"/>
                <w:b/>
                <w:sz w:val="16"/>
              </w:rPr>
            </w:pPr>
            <w:r w:rsidRPr="007B0C16">
              <w:rPr>
                <w:rFonts w:ascii="Calibri" w:hAnsi="Calibri" w:cs="Tahoma"/>
                <w:b/>
                <w:sz w:val="16"/>
              </w:rPr>
              <w:t>Cornaline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8E2B11B" w14:textId="77777777" w:rsidR="00AC2E83" w:rsidRPr="007B0C16" w:rsidRDefault="00AC2E83" w:rsidP="00BE1814">
            <w:pPr>
              <w:rPr>
                <w:rFonts w:ascii="Calibri" w:hAnsi="Calibri" w:cs="Tahoma"/>
                <w:sz w:val="16"/>
              </w:rPr>
            </w:pPr>
            <w:r w:rsidRPr="007B0C16">
              <w:rPr>
                <w:rFonts w:ascii="Calibri" w:hAnsi="Calibri" w:cs="Tahoma"/>
                <w:sz w:val="16"/>
              </w:rPr>
              <w:t>PIE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BB16141" w14:textId="77777777" w:rsidR="00AC2E83" w:rsidRPr="007B0C16" w:rsidRDefault="00212570" w:rsidP="00BE1814">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EECCB9C" w14:textId="77777777" w:rsidR="00AC2E83" w:rsidRPr="007B0C16" w:rsidRDefault="00AC2E83" w:rsidP="00BE1814">
            <w:pPr>
              <w:rPr>
                <w:rFonts w:ascii="Calibri" w:hAnsi="Calibri" w:cs="Tahoma"/>
                <w:sz w:val="16"/>
              </w:rPr>
            </w:pPr>
            <w:r w:rsidRPr="007B0C16">
              <w:rPr>
                <w:rFonts w:ascii="Calibri" w:hAnsi="Calibri" w:cs="Tahoma"/>
                <w:sz w:val="16"/>
              </w:rPr>
              <w:t>COL MON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D4C0712" w14:textId="77777777" w:rsidR="00AC2E83" w:rsidRPr="007B0C16" w:rsidRDefault="00AC2E83" w:rsidP="00BE1814">
            <w:pPr>
              <w:jc w:val="center"/>
              <w:rPr>
                <w:rFonts w:ascii="Calibri" w:hAnsi="Calibri" w:cs="Tahoma"/>
                <w:sz w:val="16"/>
              </w:rPr>
            </w:pPr>
            <w:r w:rsidRPr="007B0C16">
              <w:rPr>
                <w:rFonts w:ascii="Calibri" w:hAnsi="Calibri" w:cs="Tahoma"/>
                <w:sz w:val="16"/>
              </w:rPr>
              <w:t>Poids 120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8B830DB" w14:textId="77777777" w:rsidR="00AC2E83" w:rsidRPr="007B0C16" w:rsidRDefault="00AC2E83" w:rsidP="00BE1814">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D370A03" w14:textId="77777777" w:rsidR="00AC2E83" w:rsidRPr="007B0C16" w:rsidRDefault="00AC2E83" w:rsidP="00BE1814">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38807BA" w14:textId="77777777" w:rsidR="00AC2E83" w:rsidRPr="007B0C16" w:rsidRDefault="00AC2E83" w:rsidP="009B0A52">
            <w:pPr>
              <w:jc w:val="center"/>
              <w:rPr>
                <w:rFonts w:ascii="Calibri" w:hAnsi="Calibri" w:cs="Tahoma"/>
                <w:sz w:val="16"/>
              </w:rPr>
            </w:pPr>
            <w:r w:rsidRPr="007B0C16">
              <w:rPr>
                <w:rFonts w:ascii="Calibri" w:hAnsi="Calibri" w:cs="Tahoma"/>
                <w:sz w:val="16"/>
              </w:rPr>
              <w:t xml:space="preserve">Prix </w:t>
            </w:r>
            <w:r w:rsidR="009B0A52" w:rsidRPr="007B0C16">
              <w:rPr>
                <w:rFonts w:ascii="Calibri" w:hAnsi="Calibri" w:cs="Tahoma"/>
                <w:sz w:val="16"/>
              </w:rPr>
              <w:t>200</w:t>
            </w:r>
            <w:r w:rsidRPr="007B0C16">
              <w:rPr>
                <w:rFonts w:ascii="Calibri" w:hAnsi="Calibri" w:cs="Tahoma"/>
                <w:sz w:val="16"/>
              </w:rPr>
              <w:t>/</w:t>
            </w:r>
            <w:r w:rsidR="009B0A52" w:rsidRPr="007B0C16">
              <w:rPr>
                <w:rFonts w:ascii="Calibri" w:hAnsi="Calibri" w:cs="Tahoma"/>
                <w:sz w:val="16"/>
              </w:rPr>
              <w:t>1400</w:t>
            </w:r>
            <w:r w:rsidRPr="007B0C16">
              <w:rPr>
                <w:rFonts w:ascii="Calibri" w:hAnsi="Calibri" w:cs="Tahoma"/>
                <w:sz w:val="16"/>
              </w:rPr>
              <w:t>/</w:t>
            </w:r>
            <w:r w:rsidR="009B0A52" w:rsidRPr="007B0C16">
              <w:rPr>
                <w:rFonts w:ascii="Calibri" w:hAnsi="Calibri" w:cs="Tahoma"/>
                <w:sz w:val="16"/>
              </w:rPr>
              <w:t>5600</w:t>
            </w:r>
          </w:p>
        </w:tc>
      </w:tr>
      <w:tr w:rsidR="002808F3" w:rsidRPr="007B0C16" w14:paraId="4F05A270"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97855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00E43D05"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61824" behindDoc="0" locked="0" layoutInCell="1" allowOverlap="1" wp14:anchorId="68C141B7" wp14:editId="11D509F4">
                  <wp:simplePos x="0" y="0"/>
                  <wp:positionH relativeFrom="column">
                    <wp:posOffset>5005705</wp:posOffset>
                  </wp:positionH>
                  <wp:positionV relativeFrom="paragraph">
                    <wp:posOffset>41910</wp:posOffset>
                  </wp:positionV>
                  <wp:extent cx="851535" cy="789940"/>
                  <wp:effectExtent l="19050" t="19050" r="24765" b="1016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851535" cy="789940"/>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Variété de quartz rouge à brun-rouge appartenant au groupe des calcédoines rouges.</w:t>
            </w:r>
          </w:p>
        </w:tc>
      </w:tr>
      <w:tr w:rsidR="002808F3" w:rsidRPr="007B0C16" w14:paraId="13AEF7AA"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635705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6B229942" w14:textId="77777777" w:rsidR="002808F3" w:rsidRPr="007B0C16" w:rsidRDefault="00AC2E83" w:rsidP="000B5977">
            <w:pPr>
              <w:rPr>
                <w:rFonts w:ascii="Calibri" w:hAnsi="Calibri" w:cs="Tahoma"/>
                <w:sz w:val="16"/>
                <w:szCs w:val="16"/>
              </w:rPr>
            </w:pPr>
            <w:r w:rsidRPr="007B0C16">
              <w:rPr>
                <w:rFonts w:ascii="Calibri" w:hAnsi="Calibri" w:cs="Tahoma"/>
                <w:sz w:val="16"/>
                <w:szCs w:val="16"/>
              </w:rPr>
              <w:t>Si posé sur le front d’une cible blessée…</w:t>
            </w:r>
          </w:p>
          <w:p w14:paraId="295E5DE8" w14:textId="5B58A779" w:rsidR="00AC2E83" w:rsidRPr="007B0C16" w:rsidRDefault="00AC2E8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une classe </w:t>
            </w:r>
            <w:r w:rsidR="00170763">
              <w:rPr>
                <w:rFonts w:ascii="Calibri" w:hAnsi="Calibri" w:cs="Tahoma"/>
                <w:sz w:val="16"/>
                <w:szCs w:val="16"/>
              </w:rPr>
              <w:t xml:space="preserve">de </w:t>
            </w:r>
            <w:r w:rsidR="009B0A52" w:rsidRPr="007B0C16">
              <w:rPr>
                <w:rFonts w:ascii="Calibri" w:hAnsi="Calibri" w:cs="Tahoma"/>
                <w:sz w:val="16"/>
                <w:szCs w:val="16"/>
              </w:rPr>
              <w:t xml:space="preserve">récupération </w:t>
            </w:r>
            <w:r w:rsidR="00300E93" w:rsidRPr="007B0C16">
              <w:rPr>
                <w:rFonts w:ascii="Calibri" w:hAnsi="Calibri" w:cs="Tahoma"/>
                <w:sz w:val="16"/>
                <w:szCs w:val="16"/>
              </w:rPr>
              <w:t xml:space="preserve">gagnée à la prochaine CS, </w:t>
            </w:r>
            <w:r w:rsidR="00170763">
              <w:rPr>
                <w:rFonts w:ascii="Calibri" w:hAnsi="Calibri" w:cs="Tahoma"/>
                <w:sz w:val="16"/>
                <w:szCs w:val="16"/>
              </w:rPr>
              <w:t>1x/j</w:t>
            </w:r>
            <w:r w:rsidR="009B0A52" w:rsidRPr="007B0C16">
              <w:rPr>
                <w:rFonts w:ascii="Calibri" w:hAnsi="Calibri" w:cs="Tahoma"/>
                <w:sz w:val="16"/>
                <w:szCs w:val="16"/>
              </w:rPr>
              <w:t>.</w:t>
            </w:r>
          </w:p>
          <w:p w14:paraId="24455A89" w14:textId="01B3EDD4" w:rsidR="00300E93" w:rsidRPr="007B0C16" w:rsidRDefault="00300E93" w:rsidP="00300E93">
            <w:pPr>
              <w:rPr>
                <w:rFonts w:ascii="Calibri" w:hAnsi="Calibri" w:cs="Tahoma"/>
                <w:sz w:val="16"/>
                <w:szCs w:val="16"/>
              </w:rPr>
            </w:pPr>
            <w:r w:rsidRPr="007B0C16">
              <w:rPr>
                <w:rFonts w:ascii="Calibri" w:hAnsi="Calibri" w:cs="Tahoma"/>
                <w:sz w:val="16"/>
                <w:szCs w:val="16"/>
              </w:rPr>
              <w:t>2/ double les effets</w:t>
            </w:r>
            <w:r w:rsidR="00170763">
              <w:rPr>
                <w:rFonts w:ascii="Calibri" w:hAnsi="Calibri" w:cs="Tahoma"/>
                <w:sz w:val="16"/>
                <w:szCs w:val="16"/>
              </w:rPr>
              <w:t xml:space="preserve"> du prochain soin reçu, magique</w:t>
            </w:r>
            <w:r w:rsidRPr="007B0C16">
              <w:rPr>
                <w:rFonts w:ascii="Calibri" w:hAnsi="Calibri" w:cs="Tahoma"/>
                <w:sz w:val="16"/>
                <w:szCs w:val="16"/>
              </w:rPr>
              <w:t xml:space="preserve"> ou non, dans les 4h, une fois par jour</w:t>
            </w:r>
            <w:r w:rsidR="00170763">
              <w:rPr>
                <w:rFonts w:ascii="Calibri" w:hAnsi="Calibri" w:cs="Tahoma"/>
                <w:sz w:val="16"/>
                <w:szCs w:val="16"/>
              </w:rPr>
              <w:t>.</w:t>
            </w:r>
          </w:p>
        </w:tc>
      </w:tr>
      <w:tr w:rsidR="00AC2E83" w:rsidRPr="007B0C16" w14:paraId="2B4DA204"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A5FE995" w14:textId="77777777" w:rsidR="00AC2E83" w:rsidRPr="007B0C16" w:rsidRDefault="00AC2E83" w:rsidP="00BE1814">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0C90D525" w14:textId="77777777" w:rsidR="00AC2E83" w:rsidRPr="007B0C16" w:rsidRDefault="00AC2E83" w:rsidP="00300E93">
            <w:pPr>
              <w:rPr>
                <w:rFonts w:ascii="Calibri" w:hAnsi="Calibri" w:cs="Tahoma"/>
                <w:sz w:val="16"/>
                <w:szCs w:val="16"/>
              </w:rPr>
            </w:pPr>
            <w:r w:rsidRPr="007B0C16">
              <w:rPr>
                <w:rFonts w:ascii="Calibri" w:hAnsi="Calibri" w:cs="Tahoma"/>
                <w:sz w:val="16"/>
                <w:szCs w:val="16"/>
              </w:rPr>
              <w:t>Polir et tailler</w:t>
            </w:r>
            <w:r w:rsidR="00300E93" w:rsidRPr="007B0C16">
              <w:rPr>
                <w:rFonts w:ascii="Calibri" w:hAnsi="Calibri" w:cs="Tahoma"/>
                <w:sz w:val="16"/>
                <w:szCs w:val="16"/>
              </w:rPr>
              <w:t>,</w:t>
            </w:r>
            <w:r w:rsidRPr="007B0C16">
              <w:rPr>
                <w:rFonts w:ascii="Calibri" w:hAnsi="Calibri" w:cs="Tahoma"/>
                <w:sz w:val="16"/>
                <w:szCs w:val="16"/>
              </w:rPr>
              <w:t xml:space="preserve"> former une croix de 4cm de long, </w:t>
            </w:r>
            <w:r w:rsidR="00CC4699" w:rsidRPr="007B0C16">
              <w:rPr>
                <w:rFonts w:ascii="Calibri" w:hAnsi="Calibri" w:cs="Tahoma"/>
                <w:sz w:val="16"/>
                <w:szCs w:val="16"/>
              </w:rPr>
              <w:t xml:space="preserve">gratter au </w:t>
            </w:r>
            <w:r w:rsidRPr="007B0C16">
              <w:rPr>
                <w:rFonts w:ascii="Calibri" w:hAnsi="Calibri" w:cs="Tahoma"/>
                <w:sz w:val="16"/>
                <w:szCs w:val="16"/>
              </w:rPr>
              <w:t xml:space="preserve">sel marin, percer d’un trou </w:t>
            </w:r>
            <w:r w:rsidR="00CC4699" w:rsidRPr="007B0C16">
              <w:rPr>
                <w:rFonts w:ascii="Calibri" w:hAnsi="Calibri" w:cs="Tahoma"/>
                <w:sz w:val="16"/>
                <w:szCs w:val="16"/>
              </w:rPr>
              <w:t xml:space="preserve">et </w:t>
            </w:r>
            <w:r w:rsidRPr="007B0C16">
              <w:rPr>
                <w:rFonts w:ascii="Calibri" w:hAnsi="Calibri" w:cs="Tahoma"/>
                <w:sz w:val="16"/>
                <w:szCs w:val="16"/>
              </w:rPr>
              <w:t>porter en collier.</w:t>
            </w:r>
          </w:p>
        </w:tc>
      </w:tr>
      <w:tr w:rsidR="002808F3" w:rsidRPr="007B0C16" w14:paraId="3D92E6F2"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C4D486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1BE03054" w14:textId="77777777" w:rsidR="002808F3" w:rsidRPr="007B0C16" w:rsidRDefault="00AC2E83" w:rsidP="000B5977">
            <w:pPr>
              <w:rPr>
                <w:rFonts w:ascii="Calibri" w:hAnsi="Calibri" w:cs="Tahoma"/>
                <w:sz w:val="16"/>
                <w:szCs w:val="16"/>
              </w:rPr>
            </w:pPr>
            <w:r w:rsidRPr="007B0C16">
              <w:rPr>
                <w:rFonts w:ascii="Calibri" w:hAnsi="Calibri" w:cs="Tahoma"/>
                <w:sz w:val="16"/>
                <w:szCs w:val="16"/>
              </w:rPr>
              <w:t>Si collier porté autour du cou…</w:t>
            </w:r>
          </w:p>
          <w:p w14:paraId="02AAB8DF" w14:textId="3127C20C" w:rsidR="00AC2E83" w:rsidRPr="007B0C16" w:rsidRDefault="00AC2E83" w:rsidP="00300E93">
            <w:pPr>
              <w:rPr>
                <w:rFonts w:ascii="Calibri" w:hAnsi="Calibri" w:cs="Tahoma"/>
                <w:sz w:val="16"/>
                <w:szCs w:val="16"/>
              </w:rPr>
            </w:pPr>
            <w:r w:rsidRPr="007B0C16">
              <w:rPr>
                <w:rFonts w:ascii="Calibri" w:hAnsi="Calibri" w:cs="Tahoma"/>
                <w:sz w:val="16"/>
                <w:szCs w:val="16"/>
              </w:rPr>
              <w:t xml:space="preserve">1/ </w:t>
            </w:r>
            <w:r w:rsidR="009B0A52" w:rsidRPr="007B0C16">
              <w:rPr>
                <w:rFonts w:ascii="Calibri" w:hAnsi="Calibri" w:cs="Tahoma"/>
                <w:sz w:val="16"/>
                <w:szCs w:val="16"/>
              </w:rPr>
              <w:t xml:space="preserve">X peut projeter un sort </w:t>
            </w:r>
            <w:r w:rsidR="00170763">
              <w:rPr>
                <w:rFonts w:ascii="Calibri" w:hAnsi="Calibri" w:cs="Tahoma"/>
                <w:sz w:val="16"/>
                <w:szCs w:val="16"/>
              </w:rPr>
              <w:t xml:space="preserve">offensif </w:t>
            </w:r>
            <w:r w:rsidR="009B0A52" w:rsidRPr="007B0C16">
              <w:rPr>
                <w:rFonts w:ascii="Calibri" w:hAnsi="Calibri" w:cs="Tahoma"/>
                <w:sz w:val="16"/>
                <w:szCs w:val="16"/>
              </w:rPr>
              <w:t xml:space="preserve">qui </w:t>
            </w:r>
            <w:r w:rsidR="00170763">
              <w:rPr>
                <w:rFonts w:ascii="Calibri" w:hAnsi="Calibri" w:cs="Tahoma"/>
                <w:sz w:val="16"/>
                <w:szCs w:val="16"/>
              </w:rPr>
              <w:t>le touche</w:t>
            </w:r>
            <w:r w:rsidR="009B0A52" w:rsidRPr="007B0C16">
              <w:rPr>
                <w:rFonts w:ascii="Calibri" w:hAnsi="Calibri" w:cs="Tahoma"/>
                <w:sz w:val="16"/>
                <w:szCs w:val="16"/>
              </w:rPr>
              <w:t xml:space="preserve">, au toucher, sur une autre cible, </w:t>
            </w:r>
            <w:r w:rsidR="00300E93" w:rsidRPr="007B0C16">
              <w:rPr>
                <w:rFonts w:ascii="Calibri" w:hAnsi="Calibri" w:cs="Tahoma"/>
                <w:sz w:val="16"/>
                <w:szCs w:val="16"/>
              </w:rPr>
              <w:t xml:space="preserve">même </w:t>
            </w:r>
            <w:r w:rsidR="009B0A52" w:rsidRPr="007B0C16">
              <w:rPr>
                <w:rFonts w:ascii="Calibri" w:hAnsi="Calibri" w:cs="Tahoma"/>
                <w:sz w:val="16"/>
                <w:szCs w:val="16"/>
              </w:rPr>
              <w:t>NEM/NE</w:t>
            </w:r>
            <w:r w:rsidR="00300E93" w:rsidRPr="007B0C16">
              <w:rPr>
                <w:rFonts w:ascii="Calibri" w:hAnsi="Calibri" w:cs="Tahoma"/>
                <w:sz w:val="16"/>
                <w:szCs w:val="16"/>
              </w:rPr>
              <w:t xml:space="preserve">, dans </w:t>
            </w:r>
            <w:r w:rsidR="00170763">
              <w:rPr>
                <w:rFonts w:ascii="Calibri" w:hAnsi="Calibri" w:cs="Tahoma"/>
                <w:sz w:val="16"/>
                <w:szCs w:val="16"/>
              </w:rPr>
              <w:t>la phase qui suit</w:t>
            </w:r>
            <w:r w:rsidR="009B0A52" w:rsidRPr="007B0C16">
              <w:rPr>
                <w:rFonts w:ascii="Calibri" w:hAnsi="Calibri" w:cs="Tahoma"/>
                <w:sz w:val="16"/>
                <w:szCs w:val="16"/>
              </w:rPr>
              <w:t>.</w:t>
            </w:r>
          </w:p>
          <w:p w14:paraId="6A82F8E2" w14:textId="2A4EF90C" w:rsidR="00300E93" w:rsidRPr="007B0C16" w:rsidRDefault="00300E93" w:rsidP="00170763">
            <w:pPr>
              <w:rPr>
                <w:rFonts w:ascii="Calibri" w:hAnsi="Calibri" w:cs="Tahoma"/>
                <w:sz w:val="16"/>
                <w:szCs w:val="16"/>
              </w:rPr>
            </w:pPr>
            <w:r w:rsidRPr="007B0C16">
              <w:rPr>
                <w:rFonts w:ascii="Calibri" w:hAnsi="Calibri" w:cs="Tahoma"/>
                <w:sz w:val="16"/>
                <w:szCs w:val="16"/>
              </w:rPr>
              <w:t xml:space="preserve">2/ peut transférer </w:t>
            </w:r>
            <w:r w:rsidR="00170763">
              <w:rPr>
                <w:rFonts w:ascii="Calibri" w:hAnsi="Calibri" w:cs="Tahoma"/>
                <w:sz w:val="16"/>
                <w:szCs w:val="16"/>
              </w:rPr>
              <w:t xml:space="preserve">les </w:t>
            </w:r>
            <w:r w:rsidRPr="007B0C16">
              <w:rPr>
                <w:rFonts w:ascii="Calibri" w:hAnsi="Calibri" w:cs="Tahoma"/>
                <w:sz w:val="16"/>
                <w:szCs w:val="16"/>
              </w:rPr>
              <w:t>blessure</w:t>
            </w:r>
            <w:r w:rsidR="00170763">
              <w:rPr>
                <w:rFonts w:ascii="Calibri" w:hAnsi="Calibri" w:cs="Tahoma"/>
                <w:sz w:val="16"/>
                <w:szCs w:val="16"/>
              </w:rPr>
              <w:t>s d’une zone du corps</w:t>
            </w:r>
            <w:r w:rsidRPr="007B0C16">
              <w:rPr>
                <w:rFonts w:ascii="Calibri" w:hAnsi="Calibri" w:cs="Tahoma"/>
                <w:sz w:val="16"/>
                <w:szCs w:val="16"/>
              </w:rPr>
              <w:t xml:space="preserve"> en perte d’EN</w:t>
            </w:r>
            <w:r w:rsidR="00170763">
              <w:rPr>
                <w:rFonts w:ascii="Calibri" w:hAnsi="Calibri" w:cs="Tahoma"/>
                <w:sz w:val="16"/>
                <w:szCs w:val="16"/>
              </w:rPr>
              <w:t>=T+E+C</w:t>
            </w:r>
            <w:r w:rsidRPr="007B0C16">
              <w:rPr>
                <w:rFonts w:ascii="Calibri" w:hAnsi="Calibri" w:cs="Tahoma"/>
                <w:sz w:val="16"/>
                <w:szCs w:val="16"/>
              </w:rPr>
              <w:t>, une fois par jour</w:t>
            </w:r>
            <w:r w:rsidR="00170763">
              <w:rPr>
                <w:rFonts w:ascii="Calibri" w:hAnsi="Calibri" w:cs="Tahoma"/>
                <w:sz w:val="16"/>
                <w:szCs w:val="16"/>
              </w:rPr>
              <w:t>.</w:t>
            </w:r>
          </w:p>
        </w:tc>
      </w:tr>
      <w:tr w:rsidR="00AC2E83" w:rsidRPr="007B0C16" w14:paraId="1F17BDFE"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7B2B186" w14:textId="77777777" w:rsidR="00AC2E83" w:rsidRPr="007B0C16" w:rsidRDefault="00AC2E83"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2D5132D4" w14:textId="77777777" w:rsidR="00AC2E83" w:rsidRPr="007B0C16" w:rsidRDefault="009B0A52" w:rsidP="00CC4699">
            <w:pPr>
              <w:rPr>
                <w:rFonts w:ascii="Calibri" w:hAnsi="Calibri" w:cs="Tahoma"/>
                <w:sz w:val="16"/>
                <w:szCs w:val="16"/>
              </w:rPr>
            </w:pPr>
            <w:r w:rsidRPr="007B0C16">
              <w:rPr>
                <w:rFonts w:ascii="Calibri" w:hAnsi="Calibri" w:cs="Tahoma"/>
                <w:sz w:val="16"/>
                <w:szCs w:val="16"/>
              </w:rPr>
              <w:t>Enchanté lorsque plongé dans 1l de lait chaud.</w:t>
            </w:r>
          </w:p>
        </w:tc>
      </w:tr>
      <w:tr w:rsidR="002808F3" w:rsidRPr="007B0C16" w14:paraId="64556A0F"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CE07DF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B4DF5AC" w14:textId="77777777" w:rsidR="009B0A52" w:rsidRPr="007B0C16" w:rsidRDefault="009B0A52" w:rsidP="000B5977">
            <w:pPr>
              <w:rPr>
                <w:rFonts w:ascii="Calibri" w:hAnsi="Calibri" w:cs="Tahoma"/>
                <w:sz w:val="16"/>
                <w:szCs w:val="16"/>
              </w:rPr>
            </w:pPr>
            <w:r w:rsidRPr="007B0C16">
              <w:rPr>
                <w:rFonts w:ascii="Calibri" w:hAnsi="Calibri" w:cs="Tahoma"/>
                <w:sz w:val="16"/>
                <w:szCs w:val="16"/>
              </w:rPr>
              <w:t>Si collier porté autour du cou…</w:t>
            </w:r>
          </w:p>
          <w:p w14:paraId="78D6D279" w14:textId="231445C1" w:rsidR="002808F3" w:rsidRPr="007B0C16" w:rsidRDefault="002808F3" w:rsidP="00170763">
            <w:pPr>
              <w:jc w:val="left"/>
              <w:rPr>
                <w:rFonts w:ascii="Calibri" w:hAnsi="Calibri" w:cs="Tahoma"/>
                <w:sz w:val="16"/>
                <w:szCs w:val="16"/>
              </w:rPr>
            </w:pPr>
            <w:r w:rsidRPr="007B0C16">
              <w:rPr>
                <w:rFonts w:ascii="Calibri" w:hAnsi="Calibri" w:cs="Tahoma"/>
                <w:sz w:val="16"/>
                <w:szCs w:val="16"/>
              </w:rPr>
              <w:t xml:space="preserve">1/ </w:t>
            </w:r>
            <w:r w:rsidR="00170763">
              <w:rPr>
                <w:rFonts w:ascii="Calibri" w:hAnsi="Calibri" w:cs="Tahoma"/>
                <w:sz w:val="16"/>
                <w:szCs w:val="16"/>
              </w:rPr>
              <w:t xml:space="preserve">peut donne </w:t>
            </w:r>
            <w:r w:rsidR="009573A3" w:rsidRPr="007B0C16">
              <w:rPr>
                <w:rFonts w:ascii="Calibri" w:hAnsi="Calibri" w:cs="Tahoma"/>
                <w:i/>
                <w:sz w:val="16"/>
                <w:szCs w:val="16"/>
              </w:rPr>
              <w:t>Âme</w:t>
            </w:r>
            <w:r w:rsidRPr="007B0C16">
              <w:rPr>
                <w:rFonts w:ascii="Calibri" w:hAnsi="Calibri" w:cs="Tahoma"/>
                <w:i/>
                <w:sz w:val="16"/>
                <w:szCs w:val="16"/>
              </w:rPr>
              <w:t xml:space="preserve"> Nouvelle</w:t>
            </w:r>
            <w:r w:rsidRPr="007B0C16">
              <w:rPr>
                <w:rFonts w:ascii="Calibri" w:hAnsi="Calibri" w:cs="Tahoma"/>
                <w:sz w:val="16"/>
                <w:szCs w:val="16"/>
              </w:rPr>
              <w:t xml:space="preserve"> 10/10 pour X. Une fois </w:t>
            </w:r>
            <w:r w:rsidR="00212570" w:rsidRPr="007B0C16">
              <w:rPr>
                <w:rFonts w:ascii="Calibri" w:hAnsi="Calibri" w:cs="Tahoma"/>
                <w:sz w:val="16"/>
                <w:szCs w:val="16"/>
              </w:rPr>
              <w:t xml:space="preserve">toutes les </w:t>
            </w:r>
            <w:r w:rsidRPr="007B0C16">
              <w:rPr>
                <w:rFonts w:ascii="Calibri" w:hAnsi="Calibri" w:cs="Tahoma"/>
                <w:sz w:val="16"/>
                <w:szCs w:val="16"/>
              </w:rPr>
              <w:t xml:space="preserve"> </w:t>
            </w:r>
            <w:r w:rsidR="00300E93" w:rsidRPr="007B0C16">
              <w:rPr>
                <w:rFonts w:ascii="Calibri" w:hAnsi="Calibri" w:cs="Tahoma"/>
                <w:sz w:val="16"/>
                <w:szCs w:val="16"/>
              </w:rPr>
              <w:t xml:space="preserve">4 </w:t>
            </w:r>
            <w:r w:rsidRPr="007B0C16">
              <w:rPr>
                <w:rFonts w:ascii="Calibri" w:hAnsi="Calibri" w:cs="Tahoma"/>
                <w:sz w:val="16"/>
                <w:szCs w:val="16"/>
              </w:rPr>
              <w:t>heure</w:t>
            </w:r>
            <w:r w:rsidR="00300E93" w:rsidRPr="007B0C16">
              <w:rPr>
                <w:rFonts w:ascii="Calibri" w:hAnsi="Calibri" w:cs="Tahoma"/>
                <w:sz w:val="16"/>
                <w:szCs w:val="16"/>
              </w:rPr>
              <w:t>s</w:t>
            </w:r>
            <w:r w:rsidR="009B0A52" w:rsidRPr="007B0C16">
              <w:rPr>
                <w:rFonts w:ascii="Calibri" w:hAnsi="Calibri" w:cs="Tahoma"/>
                <w:sz w:val="16"/>
                <w:szCs w:val="16"/>
              </w:rPr>
              <w:t xml:space="preserve"> maximum</w:t>
            </w:r>
            <w:r w:rsidRPr="007B0C16">
              <w:rPr>
                <w:rFonts w:ascii="Calibri" w:hAnsi="Calibri" w:cs="Tahoma"/>
                <w:sz w:val="16"/>
                <w:szCs w:val="16"/>
              </w:rPr>
              <w:t>.</w:t>
            </w:r>
            <w:r w:rsidRPr="007B0C16">
              <w:rPr>
                <w:rFonts w:ascii="Calibri" w:hAnsi="Calibri" w:cs="Tahoma"/>
                <w:sz w:val="16"/>
                <w:szCs w:val="16"/>
              </w:rPr>
              <w:br/>
            </w:r>
            <w:r w:rsidRPr="007B0C16">
              <w:rPr>
                <w:rFonts w:ascii="Calibri" w:hAnsi="Calibri" w:cs="Tahoma"/>
                <w:sz w:val="16"/>
                <w:szCs w:val="16"/>
                <w:shd w:val="clear" w:color="auto" w:fill="FFFF00"/>
              </w:rPr>
              <w:t>2</w:t>
            </w:r>
            <w:r w:rsidRPr="007B0C16">
              <w:rPr>
                <w:rFonts w:ascii="Calibri" w:hAnsi="Calibri" w:cs="Tahoma"/>
                <w:sz w:val="16"/>
                <w:szCs w:val="16"/>
              </w:rPr>
              <w:t xml:space="preserve">/ tout soin </w:t>
            </w:r>
            <w:r w:rsidR="009B0A52" w:rsidRPr="007B0C16">
              <w:rPr>
                <w:rFonts w:ascii="Calibri" w:hAnsi="Calibri" w:cs="Tahoma"/>
                <w:sz w:val="16"/>
                <w:szCs w:val="16"/>
              </w:rPr>
              <w:t>(</w:t>
            </w:r>
            <w:r w:rsidRPr="007B0C16">
              <w:rPr>
                <w:rFonts w:ascii="Calibri" w:hAnsi="Calibri" w:cs="Tahoma"/>
                <w:sz w:val="16"/>
                <w:szCs w:val="16"/>
              </w:rPr>
              <w:t>magique ou non</w:t>
            </w:r>
            <w:r w:rsidR="009B0A52" w:rsidRPr="007B0C16">
              <w:rPr>
                <w:rFonts w:ascii="Calibri" w:hAnsi="Calibri" w:cs="Tahoma"/>
                <w:sz w:val="16"/>
                <w:szCs w:val="16"/>
              </w:rPr>
              <w:t>)</w:t>
            </w:r>
            <w:r w:rsidRPr="007B0C16">
              <w:rPr>
                <w:rFonts w:ascii="Calibri" w:hAnsi="Calibri" w:cs="Tahoma"/>
                <w:sz w:val="16"/>
                <w:szCs w:val="16"/>
              </w:rPr>
              <w:t xml:space="preserve"> </w:t>
            </w:r>
            <w:r w:rsidR="009B0A52" w:rsidRPr="007B0C16">
              <w:rPr>
                <w:rFonts w:ascii="Calibri" w:hAnsi="Calibri" w:cs="Tahoma"/>
                <w:sz w:val="16"/>
                <w:szCs w:val="16"/>
              </w:rPr>
              <w:t>est automatiquement un tRN</w:t>
            </w:r>
            <w:r w:rsidR="00170763">
              <w:rPr>
                <w:rFonts w:ascii="Calibri" w:hAnsi="Calibri" w:cs="Tahoma"/>
                <w:sz w:val="16"/>
                <w:szCs w:val="16"/>
              </w:rPr>
              <w:t>, pas de test nécessaire</w:t>
            </w:r>
            <w:r w:rsidR="009B0A52" w:rsidRPr="007B0C16">
              <w:rPr>
                <w:rFonts w:ascii="Calibri" w:hAnsi="Calibri" w:cs="Tahoma"/>
                <w:sz w:val="16"/>
                <w:szCs w:val="16"/>
              </w:rPr>
              <w:t>.</w:t>
            </w:r>
          </w:p>
        </w:tc>
      </w:tr>
    </w:tbl>
    <w:p w14:paraId="3BD2B643" w14:textId="4BC1E42E" w:rsidR="002808F3" w:rsidRPr="007B0C16" w:rsidRDefault="000711C4" w:rsidP="00A8184C">
      <w:pPr>
        <w:pStyle w:val="Titre4"/>
      </w:pPr>
      <w:r>
        <w:t>CUN-</w:t>
      </w:r>
      <w:r w:rsidR="00A066F5" w:rsidRPr="007B0C16">
        <w:t>Corne d’Unicorne</w:t>
      </w:r>
      <w:r w:rsidR="001F0AC0" w:rsidRPr="007B0C16">
        <w:t> : soin divin, soin+, CS+ / idem / soin divin, infection-, maladie-, temporaire-, ph+ / EI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669"/>
        <w:gridCol w:w="410"/>
        <w:gridCol w:w="710"/>
        <w:gridCol w:w="241"/>
        <w:gridCol w:w="881"/>
        <w:gridCol w:w="882"/>
        <w:gridCol w:w="926"/>
        <w:gridCol w:w="1838"/>
        <w:gridCol w:w="1661"/>
      </w:tblGrid>
      <w:tr w:rsidR="008A7DA4" w:rsidRPr="007B0C16" w14:paraId="0991648D" w14:textId="77777777" w:rsidTr="009B0A52">
        <w:trPr>
          <w:gridAfter w:val="1"/>
          <w:wAfter w:w="1311" w:type="dxa"/>
          <w:cantSplit/>
          <w:tblHeader/>
        </w:trPr>
        <w:tc>
          <w:tcPr>
            <w:tcW w:w="0" w:type="auto"/>
            <w:shd w:val="clear" w:color="auto" w:fill="FF9900"/>
          </w:tcPr>
          <w:p w14:paraId="1DA70900" w14:textId="77777777" w:rsidR="009B0A52" w:rsidRPr="007B0C16" w:rsidRDefault="009B0A52" w:rsidP="00BE1814">
            <w:pPr>
              <w:rPr>
                <w:rFonts w:ascii="Calibri" w:hAnsi="Calibri" w:cs="Tahoma"/>
                <w:b/>
                <w:sz w:val="16"/>
              </w:rPr>
            </w:pPr>
            <w:r w:rsidRPr="007B0C16">
              <w:rPr>
                <w:rFonts w:ascii="Calibri" w:hAnsi="Calibri" w:cs="Tahoma"/>
                <w:b/>
                <w:sz w:val="16"/>
              </w:rPr>
              <w:t>CUN</w:t>
            </w:r>
          </w:p>
        </w:tc>
        <w:tc>
          <w:tcPr>
            <w:tcW w:w="0" w:type="auto"/>
            <w:shd w:val="clear" w:color="auto" w:fill="FF9900"/>
          </w:tcPr>
          <w:p w14:paraId="2C11049E" w14:textId="77777777" w:rsidR="009B0A52" w:rsidRPr="007B0C16" w:rsidRDefault="009B0A52" w:rsidP="00BE1814">
            <w:pPr>
              <w:rPr>
                <w:rFonts w:ascii="Calibri" w:hAnsi="Calibri" w:cs="Tahoma"/>
                <w:b/>
                <w:sz w:val="16"/>
              </w:rPr>
            </w:pPr>
            <w:r w:rsidRPr="007B0C16">
              <w:rPr>
                <w:rFonts w:ascii="Calibri" w:hAnsi="Calibri" w:cs="Tahoma"/>
                <w:b/>
                <w:sz w:val="16"/>
              </w:rPr>
              <w:t>Corne d’Unicorne</w:t>
            </w:r>
          </w:p>
        </w:tc>
        <w:tc>
          <w:tcPr>
            <w:tcW w:w="0" w:type="auto"/>
            <w:shd w:val="clear" w:color="auto" w:fill="FF9900"/>
          </w:tcPr>
          <w:p w14:paraId="23EADD0B" w14:textId="77777777" w:rsidR="009B0A52" w:rsidRPr="007B0C16" w:rsidRDefault="009B0A52" w:rsidP="00BE1814">
            <w:pPr>
              <w:rPr>
                <w:rFonts w:ascii="Calibri" w:hAnsi="Calibri" w:cs="Tahoma"/>
                <w:sz w:val="16"/>
              </w:rPr>
            </w:pPr>
            <w:r w:rsidRPr="007B0C16">
              <w:rPr>
                <w:rFonts w:ascii="Calibri" w:hAnsi="Calibri" w:cs="Tahoma"/>
                <w:sz w:val="16"/>
              </w:rPr>
              <w:t>OS</w:t>
            </w:r>
          </w:p>
        </w:tc>
        <w:tc>
          <w:tcPr>
            <w:tcW w:w="0" w:type="auto"/>
            <w:shd w:val="clear" w:color="auto" w:fill="FF9900"/>
          </w:tcPr>
          <w:p w14:paraId="042EB8F4" w14:textId="77777777" w:rsidR="009B0A52" w:rsidRPr="007B0C16" w:rsidRDefault="009B0A52" w:rsidP="00BE1814">
            <w:pPr>
              <w:rPr>
                <w:rFonts w:ascii="Calibri" w:hAnsi="Calibri" w:cs="Tahoma"/>
                <w:sz w:val="16"/>
              </w:rPr>
            </w:pPr>
            <w:r w:rsidRPr="007B0C16">
              <w:rPr>
                <w:rFonts w:ascii="Calibri" w:hAnsi="Calibri" w:cs="Tahoma"/>
                <w:sz w:val="16"/>
              </w:rPr>
              <w:t>adulte</w:t>
            </w:r>
          </w:p>
        </w:tc>
        <w:tc>
          <w:tcPr>
            <w:tcW w:w="0" w:type="auto"/>
            <w:shd w:val="clear" w:color="auto" w:fill="FF9900"/>
          </w:tcPr>
          <w:p w14:paraId="0F7A26D6" w14:textId="77777777" w:rsidR="009B0A52" w:rsidRPr="007B0C16" w:rsidRDefault="00766486" w:rsidP="00BE1814">
            <w:pPr>
              <w:rPr>
                <w:rFonts w:ascii="Calibri" w:hAnsi="Calibri" w:cs="Tahoma"/>
                <w:sz w:val="16"/>
              </w:rPr>
            </w:pPr>
            <w:r w:rsidRPr="007B0C16">
              <w:rPr>
                <w:rFonts w:ascii="Calibri" w:hAnsi="Calibri" w:cs="Tahoma"/>
                <w:sz w:val="16"/>
              </w:rPr>
              <w:t>-</w:t>
            </w:r>
          </w:p>
        </w:tc>
        <w:tc>
          <w:tcPr>
            <w:tcW w:w="0" w:type="auto"/>
            <w:shd w:val="clear" w:color="auto" w:fill="FF9900"/>
          </w:tcPr>
          <w:p w14:paraId="5C308A13" w14:textId="77777777" w:rsidR="009B0A52" w:rsidRPr="007B0C16" w:rsidRDefault="009B0A52" w:rsidP="00BE1814">
            <w:pPr>
              <w:jc w:val="center"/>
              <w:rPr>
                <w:rFonts w:ascii="Calibri" w:hAnsi="Calibri" w:cs="Tahoma"/>
                <w:sz w:val="16"/>
              </w:rPr>
            </w:pPr>
            <w:r w:rsidRPr="007B0C16">
              <w:rPr>
                <w:rFonts w:ascii="Calibri" w:hAnsi="Calibri" w:cs="Tahoma"/>
                <w:sz w:val="16"/>
              </w:rPr>
              <w:t>Poids 10</w:t>
            </w:r>
          </w:p>
        </w:tc>
        <w:tc>
          <w:tcPr>
            <w:tcW w:w="0" w:type="auto"/>
            <w:shd w:val="clear" w:color="auto" w:fill="FF9900"/>
          </w:tcPr>
          <w:p w14:paraId="4D2DECCB" w14:textId="77777777" w:rsidR="009B0A52" w:rsidRPr="007B0C16" w:rsidRDefault="009B0A52" w:rsidP="00BE1814">
            <w:pPr>
              <w:jc w:val="center"/>
              <w:rPr>
                <w:rFonts w:ascii="Calibri" w:hAnsi="Calibri" w:cs="Tahoma"/>
                <w:sz w:val="16"/>
              </w:rPr>
            </w:pPr>
            <w:r w:rsidRPr="007B0C16">
              <w:rPr>
                <w:rFonts w:ascii="Calibri" w:hAnsi="Calibri" w:cs="Tahoma"/>
                <w:sz w:val="16"/>
              </w:rPr>
              <w:t>Rareté 2</w:t>
            </w:r>
          </w:p>
        </w:tc>
        <w:tc>
          <w:tcPr>
            <w:tcW w:w="0" w:type="auto"/>
            <w:shd w:val="clear" w:color="auto" w:fill="FF9900"/>
          </w:tcPr>
          <w:p w14:paraId="75E2052E" w14:textId="77777777" w:rsidR="009B0A52" w:rsidRPr="007B0C16" w:rsidRDefault="008A7DA4" w:rsidP="00BE1814">
            <w:pPr>
              <w:jc w:val="center"/>
              <w:rPr>
                <w:rFonts w:ascii="Calibri" w:hAnsi="Calibri" w:cs="Tahoma"/>
                <w:sz w:val="16"/>
              </w:rPr>
            </w:pPr>
            <w:r w:rsidRPr="007B0C16">
              <w:rPr>
                <w:rFonts w:ascii="Calibri" w:hAnsi="Calibri" w:cs="Tahoma"/>
                <w:sz w:val="16"/>
              </w:rPr>
              <w:t>20+2D10</w:t>
            </w:r>
          </w:p>
        </w:tc>
        <w:tc>
          <w:tcPr>
            <w:tcW w:w="0" w:type="auto"/>
            <w:shd w:val="clear" w:color="auto" w:fill="FF9900"/>
          </w:tcPr>
          <w:p w14:paraId="7AEDA2F4" w14:textId="77777777" w:rsidR="009B0A52" w:rsidRPr="007B0C16" w:rsidRDefault="009B0A52" w:rsidP="008A7DA4">
            <w:pPr>
              <w:jc w:val="center"/>
              <w:rPr>
                <w:rFonts w:ascii="Calibri" w:hAnsi="Calibri" w:cs="Tahoma"/>
                <w:sz w:val="16"/>
              </w:rPr>
            </w:pPr>
            <w:r w:rsidRPr="007B0C16">
              <w:rPr>
                <w:rFonts w:ascii="Calibri" w:hAnsi="Calibri" w:cs="Tahoma"/>
                <w:sz w:val="16"/>
              </w:rPr>
              <w:t xml:space="preserve">Prix </w:t>
            </w:r>
            <w:r w:rsidR="008A7DA4" w:rsidRPr="007B0C16">
              <w:rPr>
                <w:rFonts w:ascii="Calibri" w:hAnsi="Calibri" w:cs="Tahoma"/>
                <w:sz w:val="16"/>
              </w:rPr>
              <w:t>300</w:t>
            </w:r>
            <w:r w:rsidRPr="007B0C16">
              <w:rPr>
                <w:rFonts w:ascii="Calibri" w:hAnsi="Calibri" w:cs="Tahoma"/>
                <w:sz w:val="16"/>
              </w:rPr>
              <w:t>/</w:t>
            </w:r>
            <w:r w:rsidR="008A7DA4" w:rsidRPr="007B0C16">
              <w:rPr>
                <w:rFonts w:ascii="Calibri" w:hAnsi="Calibri" w:cs="Tahoma"/>
                <w:sz w:val="16"/>
              </w:rPr>
              <w:t>1200</w:t>
            </w:r>
            <w:r w:rsidRPr="007B0C16">
              <w:rPr>
                <w:rFonts w:ascii="Calibri" w:hAnsi="Calibri" w:cs="Tahoma"/>
                <w:sz w:val="16"/>
              </w:rPr>
              <w:t>/</w:t>
            </w:r>
            <w:r w:rsidR="008A7DA4" w:rsidRPr="007B0C16">
              <w:rPr>
                <w:rFonts w:ascii="Calibri" w:hAnsi="Calibri" w:cs="Tahoma"/>
                <w:sz w:val="16"/>
              </w:rPr>
              <w:t>2500</w:t>
            </w:r>
          </w:p>
        </w:tc>
      </w:tr>
      <w:tr w:rsidR="002808F3" w:rsidRPr="007B0C16" w14:paraId="2AC12AAE"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9CB3D1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74F30985"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90496" behindDoc="0" locked="0" layoutInCell="1" allowOverlap="1" wp14:anchorId="60FC99C2" wp14:editId="34EB87B2">
                  <wp:simplePos x="0" y="0"/>
                  <wp:positionH relativeFrom="column">
                    <wp:posOffset>4735830</wp:posOffset>
                  </wp:positionH>
                  <wp:positionV relativeFrom="paragraph">
                    <wp:posOffset>58767</wp:posOffset>
                  </wp:positionV>
                  <wp:extent cx="1400175" cy="798195"/>
                  <wp:effectExtent l="19050" t="19050" r="28575" b="2095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7">
                            <a:extLst>
                              <a:ext uri="{28A0092B-C50C-407E-A947-70E740481C1C}">
                                <a14:useLocalDpi xmlns:a14="http://schemas.microsoft.com/office/drawing/2010/main" val="0"/>
                              </a:ext>
                            </a:extLst>
                          </a:blip>
                          <a:srcRect l="17007" t="25511" r="15024" b="35716"/>
                          <a:stretch>
                            <a:fillRect/>
                          </a:stretch>
                        </pic:blipFill>
                        <pic:spPr bwMode="auto">
                          <a:xfrm>
                            <a:off x="0" y="0"/>
                            <a:ext cx="1400175" cy="79819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Longue corne torsadée d’une blancheur diaphane, extrêmement pointue et solide.</w:t>
            </w:r>
          </w:p>
        </w:tc>
      </w:tr>
      <w:tr w:rsidR="002808F3" w:rsidRPr="007B0C16" w14:paraId="1F7BD0EB"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F8F165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3F584213" w14:textId="77777777" w:rsidR="008A7DA4" w:rsidRPr="007B0C16" w:rsidRDefault="008A7DA4" w:rsidP="009B0A52">
            <w:pPr>
              <w:rPr>
                <w:rFonts w:ascii="Calibri" w:hAnsi="Calibri" w:cs="Tahoma"/>
                <w:sz w:val="16"/>
                <w:szCs w:val="16"/>
              </w:rPr>
            </w:pPr>
            <w:r w:rsidRPr="007B0C16">
              <w:rPr>
                <w:rFonts w:ascii="Calibri" w:hAnsi="Calibri" w:cs="Tahoma"/>
                <w:sz w:val="16"/>
                <w:szCs w:val="16"/>
              </w:rPr>
              <w:t>Si la poudre est bue avec de l’eau…</w:t>
            </w:r>
          </w:p>
          <w:p w14:paraId="37EB972A" w14:textId="246778BC" w:rsidR="002808F3" w:rsidRPr="007B0C16" w:rsidRDefault="002808F3" w:rsidP="009B0A52">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iCs/>
                <w:sz w:val="16"/>
                <w:szCs w:val="16"/>
              </w:rPr>
              <w:t xml:space="preserve">Soin Divin </w:t>
            </w:r>
            <w:r w:rsidR="009B0A52" w:rsidRPr="007B0C16">
              <w:rPr>
                <w:rFonts w:ascii="Calibri" w:hAnsi="Calibri" w:cs="Tahoma"/>
                <w:sz w:val="16"/>
                <w:szCs w:val="16"/>
              </w:rPr>
              <w:t>4</w:t>
            </w:r>
            <w:r w:rsidRPr="007B0C16">
              <w:rPr>
                <w:rFonts w:ascii="Calibri" w:hAnsi="Calibri" w:cs="Tahoma"/>
                <w:sz w:val="16"/>
                <w:szCs w:val="16"/>
              </w:rPr>
              <w:t>/</w:t>
            </w:r>
            <w:r w:rsidR="009B0A52" w:rsidRPr="007B0C16">
              <w:rPr>
                <w:rFonts w:ascii="Calibri" w:hAnsi="Calibri" w:cs="Tahoma"/>
                <w:sz w:val="16"/>
                <w:szCs w:val="16"/>
              </w:rPr>
              <w:t>2</w:t>
            </w:r>
            <w:r w:rsidRPr="007B0C16">
              <w:rPr>
                <w:rFonts w:ascii="Calibri" w:hAnsi="Calibri" w:cs="Tahoma"/>
                <w:sz w:val="16"/>
                <w:szCs w:val="16"/>
              </w:rPr>
              <w:t>.</w:t>
            </w:r>
          </w:p>
          <w:p w14:paraId="6412EBF0" w14:textId="77777777" w:rsidR="00CC4699" w:rsidRPr="007B0C16" w:rsidRDefault="00CC4699" w:rsidP="00CC4699">
            <w:pPr>
              <w:rPr>
                <w:rFonts w:ascii="Calibri" w:hAnsi="Calibri" w:cs="Tahoma"/>
                <w:sz w:val="16"/>
                <w:szCs w:val="16"/>
              </w:rPr>
            </w:pPr>
            <w:r w:rsidRPr="007B0C16">
              <w:rPr>
                <w:rFonts w:ascii="Calibri" w:hAnsi="Calibri" w:cs="Tahoma"/>
                <w:sz w:val="16"/>
                <w:szCs w:val="16"/>
              </w:rPr>
              <w:t xml:space="preserve">2/ soigne de toutes les infections et maladies </w:t>
            </w:r>
            <w:r w:rsidR="001F0AC0" w:rsidRPr="007B0C16">
              <w:rPr>
                <w:rFonts w:ascii="Calibri" w:hAnsi="Calibri" w:cs="Tahoma"/>
                <w:sz w:val="16"/>
                <w:szCs w:val="16"/>
              </w:rPr>
              <w:t>M1/M2</w:t>
            </w:r>
            <w:r w:rsidRPr="007B0C16">
              <w:rPr>
                <w:rFonts w:ascii="Calibri" w:hAnsi="Calibri" w:cs="Tahoma"/>
                <w:sz w:val="16"/>
                <w:szCs w:val="16"/>
              </w:rPr>
              <w:t>.</w:t>
            </w:r>
          </w:p>
          <w:p w14:paraId="44F2538B" w14:textId="68D68121" w:rsidR="00CC4699" w:rsidRPr="007B0C16" w:rsidRDefault="00CC4699" w:rsidP="00300E93">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donne un Bonus +</w:t>
            </w:r>
            <w:r w:rsidR="00300E93" w:rsidRPr="007B0C16">
              <w:rPr>
                <w:rFonts w:ascii="Calibri" w:hAnsi="Calibri" w:cs="Tahoma"/>
                <w:sz w:val="16"/>
                <w:szCs w:val="16"/>
              </w:rPr>
              <w:t>4</w:t>
            </w:r>
            <w:r w:rsidRPr="007B0C16">
              <w:rPr>
                <w:rFonts w:ascii="Calibri" w:hAnsi="Calibri" w:cs="Tahoma"/>
                <w:sz w:val="16"/>
                <w:szCs w:val="16"/>
              </w:rPr>
              <w:t xml:space="preserve"> pendant 24h</w:t>
            </w:r>
            <w:r w:rsidR="00101A9E">
              <w:rPr>
                <w:rFonts w:ascii="Calibri" w:hAnsi="Calibri" w:cs="Tahoma"/>
                <w:sz w:val="16"/>
                <w:szCs w:val="16"/>
              </w:rPr>
              <w:t>.</w:t>
            </w:r>
          </w:p>
        </w:tc>
      </w:tr>
      <w:tr w:rsidR="009B0A52" w:rsidRPr="007B0C16" w14:paraId="4D8F1A77"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C0A7D8B" w14:textId="77777777" w:rsidR="009B0A52" w:rsidRPr="007B0C16" w:rsidRDefault="009B0A52" w:rsidP="00BE1814">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97F23D9" w14:textId="77777777" w:rsidR="009B0A52" w:rsidRPr="007B0C16" w:rsidRDefault="009B0A52" w:rsidP="00CC4699">
            <w:pPr>
              <w:rPr>
                <w:rFonts w:ascii="Calibri" w:hAnsi="Calibri" w:cs="Tahoma"/>
                <w:sz w:val="16"/>
                <w:szCs w:val="16"/>
              </w:rPr>
            </w:pPr>
            <w:r w:rsidRPr="007B0C16">
              <w:rPr>
                <w:rFonts w:ascii="Calibri" w:hAnsi="Calibri" w:cs="Tahoma"/>
                <w:sz w:val="16"/>
                <w:szCs w:val="16"/>
              </w:rPr>
              <w:t>Réduire en p</w:t>
            </w:r>
            <w:r w:rsidR="008A7DA4" w:rsidRPr="007B0C16">
              <w:rPr>
                <w:rFonts w:ascii="Calibri" w:hAnsi="Calibri" w:cs="Tahoma"/>
                <w:sz w:val="16"/>
                <w:szCs w:val="16"/>
              </w:rPr>
              <w:t>oudre</w:t>
            </w:r>
            <w:r w:rsidRPr="007B0C16">
              <w:rPr>
                <w:rFonts w:ascii="Calibri" w:hAnsi="Calibri" w:cs="Tahoma"/>
                <w:sz w:val="16"/>
                <w:szCs w:val="16"/>
              </w:rPr>
              <w:t xml:space="preserve">. Humidifier dans de l’eau </w:t>
            </w:r>
            <w:r w:rsidR="00CC4699" w:rsidRPr="007B0C16">
              <w:rPr>
                <w:rFonts w:ascii="Calibri" w:hAnsi="Calibri" w:cs="Tahoma"/>
                <w:sz w:val="16"/>
                <w:szCs w:val="16"/>
              </w:rPr>
              <w:t>de source</w:t>
            </w:r>
            <w:r w:rsidRPr="007B0C16">
              <w:rPr>
                <w:rFonts w:ascii="Calibri" w:hAnsi="Calibri" w:cs="Tahoma"/>
                <w:sz w:val="16"/>
                <w:szCs w:val="16"/>
              </w:rPr>
              <w:t xml:space="preserve">, sécher et placer dans une corne </w:t>
            </w:r>
            <w:r w:rsidR="00CC4699" w:rsidRPr="007B0C16">
              <w:rPr>
                <w:rFonts w:ascii="Calibri" w:hAnsi="Calibri" w:cs="Tahoma"/>
                <w:sz w:val="16"/>
                <w:szCs w:val="16"/>
              </w:rPr>
              <w:t xml:space="preserve">d’ivoire bien </w:t>
            </w:r>
            <w:r w:rsidRPr="007B0C16">
              <w:rPr>
                <w:rFonts w:ascii="Calibri" w:hAnsi="Calibri" w:cs="Tahoma"/>
                <w:sz w:val="16"/>
                <w:szCs w:val="16"/>
              </w:rPr>
              <w:t>fermée.</w:t>
            </w:r>
          </w:p>
        </w:tc>
      </w:tr>
      <w:tr w:rsidR="002808F3" w:rsidRPr="007B0C16" w14:paraId="17F3EFEE"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5F730E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771B05EC" w14:textId="77777777" w:rsidR="008A7DA4" w:rsidRPr="007B0C16" w:rsidRDefault="008A7DA4" w:rsidP="009B0A52">
            <w:pPr>
              <w:rPr>
                <w:rFonts w:ascii="Calibri" w:hAnsi="Calibri" w:cs="Tahoma"/>
                <w:sz w:val="16"/>
                <w:szCs w:val="16"/>
              </w:rPr>
            </w:pPr>
            <w:r w:rsidRPr="007B0C16">
              <w:rPr>
                <w:rFonts w:ascii="Calibri" w:hAnsi="Calibri" w:cs="Tahoma"/>
                <w:sz w:val="16"/>
                <w:szCs w:val="16"/>
              </w:rPr>
              <w:t>Si bue…</w:t>
            </w:r>
          </w:p>
          <w:p w14:paraId="62BF14EF" w14:textId="77777777" w:rsidR="002808F3" w:rsidRPr="007B0C16" w:rsidRDefault="009B0A52" w:rsidP="009B0A52">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poudre de </w:t>
            </w:r>
            <w:r w:rsidRPr="007B0C16">
              <w:rPr>
                <w:rFonts w:ascii="Calibri" w:hAnsi="Calibri" w:cs="Tahoma"/>
                <w:i/>
                <w:iCs/>
                <w:sz w:val="16"/>
                <w:szCs w:val="16"/>
              </w:rPr>
              <w:t>Soin Divin 8</w:t>
            </w:r>
            <w:r w:rsidRPr="007B0C16">
              <w:rPr>
                <w:rFonts w:ascii="Calibri" w:hAnsi="Calibri" w:cs="Tahoma"/>
                <w:sz w:val="16"/>
                <w:szCs w:val="16"/>
              </w:rPr>
              <w:t>/4.</w:t>
            </w:r>
          </w:p>
          <w:p w14:paraId="57930BBC" w14:textId="77777777" w:rsidR="008A7DA4" w:rsidRPr="007B0C16" w:rsidRDefault="008A7DA4" w:rsidP="00CC4699">
            <w:pPr>
              <w:rPr>
                <w:rFonts w:ascii="Calibri" w:hAnsi="Calibri" w:cs="Tahoma"/>
                <w:sz w:val="16"/>
                <w:szCs w:val="16"/>
              </w:rPr>
            </w:pPr>
            <w:r w:rsidRPr="007B0C16">
              <w:rPr>
                <w:rFonts w:ascii="Calibri" w:hAnsi="Calibri" w:cs="Tahoma"/>
                <w:sz w:val="16"/>
                <w:szCs w:val="16"/>
              </w:rPr>
              <w:t>2/ supprime toute infection</w:t>
            </w:r>
            <w:r w:rsidR="00CC4699" w:rsidRPr="007B0C16">
              <w:rPr>
                <w:rFonts w:ascii="Calibri" w:hAnsi="Calibri" w:cs="Tahoma"/>
                <w:sz w:val="16"/>
                <w:szCs w:val="16"/>
              </w:rPr>
              <w:t xml:space="preserve"> et maladies</w:t>
            </w:r>
            <w:r w:rsidRPr="007B0C16">
              <w:rPr>
                <w:rFonts w:ascii="Calibri" w:hAnsi="Calibri" w:cs="Tahoma"/>
                <w:sz w:val="16"/>
                <w:szCs w:val="16"/>
              </w:rPr>
              <w:t>.</w:t>
            </w:r>
          </w:p>
          <w:p w14:paraId="3F360F40" w14:textId="77777777" w:rsidR="00CC4699" w:rsidRPr="007B0C16" w:rsidRDefault="00CC4699" w:rsidP="00300E93">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donne un bonus +</w:t>
            </w:r>
            <w:r w:rsidR="00300E93" w:rsidRPr="007B0C16">
              <w:rPr>
                <w:rFonts w:ascii="Calibri" w:hAnsi="Calibri" w:cs="Tahoma"/>
                <w:sz w:val="16"/>
                <w:szCs w:val="16"/>
              </w:rPr>
              <w:t xml:space="preserve">8 </w:t>
            </w:r>
            <w:r w:rsidRPr="007B0C16">
              <w:rPr>
                <w:rFonts w:ascii="Calibri" w:hAnsi="Calibri" w:cs="Tahoma"/>
                <w:sz w:val="16"/>
                <w:szCs w:val="16"/>
              </w:rPr>
              <w:t>pendant 72h.</w:t>
            </w:r>
          </w:p>
        </w:tc>
      </w:tr>
      <w:tr w:rsidR="009B0A52" w:rsidRPr="007B0C16" w14:paraId="74312815"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4484399" w14:textId="77777777" w:rsidR="009B0A52" w:rsidRPr="007B0C16" w:rsidRDefault="009B0A52"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6355F8A8" w14:textId="77777777" w:rsidR="009B0A52" w:rsidRPr="007B0C16" w:rsidRDefault="008A7DA4" w:rsidP="000B5977">
            <w:pPr>
              <w:rPr>
                <w:rFonts w:ascii="Calibri" w:hAnsi="Calibri"/>
                <w:sz w:val="16"/>
                <w:szCs w:val="16"/>
              </w:rPr>
            </w:pPr>
            <w:r w:rsidRPr="007B0C16">
              <w:rPr>
                <w:rFonts w:ascii="Calibri" w:hAnsi="Calibri"/>
                <w:sz w:val="16"/>
                <w:szCs w:val="16"/>
              </w:rPr>
              <w:t>Enchanter dans un temple EI.</w:t>
            </w:r>
          </w:p>
        </w:tc>
      </w:tr>
      <w:tr w:rsidR="002808F3" w:rsidRPr="007B0C16" w14:paraId="552B4643" w14:textId="77777777" w:rsidTr="00A066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DBB2C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33664D97" w14:textId="77777777" w:rsidR="008A7DA4" w:rsidRPr="007B0C16" w:rsidRDefault="008A7DA4" w:rsidP="009B0A52">
            <w:pPr>
              <w:rPr>
                <w:rFonts w:ascii="Calibri" w:hAnsi="Calibri" w:cs="Tahoma"/>
                <w:sz w:val="16"/>
                <w:szCs w:val="16"/>
              </w:rPr>
            </w:pPr>
            <w:r w:rsidRPr="007B0C16">
              <w:rPr>
                <w:rFonts w:ascii="Calibri" w:hAnsi="Calibri" w:cs="Tahoma"/>
                <w:sz w:val="16"/>
                <w:szCs w:val="16"/>
              </w:rPr>
              <w:t>Si bue…</w:t>
            </w:r>
          </w:p>
          <w:p w14:paraId="76BB76C3" w14:textId="77777777" w:rsidR="002808F3" w:rsidRPr="007B0C16" w:rsidRDefault="009B0A52" w:rsidP="009B0A52">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poudre de </w:t>
            </w:r>
            <w:r w:rsidRPr="007B0C16">
              <w:rPr>
                <w:rFonts w:ascii="Calibri" w:hAnsi="Calibri" w:cs="Tahoma"/>
                <w:i/>
                <w:iCs/>
                <w:sz w:val="16"/>
                <w:szCs w:val="16"/>
              </w:rPr>
              <w:t>Soin Divin 12</w:t>
            </w:r>
            <w:r w:rsidRPr="007B0C16">
              <w:rPr>
                <w:rFonts w:ascii="Calibri" w:hAnsi="Calibri" w:cs="Tahoma"/>
                <w:sz w:val="16"/>
                <w:szCs w:val="16"/>
              </w:rPr>
              <w:t>/6.</w:t>
            </w:r>
          </w:p>
          <w:p w14:paraId="10C82009" w14:textId="77777777" w:rsidR="008A7DA4" w:rsidRPr="007B0C16" w:rsidRDefault="00CC4699" w:rsidP="008A7DA4">
            <w:pPr>
              <w:rPr>
                <w:rFonts w:ascii="Calibri" w:hAnsi="Calibri" w:cs="Tahoma"/>
                <w:sz w:val="16"/>
                <w:szCs w:val="16"/>
              </w:rPr>
            </w:pPr>
            <w:r w:rsidRPr="007B0C16">
              <w:rPr>
                <w:rFonts w:ascii="Calibri" w:hAnsi="Calibri" w:cs="Tahoma"/>
                <w:sz w:val="16"/>
                <w:szCs w:val="16"/>
              </w:rPr>
              <w:t xml:space="preserve">2/ supprime toute infection, maladies </w:t>
            </w:r>
            <w:r w:rsidR="008A7DA4" w:rsidRPr="007B0C16">
              <w:rPr>
                <w:rFonts w:ascii="Calibri" w:hAnsi="Calibri" w:cs="Tahoma"/>
                <w:sz w:val="16"/>
                <w:szCs w:val="16"/>
              </w:rPr>
              <w:t>et pertes temporaires.</w:t>
            </w:r>
          </w:p>
          <w:p w14:paraId="6881C339" w14:textId="17764E4B" w:rsidR="00CC4699" w:rsidRPr="007B0C16" w:rsidRDefault="00CC4699" w:rsidP="00101A9E">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donne un point d’héroïsme</w:t>
            </w:r>
            <w:r w:rsidR="00101A9E">
              <w:rPr>
                <w:rFonts w:ascii="Calibri" w:hAnsi="Calibri" w:cs="Tahoma"/>
                <w:sz w:val="16"/>
                <w:szCs w:val="16"/>
              </w:rPr>
              <w:t xml:space="preserve"> si moins que 3</w:t>
            </w:r>
            <w:r w:rsidRPr="007B0C16">
              <w:rPr>
                <w:rFonts w:ascii="Calibri" w:hAnsi="Calibri" w:cs="Tahoma"/>
                <w:sz w:val="16"/>
                <w:szCs w:val="16"/>
              </w:rPr>
              <w:t>.</w:t>
            </w:r>
          </w:p>
        </w:tc>
      </w:tr>
    </w:tbl>
    <w:p w14:paraId="78334909" w14:textId="0D1F7DD3" w:rsidR="00EE21E0" w:rsidRPr="007B0C16" w:rsidRDefault="000711C4" w:rsidP="00A8184C">
      <w:pPr>
        <w:pStyle w:val="Titre4"/>
      </w:pPr>
      <w:r>
        <w:t>CTB-</w:t>
      </w:r>
      <w:r w:rsidR="00EE21E0" w:rsidRPr="007B0C16">
        <w:t>Corne de taureau brun</w:t>
      </w:r>
      <w:r w:rsidR="006C2609" w:rsidRPr="007B0C16">
        <w:t xml:space="preserve"> : </w:t>
      </w:r>
      <w:r w:rsidR="00E02C04" w:rsidRPr="007B0C16">
        <w:t>charge+ / rage+, charge+ / sexe+, ap+, f+, en+, c+, blessure- / KO</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391"/>
        <w:gridCol w:w="466"/>
        <w:gridCol w:w="203"/>
        <w:gridCol w:w="203"/>
        <w:gridCol w:w="826"/>
        <w:gridCol w:w="741"/>
        <w:gridCol w:w="626"/>
        <w:gridCol w:w="4809"/>
      </w:tblGrid>
      <w:tr w:rsidR="00EE21E0" w:rsidRPr="007B0C16" w14:paraId="5F893EF4" w14:textId="77777777" w:rsidTr="00F40FC6">
        <w:trPr>
          <w:cantSplit/>
          <w:tblHeader/>
        </w:trPr>
        <w:tc>
          <w:tcPr>
            <w:tcW w:w="0" w:type="auto"/>
            <w:shd w:val="clear" w:color="auto" w:fill="FF9900"/>
          </w:tcPr>
          <w:p w14:paraId="6285D029" w14:textId="77777777" w:rsidR="00EE21E0" w:rsidRPr="007B0C16" w:rsidRDefault="00EE21E0" w:rsidP="000A0B97">
            <w:pPr>
              <w:rPr>
                <w:rFonts w:ascii="Calibri" w:hAnsi="Calibri" w:cs="Tahoma"/>
                <w:b/>
                <w:sz w:val="16"/>
              </w:rPr>
            </w:pPr>
            <w:r w:rsidRPr="007B0C16">
              <w:rPr>
                <w:rFonts w:ascii="Calibri" w:hAnsi="Calibri" w:cs="Tahoma"/>
                <w:b/>
                <w:sz w:val="16"/>
              </w:rPr>
              <w:t>CTB</w:t>
            </w:r>
          </w:p>
        </w:tc>
        <w:tc>
          <w:tcPr>
            <w:tcW w:w="0" w:type="auto"/>
            <w:shd w:val="clear" w:color="auto" w:fill="FF9900"/>
          </w:tcPr>
          <w:p w14:paraId="428F9255" w14:textId="77777777" w:rsidR="00EE21E0" w:rsidRPr="007B0C16" w:rsidRDefault="00EE21E0" w:rsidP="000A0B97">
            <w:pPr>
              <w:rPr>
                <w:rFonts w:ascii="Calibri" w:hAnsi="Calibri" w:cs="Tahoma"/>
                <w:b/>
                <w:sz w:val="16"/>
              </w:rPr>
            </w:pPr>
            <w:r w:rsidRPr="007B0C16">
              <w:rPr>
                <w:rFonts w:ascii="Calibri" w:hAnsi="Calibri" w:cs="Tahoma"/>
                <w:b/>
                <w:sz w:val="16"/>
              </w:rPr>
              <w:t>Corne de taureau</w:t>
            </w:r>
          </w:p>
        </w:tc>
        <w:tc>
          <w:tcPr>
            <w:tcW w:w="0" w:type="auto"/>
            <w:shd w:val="clear" w:color="auto" w:fill="FF9900"/>
          </w:tcPr>
          <w:p w14:paraId="18ED8DC4" w14:textId="77777777" w:rsidR="00EE21E0" w:rsidRPr="007B0C16" w:rsidRDefault="00EE21E0" w:rsidP="000A0B97">
            <w:pPr>
              <w:rPr>
                <w:rFonts w:ascii="Calibri" w:hAnsi="Calibri" w:cs="Tahoma"/>
                <w:sz w:val="16"/>
              </w:rPr>
            </w:pPr>
            <w:r w:rsidRPr="007B0C16">
              <w:rPr>
                <w:rFonts w:ascii="Calibri" w:hAnsi="Calibri" w:cs="Tahoma"/>
                <w:sz w:val="16"/>
              </w:rPr>
              <w:t>ORG</w:t>
            </w:r>
          </w:p>
        </w:tc>
        <w:tc>
          <w:tcPr>
            <w:tcW w:w="0" w:type="auto"/>
            <w:shd w:val="clear" w:color="auto" w:fill="FF9900"/>
          </w:tcPr>
          <w:p w14:paraId="6C64453C" w14:textId="77777777" w:rsidR="00EE21E0" w:rsidRPr="007B0C16" w:rsidRDefault="00212570" w:rsidP="000A0B97">
            <w:pPr>
              <w:rPr>
                <w:rFonts w:ascii="Calibri" w:hAnsi="Calibri" w:cs="Tahoma"/>
                <w:sz w:val="16"/>
              </w:rPr>
            </w:pPr>
            <w:r w:rsidRPr="007B0C16">
              <w:rPr>
                <w:rFonts w:ascii="Calibri" w:hAnsi="Calibri" w:cs="Tahoma"/>
                <w:sz w:val="16"/>
              </w:rPr>
              <w:t>-</w:t>
            </w:r>
          </w:p>
        </w:tc>
        <w:tc>
          <w:tcPr>
            <w:tcW w:w="0" w:type="auto"/>
            <w:shd w:val="clear" w:color="auto" w:fill="FF9900"/>
          </w:tcPr>
          <w:p w14:paraId="5DC0EF01" w14:textId="77777777" w:rsidR="00EE21E0" w:rsidRPr="007B0C16" w:rsidRDefault="00766486" w:rsidP="000A0B97">
            <w:pPr>
              <w:rPr>
                <w:rFonts w:ascii="Calibri" w:hAnsi="Calibri" w:cs="Tahoma"/>
                <w:sz w:val="16"/>
              </w:rPr>
            </w:pPr>
            <w:r w:rsidRPr="007B0C16">
              <w:rPr>
                <w:rFonts w:ascii="Calibri" w:hAnsi="Calibri" w:cs="Tahoma"/>
                <w:sz w:val="16"/>
              </w:rPr>
              <w:t>-</w:t>
            </w:r>
          </w:p>
        </w:tc>
        <w:tc>
          <w:tcPr>
            <w:tcW w:w="0" w:type="auto"/>
            <w:shd w:val="clear" w:color="auto" w:fill="FF9900"/>
          </w:tcPr>
          <w:p w14:paraId="4D9DDBE5" w14:textId="77777777" w:rsidR="00EE21E0" w:rsidRPr="007B0C16" w:rsidRDefault="00EE21E0" w:rsidP="000A0B97">
            <w:pPr>
              <w:jc w:val="center"/>
              <w:rPr>
                <w:rFonts w:ascii="Calibri" w:hAnsi="Calibri" w:cs="Tahoma"/>
                <w:sz w:val="16"/>
              </w:rPr>
            </w:pPr>
            <w:r w:rsidRPr="007B0C16">
              <w:rPr>
                <w:rFonts w:ascii="Calibri" w:hAnsi="Calibri" w:cs="Tahoma"/>
                <w:sz w:val="16"/>
              </w:rPr>
              <w:t>Poids 600</w:t>
            </w:r>
          </w:p>
        </w:tc>
        <w:tc>
          <w:tcPr>
            <w:tcW w:w="0" w:type="auto"/>
            <w:shd w:val="clear" w:color="auto" w:fill="FF9900"/>
          </w:tcPr>
          <w:p w14:paraId="3C09B490" w14:textId="77777777" w:rsidR="00EE21E0" w:rsidRPr="007B0C16" w:rsidRDefault="00EE21E0" w:rsidP="000A0B97">
            <w:pPr>
              <w:jc w:val="center"/>
              <w:rPr>
                <w:rFonts w:ascii="Calibri" w:hAnsi="Calibri" w:cs="Tahoma"/>
                <w:sz w:val="16"/>
              </w:rPr>
            </w:pPr>
            <w:r w:rsidRPr="007B0C16">
              <w:rPr>
                <w:rFonts w:ascii="Calibri" w:hAnsi="Calibri" w:cs="Tahoma"/>
                <w:sz w:val="16"/>
              </w:rPr>
              <w:t>Rareté 8</w:t>
            </w:r>
          </w:p>
        </w:tc>
        <w:tc>
          <w:tcPr>
            <w:tcW w:w="0" w:type="auto"/>
            <w:shd w:val="clear" w:color="auto" w:fill="FF9900"/>
          </w:tcPr>
          <w:p w14:paraId="5B60C004" w14:textId="77777777" w:rsidR="00EE21E0" w:rsidRPr="007B0C16" w:rsidRDefault="00EE21E0" w:rsidP="000A0B97">
            <w:pPr>
              <w:jc w:val="center"/>
              <w:rPr>
                <w:rFonts w:ascii="Calibri" w:hAnsi="Calibri" w:cs="Tahoma"/>
                <w:sz w:val="16"/>
              </w:rPr>
            </w:pPr>
            <w:r w:rsidRPr="007B0C16">
              <w:rPr>
                <w:rFonts w:ascii="Calibri" w:hAnsi="Calibri" w:cs="Tahoma"/>
                <w:sz w:val="16"/>
              </w:rPr>
              <w:t>Dose 1</w:t>
            </w:r>
          </w:p>
        </w:tc>
        <w:tc>
          <w:tcPr>
            <w:tcW w:w="4481" w:type="dxa"/>
            <w:shd w:val="clear" w:color="auto" w:fill="FF9900"/>
          </w:tcPr>
          <w:p w14:paraId="29B35323" w14:textId="77777777" w:rsidR="00EE21E0" w:rsidRPr="007B0C16" w:rsidRDefault="00EE21E0" w:rsidP="000A0B97">
            <w:pPr>
              <w:jc w:val="center"/>
              <w:rPr>
                <w:rFonts w:ascii="Calibri" w:hAnsi="Calibri" w:cs="Tahoma"/>
                <w:sz w:val="16"/>
              </w:rPr>
            </w:pPr>
            <w:r w:rsidRPr="007B0C16">
              <w:rPr>
                <w:rFonts w:ascii="Calibri" w:hAnsi="Calibri" w:cs="Tahoma"/>
                <w:sz w:val="16"/>
              </w:rPr>
              <w:t>Prix 130/400/800</w:t>
            </w:r>
          </w:p>
        </w:tc>
      </w:tr>
      <w:tr w:rsidR="00EE21E0" w:rsidRPr="007B0C16" w14:paraId="5D29E7C0"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F40FD4B"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Des</w:t>
            </w:r>
          </w:p>
        </w:tc>
        <w:tc>
          <w:tcPr>
            <w:tcW w:w="9264" w:type="dxa"/>
            <w:gridSpan w:val="8"/>
          </w:tcPr>
          <w:p w14:paraId="6B41FA3D" w14:textId="77777777" w:rsidR="00EE21E0" w:rsidRPr="007B0C16" w:rsidRDefault="00160F8B" w:rsidP="00212570">
            <w:pPr>
              <w:rPr>
                <w:rFonts w:ascii="Calibri" w:hAnsi="Calibri" w:cs="Tahoma"/>
                <w:bCs/>
                <w:sz w:val="16"/>
                <w:szCs w:val="16"/>
              </w:rPr>
            </w:pPr>
            <w:r w:rsidRPr="007B0C16">
              <w:rPr>
                <w:rFonts w:ascii="Calibri" w:hAnsi="Calibri"/>
                <w:noProof/>
                <w:lang w:eastAsia="fr-BE"/>
              </w:rPr>
              <w:drawing>
                <wp:anchor distT="60960" distB="118491" distL="175260" distR="232791" simplePos="0" relativeHeight="251719168" behindDoc="0" locked="0" layoutInCell="1" allowOverlap="1" wp14:anchorId="7F5992ED" wp14:editId="4AC17807">
                  <wp:simplePos x="0" y="0"/>
                  <wp:positionH relativeFrom="column">
                    <wp:posOffset>4812434</wp:posOffset>
                  </wp:positionH>
                  <wp:positionV relativeFrom="paragraph">
                    <wp:posOffset>49530</wp:posOffset>
                  </wp:positionV>
                  <wp:extent cx="1046099" cy="1046099"/>
                  <wp:effectExtent l="76200" t="76200" r="135255" b="135255"/>
                  <wp:wrapNone/>
                  <wp:docPr id="280" name="Picture 11" descr="taureau en bronze BRZ1059 / SM076 (H. 40 x L. 30 Cm) - Poids : 12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ureau en bronze BRZ1059 / SM076 (H. 40 x L. 30 Cm) - Poids : 12 K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046099" cy="10460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bCs/>
                <w:sz w:val="16"/>
                <w:szCs w:val="16"/>
              </w:rPr>
              <w:t>Corne d’un taureau sans tache &gt;1 tonne et &gt;5 ans qui survit à l’ablation</w:t>
            </w:r>
            <w:r w:rsidR="00212570" w:rsidRPr="007B0C16">
              <w:rPr>
                <w:rFonts w:ascii="Calibri" w:hAnsi="Calibri" w:cs="Tahoma"/>
                <w:bCs/>
                <w:sz w:val="16"/>
                <w:szCs w:val="16"/>
              </w:rPr>
              <w:t xml:space="preserve"> de celle-ci</w:t>
            </w:r>
          </w:p>
        </w:tc>
      </w:tr>
      <w:tr w:rsidR="00EE21E0" w:rsidRPr="007B0C16" w14:paraId="3751CEAC"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BAC98AD" w14:textId="77777777" w:rsidR="00EE21E0" w:rsidRPr="007B0C16" w:rsidRDefault="00EE21E0" w:rsidP="000A0B97">
            <w:pPr>
              <w:rPr>
                <w:rFonts w:ascii="Calibri" w:hAnsi="Calibri" w:cs="Tahoma"/>
                <w:sz w:val="16"/>
                <w:szCs w:val="16"/>
              </w:rPr>
            </w:pPr>
            <w:r w:rsidRPr="007B0C16">
              <w:rPr>
                <w:rFonts w:ascii="Calibri" w:hAnsi="Calibri" w:cs="Tahoma"/>
                <w:sz w:val="16"/>
                <w:szCs w:val="16"/>
              </w:rPr>
              <w:lastRenderedPageBreak/>
              <w:t>Bru </w:t>
            </w:r>
          </w:p>
        </w:tc>
        <w:tc>
          <w:tcPr>
            <w:tcW w:w="9264" w:type="dxa"/>
            <w:gridSpan w:val="8"/>
          </w:tcPr>
          <w:p w14:paraId="1769FC3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corne fixée sur bouclier ou casque alors…</w:t>
            </w:r>
          </w:p>
          <w:p w14:paraId="57FD9BE0" w14:textId="5C2D586C"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le porteur a </w:t>
            </w:r>
            <w:r w:rsidRPr="007B0C16">
              <w:rPr>
                <w:rFonts w:ascii="Calibri" w:hAnsi="Calibri" w:cs="Tahoma"/>
                <w:i/>
                <w:sz w:val="16"/>
                <w:szCs w:val="16"/>
              </w:rPr>
              <w:t>Charge</w:t>
            </w:r>
            <w:r w:rsidRPr="007B0C16">
              <w:rPr>
                <w:rFonts w:ascii="Calibri" w:hAnsi="Calibri" w:cs="Tahoma"/>
                <w:sz w:val="16"/>
                <w:szCs w:val="16"/>
              </w:rPr>
              <w:t>+20</w:t>
            </w:r>
            <w:r w:rsidR="00101A9E">
              <w:rPr>
                <w:rFonts w:ascii="Calibri" w:hAnsi="Calibri" w:cs="Tahoma"/>
                <w:sz w:val="16"/>
                <w:szCs w:val="16"/>
              </w:rPr>
              <w:t>.</w:t>
            </w:r>
          </w:p>
        </w:tc>
      </w:tr>
      <w:tr w:rsidR="00EE21E0" w:rsidRPr="007B0C16" w14:paraId="57F75E07"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8725E5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Uti </w:t>
            </w:r>
          </w:p>
        </w:tc>
        <w:tc>
          <w:tcPr>
            <w:tcW w:w="9264" w:type="dxa"/>
            <w:gridSpan w:val="8"/>
            <w:shd w:val="clear" w:color="auto" w:fill="EAEAEA"/>
          </w:tcPr>
          <w:p w14:paraId="369A4936"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La corne taillée par joaillier NE&gt;60 en forme de pénis &gt;20cm et fixée à chaîne d’or</w:t>
            </w:r>
          </w:p>
        </w:tc>
      </w:tr>
      <w:tr w:rsidR="00EE21E0" w:rsidRPr="007B0C16" w14:paraId="0EBF57D3"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7DF2256"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Pré </w:t>
            </w:r>
          </w:p>
        </w:tc>
        <w:tc>
          <w:tcPr>
            <w:tcW w:w="9264" w:type="dxa"/>
            <w:gridSpan w:val="8"/>
          </w:tcPr>
          <w:p w14:paraId="5635176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corne portée au cou alors…</w:t>
            </w:r>
          </w:p>
          <w:p w14:paraId="4DCED1C8" w14:textId="57A95653" w:rsidR="00EE21E0" w:rsidRPr="007B0C16" w:rsidRDefault="00EE21E0" w:rsidP="000A0B97">
            <w:pPr>
              <w:rPr>
                <w:rFonts w:ascii="Calibri" w:hAnsi="Calibri" w:cs="Tahoma"/>
                <w:sz w:val="16"/>
                <w:szCs w:val="16"/>
              </w:rPr>
            </w:pPr>
            <w:r w:rsidRPr="007B0C16">
              <w:rPr>
                <w:rFonts w:ascii="Calibri" w:hAnsi="Calibri" w:cs="Tahoma"/>
                <w:sz w:val="16"/>
                <w:szCs w:val="16"/>
              </w:rPr>
              <w:t>1/ Rage+1 à chaq</w:t>
            </w:r>
            <w:r w:rsidR="00101A9E">
              <w:rPr>
                <w:rFonts w:ascii="Calibri" w:hAnsi="Calibri" w:cs="Tahoma"/>
                <w:sz w:val="16"/>
                <w:szCs w:val="16"/>
              </w:rPr>
              <w:t xml:space="preserve">ue blessure qui fait gagner un </w:t>
            </w:r>
            <w:r w:rsidRPr="007B0C16">
              <w:rPr>
                <w:rFonts w:ascii="Calibri" w:hAnsi="Calibri" w:cs="Tahoma"/>
                <w:sz w:val="16"/>
                <w:szCs w:val="16"/>
              </w:rPr>
              <w:t>niveau de blessure dans une zone</w:t>
            </w:r>
            <w:r w:rsidR="00101A9E">
              <w:rPr>
                <w:rFonts w:ascii="Calibri" w:hAnsi="Calibri" w:cs="Tahoma"/>
                <w:sz w:val="16"/>
                <w:szCs w:val="16"/>
              </w:rPr>
              <w:t xml:space="preserve"> du corps.</w:t>
            </w:r>
          </w:p>
          <w:p w14:paraId="1252D4EE" w14:textId="1A08C6A1"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double les effets d’un tRN sur une charge</w:t>
            </w:r>
            <w:r w:rsidR="00101A9E">
              <w:rPr>
                <w:rFonts w:ascii="Calibri" w:hAnsi="Calibri" w:cs="Tahoma"/>
                <w:sz w:val="16"/>
                <w:szCs w:val="16"/>
              </w:rPr>
              <w:t>.</w:t>
            </w:r>
          </w:p>
        </w:tc>
      </w:tr>
      <w:tr w:rsidR="00EE21E0" w:rsidRPr="007B0C16" w14:paraId="5FFF59EA"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D98F75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Cér</w:t>
            </w:r>
          </w:p>
        </w:tc>
        <w:tc>
          <w:tcPr>
            <w:tcW w:w="9264" w:type="dxa"/>
            <w:gridSpan w:val="8"/>
            <w:shd w:val="clear" w:color="auto" w:fill="EAEAEA"/>
          </w:tcPr>
          <w:p w14:paraId="5054CB1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 xml:space="preserve">Enchanté alors que dans le corps d’un animal femelle </w:t>
            </w:r>
          </w:p>
        </w:tc>
      </w:tr>
      <w:tr w:rsidR="00EE21E0" w:rsidRPr="007B0C16" w14:paraId="341ED2A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22940D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 </w:t>
            </w:r>
          </w:p>
        </w:tc>
        <w:tc>
          <w:tcPr>
            <w:tcW w:w="9264" w:type="dxa"/>
            <w:gridSpan w:val="8"/>
          </w:tcPr>
          <w:p w14:paraId="63A897D2" w14:textId="58DAFD37" w:rsidR="00EE21E0" w:rsidRPr="007B0C16" w:rsidRDefault="00EE21E0" w:rsidP="000A0B97">
            <w:pPr>
              <w:rPr>
                <w:rFonts w:ascii="Calibri" w:hAnsi="Calibri" w:cs="Tahoma"/>
                <w:sz w:val="16"/>
                <w:szCs w:val="16"/>
              </w:rPr>
            </w:pPr>
            <w:r w:rsidRPr="007B0C16">
              <w:rPr>
                <w:rFonts w:ascii="Calibri" w:hAnsi="Calibri" w:cs="Tahoma"/>
                <w:sz w:val="16"/>
                <w:szCs w:val="16"/>
              </w:rPr>
              <w:t>Si porté mais caché à la vue alors</w:t>
            </w:r>
            <w:r w:rsidR="00101A9E">
              <w:rPr>
                <w:rFonts w:ascii="Calibri" w:hAnsi="Calibri" w:cs="Tahoma"/>
                <w:sz w:val="16"/>
                <w:szCs w:val="16"/>
              </w:rPr>
              <w:t>,</w:t>
            </w:r>
            <w:r w:rsidRPr="007B0C16">
              <w:rPr>
                <w:rFonts w:ascii="Calibri" w:hAnsi="Calibri" w:cs="Tahoma"/>
                <w:sz w:val="16"/>
                <w:szCs w:val="16"/>
              </w:rPr>
              <w:t xml:space="preserve"> une fois par jour…</w:t>
            </w:r>
          </w:p>
          <w:p w14:paraId="55D543D5" w14:textId="46B2EF21"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212570" w:rsidRPr="007B0C16">
              <w:rPr>
                <w:rFonts w:ascii="Calibri" w:hAnsi="Calibri" w:cs="Tahoma"/>
                <w:i/>
                <w:sz w:val="16"/>
                <w:szCs w:val="16"/>
              </w:rPr>
              <w:t>Sexe</w:t>
            </w:r>
            <w:r w:rsidRPr="007B0C16">
              <w:rPr>
                <w:rFonts w:ascii="Calibri" w:hAnsi="Calibri" w:cs="Tahoma"/>
                <w:sz w:val="16"/>
                <w:szCs w:val="16"/>
              </w:rPr>
              <w:t xml:space="preserve"> et Ap(bea)+20 la nuit</w:t>
            </w:r>
            <w:r w:rsidR="00101A9E">
              <w:rPr>
                <w:rFonts w:ascii="Calibri" w:hAnsi="Calibri" w:cs="Tahoma"/>
                <w:sz w:val="16"/>
                <w:szCs w:val="16"/>
              </w:rPr>
              <w:t>.</w:t>
            </w:r>
          </w:p>
          <w:p w14:paraId="71981579" w14:textId="6BF16BC4" w:rsidR="00EE21E0" w:rsidRPr="007B0C16" w:rsidRDefault="00EE21E0" w:rsidP="000A0B97">
            <w:pPr>
              <w:rPr>
                <w:rFonts w:ascii="Calibri" w:hAnsi="Calibri" w:cs="Tahoma"/>
                <w:sz w:val="16"/>
                <w:szCs w:val="16"/>
              </w:rPr>
            </w:pPr>
            <w:r w:rsidRPr="007B0C16">
              <w:rPr>
                <w:rFonts w:ascii="Calibri" w:hAnsi="Calibri" w:cs="Tahoma"/>
                <w:sz w:val="16"/>
                <w:szCs w:val="16"/>
              </w:rPr>
              <w:t>2/ le sperme d’un porteur mâle est une dose de vigueur </w:t>
            </w:r>
            <w:r w:rsidR="00101A9E">
              <w:rPr>
                <w:rFonts w:ascii="Calibri" w:hAnsi="Calibri" w:cs="Tahoma"/>
                <w:sz w:val="16"/>
                <w:szCs w:val="16"/>
              </w:rPr>
              <w:t>donnant, si avalé,</w:t>
            </w:r>
            <w:r w:rsidRPr="007B0C16">
              <w:rPr>
                <w:rFonts w:ascii="Calibri" w:hAnsi="Calibri" w:cs="Tahoma"/>
                <w:sz w:val="16"/>
                <w:szCs w:val="16"/>
              </w:rPr>
              <w:t xml:space="preserve"> F+10, En+10, C+10 pour 2h</w:t>
            </w:r>
            <w:r w:rsidR="00101A9E">
              <w:rPr>
                <w:rFonts w:ascii="Calibri" w:hAnsi="Calibri" w:cs="Tahoma"/>
                <w:sz w:val="16"/>
                <w:szCs w:val="16"/>
              </w:rPr>
              <w:t>.</w:t>
            </w:r>
          </w:p>
          <w:p w14:paraId="727CADA7" w14:textId="13C4176F" w:rsidR="00EE21E0" w:rsidRPr="007B0C16" w:rsidRDefault="00EE21E0" w:rsidP="00101A9E">
            <w:pPr>
              <w:rPr>
                <w:rFonts w:ascii="Calibri" w:hAnsi="Calibri" w:cs="Tahoma"/>
                <w:sz w:val="16"/>
                <w:szCs w:val="16"/>
              </w:rPr>
            </w:pPr>
            <w:r w:rsidRPr="007B0C16">
              <w:rPr>
                <w:rFonts w:ascii="Calibri" w:hAnsi="Calibri" w:cs="Tahoma"/>
                <w:sz w:val="16"/>
                <w:szCs w:val="16"/>
              </w:rPr>
              <w:t xml:space="preserve">3/ le porteur peut </w:t>
            </w:r>
            <w:r w:rsidR="00101A9E">
              <w:rPr>
                <w:rFonts w:ascii="Calibri" w:hAnsi="Calibri" w:cs="Tahoma"/>
                <w:sz w:val="16"/>
                <w:szCs w:val="16"/>
              </w:rPr>
              <w:t xml:space="preserve">annuler </w:t>
            </w:r>
            <w:r w:rsidRPr="007B0C16">
              <w:rPr>
                <w:rFonts w:ascii="Calibri" w:hAnsi="Calibri" w:cs="Tahoma"/>
                <w:sz w:val="16"/>
                <w:szCs w:val="16"/>
              </w:rPr>
              <w:t xml:space="preserve">la première blessure </w:t>
            </w:r>
            <w:r w:rsidR="00101A9E">
              <w:rPr>
                <w:rFonts w:ascii="Calibri" w:hAnsi="Calibri" w:cs="Tahoma"/>
                <w:sz w:val="16"/>
                <w:szCs w:val="16"/>
              </w:rPr>
              <w:t xml:space="preserve">amenant à </w:t>
            </w:r>
            <w:r w:rsidRPr="007B0C16">
              <w:rPr>
                <w:rFonts w:ascii="Calibri" w:hAnsi="Calibri" w:cs="Tahoma"/>
                <w:sz w:val="16"/>
                <w:szCs w:val="16"/>
              </w:rPr>
              <w:t xml:space="preserve">N3 </w:t>
            </w:r>
            <w:r w:rsidR="00101A9E">
              <w:rPr>
                <w:rFonts w:ascii="Calibri" w:hAnsi="Calibri" w:cs="Tahoma"/>
                <w:sz w:val="16"/>
                <w:szCs w:val="16"/>
              </w:rPr>
              <w:t xml:space="preserve">dans une zone du corps, </w:t>
            </w:r>
            <w:r w:rsidRPr="007B0C16">
              <w:rPr>
                <w:rFonts w:ascii="Calibri" w:hAnsi="Calibri" w:cs="Tahoma"/>
                <w:sz w:val="16"/>
                <w:szCs w:val="16"/>
              </w:rPr>
              <w:t>mais perd 10% de max C(rob)</w:t>
            </w:r>
            <w:r w:rsidR="00101A9E">
              <w:rPr>
                <w:rFonts w:ascii="Calibri" w:hAnsi="Calibri" w:cs="Tahoma"/>
                <w:sz w:val="16"/>
                <w:szCs w:val="16"/>
              </w:rPr>
              <w:t>.</w:t>
            </w:r>
          </w:p>
        </w:tc>
      </w:tr>
    </w:tbl>
    <w:p w14:paraId="1D855686" w14:textId="705A38F9" w:rsidR="002808F3" w:rsidRPr="007B0C16" w:rsidRDefault="000711C4" w:rsidP="00A8184C">
      <w:pPr>
        <w:pStyle w:val="Titre4"/>
      </w:pPr>
      <w:r>
        <w:t>CRA-</w:t>
      </w:r>
      <w:r w:rsidR="00A066F5" w:rsidRPr="007B0C16">
        <w:t>Crapaudine</w:t>
      </w:r>
      <w:r w:rsidR="00E02C04" w:rsidRPr="007B0C16">
        <w:t> : poison-, nage+, marine- / nage+, marine- / poison, voyage mer, poison-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212"/>
        <w:gridCol w:w="612"/>
        <w:gridCol w:w="253"/>
        <w:gridCol w:w="1006"/>
        <w:gridCol w:w="1034"/>
        <w:gridCol w:w="926"/>
        <w:gridCol w:w="782"/>
        <w:gridCol w:w="1928"/>
        <w:gridCol w:w="1466"/>
      </w:tblGrid>
      <w:tr w:rsidR="00D50825" w:rsidRPr="007B0C16" w14:paraId="367E3CC0" w14:textId="77777777" w:rsidTr="0066529A">
        <w:trPr>
          <w:gridAfter w:val="1"/>
          <w:wAfter w:w="1103"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F550914" w14:textId="77777777" w:rsidR="008A7DA4" w:rsidRPr="007B0C16" w:rsidRDefault="008A7DA4" w:rsidP="00BE1814">
            <w:pPr>
              <w:rPr>
                <w:rFonts w:ascii="Calibri" w:hAnsi="Calibri" w:cs="Tahoma"/>
                <w:b/>
                <w:sz w:val="16"/>
              </w:rPr>
            </w:pPr>
            <w:r w:rsidRPr="007B0C16">
              <w:rPr>
                <w:rFonts w:ascii="Calibri" w:hAnsi="Calibri" w:cs="Tahoma"/>
                <w:b/>
                <w:sz w:val="16"/>
              </w:rPr>
              <w:t>CRA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C4A1929" w14:textId="77777777" w:rsidR="008A7DA4" w:rsidRPr="007B0C16" w:rsidRDefault="008A7DA4" w:rsidP="00BE1814">
            <w:pPr>
              <w:rPr>
                <w:rFonts w:ascii="Calibri" w:hAnsi="Calibri" w:cs="Tahoma"/>
                <w:b/>
                <w:sz w:val="16"/>
              </w:rPr>
            </w:pPr>
            <w:r w:rsidRPr="007B0C16">
              <w:rPr>
                <w:rFonts w:ascii="Calibri" w:hAnsi="Calibri" w:cs="Tahoma"/>
                <w:b/>
                <w:sz w:val="16"/>
              </w:rPr>
              <w:t>Crapaudine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1B40C04" w14:textId="77777777" w:rsidR="008A7DA4" w:rsidRPr="007B0C16" w:rsidRDefault="008A7DA4" w:rsidP="00BE1814">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33DD24A" w14:textId="77777777" w:rsidR="008A7DA4" w:rsidRPr="007B0C16" w:rsidRDefault="00212570" w:rsidP="00BE1814">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5B93CC0" w14:textId="77777777" w:rsidR="008A7DA4" w:rsidRPr="007B0C16" w:rsidRDefault="008A7DA4" w:rsidP="00BE1814">
            <w:pPr>
              <w:rPr>
                <w:rFonts w:ascii="Calibri" w:hAnsi="Calibri" w:cs="Tahoma"/>
                <w:sz w:val="16"/>
              </w:rPr>
            </w:pPr>
            <w:r w:rsidRPr="007B0C16">
              <w:rPr>
                <w:rFonts w:ascii="Calibri" w:hAnsi="Calibri" w:cs="Tahoma"/>
                <w:sz w:val="16"/>
              </w:rPr>
              <w:t>MAR JUN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E5C3963" w14:textId="77777777" w:rsidR="008A7DA4" w:rsidRPr="007B0C16" w:rsidRDefault="008A7DA4" w:rsidP="00BE1814">
            <w:pPr>
              <w:jc w:val="center"/>
              <w:rPr>
                <w:rFonts w:ascii="Calibri" w:hAnsi="Calibri" w:cs="Tahoma"/>
                <w:sz w:val="16"/>
              </w:rPr>
            </w:pPr>
            <w:r w:rsidRPr="007B0C16">
              <w:rPr>
                <w:rFonts w:ascii="Calibri" w:hAnsi="Calibri" w:cs="Tahoma"/>
                <w:sz w:val="16"/>
              </w:rPr>
              <w:t>Poids 200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312682D" w14:textId="77777777" w:rsidR="008A7DA4" w:rsidRPr="007B0C16" w:rsidRDefault="008A7DA4" w:rsidP="00BE1814">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4335EB1" w14:textId="77777777" w:rsidR="008A7DA4" w:rsidRPr="007B0C16" w:rsidRDefault="008A7DA4" w:rsidP="00BE1814">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1C465B3" w14:textId="77777777" w:rsidR="008A7DA4" w:rsidRPr="007B0C16" w:rsidRDefault="008A7DA4" w:rsidP="00D50825">
            <w:pPr>
              <w:jc w:val="center"/>
              <w:rPr>
                <w:rFonts w:ascii="Calibri" w:hAnsi="Calibri" w:cs="Tahoma"/>
                <w:sz w:val="16"/>
              </w:rPr>
            </w:pPr>
            <w:r w:rsidRPr="007B0C16">
              <w:rPr>
                <w:rFonts w:ascii="Calibri" w:hAnsi="Calibri" w:cs="Tahoma"/>
                <w:sz w:val="16"/>
              </w:rPr>
              <w:t xml:space="preserve">Prix </w:t>
            </w:r>
            <w:r w:rsidR="00D50825" w:rsidRPr="007B0C16">
              <w:rPr>
                <w:rFonts w:ascii="Calibri" w:hAnsi="Calibri" w:cs="Tahoma"/>
                <w:sz w:val="16"/>
              </w:rPr>
              <w:t>250</w:t>
            </w:r>
            <w:r w:rsidRPr="007B0C16">
              <w:rPr>
                <w:rFonts w:ascii="Calibri" w:hAnsi="Calibri" w:cs="Tahoma"/>
                <w:sz w:val="16"/>
              </w:rPr>
              <w:t>/</w:t>
            </w:r>
            <w:r w:rsidR="00D50825" w:rsidRPr="007B0C16">
              <w:rPr>
                <w:rFonts w:ascii="Calibri" w:hAnsi="Calibri" w:cs="Tahoma"/>
                <w:sz w:val="16"/>
              </w:rPr>
              <w:t>1500/4800</w:t>
            </w:r>
          </w:p>
        </w:tc>
      </w:tr>
      <w:tr w:rsidR="002808F3" w:rsidRPr="007B0C16" w14:paraId="34320750" w14:textId="77777777" w:rsidTr="004A47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3ED587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6368528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Petite gemme large et plate, de couleur vert-foncée, aux boursouflures nombreuses.</w:t>
            </w:r>
          </w:p>
        </w:tc>
      </w:tr>
      <w:tr w:rsidR="002808F3" w:rsidRPr="007B0C16" w14:paraId="46805A67" w14:textId="77777777" w:rsidTr="004A47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E4F69D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479C5EE2" w14:textId="77777777" w:rsidR="008A7DA4" w:rsidRPr="007B0C16" w:rsidRDefault="008A7DA4" w:rsidP="000B5977">
            <w:pPr>
              <w:rPr>
                <w:rFonts w:ascii="Calibri" w:hAnsi="Calibri" w:cs="Tahoma"/>
                <w:sz w:val="16"/>
                <w:szCs w:val="16"/>
              </w:rPr>
            </w:pPr>
            <w:r w:rsidRPr="007B0C16">
              <w:rPr>
                <w:rFonts w:ascii="Calibri" w:hAnsi="Calibri" w:cs="Tahoma"/>
                <w:sz w:val="16"/>
                <w:szCs w:val="16"/>
              </w:rPr>
              <w:t>Si avalée…</w:t>
            </w:r>
          </w:p>
          <w:p w14:paraId="54F0CEA7" w14:textId="77777777" w:rsidR="002808F3" w:rsidRPr="007B0C16" w:rsidRDefault="008A7DA4" w:rsidP="000B5977">
            <w:pPr>
              <w:rPr>
                <w:rFonts w:ascii="Calibri" w:hAnsi="Calibri" w:cs="Tahoma"/>
                <w:sz w:val="16"/>
                <w:szCs w:val="16"/>
              </w:rPr>
            </w:pPr>
            <w:r w:rsidRPr="007B0C16">
              <w:rPr>
                <w:rFonts w:ascii="Calibri" w:hAnsi="Calibri" w:cs="Tahoma"/>
                <w:sz w:val="16"/>
                <w:szCs w:val="16"/>
              </w:rPr>
              <w:t>1/ transforme tous les poisons avalés en eau jusqu’à l’expulsion anale de la gemme.</w:t>
            </w:r>
          </w:p>
          <w:p w14:paraId="3534D29B" w14:textId="77777777" w:rsidR="00A066F5" w:rsidRPr="007B0C16" w:rsidRDefault="00A066F5" w:rsidP="00A066F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bonus +10 à </w:t>
            </w:r>
            <w:r w:rsidRPr="007B0C16">
              <w:rPr>
                <w:rFonts w:ascii="Calibri" w:hAnsi="Calibri" w:cs="Tahoma"/>
                <w:i/>
                <w:sz w:val="16"/>
                <w:szCs w:val="16"/>
              </w:rPr>
              <w:t>Nage, S(océan), Marin</w:t>
            </w:r>
            <w:r w:rsidR="00212570" w:rsidRPr="007B0C16">
              <w:rPr>
                <w:rFonts w:ascii="Calibri" w:hAnsi="Calibri" w:cs="Tahoma"/>
                <w:i/>
                <w:sz w:val="16"/>
                <w:szCs w:val="16"/>
              </w:rPr>
              <w:t>e</w:t>
            </w:r>
          </w:p>
        </w:tc>
      </w:tr>
      <w:tr w:rsidR="008A7DA4" w:rsidRPr="007B0C16" w14:paraId="3CA71834" w14:textId="77777777" w:rsidTr="004A47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518EFF1" w14:textId="77777777" w:rsidR="008A7DA4" w:rsidRPr="007B0C16" w:rsidRDefault="008A7DA4" w:rsidP="00BE1814">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8B9D82D" w14:textId="77777777" w:rsidR="008A7DA4" w:rsidRPr="007B0C16" w:rsidRDefault="008A7DA4" w:rsidP="00CC4699">
            <w:pPr>
              <w:rPr>
                <w:rFonts w:ascii="Calibri" w:hAnsi="Calibri" w:cs="Tahoma"/>
                <w:sz w:val="16"/>
                <w:szCs w:val="16"/>
              </w:rPr>
            </w:pPr>
            <w:r w:rsidRPr="007B0C16">
              <w:rPr>
                <w:rFonts w:ascii="Calibri" w:hAnsi="Calibri" w:cs="Tahoma"/>
                <w:sz w:val="16"/>
                <w:szCs w:val="16"/>
              </w:rPr>
              <w:t xml:space="preserve">Une fois extraite de la roche, préserver dans un </w:t>
            </w:r>
            <w:r w:rsidR="00CC4699" w:rsidRPr="007B0C16">
              <w:rPr>
                <w:rFonts w:ascii="Calibri" w:hAnsi="Calibri" w:cs="Tahoma"/>
                <w:sz w:val="16"/>
                <w:szCs w:val="16"/>
              </w:rPr>
              <w:t>de l</w:t>
            </w:r>
            <w:r w:rsidRPr="007B0C16">
              <w:rPr>
                <w:rFonts w:ascii="Calibri" w:hAnsi="Calibri" w:cs="Tahoma"/>
                <w:sz w:val="16"/>
                <w:szCs w:val="16"/>
              </w:rPr>
              <w:t xml:space="preserve">’eau de mer, </w:t>
            </w:r>
            <w:r w:rsidR="00CC4699" w:rsidRPr="007B0C16">
              <w:rPr>
                <w:rFonts w:ascii="Calibri" w:hAnsi="Calibri" w:cs="Tahoma"/>
                <w:sz w:val="16"/>
                <w:szCs w:val="16"/>
              </w:rPr>
              <w:t xml:space="preserve">après 4j </w:t>
            </w:r>
            <w:r w:rsidRPr="007B0C16">
              <w:rPr>
                <w:rFonts w:ascii="Calibri" w:hAnsi="Calibri" w:cs="Tahoma"/>
                <w:sz w:val="16"/>
                <w:szCs w:val="16"/>
              </w:rPr>
              <w:t xml:space="preserve">joindre </w:t>
            </w:r>
            <w:r w:rsidR="00CC4699" w:rsidRPr="007B0C16">
              <w:rPr>
                <w:rFonts w:ascii="Calibri" w:hAnsi="Calibri" w:cs="Tahoma"/>
                <w:sz w:val="16"/>
                <w:szCs w:val="16"/>
              </w:rPr>
              <w:t xml:space="preserve">1cl de </w:t>
            </w:r>
            <w:r w:rsidRPr="007B0C16">
              <w:rPr>
                <w:rFonts w:ascii="Calibri" w:hAnsi="Calibri" w:cs="Tahoma"/>
                <w:sz w:val="16"/>
                <w:szCs w:val="16"/>
              </w:rPr>
              <w:t xml:space="preserve">poison. </w:t>
            </w:r>
          </w:p>
        </w:tc>
      </w:tr>
      <w:tr w:rsidR="002808F3" w:rsidRPr="007B0C16" w14:paraId="2747286F" w14:textId="77777777" w:rsidTr="004A47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158654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6731F4DC" w14:textId="77777777" w:rsidR="008A7DA4" w:rsidRPr="007B0C16" w:rsidRDefault="008A7DA4" w:rsidP="000B5977">
            <w:pPr>
              <w:rPr>
                <w:rFonts w:ascii="Calibri" w:hAnsi="Calibri" w:cs="Tahoma"/>
                <w:sz w:val="16"/>
                <w:szCs w:val="16"/>
              </w:rPr>
            </w:pPr>
            <w:r w:rsidRPr="007B0C16">
              <w:rPr>
                <w:rFonts w:ascii="Calibri" w:hAnsi="Calibri" w:cs="Tahoma"/>
                <w:sz w:val="16"/>
                <w:szCs w:val="16"/>
              </w:rPr>
              <w:t>Si portée sur soi…</w:t>
            </w:r>
          </w:p>
          <w:p w14:paraId="028B923D" w14:textId="77777777" w:rsidR="002808F3" w:rsidRPr="007B0C16" w:rsidRDefault="008A7DA4" w:rsidP="008A7DA4">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capable de respirer sous l’eau pendant En(sou) phases, une fois par jour, coûte 1 EN par phase.</w:t>
            </w:r>
          </w:p>
          <w:p w14:paraId="3F75DA5E" w14:textId="784A100B" w:rsidR="00A066F5" w:rsidRPr="007B0C16" w:rsidRDefault="00A066F5" w:rsidP="00A066F5">
            <w:pPr>
              <w:rPr>
                <w:rFonts w:ascii="Calibri" w:hAnsi="Calibri" w:cs="Tahoma"/>
                <w:sz w:val="16"/>
                <w:szCs w:val="16"/>
              </w:rPr>
            </w:pPr>
            <w:r w:rsidRPr="007B0C16">
              <w:rPr>
                <w:rFonts w:ascii="Calibri" w:hAnsi="Calibri" w:cs="Tahoma"/>
                <w:sz w:val="16"/>
                <w:szCs w:val="16"/>
              </w:rPr>
              <w:t xml:space="preserve">2/ double </w:t>
            </w:r>
            <w:r w:rsidR="00101A9E">
              <w:rPr>
                <w:rFonts w:ascii="Calibri" w:hAnsi="Calibri" w:cs="Tahoma"/>
                <w:sz w:val="16"/>
                <w:szCs w:val="16"/>
              </w:rPr>
              <w:t>l’</w:t>
            </w:r>
            <w:r w:rsidRPr="007B0C16">
              <w:rPr>
                <w:rFonts w:ascii="Calibri" w:hAnsi="Calibri" w:cs="Tahoma"/>
                <w:sz w:val="16"/>
                <w:szCs w:val="16"/>
              </w:rPr>
              <w:t xml:space="preserve">ExT </w:t>
            </w:r>
            <w:r w:rsidR="00101A9E">
              <w:rPr>
                <w:rFonts w:ascii="Calibri" w:hAnsi="Calibri" w:cs="Tahoma"/>
                <w:sz w:val="16"/>
                <w:szCs w:val="16"/>
              </w:rPr>
              <w:t xml:space="preserve">reçue </w:t>
            </w:r>
            <w:r w:rsidRPr="007B0C16">
              <w:rPr>
                <w:rFonts w:ascii="Calibri" w:hAnsi="Calibri" w:cs="Tahoma"/>
                <w:sz w:val="16"/>
                <w:szCs w:val="16"/>
              </w:rPr>
              <w:t xml:space="preserve">à </w:t>
            </w:r>
            <w:r w:rsidRPr="007B0C16">
              <w:rPr>
                <w:rFonts w:ascii="Calibri" w:hAnsi="Calibri" w:cs="Tahoma"/>
                <w:i/>
                <w:sz w:val="16"/>
                <w:szCs w:val="16"/>
              </w:rPr>
              <w:t>Nage, S(océan), Marin</w:t>
            </w:r>
            <w:r w:rsidR="00E02C04" w:rsidRPr="007B0C16">
              <w:rPr>
                <w:rFonts w:ascii="Calibri" w:hAnsi="Calibri" w:cs="Tahoma"/>
                <w:i/>
                <w:sz w:val="16"/>
                <w:szCs w:val="16"/>
              </w:rPr>
              <w:t>e</w:t>
            </w:r>
            <w:r w:rsidR="00101A9E">
              <w:rPr>
                <w:rFonts w:ascii="Calibri" w:hAnsi="Calibri" w:cs="Tahoma"/>
                <w:i/>
                <w:sz w:val="16"/>
                <w:szCs w:val="16"/>
              </w:rPr>
              <w:t>.</w:t>
            </w:r>
          </w:p>
        </w:tc>
      </w:tr>
      <w:tr w:rsidR="008A7DA4" w:rsidRPr="007B0C16" w14:paraId="66B97B90" w14:textId="77777777" w:rsidTr="004A47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FE70476" w14:textId="77777777" w:rsidR="008A7DA4" w:rsidRPr="007B0C16" w:rsidRDefault="008A7DA4"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0CA3106A" w14:textId="77777777" w:rsidR="008A7DA4" w:rsidRPr="007B0C16" w:rsidRDefault="008A7DA4" w:rsidP="000B5977">
            <w:pPr>
              <w:rPr>
                <w:rFonts w:ascii="Calibri" w:hAnsi="Calibri" w:cs="Tahoma"/>
                <w:sz w:val="16"/>
                <w:szCs w:val="16"/>
              </w:rPr>
            </w:pPr>
            <w:r w:rsidRPr="007B0C16">
              <w:rPr>
                <w:rFonts w:ascii="Calibri" w:hAnsi="Calibri" w:cs="Tahoma"/>
                <w:sz w:val="16"/>
                <w:szCs w:val="16"/>
              </w:rPr>
              <w:t xml:space="preserve">Enchantement effectué </w:t>
            </w:r>
            <w:r w:rsidR="00CC4699" w:rsidRPr="007B0C16">
              <w:rPr>
                <w:rFonts w:ascii="Calibri" w:hAnsi="Calibri" w:cs="Tahoma"/>
                <w:sz w:val="16"/>
                <w:szCs w:val="16"/>
              </w:rPr>
              <w:t xml:space="preserve">mains </w:t>
            </w:r>
            <w:r w:rsidRPr="007B0C16">
              <w:rPr>
                <w:rFonts w:ascii="Calibri" w:hAnsi="Calibri" w:cs="Tahoma"/>
                <w:sz w:val="16"/>
                <w:szCs w:val="16"/>
              </w:rPr>
              <w:t>sous l’eau.</w:t>
            </w:r>
          </w:p>
        </w:tc>
      </w:tr>
      <w:tr w:rsidR="002808F3" w:rsidRPr="007B0C16" w14:paraId="532E0081" w14:textId="77777777" w:rsidTr="004A47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4C620F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6FEBCC3E" w14:textId="77777777" w:rsidR="008A7DA4" w:rsidRPr="007B0C16" w:rsidRDefault="008A7DA4" w:rsidP="000B5977">
            <w:pPr>
              <w:rPr>
                <w:rFonts w:ascii="Calibri" w:hAnsi="Calibri" w:cs="Tahoma"/>
                <w:sz w:val="16"/>
                <w:szCs w:val="16"/>
              </w:rPr>
            </w:pPr>
            <w:r w:rsidRPr="007B0C16">
              <w:rPr>
                <w:rFonts w:ascii="Calibri" w:hAnsi="Calibri" w:cs="Tahoma"/>
                <w:sz w:val="16"/>
                <w:szCs w:val="16"/>
              </w:rPr>
              <w:t>Si portée au cou…</w:t>
            </w:r>
          </w:p>
          <w:p w14:paraId="440753FE" w14:textId="53DC975D"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X détecte tous les poisons à </w:t>
            </w:r>
            <w:r w:rsidR="00A066F5" w:rsidRPr="007B0C16">
              <w:rPr>
                <w:rFonts w:ascii="Calibri" w:hAnsi="Calibri" w:cs="Tahoma"/>
                <w:sz w:val="16"/>
                <w:szCs w:val="16"/>
              </w:rPr>
              <w:t>3</w:t>
            </w:r>
            <w:r w:rsidR="00D50825" w:rsidRPr="007B0C16">
              <w:rPr>
                <w:rFonts w:ascii="Calibri" w:hAnsi="Calibri" w:cs="Tahoma"/>
                <w:sz w:val="16"/>
                <w:szCs w:val="16"/>
              </w:rPr>
              <w:t>m, permanent</w:t>
            </w:r>
            <w:r w:rsidRPr="007B0C16">
              <w:rPr>
                <w:rFonts w:ascii="Calibri" w:hAnsi="Calibri" w:cs="Tahoma"/>
                <w:sz w:val="16"/>
                <w:szCs w:val="16"/>
              </w:rPr>
              <w:t>.</w:t>
            </w:r>
          </w:p>
          <w:p w14:paraId="682E1FA5" w14:textId="62193EA3" w:rsidR="00D50825" w:rsidRPr="007B0C16" w:rsidRDefault="00D50825"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aucun </w:t>
            </w:r>
            <w:r w:rsidR="004A4783" w:rsidRPr="007B0C16">
              <w:rPr>
                <w:rFonts w:ascii="Calibri" w:hAnsi="Calibri" w:cs="Tahoma"/>
                <w:sz w:val="16"/>
                <w:szCs w:val="16"/>
              </w:rPr>
              <w:t xml:space="preserve">navire </w:t>
            </w:r>
            <w:r w:rsidRPr="007B0C16">
              <w:rPr>
                <w:rFonts w:ascii="Calibri" w:hAnsi="Calibri" w:cs="Tahoma"/>
                <w:sz w:val="16"/>
                <w:szCs w:val="16"/>
              </w:rPr>
              <w:t xml:space="preserve">sur lequel se trouve X ne peut </w:t>
            </w:r>
            <w:r w:rsidR="004A4783" w:rsidRPr="007B0C16">
              <w:rPr>
                <w:rFonts w:ascii="Calibri" w:hAnsi="Calibri" w:cs="Tahoma"/>
                <w:sz w:val="16"/>
                <w:szCs w:val="16"/>
              </w:rPr>
              <w:t xml:space="preserve">entièrement </w:t>
            </w:r>
            <w:r w:rsidRPr="007B0C16">
              <w:rPr>
                <w:rFonts w:ascii="Calibri" w:hAnsi="Calibri" w:cs="Tahoma"/>
                <w:sz w:val="16"/>
                <w:szCs w:val="16"/>
              </w:rPr>
              <w:t>couler, sauf à disparaître totalement par le feu.</w:t>
            </w:r>
          </w:p>
          <w:p w14:paraId="4C80FE1E" w14:textId="77777777" w:rsidR="002808F3" w:rsidRPr="007B0C16" w:rsidRDefault="00D50825"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mélangé à 1 dl de vin blanc (Q++) </w:t>
            </w:r>
            <w:r w:rsidRPr="007B0C16">
              <w:rPr>
                <w:rFonts w:ascii="Calibri" w:hAnsi="Calibri" w:cs="Tahoma"/>
                <w:sz w:val="16"/>
                <w:szCs w:val="16"/>
              </w:rPr>
              <w:t xml:space="preserve">bu </w:t>
            </w:r>
            <w:r w:rsidR="002808F3" w:rsidRPr="007B0C16">
              <w:rPr>
                <w:rFonts w:ascii="Calibri" w:hAnsi="Calibri" w:cs="Tahoma"/>
                <w:sz w:val="16"/>
                <w:szCs w:val="16"/>
              </w:rPr>
              <w:t>dans un gobelet d’étain…</w:t>
            </w:r>
          </w:p>
          <w:p w14:paraId="0BA1A46F" w14:textId="77777777" w:rsidR="002808F3" w:rsidRPr="007B0C16" w:rsidRDefault="00D50825" w:rsidP="00D50825">
            <w:pPr>
              <w:rPr>
                <w:rFonts w:ascii="Calibri" w:hAnsi="Calibri" w:cs="Tahoma"/>
                <w:sz w:val="16"/>
                <w:szCs w:val="16"/>
              </w:rPr>
            </w:pPr>
            <w:r w:rsidRPr="007B0C16">
              <w:rPr>
                <w:rFonts w:ascii="Calibri" w:hAnsi="Calibri" w:cs="Tahoma"/>
                <w:sz w:val="16"/>
                <w:szCs w:val="16"/>
              </w:rPr>
              <w:t>3</w:t>
            </w:r>
            <w:r w:rsidR="002808F3" w:rsidRPr="007B0C16">
              <w:rPr>
                <w:rFonts w:ascii="Calibri" w:hAnsi="Calibri" w:cs="Tahoma"/>
                <w:sz w:val="16"/>
                <w:szCs w:val="16"/>
              </w:rPr>
              <w:t>/ crée une dose qui soigne tous les poisons si bue dans les 2 phases qui suivent le mélange.</w:t>
            </w:r>
          </w:p>
        </w:tc>
      </w:tr>
    </w:tbl>
    <w:p w14:paraId="26D627F6" w14:textId="6D564990" w:rsidR="00EE21E0" w:rsidRPr="007B0C16" w:rsidRDefault="000711C4" w:rsidP="00A8184C">
      <w:pPr>
        <w:pStyle w:val="Titre4"/>
      </w:pPr>
      <w:r>
        <w:t>CRN-</w:t>
      </w:r>
      <w:r w:rsidR="00EE21E0" w:rsidRPr="007B0C16">
        <w:t>Crin de jument blanche</w:t>
      </w:r>
      <w:r w:rsidR="00E02C04" w:rsidRPr="007B0C16">
        <w:t> : cheval+ / fatigue-, arc+, cheval+, cavalerie+ / cheval+, charge+, physique+</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224"/>
        <w:gridCol w:w="472"/>
        <w:gridCol w:w="206"/>
        <w:gridCol w:w="206"/>
        <w:gridCol w:w="750"/>
        <w:gridCol w:w="751"/>
        <w:gridCol w:w="634"/>
        <w:gridCol w:w="5022"/>
      </w:tblGrid>
      <w:tr w:rsidR="00EE21E0" w:rsidRPr="007B0C16" w14:paraId="0144D024" w14:textId="77777777" w:rsidTr="00F40FC6">
        <w:trPr>
          <w:cantSplit/>
          <w:tblHeader/>
        </w:trPr>
        <w:tc>
          <w:tcPr>
            <w:tcW w:w="0" w:type="auto"/>
            <w:shd w:val="clear" w:color="auto" w:fill="FF9900"/>
          </w:tcPr>
          <w:p w14:paraId="00C7CCB5" w14:textId="77777777" w:rsidR="00EE21E0" w:rsidRPr="007B0C16" w:rsidRDefault="00EE21E0" w:rsidP="000A0B97">
            <w:pPr>
              <w:rPr>
                <w:rFonts w:ascii="Calibri" w:hAnsi="Calibri" w:cs="Tahoma"/>
                <w:b/>
                <w:sz w:val="16"/>
              </w:rPr>
            </w:pPr>
            <w:r w:rsidRPr="007B0C16">
              <w:rPr>
                <w:rFonts w:ascii="Calibri" w:hAnsi="Calibri" w:cs="Tahoma"/>
                <w:b/>
                <w:sz w:val="16"/>
              </w:rPr>
              <w:t>CR</w:t>
            </w:r>
            <w:r w:rsidR="00770028" w:rsidRPr="007B0C16">
              <w:rPr>
                <w:rFonts w:ascii="Calibri" w:hAnsi="Calibri" w:cs="Tahoma"/>
                <w:b/>
                <w:sz w:val="16"/>
              </w:rPr>
              <w:t>N</w:t>
            </w:r>
          </w:p>
        </w:tc>
        <w:tc>
          <w:tcPr>
            <w:tcW w:w="0" w:type="auto"/>
            <w:shd w:val="clear" w:color="auto" w:fill="FF9900"/>
          </w:tcPr>
          <w:p w14:paraId="0C04E20C" w14:textId="77777777" w:rsidR="00EE21E0" w:rsidRPr="007B0C16" w:rsidRDefault="00EE21E0" w:rsidP="000A0B97">
            <w:pPr>
              <w:rPr>
                <w:rFonts w:ascii="Calibri" w:hAnsi="Calibri" w:cs="Tahoma"/>
                <w:b/>
                <w:sz w:val="16"/>
              </w:rPr>
            </w:pPr>
            <w:r w:rsidRPr="007B0C16">
              <w:rPr>
                <w:rFonts w:ascii="Calibri" w:hAnsi="Calibri" w:cs="Tahoma"/>
                <w:b/>
                <w:sz w:val="16"/>
              </w:rPr>
              <w:t>Crin de jument</w:t>
            </w:r>
          </w:p>
        </w:tc>
        <w:tc>
          <w:tcPr>
            <w:tcW w:w="0" w:type="auto"/>
            <w:shd w:val="clear" w:color="auto" w:fill="FF9900"/>
          </w:tcPr>
          <w:p w14:paraId="326092DE" w14:textId="77777777" w:rsidR="00EE21E0" w:rsidRPr="007B0C16" w:rsidRDefault="00EE21E0" w:rsidP="000A0B97">
            <w:pPr>
              <w:rPr>
                <w:rFonts w:ascii="Calibri" w:hAnsi="Calibri" w:cs="Tahoma"/>
                <w:sz w:val="16"/>
              </w:rPr>
            </w:pPr>
            <w:r w:rsidRPr="007B0C16">
              <w:rPr>
                <w:rFonts w:ascii="Calibri" w:hAnsi="Calibri" w:cs="Tahoma"/>
                <w:sz w:val="16"/>
              </w:rPr>
              <w:t>ORG</w:t>
            </w:r>
          </w:p>
        </w:tc>
        <w:tc>
          <w:tcPr>
            <w:tcW w:w="0" w:type="auto"/>
            <w:shd w:val="clear" w:color="auto" w:fill="FF9900"/>
          </w:tcPr>
          <w:p w14:paraId="3DEF2FF1" w14:textId="77777777" w:rsidR="00EE21E0" w:rsidRPr="007B0C16" w:rsidRDefault="00F9191C" w:rsidP="000A0B97">
            <w:pPr>
              <w:rPr>
                <w:rFonts w:ascii="Calibri" w:hAnsi="Calibri" w:cs="Tahoma"/>
                <w:sz w:val="16"/>
              </w:rPr>
            </w:pPr>
            <w:r w:rsidRPr="007B0C16">
              <w:rPr>
                <w:rFonts w:ascii="Calibri" w:hAnsi="Calibri" w:cs="Tahoma"/>
                <w:sz w:val="16"/>
              </w:rPr>
              <w:t>-</w:t>
            </w:r>
          </w:p>
        </w:tc>
        <w:tc>
          <w:tcPr>
            <w:tcW w:w="0" w:type="auto"/>
            <w:shd w:val="clear" w:color="auto" w:fill="FF9900"/>
          </w:tcPr>
          <w:p w14:paraId="1C0F1837" w14:textId="77777777" w:rsidR="00EE21E0" w:rsidRPr="007B0C16" w:rsidRDefault="00766486" w:rsidP="000A0B97">
            <w:pPr>
              <w:rPr>
                <w:rFonts w:ascii="Calibri" w:hAnsi="Calibri" w:cs="Tahoma"/>
                <w:sz w:val="16"/>
              </w:rPr>
            </w:pPr>
            <w:r w:rsidRPr="007B0C16">
              <w:rPr>
                <w:rFonts w:ascii="Calibri" w:hAnsi="Calibri" w:cs="Tahoma"/>
                <w:sz w:val="16"/>
              </w:rPr>
              <w:t>-</w:t>
            </w:r>
          </w:p>
        </w:tc>
        <w:tc>
          <w:tcPr>
            <w:tcW w:w="0" w:type="auto"/>
            <w:shd w:val="clear" w:color="auto" w:fill="FF9900"/>
          </w:tcPr>
          <w:p w14:paraId="0A20C81B" w14:textId="77777777" w:rsidR="00EE21E0" w:rsidRPr="007B0C16" w:rsidRDefault="00EE21E0" w:rsidP="000A0B97">
            <w:pPr>
              <w:jc w:val="center"/>
              <w:rPr>
                <w:rFonts w:ascii="Calibri" w:hAnsi="Calibri" w:cs="Tahoma"/>
                <w:sz w:val="16"/>
              </w:rPr>
            </w:pPr>
            <w:r w:rsidRPr="007B0C16">
              <w:rPr>
                <w:rFonts w:ascii="Calibri" w:hAnsi="Calibri" w:cs="Tahoma"/>
                <w:sz w:val="16"/>
              </w:rPr>
              <w:t>Poids 80</w:t>
            </w:r>
          </w:p>
        </w:tc>
        <w:tc>
          <w:tcPr>
            <w:tcW w:w="0" w:type="auto"/>
            <w:shd w:val="clear" w:color="auto" w:fill="FF9900"/>
          </w:tcPr>
          <w:p w14:paraId="26A96A49" w14:textId="77777777" w:rsidR="00EE21E0" w:rsidRPr="007B0C16" w:rsidRDefault="00EE21E0" w:rsidP="000A0B97">
            <w:pPr>
              <w:jc w:val="center"/>
              <w:rPr>
                <w:rFonts w:ascii="Calibri" w:hAnsi="Calibri" w:cs="Tahoma"/>
                <w:sz w:val="16"/>
              </w:rPr>
            </w:pPr>
            <w:r w:rsidRPr="007B0C16">
              <w:rPr>
                <w:rFonts w:ascii="Calibri" w:hAnsi="Calibri" w:cs="Tahoma"/>
                <w:sz w:val="16"/>
              </w:rPr>
              <w:t>Rareté 8</w:t>
            </w:r>
          </w:p>
        </w:tc>
        <w:tc>
          <w:tcPr>
            <w:tcW w:w="0" w:type="auto"/>
            <w:shd w:val="clear" w:color="auto" w:fill="FF9900"/>
          </w:tcPr>
          <w:p w14:paraId="4C5F2805" w14:textId="77777777" w:rsidR="00EE21E0" w:rsidRPr="007B0C16" w:rsidRDefault="00EE21E0" w:rsidP="000A0B97">
            <w:pPr>
              <w:jc w:val="center"/>
              <w:rPr>
                <w:rFonts w:ascii="Calibri" w:hAnsi="Calibri" w:cs="Tahoma"/>
                <w:sz w:val="16"/>
              </w:rPr>
            </w:pPr>
            <w:r w:rsidRPr="007B0C16">
              <w:rPr>
                <w:rFonts w:ascii="Calibri" w:hAnsi="Calibri" w:cs="Tahoma"/>
                <w:sz w:val="16"/>
              </w:rPr>
              <w:t>Dose 2</w:t>
            </w:r>
          </w:p>
        </w:tc>
        <w:tc>
          <w:tcPr>
            <w:tcW w:w="4616" w:type="dxa"/>
            <w:shd w:val="clear" w:color="auto" w:fill="FF9900"/>
          </w:tcPr>
          <w:p w14:paraId="798F15D0" w14:textId="77777777" w:rsidR="00EE21E0" w:rsidRPr="007B0C16" w:rsidRDefault="00EE21E0" w:rsidP="000A0B97">
            <w:pPr>
              <w:jc w:val="center"/>
              <w:rPr>
                <w:rFonts w:ascii="Calibri" w:hAnsi="Calibri" w:cs="Tahoma"/>
                <w:sz w:val="16"/>
              </w:rPr>
            </w:pPr>
            <w:r w:rsidRPr="007B0C16">
              <w:rPr>
                <w:rFonts w:ascii="Calibri" w:hAnsi="Calibri" w:cs="Tahoma"/>
                <w:sz w:val="16"/>
              </w:rPr>
              <w:t>Prix 160/450/950</w:t>
            </w:r>
          </w:p>
        </w:tc>
      </w:tr>
      <w:tr w:rsidR="00EE21E0" w:rsidRPr="007B0C16" w14:paraId="26748005"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7F1A70E"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Des</w:t>
            </w:r>
          </w:p>
        </w:tc>
        <w:tc>
          <w:tcPr>
            <w:tcW w:w="9264" w:type="dxa"/>
            <w:gridSpan w:val="8"/>
          </w:tcPr>
          <w:p w14:paraId="1CA2A3D9" w14:textId="77777777" w:rsidR="00EE21E0" w:rsidRPr="007B0C16" w:rsidRDefault="00F9191C" w:rsidP="00212570">
            <w:pPr>
              <w:rPr>
                <w:rFonts w:ascii="Calibri" w:hAnsi="Calibri" w:cs="Tahoma"/>
                <w:bCs/>
                <w:sz w:val="16"/>
                <w:szCs w:val="16"/>
              </w:rPr>
            </w:pPr>
            <w:r w:rsidRPr="007B0C16">
              <w:rPr>
                <w:rFonts w:ascii="Calibri" w:hAnsi="Calibri"/>
                <w:noProof/>
                <w:lang w:eastAsia="fr-BE"/>
              </w:rPr>
              <w:drawing>
                <wp:anchor distT="60960" distB="116713" distL="175260" distR="230632" simplePos="0" relativeHeight="251720192" behindDoc="0" locked="0" layoutInCell="1" allowOverlap="1" wp14:anchorId="3C008B33" wp14:editId="7B267F81">
                  <wp:simplePos x="0" y="0"/>
                  <wp:positionH relativeFrom="column">
                    <wp:posOffset>4754706</wp:posOffset>
                  </wp:positionH>
                  <wp:positionV relativeFrom="paragraph">
                    <wp:posOffset>55880</wp:posOffset>
                  </wp:positionV>
                  <wp:extent cx="1114425" cy="785495"/>
                  <wp:effectExtent l="76200" t="76200" r="142875" b="128905"/>
                  <wp:wrapNone/>
                  <wp:docPr id="281" name="Picture 14" descr="http://ts3.mm.bing.net/th?id=H.5020465501701086&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ttp://ts3.mm.bing.net/th?id=H.5020465501701086&amp;pid=15.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114425" cy="7854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bCs/>
                <w:sz w:val="16"/>
                <w:szCs w:val="16"/>
              </w:rPr>
              <w:t>Crin d’une jument albinos d</w:t>
            </w:r>
            <w:r w:rsidR="00212570" w:rsidRPr="007B0C16">
              <w:rPr>
                <w:rFonts w:ascii="Calibri" w:hAnsi="Calibri" w:cs="Tahoma"/>
                <w:bCs/>
                <w:sz w:val="16"/>
                <w:szCs w:val="16"/>
              </w:rPr>
              <w:t>e &lt;2 ans, vierge et connaissant &gt;2</w:t>
            </w:r>
            <w:r w:rsidR="00EE21E0" w:rsidRPr="007B0C16">
              <w:rPr>
                <w:rFonts w:ascii="Calibri" w:hAnsi="Calibri" w:cs="Tahoma"/>
                <w:bCs/>
                <w:sz w:val="16"/>
                <w:szCs w:val="16"/>
              </w:rPr>
              <w:t xml:space="preserve"> ordres</w:t>
            </w:r>
          </w:p>
        </w:tc>
      </w:tr>
      <w:tr w:rsidR="00EE21E0" w:rsidRPr="007B0C16" w14:paraId="1DA7927B"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E5FFE8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Bru </w:t>
            </w:r>
          </w:p>
        </w:tc>
        <w:tc>
          <w:tcPr>
            <w:tcW w:w="9264" w:type="dxa"/>
            <w:gridSpan w:val="8"/>
          </w:tcPr>
          <w:p w14:paraId="23B48285" w14:textId="0E0644F8" w:rsidR="00EE21E0" w:rsidRPr="007B0C16" w:rsidRDefault="00EE21E0" w:rsidP="000A0B97">
            <w:pPr>
              <w:rPr>
                <w:rFonts w:ascii="Calibri" w:hAnsi="Calibri" w:cs="Tahoma"/>
                <w:sz w:val="16"/>
                <w:szCs w:val="16"/>
              </w:rPr>
            </w:pPr>
            <w:r w:rsidRPr="007B0C16">
              <w:rPr>
                <w:rFonts w:ascii="Calibri" w:hAnsi="Calibri" w:cs="Tahoma"/>
                <w:sz w:val="16"/>
                <w:szCs w:val="16"/>
              </w:rPr>
              <w:t>Si le crin fixé en brosse utilisé</w:t>
            </w:r>
            <w:r w:rsidR="00101A9E">
              <w:rPr>
                <w:rFonts w:ascii="Calibri" w:hAnsi="Calibri" w:cs="Tahoma"/>
                <w:sz w:val="16"/>
                <w:szCs w:val="16"/>
              </w:rPr>
              <w:t>e</w:t>
            </w:r>
            <w:r w:rsidRPr="007B0C16">
              <w:rPr>
                <w:rFonts w:ascii="Calibri" w:hAnsi="Calibri" w:cs="Tahoma"/>
                <w:sz w:val="16"/>
                <w:szCs w:val="16"/>
              </w:rPr>
              <w:t xml:space="preserve"> pour brosser la peau </w:t>
            </w:r>
            <w:r w:rsidR="00101A9E">
              <w:rPr>
                <w:rFonts w:ascii="Calibri" w:hAnsi="Calibri" w:cs="Tahoma"/>
                <w:sz w:val="16"/>
                <w:szCs w:val="16"/>
              </w:rPr>
              <w:t xml:space="preserve">de X, </w:t>
            </w:r>
            <w:r w:rsidRPr="007B0C16">
              <w:rPr>
                <w:rFonts w:ascii="Calibri" w:hAnsi="Calibri" w:cs="Tahoma"/>
                <w:sz w:val="16"/>
                <w:szCs w:val="16"/>
              </w:rPr>
              <w:t>alors pendant les 12h qui suivent…</w:t>
            </w:r>
          </w:p>
          <w:p w14:paraId="5EFFFD5C" w14:textId="3349D59C" w:rsidR="00EE21E0" w:rsidRPr="007B0C16" w:rsidRDefault="00EE21E0" w:rsidP="00101A9E">
            <w:pPr>
              <w:rPr>
                <w:rFonts w:ascii="Calibri" w:hAnsi="Calibri" w:cs="Tahoma"/>
                <w:sz w:val="16"/>
                <w:szCs w:val="16"/>
              </w:rPr>
            </w:pPr>
            <w:r w:rsidRPr="007B0C16">
              <w:rPr>
                <w:rFonts w:ascii="Calibri" w:hAnsi="Calibri" w:cs="Tahoma"/>
                <w:sz w:val="16"/>
                <w:szCs w:val="16"/>
              </w:rPr>
              <w:t xml:space="preserve">1/ toutes les </w:t>
            </w:r>
            <w:r w:rsidR="00101A9E">
              <w:rPr>
                <w:rFonts w:ascii="Calibri" w:hAnsi="Calibri" w:cs="Tahoma"/>
                <w:sz w:val="16"/>
                <w:szCs w:val="16"/>
              </w:rPr>
              <w:t xml:space="preserve">tests </w:t>
            </w:r>
            <w:r w:rsidRPr="007B0C16">
              <w:rPr>
                <w:rFonts w:ascii="Calibri" w:hAnsi="Calibri" w:cs="Tahoma"/>
                <w:sz w:val="16"/>
                <w:szCs w:val="16"/>
              </w:rPr>
              <w:t xml:space="preserve">à cheval ont un bonus général </w:t>
            </w:r>
            <w:r w:rsidR="00101A9E">
              <w:rPr>
                <w:rFonts w:ascii="Calibri" w:hAnsi="Calibri" w:cs="Tahoma"/>
                <w:sz w:val="16"/>
                <w:szCs w:val="16"/>
              </w:rPr>
              <w:t>+</w:t>
            </w:r>
            <w:r w:rsidRPr="007B0C16">
              <w:rPr>
                <w:rFonts w:ascii="Calibri" w:hAnsi="Calibri" w:cs="Tahoma"/>
                <w:sz w:val="16"/>
                <w:szCs w:val="16"/>
              </w:rPr>
              <w:t>5</w:t>
            </w:r>
            <w:r w:rsidR="00101A9E">
              <w:rPr>
                <w:rFonts w:ascii="Calibri" w:hAnsi="Calibri" w:cs="Tahoma"/>
                <w:sz w:val="16"/>
                <w:szCs w:val="16"/>
              </w:rPr>
              <w:t>.</w:t>
            </w:r>
          </w:p>
        </w:tc>
      </w:tr>
      <w:tr w:rsidR="00EE21E0" w:rsidRPr="007B0C16" w14:paraId="20FE51BE"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0AB4D4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Uti </w:t>
            </w:r>
          </w:p>
        </w:tc>
        <w:tc>
          <w:tcPr>
            <w:tcW w:w="9264" w:type="dxa"/>
            <w:gridSpan w:val="8"/>
            <w:shd w:val="clear" w:color="auto" w:fill="EAEAEA"/>
          </w:tcPr>
          <w:p w14:paraId="06C0796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Une brosse d’argent Q+ avec crin plongé dans 1l de cire d’abeille pendant 3 jours</w:t>
            </w:r>
          </w:p>
        </w:tc>
      </w:tr>
      <w:tr w:rsidR="00EE21E0" w:rsidRPr="007B0C16" w14:paraId="392C03C8"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7929A06"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Pré </w:t>
            </w:r>
          </w:p>
        </w:tc>
        <w:tc>
          <w:tcPr>
            <w:tcW w:w="9264" w:type="dxa"/>
            <w:gridSpan w:val="8"/>
          </w:tcPr>
          <w:p w14:paraId="2E2BB445" w14:textId="3431DE7E" w:rsidR="00EE21E0" w:rsidRPr="007B0C16" w:rsidRDefault="00EE21E0" w:rsidP="000A0B97">
            <w:pPr>
              <w:rPr>
                <w:rFonts w:ascii="Calibri" w:hAnsi="Calibri" w:cs="Tahoma"/>
                <w:sz w:val="16"/>
                <w:szCs w:val="16"/>
              </w:rPr>
            </w:pPr>
            <w:r w:rsidRPr="007B0C16">
              <w:rPr>
                <w:rFonts w:ascii="Calibri" w:hAnsi="Calibri" w:cs="Tahoma"/>
                <w:sz w:val="16"/>
                <w:szCs w:val="16"/>
              </w:rPr>
              <w:t>Si cheveux brossés après un bain bouillant pris max 1h après l’aube alors</w:t>
            </w:r>
            <w:r w:rsidR="00101A9E">
              <w:rPr>
                <w:rFonts w:ascii="Calibri" w:hAnsi="Calibri" w:cs="Tahoma"/>
                <w:sz w:val="16"/>
                <w:szCs w:val="16"/>
              </w:rPr>
              <w:t>,</w:t>
            </w:r>
            <w:r w:rsidRPr="007B0C16">
              <w:rPr>
                <w:rFonts w:ascii="Calibri" w:hAnsi="Calibri" w:cs="Tahoma"/>
                <w:sz w:val="16"/>
                <w:szCs w:val="16"/>
              </w:rPr>
              <w:t xml:space="preserve"> pendant 2</w:t>
            </w:r>
            <w:r w:rsidR="00212570" w:rsidRPr="007B0C16">
              <w:rPr>
                <w:rFonts w:ascii="Calibri" w:hAnsi="Calibri" w:cs="Tahoma"/>
                <w:sz w:val="16"/>
                <w:szCs w:val="16"/>
              </w:rPr>
              <w:t>4</w:t>
            </w:r>
            <w:r w:rsidRPr="007B0C16">
              <w:rPr>
                <w:rFonts w:ascii="Calibri" w:hAnsi="Calibri" w:cs="Tahoma"/>
                <w:sz w:val="16"/>
                <w:szCs w:val="16"/>
              </w:rPr>
              <w:t>h…</w:t>
            </w:r>
          </w:p>
          <w:p w14:paraId="5DAF779B" w14:textId="69452986" w:rsidR="00EE21E0" w:rsidRPr="007B0C16" w:rsidRDefault="00EE21E0" w:rsidP="000A0B97">
            <w:pPr>
              <w:rPr>
                <w:rFonts w:ascii="Calibri" w:hAnsi="Calibri" w:cs="Tahoma"/>
                <w:sz w:val="16"/>
                <w:szCs w:val="16"/>
              </w:rPr>
            </w:pPr>
            <w:r w:rsidRPr="007B0C16">
              <w:rPr>
                <w:rFonts w:ascii="Calibri" w:hAnsi="Calibri" w:cs="Tahoma"/>
                <w:sz w:val="16"/>
                <w:szCs w:val="16"/>
              </w:rPr>
              <w:t xml:space="preserve">1/ ignore le premier niveau de </w:t>
            </w:r>
            <w:r w:rsidR="00101A9E">
              <w:rPr>
                <w:rFonts w:ascii="Calibri" w:hAnsi="Calibri" w:cs="Tahoma"/>
                <w:sz w:val="16"/>
                <w:szCs w:val="16"/>
              </w:rPr>
              <w:t>F</w:t>
            </w:r>
            <w:r w:rsidRPr="007B0C16">
              <w:rPr>
                <w:rFonts w:ascii="Calibri" w:hAnsi="Calibri" w:cs="Tahoma"/>
                <w:sz w:val="16"/>
                <w:szCs w:val="16"/>
              </w:rPr>
              <w:t>atigue subi</w:t>
            </w:r>
            <w:r w:rsidR="00212570" w:rsidRPr="007B0C16">
              <w:rPr>
                <w:rFonts w:ascii="Calibri" w:hAnsi="Calibri" w:cs="Tahoma"/>
                <w:sz w:val="16"/>
                <w:szCs w:val="16"/>
              </w:rPr>
              <w:t xml:space="preserve"> dans la journée</w:t>
            </w:r>
            <w:r w:rsidR="00101A9E">
              <w:rPr>
                <w:rFonts w:ascii="Calibri" w:hAnsi="Calibri" w:cs="Tahoma"/>
                <w:sz w:val="16"/>
                <w:szCs w:val="16"/>
              </w:rPr>
              <w:t>.</w:t>
            </w:r>
          </w:p>
          <w:p w14:paraId="2F8C6C85" w14:textId="468E052D" w:rsidR="00EE21E0" w:rsidRPr="007B0C16" w:rsidRDefault="00EE21E0" w:rsidP="00E02C04">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Pr="007B0C16">
              <w:rPr>
                <w:rFonts w:ascii="Calibri" w:hAnsi="Calibri" w:cs="Tahoma"/>
                <w:i/>
                <w:sz w:val="16"/>
                <w:szCs w:val="16"/>
              </w:rPr>
              <w:t>Arc</w:t>
            </w:r>
            <w:r w:rsidRPr="007B0C16">
              <w:rPr>
                <w:rFonts w:ascii="Calibri" w:hAnsi="Calibri" w:cs="Tahoma"/>
                <w:sz w:val="16"/>
                <w:szCs w:val="16"/>
              </w:rPr>
              <w:t xml:space="preserve">+30, </w:t>
            </w:r>
            <w:r w:rsidRPr="007B0C16">
              <w:rPr>
                <w:rFonts w:ascii="Calibri" w:hAnsi="Calibri" w:cs="Tahoma"/>
                <w:i/>
                <w:sz w:val="16"/>
                <w:szCs w:val="16"/>
              </w:rPr>
              <w:t>Combat à cheval</w:t>
            </w:r>
            <w:r w:rsidRPr="007B0C16">
              <w:rPr>
                <w:rFonts w:ascii="Calibri" w:hAnsi="Calibri" w:cs="Tahoma"/>
                <w:sz w:val="16"/>
                <w:szCs w:val="16"/>
              </w:rPr>
              <w:t xml:space="preserve">+20, </w:t>
            </w:r>
            <w:r w:rsidR="00E02C04" w:rsidRPr="007B0C16">
              <w:rPr>
                <w:rFonts w:ascii="Calibri" w:hAnsi="Calibri" w:cs="Tahoma"/>
                <w:i/>
                <w:sz w:val="16"/>
                <w:szCs w:val="16"/>
              </w:rPr>
              <w:t>Cavale</w:t>
            </w:r>
            <w:r w:rsidR="00212570" w:rsidRPr="007B0C16">
              <w:rPr>
                <w:rFonts w:ascii="Calibri" w:hAnsi="Calibri" w:cs="Tahoma"/>
                <w:i/>
                <w:sz w:val="16"/>
                <w:szCs w:val="16"/>
              </w:rPr>
              <w:t>rie</w:t>
            </w:r>
            <w:r w:rsidRPr="007B0C16">
              <w:rPr>
                <w:rFonts w:ascii="Calibri" w:hAnsi="Calibri" w:cs="Tahoma"/>
                <w:sz w:val="16"/>
                <w:szCs w:val="16"/>
              </w:rPr>
              <w:t>+10</w:t>
            </w:r>
            <w:r w:rsidR="00101A9E">
              <w:rPr>
                <w:rFonts w:ascii="Calibri" w:hAnsi="Calibri" w:cs="Tahoma"/>
                <w:sz w:val="16"/>
                <w:szCs w:val="16"/>
              </w:rPr>
              <w:t>.</w:t>
            </w:r>
          </w:p>
        </w:tc>
      </w:tr>
      <w:tr w:rsidR="00EE21E0" w:rsidRPr="007B0C16" w14:paraId="13C2FF5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899E4D9"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Cér</w:t>
            </w:r>
          </w:p>
        </w:tc>
        <w:tc>
          <w:tcPr>
            <w:tcW w:w="9264" w:type="dxa"/>
            <w:gridSpan w:val="8"/>
            <w:shd w:val="clear" w:color="auto" w:fill="EAEAEA"/>
          </w:tcPr>
          <w:p w14:paraId="72ED46D3"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 au sommet d’une colline &gt;500m en plein soleil et sur un cheval</w:t>
            </w:r>
          </w:p>
        </w:tc>
      </w:tr>
      <w:tr w:rsidR="00EE21E0" w:rsidRPr="007B0C16" w14:paraId="03E760BE"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ACB9696"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 </w:t>
            </w:r>
          </w:p>
        </w:tc>
        <w:tc>
          <w:tcPr>
            <w:tcW w:w="9264" w:type="dxa"/>
            <w:gridSpan w:val="8"/>
          </w:tcPr>
          <w:p w14:paraId="2F5CBF60" w14:textId="5565E57D" w:rsidR="00EE21E0" w:rsidRPr="007B0C16" w:rsidRDefault="00EE21E0" w:rsidP="000A0B97">
            <w:pPr>
              <w:rPr>
                <w:rFonts w:ascii="Calibri" w:hAnsi="Calibri" w:cs="Tahoma"/>
                <w:sz w:val="16"/>
                <w:szCs w:val="16"/>
              </w:rPr>
            </w:pPr>
            <w:r w:rsidRPr="007B0C16">
              <w:rPr>
                <w:rFonts w:ascii="Calibri" w:hAnsi="Calibri" w:cs="Tahoma"/>
                <w:sz w:val="16"/>
                <w:szCs w:val="16"/>
              </w:rPr>
              <w:t>Si utilisé pour brosser &gt;1h son cheval de gue</w:t>
            </w:r>
            <w:r w:rsidR="00212570" w:rsidRPr="007B0C16">
              <w:rPr>
                <w:rFonts w:ascii="Calibri" w:hAnsi="Calibri" w:cs="Tahoma"/>
                <w:sz w:val="16"/>
                <w:szCs w:val="16"/>
              </w:rPr>
              <w:t>rre ou de voyage alors</w:t>
            </w:r>
            <w:r w:rsidR="00101A9E">
              <w:rPr>
                <w:rFonts w:ascii="Calibri" w:hAnsi="Calibri" w:cs="Tahoma"/>
                <w:sz w:val="16"/>
                <w:szCs w:val="16"/>
              </w:rPr>
              <w:t>,</w:t>
            </w:r>
            <w:r w:rsidR="00212570" w:rsidRPr="007B0C16">
              <w:rPr>
                <w:rFonts w:ascii="Calibri" w:hAnsi="Calibri" w:cs="Tahoma"/>
                <w:sz w:val="16"/>
                <w:szCs w:val="16"/>
              </w:rPr>
              <w:t xml:space="preserve"> pendant </w:t>
            </w:r>
            <w:r w:rsidR="00101A9E">
              <w:rPr>
                <w:rFonts w:ascii="Calibri" w:hAnsi="Calibri" w:cs="Tahoma"/>
                <w:sz w:val="16"/>
                <w:szCs w:val="16"/>
              </w:rPr>
              <w:t>48</w:t>
            </w:r>
            <w:r w:rsidRPr="007B0C16">
              <w:rPr>
                <w:rFonts w:ascii="Calibri" w:hAnsi="Calibri" w:cs="Tahoma"/>
                <w:sz w:val="16"/>
                <w:szCs w:val="16"/>
              </w:rPr>
              <w:t>h…</w:t>
            </w:r>
          </w:p>
          <w:p w14:paraId="14269946" w14:textId="08711BC7" w:rsidR="00EE21E0" w:rsidRPr="007B0C16" w:rsidRDefault="00EE21E0" w:rsidP="000A0B97">
            <w:pPr>
              <w:rPr>
                <w:rFonts w:ascii="Calibri" w:hAnsi="Calibri" w:cs="Tahoma"/>
                <w:sz w:val="16"/>
                <w:szCs w:val="16"/>
              </w:rPr>
            </w:pPr>
            <w:r w:rsidRPr="007B0C16">
              <w:rPr>
                <w:rFonts w:ascii="Calibri" w:hAnsi="Calibri" w:cs="Tahoma"/>
                <w:sz w:val="16"/>
                <w:szCs w:val="16"/>
              </w:rPr>
              <w:t xml:space="preserve">1/ le cheval </w:t>
            </w:r>
            <w:r w:rsidR="00101A9E">
              <w:rPr>
                <w:rFonts w:ascii="Calibri" w:hAnsi="Calibri" w:cs="Tahoma"/>
                <w:sz w:val="16"/>
                <w:szCs w:val="16"/>
              </w:rPr>
              <w:t xml:space="preserve">obéit à </w:t>
            </w:r>
            <w:r w:rsidRPr="007B0C16">
              <w:rPr>
                <w:rFonts w:ascii="Calibri" w:hAnsi="Calibri" w:cs="Tahoma"/>
                <w:sz w:val="16"/>
                <w:szCs w:val="16"/>
              </w:rPr>
              <w:t>un ordre quelconque</w:t>
            </w:r>
            <w:r w:rsidR="00101A9E">
              <w:rPr>
                <w:rFonts w:ascii="Calibri" w:hAnsi="Calibri" w:cs="Tahoma"/>
                <w:sz w:val="16"/>
                <w:szCs w:val="16"/>
              </w:rPr>
              <w:t xml:space="preserve"> </w:t>
            </w:r>
            <w:r w:rsidRPr="007B0C16">
              <w:rPr>
                <w:rFonts w:ascii="Calibri" w:hAnsi="Calibri" w:cs="Tahoma"/>
                <w:sz w:val="16"/>
                <w:szCs w:val="16"/>
              </w:rPr>
              <w:t>de son cavalier si celui-ci le monte</w:t>
            </w:r>
            <w:r w:rsidR="00101A9E">
              <w:rPr>
                <w:rFonts w:ascii="Calibri" w:hAnsi="Calibri" w:cs="Tahoma"/>
                <w:sz w:val="16"/>
                <w:szCs w:val="16"/>
              </w:rPr>
              <w:t>, lien téléphatique,</w:t>
            </w:r>
            <w:r w:rsidR="00101A9E" w:rsidRPr="007B0C16">
              <w:rPr>
                <w:rFonts w:ascii="Calibri" w:hAnsi="Calibri" w:cs="Tahoma"/>
                <w:sz w:val="16"/>
                <w:szCs w:val="16"/>
              </w:rPr>
              <w:t xml:space="preserve"> </w:t>
            </w:r>
            <w:r w:rsidR="00101A9E">
              <w:rPr>
                <w:rFonts w:ascii="Calibri" w:hAnsi="Calibri" w:cs="Tahoma"/>
                <w:sz w:val="16"/>
                <w:szCs w:val="16"/>
              </w:rPr>
              <w:t>1x/h.</w:t>
            </w:r>
          </w:p>
          <w:p w14:paraId="27D2CC47" w14:textId="23151520" w:rsidR="00EE21E0" w:rsidRPr="007B0C16" w:rsidRDefault="00EE21E0" w:rsidP="000A0B97">
            <w:pPr>
              <w:rPr>
                <w:rFonts w:ascii="Calibri" w:hAnsi="Calibri" w:cs="Tahoma"/>
                <w:sz w:val="16"/>
                <w:szCs w:val="16"/>
              </w:rPr>
            </w:pPr>
            <w:r w:rsidRPr="007B0C16">
              <w:rPr>
                <w:rFonts w:ascii="Calibri" w:hAnsi="Calibri" w:cs="Tahoma"/>
                <w:sz w:val="16"/>
                <w:szCs w:val="16"/>
              </w:rPr>
              <w:t>2/ un</w:t>
            </w:r>
            <w:r w:rsidR="005E7738">
              <w:rPr>
                <w:rFonts w:ascii="Calibri" w:hAnsi="Calibri" w:cs="Tahoma"/>
                <w:sz w:val="16"/>
                <w:szCs w:val="16"/>
              </w:rPr>
              <w:t>e charge automatiquement réussi, 1x/h</w:t>
            </w:r>
            <w:r w:rsidRPr="007B0C16">
              <w:rPr>
                <w:rFonts w:ascii="Calibri" w:hAnsi="Calibri" w:cs="Tahoma"/>
                <w:sz w:val="16"/>
                <w:szCs w:val="16"/>
              </w:rPr>
              <w:t xml:space="preserve">, effets </w:t>
            </w:r>
            <w:r w:rsidR="005E7738">
              <w:rPr>
                <w:rFonts w:ascii="Calibri" w:hAnsi="Calibri" w:cs="Tahoma"/>
                <w:sz w:val="16"/>
                <w:szCs w:val="16"/>
              </w:rPr>
              <w:t xml:space="preserve">positifs </w:t>
            </w:r>
            <w:r w:rsidRPr="007B0C16">
              <w:rPr>
                <w:rFonts w:ascii="Calibri" w:hAnsi="Calibri" w:cs="Tahoma"/>
                <w:sz w:val="16"/>
                <w:szCs w:val="16"/>
              </w:rPr>
              <w:t>doublés</w:t>
            </w:r>
            <w:r w:rsidR="005E7738">
              <w:rPr>
                <w:rFonts w:ascii="Calibri" w:hAnsi="Calibri" w:cs="Tahoma"/>
                <w:sz w:val="16"/>
                <w:szCs w:val="16"/>
              </w:rPr>
              <w:t>.</w:t>
            </w:r>
          </w:p>
          <w:p w14:paraId="5CF37BF5" w14:textId="71BBC716" w:rsidR="00EE21E0" w:rsidRPr="007B0C16" w:rsidRDefault="00EE21E0" w:rsidP="005E7738">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le cavalier a F,En,A,V +10 tant qu’il est sur le </w:t>
            </w:r>
            <w:r w:rsidR="005E7738">
              <w:rPr>
                <w:rFonts w:ascii="Calibri" w:hAnsi="Calibri" w:cs="Tahoma"/>
                <w:sz w:val="16"/>
                <w:szCs w:val="16"/>
              </w:rPr>
              <w:t>cheval.</w:t>
            </w:r>
          </w:p>
        </w:tc>
      </w:tr>
    </w:tbl>
    <w:p w14:paraId="5E76FA5D" w14:textId="6AD385E4" w:rsidR="00D50825" w:rsidRPr="007B0C16" w:rsidRDefault="000711C4" w:rsidP="00A8184C">
      <w:pPr>
        <w:pStyle w:val="Titre4"/>
      </w:pPr>
      <w:r>
        <w:t>CRI-</w:t>
      </w:r>
      <w:r w:rsidR="004A4783" w:rsidRPr="007B0C16">
        <w:t>Cristal</w:t>
      </w:r>
      <w:r w:rsidR="00E02C04" w:rsidRPr="007B0C16">
        <w:t> : mensonge-, ci+, cs+ / être connu, ci+, vue+ / imm maladie &amp; corruption, malade-, âge-, astrologie+, hypnose / EA</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656"/>
        <w:gridCol w:w="534"/>
        <w:gridCol w:w="221"/>
        <w:gridCol w:w="1106"/>
        <w:gridCol w:w="902"/>
        <w:gridCol w:w="809"/>
        <w:gridCol w:w="683"/>
        <w:gridCol w:w="4495"/>
      </w:tblGrid>
      <w:tr w:rsidR="000F38F8" w:rsidRPr="007B0C16" w14:paraId="6FF44828" w14:textId="77777777" w:rsidTr="00F40FC6">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56FBB79" w14:textId="77777777" w:rsidR="00D50825" w:rsidRPr="007B0C16" w:rsidRDefault="00D50825" w:rsidP="00BE1814">
            <w:pPr>
              <w:rPr>
                <w:rFonts w:ascii="Calibri" w:hAnsi="Calibri" w:cs="Tahoma"/>
                <w:b/>
                <w:sz w:val="16"/>
              </w:rPr>
            </w:pPr>
            <w:r w:rsidRPr="007B0C16">
              <w:rPr>
                <w:rFonts w:ascii="Calibri" w:hAnsi="Calibri" w:cs="Tahoma"/>
                <w:b/>
                <w:sz w:val="16"/>
              </w:rPr>
              <w:t>CR</w:t>
            </w:r>
            <w:r w:rsidR="00770028" w:rsidRPr="007B0C16">
              <w:rPr>
                <w:rFonts w:ascii="Calibri" w:hAnsi="Calibri" w:cs="Tahoma"/>
                <w:b/>
                <w:sz w:val="16"/>
              </w:rPr>
              <w:t>I</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A77C3D5" w14:textId="77777777" w:rsidR="00D50825" w:rsidRPr="007B0C16" w:rsidRDefault="00D50825" w:rsidP="00BE1814">
            <w:pPr>
              <w:rPr>
                <w:rFonts w:ascii="Calibri" w:hAnsi="Calibri" w:cs="Tahoma"/>
                <w:b/>
                <w:sz w:val="16"/>
              </w:rPr>
            </w:pPr>
            <w:r w:rsidRPr="007B0C16">
              <w:rPr>
                <w:rFonts w:ascii="Calibri" w:hAnsi="Calibri" w:cs="Tahoma"/>
                <w:b/>
                <w:sz w:val="16"/>
              </w:rPr>
              <w:t>Cristal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FA0A907" w14:textId="77777777" w:rsidR="00D50825" w:rsidRPr="007B0C16" w:rsidRDefault="00D50825" w:rsidP="00BE1814">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1816C0D" w14:textId="77777777" w:rsidR="00D50825" w:rsidRPr="007B0C16" w:rsidRDefault="00F9191C" w:rsidP="00BE1814">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D1B07E3" w14:textId="77777777" w:rsidR="00D50825" w:rsidRPr="007B0C16" w:rsidRDefault="00D50825" w:rsidP="00D50825">
            <w:pPr>
              <w:rPr>
                <w:rFonts w:ascii="Calibri" w:hAnsi="Calibri" w:cs="Tahoma"/>
                <w:sz w:val="16"/>
              </w:rPr>
            </w:pPr>
            <w:r w:rsidRPr="007B0C16">
              <w:rPr>
                <w:rFonts w:ascii="Calibri" w:hAnsi="Calibri" w:cs="Tahoma"/>
                <w:sz w:val="16"/>
              </w:rPr>
              <w:t>MON volcan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10A6F27" w14:textId="77777777" w:rsidR="00D50825" w:rsidRPr="007B0C16" w:rsidRDefault="00D50825" w:rsidP="002D4F35">
            <w:pPr>
              <w:jc w:val="center"/>
              <w:rPr>
                <w:rFonts w:ascii="Calibri" w:hAnsi="Calibri" w:cs="Tahoma"/>
                <w:sz w:val="16"/>
              </w:rPr>
            </w:pPr>
            <w:r w:rsidRPr="007B0C16">
              <w:rPr>
                <w:rFonts w:ascii="Calibri" w:hAnsi="Calibri" w:cs="Tahoma"/>
                <w:sz w:val="16"/>
              </w:rPr>
              <w:t>Poids 500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856DCEC" w14:textId="77777777" w:rsidR="00D50825" w:rsidRPr="007B0C16" w:rsidRDefault="00D50825" w:rsidP="00BE1814">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7661497" w14:textId="77777777" w:rsidR="00D50825" w:rsidRPr="007B0C16" w:rsidRDefault="00D50825" w:rsidP="00BE1814">
            <w:pPr>
              <w:jc w:val="center"/>
              <w:rPr>
                <w:rFonts w:ascii="Calibri" w:hAnsi="Calibri" w:cs="Tahoma"/>
                <w:sz w:val="16"/>
              </w:rPr>
            </w:pPr>
            <w:r w:rsidRPr="007B0C16">
              <w:rPr>
                <w:rFonts w:ascii="Calibri" w:hAnsi="Calibri" w:cs="Tahoma"/>
                <w:sz w:val="16"/>
              </w:rPr>
              <w:t>Dose 1</w:t>
            </w:r>
          </w:p>
        </w:tc>
        <w:tc>
          <w:tcPr>
            <w:tcW w:w="3836" w:type="dxa"/>
            <w:tcBorders>
              <w:top w:val="single" w:sz="6" w:space="0" w:color="000000"/>
              <w:left w:val="single" w:sz="6" w:space="0" w:color="000000"/>
              <w:bottom w:val="single" w:sz="6" w:space="0" w:color="000000"/>
              <w:right w:val="single" w:sz="6" w:space="0" w:color="000000"/>
            </w:tcBorders>
            <w:shd w:val="clear" w:color="auto" w:fill="00CCFF"/>
          </w:tcPr>
          <w:p w14:paraId="1230A9F1" w14:textId="77777777" w:rsidR="00D50825" w:rsidRPr="007B0C16" w:rsidRDefault="00D50825" w:rsidP="000F38F8">
            <w:pPr>
              <w:jc w:val="center"/>
              <w:rPr>
                <w:rFonts w:ascii="Calibri" w:hAnsi="Calibri" w:cs="Tahoma"/>
                <w:sz w:val="16"/>
              </w:rPr>
            </w:pPr>
            <w:r w:rsidRPr="007B0C16">
              <w:rPr>
                <w:rFonts w:ascii="Calibri" w:hAnsi="Calibri" w:cs="Tahoma"/>
                <w:sz w:val="16"/>
              </w:rPr>
              <w:t xml:space="preserve">Prix </w:t>
            </w:r>
            <w:r w:rsidR="000F38F8" w:rsidRPr="007B0C16">
              <w:rPr>
                <w:rFonts w:ascii="Calibri" w:hAnsi="Calibri" w:cs="Tahoma"/>
                <w:sz w:val="16"/>
              </w:rPr>
              <w:t>180</w:t>
            </w:r>
            <w:r w:rsidRPr="007B0C16">
              <w:rPr>
                <w:rFonts w:ascii="Calibri" w:hAnsi="Calibri" w:cs="Tahoma"/>
                <w:sz w:val="16"/>
              </w:rPr>
              <w:t>/</w:t>
            </w:r>
            <w:r w:rsidR="000F38F8" w:rsidRPr="007B0C16">
              <w:rPr>
                <w:rFonts w:ascii="Calibri" w:hAnsi="Calibri" w:cs="Tahoma"/>
                <w:sz w:val="16"/>
              </w:rPr>
              <w:t>540</w:t>
            </w:r>
            <w:r w:rsidRPr="007B0C16">
              <w:rPr>
                <w:rFonts w:ascii="Calibri" w:hAnsi="Calibri" w:cs="Tahoma"/>
                <w:sz w:val="16"/>
              </w:rPr>
              <w:t>/</w:t>
            </w:r>
            <w:r w:rsidR="000F38F8" w:rsidRPr="007B0C16">
              <w:rPr>
                <w:rFonts w:ascii="Calibri" w:hAnsi="Calibri" w:cs="Tahoma"/>
                <w:sz w:val="16"/>
              </w:rPr>
              <w:t>4300</w:t>
            </w:r>
          </w:p>
        </w:tc>
      </w:tr>
      <w:tr w:rsidR="002808F3" w:rsidRPr="007B0C16" w14:paraId="4A1092CE"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9811CE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406" w:type="dxa"/>
            <w:gridSpan w:val="8"/>
          </w:tcPr>
          <w:p w14:paraId="393F3CE9" w14:textId="77777777" w:rsidR="002808F3" w:rsidRPr="007B0C16" w:rsidRDefault="00F9191C"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63872" behindDoc="0" locked="0" layoutInCell="1" allowOverlap="1" wp14:anchorId="3391F93A" wp14:editId="0EF66556">
                  <wp:simplePos x="0" y="0"/>
                  <wp:positionH relativeFrom="column">
                    <wp:posOffset>5179060</wp:posOffset>
                  </wp:positionH>
                  <wp:positionV relativeFrom="paragraph">
                    <wp:posOffset>74526</wp:posOffset>
                  </wp:positionV>
                  <wp:extent cx="828675" cy="709295"/>
                  <wp:effectExtent l="19050" t="19050" r="28575" b="1460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828675" cy="709295"/>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Solide polyédrique, plus ou moins brillant, à structure régulière et périodique.</w:t>
            </w:r>
          </w:p>
        </w:tc>
      </w:tr>
      <w:tr w:rsidR="002808F3" w:rsidRPr="007B0C16" w14:paraId="24C52938"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8DCD2B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406" w:type="dxa"/>
            <w:gridSpan w:val="8"/>
          </w:tcPr>
          <w:p w14:paraId="4A8C5CD8" w14:textId="184C0BC8" w:rsidR="002808F3" w:rsidRPr="007B0C16" w:rsidRDefault="00D50825" w:rsidP="000B5977">
            <w:pPr>
              <w:rPr>
                <w:rFonts w:ascii="Calibri" w:hAnsi="Calibri" w:cs="Tahoma"/>
                <w:sz w:val="16"/>
                <w:szCs w:val="16"/>
              </w:rPr>
            </w:pPr>
            <w:r w:rsidRPr="007B0C16">
              <w:rPr>
                <w:rFonts w:ascii="Calibri" w:hAnsi="Calibri" w:cs="Tahoma"/>
                <w:sz w:val="16"/>
                <w:szCs w:val="16"/>
              </w:rPr>
              <w:t xml:space="preserve">Si </w:t>
            </w:r>
            <w:r w:rsidR="000013D6" w:rsidRPr="007B0C16">
              <w:rPr>
                <w:rFonts w:ascii="Calibri" w:hAnsi="Calibri" w:cs="Tahoma"/>
                <w:sz w:val="16"/>
                <w:szCs w:val="16"/>
              </w:rPr>
              <w:t xml:space="preserve">entaille le bras avec </w:t>
            </w:r>
            <w:r w:rsidRPr="007B0C16">
              <w:rPr>
                <w:rFonts w:ascii="Calibri" w:hAnsi="Calibri" w:cs="Tahoma"/>
                <w:sz w:val="16"/>
                <w:szCs w:val="16"/>
              </w:rPr>
              <w:t>le cristal…</w:t>
            </w:r>
          </w:p>
          <w:p w14:paraId="05D2A450" w14:textId="77777777" w:rsidR="00D50825" w:rsidRPr="007B0C16" w:rsidRDefault="00D50825" w:rsidP="004A4783">
            <w:pPr>
              <w:rPr>
                <w:rFonts w:ascii="Calibri" w:hAnsi="Calibri" w:cs="Tahoma"/>
                <w:sz w:val="16"/>
                <w:szCs w:val="16"/>
              </w:rPr>
            </w:pPr>
            <w:r w:rsidRPr="007B0C16">
              <w:rPr>
                <w:rFonts w:ascii="Calibri" w:hAnsi="Calibri" w:cs="Tahoma"/>
                <w:sz w:val="16"/>
                <w:szCs w:val="16"/>
              </w:rPr>
              <w:t xml:space="preserve">1/ </w:t>
            </w:r>
            <w:r w:rsidR="000013D6" w:rsidRPr="007B0C16">
              <w:rPr>
                <w:rFonts w:ascii="Calibri" w:hAnsi="Calibri" w:cs="Tahoma"/>
                <w:sz w:val="16"/>
                <w:szCs w:val="16"/>
              </w:rPr>
              <w:t xml:space="preserve">permet de tester Em(inu)x1 pour savoir si une personne ment, </w:t>
            </w:r>
            <w:r w:rsidR="004A4783" w:rsidRPr="007B0C16">
              <w:rPr>
                <w:rFonts w:ascii="Calibri" w:hAnsi="Calibri" w:cs="Tahoma"/>
                <w:sz w:val="16"/>
                <w:szCs w:val="16"/>
              </w:rPr>
              <w:t>1x par jour, blessure 1-2-0</w:t>
            </w:r>
            <w:r w:rsidR="000013D6" w:rsidRPr="007B0C16">
              <w:rPr>
                <w:rFonts w:ascii="Calibri" w:hAnsi="Calibri" w:cs="Tahoma"/>
                <w:sz w:val="16"/>
                <w:szCs w:val="16"/>
              </w:rPr>
              <w:t>.</w:t>
            </w:r>
          </w:p>
          <w:p w14:paraId="7CF63C5E" w14:textId="767CF011" w:rsidR="004A4783" w:rsidRPr="007B0C16" w:rsidRDefault="004A4783" w:rsidP="004A4783">
            <w:pPr>
              <w:rPr>
                <w:rFonts w:ascii="Calibri" w:hAnsi="Calibri" w:cs="Tahoma"/>
                <w:sz w:val="16"/>
                <w:szCs w:val="16"/>
              </w:rPr>
            </w:pPr>
            <w:r w:rsidRPr="007B0C16">
              <w:rPr>
                <w:rFonts w:ascii="Calibri" w:hAnsi="Calibri" w:cs="Tahoma"/>
                <w:sz w:val="16"/>
                <w:szCs w:val="16"/>
              </w:rPr>
              <w:t>2/ CI+20 pendant 1h</w:t>
            </w:r>
            <w:r w:rsidR="005E7738">
              <w:rPr>
                <w:rFonts w:ascii="Calibri" w:hAnsi="Calibri" w:cs="Tahoma"/>
                <w:sz w:val="16"/>
                <w:szCs w:val="16"/>
              </w:rPr>
              <w:t>.</w:t>
            </w:r>
          </w:p>
          <w:p w14:paraId="0D76E1E8" w14:textId="452A1D66" w:rsidR="004A4783" w:rsidRPr="007B0C16" w:rsidRDefault="004A4783" w:rsidP="004A4783">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prochaine CS+10</w:t>
            </w:r>
            <w:r w:rsidR="005E7738">
              <w:rPr>
                <w:rFonts w:ascii="Calibri" w:hAnsi="Calibri" w:cs="Tahoma"/>
                <w:sz w:val="16"/>
                <w:szCs w:val="16"/>
              </w:rPr>
              <w:t>.</w:t>
            </w:r>
          </w:p>
        </w:tc>
      </w:tr>
      <w:tr w:rsidR="00D50825" w:rsidRPr="007B0C16" w14:paraId="373C942A"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ACB1C11" w14:textId="77777777" w:rsidR="00D50825" w:rsidRPr="007B0C16" w:rsidRDefault="00D50825" w:rsidP="00BE1814">
            <w:pPr>
              <w:rPr>
                <w:rFonts w:ascii="Calibri" w:hAnsi="Calibri" w:cs="Tahoma"/>
                <w:sz w:val="16"/>
                <w:szCs w:val="16"/>
              </w:rPr>
            </w:pPr>
            <w:r w:rsidRPr="007B0C16">
              <w:rPr>
                <w:rFonts w:ascii="Calibri" w:hAnsi="Calibri" w:cs="Tahoma"/>
                <w:sz w:val="16"/>
                <w:szCs w:val="16"/>
              </w:rPr>
              <w:t>Uti </w:t>
            </w:r>
          </w:p>
        </w:tc>
        <w:tc>
          <w:tcPr>
            <w:tcW w:w="9406" w:type="dxa"/>
            <w:gridSpan w:val="8"/>
            <w:shd w:val="clear" w:color="auto" w:fill="EAEAEA"/>
          </w:tcPr>
          <w:p w14:paraId="1D008009" w14:textId="77777777" w:rsidR="00D50825" w:rsidRPr="007B0C16" w:rsidRDefault="00D50825" w:rsidP="00AB50A8">
            <w:pPr>
              <w:rPr>
                <w:rFonts w:ascii="Calibri" w:hAnsi="Calibri" w:cs="Tahoma"/>
                <w:sz w:val="16"/>
                <w:szCs w:val="16"/>
              </w:rPr>
            </w:pPr>
            <w:r w:rsidRPr="007B0C16">
              <w:rPr>
                <w:rFonts w:ascii="Calibri" w:hAnsi="Calibri" w:cs="Tahoma"/>
                <w:sz w:val="16"/>
                <w:szCs w:val="16"/>
              </w:rPr>
              <w:t xml:space="preserve">Polir, la pierre doit être éclairée pendant </w:t>
            </w:r>
            <w:r w:rsidR="00AB50A8" w:rsidRPr="007B0C16">
              <w:rPr>
                <w:rFonts w:ascii="Calibri" w:hAnsi="Calibri" w:cs="Tahoma"/>
                <w:sz w:val="16"/>
                <w:szCs w:val="16"/>
              </w:rPr>
              <w:t xml:space="preserve">toute </w:t>
            </w:r>
            <w:r w:rsidRPr="007B0C16">
              <w:rPr>
                <w:rFonts w:ascii="Calibri" w:hAnsi="Calibri" w:cs="Tahoma"/>
                <w:sz w:val="16"/>
                <w:szCs w:val="16"/>
              </w:rPr>
              <w:t xml:space="preserve">l’opération. Sertir avec </w:t>
            </w:r>
            <w:r w:rsidR="00CC4699" w:rsidRPr="007B0C16">
              <w:rPr>
                <w:rFonts w:ascii="Calibri" w:hAnsi="Calibri" w:cs="Tahoma"/>
                <w:sz w:val="16"/>
                <w:szCs w:val="16"/>
              </w:rPr>
              <w:t>de l’</w:t>
            </w:r>
            <w:r w:rsidR="00AB50A8" w:rsidRPr="007B0C16">
              <w:rPr>
                <w:rFonts w:ascii="Calibri" w:hAnsi="Calibri" w:cs="Tahoma"/>
                <w:sz w:val="16"/>
                <w:szCs w:val="16"/>
              </w:rPr>
              <w:t>or</w:t>
            </w:r>
            <w:r w:rsidRPr="007B0C16">
              <w:rPr>
                <w:rFonts w:ascii="Calibri" w:hAnsi="Calibri" w:cs="Tahoma"/>
                <w:sz w:val="16"/>
                <w:szCs w:val="16"/>
              </w:rPr>
              <w:t>.</w:t>
            </w:r>
          </w:p>
        </w:tc>
      </w:tr>
      <w:tr w:rsidR="002808F3" w:rsidRPr="007B0C16" w14:paraId="2F5F05EF"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A0CE04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406" w:type="dxa"/>
            <w:gridSpan w:val="8"/>
          </w:tcPr>
          <w:p w14:paraId="4B040504" w14:textId="77777777" w:rsidR="002808F3" w:rsidRPr="007B0C16" w:rsidRDefault="000013D6" w:rsidP="000013D6">
            <w:pPr>
              <w:rPr>
                <w:rFonts w:ascii="Calibri" w:hAnsi="Calibri" w:cs="Tahoma"/>
                <w:sz w:val="16"/>
                <w:szCs w:val="16"/>
              </w:rPr>
            </w:pPr>
            <w:r w:rsidRPr="007B0C16">
              <w:rPr>
                <w:rFonts w:ascii="Calibri" w:hAnsi="Calibri" w:cs="Tahoma"/>
                <w:sz w:val="16"/>
                <w:szCs w:val="16"/>
              </w:rPr>
              <w:t>Si sur une table et main posée dessus…</w:t>
            </w:r>
          </w:p>
          <w:p w14:paraId="74413767" w14:textId="0C22610A" w:rsidR="000013D6" w:rsidRPr="007B0C16" w:rsidRDefault="000013D6" w:rsidP="000013D6">
            <w:pPr>
              <w:rPr>
                <w:rFonts w:ascii="Calibri" w:hAnsi="Calibri" w:cs="Tahoma"/>
                <w:sz w:val="16"/>
                <w:szCs w:val="16"/>
              </w:rPr>
            </w:pPr>
            <w:r w:rsidRPr="007B0C16">
              <w:rPr>
                <w:rFonts w:ascii="Calibri" w:hAnsi="Calibri" w:cs="Tahoma"/>
                <w:sz w:val="16"/>
                <w:szCs w:val="16"/>
              </w:rPr>
              <w:t>1/ permet de savoir où se trouve un être connu, direction &amp; distance</w:t>
            </w:r>
            <w:r w:rsidR="005E7738">
              <w:rPr>
                <w:rFonts w:ascii="Calibri" w:hAnsi="Calibri" w:cs="Tahoma"/>
                <w:sz w:val="16"/>
                <w:szCs w:val="16"/>
              </w:rPr>
              <w:t xml:space="preserve"> arrondi à 10m</w:t>
            </w:r>
            <w:r w:rsidRPr="007B0C16">
              <w:rPr>
                <w:rFonts w:ascii="Calibri" w:hAnsi="Calibri" w:cs="Tahoma"/>
                <w:sz w:val="16"/>
                <w:szCs w:val="16"/>
              </w:rPr>
              <w:t>, une fois par jour.</w:t>
            </w:r>
          </w:p>
          <w:p w14:paraId="04F7592A" w14:textId="75DC919E" w:rsidR="004A4783" w:rsidRPr="007B0C16" w:rsidRDefault="004A4783" w:rsidP="000013D6">
            <w:pPr>
              <w:rPr>
                <w:rFonts w:ascii="Calibri" w:hAnsi="Calibri" w:cs="Tahoma"/>
                <w:sz w:val="16"/>
                <w:szCs w:val="16"/>
              </w:rPr>
            </w:pPr>
            <w:r w:rsidRPr="007B0C16">
              <w:rPr>
                <w:rFonts w:ascii="Calibri" w:hAnsi="Calibri" w:cs="Tahoma"/>
                <w:sz w:val="16"/>
                <w:szCs w:val="16"/>
              </w:rPr>
              <w:t>2/ CI+10 pendant 4h</w:t>
            </w:r>
            <w:r w:rsidR="005E7738">
              <w:rPr>
                <w:rFonts w:ascii="Calibri" w:hAnsi="Calibri" w:cs="Tahoma"/>
                <w:sz w:val="16"/>
                <w:szCs w:val="16"/>
              </w:rPr>
              <w:t>.</w:t>
            </w:r>
          </w:p>
          <w:p w14:paraId="202465B8" w14:textId="271BE8B9" w:rsidR="004A4783" w:rsidRPr="007B0C16" w:rsidRDefault="004A4783" w:rsidP="000013D6">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Vue+20 pendant 4h</w:t>
            </w:r>
            <w:r w:rsidR="005E7738">
              <w:rPr>
                <w:rFonts w:ascii="Calibri" w:hAnsi="Calibri" w:cs="Tahoma"/>
                <w:sz w:val="16"/>
                <w:szCs w:val="16"/>
              </w:rPr>
              <w:t>.</w:t>
            </w:r>
          </w:p>
        </w:tc>
      </w:tr>
      <w:tr w:rsidR="00D50825" w:rsidRPr="007B0C16" w14:paraId="27F737BE"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B735D3D" w14:textId="77777777" w:rsidR="00D50825" w:rsidRPr="007B0C16" w:rsidRDefault="00D50825" w:rsidP="000B5977">
            <w:pPr>
              <w:rPr>
                <w:rFonts w:ascii="Calibri" w:hAnsi="Calibri" w:cs="Tahoma"/>
                <w:sz w:val="16"/>
                <w:szCs w:val="16"/>
              </w:rPr>
            </w:pPr>
            <w:r w:rsidRPr="007B0C16">
              <w:rPr>
                <w:rFonts w:ascii="Calibri" w:hAnsi="Calibri" w:cs="Tahoma"/>
                <w:sz w:val="16"/>
                <w:szCs w:val="16"/>
              </w:rPr>
              <w:t>Cér</w:t>
            </w:r>
          </w:p>
        </w:tc>
        <w:tc>
          <w:tcPr>
            <w:tcW w:w="9406" w:type="dxa"/>
            <w:gridSpan w:val="8"/>
            <w:shd w:val="clear" w:color="auto" w:fill="EAEAEA"/>
          </w:tcPr>
          <w:p w14:paraId="43CCEEF0" w14:textId="77777777" w:rsidR="00D50825" w:rsidRPr="007B0C16" w:rsidRDefault="000F38F8" w:rsidP="00AB50A8">
            <w:pPr>
              <w:rPr>
                <w:rFonts w:ascii="Calibri" w:hAnsi="Calibri" w:cs="Tahoma"/>
                <w:sz w:val="16"/>
                <w:szCs w:val="16"/>
              </w:rPr>
            </w:pPr>
            <w:r w:rsidRPr="007B0C16">
              <w:rPr>
                <w:rFonts w:ascii="Calibri" w:hAnsi="Calibri" w:cs="Tahoma"/>
                <w:sz w:val="16"/>
                <w:szCs w:val="16"/>
              </w:rPr>
              <w:t>Enchanter sur un rocher en mer.</w:t>
            </w:r>
          </w:p>
        </w:tc>
      </w:tr>
      <w:tr w:rsidR="002808F3" w:rsidRPr="007B0C16" w14:paraId="5E3C52B4" w14:textId="77777777" w:rsidTr="00F40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222439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406" w:type="dxa"/>
            <w:gridSpan w:val="8"/>
          </w:tcPr>
          <w:p w14:paraId="07881AAE" w14:textId="44BB5A5C" w:rsidR="000F38F8" w:rsidRPr="007B0C16" w:rsidRDefault="000F38F8"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boule de diamètre </w:t>
            </w:r>
            <w:r w:rsidRPr="007B0C16">
              <w:rPr>
                <w:rFonts w:ascii="Calibri" w:hAnsi="Calibri" w:cs="Tahoma"/>
                <w:sz w:val="16"/>
                <w:szCs w:val="16"/>
              </w:rPr>
              <w:t>&lt;9cm</w:t>
            </w:r>
            <w:r w:rsidR="002808F3" w:rsidRPr="007B0C16">
              <w:rPr>
                <w:rFonts w:ascii="Calibri" w:hAnsi="Calibri" w:cs="Tahoma"/>
                <w:sz w:val="16"/>
                <w:szCs w:val="16"/>
              </w:rPr>
              <w:t xml:space="preserve"> portée en amulette</w:t>
            </w:r>
            <w:r w:rsidR="005E7738">
              <w:rPr>
                <w:rFonts w:ascii="Calibri" w:hAnsi="Calibri" w:cs="Tahoma"/>
                <w:sz w:val="16"/>
                <w:szCs w:val="16"/>
              </w:rPr>
              <w:t>…</w:t>
            </w:r>
          </w:p>
          <w:p w14:paraId="0B742D60" w14:textId="40C56CF7" w:rsidR="000F38F8" w:rsidRPr="007B0C16" w:rsidRDefault="000F38F8" w:rsidP="000B5977">
            <w:pPr>
              <w:rPr>
                <w:rFonts w:ascii="Calibri" w:hAnsi="Calibri" w:cs="Tahoma"/>
                <w:i/>
                <w:sz w:val="16"/>
                <w:szCs w:val="16"/>
              </w:rPr>
            </w:pPr>
            <w:r w:rsidRPr="007B0C16">
              <w:rPr>
                <w:rFonts w:ascii="Calibri" w:hAnsi="Calibri" w:cs="Tahoma"/>
                <w:sz w:val="16"/>
                <w:szCs w:val="16"/>
              </w:rPr>
              <w:t>1/</w:t>
            </w:r>
            <w:r w:rsidR="002808F3" w:rsidRPr="007B0C16">
              <w:rPr>
                <w:rFonts w:ascii="Calibri" w:hAnsi="Calibri" w:cs="Tahoma"/>
                <w:sz w:val="16"/>
                <w:szCs w:val="16"/>
              </w:rPr>
              <w:t xml:space="preserve"> </w:t>
            </w:r>
            <w:r w:rsidR="005E7738">
              <w:rPr>
                <w:rFonts w:ascii="Calibri" w:hAnsi="Calibri" w:cs="Tahoma"/>
                <w:sz w:val="16"/>
                <w:szCs w:val="16"/>
              </w:rPr>
              <w:t>I</w:t>
            </w:r>
            <w:r w:rsidR="002808F3" w:rsidRPr="007B0C16">
              <w:rPr>
                <w:rFonts w:ascii="Calibri" w:hAnsi="Calibri" w:cs="Tahoma"/>
                <w:sz w:val="16"/>
                <w:szCs w:val="16"/>
              </w:rPr>
              <w:t xml:space="preserve">mmunité </w:t>
            </w:r>
            <w:r w:rsidRPr="007B0C16">
              <w:rPr>
                <w:rFonts w:ascii="Calibri" w:hAnsi="Calibri" w:cs="Tahoma"/>
                <w:sz w:val="16"/>
                <w:szCs w:val="16"/>
              </w:rPr>
              <w:t xml:space="preserve">75% </w:t>
            </w:r>
            <w:r w:rsidR="002808F3" w:rsidRPr="007B0C16">
              <w:rPr>
                <w:rFonts w:ascii="Calibri" w:hAnsi="Calibri" w:cs="Tahoma"/>
                <w:sz w:val="16"/>
                <w:szCs w:val="16"/>
              </w:rPr>
              <w:t xml:space="preserve">contre </w:t>
            </w:r>
            <w:r w:rsidR="002808F3" w:rsidRPr="007B0C16">
              <w:rPr>
                <w:rFonts w:ascii="Calibri" w:hAnsi="Calibri" w:cs="Tahoma"/>
                <w:i/>
                <w:sz w:val="16"/>
                <w:szCs w:val="16"/>
              </w:rPr>
              <w:t>Maladie Eternelle</w:t>
            </w:r>
            <w:r w:rsidR="002808F3" w:rsidRPr="007B0C16">
              <w:rPr>
                <w:rFonts w:ascii="Calibri" w:hAnsi="Calibri" w:cs="Tahoma"/>
                <w:sz w:val="16"/>
                <w:szCs w:val="16"/>
              </w:rPr>
              <w:t xml:space="preserve">, </w:t>
            </w:r>
            <w:r w:rsidR="002808F3" w:rsidRPr="007B0C16">
              <w:rPr>
                <w:rFonts w:ascii="Calibri" w:hAnsi="Calibri" w:cs="Tahoma"/>
                <w:i/>
                <w:sz w:val="16"/>
                <w:szCs w:val="16"/>
              </w:rPr>
              <w:t>Maladie</w:t>
            </w:r>
            <w:r w:rsidR="002808F3" w:rsidRPr="007B0C16">
              <w:rPr>
                <w:rFonts w:ascii="Calibri" w:hAnsi="Calibri" w:cs="Tahoma"/>
                <w:sz w:val="16"/>
                <w:szCs w:val="16"/>
              </w:rPr>
              <w:t xml:space="preserve">, </w:t>
            </w:r>
            <w:r w:rsidR="002808F3" w:rsidRPr="007B0C16">
              <w:rPr>
                <w:rFonts w:ascii="Calibri" w:hAnsi="Calibri" w:cs="Tahoma"/>
                <w:i/>
                <w:sz w:val="16"/>
                <w:szCs w:val="16"/>
              </w:rPr>
              <w:t>Corruption Mortelle</w:t>
            </w:r>
            <w:r w:rsidR="002808F3" w:rsidRPr="007B0C16">
              <w:rPr>
                <w:rFonts w:ascii="Calibri" w:hAnsi="Calibri" w:cs="Tahoma"/>
                <w:sz w:val="16"/>
                <w:szCs w:val="16"/>
              </w:rPr>
              <w:t xml:space="preserve"> et </w:t>
            </w:r>
            <w:r w:rsidRPr="007B0C16">
              <w:rPr>
                <w:rFonts w:ascii="Calibri" w:hAnsi="Calibri" w:cs="Tahoma"/>
                <w:i/>
                <w:sz w:val="16"/>
                <w:szCs w:val="16"/>
              </w:rPr>
              <w:t>Mauvais Œi.</w:t>
            </w:r>
          </w:p>
          <w:p w14:paraId="02FD7D24" w14:textId="533E9CC3" w:rsidR="002808F3" w:rsidRPr="007B0C16" w:rsidRDefault="000F38F8"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w:t>
            </w:r>
            <w:r w:rsidRPr="007B0C16">
              <w:rPr>
                <w:rFonts w:ascii="Calibri" w:hAnsi="Calibri" w:cs="Tahoma"/>
                <w:i/>
                <w:sz w:val="16"/>
                <w:szCs w:val="16"/>
              </w:rPr>
              <w:t xml:space="preserve"> </w:t>
            </w:r>
            <w:r w:rsidRPr="007B0C16">
              <w:rPr>
                <w:rFonts w:ascii="Calibri" w:hAnsi="Calibri" w:cs="Tahoma"/>
                <w:sz w:val="16"/>
                <w:szCs w:val="16"/>
              </w:rPr>
              <w:t xml:space="preserve">X ne peut jamais </w:t>
            </w:r>
            <w:r w:rsidR="005E7738">
              <w:rPr>
                <w:rFonts w:ascii="Calibri" w:hAnsi="Calibri" w:cs="Tahoma"/>
                <w:sz w:val="16"/>
                <w:szCs w:val="16"/>
              </w:rPr>
              <w:t xml:space="preserve">être </w:t>
            </w:r>
            <w:r w:rsidRPr="007B0C16">
              <w:rPr>
                <w:rFonts w:ascii="Calibri" w:hAnsi="Calibri" w:cs="Tahoma"/>
                <w:sz w:val="16"/>
                <w:szCs w:val="16"/>
              </w:rPr>
              <w:t>malade.</w:t>
            </w:r>
          </w:p>
          <w:p w14:paraId="51B68992" w14:textId="77777777" w:rsidR="000F38F8" w:rsidRPr="007B0C16" w:rsidRDefault="000F38F8"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 vieillit 2 fois plus lentement.</w:t>
            </w:r>
          </w:p>
          <w:p w14:paraId="62C8886C" w14:textId="77777777" w:rsidR="002808F3" w:rsidRPr="007B0C16" w:rsidRDefault="000F38F8"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Pr="007B0C16">
              <w:rPr>
                <w:rFonts w:ascii="Calibri" w:hAnsi="Calibri" w:cs="Tahoma"/>
                <w:sz w:val="16"/>
                <w:szCs w:val="16"/>
              </w:rPr>
              <w:t xml:space="preserve">main posée sur </w:t>
            </w:r>
            <w:r w:rsidR="002808F3" w:rsidRPr="007B0C16">
              <w:rPr>
                <w:rFonts w:ascii="Calibri" w:hAnsi="Calibri" w:cs="Tahoma"/>
                <w:sz w:val="16"/>
                <w:szCs w:val="16"/>
              </w:rPr>
              <w:t xml:space="preserve">boule de diamètre </w:t>
            </w:r>
            <w:r w:rsidRPr="007B0C16">
              <w:rPr>
                <w:rFonts w:ascii="Calibri" w:hAnsi="Calibri" w:cs="Tahoma"/>
                <w:sz w:val="16"/>
                <w:szCs w:val="16"/>
              </w:rPr>
              <w:t>&gt;8 cm</w:t>
            </w:r>
            <w:r w:rsidR="002808F3" w:rsidRPr="007B0C16">
              <w:rPr>
                <w:rFonts w:ascii="Calibri" w:hAnsi="Calibri" w:cs="Tahoma"/>
                <w:sz w:val="16"/>
                <w:szCs w:val="16"/>
              </w:rPr>
              <w:t>…</w:t>
            </w:r>
          </w:p>
          <w:p w14:paraId="422674AC" w14:textId="77777777" w:rsidR="002808F3" w:rsidRPr="007B0C16" w:rsidRDefault="000F38F8" w:rsidP="000F38F8">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w:t>
            </w:r>
            <w:r w:rsidRPr="007B0C16">
              <w:rPr>
                <w:rFonts w:ascii="Calibri" w:hAnsi="Calibri" w:cs="Tahoma"/>
                <w:sz w:val="16"/>
                <w:szCs w:val="16"/>
              </w:rPr>
              <w:t xml:space="preserve">bonus+20 aux tests </w:t>
            </w:r>
            <w:r w:rsidR="002808F3" w:rsidRPr="007B0C16">
              <w:rPr>
                <w:rFonts w:ascii="Calibri" w:hAnsi="Calibri" w:cs="Tahoma"/>
                <w:i/>
                <w:sz w:val="16"/>
                <w:szCs w:val="16"/>
              </w:rPr>
              <w:t>Astrologie</w:t>
            </w:r>
            <w:r w:rsidR="002808F3" w:rsidRPr="007B0C16">
              <w:rPr>
                <w:rFonts w:ascii="Calibri" w:hAnsi="Calibri" w:cs="Tahoma"/>
                <w:sz w:val="16"/>
                <w:szCs w:val="16"/>
              </w:rPr>
              <w:t xml:space="preserve"> et bonus+10 à tous les </w:t>
            </w:r>
            <w:r w:rsidRPr="007B0C16">
              <w:rPr>
                <w:rFonts w:ascii="Calibri" w:hAnsi="Calibri" w:cs="Tahoma"/>
                <w:i/>
                <w:sz w:val="16"/>
                <w:szCs w:val="16"/>
              </w:rPr>
              <w:t>Pouvoirs Premiers</w:t>
            </w:r>
            <w:r w:rsidR="002808F3" w:rsidRPr="007B0C16">
              <w:rPr>
                <w:rFonts w:ascii="Calibri" w:hAnsi="Calibri" w:cs="Tahoma"/>
                <w:sz w:val="16"/>
                <w:szCs w:val="16"/>
              </w:rPr>
              <w:t>.</w:t>
            </w:r>
          </w:p>
          <w:p w14:paraId="5856B15E" w14:textId="59E560E6" w:rsidR="000F38F8" w:rsidRPr="007B0C16" w:rsidRDefault="000F38F8" w:rsidP="000F38F8">
            <w:pPr>
              <w:rPr>
                <w:rFonts w:ascii="Calibri" w:hAnsi="Calibri" w:cs="Tahoma"/>
                <w:sz w:val="16"/>
                <w:szCs w:val="16"/>
              </w:rPr>
            </w:pPr>
            <w:r w:rsidRPr="007B0C16">
              <w:rPr>
                <w:rFonts w:ascii="Calibri" w:hAnsi="Calibri" w:cs="Tahoma"/>
                <w:sz w:val="16"/>
                <w:szCs w:val="16"/>
              </w:rPr>
              <w:t>2/ permet de connaître l</w:t>
            </w:r>
            <w:r w:rsidR="005E7738">
              <w:rPr>
                <w:rFonts w:ascii="Calibri" w:hAnsi="Calibri" w:cs="Tahoma"/>
                <w:sz w:val="16"/>
                <w:szCs w:val="16"/>
              </w:rPr>
              <w:t>’émotion de base</w:t>
            </w:r>
            <w:r w:rsidRPr="007B0C16">
              <w:rPr>
                <w:rFonts w:ascii="Calibri" w:hAnsi="Calibri" w:cs="Tahoma"/>
                <w:sz w:val="16"/>
                <w:szCs w:val="16"/>
              </w:rPr>
              <w:t xml:space="preserve"> de toute personne à moins de 10m, une personne par </w:t>
            </w:r>
            <w:r w:rsidR="004A4783" w:rsidRPr="007B0C16">
              <w:rPr>
                <w:rFonts w:ascii="Calibri" w:hAnsi="Calibri" w:cs="Tahoma"/>
                <w:sz w:val="16"/>
                <w:szCs w:val="16"/>
              </w:rPr>
              <w:t>tour</w:t>
            </w:r>
            <w:r w:rsidRPr="007B0C16">
              <w:rPr>
                <w:rFonts w:ascii="Calibri" w:hAnsi="Calibri" w:cs="Tahoma"/>
                <w:sz w:val="16"/>
                <w:szCs w:val="16"/>
              </w:rPr>
              <w:t>.</w:t>
            </w:r>
          </w:p>
          <w:p w14:paraId="10DF368C" w14:textId="62FE51A8" w:rsidR="000F38F8" w:rsidRPr="007B0C16" w:rsidRDefault="000F38F8" w:rsidP="005E7738">
            <w:pPr>
              <w:rPr>
                <w:rFonts w:ascii="Calibri" w:hAnsi="Calibri" w:cs="Tahoma"/>
                <w:sz w:val="16"/>
                <w:szCs w:val="16"/>
              </w:rPr>
            </w:pPr>
            <w:r w:rsidRPr="007B0C16">
              <w:rPr>
                <w:rFonts w:ascii="Calibri" w:hAnsi="Calibri" w:cs="Tahoma"/>
                <w:sz w:val="16"/>
                <w:szCs w:val="16"/>
              </w:rPr>
              <w:t xml:space="preserve">3/ </w:t>
            </w:r>
            <w:r w:rsidR="005E7738">
              <w:rPr>
                <w:rFonts w:ascii="Calibri" w:hAnsi="Calibri" w:cs="Tahoma"/>
                <w:sz w:val="16"/>
                <w:szCs w:val="16"/>
              </w:rPr>
              <w:t xml:space="preserve">donne </w:t>
            </w:r>
            <w:r w:rsidRPr="007B0C16">
              <w:rPr>
                <w:rFonts w:ascii="Calibri" w:hAnsi="Calibri" w:cs="Tahoma"/>
                <w:i/>
                <w:sz w:val="16"/>
                <w:szCs w:val="16"/>
              </w:rPr>
              <w:t>Fascination</w:t>
            </w:r>
            <w:r w:rsidRPr="007B0C16">
              <w:rPr>
                <w:rFonts w:ascii="Calibri" w:hAnsi="Calibri" w:cs="Tahoma"/>
                <w:sz w:val="16"/>
                <w:szCs w:val="16"/>
              </w:rPr>
              <w:t xml:space="preserve"> 4/2</w:t>
            </w:r>
            <w:r w:rsidR="005E7738">
              <w:rPr>
                <w:rFonts w:ascii="Calibri" w:hAnsi="Calibri" w:cs="Tahoma"/>
                <w:sz w:val="16"/>
                <w:szCs w:val="16"/>
              </w:rPr>
              <w:t xml:space="preserve"> sur </w:t>
            </w:r>
            <w:r w:rsidRPr="007B0C16">
              <w:rPr>
                <w:rFonts w:ascii="Calibri" w:hAnsi="Calibri" w:cs="Tahoma"/>
                <w:sz w:val="16"/>
                <w:szCs w:val="16"/>
              </w:rPr>
              <w:t>une personne par jour en croisant son regard.</w:t>
            </w:r>
          </w:p>
        </w:tc>
      </w:tr>
    </w:tbl>
    <w:p w14:paraId="4B3DA5EC" w14:textId="046E0EDD" w:rsidR="003D2EC3" w:rsidRPr="007B0C16" w:rsidRDefault="000711C4" w:rsidP="00A8184C">
      <w:pPr>
        <w:pStyle w:val="Titre4"/>
      </w:pPr>
      <w:r>
        <w:t>CGC-</w:t>
      </w:r>
      <w:r w:rsidR="00362965" w:rsidRPr="007B0C16">
        <w:t>Croc de Grand Corbeau</w:t>
      </w:r>
      <w:r w:rsidR="00E02C04" w:rsidRPr="007B0C16">
        <w:t> : visée+, malus-, coup+ / mêlée+, blessures+, malus-, coup+ / main-morte, malus-, armure- / EO</w:t>
      </w:r>
    </w:p>
    <w:tbl>
      <w:tblPr>
        <w:tblW w:w="992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3218"/>
        <w:gridCol w:w="437"/>
        <w:gridCol w:w="570"/>
        <w:gridCol w:w="258"/>
        <w:gridCol w:w="941"/>
        <w:gridCol w:w="942"/>
        <w:gridCol w:w="1106"/>
        <w:gridCol w:w="1961"/>
      </w:tblGrid>
      <w:tr w:rsidR="00F9191C" w:rsidRPr="007B0C16" w14:paraId="03C06DF4" w14:textId="77777777" w:rsidTr="00005A05">
        <w:trPr>
          <w:cantSplit/>
          <w:tblHeader/>
        </w:trPr>
        <w:tc>
          <w:tcPr>
            <w:tcW w:w="0" w:type="auto"/>
            <w:shd w:val="clear" w:color="auto" w:fill="FF9900"/>
          </w:tcPr>
          <w:p w14:paraId="1713231B" w14:textId="77777777" w:rsidR="003D2EC3" w:rsidRPr="007B0C16" w:rsidRDefault="003D2EC3" w:rsidP="00121085">
            <w:pPr>
              <w:rPr>
                <w:rFonts w:ascii="Calibri" w:hAnsi="Calibri" w:cs="Tahoma"/>
                <w:b/>
                <w:sz w:val="16"/>
              </w:rPr>
            </w:pPr>
            <w:r w:rsidRPr="007B0C16">
              <w:rPr>
                <w:rFonts w:ascii="Calibri" w:hAnsi="Calibri" w:cs="Tahoma"/>
                <w:b/>
                <w:sz w:val="16"/>
              </w:rPr>
              <w:t>CGC</w:t>
            </w:r>
          </w:p>
        </w:tc>
        <w:tc>
          <w:tcPr>
            <w:tcW w:w="2384" w:type="dxa"/>
            <w:shd w:val="clear" w:color="auto" w:fill="FF9900"/>
          </w:tcPr>
          <w:p w14:paraId="54368A84" w14:textId="77777777" w:rsidR="003D2EC3" w:rsidRPr="007B0C16" w:rsidRDefault="003D2EC3" w:rsidP="00121085">
            <w:pPr>
              <w:rPr>
                <w:rFonts w:ascii="Calibri" w:hAnsi="Calibri" w:cs="Tahoma"/>
                <w:b/>
                <w:sz w:val="16"/>
              </w:rPr>
            </w:pPr>
            <w:r w:rsidRPr="007B0C16">
              <w:rPr>
                <w:rFonts w:ascii="Calibri" w:hAnsi="Calibri" w:cs="Tahoma"/>
                <w:b/>
                <w:sz w:val="16"/>
              </w:rPr>
              <w:t>Croc de Grand Corbeau</w:t>
            </w:r>
          </w:p>
        </w:tc>
        <w:tc>
          <w:tcPr>
            <w:tcW w:w="0" w:type="auto"/>
            <w:shd w:val="clear" w:color="auto" w:fill="FF9900"/>
          </w:tcPr>
          <w:p w14:paraId="4B6CBD46" w14:textId="77777777" w:rsidR="003D2EC3" w:rsidRPr="007B0C16" w:rsidRDefault="003D2EC3" w:rsidP="00121085">
            <w:pPr>
              <w:rPr>
                <w:rFonts w:ascii="Calibri" w:hAnsi="Calibri" w:cs="Tahoma"/>
                <w:sz w:val="16"/>
              </w:rPr>
            </w:pPr>
            <w:r w:rsidRPr="007B0C16">
              <w:rPr>
                <w:rFonts w:ascii="Calibri" w:hAnsi="Calibri" w:cs="Tahoma"/>
                <w:sz w:val="16"/>
              </w:rPr>
              <w:t>OS</w:t>
            </w:r>
          </w:p>
        </w:tc>
        <w:tc>
          <w:tcPr>
            <w:tcW w:w="0" w:type="auto"/>
            <w:shd w:val="clear" w:color="auto" w:fill="FF9900"/>
          </w:tcPr>
          <w:p w14:paraId="25A5FFAC" w14:textId="77777777" w:rsidR="003D2EC3" w:rsidRPr="007B0C16" w:rsidRDefault="00F9191C" w:rsidP="00121085">
            <w:pPr>
              <w:rPr>
                <w:rFonts w:ascii="Calibri" w:hAnsi="Calibri" w:cs="Tahoma"/>
                <w:sz w:val="16"/>
              </w:rPr>
            </w:pPr>
            <w:r w:rsidRPr="007B0C16">
              <w:rPr>
                <w:rFonts w:ascii="Calibri" w:hAnsi="Calibri" w:cs="Tahoma"/>
                <w:sz w:val="16"/>
              </w:rPr>
              <w:t>Nuit</w:t>
            </w:r>
          </w:p>
        </w:tc>
        <w:tc>
          <w:tcPr>
            <w:tcW w:w="0" w:type="auto"/>
            <w:shd w:val="clear" w:color="auto" w:fill="FF9900"/>
          </w:tcPr>
          <w:p w14:paraId="6C4E29C5" w14:textId="77777777" w:rsidR="003D2EC3" w:rsidRPr="007B0C16" w:rsidRDefault="00F9191C"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0DA564ED" w14:textId="77777777" w:rsidR="003D2EC3" w:rsidRPr="007B0C16" w:rsidRDefault="003D2EC3" w:rsidP="00121085">
            <w:pPr>
              <w:jc w:val="center"/>
              <w:rPr>
                <w:rFonts w:ascii="Calibri" w:hAnsi="Calibri" w:cs="Tahoma"/>
                <w:sz w:val="16"/>
              </w:rPr>
            </w:pPr>
            <w:r w:rsidRPr="007B0C16">
              <w:rPr>
                <w:rFonts w:ascii="Calibri" w:hAnsi="Calibri" w:cs="Tahoma"/>
                <w:sz w:val="16"/>
              </w:rPr>
              <w:t>Poids 20</w:t>
            </w:r>
          </w:p>
        </w:tc>
        <w:tc>
          <w:tcPr>
            <w:tcW w:w="0" w:type="auto"/>
            <w:shd w:val="clear" w:color="auto" w:fill="FF9900"/>
          </w:tcPr>
          <w:p w14:paraId="1D1DA367" w14:textId="77777777" w:rsidR="003D2EC3" w:rsidRPr="007B0C16" w:rsidRDefault="003D2EC3" w:rsidP="00121085">
            <w:pPr>
              <w:jc w:val="center"/>
              <w:rPr>
                <w:rFonts w:ascii="Calibri" w:hAnsi="Calibri" w:cs="Tahoma"/>
                <w:sz w:val="16"/>
              </w:rPr>
            </w:pPr>
            <w:r w:rsidRPr="007B0C16">
              <w:rPr>
                <w:rFonts w:ascii="Calibri" w:hAnsi="Calibri" w:cs="Tahoma"/>
                <w:sz w:val="16"/>
              </w:rPr>
              <w:t>Rareté 3</w:t>
            </w:r>
          </w:p>
        </w:tc>
        <w:tc>
          <w:tcPr>
            <w:tcW w:w="0" w:type="auto"/>
            <w:shd w:val="clear" w:color="auto" w:fill="FF9900"/>
          </w:tcPr>
          <w:p w14:paraId="15126EF4" w14:textId="77777777" w:rsidR="003D2EC3" w:rsidRPr="007B0C16" w:rsidRDefault="003D2EC3" w:rsidP="00121085">
            <w:pPr>
              <w:jc w:val="center"/>
              <w:rPr>
                <w:rFonts w:ascii="Calibri" w:hAnsi="Calibri" w:cs="Tahoma"/>
                <w:sz w:val="16"/>
              </w:rPr>
            </w:pPr>
            <w:r w:rsidRPr="007B0C16">
              <w:rPr>
                <w:rFonts w:ascii="Calibri" w:hAnsi="Calibri" w:cs="Tahoma"/>
                <w:sz w:val="16"/>
              </w:rPr>
              <w:t>Doses 1d6</w:t>
            </w:r>
          </w:p>
        </w:tc>
        <w:tc>
          <w:tcPr>
            <w:tcW w:w="0" w:type="auto"/>
            <w:shd w:val="clear" w:color="auto" w:fill="FF9900"/>
          </w:tcPr>
          <w:p w14:paraId="7F373385" w14:textId="77777777" w:rsidR="003D2EC3" w:rsidRPr="007B0C16" w:rsidRDefault="003D2EC3" w:rsidP="00121085">
            <w:pPr>
              <w:jc w:val="center"/>
              <w:rPr>
                <w:rFonts w:ascii="Calibri" w:hAnsi="Calibri" w:cs="Tahoma"/>
                <w:sz w:val="16"/>
              </w:rPr>
            </w:pPr>
            <w:r w:rsidRPr="007B0C16">
              <w:rPr>
                <w:rFonts w:ascii="Calibri" w:hAnsi="Calibri" w:cs="Tahoma"/>
                <w:sz w:val="16"/>
              </w:rPr>
              <w:t>Prix 500/2500/7200</w:t>
            </w:r>
          </w:p>
        </w:tc>
      </w:tr>
      <w:tr w:rsidR="003D2EC3" w:rsidRPr="007B0C16" w14:paraId="6CCF9E7F"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846EE34"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Des</w:t>
            </w:r>
          </w:p>
        </w:tc>
        <w:tc>
          <w:tcPr>
            <w:tcW w:w="9362" w:type="dxa"/>
            <w:gridSpan w:val="8"/>
          </w:tcPr>
          <w:p w14:paraId="242CFC16" w14:textId="77777777" w:rsidR="003D2EC3" w:rsidRPr="007B0C16" w:rsidRDefault="00F9191C" w:rsidP="00121085">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708928" behindDoc="0" locked="0" layoutInCell="1" allowOverlap="1" wp14:anchorId="2DC82121" wp14:editId="1D9A5642">
                  <wp:simplePos x="0" y="0"/>
                  <wp:positionH relativeFrom="column">
                    <wp:posOffset>5068570</wp:posOffset>
                  </wp:positionH>
                  <wp:positionV relativeFrom="paragraph">
                    <wp:posOffset>30480</wp:posOffset>
                  </wp:positionV>
                  <wp:extent cx="1000125" cy="752475"/>
                  <wp:effectExtent l="19050" t="19050" r="28575" b="28575"/>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000125" cy="75247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D2EC3" w:rsidRPr="007B0C16">
              <w:rPr>
                <w:rFonts w:ascii="Calibri" w:hAnsi="Calibri" w:cs="Tahoma"/>
                <w:bCs/>
                <w:sz w:val="16"/>
                <w:szCs w:val="16"/>
              </w:rPr>
              <w:t>Croc noir brillant, proche du bois d’ébène.</w:t>
            </w:r>
            <w:r w:rsidRPr="007B0C16">
              <w:rPr>
                <w:rFonts w:ascii="Calibri" w:hAnsi="Calibri" w:cs="Tahoma"/>
                <w:bCs/>
                <w:sz w:val="16"/>
                <w:szCs w:val="16"/>
              </w:rPr>
              <w:t xml:space="preserve"> Corbeau adulte à Variation offensive &gt;+50%</w:t>
            </w:r>
          </w:p>
        </w:tc>
      </w:tr>
      <w:tr w:rsidR="003D2EC3" w:rsidRPr="007B0C16" w14:paraId="24A9DE38"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4006B6A"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Bru </w:t>
            </w:r>
          </w:p>
        </w:tc>
        <w:tc>
          <w:tcPr>
            <w:tcW w:w="9362" w:type="dxa"/>
            <w:gridSpan w:val="8"/>
          </w:tcPr>
          <w:p w14:paraId="4F25B652" w14:textId="5B7E3C27" w:rsidR="003D2EC3" w:rsidRPr="007B0C16" w:rsidRDefault="00F9191C" w:rsidP="00121085">
            <w:pPr>
              <w:rPr>
                <w:rFonts w:ascii="Calibri" w:hAnsi="Calibri" w:cs="Tahoma"/>
                <w:sz w:val="16"/>
                <w:szCs w:val="16"/>
              </w:rPr>
            </w:pPr>
            <w:r w:rsidRPr="007B0C16">
              <w:rPr>
                <w:rFonts w:ascii="Calibri" w:hAnsi="Calibri" w:cs="Tahoma"/>
                <w:sz w:val="16"/>
                <w:szCs w:val="16"/>
              </w:rPr>
              <w:t>S</w:t>
            </w:r>
            <w:r w:rsidR="003D2EC3" w:rsidRPr="007B0C16">
              <w:rPr>
                <w:rFonts w:ascii="Calibri" w:hAnsi="Calibri" w:cs="Tahoma"/>
                <w:sz w:val="16"/>
                <w:szCs w:val="16"/>
              </w:rPr>
              <w:t>i</w:t>
            </w:r>
            <w:r w:rsidRPr="007B0C16">
              <w:rPr>
                <w:rFonts w:ascii="Calibri" w:hAnsi="Calibri" w:cs="Tahoma"/>
                <w:sz w:val="16"/>
                <w:szCs w:val="16"/>
              </w:rPr>
              <w:t xml:space="preserve"> </w:t>
            </w:r>
            <w:r w:rsidR="003D2EC3" w:rsidRPr="007B0C16">
              <w:rPr>
                <w:rFonts w:ascii="Calibri" w:hAnsi="Calibri" w:cs="Tahoma"/>
                <w:sz w:val="16"/>
                <w:szCs w:val="16"/>
              </w:rPr>
              <w:t xml:space="preserve">un croc broyé et bu avec vin chaud avant un combat… </w:t>
            </w:r>
          </w:p>
          <w:p w14:paraId="74D04885"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1/ divise par deux les malus de visée et X a sa VD/2, durée 1h.</w:t>
            </w:r>
          </w:p>
          <w:p w14:paraId="757B0342" w14:textId="77777777" w:rsidR="00AB50A8" w:rsidRPr="007B0C16" w:rsidRDefault="00AB50A8" w:rsidP="0012108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ignore les 5 premiers malus</w:t>
            </w:r>
            <w:r w:rsidR="00F9191C" w:rsidRPr="007B0C16">
              <w:rPr>
                <w:rFonts w:ascii="Calibri" w:hAnsi="Calibri" w:cs="Tahoma"/>
                <w:sz w:val="16"/>
                <w:szCs w:val="16"/>
              </w:rPr>
              <w:t xml:space="preserve"> pendant 1h</w:t>
            </w:r>
            <w:r w:rsidRPr="007B0C16">
              <w:rPr>
                <w:rFonts w:ascii="Calibri" w:hAnsi="Calibri" w:cs="Tahoma"/>
                <w:sz w:val="16"/>
                <w:szCs w:val="16"/>
              </w:rPr>
              <w:t>.</w:t>
            </w:r>
          </w:p>
          <w:p w14:paraId="0B38FF61" w14:textId="44AC9AAA" w:rsidR="00AB50A8" w:rsidRPr="007B0C16" w:rsidRDefault="00AB50A8" w:rsidP="005E7738">
            <w:pPr>
              <w:rPr>
                <w:rFonts w:ascii="Calibri" w:hAnsi="Calibri" w:cs="Tahoma"/>
                <w:sz w:val="16"/>
                <w:szCs w:val="16"/>
              </w:rPr>
            </w:pPr>
            <w:r w:rsidRPr="007B0C16">
              <w:rPr>
                <w:rFonts w:ascii="Calibri" w:hAnsi="Calibri" w:cs="Tahoma"/>
                <w:sz w:val="16"/>
                <w:szCs w:val="16"/>
              </w:rPr>
              <w:t xml:space="preserve">3/ double le bonus de coup </w:t>
            </w:r>
            <w:r w:rsidR="005E7738">
              <w:rPr>
                <w:rFonts w:ascii="Calibri" w:hAnsi="Calibri" w:cs="Tahoma"/>
                <w:sz w:val="16"/>
                <w:szCs w:val="16"/>
              </w:rPr>
              <w:t xml:space="preserve">des </w:t>
            </w:r>
            <w:r w:rsidRPr="007B0C16">
              <w:rPr>
                <w:rFonts w:ascii="Calibri" w:hAnsi="Calibri" w:cs="Tahoma"/>
                <w:sz w:val="16"/>
                <w:szCs w:val="16"/>
              </w:rPr>
              <w:t>arme</w:t>
            </w:r>
            <w:r w:rsidR="005E7738">
              <w:rPr>
                <w:rFonts w:ascii="Calibri" w:hAnsi="Calibri" w:cs="Tahoma"/>
                <w:sz w:val="16"/>
                <w:szCs w:val="16"/>
              </w:rPr>
              <w:t>s</w:t>
            </w:r>
            <w:r w:rsidR="00F9191C" w:rsidRPr="007B0C16">
              <w:rPr>
                <w:rFonts w:ascii="Calibri" w:hAnsi="Calibri" w:cs="Tahoma"/>
                <w:sz w:val="16"/>
                <w:szCs w:val="16"/>
              </w:rPr>
              <w:t xml:space="preserve"> de mêlée</w:t>
            </w:r>
            <w:r w:rsidR="005E7738">
              <w:rPr>
                <w:rFonts w:ascii="Calibri" w:hAnsi="Calibri" w:cs="Tahoma"/>
                <w:sz w:val="16"/>
                <w:szCs w:val="16"/>
              </w:rPr>
              <w:t>.</w:t>
            </w:r>
          </w:p>
        </w:tc>
      </w:tr>
      <w:tr w:rsidR="003D2EC3" w:rsidRPr="007B0C16" w14:paraId="7A244E1E"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3BEC3BE"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Uti </w:t>
            </w:r>
          </w:p>
        </w:tc>
        <w:tc>
          <w:tcPr>
            <w:tcW w:w="9362" w:type="dxa"/>
            <w:gridSpan w:val="8"/>
            <w:shd w:val="clear" w:color="auto" w:fill="EAEAEA"/>
          </w:tcPr>
          <w:p w14:paraId="686808BE" w14:textId="77777777" w:rsidR="003D2EC3" w:rsidRPr="007B0C16" w:rsidRDefault="003D2EC3" w:rsidP="00AB50A8">
            <w:pPr>
              <w:rPr>
                <w:rFonts w:ascii="Calibri" w:hAnsi="Calibri" w:cs="Tahoma"/>
                <w:sz w:val="16"/>
                <w:szCs w:val="16"/>
              </w:rPr>
            </w:pPr>
            <w:r w:rsidRPr="007B0C16">
              <w:rPr>
                <w:rFonts w:ascii="Calibri" w:hAnsi="Calibri" w:cs="Tahoma"/>
                <w:sz w:val="16"/>
                <w:szCs w:val="16"/>
              </w:rPr>
              <w:t xml:space="preserve">Les crocs ne doivent pas être travaillés, fixer à </w:t>
            </w:r>
            <w:r w:rsidR="00AB50A8" w:rsidRPr="007B0C16">
              <w:rPr>
                <w:rFonts w:ascii="Calibri" w:hAnsi="Calibri" w:cs="Tahoma"/>
                <w:sz w:val="16"/>
                <w:szCs w:val="16"/>
              </w:rPr>
              <w:t xml:space="preserve">du </w:t>
            </w:r>
            <w:r w:rsidRPr="007B0C16">
              <w:rPr>
                <w:rFonts w:ascii="Calibri" w:hAnsi="Calibri" w:cs="Tahoma"/>
                <w:sz w:val="16"/>
                <w:szCs w:val="16"/>
              </w:rPr>
              <w:t xml:space="preserve">cuir, </w:t>
            </w:r>
            <w:r w:rsidR="00AB50A8" w:rsidRPr="007B0C16">
              <w:rPr>
                <w:rFonts w:ascii="Calibri" w:hAnsi="Calibri" w:cs="Tahoma"/>
                <w:sz w:val="16"/>
                <w:szCs w:val="16"/>
              </w:rPr>
              <w:t xml:space="preserve">plonger </w:t>
            </w:r>
            <w:r w:rsidRPr="007B0C16">
              <w:rPr>
                <w:rFonts w:ascii="Calibri" w:hAnsi="Calibri" w:cs="Tahoma"/>
                <w:sz w:val="16"/>
                <w:szCs w:val="16"/>
              </w:rPr>
              <w:t xml:space="preserve">les crocs </w:t>
            </w:r>
            <w:r w:rsidR="00AB50A8" w:rsidRPr="007B0C16">
              <w:rPr>
                <w:rFonts w:ascii="Calibri" w:hAnsi="Calibri" w:cs="Tahoma"/>
                <w:sz w:val="16"/>
                <w:szCs w:val="16"/>
              </w:rPr>
              <w:t xml:space="preserve">dans </w:t>
            </w:r>
            <w:r w:rsidRPr="007B0C16">
              <w:rPr>
                <w:rFonts w:ascii="Calibri" w:hAnsi="Calibri" w:cs="Tahoma"/>
                <w:sz w:val="16"/>
                <w:szCs w:val="16"/>
              </w:rPr>
              <w:t>du sang humain.</w:t>
            </w:r>
          </w:p>
        </w:tc>
      </w:tr>
      <w:tr w:rsidR="003D2EC3" w:rsidRPr="007B0C16" w14:paraId="1285C381"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DD5C0B8"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Pré </w:t>
            </w:r>
          </w:p>
        </w:tc>
        <w:tc>
          <w:tcPr>
            <w:tcW w:w="9362" w:type="dxa"/>
            <w:gridSpan w:val="8"/>
          </w:tcPr>
          <w:p w14:paraId="6C4F3B5E"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4 crocs sertis sur un gant de cuir noir, …</w:t>
            </w:r>
          </w:p>
          <w:p w14:paraId="36A56DE6" w14:textId="6CFBEA5A" w:rsidR="003D2EC3" w:rsidRPr="007B0C16" w:rsidRDefault="003D2EC3" w:rsidP="00121085">
            <w:pPr>
              <w:rPr>
                <w:rFonts w:ascii="Calibri" w:hAnsi="Calibri" w:cs="Tahoma"/>
                <w:sz w:val="16"/>
                <w:szCs w:val="16"/>
              </w:rPr>
            </w:pPr>
            <w:r w:rsidRPr="007B0C16">
              <w:rPr>
                <w:rFonts w:ascii="Calibri" w:hAnsi="Calibri" w:cs="Tahoma"/>
                <w:sz w:val="16"/>
                <w:szCs w:val="16"/>
              </w:rPr>
              <w:lastRenderedPageBreak/>
              <w:t xml:space="preserve">1/ </w:t>
            </w:r>
            <w:r w:rsidR="005E7738">
              <w:rPr>
                <w:rFonts w:ascii="Calibri" w:hAnsi="Calibri" w:cs="Tahoma"/>
                <w:sz w:val="16"/>
                <w:szCs w:val="16"/>
              </w:rPr>
              <w:t>les attaques de</w:t>
            </w:r>
            <w:r w:rsidRPr="007B0C16">
              <w:rPr>
                <w:rFonts w:ascii="Calibri" w:hAnsi="Calibri" w:cs="Tahoma"/>
                <w:sz w:val="16"/>
                <w:szCs w:val="16"/>
              </w:rPr>
              <w:t xml:space="preserve"> </w:t>
            </w:r>
            <w:r w:rsidR="00F9191C" w:rsidRPr="007B0C16">
              <w:rPr>
                <w:rFonts w:ascii="Calibri" w:hAnsi="Calibri" w:cs="Tahoma"/>
                <w:i/>
                <w:sz w:val="16"/>
                <w:szCs w:val="16"/>
              </w:rPr>
              <w:t xml:space="preserve">Mêlée </w:t>
            </w:r>
            <w:r w:rsidRPr="007B0C16">
              <w:rPr>
                <w:rFonts w:ascii="Calibri" w:hAnsi="Calibri" w:cs="Tahoma"/>
                <w:i/>
                <w:sz w:val="16"/>
                <w:szCs w:val="16"/>
              </w:rPr>
              <w:t xml:space="preserve"> </w:t>
            </w:r>
            <w:r w:rsidR="005E7738">
              <w:rPr>
                <w:rFonts w:ascii="Calibri" w:hAnsi="Calibri" w:cs="Tahoma"/>
                <w:sz w:val="16"/>
                <w:szCs w:val="16"/>
              </w:rPr>
              <w:t xml:space="preserve">ont </w:t>
            </w:r>
            <w:r w:rsidRPr="007B0C16">
              <w:rPr>
                <w:rFonts w:ascii="Calibri" w:hAnsi="Calibri" w:cs="Tahoma"/>
                <w:sz w:val="16"/>
                <w:szCs w:val="16"/>
              </w:rPr>
              <w:t>Coup+</w:t>
            </w:r>
            <w:r w:rsidR="00AB50A8" w:rsidRPr="007B0C16">
              <w:rPr>
                <w:rFonts w:ascii="Calibri" w:hAnsi="Calibri" w:cs="Tahoma"/>
                <w:sz w:val="16"/>
                <w:szCs w:val="16"/>
              </w:rPr>
              <w:t>3</w:t>
            </w:r>
            <w:r w:rsidRPr="007B0C16">
              <w:rPr>
                <w:rFonts w:ascii="Calibri" w:hAnsi="Calibri" w:cs="Tahoma"/>
                <w:sz w:val="16"/>
                <w:szCs w:val="16"/>
              </w:rPr>
              <w:t>, Critique+10,  Résistance</w:t>
            </w:r>
            <w:r w:rsidR="00F9191C" w:rsidRPr="007B0C16">
              <w:rPr>
                <w:rFonts w:ascii="Calibri" w:hAnsi="Calibri" w:cs="Tahoma"/>
                <w:sz w:val="16"/>
                <w:szCs w:val="16"/>
              </w:rPr>
              <w:t xml:space="preserve"> </w:t>
            </w:r>
            <w:r w:rsidRPr="007B0C16">
              <w:rPr>
                <w:rFonts w:ascii="Calibri" w:hAnsi="Calibri" w:cs="Tahoma"/>
                <w:sz w:val="16"/>
                <w:szCs w:val="16"/>
              </w:rPr>
              <w:t>20.</w:t>
            </w:r>
          </w:p>
          <w:p w14:paraId="0375E800"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serti sur une arme utilisée en mêlée…</w:t>
            </w:r>
          </w:p>
          <w:p w14:paraId="5D51FA80"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2/ toutes les blessures infligées s’infectent automatiquement.</w:t>
            </w:r>
          </w:p>
          <w:p w14:paraId="2D03EAAD" w14:textId="77777777" w:rsidR="00AB50A8" w:rsidRPr="007B0C16" w:rsidRDefault="00AB50A8" w:rsidP="00121085">
            <w:pPr>
              <w:rPr>
                <w:rFonts w:ascii="Calibri" w:hAnsi="Calibri" w:cs="Tahoma"/>
                <w:sz w:val="16"/>
                <w:szCs w:val="16"/>
              </w:rPr>
            </w:pPr>
            <w:r w:rsidRPr="007B0C16">
              <w:rPr>
                <w:rFonts w:ascii="Calibri" w:hAnsi="Calibri" w:cs="Tahoma"/>
                <w:sz w:val="16"/>
                <w:szCs w:val="16"/>
              </w:rPr>
              <w:t>Dans les deux cas…</w:t>
            </w:r>
          </w:p>
          <w:p w14:paraId="0A4EB116" w14:textId="345C7F82" w:rsidR="00AB50A8" w:rsidRPr="007B0C16" w:rsidRDefault="00AB50A8" w:rsidP="00121085">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ignore les 10 premiers malus</w:t>
            </w:r>
            <w:r w:rsidR="00F9191C" w:rsidRPr="007B0C16">
              <w:rPr>
                <w:rFonts w:ascii="Calibri" w:hAnsi="Calibri" w:cs="Tahoma"/>
                <w:sz w:val="16"/>
                <w:szCs w:val="16"/>
              </w:rPr>
              <w:t xml:space="preserve"> de combat</w:t>
            </w:r>
            <w:r w:rsidR="005E7738">
              <w:rPr>
                <w:rFonts w:ascii="Calibri" w:hAnsi="Calibri" w:cs="Tahoma"/>
                <w:sz w:val="16"/>
                <w:szCs w:val="16"/>
              </w:rPr>
              <w:t>.</w:t>
            </w:r>
          </w:p>
          <w:p w14:paraId="07EC625A" w14:textId="403CE0DA" w:rsidR="00AB50A8" w:rsidRPr="007B0C16" w:rsidRDefault="00AB50A8" w:rsidP="005E7738">
            <w:pPr>
              <w:rPr>
                <w:rFonts w:ascii="Calibri" w:hAnsi="Calibri" w:cs="Tahoma"/>
                <w:sz w:val="16"/>
                <w:szCs w:val="16"/>
              </w:rPr>
            </w:pPr>
            <w:r w:rsidRPr="007B0C16">
              <w:rPr>
                <w:rFonts w:ascii="Calibri" w:hAnsi="Calibri" w:cs="Tahoma"/>
                <w:sz w:val="16"/>
                <w:szCs w:val="16"/>
              </w:rPr>
              <w:t xml:space="preserve">4/ </w:t>
            </w:r>
            <w:r w:rsidR="005E7738">
              <w:rPr>
                <w:rFonts w:ascii="Calibri" w:hAnsi="Calibri" w:cs="Tahoma"/>
                <w:sz w:val="16"/>
                <w:szCs w:val="16"/>
              </w:rPr>
              <w:t>blessures critiques infligées x2.</w:t>
            </w:r>
          </w:p>
        </w:tc>
      </w:tr>
      <w:tr w:rsidR="003D2EC3" w:rsidRPr="007B0C16" w14:paraId="4578AC6A"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0A9F72B" w14:textId="77777777" w:rsidR="003D2EC3" w:rsidRPr="007B0C16" w:rsidRDefault="003D2EC3" w:rsidP="00121085">
            <w:pPr>
              <w:rPr>
                <w:rFonts w:ascii="Calibri" w:hAnsi="Calibri" w:cs="Tahoma"/>
                <w:sz w:val="16"/>
                <w:szCs w:val="16"/>
              </w:rPr>
            </w:pPr>
            <w:r w:rsidRPr="007B0C16">
              <w:rPr>
                <w:rFonts w:ascii="Calibri" w:hAnsi="Calibri" w:cs="Tahoma"/>
                <w:sz w:val="16"/>
                <w:szCs w:val="16"/>
              </w:rPr>
              <w:lastRenderedPageBreak/>
              <w:t>Cér</w:t>
            </w:r>
          </w:p>
        </w:tc>
        <w:tc>
          <w:tcPr>
            <w:tcW w:w="9362" w:type="dxa"/>
            <w:gridSpan w:val="8"/>
            <w:shd w:val="clear" w:color="auto" w:fill="EAEAEA"/>
          </w:tcPr>
          <w:p w14:paraId="037BF528" w14:textId="77777777" w:rsidR="003D2EC3" w:rsidRPr="007B0C16" w:rsidRDefault="003D2EC3" w:rsidP="00AB50A8">
            <w:pPr>
              <w:rPr>
                <w:rFonts w:ascii="Calibri" w:hAnsi="Calibri" w:cs="Tahoma"/>
                <w:sz w:val="16"/>
                <w:szCs w:val="16"/>
              </w:rPr>
            </w:pPr>
            <w:r w:rsidRPr="007B0C16">
              <w:rPr>
                <w:rFonts w:ascii="Calibri" w:hAnsi="Calibri" w:cs="Tahoma"/>
                <w:sz w:val="16"/>
                <w:szCs w:val="16"/>
              </w:rPr>
              <w:t xml:space="preserve">Enchanter lors d’une nuit </w:t>
            </w:r>
            <w:r w:rsidR="00AB50A8" w:rsidRPr="007B0C16">
              <w:rPr>
                <w:rFonts w:ascii="Calibri" w:hAnsi="Calibri" w:cs="Tahoma"/>
                <w:sz w:val="16"/>
                <w:szCs w:val="16"/>
              </w:rPr>
              <w:t xml:space="preserve">au bord d’un </w:t>
            </w:r>
            <w:r w:rsidRPr="007B0C16">
              <w:rPr>
                <w:rFonts w:ascii="Calibri" w:hAnsi="Calibri" w:cs="Tahoma"/>
                <w:sz w:val="16"/>
                <w:szCs w:val="16"/>
              </w:rPr>
              <w:t>lac…</w:t>
            </w:r>
          </w:p>
        </w:tc>
      </w:tr>
      <w:tr w:rsidR="003D2EC3" w:rsidRPr="007B0C16" w14:paraId="4EF8F5B8"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17B30C8"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Enc </w:t>
            </w:r>
          </w:p>
        </w:tc>
        <w:tc>
          <w:tcPr>
            <w:tcW w:w="9362" w:type="dxa"/>
            <w:gridSpan w:val="8"/>
          </w:tcPr>
          <w:p w14:paraId="2E0B2D11" w14:textId="359DD27C" w:rsidR="003D2EC3" w:rsidRPr="007B0C16" w:rsidRDefault="003D2EC3" w:rsidP="00121085">
            <w:pPr>
              <w:rPr>
                <w:rFonts w:ascii="Calibri" w:hAnsi="Calibri" w:cs="Tahoma"/>
                <w:sz w:val="16"/>
                <w:szCs w:val="16"/>
              </w:rPr>
            </w:pPr>
            <w:r w:rsidRPr="007B0C16">
              <w:rPr>
                <w:rFonts w:ascii="Calibri" w:hAnsi="Calibri" w:cs="Tahoma"/>
                <w:sz w:val="16"/>
                <w:szCs w:val="16"/>
              </w:rPr>
              <w:t>Si s</w:t>
            </w:r>
            <w:r w:rsidR="00AB50A8" w:rsidRPr="007B0C16">
              <w:rPr>
                <w:rFonts w:ascii="Calibri" w:hAnsi="Calibri" w:cs="Tahoma"/>
                <w:sz w:val="16"/>
                <w:szCs w:val="16"/>
              </w:rPr>
              <w:t>erti dans la poignée d’une arme</w:t>
            </w:r>
            <w:r w:rsidR="005E7738">
              <w:rPr>
                <w:rFonts w:ascii="Calibri" w:hAnsi="Calibri" w:cs="Tahoma"/>
                <w:sz w:val="16"/>
                <w:szCs w:val="16"/>
              </w:rPr>
              <w:t xml:space="preserve"> utilisée en mêlée..</w:t>
            </w:r>
            <w:r w:rsidR="00AB50A8" w:rsidRPr="007B0C16">
              <w:rPr>
                <w:rFonts w:ascii="Calibri" w:hAnsi="Calibri" w:cs="Tahoma"/>
                <w:sz w:val="16"/>
                <w:szCs w:val="16"/>
              </w:rPr>
              <w:t>.</w:t>
            </w:r>
          </w:p>
          <w:p w14:paraId="7DCCB8CB" w14:textId="72FD9741" w:rsidR="003D2EC3" w:rsidRPr="007B0C16" w:rsidRDefault="003D2EC3" w:rsidP="00AB50A8">
            <w:pPr>
              <w:rPr>
                <w:rFonts w:ascii="Calibri" w:hAnsi="Calibri" w:cs="Tahoma"/>
                <w:sz w:val="16"/>
                <w:szCs w:val="16"/>
              </w:rPr>
            </w:pPr>
            <w:r w:rsidRPr="007B0C16">
              <w:rPr>
                <w:rFonts w:ascii="Calibri" w:hAnsi="Calibri" w:cs="Tahoma"/>
                <w:sz w:val="16"/>
                <w:szCs w:val="16"/>
              </w:rPr>
              <w:t xml:space="preserve">1/ chaque </w:t>
            </w:r>
            <w:r w:rsidR="005E7738">
              <w:rPr>
                <w:rFonts w:ascii="Calibri" w:hAnsi="Calibri" w:cs="Tahoma"/>
                <w:sz w:val="16"/>
                <w:szCs w:val="16"/>
              </w:rPr>
              <w:t>blessure infligée</w:t>
            </w:r>
            <w:r w:rsidRPr="007B0C16">
              <w:rPr>
                <w:rFonts w:ascii="Calibri" w:hAnsi="Calibri" w:cs="Tahoma"/>
                <w:sz w:val="16"/>
                <w:szCs w:val="16"/>
              </w:rPr>
              <w:t xml:space="preserve"> déclenche </w:t>
            </w:r>
            <w:r w:rsidRPr="007B0C16">
              <w:rPr>
                <w:rFonts w:ascii="Calibri" w:hAnsi="Calibri" w:cs="Tahoma"/>
                <w:i/>
                <w:sz w:val="16"/>
                <w:szCs w:val="16"/>
              </w:rPr>
              <w:t>Main-Morte</w:t>
            </w:r>
            <w:r w:rsidRPr="007B0C16">
              <w:rPr>
                <w:rFonts w:ascii="Calibri" w:hAnsi="Calibri" w:cs="Tahoma"/>
                <w:sz w:val="16"/>
                <w:szCs w:val="16"/>
              </w:rPr>
              <w:t xml:space="preserve"> 3/2.</w:t>
            </w:r>
          </w:p>
          <w:p w14:paraId="31DA38DC" w14:textId="0C061533" w:rsidR="00005A05" w:rsidRPr="007B0C16" w:rsidRDefault="00005A05" w:rsidP="00AB50A8">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ignore les 15 premiers malus</w:t>
            </w:r>
            <w:r w:rsidR="00F9191C" w:rsidRPr="007B0C16">
              <w:rPr>
                <w:rFonts w:ascii="Calibri" w:hAnsi="Calibri" w:cs="Tahoma"/>
                <w:sz w:val="16"/>
                <w:szCs w:val="16"/>
              </w:rPr>
              <w:t xml:space="preserve"> </w:t>
            </w:r>
            <w:r w:rsidR="005E7738">
              <w:rPr>
                <w:rFonts w:ascii="Calibri" w:hAnsi="Calibri" w:cs="Tahoma"/>
                <w:sz w:val="16"/>
                <w:szCs w:val="16"/>
              </w:rPr>
              <w:t>de combat.</w:t>
            </w:r>
          </w:p>
          <w:p w14:paraId="1BC4262B" w14:textId="1ADE20B1" w:rsidR="00005A05" w:rsidRPr="007B0C16" w:rsidRDefault="00005A05" w:rsidP="005E7738">
            <w:pPr>
              <w:rPr>
                <w:rFonts w:ascii="Calibri" w:hAnsi="Calibri" w:cs="Tahoma"/>
                <w:sz w:val="16"/>
                <w:szCs w:val="16"/>
              </w:rPr>
            </w:pPr>
            <w:r w:rsidRPr="007B0C16">
              <w:rPr>
                <w:rFonts w:ascii="Calibri" w:hAnsi="Calibri" w:cs="Tahoma"/>
                <w:sz w:val="16"/>
                <w:szCs w:val="16"/>
              </w:rPr>
              <w:t xml:space="preserve">3/ </w:t>
            </w:r>
            <w:r w:rsidR="005E7738">
              <w:rPr>
                <w:rFonts w:ascii="Calibri" w:hAnsi="Calibri" w:cs="Tahoma"/>
                <w:sz w:val="16"/>
                <w:szCs w:val="16"/>
              </w:rPr>
              <w:t>ignore l</w:t>
            </w:r>
            <w:r w:rsidRPr="007B0C16">
              <w:rPr>
                <w:rFonts w:ascii="Calibri" w:hAnsi="Calibri" w:cs="Tahoma"/>
                <w:sz w:val="16"/>
                <w:szCs w:val="16"/>
              </w:rPr>
              <w:t xml:space="preserve">es armures </w:t>
            </w:r>
            <w:r w:rsidR="00F9191C" w:rsidRPr="007B0C16">
              <w:rPr>
                <w:rFonts w:ascii="Calibri" w:hAnsi="Calibri" w:cs="Tahoma"/>
                <w:sz w:val="16"/>
                <w:szCs w:val="16"/>
              </w:rPr>
              <w:t>de cuir touchées</w:t>
            </w:r>
            <w:r w:rsidR="005E7738">
              <w:rPr>
                <w:rFonts w:ascii="Calibri" w:hAnsi="Calibri" w:cs="Tahoma"/>
                <w:sz w:val="16"/>
                <w:szCs w:val="16"/>
              </w:rPr>
              <w:t>.</w:t>
            </w:r>
          </w:p>
        </w:tc>
      </w:tr>
    </w:tbl>
    <w:p w14:paraId="3FF7733A" w14:textId="3A40C0E8" w:rsidR="002808F3" w:rsidRPr="007B0C16" w:rsidRDefault="000711C4" w:rsidP="00A8184C">
      <w:pPr>
        <w:pStyle w:val="Titre4"/>
      </w:pPr>
      <w:r>
        <w:t>COU-</w:t>
      </w:r>
      <w:r w:rsidR="00005A05" w:rsidRPr="007B0C16">
        <w:t>Croc d’ours</w:t>
      </w:r>
      <w:r w:rsidR="00E02C04" w:rsidRPr="007B0C16">
        <w:t xml:space="preserve"> : critique+ / coup+ / mvp+, furie </w:t>
      </w:r>
    </w:p>
    <w:tbl>
      <w:tblPr>
        <w:tblW w:w="9889"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060"/>
        <w:gridCol w:w="380"/>
        <w:gridCol w:w="660"/>
        <w:gridCol w:w="939"/>
        <w:gridCol w:w="820"/>
        <w:gridCol w:w="821"/>
        <w:gridCol w:w="864"/>
        <w:gridCol w:w="1517"/>
        <w:gridCol w:w="2345"/>
      </w:tblGrid>
      <w:tr w:rsidR="00851C51" w:rsidRPr="007B0C16" w14:paraId="3AABABBD" w14:textId="77777777" w:rsidTr="00B05182">
        <w:trPr>
          <w:gridAfter w:val="1"/>
          <w:wAfter w:w="1972" w:type="dxa"/>
          <w:cantSplit/>
          <w:tblHeader/>
        </w:trPr>
        <w:tc>
          <w:tcPr>
            <w:tcW w:w="0" w:type="auto"/>
            <w:shd w:val="clear" w:color="auto" w:fill="FF9900"/>
          </w:tcPr>
          <w:p w14:paraId="130C5AAE" w14:textId="77777777" w:rsidR="000F38F8" w:rsidRPr="007B0C16" w:rsidRDefault="000F38F8" w:rsidP="00BE1814">
            <w:pPr>
              <w:rPr>
                <w:rFonts w:ascii="Calibri" w:hAnsi="Calibri" w:cs="Tahoma"/>
                <w:b/>
                <w:sz w:val="16"/>
              </w:rPr>
            </w:pPr>
            <w:r w:rsidRPr="007B0C16">
              <w:rPr>
                <w:rFonts w:ascii="Calibri" w:hAnsi="Calibri" w:cs="Tahoma"/>
                <w:b/>
                <w:sz w:val="16"/>
              </w:rPr>
              <w:t>COU</w:t>
            </w:r>
          </w:p>
        </w:tc>
        <w:tc>
          <w:tcPr>
            <w:tcW w:w="0" w:type="auto"/>
            <w:shd w:val="clear" w:color="auto" w:fill="FF9900"/>
          </w:tcPr>
          <w:p w14:paraId="5BFF7A2F" w14:textId="77777777" w:rsidR="000F38F8" w:rsidRPr="007B0C16" w:rsidRDefault="000F38F8" w:rsidP="00BE1814">
            <w:pPr>
              <w:rPr>
                <w:rFonts w:ascii="Calibri" w:hAnsi="Calibri" w:cs="Tahoma"/>
                <w:b/>
                <w:sz w:val="16"/>
              </w:rPr>
            </w:pPr>
            <w:r w:rsidRPr="007B0C16">
              <w:rPr>
                <w:rFonts w:ascii="Calibri" w:hAnsi="Calibri" w:cs="Tahoma"/>
                <w:b/>
                <w:sz w:val="16"/>
              </w:rPr>
              <w:t>Croc d’ours</w:t>
            </w:r>
          </w:p>
        </w:tc>
        <w:tc>
          <w:tcPr>
            <w:tcW w:w="0" w:type="auto"/>
            <w:shd w:val="clear" w:color="auto" w:fill="FF9900"/>
          </w:tcPr>
          <w:p w14:paraId="72FF4705" w14:textId="77777777" w:rsidR="000F38F8" w:rsidRPr="007B0C16" w:rsidRDefault="000F38F8" w:rsidP="00BE1814">
            <w:pPr>
              <w:rPr>
                <w:rFonts w:ascii="Calibri" w:hAnsi="Calibri" w:cs="Tahoma"/>
                <w:sz w:val="16"/>
              </w:rPr>
            </w:pPr>
            <w:r w:rsidRPr="007B0C16">
              <w:rPr>
                <w:rFonts w:ascii="Calibri" w:hAnsi="Calibri" w:cs="Tahoma"/>
                <w:sz w:val="16"/>
              </w:rPr>
              <w:t>OS</w:t>
            </w:r>
          </w:p>
        </w:tc>
        <w:tc>
          <w:tcPr>
            <w:tcW w:w="0" w:type="auto"/>
            <w:shd w:val="clear" w:color="auto" w:fill="FF9900"/>
          </w:tcPr>
          <w:p w14:paraId="465484E0" w14:textId="77777777" w:rsidR="000F38F8" w:rsidRPr="007B0C16" w:rsidRDefault="000F38F8" w:rsidP="00BE1814">
            <w:pPr>
              <w:rPr>
                <w:rFonts w:ascii="Calibri" w:hAnsi="Calibri" w:cs="Tahoma"/>
                <w:sz w:val="16"/>
              </w:rPr>
            </w:pPr>
            <w:r w:rsidRPr="007B0C16">
              <w:rPr>
                <w:rFonts w:ascii="Calibri" w:hAnsi="Calibri" w:cs="Tahoma"/>
                <w:sz w:val="16"/>
              </w:rPr>
              <w:t>adulte</w:t>
            </w:r>
          </w:p>
        </w:tc>
        <w:tc>
          <w:tcPr>
            <w:tcW w:w="0" w:type="auto"/>
            <w:shd w:val="clear" w:color="auto" w:fill="FF9900"/>
          </w:tcPr>
          <w:p w14:paraId="337A5B2B" w14:textId="77777777" w:rsidR="000F38F8" w:rsidRPr="007B0C16" w:rsidRDefault="000F38F8" w:rsidP="00BE1814">
            <w:pPr>
              <w:rPr>
                <w:rFonts w:ascii="Calibri" w:hAnsi="Calibri" w:cs="Tahoma"/>
                <w:sz w:val="16"/>
              </w:rPr>
            </w:pPr>
            <w:r w:rsidRPr="007B0C16">
              <w:rPr>
                <w:rFonts w:ascii="Calibri" w:hAnsi="Calibri" w:cs="Tahoma"/>
                <w:sz w:val="16"/>
              </w:rPr>
              <w:t>MON FOR</w:t>
            </w:r>
          </w:p>
        </w:tc>
        <w:tc>
          <w:tcPr>
            <w:tcW w:w="0" w:type="auto"/>
            <w:shd w:val="clear" w:color="auto" w:fill="FF9900"/>
          </w:tcPr>
          <w:p w14:paraId="780859A2" w14:textId="77777777" w:rsidR="000F38F8" w:rsidRPr="007B0C16" w:rsidRDefault="000F38F8" w:rsidP="00BE1814">
            <w:pPr>
              <w:jc w:val="center"/>
              <w:rPr>
                <w:rFonts w:ascii="Calibri" w:hAnsi="Calibri" w:cs="Tahoma"/>
                <w:sz w:val="16"/>
              </w:rPr>
            </w:pPr>
            <w:r w:rsidRPr="007B0C16">
              <w:rPr>
                <w:rFonts w:ascii="Calibri" w:hAnsi="Calibri" w:cs="Tahoma"/>
                <w:sz w:val="16"/>
              </w:rPr>
              <w:t>Poids 15</w:t>
            </w:r>
          </w:p>
        </w:tc>
        <w:tc>
          <w:tcPr>
            <w:tcW w:w="0" w:type="auto"/>
            <w:shd w:val="clear" w:color="auto" w:fill="FF9900"/>
          </w:tcPr>
          <w:p w14:paraId="736393F5" w14:textId="77777777" w:rsidR="000F38F8" w:rsidRPr="007B0C16" w:rsidRDefault="000F38F8" w:rsidP="00BE1814">
            <w:pPr>
              <w:jc w:val="center"/>
              <w:rPr>
                <w:rFonts w:ascii="Calibri" w:hAnsi="Calibri" w:cs="Tahoma"/>
                <w:sz w:val="16"/>
              </w:rPr>
            </w:pPr>
            <w:r w:rsidRPr="007B0C16">
              <w:rPr>
                <w:rFonts w:ascii="Calibri" w:hAnsi="Calibri" w:cs="Tahoma"/>
                <w:sz w:val="16"/>
              </w:rPr>
              <w:t>Rareté 8</w:t>
            </w:r>
          </w:p>
        </w:tc>
        <w:tc>
          <w:tcPr>
            <w:tcW w:w="0" w:type="auto"/>
            <w:shd w:val="clear" w:color="auto" w:fill="FF9900"/>
          </w:tcPr>
          <w:p w14:paraId="4E3024CD" w14:textId="77777777" w:rsidR="000F38F8" w:rsidRPr="007B0C16" w:rsidRDefault="000F38F8" w:rsidP="00BE1814">
            <w:pPr>
              <w:jc w:val="center"/>
              <w:rPr>
                <w:rFonts w:ascii="Calibri" w:hAnsi="Calibri" w:cs="Tahoma"/>
                <w:sz w:val="16"/>
              </w:rPr>
            </w:pPr>
            <w:r w:rsidRPr="007B0C16">
              <w:rPr>
                <w:rFonts w:ascii="Calibri" w:hAnsi="Calibri" w:cs="Tahoma"/>
                <w:sz w:val="16"/>
              </w:rPr>
              <w:t>Doses 16</w:t>
            </w:r>
          </w:p>
        </w:tc>
        <w:tc>
          <w:tcPr>
            <w:tcW w:w="0" w:type="auto"/>
            <w:shd w:val="clear" w:color="auto" w:fill="FF9900"/>
          </w:tcPr>
          <w:p w14:paraId="28009D9F" w14:textId="77777777" w:rsidR="000F38F8" w:rsidRPr="007B0C16" w:rsidRDefault="000F38F8" w:rsidP="00851C51">
            <w:pPr>
              <w:jc w:val="center"/>
              <w:rPr>
                <w:rFonts w:ascii="Calibri" w:hAnsi="Calibri" w:cs="Tahoma"/>
                <w:sz w:val="16"/>
              </w:rPr>
            </w:pPr>
            <w:r w:rsidRPr="007B0C16">
              <w:rPr>
                <w:rFonts w:ascii="Calibri" w:hAnsi="Calibri" w:cs="Tahoma"/>
                <w:sz w:val="16"/>
              </w:rPr>
              <w:t xml:space="preserve">Prix </w:t>
            </w:r>
            <w:r w:rsidR="00851C51" w:rsidRPr="007B0C16">
              <w:rPr>
                <w:rFonts w:ascii="Calibri" w:hAnsi="Calibri" w:cs="Tahoma"/>
                <w:sz w:val="16"/>
              </w:rPr>
              <w:t>80</w:t>
            </w:r>
            <w:r w:rsidR="00BB02CB" w:rsidRPr="007B0C16">
              <w:rPr>
                <w:rFonts w:ascii="Calibri" w:hAnsi="Calibri" w:cs="Tahoma"/>
                <w:sz w:val="16"/>
              </w:rPr>
              <w:t>/</w:t>
            </w:r>
            <w:r w:rsidR="00851C51" w:rsidRPr="007B0C16">
              <w:rPr>
                <w:rFonts w:ascii="Calibri" w:hAnsi="Calibri" w:cs="Tahoma"/>
                <w:sz w:val="16"/>
              </w:rPr>
              <w:t>400</w:t>
            </w:r>
            <w:r w:rsidR="00BB02CB" w:rsidRPr="007B0C16">
              <w:rPr>
                <w:rFonts w:ascii="Calibri" w:hAnsi="Calibri" w:cs="Tahoma"/>
                <w:sz w:val="16"/>
              </w:rPr>
              <w:t>/</w:t>
            </w:r>
            <w:r w:rsidR="00851C51" w:rsidRPr="007B0C16">
              <w:rPr>
                <w:rFonts w:ascii="Calibri" w:hAnsi="Calibri" w:cs="Tahoma"/>
                <w:sz w:val="16"/>
              </w:rPr>
              <w:t>1200</w:t>
            </w:r>
          </w:p>
        </w:tc>
      </w:tr>
      <w:tr w:rsidR="002808F3" w:rsidRPr="007B0C16" w14:paraId="7CE4AF34"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6E8365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401" w:type="dxa"/>
            <w:gridSpan w:val="9"/>
          </w:tcPr>
          <w:p w14:paraId="757AA3A4"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91520" behindDoc="0" locked="0" layoutInCell="1" allowOverlap="1" wp14:anchorId="6358F750" wp14:editId="44EBD66D">
                  <wp:simplePos x="0" y="0"/>
                  <wp:positionH relativeFrom="column">
                    <wp:posOffset>4846320</wp:posOffset>
                  </wp:positionH>
                  <wp:positionV relativeFrom="paragraph">
                    <wp:posOffset>43180</wp:posOffset>
                  </wp:positionV>
                  <wp:extent cx="1086485" cy="721360"/>
                  <wp:effectExtent l="19050" t="19050" r="18415" b="2159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86485" cy="72136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Longs crocs noirs très courbés</w:t>
            </w:r>
            <w:r w:rsidR="00F9191C" w:rsidRPr="007B0C16">
              <w:rPr>
                <w:rFonts w:ascii="Calibri" w:hAnsi="Calibri" w:cs="Tahoma"/>
                <w:bCs/>
                <w:sz w:val="16"/>
                <w:szCs w:val="16"/>
              </w:rPr>
              <w:t xml:space="preserve"> d’une bête à Variation offensive &gt;+20%</w:t>
            </w:r>
            <w:r w:rsidR="002808F3" w:rsidRPr="007B0C16">
              <w:rPr>
                <w:rFonts w:ascii="Calibri" w:hAnsi="Calibri" w:cs="Tahoma"/>
                <w:bCs/>
                <w:sz w:val="16"/>
                <w:szCs w:val="16"/>
              </w:rPr>
              <w:t>.</w:t>
            </w:r>
          </w:p>
        </w:tc>
      </w:tr>
      <w:tr w:rsidR="002808F3" w:rsidRPr="007B0C16" w14:paraId="0C14563B"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C225BF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401" w:type="dxa"/>
            <w:gridSpan w:val="9"/>
          </w:tcPr>
          <w:p w14:paraId="7D301415" w14:textId="77777777" w:rsidR="002808F3" w:rsidRPr="007B0C16" w:rsidRDefault="00BB02CB" w:rsidP="000B5977">
            <w:pPr>
              <w:rPr>
                <w:rFonts w:ascii="Calibri" w:hAnsi="Calibri" w:cs="Tahoma"/>
                <w:sz w:val="16"/>
                <w:szCs w:val="16"/>
              </w:rPr>
            </w:pPr>
            <w:r w:rsidRPr="007B0C16">
              <w:rPr>
                <w:rFonts w:ascii="Calibri" w:hAnsi="Calibri" w:cs="Tahoma"/>
                <w:sz w:val="16"/>
                <w:szCs w:val="16"/>
              </w:rPr>
              <w:t>Si</w:t>
            </w:r>
            <w:r w:rsidR="00851C51" w:rsidRPr="007B0C16">
              <w:rPr>
                <w:rFonts w:ascii="Calibri" w:hAnsi="Calibri" w:cs="Tahoma"/>
                <w:sz w:val="16"/>
                <w:szCs w:val="16"/>
              </w:rPr>
              <w:t xml:space="preserve"> collier porté autour du poignet…</w:t>
            </w:r>
          </w:p>
          <w:p w14:paraId="387F70BA" w14:textId="375ABD3F" w:rsidR="00BB02CB" w:rsidRPr="007B0C16" w:rsidRDefault="00BB02CB" w:rsidP="00851C51">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w:t>
            </w:r>
            <w:r w:rsidR="00851C51" w:rsidRPr="007B0C16">
              <w:rPr>
                <w:rFonts w:ascii="Calibri" w:hAnsi="Calibri" w:cs="Tahoma"/>
                <w:sz w:val="16"/>
                <w:szCs w:val="16"/>
              </w:rPr>
              <w:t xml:space="preserve"> +10 aux coups critiques </w:t>
            </w:r>
            <w:r w:rsidR="00FE33A4">
              <w:rPr>
                <w:rFonts w:ascii="Calibri" w:hAnsi="Calibri" w:cs="Tahoma"/>
                <w:sz w:val="16"/>
                <w:szCs w:val="16"/>
              </w:rPr>
              <w:t xml:space="preserve">d’armes </w:t>
            </w:r>
            <w:r w:rsidR="00851C51" w:rsidRPr="007B0C16">
              <w:rPr>
                <w:rFonts w:ascii="Calibri" w:hAnsi="Calibri" w:cs="Tahoma"/>
                <w:sz w:val="16"/>
                <w:szCs w:val="16"/>
              </w:rPr>
              <w:t>de mêlée.</w:t>
            </w:r>
          </w:p>
        </w:tc>
      </w:tr>
      <w:tr w:rsidR="00BB02CB" w:rsidRPr="007B0C16" w14:paraId="06281EC0"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33CD3EE" w14:textId="77777777" w:rsidR="000F38F8" w:rsidRPr="007B0C16" w:rsidRDefault="000F38F8" w:rsidP="00BE1814">
            <w:pPr>
              <w:rPr>
                <w:rFonts w:ascii="Calibri" w:hAnsi="Calibri" w:cs="Tahoma"/>
                <w:sz w:val="16"/>
                <w:szCs w:val="16"/>
              </w:rPr>
            </w:pPr>
            <w:r w:rsidRPr="007B0C16">
              <w:rPr>
                <w:rFonts w:ascii="Calibri" w:hAnsi="Calibri" w:cs="Tahoma"/>
                <w:sz w:val="16"/>
                <w:szCs w:val="16"/>
              </w:rPr>
              <w:t>Uti </w:t>
            </w:r>
          </w:p>
        </w:tc>
        <w:tc>
          <w:tcPr>
            <w:tcW w:w="9401" w:type="dxa"/>
            <w:gridSpan w:val="9"/>
            <w:shd w:val="clear" w:color="auto" w:fill="EAEAEA"/>
          </w:tcPr>
          <w:p w14:paraId="4F9AF14E" w14:textId="77777777" w:rsidR="000F38F8" w:rsidRPr="007B0C16" w:rsidRDefault="000F38F8" w:rsidP="00AB50A8">
            <w:pPr>
              <w:rPr>
                <w:rFonts w:ascii="Calibri" w:hAnsi="Calibri" w:cs="Tahoma"/>
                <w:sz w:val="16"/>
                <w:szCs w:val="16"/>
              </w:rPr>
            </w:pPr>
            <w:r w:rsidRPr="007B0C16">
              <w:rPr>
                <w:rFonts w:ascii="Calibri" w:hAnsi="Calibri" w:cs="Tahoma"/>
                <w:sz w:val="16"/>
                <w:szCs w:val="16"/>
              </w:rPr>
              <w:t xml:space="preserve">Plonger les crocs dans un bain </w:t>
            </w:r>
            <w:r w:rsidR="00AB50A8" w:rsidRPr="007B0C16">
              <w:rPr>
                <w:rFonts w:ascii="Calibri" w:hAnsi="Calibri" w:cs="Tahoma"/>
                <w:sz w:val="16"/>
                <w:szCs w:val="16"/>
              </w:rPr>
              <w:t>d’huile de poisson</w:t>
            </w:r>
            <w:r w:rsidRPr="007B0C16">
              <w:rPr>
                <w:rFonts w:ascii="Calibri" w:hAnsi="Calibri" w:cs="Tahoma"/>
                <w:sz w:val="16"/>
                <w:szCs w:val="16"/>
              </w:rPr>
              <w:t xml:space="preserve">. </w:t>
            </w:r>
            <w:r w:rsidR="000E2894" w:rsidRPr="007B0C16">
              <w:rPr>
                <w:rFonts w:ascii="Calibri" w:hAnsi="Calibri" w:cs="Tahoma"/>
                <w:sz w:val="16"/>
                <w:szCs w:val="16"/>
              </w:rPr>
              <w:t>Affûter</w:t>
            </w:r>
            <w:r w:rsidRPr="007B0C16">
              <w:rPr>
                <w:rFonts w:ascii="Calibri" w:hAnsi="Calibri" w:cs="Tahoma"/>
                <w:sz w:val="16"/>
                <w:szCs w:val="16"/>
              </w:rPr>
              <w:t xml:space="preserve"> les crocs </w:t>
            </w:r>
            <w:r w:rsidR="00AB50A8" w:rsidRPr="007B0C16">
              <w:rPr>
                <w:rFonts w:ascii="Calibri" w:hAnsi="Calibri" w:cs="Tahoma"/>
                <w:sz w:val="16"/>
                <w:szCs w:val="16"/>
              </w:rPr>
              <w:t xml:space="preserve"> et </w:t>
            </w:r>
            <w:r w:rsidRPr="007B0C16">
              <w:rPr>
                <w:rFonts w:ascii="Calibri" w:hAnsi="Calibri" w:cs="Tahoma"/>
                <w:sz w:val="16"/>
                <w:szCs w:val="16"/>
              </w:rPr>
              <w:t>créer un collier fait de cuir.</w:t>
            </w:r>
          </w:p>
        </w:tc>
      </w:tr>
      <w:tr w:rsidR="002808F3" w:rsidRPr="007B0C16" w14:paraId="0E7B7BF5"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C3054F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401" w:type="dxa"/>
            <w:gridSpan w:val="9"/>
          </w:tcPr>
          <w:p w14:paraId="75383775" w14:textId="77777777" w:rsidR="002808F3" w:rsidRPr="007B0C16" w:rsidRDefault="00BB02CB" w:rsidP="000B5977">
            <w:pPr>
              <w:rPr>
                <w:rFonts w:ascii="Calibri" w:hAnsi="Calibri" w:cs="Tahoma"/>
                <w:sz w:val="16"/>
                <w:szCs w:val="16"/>
              </w:rPr>
            </w:pPr>
            <w:r w:rsidRPr="007B0C16">
              <w:rPr>
                <w:rFonts w:ascii="Calibri" w:hAnsi="Calibri" w:cs="Tahoma"/>
                <w:sz w:val="16"/>
                <w:szCs w:val="16"/>
              </w:rPr>
              <w:t>Si</w:t>
            </w:r>
            <w:r w:rsidR="00851C51" w:rsidRPr="007B0C16">
              <w:rPr>
                <w:rFonts w:ascii="Calibri" w:hAnsi="Calibri" w:cs="Tahoma"/>
                <w:sz w:val="16"/>
                <w:szCs w:val="16"/>
              </w:rPr>
              <w:t xml:space="preserve"> collier porté au cou…</w:t>
            </w:r>
          </w:p>
          <w:p w14:paraId="08B47865" w14:textId="48BC327C" w:rsidR="00BB02CB" w:rsidRPr="007B0C16" w:rsidRDefault="00BB02CB" w:rsidP="000E2894">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w:t>
            </w:r>
            <w:r w:rsidR="00851C51" w:rsidRPr="007B0C16">
              <w:rPr>
                <w:rFonts w:ascii="Calibri" w:hAnsi="Calibri" w:cs="Tahoma"/>
                <w:sz w:val="16"/>
                <w:szCs w:val="16"/>
              </w:rPr>
              <w:t xml:space="preserve"> +1 au</w:t>
            </w:r>
            <w:r w:rsidR="000E2894" w:rsidRPr="007B0C16">
              <w:rPr>
                <w:rFonts w:ascii="Calibri" w:hAnsi="Calibri" w:cs="Tahoma"/>
                <w:sz w:val="16"/>
                <w:szCs w:val="16"/>
              </w:rPr>
              <w:t>x</w:t>
            </w:r>
            <w:r w:rsidR="00851C51" w:rsidRPr="007B0C16">
              <w:rPr>
                <w:rFonts w:ascii="Calibri" w:hAnsi="Calibri" w:cs="Tahoma"/>
                <w:sz w:val="16"/>
                <w:szCs w:val="16"/>
              </w:rPr>
              <w:t xml:space="preserve"> coup</w:t>
            </w:r>
            <w:r w:rsidR="000E2894" w:rsidRPr="007B0C16">
              <w:rPr>
                <w:rFonts w:ascii="Calibri" w:hAnsi="Calibri" w:cs="Tahoma"/>
                <w:sz w:val="16"/>
                <w:szCs w:val="16"/>
              </w:rPr>
              <w:t xml:space="preserve">s </w:t>
            </w:r>
            <w:r w:rsidR="00FE33A4">
              <w:rPr>
                <w:rFonts w:ascii="Calibri" w:hAnsi="Calibri" w:cs="Tahoma"/>
                <w:sz w:val="16"/>
                <w:szCs w:val="16"/>
              </w:rPr>
              <w:t xml:space="preserve">d’armes </w:t>
            </w:r>
            <w:r w:rsidR="000E2894" w:rsidRPr="007B0C16">
              <w:rPr>
                <w:rFonts w:ascii="Calibri" w:hAnsi="Calibri" w:cs="Tahoma"/>
                <w:sz w:val="16"/>
                <w:szCs w:val="16"/>
              </w:rPr>
              <w:t>de mêlée</w:t>
            </w:r>
            <w:r w:rsidR="00FE33A4">
              <w:rPr>
                <w:rFonts w:ascii="Calibri" w:hAnsi="Calibri" w:cs="Tahoma"/>
                <w:sz w:val="16"/>
                <w:szCs w:val="16"/>
              </w:rPr>
              <w:t>.</w:t>
            </w:r>
          </w:p>
        </w:tc>
      </w:tr>
      <w:tr w:rsidR="000F38F8" w:rsidRPr="007B0C16" w14:paraId="3CF29FC0"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24F2180" w14:textId="77777777" w:rsidR="000F38F8" w:rsidRPr="007B0C16" w:rsidRDefault="000F38F8" w:rsidP="000B5977">
            <w:pPr>
              <w:rPr>
                <w:rFonts w:ascii="Calibri" w:hAnsi="Calibri" w:cs="Tahoma"/>
                <w:sz w:val="16"/>
                <w:szCs w:val="16"/>
              </w:rPr>
            </w:pPr>
            <w:r w:rsidRPr="007B0C16">
              <w:rPr>
                <w:rFonts w:ascii="Calibri" w:hAnsi="Calibri" w:cs="Tahoma"/>
                <w:sz w:val="16"/>
                <w:szCs w:val="16"/>
              </w:rPr>
              <w:t>Cér</w:t>
            </w:r>
          </w:p>
        </w:tc>
        <w:tc>
          <w:tcPr>
            <w:tcW w:w="9401" w:type="dxa"/>
            <w:gridSpan w:val="9"/>
            <w:shd w:val="clear" w:color="auto" w:fill="EAEAEA"/>
          </w:tcPr>
          <w:p w14:paraId="20C4E785" w14:textId="77777777" w:rsidR="000F38F8" w:rsidRPr="007B0C16" w:rsidRDefault="00851C51" w:rsidP="00851C51">
            <w:pPr>
              <w:rPr>
                <w:rFonts w:ascii="Calibri" w:hAnsi="Calibri" w:cs="Tahoma"/>
                <w:sz w:val="16"/>
                <w:szCs w:val="16"/>
              </w:rPr>
            </w:pPr>
            <w:r w:rsidRPr="007B0C16">
              <w:rPr>
                <w:rFonts w:ascii="Calibri" w:hAnsi="Calibri" w:cs="Tahoma"/>
                <w:sz w:val="16"/>
                <w:szCs w:val="16"/>
              </w:rPr>
              <w:t>Enchanter dans un bol de sang d’animal.</w:t>
            </w:r>
          </w:p>
        </w:tc>
      </w:tr>
      <w:tr w:rsidR="002808F3" w:rsidRPr="007B0C16" w14:paraId="33578045"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2E758B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401" w:type="dxa"/>
            <w:gridSpan w:val="9"/>
          </w:tcPr>
          <w:p w14:paraId="40429D99" w14:textId="77777777" w:rsidR="00851C51" w:rsidRPr="007B0C16" w:rsidRDefault="00851C51" w:rsidP="000B5977">
            <w:pPr>
              <w:rPr>
                <w:rFonts w:ascii="Calibri" w:hAnsi="Calibri" w:cs="Tahoma"/>
                <w:sz w:val="16"/>
                <w:szCs w:val="16"/>
              </w:rPr>
            </w:pPr>
            <w:r w:rsidRPr="007B0C16">
              <w:rPr>
                <w:rFonts w:ascii="Calibri" w:hAnsi="Calibri" w:cs="Tahoma"/>
                <w:sz w:val="16"/>
                <w:szCs w:val="16"/>
              </w:rPr>
              <w:t>Si collier porté au cou et visible…</w:t>
            </w:r>
          </w:p>
          <w:p w14:paraId="56A4D6D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1/ X ignore les effets des blessures physiques sur le mouvement</w:t>
            </w:r>
            <w:r w:rsidR="00AB50A8" w:rsidRPr="007B0C16">
              <w:rPr>
                <w:rFonts w:ascii="Calibri" w:hAnsi="Calibri" w:cs="Tahoma"/>
                <w:sz w:val="16"/>
                <w:szCs w:val="16"/>
              </w:rPr>
              <w:t xml:space="preserve"> (MVp)</w:t>
            </w:r>
            <w:r w:rsidRPr="007B0C16">
              <w:rPr>
                <w:rFonts w:ascii="Calibri" w:hAnsi="Calibri" w:cs="Tahoma"/>
                <w:sz w:val="16"/>
                <w:szCs w:val="16"/>
              </w:rPr>
              <w:t>.</w:t>
            </w:r>
          </w:p>
          <w:p w14:paraId="0CD3C5CA"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Pr="007B0C16">
              <w:rPr>
                <w:rFonts w:ascii="Calibri" w:hAnsi="Calibri" w:cs="Tahoma"/>
                <w:i/>
                <w:sz w:val="16"/>
                <w:szCs w:val="16"/>
              </w:rPr>
              <w:t>Furie contrôlable</w:t>
            </w:r>
            <w:r w:rsidRPr="007B0C16">
              <w:rPr>
                <w:rFonts w:ascii="Calibri" w:hAnsi="Calibri" w:cs="Tahoma"/>
                <w:sz w:val="16"/>
                <w:szCs w:val="16"/>
              </w:rPr>
              <w:t>.</w:t>
            </w:r>
          </w:p>
        </w:tc>
      </w:tr>
    </w:tbl>
    <w:p w14:paraId="3EE09F26" w14:textId="64F78F11" w:rsidR="00166291" w:rsidRPr="007B0C16" w:rsidRDefault="000711C4" w:rsidP="00A8184C">
      <w:pPr>
        <w:pStyle w:val="Titre4"/>
      </w:pPr>
      <w:r>
        <w:t>DSA-</w:t>
      </w:r>
      <w:r w:rsidR="00005A05" w:rsidRPr="007B0C16">
        <w:t>Défense de sanglier</w:t>
      </w:r>
      <w:r w:rsidR="00E02C04" w:rsidRPr="007B0C16">
        <w:t xml:space="preserve"> : </w:t>
      </w:r>
      <w:r w:rsidR="00335C8D" w:rsidRPr="007B0C16">
        <w:t>vo+, vd-charge+, M+, armure-, mêlée+, tir- / rma+ charge+, résistance+ / ci+, i+, em+, imm peur / ko</w:t>
      </w:r>
    </w:p>
    <w:tbl>
      <w:tblPr>
        <w:tblW w:w="9984"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2804"/>
        <w:gridCol w:w="432"/>
        <w:gridCol w:w="1114"/>
        <w:gridCol w:w="255"/>
        <w:gridCol w:w="1039"/>
        <w:gridCol w:w="931"/>
        <w:gridCol w:w="983"/>
        <w:gridCol w:w="1939"/>
      </w:tblGrid>
      <w:tr w:rsidR="00781F2E" w:rsidRPr="007B0C16" w14:paraId="05F46B48" w14:textId="77777777" w:rsidTr="00E54B1B">
        <w:tc>
          <w:tcPr>
            <w:tcW w:w="0" w:type="auto"/>
            <w:shd w:val="clear" w:color="auto" w:fill="FF9900"/>
          </w:tcPr>
          <w:p w14:paraId="4A46449A" w14:textId="77777777" w:rsidR="00166291" w:rsidRPr="007B0C16" w:rsidRDefault="00166291" w:rsidP="002D586F">
            <w:pPr>
              <w:rPr>
                <w:rFonts w:ascii="Calibri" w:hAnsi="Calibri" w:cs="Tahoma"/>
                <w:b/>
                <w:sz w:val="16"/>
              </w:rPr>
            </w:pPr>
            <w:r w:rsidRPr="007B0C16">
              <w:rPr>
                <w:rFonts w:ascii="Calibri" w:hAnsi="Calibri" w:cs="Tahoma"/>
                <w:b/>
                <w:sz w:val="16"/>
              </w:rPr>
              <w:t>DSA</w:t>
            </w:r>
          </w:p>
        </w:tc>
        <w:tc>
          <w:tcPr>
            <w:tcW w:w="2101" w:type="dxa"/>
            <w:shd w:val="clear" w:color="auto" w:fill="FF9900"/>
          </w:tcPr>
          <w:p w14:paraId="04C2B2F2" w14:textId="77777777" w:rsidR="00166291" w:rsidRPr="007B0C16" w:rsidRDefault="00166291" w:rsidP="002D586F">
            <w:pPr>
              <w:rPr>
                <w:rFonts w:ascii="Calibri" w:hAnsi="Calibri" w:cs="Tahoma"/>
                <w:b/>
                <w:sz w:val="16"/>
              </w:rPr>
            </w:pPr>
            <w:r w:rsidRPr="007B0C16">
              <w:rPr>
                <w:rFonts w:ascii="Calibri" w:hAnsi="Calibri" w:cs="Tahoma"/>
                <w:b/>
                <w:sz w:val="16"/>
              </w:rPr>
              <w:t>Défense de sanglier</w:t>
            </w:r>
          </w:p>
        </w:tc>
        <w:tc>
          <w:tcPr>
            <w:tcW w:w="0" w:type="auto"/>
            <w:shd w:val="clear" w:color="auto" w:fill="FF9900"/>
          </w:tcPr>
          <w:p w14:paraId="3C57B014" w14:textId="77777777" w:rsidR="00166291" w:rsidRPr="007B0C16" w:rsidRDefault="00166291" w:rsidP="002D586F">
            <w:pPr>
              <w:rPr>
                <w:rFonts w:ascii="Calibri" w:hAnsi="Calibri" w:cs="Tahoma"/>
                <w:sz w:val="16"/>
              </w:rPr>
            </w:pPr>
            <w:r w:rsidRPr="007B0C16">
              <w:rPr>
                <w:rFonts w:ascii="Calibri" w:hAnsi="Calibri" w:cs="Tahoma"/>
                <w:sz w:val="16"/>
              </w:rPr>
              <w:t>OS</w:t>
            </w:r>
          </w:p>
        </w:tc>
        <w:tc>
          <w:tcPr>
            <w:tcW w:w="0" w:type="auto"/>
            <w:shd w:val="clear" w:color="auto" w:fill="FF9900"/>
          </w:tcPr>
          <w:p w14:paraId="0B0AB1A8" w14:textId="77777777" w:rsidR="00166291" w:rsidRPr="007B0C16" w:rsidRDefault="00166291" w:rsidP="000E2894">
            <w:pPr>
              <w:rPr>
                <w:rFonts w:ascii="Calibri" w:hAnsi="Calibri" w:cs="Tahoma"/>
                <w:sz w:val="16"/>
              </w:rPr>
            </w:pPr>
            <w:r w:rsidRPr="007B0C16">
              <w:rPr>
                <w:rFonts w:ascii="Calibri" w:hAnsi="Calibri" w:cs="Tahoma"/>
                <w:sz w:val="16"/>
              </w:rPr>
              <w:t xml:space="preserve">Tué </w:t>
            </w:r>
            <w:r w:rsidR="000E2894" w:rsidRPr="007B0C16">
              <w:rPr>
                <w:rFonts w:ascii="Calibri" w:hAnsi="Calibri" w:cs="Tahoma"/>
                <w:sz w:val="16"/>
              </w:rPr>
              <w:t>la nuit</w:t>
            </w:r>
          </w:p>
        </w:tc>
        <w:tc>
          <w:tcPr>
            <w:tcW w:w="0" w:type="auto"/>
            <w:shd w:val="clear" w:color="auto" w:fill="FF9900"/>
          </w:tcPr>
          <w:p w14:paraId="344E2AF6" w14:textId="77777777" w:rsidR="00166291" w:rsidRPr="007B0C16" w:rsidRDefault="00766486" w:rsidP="002D586F">
            <w:pPr>
              <w:rPr>
                <w:rFonts w:ascii="Calibri" w:hAnsi="Calibri" w:cs="Tahoma"/>
                <w:sz w:val="16"/>
              </w:rPr>
            </w:pPr>
            <w:r w:rsidRPr="007B0C16">
              <w:rPr>
                <w:rFonts w:ascii="Calibri" w:hAnsi="Calibri" w:cs="Tahoma"/>
                <w:sz w:val="16"/>
              </w:rPr>
              <w:t>-</w:t>
            </w:r>
          </w:p>
        </w:tc>
        <w:tc>
          <w:tcPr>
            <w:tcW w:w="0" w:type="auto"/>
            <w:shd w:val="clear" w:color="auto" w:fill="FF9900"/>
          </w:tcPr>
          <w:p w14:paraId="35D2EA4C" w14:textId="77777777" w:rsidR="00166291" w:rsidRPr="007B0C16" w:rsidRDefault="00166291" w:rsidP="002D586F">
            <w:pPr>
              <w:jc w:val="center"/>
              <w:rPr>
                <w:rFonts w:ascii="Calibri" w:hAnsi="Calibri" w:cs="Tahoma"/>
                <w:sz w:val="16"/>
              </w:rPr>
            </w:pPr>
            <w:r w:rsidRPr="007B0C16">
              <w:rPr>
                <w:rFonts w:ascii="Calibri" w:hAnsi="Calibri" w:cs="Tahoma"/>
                <w:sz w:val="16"/>
              </w:rPr>
              <w:t>Poids 250</w:t>
            </w:r>
          </w:p>
        </w:tc>
        <w:tc>
          <w:tcPr>
            <w:tcW w:w="0" w:type="auto"/>
            <w:shd w:val="clear" w:color="auto" w:fill="FF9900"/>
          </w:tcPr>
          <w:p w14:paraId="777331A9" w14:textId="77777777" w:rsidR="00166291" w:rsidRPr="007B0C16" w:rsidRDefault="00166291" w:rsidP="002D586F">
            <w:pPr>
              <w:jc w:val="center"/>
              <w:rPr>
                <w:rFonts w:ascii="Calibri" w:hAnsi="Calibri" w:cs="Tahoma"/>
                <w:sz w:val="16"/>
              </w:rPr>
            </w:pPr>
            <w:r w:rsidRPr="007B0C16">
              <w:rPr>
                <w:rFonts w:ascii="Calibri" w:hAnsi="Calibri" w:cs="Tahoma"/>
                <w:sz w:val="16"/>
              </w:rPr>
              <w:t>Rareté 4</w:t>
            </w:r>
          </w:p>
        </w:tc>
        <w:tc>
          <w:tcPr>
            <w:tcW w:w="0" w:type="auto"/>
            <w:shd w:val="clear" w:color="auto" w:fill="FF9900"/>
          </w:tcPr>
          <w:p w14:paraId="1945083F" w14:textId="77777777" w:rsidR="00166291" w:rsidRPr="007B0C16" w:rsidRDefault="00166291" w:rsidP="002D586F">
            <w:pPr>
              <w:jc w:val="center"/>
              <w:rPr>
                <w:rFonts w:ascii="Calibri" w:hAnsi="Calibri" w:cs="Tahoma"/>
                <w:sz w:val="16"/>
              </w:rPr>
            </w:pPr>
            <w:r w:rsidRPr="007B0C16">
              <w:rPr>
                <w:rFonts w:ascii="Calibri" w:hAnsi="Calibri" w:cs="Tahoma"/>
                <w:sz w:val="16"/>
              </w:rPr>
              <w:t>Doses d2</w:t>
            </w:r>
          </w:p>
        </w:tc>
        <w:tc>
          <w:tcPr>
            <w:tcW w:w="0" w:type="auto"/>
            <w:shd w:val="clear" w:color="auto" w:fill="FF9900"/>
          </w:tcPr>
          <w:p w14:paraId="085A2970" w14:textId="77777777" w:rsidR="00166291" w:rsidRPr="007B0C16" w:rsidRDefault="00781F2E" w:rsidP="002D586F">
            <w:pPr>
              <w:jc w:val="center"/>
              <w:rPr>
                <w:rFonts w:ascii="Calibri" w:hAnsi="Calibri" w:cs="Tahoma"/>
                <w:sz w:val="16"/>
              </w:rPr>
            </w:pPr>
            <w:r w:rsidRPr="007B0C16">
              <w:rPr>
                <w:rFonts w:ascii="Calibri" w:hAnsi="Calibri" w:cs="Tahoma"/>
                <w:sz w:val="16"/>
              </w:rPr>
              <w:t>Prix 200/1400/2700</w:t>
            </w:r>
          </w:p>
        </w:tc>
      </w:tr>
      <w:tr w:rsidR="002808F3" w:rsidRPr="007B0C16" w14:paraId="2AB83CCC"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CC4687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425" w:type="dxa"/>
            <w:gridSpan w:val="8"/>
          </w:tcPr>
          <w:p w14:paraId="65E8B017" w14:textId="77777777" w:rsidR="002808F3" w:rsidRPr="007B0C16" w:rsidRDefault="00F9191C" w:rsidP="000E2894">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65920" behindDoc="0" locked="0" layoutInCell="1" allowOverlap="1" wp14:anchorId="1F1C2F54" wp14:editId="268DF322">
                  <wp:simplePos x="0" y="0"/>
                  <wp:positionH relativeFrom="column">
                    <wp:posOffset>5534660</wp:posOffset>
                  </wp:positionH>
                  <wp:positionV relativeFrom="paragraph">
                    <wp:posOffset>38100</wp:posOffset>
                  </wp:positionV>
                  <wp:extent cx="494030" cy="687070"/>
                  <wp:effectExtent l="19050" t="19050" r="20320" b="1778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94030" cy="68707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 xml:space="preserve">Uniquement les défenses complètes, prise d’une bête </w:t>
            </w:r>
            <w:r w:rsidR="000E2894" w:rsidRPr="007B0C16">
              <w:rPr>
                <w:rFonts w:ascii="Calibri" w:hAnsi="Calibri" w:cs="Tahoma"/>
                <w:bCs/>
                <w:sz w:val="16"/>
                <w:szCs w:val="16"/>
              </w:rPr>
              <w:t>&gt;</w:t>
            </w:r>
            <w:r w:rsidR="002808F3" w:rsidRPr="007B0C16">
              <w:rPr>
                <w:rFonts w:ascii="Calibri" w:hAnsi="Calibri" w:cs="Tahoma"/>
                <w:bCs/>
                <w:sz w:val="16"/>
                <w:szCs w:val="16"/>
              </w:rPr>
              <w:t xml:space="preserve"> 3 ans.</w:t>
            </w:r>
          </w:p>
        </w:tc>
      </w:tr>
      <w:tr w:rsidR="002808F3" w:rsidRPr="007B0C16" w14:paraId="0394E871"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011AC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425" w:type="dxa"/>
            <w:gridSpan w:val="8"/>
          </w:tcPr>
          <w:p w14:paraId="3A6E0942" w14:textId="77777777" w:rsidR="002808F3" w:rsidRPr="007B0C16" w:rsidRDefault="00625527" w:rsidP="000B5977">
            <w:pPr>
              <w:rPr>
                <w:rFonts w:ascii="Calibri" w:hAnsi="Calibri" w:cs="Tahoma"/>
                <w:sz w:val="16"/>
                <w:szCs w:val="16"/>
              </w:rPr>
            </w:pPr>
            <w:r w:rsidRPr="007B0C16">
              <w:rPr>
                <w:rFonts w:ascii="Calibri" w:hAnsi="Calibri" w:cs="Tahoma"/>
                <w:sz w:val="16"/>
                <w:szCs w:val="16"/>
              </w:rPr>
              <w:t>Si fixé sur une rondache ou un casque de cuir…</w:t>
            </w:r>
          </w:p>
          <w:p w14:paraId="2A65FA47" w14:textId="3D784CE4" w:rsidR="00625527" w:rsidRPr="007B0C16" w:rsidRDefault="00625527" w:rsidP="000B5977">
            <w:pPr>
              <w:rPr>
                <w:rFonts w:ascii="Calibri" w:hAnsi="Calibri" w:cs="Tahoma"/>
                <w:sz w:val="16"/>
                <w:szCs w:val="16"/>
              </w:rPr>
            </w:pPr>
            <w:r w:rsidRPr="007B0C16">
              <w:rPr>
                <w:rFonts w:ascii="Calibri" w:hAnsi="Calibri" w:cs="Tahoma"/>
                <w:sz w:val="16"/>
                <w:szCs w:val="16"/>
              </w:rPr>
              <w:t xml:space="preserve">1/ </w:t>
            </w:r>
            <w:r w:rsidR="00FE33A4">
              <w:rPr>
                <w:rFonts w:ascii="Calibri" w:hAnsi="Calibri" w:cs="Tahoma"/>
                <w:sz w:val="16"/>
                <w:szCs w:val="16"/>
              </w:rPr>
              <w:t xml:space="preserve">VO+5, </w:t>
            </w:r>
            <w:r w:rsidRPr="007B0C16">
              <w:rPr>
                <w:rFonts w:ascii="Calibri" w:hAnsi="Calibri" w:cs="Tahoma"/>
                <w:sz w:val="16"/>
                <w:szCs w:val="16"/>
              </w:rPr>
              <w:t xml:space="preserve">VD-5, </w:t>
            </w:r>
            <w:r w:rsidR="00335C8D" w:rsidRPr="007B0C16">
              <w:rPr>
                <w:rFonts w:ascii="Calibri" w:hAnsi="Calibri" w:cs="Tahoma"/>
                <w:i/>
                <w:sz w:val="16"/>
                <w:szCs w:val="16"/>
              </w:rPr>
              <w:t>C</w:t>
            </w:r>
            <w:r w:rsidRPr="007B0C16">
              <w:rPr>
                <w:rFonts w:ascii="Calibri" w:hAnsi="Calibri" w:cs="Tahoma"/>
                <w:i/>
                <w:sz w:val="16"/>
                <w:szCs w:val="16"/>
              </w:rPr>
              <w:t>harge</w:t>
            </w:r>
            <w:r w:rsidR="00FE33A4" w:rsidRPr="00FE33A4">
              <w:rPr>
                <w:rFonts w:ascii="Calibri" w:hAnsi="Calibri" w:cs="Tahoma"/>
                <w:sz w:val="16"/>
                <w:szCs w:val="16"/>
              </w:rPr>
              <w:t>+15</w:t>
            </w:r>
            <w:r w:rsidRPr="007B0C16">
              <w:rPr>
                <w:rFonts w:ascii="Calibri" w:hAnsi="Calibri" w:cs="Tahoma"/>
                <w:sz w:val="16"/>
                <w:szCs w:val="16"/>
              </w:rPr>
              <w:t>, Moral+1, ne peut porter d’armure de métal.</w:t>
            </w:r>
          </w:p>
          <w:p w14:paraId="253F2C58" w14:textId="26945937" w:rsidR="00005A05" w:rsidRPr="007B0C16" w:rsidRDefault="00005A05" w:rsidP="00FE33A4">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0E2894" w:rsidRPr="007B0C16">
              <w:rPr>
                <w:rFonts w:ascii="Calibri" w:hAnsi="Calibri" w:cs="Tahoma"/>
                <w:i/>
                <w:sz w:val="16"/>
                <w:szCs w:val="16"/>
              </w:rPr>
              <w:t>Mêlée</w:t>
            </w:r>
            <w:r w:rsidR="00FE33A4">
              <w:rPr>
                <w:rFonts w:ascii="Calibri" w:hAnsi="Calibri" w:cs="Tahoma"/>
                <w:i/>
                <w:sz w:val="16"/>
                <w:szCs w:val="16"/>
              </w:rPr>
              <w:t xml:space="preserve">+10 </w:t>
            </w:r>
            <w:r w:rsidR="00FE33A4">
              <w:rPr>
                <w:rFonts w:ascii="Calibri" w:hAnsi="Calibri" w:cs="Tahoma"/>
                <w:sz w:val="16"/>
                <w:szCs w:val="16"/>
              </w:rPr>
              <w:t xml:space="preserve">, </w:t>
            </w:r>
            <w:r w:rsidR="000E2894" w:rsidRPr="007B0C16">
              <w:rPr>
                <w:rFonts w:ascii="Calibri" w:hAnsi="Calibri" w:cs="Tahoma"/>
                <w:i/>
                <w:sz w:val="16"/>
                <w:szCs w:val="16"/>
              </w:rPr>
              <w:t>Pique</w:t>
            </w:r>
            <w:r w:rsidR="00FE33A4">
              <w:rPr>
                <w:rFonts w:ascii="Calibri" w:hAnsi="Calibri" w:cs="Tahoma"/>
                <w:i/>
                <w:sz w:val="16"/>
                <w:szCs w:val="16"/>
              </w:rPr>
              <w:t>+10</w:t>
            </w:r>
            <w:r w:rsidR="000E2894" w:rsidRPr="007B0C16">
              <w:rPr>
                <w:rFonts w:ascii="Calibri" w:hAnsi="Calibri" w:cs="Tahoma"/>
                <w:i/>
                <w:sz w:val="16"/>
                <w:szCs w:val="16"/>
              </w:rPr>
              <w:t xml:space="preserve"> </w:t>
            </w:r>
            <w:r w:rsidR="00FE33A4">
              <w:rPr>
                <w:rFonts w:ascii="Calibri" w:hAnsi="Calibri" w:cs="Tahoma"/>
                <w:sz w:val="16"/>
                <w:szCs w:val="16"/>
              </w:rPr>
              <w:t xml:space="preserve">, </w:t>
            </w:r>
            <w:r w:rsidRPr="007B0C16">
              <w:rPr>
                <w:rFonts w:ascii="Calibri" w:hAnsi="Calibri" w:cs="Tahoma"/>
                <w:i/>
                <w:sz w:val="16"/>
                <w:szCs w:val="16"/>
              </w:rPr>
              <w:t>Arc</w:t>
            </w:r>
            <w:r w:rsidR="00FE33A4">
              <w:rPr>
                <w:rFonts w:ascii="Calibri" w:hAnsi="Calibri" w:cs="Tahoma"/>
                <w:i/>
                <w:sz w:val="16"/>
                <w:szCs w:val="16"/>
              </w:rPr>
              <w:t>-10</w:t>
            </w:r>
            <w:r w:rsidR="000E2894" w:rsidRPr="007B0C16">
              <w:rPr>
                <w:rFonts w:ascii="Calibri" w:hAnsi="Calibri" w:cs="Tahoma"/>
                <w:sz w:val="16"/>
                <w:szCs w:val="16"/>
              </w:rPr>
              <w:t xml:space="preserve"> et </w:t>
            </w:r>
            <w:r w:rsidR="000E2894" w:rsidRPr="007B0C16">
              <w:rPr>
                <w:rFonts w:ascii="Calibri" w:hAnsi="Calibri" w:cs="Tahoma"/>
                <w:i/>
                <w:sz w:val="16"/>
                <w:szCs w:val="16"/>
              </w:rPr>
              <w:t>Arbalèt</w:t>
            </w:r>
            <w:r w:rsidRPr="007B0C16">
              <w:rPr>
                <w:rFonts w:ascii="Calibri" w:hAnsi="Calibri" w:cs="Tahoma"/>
                <w:i/>
                <w:sz w:val="16"/>
                <w:szCs w:val="16"/>
              </w:rPr>
              <w:t>e</w:t>
            </w:r>
            <w:r w:rsidR="00FE33A4">
              <w:rPr>
                <w:rFonts w:ascii="Calibri" w:hAnsi="Calibri" w:cs="Tahoma"/>
                <w:i/>
                <w:sz w:val="16"/>
                <w:szCs w:val="16"/>
              </w:rPr>
              <w:t>-10.</w:t>
            </w:r>
          </w:p>
        </w:tc>
      </w:tr>
      <w:tr w:rsidR="00781F2E" w:rsidRPr="007B0C16" w14:paraId="45624129"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2A5DA92" w14:textId="77777777" w:rsidR="00166291" w:rsidRPr="007B0C16" w:rsidRDefault="00166291" w:rsidP="002D586F">
            <w:pPr>
              <w:rPr>
                <w:rFonts w:ascii="Calibri" w:hAnsi="Calibri" w:cs="Tahoma"/>
                <w:sz w:val="16"/>
                <w:szCs w:val="16"/>
              </w:rPr>
            </w:pPr>
            <w:r w:rsidRPr="007B0C16">
              <w:rPr>
                <w:rFonts w:ascii="Calibri" w:hAnsi="Calibri" w:cs="Tahoma"/>
                <w:sz w:val="16"/>
                <w:szCs w:val="16"/>
              </w:rPr>
              <w:t>Uti </w:t>
            </w:r>
          </w:p>
        </w:tc>
        <w:tc>
          <w:tcPr>
            <w:tcW w:w="9425" w:type="dxa"/>
            <w:gridSpan w:val="8"/>
            <w:shd w:val="clear" w:color="auto" w:fill="EAEAEA"/>
          </w:tcPr>
          <w:p w14:paraId="2FBECA43" w14:textId="77777777" w:rsidR="00166291" w:rsidRPr="007B0C16" w:rsidRDefault="00166291" w:rsidP="00D37C50">
            <w:pPr>
              <w:rPr>
                <w:rFonts w:ascii="Calibri" w:hAnsi="Calibri" w:cs="Tahoma"/>
                <w:sz w:val="16"/>
                <w:szCs w:val="16"/>
              </w:rPr>
            </w:pPr>
            <w:r w:rsidRPr="007B0C16">
              <w:rPr>
                <w:rFonts w:ascii="Calibri" w:hAnsi="Calibri" w:cs="Tahoma"/>
                <w:sz w:val="16"/>
                <w:szCs w:val="16"/>
              </w:rPr>
              <w:t xml:space="preserve">La base est découpée </w:t>
            </w:r>
            <w:r w:rsidR="00D37C50" w:rsidRPr="007B0C16">
              <w:rPr>
                <w:rFonts w:ascii="Calibri" w:hAnsi="Calibri" w:cs="Tahoma"/>
                <w:sz w:val="16"/>
                <w:szCs w:val="16"/>
              </w:rPr>
              <w:t xml:space="preserve">et </w:t>
            </w:r>
            <w:r w:rsidRPr="007B0C16">
              <w:rPr>
                <w:rFonts w:ascii="Calibri" w:hAnsi="Calibri" w:cs="Tahoma"/>
                <w:sz w:val="16"/>
                <w:szCs w:val="16"/>
              </w:rPr>
              <w:t>polie avec du sable , chauffée à la braise, placer dans une gaine de cuir de sanglier.</w:t>
            </w:r>
          </w:p>
        </w:tc>
      </w:tr>
      <w:tr w:rsidR="002808F3" w:rsidRPr="007B0C16" w14:paraId="26437925"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6AA40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425" w:type="dxa"/>
            <w:gridSpan w:val="8"/>
          </w:tcPr>
          <w:p w14:paraId="47245E9D" w14:textId="77777777" w:rsidR="00625527" w:rsidRPr="007B0C16" w:rsidRDefault="00625527" w:rsidP="00625527">
            <w:pPr>
              <w:rPr>
                <w:rFonts w:ascii="Calibri" w:hAnsi="Calibri" w:cs="Tahoma"/>
                <w:sz w:val="16"/>
                <w:szCs w:val="16"/>
              </w:rPr>
            </w:pPr>
            <w:r w:rsidRPr="007B0C16">
              <w:rPr>
                <w:rFonts w:ascii="Calibri" w:hAnsi="Calibri" w:cs="Tahoma"/>
                <w:sz w:val="16"/>
                <w:szCs w:val="16"/>
              </w:rPr>
              <w:t>Si gaine portée à la ceinture…</w:t>
            </w:r>
          </w:p>
          <w:p w14:paraId="594E8958" w14:textId="77777777" w:rsidR="002808F3" w:rsidRPr="007B0C16" w:rsidRDefault="00625527" w:rsidP="00625527">
            <w:pPr>
              <w:rPr>
                <w:rFonts w:ascii="Calibri" w:hAnsi="Calibri" w:cs="Tahoma"/>
                <w:sz w:val="16"/>
                <w:szCs w:val="16"/>
              </w:rPr>
            </w:pPr>
            <w:r w:rsidRPr="007B0C16">
              <w:rPr>
                <w:rFonts w:ascii="Calibri" w:hAnsi="Calibri" w:cs="Tahoma"/>
                <w:sz w:val="16"/>
                <w:szCs w:val="16"/>
              </w:rPr>
              <w:t>1/ RMa x2 contre les sorts infligeant de dégâts de froid ou de feu.</w:t>
            </w:r>
          </w:p>
          <w:p w14:paraId="34F7ECC8" w14:textId="05D63C2B" w:rsidR="00005A05" w:rsidRPr="007B0C16" w:rsidRDefault="00005A05" w:rsidP="000E2894">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E54B1B" w:rsidRPr="007B0C16">
              <w:rPr>
                <w:rFonts w:ascii="Calibri" w:hAnsi="Calibri" w:cs="Tahoma"/>
                <w:sz w:val="16"/>
                <w:szCs w:val="16"/>
              </w:rPr>
              <w:t xml:space="preserve">Bonus +20 à la </w:t>
            </w:r>
            <w:r w:rsidR="00E54B1B" w:rsidRPr="007B0C16">
              <w:rPr>
                <w:rFonts w:ascii="Calibri" w:hAnsi="Calibri" w:cs="Tahoma"/>
                <w:i/>
                <w:sz w:val="16"/>
                <w:szCs w:val="16"/>
              </w:rPr>
              <w:t>Charge</w:t>
            </w:r>
            <w:r w:rsidR="00E54B1B" w:rsidRPr="007B0C16">
              <w:rPr>
                <w:rFonts w:ascii="Calibri" w:hAnsi="Calibri" w:cs="Tahoma"/>
                <w:sz w:val="16"/>
                <w:szCs w:val="16"/>
              </w:rPr>
              <w:t xml:space="preserve"> et </w:t>
            </w:r>
            <w:r w:rsidR="000E2894" w:rsidRPr="007B0C16">
              <w:rPr>
                <w:rFonts w:ascii="Calibri" w:hAnsi="Calibri" w:cs="Tahoma"/>
                <w:i/>
                <w:sz w:val="16"/>
                <w:szCs w:val="16"/>
              </w:rPr>
              <w:t>Résistance</w:t>
            </w:r>
            <w:r w:rsidR="00FE33A4">
              <w:rPr>
                <w:rFonts w:ascii="Calibri" w:hAnsi="Calibri" w:cs="Tahoma"/>
                <w:i/>
                <w:sz w:val="16"/>
                <w:szCs w:val="16"/>
              </w:rPr>
              <w:t>.</w:t>
            </w:r>
          </w:p>
        </w:tc>
      </w:tr>
      <w:tr w:rsidR="00166291" w:rsidRPr="007B0C16" w14:paraId="1789F24C"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58B34AC" w14:textId="77777777" w:rsidR="00166291" w:rsidRPr="007B0C16" w:rsidRDefault="00166291" w:rsidP="000B5977">
            <w:pPr>
              <w:rPr>
                <w:rFonts w:ascii="Calibri" w:hAnsi="Calibri" w:cs="Tahoma"/>
                <w:sz w:val="16"/>
                <w:szCs w:val="16"/>
              </w:rPr>
            </w:pPr>
            <w:r w:rsidRPr="007B0C16">
              <w:rPr>
                <w:rFonts w:ascii="Calibri" w:hAnsi="Calibri" w:cs="Tahoma"/>
                <w:sz w:val="16"/>
                <w:szCs w:val="16"/>
              </w:rPr>
              <w:t>Cér</w:t>
            </w:r>
          </w:p>
        </w:tc>
        <w:tc>
          <w:tcPr>
            <w:tcW w:w="9425" w:type="dxa"/>
            <w:gridSpan w:val="8"/>
            <w:shd w:val="clear" w:color="auto" w:fill="EAEAEA"/>
          </w:tcPr>
          <w:p w14:paraId="48704EC0" w14:textId="77777777" w:rsidR="00166291" w:rsidRPr="007B0C16" w:rsidRDefault="00625527" w:rsidP="00D37C50">
            <w:pPr>
              <w:rPr>
                <w:rFonts w:ascii="Calibri" w:hAnsi="Calibri" w:cs="Tahoma"/>
                <w:sz w:val="16"/>
                <w:szCs w:val="16"/>
              </w:rPr>
            </w:pPr>
            <w:r w:rsidRPr="007B0C16">
              <w:rPr>
                <w:rFonts w:ascii="Calibri" w:hAnsi="Calibri" w:cs="Tahoma"/>
                <w:sz w:val="16"/>
                <w:szCs w:val="16"/>
              </w:rPr>
              <w:t>Enchantement de la corne au</w:t>
            </w:r>
            <w:r w:rsidR="00D37C50" w:rsidRPr="007B0C16">
              <w:rPr>
                <w:rFonts w:ascii="Calibri" w:hAnsi="Calibri" w:cs="Tahoma"/>
                <w:sz w:val="16"/>
                <w:szCs w:val="16"/>
              </w:rPr>
              <w:t>-</w:t>
            </w:r>
            <w:r w:rsidRPr="007B0C16">
              <w:rPr>
                <w:rFonts w:ascii="Calibri" w:hAnsi="Calibri" w:cs="Tahoma"/>
                <w:sz w:val="16"/>
                <w:szCs w:val="16"/>
              </w:rPr>
              <w:t>dessus d’un feu.</w:t>
            </w:r>
          </w:p>
        </w:tc>
      </w:tr>
      <w:tr w:rsidR="002808F3" w:rsidRPr="007B0C16" w14:paraId="53B8C433"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220F93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425" w:type="dxa"/>
            <w:gridSpan w:val="8"/>
          </w:tcPr>
          <w:p w14:paraId="6605A83E" w14:textId="77777777" w:rsidR="00781F2E" w:rsidRPr="007B0C16" w:rsidRDefault="00781F2E" w:rsidP="000B5977">
            <w:pPr>
              <w:rPr>
                <w:rFonts w:ascii="Calibri" w:hAnsi="Calibri" w:cs="Tahoma"/>
                <w:sz w:val="16"/>
                <w:szCs w:val="16"/>
              </w:rPr>
            </w:pPr>
            <w:r w:rsidRPr="007B0C16">
              <w:rPr>
                <w:rFonts w:ascii="Calibri" w:hAnsi="Calibri" w:cs="Tahoma"/>
                <w:sz w:val="16"/>
                <w:szCs w:val="16"/>
              </w:rPr>
              <w:t>Si porté à la ceinture…</w:t>
            </w:r>
          </w:p>
          <w:p w14:paraId="021436A2" w14:textId="6E51E1A3"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CI+5, </w:t>
            </w:r>
            <w:r w:rsidR="00FE33A4">
              <w:rPr>
                <w:rFonts w:ascii="Calibri" w:hAnsi="Calibri" w:cs="Tahoma"/>
                <w:sz w:val="16"/>
                <w:szCs w:val="16"/>
              </w:rPr>
              <w:t xml:space="preserve">max 40 de </w:t>
            </w:r>
            <w:r w:rsidRPr="007B0C16">
              <w:rPr>
                <w:rFonts w:ascii="Calibri" w:hAnsi="Calibri" w:cs="Tahoma"/>
                <w:sz w:val="16"/>
                <w:szCs w:val="16"/>
              </w:rPr>
              <w:t xml:space="preserve">malus </w:t>
            </w:r>
            <w:r w:rsidR="00E54B1B" w:rsidRPr="007B0C16">
              <w:rPr>
                <w:rFonts w:ascii="Calibri" w:hAnsi="Calibri" w:cs="Tahoma"/>
                <w:sz w:val="16"/>
                <w:szCs w:val="16"/>
              </w:rPr>
              <w:t>à la CI</w:t>
            </w:r>
            <w:r w:rsidRPr="007B0C16">
              <w:rPr>
                <w:rFonts w:ascii="Calibri" w:hAnsi="Calibri" w:cs="Tahoma"/>
                <w:sz w:val="16"/>
                <w:szCs w:val="16"/>
              </w:rPr>
              <w:t>.</w:t>
            </w:r>
          </w:p>
          <w:p w14:paraId="5C808BB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bonus </w:t>
            </w:r>
            <w:r w:rsidR="00781F2E" w:rsidRPr="007B0C16">
              <w:rPr>
                <w:rFonts w:ascii="Calibri" w:hAnsi="Calibri" w:cs="Tahoma"/>
                <w:sz w:val="16"/>
                <w:szCs w:val="16"/>
              </w:rPr>
              <w:t>+</w:t>
            </w:r>
            <w:r w:rsidRPr="007B0C16">
              <w:rPr>
                <w:rFonts w:ascii="Calibri" w:hAnsi="Calibri" w:cs="Tahoma"/>
                <w:sz w:val="16"/>
                <w:szCs w:val="16"/>
              </w:rPr>
              <w:t xml:space="preserve">5 à tous les tests </w:t>
            </w:r>
            <w:r w:rsidR="00781F2E" w:rsidRPr="007B0C16">
              <w:rPr>
                <w:rFonts w:ascii="Calibri" w:hAnsi="Calibri" w:cs="Tahoma"/>
                <w:sz w:val="16"/>
                <w:szCs w:val="16"/>
              </w:rPr>
              <w:t>impliquant I ou Em</w:t>
            </w:r>
            <w:r w:rsidRPr="007B0C16">
              <w:rPr>
                <w:rFonts w:ascii="Calibri" w:hAnsi="Calibri" w:cs="Tahoma"/>
                <w:sz w:val="16"/>
                <w:szCs w:val="16"/>
              </w:rPr>
              <w:t>.</w:t>
            </w:r>
          </w:p>
          <w:p w14:paraId="3AC74D11" w14:textId="77777777" w:rsidR="002808F3" w:rsidRDefault="002808F3" w:rsidP="00E54B1B">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immunité </w:t>
            </w:r>
            <w:r w:rsidR="00781F2E" w:rsidRPr="007B0C16">
              <w:rPr>
                <w:rFonts w:ascii="Calibri" w:hAnsi="Calibri" w:cs="Tahoma"/>
                <w:sz w:val="16"/>
                <w:szCs w:val="16"/>
              </w:rPr>
              <w:t xml:space="preserve">100% </w:t>
            </w:r>
            <w:r w:rsidRPr="007B0C16">
              <w:rPr>
                <w:rFonts w:ascii="Calibri" w:hAnsi="Calibri" w:cs="Tahoma"/>
                <w:sz w:val="16"/>
                <w:szCs w:val="16"/>
              </w:rPr>
              <w:t>au</w:t>
            </w:r>
            <w:r w:rsidR="00E54B1B" w:rsidRPr="007B0C16">
              <w:rPr>
                <w:rFonts w:ascii="Calibri" w:hAnsi="Calibri" w:cs="Tahoma"/>
                <w:sz w:val="16"/>
                <w:szCs w:val="16"/>
              </w:rPr>
              <w:t>x sorts de peur</w:t>
            </w:r>
            <w:r w:rsidRPr="007B0C16">
              <w:rPr>
                <w:rFonts w:ascii="Calibri" w:hAnsi="Calibri" w:cs="Tahoma"/>
                <w:sz w:val="16"/>
                <w:szCs w:val="16"/>
              </w:rPr>
              <w:t>.</w:t>
            </w:r>
          </w:p>
          <w:p w14:paraId="4A7DB5EB" w14:textId="0CFBF3C9" w:rsidR="00FE33A4" w:rsidRPr="007B0C16" w:rsidRDefault="00FE33A4" w:rsidP="00E54B1B">
            <w:pPr>
              <w:rPr>
                <w:rFonts w:ascii="Calibri" w:hAnsi="Calibri" w:cs="Tahoma"/>
                <w:sz w:val="16"/>
                <w:szCs w:val="16"/>
              </w:rPr>
            </w:pPr>
            <w:r>
              <w:rPr>
                <w:rFonts w:ascii="Calibri" w:hAnsi="Calibri" w:cs="Tahoma"/>
                <w:sz w:val="16"/>
                <w:szCs w:val="16"/>
              </w:rPr>
              <w:t>4/ Moral+3.</w:t>
            </w:r>
          </w:p>
        </w:tc>
      </w:tr>
    </w:tbl>
    <w:p w14:paraId="724BAB78" w14:textId="1231BAB1" w:rsidR="002808F3" w:rsidRPr="002C4EA0" w:rsidRDefault="000711C4" w:rsidP="00A8184C">
      <w:pPr>
        <w:pStyle w:val="Titre4"/>
        <w:rPr>
          <w:lang w:val="en-US"/>
        </w:rPr>
      </w:pPr>
      <w:r w:rsidRPr="002C4EA0">
        <w:rPr>
          <w:lang w:val="en-US"/>
        </w:rPr>
        <w:t>DHY-</w:t>
      </w:r>
      <w:r w:rsidR="00E54B1B" w:rsidRPr="002C4EA0">
        <w:rPr>
          <w:lang w:val="en-US"/>
        </w:rPr>
        <w:t>Dent d’Hydre</w:t>
      </w:r>
      <w:r w:rsidR="00335C8D" w:rsidRPr="002C4EA0">
        <w:rPr>
          <w:lang w:val="en-US"/>
        </w:rPr>
        <w:t> : cs+, ko- / ko+ / invocation, ko / ko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254"/>
        <w:gridCol w:w="391"/>
        <w:gridCol w:w="179"/>
        <w:gridCol w:w="1026"/>
        <w:gridCol w:w="941"/>
        <w:gridCol w:w="843"/>
        <w:gridCol w:w="1108"/>
        <w:gridCol w:w="1757"/>
        <w:gridCol w:w="1720"/>
      </w:tblGrid>
      <w:tr w:rsidR="00391839" w:rsidRPr="007B0C16" w14:paraId="147ABF55" w14:textId="77777777" w:rsidTr="00781F2E">
        <w:trPr>
          <w:gridAfter w:val="1"/>
          <w:wAfter w:w="1421" w:type="dxa"/>
          <w:cantSplit/>
          <w:tblHeader/>
        </w:trPr>
        <w:tc>
          <w:tcPr>
            <w:tcW w:w="0" w:type="auto"/>
            <w:shd w:val="clear" w:color="auto" w:fill="FF9900"/>
          </w:tcPr>
          <w:p w14:paraId="5BFE1DB8" w14:textId="77777777" w:rsidR="00781F2E" w:rsidRPr="007B0C16" w:rsidRDefault="00781F2E" w:rsidP="002D586F">
            <w:pPr>
              <w:rPr>
                <w:rFonts w:ascii="Calibri" w:hAnsi="Calibri" w:cs="Tahoma"/>
                <w:b/>
                <w:sz w:val="16"/>
              </w:rPr>
            </w:pPr>
            <w:r w:rsidRPr="007B0C16">
              <w:rPr>
                <w:rFonts w:ascii="Calibri" w:hAnsi="Calibri" w:cs="Tahoma"/>
                <w:b/>
                <w:sz w:val="16"/>
              </w:rPr>
              <w:t>DHY</w:t>
            </w:r>
          </w:p>
        </w:tc>
        <w:tc>
          <w:tcPr>
            <w:tcW w:w="0" w:type="auto"/>
            <w:shd w:val="clear" w:color="auto" w:fill="FF9900"/>
          </w:tcPr>
          <w:p w14:paraId="3EC6F0E3" w14:textId="77777777" w:rsidR="00781F2E" w:rsidRPr="007B0C16" w:rsidRDefault="00781F2E" w:rsidP="002D586F">
            <w:pPr>
              <w:rPr>
                <w:rFonts w:ascii="Calibri" w:hAnsi="Calibri" w:cs="Tahoma"/>
                <w:b/>
                <w:sz w:val="16"/>
              </w:rPr>
            </w:pPr>
            <w:r w:rsidRPr="007B0C16">
              <w:rPr>
                <w:rFonts w:ascii="Calibri" w:hAnsi="Calibri" w:cs="Tahoma"/>
                <w:b/>
                <w:sz w:val="16"/>
              </w:rPr>
              <w:t>Dent d’Hydre</w:t>
            </w:r>
          </w:p>
        </w:tc>
        <w:tc>
          <w:tcPr>
            <w:tcW w:w="0" w:type="auto"/>
            <w:shd w:val="clear" w:color="auto" w:fill="FF9900"/>
          </w:tcPr>
          <w:p w14:paraId="71141485" w14:textId="77777777" w:rsidR="00781F2E" w:rsidRPr="007B0C16" w:rsidRDefault="00781F2E" w:rsidP="002D586F">
            <w:pPr>
              <w:rPr>
                <w:rFonts w:ascii="Calibri" w:hAnsi="Calibri" w:cs="Tahoma"/>
                <w:sz w:val="16"/>
              </w:rPr>
            </w:pPr>
            <w:r w:rsidRPr="007B0C16">
              <w:rPr>
                <w:rFonts w:ascii="Calibri" w:hAnsi="Calibri" w:cs="Tahoma"/>
                <w:sz w:val="16"/>
              </w:rPr>
              <w:t>OS</w:t>
            </w:r>
          </w:p>
        </w:tc>
        <w:tc>
          <w:tcPr>
            <w:tcW w:w="0" w:type="auto"/>
            <w:shd w:val="clear" w:color="auto" w:fill="FF9900"/>
          </w:tcPr>
          <w:p w14:paraId="2A642D46" w14:textId="77777777" w:rsidR="00781F2E" w:rsidRPr="007B0C16" w:rsidRDefault="00781F2E" w:rsidP="002D586F">
            <w:pPr>
              <w:rPr>
                <w:rFonts w:ascii="Calibri" w:hAnsi="Calibri" w:cs="Tahoma"/>
                <w:sz w:val="16"/>
              </w:rPr>
            </w:pPr>
          </w:p>
        </w:tc>
        <w:tc>
          <w:tcPr>
            <w:tcW w:w="0" w:type="auto"/>
            <w:shd w:val="clear" w:color="auto" w:fill="FF9900"/>
          </w:tcPr>
          <w:p w14:paraId="6029B31D" w14:textId="77777777" w:rsidR="00781F2E" w:rsidRPr="007B0C16" w:rsidRDefault="00781F2E" w:rsidP="002D586F">
            <w:pPr>
              <w:rPr>
                <w:rFonts w:ascii="Calibri" w:hAnsi="Calibri" w:cs="Tahoma"/>
                <w:sz w:val="16"/>
              </w:rPr>
            </w:pPr>
            <w:r w:rsidRPr="007B0C16">
              <w:rPr>
                <w:rFonts w:ascii="Calibri" w:hAnsi="Calibri" w:cs="Tahoma"/>
                <w:sz w:val="16"/>
              </w:rPr>
              <w:t>MON MAR</w:t>
            </w:r>
          </w:p>
        </w:tc>
        <w:tc>
          <w:tcPr>
            <w:tcW w:w="0" w:type="auto"/>
            <w:shd w:val="clear" w:color="auto" w:fill="FF9900"/>
          </w:tcPr>
          <w:p w14:paraId="3AC953D3" w14:textId="77777777" w:rsidR="00781F2E" w:rsidRPr="007B0C16" w:rsidRDefault="00391839" w:rsidP="002D586F">
            <w:pPr>
              <w:jc w:val="center"/>
              <w:rPr>
                <w:rFonts w:ascii="Calibri" w:hAnsi="Calibri" w:cs="Tahoma"/>
                <w:sz w:val="16"/>
              </w:rPr>
            </w:pPr>
            <w:r w:rsidRPr="007B0C16">
              <w:rPr>
                <w:rFonts w:ascii="Calibri" w:hAnsi="Calibri" w:cs="Tahoma"/>
                <w:sz w:val="16"/>
              </w:rPr>
              <w:t xml:space="preserve">Poids </w:t>
            </w:r>
            <w:r w:rsidR="00781F2E" w:rsidRPr="007B0C16">
              <w:rPr>
                <w:rFonts w:ascii="Calibri" w:hAnsi="Calibri" w:cs="Tahoma"/>
                <w:sz w:val="16"/>
              </w:rPr>
              <w:t>150</w:t>
            </w:r>
          </w:p>
        </w:tc>
        <w:tc>
          <w:tcPr>
            <w:tcW w:w="0" w:type="auto"/>
            <w:shd w:val="clear" w:color="auto" w:fill="FF9900"/>
          </w:tcPr>
          <w:p w14:paraId="58A19BE5" w14:textId="77777777" w:rsidR="00781F2E" w:rsidRPr="007B0C16" w:rsidRDefault="00391839" w:rsidP="002D586F">
            <w:pPr>
              <w:jc w:val="center"/>
              <w:rPr>
                <w:rFonts w:ascii="Calibri" w:hAnsi="Calibri" w:cs="Tahoma"/>
                <w:sz w:val="16"/>
              </w:rPr>
            </w:pPr>
            <w:r w:rsidRPr="007B0C16">
              <w:rPr>
                <w:rFonts w:ascii="Calibri" w:hAnsi="Calibri" w:cs="Tahoma"/>
                <w:sz w:val="16"/>
              </w:rPr>
              <w:t xml:space="preserve">Rareté </w:t>
            </w:r>
            <w:r w:rsidR="00781F2E" w:rsidRPr="007B0C16">
              <w:rPr>
                <w:rFonts w:ascii="Calibri" w:hAnsi="Calibri" w:cs="Tahoma"/>
                <w:sz w:val="16"/>
              </w:rPr>
              <w:t>5</w:t>
            </w:r>
          </w:p>
        </w:tc>
        <w:tc>
          <w:tcPr>
            <w:tcW w:w="0" w:type="auto"/>
            <w:shd w:val="clear" w:color="auto" w:fill="FF9900"/>
          </w:tcPr>
          <w:p w14:paraId="4AE67CA7" w14:textId="77777777" w:rsidR="00781F2E" w:rsidRPr="007B0C16" w:rsidRDefault="00391839" w:rsidP="00391839">
            <w:pPr>
              <w:jc w:val="center"/>
              <w:rPr>
                <w:rFonts w:ascii="Calibri" w:hAnsi="Calibri" w:cs="Tahoma"/>
                <w:sz w:val="16"/>
              </w:rPr>
            </w:pPr>
            <w:r w:rsidRPr="007B0C16">
              <w:rPr>
                <w:rFonts w:ascii="Calibri" w:hAnsi="Calibri" w:cs="Tahoma"/>
                <w:sz w:val="16"/>
              </w:rPr>
              <w:t>Doses 1D10</w:t>
            </w:r>
          </w:p>
        </w:tc>
        <w:tc>
          <w:tcPr>
            <w:tcW w:w="0" w:type="auto"/>
            <w:shd w:val="clear" w:color="auto" w:fill="FF9900"/>
          </w:tcPr>
          <w:p w14:paraId="0748F20E" w14:textId="77777777" w:rsidR="00781F2E" w:rsidRPr="007B0C16" w:rsidRDefault="00391839" w:rsidP="00391839">
            <w:pPr>
              <w:jc w:val="center"/>
              <w:rPr>
                <w:rFonts w:ascii="Calibri" w:hAnsi="Calibri" w:cs="Tahoma"/>
                <w:sz w:val="16"/>
              </w:rPr>
            </w:pPr>
            <w:r w:rsidRPr="007B0C16">
              <w:rPr>
                <w:rFonts w:ascii="Calibri" w:hAnsi="Calibri" w:cs="Tahoma"/>
                <w:sz w:val="16"/>
              </w:rPr>
              <w:t>Prix 240/1700/9000</w:t>
            </w:r>
          </w:p>
        </w:tc>
      </w:tr>
      <w:tr w:rsidR="002808F3" w:rsidRPr="007B0C16" w14:paraId="55C3F423" w14:textId="77777777" w:rsidTr="00391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40AD4D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6E949924"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723264" behindDoc="0" locked="0" layoutInCell="1" allowOverlap="1" wp14:anchorId="034B3416" wp14:editId="2EB52988">
                  <wp:simplePos x="0" y="0"/>
                  <wp:positionH relativeFrom="column">
                    <wp:posOffset>4892675</wp:posOffset>
                  </wp:positionH>
                  <wp:positionV relativeFrom="paragraph">
                    <wp:posOffset>78105</wp:posOffset>
                  </wp:positionV>
                  <wp:extent cx="1087120" cy="692150"/>
                  <wp:effectExtent l="76200" t="76200" r="132080" b="127000"/>
                  <wp:wrapNone/>
                  <wp:docPr id="9" name="Picture 9" descr="https://sp.yimg.com/ib/th?id=HN.608039564276597608&amp;pid=15.1&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26601710642_1057" descr="https://sp.yimg.com/ib/th?id=HN.608039564276597608&amp;pid=15.1&amp;P=0"/>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087120" cy="692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391839" w:rsidRPr="007B0C16">
              <w:rPr>
                <w:rFonts w:ascii="Calibri" w:hAnsi="Calibri" w:cs="Tahoma"/>
                <w:bCs/>
                <w:sz w:val="16"/>
                <w:szCs w:val="16"/>
              </w:rPr>
              <w:t>Énormes</w:t>
            </w:r>
            <w:r w:rsidR="002808F3" w:rsidRPr="007B0C16">
              <w:rPr>
                <w:rFonts w:ascii="Calibri" w:hAnsi="Calibri" w:cs="Tahoma"/>
                <w:bCs/>
                <w:sz w:val="16"/>
                <w:szCs w:val="16"/>
              </w:rPr>
              <w:t xml:space="preserve"> dents de 15cm de long, légèrement courbées, rondes à la base.</w:t>
            </w:r>
          </w:p>
        </w:tc>
      </w:tr>
      <w:tr w:rsidR="002808F3" w:rsidRPr="007B0C16" w14:paraId="6A66F2B3" w14:textId="77777777" w:rsidTr="00391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979B88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2DA82C3E" w14:textId="77777777" w:rsidR="002808F3" w:rsidRPr="007B0C16" w:rsidRDefault="00391839" w:rsidP="000B5977">
            <w:pPr>
              <w:rPr>
                <w:rFonts w:ascii="Calibri" w:hAnsi="Calibri" w:cs="Tahoma"/>
                <w:sz w:val="16"/>
                <w:szCs w:val="16"/>
              </w:rPr>
            </w:pPr>
            <w:r w:rsidRPr="007B0C16">
              <w:rPr>
                <w:rFonts w:ascii="Calibri" w:hAnsi="Calibri" w:cs="Tahoma"/>
                <w:sz w:val="16"/>
                <w:szCs w:val="16"/>
              </w:rPr>
              <w:t>Si portées en collier…</w:t>
            </w:r>
          </w:p>
          <w:p w14:paraId="27B61846" w14:textId="06508FC9" w:rsidR="00391839" w:rsidRPr="007B0C16" w:rsidRDefault="00391839" w:rsidP="0070486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donne une </w:t>
            </w:r>
            <w:r w:rsidR="00AB20F3" w:rsidRPr="007B0C16">
              <w:rPr>
                <w:rFonts w:ascii="Calibri" w:hAnsi="Calibri" w:cs="Tahoma"/>
                <w:sz w:val="16"/>
                <w:szCs w:val="16"/>
              </w:rPr>
              <w:t xml:space="preserve">CS </w:t>
            </w:r>
            <w:r w:rsidRPr="007B0C16">
              <w:rPr>
                <w:rFonts w:ascii="Calibri" w:hAnsi="Calibri" w:cs="Tahoma"/>
                <w:sz w:val="16"/>
                <w:szCs w:val="16"/>
              </w:rPr>
              <w:t xml:space="preserve">supplémentaire par </w:t>
            </w:r>
            <w:r w:rsidR="00704865" w:rsidRPr="007B0C16">
              <w:rPr>
                <w:rFonts w:ascii="Calibri" w:hAnsi="Calibri" w:cs="Tahoma"/>
                <w:sz w:val="16"/>
                <w:szCs w:val="16"/>
              </w:rPr>
              <w:t xml:space="preserve">jour si </w:t>
            </w:r>
            <w:r w:rsidR="00FE33A4">
              <w:rPr>
                <w:rFonts w:ascii="Calibri" w:hAnsi="Calibri" w:cs="Tahoma"/>
                <w:sz w:val="16"/>
                <w:szCs w:val="16"/>
              </w:rPr>
              <w:t>&gt;3</w:t>
            </w:r>
            <w:r w:rsidRPr="007B0C16">
              <w:rPr>
                <w:rFonts w:ascii="Calibri" w:hAnsi="Calibri" w:cs="Tahoma"/>
                <w:sz w:val="16"/>
                <w:szCs w:val="16"/>
              </w:rPr>
              <w:t xml:space="preserve"> dents.</w:t>
            </w:r>
          </w:p>
          <w:p w14:paraId="0FCDEF6D" w14:textId="0DEACD25" w:rsidR="00704865" w:rsidRPr="007B0C16" w:rsidRDefault="00704865" w:rsidP="00FE33A4">
            <w:pPr>
              <w:rPr>
                <w:rFonts w:ascii="Calibri" w:hAnsi="Calibri" w:cs="Tahoma"/>
                <w:sz w:val="16"/>
                <w:szCs w:val="16"/>
              </w:rPr>
            </w:pPr>
            <w:r w:rsidRPr="007B0C16">
              <w:rPr>
                <w:rFonts w:ascii="Calibri" w:hAnsi="Calibri" w:cs="Tahoma"/>
                <w:sz w:val="16"/>
                <w:szCs w:val="16"/>
              </w:rPr>
              <w:t xml:space="preserve">2/ les créatures KO </w:t>
            </w:r>
            <w:r w:rsidR="00FE33A4">
              <w:rPr>
                <w:rFonts w:ascii="Calibri" w:hAnsi="Calibri" w:cs="Tahoma"/>
                <w:sz w:val="16"/>
                <w:szCs w:val="16"/>
              </w:rPr>
              <w:t xml:space="preserve">doivent réussir </w:t>
            </w:r>
            <w:r w:rsidR="00AB20F3" w:rsidRPr="007B0C16">
              <w:rPr>
                <w:rFonts w:ascii="Calibri" w:hAnsi="Calibri" w:cs="Tahoma"/>
                <w:sz w:val="16"/>
                <w:szCs w:val="16"/>
              </w:rPr>
              <w:t>D10&gt;</w:t>
            </w:r>
            <w:r w:rsidRPr="007B0C16">
              <w:rPr>
                <w:rFonts w:ascii="Calibri" w:hAnsi="Calibri" w:cs="Tahoma"/>
                <w:sz w:val="16"/>
                <w:szCs w:val="16"/>
              </w:rPr>
              <w:t>NEC pour pouvoir attaquer</w:t>
            </w:r>
            <w:r w:rsidR="00AB20F3" w:rsidRPr="007B0C16">
              <w:rPr>
                <w:rFonts w:ascii="Calibri" w:hAnsi="Calibri" w:cs="Tahoma"/>
                <w:sz w:val="16"/>
                <w:szCs w:val="16"/>
              </w:rPr>
              <w:t xml:space="preserve"> X</w:t>
            </w:r>
            <w:r w:rsidR="00FE33A4">
              <w:rPr>
                <w:rFonts w:ascii="Calibri" w:hAnsi="Calibri" w:cs="Tahoma"/>
                <w:sz w:val="16"/>
                <w:szCs w:val="16"/>
              </w:rPr>
              <w:t>, un teste par rencontre, sinon partent.</w:t>
            </w:r>
          </w:p>
        </w:tc>
      </w:tr>
      <w:tr w:rsidR="00391839" w:rsidRPr="007B0C16" w14:paraId="71CDFD34" w14:textId="77777777" w:rsidTr="00391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A79AF85" w14:textId="77777777" w:rsidR="00391839" w:rsidRPr="007B0C16" w:rsidRDefault="00391839" w:rsidP="002D586F">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794F49C5" w14:textId="77777777" w:rsidR="00391839" w:rsidRPr="007B0C16" w:rsidRDefault="00D37C50" w:rsidP="00D37C50">
            <w:pPr>
              <w:rPr>
                <w:rFonts w:ascii="Calibri" w:hAnsi="Calibri" w:cs="Tahoma"/>
                <w:sz w:val="16"/>
                <w:szCs w:val="16"/>
              </w:rPr>
            </w:pPr>
            <w:r w:rsidRPr="007B0C16">
              <w:rPr>
                <w:rFonts w:ascii="Calibri" w:hAnsi="Calibri" w:cs="Tahoma"/>
                <w:sz w:val="16"/>
                <w:szCs w:val="16"/>
              </w:rPr>
              <w:t>G</w:t>
            </w:r>
            <w:r w:rsidR="00391839" w:rsidRPr="007B0C16">
              <w:rPr>
                <w:rFonts w:ascii="Calibri" w:hAnsi="Calibri" w:cs="Tahoma"/>
                <w:sz w:val="16"/>
                <w:szCs w:val="16"/>
              </w:rPr>
              <w:t xml:space="preserve">arder 1cm de nerf, préserver dans un poison au moins 7 nuits, </w:t>
            </w:r>
            <w:r w:rsidRPr="007B0C16">
              <w:rPr>
                <w:rFonts w:ascii="Calibri" w:hAnsi="Calibri" w:cs="Tahoma"/>
                <w:sz w:val="16"/>
                <w:szCs w:val="16"/>
              </w:rPr>
              <w:t xml:space="preserve">ajouter </w:t>
            </w:r>
            <w:r w:rsidR="00391839" w:rsidRPr="007B0C16">
              <w:rPr>
                <w:rFonts w:ascii="Calibri" w:hAnsi="Calibri" w:cs="Tahoma"/>
                <w:sz w:val="16"/>
                <w:szCs w:val="16"/>
              </w:rPr>
              <w:t>du sang de mammifère toutes les nuits.</w:t>
            </w:r>
          </w:p>
        </w:tc>
      </w:tr>
      <w:tr w:rsidR="002808F3" w:rsidRPr="007B0C16" w14:paraId="402B4A42" w14:textId="77777777" w:rsidTr="00391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677B0C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38C65428" w14:textId="77777777" w:rsidR="002808F3" w:rsidRPr="007B0C16" w:rsidRDefault="00391839" w:rsidP="000B5977">
            <w:pPr>
              <w:rPr>
                <w:rFonts w:ascii="Calibri" w:hAnsi="Calibri" w:cs="Tahoma"/>
                <w:sz w:val="16"/>
                <w:szCs w:val="16"/>
              </w:rPr>
            </w:pPr>
            <w:r w:rsidRPr="007B0C16">
              <w:rPr>
                <w:rFonts w:ascii="Calibri" w:hAnsi="Calibri" w:cs="Tahoma"/>
                <w:sz w:val="16"/>
                <w:szCs w:val="16"/>
              </w:rPr>
              <w:t>Si 8 dents plantées en terre …</w:t>
            </w:r>
          </w:p>
          <w:p w14:paraId="2B975867" w14:textId="487F65FF" w:rsidR="00391839" w:rsidRPr="007B0C16" w:rsidRDefault="00391839" w:rsidP="00391839">
            <w:pPr>
              <w:rPr>
                <w:rFonts w:ascii="Calibri" w:hAnsi="Calibri" w:cs="Tahoma"/>
                <w:sz w:val="16"/>
                <w:szCs w:val="16"/>
              </w:rPr>
            </w:pPr>
            <w:r w:rsidRPr="007B0C16">
              <w:rPr>
                <w:rFonts w:ascii="Calibri" w:hAnsi="Calibri" w:cs="Tahoma"/>
                <w:sz w:val="16"/>
                <w:szCs w:val="16"/>
              </w:rPr>
              <w:t xml:space="preserve">1/ permet de commander </w:t>
            </w:r>
            <w:r w:rsidR="00FE33A4">
              <w:rPr>
                <w:rFonts w:ascii="Calibri" w:hAnsi="Calibri" w:cs="Tahoma"/>
                <w:sz w:val="16"/>
                <w:szCs w:val="16"/>
              </w:rPr>
              <w:t xml:space="preserve">(voir fascination) </w:t>
            </w:r>
            <w:r w:rsidRPr="007B0C16">
              <w:rPr>
                <w:rFonts w:ascii="Calibri" w:hAnsi="Calibri" w:cs="Tahoma"/>
                <w:sz w:val="16"/>
                <w:szCs w:val="16"/>
              </w:rPr>
              <w:t>les Lyrchs et serpents KO à 80m du trou.</w:t>
            </w:r>
          </w:p>
          <w:p w14:paraId="68272109" w14:textId="1FFFCD06" w:rsidR="00704865" w:rsidRPr="007B0C16" w:rsidRDefault="00704865" w:rsidP="0070486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permet d’attirer une créature KO par jour, au hasard, elle n’attaquera pas et </w:t>
            </w:r>
            <w:r w:rsidR="00AB20F3" w:rsidRPr="007B0C16">
              <w:rPr>
                <w:rFonts w:ascii="Calibri" w:hAnsi="Calibri" w:cs="Tahoma"/>
                <w:sz w:val="16"/>
                <w:szCs w:val="16"/>
              </w:rPr>
              <w:t>protégera</w:t>
            </w:r>
            <w:r w:rsidRPr="007B0C16">
              <w:rPr>
                <w:rFonts w:ascii="Calibri" w:hAnsi="Calibri" w:cs="Tahoma"/>
                <w:sz w:val="16"/>
                <w:szCs w:val="16"/>
              </w:rPr>
              <w:t xml:space="preserve"> le trou </w:t>
            </w:r>
            <w:r w:rsidR="00AB20F3" w:rsidRPr="007B0C16">
              <w:rPr>
                <w:rFonts w:ascii="Calibri" w:hAnsi="Calibri" w:cs="Tahoma"/>
                <w:sz w:val="16"/>
                <w:szCs w:val="16"/>
              </w:rPr>
              <w:t xml:space="preserve">pendant </w:t>
            </w:r>
            <w:r w:rsidRPr="007B0C16">
              <w:rPr>
                <w:rFonts w:ascii="Calibri" w:hAnsi="Calibri" w:cs="Tahoma"/>
                <w:sz w:val="16"/>
                <w:szCs w:val="16"/>
              </w:rPr>
              <w:t>1d6h</w:t>
            </w:r>
            <w:r w:rsidR="00FE33A4">
              <w:rPr>
                <w:rFonts w:ascii="Calibri" w:hAnsi="Calibri" w:cs="Tahoma"/>
                <w:sz w:val="16"/>
                <w:szCs w:val="16"/>
              </w:rPr>
              <w:t>.</w:t>
            </w:r>
          </w:p>
        </w:tc>
      </w:tr>
      <w:tr w:rsidR="00391839" w:rsidRPr="007B0C16" w14:paraId="4AB862EA" w14:textId="77777777" w:rsidTr="00391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7CCA6B5" w14:textId="77777777" w:rsidR="00391839" w:rsidRPr="007B0C16" w:rsidRDefault="00391839"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61245AB3" w14:textId="77777777" w:rsidR="00391839" w:rsidRPr="007B0C16" w:rsidRDefault="00391839" w:rsidP="00D37C50">
            <w:pPr>
              <w:rPr>
                <w:rFonts w:ascii="Calibri" w:hAnsi="Calibri" w:cs="Tahoma"/>
                <w:sz w:val="16"/>
                <w:szCs w:val="16"/>
              </w:rPr>
            </w:pPr>
            <w:r w:rsidRPr="007B0C16">
              <w:rPr>
                <w:rFonts w:ascii="Calibri" w:hAnsi="Calibri" w:cs="Tahoma"/>
                <w:sz w:val="16"/>
                <w:szCs w:val="16"/>
              </w:rPr>
              <w:t xml:space="preserve">Enchanté sur </w:t>
            </w:r>
            <w:r w:rsidR="00D37C50" w:rsidRPr="007B0C16">
              <w:rPr>
                <w:rFonts w:ascii="Calibri" w:hAnsi="Calibri" w:cs="Tahoma"/>
                <w:sz w:val="16"/>
                <w:szCs w:val="16"/>
              </w:rPr>
              <w:t xml:space="preserve">une </w:t>
            </w:r>
            <w:r w:rsidRPr="007B0C16">
              <w:rPr>
                <w:rFonts w:ascii="Calibri" w:hAnsi="Calibri" w:cs="Tahoma"/>
                <w:sz w:val="16"/>
                <w:szCs w:val="16"/>
              </w:rPr>
              <w:t>peau de serpent…</w:t>
            </w:r>
          </w:p>
        </w:tc>
      </w:tr>
      <w:tr w:rsidR="002808F3" w:rsidRPr="007B0C16" w14:paraId="0E32AD38" w14:textId="77777777" w:rsidTr="003918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EB7755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F1D4545" w14:textId="2982A751" w:rsidR="002808F3" w:rsidRPr="007B0C16" w:rsidRDefault="00391839"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placé dans une vasque en or </w:t>
            </w:r>
            <w:r w:rsidR="00B87202">
              <w:rPr>
                <w:rFonts w:ascii="Calibri" w:hAnsi="Calibri" w:cs="Tahoma"/>
                <w:sz w:val="16"/>
                <w:szCs w:val="16"/>
              </w:rPr>
              <w:t xml:space="preserve">contenant </w:t>
            </w:r>
            <w:r w:rsidR="00AB20F3" w:rsidRPr="007B0C16">
              <w:rPr>
                <w:rFonts w:ascii="Calibri" w:hAnsi="Calibri" w:cs="Tahoma"/>
                <w:sz w:val="16"/>
                <w:szCs w:val="16"/>
              </w:rPr>
              <w:t>&gt;3</w:t>
            </w:r>
            <w:r w:rsidR="002808F3" w:rsidRPr="007B0C16">
              <w:rPr>
                <w:rFonts w:ascii="Calibri" w:hAnsi="Calibri" w:cs="Tahoma"/>
                <w:sz w:val="16"/>
                <w:szCs w:val="16"/>
              </w:rPr>
              <w:t xml:space="preserve"> serpents </w:t>
            </w:r>
            <w:r w:rsidR="00AB20F3" w:rsidRPr="007B0C16">
              <w:rPr>
                <w:rFonts w:ascii="Calibri" w:hAnsi="Calibri" w:cs="Tahoma"/>
                <w:sz w:val="16"/>
                <w:szCs w:val="16"/>
              </w:rPr>
              <w:t xml:space="preserve">venimeux </w:t>
            </w:r>
            <w:r w:rsidR="002808F3" w:rsidRPr="007B0C16">
              <w:rPr>
                <w:rFonts w:ascii="Calibri" w:hAnsi="Calibri" w:cs="Tahoma"/>
                <w:sz w:val="16"/>
                <w:szCs w:val="16"/>
              </w:rPr>
              <w:t>…</w:t>
            </w:r>
          </w:p>
          <w:p w14:paraId="20F770E3" w14:textId="72C25513" w:rsidR="002808F3" w:rsidRPr="007B0C16" w:rsidRDefault="002808F3" w:rsidP="000B5977">
            <w:pPr>
              <w:rPr>
                <w:rFonts w:ascii="Calibri" w:hAnsi="Calibri" w:cs="Tahoma"/>
                <w:sz w:val="16"/>
                <w:szCs w:val="16"/>
              </w:rPr>
            </w:pPr>
            <w:r w:rsidRPr="007B0C16">
              <w:rPr>
                <w:rFonts w:ascii="Calibri" w:hAnsi="Calibri" w:cs="Tahoma"/>
                <w:sz w:val="16"/>
                <w:szCs w:val="16"/>
              </w:rPr>
              <w:t>1/ fait naître une hydre après 1D10 mois</w:t>
            </w:r>
            <w:r w:rsidR="00391839" w:rsidRPr="007B0C16">
              <w:rPr>
                <w:rFonts w:ascii="Calibri" w:hAnsi="Calibri" w:cs="Tahoma"/>
                <w:sz w:val="16"/>
                <w:szCs w:val="16"/>
              </w:rPr>
              <w:t xml:space="preserve">, elle obéira à X tant que X la nourrit avec 1 humain </w:t>
            </w:r>
            <w:r w:rsidR="00B87202">
              <w:rPr>
                <w:rFonts w:ascii="Calibri" w:hAnsi="Calibri" w:cs="Tahoma"/>
                <w:sz w:val="16"/>
                <w:szCs w:val="16"/>
              </w:rPr>
              <w:t xml:space="preserve">adutle </w:t>
            </w:r>
            <w:r w:rsidR="00391839" w:rsidRPr="007B0C16">
              <w:rPr>
                <w:rFonts w:ascii="Calibri" w:hAnsi="Calibri" w:cs="Tahoma"/>
                <w:sz w:val="16"/>
                <w:szCs w:val="16"/>
              </w:rPr>
              <w:t>par semaine</w:t>
            </w:r>
            <w:r w:rsidRPr="007B0C16">
              <w:rPr>
                <w:rFonts w:ascii="Calibri" w:hAnsi="Calibri" w:cs="Tahoma"/>
                <w:sz w:val="16"/>
                <w:szCs w:val="16"/>
              </w:rPr>
              <w:t>.</w:t>
            </w:r>
          </w:p>
          <w:p w14:paraId="4FB28204" w14:textId="77777777" w:rsidR="00704865" w:rsidRPr="007B0C16" w:rsidRDefault="00704865"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devient mystique KO.</w:t>
            </w:r>
          </w:p>
        </w:tc>
      </w:tr>
    </w:tbl>
    <w:p w14:paraId="492C080C" w14:textId="41D5890A" w:rsidR="00411AA1" w:rsidRPr="007B0C16" w:rsidRDefault="000711C4" w:rsidP="00A8184C">
      <w:pPr>
        <w:pStyle w:val="Titre4"/>
      </w:pPr>
      <w:r>
        <w:t>DVA-</w:t>
      </w:r>
      <w:r w:rsidR="00411AA1" w:rsidRPr="007B0C16">
        <w:t>Dents de Vampire</w:t>
      </w:r>
      <w:r w:rsidR="00335C8D" w:rsidRPr="007B0C16">
        <w:t> : fatigue-, en+, physique+ / sommeil-, physique+, sens+, régénère / tc+, régénère, armure+, lumière-, vision+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584"/>
        <w:gridCol w:w="516"/>
        <w:gridCol w:w="497"/>
        <w:gridCol w:w="1190"/>
        <w:gridCol w:w="819"/>
        <w:gridCol w:w="820"/>
        <w:gridCol w:w="963"/>
        <w:gridCol w:w="1805"/>
        <w:gridCol w:w="1024"/>
      </w:tblGrid>
      <w:tr w:rsidR="00411AA1" w:rsidRPr="007B0C16" w14:paraId="708471C7" w14:textId="77777777" w:rsidTr="00857533">
        <w:trPr>
          <w:gridAfter w:val="1"/>
          <w:wAfter w:w="869" w:type="dxa"/>
        </w:trPr>
        <w:tc>
          <w:tcPr>
            <w:tcW w:w="0" w:type="auto"/>
            <w:shd w:val="clear" w:color="auto" w:fill="FF9900"/>
          </w:tcPr>
          <w:p w14:paraId="393D91DF" w14:textId="77777777" w:rsidR="00411AA1" w:rsidRPr="007B0C16" w:rsidRDefault="00411AA1" w:rsidP="00857533">
            <w:pPr>
              <w:rPr>
                <w:rFonts w:ascii="Calibri" w:hAnsi="Calibri" w:cs="Tahoma"/>
                <w:b/>
                <w:sz w:val="16"/>
              </w:rPr>
            </w:pPr>
            <w:r w:rsidRPr="007B0C16">
              <w:rPr>
                <w:rFonts w:ascii="Calibri" w:hAnsi="Calibri" w:cs="Tahoma"/>
                <w:b/>
                <w:sz w:val="16"/>
              </w:rPr>
              <w:t>DVA</w:t>
            </w:r>
          </w:p>
        </w:tc>
        <w:tc>
          <w:tcPr>
            <w:tcW w:w="0" w:type="auto"/>
            <w:shd w:val="clear" w:color="auto" w:fill="FF9900"/>
          </w:tcPr>
          <w:p w14:paraId="0A11E5DE" w14:textId="77777777" w:rsidR="00411AA1" w:rsidRPr="007B0C16" w:rsidRDefault="00411AA1" w:rsidP="00857533">
            <w:pPr>
              <w:rPr>
                <w:rFonts w:ascii="Calibri" w:hAnsi="Calibri" w:cs="Tahoma"/>
                <w:b/>
                <w:sz w:val="16"/>
              </w:rPr>
            </w:pPr>
            <w:r w:rsidRPr="007B0C16">
              <w:rPr>
                <w:rFonts w:ascii="Calibri" w:hAnsi="Calibri" w:cs="Tahoma"/>
                <w:b/>
                <w:sz w:val="16"/>
              </w:rPr>
              <w:t>Dents de Vampire</w:t>
            </w:r>
          </w:p>
        </w:tc>
        <w:tc>
          <w:tcPr>
            <w:tcW w:w="0" w:type="auto"/>
            <w:shd w:val="clear" w:color="auto" w:fill="FF9900"/>
          </w:tcPr>
          <w:p w14:paraId="6BAC1E8F" w14:textId="77777777" w:rsidR="00411AA1" w:rsidRPr="007B0C16" w:rsidRDefault="00411AA1" w:rsidP="00857533">
            <w:pPr>
              <w:rPr>
                <w:rFonts w:ascii="Calibri" w:hAnsi="Calibri" w:cs="Tahoma"/>
                <w:sz w:val="16"/>
              </w:rPr>
            </w:pPr>
            <w:r w:rsidRPr="007B0C16">
              <w:rPr>
                <w:rFonts w:ascii="Calibri" w:hAnsi="Calibri" w:cs="Tahoma"/>
                <w:sz w:val="16"/>
              </w:rPr>
              <w:t>ORG</w:t>
            </w:r>
          </w:p>
        </w:tc>
        <w:tc>
          <w:tcPr>
            <w:tcW w:w="0" w:type="auto"/>
            <w:shd w:val="clear" w:color="auto" w:fill="FF9900"/>
          </w:tcPr>
          <w:p w14:paraId="451D3488" w14:textId="77777777" w:rsidR="00411AA1" w:rsidRPr="007B0C16" w:rsidRDefault="00411AA1" w:rsidP="00857533">
            <w:pPr>
              <w:rPr>
                <w:rFonts w:ascii="Calibri" w:hAnsi="Calibri" w:cs="Tahoma"/>
                <w:sz w:val="16"/>
              </w:rPr>
            </w:pPr>
            <w:r w:rsidRPr="007B0C16">
              <w:rPr>
                <w:rFonts w:ascii="Calibri" w:hAnsi="Calibri" w:cs="Tahoma"/>
                <w:sz w:val="16"/>
              </w:rPr>
              <w:t>Nuit</w:t>
            </w:r>
          </w:p>
        </w:tc>
        <w:tc>
          <w:tcPr>
            <w:tcW w:w="0" w:type="auto"/>
            <w:shd w:val="clear" w:color="auto" w:fill="FF9900"/>
          </w:tcPr>
          <w:p w14:paraId="0C75247E" w14:textId="77777777" w:rsidR="00411AA1" w:rsidRPr="007B0C16" w:rsidRDefault="00411AA1" w:rsidP="00857533">
            <w:pPr>
              <w:rPr>
                <w:rFonts w:ascii="Calibri" w:hAnsi="Calibri" w:cs="Tahoma"/>
                <w:sz w:val="16"/>
              </w:rPr>
            </w:pPr>
            <w:r w:rsidRPr="007B0C16">
              <w:rPr>
                <w:rFonts w:ascii="Calibri" w:hAnsi="Calibri" w:cs="Tahoma"/>
                <w:sz w:val="16"/>
              </w:rPr>
              <w:t>SOU</w:t>
            </w:r>
            <w:r w:rsidR="00AB20F3" w:rsidRPr="007B0C16">
              <w:rPr>
                <w:rFonts w:ascii="Calibri" w:hAnsi="Calibri" w:cs="Tahoma"/>
                <w:sz w:val="16"/>
              </w:rPr>
              <w:t xml:space="preserve"> RUI URB</w:t>
            </w:r>
          </w:p>
        </w:tc>
        <w:tc>
          <w:tcPr>
            <w:tcW w:w="0" w:type="auto"/>
            <w:shd w:val="clear" w:color="auto" w:fill="FF9900"/>
          </w:tcPr>
          <w:p w14:paraId="0505BC82" w14:textId="77777777" w:rsidR="00411AA1" w:rsidRPr="007B0C16" w:rsidRDefault="00411AA1" w:rsidP="00857533">
            <w:pPr>
              <w:jc w:val="center"/>
              <w:rPr>
                <w:rFonts w:ascii="Calibri" w:hAnsi="Calibri" w:cs="Tahoma"/>
                <w:sz w:val="16"/>
              </w:rPr>
            </w:pPr>
            <w:r w:rsidRPr="007B0C16">
              <w:rPr>
                <w:rFonts w:ascii="Calibri" w:hAnsi="Calibri" w:cs="Tahoma"/>
                <w:sz w:val="16"/>
              </w:rPr>
              <w:t>Poids 20</w:t>
            </w:r>
          </w:p>
        </w:tc>
        <w:tc>
          <w:tcPr>
            <w:tcW w:w="0" w:type="auto"/>
            <w:shd w:val="clear" w:color="auto" w:fill="FF9900"/>
          </w:tcPr>
          <w:p w14:paraId="481D8CAF" w14:textId="77777777" w:rsidR="00411AA1" w:rsidRPr="007B0C16" w:rsidRDefault="00411AA1" w:rsidP="00857533">
            <w:pPr>
              <w:jc w:val="center"/>
              <w:rPr>
                <w:rFonts w:ascii="Calibri" w:hAnsi="Calibri" w:cs="Tahoma"/>
                <w:sz w:val="16"/>
              </w:rPr>
            </w:pPr>
            <w:r w:rsidRPr="007B0C16">
              <w:rPr>
                <w:rFonts w:ascii="Calibri" w:hAnsi="Calibri" w:cs="Tahoma"/>
                <w:sz w:val="16"/>
              </w:rPr>
              <w:t>Rareté 2</w:t>
            </w:r>
          </w:p>
        </w:tc>
        <w:tc>
          <w:tcPr>
            <w:tcW w:w="0" w:type="auto"/>
            <w:shd w:val="clear" w:color="auto" w:fill="FF9900"/>
          </w:tcPr>
          <w:p w14:paraId="30AAFE07" w14:textId="77777777" w:rsidR="00411AA1" w:rsidRPr="007B0C16" w:rsidRDefault="00411AA1" w:rsidP="00857533">
            <w:pPr>
              <w:jc w:val="center"/>
              <w:rPr>
                <w:rFonts w:ascii="Calibri" w:hAnsi="Calibri" w:cs="Tahoma"/>
                <w:sz w:val="16"/>
              </w:rPr>
            </w:pPr>
            <w:r w:rsidRPr="007B0C16">
              <w:rPr>
                <w:rFonts w:ascii="Calibri" w:hAnsi="Calibri" w:cs="Tahoma"/>
                <w:sz w:val="16"/>
              </w:rPr>
              <w:t>Doses 1d2</w:t>
            </w:r>
          </w:p>
        </w:tc>
        <w:tc>
          <w:tcPr>
            <w:tcW w:w="0" w:type="auto"/>
            <w:shd w:val="clear" w:color="auto" w:fill="FF9900"/>
          </w:tcPr>
          <w:p w14:paraId="2AE00DF6" w14:textId="77777777" w:rsidR="00411AA1" w:rsidRPr="007B0C16" w:rsidRDefault="00411AA1" w:rsidP="00857533">
            <w:pPr>
              <w:jc w:val="center"/>
              <w:rPr>
                <w:rFonts w:ascii="Calibri" w:hAnsi="Calibri" w:cs="Tahoma"/>
                <w:sz w:val="16"/>
              </w:rPr>
            </w:pPr>
            <w:r w:rsidRPr="007B0C16">
              <w:rPr>
                <w:rFonts w:ascii="Calibri" w:hAnsi="Calibri" w:cs="Tahoma"/>
                <w:sz w:val="16"/>
              </w:rPr>
              <w:t>Prix 600/3600/14000</w:t>
            </w:r>
          </w:p>
        </w:tc>
      </w:tr>
      <w:tr w:rsidR="00411AA1" w:rsidRPr="007B0C16" w14:paraId="3D6148C4" w14:textId="77777777" w:rsidTr="00857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40DD036"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Des</w:t>
            </w:r>
          </w:p>
        </w:tc>
        <w:tc>
          <w:tcPr>
            <w:tcW w:w="9147" w:type="dxa"/>
            <w:gridSpan w:val="9"/>
          </w:tcPr>
          <w:p w14:paraId="40F97744" w14:textId="77777777" w:rsidR="00411AA1" w:rsidRPr="007B0C16" w:rsidRDefault="00B05182" w:rsidP="00857533">
            <w:pPr>
              <w:rPr>
                <w:rFonts w:ascii="Calibri" w:hAnsi="Calibri" w:cs="Tahoma"/>
                <w:bCs/>
                <w:sz w:val="16"/>
                <w:szCs w:val="16"/>
              </w:rPr>
            </w:pPr>
            <w:r w:rsidRPr="007B0C16">
              <w:rPr>
                <w:noProof/>
                <w:lang w:eastAsia="fr-BE"/>
              </w:rPr>
              <w:drawing>
                <wp:anchor distT="0" distB="0" distL="114300" distR="114300" simplePos="0" relativeHeight="251724288" behindDoc="0" locked="0" layoutInCell="1" allowOverlap="1" wp14:anchorId="345E251E" wp14:editId="77071980">
                  <wp:simplePos x="0" y="0"/>
                  <wp:positionH relativeFrom="column">
                    <wp:posOffset>5154930</wp:posOffset>
                  </wp:positionH>
                  <wp:positionV relativeFrom="paragraph">
                    <wp:posOffset>77470</wp:posOffset>
                  </wp:positionV>
                  <wp:extent cx="784225" cy="927735"/>
                  <wp:effectExtent l="133350" t="114300" r="149225" b="158115"/>
                  <wp:wrapNone/>
                  <wp:docPr id="10" name="Picture 10" descr="https://sp.yimg.com/ib/th?id=HN.608022015036821376&amp;pid=15.1&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26602922914_2052" descr="https://sp.yimg.com/ib/th?id=HN.608022015036821376&amp;pid=15.1&amp;P=0"/>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784225" cy="927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11AA1" w:rsidRPr="007B0C16">
              <w:rPr>
                <w:rFonts w:ascii="Calibri" w:hAnsi="Calibri" w:cs="Tahoma"/>
                <w:bCs/>
                <w:sz w:val="16"/>
                <w:szCs w:val="16"/>
              </w:rPr>
              <w:t>Canine de créature humanoïde de race vampire.</w:t>
            </w:r>
          </w:p>
        </w:tc>
      </w:tr>
      <w:tr w:rsidR="00411AA1" w:rsidRPr="007B0C16" w14:paraId="32D0534D" w14:textId="77777777" w:rsidTr="00857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831519B"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Bru </w:t>
            </w:r>
          </w:p>
        </w:tc>
        <w:tc>
          <w:tcPr>
            <w:tcW w:w="9147" w:type="dxa"/>
            <w:gridSpan w:val="9"/>
          </w:tcPr>
          <w:p w14:paraId="77148F4E" w14:textId="17387C50" w:rsidR="00411AA1" w:rsidRPr="007B0C16" w:rsidRDefault="00411AA1" w:rsidP="00857533">
            <w:pPr>
              <w:rPr>
                <w:rFonts w:ascii="Calibri" w:hAnsi="Calibri" w:cs="Tahoma"/>
                <w:sz w:val="16"/>
                <w:szCs w:val="16"/>
              </w:rPr>
            </w:pPr>
            <w:r w:rsidRPr="007B0C16">
              <w:rPr>
                <w:rFonts w:ascii="Calibri" w:hAnsi="Calibri" w:cs="Tahoma"/>
                <w:sz w:val="16"/>
                <w:szCs w:val="16"/>
              </w:rPr>
              <w:t xml:space="preserve">Si utilisée pour </w:t>
            </w:r>
            <w:r w:rsidR="00B87202">
              <w:rPr>
                <w:rFonts w:ascii="Calibri" w:hAnsi="Calibri" w:cs="Tahoma"/>
                <w:sz w:val="16"/>
                <w:szCs w:val="16"/>
              </w:rPr>
              <w:t xml:space="preserve">trouer la peau et faire couler </w:t>
            </w:r>
            <w:r w:rsidRPr="007B0C16">
              <w:rPr>
                <w:rFonts w:ascii="Calibri" w:hAnsi="Calibri" w:cs="Tahoma"/>
                <w:sz w:val="16"/>
                <w:szCs w:val="16"/>
              </w:rPr>
              <w:t>du sang</w:t>
            </w:r>
            <w:r w:rsidR="00B87202">
              <w:rPr>
                <w:rFonts w:ascii="Calibri" w:hAnsi="Calibri" w:cs="Tahoma"/>
                <w:sz w:val="16"/>
                <w:szCs w:val="16"/>
              </w:rPr>
              <w:t xml:space="preserve"> humain, 1 cl de ce sang bu</w:t>
            </w:r>
            <w:r w:rsidRPr="007B0C16">
              <w:rPr>
                <w:rFonts w:ascii="Calibri" w:hAnsi="Calibri" w:cs="Tahoma"/>
                <w:sz w:val="16"/>
                <w:szCs w:val="16"/>
              </w:rPr>
              <w:t>…</w:t>
            </w:r>
          </w:p>
          <w:p w14:paraId="6ACAA808" w14:textId="6AAB3FB9" w:rsidR="00411AA1" w:rsidRPr="007B0C16" w:rsidRDefault="00411AA1" w:rsidP="00857533">
            <w:pPr>
              <w:rPr>
                <w:rFonts w:ascii="Calibri" w:hAnsi="Calibri" w:cs="Tahoma"/>
                <w:sz w:val="16"/>
                <w:szCs w:val="16"/>
              </w:rPr>
            </w:pPr>
            <w:r w:rsidRPr="007B0C16">
              <w:rPr>
                <w:rFonts w:ascii="Calibri" w:hAnsi="Calibri" w:cs="Tahoma"/>
                <w:sz w:val="16"/>
                <w:szCs w:val="16"/>
              </w:rPr>
              <w:t xml:space="preserve">1/ nourrit un humain pour un jour et annule </w:t>
            </w:r>
            <w:r w:rsidR="00B87202">
              <w:rPr>
                <w:rFonts w:ascii="Calibri" w:hAnsi="Calibri" w:cs="Tahoma"/>
                <w:sz w:val="16"/>
                <w:szCs w:val="16"/>
              </w:rPr>
              <w:t xml:space="preserve">les niveaux de </w:t>
            </w:r>
            <w:r w:rsidRPr="007B0C16">
              <w:rPr>
                <w:rFonts w:ascii="Calibri" w:hAnsi="Calibri" w:cs="Tahoma"/>
                <w:sz w:val="16"/>
                <w:szCs w:val="16"/>
              </w:rPr>
              <w:t>fatigue.</w:t>
            </w:r>
          </w:p>
          <w:p w14:paraId="7B9D2F1E" w14:textId="576A7AA5" w:rsidR="00411AA1" w:rsidRPr="007B0C16" w:rsidRDefault="00411AA1" w:rsidP="00857533">
            <w:pPr>
              <w:rPr>
                <w:rFonts w:ascii="Calibri" w:hAnsi="Calibri" w:cs="Tahoma"/>
                <w:sz w:val="16"/>
                <w:szCs w:val="16"/>
              </w:rPr>
            </w:pPr>
            <w:r w:rsidRPr="007B0C16">
              <w:rPr>
                <w:rFonts w:ascii="Calibri" w:hAnsi="Calibri" w:cs="Tahoma"/>
                <w:sz w:val="16"/>
                <w:szCs w:val="16"/>
              </w:rPr>
              <w:t xml:space="preserve">2/ devient infecté mais les </w:t>
            </w:r>
            <w:r w:rsidR="00B87202">
              <w:rPr>
                <w:rFonts w:ascii="Calibri" w:hAnsi="Calibri" w:cs="Tahoma"/>
                <w:sz w:val="16"/>
                <w:szCs w:val="16"/>
              </w:rPr>
              <w:t xml:space="preserve">pertes </w:t>
            </w:r>
            <w:r w:rsidR="00AB20F3" w:rsidRPr="007B0C16">
              <w:rPr>
                <w:rFonts w:ascii="Calibri" w:hAnsi="Calibri" w:cs="Tahoma"/>
                <w:sz w:val="16"/>
                <w:szCs w:val="16"/>
              </w:rPr>
              <w:t xml:space="preserve">TEC </w:t>
            </w:r>
            <w:r w:rsidRPr="007B0C16">
              <w:rPr>
                <w:rFonts w:ascii="Calibri" w:hAnsi="Calibri" w:cs="Tahoma"/>
                <w:sz w:val="16"/>
                <w:szCs w:val="16"/>
              </w:rPr>
              <w:t xml:space="preserve">dues à cela </w:t>
            </w:r>
            <w:r w:rsidR="00AB20F3" w:rsidRPr="007B0C16">
              <w:rPr>
                <w:rFonts w:ascii="Calibri" w:hAnsi="Calibri" w:cs="Tahoma"/>
                <w:sz w:val="16"/>
                <w:szCs w:val="16"/>
              </w:rPr>
              <w:t xml:space="preserve">sont remplacées par </w:t>
            </w:r>
            <w:r w:rsidRPr="007B0C16">
              <w:rPr>
                <w:rFonts w:ascii="Calibri" w:hAnsi="Calibri" w:cs="Tahoma"/>
                <w:sz w:val="16"/>
                <w:szCs w:val="16"/>
              </w:rPr>
              <w:t>des gains d’EN</w:t>
            </w:r>
            <w:r w:rsidR="00B87202">
              <w:rPr>
                <w:rFonts w:ascii="Calibri" w:hAnsi="Calibri" w:cs="Tahoma"/>
                <w:sz w:val="16"/>
                <w:szCs w:val="16"/>
              </w:rPr>
              <w:t>.</w:t>
            </w:r>
          </w:p>
          <w:p w14:paraId="5825879C" w14:textId="249A88B9" w:rsidR="00411AA1" w:rsidRPr="007B0C16" w:rsidRDefault="00411AA1" w:rsidP="00AB20F3">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toutes les caractéristiques physiques x2 pendant 1 </w:t>
            </w:r>
            <w:r w:rsidR="00AB20F3" w:rsidRPr="007B0C16">
              <w:rPr>
                <w:rFonts w:ascii="Calibri" w:hAnsi="Calibri" w:cs="Tahoma"/>
                <w:sz w:val="16"/>
                <w:szCs w:val="16"/>
              </w:rPr>
              <w:t>minute</w:t>
            </w:r>
            <w:r w:rsidR="00B87202">
              <w:rPr>
                <w:rFonts w:ascii="Calibri" w:hAnsi="Calibri" w:cs="Tahoma"/>
                <w:sz w:val="16"/>
                <w:szCs w:val="16"/>
              </w:rPr>
              <w:t>.</w:t>
            </w:r>
          </w:p>
        </w:tc>
      </w:tr>
      <w:tr w:rsidR="00411AA1" w:rsidRPr="007B0C16" w14:paraId="585F948B" w14:textId="77777777" w:rsidTr="00857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D186C76"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D05F39D"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Fixer les dents sur os humain. Enterrer sous le sable sec pendant 1 semaine. Polir et fabriquer un poing de fer par un armurier NE50+</w:t>
            </w:r>
          </w:p>
        </w:tc>
      </w:tr>
      <w:tr w:rsidR="00411AA1" w:rsidRPr="007B0C16" w14:paraId="48CAD83C" w14:textId="77777777" w:rsidTr="00857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D26F69"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Pré </w:t>
            </w:r>
          </w:p>
        </w:tc>
        <w:tc>
          <w:tcPr>
            <w:tcW w:w="9147" w:type="dxa"/>
            <w:gridSpan w:val="9"/>
          </w:tcPr>
          <w:p w14:paraId="550903F5" w14:textId="0F6A411C" w:rsidR="00411AA1" w:rsidRPr="007B0C16" w:rsidRDefault="00B87202" w:rsidP="00857533">
            <w:pPr>
              <w:rPr>
                <w:rFonts w:ascii="Calibri" w:hAnsi="Calibri" w:cs="Tahoma"/>
                <w:sz w:val="16"/>
                <w:szCs w:val="16"/>
              </w:rPr>
            </w:pPr>
            <w:r>
              <w:rPr>
                <w:rFonts w:ascii="Calibri" w:hAnsi="Calibri" w:cs="Tahoma"/>
                <w:sz w:val="16"/>
                <w:szCs w:val="16"/>
              </w:rPr>
              <w:t xml:space="preserve">Si </w:t>
            </w:r>
            <w:r w:rsidR="00411AA1" w:rsidRPr="007B0C16">
              <w:rPr>
                <w:rFonts w:ascii="Calibri" w:hAnsi="Calibri" w:cs="Tahoma"/>
                <w:sz w:val="16"/>
                <w:szCs w:val="16"/>
              </w:rPr>
              <w:t>porté à la main…</w:t>
            </w:r>
          </w:p>
          <w:p w14:paraId="55E9AEA9" w14:textId="65DCC59E" w:rsidR="00411AA1" w:rsidRPr="007B0C16" w:rsidRDefault="00411AA1" w:rsidP="00857533">
            <w:pPr>
              <w:rPr>
                <w:rFonts w:ascii="Calibri" w:hAnsi="Calibri" w:cs="Tahoma"/>
                <w:sz w:val="16"/>
                <w:szCs w:val="16"/>
              </w:rPr>
            </w:pPr>
            <w:r w:rsidRPr="007B0C16">
              <w:rPr>
                <w:rFonts w:ascii="Calibri" w:hAnsi="Calibri" w:cs="Tahoma"/>
                <w:sz w:val="16"/>
                <w:szCs w:val="16"/>
              </w:rPr>
              <w:t>1/ Besoin de sommeil réduit de moitié mais CI/2 et sensible +50% à la lumière, malus 10 à la lumière</w:t>
            </w:r>
            <w:r w:rsidR="00B87202">
              <w:rPr>
                <w:rFonts w:ascii="Calibri" w:hAnsi="Calibri" w:cs="Tahoma"/>
                <w:sz w:val="16"/>
                <w:szCs w:val="16"/>
              </w:rPr>
              <w:t xml:space="preserve"> naturelle ou magique</w:t>
            </w:r>
            <w:r w:rsidRPr="007B0C16">
              <w:rPr>
                <w:rFonts w:ascii="Calibri" w:hAnsi="Calibri" w:cs="Tahoma"/>
                <w:sz w:val="16"/>
                <w:szCs w:val="16"/>
              </w:rPr>
              <w:t>.</w:t>
            </w:r>
          </w:p>
          <w:p w14:paraId="00DE6F60" w14:textId="6F8AE6DC" w:rsidR="00411AA1" w:rsidRPr="007B0C16" w:rsidRDefault="00411AA1" w:rsidP="00857533">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caractéristiques physiques et les sens +10</w:t>
            </w:r>
            <w:r w:rsidR="00B87202">
              <w:rPr>
                <w:rFonts w:ascii="Calibri" w:hAnsi="Calibri" w:cs="Tahoma"/>
                <w:sz w:val="16"/>
                <w:szCs w:val="16"/>
              </w:rPr>
              <w:t>.</w:t>
            </w:r>
          </w:p>
          <w:p w14:paraId="70637184" w14:textId="0C1C2FEB" w:rsidR="00411AA1" w:rsidRPr="007B0C16" w:rsidRDefault="00411AA1" w:rsidP="00857533">
            <w:pPr>
              <w:rPr>
                <w:rFonts w:ascii="Calibri" w:hAnsi="Calibri" w:cs="Tahoma"/>
                <w:sz w:val="16"/>
                <w:szCs w:val="16"/>
              </w:rPr>
            </w:pPr>
            <w:r w:rsidRPr="007B0C16">
              <w:rPr>
                <w:rFonts w:ascii="Calibri" w:hAnsi="Calibri" w:cs="Tahoma"/>
                <w:sz w:val="16"/>
                <w:szCs w:val="16"/>
              </w:rPr>
              <w:t xml:space="preserve">Si touche </w:t>
            </w:r>
            <w:r w:rsidR="00B87202">
              <w:rPr>
                <w:rFonts w:ascii="Calibri" w:hAnsi="Calibri" w:cs="Tahoma"/>
                <w:sz w:val="16"/>
                <w:szCs w:val="16"/>
              </w:rPr>
              <w:t xml:space="preserve">une cible </w:t>
            </w:r>
            <w:r w:rsidRPr="007B0C16">
              <w:rPr>
                <w:rFonts w:ascii="Calibri" w:hAnsi="Calibri" w:cs="Tahoma"/>
                <w:sz w:val="16"/>
                <w:szCs w:val="16"/>
              </w:rPr>
              <w:t>en mêlée…</w:t>
            </w:r>
          </w:p>
          <w:p w14:paraId="3206C546" w14:textId="38E64803" w:rsidR="00411AA1" w:rsidRPr="007B0C16" w:rsidRDefault="00411AA1" w:rsidP="00857533">
            <w:pPr>
              <w:rPr>
                <w:rFonts w:ascii="Calibri" w:hAnsi="Calibri" w:cs="Tahoma"/>
                <w:sz w:val="16"/>
                <w:szCs w:val="16"/>
              </w:rPr>
            </w:pPr>
            <w:r w:rsidRPr="007B0C16">
              <w:rPr>
                <w:rFonts w:ascii="Calibri" w:hAnsi="Calibri" w:cs="Tahoma"/>
                <w:sz w:val="16"/>
                <w:szCs w:val="16"/>
              </w:rPr>
              <w:t>3/ régénère autant de points de blessure</w:t>
            </w:r>
            <w:r w:rsidR="00B87202">
              <w:rPr>
                <w:rFonts w:ascii="Calibri" w:hAnsi="Calibri" w:cs="Tahoma"/>
                <w:sz w:val="16"/>
                <w:szCs w:val="16"/>
              </w:rPr>
              <w:t>,</w:t>
            </w:r>
            <w:r w:rsidRPr="007B0C16">
              <w:rPr>
                <w:rFonts w:ascii="Calibri" w:hAnsi="Calibri" w:cs="Tahoma"/>
                <w:sz w:val="16"/>
                <w:szCs w:val="16"/>
              </w:rPr>
              <w:t xml:space="preserve"> </w:t>
            </w:r>
            <w:r w:rsidR="00B87202">
              <w:rPr>
                <w:rFonts w:ascii="Calibri" w:hAnsi="Calibri" w:cs="Tahoma"/>
                <w:sz w:val="16"/>
                <w:szCs w:val="16"/>
              </w:rPr>
              <w:t xml:space="preserve">dans la zone du corps la plus touchée, </w:t>
            </w:r>
            <w:r w:rsidRPr="007B0C16">
              <w:rPr>
                <w:rFonts w:ascii="Calibri" w:hAnsi="Calibri" w:cs="Tahoma"/>
                <w:sz w:val="16"/>
                <w:szCs w:val="16"/>
              </w:rPr>
              <w:t xml:space="preserve">que de points </w:t>
            </w:r>
            <w:r w:rsidR="00B87202">
              <w:rPr>
                <w:rFonts w:ascii="Calibri" w:hAnsi="Calibri" w:cs="Tahoma"/>
                <w:sz w:val="16"/>
                <w:szCs w:val="16"/>
              </w:rPr>
              <w:t xml:space="preserve">de blessure </w:t>
            </w:r>
            <w:r w:rsidRPr="007B0C16">
              <w:rPr>
                <w:rFonts w:ascii="Calibri" w:hAnsi="Calibri" w:cs="Tahoma"/>
                <w:sz w:val="16"/>
                <w:szCs w:val="16"/>
              </w:rPr>
              <w:t>infligés.</w:t>
            </w:r>
          </w:p>
        </w:tc>
      </w:tr>
      <w:tr w:rsidR="00411AA1" w:rsidRPr="007B0C16" w14:paraId="32ADA18F" w14:textId="77777777" w:rsidTr="00857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8D64C6A"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403E5773"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Enchanter sur une tombe de noble.</w:t>
            </w:r>
          </w:p>
        </w:tc>
      </w:tr>
      <w:tr w:rsidR="00411AA1" w:rsidRPr="007B0C16" w14:paraId="4249BA6E" w14:textId="77777777" w:rsidTr="00857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A1BA911"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Enc </w:t>
            </w:r>
          </w:p>
        </w:tc>
        <w:tc>
          <w:tcPr>
            <w:tcW w:w="9147" w:type="dxa"/>
            <w:gridSpan w:val="9"/>
          </w:tcPr>
          <w:p w14:paraId="2231BAE8"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Si porté et coupure sur soi effectuée avec (1d3 malus et EN)…</w:t>
            </w:r>
          </w:p>
          <w:p w14:paraId="68DC25EE" w14:textId="7C4FCAC6" w:rsidR="00411AA1" w:rsidRPr="007B0C16" w:rsidRDefault="00411AA1" w:rsidP="00857533">
            <w:pPr>
              <w:rPr>
                <w:rFonts w:ascii="Calibri" w:hAnsi="Calibri" w:cs="Tahoma"/>
                <w:sz w:val="16"/>
                <w:szCs w:val="16"/>
              </w:rPr>
            </w:pPr>
            <w:r w:rsidRPr="007B0C16">
              <w:rPr>
                <w:rFonts w:ascii="Calibri" w:hAnsi="Calibri" w:cs="Tahoma"/>
                <w:sz w:val="16"/>
                <w:szCs w:val="16"/>
              </w:rPr>
              <w:t xml:space="preserve">1/ </w:t>
            </w:r>
            <w:r w:rsidR="00B87202">
              <w:rPr>
                <w:rFonts w:ascii="Calibri" w:hAnsi="Calibri" w:cs="Tahoma"/>
                <w:sz w:val="16"/>
                <w:szCs w:val="16"/>
              </w:rPr>
              <w:t xml:space="preserve">+20 à </w:t>
            </w:r>
            <w:r w:rsidRPr="007B0C16">
              <w:rPr>
                <w:rFonts w:ascii="Calibri" w:hAnsi="Calibri" w:cs="Tahoma"/>
                <w:i/>
                <w:sz w:val="16"/>
                <w:szCs w:val="16"/>
              </w:rPr>
              <w:t>Dissimulation</w:t>
            </w:r>
            <w:r w:rsidR="00AB20F3" w:rsidRPr="007B0C16">
              <w:rPr>
                <w:rFonts w:ascii="Calibri" w:hAnsi="Calibri" w:cs="Tahoma"/>
                <w:i/>
                <w:sz w:val="16"/>
                <w:szCs w:val="16"/>
              </w:rPr>
              <w:t xml:space="preserve"> </w:t>
            </w:r>
            <w:r w:rsidR="00AB20F3" w:rsidRPr="007B0C16">
              <w:rPr>
                <w:rFonts w:ascii="Calibri" w:hAnsi="Calibri" w:cs="Tahoma"/>
                <w:sz w:val="16"/>
                <w:szCs w:val="16"/>
              </w:rPr>
              <w:t xml:space="preserve">et </w:t>
            </w:r>
            <w:r w:rsidR="00B87202">
              <w:rPr>
                <w:rFonts w:ascii="Calibri" w:hAnsi="Calibri" w:cs="Tahoma"/>
                <w:sz w:val="16"/>
                <w:szCs w:val="16"/>
              </w:rPr>
              <w:t xml:space="preserve">aux </w:t>
            </w:r>
            <w:r w:rsidR="00AB20F3" w:rsidRPr="007B0C16">
              <w:rPr>
                <w:rFonts w:ascii="Calibri" w:hAnsi="Calibri" w:cs="Tahoma"/>
                <w:sz w:val="16"/>
                <w:szCs w:val="16"/>
              </w:rPr>
              <w:t>T</w:t>
            </w:r>
            <w:r w:rsidR="00B87202">
              <w:rPr>
                <w:rFonts w:ascii="Calibri" w:hAnsi="Calibri" w:cs="Tahoma"/>
                <w:sz w:val="16"/>
                <w:szCs w:val="16"/>
              </w:rPr>
              <w:t>C</w:t>
            </w:r>
            <w:r w:rsidRPr="007B0C16">
              <w:rPr>
                <w:rFonts w:ascii="Calibri" w:hAnsi="Calibri" w:cs="Tahoma"/>
                <w:sz w:val="16"/>
                <w:szCs w:val="16"/>
              </w:rPr>
              <w:t>.</w:t>
            </w:r>
          </w:p>
          <w:p w14:paraId="60A7F885" w14:textId="20AF37C0" w:rsidR="00411AA1" w:rsidRPr="007B0C16" w:rsidRDefault="00411AA1" w:rsidP="00857533">
            <w:pPr>
              <w:rPr>
                <w:rFonts w:ascii="Calibri" w:hAnsi="Calibri" w:cs="Tahoma"/>
                <w:sz w:val="16"/>
                <w:szCs w:val="16"/>
              </w:rPr>
            </w:pPr>
            <w:r w:rsidRPr="007B0C16">
              <w:rPr>
                <w:rFonts w:ascii="Calibri" w:hAnsi="Calibri" w:cs="Tahoma"/>
                <w:sz w:val="16"/>
                <w:szCs w:val="16"/>
              </w:rPr>
              <w:t xml:space="preserve">2/ </w:t>
            </w:r>
            <w:r w:rsidR="00B87202">
              <w:rPr>
                <w:rFonts w:ascii="Calibri" w:hAnsi="Calibri" w:cs="Tahoma"/>
                <w:sz w:val="16"/>
                <w:szCs w:val="16"/>
              </w:rPr>
              <w:t xml:space="preserve">Peut régénérer 1d6 blessure par phase </w:t>
            </w:r>
            <w:r w:rsidRPr="007B0C16">
              <w:rPr>
                <w:rFonts w:ascii="Calibri" w:hAnsi="Calibri" w:cs="Tahoma"/>
                <w:sz w:val="16"/>
                <w:szCs w:val="16"/>
              </w:rPr>
              <w:t>mais cela coûte 1 EN à chaque usage.</w:t>
            </w:r>
          </w:p>
          <w:p w14:paraId="26F5F716" w14:textId="77777777" w:rsidR="00411AA1" w:rsidRPr="007B0C16" w:rsidRDefault="00411AA1" w:rsidP="00857533">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Armure de peau supplémentaire de 1-1-1.</w:t>
            </w:r>
          </w:p>
          <w:p w14:paraId="4514C8A1" w14:textId="4776AA43" w:rsidR="00411AA1" w:rsidRPr="007B0C16" w:rsidRDefault="00411AA1" w:rsidP="00857533">
            <w:pPr>
              <w:rPr>
                <w:rFonts w:ascii="Calibri" w:hAnsi="Calibri" w:cs="Tahoma"/>
                <w:sz w:val="16"/>
                <w:szCs w:val="16"/>
              </w:rPr>
            </w:pPr>
            <w:r w:rsidRPr="007B0C16">
              <w:rPr>
                <w:rFonts w:ascii="Calibri" w:hAnsi="Calibri" w:cs="Tahoma"/>
                <w:sz w:val="16"/>
                <w:szCs w:val="16"/>
                <w:shd w:val="clear" w:color="auto" w:fill="FFFF00"/>
              </w:rPr>
              <w:lastRenderedPageBreak/>
              <w:t>4</w:t>
            </w:r>
            <w:r w:rsidRPr="007B0C16">
              <w:rPr>
                <w:rFonts w:ascii="Calibri" w:hAnsi="Calibri" w:cs="Tahoma"/>
                <w:sz w:val="16"/>
                <w:szCs w:val="16"/>
              </w:rPr>
              <w:t xml:space="preserve">/ sensible +100% à la lumière, toute exposition à de la lumière inflige 1 malus </w:t>
            </w:r>
            <w:r w:rsidR="00B87202">
              <w:rPr>
                <w:rFonts w:ascii="Calibri" w:hAnsi="Calibri" w:cs="Tahoma"/>
                <w:sz w:val="16"/>
                <w:szCs w:val="16"/>
              </w:rPr>
              <w:t>et 1 E à la tête, par phase</w:t>
            </w:r>
            <w:r w:rsidRPr="007B0C16">
              <w:rPr>
                <w:rFonts w:ascii="Calibri" w:hAnsi="Calibri" w:cs="Tahoma"/>
                <w:sz w:val="16"/>
                <w:szCs w:val="16"/>
              </w:rPr>
              <w:t>.</w:t>
            </w:r>
          </w:p>
          <w:p w14:paraId="4961A6D3" w14:textId="77777777" w:rsidR="00411AA1" w:rsidRPr="007B0C16" w:rsidRDefault="00411AA1" w:rsidP="00857533">
            <w:pPr>
              <w:rPr>
                <w:rFonts w:ascii="Calibri" w:hAnsi="Calibri" w:cs="Tahoma"/>
                <w:sz w:val="16"/>
                <w:szCs w:val="16"/>
              </w:rPr>
            </w:pPr>
            <w:r w:rsidRPr="007B0C16">
              <w:rPr>
                <w:rFonts w:ascii="Calibri" w:hAnsi="Calibri" w:cs="Tahoma"/>
                <w:sz w:val="16"/>
                <w:szCs w:val="16"/>
              </w:rPr>
              <w:t>5/ voit dans les ténèbres non- magique à Vue/2 m.</w:t>
            </w:r>
          </w:p>
        </w:tc>
      </w:tr>
    </w:tbl>
    <w:p w14:paraId="2181D645" w14:textId="66C19F5C" w:rsidR="002808F3" w:rsidRPr="007B0C16" w:rsidRDefault="000711C4" w:rsidP="00A8184C">
      <w:pPr>
        <w:pStyle w:val="Titre4"/>
      </w:pPr>
      <w:r>
        <w:lastRenderedPageBreak/>
        <w:t>DIA-</w:t>
      </w:r>
      <w:r w:rsidR="00281EEB" w:rsidRPr="007B0C16">
        <w:t>Diamant</w:t>
      </w:r>
      <w:r w:rsidR="00335C8D" w:rsidRPr="007B0C16">
        <w:t> : imm ténèbres, rma+, malus- / rma+, en+, malus- / rma+, f+, en+, protection, bonus, malus- / ei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909"/>
        <w:gridCol w:w="584"/>
        <w:gridCol w:w="516"/>
        <w:gridCol w:w="623"/>
        <w:gridCol w:w="882"/>
        <w:gridCol w:w="883"/>
        <w:gridCol w:w="747"/>
        <w:gridCol w:w="1944"/>
        <w:gridCol w:w="2130"/>
      </w:tblGrid>
      <w:tr w:rsidR="004D18E4" w:rsidRPr="007B0C16" w14:paraId="41BB997B" w14:textId="77777777" w:rsidTr="00391839">
        <w:trPr>
          <w:gridAfter w:val="1"/>
          <w:wAfter w:w="1681"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D05D369" w14:textId="77777777" w:rsidR="00391839" w:rsidRPr="007B0C16" w:rsidRDefault="00391839" w:rsidP="002D586F">
            <w:pPr>
              <w:rPr>
                <w:rFonts w:ascii="Calibri" w:hAnsi="Calibri" w:cs="Tahoma"/>
                <w:b/>
                <w:sz w:val="16"/>
              </w:rPr>
            </w:pPr>
            <w:r w:rsidRPr="007B0C16">
              <w:rPr>
                <w:rFonts w:ascii="Calibri" w:hAnsi="Calibri" w:cs="Tahoma"/>
                <w:b/>
                <w:sz w:val="16"/>
              </w:rPr>
              <w:t>DIA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38C1B6B" w14:textId="77777777" w:rsidR="00391839" w:rsidRPr="007B0C16" w:rsidRDefault="00391839" w:rsidP="002D586F">
            <w:pPr>
              <w:rPr>
                <w:rFonts w:ascii="Calibri" w:hAnsi="Calibri" w:cs="Tahoma"/>
                <w:b/>
                <w:sz w:val="16"/>
              </w:rPr>
            </w:pPr>
            <w:r w:rsidRPr="007B0C16">
              <w:rPr>
                <w:rFonts w:ascii="Calibri" w:hAnsi="Calibri" w:cs="Tahoma"/>
                <w:b/>
                <w:sz w:val="16"/>
              </w:rPr>
              <w:t>Diamant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1049B29" w14:textId="77777777" w:rsidR="00391839" w:rsidRPr="007B0C16" w:rsidRDefault="00391839" w:rsidP="002D586F">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8C12BB7" w14:textId="77777777" w:rsidR="00391839" w:rsidRPr="007B0C16" w:rsidRDefault="00391839" w:rsidP="002D586F">
            <w:pPr>
              <w:rPr>
                <w:rFonts w:ascii="Calibri" w:hAnsi="Calibri" w:cs="Tahoma"/>
                <w:sz w:val="16"/>
              </w:rPr>
            </w:pPr>
            <w:r w:rsidRPr="007B0C16">
              <w:rPr>
                <w:rFonts w:ascii="Calibri" w:hAnsi="Calibri" w:cs="Tahoma"/>
                <w:sz w:val="16"/>
              </w:rPr>
              <w:t>jour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5B6F1AF" w14:textId="77777777" w:rsidR="00391839" w:rsidRPr="007B0C16" w:rsidRDefault="00391839" w:rsidP="002D586F">
            <w:pPr>
              <w:rPr>
                <w:rFonts w:ascii="Calibri" w:hAnsi="Calibri" w:cs="Tahoma"/>
                <w:sz w:val="16"/>
              </w:rPr>
            </w:pPr>
            <w:r w:rsidRPr="007B0C16">
              <w:rPr>
                <w:rFonts w:ascii="Calibri" w:hAnsi="Calibri" w:cs="Tahoma"/>
                <w:sz w:val="16"/>
              </w:rPr>
              <w:t>MON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662971F" w14:textId="77777777" w:rsidR="00391839" w:rsidRPr="007B0C16" w:rsidRDefault="00391839" w:rsidP="002D586F">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F4C6437" w14:textId="77777777" w:rsidR="00391839" w:rsidRPr="007B0C16" w:rsidRDefault="00391839" w:rsidP="002D586F">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0AD77A9" w14:textId="77777777" w:rsidR="00391839" w:rsidRPr="007B0C16" w:rsidRDefault="00391839" w:rsidP="002D586F">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9D45487" w14:textId="77777777" w:rsidR="00391839" w:rsidRPr="007B0C16" w:rsidRDefault="00391839" w:rsidP="004D18E4">
            <w:pPr>
              <w:jc w:val="center"/>
              <w:rPr>
                <w:rFonts w:ascii="Calibri" w:hAnsi="Calibri" w:cs="Tahoma"/>
                <w:sz w:val="16"/>
              </w:rPr>
            </w:pPr>
            <w:r w:rsidRPr="007B0C16">
              <w:rPr>
                <w:rFonts w:ascii="Calibri" w:hAnsi="Calibri" w:cs="Tahoma"/>
                <w:sz w:val="16"/>
              </w:rPr>
              <w:t xml:space="preserve">Prix </w:t>
            </w:r>
            <w:r w:rsidR="004D18E4" w:rsidRPr="007B0C16">
              <w:rPr>
                <w:rFonts w:ascii="Calibri" w:hAnsi="Calibri" w:cs="Tahoma"/>
                <w:sz w:val="16"/>
              </w:rPr>
              <w:t>300</w:t>
            </w:r>
            <w:r w:rsidRPr="007B0C16">
              <w:rPr>
                <w:rFonts w:ascii="Calibri" w:hAnsi="Calibri" w:cs="Tahoma"/>
                <w:sz w:val="16"/>
              </w:rPr>
              <w:t>/</w:t>
            </w:r>
            <w:r w:rsidR="004D18E4" w:rsidRPr="007B0C16">
              <w:rPr>
                <w:rFonts w:ascii="Calibri" w:hAnsi="Calibri" w:cs="Tahoma"/>
                <w:sz w:val="16"/>
              </w:rPr>
              <w:t>2400</w:t>
            </w:r>
            <w:r w:rsidRPr="007B0C16">
              <w:rPr>
                <w:rFonts w:ascii="Calibri" w:hAnsi="Calibri" w:cs="Tahoma"/>
                <w:sz w:val="16"/>
              </w:rPr>
              <w:t>/</w:t>
            </w:r>
            <w:r w:rsidR="004D18E4" w:rsidRPr="007B0C16">
              <w:rPr>
                <w:rFonts w:ascii="Calibri" w:hAnsi="Calibri" w:cs="Tahoma"/>
                <w:sz w:val="16"/>
              </w:rPr>
              <w:t>12000</w:t>
            </w:r>
          </w:p>
        </w:tc>
      </w:tr>
      <w:tr w:rsidR="002808F3" w:rsidRPr="007B0C16" w14:paraId="62F049A2" w14:textId="77777777" w:rsidTr="00C22D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4FBE6B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5ECFBF71"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92544" behindDoc="0" locked="0" layoutInCell="1" allowOverlap="1" wp14:anchorId="3D0A319C" wp14:editId="666A2E32">
                  <wp:simplePos x="0" y="0"/>
                  <wp:positionH relativeFrom="column">
                    <wp:posOffset>4848225</wp:posOffset>
                  </wp:positionH>
                  <wp:positionV relativeFrom="paragraph">
                    <wp:posOffset>54610</wp:posOffset>
                  </wp:positionV>
                  <wp:extent cx="1127760" cy="857250"/>
                  <wp:effectExtent l="19050" t="19050" r="15240" b="1905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27760" cy="8572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Minéral le plus dur de tous les matériaux naturels.</w:t>
            </w:r>
          </w:p>
        </w:tc>
      </w:tr>
      <w:tr w:rsidR="002808F3" w:rsidRPr="007B0C16" w14:paraId="55928ED4" w14:textId="77777777" w:rsidTr="00C22D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745C82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0B1C8D7C" w14:textId="77777777" w:rsidR="002808F3" w:rsidRPr="007B0C16" w:rsidRDefault="00391839" w:rsidP="000B5977">
            <w:pPr>
              <w:rPr>
                <w:rFonts w:ascii="Calibri" w:hAnsi="Calibri" w:cs="Tahoma"/>
                <w:sz w:val="16"/>
                <w:szCs w:val="16"/>
              </w:rPr>
            </w:pPr>
            <w:r w:rsidRPr="007B0C16">
              <w:rPr>
                <w:rFonts w:ascii="Calibri" w:hAnsi="Calibri" w:cs="Tahoma"/>
                <w:sz w:val="16"/>
                <w:szCs w:val="16"/>
              </w:rPr>
              <w:t>Si porté et en vue…</w:t>
            </w:r>
          </w:p>
          <w:p w14:paraId="616C978D" w14:textId="70F1E519" w:rsidR="00391839" w:rsidRPr="007B0C16" w:rsidRDefault="00391839" w:rsidP="00281EEB">
            <w:pPr>
              <w:rPr>
                <w:rFonts w:ascii="Calibri" w:hAnsi="Calibri" w:cs="Tahoma"/>
                <w:sz w:val="16"/>
                <w:szCs w:val="16"/>
              </w:rPr>
            </w:pPr>
            <w:r w:rsidRPr="007B0C16">
              <w:rPr>
                <w:rFonts w:ascii="Calibri" w:hAnsi="Calibri" w:cs="Tahoma"/>
                <w:sz w:val="16"/>
                <w:szCs w:val="16"/>
              </w:rPr>
              <w:t xml:space="preserve">1/ </w:t>
            </w:r>
            <w:r w:rsidR="004D18E4" w:rsidRPr="007B0C16">
              <w:rPr>
                <w:rFonts w:ascii="Calibri" w:hAnsi="Calibri" w:cs="Tahoma"/>
                <w:sz w:val="16"/>
                <w:szCs w:val="16"/>
              </w:rPr>
              <w:t>immunité 100% à tou</w:t>
            </w:r>
            <w:r w:rsidR="00281EEB" w:rsidRPr="007B0C16">
              <w:rPr>
                <w:rFonts w:ascii="Calibri" w:hAnsi="Calibri" w:cs="Tahoma"/>
                <w:sz w:val="16"/>
                <w:szCs w:val="16"/>
              </w:rPr>
              <w:t>te</w:t>
            </w:r>
            <w:r w:rsidR="004D18E4" w:rsidRPr="007B0C16">
              <w:rPr>
                <w:rFonts w:ascii="Calibri" w:hAnsi="Calibri" w:cs="Tahoma"/>
                <w:sz w:val="16"/>
                <w:szCs w:val="16"/>
              </w:rPr>
              <w:t>s les ténèbres</w:t>
            </w:r>
            <w:r w:rsidR="0087045E">
              <w:rPr>
                <w:rFonts w:ascii="Calibri" w:hAnsi="Calibri" w:cs="Tahoma"/>
                <w:sz w:val="16"/>
                <w:szCs w:val="16"/>
              </w:rPr>
              <w:t xml:space="preserve"> magiques</w:t>
            </w:r>
            <w:r w:rsidR="004D18E4" w:rsidRPr="007B0C16">
              <w:rPr>
                <w:rFonts w:ascii="Calibri" w:hAnsi="Calibri" w:cs="Tahoma"/>
                <w:sz w:val="16"/>
                <w:szCs w:val="16"/>
              </w:rPr>
              <w:t>.</w:t>
            </w:r>
          </w:p>
          <w:p w14:paraId="1DFEDD55" w14:textId="0CCE52C2" w:rsidR="00281EEB" w:rsidRPr="007B0C16" w:rsidRDefault="00281EEB" w:rsidP="00281EEB">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RMa+3 contre EO</w:t>
            </w:r>
            <w:r w:rsidR="0087045E">
              <w:rPr>
                <w:rFonts w:ascii="Calibri" w:hAnsi="Calibri" w:cs="Tahoma"/>
                <w:sz w:val="16"/>
                <w:szCs w:val="16"/>
              </w:rPr>
              <w:t>.</w:t>
            </w:r>
          </w:p>
          <w:p w14:paraId="557DC8F0" w14:textId="6B0A472D" w:rsidR="00281EEB" w:rsidRPr="007B0C16" w:rsidRDefault="00281EEB" w:rsidP="0087045E">
            <w:pPr>
              <w:rPr>
                <w:rFonts w:ascii="Calibri" w:hAnsi="Calibri" w:cs="Tahoma"/>
                <w:sz w:val="16"/>
                <w:szCs w:val="16"/>
              </w:rPr>
            </w:pPr>
            <w:r w:rsidRPr="007B0C16">
              <w:rPr>
                <w:rFonts w:ascii="Calibri" w:hAnsi="Calibri" w:cs="Tahoma"/>
                <w:sz w:val="16"/>
                <w:szCs w:val="16"/>
              </w:rPr>
              <w:t xml:space="preserve">3/ tous les malus </w:t>
            </w:r>
            <w:r w:rsidR="0087045E">
              <w:rPr>
                <w:rFonts w:ascii="Calibri" w:hAnsi="Calibri" w:cs="Tahoma"/>
                <w:sz w:val="16"/>
                <w:szCs w:val="16"/>
              </w:rPr>
              <w:t xml:space="preserve">subis </w:t>
            </w:r>
            <w:r w:rsidRPr="007B0C16">
              <w:rPr>
                <w:rFonts w:ascii="Calibri" w:hAnsi="Calibri" w:cs="Tahoma"/>
                <w:sz w:val="16"/>
                <w:szCs w:val="16"/>
              </w:rPr>
              <w:t xml:space="preserve">reçus </w:t>
            </w:r>
            <w:r w:rsidR="0087045E">
              <w:rPr>
                <w:rFonts w:ascii="Calibri" w:hAnsi="Calibri" w:cs="Tahoma"/>
                <w:sz w:val="16"/>
                <w:szCs w:val="16"/>
              </w:rPr>
              <w:t xml:space="preserve">valent </w:t>
            </w:r>
            <w:r w:rsidRPr="007B0C16">
              <w:rPr>
                <w:rFonts w:ascii="Calibri" w:hAnsi="Calibri" w:cs="Tahoma"/>
                <w:sz w:val="16"/>
                <w:szCs w:val="16"/>
              </w:rPr>
              <w:t>1</w:t>
            </w:r>
            <w:r w:rsidR="0087045E">
              <w:rPr>
                <w:rFonts w:ascii="Calibri" w:hAnsi="Calibri" w:cs="Tahoma"/>
                <w:sz w:val="16"/>
                <w:szCs w:val="16"/>
              </w:rPr>
              <w:t xml:space="preserve"> de moins.</w:t>
            </w:r>
          </w:p>
        </w:tc>
      </w:tr>
      <w:tr w:rsidR="00391839" w:rsidRPr="007B0C16" w14:paraId="451B3BBE" w14:textId="77777777" w:rsidTr="00C22D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27E4D94" w14:textId="77777777" w:rsidR="00391839" w:rsidRPr="007B0C16" w:rsidRDefault="00391839" w:rsidP="002D586F">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72731C8D" w14:textId="77777777" w:rsidR="00391839" w:rsidRPr="007B0C16" w:rsidRDefault="00391839" w:rsidP="00D37C50">
            <w:pPr>
              <w:rPr>
                <w:rFonts w:ascii="Calibri" w:hAnsi="Calibri" w:cs="Tahoma"/>
                <w:sz w:val="16"/>
                <w:szCs w:val="16"/>
              </w:rPr>
            </w:pPr>
            <w:r w:rsidRPr="007B0C16">
              <w:rPr>
                <w:rFonts w:ascii="Calibri" w:hAnsi="Calibri" w:cs="Tahoma"/>
                <w:sz w:val="16"/>
                <w:szCs w:val="16"/>
              </w:rPr>
              <w:t>Taillée avec outils Q+ et joaillier NE</w:t>
            </w:r>
            <w:r w:rsidR="00D37C50" w:rsidRPr="007B0C16">
              <w:rPr>
                <w:rFonts w:ascii="Calibri" w:hAnsi="Calibri" w:cs="Tahoma"/>
                <w:sz w:val="16"/>
                <w:szCs w:val="16"/>
              </w:rPr>
              <w:t>41+</w:t>
            </w:r>
            <w:r w:rsidRPr="007B0C16">
              <w:rPr>
                <w:rFonts w:ascii="Calibri" w:hAnsi="Calibri" w:cs="Tahoma"/>
                <w:sz w:val="16"/>
                <w:szCs w:val="16"/>
              </w:rPr>
              <w:t xml:space="preserve">, </w:t>
            </w:r>
            <w:r w:rsidR="00D37C50" w:rsidRPr="007B0C16">
              <w:rPr>
                <w:rFonts w:ascii="Calibri" w:hAnsi="Calibri" w:cs="Tahoma"/>
                <w:sz w:val="16"/>
                <w:szCs w:val="16"/>
              </w:rPr>
              <w:t xml:space="preserve">en été, </w:t>
            </w:r>
            <w:r w:rsidRPr="007B0C16">
              <w:rPr>
                <w:rFonts w:ascii="Calibri" w:hAnsi="Calibri" w:cs="Tahoma"/>
                <w:sz w:val="16"/>
                <w:szCs w:val="16"/>
              </w:rPr>
              <w:t xml:space="preserve">exposée </w:t>
            </w:r>
            <w:r w:rsidR="00D37C50" w:rsidRPr="007B0C16">
              <w:rPr>
                <w:rFonts w:ascii="Calibri" w:hAnsi="Calibri" w:cs="Tahoma"/>
                <w:sz w:val="16"/>
                <w:szCs w:val="16"/>
              </w:rPr>
              <w:t>au soleil à son zénith</w:t>
            </w:r>
            <w:r w:rsidRPr="007B0C16">
              <w:rPr>
                <w:rFonts w:ascii="Calibri" w:hAnsi="Calibri" w:cs="Tahoma"/>
                <w:sz w:val="16"/>
                <w:szCs w:val="16"/>
              </w:rPr>
              <w:t>.</w:t>
            </w:r>
          </w:p>
        </w:tc>
      </w:tr>
      <w:tr w:rsidR="002808F3" w:rsidRPr="007B0C16" w14:paraId="6F92B03C" w14:textId="77777777" w:rsidTr="00C22D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0CFBED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7CDA1220" w14:textId="77777777" w:rsidR="002808F3" w:rsidRPr="007B0C16" w:rsidRDefault="00391839" w:rsidP="000B5977">
            <w:pPr>
              <w:rPr>
                <w:rFonts w:ascii="Calibri" w:hAnsi="Calibri" w:cs="Tahoma"/>
                <w:sz w:val="16"/>
                <w:szCs w:val="16"/>
              </w:rPr>
            </w:pPr>
            <w:r w:rsidRPr="007B0C16">
              <w:rPr>
                <w:rFonts w:ascii="Calibri" w:hAnsi="Calibri" w:cs="Tahoma"/>
                <w:sz w:val="16"/>
                <w:szCs w:val="16"/>
              </w:rPr>
              <w:t>Si</w:t>
            </w:r>
            <w:r w:rsidR="004D18E4" w:rsidRPr="007B0C16">
              <w:rPr>
                <w:rFonts w:ascii="Calibri" w:hAnsi="Calibri" w:cs="Tahoma"/>
                <w:sz w:val="16"/>
                <w:szCs w:val="16"/>
              </w:rPr>
              <w:t xml:space="preserve"> serti à une pièce d’orfèvrerie</w:t>
            </w:r>
            <w:r w:rsidRPr="007B0C16">
              <w:rPr>
                <w:rFonts w:ascii="Calibri" w:hAnsi="Calibri" w:cs="Tahoma"/>
                <w:sz w:val="16"/>
                <w:szCs w:val="16"/>
              </w:rPr>
              <w:t xml:space="preserve"> …</w:t>
            </w:r>
          </w:p>
          <w:p w14:paraId="54F660C4" w14:textId="77777777" w:rsidR="00391839" w:rsidRPr="007B0C16" w:rsidRDefault="00391839"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w:t>
            </w:r>
            <w:r w:rsidR="004D18E4" w:rsidRPr="007B0C16">
              <w:rPr>
                <w:rFonts w:ascii="Calibri" w:hAnsi="Calibri" w:cs="Tahoma"/>
                <w:sz w:val="16"/>
                <w:szCs w:val="16"/>
              </w:rPr>
              <w:t xml:space="preserve"> RMa+5 contre EO.</w:t>
            </w:r>
          </w:p>
          <w:p w14:paraId="0AEB24E2" w14:textId="77777777" w:rsidR="004D18E4" w:rsidRPr="007B0C16" w:rsidRDefault="004D18E4"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En+10.</w:t>
            </w:r>
          </w:p>
          <w:p w14:paraId="79F2B83B" w14:textId="77777777" w:rsidR="004D18E4" w:rsidRPr="007B0C16" w:rsidRDefault="004D18E4" w:rsidP="000B5977">
            <w:pPr>
              <w:rPr>
                <w:rFonts w:ascii="Calibri" w:hAnsi="Calibri" w:cs="Tahoma"/>
                <w:sz w:val="16"/>
                <w:szCs w:val="16"/>
              </w:rPr>
            </w:pPr>
            <w:r w:rsidRPr="007B0C16">
              <w:rPr>
                <w:rFonts w:ascii="Calibri" w:hAnsi="Calibri" w:cs="Tahoma"/>
                <w:sz w:val="16"/>
                <w:szCs w:val="16"/>
              </w:rPr>
              <w:t xml:space="preserve">3/ Tous les malus </w:t>
            </w:r>
            <w:r w:rsidR="00281EEB" w:rsidRPr="007B0C16">
              <w:rPr>
                <w:rFonts w:ascii="Calibri" w:hAnsi="Calibri" w:cs="Tahoma"/>
                <w:sz w:val="16"/>
                <w:szCs w:val="16"/>
              </w:rPr>
              <w:t xml:space="preserve">reçus </w:t>
            </w:r>
            <w:r w:rsidRPr="007B0C16">
              <w:rPr>
                <w:rFonts w:ascii="Calibri" w:hAnsi="Calibri" w:cs="Tahoma"/>
                <w:sz w:val="16"/>
                <w:szCs w:val="16"/>
              </w:rPr>
              <w:t>sont divisés par 2.</w:t>
            </w:r>
          </w:p>
        </w:tc>
      </w:tr>
      <w:tr w:rsidR="00391839" w:rsidRPr="007B0C16" w14:paraId="0D46CD2C" w14:textId="77777777" w:rsidTr="00C22D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97FD0ED" w14:textId="77777777" w:rsidR="00391839" w:rsidRPr="007B0C16" w:rsidRDefault="00391839"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677EF9EC" w14:textId="77777777" w:rsidR="00391839" w:rsidRPr="007B0C16" w:rsidRDefault="004D18E4" w:rsidP="000B5977">
            <w:pPr>
              <w:rPr>
                <w:rFonts w:ascii="Calibri" w:hAnsi="Calibri" w:cs="Tahoma"/>
                <w:sz w:val="16"/>
                <w:szCs w:val="16"/>
              </w:rPr>
            </w:pPr>
            <w:r w:rsidRPr="007B0C16">
              <w:rPr>
                <w:rFonts w:ascii="Calibri" w:hAnsi="Calibri" w:cs="Tahoma"/>
                <w:sz w:val="16"/>
                <w:szCs w:val="16"/>
              </w:rPr>
              <w:t>Enchanté devant une statue d’EI.</w:t>
            </w:r>
          </w:p>
        </w:tc>
      </w:tr>
      <w:tr w:rsidR="002808F3" w:rsidRPr="007B0C16" w14:paraId="236CD838" w14:textId="77777777" w:rsidTr="00C22D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039BCD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720D81BA"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RMa+10 contre magie EO.</w:t>
            </w:r>
          </w:p>
          <w:p w14:paraId="0B36BAAE"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F+20</w:t>
            </w:r>
            <w:r w:rsidR="004D18E4" w:rsidRPr="007B0C16">
              <w:rPr>
                <w:rFonts w:ascii="Calibri" w:hAnsi="Calibri" w:cs="Tahoma"/>
                <w:sz w:val="16"/>
                <w:szCs w:val="16"/>
              </w:rPr>
              <w:t>, En+10</w:t>
            </w:r>
            <w:r w:rsidRPr="007B0C16">
              <w:rPr>
                <w:rFonts w:ascii="Calibri" w:hAnsi="Calibri" w:cs="Tahoma"/>
                <w:sz w:val="16"/>
                <w:szCs w:val="16"/>
              </w:rPr>
              <w:t>.</w:t>
            </w:r>
          </w:p>
          <w:p w14:paraId="4DA44D4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w:t>
            </w:r>
            <w:r w:rsidR="004D18E4" w:rsidRPr="007B0C16">
              <w:rPr>
                <w:rFonts w:ascii="Calibri" w:hAnsi="Calibri" w:cs="Tahoma"/>
                <w:sz w:val="16"/>
                <w:szCs w:val="16"/>
              </w:rPr>
              <w:t xml:space="preserve">Donne </w:t>
            </w:r>
            <w:r w:rsidRPr="007B0C16">
              <w:rPr>
                <w:rFonts w:ascii="Calibri" w:hAnsi="Calibri" w:cs="Tahoma"/>
                <w:i/>
                <w:sz w:val="16"/>
                <w:szCs w:val="16"/>
              </w:rPr>
              <w:t>Protection Maudite</w:t>
            </w:r>
            <w:r w:rsidRPr="007B0C16">
              <w:rPr>
                <w:rFonts w:ascii="Calibri" w:hAnsi="Calibri" w:cs="Tahoma"/>
                <w:sz w:val="16"/>
                <w:szCs w:val="16"/>
              </w:rPr>
              <w:t xml:space="preserve"> NE3 lorsque </w:t>
            </w:r>
            <w:r w:rsidR="004D18E4" w:rsidRPr="007B0C16">
              <w:rPr>
                <w:rFonts w:ascii="Calibri" w:hAnsi="Calibri" w:cs="Tahoma"/>
                <w:sz w:val="16"/>
                <w:szCs w:val="16"/>
              </w:rPr>
              <w:t>qu’</w:t>
            </w:r>
            <w:r w:rsidRPr="007B0C16">
              <w:rPr>
                <w:rFonts w:ascii="Calibri" w:hAnsi="Calibri" w:cs="Tahoma"/>
                <w:sz w:val="16"/>
                <w:szCs w:val="16"/>
              </w:rPr>
              <w:t>exposé à la lumière du jour</w:t>
            </w:r>
            <w:r w:rsidR="004D18E4" w:rsidRPr="007B0C16">
              <w:rPr>
                <w:rFonts w:ascii="Calibri" w:hAnsi="Calibri" w:cs="Tahoma"/>
                <w:sz w:val="16"/>
                <w:szCs w:val="16"/>
              </w:rPr>
              <w:t>, une fois par jour</w:t>
            </w:r>
            <w:r w:rsidRPr="007B0C16">
              <w:rPr>
                <w:rFonts w:ascii="Calibri" w:hAnsi="Calibri" w:cs="Tahoma"/>
                <w:sz w:val="16"/>
                <w:szCs w:val="16"/>
              </w:rPr>
              <w:t>.</w:t>
            </w:r>
          </w:p>
          <w:p w14:paraId="33363D45" w14:textId="38FA581B" w:rsidR="002808F3" w:rsidRPr="007B0C16" w:rsidRDefault="002808F3" w:rsidP="000B5977">
            <w:pPr>
              <w:rPr>
                <w:rFonts w:ascii="Calibri" w:hAnsi="Calibri" w:cs="Tahoma"/>
                <w:sz w:val="16"/>
                <w:szCs w:val="16"/>
              </w:rPr>
            </w:pPr>
            <w:r w:rsidRPr="007B0C16">
              <w:rPr>
                <w:rFonts w:ascii="Calibri" w:hAnsi="Calibri" w:cs="Tahoma"/>
                <w:sz w:val="16"/>
                <w:szCs w:val="16"/>
              </w:rPr>
              <w:t xml:space="preserve">4/ Bonus général </w:t>
            </w:r>
            <w:r w:rsidR="0087045E">
              <w:rPr>
                <w:rFonts w:ascii="Calibri" w:hAnsi="Calibri" w:cs="Tahoma"/>
                <w:sz w:val="16"/>
                <w:szCs w:val="16"/>
              </w:rPr>
              <w:t>+</w:t>
            </w:r>
            <w:r w:rsidRPr="007B0C16">
              <w:rPr>
                <w:rFonts w:ascii="Calibri" w:hAnsi="Calibri" w:cs="Tahoma"/>
                <w:sz w:val="16"/>
                <w:szCs w:val="16"/>
              </w:rPr>
              <w:t>5</w:t>
            </w:r>
            <w:r w:rsidR="0087045E">
              <w:rPr>
                <w:rFonts w:ascii="Calibri" w:hAnsi="Calibri" w:cs="Tahoma"/>
                <w:sz w:val="16"/>
                <w:szCs w:val="16"/>
              </w:rPr>
              <w:t>,</w:t>
            </w:r>
            <w:r w:rsidR="00AB20F3" w:rsidRPr="007B0C16">
              <w:rPr>
                <w:rFonts w:ascii="Calibri" w:hAnsi="Calibri" w:cs="Tahoma"/>
                <w:sz w:val="16"/>
                <w:szCs w:val="16"/>
              </w:rPr>
              <w:t xml:space="preserve"> permanent</w:t>
            </w:r>
            <w:r w:rsidRPr="007B0C16">
              <w:rPr>
                <w:rFonts w:ascii="Calibri" w:hAnsi="Calibri" w:cs="Tahoma"/>
                <w:sz w:val="16"/>
                <w:szCs w:val="16"/>
              </w:rPr>
              <w:t>.</w:t>
            </w:r>
          </w:p>
          <w:p w14:paraId="42D93FAE" w14:textId="0627F80F" w:rsidR="004D18E4" w:rsidRPr="007B0C16" w:rsidRDefault="004D18E4" w:rsidP="004D18E4">
            <w:pPr>
              <w:rPr>
                <w:rFonts w:ascii="Calibri" w:hAnsi="Calibri" w:cs="Tahoma"/>
                <w:sz w:val="16"/>
                <w:szCs w:val="16"/>
              </w:rPr>
            </w:pPr>
            <w:r w:rsidRPr="007B0C16">
              <w:rPr>
                <w:rFonts w:ascii="Calibri" w:hAnsi="Calibri" w:cs="Tahoma"/>
                <w:sz w:val="16"/>
                <w:szCs w:val="16"/>
              </w:rPr>
              <w:t xml:space="preserve">5/ Tous les malus </w:t>
            </w:r>
            <w:r w:rsidR="0087045E">
              <w:rPr>
                <w:rFonts w:ascii="Calibri" w:hAnsi="Calibri" w:cs="Tahoma"/>
                <w:sz w:val="16"/>
                <w:szCs w:val="16"/>
              </w:rPr>
              <w:t xml:space="preserve">de combat </w:t>
            </w:r>
            <w:r w:rsidRPr="007B0C16">
              <w:rPr>
                <w:rFonts w:ascii="Calibri" w:hAnsi="Calibri" w:cs="Tahoma"/>
                <w:sz w:val="16"/>
                <w:szCs w:val="16"/>
              </w:rPr>
              <w:t>sont réduit de 5</w:t>
            </w:r>
            <w:r w:rsidR="0087045E">
              <w:rPr>
                <w:rFonts w:ascii="Calibri" w:hAnsi="Calibri" w:cs="Tahoma"/>
                <w:sz w:val="16"/>
                <w:szCs w:val="16"/>
              </w:rPr>
              <w:t>,</w:t>
            </w:r>
            <w:r w:rsidR="00AB20F3" w:rsidRPr="007B0C16">
              <w:rPr>
                <w:rFonts w:ascii="Calibri" w:hAnsi="Calibri" w:cs="Tahoma"/>
                <w:sz w:val="16"/>
                <w:szCs w:val="16"/>
              </w:rPr>
              <w:t xml:space="preserve"> à l’aube</w:t>
            </w:r>
            <w:r w:rsidRPr="007B0C16">
              <w:rPr>
                <w:rFonts w:ascii="Calibri" w:hAnsi="Calibri" w:cs="Tahoma"/>
                <w:sz w:val="16"/>
                <w:szCs w:val="16"/>
              </w:rPr>
              <w:t>.</w:t>
            </w:r>
          </w:p>
        </w:tc>
      </w:tr>
    </w:tbl>
    <w:p w14:paraId="21AFA64D" w14:textId="46552638" w:rsidR="00AB20F3" w:rsidRPr="007B0C16" w:rsidRDefault="000711C4" w:rsidP="00A8184C">
      <w:pPr>
        <w:pStyle w:val="Titre4"/>
      </w:pPr>
      <w:r>
        <w:t>DIN-</w:t>
      </w:r>
      <w:r w:rsidR="00C22DDB" w:rsidRPr="007B0C16">
        <w:t>Diamant noir</w:t>
      </w:r>
      <w:r w:rsidR="00335C8D" w:rsidRPr="007B0C16">
        <w:t> : langues+, eo / v+, communication, eo / pouvoir, rma+ surnaturelle, démons-, i+, v+, diables- / eo</w:t>
      </w:r>
    </w:p>
    <w:tbl>
      <w:tblPr>
        <w:tblW w:w="9620"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306"/>
        <w:gridCol w:w="587"/>
        <w:gridCol w:w="514"/>
        <w:gridCol w:w="1380"/>
        <w:gridCol w:w="887"/>
        <w:gridCol w:w="889"/>
        <w:gridCol w:w="751"/>
        <w:gridCol w:w="1851"/>
        <w:gridCol w:w="967"/>
      </w:tblGrid>
      <w:tr w:rsidR="00B80022" w:rsidRPr="007B0C16" w14:paraId="4605EBD0" w14:textId="77777777" w:rsidTr="00B80022">
        <w:trPr>
          <w:gridAfter w:val="1"/>
          <w:wAfter w:w="75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A8B9629" w14:textId="77777777" w:rsidR="00B80022" w:rsidRPr="007B0C16" w:rsidRDefault="0066529A" w:rsidP="002D586F">
            <w:pPr>
              <w:rPr>
                <w:rFonts w:ascii="Calibri" w:hAnsi="Calibri" w:cs="Tahoma"/>
                <w:b/>
                <w:sz w:val="16"/>
                <w:szCs w:val="16"/>
              </w:rPr>
            </w:pPr>
            <w:r w:rsidRPr="007B0C16">
              <w:rPr>
                <w:rFonts w:ascii="Calibri" w:hAnsi="Calibri" w:cs="Tahoma"/>
                <w:b/>
                <w:sz w:val="16"/>
                <w:szCs w:val="16"/>
              </w:rPr>
              <w:t>DIN</w:t>
            </w:r>
            <w:r w:rsidR="00B80022" w:rsidRPr="007B0C16">
              <w:rPr>
                <w:rFonts w:ascii="Calibri" w:hAnsi="Calibri" w:cs="Tahoma"/>
                <w:b/>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80C99F6" w14:textId="77777777" w:rsidR="00B80022" w:rsidRPr="007B0C16" w:rsidRDefault="00B80022" w:rsidP="002D586F">
            <w:pPr>
              <w:rPr>
                <w:rFonts w:ascii="Calibri" w:hAnsi="Calibri" w:cs="Tahoma"/>
                <w:b/>
                <w:sz w:val="16"/>
                <w:szCs w:val="16"/>
              </w:rPr>
            </w:pPr>
            <w:r w:rsidRPr="007B0C16">
              <w:rPr>
                <w:rFonts w:ascii="Calibri" w:hAnsi="Calibri" w:cs="Tahoma"/>
                <w:b/>
                <w:sz w:val="16"/>
                <w:szCs w:val="16"/>
              </w:rPr>
              <w:t>Diamant noir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67B1788" w14:textId="77777777" w:rsidR="00B80022" w:rsidRPr="007B0C16" w:rsidRDefault="00B80022" w:rsidP="002D586F">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B4299D8" w14:textId="77777777" w:rsidR="00B80022" w:rsidRPr="007B0C16" w:rsidRDefault="00B80022" w:rsidP="002D586F">
            <w:pPr>
              <w:rPr>
                <w:rFonts w:ascii="Calibri" w:hAnsi="Calibri" w:cs="Tahoma"/>
                <w:sz w:val="16"/>
              </w:rPr>
            </w:pPr>
            <w:r w:rsidRPr="007B0C16">
              <w:rPr>
                <w:rFonts w:ascii="Calibri" w:hAnsi="Calibri" w:cs="Tahoma"/>
                <w:sz w:val="16"/>
              </w:rPr>
              <w:t>nuit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514BA59" w14:textId="77777777" w:rsidR="00B80022" w:rsidRPr="007B0C16" w:rsidRDefault="00B80022" w:rsidP="002D586F">
            <w:pPr>
              <w:rPr>
                <w:rFonts w:ascii="Calibri" w:hAnsi="Calibri" w:cs="Tahoma"/>
                <w:sz w:val="16"/>
              </w:rPr>
            </w:pPr>
            <w:r w:rsidRPr="007B0C16">
              <w:rPr>
                <w:rFonts w:ascii="Calibri" w:hAnsi="Calibri" w:cs="Tahoma"/>
                <w:sz w:val="16"/>
              </w:rPr>
              <w:t>SOU</w:t>
            </w:r>
            <w:r w:rsidR="0083164B" w:rsidRPr="007B0C16">
              <w:rPr>
                <w:rFonts w:ascii="Calibri" w:hAnsi="Calibri" w:cs="Tahoma"/>
                <w:sz w:val="16"/>
              </w:rPr>
              <w:t xml:space="preserve"> RUI MON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3DE217" w14:textId="77777777" w:rsidR="00B80022" w:rsidRPr="007B0C16" w:rsidRDefault="00B80022" w:rsidP="002D586F">
            <w:pPr>
              <w:jc w:val="center"/>
              <w:rPr>
                <w:rFonts w:ascii="Calibri" w:hAnsi="Calibri" w:cs="Tahoma"/>
                <w:sz w:val="16"/>
              </w:rPr>
            </w:pPr>
            <w:r w:rsidRPr="007B0C16">
              <w:rPr>
                <w:rFonts w:ascii="Calibri" w:hAnsi="Calibri" w:cs="Tahoma"/>
                <w:sz w:val="16"/>
              </w:rPr>
              <w:t>Poids 60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C176C90" w14:textId="77777777" w:rsidR="00B80022" w:rsidRPr="007B0C16" w:rsidRDefault="00B80022" w:rsidP="002D586F">
            <w:pPr>
              <w:jc w:val="center"/>
              <w:rPr>
                <w:rFonts w:ascii="Calibri" w:hAnsi="Calibri" w:cs="Tahoma"/>
                <w:sz w:val="16"/>
              </w:rPr>
            </w:pPr>
            <w:r w:rsidRPr="007B0C16">
              <w:rPr>
                <w:rFonts w:ascii="Calibri" w:hAnsi="Calibri" w:cs="Tahoma"/>
                <w:sz w:val="16"/>
              </w:rPr>
              <w:t>Rareté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9ACB2D8" w14:textId="77777777" w:rsidR="00B80022" w:rsidRPr="007B0C16" w:rsidRDefault="00B80022" w:rsidP="002D586F">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155DCD7" w14:textId="77777777" w:rsidR="00B80022" w:rsidRPr="007B0C16" w:rsidRDefault="00B80022" w:rsidP="00B80022">
            <w:pPr>
              <w:jc w:val="center"/>
              <w:rPr>
                <w:rFonts w:ascii="Calibri" w:hAnsi="Calibri" w:cs="Tahoma"/>
                <w:sz w:val="16"/>
              </w:rPr>
            </w:pPr>
            <w:r w:rsidRPr="007B0C16">
              <w:rPr>
                <w:rFonts w:ascii="Calibri" w:hAnsi="Calibri" w:cs="Tahoma"/>
                <w:sz w:val="16"/>
              </w:rPr>
              <w:t>Prix 650/1900/9500</w:t>
            </w:r>
          </w:p>
        </w:tc>
      </w:tr>
      <w:tr w:rsidR="002808F3" w:rsidRPr="007B0C16" w14:paraId="6B027054" w14:textId="77777777" w:rsidTr="00D83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C345DE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057" w:type="dxa"/>
            <w:gridSpan w:val="9"/>
          </w:tcPr>
          <w:p w14:paraId="30028058"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07552" behindDoc="0" locked="0" layoutInCell="1" allowOverlap="1" wp14:anchorId="5949C750" wp14:editId="127B272F">
                  <wp:simplePos x="0" y="0"/>
                  <wp:positionH relativeFrom="column">
                    <wp:posOffset>5158740</wp:posOffset>
                  </wp:positionH>
                  <wp:positionV relativeFrom="paragraph">
                    <wp:posOffset>50800</wp:posOffset>
                  </wp:positionV>
                  <wp:extent cx="813435" cy="813435"/>
                  <wp:effectExtent l="19050" t="19050" r="24765" b="24765"/>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813435" cy="81343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Minéral le plus dur de tous les matériaux naturels, dans sa forme totalement opaque.</w:t>
            </w:r>
          </w:p>
        </w:tc>
      </w:tr>
      <w:tr w:rsidR="002808F3" w:rsidRPr="007B0C16" w14:paraId="514827AF" w14:textId="77777777" w:rsidTr="00D83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79C47D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057" w:type="dxa"/>
            <w:gridSpan w:val="9"/>
          </w:tcPr>
          <w:p w14:paraId="217CF0BA" w14:textId="77777777" w:rsidR="002808F3" w:rsidRPr="007B0C16" w:rsidRDefault="00B80022" w:rsidP="000B5977">
            <w:pPr>
              <w:rPr>
                <w:rFonts w:ascii="Calibri" w:hAnsi="Calibri" w:cs="Tahoma"/>
                <w:sz w:val="16"/>
                <w:szCs w:val="16"/>
              </w:rPr>
            </w:pPr>
            <w:r w:rsidRPr="007B0C16">
              <w:rPr>
                <w:rFonts w:ascii="Calibri" w:hAnsi="Calibri" w:cs="Tahoma"/>
                <w:sz w:val="16"/>
                <w:szCs w:val="16"/>
              </w:rPr>
              <w:t>Si porté…</w:t>
            </w:r>
          </w:p>
          <w:p w14:paraId="512BDF71" w14:textId="77777777" w:rsidR="00B80022" w:rsidRPr="007B0C16" w:rsidRDefault="00B80022" w:rsidP="00B80022">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comprend toutes les langues des créatures EO si </w:t>
            </w:r>
            <w:r w:rsidR="0083164B" w:rsidRPr="007B0C16">
              <w:rPr>
                <w:rFonts w:ascii="Calibri" w:hAnsi="Calibri" w:cs="Tahoma"/>
                <w:sz w:val="16"/>
                <w:szCs w:val="16"/>
              </w:rPr>
              <w:t>X aligné</w:t>
            </w:r>
            <w:r w:rsidRPr="007B0C16">
              <w:rPr>
                <w:rFonts w:ascii="Calibri" w:hAnsi="Calibri" w:cs="Tahoma"/>
                <w:sz w:val="16"/>
                <w:szCs w:val="16"/>
              </w:rPr>
              <w:t xml:space="preserve"> EO sinon perd 1d6 EN par jour.</w:t>
            </w:r>
          </w:p>
          <w:p w14:paraId="1B27E405" w14:textId="1B5C21C3" w:rsidR="00C22DDB" w:rsidRPr="007B0C16" w:rsidRDefault="00C22DDB" w:rsidP="00B80022">
            <w:pPr>
              <w:rPr>
                <w:rFonts w:ascii="Calibri" w:hAnsi="Calibri" w:cs="Tahoma"/>
                <w:sz w:val="16"/>
                <w:szCs w:val="16"/>
              </w:rPr>
            </w:pPr>
            <w:r w:rsidRPr="007B0C16">
              <w:rPr>
                <w:rFonts w:ascii="Calibri" w:hAnsi="Calibri" w:cs="Tahoma"/>
                <w:sz w:val="16"/>
                <w:szCs w:val="16"/>
              </w:rPr>
              <w:t xml:space="preserve">2/ peut </w:t>
            </w:r>
            <w:r w:rsidR="0087045E">
              <w:rPr>
                <w:rFonts w:ascii="Calibri" w:hAnsi="Calibri" w:cs="Tahoma"/>
                <w:sz w:val="16"/>
                <w:szCs w:val="16"/>
              </w:rPr>
              <w:t xml:space="preserve">utiliser sa CI sur </w:t>
            </w:r>
            <w:r w:rsidR="0083164B" w:rsidRPr="007B0C16">
              <w:rPr>
                <w:rFonts w:ascii="Calibri" w:hAnsi="Calibri" w:cs="Tahoma"/>
                <w:sz w:val="16"/>
                <w:szCs w:val="16"/>
              </w:rPr>
              <w:t xml:space="preserve">toutes </w:t>
            </w:r>
            <w:r w:rsidRPr="007B0C16">
              <w:rPr>
                <w:rFonts w:ascii="Calibri" w:hAnsi="Calibri" w:cs="Tahoma"/>
                <w:sz w:val="16"/>
                <w:szCs w:val="16"/>
              </w:rPr>
              <w:t>les créatures EO</w:t>
            </w:r>
            <w:r w:rsidR="0083164B" w:rsidRPr="007B0C16">
              <w:rPr>
                <w:rFonts w:ascii="Calibri" w:hAnsi="Calibri" w:cs="Tahoma"/>
                <w:sz w:val="16"/>
                <w:szCs w:val="16"/>
              </w:rPr>
              <w:t>, une fois par rencontre, quel que soit leur langage</w:t>
            </w:r>
            <w:r w:rsidR="0087045E">
              <w:rPr>
                <w:rFonts w:ascii="Calibri" w:hAnsi="Calibri" w:cs="Tahoma"/>
                <w:sz w:val="16"/>
                <w:szCs w:val="16"/>
              </w:rPr>
              <w:t>.</w:t>
            </w:r>
          </w:p>
          <w:p w14:paraId="646351DB" w14:textId="4FC3FFEA" w:rsidR="00C22DDB" w:rsidRPr="007B0C16" w:rsidRDefault="00C22DDB" w:rsidP="00C22DDB">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se comporte comme un mystique EO</w:t>
            </w:r>
            <w:r w:rsidR="0087045E">
              <w:rPr>
                <w:rFonts w:ascii="Calibri" w:hAnsi="Calibri" w:cs="Tahoma"/>
                <w:sz w:val="16"/>
                <w:szCs w:val="16"/>
              </w:rPr>
              <w:t>, gain +1 Foi EO/j</w:t>
            </w:r>
            <w:r w:rsidR="0083164B" w:rsidRPr="007B0C16">
              <w:rPr>
                <w:rFonts w:ascii="Calibri" w:hAnsi="Calibri" w:cs="Tahoma"/>
                <w:sz w:val="16"/>
                <w:szCs w:val="16"/>
              </w:rPr>
              <w:t>.</w:t>
            </w:r>
          </w:p>
        </w:tc>
      </w:tr>
      <w:tr w:rsidR="00B80022" w:rsidRPr="007B0C16" w14:paraId="44874EF5" w14:textId="77777777" w:rsidTr="00D83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8273858" w14:textId="77777777" w:rsidR="00B80022" w:rsidRPr="007B0C16" w:rsidRDefault="00B80022" w:rsidP="002D586F">
            <w:pPr>
              <w:rPr>
                <w:rFonts w:ascii="Calibri" w:hAnsi="Calibri" w:cs="Tahoma"/>
                <w:sz w:val="16"/>
                <w:szCs w:val="16"/>
              </w:rPr>
            </w:pPr>
            <w:r w:rsidRPr="007B0C16">
              <w:rPr>
                <w:rFonts w:ascii="Calibri" w:hAnsi="Calibri" w:cs="Tahoma"/>
                <w:sz w:val="16"/>
                <w:szCs w:val="16"/>
              </w:rPr>
              <w:t>Uti </w:t>
            </w:r>
          </w:p>
        </w:tc>
        <w:tc>
          <w:tcPr>
            <w:tcW w:w="9057" w:type="dxa"/>
            <w:gridSpan w:val="9"/>
            <w:shd w:val="clear" w:color="auto" w:fill="EAEAEA"/>
          </w:tcPr>
          <w:p w14:paraId="73A964A7" w14:textId="77777777" w:rsidR="00B80022" w:rsidRPr="007B0C16" w:rsidRDefault="00B80022" w:rsidP="00D37C50">
            <w:pPr>
              <w:rPr>
                <w:rFonts w:ascii="Calibri" w:hAnsi="Calibri" w:cs="Tahoma"/>
                <w:sz w:val="16"/>
                <w:szCs w:val="16"/>
              </w:rPr>
            </w:pPr>
            <w:r w:rsidRPr="007B0C16">
              <w:rPr>
                <w:rFonts w:ascii="Calibri" w:hAnsi="Calibri" w:cs="Tahoma"/>
                <w:sz w:val="16"/>
                <w:szCs w:val="16"/>
              </w:rPr>
              <w:t>Taillée avec outils Q+ et un joaillier NE</w:t>
            </w:r>
            <w:r w:rsidR="00D37C50" w:rsidRPr="007B0C16">
              <w:rPr>
                <w:rFonts w:ascii="Calibri" w:hAnsi="Calibri" w:cs="Tahoma"/>
                <w:sz w:val="16"/>
                <w:szCs w:val="16"/>
              </w:rPr>
              <w:t>61+</w:t>
            </w:r>
            <w:r w:rsidRPr="007B0C16">
              <w:rPr>
                <w:rFonts w:ascii="Calibri" w:hAnsi="Calibri" w:cs="Tahoma"/>
                <w:sz w:val="16"/>
                <w:szCs w:val="16"/>
              </w:rPr>
              <w:t xml:space="preserve">, en hiver, exposée </w:t>
            </w:r>
            <w:r w:rsidR="00D37C50" w:rsidRPr="007B0C16">
              <w:rPr>
                <w:rFonts w:ascii="Calibri" w:hAnsi="Calibri" w:cs="Tahoma"/>
                <w:sz w:val="16"/>
                <w:szCs w:val="16"/>
              </w:rPr>
              <w:t xml:space="preserve">à la lune </w:t>
            </w:r>
            <w:r w:rsidRPr="007B0C16">
              <w:rPr>
                <w:rFonts w:ascii="Calibri" w:hAnsi="Calibri" w:cs="Tahoma"/>
                <w:sz w:val="16"/>
                <w:szCs w:val="16"/>
              </w:rPr>
              <w:t>à minuit.</w:t>
            </w:r>
          </w:p>
        </w:tc>
      </w:tr>
      <w:tr w:rsidR="002808F3" w:rsidRPr="007B0C16" w14:paraId="4ED7BF77" w14:textId="77777777" w:rsidTr="00D83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5ECE34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057" w:type="dxa"/>
            <w:gridSpan w:val="9"/>
          </w:tcPr>
          <w:p w14:paraId="3BD6C459" w14:textId="77777777" w:rsidR="002808F3" w:rsidRPr="007B0C16" w:rsidRDefault="00B80022" w:rsidP="000B5977">
            <w:pPr>
              <w:rPr>
                <w:rFonts w:ascii="Calibri" w:hAnsi="Calibri" w:cs="Tahoma"/>
                <w:sz w:val="16"/>
                <w:szCs w:val="16"/>
              </w:rPr>
            </w:pPr>
            <w:r w:rsidRPr="007B0C16">
              <w:rPr>
                <w:rFonts w:ascii="Calibri" w:hAnsi="Calibri" w:cs="Tahoma"/>
                <w:sz w:val="16"/>
                <w:szCs w:val="16"/>
              </w:rPr>
              <w:t>Si serti sur anneau…</w:t>
            </w:r>
          </w:p>
          <w:p w14:paraId="393769B7" w14:textId="77777777" w:rsidR="00B80022" w:rsidRPr="007B0C16" w:rsidRDefault="00C22DDB"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V+10</w:t>
            </w:r>
            <w:r w:rsidR="00B80022" w:rsidRPr="007B0C16">
              <w:rPr>
                <w:rFonts w:ascii="Calibri" w:hAnsi="Calibri" w:cs="Tahoma"/>
                <w:sz w:val="16"/>
                <w:szCs w:val="16"/>
              </w:rPr>
              <w:t>.</w:t>
            </w:r>
          </w:p>
          <w:p w14:paraId="1DDF7417" w14:textId="64E432B4" w:rsidR="00B80022" w:rsidRPr="007B0C16" w:rsidRDefault="00B80022" w:rsidP="000B5977">
            <w:pPr>
              <w:rPr>
                <w:rFonts w:ascii="Calibri" w:hAnsi="Calibri" w:cs="Tahoma"/>
                <w:sz w:val="16"/>
                <w:szCs w:val="16"/>
              </w:rPr>
            </w:pPr>
            <w:r w:rsidRPr="007B0C16">
              <w:rPr>
                <w:rFonts w:ascii="Calibri" w:hAnsi="Calibri" w:cs="Tahoma"/>
                <w:sz w:val="16"/>
                <w:szCs w:val="16"/>
              </w:rPr>
              <w:t xml:space="preserve">2/ Donne </w:t>
            </w:r>
            <w:r w:rsidRPr="007B0C16">
              <w:rPr>
                <w:rFonts w:ascii="Calibri" w:hAnsi="Calibri" w:cs="Tahoma"/>
                <w:i/>
                <w:sz w:val="16"/>
                <w:szCs w:val="16"/>
              </w:rPr>
              <w:t>Communication Divine</w:t>
            </w:r>
            <w:r w:rsidRPr="007B0C16">
              <w:rPr>
                <w:rFonts w:ascii="Calibri" w:hAnsi="Calibri" w:cs="Tahoma"/>
                <w:sz w:val="16"/>
                <w:szCs w:val="16"/>
              </w:rPr>
              <w:t xml:space="preserve"> NEM6/NE6 avec tous les êtres EO</w:t>
            </w:r>
            <w:r w:rsidR="0087045E">
              <w:rPr>
                <w:rFonts w:ascii="Calibri" w:hAnsi="Calibri" w:cs="Tahoma"/>
                <w:sz w:val="16"/>
                <w:szCs w:val="16"/>
              </w:rPr>
              <w:t>, 7x/j</w:t>
            </w:r>
            <w:r w:rsidRPr="007B0C16">
              <w:rPr>
                <w:rFonts w:ascii="Calibri" w:hAnsi="Calibri" w:cs="Tahoma"/>
                <w:sz w:val="16"/>
                <w:szCs w:val="16"/>
              </w:rPr>
              <w:t>.</w:t>
            </w:r>
          </w:p>
          <w:p w14:paraId="20754B55" w14:textId="4A6D4DD7" w:rsidR="00C22DDB" w:rsidRPr="007B0C16" w:rsidRDefault="00C22DDB" w:rsidP="0087045E">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87045E">
              <w:rPr>
                <w:rFonts w:ascii="Calibri" w:hAnsi="Calibri" w:cs="Tahoma"/>
                <w:sz w:val="16"/>
                <w:szCs w:val="16"/>
              </w:rPr>
              <w:t xml:space="preserve">se comporte comme un fanatique </w:t>
            </w:r>
            <w:r w:rsidRPr="007B0C16">
              <w:rPr>
                <w:rFonts w:ascii="Calibri" w:hAnsi="Calibri" w:cs="Tahoma"/>
                <w:sz w:val="16"/>
                <w:szCs w:val="16"/>
              </w:rPr>
              <w:t>EO</w:t>
            </w:r>
            <w:r w:rsidR="0087045E">
              <w:rPr>
                <w:rFonts w:ascii="Calibri" w:hAnsi="Calibri" w:cs="Tahoma"/>
                <w:sz w:val="16"/>
                <w:szCs w:val="16"/>
              </w:rPr>
              <w:t>, gain +1 Foi EO/j.</w:t>
            </w:r>
          </w:p>
        </w:tc>
      </w:tr>
      <w:tr w:rsidR="00B80022" w:rsidRPr="007B0C16" w14:paraId="727B1BF8" w14:textId="77777777" w:rsidTr="00D83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5D90BED" w14:textId="77777777" w:rsidR="00B80022" w:rsidRPr="007B0C16" w:rsidRDefault="00B80022" w:rsidP="000B5977">
            <w:pPr>
              <w:rPr>
                <w:rFonts w:ascii="Calibri" w:hAnsi="Calibri" w:cs="Tahoma"/>
                <w:sz w:val="16"/>
                <w:szCs w:val="16"/>
              </w:rPr>
            </w:pPr>
            <w:r w:rsidRPr="007B0C16">
              <w:rPr>
                <w:rFonts w:ascii="Calibri" w:hAnsi="Calibri" w:cs="Tahoma"/>
                <w:sz w:val="16"/>
                <w:szCs w:val="16"/>
              </w:rPr>
              <w:t>Cér</w:t>
            </w:r>
          </w:p>
        </w:tc>
        <w:tc>
          <w:tcPr>
            <w:tcW w:w="9057" w:type="dxa"/>
            <w:gridSpan w:val="9"/>
            <w:shd w:val="clear" w:color="auto" w:fill="EAEAEA"/>
          </w:tcPr>
          <w:p w14:paraId="32AB58D1" w14:textId="77777777" w:rsidR="00B80022" w:rsidRPr="007B0C16" w:rsidRDefault="00B80022" w:rsidP="00D37C50">
            <w:pPr>
              <w:rPr>
                <w:rFonts w:ascii="Calibri" w:hAnsi="Calibri" w:cs="Tahoma"/>
                <w:sz w:val="16"/>
                <w:szCs w:val="16"/>
              </w:rPr>
            </w:pPr>
            <w:r w:rsidRPr="007B0C16">
              <w:rPr>
                <w:rFonts w:ascii="Calibri" w:hAnsi="Calibri" w:cs="Tahoma"/>
                <w:sz w:val="16"/>
                <w:szCs w:val="16"/>
              </w:rPr>
              <w:t>Enchanté dans une coupe d’or.</w:t>
            </w:r>
          </w:p>
        </w:tc>
      </w:tr>
      <w:tr w:rsidR="002808F3" w:rsidRPr="007B0C16" w14:paraId="57A00AEE" w14:textId="77777777" w:rsidTr="00D83B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7ECF55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057" w:type="dxa"/>
            <w:gridSpan w:val="9"/>
          </w:tcPr>
          <w:p w14:paraId="588C5149" w14:textId="31295E9E" w:rsidR="002808F3" w:rsidRPr="007B0C16" w:rsidRDefault="00B80022"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Pr="007B0C16">
              <w:rPr>
                <w:rFonts w:ascii="Calibri" w:hAnsi="Calibri" w:cs="Tahoma"/>
                <w:sz w:val="16"/>
                <w:szCs w:val="16"/>
              </w:rPr>
              <w:t xml:space="preserve">serti sur anneau en or et </w:t>
            </w:r>
            <w:r w:rsidR="002808F3" w:rsidRPr="007B0C16">
              <w:rPr>
                <w:rFonts w:ascii="Calibri" w:hAnsi="Calibri" w:cs="Tahoma"/>
                <w:sz w:val="16"/>
                <w:szCs w:val="16"/>
              </w:rPr>
              <w:t>X est orienté EO et NEM&gt;0…</w:t>
            </w:r>
          </w:p>
          <w:p w14:paraId="1A17392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Pr="007B0C16">
              <w:rPr>
                <w:rFonts w:ascii="Calibri" w:hAnsi="Calibri" w:cs="Tahoma"/>
                <w:i/>
                <w:iCs/>
                <w:sz w:val="16"/>
                <w:szCs w:val="16"/>
              </w:rPr>
              <w:t>Pouvoir des Ténèbres</w:t>
            </w:r>
            <w:r w:rsidRPr="007B0C16">
              <w:rPr>
                <w:rFonts w:ascii="Calibri" w:hAnsi="Calibri" w:cs="Tahoma"/>
                <w:sz w:val="16"/>
                <w:szCs w:val="16"/>
              </w:rPr>
              <w:t xml:space="preserve"> à NE+1.</w:t>
            </w:r>
          </w:p>
          <w:p w14:paraId="07F892FE" w14:textId="4B779593" w:rsidR="002808F3" w:rsidRPr="007B0C16" w:rsidRDefault="002808F3" w:rsidP="000B5977">
            <w:pPr>
              <w:pStyle w:val="Corpsdetexte2"/>
              <w:rPr>
                <w:rFonts w:ascii="Calibri" w:hAnsi="Calibri" w:cs="Tahoma"/>
                <w:szCs w:val="16"/>
              </w:rPr>
            </w:pPr>
            <w:r w:rsidRPr="007B0C16">
              <w:rPr>
                <w:rFonts w:ascii="Calibri" w:hAnsi="Calibri" w:cs="Tahoma"/>
                <w:szCs w:val="16"/>
                <w:shd w:val="clear" w:color="auto" w:fill="FFFF00"/>
              </w:rPr>
              <w:t>2</w:t>
            </w:r>
            <w:r w:rsidRPr="007B0C16">
              <w:rPr>
                <w:rFonts w:ascii="Calibri" w:hAnsi="Calibri" w:cs="Tahoma"/>
                <w:szCs w:val="16"/>
              </w:rPr>
              <w:t>/ RMa+5</w:t>
            </w:r>
            <w:r w:rsidR="0087045E">
              <w:rPr>
                <w:rFonts w:ascii="Calibri" w:hAnsi="Calibri" w:cs="Tahoma"/>
                <w:szCs w:val="16"/>
              </w:rPr>
              <w:t xml:space="preserve">, </w:t>
            </w:r>
            <w:r w:rsidR="0083164B" w:rsidRPr="007B0C16">
              <w:rPr>
                <w:rFonts w:ascii="Calibri" w:hAnsi="Calibri" w:cs="Tahoma"/>
                <w:szCs w:val="16"/>
              </w:rPr>
              <w:t>+10</w:t>
            </w:r>
            <w:r w:rsidR="00B80022" w:rsidRPr="007B0C16">
              <w:rPr>
                <w:rFonts w:ascii="Calibri" w:hAnsi="Calibri" w:cs="Tahoma"/>
                <w:szCs w:val="16"/>
              </w:rPr>
              <w:t xml:space="preserve"> contre sorts EI</w:t>
            </w:r>
            <w:r w:rsidRPr="007B0C16">
              <w:rPr>
                <w:rFonts w:ascii="Calibri" w:hAnsi="Calibri" w:cs="Tahoma"/>
                <w:szCs w:val="16"/>
              </w:rPr>
              <w:t>.</w:t>
            </w:r>
          </w:p>
          <w:p w14:paraId="662BDD7B" w14:textId="27840434"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langue surnaturelle des </w:t>
            </w:r>
            <w:r w:rsidRPr="007B0C16">
              <w:rPr>
                <w:rFonts w:ascii="Calibri" w:hAnsi="Calibri" w:cs="Tahoma"/>
                <w:i/>
                <w:iCs/>
                <w:sz w:val="16"/>
                <w:szCs w:val="16"/>
              </w:rPr>
              <w:t xml:space="preserve">Abysses </w:t>
            </w:r>
            <w:r w:rsidRPr="007B0C16">
              <w:rPr>
                <w:rFonts w:ascii="Calibri" w:hAnsi="Calibri" w:cs="Tahoma"/>
                <w:sz w:val="16"/>
                <w:szCs w:val="16"/>
              </w:rPr>
              <w:t>à NE60</w:t>
            </w:r>
            <w:r w:rsidR="00C22DDB" w:rsidRPr="007B0C16">
              <w:rPr>
                <w:rFonts w:ascii="Calibri" w:hAnsi="Calibri" w:cs="Tahoma"/>
                <w:sz w:val="16"/>
                <w:szCs w:val="16"/>
              </w:rPr>
              <w:t xml:space="preserve"> </w:t>
            </w:r>
            <w:r w:rsidR="0087045E">
              <w:rPr>
                <w:rFonts w:ascii="Calibri" w:hAnsi="Calibri" w:cs="Tahoma"/>
                <w:sz w:val="16"/>
                <w:szCs w:val="16"/>
              </w:rPr>
              <w:t xml:space="preserve">minimum </w:t>
            </w:r>
            <w:r w:rsidR="00C22DDB" w:rsidRPr="007B0C16">
              <w:rPr>
                <w:rFonts w:ascii="Calibri" w:hAnsi="Calibri" w:cs="Tahoma"/>
                <w:sz w:val="16"/>
                <w:szCs w:val="16"/>
              </w:rPr>
              <w:t>et CI+20 avec créatures EO</w:t>
            </w:r>
            <w:r w:rsidRPr="007B0C16">
              <w:rPr>
                <w:rFonts w:ascii="Calibri" w:hAnsi="Calibri" w:cs="Tahoma"/>
                <w:sz w:val="16"/>
                <w:szCs w:val="16"/>
              </w:rPr>
              <w:t>.</w:t>
            </w:r>
          </w:p>
          <w:p w14:paraId="3BDCB544" w14:textId="77777777" w:rsidR="002808F3" w:rsidRPr="007B0C16" w:rsidRDefault="002808F3" w:rsidP="00B80022">
            <w:pPr>
              <w:rPr>
                <w:rFonts w:ascii="Calibri" w:hAnsi="Calibri" w:cs="Tahoma"/>
                <w:sz w:val="16"/>
                <w:szCs w:val="16"/>
              </w:rPr>
            </w:pPr>
            <w:r w:rsidRPr="007B0C16">
              <w:rPr>
                <w:rFonts w:ascii="Calibri" w:hAnsi="Calibri" w:cs="Tahoma"/>
                <w:sz w:val="16"/>
                <w:szCs w:val="16"/>
              </w:rPr>
              <w:t xml:space="preserve">4/ </w:t>
            </w:r>
            <w:r w:rsidR="00B80022" w:rsidRPr="007B0C16">
              <w:rPr>
                <w:rFonts w:ascii="Calibri" w:hAnsi="Calibri" w:cs="Tahoma"/>
                <w:sz w:val="16"/>
                <w:szCs w:val="16"/>
              </w:rPr>
              <w:t xml:space="preserve">n’est </w:t>
            </w:r>
            <w:r w:rsidRPr="007B0C16">
              <w:rPr>
                <w:rFonts w:ascii="Calibri" w:hAnsi="Calibri" w:cs="Tahoma"/>
                <w:sz w:val="16"/>
                <w:szCs w:val="16"/>
              </w:rPr>
              <w:t xml:space="preserve">jamais attaqué par les </w:t>
            </w:r>
            <w:r w:rsidR="0083164B" w:rsidRPr="007B0C16">
              <w:rPr>
                <w:rFonts w:ascii="Calibri" w:hAnsi="Calibri" w:cs="Tahoma"/>
                <w:i/>
                <w:sz w:val="16"/>
                <w:szCs w:val="16"/>
              </w:rPr>
              <w:t xml:space="preserve">Démons </w:t>
            </w:r>
            <w:r w:rsidR="00B80022" w:rsidRPr="007B0C16">
              <w:rPr>
                <w:rFonts w:ascii="Calibri" w:hAnsi="Calibri" w:cs="Tahoma"/>
                <w:sz w:val="16"/>
                <w:szCs w:val="16"/>
              </w:rPr>
              <w:t>ni les</w:t>
            </w:r>
            <w:r w:rsidR="00B80022" w:rsidRPr="007B0C16">
              <w:rPr>
                <w:rFonts w:ascii="Calibri" w:hAnsi="Calibri" w:cs="Tahoma"/>
                <w:i/>
                <w:sz w:val="16"/>
                <w:szCs w:val="16"/>
              </w:rPr>
              <w:t xml:space="preserve"> Diables</w:t>
            </w:r>
            <w:r w:rsidRPr="007B0C16">
              <w:rPr>
                <w:rFonts w:ascii="Calibri" w:hAnsi="Calibri" w:cs="Tahoma"/>
                <w:sz w:val="16"/>
                <w:szCs w:val="16"/>
              </w:rPr>
              <w:t>.</w:t>
            </w:r>
          </w:p>
          <w:p w14:paraId="1D22B5AA" w14:textId="0B58349C" w:rsidR="00C22DDB" w:rsidRPr="007B0C16" w:rsidRDefault="00C22DDB" w:rsidP="00B80022">
            <w:pPr>
              <w:rPr>
                <w:rFonts w:ascii="Calibri" w:hAnsi="Calibri" w:cs="Tahoma"/>
                <w:sz w:val="16"/>
                <w:szCs w:val="16"/>
              </w:rPr>
            </w:pPr>
            <w:r w:rsidRPr="007B0C16">
              <w:rPr>
                <w:rFonts w:ascii="Calibri" w:hAnsi="Calibri" w:cs="Tahoma"/>
                <w:sz w:val="16"/>
                <w:szCs w:val="16"/>
                <w:shd w:val="clear" w:color="auto" w:fill="FFFF00"/>
              </w:rPr>
              <w:t>5</w:t>
            </w:r>
            <w:r w:rsidRPr="007B0C16">
              <w:rPr>
                <w:rFonts w:ascii="Calibri" w:hAnsi="Calibri" w:cs="Tahoma"/>
                <w:sz w:val="16"/>
                <w:szCs w:val="16"/>
              </w:rPr>
              <w:t>/ I+10 et V+20</w:t>
            </w:r>
            <w:r w:rsidR="0087045E">
              <w:rPr>
                <w:rFonts w:ascii="Calibri" w:hAnsi="Calibri" w:cs="Tahoma"/>
                <w:sz w:val="16"/>
                <w:szCs w:val="16"/>
              </w:rPr>
              <w:t>.</w:t>
            </w:r>
          </w:p>
        </w:tc>
      </w:tr>
    </w:tbl>
    <w:p w14:paraId="31D033F0" w14:textId="5C1D19FD" w:rsidR="002808F3" w:rsidRPr="007B0C16" w:rsidRDefault="000711C4" w:rsidP="00A8184C">
      <w:pPr>
        <w:pStyle w:val="Titre4"/>
      </w:pPr>
      <w:r>
        <w:t>DIO-</w:t>
      </w:r>
      <w:r w:rsidR="00D83B80" w:rsidRPr="007B0C16">
        <w:t>Dinothéria</w:t>
      </w:r>
      <w:r w:rsidR="00335C8D" w:rsidRPr="007B0C16">
        <w:t xml:space="preserve"> : élevage+, i+, cueillette+, chasse+ / animaux-, i+, cueillette+, chasse+ / </w:t>
      </w:r>
      <w:r w:rsidR="00F900D7" w:rsidRPr="007B0C16">
        <w:t>animal+, élevage+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063"/>
        <w:gridCol w:w="400"/>
        <w:gridCol w:w="603"/>
        <w:gridCol w:w="949"/>
        <w:gridCol w:w="963"/>
        <w:gridCol w:w="863"/>
        <w:gridCol w:w="729"/>
        <w:gridCol w:w="1797"/>
        <w:gridCol w:w="1851"/>
      </w:tblGrid>
      <w:tr w:rsidR="00086619" w:rsidRPr="007B0C16" w14:paraId="3D46EB34" w14:textId="77777777" w:rsidTr="00B80022">
        <w:trPr>
          <w:gridAfter w:val="1"/>
          <w:wAfter w:w="149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B65521C" w14:textId="77777777" w:rsidR="00B80022" w:rsidRPr="007B0C16" w:rsidRDefault="00047A32" w:rsidP="002D586F">
            <w:pPr>
              <w:rPr>
                <w:rFonts w:ascii="Calibri" w:hAnsi="Calibri" w:cs="Tahoma"/>
                <w:b/>
                <w:sz w:val="16"/>
              </w:rPr>
            </w:pPr>
            <w:r w:rsidRPr="007B0C16">
              <w:rPr>
                <w:rFonts w:ascii="Calibri" w:hAnsi="Calibri" w:cs="Tahoma"/>
                <w:b/>
                <w:sz w:val="16"/>
              </w:rPr>
              <w:t>DIO</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90BC06F" w14:textId="77777777" w:rsidR="00B80022" w:rsidRPr="007B0C16" w:rsidRDefault="00B80022" w:rsidP="002D586F">
            <w:pPr>
              <w:rPr>
                <w:rFonts w:ascii="Calibri" w:hAnsi="Calibri" w:cs="Tahoma"/>
                <w:b/>
                <w:sz w:val="16"/>
              </w:rPr>
            </w:pPr>
            <w:r w:rsidRPr="007B0C16">
              <w:rPr>
                <w:rFonts w:ascii="Calibri" w:hAnsi="Calibri" w:cs="Tahoma"/>
                <w:b/>
                <w:sz w:val="16"/>
              </w:rPr>
              <w:t>Dinothéria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2E22801" w14:textId="77777777" w:rsidR="00B80022" w:rsidRPr="007B0C16" w:rsidRDefault="00B80022" w:rsidP="002D586F">
            <w:pPr>
              <w:rPr>
                <w:rFonts w:ascii="Calibri" w:hAnsi="Calibri" w:cs="Tahoma"/>
                <w:sz w:val="16"/>
              </w:rPr>
            </w:pPr>
            <w:r w:rsidRPr="007B0C16">
              <w:rPr>
                <w:rFonts w:ascii="Calibri" w:hAnsi="Calibri" w:cs="Tahoma"/>
                <w:sz w:val="16"/>
              </w:rPr>
              <w:t>OS</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925ABB7" w14:textId="77777777" w:rsidR="00B80022" w:rsidRPr="007B0C16" w:rsidRDefault="00B80022" w:rsidP="002D586F">
            <w:pPr>
              <w:rPr>
                <w:rFonts w:ascii="Calibri" w:hAnsi="Calibri" w:cs="Tahoma"/>
                <w:sz w:val="16"/>
              </w:rPr>
            </w:pPr>
            <w:r w:rsidRPr="007B0C16">
              <w:rPr>
                <w:rFonts w:ascii="Calibri" w:hAnsi="Calibri" w:cs="Tahoma"/>
                <w:sz w:val="16"/>
              </w:rPr>
              <w:t>vieux</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5398756" w14:textId="77777777" w:rsidR="00B80022" w:rsidRPr="007B0C16" w:rsidRDefault="00B80022" w:rsidP="002D586F">
            <w:pPr>
              <w:rPr>
                <w:rFonts w:ascii="Calibri" w:hAnsi="Calibri" w:cs="Tahoma"/>
                <w:sz w:val="16"/>
              </w:rPr>
            </w:pPr>
            <w:r w:rsidRPr="007B0C16">
              <w:rPr>
                <w:rFonts w:ascii="Calibri" w:hAnsi="Calibri" w:cs="Tahoma"/>
                <w:sz w:val="16"/>
              </w:rPr>
              <w:t>MAR FOR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B09D1BF" w14:textId="77777777" w:rsidR="00B80022" w:rsidRPr="007B0C16" w:rsidRDefault="00B80022" w:rsidP="002D586F">
            <w:pPr>
              <w:jc w:val="center"/>
              <w:rPr>
                <w:rFonts w:ascii="Calibri" w:hAnsi="Calibri" w:cs="Tahoma"/>
                <w:sz w:val="16"/>
              </w:rPr>
            </w:pPr>
            <w:r w:rsidRPr="007B0C16">
              <w:rPr>
                <w:rFonts w:ascii="Calibri" w:hAnsi="Calibri" w:cs="Tahoma"/>
                <w:sz w:val="16"/>
              </w:rPr>
              <w:t>Poids 900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2C06E9D" w14:textId="77777777" w:rsidR="00B80022" w:rsidRPr="007B0C16" w:rsidRDefault="00B80022" w:rsidP="002D586F">
            <w:pPr>
              <w:jc w:val="center"/>
              <w:rPr>
                <w:rFonts w:ascii="Calibri" w:hAnsi="Calibri" w:cs="Tahoma"/>
                <w:sz w:val="16"/>
              </w:rPr>
            </w:pPr>
            <w:r w:rsidRPr="007B0C16">
              <w:rPr>
                <w:rFonts w:ascii="Calibri" w:hAnsi="Calibri" w:cs="Tahoma"/>
                <w:sz w:val="16"/>
              </w:rPr>
              <w:t>Rareté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B608255" w14:textId="77777777" w:rsidR="00B80022" w:rsidRPr="007B0C16" w:rsidRDefault="00B80022" w:rsidP="002D586F">
            <w:pPr>
              <w:jc w:val="center"/>
              <w:rPr>
                <w:rFonts w:ascii="Calibri" w:hAnsi="Calibri" w:cs="Tahoma"/>
                <w:sz w:val="16"/>
              </w:rPr>
            </w:pPr>
            <w:r w:rsidRPr="007B0C16">
              <w:rPr>
                <w:rFonts w:ascii="Calibri" w:hAnsi="Calibri" w:cs="Tahoma"/>
                <w:sz w:val="16"/>
              </w:rPr>
              <w:t>Dose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074D61D" w14:textId="77777777" w:rsidR="00B80022" w:rsidRPr="007B0C16" w:rsidRDefault="00B80022" w:rsidP="00086619">
            <w:pPr>
              <w:jc w:val="center"/>
              <w:rPr>
                <w:rFonts w:ascii="Calibri" w:hAnsi="Calibri" w:cs="Tahoma"/>
                <w:sz w:val="16"/>
              </w:rPr>
            </w:pPr>
            <w:r w:rsidRPr="007B0C16">
              <w:rPr>
                <w:rFonts w:ascii="Calibri" w:hAnsi="Calibri" w:cs="Tahoma"/>
                <w:sz w:val="16"/>
              </w:rPr>
              <w:t xml:space="preserve">Prix </w:t>
            </w:r>
            <w:r w:rsidR="00086619" w:rsidRPr="007B0C16">
              <w:rPr>
                <w:rFonts w:ascii="Calibri" w:hAnsi="Calibri" w:cs="Tahoma"/>
                <w:sz w:val="16"/>
              </w:rPr>
              <w:t>350</w:t>
            </w:r>
            <w:r w:rsidRPr="007B0C16">
              <w:rPr>
                <w:rFonts w:ascii="Calibri" w:hAnsi="Calibri" w:cs="Tahoma"/>
                <w:sz w:val="16"/>
              </w:rPr>
              <w:t>/</w:t>
            </w:r>
            <w:r w:rsidR="00086619" w:rsidRPr="007B0C16">
              <w:rPr>
                <w:rFonts w:ascii="Calibri" w:hAnsi="Calibri" w:cs="Tahoma"/>
                <w:sz w:val="16"/>
              </w:rPr>
              <w:t>2100</w:t>
            </w:r>
            <w:r w:rsidRPr="007B0C16">
              <w:rPr>
                <w:rFonts w:ascii="Calibri" w:hAnsi="Calibri" w:cs="Tahoma"/>
                <w:sz w:val="16"/>
              </w:rPr>
              <w:t>/</w:t>
            </w:r>
            <w:r w:rsidR="00086619" w:rsidRPr="007B0C16">
              <w:rPr>
                <w:rFonts w:ascii="Calibri" w:hAnsi="Calibri" w:cs="Tahoma"/>
                <w:sz w:val="16"/>
              </w:rPr>
              <w:t>4500</w:t>
            </w:r>
          </w:p>
        </w:tc>
      </w:tr>
      <w:tr w:rsidR="002808F3" w:rsidRPr="007B0C16" w14:paraId="2FE94F7C"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4BA0D7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0A39DCB"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10624" behindDoc="0" locked="0" layoutInCell="1" allowOverlap="1" wp14:anchorId="31BCCAF7" wp14:editId="199AE296">
                  <wp:simplePos x="0" y="0"/>
                  <wp:positionH relativeFrom="column">
                    <wp:posOffset>4937125</wp:posOffset>
                  </wp:positionH>
                  <wp:positionV relativeFrom="paragraph">
                    <wp:posOffset>29845</wp:posOffset>
                  </wp:positionV>
                  <wp:extent cx="927735" cy="699770"/>
                  <wp:effectExtent l="19050" t="19050" r="24765" b="2413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927735" cy="69977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Os ocre sombre issu de vieux éléphants morts il y a plus de 100 ans.</w:t>
            </w:r>
          </w:p>
        </w:tc>
      </w:tr>
      <w:tr w:rsidR="002808F3" w:rsidRPr="007B0C16" w14:paraId="0A5CA51E"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49B209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6E3EF555" w14:textId="77777777" w:rsidR="002808F3" w:rsidRPr="007B0C16" w:rsidRDefault="00086619" w:rsidP="000B5977">
            <w:pPr>
              <w:rPr>
                <w:rFonts w:ascii="Calibri" w:hAnsi="Calibri" w:cs="Tahoma"/>
                <w:sz w:val="16"/>
                <w:szCs w:val="16"/>
              </w:rPr>
            </w:pPr>
            <w:r w:rsidRPr="007B0C16">
              <w:rPr>
                <w:rFonts w:ascii="Calibri" w:hAnsi="Calibri" w:cs="Tahoma"/>
                <w:sz w:val="16"/>
                <w:szCs w:val="16"/>
              </w:rPr>
              <w:t>Si porté sur le dos…</w:t>
            </w:r>
          </w:p>
          <w:p w14:paraId="0056B6F8" w14:textId="77777777" w:rsidR="00086619" w:rsidRPr="007B0C16" w:rsidRDefault="00086619" w:rsidP="000B5977">
            <w:pPr>
              <w:rPr>
                <w:rFonts w:ascii="Calibri" w:hAnsi="Calibri" w:cs="Tahoma"/>
                <w:sz w:val="16"/>
                <w:szCs w:val="16"/>
              </w:rPr>
            </w:pPr>
            <w:r w:rsidRPr="007B0C16">
              <w:rPr>
                <w:rFonts w:ascii="Calibri" w:hAnsi="Calibri" w:cs="Tahoma"/>
                <w:sz w:val="16"/>
                <w:szCs w:val="16"/>
              </w:rPr>
              <w:t xml:space="preserve">1/ bonus +20 à </w:t>
            </w:r>
            <w:r w:rsidRPr="007B0C16">
              <w:rPr>
                <w:rFonts w:ascii="Calibri" w:hAnsi="Calibri" w:cs="Tahoma"/>
                <w:i/>
                <w:sz w:val="16"/>
                <w:szCs w:val="16"/>
              </w:rPr>
              <w:t>Élevage</w:t>
            </w:r>
            <w:r w:rsidRPr="007B0C16">
              <w:rPr>
                <w:rFonts w:ascii="Calibri" w:hAnsi="Calibri" w:cs="Tahoma"/>
                <w:sz w:val="16"/>
                <w:szCs w:val="16"/>
              </w:rPr>
              <w:t>.</w:t>
            </w:r>
          </w:p>
          <w:p w14:paraId="19B5E997" w14:textId="77777777" w:rsidR="00D83B80" w:rsidRPr="007B0C16" w:rsidRDefault="00D83B80"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bonus +10 à </w:t>
            </w:r>
            <w:r w:rsidR="00AB77E4" w:rsidRPr="007B0C16">
              <w:rPr>
                <w:rFonts w:ascii="Calibri" w:hAnsi="Calibri" w:cs="Tahoma"/>
                <w:sz w:val="16"/>
                <w:szCs w:val="16"/>
              </w:rPr>
              <w:t>I(mem)</w:t>
            </w:r>
          </w:p>
          <w:p w14:paraId="72CF00BF" w14:textId="1E9B4F97" w:rsidR="00D83B80" w:rsidRPr="007B0C16" w:rsidRDefault="00D83B80" w:rsidP="00AB77E4">
            <w:pPr>
              <w:rPr>
                <w:rFonts w:ascii="Calibri" w:hAnsi="Calibri" w:cs="Tahoma"/>
                <w:sz w:val="16"/>
                <w:szCs w:val="16"/>
              </w:rPr>
            </w:pPr>
            <w:r w:rsidRPr="007B0C16">
              <w:rPr>
                <w:rFonts w:ascii="Calibri" w:hAnsi="Calibri" w:cs="Tahoma"/>
                <w:sz w:val="16"/>
                <w:szCs w:val="16"/>
              </w:rPr>
              <w:t xml:space="preserve">3/ Bonus +5 à </w:t>
            </w:r>
            <w:r w:rsidR="00AB77E4" w:rsidRPr="007B0C16">
              <w:rPr>
                <w:rFonts w:ascii="Calibri" w:hAnsi="Calibri" w:cs="Tahoma"/>
                <w:i/>
                <w:sz w:val="16"/>
                <w:szCs w:val="16"/>
              </w:rPr>
              <w:t>Cueillette et Chasse</w:t>
            </w:r>
            <w:r w:rsidR="0087045E">
              <w:rPr>
                <w:rFonts w:ascii="Calibri" w:hAnsi="Calibri" w:cs="Tahoma"/>
                <w:i/>
                <w:sz w:val="16"/>
                <w:szCs w:val="16"/>
              </w:rPr>
              <w:t>.</w:t>
            </w:r>
          </w:p>
        </w:tc>
      </w:tr>
      <w:tr w:rsidR="00B80022" w:rsidRPr="007B0C16" w14:paraId="72ED06F9"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F373403" w14:textId="77777777" w:rsidR="00B80022" w:rsidRPr="007B0C16" w:rsidRDefault="00B80022" w:rsidP="002D586F">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3D30ED7" w14:textId="77777777" w:rsidR="00B80022" w:rsidRPr="007B0C16" w:rsidRDefault="00B80022" w:rsidP="00D83B80">
            <w:pPr>
              <w:rPr>
                <w:rFonts w:ascii="Calibri" w:hAnsi="Calibri" w:cs="Tahoma"/>
                <w:sz w:val="16"/>
                <w:szCs w:val="16"/>
              </w:rPr>
            </w:pPr>
            <w:r w:rsidRPr="007B0C16">
              <w:rPr>
                <w:rFonts w:ascii="Calibri" w:hAnsi="Calibri" w:cs="Tahoma"/>
                <w:sz w:val="16"/>
                <w:szCs w:val="16"/>
              </w:rPr>
              <w:t xml:space="preserve">L’os taillé en forme de quartier de lune, placé en terre pendant </w:t>
            </w:r>
            <w:r w:rsidR="00D37C50" w:rsidRPr="007B0C16">
              <w:rPr>
                <w:rFonts w:ascii="Calibri" w:hAnsi="Calibri" w:cs="Tahoma"/>
                <w:sz w:val="16"/>
                <w:szCs w:val="16"/>
              </w:rPr>
              <w:t>une nuit</w:t>
            </w:r>
            <w:r w:rsidRPr="007B0C16">
              <w:rPr>
                <w:rFonts w:ascii="Calibri" w:hAnsi="Calibri" w:cs="Tahoma"/>
                <w:sz w:val="16"/>
                <w:szCs w:val="16"/>
              </w:rPr>
              <w:t xml:space="preserve">. Le collier </w:t>
            </w:r>
            <w:r w:rsidR="00D83B80" w:rsidRPr="007B0C16">
              <w:rPr>
                <w:rFonts w:ascii="Calibri" w:hAnsi="Calibri" w:cs="Tahoma"/>
                <w:sz w:val="16"/>
                <w:szCs w:val="16"/>
              </w:rPr>
              <w:t xml:space="preserve">de </w:t>
            </w:r>
            <w:r w:rsidRPr="007B0C16">
              <w:rPr>
                <w:rFonts w:ascii="Calibri" w:hAnsi="Calibri" w:cs="Tahoma"/>
                <w:sz w:val="16"/>
                <w:szCs w:val="16"/>
              </w:rPr>
              <w:t>chaîne de métal.</w:t>
            </w:r>
          </w:p>
        </w:tc>
      </w:tr>
      <w:tr w:rsidR="002808F3" w:rsidRPr="007B0C16" w14:paraId="2FC4D99A"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A31797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270E9424" w14:textId="77777777" w:rsidR="002808F3" w:rsidRPr="007B0C16" w:rsidRDefault="00086619" w:rsidP="00086619">
            <w:pPr>
              <w:rPr>
                <w:rFonts w:ascii="Calibri" w:hAnsi="Calibri" w:cs="Tahoma"/>
                <w:sz w:val="16"/>
                <w:szCs w:val="16"/>
              </w:rPr>
            </w:pPr>
            <w:r w:rsidRPr="007B0C16">
              <w:rPr>
                <w:rFonts w:ascii="Calibri" w:hAnsi="Calibri" w:cs="Tahoma"/>
                <w:sz w:val="16"/>
                <w:szCs w:val="16"/>
              </w:rPr>
              <w:t>Si collier porté sur soi…</w:t>
            </w:r>
          </w:p>
          <w:p w14:paraId="7555F9D9" w14:textId="77777777" w:rsidR="00086619" w:rsidRPr="007B0C16" w:rsidRDefault="00086619" w:rsidP="00086619">
            <w:pPr>
              <w:rPr>
                <w:rFonts w:ascii="Calibri" w:hAnsi="Calibri" w:cs="Tahoma"/>
                <w:sz w:val="16"/>
                <w:szCs w:val="16"/>
              </w:rPr>
            </w:pPr>
            <w:r w:rsidRPr="007B0C16">
              <w:rPr>
                <w:rFonts w:ascii="Calibri" w:hAnsi="Calibri" w:cs="Tahoma"/>
                <w:sz w:val="16"/>
                <w:szCs w:val="16"/>
              </w:rPr>
              <w:t>1/ X ne peut être attaqué par des animaux sauvages non dressés.</w:t>
            </w:r>
          </w:p>
          <w:p w14:paraId="7E5EF2B0" w14:textId="2986A25E" w:rsidR="00D83B80" w:rsidRPr="007B0C16" w:rsidRDefault="00D83B80" w:rsidP="00D83B80">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bonus +20 à la </w:t>
            </w:r>
            <w:r w:rsidR="00AB77E4" w:rsidRPr="007B0C16">
              <w:rPr>
                <w:rFonts w:ascii="Calibri" w:hAnsi="Calibri" w:cs="Tahoma"/>
                <w:sz w:val="16"/>
                <w:szCs w:val="16"/>
              </w:rPr>
              <w:t>I(mem)</w:t>
            </w:r>
            <w:r w:rsidR="0087045E">
              <w:rPr>
                <w:rFonts w:ascii="Calibri" w:hAnsi="Calibri" w:cs="Tahoma"/>
                <w:sz w:val="16"/>
                <w:szCs w:val="16"/>
              </w:rPr>
              <w:t>.</w:t>
            </w:r>
          </w:p>
          <w:p w14:paraId="1B9149B1" w14:textId="7A6A67F1" w:rsidR="00D83B80" w:rsidRPr="007B0C16" w:rsidRDefault="00D83B80" w:rsidP="00AB77E4">
            <w:pPr>
              <w:rPr>
                <w:rFonts w:ascii="Calibri" w:hAnsi="Calibri" w:cs="Tahoma"/>
                <w:sz w:val="16"/>
                <w:szCs w:val="16"/>
              </w:rPr>
            </w:pPr>
            <w:r w:rsidRPr="007B0C16">
              <w:rPr>
                <w:rFonts w:ascii="Calibri" w:hAnsi="Calibri" w:cs="Tahoma"/>
                <w:sz w:val="16"/>
                <w:szCs w:val="16"/>
              </w:rPr>
              <w:t xml:space="preserve">3/ Bonus +10 à </w:t>
            </w:r>
            <w:r w:rsidR="00AB77E4" w:rsidRPr="007B0C16">
              <w:rPr>
                <w:rFonts w:ascii="Calibri" w:hAnsi="Calibri" w:cs="Tahoma"/>
                <w:i/>
                <w:sz w:val="16"/>
                <w:szCs w:val="16"/>
              </w:rPr>
              <w:t>Cueillette et Chasse</w:t>
            </w:r>
            <w:r w:rsidR="0087045E">
              <w:rPr>
                <w:rFonts w:ascii="Calibri" w:hAnsi="Calibri" w:cs="Tahoma"/>
                <w:i/>
                <w:sz w:val="16"/>
                <w:szCs w:val="16"/>
              </w:rPr>
              <w:t>.</w:t>
            </w:r>
          </w:p>
        </w:tc>
      </w:tr>
      <w:tr w:rsidR="00B80022" w:rsidRPr="007B0C16" w14:paraId="28CD9614"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DDCBBAB" w14:textId="77777777" w:rsidR="00B80022" w:rsidRPr="007B0C16" w:rsidRDefault="00B80022"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081856FB" w14:textId="77777777" w:rsidR="00B80022" w:rsidRPr="007B0C16" w:rsidRDefault="00086619" w:rsidP="00D37C50">
            <w:pPr>
              <w:rPr>
                <w:rFonts w:ascii="Calibri" w:hAnsi="Calibri" w:cs="Tahoma"/>
                <w:sz w:val="16"/>
                <w:szCs w:val="16"/>
              </w:rPr>
            </w:pPr>
            <w:r w:rsidRPr="007B0C16">
              <w:rPr>
                <w:rFonts w:ascii="Calibri" w:hAnsi="Calibri" w:cs="Tahoma"/>
                <w:sz w:val="16"/>
                <w:szCs w:val="16"/>
              </w:rPr>
              <w:t xml:space="preserve">L’enchantement effectué </w:t>
            </w:r>
            <w:r w:rsidR="00D37C50" w:rsidRPr="007B0C16">
              <w:rPr>
                <w:rFonts w:ascii="Calibri" w:hAnsi="Calibri" w:cs="Tahoma"/>
                <w:sz w:val="16"/>
                <w:szCs w:val="16"/>
              </w:rPr>
              <w:t xml:space="preserve">sur </w:t>
            </w:r>
            <w:r w:rsidRPr="007B0C16">
              <w:rPr>
                <w:rFonts w:ascii="Calibri" w:hAnsi="Calibri" w:cs="Tahoma"/>
                <w:sz w:val="16"/>
                <w:szCs w:val="16"/>
              </w:rPr>
              <w:t>une colline aride.</w:t>
            </w:r>
          </w:p>
        </w:tc>
      </w:tr>
      <w:tr w:rsidR="002808F3" w:rsidRPr="007B0C16" w14:paraId="101AB3F3"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2034E4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03DE47BF" w14:textId="77777777" w:rsidR="002808F3" w:rsidRPr="007B0C16" w:rsidRDefault="00086619" w:rsidP="00AB77E4">
            <w:pPr>
              <w:jc w:val="left"/>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en collier au cou d’un animal …</w:t>
            </w:r>
            <w:r w:rsidR="002808F3" w:rsidRPr="007B0C16">
              <w:rPr>
                <w:rFonts w:ascii="Calibri" w:hAnsi="Calibri" w:cs="Tahoma"/>
                <w:sz w:val="16"/>
                <w:szCs w:val="16"/>
              </w:rPr>
              <w:br/>
              <w:t>1/ rend ce dernier automatique dressé et obéissant</w:t>
            </w:r>
            <w:r w:rsidRPr="007B0C16">
              <w:rPr>
                <w:rFonts w:ascii="Calibri" w:hAnsi="Calibri" w:cs="Tahoma"/>
                <w:sz w:val="16"/>
                <w:szCs w:val="16"/>
              </w:rPr>
              <w:t xml:space="preserve"> à X</w:t>
            </w:r>
            <w:r w:rsidR="002808F3" w:rsidRPr="007B0C16">
              <w:rPr>
                <w:rFonts w:ascii="Calibri" w:hAnsi="Calibri" w:cs="Tahoma"/>
                <w:sz w:val="16"/>
                <w:szCs w:val="16"/>
              </w:rPr>
              <w:t>.</w:t>
            </w:r>
          </w:p>
          <w:p w14:paraId="017310F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2/ l’animal comprend tout ce que son maître (qui a mis le collier) lui dit oralement à 80m de distance.</w:t>
            </w:r>
          </w:p>
          <w:p w14:paraId="365F0F3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3/ l’animal obéit automatiquement à tous les ordres donnés à 80m de distance et en vue.</w:t>
            </w:r>
          </w:p>
          <w:p w14:paraId="77D70333" w14:textId="2AD42208" w:rsidR="002808F3" w:rsidRPr="007B0C16" w:rsidRDefault="002808F3" w:rsidP="00D83B80">
            <w:pPr>
              <w:rPr>
                <w:rFonts w:ascii="Calibri" w:hAnsi="Calibri" w:cs="Tahoma"/>
                <w:sz w:val="16"/>
                <w:szCs w:val="16"/>
              </w:rPr>
            </w:pPr>
            <w:r w:rsidRPr="007B0C16">
              <w:rPr>
                <w:rFonts w:ascii="Calibri" w:hAnsi="Calibri" w:cs="Tahoma"/>
                <w:sz w:val="16"/>
                <w:szCs w:val="16"/>
              </w:rPr>
              <w:t xml:space="preserve">4/ </w:t>
            </w:r>
            <w:r w:rsidR="00086619" w:rsidRPr="007B0C16">
              <w:rPr>
                <w:rFonts w:ascii="Calibri" w:hAnsi="Calibri" w:cs="Tahoma"/>
                <w:sz w:val="16"/>
                <w:szCs w:val="16"/>
              </w:rPr>
              <w:t>ajoute une variation défensive +40</w:t>
            </w:r>
            <w:r w:rsidR="00D83B80" w:rsidRPr="007B0C16">
              <w:rPr>
                <w:rFonts w:ascii="Calibri" w:hAnsi="Calibri" w:cs="Tahoma"/>
                <w:sz w:val="16"/>
                <w:szCs w:val="16"/>
              </w:rPr>
              <w:t xml:space="preserve"> à l’animal</w:t>
            </w:r>
            <w:r w:rsidR="0087045E">
              <w:rPr>
                <w:rFonts w:ascii="Calibri" w:hAnsi="Calibri" w:cs="Tahoma"/>
                <w:sz w:val="16"/>
                <w:szCs w:val="16"/>
              </w:rPr>
              <w:t>.</w:t>
            </w:r>
          </w:p>
          <w:p w14:paraId="0EA2A182" w14:textId="0912182F" w:rsidR="00D83B80" w:rsidRPr="007B0C16" w:rsidRDefault="00D83B80" w:rsidP="0087045E">
            <w:pPr>
              <w:rPr>
                <w:rFonts w:ascii="Calibri" w:hAnsi="Calibri" w:cs="Tahoma"/>
                <w:sz w:val="16"/>
                <w:szCs w:val="16"/>
              </w:rPr>
            </w:pPr>
            <w:r w:rsidRPr="007B0C16">
              <w:rPr>
                <w:rFonts w:ascii="Calibri" w:hAnsi="Calibri" w:cs="Tahoma"/>
                <w:sz w:val="16"/>
                <w:szCs w:val="16"/>
                <w:shd w:val="clear" w:color="auto" w:fill="FFFF00"/>
              </w:rPr>
              <w:t>5</w:t>
            </w:r>
            <w:r w:rsidRPr="007B0C16">
              <w:rPr>
                <w:rFonts w:ascii="Calibri" w:hAnsi="Calibri" w:cs="Tahoma"/>
                <w:sz w:val="16"/>
                <w:szCs w:val="16"/>
              </w:rPr>
              <w:t xml:space="preserve">/ </w:t>
            </w:r>
            <w:r w:rsidR="0087045E">
              <w:rPr>
                <w:rFonts w:ascii="Calibri" w:hAnsi="Calibri" w:cs="Tahoma"/>
                <w:sz w:val="16"/>
                <w:szCs w:val="16"/>
              </w:rPr>
              <w:t xml:space="preserve">X a </w:t>
            </w:r>
            <w:r w:rsidRPr="007B0C16">
              <w:rPr>
                <w:rFonts w:ascii="Calibri" w:hAnsi="Calibri" w:cs="Tahoma"/>
                <w:i/>
                <w:sz w:val="16"/>
                <w:szCs w:val="16"/>
              </w:rPr>
              <w:t>Élevage</w:t>
            </w:r>
            <w:r w:rsidR="0087045E">
              <w:rPr>
                <w:rFonts w:ascii="Calibri" w:hAnsi="Calibri" w:cs="Tahoma"/>
                <w:i/>
                <w:sz w:val="16"/>
                <w:szCs w:val="16"/>
              </w:rPr>
              <w:t>+30.</w:t>
            </w:r>
          </w:p>
        </w:tc>
      </w:tr>
    </w:tbl>
    <w:p w14:paraId="6B761BD6" w14:textId="0EA50AAA" w:rsidR="002808F3" w:rsidRPr="007B0C16" w:rsidRDefault="000711C4" w:rsidP="00A8184C">
      <w:pPr>
        <w:pStyle w:val="Titre4"/>
      </w:pPr>
      <w:r>
        <w:t>ELL-</w:t>
      </w:r>
      <w:r w:rsidR="00D83B80" w:rsidRPr="007B0C16">
        <w:t>Ellebore</w:t>
      </w:r>
      <w:r w:rsidR="00F900D7" w:rsidRPr="007B0C16">
        <w:t xml:space="preserve"> : v+, imm démons, rma+ / soin+, démon-, imm démon / soin folie, affection-, visions, voyage </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857"/>
        <w:gridCol w:w="493"/>
        <w:gridCol w:w="1319"/>
        <w:gridCol w:w="608"/>
        <w:gridCol w:w="860"/>
        <w:gridCol w:w="861"/>
        <w:gridCol w:w="909"/>
        <w:gridCol w:w="1793"/>
        <w:gridCol w:w="1519"/>
      </w:tblGrid>
      <w:tr w:rsidR="00761129" w:rsidRPr="007B0C16" w14:paraId="415E6745" w14:textId="77777777" w:rsidTr="00086619">
        <w:trPr>
          <w:gridAfter w:val="1"/>
          <w:wAfter w:w="1230"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D16C12D" w14:textId="77777777" w:rsidR="00086619" w:rsidRPr="007B0C16" w:rsidRDefault="00086619" w:rsidP="002D586F">
            <w:pPr>
              <w:rPr>
                <w:rFonts w:ascii="Calibri" w:hAnsi="Calibri" w:cs="Tahoma"/>
                <w:b/>
                <w:sz w:val="16"/>
              </w:rPr>
            </w:pPr>
            <w:r w:rsidRPr="007B0C16">
              <w:rPr>
                <w:rFonts w:ascii="Calibri" w:hAnsi="Calibri" w:cs="Tahoma"/>
                <w:b/>
                <w:sz w:val="16"/>
              </w:rPr>
              <w:t>ELL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CFDAC7E" w14:textId="77777777" w:rsidR="00086619" w:rsidRPr="007B0C16" w:rsidRDefault="00086619" w:rsidP="002D586F">
            <w:pPr>
              <w:rPr>
                <w:rFonts w:ascii="Calibri" w:hAnsi="Calibri" w:cs="Tahoma"/>
                <w:b/>
                <w:sz w:val="16"/>
              </w:rPr>
            </w:pPr>
            <w:r w:rsidRPr="007B0C16">
              <w:rPr>
                <w:rFonts w:ascii="Calibri" w:hAnsi="Calibri" w:cs="Tahoma"/>
                <w:b/>
                <w:sz w:val="16"/>
              </w:rPr>
              <w:t>Ellebore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ACF531D" w14:textId="77777777" w:rsidR="00086619" w:rsidRPr="007B0C16" w:rsidRDefault="00086619" w:rsidP="002D586F">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EB4443E" w14:textId="77777777" w:rsidR="00086619" w:rsidRPr="007B0C16" w:rsidRDefault="00086619" w:rsidP="002D586F">
            <w:pPr>
              <w:rPr>
                <w:rFonts w:ascii="Calibri" w:hAnsi="Calibri" w:cs="Tahoma"/>
                <w:sz w:val="16"/>
              </w:rPr>
            </w:pPr>
            <w:r w:rsidRPr="007B0C16">
              <w:rPr>
                <w:rFonts w:ascii="Calibri" w:hAnsi="Calibri" w:cs="Tahoma"/>
                <w:sz w:val="16"/>
              </w:rPr>
              <w:t>Pas décembre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4AAEE04" w14:textId="77777777" w:rsidR="00086619" w:rsidRPr="007B0C16" w:rsidRDefault="00086619" w:rsidP="002D586F">
            <w:pPr>
              <w:rPr>
                <w:rFonts w:ascii="Calibri" w:hAnsi="Calibri" w:cs="Tahoma"/>
                <w:sz w:val="16"/>
              </w:rPr>
            </w:pPr>
            <w:r w:rsidRPr="007B0C16">
              <w:rPr>
                <w:rFonts w:ascii="Calibri" w:hAnsi="Calibri" w:cs="Tahoma"/>
                <w:sz w:val="16"/>
              </w:rPr>
              <w:t>MON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C79F415" w14:textId="77777777" w:rsidR="00086619" w:rsidRPr="007B0C16" w:rsidRDefault="00086619" w:rsidP="002D586F">
            <w:pPr>
              <w:jc w:val="center"/>
              <w:rPr>
                <w:rFonts w:ascii="Calibri" w:hAnsi="Calibri" w:cs="Tahoma"/>
                <w:sz w:val="16"/>
              </w:rPr>
            </w:pPr>
            <w:r w:rsidRPr="007B0C16">
              <w:rPr>
                <w:rFonts w:ascii="Calibri" w:hAnsi="Calibri" w:cs="Tahoma"/>
                <w:sz w:val="16"/>
              </w:rPr>
              <w:t>Poids 20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D95A15F" w14:textId="77777777" w:rsidR="00086619" w:rsidRPr="007B0C16" w:rsidRDefault="00086619" w:rsidP="002D586F">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05C87E4" w14:textId="77777777" w:rsidR="00086619" w:rsidRPr="007B0C16" w:rsidRDefault="00086619" w:rsidP="002D586F">
            <w:pPr>
              <w:jc w:val="center"/>
              <w:rPr>
                <w:rFonts w:ascii="Calibri" w:hAnsi="Calibri" w:cs="Tahoma"/>
                <w:sz w:val="16"/>
              </w:rPr>
            </w:pPr>
            <w:r w:rsidRPr="007B0C16">
              <w:rPr>
                <w:rFonts w:ascii="Calibri" w:hAnsi="Calibri" w:cs="Tahoma"/>
                <w:sz w:val="16"/>
              </w:rPr>
              <w:t>Doses 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8D5E927" w14:textId="77777777" w:rsidR="00086619" w:rsidRPr="007B0C16" w:rsidRDefault="00086619" w:rsidP="00761129">
            <w:pPr>
              <w:jc w:val="center"/>
              <w:rPr>
                <w:rFonts w:ascii="Calibri" w:hAnsi="Calibri" w:cs="Tahoma"/>
                <w:sz w:val="16"/>
              </w:rPr>
            </w:pPr>
            <w:r w:rsidRPr="007B0C16">
              <w:rPr>
                <w:rFonts w:ascii="Calibri" w:hAnsi="Calibri" w:cs="Tahoma"/>
                <w:sz w:val="16"/>
              </w:rPr>
              <w:t>Prix 200/</w:t>
            </w:r>
            <w:r w:rsidR="00761129" w:rsidRPr="007B0C16">
              <w:rPr>
                <w:rFonts w:ascii="Calibri" w:hAnsi="Calibri" w:cs="Tahoma"/>
                <w:sz w:val="16"/>
              </w:rPr>
              <w:t>1000</w:t>
            </w:r>
            <w:r w:rsidRPr="007B0C16">
              <w:rPr>
                <w:rFonts w:ascii="Calibri" w:hAnsi="Calibri" w:cs="Tahoma"/>
                <w:sz w:val="16"/>
              </w:rPr>
              <w:t>/</w:t>
            </w:r>
            <w:r w:rsidR="00761129" w:rsidRPr="007B0C16">
              <w:rPr>
                <w:rFonts w:ascii="Calibri" w:hAnsi="Calibri" w:cs="Tahoma"/>
                <w:sz w:val="16"/>
              </w:rPr>
              <w:t>3000</w:t>
            </w:r>
          </w:p>
        </w:tc>
      </w:tr>
      <w:tr w:rsidR="002808F3" w:rsidRPr="007B0C16" w14:paraId="2023E5A6"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DAC8BB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2" w:type="dxa"/>
            <w:gridSpan w:val="9"/>
          </w:tcPr>
          <w:p w14:paraId="3F7900E3"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08576" behindDoc="0" locked="0" layoutInCell="1" allowOverlap="1" wp14:anchorId="07C69194" wp14:editId="65F343EB">
                  <wp:simplePos x="0" y="0"/>
                  <wp:positionH relativeFrom="column">
                    <wp:posOffset>5281930</wp:posOffset>
                  </wp:positionH>
                  <wp:positionV relativeFrom="paragraph">
                    <wp:posOffset>25400</wp:posOffset>
                  </wp:positionV>
                  <wp:extent cx="528955" cy="685800"/>
                  <wp:effectExtent l="19050" t="19050" r="23495" b="1905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8955" cy="6858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Fleur rare aux pétales blancs et graines rouges sang.</w:t>
            </w:r>
          </w:p>
        </w:tc>
      </w:tr>
      <w:tr w:rsidR="002808F3" w:rsidRPr="007B0C16" w14:paraId="386AAD00"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2DDB5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2" w:type="dxa"/>
            <w:gridSpan w:val="9"/>
          </w:tcPr>
          <w:p w14:paraId="26443767" w14:textId="7AA91185" w:rsidR="002808F3" w:rsidRPr="007B0C16" w:rsidRDefault="00086619" w:rsidP="000B5977">
            <w:pPr>
              <w:rPr>
                <w:rFonts w:ascii="Calibri" w:hAnsi="Calibri" w:cs="Tahoma"/>
                <w:sz w:val="16"/>
                <w:szCs w:val="16"/>
              </w:rPr>
            </w:pPr>
            <w:r w:rsidRPr="007B0C16">
              <w:rPr>
                <w:rFonts w:ascii="Calibri" w:hAnsi="Calibri" w:cs="Tahoma"/>
                <w:sz w:val="16"/>
                <w:szCs w:val="16"/>
              </w:rPr>
              <w:t>Si pétales brûlée</w:t>
            </w:r>
            <w:r w:rsidR="00761129" w:rsidRPr="007B0C16">
              <w:rPr>
                <w:rFonts w:ascii="Calibri" w:hAnsi="Calibri" w:cs="Tahoma"/>
                <w:sz w:val="16"/>
                <w:szCs w:val="16"/>
              </w:rPr>
              <w:t>s</w:t>
            </w:r>
            <w:r w:rsidRPr="007B0C16">
              <w:rPr>
                <w:rFonts w:ascii="Calibri" w:hAnsi="Calibri" w:cs="Tahoma"/>
                <w:sz w:val="16"/>
                <w:szCs w:val="16"/>
              </w:rPr>
              <w:t xml:space="preserve"> et fumée</w:t>
            </w:r>
            <w:r w:rsidR="00761129" w:rsidRPr="007B0C16">
              <w:rPr>
                <w:rFonts w:ascii="Calibri" w:hAnsi="Calibri" w:cs="Tahoma"/>
                <w:sz w:val="16"/>
                <w:szCs w:val="16"/>
              </w:rPr>
              <w:t>s</w:t>
            </w:r>
            <w:r w:rsidRPr="007B0C16">
              <w:rPr>
                <w:rFonts w:ascii="Calibri" w:hAnsi="Calibri" w:cs="Tahoma"/>
                <w:sz w:val="16"/>
                <w:szCs w:val="16"/>
              </w:rPr>
              <w:t xml:space="preserve"> </w:t>
            </w:r>
            <w:r w:rsidR="00AC1913" w:rsidRPr="007B0C16">
              <w:rPr>
                <w:rFonts w:ascii="Calibri" w:hAnsi="Calibri" w:cs="Tahoma"/>
                <w:sz w:val="16"/>
                <w:szCs w:val="16"/>
              </w:rPr>
              <w:t>alors</w:t>
            </w:r>
            <w:r w:rsidR="00890BEB">
              <w:rPr>
                <w:rFonts w:ascii="Calibri" w:hAnsi="Calibri" w:cs="Tahoma"/>
                <w:sz w:val="16"/>
                <w:szCs w:val="16"/>
              </w:rPr>
              <w:t>,</w:t>
            </w:r>
            <w:r w:rsidR="00AC1913" w:rsidRPr="007B0C16">
              <w:rPr>
                <w:rFonts w:ascii="Calibri" w:hAnsi="Calibri" w:cs="Tahoma"/>
                <w:sz w:val="16"/>
                <w:szCs w:val="16"/>
              </w:rPr>
              <w:t xml:space="preserve"> pendant 24h</w:t>
            </w:r>
            <w:r w:rsidRPr="007B0C16">
              <w:rPr>
                <w:rFonts w:ascii="Calibri" w:hAnsi="Calibri" w:cs="Tahoma"/>
                <w:sz w:val="16"/>
                <w:szCs w:val="16"/>
              </w:rPr>
              <w:t>…</w:t>
            </w:r>
          </w:p>
          <w:p w14:paraId="220E36FF" w14:textId="1C75A6B4" w:rsidR="00086619" w:rsidRPr="007B0C16" w:rsidRDefault="00086619" w:rsidP="00761129">
            <w:pPr>
              <w:rPr>
                <w:rFonts w:ascii="Calibri" w:hAnsi="Calibri" w:cs="Tahoma"/>
                <w:sz w:val="16"/>
                <w:szCs w:val="16"/>
              </w:rPr>
            </w:pPr>
            <w:r w:rsidRPr="007B0C16">
              <w:rPr>
                <w:rFonts w:ascii="Calibri" w:hAnsi="Calibri" w:cs="Tahoma"/>
                <w:sz w:val="16"/>
                <w:szCs w:val="16"/>
              </w:rPr>
              <w:t xml:space="preserve">1/ </w:t>
            </w:r>
            <w:r w:rsidR="00AB77E4" w:rsidRPr="007B0C16">
              <w:rPr>
                <w:rFonts w:ascii="Calibri" w:hAnsi="Calibri" w:cs="Tahoma"/>
                <w:sz w:val="16"/>
                <w:szCs w:val="16"/>
              </w:rPr>
              <w:t>V(res)</w:t>
            </w:r>
            <w:r w:rsidR="00890BEB">
              <w:rPr>
                <w:rFonts w:ascii="Calibri" w:hAnsi="Calibri" w:cs="Tahoma"/>
                <w:sz w:val="16"/>
                <w:szCs w:val="16"/>
              </w:rPr>
              <w:t>+20</w:t>
            </w:r>
            <w:r w:rsidR="00761129" w:rsidRPr="007B0C16">
              <w:rPr>
                <w:rFonts w:ascii="Calibri" w:hAnsi="Calibri" w:cs="Tahoma"/>
                <w:sz w:val="16"/>
                <w:szCs w:val="16"/>
              </w:rPr>
              <w:t>.</w:t>
            </w:r>
          </w:p>
          <w:p w14:paraId="1660A08B" w14:textId="30086D6E" w:rsidR="00D83B80" w:rsidRPr="007B0C16" w:rsidRDefault="00D83B80" w:rsidP="00761129">
            <w:pPr>
              <w:rPr>
                <w:rFonts w:ascii="Calibri" w:hAnsi="Calibri" w:cs="Tahoma"/>
                <w:sz w:val="16"/>
                <w:szCs w:val="16"/>
              </w:rPr>
            </w:pPr>
            <w:r w:rsidRPr="007B0C16">
              <w:rPr>
                <w:rFonts w:ascii="Calibri" w:hAnsi="Calibri" w:cs="Tahoma"/>
                <w:sz w:val="16"/>
                <w:szCs w:val="16"/>
              </w:rPr>
              <w:t xml:space="preserve">2/ </w:t>
            </w:r>
            <w:r w:rsidR="00AC1913" w:rsidRPr="007B0C16">
              <w:rPr>
                <w:rFonts w:ascii="Calibri" w:hAnsi="Calibri" w:cs="Tahoma"/>
                <w:sz w:val="16"/>
                <w:szCs w:val="16"/>
              </w:rPr>
              <w:t xml:space="preserve">immunité 100% contre les </w:t>
            </w:r>
            <w:r w:rsidR="00AC1913" w:rsidRPr="007B0C16">
              <w:rPr>
                <w:rFonts w:ascii="Calibri" w:hAnsi="Calibri" w:cs="Tahoma"/>
                <w:i/>
                <w:sz w:val="16"/>
                <w:szCs w:val="16"/>
              </w:rPr>
              <w:t>Démons</w:t>
            </w:r>
            <w:r w:rsidR="00890BEB">
              <w:rPr>
                <w:rFonts w:ascii="Calibri" w:hAnsi="Calibri" w:cs="Tahoma"/>
                <w:i/>
                <w:sz w:val="16"/>
                <w:szCs w:val="16"/>
              </w:rPr>
              <w:t>.</w:t>
            </w:r>
          </w:p>
          <w:p w14:paraId="13FBA80D" w14:textId="1AE8D231" w:rsidR="00AC1913" w:rsidRPr="007B0C16" w:rsidRDefault="00AC1913" w:rsidP="00AC1913">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RMa+3 contre EO</w:t>
            </w:r>
            <w:r w:rsidR="00890BEB">
              <w:rPr>
                <w:rFonts w:ascii="Calibri" w:hAnsi="Calibri" w:cs="Tahoma"/>
                <w:sz w:val="16"/>
                <w:szCs w:val="16"/>
              </w:rPr>
              <w:t>.</w:t>
            </w:r>
          </w:p>
        </w:tc>
      </w:tr>
      <w:tr w:rsidR="00086619" w:rsidRPr="007B0C16" w14:paraId="0B9E776E"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F7BAE44" w14:textId="77777777" w:rsidR="00086619" w:rsidRPr="007B0C16" w:rsidRDefault="00086619" w:rsidP="002D586F">
            <w:pPr>
              <w:rPr>
                <w:rFonts w:ascii="Calibri" w:hAnsi="Calibri" w:cs="Tahoma"/>
                <w:sz w:val="16"/>
                <w:szCs w:val="16"/>
              </w:rPr>
            </w:pPr>
            <w:r w:rsidRPr="007B0C16">
              <w:rPr>
                <w:rFonts w:ascii="Calibri" w:hAnsi="Calibri" w:cs="Tahoma"/>
                <w:sz w:val="16"/>
                <w:szCs w:val="16"/>
              </w:rPr>
              <w:t>Uti </w:t>
            </w:r>
          </w:p>
        </w:tc>
        <w:tc>
          <w:tcPr>
            <w:tcW w:w="9142" w:type="dxa"/>
            <w:gridSpan w:val="9"/>
            <w:shd w:val="clear" w:color="auto" w:fill="EAEAEA"/>
          </w:tcPr>
          <w:p w14:paraId="76D95BAA" w14:textId="77777777" w:rsidR="00086619" w:rsidRPr="007B0C16" w:rsidRDefault="00D37C50" w:rsidP="00D37C50">
            <w:pPr>
              <w:rPr>
                <w:rFonts w:ascii="Calibri" w:hAnsi="Calibri" w:cs="Tahoma"/>
                <w:sz w:val="16"/>
                <w:szCs w:val="16"/>
              </w:rPr>
            </w:pPr>
            <w:r w:rsidRPr="007B0C16">
              <w:rPr>
                <w:rFonts w:ascii="Calibri" w:hAnsi="Calibri" w:cs="Tahoma"/>
                <w:sz w:val="16"/>
                <w:szCs w:val="16"/>
              </w:rPr>
              <w:t>G</w:t>
            </w:r>
            <w:r w:rsidR="00086619" w:rsidRPr="007B0C16">
              <w:rPr>
                <w:rFonts w:ascii="Calibri" w:hAnsi="Calibri" w:cs="Tahoma"/>
                <w:sz w:val="16"/>
                <w:szCs w:val="16"/>
              </w:rPr>
              <w:t xml:space="preserve">raines mélangées à de la cendre d’os humains et 1l de vin rouge.  </w:t>
            </w:r>
            <w:r w:rsidRPr="007B0C16">
              <w:rPr>
                <w:rFonts w:ascii="Calibri" w:hAnsi="Calibri" w:cs="Tahoma"/>
                <w:sz w:val="16"/>
                <w:szCs w:val="16"/>
              </w:rPr>
              <w:t>L</w:t>
            </w:r>
            <w:r w:rsidR="00086619" w:rsidRPr="007B0C16">
              <w:rPr>
                <w:rFonts w:ascii="Calibri" w:hAnsi="Calibri" w:cs="Tahoma"/>
                <w:sz w:val="16"/>
                <w:szCs w:val="16"/>
              </w:rPr>
              <w:t xml:space="preserve">aisser reposer </w:t>
            </w:r>
            <w:r w:rsidRPr="007B0C16">
              <w:rPr>
                <w:rFonts w:ascii="Calibri" w:hAnsi="Calibri" w:cs="Tahoma"/>
                <w:sz w:val="16"/>
                <w:szCs w:val="16"/>
              </w:rPr>
              <w:t>2</w:t>
            </w:r>
            <w:r w:rsidR="00086619" w:rsidRPr="007B0C16">
              <w:rPr>
                <w:rFonts w:ascii="Calibri" w:hAnsi="Calibri" w:cs="Tahoma"/>
                <w:sz w:val="16"/>
                <w:szCs w:val="16"/>
              </w:rPr>
              <w:t>j, gratter et récolter la poudre.</w:t>
            </w:r>
          </w:p>
        </w:tc>
      </w:tr>
      <w:tr w:rsidR="002808F3" w:rsidRPr="007B0C16" w14:paraId="72111802"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958756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2" w:type="dxa"/>
            <w:gridSpan w:val="9"/>
          </w:tcPr>
          <w:p w14:paraId="319BC97B" w14:textId="77777777" w:rsidR="002808F3" w:rsidRPr="007B0C16" w:rsidRDefault="00086619" w:rsidP="00AB77E4">
            <w:pPr>
              <w:jc w:val="left"/>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00761129" w:rsidRPr="007B0C16">
              <w:rPr>
                <w:rFonts w:ascii="Calibri" w:hAnsi="Calibri" w:cs="Tahoma"/>
                <w:sz w:val="16"/>
                <w:szCs w:val="16"/>
              </w:rPr>
              <w:t xml:space="preserve">poudre </w:t>
            </w:r>
            <w:r w:rsidR="002808F3" w:rsidRPr="007B0C16">
              <w:rPr>
                <w:rFonts w:ascii="Calibri" w:hAnsi="Calibri" w:cs="Tahoma"/>
                <w:sz w:val="16"/>
                <w:szCs w:val="16"/>
              </w:rPr>
              <w:t>mangé</w:t>
            </w:r>
            <w:r w:rsidR="00761129" w:rsidRPr="007B0C16">
              <w:rPr>
                <w:rFonts w:ascii="Calibri" w:hAnsi="Calibri" w:cs="Tahoma"/>
                <w:sz w:val="16"/>
                <w:szCs w:val="16"/>
              </w:rPr>
              <w:t>e</w:t>
            </w:r>
            <w:r w:rsidR="002808F3" w:rsidRPr="007B0C16">
              <w:rPr>
                <w:rFonts w:ascii="Calibri" w:hAnsi="Calibri" w:cs="Tahoma"/>
                <w:sz w:val="16"/>
                <w:szCs w:val="16"/>
              </w:rPr>
              <w:t xml:space="preserve"> </w:t>
            </w:r>
            <w:r w:rsidR="00761129" w:rsidRPr="007B0C16">
              <w:rPr>
                <w:rFonts w:ascii="Calibri" w:hAnsi="Calibri" w:cs="Tahoma"/>
                <w:sz w:val="16"/>
                <w:szCs w:val="16"/>
              </w:rPr>
              <w:t>avec une soupe</w:t>
            </w:r>
            <w:r w:rsidR="002808F3" w:rsidRPr="007B0C16">
              <w:rPr>
                <w:rFonts w:ascii="Calibri" w:hAnsi="Calibri" w:cs="Tahoma"/>
                <w:sz w:val="16"/>
                <w:szCs w:val="16"/>
              </w:rPr>
              <w:t>…</w:t>
            </w:r>
            <w:r w:rsidR="002808F3" w:rsidRPr="007B0C16">
              <w:rPr>
                <w:rFonts w:ascii="Calibri" w:hAnsi="Calibri" w:cs="Tahoma"/>
                <w:sz w:val="16"/>
                <w:szCs w:val="16"/>
              </w:rPr>
              <w:br/>
              <w:t xml:space="preserve">1/ soigne la </w:t>
            </w:r>
            <w:r w:rsidR="002808F3" w:rsidRPr="007B0C16">
              <w:rPr>
                <w:rFonts w:ascii="Calibri" w:hAnsi="Calibri" w:cs="Tahoma"/>
                <w:i/>
                <w:iCs/>
                <w:sz w:val="16"/>
                <w:szCs w:val="16"/>
              </w:rPr>
              <w:t xml:space="preserve">Folie Divine </w:t>
            </w:r>
            <w:r w:rsidR="002808F3" w:rsidRPr="007B0C16">
              <w:rPr>
                <w:rFonts w:ascii="Calibri" w:hAnsi="Calibri" w:cs="Tahoma"/>
                <w:sz w:val="16"/>
                <w:szCs w:val="16"/>
              </w:rPr>
              <w:t>de maximum NE6.</w:t>
            </w:r>
          </w:p>
          <w:p w14:paraId="408D32D9" w14:textId="10EB5FD2" w:rsidR="002808F3" w:rsidRPr="007B0C16" w:rsidRDefault="002808F3" w:rsidP="00761129">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soigne toutes les affections</w:t>
            </w:r>
            <w:r w:rsidR="00890BEB">
              <w:rPr>
                <w:rFonts w:ascii="Calibri" w:hAnsi="Calibri" w:cs="Tahoma"/>
                <w:sz w:val="16"/>
                <w:szCs w:val="16"/>
              </w:rPr>
              <w:t>/pactes causé</w:t>
            </w:r>
            <w:r w:rsidRPr="007B0C16">
              <w:rPr>
                <w:rFonts w:ascii="Calibri" w:hAnsi="Calibri" w:cs="Tahoma"/>
                <w:sz w:val="16"/>
                <w:szCs w:val="16"/>
              </w:rPr>
              <w:t xml:space="preserve">s par un </w:t>
            </w:r>
            <w:r w:rsidRPr="007B0C16">
              <w:rPr>
                <w:rFonts w:ascii="Calibri" w:hAnsi="Calibri" w:cs="Tahoma"/>
                <w:i/>
                <w:sz w:val="16"/>
                <w:szCs w:val="16"/>
              </w:rPr>
              <w:t>Démon</w:t>
            </w:r>
            <w:r w:rsidRPr="007B0C16">
              <w:rPr>
                <w:rFonts w:ascii="Calibri" w:hAnsi="Calibri" w:cs="Tahoma"/>
                <w:sz w:val="16"/>
                <w:szCs w:val="16"/>
              </w:rPr>
              <w:t>.</w:t>
            </w:r>
          </w:p>
          <w:p w14:paraId="03E48D65" w14:textId="77777777" w:rsidR="00AC1913" w:rsidRPr="007B0C16" w:rsidRDefault="00AC1913" w:rsidP="00761129">
            <w:pPr>
              <w:rPr>
                <w:rFonts w:ascii="Calibri" w:hAnsi="Calibri" w:cs="Tahoma"/>
                <w:sz w:val="16"/>
                <w:szCs w:val="16"/>
              </w:rPr>
            </w:pPr>
            <w:r w:rsidRPr="007B0C16">
              <w:rPr>
                <w:rFonts w:ascii="Calibri" w:hAnsi="Calibri" w:cs="Tahoma"/>
                <w:sz w:val="16"/>
                <w:szCs w:val="16"/>
              </w:rPr>
              <w:t xml:space="preserve">3/ immunité 10% contre les </w:t>
            </w:r>
            <w:r w:rsidRPr="007B0C16">
              <w:rPr>
                <w:rFonts w:ascii="Calibri" w:hAnsi="Calibri" w:cs="Tahoma"/>
                <w:i/>
                <w:sz w:val="16"/>
                <w:szCs w:val="16"/>
              </w:rPr>
              <w:t>Démons</w:t>
            </w:r>
            <w:r w:rsidRPr="007B0C16">
              <w:rPr>
                <w:rFonts w:ascii="Calibri" w:hAnsi="Calibri" w:cs="Tahoma"/>
                <w:sz w:val="16"/>
                <w:szCs w:val="16"/>
              </w:rPr>
              <w:t>, permanent.</w:t>
            </w:r>
          </w:p>
        </w:tc>
      </w:tr>
      <w:tr w:rsidR="00086619" w:rsidRPr="007B0C16" w14:paraId="6DFA175D"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4D2E709" w14:textId="77777777" w:rsidR="00086619" w:rsidRPr="007B0C16" w:rsidRDefault="00086619" w:rsidP="000B5977">
            <w:pPr>
              <w:rPr>
                <w:rFonts w:ascii="Calibri" w:hAnsi="Calibri" w:cs="Tahoma"/>
                <w:sz w:val="16"/>
                <w:szCs w:val="16"/>
              </w:rPr>
            </w:pPr>
            <w:r w:rsidRPr="007B0C16">
              <w:rPr>
                <w:rFonts w:ascii="Calibri" w:hAnsi="Calibri" w:cs="Tahoma"/>
                <w:sz w:val="16"/>
                <w:szCs w:val="16"/>
              </w:rPr>
              <w:t>Cér</w:t>
            </w:r>
          </w:p>
        </w:tc>
        <w:tc>
          <w:tcPr>
            <w:tcW w:w="9142" w:type="dxa"/>
            <w:gridSpan w:val="9"/>
            <w:shd w:val="clear" w:color="auto" w:fill="EAEAEA"/>
          </w:tcPr>
          <w:p w14:paraId="79F603BB" w14:textId="77777777" w:rsidR="00086619" w:rsidRPr="007B0C16" w:rsidRDefault="00761129" w:rsidP="000B5977">
            <w:pPr>
              <w:rPr>
                <w:rFonts w:ascii="Calibri" w:hAnsi="Calibri" w:cs="Tahoma"/>
                <w:sz w:val="16"/>
                <w:szCs w:val="16"/>
              </w:rPr>
            </w:pPr>
            <w:r w:rsidRPr="007B0C16">
              <w:rPr>
                <w:rFonts w:ascii="Calibri" w:hAnsi="Calibri" w:cs="Tahoma"/>
                <w:sz w:val="16"/>
                <w:szCs w:val="16"/>
              </w:rPr>
              <w:t>Enchantée pendant une danse autour d’un feu.</w:t>
            </w:r>
          </w:p>
        </w:tc>
      </w:tr>
      <w:tr w:rsidR="002808F3" w:rsidRPr="007B0C16" w14:paraId="3A4AE1F4"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E5F437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2" w:type="dxa"/>
            <w:gridSpan w:val="9"/>
          </w:tcPr>
          <w:p w14:paraId="17AD2A98" w14:textId="694705BE" w:rsidR="00761129" w:rsidRPr="007B0C16" w:rsidRDefault="00761129" w:rsidP="00AB77E4">
            <w:pPr>
              <w:jc w:val="left"/>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Pr="007B0C16">
              <w:rPr>
                <w:rFonts w:ascii="Calibri" w:hAnsi="Calibri" w:cs="Tahoma"/>
                <w:sz w:val="16"/>
                <w:szCs w:val="16"/>
              </w:rPr>
              <w:t xml:space="preserve">poudre </w:t>
            </w:r>
            <w:r w:rsidR="002808F3" w:rsidRPr="007B0C16">
              <w:rPr>
                <w:rFonts w:ascii="Calibri" w:hAnsi="Calibri" w:cs="Tahoma"/>
                <w:sz w:val="16"/>
                <w:szCs w:val="16"/>
              </w:rPr>
              <w:t>brûlée et respirée</w:t>
            </w:r>
            <w:r w:rsidR="00890BEB">
              <w:rPr>
                <w:rFonts w:ascii="Calibri" w:hAnsi="Calibri" w:cs="Tahoma"/>
                <w:sz w:val="16"/>
                <w:szCs w:val="16"/>
              </w:rPr>
              <w:t xml:space="preserve"> alors,</w:t>
            </w:r>
            <w:r w:rsidR="002808F3" w:rsidRPr="007B0C16">
              <w:rPr>
                <w:rFonts w:ascii="Calibri" w:hAnsi="Calibri" w:cs="Tahoma"/>
                <w:sz w:val="16"/>
                <w:szCs w:val="16"/>
              </w:rPr>
              <w:t xml:space="preserve"> dans un rayon de 7m…</w:t>
            </w:r>
            <w:r w:rsidR="002808F3" w:rsidRPr="007B0C16">
              <w:rPr>
                <w:rFonts w:ascii="Calibri" w:hAnsi="Calibri" w:cs="Tahoma"/>
                <w:sz w:val="16"/>
                <w:szCs w:val="16"/>
              </w:rPr>
              <w:br/>
            </w:r>
            <w:r w:rsidRPr="007B0C16">
              <w:rPr>
                <w:rFonts w:ascii="Calibri" w:hAnsi="Calibri" w:cs="Tahoma"/>
                <w:sz w:val="16"/>
                <w:szCs w:val="16"/>
                <w:shd w:val="clear" w:color="auto" w:fill="FFFF00"/>
              </w:rPr>
              <w:lastRenderedPageBreak/>
              <w:t>1</w:t>
            </w:r>
            <w:r w:rsidRPr="007B0C16">
              <w:rPr>
                <w:rFonts w:ascii="Calibri" w:hAnsi="Calibri" w:cs="Tahoma"/>
                <w:sz w:val="16"/>
                <w:szCs w:val="16"/>
              </w:rPr>
              <w:t>/ soigne toute folie</w:t>
            </w:r>
            <w:r w:rsidR="00890BEB">
              <w:rPr>
                <w:rFonts w:ascii="Calibri" w:hAnsi="Calibri" w:cs="Tahoma"/>
                <w:sz w:val="16"/>
                <w:szCs w:val="16"/>
              </w:rPr>
              <w:t>/malédiction</w:t>
            </w:r>
            <w:r w:rsidRPr="007B0C16">
              <w:rPr>
                <w:rFonts w:ascii="Calibri" w:hAnsi="Calibri" w:cs="Tahoma"/>
                <w:sz w:val="16"/>
                <w:szCs w:val="16"/>
              </w:rPr>
              <w:t xml:space="preserve"> par NEM6/3.</w:t>
            </w:r>
          </w:p>
          <w:p w14:paraId="6947B952" w14:textId="26397C47" w:rsidR="00761129" w:rsidRPr="007B0C16" w:rsidRDefault="00761129" w:rsidP="000B5977">
            <w:pPr>
              <w:rPr>
                <w:rFonts w:ascii="Calibri" w:hAnsi="Calibri" w:cs="Tahoma"/>
                <w:sz w:val="16"/>
                <w:szCs w:val="16"/>
              </w:rPr>
            </w:pPr>
            <w:r w:rsidRPr="007B0C16">
              <w:rPr>
                <w:rFonts w:ascii="Calibri" w:hAnsi="Calibri" w:cs="Tahoma"/>
                <w:sz w:val="16"/>
                <w:szCs w:val="16"/>
              </w:rPr>
              <w:t xml:space="preserve">2/ supprime toutes les affections causées par </w:t>
            </w:r>
            <w:r w:rsidR="00890BEB">
              <w:rPr>
                <w:rFonts w:ascii="Calibri" w:hAnsi="Calibri" w:cs="Tahoma"/>
                <w:sz w:val="16"/>
                <w:szCs w:val="16"/>
              </w:rPr>
              <w:t xml:space="preserve">un être </w:t>
            </w:r>
            <w:r w:rsidRPr="007B0C16">
              <w:rPr>
                <w:rFonts w:ascii="Calibri" w:hAnsi="Calibri" w:cs="Tahoma"/>
                <w:sz w:val="16"/>
                <w:szCs w:val="16"/>
              </w:rPr>
              <w:t>EO.</w:t>
            </w:r>
          </w:p>
          <w:p w14:paraId="7F9D7027" w14:textId="550E3D75"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w:t>
            </w:r>
            <w:r w:rsidR="00890BEB">
              <w:rPr>
                <w:rFonts w:ascii="Calibri" w:hAnsi="Calibri" w:cs="Tahoma"/>
                <w:sz w:val="16"/>
                <w:szCs w:val="16"/>
              </w:rPr>
              <w:t xml:space="preserve">donne </w:t>
            </w:r>
            <w:r w:rsidR="00761129" w:rsidRPr="007B0C16">
              <w:rPr>
                <w:rFonts w:ascii="Calibri" w:hAnsi="Calibri" w:cs="Tahoma"/>
                <w:sz w:val="16"/>
                <w:szCs w:val="16"/>
              </w:rPr>
              <w:t xml:space="preserve">1d6 </w:t>
            </w:r>
            <w:r w:rsidRPr="007B0C16">
              <w:rPr>
                <w:rFonts w:ascii="Calibri" w:hAnsi="Calibri" w:cs="Tahoma"/>
                <w:sz w:val="16"/>
                <w:szCs w:val="16"/>
              </w:rPr>
              <w:t xml:space="preserve">visions des royaumes </w:t>
            </w:r>
            <w:r w:rsidR="00890BEB">
              <w:rPr>
                <w:rFonts w:ascii="Calibri" w:hAnsi="Calibri" w:cs="Tahoma"/>
                <w:sz w:val="16"/>
                <w:szCs w:val="16"/>
              </w:rPr>
              <w:t xml:space="preserve">célestes </w:t>
            </w:r>
            <w:r w:rsidRPr="007B0C16">
              <w:rPr>
                <w:rFonts w:ascii="Calibri" w:hAnsi="Calibri" w:cs="Tahoma"/>
                <w:sz w:val="16"/>
                <w:szCs w:val="16"/>
              </w:rPr>
              <w:t xml:space="preserve">EO, une par </w:t>
            </w:r>
            <w:r w:rsidR="00AB77E4" w:rsidRPr="007B0C16">
              <w:rPr>
                <w:rFonts w:ascii="Calibri" w:hAnsi="Calibri" w:cs="Tahoma"/>
                <w:sz w:val="16"/>
                <w:szCs w:val="16"/>
              </w:rPr>
              <w:t>heure</w:t>
            </w:r>
            <w:r w:rsidR="00890BEB">
              <w:rPr>
                <w:rFonts w:ascii="Calibri" w:hAnsi="Calibri" w:cs="Tahoma"/>
                <w:sz w:val="16"/>
                <w:szCs w:val="16"/>
              </w:rPr>
              <w:t xml:space="preserve"> pendant 2D10 minutes, comme un voyage spirituel. Tout est vrai.</w:t>
            </w:r>
          </w:p>
          <w:p w14:paraId="55E4818D" w14:textId="72F45092" w:rsidR="002808F3" w:rsidRPr="007B0C16" w:rsidRDefault="002808F3" w:rsidP="00890BEB">
            <w:pPr>
              <w:rPr>
                <w:rFonts w:ascii="Calibri" w:hAnsi="Calibri" w:cs="Tahoma"/>
                <w:sz w:val="16"/>
                <w:szCs w:val="16"/>
              </w:rPr>
            </w:pPr>
            <w:r w:rsidRPr="007B0C16">
              <w:rPr>
                <w:rFonts w:ascii="Calibri" w:hAnsi="Calibri" w:cs="Tahoma"/>
                <w:sz w:val="16"/>
                <w:szCs w:val="16"/>
              </w:rPr>
              <w:t xml:space="preserve">4/ permet, si </w:t>
            </w:r>
            <w:r w:rsidR="00890BEB">
              <w:rPr>
                <w:rFonts w:ascii="Calibri" w:hAnsi="Calibri" w:cs="Tahoma"/>
                <w:sz w:val="16"/>
                <w:szCs w:val="16"/>
              </w:rPr>
              <w:t xml:space="preserve">X a </w:t>
            </w:r>
            <w:r w:rsidRPr="007B0C16">
              <w:rPr>
                <w:rFonts w:ascii="Calibri" w:hAnsi="Calibri" w:cs="Tahoma"/>
                <w:sz w:val="16"/>
                <w:szCs w:val="16"/>
              </w:rPr>
              <w:t xml:space="preserve">NEM&gt;0, de voyager gratuitement vers un des royaumes d’EO, un aller-simple unique par dose, royaume </w:t>
            </w:r>
            <w:r w:rsidR="00890BEB">
              <w:rPr>
                <w:rFonts w:ascii="Calibri" w:hAnsi="Calibri" w:cs="Tahoma"/>
                <w:sz w:val="16"/>
                <w:szCs w:val="16"/>
              </w:rPr>
              <w:t xml:space="preserve">connu </w:t>
            </w:r>
            <w:r w:rsidRPr="007B0C16">
              <w:rPr>
                <w:rFonts w:ascii="Calibri" w:hAnsi="Calibri" w:cs="Tahoma"/>
                <w:sz w:val="16"/>
                <w:szCs w:val="16"/>
              </w:rPr>
              <w:t>de X.</w:t>
            </w:r>
          </w:p>
        </w:tc>
      </w:tr>
    </w:tbl>
    <w:p w14:paraId="65CB1E69" w14:textId="0142EF6B" w:rsidR="00761129" w:rsidRPr="007B0C16" w:rsidRDefault="000711C4" w:rsidP="00A8184C">
      <w:pPr>
        <w:pStyle w:val="Titre4"/>
      </w:pPr>
      <w:r>
        <w:lastRenderedPageBreak/>
        <w:t>EME-</w:t>
      </w:r>
      <w:r w:rsidR="00AC20B8" w:rsidRPr="007B0C16">
        <w:t>Émeraude</w:t>
      </w:r>
      <w:r w:rsidR="00F900D7" w:rsidRPr="007B0C16">
        <w:t xml:space="preserve"> : </w:t>
      </w:r>
      <w:r w:rsidR="00DC0036" w:rsidRPr="007B0C16">
        <w:t>intrigue+, langue+, signes+ / ci+, sorts esprit+, langues+ / vérité+, esprits-, or+, gemme+, pouvoir+, langues+</w:t>
      </w:r>
    </w:p>
    <w:tbl>
      <w:tblPr>
        <w:tblW w:w="9620"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267"/>
        <w:gridCol w:w="707"/>
        <w:gridCol w:w="294"/>
        <w:gridCol w:w="756"/>
        <w:gridCol w:w="1068"/>
        <w:gridCol w:w="1070"/>
        <w:gridCol w:w="904"/>
        <w:gridCol w:w="2103"/>
        <w:gridCol w:w="964"/>
      </w:tblGrid>
      <w:tr w:rsidR="00635136" w:rsidRPr="007B0C16" w14:paraId="4547EBD9" w14:textId="77777777" w:rsidTr="00761129">
        <w:trPr>
          <w:gridAfter w:val="1"/>
          <w:wAfter w:w="627"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C5A9B01" w14:textId="77777777" w:rsidR="00761129" w:rsidRPr="007B0C16" w:rsidRDefault="00761129" w:rsidP="002D586F">
            <w:pPr>
              <w:rPr>
                <w:rFonts w:ascii="Calibri" w:hAnsi="Calibri" w:cs="Tahoma"/>
                <w:b/>
                <w:sz w:val="16"/>
              </w:rPr>
            </w:pPr>
            <w:r w:rsidRPr="007B0C16">
              <w:rPr>
                <w:rFonts w:ascii="Calibri" w:hAnsi="Calibri" w:cs="Tahoma"/>
                <w:b/>
                <w:sz w:val="16"/>
              </w:rPr>
              <w:t>EME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AF94EAD" w14:textId="77777777" w:rsidR="00761129" w:rsidRPr="007B0C16" w:rsidRDefault="00761129" w:rsidP="002D586F">
            <w:pPr>
              <w:rPr>
                <w:rFonts w:ascii="Calibri" w:hAnsi="Calibri" w:cs="Tahoma"/>
                <w:b/>
                <w:sz w:val="16"/>
              </w:rPr>
            </w:pPr>
            <w:r w:rsidRPr="007B0C16">
              <w:rPr>
                <w:rFonts w:ascii="Calibri" w:hAnsi="Calibri" w:cs="Tahoma"/>
                <w:b/>
                <w:sz w:val="16"/>
              </w:rPr>
              <w:t>Émeraude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94C3078" w14:textId="77777777" w:rsidR="00761129" w:rsidRPr="007B0C16" w:rsidRDefault="00761129" w:rsidP="002D586F">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AEC3B8C" w14:textId="77777777" w:rsidR="00761129" w:rsidRPr="007B0C16" w:rsidRDefault="00AB77E4" w:rsidP="002D586F">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3B51612" w14:textId="77777777" w:rsidR="00761129" w:rsidRPr="007B0C16" w:rsidRDefault="00761129" w:rsidP="00AB77E4">
            <w:pPr>
              <w:rPr>
                <w:rFonts w:ascii="Calibri" w:hAnsi="Calibri" w:cs="Tahoma"/>
                <w:sz w:val="16"/>
              </w:rPr>
            </w:pPr>
            <w:r w:rsidRPr="007B0C16">
              <w:rPr>
                <w:rFonts w:ascii="Calibri" w:hAnsi="Calibri" w:cs="Tahoma"/>
                <w:sz w:val="16"/>
              </w:rPr>
              <w:t xml:space="preserve">MON </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51C6A75" w14:textId="77777777" w:rsidR="00761129" w:rsidRPr="007B0C16" w:rsidRDefault="00761129" w:rsidP="002D586F">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E2CF400" w14:textId="77777777" w:rsidR="00761129" w:rsidRPr="007B0C16" w:rsidRDefault="00761129" w:rsidP="002D586F">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D999A9C" w14:textId="77777777" w:rsidR="00761129" w:rsidRPr="007B0C16" w:rsidRDefault="00761129" w:rsidP="002D586F">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8CD411F" w14:textId="77777777" w:rsidR="00761129" w:rsidRPr="007B0C16" w:rsidRDefault="00761129" w:rsidP="00635136">
            <w:pPr>
              <w:jc w:val="center"/>
              <w:rPr>
                <w:rFonts w:ascii="Calibri" w:hAnsi="Calibri" w:cs="Tahoma"/>
                <w:sz w:val="16"/>
              </w:rPr>
            </w:pPr>
            <w:r w:rsidRPr="007B0C16">
              <w:rPr>
                <w:rFonts w:ascii="Calibri" w:hAnsi="Calibri" w:cs="Tahoma"/>
                <w:sz w:val="16"/>
              </w:rPr>
              <w:t xml:space="preserve">Prix </w:t>
            </w:r>
            <w:r w:rsidR="00635136" w:rsidRPr="007B0C16">
              <w:rPr>
                <w:rFonts w:ascii="Calibri" w:hAnsi="Calibri" w:cs="Tahoma"/>
                <w:sz w:val="16"/>
              </w:rPr>
              <w:t>240</w:t>
            </w:r>
            <w:r w:rsidRPr="007B0C16">
              <w:rPr>
                <w:rFonts w:ascii="Calibri" w:hAnsi="Calibri" w:cs="Tahoma"/>
                <w:sz w:val="16"/>
              </w:rPr>
              <w:t>/</w:t>
            </w:r>
            <w:r w:rsidR="00635136" w:rsidRPr="007B0C16">
              <w:rPr>
                <w:rFonts w:ascii="Calibri" w:hAnsi="Calibri" w:cs="Tahoma"/>
                <w:sz w:val="16"/>
              </w:rPr>
              <w:t>490</w:t>
            </w:r>
            <w:r w:rsidRPr="007B0C16">
              <w:rPr>
                <w:rFonts w:ascii="Calibri" w:hAnsi="Calibri" w:cs="Tahoma"/>
                <w:sz w:val="16"/>
              </w:rPr>
              <w:t>/</w:t>
            </w:r>
            <w:r w:rsidR="00635136" w:rsidRPr="007B0C16">
              <w:rPr>
                <w:rFonts w:ascii="Calibri" w:hAnsi="Calibri" w:cs="Tahoma"/>
                <w:sz w:val="16"/>
              </w:rPr>
              <w:t>3400</w:t>
            </w:r>
          </w:p>
        </w:tc>
      </w:tr>
      <w:tr w:rsidR="002808F3" w:rsidRPr="007B0C16" w14:paraId="1BFE559B" w14:textId="77777777" w:rsidTr="00761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32FB66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061" w:type="dxa"/>
            <w:gridSpan w:val="9"/>
          </w:tcPr>
          <w:p w14:paraId="08756DB4"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Gemme verte et cristalline, partiellement ou totalement translucide</w:t>
            </w:r>
          </w:p>
        </w:tc>
      </w:tr>
      <w:tr w:rsidR="002808F3" w:rsidRPr="007B0C16" w14:paraId="41DE4D9F" w14:textId="77777777" w:rsidTr="00761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26CC2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061" w:type="dxa"/>
            <w:gridSpan w:val="9"/>
          </w:tcPr>
          <w:p w14:paraId="76732B37" w14:textId="77777777" w:rsidR="002808F3" w:rsidRPr="007B0C16" w:rsidRDefault="00761129" w:rsidP="000B5977">
            <w:pPr>
              <w:rPr>
                <w:rFonts w:ascii="Calibri" w:hAnsi="Calibri" w:cs="Tahoma"/>
                <w:sz w:val="16"/>
                <w:szCs w:val="16"/>
              </w:rPr>
            </w:pPr>
            <w:r w:rsidRPr="007B0C16">
              <w:rPr>
                <w:rFonts w:ascii="Calibri" w:hAnsi="Calibri" w:cs="Tahoma"/>
                <w:sz w:val="16"/>
                <w:szCs w:val="16"/>
              </w:rPr>
              <w:t>Si</w:t>
            </w:r>
            <w:r w:rsidR="00635136" w:rsidRPr="007B0C16">
              <w:rPr>
                <w:rFonts w:ascii="Calibri" w:hAnsi="Calibri" w:cs="Tahoma"/>
                <w:sz w:val="16"/>
                <w:szCs w:val="16"/>
              </w:rPr>
              <w:t xml:space="preserve"> portée</w:t>
            </w:r>
            <w:r w:rsidRPr="007B0C16">
              <w:rPr>
                <w:rFonts w:ascii="Calibri" w:hAnsi="Calibri" w:cs="Tahoma"/>
                <w:sz w:val="16"/>
                <w:szCs w:val="16"/>
              </w:rPr>
              <w:t xml:space="preserve"> …</w:t>
            </w:r>
          </w:p>
          <w:p w14:paraId="3B4DD385" w14:textId="77777777" w:rsidR="00761129" w:rsidRPr="007B0C16" w:rsidRDefault="00B05182" w:rsidP="00635136">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67968" behindDoc="0" locked="0" layoutInCell="1" allowOverlap="1" wp14:anchorId="04878FF2" wp14:editId="40818DC0">
                  <wp:simplePos x="0" y="0"/>
                  <wp:positionH relativeFrom="column">
                    <wp:posOffset>5137785</wp:posOffset>
                  </wp:positionH>
                  <wp:positionV relativeFrom="paragraph">
                    <wp:posOffset>-5080</wp:posOffset>
                  </wp:positionV>
                  <wp:extent cx="731520" cy="731520"/>
                  <wp:effectExtent l="19050" t="19050" r="11430" b="1143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61129" w:rsidRPr="007B0C16">
              <w:rPr>
                <w:rFonts w:ascii="Calibri" w:hAnsi="Calibri" w:cs="Tahoma"/>
                <w:sz w:val="16"/>
                <w:szCs w:val="16"/>
                <w:shd w:val="clear" w:color="auto" w:fill="FFFF00"/>
              </w:rPr>
              <w:t>1</w:t>
            </w:r>
            <w:r w:rsidR="00761129" w:rsidRPr="007B0C16">
              <w:rPr>
                <w:rFonts w:ascii="Calibri" w:hAnsi="Calibri" w:cs="Tahoma"/>
                <w:sz w:val="16"/>
                <w:szCs w:val="16"/>
              </w:rPr>
              <w:t>/</w:t>
            </w:r>
            <w:r w:rsidR="00635136" w:rsidRPr="007B0C16">
              <w:rPr>
                <w:rFonts w:ascii="Calibri" w:hAnsi="Calibri" w:cs="Tahoma"/>
                <w:sz w:val="16"/>
                <w:szCs w:val="16"/>
              </w:rPr>
              <w:t xml:space="preserve"> donne un bonus de +10 à </w:t>
            </w:r>
            <w:r w:rsidR="00635136" w:rsidRPr="007B0C16">
              <w:rPr>
                <w:rFonts w:ascii="Calibri" w:hAnsi="Calibri" w:cs="Tahoma"/>
                <w:i/>
                <w:sz w:val="16"/>
                <w:szCs w:val="16"/>
              </w:rPr>
              <w:t>Intrigue</w:t>
            </w:r>
            <w:r w:rsidR="00635136" w:rsidRPr="007B0C16">
              <w:rPr>
                <w:rFonts w:ascii="Calibri" w:hAnsi="Calibri" w:cs="Tahoma"/>
                <w:sz w:val="16"/>
                <w:szCs w:val="16"/>
              </w:rPr>
              <w:t xml:space="preserve"> et </w:t>
            </w:r>
            <w:r w:rsidR="00635136" w:rsidRPr="007B0C16">
              <w:rPr>
                <w:rFonts w:ascii="Calibri" w:hAnsi="Calibri" w:cs="Tahoma"/>
                <w:i/>
                <w:sz w:val="16"/>
                <w:szCs w:val="16"/>
              </w:rPr>
              <w:t>Langue des signes</w:t>
            </w:r>
            <w:r w:rsidR="00635136" w:rsidRPr="007B0C16">
              <w:rPr>
                <w:rFonts w:ascii="Calibri" w:hAnsi="Calibri" w:cs="Tahoma"/>
                <w:sz w:val="16"/>
                <w:szCs w:val="16"/>
              </w:rPr>
              <w:t xml:space="preserve">. </w:t>
            </w:r>
          </w:p>
          <w:p w14:paraId="33B85694" w14:textId="77777777" w:rsidR="00AC20B8" w:rsidRPr="007B0C16" w:rsidRDefault="00AC20B8" w:rsidP="00AB77E4">
            <w:pPr>
              <w:rPr>
                <w:rFonts w:ascii="Calibri" w:hAnsi="Calibri" w:cs="Tahoma"/>
                <w:sz w:val="16"/>
                <w:szCs w:val="16"/>
              </w:rPr>
            </w:pPr>
            <w:r w:rsidRPr="007B0C16">
              <w:rPr>
                <w:rFonts w:ascii="Calibri" w:hAnsi="Calibri" w:cs="Tahoma"/>
                <w:sz w:val="16"/>
                <w:szCs w:val="16"/>
              </w:rPr>
              <w:t>2/ permet de comprendre (pas de parler) n’importe quelle langue humaine à NE10</w:t>
            </w:r>
            <w:r w:rsidR="00AB77E4" w:rsidRPr="007B0C16">
              <w:rPr>
                <w:rFonts w:ascii="Calibri" w:hAnsi="Calibri" w:cs="Tahoma"/>
                <w:sz w:val="16"/>
                <w:szCs w:val="16"/>
              </w:rPr>
              <w:t xml:space="preserve"> minimum.</w:t>
            </w:r>
          </w:p>
        </w:tc>
      </w:tr>
      <w:tr w:rsidR="00761129" w:rsidRPr="007B0C16" w14:paraId="498C3553" w14:textId="77777777" w:rsidTr="00761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854AF25" w14:textId="77777777" w:rsidR="00761129" w:rsidRPr="007B0C16" w:rsidRDefault="00761129" w:rsidP="002D586F">
            <w:pPr>
              <w:rPr>
                <w:rFonts w:ascii="Calibri" w:hAnsi="Calibri" w:cs="Tahoma"/>
                <w:sz w:val="16"/>
                <w:szCs w:val="16"/>
              </w:rPr>
            </w:pPr>
            <w:r w:rsidRPr="007B0C16">
              <w:rPr>
                <w:rFonts w:ascii="Calibri" w:hAnsi="Calibri" w:cs="Tahoma"/>
                <w:sz w:val="16"/>
                <w:szCs w:val="16"/>
              </w:rPr>
              <w:t>Uti </w:t>
            </w:r>
          </w:p>
        </w:tc>
        <w:tc>
          <w:tcPr>
            <w:tcW w:w="9061" w:type="dxa"/>
            <w:gridSpan w:val="9"/>
            <w:shd w:val="clear" w:color="auto" w:fill="EAEAEA"/>
          </w:tcPr>
          <w:p w14:paraId="33CFE4E0" w14:textId="77777777" w:rsidR="00761129" w:rsidRPr="007B0C16" w:rsidRDefault="00761129" w:rsidP="00D37C50">
            <w:pPr>
              <w:rPr>
                <w:rFonts w:ascii="Calibri" w:hAnsi="Calibri" w:cs="Tahoma"/>
                <w:sz w:val="16"/>
                <w:szCs w:val="16"/>
              </w:rPr>
            </w:pPr>
            <w:r w:rsidRPr="007B0C16">
              <w:rPr>
                <w:rFonts w:ascii="Calibri" w:hAnsi="Calibri" w:cs="Tahoma"/>
                <w:sz w:val="16"/>
                <w:szCs w:val="16"/>
              </w:rPr>
              <w:t>Tailler avec outils Q+, sertir sur argent, poser 24h dans une coupe de métal</w:t>
            </w:r>
            <w:r w:rsidR="00D37C50" w:rsidRPr="007B0C16">
              <w:rPr>
                <w:rFonts w:ascii="Calibri" w:hAnsi="Calibri" w:cs="Tahoma"/>
                <w:sz w:val="16"/>
                <w:szCs w:val="16"/>
              </w:rPr>
              <w:t xml:space="preserve"> avec de l’encens en poudre</w:t>
            </w:r>
            <w:r w:rsidRPr="007B0C16">
              <w:rPr>
                <w:rFonts w:ascii="Calibri" w:hAnsi="Calibri" w:cs="Tahoma"/>
                <w:sz w:val="16"/>
                <w:szCs w:val="16"/>
              </w:rPr>
              <w:t>.</w:t>
            </w:r>
          </w:p>
        </w:tc>
      </w:tr>
      <w:tr w:rsidR="002808F3" w:rsidRPr="007B0C16" w14:paraId="0C466DAA" w14:textId="77777777" w:rsidTr="00761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2E683B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061" w:type="dxa"/>
            <w:gridSpan w:val="9"/>
          </w:tcPr>
          <w:p w14:paraId="0058307E" w14:textId="77777777" w:rsidR="00761129" w:rsidRPr="007B0C16" w:rsidRDefault="00761129" w:rsidP="00761129">
            <w:pPr>
              <w:rPr>
                <w:rFonts w:ascii="Calibri" w:hAnsi="Calibri" w:cs="Tahoma"/>
                <w:sz w:val="16"/>
                <w:szCs w:val="16"/>
              </w:rPr>
            </w:pPr>
            <w:r w:rsidRPr="007B0C16">
              <w:rPr>
                <w:rFonts w:ascii="Calibri" w:hAnsi="Calibri" w:cs="Tahoma"/>
                <w:sz w:val="16"/>
                <w:szCs w:val="16"/>
              </w:rPr>
              <w:t>Si</w:t>
            </w:r>
            <w:r w:rsidR="00635136" w:rsidRPr="007B0C16">
              <w:rPr>
                <w:rFonts w:ascii="Calibri" w:hAnsi="Calibri" w:cs="Tahoma"/>
                <w:sz w:val="16"/>
                <w:szCs w:val="16"/>
              </w:rPr>
              <w:t xml:space="preserve"> serti</w:t>
            </w:r>
            <w:r w:rsidRPr="007B0C16">
              <w:rPr>
                <w:rFonts w:ascii="Calibri" w:hAnsi="Calibri" w:cs="Tahoma"/>
                <w:sz w:val="16"/>
                <w:szCs w:val="16"/>
              </w:rPr>
              <w:t xml:space="preserve"> </w:t>
            </w:r>
            <w:r w:rsidR="00635136" w:rsidRPr="007B0C16">
              <w:rPr>
                <w:rFonts w:ascii="Calibri" w:hAnsi="Calibri" w:cs="Tahoma"/>
                <w:sz w:val="16"/>
                <w:szCs w:val="16"/>
              </w:rPr>
              <w:t>à une bague d’argent</w:t>
            </w:r>
            <w:r w:rsidRPr="007B0C16">
              <w:rPr>
                <w:rFonts w:ascii="Calibri" w:hAnsi="Calibri" w:cs="Tahoma"/>
                <w:sz w:val="16"/>
                <w:szCs w:val="16"/>
              </w:rPr>
              <w:t>…</w:t>
            </w:r>
          </w:p>
          <w:p w14:paraId="524914E9" w14:textId="0F733877" w:rsidR="002808F3" w:rsidRPr="007B0C16" w:rsidRDefault="00761129" w:rsidP="00635136">
            <w:pPr>
              <w:rPr>
                <w:rFonts w:ascii="Calibri" w:hAnsi="Calibri" w:cs="Tahoma"/>
                <w:sz w:val="16"/>
                <w:szCs w:val="16"/>
              </w:rPr>
            </w:pPr>
            <w:r w:rsidRPr="007B0C16">
              <w:rPr>
                <w:rFonts w:ascii="Calibri" w:hAnsi="Calibri" w:cs="Tahoma"/>
                <w:sz w:val="16"/>
                <w:szCs w:val="16"/>
              </w:rPr>
              <w:t>1/</w:t>
            </w:r>
            <w:r w:rsidR="00635136" w:rsidRPr="007B0C16">
              <w:rPr>
                <w:rFonts w:ascii="Calibri" w:hAnsi="Calibri" w:cs="Tahoma"/>
                <w:sz w:val="16"/>
                <w:szCs w:val="16"/>
              </w:rPr>
              <w:t xml:space="preserve"> </w:t>
            </w:r>
            <w:r w:rsidR="00890BEB">
              <w:rPr>
                <w:rFonts w:ascii="Calibri" w:hAnsi="Calibri" w:cs="Tahoma"/>
                <w:sz w:val="16"/>
                <w:szCs w:val="16"/>
              </w:rPr>
              <w:t xml:space="preserve">CI+10 </w:t>
            </w:r>
            <w:r w:rsidR="00635136" w:rsidRPr="007B0C16">
              <w:rPr>
                <w:rFonts w:ascii="Calibri" w:hAnsi="Calibri" w:cs="Tahoma"/>
                <w:sz w:val="16"/>
                <w:szCs w:val="16"/>
              </w:rPr>
              <w:t xml:space="preserve">et </w:t>
            </w:r>
            <w:r w:rsidR="00890BEB">
              <w:rPr>
                <w:rFonts w:ascii="Calibri" w:hAnsi="Calibri" w:cs="Tahoma"/>
                <w:sz w:val="16"/>
                <w:szCs w:val="16"/>
              </w:rPr>
              <w:t xml:space="preserve">bonus+10 </w:t>
            </w:r>
            <w:r w:rsidR="00635136" w:rsidRPr="007B0C16">
              <w:rPr>
                <w:rFonts w:ascii="Calibri" w:hAnsi="Calibri" w:cs="Tahoma"/>
                <w:sz w:val="16"/>
                <w:szCs w:val="16"/>
              </w:rPr>
              <w:t>aux sorts affectant l’esprit.</w:t>
            </w:r>
          </w:p>
          <w:p w14:paraId="58B3FEE5" w14:textId="0BB962D4" w:rsidR="00AC20B8" w:rsidRPr="007B0C16" w:rsidRDefault="00AC20B8" w:rsidP="00890BEB">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Pr="007B0C16">
              <w:rPr>
                <w:rFonts w:ascii="Calibri" w:hAnsi="Calibri" w:cs="Tahoma"/>
                <w:i/>
                <w:sz w:val="16"/>
                <w:szCs w:val="16"/>
              </w:rPr>
              <w:t>Langues</w:t>
            </w:r>
            <w:r w:rsidR="00890BEB">
              <w:rPr>
                <w:rFonts w:ascii="Calibri" w:hAnsi="Calibri" w:cs="Tahoma"/>
                <w:i/>
                <w:sz w:val="16"/>
                <w:szCs w:val="16"/>
              </w:rPr>
              <w:t>+10</w:t>
            </w:r>
            <w:r w:rsidRPr="007B0C16">
              <w:rPr>
                <w:rFonts w:ascii="Calibri" w:hAnsi="Calibri" w:cs="Tahoma"/>
                <w:sz w:val="16"/>
                <w:szCs w:val="16"/>
              </w:rPr>
              <w:t>.</w:t>
            </w:r>
          </w:p>
        </w:tc>
      </w:tr>
      <w:tr w:rsidR="00761129" w:rsidRPr="007B0C16" w14:paraId="110997A3" w14:textId="77777777" w:rsidTr="00761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4E9B767" w14:textId="77777777" w:rsidR="00761129" w:rsidRPr="007B0C16" w:rsidRDefault="00761129" w:rsidP="000B5977">
            <w:pPr>
              <w:rPr>
                <w:rFonts w:ascii="Calibri" w:hAnsi="Calibri" w:cs="Tahoma"/>
                <w:sz w:val="16"/>
                <w:szCs w:val="16"/>
              </w:rPr>
            </w:pPr>
            <w:r w:rsidRPr="007B0C16">
              <w:rPr>
                <w:rFonts w:ascii="Calibri" w:hAnsi="Calibri" w:cs="Tahoma"/>
                <w:sz w:val="16"/>
                <w:szCs w:val="16"/>
              </w:rPr>
              <w:t>Cér</w:t>
            </w:r>
          </w:p>
        </w:tc>
        <w:tc>
          <w:tcPr>
            <w:tcW w:w="9061" w:type="dxa"/>
            <w:gridSpan w:val="9"/>
            <w:shd w:val="clear" w:color="auto" w:fill="EAEAEA"/>
          </w:tcPr>
          <w:p w14:paraId="152D9714" w14:textId="77777777" w:rsidR="00761129" w:rsidRPr="007B0C16" w:rsidRDefault="00635136" w:rsidP="00D37C50">
            <w:pPr>
              <w:rPr>
                <w:rFonts w:ascii="Calibri" w:hAnsi="Calibri" w:cs="Tahoma"/>
                <w:sz w:val="16"/>
                <w:szCs w:val="16"/>
              </w:rPr>
            </w:pPr>
            <w:r w:rsidRPr="007B0C16">
              <w:rPr>
                <w:rFonts w:ascii="Calibri" w:hAnsi="Calibri" w:cs="Tahoma"/>
                <w:sz w:val="16"/>
                <w:szCs w:val="16"/>
              </w:rPr>
              <w:t xml:space="preserve">Enchantement </w:t>
            </w:r>
            <w:r w:rsidR="00D37C50" w:rsidRPr="007B0C16">
              <w:rPr>
                <w:rFonts w:ascii="Calibri" w:hAnsi="Calibri" w:cs="Tahoma"/>
                <w:sz w:val="16"/>
                <w:szCs w:val="16"/>
              </w:rPr>
              <w:t>au fond d’un puits</w:t>
            </w:r>
            <w:r w:rsidRPr="007B0C16">
              <w:rPr>
                <w:rFonts w:ascii="Calibri" w:hAnsi="Calibri" w:cs="Tahoma"/>
                <w:sz w:val="16"/>
                <w:szCs w:val="16"/>
              </w:rPr>
              <w:t>.</w:t>
            </w:r>
          </w:p>
        </w:tc>
      </w:tr>
      <w:tr w:rsidR="002808F3" w:rsidRPr="007B0C16" w14:paraId="0D99B63C" w14:textId="77777777" w:rsidTr="00761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80AF2A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061" w:type="dxa"/>
            <w:gridSpan w:val="9"/>
          </w:tcPr>
          <w:p w14:paraId="170AB6A0" w14:textId="77777777" w:rsidR="00AC20B8" w:rsidRPr="007B0C16" w:rsidRDefault="00AC20B8" w:rsidP="000B5977">
            <w:pPr>
              <w:rPr>
                <w:rFonts w:ascii="Calibri" w:hAnsi="Calibri" w:cs="Tahoma"/>
                <w:sz w:val="16"/>
                <w:szCs w:val="16"/>
              </w:rPr>
            </w:pPr>
            <w:r w:rsidRPr="007B0C16">
              <w:rPr>
                <w:rFonts w:ascii="Calibri" w:hAnsi="Calibri" w:cs="Tahoma"/>
                <w:sz w:val="16"/>
                <w:szCs w:val="16"/>
              </w:rPr>
              <w:t>Si portée…</w:t>
            </w:r>
          </w:p>
          <w:p w14:paraId="110CCB1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procure </w:t>
            </w:r>
            <w:r w:rsidRPr="007B0C16">
              <w:rPr>
                <w:rFonts w:ascii="Calibri" w:hAnsi="Calibri" w:cs="Tahoma"/>
                <w:i/>
                <w:sz w:val="16"/>
                <w:szCs w:val="16"/>
              </w:rPr>
              <w:t>Vérité</w:t>
            </w:r>
            <w:r w:rsidRPr="007B0C16">
              <w:rPr>
                <w:rFonts w:ascii="Calibri" w:hAnsi="Calibri" w:cs="Tahoma"/>
                <w:sz w:val="16"/>
                <w:szCs w:val="16"/>
              </w:rPr>
              <w:t xml:space="preserve"> 8/4, 5 fois par jour.</w:t>
            </w:r>
          </w:p>
          <w:p w14:paraId="32D78586" w14:textId="4135EA53" w:rsidR="002808F3" w:rsidRPr="007B0C16" w:rsidRDefault="002808F3" w:rsidP="000B5977">
            <w:pPr>
              <w:rPr>
                <w:rFonts w:ascii="Calibri" w:hAnsi="Calibri" w:cs="Tahoma"/>
                <w:sz w:val="16"/>
                <w:szCs w:val="16"/>
              </w:rPr>
            </w:pPr>
            <w:r w:rsidRPr="007B0C16">
              <w:rPr>
                <w:rFonts w:ascii="Calibri" w:hAnsi="Calibri" w:cs="Tahoma"/>
                <w:sz w:val="16"/>
                <w:szCs w:val="16"/>
              </w:rPr>
              <w:t>2/ le</w:t>
            </w:r>
            <w:r w:rsidR="00890BEB">
              <w:rPr>
                <w:rFonts w:ascii="Calibri" w:hAnsi="Calibri" w:cs="Tahoma"/>
                <w:sz w:val="16"/>
                <w:szCs w:val="16"/>
              </w:rPr>
              <w:t xml:space="preserve"> </w:t>
            </w:r>
            <w:r w:rsidRPr="007B0C16">
              <w:rPr>
                <w:rFonts w:ascii="Calibri" w:hAnsi="Calibri" w:cs="Tahoma"/>
                <w:sz w:val="16"/>
                <w:szCs w:val="16"/>
              </w:rPr>
              <w:t>s</w:t>
            </w:r>
            <w:r w:rsidR="00890BEB">
              <w:rPr>
                <w:rFonts w:ascii="Calibri" w:hAnsi="Calibri" w:cs="Tahoma"/>
                <w:sz w:val="16"/>
                <w:szCs w:val="16"/>
              </w:rPr>
              <w:t>ort</w:t>
            </w:r>
            <w:r w:rsidRPr="007B0C16">
              <w:rPr>
                <w:rFonts w:ascii="Calibri" w:hAnsi="Calibri" w:cs="Tahoma"/>
                <w:sz w:val="16"/>
                <w:szCs w:val="16"/>
              </w:rPr>
              <w:t xml:space="preserve"> </w:t>
            </w:r>
            <w:r w:rsidRPr="007B0C16">
              <w:rPr>
                <w:rFonts w:ascii="Calibri" w:hAnsi="Calibri" w:cs="Tahoma"/>
                <w:i/>
                <w:sz w:val="16"/>
                <w:szCs w:val="16"/>
              </w:rPr>
              <w:t>Divines Interventions</w:t>
            </w:r>
            <w:r w:rsidRPr="007B0C16">
              <w:rPr>
                <w:rFonts w:ascii="Calibri" w:hAnsi="Calibri" w:cs="Tahoma"/>
                <w:sz w:val="16"/>
                <w:szCs w:val="16"/>
              </w:rPr>
              <w:t xml:space="preserve"> contre les </w:t>
            </w:r>
            <w:r w:rsidR="00890BEB" w:rsidRPr="00890BEB">
              <w:rPr>
                <w:rFonts w:ascii="Calibri" w:hAnsi="Calibri" w:cs="Tahoma"/>
                <w:iCs/>
                <w:sz w:val="16"/>
                <w:szCs w:val="16"/>
              </w:rPr>
              <w:t>cré</w:t>
            </w:r>
            <w:r w:rsidR="00890BEB">
              <w:rPr>
                <w:rFonts w:ascii="Calibri" w:hAnsi="Calibri" w:cs="Tahoma"/>
                <w:iCs/>
                <w:sz w:val="16"/>
                <w:szCs w:val="16"/>
              </w:rPr>
              <w:t>a</w:t>
            </w:r>
            <w:r w:rsidR="00890BEB" w:rsidRPr="00890BEB">
              <w:rPr>
                <w:rFonts w:ascii="Calibri" w:hAnsi="Calibri" w:cs="Tahoma"/>
                <w:iCs/>
                <w:sz w:val="16"/>
                <w:szCs w:val="16"/>
              </w:rPr>
              <w:t>tures invoquées</w:t>
            </w:r>
            <w:r w:rsidRPr="007B0C16">
              <w:rPr>
                <w:rFonts w:ascii="Calibri" w:hAnsi="Calibri" w:cs="Tahoma"/>
                <w:i/>
                <w:iCs/>
                <w:sz w:val="16"/>
                <w:szCs w:val="16"/>
              </w:rPr>
              <w:t xml:space="preserve"> </w:t>
            </w:r>
            <w:r w:rsidRPr="007B0C16">
              <w:rPr>
                <w:rFonts w:ascii="Calibri" w:hAnsi="Calibri" w:cs="Tahoma"/>
                <w:sz w:val="16"/>
                <w:szCs w:val="16"/>
              </w:rPr>
              <w:t>sont lancés à NE+2.</w:t>
            </w:r>
          </w:p>
          <w:p w14:paraId="112A358E" w14:textId="795A14C0"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la pierre chauffe légèrement lorsque de l’or </w:t>
            </w:r>
            <w:r w:rsidR="00F027DF">
              <w:rPr>
                <w:rFonts w:ascii="Calibri" w:hAnsi="Calibri" w:cs="Tahoma"/>
                <w:sz w:val="16"/>
                <w:szCs w:val="16"/>
              </w:rPr>
              <w:t xml:space="preserve">est </w:t>
            </w:r>
            <w:r w:rsidR="00890BEB">
              <w:rPr>
                <w:rFonts w:ascii="Calibri" w:hAnsi="Calibri" w:cs="Tahoma"/>
                <w:sz w:val="16"/>
                <w:szCs w:val="16"/>
              </w:rPr>
              <w:t xml:space="preserve">à distance, </w:t>
            </w:r>
            <w:r w:rsidR="00AC20B8" w:rsidRPr="007B0C16">
              <w:rPr>
                <w:rFonts w:ascii="Calibri" w:hAnsi="Calibri" w:cs="Tahoma"/>
                <w:sz w:val="16"/>
                <w:szCs w:val="16"/>
              </w:rPr>
              <w:t xml:space="preserve">voir </w:t>
            </w:r>
            <w:r w:rsidRPr="007B0C16">
              <w:rPr>
                <w:rFonts w:ascii="Calibri" w:hAnsi="Calibri" w:cs="Tahoma"/>
                <w:i/>
                <w:sz w:val="16"/>
                <w:szCs w:val="16"/>
              </w:rPr>
              <w:t xml:space="preserve">Détection </w:t>
            </w:r>
            <w:r w:rsidR="00F027DF">
              <w:rPr>
                <w:rFonts w:ascii="Calibri" w:hAnsi="Calibri" w:cs="Tahoma"/>
                <w:i/>
                <w:sz w:val="16"/>
                <w:szCs w:val="16"/>
              </w:rPr>
              <w:t xml:space="preserve">divine </w:t>
            </w:r>
            <w:r w:rsidRPr="007B0C16">
              <w:rPr>
                <w:rFonts w:ascii="Calibri" w:hAnsi="Calibri" w:cs="Tahoma"/>
                <w:sz w:val="16"/>
                <w:szCs w:val="16"/>
              </w:rPr>
              <w:t>12/6</w:t>
            </w:r>
            <w:r w:rsidR="00AC20B8" w:rsidRPr="007B0C16">
              <w:rPr>
                <w:rFonts w:ascii="Calibri" w:hAnsi="Calibri" w:cs="Tahoma"/>
                <w:sz w:val="16"/>
                <w:szCs w:val="16"/>
              </w:rPr>
              <w:t>,</w:t>
            </w:r>
            <w:r w:rsidRPr="007B0C16">
              <w:rPr>
                <w:rFonts w:ascii="Calibri" w:hAnsi="Calibri" w:cs="Tahoma"/>
                <w:sz w:val="16"/>
                <w:szCs w:val="16"/>
              </w:rPr>
              <w:t xml:space="preserve"> permanent.</w:t>
            </w:r>
          </w:p>
          <w:p w14:paraId="1B555431" w14:textId="00954CD9" w:rsidR="00635136" w:rsidRPr="007B0C16" w:rsidRDefault="00635136" w:rsidP="00635136">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bonus +10 aux </w:t>
            </w:r>
            <w:r w:rsidRPr="007B0C16">
              <w:rPr>
                <w:rFonts w:ascii="Calibri" w:hAnsi="Calibri" w:cs="Tahoma"/>
                <w:i/>
                <w:sz w:val="16"/>
                <w:szCs w:val="16"/>
              </w:rPr>
              <w:t>Pouvoir de l’Esprit</w:t>
            </w:r>
            <w:r w:rsidRPr="007B0C16">
              <w:rPr>
                <w:rFonts w:ascii="Calibri" w:hAnsi="Calibri" w:cs="Tahoma"/>
                <w:sz w:val="16"/>
                <w:szCs w:val="16"/>
              </w:rPr>
              <w:t xml:space="preserve"> et </w:t>
            </w:r>
            <w:r w:rsidRPr="007B0C16">
              <w:rPr>
                <w:rFonts w:ascii="Calibri" w:hAnsi="Calibri" w:cs="Tahoma"/>
                <w:i/>
                <w:sz w:val="16"/>
                <w:szCs w:val="16"/>
              </w:rPr>
              <w:t>Pouvoir du Sommeil</w:t>
            </w:r>
            <w:r w:rsidRPr="007B0C16">
              <w:rPr>
                <w:rFonts w:ascii="Calibri" w:hAnsi="Calibri" w:cs="Tahoma"/>
                <w:sz w:val="16"/>
                <w:szCs w:val="16"/>
              </w:rPr>
              <w:t>.</w:t>
            </w:r>
          </w:p>
          <w:p w14:paraId="338B99D8" w14:textId="77777777" w:rsidR="00AC20B8" w:rsidRPr="007B0C16" w:rsidRDefault="00AC20B8" w:rsidP="00AB77E4">
            <w:pPr>
              <w:rPr>
                <w:rFonts w:ascii="Calibri" w:hAnsi="Calibri" w:cs="Tahoma"/>
                <w:sz w:val="16"/>
                <w:szCs w:val="16"/>
              </w:rPr>
            </w:pPr>
            <w:r w:rsidRPr="007B0C16">
              <w:rPr>
                <w:rFonts w:ascii="Calibri" w:hAnsi="Calibri" w:cs="Tahoma"/>
                <w:sz w:val="16"/>
                <w:szCs w:val="16"/>
              </w:rPr>
              <w:t xml:space="preserve">5/ aucun tEC avec les </w:t>
            </w:r>
            <w:r w:rsidRPr="007B0C16">
              <w:rPr>
                <w:rFonts w:ascii="Calibri" w:hAnsi="Calibri" w:cs="Tahoma"/>
                <w:i/>
                <w:sz w:val="16"/>
                <w:szCs w:val="16"/>
              </w:rPr>
              <w:t>Langues</w:t>
            </w:r>
            <w:r w:rsidRPr="007B0C16">
              <w:rPr>
                <w:rFonts w:ascii="Calibri" w:hAnsi="Calibri" w:cs="Tahoma"/>
                <w:sz w:val="16"/>
                <w:szCs w:val="16"/>
              </w:rPr>
              <w:t xml:space="preserve"> et les tests de CI.</w:t>
            </w:r>
          </w:p>
        </w:tc>
      </w:tr>
    </w:tbl>
    <w:p w14:paraId="5CF0C934" w14:textId="5BC71C94" w:rsidR="002808F3" w:rsidRPr="007B0C16" w:rsidRDefault="000711C4" w:rsidP="00A8184C">
      <w:pPr>
        <w:pStyle w:val="Titre4"/>
      </w:pPr>
      <w:r>
        <w:t>ESA-</w:t>
      </w:r>
      <w:r w:rsidR="00AC20B8" w:rsidRPr="007B0C16">
        <w:t>Escarboucle</w:t>
      </w:r>
      <w:r w:rsidR="00DC0036" w:rsidRPr="007B0C16">
        <w:t> : rp+, rma+ / en+, ci+, rma+ / poison-, ci+, rma+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1122"/>
        <w:gridCol w:w="551"/>
        <w:gridCol w:w="499"/>
        <w:gridCol w:w="846"/>
        <w:gridCol w:w="831"/>
        <w:gridCol w:w="832"/>
        <w:gridCol w:w="703"/>
        <w:gridCol w:w="1733"/>
        <w:gridCol w:w="2100"/>
      </w:tblGrid>
      <w:tr w:rsidR="00E40CE5" w:rsidRPr="007B0C16" w14:paraId="32BF00F1" w14:textId="77777777" w:rsidTr="00635136">
        <w:trPr>
          <w:gridAfter w:val="1"/>
          <w:wAfter w:w="175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C63AC94" w14:textId="77777777" w:rsidR="00635136" w:rsidRPr="007B0C16" w:rsidRDefault="00635136" w:rsidP="002D586F">
            <w:pPr>
              <w:rPr>
                <w:rFonts w:ascii="Calibri" w:hAnsi="Calibri" w:cs="Tahoma"/>
                <w:b/>
                <w:sz w:val="16"/>
              </w:rPr>
            </w:pPr>
            <w:r w:rsidRPr="007B0C16">
              <w:rPr>
                <w:rFonts w:ascii="Calibri" w:hAnsi="Calibri" w:cs="Tahoma"/>
                <w:b/>
                <w:sz w:val="16"/>
              </w:rPr>
              <w:t>ESA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6E077B1" w14:textId="77777777" w:rsidR="00635136" w:rsidRPr="007B0C16" w:rsidRDefault="00635136" w:rsidP="002D586F">
            <w:pPr>
              <w:rPr>
                <w:rFonts w:ascii="Calibri" w:hAnsi="Calibri" w:cs="Tahoma"/>
                <w:b/>
                <w:sz w:val="16"/>
              </w:rPr>
            </w:pPr>
            <w:r w:rsidRPr="007B0C16">
              <w:rPr>
                <w:rFonts w:ascii="Calibri" w:hAnsi="Calibri" w:cs="Tahoma"/>
                <w:b/>
                <w:sz w:val="16"/>
              </w:rPr>
              <w:t>Escarboucle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C5C978B" w14:textId="77777777" w:rsidR="00635136" w:rsidRPr="007B0C16" w:rsidRDefault="00635136" w:rsidP="002D586F">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2E8BF5" w14:textId="77777777" w:rsidR="00635136" w:rsidRPr="007B0C16" w:rsidRDefault="00AB77E4" w:rsidP="002D586F">
            <w:pPr>
              <w:rPr>
                <w:rFonts w:ascii="Calibri" w:hAnsi="Calibri" w:cs="Tahoma"/>
                <w:sz w:val="16"/>
              </w:rPr>
            </w:pPr>
            <w:r w:rsidRPr="007B0C16">
              <w:rPr>
                <w:rFonts w:ascii="Calibri" w:hAnsi="Calibri" w:cs="Tahoma"/>
                <w:sz w:val="16"/>
              </w:rPr>
              <w:t>AUT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FBC1562" w14:textId="77777777" w:rsidR="00635136" w:rsidRPr="007B0C16" w:rsidRDefault="00635136" w:rsidP="002D586F">
            <w:pPr>
              <w:rPr>
                <w:rFonts w:ascii="Calibri" w:hAnsi="Calibri" w:cs="Tahoma"/>
                <w:sz w:val="16"/>
              </w:rPr>
            </w:pPr>
            <w:r w:rsidRPr="007B0C16">
              <w:rPr>
                <w:rFonts w:ascii="Calibri" w:hAnsi="Calibri" w:cs="Tahoma"/>
                <w:sz w:val="16"/>
              </w:rPr>
              <w:t>COL FOR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D8D5991" w14:textId="77777777" w:rsidR="00635136" w:rsidRPr="007B0C16" w:rsidRDefault="00635136" w:rsidP="002D586F">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2B21160" w14:textId="77777777" w:rsidR="00635136" w:rsidRPr="007B0C16" w:rsidRDefault="00635136" w:rsidP="002D586F">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45179E6" w14:textId="77777777" w:rsidR="00635136" w:rsidRPr="007B0C16" w:rsidRDefault="00635136" w:rsidP="002D586F">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4BE4738" w14:textId="77777777" w:rsidR="00635136" w:rsidRPr="007B0C16" w:rsidRDefault="00635136" w:rsidP="00E40CE5">
            <w:pPr>
              <w:jc w:val="center"/>
              <w:rPr>
                <w:rFonts w:ascii="Calibri" w:hAnsi="Calibri" w:cs="Tahoma"/>
                <w:sz w:val="16"/>
              </w:rPr>
            </w:pPr>
            <w:r w:rsidRPr="007B0C16">
              <w:rPr>
                <w:rFonts w:ascii="Calibri" w:hAnsi="Calibri" w:cs="Tahoma"/>
                <w:sz w:val="16"/>
              </w:rPr>
              <w:t xml:space="preserve">Prix </w:t>
            </w:r>
            <w:r w:rsidR="00E40CE5" w:rsidRPr="007B0C16">
              <w:rPr>
                <w:rFonts w:ascii="Calibri" w:hAnsi="Calibri" w:cs="Tahoma"/>
                <w:sz w:val="16"/>
              </w:rPr>
              <w:t>600</w:t>
            </w:r>
            <w:r w:rsidRPr="007B0C16">
              <w:rPr>
                <w:rFonts w:ascii="Calibri" w:hAnsi="Calibri" w:cs="Tahoma"/>
                <w:sz w:val="16"/>
              </w:rPr>
              <w:t>/</w:t>
            </w:r>
            <w:r w:rsidR="00E40CE5" w:rsidRPr="007B0C16">
              <w:rPr>
                <w:rFonts w:ascii="Calibri" w:hAnsi="Calibri" w:cs="Tahoma"/>
                <w:sz w:val="16"/>
              </w:rPr>
              <w:t>2800</w:t>
            </w:r>
            <w:r w:rsidRPr="007B0C16">
              <w:rPr>
                <w:rFonts w:ascii="Calibri" w:hAnsi="Calibri" w:cs="Tahoma"/>
                <w:sz w:val="16"/>
              </w:rPr>
              <w:t>/</w:t>
            </w:r>
            <w:r w:rsidR="00E40CE5" w:rsidRPr="007B0C16">
              <w:rPr>
                <w:rFonts w:ascii="Calibri" w:hAnsi="Calibri" w:cs="Tahoma"/>
                <w:sz w:val="16"/>
              </w:rPr>
              <w:t>7200</w:t>
            </w:r>
          </w:p>
        </w:tc>
      </w:tr>
      <w:tr w:rsidR="002808F3" w:rsidRPr="007B0C16" w14:paraId="6E07AB36"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493EFF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1A69F5CE"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94592" behindDoc="0" locked="0" layoutInCell="1" allowOverlap="1" wp14:anchorId="12D1642E" wp14:editId="4527D07F">
                  <wp:simplePos x="0" y="0"/>
                  <wp:positionH relativeFrom="column">
                    <wp:posOffset>5142230</wp:posOffset>
                  </wp:positionH>
                  <wp:positionV relativeFrom="paragraph">
                    <wp:posOffset>17145</wp:posOffset>
                  </wp:positionV>
                  <wp:extent cx="714375" cy="876300"/>
                  <wp:effectExtent l="19050" t="19050" r="28575" b="1905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14375" cy="8763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Pierre précieuse comportant une variété de grenat rouge foncé d'un éclat très vif.</w:t>
            </w:r>
          </w:p>
        </w:tc>
      </w:tr>
      <w:tr w:rsidR="002808F3" w:rsidRPr="007B0C16" w14:paraId="404DB3B3"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7402C7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33F739E2" w14:textId="77777777" w:rsidR="002808F3" w:rsidRPr="007B0C16" w:rsidRDefault="009C679B" w:rsidP="009C679B">
            <w:pPr>
              <w:rPr>
                <w:rFonts w:ascii="Calibri" w:hAnsi="Calibri" w:cs="Tahoma"/>
                <w:sz w:val="16"/>
                <w:szCs w:val="16"/>
              </w:rPr>
            </w:pPr>
            <w:r w:rsidRPr="007B0C16">
              <w:rPr>
                <w:rFonts w:ascii="Calibri" w:hAnsi="Calibri" w:cs="Tahoma"/>
                <w:sz w:val="16"/>
                <w:szCs w:val="16"/>
              </w:rPr>
              <w:t>Si portée en boucle d’oreille …</w:t>
            </w:r>
          </w:p>
          <w:p w14:paraId="2E746CB8" w14:textId="77777777" w:rsidR="009C679B" w:rsidRPr="007B0C16" w:rsidRDefault="009C679B" w:rsidP="009C679B">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double la RP.</w:t>
            </w:r>
          </w:p>
          <w:p w14:paraId="437B8B9C" w14:textId="4361F316" w:rsidR="00AC20B8" w:rsidRPr="007B0C16" w:rsidRDefault="00AC20B8" w:rsidP="009C679B">
            <w:pPr>
              <w:rPr>
                <w:rFonts w:ascii="Calibri" w:hAnsi="Calibri" w:cs="Tahoma"/>
                <w:sz w:val="16"/>
                <w:szCs w:val="16"/>
              </w:rPr>
            </w:pPr>
            <w:r w:rsidRPr="007B0C16">
              <w:rPr>
                <w:rFonts w:ascii="Calibri" w:hAnsi="Calibri" w:cs="Tahoma"/>
                <w:sz w:val="16"/>
                <w:szCs w:val="16"/>
              </w:rPr>
              <w:t>2/ RMa</w:t>
            </w:r>
            <w:r w:rsidR="00890BEB">
              <w:rPr>
                <w:rFonts w:ascii="Calibri" w:hAnsi="Calibri" w:cs="Tahoma"/>
                <w:sz w:val="16"/>
                <w:szCs w:val="16"/>
              </w:rPr>
              <w:t>+10 à volonté,</w:t>
            </w:r>
            <w:r w:rsidRPr="007B0C16">
              <w:rPr>
                <w:rFonts w:ascii="Calibri" w:hAnsi="Calibri" w:cs="Tahoma"/>
                <w:sz w:val="16"/>
                <w:szCs w:val="16"/>
              </w:rPr>
              <w:t xml:space="preserve"> mais coûte 5 EN à chaque fois</w:t>
            </w:r>
            <w:r w:rsidR="00890BEB">
              <w:rPr>
                <w:rFonts w:ascii="Calibri" w:hAnsi="Calibri" w:cs="Tahoma"/>
                <w:sz w:val="16"/>
                <w:szCs w:val="16"/>
              </w:rPr>
              <w:t>, dure 1 tour, max 3 fois/j</w:t>
            </w:r>
            <w:r w:rsidRPr="007B0C16">
              <w:rPr>
                <w:rFonts w:ascii="Calibri" w:hAnsi="Calibri" w:cs="Tahoma"/>
                <w:sz w:val="16"/>
                <w:szCs w:val="16"/>
              </w:rPr>
              <w:t>.</w:t>
            </w:r>
          </w:p>
          <w:p w14:paraId="75A7C56C" w14:textId="43ECFC56" w:rsidR="00AC20B8" w:rsidRPr="007B0C16" w:rsidRDefault="00AC20B8" w:rsidP="00890BEB">
            <w:pPr>
              <w:rPr>
                <w:rFonts w:ascii="Calibri" w:hAnsi="Calibri" w:cs="Tahoma"/>
                <w:sz w:val="16"/>
                <w:szCs w:val="16"/>
              </w:rPr>
            </w:pPr>
            <w:r w:rsidRPr="007B0C16">
              <w:rPr>
                <w:rFonts w:ascii="Calibri" w:hAnsi="Calibri" w:cs="Tahoma"/>
                <w:sz w:val="16"/>
                <w:szCs w:val="16"/>
              </w:rPr>
              <w:t xml:space="preserve">3/ RMa+5 à tout type </w:t>
            </w:r>
            <w:r w:rsidR="00890BEB">
              <w:rPr>
                <w:rFonts w:ascii="Calibri" w:hAnsi="Calibri" w:cs="Tahoma"/>
                <w:sz w:val="16"/>
                <w:szCs w:val="16"/>
              </w:rPr>
              <w:t xml:space="preserve">de sort </w:t>
            </w:r>
            <w:r w:rsidRPr="007B0C16">
              <w:rPr>
                <w:rFonts w:ascii="Calibri" w:hAnsi="Calibri" w:cs="Tahoma"/>
                <w:sz w:val="16"/>
                <w:szCs w:val="16"/>
              </w:rPr>
              <w:t xml:space="preserve">de </w:t>
            </w:r>
            <w:r w:rsidR="00890BEB">
              <w:rPr>
                <w:rFonts w:ascii="Calibri" w:hAnsi="Calibri" w:cs="Tahoma"/>
                <w:sz w:val="16"/>
                <w:szCs w:val="16"/>
              </w:rPr>
              <w:t>f</w:t>
            </w:r>
            <w:r w:rsidRPr="007B0C16">
              <w:rPr>
                <w:rFonts w:ascii="Calibri" w:hAnsi="Calibri" w:cs="Tahoma"/>
                <w:sz w:val="16"/>
                <w:szCs w:val="16"/>
              </w:rPr>
              <w:t>ascination</w:t>
            </w:r>
            <w:r w:rsidR="00890BEB">
              <w:rPr>
                <w:rFonts w:ascii="Calibri" w:hAnsi="Calibri" w:cs="Tahoma"/>
                <w:sz w:val="16"/>
                <w:szCs w:val="16"/>
              </w:rPr>
              <w:t>/contrôle.</w:t>
            </w:r>
          </w:p>
        </w:tc>
      </w:tr>
      <w:tr w:rsidR="00635136" w:rsidRPr="007B0C16" w14:paraId="6FF2A535"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FF3B06B" w14:textId="77777777" w:rsidR="00635136" w:rsidRPr="007B0C16" w:rsidRDefault="00635136" w:rsidP="002D586F">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42C3E345" w14:textId="77777777" w:rsidR="00635136" w:rsidRPr="007B0C16" w:rsidRDefault="00635136" w:rsidP="008924AE">
            <w:pPr>
              <w:rPr>
                <w:rFonts w:ascii="Calibri" w:hAnsi="Calibri" w:cs="Tahoma"/>
                <w:sz w:val="16"/>
                <w:szCs w:val="16"/>
              </w:rPr>
            </w:pPr>
            <w:r w:rsidRPr="007B0C16">
              <w:rPr>
                <w:rFonts w:ascii="Calibri" w:hAnsi="Calibri" w:cs="Tahoma"/>
                <w:sz w:val="16"/>
                <w:szCs w:val="16"/>
              </w:rPr>
              <w:t xml:space="preserve">Tailler </w:t>
            </w:r>
            <w:r w:rsidR="00D37C50" w:rsidRPr="007B0C16">
              <w:rPr>
                <w:rFonts w:ascii="Calibri" w:hAnsi="Calibri" w:cs="Tahoma"/>
                <w:sz w:val="16"/>
                <w:szCs w:val="16"/>
              </w:rPr>
              <w:t xml:space="preserve">en </w:t>
            </w:r>
            <w:r w:rsidRPr="007B0C16">
              <w:rPr>
                <w:rFonts w:ascii="Calibri" w:hAnsi="Calibri" w:cs="Tahoma"/>
                <w:sz w:val="16"/>
                <w:szCs w:val="16"/>
              </w:rPr>
              <w:t xml:space="preserve">sphère, plonger </w:t>
            </w:r>
            <w:r w:rsidR="00D37C50" w:rsidRPr="007B0C16">
              <w:rPr>
                <w:rFonts w:ascii="Calibri" w:hAnsi="Calibri" w:cs="Tahoma"/>
                <w:sz w:val="16"/>
                <w:szCs w:val="16"/>
              </w:rPr>
              <w:t xml:space="preserve">dans du </w:t>
            </w:r>
            <w:r w:rsidRPr="007B0C16">
              <w:rPr>
                <w:rFonts w:ascii="Calibri" w:hAnsi="Calibri" w:cs="Tahoma"/>
                <w:sz w:val="16"/>
                <w:szCs w:val="16"/>
              </w:rPr>
              <w:t>lait chau</w:t>
            </w:r>
            <w:r w:rsidR="00D37C50" w:rsidRPr="007B0C16">
              <w:rPr>
                <w:rFonts w:ascii="Calibri" w:hAnsi="Calibri" w:cs="Tahoma"/>
                <w:sz w:val="16"/>
                <w:szCs w:val="16"/>
              </w:rPr>
              <w:t>d</w:t>
            </w:r>
            <w:r w:rsidRPr="007B0C16">
              <w:rPr>
                <w:rFonts w:ascii="Calibri" w:hAnsi="Calibri" w:cs="Tahoma"/>
                <w:sz w:val="16"/>
                <w:szCs w:val="16"/>
              </w:rPr>
              <w:t>, sertir</w:t>
            </w:r>
            <w:r w:rsidR="008924AE" w:rsidRPr="007B0C16">
              <w:rPr>
                <w:rFonts w:ascii="Calibri" w:hAnsi="Calibri" w:cs="Tahoma"/>
                <w:sz w:val="16"/>
                <w:szCs w:val="16"/>
              </w:rPr>
              <w:t>.</w:t>
            </w:r>
          </w:p>
        </w:tc>
      </w:tr>
      <w:tr w:rsidR="002808F3" w:rsidRPr="007B0C16" w14:paraId="1CD09715"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AB8C59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2D81C61E" w14:textId="77777777" w:rsidR="002808F3" w:rsidRPr="007B0C16" w:rsidRDefault="009C679B" w:rsidP="000B5977">
            <w:pPr>
              <w:rPr>
                <w:rFonts w:ascii="Calibri" w:hAnsi="Calibri" w:cs="Tahoma"/>
                <w:sz w:val="16"/>
                <w:szCs w:val="16"/>
              </w:rPr>
            </w:pPr>
            <w:r w:rsidRPr="007B0C16">
              <w:rPr>
                <w:rFonts w:ascii="Calibri" w:hAnsi="Calibri" w:cs="Tahoma"/>
                <w:sz w:val="16"/>
                <w:szCs w:val="16"/>
              </w:rPr>
              <w:t>Si anneau ou collier porté…</w:t>
            </w:r>
          </w:p>
          <w:p w14:paraId="669A3B92" w14:textId="77777777" w:rsidR="009C679B" w:rsidRPr="007B0C16" w:rsidRDefault="009C679B" w:rsidP="000B5977">
            <w:pPr>
              <w:rPr>
                <w:rFonts w:ascii="Calibri" w:hAnsi="Calibri" w:cs="Tahoma"/>
                <w:sz w:val="16"/>
                <w:szCs w:val="16"/>
              </w:rPr>
            </w:pPr>
            <w:r w:rsidRPr="007B0C16">
              <w:rPr>
                <w:rFonts w:ascii="Calibri" w:hAnsi="Calibri" w:cs="Tahoma"/>
                <w:sz w:val="16"/>
                <w:szCs w:val="16"/>
              </w:rPr>
              <w:t>1/ divise par deux les pertes d’EN dues aux poisons et aux maladies.</w:t>
            </w:r>
          </w:p>
          <w:p w14:paraId="45EC459A" w14:textId="77777777" w:rsidR="009C679B" w:rsidRPr="007B0C16" w:rsidRDefault="009C679B" w:rsidP="00E40CE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E40CE5" w:rsidRPr="007B0C16">
              <w:rPr>
                <w:rFonts w:ascii="Calibri" w:hAnsi="Calibri" w:cs="Tahoma"/>
                <w:sz w:val="16"/>
                <w:szCs w:val="16"/>
              </w:rPr>
              <w:t>CI+10 et RMa+5.</w:t>
            </w:r>
          </w:p>
          <w:p w14:paraId="1436FE90" w14:textId="7C8AE8ED" w:rsidR="00AC20B8" w:rsidRPr="007B0C16" w:rsidRDefault="00AC20B8" w:rsidP="00AC20B8">
            <w:pPr>
              <w:rPr>
                <w:rFonts w:ascii="Calibri" w:hAnsi="Calibri" w:cs="Tahoma"/>
                <w:sz w:val="16"/>
                <w:szCs w:val="16"/>
              </w:rPr>
            </w:pPr>
            <w:r w:rsidRPr="007B0C16">
              <w:rPr>
                <w:rFonts w:ascii="Calibri" w:hAnsi="Calibri" w:cs="Tahoma"/>
                <w:sz w:val="16"/>
                <w:szCs w:val="16"/>
              </w:rPr>
              <w:t xml:space="preserve">3/ peut augmenter sa RMa mais coûte 1 EN par 3 RMa </w:t>
            </w:r>
            <w:r w:rsidR="00890BEB">
              <w:rPr>
                <w:rFonts w:ascii="Calibri" w:hAnsi="Calibri" w:cs="Tahoma"/>
                <w:sz w:val="16"/>
                <w:szCs w:val="16"/>
              </w:rPr>
              <w:t xml:space="preserve">gagné </w:t>
            </w:r>
            <w:r w:rsidRPr="007B0C16">
              <w:rPr>
                <w:rFonts w:ascii="Calibri" w:hAnsi="Calibri" w:cs="Tahoma"/>
                <w:sz w:val="16"/>
                <w:szCs w:val="16"/>
              </w:rPr>
              <w:t>à chaque fois, 3 fois par jour, durée un tour</w:t>
            </w:r>
            <w:r w:rsidR="00890BEB">
              <w:rPr>
                <w:rFonts w:ascii="Calibri" w:hAnsi="Calibri" w:cs="Tahoma"/>
                <w:sz w:val="16"/>
                <w:szCs w:val="16"/>
              </w:rPr>
              <w:t>.</w:t>
            </w:r>
          </w:p>
        </w:tc>
      </w:tr>
      <w:tr w:rsidR="00635136" w:rsidRPr="007B0C16" w14:paraId="437AA9B0"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940C006" w14:textId="77777777" w:rsidR="00635136" w:rsidRPr="007B0C16" w:rsidRDefault="00635136"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4134CEC" w14:textId="77777777" w:rsidR="00635136" w:rsidRPr="007B0C16" w:rsidRDefault="008924AE" w:rsidP="008924AE">
            <w:pPr>
              <w:rPr>
                <w:rFonts w:ascii="Calibri" w:hAnsi="Calibri" w:cs="Tahoma"/>
                <w:sz w:val="16"/>
                <w:szCs w:val="16"/>
              </w:rPr>
            </w:pPr>
            <w:r w:rsidRPr="007B0C16">
              <w:rPr>
                <w:rFonts w:ascii="Calibri" w:hAnsi="Calibri" w:cs="Tahoma"/>
                <w:sz w:val="16"/>
                <w:szCs w:val="16"/>
              </w:rPr>
              <w:t>E</w:t>
            </w:r>
            <w:r w:rsidR="00E40CE5" w:rsidRPr="007B0C16">
              <w:rPr>
                <w:rFonts w:ascii="Calibri" w:hAnsi="Calibri" w:cs="Tahoma"/>
                <w:sz w:val="16"/>
                <w:szCs w:val="16"/>
              </w:rPr>
              <w:t>nchanter pendant une messe.</w:t>
            </w:r>
          </w:p>
        </w:tc>
      </w:tr>
      <w:tr w:rsidR="002808F3" w:rsidRPr="007B0C16" w14:paraId="2FAFEA42" w14:textId="77777777" w:rsidTr="00AC2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3CCA85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6D63F969" w14:textId="77777777" w:rsidR="00AC20B8" w:rsidRPr="007B0C16" w:rsidRDefault="00AC20B8" w:rsidP="000B5977">
            <w:pPr>
              <w:rPr>
                <w:rFonts w:ascii="Calibri" w:hAnsi="Calibri" w:cs="Tahoma"/>
                <w:sz w:val="16"/>
                <w:szCs w:val="16"/>
              </w:rPr>
            </w:pPr>
            <w:r w:rsidRPr="007B0C16">
              <w:rPr>
                <w:rFonts w:ascii="Calibri" w:hAnsi="Calibri" w:cs="Tahoma"/>
                <w:sz w:val="16"/>
                <w:szCs w:val="16"/>
              </w:rPr>
              <w:t>Si porté à la main droite…</w:t>
            </w:r>
          </w:p>
          <w:p w14:paraId="2F641420" w14:textId="00EB579E" w:rsidR="002808F3" w:rsidRPr="007B0C16" w:rsidRDefault="002808F3" w:rsidP="000B5977">
            <w:pPr>
              <w:rPr>
                <w:rFonts w:ascii="Calibri" w:hAnsi="Calibri" w:cs="Tahoma"/>
                <w:sz w:val="16"/>
                <w:szCs w:val="16"/>
              </w:rPr>
            </w:pPr>
            <w:r w:rsidRPr="007B0C16">
              <w:rPr>
                <w:rFonts w:ascii="Calibri" w:hAnsi="Calibri" w:cs="Tahoma"/>
                <w:sz w:val="16"/>
                <w:szCs w:val="16"/>
              </w:rPr>
              <w:t>1/ la pierre devient noire si une personne tente volontairement d’empoisonner X, permanent.</w:t>
            </w:r>
          </w:p>
          <w:p w14:paraId="2D64E784" w14:textId="0B4227E4"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ne peut jamais être influencé par un test de CI ni un ordre </w:t>
            </w:r>
            <w:r w:rsidR="00890BEB">
              <w:rPr>
                <w:rFonts w:ascii="Calibri" w:hAnsi="Calibri" w:cs="Tahoma"/>
                <w:sz w:val="16"/>
                <w:szCs w:val="16"/>
              </w:rPr>
              <w:t>non magique</w:t>
            </w:r>
            <w:r w:rsidRPr="007B0C16">
              <w:rPr>
                <w:rFonts w:ascii="Calibri" w:hAnsi="Calibri" w:cs="Tahoma"/>
                <w:sz w:val="16"/>
                <w:szCs w:val="16"/>
              </w:rPr>
              <w:t>.</w:t>
            </w:r>
          </w:p>
          <w:p w14:paraId="13128F4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3/ RMax</w:t>
            </w:r>
            <w:r w:rsidR="00AC20B8" w:rsidRPr="007B0C16">
              <w:rPr>
                <w:rFonts w:ascii="Calibri" w:hAnsi="Calibri" w:cs="Tahoma"/>
                <w:sz w:val="16"/>
                <w:szCs w:val="16"/>
              </w:rPr>
              <w:t>3</w:t>
            </w:r>
            <w:r w:rsidRPr="007B0C16">
              <w:rPr>
                <w:rFonts w:ascii="Calibri" w:hAnsi="Calibri" w:cs="Tahoma"/>
                <w:sz w:val="16"/>
                <w:szCs w:val="16"/>
              </w:rPr>
              <w:t xml:space="preserve"> contre toutes les formes de </w:t>
            </w:r>
            <w:r w:rsidRPr="007B0C16">
              <w:rPr>
                <w:rFonts w:ascii="Calibri" w:hAnsi="Calibri" w:cs="Tahoma"/>
                <w:i/>
                <w:sz w:val="16"/>
                <w:szCs w:val="16"/>
              </w:rPr>
              <w:t>Fascination</w:t>
            </w:r>
            <w:r w:rsidRPr="007B0C16">
              <w:rPr>
                <w:rFonts w:ascii="Calibri" w:hAnsi="Calibri" w:cs="Tahoma"/>
                <w:sz w:val="16"/>
                <w:szCs w:val="16"/>
              </w:rPr>
              <w:t>.</w:t>
            </w:r>
          </w:p>
          <w:p w14:paraId="4A0EF526" w14:textId="2918DB2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4/ RMa+10 contre tous les sorts </w:t>
            </w:r>
            <w:r w:rsidR="00AC20B8" w:rsidRPr="007B0C16">
              <w:rPr>
                <w:rFonts w:ascii="Calibri" w:hAnsi="Calibri" w:cs="Tahoma"/>
                <w:sz w:val="16"/>
                <w:szCs w:val="16"/>
              </w:rPr>
              <w:t>offensifs</w:t>
            </w:r>
            <w:r w:rsidRPr="007B0C16">
              <w:rPr>
                <w:rFonts w:ascii="Calibri" w:hAnsi="Calibri" w:cs="Tahoma"/>
                <w:sz w:val="16"/>
                <w:szCs w:val="16"/>
              </w:rPr>
              <w:t>.</w:t>
            </w:r>
          </w:p>
          <w:p w14:paraId="3ADF9DA7" w14:textId="0AFD78CD" w:rsidR="002808F3" w:rsidRPr="007B0C16" w:rsidRDefault="002808F3" w:rsidP="00890BEB">
            <w:pPr>
              <w:jc w:val="left"/>
              <w:rPr>
                <w:rFonts w:ascii="Calibri" w:hAnsi="Calibri" w:cs="Tahoma"/>
                <w:sz w:val="16"/>
                <w:szCs w:val="16"/>
              </w:rPr>
            </w:pPr>
            <w:r w:rsidRPr="007B0C16">
              <w:rPr>
                <w:rFonts w:ascii="Calibri" w:hAnsi="Calibri" w:cs="Tahoma"/>
                <w:sz w:val="16"/>
                <w:szCs w:val="16"/>
              </w:rPr>
              <w:t>si X tombe malade…</w:t>
            </w:r>
            <w:r w:rsidRPr="007B0C16">
              <w:rPr>
                <w:rFonts w:ascii="Calibri" w:hAnsi="Calibri" w:cs="Tahoma"/>
                <w:sz w:val="16"/>
                <w:szCs w:val="16"/>
              </w:rPr>
              <w:br/>
              <w:t xml:space="preserve">5/ le PN noircit et perd ses pouvoirs </w:t>
            </w:r>
            <w:r w:rsidR="00890BEB">
              <w:rPr>
                <w:rFonts w:ascii="Calibri" w:hAnsi="Calibri" w:cs="Tahoma"/>
                <w:sz w:val="16"/>
                <w:szCs w:val="16"/>
              </w:rPr>
              <w:t xml:space="preserve">après </w:t>
            </w:r>
            <w:r w:rsidRPr="007B0C16">
              <w:rPr>
                <w:rFonts w:ascii="Calibri" w:hAnsi="Calibri" w:cs="Tahoma"/>
                <w:sz w:val="16"/>
                <w:szCs w:val="16"/>
              </w:rPr>
              <w:t>1D10 minutes, PN perdu.</w:t>
            </w:r>
          </w:p>
        </w:tc>
      </w:tr>
    </w:tbl>
    <w:p w14:paraId="0ABAB09C" w14:textId="7F41085D" w:rsidR="00E40CE5" w:rsidRPr="007B0C16" w:rsidRDefault="000711C4" w:rsidP="00A8184C">
      <w:pPr>
        <w:pStyle w:val="Titre4"/>
      </w:pPr>
      <w:r>
        <w:t>EUP-</w:t>
      </w:r>
      <w:r w:rsidR="00AC20B8" w:rsidRPr="007B0C16">
        <w:t>Euphorbiacée</w:t>
      </w:r>
      <w:r w:rsidR="00DC0036" w:rsidRPr="007B0C16">
        <w:t> : sort eo+, poison+, âges- / âge-, carac+, poison+ / sort+, pdm+, carac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300"/>
        <w:gridCol w:w="489"/>
        <w:gridCol w:w="563"/>
        <w:gridCol w:w="839"/>
        <w:gridCol w:w="752"/>
        <w:gridCol w:w="854"/>
        <w:gridCol w:w="1043"/>
        <w:gridCol w:w="1878"/>
        <w:gridCol w:w="1501"/>
      </w:tblGrid>
      <w:tr w:rsidR="00841804" w:rsidRPr="007B0C16" w14:paraId="434866CB" w14:textId="77777777" w:rsidTr="0066529A">
        <w:trPr>
          <w:gridAfter w:val="1"/>
          <w:wAfter w:w="1225"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71600DA" w14:textId="77777777" w:rsidR="00E40CE5" w:rsidRPr="007B0C16" w:rsidRDefault="00E40CE5" w:rsidP="002D586F">
            <w:pPr>
              <w:rPr>
                <w:rFonts w:ascii="Calibri" w:hAnsi="Calibri" w:cs="Tahoma"/>
                <w:b/>
                <w:sz w:val="16"/>
              </w:rPr>
            </w:pPr>
            <w:r w:rsidRPr="007B0C16">
              <w:rPr>
                <w:rFonts w:ascii="Calibri" w:hAnsi="Calibri" w:cs="Tahoma"/>
                <w:b/>
                <w:sz w:val="16"/>
              </w:rPr>
              <w:t>EUP</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22B7D2A" w14:textId="77777777" w:rsidR="00E40CE5" w:rsidRPr="007B0C16" w:rsidRDefault="00E40CE5" w:rsidP="002D586F">
            <w:pPr>
              <w:rPr>
                <w:rFonts w:ascii="Calibri" w:hAnsi="Calibri" w:cs="Tahoma"/>
                <w:b/>
                <w:sz w:val="16"/>
              </w:rPr>
            </w:pPr>
            <w:r w:rsidRPr="007B0C16">
              <w:rPr>
                <w:rFonts w:ascii="Calibri" w:hAnsi="Calibri" w:cs="Tahoma"/>
                <w:b/>
                <w:sz w:val="16"/>
              </w:rPr>
              <w:t>Euphorbiacée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96DA985" w14:textId="77777777" w:rsidR="00E40CE5" w:rsidRPr="007B0C16" w:rsidRDefault="00E40CE5" w:rsidP="002D586F">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F0D376C" w14:textId="77777777" w:rsidR="00E40CE5" w:rsidRPr="007B0C16" w:rsidRDefault="00E40CE5" w:rsidP="002D586F">
            <w:pPr>
              <w:rPr>
                <w:rFonts w:ascii="Calibri" w:hAnsi="Calibri" w:cs="Tahoma"/>
                <w:sz w:val="16"/>
              </w:rPr>
            </w:pPr>
            <w:r w:rsidRPr="007B0C16">
              <w:rPr>
                <w:rFonts w:ascii="Calibri" w:hAnsi="Calibri" w:cs="Tahoma"/>
                <w:sz w:val="16"/>
              </w:rPr>
              <w:t>Août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913F77B" w14:textId="77777777" w:rsidR="00E40CE5" w:rsidRPr="007B0C16" w:rsidRDefault="00E40CE5" w:rsidP="002D586F">
            <w:pPr>
              <w:rPr>
                <w:rFonts w:ascii="Calibri" w:hAnsi="Calibri" w:cs="Tahoma"/>
                <w:sz w:val="16"/>
              </w:rPr>
            </w:pPr>
            <w:r w:rsidRPr="007B0C16">
              <w:rPr>
                <w:rFonts w:ascii="Calibri" w:hAnsi="Calibri" w:cs="Tahoma"/>
                <w:sz w:val="16"/>
              </w:rPr>
              <w:t>PLA COL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E0A344E" w14:textId="77777777" w:rsidR="00E40CE5" w:rsidRPr="007B0C16" w:rsidRDefault="00E40CE5" w:rsidP="002D586F">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8854950" w14:textId="77777777" w:rsidR="00E40CE5" w:rsidRPr="007B0C16" w:rsidRDefault="00E40CE5" w:rsidP="002D586F">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C5A45A5" w14:textId="77777777" w:rsidR="00E40CE5" w:rsidRPr="007B0C16" w:rsidRDefault="00E40CE5" w:rsidP="00E40CE5">
            <w:pPr>
              <w:jc w:val="center"/>
              <w:rPr>
                <w:rFonts w:ascii="Calibri" w:hAnsi="Calibri" w:cs="Tahoma"/>
                <w:sz w:val="16"/>
              </w:rPr>
            </w:pPr>
            <w:r w:rsidRPr="007B0C16">
              <w:rPr>
                <w:rFonts w:ascii="Calibri" w:hAnsi="Calibri" w:cs="Tahoma"/>
                <w:sz w:val="16"/>
              </w:rPr>
              <w:t>Dose 2D10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E2EC500" w14:textId="77777777" w:rsidR="00E40CE5" w:rsidRPr="007B0C16" w:rsidRDefault="00E40CE5" w:rsidP="00841804">
            <w:pPr>
              <w:jc w:val="center"/>
              <w:rPr>
                <w:rFonts w:ascii="Calibri" w:hAnsi="Calibri" w:cs="Tahoma"/>
                <w:sz w:val="16"/>
              </w:rPr>
            </w:pPr>
            <w:r w:rsidRPr="007B0C16">
              <w:rPr>
                <w:rFonts w:ascii="Calibri" w:hAnsi="Calibri" w:cs="Tahoma"/>
                <w:sz w:val="16"/>
              </w:rPr>
              <w:t xml:space="preserve">Prix </w:t>
            </w:r>
            <w:r w:rsidR="00841804" w:rsidRPr="007B0C16">
              <w:rPr>
                <w:rFonts w:ascii="Calibri" w:hAnsi="Calibri" w:cs="Tahoma"/>
                <w:sz w:val="16"/>
              </w:rPr>
              <w:t>730</w:t>
            </w:r>
            <w:r w:rsidRPr="007B0C16">
              <w:rPr>
                <w:rFonts w:ascii="Calibri" w:hAnsi="Calibri" w:cs="Tahoma"/>
                <w:sz w:val="16"/>
              </w:rPr>
              <w:t>/</w:t>
            </w:r>
            <w:r w:rsidR="00841804" w:rsidRPr="007B0C16">
              <w:rPr>
                <w:rFonts w:ascii="Calibri" w:hAnsi="Calibri" w:cs="Tahoma"/>
                <w:sz w:val="16"/>
              </w:rPr>
              <w:t>3800</w:t>
            </w:r>
            <w:r w:rsidRPr="007B0C16">
              <w:rPr>
                <w:rFonts w:ascii="Calibri" w:hAnsi="Calibri" w:cs="Tahoma"/>
                <w:sz w:val="16"/>
              </w:rPr>
              <w:t>/</w:t>
            </w:r>
            <w:r w:rsidR="00841804" w:rsidRPr="007B0C16">
              <w:rPr>
                <w:rFonts w:ascii="Calibri" w:hAnsi="Calibri" w:cs="Tahoma"/>
                <w:sz w:val="16"/>
              </w:rPr>
              <w:t>11500</w:t>
            </w:r>
          </w:p>
        </w:tc>
      </w:tr>
      <w:tr w:rsidR="002808F3" w:rsidRPr="007B0C16" w14:paraId="2B2B5EDA"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B9C52C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471FD496"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11648" behindDoc="0" locked="0" layoutInCell="1" allowOverlap="1" wp14:anchorId="51880FEC" wp14:editId="2376787F">
                  <wp:simplePos x="0" y="0"/>
                  <wp:positionH relativeFrom="column">
                    <wp:posOffset>5208270</wp:posOffset>
                  </wp:positionH>
                  <wp:positionV relativeFrom="paragraph">
                    <wp:posOffset>52705</wp:posOffset>
                  </wp:positionV>
                  <wp:extent cx="571500" cy="764540"/>
                  <wp:effectExtent l="19050" t="19050" r="19050" b="1651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1500" cy="76454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Plante dicotylédone a feuilles vertes lancéolées et tige non ramifiée, teintée de rouge.</w:t>
            </w:r>
          </w:p>
        </w:tc>
      </w:tr>
      <w:tr w:rsidR="002808F3" w:rsidRPr="007B0C16" w14:paraId="0F0FC5BB"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9E29B4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456CA51A" w14:textId="77777777" w:rsidR="002808F3" w:rsidRPr="007B0C16" w:rsidRDefault="00E40CE5"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brûlée…</w:t>
            </w:r>
          </w:p>
          <w:p w14:paraId="74069EE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si </w:t>
            </w:r>
            <w:r w:rsidR="00AC20B8" w:rsidRPr="007B0C16">
              <w:rPr>
                <w:rFonts w:ascii="Calibri" w:hAnsi="Calibri" w:cs="Tahoma"/>
                <w:sz w:val="16"/>
                <w:szCs w:val="16"/>
              </w:rPr>
              <w:t xml:space="preserve">X a </w:t>
            </w:r>
            <w:r w:rsidRPr="007B0C16">
              <w:rPr>
                <w:rFonts w:ascii="Calibri" w:hAnsi="Calibri" w:cs="Tahoma"/>
                <w:sz w:val="16"/>
                <w:szCs w:val="16"/>
              </w:rPr>
              <w:t xml:space="preserve">NEM&gt;0 alors donne 8 PdM pour lancer </w:t>
            </w:r>
            <w:r w:rsidRPr="007B0C16">
              <w:rPr>
                <w:rFonts w:ascii="Calibri" w:hAnsi="Calibri" w:cs="Tahoma"/>
                <w:i/>
                <w:sz w:val="16"/>
                <w:szCs w:val="16"/>
              </w:rPr>
              <w:t>Brouillard Mortel</w:t>
            </w:r>
            <w:r w:rsidRPr="007B0C16">
              <w:rPr>
                <w:rFonts w:ascii="Calibri" w:hAnsi="Calibri" w:cs="Tahoma"/>
                <w:sz w:val="16"/>
                <w:szCs w:val="16"/>
              </w:rPr>
              <w:t xml:space="preserve"> ou </w:t>
            </w:r>
            <w:r w:rsidRPr="007B0C16">
              <w:rPr>
                <w:rFonts w:ascii="Calibri" w:hAnsi="Calibri" w:cs="Tahoma"/>
                <w:i/>
                <w:sz w:val="16"/>
                <w:szCs w:val="16"/>
              </w:rPr>
              <w:t xml:space="preserve">Destruction </w:t>
            </w:r>
            <w:r w:rsidRPr="007B0C16">
              <w:rPr>
                <w:rFonts w:ascii="Calibri" w:hAnsi="Calibri" w:cs="Tahoma"/>
                <w:sz w:val="16"/>
                <w:szCs w:val="16"/>
              </w:rPr>
              <w:t xml:space="preserve">dans les </w:t>
            </w:r>
            <w:r w:rsidR="00AC20B8" w:rsidRPr="007B0C16">
              <w:rPr>
                <w:rFonts w:ascii="Calibri" w:hAnsi="Calibri" w:cs="Tahoma"/>
                <w:sz w:val="16"/>
                <w:szCs w:val="16"/>
              </w:rPr>
              <w:t xml:space="preserve">5 </w:t>
            </w:r>
            <w:r w:rsidRPr="007B0C16">
              <w:rPr>
                <w:rFonts w:ascii="Calibri" w:hAnsi="Calibri" w:cs="Tahoma"/>
                <w:sz w:val="16"/>
                <w:szCs w:val="16"/>
              </w:rPr>
              <w:t>tours</w:t>
            </w:r>
            <w:r w:rsidR="00AC20B8" w:rsidRPr="007B0C16">
              <w:rPr>
                <w:rFonts w:ascii="Calibri" w:hAnsi="Calibri" w:cs="Tahoma"/>
                <w:sz w:val="16"/>
                <w:szCs w:val="16"/>
              </w:rPr>
              <w:t xml:space="preserve"> qui suivent</w:t>
            </w:r>
            <w:r w:rsidRPr="007B0C16">
              <w:rPr>
                <w:rFonts w:ascii="Calibri" w:hAnsi="Calibri" w:cs="Tahoma"/>
                <w:sz w:val="16"/>
                <w:szCs w:val="16"/>
              </w:rPr>
              <w:t>.</w:t>
            </w:r>
          </w:p>
          <w:p w14:paraId="3D0AD032" w14:textId="15934193" w:rsidR="002808F3" w:rsidRPr="007B0C16" w:rsidRDefault="002808F3" w:rsidP="000B5977">
            <w:pPr>
              <w:rPr>
                <w:rFonts w:ascii="Calibri" w:hAnsi="Calibri" w:cs="Tahoma"/>
                <w:sz w:val="16"/>
                <w:szCs w:val="16"/>
              </w:rPr>
            </w:pPr>
            <w:r w:rsidRPr="007B0C16">
              <w:rPr>
                <w:rFonts w:ascii="Calibri" w:hAnsi="Calibri" w:cs="Tahoma"/>
                <w:sz w:val="16"/>
                <w:szCs w:val="16"/>
              </w:rPr>
              <w:t>2/ si</w:t>
            </w:r>
            <w:r w:rsidR="00232719">
              <w:rPr>
                <w:rFonts w:ascii="Calibri" w:hAnsi="Calibri" w:cs="Tahoma"/>
                <w:sz w:val="16"/>
                <w:szCs w:val="16"/>
              </w:rPr>
              <w:t xml:space="preserve">non </w:t>
            </w:r>
            <w:r w:rsidRPr="007B0C16">
              <w:rPr>
                <w:rFonts w:ascii="Calibri" w:hAnsi="Calibri" w:cs="Tahoma"/>
                <w:sz w:val="16"/>
                <w:szCs w:val="16"/>
              </w:rPr>
              <w:t xml:space="preserve">devient un </w:t>
            </w:r>
            <w:r w:rsidRPr="007B0C16">
              <w:rPr>
                <w:rFonts w:ascii="Calibri" w:hAnsi="Calibri" w:cs="Tahoma"/>
                <w:i/>
                <w:sz w:val="16"/>
                <w:szCs w:val="16"/>
              </w:rPr>
              <w:t>Poison mortel</w:t>
            </w:r>
            <w:r w:rsidRPr="007B0C16">
              <w:rPr>
                <w:rFonts w:ascii="Calibri" w:hAnsi="Calibri" w:cs="Tahoma"/>
                <w:sz w:val="16"/>
                <w:szCs w:val="16"/>
              </w:rPr>
              <w:t xml:space="preserve"> 5/3 sous forme de poussière inhalée.</w:t>
            </w:r>
          </w:p>
          <w:p w14:paraId="62E1E4B4" w14:textId="1C7633D7" w:rsidR="00AC20B8" w:rsidRPr="007B0C16" w:rsidRDefault="00AC20B8" w:rsidP="0023271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232719">
              <w:rPr>
                <w:rFonts w:ascii="Calibri" w:hAnsi="Calibri" w:cs="Tahoma"/>
                <w:sz w:val="16"/>
                <w:szCs w:val="16"/>
              </w:rPr>
              <w:t>+</w:t>
            </w:r>
            <w:r w:rsidRPr="007B0C16">
              <w:rPr>
                <w:rFonts w:ascii="Calibri" w:hAnsi="Calibri" w:cs="Tahoma"/>
                <w:sz w:val="16"/>
                <w:szCs w:val="16"/>
              </w:rPr>
              <w:t xml:space="preserve">1 </w:t>
            </w:r>
            <w:r w:rsidR="00232719">
              <w:rPr>
                <w:rFonts w:ascii="Calibri" w:hAnsi="Calibri" w:cs="Tahoma"/>
                <w:sz w:val="16"/>
                <w:szCs w:val="16"/>
              </w:rPr>
              <w:t xml:space="preserve">à </w:t>
            </w:r>
            <w:r w:rsidRPr="007B0C16">
              <w:rPr>
                <w:rFonts w:ascii="Calibri" w:hAnsi="Calibri" w:cs="Tahoma"/>
                <w:sz w:val="16"/>
                <w:szCs w:val="16"/>
              </w:rPr>
              <w:t>tous ses âges critiques</w:t>
            </w:r>
            <w:r w:rsidR="00AB77E4" w:rsidRPr="007B0C16">
              <w:rPr>
                <w:rFonts w:ascii="Calibri" w:hAnsi="Calibri" w:cs="Tahoma"/>
                <w:sz w:val="16"/>
                <w:szCs w:val="16"/>
              </w:rPr>
              <w:t>, permanent</w:t>
            </w:r>
            <w:r w:rsidR="00232719">
              <w:rPr>
                <w:rFonts w:ascii="Calibri" w:hAnsi="Calibri" w:cs="Tahoma"/>
                <w:sz w:val="16"/>
                <w:szCs w:val="16"/>
              </w:rPr>
              <w:t>.</w:t>
            </w:r>
          </w:p>
        </w:tc>
      </w:tr>
      <w:tr w:rsidR="00E40CE5" w:rsidRPr="007B0C16" w14:paraId="34161A48"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B213F78" w14:textId="77777777" w:rsidR="00E40CE5" w:rsidRPr="007B0C16" w:rsidRDefault="00E40CE5" w:rsidP="002D586F">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758CC2B2" w14:textId="77777777" w:rsidR="00E40CE5" w:rsidRPr="007B0C16" w:rsidRDefault="00E40CE5" w:rsidP="008924AE">
            <w:pPr>
              <w:rPr>
                <w:rFonts w:ascii="Calibri" w:hAnsi="Calibri" w:cs="Tahoma"/>
                <w:sz w:val="16"/>
                <w:szCs w:val="16"/>
              </w:rPr>
            </w:pPr>
            <w:r w:rsidRPr="007B0C16">
              <w:rPr>
                <w:rFonts w:ascii="Calibri" w:hAnsi="Calibri" w:cs="Tahoma"/>
                <w:sz w:val="16"/>
                <w:szCs w:val="16"/>
              </w:rPr>
              <w:t xml:space="preserve">Piler dans bol avec un pilon de marbre, mélanger à </w:t>
            </w:r>
            <w:r w:rsidR="008924AE" w:rsidRPr="007B0C16">
              <w:rPr>
                <w:rFonts w:ascii="Calibri" w:hAnsi="Calibri" w:cs="Tahoma"/>
                <w:sz w:val="16"/>
                <w:szCs w:val="16"/>
              </w:rPr>
              <w:t xml:space="preserve">du sang </w:t>
            </w:r>
            <w:r w:rsidRPr="007B0C16">
              <w:rPr>
                <w:rFonts w:ascii="Calibri" w:hAnsi="Calibri" w:cs="Tahoma"/>
                <w:sz w:val="16"/>
                <w:szCs w:val="16"/>
              </w:rPr>
              <w:t xml:space="preserve">de rat, laisser sécher. </w:t>
            </w:r>
            <w:r w:rsidR="008924AE" w:rsidRPr="007B0C16">
              <w:rPr>
                <w:rFonts w:ascii="Calibri" w:hAnsi="Calibri" w:cs="Tahoma"/>
                <w:sz w:val="16"/>
                <w:szCs w:val="16"/>
              </w:rPr>
              <w:t>Réduire en poudre.</w:t>
            </w:r>
          </w:p>
        </w:tc>
      </w:tr>
      <w:tr w:rsidR="002808F3" w:rsidRPr="007B0C16" w14:paraId="5DAF5CE2"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EFAFA1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0D5A596C" w14:textId="77777777" w:rsidR="002808F3" w:rsidRPr="007B0C16" w:rsidRDefault="00E40CE5" w:rsidP="000B5977">
            <w:pPr>
              <w:rPr>
                <w:rFonts w:ascii="Calibri" w:hAnsi="Calibri" w:cs="Tahoma"/>
                <w:sz w:val="16"/>
                <w:szCs w:val="16"/>
              </w:rPr>
            </w:pPr>
            <w:r w:rsidRPr="007B0C16">
              <w:rPr>
                <w:rFonts w:ascii="Calibri" w:hAnsi="Calibri" w:cs="Tahoma"/>
                <w:sz w:val="16"/>
                <w:szCs w:val="16"/>
              </w:rPr>
              <w:t>Si poudre inhalée avant le sommeil…</w:t>
            </w:r>
          </w:p>
          <w:p w14:paraId="5E2535C3" w14:textId="0A3866DA" w:rsidR="00E40CE5" w:rsidRPr="007B0C16" w:rsidRDefault="00E40CE5" w:rsidP="00841804">
            <w:pPr>
              <w:rPr>
                <w:rFonts w:ascii="Calibri" w:hAnsi="Calibri" w:cs="Tahoma"/>
                <w:sz w:val="16"/>
                <w:szCs w:val="16"/>
              </w:rPr>
            </w:pPr>
            <w:r w:rsidRPr="007B0C16">
              <w:rPr>
                <w:rFonts w:ascii="Calibri" w:hAnsi="Calibri" w:cs="Tahoma"/>
                <w:sz w:val="16"/>
                <w:szCs w:val="16"/>
              </w:rPr>
              <w:t xml:space="preserve">1/ </w:t>
            </w:r>
            <w:r w:rsidR="00841804" w:rsidRPr="007B0C16">
              <w:rPr>
                <w:rFonts w:ascii="Calibri" w:hAnsi="Calibri" w:cs="Tahoma"/>
                <w:sz w:val="16"/>
                <w:szCs w:val="16"/>
              </w:rPr>
              <w:t>permet de rajeunir NEM/</w:t>
            </w:r>
            <w:r w:rsidR="00232719">
              <w:rPr>
                <w:rFonts w:ascii="Calibri" w:hAnsi="Calibri" w:cs="Tahoma"/>
                <w:sz w:val="16"/>
                <w:szCs w:val="16"/>
              </w:rPr>
              <w:t xml:space="preserve">2 </w:t>
            </w:r>
            <w:r w:rsidR="00841804" w:rsidRPr="007B0C16">
              <w:rPr>
                <w:rFonts w:ascii="Calibri" w:hAnsi="Calibri" w:cs="Tahoma"/>
                <w:sz w:val="16"/>
                <w:szCs w:val="16"/>
              </w:rPr>
              <w:t xml:space="preserve">années </w:t>
            </w:r>
            <w:r w:rsidR="00232719">
              <w:rPr>
                <w:rFonts w:ascii="Calibri" w:hAnsi="Calibri" w:cs="Tahoma"/>
                <w:sz w:val="16"/>
                <w:szCs w:val="16"/>
              </w:rPr>
              <w:t xml:space="preserve">(âge min 14) </w:t>
            </w:r>
            <w:r w:rsidR="00841804" w:rsidRPr="007B0C16">
              <w:rPr>
                <w:rFonts w:ascii="Calibri" w:hAnsi="Calibri" w:cs="Tahoma"/>
                <w:sz w:val="16"/>
                <w:szCs w:val="16"/>
              </w:rPr>
              <w:t>en perdant NEMx2</w:t>
            </w:r>
            <w:r w:rsidR="00232719">
              <w:rPr>
                <w:rFonts w:ascii="Calibri" w:hAnsi="Calibri" w:cs="Tahoma"/>
                <w:sz w:val="16"/>
                <w:szCs w:val="16"/>
              </w:rPr>
              <w:t>%</w:t>
            </w:r>
            <w:r w:rsidR="00841804" w:rsidRPr="007B0C16">
              <w:rPr>
                <w:rFonts w:ascii="Calibri" w:hAnsi="Calibri" w:cs="Tahoma"/>
                <w:sz w:val="16"/>
                <w:szCs w:val="16"/>
              </w:rPr>
              <w:t xml:space="preserve"> points dans toutes les </w:t>
            </w:r>
            <w:r w:rsidR="00232719">
              <w:rPr>
                <w:rFonts w:ascii="Calibri" w:hAnsi="Calibri" w:cs="Tahoma"/>
                <w:sz w:val="16"/>
                <w:szCs w:val="16"/>
              </w:rPr>
              <w:t xml:space="preserve">courant des </w:t>
            </w:r>
            <w:r w:rsidR="00841804" w:rsidRPr="007B0C16">
              <w:rPr>
                <w:rFonts w:ascii="Calibri" w:hAnsi="Calibri" w:cs="Tahoma"/>
                <w:sz w:val="16"/>
                <w:szCs w:val="16"/>
              </w:rPr>
              <w:t>caractéristiques.</w:t>
            </w:r>
          </w:p>
          <w:p w14:paraId="548C5627" w14:textId="60F7ACB9" w:rsidR="00AC20B8" w:rsidRPr="007B0C16" w:rsidRDefault="00AC20B8" w:rsidP="00AC20B8">
            <w:pPr>
              <w:rPr>
                <w:rFonts w:ascii="Calibri" w:hAnsi="Calibri" w:cs="Tahoma"/>
                <w:sz w:val="16"/>
                <w:szCs w:val="16"/>
              </w:rPr>
            </w:pPr>
            <w:r w:rsidRPr="007B0C16">
              <w:rPr>
                <w:rFonts w:ascii="Calibri" w:hAnsi="Calibri" w:cs="Tahoma"/>
                <w:sz w:val="16"/>
                <w:szCs w:val="16"/>
              </w:rPr>
              <w:t>2/ gagne 2D10 maximum</w:t>
            </w:r>
            <w:r w:rsidR="00E8359E" w:rsidRPr="007B0C16">
              <w:rPr>
                <w:rFonts w:ascii="Calibri" w:hAnsi="Calibri" w:cs="Tahoma"/>
                <w:sz w:val="16"/>
                <w:szCs w:val="16"/>
              </w:rPr>
              <w:t xml:space="preserve"> à répartir</w:t>
            </w:r>
            <w:r w:rsidR="00232719">
              <w:rPr>
                <w:rFonts w:ascii="Calibri" w:hAnsi="Calibri" w:cs="Tahoma"/>
                <w:sz w:val="16"/>
                <w:szCs w:val="16"/>
              </w:rPr>
              <w:t>.</w:t>
            </w:r>
          </w:p>
          <w:p w14:paraId="26D1E79E" w14:textId="43334C4C" w:rsidR="00E8359E" w:rsidRPr="007B0C16" w:rsidRDefault="00E8359E" w:rsidP="00AC20B8">
            <w:pPr>
              <w:rPr>
                <w:rFonts w:ascii="Calibri" w:hAnsi="Calibri" w:cs="Tahoma"/>
                <w:sz w:val="16"/>
                <w:szCs w:val="16"/>
              </w:rPr>
            </w:pPr>
            <w:r w:rsidRPr="007B0C16">
              <w:rPr>
                <w:rFonts w:ascii="Calibri" w:hAnsi="Calibri" w:cs="Tahoma"/>
                <w:sz w:val="16"/>
                <w:szCs w:val="16"/>
              </w:rPr>
              <w:t xml:space="preserve">3/ la prochaine personne touchée avec la bouche subit un </w:t>
            </w:r>
            <w:r w:rsidRPr="007B0C16">
              <w:rPr>
                <w:rFonts w:ascii="Calibri" w:hAnsi="Calibri" w:cs="Tahoma"/>
                <w:i/>
                <w:sz w:val="16"/>
                <w:szCs w:val="16"/>
              </w:rPr>
              <w:t>Poison Paralysant</w:t>
            </w:r>
            <w:r w:rsidRPr="007B0C16">
              <w:rPr>
                <w:rFonts w:ascii="Calibri" w:hAnsi="Calibri" w:cs="Tahoma"/>
                <w:sz w:val="16"/>
                <w:szCs w:val="16"/>
              </w:rPr>
              <w:t xml:space="preserve"> 10/5</w:t>
            </w:r>
            <w:r w:rsidR="00232719">
              <w:rPr>
                <w:rFonts w:ascii="Calibri" w:hAnsi="Calibri" w:cs="Tahoma"/>
                <w:sz w:val="16"/>
                <w:szCs w:val="16"/>
              </w:rPr>
              <w:t>.</w:t>
            </w:r>
          </w:p>
        </w:tc>
      </w:tr>
      <w:tr w:rsidR="00E40CE5" w:rsidRPr="007B0C16" w14:paraId="142BD502"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B8B24B1" w14:textId="77777777" w:rsidR="00E40CE5" w:rsidRPr="007B0C16" w:rsidRDefault="00E40CE5"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40B64EF" w14:textId="77777777" w:rsidR="00E40CE5" w:rsidRPr="007B0C16" w:rsidRDefault="00841804" w:rsidP="008924AE">
            <w:pPr>
              <w:rPr>
                <w:rFonts w:ascii="Calibri" w:hAnsi="Calibri" w:cs="Tahoma"/>
                <w:sz w:val="16"/>
                <w:szCs w:val="16"/>
              </w:rPr>
            </w:pPr>
            <w:r w:rsidRPr="007B0C16">
              <w:rPr>
                <w:rFonts w:ascii="Calibri" w:hAnsi="Calibri" w:cs="Tahoma"/>
                <w:sz w:val="16"/>
                <w:szCs w:val="16"/>
              </w:rPr>
              <w:t xml:space="preserve">Enchanter dans un crâne de serpent... </w:t>
            </w:r>
          </w:p>
        </w:tc>
      </w:tr>
      <w:tr w:rsidR="002808F3" w:rsidRPr="007B0C16" w14:paraId="49DC6B10"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097595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94B0723" w14:textId="77777777" w:rsidR="002808F3" w:rsidRPr="007B0C16" w:rsidRDefault="00841804" w:rsidP="000B5977">
            <w:pPr>
              <w:rPr>
                <w:rFonts w:ascii="Calibri" w:hAnsi="Calibri" w:cs="Tahoma"/>
                <w:sz w:val="16"/>
                <w:szCs w:val="16"/>
              </w:rPr>
            </w:pPr>
            <w:r w:rsidRPr="007B0C16">
              <w:rPr>
                <w:rFonts w:ascii="Calibri" w:hAnsi="Calibri" w:cs="Tahoma"/>
                <w:sz w:val="16"/>
                <w:szCs w:val="16"/>
              </w:rPr>
              <w:t>Si poudre utilisée dans huile de massage et massé durant 2h…</w:t>
            </w:r>
          </w:p>
          <w:p w14:paraId="4E5DD442" w14:textId="5C1492AB" w:rsidR="00841804" w:rsidRPr="007B0C16" w:rsidRDefault="00841804" w:rsidP="00E8359E">
            <w:pPr>
              <w:rPr>
                <w:rFonts w:ascii="Calibri" w:hAnsi="Calibri" w:cs="Tahoma"/>
                <w:sz w:val="16"/>
                <w:szCs w:val="16"/>
              </w:rPr>
            </w:pPr>
            <w:r w:rsidRPr="007B0C16">
              <w:rPr>
                <w:rFonts w:ascii="Calibri" w:hAnsi="Calibri" w:cs="Tahoma"/>
                <w:sz w:val="16"/>
                <w:szCs w:val="16"/>
              </w:rPr>
              <w:t xml:space="preserve">1/ permet de doubler le NE de tous les sorts EO </w:t>
            </w:r>
            <w:r w:rsidR="00232719">
              <w:rPr>
                <w:rFonts w:ascii="Calibri" w:hAnsi="Calibri" w:cs="Tahoma"/>
                <w:sz w:val="16"/>
                <w:szCs w:val="16"/>
              </w:rPr>
              <w:t xml:space="preserve">lancés </w:t>
            </w:r>
            <w:r w:rsidRPr="007B0C16">
              <w:rPr>
                <w:rFonts w:ascii="Calibri" w:hAnsi="Calibri" w:cs="Tahoma"/>
                <w:sz w:val="16"/>
                <w:szCs w:val="16"/>
              </w:rPr>
              <w:t xml:space="preserve">en payant PdMx3, durée </w:t>
            </w:r>
            <w:r w:rsidR="00E8359E" w:rsidRPr="007B0C16">
              <w:rPr>
                <w:rFonts w:ascii="Calibri" w:hAnsi="Calibri" w:cs="Tahoma"/>
                <w:sz w:val="16"/>
                <w:szCs w:val="16"/>
              </w:rPr>
              <w:t>7j</w:t>
            </w:r>
            <w:r w:rsidRPr="007B0C16">
              <w:rPr>
                <w:rFonts w:ascii="Calibri" w:hAnsi="Calibri" w:cs="Tahoma"/>
                <w:sz w:val="16"/>
                <w:szCs w:val="16"/>
              </w:rPr>
              <w:t>.</w:t>
            </w:r>
          </w:p>
          <w:p w14:paraId="00A4BC46" w14:textId="66EFD141" w:rsidR="00E8359E" w:rsidRPr="007B0C16" w:rsidRDefault="00E8359E" w:rsidP="00E8359E">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max PdM de +10%</w:t>
            </w:r>
            <w:r w:rsidR="00232719">
              <w:rPr>
                <w:rFonts w:ascii="Calibri" w:hAnsi="Calibri" w:cs="Tahoma"/>
                <w:sz w:val="16"/>
                <w:szCs w:val="16"/>
              </w:rPr>
              <w:t>, permanent.</w:t>
            </w:r>
          </w:p>
          <w:p w14:paraId="4AD78A2B" w14:textId="3A9FE60C" w:rsidR="00E8359E" w:rsidRPr="007B0C16" w:rsidRDefault="00E8359E" w:rsidP="00E8359E">
            <w:pPr>
              <w:rPr>
                <w:rFonts w:ascii="Calibri" w:hAnsi="Calibri" w:cs="Tahoma"/>
                <w:sz w:val="16"/>
                <w:szCs w:val="16"/>
              </w:rPr>
            </w:pPr>
            <w:r w:rsidRPr="007B0C16">
              <w:rPr>
                <w:rFonts w:ascii="Calibri" w:hAnsi="Calibri" w:cs="Tahoma"/>
                <w:sz w:val="16"/>
                <w:szCs w:val="16"/>
              </w:rPr>
              <w:t xml:space="preserve">3/ peut transférer 20 maximum de caractéristiques physiques vers caractéristiques </w:t>
            </w:r>
            <w:r w:rsidR="00AB77E4" w:rsidRPr="007B0C16">
              <w:rPr>
                <w:rFonts w:ascii="Calibri" w:hAnsi="Calibri" w:cs="Tahoma"/>
                <w:sz w:val="16"/>
                <w:szCs w:val="16"/>
              </w:rPr>
              <w:t>intellectuelles</w:t>
            </w:r>
            <w:r w:rsidR="00232719">
              <w:rPr>
                <w:rFonts w:ascii="Calibri" w:hAnsi="Calibri" w:cs="Tahoma"/>
                <w:sz w:val="16"/>
                <w:szCs w:val="16"/>
              </w:rPr>
              <w:t>.</w:t>
            </w:r>
          </w:p>
        </w:tc>
      </w:tr>
    </w:tbl>
    <w:p w14:paraId="28042925" w14:textId="5EB93BB0" w:rsidR="002808F3" w:rsidRPr="007B0C16" w:rsidRDefault="000711C4" w:rsidP="00A8184C">
      <w:pPr>
        <w:pStyle w:val="Titre4"/>
      </w:pPr>
      <w:r>
        <w:t>FAE-</w:t>
      </w:r>
      <w:r w:rsidR="00E8359E" w:rsidRPr="007B0C16">
        <w:t>Faerrie</w:t>
      </w:r>
      <w:r w:rsidR="00DC0036" w:rsidRPr="007B0C16">
        <w:t> : blessure+, imm feu, bonus / imm feu, eo, feu / imm feu, sort feu, imm démon, langue surnat / eo</w:t>
      </w:r>
    </w:p>
    <w:tbl>
      <w:tblPr>
        <w:tblW w:w="9620"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945"/>
        <w:gridCol w:w="678"/>
        <w:gridCol w:w="865"/>
        <w:gridCol w:w="295"/>
        <w:gridCol w:w="1073"/>
        <w:gridCol w:w="1075"/>
        <w:gridCol w:w="1136"/>
        <w:gridCol w:w="2113"/>
        <w:gridCol w:w="953"/>
      </w:tblGrid>
      <w:tr w:rsidR="002D586F" w:rsidRPr="007B0C16" w14:paraId="33A90F32" w14:textId="77777777" w:rsidTr="00841804">
        <w:trPr>
          <w:gridAfter w:val="1"/>
          <w:wAfter w:w="617" w:type="dxa"/>
          <w:cantSplit/>
          <w:tblHeader/>
        </w:trPr>
        <w:tc>
          <w:tcPr>
            <w:tcW w:w="0" w:type="auto"/>
            <w:shd w:val="clear" w:color="auto" w:fill="FF9900"/>
          </w:tcPr>
          <w:p w14:paraId="42AB2C3C" w14:textId="77777777" w:rsidR="00841804" w:rsidRPr="007B0C16" w:rsidRDefault="00841804" w:rsidP="002D586F">
            <w:pPr>
              <w:rPr>
                <w:rFonts w:ascii="Calibri" w:hAnsi="Calibri" w:cs="Tahoma"/>
                <w:b/>
                <w:sz w:val="16"/>
              </w:rPr>
            </w:pPr>
            <w:r w:rsidRPr="007B0C16">
              <w:rPr>
                <w:rFonts w:ascii="Calibri" w:hAnsi="Calibri" w:cs="Tahoma"/>
                <w:b/>
                <w:sz w:val="16"/>
              </w:rPr>
              <w:t>FAE</w:t>
            </w:r>
          </w:p>
        </w:tc>
        <w:tc>
          <w:tcPr>
            <w:tcW w:w="0" w:type="auto"/>
            <w:shd w:val="clear" w:color="auto" w:fill="FF9900"/>
          </w:tcPr>
          <w:p w14:paraId="3BCCD1B0" w14:textId="77777777" w:rsidR="00841804" w:rsidRPr="007B0C16" w:rsidRDefault="00841804" w:rsidP="002D586F">
            <w:pPr>
              <w:rPr>
                <w:rFonts w:ascii="Calibri" w:hAnsi="Calibri" w:cs="Tahoma"/>
                <w:b/>
                <w:sz w:val="16"/>
              </w:rPr>
            </w:pPr>
            <w:r w:rsidRPr="007B0C16">
              <w:rPr>
                <w:rFonts w:ascii="Calibri" w:hAnsi="Calibri" w:cs="Tahoma"/>
                <w:b/>
                <w:sz w:val="16"/>
              </w:rPr>
              <w:t>Faerrie</w:t>
            </w:r>
          </w:p>
        </w:tc>
        <w:tc>
          <w:tcPr>
            <w:tcW w:w="0" w:type="auto"/>
            <w:shd w:val="clear" w:color="auto" w:fill="FF9900"/>
          </w:tcPr>
          <w:p w14:paraId="3B952940" w14:textId="77777777" w:rsidR="00841804" w:rsidRPr="007B0C16" w:rsidRDefault="00841804" w:rsidP="002D586F">
            <w:pPr>
              <w:rPr>
                <w:rFonts w:ascii="Calibri" w:hAnsi="Calibri" w:cs="Tahoma"/>
                <w:sz w:val="16"/>
              </w:rPr>
            </w:pPr>
            <w:r w:rsidRPr="007B0C16">
              <w:rPr>
                <w:rFonts w:ascii="Calibri" w:hAnsi="Calibri" w:cs="Tahoma"/>
                <w:sz w:val="16"/>
              </w:rPr>
              <w:t>CON</w:t>
            </w:r>
          </w:p>
        </w:tc>
        <w:tc>
          <w:tcPr>
            <w:tcW w:w="0" w:type="auto"/>
            <w:shd w:val="clear" w:color="auto" w:fill="FF9900"/>
          </w:tcPr>
          <w:p w14:paraId="645C4DB2" w14:textId="77777777" w:rsidR="00841804" w:rsidRPr="007B0C16" w:rsidRDefault="00841804" w:rsidP="002D586F">
            <w:pPr>
              <w:rPr>
                <w:rFonts w:ascii="Calibri" w:hAnsi="Calibri" w:cs="Tahoma"/>
                <w:sz w:val="16"/>
              </w:rPr>
            </w:pPr>
            <w:r w:rsidRPr="007B0C16">
              <w:rPr>
                <w:rFonts w:ascii="Calibri" w:hAnsi="Calibri" w:cs="Tahoma"/>
                <w:sz w:val="16"/>
              </w:rPr>
              <w:t>adulte</w:t>
            </w:r>
          </w:p>
        </w:tc>
        <w:tc>
          <w:tcPr>
            <w:tcW w:w="0" w:type="auto"/>
            <w:shd w:val="clear" w:color="auto" w:fill="FF9900"/>
          </w:tcPr>
          <w:p w14:paraId="441D9083" w14:textId="77777777" w:rsidR="00841804" w:rsidRPr="007B0C16" w:rsidRDefault="00AB77E4" w:rsidP="002D586F">
            <w:pPr>
              <w:rPr>
                <w:rFonts w:ascii="Calibri" w:hAnsi="Calibri" w:cs="Tahoma"/>
                <w:sz w:val="16"/>
              </w:rPr>
            </w:pPr>
            <w:r w:rsidRPr="007B0C16">
              <w:rPr>
                <w:rFonts w:ascii="Calibri" w:hAnsi="Calibri" w:cs="Tahoma"/>
                <w:sz w:val="16"/>
              </w:rPr>
              <w:t>-</w:t>
            </w:r>
          </w:p>
        </w:tc>
        <w:tc>
          <w:tcPr>
            <w:tcW w:w="0" w:type="auto"/>
            <w:shd w:val="clear" w:color="auto" w:fill="FF9900"/>
          </w:tcPr>
          <w:p w14:paraId="3D3DCC2E" w14:textId="77777777" w:rsidR="00841804" w:rsidRPr="007B0C16" w:rsidRDefault="00841804" w:rsidP="002D586F">
            <w:pPr>
              <w:jc w:val="center"/>
              <w:rPr>
                <w:rFonts w:ascii="Calibri" w:hAnsi="Calibri" w:cs="Tahoma"/>
                <w:sz w:val="16"/>
              </w:rPr>
            </w:pPr>
            <w:r w:rsidRPr="007B0C16">
              <w:rPr>
                <w:rFonts w:ascii="Calibri" w:hAnsi="Calibri" w:cs="Tahoma"/>
                <w:sz w:val="16"/>
              </w:rPr>
              <w:t>Poids 90</w:t>
            </w:r>
          </w:p>
        </w:tc>
        <w:tc>
          <w:tcPr>
            <w:tcW w:w="0" w:type="auto"/>
            <w:shd w:val="clear" w:color="auto" w:fill="FF9900"/>
          </w:tcPr>
          <w:p w14:paraId="06CECB58" w14:textId="77777777" w:rsidR="00841804" w:rsidRPr="007B0C16" w:rsidRDefault="00841804" w:rsidP="002D586F">
            <w:pPr>
              <w:jc w:val="center"/>
              <w:rPr>
                <w:rFonts w:ascii="Calibri" w:hAnsi="Calibri" w:cs="Tahoma"/>
                <w:sz w:val="16"/>
              </w:rPr>
            </w:pPr>
            <w:r w:rsidRPr="007B0C16">
              <w:rPr>
                <w:rFonts w:ascii="Calibri" w:hAnsi="Calibri" w:cs="Tahoma"/>
                <w:sz w:val="16"/>
              </w:rPr>
              <w:t>Rareté 2</w:t>
            </w:r>
          </w:p>
        </w:tc>
        <w:tc>
          <w:tcPr>
            <w:tcW w:w="0" w:type="auto"/>
            <w:shd w:val="clear" w:color="auto" w:fill="FF9900"/>
          </w:tcPr>
          <w:p w14:paraId="465B9F26" w14:textId="77777777" w:rsidR="00841804" w:rsidRPr="007B0C16" w:rsidRDefault="00841804" w:rsidP="002D586F">
            <w:pPr>
              <w:jc w:val="center"/>
              <w:rPr>
                <w:rFonts w:ascii="Calibri" w:hAnsi="Calibri" w:cs="Tahoma"/>
                <w:sz w:val="16"/>
              </w:rPr>
            </w:pPr>
            <w:r w:rsidRPr="007B0C16">
              <w:rPr>
                <w:rFonts w:ascii="Calibri" w:hAnsi="Calibri" w:cs="Tahoma"/>
                <w:sz w:val="16"/>
              </w:rPr>
              <w:t>Doses d2</w:t>
            </w:r>
          </w:p>
        </w:tc>
        <w:tc>
          <w:tcPr>
            <w:tcW w:w="0" w:type="auto"/>
            <w:shd w:val="clear" w:color="auto" w:fill="FF9900"/>
          </w:tcPr>
          <w:p w14:paraId="43F546C7" w14:textId="77777777" w:rsidR="00841804" w:rsidRPr="007B0C16" w:rsidRDefault="00841804" w:rsidP="002D586F">
            <w:pPr>
              <w:jc w:val="center"/>
              <w:rPr>
                <w:rFonts w:ascii="Calibri" w:hAnsi="Calibri" w:cs="Tahoma"/>
                <w:sz w:val="16"/>
              </w:rPr>
            </w:pPr>
            <w:r w:rsidRPr="007B0C16">
              <w:rPr>
                <w:rFonts w:ascii="Calibri" w:hAnsi="Calibri" w:cs="Tahoma"/>
                <w:sz w:val="16"/>
              </w:rPr>
              <w:t xml:space="preserve">Prix </w:t>
            </w:r>
            <w:r w:rsidR="002D586F" w:rsidRPr="007B0C16">
              <w:rPr>
                <w:rFonts w:ascii="Calibri" w:hAnsi="Calibri" w:cs="Tahoma"/>
                <w:sz w:val="16"/>
              </w:rPr>
              <w:t>350</w:t>
            </w:r>
            <w:r w:rsidRPr="007B0C16">
              <w:rPr>
                <w:rFonts w:ascii="Calibri" w:hAnsi="Calibri" w:cs="Tahoma"/>
                <w:sz w:val="16"/>
              </w:rPr>
              <w:t>/</w:t>
            </w:r>
            <w:r w:rsidR="002D586F" w:rsidRPr="007B0C16">
              <w:rPr>
                <w:rFonts w:ascii="Calibri" w:hAnsi="Calibri" w:cs="Tahoma"/>
                <w:sz w:val="16"/>
              </w:rPr>
              <w:t>700</w:t>
            </w:r>
            <w:r w:rsidRPr="007B0C16">
              <w:rPr>
                <w:rFonts w:ascii="Calibri" w:hAnsi="Calibri" w:cs="Tahoma"/>
                <w:sz w:val="16"/>
              </w:rPr>
              <w:t>/</w:t>
            </w:r>
            <w:r w:rsidR="002D586F" w:rsidRPr="007B0C16">
              <w:rPr>
                <w:rFonts w:ascii="Calibri" w:hAnsi="Calibri" w:cs="Tahoma"/>
                <w:sz w:val="16"/>
              </w:rPr>
              <w:t>4800</w:t>
            </w:r>
          </w:p>
        </w:tc>
      </w:tr>
      <w:tr w:rsidR="002808F3" w:rsidRPr="007B0C16" w14:paraId="356590BC" w14:textId="77777777" w:rsidTr="00841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7B8AEE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061" w:type="dxa"/>
            <w:gridSpan w:val="9"/>
          </w:tcPr>
          <w:p w14:paraId="031AC78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 xml:space="preserve">Œil de </w:t>
            </w:r>
            <w:r w:rsidRPr="007B0C16">
              <w:rPr>
                <w:rFonts w:ascii="Calibri" w:hAnsi="Calibri" w:cs="Tahoma"/>
                <w:bCs/>
                <w:i/>
                <w:sz w:val="16"/>
                <w:szCs w:val="16"/>
              </w:rPr>
              <w:t>Démon de Feu</w:t>
            </w:r>
            <w:r w:rsidRPr="007B0C16">
              <w:rPr>
                <w:rFonts w:ascii="Calibri" w:hAnsi="Calibri" w:cs="Tahoma"/>
                <w:bCs/>
                <w:sz w:val="16"/>
                <w:szCs w:val="16"/>
              </w:rPr>
              <w:t xml:space="preserve"> au cœur rougeoyant et vibrant, surface lisse et jaune, dure comme la pierre.</w:t>
            </w:r>
          </w:p>
        </w:tc>
      </w:tr>
      <w:tr w:rsidR="002808F3" w:rsidRPr="007B0C16" w14:paraId="14C6B04E" w14:textId="77777777" w:rsidTr="00841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6E5E7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061" w:type="dxa"/>
            <w:gridSpan w:val="9"/>
          </w:tcPr>
          <w:p w14:paraId="692A7708" w14:textId="77777777" w:rsidR="002808F3" w:rsidRPr="007B0C16" w:rsidRDefault="002D586F" w:rsidP="002D586F">
            <w:pPr>
              <w:rPr>
                <w:rFonts w:ascii="Calibri" w:hAnsi="Calibri" w:cs="Tahoma"/>
                <w:sz w:val="16"/>
                <w:szCs w:val="16"/>
              </w:rPr>
            </w:pPr>
            <w:r w:rsidRPr="007B0C16">
              <w:rPr>
                <w:rFonts w:ascii="Calibri" w:hAnsi="Calibri" w:cs="Tahoma"/>
                <w:sz w:val="16"/>
                <w:szCs w:val="16"/>
              </w:rPr>
              <w:t>Si placé dans une plaie ouverte…</w:t>
            </w:r>
          </w:p>
          <w:p w14:paraId="1D256784" w14:textId="50494971" w:rsidR="002D586F" w:rsidRPr="007B0C16" w:rsidRDefault="002D586F" w:rsidP="002D586F">
            <w:pPr>
              <w:rPr>
                <w:rFonts w:ascii="Calibri" w:hAnsi="Calibri" w:cs="Tahoma"/>
                <w:sz w:val="16"/>
                <w:szCs w:val="16"/>
              </w:rPr>
            </w:pPr>
            <w:r w:rsidRPr="007B0C16">
              <w:rPr>
                <w:rFonts w:ascii="Calibri" w:hAnsi="Calibri" w:cs="Tahoma"/>
                <w:sz w:val="16"/>
                <w:szCs w:val="16"/>
              </w:rPr>
              <w:t xml:space="preserve">1/ inflige une blessure </w:t>
            </w:r>
            <w:r w:rsidR="00AB77E4" w:rsidRPr="007B0C16">
              <w:rPr>
                <w:rFonts w:ascii="Calibri" w:hAnsi="Calibri" w:cs="Tahoma"/>
                <w:sz w:val="16"/>
                <w:szCs w:val="16"/>
              </w:rPr>
              <w:t>2/2/2</w:t>
            </w:r>
            <w:r w:rsidRPr="007B0C16">
              <w:rPr>
                <w:rFonts w:ascii="Calibri" w:hAnsi="Calibri" w:cs="Tahoma"/>
                <w:sz w:val="16"/>
                <w:szCs w:val="16"/>
              </w:rPr>
              <w:t xml:space="preserve"> mais soigne tous les </w:t>
            </w:r>
            <w:r w:rsidR="00730CCF">
              <w:rPr>
                <w:rFonts w:ascii="Calibri" w:hAnsi="Calibri" w:cs="Tahoma"/>
                <w:sz w:val="16"/>
                <w:szCs w:val="16"/>
              </w:rPr>
              <w:t>malus</w:t>
            </w:r>
            <w:r w:rsidRPr="007B0C16">
              <w:rPr>
                <w:rFonts w:ascii="Calibri" w:hAnsi="Calibri" w:cs="Tahoma"/>
                <w:sz w:val="16"/>
                <w:szCs w:val="16"/>
              </w:rPr>
              <w:t>.</w:t>
            </w:r>
          </w:p>
          <w:p w14:paraId="3F01053A" w14:textId="7B345DB6" w:rsidR="00E8359E" w:rsidRPr="007B0C16" w:rsidRDefault="00E8359E" w:rsidP="002D586F">
            <w:pPr>
              <w:rPr>
                <w:rFonts w:ascii="Calibri" w:hAnsi="Calibri" w:cs="Tahoma"/>
                <w:sz w:val="16"/>
                <w:szCs w:val="16"/>
              </w:rPr>
            </w:pPr>
            <w:r w:rsidRPr="007B0C16">
              <w:rPr>
                <w:rFonts w:ascii="Calibri" w:hAnsi="Calibri" w:cs="Tahoma"/>
                <w:sz w:val="16"/>
                <w:szCs w:val="16"/>
              </w:rPr>
              <w:t>2/ immunité 50% au feu naturel pendant 7h</w:t>
            </w:r>
            <w:r w:rsidR="00730CCF">
              <w:rPr>
                <w:rFonts w:ascii="Calibri" w:hAnsi="Calibri" w:cs="Tahoma"/>
                <w:sz w:val="16"/>
                <w:szCs w:val="16"/>
              </w:rPr>
              <w:t>.</w:t>
            </w:r>
          </w:p>
          <w:p w14:paraId="2532467B" w14:textId="311708B8" w:rsidR="00E8359E" w:rsidRPr="007B0C16" w:rsidRDefault="00E8359E" w:rsidP="00E8359E">
            <w:pPr>
              <w:rPr>
                <w:rFonts w:ascii="Calibri" w:hAnsi="Calibri" w:cs="Tahoma"/>
                <w:sz w:val="16"/>
                <w:szCs w:val="16"/>
              </w:rPr>
            </w:pPr>
            <w:r w:rsidRPr="007B0C16">
              <w:rPr>
                <w:rFonts w:ascii="Calibri" w:hAnsi="Calibri" w:cs="Tahoma"/>
                <w:sz w:val="16"/>
                <w:szCs w:val="16"/>
              </w:rPr>
              <w:t>3/ bonus général +5 contre toute être capable d’utiliser du feu magique</w:t>
            </w:r>
            <w:r w:rsidR="00730CCF">
              <w:rPr>
                <w:rFonts w:ascii="Calibri" w:hAnsi="Calibri" w:cs="Tahoma"/>
                <w:sz w:val="16"/>
                <w:szCs w:val="16"/>
              </w:rPr>
              <w:t>.</w:t>
            </w:r>
          </w:p>
        </w:tc>
      </w:tr>
      <w:tr w:rsidR="00841804" w:rsidRPr="007B0C16" w14:paraId="235B7B64" w14:textId="77777777" w:rsidTr="00841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5666F16" w14:textId="77777777" w:rsidR="00841804" w:rsidRPr="007B0C16" w:rsidRDefault="00841804" w:rsidP="002D586F">
            <w:pPr>
              <w:rPr>
                <w:rFonts w:ascii="Calibri" w:hAnsi="Calibri" w:cs="Tahoma"/>
                <w:sz w:val="16"/>
                <w:szCs w:val="16"/>
              </w:rPr>
            </w:pPr>
            <w:r w:rsidRPr="007B0C16">
              <w:rPr>
                <w:rFonts w:ascii="Calibri" w:hAnsi="Calibri" w:cs="Tahoma"/>
                <w:sz w:val="16"/>
                <w:szCs w:val="16"/>
              </w:rPr>
              <w:t>Uti </w:t>
            </w:r>
          </w:p>
        </w:tc>
        <w:tc>
          <w:tcPr>
            <w:tcW w:w="9061" w:type="dxa"/>
            <w:gridSpan w:val="9"/>
            <w:shd w:val="clear" w:color="auto" w:fill="EAEAEA"/>
          </w:tcPr>
          <w:p w14:paraId="65C07528" w14:textId="77777777" w:rsidR="00841804" w:rsidRPr="007B0C16" w:rsidRDefault="00841804" w:rsidP="00D4326F">
            <w:pPr>
              <w:rPr>
                <w:rFonts w:ascii="Calibri" w:hAnsi="Calibri" w:cs="Tahoma"/>
                <w:sz w:val="16"/>
                <w:szCs w:val="16"/>
              </w:rPr>
            </w:pPr>
            <w:r w:rsidRPr="007B0C16">
              <w:rPr>
                <w:rFonts w:ascii="Calibri" w:hAnsi="Calibri" w:cs="Tahoma"/>
                <w:sz w:val="16"/>
                <w:szCs w:val="16"/>
              </w:rPr>
              <w:t xml:space="preserve">Extraire d’un démon encore en vie, plonger dans un feu de braises </w:t>
            </w:r>
            <w:r w:rsidR="00D4326F" w:rsidRPr="007B0C16">
              <w:rPr>
                <w:rFonts w:ascii="Calibri" w:hAnsi="Calibri" w:cs="Tahoma"/>
                <w:sz w:val="16"/>
                <w:szCs w:val="16"/>
              </w:rPr>
              <w:t>pendant 1h</w:t>
            </w:r>
            <w:r w:rsidRPr="007B0C16">
              <w:rPr>
                <w:rFonts w:ascii="Calibri" w:hAnsi="Calibri" w:cs="Tahoma"/>
                <w:sz w:val="16"/>
                <w:szCs w:val="16"/>
              </w:rPr>
              <w:t xml:space="preserve">, fixer dans </w:t>
            </w:r>
            <w:r w:rsidR="00D4326F" w:rsidRPr="007B0C16">
              <w:rPr>
                <w:rFonts w:ascii="Calibri" w:hAnsi="Calibri" w:cs="Tahoma"/>
                <w:sz w:val="16"/>
                <w:szCs w:val="16"/>
              </w:rPr>
              <w:t xml:space="preserve">un crâne </w:t>
            </w:r>
            <w:r w:rsidRPr="007B0C16">
              <w:rPr>
                <w:rFonts w:ascii="Calibri" w:hAnsi="Calibri" w:cs="Tahoma"/>
                <w:sz w:val="16"/>
                <w:szCs w:val="16"/>
              </w:rPr>
              <w:t>humain.</w:t>
            </w:r>
          </w:p>
        </w:tc>
      </w:tr>
      <w:tr w:rsidR="002808F3" w:rsidRPr="007B0C16" w14:paraId="4183B8A6" w14:textId="77777777" w:rsidTr="00841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99687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061" w:type="dxa"/>
            <w:gridSpan w:val="9"/>
          </w:tcPr>
          <w:p w14:paraId="2349A5D4" w14:textId="77777777" w:rsidR="002808F3" w:rsidRPr="007B0C16" w:rsidRDefault="002D586F" w:rsidP="000B5977">
            <w:pPr>
              <w:rPr>
                <w:rFonts w:ascii="Calibri" w:hAnsi="Calibri" w:cs="Tahoma"/>
                <w:sz w:val="16"/>
                <w:szCs w:val="16"/>
              </w:rPr>
            </w:pPr>
            <w:r w:rsidRPr="007B0C16">
              <w:rPr>
                <w:rFonts w:ascii="Calibri" w:hAnsi="Calibri" w:cs="Tahoma"/>
                <w:sz w:val="16"/>
                <w:szCs w:val="16"/>
              </w:rPr>
              <w:t>Si porté sur soi…</w:t>
            </w:r>
          </w:p>
          <w:p w14:paraId="5B6B6E83" w14:textId="77777777" w:rsidR="002D586F" w:rsidRPr="007B0C16" w:rsidRDefault="002D586F" w:rsidP="002D586F">
            <w:pPr>
              <w:rPr>
                <w:rFonts w:ascii="Calibri" w:hAnsi="Calibri" w:cs="Tahoma"/>
                <w:sz w:val="16"/>
                <w:szCs w:val="16"/>
              </w:rPr>
            </w:pPr>
            <w:r w:rsidRPr="007B0C16">
              <w:rPr>
                <w:rFonts w:ascii="Calibri" w:hAnsi="Calibri" w:cs="Tahoma"/>
                <w:sz w:val="16"/>
                <w:szCs w:val="16"/>
              </w:rPr>
              <w:t>1/ immunité 20% à tous les dégâts de feu.</w:t>
            </w:r>
          </w:p>
          <w:p w14:paraId="437B6FC8" w14:textId="7CB251EE" w:rsidR="00E8359E" w:rsidRPr="007B0C16" w:rsidRDefault="00E8359E" w:rsidP="00E8359E">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730CCF">
              <w:rPr>
                <w:rFonts w:ascii="Calibri" w:hAnsi="Calibri" w:cs="Tahoma"/>
                <w:sz w:val="16"/>
                <w:szCs w:val="16"/>
              </w:rPr>
              <w:t xml:space="preserve">Foi 60 virtuelle en </w:t>
            </w:r>
            <w:r w:rsidRPr="007B0C16">
              <w:rPr>
                <w:rFonts w:ascii="Calibri" w:hAnsi="Calibri" w:cs="Tahoma"/>
                <w:sz w:val="16"/>
                <w:szCs w:val="16"/>
              </w:rPr>
              <w:t xml:space="preserve">EO et </w:t>
            </w:r>
            <w:r w:rsidR="00730CCF" w:rsidRPr="00730CCF">
              <w:rPr>
                <w:rFonts w:ascii="Calibri" w:hAnsi="Calibri" w:cs="Tahoma"/>
                <w:i/>
                <w:sz w:val="16"/>
                <w:szCs w:val="16"/>
              </w:rPr>
              <w:t>H</w:t>
            </w:r>
            <w:r w:rsidRPr="00730CCF">
              <w:rPr>
                <w:rFonts w:ascii="Calibri" w:hAnsi="Calibri" w:cs="Tahoma"/>
                <w:i/>
                <w:sz w:val="16"/>
                <w:szCs w:val="16"/>
              </w:rPr>
              <w:t>aine</w:t>
            </w:r>
            <w:r w:rsidRPr="007B0C16">
              <w:rPr>
                <w:rFonts w:ascii="Calibri" w:hAnsi="Calibri" w:cs="Tahoma"/>
                <w:sz w:val="16"/>
                <w:szCs w:val="16"/>
              </w:rPr>
              <w:t xml:space="preserve"> de EI, bonus général +5 </w:t>
            </w:r>
            <w:r w:rsidR="00730CCF">
              <w:rPr>
                <w:rFonts w:ascii="Calibri" w:hAnsi="Calibri" w:cs="Tahoma"/>
                <w:sz w:val="16"/>
                <w:szCs w:val="16"/>
              </w:rPr>
              <w:t>face à un ennemi EI.</w:t>
            </w:r>
          </w:p>
          <w:p w14:paraId="717C1D7A" w14:textId="6D47426B" w:rsidR="00E8359E" w:rsidRPr="007B0C16" w:rsidRDefault="00E8359E" w:rsidP="00730CCF">
            <w:pPr>
              <w:rPr>
                <w:rFonts w:ascii="Calibri" w:hAnsi="Calibri" w:cs="Tahoma"/>
                <w:sz w:val="16"/>
                <w:szCs w:val="16"/>
              </w:rPr>
            </w:pPr>
            <w:r w:rsidRPr="007B0C16">
              <w:rPr>
                <w:rFonts w:ascii="Calibri" w:hAnsi="Calibri" w:cs="Tahoma"/>
                <w:sz w:val="16"/>
                <w:szCs w:val="16"/>
              </w:rPr>
              <w:t xml:space="preserve">3/ </w:t>
            </w:r>
            <w:r w:rsidR="00730CCF">
              <w:rPr>
                <w:rFonts w:ascii="Calibri" w:hAnsi="Calibri" w:cs="Tahoma"/>
                <w:sz w:val="16"/>
                <w:szCs w:val="16"/>
              </w:rPr>
              <w:t xml:space="preserve">peut </w:t>
            </w:r>
            <w:r w:rsidRPr="007B0C16">
              <w:rPr>
                <w:rFonts w:ascii="Calibri" w:hAnsi="Calibri" w:cs="Tahoma"/>
                <w:sz w:val="16"/>
                <w:szCs w:val="16"/>
              </w:rPr>
              <w:t>inflige</w:t>
            </w:r>
            <w:r w:rsidR="00730CCF">
              <w:rPr>
                <w:rFonts w:ascii="Calibri" w:hAnsi="Calibri" w:cs="Tahoma"/>
                <w:sz w:val="16"/>
                <w:szCs w:val="16"/>
              </w:rPr>
              <w:t>r</w:t>
            </w:r>
            <w:r w:rsidRPr="007B0C16">
              <w:rPr>
                <w:rFonts w:ascii="Calibri" w:hAnsi="Calibri" w:cs="Tahoma"/>
                <w:sz w:val="16"/>
                <w:szCs w:val="16"/>
              </w:rPr>
              <w:t xml:space="preserve"> 1/1/1 </w:t>
            </w:r>
            <w:r w:rsidR="00730CCF">
              <w:rPr>
                <w:rFonts w:ascii="Calibri" w:hAnsi="Calibri" w:cs="Tahoma"/>
                <w:sz w:val="16"/>
                <w:szCs w:val="16"/>
              </w:rPr>
              <w:t xml:space="preserve">de feu magique </w:t>
            </w:r>
            <w:r w:rsidRPr="007B0C16">
              <w:rPr>
                <w:rFonts w:ascii="Calibri" w:hAnsi="Calibri" w:cs="Tahoma"/>
                <w:sz w:val="16"/>
                <w:szCs w:val="16"/>
              </w:rPr>
              <w:t>par 3 EN payés, au contact de peau</w:t>
            </w:r>
            <w:r w:rsidR="00730CCF">
              <w:rPr>
                <w:rFonts w:ascii="Calibri" w:hAnsi="Calibri" w:cs="Tahoma"/>
                <w:sz w:val="16"/>
                <w:szCs w:val="16"/>
              </w:rPr>
              <w:t xml:space="preserve"> à peau sur cible.</w:t>
            </w:r>
          </w:p>
        </w:tc>
      </w:tr>
      <w:tr w:rsidR="00841804" w:rsidRPr="007B0C16" w14:paraId="3A3169F1" w14:textId="77777777" w:rsidTr="00841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54F7E5C" w14:textId="77777777" w:rsidR="00841804" w:rsidRPr="007B0C16" w:rsidRDefault="00841804" w:rsidP="000B5977">
            <w:pPr>
              <w:rPr>
                <w:rFonts w:ascii="Calibri" w:hAnsi="Calibri" w:cs="Tahoma"/>
                <w:sz w:val="16"/>
                <w:szCs w:val="16"/>
              </w:rPr>
            </w:pPr>
            <w:r w:rsidRPr="007B0C16">
              <w:rPr>
                <w:rFonts w:ascii="Calibri" w:hAnsi="Calibri" w:cs="Tahoma"/>
                <w:sz w:val="16"/>
                <w:szCs w:val="16"/>
              </w:rPr>
              <w:t>Cér</w:t>
            </w:r>
          </w:p>
        </w:tc>
        <w:tc>
          <w:tcPr>
            <w:tcW w:w="9061" w:type="dxa"/>
            <w:gridSpan w:val="9"/>
            <w:shd w:val="clear" w:color="auto" w:fill="EAEAEA"/>
          </w:tcPr>
          <w:p w14:paraId="05AF8942" w14:textId="77777777" w:rsidR="00841804" w:rsidRPr="007B0C16" w:rsidRDefault="002D586F" w:rsidP="000B5977">
            <w:pPr>
              <w:rPr>
                <w:rFonts w:ascii="Calibri" w:hAnsi="Calibri" w:cs="Tahoma"/>
                <w:sz w:val="16"/>
                <w:szCs w:val="16"/>
              </w:rPr>
            </w:pPr>
            <w:r w:rsidRPr="007B0C16">
              <w:rPr>
                <w:rFonts w:ascii="Calibri" w:hAnsi="Calibri" w:cs="Tahoma"/>
                <w:sz w:val="16"/>
                <w:szCs w:val="16"/>
              </w:rPr>
              <w:t>Enchanter dans une boîte de cuivre chauffée.</w:t>
            </w:r>
          </w:p>
        </w:tc>
      </w:tr>
      <w:tr w:rsidR="002808F3" w:rsidRPr="007B0C16" w14:paraId="5ED08EF8" w14:textId="77777777" w:rsidTr="00841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BA088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lastRenderedPageBreak/>
              <w:t>Enc </w:t>
            </w:r>
          </w:p>
        </w:tc>
        <w:tc>
          <w:tcPr>
            <w:tcW w:w="9061" w:type="dxa"/>
            <w:gridSpan w:val="9"/>
          </w:tcPr>
          <w:p w14:paraId="3FE63C46" w14:textId="5849457A" w:rsidR="002D586F" w:rsidRPr="007B0C16" w:rsidRDefault="002D586F" w:rsidP="000B5977">
            <w:pPr>
              <w:rPr>
                <w:rFonts w:ascii="Calibri" w:hAnsi="Calibri" w:cs="Tahoma"/>
                <w:sz w:val="16"/>
                <w:szCs w:val="16"/>
              </w:rPr>
            </w:pPr>
            <w:r w:rsidRPr="007B0C16">
              <w:rPr>
                <w:rFonts w:ascii="Calibri" w:hAnsi="Calibri" w:cs="Tahoma"/>
                <w:sz w:val="16"/>
                <w:szCs w:val="16"/>
              </w:rPr>
              <w:t xml:space="preserve">Si </w:t>
            </w:r>
            <w:r w:rsidR="00E8359E" w:rsidRPr="007B0C16">
              <w:rPr>
                <w:rFonts w:ascii="Calibri" w:hAnsi="Calibri" w:cs="Tahoma"/>
                <w:sz w:val="16"/>
                <w:szCs w:val="16"/>
              </w:rPr>
              <w:t xml:space="preserve">boîte de </w:t>
            </w:r>
            <w:r w:rsidRPr="007B0C16">
              <w:rPr>
                <w:rFonts w:ascii="Calibri" w:hAnsi="Calibri" w:cs="Tahoma"/>
                <w:sz w:val="16"/>
                <w:szCs w:val="16"/>
              </w:rPr>
              <w:t>cendre</w:t>
            </w:r>
            <w:r w:rsidR="00E8359E" w:rsidRPr="007B0C16">
              <w:rPr>
                <w:rFonts w:ascii="Calibri" w:hAnsi="Calibri" w:cs="Tahoma"/>
                <w:sz w:val="16"/>
                <w:szCs w:val="16"/>
              </w:rPr>
              <w:t>s</w:t>
            </w:r>
            <w:r w:rsidRPr="007B0C16">
              <w:rPr>
                <w:rFonts w:ascii="Calibri" w:hAnsi="Calibri" w:cs="Tahoma"/>
                <w:sz w:val="16"/>
                <w:szCs w:val="16"/>
              </w:rPr>
              <w:t xml:space="preserve"> dans un récipient de fer </w:t>
            </w:r>
            <w:r w:rsidR="00730CCF">
              <w:rPr>
                <w:rFonts w:ascii="Calibri" w:hAnsi="Calibri" w:cs="Tahoma"/>
                <w:sz w:val="16"/>
                <w:szCs w:val="16"/>
              </w:rPr>
              <w:t xml:space="preserve">porté </w:t>
            </w:r>
            <w:r w:rsidRPr="007B0C16">
              <w:rPr>
                <w:rFonts w:ascii="Calibri" w:hAnsi="Calibri" w:cs="Tahoma"/>
                <w:sz w:val="16"/>
                <w:szCs w:val="16"/>
              </w:rPr>
              <w:t>sur soi…</w:t>
            </w:r>
          </w:p>
          <w:p w14:paraId="7EA30E5C" w14:textId="6F38F360"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2D586F" w:rsidRPr="007B0C16">
              <w:rPr>
                <w:rFonts w:ascii="Calibri" w:hAnsi="Calibri" w:cs="Tahoma"/>
                <w:sz w:val="16"/>
                <w:szCs w:val="16"/>
              </w:rPr>
              <w:t>50%</w:t>
            </w:r>
            <w:r w:rsidRPr="007B0C16">
              <w:rPr>
                <w:rFonts w:ascii="Calibri" w:hAnsi="Calibri" w:cs="Tahoma"/>
                <w:sz w:val="16"/>
                <w:szCs w:val="16"/>
              </w:rPr>
              <w:t xml:space="preserve"> à </w:t>
            </w:r>
            <w:r w:rsidR="00730CCF">
              <w:rPr>
                <w:rFonts w:ascii="Calibri" w:hAnsi="Calibri" w:cs="Tahoma"/>
                <w:sz w:val="16"/>
                <w:szCs w:val="16"/>
              </w:rPr>
              <w:t xml:space="preserve">la magie </w:t>
            </w:r>
            <w:r w:rsidR="002D586F" w:rsidRPr="007B0C16">
              <w:rPr>
                <w:rFonts w:ascii="Calibri" w:hAnsi="Calibri" w:cs="Tahoma"/>
                <w:sz w:val="16"/>
                <w:szCs w:val="16"/>
              </w:rPr>
              <w:t>de</w:t>
            </w:r>
            <w:r w:rsidRPr="007B0C16">
              <w:rPr>
                <w:rFonts w:ascii="Calibri" w:hAnsi="Calibri" w:cs="Tahoma"/>
                <w:sz w:val="16"/>
                <w:szCs w:val="16"/>
              </w:rPr>
              <w:t xml:space="preserve"> feu.</w:t>
            </w:r>
          </w:p>
          <w:p w14:paraId="506AE3D2" w14:textId="4875A4AF"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procure </w:t>
            </w:r>
            <w:r w:rsidRPr="007B0C16">
              <w:rPr>
                <w:rFonts w:ascii="Calibri" w:hAnsi="Calibri" w:cs="Tahoma"/>
                <w:i/>
                <w:sz w:val="16"/>
                <w:szCs w:val="16"/>
              </w:rPr>
              <w:t>Doigts de Feu</w:t>
            </w:r>
            <w:r w:rsidRPr="007B0C16">
              <w:rPr>
                <w:rFonts w:ascii="Calibri" w:hAnsi="Calibri" w:cs="Tahoma"/>
                <w:sz w:val="16"/>
                <w:szCs w:val="16"/>
              </w:rPr>
              <w:t xml:space="preserve"> comme pouvoir inné selon les caractéristiques de X</w:t>
            </w:r>
            <w:r w:rsidR="00730CCF">
              <w:rPr>
                <w:rFonts w:ascii="Calibri" w:hAnsi="Calibri" w:cs="Tahoma"/>
                <w:sz w:val="16"/>
                <w:szCs w:val="16"/>
              </w:rPr>
              <w:t> : NEM=NE=I/20</w:t>
            </w:r>
            <w:r w:rsidRPr="007B0C16">
              <w:rPr>
                <w:rFonts w:ascii="Calibri" w:hAnsi="Calibri" w:cs="Tahoma"/>
                <w:sz w:val="16"/>
                <w:szCs w:val="16"/>
              </w:rPr>
              <w:t>.</w:t>
            </w:r>
          </w:p>
          <w:p w14:paraId="2FB2C7A1" w14:textId="63B1313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immunité totale aux </w:t>
            </w:r>
            <w:r w:rsidR="00730CCF">
              <w:rPr>
                <w:rFonts w:ascii="Calibri" w:hAnsi="Calibri" w:cs="Tahoma"/>
                <w:sz w:val="16"/>
                <w:szCs w:val="16"/>
              </w:rPr>
              <w:t xml:space="preserve">la magie des </w:t>
            </w:r>
            <w:r w:rsidRPr="007B0C16">
              <w:rPr>
                <w:rFonts w:ascii="Calibri" w:hAnsi="Calibri" w:cs="Tahoma"/>
                <w:i/>
                <w:sz w:val="16"/>
                <w:szCs w:val="16"/>
              </w:rPr>
              <w:t>Démons de Feu</w:t>
            </w:r>
            <w:r w:rsidRPr="007B0C16">
              <w:rPr>
                <w:rFonts w:ascii="Calibri" w:hAnsi="Calibri" w:cs="Tahoma"/>
                <w:sz w:val="16"/>
                <w:szCs w:val="16"/>
              </w:rPr>
              <w:t>.</w:t>
            </w:r>
          </w:p>
          <w:p w14:paraId="78A14B3E" w14:textId="32EB403F" w:rsidR="002808F3" w:rsidRPr="007B0C16" w:rsidRDefault="002808F3" w:rsidP="00730CCF">
            <w:pPr>
              <w:rPr>
                <w:rFonts w:ascii="Calibri" w:hAnsi="Calibri" w:cs="Tahoma"/>
                <w:sz w:val="16"/>
                <w:szCs w:val="16"/>
              </w:rPr>
            </w:pPr>
            <w:r w:rsidRPr="007B0C16">
              <w:rPr>
                <w:rFonts w:ascii="Calibri" w:hAnsi="Calibri" w:cs="Tahoma"/>
                <w:sz w:val="16"/>
                <w:szCs w:val="16"/>
              </w:rPr>
              <w:t xml:space="preserve">4/ </w:t>
            </w:r>
            <w:r w:rsidR="00730CCF">
              <w:rPr>
                <w:rFonts w:ascii="Calibri" w:hAnsi="Calibri" w:cs="Tahoma"/>
                <w:sz w:val="16"/>
                <w:szCs w:val="16"/>
              </w:rPr>
              <w:t xml:space="preserve">peut utiliser </w:t>
            </w:r>
            <w:r w:rsidRPr="007B0C16">
              <w:rPr>
                <w:rFonts w:ascii="Calibri" w:hAnsi="Calibri" w:cs="Tahoma"/>
                <w:sz w:val="16"/>
                <w:szCs w:val="16"/>
              </w:rPr>
              <w:t xml:space="preserve">langue </w:t>
            </w:r>
            <w:r w:rsidR="00730CCF">
              <w:rPr>
                <w:rFonts w:ascii="Calibri" w:hAnsi="Calibri" w:cs="Tahoma"/>
                <w:sz w:val="16"/>
                <w:szCs w:val="16"/>
              </w:rPr>
              <w:t xml:space="preserve">divine </w:t>
            </w:r>
            <w:r w:rsidRPr="007B0C16">
              <w:rPr>
                <w:rFonts w:ascii="Calibri" w:hAnsi="Calibri" w:cs="Tahoma"/>
                <w:i/>
                <w:sz w:val="16"/>
                <w:szCs w:val="16"/>
              </w:rPr>
              <w:t>Fier Chaos</w:t>
            </w:r>
            <w:r w:rsidRPr="007B0C16">
              <w:rPr>
                <w:rFonts w:ascii="Calibri" w:hAnsi="Calibri" w:cs="Tahoma"/>
                <w:sz w:val="16"/>
                <w:szCs w:val="16"/>
              </w:rPr>
              <w:t xml:space="preserve"> à NE60.</w:t>
            </w:r>
          </w:p>
        </w:tc>
      </w:tr>
    </w:tbl>
    <w:p w14:paraId="0209AD45" w14:textId="029392AA" w:rsidR="002808F3" w:rsidRPr="007B0C16" w:rsidRDefault="000711C4" w:rsidP="00A8184C">
      <w:pPr>
        <w:pStyle w:val="Titre4"/>
      </w:pPr>
      <w:r>
        <w:t>FEN-</w:t>
      </w:r>
      <w:r w:rsidR="00E8359E" w:rsidRPr="007B0C16">
        <w:t>Fenouil</w:t>
      </w:r>
      <w:r w:rsidR="004F2A6D" w:rsidRPr="007B0C16">
        <w:t xml:space="preserve"> : </w:t>
      </w:r>
      <w:r w:rsidR="00012F2E" w:rsidRPr="007B0C16">
        <w:t>malus+ / vo+ coup+, critique+ / imm esprits mort-vivant / rma+, imm esprits mort-vivant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811"/>
        <w:gridCol w:w="507"/>
        <w:gridCol w:w="451"/>
        <w:gridCol w:w="833"/>
        <w:gridCol w:w="885"/>
        <w:gridCol w:w="886"/>
        <w:gridCol w:w="1163"/>
        <w:gridCol w:w="1741"/>
        <w:gridCol w:w="1941"/>
      </w:tblGrid>
      <w:tr w:rsidR="00C2661E" w:rsidRPr="007B0C16" w14:paraId="1AC63536" w14:textId="77777777" w:rsidTr="002D586F">
        <w:trPr>
          <w:gridAfter w:val="1"/>
          <w:wAfter w:w="1527"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848D621" w14:textId="77777777" w:rsidR="002D586F" w:rsidRPr="007B0C16" w:rsidRDefault="002D586F" w:rsidP="002D586F">
            <w:pPr>
              <w:rPr>
                <w:rFonts w:ascii="Calibri" w:hAnsi="Calibri" w:cs="Tahoma"/>
                <w:b/>
                <w:sz w:val="16"/>
              </w:rPr>
            </w:pPr>
            <w:r w:rsidRPr="007B0C16">
              <w:rPr>
                <w:rFonts w:ascii="Calibri" w:hAnsi="Calibri" w:cs="Tahoma"/>
                <w:b/>
                <w:sz w:val="16"/>
              </w:rPr>
              <w:t>FEN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D4B9452" w14:textId="77777777" w:rsidR="002D586F" w:rsidRPr="007B0C16" w:rsidRDefault="002D586F" w:rsidP="002D586F">
            <w:pPr>
              <w:rPr>
                <w:rFonts w:ascii="Calibri" w:hAnsi="Calibri" w:cs="Tahoma"/>
                <w:b/>
                <w:sz w:val="16"/>
              </w:rPr>
            </w:pPr>
            <w:r w:rsidRPr="007B0C16">
              <w:rPr>
                <w:rFonts w:ascii="Calibri" w:hAnsi="Calibri" w:cs="Tahoma"/>
                <w:b/>
                <w:sz w:val="16"/>
              </w:rPr>
              <w:t>Fenouil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785E096" w14:textId="77777777" w:rsidR="002D586F" w:rsidRPr="007B0C16" w:rsidRDefault="002D586F" w:rsidP="002D586F">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605A950" w14:textId="77777777" w:rsidR="002D586F" w:rsidRPr="007B0C16" w:rsidRDefault="002D586F" w:rsidP="002D586F">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23D6590" w14:textId="77777777" w:rsidR="002D586F" w:rsidRPr="007B0C16" w:rsidRDefault="002D586F" w:rsidP="002D586F">
            <w:pPr>
              <w:rPr>
                <w:rFonts w:ascii="Calibri" w:hAnsi="Calibri" w:cs="Tahoma"/>
                <w:sz w:val="16"/>
              </w:rPr>
            </w:pPr>
            <w:r w:rsidRPr="007B0C16">
              <w:rPr>
                <w:rFonts w:ascii="Calibri" w:hAnsi="Calibri" w:cs="Tahoma"/>
                <w:sz w:val="16"/>
              </w:rPr>
              <w:t>PLA STE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86E16C3" w14:textId="77777777" w:rsidR="002D586F" w:rsidRPr="007B0C16" w:rsidRDefault="002D586F" w:rsidP="002D586F">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26BFB53" w14:textId="77777777" w:rsidR="002D586F" w:rsidRPr="007B0C16" w:rsidRDefault="002D586F" w:rsidP="002D586F">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39579BE" w14:textId="77777777" w:rsidR="002D586F" w:rsidRPr="007B0C16" w:rsidRDefault="002D586F" w:rsidP="002D586F">
            <w:pPr>
              <w:jc w:val="center"/>
              <w:rPr>
                <w:rFonts w:ascii="Calibri" w:hAnsi="Calibri" w:cs="Tahoma"/>
                <w:sz w:val="16"/>
              </w:rPr>
            </w:pPr>
            <w:r w:rsidRPr="007B0C16">
              <w:rPr>
                <w:rFonts w:ascii="Calibri" w:hAnsi="Calibri" w:cs="Tahoma"/>
                <w:sz w:val="16"/>
              </w:rPr>
              <w:t>Doses 1D10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86C38A6" w14:textId="77777777" w:rsidR="002D586F" w:rsidRPr="007B0C16" w:rsidRDefault="002D586F" w:rsidP="00C2661E">
            <w:pPr>
              <w:jc w:val="center"/>
              <w:rPr>
                <w:rFonts w:ascii="Calibri" w:hAnsi="Calibri" w:cs="Tahoma"/>
                <w:sz w:val="16"/>
              </w:rPr>
            </w:pPr>
            <w:r w:rsidRPr="007B0C16">
              <w:rPr>
                <w:rFonts w:ascii="Calibri" w:hAnsi="Calibri" w:cs="Tahoma"/>
                <w:sz w:val="16"/>
              </w:rPr>
              <w:t xml:space="preserve">Prix </w:t>
            </w:r>
            <w:r w:rsidR="00C2661E" w:rsidRPr="007B0C16">
              <w:rPr>
                <w:rFonts w:ascii="Calibri" w:hAnsi="Calibri" w:cs="Tahoma"/>
                <w:sz w:val="16"/>
              </w:rPr>
              <w:t>150</w:t>
            </w:r>
            <w:r w:rsidRPr="007B0C16">
              <w:rPr>
                <w:rFonts w:ascii="Calibri" w:hAnsi="Calibri" w:cs="Tahoma"/>
                <w:sz w:val="16"/>
              </w:rPr>
              <w:t>/</w:t>
            </w:r>
            <w:r w:rsidR="00C2661E" w:rsidRPr="007B0C16">
              <w:rPr>
                <w:rFonts w:ascii="Calibri" w:hAnsi="Calibri" w:cs="Tahoma"/>
                <w:sz w:val="16"/>
              </w:rPr>
              <w:t>600</w:t>
            </w:r>
            <w:r w:rsidRPr="007B0C16">
              <w:rPr>
                <w:rFonts w:ascii="Calibri" w:hAnsi="Calibri" w:cs="Tahoma"/>
                <w:sz w:val="16"/>
              </w:rPr>
              <w:t>/</w:t>
            </w:r>
            <w:r w:rsidR="00C2661E" w:rsidRPr="007B0C16">
              <w:rPr>
                <w:rFonts w:ascii="Calibri" w:hAnsi="Calibri" w:cs="Tahoma"/>
                <w:sz w:val="16"/>
              </w:rPr>
              <w:t>3000</w:t>
            </w:r>
          </w:p>
        </w:tc>
      </w:tr>
      <w:tr w:rsidR="002808F3" w:rsidRPr="007B0C16" w14:paraId="523A1D37"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0F42A9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7212B1C1" w14:textId="77777777" w:rsidR="002808F3" w:rsidRPr="007B0C16" w:rsidRDefault="00F40FC6" w:rsidP="002D586F">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13696" behindDoc="0" locked="0" layoutInCell="1" allowOverlap="1" wp14:anchorId="4B729E2D" wp14:editId="12F96A3E">
                  <wp:simplePos x="0" y="0"/>
                  <wp:positionH relativeFrom="column">
                    <wp:posOffset>5252085</wp:posOffset>
                  </wp:positionH>
                  <wp:positionV relativeFrom="paragraph">
                    <wp:posOffset>183515</wp:posOffset>
                  </wp:positionV>
                  <wp:extent cx="589915" cy="1028700"/>
                  <wp:effectExtent l="0" t="0" r="635"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8991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 xml:space="preserve">Plante bisannuelle ou vivace, à renflement bulbeux et charnu de ses feuilles imbriquées les unes dans les autres. Seules les graines </w:t>
            </w:r>
            <w:r w:rsidR="00C2661E" w:rsidRPr="007B0C16">
              <w:rPr>
                <w:rFonts w:ascii="Calibri" w:hAnsi="Calibri" w:cs="Tahoma"/>
                <w:bCs/>
                <w:sz w:val="16"/>
                <w:szCs w:val="16"/>
              </w:rPr>
              <w:t>sont utiles.</w:t>
            </w:r>
          </w:p>
        </w:tc>
      </w:tr>
      <w:tr w:rsidR="002808F3" w:rsidRPr="007B0C16" w14:paraId="63F13574"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A7FBA9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31263D79" w14:textId="77777777" w:rsidR="002808F3" w:rsidRPr="007B0C16" w:rsidRDefault="00C2661E" w:rsidP="000B5977">
            <w:pPr>
              <w:rPr>
                <w:rFonts w:ascii="Calibri" w:hAnsi="Calibri" w:cs="Tahoma"/>
                <w:sz w:val="16"/>
                <w:szCs w:val="16"/>
              </w:rPr>
            </w:pPr>
            <w:r w:rsidRPr="007B0C16">
              <w:rPr>
                <w:rFonts w:ascii="Calibri" w:hAnsi="Calibri" w:cs="Tahoma"/>
                <w:sz w:val="16"/>
                <w:szCs w:val="16"/>
              </w:rPr>
              <w:t xml:space="preserve">Si une graine jetée </w:t>
            </w:r>
            <w:r w:rsidR="00317CE6" w:rsidRPr="007B0C16">
              <w:rPr>
                <w:rFonts w:ascii="Calibri" w:hAnsi="Calibri" w:cs="Tahoma"/>
                <w:sz w:val="16"/>
                <w:szCs w:val="16"/>
              </w:rPr>
              <w:t xml:space="preserve">sur </w:t>
            </w:r>
            <w:r w:rsidRPr="007B0C16">
              <w:rPr>
                <w:rFonts w:ascii="Calibri" w:hAnsi="Calibri" w:cs="Tahoma"/>
                <w:sz w:val="16"/>
                <w:szCs w:val="16"/>
              </w:rPr>
              <w:t>une créature EO non divine…</w:t>
            </w:r>
          </w:p>
          <w:p w14:paraId="23112626" w14:textId="32F551FD" w:rsidR="00C2661E" w:rsidRPr="007B0C16" w:rsidRDefault="00C2661E" w:rsidP="00E8359E">
            <w:pPr>
              <w:rPr>
                <w:rFonts w:ascii="Calibri" w:hAnsi="Calibri" w:cs="Tahoma"/>
                <w:sz w:val="16"/>
                <w:szCs w:val="16"/>
              </w:rPr>
            </w:pPr>
            <w:r w:rsidRPr="007B0C16">
              <w:rPr>
                <w:rFonts w:ascii="Calibri" w:hAnsi="Calibri" w:cs="Tahoma"/>
                <w:sz w:val="16"/>
                <w:szCs w:val="16"/>
              </w:rPr>
              <w:t xml:space="preserve">1/ inflige un malus </w:t>
            </w:r>
            <w:r w:rsidR="00730CCF">
              <w:rPr>
                <w:rFonts w:ascii="Calibri" w:hAnsi="Calibri" w:cs="Tahoma"/>
                <w:sz w:val="16"/>
                <w:szCs w:val="16"/>
              </w:rPr>
              <w:t xml:space="preserve">général </w:t>
            </w:r>
            <w:r w:rsidRPr="007B0C16">
              <w:rPr>
                <w:rFonts w:ascii="Calibri" w:hAnsi="Calibri" w:cs="Tahoma"/>
                <w:sz w:val="16"/>
                <w:szCs w:val="16"/>
              </w:rPr>
              <w:t>de 10 pendant 10 phases.</w:t>
            </w:r>
          </w:p>
        </w:tc>
      </w:tr>
      <w:tr w:rsidR="002D586F" w:rsidRPr="007B0C16" w14:paraId="3DF091E3"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79C7F14" w14:textId="77777777" w:rsidR="002D586F" w:rsidRPr="007B0C16" w:rsidRDefault="002D586F" w:rsidP="002D586F">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09C3F73D" w14:textId="77777777" w:rsidR="002D586F" w:rsidRPr="007B0C16" w:rsidRDefault="002D586F" w:rsidP="00317CE6">
            <w:pPr>
              <w:rPr>
                <w:rFonts w:ascii="Calibri" w:hAnsi="Calibri" w:cs="Tahoma"/>
                <w:sz w:val="16"/>
                <w:szCs w:val="16"/>
              </w:rPr>
            </w:pPr>
            <w:r w:rsidRPr="007B0C16">
              <w:rPr>
                <w:rFonts w:ascii="Calibri" w:hAnsi="Calibri" w:cs="Tahoma"/>
                <w:sz w:val="16"/>
                <w:szCs w:val="16"/>
              </w:rPr>
              <w:t xml:space="preserve">Récolter les graines, créer un jus dense avec </w:t>
            </w:r>
            <w:r w:rsidR="00317CE6" w:rsidRPr="007B0C16">
              <w:rPr>
                <w:rFonts w:ascii="Calibri" w:hAnsi="Calibri" w:cs="Tahoma"/>
                <w:sz w:val="16"/>
                <w:szCs w:val="16"/>
              </w:rPr>
              <w:t xml:space="preserve">du sang </w:t>
            </w:r>
            <w:r w:rsidRPr="007B0C16">
              <w:rPr>
                <w:rFonts w:ascii="Calibri" w:hAnsi="Calibri" w:cs="Tahoma"/>
                <w:sz w:val="16"/>
                <w:szCs w:val="16"/>
              </w:rPr>
              <w:t xml:space="preserve">de chat </w:t>
            </w:r>
            <w:r w:rsidR="00317CE6" w:rsidRPr="007B0C16">
              <w:rPr>
                <w:rFonts w:ascii="Calibri" w:hAnsi="Calibri" w:cs="Tahoma"/>
                <w:sz w:val="16"/>
                <w:szCs w:val="16"/>
              </w:rPr>
              <w:t xml:space="preserve">, </w:t>
            </w:r>
            <w:r w:rsidRPr="007B0C16">
              <w:rPr>
                <w:rFonts w:ascii="Calibri" w:hAnsi="Calibri" w:cs="Tahoma"/>
                <w:sz w:val="16"/>
                <w:szCs w:val="16"/>
              </w:rPr>
              <w:t>sécher et réduire en poudre.</w:t>
            </w:r>
          </w:p>
        </w:tc>
      </w:tr>
      <w:tr w:rsidR="002808F3" w:rsidRPr="007B0C16" w14:paraId="1A8ECCD8"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1198A2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5BD6E2F2" w14:textId="77777777" w:rsidR="002808F3" w:rsidRPr="007B0C16" w:rsidRDefault="00C2661E" w:rsidP="000B5977">
            <w:pPr>
              <w:rPr>
                <w:rFonts w:ascii="Calibri" w:hAnsi="Calibri" w:cs="Tahoma"/>
                <w:sz w:val="16"/>
                <w:szCs w:val="16"/>
              </w:rPr>
            </w:pPr>
            <w:r w:rsidRPr="007B0C16">
              <w:rPr>
                <w:rFonts w:ascii="Calibri" w:hAnsi="Calibri" w:cs="Tahoma"/>
                <w:sz w:val="16"/>
                <w:szCs w:val="16"/>
              </w:rPr>
              <w:t>Si poudre inhalée…</w:t>
            </w:r>
          </w:p>
          <w:p w14:paraId="5DCD4EC1" w14:textId="7F59439E" w:rsidR="00C2661E" w:rsidRPr="007B0C16" w:rsidRDefault="00C2661E" w:rsidP="00C2661E">
            <w:pPr>
              <w:rPr>
                <w:rFonts w:ascii="Calibri" w:hAnsi="Calibri" w:cs="Tahoma"/>
                <w:sz w:val="16"/>
                <w:szCs w:val="16"/>
              </w:rPr>
            </w:pPr>
            <w:r w:rsidRPr="007B0C16">
              <w:rPr>
                <w:rFonts w:ascii="Calibri" w:hAnsi="Calibri" w:cs="Tahoma"/>
                <w:sz w:val="16"/>
                <w:szCs w:val="16"/>
              </w:rPr>
              <w:t xml:space="preserve">1/ </w:t>
            </w:r>
            <w:r w:rsidR="00730CCF">
              <w:rPr>
                <w:rFonts w:ascii="Calibri" w:hAnsi="Calibri" w:cs="Tahoma"/>
                <w:sz w:val="16"/>
                <w:szCs w:val="16"/>
              </w:rPr>
              <w:t>(</w:t>
            </w:r>
            <w:r w:rsidRPr="007B0C16">
              <w:rPr>
                <w:rFonts w:ascii="Calibri" w:hAnsi="Calibri" w:cs="Tahoma"/>
                <w:sz w:val="16"/>
                <w:szCs w:val="16"/>
              </w:rPr>
              <w:t>V</w:t>
            </w:r>
            <w:r w:rsidR="00730CCF">
              <w:rPr>
                <w:rFonts w:ascii="Calibri" w:hAnsi="Calibri" w:cs="Tahoma"/>
                <w:sz w:val="16"/>
                <w:szCs w:val="16"/>
              </w:rPr>
              <w:t>O</w:t>
            </w:r>
            <w:r w:rsidRPr="007B0C16">
              <w:rPr>
                <w:rFonts w:ascii="Calibri" w:hAnsi="Calibri" w:cs="Tahoma"/>
                <w:sz w:val="16"/>
                <w:szCs w:val="16"/>
              </w:rPr>
              <w:t>, coup et critique</w:t>
            </w:r>
            <w:r w:rsidR="00730CCF">
              <w:rPr>
                <w:rFonts w:ascii="Calibri" w:hAnsi="Calibri" w:cs="Tahoma"/>
                <w:sz w:val="16"/>
                <w:szCs w:val="16"/>
              </w:rPr>
              <w:t>) x2</w:t>
            </w:r>
            <w:r w:rsidRPr="007B0C16">
              <w:rPr>
                <w:rFonts w:ascii="Calibri" w:hAnsi="Calibri" w:cs="Tahoma"/>
                <w:sz w:val="16"/>
                <w:szCs w:val="16"/>
              </w:rPr>
              <w:t xml:space="preserve"> de X </w:t>
            </w:r>
            <w:r w:rsidR="00730CCF">
              <w:rPr>
                <w:rFonts w:ascii="Calibri" w:hAnsi="Calibri" w:cs="Tahoma"/>
                <w:sz w:val="16"/>
                <w:szCs w:val="16"/>
              </w:rPr>
              <w:t xml:space="preserve">face aux </w:t>
            </w:r>
            <w:r w:rsidRPr="007B0C16">
              <w:rPr>
                <w:rFonts w:ascii="Calibri" w:hAnsi="Calibri" w:cs="Tahoma"/>
                <w:i/>
                <w:sz w:val="16"/>
                <w:szCs w:val="16"/>
              </w:rPr>
              <w:t>Esprits</w:t>
            </w:r>
            <w:r w:rsidRPr="007B0C16">
              <w:rPr>
                <w:rFonts w:ascii="Calibri" w:hAnsi="Calibri" w:cs="Tahoma"/>
                <w:sz w:val="16"/>
                <w:szCs w:val="16"/>
              </w:rPr>
              <w:t xml:space="preserve">, </w:t>
            </w:r>
            <w:r w:rsidRPr="007B0C16">
              <w:rPr>
                <w:rFonts w:ascii="Calibri" w:hAnsi="Calibri" w:cs="Tahoma"/>
                <w:i/>
                <w:sz w:val="16"/>
                <w:szCs w:val="16"/>
              </w:rPr>
              <w:t>Mort-vivant</w:t>
            </w:r>
            <w:r w:rsidRPr="007B0C16">
              <w:rPr>
                <w:rFonts w:ascii="Calibri" w:hAnsi="Calibri" w:cs="Tahoma"/>
                <w:sz w:val="16"/>
                <w:szCs w:val="16"/>
              </w:rPr>
              <w:t xml:space="preserve"> ou </w:t>
            </w:r>
            <w:r w:rsidRPr="007B0C16">
              <w:rPr>
                <w:rFonts w:ascii="Calibri" w:hAnsi="Calibri" w:cs="Tahoma"/>
                <w:i/>
                <w:sz w:val="16"/>
                <w:szCs w:val="16"/>
              </w:rPr>
              <w:t>Vampire</w:t>
            </w:r>
            <w:r w:rsidRPr="007B0C16">
              <w:rPr>
                <w:rFonts w:ascii="Calibri" w:hAnsi="Calibri" w:cs="Tahoma"/>
                <w:sz w:val="16"/>
                <w:szCs w:val="16"/>
              </w:rPr>
              <w:t>.</w:t>
            </w:r>
          </w:p>
          <w:p w14:paraId="28533115" w14:textId="77777777" w:rsidR="00C2661E" w:rsidRPr="007B0C16" w:rsidRDefault="00C2661E" w:rsidP="00C2661E">
            <w:pPr>
              <w:rPr>
                <w:rFonts w:ascii="Calibri" w:hAnsi="Calibri" w:cs="Tahoma"/>
                <w:sz w:val="16"/>
                <w:szCs w:val="16"/>
              </w:rPr>
            </w:pPr>
            <w:r w:rsidRPr="007B0C16">
              <w:rPr>
                <w:rFonts w:ascii="Calibri" w:hAnsi="Calibri" w:cs="Tahoma"/>
                <w:sz w:val="16"/>
                <w:szCs w:val="16"/>
              </w:rPr>
              <w:t>2/ divise par deux les immunités des races d’</w:t>
            </w:r>
            <w:r w:rsidRPr="007B0C16">
              <w:rPr>
                <w:rFonts w:ascii="Calibri" w:hAnsi="Calibri" w:cs="Tahoma"/>
                <w:i/>
                <w:sz w:val="16"/>
                <w:szCs w:val="16"/>
              </w:rPr>
              <w:t>Esprits</w:t>
            </w:r>
            <w:r w:rsidRPr="007B0C16">
              <w:rPr>
                <w:rFonts w:ascii="Calibri" w:hAnsi="Calibri" w:cs="Tahoma"/>
                <w:sz w:val="16"/>
                <w:szCs w:val="16"/>
              </w:rPr>
              <w:t xml:space="preserve">, </w:t>
            </w:r>
            <w:r w:rsidRPr="007B0C16">
              <w:rPr>
                <w:rFonts w:ascii="Calibri" w:hAnsi="Calibri" w:cs="Tahoma"/>
                <w:i/>
                <w:sz w:val="16"/>
                <w:szCs w:val="16"/>
              </w:rPr>
              <w:t>Mort-vivant</w:t>
            </w:r>
            <w:r w:rsidRPr="007B0C16">
              <w:rPr>
                <w:rFonts w:ascii="Calibri" w:hAnsi="Calibri" w:cs="Tahoma"/>
                <w:sz w:val="16"/>
                <w:szCs w:val="16"/>
              </w:rPr>
              <w:t xml:space="preserve"> ou </w:t>
            </w:r>
            <w:r w:rsidRPr="007B0C16">
              <w:rPr>
                <w:rFonts w:ascii="Calibri" w:hAnsi="Calibri" w:cs="Tahoma"/>
                <w:i/>
                <w:sz w:val="16"/>
                <w:szCs w:val="16"/>
              </w:rPr>
              <w:t>Vampire.</w:t>
            </w:r>
          </w:p>
        </w:tc>
      </w:tr>
      <w:tr w:rsidR="002D586F" w:rsidRPr="007B0C16" w14:paraId="221A8B1C"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355489E" w14:textId="77777777" w:rsidR="002D586F" w:rsidRPr="007B0C16" w:rsidRDefault="002D586F"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29CFC08C" w14:textId="77777777" w:rsidR="002D586F" w:rsidRPr="007B0C16" w:rsidRDefault="00C2661E" w:rsidP="00317CE6">
            <w:pPr>
              <w:rPr>
                <w:rFonts w:ascii="Calibri" w:hAnsi="Calibri" w:cs="Tahoma"/>
                <w:sz w:val="16"/>
                <w:szCs w:val="16"/>
              </w:rPr>
            </w:pPr>
            <w:r w:rsidRPr="007B0C16">
              <w:rPr>
                <w:rFonts w:ascii="Calibri" w:hAnsi="Calibri" w:cs="Tahoma"/>
                <w:sz w:val="16"/>
                <w:szCs w:val="16"/>
              </w:rPr>
              <w:t>Enchanté dans un vase.</w:t>
            </w:r>
          </w:p>
        </w:tc>
      </w:tr>
      <w:tr w:rsidR="002808F3" w:rsidRPr="007B0C16" w14:paraId="77283A28" w14:textId="77777777" w:rsidTr="00E83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F57794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09D3826A" w14:textId="2653B8C6" w:rsidR="002808F3" w:rsidRPr="007B0C16" w:rsidRDefault="00C2661E" w:rsidP="000B5977">
            <w:pPr>
              <w:rPr>
                <w:rFonts w:ascii="Calibri" w:hAnsi="Calibri" w:cs="Tahoma"/>
                <w:sz w:val="16"/>
                <w:szCs w:val="16"/>
              </w:rPr>
            </w:pPr>
            <w:r w:rsidRPr="007B0C16">
              <w:rPr>
                <w:rFonts w:ascii="Calibri" w:hAnsi="Calibri" w:cs="Tahoma"/>
                <w:sz w:val="16"/>
                <w:szCs w:val="16"/>
              </w:rPr>
              <w:t>S</w:t>
            </w:r>
            <w:r w:rsidR="00730CCF">
              <w:rPr>
                <w:rFonts w:ascii="Calibri" w:hAnsi="Calibri" w:cs="Tahoma"/>
                <w:sz w:val="16"/>
                <w:szCs w:val="16"/>
              </w:rPr>
              <w:t>i projeté dans l’air</w:t>
            </w:r>
            <w:r w:rsidR="002808F3" w:rsidRPr="007B0C16">
              <w:rPr>
                <w:rFonts w:ascii="Calibri" w:hAnsi="Calibri" w:cs="Tahoma"/>
                <w:sz w:val="16"/>
                <w:szCs w:val="16"/>
              </w:rPr>
              <w:t>…</w:t>
            </w:r>
          </w:p>
          <w:p w14:paraId="123EE138" w14:textId="0791E2F6"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730CCF">
              <w:rPr>
                <w:rFonts w:ascii="Calibri" w:hAnsi="Calibri" w:cs="Tahoma"/>
                <w:sz w:val="16"/>
                <w:szCs w:val="16"/>
              </w:rPr>
              <w:t xml:space="preserve">les êtres à 3m de X ont </w:t>
            </w:r>
            <w:r w:rsidRPr="007B0C16">
              <w:rPr>
                <w:rFonts w:ascii="Calibri" w:hAnsi="Calibri" w:cs="Tahoma"/>
                <w:sz w:val="16"/>
                <w:szCs w:val="16"/>
              </w:rPr>
              <w:t>RMa+10 contre les </w:t>
            </w:r>
            <w:r w:rsidRPr="007B0C16">
              <w:rPr>
                <w:rFonts w:ascii="Calibri" w:hAnsi="Calibri" w:cs="Tahoma"/>
                <w:i/>
                <w:sz w:val="16"/>
                <w:szCs w:val="16"/>
              </w:rPr>
              <w:t>Esprits</w:t>
            </w:r>
            <w:r w:rsidR="00C2661E" w:rsidRPr="007B0C16">
              <w:rPr>
                <w:rFonts w:ascii="Calibri" w:hAnsi="Calibri" w:cs="Tahoma"/>
                <w:i/>
                <w:sz w:val="16"/>
                <w:szCs w:val="16"/>
              </w:rPr>
              <w:t>, Mort-Vivant et Vampire</w:t>
            </w:r>
            <w:r w:rsidRPr="007B0C16">
              <w:rPr>
                <w:rFonts w:ascii="Calibri" w:hAnsi="Calibri" w:cs="Tahoma"/>
                <w:sz w:val="16"/>
                <w:szCs w:val="16"/>
              </w:rPr>
              <w:t>.</w:t>
            </w:r>
          </w:p>
          <w:p w14:paraId="1152EA7A" w14:textId="58387B66"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w:t>
            </w:r>
            <w:r w:rsidR="00730CCF">
              <w:rPr>
                <w:rFonts w:ascii="Calibri" w:hAnsi="Calibri" w:cs="Tahoma"/>
                <w:sz w:val="16"/>
                <w:szCs w:val="16"/>
              </w:rPr>
              <w:t>C</w:t>
            </w:r>
            <w:r w:rsidRPr="007B0C16">
              <w:rPr>
                <w:rFonts w:ascii="Calibri" w:hAnsi="Calibri" w:cs="Tahoma"/>
                <w:sz w:val="16"/>
                <w:szCs w:val="16"/>
              </w:rPr>
              <w:t>oup</w:t>
            </w:r>
            <w:r w:rsidR="00730CCF">
              <w:rPr>
                <w:rFonts w:ascii="Calibri" w:hAnsi="Calibri" w:cs="Tahoma"/>
                <w:sz w:val="16"/>
                <w:szCs w:val="16"/>
              </w:rPr>
              <w:t>-3</w:t>
            </w:r>
            <w:r w:rsidRPr="007B0C16">
              <w:rPr>
                <w:rFonts w:ascii="Calibri" w:hAnsi="Calibri" w:cs="Tahoma"/>
                <w:sz w:val="16"/>
                <w:szCs w:val="16"/>
              </w:rPr>
              <w:t xml:space="preserve"> </w:t>
            </w:r>
            <w:r w:rsidR="00730CCF">
              <w:rPr>
                <w:rFonts w:ascii="Calibri" w:hAnsi="Calibri" w:cs="Tahoma"/>
                <w:sz w:val="16"/>
                <w:szCs w:val="16"/>
              </w:rPr>
              <w:t>pour l</w:t>
            </w:r>
            <w:r w:rsidRPr="007B0C16">
              <w:rPr>
                <w:rFonts w:ascii="Calibri" w:hAnsi="Calibri" w:cs="Tahoma"/>
                <w:sz w:val="16"/>
                <w:szCs w:val="16"/>
              </w:rPr>
              <w:t>es </w:t>
            </w:r>
            <w:r w:rsidRPr="007B0C16">
              <w:rPr>
                <w:rFonts w:ascii="Calibri" w:hAnsi="Calibri" w:cs="Tahoma"/>
                <w:i/>
                <w:sz w:val="16"/>
                <w:szCs w:val="16"/>
              </w:rPr>
              <w:t>Esprits</w:t>
            </w:r>
            <w:r w:rsidR="00C2661E" w:rsidRPr="007B0C16">
              <w:rPr>
                <w:rFonts w:ascii="Calibri" w:hAnsi="Calibri" w:cs="Tahoma"/>
                <w:i/>
                <w:sz w:val="16"/>
                <w:szCs w:val="16"/>
              </w:rPr>
              <w:t>, Mort-Vivant et Vampire</w:t>
            </w:r>
            <w:r w:rsidR="00AB77E4" w:rsidRPr="007B0C16">
              <w:rPr>
                <w:rFonts w:ascii="Calibri" w:hAnsi="Calibri" w:cs="Tahoma"/>
                <w:i/>
                <w:sz w:val="16"/>
                <w:szCs w:val="16"/>
              </w:rPr>
              <w:t xml:space="preserve"> </w:t>
            </w:r>
            <w:r w:rsidR="00AB77E4" w:rsidRPr="007B0C16">
              <w:rPr>
                <w:rFonts w:ascii="Calibri" w:hAnsi="Calibri" w:cs="Tahoma"/>
                <w:sz w:val="16"/>
                <w:szCs w:val="16"/>
              </w:rPr>
              <w:t>situés dans les 10m de rayon</w:t>
            </w:r>
            <w:r w:rsidR="00730CCF">
              <w:rPr>
                <w:rFonts w:ascii="Calibri" w:hAnsi="Calibri" w:cs="Tahoma"/>
                <w:sz w:val="16"/>
                <w:szCs w:val="16"/>
              </w:rPr>
              <w:t>.</w:t>
            </w:r>
          </w:p>
          <w:p w14:paraId="34FA0896" w14:textId="0923B5DC" w:rsidR="002808F3" w:rsidRPr="007B0C16" w:rsidRDefault="002808F3" w:rsidP="00E8359E">
            <w:pPr>
              <w:rPr>
                <w:rFonts w:ascii="Calibri" w:hAnsi="Calibri" w:cs="Tahoma"/>
                <w:sz w:val="16"/>
                <w:szCs w:val="16"/>
              </w:rPr>
            </w:pPr>
            <w:r w:rsidRPr="007B0C16">
              <w:rPr>
                <w:rFonts w:ascii="Calibri" w:hAnsi="Calibri" w:cs="Tahoma"/>
                <w:sz w:val="16"/>
                <w:szCs w:val="16"/>
              </w:rPr>
              <w:t>3/ si</w:t>
            </w:r>
            <w:r w:rsidR="00C2661E" w:rsidRPr="007B0C16">
              <w:rPr>
                <w:rFonts w:ascii="Calibri" w:hAnsi="Calibri" w:cs="Tahoma"/>
                <w:sz w:val="16"/>
                <w:szCs w:val="16"/>
              </w:rPr>
              <w:t xml:space="preserve"> coup </w:t>
            </w:r>
            <w:r w:rsidR="00E8359E" w:rsidRPr="007B0C16">
              <w:rPr>
                <w:rFonts w:ascii="Calibri" w:hAnsi="Calibri" w:cs="Tahoma"/>
                <w:sz w:val="16"/>
                <w:szCs w:val="16"/>
              </w:rPr>
              <w:t xml:space="preserve">Sévère ou mieux </w:t>
            </w:r>
            <w:r w:rsidR="00C2661E" w:rsidRPr="007B0C16">
              <w:rPr>
                <w:rFonts w:ascii="Calibri" w:hAnsi="Calibri" w:cs="Tahoma"/>
                <w:sz w:val="16"/>
                <w:szCs w:val="16"/>
              </w:rPr>
              <w:t xml:space="preserve">contre </w:t>
            </w:r>
            <w:r w:rsidRPr="007B0C16">
              <w:rPr>
                <w:rFonts w:ascii="Calibri" w:hAnsi="Calibri" w:cs="Tahoma"/>
                <w:i/>
                <w:sz w:val="16"/>
                <w:szCs w:val="16"/>
              </w:rPr>
              <w:t>Esprit</w:t>
            </w:r>
            <w:r w:rsidR="00C2661E" w:rsidRPr="007B0C16">
              <w:rPr>
                <w:rFonts w:ascii="Calibri" w:hAnsi="Calibri" w:cs="Tahoma"/>
                <w:i/>
                <w:sz w:val="16"/>
                <w:szCs w:val="16"/>
              </w:rPr>
              <w:t>, Mort-Vivant et Vampire</w:t>
            </w:r>
            <w:r w:rsidRPr="007B0C16">
              <w:rPr>
                <w:rFonts w:ascii="Calibri" w:hAnsi="Calibri" w:cs="Tahoma"/>
                <w:i/>
                <w:sz w:val="16"/>
                <w:szCs w:val="16"/>
              </w:rPr>
              <w:t xml:space="preserve"> </w:t>
            </w:r>
            <w:r w:rsidRPr="007B0C16">
              <w:rPr>
                <w:rFonts w:ascii="Calibri" w:hAnsi="Calibri" w:cs="Tahoma"/>
                <w:sz w:val="16"/>
                <w:szCs w:val="16"/>
              </w:rPr>
              <w:t>alors</w:t>
            </w:r>
            <w:r w:rsidR="00AB77E4" w:rsidRPr="007B0C16">
              <w:rPr>
                <w:rFonts w:ascii="Calibri" w:hAnsi="Calibri" w:cs="Tahoma"/>
                <w:sz w:val="16"/>
                <w:szCs w:val="16"/>
              </w:rPr>
              <w:t xml:space="preserve"> il est</w:t>
            </w:r>
            <w:r w:rsidRPr="007B0C16">
              <w:rPr>
                <w:rFonts w:ascii="Calibri" w:hAnsi="Calibri" w:cs="Tahoma"/>
                <w:sz w:val="16"/>
                <w:szCs w:val="16"/>
              </w:rPr>
              <w:t> </w:t>
            </w:r>
            <w:r w:rsidR="00E8359E" w:rsidRPr="007B0C16">
              <w:rPr>
                <w:rFonts w:ascii="Calibri" w:hAnsi="Calibri" w:cs="Tahoma"/>
                <w:sz w:val="16"/>
                <w:szCs w:val="16"/>
              </w:rPr>
              <w:t xml:space="preserve">paralysé </w:t>
            </w:r>
            <w:r w:rsidR="00730CCF">
              <w:rPr>
                <w:rFonts w:ascii="Calibri" w:hAnsi="Calibri" w:cs="Tahoma"/>
                <w:sz w:val="16"/>
                <w:szCs w:val="16"/>
              </w:rPr>
              <w:t xml:space="preserve">(ni mouvement, ni magie) </w:t>
            </w:r>
            <w:r w:rsidR="00E8359E" w:rsidRPr="007B0C16">
              <w:rPr>
                <w:rFonts w:ascii="Calibri" w:hAnsi="Calibri" w:cs="Tahoma"/>
                <w:sz w:val="16"/>
                <w:szCs w:val="16"/>
              </w:rPr>
              <w:t>pendant 1 tour</w:t>
            </w:r>
            <w:r w:rsidRPr="007B0C16">
              <w:rPr>
                <w:rFonts w:ascii="Calibri" w:hAnsi="Calibri" w:cs="Tahoma"/>
                <w:sz w:val="16"/>
                <w:szCs w:val="16"/>
              </w:rPr>
              <w:t>.</w:t>
            </w:r>
          </w:p>
        </w:tc>
      </w:tr>
    </w:tbl>
    <w:p w14:paraId="5D4BFE4D" w14:textId="79509BC7" w:rsidR="002808F3" w:rsidRPr="007B0C16" w:rsidRDefault="000711C4" w:rsidP="00A8184C">
      <w:pPr>
        <w:pStyle w:val="Titre4"/>
      </w:pPr>
      <w:r>
        <w:t>FIE-</w:t>
      </w:r>
      <w:r w:rsidR="00E8359E" w:rsidRPr="007B0C16">
        <w:t>Fiente</w:t>
      </w:r>
      <w:r w:rsidR="00012F2E" w:rsidRPr="007B0C16">
        <w:t> : psycho+, en- pdf+ / emotion- / soin, poison-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752"/>
        <w:gridCol w:w="589"/>
        <w:gridCol w:w="751"/>
        <w:gridCol w:w="942"/>
        <w:gridCol w:w="1042"/>
        <w:gridCol w:w="934"/>
        <w:gridCol w:w="789"/>
        <w:gridCol w:w="1725"/>
        <w:gridCol w:w="1695"/>
      </w:tblGrid>
      <w:tr w:rsidR="00170093" w:rsidRPr="007B0C16" w14:paraId="6457E3F8" w14:textId="77777777" w:rsidTr="00C2661E">
        <w:trPr>
          <w:gridAfter w:val="1"/>
          <w:wAfter w:w="1266" w:type="dxa"/>
          <w:cantSplit/>
          <w:tblHeader/>
        </w:trPr>
        <w:tc>
          <w:tcPr>
            <w:tcW w:w="0" w:type="auto"/>
            <w:shd w:val="clear" w:color="auto" w:fill="FF9900"/>
          </w:tcPr>
          <w:p w14:paraId="4767ADDC" w14:textId="77777777" w:rsidR="00C2661E" w:rsidRPr="007B0C16" w:rsidRDefault="00C2661E" w:rsidP="005A1EF4">
            <w:pPr>
              <w:rPr>
                <w:rFonts w:ascii="Calibri" w:hAnsi="Calibri" w:cs="Tahoma"/>
                <w:b/>
                <w:sz w:val="16"/>
              </w:rPr>
            </w:pPr>
            <w:r w:rsidRPr="007B0C16">
              <w:rPr>
                <w:rFonts w:ascii="Calibri" w:hAnsi="Calibri" w:cs="Tahoma"/>
                <w:b/>
                <w:sz w:val="16"/>
              </w:rPr>
              <w:t>FIE</w:t>
            </w:r>
          </w:p>
        </w:tc>
        <w:tc>
          <w:tcPr>
            <w:tcW w:w="0" w:type="auto"/>
            <w:shd w:val="clear" w:color="auto" w:fill="FF9900"/>
          </w:tcPr>
          <w:p w14:paraId="6F859B40" w14:textId="77777777" w:rsidR="00C2661E" w:rsidRPr="007B0C16" w:rsidRDefault="00C2661E" w:rsidP="005A1EF4">
            <w:pPr>
              <w:rPr>
                <w:rFonts w:ascii="Calibri" w:hAnsi="Calibri" w:cs="Tahoma"/>
                <w:b/>
                <w:sz w:val="16"/>
              </w:rPr>
            </w:pPr>
            <w:r w:rsidRPr="007B0C16">
              <w:rPr>
                <w:rFonts w:ascii="Calibri" w:hAnsi="Calibri" w:cs="Tahoma"/>
                <w:b/>
                <w:sz w:val="16"/>
              </w:rPr>
              <w:t>Fiente</w:t>
            </w:r>
          </w:p>
        </w:tc>
        <w:tc>
          <w:tcPr>
            <w:tcW w:w="0" w:type="auto"/>
            <w:shd w:val="clear" w:color="auto" w:fill="FF9900"/>
          </w:tcPr>
          <w:p w14:paraId="73A1C748" w14:textId="77777777" w:rsidR="00C2661E" w:rsidRPr="007B0C16" w:rsidRDefault="00C2661E" w:rsidP="005A1EF4">
            <w:pPr>
              <w:rPr>
                <w:rFonts w:ascii="Calibri" w:hAnsi="Calibri" w:cs="Tahoma"/>
                <w:sz w:val="16"/>
              </w:rPr>
            </w:pPr>
            <w:r w:rsidRPr="007B0C16">
              <w:rPr>
                <w:rFonts w:ascii="Calibri" w:hAnsi="Calibri" w:cs="Tahoma"/>
                <w:sz w:val="16"/>
              </w:rPr>
              <w:t>CON</w:t>
            </w:r>
          </w:p>
        </w:tc>
        <w:tc>
          <w:tcPr>
            <w:tcW w:w="0" w:type="auto"/>
            <w:shd w:val="clear" w:color="auto" w:fill="FF9900"/>
          </w:tcPr>
          <w:p w14:paraId="2066F7B0" w14:textId="77777777" w:rsidR="00C2661E" w:rsidRPr="007B0C16" w:rsidRDefault="00C2661E" w:rsidP="005A1EF4">
            <w:pPr>
              <w:rPr>
                <w:rFonts w:ascii="Calibri" w:hAnsi="Calibri" w:cs="Tahoma"/>
                <w:sz w:val="16"/>
              </w:rPr>
            </w:pPr>
            <w:r w:rsidRPr="007B0C16">
              <w:rPr>
                <w:rFonts w:ascii="Calibri" w:hAnsi="Calibri" w:cs="Tahoma"/>
                <w:sz w:val="16"/>
              </w:rPr>
              <w:t>adulte</w:t>
            </w:r>
          </w:p>
        </w:tc>
        <w:tc>
          <w:tcPr>
            <w:tcW w:w="0" w:type="auto"/>
            <w:shd w:val="clear" w:color="auto" w:fill="FF9900"/>
          </w:tcPr>
          <w:p w14:paraId="2938EF62" w14:textId="77777777" w:rsidR="00C2661E" w:rsidRPr="007B0C16" w:rsidRDefault="00C2661E" w:rsidP="005A1EF4">
            <w:pPr>
              <w:rPr>
                <w:rFonts w:ascii="Calibri" w:hAnsi="Calibri" w:cs="Tahoma"/>
                <w:sz w:val="16"/>
              </w:rPr>
            </w:pPr>
            <w:r w:rsidRPr="007B0C16">
              <w:rPr>
                <w:rFonts w:ascii="Calibri" w:hAnsi="Calibri" w:cs="Tahoma"/>
                <w:sz w:val="16"/>
              </w:rPr>
              <w:t>URB PLA</w:t>
            </w:r>
          </w:p>
        </w:tc>
        <w:tc>
          <w:tcPr>
            <w:tcW w:w="0" w:type="auto"/>
            <w:shd w:val="clear" w:color="auto" w:fill="FF9900"/>
          </w:tcPr>
          <w:p w14:paraId="08445148" w14:textId="77777777" w:rsidR="00C2661E" w:rsidRPr="007B0C16" w:rsidRDefault="00C2661E" w:rsidP="005A1EF4">
            <w:pPr>
              <w:jc w:val="center"/>
              <w:rPr>
                <w:rFonts w:ascii="Calibri" w:hAnsi="Calibri" w:cs="Tahoma"/>
                <w:sz w:val="16"/>
              </w:rPr>
            </w:pPr>
            <w:r w:rsidRPr="007B0C16">
              <w:rPr>
                <w:rFonts w:ascii="Calibri" w:hAnsi="Calibri" w:cs="Tahoma"/>
                <w:sz w:val="16"/>
              </w:rPr>
              <w:t>Poids 150</w:t>
            </w:r>
          </w:p>
        </w:tc>
        <w:tc>
          <w:tcPr>
            <w:tcW w:w="0" w:type="auto"/>
            <w:shd w:val="clear" w:color="auto" w:fill="FF9900"/>
          </w:tcPr>
          <w:p w14:paraId="3FEEDFFE" w14:textId="77777777" w:rsidR="00C2661E" w:rsidRPr="007B0C16" w:rsidRDefault="00C2661E" w:rsidP="005A1EF4">
            <w:pPr>
              <w:jc w:val="center"/>
              <w:rPr>
                <w:rFonts w:ascii="Calibri" w:hAnsi="Calibri" w:cs="Tahoma"/>
                <w:sz w:val="16"/>
              </w:rPr>
            </w:pPr>
            <w:r w:rsidRPr="007B0C16">
              <w:rPr>
                <w:rFonts w:ascii="Calibri" w:hAnsi="Calibri" w:cs="Tahoma"/>
                <w:sz w:val="16"/>
              </w:rPr>
              <w:t>Rareté 8</w:t>
            </w:r>
          </w:p>
        </w:tc>
        <w:tc>
          <w:tcPr>
            <w:tcW w:w="0" w:type="auto"/>
            <w:shd w:val="clear" w:color="auto" w:fill="FF9900"/>
          </w:tcPr>
          <w:p w14:paraId="4A13ECE3" w14:textId="77777777" w:rsidR="00C2661E" w:rsidRPr="007B0C16" w:rsidRDefault="00C2661E" w:rsidP="005A1EF4">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7973A397" w14:textId="77777777" w:rsidR="00C2661E" w:rsidRPr="007B0C16" w:rsidRDefault="00C2661E" w:rsidP="00170093">
            <w:pPr>
              <w:jc w:val="center"/>
              <w:rPr>
                <w:rFonts w:ascii="Calibri" w:hAnsi="Calibri" w:cs="Tahoma"/>
                <w:sz w:val="16"/>
              </w:rPr>
            </w:pPr>
            <w:r w:rsidRPr="007B0C16">
              <w:rPr>
                <w:rFonts w:ascii="Calibri" w:hAnsi="Calibri" w:cs="Tahoma"/>
                <w:sz w:val="16"/>
              </w:rPr>
              <w:t xml:space="preserve">Prix </w:t>
            </w:r>
            <w:r w:rsidR="00170093" w:rsidRPr="007B0C16">
              <w:rPr>
                <w:rFonts w:ascii="Calibri" w:hAnsi="Calibri" w:cs="Tahoma"/>
                <w:sz w:val="16"/>
              </w:rPr>
              <w:t>60</w:t>
            </w:r>
            <w:r w:rsidRPr="007B0C16">
              <w:rPr>
                <w:rFonts w:ascii="Calibri" w:hAnsi="Calibri" w:cs="Tahoma"/>
                <w:sz w:val="16"/>
              </w:rPr>
              <w:t>/</w:t>
            </w:r>
            <w:r w:rsidR="00170093" w:rsidRPr="007B0C16">
              <w:rPr>
                <w:rFonts w:ascii="Calibri" w:hAnsi="Calibri" w:cs="Tahoma"/>
                <w:sz w:val="16"/>
              </w:rPr>
              <w:t>300</w:t>
            </w:r>
            <w:r w:rsidRPr="007B0C16">
              <w:rPr>
                <w:rFonts w:ascii="Calibri" w:hAnsi="Calibri" w:cs="Tahoma"/>
                <w:sz w:val="16"/>
              </w:rPr>
              <w:t>/</w:t>
            </w:r>
            <w:r w:rsidR="00170093" w:rsidRPr="007B0C16">
              <w:rPr>
                <w:rFonts w:ascii="Calibri" w:hAnsi="Calibri" w:cs="Tahoma"/>
                <w:sz w:val="16"/>
              </w:rPr>
              <w:t>2400</w:t>
            </w:r>
          </w:p>
        </w:tc>
      </w:tr>
      <w:tr w:rsidR="002808F3" w:rsidRPr="007B0C16" w14:paraId="1DFFCFEB"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AD194B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1" w:type="dxa"/>
            <w:gridSpan w:val="9"/>
          </w:tcPr>
          <w:p w14:paraId="7542C80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Résidu de fiente de pigeon femelle</w:t>
            </w:r>
            <w:r w:rsidR="00F40FC6" w:rsidRPr="007B0C16">
              <w:rPr>
                <w:rFonts w:ascii="Calibri" w:hAnsi="Calibri" w:cs="Tahoma"/>
                <w:bCs/>
                <w:sz w:val="16"/>
                <w:szCs w:val="16"/>
              </w:rPr>
              <w:t xml:space="preserve"> à variation défensive &gt;50%</w:t>
            </w:r>
            <w:r w:rsidRPr="007B0C16">
              <w:rPr>
                <w:rFonts w:ascii="Calibri" w:hAnsi="Calibri" w:cs="Tahoma"/>
                <w:bCs/>
                <w:sz w:val="16"/>
                <w:szCs w:val="16"/>
              </w:rPr>
              <w:t>.</w:t>
            </w:r>
          </w:p>
        </w:tc>
      </w:tr>
      <w:tr w:rsidR="002808F3" w:rsidRPr="007B0C16" w14:paraId="544318DF"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D8201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1" w:type="dxa"/>
            <w:gridSpan w:val="9"/>
          </w:tcPr>
          <w:p w14:paraId="73541B9F" w14:textId="77777777" w:rsidR="002808F3" w:rsidRPr="007B0C16" w:rsidRDefault="00170093" w:rsidP="000B5977">
            <w:pPr>
              <w:rPr>
                <w:rFonts w:ascii="Calibri" w:hAnsi="Calibri" w:cs="Tahoma"/>
                <w:sz w:val="16"/>
                <w:szCs w:val="16"/>
              </w:rPr>
            </w:pPr>
            <w:r w:rsidRPr="007B0C16">
              <w:rPr>
                <w:rFonts w:ascii="Calibri" w:hAnsi="Calibri" w:cs="Tahoma"/>
                <w:sz w:val="16"/>
                <w:szCs w:val="16"/>
              </w:rPr>
              <w:t>Si une fiente mangée…</w:t>
            </w:r>
          </w:p>
          <w:p w14:paraId="7CB499F8" w14:textId="2E92EA07" w:rsidR="00170093" w:rsidRPr="007B0C16" w:rsidRDefault="00170093" w:rsidP="00170093">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test V(res)</w:t>
            </w:r>
            <w:r w:rsidR="00D512EC" w:rsidRPr="007B0C16">
              <w:rPr>
                <w:rFonts w:ascii="Calibri" w:hAnsi="Calibri" w:cs="Tahoma"/>
                <w:sz w:val="16"/>
                <w:szCs w:val="16"/>
              </w:rPr>
              <w:t>x1</w:t>
            </w:r>
            <w:r w:rsidRPr="007B0C16">
              <w:rPr>
                <w:rFonts w:ascii="Calibri" w:hAnsi="Calibri" w:cs="Tahoma"/>
                <w:sz w:val="16"/>
                <w:szCs w:val="16"/>
              </w:rPr>
              <w:t xml:space="preserve"> pour</w:t>
            </w:r>
            <w:r w:rsidR="00D512EC" w:rsidRPr="007B0C16">
              <w:rPr>
                <w:rFonts w:ascii="Calibri" w:hAnsi="Calibri" w:cs="Tahoma"/>
                <w:sz w:val="16"/>
                <w:szCs w:val="16"/>
              </w:rPr>
              <w:t xml:space="preserve"> chaque problème psychologique,</w:t>
            </w:r>
            <w:r w:rsidRPr="007B0C16">
              <w:rPr>
                <w:rFonts w:ascii="Calibri" w:hAnsi="Calibri" w:cs="Tahoma"/>
                <w:sz w:val="16"/>
                <w:szCs w:val="16"/>
              </w:rPr>
              <w:t xml:space="preserve"> appliquez les effets</w:t>
            </w:r>
            <w:r w:rsidR="00730CCF">
              <w:rPr>
                <w:rFonts w:ascii="Calibri" w:hAnsi="Calibri" w:cs="Tahoma"/>
                <w:sz w:val="16"/>
                <w:szCs w:val="16"/>
              </w:rPr>
              <w:t xml:space="preserve"> en cas d’échec</w:t>
            </w:r>
            <w:r w:rsidRPr="007B0C16">
              <w:rPr>
                <w:rFonts w:ascii="Calibri" w:hAnsi="Calibri" w:cs="Tahoma"/>
                <w:sz w:val="16"/>
                <w:szCs w:val="16"/>
              </w:rPr>
              <w:t>.</w:t>
            </w:r>
          </w:p>
          <w:p w14:paraId="3783BEFF" w14:textId="447CAB86" w:rsidR="00170093" w:rsidRPr="007B0C16" w:rsidRDefault="00170093" w:rsidP="00730CCF">
            <w:pPr>
              <w:rPr>
                <w:rFonts w:ascii="Calibri" w:hAnsi="Calibri" w:cs="Tahoma"/>
                <w:sz w:val="16"/>
                <w:szCs w:val="16"/>
              </w:rPr>
            </w:pPr>
            <w:r w:rsidRPr="007B0C16">
              <w:rPr>
                <w:rFonts w:ascii="Calibri" w:hAnsi="Calibri" w:cs="Tahoma"/>
                <w:sz w:val="16"/>
                <w:szCs w:val="16"/>
              </w:rPr>
              <w:t xml:space="preserve">2/ </w:t>
            </w:r>
            <w:r w:rsidR="00730CCF">
              <w:rPr>
                <w:rFonts w:ascii="Calibri" w:hAnsi="Calibri" w:cs="Tahoma"/>
                <w:sz w:val="16"/>
                <w:szCs w:val="16"/>
              </w:rPr>
              <w:t>-</w:t>
            </w:r>
            <w:r w:rsidR="00D512EC" w:rsidRPr="007B0C16">
              <w:rPr>
                <w:rFonts w:ascii="Calibri" w:hAnsi="Calibri" w:cs="Tahoma"/>
                <w:sz w:val="16"/>
                <w:szCs w:val="16"/>
              </w:rPr>
              <w:t xml:space="preserve">1d6 </w:t>
            </w:r>
            <w:r w:rsidRPr="007B0C16">
              <w:rPr>
                <w:rFonts w:ascii="Calibri" w:hAnsi="Calibri" w:cs="Tahoma"/>
                <w:sz w:val="16"/>
                <w:szCs w:val="16"/>
              </w:rPr>
              <w:t>EN et coupe l’appétit pour 24h</w:t>
            </w:r>
            <w:r w:rsidR="00F40FC6" w:rsidRPr="007B0C16">
              <w:rPr>
                <w:rFonts w:ascii="Calibri" w:hAnsi="Calibri" w:cs="Tahoma"/>
                <w:sz w:val="16"/>
                <w:szCs w:val="16"/>
              </w:rPr>
              <w:t xml:space="preserve">, gain des PdF </w:t>
            </w:r>
            <w:r w:rsidR="00730CCF">
              <w:rPr>
                <w:rFonts w:ascii="Calibri" w:hAnsi="Calibri" w:cs="Tahoma"/>
                <w:sz w:val="16"/>
                <w:szCs w:val="16"/>
              </w:rPr>
              <w:t>immédiatement</w:t>
            </w:r>
            <w:r w:rsidRPr="007B0C16">
              <w:rPr>
                <w:rFonts w:ascii="Calibri" w:hAnsi="Calibri" w:cs="Tahoma"/>
                <w:sz w:val="16"/>
                <w:szCs w:val="16"/>
              </w:rPr>
              <w:t>.</w:t>
            </w:r>
          </w:p>
        </w:tc>
      </w:tr>
      <w:tr w:rsidR="00170093" w:rsidRPr="007B0C16" w14:paraId="0D24027A"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D1E13DB" w14:textId="77777777" w:rsidR="00C2661E" w:rsidRPr="007B0C16" w:rsidRDefault="00C2661E" w:rsidP="005A1EF4">
            <w:pPr>
              <w:rPr>
                <w:rFonts w:ascii="Calibri" w:hAnsi="Calibri" w:cs="Tahoma"/>
                <w:sz w:val="16"/>
                <w:szCs w:val="16"/>
              </w:rPr>
            </w:pPr>
            <w:r w:rsidRPr="007B0C16">
              <w:rPr>
                <w:rFonts w:ascii="Calibri" w:hAnsi="Calibri" w:cs="Tahoma"/>
                <w:sz w:val="16"/>
                <w:szCs w:val="16"/>
              </w:rPr>
              <w:t>Uti </w:t>
            </w:r>
          </w:p>
        </w:tc>
        <w:tc>
          <w:tcPr>
            <w:tcW w:w="9141" w:type="dxa"/>
            <w:gridSpan w:val="9"/>
            <w:shd w:val="clear" w:color="auto" w:fill="EAEAEA"/>
          </w:tcPr>
          <w:p w14:paraId="75EC8129" w14:textId="77777777" w:rsidR="00C2661E" w:rsidRPr="007B0C16" w:rsidRDefault="00C2661E" w:rsidP="00317CE6">
            <w:pPr>
              <w:rPr>
                <w:rFonts w:ascii="Calibri" w:hAnsi="Calibri" w:cs="Tahoma"/>
                <w:sz w:val="16"/>
                <w:szCs w:val="16"/>
              </w:rPr>
            </w:pPr>
            <w:r w:rsidRPr="007B0C16">
              <w:rPr>
                <w:rFonts w:ascii="Calibri" w:hAnsi="Calibri" w:cs="Tahoma"/>
                <w:sz w:val="16"/>
                <w:szCs w:val="16"/>
              </w:rPr>
              <w:t xml:space="preserve">Compacter </w:t>
            </w:r>
            <w:r w:rsidR="00317CE6" w:rsidRPr="007B0C16">
              <w:rPr>
                <w:rFonts w:ascii="Calibri" w:hAnsi="Calibri" w:cs="Tahoma"/>
                <w:sz w:val="16"/>
                <w:szCs w:val="16"/>
              </w:rPr>
              <w:t xml:space="preserve">et </w:t>
            </w:r>
            <w:r w:rsidRPr="007B0C16">
              <w:rPr>
                <w:rFonts w:ascii="Calibri" w:hAnsi="Calibri" w:cs="Tahoma"/>
                <w:sz w:val="16"/>
                <w:szCs w:val="16"/>
              </w:rPr>
              <w:t>créer des œufs, plonger dans l’huile et farine, emballer dans une boîte.</w:t>
            </w:r>
          </w:p>
        </w:tc>
      </w:tr>
      <w:tr w:rsidR="002808F3" w:rsidRPr="007B0C16" w14:paraId="20564908"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97FAA1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1" w:type="dxa"/>
            <w:gridSpan w:val="9"/>
          </w:tcPr>
          <w:p w14:paraId="71ADB8F4" w14:textId="77777777" w:rsidR="002808F3" w:rsidRPr="007B0C16" w:rsidRDefault="00170093" w:rsidP="000B5977">
            <w:pPr>
              <w:rPr>
                <w:rFonts w:ascii="Calibri" w:hAnsi="Calibri" w:cs="Tahoma"/>
                <w:sz w:val="16"/>
                <w:szCs w:val="16"/>
              </w:rPr>
            </w:pPr>
            <w:r w:rsidRPr="007B0C16">
              <w:rPr>
                <w:rFonts w:ascii="Calibri" w:hAnsi="Calibri" w:cs="Tahoma"/>
                <w:sz w:val="16"/>
                <w:szCs w:val="16"/>
              </w:rPr>
              <w:t>Si œuf mâché avec de la nourriture…</w:t>
            </w:r>
          </w:p>
          <w:p w14:paraId="309D5F1B" w14:textId="402C68F6" w:rsidR="00170093" w:rsidRPr="007B0C16" w:rsidRDefault="00170093" w:rsidP="00730CCF">
            <w:pPr>
              <w:rPr>
                <w:rFonts w:ascii="Calibri" w:hAnsi="Calibri" w:cs="Tahoma"/>
                <w:sz w:val="16"/>
                <w:szCs w:val="16"/>
              </w:rPr>
            </w:pPr>
            <w:r w:rsidRPr="007B0C16">
              <w:rPr>
                <w:rFonts w:ascii="Calibri" w:hAnsi="Calibri" w:cs="Tahoma"/>
                <w:sz w:val="16"/>
                <w:szCs w:val="16"/>
              </w:rPr>
              <w:t xml:space="preserve">1/ permet d’ignorer tous les effets </w:t>
            </w:r>
            <w:r w:rsidR="00730CCF">
              <w:rPr>
                <w:rFonts w:ascii="Calibri" w:hAnsi="Calibri" w:cs="Tahoma"/>
                <w:sz w:val="16"/>
                <w:szCs w:val="16"/>
              </w:rPr>
              <w:t xml:space="preserve">des problèmes psychologiques </w:t>
            </w:r>
            <w:r w:rsidRPr="007B0C16">
              <w:rPr>
                <w:rFonts w:ascii="Calibri" w:hAnsi="Calibri" w:cs="Tahoma"/>
                <w:sz w:val="16"/>
                <w:szCs w:val="16"/>
              </w:rPr>
              <w:t>pendant 24h.</w:t>
            </w:r>
          </w:p>
        </w:tc>
      </w:tr>
      <w:tr w:rsidR="00C2661E" w:rsidRPr="007B0C16" w14:paraId="12A4C147"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93C708E" w14:textId="77777777" w:rsidR="00C2661E" w:rsidRPr="007B0C16" w:rsidRDefault="00C2661E" w:rsidP="000B5977">
            <w:pPr>
              <w:rPr>
                <w:rFonts w:ascii="Calibri" w:hAnsi="Calibri" w:cs="Tahoma"/>
                <w:sz w:val="16"/>
                <w:szCs w:val="16"/>
              </w:rPr>
            </w:pPr>
            <w:r w:rsidRPr="007B0C16">
              <w:rPr>
                <w:rFonts w:ascii="Calibri" w:hAnsi="Calibri" w:cs="Tahoma"/>
                <w:sz w:val="16"/>
                <w:szCs w:val="16"/>
              </w:rPr>
              <w:t>Cér</w:t>
            </w:r>
          </w:p>
        </w:tc>
        <w:tc>
          <w:tcPr>
            <w:tcW w:w="9141" w:type="dxa"/>
            <w:gridSpan w:val="9"/>
            <w:shd w:val="clear" w:color="auto" w:fill="EAEAEA"/>
          </w:tcPr>
          <w:p w14:paraId="0EB6B75A" w14:textId="77777777" w:rsidR="00C2661E" w:rsidRPr="007B0C16" w:rsidRDefault="00170093" w:rsidP="000B5977">
            <w:pPr>
              <w:rPr>
                <w:rFonts w:ascii="Calibri" w:hAnsi="Calibri" w:cs="Tahoma"/>
                <w:sz w:val="16"/>
                <w:szCs w:val="16"/>
              </w:rPr>
            </w:pPr>
            <w:r w:rsidRPr="007B0C16">
              <w:rPr>
                <w:rFonts w:ascii="Calibri" w:hAnsi="Calibri" w:cs="Tahoma"/>
                <w:sz w:val="16"/>
                <w:szCs w:val="16"/>
              </w:rPr>
              <w:t>Enchanté en vue de la mer</w:t>
            </w:r>
            <w:r w:rsidR="00317CE6" w:rsidRPr="007B0C16">
              <w:rPr>
                <w:rFonts w:ascii="Calibri" w:hAnsi="Calibri" w:cs="Tahoma"/>
                <w:sz w:val="16"/>
                <w:szCs w:val="16"/>
              </w:rPr>
              <w:t>/lac</w:t>
            </w:r>
            <w:r w:rsidRPr="007B0C16">
              <w:rPr>
                <w:rFonts w:ascii="Calibri" w:hAnsi="Calibri" w:cs="Tahoma"/>
                <w:sz w:val="16"/>
                <w:szCs w:val="16"/>
              </w:rPr>
              <w:t>.</w:t>
            </w:r>
          </w:p>
        </w:tc>
      </w:tr>
      <w:tr w:rsidR="002808F3" w:rsidRPr="007B0C16" w14:paraId="1BC0ED1C"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597828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1" w:type="dxa"/>
            <w:gridSpan w:val="9"/>
          </w:tcPr>
          <w:p w14:paraId="3076742B" w14:textId="77777777" w:rsidR="002808F3" w:rsidRPr="007B0C16" w:rsidRDefault="00170093"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avalé…</w:t>
            </w:r>
          </w:p>
          <w:p w14:paraId="4B535F4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soigne </w:t>
            </w:r>
            <w:r w:rsidRPr="007B0C16">
              <w:rPr>
                <w:rFonts w:ascii="Calibri" w:hAnsi="Calibri" w:cs="Tahoma"/>
                <w:i/>
                <w:iCs/>
                <w:sz w:val="16"/>
                <w:szCs w:val="16"/>
              </w:rPr>
              <w:t>Folie Divine</w:t>
            </w:r>
            <w:r w:rsidRPr="007B0C16">
              <w:rPr>
                <w:rFonts w:ascii="Calibri" w:hAnsi="Calibri" w:cs="Tahoma"/>
                <w:sz w:val="16"/>
                <w:szCs w:val="16"/>
              </w:rPr>
              <w:t xml:space="preserve"> NE9 ou moins.</w:t>
            </w:r>
          </w:p>
          <w:p w14:paraId="587AEF79" w14:textId="3088E338" w:rsidR="002808F3" w:rsidRPr="007B0C16" w:rsidRDefault="002808F3" w:rsidP="000B5977">
            <w:pPr>
              <w:rPr>
                <w:rFonts w:ascii="Calibri" w:hAnsi="Calibri" w:cs="Tahoma"/>
                <w:sz w:val="16"/>
                <w:szCs w:val="16"/>
              </w:rPr>
            </w:pPr>
            <w:r w:rsidRPr="007B0C16">
              <w:rPr>
                <w:rFonts w:ascii="Calibri" w:hAnsi="Calibri" w:cs="Tahoma"/>
                <w:sz w:val="16"/>
                <w:szCs w:val="16"/>
              </w:rPr>
              <w:t>2/ soigne tous les effets émotionnels de</w:t>
            </w:r>
            <w:r w:rsidR="00730CCF">
              <w:rPr>
                <w:rFonts w:ascii="Calibri" w:hAnsi="Calibri" w:cs="Tahoma"/>
                <w:sz w:val="16"/>
                <w:szCs w:val="16"/>
              </w:rPr>
              <w:t>s</w:t>
            </w:r>
            <w:r w:rsidRPr="007B0C16">
              <w:rPr>
                <w:rFonts w:ascii="Calibri" w:hAnsi="Calibri" w:cs="Tahoma"/>
                <w:sz w:val="16"/>
                <w:szCs w:val="16"/>
              </w:rPr>
              <w:t xml:space="preserve"> sorts NE9 ou moins.</w:t>
            </w:r>
          </w:p>
          <w:p w14:paraId="7F41D623" w14:textId="57E44179" w:rsidR="002808F3" w:rsidRPr="007B0C16" w:rsidRDefault="002808F3" w:rsidP="00730CCF">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soigne tous les poisons NE</w:t>
            </w:r>
            <w:r w:rsidR="00D512EC" w:rsidRPr="007B0C16">
              <w:rPr>
                <w:rFonts w:ascii="Calibri" w:hAnsi="Calibri" w:cs="Tahoma"/>
                <w:sz w:val="16"/>
                <w:szCs w:val="16"/>
              </w:rPr>
              <w:t>3</w:t>
            </w:r>
            <w:r w:rsidRPr="007B0C16">
              <w:rPr>
                <w:rFonts w:ascii="Calibri" w:hAnsi="Calibri" w:cs="Tahoma"/>
                <w:sz w:val="16"/>
                <w:szCs w:val="16"/>
              </w:rPr>
              <w:t xml:space="preserve"> ou moins.</w:t>
            </w:r>
          </w:p>
        </w:tc>
      </w:tr>
    </w:tbl>
    <w:p w14:paraId="53551054" w14:textId="1599DDB8" w:rsidR="002808F3" w:rsidRPr="007B0C16" w:rsidRDefault="004453ED" w:rsidP="00A8184C">
      <w:pPr>
        <w:pStyle w:val="Titre4"/>
      </w:pPr>
      <w:r>
        <w:t>FCA-</w:t>
      </w:r>
      <w:r w:rsidR="00D512EC" w:rsidRPr="007B0C16">
        <w:t>Foie de caméléon</w:t>
      </w:r>
      <w:r w:rsidR="00012F2E" w:rsidRPr="007B0C16">
        <w:t> : tempête-, dissimulation+ / tempête+, assassinat+-, dissimulation+ / tempête+, assassinat+-, dissimulation+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804"/>
        <w:gridCol w:w="599"/>
        <w:gridCol w:w="486"/>
        <w:gridCol w:w="260"/>
        <w:gridCol w:w="951"/>
        <w:gridCol w:w="952"/>
        <w:gridCol w:w="805"/>
        <w:gridCol w:w="1758"/>
        <w:gridCol w:w="1604"/>
      </w:tblGrid>
      <w:tr w:rsidR="00817F84" w:rsidRPr="007B0C16" w14:paraId="47843401" w14:textId="77777777" w:rsidTr="00170093">
        <w:trPr>
          <w:gridAfter w:val="1"/>
          <w:wAfter w:w="1174" w:type="dxa"/>
          <w:cantSplit/>
          <w:tblHeader/>
        </w:trPr>
        <w:tc>
          <w:tcPr>
            <w:tcW w:w="0" w:type="auto"/>
            <w:shd w:val="clear" w:color="auto" w:fill="FF9900"/>
          </w:tcPr>
          <w:p w14:paraId="01605976" w14:textId="77777777" w:rsidR="00170093" w:rsidRPr="007B0C16" w:rsidRDefault="00170093" w:rsidP="005A1EF4">
            <w:pPr>
              <w:rPr>
                <w:rFonts w:ascii="Calibri" w:hAnsi="Calibri" w:cs="Tahoma"/>
                <w:b/>
                <w:sz w:val="16"/>
              </w:rPr>
            </w:pPr>
            <w:r w:rsidRPr="007B0C16">
              <w:rPr>
                <w:rFonts w:ascii="Calibri" w:hAnsi="Calibri" w:cs="Tahoma"/>
                <w:b/>
                <w:sz w:val="16"/>
              </w:rPr>
              <w:t>FCA</w:t>
            </w:r>
          </w:p>
        </w:tc>
        <w:tc>
          <w:tcPr>
            <w:tcW w:w="0" w:type="auto"/>
            <w:shd w:val="clear" w:color="auto" w:fill="FF9900"/>
          </w:tcPr>
          <w:p w14:paraId="6854A967" w14:textId="77777777" w:rsidR="00170093" w:rsidRPr="007B0C16" w:rsidRDefault="00170093" w:rsidP="005A1EF4">
            <w:pPr>
              <w:rPr>
                <w:rFonts w:ascii="Calibri" w:hAnsi="Calibri" w:cs="Tahoma"/>
                <w:b/>
                <w:sz w:val="16"/>
              </w:rPr>
            </w:pPr>
            <w:r w:rsidRPr="007B0C16">
              <w:rPr>
                <w:rFonts w:ascii="Calibri" w:hAnsi="Calibri" w:cs="Tahoma"/>
                <w:b/>
                <w:sz w:val="16"/>
              </w:rPr>
              <w:t>Foie de caméléon</w:t>
            </w:r>
          </w:p>
        </w:tc>
        <w:tc>
          <w:tcPr>
            <w:tcW w:w="0" w:type="auto"/>
            <w:shd w:val="clear" w:color="auto" w:fill="FF9900"/>
          </w:tcPr>
          <w:p w14:paraId="12F3D4B3" w14:textId="77777777" w:rsidR="00170093" w:rsidRPr="007B0C16" w:rsidRDefault="00170093" w:rsidP="005A1EF4">
            <w:pPr>
              <w:rPr>
                <w:rFonts w:ascii="Calibri" w:hAnsi="Calibri" w:cs="Tahoma"/>
                <w:sz w:val="16"/>
              </w:rPr>
            </w:pPr>
            <w:r w:rsidRPr="007B0C16">
              <w:rPr>
                <w:rFonts w:ascii="Calibri" w:hAnsi="Calibri" w:cs="Tahoma"/>
                <w:sz w:val="16"/>
              </w:rPr>
              <w:t>ORG</w:t>
            </w:r>
          </w:p>
        </w:tc>
        <w:tc>
          <w:tcPr>
            <w:tcW w:w="0" w:type="auto"/>
            <w:shd w:val="clear" w:color="auto" w:fill="FF9900"/>
          </w:tcPr>
          <w:p w14:paraId="2F3394C5" w14:textId="77777777" w:rsidR="00170093" w:rsidRPr="007B0C16" w:rsidRDefault="00766486" w:rsidP="005A1EF4">
            <w:pPr>
              <w:rPr>
                <w:rFonts w:ascii="Calibri" w:hAnsi="Calibri" w:cs="Tahoma"/>
                <w:sz w:val="16"/>
              </w:rPr>
            </w:pPr>
            <w:r w:rsidRPr="007B0C16">
              <w:rPr>
                <w:rFonts w:ascii="Calibri" w:hAnsi="Calibri" w:cs="Tahoma"/>
                <w:sz w:val="16"/>
              </w:rPr>
              <w:t>É</w:t>
            </w:r>
            <w:r w:rsidR="00170093" w:rsidRPr="007B0C16">
              <w:rPr>
                <w:rFonts w:ascii="Calibri" w:hAnsi="Calibri" w:cs="Tahoma"/>
                <w:sz w:val="16"/>
              </w:rPr>
              <w:t>té</w:t>
            </w:r>
          </w:p>
        </w:tc>
        <w:tc>
          <w:tcPr>
            <w:tcW w:w="0" w:type="auto"/>
            <w:shd w:val="clear" w:color="auto" w:fill="FF9900"/>
          </w:tcPr>
          <w:p w14:paraId="68DF16D1" w14:textId="77777777" w:rsidR="00170093" w:rsidRPr="007B0C16" w:rsidRDefault="00766486" w:rsidP="00F40FC6">
            <w:pPr>
              <w:rPr>
                <w:rFonts w:ascii="Calibri" w:hAnsi="Calibri" w:cs="Tahoma"/>
                <w:sz w:val="16"/>
              </w:rPr>
            </w:pPr>
            <w:r w:rsidRPr="007B0C16">
              <w:rPr>
                <w:rFonts w:ascii="Calibri" w:hAnsi="Calibri" w:cs="Tahoma"/>
                <w:sz w:val="16"/>
              </w:rPr>
              <w:t>-</w:t>
            </w:r>
          </w:p>
        </w:tc>
        <w:tc>
          <w:tcPr>
            <w:tcW w:w="0" w:type="auto"/>
            <w:shd w:val="clear" w:color="auto" w:fill="FF9900"/>
          </w:tcPr>
          <w:p w14:paraId="517B342E" w14:textId="77777777" w:rsidR="00170093" w:rsidRPr="007B0C16" w:rsidRDefault="00170093" w:rsidP="005A1EF4">
            <w:pPr>
              <w:jc w:val="center"/>
              <w:rPr>
                <w:rFonts w:ascii="Calibri" w:hAnsi="Calibri" w:cs="Tahoma"/>
                <w:sz w:val="16"/>
              </w:rPr>
            </w:pPr>
            <w:r w:rsidRPr="007B0C16">
              <w:rPr>
                <w:rFonts w:ascii="Calibri" w:hAnsi="Calibri" w:cs="Tahoma"/>
                <w:sz w:val="16"/>
              </w:rPr>
              <w:t>Poids 30</w:t>
            </w:r>
          </w:p>
        </w:tc>
        <w:tc>
          <w:tcPr>
            <w:tcW w:w="0" w:type="auto"/>
            <w:shd w:val="clear" w:color="auto" w:fill="FF9900"/>
          </w:tcPr>
          <w:p w14:paraId="7E8DA3E5" w14:textId="77777777" w:rsidR="00170093" w:rsidRPr="007B0C16" w:rsidRDefault="00170093" w:rsidP="005A1EF4">
            <w:pPr>
              <w:jc w:val="center"/>
              <w:rPr>
                <w:rFonts w:ascii="Calibri" w:hAnsi="Calibri" w:cs="Tahoma"/>
                <w:sz w:val="16"/>
              </w:rPr>
            </w:pPr>
            <w:r w:rsidRPr="007B0C16">
              <w:rPr>
                <w:rFonts w:ascii="Calibri" w:hAnsi="Calibri" w:cs="Tahoma"/>
                <w:sz w:val="16"/>
              </w:rPr>
              <w:t>Rareté 6</w:t>
            </w:r>
          </w:p>
        </w:tc>
        <w:tc>
          <w:tcPr>
            <w:tcW w:w="0" w:type="auto"/>
            <w:shd w:val="clear" w:color="auto" w:fill="FF9900"/>
          </w:tcPr>
          <w:p w14:paraId="1AD58A92" w14:textId="77777777" w:rsidR="00170093" w:rsidRPr="007B0C16" w:rsidRDefault="00170093" w:rsidP="005A1EF4">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0D31B89E" w14:textId="77777777" w:rsidR="00170093" w:rsidRPr="007B0C16" w:rsidRDefault="00170093" w:rsidP="00817F84">
            <w:pPr>
              <w:jc w:val="center"/>
              <w:rPr>
                <w:rFonts w:ascii="Calibri" w:hAnsi="Calibri" w:cs="Tahoma"/>
                <w:sz w:val="16"/>
              </w:rPr>
            </w:pPr>
            <w:r w:rsidRPr="007B0C16">
              <w:rPr>
                <w:rFonts w:ascii="Calibri" w:hAnsi="Calibri" w:cs="Tahoma"/>
                <w:sz w:val="16"/>
              </w:rPr>
              <w:t xml:space="preserve">Prix </w:t>
            </w:r>
            <w:r w:rsidR="00817F84" w:rsidRPr="007B0C16">
              <w:rPr>
                <w:rFonts w:ascii="Calibri" w:hAnsi="Calibri" w:cs="Tahoma"/>
                <w:sz w:val="16"/>
              </w:rPr>
              <w:t>90</w:t>
            </w:r>
            <w:r w:rsidRPr="007B0C16">
              <w:rPr>
                <w:rFonts w:ascii="Calibri" w:hAnsi="Calibri" w:cs="Tahoma"/>
                <w:sz w:val="16"/>
              </w:rPr>
              <w:t>/</w:t>
            </w:r>
            <w:r w:rsidR="00817F84" w:rsidRPr="007B0C16">
              <w:rPr>
                <w:rFonts w:ascii="Calibri" w:hAnsi="Calibri" w:cs="Tahoma"/>
                <w:sz w:val="16"/>
              </w:rPr>
              <w:t>360</w:t>
            </w:r>
            <w:r w:rsidRPr="007B0C16">
              <w:rPr>
                <w:rFonts w:ascii="Calibri" w:hAnsi="Calibri" w:cs="Tahoma"/>
                <w:sz w:val="16"/>
              </w:rPr>
              <w:t>/</w:t>
            </w:r>
            <w:r w:rsidR="00817F84" w:rsidRPr="007B0C16">
              <w:rPr>
                <w:rFonts w:ascii="Calibri" w:hAnsi="Calibri" w:cs="Tahoma"/>
                <w:sz w:val="16"/>
              </w:rPr>
              <w:t>1450</w:t>
            </w:r>
          </w:p>
        </w:tc>
      </w:tr>
      <w:tr w:rsidR="002808F3" w:rsidRPr="007B0C16" w14:paraId="1270FACC"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CBE37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69E1B1DA"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68992" behindDoc="0" locked="0" layoutInCell="1" allowOverlap="1" wp14:anchorId="1AADA359" wp14:editId="056D98A8">
                  <wp:simplePos x="0" y="0"/>
                  <wp:positionH relativeFrom="column">
                    <wp:posOffset>5036185</wp:posOffset>
                  </wp:positionH>
                  <wp:positionV relativeFrom="paragraph">
                    <wp:posOffset>56515</wp:posOffset>
                  </wp:positionV>
                  <wp:extent cx="774700" cy="793750"/>
                  <wp:effectExtent l="19050" t="19050" r="25400" b="2540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774700" cy="7937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Sombre et strié de vert et petites auréoles rougeâtres.</w:t>
            </w:r>
          </w:p>
        </w:tc>
      </w:tr>
      <w:tr w:rsidR="002808F3" w:rsidRPr="007B0C16" w14:paraId="2E793071"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3522E9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2D21F76" w14:textId="77777777" w:rsidR="002808F3" w:rsidRPr="007B0C16" w:rsidRDefault="00170093" w:rsidP="000B5977">
            <w:pPr>
              <w:rPr>
                <w:rFonts w:ascii="Calibri" w:hAnsi="Calibri" w:cs="Tahoma"/>
                <w:sz w:val="16"/>
                <w:szCs w:val="16"/>
              </w:rPr>
            </w:pPr>
            <w:r w:rsidRPr="007B0C16">
              <w:rPr>
                <w:rFonts w:ascii="Calibri" w:hAnsi="Calibri" w:cs="Tahoma"/>
                <w:sz w:val="16"/>
                <w:szCs w:val="16"/>
              </w:rPr>
              <w:t xml:space="preserve">Si porté dans </w:t>
            </w:r>
            <w:r w:rsidR="00B21A67" w:rsidRPr="007B0C16">
              <w:rPr>
                <w:rFonts w:ascii="Calibri" w:hAnsi="Calibri" w:cs="Tahoma"/>
                <w:sz w:val="16"/>
                <w:szCs w:val="16"/>
              </w:rPr>
              <w:t>pot de bois rempli d’</w:t>
            </w:r>
            <w:r w:rsidRPr="007B0C16">
              <w:rPr>
                <w:rFonts w:ascii="Calibri" w:hAnsi="Calibri" w:cs="Tahoma"/>
                <w:sz w:val="16"/>
                <w:szCs w:val="16"/>
              </w:rPr>
              <w:t>huile…</w:t>
            </w:r>
          </w:p>
          <w:p w14:paraId="620DCC14" w14:textId="772CCF21" w:rsidR="00170093" w:rsidRPr="007B0C16" w:rsidRDefault="00170093" w:rsidP="000B5977">
            <w:pPr>
              <w:rPr>
                <w:rFonts w:ascii="Calibri" w:hAnsi="Calibri" w:cs="Tahoma"/>
                <w:sz w:val="16"/>
                <w:szCs w:val="16"/>
              </w:rPr>
            </w:pPr>
            <w:r w:rsidRPr="007B0C16">
              <w:rPr>
                <w:rFonts w:ascii="Calibri" w:hAnsi="Calibri" w:cs="Tahoma"/>
                <w:sz w:val="16"/>
                <w:szCs w:val="16"/>
              </w:rPr>
              <w:t xml:space="preserve">1/ </w:t>
            </w:r>
            <w:r w:rsidR="00B21A67" w:rsidRPr="007B0C16">
              <w:rPr>
                <w:rFonts w:ascii="Calibri" w:hAnsi="Calibri" w:cs="Tahoma"/>
                <w:sz w:val="16"/>
                <w:szCs w:val="16"/>
              </w:rPr>
              <w:t xml:space="preserve">dégâts du </w:t>
            </w:r>
            <w:r w:rsidR="00B21A67" w:rsidRPr="007B0C16">
              <w:rPr>
                <w:rFonts w:ascii="Calibri" w:hAnsi="Calibri" w:cs="Tahoma"/>
                <w:i/>
                <w:sz w:val="16"/>
                <w:szCs w:val="16"/>
              </w:rPr>
              <w:t>Pouvoir de la Tempête</w:t>
            </w:r>
            <w:r w:rsidR="00730CCF">
              <w:rPr>
                <w:rFonts w:ascii="Calibri" w:hAnsi="Calibri" w:cs="Tahoma"/>
                <w:i/>
                <w:sz w:val="16"/>
                <w:szCs w:val="16"/>
              </w:rPr>
              <w:t xml:space="preserve"> </w:t>
            </w:r>
            <w:r w:rsidR="00730CCF" w:rsidRPr="00730CCF">
              <w:rPr>
                <w:rFonts w:ascii="Calibri" w:hAnsi="Calibri" w:cs="Tahoma"/>
                <w:sz w:val="16"/>
                <w:szCs w:val="16"/>
              </w:rPr>
              <w:t>/2</w:t>
            </w:r>
            <w:r w:rsidR="00B21A67" w:rsidRPr="007B0C16">
              <w:rPr>
                <w:rFonts w:ascii="Calibri" w:hAnsi="Calibri" w:cs="Tahoma"/>
                <w:sz w:val="16"/>
                <w:szCs w:val="16"/>
              </w:rPr>
              <w:t>.</w:t>
            </w:r>
          </w:p>
          <w:p w14:paraId="465B0FC7" w14:textId="3DFC625A" w:rsidR="00D512EC" w:rsidRPr="007B0C16" w:rsidRDefault="00D512EC" w:rsidP="00730CCF">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Pr="007B0C16">
              <w:rPr>
                <w:rFonts w:ascii="Calibri" w:hAnsi="Calibri" w:cs="Tahoma"/>
                <w:i/>
                <w:sz w:val="16"/>
                <w:szCs w:val="16"/>
              </w:rPr>
              <w:t>Dissimulation</w:t>
            </w:r>
            <w:r w:rsidR="00730CCF" w:rsidRPr="00730CCF">
              <w:rPr>
                <w:rFonts w:ascii="Calibri" w:hAnsi="Calibri" w:cs="Tahoma"/>
                <w:sz w:val="16"/>
                <w:szCs w:val="16"/>
              </w:rPr>
              <w:t>+20.</w:t>
            </w:r>
            <w:r w:rsidRPr="00730CCF">
              <w:rPr>
                <w:rFonts w:ascii="Calibri" w:hAnsi="Calibri" w:cs="Tahoma"/>
                <w:sz w:val="16"/>
                <w:szCs w:val="16"/>
              </w:rPr>
              <w:t xml:space="preserve"> </w:t>
            </w:r>
          </w:p>
        </w:tc>
      </w:tr>
      <w:tr w:rsidR="00170093" w:rsidRPr="007B0C16" w14:paraId="19BFC61B"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A442F25" w14:textId="77777777" w:rsidR="00170093" w:rsidRPr="007B0C16" w:rsidRDefault="00170093" w:rsidP="005A1EF4">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4D1A550" w14:textId="77777777" w:rsidR="00170093" w:rsidRPr="007B0C16" w:rsidRDefault="00170093" w:rsidP="00201286">
            <w:pPr>
              <w:rPr>
                <w:rFonts w:ascii="Calibri" w:hAnsi="Calibri" w:cs="Tahoma"/>
                <w:sz w:val="16"/>
                <w:szCs w:val="16"/>
              </w:rPr>
            </w:pPr>
            <w:r w:rsidRPr="007B0C16">
              <w:rPr>
                <w:rFonts w:ascii="Calibri" w:hAnsi="Calibri" w:cs="Tahoma"/>
                <w:sz w:val="16"/>
                <w:szCs w:val="16"/>
              </w:rPr>
              <w:t xml:space="preserve">Préparer un carcan </w:t>
            </w:r>
            <w:r w:rsidR="00201286" w:rsidRPr="007B0C16">
              <w:rPr>
                <w:rFonts w:ascii="Calibri" w:hAnsi="Calibri" w:cs="Tahoma"/>
                <w:sz w:val="16"/>
                <w:szCs w:val="16"/>
              </w:rPr>
              <w:t>de bois</w:t>
            </w:r>
            <w:r w:rsidRPr="007B0C16">
              <w:rPr>
                <w:rFonts w:ascii="Calibri" w:hAnsi="Calibri" w:cs="Tahoma"/>
                <w:sz w:val="16"/>
                <w:szCs w:val="16"/>
              </w:rPr>
              <w:t xml:space="preserve">, enserrer le foie dans la trame, humidifier </w:t>
            </w:r>
            <w:r w:rsidR="00201286" w:rsidRPr="007B0C16">
              <w:rPr>
                <w:rFonts w:ascii="Calibri" w:hAnsi="Calibri" w:cs="Tahoma"/>
                <w:sz w:val="16"/>
                <w:szCs w:val="16"/>
              </w:rPr>
              <w:t xml:space="preserve">1 </w:t>
            </w:r>
            <w:r w:rsidRPr="007B0C16">
              <w:rPr>
                <w:rFonts w:ascii="Calibri" w:hAnsi="Calibri" w:cs="Tahoma"/>
                <w:sz w:val="16"/>
                <w:szCs w:val="16"/>
              </w:rPr>
              <w:t>jour.</w:t>
            </w:r>
          </w:p>
        </w:tc>
      </w:tr>
      <w:tr w:rsidR="002808F3" w:rsidRPr="007B0C16" w14:paraId="356AADF1"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D1FBDB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75BD1EDE" w14:textId="77777777" w:rsidR="002808F3" w:rsidRPr="007B0C16" w:rsidRDefault="00170093" w:rsidP="000B5977">
            <w:pPr>
              <w:rPr>
                <w:rFonts w:ascii="Calibri" w:hAnsi="Calibri" w:cs="Tahoma"/>
                <w:sz w:val="16"/>
                <w:szCs w:val="16"/>
              </w:rPr>
            </w:pPr>
            <w:r w:rsidRPr="007B0C16">
              <w:rPr>
                <w:rFonts w:ascii="Calibri" w:hAnsi="Calibri" w:cs="Tahoma"/>
                <w:sz w:val="16"/>
                <w:szCs w:val="16"/>
              </w:rPr>
              <w:t>Si</w:t>
            </w:r>
            <w:r w:rsidR="00D71896" w:rsidRPr="007B0C16">
              <w:rPr>
                <w:rFonts w:ascii="Calibri" w:hAnsi="Calibri" w:cs="Tahoma"/>
                <w:sz w:val="16"/>
                <w:szCs w:val="16"/>
              </w:rPr>
              <w:t xml:space="preserve"> porté</w:t>
            </w:r>
            <w:r w:rsidRPr="007B0C16">
              <w:rPr>
                <w:rFonts w:ascii="Calibri" w:hAnsi="Calibri" w:cs="Tahoma"/>
                <w:sz w:val="16"/>
                <w:szCs w:val="16"/>
              </w:rPr>
              <w:t xml:space="preserve"> …</w:t>
            </w:r>
          </w:p>
          <w:p w14:paraId="73561651" w14:textId="6135F468" w:rsidR="00170093" w:rsidRPr="007B0C16" w:rsidRDefault="00170093" w:rsidP="000B5977">
            <w:pPr>
              <w:rPr>
                <w:rFonts w:ascii="Calibri" w:hAnsi="Calibri" w:cs="Tahoma"/>
                <w:sz w:val="16"/>
                <w:szCs w:val="16"/>
              </w:rPr>
            </w:pPr>
            <w:r w:rsidRPr="007B0C16">
              <w:rPr>
                <w:rFonts w:ascii="Calibri" w:hAnsi="Calibri" w:cs="Tahoma"/>
                <w:sz w:val="16"/>
                <w:szCs w:val="16"/>
              </w:rPr>
              <w:t xml:space="preserve">1/ </w:t>
            </w:r>
            <w:r w:rsidR="00D71896" w:rsidRPr="007B0C16">
              <w:rPr>
                <w:rFonts w:ascii="Calibri" w:hAnsi="Calibri" w:cs="Tahoma"/>
                <w:sz w:val="16"/>
                <w:szCs w:val="16"/>
              </w:rPr>
              <w:t xml:space="preserve">donne NE+1 dans un sort de </w:t>
            </w:r>
            <w:r w:rsidR="00D71896" w:rsidRPr="007B0C16">
              <w:rPr>
                <w:rFonts w:ascii="Calibri" w:hAnsi="Calibri" w:cs="Tahoma"/>
                <w:i/>
                <w:sz w:val="16"/>
                <w:szCs w:val="16"/>
              </w:rPr>
              <w:t xml:space="preserve">Pouvoir de la Tempête, </w:t>
            </w:r>
            <w:r w:rsidR="00D71896" w:rsidRPr="007B0C16">
              <w:rPr>
                <w:rFonts w:ascii="Calibri" w:hAnsi="Calibri" w:cs="Tahoma"/>
                <w:sz w:val="16"/>
                <w:szCs w:val="16"/>
              </w:rPr>
              <w:t xml:space="preserve"> </w:t>
            </w:r>
            <w:r w:rsidR="002545A7">
              <w:rPr>
                <w:rFonts w:ascii="Calibri" w:hAnsi="Calibri" w:cs="Tahoma"/>
                <w:sz w:val="16"/>
                <w:szCs w:val="16"/>
              </w:rPr>
              <w:t>1x/j</w:t>
            </w:r>
            <w:r w:rsidR="00D71896" w:rsidRPr="007B0C16">
              <w:rPr>
                <w:rFonts w:ascii="Calibri" w:hAnsi="Calibri" w:cs="Tahoma"/>
                <w:sz w:val="16"/>
                <w:szCs w:val="16"/>
              </w:rPr>
              <w:t>.</w:t>
            </w:r>
          </w:p>
          <w:p w14:paraId="48A32261" w14:textId="0B5F8DEB" w:rsidR="00D512EC" w:rsidRPr="007B0C16" w:rsidRDefault="00D512EC" w:rsidP="00D512EC">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bonus +10 </w:t>
            </w:r>
            <w:r w:rsidRPr="007B0C16">
              <w:rPr>
                <w:rFonts w:ascii="Calibri" w:hAnsi="Calibri" w:cs="Tahoma"/>
                <w:i/>
                <w:sz w:val="16"/>
                <w:szCs w:val="16"/>
              </w:rPr>
              <w:t>Assassin</w:t>
            </w:r>
            <w:r w:rsidR="00F40FC6" w:rsidRPr="007B0C16">
              <w:rPr>
                <w:rFonts w:ascii="Calibri" w:hAnsi="Calibri" w:cs="Tahoma"/>
                <w:i/>
                <w:sz w:val="16"/>
                <w:szCs w:val="16"/>
              </w:rPr>
              <w:t>at</w:t>
            </w:r>
            <w:r w:rsidRPr="007B0C16">
              <w:rPr>
                <w:rFonts w:ascii="Calibri" w:hAnsi="Calibri" w:cs="Tahoma"/>
                <w:sz w:val="16"/>
                <w:szCs w:val="16"/>
              </w:rPr>
              <w:t xml:space="preserve">, +30 </w:t>
            </w:r>
            <w:r w:rsidRPr="007B0C16">
              <w:rPr>
                <w:rFonts w:ascii="Calibri" w:hAnsi="Calibri" w:cs="Tahoma"/>
                <w:i/>
                <w:sz w:val="16"/>
                <w:szCs w:val="16"/>
              </w:rPr>
              <w:t>Dissimulation</w:t>
            </w:r>
            <w:r w:rsidR="002545A7">
              <w:rPr>
                <w:rFonts w:ascii="Calibri" w:hAnsi="Calibri" w:cs="Tahoma"/>
                <w:i/>
                <w:sz w:val="16"/>
                <w:szCs w:val="16"/>
              </w:rPr>
              <w:t>.</w:t>
            </w:r>
          </w:p>
        </w:tc>
      </w:tr>
      <w:tr w:rsidR="00170093" w:rsidRPr="007B0C16" w14:paraId="723F4407"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89FD40F" w14:textId="77777777" w:rsidR="00170093" w:rsidRPr="007B0C16" w:rsidRDefault="00170093"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069737AB" w14:textId="77777777" w:rsidR="00170093" w:rsidRPr="007B0C16" w:rsidRDefault="00170093" w:rsidP="00201286">
            <w:pPr>
              <w:rPr>
                <w:rFonts w:ascii="Calibri" w:hAnsi="Calibri" w:cs="Tahoma"/>
                <w:sz w:val="16"/>
                <w:szCs w:val="16"/>
              </w:rPr>
            </w:pPr>
            <w:r w:rsidRPr="007B0C16">
              <w:rPr>
                <w:rFonts w:ascii="Calibri" w:hAnsi="Calibri" w:cs="Tahoma"/>
                <w:sz w:val="16"/>
                <w:szCs w:val="16"/>
              </w:rPr>
              <w:t xml:space="preserve">Enchanter dans une pièce </w:t>
            </w:r>
            <w:r w:rsidR="00201286" w:rsidRPr="007B0C16">
              <w:rPr>
                <w:rFonts w:ascii="Calibri" w:hAnsi="Calibri" w:cs="Tahoma"/>
                <w:sz w:val="16"/>
                <w:szCs w:val="16"/>
              </w:rPr>
              <w:t>chaude</w:t>
            </w:r>
            <w:r w:rsidRPr="007B0C16">
              <w:rPr>
                <w:rFonts w:ascii="Calibri" w:hAnsi="Calibri" w:cs="Tahoma"/>
                <w:sz w:val="16"/>
                <w:szCs w:val="16"/>
              </w:rPr>
              <w:t>.</w:t>
            </w:r>
          </w:p>
        </w:tc>
      </w:tr>
      <w:tr w:rsidR="002808F3" w:rsidRPr="007B0C16" w14:paraId="765D71C8"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021C77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2AEEE57F" w14:textId="77777777" w:rsidR="002808F3" w:rsidRPr="007B0C16" w:rsidRDefault="00170093"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brûlé</w:t>
            </w:r>
            <w:r w:rsidR="00D512EC" w:rsidRPr="007B0C16">
              <w:rPr>
                <w:rFonts w:ascii="Calibri" w:hAnsi="Calibri" w:cs="Tahoma"/>
                <w:sz w:val="16"/>
                <w:szCs w:val="16"/>
              </w:rPr>
              <w:t xml:space="preserve"> alors dans le tour qui suit</w:t>
            </w:r>
            <w:r w:rsidR="002808F3" w:rsidRPr="007B0C16">
              <w:rPr>
                <w:rFonts w:ascii="Calibri" w:hAnsi="Calibri" w:cs="Tahoma"/>
                <w:sz w:val="16"/>
                <w:szCs w:val="16"/>
              </w:rPr>
              <w:t>...</w:t>
            </w:r>
          </w:p>
          <w:p w14:paraId="29E6FFDF" w14:textId="601BCE0E"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donne </w:t>
            </w:r>
            <w:r w:rsidR="00D71896" w:rsidRPr="007B0C16">
              <w:rPr>
                <w:rFonts w:ascii="Calibri" w:hAnsi="Calibri" w:cs="Tahoma"/>
                <w:sz w:val="16"/>
                <w:szCs w:val="16"/>
              </w:rPr>
              <w:t>NEM+4</w:t>
            </w:r>
            <w:r w:rsidRPr="007B0C16">
              <w:rPr>
                <w:rFonts w:ascii="Calibri" w:hAnsi="Calibri" w:cs="Tahoma"/>
                <w:sz w:val="16"/>
                <w:szCs w:val="16"/>
              </w:rPr>
              <w:t xml:space="preserve"> PdM pour lancer </w:t>
            </w:r>
            <w:r w:rsidR="00D71896" w:rsidRPr="007B0C16">
              <w:rPr>
                <w:rFonts w:ascii="Calibri" w:hAnsi="Calibri" w:cs="Tahoma"/>
                <w:sz w:val="16"/>
                <w:szCs w:val="16"/>
              </w:rPr>
              <w:t xml:space="preserve">un </w:t>
            </w:r>
            <w:r w:rsidR="002545A7">
              <w:rPr>
                <w:rFonts w:ascii="Calibri" w:hAnsi="Calibri" w:cs="Tahoma"/>
                <w:sz w:val="16"/>
                <w:szCs w:val="16"/>
              </w:rPr>
              <w:t xml:space="preserve">seul </w:t>
            </w:r>
            <w:r w:rsidRPr="007B0C16">
              <w:rPr>
                <w:rFonts w:ascii="Calibri" w:hAnsi="Calibri" w:cs="Tahoma"/>
                <w:sz w:val="16"/>
                <w:szCs w:val="16"/>
              </w:rPr>
              <w:t xml:space="preserve">sort du </w:t>
            </w:r>
            <w:r w:rsidRPr="007B0C16">
              <w:rPr>
                <w:rFonts w:ascii="Calibri" w:hAnsi="Calibri" w:cs="Tahoma"/>
                <w:i/>
                <w:sz w:val="16"/>
                <w:szCs w:val="16"/>
              </w:rPr>
              <w:t>Pouvoir de la Tempête</w:t>
            </w:r>
            <w:r w:rsidRPr="007B0C16">
              <w:rPr>
                <w:rFonts w:ascii="Calibri" w:hAnsi="Calibri" w:cs="Tahoma"/>
                <w:sz w:val="16"/>
                <w:szCs w:val="16"/>
              </w:rPr>
              <w:t>.</w:t>
            </w:r>
          </w:p>
          <w:p w14:paraId="1DF2E1DC" w14:textId="0DBC3B76" w:rsidR="002808F3" w:rsidRPr="007B0C16" w:rsidRDefault="002808F3" w:rsidP="00D71896">
            <w:pPr>
              <w:rPr>
                <w:rFonts w:ascii="Calibri" w:hAnsi="Calibri" w:cs="Tahoma"/>
                <w:sz w:val="16"/>
                <w:szCs w:val="16"/>
              </w:rPr>
            </w:pPr>
            <w:r w:rsidRPr="007B0C16">
              <w:rPr>
                <w:rFonts w:ascii="Calibri" w:hAnsi="Calibri" w:cs="Tahoma"/>
                <w:sz w:val="16"/>
                <w:szCs w:val="16"/>
              </w:rPr>
              <w:t xml:space="preserve">2/ </w:t>
            </w:r>
            <w:r w:rsidR="00D512EC" w:rsidRPr="007B0C16">
              <w:rPr>
                <w:rFonts w:ascii="Calibri" w:hAnsi="Calibri" w:cs="Tahoma"/>
                <w:sz w:val="16"/>
                <w:szCs w:val="16"/>
              </w:rPr>
              <w:t>NE</w:t>
            </w:r>
            <w:r w:rsidR="002545A7">
              <w:rPr>
                <w:rFonts w:ascii="Calibri" w:hAnsi="Calibri" w:cs="Tahoma"/>
                <w:sz w:val="16"/>
                <w:szCs w:val="16"/>
              </w:rPr>
              <w:t>+3</w:t>
            </w:r>
            <w:r w:rsidR="00D512EC" w:rsidRPr="007B0C16">
              <w:rPr>
                <w:rFonts w:ascii="Calibri" w:hAnsi="Calibri" w:cs="Tahoma"/>
                <w:sz w:val="16"/>
                <w:szCs w:val="16"/>
              </w:rPr>
              <w:t xml:space="preserve"> dans </w:t>
            </w:r>
            <w:r w:rsidR="00D512EC" w:rsidRPr="007B0C16">
              <w:rPr>
                <w:rFonts w:ascii="Calibri" w:hAnsi="Calibri" w:cs="Tahoma"/>
                <w:i/>
                <w:sz w:val="16"/>
                <w:szCs w:val="16"/>
              </w:rPr>
              <w:t>Assassin</w:t>
            </w:r>
            <w:r w:rsidR="00F40FC6" w:rsidRPr="007B0C16">
              <w:rPr>
                <w:rFonts w:ascii="Calibri" w:hAnsi="Calibri" w:cs="Tahoma"/>
                <w:i/>
                <w:sz w:val="16"/>
                <w:szCs w:val="16"/>
              </w:rPr>
              <w:t>at</w:t>
            </w:r>
            <w:r w:rsidR="00D512EC" w:rsidRPr="007B0C16">
              <w:rPr>
                <w:rFonts w:ascii="Calibri" w:hAnsi="Calibri" w:cs="Tahoma"/>
                <w:sz w:val="16"/>
                <w:szCs w:val="16"/>
              </w:rPr>
              <w:t xml:space="preserve"> ou NE</w:t>
            </w:r>
            <w:r w:rsidR="002545A7">
              <w:rPr>
                <w:rFonts w:ascii="Calibri" w:hAnsi="Calibri" w:cs="Tahoma"/>
                <w:sz w:val="16"/>
                <w:szCs w:val="16"/>
              </w:rPr>
              <w:t>+5</w:t>
            </w:r>
            <w:r w:rsidR="00D512EC" w:rsidRPr="007B0C16">
              <w:rPr>
                <w:rFonts w:ascii="Calibri" w:hAnsi="Calibri" w:cs="Tahoma"/>
                <w:sz w:val="16"/>
                <w:szCs w:val="16"/>
              </w:rPr>
              <w:t xml:space="preserve"> dans </w:t>
            </w:r>
            <w:r w:rsidR="00D512EC" w:rsidRPr="007B0C16">
              <w:rPr>
                <w:rFonts w:ascii="Calibri" w:hAnsi="Calibri" w:cs="Tahoma"/>
                <w:i/>
                <w:sz w:val="16"/>
                <w:szCs w:val="16"/>
              </w:rPr>
              <w:t>Dissimulation</w:t>
            </w:r>
            <w:r w:rsidR="002545A7">
              <w:rPr>
                <w:rFonts w:ascii="Calibri" w:hAnsi="Calibri" w:cs="Tahoma"/>
                <w:i/>
                <w:sz w:val="16"/>
                <w:szCs w:val="16"/>
              </w:rPr>
              <w:t>.</w:t>
            </w:r>
          </w:p>
          <w:p w14:paraId="09CF7238" w14:textId="7AEAA397" w:rsidR="00D71896" w:rsidRPr="007B0C16" w:rsidRDefault="00D71896" w:rsidP="00D512EC">
            <w:pPr>
              <w:rPr>
                <w:rFonts w:ascii="Calibri" w:hAnsi="Calibri" w:cs="Tahoma"/>
                <w:sz w:val="16"/>
                <w:szCs w:val="16"/>
              </w:rPr>
            </w:pPr>
            <w:r w:rsidRPr="007B0C16">
              <w:rPr>
                <w:rFonts w:ascii="Calibri" w:hAnsi="Calibri" w:cs="Tahoma"/>
                <w:sz w:val="16"/>
                <w:szCs w:val="16"/>
              </w:rPr>
              <w:t xml:space="preserve">3/ si pas magicien alors </w:t>
            </w:r>
            <w:r w:rsidR="00D512EC" w:rsidRPr="007B0C16">
              <w:rPr>
                <w:rFonts w:ascii="Calibri" w:hAnsi="Calibri" w:cs="Tahoma"/>
                <w:sz w:val="16"/>
                <w:szCs w:val="16"/>
              </w:rPr>
              <w:t xml:space="preserve">lance un </w:t>
            </w:r>
            <w:r w:rsidRPr="007B0C16">
              <w:rPr>
                <w:rFonts w:ascii="Calibri" w:hAnsi="Calibri" w:cs="Tahoma"/>
                <w:sz w:val="16"/>
                <w:szCs w:val="16"/>
              </w:rPr>
              <w:t>sort</w:t>
            </w:r>
            <w:r w:rsidR="00817F84" w:rsidRPr="007B0C16">
              <w:rPr>
                <w:rFonts w:ascii="Calibri" w:hAnsi="Calibri" w:cs="Tahoma"/>
                <w:sz w:val="16"/>
                <w:szCs w:val="16"/>
              </w:rPr>
              <w:t xml:space="preserve"> de </w:t>
            </w:r>
            <w:r w:rsidR="002545A7" w:rsidRPr="007B0C16">
              <w:rPr>
                <w:rFonts w:ascii="Calibri" w:hAnsi="Calibri" w:cs="Tahoma"/>
                <w:i/>
                <w:sz w:val="16"/>
                <w:szCs w:val="16"/>
              </w:rPr>
              <w:t>Pouvoir de la Tempête</w:t>
            </w:r>
            <w:r w:rsidR="002545A7" w:rsidRPr="007B0C16">
              <w:rPr>
                <w:rFonts w:ascii="Calibri" w:hAnsi="Calibri" w:cs="Tahoma"/>
                <w:sz w:val="16"/>
                <w:szCs w:val="16"/>
              </w:rPr>
              <w:t xml:space="preserve"> </w:t>
            </w:r>
            <w:r w:rsidR="00D512EC" w:rsidRPr="007B0C16">
              <w:rPr>
                <w:rFonts w:ascii="Calibri" w:hAnsi="Calibri" w:cs="Tahoma"/>
                <w:sz w:val="16"/>
                <w:szCs w:val="16"/>
              </w:rPr>
              <w:t xml:space="preserve">au hasard </w:t>
            </w:r>
            <w:r w:rsidR="002545A7">
              <w:rPr>
                <w:rFonts w:ascii="Calibri" w:hAnsi="Calibri" w:cs="Tahoma"/>
                <w:sz w:val="16"/>
                <w:szCs w:val="16"/>
              </w:rPr>
              <w:t xml:space="preserve">(cible = l’être le plus proche ou X) </w:t>
            </w:r>
            <w:r w:rsidR="00D512EC" w:rsidRPr="007B0C16">
              <w:rPr>
                <w:rFonts w:ascii="Calibri" w:hAnsi="Calibri" w:cs="Tahoma"/>
                <w:sz w:val="16"/>
                <w:szCs w:val="16"/>
              </w:rPr>
              <w:t xml:space="preserve">à </w:t>
            </w:r>
            <w:r w:rsidR="00817F84" w:rsidRPr="007B0C16">
              <w:rPr>
                <w:rFonts w:ascii="Calibri" w:hAnsi="Calibri" w:cs="Tahoma"/>
                <w:sz w:val="16"/>
                <w:szCs w:val="16"/>
              </w:rPr>
              <w:t>NEM=NE=0.</w:t>
            </w:r>
          </w:p>
        </w:tc>
      </w:tr>
    </w:tbl>
    <w:p w14:paraId="79E302A2" w14:textId="776EAE29" w:rsidR="00817F84" w:rsidRPr="007B0C16" w:rsidRDefault="004453ED" w:rsidP="00A8184C">
      <w:pPr>
        <w:pStyle w:val="Titre4"/>
      </w:pPr>
      <w:r>
        <w:t>FOU-</w:t>
      </w:r>
      <w:r w:rsidR="00D512EC" w:rsidRPr="007B0C16">
        <w:t>Fougère</w:t>
      </w:r>
      <w:r w:rsidR="00012F2E" w:rsidRPr="007B0C16">
        <w:t> : ap-, dissimulation+ / invisible+ / invisible+, voir invisible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907"/>
        <w:gridCol w:w="527"/>
        <w:gridCol w:w="552"/>
        <w:gridCol w:w="542"/>
        <w:gridCol w:w="919"/>
        <w:gridCol w:w="920"/>
        <w:gridCol w:w="972"/>
        <w:gridCol w:w="1808"/>
        <w:gridCol w:w="2070"/>
      </w:tblGrid>
      <w:tr w:rsidR="00065CA4" w:rsidRPr="007B0C16" w14:paraId="1AAD789B" w14:textId="77777777" w:rsidTr="00817F84">
        <w:trPr>
          <w:gridAfter w:val="1"/>
          <w:wAfter w:w="156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4E90028" w14:textId="77777777" w:rsidR="00817F84" w:rsidRPr="007B0C16" w:rsidRDefault="00817F84" w:rsidP="00440BC7">
            <w:pPr>
              <w:rPr>
                <w:rFonts w:ascii="Calibri" w:hAnsi="Calibri" w:cs="Tahoma"/>
                <w:b/>
                <w:sz w:val="16"/>
              </w:rPr>
            </w:pPr>
            <w:r w:rsidRPr="007B0C16">
              <w:rPr>
                <w:rFonts w:ascii="Calibri" w:hAnsi="Calibri" w:cs="Tahoma"/>
                <w:b/>
                <w:sz w:val="16"/>
              </w:rPr>
              <w:t>FOU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9B7C962" w14:textId="77777777" w:rsidR="00817F84" w:rsidRPr="007B0C16" w:rsidRDefault="00817F84" w:rsidP="00440BC7">
            <w:pPr>
              <w:rPr>
                <w:rFonts w:ascii="Calibri" w:hAnsi="Calibri" w:cs="Tahoma"/>
                <w:b/>
                <w:sz w:val="16"/>
              </w:rPr>
            </w:pPr>
            <w:r w:rsidRPr="007B0C16">
              <w:rPr>
                <w:rFonts w:ascii="Calibri" w:hAnsi="Calibri" w:cs="Tahoma"/>
                <w:b/>
                <w:sz w:val="16"/>
              </w:rPr>
              <w:t>Fougère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AB5A00D" w14:textId="77777777" w:rsidR="00817F84" w:rsidRPr="007B0C16" w:rsidRDefault="00817F84" w:rsidP="00440BC7">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4C9D856" w14:textId="77777777" w:rsidR="00817F84" w:rsidRPr="007B0C16" w:rsidRDefault="00F40FC6" w:rsidP="00440BC7">
            <w:pPr>
              <w:rPr>
                <w:rFonts w:ascii="Calibri" w:hAnsi="Calibri" w:cs="Tahoma"/>
                <w:sz w:val="16"/>
              </w:rPr>
            </w:pPr>
            <w:r w:rsidRPr="007B0C16">
              <w:rPr>
                <w:rFonts w:ascii="Calibri" w:hAnsi="Calibri" w:cs="Tahoma"/>
                <w:sz w:val="16"/>
              </w:rPr>
              <w:t>AUT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E7D04E8" w14:textId="77777777" w:rsidR="00817F84" w:rsidRPr="007B0C16" w:rsidRDefault="00817F84" w:rsidP="00440BC7">
            <w:pPr>
              <w:rPr>
                <w:rFonts w:ascii="Calibri" w:hAnsi="Calibri" w:cs="Tahoma"/>
                <w:sz w:val="16"/>
              </w:rPr>
            </w:pPr>
            <w:r w:rsidRPr="007B0C16">
              <w:rPr>
                <w:rFonts w:ascii="Calibri" w:hAnsi="Calibri" w:cs="Tahoma"/>
                <w:sz w:val="16"/>
              </w:rPr>
              <w:t>FOR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D31EB75" w14:textId="77777777" w:rsidR="00817F84" w:rsidRPr="007B0C16" w:rsidRDefault="00817F84" w:rsidP="00440BC7">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F22C3AB" w14:textId="77777777" w:rsidR="00817F84" w:rsidRPr="007B0C16" w:rsidRDefault="00817F84" w:rsidP="00440BC7">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3B93AA2" w14:textId="77777777" w:rsidR="00817F84" w:rsidRPr="007B0C16" w:rsidRDefault="00817F84" w:rsidP="00440BC7">
            <w:pPr>
              <w:jc w:val="center"/>
              <w:rPr>
                <w:rFonts w:ascii="Calibri" w:hAnsi="Calibri" w:cs="Tahoma"/>
                <w:sz w:val="16"/>
              </w:rPr>
            </w:pPr>
            <w:r w:rsidRPr="007B0C16">
              <w:rPr>
                <w:rFonts w:ascii="Calibri" w:hAnsi="Calibri" w:cs="Tahoma"/>
                <w:sz w:val="16"/>
              </w:rPr>
              <w:t>Doses d3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40B2594" w14:textId="77777777" w:rsidR="00817F84" w:rsidRPr="007B0C16" w:rsidRDefault="00817F84" w:rsidP="00065CA4">
            <w:pPr>
              <w:jc w:val="center"/>
              <w:rPr>
                <w:rFonts w:ascii="Calibri" w:hAnsi="Calibri" w:cs="Tahoma"/>
                <w:sz w:val="16"/>
              </w:rPr>
            </w:pPr>
            <w:r w:rsidRPr="007B0C16">
              <w:rPr>
                <w:rFonts w:ascii="Calibri" w:hAnsi="Calibri" w:cs="Tahoma"/>
                <w:sz w:val="16"/>
              </w:rPr>
              <w:t xml:space="preserve">Prix </w:t>
            </w:r>
            <w:r w:rsidR="00065CA4" w:rsidRPr="007B0C16">
              <w:rPr>
                <w:rFonts w:ascii="Calibri" w:hAnsi="Calibri" w:cs="Tahoma"/>
                <w:sz w:val="16"/>
              </w:rPr>
              <w:t>400</w:t>
            </w:r>
            <w:r w:rsidRPr="007B0C16">
              <w:rPr>
                <w:rFonts w:ascii="Calibri" w:hAnsi="Calibri" w:cs="Tahoma"/>
                <w:sz w:val="16"/>
              </w:rPr>
              <w:t>/</w:t>
            </w:r>
            <w:r w:rsidR="00065CA4" w:rsidRPr="007B0C16">
              <w:rPr>
                <w:rFonts w:ascii="Calibri" w:hAnsi="Calibri" w:cs="Tahoma"/>
                <w:sz w:val="16"/>
              </w:rPr>
              <w:t>800</w:t>
            </w:r>
            <w:r w:rsidRPr="007B0C16">
              <w:rPr>
                <w:rFonts w:ascii="Calibri" w:hAnsi="Calibri" w:cs="Tahoma"/>
                <w:sz w:val="16"/>
              </w:rPr>
              <w:t>/</w:t>
            </w:r>
            <w:r w:rsidR="00065CA4" w:rsidRPr="007B0C16">
              <w:rPr>
                <w:rFonts w:ascii="Calibri" w:hAnsi="Calibri" w:cs="Tahoma"/>
                <w:sz w:val="16"/>
              </w:rPr>
              <w:t>6400</w:t>
            </w:r>
          </w:p>
        </w:tc>
      </w:tr>
      <w:tr w:rsidR="002808F3" w:rsidRPr="007B0C16" w14:paraId="0D8AAEA2"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BF8A3F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CB7AD92"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95616" behindDoc="0" locked="0" layoutInCell="1" allowOverlap="1" wp14:anchorId="15352DC0" wp14:editId="5886071F">
                  <wp:simplePos x="0" y="0"/>
                  <wp:positionH relativeFrom="column">
                    <wp:posOffset>4704715</wp:posOffset>
                  </wp:positionH>
                  <wp:positionV relativeFrom="paragraph">
                    <wp:posOffset>33020</wp:posOffset>
                  </wp:positionV>
                  <wp:extent cx="1143000" cy="857250"/>
                  <wp:effectExtent l="19050" t="19050" r="19050" b="1905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Les fougères sont des végétaux vasculaires.</w:t>
            </w:r>
          </w:p>
        </w:tc>
      </w:tr>
      <w:tr w:rsidR="002808F3" w:rsidRPr="007B0C16" w14:paraId="45C965E8"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5A223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48E07080" w14:textId="77777777" w:rsidR="002808F3" w:rsidRPr="007B0C16" w:rsidRDefault="00817F84" w:rsidP="000B5977">
            <w:pPr>
              <w:rPr>
                <w:rFonts w:ascii="Calibri" w:hAnsi="Calibri" w:cs="Tahoma"/>
                <w:sz w:val="16"/>
                <w:szCs w:val="16"/>
              </w:rPr>
            </w:pPr>
            <w:r w:rsidRPr="007B0C16">
              <w:rPr>
                <w:rFonts w:ascii="Calibri" w:hAnsi="Calibri" w:cs="Tahoma"/>
                <w:sz w:val="16"/>
                <w:szCs w:val="16"/>
              </w:rPr>
              <w:t>Si une plante frottée sur les joues…</w:t>
            </w:r>
          </w:p>
          <w:p w14:paraId="6548BF61" w14:textId="77777777" w:rsidR="00817F84" w:rsidRPr="007B0C16" w:rsidRDefault="00817F84"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perte 1D10 temporaire Ap.</w:t>
            </w:r>
          </w:p>
          <w:p w14:paraId="32E2E71F" w14:textId="7256B37C" w:rsidR="00817F84" w:rsidRPr="007B0C16" w:rsidRDefault="00817F84" w:rsidP="002545A7">
            <w:pPr>
              <w:rPr>
                <w:rFonts w:ascii="Calibri" w:hAnsi="Calibri" w:cs="Tahoma"/>
                <w:sz w:val="16"/>
                <w:szCs w:val="16"/>
              </w:rPr>
            </w:pPr>
            <w:r w:rsidRPr="007B0C16">
              <w:rPr>
                <w:rFonts w:ascii="Calibri" w:hAnsi="Calibri" w:cs="Tahoma"/>
                <w:sz w:val="16"/>
                <w:szCs w:val="16"/>
              </w:rPr>
              <w:t>2/ bonus +</w:t>
            </w:r>
            <w:r w:rsidR="002545A7">
              <w:rPr>
                <w:rFonts w:ascii="Calibri" w:hAnsi="Calibri" w:cs="Tahoma"/>
                <w:sz w:val="16"/>
                <w:szCs w:val="16"/>
              </w:rPr>
              <w:t>1</w:t>
            </w:r>
            <w:r w:rsidRPr="007B0C16">
              <w:rPr>
                <w:rFonts w:ascii="Calibri" w:hAnsi="Calibri" w:cs="Tahoma"/>
                <w:sz w:val="16"/>
                <w:szCs w:val="16"/>
              </w:rPr>
              <w:t xml:space="preserve">0 à </w:t>
            </w:r>
            <w:r w:rsidR="00D512EC" w:rsidRPr="007B0C16">
              <w:rPr>
                <w:rFonts w:ascii="Calibri" w:hAnsi="Calibri" w:cs="Tahoma"/>
                <w:i/>
                <w:sz w:val="16"/>
                <w:szCs w:val="16"/>
              </w:rPr>
              <w:t>D</w:t>
            </w:r>
            <w:r w:rsidRPr="007B0C16">
              <w:rPr>
                <w:rFonts w:ascii="Calibri" w:hAnsi="Calibri" w:cs="Tahoma"/>
                <w:i/>
                <w:sz w:val="16"/>
                <w:szCs w:val="16"/>
              </w:rPr>
              <w:t>issimulation</w:t>
            </w:r>
            <w:r w:rsidRPr="007B0C16">
              <w:rPr>
                <w:rFonts w:ascii="Calibri" w:hAnsi="Calibri" w:cs="Tahoma"/>
                <w:sz w:val="16"/>
                <w:szCs w:val="16"/>
              </w:rPr>
              <w:t xml:space="preserve"> pendant </w:t>
            </w:r>
            <w:r w:rsidR="00D512EC" w:rsidRPr="007B0C16">
              <w:rPr>
                <w:rFonts w:ascii="Calibri" w:hAnsi="Calibri" w:cs="Tahoma"/>
                <w:sz w:val="16"/>
                <w:szCs w:val="16"/>
              </w:rPr>
              <w:t>5</w:t>
            </w:r>
            <w:r w:rsidRPr="007B0C16">
              <w:rPr>
                <w:rFonts w:ascii="Calibri" w:hAnsi="Calibri" w:cs="Tahoma"/>
                <w:sz w:val="16"/>
                <w:szCs w:val="16"/>
              </w:rPr>
              <w:t>h.</w:t>
            </w:r>
          </w:p>
        </w:tc>
      </w:tr>
      <w:tr w:rsidR="00817F84" w:rsidRPr="007B0C16" w14:paraId="00BD12C2"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A57405C" w14:textId="77777777" w:rsidR="00817F84" w:rsidRPr="007B0C16" w:rsidRDefault="00817F84" w:rsidP="00440BC7">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04CE369" w14:textId="77777777" w:rsidR="00817F84" w:rsidRPr="007B0C16" w:rsidRDefault="00817F84" w:rsidP="00201286">
            <w:pPr>
              <w:rPr>
                <w:rFonts w:ascii="Calibri" w:hAnsi="Calibri" w:cs="Tahoma"/>
                <w:sz w:val="16"/>
                <w:szCs w:val="16"/>
              </w:rPr>
            </w:pPr>
            <w:r w:rsidRPr="007B0C16">
              <w:rPr>
                <w:rFonts w:ascii="Calibri" w:hAnsi="Calibri" w:cs="Tahoma"/>
                <w:sz w:val="16"/>
                <w:szCs w:val="16"/>
              </w:rPr>
              <w:t>Ecraser et mélanger à de la rosée, ajouter du sel et faire une boule compacte.</w:t>
            </w:r>
          </w:p>
        </w:tc>
      </w:tr>
      <w:tr w:rsidR="002808F3" w:rsidRPr="007B0C16" w14:paraId="0880BFEF"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085474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440BA451" w14:textId="77777777" w:rsidR="002808F3" w:rsidRPr="007B0C16" w:rsidRDefault="00817F84"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avalé…</w:t>
            </w:r>
          </w:p>
          <w:p w14:paraId="0DAB87AD" w14:textId="03899450" w:rsidR="002808F3" w:rsidRPr="007B0C16" w:rsidRDefault="002808F3" w:rsidP="002545A7">
            <w:pPr>
              <w:rPr>
                <w:rFonts w:ascii="Calibri" w:hAnsi="Calibri" w:cs="Tahoma"/>
                <w:sz w:val="16"/>
                <w:szCs w:val="16"/>
              </w:rPr>
            </w:pPr>
            <w:r w:rsidRPr="007B0C16">
              <w:rPr>
                <w:rFonts w:ascii="Calibri" w:hAnsi="Calibri" w:cs="Tahoma"/>
                <w:sz w:val="16"/>
                <w:szCs w:val="16"/>
              </w:rPr>
              <w:t xml:space="preserve">1/ </w:t>
            </w:r>
            <w:r w:rsidR="00065CA4" w:rsidRPr="007B0C16">
              <w:rPr>
                <w:rFonts w:ascii="Calibri" w:hAnsi="Calibri" w:cs="Tahoma"/>
                <w:sz w:val="16"/>
                <w:szCs w:val="16"/>
              </w:rPr>
              <w:t xml:space="preserve">si NEM&gt;0 alors </w:t>
            </w:r>
            <w:r w:rsidRPr="007B0C16">
              <w:rPr>
                <w:rFonts w:ascii="Calibri" w:hAnsi="Calibri" w:cs="Tahoma"/>
                <w:sz w:val="16"/>
                <w:szCs w:val="16"/>
              </w:rPr>
              <w:t xml:space="preserve">donne </w:t>
            </w:r>
            <w:r w:rsidR="00D512EC" w:rsidRPr="007B0C16">
              <w:rPr>
                <w:rFonts w:ascii="Calibri" w:hAnsi="Calibri" w:cs="Tahoma"/>
                <w:sz w:val="16"/>
                <w:szCs w:val="16"/>
              </w:rPr>
              <w:t>10</w:t>
            </w:r>
            <w:r w:rsidRPr="007B0C16">
              <w:rPr>
                <w:rFonts w:ascii="Calibri" w:hAnsi="Calibri" w:cs="Tahoma"/>
                <w:sz w:val="16"/>
                <w:szCs w:val="16"/>
              </w:rPr>
              <w:t xml:space="preserve"> PdM pour lancer </w:t>
            </w:r>
            <w:r w:rsidRPr="007B0C16">
              <w:rPr>
                <w:rFonts w:ascii="Calibri" w:hAnsi="Calibri" w:cs="Tahoma"/>
                <w:i/>
                <w:sz w:val="16"/>
                <w:szCs w:val="16"/>
              </w:rPr>
              <w:t>Ombre Invisible</w:t>
            </w:r>
            <w:r w:rsidR="00D512EC" w:rsidRPr="007B0C16">
              <w:rPr>
                <w:rFonts w:ascii="Calibri" w:hAnsi="Calibri" w:cs="Tahoma"/>
                <w:i/>
                <w:sz w:val="16"/>
                <w:szCs w:val="16"/>
              </w:rPr>
              <w:t xml:space="preserve"> à </w:t>
            </w:r>
            <w:r w:rsidR="00D512EC" w:rsidRPr="007B0C16">
              <w:rPr>
                <w:rFonts w:ascii="Calibri" w:hAnsi="Calibri" w:cs="Tahoma"/>
                <w:sz w:val="16"/>
                <w:szCs w:val="16"/>
              </w:rPr>
              <w:t>durée doublée</w:t>
            </w:r>
            <w:r w:rsidRPr="007B0C16">
              <w:rPr>
                <w:rFonts w:ascii="Calibri" w:hAnsi="Calibri" w:cs="Tahoma"/>
                <w:sz w:val="16"/>
                <w:szCs w:val="16"/>
              </w:rPr>
              <w:t>.</w:t>
            </w:r>
          </w:p>
        </w:tc>
      </w:tr>
      <w:tr w:rsidR="00817F84" w:rsidRPr="007B0C16" w14:paraId="2AEC93FC"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E4FDD42" w14:textId="77777777" w:rsidR="00817F84" w:rsidRPr="007B0C16" w:rsidRDefault="00817F84"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68E817F9" w14:textId="77777777" w:rsidR="00817F84" w:rsidRPr="007B0C16" w:rsidRDefault="00065CA4" w:rsidP="000B5977">
            <w:pPr>
              <w:rPr>
                <w:rFonts w:ascii="Calibri" w:hAnsi="Calibri" w:cs="Tahoma"/>
                <w:sz w:val="16"/>
                <w:szCs w:val="16"/>
              </w:rPr>
            </w:pPr>
            <w:r w:rsidRPr="007B0C16">
              <w:rPr>
                <w:rFonts w:ascii="Calibri" w:hAnsi="Calibri" w:cs="Tahoma"/>
                <w:sz w:val="16"/>
                <w:szCs w:val="16"/>
              </w:rPr>
              <w:t>Enchanter en forêt.</w:t>
            </w:r>
          </w:p>
        </w:tc>
      </w:tr>
      <w:tr w:rsidR="002808F3" w:rsidRPr="007B0C16" w14:paraId="202A6607" w14:textId="77777777" w:rsidTr="00D51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0F5ECE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058F641F" w14:textId="77777777" w:rsidR="00065CA4" w:rsidRPr="007B0C16" w:rsidRDefault="00065CA4" w:rsidP="000B5977">
            <w:pPr>
              <w:rPr>
                <w:rFonts w:ascii="Calibri" w:hAnsi="Calibri" w:cs="Tahoma"/>
                <w:sz w:val="16"/>
                <w:szCs w:val="16"/>
              </w:rPr>
            </w:pPr>
            <w:r w:rsidRPr="007B0C16">
              <w:rPr>
                <w:rFonts w:ascii="Calibri" w:hAnsi="Calibri" w:cs="Tahoma"/>
                <w:sz w:val="16"/>
                <w:szCs w:val="16"/>
              </w:rPr>
              <w:t>Si avalé avec 1 PdN…</w:t>
            </w:r>
          </w:p>
          <w:p w14:paraId="69009DD3" w14:textId="77777777" w:rsidR="002808F3" w:rsidRPr="007B0C16" w:rsidRDefault="00065CA4" w:rsidP="000B597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permet de lancer un </w:t>
            </w:r>
            <w:r w:rsidR="002808F3" w:rsidRPr="007B0C16">
              <w:rPr>
                <w:rFonts w:ascii="Calibri" w:hAnsi="Calibri" w:cs="Tahoma"/>
                <w:i/>
                <w:sz w:val="16"/>
                <w:szCs w:val="16"/>
              </w:rPr>
              <w:t xml:space="preserve">Ombre Invisible </w:t>
            </w:r>
            <w:r w:rsidRPr="007B0C16">
              <w:rPr>
                <w:rFonts w:ascii="Calibri" w:hAnsi="Calibri" w:cs="Tahoma"/>
                <w:sz w:val="16"/>
                <w:szCs w:val="16"/>
              </w:rPr>
              <w:t>3/2</w:t>
            </w:r>
            <w:r w:rsidR="002808F3" w:rsidRPr="007B0C16">
              <w:rPr>
                <w:rFonts w:ascii="Calibri" w:hAnsi="Calibri" w:cs="Tahoma"/>
                <w:sz w:val="16"/>
                <w:szCs w:val="16"/>
              </w:rPr>
              <w:t>.</w:t>
            </w:r>
          </w:p>
          <w:p w14:paraId="57B39A11" w14:textId="26E8E4A1" w:rsidR="002808F3" w:rsidRPr="007B0C16" w:rsidRDefault="002808F3" w:rsidP="002545A7">
            <w:pPr>
              <w:rPr>
                <w:rFonts w:ascii="Calibri" w:hAnsi="Calibri" w:cs="Tahoma"/>
                <w:sz w:val="16"/>
                <w:szCs w:val="16"/>
              </w:rPr>
            </w:pPr>
            <w:r w:rsidRPr="007B0C16">
              <w:rPr>
                <w:rFonts w:ascii="Calibri" w:hAnsi="Calibri" w:cs="Tahoma"/>
                <w:sz w:val="16"/>
                <w:szCs w:val="16"/>
              </w:rPr>
              <w:t xml:space="preserve">3/ </w:t>
            </w:r>
            <w:r w:rsidR="00065CA4" w:rsidRPr="007B0C16">
              <w:rPr>
                <w:rFonts w:ascii="Calibri" w:hAnsi="Calibri" w:cs="Tahoma"/>
                <w:sz w:val="16"/>
                <w:szCs w:val="16"/>
              </w:rPr>
              <w:t xml:space="preserve">permet de voir les cibles sous </w:t>
            </w:r>
            <w:r w:rsidRPr="007B0C16">
              <w:rPr>
                <w:rFonts w:ascii="Calibri" w:hAnsi="Calibri" w:cs="Tahoma"/>
                <w:i/>
                <w:sz w:val="16"/>
                <w:szCs w:val="16"/>
              </w:rPr>
              <w:t>Ombre Invisible</w:t>
            </w:r>
            <w:r w:rsidR="00D512EC" w:rsidRPr="007B0C16">
              <w:rPr>
                <w:rFonts w:ascii="Calibri" w:hAnsi="Calibri" w:cs="Tahoma"/>
                <w:i/>
                <w:sz w:val="16"/>
                <w:szCs w:val="16"/>
              </w:rPr>
              <w:t xml:space="preserve"> </w:t>
            </w:r>
            <w:r w:rsidR="00D512EC" w:rsidRPr="007B0C16">
              <w:rPr>
                <w:rFonts w:ascii="Calibri" w:hAnsi="Calibri" w:cs="Tahoma"/>
                <w:sz w:val="16"/>
                <w:szCs w:val="16"/>
              </w:rPr>
              <w:t>à</w:t>
            </w:r>
            <w:r w:rsidR="00D512EC" w:rsidRPr="007B0C16">
              <w:rPr>
                <w:rFonts w:ascii="Calibri" w:hAnsi="Calibri" w:cs="Tahoma"/>
                <w:i/>
                <w:sz w:val="16"/>
                <w:szCs w:val="16"/>
              </w:rPr>
              <w:t xml:space="preserve"> 2</w:t>
            </w:r>
            <w:r w:rsidR="00D512EC" w:rsidRPr="007B0C16">
              <w:rPr>
                <w:rFonts w:ascii="Calibri" w:hAnsi="Calibri" w:cs="Tahoma"/>
                <w:sz w:val="16"/>
                <w:szCs w:val="16"/>
              </w:rPr>
              <w:t>0m</w:t>
            </w:r>
            <w:r w:rsidRPr="007B0C16">
              <w:rPr>
                <w:rFonts w:ascii="Calibri" w:hAnsi="Calibri" w:cs="Tahoma"/>
                <w:sz w:val="16"/>
                <w:szCs w:val="16"/>
              </w:rPr>
              <w:t xml:space="preserve">, </w:t>
            </w:r>
            <w:r w:rsidR="00065CA4" w:rsidRPr="007B0C16">
              <w:rPr>
                <w:rFonts w:ascii="Calibri" w:hAnsi="Calibri" w:cs="Tahoma"/>
                <w:sz w:val="16"/>
                <w:szCs w:val="16"/>
              </w:rPr>
              <w:t xml:space="preserve">pendant </w:t>
            </w:r>
            <w:r w:rsidR="002545A7">
              <w:rPr>
                <w:rFonts w:ascii="Calibri" w:hAnsi="Calibri" w:cs="Tahoma"/>
                <w:sz w:val="16"/>
                <w:szCs w:val="16"/>
              </w:rPr>
              <w:t xml:space="preserve">la durée du </w:t>
            </w:r>
            <w:r w:rsidR="00065CA4" w:rsidRPr="007B0C16">
              <w:rPr>
                <w:rFonts w:ascii="Calibri" w:hAnsi="Calibri" w:cs="Tahoma"/>
                <w:sz w:val="16"/>
                <w:szCs w:val="16"/>
              </w:rPr>
              <w:t>sort</w:t>
            </w:r>
            <w:r w:rsidRPr="007B0C16">
              <w:rPr>
                <w:rFonts w:ascii="Calibri" w:hAnsi="Calibri" w:cs="Tahoma"/>
                <w:sz w:val="16"/>
                <w:szCs w:val="16"/>
              </w:rPr>
              <w:t xml:space="preserve">. </w:t>
            </w:r>
          </w:p>
        </w:tc>
      </w:tr>
    </w:tbl>
    <w:p w14:paraId="1598EAF2" w14:textId="1ED58B88" w:rsidR="002808F3" w:rsidRPr="007B0C16" w:rsidRDefault="004453ED" w:rsidP="00A8184C">
      <w:pPr>
        <w:pStyle w:val="Titre4"/>
      </w:pPr>
      <w:r>
        <w:t>FFO-</w:t>
      </w:r>
      <w:r w:rsidR="00D512EC" w:rsidRPr="007B0C16">
        <w:t>Fourrure de Foutueur</w:t>
      </w:r>
      <w:r w:rsidR="00012F2E" w:rsidRPr="007B0C16">
        <w:t> : rage+, vitesse+, réaction+ / rage+, réaction+ / furie+, vitesse+, réaction+</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2016"/>
        <w:gridCol w:w="556"/>
        <w:gridCol w:w="732"/>
        <w:gridCol w:w="242"/>
        <w:gridCol w:w="1091"/>
        <w:gridCol w:w="885"/>
        <w:gridCol w:w="747"/>
        <w:gridCol w:w="1842"/>
        <w:gridCol w:w="1077"/>
      </w:tblGrid>
      <w:tr w:rsidR="00851DB8" w:rsidRPr="007B0C16" w14:paraId="4542BE42" w14:textId="77777777" w:rsidTr="00851DB8">
        <w:trPr>
          <w:gridAfter w:val="1"/>
          <w:wAfter w:w="840" w:type="dxa"/>
          <w:cantSplit/>
          <w:tblHeader/>
        </w:trPr>
        <w:tc>
          <w:tcPr>
            <w:tcW w:w="0" w:type="auto"/>
            <w:shd w:val="clear" w:color="auto" w:fill="FF9900"/>
          </w:tcPr>
          <w:p w14:paraId="2679F592" w14:textId="77777777" w:rsidR="00065CA4" w:rsidRPr="007B0C16" w:rsidRDefault="00065CA4" w:rsidP="00440BC7">
            <w:pPr>
              <w:rPr>
                <w:rFonts w:ascii="Calibri" w:hAnsi="Calibri" w:cs="Tahoma"/>
                <w:b/>
                <w:sz w:val="16"/>
              </w:rPr>
            </w:pPr>
            <w:r w:rsidRPr="007B0C16">
              <w:rPr>
                <w:rFonts w:ascii="Calibri" w:hAnsi="Calibri" w:cs="Tahoma"/>
                <w:b/>
                <w:sz w:val="16"/>
              </w:rPr>
              <w:t>FFO</w:t>
            </w:r>
          </w:p>
        </w:tc>
        <w:tc>
          <w:tcPr>
            <w:tcW w:w="0" w:type="auto"/>
            <w:shd w:val="clear" w:color="auto" w:fill="FF9900"/>
          </w:tcPr>
          <w:p w14:paraId="2FCEA999" w14:textId="77777777" w:rsidR="00065CA4" w:rsidRPr="007B0C16" w:rsidRDefault="00065CA4" w:rsidP="00440BC7">
            <w:pPr>
              <w:rPr>
                <w:rFonts w:ascii="Calibri" w:hAnsi="Calibri" w:cs="Tahoma"/>
                <w:b/>
                <w:sz w:val="16"/>
              </w:rPr>
            </w:pPr>
            <w:r w:rsidRPr="007B0C16">
              <w:rPr>
                <w:rFonts w:ascii="Calibri" w:hAnsi="Calibri" w:cs="Tahoma"/>
                <w:b/>
                <w:sz w:val="16"/>
              </w:rPr>
              <w:t>Fourrure de Foutueur</w:t>
            </w:r>
          </w:p>
        </w:tc>
        <w:tc>
          <w:tcPr>
            <w:tcW w:w="0" w:type="auto"/>
            <w:shd w:val="clear" w:color="auto" w:fill="FF9900"/>
          </w:tcPr>
          <w:p w14:paraId="264D17F8" w14:textId="77777777" w:rsidR="00065CA4" w:rsidRPr="007B0C16" w:rsidRDefault="00065CA4" w:rsidP="00440BC7">
            <w:pPr>
              <w:rPr>
                <w:rFonts w:ascii="Calibri" w:hAnsi="Calibri" w:cs="Tahoma"/>
                <w:sz w:val="16"/>
              </w:rPr>
            </w:pPr>
            <w:r w:rsidRPr="007B0C16">
              <w:rPr>
                <w:rFonts w:ascii="Calibri" w:hAnsi="Calibri" w:cs="Tahoma"/>
                <w:sz w:val="16"/>
              </w:rPr>
              <w:t>ORG</w:t>
            </w:r>
          </w:p>
        </w:tc>
        <w:tc>
          <w:tcPr>
            <w:tcW w:w="0" w:type="auto"/>
            <w:shd w:val="clear" w:color="auto" w:fill="FF9900"/>
          </w:tcPr>
          <w:p w14:paraId="769D4036" w14:textId="77777777" w:rsidR="00065CA4" w:rsidRPr="007B0C16" w:rsidRDefault="00F40FC6" w:rsidP="00440BC7">
            <w:pPr>
              <w:rPr>
                <w:rFonts w:ascii="Calibri" w:hAnsi="Calibri" w:cs="Tahoma"/>
                <w:sz w:val="16"/>
              </w:rPr>
            </w:pPr>
            <w:r w:rsidRPr="007B0C16">
              <w:rPr>
                <w:rFonts w:ascii="Calibri" w:hAnsi="Calibri" w:cs="Tahoma"/>
                <w:sz w:val="16"/>
              </w:rPr>
              <w:t>A</w:t>
            </w:r>
            <w:r w:rsidR="00065CA4" w:rsidRPr="007B0C16">
              <w:rPr>
                <w:rFonts w:ascii="Calibri" w:hAnsi="Calibri" w:cs="Tahoma"/>
                <w:sz w:val="16"/>
              </w:rPr>
              <w:t>dulte</w:t>
            </w:r>
          </w:p>
        </w:tc>
        <w:tc>
          <w:tcPr>
            <w:tcW w:w="0" w:type="auto"/>
            <w:shd w:val="clear" w:color="auto" w:fill="FF9900"/>
          </w:tcPr>
          <w:p w14:paraId="09B53D86" w14:textId="77777777" w:rsidR="00065CA4" w:rsidRPr="007B0C16" w:rsidRDefault="00F40FC6" w:rsidP="00440BC7">
            <w:pPr>
              <w:rPr>
                <w:rFonts w:ascii="Calibri" w:hAnsi="Calibri" w:cs="Tahoma"/>
                <w:sz w:val="16"/>
              </w:rPr>
            </w:pPr>
            <w:r w:rsidRPr="007B0C16">
              <w:rPr>
                <w:rFonts w:ascii="Calibri" w:hAnsi="Calibri" w:cs="Tahoma"/>
                <w:sz w:val="16"/>
              </w:rPr>
              <w:t>-</w:t>
            </w:r>
          </w:p>
        </w:tc>
        <w:tc>
          <w:tcPr>
            <w:tcW w:w="0" w:type="auto"/>
            <w:shd w:val="clear" w:color="auto" w:fill="FF9900"/>
          </w:tcPr>
          <w:p w14:paraId="0905F25C" w14:textId="77777777" w:rsidR="00065CA4" w:rsidRPr="007B0C16" w:rsidRDefault="00065CA4" w:rsidP="00440BC7">
            <w:pPr>
              <w:jc w:val="center"/>
              <w:rPr>
                <w:rFonts w:ascii="Calibri" w:hAnsi="Calibri" w:cs="Tahoma"/>
                <w:sz w:val="16"/>
              </w:rPr>
            </w:pPr>
            <w:r w:rsidRPr="007B0C16">
              <w:rPr>
                <w:rFonts w:ascii="Calibri" w:hAnsi="Calibri" w:cs="Tahoma"/>
                <w:sz w:val="16"/>
              </w:rPr>
              <w:t>Poids 6000</w:t>
            </w:r>
          </w:p>
        </w:tc>
        <w:tc>
          <w:tcPr>
            <w:tcW w:w="0" w:type="auto"/>
            <w:shd w:val="clear" w:color="auto" w:fill="FF9900"/>
          </w:tcPr>
          <w:p w14:paraId="442F5B22" w14:textId="77777777" w:rsidR="00065CA4" w:rsidRPr="007B0C16" w:rsidRDefault="00065CA4" w:rsidP="00440BC7">
            <w:pPr>
              <w:jc w:val="center"/>
              <w:rPr>
                <w:rFonts w:ascii="Calibri" w:hAnsi="Calibri" w:cs="Tahoma"/>
                <w:sz w:val="16"/>
              </w:rPr>
            </w:pPr>
            <w:r w:rsidRPr="007B0C16">
              <w:rPr>
                <w:rFonts w:ascii="Calibri" w:hAnsi="Calibri" w:cs="Tahoma"/>
                <w:sz w:val="16"/>
              </w:rPr>
              <w:t>Rareté 6</w:t>
            </w:r>
          </w:p>
        </w:tc>
        <w:tc>
          <w:tcPr>
            <w:tcW w:w="0" w:type="auto"/>
            <w:shd w:val="clear" w:color="auto" w:fill="FF9900"/>
          </w:tcPr>
          <w:p w14:paraId="67C80B87" w14:textId="77777777" w:rsidR="00065CA4" w:rsidRPr="007B0C16" w:rsidRDefault="00065CA4" w:rsidP="00440BC7">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006F34A1" w14:textId="77777777" w:rsidR="00065CA4" w:rsidRPr="007B0C16" w:rsidRDefault="00065CA4" w:rsidP="00851DB8">
            <w:pPr>
              <w:jc w:val="center"/>
              <w:rPr>
                <w:rFonts w:ascii="Calibri" w:hAnsi="Calibri" w:cs="Tahoma"/>
                <w:sz w:val="16"/>
              </w:rPr>
            </w:pPr>
            <w:r w:rsidRPr="007B0C16">
              <w:rPr>
                <w:rFonts w:ascii="Calibri" w:hAnsi="Calibri" w:cs="Tahoma"/>
                <w:sz w:val="16"/>
              </w:rPr>
              <w:t xml:space="preserve">Prix </w:t>
            </w:r>
            <w:r w:rsidR="00851DB8" w:rsidRPr="007B0C16">
              <w:rPr>
                <w:rFonts w:ascii="Calibri" w:hAnsi="Calibri" w:cs="Tahoma"/>
                <w:sz w:val="16"/>
              </w:rPr>
              <w:t>250</w:t>
            </w:r>
            <w:r w:rsidRPr="007B0C16">
              <w:rPr>
                <w:rFonts w:ascii="Calibri" w:hAnsi="Calibri" w:cs="Tahoma"/>
                <w:sz w:val="16"/>
              </w:rPr>
              <w:t>/</w:t>
            </w:r>
            <w:r w:rsidR="00851DB8" w:rsidRPr="007B0C16">
              <w:rPr>
                <w:rFonts w:ascii="Calibri" w:hAnsi="Calibri" w:cs="Tahoma"/>
                <w:sz w:val="16"/>
              </w:rPr>
              <w:t>1000</w:t>
            </w:r>
            <w:r w:rsidRPr="007B0C16">
              <w:rPr>
                <w:rFonts w:ascii="Calibri" w:hAnsi="Calibri" w:cs="Tahoma"/>
                <w:sz w:val="16"/>
              </w:rPr>
              <w:t>/</w:t>
            </w:r>
            <w:r w:rsidR="00851DB8" w:rsidRPr="007B0C16">
              <w:rPr>
                <w:rFonts w:ascii="Calibri" w:hAnsi="Calibri" w:cs="Tahoma"/>
                <w:sz w:val="16"/>
              </w:rPr>
              <w:t>4000</w:t>
            </w:r>
          </w:p>
        </w:tc>
      </w:tr>
      <w:tr w:rsidR="002808F3" w:rsidRPr="007B0C16" w14:paraId="1B8AE8AC"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C89C58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88" w:type="dxa"/>
            <w:gridSpan w:val="9"/>
          </w:tcPr>
          <w:p w14:paraId="3C6C2316"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Grande fourrure de poils longs et soyeux, assez similaire à l’ours mais avec de longs membres.</w:t>
            </w:r>
          </w:p>
        </w:tc>
      </w:tr>
      <w:tr w:rsidR="002808F3" w:rsidRPr="007B0C16" w14:paraId="33FFDD28"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B0CD49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88" w:type="dxa"/>
            <w:gridSpan w:val="9"/>
          </w:tcPr>
          <w:p w14:paraId="76458BD5" w14:textId="77777777" w:rsidR="002808F3" w:rsidRPr="007B0C16" w:rsidRDefault="00065CA4" w:rsidP="000B5977">
            <w:pPr>
              <w:rPr>
                <w:rFonts w:ascii="Calibri" w:hAnsi="Calibri" w:cs="Tahoma"/>
                <w:sz w:val="16"/>
                <w:szCs w:val="16"/>
              </w:rPr>
            </w:pPr>
            <w:r w:rsidRPr="007B0C16">
              <w:rPr>
                <w:rFonts w:ascii="Calibri" w:hAnsi="Calibri" w:cs="Tahoma"/>
                <w:sz w:val="16"/>
                <w:szCs w:val="16"/>
              </w:rPr>
              <w:t xml:space="preserve">Si </w:t>
            </w:r>
            <w:r w:rsidR="00851DB8" w:rsidRPr="007B0C16">
              <w:rPr>
                <w:rFonts w:ascii="Calibri" w:hAnsi="Calibri" w:cs="Tahoma"/>
                <w:sz w:val="16"/>
                <w:szCs w:val="16"/>
              </w:rPr>
              <w:t>portée sur le dos</w:t>
            </w:r>
            <w:r w:rsidRPr="007B0C16">
              <w:rPr>
                <w:rFonts w:ascii="Calibri" w:hAnsi="Calibri" w:cs="Tahoma"/>
                <w:sz w:val="16"/>
                <w:szCs w:val="16"/>
              </w:rPr>
              <w:t>…</w:t>
            </w:r>
          </w:p>
          <w:p w14:paraId="651273CC" w14:textId="77777777" w:rsidR="00065CA4" w:rsidRPr="007B0C16" w:rsidRDefault="00065CA4" w:rsidP="000B5977">
            <w:pPr>
              <w:rPr>
                <w:rFonts w:ascii="Calibri" w:hAnsi="Calibri" w:cs="Tahoma"/>
                <w:sz w:val="16"/>
                <w:szCs w:val="16"/>
              </w:rPr>
            </w:pPr>
            <w:r w:rsidRPr="007B0C16">
              <w:rPr>
                <w:rFonts w:ascii="Calibri" w:hAnsi="Calibri" w:cs="Tahoma"/>
                <w:sz w:val="16"/>
                <w:szCs w:val="16"/>
              </w:rPr>
              <w:t xml:space="preserve">1/ </w:t>
            </w:r>
            <w:r w:rsidR="00851DB8" w:rsidRPr="007B0C16">
              <w:rPr>
                <w:rFonts w:ascii="Calibri" w:hAnsi="Calibri" w:cs="Tahoma"/>
                <w:sz w:val="16"/>
                <w:szCs w:val="16"/>
              </w:rPr>
              <w:t>donne Rage+1.</w:t>
            </w:r>
          </w:p>
          <w:p w14:paraId="0FF1380C" w14:textId="0FEF4F0B" w:rsidR="00D512EC" w:rsidRPr="007B0C16" w:rsidRDefault="00D512EC" w:rsidP="002545A7">
            <w:pPr>
              <w:rPr>
                <w:rFonts w:ascii="Calibri" w:hAnsi="Calibri" w:cs="Tahoma"/>
                <w:sz w:val="16"/>
                <w:szCs w:val="16"/>
              </w:rPr>
            </w:pPr>
            <w:r w:rsidRPr="007B0C16">
              <w:rPr>
                <w:rFonts w:ascii="Calibri" w:hAnsi="Calibri" w:cs="Tahoma"/>
                <w:sz w:val="16"/>
                <w:szCs w:val="16"/>
              </w:rPr>
              <w:t>2/ Vitesse</w:t>
            </w:r>
            <w:r w:rsidR="00012F2E" w:rsidRPr="007B0C16">
              <w:rPr>
                <w:rFonts w:ascii="Calibri" w:hAnsi="Calibri" w:cs="Tahoma"/>
                <w:sz w:val="16"/>
                <w:szCs w:val="16"/>
              </w:rPr>
              <w:t xml:space="preserve"> de frappe</w:t>
            </w:r>
            <w:r w:rsidRPr="007B0C16">
              <w:rPr>
                <w:rFonts w:ascii="Calibri" w:hAnsi="Calibri" w:cs="Tahoma"/>
                <w:sz w:val="16"/>
                <w:szCs w:val="16"/>
              </w:rPr>
              <w:t xml:space="preserve"> et </w:t>
            </w:r>
            <w:r w:rsidRPr="007B0C16">
              <w:rPr>
                <w:rFonts w:ascii="Calibri" w:hAnsi="Calibri" w:cs="Tahoma"/>
                <w:i/>
                <w:sz w:val="16"/>
                <w:szCs w:val="16"/>
              </w:rPr>
              <w:t>Réaction</w:t>
            </w:r>
            <w:r w:rsidRPr="007B0C16">
              <w:rPr>
                <w:rFonts w:ascii="Calibri" w:hAnsi="Calibri" w:cs="Tahoma"/>
                <w:sz w:val="16"/>
                <w:szCs w:val="16"/>
              </w:rPr>
              <w:t xml:space="preserve"> </w:t>
            </w:r>
            <w:r w:rsidR="00F40FC6" w:rsidRPr="007B0C16">
              <w:rPr>
                <w:rFonts w:ascii="Calibri" w:hAnsi="Calibri" w:cs="Tahoma"/>
                <w:sz w:val="16"/>
                <w:szCs w:val="16"/>
              </w:rPr>
              <w:t xml:space="preserve">x2 </w:t>
            </w:r>
            <w:r w:rsidRPr="007B0C16">
              <w:rPr>
                <w:rFonts w:ascii="Calibri" w:hAnsi="Calibri" w:cs="Tahoma"/>
                <w:sz w:val="16"/>
                <w:szCs w:val="16"/>
              </w:rPr>
              <w:t xml:space="preserve">à la première phase </w:t>
            </w:r>
            <w:r w:rsidR="002545A7">
              <w:rPr>
                <w:rFonts w:ascii="Calibri" w:hAnsi="Calibri" w:cs="Tahoma"/>
                <w:sz w:val="16"/>
                <w:szCs w:val="16"/>
              </w:rPr>
              <w:t xml:space="preserve">d’un </w:t>
            </w:r>
            <w:r w:rsidRPr="007B0C16">
              <w:rPr>
                <w:rFonts w:ascii="Calibri" w:hAnsi="Calibri" w:cs="Tahoma"/>
                <w:sz w:val="16"/>
                <w:szCs w:val="16"/>
              </w:rPr>
              <w:t>combat</w:t>
            </w:r>
            <w:r w:rsidR="002545A7">
              <w:rPr>
                <w:rFonts w:ascii="Calibri" w:hAnsi="Calibri" w:cs="Tahoma"/>
                <w:sz w:val="16"/>
                <w:szCs w:val="16"/>
              </w:rPr>
              <w:t>.</w:t>
            </w:r>
          </w:p>
        </w:tc>
      </w:tr>
      <w:tr w:rsidR="00065CA4" w:rsidRPr="007B0C16" w14:paraId="1257E12E"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9D4153B" w14:textId="77777777" w:rsidR="00065CA4" w:rsidRPr="007B0C16" w:rsidRDefault="00065CA4" w:rsidP="00440BC7">
            <w:pPr>
              <w:rPr>
                <w:rFonts w:ascii="Calibri" w:hAnsi="Calibri" w:cs="Tahoma"/>
                <w:sz w:val="16"/>
                <w:szCs w:val="16"/>
              </w:rPr>
            </w:pPr>
            <w:r w:rsidRPr="007B0C16">
              <w:rPr>
                <w:rFonts w:ascii="Calibri" w:hAnsi="Calibri" w:cs="Tahoma"/>
                <w:sz w:val="16"/>
                <w:szCs w:val="16"/>
              </w:rPr>
              <w:t>Uti </w:t>
            </w:r>
          </w:p>
        </w:tc>
        <w:tc>
          <w:tcPr>
            <w:tcW w:w="9188" w:type="dxa"/>
            <w:gridSpan w:val="9"/>
            <w:shd w:val="clear" w:color="auto" w:fill="EAEAEA"/>
          </w:tcPr>
          <w:p w14:paraId="583F6022" w14:textId="77777777" w:rsidR="00065CA4" w:rsidRPr="007B0C16" w:rsidRDefault="00065CA4" w:rsidP="00440BC7">
            <w:pPr>
              <w:rPr>
                <w:rFonts w:ascii="Calibri" w:hAnsi="Calibri" w:cs="Tahoma"/>
                <w:sz w:val="16"/>
                <w:szCs w:val="16"/>
              </w:rPr>
            </w:pPr>
            <w:r w:rsidRPr="007B0C16">
              <w:rPr>
                <w:rFonts w:ascii="Calibri" w:hAnsi="Calibri" w:cs="Tahoma"/>
                <w:sz w:val="16"/>
                <w:szCs w:val="16"/>
              </w:rPr>
              <w:t>Traiter la fourrure avec outil Q+ et atelier Q+.</w:t>
            </w:r>
          </w:p>
        </w:tc>
      </w:tr>
      <w:tr w:rsidR="002808F3" w:rsidRPr="007B0C16" w14:paraId="3537D945"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066599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88" w:type="dxa"/>
            <w:gridSpan w:val="9"/>
          </w:tcPr>
          <w:p w14:paraId="01887C7C" w14:textId="77777777" w:rsidR="002808F3" w:rsidRPr="007B0C16" w:rsidRDefault="00065CA4" w:rsidP="000B5977">
            <w:pPr>
              <w:rPr>
                <w:rFonts w:ascii="Calibri" w:hAnsi="Calibri" w:cs="Tahoma"/>
                <w:sz w:val="16"/>
                <w:szCs w:val="16"/>
              </w:rPr>
            </w:pPr>
            <w:r w:rsidRPr="007B0C16">
              <w:rPr>
                <w:rFonts w:ascii="Calibri" w:hAnsi="Calibri" w:cs="Tahoma"/>
                <w:sz w:val="16"/>
                <w:szCs w:val="16"/>
              </w:rPr>
              <w:t xml:space="preserve">Si </w:t>
            </w:r>
            <w:r w:rsidR="00851DB8" w:rsidRPr="007B0C16">
              <w:rPr>
                <w:rFonts w:ascii="Calibri" w:hAnsi="Calibri" w:cs="Tahoma"/>
                <w:sz w:val="16"/>
                <w:szCs w:val="16"/>
              </w:rPr>
              <w:t>utilisée comme couverture pendant une nuit de sommeil</w:t>
            </w:r>
            <w:r w:rsidRPr="007B0C16">
              <w:rPr>
                <w:rFonts w:ascii="Calibri" w:hAnsi="Calibri" w:cs="Tahoma"/>
                <w:sz w:val="16"/>
                <w:szCs w:val="16"/>
              </w:rPr>
              <w:t>…</w:t>
            </w:r>
          </w:p>
          <w:p w14:paraId="6C1C471C" w14:textId="578BA5D1" w:rsidR="00065CA4" w:rsidRPr="007B0C16" w:rsidRDefault="00065CA4" w:rsidP="00D512EC">
            <w:pPr>
              <w:rPr>
                <w:rFonts w:ascii="Calibri" w:hAnsi="Calibri" w:cs="Tahoma"/>
                <w:sz w:val="16"/>
                <w:szCs w:val="16"/>
              </w:rPr>
            </w:pPr>
            <w:r w:rsidRPr="007B0C16">
              <w:rPr>
                <w:rFonts w:ascii="Calibri" w:hAnsi="Calibri" w:cs="Tahoma"/>
                <w:sz w:val="16"/>
                <w:szCs w:val="16"/>
              </w:rPr>
              <w:lastRenderedPageBreak/>
              <w:t xml:space="preserve">1/ </w:t>
            </w:r>
            <w:r w:rsidR="00851DB8" w:rsidRPr="007B0C16">
              <w:rPr>
                <w:rFonts w:ascii="Calibri" w:hAnsi="Calibri" w:cs="Tahoma"/>
                <w:sz w:val="16"/>
                <w:szCs w:val="16"/>
              </w:rPr>
              <w:t xml:space="preserve">bonus +20 aux tests de </w:t>
            </w:r>
            <w:r w:rsidR="00851DB8" w:rsidRPr="007B0C16">
              <w:rPr>
                <w:rFonts w:ascii="Calibri" w:hAnsi="Calibri" w:cs="Tahoma"/>
                <w:i/>
                <w:sz w:val="16"/>
                <w:szCs w:val="16"/>
              </w:rPr>
              <w:t>Réaction</w:t>
            </w:r>
            <w:r w:rsidR="002545A7">
              <w:rPr>
                <w:rFonts w:ascii="Calibri" w:hAnsi="Calibri" w:cs="Tahoma"/>
                <w:sz w:val="16"/>
                <w:szCs w:val="16"/>
              </w:rPr>
              <w:t xml:space="preserve"> entre aube et midi.</w:t>
            </w:r>
          </w:p>
          <w:p w14:paraId="13E0E181" w14:textId="55AE07AF" w:rsidR="00D512EC" w:rsidRPr="007B0C16" w:rsidRDefault="00D512EC" w:rsidP="00D512EC">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Rage+2</w:t>
            </w:r>
            <w:r w:rsidR="002545A7">
              <w:rPr>
                <w:rFonts w:ascii="Calibri" w:hAnsi="Calibri" w:cs="Tahoma"/>
                <w:sz w:val="16"/>
                <w:szCs w:val="16"/>
              </w:rPr>
              <w:t>.</w:t>
            </w:r>
          </w:p>
        </w:tc>
      </w:tr>
      <w:tr w:rsidR="00065CA4" w:rsidRPr="007B0C16" w14:paraId="1A70643D"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A9709E1" w14:textId="77777777" w:rsidR="00065CA4" w:rsidRPr="007B0C16" w:rsidRDefault="00065CA4" w:rsidP="000B5977">
            <w:pPr>
              <w:rPr>
                <w:rFonts w:ascii="Calibri" w:hAnsi="Calibri" w:cs="Tahoma"/>
                <w:sz w:val="16"/>
                <w:szCs w:val="16"/>
              </w:rPr>
            </w:pPr>
            <w:r w:rsidRPr="007B0C16">
              <w:rPr>
                <w:rFonts w:ascii="Calibri" w:hAnsi="Calibri" w:cs="Tahoma"/>
                <w:sz w:val="16"/>
                <w:szCs w:val="16"/>
              </w:rPr>
              <w:lastRenderedPageBreak/>
              <w:t>Cér</w:t>
            </w:r>
          </w:p>
        </w:tc>
        <w:tc>
          <w:tcPr>
            <w:tcW w:w="9188" w:type="dxa"/>
            <w:gridSpan w:val="9"/>
            <w:shd w:val="clear" w:color="auto" w:fill="EAEAEA"/>
          </w:tcPr>
          <w:p w14:paraId="4F62C019" w14:textId="77777777" w:rsidR="00065CA4" w:rsidRPr="007B0C16" w:rsidRDefault="00851DB8" w:rsidP="00201286">
            <w:pPr>
              <w:rPr>
                <w:rFonts w:ascii="Calibri" w:hAnsi="Calibri" w:cs="Tahoma"/>
                <w:sz w:val="16"/>
                <w:szCs w:val="16"/>
              </w:rPr>
            </w:pPr>
            <w:r w:rsidRPr="007B0C16">
              <w:rPr>
                <w:rFonts w:ascii="Calibri" w:hAnsi="Calibri" w:cs="Tahoma"/>
                <w:sz w:val="16"/>
                <w:szCs w:val="16"/>
              </w:rPr>
              <w:t>Enchanté la nuit.</w:t>
            </w:r>
          </w:p>
        </w:tc>
      </w:tr>
      <w:tr w:rsidR="002808F3" w:rsidRPr="007B0C16" w14:paraId="69650E82"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4C233E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88" w:type="dxa"/>
            <w:gridSpan w:val="9"/>
          </w:tcPr>
          <w:p w14:paraId="094D0FAA" w14:textId="77777777" w:rsidR="002808F3" w:rsidRPr="007B0C16" w:rsidRDefault="00851DB8"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en cape ou robe…</w:t>
            </w:r>
          </w:p>
          <w:p w14:paraId="6C5EA6D3" w14:textId="77777777" w:rsidR="002808F3" w:rsidRPr="007B0C16" w:rsidRDefault="002808F3" w:rsidP="00851DB8">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donne </w:t>
            </w:r>
            <w:r w:rsidRPr="007B0C16">
              <w:rPr>
                <w:rFonts w:ascii="Calibri" w:hAnsi="Calibri" w:cs="Tahoma"/>
                <w:i/>
                <w:sz w:val="16"/>
                <w:szCs w:val="16"/>
              </w:rPr>
              <w:t>Furie Contrôlable</w:t>
            </w:r>
            <w:r w:rsidRPr="007B0C16">
              <w:rPr>
                <w:rFonts w:ascii="Calibri" w:hAnsi="Calibri" w:cs="Tahoma"/>
                <w:sz w:val="16"/>
                <w:szCs w:val="16"/>
              </w:rPr>
              <w:t>.</w:t>
            </w:r>
          </w:p>
          <w:p w14:paraId="0632E418" w14:textId="77777777" w:rsidR="00851DB8" w:rsidRPr="007B0C16" w:rsidRDefault="00851DB8" w:rsidP="00012F2E">
            <w:pPr>
              <w:rPr>
                <w:rFonts w:ascii="Calibri" w:hAnsi="Calibri" w:cs="Tahoma"/>
                <w:sz w:val="16"/>
                <w:szCs w:val="16"/>
              </w:rPr>
            </w:pPr>
            <w:r w:rsidRPr="007B0C16">
              <w:rPr>
                <w:rFonts w:ascii="Calibri" w:hAnsi="Calibri" w:cs="Tahoma"/>
                <w:sz w:val="16"/>
                <w:szCs w:val="16"/>
              </w:rPr>
              <w:t xml:space="preserve">2/ bonus +10 </w:t>
            </w:r>
            <w:r w:rsidR="00012F2E" w:rsidRPr="007B0C16">
              <w:rPr>
                <w:rFonts w:ascii="Calibri" w:hAnsi="Calibri" w:cs="Tahoma"/>
                <w:sz w:val="16"/>
                <w:szCs w:val="16"/>
              </w:rPr>
              <w:t xml:space="preserve">à </w:t>
            </w:r>
            <w:r w:rsidRPr="007B0C16">
              <w:rPr>
                <w:rFonts w:ascii="Calibri" w:hAnsi="Calibri" w:cs="Tahoma"/>
                <w:i/>
                <w:sz w:val="16"/>
                <w:szCs w:val="16"/>
              </w:rPr>
              <w:t>Réaction</w:t>
            </w:r>
            <w:r w:rsidR="00D512EC" w:rsidRPr="007B0C16">
              <w:rPr>
                <w:rFonts w:ascii="Calibri" w:hAnsi="Calibri" w:cs="Tahoma"/>
                <w:sz w:val="16"/>
                <w:szCs w:val="16"/>
              </w:rPr>
              <w:t xml:space="preserve"> et +3 à la Vitesse de frappe</w:t>
            </w:r>
            <w:r w:rsidRPr="007B0C16">
              <w:rPr>
                <w:rFonts w:ascii="Calibri" w:hAnsi="Calibri" w:cs="Tahoma"/>
                <w:sz w:val="16"/>
                <w:szCs w:val="16"/>
              </w:rPr>
              <w:t>.</w:t>
            </w:r>
          </w:p>
        </w:tc>
      </w:tr>
    </w:tbl>
    <w:p w14:paraId="64EA8E5B" w14:textId="2DB2E508" w:rsidR="00EE21E0" w:rsidRPr="007B0C16" w:rsidRDefault="004453ED" w:rsidP="00A8184C">
      <w:pPr>
        <w:pStyle w:val="Titre4"/>
      </w:pPr>
      <w:r>
        <w:t>GAR-</w:t>
      </w:r>
      <w:r w:rsidR="00EE21E0" w:rsidRPr="007B0C16">
        <w:t>Garnit</w:t>
      </w:r>
      <w:r w:rsidR="00012F2E" w:rsidRPr="007B0C16">
        <w:t> : ap+, ci- /vue+, imm illusion, sort- / lecture+, art graphique+, sort-, imm relique</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588"/>
        <w:gridCol w:w="443"/>
        <w:gridCol w:w="199"/>
        <w:gridCol w:w="445"/>
        <w:gridCol w:w="724"/>
        <w:gridCol w:w="725"/>
        <w:gridCol w:w="613"/>
        <w:gridCol w:w="5529"/>
      </w:tblGrid>
      <w:tr w:rsidR="00EE21E0" w:rsidRPr="007B0C16" w14:paraId="1CFB19B4" w14:textId="77777777" w:rsidTr="00DD0FA4">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5641FF0" w14:textId="77777777" w:rsidR="00EE21E0" w:rsidRPr="007B0C16" w:rsidRDefault="00EE21E0" w:rsidP="000A0B97">
            <w:pPr>
              <w:rPr>
                <w:rFonts w:ascii="Calibri" w:hAnsi="Calibri" w:cs="Tahoma"/>
                <w:b/>
                <w:sz w:val="16"/>
              </w:rPr>
            </w:pPr>
            <w:r w:rsidRPr="007B0C16">
              <w:rPr>
                <w:rFonts w:ascii="Calibri" w:hAnsi="Calibri" w:cs="Tahoma"/>
                <w:b/>
                <w:sz w:val="16"/>
              </w:rPr>
              <w:t>GAR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D29FCB9" w14:textId="77777777" w:rsidR="00EE21E0" w:rsidRPr="007B0C16" w:rsidRDefault="00EE21E0" w:rsidP="000A0B97">
            <w:pPr>
              <w:rPr>
                <w:rFonts w:ascii="Calibri" w:hAnsi="Calibri" w:cs="Tahoma"/>
                <w:b/>
                <w:sz w:val="16"/>
              </w:rPr>
            </w:pPr>
            <w:r w:rsidRPr="007B0C16">
              <w:rPr>
                <w:rFonts w:ascii="Calibri" w:hAnsi="Calibri" w:cs="Tahoma"/>
                <w:b/>
                <w:sz w:val="16"/>
              </w:rPr>
              <w:t>Garnit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ED12A70" w14:textId="77777777" w:rsidR="00EE21E0" w:rsidRPr="007B0C16" w:rsidRDefault="00EE21E0" w:rsidP="000A0B97">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955CD61" w14:textId="77777777" w:rsidR="00EE21E0" w:rsidRPr="007B0C16" w:rsidRDefault="00B21739" w:rsidP="000A0B97">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BB4A8AD" w14:textId="77777777" w:rsidR="00EE21E0" w:rsidRPr="007B0C16" w:rsidRDefault="00EE21E0" w:rsidP="000A0B97">
            <w:pPr>
              <w:rPr>
                <w:rFonts w:ascii="Calibri" w:hAnsi="Calibri" w:cs="Tahoma"/>
                <w:sz w:val="16"/>
              </w:rPr>
            </w:pPr>
            <w:r w:rsidRPr="007B0C16">
              <w:rPr>
                <w:rFonts w:ascii="Calibri" w:hAnsi="Calibri" w:cs="Tahoma"/>
                <w:sz w:val="16"/>
              </w:rPr>
              <w:t>SOU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CB7D5A8" w14:textId="77777777" w:rsidR="00EE21E0" w:rsidRPr="007B0C16" w:rsidRDefault="00EE21E0" w:rsidP="000A0B97">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38C5B95" w14:textId="77777777" w:rsidR="00EE21E0" w:rsidRPr="007B0C16" w:rsidRDefault="00EE21E0" w:rsidP="000A0B97">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AA23CE5" w14:textId="77777777" w:rsidR="00EE21E0" w:rsidRPr="007B0C16" w:rsidRDefault="00EE21E0" w:rsidP="000A0B97">
            <w:pPr>
              <w:jc w:val="center"/>
              <w:rPr>
                <w:rFonts w:ascii="Calibri" w:hAnsi="Calibri" w:cs="Tahoma"/>
                <w:sz w:val="16"/>
              </w:rPr>
            </w:pPr>
            <w:r w:rsidRPr="007B0C16">
              <w:rPr>
                <w:rFonts w:ascii="Calibri" w:hAnsi="Calibri" w:cs="Tahoma"/>
                <w:sz w:val="16"/>
              </w:rPr>
              <w:t>Dose 1</w:t>
            </w:r>
          </w:p>
        </w:tc>
        <w:tc>
          <w:tcPr>
            <w:tcW w:w="5259" w:type="dxa"/>
            <w:tcBorders>
              <w:top w:val="single" w:sz="6" w:space="0" w:color="000000"/>
              <w:left w:val="single" w:sz="6" w:space="0" w:color="000000"/>
              <w:bottom w:val="single" w:sz="6" w:space="0" w:color="000000"/>
              <w:right w:val="single" w:sz="6" w:space="0" w:color="000000"/>
            </w:tcBorders>
            <w:shd w:val="clear" w:color="auto" w:fill="00CCFF"/>
          </w:tcPr>
          <w:p w14:paraId="4D06E7E5" w14:textId="77777777" w:rsidR="00EE21E0" w:rsidRPr="007B0C16" w:rsidRDefault="00EE21E0" w:rsidP="000A0B97">
            <w:pPr>
              <w:jc w:val="center"/>
              <w:rPr>
                <w:rFonts w:ascii="Calibri" w:hAnsi="Calibri" w:cs="Tahoma"/>
                <w:sz w:val="16"/>
              </w:rPr>
            </w:pPr>
            <w:r w:rsidRPr="007B0C16">
              <w:rPr>
                <w:rFonts w:ascii="Calibri" w:hAnsi="Calibri" w:cs="Tahoma"/>
                <w:sz w:val="16"/>
              </w:rPr>
              <w:t>Prix 240/600/3600</w:t>
            </w:r>
          </w:p>
        </w:tc>
      </w:tr>
      <w:tr w:rsidR="00EE21E0" w:rsidRPr="007B0C16" w14:paraId="3A7E43B1"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6815DC3D"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Des</w:t>
            </w:r>
          </w:p>
        </w:tc>
        <w:tc>
          <w:tcPr>
            <w:tcW w:w="9265" w:type="dxa"/>
            <w:gridSpan w:val="8"/>
            <w:shd w:val="clear" w:color="auto" w:fill="DDDDDD"/>
          </w:tcPr>
          <w:p w14:paraId="29AF05CD" w14:textId="77777777" w:rsidR="00EE21E0" w:rsidRPr="007B0C16" w:rsidRDefault="00B21739" w:rsidP="000A0B97">
            <w:pPr>
              <w:rPr>
                <w:rFonts w:ascii="Calibri" w:hAnsi="Calibri" w:cs="Tahoma"/>
                <w:sz w:val="16"/>
                <w:szCs w:val="16"/>
              </w:rPr>
            </w:pPr>
            <w:r w:rsidRPr="007B0C16">
              <w:rPr>
                <w:rFonts w:ascii="Calibri" w:hAnsi="Calibri"/>
                <w:noProof/>
                <w:lang w:eastAsia="fr-BE"/>
              </w:rPr>
              <w:drawing>
                <wp:anchor distT="60960" distB="116840" distL="175260" distR="231140" simplePos="0" relativeHeight="251712000" behindDoc="0" locked="0" layoutInCell="1" allowOverlap="1" wp14:anchorId="1C18D820" wp14:editId="28CC22E7">
                  <wp:simplePos x="0" y="0"/>
                  <wp:positionH relativeFrom="column">
                    <wp:posOffset>5027930</wp:posOffset>
                  </wp:positionH>
                  <wp:positionV relativeFrom="paragraph">
                    <wp:posOffset>72506</wp:posOffset>
                  </wp:positionV>
                  <wp:extent cx="828040" cy="828040"/>
                  <wp:effectExtent l="76200" t="76200" r="124460" b="124460"/>
                  <wp:wrapNone/>
                  <wp:docPr id="271" name="Picture 2" descr="GarnetCrystalUSG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arnetCrystalUSGOV.jp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sz w:val="16"/>
                <w:szCs w:val="16"/>
              </w:rPr>
              <w:t>Silice multicolores fracturées et perlées</w:t>
            </w:r>
          </w:p>
        </w:tc>
      </w:tr>
      <w:tr w:rsidR="00EE21E0" w:rsidRPr="007B0C16" w14:paraId="4D201B4A"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8F7BC50"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Bru </w:t>
            </w:r>
          </w:p>
        </w:tc>
        <w:tc>
          <w:tcPr>
            <w:tcW w:w="9265" w:type="dxa"/>
            <w:gridSpan w:val="8"/>
          </w:tcPr>
          <w:p w14:paraId="730008D3" w14:textId="66BEB11A" w:rsidR="00EE21E0" w:rsidRPr="007B0C16" w:rsidRDefault="00EE21E0" w:rsidP="000A0B97">
            <w:pPr>
              <w:rPr>
                <w:rFonts w:ascii="Calibri" w:hAnsi="Calibri" w:cs="Tahoma"/>
                <w:sz w:val="16"/>
                <w:szCs w:val="16"/>
              </w:rPr>
            </w:pPr>
            <w:r w:rsidRPr="007B0C16">
              <w:rPr>
                <w:rFonts w:ascii="Calibri" w:hAnsi="Calibri" w:cs="Tahoma"/>
                <w:sz w:val="16"/>
                <w:szCs w:val="16"/>
              </w:rPr>
              <w:t xml:space="preserve">Polir et </w:t>
            </w:r>
            <w:r w:rsidR="002545A7">
              <w:rPr>
                <w:rFonts w:ascii="Calibri" w:hAnsi="Calibri" w:cs="Tahoma"/>
                <w:sz w:val="16"/>
                <w:szCs w:val="16"/>
              </w:rPr>
              <w:t xml:space="preserve">sertir </w:t>
            </w:r>
            <w:r w:rsidRPr="007B0C16">
              <w:rPr>
                <w:rFonts w:ascii="Calibri" w:hAnsi="Calibri" w:cs="Tahoma"/>
                <w:sz w:val="16"/>
                <w:szCs w:val="16"/>
              </w:rPr>
              <w:t xml:space="preserve">une </w:t>
            </w:r>
            <w:r w:rsidR="002545A7">
              <w:rPr>
                <w:rFonts w:ascii="Calibri" w:hAnsi="Calibri" w:cs="Tahoma"/>
                <w:sz w:val="16"/>
                <w:szCs w:val="16"/>
              </w:rPr>
              <w:t xml:space="preserve">pièce </w:t>
            </w:r>
            <w:r w:rsidRPr="007B0C16">
              <w:rPr>
                <w:rFonts w:ascii="Calibri" w:hAnsi="Calibri" w:cs="Tahoma"/>
                <w:sz w:val="16"/>
                <w:szCs w:val="16"/>
              </w:rPr>
              <w:t>orfèvrerie.</w:t>
            </w:r>
          </w:p>
          <w:p w14:paraId="635F7698" w14:textId="7CEBFA44" w:rsidR="00EE21E0" w:rsidRPr="007B0C16" w:rsidRDefault="00EE21E0" w:rsidP="000A0B97">
            <w:pPr>
              <w:rPr>
                <w:rFonts w:ascii="Calibri" w:hAnsi="Calibri" w:cs="Tahoma"/>
                <w:sz w:val="16"/>
                <w:szCs w:val="16"/>
              </w:rPr>
            </w:pPr>
            <w:r w:rsidRPr="007B0C16">
              <w:rPr>
                <w:rFonts w:ascii="Calibri" w:hAnsi="Calibri" w:cs="Tahoma"/>
                <w:sz w:val="16"/>
                <w:szCs w:val="16"/>
              </w:rPr>
              <w:t>1/ la pièce d’orfèvrerie portée en main donne Ap+20</w:t>
            </w:r>
            <w:r w:rsidR="002545A7">
              <w:rPr>
                <w:rFonts w:ascii="Calibri" w:hAnsi="Calibri" w:cs="Tahoma"/>
                <w:sz w:val="16"/>
                <w:szCs w:val="16"/>
              </w:rPr>
              <w:t>.</w:t>
            </w:r>
          </w:p>
          <w:p w14:paraId="60558D71" w14:textId="2876CB6C" w:rsidR="00EE21E0" w:rsidRPr="007B0C16" w:rsidRDefault="00EE21E0" w:rsidP="002545A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la résistance aux tests de CI </w:t>
            </w:r>
            <w:r w:rsidR="002545A7">
              <w:rPr>
                <w:rFonts w:ascii="Calibri" w:hAnsi="Calibri" w:cs="Tahoma"/>
                <w:sz w:val="16"/>
                <w:szCs w:val="16"/>
              </w:rPr>
              <w:t>x2.</w:t>
            </w:r>
          </w:p>
        </w:tc>
      </w:tr>
      <w:tr w:rsidR="00EE21E0" w:rsidRPr="007B0C16" w14:paraId="764199CA"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63C3CDA8"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Uti </w:t>
            </w:r>
          </w:p>
        </w:tc>
        <w:tc>
          <w:tcPr>
            <w:tcW w:w="9265" w:type="dxa"/>
            <w:gridSpan w:val="8"/>
            <w:shd w:val="clear" w:color="auto" w:fill="DDDDDD"/>
          </w:tcPr>
          <w:p w14:paraId="69B595D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Polir et fabriquer un miroir d’argent Q+ d’au moins 10cm de rayon + poignée</w:t>
            </w:r>
          </w:p>
        </w:tc>
      </w:tr>
      <w:tr w:rsidR="00EE21E0" w:rsidRPr="007B0C16" w14:paraId="24FC14E8"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DB5C7ED"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Pré </w:t>
            </w:r>
          </w:p>
        </w:tc>
        <w:tc>
          <w:tcPr>
            <w:tcW w:w="9265" w:type="dxa"/>
            <w:gridSpan w:val="8"/>
          </w:tcPr>
          <w:p w14:paraId="51C3BE84"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tenu en main…</w:t>
            </w:r>
          </w:p>
          <w:p w14:paraId="5D70AB9D" w14:textId="71B2B806"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Vue+20 dans un rayon de 10m si source de lumière existe dans les 20m</w:t>
            </w:r>
            <w:r w:rsidR="002545A7">
              <w:rPr>
                <w:rFonts w:ascii="Calibri" w:hAnsi="Calibri" w:cs="Tahoma"/>
                <w:sz w:val="16"/>
                <w:szCs w:val="16"/>
              </w:rPr>
              <w:t>.</w:t>
            </w:r>
          </w:p>
          <w:p w14:paraId="467481D2" w14:textId="633CDCD1" w:rsidR="00EE21E0" w:rsidRPr="007B0C16" w:rsidRDefault="00EE21E0" w:rsidP="000A0B97">
            <w:pPr>
              <w:rPr>
                <w:rFonts w:ascii="Calibri" w:hAnsi="Calibri" w:cs="Tahoma"/>
                <w:sz w:val="16"/>
                <w:szCs w:val="16"/>
              </w:rPr>
            </w:pPr>
            <w:r w:rsidRPr="007B0C16">
              <w:rPr>
                <w:rFonts w:ascii="Calibri" w:hAnsi="Calibri" w:cs="Tahoma"/>
                <w:sz w:val="16"/>
                <w:szCs w:val="16"/>
              </w:rPr>
              <w:t xml:space="preserve">2/ immunité NE3 de toute illusion </w:t>
            </w:r>
            <w:r w:rsidR="002545A7">
              <w:rPr>
                <w:rFonts w:ascii="Calibri" w:hAnsi="Calibri" w:cs="Tahoma"/>
                <w:sz w:val="16"/>
                <w:szCs w:val="16"/>
              </w:rPr>
              <w:t>en regardant le miroir.</w:t>
            </w:r>
          </w:p>
          <w:p w14:paraId="7EA542AE" w14:textId="429B92DF" w:rsidR="00EE21E0" w:rsidRPr="007B0C16" w:rsidRDefault="00EE21E0" w:rsidP="002545A7">
            <w:pPr>
              <w:rPr>
                <w:rFonts w:ascii="Calibri" w:hAnsi="Calibri" w:cs="Tahoma"/>
                <w:sz w:val="16"/>
                <w:szCs w:val="16"/>
              </w:rPr>
            </w:pPr>
            <w:r w:rsidRPr="007B0C16">
              <w:rPr>
                <w:rFonts w:ascii="Calibri" w:hAnsi="Calibri" w:cs="Tahoma"/>
                <w:sz w:val="16"/>
                <w:szCs w:val="16"/>
              </w:rPr>
              <w:t xml:space="preserve">3/ </w:t>
            </w:r>
            <w:r w:rsidR="002545A7" w:rsidRPr="007B0C16">
              <w:rPr>
                <w:rFonts w:ascii="Calibri" w:hAnsi="Calibri" w:cs="Tahoma"/>
                <w:i/>
                <w:sz w:val="16"/>
                <w:szCs w:val="16"/>
              </w:rPr>
              <w:t>Réaction</w:t>
            </w:r>
            <w:r w:rsidR="002545A7">
              <w:rPr>
                <w:rFonts w:ascii="Calibri" w:hAnsi="Calibri" w:cs="Tahoma"/>
                <w:sz w:val="16"/>
                <w:szCs w:val="16"/>
              </w:rPr>
              <w:t xml:space="preserve"> /2  pour </w:t>
            </w:r>
            <w:r w:rsidRPr="007B0C16">
              <w:rPr>
                <w:rFonts w:ascii="Calibri" w:hAnsi="Calibri" w:cs="Tahoma"/>
                <w:sz w:val="16"/>
                <w:szCs w:val="16"/>
              </w:rPr>
              <w:t>parer un sort d’attaque visible</w:t>
            </w:r>
            <w:r w:rsidR="002545A7">
              <w:rPr>
                <w:rFonts w:ascii="Calibri" w:hAnsi="Calibri" w:cs="Tahoma"/>
                <w:sz w:val="16"/>
                <w:szCs w:val="16"/>
              </w:rPr>
              <w:t xml:space="preserve">, </w:t>
            </w:r>
            <w:r w:rsidRPr="007B0C16">
              <w:rPr>
                <w:rFonts w:ascii="Calibri" w:hAnsi="Calibri" w:cs="Tahoma"/>
                <w:sz w:val="16"/>
                <w:szCs w:val="16"/>
              </w:rPr>
              <w:t>RMa/2</w:t>
            </w:r>
            <w:r w:rsidR="002545A7">
              <w:rPr>
                <w:rFonts w:ascii="Calibri" w:hAnsi="Calibri" w:cs="Tahoma"/>
                <w:sz w:val="16"/>
                <w:szCs w:val="16"/>
              </w:rPr>
              <w:t>.</w:t>
            </w:r>
          </w:p>
        </w:tc>
      </w:tr>
      <w:tr w:rsidR="00EE21E0" w:rsidRPr="007B0C16" w14:paraId="38080CFD"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75BAE052"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Cér </w:t>
            </w:r>
          </w:p>
        </w:tc>
        <w:tc>
          <w:tcPr>
            <w:tcW w:w="9265" w:type="dxa"/>
            <w:gridSpan w:val="8"/>
            <w:shd w:val="clear" w:color="auto" w:fill="DDDDDD"/>
          </w:tcPr>
          <w:p w14:paraId="1D3C940A"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Enchanter sur une montagne enneigée en hiver avec ciel sans nuages</w:t>
            </w:r>
          </w:p>
        </w:tc>
      </w:tr>
      <w:tr w:rsidR="00EE21E0" w:rsidRPr="007B0C16" w14:paraId="0FBA5441"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7E71915"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Enc </w:t>
            </w:r>
          </w:p>
        </w:tc>
        <w:tc>
          <w:tcPr>
            <w:tcW w:w="9265" w:type="dxa"/>
            <w:gridSpan w:val="8"/>
          </w:tcPr>
          <w:p w14:paraId="67BA05EE"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tenu en main…</w:t>
            </w:r>
          </w:p>
          <w:p w14:paraId="66826A5A" w14:textId="1B40DDAB" w:rsidR="00EE21E0" w:rsidRPr="007B0C16" w:rsidRDefault="00EE21E0" w:rsidP="000A0B97">
            <w:pPr>
              <w:rPr>
                <w:rFonts w:ascii="Calibri" w:hAnsi="Calibri" w:cs="Tahoma"/>
                <w:sz w:val="16"/>
                <w:szCs w:val="16"/>
              </w:rPr>
            </w:pPr>
            <w:r w:rsidRPr="007B0C16">
              <w:rPr>
                <w:rFonts w:ascii="Calibri" w:hAnsi="Calibri" w:cs="Tahoma"/>
                <w:sz w:val="16"/>
                <w:szCs w:val="16"/>
              </w:rPr>
              <w:t>1/ permet de voir les traces de tous les signes effacés sur un parchemin</w:t>
            </w:r>
            <w:r w:rsidR="002545A7">
              <w:rPr>
                <w:rFonts w:ascii="Calibri" w:hAnsi="Calibri" w:cs="Tahoma"/>
                <w:sz w:val="16"/>
                <w:szCs w:val="16"/>
              </w:rPr>
              <w:t>.</w:t>
            </w:r>
          </w:p>
          <w:p w14:paraId="3436F84E" w14:textId="58A14200"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+20 </w:t>
            </w:r>
            <w:r w:rsidR="00B21739" w:rsidRPr="007B0C16">
              <w:rPr>
                <w:rFonts w:ascii="Calibri" w:hAnsi="Calibri" w:cs="Tahoma"/>
                <w:i/>
                <w:sz w:val="16"/>
                <w:szCs w:val="16"/>
              </w:rPr>
              <w:t xml:space="preserve">Lecture </w:t>
            </w:r>
            <w:r w:rsidRPr="007B0C16">
              <w:rPr>
                <w:rFonts w:ascii="Calibri" w:hAnsi="Calibri" w:cs="Tahoma"/>
                <w:sz w:val="16"/>
                <w:szCs w:val="16"/>
              </w:rPr>
              <w:t xml:space="preserve">et +10 </w:t>
            </w:r>
            <w:r w:rsidRPr="007B0C16">
              <w:rPr>
                <w:rFonts w:ascii="Calibri" w:hAnsi="Calibri" w:cs="Tahoma"/>
                <w:i/>
                <w:sz w:val="16"/>
                <w:szCs w:val="16"/>
              </w:rPr>
              <w:t>Art Graphique</w:t>
            </w:r>
            <w:r w:rsidR="002545A7">
              <w:rPr>
                <w:rFonts w:ascii="Calibri" w:hAnsi="Calibri" w:cs="Tahoma"/>
                <w:sz w:val="16"/>
                <w:szCs w:val="16"/>
              </w:rPr>
              <w:t>.</w:t>
            </w:r>
          </w:p>
          <w:p w14:paraId="3BE09A9C" w14:textId="48DF0925" w:rsidR="00EE21E0" w:rsidRPr="007B0C16" w:rsidRDefault="00EE21E0" w:rsidP="000A0B97">
            <w:pPr>
              <w:rPr>
                <w:rFonts w:ascii="Calibri" w:hAnsi="Calibri" w:cs="Tahoma"/>
                <w:sz w:val="16"/>
                <w:szCs w:val="16"/>
              </w:rPr>
            </w:pPr>
            <w:r w:rsidRPr="007B0C16">
              <w:rPr>
                <w:rFonts w:ascii="Calibri" w:hAnsi="Calibri" w:cs="Tahoma"/>
                <w:sz w:val="16"/>
                <w:szCs w:val="16"/>
              </w:rPr>
              <w:t xml:space="preserve">3/ </w:t>
            </w:r>
            <w:r w:rsidR="002545A7" w:rsidRPr="007B0C16">
              <w:rPr>
                <w:rFonts w:ascii="Calibri" w:hAnsi="Calibri" w:cs="Tahoma"/>
                <w:i/>
                <w:sz w:val="16"/>
                <w:szCs w:val="16"/>
              </w:rPr>
              <w:t>Réaction</w:t>
            </w:r>
            <w:r w:rsidR="002545A7">
              <w:rPr>
                <w:rFonts w:ascii="Calibri" w:hAnsi="Calibri" w:cs="Tahoma"/>
                <w:sz w:val="16"/>
                <w:szCs w:val="16"/>
              </w:rPr>
              <w:t xml:space="preserve"> x1 pour </w:t>
            </w:r>
            <w:r w:rsidR="002545A7" w:rsidRPr="007B0C16">
              <w:rPr>
                <w:rFonts w:ascii="Calibri" w:hAnsi="Calibri" w:cs="Tahoma"/>
                <w:sz w:val="16"/>
                <w:szCs w:val="16"/>
              </w:rPr>
              <w:t>parer un sort d’attaque visible</w:t>
            </w:r>
            <w:r w:rsidR="002545A7">
              <w:rPr>
                <w:rFonts w:ascii="Calibri" w:hAnsi="Calibri" w:cs="Tahoma"/>
                <w:sz w:val="16"/>
                <w:szCs w:val="16"/>
              </w:rPr>
              <w:t xml:space="preserve">, </w:t>
            </w:r>
            <w:r w:rsidR="002545A7" w:rsidRPr="007B0C16">
              <w:rPr>
                <w:rFonts w:ascii="Calibri" w:hAnsi="Calibri" w:cs="Tahoma"/>
                <w:sz w:val="16"/>
                <w:szCs w:val="16"/>
              </w:rPr>
              <w:t>RMa/2</w:t>
            </w:r>
            <w:r w:rsidR="002545A7">
              <w:rPr>
                <w:rFonts w:ascii="Calibri" w:hAnsi="Calibri" w:cs="Tahoma"/>
                <w:sz w:val="16"/>
                <w:szCs w:val="16"/>
              </w:rPr>
              <w:t>.</w:t>
            </w:r>
          </w:p>
          <w:p w14:paraId="32981715" w14:textId="1580E441" w:rsidR="00EE21E0" w:rsidRPr="007B0C16" w:rsidRDefault="00EE21E0" w:rsidP="00387063">
            <w:pPr>
              <w:rPr>
                <w:rFonts w:ascii="Calibri" w:hAnsi="Calibri" w:cs="Tahoma"/>
                <w:sz w:val="16"/>
                <w:szCs w:val="16"/>
              </w:rPr>
            </w:pPr>
            <w:r w:rsidRPr="007B0C16">
              <w:rPr>
                <w:rFonts w:ascii="Calibri" w:hAnsi="Calibri" w:cs="Tahoma"/>
                <w:sz w:val="16"/>
                <w:szCs w:val="16"/>
              </w:rPr>
              <w:t xml:space="preserve">4/ immunité 50% des </w:t>
            </w:r>
            <w:r w:rsidR="00387063">
              <w:rPr>
                <w:rFonts w:ascii="Calibri" w:hAnsi="Calibri" w:cs="Tahoma"/>
                <w:sz w:val="16"/>
                <w:szCs w:val="16"/>
              </w:rPr>
              <w:t>sorts des reliques.</w:t>
            </w:r>
          </w:p>
        </w:tc>
      </w:tr>
    </w:tbl>
    <w:p w14:paraId="7A3EE9FF" w14:textId="4F6B1310" w:rsidR="00DD0FA4" w:rsidRPr="007B0C16" w:rsidRDefault="004453ED" w:rsidP="00DD0FA4">
      <w:pPr>
        <w:pStyle w:val="Titre4"/>
        <w:rPr>
          <w:sz w:val="10"/>
        </w:rPr>
      </w:pPr>
      <w:r>
        <w:t>GRA-</w:t>
      </w:r>
      <w:r w:rsidR="00DD0FA4" w:rsidRPr="007B0C16">
        <w:t>Granet rage+, vitesse+, réaction+ </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698"/>
        <w:gridCol w:w="398"/>
        <w:gridCol w:w="220"/>
        <w:gridCol w:w="566"/>
        <w:gridCol w:w="895"/>
        <w:gridCol w:w="802"/>
        <w:gridCol w:w="678"/>
        <w:gridCol w:w="5008"/>
      </w:tblGrid>
      <w:tr w:rsidR="00DD0FA4" w:rsidRPr="007B0C16" w14:paraId="40CCFCF5" w14:textId="77777777" w:rsidTr="00C31170">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AA3D82B" w14:textId="77777777" w:rsidR="00DD0FA4" w:rsidRPr="007B0C16" w:rsidRDefault="00DD0FA4" w:rsidP="00C31170">
            <w:pPr>
              <w:rPr>
                <w:rFonts w:ascii="Calibri" w:hAnsi="Calibri" w:cs="Tahoma"/>
                <w:b/>
                <w:sz w:val="16"/>
              </w:rPr>
            </w:pPr>
            <w:r w:rsidRPr="007B0C16">
              <w:rPr>
                <w:rFonts w:ascii="Calibri" w:hAnsi="Calibri" w:cs="Tahoma"/>
                <w:b/>
                <w:sz w:val="16"/>
              </w:rPr>
              <w:t>GRA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AA8BF43" w14:textId="77777777" w:rsidR="00DD0FA4" w:rsidRPr="007B0C16" w:rsidRDefault="00DD0FA4" w:rsidP="00C31170">
            <w:pPr>
              <w:rPr>
                <w:rFonts w:ascii="Calibri" w:hAnsi="Calibri" w:cs="Tahoma"/>
                <w:b/>
                <w:sz w:val="16"/>
              </w:rPr>
            </w:pPr>
            <w:r w:rsidRPr="007B0C16">
              <w:rPr>
                <w:rFonts w:ascii="Calibri" w:hAnsi="Calibri" w:cs="Tahoma"/>
                <w:b/>
                <w:sz w:val="16"/>
              </w:rPr>
              <w:t>Granet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6BE5EC9" w14:textId="77777777" w:rsidR="00DD0FA4" w:rsidRPr="007B0C16" w:rsidRDefault="00DD0FA4" w:rsidP="00C31170">
            <w:pPr>
              <w:rPr>
                <w:rFonts w:ascii="Calibri" w:hAnsi="Calibri" w:cs="Tahoma"/>
                <w:sz w:val="16"/>
              </w:rPr>
            </w:pPr>
            <w:r w:rsidRPr="007B0C16">
              <w:rPr>
                <w:rFonts w:ascii="Calibri" w:hAnsi="Calibri" w:cs="Tahoma"/>
                <w:sz w:val="16"/>
              </w:rPr>
              <w:t>PIE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046F8A6" w14:textId="77777777" w:rsidR="00DD0FA4" w:rsidRPr="007B0C16" w:rsidRDefault="00DD0FA4" w:rsidP="00C31170">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DBDB18C" w14:textId="77777777" w:rsidR="00DD0FA4" w:rsidRPr="007B0C16" w:rsidRDefault="00DD0FA4" w:rsidP="00C31170">
            <w:pPr>
              <w:rPr>
                <w:rFonts w:ascii="Calibri" w:hAnsi="Calibri" w:cs="Tahoma"/>
                <w:sz w:val="16"/>
              </w:rPr>
            </w:pPr>
            <w:r w:rsidRPr="007B0C16">
              <w:rPr>
                <w:rFonts w:ascii="Calibri" w:hAnsi="Calibri" w:cs="Tahoma"/>
                <w:sz w:val="16"/>
              </w:rPr>
              <w:t xml:space="preserve">MON </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1513F5F" w14:textId="77777777" w:rsidR="00DD0FA4" w:rsidRPr="007B0C16" w:rsidRDefault="00DD0FA4" w:rsidP="00C31170">
            <w:pPr>
              <w:jc w:val="center"/>
              <w:rPr>
                <w:rFonts w:ascii="Calibri" w:hAnsi="Calibri" w:cs="Tahoma"/>
                <w:sz w:val="16"/>
              </w:rPr>
            </w:pPr>
            <w:r w:rsidRPr="007B0C16">
              <w:rPr>
                <w:rFonts w:ascii="Calibri" w:hAnsi="Calibri" w:cs="Tahoma"/>
                <w:sz w:val="16"/>
              </w:rPr>
              <w:t>Poids 150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4F8EE7D" w14:textId="77777777" w:rsidR="00DD0FA4" w:rsidRPr="007B0C16" w:rsidRDefault="00DD0FA4" w:rsidP="00C31170">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CE1F61E" w14:textId="77777777" w:rsidR="00DD0FA4" w:rsidRPr="007B0C16" w:rsidRDefault="00DD0FA4" w:rsidP="00C31170">
            <w:pPr>
              <w:jc w:val="center"/>
              <w:rPr>
                <w:rFonts w:ascii="Calibri" w:hAnsi="Calibri" w:cs="Tahoma"/>
                <w:sz w:val="16"/>
              </w:rPr>
            </w:pPr>
            <w:r w:rsidRPr="007B0C16">
              <w:rPr>
                <w:rFonts w:ascii="Calibri" w:hAnsi="Calibri" w:cs="Tahoma"/>
                <w:sz w:val="16"/>
              </w:rPr>
              <w:t>Dose 1</w:t>
            </w:r>
          </w:p>
        </w:tc>
        <w:tc>
          <w:tcPr>
            <w:tcW w:w="4307" w:type="dxa"/>
            <w:tcBorders>
              <w:top w:val="single" w:sz="6" w:space="0" w:color="000000"/>
              <w:left w:val="single" w:sz="6" w:space="0" w:color="000000"/>
              <w:bottom w:val="single" w:sz="6" w:space="0" w:color="000000"/>
              <w:right w:val="single" w:sz="6" w:space="0" w:color="000000"/>
            </w:tcBorders>
            <w:shd w:val="clear" w:color="auto" w:fill="00CCFF"/>
          </w:tcPr>
          <w:p w14:paraId="13ABCC65" w14:textId="77777777" w:rsidR="00DD0FA4" w:rsidRPr="007B0C16" w:rsidRDefault="00DD0FA4" w:rsidP="00C31170">
            <w:pPr>
              <w:jc w:val="center"/>
              <w:rPr>
                <w:rFonts w:ascii="Calibri" w:hAnsi="Calibri" w:cs="Tahoma"/>
                <w:sz w:val="16"/>
              </w:rPr>
            </w:pPr>
            <w:r w:rsidRPr="007B0C16">
              <w:rPr>
                <w:rFonts w:ascii="Calibri" w:hAnsi="Calibri" w:cs="Tahoma"/>
                <w:sz w:val="16"/>
              </w:rPr>
              <w:t>Prix 290/650/4000</w:t>
            </w:r>
          </w:p>
        </w:tc>
      </w:tr>
      <w:tr w:rsidR="00DD0FA4" w:rsidRPr="007B0C16" w14:paraId="2FBDABA4"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13111AAC" w14:textId="77777777" w:rsidR="00DD0FA4" w:rsidRPr="007B0C16" w:rsidRDefault="00DD0FA4" w:rsidP="00C31170">
            <w:pPr>
              <w:rPr>
                <w:rFonts w:ascii="Calibri" w:hAnsi="Calibri" w:cs="Tahoma"/>
                <w:bCs/>
                <w:sz w:val="16"/>
                <w:szCs w:val="16"/>
              </w:rPr>
            </w:pPr>
            <w:r w:rsidRPr="007B0C16">
              <w:rPr>
                <w:rFonts w:ascii="Calibri" w:hAnsi="Calibri" w:cs="Tahoma"/>
                <w:bCs/>
                <w:sz w:val="16"/>
                <w:szCs w:val="16"/>
              </w:rPr>
              <w:t>Des</w:t>
            </w:r>
          </w:p>
        </w:tc>
        <w:tc>
          <w:tcPr>
            <w:tcW w:w="9264" w:type="dxa"/>
            <w:gridSpan w:val="8"/>
            <w:shd w:val="clear" w:color="auto" w:fill="DDDDDD"/>
          </w:tcPr>
          <w:p w14:paraId="1238FFE5" w14:textId="77777777" w:rsidR="00DD0FA4" w:rsidRPr="007B0C16" w:rsidRDefault="00DD0FA4" w:rsidP="00C31170">
            <w:pPr>
              <w:rPr>
                <w:rFonts w:ascii="Calibri" w:hAnsi="Calibri" w:cs="Tahoma"/>
                <w:sz w:val="16"/>
                <w:szCs w:val="16"/>
              </w:rPr>
            </w:pPr>
            <w:r w:rsidRPr="007B0C16">
              <w:rPr>
                <w:rFonts w:ascii="Calibri" w:hAnsi="Calibri"/>
                <w:noProof/>
                <w:lang w:eastAsia="fr-BE"/>
              </w:rPr>
              <w:drawing>
                <wp:anchor distT="60960" distB="117348" distL="175260" distR="231648" simplePos="0" relativeHeight="251725312" behindDoc="0" locked="0" layoutInCell="1" allowOverlap="1" wp14:anchorId="1AC914E4" wp14:editId="3A63CE50">
                  <wp:simplePos x="0" y="0"/>
                  <wp:positionH relativeFrom="column">
                    <wp:posOffset>5146040</wp:posOffset>
                  </wp:positionH>
                  <wp:positionV relativeFrom="paragraph">
                    <wp:posOffset>74641</wp:posOffset>
                  </wp:positionV>
                  <wp:extent cx="784860" cy="784860"/>
                  <wp:effectExtent l="76200" t="76200" r="129540" b="129540"/>
                  <wp:wrapNone/>
                  <wp:docPr id="272" name="Picture 3" descr="http://upload.wikimedia.org/wikipedia/commons/thumb/f/f7/Granite_azul_noce.jpg/120px-Granite_azul_no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upload.wikimedia.org/wikipedia/commons/thumb/f/f7/Granite_azul_noce.jpg/120px-Granite_azul_noce.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7B0C16">
              <w:rPr>
                <w:rFonts w:ascii="Calibri" w:hAnsi="Calibri" w:cs="Tahoma"/>
                <w:sz w:val="16"/>
                <w:szCs w:val="16"/>
              </w:rPr>
              <w:t xml:space="preserve">Fragment de roche magmatique plutonique </w:t>
            </w:r>
          </w:p>
        </w:tc>
      </w:tr>
      <w:tr w:rsidR="00DD0FA4" w:rsidRPr="007B0C16" w14:paraId="48B62021"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A6E75F1" w14:textId="77777777" w:rsidR="00DD0FA4" w:rsidRPr="007B0C16" w:rsidRDefault="00DD0FA4" w:rsidP="00C31170">
            <w:pPr>
              <w:rPr>
                <w:rFonts w:ascii="Calibri" w:hAnsi="Calibri" w:cs="Tahoma"/>
                <w:bCs/>
                <w:sz w:val="16"/>
                <w:szCs w:val="16"/>
              </w:rPr>
            </w:pPr>
            <w:r w:rsidRPr="007B0C16">
              <w:rPr>
                <w:rFonts w:ascii="Calibri" w:hAnsi="Calibri" w:cs="Tahoma"/>
                <w:bCs/>
                <w:sz w:val="16"/>
                <w:szCs w:val="16"/>
              </w:rPr>
              <w:t>Bru </w:t>
            </w:r>
          </w:p>
        </w:tc>
        <w:tc>
          <w:tcPr>
            <w:tcW w:w="9264" w:type="dxa"/>
            <w:gridSpan w:val="8"/>
          </w:tcPr>
          <w:p w14:paraId="1AAF5D58"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Si boule de diamètre &gt;3cm polie portée en poche…</w:t>
            </w:r>
          </w:p>
          <w:p w14:paraId="549CB4B0" w14:textId="3BBA484E" w:rsidR="00DD0FA4" w:rsidRPr="007B0C16" w:rsidRDefault="00DD0FA4" w:rsidP="00C31170">
            <w:pPr>
              <w:rPr>
                <w:rFonts w:ascii="Calibri" w:hAnsi="Calibri" w:cs="Tahoma"/>
                <w:sz w:val="16"/>
                <w:szCs w:val="16"/>
              </w:rPr>
            </w:pPr>
            <w:r w:rsidRPr="007B0C16">
              <w:rPr>
                <w:rFonts w:ascii="Calibri" w:hAnsi="Calibri" w:cs="Tahoma"/>
                <w:sz w:val="16"/>
                <w:szCs w:val="16"/>
              </w:rPr>
              <w:t>1/ divise par deux les pertes de R des objets portés sur soi</w:t>
            </w:r>
            <w:r w:rsidR="00387063">
              <w:rPr>
                <w:rFonts w:ascii="Calibri" w:hAnsi="Calibri" w:cs="Tahoma"/>
                <w:sz w:val="16"/>
                <w:szCs w:val="16"/>
              </w:rPr>
              <w:t>.</w:t>
            </w:r>
          </w:p>
          <w:p w14:paraId="1ACC94DD" w14:textId="32D44679" w:rsidR="00DD0FA4" w:rsidRPr="007B0C16" w:rsidRDefault="00DD0FA4" w:rsidP="00C31170">
            <w:pPr>
              <w:rPr>
                <w:rFonts w:ascii="Calibri" w:hAnsi="Calibri" w:cs="Tahoma"/>
                <w:sz w:val="16"/>
                <w:szCs w:val="16"/>
              </w:rPr>
            </w:pPr>
            <w:r w:rsidRPr="007B0C16">
              <w:rPr>
                <w:rFonts w:ascii="Calibri" w:hAnsi="Calibri" w:cs="Tahoma"/>
                <w:sz w:val="16"/>
                <w:szCs w:val="16"/>
              </w:rPr>
              <w:t xml:space="preserve">2/ divise par deux </w:t>
            </w:r>
            <w:r w:rsidR="00387063">
              <w:rPr>
                <w:rFonts w:ascii="Calibri" w:hAnsi="Calibri" w:cs="Tahoma"/>
                <w:sz w:val="16"/>
                <w:szCs w:val="16"/>
              </w:rPr>
              <w:t xml:space="preserve">la </w:t>
            </w:r>
            <w:r w:rsidRPr="007B0C16">
              <w:rPr>
                <w:rFonts w:ascii="Calibri" w:hAnsi="Calibri" w:cs="Tahoma"/>
                <w:sz w:val="16"/>
                <w:szCs w:val="16"/>
              </w:rPr>
              <w:t xml:space="preserve">CR </w:t>
            </w:r>
            <w:r w:rsidR="00387063">
              <w:rPr>
                <w:rFonts w:ascii="Calibri" w:hAnsi="Calibri" w:cs="Tahoma"/>
                <w:sz w:val="16"/>
                <w:szCs w:val="16"/>
              </w:rPr>
              <w:t>d’une fracture.</w:t>
            </w:r>
          </w:p>
          <w:p w14:paraId="35779C5B" w14:textId="687C8AAC" w:rsidR="00DD0FA4" w:rsidRPr="007B0C16" w:rsidRDefault="00DD0FA4" w:rsidP="00C31170">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En+5</w:t>
            </w:r>
            <w:r w:rsidR="00387063">
              <w:rPr>
                <w:rFonts w:ascii="Calibri" w:hAnsi="Calibri" w:cs="Tahoma"/>
                <w:sz w:val="16"/>
                <w:szCs w:val="16"/>
              </w:rPr>
              <w:t>.</w:t>
            </w:r>
          </w:p>
        </w:tc>
      </w:tr>
      <w:tr w:rsidR="00DD0FA4" w:rsidRPr="007B0C16" w14:paraId="0D61105F"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0DFB805C" w14:textId="77777777" w:rsidR="00DD0FA4" w:rsidRPr="007B0C16" w:rsidRDefault="00DD0FA4" w:rsidP="00C31170">
            <w:pPr>
              <w:rPr>
                <w:rFonts w:ascii="Calibri" w:hAnsi="Calibri" w:cs="Tahoma"/>
                <w:bCs/>
                <w:sz w:val="16"/>
                <w:szCs w:val="16"/>
              </w:rPr>
            </w:pPr>
            <w:r w:rsidRPr="007B0C16">
              <w:rPr>
                <w:rFonts w:ascii="Calibri" w:hAnsi="Calibri" w:cs="Tahoma"/>
                <w:bCs/>
                <w:sz w:val="16"/>
                <w:szCs w:val="16"/>
              </w:rPr>
              <w:t>Uti </w:t>
            </w:r>
          </w:p>
        </w:tc>
        <w:tc>
          <w:tcPr>
            <w:tcW w:w="9264" w:type="dxa"/>
            <w:gridSpan w:val="8"/>
            <w:shd w:val="clear" w:color="auto" w:fill="DDDDDD"/>
          </w:tcPr>
          <w:p w14:paraId="04781242"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Trouer le PN et en faire un collier avec filin de cuivre Q++, plongé dans sable 1 semaine</w:t>
            </w:r>
          </w:p>
        </w:tc>
      </w:tr>
      <w:tr w:rsidR="00DD0FA4" w:rsidRPr="007B0C16" w14:paraId="6044CC75"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FBDCE4C" w14:textId="77777777" w:rsidR="00DD0FA4" w:rsidRPr="007B0C16" w:rsidRDefault="00DD0FA4" w:rsidP="00C31170">
            <w:pPr>
              <w:rPr>
                <w:rFonts w:ascii="Calibri" w:hAnsi="Calibri" w:cs="Tahoma"/>
                <w:bCs/>
                <w:sz w:val="16"/>
                <w:szCs w:val="16"/>
              </w:rPr>
            </w:pPr>
            <w:r w:rsidRPr="007B0C16">
              <w:rPr>
                <w:rFonts w:ascii="Calibri" w:hAnsi="Calibri" w:cs="Tahoma"/>
                <w:bCs/>
                <w:sz w:val="16"/>
                <w:szCs w:val="16"/>
              </w:rPr>
              <w:t>Pré </w:t>
            </w:r>
          </w:p>
        </w:tc>
        <w:tc>
          <w:tcPr>
            <w:tcW w:w="9264" w:type="dxa"/>
            <w:gridSpan w:val="8"/>
          </w:tcPr>
          <w:p w14:paraId="0FA025E2"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Si porté au cou…</w:t>
            </w:r>
          </w:p>
          <w:p w14:paraId="0DDA14A3" w14:textId="73FA4CB4" w:rsidR="00DD0FA4" w:rsidRPr="007B0C16" w:rsidRDefault="00DD0FA4" w:rsidP="00C31170">
            <w:pPr>
              <w:rPr>
                <w:rFonts w:ascii="Calibri" w:hAnsi="Calibri" w:cs="Tahoma"/>
                <w:sz w:val="16"/>
                <w:szCs w:val="16"/>
              </w:rPr>
            </w:pPr>
            <w:r w:rsidRPr="007B0C16">
              <w:rPr>
                <w:rFonts w:ascii="Calibri" w:hAnsi="Calibri" w:cs="Tahoma"/>
                <w:sz w:val="16"/>
                <w:szCs w:val="16"/>
                <w:shd w:val="clear" w:color="auto" w:fill="FFFF00"/>
              </w:rPr>
              <w:t>1</w:t>
            </w:r>
            <w:r w:rsidR="00387063">
              <w:rPr>
                <w:rFonts w:ascii="Calibri" w:hAnsi="Calibri" w:cs="Tahoma"/>
                <w:sz w:val="16"/>
                <w:szCs w:val="16"/>
              </w:rPr>
              <w:t>/ ignore le premier niveau de Fatigue.</w:t>
            </w:r>
          </w:p>
          <w:p w14:paraId="02567A46" w14:textId="746382B3" w:rsidR="00DD0FA4" w:rsidRPr="007B0C16" w:rsidRDefault="00DD0FA4" w:rsidP="00C31170">
            <w:pPr>
              <w:rPr>
                <w:rFonts w:ascii="Calibri" w:hAnsi="Calibri" w:cs="Tahoma"/>
                <w:sz w:val="16"/>
                <w:szCs w:val="16"/>
              </w:rPr>
            </w:pPr>
            <w:r w:rsidRPr="007B0C16">
              <w:rPr>
                <w:rFonts w:ascii="Calibri" w:hAnsi="Calibri" w:cs="Tahoma"/>
                <w:sz w:val="16"/>
                <w:szCs w:val="16"/>
              </w:rPr>
              <w:t xml:space="preserve">2/ </w:t>
            </w:r>
            <w:r w:rsidR="00387063">
              <w:rPr>
                <w:rFonts w:ascii="Calibri" w:hAnsi="Calibri" w:cs="Tahoma"/>
                <w:sz w:val="16"/>
                <w:szCs w:val="16"/>
              </w:rPr>
              <w:t>annule</w:t>
            </w:r>
            <w:r w:rsidRPr="007B0C16">
              <w:rPr>
                <w:rFonts w:ascii="Calibri" w:hAnsi="Calibri" w:cs="Tahoma"/>
                <w:sz w:val="16"/>
                <w:szCs w:val="16"/>
              </w:rPr>
              <w:t xml:space="preserve"> une perte de R avec un test de V(car)</w:t>
            </w:r>
            <w:r w:rsidR="00387063">
              <w:rPr>
                <w:rFonts w:ascii="Calibri" w:hAnsi="Calibri" w:cs="Tahoma"/>
                <w:sz w:val="16"/>
                <w:szCs w:val="16"/>
              </w:rPr>
              <w:t>.</w:t>
            </w:r>
          </w:p>
          <w:p w14:paraId="4A9D86BA" w14:textId="65E4993C" w:rsidR="00DD0FA4" w:rsidRPr="007B0C16" w:rsidRDefault="00387063" w:rsidP="00C31170">
            <w:pPr>
              <w:rPr>
                <w:rFonts w:ascii="Calibri" w:hAnsi="Calibri" w:cs="Tahoma"/>
                <w:sz w:val="16"/>
                <w:szCs w:val="16"/>
              </w:rPr>
            </w:pPr>
            <w:r>
              <w:rPr>
                <w:rFonts w:ascii="Calibri" w:hAnsi="Calibri" w:cs="Tahoma"/>
                <w:sz w:val="16"/>
                <w:szCs w:val="16"/>
              </w:rPr>
              <w:t xml:space="preserve">3/ peut annuler une blessure N3 avec un test V(res) mais </w:t>
            </w:r>
            <w:r w:rsidR="00DD0FA4" w:rsidRPr="007B0C16">
              <w:rPr>
                <w:rFonts w:ascii="Calibri" w:hAnsi="Calibri" w:cs="Tahoma"/>
                <w:sz w:val="16"/>
                <w:szCs w:val="16"/>
              </w:rPr>
              <w:t>max V(res)</w:t>
            </w:r>
            <w:r>
              <w:rPr>
                <w:rFonts w:ascii="Calibri" w:hAnsi="Calibri" w:cs="Tahoma"/>
                <w:sz w:val="16"/>
                <w:szCs w:val="16"/>
              </w:rPr>
              <w:t>-1.</w:t>
            </w:r>
          </w:p>
          <w:p w14:paraId="1846695D" w14:textId="5F5E0CA1" w:rsidR="00DD0FA4" w:rsidRPr="007B0C16" w:rsidRDefault="00DD0FA4" w:rsidP="00C31170">
            <w:pPr>
              <w:rPr>
                <w:rFonts w:ascii="Calibri" w:hAnsi="Calibri" w:cs="Tahoma"/>
                <w:sz w:val="16"/>
                <w:szCs w:val="16"/>
              </w:rPr>
            </w:pPr>
            <w:r w:rsidRPr="007B0C16">
              <w:rPr>
                <w:rFonts w:ascii="Calibri" w:hAnsi="Calibri" w:cs="Tahoma"/>
                <w:sz w:val="16"/>
                <w:szCs w:val="16"/>
              </w:rPr>
              <w:t>4/ si PN est brisé/volé/perdu alors perte de D100% de l’EN</w:t>
            </w:r>
            <w:r w:rsidR="00387063">
              <w:rPr>
                <w:rFonts w:ascii="Calibri" w:hAnsi="Calibri" w:cs="Tahoma"/>
                <w:sz w:val="16"/>
                <w:szCs w:val="16"/>
              </w:rPr>
              <w:t xml:space="preserve"> actuelle.</w:t>
            </w:r>
          </w:p>
        </w:tc>
      </w:tr>
      <w:tr w:rsidR="00DD0FA4" w:rsidRPr="007B0C16" w14:paraId="5FE40843"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4A647CC5" w14:textId="77777777" w:rsidR="00DD0FA4" w:rsidRPr="007B0C16" w:rsidRDefault="00DD0FA4" w:rsidP="00C31170">
            <w:pPr>
              <w:rPr>
                <w:rFonts w:ascii="Calibri" w:hAnsi="Calibri" w:cs="Tahoma"/>
                <w:bCs/>
                <w:sz w:val="16"/>
                <w:szCs w:val="16"/>
              </w:rPr>
            </w:pPr>
            <w:r w:rsidRPr="007B0C16">
              <w:rPr>
                <w:rFonts w:ascii="Calibri" w:hAnsi="Calibri" w:cs="Tahoma"/>
                <w:bCs/>
                <w:sz w:val="16"/>
                <w:szCs w:val="16"/>
              </w:rPr>
              <w:t>Cér </w:t>
            </w:r>
          </w:p>
        </w:tc>
        <w:tc>
          <w:tcPr>
            <w:tcW w:w="9264" w:type="dxa"/>
            <w:gridSpan w:val="8"/>
            <w:shd w:val="clear" w:color="auto" w:fill="DDDDDD"/>
          </w:tcPr>
          <w:p w14:paraId="0C136A5C"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Enchanter dans forge Q+ avec marteau doré Q+</w:t>
            </w:r>
          </w:p>
        </w:tc>
      </w:tr>
      <w:tr w:rsidR="00DD0FA4" w:rsidRPr="007B0C16" w14:paraId="7F732F2B"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A1DDF0F" w14:textId="77777777" w:rsidR="00DD0FA4" w:rsidRPr="007B0C16" w:rsidRDefault="00DD0FA4" w:rsidP="00C31170">
            <w:pPr>
              <w:rPr>
                <w:rFonts w:ascii="Calibri" w:hAnsi="Calibri" w:cs="Tahoma"/>
                <w:bCs/>
                <w:sz w:val="16"/>
                <w:szCs w:val="16"/>
              </w:rPr>
            </w:pPr>
            <w:r w:rsidRPr="007B0C16">
              <w:rPr>
                <w:rFonts w:ascii="Calibri" w:hAnsi="Calibri" w:cs="Tahoma"/>
                <w:bCs/>
                <w:sz w:val="16"/>
                <w:szCs w:val="16"/>
              </w:rPr>
              <w:t>Enc </w:t>
            </w:r>
          </w:p>
        </w:tc>
        <w:tc>
          <w:tcPr>
            <w:tcW w:w="9264" w:type="dxa"/>
            <w:gridSpan w:val="8"/>
          </w:tcPr>
          <w:p w14:paraId="770331CA"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Si porté sur soi…</w:t>
            </w:r>
          </w:p>
          <w:p w14:paraId="509A0F70" w14:textId="10589E67" w:rsidR="00DD0FA4" w:rsidRPr="007B0C16" w:rsidRDefault="00DD0FA4" w:rsidP="00C31170">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divise par deux les malus dus </w:t>
            </w:r>
            <w:r w:rsidR="00387063">
              <w:rPr>
                <w:rFonts w:ascii="Calibri" w:hAnsi="Calibri" w:cs="Tahoma"/>
                <w:sz w:val="16"/>
                <w:szCs w:val="16"/>
              </w:rPr>
              <w:t xml:space="preserve">à la </w:t>
            </w:r>
            <w:r w:rsidRPr="007B0C16">
              <w:rPr>
                <w:rFonts w:ascii="Calibri" w:hAnsi="Calibri" w:cs="Tahoma"/>
                <w:sz w:val="16"/>
                <w:szCs w:val="16"/>
              </w:rPr>
              <w:t>Fatigue</w:t>
            </w:r>
            <w:r w:rsidR="00387063">
              <w:rPr>
                <w:rFonts w:ascii="Calibri" w:hAnsi="Calibri" w:cs="Tahoma"/>
                <w:sz w:val="16"/>
                <w:szCs w:val="16"/>
              </w:rPr>
              <w:t>.</w:t>
            </w:r>
          </w:p>
          <w:p w14:paraId="414F1BAC" w14:textId="275F467F" w:rsidR="00DD0FA4" w:rsidRPr="007B0C16" w:rsidRDefault="00DD0FA4" w:rsidP="00C31170">
            <w:pPr>
              <w:rPr>
                <w:rFonts w:ascii="Calibri" w:hAnsi="Calibri" w:cs="Tahoma"/>
                <w:sz w:val="16"/>
                <w:szCs w:val="16"/>
              </w:rPr>
            </w:pPr>
            <w:r w:rsidRPr="007B0C16">
              <w:rPr>
                <w:rFonts w:ascii="Calibri" w:hAnsi="Calibri" w:cs="Tahoma"/>
                <w:sz w:val="16"/>
                <w:szCs w:val="16"/>
              </w:rPr>
              <w:t xml:space="preserve">2/ peut </w:t>
            </w:r>
            <w:r w:rsidR="00387063">
              <w:rPr>
                <w:rFonts w:ascii="Calibri" w:hAnsi="Calibri" w:cs="Tahoma"/>
                <w:sz w:val="16"/>
                <w:szCs w:val="16"/>
              </w:rPr>
              <w:t xml:space="preserve">annuler un coup ou un sort subi, </w:t>
            </w:r>
            <w:r w:rsidRPr="007B0C16">
              <w:rPr>
                <w:rFonts w:ascii="Calibri" w:hAnsi="Calibri" w:cs="Tahoma"/>
                <w:sz w:val="16"/>
                <w:szCs w:val="16"/>
              </w:rPr>
              <w:t>PN détruit</w:t>
            </w:r>
            <w:r w:rsidR="00387063">
              <w:rPr>
                <w:rFonts w:ascii="Calibri" w:hAnsi="Calibri" w:cs="Tahoma"/>
                <w:sz w:val="16"/>
                <w:szCs w:val="16"/>
              </w:rPr>
              <w:t>.</w:t>
            </w:r>
          </w:p>
          <w:p w14:paraId="12E5631D" w14:textId="2ECF5119" w:rsidR="00DD0FA4" w:rsidRPr="007B0C16" w:rsidRDefault="00DD0FA4" w:rsidP="00C31170">
            <w:pPr>
              <w:rPr>
                <w:rFonts w:ascii="Calibri" w:hAnsi="Calibri" w:cs="Tahoma"/>
                <w:sz w:val="16"/>
                <w:szCs w:val="16"/>
              </w:rPr>
            </w:pPr>
            <w:r w:rsidRPr="007B0C16">
              <w:rPr>
                <w:rFonts w:ascii="Calibri" w:hAnsi="Calibri" w:cs="Tahoma"/>
                <w:sz w:val="16"/>
                <w:szCs w:val="16"/>
              </w:rPr>
              <w:t xml:space="preserve">3/ annule </w:t>
            </w:r>
            <w:r w:rsidR="00387063">
              <w:rPr>
                <w:rFonts w:ascii="Calibri" w:hAnsi="Calibri" w:cs="Tahoma"/>
                <w:sz w:val="16"/>
                <w:szCs w:val="16"/>
              </w:rPr>
              <w:t xml:space="preserve">toute perte de </w:t>
            </w:r>
            <w:r w:rsidRPr="007B0C16">
              <w:rPr>
                <w:rFonts w:ascii="Calibri" w:hAnsi="Calibri" w:cs="Tahoma"/>
                <w:sz w:val="16"/>
                <w:szCs w:val="16"/>
              </w:rPr>
              <w:t>R avec un test de V(car)</w:t>
            </w:r>
            <w:r w:rsidR="00387063">
              <w:rPr>
                <w:rFonts w:ascii="Calibri" w:hAnsi="Calibri" w:cs="Tahoma"/>
                <w:sz w:val="16"/>
                <w:szCs w:val="16"/>
              </w:rPr>
              <w:t>.</w:t>
            </w:r>
          </w:p>
          <w:p w14:paraId="051809E9" w14:textId="2E6D5D61" w:rsidR="00DD0FA4" w:rsidRPr="007B0C16" w:rsidRDefault="00DD0FA4" w:rsidP="00C31170">
            <w:pPr>
              <w:rPr>
                <w:rFonts w:ascii="Calibri" w:hAnsi="Calibri" w:cs="Tahoma"/>
                <w:sz w:val="16"/>
                <w:szCs w:val="16"/>
              </w:rPr>
            </w:pPr>
            <w:r w:rsidRPr="007B0C16">
              <w:rPr>
                <w:rFonts w:ascii="Calibri" w:hAnsi="Calibri" w:cs="Tahoma"/>
                <w:sz w:val="16"/>
                <w:szCs w:val="16"/>
              </w:rPr>
              <w:t xml:space="preserve">4/ ignore les effets </w:t>
            </w:r>
            <w:r w:rsidR="00387063">
              <w:rPr>
                <w:rFonts w:ascii="Calibri" w:hAnsi="Calibri" w:cs="Tahoma"/>
                <w:sz w:val="16"/>
                <w:szCs w:val="16"/>
              </w:rPr>
              <w:t xml:space="preserve">des </w:t>
            </w:r>
            <w:r w:rsidRPr="007B0C16">
              <w:rPr>
                <w:rFonts w:ascii="Calibri" w:hAnsi="Calibri" w:cs="Tahoma"/>
                <w:sz w:val="16"/>
                <w:szCs w:val="16"/>
              </w:rPr>
              <w:t>âge</w:t>
            </w:r>
            <w:r w:rsidR="00387063">
              <w:rPr>
                <w:rFonts w:ascii="Calibri" w:hAnsi="Calibri" w:cs="Tahoma"/>
                <w:sz w:val="16"/>
                <w:szCs w:val="16"/>
              </w:rPr>
              <w:t>s</w:t>
            </w:r>
            <w:r w:rsidRPr="007B0C16">
              <w:rPr>
                <w:rFonts w:ascii="Calibri" w:hAnsi="Calibri" w:cs="Tahoma"/>
                <w:sz w:val="16"/>
                <w:szCs w:val="16"/>
              </w:rPr>
              <w:t xml:space="preserve"> </w:t>
            </w:r>
            <w:r w:rsidR="00387063">
              <w:rPr>
                <w:rFonts w:ascii="Calibri" w:hAnsi="Calibri" w:cs="Tahoma"/>
                <w:sz w:val="16"/>
                <w:szCs w:val="16"/>
              </w:rPr>
              <w:t>critiques.</w:t>
            </w:r>
          </w:p>
          <w:p w14:paraId="0640CFDE" w14:textId="35A9C82C" w:rsidR="00DD0FA4" w:rsidRPr="007B0C16" w:rsidRDefault="00DD0FA4" w:rsidP="00387063">
            <w:pPr>
              <w:rPr>
                <w:rFonts w:ascii="Calibri" w:hAnsi="Calibri" w:cs="Tahoma"/>
                <w:sz w:val="16"/>
                <w:szCs w:val="16"/>
              </w:rPr>
            </w:pPr>
            <w:r w:rsidRPr="007B0C16">
              <w:rPr>
                <w:rFonts w:ascii="Calibri" w:hAnsi="Calibri" w:cs="Tahoma"/>
                <w:sz w:val="16"/>
                <w:szCs w:val="16"/>
              </w:rPr>
              <w:t xml:space="preserve">5/ </w:t>
            </w:r>
            <w:r w:rsidR="00387063">
              <w:rPr>
                <w:rFonts w:ascii="Calibri" w:hAnsi="Calibri" w:cs="Tahoma"/>
                <w:sz w:val="16"/>
                <w:szCs w:val="16"/>
              </w:rPr>
              <w:t>ignore les</w:t>
            </w:r>
            <w:r w:rsidRPr="007B0C16">
              <w:rPr>
                <w:rFonts w:ascii="Calibri" w:hAnsi="Calibri" w:cs="Tahoma"/>
                <w:sz w:val="16"/>
                <w:szCs w:val="16"/>
              </w:rPr>
              <w:t xml:space="preserve"> bonus dans les sens </w:t>
            </w:r>
            <w:r w:rsidR="00387063">
              <w:rPr>
                <w:rFonts w:ascii="Calibri" w:hAnsi="Calibri" w:cs="Tahoma"/>
                <w:sz w:val="16"/>
                <w:szCs w:val="16"/>
              </w:rPr>
              <w:t>.</w:t>
            </w:r>
          </w:p>
        </w:tc>
      </w:tr>
    </w:tbl>
    <w:p w14:paraId="00E57551" w14:textId="5A7F674E" w:rsidR="00851DB8" w:rsidRPr="007B0C16" w:rsidRDefault="004453ED" w:rsidP="00A8184C">
      <w:pPr>
        <w:pStyle w:val="Titre4"/>
      </w:pPr>
      <w:r>
        <w:t>GUI-</w:t>
      </w:r>
      <w:r w:rsidR="00D512EC" w:rsidRPr="007B0C16">
        <w:t>Gui</w:t>
      </w:r>
      <w:r w:rsidR="00012F2E" w:rsidRPr="007B0C16">
        <w:t> : soin folie / soin tec, en- / arme+</w:t>
      </w:r>
    </w:p>
    <w:tbl>
      <w:tblPr>
        <w:tblW w:w="9620"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572"/>
        <w:gridCol w:w="629"/>
        <w:gridCol w:w="544"/>
        <w:gridCol w:w="633"/>
        <w:gridCol w:w="1072"/>
        <w:gridCol w:w="1073"/>
        <w:gridCol w:w="907"/>
        <w:gridCol w:w="2110"/>
        <w:gridCol w:w="1592"/>
      </w:tblGrid>
      <w:tr w:rsidR="00402702" w:rsidRPr="007B0C16" w14:paraId="3F0C1C44" w14:textId="77777777" w:rsidTr="00851DB8">
        <w:trPr>
          <w:gridAfter w:val="1"/>
          <w:wAfter w:w="103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DD25F17" w14:textId="77777777" w:rsidR="00851DB8" w:rsidRPr="007B0C16" w:rsidRDefault="00851DB8" w:rsidP="00440BC7">
            <w:pPr>
              <w:rPr>
                <w:rFonts w:ascii="Calibri" w:hAnsi="Calibri" w:cs="Tahoma"/>
                <w:b/>
                <w:sz w:val="16"/>
              </w:rPr>
            </w:pPr>
            <w:r w:rsidRPr="007B0C16">
              <w:rPr>
                <w:rFonts w:ascii="Calibri" w:hAnsi="Calibri" w:cs="Tahoma"/>
                <w:b/>
                <w:sz w:val="16"/>
              </w:rPr>
              <w:t>GUI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A96FE2E" w14:textId="77777777" w:rsidR="00851DB8" w:rsidRPr="007B0C16" w:rsidRDefault="00851DB8" w:rsidP="00440BC7">
            <w:pPr>
              <w:rPr>
                <w:rFonts w:ascii="Calibri" w:hAnsi="Calibri" w:cs="Tahoma"/>
                <w:b/>
                <w:sz w:val="16"/>
              </w:rPr>
            </w:pPr>
            <w:r w:rsidRPr="007B0C16">
              <w:rPr>
                <w:rFonts w:ascii="Calibri" w:hAnsi="Calibri" w:cs="Tahoma"/>
                <w:b/>
                <w:sz w:val="16"/>
              </w:rPr>
              <w:t>Gui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DA1DD49" w14:textId="77777777" w:rsidR="00851DB8" w:rsidRPr="007B0C16" w:rsidRDefault="00851DB8" w:rsidP="00440BC7">
            <w:pPr>
              <w:rPr>
                <w:rFonts w:ascii="Calibri" w:hAnsi="Calibri" w:cs="Tahoma"/>
                <w:sz w:val="16"/>
              </w:rPr>
            </w:pPr>
            <w:r w:rsidRPr="007B0C16">
              <w:rPr>
                <w:rFonts w:ascii="Calibri" w:hAnsi="Calibri" w:cs="Tahoma"/>
                <w:sz w:val="16"/>
              </w:rPr>
              <w:t>FRU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5B32AAA" w14:textId="77777777" w:rsidR="00851DB8" w:rsidRPr="007B0C16" w:rsidRDefault="00B21739" w:rsidP="00440BC7">
            <w:pPr>
              <w:rPr>
                <w:rFonts w:ascii="Calibri" w:hAnsi="Calibri" w:cs="Tahoma"/>
                <w:sz w:val="16"/>
              </w:rPr>
            </w:pPr>
            <w:r w:rsidRPr="007B0C16">
              <w:rPr>
                <w:rFonts w:ascii="Calibri" w:hAnsi="Calibri" w:cs="Tahoma"/>
                <w:sz w:val="16"/>
              </w:rPr>
              <w:t>PRI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57879DF" w14:textId="77777777" w:rsidR="00851DB8" w:rsidRPr="007B0C16" w:rsidRDefault="00851DB8" w:rsidP="00440BC7">
            <w:pPr>
              <w:rPr>
                <w:rFonts w:ascii="Calibri" w:hAnsi="Calibri" w:cs="Tahoma"/>
                <w:sz w:val="16"/>
              </w:rPr>
            </w:pPr>
            <w:r w:rsidRPr="007B0C16">
              <w:rPr>
                <w:rFonts w:ascii="Calibri" w:hAnsi="Calibri" w:cs="Tahoma"/>
                <w:sz w:val="16"/>
              </w:rPr>
              <w:t>FOR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9E8501A" w14:textId="77777777" w:rsidR="00851DB8" w:rsidRPr="007B0C16" w:rsidRDefault="00851DB8" w:rsidP="00440BC7">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055EB75" w14:textId="77777777" w:rsidR="00851DB8" w:rsidRPr="007B0C16" w:rsidRDefault="00851DB8" w:rsidP="00440BC7">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B36C491" w14:textId="77777777" w:rsidR="00851DB8" w:rsidRPr="007B0C16" w:rsidRDefault="00851DB8" w:rsidP="00440BC7">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F1FB914" w14:textId="77777777" w:rsidR="00851DB8" w:rsidRPr="007B0C16" w:rsidRDefault="00851DB8" w:rsidP="00402702">
            <w:pPr>
              <w:jc w:val="center"/>
              <w:rPr>
                <w:rFonts w:ascii="Calibri" w:hAnsi="Calibri" w:cs="Tahoma"/>
                <w:sz w:val="16"/>
              </w:rPr>
            </w:pPr>
            <w:r w:rsidRPr="007B0C16">
              <w:rPr>
                <w:rFonts w:ascii="Calibri" w:hAnsi="Calibri" w:cs="Tahoma"/>
                <w:sz w:val="16"/>
              </w:rPr>
              <w:t>Prix 3</w:t>
            </w:r>
            <w:r w:rsidR="00402702" w:rsidRPr="007B0C16">
              <w:rPr>
                <w:rFonts w:ascii="Calibri" w:hAnsi="Calibri" w:cs="Tahoma"/>
                <w:sz w:val="16"/>
              </w:rPr>
              <w:t>0</w:t>
            </w:r>
            <w:r w:rsidRPr="007B0C16">
              <w:rPr>
                <w:rFonts w:ascii="Calibri" w:hAnsi="Calibri" w:cs="Tahoma"/>
                <w:sz w:val="16"/>
              </w:rPr>
              <w:t>0/</w:t>
            </w:r>
            <w:r w:rsidR="00402702" w:rsidRPr="007B0C16">
              <w:rPr>
                <w:rFonts w:ascii="Calibri" w:hAnsi="Calibri" w:cs="Tahoma"/>
                <w:sz w:val="16"/>
              </w:rPr>
              <w:t>600</w:t>
            </w:r>
            <w:r w:rsidRPr="007B0C16">
              <w:rPr>
                <w:rFonts w:ascii="Calibri" w:hAnsi="Calibri" w:cs="Tahoma"/>
                <w:sz w:val="16"/>
              </w:rPr>
              <w:t>/</w:t>
            </w:r>
            <w:r w:rsidR="00402702" w:rsidRPr="007B0C16">
              <w:rPr>
                <w:rFonts w:ascii="Calibri" w:hAnsi="Calibri" w:cs="Tahoma"/>
                <w:sz w:val="16"/>
              </w:rPr>
              <w:t>3000</w:t>
            </w:r>
          </w:p>
        </w:tc>
      </w:tr>
      <w:tr w:rsidR="002808F3" w:rsidRPr="007B0C16" w14:paraId="5006D073"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EA53B0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061" w:type="dxa"/>
            <w:gridSpan w:val="9"/>
          </w:tcPr>
          <w:p w14:paraId="33D6BC69" w14:textId="77777777" w:rsidR="002808F3" w:rsidRPr="007B0C16" w:rsidRDefault="00B21739" w:rsidP="00B21739">
            <w:pPr>
              <w:jc w:val="left"/>
              <w:rPr>
                <w:rFonts w:ascii="Calibri" w:hAnsi="Calibri" w:cs="Tahoma"/>
                <w:bCs/>
                <w:sz w:val="16"/>
                <w:szCs w:val="16"/>
              </w:rPr>
            </w:pPr>
            <w:r w:rsidRPr="007B0C16">
              <w:rPr>
                <w:rFonts w:ascii="Calibri" w:hAnsi="Calibri"/>
                <w:noProof/>
                <w:lang w:eastAsia="fr-BE"/>
              </w:rPr>
              <w:drawing>
                <wp:anchor distT="0" distB="0" distL="114300" distR="114300" simplePos="0" relativeHeight="251614720" behindDoc="0" locked="0" layoutInCell="1" allowOverlap="1" wp14:anchorId="5BCE3B51" wp14:editId="21EE9719">
                  <wp:simplePos x="0" y="0"/>
                  <wp:positionH relativeFrom="column">
                    <wp:posOffset>5073650</wp:posOffset>
                  </wp:positionH>
                  <wp:positionV relativeFrom="paragraph">
                    <wp:posOffset>52763</wp:posOffset>
                  </wp:positionV>
                  <wp:extent cx="784225" cy="686435"/>
                  <wp:effectExtent l="19050" t="19050" r="15875" b="1841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784225" cy="68643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Le gui est un sous-arbrisseau épiphyte prenant, après quelques années, l'apparence d'une grosse boule vert jaunâtre.</w:t>
            </w:r>
          </w:p>
        </w:tc>
      </w:tr>
      <w:tr w:rsidR="002808F3" w:rsidRPr="007B0C16" w14:paraId="095A553E"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077B07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061" w:type="dxa"/>
            <w:gridSpan w:val="9"/>
          </w:tcPr>
          <w:p w14:paraId="7ABA3D5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le jus est avalé…</w:t>
            </w:r>
          </w:p>
          <w:p w14:paraId="55CF3613" w14:textId="446BE149"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soigne automatiquement de toutes les folies magiques ou non</w:t>
            </w:r>
            <w:r w:rsidR="00387063">
              <w:rPr>
                <w:rFonts w:ascii="Calibri" w:hAnsi="Calibri" w:cs="Tahoma"/>
                <w:sz w:val="16"/>
                <w:szCs w:val="16"/>
              </w:rPr>
              <w:t>, des dépressions ou problème d’humeur</w:t>
            </w:r>
            <w:r w:rsidRPr="007B0C16">
              <w:rPr>
                <w:rFonts w:ascii="Calibri" w:hAnsi="Calibri" w:cs="Tahoma"/>
                <w:sz w:val="16"/>
                <w:szCs w:val="16"/>
              </w:rPr>
              <w:t>.</w:t>
            </w:r>
          </w:p>
        </w:tc>
      </w:tr>
      <w:tr w:rsidR="00851DB8" w:rsidRPr="007B0C16" w14:paraId="4E820B7A"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984D2EF" w14:textId="77777777" w:rsidR="00851DB8" w:rsidRPr="007B0C16" w:rsidRDefault="00851DB8" w:rsidP="00440BC7">
            <w:pPr>
              <w:rPr>
                <w:rFonts w:ascii="Calibri" w:hAnsi="Calibri" w:cs="Tahoma"/>
                <w:sz w:val="16"/>
                <w:szCs w:val="16"/>
              </w:rPr>
            </w:pPr>
            <w:r w:rsidRPr="007B0C16">
              <w:rPr>
                <w:rFonts w:ascii="Calibri" w:hAnsi="Calibri" w:cs="Tahoma"/>
                <w:sz w:val="16"/>
                <w:szCs w:val="16"/>
              </w:rPr>
              <w:t>Uti </w:t>
            </w:r>
          </w:p>
        </w:tc>
        <w:tc>
          <w:tcPr>
            <w:tcW w:w="9061" w:type="dxa"/>
            <w:gridSpan w:val="9"/>
            <w:shd w:val="clear" w:color="auto" w:fill="EAEAEA"/>
          </w:tcPr>
          <w:p w14:paraId="279D097F" w14:textId="77777777" w:rsidR="00851DB8" w:rsidRPr="007B0C16" w:rsidRDefault="00851DB8" w:rsidP="00201286">
            <w:pPr>
              <w:rPr>
                <w:rFonts w:ascii="Calibri" w:hAnsi="Calibri" w:cs="Tahoma"/>
                <w:sz w:val="16"/>
                <w:szCs w:val="16"/>
              </w:rPr>
            </w:pPr>
            <w:r w:rsidRPr="007B0C16">
              <w:rPr>
                <w:rFonts w:ascii="Calibri" w:hAnsi="Calibri" w:cs="Tahoma"/>
                <w:sz w:val="16"/>
                <w:szCs w:val="16"/>
              </w:rPr>
              <w:t xml:space="preserve">Presser les baies, extraire le jus de baie, laisser reposer </w:t>
            </w:r>
            <w:r w:rsidR="00201286" w:rsidRPr="007B0C16">
              <w:rPr>
                <w:rFonts w:ascii="Calibri" w:hAnsi="Calibri" w:cs="Tahoma"/>
                <w:sz w:val="16"/>
                <w:szCs w:val="16"/>
              </w:rPr>
              <w:t xml:space="preserve">et </w:t>
            </w:r>
            <w:r w:rsidRPr="007B0C16">
              <w:rPr>
                <w:rFonts w:ascii="Calibri" w:hAnsi="Calibri" w:cs="Tahoma"/>
                <w:sz w:val="16"/>
                <w:szCs w:val="16"/>
              </w:rPr>
              <w:t>préserver dans un pot de terre.</w:t>
            </w:r>
          </w:p>
        </w:tc>
      </w:tr>
      <w:tr w:rsidR="002808F3" w:rsidRPr="007B0C16" w14:paraId="61F5B631"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DFF25F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061" w:type="dxa"/>
            <w:gridSpan w:val="9"/>
          </w:tcPr>
          <w:p w14:paraId="705FEB4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appliqué sur une plaie ou une lame…</w:t>
            </w:r>
          </w:p>
          <w:p w14:paraId="2AD25438" w14:textId="5E69658E" w:rsidR="002808F3" w:rsidRPr="007B0C16" w:rsidRDefault="002808F3" w:rsidP="00387063">
            <w:pPr>
              <w:rPr>
                <w:rFonts w:ascii="Calibri" w:hAnsi="Calibri" w:cs="Tahoma"/>
                <w:sz w:val="16"/>
                <w:szCs w:val="16"/>
              </w:rPr>
            </w:pPr>
            <w:r w:rsidRPr="007B0C16">
              <w:rPr>
                <w:rFonts w:ascii="Calibri" w:hAnsi="Calibri" w:cs="Tahoma"/>
                <w:sz w:val="16"/>
                <w:szCs w:val="16"/>
              </w:rPr>
              <w:t xml:space="preserve">1/ divise par deux </w:t>
            </w:r>
            <w:r w:rsidR="00B21739" w:rsidRPr="007B0C16">
              <w:rPr>
                <w:rFonts w:ascii="Calibri" w:hAnsi="Calibri" w:cs="Tahoma"/>
                <w:sz w:val="16"/>
                <w:szCs w:val="16"/>
              </w:rPr>
              <w:t xml:space="preserve">le TEC de cette </w:t>
            </w:r>
            <w:r w:rsidR="00D512EC" w:rsidRPr="007B0C16">
              <w:rPr>
                <w:rFonts w:ascii="Calibri" w:hAnsi="Calibri" w:cs="Tahoma"/>
                <w:sz w:val="16"/>
                <w:szCs w:val="16"/>
              </w:rPr>
              <w:t xml:space="preserve">blessure, </w:t>
            </w:r>
            <w:r w:rsidR="00402702" w:rsidRPr="007B0C16">
              <w:rPr>
                <w:rFonts w:ascii="Calibri" w:hAnsi="Calibri" w:cs="Tahoma"/>
                <w:sz w:val="16"/>
                <w:szCs w:val="16"/>
              </w:rPr>
              <w:t xml:space="preserve">perte </w:t>
            </w:r>
            <w:r w:rsidR="00D512EC" w:rsidRPr="007B0C16">
              <w:rPr>
                <w:rFonts w:ascii="Calibri" w:hAnsi="Calibri" w:cs="Tahoma"/>
                <w:sz w:val="16"/>
                <w:szCs w:val="16"/>
              </w:rPr>
              <w:t xml:space="preserve">1 </w:t>
            </w:r>
            <w:r w:rsidRPr="007B0C16">
              <w:rPr>
                <w:rFonts w:ascii="Calibri" w:hAnsi="Calibri" w:cs="Tahoma"/>
                <w:sz w:val="16"/>
                <w:szCs w:val="16"/>
              </w:rPr>
              <w:t>EN</w:t>
            </w:r>
            <w:r w:rsidR="00387063">
              <w:rPr>
                <w:rFonts w:ascii="Calibri" w:hAnsi="Calibri" w:cs="Tahoma"/>
                <w:sz w:val="16"/>
                <w:szCs w:val="16"/>
              </w:rPr>
              <w:t xml:space="preserve"> par point de blessure soigné</w:t>
            </w:r>
            <w:r w:rsidRPr="007B0C16">
              <w:rPr>
                <w:rFonts w:ascii="Calibri" w:hAnsi="Calibri" w:cs="Tahoma"/>
                <w:sz w:val="16"/>
                <w:szCs w:val="16"/>
              </w:rPr>
              <w:t>.</w:t>
            </w:r>
          </w:p>
        </w:tc>
      </w:tr>
      <w:tr w:rsidR="00851DB8" w:rsidRPr="007B0C16" w14:paraId="70B99E13"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A5B6B71" w14:textId="77777777" w:rsidR="00851DB8" w:rsidRPr="007B0C16" w:rsidRDefault="00851DB8" w:rsidP="000B5977">
            <w:pPr>
              <w:rPr>
                <w:rFonts w:ascii="Calibri" w:hAnsi="Calibri" w:cs="Tahoma"/>
                <w:sz w:val="16"/>
                <w:szCs w:val="16"/>
              </w:rPr>
            </w:pPr>
            <w:r w:rsidRPr="007B0C16">
              <w:rPr>
                <w:rFonts w:ascii="Calibri" w:hAnsi="Calibri" w:cs="Tahoma"/>
                <w:sz w:val="16"/>
                <w:szCs w:val="16"/>
              </w:rPr>
              <w:t>Cér</w:t>
            </w:r>
          </w:p>
        </w:tc>
        <w:tc>
          <w:tcPr>
            <w:tcW w:w="9061" w:type="dxa"/>
            <w:gridSpan w:val="9"/>
            <w:shd w:val="clear" w:color="auto" w:fill="EAEAEA"/>
          </w:tcPr>
          <w:p w14:paraId="10358846" w14:textId="77777777" w:rsidR="00851DB8" w:rsidRPr="007B0C16" w:rsidRDefault="00402702" w:rsidP="00201286">
            <w:pPr>
              <w:rPr>
                <w:rFonts w:ascii="Calibri" w:hAnsi="Calibri" w:cs="Tahoma"/>
                <w:sz w:val="16"/>
                <w:szCs w:val="16"/>
              </w:rPr>
            </w:pPr>
            <w:r w:rsidRPr="007B0C16">
              <w:rPr>
                <w:rFonts w:ascii="Calibri" w:hAnsi="Calibri" w:cs="Tahoma"/>
                <w:sz w:val="16"/>
                <w:szCs w:val="16"/>
              </w:rPr>
              <w:t xml:space="preserve">Enchanter en brûlant </w:t>
            </w:r>
            <w:r w:rsidR="00201286" w:rsidRPr="007B0C16">
              <w:rPr>
                <w:rFonts w:ascii="Calibri" w:hAnsi="Calibri" w:cs="Tahoma"/>
                <w:sz w:val="16"/>
                <w:szCs w:val="16"/>
              </w:rPr>
              <w:t>une bougie</w:t>
            </w:r>
            <w:r w:rsidRPr="007B0C16">
              <w:rPr>
                <w:rFonts w:ascii="Calibri" w:hAnsi="Calibri" w:cs="Tahoma"/>
                <w:sz w:val="16"/>
                <w:szCs w:val="16"/>
              </w:rPr>
              <w:t>.</w:t>
            </w:r>
          </w:p>
        </w:tc>
      </w:tr>
      <w:tr w:rsidR="002808F3" w:rsidRPr="007B0C16" w14:paraId="5CFFF274" w14:textId="77777777" w:rsidTr="00851D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BF2250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061" w:type="dxa"/>
            <w:gridSpan w:val="9"/>
          </w:tcPr>
          <w:p w14:paraId="33836D9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badigeonné sur une lame de fer …</w:t>
            </w:r>
          </w:p>
          <w:p w14:paraId="540EF5FE" w14:textId="77777777" w:rsidR="002808F3" w:rsidRPr="007B0C16" w:rsidRDefault="00402702" w:rsidP="00B21739">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bonus de coup de l’arme </w:t>
            </w:r>
            <w:r w:rsidR="00D512EC" w:rsidRPr="007B0C16">
              <w:rPr>
                <w:rFonts w:ascii="Calibri" w:hAnsi="Calibri" w:cs="Tahoma"/>
                <w:sz w:val="16"/>
                <w:szCs w:val="16"/>
              </w:rPr>
              <w:t>x2 (</w:t>
            </w:r>
            <w:r w:rsidR="002808F3" w:rsidRPr="007B0C16">
              <w:rPr>
                <w:rFonts w:ascii="Calibri" w:hAnsi="Calibri" w:cs="Tahoma"/>
                <w:sz w:val="16"/>
                <w:szCs w:val="16"/>
              </w:rPr>
              <w:t>minimum +1</w:t>
            </w:r>
            <w:r w:rsidR="00D512EC" w:rsidRPr="007B0C16">
              <w:rPr>
                <w:rFonts w:ascii="Calibri" w:hAnsi="Calibri" w:cs="Tahoma"/>
                <w:sz w:val="16"/>
                <w:szCs w:val="16"/>
              </w:rPr>
              <w:t>)</w:t>
            </w:r>
            <w:r w:rsidR="002808F3" w:rsidRPr="007B0C16">
              <w:rPr>
                <w:rFonts w:ascii="Calibri" w:hAnsi="Calibri" w:cs="Tahoma"/>
                <w:sz w:val="16"/>
                <w:szCs w:val="16"/>
              </w:rPr>
              <w:t xml:space="preserve">, contre les créatures </w:t>
            </w:r>
            <w:r w:rsidR="00B21739" w:rsidRPr="007B0C16">
              <w:rPr>
                <w:rFonts w:ascii="Calibri" w:hAnsi="Calibri" w:cs="Tahoma"/>
                <w:sz w:val="16"/>
                <w:szCs w:val="16"/>
              </w:rPr>
              <w:t xml:space="preserve">ayant une </w:t>
            </w:r>
            <w:r w:rsidR="00D512EC" w:rsidRPr="007B0C16">
              <w:rPr>
                <w:rFonts w:ascii="Calibri" w:hAnsi="Calibri" w:cs="Tahoma"/>
                <w:sz w:val="16"/>
                <w:szCs w:val="16"/>
              </w:rPr>
              <w:t xml:space="preserve">sensibilité à </w:t>
            </w:r>
            <w:r w:rsidR="00B21739" w:rsidRPr="007B0C16">
              <w:rPr>
                <w:rFonts w:ascii="Calibri" w:hAnsi="Calibri" w:cs="Tahoma"/>
                <w:sz w:val="16"/>
                <w:szCs w:val="16"/>
              </w:rPr>
              <w:t>quoique ce soit</w:t>
            </w:r>
            <w:r w:rsidRPr="007B0C16">
              <w:rPr>
                <w:rFonts w:ascii="Calibri" w:hAnsi="Calibri" w:cs="Tahoma"/>
                <w:sz w:val="16"/>
                <w:szCs w:val="16"/>
              </w:rPr>
              <w:t>.</w:t>
            </w:r>
          </w:p>
        </w:tc>
      </w:tr>
    </w:tbl>
    <w:p w14:paraId="62053C88" w14:textId="422783EC" w:rsidR="002808F3" w:rsidRPr="007B0C16" w:rsidRDefault="004453ED" w:rsidP="00A8184C">
      <w:pPr>
        <w:pStyle w:val="Titre4"/>
      </w:pPr>
      <w:r>
        <w:t>HEL-</w:t>
      </w:r>
      <w:r w:rsidR="007C3A78" w:rsidRPr="007B0C16">
        <w:t>Héliotrope</w:t>
      </w:r>
      <w:r w:rsidR="00012F2E" w:rsidRPr="007B0C16">
        <w:t> : coup-, r+, rma+ / infection-, blessure-, malus-, rma+, vd+, imm arme, pouvoir-, poison- / blessure-, en-, critique-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908"/>
        <w:gridCol w:w="449"/>
        <w:gridCol w:w="2305"/>
        <w:gridCol w:w="437"/>
        <w:gridCol w:w="735"/>
        <w:gridCol w:w="736"/>
        <w:gridCol w:w="622"/>
        <w:gridCol w:w="1619"/>
        <w:gridCol w:w="1408"/>
      </w:tblGrid>
      <w:tr w:rsidR="00B21739" w:rsidRPr="007B0C16" w14:paraId="19B530D7" w14:textId="77777777" w:rsidTr="00402702">
        <w:trPr>
          <w:gridAfter w:val="1"/>
          <w:wAfter w:w="133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DF018ED" w14:textId="77777777" w:rsidR="00402702" w:rsidRPr="007B0C16" w:rsidRDefault="00402702" w:rsidP="00440BC7">
            <w:pPr>
              <w:rPr>
                <w:rFonts w:ascii="Calibri" w:hAnsi="Calibri" w:cs="Tahoma"/>
                <w:b/>
                <w:sz w:val="16"/>
              </w:rPr>
            </w:pPr>
            <w:r w:rsidRPr="007B0C16">
              <w:rPr>
                <w:rFonts w:ascii="Calibri" w:hAnsi="Calibri" w:cs="Tahoma"/>
                <w:b/>
                <w:sz w:val="16"/>
              </w:rPr>
              <w:t>HEL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EF92F09" w14:textId="77777777" w:rsidR="00402702" w:rsidRPr="007B0C16" w:rsidRDefault="00402702" w:rsidP="00440BC7">
            <w:pPr>
              <w:rPr>
                <w:rFonts w:ascii="Calibri" w:hAnsi="Calibri" w:cs="Tahoma"/>
                <w:b/>
                <w:sz w:val="16"/>
              </w:rPr>
            </w:pPr>
            <w:r w:rsidRPr="007B0C16">
              <w:rPr>
                <w:rFonts w:ascii="Calibri" w:hAnsi="Calibri" w:cs="Tahoma"/>
                <w:b/>
                <w:sz w:val="16"/>
              </w:rPr>
              <w:t>Héliotrope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88E5EB0" w14:textId="77777777" w:rsidR="00402702" w:rsidRPr="007B0C16" w:rsidRDefault="00402702" w:rsidP="00440BC7">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8D34780" w14:textId="77777777" w:rsidR="00402702" w:rsidRPr="007B0C16" w:rsidRDefault="00B21739" w:rsidP="00B21739">
            <w:pPr>
              <w:rPr>
                <w:rFonts w:ascii="Calibri" w:hAnsi="Calibri" w:cs="Tahoma"/>
                <w:sz w:val="16"/>
              </w:rPr>
            </w:pPr>
            <w:r w:rsidRPr="007B0C16">
              <w:rPr>
                <w:rFonts w:ascii="Calibri" w:hAnsi="Calibri" w:cs="Tahoma"/>
                <w:sz w:val="16"/>
              </w:rPr>
              <w:t>La plus basse m</w:t>
            </w:r>
            <w:r w:rsidR="00402702" w:rsidRPr="007B0C16">
              <w:rPr>
                <w:rFonts w:ascii="Calibri" w:hAnsi="Calibri" w:cs="Tahoma"/>
                <w:sz w:val="16"/>
              </w:rPr>
              <w:t xml:space="preserve">arée </w:t>
            </w:r>
            <w:r w:rsidRPr="007B0C16">
              <w:rPr>
                <w:rFonts w:ascii="Calibri" w:hAnsi="Calibri" w:cs="Tahoma"/>
                <w:sz w:val="16"/>
              </w:rPr>
              <w:t>de l’année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C6AD0DD" w14:textId="77777777" w:rsidR="00402702" w:rsidRPr="007B0C16" w:rsidRDefault="00402702" w:rsidP="00440BC7">
            <w:pPr>
              <w:rPr>
                <w:rFonts w:ascii="Calibri" w:hAnsi="Calibri" w:cs="Tahoma"/>
                <w:sz w:val="16"/>
              </w:rPr>
            </w:pPr>
            <w:r w:rsidRPr="007B0C16">
              <w:rPr>
                <w:rFonts w:ascii="Calibri" w:hAnsi="Calibri" w:cs="Tahoma"/>
                <w:sz w:val="16"/>
              </w:rPr>
              <w:t>OCE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8DBA68B" w14:textId="77777777" w:rsidR="00402702" w:rsidRPr="007B0C16" w:rsidRDefault="00402702" w:rsidP="00440BC7">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D9110DD" w14:textId="77777777" w:rsidR="00402702" w:rsidRPr="007B0C16" w:rsidRDefault="00402702" w:rsidP="00440BC7">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140DD7B" w14:textId="77777777" w:rsidR="00402702" w:rsidRPr="007B0C16" w:rsidRDefault="00402702" w:rsidP="00440BC7">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07D8070" w14:textId="77777777" w:rsidR="00402702" w:rsidRPr="007B0C16" w:rsidRDefault="00402702" w:rsidP="000863DB">
            <w:pPr>
              <w:jc w:val="center"/>
              <w:rPr>
                <w:rFonts w:ascii="Calibri" w:hAnsi="Calibri" w:cs="Tahoma"/>
                <w:sz w:val="16"/>
              </w:rPr>
            </w:pPr>
            <w:r w:rsidRPr="007B0C16">
              <w:rPr>
                <w:rFonts w:ascii="Calibri" w:hAnsi="Calibri" w:cs="Tahoma"/>
                <w:sz w:val="16"/>
              </w:rPr>
              <w:t xml:space="preserve">Prix </w:t>
            </w:r>
            <w:r w:rsidR="009C2753" w:rsidRPr="007B0C16">
              <w:rPr>
                <w:rFonts w:ascii="Calibri" w:hAnsi="Calibri" w:cs="Tahoma"/>
                <w:sz w:val="16"/>
              </w:rPr>
              <w:t>570</w:t>
            </w:r>
            <w:r w:rsidRPr="007B0C16">
              <w:rPr>
                <w:rFonts w:ascii="Calibri" w:hAnsi="Calibri" w:cs="Tahoma"/>
                <w:sz w:val="16"/>
              </w:rPr>
              <w:t>/</w:t>
            </w:r>
            <w:r w:rsidR="000863DB" w:rsidRPr="007B0C16">
              <w:rPr>
                <w:rFonts w:ascii="Calibri" w:hAnsi="Calibri" w:cs="Tahoma"/>
                <w:sz w:val="16"/>
              </w:rPr>
              <w:t>480</w:t>
            </w:r>
            <w:r w:rsidR="009C2753" w:rsidRPr="007B0C16">
              <w:rPr>
                <w:rFonts w:ascii="Calibri" w:hAnsi="Calibri" w:cs="Tahoma"/>
                <w:sz w:val="16"/>
              </w:rPr>
              <w:t>0</w:t>
            </w:r>
            <w:r w:rsidRPr="007B0C16">
              <w:rPr>
                <w:rFonts w:ascii="Calibri" w:hAnsi="Calibri" w:cs="Tahoma"/>
                <w:sz w:val="16"/>
              </w:rPr>
              <w:t>/</w:t>
            </w:r>
            <w:r w:rsidR="009C2753" w:rsidRPr="007B0C16">
              <w:rPr>
                <w:rFonts w:ascii="Calibri" w:hAnsi="Calibri" w:cs="Tahoma"/>
                <w:sz w:val="16"/>
              </w:rPr>
              <w:t>13000</w:t>
            </w:r>
          </w:p>
        </w:tc>
      </w:tr>
      <w:tr w:rsidR="002808F3" w:rsidRPr="007B0C16" w14:paraId="75720ABE" w14:textId="77777777" w:rsidTr="00BD2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71F6E2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6BD214BA"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Minerai blanc et vert, aux stries jouant selon la lumière du soleil.</w:t>
            </w:r>
          </w:p>
        </w:tc>
      </w:tr>
      <w:tr w:rsidR="002808F3" w:rsidRPr="007B0C16" w14:paraId="78DBCD44" w14:textId="77777777" w:rsidTr="00BD2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3131FD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7FBA89CC" w14:textId="77777777" w:rsidR="009C2753" w:rsidRPr="007B0C16" w:rsidRDefault="009C2753" w:rsidP="009C2753">
            <w:pPr>
              <w:rPr>
                <w:rFonts w:ascii="Calibri" w:hAnsi="Calibri" w:cs="Tahoma"/>
                <w:sz w:val="16"/>
                <w:szCs w:val="16"/>
              </w:rPr>
            </w:pPr>
            <w:r w:rsidRPr="007B0C16">
              <w:rPr>
                <w:rFonts w:ascii="Calibri" w:hAnsi="Calibri" w:cs="Tahoma"/>
                <w:sz w:val="16"/>
                <w:szCs w:val="16"/>
              </w:rPr>
              <w:t>Si porté dans la main…</w:t>
            </w:r>
          </w:p>
          <w:p w14:paraId="32454481" w14:textId="65FADBF0" w:rsidR="002808F3" w:rsidRPr="007B0C16" w:rsidRDefault="009C2753" w:rsidP="00D265E0">
            <w:pPr>
              <w:rPr>
                <w:rFonts w:ascii="Calibri" w:hAnsi="Calibri" w:cs="Tahoma"/>
                <w:sz w:val="16"/>
                <w:szCs w:val="16"/>
              </w:rPr>
            </w:pPr>
            <w:r w:rsidRPr="007B0C16">
              <w:rPr>
                <w:rFonts w:ascii="Calibri" w:hAnsi="Calibri" w:cs="Tahoma"/>
                <w:sz w:val="16"/>
                <w:szCs w:val="16"/>
              </w:rPr>
              <w:t xml:space="preserve">1/ annule tous les bonus des armes qui frappe </w:t>
            </w:r>
            <w:r w:rsidR="00387063">
              <w:rPr>
                <w:rFonts w:ascii="Calibri" w:hAnsi="Calibri" w:cs="Tahoma"/>
                <w:sz w:val="16"/>
                <w:szCs w:val="16"/>
              </w:rPr>
              <w:t xml:space="preserve">X </w:t>
            </w:r>
            <w:r w:rsidRPr="007B0C16">
              <w:rPr>
                <w:rFonts w:ascii="Calibri" w:hAnsi="Calibri" w:cs="Tahoma"/>
                <w:sz w:val="16"/>
                <w:szCs w:val="16"/>
              </w:rPr>
              <w:t>(</w:t>
            </w:r>
            <w:r w:rsidR="00D265E0" w:rsidRPr="007B0C16">
              <w:rPr>
                <w:rFonts w:ascii="Calibri" w:hAnsi="Calibri" w:cs="Tahoma"/>
                <w:sz w:val="16"/>
                <w:szCs w:val="16"/>
              </w:rPr>
              <w:t xml:space="preserve">bonus </w:t>
            </w:r>
            <w:r w:rsidRPr="007B0C16">
              <w:rPr>
                <w:rFonts w:ascii="Calibri" w:hAnsi="Calibri" w:cs="Tahoma"/>
                <w:sz w:val="16"/>
                <w:szCs w:val="16"/>
              </w:rPr>
              <w:t xml:space="preserve"> de coup, critique, enchantement).</w:t>
            </w:r>
          </w:p>
          <w:p w14:paraId="2661EA32" w14:textId="248556CF" w:rsidR="007C3A78" w:rsidRPr="007B0C16" w:rsidRDefault="007C3A78" w:rsidP="007C3A78">
            <w:pPr>
              <w:rPr>
                <w:rFonts w:ascii="Calibri" w:hAnsi="Calibri" w:cs="Tahoma"/>
                <w:sz w:val="16"/>
                <w:szCs w:val="16"/>
              </w:rPr>
            </w:pPr>
            <w:r w:rsidRPr="007B0C16">
              <w:rPr>
                <w:rFonts w:ascii="Calibri" w:hAnsi="Calibri" w:cs="Tahoma"/>
                <w:sz w:val="16"/>
                <w:szCs w:val="16"/>
              </w:rPr>
              <w:t xml:space="preserve">2/ annule une perte de R </w:t>
            </w:r>
            <w:r w:rsidR="00387063">
              <w:rPr>
                <w:rFonts w:ascii="Calibri" w:hAnsi="Calibri" w:cs="Tahoma"/>
                <w:sz w:val="16"/>
                <w:szCs w:val="16"/>
              </w:rPr>
              <w:t xml:space="preserve">d’armure </w:t>
            </w:r>
            <w:r w:rsidRPr="007B0C16">
              <w:rPr>
                <w:rFonts w:ascii="Calibri" w:hAnsi="Calibri" w:cs="Tahoma"/>
                <w:sz w:val="16"/>
                <w:szCs w:val="16"/>
              </w:rPr>
              <w:t>sur deux</w:t>
            </w:r>
            <w:r w:rsidR="00387063">
              <w:rPr>
                <w:rFonts w:ascii="Calibri" w:hAnsi="Calibri" w:cs="Tahoma"/>
                <w:sz w:val="16"/>
                <w:szCs w:val="16"/>
              </w:rPr>
              <w:t>.</w:t>
            </w:r>
          </w:p>
          <w:p w14:paraId="15625822" w14:textId="71A165B0" w:rsidR="007C3A78" w:rsidRPr="007B0C16" w:rsidRDefault="007C3A78" w:rsidP="007C3A78">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RMa+3</w:t>
            </w:r>
            <w:r w:rsidR="00387063">
              <w:rPr>
                <w:rFonts w:ascii="Calibri" w:hAnsi="Calibri" w:cs="Tahoma"/>
                <w:sz w:val="16"/>
                <w:szCs w:val="16"/>
              </w:rPr>
              <w:t>.</w:t>
            </w:r>
          </w:p>
        </w:tc>
      </w:tr>
      <w:tr w:rsidR="00402702" w:rsidRPr="007B0C16" w14:paraId="5AC1284A" w14:textId="77777777" w:rsidTr="00BD2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35E9D65" w14:textId="77777777" w:rsidR="00402702" w:rsidRPr="007B0C16" w:rsidRDefault="00402702" w:rsidP="00440BC7">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7FC8F08C" w14:textId="77777777" w:rsidR="00402702" w:rsidRPr="007B0C16" w:rsidRDefault="00402702" w:rsidP="00D265E0">
            <w:pPr>
              <w:rPr>
                <w:rFonts w:ascii="Calibri" w:hAnsi="Calibri" w:cs="Tahoma"/>
                <w:sz w:val="16"/>
                <w:szCs w:val="16"/>
              </w:rPr>
            </w:pPr>
            <w:r w:rsidRPr="007B0C16">
              <w:rPr>
                <w:rFonts w:ascii="Calibri" w:hAnsi="Calibri" w:cs="Tahoma"/>
                <w:sz w:val="16"/>
                <w:szCs w:val="16"/>
              </w:rPr>
              <w:t xml:space="preserve">Extraire et placer </w:t>
            </w:r>
            <w:r w:rsidR="00A621DE" w:rsidRPr="007B0C16">
              <w:rPr>
                <w:rFonts w:ascii="Calibri" w:hAnsi="Calibri" w:cs="Tahoma"/>
                <w:sz w:val="16"/>
                <w:szCs w:val="16"/>
              </w:rPr>
              <w:t xml:space="preserve">sur de l’or, </w:t>
            </w:r>
            <w:r w:rsidR="00D265E0" w:rsidRPr="007B0C16">
              <w:rPr>
                <w:rFonts w:ascii="Calibri" w:hAnsi="Calibri" w:cs="Tahoma"/>
                <w:sz w:val="16"/>
                <w:szCs w:val="16"/>
              </w:rPr>
              <w:t xml:space="preserve">fixer sur </w:t>
            </w:r>
            <w:r w:rsidRPr="007B0C16">
              <w:rPr>
                <w:rFonts w:ascii="Calibri" w:hAnsi="Calibri" w:cs="Tahoma"/>
                <w:sz w:val="16"/>
                <w:szCs w:val="16"/>
              </w:rPr>
              <w:t>une chaîne de fer</w:t>
            </w:r>
            <w:r w:rsidR="00A621DE" w:rsidRPr="007B0C16">
              <w:rPr>
                <w:rFonts w:ascii="Calibri" w:hAnsi="Calibri" w:cs="Tahoma"/>
                <w:sz w:val="16"/>
                <w:szCs w:val="16"/>
              </w:rPr>
              <w:t xml:space="preserve">, </w:t>
            </w:r>
            <w:r w:rsidRPr="007B0C16">
              <w:rPr>
                <w:rFonts w:ascii="Calibri" w:hAnsi="Calibri" w:cs="Tahoma"/>
                <w:sz w:val="16"/>
                <w:szCs w:val="16"/>
              </w:rPr>
              <w:t xml:space="preserve"> plonger dans 1cl de sang </w:t>
            </w:r>
            <w:r w:rsidR="00D265E0" w:rsidRPr="007B0C16">
              <w:rPr>
                <w:rFonts w:ascii="Calibri" w:hAnsi="Calibri" w:cs="Tahoma"/>
                <w:sz w:val="16"/>
                <w:szCs w:val="16"/>
              </w:rPr>
              <w:t>24h</w:t>
            </w:r>
            <w:r w:rsidRPr="007B0C16">
              <w:rPr>
                <w:rFonts w:ascii="Calibri" w:hAnsi="Calibri" w:cs="Tahoma"/>
                <w:sz w:val="16"/>
                <w:szCs w:val="16"/>
              </w:rPr>
              <w:t>.</w:t>
            </w:r>
          </w:p>
        </w:tc>
      </w:tr>
      <w:tr w:rsidR="002808F3" w:rsidRPr="007B0C16" w14:paraId="259E2555" w14:textId="77777777" w:rsidTr="00BD2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F337B6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35129E39" w14:textId="77777777" w:rsidR="009C2753" w:rsidRPr="007B0C16" w:rsidRDefault="009C2753" w:rsidP="009C2753">
            <w:pPr>
              <w:rPr>
                <w:rFonts w:ascii="Calibri" w:hAnsi="Calibri" w:cs="Tahoma"/>
                <w:sz w:val="16"/>
                <w:szCs w:val="16"/>
              </w:rPr>
            </w:pPr>
            <w:r w:rsidRPr="007B0C16">
              <w:rPr>
                <w:rFonts w:ascii="Calibri" w:hAnsi="Calibri" w:cs="Tahoma"/>
                <w:sz w:val="16"/>
                <w:szCs w:val="16"/>
              </w:rPr>
              <w:t>Si porté au cou…</w:t>
            </w:r>
          </w:p>
          <w:p w14:paraId="264CCF32" w14:textId="609E2356" w:rsidR="009C2753" w:rsidRPr="007B0C16" w:rsidRDefault="009C2753" w:rsidP="009C2753">
            <w:pPr>
              <w:rPr>
                <w:rFonts w:ascii="Calibri" w:hAnsi="Calibri" w:cs="Tahoma"/>
                <w:sz w:val="16"/>
                <w:szCs w:val="16"/>
              </w:rPr>
            </w:pPr>
            <w:r w:rsidRPr="007B0C16">
              <w:rPr>
                <w:rFonts w:ascii="Calibri" w:hAnsi="Calibri" w:cs="Tahoma"/>
                <w:sz w:val="16"/>
                <w:szCs w:val="16"/>
              </w:rPr>
              <w:t xml:space="preserve">1/ </w:t>
            </w:r>
            <w:r w:rsidR="00387063">
              <w:rPr>
                <w:rFonts w:ascii="Calibri" w:hAnsi="Calibri" w:cs="Tahoma"/>
                <w:sz w:val="16"/>
                <w:szCs w:val="16"/>
              </w:rPr>
              <w:t>immunité 100% à l’infection</w:t>
            </w:r>
            <w:r w:rsidRPr="007B0C16">
              <w:rPr>
                <w:rFonts w:ascii="Calibri" w:hAnsi="Calibri" w:cs="Tahoma"/>
                <w:sz w:val="16"/>
                <w:szCs w:val="16"/>
              </w:rPr>
              <w:t>.</w:t>
            </w:r>
          </w:p>
          <w:p w14:paraId="6BB56683" w14:textId="40CB65D4" w:rsidR="009C2753" w:rsidRPr="007B0C16" w:rsidRDefault="009C2753" w:rsidP="009C2753">
            <w:pPr>
              <w:rPr>
                <w:rFonts w:ascii="Calibri" w:hAnsi="Calibri" w:cs="Tahoma"/>
                <w:sz w:val="16"/>
                <w:szCs w:val="16"/>
              </w:rPr>
            </w:pPr>
            <w:r w:rsidRPr="007B0C16">
              <w:rPr>
                <w:rFonts w:ascii="Calibri" w:hAnsi="Calibri" w:cs="Tahoma"/>
                <w:sz w:val="16"/>
                <w:szCs w:val="16"/>
              </w:rPr>
              <w:t xml:space="preserve">2/ blessures </w:t>
            </w:r>
            <w:r w:rsidR="007C3A78" w:rsidRPr="007B0C16">
              <w:rPr>
                <w:rFonts w:ascii="Calibri" w:hAnsi="Calibri" w:cs="Tahoma"/>
                <w:sz w:val="16"/>
                <w:szCs w:val="16"/>
              </w:rPr>
              <w:t xml:space="preserve">de mêlée </w:t>
            </w:r>
            <w:r w:rsidRPr="007B0C16">
              <w:rPr>
                <w:rFonts w:ascii="Calibri" w:hAnsi="Calibri" w:cs="Tahoma"/>
                <w:sz w:val="16"/>
                <w:szCs w:val="16"/>
              </w:rPr>
              <w:t>subies</w:t>
            </w:r>
            <w:r w:rsidR="00387063">
              <w:rPr>
                <w:rFonts w:ascii="Calibri" w:hAnsi="Calibri" w:cs="Tahoma"/>
                <w:sz w:val="16"/>
                <w:szCs w:val="16"/>
              </w:rPr>
              <w:t xml:space="preserve"> -2 sur la plus forte valeur.</w:t>
            </w:r>
          </w:p>
          <w:p w14:paraId="292A9605" w14:textId="1C199ABB" w:rsidR="009C2753" w:rsidRPr="007B0C16" w:rsidRDefault="009C2753" w:rsidP="009C2753">
            <w:pPr>
              <w:rPr>
                <w:rFonts w:ascii="Calibri" w:hAnsi="Calibri" w:cs="Tahoma"/>
                <w:sz w:val="16"/>
                <w:szCs w:val="16"/>
              </w:rPr>
            </w:pPr>
            <w:r w:rsidRPr="007B0C16">
              <w:rPr>
                <w:rFonts w:ascii="Calibri" w:hAnsi="Calibri" w:cs="Tahoma"/>
                <w:sz w:val="16"/>
                <w:szCs w:val="16"/>
              </w:rPr>
              <w:t>3/ coups critiques subis</w:t>
            </w:r>
            <w:r w:rsidR="00387063">
              <w:rPr>
                <w:rFonts w:ascii="Calibri" w:hAnsi="Calibri" w:cs="Tahoma"/>
                <w:sz w:val="16"/>
                <w:szCs w:val="16"/>
              </w:rPr>
              <w:t>-20</w:t>
            </w:r>
            <w:r w:rsidRPr="007B0C16">
              <w:rPr>
                <w:rFonts w:ascii="Calibri" w:hAnsi="Calibri" w:cs="Tahoma"/>
                <w:sz w:val="16"/>
                <w:szCs w:val="16"/>
              </w:rPr>
              <w:t>.</w:t>
            </w:r>
          </w:p>
          <w:p w14:paraId="61C9FCFB" w14:textId="77777777" w:rsidR="009C2753" w:rsidRPr="007B0C16" w:rsidRDefault="009C2753" w:rsidP="009C2753">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RMa+5.</w:t>
            </w:r>
          </w:p>
          <w:p w14:paraId="1CFB07BF" w14:textId="2BF922EB" w:rsidR="009C2753" w:rsidRPr="007B0C16" w:rsidRDefault="009C2753" w:rsidP="009C2753">
            <w:pPr>
              <w:rPr>
                <w:rFonts w:ascii="Calibri" w:hAnsi="Calibri" w:cs="Tahoma"/>
                <w:sz w:val="16"/>
                <w:szCs w:val="16"/>
              </w:rPr>
            </w:pPr>
            <w:r w:rsidRPr="007B0C16">
              <w:rPr>
                <w:rFonts w:ascii="Calibri" w:hAnsi="Calibri" w:cs="Tahoma"/>
                <w:sz w:val="16"/>
                <w:szCs w:val="16"/>
              </w:rPr>
              <w:t xml:space="preserve">5/ si X a NEM&gt;0 alors peut lançer </w:t>
            </w:r>
            <w:r w:rsidR="00387063">
              <w:rPr>
                <w:rFonts w:ascii="Calibri" w:hAnsi="Calibri" w:cs="Tahoma"/>
                <w:sz w:val="16"/>
                <w:szCs w:val="16"/>
              </w:rPr>
              <w:t xml:space="preserve">un </w:t>
            </w:r>
            <w:r w:rsidRPr="007B0C16">
              <w:rPr>
                <w:rFonts w:ascii="Calibri" w:hAnsi="Calibri" w:cs="Tahoma"/>
                <w:sz w:val="16"/>
                <w:szCs w:val="16"/>
              </w:rPr>
              <w:t xml:space="preserve">NE4 </w:t>
            </w:r>
            <w:r w:rsidRPr="007B0C16">
              <w:rPr>
                <w:rFonts w:ascii="Calibri" w:hAnsi="Calibri" w:cs="Tahoma"/>
                <w:i/>
                <w:sz w:val="16"/>
                <w:szCs w:val="16"/>
              </w:rPr>
              <w:t xml:space="preserve">Tempêtes de Sables ou </w:t>
            </w:r>
            <w:r w:rsidRPr="007B0C16">
              <w:rPr>
                <w:rFonts w:ascii="Calibri" w:hAnsi="Calibri" w:cs="Tahoma"/>
                <w:sz w:val="16"/>
                <w:szCs w:val="16"/>
              </w:rPr>
              <w:t xml:space="preserve">un NE8 </w:t>
            </w:r>
            <w:r w:rsidRPr="007B0C16">
              <w:rPr>
                <w:rFonts w:ascii="Calibri" w:hAnsi="Calibri" w:cs="Tahoma"/>
                <w:i/>
                <w:sz w:val="16"/>
                <w:szCs w:val="16"/>
              </w:rPr>
              <w:t>Nuit Eternelle</w:t>
            </w:r>
            <w:r w:rsidRPr="007B0C16">
              <w:rPr>
                <w:rFonts w:ascii="Calibri" w:hAnsi="Calibri" w:cs="Tahoma"/>
                <w:sz w:val="16"/>
                <w:szCs w:val="16"/>
              </w:rPr>
              <w:t>, PN détruit.</w:t>
            </w:r>
          </w:p>
          <w:p w14:paraId="6564E6B4" w14:textId="77777777" w:rsidR="009C2753" w:rsidRPr="007B0C16" w:rsidRDefault="009C2753" w:rsidP="009C2753">
            <w:pPr>
              <w:rPr>
                <w:rFonts w:ascii="Calibri" w:hAnsi="Calibri" w:cs="Tahoma"/>
                <w:sz w:val="16"/>
                <w:szCs w:val="16"/>
              </w:rPr>
            </w:pPr>
            <w:r w:rsidRPr="007B0C16">
              <w:rPr>
                <w:rFonts w:ascii="Calibri" w:hAnsi="Calibri" w:cs="Tahoma"/>
                <w:sz w:val="16"/>
                <w:szCs w:val="16"/>
                <w:shd w:val="clear" w:color="auto" w:fill="FFFF00"/>
              </w:rPr>
              <w:t>6</w:t>
            </w:r>
            <w:r w:rsidRPr="007B0C16">
              <w:rPr>
                <w:rFonts w:ascii="Calibri" w:hAnsi="Calibri" w:cs="Tahoma"/>
                <w:sz w:val="16"/>
                <w:szCs w:val="16"/>
              </w:rPr>
              <w:t>/ VD+10.</w:t>
            </w:r>
          </w:p>
          <w:p w14:paraId="6AF369B2" w14:textId="6E79F1F6" w:rsidR="009C2753" w:rsidRPr="007B0C16" w:rsidRDefault="009C2753" w:rsidP="009C2753">
            <w:pPr>
              <w:rPr>
                <w:rFonts w:ascii="Calibri" w:hAnsi="Calibri" w:cs="Tahoma"/>
                <w:sz w:val="16"/>
                <w:szCs w:val="16"/>
              </w:rPr>
            </w:pPr>
            <w:r w:rsidRPr="007B0C16">
              <w:rPr>
                <w:rFonts w:ascii="Calibri" w:hAnsi="Calibri" w:cs="Tahoma"/>
                <w:sz w:val="16"/>
                <w:szCs w:val="16"/>
              </w:rPr>
              <w:t xml:space="preserve">7/ immunité </w:t>
            </w:r>
            <w:r w:rsidR="00387063">
              <w:rPr>
                <w:rFonts w:ascii="Calibri" w:hAnsi="Calibri" w:cs="Tahoma"/>
                <w:sz w:val="16"/>
                <w:szCs w:val="16"/>
              </w:rPr>
              <w:t xml:space="preserve">100% </w:t>
            </w:r>
            <w:r w:rsidRPr="007B0C16">
              <w:rPr>
                <w:rFonts w:ascii="Calibri" w:hAnsi="Calibri" w:cs="Tahoma"/>
                <w:sz w:val="16"/>
                <w:szCs w:val="16"/>
              </w:rPr>
              <w:t xml:space="preserve">à toutes les armes </w:t>
            </w:r>
            <w:r w:rsidR="00387063">
              <w:rPr>
                <w:rFonts w:ascii="Calibri" w:hAnsi="Calibri" w:cs="Tahoma"/>
                <w:sz w:val="16"/>
                <w:szCs w:val="16"/>
              </w:rPr>
              <w:t xml:space="preserve">à distance (tir/jet) </w:t>
            </w:r>
            <w:r w:rsidRPr="007B0C16">
              <w:rPr>
                <w:rFonts w:ascii="Calibri" w:hAnsi="Calibri" w:cs="Tahoma"/>
                <w:sz w:val="16"/>
                <w:szCs w:val="16"/>
              </w:rPr>
              <w:t>non-Anciennes.</w:t>
            </w:r>
          </w:p>
          <w:p w14:paraId="172AB77F" w14:textId="77777777" w:rsidR="009C2753" w:rsidRPr="007B0C16" w:rsidRDefault="009C2753" w:rsidP="009C2753">
            <w:pPr>
              <w:rPr>
                <w:rFonts w:ascii="Calibri" w:hAnsi="Calibri" w:cs="Tahoma"/>
                <w:sz w:val="16"/>
                <w:szCs w:val="16"/>
              </w:rPr>
            </w:pPr>
            <w:r w:rsidRPr="007B0C16">
              <w:rPr>
                <w:rFonts w:ascii="Calibri" w:hAnsi="Calibri" w:cs="Tahoma"/>
                <w:sz w:val="16"/>
                <w:szCs w:val="16"/>
              </w:rPr>
              <w:t>Si exposé à la lumière…</w:t>
            </w:r>
          </w:p>
          <w:p w14:paraId="5CCE30EB" w14:textId="1AD6D4FC" w:rsidR="009C2753" w:rsidRPr="007B0C16" w:rsidRDefault="009C2753" w:rsidP="009C2753">
            <w:pPr>
              <w:rPr>
                <w:rFonts w:ascii="Calibri" w:hAnsi="Calibri" w:cs="Tahoma"/>
                <w:sz w:val="16"/>
                <w:szCs w:val="16"/>
              </w:rPr>
            </w:pPr>
            <w:r w:rsidRPr="007B0C16">
              <w:rPr>
                <w:rFonts w:ascii="Calibri" w:hAnsi="Calibri" w:cs="Tahoma"/>
                <w:sz w:val="16"/>
                <w:szCs w:val="16"/>
              </w:rPr>
              <w:lastRenderedPageBreak/>
              <w:t xml:space="preserve">8/ perd immédiatement </w:t>
            </w:r>
            <w:r w:rsidR="008675BF">
              <w:rPr>
                <w:rFonts w:ascii="Calibri" w:hAnsi="Calibri" w:cs="Tahoma"/>
                <w:sz w:val="16"/>
                <w:szCs w:val="16"/>
              </w:rPr>
              <w:t xml:space="preserve">tous </w:t>
            </w:r>
            <w:r w:rsidRPr="007B0C16">
              <w:rPr>
                <w:rFonts w:ascii="Calibri" w:hAnsi="Calibri" w:cs="Tahoma"/>
                <w:sz w:val="16"/>
                <w:szCs w:val="16"/>
              </w:rPr>
              <w:t xml:space="preserve">ses pouvoirs </w:t>
            </w:r>
            <w:r w:rsidR="008675BF">
              <w:rPr>
                <w:rFonts w:ascii="Calibri" w:hAnsi="Calibri" w:cs="Tahoma"/>
                <w:sz w:val="16"/>
                <w:szCs w:val="16"/>
              </w:rPr>
              <w:t xml:space="preserve">magiques </w:t>
            </w:r>
            <w:r w:rsidRPr="007B0C16">
              <w:rPr>
                <w:rFonts w:ascii="Calibri" w:hAnsi="Calibri" w:cs="Tahoma"/>
                <w:sz w:val="16"/>
                <w:szCs w:val="16"/>
              </w:rPr>
              <w:t>pendant 12h.</w:t>
            </w:r>
          </w:p>
          <w:p w14:paraId="6D378089" w14:textId="33D1F5C3" w:rsidR="009C2753" w:rsidRPr="007B0C16" w:rsidRDefault="009C2753" w:rsidP="009C2753">
            <w:pPr>
              <w:rPr>
                <w:rFonts w:ascii="Calibri" w:hAnsi="Calibri" w:cs="Tahoma"/>
                <w:sz w:val="16"/>
                <w:szCs w:val="16"/>
              </w:rPr>
            </w:pPr>
            <w:r w:rsidRPr="007B0C16">
              <w:rPr>
                <w:rFonts w:ascii="Calibri" w:hAnsi="Calibri" w:cs="Tahoma"/>
                <w:sz w:val="16"/>
                <w:szCs w:val="16"/>
              </w:rPr>
              <w:t>Si la potion crée avec 1dl de</w:t>
            </w:r>
            <w:r w:rsidR="007C3A78" w:rsidRPr="007B0C16">
              <w:rPr>
                <w:rFonts w:ascii="Calibri" w:hAnsi="Calibri" w:cs="Tahoma"/>
                <w:sz w:val="16"/>
                <w:szCs w:val="16"/>
              </w:rPr>
              <w:t xml:space="preserve"> vin Q++ dans un gobelet doré </w:t>
            </w:r>
            <w:r w:rsidRPr="007B0C16">
              <w:rPr>
                <w:rFonts w:ascii="Calibri" w:hAnsi="Calibri" w:cs="Tahoma"/>
                <w:sz w:val="16"/>
                <w:szCs w:val="16"/>
              </w:rPr>
              <w:t>et bue</w:t>
            </w:r>
            <w:r w:rsidR="008675BF">
              <w:rPr>
                <w:rFonts w:ascii="Calibri" w:hAnsi="Calibri" w:cs="Tahoma"/>
                <w:sz w:val="16"/>
                <w:szCs w:val="16"/>
              </w:rPr>
              <w:t xml:space="preserve"> immédiatement</w:t>
            </w:r>
            <w:r w:rsidRPr="007B0C16">
              <w:rPr>
                <w:rFonts w:ascii="Calibri" w:hAnsi="Calibri" w:cs="Tahoma"/>
                <w:sz w:val="16"/>
                <w:szCs w:val="16"/>
              </w:rPr>
              <w:t>…</w:t>
            </w:r>
          </w:p>
          <w:p w14:paraId="054AE775" w14:textId="3C57181F" w:rsidR="002808F3" w:rsidRPr="007B0C16" w:rsidRDefault="009C2753" w:rsidP="008675BF">
            <w:pPr>
              <w:rPr>
                <w:rFonts w:ascii="Calibri" w:hAnsi="Calibri" w:cs="Tahoma"/>
                <w:sz w:val="16"/>
                <w:szCs w:val="16"/>
              </w:rPr>
            </w:pPr>
            <w:r w:rsidRPr="007B0C16">
              <w:rPr>
                <w:rFonts w:ascii="Calibri" w:hAnsi="Calibri" w:cs="Tahoma"/>
                <w:sz w:val="16"/>
                <w:szCs w:val="16"/>
              </w:rPr>
              <w:t>9/ supprime tout poison actuelleme</w:t>
            </w:r>
            <w:r w:rsidR="008675BF">
              <w:rPr>
                <w:rFonts w:ascii="Calibri" w:hAnsi="Calibri" w:cs="Tahoma"/>
                <w:sz w:val="16"/>
                <w:szCs w:val="16"/>
              </w:rPr>
              <w:t>nt en cours sur X</w:t>
            </w:r>
            <w:r w:rsidRPr="007B0C16">
              <w:rPr>
                <w:rFonts w:ascii="Calibri" w:hAnsi="Calibri" w:cs="Tahoma"/>
                <w:sz w:val="16"/>
                <w:szCs w:val="16"/>
              </w:rPr>
              <w:t>.</w:t>
            </w:r>
          </w:p>
        </w:tc>
      </w:tr>
      <w:tr w:rsidR="00402702" w:rsidRPr="007B0C16" w14:paraId="3D0A320B" w14:textId="77777777" w:rsidTr="00BD2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F0AFFB3" w14:textId="77777777" w:rsidR="00402702" w:rsidRPr="007B0C16" w:rsidRDefault="00402702" w:rsidP="000B5977">
            <w:pPr>
              <w:rPr>
                <w:rFonts w:ascii="Calibri" w:hAnsi="Calibri" w:cs="Tahoma"/>
                <w:sz w:val="16"/>
                <w:szCs w:val="16"/>
              </w:rPr>
            </w:pPr>
            <w:r w:rsidRPr="007B0C16">
              <w:rPr>
                <w:rFonts w:ascii="Calibri" w:hAnsi="Calibri" w:cs="Tahoma"/>
                <w:sz w:val="16"/>
                <w:szCs w:val="16"/>
              </w:rPr>
              <w:lastRenderedPageBreak/>
              <w:t>Cér</w:t>
            </w:r>
          </w:p>
        </w:tc>
        <w:tc>
          <w:tcPr>
            <w:tcW w:w="9147" w:type="dxa"/>
            <w:gridSpan w:val="9"/>
            <w:shd w:val="clear" w:color="auto" w:fill="EAEAEA"/>
          </w:tcPr>
          <w:p w14:paraId="24005D5B" w14:textId="77777777" w:rsidR="00402702" w:rsidRPr="007B0C16" w:rsidRDefault="009C2753" w:rsidP="00D265E0">
            <w:pPr>
              <w:rPr>
                <w:rFonts w:ascii="Calibri" w:hAnsi="Calibri" w:cs="Tahoma"/>
                <w:sz w:val="16"/>
                <w:szCs w:val="16"/>
              </w:rPr>
            </w:pPr>
            <w:r w:rsidRPr="007B0C16">
              <w:rPr>
                <w:rFonts w:ascii="Calibri" w:hAnsi="Calibri" w:cs="Tahoma"/>
                <w:sz w:val="16"/>
                <w:szCs w:val="16"/>
              </w:rPr>
              <w:t xml:space="preserve">Enchanté dans un </w:t>
            </w:r>
            <w:r w:rsidR="00D265E0" w:rsidRPr="007B0C16">
              <w:rPr>
                <w:rFonts w:ascii="Calibri" w:hAnsi="Calibri" w:cs="Tahoma"/>
                <w:sz w:val="16"/>
                <w:szCs w:val="16"/>
              </w:rPr>
              <w:t>heaume</w:t>
            </w:r>
            <w:r w:rsidRPr="007B0C16">
              <w:rPr>
                <w:rFonts w:ascii="Calibri" w:hAnsi="Calibri" w:cs="Tahoma"/>
                <w:sz w:val="16"/>
                <w:szCs w:val="16"/>
              </w:rPr>
              <w:t>.</w:t>
            </w:r>
          </w:p>
        </w:tc>
      </w:tr>
      <w:tr w:rsidR="002808F3" w:rsidRPr="007B0C16" w14:paraId="2AA1D2DA" w14:textId="77777777" w:rsidTr="00BD2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B2E9C7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56369F6F" w14:textId="77777777" w:rsidR="002808F3" w:rsidRPr="007B0C16" w:rsidRDefault="009C2753" w:rsidP="000B5977">
            <w:pPr>
              <w:rPr>
                <w:rFonts w:ascii="Calibri" w:hAnsi="Calibri" w:cs="Tahoma"/>
                <w:sz w:val="16"/>
                <w:szCs w:val="16"/>
              </w:rPr>
            </w:pPr>
            <w:r w:rsidRPr="007B0C16">
              <w:rPr>
                <w:rFonts w:ascii="Calibri" w:hAnsi="Calibri" w:cs="Tahoma"/>
                <w:sz w:val="16"/>
                <w:szCs w:val="16"/>
              </w:rPr>
              <w:t>Si en serre-tête…</w:t>
            </w:r>
          </w:p>
          <w:p w14:paraId="088F435D" w14:textId="6E19417D" w:rsidR="009C2753" w:rsidRPr="007B0C16" w:rsidRDefault="009C275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blessures subies</w:t>
            </w:r>
            <w:r w:rsidR="008675BF">
              <w:rPr>
                <w:rFonts w:ascii="Calibri" w:hAnsi="Calibri" w:cs="Tahoma"/>
                <w:sz w:val="16"/>
                <w:szCs w:val="16"/>
              </w:rPr>
              <w:t>/2, magiques ou non, perte d’1d6 EN à chaque usage.</w:t>
            </w:r>
          </w:p>
          <w:p w14:paraId="61AC50BA" w14:textId="599F98E3" w:rsidR="009C2753" w:rsidRPr="007B0C16" w:rsidRDefault="008675BF" w:rsidP="008675BF">
            <w:pPr>
              <w:rPr>
                <w:rFonts w:ascii="Calibri" w:hAnsi="Calibri" w:cs="Tahoma"/>
                <w:sz w:val="16"/>
                <w:szCs w:val="16"/>
              </w:rPr>
            </w:pPr>
            <w:r>
              <w:rPr>
                <w:rFonts w:ascii="Calibri" w:hAnsi="Calibri" w:cs="Tahoma"/>
                <w:sz w:val="16"/>
                <w:szCs w:val="16"/>
              </w:rPr>
              <w:t>2</w:t>
            </w:r>
            <w:r w:rsidR="009C2753" w:rsidRPr="007B0C16">
              <w:rPr>
                <w:rFonts w:ascii="Calibri" w:hAnsi="Calibri" w:cs="Tahoma"/>
                <w:sz w:val="16"/>
                <w:szCs w:val="16"/>
              </w:rPr>
              <w:t xml:space="preserve">/ </w:t>
            </w:r>
            <w:r>
              <w:rPr>
                <w:rFonts w:ascii="Calibri" w:hAnsi="Calibri" w:cs="Tahoma"/>
                <w:sz w:val="16"/>
                <w:szCs w:val="16"/>
              </w:rPr>
              <w:t xml:space="preserve">immunité 100% </w:t>
            </w:r>
            <w:r w:rsidR="009C2753" w:rsidRPr="007B0C16">
              <w:rPr>
                <w:rFonts w:ascii="Calibri" w:hAnsi="Calibri" w:cs="Tahoma"/>
                <w:sz w:val="16"/>
                <w:szCs w:val="16"/>
              </w:rPr>
              <w:t>coup critique</w:t>
            </w:r>
            <w:r>
              <w:rPr>
                <w:rFonts w:ascii="Calibri" w:hAnsi="Calibri" w:cs="Tahoma"/>
                <w:sz w:val="16"/>
                <w:szCs w:val="16"/>
              </w:rPr>
              <w:t>,</w:t>
            </w:r>
            <w:r w:rsidR="009C2753" w:rsidRPr="007B0C16">
              <w:rPr>
                <w:rFonts w:ascii="Calibri" w:hAnsi="Calibri" w:cs="Tahoma"/>
                <w:sz w:val="16"/>
                <w:szCs w:val="16"/>
              </w:rPr>
              <w:t xml:space="preserve"> magique ou non.</w:t>
            </w:r>
          </w:p>
        </w:tc>
      </w:tr>
    </w:tbl>
    <w:p w14:paraId="1D22C286" w14:textId="472E6BBD" w:rsidR="000863DB" w:rsidRPr="007B0C16" w:rsidRDefault="004453ED" w:rsidP="00A8184C">
      <w:pPr>
        <w:pStyle w:val="Titre4"/>
      </w:pPr>
      <w:r>
        <w:t>HDA-</w:t>
      </w:r>
      <w:r w:rsidR="00BD277C" w:rsidRPr="007B0C16">
        <w:t>Herbe de Dharba</w:t>
      </w:r>
      <w:r w:rsidR="00012F2E" w:rsidRPr="007B0C16">
        <w:t xml:space="preserve"> : regen+, pdm+ / terreur-, chaos-, pdm+ / pdm+, cs+, </w:t>
      </w:r>
      <w:r w:rsidR="00772F62" w:rsidRPr="007B0C16">
        <w:t>regen+, poison+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588"/>
        <w:gridCol w:w="494"/>
        <w:gridCol w:w="884"/>
        <w:gridCol w:w="571"/>
        <w:gridCol w:w="861"/>
        <w:gridCol w:w="862"/>
        <w:gridCol w:w="833"/>
        <w:gridCol w:w="1593"/>
        <w:gridCol w:w="1533"/>
      </w:tblGrid>
      <w:tr w:rsidR="00BD277C" w:rsidRPr="007B0C16" w14:paraId="172DD6A8" w14:textId="77777777" w:rsidTr="0066529A">
        <w:trPr>
          <w:gridAfter w:val="1"/>
          <w:wAfter w:w="1239"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98D538A" w14:textId="77777777" w:rsidR="000863DB" w:rsidRPr="007B0C16" w:rsidRDefault="000863DB" w:rsidP="00440BC7">
            <w:pPr>
              <w:rPr>
                <w:rFonts w:ascii="Calibri" w:hAnsi="Calibri" w:cs="Tahoma"/>
                <w:b/>
                <w:sz w:val="16"/>
              </w:rPr>
            </w:pPr>
            <w:r w:rsidRPr="007B0C16">
              <w:rPr>
                <w:rFonts w:ascii="Calibri" w:hAnsi="Calibri" w:cs="Tahoma"/>
                <w:b/>
                <w:sz w:val="16"/>
              </w:rPr>
              <w:t>HDA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DCAAC34" w14:textId="77777777" w:rsidR="000863DB" w:rsidRPr="007B0C16" w:rsidRDefault="000863DB" w:rsidP="00440BC7">
            <w:pPr>
              <w:rPr>
                <w:rFonts w:ascii="Calibri" w:hAnsi="Calibri" w:cs="Tahoma"/>
                <w:b/>
                <w:sz w:val="16"/>
              </w:rPr>
            </w:pPr>
            <w:r w:rsidRPr="007B0C16">
              <w:rPr>
                <w:rFonts w:ascii="Calibri" w:hAnsi="Calibri" w:cs="Tahoma"/>
                <w:b/>
                <w:sz w:val="16"/>
              </w:rPr>
              <w:t>Herbe de Dharba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33CFCEB" w14:textId="77777777" w:rsidR="000863DB" w:rsidRPr="007B0C16" w:rsidRDefault="000863DB" w:rsidP="00440BC7">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5BF756C" w14:textId="77777777" w:rsidR="000863DB" w:rsidRPr="007B0C16" w:rsidRDefault="00B21739" w:rsidP="000863DB">
            <w:pPr>
              <w:rPr>
                <w:rFonts w:ascii="Calibri" w:hAnsi="Calibri" w:cs="Tahoma"/>
                <w:sz w:val="16"/>
              </w:rPr>
            </w:pPr>
            <w:r w:rsidRPr="007B0C16">
              <w:rPr>
                <w:rFonts w:ascii="Calibri" w:hAnsi="Calibri" w:cs="Tahoma"/>
                <w:sz w:val="16"/>
              </w:rPr>
              <w:t xml:space="preserve">AUT </w:t>
            </w:r>
            <w:r w:rsidR="000863DB" w:rsidRPr="007B0C16">
              <w:rPr>
                <w:rFonts w:ascii="Calibri" w:hAnsi="Calibri" w:cs="Tahoma"/>
                <w:sz w:val="16"/>
              </w:rPr>
              <w:t>nuit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D0896F7" w14:textId="77777777" w:rsidR="000863DB" w:rsidRPr="007B0C16" w:rsidRDefault="000863DB" w:rsidP="00440BC7">
            <w:pPr>
              <w:rPr>
                <w:rFonts w:ascii="Calibri" w:hAnsi="Calibri" w:cs="Tahoma"/>
                <w:sz w:val="16"/>
              </w:rPr>
            </w:pPr>
            <w:r w:rsidRPr="007B0C16">
              <w:rPr>
                <w:rFonts w:ascii="Calibri" w:hAnsi="Calibri" w:cs="Tahoma"/>
                <w:sz w:val="16"/>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D944D55" w14:textId="77777777" w:rsidR="000863DB" w:rsidRPr="007B0C16" w:rsidRDefault="000863DB" w:rsidP="00440BC7">
            <w:pPr>
              <w:jc w:val="center"/>
              <w:rPr>
                <w:rFonts w:ascii="Calibri" w:hAnsi="Calibri" w:cs="Tahoma"/>
                <w:sz w:val="16"/>
              </w:rPr>
            </w:pPr>
            <w:r w:rsidRPr="007B0C16">
              <w:rPr>
                <w:rFonts w:ascii="Calibri" w:hAnsi="Calibri" w:cs="Tahoma"/>
                <w:sz w:val="16"/>
              </w:rPr>
              <w:t>Poids 25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D679A48" w14:textId="77777777" w:rsidR="000863DB" w:rsidRPr="007B0C16" w:rsidRDefault="000863DB" w:rsidP="00440BC7">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A96A549" w14:textId="77777777" w:rsidR="000863DB" w:rsidRPr="007B0C16" w:rsidRDefault="000863DB" w:rsidP="00440BC7">
            <w:pPr>
              <w:jc w:val="center"/>
              <w:rPr>
                <w:rFonts w:ascii="Calibri" w:hAnsi="Calibri" w:cs="Tahoma"/>
                <w:sz w:val="16"/>
              </w:rPr>
            </w:pPr>
            <w:r w:rsidRPr="007B0C16">
              <w:rPr>
                <w:rFonts w:ascii="Calibri" w:hAnsi="Calibri" w:cs="Tahoma"/>
                <w:sz w:val="16"/>
              </w:rPr>
              <w:t>Dose d2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04F8F00" w14:textId="77777777" w:rsidR="000863DB" w:rsidRPr="007B0C16" w:rsidRDefault="00BD277C" w:rsidP="00BD277C">
            <w:pPr>
              <w:jc w:val="center"/>
              <w:rPr>
                <w:rFonts w:ascii="Calibri" w:hAnsi="Calibri" w:cs="Tahoma"/>
                <w:sz w:val="16"/>
              </w:rPr>
            </w:pPr>
            <w:r w:rsidRPr="007B0C16">
              <w:rPr>
                <w:rFonts w:ascii="Calibri" w:hAnsi="Calibri" w:cs="Tahoma"/>
                <w:sz w:val="16"/>
              </w:rPr>
              <w:t>Prix 80</w:t>
            </w:r>
            <w:r w:rsidR="000863DB" w:rsidRPr="007B0C16">
              <w:rPr>
                <w:rFonts w:ascii="Calibri" w:hAnsi="Calibri" w:cs="Tahoma"/>
                <w:sz w:val="16"/>
              </w:rPr>
              <w:t>/</w:t>
            </w:r>
            <w:r w:rsidRPr="007B0C16">
              <w:rPr>
                <w:rFonts w:ascii="Calibri" w:hAnsi="Calibri" w:cs="Tahoma"/>
                <w:sz w:val="16"/>
              </w:rPr>
              <w:t>340</w:t>
            </w:r>
            <w:r w:rsidR="000863DB" w:rsidRPr="007B0C16">
              <w:rPr>
                <w:rFonts w:ascii="Calibri" w:hAnsi="Calibri" w:cs="Tahoma"/>
                <w:sz w:val="16"/>
              </w:rPr>
              <w:t>/</w:t>
            </w:r>
            <w:r w:rsidR="00ED323B" w:rsidRPr="007B0C16">
              <w:rPr>
                <w:rFonts w:ascii="Calibri" w:hAnsi="Calibri" w:cs="Tahoma"/>
                <w:sz w:val="16"/>
              </w:rPr>
              <w:t>8700</w:t>
            </w:r>
          </w:p>
        </w:tc>
      </w:tr>
      <w:tr w:rsidR="002808F3" w:rsidRPr="007B0C16" w14:paraId="2B5C3E5D" w14:textId="77777777" w:rsidTr="00DB10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490B4D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4E764C5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Herbe sombre à stries jaunes, poilues, cassantes, puantes.</w:t>
            </w:r>
          </w:p>
        </w:tc>
      </w:tr>
      <w:tr w:rsidR="002808F3" w:rsidRPr="007B0C16" w14:paraId="5811A3EF" w14:textId="77777777" w:rsidTr="00DB10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CD1409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2A6B8CA" w14:textId="77777777" w:rsidR="002808F3" w:rsidRPr="007B0C16" w:rsidRDefault="000863DB" w:rsidP="000B5977">
            <w:pPr>
              <w:rPr>
                <w:rFonts w:ascii="Calibri" w:hAnsi="Calibri" w:cs="Tahoma"/>
                <w:sz w:val="16"/>
                <w:szCs w:val="16"/>
              </w:rPr>
            </w:pPr>
            <w:r w:rsidRPr="007B0C16">
              <w:rPr>
                <w:rFonts w:ascii="Calibri" w:hAnsi="Calibri" w:cs="Tahoma"/>
                <w:sz w:val="16"/>
                <w:szCs w:val="16"/>
              </w:rPr>
              <w:t>Si deux brins mâchés …</w:t>
            </w:r>
          </w:p>
          <w:p w14:paraId="610C0D79" w14:textId="77777777" w:rsidR="000863DB" w:rsidRPr="007B0C16" w:rsidRDefault="000863DB" w:rsidP="000B5977">
            <w:pPr>
              <w:rPr>
                <w:rFonts w:ascii="Calibri" w:hAnsi="Calibri" w:cs="Tahoma"/>
                <w:sz w:val="16"/>
                <w:szCs w:val="16"/>
              </w:rPr>
            </w:pPr>
            <w:r w:rsidRPr="007B0C16">
              <w:rPr>
                <w:rFonts w:ascii="Calibri" w:hAnsi="Calibri" w:cs="Tahoma"/>
                <w:sz w:val="16"/>
                <w:szCs w:val="16"/>
              </w:rPr>
              <w:t>1/ double la prochaine régénération de mana.</w:t>
            </w:r>
          </w:p>
          <w:p w14:paraId="266DD0F9" w14:textId="749469A7" w:rsidR="00BD277C" w:rsidRPr="007B0C16" w:rsidRDefault="00A55CDB" w:rsidP="000B5977">
            <w:pPr>
              <w:rPr>
                <w:rFonts w:ascii="Calibri" w:hAnsi="Calibri" w:cs="Tahoma"/>
                <w:sz w:val="16"/>
                <w:szCs w:val="16"/>
              </w:rPr>
            </w:pPr>
            <w:r w:rsidRPr="007B0C16">
              <w:rPr>
                <w:rFonts w:ascii="Calibri" w:hAnsi="Calibri" w:cs="Tahoma"/>
                <w:noProof/>
                <w:lang w:eastAsia="fr-BE"/>
              </w:rPr>
              <w:drawing>
                <wp:anchor distT="0" distB="0" distL="114300" distR="114300" simplePos="0" relativeHeight="251616768" behindDoc="0" locked="0" layoutInCell="1" allowOverlap="1" wp14:anchorId="08954BF1" wp14:editId="59277139">
                  <wp:simplePos x="0" y="0"/>
                  <wp:positionH relativeFrom="column">
                    <wp:posOffset>5139055</wp:posOffset>
                  </wp:positionH>
                  <wp:positionV relativeFrom="paragraph">
                    <wp:posOffset>10160</wp:posOffset>
                  </wp:positionV>
                  <wp:extent cx="638175" cy="1000125"/>
                  <wp:effectExtent l="38100" t="38100" r="47625" b="47625"/>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38175" cy="100012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D277C" w:rsidRPr="007B0C16">
              <w:rPr>
                <w:rFonts w:ascii="Calibri" w:hAnsi="Calibri" w:cs="Tahoma"/>
                <w:sz w:val="16"/>
                <w:szCs w:val="16"/>
              </w:rPr>
              <w:t>2/ P</w:t>
            </w:r>
            <w:r w:rsidR="004A202C" w:rsidRPr="007B0C16">
              <w:rPr>
                <w:rFonts w:ascii="Calibri" w:hAnsi="Calibri" w:cs="Tahoma"/>
                <w:sz w:val="16"/>
                <w:szCs w:val="16"/>
              </w:rPr>
              <w:t>d</w:t>
            </w:r>
            <w:r w:rsidR="00BD277C" w:rsidRPr="007B0C16">
              <w:rPr>
                <w:rFonts w:ascii="Calibri" w:hAnsi="Calibri" w:cs="Tahoma"/>
                <w:sz w:val="16"/>
                <w:szCs w:val="16"/>
              </w:rPr>
              <w:t>M +1</w:t>
            </w:r>
            <w:r w:rsidR="008675BF">
              <w:rPr>
                <w:rFonts w:ascii="Calibri" w:hAnsi="Calibri" w:cs="Tahoma"/>
                <w:sz w:val="16"/>
                <w:szCs w:val="16"/>
              </w:rPr>
              <w:t>,</w:t>
            </w:r>
            <w:r w:rsidR="00BD277C" w:rsidRPr="007B0C16">
              <w:rPr>
                <w:rFonts w:ascii="Calibri" w:hAnsi="Calibri" w:cs="Tahoma"/>
                <w:sz w:val="16"/>
                <w:szCs w:val="16"/>
              </w:rPr>
              <w:t xml:space="preserve"> permanent</w:t>
            </w:r>
            <w:r w:rsidR="00AF7D59" w:rsidRPr="007B0C16">
              <w:rPr>
                <w:rFonts w:ascii="Calibri" w:hAnsi="Calibri" w:cs="Tahoma"/>
                <w:sz w:val="16"/>
                <w:szCs w:val="16"/>
              </w:rPr>
              <w:t>.</w:t>
            </w:r>
          </w:p>
          <w:p w14:paraId="5DF69727" w14:textId="77777777" w:rsidR="00092A36" w:rsidRPr="007B0C16" w:rsidRDefault="00092A36"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récupère 1D10 PdM</w:t>
            </w:r>
            <w:r w:rsidR="00AF7D59" w:rsidRPr="007B0C16">
              <w:rPr>
                <w:rFonts w:ascii="Calibri" w:hAnsi="Calibri" w:cs="Tahoma"/>
                <w:sz w:val="16"/>
                <w:szCs w:val="16"/>
              </w:rPr>
              <w:t xml:space="preserve"> et crée une dépendance sur un test V(res)x1 raté.</w:t>
            </w:r>
          </w:p>
        </w:tc>
      </w:tr>
      <w:tr w:rsidR="000863DB" w:rsidRPr="007B0C16" w14:paraId="068C6AB1" w14:textId="77777777" w:rsidTr="00DB10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7CAEFD3" w14:textId="77777777" w:rsidR="000863DB" w:rsidRPr="007B0C16" w:rsidRDefault="000863DB" w:rsidP="00440BC7">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7F5F4FFC" w14:textId="77777777" w:rsidR="000863DB" w:rsidRPr="007B0C16" w:rsidRDefault="00D265E0" w:rsidP="00D265E0">
            <w:pPr>
              <w:rPr>
                <w:rFonts w:ascii="Calibri" w:hAnsi="Calibri" w:cs="Tahoma"/>
                <w:sz w:val="16"/>
                <w:szCs w:val="16"/>
              </w:rPr>
            </w:pPr>
            <w:r w:rsidRPr="007B0C16">
              <w:rPr>
                <w:rFonts w:ascii="Calibri" w:hAnsi="Calibri" w:cs="Tahoma"/>
                <w:sz w:val="16"/>
                <w:szCs w:val="16"/>
              </w:rPr>
              <w:t>P</w:t>
            </w:r>
            <w:r w:rsidR="000863DB" w:rsidRPr="007B0C16">
              <w:rPr>
                <w:rFonts w:ascii="Calibri" w:hAnsi="Calibri" w:cs="Tahoma"/>
                <w:sz w:val="16"/>
                <w:szCs w:val="16"/>
              </w:rPr>
              <w:t xml:space="preserve">réserver dans une eau </w:t>
            </w:r>
            <w:r w:rsidRPr="007B0C16">
              <w:rPr>
                <w:rFonts w:ascii="Calibri" w:hAnsi="Calibri" w:cs="Tahoma"/>
                <w:sz w:val="16"/>
                <w:szCs w:val="16"/>
              </w:rPr>
              <w:t xml:space="preserve">croupie </w:t>
            </w:r>
            <w:r w:rsidR="000863DB" w:rsidRPr="007B0C16">
              <w:rPr>
                <w:rFonts w:ascii="Calibri" w:hAnsi="Calibri" w:cs="Tahoma"/>
                <w:sz w:val="16"/>
                <w:szCs w:val="16"/>
              </w:rPr>
              <w:t>renouvelée tou</w:t>
            </w:r>
            <w:r w:rsidRPr="007B0C16">
              <w:rPr>
                <w:rFonts w:ascii="Calibri" w:hAnsi="Calibri" w:cs="Tahoma"/>
                <w:sz w:val="16"/>
                <w:szCs w:val="16"/>
              </w:rPr>
              <w:t xml:space="preserve">s les jours </w:t>
            </w:r>
            <w:r w:rsidR="000863DB" w:rsidRPr="007B0C16">
              <w:rPr>
                <w:rFonts w:ascii="Calibri" w:hAnsi="Calibri" w:cs="Tahoma"/>
                <w:sz w:val="16"/>
                <w:szCs w:val="16"/>
              </w:rPr>
              <w:t xml:space="preserve">pendant </w:t>
            </w:r>
            <w:r w:rsidRPr="007B0C16">
              <w:rPr>
                <w:rFonts w:ascii="Calibri" w:hAnsi="Calibri" w:cs="Tahoma"/>
                <w:sz w:val="16"/>
                <w:szCs w:val="16"/>
              </w:rPr>
              <w:t>3</w:t>
            </w:r>
            <w:r w:rsidR="000863DB" w:rsidRPr="007B0C16">
              <w:rPr>
                <w:rFonts w:ascii="Calibri" w:hAnsi="Calibri" w:cs="Tahoma"/>
                <w:sz w:val="16"/>
                <w:szCs w:val="16"/>
              </w:rPr>
              <w:t>j, torsader et en faire un anneau végétal.</w:t>
            </w:r>
          </w:p>
        </w:tc>
      </w:tr>
      <w:tr w:rsidR="002808F3" w:rsidRPr="007B0C16" w14:paraId="4A864DF1" w14:textId="77777777" w:rsidTr="00DB10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3E5AA6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2CC6B0F8" w14:textId="77777777" w:rsidR="002808F3" w:rsidRPr="007B0C16" w:rsidRDefault="000863DB"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007036AA" w:rsidRPr="007B0C16">
              <w:rPr>
                <w:rFonts w:ascii="Calibri" w:hAnsi="Calibri" w:cs="Tahoma"/>
                <w:sz w:val="16"/>
                <w:szCs w:val="16"/>
              </w:rPr>
              <w:t>anneau mangé</w:t>
            </w:r>
            <w:r w:rsidR="002808F3" w:rsidRPr="007B0C16">
              <w:rPr>
                <w:rFonts w:ascii="Calibri" w:hAnsi="Calibri" w:cs="Tahoma"/>
                <w:sz w:val="16"/>
                <w:szCs w:val="16"/>
              </w:rPr>
              <w:t>…</w:t>
            </w:r>
          </w:p>
          <w:p w14:paraId="5D7FF07C" w14:textId="794A11B1"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008675BF">
              <w:rPr>
                <w:rFonts w:ascii="Calibri" w:hAnsi="Calibri" w:cs="Tahoma"/>
                <w:sz w:val="16"/>
                <w:szCs w:val="16"/>
              </w:rPr>
              <w:t xml:space="preserve">annule </w:t>
            </w:r>
            <w:r w:rsidRPr="007B0C16">
              <w:rPr>
                <w:rFonts w:ascii="Calibri" w:hAnsi="Calibri" w:cs="Tahoma"/>
                <w:i/>
                <w:sz w:val="16"/>
                <w:szCs w:val="16"/>
              </w:rPr>
              <w:t>Terreur</w:t>
            </w:r>
            <w:r w:rsidRPr="007B0C16">
              <w:rPr>
                <w:rFonts w:ascii="Calibri" w:hAnsi="Calibri" w:cs="Tahoma"/>
                <w:sz w:val="16"/>
                <w:szCs w:val="16"/>
              </w:rPr>
              <w:t xml:space="preserve"> et </w:t>
            </w:r>
            <w:r w:rsidRPr="007B0C16">
              <w:rPr>
                <w:rFonts w:ascii="Calibri" w:hAnsi="Calibri" w:cs="Tahoma"/>
                <w:i/>
                <w:sz w:val="16"/>
                <w:szCs w:val="16"/>
              </w:rPr>
              <w:t>Chaos Mental</w:t>
            </w:r>
            <w:r w:rsidRPr="007B0C16">
              <w:rPr>
                <w:rFonts w:ascii="Calibri" w:hAnsi="Calibri" w:cs="Tahoma"/>
                <w:sz w:val="16"/>
                <w:szCs w:val="16"/>
              </w:rPr>
              <w:t>.</w:t>
            </w:r>
          </w:p>
          <w:p w14:paraId="1039AF73" w14:textId="77777777" w:rsidR="000863DB" w:rsidRPr="007B0C16" w:rsidRDefault="000863DB"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récupère </w:t>
            </w:r>
            <w:r w:rsidR="00092A36" w:rsidRPr="007B0C16">
              <w:rPr>
                <w:rFonts w:ascii="Calibri" w:hAnsi="Calibri" w:cs="Tahoma"/>
                <w:sz w:val="16"/>
                <w:szCs w:val="16"/>
              </w:rPr>
              <w:t>2</w:t>
            </w:r>
            <w:r w:rsidRPr="007B0C16">
              <w:rPr>
                <w:rFonts w:ascii="Calibri" w:hAnsi="Calibri" w:cs="Tahoma"/>
                <w:sz w:val="16"/>
                <w:szCs w:val="16"/>
              </w:rPr>
              <w:t>D10 PdM.</w:t>
            </w:r>
          </w:p>
          <w:p w14:paraId="100C7F8F" w14:textId="16E1352A" w:rsidR="00092A36" w:rsidRPr="007B0C16" w:rsidRDefault="00092A36" w:rsidP="000B5977">
            <w:pPr>
              <w:rPr>
                <w:rFonts w:ascii="Calibri" w:hAnsi="Calibri" w:cs="Tahoma"/>
                <w:sz w:val="16"/>
                <w:szCs w:val="16"/>
              </w:rPr>
            </w:pPr>
            <w:r w:rsidRPr="007B0C16">
              <w:rPr>
                <w:rFonts w:ascii="Calibri" w:hAnsi="Calibri" w:cs="Tahoma"/>
                <w:sz w:val="16"/>
                <w:szCs w:val="16"/>
              </w:rPr>
              <w:t>3/ P</w:t>
            </w:r>
            <w:r w:rsidR="004A202C" w:rsidRPr="007B0C16">
              <w:rPr>
                <w:rFonts w:ascii="Calibri" w:hAnsi="Calibri" w:cs="Tahoma"/>
                <w:sz w:val="16"/>
                <w:szCs w:val="16"/>
              </w:rPr>
              <w:t>d</w:t>
            </w:r>
            <w:r w:rsidRPr="007B0C16">
              <w:rPr>
                <w:rFonts w:ascii="Calibri" w:hAnsi="Calibri" w:cs="Tahoma"/>
                <w:sz w:val="16"/>
                <w:szCs w:val="16"/>
              </w:rPr>
              <w:t>M +1d6 permanent</w:t>
            </w:r>
            <w:r w:rsidR="008675BF">
              <w:rPr>
                <w:rFonts w:ascii="Calibri" w:hAnsi="Calibri" w:cs="Tahoma"/>
                <w:sz w:val="16"/>
                <w:szCs w:val="16"/>
              </w:rPr>
              <w:t xml:space="preserve"> </w:t>
            </w:r>
            <w:r w:rsidR="008675BF" w:rsidRPr="007B0C16">
              <w:rPr>
                <w:rFonts w:ascii="Calibri" w:hAnsi="Calibri" w:cs="Tahoma"/>
                <w:sz w:val="16"/>
                <w:szCs w:val="16"/>
              </w:rPr>
              <w:t>et crée une dépendance sur un test V(res)x1 raté.</w:t>
            </w:r>
          </w:p>
        </w:tc>
      </w:tr>
      <w:tr w:rsidR="000863DB" w:rsidRPr="007B0C16" w14:paraId="54F4837B" w14:textId="77777777" w:rsidTr="00DB10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D68EAD9" w14:textId="77777777" w:rsidR="000863DB" w:rsidRPr="007B0C16" w:rsidRDefault="000863DB"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5D064792" w14:textId="77777777" w:rsidR="000863DB" w:rsidRPr="007B0C16" w:rsidRDefault="000863DB" w:rsidP="00D265E0">
            <w:pPr>
              <w:rPr>
                <w:rFonts w:ascii="Calibri" w:hAnsi="Calibri" w:cs="Tahoma"/>
                <w:sz w:val="16"/>
                <w:szCs w:val="16"/>
              </w:rPr>
            </w:pPr>
            <w:r w:rsidRPr="007B0C16">
              <w:rPr>
                <w:rFonts w:ascii="Calibri" w:hAnsi="Calibri" w:cs="Tahoma"/>
                <w:sz w:val="16"/>
                <w:szCs w:val="16"/>
              </w:rPr>
              <w:t>Enchantée dans la brume.</w:t>
            </w:r>
          </w:p>
        </w:tc>
      </w:tr>
      <w:tr w:rsidR="002808F3" w:rsidRPr="007B0C16" w14:paraId="1476EA94" w14:textId="77777777" w:rsidTr="00DB10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364DE8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0FBA8B09" w14:textId="77777777" w:rsidR="007036AA" w:rsidRPr="007B0C16" w:rsidRDefault="007036AA" w:rsidP="000B5977">
            <w:pPr>
              <w:rPr>
                <w:rFonts w:ascii="Calibri" w:hAnsi="Calibri" w:cs="Tahoma"/>
                <w:sz w:val="16"/>
                <w:szCs w:val="16"/>
              </w:rPr>
            </w:pPr>
            <w:r w:rsidRPr="007B0C16">
              <w:rPr>
                <w:rFonts w:ascii="Calibri" w:hAnsi="Calibri" w:cs="Tahoma"/>
                <w:sz w:val="16"/>
                <w:szCs w:val="16"/>
              </w:rPr>
              <w:t>Si anneau brûlé dans un bol de métal…</w:t>
            </w:r>
          </w:p>
          <w:p w14:paraId="02749A83" w14:textId="20DF3C45" w:rsidR="007036AA" w:rsidRPr="007B0C16" w:rsidRDefault="007036AA" w:rsidP="000B5977">
            <w:pPr>
              <w:rPr>
                <w:rFonts w:ascii="Calibri" w:hAnsi="Calibri" w:cs="Tahoma"/>
                <w:sz w:val="16"/>
                <w:szCs w:val="16"/>
              </w:rPr>
            </w:pPr>
            <w:r w:rsidRPr="007B0C16">
              <w:rPr>
                <w:rFonts w:ascii="Calibri" w:hAnsi="Calibri" w:cs="Tahoma"/>
                <w:sz w:val="16"/>
                <w:szCs w:val="16"/>
              </w:rPr>
              <w:t xml:space="preserve">1/ </w:t>
            </w:r>
            <w:r w:rsidR="00ED323B" w:rsidRPr="007B0C16">
              <w:rPr>
                <w:rFonts w:ascii="Calibri" w:hAnsi="Calibri" w:cs="Tahoma"/>
                <w:sz w:val="16"/>
                <w:szCs w:val="16"/>
              </w:rPr>
              <w:t xml:space="preserve">le coût des sorts en </w:t>
            </w:r>
            <w:r w:rsidRPr="007B0C16">
              <w:rPr>
                <w:rFonts w:ascii="Calibri" w:hAnsi="Calibri" w:cs="Tahoma"/>
                <w:sz w:val="16"/>
                <w:szCs w:val="16"/>
              </w:rPr>
              <w:t xml:space="preserve">PdM </w:t>
            </w:r>
            <w:r w:rsidR="001A4AC3" w:rsidRPr="007B0C16">
              <w:rPr>
                <w:rFonts w:ascii="Calibri" w:hAnsi="Calibri" w:cs="Tahoma"/>
                <w:sz w:val="16"/>
                <w:szCs w:val="16"/>
              </w:rPr>
              <w:t xml:space="preserve">-1 </w:t>
            </w:r>
            <w:r w:rsidR="00ED323B" w:rsidRPr="007B0C16">
              <w:rPr>
                <w:rFonts w:ascii="Calibri" w:hAnsi="Calibri" w:cs="Tahoma"/>
                <w:sz w:val="16"/>
                <w:szCs w:val="16"/>
              </w:rPr>
              <w:t>(min 1)</w:t>
            </w:r>
            <w:r w:rsidR="008675BF">
              <w:rPr>
                <w:rFonts w:ascii="Calibri" w:hAnsi="Calibri" w:cs="Tahoma"/>
                <w:sz w:val="16"/>
                <w:szCs w:val="16"/>
              </w:rPr>
              <w:t>, permanent.</w:t>
            </w:r>
          </w:p>
          <w:p w14:paraId="4E583695" w14:textId="77777777" w:rsidR="002808F3" w:rsidRPr="007B0C16" w:rsidRDefault="007036AA" w:rsidP="000B5977">
            <w:pPr>
              <w:rPr>
                <w:rFonts w:ascii="Calibri" w:hAnsi="Calibri" w:cs="Tahoma"/>
                <w:sz w:val="16"/>
                <w:szCs w:val="16"/>
              </w:rPr>
            </w:pPr>
            <w:r w:rsidRPr="007B0C16">
              <w:rPr>
                <w:rFonts w:ascii="Calibri" w:hAnsi="Calibri" w:cs="Tahoma"/>
                <w:sz w:val="16"/>
                <w:szCs w:val="16"/>
              </w:rPr>
              <w:t>2</w:t>
            </w:r>
            <w:r w:rsidR="002808F3" w:rsidRPr="007B0C16">
              <w:rPr>
                <w:rFonts w:ascii="Calibri" w:hAnsi="Calibri" w:cs="Tahoma"/>
                <w:sz w:val="16"/>
                <w:szCs w:val="16"/>
              </w:rPr>
              <w:t>/ CS+</w:t>
            </w:r>
            <w:r w:rsidR="000863DB" w:rsidRPr="007B0C16">
              <w:rPr>
                <w:rFonts w:ascii="Calibri" w:hAnsi="Calibri" w:cs="Tahoma"/>
                <w:sz w:val="16"/>
                <w:szCs w:val="16"/>
              </w:rPr>
              <w:t>2</w:t>
            </w:r>
            <w:r w:rsidR="002808F3" w:rsidRPr="007B0C16">
              <w:rPr>
                <w:rFonts w:ascii="Calibri" w:hAnsi="Calibri" w:cs="Tahoma"/>
                <w:sz w:val="16"/>
                <w:szCs w:val="16"/>
              </w:rPr>
              <w:t>0 pour soigner les blessures magiques</w:t>
            </w:r>
            <w:r w:rsidR="001A4AC3" w:rsidRPr="007B0C16">
              <w:rPr>
                <w:rFonts w:ascii="Calibri" w:hAnsi="Calibri" w:cs="Tahoma"/>
                <w:sz w:val="16"/>
                <w:szCs w:val="16"/>
              </w:rPr>
              <w:t>, permanent</w:t>
            </w:r>
            <w:r w:rsidR="002808F3" w:rsidRPr="007B0C16">
              <w:rPr>
                <w:rFonts w:ascii="Calibri" w:hAnsi="Calibri" w:cs="Tahoma"/>
                <w:sz w:val="16"/>
                <w:szCs w:val="16"/>
              </w:rPr>
              <w:t>.</w:t>
            </w:r>
          </w:p>
          <w:p w14:paraId="2932C54E" w14:textId="016AC7F7" w:rsidR="001A4AC3" w:rsidRPr="007B0C16" w:rsidRDefault="001A4AC3" w:rsidP="000B5977">
            <w:pPr>
              <w:rPr>
                <w:rFonts w:ascii="Calibri" w:hAnsi="Calibri" w:cs="Tahoma"/>
                <w:sz w:val="16"/>
                <w:szCs w:val="16"/>
              </w:rPr>
            </w:pPr>
            <w:r w:rsidRPr="007B0C16">
              <w:rPr>
                <w:rFonts w:ascii="Calibri" w:hAnsi="Calibri" w:cs="Tahoma"/>
                <w:sz w:val="16"/>
                <w:szCs w:val="16"/>
              </w:rPr>
              <w:t>3/ P</w:t>
            </w:r>
            <w:r w:rsidR="004A202C" w:rsidRPr="007B0C16">
              <w:rPr>
                <w:rFonts w:ascii="Calibri" w:hAnsi="Calibri" w:cs="Tahoma"/>
                <w:sz w:val="16"/>
                <w:szCs w:val="16"/>
              </w:rPr>
              <w:t>d</w:t>
            </w:r>
            <w:r w:rsidRPr="007B0C16">
              <w:rPr>
                <w:rFonts w:ascii="Calibri" w:hAnsi="Calibri" w:cs="Tahoma"/>
                <w:sz w:val="16"/>
                <w:szCs w:val="16"/>
              </w:rPr>
              <w:t>M+10%</w:t>
            </w:r>
            <w:r w:rsidR="008675BF">
              <w:rPr>
                <w:rFonts w:ascii="Calibri" w:hAnsi="Calibri" w:cs="Tahoma"/>
                <w:sz w:val="16"/>
                <w:szCs w:val="16"/>
              </w:rPr>
              <w:t>,</w:t>
            </w:r>
            <w:r w:rsidRPr="007B0C16">
              <w:rPr>
                <w:rFonts w:ascii="Calibri" w:hAnsi="Calibri" w:cs="Tahoma"/>
                <w:sz w:val="16"/>
                <w:szCs w:val="16"/>
              </w:rPr>
              <w:t xml:space="preserve"> permanent</w:t>
            </w:r>
            <w:r w:rsidR="008675BF">
              <w:rPr>
                <w:rFonts w:ascii="Calibri" w:hAnsi="Calibri" w:cs="Tahoma"/>
                <w:sz w:val="16"/>
                <w:szCs w:val="16"/>
              </w:rPr>
              <w:t>.</w:t>
            </w:r>
          </w:p>
          <w:p w14:paraId="1BC7FD48" w14:textId="77777777" w:rsidR="002808F3" w:rsidRPr="007B0C16" w:rsidRDefault="000863DB"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X est un cheval…</w:t>
            </w:r>
          </w:p>
          <w:p w14:paraId="624C729E" w14:textId="4732CC13" w:rsidR="002808F3" w:rsidRPr="007B0C16" w:rsidRDefault="007036AA" w:rsidP="000B5977">
            <w:pPr>
              <w:rPr>
                <w:rFonts w:ascii="Calibri" w:hAnsi="Calibri" w:cs="Tahoma"/>
                <w:sz w:val="16"/>
                <w:szCs w:val="16"/>
              </w:rPr>
            </w:pPr>
            <w:r w:rsidRPr="007B0C16">
              <w:rPr>
                <w:rFonts w:ascii="Calibri" w:hAnsi="Calibri" w:cs="Tahoma"/>
                <w:sz w:val="16"/>
                <w:szCs w:val="16"/>
                <w:shd w:val="clear" w:color="auto" w:fill="FFFF00"/>
              </w:rPr>
              <w:t>3</w:t>
            </w:r>
            <w:r w:rsidR="002808F3" w:rsidRPr="007B0C16">
              <w:rPr>
                <w:rFonts w:ascii="Calibri" w:hAnsi="Calibri" w:cs="Tahoma"/>
                <w:sz w:val="16"/>
                <w:szCs w:val="16"/>
              </w:rPr>
              <w:t xml:space="preserve">/ </w:t>
            </w:r>
            <w:r w:rsidR="000863DB" w:rsidRPr="007B0C16">
              <w:rPr>
                <w:rFonts w:ascii="Calibri" w:hAnsi="Calibri" w:cs="Tahoma"/>
                <w:sz w:val="16"/>
                <w:szCs w:val="16"/>
              </w:rPr>
              <w:t xml:space="preserve">1d6 régénérations </w:t>
            </w:r>
            <w:r w:rsidR="008675BF">
              <w:rPr>
                <w:rFonts w:ascii="Calibri" w:hAnsi="Calibri" w:cs="Tahoma"/>
                <w:sz w:val="16"/>
                <w:szCs w:val="16"/>
              </w:rPr>
              <w:t>de CS</w:t>
            </w:r>
            <w:r w:rsidR="002808F3" w:rsidRPr="007B0C16">
              <w:rPr>
                <w:rFonts w:ascii="Calibri" w:hAnsi="Calibri" w:cs="Tahoma"/>
                <w:sz w:val="16"/>
                <w:szCs w:val="16"/>
              </w:rPr>
              <w:t>.</w:t>
            </w:r>
          </w:p>
          <w:p w14:paraId="29D611D5" w14:textId="2B6497BC" w:rsidR="002808F3" w:rsidRPr="007B0C16" w:rsidRDefault="007036AA" w:rsidP="00B21739">
            <w:pPr>
              <w:rPr>
                <w:rFonts w:ascii="Calibri" w:hAnsi="Calibri" w:cs="Tahoma"/>
                <w:sz w:val="16"/>
                <w:szCs w:val="16"/>
              </w:rPr>
            </w:pPr>
            <w:r w:rsidRPr="007B0C16">
              <w:rPr>
                <w:rFonts w:ascii="Calibri" w:hAnsi="Calibri" w:cs="Tahoma"/>
                <w:sz w:val="16"/>
                <w:szCs w:val="16"/>
              </w:rPr>
              <w:t>4</w:t>
            </w:r>
            <w:r w:rsidR="002808F3" w:rsidRPr="007B0C16">
              <w:rPr>
                <w:rFonts w:ascii="Calibri" w:hAnsi="Calibri" w:cs="Tahoma"/>
                <w:sz w:val="16"/>
                <w:szCs w:val="16"/>
              </w:rPr>
              <w:t xml:space="preserve">/ toute dose supplémentaire, pendant les effets, </w:t>
            </w:r>
            <w:r w:rsidRPr="007B0C16">
              <w:rPr>
                <w:rFonts w:ascii="Calibri" w:hAnsi="Calibri" w:cs="Tahoma"/>
                <w:sz w:val="16"/>
                <w:szCs w:val="16"/>
              </w:rPr>
              <w:t>inflige un</w:t>
            </w:r>
            <w:r w:rsidR="00B21739" w:rsidRPr="007B0C16">
              <w:rPr>
                <w:rFonts w:ascii="Calibri" w:hAnsi="Calibri" w:cs="Tahoma"/>
                <w:sz w:val="16"/>
                <w:szCs w:val="16"/>
              </w:rPr>
              <w:t xml:space="preserve"> poison mortel aléatoire</w:t>
            </w:r>
            <w:r w:rsidRPr="007B0C16">
              <w:rPr>
                <w:rFonts w:ascii="Calibri" w:hAnsi="Calibri" w:cs="Tahoma"/>
                <w:sz w:val="16"/>
                <w:szCs w:val="16"/>
              </w:rPr>
              <w:t xml:space="preserve"> </w:t>
            </w:r>
            <w:r w:rsidR="00B21739" w:rsidRPr="007B0C16">
              <w:rPr>
                <w:rFonts w:ascii="Calibri" w:hAnsi="Calibri" w:cs="Tahoma"/>
                <w:sz w:val="16"/>
                <w:szCs w:val="16"/>
              </w:rPr>
              <w:t>et une infection</w:t>
            </w:r>
            <w:r w:rsidR="008675BF">
              <w:rPr>
                <w:rFonts w:ascii="Calibri" w:hAnsi="Calibri" w:cs="Tahoma"/>
                <w:sz w:val="16"/>
                <w:szCs w:val="16"/>
              </w:rPr>
              <w:t xml:space="preserve"> automatique</w:t>
            </w:r>
            <w:r w:rsidR="002808F3" w:rsidRPr="007B0C16">
              <w:rPr>
                <w:rFonts w:ascii="Calibri" w:hAnsi="Calibri" w:cs="Tahoma"/>
                <w:sz w:val="16"/>
                <w:szCs w:val="16"/>
              </w:rPr>
              <w:t>.</w:t>
            </w:r>
          </w:p>
        </w:tc>
      </w:tr>
    </w:tbl>
    <w:p w14:paraId="3111ED35" w14:textId="5C33993E" w:rsidR="002808F3" w:rsidRPr="007B0C16" w:rsidRDefault="004453ED" w:rsidP="00A8184C">
      <w:pPr>
        <w:pStyle w:val="Titre4"/>
      </w:pPr>
      <w:r>
        <w:t>HYP-</w:t>
      </w:r>
      <w:r w:rsidR="00DB1029" w:rsidRPr="007B0C16">
        <w:t>Hypercium</w:t>
      </w:r>
      <w:r w:rsidR="00772F62" w:rsidRPr="007B0C16">
        <w:t> : soin+ / rma+, sort- / rma+, sort+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126"/>
        <w:gridCol w:w="469"/>
        <w:gridCol w:w="872"/>
        <w:gridCol w:w="520"/>
        <w:gridCol w:w="899"/>
        <w:gridCol w:w="900"/>
        <w:gridCol w:w="950"/>
        <w:gridCol w:w="1768"/>
        <w:gridCol w:w="1715"/>
      </w:tblGrid>
      <w:tr w:rsidR="00FF6DCF" w:rsidRPr="007B0C16" w14:paraId="142A9716" w14:textId="77777777" w:rsidTr="007036AA">
        <w:trPr>
          <w:gridAfter w:val="1"/>
          <w:wAfter w:w="132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7C5E1FF" w14:textId="77777777" w:rsidR="007036AA" w:rsidRPr="007B0C16" w:rsidRDefault="007036AA" w:rsidP="00440BC7">
            <w:pPr>
              <w:rPr>
                <w:rFonts w:ascii="Calibri" w:hAnsi="Calibri" w:cs="Tahoma"/>
                <w:b/>
                <w:sz w:val="16"/>
              </w:rPr>
            </w:pPr>
            <w:r w:rsidRPr="007B0C16">
              <w:rPr>
                <w:rFonts w:ascii="Calibri" w:hAnsi="Calibri" w:cs="Tahoma"/>
                <w:b/>
                <w:sz w:val="16"/>
              </w:rPr>
              <w:t>HYP</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D7BC204" w14:textId="77777777" w:rsidR="007036AA" w:rsidRPr="007B0C16" w:rsidRDefault="007036AA" w:rsidP="00440BC7">
            <w:pPr>
              <w:rPr>
                <w:rFonts w:ascii="Calibri" w:hAnsi="Calibri" w:cs="Tahoma"/>
                <w:b/>
                <w:sz w:val="16"/>
              </w:rPr>
            </w:pPr>
            <w:r w:rsidRPr="007B0C16">
              <w:rPr>
                <w:rFonts w:ascii="Calibri" w:hAnsi="Calibri" w:cs="Tahoma"/>
                <w:b/>
                <w:sz w:val="16"/>
              </w:rPr>
              <w:t>Hypercium</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FCEC6C8" w14:textId="77777777" w:rsidR="007036AA" w:rsidRPr="007B0C16" w:rsidRDefault="007036AA" w:rsidP="00440BC7">
            <w:pPr>
              <w:rPr>
                <w:rFonts w:ascii="Calibri" w:hAnsi="Calibri" w:cs="Tahoma"/>
                <w:sz w:val="16"/>
              </w:rPr>
            </w:pPr>
            <w:r w:rsidRPr="007B0C16">
              <w:rPr>
                <w:rFonts w:ascii="Calibri" w:hAnsi="Calibri" w:cs="Tahoma"/>
                <w:sz w:val="16"/>
              </w:rPr>
              <w:t>TIG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AACAA65" w14:textId="77777777" w:rsidR="007036AA" w:rsidRPr="007B0C16" w:rsidRDefault="00B21739" w:rsidP="007036AA">
            <w:pPr>
              <w:rPr>
                <w:rFonts w:ascii="Calibri" w:hAnsi="Calibri" w:cs="Tahoma"/>
                <w:sz w:val="16"/>
              </w:rPr>
            </w:pPr>
            <w:r w:rsidRPr="007B0C16">
              <w:rPr>
                <w:rFonts w:ascii="Calibri" w:hAnsi="Calibri" w:cs="Tahoma"/>
                <w:sz w:val="16"/>
              </w:rPr>
              <w:t xml:space="preserve">ÉTÉ </w:t>
            </w:r>
            <w:r w:rsidR="007036AA" w:rsidRPr="007B0C16">
              <w:rPr>
                <w:rFonts w:ascii="Calibri" w:hAnsi="Calibri" w:cs="Tahoma"/>
                <w:sz w:val="16"/>
              </w:rPr>
              <w:t>nuit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D119FF6" w14:textId="77777777" w:rsidR="007036AA" w:rsidRPr="007B0C16" w:rsidRDefault="007036AA" w:rsidP="00B21739">
            <w:pPr>
              <w:rPr>
                <w:rFonts w:ascii="Calibri" w:hAnsi="Calibri" w:cs="Tahoma"/>
                <w:sz w:val="16"/>
              </w:rPr>
            </w:pPr>
            <w:r w:rsidRPr="007B0C16">
              <w:rPr>
                <w:rFonts w:ascii="Calibri" w:hAnsi="Calibri" w:cs="Tahoma"/>
                <w:sz w:val="16"/>
              </w:rPr>
              <w:t xml:space="preserve">COL </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8326DD7" w14:textId="77777777" w:rsidR="007036AA" w:rsidRPr="007B0C16" w:rsidRDefault="007036AA" w:rsidP="00440BC7">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1ACCA43" w14:textId="77777777" w:rsidR="007036AA" w:rsidRPr="007B0C16" w:rsidRDefault="007036AA" w:rsidP="00440BC7">
            <w:pPr>
              <w:jc w:val="center"/>
              <w:rPr>
                <w:rFonts w:ascii="Calibri" w:hAnsi="Calibri" w:cs="Tahoma"/>
                <w:sz w:val="16"/>
              </w:rPr>
            </w:pPr>
            <w:r w:rsidRPr="007B0C16">
              <w:rPr>
                <w:rFonts w:ascii="Calibri" w:hAnsi="Calibri" w:cs="Tahoma"/>
                <w:sz w:val="16"/>
              </w:rPr>
              <w:t>Rareté 7</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CD86188" w14:textId="77777777" w:rsidR="007036AA" w:rsidRPr="007B0C16" w:rsidRDefault="007036AA" w:rsidP="00440BC7">
            <w:pPr>
              <w:jc w:val="center"/>
              <w:rPr>
                <w:rFonts w:ascii="Calibri" w:hAnsi="Calibri" w:cs="Tahoma"/>
                <w:sz w:val="16"/>
              </w:rPr>
            </w:pPr>
            <w:r w:rsidRPr="007B0C16">
              <w:rPr>
                <w:rFonts w:ascii="Calibri" w:hAnsi="Calibri" w:cs="Tahoma"/>
                <w:sz w:val="16"/>
              </w:rPr>
              <w:t>Doses d3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422552D" w14:textId="77777777" w:rsidR="007036AA" w:rsidRPr="007B0C16" w:rsidRDefault="00B21739" w:rsidP="00FF6DCF">
            <w:pPr>
              <w:jc w:val="center"/>
              <w:rPr>
                <w:rFonts w:ascii="Calibri" w:hAnsi="Calibri" w:cs="Tahoma"/>
                <w:sz w:val="16"/>
              </w:rPr>
            </w:pPr>
            <w:r w:rsidRPr="007B0C16">
              <w:rPr>
                <w:rFonts w:ascii="Calibri" w:hAnsi="Calibri" w:cs="Tahoma"/>
                <w:noProof/>
                <w:lang w:eastAsia="fr-BE"/>
              </w:rPr>
              <w:drawing>
                <wp:anchor distT="0" distB="0" distL="114300" distR="114300" simplePos="0" relativeHeight="251617792" behindDoc="0" locked="0" layoutInCell="1" allowOverlap="1" wp14:anchorId="25F0A802" wp14:editId="592F7B10">
                  <wp:simplePos x="0" y="0"/>
                  <wp:positionH relativeFrom="column">
                    <wp:posOffset>1967345</wp:posOffset>
                  </wp:positionH>
                  <wp:positionV relativeFrom="paragraph">
                    <wp:posOffset>8890</wp:posOffset>
                  </wp:positionV>
                  <wp:extent cx="605790" cy="1143000"/>
                  <wp:effectExtent l="19050" t="19050" r="22860" b="1905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05790" cy="11430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7036AA" w:rsidRPr="007B0C16">
              <w:rPr>
                <w:rFonts w:ascii="Calibri" w:hAnsi="Calibri" w:cs="Tahoma"/>
                <w:sz w:val="16"/>
              </w:rPr>
              <w:t xml:space="preserve">Prix </w:t>
            </w:r>
            <w:r w:rsidR="00FF6DCF" w:rsidRPr="007B0C16">
              <w:rPr>
                <w:rFonts w:ascii="Calibri" w:hAnsi="Calibri" w:cs="Tahoma"/>
                <w:sz w:val="16"/>
              </w:rPr>
              <w:t>110</w:t>
            </w:r>
            <w:r w:rsidR="007036AA" w:rsidRPr="007B0C16">
              <w:rPr>
                <w:rFonts w:ascii="Calibri" w:hAnsi="Calibri" w:cs="Tahoma"/>
                <w:sz w:val="16"/>
              </w:rPr>
              <w:t>/</w:t>
            </w:r>
            <w:r w:rsidR="00FF6DCF" w:rsidRPr="007B0C16">
              <w:rPr>
                <w:rFonts w:ascii="Calibri" w:hAnsi="Calibri" w:cs="Tahoma"/>
                <w:sz w:val="16"/>
              </w:rPr>
              <w:t>880</w:t>
            </w:r>
            <w:r w:rsidR="007036AA" w:rsidRPr="007B0C16">
              <w:rPr>
                <w:rFonts w:ascii="Calibri" w:hAnsi="Calibri" w:cs="Tahoma"/>
                <w:sz w:val="16"/>
              </w:rPr>
              <w:t>/</w:t>
            </w:r>
            <w:r w:rsidR="00FF6DCF" w:rsidRPr="007B0C16">
              <w:rPr>
                <w:rFonts w:ascii="Calibri" w:hAnsi="Calibri" w:cs="Tahoma"/>
                <w:sz w:val="16"/>
              </w:rPr>
              <w:t>5300</w:t>
            </w:r>
          </w:p>
        </w:tc>
      </w:tr>
      <w:tr w:rsidR="002808F3" w:rsidRPr="007B0C16" w14:paraId="30301A71" w14:textId="77777777" w:rsidTr="00760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0F2E48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41352DF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Plante à petites fleurs jaunes et brillantes, feuilles tombantes, tiges minces.</w:t>
            </w:r>
          </w:p>
        </w:tc>
      </w:tr>
      <w:tr w:rsidR="002808F3" w:rsidRPr="007B0C16" w14:paraId="624072A9" w14:textId="77777777" w:rsidTr="00760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0733B1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1FAFAE1D" w14:textId="77777777" w:rsidR="002808F3" w:rsidRPr="007B0C16" w:rsidRDefault="007036AA" w:rsidP="000B5977">
            <w:pPr>
              <w:rPr>
                <w:rFonts w:ascii="Calibri" w:hAnsi="Calibri" w:cs="Tahoma"/>
                <w:sz w:val="16"/>
                <w:szCs w:val="16"/>
              </w:rPr>
            </w:pPr>
            <w:r w:rsidRPr="007B0C16">
              <w:rPr>
                <w:rFonts w:ascii="Calibri" w:hAnsi="Calibri" w:cs="Tahoma"/>
                <w:sz w:val="16"/>
                <w:szCs w:val="16"/>
              </w:rPr>
              <w:t xml:space="preserve">Si </w:t>
            </w:r>
            <w:r w:rsidR="00FF6DCF" w:rsidRPr="007B0C16">
              <w:rPr>
                <w:rFonts w:ascii="Calibri" w:hAnsi="Calibri" w:cs="Tahoma"/>
                <w:sz w:val="16"/>
                <w:szCs w:val="16"/>
              </w:rPr>
              <w:t>2 fleurs écrasées entre le pouce et l’index</w:t>
            </w:r>
            <w:r w:rsidRPr="007B0C16">
              <w:rPr>
                <w:rFonts w:ascii="Calibri" w:hAnsi="Calibri" w:cs="Tahoma"/>
                <w:sz w:val="16"/>
                <w:szCs w:val="16"/>
              </w:rPr>
              <w:t xml:space="preserve"> …</w:t>
            </w:r>
          </w:p>
          <w:p w14:paraId="31B75B90" w14:textId="5F77C89B" w:rsidR="007036AA" w:rsidRPr="007B0C16" w:rsidRDefault="007036AA" w:rsidP="008675BF">
            <w:pPr>
              <w:rPr>
                <w:rFonts w:ascii="Calibri" w:hAnsi="Calibri" w:cs="Tahoma"/>
                <w:sz w:val="16"/>
                <w:szCs w:val="16"/>
              </w:rPr>
            </w:pPr>
            <w:r w:rsidRPr="007B0C16">
              <w:rPr>
                <w:rFonts w:ascii="Calibri" w:hAnsi="Calibri" w:cs="Tahoma"/>
                <w:sz w:val="16"/>
                <w:szCs w:val="16"/>
              </w:rPr>
              <w:t xml:space="preserve">1/ </w:t>
            </w:r>
            <w:r w:rsidR="00FF6DCF" w:rsidRPr="007B0C16">
              <w:rPr>
                <w:rFonts w:ascii="Calibri" w:hAnsi="Calibri" w:cs="Tahoma"/>
                <w:sz w:val="16"/>
                <w:szCs w:val="16"/>
              </w:rPr>
              <w:t xml:space="preserve">prochaine </w:t>
            </w:r>
            <w:r w:rsidR="008675BF">
              <w:rPr>
                <w:rFonts w:ascii="Calibri" w:hAnsi="Calibri" w:cs="Tahoma"/>
                <w:sz w:val="16"/>
                <w:szCs w:val="16"/>
              </w:rPr>
              <w:t>soin +20 quelconque</w:t>
            </w:r>
            <w:r w:rsidR="00FF6DCF" w:rsidRPr="007B0C16">
              <w:rPr>
                <w:rFonts w:ascii="Calibri" w:hAnsi="Calibri" w:cs="Tahoma"/>
                <w:sz w:val="16"/>
                <w:szCs w:val="16"/>
              </w:rPr>
              <w:t>, durée 4h.</w:t>
            </w:r>
          </w:p>
        </w:tc>
      </w:tr>
      <w:tr w:rsidR="007036AA" w:rsidRPr="007B0C16" w14:paraId="509F48F9" w14:textId="77777777" w:rsidTr="00760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D7BA4F2" w14:textId="77777777" w:rsidR="007036AA" w:rsidRPr="007B0C16" w:rsidRDefault="007036AA" w:rsidP="00440BC7">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B73B2CD" w14:textId="77777777" w:rsidR="007036AA" w:rsidRPr="007B0C16" w:rsidRDefault="007036AA" w:rsidP="00354106">
            <w:pPr>
              <w:rPr>
                <w:rFonts w:ascii="Calibri" w:hAnsi="Calibri" w:cs="Tahoma"/>
                <w:sz w:val="16"/>
                <w:szCs w:val="16"/>
              </w:rPr>
            </w:pPr>
            <w:r w:rsidRPr="007B0C16">
              <w:rPr>
                <w:rFonts w:ascii="Calibri" w:hAnsi="Calibri" w:cs="Tahoma"/>
                <w:sz w:val="16"/>
                <w:szCs w:val="16"/>
              </w:rPr>
              <w:t>Faire une pâte des feuilles et des pétales, expos</w:t>
            </w:r>
            <w:r w:rsidR="00354106" w:rsidRPr="007B0C16">
              <w:rPr>
                <w:rFonts w:ascii="Calibri" w:hAnsi="Calibri" w:cs="Tahoma"/>
                <w:sz w:val="16"/>
                <w:szCs w:val="16"/>
              </w:rPr>
              <w:t>er</w:t>
            </w:r>
            <w:r w:rsidRPr="007B0C16">
              <w:rPr>
                <w:rFonts w:ascii="Calibri" w:hAnsi="Calibri" w:cs="Tahoma"/>
                <w:sz w:val="16"/>
                <w:szCs w:val="16"/>
              </w:rPr>
              <w:t xml:space="preserve"> </w:t>
            </w:r>
            <w:r w:rsidR="00354106" w:rsidRPr="007B0C16">
              <w:rPr>
                <w:rFonts w:ascii="Calibri" w:hAnsi="Calibri" w:cs="Tahoma"/>
                <w:sz w:val="16"/>
                <w:szCs w:val="16"/>
              </w:rPr>
              <w:t xml:space="preserve">4h </w:t>
            </w:r>
            <w:r w:rsidRPr="007B0C16">
              <w:rPr>
                <w:rFonts w:ascii="Calibri" w:hAnsi="Calibri" w:cs="Tahoma"/>
                <w:sz w:val="16"/>
                <w:szCs w:val="16"/>
              </w:rPr>
              <w:t>au soleil, enserr</w:t>
            </w:r>
            <w:r w:rsidR="00354106" w:rsidRPr="007B0C16">
              <w:rPr>
                <w:rFonts w:ascii="Calibri" w:hAnsi="Calibri" w:cs="Tahoma"/>
                <w:sz w:val="16"/>
                <w:szCs w:val="16"/>
              </w:rPr>
              <w:t>er</w:t>
            </w:r>
            <w:r w:rsidRPr="007B0C16">
              <w:rPr>
                <w:rFonts w:ascii="Calibri" w:hAnsi="Calibri" w:cs="Tahoma"/>
                <w:sz w:val="16"/>
                <w:szCs w:val="16"/>
              </w:rPr>
              <w:t xml:space="preserve"> avec cuir et en faire une amulette.</w:t>
            </w:r>
          </w:p>
        </w:tc>
      </w:tr>
      <w:tr w:rsidR="002808F3" w:rsidRPr="007B0C16" w14:paraId="0AF3B642" w14:textId="77777777" w:rsidTr="00760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9BF64E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0E8DDF36" w14:textId="77777777" w:rsidR="007036AA" w:rsidRPr="007B0C16" w:rsidRDefault="007036AA" w:rsidP="000B5977">
            <w:pPr>
              <w:rPr>
                <w:rFonts w:ascii="Calibri" w:hAnsi="Calibri" w:cs="Tahoma"/>
                <w:sz w:val="16"/>
                <w:szCs w:val="16"/>
              </w:rPr>
            </w:pPr>
            <w:r w:rsidRPr="007B0C16">
              <w:rPr>
                <w:rFonts w:ascii="Calibri" w:hAnsi="Calibri" w:cs="Tahoma"/>
                <w:sz w:val="16"/>
                <w:szCs w:val="16"/>
              </w:rPr>
              <w:t>Si amulette portée…</w:t>
            </w:r>
          </w:p>
          <w:p w14:paraId="73B8DB6D"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RMa+5.</w:t>
            </w:r>
          </w:p>
          <w:p w14:paraId="15C6E960" w14:textId="0CEB34E8" w:rsidR="002808F3" w:rsidRPr="007B0C16" w:rsidRDefault="002808F3" w:rsidP="008675BF">
            <w:pPr>
              <w:jc w:val="left"/>
              <w:rPr>
                <w:rFonts w:ascii="Calibri" w:hAnsi="Calibri" w:cs="Tahoma"/>
                <w:sz w:val="16"/>
                <w:szCs w:val="16"/>
              </w:rPr>
            </w:pPr>
            <w:r w:rsidRPr="007B0C16">
              <w:rPr>
                <w:rFonts w:ascii="Calibri" w:hAnsi="Calibri" w:cs="Tahoma"/>
                <w:sz w:val="16"/>
                <w:szCs w:val="16"/>
              </w:rPr>
              <w:t xml:space="preserve">2/ si X a NEM&gt;0, donne 10 PdM pour contrer un sort ou lutter contre une malédiction quelconque, PN </w:t>
            </w:r>
            <w:r w:rsidR="008675BF">
              <w:rPr>
                <w:rFonts w:ascii="Calibri" w:hAnsi="Calibri" w:cs="Tahoma"/>
                <w:sz w:val="16"/>
                <w:szCs w:val="16"/>
              </w:rPr>
              <w:t>perdu</w:t>
            </w:r>
            <w:r w:rsidRPr="007B0C16">
              <w:rPr>
                <w:rFonts w:ascii="Calibri" w:hAnsi="Calibri" w:cs="Tahoma"/>
                <w:sz w:val="16"/>
                <w:szCs w:val="16"/>
              </w:rPr>
              <w:t>.</w:t>
            </w:r>
          </w:p>
        </w:tc>
      </w:tr>
      <w:tr w:rsidR="007036AA" w:rsidRPr="007B0C16" w14:paraId="3A36E692" w14:textId="77777777" w:rsidTr="00760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2A3C629" w14:textId="77777777" w:rsidR="007036AA" w:rsidRPr="007B0C16" w:rsidRDefault="007036AA"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FF5F7FA" w14:textId="77777777" w:rsidR="007036AA" w:rsidRPr="007B0C16" w:rsidRDefault="00FF6DCF" w:rsidP="00354106">
            <w:pPr>
              <w:rPr>
                <w:rFonts w:ascii="Calibri" w:hAnsi="Calibri" w:cs="Tahoma"/>
                <w:sz w:val="16"/>
                <w:szCs w:val="16"/>
              </w:rPr>
            </w:pPr>
            <w:r w:rsidRPr="007B0C16">
              <w:rPr>
                <w:rFonts w:ascii="Calibri" w:hAnsi="Calibri" w:cs="Tahoma"/>
                <w:sz w:val="16"/>
                <w:szCs w:val="16"/>
              </w:rPr>
              <w:t xml:space="preserve">Enchanté sur un lit de </w:t>
            </w:r>
            <w:r w:rsidR="00354106" w:rsidRPr="007B0C16">
              <w:rPr>
                <w:rFonts w:ascii="Calibri" w:hAnsi="Calibri" w:cs="Tahoma"/>
                <w:sz w:val="16"/>
                <w:szCs w:val="16"/>
              </w:rPr>
              <w:t xml:space="preserve">feuilles </w:t>
            </w:r>
            <w:r w:rsidRPr="007B0C16">
              <w:rPr>
                <w:rFonts w:ascii="Calibri" w:hAnsi="Calibri" w:cs="Tahoma"/>
                <w:sz w:val="16"/>
                <w:szCs w:val="16"/>
              </w:rPr>
              <w:t>fraîchement coupé</w:t>
            </w:r>
            <w:r w:rsidR="00354106" w:rsidRPr="007B0C16">
              <w:rPr>
                <w:rFonts w:ascii="Calibri" w:hAnsi="Calibri" w:cs="Tahoma"/>
                <w:sz w:val="16"/>
                <w:szCs w:val="16"/>
              </w:rPr>
              <w:t>es</w:t>
            </w:r>
            <w:r w:rsidRPr="007B0C16">
              <w:rPr>
                <w:rFonts w:ascii="Calibri" w:hAnsi="Calibri" w:cs="Tahoma"/>
                <w:sz w:val="16"/>
                <w:szCs w:val="16"/>
              </w:rPr>
              <w:t>.</w:t>
            </w:r>
          </w:p>
        </w:tc>
      </w:tr>
      <w:tr w:rsidR="002808F3" w:rsidRPr="007B0C16" w14:paraId="07075DA6" w14:textId="77777777" w:rsidTr="00760D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738441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498B9AF" w14:textId="77777777" w:rsidR="002808F3" w:rsidRPr="007B0C16" w:rsidRDefault="007036AA" w:rsidP="000B5977">
            <w:pPr>
              <w:rPr>
                <w:rFonts w:ascii="Calibri" w:hAnsi="Calibri" w:cs="Tahoma"/>
                <w:sz w:val="16"/>
                <w:szCs w:val="16"/>
              </w:rPr>
            </w:pPr>
            <w:r w:rsidRPr="007B0C16">
              <w:rPr>
                <w:rFonts w:ascii="Calibri" w:hAnsi="Calibri" w:cs="Tahoma"/>
                <w:sz w:val="16"/>
                <w:szCs w:val="16"/>
              </w:rPr>
              <w:t xml:space="preserve">Si </w:t>
            </w:r>
            <w:r w:rsidR="00FF6DCF" w:rsidRPr="007B0C16">
              <w:rPr>
                <w:rFonts w:ascii="Calibri" w:hAnsi="Calibri" w:cs="Tahoma"/>
                <w:sz w:val="16"/>
                <w:szCs w:val="16"/>
              </w:rPr>
              <w:t>amulette portée et visible</w:t>
            </w:r>
            <w:r w:rsidRPr="007B0C16">
              <w:rPr>
                <w:rFonts w:ascii="Calibri" w:hAnsi="Calibri" w:cs="Tahoma"/>
                <w:sz w:val="16"/>
                <w:szCs w:val="16"/>
              </w:rPr>
              <w:t xml:space="preserve"> …</w:t>
            </w:r>
          </w:p>
          <w:p w14:paraId="22186989" w14:textId="36989D7C" w:rsidR="007036AA" w:rsidRPr="007B0C16" w:rsidRDefault="007036AA" w:rsidP="00FF6DCF">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FF6DCF" w:rsidRPr="007B0C16">
              <w:rPr>
                <w:rFonts w:ascii="Calibri" w:hAnsi="Calibri" w:cs="Tahoma"/>
                <w:sz w:val="16"/>
                <w:szCs w:val="16"/>
              </w:rPr>
              <w:t>RMa doublée contre tous les sorts infligeant une blessure</w:t>
            </w:r>
            <w:r w:rsidR="008675BF">
              <w:rPr>
                <w:rFonts w:ascii="Calibri" w:hAnsi="Calibri" w:cs="Tahoma"/>
                <w:sz w:val="16"/>
                <w:szCs w:val="16"/>
              </w:rPr>
              <w:t xml:space="preserve"> de corps</w:t>
            </w:r>
            <w:r w:rsidR="00FF6DCF" w:rsidRPr="007B0C16">
              <w:rPr>
                <w:rFonts w:ascii="Calibri" w:hAnsi="Calibri" w:cs="Tahoma"/>
                <w:sz w:val="16"/>
                <w:szCs w:val="16"/>
              </w:rPr>
              <w:t>.</w:t>
            </w:r>
          </w:p>
          <w:p w14:paraId="1D956318" w14:textId="5AA7948E" w:rsidR="00FF6DCF" w:rsidRPr="007B0C16" w:rsidRDefault="00FF6DCF" w:rsidP="008675BF">
            <w:pPr>
              <w:rPr>
                <w:rFonts w:ascii="Calibri" w:hAnsi="Calibri" w:cs="Tahoma"/>
                <w:sz w:val="16"/>
                <w:szCs w:val="16"/>
              </w:rPr>
            </w:pPr>
            <w:r w:rsidRPr="007B0C16">
              <w:rPr>
                <w:rFonts w:ascii="Calibri" w:hAnsi="Calibri" w:cs="Tahoma"/>
                <w:sz w:val="16"/>
                <w:szCs w:val="16"/>
              </w:rPr>
              <w:t xml:space="preserve">2/ donne </w:t>
            </w:r>
            <w:r w:rsidR="008675BF">
              <w:rPr>
                <w:rFonts w:ascii="Calibri" w:hAnsi="Calibri" w:cs="Tahoma"/>
                <w:sz w:val="16"/>
                <w:szCs w:val="16"/>
              </w:rPr>
              <w:t xml:space="preserve">un </w:t>
            </w:r>
            <w:r w:rsidR="008675BF" w:rsidRPr="008675BF">
              <w:rPr>
                <w:rFonts w:ascii="Calibri" w:hAnsi="Calibri" w:cs="Tahoma"/>
                <w:i/>
                <w:sz w:val="16"/>
                <w:szCs w:val="16"/>
              </w:rPr>
              <w:t>Soin Divin</w:t>
            </w:r>
            <w:r w:rsidR="008675BF">
              <w:rPr>
                <w:rFonts w:ascii="Calibri" w:hAnsi="Calibri" w:cs="Tahoma"/>
                <w:sz w:val="16"/>
                <w:szCs w:val="16"/>
              </w:rPr>
              <w:t xml:space="preserve"> </w:t>
            </w:r>
            <w:r w:rsidRPr="007B0C16">
              <w:rPr>
                <w:rFonts w:ascii="Calibri" w:hAnsi="Calibri" w:cs="Tahoma"/>
                <w:sz w:val="16"/>
                <w:szCs w:val="16"/>
              </w:rPr>
              <w:t xml:space="preserve">par jour si </w:t>
            </w:r>
            <w:r w:rsidR="00B21739" w:rsidRPr="007B0C16">
              <w:rPr>
                <w:rFonts w:ascii="Calibri" w:hAnsi="Calibri" w:cs="Tahoma"/>
                <w:sz w:val="16"/>
                <w:szCs w:val="16"/>
              </w:rPr>
              <w:t xml:space="preserve">X a </w:t>
            </w:r>
            <w:r w:rsidRPr="007B0C16">
              <w:rPr>
                <w:rFonts w:ascii="Calibri" w:hAnsi="Calibri" w:cs="Tahoma"/>
                <w:sz w:val="16"/>
                <w:szCs w:val="16"/>
              </w:rPr>
              <w:t>NEM&gt;0, au NEM/NE de X.</w:t>
            </w:r>
          </w:p>
        </w:tc>
      </w:tr>
    </w:tbl>
    <w:p w14:paraId="40A0592F" w14:textId="57FA12B9" w:rsidR="002808F3" w:rsidRPr="007B0C16" w:rsidRDefault="004453ED" w:rsidP="00A8184C">
      <w:pPr>
        <w:pStyle w:val="Titre4"/>
      </w:pPr>
      <w:r>
        <w:t>JAC-</w:t>
      </w:r>
      <w:r w:rsidR="00760D62" w:rsidRPr="007B0C16">
        <w:t>Jacinthe</w:t>
      </w:r>
      <w:r w:rsidR="00772F62" w:rsidRPr="007B0C16">
        <w:t> : imm froid &amp; noyade, malus+, en+ / imm froid &amp; soif &amp; tempête, blessure-, en- / imm tempête &amp; mer, soin+, malus, en, pdm / ea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874"/>
        <w:gridCol w:w="580"/>
        <w:gridCol w:w="1343"/>
        <w:gridCol w:w="522"/>
        <w:gridCol w:w="774"/>
        <w:gridCol w:w="879"/>
        <w:gridCol w:w="822"/>
        <w:gridCol w:w="1830"/>
        <w:gridCol w:w="1594"/>
      </w:tblGrid>
      <w:tr w:rsidR="00B819F1" w:rsidRPr="007B0C16" w14:paraId="4B9D6071" w14:textId="77777777" w:rsidTr="00E437E7">
        <w:trPr>
          <w:gridAfter w:val="1"/>
          <w:wAfter w:w="1263"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28A3C89" w14:textId="77777777" w:rsidR="00E437E7" w:rsidRPr="007B0C16" w:rsidRDefault="00E437E7" w:rsidP="00440BC7">
            <w:pPr>
              <w:rPr>
                <w:rFonts w:ascii="Calibri" w:hAnsi="Calibri" w:cs="Tahoma"/>
                <w:b/>
                <w:sz w:val="16"/>
              </w:rPr>
            </w:pPr>
            <w:r w:rsidRPr="007B0C16">
              <w:rPr>
                <w:rFonts w:ascii="Calibri" w:hAnsi="Calibri" w:cs="Tahoma"/>
                <w:b/>
                <w:sz w:val="16"/>
              </w:rPr>
              <w:t>JAC</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C413327" w14:textId="77777777" w:rsidR="00E437E7" w:rsidRPr="007B0C16" w:rsidRDefault="00E437E7" w:rsidP="00440BC7">
            <w:pPr>
              <w:rPr>
                <w:rFonts w:ascii="Calibri" w:hAnsi="Calibri" w:cs="Tahoma"/>
                <w:b/>
                <w:sz w:val="16"/>
              </w:rPr>
            </w:pPr>
            <w:r w:rsidRPr="007B0C16">
              <w:rPr>
                <w:rFonts w:ascii="Calibri" w:hAnsi="Calibri" w:cs="Tahoma"/>
                <w:b/>
                <w:sz w:val="16"/>
              </w:rPr>
              <w:t>Jacinthe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C5441C7" w14:textId="77777777" w:rsidR="00E437E7" w:rsidRPr="007B0C16" w:rsidRDefault="00E437E7" w:rsidP="00440BC7">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6C2444" w14:textId="77777777" w:rsidR="00E437E7" w:rsidRPr="007B0C16" w:rsidRDefault="00E437E7" w:rsidP="00E437E7">
            <w:pPr>
              <w:rPr>
                <w:rFonts w:ascii="Calibri" w:hAnsi="Calibri" w:cs="Tahoma"/>
                <w:sz w:val="16"/>
              </w:rPr>
            </w:pPr>
            <w:r w:rsidRPr="007B0C16">
              <w:rPr>
                <w:rFonts w:ascii="Calibri" w:hAnsi="Calibri" w:cs="Tahoma"/>
                <w:sz w:val="16"/>
              </w:rPr>
              <w:t>Coucher soleil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AB82EA7" w14:textId="77777777" w:rsidR="00E437E7" w:rsidRPr="007B0C16" w:rsidRDefault="00227AEF" w:rsidP="00227AEF">
            <w:pPr>
              <w:rPr>
                <w:rFonts w:ascii="Calibri" w:hAnsi="Calibri" w:cs="Tahoma"/>
                <w:sz w:val="16"/>
              </w:rPr>
            </w:pPr>
            <w:r w:rsidRPr="007B0C16">
              <w:rPr>
                <w:rFonts w:ascii="Calibri" w:hAnsi="Calibri" w:cs="Tahoma"/>
                <w:sz w:val="16"/>
              </w:rPr>
              <w:t xml:space="preserve">OCE </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6E2905D" w14:textId="77777777" w:rsidR="00E437E7" w:rsidRPr="007B0C16" w:rsidRDefault="00E437E7" w:rsidP="00440BC7">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CC91580" w14:textId="77777777" w:rsidR="00E437E7" w:rsidRPr="007B0C16" w:rsidRDefault="00E437E7" w:rsidP="00440BC7">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94AC7E9" w14:textId="77777777" w:rsidR="00E437E7" w:rsidRPr="007B0C16" w:rsidRDefault="00E437E7" w:rsidP="00440BC7">
            <w:pPr>
              <w:jc w:val="center"/>
              <w:rPr>
                <w:rFonts w:ascii="Calibri" w:hAnsi="Calibri" w:cs="Tahoma"/>
                <w:sz w:val="16"/>
              </w:rPr>
            </w:pPr>
            <w:r w:rsidRPr="007B0C16">
              <w:rPr>
                <w:rFonts w:ascii="Calibri" w:hAnsi="Calibri" w:cs="Tahoma"/>
                <w:sz w:val="16"/>
              </w:rPr>
              <w:t>Doses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4E40B96" w14:textId="77777777" w:rsidR="00E437E7" w:rsidRPr="007B0C16" w:rsidRDefault="00E437E7" w:rsidP="00B819F1">
            <w:pPr>
              <w:jc w:val="center"/>
              <w:rPr>
                <w:rFonts w:ascii="Calibri" w:hAnsi="Calibri" w:cs="Tahoma"/>
                <w:sz w:val="16"/>
              </w:rPr>
            </w:pPr>
            <w:r w:rsidRPr="007B0C16">
              <w:rPr>
                <w:rFonts w:ascii="Calibri" w:hAnsi="Calibri" w:cs="Tahoma"/>
                <w:sz w:val="16"/>
              </w:rPr>
              <w:t xml:space="preserve">Prix </w:t>
            </w:r>
            <w:r w:rsidR="00B819F1" w:rsidRPr="007B0C16">
              <w:rPr>
                <w:rFonts w:ascii="Calibri" w:hAnsi="Calibri" w:cs="Tahoma"/>
                <w:sz w:val="16"/>
              </w:rPr>
              <w:t>440</w:t>
            </w:r>
            <w:r w:rsidRPr="007B0C16">
              <w:rPr>
                <w:rFonts w:ascii="Calibri" w:hAnsi="Calibri" w:cs="Tahoma"/>
                <w:sz w:val="16"/>
              </w:rPr>
              <w:t>/</w:t>
            </w:r>
            <w:r w:rsidR="00B819F1" w:rsidRPr="007B0C16">
              <w:rPr>
                <w:rFonts w:ascii="Calibri" w:hAnsi="Calibri" w:cs="Tahoma"/>
                <w:sz w:val="16"/>
              </w:rPr>
              <w:t>1250</w:t>
            </w:r>
            <w:r w:rsidRPr="007B0C16">
              <w:rPr>
                <w:rFonts w:ascii="Calibri" w:hAnsi="Calibri" w:cs="Tahoma"/>
                <w:sz w:val="16"/>
              </w:rPr>
              <w:t>/</w:t>
            </w:r>
            <w:r w:rsidR="00B819F1" w:rsidRPr="007B0C16">
              <w:rPr>
                <w:rFonts w:ascii="Calibri" w:hAnsi="Calibri" w:cs="Tahoma"/>
                <w:sz w:val="16"/>
              </w:rPr>
              <w:t>3700</w:t>
            </w:r>
          </w:p>
        </w:tc>
      </w:tr>
      <w:tr w:rsidR="002808F3" w:rsidRPr="007B0C16" w14:paraId="259417BF" w14:textId="77777777" w:rsidTr="00D41E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F89BEE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126E1E7B"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19840" behindDoc="0" locked="0" layoutInCell="1" allowOverlap="1" wp14:anchorId="2F920D79" wp14:editId="0D90E91C">
                  <wp:simplePos x="0" y="0"/>
                  <wp:positionH relativeFrom="column">
                    <wp:posOffset>5135880</wp:posOffset>
                  </wp:positionH>
                  <wp:positionV relativeFrom="paragraph">
                    <wp:posOffset>29845</wp:posOffset>
                  </wp:positionV>
                  <wp:extent cx="668020" cy="880110"/>
                  <wp:effectExtent l="19050" t="19050" r="17780" b="1524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68020" cy="88011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Pierre mauve extraite de certaines racines sous-marines de la fleur.</w:t>
            </w:r>
          </w:p>
        </w:tc>
      </w:tr>
      <w:tr w:rsidR="002808F3" w:rsidRPr="007B0C16" w14:paraId="2559FB81" w14:textId="77777777" w:rsidTr="00D41E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D5FC3A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1DE24353" w14:textId="77777777" w:rsidR="002808F3" w:rsidRPr="007B0C16" w:rsidRDefault="00E437E7" w:rsidP="000B5977">
            <w:pPr>
              <w:rPr>
                <w:rFonts w:ascii="Calibri" w:hAnsi="Calibri" w:cs="Tahoma"/>
                <w:sz w:val="16"/>
                <w:szCs w:val="16"/>
              </w:rPr>
            </w:pPr>
            <w:r w:rsidRPr="007B0C16">
              <w:rPr>
                <w:rFonts w:ascii="Calibri" w:hAnsi="Calibri" w:cs="Tahoma"/>
                <w:sz w:val="16"/>
                <w:szCs w:val="16"/>
              </w:rPr>
              <w:t xml:space="preserve">Si </w:t>
            </w:r>
            <w:r w:rsidR="00B819F1" w:rsidRPr="007B0C16">
              <w:rPr>
                <w:rFonts w:ascii="Calibri" w:hAnsi="Calibri" w:cs="Tahoma"/>
                <w:sz w:val="16"/>
                <w:szCs w:val="16"/>
              </w:rPr>
              <w:t>portée</w:t>
            </w:r>
            <w:r w:rsidRPr="007B0C16">
              <w:rPr>
                <w:rFonts w:ascii="Calibri" w:hAnsi="Calibri" w:cs="Tahoma"/>
                <w:sz w:val="16"/>
                <w:szCs w:val="16"/>
              </w:rPr>
              <w:t>…</w:t>
            </w:r>
          </w:p>
          <w:p w14:paraId="0C3D9694" w14:textId="77777777" w:rsidR="00E437E7" w:rsidRPr="007B0C16" w:rsidRDefault="00E437E7" w:rsidP="00B819F1">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B819F1" w:rsidRPr="007B0C16">
              <w:rPr>
                <w:rFonts w:ascii="Calibri" w:hAnsi="Calibri" w:cs="Tahoma"/>
                <w:sz w:val="16"/>
                <w:szCs w:val="16"/>
              </w:rPr>
              <w:t>immunité 25% au froid et aux blessures dues à la noyade.</w:t>
            </w:r>
          </w:p>
          <w:p w14:paraId="31C673EC" w14:textId="4FC928B4" w:rsidR="00760D62" w:rsidRPr="007B0C16" w:rsidRDefault="00760D62" w:rsidP="006F2185">
            <w:pPr>
              <w:rPr>
                <w:rFonts w:ascii="Calibri" w:hAnsi="Calibri" w:cs="Tahoma"/>
                <w:sz w:val="16"/>
                <w:szCs w:val="16"/>
              </w:rPr>
            </w:pPr>
            <w:r w:rsidRPr="007B0C16">
              <w:rPr>
                <w:rFonts w:ascii="Calibri" w:hAnsi="Calibri" w:cs="Tahoma"/>
                <w:sz w:val="16"/>
                <w:szCs w:val="16"/>
              </w:rPr>
              <w:t xml:space="preserve">2/ </w:t>
            </w:r>
            <w:r w:rsidR="001544E6" w:rsidRPr="007B0C16">
              <w:rPr>
                <w:rFonts w:ascii="Calibri" w:hAnsi="Calibri" w:cs="Tahoma"/>
                <w:sz w:val="16"/>
                <w:szCs w:val="16"/>
              </w:rPr>
              <w:t xml:space="preserve">peut </w:t>
            </w:r>
            <w:r w:rsidR="006F2185">
              <w:rPr>
                <w:rFonts w:ascii="Calibri" w:hAnsi="Calibri" w:cs="Tahoma"/>
                <w:sz w:val="16"/>
                <w:szCs w:val="16"/>
              </w:rPr>
              <w:t xml:space="preserve">perdre </w:t>
            </w:r>
            <w:r w:rsidR="001544E6" w:rsidRPr="007B0C16">
              <w:rPr>
                <w:rFonts w:ascii="Calibri" w:hAnsi="Calibri" w:cs="Tahoma"/>
                <w:sz w:val="16"/>
                <w:szCs w:val="16"/>
              </w:rPr>
              <w:t>5</w:t>
            </w:r>
            <w:r w:rsidR="00227AEF" w:rsidRPr="007B0C16">
              <w:rPr>
                <w:rFonts w:ascii="Calibri" w:hAnsi="Calibri" w:cs="Tahoma"/>
                <w:sz w:val="16"/>
                <w:szCs w:val="16"/>
              </w:rPr>
              <w:t xml:space="preserve"> EN</w:t>
            </w:r>
            <w:r w:rsidR="001544E6" w:rsidRPr="007B0C16">
              <w:rPr>
                <w:rFonts w:ascii="Calibri" w:hAnsi="Calibri" w:cs="Tahoma"/>
                <w:sz w:val="16"/>
                <w:szCs w:val="16"/>
              </w:rPr>
              <w:t xml:space="preserve"> </w:t>
            </w:r>
            <w:r w:rsidR="006F2185">
              <w:rPr>
                <w:rFonts w:ascii="Calibri" w:hAnsi="Calibri" w:cs="Tahoma"/>
                <w:sz w:val="16"/>
                <w:szCs w:val="16"/>
              </w:rPr>
              <w:t xml:space="preserve">pour récupérer </w:t>
            </w:r>
            <w:r w:rsidR="001544E6" w:rsidRPr="007B0C16">
              <w:rPr>
                <w:rFonts w:ascii="Calibri" w:hAnsi="Calibri" w:cs="Tahoma"/>
                <w:sz w:val="16"/>
                <w:szCs w:val="16"/>
              </w:rPr>
              <w:t>1</w:t>
            </w:r>
            <w:r w:rsidR="00227AEF" w:rsidRPr="007B0C16">
              <w:rPr>
                <w:rFonts w:ascii="Calibri" w:hAnsi="Calibri" w:cs="Tahoma"/>
                <w:sz w:val="16"/>
                <w:szCs w:val="16"/>
              </w:rPr>
              <w:t xml:space="preserve"> malus</w:t>
            </w:r>
            <w:r w:rsidR="00772F62" w:rsidRPr="007B0C16">
              <w:rPr>
                <w:rFonts w:ascii="Calibri" w:hAnsi="Calibri" w:cs="Tahoma"/>
                <w:sz w:val="16"/>
                <w:szCs w:val="16"/>
              </w:rPr>
              <w:t xml:space="preserve"> combat, 1x/heure</w:t>
            </w:r>
            <w:r w:rsidR="006F2185">
              <w:rPr>
                <w:rFonts w:ascii="Calibri" w:hAnsi="Calibri" w:cs="Tahoma"/>
                <w:sz w:val="16"/>
                <w:szCs w:val="16"/>
              </w:rPr>
              <w:t>.</w:t>
            </w:r>
          </w:p>
        </w:tc>
      </w:tr>
      <w:tr w:rsidR="00E437E7" w:rsidRPr="007B0C16" w14:paraId="0FC23429" w14:textId="77777777" w:rsidTr="00D41E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8124461" w14:textId="77777777" w:rsidR="00E437E7" w:rsidRPr="007B0C16" w:rsidRDefault="00E437E7" w:rsidP="00440BC7">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3FD5FFC6" w14:textId="77777777" w:rsidR="00E437E7" w:rsidRPr="007B0C16" w:rsidRDefault="00E437E7" w:rsidP="00354106">
            <w:pPr>
              <w:rPr>
                <w:rFonts w:ascii="Calibri" w:hAnsi="Calibri" w:cs="Tahoma"/>
                <w:sz w:val="16"/>
                <w:szCs w:val="16"/>
              </w:rPr>
            </w:pPr>
            <w:r w:rsidRPr="007B0C16">
              <w:rPr>
                <w:rFonts w:ascii="Calibri" w:hAnsi="Calibri" w:cs="Tahoma"/>
                <w:sz w:val="16"/>
                <w:szCs w:val="16"/>
              </w:rPr>
              <w:t xml:space="preserve">Extraire la pierre et la placer dans une </w:t>
            </w:r>
            <w:r w:rsidR="00354106" w:rsidRPr="007B0C16">
              <w:rPr>
                <w:rFonts w:ascii="Calibri" w:hAnsi="Calibri" w:cs="Tahoma"/>
                <w:sz w:val="16"/>
                <w:szCs w:val="16"/>
              </w:rPr>
              <w:t xml:space="preserve">boîte </w:t>
            </w:r>
            <w:r w:rsidRPr="007B0C16">
              <w:rPr>
                <w:rFonts w:ascii="Calibri" w:hAnsi="Calibri" w:cs="Tahoma"/>
                <w:sz w:val="16"/>
                <w:szCs w:val="16"/>
              </w:rPr>
              <w:t xml:space="preserve">de fer, </w:t>
            </w:r>
            <w:r w:rsidR="00354106" w:rsidRPr="007B0C16">
              <w:rPr>
                <w:rFonts w:ascii="Calibri" w:hAnsi="Calibri" w:cs="Tahoma"/>
                <w:sz w:val="16"/>
                <w:szCs w:val="16"/>
              </w:rPr>
              <w:t xml:space="preserve">exposer à </w:t>
            </w:r>
            <w:r w:rsidRPr="007B0C16">
              <w:rPr>
                <w:rFonts w:ascii="Calibri" w:hAnsi="Calibri" w:cs="Tahoma"/>
                <w:sz w:val="16"/>
                <w:szCs w:val="16"/>
              </w:rPr>
              <w:t xml:space="preserve">un </w:t>
            </w:r>
            <w:r w:rsidR="00B819F1" w:rsidRPr="007B0C16">
              <w:rPr>
                <w:rFonts w:ascii="Calibri" w:hAnsi="Calibri" w:cs="Tahoma"/>
                <w:sz w:val="16"/>
                <w:szCs w:val="16"/>
              </w:rPr>
              <w:t>orage</w:t>
            </w:r>
            <w:r w:rsidRPr="007B0C16">
              <w:rPr>
                <w:rFonts w:ascii="Calibri" w:hAnsi="Calibri" w:cs="Tahoma"/>
                <w:sz w:val="16"/>
                <w:szCs w:val="16"/>
              </w:rPr>
              <w:t>.</w:t>
            </w:r>
          </w:p>
        </w:tc>
      </w:tr>
      <w:tr w:rsidR="002808F3" w:rsidRPr="007B0C16" w14:paraId="41AA192A" w14:textId="77777777" w:rsidTr="00D41E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857CB9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4B29DFEE" w14:textId="77777777" w:rsidR="002808F3" w:rsidRPr="007B0C16" w:rsidRDefault="00E437E7" w:rsidP="000B5977">
            <w:pPr>
              <w:rPr>
                <w:rFonts w:ascii="Calibri" w:hAnsi="Calibri" w:cs="Tahoma"/>
                <w:sz w:val="16"/>
                <w:szCs w:val="16"/>
              </w:rPr>
            </w:pPr>
            <w:r w:rsidRPr="007B0C16">
              <w:rPr>
                <w:rFonts w:ascii="Calibri" w:hAnsi="Calibri" w:cs="Tahoma"/>
                <w:sz w:val="16"/>
                <w:szCs w:val="16"/>
              </w:rPr>
              <w:t xml:space="preserve">Si </w:t>
            </w:r>
            <w:r w:rsidR="00B819F1" w:rsidRPr="007B0C16">
              <w:rPr>
                <w:rFonts w:ascii="Calibri" w:hAnsi="Calibri" w:cs="Tahoma"/>
                <w:sz w:val="16"/>
                <w:szCs w:val="16"/>
              </w:rPr>
              <w:t>portée en collier</w:t>
            </w:r>
            <w:r w:rsidRPr="007B0C16">
              <w:rPr>
                <w:rFonts w:ascii="Calibri" w:hAnsi="Calibri" w:cs="Tahoma"/>
                <w:sz w:val="16"/>
                <w:szCs w:val="16"/>
              </w:rPr>
              <w:t>…</w:t>
            </w:r>
          </w:p>
          <w:p w14:paraId="20808E45" w14:textId="77777777" w:rsidR="00E437E7" w:rsidRPr="007B0C16" w:rsidRDefault="00E437E7"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B819F1" w:rsidRPr="007B0C16">
              <w:rPr>
                <w:rFonts w:ascii="Calibri" w:hAnsi="Calibri" w:cs="Tahoma"/>
                <w:sz w:val="16"/>
                <w:szCs w:val="16"/>
              </w:rPr>
              <w:t xml:space="preserve">immunité 50% au froid, à la soif, au </w:t>
            </w:r>
            <w:r w:rsidR="00B819F1" w:rsidRPr="007B0C16">
              <w:rPr>
                <w:rFonts w:ascii="Calibri" w:hAnsi="Calibri" w:cs="Tahoma"/>
                <w:i/>
                <w:sz w:val="16"/>
                <w:szCs w:val="16"/>
              </w:rPr>
              <w:t>Pouvoir de la Tempête</w:t>
            </w:r>
            <w:r w:rsidR="00B819F1" w:rsidRPr="007B0C16">
              <w:rPr>
                <w:rFonts w:ascii="Calibri" w:hAnsi="Calibri" w:cs="Tahoma"/>
                <w:sz w:val="16"/>
                <w:szCs w:val="16"/>
              </w:rPr>
              <w:t xml:space="preserve"> et au poison.</w:t>
            </w:r>
          </w:p>
          <w:p w14:paraId="7EDEBA9D" w14:textId="60767607" w:rsidR="001544E6" w:rsidRPr="007B0C16" w:rsidRDefault="001544E6" w:rsidP="006F2185">
            <w:pPr>
              <w:rPr>
                <w:rFonts w:ascii="Calibri" w:hAnsi="Calibri" w:cs="Tahoma"/>
                <w:sz w:val="16"/>
                <w:szCs w:val="16"/>
              </w:rPr>
            </w:pPr>
            <w:r w:rsidRPr="007B0C16">
              <w:rPr>
                <w:rFonts w:ascii="Calibri" w:hAnsi="Calibri" w:cs="Tahoma"/>
                <w:sz w:val="16"/>
                <w:szCs w:val="16"/>
              </w:rPr>
              <w:t xml:space="preserve">2/ </w:t>
            </w:r>
            <w:r w:rsidR="006F2185" w:rsidRPr="007B0C16">
              <w:rPr>
                <w:rFonts w:ascii="Calibri" w:hAnsi="Calibri" w:cs="Tahoma"/>
                <w:sz w:val="16"/>
                <w:szCs w:val="16"/>
              </w:rPr>
              <w:t xml:space="preserve">peut </w:t>
            </w:r>
            <w:r w:rsidR="006F2185">
              <w:rPr>
                <w:rFonts w:ascii="Calibri" w:hAnsi="Calibri" w:cs="Tahoma"/>
                <w:sz w:val="16"/>
                <w:szCs w:val="16"/>
              </w:rPr>
              <w:t>perdre 2</w:t>
            </w:r>
            <w:r w:rsidR="006F2185" w:rsidRPr="007B0C16">
              <w:rPr>
                <w:rFonts w:ascii="Calibri" w:hAnsi="Calibri" w:cs="Tahoma"/>
                <w:sz w:val="16"/>
                <w:szCs w:val="16"/>
              </w:rPr>
              <w:t xml:space="preserve"> EN </w:t>
            </w:r>
            <w:r w:rsidR="006F2185">
              <w:rPr>
                <w:rFonts w:ascii="Calibri" w:hAnsi="Calibri" w:cs="Tahoma"/>
                <w:sz w:val="16"/>
                <w:szCs w:val="16"/>
              </w:rPr>
              <w:t xml:space="preserve">pour récupérer </w:t>
            </w:r>
            <w:r w:rsidR="006F2185" w:rsidRPr="007B0C16">
              <w:rPr>
                <w:rFonts w:ascii="Calibri" w:hAnsi="Calibri" w:cs="Tahoma"/>
                <w:sz w:val="16"/>
                <w:szCs w:val="16"/>
              </w:rPr>
              <w:t>1 malus combat, 1x/heure</w:t>
            </w:r>
            <w:r w:rsidR="006F2185">
              <w:rPr>
                <w:rFonts w:ascii="Calibri" w:hAnsi="Calibri" w:cs="Tahoma"/>
                <w:sz w:val="16"/>
                <w:szCs w:val="16"/>
              </w:rPr>
              <w:t>.</w:t>
            </w:r>
          </w:p>
        </w:tc>
      </w:tr>
      <w:tr w:rsidR="00E437E7" w:rsidRPr="007B0C16" w14:paraId="04BEE560" w14:textId="77777777" w:rsidTr="00D41E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5942B1D" w14:textId="77777777" w:rsidR="00E437E7" w:rsidRPr="007B0C16" w:rsidRDefault="00E437E7"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046BC9F" w14:textId="77777777" w:rsidR="00E437E7" w:rsidRPr="007B0C16" w:rsidRDefault="00B819F1" w:rsidP="00354106">
            <w:pPr>
              <w:rPr>
                <w:rFonts w:ascii="Calibri" w:hAnsi="Calibri" w:cs="Tahoma"/>
                <w:sz w:val="16"/>
                <w:szCs w:val="16"/>
              </w:rPr>
            </w:pPr>
            <w:r w:rsidRPr="007B0C16">
              <w:rPr>
                <w:rFonts w:ascii="Calibri" w:hAnsi="Calibri" w:cs="Tahoma"/>
                <w:sz w:val="16"/>
                <w:szCs w:val="16"/>
              </w:rPr>
              <w:t xml:space="preserve">Enchantement sur </w:t>
            </w:r>
            <w:r w:rsidR="00354106" w:rsidRPr="007B0C16">
              <w:rPr>
                <w:rFonts w:ascii="Calibri" w:hAnsi="Calibri" w:cs="Tahoma"/>
                <w:sz w:val="16"/>
                <w:szCs w:val="16"/>
              </w:rPr>
              <w:t xml:space="preserve">en </w:t>
            </w:r>
            <w:r w:rsidRPr="007B0C16">
              <w:rPr>
                <w:rFonts w:ascii="Calibri" w:hAnsi="Calibri" w:cs="Tahoma"/>
                <w:sz w:val="16"/>
                <w:szCs w:val="16"/>
              </w:rPr>
              <w:t xml:space="preserve">montagne </w:t>
            </w:r>
            <w:r w:rsidR="00354106" w:rsidRPr="007B0C16">
              <w:rPr>
                <w:rFonts w:ascii="Calibri" w:hAnsi="Calibri" w:cs="Tahoma"/>
                <w:sz w:val="16"/>
                <w:szCs w:val="16"/>
              </w:rPr>
              <w:t xml:space="preserve">à </w:t>
            </w:r>
            <w:r w:rsidRPr="007B0C16">
              <w:rPr>
                <w:rFonts w:ascii="Calibri" w:hAnsi="Calibri" w:cs="Tahoma"/>
                <w:sz w:val="16"/>
                <w:szCs w:val="16"/>
              </w:rPr>
              <w:t>&gt;1000m.</w:t>
            </w:r>
          </w:p>
        </w:tc>
      </w:tr>
      <w:tr w:rsidR="002808F3" w:rsidRPr="007B0C16" w14:paraId="7FB16C34" w14:textId="77777777" w:rsidTr="00D41E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A723D8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BAF8A4E" w14:textId="77777777" w:rsidR="00D41E44" w:rsidRPr="007B0C16" w:rsidRDefault="00D41E44" w:rsidP="00D41E44">
            <w:pPr>
              <w:rPr>
                <w:rFonts w:ascii="Calibri" w:hAnsi="Calibri" w:cs="Tahoma"/>
                <w:sz w:val="16"/>
                <w:szCs w:val="16"/>
              </w:rPr>
            </w:pPr>
            <w:r w:rsidRPr="007B0C16">
              <w:rPr>
                <w:rFonts w:ascii="Calibri" w:hAnsi="Calibri" w:cs="Tahoma"/>
                <w:sz w:val="16"/>
                <w:szCs w:val="16"/>
              </w:rPr>
              <w:t>Si portée en collier…</w:t>
            </w:r>
          </w:p>
          <w:p w14:paraId="1859D4DD"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B819F1" w:rsidRPr="007B0C16">
              <w:rPr>
                <w:rFonts w:ascii="Calibri" w:hAnsi="Calibri" w:cs="Tahoma"/>
                <w:sz w:val="16"/>
                <w:szCs w:val="16"/>
              </w:rPr>
              <w:t xml:space="preserve">100% </w:t>
            </w:r>
            <w:r w:rsidRPr="007B0C16">
              <w:rPr>
                <w:rFonts w:ascii="Calibri" w:hAnsi="Calibri" w:cs="Tahoma"/>
                <w:sz w:val="16"/>
                <w:szCs w:val="16"/>
              </w:rPr>
              <w:t xml:space="preserve">aux </w:t>
            </w:r>
            <w:r w:rsidRPr="007B0C16">
              <w:rPr>
                <w:rFonts w:ascii="Calibri" w:hAnsi="Calibri" w:cs="Tahoma"/>
                <w:i/>
                <w:sz w:val="16"/>
                <w:szCs w:val="16"/>
              </w:rPr>
              <w:t>Pouvoirs de la Tempête</w:t>
            </w:r>
            <w:r w:rsidR="00B819F1" w:rsidRPr="007B0C16">
              <w:rPr>
                <w:rFonts w:ascii="Calibri" w:hAnsi="Calibri" w:cs="Tahoma"/>
                <w:i/>
                <w:sz w:val="16"/>
                <w:szCs w:val="16"/>
              </w:rPr>
              <w:t>, Pouvoir de la mer</w:t>
            </w:r>
            <w:r w:rsidRPr="007B0C16">
              <w:rPr>
                <w:rFonts w:ascii="Calibri" w:hAnsi="Calibri" w:cs="Tahoma"/>
                <w:sz w:val="16"/>
                <w:szCs w:val="16"/>
              </w:rPr>
              <w:t>.</w:t>
            </w:r>
          </w:p>
          <w:p w14:paraId="4947E5F2" w14:textId="77777777" w:rsidR="002808F3" w:rsidRPr="007B0C16" w:rsidRDefault="00B819F1"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placée sur le torse…</w:t>
            </w:r>
          </w:p>
          <w:p w14:paraId="664D4F93" w14:textId="77777777" w:rsidR="002808F3" w:rsidRPr="007B0C16" w:rsidRDefault="00B819F1" w:rsidP="00D41E44">
            <w:pPr>
              <w:rPr>
                <w:rFonts w:ascii="Calibri" w:hAnsi="Calibri" w:cs="Tahoma"/>
                <w:sz w:val="16"/>
                <w:szCs w:val="16"/>
              </w:rPr>
            </w:pPr>
            <w:r w:rsidRPr="007B0C16">
              <w:rPr>
                <w:rFonts w:ascii="Calibri" w:hAnsi="Calibri" w:cs="Tahoma"/>
                <w:sz w:val="16"/>
                <w:szCs w:val="16"/>
              </w:rPr>
              <w:t>2/ S</w:t>
            </w:r>
            <w:r w:rsidR="002808F3" w:rsidRPr="007B0C16">
              <w:rPr>
                <w:rFonts w:ascii="Calibri" w:hAnsi="Calibri" w:cs="Tahoma"/>
                <w:sz w:val="16"/>
                <w:szCs w:val="16"/>
              </w:rPr>
              <w:t xml:space="preserve">oigne les poisons </w:t>
            </w:r>
            <w:r w:rsidR="00D41E44" w:rsidRPr="007B0C16">
              <w:rPr>
                <w:rFonts w:ascii="Calibri" w:hAnsi="Calibri" w:cs="Tahoma"/>
                <w:sz w:val="16"/>
                <w:szCs w:val="16"/>
              </w:rPr>
              <w:t xml:space="preserve">et </w:t>
            </w:r>
            <w:r w:rsidRPr="007B0C16">
              <w:rPr>
                <w:rFonts w:ascii="Calibri" w:hAnsi="Calibri" w:cs="Tahoma"/>
                <w:sz w:val="16"/>
                <w:szCs w:val="16"/>
              </w:rPr>
              <w:t xml:space="preserve">maladies </w:t>
            </w:r>
            <w:r w:rsidR="002808F3" w:rsidRPr="007B0C16">
              <w:rPr>
                <w:rFonts w:ascii="Calibri" w:hAnsi="Calibri" w:cs="Tahoma"/>
                <w:sz w:val="16"/>
                <w:szCs w:val="16"/>
              </w:rPr>
              <w:t>comme un sort 15/7, en</w:t>
            </w:r>
            <w:r w:rsidRPr="007B0C16">
              <w:rPr>
                <w:rFonts w:ascii="Calibri" w:hAnsi="Calibri" w:cs="Tahoma"/>
                <w:sz w:val="16"/>
                <w:szCs w:val="16"/>
              </w:rPr>
              <w:t xml:space="preserve"> cas d’échec le PN est p</w:t>
            </w:r>
            <w:r w:rsidR="002808F3" w:rsidRPr="007B0C16">
              <w:rPr>
                <w:rFonts w:ascii="Calibri" w:hAnsi="Calibri" w:cs="Tahoma"/>
                <w:sz w:val="16"/>
                <w:szCs w:val="16"/>
              </w:rPr>
              <w:t>erdu</w:t>
            </w:r>
            <w:r w:rsidRPr="007B0C16">
              <w:rPr>
                <w:rFonts w:ascii="Calibri" w:hAnsi="Calibri" w:cs="Tahoma"/>
                <w:sz w:val="16"/>
                <w:szCs w:val="16"/>
              </w:rPr>
              <w:t>, une fois par jour</w:t>
            </w:r>
            <w:r w:rsidR="002808F3" w:rsidRPr="007B0C16">
              <w:rPr>
                <w:rFonts w:ascii="Calibri" w:hAnsi="Calibri" w:cs="Tahoma"/>
                <w:sz w:val="16"/>
                <w:szCs w:val="16"/>
              </w:rPr>
              <w:t>.</w:t>
            </w:r>
          </w:p>
          <w:p w14:paraId="3EF2B25D" w14:textId="34A4E083" w:rsidR="00D41E44" w:rsidRPr="007B0C16" w:rsidRDefault="00D41E44" w:rsidP="006F2185">
            <w:pPr>
              <w:rPr>
                <w:rFonts w:ascii="Calibri" w:hAnsi="Calibri" w:cs="Tahoma"/>
                <w:sz w:val="16"/>
                <w:szCs w:val="16"/>
              </w:rPr>
            </w:pPr>
            <w:r w:rsidRPr="007B0C16">
              <w:rPr>
                <w:rFonts w:ascii="Calibri" w:hAnsi="Calibri" w:cs="Tahoma"/>
                <w:sz w:val="16"/>
                <w:szCs w:val="16"/>
              </w:rPr>
              <w:t xml:space="preserve">3/ peut </w:t>
            </w:r>
            <w:r w:rsidR="006F2185">
              <w:rPr>
                <w:rFonts w:ascii="Calibri" w:hAnsi="Calibri" w:cs="Tahoma"/>
                <w:sz w:val="16"/>
                <w:szCs w:val="16"/>
              </w:rPr>
              <w:t xml:space="preserve">transferer 10 points entre </w:t>
            </w:r>
            <w:r w:rsidRPr="007B0C16">
              <w:rPr>
                <w:rFonts w:ascii="Calibri" w:hAnsi="Calibri" w:cs="Tahoma"/>
                <w:sz w:val="16"/>
                <w:szCs w:val="16"/>
              </w:rPr>
              <w:t>malus, pertes EN et PdM, une fois pa</w:t>
            </w:r>
            <w:r w:rsidR="00227AEF" w:rsidRPr="007B0C16">
              <w:rPr>
                <w:rFonts w:ascii="Calibri" w:hAnsi="Calibri" w:cs="Tahoma"/>
                <w:sz w:val="16"/>
                <w:szCs w:val="16"/>
              </w:rPr>
              <w:t>r</w:t>
            </w:r>
            <w:r w:rsidRPr="007B0C16">
              <w:rPr>
                <w:rFonts w:ascii="Calibri" w:hAnsi="Calibri" w:cs="Tahoma"/>
                <w:sz w:val="16"/>
                <w:szCs w:val="16"/>
              </w:rPr>
              <w:t xml:space="preserve"> jour.</w:t>
            </w:r>
          </w:p>
        </w:tc>
      </w:tr>
    </w:tbl>
    <w:p w14:paraId="5490FF99" w14:textId="491B4162" w:rsidR="00E05E10" w:rsidRPr="007B0C16" w:rsidRDefault="004453ED" w:rsidP="00A8184C">
      <w:pPr>
        <w:pStyle w:val="Titre4"/>
      </w:pPr>
      <w:r>
        <w:t>JAD-</w:t>
      </w:r>
      <w:r w:rsidR="00D41E44" w:rsidRPr="007B0C16">
        <w:t>Jade</w:t>
      </w:r>
      <w:r w:rsidR="00772F62" w:rsidRPr="007B0C16">
        <w:t xml:space="preserve"> : </w:t>
      </w:r>
      <w:r w:rsidR="00D24458" w:rsidRPr="007B0C16">
        <w:t>passage monde, esquive+ / d+, a+, passage monde / passage monde, f+, en+, imm maladie &amp; corruption, maladie-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546"/>
        <w:gridCol w:w="567"/>
        <w:gridCol w:w="520"/>
        <w:gridCol w:w="1749"/>
        <w:gridCol w:w="857"/>
        <w:gridCol w:w="858"/>
        <w:gridCol w:w="725"/>
        <w:gridCol w:w="1787"/>
        <w:gridCol w:w="1609"/>
      </w:tblGrid>
      <w:tr w:rsidR="00227AEF" w:rsidRPr="007B0C16" w14:paraId="62FCC3B2" w14:textId="77777777" w:rsidTr="00B819F1">
        <w:trPr>
          <w:gridAfter w:val="1"/>
          <w:wAfter w:w="1306"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9AA8266" w14:textId="77777777" w:rsidR="00B819F1" w:rsidRPr="007B0C16" w:rsidRDefault="00B819F1" w:rsidP="00447491">
            <w:pPr>
              <w:rPr>
                <w:rFonts w:ascii="Calibri" w:hAnsi="Calibri" w:cs="Tahoma"/>
                <w:b/>
                <w:sz w:val="16"/>
              </w:rPr>
            </w:pPr>
            <w:r w:rsidRPr="007B0C16">
              <w:rPr>
                <w:rFonts w:ascii="Calibri" w:hAnsi="Calibri" w:cs="Tahoma"/>
                <w:b/>
                <w:sz w:val="16"/>
              </w:rPr>
              <w:t>JAD</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D595985" w14:textId="77777777" w:rsidR="00B819F1" w:rsidRPr="007B0C16" w:rsidRDefault="00B819F1" w:rsidP="00447491">
            <w:pPr>
              <w:rPr>
                <w:rFonts w:ascii="Calibri" w:hAnsi="Calibri" w:cs="Tahoma"/>
                <w:b/>
                <w:sz w:val="16"/>
              </w:rPr>
            </w:pPr>
            <w:r w:rsidRPr="007B0C16">
              <w:rPr>
                <w:rFonts w:ascii="Calibri" w:hAnsi="Calibri" w:cs="Tahoma"/>
                <w:b/>
                <w:sz w:val="16"/>
              </w:rPr>
              <w:t>Jade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CC34AE" w14:textId="77777777" w:rsidR="00B819F1" w:rsidRPr="007B0C16" w:rsidRDefault="00B819F1" w:rsidP="00447491">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00DF0AC" w14:textId="77777777" w:rsidR="00B819F1" w:rsidRPr="007B0C16" w:rsidRDefault="00227AEF" w:rsidP="00447491">
            <w:pPr>
              <w:rPr>
                <w:rFonts w:ascii="Calibri" w:hAnsi="Calibri" w:cs="Tahoma"/>
                <w:sz w:val="16"/>
              </w:rPr>
            </w:pPr>
            <w:r w:rsidRPr="007B0C16">
              <w:rPr>
                <w:rFonts w:ascii="Calibri" w:hAnsi="Calibri" w:cs="Tahoma"/>
                <w:sz w:val="16"/>
              </w:rPr>
              <w:t>Nuit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1D6BAD1" w14:textId="77777777" w:rsidR="00B819F1" w:rsidRPr="007B0C16" w:rsidRDefault="00B819F1" w:rsidP="00227AEF">
            <w:pPr>
              <w:rPr>
                <w:rFonts w:ascii="Calibri" w:hAnsi="Calibri" w:cs="Tahoma"/>
                <w:sz w:val="16"/>
              </w:rPr>
            </w:pPr>
            <w:r w:rsidRPr="007B0C16">
              <w:rPr>
                <w:rFonts w:ascii="Calibri" w:hAnsi="Calibri" w:cs="Tahoma"/>
                <w:sz w:val="16"/>
              </w:rPr>
              <w:t xml:space="preserve">EAU CAV </w:t>
            </w:r>
            <w:r w:rsidR="00227AEF" w:rsidRPr="007B0C16">
              <w:rPr>
                <w:rFonts w:ascii="Calibri" w:hAnsi="Calibri" w:cs="Tahoma"/>
                <w:sz w:val="16"/>
              </w:rPr>
              <w:t>OCE MON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5C9D6F1" w14:textId="77777777" w:rsidR="00B819F1" w:rsidRPr="007B0C16" w:rsidRDefault="00B819F1" w:rsidP="00447491">
            <w:pPr>
              <w:jc w:val="center"/>
              <w:rPr>
                <w:rFonts w:ascii="Calibri" w:hAnsi="Calibri" w:cs="Tahoma"/>
                <w:sz w:val="16"/>
              </w:rPr>
            </w:pPr>
            <w:r w:rsidRPr="007B0C16">
              <w:rPr>
                <w:rFonts w:ascii="Calibri" w:hAnsi="Calibri" w:cs="Tahoma"/>
                <w:sz w:val="16"/>
              </w:rPr>
              <w:t>Poids 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B47AE6D" w14:textId="77777777" w:rsidR="00B819F1" w:rsidRPr="007B0C16" w:rsidRDefault="00B819F1" w:rsidP="00447491">
            <w:pPr>
              <w:jc w:val="center"/>
              <w:rPr>
                <w:rFonts w:ascii="Calibri" w:hAnsi="Calibri" w:cs="Tahoma"/>
                <w:sz w:val="16"/>
              </w:rPr>
            </w:pPr>
            <w:r w:rsidRPr="007B0C16">
              <w:rPr>
                <w:rFonts w:ascii="Calibri" w:hAnsi="Calibri" w:cs="Tahoma"/>
                <w:sz w:val="16"/>
              </w:rPr>
              <w:t>Rareté 6</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7FB3B07" w14:textId="77777777" w:rsidR="00B819F1" w:rsidRPr="007B0C16" w:rsidRDefault="00B819F1" w:rsidP="0044749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C14548E" w14:textId="77777777" w:rsidR="00B819F1" w:rsidRPr="007B0C16" w:rsidRDefault="00B819F1" w:rsidP="007D37D0">
            <w:pPr>
              <w:jc w:val="center"/>
              <w:rPr>
                <w:rFonts w:ascii="Calibri" w:hAnsi="Calibri" w:cs="Tahoma"/>
                <w:sz w:val="16"/>
              </w:rPr>
            </w:pPr>
            <w:r w:rsidRPr="007B0C16">
              <w:rPr>
                <w:rFonts w:ascii="Calibri" w:hAnsi="Calibri" w:cs="Tahoma"/>
                <w:sz w:val="16"/>
              </w:rPr>
              <w:t xml:space="preserve">Prix </w:t>
            </w:r>
            <w:r w:rsidR="007D37D0" w:rsidRPr="007B0C16">
              <w:rPr>
                <w:rFonts w:ascii="Calibri" w:hAnsi="Calibri" w:cs="Tahoma"/>
                <w:sz w:val="16"/>
              </w:rPr>
              <w:t>480</w:t>
            </w:r>
            <w:r w:rsidRPr="007B0C16">
              <w:rPr>
                <w:rFonts w:ascii="Calibri" w:hAnsi="Calibri" w:cs="Tahoma"/>
                <w:sz w:val="16"/>
              </w:rPr>
              <w:t>/</w:t>
            </w:r>
            <w:r w:rsidR="007D37D0" w:rsidRPr="007B0C16">
              <w:rPr>
                <w:rFonts w:ascii="Calibri" w:hAnsi="Calibri" w:cs="Tahoma"/>
                <w:sz w:val="16"/>
              </w:rPr>
              <w:t>1800</w:t>
            </w:r>
            <w:r w:rsidRPr="007B0C16">
              <w:rPr>
                <w:rFonts w:ascii="Calibri" w:hAnsi="Calibri" w:cs="Tahoma"/>
                <w:sz w:val="16"/>
              </w:rPr>
              <w:t>/</w:t>
            </w:r>
            <w:r w:rsidR="007D37D0" w:rsidRPr="007B0C16">
              <w:rPr>
                <w:rFonts w:ascii="Calibri" w:hAnsi="Calibri" w:cs="Tahoma"/>
                <w:sz w:val="16"/>
              </w:rPr>
              <w:t>9000</w:t>
            </w:r>
          </w:p>
        </w:tc>
      </w:tr>
      <w:tr w:rsidR="00E05E10" w:rsidRPr="007B0C16" w14:paraId="3DE59A8A"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5EC641A"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Des</w:t>
            </w:r>
          </w:p>
        </w:tc>
        <w:tc>
          <w:tcPr>
            <w:tcW w:w="9146" w:type="dxa"/>
            <w:gridSpan w:val="9"/>
          </w:tcPr>
          <w:p w14:paraId="28C8E428" w14:textId="77777777" w:rsidR="00E05E10" w:rsidRPr="007B0C16" w:rsidRDefault="00B05182" w:rsidP="00440BC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97664" behindDoc="0" locked="0" layoutInCell="1" allowOverlap="1" wp14:anchorId="6A817AFE" wp14:editId="0B4B97EA">
                  <wp:simplePos x="0" y="0"/>
                  <wp:positionH relativeFrom="column">
                    <wp:posOffset>5299075</wp:posOffset>
                  </wp:positionH>
                  <wp:positionV relativeFrom="paragraph">
                    <wp:posOffset>28575</wp:posOffset>
                  </wp:positionV>
                  <wp:extent cx="654685" cy="799465"/>
                  <wp:effectExtent l="19050" t="19050" r="12065" b="1968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54685" cy="79946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05E10" w:rsidRPr="007B0C16">
              <w:rPr>
                <w:rFonts w:ascii="Calibri" w:hAnsi="Calibri" w:cs="Tahoma"/>
                <w:bCs/>
                <w:sz w:val="16"/>
                <w:szCs w:val="16"/>
              </w:rPr>
              <w:t>Gemme de teinte vert-claire à vert foncé.</w:t>
            </w:r>
          </w:p>
        </w:tc>
      </w:tr>
      <w:tr w:rsidR="00E05E10" w:rsidRPr="007B0C16" w14:paraId="4E17D909"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C6668F7"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Bru </w:t>
            </w:r>
          </w:p>
        </w:tc>
        <w:tc>
          <w:tcPr>
            <w:tcW w:w="9146" w:type="dxa"/>
            <w:gridSpan w:val="9"/>
          </w:tcPr>
          <w:p w14:paraId="6FD5947C" w14:textId="77777777" w:rsidR="00E05E10" w:rsidRPr="007B0C16" w:rsidRDefault="00C35317" w:rsidP="00440BC7">
            <w:pPr>
              <w:rPr>
                <w:rFonts w:ascii="Calibri" w:hAnsi="Calibri" w:cs="Tahoma"/>
                <w:sz w:val="16"/>
                <w:szCs w:val="16"/>
              </w:rPr>
            </w:pPr>
            <w:r w:rsidRPr="007B0C16">
              <w:rPr>
                <w:rFonts w:ascii="Calibri" w:hAnsi="Calibri" w:cs="Tahoma"/>
                <w:sz w:val="16"/>
                <w:szCs w:val="16"/>
              </w:rPr>
              <w:t xml:space="preserve">Si </w:t>
            </w:r>
            <w:r w:rsidR="007D37D0" w:rsidRPr="007B0C16">
              <w:rPr>
                <w:rFonts w:ascii="Calibri" w:hAnsi="Calibri" w:cs="Tahoma"/>
                <w:sz w:val="16"/>
                <w:szCs w:val="16"/>
              </w:rPr>
              <w:t>tenue entre le pouce et l’index</w:t>
            </w:r>
            <w:r w:rsidRPr="007B0C16">
              <w:rPr>
                <w:rFonts w:ascii="Calibri" w:hAnsi="Calibri" w:cs="Tahoma"/>
                <w:sz w:val="16"/>
                <w:szCs w:val="16"/>
              </w:rPr>
              <w:t>…</w:t>
            </w:r>
          </w:p>
          <w:p w14:paraId="6FAE4132" w14:textId="77777777" w:rsidR="00C35317" w:rsidRPr="007B0C16" w:rsidRDefault="00C35317" w:rsidP="005D4209">
            <w:pPr>
              <w:rPr>
                <w:rFonts w:ascii="Calibri" w:hAnsi="Calibri" w:cs="Tahoma"/>
                <w:sz w:val="16"/>
                <w:szCs w:val="16"/>
              </w:rPr>
            </w:pPr>
            <w:r w:rsidRPr="007B0C16">
              <w:rPr>
                <w:rFonts w:ascii="Calibri" w:hAnsi="Calibri" w:cs="Tahoma"/>
                <w:sz w:val="16"/>
                <w:szCs w:val="16"/>
              </w:rPr>
              <w:t xml:space="preserve">1/ </w:t>
            </w:r>
            <w:r w:rsidR="007D37D0" w:rsidRPr="007B0C16">
              <w:rPr>
                <w:rFonts w:ascii="Calibri" w:hAnsi="Calibri" w:cs="Tahoma"/>
                <w:sz w:val="16"/>
                <w:szCs w:val="16"/>
              </w:rPr>
              <w:t xml:space="preserve">divise par </w:t>
            </w:r>
            <w:r w:rsidR="005D4209" w:rsidRPr="007B0C16">
              <w:rPr>
                <w:rFonts w:ascii="Calibri" w:hAnsi="Calibri" w:cs="Tahoma"/>
                <w:sz w:val="16"/>
                <w:szCs w:val="16"/>
              </w:rPr>
              <w:t xml:space="preserve">4 </w:t>
            </w:r>
            <w:r w:rsidR="007D37D0" w:rsidRPr="007B0C16">
              <w:rPr>
                <w:rFonts w:ascii="Calibri" w:hAnsi="Calibri" w:cs="Tahoma"/>
                <w:sz w:val="16"/>
                <w:szCs w:val="16"/>
              </w:rPr>
              <w:t>les effets de passages entre les mondes.</w:t>
            </w:r>
          </w:p>
          <w:p w14:paraId="0B080797" w14:textId="77777777" w:rsidR="005D4209" w:rsidRPr="007B0C16" w:rsidRDefault="005D4209" w:rsidP="005D4209">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Pr="007B0C16">
              <w:rPr>
                <w:rFonts w:ascii="Calibri" w:hAnsi="Calibri" w:cs="Tahoma"/>
                <w:i/>
                <w:sz w:val="16"/>
                <w:szCs w:val="16"/>
              </w:rPr>
              <w:t>Esquive</w:t>
            </w:r>
            <w:r w:rsidRPr="007B0C16">
              <w:rPr>
                <w:rFonts w:ascii="Calibri" w:hAnsi="Calibri" w:cs="Tahoma"/>
                <w:sz w:val="16"/>
                <w:szCs w:val="16"/>
              </w:rPr>
              <w:t>+10</w:t>
            </w:r>
          </w:p>
        </w:tc>
      </w:tr>
      <w:tr w:rsidR="007D37D0" w:rsidRPr="007B0C16" w14:paraId="7D23AF39"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3EE1C6B" w14:textId="77777777" w:rsidR="00C35317" w:rsidRPr="007B0C16" w:rsidRDefault="00C35317" w:rsidP="00447491">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60C4E8CB" w14:textId="77777777" w:rsidR="00C35317" w:rsidRPr="007B0C16" w:rsidRDefault="00354106" w:rsidP="00354106">
            <w:pPr>
              <w:rPr>
                <w:rFonts w:ascii="Calibri" w:hAnsi="Calibri" w:cs="Tahoma"/>
                <w:sz w:val="16"/>
                <w:szCs w:val="16"/>
              </w:rPr>
            </w:pPr>
            <w:r w:rsidRPr="007B0C16">
              <w:rPr>
                <w:rFonts w:ascii="Calibri" w:hAnsi="Calibri" w:cs="Tahoma"/>
                <w:sz w:val="16"/>
                <w:szCs w:val="16"/>
              </w:rPr>
              <w:t>P</w:t>
            </w:r>
            <w:r w:rsidR="00C35317" w:rsidRPr="007B0C16">
              <w:rPr>
                <w:rFonts w:ascii="Calibri" w:hAnsi="Calibri" w:cs="Tahoma"/>
                <w:sz w:val="16"/>
                <w:szCs w:val="16"/>
              </w:rPr>
              <w:t xml:space="preserve">olir avec du sable, créer un collier d’argent, placer </w:t>
            </w:r>
            <w:r w:rsidRPr="007B0C16">
              <w:rPr>
                <w:rFonts w:ascii="Calibri" w:hAnsi="Calibri" w:cs="Tahoma"/>
                <w:sz w:val="16"/>
                <w:szCs w:val="16"/>
              </w:rPr>
              <w:t xml:space="preserve">2j </w:t>
            </w:r>
            <w:r w:rsidR="00C35317" w:rsidRPr="007B0C16">
              <w:rPr>
                <w:rFonts w:ascii="Calibri" w:hAnsi="Calibri" w:cs="Tahoma"/>
                <w:sz w:val="16"/>
                <w:szCs w:val="16"/>
              </w:rPr>
              <w:t xml:space="preserve">autour du cou d’un </w:t>
            </w:r>
            <w:r w:rsidRPr="007B0C16">
              <w:rPr>
                <w:rFonts w:ascii="Calibri" w:hAnsi="Calibri" w:cs="Tahoma"/>
                <w:sz w:val="16"/>
                <w:szCs w:val="16"/>
              </w:rPr>
              <w:t xml:space="preserve">enfant qui </w:t>
            </w:r>
            <w:r w:rsidR="00C35317" w:rsidRPr="007B0C16">
              <w:rPr>
                <w:rFonts w:ascii="Calibri" w:hAnsi="Calibri" w:cs="Tahoma"/>
                <w:sz w:val="16"/>
                <w:szCs w:val="16"/>
              </w:rPr>
              <w:t xml:space="preserve">ne peut </w:t>
            </w:r>
            <w:r w:rsidRPr="007B0C16">
              <w:rPr>
                <w:rFonts w:ascii="Calibri" w:hAnsi="Calibri" w:cs="Tahoma"/>
                <w:sz w:val="16"/>
                <w:szCs w:val="16"/>
              </w:rPr>
              <w:t xml:space="preserve">être </w:t>
            </w:r>
            <w:r w:rsidR="00C35317" w:rsidRPr="007B0C16">
              <w:rPr>
                <w:rFonts w:ascii="Calibri" w:hAnsi="Calibri" w:cs="Tahoma"/>
                <w:sz w:val="16"/>
                <w:szCs w:val="16"/>
              </w:rPr>
              <w:t>malade.</w:t>
            </w:r>
          </w:p>
        </w:tc>
      </w:tr>
      <w:tr w:rsidR="00E05E10" w:rsidRPr="007B0C16" w14:paraId="4449989D"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D062B18"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Pré </w:t>
            </w:r>
          </w:p>
        </w:tc>
        <w:tc>
          <w:tcPr>
            <w:tcW w:w="9146" w:type="dxa"/>
            <w:gridSpan w:val="9"/>
          </w:tcPr>
          <w:p w14:paraId="50B02EA1" w14:textId="77777777" w:rsidR="00E05E10" w:rsidRPr="007B0C16" w:rsidRDefault="00C35317" w:rsidP="00440BC7">
            <w:pPr>
              <w:rPr>
                <w:rFonts w:ascii="Calibri" w:hAnsi="Calibri" w:cs="Tahoma"/>
                <w:sz w:val="16"/>
                <w:szCs w:val="16"/>
              </w:rPr>
            </w:pPr>
            <w:r w:rsidRPr="007B0C16">
              <w:rPr>
                <w:rFonts w:ascii="Calibri" w:hAnsi="Calibri" w:cs="Tahoma"/>
                <w:sz w:val="16"/>
                <w:szCs w:val="16"/>
              </w:rPr>
              <w:t xml:space="preserve">Si </w:t>
            </w:r>
            <w:r w:rsidR="007D37D0" w:rsidRPr="007B0C16">
              <w:rPr>
                <w:rFonts w:ascii="Calibri" w:hAnsi="Calibri" w:cs="Tahoma"/>
                <w:sz w:val="16"/>
                <w:szCs w:val="16"/>
              </w:rPr>
              <w:t>collier porté</w:t>
            </w:r>
            <w:r w:rsidRPr="007B0C16">
              <w:rPr>
                <w:rFonts w:ascii="Calibri" w:hAnsi="Calibri" w:cs="Tahoma"/>
                <w:sz w:val="16"/>
                <w:szCs w:val="16"/>
              </w:rPr>
              <w:t>…</w:t>
            </w:r>
          </w:p>
          <w:p w14:paraId="11F9BA72" w14:textId="7E9E4B31" w:rsidR="00C35317" w:rsidRPr="007B0C16" w:rsidRDefault="00C35317" w:rsidP="00440BC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5D4209" w:rsidRPr="007B0C16">
              <w:rPr>
                <w:rFonts w:ascii="Calibri" w:hAnsi="Calibri" w:cs="Tahoma"/>
                <w:sz w:val="16"/>
                <w:szCs w:val="16"/>
              </w:rPr>
              <w:t>D+10</w:t>
            </w:r>
            <w:r w:rsidR="006F2185">
              <w:rPr>
                <w:rFonts w:ascii="Calibri" w:hAnsi="Calibri" w:cs="Tahoma"/>
                <w:sz w:val="16"/>
                <w:szCs w:val="16"/>
              </w:rPr>
              <w:t>.</w:t>
            </w:r>
          </w:p>
          <w:p w14:paraId="347266BB" w14:textId="04D78D18" w:rsidR="007D37D0" w:rsidRPr="007B0C16" w:rsidRDefault="005D4209" w:rsidP="00440BC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A+10</w:t>
            </w:r>
            <w:r w:rsidR="006F2185">
              <w:rPr>
                <w:rFonts w:ascii="Calibri" w:hAnsi="Calibri" w:cs="Tahoma"/>
                <w:sz w:val="16"/>
                <w:szCs w:val="16"/>
              </w:rPr>
              <w:t>.</w:t>
            </w:r>
          </w:p>
          <w:p w14:paraId="23DBDA12" w14:textId="77777777" w:rsidR="007D37D0" w:rsidRPr="007B0C16" w:rsidRDefault="007D37D0" w:rsidP="005D4209">
            <w:pPr>
              <w:rPr>
                <w:rFonts w:ascii="Calibri" w:hAnsi="Calibri" w:cs="Tahoma"/>
                <w:sz w:val="16"/>
                <w:szCs w:val="16"/>
              </w:rPr>
            </w:pPr>
            <w:r w:rsidRPr="007B0C16">
              <w:rPr>
                <w:rFonts w:ascii="Calibri" w:hAnsi="Calibri" w:cs="Tahoma"/>
                <w:sz w:val="16"/>
                <w:szCs w:val="16"/>
              </w:rPr>
              <w:t xml:space="preserve">3/ divise par </w:t>
            </w:r>
            <w:r w:rsidR="005D4209" w:rsidRPr="007B0C16">
              <w:rPr>
                <w:rFonts w:ascii="Calibri" w:hAnsi="Calibri" w:cs="Tahoma"/>
                <w:sz w:val="16"/>
                <w:szCs w:val="16"/>
              </w:rPr>
              <w:t xml:space="preserve">6 </w:t>
            </w:r>
            <w:r w:rsidRPr="007B0C16">
              <w:rPr>
                <w:rFonts w:ascii="Calibri" w:hAnsi="Calibri" w:cs="Tahoma"/>
                <w:sz w:val="16"/>
                <w:szCs w:val="16"/>
              </w:rPr>
              <w:t>les effets de passages entre les mondes.</w:t>
            </w:r>
          </w:p>
        </w:tc>
      </w:tr>
      <w:tr w:rsidR="00C35317" w:rsidRPr="007B0C16" w14:paraId="400ED54D"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670A217" w14:textId="77777777" w:rsidR="00C35317" w:rsidRPr="007B0C16" w:rsidRDefault="00C35317" w:rsidP="00440BC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3A072B24" w14:textId="77777777" w:rsidR="00C35317" w:rsidRPr="007B0C16" w:rsidRDefault="00C35317" w:rsidP="00354106">
            <w:pPr>
              <w:rPr>
                <w:rFonts w:ascii="Calibri" w:hAnsi="Calibri" w:cs="Tahoma"/>
                <w:sz w:val="16"/>
                <w:szCs w:val="16"/>
              </w:rPr>
            </w:pPr>
            <w:r w:rsidRPr="007B0C16">
              <w:rPr>
                <w:rFonts w:ascii="Calibri" w:hAnsi="Calibri" w:cs="Tahoma"/>
                <w:sz w:val="16"/>
                <w:szCs w:val="16"/>
              </w:rPr>
              <w:t xml:space="preserve">Enchantement effectué </w:t>
            </w:r>
            <w:r w:rsidR="00354106" w:rsidRPr="007B0C16">
              <w:rPr>
                <w:rFonts w:ascii="Calibri" w:hAnsi="Calibri" w:cs="Tahoma"/>
                <w:sz w:val="16"/>
                <w:szCs w:val="16"/>
              </w:rPr>
              <w:t xml:space="preserve">à </w:t>
            </w:r>
            <w:r w:rsidRPr="007B0C16">
              <w:rPr>
                <w:rFonts w:ascii="Calibri" w:hAnsi="Calibri" w:cs="Tahoma"/>
                <w:sz w:val="16"/>
                <w:szCs w:val="16"/>
              </w:rPr>
              <w:t>50m</w:t>
            </w:r>
            <w:r w:rsidR="00354106" w:rsidRPr="007B0C16">
              <w:rPr>
                <w:rFonts w:ascii="Calibri" w:hAnsi="Calibri" w:cs="Tahoma"/>
                <w:sz w:val="16"/>
                <w:szCs w:val="16"/>
              </w:rPr>
              <w:t xml:space="preserve"> d’un bébé</w:t>
            </w:r>
            <w:r w:rsidRPr="007B0C16">
              <w:rPr>
                <w:rFonts w:ascii="Calibri" w:hAnsi="Calibri" w:cs="Tahoma"/>
                <w:sz w:val="16"/>
                <w:szCs w:val="16"/>
              </w:rPr>
              <w:t>.</w:t>
            </w:r>
          </w:p>
        </w:tc>
      </w:tr>
      <w:tr w:rsidR="00E05E10" w:rsidRPr="007B0C16" w14:paraId="79C05DBF"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19C0EB"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Enc </w:t>
            </w:r>
          </w:p>
        </w:tc>
        <w:tc>
          <w:tcPr>
            <w:tcW w:w="9146" w:type="dxa"/>
            <w:gridSpan w:val="9"/>
          </w:tcPr>
          <w:p w14:paraId="3B0AB7F6" w14:textId="77777777" w:rsidR="007D37D0" w:rsidRPr="007B0C16" w:rsidRDefault="007D37D0" w:rsidP="00440BC7">
            <w:pPr>
              <w:rPr>
                <w:rFonts w:ascii="Calibri" w:hAnsi="Calibri" w:cs="Tahoma"/>
                <w:sz w:val="16"/>
                <w:szCs w:val="16"/>
              </w:rPr>
            </w:pPr>
            <w:r w:rsidRPr="007B0C16">
              <w:rPr>
                <w:rFonts w:ascii="Calibri" w:hAnsi="Calibri" w:cs="Tahoma"/>
                <w:sz w:val="16"/>
                <w:szCs w:val="16"/>
              </w:rPr>
              <w:t>Si collier porté en vue…</w:t>
            </w:r>
          </w:p>
          <w:p w14:paraId="254021E0"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 xml:space="preserve">1/ </w:t>
            </w:r>
            <w:r w:rsidR="005D4209" w:rsidRPr="007B0C16">
              <w:rPr>
                <w:rFonts w:ascii="Calibri" w:hAnsi="Calibri" w:cs="Tahoma"/>
                <w:sz w:val="16"/>
                <w:szCs w:val="16"/>
              </w:rPr>
              <w:t>divise par 8 les effets de passages entre les mondes</w:t>
            </w:r>
            <w:r w:rsidRPr="007B0C16">
              <w:rPr>
                <w:rFonts w:ascii="Calibri" w:hAnsi="Calibri" w:cs="Tahoma"/>
                <w:sz w:val="16"/>
                <w:szCs w:val="16"/>
              </w:rPr>
              <w:t>.</w:t>
            </w:r>
          </w:p>
          <w:p w14:paraId="2860491F" w14:textId="77777777" w:rsidR="00E05E10" w:rsidRPr="007B0C16" w:rsidRDefault="00E05E10" w:rsidP="00440BC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F+10.</w:t>
            </w:r>
          </w:p>
          <w:p w14:paraId="10E1ED53" w14:textId="77777777" w:rsidR="00E05E10" w:rsidRPr="007B0C16" w:rsidRDefault="00E05E10" w:rsidP="00440BC7">
            <w:pPr>
              <w:rPr>
                <w:rFonts w:ascii="Calibri" w:hAnsi="Calibri" w:cs="Tahoma"/>
                <w:sz w:val="16"/>
                <w:szCs w:val="16"/>
              </w:rPr>
            </w:pPr>
            <w:r w:rsidRPr="007B0C16">
              <w:rPr>
                <w:rFonts w:ascii="Calibri" w:hAnsi="Calibri" w:cs="Tahoma"/>
                <w:sz w:val="16"/>
                <w:szCs w:val="16"/>
                <w:shd w:val="clear" w:color="auto" w:fill="FFFF00"/>
              </w:rPr>
              <w:lastRenderedPageBreak/>
              <w:t>3</w:t>
            </w:r>
            <w:r w:rsidRPr="007B0C16">
              <w:rPr>
                <w:rFonts w:ascii="Calibri" w:hAnsi="Calibri" w:cs="Tahoma"/>
                <w:sz w:val="16"/>
                <w:szCs w:val="16"/>
              </w:rPr>
              <w:t>/ En+10.</w:t>
            </w:r>
          </w:p>
          <w:p w14:paraId="465A526F" w14:textId="7C5528B3" w:rsidR="00E05E10" w:rsidRPr="007B0C16" w:rsidRDefault="00E05E10" w:rsidP="00440BC7">
            <w:pPr>
              <w:rPr>
                <w:rFonts w:ascii="Calibri" w:hAnsi="Calibri" w:cs="Tahoma"/>
                <w:sz w:val="16"/>
                <w:szCs w:val="16"/>
              </w:rPr>
            </w:pPr>
            <w:r w:rsidRPr="007B0C16">
              <w:rPr>
                <w:rFonts w:ascii="Calibri" w:hAnsi="Calibri" w:cs="Tahoma"/>
                <w:sz w:val="16"/>
                <w:szCs w:val="16"/>
              </w:rPr>
              <w:t xml:space="preserve">4/ immunité </w:t>
            </w:r>
            <w:r w:rsidR="005D4209" w:rsidRPr="007B0C16">
              <w:rPr>
                <w:rFonts w:ascii="Calibri" w:hAnsi="Calibri" w:cs="Tahoma"/>
                <w:sz w:val="16"/>
                <w:szCs w:val="16"/>
              </w:rPr>
              <w:t>5</w:t>
            </w:r>
            <w:r w:rsidR="007D37D0" w:rsidRPr="007B0C16">
              <w:rPr>
                <w:rFonts w:ascii="Calibri" w:hAnsi="Calibri" w:cs="Tahoma"/>
                <w:sz w:val="16"/>
                <w:szCs w:val="16"/>
              </w:rPr>
              <w:t>0%</w:t>
            </w:r>
            <w:r w:rsidRPr="007B0C16">
              <w:rPr>
                <w:rFonts w:ascii="Calibri" w:hAnsi="Calibri" w:cs="Tahoma"/>
                <w:sz w:val="16"/>
                <w:szCs w:val="16"/>
              </w:rPr>
              <w:t xml:space="preserve"> à</w:t>
            </w:r>
            <w:r w:rsidR="00D24458" w:rsidRPr="007B0C16">
              <w:rPr>
                <w:rFonts w:ascii="Calibri" w:hAnsi="Calibri" w:cs="Tahoma"/>
                <w:sz w:val="16"/>
                <w:szCs w:val="16"/>
              </w:rPr>
              <w:t xml:space="preserve"> tous les sorts de </w:t>
            </w:r>
            <w:r w:rsidRPr="007B0C16">
              <w:rPr>
                <w:rFonts w:ascii="Calibri" w:hAnsi="Calibri" w:cs="Tahoma"/>
                <w:sz w:val="16"/>
                <w:szCs w:val="16"/>
              </w:rPr>
              <w:t>Maladie</w:t>
            </w:r>
            <w:r w:rsidRPr="007B0C16">
              <w:rPr>
                <w:rFonts w:ascii="Calibri" w:hAnsi="Calibri" w:cs="Tahoma"/>
                <w:i/>
                <w:sz w:val="16"/>
                <w:szCs w:val="16"/>
              </w:rPr>
              <w:t xml:space="preserve"> </w:t>
            </w:r>
            <w:r w:rsidR="006F2185">
              <w:rPr>
                <w:rFonts w:ascii="Calibri" w:hAnsi="Calibri" w:cs="Tahoma"/>
                <w:sz w:val="16"/>
                <w:szCs w:val="16"/>
              </w:rPr>
              <w:t xml:space="preserve">ou de </w:t>
            </w:r>
            <w:r w:rsidRPr="007B0C16">
              <w:rPr>
                <w:rFonts w:ascii="Calibri" w:hAnsi="Calibri" w:cs="Tahoma"/>
                <w:sz w:val="16"/>
                <w:szCs w:val="16"/>
              </w:rPr>
              <w:t>Corruption.</w:t>
            </w:r>
          </w:p>
          <w:p w14:paraId="12193888" w14:textId="077E088F" w:rsidR="00E05E10" w:rsidRPr="007B0C16" w:rsidRDefault="007D37D0" w:rsidP="00440BC7">
            <w:pPr>
              <w:rPr>
                <w:rFonts w:ascii="Calibri" w:hAnsi="Calibri" w:cs="Tahoma"/>
                <w:sz w:val="16"/>
                <w:szCs w:val="16"/>
              </w:rPr>
            </w:pPr>
            <w:r w:rsidRPr="007B0C16">
              <w:rPr>
                <w:rFonts w:ascii="Calibri" w:hAnsi="Calibri" w:cs="Tahoma"/>
                <w:sz w:val="16"/>
                <w:szCs w:val="16"/>
              </w:rPr>
              <w:t>S</w:t>
            </w:r>
            <w:r w:rsidR="00E05E10" w:rsidRPr="007B0C16">
              <w:rPr>
                <w:rFonts w:ascii="Calibri" w:hAnsi="Calibri" w:cs="Tahoma"/>
                <w:sz w:val="16"/>
                <w:szCs w:val="16"/>
              </w:rPr>
              <w:t xml:space="preserve">i plongée dans </w:t>
            </w:r>
            <w:r w:rsidR="006F2185">
              <w:rPr>
                <w:rFonts w:ascii="Calibri" w:hAnsi="Calibri" w:cs="Tahoma"/>
                <w:sz w:val="16"/>
                <w:szCs w:val="16"/>
              </w:rPr>
              <w:t>1dl d</w:t>
            </w:r>
            <w:r w:rsidR="00E05E10" w:rsidRPr="007B0C16">
              <w:rPr>
                <w:rFonts w:ascii="Calibri" w:hAnsi="Calibri" w:cs="Tahoma"/>
                <w:sz w:val="16"/>
                <w:szCs w:val="16"/>
              </w:rPr>
              <w:t>’eau dans un gobelet d’argent pendant 10 min …</w:t>
            </w:r>
          </w:p>
          <w:p w14:paraId="6C9A6277" w14:textId="47C108BA" w:rsidR="00E05E10" w:rsidRPr="007B0C16" w:rsidRDefault="00E05E10" w:rsidP="006F2185">
            <w:pPr>
              <w:rPr>
                <w:rFonts w:ascii="Calibri" w:hAnsi="Calibri" w:cs="Tahoma"/>
                <w:sz w:val="16"/>
                <w:szCs w:val="16"/>
              </w:rPr>
            </w:pPr>
            <w:r w:rsidRPr="007B0C16">
              <w:rPr>
                <w:rFonts w:ascii="Calibri" w:hAnsi="Calibri" w:cs="Tahoma"/>
                <w:sz w:val="16"/>
                <w:szCs w:val="16"/>
              </w:rPr>
              <w:t xml:space="preserve">5/ la potion bue soigne toutes les maladies, </w:t>
            </w:r>
            <w:r w:rsidR="00227AEF" w:rsidRPr="007B0C16">
              <w:rPr>
                <w:rFonts w:ascii="Calibri" w:hAnsi="Calibri" w:cs="Tahoma"/>
                <w:sz w:val="16"/>
                <w:szCs w:val="16"/>
              </w:rPr>
              <w:t xml:space="preserve">à </w:t>
            </w:r>
            <w:r w:rsidR="005D4209" w:rsidRPr="007B0C16">
              <w:rPr>
                <w:rFonts w:ascii="Calibri" w:hAnsi="Calibri" w:cs="Tahoma"/>
                <w:sz w:val="16"/>
                <w:szCs w:val="16"/>
              </w:rPr>
              <w:t>utiliser dans la minute</w:t>
            </w:r>
            <w:r w:rsidR="00227AEF" w:rsidRPr="007B0C16">
              <w:rPr>
                <w:rFonts w:ascii="Calibri" w:hAnsi="Calibri" w:cs="Tahoma"/>
                <w:sz w:val="16"/>
                <w:szCs w:val="16"/>
              </w:rPr>
              <w:t xml:space="preserve"> qui suit</w:t>
            </w:r>
            <w:r w:rsidR="006F2185">
              <w:rPr>
                <w:rFonts w:ascii="Calibri" w:hAnsi="Calibri" w:cs="Tahoma"/>
                <w:sz w:val="16"/>
                <w:szCs w:val="16"/>
              </w:rPr>
              <w:t>.</w:t>
            </w:r>
          </w:p>
        </w:tc>
      </w:tr>
    </w:tbl>
    <w:p w14:paraId="63D96597" w14:textId="6146FBFC" w:rsidR="00E05E10" w:rsidRPr="007B0C16" w:rsidRDefault="004453ED" w:rsidP="00A8184C">
      <w:pPr>
        <w:pStyle w:val="Titre4"/>
      </w:pPr>
      <w:r>
        <w:lastRenderedPageBreak/>
        <w:t>JAI-</w:t>
      </w:r>
      <w:r w:rsidR="005D4209" w:rsidRPr="007B0C16">
        <w:t>Jadine</w:t>
      </w:r>
      <w:r w:rsidR="00D24458" w:rsidRPr="007B0C16">
        <w:t> : sens+, réaction+ / rma+, réaction+, sens+, survie+ / réaction+, survie+, ci+, détection, rma+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765"/>
        <w:gridCol w:w="619"/>
        <w:gridCol w:w="736"/>
        <w:gridCol w:w="661"/>
        <w:gridCol w:w="935"/>
        <w:gridCol w:w="937"/>
        <w:gridCol w:w="792"/>
        <w:gridCol w:w="1841"/>
        <w:gridCol w:w="1931"/>
      </w:tblGrid>
      <w:tr w:rsidR="006400B9" w:rsidRPr="007B0C16" w14:paraId="38A92A28" w14:textId="77777777" w:rsidTr="0066529A">
        <w:trPr>
          <w:gridAfter w:val="1"/>
          <w:wAfter w:w="1436"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61B3FC7" w14:textId="77777777" w:rsidR="007D37D0" w:rsidRPr="007B0C16" w:rsidRDefault="007D37D0" w:rsidP="00447491">
            <w:pPr>
              <w:rPr>
                <w:rFonts w:ascii="Calibri" w:hAnsi="Calibri" w:cs="Tahoma"/>
                <w:b/>
                <w:sz w:val="16"/>
              </w:rPr>
            </w:pPr>
            <w:r w:rsidRPr="007B0C16">
              <w:rPr>
                <w:rFonts w:ascii="Calibri" w:hAnsi="Calibri" w:cs="Tahoma"/>
                <w:b/>
                <w:sz w:val="16"/>
              </w:rPr>
              <w:t>JAI</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E6A7AAC" w14:textId="77777777" w:rsidR="007D37D0" w:rsidRPr="007B0C16" w:rsidRDefault="007D37D0" w:rsidP="00447491">
            <w:pPr>
              <w:rPr>
                <w:rFonts w:ascii="Calibri" w:hAnsi="Calibri" w:cs="Tahoma"/>
                <w:b/>
                <w:sz w:val="16"/>
              </w:rPr>
            </w:pPr>
            <w:r w:rsidRPr="007B0C16">
              <w:rPr>
                <w:rFonts w:ascii="Calibri" w:hAnsi="Calibri" w:cs="Tahoma"/>
                <w:b/>
                <w:sz w:val="16"/>
              </w:rPr>
              <w:t>Jadine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5F12054" w14:textId="77777777" w:rsidR="007D37D0" w:rsidRPr="007B0C16" w:rsidRDefault="007D37D0" w:rsidP="00447491">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E721C7F" w14:textId="77777777" w:rsidR="007D37D0" w:rsidRPr="007B0C16" w:rsidRDefault="00227AEF" w:rsidP="00447491">
            <w:pPr>
              <w:rPr>
                <w:rFonts w:ascii="Calibri" w:hAnsi="Calibri" w:cs="Tahoma"/>
                <w:sz w:val="16"/>
              </w:rPr>
            </w:pPr>
            <w:r w:rsidRPr="007B0C16">
              <w:rPr>
                <w:rFonts w:ascii="Calibri" w:hAnsi="Calibri" w:cs="Tahoma"/>
                <w:sz w:val="16"/>
              </w:rPr>
              <w:t>zénith</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ABBEFC8" w14:textId="77777777" w:rsidR="007D37D0" w:rsidRPr="007B0C16" w:rsidRDefault="007D37D0" w:rsidP="00227AEF">
            <w:pPr>
              <w:rPr>
                <w:rFonts w:ascii="Calibri" w:hAnsi="Calibri" w:cs="Tahoma"/>
                <w:sz w:val="16"/>
              </w:rPr>
            </w:pPr>
            <w:r w:rsidRPr="007B0C16">
              <w:rPr>
                <w:rFonts w:ascii="Calibri" w:hAnsi="Calibri" w:cs="Tahoma"/>
                <w:sz w:val="16"/>
              </w:rPr>
              <w:t xml:space="preserve">MON </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6EA959D" w14:textId="77777777" w:rsidR="007D37D0" w:rsidRPr="007B0C16" w:rsidRDefault="007D37D0" w:rsidP="00447491">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07A6639" w14:textId="77777777" w:rsidR="007D37D0" w:rsidRPr="007B0C16" w:rsidRDefault="007D37D0" w:rsidP="00447491">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2B08FC4" w14:textId="77777777" w:rsidR="007D37D0" w:rsidRPr="007B0C16" w:rsidRDefault="007D37D0" w:rsidP="0044749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A884418" w14:textId="77777777" w:rsidR="007D37D0" w:rsidRPr="007B0C16" w:rsidRDefault="007D37D0" w:rsidP="006400B9">
            <w:pPr>
              <w:jc w:val="center"/>
              <w:rPr>
                <w:rFonts w:ascii="Calibri" w:hAnsi="Calibri" w:cs="Tahoma"/>
                <w:sz w:val="16"/>
              </w:rPr>
            </w:pPr>
            <w:r w:rsidRPr="007B0C16">
              <w:rPr>
                <w:rFonts w:ascii="Calibri" w:hAnsi="Calibri" w:cs="Tahoma"/>
                <w:sz w:val="16"/>
              </w:rPr>
              <w:t xml:space="preserve">Prix </w:t>
            </w:r>
            <w:r w:rsidR="006400B9" w:rsidRPr="007B0C16">
              <w:rPr>
                <w:rFonts w:ascii="Calibri" w:hAnsi="Calibri" w:cs="Tahoma"/>
                <w:sz w:val="16"/>
              </w:rPr>
              <w:t>320</w:t>
            </w:r>
            <w:r w:rsidRPr="007B0C16">
              <w:rPr>
                <w:rFonts w:ascii="Calibri" w:hAnsi="Calibri" w:cs="Tahoma"/>
                <w:sz w:val="16"/>
              </w:rPr>
              <w:t>/</w:t>
            </w:r>
            <w:r w:rsidR="006400B9" w:rsidRPr="007B0C16">
              <w:rPr>
                <w:rFonts w:ascii="Calibri" w:hAnsi="Calibri" w:cs="Tahoma"/>
                <w:sz w:val="16"/>
              </w:rPr>
              <w:t>650</w:t>
            </w:r>
            <w:r w:rsidRPr="007B0C16">
              <w:rPr>
                <w:rFonts w:ascii="Calibri" w:hAnsi="Calibri" w:cs="Tahoma"/>
                <w:sz w:val="16"/>
              </w:rPr>
              <w:t>/</w:t>
            </w:r>
            <w:r w:rsidR="006400B9" w:rsidRPr="007B0C16">
              <w:rPr>
                <w:rFonts w:ascii="Calibri" w:hAnsi="Calibri" w:cs="Tahoma"/>
                <w:sz w:val="16"/>
              </w:rPr>
              <w:t>5200</w:t>
            </w:r>
          </w:p>
        </w:tc>
      </w:tr>
      <w:tr w:rsidR="00E05E10" w:rsidRPr="007B0C16" w14:paraId="31C6BE21"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CC3076A"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Des</w:t>
            </w:r>
          </w:p>
        </w:tc>
        <w:tc>
          <w:tcPr>
            <w:tcW w:w="9147" w:type="dxa"/>
            <w:gridSpan w:val="9"/>
          </w:tcPr>
          <w:p w14:paraId="710040E6" w14:textId="77777777" w:rsidR="00E05E10" w:rsidRPr="007B0C16" w:rsidRDefault="00B05182" w:rsidP="00440BC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96640" behindDoc="0" locked="0" layoutInCell="1" allowOverlap="1" wp14:anchorId="4B0F134A" wp14:editId="6E0F9D15">
                  <wp:simplePos x="0" y="0"/>
                  <wp:positionH relativeFrom="column">
                    <wp:posOffset>5112385</wp:posOffset>
                  </wp:positionH>
                  <wp:positionV relativeFrom="paragraph">
                    <wp:posOffset>64135</wp:posOffset>
                  </wp:positionV>
                  <wp:extent cx="699135" cy="699135"/>
                  <wp:effectExtent l="19050" t="19050" r="24765" b="2476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99135" cy="69913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05E10" w:rsidRPr="007B0C16">
              <w:rPr>
                <w:rFonts w:ascii="Calibri" w:hAnsi="Calibri" w:cs="Tahoma"/>
                <w:bCs/>
                <w:sz w:val="16"/>
                <w:szCs w:val="16"/>
              </w:rPr>
              <w:t>Petite gemme orangée aux formes géométriques et à la surface lisse.</w:t>
            </w:r>
          </w:p>
        </w:tc>
      </w:tr>
      <w:tr w:rsidR="00E05E10" w:rsidRPr="007B0C16" w14:paraId="1316C2A8"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078B428"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Bru </w:t>
            </w:r>
          </w:p>
        </w:tc>
        <w:tc>
          <w:tcPr>
            <w:tcW w:w="9147" w:type="dxa"/>
            <w:gridSpan w:val="9"/>
          </w:tcPr>
          <w:p w14:paraId="21A436E7" w14:textId="77777777" w:rsidR="00E05E10" w:rsidRPr="007B0C16" w:rsidRDefault="007D37D0" w:rsidP="00440BC7">
            <w:pPr>
              <w:rPr>
                <w:rFonts w:ascii="Calibri" w:hAnsi="Calibri" w:cs="Tahoma"/>
                <w:sz w:val="16"/>
                <w:szCs w:val="16"/>
              </w:rPr>
            </w:pPr>
            <w:r w:rsidRPr="007B0C16">
              <w:rPr>
                <w:rFonts w:ascii="Calibri" w:hAnsi="Calibri" w:cs="Tahoma"/>
                <w:sz w:val="16"/>
                <w:szCs w:val="16"/>
              </w:rPr>
              <w:t>Si portée dans la paume de la main gauche…</w:t>
            </w:r>
          </w:p>
          <w:p w14:paraId="33DB03A0" w14:textId="6C6A4511" w:rsidR="007D37D0" w:rsidRPr="007B0C16" w:rsidRDefault="007D37D0" w:rsidP="007D37D0">
            <w:pPr>
              <w:rPr>
                <w:rFonts w:ascii="Calibri" w:hAnsi="Calibri" w:cs="Tahoma"/>
                <w:sz w:val="16"/>
                <w:szCs w:val="16"/>
              </w:rPr>
            </w:pPr>
            <w:r w:rsidRPr="007B0C16">
              <w:rPr>
                <w:rFonts w:ascii="Calibri" w:hAnsi="Calibri" w:cs="Tahoma"/>
                <w:sz w:val="16"/>
                <w:szCs w:val="16"/>
              </w:rPr>
              <w:t>1/ +10 dans les sens si dans un terrain avec NE(</w:t>
            </w:r>
            <w:r w:rsidRPr="007B0C16">
              <w:rPr>
                <w:rFonts w:ascii="Calibri" w:hAnsi="Calibri" w:cs="Tahoma"/>
                <w:i/>
                <w:sz w:val="16"/>
                <w:szCs w:val="16"/>
              </w:rPr>
              <w:t>Survie</w:t>
            </w:r>
            <w:r w:rsidRPr="007B0C16">
              <w:rPr>
                <w:rFonts w:ascii="Calibri" w:hAnsi="Calibri" w:cs="Tahoma"/>
                <w:sz w:val="16"/>
                <w:szCs w:val="16"/>
              </w:rPr>
              <w:t>)&gt;20.</w:t>
            </w:r>
          </w:p>
          <w:p w14:paraId="7426E471" w14:textId="27492093" w:rsidR="005D4209" w:rsidRPr="007B0C16" w:rsidRDefault="005D4209" w:rsidP="006F218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Pr="007B0C16">
              <w:rPr>
                <w:rFonts w:ascii="Calibri" w:hAnsi="Calibri" w:cs="Tahoma"/>
                <w:i/>
                <w:sz w:val="16"/>
                <w:szCs w:val="16"/>
              </w:rPr>
              <w:t>Réaction</w:t>
            </w:r>
            <w:r w:rsidRPr="007B0C16">
              <w:rPr>
                <w:rFonts w:ascii="Calibri" w:hAnsi="Calibri" w:cs="Tahoma"/>
                <w:sz w:val="16"/>
                <w:szCs w:val="16"/>
              </w:rPr>
              <w:t xml:space="preserve"> +10</w:t>
            </w:r>
          </w:p>
        </w:tc>
      </w:tr>
      <w:tr w:rsidR="006400B9" w:rsidRPr="007B0C16" w14:paraId="4CA0BC4A"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B366764" w14:textId="77777777" w:rsidR="007D37D0" w:rsidRPr="007B0C16" w:rsidRDefault="007D37D0" w:rsidP="0044749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12968A8" w14:textId="77777777" w:rsidR="007D37D0" w:rsidRPr="007B0C16" w:rsidRDefault="007D37D0" w:rsidP="00354106">
            <w:pPr>
              <w:rPr>
                <w:rFonts w:ascii="Calibri" w:hAnsi="Calibri" w:cs="Tahoma"/>
                <w:sz w:val="16"/>
                <w:szCs w:val="16"/>
              </w:rPr>
            </w:pPr>
            <w:r w:rsidRPr="007B0C16">
              <w:rPr>
                <w:rFonts w:ascii="Calibri" w:hAnsi="Calibri" w:cs="Tahoma"/>
                <w:sz w:val="16"/>
                <w:szCs w:val="16"/>
              </w:rPr>
              <w:t xml:space="preserve">Tailler et polir, créer 12 faces, trouer de part en part, sertir sur un brassard de cuivre </w:t>
            </w:r>
            <w:r w:rsidR="00354106" w:rsidRPr="007B0C16">
              <w:rPr>
                <w:rFonts w:ascii="Calibri" w:hAnsi="Calibri" w:cs="Tahoma"/>
                <w:sz w:val="16"/>
                <w:szCs w:val="16"/>
              </w:rPr>
              <w:t>Q+</w:t>
            </w:r>
            <w:r w:rsidRPr="007B0C16">
              <w:rPr>
                <w:rFonts w:ascii="Calibri" w:hAnsi="Calibri" w:cs="Tahoma"/>
                <w:sz w:val="16"/>
                <w:szCs w:val="16"/>
              </w:rPr>
              <w:t>.</w:t>
            </w:r>
          </w:p>
        </w:tc>
      </w:tr>
      <w:tr w:rsidR="00E05E10" w:rsidRPr="007B0C16" w14:paraId="415D45B8"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D6432C2"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Pré </w:t>
            </w:r>
          </w:p>
        </w:tc>
        <w:tc>
          <w:tcPr>
            <w:tcW w:w="9147" w:type="dxa"/>
            <w:gridSpan w:val="9"/>
          </w:tcPr>
          <w:p w14:paraId="17FC0815" w14:textId="77777777" w:rsidR="00EE0867" w:rsidRPr="007B0C16" w:rsidRDefault="00EE0867" w:rsidP="00440BC7">
            <w:pPr>
              <w:rPr>
                <w:rFonts w:ascii="Calibri" w:hAnsi="Calibri" w:cs="Tahoma"/>
                <w:sz w:val="16"/>
                <w:szCs w:val="16"/>
              </w:rPr>
            </w:pPr>
            <w:r w:rsidRPr="007B0C16">
              <w:rPr>
                <w:rFonts w:ascii="Calibri" w:hAnsi="Calibri" w:cs="Tahoma"/>
                <w:sz w:val="16"/>
                <w:szCs w:val="16"/>
              </w:rPr>
              <w:t>Si brassard porté…</w:t>
            </w:r>
          </w:p>
          <w:p w14:paraId="3ACECBAC" w14:textId="77777777" w:rsidR="00E05E10" w:rsidRPr="007B0C16" w:rsidRDefault="00E05E10" w:rsidP="00EE0867">
            <w:pPr>
              <w:rPr>
                <w:rFonts w:ascii="Calibri" w:hAnsi="Calibri" w:cs="Tahoma"/>
                <w:sz w:val="16"/>
                <w:szCs w:val="16"/>
              </w:rPr>
            </w:pPr>
            <w:r w:rsidRPr="007B0C16">
              <w:rPr>
                <w:rFonts w:ascii="Calibri" w:hAnsi="Calibri" w:cs="Tahoma"/>
                <w:sz w:val="16"/>
                <w:szCs w:val="16"/>
              </w:rPr>
              <w:t>1/ RMa+</w:t>
            </w:r>
            <w:r w:rsidR="00EE0867" w:rsidRPr="007B0C16">
              <w:rPr>
                <w:rFonts w:ascii="Calibri" w:hAnsi="Calibri" w:cs="Tahoma"/>
                <w:sz w:val="16"/>
                <w:szCs w:val="16"/>
              </w:rPr>
              <w:t>5</w:t>
            </w:r>
            <w:r w:rsidRPr="007B0C16">
              <w:rPr>
                <w:rFonts w:ascii="Calibri" w:hAnsi="Calibri" w:cs="Tahoma"/>
                <w:sz w:val="16"/>
                <w:szCs w:val="16"/>
              </w:rPr>
              <w:t xml:space="preserve"> contre toute forme de fascination.</w:t>
            </w:r>
          </w:p>
          <w:p w14:paraId="2A68483F" w14:textId="73FEB3A5" w:rsidR="00EE0867" w:rsidRPr="007B0C16" w:rsidRDefault="00EE0867" w:rsidP="00EE0867">
            <w:pPr>
              <w:rPr>
                <w:rFonts w:ascii="Calibri" w:hAnsi="Calibri" w:cs="Tahoma"/>
                <w:sz w:val="16"/>
                <w:szCs w:val="16"/>
              </w:rPr>
            </w:pPr>
            <w:r w:rsidRPr="007B0C16">
              <w:rPr>
                <w:rFonts w:ascii="Calibri" w:hAnsi="Calibri" w:cs="Tahoma"/>
                <w:sz w:val="16"/>
                <w:szCs w:val="16"/>
              </w:rPr>
              <w:t xml:space="preserve">2/ </w:t>
            </w:r>
            <w:r w:rsidRPr="007B0C16">
              <w:rPr>
                <w:rFonts w:ascii="Calibri" w:hAnsi="Calibri" w:cs="Tahoma"/>
                <w:i/>
                <w:sz w:val="16"/>
                <w:szCs w:val="16"/>
              </w:rPr>
              <w:t>Réaction</w:t>
            </w:r>
            <w:r w:rsidR="006F2185">
              <w:rPr>
                <w:rFonts w:ascii="Calibri" w:hAnsi="Calibri" w:cs="Tahoma"/>
                <w:sz w:val="16"/>
                <w:szCs w:val="16"/>
              </w:rPr>
              <w:t>+</w:t>
            </w:r>
            <w:r w:rsidR="006F2185" w:rsidRPr="007B0C16">
              <w:rPr>
                <w:rFonts w:ascii="Calibri" w:hAnsi="Calibri" w:cs="Tahoma"/>
                <w:sz w:val="16"/>
                <w:szCs w:val="16"/>
              </w:rPr>
              <w:t>NE(</w:t>
            </w:r>
            <w:r w:rsidR="006F2185" w:rsidRPr="007B0C16">
              <w:rPr>
                <w:rFonts w:ascii="Calibri" w:hAnsi="Calibri" w:cs="Tahoma"/>
                <w:i/>
                <w:sz w:val="16"/>
                <w:szCs w:val="16"/>
              </w:rPr>
              <w:t>Survie</w:t>
            </w:r>
            <w:r w:rsidR="006F2185" w:rsidRPr="007B0C16">
              <w:rPr>
                <w:rFonts w:ascii="Calibri" w:hAnsi="Calibri" w:cs="Tahoma"/>
                <w:sz w:val="16"/>
                <w:szCs w:val="16"/>
              </w:rPr>
              <w:t xml:space="preserve">)/2 </w:t>
            </w:r>
            <w:r w:rsidRPr="007B0C16">
              <w:rPr>
                <w:rFonts w:ascii="Calibri" w:hAnsi="Calibri" w:cs="Tahoma"/>
                <w:sz w:val="16"/>
                <w:szCs w:val="16"/>
              </w:rPr>
              <w:t>(une fois par jour).</w:t>
            </w:r>
          </w:p>
          <w:p w14:paraId="7DA86CA7" w14:textId="3E8C852F" w:rsidR="005D4209" w:rsidRPr="007B0C16" w:rsidRDefault="005D4209" w:rsidP="006F2185">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6F2185">
              <w:rPr>
                <w:rFonts w:ascii="Calibri" w:hAnsi="Calibri" w:cs="Tahoma"/>
                <w:sz w:val="16"/>
                <w:szCs w:val="16"/>
              </w:rPr>
              <w:t xml:space="preserve">Immunité 100% </w:t>
            </w:r>
            <w:r w:rsidRPr="007B0C16">
              <w:rPr>
                <w:rFonts w:ascii="Calibri" w:hAnsi="Calibri" w:cs="Tahoma"/>
                <w:sz w:val="16"/>
                <w:szCs w:val="16"/>
              </w:rPr>
              <w:t xml:space="preserve">tEC aux tests de </w:t>
            </w:r>
            <w:r w:rsidRPr="007B0C16">
              <w:rPr>
                <w:rFonts w:ascii="Calibri" w:hAnsi="Calibri" w:cs="Tahoma"/>
                <w:i/>
                <w:sz w:val="16"/>
                <w:szCs w:val="16"/>
              </w:rPr>
              <w:t>Survie</w:t>
            </w:r>
            <w:r w:rsidR="006F2185">
              <w:rPr>
                <w:rFonts w:ascii="Calibri" w:hAnsi="Calibri" w:cs="Tahoma"/>
                <w:i/>
                <w:sz w:val="16"/>
                <w:szCs w:val="16"/>
              </w:rPr>
              <w:t>.</w:t>
            </w:r>
          </w:p>
        </w:tc>
      </w:tr>
      <w:tr w:rsidR="007D37D0" w:rsidRPr="007B0C16" w14:paraId="76A5138C"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24871D8" w14:textId="77777777" w:rsidR="007D37D0" w:rsidRPr="007B0C16" w:rsidRDefault="007D37D0" w:rsidP="00440BC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204448AF" w14:textId="77777777" w:rsidR="007D37D0" w:rsidRPr="007B0C16" w:rsidRDefault="00EE0867" w:rsidP="00354106">
            <w:pPr>
              <w:rPr>
                <w:rFonts w:ascii="Calibri" w:hAnsi="Calibri" w:cs="Tahoma"/>
                <w:sz w:val="16"/>
                <w:szCs w:val="16"/>
              </w:rPr>
            </w:pPr>
            <w:r w:rsidRPr="007B0C16">
              <w:rPr>
                <w:rFonts w:ascii="Calibri" w:hAnsi="Calibri" w:cs="Tahoma"/>
                <w:sz w:val="16"/>
                <w:szCs w:val="16"/>
              </w:rPr>
              <w:t xml:space="preserve">Enchantement la main dans la </w:t>
            </w:r>
            <w:r w:rsidR="00354106" w:rsidRPr="007B0C16">
              <w:rPr>
                <w:rFonts w:ascii="Calibri" w:hAnsi="Calibri" w:cs="Tahoma"/>
                <w:sz w:val="16"/>
                <w:szCs w:val="16"/>
              </w:rPr>
              <w:t>boue</w:t>
            </w:r>
            <w:r w:rsidRPr="007B0C16">
              <w:rPr>
                <w:rFonts w:ascii="Calibri" w:hAnsi="Calibri" w:cs="Tahoma"/>
                <w:sz w:val="16"/>
                <w:szCs w:val="16"/>
              </w:rPr>
              <w:t>.</w:t>
            </w:r>
          </w:p>
        </w:tc>
      </w:tr>
      <w:tr w:rsidR="00E05E10" w:rsidRPr="007B0C16" w14:paraId="490C85F4" w14:textId="77777777" w:rsidTr="005D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EBE7FB"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Enc </w:t>
            </w:r>
          </w:p>
        </w:tc>
        <w:tc>
          <w:tcPr>
            <w:tcW w:w="9147" w:type="dxa"/>
            <w:gridSpan w:val="9"/>
          </w:tcPr>
          <w:p w14:paraId="362F676B" w14:textId="77777777" w:rsidR="006400B9" w:rsidRPr="007B0C16" w:rsidRDefault="006400B9" w:rsidP="00440BC7">
            <w:pPr>
              <w:rPr>
                <w:rFonts w:ascii="Calibri" w:hAnsi="Calibri" w:cs="Tahoma"/>
                <w:sz w:val="16"/>
                <w:szCs w:val="16"/>
              </w:rPr>
            </w:pPr>
            <w:r w:rsidRPr="007B0C16">
              <w:rPr>
                <w:rFonts w:ascii="Calibri" w:hAnsi="Calibri" w:cs="Tahoma"/>
                <w:sz w:val="16"/>
                <w:szCs w:val="16"/>
              </w:rPr>
              <w:t>Si brassard porté…</w:t>
            </w:r>
          </w:p>
          <w:p w14:paraId="539F488A" w14:textId="445F9C72" w:rsidR="006400B9" w:rsidRPr="007B0C16" w:rsidRDefault="006400B9" w:rsidP="00440BC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sz w:val="16"/>
                <w:szCs w:val="16"/>
              </w:rPr>
              <w:t>Réaction</w:t>
            </w:r>
            <w:r w:rsidR="006F2185" w:rsidRPr="006F2185">
              <w:rPr>
                <w:rFonts w:ascii="Calibri" w:hAnsi="Calibri" w:cs="Tahoma"/>
                <w:sz w:val="16"/>
                <w:szCs w:val="16"/>
              </w:rPr>
              <w:t>+20</w:t>
            </w:r>
            <w:r w:rsidRPr="007B0C16">
              <w:rPr>
                <w:rFonts w:ascii="Calibri" w:hAnsi="Calibri" w:cs="Tahoma"/>
                <w:sz w:val="16"/>
                <w:szCs w:val="16"/>
              </w:rPr>
              <w:t>.</w:t>
            </w:r>
          </w:p>
          <w:p w14:paraId="20AEB9B7" w14:textId="79FF012B" w:rsidR="00E05E10" w:rsidRPr="007B0C16" w:rsidRDefault="00E05E10" w:rsidP="00440BC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Pr="007B0C16">
              <w:rPr>
                <w:rFonts w:ascii="Calibri" w:hAnsi="Calibri" w:cs="Tahoma"/>
                <w:i/>
                <w:sz w:val="16"/>
                <w:szCs w:val="16"/>
              </w:rPr>
              <w:t>Survies</w:t>
            </w:r>
            <w:r w:rsidRPr="007B0C16">
              <w:rPr>
                <w:rFonts w:ascii="Calibri" w:hAnsi="Calibri" w:cs="Tahoma"/>
                <w:sz w:val="16"/>
                <w:szCs w:val="16"/>
              </w:rPr>
              <w:t xml:space="preserve"> à NE+1</w:t>
            </w:r>
            <w:r w:rsidR="005D4209" w:rsidRPr="007B0C16">
              <w:rPr>
                <w:rFonts w:ascii="Calibri" w:hAnsi="Calibri" w:cs="Tahoma"/>
                <w:sz w:val="16"/>
                <w:szCs w:val="16"/>
              </w:rPr>
              <w:t>0</w:t>
            </w:r>
            <w:r w:rsidRPr="007B0C16">
              <w:rPr>
                <w:rFonts w:ascii="Calibri" w:hAnsi="Calibri" w:cs="Tahoma"/>
                <w:sz w:val="16"/>
                <w:szCs w:val="16"/>
              </w:rPr>
              <w:t>, maximum 80.</w:t>
            </w:r>
          </w:p>
          <w:p w14:paraId="6A176450" w14:textId="77777777" w:rsidR="00E05E10" w:rsidRPr="007B0C16" w:rsidRDefault="00E05E10" w:rsidP="00440BC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CI+10, aucun tEC possible.</w:t>
            </w:r>
          </w:p>
          <w:p w14:paraId="1E70522B" w14:textId="77777777" w:rsidR="00E05E10" w:rsidRPr="007B0C16" w:rsidRDefault="00E05E10" w:rsidP="00440BC7">
            <w:pPr>
              <w:rPr>
                <w:rFonts w:ascii="Calibri" w:hAnsi="Calibri" w:cs="Tahoma"/>
                <w:sz w:val="16"/>
                <w:szCs w:val="16"/>
              </w:rPr>
            </w:pPr>
            <w:r w:rsidRPr="007B0C16">
              <w:rPr>
                <w:rFonts w:ascii="Calibri" w:hAnsi="Calibri" w:cs="Tahoma"/>
                <w:sz w:val="16"/>
                <w:szCs w:val="16"/>
              </w:rPr>
              <w:t xml:space="preserve">4/ peut détecter les êtres capables d’utiliser </w:t>
            </w:r>
            <w:r w:rsidRPr="007B0C16">
              <w:rPr>
                <w:rFonts w:ascii="Calibri" w:hAnsi="Calibri" w:cs="Tahoma"/>
                <w:i/>
                <w:sz w:val="16"/>
                <w:szCs w:val="16"/>
              </w:rPr>
              <w:t>Pouvoir de la Tempête</w:t>
            </w:r>
            <w:r w:rsidR="005D4209" w:rsidRPr="007B0C16">
              <w:rPr>
                <w:rFonts w:ascii="Calibri" w:hAnsi="Calibri" w:cs="Tahoma"/>
                <w:sz w:val="16"/>
                <w:szCs w:val="16"/>
              </w:rPr>
              <w:t>,</w:t>
            </w:r>
            <w:r w:rsidR="00227AEF" w:rsidRPr="007B0C16">
              <w:rPr>
                <w:rFonts w:ascii="Calibri" w:hAnsi="Calibri" w:cs="Tahoma"/>
                <w:sz w:val="16"/>
                <w:szCs w:val="16"/>
              </w:rPr>
              <w:t xml:space="preserve"> </w:t>
            </w:r>
            <w:r w:rsidRPr="007B0C16">
              <w:rPr>
                <w:rFonts w:ascii="Calibri" w:hAnsi="Calibri" w:cs="Tahoma"/>
                <w:sz w:val="16"/>
                <w:szCs w:val="16"/>
              </w:rPr>
              <w:t xml:space="preserve">rayon de 30m, permanent, </w:t>
            </w:r>
            <w:r w:rsidR="005D4209" w:rsidRPr="007B0C16">
              <w:rPr>
                <w:rFonts w:ascii="Calibri" w:hAnsi="Calibri" w:cs="Tahoma"/>
                <w:sz w:val="16"/>
                <w:szCs w:val="16"/>
              </w:rPr>
              <w:t xml:space="preserve">1x </w:t>
            </w:r>
            <w:r w:rsidRPr="007B0C16">
              <w:rPr>
                <w:rFonts w:ascii="Calibri" w:hAnsi="Calibri" w:cs="Tahoma"/>
                <w:sz w:val="16"/>
                <w:szCs w:val="16"/>
              </w:rPr>
              <w:t xml:space="preserve">par </w:t>
            </w:r>
            <w:r w:rsidR="006400B9" w:rsidRPr="007B0C16">
              <w:rPr>
                <w:rFonts w:ascii="Calibri" w:hAnsi="Calibri" w:cs="Tahoma"/>
                <w:sz w:val="16"/>
                <w:szCs w:val="16"/>
              </w:rPr>
              <w:t>minute</w:t>
            </w:r>
            <w:r w:rsidRPr="007B0C16">
              <w:rPr>
                <w:rFonts w:ascii="Calibri" w:hAnsi="Calibri" w:cs="Tahoma"/>
                <w:sz w:val="16"/>
                <w:szCs w:val="16"/>
              </w:rPr>
              <w:t>.</w:t>
            </w:r>
          </w:p>
          <w:p w14:paraId="560CEDD2" w14:textId="77777777" w:rsidR="00E05E10" w:rsidRPr="007B0C16" w:rsidRDefault="00E05E10" w:rsidP="006400B9">
            <w:pPr>
              <w:rPr>
                <w:rFonts w:ascii="Calibri" w:hAnsi="Calibri" w:cs="Tahoma"/>
                <w:sz w:val="16"/>
                <w:szCs w:val="16"/>
              </w:rPr>
            </w:pPr>
            <w:r w:rsidRPr="007B0C16">
              <w:rPr>
                <w:rFonts w:ascii="Calibri" w:hAnsi="Calibri" w:cs="Tahoma"/>
                <w:sz w:val="16"/>
                <w:szCs w:val="16"/>
              </w:rPr>
              <w:t xml:space="preserve">5/ </w:t>
            </w:r>
            <w:r w:rsidR="006400B9" w:rsidRPr="007B0C16">
              <w:rPr>
                <w:rFonts w:ascii="Calibri" w:hAnsi="Calibri" w:cs="Tahoma"/>
                <w:sz w:val="16"/>
                <w:szCs w:val="16"/>
              </w:rPr>
              <w:t xml:space="preserve">RMa x3 contre </w:t>
            </w:r>
            <w:r w:rsidR="006400B9" w:rsidRPr="007B0C16">
              <w:rPr>
                <w:rFonts w:ascii="Calibri" w:hAnsi="Calibri" w:cs="Tahoma"/>
                <w:i/>
                <w:sz w:val="16"/>
                <w:szCs w:val="16"/>
              </w:rPr>
              <w:t>Pouvoir de la Tempête</w:t>
            </w:r>
            <w:r w:rsidR="006400B9" w:rsidRPr="007B0C16">
              <w:rPr>
                <w:rFonts w:ascii="Calibri" w:hAnsi="Calibri" w:cs="Tahoma"/>
                <w:sz w:val="16"/>
                <w:szCs w:val="16"/>
              </w:rPr>
              <w:t xml:space="preserve"> et </w:t>
            </w:r>
            <w:r w:rsidR="006400B9" w:rsidRPr="007B0C16">
              <w:rPr>
                <w:rFonts w:ascii="Calibri" w:hAnsi="Calibri" w:cs="Tahoma"/>
                <w:i/>
                <w:sz w:val="16"/>
                <w:szCs w:val="16"/>
              </w:rPr>
              <w:t>Pouvoir du Désert</w:t>
            </w:r>
            <w:r w:rsidRPr="007B0C16">
              <w:rPr>
                <w:rFonts w:ascii="Calibri" w:hAnsi="Calibri" w:cs="Tahoma"/>
                <w:sz w:val="16"/>
                <w:szCs w:val="16"/>
              </w:rPr>
              <w:t>.</w:t>
            </w:r>
          </w:p>
        </w:tc>
      </w:tr>
    </w:tbl>
    <w:p w14:paraId="007BB45E" w14:textId="4C842324" w:rsidR="006400B9" w:rsidRPr="007B0C16" w:rsidRDefault="004453ED" w:rsidP="00A8184C">
      <w:pPr>
        <w:pStyle w:val="Titre4"/>
      </w:pPr>
      <w:r>
        <w:t>JAS-</w:t>
      </w:r>
      <w:r w:rsidR="005D4209" w:rsidRPr="007B0C16">
        <w:t>Jais</w:t>
      </w:r>
      <w:r w:rsidR="00D24458" w:rsidRPr="007B0C16">
        <w:t> : en+, ci+, rma+ / ordre, ap-, ci+ / rma+, imm maladie, ap+, démons-, ci+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471"/>
        <w:gridCol w:w="572"/>
        <w:gridCol w:w="500"/>
        <w:gridCol w:w="611"/>
        <w:gridCol w:w="864"/>
        <w:gridCol w:w="865"/>
        <w:gridCol w:w="914"/>
        <w:gridCol w:w="1801"/>
        <w:gridCol w:w="2619"/>
      </w:tblGrid>
      <w:tr w:rsidR="006541F9" w:rsidRPr="007B0C16" w14:paraId="2ED839A2" w14:textId="77777777" w:rsidTr="006400B9">
        <w:trPr>
          <w:gridAfter w:val="1"/>
          <w:wAfter w:w="2112"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4C31BA5" w14:textId="77777777" w:rsidR="006400B9" w:rsidRPr="007B0C16" w:rsidRDefault="006400B9" w:rsidP="00447491">
            <w:pPr>
              <w:rPr>
                <w:rFonts w:ascii="Calibri" w:hAnsi="Calibri" w:cs="Tahoma"/>
                <w:b/>
                <w:sz w:val="16"/>
              </w:rPr>
            </w:pPr>
            <w:r w:rsidRPr="007B0C16">
              <w:rPr>
                <w:rFonts w:ascii="Calibri" w:hAnsi="Calibri" w:cs="Tahoma"/>
                <w:b/>
                <w:sz w:val="16"/>
              </w:rPr>
              <w:t>JAS</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C0843D5" w14:textId="77777777" w:rsidR="006400B9" w:rsidRPr="007B0C16" w:rsidRDefault="006400B9" w:rsidP="00447491">
            <w:pPr>
              <w:rPr>
                <w:rFonts w:ascii="Calibri" w:hAnsi="Calibri" w:cs="Tahoma"/>
                <w:b/>
                <w:sz w:val="16"/>
              </w:rPr>
            </w:pPr>
            <w:r w:rsidRPr="007B0C16">
              <w:rPr>
                <w:rFonts w:ascii="Calibri" w:hAnsi="Calibri" w:cs="Tahoma"/>
                <w:b/>
                <w:sz w:val="16"/>
              </w:rPr>
              <w:t>Jais</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41F453F" w14:textId="77777777" w:rsidR="006400B9" w:rsidRPr="007B0C16" w:rsidRDefault="006400B9" w:rsidP="00447491">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EB02B53" w14:textId="77777777" w:rsidR="006400B9" w:rsidRPr="007B0C16" w:rsidRDefault="006400B9" w:rsidP="00447491">
            <w:pPr>
              <w:rPr>
                <w:rFonts w:ascii="Calibri" w:hAnsi="Calibri" w:cs="Tahoma"/>
                <w:sz w:val="16"/>
              </w:rPr>
            </w:pPr>
            <w:r w:rsidRPr="007B0C16">
              <w:rPr>
                <w:rFonts w:ascii="Calibri" w:hAnsi="Calibri" w:cs="Tahoma"/>
                <w:sz w:val="16"/>
              </w:rPr>
              <w:t>nuit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77AD3CA" w14:textId="77777777" w:rsidR="006400B9" w:rsidRPr="007B0C16" w:rsidRDefault="006400B9" w:rsidP="00447491">
            <w:pPr>
              <w:rPr>
                <w:rFonts w:ascii="Calibri" w:hAnsi="Calibri" w:cs="Tahoma"/>
                <w:sz w:val="16"/>
              </w:rPr>
            </w:pPr>
            <w:r w:rsidRPr="007B0C16">
              <w:rPr>
                <w:rFonts w:ascii="Calibri" w:hAnsi="Calibri" w:cs="Tahoma"/>
                <w:sz w:val="16"/>
              </w:rPr>
              <w:t>MON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E1BAE8B" w14:textId="77777777" w:rsidR="006400B9" w:rsidRPr="007B0C16" w:rsidRDefault="006400B9" w:rsidP="00447491">
            <w:pPr>
              <w:jc w:val="center"/>
              <w:rPr>
                <w:rFonts w:ascii="Calibri" w:hAnsi="Calibri" w:cs="Tahoma"/>
                <w:sz w:val="16"/>
              </w:rPr>
            </w:pPr>
            <w:r w:rsidRPr="007B0C16">
              <w:rPr>
                <w:rFonts w:ascii="Calibri" w:hAnsi="Calibri" w:cs="Tahoma"/>
                <w:sz w:val="16"/>
              </w:rPr>
              <w:t>Poids 25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03F33E" w14:textId="77777777" w:rsidR="006400B9" w:rsidRPr="007B0C16" w:rsidRDefault="006400B9" w:rsidP="00447491">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D978F2E" w14:textId="77777777" w:rsidR="006400B9" w:rsidRPr="007B0C16" w:rsidRDefault="006400B9" w:rsidP="006400B9">
            <w:pPr>
              <w:jc w:val="center"/>
              <w:rPr>
                <w:rFonts w:ascii="Calibri" w:hAnsi="Calibri" w:cs="Tahoma"/>
                <w:sz w:val="16"/>
              </w:rPr>
            </w:pPr>
            <w:r w:rsidRPr="007B0C16">
              <w:rPr>
                <w:rFonts w:ascii="Calibri" w:hAnsi="Calibri" w:cs="Tahoma"/>
                <w:sz w:val="16"/>
              </w:rPr>
              <w:t>Doses d3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A5CA2A3" w14:textId="77777777" w:rsidR="006400B9" w:rsidRPr="007B0C16" w:rsidRDefault="006400B9" w:rsidP="006541F9">
            <w:pPr>
              <w:jc w:val="center"/>
              <w:rPr>
                <w:rFonts w:ascii="Calibri" w:hAnsi="Calibri" w:cs="Tahoma"/>
                <w:sz w:val="16"/>
              </w:rPr>
            </w:pPr>
            <w:r w:rsidRPr="007B0C16">
              <w:rPr>
                <w:rFonts w:ascii="Calibri" w:hAnsi="Calibri" w:cs="Tahoma"/>
                <w:sz w:val="16"/>
              </w:rPr>
              <w:t xml:space="preserve">Prix </w:t>
            </w:r>
            <w:r w:rsidR="006541F9" w:rsidRPr="007B0C16">
              <w:rPr>
                <w:rFonts w:ascii="Calibri" w:hAnsi="Calibri" w:cs="Tahoma"/>
                <w:sz w:val="16"/>
              </w:rPr>
              <w:t>500</w:t>
            </w:r>
            <w:r w:rsidRPr="007B0C16">
              <w:rPr>
                <w:rFonts w:ascii="Calibri" w:hAnsi="Calibri" w:cs="Tahoma"/>
                <w:sz w:val="16"/>
              </w:rPr>
              <w:t>/</w:t>
            </w:r>
            <w:r w:rsidR="006541F9" w:rsidRPr="007B0C16">
              <w:rPr>
                <w:rFonts w:ascii="Calibri" w:hAnsi="Calibri" w:cs="Tahoma"/>
                <w:sz w:val="16"/>
              </w:rPr>
              <w:t>4000</w:t>
            </w:r>
            <w:r w:rsidRPr="007B0C16">
              <w:rPr>
                <w:rFonts w:ascii="Calibri" w:hAnsi="Calibri" w:cs="Tahoma"/>
                <w:sz w:val="16"/>
              </w:rPr>
              <w:t>/</w:t>
            </w:r>
            <w:r w:rsidR="006541F9" w:rsidRPr="007B0C16">
              <w:rPr>
                <w:rFonts w:ascii="Calibri" w:hAnsi="Calibri" w:cs="Tahoma"/>
                <w:sz w:val="16"/>
              </w:rPr>
              <w:t>6000</w:t>
            </w:r>
          </w:p>
        </w:tc>
      </w:tr>
      <w:tr w:rsidR="002808F3" w:rsidRPr="007B0C16" w14:paraId="3A899362" w14:textId="77777777" w:rsidTr="009438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827BD5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67978300" w14:textId="77777777" w:rsidR="002808F3" w:rsidRPr="007B0C16" w:rsidRDefault="00B05182" w:rsidP="00882459">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21888" behindDoc="0" locked="0" layoutInCell="1" allowOverlap="1" wp14:anchorId="3D40A6EA" wp14:editId="680A2DDB">
                  <wp:simplePos x="0" y="0"/>
                  <wp:positionH relativeFrom="column">
                    <wp:posOffset>5213985</wp:posOffset>
                  </wp:positionH>
                  <wp:positionV relativeFrom="paragraph">
                    <wp:posOffset>29210</wp:posOffset>
                  </wp:positionV>
                  <wp:extent cx="711835" cy="697230"/>
                  <wp:effectExtent l="19050" t="19050" r="12065" b="2667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711835" cy="69723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Gemme fossile formée par l'action de la pression océanique sur du bois. Noires brillantes et à la surface douce au toucher.</w:t>
            </w:r>
          </w:p>
        </w:tc>
      </w:tr>
      <w:tr w:rsidR="002808F3" w:rsidRPr="007B0C16" w14:paraId="26FEC473" w14:textId="77777777" w:rsidTr="009438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AE7DE2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3C429047" w14:textId="77777777" w:rsidR="002808F3" w:rsidRPr="007B0C16" w:rsidRDefault="00882459" w:rsidP="00882459">
            <w:pPr>
              <w:rPr>
                <w:rFonts w:ascii="Calibri" w:hAnsi="Calibri" w:cs="Tahoma"/>
                <w:sz w:val="16"/>
                <w:szCs w:val="16"/>
              </w:rPr>
            </w:pPr>
            <w:r w:rsidRPr="007B0C16">
              <w:rPr>
                <w:rFonts w:ascii="Calibri" w:hAnsi="Calibri" w:cs="Tahoma"/>
                <w:sz w:val="16"/>
                <w:szCs w:val="16"/>
              </w:rPr>
              <w:t>Si portée dans poche…</w:t>
            </w:r>
          </w:p>
          <w:p w14:paraId="60A5D546" w14:textId="27023EF7" w:rsidR="00882459" w:rsidRPr="007B0C16" w:rsidRDefault="00882459" w:rsidP="00882459">
            <w:pPr>
              <w:rPr>
                <w:rFonts w:ascii="Calibri" w:hAnsi="Calibri" w:cs="Tahoma"/>
                <w:sz w:val="16"/>
                <w:szCs w:val="16"/>
              </w:rPr>
            </w:pPr>
            <w:r w:rsidRPr="007B0C16">
              <w:rPr>
                <w:rFonts w:ascii="Calibri" w:hAnsi="Calibri" w:cs="Tahoma"/>
                <w:sz w:val="16"/>
                <w:szCs w:val="16"/>
              </w:rPr>
              <w:t xml:space="preserve">1/ peut </w:t>
            </w:r>
            <w:r w:rsidR="00D24458" w:rsidRPr="007B0C16">
              <w:rPr>
                <w:rFonts w:ascii="Calibri" w:hAnsi="Calibri" w:cs="Tahoma"/>
                <w:sz w:val="16"/>
                <w:szCs w:val="16"/>
              </w:rPr>
              <w:t xml:space="preserve">transférer </w:t>
            </w:r>
            <w:r w:rsidRPr="007B0C16">
              <w:rPr>
                <w:rFonts w:ascii="Calibri" w:hAnsi="Calibri" w:cs="Tahoma"/>
                <w:sz w:val="16"/>
                <w:szCs w:val="16"/>
              </w:rPr>
              <w:t xml:space="preserve">5 EN </w:t>
            </w:r>
            <w:r w:rsidR="00227AEF" w:rsidRPr="007B0C16">
              <w:rPr>
                <w:rFonts w:ascii="Calibri" w:hAnsi="Calibri" w:cs="Tahoma"/>
                <w:sz w:val="16"/>
                <w:szCs w:val="16"/>
              </w:rPr>
              <w:t xml:space="preserve">à </w:t>
            </w:r>
            <w:r w:rsidRPr="007B0C16">
              <w:rPr>
                <w:rFonts w:ascii="Calibri" w:hAnsi="Calibri" w:cs="Tahoma"/>
                <w:sz w:val="16"/>
                <w:szCs w:val="16"/>
              </w:rPr>
              <w:t xml:space="preserve">un être </w:t>
            </w:r>
            <w:r w:rsidR="00EF0185">
              <w:rPr>
                <w:rFonts w:ascii="Calibri" w:hAnsi="Calibri" w:cs="Tahoma"/>
                <w:sz w:val="16"/>
                <w:szCs w:val="16"/>
              </w:rPr>
              <w:t xml:space="preserve">de même race </w:t>
            </w:r>
            <w:r w:rsidRPr="007B0C16">
              <w:rPr>
                <w:rFonts w:ascii="Calibri" w:hAnsi="Calibri" w:cs="Tahoma"/>
                <w:sz w:val="16"/>
                <w:szCs w:val="16"/>
              </w:rPr>
              <w:t xml:space="preserve">touché </w:t>
            </w:r>
            <w:r w:rsidR="00D24458" w:rsidRPr="007B0C16">
              <w:rPr>
                <w:rFonts w:ascii="Calibri" w:hAnsi="Calibri" w:cs="Tahoma"/>
                <w:sz w:val="16"/>
                <w:szCs w:val="16"/>
              </w:rPr>
              <w:t>par la main</w:t>
            </w:r>
            <w:r w:rsidR="00EF0185">
              <w:rPr>
                <w:rFonts w:ascii="Calibri" w:hAnsi="Calibri" w:cs="Tahoma"/>
                <w:sz w:val="16"/>
                <w:szCs w:val="16"/>
              </w:rPr>
              <w:t>, 1x/j</w:t>
            </w:r>
            <w:r w:rsidRPr="007B0C16">
              <w:rPr>
                <w:rFonts w:ascii="Calibri" w:hAnsi="Calibri" w:cs="Tahoma"/>
                <w:sz w:val="16"/>
                <w:szCs w:val="16"/>
              </w:rPr>
              <w:t>.</w:t>
            </w:r>
          </w:p>
          <w:p w14:paraId="54F3C455" w14:textId="77777777" w:rsidR="005D4209" w:rsidRPr="007B0C16" w:rsidRDefault="005D4209" w:rsidP="005D4209">
            <w:pPr>
              <w:rPr>
                <w:rFonts w:ascii="Calibri" w:hAnsi="Calibri" w:cs="Tahoma"/>
                <w:sz w:val="16"/>
                <w:szCs w:val="16"/>
              </w:rPr>
            </w:pPr>
            <w:r w:rsidRPr="007B0C16">
              <w:rPr>
                <w:rFonts w:ascii="Calibri" w:hAnsi="Calibri" w:cs="Tahoma"/>
                <w:sz w:val="16"/>
                <w:szCs w:val="16"/>
              </w:rPr>
              <w:t>2/ les malus à la CI</w:t>
            </w:r>
            <w:r w:rsidR="00227AEF" w:rsidRPr="007B0C16">
              <w:rPr>
                <w:rFonts w:ascii="Calibri" w:hAnsi="Calibri" w:cs="Tahoma"/>
                <w:sz w:val="16"/>
                <w:szCs w:val="16"/>
              </w:rPr>
              <w:t xml:space="preserve"> sont</w:t>
            </w:r>
            <w:r w:rsidRPr="007B0C16">
              <w:rPr>
                <w:rFonts w:ascii="Calibri" w:hAnsi="Calibri" w:cs="Tahoma"/>
                <w:sz w:val="16"/>
                <w:szCs w:val="16"/>
              </w:rPr>
              <w:t xml:space="preserve"> /2</w:t>
            </w:r>
          </w:p>
          <w:p w14:paraId="26BFCBEB" w14:textId="3C8C6C15" w:rsidR="005D4209" w:rsidRPr="007B0C16" w:rsidRDefault="005D4209" w:rsidP="005D420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RMa+5 contre les focus de reliques</w:t>
            </w:r>
            <w:r w:rsidR="00EF0185">
              <w:rPr>
                <w:rFonts w:ascii="Calibri" w:hAnsi="Calibri" w:cs="Tahoma"/>
                <w:sz w:val="16"/>
                <w:szCs w:val="16"/>
              </w:rPr>
              <w:t>.</w:t>
            </w:r>
          </w:p>
        </w:tc>
      </w:tr>
      <w:tr w:rsidR="006400B9" w:rsidRPr="007B0C16" w14:paraId="4A864CD2" w14:textId="77777777" w:rsidTr="009438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6C32D99" w14:textId="77777777" w:rsidR="006400B9" w:rsidRPr="007B0C16" w:rsidRDefault="006400B9" w:rsidP="0044749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58B8F470" w14:textId="77777777" w:rsidR="006400B9" w:rsidRPr="007B0C16" w:rsidRDefault="00882459" w:rsidP="00354106">
            <w:pPr>
              <w:rPr>
                <w:rFonts w:ascii="Calibri" w:hAnsi="Calibri" w:cs="Tahoma"/>
                <w:sz w:val="16"/>
                <w:szCs w:val="16"/>
              </w:rPr>
            </w:pPr>
            <w:r w:rsidRPr="007B0C16">
              <w:rPr>
                <w:rFonts w:ascii="Calibri" w:hAnsi="Calibri" w:cs="Tahoma"/>
                <w:sz w:val="16"/>
                <w:szCs w:val="16"/>
              </w:rPr>
              <w:t xml:space="preserve">Enfermer dans un coffre scellé plongé </w:t>
            </w:r>
            <w:r w:rsidR="00354106" w:rsidRPr="007B0C16">
              <w:rPr>
                <w:rFonts w:ascii="Calibri" w:hAnsi="Calibri" w:cs="Tahoma"/>
                <w:sz w:val="16"/>
                <w:szCs w:val="16"/>
              </w:rPr>
              <w:t>dans l’</w:t>
            </w:r>
            <w:r w:rsidRPr="007B0C16">
              <w:rPr>
                <w:rFonts w:ascii="Calibri" w:hAnsi="Calibri" w:cs="Tahoma"/>
                <w:sz w:val="16"/>
                <w:szCs w:val="16"/>
              </w:rPr>
              <w:t xml:space="preserve">eau de mer pendant 1 </w:t>
            </w:r>
            <w:r w:rsidR="00354106" w:rsidRPr="007B0C16">
              <w:rPr>
                <w:rFonts w:ascii="Calibri" w:hAnsi="Calibri" w:cs="Tahoma"/>
                <w:sz w:val="16"/>
                <w:szCs w:val="16"/>
              </w:rPr>
              <w:t>j</w:t>
            </w:r>
            <w:r w:rsidRPr="007B0C16">
              <w:rPr>
                <w:rFonts w:ascii="Calibri" w:hAnsi="Calibri" w:cs="Tahoma"/>
                <w:sz w:val="16"/>
                <w:szCs w:val="16"/>
              </w:rPr>
              <w:t xml:space="preserve">. Créer un collier </w:t>
            </w:r>
            <w:r w:rsidR="00354106" w:rsidRPr="007B0C16">
              <w:rPr>
                <w:rFonts w:ascii="Calibri" w:hAnsi="Calibri" w:cs="Tahoma"/>
                <w:sz w:val="16"/>
                <w:szCs w:val="16"/>
              </w:rPr>
              <w:t xml:space="preserve">sur </w:t>
            </w:r>
            <w:r w:rsidRPr="007B0C16">
              <w:rPr>
                <w:rFonts w:ascii="Calibri" w:hAnsi="Calibri" w:cs="Tahoma"/>
                <w:sz w:val="16"/>
                <w:szCs w:val="16"/>
              </w:rPr>
              <w:t>chaîne d’argent Q+.</w:t>
            </w:r>
          </w:p>
        </w:tc>
      </w:tr>
      <w:tr w:rsidR="002808F3" w:rsidRPr="007B0C16" w14:paraId="272FA868" w14:textId="77777777" w:rsidTr="009438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D3DEFD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6C2756AF" w14:textId="77777777" w:rsidR="002808F3" w:rsidRPr="007B0C16" w:rsidRDefault="00882459" w:rsidP="000B5977">
            <w:pPr>
              <w:rPr>
                <w:rFonts w:ascii="Calibri" w:hAnsi="Calibri" w:cs="Tahoma"/>
                <w:sz w:val="16"/>
                <w:szCs w:val="16"/>
              </w:rPr>
            </w:pPr>
            <w:r w:rsidRPr="007B0C16">
              <w:rPr>
                <w:rFonts w:ascii="Calibri" w:hAnsi="Calibri" w:cs="Tahoma"/>
                <w:sz w:val="16"/>
                <w:szCs w:val="16"/>
              </w:rPr>
              <w:t>Si collier porté…</w:t>
            </w:r>
          </w:p>
          <w:p w14:paraId="3C356545" w14:textId="0C90BEE5" w:rsidR="00882459" w:rsidRPr="007B0C16" w:rsidRDefault="00882459" w:rsidP="000B5977">
            <w:pPr>
              <w:rPr>
                <w:rFonts w:ascii="Calibri" w:hAnsi="Calibri" w:cs="Tahoma"/>
                <w:sz w:val="16"/>
                <w:szCs w:val="16"/>
              </w:rPr>
            </w:pPr>
            <w:r w:rsidRPr="007B0C16">
              <w:rPr>
                <w:rFonts w:ascii="Calibri" w:hAnsi="Calibri" w:cs="Tahoma"/>
                <w:sz w:val="16"/>
                <w:szCs w:val="16"/>
              </w:rPr>
              <w:t xml:space="preserve">1/ peut donner un ordre </w:t>
            </w:r>
            <w:r w:rsidR="0094380F" w:rsidRPr="007B0C16">
              <w:rPr>
                <w:rFonts w:ascii="Calibri" w:hAnsi="Calibri" w:cs="Tahoma"/>
                <w:sz w:val="16"/>
                <w:szCs w:val="16"/>
              </w:rPr>
              <w:t xml:space="preserve">non fatal et </w:t>
            </w:r>
            <w:r w:rsidRPr="007B0C16">
              <w:rPr>
                <w:rFonts w:ascii="Calibri" w:hAnsi="Calibri" w:cs="Tahoma"/>
                <w:sz w:val="16"/>
                <w:szCs w:val="16"/>
              </w:rPr>
              <w:t xml:space="preserve">unique à une créature EO invoquée, </w:t>
            </w:r>
            <w:r w:rsidR="0094380F" w:rsidRPr="007B0C16">
              <w:rPr>
                <w:rFonts w:ascii="Calibri" w:hAnsi="Calibri" w:cs="Tahoma"/>
                <w:sz w:val="16"/>
                <w:szCs w:val="16"/>
              </w:rPr>
              <w:t>7 tours</w:t>
            </w:r>
            <w:r w:rsidR="00EF0185">
              <w:rPr>
                <w:rFonts w:ascii="Calibri" w:hAnsi="Calibri" w:cs="Tahoma"/>
                <w:sz w:val="16"/>
                <w:szCs w:val="16"/>
              </w:rPr>
              <w:t xml:space="preserve"> après son arrivée, ordre obéi sans test, durée 7 tours</w:t>
            </w:r>
            <w:r w:rsidRPr="007B0C16">
              <w:rPr>
                <w:rFonts w:ascii="Calibri" w:hAnsi="Calibri" w:cs="Tahoma"/>
                <w:sz w:val="16"/>
                <w:szCs w:val="16"/>
              </w:rPr>
              <w:t>.</w:t>
            </w:r>
          </w:p>
          <w:p w14:paraId="677ADEE8" w14:textId="231F0887" w:rsidR="00882459" w:rsidRPr="007B0C16" w:rsidRDefault="00882459" w:rsidP="00882459">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Ap</w:t>
            </w:r>
            <w:r w:rsidR="0094380F" w:rsidRPr="007B0C16">
              <w:rPr>
                <w:rFonts w:ascii="Calibri" w:hAnsi="Calibri" w:cs="Tahoma"/>
                <w:sz w:val="16"/>
                <w:szCs w:val="16"/>
              </w:rPr>
              <w:t>/2</w:t>
            </w:r>
            <w:r w:rsidR="005D4209" w:rsidRPr="007B0C16">
              <w:rPr>
                <w:rFonts w:ascii="Calibri" w:hAnsi="Calibri" w:cs="Tahoma"/>
                <w:sz w:val="16"/>
                <w:szCs w:val="16"/>
              </w:rPr>
              <w:t xml:space="preserve"> mais </w:t>
            </w:r>
            <w:r w:rsidR="0094380F" w:rsidRPr="007B0C16">
              <w:rPr>
                <w:rFonts w:ascii="Calibri" w:hAnsi="Calibri" w:cs="Tahoma"/>
                <w:sz w:val="16"/>
                <w:szCs w:val="16"/>
              </w:rPr>
              <w:t>malus à la CI</w:t>
            </w:r>
            <w:r w:rsidR="00EF0185">
              <w:rPr>
                <w:rFonts w:ascii="Calibri" w:hAnsi="Calibri" w:cs="Tahoma"/>
                <w:sz w:val="16"/>
                <w:szCs w:val="16"/>
              </w:rPr>
              <w:t xml:space="preserve"> sont </w:t>
            </w:r>
            <w:r w:rsidR="0094380F" w:rsidRPr="007B0C16">
              <w:rPr>
                <w:rFonts w:ascii="Calibri" w:hAnsi="Calibri" w:cs="Tahoma"/>
                <w:sz w:val="16"/>
                <w:szCs w:val="16"/>
              </w:rPr>
              <w:t>/3</w:t>
            </w:r>
            <w:r w:rsidRPr="007B0C16">
              <w:rPr>
                <w:rFonts w:ascii="Calibri" w:hAnsi="Calibri" w:cs="Tahoma"/>
                <w:sz w:val="16"/>
                <w:szCs w:val="16"/>
              </w:rPr>
              <w:t>.</w:t>
            </w:r>
          </w:p>
          <w:p w14:paraId="6FC65820" w14:textId="77777777" w:rsidR="00882459" w:rsidRPr="007B0C16" w:rsidRDefault="00882459" w:rsidP="00882459">
            <w:pPr>
              <w:rPr>
                <w:rFonts w:ascii="Calibri" w:hAnsi="Calibri" w:cs="Tahoma"/>
                <w:sz w:val="16"/>
                <w:szCs w:val="16"/>
              </w:rPr>
            </w:pPr>
            <w:r w:rsidRPr="007B0C16">
              <w:rPr>
                <w:rFonts w:ascii="Calibri" w:hAnsi="Calibri" w:cs="Tahoma"/>
                <w:sz w:val="16"/>
                <w:szCs w:val="16"/>
              </w:rPr>
              <w:t>3/ CI+40 si tente de convaincre une cible de faire quelque chose de physiquement dangereux pour elle.</w:t>
            </w:r>
          </w:p>
        </w:tc>
      </w:tr>
      <w:tr w:rsidR="006400B9" w:rsidRPr="007B0C16" w14:paraId="7A016E6A" w14:textId="77777777" w:rsidTr="009438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A5C5D18" w14:textId="77777777" w:rsidR="006400B9" w:rsidRPr="007B0C16" w:rsidRDefault="006400B9"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746C4E36" w14:textId="77777777" w:rsidR="006400B9" w:rsidRPr="007B0C16" w:rsidRDefault="00882459" w:rsidP="00DD77C8">
            <w:pPr>
              <w:rPr>
                <w:rFonts w:ascii="Calibri" w:hAnsi="Calibri" w:cs="Tahoma"/>
                <w:sz w:val="16"/>
                <w:szCs w:val="16"/>
              </w:rPr>
            </w:pPr>
            <w:r w:rsidRPr="007B0C16">
              <w:rPr>
                <w:rFonts w:ascii="Calibri" w:hAnsi="Calibri" w:cs="Tahoma"/>
                <w:sz w:val="16"/>
                <w:szCs w:val="16"/>
              </w:rPr>
              <w:t xml:space="preserve">Enchantement effectué sous une </w:t>
            </w:r>
            <w:r w:rsidR="00DD77C8" w:rsidRPr="007B0C16">
              <w:rPr>
                <w:rFonts w:ascii="Calibri" w:hAnsi="Calibri" w:cs="Tahoma"/>
                <w:sz w:val="16"/>
                <w:szCs w:val="16"/>
              </w:rPr>
              <w:t xml:space="preserve">forte </w:t>
            </w:r>
            <w:r w:rsidRPr="007B0C16">
              <w:rPr>
                <w:rFonts w:ascii="Calibri" w:hAnsi="Calibri" w:cs="Tahoma"/>
                <w:sz w:val="16"/>
                <w:szCs w:val="16"/>
              </w:rPr>
              <w:t>pluie.</w:t>
            </w:r>
          </w:p>
        </w:tc>
      </w:tr>
      <w:tr w:rsidR="002808F3" w:rsidRPr="007B0C16" w14:paraId="73D69AD0" w14:textId="77777777" w:rsidTr="009438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3F5E20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2AEBFFD4" w14:textId="77777777" w:rsidR="0094380F" w:rsidRPr="007B0C16" w:rsidRDefault="0094380F" w:rsidP="0094380F">
            <w:pPr>
              <w:rPr>
                <w:rFonts w:ascii="Calibri" w:hAnsi="Calibri" w:cs="Tahoma"/>
                <w:sz w:val="16"/>
                <w:szCs w:val="16"/>
              </w:rPr>
            </w:pPr>
            <w:r w:rsidRPr="007B0C16">
              <w:rPr>
                <w:rFonts w:ascii="Calibri" w:hAnsi="Calibri" w:cs="Tahoma"/>
                <w:sz w:val="16"/>
                <w:szCs w:val="16"/>
              </w:rPr>
              <w:t>Si collier porté…</w:t>
            </w:r>
          </w:p>
          <w:p w14:paraId="3AC23C1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RMa+5 contre tous les </w:t>
            </w:r>
            <w:r w:rsidR="00882459" w:rsidRPr="007B0C16">
              <w:rPr>
                <w:rFonts w:ascii="Calibri" w:hAnsi="Calibri" w:cs="Tahoma"/>
                <w:sz w:val="16"/>
                <w:szCs w:val="16"/>
              </w:rPr>
              <w:t>pouvoirs</w:t>
            </w:r>
            <w:r w:rsidRPr="007B0C16">
              <w:rPr>
                <w:rFonts w:ascii="Calibri" w:hAnsi="Calibri" w:cs="Tahoma"/>
                <w:sz w:val="16"/>
                <w:szCs w:val="16"/>
              </w:rPr>
              <w:t xml:space="preserve">, la magie des </w:t>
            </w:r>
            <w:r w:rsidRPr="007B0C16">
              <w:rPr>
                <w:rFonts w:ascii="Calibri" w:hAnsi="Calibri" w:cs="Tahoma"/>
                <w:i/>
                <w:sz w:val="16"/>
                <w:szCs w:val="16"/>
              </w:rPr>
              <w:t>Démons</w:t>
            </w:r>
            <w:r w:rsidRPr="007B0C16">
              <w:rPr>
                <w:rFonts w:ascii="Calibri" w:hAnsi="Calibri" w:cs="Tahoma"/>
                <w:sz w:val="16"/>
                <w:szCs w:val="16"/>
              </w:rPr>
              <w:t xml:space="preserve"> et les </w:t>
            </w:r>
            <w:r w:rsidR="00882459" w:rsidRPr="007B0C16">
              <w:rPr>
                <w:rFonts w:ascii="Calibri" w:hAnsi="Calibri" w:cs="Tahoma"/>
                <w:sz w:val="16"/>
                <w:szCs w:val="16"/>
              </w:rPr>
              <w:t>reliques</w:t>
            </w:r>
            <w:r w:rsidRPr="007B0C16">
              <w:rPr>
                <w:rFonts w:ascii="Calibri" w:hAnsi="Calibri" w:cs="Tahoma"/>
                <w:sz w:val="16"/>
                <w:szCs w:val="16"/>
              </w:rPr>
              <w:t>.</w:t>
            </w:r>
          </w:p>
          <w:p w14:paraId="4887EA30" w14:textId="7B4A0F1B" w:rsidR="002808F3" w:rsidRPr="007B0C16" w:rsidRDefault="00882459"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00EF0185">
              <w:rPr>
                <w:rFonts w:ascii="Calibri" w:hAnsi="Calibri" w:cs="Tahoma"/>
                <w:sz w:val="16"/>
                <w:szCs w:val="16"/>
              </w:rPr>
              <w:t>plongé dans 1d</w:t>
            </w:r>
            <w:r w:rsidR="002808F3" w:rsidRPr="007B0C16">
              <w:rPr>
                <w:rFonts w:ascii="Calibri" w:hAnsi="Calibri" w:cs="Tahoma"/>
                <w:sz w:val="16"/>
                <w:szCs w:val="16"/>
              </w:rPr>
              <w:t xml:space="preserve">l de </w:t>
            </w:r>
            <w:r w:rsidRPr="007B0C16">
              <w:rPr>
                <w:rFonts w:ascii="Calibri" w:hAnsi="Calibri" w:cs="Tahoma"/>
                <w:sz w:val="16"/>
                <w:szCs w:val="16"/>
              </w:rPr>
              <w:t xml:space="preserve">jus </w:t>
            </w:r>
            <w:r w:rsidR="002808F3" w:rsidRPr="007B0C16">
              <w:rPr>
                <w:rFonts w:ascii="Calibri" w:hAnsi="Calibri" w:cs="Tahoma"/>
                <w:sz w:val="16"/>
                <w:szCs w:val="16"/>
              </w:rPr>
              <w:t>de fruit dans un gobelet doré, la potion bue dans les 15 min</w:t>
            </w:r>
            <w:r w:rsidR="0094380F" w:rsidRPr="007B0C16">
              <w:rPr>
                <w:rFonts w:ascii="Calibri" w:hAnsi="Calibri" w:cs="Tahoma"/>
                <w:sz w:val="16"/>
                <w:szCs w:val="16"/>
              </w:rPr>
              <w:t xml:space="preserve"> alors</w:t>
            </w:r>
            <w:r w:rsidR="00EF0185">
              <w:rPr>
                <w:rFonts w:ascii="Calibri" w:hAnsi="Calibri" w:cs="Tahoma"/>
                <w:sz w:val="16"/>
                <w:szCs w:val="16"/>
              </w:rPr>
              <w:t xml:space="preserve">, pendant </w:t>
            </w:r>
            <w:r w:rsidR="0094380F" w:rsidRPr="007B0C16">
              <w:rPr>
                <w:rFonts w:ascii="Calibri" w:hAnsi="Calibri" w:cs="Tahoma"/>
                <w:sz w:val="16"/>
                <w:szCs w:val="16"/>
              </w:rPr>
              <w:t>24h</w:t>
            </w:r>
            <w:r w:rsidR="002808F3" w:rsidRPr="007B0C16">
              <w:rPr>
                <w:rFonts w:ascii="Calibri" w:hAnsi="Calibri" w:cs="Tahoma"/>
                <w:sz w:val="16"/>
                <w:szCs w:val="16"/>
              </w:rPr>
              <w:t>…</w:t>
            </w:r>
          </w:p>
          <w:p w14:paraId="2130173F" w14:textId="4B7F088A"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immunité </w:t>
            </w:r>
            <w:r w:rsidR="00882459" w:rsidRPr="007B0C16">
              <w:rPr>
                <w:rFonts w:ascii="Calibri" w:hAnsi="Calibri" w:cs="Tahoma"/>
                <w:sz w:val="16"/>
                <w:szCs w:val="16"/>
              </w:rPr>
              <w:t xml:space="preserve">100% </w:t>
            </w:r>
            <w:r w:rsidR="00EF0185">
              <w:rPr>
                <w:rFonts w:ascii="Calibri" w:hAnsi="Calibri" w:cs="Tahoma"/>
                <w:sz w:val="16"/>
                <w:szCs w:val="16"/>
              </w:rPr>
              <w:t>à toute forme de maladie.</w:t>
            </w:r>
          </w:p>
          <w:p w14:paraId="4CF87D44" w14:textId="7B8DB83E"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00EF0185">
              <w:rPr>
                <w:rFonts w:ascii="Calibri" w:hAnsi="Calibri" w:cs="Tahoma"/>
                <w:sz w:val="16"/>
                <w:szCs w:val="16"/>
              </w:rPr>
              <w:t>/ Ap+20.</w:t>
            </w:r>
          </w:p>
          <w:p w14:paraId="73EA6813" w14:textId="77777777" w:rsidR="00882459" w:rsidRPr="007B0C16" w:rsidRDefault="00882459" w:rsidP="00882459">
            <w:pPr>
              <w:rPr>
                <w:rFonts w:ascii="Calibri" w:hAnsi="Calibri" w:cs="Tahoma"/>
                <w:sz w:val="16"/>
                <w:szCs w:val="16"/>
              </w:rPr>
            </w:pPr>
            <w:r w:rsidRPr="007B0C16">
              <w:rPr>
                <w:rFonts w:ascii="Calibri" w:hAnsi="Calibri" w:cs="Tahoma"/>
                <w:sz w:val="16"/>
                <w:szCs w:val="16"/>
              </w:rPr>
              <w:t xml:space="preserve">4/ ne peut être attaqué par des </w:t>
            </w:r>
            <w:r w:rsidRPr="007B0C16">
              <w:rPr>
                <w:rFonts w:ascii="Calibri" w:hAnsi="Calibri" w:cs="Tahoma"/>
                <w:i/>
                <w:sz w:val="16"/>
                <w:szCs w:val="16"/>
              </w:rPr>
              <w:t>Démons</w:t>
            </w:r>
            <w:r w:rsidRPr="007B0C16">
              <w:rPr>
                <w:rFonts w:ascii="Calibri" w:hAnsi="Calibri" w:cs="Tahoma"/>
                <w:sz w:val="16"/>
                <w:szCs w:val="16"/>
              </w:rPr>
              <w:t>.</w:t>
            </w:r>
          </w:p>
          <w:p w14:paraId="02A7A0F5" w14:textId="0373B6D1" w:rsidR="0094380F" w:rsidRPr="007B0C16" w:rsidRDefault="0094380F" w:rsidP="00882459">
            <w:pPr>
              <w:rPr>
                <w:rFonts w:ascii="Calibri" w:hAnsi="Calibri" w:cs="Tahoma"/>
                <w:sz w:val="16"/>
                <w:szCs w:val="16"/>
              </w:rPr>
            </w:pPr>
            <w:r w:rsidRPr="007B0C16">
              <w:rPr>
                <w:rFonts w:ascii="Calibri" w:hAnsi="Calibri" w:cs="Tahoma"/>
                <w:sz w:val="16"/>
                <w:szCs w:val="16"/>
              </w:rPr>
              <w:t>5/ peut relancer un test de CI</w:t>
            </w:r>
            <w:r w:rsidR="00227AEF" w:rsidRPr="007B0C16">
              <w:rPr>
                <w:rFonts w:ascii="Calibri" w:hAnsi="Calibri" w:cs="Tahoma"/>
                <w:sz w:val="16"/>
                <w:szCs w:val="16"/>
              </w:rPr>
              <w:t xml:space="preserve"> par jour</w:t>
            </w:r>
            <w:r w:rsidR="00EF0185">
              <w:rPr>
                <w:rFonts w:ascii="Calibri" w:hAnsi="Calibri" w:cs="Tahoma"/>
                <w:sz w:val="16"/>
                <w:szCs w:val="16"/>
              </w:rPr>
              <w:t>.</w:t>
            </w:r>
          </w:p>
        </w:tc>
      </w:tr>
    </w:tbl>
    <w:p w14:paraId="0AFE062B" w14:textId="430AFA49" w:rsidR="002808F3" w:rsidRPr="007B0C16" w:rsidRDefault="004453ED" w:rsidP="00A8184C">
      <w:pPr>
        <w:pStyle w:val="Titre4"/>
      </w:pPr>
      <w:r>
        <w:t>JAE-</w:t>
      </w:r>
      <w:r w:rsidR="0094380F" w:rsidRPr="007B0C16">
        <w:t>Jaspe</w:t>
      </w:r>
      <w:r w:rsidR="00D24458" w:rsidRPr="007B0C16">
        <w:t> : récupération+, saignement- / invisible, récupération+ / imm rêve &amp; illusion, CS+</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92"/>
        <w:gridCol w:w="628"/>
        <w:gridCol w:w="876"/>
        <w:gridCol w:w="1006"/>
        <w:gridCol w:w="947"/>
        <w:gridCol w:w="949"/>
        <w:gridCol w:w="801"/>
        <w:gridCol w:w="2087"/>
        <w:gridCol w:w="1233"/>
      </w:tblGrid>
      <w:tr w:rsidR="00F71F02" w:rsidRPr="007B0C16" w14:paraId="1D639DA8" w14:textId="77777777" w:rsidTr="001174F0">
        <w:trPr>
          <w:gridAfter w:val="1"/>
          <w:wAfter w:w="905"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E3F59B1" w14:textId="77777777" w:rsidR="006541F9" w:rsidRPr="007B0C16" w:rsidRDefault="006541F9" w:rsidP="00447491">
            <w:pPr>
              <w:rPr>
                <w:rFonts w:ascii="Calibri" w:hAnsi="Calibri" w:cs="Tahoma"/>
                <w:b/>
                <w:sz w:val="16"/>
              </w:rPr>
            </w:pPr>
            <w:r w:rsidRPr="007B0C16">
              <w:rPr>
                <w:rFonts w:ascii="Calibri" w:hAnsi="Calibri" w:cs="Tahoma"/>
                <w:b/>
                <w:sz w:val="16"/>
              </w:rPr>
              <w:t>JAE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F60AC5F" w14:textId="77777777" w:rsidR="006541F9" w:rsidRPr="007B0C16" w:rsidRDefault="006541F9" w:rsidP="00447491">
            <w:pPr>
              <w:rPr>
                <w:rFonts w:ascii="Calibri" w:hAnsi="Calibri" w:cs="Tahoma"/>
                <w:b/>
                <w:sz w:val="16"/>
              </w:rPr>
            </w:pPr>
            <w:r w:rsidRPr="007B0C16">
              <w:rPr>
                <w:rFonts w:ascii="Calibri" w:hAnsi="Calibri" w:cs="Tahoma"/>
                <w:b/>
                <w:sz w:val="16"/>
              </w:rPr>
              <w:t>Jaspe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AC1A6E1" w14:textId="77777777" w:rsidR="006541F9" w:rsidRPr="007B0C16" w:rsidRDefault="006541F9" w:rsidP="00447491">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22BF502" w14:textId="77777777" w:rsidR="006541F9" w:rsidRPr="007B0C16" w:rsidRDefault="006541F9" w:rsidP="00447491">
            <w:pPr>
              <w:rPr>
                <w:rFonts w:ascii="Calibri" w:hAnsi="Calibri" w:cs="Tahoma"/>
                <w:sz w:val="16"/>
              </w:rPr>
            </w:pPr>
            <w:r w:rsidRPr="007B0C16">
              <w:rPr>
                <w:rFonts w:ascii="Calibri" w:hAnsi="Calibri" w:cs="Tahoma"/>
                <w:sz w:val="16"/>
              </w:rPr>
              <w:t>humide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B631D74" w14:textId="77777777" w:rsidR="006541F9" w:rsidRPr="007B0C16" w:rsidRDefault="006541F9" w:rsidP="00447491">
            <w:pPr>
              <w:rPr>
                <w:rFonts w:ascii="Calibri" w:hAnsi="Calibri" w:cs="Tahoma"/>
                <w:sz w:val="16"/>
              </w:rPr>
            </w:pPr>
            <w:r w:rsidRPr="007B0C16">
              <w:rPr>
                <w:rFonts w:ascii="Calibri" w:hAnsi="Calibri" w:cs="Tahoma"/>
                <w:sz w:val="16"/>
              </w:rPr>
              <w:t>EAU SOU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46DA8CE" w14:textId="77777777" w:rsidR="006541F9" w:rsidRPr="007B0C16" w:rsidRDefault="006541F9" w:rsidP="00447491">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DF1D37C" w14:textId="77777777" w:rsidR="006541F9" w:rsidRPr="007B0C16" w:rsidRDefault="006541F9" w:rsidP="00447491">
            <w:pPr>
              <w:jc w:val="center"/>
              <w:rPr>
                <w:rFonts w:ascii="Calibri" w:hAnsi="Calibri" w:cs="Tahoma"/>
                <w:sz w:val="16"/>
              </w:rPr>
            </w:pPr>
            <w:r w:rsidRPr="007B0C16">
              <w:rPr>
                <w:rFonts w:ascii="Calibri" w:hAnsi="Calibri" w:cs="Tahoma"/>
                <w:sz w:val="16"/>
              </w:rPr>
              <w:t>Rareté 7</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14AFE36" w14:textId="77777777" w:rsidR="006541F9" w:rsidRPr="007B0C16" w:rsidRDefault="006541F9" w:rsidP="0044749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5072001" w14:textId="77777777" w:rsidR="006541F9" w:rsidRPr="007B0C16" w:rsidRDefault="006541F9" w:rsidP="00F71F02">
            <w:pPr>
              <w:jc w:val="center"/>
              <w:rPr>
                <w:rFonts w:ascii="Calibri" w:hAnsi="Calibri" w:cs="Tahoma"/>
                <w:sz w:val="16"/>
              </w:rPr>
            </w:pPr>
            <w:r w:rsidRPr="007B0C16">
              <w:rPr>
                <w:rFonts w:ascii="Calibri" w:hAnsi="Calibri" w:cs="Tahoma"/>
                <w:sz w:val="16"/>
              </w:rPr>
              <w:t xml:space="preserve">Prix </w:t>
            </w:r>
            <w:r w:rsidR="00F71F02" w:rsidRPr="007B0C16">
              <w:rPr>
                <w:rFonts w:ascii="Calibri" w:hAnsi="Calibri" w:cs="Tahoma"/>
                <w:sz w:val="16"/>
              </w:rPr>
              <w:t>280</w:t>
            </w:r>
            <w:r w:rsidRPr="007B0C16">
              <w:rPr>
                <w:rFonts w:ascii="Calibri" w:hAnsi="Calibri" w:cs="Tahoma"/>
                <w:sz w:val="16"/>
              </w:rPr>
              <w:t>/</w:t>
            </w:r>
            <w:r w:rsidR="00F71F02" w:rsidRPr="007B0C16">
              <w:rPr>
                <w:rFonts w:ascii="Calibri" w:hAnsi="Calibri" w:cs="Tahoma"/>
                <w:sz w:val="16"/>
              </w:rPr>
              <w:t>2500</w:t>
            </w:r>
            <w:r w:rsidRPr="007B0C16">
              <w:rPr>
                <w:rFonts w:ascii="Calibri" w:hAnsi="Calibri" w:cs="Tahoma"/>
                <w:sz w:val="16"/>
              </w:rPr>
              <w:t>/</w:t>
            </w:r>
            <w:r w:rsidR="00F71F02" w:rsidRPr="007B0C16">
              <w:rPr>
                <w:rFonts w:ascii="Calibri" w:hAnsi="Calibri" w:cs="Tahoma"/>
                <w:sz w:val="16"/>
              </w:rPr>
              <w:t>10000</w:t>
            </w:r>
          </w:p>
        </w:tc>
      </w:tr>
      <w:tr w:rsidR="002808F3" w:rsidRPr="007B0C16" w14:paraId="490155B9" w14:textId="77777777" w:rsidTr="00853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1A400F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BC5A96B"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99712" behindDoc="0" locked="0" layoutInCell="1" allowOverlap="1" wp14:anchorId="43C17897" wp14:editId="698E14E1">
                  <wp:simplePos x="0" y="0"/>
                  <wp:positionH relativeFrom="column">
                    <wp:posOffset>5217795</wp:posOffset>
                  </wp:positionH>
                  <wp:positionV relativeFrom="paragraph">
                    <wp:posOffset>30480</wp:posOffset>
                  </wp:positionV>
                  <wp:extent cx="718820" cy="799465"/>
                  <wp:effectExtent l="19050" t="19050" r="24130" b="19685"/>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718820" cy="79946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Roche sédimentaire siliceuse constituée de radiolaires calcédonieux pris dans un ciment de calcédoine.</w:t>
            </w:r>
          </w:p>
        </w:tc>
      </w:tr>
      <w:tr w:rsidR="002808F3" w:rsidRPr="007B0C16" w14:paraId="3A9BE000" w14:textId="77777777" w:rsidTr="00853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3426A9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36009254" w14:textId="77777777" w:rsidR="002808F3" w:rsidRPr="007B0C16" w:rsidRDefault="00230247" w:rsidP="000B5977">
            <w:pPr>
              <w:rPr>
                <w:rFonts w:ascii="Calibri" w:hAnsi="Calibri" w:cs="Tahoma"/>
                <w:sz w:val="16"/>
                <w:szCs w:val="16"/>
              </w:rPr>
            </w:pPr>
            <w:r w:rsidRPr="007B0C16">
              <w:rPr>
                <w:rFonts w:ascii="Calibri" w:hAnsi="Calibri" w:cs="Tahoma"/>
                <w:sz w:val="16"/>
                <w:szCs w:val="16"/>
              </w:rPr>
              <w:t>Si en bouche…</w:t>
            </w:r>
          </w:p>
          <w:p w14:paraId="4EFA6812" w14:textId="51236D61" w:rsidR="00230247" w:rsidRPr="007B0C16" w:rsidRDefault="00230247" w:rsidP="00230247">
            <w:pPr>
              <w:rPr>
                <w:rFonts w:ascii="Calibri" w:hAnsi="Calibri" w:cs="Tahoma"/>
                <w:sz w:val="16"/>
                <w:szCs w:val="16"/>
              </w:rPr>
            </w:pPr>
            <w:r w:rsidRPr="007B0C16">
              <w:rPr>
                <w:rFonts w:ascii="Calibri" w:hAnsi="Calibri" w:cs="Tahoma"/>
                <w:sz w:val="16"/>
                <w:szCs w:val="16"/>
              </w:rPr>
              <w:t xml:space="preserve">1/ +50% </w:t>
            </w:r>
            <w:r w:rsidR="00EF0185">
              <w:rPr>
                <w:rFonts w:ascii="Calibri" w:hAnsi="Calibri" w:cs="Tahoma"/>
                <w:sz w:val="16"/>
                <w:szCs w:val="16"/>
              </w:rPr>
              <w:t xml:space="preserve">aux soins des CS, </w:t>
            </w:r>
            <w:r w:rsidRPr="007B0C16">
              <w:rPr>
                <w:rFonts w:ascii="Calibri" w:hAnsi="Calibri" w:cs="Tahoma"/>
                <w:sz w:val="16"/>
                <w:szCs w:val="16"/>
              </w:rPr>
              <w:t xml:space="preserve">pas de tRC possible. </w:t>
            </w:r>
          </w:p>
          <w:p w14:paraId="77776648" w14:textId="26F5DD9C" w:rsidR="0094380F" w:rsidRPr="007B0C16" w:rsidRDefault="0094380F" w:rsidP="00227193">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227193" w:rsidRPr="007B0C16">
              <w:rPr>
                <w:rFonts w:ascii="Calibri" w:hAnsi="Calibri" w:cs="Tahoma"/>
                <w:sz w:val="16"/>
                <w:szCs w:val="16"/>
              </w:rPr>
              <w:t>immunité 100% aux saignements</w:t>
            </w:r>
            <w:r w:rsidR="00EF0185">
              <w:rPr>
                <w:rFonts w:ascii="Calibri" w:hAnsi="Calibri" w:cs="Tahoma"/>
                <w:sz w:val="16"/>
                <w:szCs w:val="16"/>
              </w:rPr>
              <w:t>.</w:t>
            </w:r>
          </w:p>
        </w:tc>
      </w:tr>
      <w:tr w:rsidR="006541F9" w:rsidRPr="007B0C16" w14:paraId="1EC2B3F9" w14:textId="77777777" w:rsidTr="00853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8ED45FB" w14:textId="77777777" w:rsidR="006541F9" w:rsidRPr="007B0C16" w:rsidRDefault="006541F9" w:rsidP="0044749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11A269D4" w14:textId="77777777" w:rsidR="006541F9" w:rsidRPr="007B0C16" w:rsidRDefault="006541F9" w:rsidP="00DD77C8">
            <w:pPr>
              <w:rPr>
                <w:rFonts w:ascii="Calibri" w:hAnsi="Calibri" w:cs="Tahoma"/>
                <w:sz w:val="16"/>
                <w:szCs w:val="16"/>
              </w:rPr>
            </w:pPr>
            <w:r w:rsidRPr="007B0C16">
              <w:rPr>
                <w:rFonts w:ascii="Calibri" w:hAnsi="Calibri" w:cs="Tahoma"/>
                <w:sz w:val="16"/>
                <w:szCs w:val="16"/>
              </w:rPr>
              <w:t xml:space="preserve">Tailler en forme de goutte de 3cm, placer sur le front d’une femme enceinte. </w:t>
            </w:r>
          </w:p>
        </w:tc>
      </w:tr>
      <w:tr w:rsidR="002808F3" w:rsidRPr="007B0C16" w14:paraId="24AAB296" w14:textId="77777777" w:rsidTr="00853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E7F15A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5C6E5200" w14:textId="77777777" w:rsidR="002808F3" w:rsidRPr="007B0C16" w:rsidRDefault="00230247" w:rsidP="000B5977">
            <w:pPr>
              <w:rPr>
                <w:rFonts w:ascii="Calibri" w:hAnsi="Calibri" w:cs="Tahoma"/>
                <w:sz w:val="16"/>
                <w:szCs w:val="16"/>
              </w:rPr>
            </w:pPr>
            <w:r w:rsidRPr="007B0C16">
              <w:rPr>
                <w:rFonts w:ascii="Calibri" w:hAnsi="Calibri" w:cs="Tahoma"/>
                <w:sz w:val="16"/>
                <w:szCs w:val="16"/>
              </w:rPr>
              <w:t>Si porté…</w:t>
            </w:r>
          </w:p>
          <w:p w14:paraId="0F4CBBE5" w14:textId="5D8AAD77" w:rsidR="00230247" w:rsidRPr="007B0C16" w:rsidRDefault="00230247" w:rsidP="000B5977">
            <w:pPr>
              <w:rPr>
                <w:rFonts w:ascii="Calibri" w:hAnsi="Calibri" w:cs="Tahoma"/>
                <w:sz w:val="16"/>
                <w:szCs w:val="16"/>
              </w:rPr>
            </w:pPr>
            <w:r w:rsidRPr="007B0C16">
              <w:rPr>
                <w:rFonts w:ascii="Calibri" w:hAnsi="Calibri" w:cs="Tahoma"/>
                <w:sz w:val="16"/>
                <w:szCs w:val="16"/>
              </w:rPr>
              <w:t xml:space="preserve">1/ </w:t>
            </w:r>
            <w:r w:rsidR="001174F0" w:rsidRPr="007B0C16">
              <w:rPr>
                <w:rFonts w:ascii="Calibri" w:hAnsi="Calibri" w:cs="Tahoma"/>
                <w:sz w:val="16"/>
                <w:szCs w:val="16"/>
              </w:rPr>
              <w:t>rend l’âme invisible à toute perception naturelle ou magique</w:t>
            </w:r>
            <w:r w:rsidR="00EF0185">
              <w:rPr>
                <w:rFonts w:ascii="Calibri" w:hAnsi="Calibri" w:cs="Tahoma"/>
                <w:sz w:val="16"/>
                <w:szCs w:val="16"/>
              </w:rPr>
              <w:t>, comme pour les renégats</w:t>
            </w:r>
            <w:r w:rsidR="001174F0" w:rsidRPr="007B0C16">
              <w:rPr>
                <w:rFonts w:ascii="Calibri" w:hAnsi="Calibri" w:cs="Tahoma"/>
                <w:sz w:val="16"/>
                <w:szCs w:val="16"/>
              </w:rPr>
              <w:t>.</w:t>
            </w:r>
          </w:p>
          <w:p w14:paraId="0DD0F744" w14:textId="5DD63268" w:rsidR="001174F0" w:rsidRPr="007B0C16" w:rsidRDefault="001174F0" w:rsidP="00EF018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EF0185">
              <w:rPr>
                <w:rFonts w:ascii="Calibri" w:hAnsi="Calibri" w:cs="Tahoma"/>
                <w:sz w:val="16"/>
                <w:szCs w:val="16"/>
              </w:rPr>
              <w:t xml:space="preserve">+1 </w:t>
            </w:r>
            <w:r w:rsidRPr="007B0C16">
              <w:rPr>
                <w:rFonts w:ascii="Calibri" w:hAnsi="Calibri" w:cs="Tahoma"/>
                <w:sz w:val="16"/>
                <w:szCs w:val="16"/>
              </w:rPr>
              <w:t xml:space="preserve">classe de réussite dans les tests </w:t>
            </w:r>
            <w:r w:rsidR="00EF0185">
              <w:rPr>
                <w:rFonts w:ascii="Calibri" w:hAnsi="Calibri" w:cs="Tahoma"/>
                <w:sz w:val="16"/>
                <w:szCs w:val="16"/>
              </w:rPr>
              <w:t>CS</w:t>
            </w:r>
            <w:r w:rsidRPr="007B0C16">
              <w:rPr>
                <w:rFonts w:ascii="Calibri" w:hAnsi="Calibri" w:cs="Tahoma"/>
                <w:sz w:val="16"/>
                <w:szCs w:val="16"/>
              </w:rPr>
              <w:t>.</w:t>
            </w:r>
          </w:p>
        </w:tc>
      </w:tr>
      <w:tr w:rsidR="006541F9" w:rsidRPr="007B0C16" w14:paraId="0AFD6C05" w14:textId="77777777" w:rsidTr="00853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391F7E3" w14:textId="77777777" w:rsidR="006541F9" w:rsidRPr="007B0C16" w:rsidRDefault="006541F9"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51DF9FAC" w14:textId="77777777" w:rsidR="006541F9" w:rsidRPr="007B0C16" w:rsidRDefault="001174F0" w:rsidP="00DD77C8">
            <w:pPr>
              <w:rPr>
                <w:rFonts w:ascii="Calibri" w:hAnsi="Calibri" w:cs="Tahoma"/>
                <w:sz w:val="16"/>
                <w:szCs w:val="16"/>
              </w:rPr>
            </w:pPr>
            <w:r w:rsidRPr="007B0C16">
              <w:rPr>
                <w:rFonts w:ascii="Calibri" w:hAnsi="Calibri" w:cs="Tahoma"/>
                <w:sz w:val="16"/>
                <w:szCs w:val="16"/>
              </w:rPr>
              <w:t xml:space="preserve">Enchantement </w:t>
            </w:r>
            <w:r w:rsidR="00DD77C8" w:rsidRPr="007B0C16">
              <w:rPr>
                <w:rFonts w:ascii="Calibri" w:hAnsi="Calibri" w:cs="Tahoma"/>
                <w:sz w:val="16"/>
                <w:szCs w:val="16"/>
              </w:rPr>
              <w:t xml:space="preserve">après </w:t>
            </w:r>
            <w:r w:rsidRPr="007B0C16">
              <w:rPr>
                <w:rFonts w:ascii="Calibri" w:hAnsi="Calibri" w:cs="Tahoma"/>
                <w:sz w:val="16"/>
                <w:szCs w:val="16"/>
              </w:rPr>
              <w:t xml:space="preserve">PN plongé dans un </w:t>
            </w:r>
            <w:r w:rsidR="00DD77C8" w:rsidRPr="007B0C16">
              <w:rPr>
                <w:rFonts w:ascii="Calibri" w:hAnsi="Calibri" w:cs="Tahoma"/>
                <w:sz w:val="16"/>
                <w:szCs w:val="16"/>
              </w:rPr>
              <w:t xml:space="preserve">corps </w:t>
            </w:r>
            <w:r w:rsidRPr="007B0C16">
              <w:rPr>
                <w:rFonts w:ascii="Calibri" w:hAnsi="Calibri" w:cs="Tahoma"/>
                <w:sz w:val="16"/>
                <w:szCs w:val="16"/>
              </w:rPr>
              <w:t>chaud.</w:t>
            </w:r>
          </w:p>
        </w:tc>
      </w:tr>
      <w:tr w:rsidR="002808F3" w:rsidRPr="007B0C16" w14:paraId="02A22DFF" w14:textId="77777777" w:rsidTr="008532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725A9D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3AF0CB5C" w14:textId="77777777" w:rsidR="00227193" w:rsidRPr="007B0C16" w:rsidRDefault="00227193" w:rsidP="00227193">
            <w:pPr>
              <w:rPr>
                <w:rFonts w:ascii="Calibri" w:hAnsi="Calibri" w:cs="Tahoma"/>
                <w:sz w:val="16"/>
                <w:szCs w:val="16"/>
              </w:rPr>
            </w:pPr>
            <w:r w:rsidRPr="007B0C16">
              <w:rPr>
                <w:rFonts w:ascii="Calibri" w:hAnsi="Calibri" w:cs="Tahoma"/>
                <w:sz w:val="16"/>
                <w:szCs w:val="16"/>
              </w:rPr>
              <w:t>Si porté…</w:t>
            </w:r>
          </w:p>
          <w:p w14:paraId="42B65BBE" w14:textId="48260463"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1174F0" w:rsidRPr="007B0C16">
              <w:rPr>
                <w:rFonts w:ascii="Calibri" w:hAnsi="Calibri" w:cs="Tahoma"/>
                <w:sz w:val="16"/>
                <w:szCs w:val="16"/>
              </w:rPr>
              <w:t xml:space="preserve">50% </w:t>
            </w:r>
            <w:r w:rsidRPr="007B0C16">
              <w:rPr>
                <w:rFonts w:ascii="Calibri" w:hAnsi="Calibri" w:cs="Tahoma"/>
                <w:sz w:val="16"/>
                <w:szCs w:val="16"/>
              </w:rPr>
              <w:t xml:space="preserve">à tous les sorts basés </w:t>
            </w:r>
            <w:r w:rsidR="00EF0185">
              <w:rPr>
                <w:rFonts w:ascii="Calibri" w:hAnsi="Calibri" w:cs="Tahoma"/>
                <w:sz w:val="16"/>
                <w:szCs w:val="16"/>
              </w:rPr>
              <w:t xml:space="preserve">sur l’esprit </w:t>
            </w:r>
            <w:r w:rsidRPr="007B0C16">
              <w:rPr>
                <w:rFonts w:ascii="Calibri" w:hAnsi="Calibri" w:cs="Tahoma"/>
                <w:sz w:val="16"/>
                <w:szCs w:val="16"/>
              </w:rPr>
              <w:t xml:space="preserve">et </w:t>
            </w:r>
            <w:r w:rsidR="001174F0" w:rsidRPr="007B0C16">
              <w:rPr>
                <w:rFonts w:ascii="Calibri" w:hAnsi="Calibri" w:cs="Tahoma"/>
                <w:sz w:val="16"/>
                <w:szCs w:val="16"/>
              </w:rPr>
              <w:t>100% à toutes les illusions</w:t>
            </w:r>
            <w:r w:rsidRPr="007B0C16">
              <w:rPr>
                <w:rFonts w:ascii="Calibri" w:hAnsi="Calibri" w:cs="Tahoma"/>
                <w:sz w:val="16"/>
                <w:szCs w:val="16"/>
              </w:rPr>
              <w:t>.</w:t>
            </w:r>
          </w:p>
          <w:p w14:paraId="68EA6143" w14:textId="75FC3BBB" w:rsidR="002808F3" w:rsidRPr="007B0C16" w:rsidRDefault="002808F3" w:rsidP="00EF0185">
            <w:pPr>
              <w:rPr>
                <w:rFonts w:ascii="Calibri" w:hAnsi="Calibri" w:cs="Tahoma"/>
                <w:sz w:val="16"/>
                <w:szCs w:val="16"/>
              </w:rPr>
            </w:pPr>
            <w:r w:rsidRPr="007B0C16">
              <w:rPr>
                <w:rFonts w:ascii="Calibri" w:hAnsi="Calibri" w:cs="Tahoma"/>
                <w:sz w:val="16"/>
                <w:szCs w:val="16"/>
              </w:rPr>
              <w:t>2/ CS</w:t>
            </w:r>
            <w:r w:rsidR="001174F0" w:rsidRPr="007B0C16">
              <w:rPr>
                <w:rFonts w:ascii="Calibri" w:hAnsi="Calibri" w:cs="Tahoma"/>
                <w:sz w:val="16"/>
                <w:szCs w:val="16"/>
              </w:rPr>
              <w:t>x2</w:t>
            </w:r>
            <w:r w:rsidRPr="007B0C16">
              <w:rPr>
                <w:rFonts w:ascii="Calibri" w:hAnsi="Calibri" w:cs="Tahoma"/>
                <w:sz w:val="16"/>
                <w:szCs w:val="16"/>
              </w:rPr>
              <w:t xml:space="preserve">, </w:t>
            </w:r>
            <w:r w:rsidR="00EF0185">
              <w:rPr>
                <w:rFonts w:ascii="Calibri" w:hAnsi="Calibri" w:cs="Tahoma"/>
                <w:sz w:val="16"/>
                <w:szCs w:val="16"/>
              </w:rPr>
              <w:t xml:space="preserve">relancer </w:t>
            </w:r>
            <w:r w:rsidR="001174F0" w:rsidRPr="007B0C16">
              <w:rPr>
                <w:rFonts w:ascii="Calibri" w:hAnsi="Calibri" w:cs="Tahoma"/>
                <w:sz w:val="16"/>
                <w:szCs w:val="16"/>
              </w:rPr>
              <w:t xml:space="preserve">tEC </w:t>
            </w:r>
            <w:r w:rsidR="00EF0185">
              <w:rPr>
                <w:rFonts w:ascii="Calibri" w:hAnsi="Calibri" w:cs="Tahoma"/>
                <w:sz w:val="16"/>
                <w:szCs w:val="16"/>
              </w:rPr>
              <w:t xml:space="preserve">et </w:t>
            </w:r>
            <w:r w:rsidR="001174F0" w:rsidRPr="007B0C16">
              <w:rPr>
                <w:rFonts w:ascii="Calibri" w:hAnsi="Calibri" w:cs="Tahoma"/>
                <w:sz w:val="16"/>
                <w:szCs w:val="16"/>
              </w:rPr>
              <w:t>tEN</w:t>
            </w:r>
            <w:r w:rsidRPr="007B0C16">
              <w:rPr>
                <w:rFonts w:ascii="Calibri" w:hAnsi="Calibri" w:cs="Tahoma"/>
                <w:sz w:val="16"/>
                <w:szCs w:val="16"/>
              </w:rPr>
              <w:t>.</w:t>
            </w:r>
          </w:p>
        </w:tc>
      </w:tr>
    </w:tbl>
    <w:p w14:paraId="22CB3D45" w14:textId="75B4E7F5" w:rsidR="00EE21E0" w:rsidRPr="007B0C16" w:rsidRDefault="004453ED" w:rsidP="00A8184C">
      <w:pPr>
        <w:pStyle w:val="Titre4"/>
      </w:pPr>
      <w:r>
        <w:t>JET-</w:t>
      </w:r>
      <w:r w:rsidR="00EE21E0" w:rsidRPr="007B0C16">
        <w:t>Jet</w:t>
      </w:r>
      <w:r w:rsidR="00D24458" w:rsidRPr="007B0C16">
        <w:t> : r+, crit+ / lecture+, art graphique, ci+ / recette, apprendre, sort, protection</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51"/>
        <w:gridCol w:w="329"/>
        <w:gridCol w:w="484"/>
        <w:gridCol w:w="1000"/>
        <w:gridCol w:w="509"/>
        <w:gridCol w:w="792"/>
        <w:gridCol w:w="793"/>
        <w:gridCol w:w="670"/>
        <w:gridCol w:w="4819"/>
      </w:tblGrid>
      <w:tr w:rsidR="00EE21E0" w:rsidRPr="007B0C16" w14:paraId="6CB0CE2F" w14:textId="77777777" w:rsidTr="00227AEF">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9FA4B4B" w14:textId="77777777" w:rsidR="00EE21E0" w:rsidRPr="007B0C16" w:rsidRDefault="00EE21E0" w:rsidP="000A0B97">
            <w:pPr>
              <w:rPr>
                <w:rFonts w:ascii="Calibri" w:hAnsi="Calibri" w:cs="Tahoma"/>
                <w:b/>
                <w:sz w:val="16"/>
              </w:rPr>
            </w:pPr>
            <w:r w:rsidRPr="007B0C16">
              <w:rPr>
                <w:rFonts w:ascii="Calibri" w:hAnsi="Calibri" w:cs="Tahoma"/>
                <w:b/>
                <w:sz w:val="16"/>
              </w:rPr>
              <w:t>JET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2277B2D" w14:textId="77777777" w:rsidR="00EE21E0" w:rsidRPr="007B0C16" w:rsidRDefault="00EE21E0" w:rsidP="000A0B97">
            <w:pPr>
              <w:rPr>
                <w:rFonts w:ascii="Calibri" w:hAnsi="Calibri" w:cs="Tahoma"/>
                <w:b/>
                <w:sz w:val="16"/>
              </w:rPr>
            </w:pPr>
            <w:r w:rsidRPr="007B0C16">
              <w:rPr>
                <w:rFonts w:ascii="Calibri" w:hAnsi="Calibri" w:cs="Tahoma"/>
                <w:b/>
                <w:sz w:val="16"/>
              </w:rPr>
              <w:t>Jet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FAD3BA5" w14:textId="77777777" w:rsidR="00EE21E0" w:rsidRPr="007B0C16" w:rsidRDefault="00EE21E0" w:rsidP="000A0B97">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3D62207" w14:textId="77777777" w:rsidR="00EE21E0" w:rsidRPr="007B0C16" w:rsidRDefault="00EE21E0" w:rsidP="000A0B97">
            <w:pPr>
              <w:rPr>
                <w:rFonts w:ascii="Calibri" w:hAnsi="Calibri" w:cs="Tahoma"/>
                <w:sz w:val="16"/>
              </w:rPr>
            </w:pPr>
            <w:r w:rsidRPr="007B0C16">
              <w:rPr>
                <w:rFonts w:ascii="Calibri" w:hAnsi="Calibri" w:cs="Tahoma"/>
                <w:sz w:val="16"/>
              </w:rPr>
              <w:t>Mois 11-12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8E42E66" w14:textId="77777777" w:rsidR="00EE21E0" w:rsidRPr="007B0C16" w:rsidRDefault="00EE21E0" w:rsidP="000A0B97">
            <w:pPr>
              <w:rPr>
                <w:rFonts w:ascii="Calibri" w:hAnsi="Calibri" w:cs="Tahoma"/>
                <w:sz w:val="16"/>
              </w:rPr>
            </w:pPr>
            <w:r w:rsidRPr="007B0C16">
              <w:rPr>
                <w:rFonts w:ascii="Calibri" w:hAnsi="Calibri" w:cs="Tahoma"/>
                <w:sz w:val="16"/>
              </w:rPr>
              <w:t>Côte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4D4E050" w14:textId="77777777" w:rsidR="00EE21E0" w:rsidRPr="007B0C16" w:rsidRDefault="00EE21E0" w:rsidP="000A0B97">
            <w:pPr>
              <w:jc w:val="center"/>
              <w:rPr>
                <w:rFonts w:ascii="Calibri" w:hAnsi="Calibri" w:cs="Tahoma"/>
                <w:sz w:val="16"/>
              </w:rPr>
            </w:pPr>
            <w:r w:rsidRPr="007B0C16">
              <w:rPr>
                <w:rFonts w:ascii="Calibri" w:hAnsi="Calibri" w:cs="Tahoma"/>
                <w:sz w:val="16"/>
              </w:rPr>
              <w:t>Poids 60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5AE2E10" w14:textId="77777777" w:rsidR="00EE21E0" w:rsidRPr="007B0C16" w:rsidRDefault="00EE21E0" w:rsidP="000A0B97">
            <w:pPr>
              <w:jc w:val="center"/>
              <w:rPr>
                <w:rFonts w:ascii="Calibri" w:hAnsi="Calibri" w:cs="Tahoma"/>
                <w:sz w:val="16"/>
              </w:rPr>
            </w:pPr>
            <w:r w:rsidRPr="007B0C16">
              <w:rPr>
                <w:rFonts w:ascii="Calibri" w:hAnsi="Calibri" w:cs="Tahoma"/>
                <w:sz w:val="16"/>
              </w:rPr>
              <w:t>Rareté 6</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629DCD9" w14:textId="77777777" w:rsidR="00EE21E0" w:rsidRPr="007B0C16" w:rsidRDefault="00EE21E0" w:rsidP="000A0B97">
            <w:pPr>
              <w:jc w:val="center"/>
              <w:rPr>
                <w:rFonts w:ascii="Calibri" w:hAnsi="Calibri" w:cs="Tahoma"/>
                <w:sz w:val="16"/>
              </w:rPr>
            </w:pPr>
            <w:r w:rsidRPr="007B0C16">
              <w:rPr>
                <w:rFonts w:ascii="Calibri" w:hAnsi="Calibri" w:cs="Tahoma"/>
                <w:sz w:val="16"/>
              </w:rPr>
              <w:t>Dose 3</w:t>
            </w:r>
          </w:p>
        </w:tc>
        <w:tc>
          <w:tcPr>
            <w:tcW w:w="4193" w:type="dxa"/>
            <w:tcBorders>
              <w:top w:val="single" w:sz="6" w:space="0" w:color="000000"/>
              <w:left w:val="single" w:sz="6" w:space="0" w:color="000000"/>
              <w:bottom w:val="single" w:sz="6" w:space="0" w:color="000000"/>
              <w:right w:val="single" w:sz="6" w:space="0" w:color="000000"/>
            </w:tcBorders>
            <w:shd w:val="clear" w:color="auto" w:fill="00CCFF"/>
          </w:tcPr>
          <w:p w14:paraId="1F0A6426" w14:textId="77777777" w:rsidR="00EE21E0" w:rsidRPr="007B0C16" w:rsidRDefault="00EE21E0" w:rsidP="000A0B97">
            <w:pPr>
              <w:jc w:val="center"/>
              <w:rPr>
                <w:rFonts w:ascii="Calibri" w:hAnsi="Calibri" w:cs="Tahoma"/>
                <w:sz w:val="16"/>
              </w:rPr>
            </w:pPr>
            <w:r w:rsidRPr="007B0C16">
              <w:rPr>
                <w:rFonts w:ascii="Calibri" w:hAnsi="Calibri" w:cs="Tahoma"/>
                <w:sz w:val="16"/>
              </w:rPr>
              <w:t>Prix 160/480/1500</w:t>
            </w:r>
          </w:p>
        </w:tc>
      </w:tr>
      <w:tr w:rsidR="00EE21E0" w:rsidRPr="007B0C16" w14:paraId="34E76273" w14:textId="77777777" w:rsidTr="00227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shd w:val="clear" w:color="auto" w:fill="DDDDDD"/>
          </w:tcPr>
          <w:p w14:paraId="55E2CCBF"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Des</w:t>
            </w:r>
          </w:p>
        </w:tc>
        <w:tc>
          <w:tcPr>
            <w:tcW w:w="9067" w:type="dxa"/>
            <w:gridSpan w:val="7"/>
            <w:shd w:val="clear" w:color="auto" w:fill="DDDDDD"/>
          </w:tcPr>
          <w:p w14:paraId="78D595F9" w14:textId="77777777" w:rsidR="00EE21E0" w:rsidRPr="007B0C16" w:rsidRDefault="00B05182" w:rsidP="000A0B97">
            <w:pPr>
              <w:rPr>
                <w:rFonts w:ascii="Calibri" w:hAnsi="Calibri" w:cs="Tahoma"/>
                <w:sz w:val="16"/>
                <w:szCs w:val="16"/>
              </w:rPr>
            </w:pPr>
            <w:r w:rsidRPr="007B0C16">
              <w:rPr>
                <w:rFonts w:ascii="Calibri" w:hAnsi="Calibri"/>
                <w:noProof/>
                <w:lang w:eastAsia="fr-BE"/>
              </w:rPr>
              <w:drawing>
                <wp:anchor distT="60960" distB="114681" distL="175260" distR="231775" simplePos="0" relativeHeight="251713024" behindDoc="0" locked="0" layoutInCell="1" allowOverlap="1" wp14:anchorId="4DC27006" wp14:editId="0AC3F247">
                  <wp:simplePos x="0" y="0"/>
                  <wp:positionH relativeFrom="column">
                    <wp:posOffset>4852035</wp:posOffset>
                  </wp:positionH>
                  <wp:positionV relativeFrom="paragraph">
                    <wp:posOffset>48260</wp:posOffset>
                  </wp:positionV>
                  <wp:extent cx="888365" cy="592455"/>
                  <wp:effectExtent l="76200" t="76200" r="140335" b="131445"/>
                  <wp:wrapNone/>
                  <wp:docPr id="273" name="Picture 4" descr="http://upload.wikimedia.org/wikipedia/commons/thumb/2/27/Sample_of_jet_2013.JPG/220px-Sample_of_jet_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upload.wikimedia.org/wikipedia/commons/thumb/2/27/Sample_of_jet_2013.JPG/220px-Sample_of_jet_2013.JP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888365" cy="5924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sz w:val="16"/>
                <w:szCs w:val="16"/>
              </w:rPr>
              <w:t>Silice à bandes multicolores.</w:t>
            </w:r>
          </w:p>
        </w:tc>
      </w:tr>
      <w:tr w:rsidR="00EE21E0" w:rsidRPr="007B0C16" w14:paraId="0FDF3C75" w14:textId="77777777" w:rsidTr="00227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tcPr>
          <w:p w14:paraId="2BB8AC52"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Bru </w:t>
            </w:r>
          </w:p>
        </w:tc>
        <w:tc>
          <w:tcPr>
            <w:tcW w:w="9067" w:type="dxa"/>
            <w:gridSpan w:val="7"/>
          </w:tcPr>
          <w:p w14:paraId="66B797C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lamelle de 10cm enfichée dans du bois représentant &gt;50% de la masse d’un objet…</w:t>
            </w:r>
          </w:p>
          <w:p w14:paraId="2C45E2BE" w14:textId="65BF01A8"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w:t>
            </w:r>
            <w:r w:rsidR="00227AEF" w:rsidRPr="007B0C16">
              <w:rPr>
                <w:rFonts w:ascii="Calibri" w:hAnsi="Calibri" w:cs="Tahoma"/>
                <w:sz w:val="16"/>
                <w:szCs w:val="16"/>
              </w:rPr>
              <w:t xml:space="preserve">(objet) </w:t>
            </w:r>
            <w:r w:rsidR="00EF0185">
              <w:rPr>
                <w:rFonts w:ascii="Calibri" w:hAnsi="Calibri" w:cs="Tahoma"/>
                <w:sz w:val="16"/>
                <w:szCs w:val="16"/>
              </w:rPr>
              <w:t>+5.</w:t>
            </w:r>
          </w:p>
          <w:p w14:paraId="101850C5" w14:textId="1E3EAA7D" w:rsidR="00EE21E0" w:rsidRPr="007B0C16" w:rsidRDefault="00EE21E0" w:rsidP="000A0B97">
            <w:pPr>
              <w:rPr>
                <w:rFonts w:ascii="Calibri" w:hAnsi="Calibri" w:cs="Tahoma"/>
                <w:sz w:val="16"/>
                <w:szCs w:val="16"/>
              </w:rPr>
            </w:pPr>
            <w:r w:rsidRPr="007B0C16">
              <w:rPr>
                <w:rFonts w:ascii="Calibri" w:hAnsi="Calibri" w:cs="Tahoma"/>
                <w:sz w:val="16"/>
                <w:szCs w:val="16"/>
              </w:rPr>
              <w:t>2/ Crit+5 pour les armes ou Crit-5 pour les armures</w:t>
            </w:r>
            <w:r w:rsidR="00611ECD">
              <w:rPr>
                <w:rFonts w:ascii="Calibri" w:hAnsi="Calibri" w:cs="Tahoma"/>
                <w:sz w:val="16"/>
                <w:szCs w:val="16"/>
              </w:rPr>
              <w:t>.</w:t>
            </w:r>
          </w:p>
        </w:tc>
      </w:tr>
      <w:tr w:rsidR="00EE21E0" w:rsidRPr="007B0C16" w14:paraId="24969EC1" w14:textId="77777777" w:rsidTr="00227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shd w:val="clear" w:color="auto" w:fill="DDDDDD"/>
          </w:tcPr>
          <w:p w14:paraId="021F1266"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Uti </w:t>
            </w:r>
          </w:p>
        </w:tc>
        <w:tc>
          <w:tcPr>
            <w:tcW w:w="9067" w:type="dxa"/>
            <w:gridSpan w:val="7"/>
            <w:shd w:val="clear" w:color="auto" w:fill="DDDDDD"/>
          </w:tcPr>
          <w:p w14:paraId="7D1187E0"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Affutée en cylindre de 5cm de long et 5mm le diamètre, enfichée sur bâton d’ivoire</w:t>
            </w:r>
          </w:p>
        </w:tc>
      </w:tr>
      <w:tr w:rsidR="00EE21E0" w:rsidRPr="007B0C16" w14:paraId="614D4040" w14:textId="77777777" w:rsidTr="00227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tcPr>
          <w:p w14:paraId="41551EC4"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Pré </w:t>
            </w:r>
          </w:p>
        </w:tc>
        <w:tc>
          <w:tcPr>
            <w:tcW w:w="9067" w:type="dxa"/>
            <w:gridSpan w:val="7"/>
          </w:tcPr>
          <w:p w14:paraId="798A181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utilisée pour écrire…</w:t>
            </w:r>
          </w:p>
          <w:p w14:paraId="41CA66B2" w14:textId="480211DC"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bonus +10 à </w:t>
            </w:r>
            <w:r w:rsidR="00227AEF" w:rsidRPr="007B0C16">
              <w:rPr>
                <w:rFonts w:ascii="Calibri" w:hAnsi="Calibri" w:cs="Tahoma"/>
                <w:i/>
                <w:sz w:val="16"/>
                <w:szCs w:val="16"/>
              </w:rPr>
              <w:t>Lecture</w:t>
            </w:r>
            <w:r w:rsidR="00611ECD">
              <w:rPr>
                <w:rFonts w:ascii="Calibri" w:hAnsi="Calibri" w:cs="Tahoma"/>
                <w:i/>
                <w:sz w:val="16"/>
                <w:szCs w:val="16"/>
              </w:rPr>
              <w:t>.</w:t>
            </w:r>
          </w:p>
          <w:p w14:paraId="0CD293C2" w14:textId="5B2279E5" w:rsidR="00EE21E0" w:rsidRPr="007B0C16" w:rsidRDefault="00EE21E0" w:rsidP="000A0B97">
            <w:pPr>
              <w:rPr>
                <w:rFonts w:ascii="Calibri" w:hAnsi="Calibri" w:cs="Tahoma"/>
                <w:sz w:val="16"/>
                <w:szCs w:val="16"/>
              </w:rPr>
            </w:pPr>
            <w:r w:rsidRPr="007B0C16">
              <w:rPr>
                <w:rFonts w:ascii="Calibri" w:hAnsi="Calibri" w:cs="Tahoma"/>
                <w:sz w:val="16"/>
                <w:szCs w:val="16"/>
              </w:rPr>
              <w:t>2/ capable de reproduire n’importe quel dessin</w:t>
            </w:r>
            <w:r w:rsidR="00611ECD">
              <w:rPr>
                <w:rFonts w:ascii="Calibri" w:hAnsi="Calibri" w:cs="Tahoma"/>
                <w:sz w:val="16"/>
                <w:szCs w:val="16"/>
              </w:rPr>
              <w:t>/rune</w:t>
            </w:r>
            <w:r w:rsidRPr="007B0C16">
              <w:rPr>
                <w:rFonts w:ascii="Calibri" w:hAnsi="Calibri" w:cs="Tahoma"/>
                <w:sz w:val="16"/>
                <w:szCs w:val="16"/>
              </w:rPr>
              <w:t xml:space="preserve"> 1x/jour avec test </w:t>
            </w:r>
            <w:r w:rsidRPr="007B0C16">
              <w:rPr>
                <w:rFonts w:ascii="Calibri" w:hAnsi="Calibri" w:cs="Tahoma"/>
                <w:i/>
                <w:sz w:val="16"/>
                <w:szCs w:val="16"/>
              </w:rPr>
              <w:t>Art Graphique</w:t>
            </w:r>
            <w:r w:rsidRPr="007B0C16">
              <w:rPr>
                <w:rFonts w:ascii="Calibri" w:hAnsi="Calibri" w:cs="Tahoma"/>
                <w:sz w:val="16"/>
                <w:szCs w:val="16"/>
              </w:rPr>
              <w:t xml:space="preserve"> x2</w:t>
            </w:r>
            <w:r w:rsidR="00611ECD">
              <w:rPr>
                <w:rFonts w:ascii="Calibri" w:hAnsi="Calibri" w:cs="Tahoma"/>
                <w:sz w:val="16"/>
                <w:szCs w:val="16"/>
              </w:rPr>
              <w:t>.</w:t>
            </w:r>
          </w:p>
          <w:p w14:paraId="057B2BD5" w14:textId="6698ADF1" w:rsidR="00EE21E0" w:rsidRPr="007B0C16" w:rsidRDefault="00EE21E0" w:rsidP="000A0B97">
            <w:pPr>
              <w:rPr>
                <w:rFonts w:ascii="Calibri" w:hAnsi="Calibri" w:cs="Tahoma"/>
                <w:sz w:val="16"/>
                <w:szCs w:val="16"/>
              </w:rPr>
            </w:pPr>
            <w:r w:rsidRPr="007B0C16">
              <w:rPr>
                <w:rFonts w:ascii="Calibri" w:hAnsi="Calibri" w:cs="Tahoma"/>
                <w:sz w:val="16"/>
                <w:szCs w:val="16"/>
              </w:rPr>
              <w:t>3/ bonus +20 à tout test de CI lié à l’usage d’un message écrit</w:t>
            </w:r>
            <w:r w:rsidR="00611ECD">
              <w:rPr>
                <w:rFonts w:ascii="Calibri" w:hAnsi="Calibri" w:cs="Tahoma"/>
                <w:sz w:val="16"/>
                <w:szCs w:val="16"/>
              </w:rPr>
              <w:t>.</w:t>
            </w:r>
          </w:p>
        </w:tc>
      </w:tr>
      <w:tr w:rsidR="00EE21E0" w:rsidRPr="007B0C16" w14:paraId="3E0D8F71" w14:textId="77777777" w:rsidTr="00227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shd w:val="clear" w:color="auto" w:fill="DDDDDD"/>
          </w:tcPr>
          <w:p w14:paraId="6BA6C817"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Cér </w:t>
            </w:r>
          </w:p>
        </w:tc>
        <w:tc>
          <w:tcPr>
            <w:tcW w:w="9067" w:type="dxa"/>
            <w:gridSpan w:val="7"/>
            <w:shd w:val="clear" w:color="auto" w:fill="DDDDDD"/>
          </w:tcPr>
          <w:p w14:paraId="7857095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 sur un autel de marbre avec un écrin d’argent Q+</w:t>
            </w:r>
          </w:p>
        </w:tc>
      </w:tr>
      <w:tr w:rsidR="00EE21E0" w:rsidRPr="007B0C16" w14:paraId="0AA017F0" w14:textId="77777777" w:rsidTr="00227A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gridSpan w:val="2"/>
          </w:tcPr>
          <w:p w14:paraId="2944B73F"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Enc </w:t>
            </w:r>
          </w:p>
        </w:tc>
        <w:tc>
          <w:tcPr>
            <w:tcW w:w="9067" w:type="dxa"/>
            <w:gridSpan w:val="7"/>
          </w:tcPr>
          <w:p w14:paraId="4C36B385"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utilisé pour prendre de notes ou dessiner…</w:t>
            </w:r>
          </w:p>
          <w:p w14:paraId="6991C1AB" w14:textId="782E0B69" w:rsidR="00EE21E0" w:rsidRPr="007B0C16" w:rsidRDefault="00EE21E0" w:rsidP="000A0B97">
            <w:pPr>
              <w:rPr>
                <w:rFonts w:ascii="Calibri" w:hAnsi="Calibri" w:cs="Tahoma"/>
                <w:sz w:val="16"/>
                <w:szCs w:val="16"/>
              </w:rPr>
            </w:pPr>
            <w:r w:rsidRPr="007B0C16">
              <w:rPr>
                <w:rFonts w:ascii="Calibri" w:hAnsi="Calibri" w:cs="Tahoma"/>
                <w:sz w:val="16"/>
                <w:szCs w:val="16"/>
              </w:rPr>
              <w:t>1/ toute recette</w:t>
            </w:r>
            <w:r w:rsidR="00611ECD">
              <w:rPr>
                <w:rFonts w:ascii="Calibri" w:hAnsi="Calibri" w:cs="Tahoma"/>
                <w:sz w:val="16"/>
                <w:szCs w:val="16"/>
              </w:rPr>
              <w:t>/sort écrit et utilisé</w:t>
            </w:r>
            <w:r w:rsidRPr="007B0C16">
              <w:rPr>
                <w:rFonts w:ascii="Calibri" w:hAnsi="Calibri" w:cs="Tahoma"/>
                <w:sz w:val="16"/>
                <w:szCs w:val="16"/>
              </w:rPr>
              <w:t xml:space="preserve"> ainsi aura un bonus +10 pour l’usage pendant 8j</w:t>
            </w:r>
            <w:r w:rsidR="00611ECD">
              <w:rPr>
                <w:rFonts w:ascii="Calibri" w:hAnsi="Calibri" w:cs="Tahoma"/>
                <w:sz w:val="16"/>
                <w:szCs w:val="16"/>
              </w:rPr>
              <w:t>.</w:t>
            </w:r>
          </w:p>
          <w:p w14:paraId="17BF9A7C" w14:textId="452F641A" w:rsidR="00EE21E0" w:rsidRPr="007B0C16" w:rsidRDefault="00EE21E0" w:rsidP="000A0B97">
            <w:pPr>
              <w:rPr>
                <w:rFonts w:ascii="Calibri" w:hAnsi="Calibri" w:cs="Tahoma"/>
                <w:sz w:val="16"/>
                <w:szCs w:val="16"/>
              </w:rPr>
            </w:pPr>
            <w:r w:rsidRPr="007B0C16">
              <w:rPr>
                <w:rFonts w:ascii="Calibri" w:hAnsi="Calibri" w:cs="Tahoma"/>
                <w:sz w:val="16"/>
                <w:szCs w:val="16"/>
              </w:rPr>
              <w:t xml:space="preserve">2/ double </w:t>
            </w:r>
            <w:r w:rsidR="00E81C27" w:rsidRPr="007B0C16">
              <w:rPr>
                <w:rFonts w:ascii="Calibri" w:hAnsi="Calibri" w:cs="Tahoma"/>
                <w:sz w:val="16"/>
                <w:szCs w:val="16"/>
              </w:rPr>
              <w:t>l’ExT</w:t>
            </w:r>
            <w:r w:rsidRPr="007B0C16">
              <w:rPr>
                <w:rFonts w:ascii="Calibri" w:hAnsi="Calibri" w:cs="Tahoma"/>
                <w:sz w:val="16"/>
                <w:szCs w:val="16"/>
              </w:rPr>
              <w:t xml:space="preserve"> gagné à l’apprentissage d’une langue</w:t>
            </w:r>
            <w:r w:rsidR="00611ECD">
              <w:rPr>
                <w:rFonts w:ascii="Calibri" w:hAnsi="Calibri" w:cs="Tahoma"/>
                <w:sz w:val="16"/>
                <w:szCs w:val="16"/>
              </w:rPr>
              <w:t xml:space="preserve"> écrite.</w:t>
            </w:r>
          </w:p>
          <w:p w14:paraId="2C9646F6" w14:textId="08473470"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lastRenderedPageBreak/>
              <w:t>3</w:t>
            </w:r>
            <w:r w:rsidRPr="007B0C16">
              <w:rPr>
                <w:rFonts w:ascii="Calibri" w:hAnsi="Calibri" w:cs="Tahoma"/>
                <w:sz w:val="16"/>
                <w:szCs w:val="16"/>
              </w:rPr>
              <w:t xml:space="preserve">/ tout sort écrit </w:t>
            </w:r>
            <w:r w:rsidR="00611ECD">
              <w:rPr>
                <w:rFonts w:ascii="Calibri" w:hAnsi="Calibri" w:cs="Tahoma"/>
                <w:sz w:val="16"/>
                <w:szCs w:val="16"/>
              </w:rPr>
              <w:t>donne x2 ExT si étudié avec ce parchemin.</w:t>
            </w:r>
          </w:p>
          <w:p w14:paraId="1C2D22E3" w14:textId="412A0043" w:rsidR="00EE21E0" w:rsidRPr="007B0C16" w:rsidRDefault="00EE21E0" w:rsidP="00611ECD">
            <w:pPr>
              <w:rPr>
                <w:rFonts w:ascii="Calibri" w:hAnsi="Calibri" w:cs="Tahoma"/>
                <w:sz w:val="16"/>
                <w:szCs w:val="16"/>
              </w:rPr>
            </w:pPr>
            <w:r w:rsidRPr="007B0C16">
              <w:rPr>
                <w:rFonts w:ascii="Calibri" w:hAnsi="Calibri" w:cs="Tahoma"/>
                <w:sz w:val="16"/>
                <w:szCs w:val="16"/>
              </w:rPr>
              <w:t xml:space="preserve">4/ les sorts de </w:t>
            </w:r>
            <w:r w:rsidR="00611ECD">
              <w:rPr>
                <w:rFonts w:ascii="Calibri" w:hAnsi="Calibri" w:cs="Tahoma"/>
                <w:sz w:val="16"/>
                <w:szCs w:val="16"/>
              </w:rPr>
              <w:t>p</w:t>
            </w:r>
            <w:r w:rsidRPr="007B0C16">
              <w:rPr>
                <w:rFonts w:ascii="Calibri" w:hAnsi="Calibri" w:cs="Tahoma"/>
                <w:sz w:val="16"/>
                <w:szCs w:val="16"/>
              </w:rPr>
              <w:t xml:space="preserve">rotection </w:t>
            </w:r>
            <w:r w:rsidR="00611ECD">
              <w:rPr>
                <w:rFonts w:ascii="Calibri" w:hAnsi="Calibri" w:cs="Tahoma"/>
                <w:sz w:val="16"/>
                <w:szCs w:val="16"/>
              </w:rPr>
              <w:t xml:space="preserve">nécessitant une trace écrite/gravée </w:t>
            </w:r>
            <w:r w:rsidRPr="007B0C16">
              <w:rPr>
                <w:rFonts w:ascii="Calibri" w:hAnsi="Calibri" w:cs="Tahoma"/>
                <w:sz w:val="16"/>
                <w:szCs w:val="16"/>
              </w:rPr>
              <w:t>ont durée x2</w:t>
            </w:r>
            <w:r w:rsidR="00611ECD">
              <w:rPr>
                <w:rFonts w:ascii="Calibri" w:hAnsi="Calibri" w:cs="Tahoma"/>
                <w:sz w:val="16"/>
                <w:szCs w:val="16"/>
              </w:rPr>
              <w:t>.</w:t>
            </w:r>
          </w:p>
        </w:tc>
      </w:tr>
    </w:tbl>
    <w:p w14:paraId="3AC311E1" w14:textId="785B8991" w:rsidR="00F71F02" w:rsidRPr="007B0C16" w:rsidRDefault="004453ED" w:rsidP="00A8184C">
      <w:pPr>
        <w:pStyle w:val="Titre4"/>
      </w:pPr>
      <w:r>
        <w:lastRenderedPageBreak/>
        <w:t>JOU-</w:t>
      </w:r>
      <w:r w:rsidR="0085323A" w:rsidRPr="007B0C16">
        <w:t>Joubarbe</w:t>
      </w:r>
      <w:r w:rsidR="00D24458" w:rsidRPr="007B0C16">
        <w:t xml:space="preserve"> : </w:t>
      </w:r>
      <w:r w:rsidR="00F23E90" w:rsidRPr="007B0C16">
        <w:t>rma+, imm feu &amp; froid &amp;magie &amp; EN, pdn+ / rma+, imm feu &amp; froid &amp;magie &amp; EN, pdn+ / rma+, régénration</w:t>
      </w:r>
    </w:p>
    <w:tbl>
      <w:tblPr>
        <w:tblW w:w="9620"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59"/>
        <w:gridCol w:w="986"/>
        <w:gridCol w:w="517"/>
        <w:gridCol w:w="1314"/>
        <w:gridCol w:w="870"/>
        <w:gridCol w:w="902"/>
        <w:gridCol w:w="903"/>
        <w:gridCol w:w="873"/>
        <w:gridCol w:w="1669"/>
        <w:gridCol w:w="1027"/>
      </w:tblGrid>
      <w:tr w:rsidR="00B45A3E" w:rsidRPr="007B0C16" w14:paraId="6DA2A790" w14:textId="77777777" w:rsidTr="00F71F02">
        <w:trPr>
          <w:gridAfter w:val="1"/>
          <w:wAfter w:w="78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891A759" w14:textId="77777777" w:rsidR="00F71F02" w:rsidRPr="007B0C16" w:rsidRDefault="00F71F02" w:rsidP="00447491">
            <w:pPr>
              <w:rPr>
                <w:rFonts w:ascii="Calibri" w:hAnsi="Calibri" w:cs="Tahoma"/>
                <w:b/>
                <w:sz w:val="16"/>
              </w:rPr>
            </w:pPr>
            <w:r w:rsidRPr="007B0C16">
              <w:rPr>
                <w:rFonts w:ascii="Calibri" w:hAnsi="Calibri" w:cs="Tahoma"/>
                <w:b/>
                <w:sz w:val="16"/>
              </w:rPr>
              <w:t>JOU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6CDED88" w14:textId="77777777" w:rsidR="00F71F02" w:rsidRPr="007B0C16" w:rsidRDefault="00F71F02" w:rsidP="00447491">
            <w:pPr>
              <w:rPr>
                <w:rFonts w:ascii="Calibri" w:hAnsi="Calibri" w:cs="Tahoma"/>
                <w:b/>
                <w:sz w:val="16"/>
              </w:rPr>
            </w:pPr>
            <w:r w:rsidRPr="007B0C16">
              <w:rPr>
                <w:rFonts w:ascii="Calibri" w:hAnsi="Calibri" w:cs="Tahoma"/>
                <w:b/>
                <w:sz w:val="16"/>
              </w:rPr>
              <w:t>Joubarbe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51E38F9" w14:textId="77777777" w:rsidR="00F71F02" w:rsidRPr="007B0C16" w:rsidRDefault="00F71F02" w:rsidP="00447491">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37C75A2" w14:textId="77777777" w:rsidR="00F71F02" w:rsidRPr="007B0C16" w:rsidRDefault="00F71F02" w:rsidP="00F71F02">
            <w:pPr>
              <w:rPr>
                <w:rFonts w:ascii="Calibri" w:hAnsi="Calibri" w:cs="Tahoma"/>
                <w:sz w:val="16"/>
              </w:rPr>
            </w:pPr>
            <w:r w:rsidRPr="007B0C16">
              <w:rPr>
                <w:rFonts w:ascii="Calibri" w:hAnsi="Calibri" w:cs="Tahoma"/>
                <w:sz w:val="16"/>
              </w:rPr>
              <w:t>Printemps PY</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8B9A524" w14:textId="77777777" w:rsidR="00F71F02" w:rsidRPr="007B0C16" w:rsidRDefault="00F71F02" w:rsidP="00447491">
            <w:pPr>
              <w:rPr>
                <w:rFonts w:ascii="Calibri" w:hAnsi="Calibri" w:cs="Tahoma"/>
                <w:sz w:val="16"/>
              </w:rPr>
            </w:pPr>
            <w:r w:rsidRPr="007B0C16">
              <w:rPr>
                <w:rFonts w:ascii="Calibri" w:hAnsi="Calibri" w:cs="Tahoma"/>
                <w:sz w:val="16"/>
              </w:rPr>
              <w:t>COL STE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5010F07" w14:textId="77777777" w:rsidR="00F71F02" w:rsidRPr="007B0C16" w:rsidRDefault="00F71F02" w:rsidP="00447491">
            <w:pPr>
              <w:jc w:val="center"/>
              <w:rPr>
                <w:rFonts w:ascii="Calibri" w:hAnsi="Calibri" w:cs="Tahoma"/>
                <w:sz w:val="16"/>
              </w:rPr>
            </w:pPr>
            <w:r w:rsidRPr="007B0C16">
              <w:rPr>
                <w:rFonts w:ascii="Calibri" w:hAnsi="Calibri" w:cs="Tahoma"/>
                <w:sz w:val="16"/>
              </w:rPr>
              <w:t>Poids 20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4AA34D1" w14:textId="77777777" w:rsidR="00F71F02" w:rsidRPr="007B0C16" w:rsidRDefault="00F71F02" w:rsidP="00447491">
            <w:pPr>
              <w:jc w:val="center"/>
              <w:rPr>
                <w:rFonts w:ascii="Calibri" w:hAnsi="Calibri" w:cs="Tahoma"/>
                <w:sz w:val="16"/>
              </w:rPr>
            </w:pPr>
            <w:r w:rsidRPr="007B0C16">
              <w:rPr>
                <w:rFonts w:ascii="Calibri" w:hAnsi="Calibri" w:cs="Tahoma"/>
                <w:sz w:val="16"/>
              </w:rPr>
              <w:t>Rareté 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0B91563" w14:textId="77777777" w:rsidR="00F71F02" w:rsidRPr="007B0C16" w:rsidRDefault="00F71F02" w:rsidP="00F71F02">
            <w:pPr>
              <w:jc w:val="center"/>
              <w:rPr>
                <w:rFonts w:ascii="Calibri" w:hAnsi="Calibri" w:cs="Tahoma"/>
                <w:sz w:val="16"/>
              </w:rPr>
            </w:pPr>
            <w:r w:rsidRPr="007B0C16">
              <w:rPr>
                <w:rFonts w:ascii="Calibri" w:hAnsi="Calibri" w:cs="Tahoma"/>
                <w:sz w:val="16"/>
              </w:rPr>
              <w:t>Dose d3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7763A2D" w14:textId="77777777" w:rsidR="00F71F02" w:rsidRPr="007B0C16" w:rsidRDefault="00F71F02" w:rsidP="00B45A3E">
            <w:pPr>
              <w:jc w:val="center"/>
              <w:rPr>
                <w:rFonts w:ascii="Calibri" w:hAnsi="Calibri" w:cs="Tahoma"/>
                <w:sz w:val="16"/>
              </w:rPr>
            </w:pPr>
            <w:r w:rsidRPr="007B0C16">
              <w:rPr>
                <w:rFonts w:ascii="Calibri" w:hAnsi="Calibri" w:cs="Tahoma"/>
                <w:sz w:val="16"/>
              </w:rPr>
              <w:t xml:space="preserve">Prix </w:t>
            </w:r>
            <w:r w:rsidR="00B45A3E" w:rsidRPr="007B0C16">
              <w:rPr>
                <w:rFonts w:ascii="Calibri" w:hAnsi="Calibri" w:cs="Tahoma"/>
                <w:sz w:val="16"/>
              </w:rPr>
              <w:t>150</w:t>
            </w:r>
            <w:r w:rsidRPr="007B0C16">
              <w:rPr>
                <w:rFonts w:ascii="Calibri" w:hAnsi="Calibri" w:cs="Tahoma"/>
                <w:sz w:val="16"/>
              </w:rPr>
              <w:t>/</w:t>
            </w:r>
            <w:r w:rsidR="00B45A3E" w:rsidRPr="007B0C16">
              <w:rPr>
                <w:rFonts w:ascii="Calibri" w:hAnsi="Calibri" w:cs="Tahoma"/>
                <w:sz w:val="16"/>
              </w:rPr>
              <w:t>450</w:t>
            </w:r>
            <w:r w:rsidRPr="007B0C16">
              <w:rPr>
                <w:rFonts w:ascii="Calibri" w:hAnsi="Calibri" w:cs="Tahoma"/>
                <w:sz w:val="16"/>
              </w:rPr>
              <w:t>/</w:t>
            </w:r>
            <w:r w:rsidR="00B45A3E" w:rsidRPr="007B0C16">
              <w:rPr>
                <w:rFonts w:ascii="Calibri" w:hAnsi="Calibri" w:cs="Tahoma"/>
                <w:sz w:val="16"/>
              </w:rPr>
              <w:t>900</w:t>
            </w:r>
          </w:p>
        </w:tc>
      </w:tr>
      <w:tr w:rsidR="002808F3" w:rsidRPr="007B0C16" w14:paraId="098660B7" w14:textId="77777777" w:rsidTr="00F71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03351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061" w:type="dxa"/>
            <w:gridSpan w:val="9"/>
          </w:tcPr>
          <w:p w14:paraId="5A18EE9A" w14:textId="77777777" w:rsidR="002808F3" w:rsidRPr="007B0C16" w:rsidRDefault="002808F3" w:rsidP="00F71F02">
            <w:pPr>
              <w:rPr>
                <w:rFonts w:ascii="Calibri" w:hAnsi="Calibri" w:cs="Tahoma"/>
                <w:bCs/>
                <w:sz w:val="16"/>
                <w:szCs w:val="16"/>
              </w:rPr>
            </w:pPr>
            <w:r w:rsidRPr="007B0C16">
              <w:rPr>
                <w:rFonts w:ascii="Calibri" w:hAnsi="Calibri" w:cs="Tahoma"/>
                <w:bCs/>
                <w:sz w:val="16"/>
                <w:szCs w:val="16"/>
              </w:rPr>
              <w:t xml:space="preserve">Petite plante produisant des rosettes de feuilles charnues dont la forme évoque celle d'un artichaut, accolées les unes aux autres. Les </w:t>
            </w:r>
            <w:r w:rsidR="00E81C27" w:rsidRPr="007B0C16">
              <w:rPr>
                <w:rFonts w:ascii="Calibri" w:hAnsi="Calibri" w:cs="Tahoma"/>
                <w:noProof/>
                <w:lang w:eastAsia="fr-BE"/>
              </w:rPr>
              <w:drawing>
                <wp:anchor distT="0" distB="0" distL="114300" distR="114300" simplePos="0" relativeHeight="251623936" behindDoc="0" locked="0" layoutInCell="1" allowOverlap="1" wp14:anchorId="22BB4EF1" wp14:editId="1A324EE9">
                  <wp:simplePos x="0" y="0"/>
                  <wp:positionH relativeFrom="column">
                    <wp:posOffset>5070475</wp:posOffset>
                  </wp:positionH>
                  <wp:positionV relativeFrom="paragraph">
                    <wp:posOffset>52705</wp:posOffset>
                  </wp:positionV>
                  <wp:extent cx="746760" cy="869315"/>
                  <wp:effectExtent l="19050" t="19050" r="15240" b="26035"/>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746760" cy="86931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B0C16">
              <w:rPr>
                <w:rFonts w:ascii="Calibri" w:hAnsi="Calibri" w:cs="Tahoma"/>
                <w:bCs/>
                <w:sz w:val="16"/>
                <w:szCs w:val="16"/>
              </w:rPr>
              <w:t>fleurs apparaissent en été et sont de couleur rose, rouge ou jaune.</w:t>
            </w:r>
          </w:p>
        </w:tc>
      </w:tr>
      <w:tr w:rsidR="002808F3" w:rsidRPr="007B0C16" w14:paraId="26BDB339" w14:textId="77777777" w:rsidTr="00F71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3390CF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061" w:type="dxa"/>
            <w:gridSpan w:val="9"/>
          </w:tcPr>
          <w:p w14:paraId="3EB4552C" w14:textId="1F2F39E7" w:rsidR="00F71F02" w:rsidRPr="007B0C16" w:rsidRDefault="00F71F02" w:rsidP="000B5977">
            <w:pPr>
              <w:rPr>
                <w:rFonts w:ascii="Calibri" w:hAnsi="Calibri" w:cs="Tahoma"/>
                <w:sz w:val="16"/>
                <w:szCs w:val="16"/>
              </w:rPr>
            </w:pPr>
            <w:r w:rsidRPr="007B0C16">
              <w:rPr>
                <w:rFonts w:ascii="Calibri" w:hAnsi="Calibri" w:cs="Tahoma"/>
                <w:sz w:val="16"/>
                <w:szCs w:val="16"/>
              </w:rPr>
              <w:t>Si 2 pétale</w:t>
            </w:r>
            <w:r w:rsidR="00611ECD">
              <w:rPr>
                <w:rFonts w:ascii="Calibri" w:hAnsi="Calibri" w:cs="Tahoma"/>
                <w:sz w:val="16"/>
                <w:szCs w:val="16"/>
              </w:rPr>
              <w:t>s de couleurs différentes broyés et mélangé</w:t>
            </w:r>
            <w:r w:rsidRPr="007B0C16">
              <w:rPr>
                <w:rFonts w:ascii="Calibri" w:hAnsi="Calibri" w:cs="Tahoma"/>
                <w:sz w:val="16"/>
                <w:szCs w:val="16"/>
              </w:rPr>
              <w:t>s à de l’eau pour en faire un baume utilisé…</w:t>
            </w:r>
          </w:p>
          <w:p w14:paraId="27345E37" w14:textId="5CD629EE" w:rsidR="002808F3" w:rsidRPr="007B0C16" w:rsidRDefault="00F71F02"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 +</w:t>
            </w:r>
            <w:r w:rsidR="00E81C27" w:rsidRPr="007B0C16">
              <w:rPr>
                <w:rFonts w:ascii="Calibri" w:hAnsi="Calibri" w:cs="Tahoma"/>
                <w:sz w:val="16"/>
                <w:szCs w:val="16"/>
              </w:rPr>
              <w:t xml:space="preserve">3 </w:t>
            </w:r>
            <w:r w:rsidRPr="007B0C16">
              <w:rPr>
                <w:rFonts w:ascii="Calibri" w:hAnsi="Calibri" w:cs="Tahoma"/>
                <w:sz w:val="16"/>
                <w:szCs w:val="16"/>
              </w:rPr>
              <w:t>pendant 24h</w:t>
            </w:r>
            <w:r w:rsidR="00611ECD">
              <w:rPr>
                <w:rFonts w:ascii="Calibri" w:hAnsi="Calibri" w:cs="Tahoma"/>
                <w:sz w:val="16"/>
                <w:szCs w:val="16"/>
              </w:rPr>
              <w:t>.</w:t>
            </w:r>
          </w:p>
          <w:p w14:paraId="1F0F3DAC" w14:textId="0BF8D36B" w:rsidR="0085323A" w:rsidRPr="007B0C16" w:rsidRDefault="0085323A" w:rsidP="009103A4">
            <w:pPr>
              <w:rPr>
                <w:rFonts w:ascii="Calibri" w:hAnsi="Calibri" w:cs="Tahoma"/>
                <w:sz w:val="16"/>
                <w:szCs w:val="16"/>
              </w:rPr>
            </w:pPr>
            <w:r w:rsidRPr="007B0C16">
              <w:rPr>
                <w:rFonts w:ascii="Calibri" w:hAnsi="Calibri" w:cs="Tahoma"/>
                <w:sz w:val="16"/>
                <w:szCs w:val="16"/>
              </w:rPr>
              <w:t xml:space="preserve">2/ </w:t>
            </w:r>
            <w:r w:rsidR="009103A4" w:rsidRPr="007B0C16">
              <w:rPr>
                <w:rFonts w:ascii="Calibri" w:hAnsi="Calibri" w:cs="Tahoma"/>
                <w:sz w:val="16"/>
                <w:szCs w:val="16"/>
              </w:rPr>
              <w:t>immunité 25% au feu, froid, magie, énergie pendant 24h</w:t>
            </w:r>
            <w:r w:rsidR="00611ECD">
              <w:rPr>
                <w:rFonts w:ascii="Calibri" w:hAnsi="Calibri" w:cs="Tahoma"/>
                <w:sz w:val="16"/>
                <w:szCs w:val="16"/>
              </w:rPr>
              <w:t>.</w:t>
            </w:r>
          </w:p>
        </w:tc>
      </w:tr>
      <w:tr w:rsidR="00F71F02" w:rsidRPr="007B0C16" w14:paraId="63A39667" w14:textId="77777777" w:rsidTr="00F71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6914CF9" w14:textId="77777777" w:rsidR="00F71F02" w:rsidRPr="007B0C16" w:rsidRDefault="00F71F02" w:rsidP="00447491">
            <w:pPr>
              <w:rPr>
                <w:rFonts w:ascii="Calibri" w:hAnsi="Calibri" w:cs="Tahoma"/>
                <w:sz w:val="16"/>
                <w:szCs w:val="16"/>
              </w:rPr>
            </w:pPr>
            <w:r w:rsidRPr="007B0C16">
              <w:rPr>
                <w:rFonts w:ascii="Calibri" w:hAnsi="Calibri" w:cs="Tahoma"/>
                <w:sz w:val="16"/>
                <w:szCs w:val="16"/>
              </w:rPr>
              <w:t>Uti </w:t>
            </w:r>
          </w:p>
        </w:tc>
        <w:tc>
          <w:tcPr>
            <w:tcW w:w="9061" w:type="dxa"/>
            <w:gridSpan w:val="9"/>
            <w:shd w:val="clear" w:color="auto" w:fill="EAEAEA"/>
          </w:tcPr>
          <w:p w14:paraId="1F42E04C" w14:textId="77777777" w:rsidR="00F71F02" w:rsidRPr="007B0C16" w:rsidRDefault="00F71F02" w:rsidP="00DD77C8">
            <w:pPr>
              <w:rPr>
                <w:rFonts w:ascii="Calibri" w:hAnsi="Calibri" w:cs="Tahoma"/>
                <w:sz w:val="16"/>
                <w:szCs w:val="16"/>
              </w:rPr>
            </w:pPr>
            <w:r w:rsidRPr="007B0C16">
              <w:rPr>
                <w:rFonts w:ascii="Calibri" w:hAnsi="Calibri" w:cs="Tahoma"/>
                <w:sz w:val="16"/>
                <w:szCs w:val="16"/>
              </w:rPr>
              <w:t xml:space="preserve">Récolter la sève, placer sur cheminée pendant </w:t>
            </w:r>
            <w:r w:rsidR="00DD77C8" w:rsidRPr="007B0C16">
              <w:rPr>
                <w:rFonts w:ascii="Calibri" w:hAnsi="Calibri" w:cs="Tahoma"/>
                <w:sz w:val="16"/>
                <w:szCs w:val="16"/>
              </w:rPr>
              <w:t>2</w:t>
            </w:r>
            <w:r w:rsidRPr="007B0C16">
              <w:rPr>
                <w:rFonts w:ascii="Calibri" w:hAnsi="Calibri" w:cs="Tahoma"/>
                <w:sz w:val="16"/>
                <w:szCs w:val="16"/>
              </w:rPr>
              <w:t xml:space="preserve">j, placer sous 10cm de neige pendant </w:t>
            </w:r>
            <w:r w:rsidR="00DD77C8" w:rsidRPr="007B0C16">
              <w:rPr>
                <w:rFonts w:ascii="Calibri" w:hAnsi="Calibri" w:cs="Tahoma"/>
                <w:sz w:val="16"/>
                <w:szCs w:val="16"/>
              </w:rPr>
              <w:t>1h</w:t>
            </w:r>
            <w:r w:rsidRPr="007B0C16">
              <w:rPr>
                <w:rFonts w:ascii="Calibri" w:hAnsi="Calibri" w:cs="Tahoma"/>
                <w:sz w:val="16"/>
                <w:szCs w:val="16"/>
              </w:rPr>
              <w:t>.</w:t>
            </w:r>
          </w:p>
        </w:tc>
      </w:tr>
      <w:tr w:rsidR="002808F3" w:rsidRPr="007B0C16" w14:paraId="65129B43" w14:textId="77777777" w:rsidTr="00F71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5CDE29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061" w:type="dxa"/>
            <w:gridSpan w:val="9"/>
          </w:tcPr>
          <w:p w14:paraId="167B3173" w14:textId="29980F8D" w:rsidR="002808F3" w:rsidRPr="007B0C16" w:rsidRDefault="00F71F02" w:rsidP="000B5977">
            <w:pPr>
              <w:rPr>
                <w:rFonts w:ascii="Calibri" w:hAnsi="Calibri" w:cs="Tahoma"/>
                <w:sz w:val="16"/>
                <w:szCs w:val="16"/>
              </w:rPr>
            </w:pPr>
            <w:r w:rsidRPr="007B0C16">
              <w:rPr>
                <w:rFonts w:ascii="Calibri" w:hAnsi="Calibri" w:cs="Tahoma"/>
                <w:sz w:val="16"/>
                <w:szCs w:val="16"/>
              </w:rPr>
              <w:t>Si jus bu</w:t>
            </w:r>
            <w:r w:rsidR="00611ECD">
              <w:rPr>
                <w:rFonts w:ascii="Calibri" w:hAnsi="Calibri" w:cs="Tahoma"/>
                <w:sz w:val="16"/>
                <w:szCs w:val="16"/>
              </w:rPr>
              <w:t xml:space="preserve"> alors pendant 24h</w:t>
            </w:r>
            <w:r w:rsidRPr="007B0C16">
              <w:rPr>
                <w:rFonts w:ascii="Calibri" w:hAnsi="Calibri" w:cs="Tahoma"/>
                <w:sz w:val="16"/>
                <w:szCs w:val="16"/>
              </w:rPr>
              <w:t>…</w:t>
            </w:r>
          </w:p>
          <w:p w14:paraId="0F24B3CA" w14:textId="5BA53D11" w:rsidR="00F71F02" w:rsidRPr="007B0C16" w:rsidRDefault="00F71F02" w:rsidP="00B45A3E">
            <w:pPr>
              <w:rPr>
                <w:rFonts w:ascii="Calibri" w:hAnsi="Calibri" w:cs="Tahoma"/>
                <w:sz w:val="16"/>
                <w:szCs w:val="16"/>
              </w:rPr>
            </w:pPr>
            <w:r w:rsidRPr="007B0C16">
              <w:rPr>
                <w:rFonts w:ascii="Calibri" w:hAnsi="Calibri" w:cs="Tahoma"/>
                <w:sz w:val="16"/>
                <w:szCs w:val="16"/>
              </w:rPr>
              <w:t xml:space="preserve">1/ </w:t>
            </w:r>
            <w:r w:rsidR="00B45A3E" w:rsidRPr="007B0C16">
              <w:rPr>
                <w:rFonts w:ascii="Calibri" w:hAnsi="Calibri" w:cs="Tahoma"/>
                <w:sz w:val="16"/>
                <w:szCs w:val="16"/>
              </w:rPr>
              <w:t xml:space="preserve">immunité 50% au feu, froid, magie, énergie mais </w:t>
            </w:r>
            <w:r w:rsidR="00611ECD">
              <w:rPr>
                <w:rFonts w:ascii="Calibri" w:hAnsi="Calibri" w:cs="Tahoma"/>
                <w:sz w:val="16"/>
                <w:szCs w:val="16"/>
              </w:rPr>
              <w:t xml:space="preserve">doit </w:t>
            </w:r>
            <w:r w:rsidR="003D5443" w:rsidRPr="007B0C16">
              <w:rPr>
                <w:rFonts w:ascii="Calibri" w:hAnsi="Calibri" w:cs="Tahoma"/>
                <w:sz w:val="16"/>
                <w:szCs w:val="16"/>
              </w:rPr>
              <w:t>mange</w:t>
            </w:r>
            <w:r w:rsidR="00611ECD">
              <w:rPr>
                <w:rFonts w:ascii="Calibri" w:hAnsi="Calibri" w:cs="Tahoma"/>
                <w:sz w:val="16"/>
                <w:szCs w:val="16"/>
              </w:rPr>
              <w:t>r</w:t>
            </w:r>
            <w:r w:rsidR="003D5443" w:rsidRPr="007B0C16">
              <w:rPr>
                <w:rFonts w:ascii="Calibri" w:hAnsi="Calibri" w:cs="Tahoma"/>
                <w:sz w:val="16"/>
                <w:szCs w:val="16"/>
              </w:rPr>
              <w:t xml:space="preserve"> </w:t>
            </w:r>
            <w:r w:rsidR="009103A4" w:rsidRPr="007B0C16">
              <w:rPr>
                <w:rFonts w:ascii="Calibri" w:hAnsi="Calibri" w:cs="Tahoma"/>
                <w:sz w:val="16"/>
                <w:szCs w:val="16"/>
              </w:rPr>
              <w:t>PdN x2</w:t>
            </w:r>
            <w:r w:rsidR="00611ECD">
              <w:rPr>
                <w:rFonts w:ascii="Calibri" w:hAnsi="Calibri" w:cs="Tahoma"/>
                <w:sz w:val="16"/>
                <w:szCs w:val="16"/>
              </w:rPr>
              <w:t xml:space="preserve"> sinon -1D10 EN.</w:t>
            </w:r>
          </w:p>
          <w:p w14:paraId="0E1209E7" w14:textId="589F12F2" w:rsidR="00B45A3E" w:rsidRPr="007B0C16" w:rsidRDefault="00B45A3E" w:rsidP="00B45A3E">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RMa +5</w:t>
            </w:r>
            <w:r w:rsidR="00611ECD">
              <w:rPr>
                <w:rFonts w:ascii="Calibri" w:hAnsi="Calibri" w:cs="Tahoma"/>
                <w:sz w:val="16"/>
                <w:szCs w:val="16"/>
              </w:rPr>
              <w:t>.</w:t>
            </w:r>
          </w:p>
        </w:tc>
      </w:tr>
      <w:tr w:rsidR="00F71F02" w:rsidRPr="007B0C16" w14:paraId="5CA870C0" w14:textId="77777777" w:rsidTr="00F71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59" w:type="dxa"/>
            <w:shd w:val="clear" w:color="auto" w:fill="EAEAEA"/>
          </w:tcPr>
          <w:p w14:paraId="15DB49F6" w14:textId="77777777" w:rsidR="00F71F02" w:rsidRPr="007B0C16" w:rsidRDefault="00F71F02" w:rsidP="000B5977">
            <w:pPr>
              <w:rPr>
                <w:rFonts w:ascii="Calibri" w:hAnsi="Calibri" w:cs="Tahoma"/>
                <w:sz w:val="16"/>
                <w:szCs w:val="16"/>
              </w:rPr>
            </w:pPr>
            <w:r w:rsidRPr="007B0C16">
              <w:rPr>
                <w:rFonts w:ascii="Calibri" w:hAnsi="Calibri" w:cs="Tahoma"/>
                <w:sz w:val="16"/>
                <w:szCs w:val="16"/>
              </w:rPr>
              <w:t>Cér</w:t>
            </w:r>
          </w:p>
        </w:tc>
        <w:tc>
          <w:tcPr>
            <w:tcW w:w="9061" w:type="dxa"/>
            <w:gridSpan w:val="9"/>
            <w:shd w:val="clear" w:color="auto" w:fill="EAEAEA"/>
          </w:tcPr>
          <w:p w14:paraId="18B11612" w14:textId="77777777" w:rsidR="00F71F02" w:rsidRPr="007B0C16" w:rsidRDefault="00DD77C8" w:rsidP="000B5977">
            <w:pPr>
              <w:rPr>
                <w:rFonts w:ascii="Calibri" w:hAnsi="Calibri" w:cs="Tahoma"/>
                <w:sz w:val="16"/>
                <w:szCs w:val="16"/>
              </w:rPr>
            </w:pPr>
            <w:r w:rsidRPr="007B0C16">
              <w:rPr>
                <w:rFonts w:ascii="Calibri" w:hAnsi="Calibri" w:cs="Tahoma"/>
                <w:sz w:val="16"/>
                <w:szCs w:val="16"/>
              </w:rPr>
              <w:t>aucune</w:t>
            </w:r>
          </w:p>
        </w:tc>
      </w:tr>
      <w:tr w:rsidR="002808F3" w:rsidRPr="007B0C16" w14:paraId="6AE11330" w14:textId="77777777" w:rsidTr="00F71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4FA692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061" w:type="dxa"/>
            <w:gridSpan w:val="9"/>
          </w:tcPr>
          <w:p w14:paraId="55A0596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porté dans une bourse de soie rouge à la ceinture…</w:t>
            </w:r>
          </w:p>
          <w:p w14:paraId="03939227" w14:textId="62CA4974"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RMa x2 contre les </w:t>
            </w:r>
            <w:r w:rsidRPr="007B0C16">
              <w:rPr>
                <w:rFonts w:ascii="Calibri" w:hAnsi="Calibri" w:cs="Tahoma"/>
                <w:i/>
                <w:sz w:val="16"/>
                <w:szCs w:val="16"/>
              </w:rPr>
              <w:t>Pouvoirs de la Tempête</w:t>
            </w:r>
            <w:r w:rsidR="00611ECD">
              <w:rPr>
                <w:rFonts w:ascii="Calibri" w:hAnsi="Calibri" w:cs="Tahoma"/>
                <w:i/>
                <w:sz w:val="16"/>
                <w:szCs w:val="16"/>
              </w:rPr>
              <w:t>.</w:t>
            </w:r>
          </w:p>
          <w:p w14:paraId="4F5A96B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porté dans une bourse de soie rouge au cou…</w:t>
            </w:r>
          </w:p>
          <w:p w14:paraId="6153EACD" w14:textId="77777777" w:rsidR="002808F3" w:rsidRPr="007B0C16" w:rsidRDefault="003D5443" w:rsidP="000B5977">
            <w:pPr>
              <w:rPr>
                <w:rFonts w:ascii="Calibri" w:hAnsi="Calibri" w:cs="Tahoma"/>
                <w:sz w:val="16"/>
                <w:szCs w:val="16"/>
              </w:rPr>
            </w:pPr>
            <w:r w:rsidRPr="007B0C16">
              <w:rPr>
                <w:rFonts w:ascii="Calibri" w:hAnsi="Calibri" w:cs="Tahoma"/>
                <w:sz w:val="16"/>
                <w:szCs w:val="16"/>
              </w:rPr>
              <w:t>2</w:t>
            </w:r>
            <w:r w:rsidR="002808F3" w:rsidRPr="007B0C16">
              <w:rPr>
                <w:rFonts w:ascii="Calibri" w:hAnsi="Calibri" w:cs="Tahoma"/>
                <w:sz w:val="16"/>
                <w:szCs w:val="16"/>
              </w:rPr>
              <w:t xml:space="preserve">/ RMa x2 contre les </w:t>
            </w:r>
            <w:r w:rsidR="002808F3" w:rsidRPr="007B0C16">
              <w:rPr>
                <w:rFonts w:ascii="Calibri" w:hAnsi="Calibri" w:cs="Tahoma"/>
                <w:i/>
                <w:sz w:val="16"/>
                <w:szCs w:val="16"/>
              </w:rPr>
              <w:t>Pouvoirs du Feu</w:t>
            </w:r>
            <w:r w:rsidR="002808F3" w:rsidRPr="007B0C16">
              <w:rPr>
                <w:rFonts w:ascii="Calibri" w:hAnsi="Calibri" w:cs="Tahoma"/>
                <w:sz w:val="16"/>
                <w:szCs w:val="16"/>
              </w:rPr>
              <w:t>.</w:t>
            </w:r>
          </w:p>
          <w:p w14:paraId="6B63A6E4" w14:textId="77777777" w:rsidR="002808F3" w:rsidRPr="007B0C16" w:rsidRDefault="00B45A3E"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le jus est bu …</w:t>
            </w:r>
          </w:p>
          <w:p w14:paraId="690672A9" w14:textId="77777777" w:rsidR="002808F3" w:rsidRPr="007B0C16" w:rsidRDefault="003D5443" w:rsidP="000B5977">
            <w:pPr>
              <w:rPr>
                <w:rFonts w:ascii="Calibri" w:hAnsi="Calibri" w:cs="Tahoma"/>
                <w:sz w:val="16"/>
                <w:szCs w:val="16"/>
              </w:rPr>
            </w:pPr>
            <w:r w:rsidRPr="007B0C16">
              <w:rPr>
                <w:rFonts w:ascii="Calibri" w:hAnsi="Calibri" w:cs="Tahoma"/>
                <w:sz w:val="16"/>
                <w:szCs w:val="16"/>
              </w:rPr>
              <w:t>3</w:t>
            </w:r>
            <w:r w:rsidR="002808F3" w:rsidRPr="007B0C16">
              <w:rPr>
                <w:rFonts w:ascii="Calibri" w:hAnsi="Calibri" w:cs="Tahoma"/>
                <w:sz w:val="16"/>
                <w:szCs w:val="16"/>
              </w:rPr>
              <w:t xml:space="preserve">/ RMa x2 contre les </w:t>
            </w:r>
            <w:r w:rsidR="002808F3" w:rsidRPr="007B0C16">
              <w:rPr>
                <w:rFonts w:ascii="Calibri" w:hAnsi="Calibri" w:cs="Tahoma"/>
                <w:i/>
                <w:sz w:val="16"/>
                <w:szCs w:val="16"/>
              </w:rPr>
              <w:t xml:space="preserve">Pouvoirs de la Tempête </w:t>
            </w:r>
            <w:r w:rsidR="002808F3" w:rsidRPr="007B0C16">
              <w:rPr>
                <w:rFonts w:ascii="Calibri" w:hAnsi="Calibri" w:cs="Tahoma"/>
                <w:sz w:val="16"/>
                <w:szCs w:val="16"/>
              </w:rPr>
              <w:t xml:space="preserve">et </w:t>
            </w:r>
            <w:r w:rsidR="002808F3" w:rsidRPr="007B0C16">
              <w:rPr>
                <w:rFonts w:ascii="Calibri" w:hAnsi="Calibri" w:cs="Tahoma"/>
                <w:i/>
                <w:sz w:val="16"/>
                <w:szCs w:val="16"/>
              </w:rPr>
              <w:t>Pouvoirs du Feu</w:t>
            </w:r>
            <w:r w:rsidR="002808F3" w:rsidRPr="007B0C16">
              <w:rPr>
                <w:rFonts w:ascii="Calibri" w:hAnsi="Calibri" w:cs="Tahoma"/>
                <w:sz w:val="16"/>
                <w:szCs w:val="16"/>
              </w:rPr>
              <w:t xml:space="preserve"> pendant </w:t>
            </w:r>
            <w:r w:rsidRPr="007B0C16">
              <w:rPr>
                <w:rFonts w:ascii="Calibri" w:hAnsi="Calibri" w:cs="Tahoma"/>
                <w:sz w:val="16"/>
                <w:szCs w:val="16"/>
              </w:rPr>
              <w:t>8</w:t>
            </w:r>
            <w:r w:rsidR="00B45A3E" w:rsidRPr="007B0C16">
              <w:rPr>
                <w:rFonts w:ascii="Calibri" w:hAnsi="Calibri" w:cs="Tahoma"/>
                <w:sz w:val="16"/>
                <w:szCs w:val="16"/>
              </w:rPr>
              <w:t>j</w:t>
            </w:r>
            <w:r w:rsidR="002808F3" w:rsidRPr="007B0C16">
              <w:rPr>
                <w:rFonts w:ascii="Calibri" w:hAnsi="Calibri" w:cs="Tahoma"/>
                <w:sz w:val="16"/>
                <w:szCs w:val="16"/>
              </w:rPr>
              <w:t>.</w:t>
            </w:r>
          </w:p>
          <w:p w14:paraId="3769A4B9" w14:textId="77777777" w:rsidR="002808F3" w:rsidRPr="007B0C16" w:rsidRDefault="003D5443" w:rsidP="003D5443">
            <w:pPr>
              <w:rPr>
                <w:rFonts w:ascii="Calibri" w:hAnsi="Calibri" w:cs="Tahoma"/>
                <w:sz w:val="16"/>
                <w:szCs w:val="16"/>
              </w:rPr>
            </w:pPr>
            <w:r w:rsidRPr="007B0C16">
              <w:rPr>
                <w:rFonts w:ascii="Calibri" w:hAnsi="Calibri" w:cs="Tahoma"/>
                <w:sz w:val="16"/>
                <w:szCs w:val="16"/>
                <w:shd w:val="clear" w:color="auto" w:fill="FFFF00"/>
              </w:rPr>
              <w:t>4</w:t>
            </w:r>
            <w:r w:rsidR="002808F3" w:rsidRPr="007B0C16">
              <w:rPr>
                <w:rFonts w:ascii="Calibri" w:hAnsi="Calibri" w:cs="Tahoma"/>
                <w:sz w:val="16"/>
                <w:szCs w:val="16"/>
              </w:rPr>
              <w:t xml:space="preserve">/ Régénération EN et PdM doublée pendant </w:t>
            </w:r>
            <w:r w:rsidRPr="007B0C16">
              <w:rPr>
                <w:rFonts w:ascii="Calibri" w:hAnsi="Calibri" w:cs="Tahoma"/>
                <w:sz w:val="16"/>
                <w:szCs w:val="16"/>
              </w:rPr>
              <w:t>8</w:t>
            </w:r>
            <w:r w:rsidR="00B45A3E" w:rsidRPr="007B0C16">
              <w:rPr>
                <w:rFonts w:ascii="Calibri" w:hAnsi="Calibri" w:cs="Tahoma"/>
                <w:sz w:val="16"/>
                <w:szCs w:val="16"/>
              </w:rPr>
              <w:t>j</w:t>
            </w:r>
            <w:r w:rsidR="002808F3" w:rsidRPr="007B0C16">
              <w:rPr>
                <w:rFonts w:ascii="Calibri" w:hAnsi="Calibri" w:cs="Tahoma"/>
                <w:sz w:val="16"/>
                <w:szCs w:val="16"/>
              </w:rPr>
              <w:t>.</w:t>
            </w:r>
          </w:p>
        </w:tc>
      </w:tr>
    </w:tbl>
    <w:p w14:paraId="57AA0B4D" w14:textId="36518316" w:rsidR="00B45A3E" w:rsidRPr="007B0C16" w:rsidRDefault="004453ED" w:rsidP="00A8184C">
      <w:pPr>
        <w:pStyle w:val="Titre4"/>
      </w:pPr>
      <w:r>
        <w:t>JUS-</w:t>
      </w:r>
      <w:r w:rsidR="0079693F" w:rsidRPr="007B0C16">
        <w:t>Jusquiame</w:t>
      </w:r>
      <w:r w:rsidR="001D7E0B" w:rsidRPr="007B0C16">
        <w:t> : esprits+, parole mort / esprit-, vd+, oracle / esprit-, rma+, vd+, langue surnat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6"/>
        <w:gridCol w:w="1069"/>
        <w:gridCol w:w="512"/>
        <w:gridCol w:w="836"/>
        <w:gridCol w:w="1331"/>
        <w:gridCol w:w="769"/>
        <w:gridCol w:w="873"/>
        <w:gridCol w:w="738"/>
        <w:gridCol w:w="1921"/>
        <w:gridCol w:w="1171"/>
      </w:tblGrid>
      <w:tr w:rsidR="00A25AC3" w:rsidRPr="007B0C16" w14:paraId="44C3F7EB" w14:textId="77777777" w:rsidTr="0066529A">
        <w:trPr>
          <w:gridAfter w:val="1"/>
          <w:wAfter w:w="934"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1807459" w14:textId="77777777" w:rsidR="00B45A3E" w:rsidRPr="007B0C16" w:rsidRDefault="00B45A3E" w:rsidP="00447491">
            <w:pPr>
              <w:rPr>
                <w:rFonts w:ascii="Calibri" w:hAnsi="Calibri" w:cs="Tahoma"/>
                <w:b/>
                <w:sz w:val="16"/>
              </w:rPr>
            </w:pPr>
            <w:r w:rsidRPr="007B0C16">
              <w:rPr>
                <w:rFonts w:ascii="Calibri" w:hAnsi="Calibri" w:cs="Tahoma"/>
                <w:b/>
                <w:sz w:val="16"/>
              </w:rPr>
              <w:t>JUS</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7FC38F9" w14:textId="77777777" w:rsidR="00B45A3E" w:rsidRPr="007B0C16" w:rsidRDefault="00B45A3E" w:rsidP="00447491">
            <w:pPr>
              <w:rPr>
                <w:rFonts w:ascii="Calibri" w:hAnsi="Calibri" w:cs="Tahoma"/>
                <w:b/>
                <w:sz w:val="16"/>
              </w:rPr>
            </w:pPr>
            <w:r w:rsidRPr="007B0C16">
              <w:rPr>
                <w:rFonts w:ascii="Calibri" w:hAnsi="Calibri" w:cs="Tahoma"/>
                <w:b/>
                <w:sz w:val="16"/>
              </w:rPr>
              <w:t>Jusquiame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2227C9B" w14:textId="77777777" w:rsidR="00B45A3E" w:rsidRPr="007B0C16" w:rsidRDefault="00B45A3E" w:rsidP="00447491">
            <w:pPr>
              <w:rPr>
                <w:rFonts w:ascii="Calibri" w:hAnsi="Calibri" w:cs="Tahoma"/>
                <w:sz w:val="16"/>
              </w:rPr>
            </w:pPr>
            <w:r w:rsidRPr="007B0C16">
              <w:rPr>
                <w:rFonts w:ascii="Calibri" w:hAnsi="Calibri" w:cs="Tahoma"/>
                <w:sz w:val="16"/>
              </w:rPr>
              <w:t>FRU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012F91C" w14:textId="77777777" w:rsidR="00B45A3E" w:rsidRPr="007B0C16" w:rsidRDefault="00E81C27" w:rsidP="00447491">
            <w:pPr>
              <w:rPr>
                <w:rFonts w:ascii="Calibri" w:hAnsi="Calibri" w:cs="Tahoma"/>
                <w:sz w:val="16"/>
              </w:rPr>
            </w:pPr>
            <w:r w:rsidRPr="007B0C16">
              <w:rPr>
                <w:rFonts w:ascii="Calibri" w:hAnsi="Calibri" w:cs="Tahoma"/>
                <w:sz w:val="16"/>
              </w:rPr>
              <w:t>PRI AUT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2EB86DC" w14:textId="77777777" w:rsidR="00B45A3E" w:rsidRPr="007B0C16" w:rsidRDefault="00B45A3E" w:rsidP="00B45A3E">
            <w:pPr>
              <w:rPr>
                <w:rFonts w:ascii="Calibri" w:hAnsi="Calibri" w:cs="Tahoma"/>
                <w:sz w:val="16"/>
              </w:rPr>
            </w:pPr>
            <w:r w:rsidRPr="007B0C16">
              <w:rPr>
                <w:rFonts w:ascii="Calibri" w:hAnsi="Calibri" w:cs="Tahoma"/>
                <w:sz w:val="16"/>
              </w:rPr>
              <w:t>PLA COL fossé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0A157AD" w14:textId="77777777" w:rsidR="00B45A3E" w:rsidRPr="007B0C16" w:rsidRDefault="00B45A3E" w:rsidP="00447491">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8AD52B4" w14:textId="77777777" w:rsidR="00B45A3E" w:rsidRPr="007B0C16" w:rsidRDefault="00B45A3E" w:rsidP="00447491">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C4A9F7A" w14:textId="77777777" w:rsidR="00B45A3E" w:rsidRPr="007B0C16" w:rsidRDefault="00B45A3E" w:rsidP="0044749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5D4EE3A" w14:textId="77777777" w:rsidR="00B45A3E" w:rsidRPr="007B0C16" w:rsidRDefault="00B45A3E" w:rsidP="00A25AC3">
            <w:pPr>
              <w:jc w:val="center"/>
              <w:rPr>
                <w:rFonts w:ascii="Calibri" w:hAnsi="Calibri" w:cs="Tahoma"/>
                <w:sz w:val="16"/>
              </w:rPr>
            </w:pPr>
            <w:r w:rsidRPr="007B0C16">
              <w:rPr>
                <w:rFonts w:ascii="Calibri" w:hAnsi="Calibri" w:cs="Tahoma"/>
                <w:sz w:val="16"/>
              </w:rPr>
              <w:t xml:space="preserve">Prix </w:t>
            </w:r>
            <w:r w:rsidR="00A25AC3" w:rsidRPr="007B0C16">
              <w:rPr>
                <w:rFonts w:ascii="Calibri" w:hAnsi="Calibri" w:cs="Tahoma"/>
                <w:sz w:val="16"/>
              </w:rPr>
              <w:t>1100</w:t>
            </w:r>
            <w:r w:rsidRPr="007B0C16">
              <w:rPr>
                <w:rFonts w:ascii="Calibri" w:hAnsi="Calibri" w:cs="Tahoma"/>
                <w:sz w:val="16"/>
              </w:rPr>
              <w:t>/</w:t>
            </w:r>
            <w:r w:rsidR="00A25AC3" w:rsidRPr="007B0C16">
              <w:rPr>
                <w:rFonts w:ascii="Calibri" w:hAnsi="Calibri" w:cs="Tahoma"/>
                <w:sz w:val="16"/>
              </w:rPr>
              <w:t>3300</w:t>
            </w:r>
            <w:r w:rsidRPr="007B0C16">
              <w:rPr>
                <w:rFonts w:ascii="Calibri" w:hAnsi="Calibri" w:cs="Tahoma"/>
                <w:sz w:val="16"/>
              </w:rPr>
              <w:t>/</w:t>
            </w:r>
            <w:r w:rsidR="00A25AC3" w:rsidRPr="007B0C16">
              <w:rPr>
                <w:rFonts w:ascii="Calibri" w:hAnsi="Calibri" w:cs="Tahoma"/>
                <w:sz w:val="16"/>
              </w:rPr>
              <w:t>9900</w:t>
            </w:r>
          </w:p>
        </w:tc>
      </w:tr>
      <w:tr w:rsidR="002808F3" w:rsidRPr="007B0C16" w14:paraId="6EFCAFD1"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D0ACBD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123AA5F0" w14:textId="77777777" w:rsidR="002808F3" w:rsidRPr="007B0C16" w:rsidRDefault="00E81C27" w:rsidP="00E81C27">
            <w:pPr>
              <w:jc w:val="left"/>
              <w:rPr>
                <w:rFonts w:ascii="Calibri" w:hAnsi="Calibri" w:cs="Tahoma"/>
                <w:bCs/>
                <w:sz w:val="16"/>
                <w:szCs w:val="16"/>
              </w:rPr>
            </w:pPr>
            <w:r w:rsidRPr="007B0C16">
              <w:rPr>
                <w:rFonts w:ascii="Calibri" w:hAnsi="Calibri"/>
                <w:noProof/>
                <w:lang w:eastAsia="fr-BE"/>
              </w:rPr>
              <w:drawing>
                <wp:anchor distT="0" distB="0" distL="114300" distR="114300" simplePos="0" relativeHeight="251622912" behindDoc="0" locked="0" layoutInCell="1" allowOverlap="1" wp14:anchorId="7B61BE9B" wp14:editId="1709EE34">
                  <wp:simplePos x="0" y="0"/>
                  <wp:positionH relativeFrom="column">
                    <wp:posOffset>5187950</wp:posOffset>
                  </wp:positionH>
                  <wp:positionV relativeFrom="paragraph">
                    <wp:posOffset>172316</wp:posOffset>
                  </wp:positionV>
                  <wp:extent cx="717550" cy="1028700"/>
                  <wp:effectExtent l="19050" t="19050" r="25400" b="1905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717550" cy="10287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 xml:space="preserve">Plante annuelle ou bisannuelle à odeur désagréable, à poils collants. Nombreuses feuilles ovale à </w:t>
            </w:r>
            <w:r w:rsidRPr="007B0C16">
              <w:rPr>
                <w:rFonts w:ascii="Calibri" w:hAnsi="Calibri" w:cs="Tahoma"/>
                <w:bCs/>
                <w:sz w:val="16"/>
                <w:szCs w:val="16"/>
              </w:rPr>
              <w:t xml:space="preserve"> </w:t>
            </w:r>
            <w:r w:rsidR="002808F3" w:rsidRPr="007B0C16">
              <w:rPr>
                <w:rFonts w:ascii="Calibri" w:hAnsi="Calibri" w:cs="Tahoma"/>
                <w:bCs/>
                <w:sz w:val="16"/>
                <w:szCs w:val="16"/>
              </w:rPr>
              <w:t>extrémité pointue, grossièrement dentées ou entières, les basales pétiolées et en rosette, les supérieures sessiles.</w:t>
            </w:r>
          </w:p>
        </w:tc>
      </w:tr>
      <w:tr w:rsidR="002808F3" w:rsidRPr="007B0C16" w14:paraId="5DB8FEE8"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F1D7A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4EEA8C03" w14:textId="77777777" w:rsidR="002808F3" w:rsidRPr="007B0C16" w:rsidRDefault="00A25AC3"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Pr="007B0C16">
              <w:rPr>
                <w:rFonts w:ascii="Calibri" w:hAnsi="Calibri" w:cs="Tahoma"/>
                <w:sz w:val="16"/>
                <w:szCs w:val="16"/>
              </w:rPr>
              <w:t xml:space="preserve">toute la plante </w:t>
            </w:r>
            <w:r w:rsidR="002808F3" w:rsidRPr="007B0C16">
              <w:rPr>
                <w:rFonts w:ascii="Calibri" w:hAnsi="Calibri" w:cs="Tahoma"/>
                <w:sz w:val="16"/>
                <w:szCs w:val="16"/>
              </w:rPr>
              <w:t>brûlée pendant la nuit…</w:t>
            </w:r>
          </w:p>
          <w:p w14:paraId="170A3C6A" w14:textId="3D54F2E2"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attire 1d3 </w:t>
            </w:r>
            <w:r w:rsidRPr="007B0C16">
              <w:rPr>
                <w:rFonts w:ascii="Calibri" w:hAnsi="Calibri" w:cs="Tahoma"/>
                <w:i/>
                <w:sz w:val="16"/>
                <w:szCs w:val="16"/>
              </w:rPr>
              <w:t>Esprits</w:t>
            </w:r>
            <w:r w:rsidRPr="007B0C16">
              <w:rPr>
                <w:rFonts w:ascii="Calibri" w:hAnsi="Calibri" w:cs="Tahoma"/>
                <w:sz w:val="16"/>
                <w:szCs w:val="16"/>
              </w:rPr>
              <w:t xml:space="preserve"> après </w:t>
            </w:r>
            <w:r w:rsidR="0079693F" w:rsidRPr="007B0C16">
              <w:rPr>
                <w:rFonts w:ascii="Calibri" w:hAnsi="Calibri" w:cs="Tahoma"/>
                <w:sz w:val="16"/>
                <w:szCs w:val="16"/>
              </w:rPr>
              <w:t xml:space="preserve">10 </w:t>
            </w:r>
            <w:r w:rsidRPr="007B0C16">
              <w:rPr>
                <w:rFonts w:ascii="Calibri" w:hAnsi="Calibri" w:cs="Tahoma"/>
                <w:sz w:val="16"/>
                <w:szCs w:val="16"/>
              </w:rPr>
              <w:t xml:space="preserve">tours, comme un sort 4/2, X peut </w:t>
            </w:r>
            <w:r w:rsidR="00A25AC3" w:rsidRPr="007B0C16">
              <w:rPr>
                <w:rFonts w:ascii="Calibri" w:hAnsi="Calibri" w:cs="Tahoma"/>
                <w:sz w:val="16"/>
                <w:szCs w:val="16"/>
              </w:rPr>
              <w:t xml:space="preserve">donner un </w:t>
            </w:r>
            <w:r w:rsidR="00611ECD">
              <w:rPr>
                <w:rFonts w:ascii="Calibri" w:hAnsi="Calibri" w:cs="Tahoma"/>
                <w:sz w:val="16"/>
                <w:szCs w:val="16"/>
              </w:rPr>
              <w:t xml:space="preserve">seul </w:t>
            </w:r>
            <w:r w:rsidR="00A25AC3" w:rsidRPr="007B0C16">
              <w:rPr>
                <w:rFonts w:ascii="Calibri" w:hAnsi="Calibri" w:cs="Tahoma"/>
                <w:sz w:val="16"/>
                <w:szCs w:val="16"/>
              </w:rPr>
              <w:t xml:space="preserve">ordre à </w:t>
            </w:r>
            <w:r w:rsidR="00611ECD">
              <w:rPr>
                <w:rFonts w:ascii="Calibri" w:hAnsi="Calibri" w:cs="Tahoma"/>
                <w:sz w:val="16"/>
                <w:szCs w:val="16"/>
              </w:rPr>
              <w:t xml:space="preserve">chacun de </w:t>
            </w:r>
            <w:r w:rsidRPr="007B0C16">
              <w:rPr>
                <w:rFonts w:ascii="Calibri" w:hAnsi="Calibri" w:cs="Tahoma"/>
                <w:sz w:val="16"/>
                <w:szCs w:val="16"/>
              </w:rPr>
              <w:t xml:space="preserve">ces </w:t>
            </w:r>
            <w:r w:rsidRPr="007B0C16">
              <w:rPr>
                <w:rFonts w:ascii="Calibri" w:hAnsi="Calibri" w:cs="Tahoma"/>
                <w:i/>
                <w:sz w:val="16"/>
                <w:szCs w:val="16"/>
              </w:rPr>
              <w:t>Esprits</w:t>
            </w:r>
            <w:r w:rsidRPr="007B0C16">
              <w:rPr>
                <w:rFonts w:ascii="Calibri" w:hAnsi="Calibri" w:cs="Tahoma"/>
                <w:sz w:val="16"/>
                <w:szCs w:val="16"/>
              </w:rPr>
              <w:t>.</w:t>
            </w:r>
          </w:p>
          <w:p w14:paraId="7EBC6281" w14:textId="77777777" w:rsidR="002808F3" w:rsidRPr="007B0C16" w:rsidRDefault="00A25AC3"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brûlée pendant la nuit dans un lieu où a eu lieu un drame ou un maléfice…</w:t>
            </w:r>
          </w:p>
          <w:p w14:paraId="1C1BF151" w14:textId="77777777" w:rsidR="002808F3" w:rsidRPr="007B0C16" w:rsidRDefault="002808F3" w:rsidP="0079693F">
            <w:pPr>
              <w:rPr>
                <w:rFonts w:ascii="Calibri" w:hAnsi="Calibri" w:cs="Tahoma"/>
                <w:sz w:val="16"/>
                <w:szCs w:val="16"/>
              </w:rPr>
            </w:pPr>
            <w:r w:rsidRPr="007B0C16">
              <w:rPr>
                <w:rFonts w:ascii="Calibri" w:hAnsi="Calibri" w:cs="Tahoma"/>
                <w:sz w:val="16"/>
                <w:szCs w:val="16"/>
              </w:rPr>
              <w:t xml:space="preserve">2/ attire </w:t>
            </w:r>
            <w:r w:rsidR="00A25AC3" w:rsidRPr="007B0C16">
              <w:rPr>
                <w:rFonts w:ascii="Calibri" w:hAnsi="Calibri" w:cs="Tahoma"/>
                <w:sz w:val="16"/>
                <w:szCs w:val="16"/>
              </w:rPr>
              <w:t xml:space="preserve">1D10* </w:t>
            </w:r>
            <w:r w:rsidRPr="007B0C16">
              <w:rPr>
                <w:rFonts w:ascii="Calibri" w:hAnsi="Calibri" w:cs="Tahoma"/>
                <w:i/>
                <w:sz w:val="16"/>
                <w:szCs w:val="16"/>
              </w:rPr>
              <w:t>Esprit Vengeurs</w:t>
            </w:r>
            <w:r w:rsidRPr="007B0C16">
              <w:rPr>
                <w:rFonts w:ascii="Calibri" w:hAnsi="Calibri" w:cs="Tahoma"/>
                <w:sz w:val="16"/>
                <w:szCs w:val="16"/>
              </w:rPr>
              <w:t xml:space="preserve"> après </w:t>
            </w:r>
            <w:r w:rsidR="0079693F" w:rsidRPr="007B0C16">
              <w:rPr>
                <w:rFonts w:ascii="Calibri" w:hAnsi="Calibri" w:cs="Tahoma"/>
                <w:sz w:val="16"/>
                <w:szCs w:val="16"/>
              </w:rPr>
              <w:t xml:space="preserve">5 </w:t>
            </w:r>
            <w:r w:rsidRPr="007B0C16">
              <w:rPr>
                <w:rFonts w:ascii="Calibri" w:hAnsi="Calibri" w:cs="Tahoma"/>
                <w:sz w:val="16"/>
                <w:szCs w:val="16"/>
              </w:rPr>
              <w:t xml:space="preserve">tours, </w:t>
            </w:r>
            <w:r w:rsidR="0079693F" w:rsidRPr="007B0C16">
              <w:rPr>
                <w:rFonts w:ascii="Calibri" w:hAnsi="Calibri" w:cs="Tahoma"/>
                <w:sz w:val="16"/>
                <w:szCs w:val="16"/>
              </w:rPr>
              <w:t xml:space="preserve">comme </w:t>
            </w:r>
            <w:r w:rsidR="0079693F" w:rsidRPr="007B0C16">
              <w:rPr>
                <w:rFonts w:ascii="Calibri" w:hAnsi="Calibri" w:cs="Tahoma"/>
                <w:i/>
                <w:sz w:val="16"/>
                <w:szCs w:val="16"/>
              </w:rPr>
              <w:t>Brèche Céleste 4</w:t>
            </w:r>
            <w:r w:rsidR="0079693F" w:rsidRPr="007B0C16">
              <w:rPr>
                <w:rFonts w:ascii="Calibri" w:hAnsi="Calibri" w:cs="Tahoma"/>
                <w:sz w:val="16"/>
                <w:szCs w:val="16"/>
              </w:rPr>
              <w:t>/</w:t>
            </w:r>
            <w:r w:rsidR="0079693F" w:rsidRPr="007B0C16">
              <w:rPr>
                <w:rFonts w:ascii="Calibri" w:hAnsi="Calibri" w:cs="Tahoma"/>
                <w:i/>
                <w:sz w:val="16"/>
                <w:szCs w:val="16"/>
              </w:rPr>
              <w:t>4</w:t>
            </w:r>
            <w:r w:rsidRPr="007B0C16">
              <w:rPr>
                <w:rFonts w:ascii="Calibri" w:hAnsi="Calibri" w:cs="Tahoma"/>
                <w:sz w:val="16"/>
                <w:szCs w:val="16"/>
              </w:rPr>
              <w:t>.</w:t>
            </w:r>
          </w:p>
          <w:p w14:paraId="77056D0A" w14:textId="77777777" w:rsidR="0079693F" w:rsidRPr="007B0C16" w:rsidRDefault="0079693F" w:rsidP="0079693F">
            <w:pPr>
              <w:rPr>
                <w:rFonts w:ascii="Calibri" w:hAnsi="Calibri" w:cs="Tahoma"/>
                <w:sz w:val="16"/>
                <w:szCs w:val="16"/>
              </w:rPr>
            </w:pPr>
            <w:r w:rsidRPr="007B0C16">
              <w:rPr>
                <w:rFonts w:ascii="Calibri" w:hAnsi="Calibri" w:cs="Tahoma"/>
                <w:sz w:val="16"/>
                <w:szCs w:val="16"/>
              </w:rPr>
              <w:t>Si fumée…</w:t>
            </w:r>
          </w:p>
          <w:p w14:paraId="263516D0" w14:textId="77777777" w:rsidR="0079693F" w:rsidRPr="007B0C16" w:rsidRDefault="0079693F" w:rsidP="0079693F">
            <w:pPr>
              <w:rPr>
                <w:rFonts w:ascii="Calibri" w:hAnsi="Calibri" w:cs="Tahoma"/>
                <w:sz w:val="16"/>
                <w:szCs w:val="16"/>
              </w:rPr>
            </w:pPr>
            <w:r w:rsidRPr="007B0C16">
              <w:rPr>
                <w:rFonts w:ascii="Calibri" w:hAnsi="Calibri" w:cs="Tahoma"/>
                <w:sz w:val="16"/>
                <w:szCs w:val="16"/>
              </w:rPr>
              <w:t xml:space="preserve">3/ peut communiquer avec un mort comme </w:t>
            </w:r>
            <w:r w:rsidRPr="007B0C16">
              <w:rPr>
                <w:rFonts w:ascii="Calibri" w:hAnsi="Calibri" w:cs="Tahoma"/>
                <w:i/>
                <w:sz w:val="16"/>
                <w:szCs w:val="16"/>
              </w:rPr>
              <w:t>Parole Mortelle</w:t>
            </w:r>
            <w:r w:rsidRPr="007B0C16">
              <w:rPr>
                <w:rFonts w:ascii="Calibri" w:hAnsi="Calibri" w:cs="Tahoma"/>
                <w:sz w:val="16"/>
                <w:szCs w:val="16"/>
              </w:rPr>
              <w:t xml:space="preserve"> 4/4.</w:t>
            </w:r>
          </w:p>
        </w:tc>
      </w:tr>
      <w:tr w:rsidR="00A25AC3" w:rsidRPr="007B0C16" w14:paraId="1174F873"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D17DFDA" w14:textId="77777777" w:rsidR="00B45A3E" w:rsidRPr="007B0C16" w:rsidRDefault="00B45A3E" w:rsidP="00447491">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37F3724E" w14:textId="77777777" w:rsidR="00B45A3E" w:rsidRPr="007B0C16" w:rsidRDefault="00B45A3E" w:rsidP="00DD77C8">
            <w:pPr>
              <w:rPr>
                <w:rFonts w:ascii="Calibri" w:hAnsi="Calibri" w:cs="Tahoma"/>
                <w:sz w:val="16"/>
                <w:szCs w:val="16"/>
              </w:rPr>
            </w:pPr>
            <w:r w:rsidRPr="007B0C16">
              <w:rPr>
                <w:rFonts w:ascii="Calibri" w:hAnsi="Calibri" w:cs="Tahoma"/>
                <w:sz w:val="16"/>
                <w:szCs w:val="16"/>
              </w:rPr>
              <w:t xml:space="preserve">Couper les feuilles, mélanger avec de </w:t>
            </w:r>
            <w:r w:rsidR="00DD77C8" w:rsidRPr="007B0C16">
              <w:rPr>
                <w:rFonts w:ascii="Calibri" w:hAnsi="Calibri" w:cs="Tahoma"/>
                <w:sz w:val="16"/>
                <w:szCs w:val="16"/>
              </w:rPr>
              <w:t xml:space="preserve">la </w:t>
            </w:r>
            <w:r w:rsidRPr="007B0C16">
              <w:rPr>
                <w:rFonts w:ascii="Calibri" w:hAnsi="Calibri" w:cs="Tahoma"/>
                <w:sz w:val="16"/>
                <w:szCs w:val="16"/>
              </w:rPr>
              <w:t>cervelle, chauffer 1h sans brûler, récolter une fois sec.</w:t>
            </w:r>
          </w:p>
        </w:tc>
      </w:tr>
      <w:tr w:rsidR="002808F3" w:rsidRPr="007B0C16" w14:paraId="73E9A355"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F6C0CA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7F2E10F8" w14:textId="77777777" w:rsidR="002808F3" w:rsidRPr="007B0C16" w:rsidRDefault="00A25AC3" w:rsidP="000B5977">
            <w:pPr>
              <w:rPr>
                <w:rFonts w:ascii="Calibri" w:hAnsi="Calibri" w:cs="Tahoma"/>
                <w:sz w:val="16"/>
                <w:szCs w:val="16"/>
              </w:rPr>
            </w:pPr>
            <w:r w:rsidRPr="007B0C16">
              <w:rPr>
                <w:rFonts w:ascii="Calibri" w:hAnsi="Calibri" w:cs="Tahoma"/>
                <w:sz w:val="16"/>
                <w:szCs w:val="16"/>
              </w:rPr>
              <w:t>Si portée sur soi…</w:t>
            </w:r>
          </w:p>
          <w:p w14:paraId="254E040A" w14:textId="36FDD465" w:rsidR="00A25AC3" w:rsidRPr="007B0C16" w:rsidRDefault="00A25AC3" w:rsidP="00A25AC3">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aucun </w:t>
            </w:r>
            <w:r w:rsidRPr="007B0C16">
              <w:rPr>
                <w:rFonts w:ascii="Calibri" w:hAnsi="Calibri" w:cs="Tahoma"/>
                <w:i/>
                <w:sz w:val="16"/>
                <w:szCs w:val="16"/>
              </w:rPr>
              <w:t>Esprit</w:t>
            </w:r>
            <w:r w:rsidRPr="007B0C16">
              <w:rPr>
                <w:rFonts w:ascii="Calibri" w:hAnsi="Calibri" w:cs="Tahoma"/>
                <w:sz w:val="16"/>
                <w:szCs w:val="16"/>
              </w:rPr>
              <w:t xml:space="preserve"> ne peut voir/sentir</w:t>
            </w:r>
            <w:r w:rsidR="00611ECD">
              <w:rPr>
                <w:rFonts w:ascii="Calibri" w:hAnsi="Calibri" w:cs="Tahoma"/>
                <w:sz w:val="16"/>
                <w:szCs w:val="16"/>
              </w:rPr>
              <w:t>/entendre</w:t>
            </w:r>
            <w:r w:rsidRPr="007B0C16">
              <w:rPr>
                <w:rFonts w:ascii="Calibri" w:hAnsi="Calibri" w:cs="Tahoma"/>
                <w:sz w:val="16"/>
                <w:szCs w:val="16"/>
              </w:rPr>
              <w:t xml:space="preserve"> X.</w:t>
            </w:r>
          </w:p>
          <w:p w14:paraId="3CFDB68B" w14:textId="77777777" w:rsidR="00A25AC3" w:rsidRPr="007B0C16" w:rsidRDefault="00A25AC3" w:rsidP="00A25AC3">
            <w:pPr>
              <w:rPr>
                <w:rFonts w:ascii="Calibri" w:hAnsi="Calibri" w:cs="Tahoma"/>
                <w:sz w:val="16"/>
                <w:szCs w:val="16"/>
              </w:rPr>
            </w:pPr>
            <w:r w:rsidRPr="007B0C16">
              <w:rPr>
                <w:rFonts w:ascii="Calibri" w:hAnsi="Calibri" w:cs="Tahoma"/>
                <w:sz w:val="16"/>
                <w:szCs w:val="16"/>
              </w:rPr>
              <w:t>2/ VDx2 contre les créatures invoquées.</w:t>
            </w:r>
          </w:p>
          <w:p w14:paraId="6C50D433" w14:textId="5F627686" w:rsidR="0079693F" w:rsidRPr="007B0C16" w:rsidRDefault="0079693F" w:rsidP="0079693F">
            <w:pPr>
              <w:rPr>
                <w:rFonts w:ascii="Calibri" w:hAnsi="Calibri" w:cs="Tahoma"/>
                <w:sz w:val="16"/>
                <w:szCs w:val="16"/>
              </w:rPr>
            </w:pPr>
            <w:r w:rsidRPr="007B0C16">
              <w:rPr>
                <w:rFonts w:ascii="Calibri" w:hAnsi="Calibri" w:cs="Tahoma"/>
                <w:sz w:val="16"/>
                <w:szCs w:val="16"/>
              </w:rPr>
              <w:t xml:space="preserve">3/ peut utiliser </w:t>
            </w:r>
            <w:r w:rsidRPr="007B0C16">
              <w:rPr>
                <w:rFonts w:ascii="Calibri" w:hAnsi="Calibri" w:cs="Tahoma"/>
                <w:i/>
                <w:sz w:val="16"/>
                <w:szCs w:val="16"/>
              </w:rPr>
              <w:t>Oracle Mortel</w:t>
            </w:r>
            <w:r w:rsidRPr="007B0C16">
              <w:rPr>
                <w:rFonts w:ascii="Calibri" w:hAnsi="Calibri" w:cs="Tahoma"/>
                <w:sz w:val="16"/>
                <w:szCs w:val="16"/>
              </w:rPr>
              <w:t xml:space="preserve"> 7/7</w:t>
            </w:r>
            <w:r w:rsidR="00611ECD">
              <w:rPr>
                <w:rFonts w:ascii="Calibri" w:hAnsi="Calibri" w:cs="Tahoma"/>
                <w:sz w:val="16"/>
                <w:szCs w:val="16"/>
              </w:rPr>
              <w:t>,</w:t>
            </w:r>
            <w:r w:rsidRPr="007B0C16">
              <w:rPr>
                <w:rFonts w:ascii="Calibri" w:hAnsi="Calibri" w:cs="Tahoma"/>
                <w:sz w:val="16"/>
                <w:szCs w:val="16"/>
              </w:rPr>
              <w:t xml:space="preserve"> une fois par nuit.</w:t>
            </w:r>
          </w:p>
        </w:tc>
      </w:tr>
      <w:tr w:rsidR="00B45A3E" w:rsidRPr="007B0C16" w14:paraId="7C835A69"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52BE8FD" w14:textId="77777777" w:rsidR="00B45A3E" w:rsidRPr="007B0C16" w:rsidRDefault="00B45A3E"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60962E84" w14:textId="77777777" w:rsidR="00B45A3E" w:rsidRPr="007B0C16" w:rsidRDefault="00A25AC3" w:rsidP="00DD77C8">
            <w:pPr>
              <w:rPr>
                <w:rFonts w:ascii="Calibri" w:hAnsi="Calibri" w:cs="Tahoma"/>
                <w:sz w:val="16"/>
                <w:szCs w:val="16"/>
              </w:rPr>
            </w:pPr>
            <w:r w:rsidRPr="007B0C16">
              <w:rPr>
                <w:rFonts w:ascii="Calibri" w:hAnsi="Calibri" w:cs="Tahoma"/>
                <w:sz w:val="16"/>
                <w:szCs w:val="16"/>
              </w:rPr>
              <w:t xml:space="preserve">Enchantement sur une tombe </w:t>
            </w:r>
            <w:r w:rsidR="00DD77C8" w:rsidRPr="007B0C16">
              <w:rPr>
                <w:rFonts w:ascii="Calibri" w:hAnsi="Calibri" w:cs="Tahoma"/>
                <w:sz w:val="16"/>
                <w:szCs w:val="16"/>
              </w:rPr>
              <w:t>fraîche</w:t>
            </w:r>
            <w:r w:rsidRPr="007B0C16">
              <w:rPr>
                <w:rFonts w:ascii="Calibri" w:hAnsi="Calibri" w:cs="Tahoma"/>
                <w:sz w:val="16"/>
                <w:szCs w:val="16"/>
              </w:rPr>
              <w:t>.</w:t>
            </w:r>
          </w:p>
        </w:tc>
      </w:tr>
      <w:tr w:rsidR="002808F3" w:rsidRPr="007B0C16" w14:paraId="46E9A7D8"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63073E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1BDAD483" w14:textId="516E08CE" w:rsidR="002808F3" w:rsidRPr="007B0C16" w:rsidRDefault="00A25AC3" w:rsidP="000B5977">
            <w:pPr>
              <w:rPr>
                <w:rFonts w:ascii="Calibri" w:hAnsi="Calibri" w:cs="Tahoma"/>
                <w:sz w:val="16"/>
                <w:szCs w:val="16"/>
              </w:rPr>
            </w:pPr>
            <w:r w:rsidRPr="007B0C16">
              <w:rPr>
                <w:rFonts w:ascii="Calibri" w:hAnsi="Calibri" w:cs="Tahoma"/>
                <w:sz w:val="16"/>
                <w:szCs w:val="16"/>
              </w:rPr>
              <w:t>Si brûlée au vent fort</w:t>
            </w:r>
            <w:r w:rsidR="00611ECD">
              <w:rPr>
                <w:rFonts w:ascii="Calibri" w:hAnsi="Calibri" w:cs="Tahoma"/>
                <w:sz w:val="16"/>
                <w:szCs w:val="16"/>
              </w:rPr>
              <w:t xml:space="preserve"> (&gt;50km/h)</w:t>
            </w:r>
            <w:r w:rsidRPr="007B0C16">
              <w:rPr>
                <w:rFonts w:ascii="Calibri" w:hAnsi="Calibri" w:cs="Tahoma"/>
                <w:sz w:val="16"/>
                <w:szCs w:val="16"/>
              </w:rPr>
              <w:t>…</w:t>
            </w:r>
          </w:p>
          <w:p w14:paraId="35176189" w14:textId="5306B803" w:rsidR="00A25AC3" w:rsidRPr="007B0C16" w:rsidRDefault="00A25AC3" w:rsidP="00A25AC3">
            <w:pPr>
              <w:rPr>
                <w:rFonts w:ascii="Calibri" w:hAnsi="Calibri" w:cs="Tahoma"/>
                <w:sz w:val="16"/>
                <w:szCs w:val="16"/>
              </w:rPr>
            </w:pPr>
            <w:r w:rsidRPr="007B0C16">
              <w:rPr>
                <w:rFonts w:ascii="Calibri" w:hAnsi="Calibri" w:cs="Tahoma"/>
                <w:sz w:val="16"/>
                <w:szCs w:val="16"/>
              </w:rPr>
              <w:t xml:space="preserve">1/ tout </w:t>
            </w:r>
            <w:r w:rsidRPr="007B0C16">
              <w:rPr>
                <w:rFonts w:ascii="Calibri" w:hAnsi="Calibri" w:cs="Tahoma"/>
                <w:i/>
                <w:sz w:val="16"/>
                <w:szCs w:val="16"/>
              </w:rPr>
              <w:t>Esprit</w:t>
            </w:r>
            <w:r w:rsidRPr="007B0C16">
              <w:rPr>
                <w:rFonts w:ascii="Calibri" w:hAnsi="Calibri" w:cs="Tahoma"/>
                <w:sz w:val="16"/>
                <w:szCs w:val="16"/>
              </w:rPr>
              <w:t xml:space="preserve"> ou </w:t>
            </w:r>
            <w:r w:rsidRPr="007B0C16">
              <w:rPr>
                <w:rFonts w:ascii="Calibri" w:hAnsi="Calibri" w:cs="Tahoma"/>
                <w:i/>
                <w:sz w:val="16"/>
                <w:szCs w:val="16"/>
              </w:rPr>
              <w:t>Mort-vivant</w:t>
            </w:r>
            <w:r w:rsidRPr="007B0C16">
              <w:rPr>
                <w:rFonts w:ascii="Calibri" w:hAnsi="Calibri" w:cs="Tahoma"/>
                <w:sz w:val="16"/>
                <w:szCs w:val="16"/>
              </w:rPr>
              <w:t xml:space="preserve"> dans un rayon de </w:t>
            </w:r>
            <w:r w:rsidR="0079693F" w:rsidRPr="007B0C16">
              <w:rPr>
                <w:rFonts w:ascii="Calibri" w:hAnsi="Calibri" w:cs="Tahoma"/>
                <w:sz w:val="16"/>
                <w:szCs w:val="16"/>
              </w:rPr>
              <w:t>5</w:t>
            </w:r>
            <w:r w:rsidRPr="007B0C16">
              <w:rPr>
                <w:rFonts w:ascii="Calibri" w:hAnsi="Calibri" w:cs="Tahoma"/>
                <w:sz w:val="16"/>
                <w:szCs w:val="16"/>
              </w:rPr>
              <w:t>0 m teste sa C(rob)+ RMa x2, en cas d’échec il est paralysé pendant RMa phases.</w:t>
            </w:r>
          </w:p>
          <w:p w14:paraId="5D05843B" w14:textId="15D3B1B2" w:rsidR="00A25AC3" w:rsidRPr="007B0C16" w:rsidRDefault="00A25AC3" w:rsidP="00A25AC3">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RMa x3 et VD x3 contre </w:t>
            </w:r>
            <w:r w:rsidR="00333C1F" w:rsidRPr="007B0C16">
              <w:rPr>
                <w:rFonts w:ascii="Calibri" w:hAnsi="Calibri" w:cs="Tahoma"/>
                <w:i/>
                <w:sz w:val="16"/>
                <w:szCs w:val="16"/>
              </w:rPr>
              <w:t>Esprit</w:t>
            </w:r>
            <w:r w:rsidR="00333C1F" w:rsidRPr="007B0C16">
              <w:rPr>
                <w:rFonts w:ascii="Calibri" w:hAnsi="Calibri" w:cs="Tahoma"/>
                <w:sz w:val="16"/>
                <w:szCs w:val="16"/>
              </w:rPr>
              <w:t xml:space="preserve"> ou </w:t>
            </w:r>
            <w:r w:rsidR="00333C1F" w:rsidRPr="007B0C16">
              <w:rPr>
                <w:rFonts w:ascii="Calibri" w:hAnsi="Calibri" w:cs="Tahoma"/>
                <w:i/>
                <w:sz w:val="16"/>
                <w:szCs w:val="16"/>
              </w:rPr>
              <w:t>Mort-vivant</w:t>
            </w:r>
            <w:r w:rsidRPr="007B0C16">
              <w:rPr>
                <w:rFonts w:ascii="Calibri" w:hAnsi="Calibri" w:cs="Tahoma"/>
                <w:sz w:val="16"/>
                <w:szCs w:val="16"/>
              </w:rPr>
              <w:t>.</w:t>
            </w:r>
          </w:p>
          <w:p w14:paraId="37AEC5DE" w14:textId="74D78449" w:rsidR="0079693F" w:rsidRPr="007B0C16" w:rsidRDefault="0079693F" w:rsidP="00EC411F">
            <w:pPr>
              <w:rPr>
                <w:rFonts w:ascii="Calibri" w:hAnsi="Calibri" w:cs="Tahoma"/>
                <w:sz w:val="16"/>
                <w:szCs w:val="16"/>
              </w:rPr>
            </w:pPr>
            <w:r w:rsidRPr="007B0C16">
              <w:rPr>
                <w:rFonts w:ascii="Calibri" w:hAnsi="Calibri" w:cs="Tahoma"/>
                <w:sz w:val="16"/>
                <w:szCs w:val="16"/>
              </w:rPr>
              <w:t xml:space="preserve">3/ gagne 2d6 NE dans une langue surnaturelle EO au </w:t>
            </w:r>
            <w:r w:rsidR="00EC411F">
              <w:rPr>
                <w:rFonts w:ascii="Calibri" w:hAnsi="Calibri" w:cs="Tahoma"/>
                <w:sz w:val="16"/>
                <w:szCs w:val="16"/>
              </w:rPr>
              <w:t>hasard</w:t>
            </w:r>
            <w:r w:rsidRPr="007B0C16">
              <w:rPr>
                <w:rFonts w:ascii="Calibri" w:hAnsi="Calibri" w:cs="Tahoma"/>
                <w:sz w:val="16"/>
                <w:szCs w:val="16"/>
              </w:rPr>
              <w:t>.</w:t>
            </w:r>
          </w:p>
        </w:tc>
      </w:tr>
    </w:tbl>
    <w:p w14:paraId="0CD8ED47" w14:textId="08557BAB" w:rsidR="00EE21E0" w:rsidRPr="007B0C16" w:rsidRDefault="004453ED" w:rsidP="00A8184C">
      <w:pPr>
        <w:pStyle w:val="Titre4"/>
      </w:pPr>
      <w:r>
        <w:t>LAN-</w:t>
      </w:r>
      <w:r w:rsidR="00EE21E0" w:rsidRPr="007B0C16">
        <w:t>Langue de Rat géant</w:t>
      </w:r>
      <w:r w:rsidR="001D7E0B" w:rsidRPr="007B0C16">
        <w:t> : poison+ / maladie, imm maladie /  maladie, blessure, sens+ / eo</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218"/>
        <w:gridCol w:w="506"/>
        <w:gridCol w:w="465"/>
        <w:gridCol w:w="220"/>
        <w:gridCol w:w="803"/>
        <w:gridCol w:w="804"/>
        <w:gridCol w:w="679"/>
        <w:gridCol w:w="4569"/>
      </w:tblGrid>
      <w:tr w:rsidR="00EE21E0" w:rsidRPr="007B0C16" w14:paraId="6025DB0E" w14:textId="77777777" w:rsidTr="008C2552">
        <w:trPr>
          <w:cantSplit/>
          <w:tblHeader/>
        </w:trPr>
        <w:tc>
          <w:tcPr>
            <w:tcW w:w="0" w:type="auto"/>
            <w:shd w:val="clear" w:color="auto" w:fill="FF9900"/>
          </w:tcPr>
          <w:p w14:paraId="79136E2B" w14:textId="77777777" w:rsidR="00EE21E0" w:rsidRPr="007B0C16" w:rsidRDefault="00EE21E0" w:rsidP="000A0B97">
            <w:pPr>
              <w:rPr>
                <w:rFonts w:ascii="Calibri" w:hAnsi="Calibri" w:cs="Tahoma"/>
                <w:b/>
                <w:sz w:val="16"/>
              </w:rPr>
            </w:pPr>
            <w:r w:rsidRPr="007B0C16">
              <w:rPr>
                <w:rFonts w:ascii="Calibri" w:hAnsi="Calibri" w:cs="Tahoma"/>
                <w:b/>
                <w:sz w:val="16"/>
              </w:rPr>
              <w:t>LAN</w:t>
            </w:r>
          </w:p>
        </w:tc>
        <w:tc>
          <w:tcPr>
            <w:tcW w:w="0" w:type="auto"/>
            <w:shd w:val="clear" w:color="auto" w:fill="FF9900"/>
          </w:tcPr>
          <w:p w14:paraId="79765C5B" w14:textId="77777777" w:rsidR="00EE21E0" w:rsidRPr="007B0C16" w:rsidRDefault="00EE21E0" w:rsidP="000A0B97">
            <w:pPr>
              <w:rPr>
                <w:rFonts w:ascii="Calibri" w:hAnsi="Calibri" w:cs="Tahoma"/>
                <w:b/>
                <w:sz w:val="16"/>
              </w:rPr>
            </w:pPr>
            <w:r w:rsidRPr="007B0C16">
              <w:rPr>
                <w:rFonts w:ascii="Calibri" w:hAnsi="Calibri" w:cs="Tahoma"/>
                <w:b/>
                <w:sz w:val="16"/>
              </w:rPr>
              <w:t>Langue de rat</w:t>
            </w:r>
          </w:p>
        </w:tc>
        <w:tc>
          <w:tcPr>
            <w:tcW w:w="0" w:type="auto"/>
            <w:shd w:val="clear" w:color="auto" w:fill="FF9900"/>
          </w:tcPr>
          <w:p w14:paraId="4CC20F43" w14:textId="77777777" w:rsidR="00EE21E0" w:rsidRPr="007B0C16" w:rsidRDefault="00EE21E0" w:rsidP="000A0B97">
            <w:pPr>
              <w:rPr>
                <w:rFonts w:ascii="Calibri" w:hAnsi="Calibri" w:cs="Tahoma"/>
                <w:sz w:val="16"/>
              </w:rPr>
            </w:pPr>
            <w:r w:rsidRPr="007B0C16">
              <w:rPr>
                <w:rFonts w:ascii="Calibri" w:hAnsi="Calibri" w:cs="Tahoma"/>
                <w:sz w:val="16"/>
              </w:rPr>
              <w:t>ORG</w:t>
            </w:r>
          </w:p>
        </w:tc>
        <w:tc>
          <w:tcPr>
            <w:tcW w:w="0" w:type="auto"/>
            <w:shd w:val="clear" w:color="auto" w:fill="FF9900"/>
          </w:tcPr>
          <w:p w14:paraId="4BD04F16" w14:textId="77777777" w:rsidR="00EE21E0" w:rsidRPr="007B0C16" w:rsidRDefault="00333C1F" w:rsidP="00766486">
            <w:pPr>
              <w:rPr>
                <w:rFonts w:ascii="Calibri" w:hAnsi="Calibri" w:cs="Tahoma"/>
                <w:sz w:val="16"/>
              </w:rPr>
            </w:pPr>
            <w:r w:rsidRPr="007B0C16">
              <w:rPr>
                <w:rFonts w:ascii="Calibri" w:hAnsi="Calibri" w:cs="Tahoma"/>
                <w:sz w:val="16"/>
              </w:rPr>
              <w:t>nuit</w:t>
            </w:r>
          </w:p>
        </w:tc>
        <w:tc>
          <w:tcPr>
            <w:tcW w:w="0" w:type="auto"/>
            <w:shd w:val="clear" w:color="auto" w:fill="FF9900"/>
          </w:tcPr>
          <w:p w14:paraId="1176DF5A" w14:textId="77777777" w:rsidR="00EE21E0" w:rsidRPr="007B0C16" w:rsidRDefault="00766486" w:rsidP="000A0B97">
            <w:pPr>
              <w:rPr>
                <w:rFonts w:ascii="Calibri" w:hAnsi="Calibri" w:cs="Tahoma"/>
                <w:sz w:val="16"/>
              </w:rPr>
            </w:pPr>
            <w:r w:rsidRPr="007B0C16">
              <w:rPr>
                <w:rFonts w:ascii="Calibri" w:hAnsi="Calibri" w:cs="Tahoma"/>
                <w:sz w:val="16"/>
              </w:rPr>
              <w:t>-</w:t>
            </w:r>
          </w:p>
        </w:tc>
        <w:tc>
          <w:tcPr>
            <w:tcW w:w="0" w:type="auto"/>
            <w:shd w:val="clear" w:color="auto" w:fill="FF9900"/>
          </w:tcPr>
          <w:p w14:paraId="186349CD" w14:textId="77777777" w:rsidR="00EE21E0" w:rsidRPr="007B0C16" w:rsidRDefault="00EE21E0" w:rsidP="000A0B97">
            <w:pPr>
              <w:jc w:val="center"/>
              <w:rPr>
                <w:rFonts w:ascii="Calibri" w:hAnsi="Calibri" w:cs="Tahoma"/>
                <w:sz w:val="16"/>
              </w:rPr>
            </w:pPr>
            <w:r w:rsidRPr="007B0C16">
              <w:rPr>
                <w:rFonts w:ascii="Calibri" w:hAnsi="Calibri" w:cs="Tahoma"/>
                <w:sz w:val="16"/>
              </w:rPr>
              <w:t>Poids 30</w:t>
            </w:r>
          </w:p>
        </w:tc>
        <w:tc>
          <w:tcPr>
            <w:tcW w:w="0" w:type="auto"/>
            <w:shd w:val="clear" w:color="auto" w:fill="FF9900"/>
          </w:tcPr>
          <w:p w14:paraId="3413099A" w14:textId="77777777" w:rsidR="00EE21E0" w:rsidRPr="007B0C16" w:rsidRDefault="00EE21E0" w:rsidP="000A0B97">
            <w:pPr>
              <w:jc w:val="center"/>
              <w:rPr>
                <w:rFonts w:ascii="Calibri" w:hAnsi="Calibri" w:cs="Tahoma"/>
                <w:sz w:val="16"/>
              </w:rPr>
            </w:pPr>
            <w:r w:rsidRPr="007B0C16">
              <w:rPr>
                <w:rFonts w:ascii="Calibri" w:hAnsi="Calibri" w:cs="Tahoma"/>
                <w:sz w:val="16"/>
              </w:rPr>
              <w:t>Rareté 8</w:t>
            </w:r>
          </w:p>
        </w:tc>
        <w:tc>
          <w:tcPr>
            <w:tcW w:w="0" w:type="auto"/>
            <w:shd w:val="clear" w:color="auto" w:fill="FF9900"/>
          </w:tcPr>
          <w:p w14:paraId="59642166" w14:textId="77777777" w:rsidR="00EE21E0" w:rsidRPr="007B0C16" w:rsidRDefault="00EE21E0" w:rsidP="000A0B97">
            <w:pPr>
              <w:jc w:val="center"/>
              <w:rPr>
                <w:rFonts w:ascii="Calibri" w:hAnsi="Calibri" w:cs="Tahoma"/>
                <w:sz w:val="16"/>
              </w:rPr>
            </w:pPr>
            <w:r w:rsidRPr="007B0C16">
              <w:rPr>
                <w:rFonts w:ascii="Calibri" w:hAnsi="Calibri" w:cs="Tahoma"/>
                <w:sz w:val="16"/>
              </w:rPr>
              <w:t>Dose 1</w:t>
            </w:r>
          </w:p>
        </w:tc>
        <w:tc>
          <w:tcPr>
            <w:tcW w:w="3921" w:type="dxa"/>
            <w:shd w:val="clear" w:color="auto" w:fill="FF9900"/>
          </w:tcPr>
          <w:p w14:paraId="716238B1" w14:textId="77777777" w:rsidR="00EE21E0" w:rsidRPr="007B0C16" w:rsidRDefault="00EE21E0" w:rsidP="000A0B97">
            <w:pPr>
              <w:jc w:val="center"/>
              <w:rPr>
                <w:rFonts w:ascii="Calibri" w:hAnsi="Calibri" w:cs="Tahoma"/>
                <w:sz w:val="16"/>
              </w:rPr>
            </w:pPr>
            <w:r w:rsidRPr="007B0C16">
              <w:rPr>
                <w:rFonts w:ascii="Calibri" w:hAnsi="Calibri" w:cs="Tahoma"/>
                <w:sz w:val="16"/>
              </w:rPr>
              <w:t>Prix 200/400/800</w:t>
            </w:r>
          </w:p>
        </w:tc>
      </w:tr>
      <w:tr w:rsidR="00EE21E0" w:rsidRPr="007B0C16" w14:paraId="13A25CB0" w14:textId="77777777" w:rsidTr="008C25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7519290"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Des</w:t>
            </w:r>
          </w:p>
        </w:tc>
        <w:tc>
          <w:tcPr>
            <w:tcW w:w="9264" w:type="dxa"/>
            <w:gridSpan w:val="8"/>
          </w:tcPr>
          <w:p w14:paraId="7F70560E" w14:textId="77777777" w:rsidR="00EE21E0" w:rsidRPr="007B0C16" w:rsidRDefault="00B05182" w:rsidP="000A0B97">
            <w:pPr>
              <w:rPr>
                <w:rFonts w:ascii="Calibri" w:hAnsi="Calibri" w:cs="Tahoma"/>
                <w:bCs/>
                <w:sz w:val="16"/>
                <w:szCs w:val="16"/>
              </w:rPr>
            </w:pPr>
            <w:r w:rsidRPr="007B0C16">
              <w:rPr>
                <w:rFonts w:ascii="Calibri" w:hAnsi="Calibri"/>
                <w:noProof/>
                <w:lang w:eastAsia="fr-BE"/>
              </w:rPr>
              <w:drawing>
                <wp:anchor distT="46800" distB="87749" distL="161109" distR="201969" simplePos="0" relativeHeight="251721216" behindDoc="0" locked="0" layoutInCell="1" allowOverlap="1" wp14:anchorId="23F22771" wp14:editId="73040526">
                  <wp:simplePos x="0" y="0"/>
                  <wp:positionH relativeFrom="column">
                    <wp:posOffset>4869180</wp:posOffset>
                  </wp:positionH>
                  <wp:positionV relativeFrom="paragraph">
                    <wp:posOffset>48895</wp:posOffset>
                  </wp:positionV>
                  <wp:extent cx="1073150" cy="801370"/>
                  <wp:effectExtent l="76200" t="76200" r="127000" b="132080"/>
                  <wp:wrapNone/>
                  <wp:docPr id="282" name="Picture 5" descr="Elder Scrolls Bestiary: The Giant 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lder Scrolls Bestiary: The Giant Rat"/>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073150" cy="8013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bCs/>
                <w:sz w:val="16"/>
                <w:szCs w:val="16"/>
              </w:rPr>
              <w:t>Langue tirée d’un rat long&gt;30cm sans queue, n’ayant jamais vu le soleil</w:t>
            </w:r>
          </w:p>
        </w:tc>
      </w:tr>
      <w:tr w:rsidR="00EE21E0" w:rsidRPr="007B0C16" w14:paraId="57C53AE2" w14:textId="77777777" w:rsidTr="008C25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6CA7A5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Bru </w:t>
            </w:r>
          </w:p>
        </w:tc>
        <w:tc>
          <w:tcPr>
            <w:tcW w:w="9264" w:type="dxa"/>
            <w:gridSpan w:val="8"/>
          </w:tcPr>
          <w:p w14:paraId="30C35FFA"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la langue est trempée dans une huile &gt;7j alors pour la nuit suivante…</w:t>
            </w:r>
          </w:p>
          <w:p w14:paraId="5245B889" w14:textId="7157CA01" w:rsidR="00EE21E0" w:rsidRPr="007B0C16" w:rsidRDefault="00EE21E0" w:rsidP="0034174E">
            <w:pPr>
              <w:rPr>
                <w:rFonts w:ascii="Calibri" w:hAnsi="Calibri" w:cs="Tahoma"/>
                <w:sz w:val="16"/>
                <w:szCs w:val="16"/>
              </w:rPr>
            </w:pPr>
            <w:r w:rsidRPr="007B0C16">
              <w:rPr>
                <w:rFonts w:ascii="Calibri" w:hAnsi="Calibri" w:cs="Tahoma"/>
                <w:sz w:val="16"/>
                <w:szCs w:val="16"/>
              </w:rPr>
              <w:t xml:space="preserve">1/ l’huile bue par une cible provoque cauchemars et noctambulisme </w:t>
            </w:r>
            <w:r w:rsidR="0034174E">
              <w:rPr>
                <w:rFonts w:ascii="Calibri" w:hAnsi="Calibri" w:cs="Tahoma"/>
                <w:sz w:val="16"/>
                <w:szCs w:val="16"/>
              </w:rPr>
              <w:t>pendant 1D10 h.</w:t>
            </w:r>
          </w:p>
        </w:tc>
      </w:tr>
      <w:tr w:rsidR="00EE21E0" w:rsidRPr="007B0C16" w14:paraId="25AE8F19" w14:textId="77777777" w:rsidTr="008C25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470C525"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Uti </w:t>
            </w:r>
          </w:p>
        </w:tc>
        <w:tc>
          <w:tcPr>
            <w:tcW w:w="9264" w:type="dxa"/>
            <w:gridSpan w:val="8"/>
            <w:shd w:val="clear" w:color="auto" w:fill="EAEAEA"/>
          </w:tcPr>
          <w:p w14:paraId="3547FC80"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séchée et torsadée autour d’une aiguille d’argent Q++ gardée dans écrin d’ivoire</w:t>
            </w:r>
          </w:p>
        </w:tc>
      </w:tr>
      <w:tr w:rsidR="00EE21E0" w:rsidRPr="007B0C16" w14:paraId="1316E21A" w14:textId="77777777" w:rsidTr="008C25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4B46855"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Pré </w:t>
            </w:r>
          </w:p>
        </w:tc>
        <w:tc>
          <w:tcPr>
            <w:tcW w:w="9264" w:type="dxa"/>
            <w:gridSpan w:val="8"/>
          </w:tcPr>
          <w:p w14:paraId="08134BD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cible piquée et sang gardé en gourde d’argent 1 nuit complète…</w:t>
            </w:r>
          </w:p>
          <w:p w14:paraId="67512B1B" w14:textId="1562F7B7"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001D7E0B" w:rsidRPr="007B0C16">
              <w:rPr>
                <w:rFonts w:ascii="Calibri" w:hAnsi="Calibri" w:cs="Tahoma"/>
                <w:sz w:val="16"/>
                <w:szCs w:val="16"/>
              </w:rPr>
              <w:t>/ le</w:t>
            </w:r>
            <w:r w:rsidRPr="007B0C16">
              <w:rPr>
                <w:rFonts w:ascii="Calibri" w:hAnsi="Calibri" w:cs="Tahoma"/>
                <w:sz w:val="16"/>
                <w:szCs w:val="16"/>
              </w:rPr>
              <w:t xml:space="preserve"> sang bu </w:t>
            </w:r>
            <w:r w:rsidR="0034174E">
              <w:rPr>
                <w:rFonts w:ascii="Calibri" w:hAnsi="Calibri" w:cs="Tahoma"/>
                <w:sz w:val="16"/>
                <w:szCs w:val="16"/>
              </w:rPr>
              <w:t>inflige</w:t>
            </w:r>
            <w:r w:rsidRPr="007B0C16">
              <w:rPr>
                <w:rFonts w:ascii="Calibri" w:hAnsi="Calibri" w:cs="Tahoma"/>
                <w:sz w:val="16"/>
                <w:szCs w:val="16"/>
              </w:rPr>
              <w:t>une maladie aléatoire sur la cible</w:t>
            </w:r>
            <w:r w:rsidR="0034174E">
              <w:rPr>
                <w:rFonts w:ascii="Calibri" w:hAnsi="Calibri" w:cs="Tahoma"/>
                <w:sz w:val="16"/>
                <w:szCs w:val="16"/>
              </w:rPr>
              <w:t>.</w:t>
            </w:r>
          </w:p>
          <w:p w14:paraId="2FEF86E6" w14:textId="31A30336" w:rsidR="00EE21E0" w:rsidRPr="007B0C16" w:rsidRDefault="00EE21E0" w:rsidP="0034174E">
            <w:pPr>
              <w:rPr>
                <w:rFonts w:ascii="Calibri" w:hAnsi="Calibri" w:cs="Tahoma"/>
                <w:sz w:val="16"/>
                <w:szCs w:val="16"/>
              </w:rPr>
            </w:pPr>
            <w:r w:rsidRPr="007B0C16">
              <w:rPr>
                <w:rFonts w:ascii="Calibri" w:hAnsi="Calibri" w:cs="Tahoma"/>
                <w:sz w:val="16"/>
                <w:szCs w:val="16"/>
              </w:rPr>
              <w:t xml:space="preserve">2/ si </w:t>
            </w:r>
            <w:r w:rsidR="0034174E">
              <w:rPr>
                <w:rFonts w:ascii="Calibri" w:hAnsi="Calibri" w:cs="Tahoma"/>
                <w:sz w:val="16"/>
                <w:szCs w:val="16"/>
              </w:rPr>
              <w:t xml:space="preserve">X </w:t>
            </w:r>
            <w:r w:rsidRPr="007B0C16">
              <w:rPr>
                <w:rFonts w:ascii="Calibri" w:hAnsi="Calibri" w:cs="Tahoma"/>
                <w:sz w:val="16"/>
                <w:szCs w:val="16"/>
              </w:rPr>
              <w:t xml:space="preserve">se pique </w:t>
            </w:r>
            <w:r w:rsidR="0034174E">
              <w:rPr>
                <w:rFonts w:ascii="Calibri" w:hAnsi="Calibri" w:cs="Tahoma"/>
                <w:sz w:val="16"/>
                <w:szCs w:val="16"/>
              </w:rPr>
              <w:t xml:space="preserve">ensuite avec ce PN, </w:t>
            </w:r>
            <w:r w:rsidRPr="007B0C16">
              <w:rPr>
                <w:rFonts w:ascii="Calibri" w:hAnsi="Calibri" w:cs="Tahoma"/>
                <w:sz w:val="16"/>
                <w:szCs w:val="16"/>
              </w:rPr>
              <w:t>il acquiert 10% immunité de cette maladie, PN perdu</w:t>
            </w:r>
            <w:r w:rsidR="0034174E">
              <w:rPr>
                <w:rFonts w:ascii="Calibri" w:hAnsi="Calibri" w:cs="Tahoma"/>
                <w:sz w:val="16"/>
                <w:szCs w:val="16"/>
              </w:rPr>
              <w:t>.</w:t>
            </w:r>
          </w:p>
        </w:tc>
      </w:tr>
      <w:tr w:rsidR="00EE21E0" w:rsidRPr="007B0C16" w14:paraId="5FD7A170" w14:textId="77777777" w:rsidTr="008C25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FECA9ED"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Cér</w:t>
            </w:r>
          </w:p>
        </w:tc>
        <w:tc>
          <w:tcPr>
            <w:tcW w:w="9264" w:type="dxa"/>
            <w:gridSpan w:val="8"/>
            <w:shd w:val="clear" w:color="auto" w:fill="EAEAEA"/>
          </w:tcPr>
          <w:p w14:paraId="653FE8EC"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 sur le corps d’une personne de même race morte de maladie dans les 24h</w:t>
            </w:r>
          </w:p>
        </w:tc>
      </w:tr>
      <w:tr w:rsidR="00EE21E0" w:rsidRPr="007B0C16" w14:paraId="05AA2EF9" w14:textId="77777777" w:rsidTr="008C25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59419E"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 </w:t>
            </w:r>
          </w:p>
        </w:tc>
        <w:tc>
          <w:tcPr>
            <w:tcW w:w="9264" w:type="dxa"/>
            <w:gridSpan w:val="8"/>
          </w:tcPr>
          <w:p w14:paraId="713734DE"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porteur se pique …</w:t>
            </w:r>
          </w:p>
          <w:p w14:paraId="6DF42D32" w14:textId="17996374"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devient porteur d’une maladie contagieuse mais immunisé à </w:t>
            </w:r>
            <w:r w:rsidR="0034174E">
              <w:rPr>
                <w:rFonts w:ascii="Calibri" w:hAnsi="Calibri" w:cs="Tahoma"/>
                <w:sz w:val="16"/>
                <w:szCs w:val="16"/>
              </w:rPr>
              <w:t>5</w:t>
            </w:r>
            <w:r w:rsidRPr="007B0C16">
              <w:rPr>
                <w:rFonts w:ascii="Calibri" w:hAnsi="Calibri" w:cs="Tahoma"/>
                <w:sz w:val="16"/>
                <w:szCs w:val="16"/>
              </w:rPr>
              <w:t>0%, durée 7j</w:t>
            </w:r>
            <w:r w:rsidR="0034174E">
              <w:rPr>
                <w:rFonts w:ascii="Calibri" w:hAnsi="Calibri" w:cs="Tahoma"/>
                <w:sz w:val="16"/>
                <w:szCs w:val="16"/>
              </w:rPr>
              <w:t>.</w:t>
            </w:r>
          </w:p>
          <w:p w14:paraId="4B76BD7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porteur laisse le PN sur une blessure ouverte alors …</w:t>
            </w:r>
          </w:p>
          <w:p w14:paraId="254E6FA5" w14:textId="7D762051" w:rsidR="00EE21E0" w:rsidRPr="007B0C16" w:rsidRDefault="00EE21E0" w:rsidP="000A0B97">
            <w:pPr>
              <w:rPr>
                <w:rFonts w:ascii="Calibri" w:hAnsi="Calibri" w:cs="Tahoma"/>
                <w:sz w:val="16"/>
                <w:szCs w:val="16"/>
              </w:rPr>
            </w:pPr>
            <w:r w:rsidRPr="007B0C16">
              <w:rPr>
                <w:rFonts w:ascii="Calibri" w:hAnsi="Calibri" w:cs="Tahoma"/>
                <w:sz w:val="16"/>
                <w:szCs w:val="16"/>
              </w:rPr>
              <w:t xml:space="preserve">2/ cette blessure s’aggrave de 1-1-1 par jour mais </w:t>
            </w:r>
            <w:r w:rsidR="0034174E">
              <w:rPr>
                <w:rFonts w:ascii="Calibri" w:hAnsi="Calibri" w:cs="Tahoma"/>
                <w:sz w:val="16"/>
                <w:szCs w:val="16"/>
              </w:rPr>
              <w:t>la récupération x2.</w:t>
            </w:r>
          </w:p>
          <w:p w14:paraId="4D1DCD61" w14:textId="41627FD5" w:rsidR="00EE21E0" w:rsidRPr="007B0C16" w:rsidRDefault="00EE21E0" w:rsidP="000A0B97">
            <w:pPr>
              <w:rPr>
                <w:rFonts w:ascii="Calibri" w:hAnsi="Calibri" w:cs="Tahoma"/>
                <w:sz w:val="16"/>
                <w:szCs w:val="16"/>
              </w:rPr>
            </w:pPr>
            <w:r w:rsidRPr="007B0C16">
              <w:rPr>
                <w:rFonts w:ascii="Calibri" w:hAnsi="Calibri" w:cs="Tahoma"/>
                <w:sz w:val="16"/>
                <w:szCs w:val="16"/>
              </w:rPr>
              <w:t xml:space="preserve">Si porteur utilise l’aiguille comme arme de mêlée </w:t>
            </w:r>
            <w:r w:rsidR="0034174E">
              <w:rPr>
                <w:rFonts w:ascii="Calibri" w:hAnsi="Calibri" w:cs="Tahoma"/>
                <w:sz w:val="16"/>
                <w:szCs w:val="16"/>
              </w:rPr>
              <w:t xml:space="preserve">(voir stylet coup-2, Vitesse+2, R=1) </w:t>
            </w:r>
            <w:r w:rsidRPr="007B0C16">
              <w:rPr>
                <w:rFonts w:ascii="Calibri" w:hAnsi="Calibri" w:cs="Tahoma"/>
                <w:sz w:val="16"/>
                <w:szCs w:val="16"/>
              </w:rPr>
              <w:t>alors…</w:t>
            </w:r>
          </w:p>
          <w:p w14:paraId="0B5CE42C" w14:textId="3F5F78A8" w:rsidR="00EE21E0" w:rsidRPr="007B0C16" w:rsidRDefault="00EE21E0" w:rsidP="000A0B97">
            <w:pPr>
              <w:rPr>
                <w:rFonts w:ascii="Calibri" w:hAnsi="Calibri" w:cs="Tahoma"/>
                <w:sz w:val="16"/>
                <w:szCs w:val="16"/>
              </w:rPr>
            </w:pPr>
            <w:r w:rsidRPr="007B0C16">
              <w:rPr>
                <w:rFonts w:ascii="Calibri" w:hAnsi="Calibri" w:cs="Tahoma"/>
                <w:sz w:val="16"/>
                <w:szCs w:val="16"/>
              </w:rPr>
              <w:t xml:space="preserve">3/ tout coup </w:t>
            </w:r>
            <w:r w:rsidR="0034174E">
              <w:rPr>
                <w:rFonts w:ascii="Calibri" w:hAnsi="Calibri" w:cs="Tahoma"/>
                <w:sz w:val="16"/>
                <w:szCs w:val="16"/>
              </w:rPr>
              <w:t xml:space="preserve">de mêlée </w:t>
            </w:r>
            <w:r w:rsidRPr="007B0C16">
              <w:rPr>
                <w:rFonts w:ascii="Calibri" w:hAnsi="Calibri" w:cs="Tahoma"/>
                <w:sz w:val="16"/>
                <w:szCs w:val="16"/>
              </w:rPr>
              <w:t>critique à la tête d’une cible de même race donne +1 à un sens au choix</w:t>
            </w:r>
            <w:r w:rsidR="0034174E">
              <w:rPr>
                <w:rFonts w:ascii="Calibri" w:hAnsi="Calibri" w:cs="Tahoma"/>
                <w:sz w:val="16"/>
                <w:szCs w:val="16"/>
              </w:rPr>
              <w:t>.</w:t>
            </w:r>
          </w:p>
        </w:tc>
      </w:tr>
    </w:tbl>
    <w:p w14:paraId="6CD8C8C4" w14:textId="16255D0F" w:rsidR="002808F3" w:rsidRPr="007B0C16" w:rsidRDefault="004453ED" w:rsidP="00A8184C">
      <w:pPr>
        <w:pStyle w:val="Titre4"/>
      </w:pPr>
      <w:r>
        <w:t>LLA-</w:t>
      </w:r>
      <w:r w:rsidR="0079693F" w:rsidRPr="007B0C16">
        <w:t>Lapis lazulite</w:t>
      </w:r>
      <w:r w:rsidR="001D7E0B" w:rsidRPr="007B0C16">
        <w:t> : imm ténèbre, sens+ / sens+ / folie-, maléditcion-, téléphatie, sens+ / ea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413"/>
        <w:gridCol w:w="598"/>
        <w:gridCol w:w="268"/>
        <w:gridCol w:w="1144"/>
        <w:gridCol w:w="979"/>
        <w:gridCol w:w="981"/>
        <w:gridCol w:w="828"/>
        <w:gridCol w:w="2042"/>
        <w:gridCol w:w="965"/>
      </w:tblGrid>
      <w:tr w:rsidR="00447491" w:rsidRPr="007B0C16" w14:paraId="2A9F24C8" w14:textId="77777777" w:rsidTr="00A25AC3">
        <w:trPr>
          <w:gridAfter w:val="1"/>
          <w:wAfter w:w="68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39AFDE3" w14:textId="77777777" w:rsidR="00A25AC3" w:rsidRPr="007B0C16" w:rsidRDefault="00A25AC3" w:rsidP="00447491">
            <w:pPr>
              <w:rPr>
                <w:rFonts w:ascii="Calibri" w:hAnsi="Calibri" w:cs="Tahoma"/>
                <w:b/>
                <w:sz w:val="16"/>
              </w:rPr>
            </w:pPr>
            <w:r w:rsidRPr="007B0C16">
              <w:rPr>
                <w:rFonts w:ascii="Calibri" w:hAnsi="Calibri" w:cs="Tahoma"/>
                <w:b/>
                <w:sz w:val="16"/>
              </w:rPr>
              <w:t>LLA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C0AE2E0" w14:textId="77777777" w:rsidR="00A25AC3" w:rsidRPr="007B0C16" w:rsidRDefault="00A25AC3" w:rsidP="00447491">
            <w:pPr>
              <w:rPr>
                <w:rFonts w:ascii="Calibri" w:hAnsi="Calibri" w:cs="Tahoma"/>
                <w:b/>
                <w:sz w:val="16"/>
              </w:rPr>
            </w:pPr>
            <w:r w:rsidRPr="007B0C16">
              <w:rPr>
                <w:rFonts w:ascii="Calibri" w:hAnsi="Calibri" w:cs="Tahoma"/>
                <w:b/>
                <w:sz w:val="16"/>
              </w:rPr>
              <w:t>Lapis lazulite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8AE9D6A" w14:textId="77777777" w:rsidR="00A25AC3" w:rsidRPr="007B0C16" w:rsidRDefault="00A25AC3" w:rsidP="00447491">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DD9D707" w14:textId="77777777" w:rsidR="00A25AC3" w:rsidRPr="007B0C16" w:rsidRDefault="00333C1F" w:rsidP="00447491">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91B1A7B" w14:textId="77777777" w:rsidR="00A25AC3" w:rsidRPr="007B0C16" w:rsidRDefault="00A25AC3" w:rsidP="00447491">
            <w:pPr>
              <w:rPr>
                <w:rFonts w:ascii="Calibri" w:hAnsi="Calibri" w:cs="Tahoma"/>
                <w:sz w:val="16"/>
              </w:rPr>
            </w:pPr>
            <w:r w:rsidRPr="007B0C16">
              <w:rPr>
                <w:rFonts w:ascii="Calibri" w:hAnsi="Calibri" w:cs="Tahoma"/>
                <w:sz w:val="16"/>
              </w:rPr>
              <w:t>MON SOU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FD3D318" w14:textId="77777777" w:rsidR="00A25AC3" w:rsidRPr="007B0C16" w:rsidRDefault="00A25AC3" w:rsidP="00447491">
            <w:pPr>
              <w:jc w:val="center"/>
              <w:rPr>
                <w:rFonts w:ascii="Calibri" w:hAnsi="Calibri" w:cs="Tahoma"/>
                <w:sz w:val="16"/>
              </w:rPr>
            </w:pPr>
            <w:r w:rsidRPr="007B0C16">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C564DEE" w14:textId="77777777" w:rsidR="00A25AC3" w:rsidRPr="007B0C16" w:rsidRDefault="00A25AC3" w:rsidP="00447491">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5F89A60" w14:textId="77777777" w:rsidR="00A25AC3" w:rsidRPr="007B0C16" w:rsidRDefault="00A25AC3" w:rsidP="0044749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D47128A" w14:textId="77777777" w:rsidR="00A25AC3" w:rsidRPr="007B0C16" w:rsidRDefault="00A25AC3" w:rsidP="00447491">
            <w:pPr>
              <w:jc w:val="center"/>
              <w:rPr>
                <w:rFonts w:ascii="Calibri" w:hAnsi="Calibri" w:cs="Tahoma"/>
                <w:sz w:val="16"/>
              </w:rPr>
            </w:pPr>
            <w:r w:rsidRPr="007B0C16">
              <w:rPr>
                <w:rFonts w:ascii="Calibri" w:hAnsi="Calibri" w:cs="Tahoma"/>
                <w:sz w:val="16"/>
              </w:rPr>
              <w:t xml:space="preserve">Prix </w:t>
            </w:r>
            <w:r w:rsidR="00447491" w:rsidRPr="007B0C16">
              <w:rPr>
                <w:rFonts w:ascii="Calibri" w:hAnsi="Calibri" w:cs="Tahoma"/>
                <w:sz w:val="16"/>
              </w:rPr>
              <w:t>180</w:t>
            </w:r>
            <w:r w:rsidRPr="007B0C16">
              <w:rPr>
                <w:rFonts w:ascii="Calibri" w:hAnsi="Calibri" w:cs="Tahoma"/>
                <w:sz w:val="16"/>
              </w:rPr>
              <w:t>/</w:t>
            </w:r>
            <w:r w:rsidR="00447491" w:rsidRPr="007B0C16">
              <w:rPr>
                <w:rFonts w:ascii="Calibri" w:hAnsi="Calibri" w:cs="Tahoma"/>
                <w:sz w:val="16"/>
              </w:rPr>
              <w:t>1100</w:t>
            </w:r>
            <w:r w:rsidRPr="007B0C16">
              <w:rPr>
                <w:rFonts w:ascii="Calibri" w:hAnsi="Calibri" w:cs="Tahoma"/>
                <w:sz w:val="16"/>
              </w:rPr>
              <w:t>/</w:t>
            </w:r>
            <w:r w:rsidR="00447491" w:rsidRPr="007B0C16">
              <w:rPr>
                <w:rFonts w:ascii="Calibri" w:hAnsi="Calibri" w:cs="Tahoma"/>
                <w:sz w:val="16"/>
              </w:rPr>
              <w:t>4500</w:t>
            </w:r>
          </w:p>
        </w:tc>
      </w:tr>
      <w:tr w:rsidR="002808F3" w:rsidRPr="007B0C16" w14:paraId="05ED9425" w14:textId="77777777" w:rsidTr="00796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652CED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21D510AD" w14:textId="77777777" w:rsidR="002808F3" w:rsidRPr="007B0C16" w:rsidRDefault="00E81C27"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700736" behindDoc="0" locked="0" layoutInCell="1" allowOverlap="1" wp14:anchorId="7585F292" wp14:editId="7C466ED9">
                  <wp:simplePos x="0" y="0"/>
                  <wp:positionH relativeFrom="column">
                    <wp:posOffset>5058410</wp:posOffset>
                  </wp:positionH>
                  <wp:positionV relativeFrom="paragraph">
                    <wp:posOffset>33020</wp:posOffset>
                  </wp:positionV>
                  <wp:extent cx="807085" cy="609600"/>
                  <wp:effectExtent l="19050" t="19050" r="12065" b="1905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807085" cy="609600"/>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Roche métamorphique, contenant des silicates, opaque, de couleur bleue, entre l’azur et l’outremer.</w:t>
            </w:r>
          </w:p>
        </w:tc>
      </w:tr>
      <w:tr w:rsidR="002808F3" w:rsidRPr="007B0C16" w14:paraId="5304D31F" w14:textId="77777777" w:rsidTr="00796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658F40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1D95BCC8" w14:textId="1A3DACB9" w:rsidR="002808F3" w:rsidRPr="007B0C16" w:rsidRDefault="0034174E" w:rsidP="000B5977">
            <w:pPr>
              <w:rPr>
                <w:rFonts w:ascii="Calibri" w:hAnsi="Calibri" w:cs="Tahoma"/>
                <w:sz w:val="16"/>
                <w:szCs w:val="16"/>
              </w:rPr>
            </w:pPr>
            <w:r>
              <w:rPr>
                <w:rFonts w:ascii="Calibri" w:hAnsi="Calibri" w:cs="Tahoma"/>
                <w:sz w:val="16"/>
                <w:szCs w:val="16"/>
              </w:rPr>
              <w:t>S</w:t>
            </w:r>
            <w:r w:rsidR="00A25AC3" w:rsidRPr="007B0C16">
              <w:rPr>
                <w:rFonts w:ascii="Calibri" w:hAnsi="Calibri" w:cs="Tahoma"/>
                <w:sz w:val="16"/>
                <w:szCs w:val="16"/>
              </w:rPr>
              <w:t xml:space="preserve">i </w:t>
            </w:r>
            <w:r w:rsidR="00332298" w:rsidRPr="007B0C16">
              <w:rPr>
                <w:rFonts w:ascii="Calibri" w:hAnsi="Calibri" w:cs="Tahoma"/>
                <w:sz w:val="16"/>
                <w:szCs w:val="16"/>
              </w:rPr>
              <w:t>portée…</w:t>
            </w:r>
          </w:p>
          <w:p w14:paraId="14780626" w14:textId="3E2577AA" w:rsidR="00332298" w:rsidRPr="007B0C16" w:rsidRDefault="00332298" w:rsidP="00332298">
            <w:pPr>
              <w:rPr>
                <w:rFonts w:ascii="Calibri" w:hAnsi="Calibri" w:cs="Tahoma"/>
                <w:sz w:val="16"/>
                <w:szCs w:val="16"/>
              </w:rPr>
            </w:pPr>
            <w:r w:rsidRPr="007B0C16">
              <w:rPr>
                <w:rFonts w:ascii="Calibri" w:hAnsi="Calibri" w:cs="Tahoma"/>
                <w:sz w:val="16"/>
                <w:szCs w:val="16"/>
              </w:rPr>
              <w:t xml:space="preserve">1/ immunité 50% aux </w:t>
            </w:r>
            <w:r w:rsidR="0034174E">
              <w:rPr>
                <w:rFonts w:ascii="Calibri" w:hAnsi="Calibri" w:cs="Tahoma"/>
                <w:sz w:val="16"/>
                <w:szCs w:val="16"/>
              </w:rPr>
              <w:t xml:space="preserve">sorts liés aux </w:t>
            </w:r>
            <w:r w:rsidRPr="007B0C16">
              <w:rPr>
                <w:rFonts w:ascii="Calibri" w:hAnsi="Calibri" w:cs="Tahoma"/>
                <w:sz w:val="16"/>
                <w:szCs w:val="16"/>
              </w:rPr>
              <w:t>ténèbres.</w:t>
            </w:r>
          </w:p>
          <w:p w14:paraId="5B9089D7" w14:textId="0BCB542F" w:rsidR="0079693F" w:rsidRPr="007B0C16" w:rsidRDefault="0079693F" w:rsidP="00332298">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les sens sont testés à /2 au minimum</w:t>
            </w:r>
            <w:r w:rsidR="0034174E">
              <w:rPr>
                <w:rFonts w:ascii="Calibri" w:hAnsi="Calibri" w:cs="Tahoma"/>
                <w:sz w:val="16"/>
                <w:szCs w:val="16"/>
              </w:rPr>
              <w:t>, quels que soient les modificateurs.</w:t>
            </w:r>
          </w:p>
        </w:tc>
      </w:tr>
      <w:tr w:rsidR="00447491" w:rsidRPr="007B0C16" w14:paraId="16748423" w14:textId="77777777" w:rsidTr="00796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B243A2E" w14:textId="77777777" w:rsidR="00A25AC3" w:rsidRPr="007B0C16" w:rsidRDefault="00A25AC3" w:rsidP="00447491">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37D8E275" w14:textId="77777777" w:rsidR="00A25AC3" w:rsidRPr="007B0C16" w:rsidRDefault="00A25AC3" w:rsidP="00B84D6F">
            <w:pPr>
              <w:rPr>
                <w:rFonts w:ascii="Calibri" w:hAnsi="Calibri" w:cs="Tahoma"/>
                <w:sz w:val="16"/>
                <w:szCs w:val="16"/>
              </w:rPr>
            </w:pPr>
            <w:r w:rsidRPr="007B0C16">
              <w:rPr>
                <w:rFonts w:ascii="Calibri" w:hAnsi="Calibri" w:cs="Tahoma"/>
                <w:sz w:val="16"/>
                <w:szCs w:val="16"/>
              </w:rPr>
              <w:t>Polir et tailler en forme d’étoile de mer, graver des symboles de vague sur toute la surface.</w:t>
            </w:r>
          </w:p>
        </w:tc>
      </w:tr>
      <w:tr w:rsidR="002808F3" w:rsidRPr="007B0C16" w14:paraId="77DEE0BD" w14:textId="77777777" w:rsidTr="00796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EFE003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415A2A99" w14:textId="77777777" w:rsidR="002808F3" w:rsidRPr="007B0C16" w:rsidRDefault="00332298" w:rsidP="000B5977">
            <w:pPr>
              <w:rPr>
                <w:rFonts w:ascii="Calibri" w:hAnsi="Calibri" w:cs="Tahoma"/>
                <w:sz w:val="16"/>
                <w:szCs w:val="16"/>
              </w:rPr>
            </w:pPr>
            <w:r w:rsidRPr="007B0C16">
              <w:rPr>
                <w:rFonts w:ascii="Calibri" w:hAnsi="Calibri" w:cs="Tahoma"/>
                <w:sz w:val="16"/>
                <w:szCs w:val="16"/>
              </w:rPr>
              <w:t xml:space="preserve">Si </w:t>
            </w:r>
            <w:r w:rsidR="00447491" w:rsidRPr="007B0C16">
              <w:rPr>
                <w:rFonts w:ascii="Calibri" w:hAnsi="Calibri" w:cs="Tahoma"/>
                <w:sz w:val="16"/>
                <w:szCs w:val="16"/>
              </w:rPr>
              <w:t xml:space="preserve">exposé 1h à </w:t>
            </w:r>
            <w:r w:rsidRPr="007B0C16">
              <w:rPr>
                <w:rFonts w:ascii="Calibri" w:hAnsi="Calibri" w:cs="Tahoma"/>
                <w:sz w:val="16"/>
                <w:szCs w:val="16"/>
              </w:rPr>
              <w:t>la lumière d’un soleil de midi…</w:t>
            </w:r>
          </w:p>
          <w:p w14:paraId="3B20FE68" w14:textId="7E1D20EA" w:rsidR="00332298" w:rsidRPr="007B0C16" w:rsidRDefault="00332298" w:rsidP="00447491">
            <w:pPr>
              <w:rPr>
                <w:rFonts w:ascii="Calibri" w:hAnsi="Calibri" w:cs="Tahoma"/>
                <w:sz w:val="16"/>
                <w:szCs w:val="16"/>
              </w:rPr>
            </w:pPr>
            <w:r w:rsidRPr="007B0C16">
              <w:rPr>
                <w:rFonts w:ascii="Calibri" w:hAnsi="Calibri" w:cs="Tahoma"/>
                <w:sz w:val="16"/>
                <w:szCs w:val="16"/>
              </w:rPr>
              <w:t xml:space="preserve">1/ </w:t>
            </w:r>
            <w:r w:rsidR="00447491" w:rsidRPr="007B0C16">
              <w:rPr>
                <w:rFonts w:ascii="Calibri" w:hAnsi="Calibri" w:cs="Tahoma"/>
                <w:sz w:val="16"/>
                <w:szCs w:val="16"/>
              </w:rPr>
              <w:t xml:space="preserve">permet d’utiliser </w:t>
            </w:r>
            <w:r w:rsidR="0034174E">
              <w:rPr>
                <w:rFonts w:ascii="Calibri" w:hAnsi="Calibri" w:cs="Tahoma"/>
                <w:sz w:val="16"/>
                <w:szCs w:val="16"/>
              </w:rPr>
              <w:t xml:space="preserve">tous (pas de choix) </w:t>
            </w:r>
            <w:r w:rsidR="00447491" w:rsidRPr="007B0C16">
              <w:rPr>
                <w:rFonts w:ascii="Calibri" w:hAnsi="Calibri" w:cs="Tahoma"/>
                <w:sz w:val="16"/>
                <w:szCs w:val="16"/>
              </w:rPr>
              <w:t xml:space="preserve">les sens d’un être connu à 100m pendant 1 tour, une fois par </w:t>
            </w:r>
            <w:r w:rsidR="0079693F" w:rsidRPr="007B0C16">
              <w:rPr>
                <w:rFonts w:ascii="Calibri" w:hAnsi="Calibri" w:cs="Tahoma"/>
                <w:sz w:val="16"/>
                <w:szCs w:val="16"/>
              </w:rPr>
              <w:t>jour</w:t>
            </w:r>
            <w:r w:rsidR="00447491" w:rsidRPr="007B0C16">
              <w:rPr>
                <w:rFonts w:ascii="Calibri" w:hAnsi="Calibri" w:cs="Tahoma"/>
                <w:sz w:val="16"/>
                <w:szCs w:val="16"/>
              </w:rPr>
              <w:t>.</w:t>
            </w:r>
          </w:p>
          <w:p w14:paraId="7BCCB8EA" w14:textId="2C66907A" w:rsidR="0079693F" w:rsidRPr="007B0C16" w:rsidRDefault="0079693F" w:rsidP="0079693F">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les sens sont testés à x1 au minimum</w:t>
            </w:r>
            <w:r w:rsidR="0034174E">
              <w:rPr>
                <w:rFonts w:ascii="Calibri" w:hAnsi="Calibri" w:cs="Tahoma"/>
                <w:sz w:val="16"/>
                <w:szCs w:val="16"/>
              </w:rPr>
              <w:t>, quels que soient les modificateurs.</w:t>
            </w:r>
          </w:p>
        </w:tc>
      </w:tr>
      <w:tr w:rsidR="00A25AC3" w:rsidRPr="007B0C16" w14:paraId="7B1C4664" w14:textId="77777777" w:rsidTr="00796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C60BD0E" w14:textId="77777777" w:rsidR="00A25AC3" w:rsidRPr="007B0C16" w:rsidRDefault="00A25AC3"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66418871" w14:textId="77777777" w:rsidR="00A25AC3" w:rsidRPr="007B0C16" w:rsidRDefault="00B84D6F" w:rsidP="00B84D6F">
            <w:pPr>
              <w:rPr>
                <w:rFonts w:ascii="Calibri" w:hAnsi="Calibri" w:cs="Tahoma"/>
                <w:sz w:val="16"/>
                <w:szCs w:val="16"/>
              </w:rPr>
            </w:pPr>
            <w:r w:rsidRPr="007B0C16">
              <w:rPr>
                <w:rFonts w:ascii="Calibri" w:hAnsi="Calibri" w:cs="Tahoma"/>
                <w:sz w:val="16"/>
                <w:szCs w:val="16"/>
              </w:rPr>
              <w:t>Enchanté en portant une robe</w:t>
            </w:r>
            <w:r w:rsidR="00447491" w:rsidRPr="007B0C16">
              <w:rPr>
                <w:rFonts w:ascii="Calibri" w:hAnsi="Calibri" w:cs="Tahoma"/>
                <w:sz w:val="16"/>
                <w:szCs w:val="16"/>
              </w:rPr>
              <w:t>.</w:t>
            </w:r>
          </w:p>
        </w:tc>
      </w:tr>
      <w:tr w:rsidR="002808F3" w:rsidRPr="007B0C16" w14:paraId="32A83215" w14:textId="77777777" w:rsidTr="00796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6C5676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5E1BFA95" w14:textId="77777777" w:rsidR="002808F3" w:rsidRPr="007B0C16" w:rsidRDefault="00447491"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ou tenu…</w:t>
            </w:r>
          </w:p>
          <w:p w14:paraId="72691A1D" w14:textId="77777777" w:rsidR="00447491" w:rsidRPr="007B0C16" w:rsidRDefault="002808F3" w:rsidP="00447491">
            <w:pPr>
              <w:rPr>
                <w:rFonts w:ascii="Calibri" w:hAnsi="Calibri" w:cs="Tahoma"/>
                <w:sz w:val="16"/>
                <w:szCs w:val="16"/>
              </w:rPr>
            </w:pPr>
            <w:r w:rsidRPr="007B0C16">
              <w:rPr>
                <w:rFonts w:ascii="Calibri" w:hAnsi="Calibri" w:cs="Tahoma"/>
                <w:sz w:val="16"/>
                <w:szCs w:val="16"/>
              </w:rPr>
              <w:t xml:space="preserve">1/ </w:t>
            </w:r>
            <w:r w:rsidR="0079693F" w:rsidRPr="007B0C16">
              <w:rPr>
                <w:rFonts w:ascii="Calibri" w:hAnsi="Calibri" w:cs="Tahoma"/>
                <w:sz w:val="16"/>
                <w:szCs w:val="16"/>
              </w:rPr>
              <w:t xml:space="preserve">suspend les effets des </w:t>
            </w:r>
            <w:r w:rsidRPr="007B0C16">
              <w:rPr>
                <w:rFonts w:ascii="Calibri" w:hAnsi="Calibri" w:cs="Tahoma"/>
                <w:sz w:val="16"/>
                <w:szCs w:val="16"/>
              </w:rPr>
              <w:t xml:space="preserve">folies et malédictions subies. </w:t>
            </w:r>
          </w:p>
          <w:p w14:paraId="451BD1A2" w14:textId="6887B14C" w:rsidR="00447491" w:rsidRPr="007B0C16" w:rsidRDefault="00447491" w:rsidP="00447491">
            <w:pPr>
              <w:rPr>
                <w:rFonts w:ascii="Calibri" w:hAnsi="Calibri" w:cs="Tahoma"/>
                <w:sz w:val="16"/>
                <w:szCs w:val="16"/>
              </w:rPr>
            </w:pPr>
            <w:r w:rsidRPr="007B0C16">
              <w:rPr>
                <w:rFonts w:ascii="Calibri" w:hAnsi="Calibri" w:cs="Tahoma"/>
                <w:sz w:val="16"/>
                <w:szCs w:val="16"/>
              </w:rPr>
              <w:t xml:space="preserve">2/ permet </w:t>
            </w:r>
            <w:r w:rsidR="0034174E">
              <w:rPr>
                <w:rFonts w:ascii="Calibri" w:hAnsi="Calibri" w:cs="Tahoma"/>
                <w:sz w:val="16"/>
                <w:szCs w:val="16"/>
              </w:rPr>
              <w:t xml:space="preserve">de deviner </w:t>
            </w:r>
            <w:r w:rsidRPr="007B0C16">
              <w:rPr>
                <w:rFonts w:ascii="Calibri" w:hAnsi="Calibri" w:cs="Tahoma"/>
                <w:sz w:val="16"/>
                <w:szCs w:val="16"/>
              </w:rPr>
              <w:t>les pensées d’une personne en vue pendant 1 tour</w:t>
            </w:r>
            <w:r w:rsidR="0034174E">
              <w:rPr>
                <w:rFonts w:ascii="Calibri" w:hAnsi="Calibri" w:cs="Tahoma"/>
                <w:sz w:val="16"/>
                <w:szCs w:val="16"/>
              </w:rPr>
              <w:t>,</w:t>
            </w:r>
            <w:r w:rsidRPr="007B0C16">
              <w:rPr>
                <w:rFonts w:ascii="Calibri" w:hAnsi="Calibri" w:cs="Tahoma"/>
                <w:sz w:val="16"/>
                <w:szCs w:val="16"/>
              </w:rPr>
              <w:t xml:space="preserve"> </w:t>
            </w:r>
            <w:r w:rsidR="0034174E">
              <w:rPr>
                <w:rFonts w:ascii="Calibri" w:hAnsi="Calibri" w:cs="Tahoma"/>
                <w:sz w:val="16"/>
                <w:szCs w:val="16"/>
              </w:rPr>
              <w:t>1x/h</w:t>
            </w:r>
            <w:r w:rsidRPr="007B0C16">
              <w:rPr>
                <w:rFonts w:ascii="Calibri" w:hAnsi="Calibri" w:cs="Tahoma"/>
                <w:sz w:val="16"/>
                <w:szCs w:val="16"/>
              </w:rPr>
              <w:t>.</w:t>
            </w:r>
          </w:p>
          <w:p w14:paraId="5745FA82" w14:textId="0F2CD8A2" w:rsidR="0079693F" w:rsidRPr="007B0C16" w:rsidRDefault="0079693F" w:rsidP="00447491">
            <w:pPr>
              <w:rPr>
                <w:rFonts w:ascii="Calibri" w:hAnsi="Calibri" w:cs="Tahoma"/>
                <w:sz w:val="16"/>
                <w:szCs w:val="16"/>
              </w:rPr>
            </w:pPr>
            <w:r w:rsidRPr="007B0C16">
              <w:rPr>
                <w:rFonts w:ascii="Calibri" w:hAnsi="Calibri" w:cs="Tahoma"/>
                <w:sz w:val="16"/>
                <w:szCs w:val="16"/>
                <w:shd w:val="clear" w:color="auto" w:fill="FFFF00"/>
              </w:rPr>
              <w:lastRenderedPageBreak/>
              <w:t>3/</w:t>
            </w:r>
            <w:r w:rsidRPr="007B0C16">
              <w:rPr>
                <w:rFonts w:ascii="Calibri" w:hAnsi="Calibri" w:cs="Tahoma"/>
                <w:sz w:val="16"/>
                <w:szCs w:val="16"/>
              </w:rPr>
              <w:t xml:space="preserve"> bonus +20 à tous les sens</w:t>
            </w:r>
            <w:r w:rsidR="0034174E">
              <w:rPr>
                <w:rFonts w:ascii="Calibri" w:hAnsi="Calibri" w:cs="Tahoma"/>
                <w:sz w:val="16"/>
                <w:szCs w:val="16"/>
              </w:rPr>
              <w:t>.</w:t>
            </w:r>
          </w:p>
        </w:tc>
      </w:tr>
    </w:tbl>
    <w:p w14:paraId="799615D5" w14:textId="4F1A06BC" w:rsidR="002808F3" w:rsidRPr="007B0C16" w:rsidRDefault="004453ED" w:rsidP="00A8184C">
      <w:pPr>
        <w:pStyle w:val="Titre4"/>
      </w:pPr>
      <w:r>
        <w:lastRenderedPageBreak/>
        <w:t>LAU-</w:t>
      </w:r>
      <w:r w:rsidR="0079693F" w:rsidRPr="007B0C16">
        <w:t>Laurier</w:t>
      </w:r>
      <w:r w:rsidR="001D7E0B" w:rsidRPr="007B0C16">
        <w:t xml:space="preserve"> : </w:t>
      </w:r>
      <w:r w:rsidR="005A049B" w:rsidRPr="007B0C16">
        <w:t>pouvoirs éternels+ / pouvoirs éternels+ / relique+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715"/>
        <w:gridCol w:w="466"/>
        <w:gridCol w:w="950"/>
        <w:gridCol w:w="799"/>
        <w:gridCol w:w="907"/>
        <w:gridCol w:w="813"/>
        <w:gridCol w:w="687"/>
        <w:gridCol w:w="1692"/>
        <w:gridCol w:w="2190"/>
      </w:tblGrid>
      <w:tr w:rsidR="002C320E" w:rsidRPr="007B0C16" w14:paraId="55B0605A" w14:textId="77777777" w:rsidTr="002C320E">
        <w:trPr>
          <w:gridAfter w:val="1"/>
          <w:wAfter w:w="187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DD09427" w14:textId="77777777" w:rsidR="00447491" w:rsidRPr="007B0C16" w:rsidRDefault="00447491" w:rsidP="00447491">
            <w:pPr>
              <w:rPr>
                <w:rFonts w:ascii="Calibri" w:hAnsi="Calibri" w:cs="Tahoma"/>
                <w:b/>
                <w:sz w:val="16"/>
              </w:rPr>
            </w:pPr>
            <w:r w:rsidRPr="007B0C16">
              <w:rPr>
                <w:rFonts w:ascii="Calibri" w:hAnsi="Calibri" w:cs="Tahoma"/>
                <w:b/>
                <w:sz w:val="16"/>
              </w:rPr>
              <w:t>LAU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5D054BE" w14:textId="77777777" w:rsidR="00447491" w:rsidRPr="007B0C16" w:rsidRDefault="00447491" w:rsidP="00447491">
            <w:pPr>
              <w:rPr>
                <w:rFonts w:ascii="Calibri" w:hAnsi="Calibri" w:cs="Tahoma"/>
                <w:b/>
                <w:sz w:val="16"/>
              </w:rPr>
            </w:pPr>
            <w:r w:rsidRPr="007B0C16">
              <w:rPr>
                <w:rFonts w:ascii="Calibri" w:hAnsi="Calibri" w:cs="Tahoma"/>
                <w:b/>
                <w:sz w:val="16"/>
              </w:rPr>
              <w:t>Laurier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44FB5D1" w14:textId="77777777" w:rsidR="00447491" w:rsidRPr="007B0C16" w:rsidRDefault="00447491" w:rsidP="00447491">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0FF06FE" w14:textId="77777777" w:rsidR="00447491" w:rsidRPr="007B0C16" w:rsidRDefault="00447491" w:rsidP="00447491">
            <w:pPr>
              <w:rPr>
                <w:rFonts w:ascii="Calibri" w:hAnsi="Calibri" w:cs="Tahoma"/>
                <w:sz w:val="16"/>
              </w:rPr>
            </w:pPr>
            <w:r w:rsidRPr="007B0C16">
              <w:rPr>
                <w:rFonts w:ascii="Calibri" w:hAnsi="Calibri" w:cs="Tahoma"/>
                <w:sz w:val="16"/>
              </w:rPr>
              <w:t>Printemps</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2BBFFB0" w14:textId="77777777" w:rsidR="00447491" w:rsidRPr="007B0C16" w:rsidRDefault="00447491" w:rsidP="00447491">
            <w:pPr>
              <w:rPr>
                <w:rFonts w:ascii="Calibri" w:hAnsi="Calibri" w:cs="Tahoma"/>
                <w:sz w:val="16"/>
              </w:rPr>
            </w:pPr>
            <w:r w:rsidRPr="007B0C16">
              <w:rPr>
                <w:rFonts w:ascii="Calibri" w:hAnsi="Calibri" w:cs="Tahoma"/>
                <w:sz w:val="16"/>
              </w:rPr>
              <w:t>PLA COL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14CCC5E" w14:textId="77777777" w:rsidR="00447491" w:rsidRPr="007B0C16" w:rsidRDefault="00447491" w:rsidP="00447491">
            <w:pPr>
              <w:jc w:val="center"/>
              <w:rPr>
                <w:rFonts w:ascii="Calibri" w:hAnsi="Calibri" w:cs="Tahoma"/>
                <w:sz w:val="16"/>
              </w:rPr>
            </w:pPr>
            <w:r w:rsidRPr="007B0C16">
              <w:rPr>
                <w:rFonts w:ascii="Calibri" w:hAnsi="Calibri" w:cs="Tahoma"/>
                <w:sz w:val="16"/>
              </w:rPr>
              <w:t>Poids 120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A490C4A" w14:textId="77777777" w:rsidR="00447491" w:rsidRPr="007B0C16" w:rsidRDefault="00447491" w:rsidP="00447491">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F693A11" w14:textId="77777777" w:rsidR="00447491" w:rsidRPr="007B0C16" w:rsidRDefault="00447491" w:rsidP="0044749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2E56715" w14:textId="77777777" w:rsidR="00447491" w:rsidRPr="007B0C16" w:rsidRDefault="00447491" w:rsidP="002C320E">
            <w:pPr>
              <w:jc w:val="center"/>
              <w:rPr>
                <w:rFonts w:ascii="Calibri" w:hAnsi="Calibri" w:cs="Tahoma"/>
                <w:sz w:val="16"/>
              </w:rPr>
            </w:pPr>
            <w:r w:rsidRPr="007B0C16">
              <w:rPr>
                <w:rFonts w:ascii="Calibri" w:hAnsi="Calibri" w:cs="Tahoma"/>
                <w:sz w:val="16"/>
              </w:rPr>
              <w:t xml:space="preserve">Prix </w:t>
            </w:r>
            <w:r w:rsidR="002C320E" w:rsidRPr="007B0C16">
              <w:rPr>
                <w:rFonts w:ascii="Calibri" w:hAnsi="Calibri" w:cs="Tahoma"/>
                <w:sz w:val="16"/>
              </w:rPr>
              <w:t>230</w:t>
            </w:r>
            <w:r w:rsidRPr="007B0C16">
              <w:rPr>
                <w:rFonts w:ascii="Calibri" w:hAnsi="Calibri" w:cs="Tahoma"/>
                <w:sz w:val="16"/>
              </w:rPr>
              <w:t>/</w:t>
            </w:r>
            <w:r w:rsidR="002C320E" w:rsidRPr="007B0C16">
              <w:rPr>
                <w:rFonts w:ascii="Calibri" w:hAnsi="Calibri" w:cs="Tahoma"/>
                <w:sz w:val="16"/>
              </w:rPr>
              <w:t>1600</w:t>
            </w:r>
            <w:r w:rsidRPr="007B0C16">
              <w:rPr>
                <w:rFonts w:ascii="Calibri" w:hAnsi="Calibri" w:cs="Tahoma"/>
                <w:sz w:val="16"/>
              </w:rPr>
              <w:t>/</w:t>
            </w:r>
            <w:r w:rsidR="002C320E" w:rsidRPr="007B0C16">
              <w:rPr>
                <w:rFonts w:ascii="Calibri" w:hAnsi="Calibri" w:cs="Tahoma"/>
                <w:sz w:val="16"/>
              </w:rPr>
              <w:t>3300</w:t>
            </w:r>
          </w:p>
        </w:tc>
      </w:tr>
      <w:tr w:rsidR="002808F3" w:rsidRPr="007B0C16" w14:paraId="7976C491" w14:textId="77777777" w:rsidTr="00141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A6D40B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7C58E5DA" w14:textId="77777777" w:rsidR="002808F3" w:rsidRPr="007B0C16" w:rsidRDefault="002808F3" w:rsidP="00BF4E20">
            <w:pPr>
              <w:jc w:val="left"/>
              <w:rPr>
                <w:rFonts w:ascii="Calibri" w:hAnsi="Calibri" w:cs="Tahoma"/>
                <w:bCs/>
                <w:sz w:val="16"/>
                <w:szCs w:val="16"/>
              </w:rPr>
            </w:pPr>
            <w:r w:rsidRPr="007B0C16">
              <w:rPr>
                <w:rFonts w:ascii="Calibri" w:hAnsi="Calibri" w:cs="Tahoma"/>
                <w:bCs/>
                <w:sz w:val="16"/>
                <w:szCs w:val="16"/>
              </w:rPr>
              <w:t xml:space="preserve">Arbrisseau à tige dressée, à feuilles oblongues, les terminales en rosettes, vernissées, persistantes. </w:t>
            </w:r>
            <w:r w:rsidRPr="007B0C16">
              <w:rPr>
                <w:rFonts w:ascii="Calibri" w:hAnsi="Calibri" w:cs="Tahoma"/>
                <w:bCs/>
                <w:sz w:val="16"/>
                <w:szCs w:val="16"/>
              </w:rPr>
              <w:br/>
            </w:r>
            <w:r w:rsidR="00BF4E20" w:rsidRPr="007B0C16">
              <w:rPr>
                <w:rFonts w:ascii="Calibri" w:hAnsi="Calibri" w:cs="Tahoma"/>
                <w:noProof/>
                <w:lang w:eastAsia="fr-BE"/>
              </w:rPr>
              <w:drawing>
                <wp:anchor distT="0" distB="0" distL="114300" distR="114300" simplePos="0" relativeHeight="251671040" behindDoc="0" locked="0" layoutInCell="1" allowOverlap="1" wp14:anchorId="5C811552" wp14:editId="35177857">
                  <wp:simplePos x="0" y="0"/>
                  <wp:positionH relativeFrom="column">
                    <wp:posOffset>5278236</wp:posOffset>
                  </wp:positionH>
                  <wp:positionV relativeFrom="paragraph">
                    <wp:posOffset>46643</wp:posOffset>
                  </wp:positionV>
                  <wp:extent cx="535305" cy="619760"/>
                  <wp:effectExtent l="19050" t="19050" r="17145" b="2794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35305" cy="61976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B0C16">
              <w:rPr>
                <w:rFonts w:ascii="Calibri" w:hAnsi="Calibri" w:cs="Tahoma"/>
                <w:bCs/>
                <w:sz w:val="16"/>
                <w:szCs w:val="16"/>
              </w:rPr>
              <w:t>Les fleurs jaunes et verdâtres apparaissent en février. Les baies sont noires à maturité.</w:t>
            </w:r>
          </w:p>
        </w:tc>
      </w:tr>
      <w:tr w:rsidR="002808F3" w:rsidRPr="007B0C16" w14:paraId="22927ABA" w14:textId="77777777" w:rsidTr="00141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C5FEFE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67843DAC" w14:textId="77777777" w:rsidR="002808F3" w:rsidRPr="007B0C16" w:rsidRDefault="00447491" w:rsidP="000B5977">
            <w:pPr>
              <w:rPr>
                <w:rFonts w:ascii="Calibri" w:hAnsi="Calibri" w:cs="Tahoma"/>
                <w:sz w:val="16"/>
                <w:szCs w:val="16"/>
              </w:rPr>
            </w:pPr>
            <w:r w:rsidRPr="007B0C16">
              <w:rPr>
                <w:rFonts w:ascii="Calibri" w:hAnsi="Calibri" w:cs="Tahoma"/>
                <w:sz w:val="16"/>
                <w:szCs w:val="16"/>
              </w:rPr>
              <w:t>Si baie mangée…</w:t>
            </w:r>
          </w:p>
          <w:p w14:paraId="573EE2DF" w14:textId="77777777" w:rsidR="00447491" w:rsidRPr="007B0C16" w:rsidRDefault="00447491" w:rsidP="00447491">
            <w:pPr>
              <w:rPr>
                <w:rFonts w:ascii="Calibri" w:hAnsi="Calibri" w:cs="Tahoma"/>
                <w:sz w:val="16"/>
                <w:szCs w:val="16"/>
              </w:rPr>
            </w:pPr>
            <w:r w:rsidRPr="007B0C16">
              <w:rPr>
                <w:rFonts w:ascii="Calibri" w:hAnsi="Calibri" w:cs="Tahoma"/>
                <w:sz w:val="16"/>
                <w:szCs w:val="16"/>
              </w:rPr>
              <w:t xml:space="preserve">1/ bonus +1D10 pour lancer des </w:t>
            </w:r>
            <w:r w:rsidRPr="007B0C16">
              <w:rPr>
                <w:rFonts w:ascii="Calibri" w:hAnsi="Calibri" w:cs="Tahoma"/>
                <w:i/>
                <w:sz w:val="16"/>
                <w:szCs w:val="16"/>
              </w:rPr>
              <w:t>Pouvoirs Eternels</w:t>
            </w:r>
            <w:r w:rsidR="0079693F" w:rsidRPr="007B0C16">
              <w:rPr>
                <w:rFonts w:ascii="Calibri" w:hAnsi="Calibri" w:cs="Tahoma"/>
                <w:i/>
                <w:sz w:val="16"/>
                <w:szCs w:val="16"/>
              </w:rPr>
              <w:t xml:space="preserve"> </w:t>
            </w:r>
            <w:r w:rsidR="0079693F" w:rsidRPr="007B0C16">
              <w:rPr>
                <w:rFonts w:ascii="Calibri" w:hAnsi="Calibri" w:cs="Tahoma"/>
                <w:sz w:val="16"/>
                <w:szCs w:val="16"/>
              </w:rPr>
              <w:t>pendant 24h</w:t>
            </w:r>
            <w:r w:rsidRPr="007B0C16">
              <w:rPr>
                <w:rFonts w:ascii="Calibri" w:hAnsi="Calibri" w:cs="Tahoma"/>
                <w:sz w:val="16"/>
                <w:szCs w:val="16"/>
              </w:rPr>
              <w:t>.</w:t>
            </w:r>
          </w:p>
        </w:tc>
      </w:tr>
      <w:tr w:rsidR="00447491" w:rsidRPr="007B0C16" w14:paraId="0DB5F14A" w14:textId="77777777" w:rsidTr="00141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87AF2C1" w14:textId="77777777" w:rsidR="00447491" w:rsidRPr="007B0C16" w:rsidRDefault="00447491" w:rsidP="0044749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4FBFD75D" w14:textId="77777777" w:rsidR="00447491" w:rsidRPr="007B0C16" w:rsidRDefault="00447491" w:rsidP="00703C01">
            <w:pPr>
              <w:rPr>
                <w:rFonts w:ascii="Calibri" w:hAnsi="Calibri" w:cs="Tahoma"/>
                <w:sz w:val="16"/>
                <w:szCs w:val="16"/>
              </w:rPr>
            </w:pPr>
            <w:r w:rsidRPr="007B0C16">
              <w:rPr>
                <w:rFonts w:ascii="Calibri" w:hAnsi="Calibri" w:cs="Tahoma"/>
                <w:sz w:val="16"/>
                <w:szCs w:val="16"/>
              </w:rPr>
              <w:t xml:space="preserve">Trouver une tige droite, placer dans un </w:t>
            </w:r>
            <w:r w:rsidR="00703C01" w:rsidRPr="007B0C16">
              <w:rPr>
                <w:rFonts w:ascii="Calibri" w:hAnsi="Calibri" w:cs="Tahoma"/>
                <w:sz w:val="16"/>
                <w:szCs w:val="16"/>
              </w:rPr>
              <w:t xml:space="preserve">pot </w:t>
            </w:r>
            <w:r w:rsidRPr="007B0C16">
              <w:rPr>
                <w:rFonts w:ascii="Calibri" w:hAnsi="Calibri" w:cs="Tahoma"/>
                <w:sz w:val="16"/>
                <w:szCs w:val="16"/>
              </w:rPr>
              <w:t xml:space="preserve">de marbre sur </w:t>
            </w:r>
            <w:r w:rsidR="00703C01" w:rsidRPr="007B0C16">
              <w:rPr>
                <w:rFonts w:ascii="Calibri" w:hAnsi="Calibri" w:cs="Tahoma"/>
                <w:sz w:val="16"/>
                <w:szCs w:val="16"/>
              </w:rPr>
              <w:t xml:space="preserve">sommet colline </w:t>
            </w:r>
            <w:r w:rsidRPr="007B0C16">
              <w:rPr>
                <w:rFonts w:ascii="Calibri" w:hAnsi="Calibri" w:cs="Tahoma"/>
                <w:sz w:val="16"/>
                <w:szCs w:val="16"/>
              </w:rPr>
              <w:t xml:space="preserve">durant </w:t>
            </w:r>
            <w:r w:rsidR="00703C01" w:rsidRPr="007B0C16">
              <w:rPr>
                <w:rFonts w:ascii="Calibri" w:hAnsi="Calibri" w:cs="Tahoma"/>
                <w:sz w:val="16"/>
                <w:szCs w:val="16"/>
              </w:rPr>
              <w:t>24h</w:t>
            </w:r>
            <w:r w:rsidRPr="007B0C16">
              <w:rPr>
                <w:rFonts w:ascii="Calibri" w:hAnsi="Calibri" w:cs="Tahoma"/>
                <w:sz w:val="16"/>
                <w:szCs w:val="16"/>
              </w:rPr>
              <w:t xml:space="preserve">. </w:t>
            </w:r>
          </w:p>
        </w:tc>
      </w:tr>
      <w:tr w:rsidR="002808F3" w:rsidRPr="007B0C16" w14:paraId="44FE82AF" w14:textId="77777777" w:rsidTr="00141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7F669F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634B1605" w14:textId="20B636F1" w:rsidR="002808F3" w:rsidRPr="007B0C16" w:rsidRDefault="00447491" w:rsidP="000B5977">
            <w:pPr>
              <w:rPr>
                <w:rFonts w:ascii="Calibri" w:hAnsi="Calibri" w:cs="Tahoma"/>
                <w:sz w:val="16"/>
                <w:szCs w:val="16"/>
              </w:rPr>
            </w:pPr>
            <w:r w:rsidRPr="007B0C16">
              <w:rPr>
                <w:rFonts w:ascii="Calibri" w:hAnsi="Calibri" w:cs="Tahoma"/>
                <w:sz w:val="16"/>
                <w:szCs w:val="16"/>
              </w:rPr>
              <w:t>Si fleurs utilisées dans une préparation culinaire mangée</w:t>
            </w:r>
            <w:r w:rsidR="0034174E">
              <w:rPr>
                <w:rFonts w:ascii="Calibri" w:hAnsi="Calibri" w:cs="Tahoma"/>
                <w:sz w:val="16"/>
                <w:szCs w:val="16"/>
              </w:rPr>
              <w:t xml:space="preserve"> dans l’heure.</w:t>
            </w:r>
            <w:r w:rsidRPr="007B0C16">
              <w:rPr>
                <w:rFonts w:ascii="Calibri" w:hAnsi="Calibri" w:cs="Tahoma"/>
                <w:sz w:val="16"/>
                <w:szCs w:val="16"/>
              </w:rPr>
              <w:t>..</w:t>
            </w:r>
          </w:p>
          <w:p w14:paraId="5298A4FE" w14:textId="77777777" w:rsidR="00447491" w:rsidRPr="007B0C16" w:rsidRDefault="00447491" w:rsidP="0079693F">
            <w:pPr>
              <w:rPr>
                <w:rFonts w:ascii="Calibri" w:hAnsi="Calibri" w:cs="Tahoma"/>
                <w:sz w:val="16"/>
                <w:szCs w:val="16"/>
              </w:rPr>
            </w:pPr>
            <w:r w:rsidRPr="007B0C16">
              <w:rPr>
                <w:rFonts w:ascii="Calibri" w:hAnsi="Calibri" w:cs="Tahoma"/>
                <w:sz w:val="16"/>
                <w:szCs w:val="16"/>
              </w:rPr>
              <w:t xml:space="preserve">1/ </w:t>
            </w:r>
            <w:r w:rsidR="002C320E" w:rsidRPr="007B0C16">
              <w:rPr>
                <w:rFonts w:ascii="Calibri" w:hAnsi="Calibri" w:cs="Tahoma"/>
                <w:sz w:val="16"/>
                <w:szCs w:val="16"/>
              </w:rPr>
              <w:t xml:space="preserve">le prochain sort de </w:t>
            </w:r>
            <w:r w:rsidR="002C320E" w:rsidRPr="007B0C16">
              <w:rPr>
                <w:rFonts w:ascii="Calibri" w:hAnsi="Calibri" w:cs="Tahoma"/>
                <w:i/>
                <w:sz w:val="16"/>
                <w:szCs w:val="16"/>
              </w:rPr>
              <w:t>Pouvoir Eternels</w:t>
            </w:r>
            <w:r w:rsidR="002C320E" w:rsidRPr="007B0C16">
              <w:rPr>
                <w:rFonts w:ascii="Calibri" w:hAnsi="Calibri" w:cs="Tahoma"/>
                <w:sz w:val="16"/>
                <w:szCs w:val="16"/>
              </w:rPr>
              <w:t xml:space="preserve"> </w:t>
            </w:r>
            <w:r w:rsidR="0079693F" w:rsidRPr="007B0C16">
              <w:rPr>
                <w:rFonts w:ascii="Calibri" w:hAnsi="Calibri" w:cs="Tahoma"/>
                <w:sz w:val="16"/>
                <w:szCs w:val="16"/>
              </w:rPr>
              <w:t>gagne une classe de réussite</w:t>
            </w:r>
            <w:r w:rsidR="002C320E" w:rsidRPr="007B0C16">
              <w:rPr>
                <w:rFonts w:ascii="Calibri" w:hAnsi="Calibri" w:cs="Tahoma"/>
                <w:sz w:val="16"/>
                <w:szCs w:val="16"/>
              </w:rPr>
              <w:t>.</w:t>
            </w:r>
          </w:p>
        </w:tc>
      </w:tr>
      <w:tr w:rsidR="00447491" w:rsidRPr="007B0C16" w14:paraId="18C276B0" w14:textId="77777777" w:rsidTr="00141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2E84851" w14:textId="77777777" w:rsidR="00447491" w:rsidRPr="007B0C16" w:rsidRDefault="00447491"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542B35F9" w14:textId="77777777" w:rsidR="00447491" w:rsidRPr="007B0C16" w:rsidRDefault="00447491" w:rsidP="000B5977">
            <w:pPr>
              <w:rPr>
                <w:rFonts w:ascii="Calibri" w:hAnsi="Calibri" w:cs="Tahoma"/>
                <w:sz w:val="16"/>
                <w:szCs w:val="16"/>
              </w:rPr>
            </w:pPr>
            <w:r w:rsidRPr="007B0C16">
              <w:rPr>
                <w:rFonts w:ascii="Calibri" w:hAnsi="Calibri" w:cs="Tahoma"/>
                <w:sz w:val="16"/>
                <w:szCs w:val="16"/>
              </w:rPr>
              <w:t>Enchantement effectué en mer.</w:t>
            </w:r>
          </w:p>
        </w:tc>
      </w:tr>
      <w:tr w:rsidR="002808F3" w:rsidRPr="007B0C16" w14:paraId="34CB3E09" w14:textId="77777777" w:rsidTr="001410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750009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5334C6ED" w14:textId="2A00F425" w:rsidR="002808F3" w:rsidRPr="007B0C16" w:rsidRDefault="002C320E"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utilisée pour fabriquer une tige de baguette magique</w:t>
            </w:r>
            <w:r w:rsidR="0034174E">
              <w:rPr>
                <w:rFonts w:ascii="Calibri" w:hAnsi="Calibri" w:cs="Tahoma"/>
                <w:sz w:val="16"/>
                <w:szCs w:val="16"/>
              </w:rPr>
              <w:t xml:space="preserve"> (uniquement)</w:t>
            </w:r>
            <w:r w:rsidR="002808F3" w:rsidRPr="007B0C16">
              <w:rPr>
                <w:rFonts w:ascii="Calibri" w:hAnsi="Calibri" w:cs="Tahoma"/>
                <w:sz w:val="16"/>
                <w:szCs w:val="16"/>
              </w:rPr>
              <w:t>…</w:t>
            </w:r>
          </w:p>
          <w:p w14:paraId="2AC052FB" w14:textId="7FE4C85D" w:rsidR="002808F3" w:rsidRPr="007B0C16" w:rsidRDefault="002808F3" w:rsidP="00447491">
            <w:pPr>
              <w:rPr>
                <w:rFonts w:ascii="Calibri" w:hAnsi="Calibri" w:cs="Tahoma"/>
                <w:sz w:val="16"/>
                <w:szCs w:val="16"/>
              </w:rPr>
            </w:pPr>
            <w:r w:rsidRPr="007B0C16">
              <w:rPr>
                <w:rFonts w:ascii="Calibri" w:hAnsi="Calibri" w:cs="Tahoma"/>
                <w:sz w:val="16"/>
                <w:szCs w:val="16"/>
              </w:rPr>
              <w:t xml:space="preserve">1/ </w:t>
            </w:r>
            <w:r w:rsidR="002C320E" w:rsidRPr="007B0C16">
              <w:rPr>
                <w:rFonts w:ascii="Calibri" w:hAnsi="Calibri" w:cs="Tahoma"/>
                <w:sz w:val="16"/>
                <w:szCs w:val="16"/>
              </w:rPr>
              <w:t>propriété ajoutée</w:t>
            </w:r>
            <w:r w:rsidR="0034174E">
              <w:rPr>
                <w:rFonts w:ascii="Calibri" w:hAnsi="Calibri" w:cs="Tahoma"/>
                <w:sz w:val="16"/>
                <w:szCs w:val="16"/>
              </w:rPr>
              <w:t xml:space="preserve"> : </w:t>
            </w:r>
            <w:r w:rsidRPr="007B0C16">
              <w:rPr>
                <w:rFonts w:ascii="Calibri" w:hAnsi="Calibri" w:cs="Tahoma"/>
                <w:sz w:val="16"/>
                <w:szCs w:val="16"/>
              </w:rPr>
              <w:t xml:space="preserve">immunité </w:t>
            </w:r>
            <w:r w:rsidR="00447491" w:rsidRPr="007B0C16">
              <w:rPr>
                <w:rFonts w:ascii="Calibri" w:hAnsi="Calibri" w:cs="Tahoma"/>
                <w:sz w:val="16"/>
                <w:szCs w:val="16"/>
              </w:rPr>
              <w:t xml:space="preserve">100% </w:t>
            </w:r>
            <w:r w:rsidRPr="007B0C16">
              <w:rPr>
                <w:rFonts w:ascii="Calibri" w:hAnsi="Calibri" w:cs="Tahoma"/>
                <w:sz w:val="16"/>
                <w:szCs w:val="16"/>
              </w:rPr>
              <w:t xml:space="preserve">à </w:t>
            </w:r>
            <w:r w:rsidRPr="007B0C16">
              <w:rPr>
                <w:rFonts w:ascii="Calibri" w:hAnsi="Calibri" w:cs="Tahoma"/>
                <w:i/>
                <w:sz w:val="16"/>
                <w:szCs w:val="16"/>
              </w:rPr>
              <w:t>Folie Divine</w:t>
            </w:r>
            <w:r w:rsidRPr="007B0C16">
              <w:rPr>
                <w:rFonts w:ascii="Calibri" w:hAnsi="Calibri" w:cs="Tahoma"/>
                <w:sz w:val="16"/>
                <w:szCs w:val="16"/>
              </w:rPr>
              <w:t xml:space="preserve">, à </w:t>
            </w:r>
            <w:r w:rsidRPr="007B0C16">
              <w:rPr>
                <w:rFonts w:ascii="Calibri" w:hAnsi="Calibri" w:cs="Tahoma"/>
                <w:i/>
                <w:sz w:val="16"/>
                <w:szCs w:val="16"/>
              </w:rPr>
              <w:t>Pouvoirs de la Tempête</w:t>
            </w:r>
            <w:r w:rsidRPr="007B0C16">
              <w:rPr>
                <w:rFonts w:ascii="Calibri" w:hAnsi="Calibri" w:cs="Tahoma"/>
                <w:sz w:val="16"/>
                <w:szCs w:val="16"/>
              </w:rPr>
              <w:t xml:space="preserve"> et </w:t>
            </w:r>
            <w:r w:rsidR="0034174E">
              <w:rPr>
                <w:rFonts w:ascii="Calibri" w:hAnsi="Calibri" w:cs="Tahoma"/>
                <w:sz w:val="16"/>
                <w:szCs w:val="16"/>
              </w:rPr>
              <w:t xml:space="preserve">aux </w:t>
            </w:r>
            <w:r w:rsidR="00447491" w:rsidRPr="007B0C16">
              <w:rPr>
                <w:rFonts w:ascii="Calibri" w:hAnsi="Calibri" w:cs="Tahoma"/>
                <w:sz w:val="16"/>
                <w:szCs w:val="16"/>
              </w:rPr>
              <w:t>magie</w:t>
            </w:r>
            <w:r w:rsidR="0034174E">
              <w:rPr>
                <w:rFonts w:ascii="Calibri" w:hAnsi="Calibri" w:cs="Tahoma"/>
                <w:sz w:val="16"/>
                <w:szCs w:val="16"/>
              </w:rPr>
              <w:t>s</w:t>
            </w:r>
            <w:r w:rsidRPr="007B0C16">
              <w:rPr>
                <w:rFonts w:ascii="Calibri" w:hAnsi="Calibri" w:cs="Tahoma"/>
                <w:sz w:val="16"/>
                <w:szCs w:val="16"/>
              </w:rPr>
              <w:t xml:space="preserve"> de possession.</w:t>
            </w:r>
          </w:p>
          <w:p w14:paraId="2F3C3BB4" w14:textId="2586C184" w:rsidR="0079693F" w:rsidRPr="007B0C16" w:rsidRDefault="0079693F" w:rsidP="005F02B6">
            <w:pPr>
              <w:rPr>
                <w:rFonts w:ascii="Calibri" w:hAnsi="Calibri" w:cs="Tahoma"/>
                <w:sz w:val="16"/>
                <w:szCs w:val="16"/>
              </w:rPr>
            </w:pPr>
            <w:r w:rsidRPr="007B0C16">
              <w:rPr>
                <w:rFonts w:ascii="Calibri" w:hAnsi="Calibri" w:cs="Tahoma"/>
                <w:sz w:val="16"/>
                <w:szCs w:val="16"/>
              </w:rPr>
              <w:t xml:space="preserve">2/ propriété spéciale </w:t>
            </w:r>
            <w:r w:rsidR="005F02B6" w:rsidRPr="007B0C16">
              <w:rPr>
                <w:rFonts w:ascii="Calibri" w:hAnsi="Calibri" w:cs="Tahoma"/>
                <w:sz w:val="16"/>
                <w:szCs w:val="16"/>
              </w:rPr>
              <w:t>acquise automatiquement</w:t>
            </w:r>
            <w:r w:rsidR="0034174E">
              <w:rPr>
                <w:rFonts w:ascii="Calibri" w:hAnsi="Calibri" w:cs="Tahoma"/>
                <w:sz w:val="16"/>
                <w:szCs w:val="16"/>
              </w:rPr>
              <w:t>.</w:t>
            </w:r>
          </w:p>
        </w:tc>
      </w:tr>
    </w:tbl>
    <w:p w14:paraId="7417AA58" w14:textId="25795CA3" w:rsidR="002808F3" w:rsidRPr="007B0C16" w:rsidRDefault="004453ED" w:rsidP="00A8184C">
      <w:pPr>
        <w:pStyle w:val="Titre4"/>
      </w:pPr>
      <w:r>
        <w:t>LIS-</w:t>
      </w:r>
      <w:r w:rsidR="001410DE" w:rsidRPr="007B0C16">
        <w:t>Liseron</w:t>
      </w:r>
      <w:r w:rsidR="005A049B" w:rsidRPr="007B0C16">
        <w:t> : carac+ / poison+, malus- / imm blessure / ea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877"/>
        <w:gridCol w:w="557"/>
        <w:gridCol w:w="497"/>
        <w:gridCol w:w="541"/>
        <w:gridCol w:w="973"/>
        <w:gridCol w:w="974"/>
        <w:gridCol w:w="1030"/>
        <w:gridCol w:w="1916"/>
        <w:gridCol w:w="1852"/>
      </w:tblGrid>
      <w:tr w:rsidR="002C320E" w:rsidRPr="007B0C16" w14:paraId="288C164C" w14:textId="77777777" w:rsidTr="002C320E">
        <w:trPr>
          <w:gridAfter w:val="1"/>
          <w:wAfter w:w="1324"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AEEF252" w14:textId="77777777" w:rsidR="002C320E" w:rsidRPr="007B0C16" w:rsidRDefault="002C320E" w:rsidP="00A27A98">
            <w:pPr>
              <w:rPr>
                <w:rFonts w:ascii="Calibri" w:hAnsi="Calibri" w:cs="Tahoma"/>
                <w:b/>
                <w:sz w:val="16"/>
              </w:rPr>
            </w:pPr>
            <w:r w:rsidRPr="007B0C16">
              <w:rPr>
                <w:rFonts w:ascii="Calibri" w:hAnsi="Calibri" w:cs="Tahoma"/>
                <w:b/>
                <w:sz w:val="16"/>
              </w:rPr>
              <w:t>LIS</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BD31379" w14:textId="77777777" w:rsidR="002C320E" w:rsidRPr="007B0C16" w:rsidRDefault="002C320E" w:rsidP="00A27A98">
            <w:pPr>
              <w:rPr>
                <w:rFonts w:ascii="Calibri" w:hAnsi="Calibri" w:cs="Tahoma"/>
                <w:b/>
                <w:sz w:val="16"/>
              </w:rPr>
            </w:pPr>
            <w:r w:rsidRPr="007B0C16">
              <w:rPr>
                <w:rFonts w:ascii="Calibri" w:hAnsi="Calibri" w:cs="Tahoma"/>
                <w:b/>
                <w:sz w:val="16"/>
              </w:rPr>
              <w:t>Liseron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B9EE112" w14:textId="77777777" w:rsidR="002C320E" w:rsidRPr="007B0C16" w:rsidRDefault="002C320E" w:rsidP="00A27A98">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92D60C2" w14:textId="77777777" w:rsidR="002C320E" w:rsidRPr="007B0C16" w:rsidRDefault="002C320E" w:rsidP="00A27A98">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CE5B7A2" w14:textId="77777777" w:rsidR="002C320E" w:rsidRPr="007B0C16" w:rsidRDefault="002C320E" w:rsidP="00A27A98">
            <w:pPr>
              <w:rPr>
                <w:rFonts w:ascii="Calibri" w:hAnsi="Calibri" w:cs="Tahoma"/>
                <w:sz w:val="16"/>
              </w:rPr>
            </w:pPr>
            <w:r w:rsidRPr="007B0C16">
              <w:rPr>
                <w:rFonts w:ascii="Calibri" w:hAnsi="Calibri" w:cs="Tahoma"/>
                <w:sz w:val="16"/>
              </w:rPr>
              <w:t>PLA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3C2B4CB" w14:textId="77777777" w:rsidR="002C320E" w:rsidRPr="007B0C16" w:rsidRDefault="002C320E" w:rsidP="00A27A98">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F9E9BCD" w14:textId="77777777" w:rsidR="002C320E" w:rsidRPr="007B0C16" w:rsidRDefault="002C320E" w:rsidP="00A27A98">
            <w:pPr>
              <w:jc w:val="center"/>
              <w:rPr>
                <w:rFonts w:ascii="Calibri" w:hAnsi="Calibri" w:cs="Tahoma"/>
                <w:sz w:val="16"/>
              </w:rPr>
            </w:pPr>
            <w:r w:rsidRPr="007B0C16">
              <w:rPr>
                <w:rFonts w:ascii="Calibri" w:hAnsi="Calibri" w:cs="Tahoma"/>
                <w:sz w:val="16"/>
              </w:rPr>
              <w:t>Rareté 7</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2CBC8F5" w14:textId="77777777" w:rsidR="002C320E" w:rsidRPr="007B0C16" w:rsidRDefault="002C320E" w:rsidP="002C320E">
            <w:pPr>
              <w:jc w:val="center"/>
              <w:rPr>
                <w:rFonts w:ascii="Calibri" w:hAnsi="Calibri" w:cs="Tahoma"/>
                <w:sz w:val="16"/>
              </w:rPr>
            </w:pPr>
            <w:r w:rsidRPr="007B0C16">
              <w:rPr>
                <w:rFonts w:ascii="Calibri" w:hAnsi="Calibri" w:cs="Tahoma"/>
                <w:sz w:val="16"/>
              </w:rPr>
              <w:t>Doses d3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EE955C5" w14:textId="77777777" w:rsidR="002C320E" w:rsidRPr="007B0C16" w:rsidRDefault="002C320E" w:rsidP="00586AEA">
            <w:pPr>
              <w:jc w:val="center"/>
              <w:rPr>
                <w:rFonts w:ascii="Calibri" w:hAnsi="Calibri" w:cs="Tahoma"/>
                <w:sz w:val="16"/>
              </w:rPr>
            </w:pPr>
            <w:r w:rsidRPr="007B0C16">
              <w:rPr>
                <w:rFonts w:ascii="Calibri" w:hAnsi="Calibri" w:cs="Tahoma"/>
                <w:sz w:val="16"/>
              </w:rPr>
              <w:t>Prix 12</w:t>
            </w:r>
            <w:r w:rsidR="00586AEA" w:rsidRPr="007B0C16">
              <w:rPr>
                <w:rFonts w:ascii="Calibri" w:hAnsi="Calibri" w:cs="Tahoma"/>
                <w:sz w:val="16"/>
              </w:rPr>
              <w:t>0</w:t>
            </w:r>
            <w:r w:rsidRPr="007B0C16">
              <w:rPr>
                <w:rFonts w:ascii="Calibri" w:hAnsi="Calibri" w:cs="Tahoma"/>
                <w:sz w:val="16"/>
              </w:rPr>
              <w:t>/</w:t>
            </w:r>
            <w:r w:rsidR="00586AEA" w:rsidRPr="007B0C16">
              <w:rPr>
                <w:rFonts w:ascii="Calibri" w:hAnsi="Calibri" w:cs="Tahoma"/>
                <w:sz w:val="16"/>
              </w:rPr>
              <w:t>840</w:t>
            </w:r>
            <w:r w:rsidRPr="007B0C16">
              <w:rPr>
                <w:rFonts w:ascii="Calibri" w:hAnsi="Calibri" w:cs="Tahoma"/>
                <w:sz w:val="16"/>
              </w:rPr>
              <w:t>/</w:t>
            </w:r>
            <w:r w:rsidR="00586AEA" w:rsidRPr="007B0C16">
              <w:rPr>
                <w:rFonts w:ascii="Calibri" w:hAnsi="Calibri" w:cs="Tahoma"/>
                <w:sz w:val="16"/>
              </w:rPr>
              <w:t>2500</w:t>
            </w:r>
          </w:p>
        </w:tc>
      </w:tr>
      <w:tr w:rsidR="002808F3" w:rsidRPr="007B0C16" w14:paraId="6B6BABAD" w14:textId="77777777" w:rsidTr="0035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140302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36836FFA" w14:textId="77777777" w:rsidR="002808F3" w:rsidRPr="007B0C16" w:rsidRDefault="00BF4E20"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72064" behindDoc="0" locked="0" layoutInCell="1" allowOverlap="1" wp14:anchorId="48A37707" wp14:editId="60705EAC">
                  <wp:simplePos x="0" y="0"/>
                  <wp:positionH relativeFrom="column">
                    <wp:posOffset>5436870</wp:posOffset>
                  </wp:positionH>
                  <wp:positionV relativeFrom="paragraph">
                    <wp:posOffset>190500</wp:posOffset>
                  </wp:positionV>
                  <wp:extent cx="532130" cy="884555"/>
                  <wp:effectExtent l="19050" t="19050" r="20320" b="1079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32130" cy="88455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Plantes herbacées vivaces à rhizome plus ou moins charnu, de la famille des Convolvulacées, à tiges volubiles et feuilles en forme de flèche. Le fruit en est une capsule globuleuse abritant 3 à 4 graines.</w:t>
            </w:r>
          </w:p>
        </w:tc>
      </w:tr>
      <w:tr w:rsidR="002808F3" w:rsidRPr="007B0C16" w14:paraId="481ADBA7" w14:textId="77777777" w:rsidTr="0035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A5EE3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24B113F1" w14:textId="77777777" w:rsidR="002808F3" w:rsidRPr="007B0C16" w:rsidRDefault="002C320E" w:rsidP="000B5977">
            <w:pPr>
              <w:rPr>
                <w:rFonts w:ascii="Calibri" w:hAnsi="Calibri" w:cs="Tahoma"/>
                <w:sz w:val="16"/>
                <w:szCs w:val="16"/>
              </w:rPr>
            </w:pPr>
            <w:r w:rsidRPr="007B0C16">
              <w:rPr>
                <w:rFonts w:ascii="Calibri" w:hAnsi="Calibri" w:cs="Tahoma"/>
                <w:sz w:val="16"/>
                <w:szCs w:val="16"/>
              </w:rPr>
              <w:t>Si fruit mangé…</w:t>
            </w:r>
          </w:p>
          <w:p w14:paraId="3856DB78" w14:textId="29D42455" w:rsidR="002C320E" w:rsidRPr="007B0C16" w:rsidRDefault="002C320E" w:rsidP="002C320E">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si X est un masculin alors toutes les caractér</w:t>
            </w:r>
            <w:r w:rsidR="00CD742F">
              <w:rPr>
                <w:rFonts w:ascii="Calibri" w:hAnsi="Calibri" w:cs="Tahoma"/>
                <w:sz w:val="16"/>
                <w:szCs w:val="16"/>
              </w:rPr>
              <w:t xml:space="preserve">istiques physiques = moyenne des Cou de </w:t>
            </w:r>
            <w:r w:rsidRPr="007B0C16">
              <w:rPr>
                <w:rFonts w:ascii="Calibri" w:hAnsi="Calibri" w:cs="Tahoma"/>
                <w:sz w:val="16"/>
                <w:szCs w:val="16"/>
              </w:rPr>
              <w:t xml:space="preserve">celles-ci, durée </w:t>
            </w:r>
            <w:r w:rsidR="001410DE" w:rsidRPr="007B0C16">
              <w:rPr>
                <w:rFonts w:ascii="Calibri" w:hAnsi="Calibri" w:cs="Tahoma"/>
                <w:sz w:val="16"/>
                <w:szCs w:val="16"/>
              </w:rPr>
              <w:t xml:space="preserve">4 </w:t>
            </w:r>
            <w:r w:rsidRPr="007B0C16">
              <w:rPr>
                <w:rFonts w:ascii="Calibri" w:hAnsi="Calibri" w:cs="Tahoma"/>
                <w:sz w:val="16"/>
                <w:szCs w:val="16"/>
              </w:rPr>
              <w:t>jours.</w:t>
            </w:r>
          </w:p>
          <w:p w14:paraId="772E590A" w14:textId="50B30B1C" w:rsidR="002C320E" w:rsidRPr="007B0C16" w:rsidRDefault="002C320E" w:rsidP="00CD742F">
            <w:pPr>
              <w:rPr>
                <w:rFonts w:ascii="Calibri" w:hAnsi="Calibri" w:cs="Tahoma"/>
                <w:sz w:val="16"/>
                <w:szCs w:val="16"/>
              </w:rPr>
            </w:pPr>
            <w:r w:rsidRPr="007B0C16">
              <w:rPr>
                <w:rFonts w:ascii="Calibri" w:hAnsi="Calibri" w:cs="Tahoma"/>
                <w:sz w:val="16"/>
                <w:szCs w:val="16"/>
                <w:shd w:val="clear" w:color="auto" w:fill="FFFFFF" w:themeFill="background1"/>
              </w:rPr>
              <w:t>2</w:t>
            </w:r>
            <w:r w:rsidRPr="007B0C16">
              <w:rPr>
                <w:rFonts w:ascii="Calibri" w:hAnsi="Calibri" w:cs="Tahoma"/>
                <w:sz w:val="16"/>
                <w:szCs w:val="16"/>
              </w:rPr>
              <w:t xml:space="preserve">/ si X est un féminin alors toutes les caractéristiques physiques = </w:t>
            </w:r>
            <w:r w:rsidR="00CD742F">
              <w:rPr>
                <w:rFonts w:ascii="Calibri" w:hAnsi="Calibri" w:cs="Tahoma"/>
                <w:sz w:val="16"/>
                <w:szCs w:val="16"/>
              </w:rPr>
              <w:t>leur maximum</w:t>
            </w:r>
            <w:r w:rsidRPr="007B0C16">
              <w:rPr>
                <w:rFonts w:ascii="Calibri" w:hAnsi="Calibri" w:cs="Tahoma"/>
                <w:sz w:val="16"/>
                <w:szCs w:val="16"/>
              </w:rPr>
              <w:t xml:space="preserve">, durée </w:t>
            </w:r>
            <w:r w:rsidR="005A049B" w:rsidRPr="007B0C16">
              <w:rPr>
                <w:rFonts w:ascii="Calibri" w:hAnsi="Calibri" w:cs="Tahoma"/>
                <w:sz w:val="16"/>
                <w:szCs w:val="16"/>
              </w:rPr>
              <w:t>2</w:t>
            </w:r>
            <w:r w:rsidRPr="007B0C16">
              <w:rPr>
                <w:rFonts w:ascii="Calibri" w:hAnsi="Calibri" w:cs="Tahoma"/>
                <w:sz w:val="16"/>
                <w:szCs w:val="16"/>
              </w:rPr>
              <w:t xml:space="preserve"> jours.</w:t>
            </w:r>
          </w:p>
        </w:tc>
      </w:tr>
      <w:tr w:rsidR="002C320E" w:rsidRPr="007B0C16" w14:paraId="3209EA04" w14:textId="77777777" w:rsidTr="0035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9697BCC" w14:textId="77777777" w:rsidR="002C320E" w:rsidRPr="007B0C16" w:rsidRDefault="002C320E" w:rsidP="00A27A98">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6EBF0AB0" w14:textId="77777777" w:rsidR="002C320E" w:rsidRPr="007B0C16" w:rsidRDefault="002C320E" w:rsidP="00703C01">
            <w:pPr>
              <w:rPr>
                <w:rFonts w:ascii="Calibri" w:hAnsi="Calibri" w:cs="Tahoma"/>
                <w:sz w:val="16"/>
                <w:szCs w:val="16"/>
              </w:rPr>
            </w:pPr>
            <w:r w:rsidRPr="007B0C16">
              <w:rPr>
                <w:rFonts w:ascii="Calibri" w:hAnsi="Calibri" w:cs="Tahoma"/>
                <w:sz w:val="16"/>
                <w:szCs w:val="16"/>
              </w:rPr>
              <w:t>Presser le jus des fruits, ajouter des cheveux, laisser macérer, tamiser et conserver dans outre de cuir.</w:t>
            </w:r>
          </w:p>
        </w:tc>
      </w:tr>
      <w:tr w:rsidR="002808F3" w:rsidRPr="007B0C16" w14:paraId="18AB0FD5" w14:textId="77777777" w:rsidTr="0035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1635A7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1B927E38" w14:textId="77777777" w:rsidR="002808F3" w:rsidRPr="007B0C16" w:rsidRDefault="002C320E"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le jus des baies est bu…</w:t>
            </w:r>
          </w:p>
          <w:p w14:paraId="5E00EEE7" w14:textId="7ED2D788"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FF" w:themeFill="background1"/>
              </w:rPr>
              <w:t>1</w:t>
            </w:r>
            <w:r w:rsidRPr="007B0C16">
              <w:rPr>
                <w:rFonts w:ascii="Calibri" w:hAnsi="Calibri" w:cs="Tahoma"/>
                <w:sz w:val="16"/>
                <w:szCs w:val="16"/>
              </w:rPr>
              <w:t xml:space="preserve">/ si X est un masculin alors inflige un </w:t>
            </w:r>
            <w:r w:rsidRPr="007B0C16">
              <w:rPr>
                <w:rFonts w:ascii="Calibri" w:hAnsi="Calibri" w:cs="Tahoma"/>
                <w:i/>
                <w:sz w:val="16"/>
                <w:szCs w:val="16"/>
              </w:rPr>
              <w:t>Poison paralysant</w:t>
            </w:r>
            <w:r w:rsidRPr="007B0C16">
              <w:rPr>
                <w:rFonts w:ascii="Calibri" w:hAnsi="Calibri" w:cs="Tahoma"/>
                <w:sz w:val="16"/>
                <w:szCs w:val="16"/>
              </w:rPr>
              <w:t xml:space="preserve"> 2/1, </w:t>
            </w:r>
            <w:r w:rsidR="001410DE" w:rsidRPr="007B0C16">
              <w:rPr>
                <w:rFonts w:ascii="Calibri" w:hAnsi="Calibri" w:cs="Tahoma"/>
                <w:sz w:val="16"/>
                <w:szCs w:val="16"/>
              </w:rPr>
              <w:t>to</w:t>
            </w:r>
            <w:r w:rsidR="00CD742F">
              <w:rPr>
                <w:rFonts w:ascii="Calibri" w:hAnsi="Calibri" w:cs="Tahoma"/>
                <w:sz w:val="16"/>
                <w:szCs w:val="16"/>
              </w:rPr>
              <w:t xml:space="preserve">utes les heures pendant </w:t>
            </w:r>
            <w:r w:rsidRPr="007B0C16">
              <w:rPr>
                <w:rFonts w:ascii="Calibri" w:hAnsi="Calibri" w:cs="Tahoma"/>
                <w:sz w:val="16"/>
                <w:szCs w:val="16"/>
              </w:rPr>
              <w:t>4h.</w:t>
            </w:r>
          </w:p>
          <w:p w14:paraId="64D9F579" w14:textId="6F6E4067" w:rsidR="002808F3" w:rsidRPr="007B0C16" w:rsidRDefault="002808F3" w:rsidP="001410DE">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si X est un féminin alors tous les malus </w:t>
            </w:r>
            <w:r w:rsidR="00CD742F">
              <w:rPr>
                <w:rFonts w:ascii="Calibri" w:hAnsi="Calibri" w:cs="Tahoma"/>
                <w:sz w:val="16"/>
                <w:szCs w:val="16"/>
              </w:rPr>
              <w:t xml:space="preserve">(souffle, combat, EN, famine,…) </w:t>
            </w:r>
            <w:r w:rsidRPr="007B0C16">
              <w:rPr>
                <w:rFonts w:ascii="Calibri" w:hAnsi="Calibri" w:cs="Tahoma"/>
                <w:sz w:val="16"/>
                <w:szCs w:val="16"/>
              </w:rPr>
              <w:t xml:space="preserve">sont </w:t>
            </w:r>
            <w:r w:rsidR="001410DE" w:rsidRPr="007B0C16">
              <w:rPr>
                <w:rFonts w:ascii="Calibri" w:hAnsi="Calibri" w:cs="Tahoma"/>
                <w:sz w:val="16"/>
                <w:szCs w:val="16"/>
              </w:rPr>
              <w:t xml:space="preserve">inversés </w:t>
            </w:r>
            <w:r w:rsidRPr="007B0C16">
              <w:rPr>
                <w:rFonts w:ascii="Calibri" w:hAnsi="Calibri" w:cs="Tahoma"/>
                <w:sz w:val="16"/>
                <w:szCs w:val="16"/>
              </w:rPr>
              <w:t>pendant 48h.</w:t>
            </w:r>
          </w:p>
        </w:tc>
      </w:tr>
      <w:tr w:rsidR="002C320E" w:rsidRPr="007B0C16" w14:paraId="18DF1F2A" w14:textId="77777777" w:rsidTr="0035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58B0EEE" w14:textId="77777777" w:rsidR="002C320E" w:rsidRPr="007B0C16" w:rsidRDefault="002C320E"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72C8B545" w14:textId="77777777" w:rsidR="002C320E" w:rsidRPr="007B0C16" w:rsidRDefault="002C320E" w:rsidP="00703C01">
            <w:pPr>
              <w:rPr>
                <w:rFonts w:ascii="Calibri" w:hAnsi="Calibri" w:cs="Tahoma"/>
                <w:sz w:val="16"/>
                <w:szCs w:val="16"/>
              </w:rPr>
            </w:pPr>
            <w:r w:rsidRPr="007B0C16">
              <w:rPr>
                <w:rFonts w:ascii="Calibri" w:hAnsi="Calibri" w:cs="Tahoma"/>
                <w:sz w:val="16"/>
                <w:szCs w:val="16"/>
              </w:rPr>
              <w:t>Enchanter dans une marmite chaude.</w:t>
            </w:r>
          </w:p>
        </w:tc>
      </w:tr>
      <w:tr w:rsidR="002808F3" w:rsidRPr="007B0C16" w14:paraId="3974982E" w14:textId="77777777" w:rsidTr="0035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2BB54E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27B579DD" w14:textId="77777777" w:rsidR="002808F3" w:rsidRPr="007B0C16" w:rsidRDefault="002C320E" w:rsidP="000B5977">
            <w:pPr>
              <w:rPr>
                <w:rFonts w:ascii="Calibri" w:hAnsi="Calibri" w:cs="Tahoma"/>
                <w:sz w:val="16"/>
                <w:szCs w:val="16"/>
              </w:rPr>
            </w:pPr>
            <w:r w:rsidRPr="007B0C16">
              <w:rPr>
                <w:rFonts w:ascii="Calibri" w:hAnsi="Calibri" w:cs="Tahoma"/>
                <w:sz w:val="16"/>
                <w:szCs w:val="16"/>
              </w:rPr>
              <w:t>Si jus bu…</w:t>
            </w:r>
          </w:p>
          <w:p w14:paraId="7810D97D" w14:textId="5A2B5B76" w:rsidR="002C320E" w:rsidRPr="007B0C16" w:rsidRDefault="00586AEA" w:rsidP="001410DE">
            <w:pPr>
              <w:rPr>
                <w:rFonts w:ascii="Calibri" w:hAnsi="Calibri" w:cs="Tahoma"/>
                <w:sz w:val="16"/>
                <w:szCs w:val="16"/>
              </w:rPr>
            </w:pPr>
            <w:r w:rsidRPr="007B0C16">
              <w:rPr>
                <w:rFonts w:ascii="Calibri" w:hAnsi="Calibri" w:cs="Tahoma"/>
                <w:sz w:val="16"/>
                <w:szCs w:val="16"/>
              </w:rPr>
              <w:t xml:space="preserve">1/  immunité 80% sur toutes les blessures </w:t>
            </w:r>
            <w:r w:rsidR="00CD742F">
              <w:rPr>
                <w:rFonts w:ascii="Calibri" w:hAnsi="Calibri" w:cs="Tahoma"/>
                <w:sz w:val="16"/>
                <w:szCs w:val="16"/>
              </w:rPr>
              <w:t xml:space="preserve">physiques </w:t>
            </w:r>
            <w:r w:rsidRPr="007B0C16">
              <w:rPr>
                <w:rFonts w:ascii="Calibri" w:hAnsi="Calibri" w:cs="Tahoma"/>
                <w:sz w:val="16"/>
                <w:szCs w:val="16"/>
              </w:rPr>
              <w:t xml:space="preserve">infligées par un membre de sa race de sexe opposé, durée </w:t>
            </w:r>
            <w:r w:rsidR="001410DE" w:rsidRPr="007B0C16">
              <w:rPr>
                <w:rFonts w:ascii="Calibri" w:hAnsi="Calibri" w:cs="Tahoma"/>
                <w:sz w:val="16"/>
                <w:szCs w:val="16"/>
              </w:rPr>
              <w:t>48</w:t>
            </w:r>
            <w:r w:rsidRPr="007B0C16">
              <w:rPr>
                <w:rFonts w:ascii="Calibri" w:hAnsi="Calibri" w:cs="Tahoma"/>
                <w:sz w:val="16"/>
                <w:szCs w:val="16"/>
              </w:rPr>
              <w:t>h.</w:t>
            </w:r>
          </w:p>
        </w:tc>
      </w:tr>
    </w:tbl>
    <w:p w14:paraId="48FEFBA5" w14:textId="76D76600" w:rsidR="00586AEA" w:rsidRPr="007B0C16" w:rsidRDefault="004453ED" w:rsidP="00A8184C">
      <w:pPr>
        <w:pStyle w:val="Titre4"/>
      </w:pPr>
      <w:r>
        <w:t>LBL-</w:t>
      </w:r>
      <w:r w:rsidR="001410DE" w:rsidRPr="007B0C16">
        <w:t>Lotus blanc</w:t>
      </w:r>
      <w:r w:rsidR="005A049B" w:rsidRPr="007B0C16">
        <w:t> : rma+, sorts+, vdc+ / rma+, en-, sort+, vdc+ / rma+, en-, sort+, vdc+</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6"/>
        <w:gridCol w:w="1131"/>
        <w:gridCol w:w="480"/>
        <w:gridCol w:w="1043"/>
        <w:gridCol w:w="1009"/>
        <w:gridCol w:w="873"/>
        <w:gridCol w:w="875"/>
        <w:gridCol w:w="1045"/>
        <w:gridCol w:w="1924"/>
        <w:gridCol w:w="840"/>
      </w:tblGrid>
      <w:tr w:rsidR="00B62A45" w:rsidRPr="007B0C16" w14:paraId="34A99303" w14:textId="77777777" w:rsidTr="0066529A">
        <w:trPr>
          <w:gridAfter w:val="1"/>
          <w:wAfter w:w="669"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908C819" w14:textId="77777777" w:rsidR="00586AEA" w:rsidRPr="007B0C16" w:rsidRDefault="00586AEA" w:rsidP="00A27A98">
            <w:pPr>
              <w:rPr>
                <w:rFonts w:ascii="Calibri" w:hAnsi="Calibri" w:cs="Tahoma"/>
                <w:b/>
                <w:sz w:val="16"/>
              </w:rPr>
            </w:pPr>
            <w:r w:rsidRPr="007B0C16">
              <w:rPr>
                <w:rFonts w:ascii="Calibri" w:hAnsi="Calibri" w:cs="Tahoma"/>
                <w:b/>
                <w:sz w:val="16"/>
              </w:rPr>
              <w:t>LBL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0F15B25" w14:textId="77777777" w:rsidR="00586AEA" w:rsidRPr="007B0C16" w:rsidRDefault="00586AEA" w:rsidP="00A27A98">
            <w:pPr>
              <w:rPr>
                <w:rFonts w:ascii="Calibri" w:hAnsi="Calibri" w:cs="Tahoma"/>
                <w:b/>
                <w:sz w:val="16"/>
              </w:rPr>
            </w:pPr>
            <w:r w:rsidRPr="007B0C16">
              <w:rPr>
                <w:rFonts w:ascii="Calibri" w:hAnsi="Calibri" w:cs="Tahoma"/>
                <w:b/>
                <w:sz w:val="16"/>
              </w:rPr>
              <w:t>Lotus blanc</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6428238" w14:textId="77777777" w:rsidR="00586AEA" w:rsidRPr="007B0C16" w:rsidRDefault="00586AEA" w:rsidP="00A27A98">
            <w:pPr>
              <w:rPr>
                <w:rFonts w:ascii="Calibri" w:hAnsi="Calibri" w:cs="Tahoma"/>
                <w:sz w:val="16"/>
              </w:rPr>
            </w:pPr>
            <w:r w:rsidRPr="007B0C16">
              <w:rPr>
                <w:rFonts w:ascii="Calibri" w:hAnsi="Calibri" w:cs="Tahoma"/>
                <w:sz w:val="16"/>
              </w:rPr>
              <w:t>PET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08A67C6" w14:textId="77777777" w:rsidR="00586AEA" w:rsidRPr="007B0C16" w:rsidRDefault="00497520" w:rsidP="008C2552">
            <w:pPr>
              <w:rPr>
                <w:rFonts w:ascii="Calibri" w:hAnsi="Calibri" w:cs="Tahoma"/>
                <w:sz w:val="16"/>
              </w:rPr>
            </w:pPr>
            <w:r w:rsidRPr="007B0C16">
              <w:rPr>
                <w:rFonts w:ascii="Calibri" w:hAnsi="Calibri" w:cs="Tahoma"/>
                <w:sz w:val="16"/>
              </w:rPr>
              <w:t>Hiver</w:t>
            </w:r>
            <w:r w:rsidR="00586AEA" w:rsidRPr="007B0C16">
              <w:rPr>
                <w:rFonts w:ascii="Calibri" w:hAnsi="Calibri" w:cs="Tahoma"/>
                <w:sz w:val="16"/>
              </w:rPr>
              <w:t>, jour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8BBF112" w14:textId="77777777" w:rsidR="00586AEA" w:rsidRPr="007B0C16" w:rsidRDefault="00586AEA" w:rsidP="00A27A98">
            <w:pPr>
              <w:rPr>
                <w:rFonts w:ascii="Calibri" w:hAnsi="Calibri" w:cs="Tahoma"/>
                <w:sz w:val="16"/>
              </w:rPr>
            </w:pPr>
            <w:r w:rsidRPr="007B0C16">
              <w:rPr>
                <w:rFonts w:ascii="Calibri" w:hAnsi="Calibri" w:cs="Tahoma"/>
                <w:sz w:val="16"/>
              </w:rPr>
              <w:t>MON EAU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D1C06B9" w14:textId="77777777" w:rsidR="00586AEA" w:rsidRPr="007B0C16" w:rsidRDefault="00586AEA" w:rsidP="00A27A98">
            <w:pPr>
              <w:jc w:val="center"/>
              <w:rPr>
                <w:rFonts w:ascii="Calibri" w:hAnsi="Calibri" w:cs="Tahoma"/>
                <w:sz w:val="16"/>
              </w:rPr>
            </w:pPr>
            <w:r w:rsidRPr="007B0C16">
              <w:rPr>
                <w:rFonts w:ascii="Calibri" w:hAnsi="Calibri" w:cs="Tahoma"/>
                <w:sz w:val="16"/>
              </w:rPr>
              <w:t>Poids 20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73AB01C" w14:textId="77777777" w:rsidR="00586AEA" w:rsidRPr="007B0C16" w:rsidRDefault="00586AEA" w:rsidP="00A27A98">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1831843" w14:textId="77777777" w:rsidR="00586AEA" w:rsidRPr="007B0C16" w:rsidRDefault="00586AEA" w:rsidP="00586AEA">
            <w:pPr>
              <w:jc w:val="center"/>
              <w:rPr>
                <w:rFonts w:ascii="Calibri" w:hAnsi="Calibri" w:cs="Tahoma"/>
                <w:sz w:val="16"/>
              </w:rPr>
            </w:pPr>
            <w:r w:rsidRPr="007B0C16">
              <w:rPr>
                <w:rFonts w:ascii="Calibri" w:hAnsi="Calibri" w:cs="Tahoma"/>
                <w:sz w:val="16"/>
              </w:rPr>
              <w:t>Doses D10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D468002" w14:textId="77777777" w:rsidR="00586AEA" w:rsidRPr="007B0C16" w:rsidRDefault="00586AEA" w:rsidP="00B62A45">
            <w:pPr>
              <w:jc w:val="center"/>
              <w:rPr>
                <w:rFonts w:ascii="Calibri" w:hAnsi="Calibri" w:cs="Tahoma"/>
                <w:sz w:val="16"/>
              </w:rPr>
            </w:pPr>
            <w:r w:rsidRPr="007B0C16">
              <w:rPr>
                <w:rFonts w:ascii="Calibri" w:hAnsi="Calibri" w:cs="Tahoma"/>
                <w:sz w:val="16"/>
              </w:rPr>
              <w:t xml:space="preserve">Prix </w:t>
            </w:r>
            <w:r w:rsidR="00B62A45" w:rsidRPr="007B0C16">
              <w:rPr>
                <w:rFonts w:ascii="Calibri" w:hAnsi="Calibri" w:cs="Tahoma"/>
                <w:sz w:val="16"/>
              </w:rPr>
              <w:t>300</w:t>
            </w:r>
            <w:r w:rsidRPr="007B0C16">
              <w:rPr>
                <w:rFonts w:ascii="Calibri" w:hAnsi="Calibri" w:cs="Tahoma"/>
                <w:sz w:val="16"/>
              </w:rPr>
              <w:t>/</w:t>
            </w:r>
            <w:r w:rsidR="00B62A45" w:rsidRPr="007B0C16">
              <w:rPr>
                <w:rFonts w:ascii="Calibri" w:hAnsi="Calibri" w:cs="Tahoma"/>
                <w:sz w:val="16"/>
              </w:rPr>
              <w:t>2100</w:t>
            </w:r>
            <w:r w:rsidRPr="007B0C16">
              <w:rPr>
                <w:rFonts w:ascii="Calibri" w:hAnsi="Calibri" w:cs="Tahoma"/>
                <w:sz w:val="16"/>
              </w:rPr>
              <w:t>/</w:t>
            </w:r>
            <w:r w:rsidR="00B62A45" w:rsidRPr="007B0C16">
              <w:rPr>
                <w:rFonts w:ascii="Calibri" w:hAnsi="Calibri" w:cs="Tahoma"/>
                <w:sz w:val="16"/>
              </w:rPr>
              <w:t>12500</w:t>
            </w:r>
          </w:p>
        </w:tc>
      </w:tr>
      <w:tr w:rsidR="002808F3" w:rsidRPr="007B0C16" w14:paraId="3F8C7DB1"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879A79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1E1FA869"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Plante dont la graine et la fleur apparaissent ensemble, puise sa substance vitale dans la boue pour s'épanouir. Pousse dans la neige.</w:t>
            </w:r>
          </w:p>
        </w:tc>
      </w:tr>
      <w:tr w:rsidR="002808F3" w:rsidRPr="007B0C16" w14:paraId="77019CC8"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BBEB5F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2E575CDC" w14:textId="77777777" w:rsidR="002808F3" w:rsidRPr="007B0C16" w:rsidRDefault="008C2552" w:rsidP="000B5977">
            <w:pPr>
              <w:rPr>
                <w:rFonts w:ascii="Calibri" w:hAnsi="Calibri" w:cs="Tahoma"/>
                <w:sz w:val="16"/>
                <w:szCs w:val="16"/>
              </w:rPr>
            </w:pPr>
            <w:r w:rsidRPr="007B0C16">
              <w:rPr>
                <w:rFonts w:ascii="Calibri" w:hAnsi="Calibri"/>
                <w:noProof/>
                <w:lang w:eastAsia="fr-BE"/>
              </w:rPr>
              <w:drawing>
                <wp:anchor distT="0" distB="0" distL="114300" distR="114300" simplePos="0" relativeHeight="251701760" behindDoc="0" locked="0" layoutInCell="1" allowOverlap="1" wp14:anchorId="01E98279" wp14:editId="51ECC7BF">
                  <wp:simplePos x="0" y="0"/>
                  <wp:positionH relativeFrom="column">
                    <wp:posOffset>5140325</wp:posOffset>
                  </wp:positionH>
                  <wp:positionV relativeFrom="paragraph">
                    <wp:posOffset>19685</wp:posOffset>
                  </wp:positionV>
                  <wp:extent cx="690880" cy="656590"/>
                  <wp:effectExtent l="19050" t="19050" r="13970" b="1016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90880" cy="656590"/>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497520" w:rsidRPr="007B0C16">
              <w:rPr>
                <w:rFonts w:ascii="Calibri" w:hAnsi="Calibri" w:cs="Tahoma"/>
                <w:sz w:val="16"/>
                <w:szCs w:val="16"/>
              </w:rPr>
              <w:t>S</w:t>
            </w:r>
            <w:r w:rsidR="002808F3" w:rsidRPr="007B0C16">
              <w:rPr>
                <w:rFonts w:ascii="Calibri" w:hAnsi="Calibri" w:cs="Tahoma"/>
                <w:sz w:val="16"/>
                <w:szCs w:val="16"/>
              </w:rPr>
              <w:t>i fragrance respirée alors…</w:t>
            </w:r>
          </w:p>
          <w:p w14:paraId="68922A2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1/ RMa+5 pendant 24h.</w:t>
            </w:r>
          </w:p>
          <w:p w14:paraId="4A671565" w14:textId="77777777" w:rsidR="002808F3" w:rsidRPr="007B0C16" w:rsidRDefault="00497520"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pétale mangé…</w:t>
            </w:r>
          </w:p>
          <w:p w14:paraId="6FACA29F" w14:textId="77777777" w:rsidR="001410DE" w:rsidRPr="007B0C16" w:rsidRDefault="002808F3" w:rsidP="001410DE">
            <w:pPr>
              <w:rPr>
                <w:rFonts w:ascii="Calibri" w:hAnsi="Calibri" w:cs="Tahoma"/>
                <w:sz w:val="16"/>
                <w:szCs w:val="16"/>
              </w:rPr>
            </w:pPr>
            <w:r w:rsidRPr="007B0C16">
              <w:rPr>
                <w:rFonts w:ascii="Calibri" w:hAnsi="Calibri" w:cs="Tahoma"/>
                <w:sz w:val="16"/>
                <w:szCs w:val="16"/>
              </w:rPr>
              <w:t xml:space="preserve">2/ prochain </w:t>
            </w:r>
            <w:r w:rsidR="001410DE" w:rsidRPr="007B0C16">
              <w:rPr>
                <w:rFonts w:ascii="Calibri" w:hAnsi="Calibri" w:cs="Tahoma"/>
                <w:sz w:val="16"/>
                <w:szCs w:val="16"/>
              </w:rPr>
              <w:t xml:space="preserve">4 </w:t>
            </w:r>
            <w:r w:rsidRPr="007B0C16">
              <w:rPr>
                <w:rFonts w:ascii="Calibri" w:hAnsi="Calibri" w:cs="Tahoma"/>
                <w:sz w:val="16"/>
                <w:szCs w:val="16"/>
              </w:rPr>
              <w:t>sort</w:t>
            </w:r>
            <w:r w:rsidR="001410DE" w:rsidRPr="007B0C16">
              <w:rPr>
                <w:rFonts w:ascii="Calibri" w:hAnsi="Calibri" w:cs="Tahoma"/>
                <w:sz w:val="16"/>
                <w:szCs w:val="16"/>
              </w:rPr>
              <w:t>s</w:t>
            </w:r>
            <w:r w:rsidRPr="007B0C16">
              <w:rPr>
                <w:rFonts w:ascii="Calibri" w:hAnsi="Calibri" w:cs="Tahoma"/>
                <w:sz w:val="16"/>
                <w:szCs w:val="16"/>
              </w:rPr>
              <w:t xml:space="preserve"> lancé</w:t>
            </w:r>
            <w:r w:rsidR="001410DE" w:rsidRPr="007B0C16">
              <w:rPr>
                <w:rFonts w:ascii="Calibri" w:hAnsi="Calibri" w:cs="Tahoma"/>
                <w:sz w:val="16"/>
                <w:szCs w:val="16"/>
              </w:rPr>
              <w:t>s</w:t>
            </w:r>
            <w:r w:rsidRPr="007B0C16">
              <w:rPr>
                <w:rFonts w:ascii="Calibri" w:hAnsi="Calibri" w:cs="Tahoma"/>
                <w:sz w:val="16"/>
                <w:szCs w:val="16"/>
              </w:rPr>
              <w:t xml:space="preserve"> avec 10 de bonus, durée 24h.</w:t>
            </w:r>
          </w:p>
          <w:p w14:paraId="4CE7B349" w14:textId="77777777" w:rsidR="001410DE" w:rsidRPr="007B0C16" w:rsidRDefault="001410DE" w:rsidP="001410DE">
            <w:pPr>
              <w:rPr>
                <w:rFonts w:ascii="Calibri" w:hAnsi="Calibri" w:cs="Tahoma"/>
                <w:sz w:val="16"/>
                <w:szCs w:val="16"/>
              </w:rPr>
            </w:pPr>
            <w:r w:rsidRPr="007B0C16">
              <w:rPr>
                <w:rFonts w:ascii="Calibri" w:hAnsi="Calibri" w:cs="Tahoma"/>
                <w:sz w:val="16"/>
                <w:szCs w:val="16"/>
              </w:rPr>
              <w:t>Dans les deux cas…</w:t>
            </w:r>
          </w:p>
          <w:p w14:paraId="6FD5C55E" w14:textId="370855B3" w:rsidR="001410DE" w:rsidRPr="007B0C16" w:rsidRDefault="001410DE" w:rsidP="001410DE">
            <w:pPr>
              <w:rPr>
                <w:rFonts w:ascii="Calibri" w:hAnsi="Calibri" w:cs="Tahoma"/>
                <w:sz w:val="16"/>
                <w:szCs w:val="16"/>
              </w:rPr>
            </w:pPr>
            <w:r w:rsidRPr="007B0C16">
              <w:rPr>
                <w:rFonts w:ascii="Calibri" w:hAnsi="Calibri" w:cs="Tahoma"/>
                <w:sz w:val="16"/>
                <w:szCs w:val="16"/>
              </w:rPr>
              <w:t>3/ VdCx3 pendant 24h</w:t>
            </w:r>
            <w:r w:rsidR="00CD742F">
              <w:rPr>
                <w:rFonts w:ascii="Calibri" w:hAnsi="Calibri" w:cs="Tahoma"/>
                <w:sz w:val="16"/>
                <w:szCs w:val="16"/>
              </w:rPr>
              <w:t>.</w:t>
            </w:r>
          </w:p>
        </w:tc>
      </w:tr>
      <w:tr w:rsidR="00356677" w:rsidRPr="007B0C16" w14:paraId="26A9576C"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3E8ABC1" w14:textId="77777777" w:rsidR="00356677" w:rsidRPr="007B0C16" w:rsidRDefault="00356677" w:rsidP="00A27A98">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6011D1C5" w14:textId="77777777" w:rsidR="00356677" w:rsidRPr="007B0C16" w:rsidRDefault="00356677" w:rsidP="00D3173D">
            <w:pPr>
              <w:rPr>
                <w:rFonts w:ascii="Calibri" w:hAnsi="Calibri" w:cs="Tahoma"/>
                <w:sz w:val="16"/>
                <w:szCs w:val="16"/>
              </w:rPr>
            </w:pPr>
            <w:r w:rsidRPr="007B0C16">
              <w:rPr>
                <w:rFonts w:ascii="Calibri" w:hAnsi="Calibri" w:cs="Tahoma"/>
                <w:sz w:val="16"/>
                <w:szCs w:val="16"/>
              </w:rPr>
              <w:t>Couper et cueillir la fleur préservée dans une boîte de bois, écraser entre l’index et le pouce.</w:t>
            </w:r>
          </w:p>
        </w:tc>
      </w:tr>
      <w:tr w:rsidR="002808F3" w:rsidRPr="007B0C16" w14:paraId="3C7B861D"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98B907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0A312076" w14:textId="77777777" w:rsidR="00497520" w:rsidRPr="007B0C16" w:rsidRDefault="00497520" w:rsidP="00497520">
            <w:pPr>
              <w:rPr>
                <w:rFonts w:ascii="Calibri" w:hAnsi="Calibri" w:cs="Tahoma"/>
                <w:sz w:val="16"/>
                <w:szCs w:val="16"/>
              </w:rPr>
            </w:pPr>
            <w:r w:rsidRPr="007B0C16">
              <w:rPr>
                <w:rFonts w:ascii="Calibri" w:hAnsi="Calibri" w:cs="Tahoma"/>
                <w:sz w:val="16"/>
                <w:szCs w:val="16"/>
              </w:rPr>
              <w:t>Si fragrance respirée alors…</w:t>
            </w:r>
          </w:p>
          <w:p w14:paraId="19B70771" w14:textId="77777777" w:rsidR="00497520" w:rsidRPr="007B0C16" w:rsidRDefault="00497520" w:rsidP="00497520">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RMa+1, EN-1, permanent.</w:t>
            </w:r>
          </w:p>
          <w:p w14:paraId="1DA532D9" w14:textId="77777777" w:rsidR="00497520" w:rsidRPr="007B0C16" w:rsidRDefault="00497520" w:rsidP="00497520">
            <w:pPr>
              <w:rPr>
                <w:rFonts w:ascii="Calibri" w:hAnsi="Calibri" w:cs="Tahoma"/>
                <w:sz w:val="16"/>
                <w:szCs w:val="16"/>
              </w:rPr>
            </w:pPr>
            <w:r w:rsidRPr="007B0C16">
              <w:rPr>
                <w:rFonts w:ascii="Calibri" w:hAnsi="Calibri" w:cs="Tahoma"/>
                <w:sz w:val="16"/>
                <w:szCs w:val="16"/>
              </w:rPr>
              <w:t>Si pétale mangé…</w:t>
            </w:r>
          </w:p>
          <w:p w14:paraId="659C7C88" w14:textId="77777777" w:rsidR="002808F3" w:rsidRPr="007B0C16" w:rsidRDefault="00497520" w:rsidP="001410DE">
            <w:pPr>
              <w:rPr>
                <w:rFonts w:ascii="Calibri" w:hAnsi="Calibri" w:cs="Tahoma"/>
                <w:sz w:val="16"/>
                <w:szCs w:val="16"/>
              </w:rPr>
            </w:pPr>
            <w:r w:rsidRPr="007B0C16">
              <w:rPr>
                <w:rFonts w:ascii="Calibri" w:hAnsi="Calibri" w:cs="Tahoma"/>
                <w:sz w:val="16"/>
                <w:szCs w:val="16"/>
              </w:rPr>
              <w:t xml:space="preserve">2/ </w:t>
            </w:r>
            <w:r w:rsidR="005A049B" w:rsidRPr="007B0C16">
              <w:rPr>
                <w:rFonts w:ascii="Calibri" w:hAnsi="Calibri" w:cs="Tahoma"/>
                <w:sz w:val="16"/>
                <w:szCs w:val="16"/>
              </w:rPr>
              <w:t xml:space="preserve">le </w:t>
            </w:r>
            <w:r w:rsidRPr="007B0C16">
              <w:rPr>
                <w:rFonts w:ascii="Calibri" w:hAnsi="Calibri" w:cs="Tahoma"/>
                <w:sz w:val="16"/>
                <w:szCs w:val="16"/>
              </w:rPr>
              <w:t xml:space="preserve">prochain sort est lancé avec </w:t>
            </w:r>
            <w:r w:rsidR="001410DE" w:rsidRPr="007B0C16">
              <w:rPr>
                <w:rFonts w:ascii="Calibri" w:hAnsi="Calibri" w:cs="Tahoma"/>
                <w:sz w:val="16"/>
                <w:szCs w:val="16"/>
              </w:rPr>
              <w:t xml:space="preserve">10 </w:t>
            </w:r>
            <w:r w:rsidRPr="007B0C16">
              <w:rPr>
                <w:rFonts w:ascii="Calibri" w:hAnsi="Calibri" w:cs="Tahoma"/>
                <w:sz w:val="16"/>
                <w:szCs w:val="16"/>
              </w:rPr>
              <w:t xml:space="preserve">de bonus, durée </w:t>
            </w:r>
            <w:r w:rsidR="001410DE" w:rsidRPr="007B0C16">
              <w:rPr>
                <w:rFonts w:ascii="Calibri" w:hAnsi="Calibri" w:cs="Tahoma"/>
                <w:sz w:val="16"/>
                <w:szCs w:val="16"/>
              </w:rPr>
              <w:t xml:space="preserve">5 </w:t>
            </w:r>
            <w:r w:rsidRPr="007B0C16">
              <w:rPr>
                <w:rFonts w:ascii="Calibri" w:hAnsi="Calibri" w:cs="Tahoma"/>
                <w:sz w:val="16"/>
                <w:szCs w:val="16"/>
              </w:rPr>
              <w:t>jours.</w:t>
            </w:r>
          </w:p>
          <w:p w14:paraId="3F62551B" w14:textId="77777777" w:rsidR="001410DE" w:rsidRPr="007B0C16" w:rsidRDefault="001410DE" w:rsidP="001410DE">
            <w:pPr>
              <w:rPr>
                <w:rFonts w:ascii="Calibri" w:hAnsi="Calibri" w:cs="Tahoma"/>
                <w:sz w:val="16"/>
                <w:szCs w:val="16"/>
              </w:rPr>
            </w:pPr>
            <w:r w:rsidRPr="007B0C16">
              <w:rPr>
                <w:rFonts w:ascii="Calibri" w:hAnsi="Calibri" w:cs="Tahoma"/>
                <w:sz w:val="16"/>
                <w:szCs w:val="16"/>
              </w:rPr>
              <w:t>Dans les deux cas…</w:t>
            </w:r>
          </w:p>
          <w:p w14:paraId="3A67D5A2" w14:textId="2DD0C718" w:rsidR="001410DE" w:rsidRPr="007B0C16" w:rsidRDefault="001410DE" w:rsidP="001410DE">
            <w:pPr>
              <w:rPr>
                <w:rFonts w:ascii="Calibri" w:hAnsi="Calibri" w:cs="Tahoma"/>
                <w:sz w:val="16"/>
                <w:szCs w:val="16"/>
              </w:rPr>
            </w:pPr>
            <w:r w:rsidRPr="007B0C16">
              <w:rPr>
                <w:rFonts w:ascii="Calibri" w:hAnsi="Calibri" w:cs="Tahoma"/>
                <w:sz w:val="16"/>
                <w:szCs w:val="16"/>
              </w:rPr>
              <w:t>3/ VdCx5 pendant 3j</w:t>
            </w:r>
            <w:r w:rsidR="00CD742F">
              <w:rPr>
                <w:rFonts w:ascii="Calibri" w:hAnsi="Calibri" w:cs="Tahoma"/>
                <w:sz w:val="16"/>
                <w:szCs w:val="16"/>
              </w:rPr>
              <w:t>.</w:t>
            </w:r>
          </w:p>
        </w:tc>
      </w:tr>
      <w:tr w:rsidR="00356677" w:rsidRPr="007B0C16" w14:paraId="75628804"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9D4CD57" w14:textId="77777777" w:rsidR="00356677" w:rsidRPr="007B0C16" w:rsidRDefault="00356677"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23D67566" w14:textId="77777777" w:rsidR="00356677" w:rsidRPr="007B0C16" w:rsidRDefault="00497520" w:rsidP="00D3173D">
            <w:pPr>
              <w:rPr>
                <w:rFonts w:ascii="Calibri" w:hAnsi="Calibri" w:cs="Tahoma"/>
                <w:sz w:val="16"/>
                <w:szCs w:val="16"/>
              </w:rPr>
            </w:pPr>
            <w:r w:rsidRPr="007B0C16">
              <w:rPr>
                <w:rFonts w:ascii="Calibri" w:hAnsi="Calibri" w:cs="Tahoma"/>
                <w:sz w:val="16"/>
                <w:szCs w:val="16"/>
              </w:rPr>
              <w:t xml:space="preserve">Enchantée </w:t>
            </w:r>
            <w:r w:rsidR="00D3173D" w:rsidRPr="007B0C16">
              <w:rPr>
                <w:rFonts w:ascii="Calibri" w:hAnsi="Calibri" w:cs="Tahoma"/>
                <w:sz w:val="16"/>
                <w:szCs w:val="16"/>
              </w:rPr>
              <w:t xml:space="preserve">en </w:t>
            </w:r>
            <w:r w:rsidRPr="007B0C16">
              <w:rPr>
                <w:rFonts w:ascii="Calibri" w:hAnsi="Calibri" w:cs="Tahoma"/>
                <w:sz w:val="16"/>
                <w:szCs w:val="16"/>
              </w:rPr>
              <w:t>d’été.</w:t>
            </w:r>
          </w:p>
        </w:tc>
      </w:tr>
      <w:tr w:rsidR="002808F3" w:rsidRPr="007B0C16" w14:paraId="4025A2F6"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00909F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55D06D7F" w14:textId="77777777" w:rsidR="00497520" w:rsidRPr="007B0C16" w:rsidRDefault="00497520" w:rsidP="00497520">
            <w:pPr>
              <w:rPr>
                <w:rFonts w:ascii="Calibri" w:hAnsi="Calibri" w:cs="Tahoma"/>
                <w:sz w:val="16"/>
                <w:szCs w:val="16"/>
              </w:rPr>
            </w:pPr>
            <w:r w:rsidRPr="007B0C16">
              <w:rPr>
                <w:rFonts w:ascii="Calibri" w:hAnsi="Calibri" w:cs="Tahoma"/>
                <w:sz w:val="16"/>
                <w:szCs w:val="16"/>
              </w:rPr>
              <w:t>Si fragrance respirée alors…</w:t>
            </w:r>
          </w:p>
          <w:p w14:paraId="38058B63" w14:textId="77777777" w:rsidR="00497520" w:rsidRPr="007B0C16" w:rsidRDefault="00497520" w:rsidP="00497520">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w:t>
            </w:r>
            <w:r w:rsidR="001410DE" w:rsidRPr="007B0C16">
              <w:rPr>
                <w:rFonts w:ascii="Calibri" w:hAnsi="Calibri" w:cs="Tahoma"/>
                <w:sz w:val="16"/>
                <w:szCs w:val="16"/>
              </w:rPr>
              <w:t>3</w:t>
            </w:r>
            <w:r w:rsidRPr="007B0C16">
              <w:rPr>
                <w:rFonts w:ascii="Calibri" w:hAnsi="Calibri" w:cs="Tahoma"/>
                <w:sz w:val="16"/>
                <w:szCs w:val="16"/>
              </w:rPr>
              <w:t>, EN-</w:t>
            </w:r>
            <w:r w:rsidR="001410DE" w:rsidRPr="007B0C16">
              <w:rPr>
                <w:rFonts w:ascii="Calibri" w:hAnsi="Calibri" w:cs="Tahoma"/>
                <w:sz w:val="16"/>
                <w:szCs w:val="16"/>
              </w:rPr>
              <w:t>4</w:t>
            </w:r>
            <w:r w:rsidRPr="007B0C16">
              <w:rPr>
                <w:rFonts w:ascii="Calibri" w:hAnsi="Calibri" w:cs="Tahoma"/>
                <w:sz w:val="16"/>
                <w:szCs w:val="16"/>
              </w:rPr>
              <w:t>, permanent.</w:t>
            </w:r>
          </w:p>
          <w:p w14:paraId="47C11E2B" w14:textId="77777777" w:rsidR="00497520" w:rsidRPr="007B0C16" w:rsidRDefault="00497520" w:rsidP="00497520">
            <w:pPr>
              <w:rPr>
                <w:rFonts w:ascii="Calibri" w:hAnsi="Calibri" w:cs="Tahoma"/>
                <w:sz w:val="16"/>
                <w:szCs w:val="16"/>
              </w:rPr>
            </w:pPr>
            <w:r w:rsidRPr="007B0C16">
              <w:rPr>
                <w:rFonts w:ascii="Calibri" w:hAnsi="Calibri" w:cs="Tahoma"/>
                <w:sz w:val="16"/>
                <w:szCs w:val="16"/>
              </w:rPr>
              <w:t>Si pétale mangé…</w:t>
            </w:r>
          </w:p>
          <w:p w14:paraId="56AF4338" w14:textId="017E56C1" w:rsidR="002808F3" w:rsidRPr="007B0C16" w:rsidRDefault="00497520" w:rsidP="00497520">
            <w:pPr>
              <w:rPr>
                <w:rFonts w:ascii="Calibri" w:hAnsi="Calibri" w:cs="Tahoma"/>
                <w:sz w:val="16"/>
                <w:szCs w:val="16"/>
              </w:rPr>
            </w:pPr>
            <w:r w:rsidRPr="007B0C16">
              <w:rPr>
                <w:rFonts w:ascii="Calibri" w:hAnsi="Calibri" w:cs="Tahoma"/>
                <w:sz w:val="16"/>
                <w:szCs w:val="16"/>
              </w:rPr>
              <w:t xml:space="preserve">2/ </w:t>
            </w:r>
            <w:r w:rsidR="00CD742F">
              <w:rPr>
                <w:rFonts w:ascii="Calibri" w:hAnsi="Calibri" w:cs="Tahoma"/>
                <w:sz w:val="16"/>
                <w:szCs w:val="16"/>
              </w:rPr>
              <w:t>AMa</w:t>
            </w:r>
            <w:r w:rsidRPr="007B0C16">
              <w:rPr>
                <w:rFonts w:ascii="Calibri" w:hAnsi="Calibri" w:cs="Tahoma"/>
                <w:sz w:val="16"/>
                <w:szCs w:val="16"/>
              </w:rPr>
              <w:t>+</w:t>
            </w:r>
            <w:r w:rsidR="001410DE" w:rsidRPr="007B0C16">
              <w:rPr>
                <w:rFonts w:ascii="Calibri" w:hAnsi="Calibri" w:cs="Tahoma"/>
                <w:sz w:val="16"/>
                <w:szCs w:val="16"/>
              </w:rPr>
              <w:t>5</w:t>
            </w:r>
            <w:r w:rsidRPr="007B0C16">
              <w:rPr>
                <w:rFonts w:ascii="Calibri" w:hAnsi="Calibri" w:cs="Tahoma"/>
                <w:sz w:val="16"/>
                <w:szCs w:val="16"/>
              </w:rPr>
              <w:t xml:space="preserve"> </w:t>
            </w:r>
            <w:r w:rsidR="00CD742F">
              <w:rPr>
                <w:rFonts w:ascii="Calibri" w:hAnsi="Calibri" w:cs="Tahoma"/>
                <w:sz w:val="16"/>
                <w:szCs w:val="16"/>
              </w:rPr>
              <w:t>pour un sort au choix et AMa-1</w:t>
            </w:r>
            <w:r w:rsidRPr="007B0C16">
              <w:rPr>
                <w:rFonts w:ascii="Calibri" w:hAnsi="Calibri" w:cs="Tahoma"/>
                <w:sz w:val="16"/>
                <w:szCs w:val="16"/>
              </w:rPr>
              <w:t>pour tous les autres sorts, permanent.</w:t>
            </w:r>
          </w:p>
          <w:p w14:paraId="1CB28EE4" w14:textId="77777777" w:rsidR="001410DE" w:rsidRPr="007B0C16" w:rsidRDefault="001410DE" w:rsidP="001410DE">
            <w:pPr>
              <w:rPr>
                <w:rFonts w:ascii="Calibri" w:hAnsi="Calibri" w:cs="Tahoma"/>
                <w:sz w:val="16"/>
                <w:szCs w:val="16"/>
              </w:rPr>
            </w:pPr>
            <w:r w:rsidRPr="007B0C16">
              <w:rPr>
                <w:rFonts w:ascii="Calibri" w:hAnsi="Calibri" w:cs="Tahoma"/>
                <w:sz w:val="16"/>
                <w:szCs w:val="16"/>
              </w:rPr>
              <w:t>Dans les deux cas…</w:t>
            </w:r>
          </w:p>
          <w:p w14:paraId="0920889D" w14:textId="188D6162" w:rsidR="001410DE" w:rsidRPr="007B0C16" w:rsidRDefault="00CD742F" w:rsidP="001410DE">
            <w:pPr>
              <w:rPr>
                <w:rFonts w:ascii="Calibri" w:hAnsi="Calibri" w:cs="Tahoma"/>
                <w:sz w:val="16"/>
                <w:szCs w:val="16"/>
              </w:rPr>
            </w:pPr>
            <w:r>
              <w:rPr>
                <w:rFonts w:ascii="Calibri" w:hAnsi="Calibri" w:cs="Tahoma"/>
                <w:sz w:val="16"/>
                <w:szCs w:val="16"/>
              </w:rPr>
              <w:t xml:space="preserve">3/ VdC+1, </w:t>
            </w:r>
            <w:r w:rsidR="001410DE" w:rsidRPr="007B0C16">
              <w:rPr>
                <w:rFonts w:ascii="Calibri" w:hAnsi="Calibri" w:cs="Tahoma"/>
                <w:sz w:val="16"/>
                <w:szCs w:val="16"/>
              </w:rPr>
              <w:t>permanent</w:t>
            </w:r>
            <w:r>
              <w:rPr>
                <w:rFonts w:ascii="Calibri" w:hAnsi="Calibri" w:cs="Tahoma"/>
                <w:sz w:val="16"/>
                <w:szCs w:val="16"/>
              </w:rPr>
              <w:t>.</w:t>
            </w:r>
          </w:p>
        </w:tc>
      </w:tr>
    </w:tbl>
    <w:p w14:paraId="7EE98C7B" w14:textId="3A8D030B" w:rsidR="002808F3" w:rsidRPr="007B0C16" w:rsidRDefault="004453ED" w:rsidP="00A8184C">
      <w:pPr>
        <w:pStyle w:val="Titre4"/>
      </w:pPr>
      <w:r>
        <w:t>LMA-</w:t>
      </w:r>
      <w:r w:rsidR="00AB2206" w:rsidRPr="007B0C16">
        <w:t>Lotus mauve</w:t>
      </w:r>
      <w:r w:rsidR="005A049B" w:rsidRPr="007B0C16">
        <w:t xml:space="preserve"> : ap+, sexe+, </w:t>
      </w:r>
      <w:r w:rsidR="00963706" w:rsidRPr="007B0C16">
        <w:t>récupération / poison paralysant, récupération+, passage monde / transer+, âge-, v+</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306"/>
        <w:gridCol w:w="501"/>
        <w:gridCol w:w="525"/>
        <w:gridCol w:w="1249"/>
        <w:gridCol w:w="912"/>
        <w:gridCol w:w="913"/>
        <w:gridCol w:w="883"/>
        <w:gridCol w:w="2009"/>
        <w:gridCol w:w="921"/>
      </w:tblGrid>
      <w:tr w:rsidR="008C2552" w:rsidRPr="007B0C16" w14:paraId="2C7726FD" w14:textId="77777777" w:rsidTr="00F04649">
        <w:trPr>
          <w:gridAfter w:val="1"/>
          <w:wAfter w:w="702"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0BF5812" w14:textId="77777777" w:rsidR="00F04649" w:rsidRPr="007B0C16" w:rsidRDefault="00F04649" w:rsidP="00447491">
            <w:pPr>
              <w:rPr>
                <w:rFonts w:ascii="Calibri" w:hAnsi="Calibri" w:cs="Tahoma"/>
                <w:b/>
                <w:sz w:val="16"/>
              </w:rPr>
            </w:pPr>
            <w:r w:rsidRPr="007B0C16">
              <w:rPr>
                <w:rFonts w:ascii="Calibri" w:hAnsi="Calibri" w:cs="Tahoma"/>
                <w:b/>
                <w:sz w:val="16"/>
              </w:rPr>
              <w:t>LMA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7A2A174" w14:textId="77777777" w:rsidR="00F04649" w:rsidRPr="007B0C16" w:rsidRDefault="00F04649" w:rsidP="00447491">
            <w:pPr>
              <w:rPr>
                <w:rFonts w:ascii="Calibri" w:hAnsi="Calibri" w:cs="Tahoma"/>
                <w:b/>
                <w:sz w:val="16"/>
              </w:rPr>
            </w:pPr>
            <w:r w:rsidRPr="007B0C16">
              <w:rPr>
                <w:rFonts w:ascii="Calibri" w:hAnsi="Calibri" w:cs="Tahoma"/>
                <w:b/>
                <w:sz w:val="16"/>
              </w:rPr>
              <w:t>Lotus mauve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5189CBC" w14:textId="77777777" w:rsidR="00F04649" w:rsidRPr="007B0C16" w:rsidRDefault="00F04649" w:rsidP="00447491">
            <w:pPr>
              <w:rPr>
                <w:rFonts w:ascii="Calibri" w:hAnsi="Calibri" w:cs="Tahoma"/>
                <w:sz w:val="16"/>
              </w:rPr>
            </w:pPr>
            <w:r w:rsidRPr="007B0C16">
              <w:rPr>
                <w:rFonts w:ascii="Calibri" w:hAnsi="Calibri" w:cs="Tahoma"/>
                <w:sz w:val="16"/>
              </w:rPr>
              <w:t>PET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C41979D" w14:textId="77777777" w:rsidR="00F04649" w:rsidRPr="007B0C16" w:rsidRDefault="008C2552" w:rsidP="00F04649">
            <w:pPr>
              <w:rPr>
                <w:rFonts w:ascii="Calibri" w:hAnsi="Calibri" w:cs="Tahoma"/>
                <w:sz w:val="16"/>
              </w:rPr>
            </w:pPr>
            <w:r w:rsidRPr="007B0C16">
              <w:rPr>
                <w:rFonts w:ascii="Calibri" w:hAnsi="Calibri" w:cs="Tahoma"/>
                <w:sz w:val="16"/>
              </w:rPr>
              <w:t>Juin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B62282B" w14:textId="77777777" w:rsidR="00F04649" w:rsidRPr="007B0C16" w:rsidRDefault="00F04649" w:rsidP="008C2552">
            <w:pPr>
              <w:rPr>
                <w:rFonts w:ascii="Calibri" w:hAnsi="Calibri" w:cs="Tahoma"/>
                <w:sz w:val="16"/>
              </w:rPr>
            </w:pPr>
            <w:r w:rsidRPr="007B0C16">
              <w:rPr>
                <w:rFonts w:ascii="Calibri" w:hAnsi="Calibri" w:cs="Tahoma"/>
                <w:sz w:val="16"/>
              </w:rPr>
              <w:t xml:space="preserve">MON </w:t>
            </w:r>
            <w:r w:rsidR="008C2552" w:rsidRPr="007B0C16">
              <w:rPr>
                <w:rFonts w:ascii="Calibri" w:hAnsi="Calibri" w:cs="Tahoma"/>
                <w:sz w:val="16"/>
              </w:rPr>
              <w:t>volcan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FABD40F" w14:textId="77777777" w:rsidR="00F04649" w:rsidRPr="007B0C16" w:rsidRDefault="00F04649" w:rsidP="00447491">
            <w:pPr>
              <w:jc w:val="center"/>
              <w:rPr>
                <w:rFonts w:ascii="Calibri" w:hAnsi="Calibri" w:cs="Tahoma"/>
                <w:sz w:val="16"/>
              </w:rPr>
            </w:pPr>
            <w:r w:rsidRPr="007B0C16">
              <w:rPr>
                <w:rFonts w:ascii="Calibri" w:hAnsi="Calibri" w:cs="Tahoma"/>
                <w:sz w:val="16"/>
              </w:rPr>
              <w:t>Poids 50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DF32681" w14:textId="77777777" w:rsidR="00F04649" w:rsidRPr="007B0C16" w:rsidRDefault="00F04649" w:rsidP="00447491">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41901A6" w14:textId="77777777" w:rsidR="00F04649" w:rsidRPr="007B0C16" w:rsidRDefault="00F04649" w:rsidP="00F04649">
            <w:pPr>
              <w:jc w:val="center"/>
              <w:rPr>
                <w:rFonts w:ascii="Calibri" w:hAnsi="Calibri" w:cs="Tahoma"/>
                <w:sz w:val="16"/>
              </w:rPr>
            </w:pPr>
            <w:r w:rsidRPr="007B0C16">
              <w:rPr>
                <w:rFonts w:ascii="Calibri" w:hAnsi="Calibri" w:cs="Tahoma"/>
                <w:sz w:val="16"/>
              </w:rPr>
              <w:t>Dose d2</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E610E87" w14:textId="77777777" w:rsidR="00F04649" w:rsidRPr="007B0C16" w:rsidRDefault="00F04649" w:rsidP="00720AB3">
            <w:pPr>
              <w:jc w:val="center"/>
              <w:rPr>
                <w:rFonts w:ascii="Calibri" w:hAnsi="Calibri" w:cs="Tahoma"/>
                <w:sz w:val="16"/>
              </w:rPr>
            </w:pPr>
            <w:r w:rsidRPr="007B0C16">
              <w:rPr>
                <w:rFonts w:ascii="Calibri" w:hAnsi="Calibri" w:cs="Tahoma"/>
                <w:sz w:val="16"/>
              </w:rPr>
              <w:t xml:space="preserve">Prix </w:t>
            </w:r>
            <w:r w:rsidR="00720AB3" w:rsidRPr="007B0C16">
              <w:rPr>
                <w:rFonts w:ascii="Calibri" w:hAnsi="Calibri" w:cs="Tahoma"/>
                <w:sz w:val="16"/>
              </w:rPr>
              <w:t>700</w:t>
            </w:r>
            <w:r w:rsidRPr="007B0C16">
              <w:rPr>
                <w:rFonts w:ascii="Calibri" w:hAnsi="Calibri" w:cs="Tahoma"/>
                <w:sz w:val="16"/>
              </w:rPr>
              <w:t>/</w:t>
            </w:r>
            <w:r w:rsidR="00720AB3" w:rsidRPr="007B0C16">
              <w:rPr>
                <w:rFonts w:ascii="Calibri" w:hAnsi="Calibri" w:cs="Tahoma"/>
                <w:sz w:val="16"/>
              </w:rPr>
              <w:t>2800</w:t>
            </w:r>
            <w:r w:rsidRPr="007B0C16">
              <w:rPr>
                <w:rFonts w:ascii="Calibri" w:hAnsi="Calibri" w:cs="Tahoma"/>
                <w:sz w:val="16"/>
              </w:rPr>
              <w:t>/</w:t>
            </w:r>
            <w:r w:rsidR="00720AB3" w:rsidRPr="007B0C16">
              <w:rPr>
                <w:rFonts w:ascii="Calibri" w:hAnsi="Calibri" w:cs="Tahoma"/>
                <w:sz w:val="16"/>
              </w:rPr>
              <w:t>10200</w:t>
            </w:r>
          </w:p>
        </w:tc>
      </w:tr>
      <w:tr w:rsidR="002808F3" w:rsidRPr="007B0C16" w14:paraId="12C7578C"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21F787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3C5E9001"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Plante dont la graine et la fleur apparaissent ensemble, puise sa substance vitale dans la boue pour s'épanouir. Pousse sur l’eau.</w:t>
            </w:r>
          </w:p>
        </w:tc>
      </w:tr>
      <w:tr w:rsidR="002808F3" w:rsidRPr="007B0C16" w14:paraId="2B69AC76"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4765FE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4C4972FD" w14:textId="77777777" w:rsidR="00F04649" w:rsidRPr="007B0C16" w:rsidRDefault="00B05182" w:rsidP="00F04649">
            <w:pPr>
              <w:rPr>
                <w:rFonts w:ascii="Calibri" w:hAnsi="Calibri" w:cs="Tahoma"/>
                <w:sz w:val="16"/>
                <w:szCs w:val="16"/>
              </w:rPr>
            </w:pPr>
            <w:r w:rsidRPr="007B0C16">
              <w:rPr>
                <w:rFonts w:ascii="Calibri" w:hAnsi="Calibri"/>
                <w:noProof/>
                <w:lang w:eastAsia="fr-BE"/>
              </w:rPr>
              <w:drawing>
                <wp:anchor distT="0" distB="0" distL="114300" distR="114300" simplePos="0" relativeHeight="251698688" behindDoc="0" locked="0" layoutInCell="1" allowOverlap="1" wp14:anchorId="6BA1CE1C" wp14:editId="03B7CD5F">
                  <wp:simplePos x="0" y="0"/>
                  <wp:positionH relativeFrom="column">
                    <wp:posOffset>5033010</wp:posOffset>
                  </wp:positionH>
                  <wp:positionV relativeFrom="paragraph">
                    <wp:posOffset>-3059</wp:posOffset>
                  </wp:positionV>
                  <wp:extent cx="890270" cy="669290"/>
                  <wp:effectExtent l="19050" t="19050" r="24130" b="1651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890270" cy="66929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04649" w:rsidRPr="007B0C16">
              <w:rPr>
                <w:rFonts w:ascii="Calibri" w:hAnsi="Calibri" w:cs="Tahoma"/>
                <w:sz w:val="16"/>
                <w:szCs w:val="16"/>
              </w:rPr>
              <w:t>Si fragrance respirée profondément…</w:t>
            </w:r>
          </w:p>
          <w:p w14:paraId="38CD207D" w14:textId="4CE10BBB" w:rsidR="002808F3" w:rsidRPr="007B0C16" w:rsidRDefault="002808F3" w:rsidP="00F04649">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F04649" w:rsidRPr="007B0C16">
              <w:rPr>
                <w:rFonts w:ascii="Calibri" w:hAnsi="Calibri" w:cs="Tahoma"/>
                <w:sz w:val="16"/>
                <w:szCs w:val="16"/>
              </w:rPr>
              <w:t>Ap</w:t>
            </w:r>
            <w:r w:rsidRPr="007B0C16">
              <w:rPr>
                <w:rFonts w:ascii="Calibri" w:hAnsi="Calibri" w:cs="Tahoma"/>
                <w:sz w:val="16"/>
                <w:szCs w:val="16"/>
              </w:rPr>
              <w:t>+10</w:t>
            </w:r>
            <w:r w:rsidR="00F04649" w:rsidRPr="007B0C16">
              <w:rPr>
                <w:rFonts w:ascii="Calibri" w:hAnsi="Calibri" w:cs="Tahoma"/>
                <w:sz w:val="16"/>
                <w:szCs w:val="16"/>
              </w:rPr>
              <w:t xml:space="preserve">, </w:t>
            </w:r>
            <w:r w:rsidR="008C2552" w:rsidRPr="007B0C16">
              <w:rPr>
                <w:rFonts w:ascii="Calibri" w:hAnsi="Calibri" w:cs="Tahoma"/>
                <w:i/>
                <w:sz w:val="16"/>
                <w:szCs w:val="16"/>
              </w:rPr>
              <w:t>Sexe</w:t>
            </w:r>
            <w:r w:rsidR="00F04649" w:rsidRPr="007B0C16">
              <w:rPr>
                <w:rFonts w:ascii="Calibri" w:hAnsi="Calibri" w:cs="Tahoma"/>
                <w:sz w:val="16"/>
                <w:szCs w:val="16"/>
              </w:rPr>
              <w:t xml:space="preserve"> +20 pendant 48h</w:t>
            </w:r>
            <w:r w:rsidRPr="007B0C16">
              <w:rPr>
                <w:rFonts w:ascii="Calibri" w:hAnsi="Calibri" w:cs="Tahoma"/>
                <w:sz w:val="16"/>
                <w:szCs w:val="16"/>
              </w:rPr>
              <w:t>.</w:t>
            </w:r>
          </w:p>
          <w:p w14:paraId="30642750" w14:textId="77777777" w:rsidR="00F04649" w:rsidRPr="007B0C16" w:rsidRDefault="00F04649" w:rsidP="00720AB3">
            <w:pPr>
              <w:rPr>
                <w:rFonts w:ascii="Calibri" w:hAnsi="Calibri" w:cs="Tahoma"/>
                <w:sz w:val="16"/>
                <w:szCs w:val="16"/>
              </w:rPr>
            </w:pPr>
            <w:r w:rsidRPr="007B0C16">
              <w:rPr>
                <w:rFonts w:ascii="Calibri" w:hAnsi="Calibri" w:cs="Tahoma"/>
                <w:sz w:val="16"/>
                <w:szCs w:val="16"/>
              </w:rPr>
              <w:t xml:space="preserve">2/ </w:t>
            </w:r>
            <w:r w:rsidR="00720AB3" w:rsidRPr="007B0C16">
              <w:rPr>
                <w:rFonts w:ascii="Calibri" w:hAnsi="Calibri" w:cs="Tahoma"/>
                <w:sz w:val="16"/>
                <w:szCs w:val="16"/>
              </w:rPr>
              <w:t>test V(res)x2</w:t>
            </w:r>
            <w:r w:rsidRPr="007B0C16">
              <w:rPr>
                <w:rFonts w:ascii="Calibri" w:hAnsi="Calibri" w:cs="Tahoma"/>
                <w:sz w:val="16"/>
                <w:szCs w:val="16"/>
              </w:rPr>
              <w:t>, si échec alors doit avoir une relation sexuelle dans l’heure sinon perte de 1D10 EN.</w:t>
            </w:r>
          </w:p>
          <w:p w14:paraId="0D4501FB" w14:textId="2FB334FE" w:rsidR="00AB2206" w:rsidRPr="007B0C16" w:rsidRDefault="00AB2206" w:rsidP="00CD742F">
            <w:pPr>
              <w:rPr>
                <w:rFonts w:ascii="Calibri" w:hAnsi="Calibri" w:cs="Tahoma"/>
                <w:sz w:val="16"/>
                <w:szCs w:val="16"/>
              </w:rPr>
            </w:pPr>
            <w:r w:rsidRPr="007B0C16">
              <w:rPr>
                <w:rFonts w:ascii="Calibri" w:hAnsi="Calibri" w:cs="Tahoma"/>
                <w:sz w:val="16"/>
                <w:szCs w:val="16"/>
              </w:rPr>
              <w:t xml:space="preserve">3/ donne une </w:t>
            </w:r>
            <w:r w:rsidR="00CD742F">
              <w:rPr>
                <w:rFonts w:ascii="Calibri" w:hAnsi="Calibri" w:cs="Tahoma"/>
                <w:sz w:val="16"/>
                <w:szCs w:val="16"/>
              </w:rPr>
              <w:t xml:space="preserve">CS </w:t>
            </w:r>
            <w:r w:rsidRPr="007B0C16">
              <w:rPr>
                <w:rFonts w:ascii="Calibri" w:hAnsi="Calibri" w:cs="Tahoma"/>
                <w:sz w:val="16"/>
                <w:szCs w:val="16"/>
              </w:rPr>
              <w:t xml:space="preserve">à tous </w:t>
            </w:r>
            <w:r w:rsidR="00CD742F">
              <w:rPr>
                <w:rFonts w:ascii="Calibri" w:hAnsi="Calibri" w:cs="Tahoma"/>
                <w:sz w:val="16"/>
                <w:szCs w:val="16"/>
              </w:rPr>
              <w:t xml:space="preserve">les êtres de même race </w:t>
            </w:r>
            <w:r w:rsidRPr="007B0C16">
              <w:rPr>
                <w:rFonts w:ascii="Calibri" w:hAnsi="Calibri" w:cs="Tahoma"/>
                <w:sz w:val="16"/>
                <w:szCs w:val="16"/>
              </w:rPr>
              <w:t>dans 3m de rayon</w:t>
            </w:r>
            <w:r w:rsidR="00CD742F">
              <w:rPr>
                <w:rFonts w:ascii="Calibri" w:hAnsi="Calibri" w:cs="Tahoma"/>
                <w:sz w:val="16"/>
                <w:szCs w:val="16"/>
              </w:rPr>
              <w:t>.</w:t>
            </w:r>
          </w:p>
        </w:tc>
      </w:tr>
      <w:tr w:rsidR="00F04649" w:rsidRPr="007B0C16" w14:paraId="186FA4A9"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00A0024" w14:textId="77777777" w:rsidR="00F04649" w:rsidRPr="007B0C16" w:rsidRDefault="00F04649" w:rsidP="0044749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AB40D50" w14:textId="77777777" w:rsidR="00F04649" w:rsidRPr="007B0C16" w:rsidRDefault="00F04649" w:rsidP="00E113C2">
            <w:pPr>
              <w:rPr>
                <w:rFonts w:ascii="Calibri" w:hAnsi="Calibri" w:cs="Tahoma"/>
                <w:sz w:val="16"/>
                <w:szCs w:val="16"/>
              </w:rPr>
            </w:pPr>
            <w:r w:rsidRPr="007B0C16">
              <w:rPr>
                <w:rFonts w:ascii="Calibri" w:hAnsi="Calibri" w:cs="Tahoma"/>
                <w:sz w:val="16"/>
                <w:szCs w:val="16"/>
              </w:rPr>
              <w:t>La fleur</w:t>
            </w:r>
            <w:r w:rsidR="00D3173D" w:rsidRPr="007B0C16">
              <w:rPr>
                <w:rFonts w:ascii="Calibri" w:hAnsi="Calibri" w:cs="Tahoma"/>
                <w:sz w:val="16"/>
                <w:szCs w:val="16"/>
              </w:rPr>
              <w:t xml:space="preserve"> </w:t>
            </w:r>
            <w:r w:rsidRPr="007B0C16">
              <w:rPr>
                <w:rFonts w:ascii="Calibri" w:hAnsi="Calibri" w:cs="Tahoma"/>
                <w:sz w:val="16"/>
                <w:szCs w:val="16"/>
              </w:rPr>
              <w:t xml:space="preserve">doit être préservée dans un vase </w:t>
            </w:r>
            <w:r w:rsidR="00D3173D" w:rsidRPr="007B0C16">
              <w:rPr>
                <w:rFonts w:ascii="Calibri" w:hAnsi="Calibri" w:cs="Tahoma"/>
                <w:sz w:val="16"/>
                <w:szCs w:val="16"/>
              </w:rPr>
              <w:t xml:space="preserve">avec </w:t>
            </w:r>
            <w:r w:rsidRPr="007B0C16">
              <w:rPr>
                <w:rFonts w:ascii="Calibri" w:hAnsi="Calibri" w:cs="Tahoma"/>
                <w:sz w:val="16"/>
                <w:szCs w:val="16"/>
              </w:rPr>
              <w:t>d</w:t>
            </w:r>
            <w:r w:rsidR="00D3173D" w:rsidRPr="007B0C16">
              <w:rPr>
                <w:rFonts w:ascii="Calibri" w:hAnsi="Calibri" w:cs="Tahoma"/>
                <w:sz w:val="16"/>
                <w:szCs w:val="16"/>
              </w:rPr>
              <w:t>e l</w:t>
            </w:r>
            <w:r w:rsidRPr="007B0C16">
              <w:rPr>
                <w:rFonts w:ascii="Calibri" w:hAnsi="Calibri" w:cs="Tahoma"/>
                <w:sz w:val="16"/>
                <w:szCs w:val="16"/>
              </w:rPr>
              <w:t>’eau de mare</w:t>
            </w:r>
            <w:r w:rsidR="00E113C2" w:rsidRPr="007B0C16">
              <w:rPr>
                <w:rFonts w:ascii="Calibri" w:hAnsi="Calibri" w:cs="Tahoma"/>
                <w:sz w:val="16"/>
                <w:szCs w:val="16"/>
              </w:rPr>
              <w:t>. S</w:t>
            </w:r>
            <w:r w:rsidRPr="007B0C16">
              <w:rPr>
                <w:rFonts w:ascii="Calibri" w:hAnsi="Calibri" w:cs="Tahoma"/>
                <w:sz w:val="16"/>
                <w:szCs w:val="16"/>
              </w:rPr>
              <w:t>aillir la plante pour en tirer le jus.</w:t>
            </w:r>
          </w:p>
        </w:tc>
      </w:tr>
      <w:tr w:rsidR="002808F3" w:rsidRPr="007B0C16" w14:paraId="381AB097"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E0C9EC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1533A7F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la fragrance est respirée en ouvrant le vase…</w:t>
            </w:r>
          </w:p>
          <w:p w14:paraId="79BF4B46" w14:textId="7056363A" w:rsidR="002808F3" w:rsidRPr="007B0C16" w:rsidRDefault="002808F3" w:rsidP="00F04649">
            <w:pPr>
              <w:rPr>
                <w:rFonts w:ascii="Calibri" w:hAnsi="Calibri" w:cs="Tahoma"/>
                <w:sz w:val="16"/>
                <w:szCs w:val="16"/>
              </w:rPr>
            </w:pPr>
            <w:r w:rsidRPr="007B0C16">
              <w:rPr>
                <w:rFonts w:ascii="Calibri" w:hAnsi="Calibri" w:cs="Tahoma"/>
                <w:sz w:val="16"/>
                <w:szCs w:val="16"/>
              </w:rPr>
              <w:t xml:space="preserve">1/ </w:t>
            </w:r>
            <w:r w:rsidR="00F04649" w:rsidRPr="007B0C16">
              <w:rPr>
                <w:rFonts w:ascii="Calibri" w:hAnsi="Calibri" w:cs="Tahoma"/>
                <w:sz w:val="16"/>
                <w:szCs w:val="16"/>
              </w:rPr>
              <w:t xml:space="preserve">émane </w:t>
            </w:r>
            <w:r w:rsidRPr="007B0C16">
              <w:rPr>
                <w:rFonts w:ascii="Calibri" w:hAnsi="Calibri" w:cs="Tahoma"/>
                <w:i/>
                <w:sz w:val="16"/>
                <w:szCs w:val="16"/>
              </w:rPr>
              <w:t>Poison paralysant</w:t>
            </w:r>
            <w:r w:rsidRPr="007B0C16">
              <w:rPr>
                <w:rFonts w:ascii="Calibri" w:hAnsi="Calibri" w:cs="Tahoma"/>
                <w:sz w:val="16"/>
                <w:szCs w:val="16"/>
              </w:rPr>
              <w:t xml:space="preserve"> 12/6 dans un rayon de </w:t>
            </w:r>
            <w:r w:rsidR="00AB2206" w:rsidRPr="007B0C16">
              <w:rPr>
                <w:rFonts w:ascii="Calibri" w:hAnsi="Calibri" w:cs="Tahoma"/>
                <w:sz w:val="16"/>
                <w:szCs w:val="16"/>
              </w:rPr>
              <w:t>20</w:t>
            </w:r>
            <w:r w:rsidRPr="007B0C16">
              <w:rPr>
                <w:rFonts w:ascii="Calibri" w:hAnsi="Calibri" w:cs="Tahoma"/>
                <w:sz w:val="16"/>
                <w:szCs w:val="16"/>
              </w:rPr>
              <w:t>m de</w:t>
            </w:r>
            <w:r w:rsidR="00CD742F">
              <w:rPr>
                <w:rFonts w:ascii="Calibri" w:hAnsi="Calibri" w:cs="Tahoma"/>
                <w:sz w:val="16"/>
                <w:szCs w:val="16"/>
              </w:rPr>
              <w:t xml:space="preserve"> X,</w:t>
            </w:r>
            <w:r w:rsidRPr="007B0C16">
              <w:rPr>
                <w:rFonts w:ascii="Calibri" w:hAnsi="Calibri" w:cs="Tahoma"/>
                <w:sz w:val="16"/>
                <w:szCs w:val="16"/>
              </w:rPr>
              <w:t xml:space="preserve"> fait choir les victimes dans un état inconscient. Les victimes ne subissent pas les effets du temps et sont immunisées aux maladies.</w:t>
            </w:r>
            <w:r w:rsidR="00CD742F">
              <w:rPr>
                <w:rFonts w:ascii="Calibri" w:hAnsi="Calibri" w:cs="Tahoma"/>
                <w:sz w:val="16"/>
                <w:szCs w:val="16"/>
              </w:rPr>
              <w:t xml:space="preserve"> X immunisé. </w:t>
            </w:r>
          </w:p>
          <w:p w14:paraId="3AB7C480" w14:textId="175176F4" w:rsidR="00720AB3" w:rsidRPr="007B0C16" w:rsidRDefault="00720AB3" w:rsidP="00720AB3">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donne </w:t>
            </w:r>
            <w:r w:rsidR="00AB2206" w:rsidRPr="007B0C16">
              <w:rPr>
                <w:rFonts w:ascii="Calibri" w:hAnsi="Calibri" w:cs="Tahoma"/>
                <w:sz w:val="16"/>
                <w:szCs w:val="16"/>
              </w:rPr>
              <w:t xml:space="preserve">aux victimes </w:t>
            </w:r>
            <w:r w:rsidRPr="007B0C16">
              <w:rPr>
                <w:rFonts w:ascii="Calibri" w:hAnsi="Calibri" w:cs="Tahoma"/>
                <w:sz w:val="16"/>
                <w:szCs w:val="16"/>
              </w:rPr>
              <w:t xml:space="preserve">une </w:t>
            </w:r>
            <w:r w:rsidR="00CD742F">
              <w:rPr>
                <w:rFonts w:ascii="Calibri" w:hAnsi="Calibri" w:cs="Tahoma"/>
                <w:sz w:val="16"/>
                <w:szCs w:val="16"/>
              </w:rPr>
              <w:t xml:space="preserve">CS </w:t>
            </w:r>
            <w:r w:rsidRPr="007B0C16">
              <w:rPr>
                <w:rFonts w:ascii="Calibri" w:hAnsi="Calibri" w:cs="Tahoma"/>
                <w:sz w:val="16"/>
                <w:szCs w:val="16"/>
              </w:rPr>
              <w:t>toutes les 6h.</w:t>
            </w:r>
          </w:p>
          <w:p w14:paraId="36FA36F2" w14:textId="6576B196" w:rsidR="00AB2206" w:rsidRPr="007B0C16" w:rsidRDefault="00AB2206" w:rsidP="00CD742F">
            <w:pPr>
              <w:rPr>
                <w:rFonts w:ascii="Calibri" w:hAnsi="Calibri" w:cs="Tahoma"/>
                <w:sz w:val="16"/>
                <w:szCs w:val="16"/>
              </w:rPr>
            </w:pPr>
            <w:r w:rsidRPr="007B0C16">
              <w:rPr>
                <w:rFonts w:ascii="Calibri" w:hAnsi="Calibri" w:cs="Tahoma"/>
                <w:sz w:val="16"/>
                <w:szCs w:val="16"/>
              </w:rPr>
              <w:t xml:space="preserve">3/ </w:t>
            </w:r>
            <w:r w:rsidR="00CD742F">
              <w:rPr>
                <w:rFonts w:ascii="Calibri" w:hAnsi="Calibri" w:cs="Tahoma"/>
                <w:sz w:val="16"/>
                <w:szCs w:val="16"/>
              </w:rPr>
              <w:t xml:space="preserve">immunité 100% aux </w:t>
            </w:r>
            <w:r w:rsidRPr="007B0C16">
              <w:rPr>
                <w:rFonts w:ascii="Calibri" w:hAnsi="Calibri" w:cs="Tahoma"/>
                <w:sz w:val="16"/>
                <w:szCs w:val="16"/>
              </w:rPr>
              <w:t>effets de passage entre les mondes pendant les deux prochains passages</w:t>
            </w:r>
            <w:r w:rsidR="00CD742F">
              <w:rPr>
                <w:rFonts w:ascii="Calibri" w:hAnsi="Calibri" w:cs="Tahoma"/>
                <w:sz w:val="16"/>
                <w:szCs w:val="16"/>
              </w:rPr>
              <w:t>.</w:t>
            </w:r>
          </w:p>
        </w:tc>
      </w:tr>
      <w:tr w:rsidR="00F04649" w:rsidRPr="007B0C16" w14:paraId="320A0029"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2F5600D" w14:textId="77777777" w:rsidR="00F04649" w:rsidRPr="007B0C16" w:rsidRDefault="00F04649"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4A72D2B3" w14:textId="77777777" w:rsidR="00F04649" w:rsidRPr="007B0C16" w:rsidRDefault="00F04649" w:rsidP="00E113C2">
            <w:pPr>
              <w:rPr>
                <w:rFonts w:ascii="Calibri" w:hAnsi="Calibri" w:cs="Tahoma"/>
                <w:sz w:val="16"/>
                <w:szCs w:val="16"/>
              </w:rPr>
            </w:pPr>
            <w:r w:rsidRPr="007B0C16">
              <w:rPr>
                <w:rFonts w:ascii="Calibri" w:hAnsi="Calibri" w:cs="Tahoma"/>
                <w:sz w:val="16"/>
                <w:szCs w:val="16"/>
              </w:rPr>
              <w:t xml:space="preserve">Enchantement effectué </w:t>
            </w:r>
            <w:r w:rsidR="00E113C2" w:rsidRPr="007B0C16">
              <w:rPr>
                <w:rFonts w:ascii="Calibri" w:hAnsi="Calibri" w:cs="Tahoma"/>
                <w:sz w:val="16"/>
                <w:szCs w:val="16"/>
              </w:rPr>
              <w:t xml:space="preserve">vers </w:t>
            </w:r>
            <w:r w:rsidRPr="007B0C16">
              <w:rPr>
                <w:rFonts w:ascii="Calibri" w:hAnsi="Calibri" w:cs="Tahoma"/>
                <w:sz w:val="16"/>
                <w:szCs w:val="16"/>
              </w:rPr>
              <w:t>minuit.</w:t>
            </w:r>
          </w:p>
        </w:tc>
      </w:tr>
      <w:tr w:rsidR="002808F3" w:rsidRPr="007B0C16" w14:paraId="6EC39713" w14:textId="77777777" w:rsidTr="00AB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4B4E44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6AA6919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sève bue avec un vin alors…</w:t>
            </w:r>
          </w:p>
          <w:p w14:paraId="132D5715" w14:textId="15A4AB46"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lance un sort 12/6 qui provoque un état de transe et de plaisir permanent, arrêté uniquement par une </w:t>
            </w:r>
            <w:r w:rsidRPr="007B0C16">
              <w:rPr>
                <w:rFonts w:ascii="Calibri" w:hAnsi="Calibri" w:cs="Tahoma"/>
                <w:i/>
                <w:sz w:val="16"/>
                <w:szCs w:val="16"/>
              </w:rPr>
              <w:t xml:space="preserve">Divine Intervention </w:t>
            </w:r>
            <w:r w:rsidRPr="007B0C16">
              <w:rPr>
                <w:rFonts w:ascii="Calibri" w:hAnsi="Calibri" w:cs="Tahoma"/>
                <w:sz w:val="16"/>
                <w:szCs w:val="16"/>
              </w:rPr>
              <w:t xml:space="preserve">de NE&gt;3. </w:t>
            </w:r>
            <w:r w:rsidR="00F04649" w:rsidRPr="007B0C16">
              <w:rPr>
                <w:rFonts w:ascii="Calibri" w:hAnsi="Calibri" w:cs="Tahoma"/>
                <w:sz w:val="16"/>
                <w:szCs w:val="16"/>
              </w:rPr>
              <w:t>Également</w:t>
            </w:r>
            <w:r w:rsidRPr="007B0C16">
              <w:rPr>
                <w:rFonts w:ascii="Calibri" w:hAnsi="Calibri" w:cs="Tahoma"/>
                <w:sz w:val="16"/>
                <w:szCs w:val="16"/>
              </w:rPr>
              <w:t xml:space="preserve"> possible si la sève est projetée sur une cible à moins de 3m, touchant la peau.</w:t>
            </w:r>
          </w:p>
          <w:p w14:paraId="4D727DB2" w14:textId="58A3F420" w:rsidR="00720AB3" w:rsidRPr="007B0C16" w:rsidRDefault="00720AB3" w:rsidP="00AB2206">
            <w:pPr>
              <w:rPr>
                <w:rFonts w:ascii="Calibri" w:hAnsi="Calibri" w:cs="Tahoma"/>
                <w:sz w:val="16"/>
                <w:szCs w:val="16"/>
              </w:rPr>
            </w:pPr>
            <w:r w:rsidRPr="007B0C16">
              <w:rPr>
                <w:rFonts w:ascii="Calibri" w:hAnsi="Calibri" w:cs="Tahoma"/>
                <w:sz w:val="16"/>
                <w:szCs w:val="16"/>
              </w:rPr>
              <w:t xml:space="preserve">2/ toute victime rajeunit de </w:t>
            </w:r>
            <w:r w:rsidR="009644A4">
              <w:rPr>
                <w:rFonts w:ascii="Calibri" w:hAnsi="Calibri" w:cs="Tahoma"/>
                <w:sz w:val="16"/>
                <w:szCs w:val="16"/>
              </w:rPr>
              <w:t xml:space="preserve">10% de son âge, </w:t>
            </w:r>
            <w:r w:rsidRPr="007B0C16">
              <w:rPr>
                <w:rFonts w:ascii="Calibri" w:hAnsi="Calibri" w:cs="Tahoma"/>
                <w:sz w:val="16"/>
                <w:szCs w:val="16"/>
              </w:rPr>
              <w:t>est soignée de toutes ses maladies.</w:t>
            </w:r>
          </w:p>
          <w:p w14:paraId="3C4CF0ED" w14:textId="77777777" w:rsidR="00AB2206" w:rsidRPr="007B0C16" w:rsidRDefault="00AB2206" w:rsidP="00AB2206">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gagne max V+10.</w:t>
            </w:r>
          </w:p>
        </w:tc>
      </w:tr>
    </w:tbl>
    <w:p w14:paraId="6087B214" w14:textId="556025ED" w:rsidR="002808F3" w:rsidRPr="007B0C16" w:rsidRDefault="004453ED" w:rsidP="00A8184C">
      <w:pPr>
        <w:pStyle w:val="Titre4"/>
      </w:pPr>
      <w:r>
        <w:lastRenderedPageBreak/>
        <w:t>LUN-</w:t>
      </w:r>
      <w:r w:rsidR="00AB2206" w:rsidRPr="007B0C16">
        <w:t>Luna</w:t>
      </w:r>
      <w:r w:rsidR="00963706" w:rsidRPr="007B0C16">
        <w:t> : folie+, furie+, piste+, chasse+, odorat+ / sort+, magie innée / sort+, magie innée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11"/>
        <w:gridCol w:w="473"/>
        <w:gridCol w:w="1472"/>
        <w:gridCol w:w="1009"/>
        <w:gridCol w:w="1023"/>
        <w:gridCol w:w="917"/>
        <w:gridCol w:w="774"/>
        <w:gridCol w:w="1909"/>
        <w:gridCol w:w="1031"/>
      </w:tblGrid>
      <w:tr w:rsidR="008C2552" w:rsidRPr="007B0C16" w14:paraId="420D12E5" w14:textId="77777777" w:rsidTr="00B62A45">
        <w:trPr>
          <w:gridAfter w:val="1"/>
          <w:wAfter w:w="78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0C7A4F9" w14:textId="77777777" w:rsidR="00B62A45" w:rsidRPr="007B0C16" w:rsidRDefault="00B62A45" w:rsidP="00920DF8">
            <w:pPr>
              <w:rPr>
                <w:rFonts w:ascii="Calibri" w:hAnsi="Calibri" w:cs="Tahoma"/>
                <w:b/>
                <w:sz w:val="16"/>
              </w:rPr>
            </w:pPr>
            <w:r w:rsidRPr="007B0C16">
              <w:rPr>
                <w:rFonts w:ascii="Calibri" w:hAnsi="Calibri" w:cs="Tahoma"/>
                <w:b/>
                <w:sz w:val="16"/>
              </w:rPr>
              <w:t>LUN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610BA07" w14:textId="77777777" w:rsidR="00B62A45" w:rsidRPr="007B0C16" w:rsidRDefault="00B62A45" w:rsidP="00920DF8">
            <w:pPr>
              <w:rPr>
                <w:rFonts w:ascii="Calibri" w:hAnsi="Calibri" w:cs="Tahoma"/>
                <w:b/>
                <w:sz w:val="16"/>
              </w:rPr>
            </w:pPr>
            <w:r w:rsidRPr="007B0C16">
              <w:rPr>
                <w:rFonts w:ascii="Calibri" w:hAnsi="Calibri" w:cs="Tahoma"/>
                <w:b/>
                <w:sz w:val="16"/>
              </w:rPr>
              <w:t>Luna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ABD62A8" w14:textId="77777777" w:rsidR="00B62A45" w:rsidRPr="007B0C16" w:rsidRDefault="00B62A45" w:rsidP="00920DF8">
            <w:pPr>
              <w:rPr>
                <w:rFonts w:ascii="Calibri" w:hAnsi="Calibri" w:cs="Tahoma"/>
                <w:sz w:val="16"/>
              </w:rPr>
            </w:pPr>
            <w:r w:rsidRPr="007B0C16">
              <w:rPr>
                <w:rFonts w:ascii="Calibri" w:hAnsi="Calibri" w:cs="Tahoma"/>
                <w:sz w:val="16"/>
              </w:rPr>
              <w:t>LIQ</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E7E7EC7" w14:textId="77777777" w:rsidR="00B62A45" w:rsidRPr="007B0C16" w:rsidRDefault="008C2552" w:rsidP="008C2552">
            <w:pPr>
              <w:rPr>
                <w:rFonts w:ascii="Calibri" w:hAnsi="Calibri" w:cs="Tahoma"/>
                <w:sz w:val="16"/>
              </w:rPr>
            </w:pPr>
            <w:r w:rsidRPr="007B0C16">
              <w:rPr>
                <w:rFonts w:ascii="Calibri" w:hAnsi="Calibri" w:cs="Tahoma"/>
                <w:sz w:val="16"/>
              </w:rPr>
              <w:t>+-1 h de l’</w:t>
            </w:r>
            <w:r w:rsidR="00B62A45" w:rsidRPr="007B0C16">
              <w:rPr>
                <w:rFonts w:ascii="Calibri" w:hAnsi="Calibri" w:cs="Tahoma"/>
                <w:sz w:val="16"/>
              </w:rPr>
              <w:t>aube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5D27788" w14:textId="77777777" w:rsidR="00B62A45" w:rsidRPr="007B0C16" w:rsidRDefault="00B62A45" w:rsidP="00920DF8">
            <w:pPr>
              <w:rPr>
                <w:rFonts w:ascii="Calibri" w:hAnsi="Calibri" w:cs="Tahoma"/>
                <w:sz w:val="16"/>
              </w:rPr>
            </w:pPr>
            <w:r w:rsidRPr="007B0C16">
              <w:rPr>
                <w:rFonts w:ascii="Calibri" w:hAnsi="Calibri" w:cs="Tahoma"/>
                <w:sz w:val="16"/>
              </w:rPr>
              <w:t>MAR FOR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6404AC9" w14:textId="77777777" w:rsidR="00B62A45" w:rsidRPr="007B0C16" w:rsidRDefault="00B62A45" w:rsidP="00920DF8">
            <w:pPr>
              <w:jc w:val="center"/>
              <w:rPr>
                <w:rFonts w:ascii="Calibri" w:hAnsi="Calibri" w:cs="Tahoma"/>
                <w:sz w:val="16"/>
              </w:rPr>
            </w:pPr>
            <w:r w:rsidRPr="007B0C16">
              <w:rPr>
                <w:rFonts w:ascii="Calibri" w:hAnsi="Calibri" w:cs="Tahoma"/>
                <w:sz w:val="16"/>
              </w:rPr>
              <w:t>Poids 200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B81EB92" w14:textId="77777777" w:rsidR="00B62A45" w:rsidRPr="007B0C16" w:rsidRDefault="00B62A45" w:rsidP="00920DF8">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236FEE7" w14:textId="77777777" w:rsidR="00B62A45" w:rsidRPr="007B0C16" w:rsidRDefault="00B62A45" w:rsidP="00920DF8">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2DDCCF7" w14:textId="77777777" w:rsidR="00B62A45" w:rsidRPr="007B0C16" w:rsidRDefault="00B62A45" w:rsidP="00241555">
            <w:pPr>
              <w:jc w:val="center"/>
              <w:rPr>
                <w:rFonts w:ascii="Calibri" w:hAnsi="Calibri" w:cs="Tahoma"/>
                <w:sz w:val="16"/>
              </w:rPr>
            </w:pPr>
            <w:r w:rsidRPr="007B0C16">
              <w:rPr>
                <w:rFonts w:ascii="Calibri" w:hAnsi="Calibri" w:cs="Tahoma"/>
                <w:sz w:val="16"/>
              </w:rPr>
              <w:t xml:space="preserve">Prix </w:t>
            </w:r>
            <w:r w:rsidR="00241555" w:rsidRPr="007B0C16">
              <w:rPr>
                <w:rFonts w:ascii="Calibri" w:hAnsi="Calibri" w:cs="Tahoma"/>
                <w:sz w:val="16"/>
              </w:rPr>
              <w:t>500</w:t>
            </w:r>
            <w:r w:rsidRPr="007B0C16">
              <w:rPr>
                <w:rFonts w:ascii="Calibri" w:hAnsi="Calibri" w:cs="Tahoma"/>
                <w:sz w:val="16"/>
              </w:rPr>
              <w:t>/</w:t>
            </w:r>
            <w:r w:rsidR="00241555" w:rsidRPr="007B0C16">
              <w:rPr>
                <w:rFonts w:ascii="Calibri" w:hAnsi="Calibri" w:cs="Tahoma"/>
                <w:sz w:val="16"/>
              </w:rPr>
              <w:t>3000</w:t>
            </w:r>
            <w:r w:rsidRPr="007B0C16">
              <w:rPr>
                <w:rFonts w:ascii="Calibri" w:hAnsi="Calibri" w:cs="Tahoma"/>
                <w:sz w:val="16"/>
              </w:rPr>
              <w:t>/</w:t>
            </w:r>
            <w:r w:rsidR="00241555" w:rsidRPr="007B0C16">
              <w:rPr>
                <w:rFonts w:ascii="Calibri" w:hAnsi="Calibri" w:cs="Tahoma"/>
                <w:sz w:val="16"/>
              </w:rPr>
              <w:t>9000</w:t>
            </w:r>
          </w:p>
        </w:tc>
      </w:tr>
      <w:tr w:rsidR="002808F3" w:rsidRPr="007B0C16" w14:paraId="17C679E1" w14:textId="77777777" w:rsidTr="00B62A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A9ABC1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1" w:type="dxa"/>
            <w:gridSpan w:val="9"/>
          </w:tcPr>
          <w:p w14:paraId="6D2DF96B" w14:textId="77777777" w:rsidR="002808F3" w:rsidRPr="007B0C16" w:rsidRDefault="002808F3" w:rsidP="00241555">
            <w:pPr>
              <w:rPr>
                <w:rFonts w:ascii="Calibri" w:hAnsi="Calibri" w:cs="Tahoma"/>
                <w:bCs/>
                <w:sz w:val="16"/>
                <w:szCs w:val="16"/>
              </w:rPr>
            </w:pPr>
            <w:r w:rsidRPr="007B0C16">
              <w:rPr>
                <w:rFonts w:ascii="Calibri" w:hAnsi="Calibri" w:cs="Tahoma"/>
                <w:bCs/>
                <w:sz w:val="16"/>
                <w:szCs w:val="16"/>
              </w:rPr>
              <w:t xml:space="preserve">Liqueur verte de jus de </w:t>
            </w:r>
            <w:r w:rsidR="00241555" w:rsidRPr="007B0C16">
              <w:rPr>
                <w:rFonts w:ascii="Calibri" w:hAnsi="Calibri" w:cs="Tahoma"/>
                <w:bCs/>
                <w:sz w:val="16"/>
                <w:szCs w:val="16"/>
              </w:rPr>
              <w:t>4 herbes PN de rareté différentes</w:t>
            </w:r>
            <w:r w:rsidRPr="007B0C16">
              <w:rPr>
                <w:rFonts w:ascii="Calibri" w:hAnsi="Calibri" w:cs="Tahoma"/>
                <w:bCs/>
                <w:sz w:val="16"/>
                <w:szCs w:val="16"/>
              </w:rPr>
              <w:t>.</w:t>
            </w:r>
          </w:p>
        </w:tc>
      </w:tr>
      <w:tr w:rsidR="002808F3" w:rsidRPr="007B0C16" w14:paraId="4460025C" w14:textId="77777777" w:rsidTr="00B62A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43E77E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1" w:type="dxa"/>
            <w:gridSpan w:val="9"/>
          </w:tcPr>
          <w:p w14:paraId="5B8A46C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bue…</w:t>
            </w:r>
          </w:p>
          <w:p w14:paraId="62CA6881" w14:textId="7E6FF6CC"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lance un sort 10/5 qui </w:t>
            </w:r>
            <w:r w:rsidR="009644A4">
              <w:rPr>
                <w:rFonts w:ascii="Calibri" w:hAnsi="Calibri" w:cs="Tahoma"/>
                <w:sz w:val="16"/>
                <w:szCs w:val="16"/>
              </w:rPr>
              <w:t xml:space="preserve">donne à </w:t>
            </w:r>
            <w:r w:rsidRPr="007B0C16">
              <w:rPr>
                <w:rFonts w:ascii="Calibri" w:hAnsi="Calibri" w:cs="Tahoma"/>
                <w:sz w:val="16"/>
                <w:szCs w:val="16"/>
              </w:rPr>
              <w:t xml:space="preserve">X </w:t>
            </w:r>
            <w:r w:rsidR="009644A4">
              <w:rPr>
                <w:rFonts w:ascii="Calibri" w:hAnsi="Calibri" w:cs="Tahoma"/>
                <w:sz w:val="16"/>
                <w:szCs w:val="16"/>
              </w:rPr>
              <w:t xml:space="preserve">un </w:t>
            </w:r>
            <w:r w:rsidRPr="007B0C16">
              <w:rPr>
                <w:rFonts w:ascii="Calibri" w:hAnsi="Calibri" w:cs="Tahoma"/>
                <w:sz w:val="16"/>
                <w:szCs w:val="16"/>
              </w:rPr>
              <w:t>comportement animal, pas de magie, I=E=Em=1, détruit que qu’il n’</w:t>
            </w:r>
            <w:r w:rsidR="009644A4">
              <w:rPr>
                <w:rFonts w:ascii="Calibri" w:hAnsi="Calibri" w:cs="Tahoma"/>
                <w:sz w:val="16"/>
                <w:szCs w:val="16"/>
              </w:rPr>
              <w:t xml:space="preserve">aime pas, vénère ce qu’il aime, durée </w:t>
            </w:r>
            <w:r w:rsidRPr="007B0C16">
              <w:rPr>
                <w:rFonts w:ascii="Calibri" w:hAnsi="Calibri" w:cs="Tahoma"/>
                <w:sz w:val="16"/>
                <w:szCs w:val="16"/>
              </w:rPr>
              <w:t>72h. Furie incontrôlable.</w:t>
            </w:r>
          </w:p>
          <w:p w14:paraId="0A1814C1" w14:textId="77777777" w:rsidR="002808F3" w:rsidRPr="007B0C16" w:rsidRDefault="002808F3" w:rsidP="0024155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la deuxième dose du PN, prise dans les 72h après la première, rend automatiquement fou</w:t>
            </w:r>
            <w:r w:rsidR="00AB2206" w:rsidRPr="007B0C16">
              <w:rPr>
                <w:rFonts w:ascii="Calibri" w:hAnsi="Calibri" w:cs="Tahoma"/>
                <w:sz w:val="16"/>
                <w:szCs w:val="16"/>
              </w:rPr>
              <w:t>, permanent</w:t>
            </w:r>
            <w:r w:rsidR="00241555" w:rsidRPr="007B0C16">
              <w:rPr>
                <w:rFonts w:ascii="Calibri" w:hAnsi="Calibri" w:cs="Tahoma"/>
                <w:sz w:val="16"/>
                <w:szCs w:val="16"/>
              </w:rPr>
              <w:t>.</w:t>
            </w:r>
          </w:p>
          <w:p w14:paraId="58E0D534" w14:textId="77777777" w:rsidR="00AB2206" w:rsidRPr="007B0C16" w:rsidRDefault="00AB2206" w:rsidP="008C2552">
            <w:pPr>
              <w:rPr>
                <w:rFonts w:ascii="Calibri" w:hAnsi="Calibri" w:cs="Tahoma"/>
                <w:sz w:val="16"/>
                <w:szCs w:val="16"/>
              </w:rPr>
            </w:pPr>
            <w:r w:rsidRPr="007B0C16">
              <w:rPr>
                <w:rFonts w:ascii="Calibri" w:hAnsi="Calibri" w:cs="Tahoma"/>
                <w:sz w:val="16"/>
                <w:szCs w:val="16"/>
              </w:rPr>
              <w:t xml:space="preserve">3/ gagne 1 NE </w:t>
            </w:r>
            <w:r w:rsidR="00963706" w:rsidRPr="007B0C16">
              <w:rPr>
                <w:rFonts w:ascii="Calibri" w:hAnsi="Calibri" w:cs="Tahoma"/>
                <w:sz w:val="16"/>
                <w:szCs w:val="16"/>
              </w:rPr>
              <w:t xml:space="preserve">d’excellence </w:t>
            </w:r>
            <w:r w:rsidRPr="007B0C16">
              <w:rPr>
                <w:rFonts w:ascii="Calibri" w:hAnsi="Calibri" w:cs="Tahoma"/>
                <w:sz w:val="16"/>
                <w:szCs w:val="16"/>
              </w:rPr>
              <w:t xml:space="preserve">en </w:t>
            </w:r>
            <w:r w:rsidRPr="007B0C16">
              <w:rPr>
                <w:rFonts w:ascii="Calibri" w:hAnsi="Calibri" w:cs="Tahoma"/>
                <w:i/>
                <w:sz w:val="16"/>
                <w:szCs w:val="16"/>
              </w:rPr>
              <w:t>Piste</w:t>
            </w:r>
            <w:r w:rsidRPr="007B0C16">
              <w:rPr>
                <w:rFonts w:ascii="Calibri" w:hAnsi="Calibri" w:cs="Tahoma"/>
                <w:sz w:val="16"/>
                <w:szCs w:val="16"/>
              </w:rPr>
              <w:t xml:space="preserve">, </w:t>
            </w:r>
            <w:r w:rsidR="008C2552" w:rsidRPr="007B0C16">
              <w:rPr>
                <w:rFonts w:ascii="Calibri" w:hAnsi="Calibri" w:cs="Tahoma"/>
                <w:i/>
                <w:sz w:val="16"/>
                <w:szCs w:val="16"/>
              </w:rPr>
              <w:t xml:space="preserve">Chasse </w:t>
            </w:r>
            <w:r w:rsidRPr="007B0C16">
              <w:rPr>
                <w:rFonts w:ascii="Calibri" w:hAnsi="Calibri" w:cs="Tahoma"/>
                <w:sz w:val="16"/>
                <w:szCs w:val="16"/>
              </w:rPr>
              <w:t xml:space="preserve">et </w:t>
            </w:r>
            <w:r w:rsidRPr="007B0C16">
              <w:rPr>
                <w:rFonts w:ascii="Calibri" w:hAnsi="Calibri" w:cs="Tahoma"/>
                <w:i/>
                <w:sz w:val="16"/>
                <w:szCs w:val="16"/>
              </w:rPr>
              <w:t>Odorat</w:t>
            </w:r>
            <w:r w:rsidRPr="007B0C16">
              <w:rPr>
                <w:rFonts w:ascii="Calibri" w:hAnsi="Calibri" w:cs="Tahoma"/>
                <w:sz w:val="16"/>
                <w:szCs w:val="16"/>
              </w:rPr>
              <w:t>.</w:t>
            </w:r>
          </w:p>
        </w:tc>
      </w:tr>
      <w:tr w:rsidR="00B62A45" w:rsidRPr="007B0C16" w14:paraId="193E5721" w14:textId="77777777" w:rsidTr="00B62A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2474E6D" w14:textId="77777777" w:rsidR="00B62A45" w:rsidRPr="007B0C16" w:rsidRDefault="00B62A45" w:rsidP="00920DF8">
            <w:pPr>
              <w:rPr>
                <w:rFonts w:ascii="Calibri" w:hAnsi="Calibri" w:cs="Tahoma"/>
                <w:sz w:val="16"/>
                <w:szCs w:val="16"/>
              </w:rPr>
            </w:pPr>
            <w:r w:rsidRPr="007B0C16">
              <w:rPr>
                <w:rFonts w:ascii="Calibri" w:hAnsi="Calibri" w:cs="Tahoma"/>
                <w:sz w:val="16"/>
                <w:szCs w:val="16"/>
              </w:rPr>
              <w:t>Uti </w:t>
            </w:r>
          </w:p>
        </w:tc>
        <w:tc>
          <w:tcPr>
            <w:tcW w:w="9141" w:type="dxa"/>
            <w:gridSpan w:val="9"/>
            <w:shd w:val="clear" w:color="auto" w:fill="EAEAEA"/>
          </w:tcPr>
          <w:p w14:paraId="74987E9E" w14:textId="77777777" w:rsidR="00B62A45" w:rsidRPr="007B0C16" w:rsidRDefault="00B62A45" w:rsidP="00E113C2">
            <w:pPr>
              <w:rPr>
                <w:rFonts w:ascii="Calibri" w:hAnsi="Calibri" w:cs="Tahoma"/>
                <w:sz w:val="16"/>
                <w:szCs w:val="16"/>
              </w:rPr>
            </w:pPr>
            <w:r w:rsidRPr="007B0C16">
              <w:rPr>
                <w:rFonts w:ascii="Calibri" w:hAnsi="Calibri" w:cs="Tahoma"/>
                <w:sz w:val="16"/>
                <w:szCs w:val="16"/>
              </w:rPr>
              <w:t xml:space="preserve">Distiller le jus de </w:t>
            </w:r>
            <w:r w:rsidR="00E113C2" w:rsidRPr="007B0C16">
              <w:rPr>
                <w:rFonts w:ascii="Calibri" w:hAnsi="Calibri" w:cs="Tahoma"/>
                <w:sz w:val="16"/>
                <w:szCs w:val="16"/>
              </w:rPr>
              <w:t xml:space="preserve">plantes avec </w:t>
            </w:r>
            <w:r w:rsidRPr="007B0C16">
              <w:rPr>
                <w:rFonts w:ascii="Calibri" w:hAnsi="Calibri" w:cs="Tahoma"/>
                <w:sz w:val="16"/>
                <w:szCs w:val="16"/>
              </w:rPr>
              <w:t xml:space="preserve"> 1cl d’alcool &gt;30°.</w:t>
            </w:r>
          </w:p>
        </w:tc>
      </w:tr>
      <w:tr w:rsidR="002808F3" w:rsidRPr="007B0C16" w14:paraId="5493997F" w14:textId="77777777" w:rsidTr="00B62A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A15DD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1" w:type="dxa"/>
            <w:gridSpan w:val="9"/>
          </w:tcPr>
          <w:p w14:paraId="5499B435" w14:textId="77777777" w:rsidR="002808F3" w:rsidRPr="007B0C16" w:rsidRDefault="00B62A45" w:rsidP="000B5977">
            <w:pPr>
              <w:rPr>
                <w:rFonts w:ascii="Calibri" w:hAnsi="Calibri" w:cs="Tahoma"/>
                <w:sz w:val="16"/>
                <w:szCs w:val="16"/>
              </w:rPr>
            </w:pPr>
            <w:r w:rsidRPr="007B0C16">
              <w:rPr>
                <w:rFonts w:ascii="Calibri" w:hAnsi="Calibri" w:cs="Tahoma"/>
                <w:sz w:val="16"/>
                <w:szCs w:val="16"/>
              </w:rPr>
              <w:t xml:space="preserve">Si </w:t>
            </w:r>
            <w:r w:rsidR="00241555" w:rsidRPr="007B0C16">
              <w:rPr>
                <w:rFonts w:ascii="Calibri" w:hAnsi="Calibri" w:cs="Tahoma"/>
                <w:sz w:val="16"/>
                <w:szCs w:val="16"/>
              </w:rPr>
              <w:t>bue</w:t>
            </w:r>
            <w:r w:rsidRPr="007B0C16">
              <w:rPr>
                <w:rFonts w:ascii="Calibri" w:hAnsi="Calibri" w:cs="Tahoma"/>
                <w:sz w:val="16"/>
                <w:szCs w:val="16"/>
              </w:rPr>
              <w:t>…</w:t>
            </w:r>
          </w:p>
          <w:p w14:paraId="27A32A73" w14:textId="0E6127F2" w:rsidR="00B62A45" w:rsidRPr="007B0C16" w:rsidRDefault="00B62A45" w:rsidP="00241555">
            <w:pPr>
              <w:rPr>
                <w:rFonts w:ascii="Calibri" w:hAnsi="Calibri" w:cs="Tahoma"/>
                <w:sz w:val="16"/>
                <w:szCs w:val="16"/>
              </w:rPr>
            </w:pPr>
            <w:r w:rsidRPr="007B0C16">
              <w:rPr>
                <w:rFonts w:ascii="Calibri" w:hAnsi="Calibri" w:cs="Tahoma"/>
                <w:sz w:val="16"/>
                <w:szCs w:val="16"/>
              </w:rPr>
              <w:t xml:space="preserve">1/ </w:t>
            </w:r>
            <w:r w:rsidR="00241555" w:rsidRPr="007B0C16">
              <w:rPr>
                <w:rFonts w:ascii="Calibri" w:hAnsi="Calibri" w:cs="Tahoma"/>
                <w:sz w:val="16"/>
                <w:szCs w:val="16"/>
              </w:rPr>
              <w:t>lance un sort au hasard d’alignement au hasard à NEM=NE=1d6</w:t>
            </w:r>
            <w:r w:rsidR="009644A4">
              <w:rPr>
                <w:rFonts w:ascii="Calibri" w:hAnsi="Calibri" w:cs="Tahoma"/>
                <w:sz w:val="16"/>
                <w:szCs w:val="16"/>
              </w:rPr>
              <w:t>, cible choisie par X si nécessaire</w:t>
            </w:r>
            <w:r w:rsidR="00241555" w:rsidRPr="007B0C16">
              <w:rPr>
                <w:rFonts w:ascii="Calibri" w:hAnsi="Calibri" w:cs="Tahoma"/>
                <w:sz w:val="16"/>
                <w:szCs w:val="16"/>
              </w:rPr>
              <w:t>.</w:t>
            </w:r>
          </w:p>
          <w:p w14:paraId="39A04569" w14:textId="321FBBF1" w:rsidR="00AB2206" w:rsidRPr="007B0C16" w:rsidRDefault="00AB2206" w:rsidP="00AB2206">
            <w:pPr>
              <w:rPr>
                <w:rFonts w:ascii="Calibri" w:hAnsi="Calibri" w:cs="Tahoma"/>
                <w:sz w:val="16"/>
                <w:szCs w:val="16"/>
              </w:rPr>
            </w:pPr>
            <w:r w:rsidRPr="007B0C16">
              <w:rPr>
                <w:rFonts w:ascii="Calibri" w:hAnsi="Calibri" w:cs="Tahoma"/>
                <w:sz w:val="16"/>
                <w:szCs w:val="16"/>
              </w:rPr>
              <w:t xml:space="preserve">2/ permet de relancer ce sort </w:t>
            </w:r>
            <w:r w:rsidR="009644A4">
              <w:rPr>
                <w:rFonts w:ascii="Calibri" w:hAnsi="Calibri" w:cs="Tahoma"/>
                <w:sz w:val="16"/>
                <w:szCs w:val="16"/>
              </w:rPr>
              <w:t xml:space="preserve">plus tard </w:t>
            </w:r>
            <w:r w:rsidRPr="007B0C16">
              <w:rPr>
                <w:rFonts w:ascii="Calibri" w:hAnsi="Calibri" w:cs="Tahoma"/>
                <w:sz w:val="16"/>
                <w:szCs w:val="16"/>
              </w:rPr>
              <w:t>comme magie innée mais -3 EN permanent</w:t>
            </w:r>
            <w:r w:rsidR="009644A4">
              <w:rPr>
                <w:rFonts w:ascii="Calibri" w:hAnsi="Calibri" w:cs="Tahoma"/>
                <w:sz w:val="16"/>
                <w:szCs w:val="16"/>
              </w:rPr>
              <w:t xml:space="preserve"> à chaque fois</w:t>
            </w:r>
            <w:r w:rsidRPr="007B0C16">
              <w:rPr>
                <w:rFonts w:ascii="Calibri" w:hAnsi="Calibri" w:cs="Tahoma"/>
                <w:sz w:val="16"/>
                <w:szCs w:val="16"/>
              </w:rPr>
              <w:t>.</w:t>
            </w:r>
          </w:p>
        </w:tc>
      </w:tr>
      <w:tr w:rsidR="00B62A45" w:rsidRPr="007B0C16" w14:paraId="778FFA05" w14:textId="77777777" w:rsidTr="00B62A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D747A7F" w14:textId="77777777" w:rsidR="00B62A45" w:rsidRPr="007B0C16" w:rsidRDefault="00B62A45" w:rsidP="000B5977">
            <w:pPr>
              <w:rPr>
                <w:rFonts w:ascii="Calibri" w:hAnsi="Calibri" w:cs="Tahoma"/>
                <w:sz w:val="16"/>
                <w:szCs w:val="16"/>
              </w:rPr>
            </w:pPr>
            <w:r w:rsidRPr="007B0C16">
              <w:rPr>
                <w:rFonts w:ascii="Calibri" w:hAnsi="Calibri" w:cs="Tahoma"/>
                <w:sz w:val="16"/>
                <w:szCs w:val="16"/>
              </w:rPr>
              <w:t>Cér</w:t>
            </w:r>
          </w:p>
        </w:tc>
        <w:tc>
          <w:tcPr>
            <w:tcW w:w="9141" w:type="dxa"/>
            <w:gridSpan w:val="9"/>
            <w:shd w:val="clear" w:color="auto" w:fill="EAEAEA"/>
          </w:tcPr>
          <w:p w14:paraId="388C406A" w14:textId="77777777" w:rsidR="00B62A45" w:rsidRPr="007B0C16" w:rsidRDefault="00241555" w:rsidP="00241555">
            <w:pPr>
              <w:rPr>
                <w:rFonts w:ascii="Calibri" w:hAnsi="Calibri" w:cs="Tahoma"/>
                <w:sz w:val="16"/>
                <w:szCs w:val="16"/>
              </w:rPr>
            </w:pPr>
            <w:r w:rsidRPr="007B0C16">
              <w:rPr>
                <w:rFonts w:ascii="Calibri" w:hAnsi="Calibri" w:cs="Tahoma"/>
                <w:sz w:val="16"/>
                <w:szCs w:val="16"/>
              </w:rPr>
              <w:t>Enchantement avec une relique à moins de 10m.</w:t>
            </w:r>
          </w:p>
        </w:tc>
      </w:tr>
      <w:tr w:rsidR="002808F3" w:rsidRPr="007B0C16" w14:paraId="27622594" w14:textId="77777777" w:rsidTr="00B62A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977980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1" w:type="dxa"/>
            <w:gridSpan w:val="9"/>
          </w:tcPr>
          <w:p w14:paraId="2C0F9138" w14:textId="77777777" w:rsidR="002808F3" w:rsidRPr="007B0C16" w:rsidRDefault="00B62A45" w:rsidP="000B5977">
            <w:pPr>
              <w:rPr>
                <w:rFonts w:ascii="Calibri" w:hAnsi="Calibri" w:cs="Tahoma"/>
                <w:sz w:val="16"/>
                <w:szCs w:val="16"/>
              </w:rPr>
            </w:pPr>
            <w:r w:rsidRPr="007B0C16">
              <w:rPr>
                <w:rFonts w:ascii="Calibri" w:hAnsi="Calibri" w:cs="Tahoma"/>
                <w:sz w:val="16"/>
                <w:szCs w:val="16"/>
              </w:rPr>
              <w:t>Si</w:t>
            </w:r>
            <w:r w:rsidR="00241555" w:rsidRPr="007B0C16">
              <w:rPr>
                <w:rFonts w:ascii="Calibri" w:hAnsi="Calibri" w:cs="Tahoma"/>
                <w:sz w:val="16"/>
                <w:szCs w:val="16"/>
              </w:rPr>
              <w:t xml:space="preserve"> bue</w:t>
            </w:r>
            <w:r w:rsidRPr="007B0C16">
              <w:rPr>
                <w:rFonts w:ascii="Calibri" w:hAnsi="Calibri" w:cs="Tahoma"/>
                <w:sz w:val="16"/>
                <w:szCs w:val="16"/>
              </w:rPr>
              <w:t xml:space="preserve"> …</w:t>
            </w:r>
          </w:p>
          <w:p w14:paraId="6C42DAEC" w14:textId="050B2AFA" w:rsidR="00B62A45" w:rsidRPr="007B0C16" w:rsidRDefault="00B62A45" w:rsidP="000B5977">
            <w:pPr>
              <w:rPr>
                <w:rFonts w:ascii="Calibri" w:hAnsi="Calibri" w:cs="Tahoma"/>
                <w:sz w:val="16"/>
                <w:szCs w:val="16"/>
              </w:rPr>
            </w:pPr>
            <w:r w:rsidRPr="007B0C16">
              <w:rPr>
                <w:rFonts w:ascii="Calibri" w:hAnsi="Calibri" w:cs="Tahoma"/>
                <w:sz w:val="16"/>
                <w:szCs w:val="16"/>
              </w:rPr>
              <w:t xml:space="preserve">1/ </w:t>
            </w:r>
            <w:r w:rsidR="00241555" w:rsidRPr="007B0C16">
              <w:rPr>
                <w:rFonts w:ascii="Calibri" w:hAnsi="Calibri" w:cs="Tahoma"/>
                <w:sz w:val="16"/>
                <w:szCs w:val="16"/>
              </w:rPr>
              <w:t>lance un sort au hasard</w:t>
            </w:r>
            <w:r w:rsidR="009644A4">
              <w:rPr>
                <w:rFonts w:ascii="Calibri" w:hAnsi="Calibri" w:cs="Tahoma"/>
                <w:sz w:val="16"/>
                <w:szCs w:val="16"/>
              </w:rPr>
              <w:t xml:space="preserve"> mais choisir R</w:t>
            </w:r>
            <w:r w:rsidR="00241555" w:rsidRPr="007B0C16">
              <w:rPr>
                <w:rFonts w:ascii="Calibri" w:hAnsi="Calibri" w:cs="Tahoma"/>
                <w:sz w:val="16"/>
                <w:szCs w:val="16"/>
              </w:rPr>
              <w:t>Ma active ou non et alignement, NEM=NE=1D10.</w:t>
            </w:r>
          </w:p>
          <w:p w14:paraId="5BD577CF" w14:textId="15F84956" w:rsidR="00AB2206" w:rsidRPr="007B0C16" w:rsidRDefault="00AB2206" w:rsidP="00AB2206">
            <w:pPr>
              <w:rPr>
                <w:rFonts w:ascii="Calibri" w:hAnsi="Calibri" w:cs="Tahoma"/>
                <w:sz w:val="16"/>
                <w:szCs w:val="16"/>
              </w:rPr>
            </w:pPr>
            <w:r w:rsidRPr="007B0C16">
              <w:rPr>
                <w:rFonts w:ascii="Calibri" w:hAnsi="Calibri" w:cs="Tahoma"/>
                <w:sz w:val="16"/>
                <w:szCs w:val="16"/>
              </w:rPr>
              <w:t xml:space="preserve">2/ permet de relancer ce sort </w:t>
            </w:r>
            <w:r w:rsidR="009644A4">
              <w:rPr>
                <w:rFonts w:ascii="Calibri" w:hAnsi="Calibri" w:cs="Tahoma"/>
                <w:sz w:val="16"/>
                <w:szCs w:val="16"/>
              </w:rPr>
              <w:t xml:space="preserve">plus tard </w:t>
            </w:r>
            <w:r w:rsidRPr="007B0C16">
              <w:rPr>
                <w:rFonts w:ascii="Calibri" w:hAnsi="Calibri" w:cs="Tahoma"/>
                <w:sz w:val="16"/>
                <w:szCs w:val="16"/>
              </w:rPr>
              <w:t>comme magie innée mais -5 EN permanent</w:t>
            </w:r>
            <w:r w:rsidR="009644A4">
              <w:rPr>
                <w:rFonts w:ascii="Calibri" w:hAnsi="Calibri" w:cs="Tahoma"/>
                <w:sz w:val="16"/>
                <w:szCs w:val="16"/>
              </w:rPr>
              <w:t>.</w:t>
            </w:r>
          </w:p>
        </w:tc>
      </w:tr>
    </w:tbl>
    <w:p w14:paraId="7B486F63" w14:textId="7E5066BE" w:rsidR="00241555" w:rsidRPr="007B0C16" w:rsidRDefault="004453ED" w:rsidP="00A8184C">
      <w:pPr>
        <w:pStyle w:val="Titre4"/>
      </w:pPr>
      <w:r>
        <w:t>LUA-</w:t>
      </w:r>
      <w:r w:rsidR="00AB2206" w:rsidRPr="007B0C16">
        <w:t>Lunaire</w:t>
      </w:r>
      <w:r w:rsidR="00963706" w:rsidRPr="007B0C16">
        <w:t> : pièges+, en+ / en-, fabrication+ / serrure-, destruction+, en-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907"/>
        <w:gridCol w:w="563"/>
        <w:gridCol w:w="590"/>
        <w:gridCol w:w="1075"/>
        <w:gridCol w:w="983"/>
        <w:gridCol w:w="985"/>
        <w:gridCol w:w="1156"/>
        <w:gridCol w:w="1935"/>
        <w:gridCol w:w="1024"/>
      </w:tblGrid>
      <w:tr w:rsidR="00F06E6C" w:rsidRPr="007B0C16" w14:paraId="2BF7485C" w14:textId="77777777" w:rsidTr="00241555">
        <w:trPr>
          <w:gridAfter w:val="1"/>
          <w:wAfter w:w="724"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4E613E4" w14:textId="77777777" w:rsidR="00241555" w:rsidRPr="007B0C16" w:rsidRDefault="00241555" w:rsidP="00920DF8">
            <w:pPr>
              <w:rPr>
                <w:rFonts w:ascii="Calibri" w:hAnsi="Calibri" w:cs="Tahoma"/>
                <w:b/>
                <w:sz w:val="16"/>
              </w:rPr>
            </w:pPr>
            <w:r w:rsidRPr="007B0C16">
              <w:rPr>
                <w:rFonts w:ascii="Calibri" w:hAnsi="Calibri" w:cs="Tahoma"/>
                <w:b/>
                <w:sz w:val="16"/>
              </w:rPr>
              <w:t>LUA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995CD19" w14:textId="77777777" w:rsidR="00241555" w:rsidRPr="007B0C16" w:rsidRDefault="00241555" w:rsidP="00920DF8">
            <w:pPr>
              <w:rPr>
                <w:rFonts w:ascii="Calibri" w:hAnsi="Calibri" w:cs="Tahoma"/>
                <w:b/>
                <w:sz w:val="16"/>
              </w:rPr>
            </w:pPr>
            <w:r w:rsidRPr="007B0C16">
              <w:rPr>
                <w:rFonts w:ascii="Calibri" w:hAnsi="Calibri" w:cs="Tahoma"/>
                <w:b/>
                <w:sz w:val="16"/>
              </w:rPr>
              <w:t>Lunaire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2EA058E" w14:textId="77777777" w:rsidR="00241555" w:rsidRPr="007B0C16" w:rsidRDefault="00241555" w:rsidP="00920DF8">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6E411BF" w14:textId="77777777" w:rsidR="00241555" w:rsidRPr="007B0C16" w:rsidRDefault="008C2552" w:rsidP="00920DF8">
            <w:pPr>
              <w:rPr>
                <w:rFonts w:ascii="Calibri" w:hAnsi="Calibri" w:cs="Tahoma"/>
                <w:sz w:val="16"/>
              </w:rPr>
            </w:pPr>
            <w:r w:rsidRPr="007B0C16">
              <w:rPr>
                <w:rFonts w:ascii="Calibri" w:hAnsi="Calibri" w:cs="Tahoma"/>
                <w:sz w:val="16"/>
              </w:rPr>
              <w:t>AUT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6899B49" w14:textId="77777777" w:rsidR="00241555" w:rsidRPr="007B0C16" w:rsidRDefault="00241555" w:rsidP="00920DF8">
            <w:pPr>
              <w:rPr>
                <w:rFonts w:ascii="Calibri" w:hAnsi="Calibri" w:cs="Tahoma"/>
                <w:sz w:val="16"/>
              </w:rPr>
            </w:pPr>
            <w:r w:rsidRPr="007B0C16">
              <w:rPr>
                <w:rFonts w:ascii="Calibri" w:hAnsi="Calibri" w:cs="Tahoma"/>
                <w:sz w:val="16"/>
              </w:rPr>
              <w:t>MON RUI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81723A0" w14:textId="77777777" w:rsidR="00241555" w:rsidRPr="007B0C16" w:rsidRDefault="00241555" w:rsidP="00920DF8">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ABE7E61" w14:textId="77777777" w:rsidR="00241555" w:rsidRPr="007B0C16" w:rsidRDefault="00241555" w:rsidP="00920DF8">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9030D22" w14:textId="77777777" w:rsidR="00241555" w:rsidRPr="007B0C16" w:rsidRDefault="00241555" w:rsidP="00241555">
            <w:pPr>
              <w:jc w:val="center"/>
              <w:rPr>
                <w:rFonts w:ascii="Calibri" w:hAnsi="Calibri" w:cs="Tahoma"/>
                <w:sz w:val="16"/>
              </w:rPr>
            </w:pPr>
            <w:r w:rsidRPr="007B0C16">
              <w:rPr>
                <w:rFonts w:ascii="Calibri" w:hAnsi="Calibri" w:cs="Tahoma"/>
                <w:sz w:val="16"/>
              </w:rPr>
              <w:t>Doses 1d6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51B862E" w14:textId="77777777" w:rsidR="00241555" w:rsidRPr="007B0C16" w:rsidRDefault="00241555" w:rsidP="00F06E6C">
            <w:pPr>
              <w:jc w:val="center"/>
              <w:rPr>
                <w:rFonts w:ascii="Calibri" w:hAnsi="Calibri" w:cs="Tahoma"/>
                <w:sz w:val="16"/>
              </w:rPr>
            </w:pPr>
            <w:r w:rsidRPr="007B0C16">
              <w:rPr>
                <w:rFonts w:ascii="Calibri" w:hAnsi="Calibri" w:cs="Tahoma"/>
                <w:sz w:val="16"/>
              </w:rPr>
              <w:t>Prix 100/</w:t>
            </w:r>
            <w:r w:rsidR="00F06E6C" w:rsidRPr="007B0C16">
              <w:rPr>
                <w:rFonts w:ascii="Calibri" w:hAnsi="Calibri" w:cs="Tahoma"/>
                <w:sz w:val="16"/>
              </w:rPr>
              <w:t>900</w:t>
            </w:r>
            <w:r w:rsidRPr="007B0C16">
              <w:rPr>
                <w:rFonts w:ascii="Calibri" w:hAnsi="Calibri" w:cs="Tahoma"/>
                <w:sz w:val="16"/>
              </w:rPr>
              <w:t>/</w:t>
            </w:r>
            <w:r w:rsidR="00F06E6C" w:rsidRPr="007B0C16">
              <w:rPr>
                <w:rFonts w:ascii="Calibri" w:hAnsi="Calibri" w:cs="Tahoma"/>
                <w:sz w:val="16"/>
              </w:rPr>
              <w:t>4500</w:t>
            </w:r>
          </w:p>
        </w:tc>
      </w:tr>
      <w:tr w:rsidR="002808F3" w:rsidRPr="007B0C16" w14:paraId="5A0C306B" w14:textId="77777777" w:rsidTr="00241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89FCD5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3" w:type="dxa"/>
            <w:gridSpan w:val="9"/>
          </w:tcPr>
          <w:p w14:paraId="35961764" w14:textId="77777777" w:rsidR="002808F3" w:rsidRPr="007B0C16" w:rsidRDefault="008C255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25984" behindDoc="0" locked="0" layoutInCell="1" allowOverlap="1" wp14:anchorId="24017DFD" wp14:editId="3D4E66F7">
                  <wp:simplePos x="0" y="0"/>
                  <wp:positionH relativeFrom="column">
                    <wp:posOffset>4770821</wp:posOffset>
                  </wp:positionH>
                  <wp:positionV relativeFrom="paragraph">
                    <wp:posOffset>47278</wp:posOffset>
                  </wp:positionV>
                  <wp:extent cx="1194435" cy="786130"/>
                  <wp:effectExtent l="19050" t="19050" r="24765" b="1397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194435" cy="786130"/>
                          </a:xfrm>
                          <a:prstGeom prst="rect">
                            <a:avLst/>
                          </a:prstGeom>
                          <a:noFill/>
                          <a:ln w="1270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Rose spéciale poussant seule dans des lieux isolés, froids et dénués de flore.</w:t>
            </w:r>
          </w:p>
        </w:tc>
      </w:tr>
      <w:tr w:rsidR="002808F3" w:rsidRPr="007B0C16" w14:paraId="30FC70C0" w14:textId="77777777" w:rsidTr="00241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0AA519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3" w:type="dxa"/>
            <w:gridSpan w:val="9"/>
          </w:tcPr>
          <w:p w14:paraId="4108C3BB" w14:textId="77777777" w:rsidR="002808F3" w:rsidRPr="007B0C16" w:rsidRDefault="00241555" w:rsidP="000B5977">
            <w:pPr>
              <w:rPr>
                <w:rFonts w:ascii="Calibri" w:hAnsi="Calibri" w:cs="Tahoma"/>
                <w:sz w:val="16"/>
                <w:szCs w:val="16"/>
              </w:rPr>
            </w:pPr>
            <w:r w:rsidRPr="007B0C16">
              <w:rPr>
                <w:rFonts w:ascii="Calibri" w:hAnsi="Calibri" w:cs="Tahoma"/>
                <w:sz w:val="16"/>
                <w:szCs w:val="16"/>
              </w:rPr>
              <w:t xml:space="preserve">Si </w:t>
            </w:r>
            <w:r w:rsidR="00F06E6C" w:rsidRPr="007B0C16">
              <w:rPr>
                <w:rFonts w:ascii="Calibri" w:hAnsi="Calibri" w:cs="Tahoma"/>
                <w:sz w:val="16"/>
                <w:szCs w:val="16"/>
              </w:rPr>
              <w:t>3 pétales pressés dans la main et rosée bue</w:t>
            </w:r>
            <w:r w:rsidRPr="007B0C16">
              <w:rPr>
                <w:rFonts w:ascii="Calibri" w:hAnsi="Calibri" w:cs="Tahoma"/>
                <w:sz w:val="16"/>
                <w:szCs w:val="16"/>
              </w:rPr>
              <w:t>…</w:t>
            </w:r>
          </w:p>
          <w:p w14:paraId="0849A76B" w14:textId="77777777" w:rsidR="00241555" w:rsidRPr="007B0C16" w:rsidRDefault="00241555" w:rsidP="00AB2206">
            <w:pPr>
              <w:rPr>
                <w:rFonts w:ascii="Calibri" w:hAnsi="Calibri" w:cs="Tahoma"/>
                <w:sz w:val="16"/>
                <w:szCs w:val="16"/>
              </w:rPr>
            </w:pPr>
            <w:r w:rsidRPr="007B0C16">
              <w:rPr>
                <w:rFonts w:ascii="Calibri" w:hAnsi="Calibri" w:cs="Tahoma"/>
                <w:sz w:val="16"/>
                <w:szCs w:val="16"/>
              </w:rPr>
              <w:t>1/</w:t>
            </w:r>
            <w:r w:rsidR="00F06E6C" w:rsidRPr="007B0C16">
              <w:rPr>
                <w:rFonts w:ascii="Calibri" w:hAnsi="Calibri" w:cs="Tahoma"/>
                <w:sz w:val="16"/>
                <w:szCs w:val="16"/>
              </w:rPr>
              <w:t xml:space="preserve"> bonus +20 à </w:t>
            </w:r>
            <w:r w:rsidR="00F06E6C" w:rsidRPr="007B0C16">
              <w:rPr>
                <w:rFonts w:ascii="Calibri" w:hAnsi="Calibri" w:cs="Tahoma"/>
                <w:i/>
                <w:sz w:val="16"/>
                <w:szCs w:val="16"/>
              </w:rPr>
              <w:t xml:space="preserve">Pièges </w:t>
            </w:r>
            <w:r w:rsidR="00F06E6C" w:rsidRPr="007B0C16">
              <w:rPr>
                <w:rFonts w:ascii="Calibri" w:hAnsi="Calibri" w:cs="Tahoma"/>
                <w:sz w:val="16"/>
                <w:szCs w:val="16"/>
              </w:rPr>
              <w:t xml:space="preserve">pendant </w:t>
            </w:r>
            <w:r w:rsidR="00AB2206" w:rsidRPr="007B0C16">
              <w:rPr>
                <w:rFonts w:ascii="Calibri" w:hAnsi="Calibri" w:cs="Tahoma"/>
                <w:sz w:val="16"/>
                <w:szCs w:val="16"/>
              </w:rPr>
              <w:t>4</w:t>
            </w:r>
            <w:r w:rsidR="00F06E6C" w:rsidRPr="007B0C16">
              <w:rPr>
                <w:rFonts w:ascii="Calibri" w:hAnsi="Calibri" w:cs="Tahoma"/>
                <w:sz w:val="16"/>
                <w:szCs w:val="16"/>
              </w:rPr>
              <w:t>h.</w:t>
            </w:r>
          </w:p>
          <w:p w14:paraId="0CA8561E" w14:textId="5134EB17" w:rsidR="00AB2206" w:rsidRPr="007B0C16" w:rsidRDefault="00AB2206" w:rsidP="008C2552">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8C2552" w:rsidRPr="007B0C16">
              <w:rPr>
                <w:rFonts w:ascii="Calibri" w:hAnsi="Calibri" w:cs="Tahoma"/>
                <w:sz w:val="16"/>
                <w:szCs w:val="16"/>
              </w:rPr>
              <w:t>récupère</w:t>
            </w:r>
            <w:r w:rsidRPr="007B0C16">
              <w:rPr>
                <w:rFonts w:ascii="Calibri" w:hAnsi="Calibri" w:cs="Tahoma"/>
                <w:sz w:val="16"/>
                <w:szCs w:val="16"/>
              </w:rPr>
              <w:t xml:space="preserve"> 1d3 EN</w:t>
            </w:r>
            <w:r w:rsidR="009644A4">
              <w:rPr>
                <w:rFonts w:ascii="Calibri" w:hAnsi="Calibri" w:cs="Tahoma"/>
                <w:sz w:val="16"/>
                <w:szCs w:val="16"/>
              </w:rPr>
              <w:t>.</w:t>
            </w:r>
          </w:p>
        </w:tc>
      </w:tr>
      <w:tr w:rsidR="00241555" w:rsidRPr="007B0C16" w14:paraId="3283FE7D" w14:textId="77777777" w:rsidTr="00241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F7E43E6" w14:textId="77777777" w:rsidR="00241555" w:rsidRPr="007B0C16" w:rsidRDefault="00241555" w:rsidP="00920DF8">
            <w:pPr>
              <w:rPr>
                <w:rFonts w:ascii="Calibri" w:hAnsi="Calibri" w:cs="Tahoma"/>
                <w:sz w:val="16"/>
                <w:szCs w:val="16"/>
              </w:rPr>
            </w:pPr>
            <w:r w:rsidRPr="007B0C16">
              <w:rPr>
                <w:rFonts w:ascii="Calibri" w:hAnsi="Calibri" w:cs="Tahoma"/>
                <w:sz w:val="16"/>
                <w:szCs w:val="16"/>
              </w:rPr>
              <w:t>Uti </w:t>
            </w:r>
          </w:p>
        </w:tc>
        <w:tc>
          <w:tcPr>
            <w:tcW w:w="9143" w:type="dxa"/>
            <w:gridSpan w:val="9"/>
            <w:shd w:val="clear" w:color="auto" w:fill="EAEAEA"/>
          </w:tcPr>
          <w:p w14:paraId="09FFB9B5" w14:textId="77777777" w:rsidR="00241555" w:rsidRPr="007B0C16" w:rsidRDefault="00B451B0" w:rsidP="00B451B0">
            <w:pPr>
              <w:rPr>
                <w:rFonts w:ascii="Calibri" w:hAnsi="Calibri" w:cs="Tahoma"/>
                <w:sz w:val="16"/>
                <w:szCs w:val="16"/>
              </w:rPr>
            </w:pPr>
            <w:r w:rsidRPr="007B0C16">
              <w:rPr>
                <w:rFonts w:ascii="Calibri" w:hAnsi="Calibri" w:cs="Tahoma"/>
                <w:sz w:val="16"/>
                <w:szCs w:val="16"/>
              </w:rPr>
              <w:t>P</w:t>
            </w:r>
            <w:r w:rsidR="00241555" w:rsidRPr="007B0C16">
              <w:rPr>
                <w:rFonts w:ascii="Calibri" w:hAnsi="Calibri" w:cs="Tahoma"/>
                <w:sz w:val="16"/>
                <w:szCs w:val="16"/>
              </w:rPr>
              <w:t xml:space="preserve">resser </w:t>
            </w:r>
            <w:r w:rsidRPr="007B0C16">
              <w:rPr>
                <w:rFonts w:ascii="Calibri" w:hAnsi="Calibri" w:cs="Tahoma"/>
                <w:sz w:val="16"/>
                <w:szCs w:val="16"/>
              </w:rPr>
              <w:t xml:space="preserve">les pétales </w:t>
            </w:r>
            <w:r w:rsidR="00241555" w:rsidRPr="007B0C16">
              <w:rPr>
                <w:rFonts w:ascii="Calibri" w:hAnsi="Calibri" w:cs="Tahoma"/>
                <w:sz w:val="16"/>
                <w:szCs w:val="16"/>
              </w:rPr>
              <w:t xml:space="preserve">entre deux plaques de marbre, verser </w:t>
            </w:r>
            <w:r w:rsidRPr="007B0C16">
              <w:rPr>
                <w:rFonts w:ascii="Calibri" w:hAnsi="Calibri" w:cs="Tahoma"/>
                <w:sz w:val="16"/>
                <w:szCs w:val="16"/>
              </w:rPr>
              <w:t xml:space="preserve">avec </w:t>
            </w:r>
            <w:r w:rsidR="00241555" w:rsidRPr="007B0C16">
              <w:rPr>
                <w:rFonts w:ascii="Calibri" w:hAnsi="Calibri" w:cs="Tahoma"/>
                <w:sz w:val="16"/>
                <w:szCs w:val="16"/>
              </w:rPr>
              <w:t>goutte de sang dans gaine de métal</w:t>
            </w:r>
            <w:r w:rsidRPr="007B0C16">
              <w:rPr>
                <w:rFonts w:ascii="Calibri" w:hAnsi="Calibri" w:cs="Tahoma"/>
                <w:sz w:val="16"/>
                <w:szCs w:val="16"/>
              </w:rPr>
              <w:t>.</w:t>
            </w:r>
          </w:p>
        </w:tc>
      </w:tr>
      <w:tr w:rsidR="002808F3" w:rsidRPr="007B0C16" w14:paraId="66CEEDC9" w14:textId="77777777" w:rsidTr="00241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CC6E1E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3" w:type="dxa"/>
            <w:gridSpan w:val="9"/>
          </w:tcPr>
          <w:p w14:paraId="44D5CC69" w14:textId="77777777" w:rsidR="00241555" w:rsidRPr="007B0C16" w:rsidRDefault="00241555" w:rsidP="00241555">
            <w:pPr>
              <w:rPr>
                <w:rFonts w:ascii="Calibri" w:hAnsi="Calibri" w:cs="Tahoma"/>
                <w:sz w:val="16"/>
                <w:szCs w:val="16"/>
              </w:rPr>
            </w:pPr>
            <w:r w:rsidRPr="007B0C16">
              <w:rPr>
                <w:rFonts w:ascii="Calibri" w:hAnsi="Calibri" w:cs="Tahoma"/>
                <w:sz w:val="16"/>
                <w:szCs w:val="16"/>
              </w:rPr>
              <w:t xml:space="preserve">Si </w:t>
            </w:r>
            <w:r w:rsidR="00F06E6C" w:rsidRPr="007B0C16">
              <w:rPr>
                <w:rFonts w:ascii="Calibri" w:hAnsi="Calibri" w:cs="Tahoma"/>
                <w:sz w:val="16"/>
                <w:szCs w:val="16"/>
              </w:rPr>
              <w:t>un pétale mangé</w:t>
            </w:r>
            <w:r w:rsidRPr="007B0C16">
              <w:rPr>
                <w:rFonts w:ascii="Calibri" w:hAnsi="Calibri" w:cs="Tahoma"/>
                <w:sz w:val="16"/>
                <w:szCs w:val="16"/>
              </w:rPr>
              <w:t>…</w:t>
            </w:r>
          </w:p>
          <w:p w14:paraId="590FC264" w14:textId="77777777" w:rsidR="002808F3" w:rsidRPr="007B0C16" w:rsidRDefault="00241555" w:rsidP="0024155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w:t>
            </w:r>
            <w:r w:rsidR="00F06E6C" w:rsidRPr="007B0C16">
              <w:rPr>
                <w:rFonts w:ascii="Calibri" w:hAnsi="Calibri" w:cs="Tahoma"/>
                <w:sz w:val="16"/>
                <w:szCs w:val="16"/>
              </w:rPr>
              <w:t xml:space="preserve"> perte 1d6 EN.</w:t>
            </w:r>
          </w:p>
          <w:p w14:paraId="4CA165E5" w14:textId="69F4D3ED" w:rsidR="00F06E6C" w:rsidRPr="007B0C16" w:rsidRDefault="00F06E6C" w:rsidP="009644A4">
            <w:pPr>
              <w:rPr>
                <w:rFonts w:ascii="Calibri" w:hAnsi="Calibri" w:cs="Tahoma"/>
                <w:sz w:val="16"/>
                <w:szCs w:val="16"/>
              </w:rPr>
            </w:pPr>
            <w:r w:rsidRPr="007B0C16">
              <w:rPr>
                <w:rFonts w:ascii="Calibri" w:hAnsi="Calibri" w:cs="Tahoma"/>
                <w:sz w:val="16"/>
                <w:szCs w:val="16"/>
              </w:rPr>
              <w:t xml:space="preserve">2/ bonus +20 dans les </w:t>
            </w:r>
            <w:r w:rsidR="009644A4">
              <w:rPr>
                <w:rFonts w:ascii="Calibri" w:hAnsi="Calibri" w:cs="Tahoma"/>
                <w:sz w:val="16"/>
                <w:szCs w:val="16"/>
              </w:rPr>
              <w:t xml:space="preserve">TG </w:t>
            </w:r>
            <w:r w:rsidRPr="007B0C16">
              <w:rPr>
                <w:rFonts w:ascii="Calibri" w:hAnsi="Calibri" w:cs="Tahoma"/>
                <w:sz w:val="16"/>
                <w:szCs w:val="16"/>
              </w:rPr>
              <w:t xml:space="preserve">de fabrication/construction d’objets, durée </w:t>
            </w:r>
            <w:r w:rsidR="00AB2206" w:rsidRPr="007B0C16">
              <w:rPr>
                <w:rFonts w:ascii="Calibri" w:hAnsi="Calibri" w:cs="Tahoma"/>
                <w:sz w:val="16"/>
                <w:szCs w:val="16"/>
              </w:rPr>
              <w:t>72</w:t>
            </w:r>
            <w:r w:rsidRPr="007B0C16">
              <w:rPr>
                <w:rFonts w:ascii="Calibri" w:hAnsi="Calibri" w:cs="Tahoma"/>
                <w:sz w:val="16"/>
                <w:szCs w:val="16"/>
              </w:rPr>
              <w:t>h.</w:t>
            </w:r>
          </w:p>
        </w:tc>
      </w:tr>
      <w:tr w:rsidR="00241555" w:rsidRPr="007B0C16" w14:paraId="3C5C07D0" w14:textId="77777777" w:rsidTr="00241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B8531EE" w14:textId="77777777" w:rsidR="00241555" w:rsidRPr="007B0C16" w:rsidRDefault="00241555" w:rsidP="000B5977">
            <w:pPr>
              <w:rPr>
                <w:rFonts w:ascii="Calibri" w:hAnsi="Calibri" w:cs="Tahoma"/>
                <w:sz w:val="16"/>
                <w:szCs w:val="16"/>
              </w:rPr>
            </w:pPr>
            <w:r w:rsidRPr="007B0C16">
              <w:rPr>
                <w:rFonts w:ascii="Calibri" w:hAnsi="Calibri" w:cs="Tahoma"/>
                <w:sz w:val="16"/>
                <w:szCs w:val="16"/>
              </w:rPr>
              <w:t>Cér</w:t>
            </w:r>
          </w:p>
        </w:tc>
        <w:tc>
          <w:tcPr>
            <w:tcW w:w="9143" w:type="dxa"/>
            <w:gridSpan w:val="9"/>
            <w:shd w:val="clear" w:color="auto" w:fill="EAEAEA"/>
          </w:tcPr>
          <w:p w14:paraId="2FD93F3E" w14:textId="77777777" w:rsidR="00241555" w:rsidRPr="007B0C16" w:rsidRDefault="00B451B0" w:rsidP="00B451B0">
            <w:pPr>
              <w:rPr>
                <w:rFonts w:ascii="Calibri" w:hAnsi="Calibri" w:cs="Tahoma"/>
                <w:sz w:val="16"/>
                <w:szCs w:val="16"/>
              </w:rPr>
            </w:pPr>
            <w:r w:rsidRPr="007B0C16">
              <w:rPr>
                <w:rFonts w:ascii="Calibri" w:hAnsi="Calibri" w:cs="Tahoma"/>
                <w:sz w:val="16"/>
                <w:szCs w:val="16"/>
              </w:rPr>
              <w:t>Enchantement effectué au-</w:t>
            </w:r>
            <w:r w:rsidR="00F06E6C" w:rsidRPr="007B0C16">
              <w:rPr>
                <w:rFonts w:ascii="Calibri" w:hAnsi="Calibri" w:cs="Tahoma"/>
                <w:sz w:val="16"/>
                <w:szCs w:val="16"/>
              </w:rPr>
              <w:t>dessus de braises.</w:t>
            </w:r>
          </w:p>
        </w:tc>
      </w:tr>
      <w:tr w:rsidR="002808F3" w:rsidRPr="007B0C16" w14:paraId="289BB120" w14:textId="77777777" w:rsidTr="00241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1A48BA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3" w:type="dxa"/>
            <w:gridSpan w:val="9"/>
          </w:tcPr>
          <w:p w14:paraId="108F793E" w14:textId="77777777" w:rsidR="002808F3" w:rsidRPr="007B0C16" w:rsidRDefault="00F06E6C"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un pétale posé …</w:t>
            </w:r>
          </w:p>
          <w:p w14:paraId="6B2AE9A1" w14:textId="2A9FD402" w:rsidR="002808F3" w:rsidRPr="007B0C16" w:rsidRDefault="002808F3" w:rsidP="000B5977">
            <w:pPr>
              <w:rPr>
                <w:rFonts w:ascii="Calibri" w:hAnsi="Calibri" w:cs="Tahoma"/>
                <w:sz w:val="16"/>
                <w:szCs w:val="16"/>
              </w:rPr>
            </w:pPr>
            <w:r w:rsidRPr="007B0C16">
              <w:rPr>
                <w:rFonts w:ascii="Calibri" w:hAnsi="Calibri" w:cs="Tahoma"/>
                <w:sz w:val="16"/>
                <w:szCs w:val="16"/>
              </w:rPr>
              <w:t>1/ sur une serrure l’ouvre comme un sort 10/5 (avec comme malus le NE</w:t>
            </w:r>
            <w:r w:rsidR="009644A4">
              <w:rPr>
                <w:rFonts w:ascii="Calibri" w:hAnsi="Calibri" w:cs="Tahoma"/>
                <w:sz w:val="16"/>
                <w:szCs w:val="16"/>
              </w:rPr>
              <w:t>/2</w:t>
            </w:r>
            <w:r w:rsidRPr="007B0C16">
              <w:rPr>
                <w:rFonts w:ascii="Calibri" w:hAnsi="Calibri" w:cs="Tahoma"/>
                <w:sz w:val="16"/>
                <w:szCs w:val="16"/>
              </w:rPr>
              <w:t xml:space="preserve"> de la serrure).</w:t>
            </w:r>
          </w:p>
          <w:p w14:paraId="6851C8D6" w14:textId="7835B8EC" w:rsidR="002808F3" w:rsidRPr="007B0C16" w:rsidRDefault="002808F3" w:rsidP="000B5977">
            <w:pPr>
              <w:rPr>
                <w:rFonts w:ascii="Calibri" w:hAnsi="Calibri" w:cs="Tahoma"/>
                <w:sz w:val="16"/>
                <w:szCs w:val="16"/>
              </w:rPr>
            </w:pPr>
            <w:r w:rsidRPr="007B0C16">
              <w:rPr>
                <w:rFonts w:ascii="Calibri" w:hAnsi="Calibri" w:cs="Tahoma"/>
                <w:sz w:val="16"/>
                <w:szCs w:val="16"/>
              </w:rPr>
              <w:t>2/ sur une chaîne de métal</w:t>
            </w:r>
            <w:r w:rsidR="009644A4">
              <w:rPr>
                <w:rFonts w:ascii="Calibri" w:hAnsi="Calibri" w:cs="Tahoma"/>
                <w:sz w:val="16"/>
                <w:szCs w:val="16"/>
              </w:rPr>
              <w:t>,</w:t>
            </w:r>
            <w:r w:rsidRPr="007B0C16">
              <w:rPr>
                <w:rFonts w:ascii="Calibri" w:hAnsi="Calibri" w:cs="Tahoma"/>
                <w:sz w:val="16"/>
                <w:szCs w:val="16"/>
              </w:rPr>
              <w:t xml:space="preserve"> la brise en deux comme un sort </w:t>
            </w:r>
            <w:r w:rsidRPr="007B0C16">
              <w:rPr>
                <w:rFonts w:ascii="Calibri" w:hAnsi="Calibri" w:cs="Tahoma"/>
                <w:i/>
                <w:sz w:val="16"/>
                <w:szCs w:val="16"/>
              </w:rPr>
              <w:t>Destruction</w:t>
            </w:r>
            <w:r w:rsidRPr="007B0C16">
              <w:rPr>
                <w:rFonts w:ascii="Calibri" w:hAnsi="Calibri" w:cs="Tahoma"/>
                <w:sz w:val="16"/>
                <w:szCs w:val="16"/>
              </w:rPr>
              <w:t xml:space="preserve"> 10/5.</w:t>
            </w:r>
          </w:p>
          <w:p w14:paraId="2492A39E" w14:textId="3E4318DF" w:rsidR="00AB2206" w:rsidRPr="007B0C16" w:rsidRDefault="00AB2206" w:rsidP="009644A4">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9644A4">
              <w:rPr>
                <w:rFonts w:ascii="Calibri" w:hAnsi="Calibri" w:cs="Tahoma"/>
                <w:sz w:val="16"/>
                <w:szCs w:val="16"/>
              </w:rPr>
              <w:t>X -</w:t>
            </w:r>
            <w:r w:rsidRPr="007B0C16">
              <w:rPr>
                <w:rFonts w:ascii="Calibri" w:hAnsi="Calibri" w:cs="Tahoma"/>
                <w:sz w:val="16"/>
                <w:szCs w:val="16"/>
              </w:rPr>
              <w:t>1 EN</w:t>
            </w:r>
            <w:r w:rsidR="009644A4">
              <w:rPr>
                <w:rFonts w:ascii="Calibri" w:hAnsi="Calibri" w:cs="Tahoma"/>
                <w:sz w:val="16"/>
                <w:szCs w:val="16"/>
              </w:rPr>
              <w:t>,</w:t>
            </w:r>
            <w:r w:rsidRPr="007B0C16">
              <w:rPr>
                <w:rFonts w:ascii="Calibri" w:hAnsi="Calibri" w:cs="Tahoma"/>
                <w:sz w:val="16"/>
                <w:szCs w:val="16"/>
              </w:rPr>
              <w:t xml:space="preserve"> permanent.</w:t>
            </w:r>
          </w:p>
        </w:tc>
      </w:tr>
    </w:tbl>
    <w:p w14:paraId="77E6F276" w14:textId="3436230B" w:rsidR="002808F3" w:rsidRPr="007B0C16" w:rsidRDefault="004453ED" w:rsidP="00A8184C">
      <w:pPr>
        <w:pStyle w:val="Titre4"/>
      </w:pPr>
      <w:r>
        <w:t>MAN-</w:t>
      </w:r>
      <w:r w:rsidR="00AB2206" w:rsidRPr="007B0C16">
        <w:t>Mandragore</w:t>
      </w:r>
      <w:r w:rsidR="00963706" w:rsidRPr="007B0C16">
        <w:t> : mort+, oracle+, imm étouffement / oracle+, solution, argent+ / oracle+, solution, argent+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215"/>
        <w:gridCol w:w="508"/>
        <w:gridCol w:w="501"/>
        <w:gridCol w:w="1823"/>
        <w:gridCol w:w="967"/>
        <w:gridCol w:w="866"/>
        <w:gridCol w:w="732"/>
        <w:gridCol w:w="1704"/>
        <w:gridCol w:w="902"/>
      </w:tblGrid>
      <w:tr w:rsidR="002D4F35" w:rsidRPr="007B0C16" w14:paraId="4FE252BC" w14:textId="77777777" w:rsidTr="0066529A">
        <w:trPr>
          <w:gridAfter w:val="1"/>
          <w:wAfter w:w="724"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1F090E6" w14:textId="77777777" w:rsidR="00F06E6C" w:rsidRPr="007B0C16" w:rsidRDefault="00F06E6C" w:rsidP="00920DF8">
            <w:pPr>
              <w:rPr>
                <w:rFonts w:ascii="Calibri" w:hAnsi="Calibri" w:cs="Tahoma"/>
                <w:b/>
                <w:sz w:val="16"/>
              </w:rPr>
            </w:pPr>
            <w:r w:rsidRPr="007B0C16">
              <w:rPr>
                <w:rFonts w:ascii="Calibri" w:hAnsi="Calibri" w:cs="Tahoma"/>
                <w:b/>
                <w:sz w:val="16"/>
              </w:rPr>
              <w:t>MAN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4F3C775" w14:textId="77777777" w:rsidR="00F06E6C" w:rsidRPr="007B0C16" w:rsidRDefault="00F06E6C" w:rsidP="00920DF8">
            <w:pPr>
              <w:rPr>
                <w:rFonts w:ascii="Calibri" w:hAnsi="Calibri" w:cs="Tahoma"/>
                <w:b/>
                <w:sz w:val="16"/>
              </w:rPr>
            </w:pPr>
            <w:r w:rsidRPr="007B0C16">
              <w:rPr>
                <w:rFonts w:ascii="Calibri" w:hAnsi="Calibri" w:cs="Tahoma"/>
                <w:b/>
                <w:sz w:val="16"/>
              </w:rPr>
              <w:t>Mandragore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737AFBF" w14:textId="77777777" w:rsidR="00F06E6C" w:rsidRPr="007B0C16" w:rsidRDefault="00F06E6C" w:rsidP="00920DF8">
            <w:pPr>
              <w:rPr>
                <w:rFonts w:ascii="Calibri" w:hAnsi="Calibri" w:cs="Tahoma"/>
                <w:sz w:val="16"/>
              </w:rPr>
            </w:pPr>
            <w:r w:rsidRPr="007B0C16">
              <w:rPr>
                <w:rFonts w:ascii="Calibri" w:hAnsi="Calibri" w:cs="Tahoma"/>
                <w:sz w:val="16"/>
              </w:rPr>
              <w:t>RAC</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E5DD680" w14:textId="77777777" w:rsidR="00F06E6C" w:rsidRPr="007B0C16" w:rsidRDefault="00F06E6C" w:rsidP="00920DF8">
            <w:pPr>
              <w:rPr>
                <w:rFonts w:ascii="Calibri" w:hAnsi="Calibri" w:cs="Tahoma"/>
                <w:sz w:val="16"/>
              </w:rPr>
            </w:pPr>
            <w:r w:rsidRPr="007B0C16">
              <w:rPr>
                <w:rFonts w:ascii="Calibri" w:hAnsi="Calibri" w:cs="Tahoma"/>
                <w:sz w:val="16"/>
              </w:rPr>
              <w:t>nuit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0FADB77" w14:textId="77777777" w:rsidR="00F06E6C" w:rsidRPr="007B0C16" w:rsidRDefault="008C2552" w:rsidP="00F06E6C">
            <w:pPr>
              <w:rPr>
                <w:rFonts w:ascii="Calibri" w:hAnsi="Calibri" w:cs="Tahoma"/>
                <w:sz w:val="16"/>
              </w:rPr>
            </w:pPr>
            <w:r w:rsidRPr="007B0C16">
              <w:rPr>
                <w:rFonts w:ascii="Calibri" w:hAnsi="Calibri" w:cs="Tahoma"/>
                <w:sz w:val="16"/>
              </w:rPr>
              <w:t>terre</w:t>
            </w:r>
            <w:r w:rsidR="00F06E6C" w:rsidRPr="007B0C16">
              <w:rPr>
                <w:rFonts w:ascii="Calibri" w:hAnsi="Calibri" w:cs="Tahoma"/>
                <w:sz w:val="16"/>
              </w:rPr>
              <w:t xml:space="preserve"> sous un pendu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2C264E1" w14:textId="77777777" w:rsidR="00F06E6C" w:rsidRPr="007B0C16" w:rsidRDefault="00F06E6C" w:rsidP="00920DF8">
            <w:pPr>
              <w:jc w:val="center"/>
              <w:rPr>
                <w:rFonts w:ascii="Calibri" w:hAnsi="Calibri" w:cs="Tahoma"/>
                <w:sz w:val="16"/>
              </w:rPr>
            </w:pPr>
            <w:r w:rsidRPr="007B0C16">
              <w:rPr>
                <w:rFonts w:ascii="Calibri" w:hAnsi="Calibri" w:cs="Tahoma"/>
                <w:sz w:val="16"/>
              </w:rPr>
              <w:t>Poids 800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6A5074B" w14:textId="77777777" w:rsidR="00F06E6C" w:rsidRPr="007B0C16" w:rsidRDefault="00F06E6C" w:rsidP="00920DF8">
            <w:pPr>
              <w:jc w:val="center"/>
              <w:rPr>
                <w:rFonts w:ascii="Calibri" w:hAnsi="Calibri" w:cs="Tahoma"/>
                <w:sz w:val="16"/>
              </w:rPr>
            </w:pPr>
            <w:r w:rsidRPr="007B0C16">
              <w:rPr>
                <w:rFonts w:ascii="Calibri" w:hAnsi="Calibri" w:cs="Tahoma"/>
                <w:sz w:val="16"/>
              </w:rPr>
              <w:t>Rareté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415B63E" w14:textId="77777777" w:rsidR="00F06E6C" w:rsidRPr="007B0C16" w:rsidRDefault="00F06E6C" w:rsidP="00920DF8">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FFD34E1" w14:textId="77777777" w:rsidR="00F06E6C" w:rsidRPr="007B0C16" w:rsidRDefault="00F06E6C" w:rsidP="002D4F35">
            <w:pPr>
              <w:jc w:val="center"/>
              <w:rPr>
                <w:rFonts w:ascii="Calibri" w:hAnsi="Calibri" w:cs="Tahoma"/>
                <w:sz w:val="16"/>
              </w:rPr>
            </w:pPr>
            <w:r w:rsidRPr="007B0C16">
              <w:rPr>
                <w:rFonts w:ascii="Calibri" w:hAnsi="Calibri" w:cs="Tahoma"/>
                <w:sz w:val="16"/>
              </w:rPr>
              <w:t>Prix 186/</w:t>
            </w:r>
            <w:r w:rsidR="002D4F35" w:rsidRPr="007B0C16">
              <w:rPr>
                <w:rFonts w:ascii="Calibri" w:hAnsi="Calibri" w:cs="Tahoma"/>
                <w:sz w:val="16"/>
              </w:rPr>
              <w:t>910</w:t>
            </w:r>
            <w:r w:rsidRPr="007B0C16">
              <w:rPr>
                <w:rFonts w:ascii="Calibri" w:hAnsi="Calibri" w:cs="Tahoma"/>
                <w:sz w:val="16"/>
              </w:rPr>
              <w:t>/</w:t>
            </w:r>
            <w:r w:rsidR="002D4F35" w:rsidRPr="007B0C16">
              <w:rPr>
                <w:rFonts w:ascii="Calibri" w:hAnsi="Calibri" w:cs="Tahoma"/>
                <w:sz w:val="16"/>
              </w:rPr>
              <w:t>4600</w:t>
            </w:r>
          </w:p>
        </w:tc>
      </w:tr>
      <w:tr w:rsidR="002808F3" w:rsidRPr="007B0C16" w14:paraId="2CD37935"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88CDC9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0EF6CAEC"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702784" behindDoc="0" locked="0" layoutInCell="1" allowOverlap="1" wp14:anchorId="2656FB0E" wp14:editId="03D0E714">
                  <wp:simplePos x="0" y="0"/>
                  <wp:positionH relativeFrom="column">
                    <wp:posOffset>5477510</wp:posOffset>
                  </wp:positionH>
                  <wp:positionV relativeFrom="paragraph">
                    <wp:posOffset>21590</wp:posOffset>
                  </wp:positionV>
                  <wp:extent cx="459105" cy="835660"/>
                  <wp:effectExtent l="19050" t="19050" r="17145" b="2159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59105" cy="83566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Racine poussant sous le corps d’un pendu, dans les 24h après sa mort.</w:t>
            </w:r>
          </w:p>
        </w:tc>
      </w:tr>
      <w:tr w:rsidR="002808F3" w:rsidRPr="007B0C16" w14:paraId="33A214D2"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7DDA5F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1D33F787" w14:textId="35768DD6" w:rsidR="002808F3" w:rsidRPr="007B0C16" w:rsidRDefault="000F011C" w:rsidP="000B5977">
            <w:pPr>
              <w:rPr>
                <w:rFonts w:ascii="Calibri" w:hAnsi="Calibri" w:cs="Tahoma"/>
                <w:sz w:val="16"/>
                <w:szCs w:val="16"/>
              </w:rPr>
            </w:pPr>
            <w:r w:rsidRPr="007B0C16">
              <w:rPr>
                <w:rFonts w:ascii="Calibri" w:hAnsi="Calibri" w:cs="Tahoma"/>
                <w:sz w:val="16"/>
                <w:szCs w:val="16"/>
              </w:rPr>
              <w:t>Si racine brûlée sur une tombe</w:t>
            </w:r>
            <w:r w:rsidR="009644A4">
              <w:rPr>
                <w:rFonts w:ascii="Calibri" w:hAnsi="Calibri" w:cs="Tahoma"/>
                <w:sz w:val="16"/>
                <w:szCs w:val="16"/>
              </w:rPr>
              <w:t xml:space="preserve"> avec un corps dedans</w:t>
            </w:r>
            <w:r w:rsidRPr="007B0C16">
              <w:rPr>
                <w:rFonts w:ascii="Calibri" w:hAnsi="Calibri" w:cs="Tahoma"/>
                <w:sz w:val="16"/>
                <w:szCs w:val="16"/>
              </w:rPr>
              <w:t>…</w:t>
            </w:r>
          </w:p>
          <w:p w14:paraId="6DABBBE0" w14:textId="77777777" w:rsidR="000F011C" w:rsidRPr="007B0C16" w:rsidRDefault="000F011C" w:rsidP="000F011C">
            <w:pPr>
              <w:rPr>
                <w:rFonts w:ascii="Calibri" w:hAnsi="Calibri" w:cs="Tahoma"/>
                <w:sz w:val="16"/>
                <w:szCs w:val="16"/>
              </w:rPr>
            </w:pPr>
            <w:r w:rsidRPr="007B0C16">
              <w:rPr>
                <w:rFonts w:ascii="Calibri" w:hAnsi="Calibri" w:cs="Tahoma"/>
                <w:sz w:val="16"/>
                <w:szCs w:val="16"/>
              </w:rPr>
              <w:t>1/ réveille l’esprit d’un mort et permet de converser avec lui pendant 1d6h, il ne mentira jamais.</w:t>
            </w:r>
          </w:p>
          <w:p w14:paraId="7053654D" w14:textId="77777777" w:rsidR="00AB2206" w:rsidRPr="007B0C16" w:rsidRDefault="00AB2206" w:rsidP="000F011C">
            <w:pPr>
              <w:rPr>
                <w:rFonts w:ascii="Calibri" w:hAnsi="Calibri" w:cs="Tahoma"/>
                <w:sz w:val="16"/>
                <w:szCs w:val="16"/>
              </w:rPr>
            </w:pPr>
            <w:r w:rsidRPr="007B0C16">
              <w:rPr>
                <w:rFonts w:ascii="Calibri" w:hAnsi="Calibri" w:cs="Tahoma"/>
                <w:sz w:val="16"/>
                <w:szCs w:val="16"/>
              </w:rPr>
              <w:t xml:space="preserve">2/ peut lancer un </w:t>
            </w:r>
            <w:r w:rsidR="00892F49" w:rsidRPr="007B0C16">
              <w:rPr>
                <w:rFonts w:ascii="Calibri" w:hAnsi="Calibri" w:cs="Tahoma"/>
                <w:i/>
                <w:sz w:val="16"/>
                <w:szCs w:val="16"/>
              </w:rPr>
              <w:t xml:space="preserve">Connaissance des </w:t>
            </w:r>
            <w:r w:rsidRPr="007B0C16">
              <w:rPr>
                <w:rFonts w:ascii="Calibri" w:hAnsi="Calibri" w:cs="Tahoma"/>
                <w:i/>
                <w:sz w:val="16"/>
                <w:szCs w:val="16"/>
              </w:rPr>
              <w:t>Oracle</w:t>
            </w:r>
            <w:r w:rsidR="008C2552" w:rsidRPr="007B0C16">
              <w:rPr>
                <w:rFonts w:ascii="Calibri" w:hAnsi="Calibri" w:cs="Tahoma"/>
                <w:sz w:val="16"/>
                <w:szCs w:val="16"/>
              </w:rPr>
              <w:t>s</w:t>
            </w:r>
            <w:r w:rsidRPr="007B0C16">
              <w:rPr>
                <w:rFonts w:ascii="Calibri" w:hAnsi="Calibri" w:cs="Tahoma"/>
                <w:sz w:val="16"/>
                <w:szCs w:val="16"/>
              </w:rPr>
              <w:t xml:space="preserve"> 3/3.</w:t>
            </w:r>
          </w:p>
          <w:p w14:paraId="4A622E96" w14:textId="2C89B904" w:rsidR="00AB2206" w:rsidRPr="007B0C16" w:rsidRDefault="00AB2206" w:rsidP="00960B82">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immunité </w:t>
            </w:r>
            <w:r w:rsidR="00892F49" w:rsidRPr="007B0C16">
              <w:rPr>
                <w:rFonts w:ascii="Calibri" w:hAnsi="Calibri" w:cs="Tahoma"/>
                <w:sz w:val="16"/>
                <w:szCs w:val="16"/>
              </w:rPr>
              <w:t>10</w:t>
            </w:r>
            <w:r w:rsidRPr="007B0C16">
              <w:rPr>
                <w:rFonts w:ascii="Calibri" w:hAnsi="Calibri" w:cs="Tahoma"/>
                <w:sz w:val="16"/>
                <w:szCs w:val="16"/>
              </w:rPr>
              <w:t>0% aux blessures d’étouffement pendant 24h.</w:t>
            </w:r>
          </w:p>
        </w:tc>
      </w:tr>
      <w:tr w:rsidR="00F06E6C" w:rsidRPr="007B0C16" w14:paraId="06DF98A0"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C059E71" w14:textId="77777777" w:rsidR="00F06E6C" w:rsidRPr="007B0C16" w:rsidRDefault="00F06E6C" w:rsidP="00920DF8">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E9C534E" w14:textId="77B39918" w:rsidR="00B05182" w:rsidRPr="007B0C16" w:rsidRDefault="00F06E6C" w:rsidP="003A3AFF">
            <w:pPr>
              <w:rPr>
                <w:rFonts w:ascii="Calibri" w:hAnsi="Calibri" w:cs="Tahoma"/>
                <w:sz w:val="16"/>
                <w:szCs w:val="16"/>
              </w:rPr>
            </w:pPr>
            <w:r w:rsidRPr="007B0C16">
              <w:rPr>
                <w:rFonts w:ascii="Calibri" w:hAnsi="Calibri" w:cs="Tahoma"/>
                <w:sz w:val="16"/>
                <w:szCs w:val="16"/>
              </w:rPr>
              <w:t xml:space="preserve">Récolter la nuit, </w:t>
            </w:r>
            <w:r w:rsidR="00B451B0" w:rsidRPr="007B0C16">
              <w:rPr>
                <w:rFonts w:ascii="Calibri" w:hAnsi="Calibri" w:cs="Tahoma"/>
                <w:sz w:val="16"/>
                <w:szCs w:val="16"/>
              </w:rPr>
              <w:t>si tEC elle émet un cri p</w:t>
            </w:r>
            <w:r w:rsidRPr="007B0C16">
              <w:rPr>
                <w:rFonts w:ascii="Calibri" w:hAnsi="Calibri" w:cs="Tahoma"/>
                <w:sz w:val="16"/>
                <w:szCs w:val="16"/>
              </w:rPr>
              <w:t>uissant (sort 10/2) qui tue dans un rayon de 6m.</w:t>
            </w:r>
            <w:r w:rsidR="0088741F" w:rsidRPr="007B0C16">
              <w:rPr>
                <w:rFonts w:ascii="Calibri" w:hAnsi="Calibri" w:cs="Tahoma"/>
                <w:sz w:val="16"/>
                <w:szCs w:val="16"/>
              </w:rPr>
              <w:t xml:space="preserve"> Enrober dans une toile de soie. </w:t>
            </w:r>
          </w:p>
          <w:p w14:paraId="3E34B3B9" w14:textId="77777777" w:rsidR="00F06E6C" w:rsidRPr="007B0C16" w:rsidRDefault="00F06E6C" w:rsidP="003A3AFF">
            <w:pPr>
              <w:rPr>
                <w:rFonts w:ascii="Calibri" w:hAnsi="Calibri" w:cs="Tahoma"/>
                <w:sz w:val="16"/>
                <w:szCs w:val="16"/>
              </w:rPr>
            </w:pPr>
            <w:r w:rsidRPr="007B0C16">
              <w:rPr>
                <w:rFonts w:ascii="Calibri" w:hAnsi="Calibri" w:cs="Tahoma"/>
                <w:sz w:val="16"/>
                <w:szCs w:val="16"/>
              </w:rPr>
              <w:t>Chaque racine dispose de D10</w:t>
            </w:r>
            <w:r w:rsidR="003A3AFF" w:rsidRPr="007B0C16">
              <w:rPr>
                <w:rFonts w:ascii="Calibri" w:hAnsi="Calibri" w:cs="Tahoma"/>
                <w:sz w:val="16"/>
                <w:szCs w:val="16"/>
              </w:rPr>
              <w:t>x4</w:t>
            </w:r>
            <w:r w:rsidRPr="007B0C16">
              <w:rPr>
                <w:rFonts w:ascii="Calibri" w:hAnsi="Calibri" w:cs="Tahoma"/>
                <w:sz w:val="16"/>
                <w:szCs w:val="16"/>
              </w:rPr>
              <w:t xml:space="preserve"> points de puissance</w:t>
            </w:r>
            <w:r w:rsidR="003A3AFF" w:rsidRPr="007B0C16">
              <w:rPr>
                <w:rFonts w:ascii="Calibri" w:hAnsi="Calibri" w:cs="Tahoma"/>
                <w:sz w:val="16"/>
                <w:szCs w:val="16"/>
              </w:rPr>
              <w:t>, à zéro la plante tombe en poussière.</w:t>
            </w:r>
          </w:p>
        </w:tc>
      </w:tr>
      <w:tr w:rsidR="000F011C" w:rsidRPr="007B0C16" w14:paraId="7A84907B"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AEEF27D" w14:textId="77777777" w:rsidR="000F011C" w:rsidRPr="007B0C16" w:rsidRDefault="000F011C"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4BD9805F" w14:textId="77777777" w:rsidR="000F011C" w:rsidRPr="007B0C16" w:rsidRDefault="000F011C" w:rsidP="00920DF8">
            <w:pPr>
              <w:rPr>
                <w:rFonts w:ascii="Calibri" w:hAnsi="Calibri" w:cs="Tahoma"/>
                <w:sz w:val="16"/>
                <w:szCs w:val="16"/>
              </w:rPr>
            </w:pPr>
            <w:r w:rsidRPr="007B0C16">
              <w:rPr>
                <w:rFonts w:ascii="Calibri" w:hAnsi="Calibri" w:cs="Tahoma"/>
                <w:sz w:val="16"/>
                <w:szCs w:val="16"/>
              </w:rPr>
              <w:t>Si tenue dans la main…</w:t>
            </w:r>
          </w:p>
          <w:p w14:paraId="721EA9FB" w14:textId="60AF118B" w:rsidR="000F011C" w:rsidRPr="007B0C16" w:rsidRDefault="000F011C" w:rsidP="00920DF8">
            <w:pPr>
              <w:rPr>
                <w:rFonts w:ascii="Calibri" w:hAnsi="Calibri" w:cs="Tahoma"/>
                <w:sz w:val="16"/>
                <w:szCs w:val="16"/>
              </w:rPr>
            </w:pPr>
            <w:r w:rsidRPr="007B0C16">
              <w:rPr>
                <w:rFonts w:ascii="Calibri" w:hAnsi="Calibri" w:cs="Tahoma"/>
                <w:sz w:val="16"/>
                <w:szCs w:val="16"/>
              </w:rPr>
              <w:t xml:space="preserve">1/ pour 4 </w:t>
            </w:r>
            <w:r w:rsidRPr="007B0C16">
              <w:rPr>
                <w:rFonts w:ascii="Calibri" w:hAnsi="Calibri" w:cs="Tahoma"/>
                <w:i/>
                <w:sz w:val="16"/>
                <w:szCs w:val="16"/>
              </w:rPr>
              <w:t>points de puissance</w:t>
            </w:r>
            <w:r w:rsidRPr="007B0C16">
              <w:rPr>
                <w:rFonts w:ascii="Calibri" w:hAnsi="Calibri" w:cs="Tahoma"/>
                <w:sz w:val="16"/>
                <w:szCs w:val="16"/>
              </w:rPr>
              <w:t xml:space="preserve"> le PN répond </w:t>
            </w:r>
            <w:r w:rsidR="00892F49" w:rsidRPr="007B0C16">
              <w:rPr>
                <w:rFonts w:ascii="Calibri" w:hAnsi="Calibri" w:cs="Tahoma"/>
                <w:sz w:val="16"/>
                <w:szCs w:val="16"/>
              </w:rPr>
              <w:t xml:space="preserve">automatiquement </w:t>
            </w:r>
            <w:r w:rsidRPr="007B0C16">
              <w:rPr>
                <w:rFonts w:ascii="Calibri" w:hAnsi="Calibri" w:cs="Tahoma"/>
                <w:sz w:val="16"/>
                <w:szCs w:val="16"/>
              </w:rPr>
              <w:t>à une question</w:t>
            </w:r>
            <w:r w:rsidR="003A3AFF" w:rsidRPr="007B0C16">
              <w:rPr>
                <w:rFonts w:ascii="Calibri" w:hAnsi="Calibri" w:cs="Tahoma"/>
                <w:sz w:val="16"/>
                <w:szCs w:val="16"/>
              </w:rPr>
              <w:t xml:space="preserve"> comme</w:t>
            </w:r>
            <w:r w:rsidRPr="007B0C16">
              <w:rPr>
                <w:rFonts w:ascii="Calibri" w:hAnsi="Calibri" w:cs="Tahoma"/>
                <w:sz w:val="16"/>
                <w:szCs w:val="16"/>
              </w:rPr>
              <w:t xml:space="preserve"> </w:t>
            </w:r>
            <w:r w:rsidRPr="007B0C16">
              <w:rPr>
                <w:rFonts w:ascii="Calibri" w:hAnsi="Calibri" w:cs="Tahoma"/>
                <w:i/>
                <w:sz w:val="16"/>
                <w:szCs w:val="16"/>
              </w:rPr>
              <w:t>Connaissance des Oracle</w:t>
            </w:r>
            <w:r w:rsidR="00963706" w:rsidRPr="007B0C16">
              <w:rPr>
                <w:rFonts w:ascii="Calibri" w:hAnsi="Calibri" w:cs="Tahoma"/>
                <w:i/>
                <w:sz w:val="16"/>
                <w:szCs w:val="16"/>
              </w:rPr>
              <w:t>s</w:t>
            </w:r>
            <w:r w:rsidRPr="007B0C16">
              <w:rPr>
                <w:rFonts w:ascii="Calibri" w:hAnsi="Calibri" w:cs="Tahoma"/>
                <w:sz w:val="16"/>
                <w:szCs w:val="16"/>
              </w:rPr>
              <w:t>.</w:t>
            </w:r>
          </w:p>
          <w:p w14:paraId="1D6BEA7C" w14:textId="77777777" w:rsidR="000F011C" w:rsidRPr="007B0C16" w:rsidRDefault="000F011C" w:rsidP="00920DF8">
            <w:pPr>
              <w:rPr>
                <w:rFonts w:ascii="Calibri" w:hAnsi="Calibri" w:cs="Tahoma"/>
                <w:sz w:val="16"/>
                <w:szCs w:val="16"/>
              </w:rPr>
            </w:pPr>
            <w:r w:rsidRPr="007B0C16">
              <w:rPr>
                <w:rFonts w:ascii="Calibri" w:hAnsi="Calibri" w:cs="Tahoma"/>
                <w:sz w:val="16"/>
                <w:szCs w:val="16"/>
              </w:rPr>
              <w:t xml:space="preserve">2/ pour 2 </w:t>
            </w:r>
            <w:r w:rsidRPr="007B0C16">
              <w:rPr>
                <w:rFonts w:ascii="Calibri" w:hAnsi="Calibri" w:cs="Tahoma"/>
                <w:i/>
                <w:sz w:val="16"/>
                <w:szCs w:val="16"/>
              </w:rPr>
              <w:t>points de puissance</w:t>
            </w:r>
            <w:r w:rsidRPr="007B0C16">
              <w:rPr>
                <w:rFonts w:ascii="Calibri" w:hAnsi="Calibri" w:cs="Tahoma"/>
                <w:sz w:val="16"/>
                <w:szCs w:val="16"/>
              </w:rPr>
              <w:t>, pr</w:t>
            </w:r>
            <w:r w:rsidR="003A3AFF" w:rsidRPr="007B0C16">
              <w:rPr>
                <w:rFonts w:ascii="Calibri" w:hAnsi="Calibri" w:cs="Tahoma"/>
                <w:sz w:val="16"/>
                <w:szCs w:val="16"/>
              </w:rPr>
              <w:t>oposera une solution, bonne/</w:t>
            </w:r>
            <w:r w:rsidRPr="007B0C16">
              <w:rPr>
                <w:rFonts w:ascii="Calibri" w:hAnsi="Calibri" w:cs="Tahoma"/>
                <w:sz w:val="16"/>
                <w:szCs w:val="16"/>
              </w:rPr>
              <w:t>mauvaise</w:t>
            </w:r>
            <w:r w:rsidR="003A3AFF" w:rsidRPr="007B0C16">
              <w:rPr>
                <w:rFonts w:ascii="Calibri" w:hAnsi="Calibri" w:cs="Tahoma"/>
                <w:sz w:val="16"/>
                <w:szCs w:val="16"/>
              </w:rPr>
              <w:t xml:space="preserve"> (d2</w:t>
            </w:r>
            <w:r w:rsidRPr="007B0C16">
              <w:rPr>
                <w:rFonts w:ascii="Calibri" w:hAnsi="Calibri" w:cs="Tahoma"/>
                <w:sz w:val="16"/>
                <w:szCs w:val="16"/>
              </w:rPr>
              <w:t>) à n’importe quel problème.</w:t>
            </w:r>
          </w:p>
          <w:p w14:paraId="500F6AE4" w14:textId="6517FB1D" w:rsidR="000F011C" w:rsidRPr="007B0C16" w:rsidRDefault="000F011C" w:rsidP="00960B82">
            <w:pPr>
              <w:jc w:val="left"/>
              <w:rPr>
                <w:rFonts w:ascii="Calibri" w:hAnsi="Calibri" w:cs="Tahoma"/>
                <w:sz w:val="16"/>
                <w:szCs w:val="16"/>
              </w:rPr>
            </w:pPr>
            <w:r w:rsidRPr="007B0C16">
              <w:rPr>
                <w:rFonts w:ascii="Calibri" w:hAnsi="Calibri" w:cs="Tahoma"/>
                <w:sz w:val="16"/>
                <w:szCs w:val="16"/>
              </w:rPr>
              <w:t xml:space="preserve">3/ pour 1 </w:t>
            </w:r>
            <w:r w:rsidRPr="007B0C16">
              <w:rPr>
                <w:rFonts w:ascii="Calibri" w:hAnsi="Calibri" w:cs="Tahoma"/>
                <w:i/>
                <w:sz w:val="16"/>
                <w:szCs w:val="16"/>
              </w:rPr>
              <w:t>points de puissance</w:t>
            </w:r>
            <w:r w:rsidRPr="007B0C16">
              <w:rPr>
                <w:rFonts w:ascii="Calibri" w:hAnsi="Calibri" w:cs="Tahoma"/>
                <w:sz w:val="16"/>
                <w:szCs w:val="16"/>
              </w:rPr>
              <w:t xml:space="preserve"> et jusqu’à 10 pièces de ce type, placées contre le PN pendant une nuit entière (minimum 8h), sont doublés sauf si un être à I&gt;20 </w:t>
            </w:r>
            <w:r w:rsidR="00960B82">
              <w:rPr>
                <w:rFonts w:ascii="Calibri" w:hAnsi="Calibri" w:cs="Tahoma"/>
                <w:sz w:val="16"/>
                <w:szCs w:val="16"/>
              </w:rPr>
              <w:t xml:space="preserve">se trouve </w:t>
            </w:r>
            <w:r w:rsidR="003A3AFF" w:rsidRPr="007B0C16">
              <w:rPr>
                <w:rFonts w:ascii="Calibri" w:hAnsi="Calibri" w:cs="Tahoma"/>
                <w:sz w:val="16"/>
                <w:szCs w:val="16"/>
              </w:rPr>
              <w:t>à moins de 3m du lieu</w:t>
            </w:r>
            <w:r w:rsidRPr="007B0C16">
              <w:rPr>
                <w:rFonts w:ascii="Calibri" w:hAnsi="Calibri" w:cs="Tahoma"/>
                <w:sz w:val="16"/>
                <w:szCs w:val="16"/>
              </w:rPr>
              <w:t xml:space="preserve"> </w:t>
            </w:r>
            <w:r w:rsidR="00960B82">
              <w:rPr>
                <w:rFonts w:ascii="Calibri" w:hAnsi="Calibri" w:cs="Tahoma"/>
                <w:sz w:val="16"/>
                <w:szCs w:val="16"/>
              </w:rPr>
              <w:t>ces 8h</w:t>
            </w:r>
            <w:r w:rsidRPr="007B0C16">
              <w:rPr>
                <w:rFonts w:ascii="Calibri" w:hAnsi="Calibri" w:cs="Tahoma"/>
                <w:sz w:val="16"/>
                <w:szCs w:val="16"/>
              </w:rPr>
              <w:t>.</w:t>
            </w:r>
          </w:p>
        </w:tc>
      </w:tr>
      <w:tr w:rsidR="000F011C" w:rsidRPr="007B0C16" w14:paraId="76FA5F5F"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AA7AEDA" w14:textId="77777777" w:rsidR="000F011C" w:rsidRPr="007B0C16" w:rsidRDefault="000F011C"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DEBB7E4" w14:textId="77777777" w:rsidR="000F011C" w:rsidRPr="007B0C16" w:rsidRDefault="000F011C" w:rsidP="0088741F">
            <w:pPr>
              <w:rPr>
                <w:rFonts w:ascii="Calibri" w:hAnsi="Calibri" w:cs="Tahoma"/>
                <w:sz w:val="16"/>
                <w:szCs w:val="16"/>
              </w:rPr>
            </w:pPr>
            <w:r w:rsidRPr="007B0C16">
              <w:rPr>
                <w:rFonts w:ascii="Calibri" w:hAnsi="Calibri" w:cs="Tahoma"/>
                <w:sz w:val="16"/>
                <w:szCs w:val="16"/>
              </w:rPr>
              <w:t xml:space="preserve">Enchantée </w:t>
            </w:r>
            <w:r w:rsidR="0088741F" w:rsidRPr="007B0C16">
              <w:rPr>
                <w:rFonts w:ascii="Calibri" w:hAnsi="Calibri" w:cs="Tahoma"/>
                <w:sz w:val="16"/>
                <w:szCs w:val="16"/>
              </w:rPr>
              <w:t>sous une potence</w:t>
            </w:r>
            <w:r w:rsidRPr="007B0C16">
              <w:rPr>
                <w:rFonts w:ascii="Calibri" w:hAnsi="Calibri" w:cs="Tahoma"/>
                <w:sz w:val="16"/>
                <w:szCs w:val="16"/>
              </w:rPr>
              <w:t>.</w:t>
            </w:r>
          </w:p>
        </w:tc>
      </w:tr>
      <w:tr w:rsidR="000F011C" w:rsidRPr="007B0C16" w14:paraId="24930808"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E29AC87" w14:textId="77777777" w:rsidR="000F011C" w:rsidRPr="007B0C16" w:rsidRDefault="000F011C"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1FCCC256" w14:textId="77777777" w:rsidR="000F011C" w:rsidRPr="007B0C16" w:rsidRDefault="000F011C" w:rsidP="000B5977">
            <w:pPr>
              <w:rPr>
                <w:rFonts w:ascii="Calibri" w:hAnsi="Calibri" w:cs="Tahoma"/>
                <w:sz w:val="16"/>
                <w:szCs w:val="16"/>
              </w:rPr>
            </w:pPr>
            <w:r w:rsidRPr="007B0C16">
              <w:rPr>
                <w:rFonts w:ascii="Calibri" w:hAnsi="Calibri" w:cs="Tahoma"/>
                <w:sz w:val="16"/>
                <w:szCs w:val="16"/>
              </w:rPr>
              <w:t xml:space="preserve">1/ ajoute </w:t>
            </w:r>
            <w:r w:rsidR="003A3AFF" w:rsidRPr="007B0C16">
              <w:rPr>
                <w:rFonts w:ascii="Calibri" w:hAnsi="Calibri" w:cs="Tahoma"/>
                <w:sz w:val="16"/>
                <w:szCs w:val="16"/>
              </w:rPr>
              <w:t>d6x</w:t>
            </w:r>
            <w:r w:rsidRPr="007B0C16">
              <w:rPr>
                <w:rFonts w:ascii="Calibri" w:hAnsi="Calibri" w:cs="Tahoma"/>
                <w:sz w:val="16"/>
                <w:szCs w:val="16"/>
              </w:rPr>
              <w:t xml:space="preserve">D10 points de puissance une seule fois. </w:t>
            </w:r>
          </w:p>
          <w:p w14:paraId="0D482A7F" w14:textId="50B8FB46" w:rsidR="00892F49" w:rsidRPr="007B0C16" w:rsidRDefault="00892F49" w:rsidP="00892F49">
            <w:pPr>
              <w:rPr>
                <w:rFonts w:ascii="Calibri" w:hAnsi="Calibri" w:cs="Tahoma"/>
                <w:sz w:val="16"/>
                <w:szCs w:val="16"/>
              </w:rPr>
            </w:pPr>
            <w:r w:rsidRPr="007B0C16">
              <w:rPr>
                <w:rFonts w:ascii="Calibri" w:hAnsi="Calibri" w:cs="Tahoma"/>
                <w:sz w:val="16"/>
                <w:szCs w:val="16"/>
              </w:rPr>
              <w:t xml:space="preserve">2/ même propriétés que </w:t>
            </w:r>
            <w:r w:rsidRPr="007B0C16">
              <w:rPr>
                <w:rFonts w:ascii="Calibri" w:hAnsi="Calibri" w:cs="Tahoma"/>
                <w:i/>
                <w:sz w:val="16"/>
                <w:szCs w:val="16"/>
              </w:rPr>
              <w:t>Préparée</w:t>
            </w:r>
            <w:r w:rsidR="00960B82">
              <w:rPr>
                <w:rFonts w:ascii="Calibri" w:hAnsi="Calibri" w:cs="Tahoma"/>
                <w:i/>
                <w:sz w:val="16"/>
                <w:szCs w:val="16"/>
              </w:rPr>
              <w:t>.</w:t>
            </w:r>
          </w:p>
        </w:tc>
      </w:tr>
    </w:tbl>
    <w:p w14:paraId="37A7CFBB" w14:textId="6E38AC2D" w:rsidR="002808F3" w:rsidRPr="007B0C16" w:rsidRDefault="004453ED" w:rsidP="00A8184C">
      <w:pPr>
        <w:pStyle w:val="Titre4"/>
      </w:pPr>
      <w:r>
        <w:t>MEP-</w:t>
      </w:r>
      <w:r w:rsidR="00892F49" w:rsidRPr="007B0C16">
        <w:t>Méphis</w:t>
      </w:r>
      <w:r w:rsidR="00963706" w:rsidRPr="007B0C16">
        <w:t> : en-, bonus+, imm sort, critique+ / malus-, imm sort, critique+ /  malus-, imm sort, critique+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799"/>
        <w:gridCol w:w="495"/>
        <w:gridCol w:w="1609"/>
        <w:gridCol w:w="979"/>
        <w:gridCol w:w="864"/>
        <w:gridCol w:w="865"/>
        <w:gridCol w:w="836"/>
        <w:gridCol w:w="1904"/>
        <w:gridCol w:w="867"/>
      </w:tblGrid>
      <w:tr w:rsidR="00720AB3" w:rsidRPr="007B0C16" w14:paraId="09D6E5F1" w14:textId="77777777" w:rsidTr="00720AB3">
        <w:trPr>
          <w:gridAfter w:val="1"/>
          <w:wAfter w:w="697"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BD914F2" w14:textId="77777777" w:rsidR="00720AB3" w:rsidRPr="007B0C16" w:rsidRDefault="00720AB3" w:rsidP="00447491">
            <w:pPr>
              <w:rPr>
                <w:rFonts w:ascii="Calibri" w:hAnsi="Calibri" w:cs="Tahoma"/>
                <w:b/>
                <w:sz w:val="16"/>
              </w:rPr>
            </w:pPr>
            <w:r w:rsidRPr="007B0C16">
              <w:rPr>
                <w:rFonts w:ascii="Calibri" w:hAnsi="Calibri" w:cs="Tahoma"/>
                <w:b/>
                <w:sz w:val="16"/>
              </w:rPr>
              <w:t>MEP</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20563DB" w14:textId="77777777" w:rsidR="00720AB3" w:rsidRPr="007B0C16" w:rsidRDefault="00720AB3" w:rsidP="00447491">
            <w:pPr>
              <w:rPr>
                <w:rFonts w:ascii="Calibri" w:hAnsi="Calibri" w:cs="Tahoma"/>
                <w:b/>
                <w:sz w:val="16"/>
              </w:rPr>
            </w:pPr>
            <w:r w:rsidRPr="007B0C16">
              <w:rPr>
                <w:rFonts w:ascii="Calibri" w:hAnsi="Calibri" w:cs="Tahoma"/>
                <w:b/>
                <w:sz w:val="16"/>
              </w:rPr>
              <w:t>Méphis</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3D47729" w14:textId="77777777" w:rsidR="00720AB3" w:rsidRPr="007B0C16" w:rsidRDefault="00720AB3" w:rsidP="00447491">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8EC5F59" w14:textId="77777777" w:rsidR="00720AB3" w:rsidRPr="007B0C16" w:rsidRDefault="003A3AFF" w:rsidP="00720AB3">
            <w:pPr>
              <w:rPr>
                <w:rFonts w:ascii="Calibri" w:hAnsi="Calibri" w:cs="Tahoma"/>
                <w:sz w:val="16"/>
              </w:rPr>
            </w:pPr>
            <w:r w:rsidRPr="007B0C16">
              <w:rPr>
                <w:rFonts w:ascii="Calibri" w:hAnsi="Calibri" w:cs="Tahoma"/>
                <w:sz w:val="16"/>
              </w:rPr>
              <w:t>PRI</w:t>
            </w:r>
            <w:r w:rsidR="00720AB3" w:rsidRPr="007B0C16">
              <w:rPr>
                <w:rFonts w:ascii="Calibri" w:hAnsi="Calibri" w:cs="Tahoma"/>
                <w:sz w:val="16"/>
              </w:rPr>
              <w:t xml:space="preserve"> coucher soleil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F12B21F" w14:textId="77777777" w:rsidR="00720AB3" w:rsidRPr="007B0C16" w:rsidRDefault="00720AB3" w:rsidP="00447491">
            <w:pPr>
              <w:rPr>
                <w:rFonts w:ascii="Calibri" w:hAnsi="Calibri" w:cs="Tahoma"/>
                <w:sz w:val="16"/>
              </w:rPr>
            </w:pPr>
            <w:r w:rsidRPr="007B0C16">
              <w:rPr>
                <w:rFonts w:ascii="Calibri" w:hAnsi="Calibri" w:cs="Tahoma"/>
                <w:sz w:val="16"/>
              </w:rPr>
              <w:t>COL MON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B483277" w14:textId="77777777" w:rsidR="00720AB3" w:rsidRPr="007B0C16" w:rsidRDefault="00720AB3" w:rsidP="00447491">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BC4EBF3" w14:textId="77777777" w:rsidR="00720AB3" w:rsidRPr="007B0C16" w:rsidRDefault="00720AB3" w:rsidP="00447491">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C9CB8B2" w14:textId="77777777" w:rsidR="00720AB3" w:rsidRPr="007B0C16" w:rsidRDefault="00720AB3" w:rsidP="00720AB3">
            <w:pPr>
              <w:jc w:val="center"/>
              <w:rPr>
                <w:rFonts w:ascii="Calibri" w:hAnsi="Calibri" w:cs="Tahoma"/>
                <w:sz w:val="16"/>
              </w:rPr>
            </w:pPr>
            <w:r w:rsidRPr="007B0C16">
              <w:rPr>
                <w:rFonts w:ascii="Calibri" w:hAnsi="Calibri" w:cs="Tahoma"/>
                <w:sz w:val="16"/>
              </w:rPr>
              <w:t>Dose 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3666254" w14:textId="77777777" w:rsidR="00720AB3" w:rsidRPr="007B0C16" w:rsidRDefault="00720AB3" w:rsidP="00720AB3">
            <w:pPr>
              <w:jc w:val="center"/>
              <w:rPr>
                <w:rFonts w:ascii="Calibri" w:hAnsi="Calibri" w:cs="Tahoma"/>
                <w:sz w:val="16"/>
              </w:rPr>
            </w:pPr>
            <w:r w:rsidRPr="007B0C16">
              <w:rPr>
                <w:rFonts w:ascii="Calibri" w:hAnsi="Calibri" w:cs="Tahoma"/>
                <w:sz w:val="16"/>
              </w:rPr>
              <w:t>Prix 250/1500/12000</w:t>
            </w:r>
          </w:p>
        </w:tc>
      </w:tr>
      <w:tr w:rsidR="002808F3" w:rsidRPr="007B0C16" w14:paraId="119844D6" w14:textId="77777777" w:rsidTr="00A4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40159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7988D675"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Herbe sauvage poussant sur les arbres les plus hauts.</w:t>
            </w:r>
          </w:p>
        </w:tc>
      </w:tr>
      <w:tr w:rsidR="002808F3" w:rsidRPr="007B0C16" w14:paraId="20F3C1E0" w14:textId="77777777" w:rsidTr="00A4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99582D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17C81A77" w14:textId="57C456D6" w:rsidR="002808F3" w:rsidRPr="007B0C16" w:rsidRDefault="002808F3" w:rsidP="000B5977">
            <w:pPr>
              <w:rPr>
                <w:rFonts w:ascii="Calibri" w:hAnsi="Calibri" w:cs="Tahoma"/>
                <w:sz w:val="16"/>
                <w:szCs w:val="16"/>
              </w:rPr>
            </w:pPr>
            <w:r w:rsidRPr="007B0C16">
              <w:rPr>
                <w:rFonts w:ascii="Calibri" w:hAnsi="Calibri" w:cs="Tahoma"/>
                <w:sz w:val="16"/>
                <w:szCs w:val="16"/>
              </w:rPr>
              <w:t xml:space="preserve">Si poudre </w:t>
            </w:r>
            <w:r w:rsidR="00720AB3" w:rsidRPr="007B0C16">
              <w:rPr>
                <w:rFonts w:ascii="Calibri" w:hAnsi="Calibri" w:cs="Tahoma"/>
                <w:sz w:val="16"/>
                <w:szCs w:val="16"/>
              </w:rPr>
              <w:t xml:space="preserve">de pétale </w:t>
            </w:r>
            <w:r w:rsidRPr="007B0C16">
              <w:rPr>
                <w:rFonts w:ascii="Calibri" w:hAnsi="Calibri" w:cs="Tahoma"/>
                <w:sz w:val="16"/>
                <w:szCs w:val="16"/>
              </w:rPr>
              <w:t>respirée</w:t>
            </w:r>
            <w:r w:rsidR="00892F49" w:rsidRPr="007B0C16">
              <w:rPr>
                <w:rFonts w:ascii="Calibri" w:hAnsi="Calibri" w:cs="Tahoma"/>
                <w:sz w:val="16"/>
                <w:szCs w:val="16"/>
              </w:rPr>
              <w:t xml:space="preserve"> alors</w:t>
            </w:r>
            <w:r w:rsidR="00960B82">
              <w:rPr>
                <w:rFonts w:ascii="Calibri" w:hAnsi="Calibri" w:cs="Tahoma"/>
                <w:sz w:val="16"/>
                <w:szCs w:val="16"/>
              </w:rPr>
              <w:t>,</w:t>
            </w:r>
            <w:r w:rsidR="00892F49" w:rsidRPr="007B0C16">
              <w:rPr>
                <w:rFonts w:ascii="Calibri" w:hAnsi="Calibri" w:cs="Tahoma"/>
                <w:sz w:val="16"/>
                <w:szCs w:val="16"/>
              </w:rPr>
              <w:t xml:space="preserve"> pendant 48h</w:t>
            </w:r>
            <w:r w:rsidRPr="007B0C16">
              <w:rPr>
                <w:rFonts w:ascii="Calibri" w:hAnsi="Calibri" w:cs="Tahoma"/>
                <w:sz w:val="16"/>
                <w:szCs w:val="16"/>
              </w:rPr>
              <w:t>…</w:t>
            </w:r>
          </w:p>
          <w:p w14:paraId="72AC03D8" w14:textId="77777777" w:rsidR="002808F3" w:rsidRPr="007B0C16" w:rsidRDefault="002808F3" w:rsidP="00892F49">
            <w:pPr>
              <w:rPr>
                <w:rFonts w:ascii="Calibri" w:hAnsi="Calibri" w:cs="Tahoma"/>
                <w:sz w:val="16"/>
                <w:szCs w:val="16"/>
              </w:rPr>
            </w:pPr>
            <w:r w:rsidRPr="007B0C16">
              <w:rPr>
                <w:rFonts w:ascii="Calibri" w:hAnsi="Calibri" w:cs="Tahoma"/>
                <w:sz w:val="16"/>
                <w:szCs w:val="16"/>
              </w:rPr>
              <w:t xml:space="preserve">1/ peut transformer ses </w:t>
            </w:r>
            <w:r w:rsidR="00892F49" w:rsidRPr="007B0C16">
              <w:rPr>
                <w:rFonts w:ascii="Calibri" w:hAnsi="Calibri" w:cs="Tahoma"/>
                <w:sz w:val="16"/>
                <w:szCs w:val="16"/>
              </w:rPr>
              <w:t xml:space="preserve">pertes </w:t>
            </w:r>
            <w:r w:rsidRPr="007B0C16">
              <w:rPr>
                <w:rFonts w:ascii="Calibri" w:hAnsi="Calibri" w:cs="Tahoma"/>
                <w:sz w:val="16"/>
                <w:szCs w:val="16"/>
              </w:rPr>
              <w:t xml:space="preserve">d’EN en bonus </w:t>
            </w:r>
            <w:r w:rsidR="00720AB3" w:rsidRPr="007B0C16">
              <w:rPr>
                <w:rFonts w:ascii="Calibri" w:hAnsi="Calibri" w:cs="Tahoma"/>
                <w:sz w:val="16"/>
                <w:szCs w:val="16"/>
              </w:rPr>
              <w:t xml:space="preserve">généraux </w:t>
            </w:r>
            <w:r w:rsidRPr="007B0C16">
              <w:rPr>
                <w:rFonts w:ascii="Calibri" w:hAnsi="Calibri" w:cs="Tahoma"/>
                <w:sz w:val="16"/>
                <w:szCs w:val="16"/>
              </w:rPr>
              <w:t>à raison d’un point par heure.</w:t>
            </w:r>
          </w:p>
          <w:p w14:paraId="4C1C73A6" w14:textId="5F2F93AC" w:rsidR="00892F49" w:rsidRPr="007B0C16" w:rsidRDefault="00892F49" w:rsidP="00892F49">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immunité 25% contre tous les sorts </w:t>
            </w:r>
            <w:r w:rsidR="00960B82">
              <w:rPr>
                <w:rFonts w:ascii="Calibri" w:hAnsi="Calibri" w:cs="Tahoma"/>
                <w:sz w:val="16"/>
                <w:szCs w:val="16"/>
              </w:rPr>
              <w:t>à RMa active.</w:t>
            </w:r>
          </w:p>
          <w:p w14:paraId="7A8D7CA5" w14:textId="4A971342" w:rsidR="00892F49" w:rsidRPr="007B0C16" w:rsidRDefault="00892F49" w:rsidP="00960B82">
            <w:pPr>
              <w:rPr>
                <w:rFonts w:ascii="Calibri" w:hAnsi="Calibri" w:cs="Tahoma"/>
                <w:sz w:val="16"/>
                <w:szCs w:val="16"/>
              </w:rPr>
            </w:pPr>
            <w:r w:rsidRPr="007B0C16">
              <w:rPr>
                <w:rFonts w:ascii="Calibri" w:hAnsi="Calibri" w:cs="Tahoma"/>
                <w:sz w:val="16"/>
                <w:szCs w:val="16"/>
              </w:rPr>
              <w:t>3/ +5 aux tRC et tEC des sorts</w:t>
            </w:r>
            <w:r w:rsidR="00960B82">
              <w:rPr>
                <w:rFonts w:ascii="Calibri" w:hAnsi="Calibri" w:cs="Tahoma"/>
                <w:sz w:val="16"/>
                <w:szCs w:val="16"/>
              </w:rPr>
              <w:t>.</w:t>
            </w:r>
          </w:p>
        </w:tc>
      </w:tr>
      <w:tr w:rsidR="00720AB3" w:rsidRPr="007B0C16" w14:paraId="1ACAFA8D" w14:textId="77777777" w:rsidTr="00A4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26172A3" w14:textId="77777777" w:rsidR="00720AB3" w:rsidRPr="007B0C16" w:rsidRDefault="00720AB3" w:rsidP="0044749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F779CE6" w14:textId="77777777" w:rsidR="00720AB3" w:rsidRPr="007B0C16" w:rsidRDefault="00720AB3" w:rsidP="0088741F">
            <w:pPr>
              <w:rPr>
                <w:rFonts w:ascii="Calibri" w:hAnsi="Calibri" w:cs="Tahoma"/>
                <w:sz w:val="16"/>
                <w:szCs w:val="16"/>
              </w:rPr>
            </w:pPr>
            <w:r w:rsidRPr="007B0C16">
              <w:rPr>
                <w:rFonts w:ascii="Calibri" w:hAnsi="Calibri" w:cs="Tahoma"/>
                <w:sz w:val="16"/>
                <w:szCs w:val="16"/>
              </w:rPr>
              <w:t xml:space="preserve">Tailler </w:t>
            </w:r>
            <w:r w:rsidR="0088741F" w:rsidRPr="007B0C16">
              <w:rPr>
                <w:rFonts w:ascii="Calibri" w:hAnsi="Calibri" w:cs="Tahoma"/>
                <w:sz w:val="16"/>
                <w:szCs w:val="16"/>
              </w:rPr>
              <w:t xml:space="preserve">et </w:t>
            </w:r>
            <w:r w:rsidRPr="007B0C16">
              <w:rPr>
                <w:rFonts w:ascii="Calibri" w:hAnsi="Calibri" w:cs="Tahoma"/>
                <w:sz w:val="16"/>
                <w:szCs w:val="16"/>
              </w:rPr>
              <w:t>couper en lamelles, réduire en poudre</w:t>
            </w:r>
            <w:r w:rsidR="0088741F" w:rsidRPr="007B0C16">
              <w:rPr>
                <w:rFonts w:ascii="Calibri" w:hAnsi="Calibri" w:cs="Tahoma"/>
                <w:sz w:val="16"/>
                <w:szCs w:val="16"/>
              </w:rPr>
              <w:t xml:space="preserve">, </w:t>
            </w:r>
            <w:r w:rsidRPr="007B0C16">
              <w:rPr>
                <w:rFonts w:ascii="Calibri" w:hAnsi="Calibri" w:cs="Tahoma"/>
                <w:sz w:val="16"/>
                <w:szCs w:val="16"/>
              </w:rPr>
              <w:t>ajouter gouttes de sueur pendant la nuit.</w:t>
            </w:r>
          </w:p>
        </w:tc>
      </w:tr>
      <w:tr w:rsidR="002808F3" w:rsidRPr="007B0C16" w14:paraId="1738A172" w14:textId="77777777" w:rsidTr="00A4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7FAA24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65305A54" w14:textId="2B808907" w:rsidR="002808F3" w:rsidRPr="007B0C16" w:rsidRDefault="002808F3" w:rsidP="000B5977">
            <w:pPr>
              <w:rPr>
                <w:rFonts w:ascii="Calibri" w:hAnsi="Calibri" w:cs="Tahoma"/>
                <w:sz w:val="16"/>
                <w:szCs w:val="16"/>
              </w:rPr>
            </w:pPr>
            <w:r w:rsidRPr="007B0C16">
              <w:rPr>
                <w:rFonts w:ascii="Calibri" w:hAnsi="Calibri" w:cs="Tahoma"/>
                <w:sz w:val="16"/>
                <w:szCs w:val="16"/>
              </w:rPr>
              <w:t>Si poudre mélangée à 1dl d’eau de source et bue</w:t>
            </w:r>
            <w:r w:rsidR="00892F49" w:rsidRPr="007B0C16">
              <w:rPr>
                <w:rFonts w:ascii="Calibri" w:hAnsi="Calibri" w:cs="Tahoma"/>
                <w:sz w:val="16"/>
                <w:szCs w:val="16"/>
              </w:rPr>
              <w:t>, alors</w:t>
            </w:r>
            <w:r w:rsidR="00960B82">
              <w:rPr>
                <w:rFonts w:ascii="Calibri" w:hAnsi="Calibri" w:cs="Tahoma"/>
                <w:sz w:val="16"/>
                <w:szCs w:val="16"/>
              </w:rPr>
              <w:t>,</w:t>
            </w:r>
            <w:r w:rsidR="00892F49" w:rsidRPr="007B0C16">
              <w:rPr>
                <w:rFonts w:ascii="Calibri" w:hAnsi="Calibri" w:cs="Tahoma"/>
                <w:sz w:val="16"/>
                <w:szCs w:val="16"/>
              </w:rPr>
              <w:t xml:space="preserve"> pendant 72h</w:t>
            </w:r>
            <w:r w:rsidRPr="007B0C16">
              <w:rPr>
                <w:rFonts w:ascii="Calibri" w:hAnsi="Calibri" w:cs="Tahoma"/>
                <w:sz w:val="16"/>
                <w:szCs w:val="16"/>
              </w:rPr>
              <w:t>…</w:t>
            </w:r>
          </w:p>
          <w:p w14:paraId="0B062EF2" w14:textId="785489E0"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00960B82">
              <w:rPr>
                <w:rFonts w:ascii="Calibri" w:hAnsi="Calibri" w:cs="Tahoma"/>
                <w:sz w:val="16"/>
                <w:szCs w:val="16"/>
              </w:rPr>
              <w:t>permet d’ignorer tous les malus.</w:t>
            </w:r>
          </w:p>
          <w:p w14:paraId="0743B902" w14:textId="76E708EE" w:rsidR="002808F3" w:rsidRPr="007B0C16" w:rsidRDefault="002808F3" w:rsidP="00720AB3">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immuni</w:t>
            </w:r>
            <w:r w:rsidR="00720AB3" w:rsidRPr="007B0C16">
              <w:rPr>
                <w:rFonts w:ascii="Calibri" w:hAnsi="Calibri" w:cs="Tahoma"/>
                <w:sz w:val="16"/>
                <w:szCs w:val="16"/>
              </w:rPr>
              <w:t xml:space="preserve">té 50% </w:t>
            </w:r>
            <w:r w:rsidRPr="007B0C16">
              <w:rPr>
                <w:rFonts w:ascii="Calibri" w:hAnsi="Calibri" w:cs="Tahoma"/>
                <w:sz w:val="16"/>
                <w:szCs w:val="16"/>
              </w:rPr>
              <w:t xml:space="preserve">contre les </w:t>
            </w:r>
            <w:r w:rsidR="00960B82">
              <w:rPr>
                <w:rFonts w:ascii="Calibri" w:hAnsi="Calibri" w:cs="Tahoma"/>
                <w:sz w:val="16"/>
                <w:szCs w:val="16"/>
              </w:rPr>
              <w:t xml:space="preserve">sorts </w:t>
            </w:r>
            <w:r w:rsidRPr="007B0C16">
              <w:rPr>
                <w:rFonts w:ascii="Calibri" w:hAnsi="Calibri" w:cs="Tahoma"/>
                <w:sz w:val="16"/>
                <w:szCs w:val="16"/>
              </w:rPr>
              <w:t>infligeant des malus</w:t>
            </w:r>
            <w:r w:rsidR="00960B82">
              <w:rPr>
                <w:rFonts w:ascii="Calibri" w:hAnsi="Calibri" w:cs="Tahoma"/>
                <w:sz w:val="16"/>
                <w:szCs w:val="16"/>
              </w:rPr>
              <w:t>, directement ou non</w:t>
            </w:r>
            <w:r w:rsidRPr="007B0C16">
              <w:rPr>
                <w:rFonts w:ascii="Calibri" w:hAnsi="Calibri" w:cs="Tahoma"/>
                <w:sz w:val="16"/>
                <w:szCs w:val="16"/>
              </w:rPr>
              <w:t>.</w:t>
            </w:r>
          </w:p>
          <w:p w14:paraId="4C1D32F4" w14:textId="77777777" w:rsidR="00892F49" w:rsidRPr="007B0C16" w:rsidRDefault="00892F49" w:rsidP="00720AB3">
            <w:pPr>
              <w:rPr>
                <w:rFonts w:ascii="Calibri" w:hAnsi="Calibri" w:cs="Tahoma"/>
                <w:sz w:val="16"/>
                <w:szCs w:val="16"/>
              </w:rPr>
            </w:pPr>
            <w:r w:rsidRPr="007B0C16">
              <w:rPr>
                <w:rFonts w:ascii="Calibri" w:hAnsi="Calibri" w:cs="Tahoma"/>
                <w:sz w:val="16"/>
                <w:szCs w:val="16"/>
              </w:rPr>
              <w:t>3/ peut relancer une fois les tEC et tRC en magie</w:t>
            </w:r>
          </w:p>
        </w:tc>
      </w:tr>
      <w:tr w:rsidR="00720AB3" w:rsidRPr="007B0C16" w14:paraId="5E3B6D3B" w14:textId="77777777" w:rsidTr="00A4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2964DFB" w14:textId="77777777" w:rsidR="00720AB3" w:rsidRPr="007B0C16" w:rsidRDefault="00720AB3"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0B3A7F89" w14:textId="77777777" w:rsidR="00720AB3" w:rsidRPr="007B0C16" w:rsidRDefault="00720AB3" w:rsidP="0088741F">
            <w:pPr>
              <w:rPr>
                <w:rFonts w:ascii="Calibri" w:hAnsi="Calibri" w:cs="Tahoma"/>
                <w:sz w:val="16"/>
                <w:szCs w:val="16"/>
              </w:rPr>
            </w:pPr>
            <w:r w:rsidRPr="007B0C16">
              <w:rPr>
                <w:rFonts w:ascii="Calibri" w:hAnsi="Calibri" w:cs="Tahoma"/>
                <w:sz w:val="16"/>
                <w:szCs w:val="16"/>
              </w:rPr>
              <w:t xml:space="preserve">Enchantée </w:t>
            </w:r>
            <w:r w:rsidR="0088741F" w:rsidRPr="007B0C16">
              <w:rPr>
                <w:rFonts w:ascii="Calibri" w:hAnsi="Calibri" w:cs="Tahoma"/>
                <w:sz w:val="16"/>
                <w:szCs w:val="16"/>
              </w:rPr>
              <w:t xml:space="preserve">avec </w:t>
            </w:r>
            <w:r w:rsidRPr="007B0C16">
              <w:rPr>
                <w:rFonts w:ascii="Calibri" w:hAnsi="Calibri" w:cs="Tahoma"/>
                <w:sz w:val="16"/>
                <w:szCs w:val="16"/>
              </w:rPr>
              <w:t>cervelle de bovin.</w:t>
            </w:r>
          </w:p>
        </w:tc>
      </w:tr>
      <w:tr w:rsidR="002808F3" w:rsidRPr="007B0C16" w14:paraId="6F238B70" w14:textId="77777777" w:rsidTr="00A4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8DA4EB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5A09C978" w14:textId="77777777" w:rsidR="00A47306" w:rsidRPr="007B0C16" w:rsidRDefault="00A47306" w:rsidP="00A47306">
            <w:pPr>
              <w:rPr>
                <w:rFonts w:ascii="Calibri" w:hAnsi="Calibri" w:cs="Tahoma"/>
                <w:sz w:val="16"/>
                <w:szCs w:val="16"/>
              </w:rPr>
            </w:pPr>
            <w:r w:rsidRPr="007B0C16">
              <w:rPr>
                <w:rFonts w:ascii="Calibri" w:hAnsi="Calibri" w:cs="Tahoma"/>
                <w:sz w:val="16"/>
                <w:szCs w:val="16"/>
              </w:rPr>
              <w:t>Si poudre mélangée à 1dl d’eau de source et bue, alors pendant 6j…</w:t>
            </w:r>
          </w:p>
          <w:p w14:paraId="4482F362" w14:textId="09BEA3E9" w:rsidR="00720AB3" w:rsidRPr="007B0C16" w:rsidRDefault="00720AB3" w:rsidP="00720AB3">
            <w:pPr>
              <w:rPr>
                <w:rFonts w:ascii="Calibri" w:hAnsi="Calibri" w:cs="Tahoma"/>
                <w:sz w:val="16"/>
                <w:szCs w:val="16"/>
              </w:rPr>
            </w:pPr>
            <w:r w:rsidRPr="007B0C16">
              <w:rPr>
                <w:rFonts w:ascii="Calibri" w:hAnsi="Calibri" w:cs="Tahoma"/>
                <w:sz w:val="16"/>
                <w:szCs w:val="16"/>
                <w:shd w:val="clear" w:color="auto" w:fill="FFFF00"/>
              </w:rPr>
              <w:t>1</w:t>
            </w:r>
            <w:r w:rsidR="002808F3" w:rsidRPr="007B0C16">
              <w:rPr>
                <w:rFonts w:ascii="Calibri" w:hAnsi="Calibri" w:cs="Tahoma"/>
                <w:sz w:val="16"/>
                <w:szCs w:val="16"/>
              </w:rPr>
              <w:t xml:space="preserve">/ immunité </w:t>
            </w:r>
            <w:r w:rsidRPr="007B0C16">
              <w:rPr>
                <w:rFonts w:ascii="Calibri" w:hAnsi="Calibri" w:cs="Tahoma"/>
                <w:sz w:val="16"/>
                <w:szCs w:val="16"/>
              </w:rPr>
              <w:t xml:space="preserve">100% </w:t>
            </w:r>
            <w:r w:rsidR="002808F3" w:rsidRPr="007B0C16">
              <w:rPr>
                <w:rFonts w:ascii="Calibri" w:hAnsi="Calibri" w:cs="Tahoma"/>
                <w:sz w:val="16"/>
                <w:szCs w:val="16"/>
              </w:rPr>
              <w:t>à tous les malus</w:t>
            </w:r>
            <w:r w:rsidRPr="007B0C16">
              <w:rPr>
                <w:rFonts w:ascii="Calibri" w:hAnsi="Calibri" w:cs="Tahoma"/>
                <w:sz w:val="16"/>
                <w:szCs w:val="16"/>
              </w:rPr>
              <w:t>.</w:t>
            </w:r>
          </w:p>
          <w:p w14:paraId="6EBFDAEE" w14:textId="0F385E2D" w:rsidR="002808F3" w:rsidRPr="007B0C16" w:rsidRDefault="00720AB3" w:rsidP="0007218E">
            <w:pPr>
              <w:rPr>
                <w:rFonts w:ascii="Calibri" w:hAnsi="Calibri" w:cs="Tahoma"/>
                <w:sz w:val="16"/>
                <w:szCs w:val="16"/>
              </w:rPr>
            </w:pPr>
            <w:r w:rsidRPr="007B0C16">
              <w:rPr>
                <w:rFonts w:ascii="Calibri" w:hAnsi="Calibri" w:cs="Tahoma"/>
                <w:sz w:val="16"/>
                <w:szCs w:val="16"/>
              </w:rPr>
              <w:t>2/</w:t>
            </w:r>
            <w:r w:rsidR="002808F3" w:rsidRPr="007B0C16">
              <w:rPr>
                <w:rFonts w:ascii="Calibri" w:hAnsi="Calibri" w:cs="Tahoma"/>
                <w:sz w:val="16"/>
                <w:szCs w:val="16"/>
              </w:rPr>
              <w:t xml:space="preserve"> </w:t>
            </w:r>
            <w:r w:rsidRPr="007B0C16">
              <w:rPr>
                <w:rFonts w:ascii="Calibri" w:hAnsi="Calibri" w:cs="Tahoma"/>
                <w:sz w:val="16"/>
                <w:szCs w:val="16"/>
              </w:rPr>
              <w:t xml:space="preserve">immunité </w:t>
            </w:r>
            <w:r w:rsidR="0007218E" w:rsidRPr="007B0C16">
              <w:rPr>
                <w:rFonts w:ascii="Calibri" w:hAnsi="Calibri" w:cs="Tahoma"/>
                <w:sz w:val="16"/>
                <w:szCs w:val="16"/>
              </w:rPr>
              <w:t xml:space="preserve">100% à tous les </w:t>
            </w:r>
            <w:r w:rsidRPr="007B0C16">
              <w:rPr>
                <w:rFonts w:ascii="Calibri" w:hAnsi="Calibri" w:cs="Tahoma"/>
                <w:sz w:val="16"/>
                <w:szCs w:val="16"/>
              </w:rPr>
              <w:t xml:space="preserve">malus liés </w:t>
            </w:r>
            <w:r w:rsidR="00960B82">
              <w:rPr>
                <w:rFonts w:ascii="Calibri" w:hAnsi="Calibri" w:cs="Tahoma"/>
                <w:sz w:val="16"/>
                <w:szCs w:val="16"/>
              </w:rPr>
              <w:t>concernant la magie</w:t>
            </w:r>
            <w:r w:rsidRPr="007B0C16">
              <w:rPr>
                <w:rFonts w:ascii="Calibri" w:hAnsi="Calibri" w:cs="Tahoma"/>
                <w:sz w:val="16"/>
                <w:szCs w:val="16"/>
              </w:rPr>
              <w:t xml:space="preserve">. </w:t>
            </w:r>
          </w:p>
          <w:p w14:paraId="513EBE9E" w14:textId="7AAA3D91" w:rsidR="0007218E" w:rsidRPr="007B0C16" w:rsidRDefault="0007218E" w:rsidP="00960B82">
            <w:pPr>
              <w:rPr>
                <w:rFonts w:ascii="Calibri" w:hAnsi="Calibri" w:cs="Tahoma"/>
                <w:sz w:val="16"/>
                <w:szCs w:val="16"/>
              </w:rPr>
            </w:pPr>
            <w:r w:rsidRPr="007B0C16">
              <w:rPr>
                <w:rFonts w:ascii="Calibri" w:hAnsi="Calibri" w:cs="Tahoma"/>
                <w:sz w:val="16"/>
                <w:szCs w:val="16"/>
              </w:rPr>
              <w:t xml:space="preserve">3/ </w:t>
            </w:r>
            <w:r w:rsidR="00960B82">
              <w:rPr>
                <w:rFonts w:ascii="Calibri" w:hAnsi="Calibri" w:cs="Tahoma"/>
                <w:sz w:val="16"/>
                <w:szCs w:val="16"/>
              </w:rPr>
              <w:t xml:space="preserve">aucun </w:t>
            </w:r>
            <w:r w:rsidR="00A47306" w:rsidRPr="007B0C16">
              <w:rPr>
                <w:rFonts w:ascii="Calibri" w:hAnsi="Calibri" w:cs="Tahoma"/>
                <w:sz w:val="16"/>
                <w:szCs w:val="16"/>
              </w:rPr>
              <w:t xml:space="preserve">tEC magie et </w:t>
            </w:r>
            <w:r w:rsidR="00960B82">
              <w:rPr>
                <w:rFonts w:ascii="Calibri" w:hAnsi="Calibri" w:cs="Tahoma"/>
                <w:sz w:val="16"/>
                <w:szCs w:val="16"/>
              </w:rPr>
              <w:t>+</w:t>
            </w:r>
            <w:r w:rsidR="00A47306" w:rsidRPr="007B0C16">
              <w:rPr>
                <w:rFonts w:ascii="Calibri" w:hAnsi="Calibri" w:cs="Tahoma"/>
                <w:sz w:val="16"/>
                <w:szCs w:val="16"/>
              </w:rPr>
              <w:t>10 à tous les tRC en magie</w:t>
            </w:r>
            <w:r w:rsidR="00960B82">
              <w:rPr>
                <w:rFonts w:ascii="Calibri" w:hAnsi="Calibri" w:cs="Tahoma"/>
                <w:sz w:val="16"/>
                <w:szCs w:val="16"/>
              </w:rPr>
              <w:t>.</w:t>
            </w:r>
          </w:p>
        </w:tc>
      </w:tr>
    </w:tbl>
    <w:p w14:paraId="41A931F0" w14:textId="71A9729D" w:rsidR="002808F3" w:rsidRPr="007B0C16" w:rsidRDefault="004453ED" w:rsidP="00A8184C">
      <w:pPr>
        <w:pStyle w:val="Titre4"/>
      </w:pPr>
      <w:r>
        <w:t>MER-</w:t>
      </w:r>
      <w:r w:rsidR="00A47306" w:rsidRPr="007B0C16">
        <w:t>Mercure</w:t>
      </w:r>
      <w:r w:rsidR="00963706" w:rsidRPr="007B0C16">
        <w:t> : imm feu, poison+, vitesse+, imm maladie &amp; folie / vitesse+, mvp+, imm feu, poison+, réaction+ / célérité, imm maladie &amp; folie, réaction+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6"/>
        <w:gridCol w:w="1093"/>
        <w:gridCol w:w="650"/>
        <w:gridCol w:w="292"/>
        <w:gridCol w:w="653"/>
        <w:gridCol w:w="1064"/>
        <w:gridCol w:w="1065"/>
        <w:gridCol w:w="900"/>
        <w:gridCol w:w="2218"/>
        <w:gridCol w:w="1285"/>
      </w:tblGrid>
      <w:tr w:rsidR="00EB2BB1" w:rsidRPr="007B0C16" w14:paraId="0FA1ED82" w14:textId="77777777" w:rsidTr="000F011C">
        <w:trPr>
          <w:gridAfter w:val="1"/>
          <w:wAfter w:w="840"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2ED8D8C" w14:textId="77777777" w:rsidR="000F011C" w:rsidRPr="007B0C16" w:rsidRDefault="000F011C" w:rsidP="00920DF8">
            <w:pPr>
              <w:rPr>
                <w:rFonts w:ascii="Calibri" w:hAnsi="Calibri" w:cs="Tahoma"/>
                <w:b/>
                <w:sz w:val="16"/>
              </w:rPr>
            </w:pPr>
            <w:r w:rsidRPr="007B0C16">
              <w:rPr>
                <w:rFonts w:ascii="Calibri" w:hAnsi="Calibri" w:cs="Tahoma"/>
                <w:b/>
                <w:sz w:val="16"/>
              </w:rPr>
              <w:t>MER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E5BE0AB" w14:textId="77777777" w:rsidR="000F011C" w:rsidRPr="007B0C16" w:rsidRDefault="000F011C" w:rsidP="00920DF8">
            <w:pPr>
              <w:rPr>
                <w:rFonts w:ascii="Calibri" w:hAnsi="Calibri" w:cs="Tahoma"/>
                <w:b/>
                <w:sz w:val="16"/>
              </w:rPr>
            </w:pPr>
            <w:r w:rsidRPr="007B0C16">
              <w:rPr>
                <w:rFonts w:ascii="Calibri" w:hAnsi="Calibri" w:cs="Tahoma"/>
                <w:b/>
                <w:sz w:val="16"/>
              </w:rPr>
              <w:t>Mercure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5C6CB6C" w14:textId="77777777" w:rsidR="000F011C" w:rsidRPr="007B0C16" w:rsidRDefault="000F011C" w:rsidP="00920DF8">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676DD22" w14:textId="77777777" w:rsidR="000F011C" w:rsidRPr="007B0C16" w:rsidRDefault="003A3AFF" w:rsidP="00920DF8">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90E0E3B" w14:textId="77777777" w:rsidR="000F011C" w:rsidRPr="007B0C16" w:rsidRDefault="000F011C" w:rsidP="00920DF8">
            <w:pPr>
              <w:rPr>
                <w:rFonts w:ascii="Calibri" w:hAnsi="Calibri" w:cs="Tahoma"/>
                <w:sz w:val="16"/>
              </w:rPr>
            </w:pPr>
            <w:r w:rsidRPr="007B0C16">
              <w:rPr>
                <w:rFonts w:ascii="Calibri" w:hAnsi="Calibri" w:cs="Tahoma"/>
                <w:sz w:val="16"/>
              </w:rPr>
              <w:t>SOU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B44E611" w14:textId="77777777" w:rsidR="000F011C" w:rsidRPr="007B0C16" w:rsidRDefault="000F011C" w:rsidP="00920DF8">
            <w:pPr>
              <w:jc w:val="center"/>
              <w:rPr>
                <w:rFonts w:ascii="Calibri" w:hAnsi="Calibri" w:cs="Tahoma"/>
                <w:sz w:val="16"/>
              </w:rPr>
            </w:pPr>
            <w:r w:rsidRPr="007B0C16">
              <w:rPr>
                <w:rFonts w:ascii="Calibri" w:hAnsi="Calibri" w:cs="Tahoma"/>
                <w:sz w:val="16"/>
              </w:rPr>
              <w:t>Poids 60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D3B04F2" w14:textId="77777777" w:rsidR="000F011C" w:rsidRPr="007B0C16" w:rsidRDefault="000F011C" w:rsidP="00920DF8">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C39B1E5" w14:textId="77777777" w:rsidR="000F011C" w:rsidRPr="007B0C16" w:rsidRDefault="000F011C" w:rsidP="00920DF8">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C6A934E" w14:textId="77777777" w:rsidR="000F011C" w:rsidRPr="007B0C16" w:rsidRDefault="000F011C" w:rsidP="00EB2BB1">
            <w:pPr>
              <w:jc w:val="center"/>
              <w:rPr>
                <w:rFonts w:ascii="Calibri" w:hAnsi="Calibri" w:cs="Tahoma"/>
                <w:sz w:val="16"/>
              </w:rPr>
            </w:pPr>
            <w:r w:rsidRPr="007B0C16">
              <w:rPr>
                <w:rFonts w:ascii="Calibri" w:hAnsi="Calibri" w:cs="Tahoma"/>
                <w:sz w:val="16"/>
              </w:rPr>
              <w:t xml:space="preserve">Prix </w:t>
            </w:r>
            <w:r w:rsidR="00EB2BB1" w:rsidRPr="007B0C16">
              <w:rPr>
                <w:rFonts w:ascii="Calibri" w:hAnsi="Calibri" w:cs="Tahoma"/>
                <w:sz w:val="16"/>
              </w:rPr>
              <w:t>460</w:t>
            </w:r>
            <w:r w:rsidRPr="007B0C16">
              <w:rPr>
                <w:rFonts w:ascii="Calibri" w:hAnsi="Calibri" w:cs="Tahoma"/>
                <w:sz w:val="16"/>
              </w:rPr>
              <w:t>/</w:t>
            </w:r>
            <w:r w:rsidR="00EB2BB1" w:rsidRPr="007B0C16">
              <w:rPr>
                <w:rFonts w:ascii="Calibri" w:hAnsi="Calibri" w:cs="Tahoma"/>
                <w:sz w:val="16"/>
              </w:rPr>
              <w:t>2300</w:t>
            </w:r>
            <w:r w:rsidRPr="007B0C16">
              <w:rPr>
                <w:rFonts w:ascii="Calibri" w:hAnsi="Calibri" w:cs="Tahoma"/>
                <w:sz w:val="16"/>
              </w:rPr>
              <w:t>/</w:t>
            </w:r>
            <w:r w:rsidR="00EB2BB1" w:rsidRPr="007B0C16">
              <w:rPr>
                <w:rFonts w:ascii="Calibri" w:hAnsi="Calibri" w:cs="Tahoma"/>
                <w:sz w:val="16"/>
              </w:rPr>
              <w:t>7000</w:t>
            </w:r>
          </w:p>
        </w:tc>
      </w:tr>
      <w:tr w:rsidR="002808F3" w:rsidRPr="007B0C16" w14:paraId="6B3DBF8B"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221435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6121DD90" w14:textId="77777777" w:rsidR="002808F3" w:rsidRPr="007B0C16" w:rsidRDefault="00B05182"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703808" behindDoc="0" locked="0" layoutInCell="1" allowOverlap="1" wp14:anchorId="3A449F63" wp14:editId="003D997A">
                  <wp:simplePos x="0" y="0"/>
                  <wp:positionH relativeFrom="column">
                    <wp:posOffset>5089525</wp:posOffset>
                  </wp:positionH>
                  <wp:positionV relativeFrom="paragraph">
                    <wp:posOffset>38100</wp:posOffset>
                  </wp:positionV>
                  <wp:extent cx="808355" cy="808355"/>
                  <wp:effectExtent l="19050" t="19050" r="10795" b="1079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808355" cy="808355"/>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Métal de couleur argent brillant dont la particularité est de se présenter sous forme liquide à température ambiante.</w:t>
            </w:r>
          </w:p>
        </w:tc>
      </w:tr>
      <w:tr w:rsidR="002808F3" w:rsidRPr="007B0C16" w14:paraId="6B425B17"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AEA165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41687966" w14:textId="77777777" w:rsidR="002808F3" w:rsidRPr="007B0C16" w:rsidRDefault="000F011C" w:rsidP="000B5977">
            <w:pPr>
              <w:rPr>
                <w:rFonts w:ascii="Calibri" w:hAnsi="Calibri" w:cs="Tahoma"/>
                <w:sz w:val="16"/>
                <w:szCs w:val="16"/>
              </w:rPr>
            </w:pPr>
            <w:r w:rsidRPr="007B0C16">
              <w:rPr>
                <w:rFonts w:ascii="Calibri" w:hAnsi="Calibri" w:cs="Tahoma"/>
                <w:sz w:val="16"/>
                <w:szCs w:val="16"/>
              </w:rPr>
              <w:t>Si porté…</w:t>
            </w:r>
          </w:p>
          <w:p w14:paraId="60061DD0" w14:textId="60E2B00E" w:rsidR="000F011C" w:rsidRPr="007B0C16" w:rsidRDefault="000F011C" w:rsidP="000B5977">
            <w:pPr>
              <w:rPr>
                <w:rFonts w:ascii="Calibri" w:hAnsi="Calibri" w:cs="Tahoma"/>
                <w:sz w:val="16"/>
                <w:szCs w:val="16"/>
              </w:rPr>
            </w:pPr>
            <w:r w:rsidRPr="007B0C16">
              <w:rPr>
                <w:rFonts w:ascii="Calibri" w:hAnsi="Calibri" w:cs="Tahoma"/>
                <w:sz w:val="16"/>
                <w:szCs w:val="16"/>
              </w:rPr>
              <w:t>1/ immunité 50% au feu mais sensible 50% au poison.</w:t>
            </w:r>
          </w:p>
          <w:p w14:paraId="65B293A5" w14:textId="6F772519" w:rsidR="00A47306" w:rsidRPr="007B0C16" w:rsidRDefault="00A47306"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bonus +3 Vitesse</w:t>
            </w:r>
            <w:r w:rsidR="003A3AFF" w:rsidRPr="007B0C16">
              <w:rPr>
                <w:rFonts w:ascii="Calibri" w:hAnsi="Calibri" w:cs="Tahoma"/>
                <w:sz w:val="16"/>
                <w:szCs w:val="16"/>
              </w:rPr>
              <w:t xml:space="preserve"> de frappe</w:t>
            </w:r>
            <w:r w:rsidR="00960B82">
              <w:rPr>
                <w:rFonts w:ascii="Calibri" w:hAnsi="Calibri" w:cs="Tahoma"/>
                <w:sz w:val="16"/>
                <w:szCs w:val="16"/>
              </w:rPr>
              <w:t>.</w:t>
            </w:r>
          </w:p>
          <w:p w14:paraId="0ED70E0A" w14:textId="77777777" w:rsidR="00A47306" w:rsidRPr="007B0C16" w:rsidRDefault="00A47306" w:rsidP="000B5977">
            <w:pPr>
              <w:rPr>
                <w:rFonts w:ascii="Calibri" w:hAnsi="Calibri" w:cs="Tahoma"/>
                <w:sz w:val="16"/>
                <w:szCs w:val="16"/>
              </w:rPr>
            </w:pPr>
            <w:r w:rsidRPr="007B0C16">
              <w:rPr>
                <w:rFonts w:ascii="Calibri" w:hAnsi="Calibri" w:cs="Tahoma"/>
                <w:sz w:val="16"/>
                <w:szCs w:val="16"/>
              </w:rPr>
              <w:t xml:space="preserve">3/ immunité 50% à </w:t>
            </w:r>
            <w:r w:rsidRPr="007B0C16">
              <w:rPr>
                <w:rFonts w:ascii="Calibri" w:hAnsi="Calibri" w:cs="Tahoma"/>
                <w:i/>
                <w:sz w:val="16"/>
                <w:szCs w:val="16"/>
              </w:rPr>
              <w:t>Maladie Eternelle</w:t>
            </w:r>
            <w:r w:rsidRPr="007B0C16">
              <w:rPr>
                <w:rFonts w:ascii="Calibri" w:hAnsi="Calibri" w:cs="Tahoma"/>
                <w:sz w:val="16"/>
                <w:szCs w:val="16"/>
              </w:rPr>
              <w:t xml:space="preserve"> et à </w:t>
            </w:r>
            <w:r w:rsidRPr="007B0C16">
              <w:rPr>
                <w:rFonts w:ascii="Calibri" w:hAnsi="Calibri" w:cs="Tahoma"/>
                <w:i/>
                <w:sz w:val="16"/>
                <w:szCs w:val="16"/>
              </w:rPr>
              <w:t>Folie Divine</w:t>
            </w:r>
          </w:p>
        </w:tc>
      </w:tr>
      <w:tr w:rsidR="000F011C" w:rsidRPr="007B0C16" w14:paraId="613B79A0"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BAD69CE" w14:textId="77777777" w:rsidR="000F011C" w:rsidRPr="007B0C16" w:rsidRDefault="000F011C" w:rsidP="00920DF8">
            <w:pPr>
              <w:rPr>
                <w:rFonts w:ascii="Calibri" w:hAnsi="Calibri" w:cs="Tahoma"/>
                <w:sz w:val="16"/>
                <w:szCs w:val="16"/>
              </w:rPr>
            </w:pPr>
            <w:r w:rsidRPr="007B0C16">
              <w:rPr>
                <w:rFonts w:ascii="Calibri" w:hAnsi="Calibri" w:cs="Tahoma"/>
                <w:sz w:val="16"/>
                <w:szCs w:val="16"/>
              </w:rPr>
              <w:lastRenderedPageBreak/>
              <w:t>Uti </w:t>
            </w:r>
          </w:p>
        </w:tc>
        <w:tc>
          <w:tcPr>
            <w:tcW w:w="9147" w:type="dxa"/>
            <w:gridSpan w:val="9"/>
            <w:shd w:val="clear" w:color="auto" w:fill="EAEAEA"/>
          </w:tcPr>
          <w:p w14:paraId="76C0E5C4" w14:textId="77777777" w:rsidR="000F011C" w:rsidRPr="007B0C16" w:rsidRDefault="0088741F" w:rsidP="0088741F">
            <w:pPr>
              <w:rPr>
                <w:rFonts w:ascii="Calibri" w:hAnsi="Calibri" w:cs="Tahoma"/>
                <w:sz w:val="16"/>
                <w:szCs w:val="16"/>
              </w:rPr>
            </w:pPr>
            <w:r w:rsidRPr="007B0C16">
              <w:rPr>
                <w:rFonts w:ascii="Calibri" w:hAnsi="Calibri" w:cs="Tahoma"/>
                <w:sz w:val="16"/>
                <w:szCs w:val="16"/>
              </w:rPr>
              <w:t>C</w:t>
            </w:r>
            <w:r w:rsidR="000F011C" w:rsidRPr="007B0C16">
              <w:rPr>
                <w:rFonts w:ascii="Calibri" w:hAnsi="Calibri" w:cs="Tahoma"/>
                <w:sz w:val="16"/>
                <w:szCs w:val="16"/>
              </w:rPr>
              <w:t xml:space="preserve">onservé dans une fiole, plonger dans l’eau </w:t>
            </w:r>
            <w:r w:rsidRPr="007B0C16">
              <w:rPr>
                <w:rFonts w:ascii="Calibri" w:hAnsi="Calibri" w:cs="Tahoma"/>
                <w:sz w:val="16"/>
                <w:szCs w:val="16"/>
              </w:rPr>
              <w:t xml:space="preserve">froide </w:t>
            </w:r>
            <w:r w:rsidR="000F011C" w:rsidRPr="007B0C16">
              <w:rPr>
                <w:rFonts w:ascii="Calibri" w:hAnsi="Calibri" w:cs="Tahoma"/>
                <w:sz w:val="16"/>
                <w:szCs w:val="16"/>
              </w:rPr>
              <w:t xml:space="preserve">pendant </w:t>
            </w:r>
            <w:r w:rsidRPr="007B0C16">
              <w:rPr>
                <w:rFonts w:ascii="Calibri" w:hAnsi="Calibri" w:cs="Tahoma"/>
                <w:sz w:val="16"/>
                <w:szCs w:val="16"/>
              </w:rPr>
              <w:t>1</w:t>
            </w:r>
            <w:r w:rsidR="000F011C" w:rsidRPr="007B0C16">
              <w:rPr>
                <w:rFonts w:ascii="Calibri" w:hAnsi="Calibri" w:cs="Tahoma"/>
                <w:sz w:val="16"/>
                <w:szCs w:val="16"/>
              </w:rPr>
              <w:t xml:space="preserve">h, plonger dans braises pendant </w:t>
            </w:r>
            <w:r w:rsidRPr="007B0C16">
              <w:rPr>
                <w:rFonts w:ascii="Calibri" w:hAnsi="Calibri" w:cs="Tahoma"/>
                <w:sz w:val="16"/>
                <w:szCs w:val="16"/>
              </w:rPr>
              <w:t>1h.</w:t>
            </w:r>
          </w:p>
        </w:tc>
      </w:tr>
      <w:tr w:rsidR="002808F3" w:rsidRPr="007B0C16" w14:paraId="0409203F"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1B5DED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7932D7A3" w14:textId="77777777" w:rsidR="000F011C" w:rsidRPr="007B0C16" w:rsidRDefault="000F011C" w:rsidP="000F011C">
            <w:pPr>
              <w:rPr>
                <w:rFonts w:ascii="Calibri" w:hAnsi="Calibri" w:cs="Tahoma"/>
                <w:sz w:val="16"/>
                <w:szCs w:val="16"/>
              </w:rPr>
            </w:pPr>
            <w:r w:rsidRPr="007B0C16">
              <w:rPr>
                <w:rFonts w:ascii="Calibri" w:hAnsi="Calibri" w:cs="Tahoma"/>
                <w:sz w:val="16"/>
                <w:szCs w:val="16"/>
              </w:rPr>
              <w:t xml:space="preserve">Si porté </w:t>
            </w:r>
            <w:r w:rsidR="00EB2BB1" w:rsidRPr="007B0C16">
              <w:rPr>
                <w:rFonts w:ascii="Calibri" w:hAnsi="Calibri" w:cs="Tahoma"/>
                <w:sz w:val="16"/>
                <w:szCs w:val="16"/>
              </w:rPr>
              <w:t>en poche</w:t>
            </w:r>
            <w:r w:rsidRPr="007B0C16">
              <w:rPr>
                <w:rFonts w:ascii="Calibri" w:hAnsi="Calibri" w:cs="Tahoma"/>
                <w:sz w:val="16"/>
                <w:szCs w:val="16"/>
              </w:rPr>
              <w:t>…</w:t>
            </w:r>
          </w:p>
          <w:p w14:paraId="2E8779E2" w14:textId="77777777" w:rsidR="002808F3" w:rsidRPr="007B0C16" w:rsidRDefault="000F011C" w:rsidP="000F011C">
            <w:pPr>
              <w:rPr>
                <w:rFonts w:ascii="Calibri" w:hAnsi="Calibri" w:cs="Tahoma"/>
                <w:sz w:val="16"/>
                <w:szCs w:val="16"/>
              </w:rPr>
            </w:pPr>
            <w:r w:rsidRPr="007B0C16">
              <w:rPr>
                <w:rFonts w:ascii="Calibri" w:hAnsi="Calibri" w:cs="Tahoma"/>
                <w:sz w:val="16"/>
                <w:szCs w:val="16"/>
              </w:rPr>
              <w:t xml:space="preserve">1/ bonus +5 à la Vitesse </w:t>
            </w:r>
            <w:r w:rsidR="00963706" w:rsidRPr="007B0C16">
              <w:rPr>
                <w:rFonts w:ascii="Calibri" w:hAnsi="Calibri" w:cs="Tahoma"/>
                <w:sz w:val="16"/>
                <w:szCs w:val="16"/>
              </w:rPr>
              <w:t xml:space="preserve">de frappe </w:t>
            </w:r>
            <w:r w:rsidRPr="007B0C16">
              <w:rPr>
                <w:rFonts w:ascii="Calibri" w:hAnsi="Calibri" w:cs="Tahoma"/>
                <w:sz w:val="16"/>
                <w:szCs w:val="16"/>
              </w:rPr>
              <w:t>et +1 au MVp.</w:t>
            </w:r>
          </w:p>
          <w:p w14:paraId="1E5B9BB6" w14:textId="194D2BBC" w:rsidR="00A47306" w:rsidRPr="007B0C16" w:rsidRDefault="00A47306" w:rsidP="00A47306">
            <w:pPr>
              <w:rPr>
                <w:rFonts w:ascii="Calibri" w:hAnsi="Calibri" w:cs="Tahoma"/>
                <w:sz w:val="16"/>
                <w:szCs w:val="16"/>
              </w:rPr>
            </w:pPr>
            <w:r w:rsidRPr="007B0C16">
              <w:rPr>
                <w:rFonts w:ascii="Calibri" w:hAnsi="Calibri" w:cs="Tahoma"/>
                <w:sz w:val="16"/>
                <w:szCs w:val="16"/>
              </w:rPr>
              <w:t>2/ immunité 75% au feu mais sensible +25% au poison</w:t>
            </w:r>
            <w:r w:rsidR="00960B82">
              <w:rPr>
                <w:rFonts w:ascii="Calibri" w:hAnsi="Calibri" w:cs="Tahoma"/>
                <w:sz w:val="16"/>
                <w:szCs w:val="16"/>
              </w:rPr>
              <w:t>.</w:t>
            </w:r>
          </w:p>
          <w:p w14:paraId="3B7148F8" w14:textId="77777777" w:rsidR="00A47306" w:rsidRPr="007B0C16" w:rsidRDefault="00A47306" w:rsidP="00A47306">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bonus </w:t>
            </w:r>
            <w:r w:rsidRPr="007B0C16">
              <w:rPr>
                <w:rFonts w:ascii="Calibri" w:hAnsi="Calibri" w:cs="Tahoma"/>
                <w:i/>
                <w:sz w:val="16"/>
                <w:szCs w:val="16"/>
              </w:rPr>
              <w:t>Réaction</w:t>
            </w:r>
            <w:r w:rsidRPr="007B0C16">
              <w:rPr>
                <w:rFonts w:ascii="Calibri" w:hAnsi="Calibri" w:cs="Tahoma"/>
                <w:sz w:val="16"/>
                <w:szCs w:val="16"/>
              </w:rPr>
              <w:t xml:space="preserve"> +20.</w:t>
            </w:r>
          </w:p>
        </w:tc>
      </w:tr>
      <w:tr w:rsidR="000F011C" w:rsidRPr="007B0C16" w14:paraId="7C29EFB5"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D26D5AB" w14:textId="77777777" w:rsidR="000F011C" w:rsidRPr="007B0C16" w:rsidRDefault="000F011C"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05DFF796" w14:textId="77777777" w:rsidR="000F011C" w:rsidRPr="007B0C16" w:rsidRDefault="000F011C" w:rsidP="0088741F">
            <w:pPr>
              <w:rPr>
                <w:rFonts w:ascii="Calibri" w:hAnsi="Calibri" w:cs="Tahoma"/>
                <w:sz w:val="16"/>
                <w:szCs w:val="16"/>
              </w:rPr>
            </w:pPr>
            <w:r w:rsidRPr="007B0C16">
              <w:rPr>
                <w:rFonts w:ascii="Calibri" w:hAnsi="Calibri" w:cs="Tahoma"/>
                <w:sz w:val="16"/>
                <w:szCs w:val="16"/>
              </w:rPr>
              <w:t xml:space="preserve">Enchanté dans une </w:t>
            </w:r>
            <w:r w:rsidR="0088741F" w:rsidRPr="007B0C16">
              <w:rPr>
                <w:rFonts w:ascii="Calibri" w:hAnsi="Calibri" w:cs="Tahoma"/>
                <w:sz w:val="16"/>
                <w:szCs w:val="16"/>
              </w:rPr>
              <w:t>cave très froide</w:t>
            </w:r>
            <w:r w:rsidRPr="007B0C16">
              <w:rPr>
                <w:rFonts w:ascii="Calibri" w:hAnsi="Calibri" w:cs="Tahoma"/>
                <w:sz w:val="16"/>
                <w:szCs w:val="16"/>
              </w:rPr>
              <w:t>.</w:t>
            </w:r>
          </w:p>
        </w:tc>
      </w:tr>
      <w:tr w:rsidR="002808F3" w:rsidRPr="007B0C16" w14:paraId="4AA42691"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FDDF82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3184C9C1" w14:textId="77777777" w:rsidR="002808F3" w:rsidRPr="007B0C16" w:rsidRDefault="00EB2BB1"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dans une fiole d’argent autour du coup…</w:t>
            </w:r>
          </w:p>
          <w:p w14:paraId="4E3CBAC4" w14:textId="03109610"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procure une </w:t>
            </w:r>
            <w:r w:rsidRPr="007B0C16">
              <w:rPr>
                <w:rFonts w:ascii="Calibri" w:hAnsi="Calibri" w:cs="Tahoma"/>
                <w:i/>
                <w:iCs/>
                <w:sz w:val="16"/>
                <w:szCs w:val="16"/>
              </w:rPr>
              <w:t xml:space="preserve">Célérité </w:t>
            </w:r>
            <w:r w:rsidRPr="007B0C16">
              <w:rPr>
                <w:rFonts w:ascii="Calibri" w:hAnsi="Calibri" w:cs="Tahoma"/>
                <w:sz w:val="16"/>
                <w:szCs w:val="16"/>
              </w:rPr>
              <w:t>2/1</w:t>
            </w:r>
            <w:r w:rsidR="00960B82">
              <w:rPr>
                <w:rFonts w:ascii="Calibri" w:hAnsi="Calibri" w:cs="Tahoma"/>
                <w:sz w:val="16"/>
                <w:szCs w:val="16"/>
              </w:rPr>
              <w:t>,</w:t>
            </w:r>
            <w:r w:rsidRPr="007B0C16">
              <w:rPr>
                <w:rFonts w:ascii="Calibri" w:hAnsi="Calibri" w:cs="Tahoma"/>
                <w:sz w:val="16"/>
                <w:szCs w:val="16"/>
              </w:rPr>
              <w:t xml:space="preserve"> permanente.</w:t>
            </w:r>
          </w:p>
          <w:p w14:paraId="0AD5E040" w14:textId="050DA780"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immunité </w:t>
            </w:r>
            <w:r w:rsidR="00960B82">
              <w:rPr>
                <w:rFonts w:ascii="Calibri" w:hAnsi="Calibri" w:cs="Tahoma"/>
                <w:sz w:val="16"/>
                <w:szCs w:val="16"/>
              </w:rPr>
              <w:t xml:space="preserve">100% </w:t>
            </w:r>
            <w:r w:rsidRPr="007B0C16">
              <w:rPr>
                <w:rFonts w:ascii="Calibri" w:hAnsi="Calibri" w:cs="Tahoma"/>
                <w:sz w:val="16"/>
                <w:szCs w:val="16"/>
              </w:rPr>
              <w:t xml:space="preserve">à </w:t>
            </w:r>
            <w:r w:rsidRPr="007B0C16">
              <w:rPr>
                <w:rFonts w:ascii="Calibri" w:hAnsi="Calibri" w:cs="Tahoma"/>
                <w:i/>
                <w:sz w:val="16"/>
                <w:szCs w:val="16"/>
              </w:rPr>
              <w:t>Maladie Eternelle</w:t>
            </w:r>
            <w:r w:rsidRPr="007B0C16">
              <w:rPr>
                <w:rFonts w:ascii="Calibri" w:hAnsi="Calibri" w:cs="Tahoma"/>
                <w:sz w:val="16"/>
                <w:szCs w:val="16"/>
              </w:rPr>
              <w:t xml:space="preserve"> et à </w:t>
            </w:r>
            <w:r w:rsidRPr="007B0C16">
              <w:rPr>
                <w:rFonts w:ascii="Calibri" w:hAnsi="Calibri" w:cs="Tahoma"/>
                <w:i/>
                <w:sz w:val="16"/>
                <w:szCs w:val="16"/>
              </w:rPr>
              <w:t>Folie Divine</w:t>
            </w:r>
            <w:r w:rsidRPr="007B0C16">
              <w:rPr>
                <w:rFonts w:ascii="Calibri" w:hAnsi="Calibri" w:cs="Tahoma"/>
                <w:sz w:val="16"/>
                <w:szCs w:val="16"/>
              </w:rPr>
              <w:t>.</w:t>
            </w:r>
          </w:p>
          <w:p w14:paraId="4A08B212" w14:textId="4C7F1A71" w:rsidR="00A47306" w:rsidRPr="007B0C16" w:rsidRDefault="00A47306" w:rsidP="00960B82">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960B82">
              <w:rPr>
                <w:rFonts w:ascii="Calibri" w:hAnsi="Calibri" w:cs="Tahoma"/>
                <w:sz w:val="16"/>
                <w:szCs w:val="16"/>
              </w:rPr>
              <w:t xml:space="preserve">relancer les tEN &amp; tEC de </w:t>
            </w:r>
            <w:r w:rsidR="00960B82" w:rsidRPr="00960B82">
              <w:rPr>
                <w:rFonts w:ascii="Calibri" w:hAnsi="Calibri" w:cs="Tahoma"/>
                <w:i/>
                <w:sz w:val="16"/>
                <w:szCs w:val="16"/>
              </w:rPr>
              <w:t>Réaction</w:t>
            </w:r>
            <w:r w:rsidRPr="007B0C16">
              <w:rPr>
                <w:rFonts w:ascii="Calibri" w:hAnsi="Calibri" w:cs="Tahoma"/>
                <w:sz w:val="16"/>
                <w:szCs w:val="16"/>
              </w:rPr>
              <w:t>.</w:t>
            </w:r>
          </w:p>
        </w:tc>
      </w:tr>
    </w:tbl>
    <w:p w14:paraId="16687433" w14:textId="70380474" w:rsidR="002808F3" w:rsidRPr="007B0C16" w:rsidRDefault="004453ED" w:rsidP="00A8184C">
      <w:pPr>
        <w:pStyle w:val="Titre4"/>
      </w:pPr>
      <w:r>
        <w:t>MEV-</w:t>
      </w:r>
      <w:r w:rsidR="00AE23F4" w:rsidRPr="007B0C16">
        <w:t>Mervisma</w:t>
      </w:r>
      <w:r w:rsidR="00963706" w:rsidRPr="007B0C16">
        <w:t xml:space="preserve"> : </w:t>
      </w:r>
      <w:r w:rsidR="00216438" w:rsidRPr="007B0C16">
        <w:t>poison+, sort- / poison+, froid+ / poison+, poison+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078"/>
        <w:gridCol w:w="481"/>
        <w:gridCol w:w="501"/>
        <w:gridCol w:w="1003"/>
        <w:gridCol w:w="921"/>
        <w:gridCol w:w="922"/>
        <w:gridCol w:w="1083"/>
        <w:gridCol w:w="1921"/>
        <w:gridCol w:w="1308"/>
      </w:tblGrid>
      <w:tr w:rsidR="00EB2BB1" w:rsidRPr="007B0C16" w14:paraId="34B06389" w14:textId="77777777" w:rsidTr="00EB2BB1">
        <w:trPr>
          <w:gridAfter w:val="1"/>
          <w:wAfter w:w="987"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03E951B" w14:textId="77777777" w:rsidR="00EB2BB1" w:rsidRPr="007B0C16" w:rsidRDefault="00385C66" w:rsidP="00920DF8">
            <w:pPr>
              <w:rPr>
                <w:rFonts w:ascii="Calibri" w:hAnsi="Calibri" w:cs="Tahoma"/>
                <w:b/>
                <w:sz w:val="16"/>
              </w:rPr>
            </w:pPr>
            <w:r w:rsidRPr="007B0C16">
              <w:rPr>
                <w:rFonts w:ascii="Calibri" w:hAnsi="Calibri" w:cs="Tahoma"/>
                <w:b/>
                <w:sz w:val="16"/>
              </w:rPr>
              <w:t>MEV</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BEAF8B6" w14:textId="77777777" w:rsidR="00EB2BB1" w:rsidRPr="007B0C16" w:rsidRDefault="00EB2BB1" w:rsidP="00920DF8">
            <w:pPr>
              <w:rPr>
                <w:rFonts w:ascii="Calibri" w:hAnsi="Calibri" w:cs="Tahoma"/>
                <w:b/>
                <w:sz w:val="16"/>
              </w:rPr>
            </w:pPr>
            <w:r w:rsidRPr="007B0C16">
              <w:rPr>
                <w:rFonts w:ascii="Calibri" w:hAnsi="Calibri" w:cs="Tahoma"/>
                <w:b/>
                <w:sz w:val="16"/>
              </w:rPr>
              <w:t>Mervisma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0543808" w14:textId="77777777" w:rsidR="00EB2BB1" w:rsidRPr="007B0C16" w:rsidRDefault="00EB2BB1" w:rsidP="00920DF8">
            <w:pPr>
              <w:rPr>
                <w:rFonts w:ascii="Calibri" w:hAnsi="Calibri" w:cs="Tahoma"/>
                <w:sz w:val="16"/>
              </w:rPr>
            </w:pPr>
            <w:r w:rsidRPr="007B0C16">
              <w:rPr>
                <w:rFonts w:ascii="Calibri" w:hAnsi="Calibri" w:cs="Tahoma"/>
                <w:sz w:val="16"/>
              </w:rPr>
              <w:t>TIG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9F6638B" w14:textId="77777777" w:rsidR="00EB2BB1" w:rsidRPr="007B0C16" w:rsidRDefault="003A3AFF" w:rsidP="00920DF8">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C55C720" w14:textId="77777777" w:rsidR="00EB2BB1" w:rsidRPr="007B0C16" w:rsidRDefault="00EB2BB1" w:rsidP="00920DF8">
            <w:pPr>
              <w:rPr>
                <w:rFonts w:ascii="Calibri" w:hAnsi="Calibri" w:cs="Tahoma"/>
                <w:sz w:val="16"/>
              </w:rPr>
            </w:pPr>
            <w:r w:rsidRPr="007B0C16">
              <w:rPr>
                <w:rFonts w:ascii="Calibri" w:hAnsi="Calibri" w:cs="Tahoma"/>
                <w:sz w:val="16"/>
              </w:rPr>
              <w:t>MAR JUN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1C50BBE" w14:textId="77777777" w:rsidR="00EB2BB1" w:rsidRPr="007B0C16" w:rsidRDefault="00EB2BB1" w:rsidP="00920DF8">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F6027E6" w14:textId="77777777" w:rsidR="00EB2BB1" w:rsidRPr="007B0C16" w:rsidRDefault="00EB2BB1" w:rsidP="00920DF8">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6E7A562" w14:textId="77777777" w:rsidR="00EB2BB1" w:rsidRPr="007B0C16" w:rsidRDefault="00EB2BB1" w:rsidP="00EB2BB1">
            <w:pPr>
              <w:jc w:val="center"/>
              <w:rPr>
                <w:rFonts w:ascii="Calibri" w:hAnsi="Calibri" w:cs="Tahoma"/>
                <w:sz w:val="16"/>
              </w:rPr>
            </w:pPr>
            <w:r w:rsidRPr="007B0C16">
              <w:rPr>
                <w:rFonts w:ascii="Calibri" w:hAnsi="Calibri" w:cs="Tahoma"/>
                <w:sz w:val="16"/>
              </w:rPr>
              <w:t>Doses 2d6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FC070B4" w14:textId="77777777" w:rsidR="00EB2BB1" w:rsidRPr="007B0C16" w:rsidRDefault="00EB2BB1" w:rsidP="00EB2BB1">
            <w:pPr>
              <w:jc w:val="center"/>
              <w:rPr>
                <w:rFonts w:ascii="Calibri" w:hAnsi="Calibri" w:cs="Tahoma"/>
                <w:sz w:val="16"/>
              </w:rPr>
            </w:pPr>
            <w:r w:rsidRPr="007B0C16">
              <w:rPr>
                <w:rFonts w:ascii="Calibri" w:hAnsi="Calibri" w:cs="Tahoma"/>
                <w:sz w:val="16"/>
              </w:rPr>
              <w:t>Prix 480/1400/4200</w:t>
            </w:r>
          </w:p>
        </w:tc>
      </w:tr>
      <w:tr w:rsidR="002808F3" w:rsidRPr="007B0C16" w14:paraId="3EAE5E22"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DE756C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EFA2D7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Plante sauvage et sous-marine, grosse tige cassante vert foncée, bulbe noir.</w:t>
            </w:r>
          </w:p>
        </w:tc>
      </w:tr>
      <w:tr w:rsidR="002808F3" w:rsidRPr="007B0C16" w14:paraId="1EFD13B2"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25E118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2DD30CFC" w14:textId="77777777" w:rsidR="002808F3" w:rsidRPr="007B0C16" w:rsidRDefault="00EB2BB1"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avalée alors produit l’effet suivant pendant les </w:t>
            </w:r>
            <w:r w:rsidR="00AE23F4" w:rsidRPr="007B0C16">
              <w:rPr>
                <w:rFonts w:ascii="Calibri" w:hAnsi="Calibri" w:cs="Tahoma"/>
                <w:sz w:val="16"/>
                <w:szCs w:val="16"/>
              </w:rPr>
              <w:t>4</w:t>
            </w:r>
            <w:r w:rsidR="002808F3" w:rsidRPr="007B0C16">
              <w:rPr>
                <w:rFonts w:ascii="Calibri" w:hAnsi="Calibri" w:cs="Tahoma"/>
                <w:sz w:val="16"/>
                <w:szCs w:val="16"/>
              </w:rPr>
              <w:t>h</w:t>
            </w:r>
            <w:r w:rsidR="00AE23F4" w:rsidRPr="007B0C16">
              <w:rPr>
                <w:rFonts w:ascii="Calibri" w:hAnsi="Calibri" w:cs="Tahoma"/>
                <w:sz w:val="16"/>
                <w:szCs w:val="16"/>
              </w:rPr>
              <w:t xml:space="preserve"> </w:t>
            </w:r>
            <w:r w:rsidR="002808F3" w:rsidRPr="007B0C16">
              <w:rPr>
                <w:rFonts w:ascii="Calibri" w:hAnsi="Calibri" w:cs="Tahoma"/>
                <w:sz w:val="16"/>
                <w:szCs w:val="16"/>
              </w:rPr>
              <w:t>qui suivent…</w:t>
            </w:r>
          </w:p>
          <w:p w14:paraId="14A5E815" w14:textId="089EA45F"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Pr="007B0C16">
              <w:rPr>
                <w:rFonts w:ascii="Calibri" w:hAnsi="Calibri" w:cs="Tahoma"/>
                <w:i/>
                <w:sz w:val="16"/>
                <w:szCs w:val="16"/>
              </w:rPr>
              <w:t>Poison lent</w:t>
            </w:r>
            <w:r w:rsidRPr="007B0C16">
              <w:rPr>
                <w:rFonts w:ascii="Calibri" w:hAnsi="Calibri" w:cs="Tahoma"/>
                <w:sz w:val="16"/>
                <w:szCs w:val="16"/>
              </w:rPr>
              <w:t xml:space="preserve"> 20/1, la victime meurt automatiquement </w:t>
            </w:r>
            <w:r w:rsidR="00960B82">
              <w:rPr>
                <w:rFonts w:ascii="Calibri" w:hAnsi="Calibri" w:cs="Tahoma"/>
                <w:sz w:val="16"/>
                <w:szCs w:val="16"/>
              </w:rPr>
              <w:t xml:space="preserve">après </w:t>
            </w:r>
            <w:r w:rsidRPr="007B0C16">
              <w:rPr>
                <w:rFonts w:ascii="Calibri" w:hAnsi="Calibri" w:cs="Tahoma"/>
                <w:sz w:val="16"/>
                <w:szCs w:val="16"/>
              </w:rPr>
              <w:t xml:space="preserve">les 12+ </w:t>
            </w:r>
            <w:r w:rsidR="00216438" w:rsidRPr="007B0C16">
              <w:rPr>
                <w:rFonts w:ascii="Calibri" w:hAnsi="Calibri" w:cs="Tahoma"/>
                <w:sz w:val="16"/>
                <w:szCs w:val="16"/>
              </w:rPr>
              <w:t>En(f</w:t>
            </w:r>
            <w:r w:rsidRPr="007B0C16">
              <w:rPr>
                <w:rFonts w:ascii="Calibri" w:hAnsi="Calibri" w:cs="Tahoma"/>
                <w:sz w:val="16"/>
                <w:szCs w:val="16"/>
              </w:rPr>
              <w:t>at</w:t>
            </w:r>
            <w:r w:rsidR="00216438" w:rsidRPr="007B0C16">
              <w:rPr>
                <w:rFonts w:ascii="Calibri" w:hAnsi="Calibri" w:cs="Tahoma"/>
                <w:sz w:val="16"/>
                <w:szCs w:val="16"/>
              </w:rPr>
              <w:t>)/20</w:t>
            </w:r>
            <w:r w:rsidRPr="007B0C16">
              <w:rPr>
                <w:rFonts w:ascii="Calibri" w:hAnsi="Calibri" w:cs="Tahoma"/>
                <w:sz w:val="16"/>
                <w:szCs w:val="16"/>
              </w:rPr>
              <w:t xml:space="preserve"> jours. Pendant ce temps</w:t>
            </w:r>
            <w:r w:rsidR="00960B82">
              <w:rPr>
                <w:rFonts w:ascii="Calibri" w:hAnsi="Calibri" w:cs="Tahoma"/>
                <w:sz w:val="16"/>
                <w:szCs w:val="16"/>
              </w:rPr>
              <w:t>,</w:t>
            </w:r>
            <w:r w:rsidRPr="007B0C16">
              <w:rPr>
                <w:rFonts w:ascii="Calibri" w:hAnsi="Calibri" w:cs="Tahoma"/>
                <w:sz w:val="16"/>
                <w:szCs w:val="16"/>
              </w:rPr>
              <w:t xml:space="preserve"> la victime souffre horriblement et de manière croissante, comme pour </w:t>
            </w:r>
            <w:r w:rsidRPr="007B0C16">
              <w:rPr>
                <w:rFonts w:ascii="Calibri" w:hAnsi="Calibri" w:cs="Tahoma"/>
                <w:i/>
                <w:sz w:val="16"/>
                <w:szCs w:val="16"/>
              </w:rPr>
              <w:t>Douleur Divine</w:t>
            </w:r>
            <w:r w:rsidRPr="007B0C16">
              <w:rPr>
                <w:rFonts w:ascii="Calibri" w:hAnsi="Calibri" w:cs="Tahoma"/>
                <w:sz w:val="16"/>
                <w:szCs w:val="16"/>
              </w:rPr>
              <w:t xml:space="preserve"> NEM=10 et NE=nombre de jours passés. </w:t>
            </w:r>
          </w:p>
          <w:p w14:paraId="3BC51A83" w14:textId="13F7B1B3"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seul </w:t>
            </w:r>
            <w:r w:rsidRPr="007B0C16">
              <w:rPr>
                <w:rFonts w:ascii="Calibri" w:hAnsi="Calibri" w:cs="Tahoma"/>
                <w:i/>
                <w:sz w:val="16"/>
                <w:szCs w:val="16"/>
              </w:rPr>
              <w:t>Bénédiction</w:t>
            </w:r>
            <w:r w:rsidRPr="007B0C16">
              <w:rPr>
                <w:rFonts w:ascii="Calibri" w:hAnsi="Calibri" w:cs="Tahoma"/>
                <w:sz w:val="16"/>
                <w:szCs w:val="16"/>
              </w:rPr>
              <w:t xml:space="preserve"> et </w:t>
            </w:r>
            <w:r w:rsidRPr="007B0C16">
              <w:rPr>
                <w:rFonts w:ascii="Calibri" w:hAnsi="Calibri" w:cs="Tahoma"/>
                <w:i/>
                <w:sz w:val="16"/>
                <w:szCs w:val="16"/>
              </w:rPr>
              <w:t>Soins de Lumière</w:t>
            </w:r>
            <w:r w:rsidRPr="007B0C16">
              <w:rPr>
                <w:rFonts w:ascii="Calibri" w:hAnsi="Calibri" w:cs="Tahoma"/>
                <w:sz w:val="16"/>
                <w:szCs w:val="16"/>
              </w:rPr>
              <w:t xml:space="preserve"> peuvent contrer ce poison</w:t>
            </w:r>
            <w:r w:rsidR="00CE6EB8">
              <w:rPr>
                <w:rFonts w:ascii="Calibri" w:hAnsi="Calibri" w:cs="Tahoma"/>
                <w:sz w:val="16"/>
                <w:szCs w:val="16"/>
              </w:rPr>
              <w:t>, si NE&gt;1</w:t>
            </w:r>
            <w:r w:rsidRPr="007B0C16">
              <w:rPr>
                <w:rFonts w:ascii="Calibri" w:hAnsi="Calibri" w:cs="Tahoma"/>
                <w:sz w:val="16"/>
                <w:szCs w:val="16"/>
              </w:rPr>
              <w:t>.</w:t>
            </w:r>
          </w:p>
          <w:p w14:paraId="1396E5DD" w14:textId="26740B85" w:rsidR="00AE23F4" w:rsidRPr="007B0C16" w:rsidRDefault="00AE23F4" w:rsidP="00AE23F4">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sensible +100% à tous les sorts</w:t>
            </w:r>
            <w:r w:rsidR="00CE6EB8">
              <w:rPr>
                <w:rFonts w:ascii="Calibri" w:hAnsi="Calibri" w:cs="Tahoma"/>
                <w:sz w:val="16"/>
                <w:szCs w:val="16"/>
              </w:rPr>
              <w:t xml:space="preserve"> à RMa active</w:t>
            </w:r>
            <w:r w:rsidR="00960B82">
              <w:rPr>
                <w:rFonts w:ascii="Calibri" w:hAnsi="Calibri" w:cs="Tahoma"/>
                <w:sz w:val="16"/>
                <w:szCs w:val="16"/>
              </w:rPr>
              <w:t>.</w:t>
            </w:r>
          </w:p>
        </w:tc>
      </w:tr>
      <w:tr w:rsidR="00EB2BB1" w:rsidRPr="007B0C16" w14:paraId="6F5E6F4E"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DE96748" w14:textId="77777777" w:rsidR="00EB2BB1" w:rsidRPr="007B0C16" w:rsidRDefault="00EB2BB1" w:rsidP="00920DF8">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E2C2A45" w14:textId="77777777" w:rsidR="00EB2BB1" w:rsidRPr="007B0C16" w:rsidRDefault="00EB2BB1" w:rsidP="00941282">
            <w:pPr>
              <w:rPr>
                <w:rFonts w:ascii="Calibri" w:hAnsi="Calibri" w:cs="Tahoma"/>
                <w:sz w:val="16"/>
                <w:szCs w:val="16"/>
              </w:rPr>
            </w:pPr>
            <w:r w:rsidRPr="007B0C16">
              <w:rPr>
                <w:rFonts w:ascii="Calibri" w:hAnsi="Calibri" w:cs="Tahoma"/>
                <w:sz w:val="16"/>
                <w:szCs w:val="16"/>
              </w:rPr>
              <w:t xml:space="preserve">Couper la tige et en faire une soupe avec </w:t>
            </w:r>
            <w:r w:rsidR="00941282" w:rsidRPr="007B0C16">
              <w:rPr>
                <w:rFonts w:ascii="Calibri" w:hAnsi="Calibri" w:cs="Tahoma"/>
                <w:sz w:val="16"/>
                <w:szCs w:val="16"/>
              </w:rPr>
              <w:t xml:space="preserve">des </w:t>
            </w:r>
            <w:r w:rsidRPr="007B0C16">
              <w:rPr>
                <w:rFonts w:ascii="Calibri" w:hAnsi="Calibri" w:cs="Tahoma"/>
                <w:sz w:val="16"/>
                <w:szCs w:val="16"/>
              </w:rPr>
              <w:t>d’araignées</w:t>
            </w:r>
            <w:r w:rsidR="00941282" w:rsidRPr="007B0C16">
              <w:rPr>
                <w:rFonts w:ascii="Calibri" w:hAnsi="Calibri" w:cs="Tahoma"/>
                <w:sz w:val="16"/>
                <w:szCs w:val="16"/>
              </w:rPr>
              <w:t>,</w:t>
            </w:r>
            <w:r w:rsidRPr="007B0C16">
              <w:rPr>
                <w:rFonts w:ascii="Calibri" w:hAnsi="Calibri" w:cs="Tahoma"/>
                <w:sz w:val="16"/>
                <w:szCs w:val="16"/>
              </w:rPr>
              <w:t xml:space="preserve"> garder le résidu sec, mettre en boulette.</w:t>
            </w:r>
          </w:p>
        </w:tc>
      </w:tr>
      <w:tr w:rsidR="002808F3" w:rsidRPr="007B0C16" w14:paraId="494ACAAF"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E1062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17B6326E" w14:textId="5DC1704C" w:rsidR="002808F3" w:rsidRPr="007B0C16" w:rsidRDefault="00EB2BB1" w:rsidP="000B5977">
            <w:pPr>
              <w:rPr>
                <w:rFonts w:ascii="Calibri" w:hAnsi="Calibri" w:cs="Tahoma"/>
                <w:sz w:val="16"/>
                <w:szCs w:val="16"/>
              </w:rPr>
            </w:pPr>
            <w:r w:rsidRPr="007B0C16">
              <w:rPr>
                <w:rFonts w:ascii="Calibri" w:hAnsi="Calibri" w:cs="Tahoma"/>
                <w:sz w:val="16"/>
                <w:szCs w:val="16"/>
              </w:rPr>
              <w:t>Si mangé</w:t>
            </w:r>
            <w:r w:rsidR="00CE6EB8">
              <w:rPr>
                <w:rFonts w:ascii="Calibri" w:hAnsi="Calibri" w:cs="Tahoma"/>
                <w:sz w:val="16"/>
                <w:szCs w:val="16"/>
              </w:rPr>
              <w:t xml:space="preserve"> alors </w:t>
            </w:r>
            <w:r w:rsidRPr="007B0C16">
              <w:rPr>
                <w:rFonts w:ascii="Calibri" w:hAnsi="Calibri" w:cs="Tahoma"/>
                <w:sz w:val="16"/>
                <w:szCs w:val="16"/>
              </w:rPr>
              <w:t>…</w:t>
            </w:r>
          </w:p>
          <w:p w14:paraId="43B97024" w14:textId="77777777" w:rsidR="00EB2BB1" w:rsidRPr="007B0C16" w:rsidRDefault="00EB2BB1" w:rsidP="00EB2BB1">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inflige un </w:t>
            </w:r>
            <w:r w:rsidRPr="007B0C16">
              <w:rPr>
                <w:rFonts w:ascii="Calibri" w:hAnsi="Calibri" w:cs="Tahoma"/>
                <w:i/>
                <w:sz w:val="16"/>
                <w:szCs w:val="16"/>
              </w:rPr>
              <w:t>Poison rapide</w:t>
            </w:r>
            <w:r w:rsidRPr="007B0C16">
              <w:rPr>
                <w:rFonts w:ascii="Calibri" w:hAnsi="Calibri" w:cs="Tahoma"/>
                <w:sz w:val="16"/>
                <w:szCs w:val="16"/>
              </w:rPr>
              <w:t xml:space="preserve"> 15/6.</w:t>
            </w:r>
          </w:p>
          <w:p w14:paraId="3C0FE82D" w14:textId="6631995D" w:rsidR="00AE23F4" w:rsidRPr="007B0C16" w:rsidRDefault="00AE23F4" w:rsidP="00AE23F4">
            <w:pPr>
              <w:rPr>
                <w:rFonts w:ascii="Calibri" w:hAnsi="Calibri" w:cs="Tahoma"/>
                <w:sz w:val="16"/>
                <w:szCs w:val="16"/>
              </w:rPr>
            </w:pPr>
            <w:r w:rsidRPr="007B0C16">
              <w:rPr>
                <w:rFonts w:ascii="Calibri" w:hAnsi="Calibri" w:cs="Tahoma"/>
                <w:sz w:val="16"/>
                <w:szCs w:val="16"/>
              </w:rPr>
              <w:t>2/ sensible +100% au feu, froid</w:t>
            </w:r>
            <w:r w:rsidR="00CE6EB8">
              <w:rPr>
                <w:rFonts w:ascii="Calibri" w:hAnsi="Calibri" w:cs="Tahoma"/>
                <w:sz w:val="16"/>
                <w:szCs w:val="16"/>
              </w:rPr>
              <w:t xml:space="preserve"> pendant 8h.</w:t>
            </w:r>
          </w:p>
        </w:tc>
      </w:tr>
      <w:tr w:rsidR="00EB2BB1" w:rsidRPr="007B0C16" w14:paraId="18CB3259"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54E683A" w14:textId="77777777" w:rsidR="00EB2BB1" w:rsidRPr="007B0C16" w:rsidRDefault="00EB2BB1"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3C014BF1" w14:textId="77777777" w:rsidR="00EB2BB1" w:rsidRPr="007B0C16" w:rsidRDefault="00EB2BB1" w:rsidP="00941282">
            <w:pPr>
              <w:rPr>
                <w:rFonts w:ascii="Calibri" w:hAnsi="Calibri" w:cs="Tahoma"/>
                <w:sz w:val="16"/>
                <w:szCs w:val="16"/>
              </w:rPr>
            </w:pPr>
            <w:r w:rsidRPr="007B0C16">
              <w:rPr>
                <w:rFonts w:ascii="Calibri" w:hAnsi="Calibri" w:cs="Tahoma"/>
                <w:sz w:val="16"/>
                <w:szCs w:val="16"/>
              </w:rPr>
              <w:t>Enchanté dans un seau.</w:t>
            </w:r>
          </w:p>
        </w:tc>
      </w:tr>
      <w:tr w:rsidR="002808F3" w:rsidRPr="007B0C16" w14:paraId="23D4A2A3" w14:textId="77777777" w:rsidTr="00AE23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65732F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1A4BBF4C" w14:textId="77777777" w:rsidR="002808F3" w:rsidRPr="007B0C16" w:rsidRDefault="00EB2BB1" w:rsidP="000B5977">
            <w:pPr>
              <w:rPr>
                <w:rFonts w:ascii="Calibri" w:hAnsi="Calibri" w:cs="Tahoma"/>
                <w:sz w:val="16"/>
                <w:szCs w:val="16"/>
              </w:rPr>
            </w:pPr>
            <w:r w:rsidRPr="007B0C16">
              <w:rPr>
                <w:rFonts w:ascii="Calibri" w:hAnsi="Calibri" w:cs="Tahoma"/>
                <w:sz w:val="16"/>
                <w:szCs w:val="16"/>
              </w:rPr>
              <w:t>Si mangé…</w:t>
            </w:r>
          </w:p>
          <w:p w14:paraId="66F6809A" w14:textId="77777777" w:rsidR="00EB2BB1" w:rsidRPr="007B0C16" w:rsidRDefault="00EB2BB1" w:rsidP="00EB2BB1">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inflige un </w:t>
            </w:r>
            <w:r w:rsidRPr="007B0C16">
              <w:rPr>
                <w:rFonts w:ascii="Calibri" w:hAnsi="Calibri" w:cs="Tahoma"/>
                <w:i/>
                <w:sz w:val="16"/>
                <w:szCs w:val="16"/>
              </w:rPr>
              <w:t>Poison mortel</w:t>
            </w:r>
            <w:r w:rsidRPr="007B0C16">
              <w:rPr>
                <w:rFonts w:ascii="Calibri" w:hAnsi="Calibri" w:cs="Tahoma"/>
                <w:sz w:val="16"/>
                <w:szCs w:val="16"/>
              </w:rPr>
              <w:t xml:space="preserve"> 10/11.</w:t>
            </w:r>
          </w:p>
          <w:p w14:paraId="19B0846A" w14:textId="5D2D9698" w:rsidR="00AE23F4" w:rsidRPr="007B0C16" w:rsidRDefault="00AE23F4" w:rsidP="00CE6EB8">
            <w:pPr>
              <w:rPr>
                <w:rFonts w:ascii="Calibri" w:hAnsi="Calibri" w:cs="Tahoma"/>
                <w:sz w:val="16"/>
                <w:szCs w:val="16"/>
              </w:rPr>
            </w:pPr>
            <w:r w:rsidRPr="007B0C16">
              <w:rPr>
                <w:rFonts w:ascii="Calibri" w:hAnsi="Calibri" w:cs="Tahoma"/>
                <w:sz w:val="16"/>
                <w:szCs w:val="16"/>
              </w:rPr>
              <w:t>2/ toute personne touchant la cible subit un poison paralysant 5/6</w:t>
            </w:r>
            <w:r w:rsidR="00CE6EB8">
              <w:rPr>
                <w:rFonts w:ascii="Calibri" w:hAnsi="Calibri" w:cs="Tahoma"/>
                <w:sz w:val="16"/>
                <w:szCs w:val="16"/>
              </w:rPr>
              <w:t>, même 1h après sa mort.</w:t>
            </w:r>
          </w:p>
        </w:tc>
      </w:tr>
    </w:tbl>
    <w:p w14:paraId="2F700FAC" w14:textId="0AF402DF" w:rsidR="00EE21E0" w:rsidRPr="007B0C16" w:rsidRDefault="004453ED" w:rsidP="00A8184C">
      <w:pPr>
        <w:pStyle w:val="Titre4"/>
      </w:pPr>
      <w:r>
        <w:t>OEI-</w:t>
      </w:r>
      <w:r w:rsidR="00EE21E0" w:rsidRPr="007B0C16">
        <w:t>Œil de corbeau mâle</w:t>
      </w:r>
      <w:r w:rsidR="00216438" w:rsidRPr="007B0C16">
        <w:t> : sens+ / astrologie+, voyage+ / m+, communiquer+, en- / eo</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263"/>
        <w:gridCol w:w="481"/>
        <w:gridCol w:w="463"/>
        <w:gridCol w:w="209"/>
        <w:gridCol w:w="763"/>
        <w:gridCol w:w="764"/>
        <w:gridCol w:w="646"/>
        <w:gridCol w:w="4675"/>
      </w:tblGrid>
      <w:tr w:rsidR="00EE21E0" w:rsidRPr="007B0C16" w14:paraId="31C54EA6" w14:textId="77777777" w:rsidTr="003A3AFF">
        <w:trPr>
          <w:cantSplit/>
          <w:tblHeader/>
        </w:trPr>
        <w:tc>
          <w:tcPr>
            <w:tcW w:w="0" w:type="auto"/>
            <w:shd w:val="clear" w:color="auto" w:fill="FF9900"/>
          </w:tcPr>
          <w:p w14:paraId="791605C2" w14:textId="77777777" w:rsidR="00EE21E0" w:rsidRPr="007B0C16" w:rsidRDefault="00EE21E0" w:rsidP="000A0B97">
            <w:pPr>
              <w:rPr>
                <w:rFonts w:ascii="Calibri" w:hAnsi="Calibri" w:cs="Tahoma"/>
                <w:b/>
                <w:sz w:val="16"/>
              </w:rPr>
            </w:pPr>
            <w:r w:rsidRPr="007B0C16">
              <w:rPr>
                <w:rFonts w:ascii="Calibri" w:hAnsi="Calibri" w:cs="Tahoma"/>
                <w:b/>
                <w:sz w:val="16"/>
              </w:rPr>
              <w:t>OEI</w:t>
            </w:r>
          </w:p>
        </w:tc>
        <w:tc>
          <w:tcPr>
            <w:tcW w:w="0" w:type="auto"/>
            <w:shd w:val="clear" w:color="auto" w:fill="FF9900"/>
          </w:tcPr>
          <w:p w14:paraId="5CE7E03B" w14:textId="77777777" w:rsidR="00EE21E0" w:rsidRPr="007B0C16" w:rsidRDefault="00EE21E0" w:rsidP="000A0B97">
            <w:pPr>
              <w:rPr>
                <w:rFonts w:ascii="Calibri" w:hAnsi="Calibri" w:cs="Tahoma"/>
                <w:b/>
                <w:sz w:val="16"/>
              </w:rPr>
            </w:pPr>
            <w:r w:rsidRPr="007B0C16">
              <w:rPr>
                <w:rFonts w:ascii="Calibri" w:hAnsi="Calibri" w:cs="Tahoma"/>
                <w:b/>
                <w:sz w:val="16"/>
              </w:rPr>
              <w:t>Œil de corbeau</w:t>
            </w:r>
          </w:p>
        </w:tc>
        <w:tc>
          <w:tcPr>
            <w:tcW w:w="0" w:type="auto"/>
            <w:shd w:val="clear" w:color="auto" w:fill="FF9900"/>
          </w:tcPr>
          <w:p w14:paraId="469221E8" w14:textId="77777777" w:rsidR="00EE21E0" w:rsidRPr="007B0C16" w:rsidRDefault="00EE21E0" w:rsidP="000A0B97">
            <w:pPr>
              <w:rPr>
                <w:rFonts w:ascii="Calibri" w:hAnsi="Calibri" w:cs="Tahoma"/>
                <w:sz w:val="16"/>
              </w:rPr>
            </w:pPr>
            <w:r w:rsidRPr="007B0C16">
              <w:rPr>
                <w:rFonts w:ascii="Calibri" w:hAnsi="Calibri" w:cs="Tahoma"/>
                <w:sz w:val="16"/>
              </w:rPr>
              <w:t>ORG</w:t>
            </w:r>
          </w:p>
        </w:tc>
        <w:tc>
          <w:tcPr>
            <w:tcW w:w="0" w:type="auto"/>
            <w:shd w:val="clear" w:color="auto" w:fill="FF9900"/>
          </w:tcPr>
          <w:p w14:paraId="6F2B9F63" w14:textId="77777777" w:rsidR="00EE21E0" w:rsidRPr="007B0C16" w:rsidRDefault="00EE21E0" w:rsidP="000A0B97">
            <w:pPr>
              <w:rPr>
                <w:rFonts w:ascii="Calibri" w:hAnsi="Calibri" w:cs="Tahoma"/>
                <w:sz w:val="16"/>
              </w:rPr>
            </w:pPr>
            <w:r w:rsidRPr="007B0C16">
              <w:rPr>
                <w:rFonts w:ascii="Calibri" w:hAnsi="Calibri" w:cs="Tahoma"/>
                <w:sz w:val="16"/>
              </w:rPr>
              <w:t>Nuit</w:t>
            </w:r>
          </w:p>
        </w:tc>
        <w:tc>
          <w:tcPr>
            <w:tcW w:w="0" w:type="auto"/>
            <w:shd w:val="clear" w:color="auto" w:fill="FF9900"/>
          </w:tcPr>
          <w:p w14:paraId="778E9E8F" w14:textId="77777777" w:rsidR="00EE21E0" w:rsidRPr="007B0C16" w:rsidRDefault="00EE21E0" w:rsidP="000A0B97">
            <w:pPr>
              <w:rPr>
                <w:rFonts w:ascii="Calibri" w:hAnsi="Calibri" w:cs="Tahoma"/>
                <w:sz w:val="16"/>
              </w:rPr>
            </w:pPr>
            <w:r w:rsidRPr="007B0C16">
              <w:rPr>
                <w:rFonts w:ascii="Calibri" w:hAnsi="Calibri" w:cs="Tahoma"/>
                <w:sz w:val="16"/>
              </w:rPr>
              <w:t>-</w:t>
            </w:r>
          </w:p>
        </w:tc>
        <w:tc>
          <w:tcPr>
            <w:tcW w:w="0" w:type="auto"/>
            <w:shd w:val="clear" w:color="auto" w:fill="FF9900"/>
          </w:tcPr>
          <w:p w14:paraId="3565CF0F" w14:textId="77777777" w:rsidR="00EE21E0" w:rsidRPr="007B0C16" w:rsidRDefault="00EE21E0" w:rsidP="000A0B97">
            <w:pPr>
              <w:jc w:val="center"/>
              <w:rPr>
                <w:rFonts w:ascii="Calibri" w:hAnsi="Calibri" w:cs="Tahoma"/>
                <w:sz w:val="16"/>
              </w:rPr>
            </w:pPr>
            <w:r w:rsidRPr="007B0C16">
              <w:rPr>
                <w:rFonts w:ascii="Calibri" w:hAnsi="Calibri" w:cs="Tahoma"/>
                <w:sz w:val="16"/>
              </w:rPr>
              <w:t>Poids 20</w:t>
            </w:r>
          </w:p>
        </w:tc>
        <w:tc>
          <w:tcPr>
            <w:tcW w:w="0" w:type="auto"/>
            <w:shd w:val="clear" w:color="auto" w:fill="FF9900"/>
          </w:tcPr>
          <w:p w14:paraId="1DC536B6" w14:textId="77777777" w:rsidR="00EE21E0" w:rsidRPr="007B0C16" w:rsidRDefault="00EE21E0" w:rsidP="000A0B97">
            <w:pPr>
              <w:jc w:val="center"/>
              <w:rPr>
                <w:rFonts w:ascii="Calibri" w:hAnsi="Calibri" w:cs="Tahoma"/>
                <w:sz w:val="16"/>
              </w:rPr>
            </w:pPr>
            <w:r w:rsidRPr="007B0C16">
              <w:rPr>
                <w:rFonts w:ascii="Calibri" w:hAnsi="Calibri" w:cs="Tahoma"/>
                <w:sz w:val="16"/>
              </w:rPr>
              <w:t>Rareté 7</w:t>
            </w:r>
          </w:p>
        </w:tc>
        <w:tc>
          <w:tcPr>
            <w:tcW w:w="0" w:type="auto"/>
            <w:shd w:val="clear" w:color="auto" w:fill="FF9900"/>
          </w:tcPr>
          <w:p w14:paraId="31D0A9CD" w14:textId="77777777" w:rsidR="00EE21E0" w:rsidRPr="007B0C16" w:rsidRDefault="00EE21E0" w:rsidP="000A0B97">
            <w:pPr>
              <w:jc w:val="center"/>
              <w:rPr>
                <w:rFonts w:ascii="Calibri" w:hAnsi="Calibri" w:cs="Tahoma"/>
                <w:sz w:val="16"/>
              </w:rPr>
            </w:pPr>
            <w:r w:rsidRPr="007B0C16">
              <w:rPr>
                <w:rFonts w:ascii="Calibri" w:hAnsi="Calibri" w:cs="Tahoma"/>
                <w:sz w:val="16"/>
              </w:rPr>
              <w:t>Dose 2</w:t>
            </w:r>
          </w:p>
        </w:tc>
        <w:tc>
          <w:tcPr>
            <w:tcW w:w="4220" w:type="dxa"/>
            <w:shd w:val="clear" w:color="auto" w:fill="FF9900"/>
          </w:tcPr>
          <w:p w14:paraId="2D0EF477" w14:textId="77777777" w:rsidR="00EE21E0" w:rsidRPr="007B0C16" w:rsidRDefault="00EE21E0" w:rsidP="000A0B97">
            <w:pPr>
              <w:jc w:val="center"/>
              <w:rPr>
                <w:rFonts w:ascii="Calibri" w:hAnsi="Calibri" w:cs="Tahoma"/>
                <w:sz w:val="16"/>
              </w:rPr>
            </w:pPr>
            <w:r w:rsidRPr="007B0C16">
              <w:rPr>
                <w:rFonts w:ascii="Calibri" w:hAnsi="Calibri" w:cs="Tahoma"/>
                <w:sz w:val="16"/>
              </w:rPr>
              <w:t>Prix 110/270/630</w:t>
            </w:r>
          </w:p>
        </w:tc>
      </w:tr>
      <w:tr w:rsidR="00EE21E0" w:rsidRPr="007B0C16" w14:paraId="052D6F24" w14:textId="77777777" w:rsidTr="003A3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6712D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Des</w:t>
            </w:r>
          </w:p>
        </w:tc>
        <w:tc>
          <w:tcPr>
            <w:tcW w:w="9264" w:type="dxa"/>
            <w:gridSpan w:val="8"/>
          </w:tcPr>
          <w:p w14:paraId="024AA876" w14:textId="77777777" w:rsidR="00EE21E0" w:rsidRPr="007B0C16" w:rsidRDefault="00B05182" w:rsidP="003A3AFF">
            <w:pPr>
              <w:rPr>
                <w:rFonts w:ascii="Calibri" w:hAnsi="Calibri" w:cs="Tahoma"/>
                <w:bCs/>
                <w:sz w:val="16"/>
                <w:szCs w:val="16"/>
              </w:rPr>
            </w:pPr>
            <w:r w:rsidRPr="007B0C16">
              <w:rPr>
                <w:rFonts w:ascii="Calibri" w:hAnsi="Calibri"/>
                <w:noProof/>
                <w:lang w:eastAsia="fr-BE"/>
              </w:rPr>
              <w:drawing>
                <wp:anchor distT="60960" distB="115824" distL="175260" distR="230124" simplePos="0" relativeHeight="251722240" behindDoc="0" locked="0" layoutInCell="1" allowOverlap="1" wp14:anchorId="1AC2D726" wp14:editId="56357B11">
                  <wp:simplePos x="0" y="0"/>
                  <wp:positionH relativeFrom="column">
                    <wp:posOffset>4916170</wp:posOffset>
                  </wp:positionH>
                  <wp:positionV relativeFrom="paragraph">
                    <wp:posOffset>71928</wp:posOffset>
                  </wp:positionV>
                  <wp:extent cx="913765" cy="913765"/>
                  <wp:effectExtent l="76200" t="76200" r="133985" b="133985"/>
                  <wp:wrapNone/>
                  <wp:docPr id="283" name="Picture 16" descr="http://ts4.mm.bing.net/th?id=H.4558825288107587&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ttp://ts4.mm.bing.net/th?id=H.4558825288107587&amp;pid=15.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913765" cy="913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bCs/>
                <w:sz w:val="16"/>
                <w:szCs w:val="16"/>
              </w:rPr>
              <w:t xml:space="preserve">Œil de corbeau mâle </w:t>
            </w:r>
            <w:r w:rsidR="003A3AFF" w:rsidRPr="007B0C16">
              <w:rPr>
                <w:rFonts w:ascii="Calibri" w:hAnsi="Calibri" w:cs="Tahoma"/>
                <w:bCs/>
                <w:sz w:val="16"/>
                <w:szCs w:val="16"/>
              </w:rPr>
              <w:t xml:space="preserve">âgé de &gt;2ans </w:t>
            </w:r>
            <w:r w:rsidR="00EE21E0" w:rsidRPr="007B0C16">
              <w:rPr>
                <w:rFonts w:ascii="Calibri" w:hAnsi="Calibri" w:cs="Tahoma"/>
                <w:bCs/>
                <w:sz w:val="16"/>
                <w:szCs w:val="16"/>
              </w:rPr>
              <w:t xml:space="preserve">tué avec arme argentée </w:t>
            </w:r>
            <w:r w:rsidR="003A3AFF" w:rsidRPr="007B0C16">
              <w:rPr>
                <w:rFonts w:ascii="Calibri" w:hAnsi="Calibri" w:cs="Tahoma"/>
                <w:bCs/>
                <w:sz w:val="16"/>
                <w:szCs w:val="16"/>
              </w:rPr>
              <w:t xml:space="preserve">une </w:t>
            </w:r>
            <w:r w:rsidR="00EE21E0" w:rsidRPr="007B0C16">
              <w:rPr>
                <w:rFonts w:ascii="Calibri" w:hAnsi="Calibri" w:cs="Tahoma"/>
                <w:bCs/>
                <w:sz w:val="16"/>
                <w:szCs w:val="16"/>
              </w:rPr>
              <w:t xml:space="preserve">nuit sans lune </w:t>
            </w:r>
          </w:p>
        </w:tc>
      </w:tr>
      <w:tr w:rsidR="00EE21E0" w:rsidRPr="007B0C16" w14:paraId="300E7B68" w14:textId="77777777" w:rsidTr="003A3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B0D7B5E"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Bru </w:t>
            </w:r>
          </w:p>
        </w:tc>
        <w:tc>
          <w:tcPr>
            <w:tcW w:w="9264" w:type="dxa"/>
            <w:gridSpan w:val="8"/>
          </w:tcPr>
          <w:p w14:paraId="0F4293F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l’œil conservé 1 mois dans saumure et incrusté dans l’orbite d’un crâne de même race…</w:t>
            </w:r>
          </w:p>
          <w:p w14:paraId="08333896" w14:textId="2DC0866B" w:rsidR="00EE21E0" w:rsidRPr="007B0C16" w:rsidRDefault="00EE21E0" w:rsidP="000A0B97">
            <w:pPr>
              <w:rPr>
                <w:rFonts w:ascii="Calibri" w:hAnsi="Calibri" w:cs="Tahoma"/>
                <w:sz w:val="16"/>
                <w:szCs w:val="16"/>
              </w:rPr>
            </w:pPr>
            <w:r w:rsidRPr="007B0C16">
              <w:rPr>
                <w:rFonts w:ascii="Calibri" w:hAnsi="Calibri" w:cs="Tahoma"/>
                <w:sz w:val="16"/>
                <w:szCs w:val="16"/>
              </w:rPr>
              <w:t xml:space="preserve">1/ le propriétaire est immédiatement averti d’un son à 7m du crâne si lui-même </w:t>
            </w:r>
            <w:r w:rsidR="003A3AFF" w:rsidRPr="007B0C16">
              <w:rPr>
                <w:rFonts w:ascii="Calibri" w:hAnsi="Calibri" w:cs="Tahoma"/>
                <w:sz w:val="16"/>
                <w:szCs w:val="16"/>
              </w:rPr>
              <w:t xml:space="preserve">est à </w:t>
            </w:r>
            <w:r w:rsidRPr="007B0C16">
              <w:rPr>
                <w:rFonts w:ascii="Calibri" w:hAnsi="Calibri" w:cs="Tahoma"/>
                <w:sz w:val="16"/>
                <w:szCs w:val="16"/>
              </w:rPr>
              <w:t>7km du crâne</w:t>
            </w:r>
            <w:r w:rsidR="00CE6EB8">
              <w:rPr>
                <w:rFonts w:ascii="Calibri" w:hAnsi="Calibri" w:cs="Tahoma"/>
                <w:sz w:val="16"/>
                <w:szCs w:val="16"/>
              </w:rPr>
              <w:t>.</w:t>
            </w:r>
          </w:p>
        </w:tc>
      </w:tr>
      <w:tr w:rsidR="00EE21E0" w:rsidRPr="007B0C16" w14:paraId="597F6CDA" w14:textId="77777777" w:rsidTr="003A3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6A0FF00"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Uti </w:t>
            </w:r>
          </w:p>
        </w:tc>
        <w:tc>
          <w:tcPr>
            <w:tcW w:w="9264" w:type="dxa"/>
            <w:gridSpan w:val="8"/>
            <w:shd w:val="clear" w:color="auto" w:fill="EAEAEA"/>
          </w:tcPr>
          <w:p w14:paraId="59638202"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Œil cousu avec de la soie Q+ au cœur d’un tamis rond de roseau sombre enrobé de cuir de daim.</w:t>
            </w:r>
          </w:p>
        </w:tc>
      </w:tr>
      <w:tr w:rsidR="00EE21E0" w:rsidRPr="007B0C16" w14:paraId="78595FBC" w14:textId="77777777" w:rsidTr="003A3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87FD724"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Pré </w:t>
            </w:r>
          </w:p>
        </w:tc>
        <w:tc>
          <w:tcPr>
            <w:tcW w:w="9264" w:type="dxa"/>
            <w:gridSpan w:val="8"/>
          </w:tcPr>
          <w:p w14:paraId="2B6D41CB"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trame suspendue au-dessus d’un âtre avec feu actif depuis 4h…</w:t>
            </w:r>
          </w:p>
          <w:p w14:paraId="1981C7B0" w14:textId="73F36AD9" w:rsidR="00EE21E0" w:rsidRPr="007B0C16" w:rsidRDefault="00CE6EB8" w:rsidP="000A0B97">
            <w:pPr>
              <w:rPr>
                <w:rFonts w:ascii="Calibri" w:hAnsi="Calibri" w:cs="Tahoma"/>
                <w:sz w:val="16"/>
                <w:szCs w:val="16"/>
              </w:rPr>
            </w:pPr>
            <w:r>
              <w:rPr>
                <w:rFonts w:ascii="Calibri" w:hAnsi="Calibri" w:cs="Tahoma"/>
                <w:sz w:val="16"/>
                <w:szCs w:val="16"/>
              </w:rPr>
              <w:t xml:space="preserve">1/ </w:t>
            </w:r>
            <w:r w:rsidR="00EE21E0" w:rsidRPr="007B0C16">
              <w:rPr>
                <w:rFonts w:ascii="Calibri" w:hAnsi="Calibri" w:cs="Tahoma"/>
                <w:sz w:val="16"/>
                <w:szCs w:val="16"/>
              </w:rPr>
              <w:t xml:space="preserve">le porteur peut tester une fois </w:t>
            </w:r>
            <w:r w:rsidR="00EE21E0" w:rsidRPr="007B0C16">
              <w:rPr>
                <w:rFonts w:ascii="Calibri" w:hAnsi="Calibri" w:cs="Tahoma"/>
                <w:i/>
                <w:sz w:val="16"/>
                <w:szCs w:val="16"/>
              </w:rPr>
              <w:t>Astrologie</w:t>
            </w:r>
            <w:r>
              <w:rPr>
                <w:rFonts w:ascii="Calibri" w:hAnsi="Calibri" w:cs="Tahoma"/>
                <w:sz w:val="16"/>
                <w:szCs w:val="16"/>
              </w:rPr>
              <w:t xml:space="preserve"> D10*x20, </w:t>
            </w:r>
            <w:r w:rsidR="00EE21E0" w:rsidRPr="007B0C16">
              <w:rPr>
                <w:rFonts w:ascii="Calibri" w:hAnsi="Calibri" w:cs="Tahoma"/>
                <w:sz w:val="16"/>
                <w:szCs w:val="16"/>
              </w:rPr>
              <w:t>la fumée qui dessine la réponse</w:t>
            </w:r>
            <w:r>
              <w:rPr>
                <w:rFonts w:ascii="Calibri" w:hAnsi="Calibri" w:cs="Tahoma"/>
                <w:sz w:val="16"/>
                <w:szCs w:val="16"/>
              </w:rPr>
              <w:t xml:space="preserve"> imagée.</w:t>
            </w:r>
          </w:p>
          <w:p w14:paraId="22D6749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trame suspendue au-dessus d’un lit où dort un être depuis 4h…</w:t>
            </w:r>
          </w:p>
          <w:p w14:paraId="1843B3E7" w14:textId="7886D388" w:rsidR="00EE21E0" w:rsidRPr="007B0C16" w:rsidRDefault="00EE21E0" w:rsidP="00CE6EB8">
            <w:pPr>
              <w:rPr>
                <w:rFonts w:ascii="Calibri" w:hAnsi="Calibri" w:cs="Tahoma"/>
                <w:sz w:val="16"/>
                <w:szCs w:val="16"/>
              </w:rPr>
            </w:pPr>
            <w:r w:rsidRPr="007B0C16">
              <w:rPr>
                <w:rFonts w:ascii="Calibri" w:hAnsi="Calibri" w:cs="Tahoma"/>
                <w:sz w:val="16"/>
                <w:szCs w:val="16"/>
              </w:rPr>
              <w:t xml:space="preserve">2/ le dormeur teste V(car)x1 pour </w:t>
            </w:r>
            <w:r w:rsidR="00CE6EB8">
              <w:rPr>
                <w:rFonts w:ascii="Calibri" w:hAnsi="Calibri" w:cs="Tahoma"/>
                <w:sz w:val="16"/>
                <w:szCs w:val="16"/>
              </w:rPr>
              <w:t>rêver d’</w:t>
            </w:r>
            <w:r w:rsidRPr="007B0C16">
              <w:rPr>
                <w:rFonts w:ascii="Calibri" w:hAnsi="Calibri" w:cs="Tahoma"/>
                <w:sz w:val="16"/>
                <w:szCs w:val="16"/>
              </w:rPr>
              <w:t>un lieu connu et savoir ce qui s’y passe pendant 1h</w:t>
            </w:r>
            <w:r w:rsidR="00CE6EB8">
              <w:rPr>
                <w:rFonts w:ascii="Calibri" w:hAnsi="Calibri" w:cs="Tahoma"/>
                <w:sz w:val="16"/>
                <w:szCs w:val="16"/>
              </w:rPr>
              <w:t>.</w:t>
            </w:r>
          </w:p>
        </w:tc>
      </w:tr>
      <w:tr w:rsidR="00EE21E0" w:rsidRPr="007B0C16" w14:paraId="57709171" w14:textId="77777777" w:rsidTr="003A3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7BA9FB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Cér</w:t>
            </w:r>
          </w:p>
        </w:tc>
        <w:tc>
          <w:tcPr>
            <w:tcW w:w="9264" w:type="dxa"/>
            <w:gridSpan w:val="8"/>
            <w:shd w:val="clear" w:color="auto" w:fill="EAEAEA"/>
          </w:tcPr>
          <w:p w14:paraId="6D8D0E75"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Enchantée au sommet d’un arbre mort haut&gt;6m</w:t>
            </w:r>
          </w:p>
        </w:tc>
      </w:tr>
      <w:tr w:rsidR="00EE21E0" w:rsidRPr="007B0C16" w14:paraId="35DF2DC7" w14:textId="77777777" w:rsidTr="003A3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888E78"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 </w:t>
            </w:r>
          </w:p>
        </w:tc>
        <w:tc>
          <w:tcPr>
            <w:tcW w:w="9264" w:type="dxa"/>
            <w:gridSpan w:val="8"/>
          </w:tcPr>
          <w:p w14:paraId="55CE5314" w14:textId="3842EDB7" w:rsidR="00EE21E0" w:rsidRPr="007B0C16" w:rsidRDefault="00EE21E0" w:rsidP="000A0B97">
            <w:pPr>
              <w:rPr>
                <w:rFonts w:ascii="Calibri" w:hAnsi="Calibri" w:cs="Tahoma"/>
                <w:sz w:val="16"/>
                <w:szCs w:val="16"/>
              </w:rPr>
            </w:pPr>
            <w:r w:rsidRPr="007B0C16">
              <w:rPr>
                <w:rFonts w:ascii="Calibri" w:hAnsi="Calibri" w:cs="Tahoma"/>
                <w:sz w:val="16"/>
                <w:szCs w:val="16"/>
              </w:rPr>
              <w:t>Si porté en bannière</w:t>
            </w:r>
            <w:r w:rsidR="00CE6EB8">
              <w:rPr>
                <w:rFonts w:ascii="Calibri" w:hAnsi="Calibri" w:cs="Tahoma"/>
                <w:sz w:val="16"/>
                <w:szCs w:val="16"/>
              </w:rPr>
              <w:t>,</w:t>
            </w:r>
            <w:r w:rsidRPr="007B0C16">
              <w:rPr>
                <w:rFonts w:ascii="Calibri" w:hAnsi="Calibri" w:cs="Tahoma"/>
                <w:sz w:val="16"/>
                <w:szCs w:val="16"/>
              </w:rPr>
              <w:t xml:space="preserve"> alors toutes les personnes qui la voient ont …</w:t>
            </w:r>
          </w:p>
          <w:p w14:paraId="67561D06" w14:textId="2F9AB88C"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Moral-4 et ne peuvent charger le </w:t>
            </w:r>
            <w:r w:rsidR="00CE6EB8">
              <w:rPr>
                <w:rFonts w:ascii="Calibri" w:hAnsi="Calibri" w:cs="Tahoma"/>
                <w:sz w:val="16"/>
                <w:szCs w:val="16"/>
              </w:rPr>
              <w:t xml:space="preserve">porteur ni ses alliés situés à </w:t>
            </w:r>
            <w:r w:rsidRPr="007B0C16">
              <w:rPr>
                <w:rFonts w:ascii="Calibri" w:hAnsi="Calibri" w:cs="Tahoma"/>
                <w:sz w:val="16"/>
                <w:szCs w:val="16"/>
              </w:rPr>
              <w:t>3m de lui</w:t>
            </w:r>
            <w:r w:rsidR="00CE6EB8">
              <w:rPr>
                <w:rFonts w:ascii="Calibri" w:hAnsi="Calibri" w:cs="Tahoma"/>
                <w:sz w:val="16"/>
                <w:szCs w:val="16"/>
              </w:rPr>
              <w:t>.</w:t>
            </w:r>
          </w:p>
          <w:p w14:paraId="6DA46B8F" w14:textId="39007E9A" w:rsidR="00EE21E0" w:rsidRPr="007B0C16" w:rsidRDefault="00EE21E0" w:rsidP="000A0B97">
            <w:pPr>
              <w:rPr>
                <w:rFonts w:ascii="Calibri" w:hAnsi="Calibri" w:cs="Tahoma"/>
                <w:sz w:val="16"/>
                <w:szCs w:val="16"/>
              </w:rPr>
            </w:pPr>
            <w:r w:rsidRPr="007B0C16">
              <w:rPr>
                <w:rFonts w:ascii="Calibri" w:hAnsi="Calibri" w:cs="Tahoma"/>
                <w:sz w:val="16"/>
                <w:szCs w:val="16"/>
              </w:rPr>
              <w:t>Si brûlé dans un incendie de maison alors</w:t>
            </w:r>
            <w:r w:rsidR="00CE6EB8">
              <w:rPr>
                <w:rFonts w:ascii="Calibri" w:hAnsi="Calibri" w:cs="Tahoma"/>
                <w:sz w:val="16"/>
                <w:szCs w:val="16"/>
              </w:rPr>
              <w:t>,</w:t>
            </w:r>
            <w:r w:rsidRPr="007B0C16">
              <w:rPr>
                <w:rFonts w:ascii="Calibri" w:hAnsi="Calibri" w:cs="Tahoma"/>
                <w:sz w:val="16"/>
                <w:szCs w:val="16"/>
              </w:rPr>
              <w:t xml:space="preserve"> pendant la nuit qui suit…</w:t>
            </w:r>
          </w:p>
          <w:p w14:paraId="57BF3ADE" w14:textId="1532503D" w:rsidR="00EE21E0" w:rsidRPr="007B0C16" w:rsidRDefault="00EE21E0" w:rsidP="000A0B97">
            <w:pPr>
              <w:rPr>
                <w:rFonts w:ascii="Calibri" w:hAnsi="Calibri" w:cs="Tahoma"/>
                <w:sz w:val="16"/>
                <w:szCs w:val="16"/>
              </w:rPr>
            </w:pPr>
            <w:r w:rsidRPr="007B0C16">
              <w:rPr>
                <w:rFonts w:ascii="Calibri" w:hAnsi="Calibri" w:cs="Tahoma"/>
                <w:sz w:val="16"/>
                <w:szCs w:val="16"/>
              </w:rPr>
              <w:t>2/ permet de communiquer avec les gens morts dans la maison depuis moins de 50 ans</w:t>
            </w:r>
            <w:r w:rsidR="00CE6EB8">
              <w:rPr>
                <w:rFonts w:ascii="Calibri" w:hAnsi="Calibri" w:cs="Tahoma"/>
                <w:sz w:val="16"/>
                <w:szCs w:val="16"/>
              </w:rPr>
              <w:t xml:space="preserve">, voir </w:t>
            </w:r>
            <w:r w:rsidR="00CE6EB8" w:rsidRPr="00CE6EB8">
              <w:rPr>
                <w:rFonts w:ascii="Calibri" w:hAnsi="Calibri" w:cs="Tahoma"/>
                <w:i/>
                <w:sz w:val="16"/>
                <w:szCs w:val="16"/>
              </w:rPr>
              <w:t>Nécromancie</w:t>
            </w:r>
            <w:r w:rsidR="00CE6EB8">
              <w:rPr>
                <w:rFonts w:ascii="Calibri" w:hAnsi="Calibri" w:cs="Tahoma"/>
                <w:sz w:val="16"/>
                <w:szCs w:val="16"/>
              </w:rPr>
              <w:t>.</w:t>
            </w:r>
          </w:p>
          <w:p w14:paraId="5E424278" w14:textId="119A3796" w:rsidR="00EE21E0" w:rsidRPr="007B0C16" w:rsidRDefault="00EE21E0" w:rsidP="000A0B97">
            <w:pPr>
              <w:rPr>
                <w:rFonts w:ascii="Calibri" w:hAnsi="Calibri" w:cs="Tahoma"/>
                <w:sz w:val="16"/>
                <w:szCs w:val="16"/>
              </w:rPr>
            </w:pPr>
            <w:r w:rsidRPr="007B0C16">
              <w:rPr>
                <w:rFonts w:ascii="Calibri" w:hAnsi="Calibri" w:cs="Tahoma"/>
                <w:sz w:val="16"/>
                <w:szCs w:val="16"/>
              </w:rPr>
              <w:t>Si caché sous la tunique, jamais exposé à la lumière (</w:t>
            </w:r>
            <w:r w:rsidR="00CE6EB8">
              <w:rPr>
                <w:rFonts w:ascii="Calibri" w:hAnsi="Calibri" w:cs="Tahoma"/>
                <w:sz w:val="16"/>
                <w:szCs w:val="16"/>
              </w:rPr>
              <w:t xml:space="preserve">sinon </w:t>
            </w:r>
            <w:r w:rsidRPr="007B0C16">
              <w:rPr>
                <w:rFonts w:ascii="Calibri" w:hAnsi="Calibri" w:cs="Tahoma"/>
                <w:sz w:val="16"/>
                <w:szCs w:val="16"/>
              </w:rPr>
              <w:t>PN détruit)…</w:t>
            </w:r>
          </w:p>
          <w:p w14:paraId="2EFCDE0C" w14:textId="792F6DD7" w:rsidR="00EE21E0" w:rsidRPr="007B0C16" w:rsidRDefault="00EE21E0" w:rsidP="00CE6EB8">
            <w:pPr>
              <w:rPr>
                <w:rFonts w:ascii="Calibri" w:hAnsi="Calibri" w:cs="Tahoma"/>
                <w:sz w:val="16"/>
                <w:szCs w:val="16"/>
              </w:rPr>
            </w:pPr>
            <w:r w:rsidRPr="007B0C16">
              <w:rPr>
                <w:rFonts w:ascii="Calibri" w:hAnsi="Calibri" w:cs="Tahoma"/>
                <w:sz w:val="16"/>
                <w:szCs w:val="16"/>
              </w:rPr>
              <w:t xml:space="preserve">3/ </w:t>
            </w:r>
            <w:r w:rsidR="00CE6EB8">
              <w:rPr>
                <w:rFonts w:ascii="Calibri" w:hAnsi="Calibri" w:cs="Tahoma"/>
                <w:sz w:val="16"/>
                <w:szCs w:val="16"/>
              </w:rPr>
              <w:t>-</w:t>
            </w:r>
            <w:r w:rsidRPr="007B0C16">
              <w:rPr>
                <w:rFonts w:ascii="Calibri" w:hAnsi="Calibri" w:cs="Tahoma"/>
                <w:sz w:val="16"/>
                <w:szCs w:val="16"/>
              </w:rPr>
              <w:t xml:space="preserve">1 EN </w:t>
            </w:r>
            <w:r w:rsidR="00CE6EB8">
              <w:rPr>
                <w:rFonts w:ascii="Calibri" w:hAnsi="Calibri" w:cs="Tahoma"/>
                <w:sz w:val="16"/>
                <w:szCs w:val="16"/>
              </w:rPr>
              <w:t>/h</w:t>
            </w:r>
            <w:r w:rsidRPr="007B0C16">
              <w:rPr>
                <w:rFonts w:ascii="Calibri" w:hAnsi="Calibri" w:cs="Tahoma"/>
                <w:sz w:val="16"/>
                <w:szCs w:val="16"/>
              </w:rPr>
              <w:t xml:space="preserve"> entamée mais devine les intentions d’une personne</w:t>
            </w:r>
            <w:r w:rsidR="00CE6EB8">
              <w:rPr>
                <w:rFonts w:ascii="Calibri" w:hAnsi="Calibri" w:cs="Tahoma"/>
                <w:sz w:val="16"/>
                <w:szCs w:val="16"/>
              </w:rPr>
              <w:t>, 1x/h.</w:t>
            </w:r>
          </w:p>
        </w:tc>
      </w:tr>
    </w:tbl>
    <w:p w14:paraId="4DEC06B4" w14:textId="29C89723" w:rsidR="002808F3" w:rsidRPr="007B0C16" w:rsidRDefault="004453ED" w:rsidP="00A8184C">
      <w:pPr>
        <w:pStyle w:val="Titre4"/>
      </w:pPr>
      <w:r>
        <w:t>ONY-</w:t>
      </w:r>
      <w:r w:rsidR="00AE23F4" w:rsidRPr="007B0C16">
        <w:t>Onyx</w:t>
      </w:r>
      <w:r w:rsidR="00216438" w:rsidRPr="007B0C16">
        <w:t xml:space="preserve"> : </w:t>
      </w:r>
      <w:r w:rsidR="00CC5B7D" w:rsidRPr="007B0C16">
        <w:t>blessures+, tir+ / coma, regen, sorts eo, en- / cauchemar, maudit, regen+, malédiction, maiin-morte, en-, furie+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27"/>
        <w:gridCol w:w="591"/>
        <w:gridCol w:w="1290"/>
        <w:gridCol w:w="1399"/>
        <w:gridCol w:w="894"/>
        <w:gridCol w:w="895"/>
        <w:gridCol w:w="756"/>
        <w:gridCol w:w="1968"/>
        <w:gridCol w:w="799"/>
      </w:tblGrid>
      <w:tr w:rsidR="001D5601" w:rsidRPr="007B0C16" w14:paraId="711CBCA5" w14:textId="77777777" w:rsidTr="00EB2BB1">
        <w:trPr>
          <w:gridAfter w:val="1"/>
          <w:wAfter w:w="622"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2CA184E" w14:textId="77777777" w:rsidR="00EB2BB1" w:rsidRPr="007B0C16" w:rsidRDefault="00EB2BB1" w:rsidP="00920DF8">
            <w:pPr>
              <w:rPr>
                <w:rFonts w:ascii="Calibri" w:hAnsi="Calibri" w:cs="Tahoma"/>
                <w:b/>
                <w:sz w:val="16"/>
              </w:rPr>
            </w:pPr>
            <w:r w:rsidRPr="007B0C16">
              <w:rPr>
                <w:rFonts w:ascii="Calibri" w:hAnsi="Calibri" w:cs="Tahoma"/>
                <w:b/>
                <w:sz w:val="16"/>
              </w:rPr>
              <w:t>ONY</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E135E46" w14:textId="77777777" w:rsidR="00EB2BB1" w:rsidRPr="007B0C16" w:rsidRDefault="00EB2BB1" w:rsidP="00920DF8">
            <w:pPr>
              <w:rPr>
                <w:rFonts w:ascii="Calibri" w:hAnsi="Calibri" w:cs="Tahoma"/>
                <w:b/>
                <w:sz w:val="16"/>
              </w:rPr>
            </w:pPr>
            <w:r w:rsidRPr="007B0C16">
              <w:rPr>
                <w:rFonts w:ascii="Calibri" w:hAnsi="Calibri" w:cs="Tahoma"/>
                <w:b/>
                <w:sz w:val="16"/>
              </w:rPr>
              <w:t>Onyx</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81479AC" w14:textId="77777777" w:rsidR="00EB2BB1" w:rsidRPr="007B0C16" w:rsidRDefault="00EB2BB1" w:rsidP="00920DF8">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48C97F3" w14:textId="77777777" w:rsidR="00EB2BB1" w:rsidRPr="007B0C16" w:rsidRDefault="003A3AFF" w:rsidP="00EB2BB1">
            <w:pPr>
              <w:rPr>
                <w:rFonts w:ascii="Calibri" w:hAnsi="Calibri" w:cs="Tahoma"/>
                <w:sz w:val="16"/>
              </w:rPr>
            </w:pPr>
            <w:r w:rsidRPr="007B0C16">
              <w:rPr>
                <w:rFonts w:ascii="Calibri" w:hAnsi="Calibri" w:cs="Tahoma"/>
                <w:sz w:val="16"/>
              </w:rPr>
              <w:t xml:space="preserve">- lieu </w:t>
            </w:r>
            <w:r w:rsidR="00EB2BB1" w:rsidRPr="007B0C16">
              <w:rPr>
                <w:rFonts w:ascii="Calibri" w:hAnsi="Calibri" w:cs="Tahoma"/>
                <w:sz w:val="16"/>
              </w:rPr>
              <w:t>humide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0ADFE4C" w14:textId="77777777" w:rsidR="00EB2BB1" w:rsidRPr="007B0C16" w:rsidRDefault="00EB2BB1" w:rsidP="00EB2BB1">
            <w:pPr>
              <w:rPr>
                <w:rFonts w:ascii="Calibri" w:hAnsi="Calibri" w:cs="Tahoma"/>
                <w:sz w:val="16"/>
              </w:rPr>
            </w:pPr>
            <w:r w:rsidRPr="007B0C16">
              <w:rPr>
                <w:rFonts w:ascii="Calibri" w:hAnsi="Calibri" w:cs="Tahoma"/>
                <w:sz w:val="16"/>
              </w:rPr>
              <w:t>MON crevasse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E018C36" w14:textId="77777777" w:rsidR="00EB2BB1" w:rsidRPr="007B0C16" w:rsidRDefault="00EB2BB1" w:rsidP="00920DF8">
            <w:pPr>
              <w:jc w:val="center"/>
              <w:rPr>
                <w:rFonts w:ascii="Calibri" w:hAnsi="Calibri" w:cs="Tahoma"/>
                <w:sz w:val="16"/>
              </w:rPr>
            </w:pPr>
            <w:r w:rsidRPr="007B0C16">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C6CF551" w14:textId="77777777" w:rsidR="00EB2BB1" w:rsidRPr="007B0C16" w:rsidRDefault="00EB2BB1" w:rsidP="00920DF8">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B0C0E74" w14:textId="77777777" w:rsidR="00EB2BB1" w:rsidRPr="007B0C16" w:rsidRDefault="00EB2BB1" w:rsidP="00920DF8">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8932C70" w14:textId="77777777" w:rsidR="00EB2BB1" w:rsidRPr="007B0C16" w:rsidRDefault="00EB2BB1" w:rsidP="001D5601">
            <w:pPr>
              <w:jc w:val="center"/>
              <w:rPr>
                <w:rFonts w:ascii="Calibri" w:hAnsi="Calibri" w:cs="Tahoma"/>
                <w:sz w:val="16"/>
              </w:rPr>
            </w:pPr>
            <w:r w:rsidRPr="007B0C16">
              <w:rPr>
                <w:rFonts w:ascii="Calibri" w:hAnsi="Calibri" w:cs="Tahoma"/>
                <w:sz w:val="16"/>
              </w:rPr>
              <w:t xml:space="preserve">Prix </w:t>
            </w:r>
            <w:r w:rsidR="001D5601" w:rsidRPr="007B0C16">
              <w:rPr>
                <w:rFonts w:ascii="Calibri" w:hAnsi="Calibri" w:cs="Tahoma"/>
                <w:sz w:val="16"/>
              </w:rPr>
              <w:t>550</w:t>
            </w:r>
            <w:r w:rsidRPr="007B0C16">
              <w:rPr>
                <w:rFonts w:ascii="Calibri" w:hAnsi="Calibri" w:cs="Tahoma"/>
                <w:sz w:val="16"/>
              </w:rPr>
              <w:t>/</w:t>
            </w:r>
            <w:r w:rsidR="001D5601" w:rsidRPr="007B0C16">
              <w:rPr>
                <w:rFonts w:ascii="Calibri" w:hAnsi="Calibri" w:cs="Tahoma"/>
                <w:sz w:val="16"/>
              </w:rPr>
              <w:t>3800</w:t>
            </w:r>
            <w:r w:rsidRPr="007B0C16">
              <w:rPr>
                <w:rFonts w:ascii="Calibri" w:hAnsi="Calibri" w:cs="Tahoma"/>
                <w:sz w:val="16"/>
              </w:rPr>
              <w:t>/</w:t>
            </w:r>
            <w:r w:rsidR="001D5601" w:rsidRPr="007B0C16">
              <w:rPr>
                <w:rFonts w:ascii="Calibri" w:hAnsi="Calibri" w:cs="Tahoma"/>
                <w:sz w:val="16"/>
              </w:rPr>
              <w:t>11000</w:t>
            </w:r>
          </w:p>
        </w:tc>
      </w:tr>
      <w:tr w:rsidR="002808F3" w:rsidRPr="007B0C16" w14:paraId="12B0BDD4"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67DFEB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5AA1F7EA"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27008" behindDoc="0" locked="0" layoutInCell="1" allowOverlap="1" wp14:anchorId="71998EE5" wp14:editId="5CBF1949">
                  <wp:simplePos x="0" y="0"/>
                  <wp:positionH relativeFrom="column">
                    <wp:posOffset>5151755</wp:posOffset>
                  </wp:positionH>
                  <wp:positionV relativeFrom="paragraph">
                    <wp:posOffset>58420</wp:posOffset>
                  </wp:positionV>
                  <wp:extent cx="670560" cy="879475"/>
                  <wp:effectExtent l="19050" t="19050" r="15240" b="15875"/>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70560" cy="87947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Variété de calcédoine composée de dioxyde de silicium, de couleur noire et brillante.</w:t>
            </w:r>
          </w:p>
        </w:tc>
      </w:tr>
      <w:tr w:rsidR="002808F3" w:rsidRPr="007B0C16" w14:paraId="37027CF6"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16F1E1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3EE35644" w14:textId="77777777" w:rsidR="002808F3" w:rsidRPr="007B0C16" w:rsidRDefault="001D5601" w:rsidP="000B5977">
            <w:pPr>
              <w:rPr>
                <w:rFonts w:ascii="Calibri" w:hAnsi="Calibri" w:cs="Tahoma"/>
                <w:sz w:val="16"/>
                <w:szCs w:val="16"/>
              </w:rPr>
            </w:pPr>
            <w:r w:rsidRPr="007B0C16">
              <w:rPr>
                <w:rFonts w:ascii="Calibri" w:hAnsi="Calibri" w:cs="Tahoma"/>
                <w:sz w:val="16"/>
                <w:szCs w:val="16"/>
              </w:rPr>
              <w:t>Si fixée à une arme à projectile…</w:t>
            </w:r>
          </w:p>
          <w:p w14:paraId="327141BA" w14:textId="0E33252F" w:rsidR="001D5601" w:rsidRPr="007B0C16" w:rsidRDefault="001D5601" w:rsidP="00E918EE">
            <w:pPr>
              <w:rPr>
                <w:rFonts w:ascii="Calibri" w:hAnsi="Calibri" w:cs="Tahoma"/>
                <w:sz w:val="16"/>
                <w:szCs w:val="16"/>
              </w:rPr>
            </w:pPr>
            <w:r w:rsidRPr="007B0C16">
              <w:rPr>
                <w:rFonts w:ascii="Calibri" w:hAnsi="Calibri" w:cs="Tahoma"/>
                <w:sz w:val="16"/>
                <w:szCs w:val="16"/>
              </w:rPr>
              <w:t xml:space="preserve">1/ </w:t>
            </w:r>
            <w:r w:rsidR="00CE6EB8">
              <w:rPr>
                <w:rFonts w:ascii="Calibri" w:hAnsi="Calibri" w:cs="Tahoma"/>
                <w:sz w:val="16"/>
                <w:szCs w:val="16"/>
              </w:rPr>
              <w:t>+</w:t>
            </w:r>
            <w:r w:rsidR="00E918EE" w:rsidRPr="007B0C16">
              <w:rPr>
                <w:rFonts w:ascii="Calibri" w:hAnsi="Calibri" w:cs="Tahoma"/>
                <w:sz w:val="16"/>
                <w:szCs w:val="16"/>
              </w:rPr>
              <w:t xml:space="preserve">4 TEC sur une </w:t>
            </w:r>
            <w:r w:rsidRPr="007B0C16">
              <w:rPr>
                <w:rFonts w:ascii="Calibri" w:hAnsi="Calibri" w:cs="Tahoma"/>
                <w:sz w:val="16"/>
                <w:szCs w:val="16"/>
              </w:rPr>
              <w:t xml:space="preserve">cible </w:t>
            </w:r>
            <w:r w:rsidR="00E918EE" w:rsidRPr="007B0C16">
              <w:rPr>
                <w:rFonts w:ascii="Calibri" w:hAnsi="Calibri" w:cs="Tahoma"/>
                <w:sz w:val="16"/>
                <w:szCs w:val="16"/>
              </w:rPr>
              <w:t xml:space="preserve">touchée </w:t>
            </w:r>
            <w:r w:rsidR="00CE6EB8">
              <w:rPr>
                <w:rFonts w:ascii="Calibri" w:hAnsi="Calibri" w:cs="Tahoma"/>
                <w:sz w:val="16"/>
                <w:szCs w:val="16"/>
              </w:rPr>
              <w:t xml:space="preserve">mais inflige </w:t>
            </w:r>
            <w:r w:rsidR="00E918EE" w:rsidRPr="007B0C16">
              <w:rPr>
                <w:rFonts w:ascii="Calibri" w:hAnsi="Calibri" w:cs="Tahoma"/>
                <w:sz w:val="16"/>
                <w:szCs w:val="16"/>
              </w:rPr>
              <w:t xml:space="preserve">2 TEC sur </w:t>
            </w:r>
            <w:r w:rsidRPr="007B0C16">
              <w:rPr>
                <w:rFonts w:ascii="Calibri" w:hAnsi="Calibri" w:cs="Tahoma"/>
                <w:sz w:val="16"/>
                <w:szCs w:val="16"/>
              </w:rPr>
              <w:t xml:space="preserve">X </w:t>
            </w:r>
            <w:r w:rsidR="00E918EE" w:rsidRPr="007B0C16">
              <w:rPr>
                <w:rFonts w:ascii="Calibri" w:hAnsi="Calibri" w:cs="Tahoma"/>
                <w:sz w:val="16"/>
                <w:szCs w:val="16"/>
              </w:rPr>
              <w:t>(</w:t>
            </w:r>
            <w:r w:rsidR="00CE6EB8">
              <w:rPr>
                <w:rFonts w:ascii="Calibri" w:hAnsi="Calibri" w:cs="Tahoma"/>
                <w:sz w:val="16"/>
                <w:szCs w:val="16"/>
              </w:rPr>
              <w:t xml:space="preserve">dans la </w:t>
            </w:r>
            <w:r w:rsidR="00E918EE" w:rsidRPr="007B0C16">
              <w:rPr>
                <w:rFonts w:ascii="Calibri" w:hAnsi="Calibri" w:cs="Tahoma"/>
                <w:sz w:val="16"/>
                <w:szCs w:val="16"/>
              </w:rPr>
              <w:t>même zone)</w:t>
            </w:r>
            <w:r w:rsidRPr="007B0C16">
              <w:rPr>
                <w:rFonts w:ascii="Calibri" w:hAnsi="Calibri" w:cs="Tahoma"/>
                <w:sz w:val="16"/>
                <w:szCs w:val="16"/>
              </w:rPr>
              <w:t>.</w:t>
            </w:r>
          </w:p>
          <w:p w14:paraId="3DF339F0" w14:textId="0F437042" w:rsidR="00E918EE" w:rsidRPr="007B0C16" w:rsidRDefault="00E918EE" w:rsidP="00CE6EB8">
            <w:pPr>
              <w:rPr>
                <w:rFonts w:ascii="Calibri" w:hAnsi="Calibri" w:cs="Tahoma"/>
                <w:sz w:val="16"/>
                <w:szCs w:val="16"/>
              </w:rPr>
            </w:pPr>
            <w:r w:rsidRPr="007B0C16">
              <w:rPr>
                <w:rFonts w:ascii="Calibri" w:hAnsi="Calibri" w:cs="Tahoma"/>
                <w:sz w:val="16"/>
                <w:szCs w:val="16"/>
              </w:rPr>
              <w:t xml:space="preserve">2/ double le bonus </w:t>
            </w:r>
            <w:r w:rsidR="003A3AFF" w:rsidRPr="007B0C16">
              <w:rPr>
                <w:rFonts w:ascii="Calibri" w:hAnsi="Calibri" w:cs="Tahoma"/>
                <w:sz w:val="16"/>
                <w:szCs w:val="16"/>
              </w:rPr>
              <w:t xml:space="preserve">de coup des armes </w:t>
            </w:r>
            <w:r w:rsidR="00CE6EB8">
              <w:rPr>
                <w:rFonts w:ascii="Calibri" w:hAnsi="Calibri" w:cs="Tahoma"/>
                <w:sz w:val="16"/>
                <w:szCs w:val="16"/>
              </w:rPr>
              <w:t>à distance</w:t>
            </w:r>
            <w:r w:rsidRPr="007B0C16">
              <w:rPr>
                <w:rFonts w:ascii="Calibri" w:hAnsi="Calibri" w:cs="Tahoma"/>
                <w:sz w:val="16"/>
                <w:szCs w:val="16"/>
              </w:rPr>
              <w:t>.</w:t>
            </w:r>
          </w:p>
        </w:tc>
      </w:tr>
      <w:tr w:rsidR="001D5601" w:rsidRPr="007B0C16" w14:paraId="1EA26934"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580BBDC" w14:textId="77777777" w:rsidR="001D5601" w:rsidRPr="007B0C16" w:rsidRDefault="001D5601" w:rsidP="00920DF8">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66B3E699" w14:textId="77777777" w:rsidR="001D5601" w:rsidRPr="007B0C16" w:rsidRDefault="001D5601" w:rsidP="00941282">
            <w:pPr>
              <w:rPr>
                <w:rFonts w:ascii="Calibri" w:hAnsi="Calibri" w:cs="Tahoma"/>
                <w:sz w:val="16"/>
                <w:szCs w:val="16"/>
              </w:rPr>
            </w:pPr>
            <w:r w:rsidRPr="007B0C16">
              <w:rPr>
                <w:rFonts w:ascii="Calibri" w:hAnsi="Calibri" w:cs="Tahoma"/>
                <w:sz w:val="16"/>
                <w:szCs w:val="16"/>
              </w:rPr>
              <w:t>Polir la gemme à la lueur d’une bougie, en faire un</w:t>
            </w:r>
            <w:r w:rsidR="00941282" w:rsidRPr="007B0C16">
              <w:rPr>
                <w:rFonts w:ascii="Calibri" w:hAnsi="Calibri" w:cs="Tahoma"/>
                <w:sz w:val="16"/>
                <w:szCs w:val="16"/>
              </w:rPr>
              <w:t xml:space="preserve"> </w:t>
            </w:r>
            <w:r w:rsidRPr="007B0C16">
              <w:rPr>
                <w:rFonts w:ascii="Calibri" w:hAnsi="Calibri" w:cs="Tahoma"/>
                <w:sz w:val="16"/>
                <w:szCs w:val="16"/>
              </w:rPr>
              <w:t xml:space="preserve">œil, avaler </w:t>
            </w:r>
            <w:r w:rsidR="00941282" w:rsidRPr="007B0C16">
              <w:rPr>
                <w:rFonts w:ascii="Calibri" w:hAnsi="Calibri" w:cs="Tahoma"/>
                <w:sz w:val="16"/>
                <w:szCs w:val="16"/>
              </w:rPr>
              <w:t xml:space="preserve"> et </w:t>
            </w:r>
            <w:r w:rsidRPr="007B0C16">
              <w:rPr>
                <w:rFonts w:ascii="Calibri" w:hAnsi="Calibri" w:cs="Tahoma"/>
                <w:sz w:val="16"/>
                <w:szCs w:val="16"/>
              </w:rPr>
              <w:t>récupérer dans les selles.</w:t>
            </w:r>
          </w:p>
        </w:tc>
      </w:tr>
      <w:tr w:rsidR="002808F3" w:rsidRPr="007B0C16" w14:paraId="6D974891"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7AABFC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4C8B8DCE" w14:textId="77777777" w:rsidR="001D5601" w:rsidRPr="007B0C16" w:rsidRDefault="001D5601" w:rsidP="000B5977">
            <w:pPr>
              <w:rPr>
                <w:rFonts w:ascii="Calibri" w:hAnsi="Calibri" w:cs="Tahoma"/>
                <w:sz w:val="16"/>
                <w:szCs w:val="16"/>
              </w:rPr>
            </w:pPr>
            <w:r w:rsidRPr="007B0C16">
              <w:rPr>
                <w:rFonts w:ascii="Calibri" w:hAnsi="Calibri" w:cs="Tahoma"/>
                <w:sz w:val="16"/>
                <w:szCs w:val="16"/>
              </w:rPr>
              <w:t>Si portée…</w:t>
            </w:r>
          </w:p>
          <w:p w14:paraId="20CBFC3E" w14:textId="77777777" w:rsidR="002808F3" w:rsidRPr="007B0C16" w:rsidRDefault="001D5601"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si X perd ce PN alors en coma pendant 1D10 heures.</w:t>
            </w:r>
          </w:p>
          <w:p w14:paraId="4C989949" w14:textId="6341020A" w:rsidR="001D5601" w:rsidRPr="007B0C16" w:rsidRDefault="001D5601"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CE6EB8">
              <w:rPr>
                <w:rFonts w:ascii="Calibri" w:hAnsi="Calibri" w:cs="Tahoma"/>
                <w:sz w:val="16"/>
                <w:szCs w:val="16"/>
              </w:rPr>
              <w:t>REGEN x2</w:t>
            </w:r>
            <w:r w:rsidRPr="007B0C16">
              <w:rPr>
                <w:rFonts w:ascii="Calibri" w:hAnsi="Calibri" w:cs="Tahoma"/>
                <w:sz w:val="16"/>
                <w:szCs w:val="16"/>
              </w:rPr>
              <w:t>.</w:t>
            </w:r>
          </w:p>
          <w:p w14:paraId="153D594B" w14:textId="0297EE82" w:rsidR="001D5601" w:rsidRPr="007B0C16" w:rsidRDefault="001D5601" w:rsidP="00CE6EB8">
            <w:pPr>
              <w:rPr>
                <w:rFonts w:ascii="Calibri" w:hAnsi="Calibri" w:cs="Tahoma"/>
                <w:sz w:val="16"/>
                <w:szCs w:val="16"/>
              </w:rPr>
            </w:pPr>
            <w:r w:rsidRPr="007B0C16">
              <w:rPr>
                <w:rFonts w:ascii="Calibri" w:hAnsi="Calibri" w:cs="Tahoma"/>
                <w:sz w:val="16"/>
                <w:szCs w:val="16"/>
              </w:rPr>
              <w:t xml:space="preserve">3/ bonus +5 pour lancer des sorts EO, mais </w:t>
            </w:r>
            <w:r w:rsidR="00CE6EB8">
              <w:rPr>
                <w:rFonts w:ascii="Calibri" w:hAnsi="Calibri" w:cs="Tahoma"/>
                <w:sz w:val="16"/>
                <w:szCs w:val="16"/>
              </w:rPr>
              <w:t>-</w:t>
            </w:r>
            <w:r w:rsidRPr="007B0C16">
              <w:rPr>
                <w:rFonts w:ascii="Calibri" w:hAnsi="Calibri" w:cs="Tahoma"/>
                <w:sz w:val="16"/>
                <w:szCs w:val="16"/>
              </w:rPr>
              <w:t>1 EN par sort lancé.</w:t>
            </w:r>
          </w:p>
        </w:tc>
      </w:tr>
      <w:tr w:rsidR="001D5601" w:rsidRPr="007B0C16" w14:paraId="496907EB"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FC7D6F6" w14:textId="77777777" w:rsidR="001D5601" w:rsidRPr="007B0C16" w:rsidRDefault="001D5601"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108E97FA" w14:textId="77777777" w:rsidR="001D5601" w:rsidRPr="007B0C16" w:rsidRDefault="001D5601" w:rsidP="00941282">
            <w:pPr>
              <w:rPr>
                <w:rFonts w:ascii="Calibri" w:hAnsi="Calibri" w:cs="Tahoma"/>
                <w:sz w:val="16"/>
                <w:szCs w:val="16"/>
              </w:rPr>
            </w:pPr>
            <w:r w:rsidRPr="007B0C16">
              <w:rPr>
                <w:rFonts w:ascii="Calibri" w:hAnsi="Calibri" w:cs="Tahoma"/>
                <w:sz w:val="16"/>
                <w:szCs w:val="16"/>
              </w:rPr>
              <w:t>Enchanter à la pleine lune.</w:t>
            </w:r>
          </w:p>
        </w:tc>
      </w:tr>
      <w:tr w:rsidR="002808F3" w:rsidRPr="007B0C16" w14:paraId="7DE2C638"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D61A1C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05874BB9" w14:textId="77777777" w:rsidR="00E918EE" w:rsidRPr="007B0C16" w:rsidRDefault="00E918EE" w:rsidP="000B5977">
            <w:pPr>
              <w:rPr>
                <w:rFonts w:ascii="Calibri" w:hAnsi="Calibri" w:cs="Tahoma"/>
                <w:sz w:val="16"/>
                <w:szCs w:val="16"/>
              </w:rPr>
            </w:pPr>
            <w:r w:rsidRPr="007B0C16">
              <w:rPr>
                <w:rFonts w:ascii="Calibri" w:hAnsi="Calibri" w:cs="Tahoma"/>
                <w:sz w:val="16"/>
                <w:szCs w:val="16"/>
              </w:rPr>
              <w:t>Si portée…</w:t>
            </w:r>
          </w:p>
          <w:p w14:paraId="3270AD2F"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 ne peut pas se débarrasser de ce PN.</w:t>
            </w:r>
          </w:p>
          <w:p w14:paraId="27B0A7A9" w14:textId="21A8DEE9" w:rsidR="002808F3" w:rsidRPr="007B0C16" w:rsidRDefault="002808F3" w:rsidP="00CE6EB8">
            <w:pPr>
              <w:jc w:val="left"/>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CE6EB8">
              <w:rPr>
                <w:rFonts w:ascii="Calibri" w:hAnsi="Calibri" w:cs="Tahoma"/>
                <w:sz w:val="16"/>
                <w:szCs w:val="16"/>
              </w:rPr>
              <w:t>1x /</w:t>
            </w:r>
            <w:r w:rsidRPr="007B0C16">
              <w:rPr>
                <w:rFonts w:ascii="Calibri" w:hAnsi="Calibri" w:cs="Tahoma"/>
                <w:sz w:val="16"/>
                <w:szCs w:val="16"/>
              </w:rPr>
              <w:t xml:space="preserve"> sommeil </w:t>
            </w:r>
            <w:r w:rsidR="00CE6EB8">
              <w:rPr>
                <w:rFonts w:ascii="Calibri" w:hAnsi="Calibri" w:cs="Tahoma"/>
                <w:sz w:val="16"/>
                <w:szCs w:val="16"/>
              </w:rPr>
              <w:t>&gt;</w:t>
            </w:r>
            <w:r w:rsidR="00E918EE" w:rsidRPr="007B0C16">
              <w:rPr>
                <w:rFonts w:ascii="Calibri" w:hAnsi="Calibri" w:cs="Tahoma"/>
                <w:sz w:val="16"/>
                <w:szCs w:val="16"/>
              </w:rPr>
              <w:t xml:space="preserve">4h </w:t>
            </w:r>
            <w:r w:rsidRPr="007B0C16">
              <w:rPr>
                <w:rFonts w:ascii="Calibri" w:hAnsi="Calibri" w:cs="Tahoma"/>
                <w:sz w:val="16"/>
                <w:szCs w:val="16"/>
              </w:rPr>
              <w:t>une attaque (sort</w:t>
            </w:r>
            <w:r w:rsidR="00CE6EB8">
              <w:rPr>
                <w:rFonts w:ascii="Calibri" w:hAnsi="Calibri" w:cs="Tahoma"/>
                <w:sz w:val="16"/>
                <w:szCs w:val="16"/>
              </w:rPr>
              <w:t xml:space="preserve"> 8/6) qui provoque d’horribles ca</w:t>
            </w:r>
            <w:r w:rsidRPr="007B0C16">
              <w:rPr>
                <w:rFonts w:ascii="Calibri" w:hAnsi="Calibri" w:cs="Tahoma"/>
                <w:sz w:val="16"/>
                <w:szCs w:val="16"/>
              </w:rPr>
              <w:t>uchemars</w:t>
            </w:r>
            <w:r w:rsidR="00E918EE" w:rsidRPr="007B0C16">
              <w:rPr>
                <w:rFonts w:ascii="Calibri" w:hAnsi="Calibri" w:cs="Tahoma"/>
                <w:sz w:val="16"/>
                <w:szCs w:val="16"/>
              </w:rPr>
              <w:t xml:space="preserve">, </w:t>
            </w:r>
            <w:r w:rsidR="00CE6EB8">
              <w:rPr>
                <w:rFonts w:ascii="Calibri" w:hAnsi="Calibri" w:cs="Tahoma"/>
                <w:sz w:val="16"/>
                <w:szCs w:val="16"/>
              </w:rPr>
              <w:t>-</w:t>
            </w:r>
            <w:r w:rsidR="00E918EE" w:rsidRPr="007B0C16">
              <w:rPr>
                <w:rFonts w:ascii="Calibri" w:hAnsi="Calibri" w:cs="Tahoma"/>
                <w:sz w:val="16"/>
                <w:szCs w:val="16"/>
              </w:rPr>
              <w:t>1D10 EN</w:t>
            </w:r>
            <w:r w:rsidRPr="007B0C16">
              <w:rPr>
                <w:rFonts w:ascii="Calibri" w:hAnsi="Calibri" w:cs="Tahoma"/>
                <w:sz w:val="16"/>
                <w:szCs w:val="16"/>
              </w:rPr>
              <w:t>.</w:t>
            </w:r>
          </w:p>
          <w:p w14:paraId="3F1CD217" w14:textId="7BEA7946"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récupération de tous les PdM tous les jours à minuit</w:t>
            </w:r>
            <w:r w:rsidR="00CE6EB8">
              <w:rPr>
                <w:rFonts w:ascii="Calibri" w:hAnsi="Calibri" w:cs="Tahoma"/>
                <w:sz w:val="16"/>
                <w:szCs w:val="16"/>
              </w:rPr>
              <w:t>, permanent</w:t>
            </w:r>
            <w:r w:rsidRPr="007B0C16">
              <w:rPr>
                <w:rFonts w:ascii="Calibri" w:hAnsi="Calibri" w:cs="Tahoma"/>
                <w:sz w:val="16"/>
                <w:szCs w:val="16"/>
              </w:rPr>
              <w:t>.</w:t>
            </w:r>
          </w:p>
          <w:p w14:paraId="4FB4921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4/ peut lancer </w:t>
            </w:r>
            <w:r w:rsidRPr="007B0C16">
              <w:rPr>
                <w:rFonts w:ascii="Calibri" w:hAnsi="Calibri" w:cs="Tahoma"/>
                <w:i/>
                <w:iCs/>
                <w:sz w:val="16"/>
                <w:szCs w:val="16"/>
              </w:rPr>
              <w:t xml:space="preserve">Malédiction </w:t>
            </w:r>
            <w:r w:rsidRPr="007B0C16">
              <w:rPr>
                <w:rFonts w:ascii="Calibri" w:hAnsi="Calibri" w:cs="Tahoma"/>
                <w:sz w:val="16"/>
                <w:szCs w:val="16"/>
              </w:rPr>
              <w:t>6/3, si NEM&lt;1 alors la malédiction est totalement aléatoire.</w:t>
            </w:r>
          </w:p>
          <w:p w14:paraId="5D54B4F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5/ peut lancer </w:t>
            </w:r>
            <w:r w:rsidRPr="007B0C16">
              <w:rPr>
                <w:rFonts w:ascii="Calibri" w:hAnsi="Calibri" w:cs="Tahoma"/>
                <w:i/>
                <w:iCs/>
                <w:sz w:val="16"/>
                <w:szCs w:val="16"/>
              </w:rPr>
              <w:t xml:space="preserve">Main-Morte </w:t>
            </w:r>
            <w:r w:rsidRPr="007B0C16">
              <w:rPr>
                <w:rFonts w:ascii="Calibri" w:hAnsi="Calibri" w:cs="Tahoma"/>
                <w:sz w:val="16"/>
                <w:szCs w:val="16"/>
              </w:rPr>
              <w:t>4/2, si NEM&lt;1 alors affecte tout ce que X touche sans contrôle pendant 1D10 h.</w:t>
            </w:r>
          </w:p>
          <w:p w14:paraId="15AEA426" w14:textId="77777777" w:rsidR="002808F3" w:rsidRPr="007B0C16" w:rsidRDefault="002808F3" w:rsidP="000B5977">
            <w:pPr>
              <w:pStyle w:val="Corpsdetexte2"/>
              <w:rPr>
                <w:rFonts w:ascii="Calibri" w:hAnsi="Calibri" w:cs="Tahoma"/>
                <w:szCs w:val="16"/>
              </w:rPr>
            </w:pPr>
            <w:r w:rsidRPr="007B0C16">
              <w:rPr>
                <w:rFonts w:ascii="Calibri" w:hAnsi="Calibri" w:cs="Tahoma"/>
                <w:szCs w:val="16"/>
              </w:rPr>
              <w:t>6/ chaque utilisation de ces deux sorts fait perdre 2D10 EN.</w:t>
            </w:r>
          </w:p>
          <w:p w14:paraId="67DBFF6C" w14:textId="17B36A31" w:rsidR="002808F3" w:rsidRPr="007B0C16" w:rsidRDefault="002808F3" w:rsidP="00CE6EB8">
            <w:pPr>
              <w:rPr>
                <w:rFonts w:ascii="Calibri" w:hAnsi="Calibri" w:cs="Tahoma"/>
                <w:sz w:val="16"/>
                <w:szCs w:val="16"/>
              </w:rPr>
            </w:pPr>
            <w:r w:rsidRPr="007B0C16">
              <w:rPr>
                <w:rFonts w:ascii="Calibri" w:hAnsi="Calibri" w:cs="Tahoma"/>
                <w:sz w:val="16"/>
                <w:szCs w:val="16"/>
              </w:rPr>
              <w:t xml:space="preserve">7/ X attaquera tout être tentant de séparer X du PN ou évoquant cette idée, en </w:t>
            </w:r>
            <w:r w:rsidRPr="007B0C16">
              <w:rPr>
                <w:rFonts w:ascii="Calibri" w:hAnsi="Calibri" w:cs="Tahoma"/>
                <w:i/>
                <w:sz w:val="16"/>
                <w:szCs w:val="16"/>
              </w:rPr>
              <w:t>Furie Incontrôlable</w:t>
            </w:r>
            <w:r w:rsidRPr="007B0C16">
              <w:rPr>
                <w:rFonts w:ascii="Calibri" w:hAnsi="Calibri" w:cs="Tahoma"/>
                <w:sz w:val="16"/>
                <w:szCs w:val="16"/>
              </w:rPr>
              <w:t xml:space="preserve"> et </w:t>
            </w:r>
            <w:r w:rsidR="00CE6EB8">
              <w:rPr>
                <w:rFonts w:ascii="Calibri" w:hAnsi="Calibri" w:cs="Tahoma"/>
                <w:sz w:val="16"/>
                <w:szCs w:val="16"/>
              </w:rPr>
              <w:t xml:space="preserve">à </w:t>
            </w:r>
            <w:r w:rsidRPr="007B0C16">
              <w:rPr>
                <w:rFonts w:ascii="Calibri" w:hAnsi="Calibri" w:cs="Tahoma"/>
                <w:sz w:val="16"/>
                <w:szCs w:val="16"/>
              </w:rPr>
              <w:t>VO+5, Vitesse x2.</w:t>
            </w:r>
          </w:p>
        </w:tc>
      </w:tr>
    </w:tbl>
    <w:p w14:paraId="7FDB5970" w14:textId="510D1C79" w:rsidR="002808F3" w:rsidRPr="007B0C16" w:rsidRDefault="004453ED" w:rsidP="00A8184C">
      <w:pPr>
        <w:pStyle w:val="Titre4"/>
      </w:pPr>
      <w:r>
        <w:t>OPA-</w:t>
      </w:r>
      <w:r w:rsidR="00E918EE" w:rsidRPr="007B0C16">
        <w:t>Opale</w:t>
      </w:r>
      <w:r w:rsidR="00CC5B7D" w:rsidRPr="007B0C16">
        <w:t> : sort-, rma+, sort+ / rma+, astrologie+, talent+ / rma+, imm feu astral, transe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748"/>
        <w:gridCol w:w="640"/>
        <w:gridCol w:w="679"/>
        <w:gridCol w:w="682"/>
        <w:gridCol w:w="1079"/>
        <w:gridCol w:w="967"/>
        <w:gridCol w:w="817"/>
        <w:gridCol w:w="2241"/>
        <w:gridCol w:w="1366"/>
      </w:tblGrid>
      <w:tr w:rsidR="00A820FA" w:rsidRPr="007B0C16" w14:paraId="2530B588" w14:textId="77777777" w:rsidTr="0066529A">
        <w:trPr>
          <w:gridAfter w:val="1"/>
          <w:wAfter w:w="984"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D030AB6" w14:textId="77777777" w:rsidR="001D5601" w:rsidRPr="007B0C16" w:rsidRDefault="001D5601" w:rsidP="00920DF8">
            <w:pPr>
              <w:rPr>
                <w:rFonts w:ascii="Calibri" w:hAnsi="Calibri" w:cs="Tahoma"/>
                <w:b/>
                <w:sz w:val="16"/>
              </w:rPr>
            </w:pPr>
            <w:r w:rsidRPr="007B0C16">
              <w:rPr>
                <w:rFonts w:ascii="Calibri" w:hAnsi="Calibri" w:cs="Tahoma"/>
                <w:b/>
                <w:sz w:val="16"/>
              </w:rPr>
              <w:t>OPA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8BEA6AF" w14:textId="77777777" w:rsidR="001D5601" w:rsidRPr="007B0C16" w:rsidRDefault="001D5601" w:rsidP="00920DF8">
            <w:pPr>
              <w:rPr>
                <w:rFonts w:ascii="Calibri" w:hAnsi="Calibri" w:cs="Tahoma"/>
                <w:b/>
                <w:sz w:val="16"/>
              </w:rPr>
            </w:pPr>
            <w:r w:rsidRPr="007B0C16">
              <w:rPr>
                <w:rFonts w:ascii="Calibri" w:hAnsi="Calibri" w:cs="Tahoma"/>
                <w:b/>
                <w:sz w:val="16"/>
              </w:rPr>
              <w:t>Opale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50D54C0" w14:textId="77777777" w:rsidR="001D5601" w:rsidRPr="007B0C16" w:rsidRDefault="001D5601" w:rsidP="00920DF8">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B792709" w14:textId="77777777" w:rsidR="001D5601" w:rsidRPr="007B0C16" w:rsidRDefault="001D5601" w:rsidP="00920DF8">
            <w:pPr>
              <w:rPr>
                <w:rFonts w:ascii="Calibri" w:hAnsi="Calibri" w:cs="Tahoma"/>
                <w:sz w:val="16"/>
              </w:rPr>
            </w:pPr>
            <w:r w:rsidRPr="007B0C16">
              <w:rPr>
                <w:rFonts w:ascii="Calibri" w:hAnsi="Calibri" w:cs="Tahoma"/>
                <w:sz w:val="16"/>
              </w:rPr>
              <w:t>Hiver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1DB6395" w14:textId="77777777" w:rsidR="001D5601" w:rsidRPr="007B0C16" w:rsidRDefault="001D5601" w:rsidP="00920DF8">
            <w:pPr>
              <w:rPr>
                <w:rFonts w:ascii="Calibri" w:hAnsi="Calibri" w:cs="Tahoma"/>
                <w:sz w:val="16"/>
              </w:rPr>
            </w:pPr>
            <w:r w:rsidRPr="007B0C16">
              <w:rPr>
                <w:rFonts w:ascii="Calibri" w:hAnsi="Calibri" w:cs="Tahoma"/>
                <w:sz w:val="16"/>
              </w:rPr>
              <w:t>MON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8880067" w14:textId="77777777" w:rsidR="001D5601" w:rsidRPr="007B0C16" w:rsidRDefault="001D5601" w:rsidP="00920DF8">
            <w:pPr>
              <w:jc w:val="center"/>
              <w:rPr>
                <w:rFonts w:ascii="Calibri" w:hAnsi="Calibri" w:cs="Tahoma"/>
                <w:sz w:val="16"/>
              </w:rPr>
            </w:pPr>
            <w:r w:rsidRPr="007B0C16">
              <w:rPr>
                <w:rFonts w:ascii="Calibri" w:hAnsi="Calibri" w:cs="Tahoma"/>
                <w:sz w:val="16"/>
              </w:rPr>
              <w:t>Poids 100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4844EE0" w14:textId="77777777" w:rsidR="001D5601" w:rsidRPr="007B0C16" w:rsidRDefault="001D5601" w:rsidP="00920DF8">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2D2E7F4" w14:textId="77777777" w:rsidR="001D5601" w:rsidRPr="007B0C16" w:rsidRDefault="001D5601" w:rsidP="00920DF8">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01949CB" w14:textId="77777777" w:rsidR="001D5601" w:rsidRPr="007B0C16" w:rsidRDefault="001D5601" w:rsidP="00A820FA">
            <w:pPr>
              <w:jc w:val="center"/>
              <w:rPr>
                <w:rFonts w:ascii="Calibri" w:hAnsi="Calibri" w:cs="Tahoma"/>
                <w:sz w:val="16"/>
              </w:rPr>
            </w:pPr>
            <w:r w:rsidRPr="007B0C16">
              <w:rPr>
                <w:rFonts w:ascii="Calibri" w:hAnsi="Calibri" w:cs="Tahoma"/>
                <w:sz w:val="16"/>
              </w:rPr>
              <w:t xml:space="preserve">Prix </w:t>
            </w:r>
            <w:r w:rsidR="00A820FA" w:rsidRPr="007B0C16">
              <w:rPr>
                <w:rFonts w:ascii="Calibri" w:hAnsi="Calibri" w:cs="Tahoma"/>
                <w:sz w:val="16"/>
              </w:rPr>
              <w:t>1000</w:t>
            </w:r>
            <w:r w:rsidRPr="007B0C16">
              <w:rPr>
                <w:rFonts w:ascii="Calibri" w:hAnsi="Calibri" w:cs="Tahoma"/>
                <w:sz w:val="16"/>
              </w:rPr>
              <w:t>/</w:t>
            </w:r>
            <w:r w:rsidR="00A820FA" w:rsidRPr="007B0C16">
              <w:rPr>
                <w:rFonts w:ascii="Calibri" w:hAnsi="Calibri" w:cs="Tahoma"/>
                <w:sz w:val="16"/>
              </w:rPr>
              <w:t>3000</w:t>
            </w:r>
            <w:r w:rsidRPr="007B0C16">
              <w:rPr>
                <w:rFonts w:ascii="Calibri" w:hAnsi="Calibri" w:cs="Tahoma"/>
                <w:sz w:val="16"/>
              </w:rPr>
              <w:t>/</w:t>
            </w:r>
            <w:r w:rsidR="00A820FA" w:rsidRPr="007B0C16">
              <w:rPr>
                <w:rFonts w:ascii="Calibri" w:hAnsi="Calibri" w:cs="Tahoma"/>
                <w:sz w:val="16"/>
              </w:rPr>
              <w:t>15000</w:t>
            </w:r>
          </w:p>
        </w:tc>
      </w:tr>
      <w:tr w:rsidR="002808F3" w:rsidRPr="007B0C16" w14:paraId="1144578E"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8B0F28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17541F60" w14:textId="77777777" w:rsidR="002808F3" w:rsidRPr="007B0C16" w:rsidRDefault="00B05182" w:rsidP="003A3AFF">
            <w:pPr>
              <w:jc w:val="left"/>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29056" behindDoc="0" locked="0" layoutInCell="1" allowOverlap="1" wp14:anchorId="7E63515B" wp14:editId="2A39F324">
                  <wp:simplePos x="0" y="0"/>
                  <wp:positionH relativeFrom="column">
                    <wp:posOffset>5155565</wp:posOffset>
                  </wp:positionH>
                  <wp:positionV relativeFrom="paragraph">
                    <wp:posOffset>71755</wp:posOffset>
                  </wp:positionV>
                  <wp:extent cx="927735" cy="680085"/>
                  <wp:effectExtent l="19050" t="19050" r="24765" b="24765"/>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927735" cy="68008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Transparente à translucide, généralement amorphe, constituée d'un empilement régulier de billes de silices. Coloris variés.</w:t>
            </w:r>
          </w:p>
        </w:tc>
      </w:tr>
      <w:tr w:rsidR="002808F3" w:rsidRPr="007B0C16" w14:paraId="7DE8DE53"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5DFA67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70023929" w14:textId="77777777" w:rsidR="002808F3" w:rsidRPr="007B0C16" w:rsidRDefault="001D5601" w:rsidP="000B5977">
            <w:pPr>
              <w:rPr>
                <w:rFonts w:ascii="Calibri" w:hAnsi="Calibri" w:cs="Tahoma"/>
                <w:sz w:val="16"/>
                <w:szCs w:val="16"/>
              </w:rPr>
            </w:pPr>
            <w:r w:rsidRPr="007B0C16">
              <w:rPr>
                <w:rFonts w:ascii="Calibri" w:hAnsi="Calibri" w:cs="Tahoma"/>
                <w:sz w:val="16"/>
                <w:szCs w:val="16"/>
              </w:rPr>
              <w:t xml:space="preserve">Si </w:t>
            </w:r>
            <w:r w:rsidR="006D4ADF" w:rsidRPr="007B0C16">
              <w:rPr>
                <w:rFonts w:ascii="Calibri" w:hAnsi="Calibri" w:cs="Tahoma"/>
                <w:sz w:val="16"/>
                <w:szCs w:val="16"/>
              </w:rPr>
              <w:t>porté…</w:t>
            </w:r>
          </w:p>
          <w:p w14:paraId="2057C57E" w14:textId="202FB277" w:rsidR="006D4ADF" w:rsidRPr="007B0C16" w:rsidRDefault="006D4ADF" w:rsidP="006D4ADF">
            <w:pPr>
              <w:rPr>
                <w:rFonts w:ascii="Calibri" w:hAnsi="Calibri" w:cs="Tahoma"/>
                <w:sz w:val="16"/>
                <w:szCs w:val="16"/>
              </w:rPr>
            </w:pPr>
            <w:r w:rsidRPr="007B0C16">
              <w:rPr>
                <w:rFonts w:ascii="Calibri" w:hAnsi="Calibri" w:cs="Tahoma"/>
                <w:sz w:val="16"/>
                <w:szCs w:val="16"/>
              </w:rPr>
              <w:t>1/ X peut renvoyer un sort offensif en le lançant sur le magicien mais détruit le PN.</w:t>
            </w:r>
          </w:p>
          <w:p w14:paraId="62404651" w14:textId="77D1A836" w:rsidR="00E918EE" w:rsidRPr="007B0C16" w:rsidRDefault="00E918EE" w:rsidP="006D4ADF">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RMa+3 contre EI.</w:t>
            </w:r>
          </w:p>
          <w:p w14:paraId="56D67F92" w14:textId="007292A9" w:rsidR="00E918EE" w:rsidRPr="007B0C16" w:rsidRDefault="00E918EE" w:rsidP="008F5B30">
            <w:pPr>
              <w:rPr>
                <w:rFonts w:ascii="Calibri" w:hAnsi="Calibri" w:cs="Tahoma"/>
                <w:sz w:val="16"/>
                <w:szCs w:val="16"/>
              </w:rPr>
            </w:pPr>
            <w:r w:rsidRPr="007B0C16">
              <w:rPr>
                <w:rFonts w:ascii="Calibri" w:hAnsi="Calibri" w:cs="Tahoma"/>
                <w:sz w:val="16"/>
                <w:szCs w:val="16"/>
              </w:rPr>
              <w:t xml:space="preserve">3/ </w:t>
            </w:r>
            <w:r w:rsidR="008F5B30">
              <w:rPr>
                <w:rFonts w:ascii="Calibri" w:hAnsi="Calibri" w:cs="Tahoma"/>
                <w:sz w:val="16"/>
                <w:szCs w:val="16"/>
              </w:rPr>
              <w:t>+</w:t>
            </w:r>
            <w:r w:rsidRPr="007B0C16">
              <w:rPr>
                <w:rFonts w:ascii="Calibri" w:hAnsi="Calibri" w:cs="Tahoma"/>
                <w:sz w:val="16"/>
                <w:szCs w:val="16"/>
              </w:rPr>
              <w:t>1 ExT par jour dans un sort connu au choix.</w:t>
            </w:r>
          </w:p>
        </w:tc>
      </w:tr>
      <w:tr w:rsidR="00A820FA" w:rsidRPr="007B0C16" w14:paraId="394E3A36"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9A611A2" w14:textId="77777777" w:rsidR="001D5601" w:rsidRPr="007B0C16" w:rsidRDefault="001D5601" w:rsidP="00920DF8">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22FF5AE1" w14:textId="77777777" w:rsidR="001D5601" w:rsidRPr="007B0C16" w:rsidRDefault="001D5601" w:rsidP="00941282">
            <w:pPr>
              <w:rPr>
                <w:rFonts w:ascii="Calibri" w:hAnsi="Calibri" w:cs="Tahoma"/>
                <w:sz w:val="16"/>
                <w:szCs w:val="16"/>
              </w:rPr>
            </w:pPr>
            <w:r w:rsidRPr="007B0C16">
              <w:rPr>
                <w:rFonts w:ascii="Calibri" w:hAnsi="Calibri" w:cs="Tahoma"/>
                <w:sz w:val="16"/>
                <w:szCs w:val="16"/>
              </w:rPr>
              <w:t xml:space="preserve">Polir et créer une forme ovale, sertir </w:t>
            </w:r>
            <w:r w:rsidR="00941282" w:rsidRPr="007B0C16">
              <w:rPr>
                <w:rFonts w:ascii="Calibri" w:hAnsi="Calibri" w:cs="Tahoma"/>
                <w:sz w:val="16"/>
                <w:szCs w:val="16"/>
              </w:rPr>
              <w:t xml:space="preserve">sur </w:t>
            </w:r>
            <w:r w:rsidRPr="007B0C16">
              <w:rPr>
                <w:rFonts w:ascii="Calibri" w:hAnsi="Calibri" w:cs="Tahoma"/>
                <w:sz w:val="16"/>
                <w:szCs w:val="16"/>
              </w:rPr>
              <w:t xml:space="preserve">argent, baigner dans </w:t>
            </w:r>
            <w:r w:rsidR="00941282" w:rsidRPr="007B0C16">
              <w:rPr>
                <w:rFonts w:ascii="Calibri" w:hAnsi="Calibri" w:cs="Tahoma"/>
                <w:sz w:val="16"/>
                <w:szCs w:val="16"/>
              </w:rPr>
              <w:t xml:space="preserve">la glace </w:t>
            </w:r>
            <w:r w:rsidRPr="007B0C16">
              <w:rPr>
                <w:rFonts w:ascii="Calibri" w:hAnsi="Calibri" w:cs="Tahoma"/>
                <w:sz w:val="16"/>
                <w:szCs w:val="16"/>
              </w:rPr>
              <w:t xml:space="preserve">pendant au </w:t>
            </w:r>
            <w:r w:rsidR="00941282" w:rsidRPr="007B0C16">
              <w:rPr>
                <w:rFonts w:ascii="Calibri" w:hAnsi="Calibri" w:cs="Tahoma"/>
                <w:sz w:val="16"/>
                <w:szCs w:val="16"/>
              </w:rPr>
              <w:t>1h</w:t>
            </w:r>
            <w:r w:rsidRPr="007B0C16">
              <w:rPr>
                <w:rFonts w:ascii="Calibri" w:hAnsi="Calibri" w:cs="Tahoma"/>
                <w:sz w:val="16"/>
                <w:szCs w:val="16"/>
              </w:rPr>
              <w:t>.</w:t>
            </w:r>
          </w:p>
        </w:tc>
      </w:tr>
      <w:tr w:rsidR="002808F3" w:rsidRPr="007B0C16" w14:paraId="4E220E64"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91C069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lastRenderedPageBreak/>
              <w:t>Pré </w:t>
            </w:r>
          </w:p>
        </w:tc>
        <w:tc>
          <w:tcPr>
            <w:tcW w:w="9146" w:type="dxa"/>
            <w:gridSpan w:val="9"/>
          </w:tcPr>
          <w:p w14:paraId="13362BBF" w14:textId="77777777" w:rsidR="002808F3" w:rsidRPr="007B0C16" w:rsidRDefault="006D4ADF" w:rsidP="000B5977">
            <w:pPr>
              <w:rPr>
                <w:rFonts w:ascii="Calibri" w:hAnsi="Calibri" w:cs="Tahoma"/>
                <w:sz w:val="16"/>
                <w:szCs w:val="16"/>
              </w:rPr>
            </w:pPr>
            <w:r w:rsidRPr="007B0C16">
              <w:rPr>
                <w:rFonts w:ascii="Calibri" w:hAnsi="Calibri" w:cs="Tahoma"/>
                <w:sz w:val="16"/>
                <w:szCs w:val="16"/>
              </w:rPr>
              <w:t>Si anneau porté…</w:t>
            </w:r>
          </w:p>
          <w:p w14:paraId="20390426" w14:textId="688E71EC" w:rsidR="006D4ADF" w:rsidRPr="007B0C16" w:rsidRDefault="006D4ADF" w:rsidP="000B5977">
            <w:pPr>
              <w:rPr>
                <w:rFonts w:ascii="Calibri" w:hAnsi="Calibri" w:cs="Tahoma"/>
                <w:sz w:val="16"/>
                <w:szCs w:val="16"/>
              </w:rPr>
            </w:pPr>
            <w:r w:rsidRPr="007B0C16">
              <w:rPr>
                <w:rFonts w:ascii="Calibri" w:hAnsi="Calibri" w:cs="Tahoma"/>
                <w:sz w:val="16"/>
                <w:szCs w:val="16"/>
                <w:shd w:val="clear" w:color="auto" w:fill="FFFF00"/>
              </w:rPr>
              <w:t>1</w:t>
            </w:r>
            <w:r w:rsidR="00CC5B7D" w:rsidRPr="007B0C16">
              <w:rPr>
                <w:rFonts w:ascii="Calibri" w:hAnsi="Calibri" w:cs="Tahoma"/>
                <w:sz w:val="16"/>
                <w:szCs w:val="16"/>
              </w:rPr>
              <w:t>/ RMa+5 contre sort E</w:t>
            </w:r>
            <w:r w:rsidR="008F5B30">
              <w:rPr>
                <w:rFonts w:ascii="Calibri" w:hAnsi="Calibri" w:cs="Tahoma"/>
                <w:sz w:val="16"/>
                <w:szCs w:val="16"/>
              </w:rPr>
              <w:t>I.</w:t>
            </w:r>
          </w:p>
          <w:p w14:paraId="4660DD67" w14:textId="325D670C" w:rsidR="006D4ADF" w:rsidRPr="007B0C16" w:rsidRDefault="006D4ADF" w:rsidP="006D4ADF">
            <w:pPr>
              <w:rPr>
                <w:rFonts w:ascii="Calibri" w:hAnsi="Calibri" w:cs="Tahoma"/>
                <w:sz w:val="16"/>
                <w:szCs w:val="16"/>
              </w:rPr>
            </w:pPr>
            <w:r w:rsidRPr="007B0C16">
              <w:rPr>
                <w:rFonts w:ascii="Calibri" w:hAnsi="Calibri" w:cs="Tahoma"/>
                <w:sz w:val="16"/>
                <w:szCs w:val="16"/>
              </w:rPr>
              <w:t xml:space="preserve">2/ X a une transe </w:t>
            </w:r>
            <w:r w:rsidR="008F5B30">
              <w:rPr>
                <w:rFonts w:ascii="Calibri" w:hAnsi="Calibri" w:cs="Tahoma"/>
                <w:sz w:val="16"/>
                <w:szCs w:val="16"/>
              </w:rPr>
              <w:t xml:space="preserve">d’1h </w:t>
            </w:r>
            <w:r w:rsidRPr="007B0C16">
              <w:rPr>
                <w:rFonts w:ascii="Calibri" w:hAnsi="Calibri" w:cs="Tahoma"/>
                <w:sz w:val="16"/>
                <w:szCs w:val="16"/>
              </w:rPr>
              <w:t xml:space="preserve">après 4h de sommeil, </w:t>
            </w:r>
            <w:r w:rsidR="008F5B30">
              <w:rPr>
                <w:rFonts w:ascii="Calibri" w:hAnsi="Calibri" w:cs="Tahoma"/>
                <w:sz w:val="16"/>
                <w:szCs w:val="16"/>
              </w:rPr>
              <w:t xml:space="preserve">la transe </w:t>
            </w:r>
            <w:r w:rsidRPr="007B0C16">
              <w:rPr>
                <w:rFonts w:ascii="Calibri" w:hAnsi="Calibri" w:cs="Tahoma"/>
                <w:sz w:val="16"/>
                <w:szCs w:val="16"/>
              </w:rPr>
              <w:t xml:space="preserve">permet de tester </w:t>
            </w:r>
            <w:r w:rsidRPr="007B0C16">
              <w:rPr>
                <w:rFonts w:ascii="Calibri" w:hAnsi="Calibri" w:cs="Tahoma"/>
                <w:i/>
                <w:sz w:val="16"/>
                <w:szCs w:val="16"/>
              </w:rPr>
              <w:t>Astrologie</w:t>
            </w:r>
            <w:r w:rsidRPr="007B0C16">
              <w:rPr>
                <w:rFonts w:ascii="Calibri" w:hAnsi="Calibri" w:cs="Tahoma"/>
                <w:sz w:val="16"/>
                <w:szCs w:val="16"/>
              </w:rPr>
              <w:t xml:space="preserve"> NE 1D10*x20.</w:t>
            </w:r>
          </w:p>
          <w:p w14:paraId="0D1A89B8" w14:textId="748E8FF2" w:rsidR="00E918EE" w:rsidRPr="007B0C16" w:rsidRDefault="00E918EE" w:rsidP="008F5B30">
            <w:pPr>
              <w:rPr>
                <w:rFonts w:ascii="Calibri" w:hAnsi="Calibri" w:cs="Tahoma"/>
                <w:sz w:val="16"/>
                <w:szCs w:val="16"/>
              </w:rPr>
            </w:pPr>
            <w:r w:rsidRPr="007B0C16">
              <w:rPr>
                <w:rFonts w:ascii="Calibri" w:hAnsi="Calibri" w:cs="Tahoma"/>
                <w:sz w:val="16"/>
                <w:szCs w:val="16"/>
              </w:rPr>
              <w:t xml:space="preserve">3/ </w:t>
            </w:r>
            <w:r w:rsidR="008F5B30">
              <w:rPr>
                <w:rFonts w:ascii="Calibri" w:hAnsi="Calibri" w:cs="Tahoma"/>
                <w:sz w:val="16"/>
                <w:szCs w:val="16"/>
              </w:rPr>
              <w:t>+</w:t>
            </w:r>
            <w:r w:rsidRPr="007B0C16">
              <w:rPr>
                <w:rFonts w:ascii="Calibri" w:hAnsi="Calibri" w:cs="Tahoma"/>
                <w:sz w:val="16"/>
                <w:szCs w:val="16"/>
              </w:rPr>
              <w:t>1 ExT par jour dans un talent connu au choix.</w:t>
            </w:r>
          </w:p>
        </w:tc>
      </w:tr>
      <w:tr w:rsidR="001D5601" w:rsidRPr="007B0C16" w14:paraId="297E5C84"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B8EF529" w14:textId="77777777" w:rsidR="001D5601" w:rsidRPr="007B0C16" w:rsidRDefault="001D5601"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065FEFC7" w14:textId="77777777" w:rsidR="001D5601" w:rsidRPr="007B0C16" w:rsidRDefault="006D4ADF" w:rsidP="006D4ADF">
            <w:pPr>
              <w:rPr>
                <w:rFonts w:ascii="Calibri" w:hAnsi="Calibri" w:cs="Tahoma"/>
              </w:rPr>
            </w:pPr>
            <w:r w:rsidRPr="007B0C16">
              <w:rPr>
                <w:rFonts w:ascii="Calibri" w:hAnsi="Calibri" w:cs="Tahoma"/>
                <w:sz w:val="16"/>
                <w:szCs w:val="16"/>
              </w:rPr>
              <w:t>Enchanter alors que placé dans une flamme intense.</w:t>
            </w:r>
          </w:p>
        </w:tc>
      </w:tr>
      <w:tr w:rsidR="002808F3" w:rsidRPr="007B0C16" w14:paraId="031AF6EA"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FB008C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4F4D5F15" w14:textId="77777777" w:rsidR="00E918EE" w:rsidRPr="007B0C16" w:rsidRDefault="00E918EE" w:rsidP="000B5977">
            <w:pPr>
              <w:rPr>
                <w:rFonts w:ascii="Calibri" w:hAnsi="Calibri" w:cs="Tahoma"/>
                <w:sz w:val="16"/>
                <w:szCs w:val="16"/>
              </w:rPr>
            </w:pPr>
            <w:r w:rsidRPr="007B0C16">
              <w:rPr>
                <w:rFonts w:ascii="Calibri" w:hAnsi="Calibri" w:cs="Tahoma"/>
                <w:sz w:val="16"/>
                <w:szCs w:val="16"/>
              </w:rPr>
              <w:t>Si anneau porté …</w:t>
            </w:r>
          </w:p>
          <w:p w14:paraId="664589A9"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RMa+10 contre sort EI</w:t>
            </w:r>
            <w:r w:rsidR="006D4ADF" w:rsidRPr="007B0C16">
              <w:rPr>
                <w:rFonts w:ascii="Calibri" w:hAnsi="Calibri" w:cs="Tahoma"/>
                <w:sz w:val="16"/>
                <w:szCs w:val="16"/>
              </w:rPr>
              <w:t xml:space="preserve"> et </w:t>
            </w:r>
            <w:r w:rsidR="006D4ADF" w:rsidRPr="007B0C16">
              <w:rPr>
                <w:rFonts w:ascii="Calibri" w:hAnsi="Calibri" w:cs="Tahoma"/>
                <w:i/>
                <w:sz w:val="16"/>
                <w:szCs w:val="16"/>
              </w:rPr>
              <w:t>Pouvoirs de la Tempête</w:t>
            </w:r>
            <w:r w:rsidR="006D4ADF" w:rsidRPr="007B0C16">
              <w:rPr>
                <w:rFonts w:ascii="Calibri" w:hAnsi="Calibri" w:cs="Tahoma"/>
                <w:sz w:val="16"/>
                <w:szCs w:val="16"/>
              </w:rPr>
              <w:t xml:space="preserve"> </w:t>
            </w:r>
            <w:r w:rsidRPr="007B0C16">
              <w:rPr>
                <w:rFonts w:ascii="Calibri" w:hAnsi="Calibri" w:cs="Tahoma"/>
                <w:sz w:val="16"/>
                <w:szCs w:val="16"/>
              </w:rPr>
              <w:t xml:space="preserve">et les </w:t>
            </w:r>
            <w:r w:rsidRPr="007B0C16">
              <w:rPr>
                <w:rFonts w:ascii="Calibri" w:hAnsi="Calibri" w:cs="Tahoma"/>
                <w:i/>
                <w:sz w:val="16"/>
                <w:szCs w:val="16"/>
              </w:rPr>
              <w:t>Pouvoirs du Feu</w:t>
            </w:r>
            <w:r w:rsidRPr="007B0C16">
              <w:rPr>
                <w:rFonts w:ascii="Calibri" w:hAnsi="Calibri" w:cs="Tahoma"/>
                <w:sz w:val="16"/>
                <w:szCs w:val="16"/>
              </w:rPr>
              <w:t>.</w:t>
            </w:r>
          </w:p>
          <w:p w14:paraId="14BEFAD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immunité </w:t>
            </w:r>
            <w:r w:rsidR="006D4ADF" w:rsidRPr="007B0C16">
              <w:rPr>
                <w:rFonts w:ascii="Calibri" w:hAnsi="Calibri" w:cs="Tahoma"/>
                <w:sz w:val="16"/>
                <w:szCs w:val="16"/>
              </w:rPr>
              <w:t xml:space="preserve">100% </w:t>
            </w:r>
            <w:r w:rsidRPr="007B0C16">
              <w:rPr>
                <w:rFonts w:ascii="Calibri" w:hAnsi="Calibri" w:cs="Tahoma"/>
                <w:sz w:val="16"/>
                <w:szCs w:val="16"/>
              </w:rPr>
              <w:t xml:space="preserve">au </w:t>
            </w:r>
            <w:r w:rsidRPr="007B0C16">
              <w:rPr>
                <w:rFonts w:ascii="Calibri" w:hAnsi="Calibri" w:cs="Tahoma"/>
                <w:i/>
                <w:sz w:val="16"/>
                <w:szCs w:val="16"/>
              </w:rPr>
              <w:t>Feu Astral</w:t>
            </w:r>
            <w:r w:rsidRPr="007B0C16">
              <w:rPr>
                <w:rFonts w:ascii="Calibri" w:hAnsi="Calibri" w:cs="Tahoma"/>
                <w:sz w:val="16"/>
                <w:szCs w:val="16"/>
              </w:rPr>
              <w:t>.</w:t>
            </w:r>
          </w:p>
          <w:p w14:paraId="7DAA4A98" w14:textId="7471F521" w:rsidR="002808F3" w:rsidRPr="007B0C16" w:rsidRDefault="002808F3" w:rsidP="000B5977">
            <w:pPr>
              <w:rPr>
                <w:rFonts w:ascii="Calibri" w:hAnsi="Calibri" w:cs="Tahoma"/>
                <w:sz w:val="16"/>
                <w:szCs w:val="16"/>
              </w:rPr>
            </w:pPr>
            <w:r w:rsidRPr="007B0C16">
              <w:rPr>
                <w:rFonts w:ascii="Calibri" w:hAnsi="Calibri" w:cs="Tahoma"/>
                <w:sz w:val="16"/>
                <w:szCs w:val="16"/>
              </w:rPr>
              <w:t xml:space="preserve">si X </w:t>
            </w:r>
            <w:r w:rsidR="008F5B30">
              <w:rPr>
                <w:rFonts w:ascii="Calibri" w:hAnsi="Calibri" w:cs="Tahoma"/>
                <w:sz w:val="16"/>
                <w:szCs w:val="16"/>
              </w:rPr>
              <w:t xml:space="preserve">regarde </w:t>
            </w:r>
            <w:r w:rsidRPr="007B0C16">
              <w:rPr>
                <w:rFonts w:ascii="Calibri" w:hAnsi="Calibri" w:cs="Tahoma"/>
                <w:sz w:val="16"/>
                <w:szCs w:val="16"/>
              </w:rPr>
              <w:t xml:space="preserve">le PN pendant </w:t>
            </w:r>
            <w:r w:rsidR="008F5B30">
              <w:rPr>
                <w:rFonts w:ascii="Calibri" w:hAnsi="Calibri" w:cs="Tahoma"/>
                <w:sz w:val="16"/>
                <w:szCs w:val="16"/>
              </w:rPr>
              <w:t>&gt;</w:t>
            </w:r>
            <w:r w:rsidRPr="007B0C16">
              <w:rPr>
                <w:rFonts w:ascii="Calibri" w:hAnsi="Calibri" w:cs="Tahoma"/>
                <w:sz w:val="16"/>
                <w:szCs w:val="16"/>
              </w:rPr>
              <w:t>1 minute alors…</w:t>
            </w:r>
          </w:p>
          <w:p w14:paraId="08FC9B6A" w14:textId="31B7FA93"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transe de 2D10min pendant lesquelles X voyage dans le Monde Divin dans province </w:t>
            </w:r>
            <w:r w:rsidR="008F5B30">
              <w:rPr>
                <w:rFonts w:ascii="Calibri" w:hAnsi="Calibri" w:cs="Tahoma"/>
                <w:sz w:val="16"/>
                <w:szCs w:val="16"/>
              </w:rPr>
              <w:t xml:space="preserve">connue &amp; </w:t>
            </w:r>
            <w:r w:rsidRPr="007B0C16">
              <w:rPr>
                <w:rFonts w:ascii="Calibri" w:hAnsi="Calibri" w:cs="Tahoma"/>
                <w:sz w:val="16"/>
                <w:szCs w:val="16"/>
              </w:rPr>
              <w:t>choisie par X.</w:t>
            </w:r>
          </w:p>
          <w:p w14:paraId="5DE2DE17" w14:textId="261B01E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4/ </w:t>
            </w:r>
            <w:r w:rsidR="008F5B30">
              <w:rPr>
                <w:rFonts w:ascii="Calibri" w:hAnsi="Calibri" w:cs="Tahoma"/>
                <w:sz w:val="16"/>
                <w:szCs w:val="16"/>
              </w:rPr>
              <w:t>+</w:t>
            </w:r>
            <w:r w:rsidRPr="007B0C16">
              <w:rPr>
                <w:rFonts w:ascii="Calibri" w:hAnsi="Calibri" w:cs="Tahoma"/>
                <w:sz w:val="16"/>
                <w:szCs w:val="16"/>
              </w:rPr>
              <w:t xml:space="preserve">1d6 ExT dans le sort </w:t>
            </w:r>
            <w:r w:rsidRPr="007B0C16">
              <w:rPr>
                <w:rFonts w:ascii="Calibri" w:hAnsi="Calibri" w:cs="Tahoma"/>
                <w:i/>
                <w:sz w:val="16"/>
                <w:szCs w:val="16"/>
              </w:rPr>
              <w:t xml:space="preserve">Chemin de Jehu’Diel </w:t>
            </w:r>
            <w:r w:rsidRPr="007B0C16">
              <w:rPr>
                <w:rFonts w:ascii="Calibri" w:hAnsi="Calibri" w:cs="Tahoma"/>
                <w:sz w:val="16"/>
                <w:szCs w:val="16"/>
              </w:rPr>
              <w:t>si X connaît déjà ce sort</w:t>
            </w:r>
            <w:r w:rsidR="006D4ADF" w:rsidRPr="007B0C16">
              <w:rPr>
                <w:rFonts w:ascii="Calibri" w:hAnsi="Calibri" w:cs="Tahoma"/>
                <w:sz w:val="16"/>
                <w:szCs w:val="16"/>
              </w:rPr>
              <w:t>, une fois par jour</w:t>
            </w:r>
            <w:r w:rsidRPr="007B0C16">
              <w:rPr>
                <w:rFonts w:ascii="Calibri" w:hAnsi="Calibri" w:cs="Tahoma"/>
                <w:sz w:val="16"/>
                <w:szCs w:val="16"/>
              </w:rPr>
              <w:t>.</w:t>
            </w:r>
          </w:p>
          <w:p w14:paraId="636EF51D" w14:textId="42C51F44" w:rsidR="002808F3" w:rsidRPr="007B0C16" w:rsidRDefault="002808F3" w:rsidP="000B5977">
            <w:pPr>
              <w:rPr>
                <w:rFonts w:ascii="Calibri" w:hAnsi="Calibri" w:cs="Tahoma"/>
                <w:sz w:val="16"/>
                <w:szCs w:val="16"/>
              </w:rPr>
            </w:pPr>
            <w:r w:rsidRPr="007B0C16">
              <w:rPr>
                <w:rFonts w:ascii="Calibri" w:hAnsi="Calibri" w:cs="Tahoma"/>
                <w:sz w:val="16"/>
                <w:szCs w:val="16"/>
              </w:rPr>
              <w:t xml:space="preserve">5/ X considéré comme inconscient de son environnement si combat, automatiquement </w:t>
            </w:r>
            <w:r w:rsidR="008F5B30">
              <w:rPr>
                <w:rFonts w:ascii="Calibri" w:hAnsi="Calibri" w:cs="Tahoma"/>
                <w:sz w:val="16"/>
                <w:szCs w:val="16"/>
              </w:rPr>
              <w:t>étourdi</w:t>
            </w:r>
            <w:r w:rsidRPr="007B0C16">
              <w:rPr>
                <w:rFonts w:ascii="Calibri" w:hAnsi="Calibri" w:cs="Tahoma"/>
                <w:sz w:val="16"/>
                <w:szCs w:val="16"/>
              </w:rPr>
              <w:t>.</w:t>
            </w:r>
          </w:p>
          <w:p w14:paraId="32BE54CB" w14:textId="51EFD9B8" w:rsidR="002808F3" w:rsidRPr="007B0C16" w:rsidRDefault="002808F3" w:rsidP="000B5977">
            <w:pPr>
              <w:rPr>
                <w:rFonts w:ascii="Calibri" w:hAnsi="Calibri" w:cs="Tahoma"/>
                <w:sz w:val="16"/>
                <w:szCs w:val="16"/>
              </w:rPr>
            </w:pPr>
            <w:r w:rsidRPr="007B0C16">
              <w:rPr>
                <w:rFonts w:ascii="Calibri" w:hAnsi="Calibri" w:cs="Tahoma"/>
                <w:sz w:val="16"/>
                <w:szCs w:val="16"/>
              </w:rPr>
              <w:t xml:space="preserve">6/ un test unique par voyage, sort 2/1 </w:t>
            </w:r>
            <w:r w:rsidR="006D4ADF" w:rsidRPr="007B0C16">
              <w:rPr>
                <w:rFonts w:ascii="Calibri" w:hAnsi="Calibri" w:cs="Tahoma"/>
                <w:sz w:val="16"/>
                <w:szCs w:val="16"/>
              </w:rPr>
              <w:t xml:space="preserve">pour </w:t>
            </w:r>
            <w:r w:rsidR="008F5B30">
              <w:rPr>
                <w:rFonts w:ascii="Calibri" w:hAnsi="Calibri" w:cs="Tahoma"/>
                <w:sz w:val="16"/>
                <w:szCs w:val="16"/>
              </w:rPr>
              <w:t xml:space="preserve">arriver </w:t>
            </w:r>
            <w:r w:rsidRPr="007B0C16">
              <w:rPr>
                <w:rFonts w:ascii="Calibri" w:hAnsi="Calibri" w:cs="Tahoma"/>
                <w:sz w:val="16"/>
                <w:szCs w:val="16"/>
              </w:rPr>
              <w:t>dans le Monde Divin, à l’endroit visionné.</w:t>
            </w:r>
          </w:p>
          <w:p w14:paraId="4AC7C1D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X n’a pas NEM&gt;0 alors…</w:t>
            </w:r>
          </w:p>
          <w:p w14:paraId="6C653E7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7/ un test quotidien sur V(Res) x1, en cas d’échec X doit fixer le PN et doit(!) tester sur le point 6/.</w:t>
            </w:r>
          </w:p>
        </w:tc>
      </w:tr>
    </w:tbl>
    <w:p w14:paraId="3C7F16CC" w14:textId="26179E1A" w:rsidR="002808F3" w:rsidRPr="007B0C16" w:rsidRDefault="004453ED" w:rsidP="00A8184C">
      <w:pPr>
        <w:pStyle w:val="Titre4"/>
      </w:pPr>
      <w:r>
        <w:t>OCN-</w:t>
      </w:r>
      <w:r w:rsidR="00E918EE" w:rsidRPr="007B0C16">
        <w:t>Os de chat noir</w:t>
      </w:r>
      <w:r w:rsidR="00CC5B7D" w:rsidRPr="007B0C16">
        <w:t xml:space="preserve"> : </w:t>
      </w:r>
      <w:r w:rsidR="005E3DCA" w:rsidRPr="007B0C16">
        <w:t>blessure / en / invisible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729"/>
        <w:gridCol w:w="484"/>
        <w:gridCol w:w="286"/>
        <w:gridCol w:w="286"/>
        <w:gridCol w:w="1042"/>
        <w:gridCol w:w="1043"/>
        <w:gridCol w:w="1225"/>
        <w:gridCol w:w="2050"/>
        <w:gridCol w:w="1073"/>
      </w:tblGrid>
      <w:tr w:rsidR="001E2921" w:rsidRPr="007B0C16" w14:paraId="4C417AAC" w14:textId="77777777" w:rsidTr="00A820FA">
        <w:trPr>
          <w:gridAfter w:val="1"/>
          <w:wAfter w:w="716" w:type="dxa"/>
          <w:cantSplit/>
          <w:tblHeader/>
        </w:trPr>
        <w:tc>
          <w:tcPr>
            <w:tcW w:w="0" w:type="auto"/>
            <w:shd w:val="clear" w:color="auto" w:fill="FF9900"/>
          </w:tcPr>
          <w:p w14:paraId="729A54E5" w14:textId="77777777" w:rsidR="00A820FA" w:rsidRPr="007B0C16" w:rsidRDefault="00A820FA" w:rsidP="00920DF8">
            <w:pPr>
              <w:rPr>
                <w:rFonts w:ascii="Calibri" w:hAnsi="Calibri" w:cs="Tahoma"/>
                <w:b/>
                <w:sz w:val="16"/>
              </w:rPr>
            </w:pPr>
            <w:r w:rsidRPr="007B0C16">
              <w:rPr>
                <w:rFonts w:ascii="Calibri" w:hAnsi="Calibri" w:cs="Tahoma"/>
                <w:b/>
                <w:sz w:val="16"/>
              </w:rPr>
              <w:t>OCN</w:t>
            </w:r>
          </w:p>
        </w:tc>
        <w:tc>
          <w:tcPr>
            <w:tcW w:w="0" w:type="auto"/>
            <w:shd w:val="clear" w:color="auto" w:fill="FF9900"/>
          </w:tcPr>
          <w:p w14:paraId="25B7BC4B" w14:textId="77777777" w:rsidR="00A820FA" w:rsidRPr="007B0C16" w:rsidRDefault="00A820FA" w:rsidP="00920DF8">
            <w:pPr>
              <w:rPr>
                <w:rFonts w:ascii="Calibri" w:hAnsi="Calibri" w:cs="Tahoma"/>
                <w:b/>
                <w:sz w:val="16"/>
              </w:rPr>
            </w:pPr>
            <w:r w:rsidRPr="007B0C16">
              <w:rPr>
                <w:rFonts w:ascii="Calibri" w:hAnsi="Calibri" w:cs="Tahoma"/>
                <w:b/>
                <w:sz w:val="16"/>
              </w:rPr>
              <w:t>Os de chat noir</w:t>
            </w:r>
          </w:p>
        </w:tc>
        <w:tc>
          <w:tcPr>
            <w:tcW w:w="0" w:type="auto"/>
            <w:shd w:val="clear" w:color="auto" w:fill="FF9900"/>
          </w:tcPr>
          <w:p w14:paraId="14BF60B1" w14:textId="77777777" w:rsidR="00A820FA" w:rsidRPr="007B0C16" w:rsidRDefault="00A820FA" w:rsidP="00920DF8">
            <w:pPr>
              <w:rPr>
                <w:rFonts w:ascii="Calibri" w:hAnsi="Calibri" w:cs="Tahoma"/>
                <w:sz w:val="16"/>
              </w:rPr>
            </w:pPr>
            <w:r w:rsidRPr="007B0C16">
              <w:rPr>
                <w:rFonts w:ascii="Calibri" w:hAnsi="Calibri" w:cs="Tahoma"/>
                <w:sz w:val="16"/>
              </w:rPr>
              <w:t>OS</w:t>
            </w:r>
          </w:p>
        </w:tc>
        <w:tc>
          <w:tcPr>
            <w:tcW w:w="0" w:type="auto"/>
            <w:shd w:val="clear" w:color="auto" w:fill="FF9900"/>
          </w:tcPr>
          <w:p w14:paraId="0CED18CE" w14:textId="77777777" w:rsidR="00A820FA" w:rsidRPr="007B0C16" w:rsidRDefault="00766486" w:rsidP="00920DF8">
            <w:pPr>
              <w:rPr>
                <w:rFonts w:ascii="Calibri" w:hAnsi="Calibri" w:cs="Tahoma"/>
                <w:sz w:val="16"/>
              </w:rPr>
            </w:pPr>
            <w:r w:rsidRPr="007B0C16">
              <w:rPr>
                <w:rFonts w:ascii="Calibri" w:hAnsi="Calibri" w:cs="Tahoma"/>
                <w:sz w:val="16"/>
              </w:rPr>
              <w:t>-</w:t>
            </w:r>
          </w:p>
        </w:tc>
        <w:tc>
          <w:tcPr>
            <w:tcW w:w="0" w:type="auto"/>
            <w:shd w:val="clear" w:color="auto" w:fill="FF9900"/>
          </w:tcPr>
          <w:p w14:paraId="7EDD5AA4" w14:textId="77777777" w:rsidR="00A820FA" w:rsidRPr="007B0C16" w:rsidRDefault="00766486" w:rsidP="00920DF8">
            <w:pPr>
              <w:rPr>
                <w:rFonts w:ascii="Calibri" w:hAnsi="Calibri" w:cs="Tahoma"/>
                <w:sz w:val="16"/>
              </w:rPr>
            </w:pPr>
            <w:r w:rsidRPr="007B0C16">
              <w:rPr>
                <w:rFonts w:ascii="Calibri" w:hAnsi="Calibri" w:cs="Tahoma"/>
                <w:sz w:val="16"/>
              </w:rPr>
              <w:t>-</w:t>
            </w:r>
          </w:p>
        </w:tc>
        <w:tc>
          <w:tcPr>
            <w:tcW w:w="0" w:type="auto"/>
            <w:shd w:val="clear" w:color="auto" w:fill="FF9900"/>
          </w:tcPr>
          <w:p w14:paraId="0CEB548B" w14:textId="77777777" w:rsidR="00A820FA" w:rsidRPr="007B0C16" w:rsidRDefault="00A820FA" w:rsidP="00920DF8">
            <w:pPr>
              <w:jc w:val="center"/>
              <w:rPr>
                <w:rFonts w:ascii="Calibri" w:hAnsi="Calibri" w:cs="Tahoma"/>
                <w:sz w:val="16"/>
              </w:rPr>
            </w:pPr>
            <w:r w:rsidRPr="007B0C16">
              <w:rPr>
                <w:rFonts w:ascii="Calibri" w:hAnsi="Calibri" w:cs="Tahoma"/>
                <w:sz w:val="16"/>
              </w:rPr>
              <w:t>Poids 30</w:t>
            </w:r>
          </w:p>
        </w:tc>
        <w:tc>
          <w:tcPr>
            <w:tcW w:w="0" w:type="auto"/>
            <w:shd w:val="clear" w:color="auto" w:fill="FF9900"/>
          </w:tcPr>
          <w:p w14:paraId="3B1721DA" w14:textId="77777777" w:rsidR="00A820FA" w:rsidRPr="007B0C16" w:rsidRDefault="00A820FA" w:rsidP="00920DF8">
            <w:pPr>
              <w:jc w:val="center"/>
              <w:rPr>
                <w:rFonts w:ascii="Calibri" w:hAnsi="Calibri" w:cs="Tahoma"/>
                <w:sz w:val="16"/>
              </w:rPr>
            </w:pPr>
            <w:r w:rsidRPr="007B0C16">
              <w:rPr>
                <w:rFonts w:ascii="Calibri" w:hAnsi="Calibri" w:cs="Tahoma"/>
                <w:sz w:val="16"/>
              </w:rPr>
              <w:t>Rareté 8</w:t>
            </w:r>
          </w:p>
        </w:tc>
        <w:tc>
          <w:tcPr>
            <w:tcW w:w="0" w:type="auto"/>
            <w:shd w:val="clear" w:color="auto" w:fill="FF9900"/>
          </w:tcPr>
          <w:p w14:paraId="017A7B5F" w14:textId="77777777" w:rsidR="00A820FA" w:rsidRPr="007B0C16" w:rsidRDefault="00A820FA" w:rsidP="00A820FA">
            <w:pPr>
              <w:jc w:val="center"/>
              <w:rPr>
                <w:rFonts w:ascii="Calibri" w:hAnsi="Calibri" w:cs="Tahoma"/>
                <w:sz w:val="16"/>
              </w:rPr>
            </w:pPr>
            <w:r w:rsidRPr="007B0C16">
              <w:rPr>
                <w:rFonts w:ascii="Calibri" w:hAnsi="Calibri" w:cs="Tahoma"/>
                <w:sz w:val="16"/>
              </w:rPr>
              <w:t>Doses 1d6</w:t>
            </w:r>
          </w:p>
        </w:tc>
        <w:tc>
          <w:tcPr>
            <w:tcW w:w="0" w:type="auto"/>
            <w:shd w:val="clear" w:color="auto" w:fill="FF9900"/>
          </w:tcPr>
          <w:p w14:paraId="52DB9073" w14:textId="77777777" w:rsidR="00A820FA" w:rsidRPr="007B0C16" w:rsidRDefault="00A820FA" w:rsidP="001E2921">
            <w:pPr>
              <w:jc w:val="center"/>
              <w:rPr>
                <w:rFonts w:ascii="Calibri" w:hAnsi="Calibri" w:cs="Tahoma"/>
                <w:sz w:val="16"/>
              </w:rPr>
            </w:pPr>
            <w:r w:rsidRPr="007B0C16">
              <w:rPr>
                <w:rFonts w:ascii="Calibri" w:hAnsi="Calibri" w:cs="Tahoma"/>
                <w:sz w:val="16"/>
              </w:rPr>
              <w:t>Prix 27</w:t>
            </w:r>
            <w:r w:rsidR="001E2921" w:rsidRPr="007B0C16">
              <w:rPr>
                <w:rFonts w:ascii="Calibri" w:hAnsi="Calibri" w:cs="Tahoma"/>
                <w:sz w:val="16"/>
              </w:rPr>
              <w:t>0</w:t>
            </w:r>
            <w:r w:rsidRPr="007B0C16">
              <w:rPr>
                <w:rFonts w:ascii="Calibri" w:hAnsi="Calibri" w:cs="Tahoma"/>
                <w:sz w:val="16"/>
              </w:rPr>
              <w:t>/</w:t>
            </w:r>
            <w:r w:rsidR="001E2921" w:rsidRPr="007B0C16">
              <w:rPr>
                <w:rFonts w:ascii="Calibri" w:hAnsi="Calibri" w:cs="Tahoma"/>
                <w:sz w:val="16"/>
              </w:rPr>
              <w:t>810</w:t>
            </w:r>
            <w:r w:rsidRPr="007B0C16">
              <w:rPr>
                <w:rFonts w:ascii="Calibri" w:hAnsi="Calibri" w:cs="Tahoma"/>
                <w:sz w:val="16"/>
              </w:rPr>
              <w:t>/</w:t>
            </w:r>
            <w:r w:rsidR="001E2921" w:rsidRPr="007B0C16">
              <w:rPr>
                <w:rFonts w:ascii="Calibri" w:hAnsi="Calibri" w:cs="Tahoma"/>
                <w:sz w:val="16"/>
              </w:rPr>
              <w:t>5200</w:t>
            </w:r>
          </w:p>
        </w:tc>
      </w:tr>
      <w:tr w:rsidR="002808F3" w:rsidRPr="007B0C16" w14:paraId="1AEAF9F0"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0BF73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7117036A"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74112" behindDoc="0" locked="0" layoutInCell="1" allowOverlap="1" wp14:anchorId="63A42432" wp14:editId="0C317BF5">
                  <wp:simplePos x="0" y="0"/>
                  <wp:positionH relativeFrom="column">
                    <wp:posOffset>4836795</wp:posOffset>
                  </wp:positionH>
                  <wp:positionV relativeFrom="paragraph">
                    <wp:posOffset>42545</wp:posOffset>
                  </wp:positionV>
                  <wp:extent cx="1029335" cy="686435"/>
                  <wp:effectExtent l="19050" t="19050" r="18415" b="1841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029335" cy="686435"/>
                          </a:xfrm>
                          <a:prstGeom prst="rect">
                            <a:avLst/>
                          </a:prstGeom>
                          <a:no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Les vertèbres uniquement</w:t>
            </w:r>
            <w:r w:rsidR="00766486" w:rsidRPr="007B0C16">
              <w:rPr>
                <w:rFonts w:ascii="Calibri" w:hAnsi="Calibri" w:cs="Tahoma"/>
                <w:bCs/>
                <w:sz w:val="16"/>
                <w:szCs w:val="16"/>
              </w:rPr>
              <w:t xml:space="preserve"> d’une femelle n’ayant jamais eu de petits</w:t>
            </w:r>
            <w:r w:rsidR="002808F3" w:rsidRPr="007B0C16">
              <w:rPr>
                <w:rFonts w:ascii="Calibri" w:hAnsi="Calibri" w:cs="Tahoma"/>
                <w:bCs/>
                <w:sz w:val="16"/>
                <w:szCs w:val="16"/>
              </w:rPr>
              <w:t>.</w:t>
            </w:r>
          </w:p>
        </w:tc>
      </w:tr>
      <w:tr w:rsidR="002808F3" w:rsidRPr="007B0C16" w14:paraId="60DD8CCB"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3832C8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1A50F830" w14:textId="5E1B4564" w:rsidR="002808F3" w:rsidRPr="007B0C16" w:rsidRDefault="001E2921" w:rsidP="001E2921">
            <w:pPr>
              <w:rPr>
                <w:rFonts w:ascii="Calibri" w:hAnsi="Calibri" w:cs="Tahoma"/>
                <w:sz w:val="16"/>
                <w:szCs w:val="16"/>
              </w:rPr>
            </w:pPr>
            <w:r w:rsidRPr="007B0C16">
              <w:rPr>
                <w:rFonts w:ascii="Calibri" w:hAnsi="Calibri" w:cs="Tahoma"/>
                <w:sz w:val="16"/>
                <w:szCs w:val="16"/>
              </w:rPr>
              <w:t>Si blessure ouverte</w:t>
            </w:r>
            <w:r w:rsidR="008F5B30">
              <w:rPr>
                <w:rFonts w:ascii="Calibri" w:hAnsi="Calibri" w:cs="Tahoma"/>
                <w:sz w:val="16"/>
                <w:szCs w:val="16"/>
              </w:rPr>
              <w:t xml:space="preserve"> triturée</w:t>
            </w:r>
            <w:r w:rsidRPr="007B0C16">
              <w:rPr>
                <w:rFonts w:ascii="Calibri" w:hAnsi="Calibri" w:cs="Tahoma"/>
                <w:sz w:val="16"/>
                <w:szCs w:val="16"/>
              </w:rPr>
              <w:t>…</w:t>
            </w:r>
          </w:p>
          <w:p w14:paraId="2F4E108C" w14:textId="77777777" w:rsidR="001E2921" w:rsidRPr="007B0C16" w:rsidRDefault="001E2921" w:rsidP="001E2921">
            <w:pPr>
              <w:rPr>
                <w:rFonts w:ascii="Calibri" w:hAnsi="Calibri" w:cs="Tahoma"/>
                <w:sz w:val="16"/>
                <w:szCs w:val="16"/>
              </w:rPr>
            </w:pPr>
            <w:r w:rsidRPr="007B0C16">
              <w:rPr>
                <w:rFonts w:ascii="Calibri" w:hAnsi="Calibri" w:cs="Tahoma"/>
                <w:sz w:val="16"/>
                <w:szCs w:val="16"/>
              </w:rPr>
              <w:t>1/ permet de transférer 1d6 blessures de T ou C vers E, une fois par jour par être.</w:t>
            </w:r>
          </w:p>
        </w:tc>
      </w:tr>
      <w:tr w:rsidR="001E2921" w:rsidRPr="007B0C16" w14:paraId="6A9E5A69"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E6F41F5" w14:textId="77777777" w:rsidR="001E2921" w:rsidRPr="007B0C16" w:rsidRDefault="001E2921" w:rsidP="001E6C11">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7D42114B" w14:textId="77777777" w:rsidR="001E2921" w:rsidRPr="007B0C16" w:rsidRDefault="001E2921" w:rsidP="00941282">
            <w:pPr>
              <w:rPr>
                <w:rFonts w:ascii="Calibri" w:hAnsi="Calibri" w:cs="Tahoma"/>
                <w:sz w:val="16"/>
                <w:szCs w:val="16"/>
              </w:rPr>
            </w:pPr>
            <w:r w:rsidRPr="007B0C16">
              <w:rPr>
                <w:rFonts w:ascii="Calibri" w:hAnsi="Calibri" w:cs="Tahoma"/>
                <w:sz w:val="16"/>
                <w:szCs w:val="16"/>
              </w:rPr>
              <w:t xml:space="preserve">Tuer le chat la nuit, extraire la colonne vertébrale, sécher à la flamme, en faire un collier avec 7 </w:t>
            </w:r>
            <w:r w:rsidR="00941282" w:rsidRPr="007B0C16">
              <w:rPr>
                <w:rFonts w:ascii="Calibri" w:hAnsi="Calibri" w:cs="Tahoma"/>
                <w:sz w:val="16"/>
                <w:szCs w:val="16"/>
              </w:rPr>
              <w:t>vertèbres</w:t>
            </w:r>
            <w:r w:rsidRPr="007B0C16">
              <w:rPr>
                <w:rFonts w:ascii="Calibri" w:hAnsi="Calibri" w:cs="Tahoma"/>
                <w:sz w:val="16"/>
                <w:szCs w:val="16"/>
              </w:rPr>
              <w:t>.</w:t>
            </w:r>
          </w:p>
        </w:tc>
      </w:tr>
      <w:tr w:rsidR="002808F3" w:rsidRPr="007B0C16" w14:paraId="3135C2E6"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7FF6B3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7CC0636F" w14:textId="77777777" w:rsidR="001E2921" w:rsidRPr="007B0C16" w:rsidRDefault="001E2921" w:rsidP="001E2921">
            <w:pPr>
              <w:rPr>
                <w:rFonts w:ascii="Calibri" w:hAnsi="Calibri" w:cs="Tahoma"/>
                <w:sz w:val="16"/>
                <w:szCs w:val="16"/>
              </w:rPr>
            </w:pPr>
            <w:r w:rsidRPr="007B0C16">
              <w:rPr>
                <w:rFonts w:ascii="Calibri" w:hAnsi="Calibri" w:cs="Tahoma"/>
                <w:sz w:val="16"/>
                <w:szCs w:val="16"/>
              </w:rPr>
              <w:t>Si collier posé sur corps mort dans l’heure…</w:t>
            </w:r>
          </w:p>
          <w:p w14:paraId="7BB38657" w14:textId="77777777" w:rsidR="002808F3" w:rsidRPr="007B0C16" w:rsidRDefault="001E2921" w:rsidP="001E2921">
            <w:pPr>
              <w:rPr>
                <w:rFonts w:ascii="Calibri" w:hAnsi="Calibri" w:cs="Tahoma"/>
                <w:sz w:val="16"/>
                <w:szCs w:val="16"/>
              </w:rPr>
            </w:pPr>
            <w:r w:rsidRPr="007B0C16">
              <w:rPr>
                <w:rFonts w:ascii="Calibri" w:hAnsi="Calibri" w:cs="Tahoma"/>
                <w:sz w:val="16"/>
                <w:szCs w:val="16"/>
              </w:rPr>
              <w:t>1/ transfère 1D10 EN du mort vers X ou 1d6 blessures de X vers le mort, une fois par jour par mort.</w:t>
            </w:r>
          </w:p>
        </w:tc>
      </w:tr>
      <w:tr w:rsidR="001E2921" w:rsidRPr="007B0C16" w14:paraId="4DD552B1"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682BECE" w14:textId="77777777" w:rsidR="001E2921" w:rsidRPr="007B0C16" w:rsidRDefault="001E2921"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10DEC918" w14:textId="77777777" w:rsidR="001E2921" w:rsidRPr="007B0C16" w:rsidRDefault="001E2921" w:rsidP="00941282">
            <w:pPr>
              <w:rPr>
                <w:rFonts w:ascii="Calibri" w:hAnsi="Calibri" w:cs="Tahoma"/>
                <w:sz w:val="16"/>
                <w:szCs w:val="16"/>
              </w:rPr>
            </w:pPr>
            <w:r w:rsidRPr="007B0C16">
              <w:rPr>
                <w:rFonts w:ascii="Calibri" w:hAnsi="Calibri" w:cs="Tahoma"/>
                <w:sz w:val="16"/>
                <w:szCs w:val="16"/>
              </w:rPr>
              <w:t>Plonger le collier dans du sang de loup.</w:t>
            </w:r>
          </w:p>
        </w:tc>
      </w:tr>
      <w:tr w:rsidR="002808F3" w:rsidRPr="007B0C16" w14:paraId="72F789E5" w14:textId="77777777" w:rsidTr="00E91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BD23A4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1B117CF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X exposé à la lumière naturelle…</w:t>
            </w:r>
          </w:p>
          <w:p w14:paraId="08F325A3" w14:textId="7E8E185B" w:rsidR="002808F3" w:rsidRPr="007B0C16" w:rsidRDefault="002808F3" w:rsidP="008F5B30">
            <w:pPr>
              <w:rPr>
                <w:rFonts w:ascii="Calibri" w:hAnsi="Calibri" w:cs="Tahoma"/>
                <w:sz w:val="16"/>
                <w:szCs w:val="16"/>
              </w:rPr>
            </w:pPr>
            <w:r w:rsidRPr="007B0C16">
              <w:rPr>
                <w:rFonts w:ascii="Calibri" w:hAnsi="Calibri" w:cs="Tahoma"/>
                <w:sz w:val="16"/>
                <w:szCs w:val="16"/>
              </w:rPr>
              <w:t xml:space="preserve">1/ procure une </w:t>
            </w:r>
            <w:r w:rsidRPr="007B0C16">
              <w:rPr>
                <w:rFonts w:ascii="Calibri" w:hAnsi="Calibri" w:cs="Tahoma"/>
                <w:i/>
                <w:sz w:val="16"/>
                <w:szCs w:val="16"/>
              </w:rPr>
              <w:t>Ombre Invisible</w:t>
            </w:r>
            <w:r w:rsidRPr="007B0C16">
              <w:rPr>
                <w:rFonts w:ascii="Calibri" w:hAnsi="Calibri" w:cs="Tahoma"/>
                <w:sz w:val="16"/>
                <w:szCs w:val="16"/>
              </w:rPr>
              <w:t xml:space="preserve"> 4/2 </w:t>
            </w:r>
            <w:r w:rsidR="008F5B30">
              <w:rPr>
                <w:rFonts w:ascii="Calibri" w:hAnsi="Calibri" w:cs="Tahoma"/>
                <w:sz w:val="16"/>
                <w:szCs w:val="16"/>
              </w:rPr>
              <w:t>après 1 tour</w:t>
            </w:r>
            <w:r w:rsidR="001E2921" w:rsidRPr="007B0C16">
              <w:rPr>
                <w:rFonts w:ascii="Calibri" w:hAnsi="Calibri" w:cs="Tahoma"/>
                <w:sz w:val="16"/>
                <w:szCs w:val="16"/>
              </w:rPr>
              <w:t>, une fois par jour</w:t>
            </w:r>
            <w:r w:rsidRPr="007B0C16">
              <w:rPr>
                <w:rFonts w:ascii="Calibri" w:hAnsi="Calibri" w:cs="Tahoma"/>
                <w:sz w:val="16"/>
                <w:szCs w:val="16"/>
              </w:rPr>
              <w:t>.</w:t>
            </w:r>
          </w:p>
        </w:tc>
      </w:tr>
    </w:tbl>
    <w:p w14:paraId="1D72126D" w14:textId="67388AE0" w:rsidR="002808F3" w:rsidRPr="007B0C16" w:rsidRDefault="004453ED" w:rsidP="00A8184C">
      <w:pPr>
        <w:pStyle w:val="Titre4"/>
      </w:pPr>
      <w:r>
        <w:t>PAV-</w:t>
      </w:r>
      <w:r w:rsidR="00E918EE" w:rsidRPr="007B0C16">
        <w:t>Pavot</w:t>
      </w:r>
      <w:r w:rsidR="005E3DCA" w:rsidRPr="007B0C16">
        <w:t> : récupération, en- / cs+, poison+, drogue / sort+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62"/>
        <w:gridCol w:w="534"/>
        <w:gridCol w:w="446"/>
        <w:gridCol w:w="505"/>
        <w:gridCol w:w="873"/>
        <w:gridCol w:w="874"/>
        <w:gridCol w:w="1026"/>
        <w:gridCol w:w="1923"/>
        <w:gridCol w:w="2376"/>
      </w:tblGrid>
      <w:tr w:rsidR="00E14712" w:rsidRPr="007B0C16" w14:paraId="5304EEC7" w14:textId="77777777" w:rsidTr="001E2921">
        <w:trPr>
          <w:gridAfter w:val="1"/>
          <w:wAfter w:w="1895"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C39995E" w14:textId="77777777" w:rsidR="001E2921" w:rsidRPr="007B0C16" w:rsidRDefault="001E2921" w:rsidP="001E6C11">
            <w:pPr>
              <w:rPr>
                <w:rFonts w:ascii="Calibri" w:hAnsi="Calibri" w:cs="Tahoma"/>
                <w:b/>
                <w:sz w:val="16"/>
              </w:rPr>
            </w:pPr>
            <w:r w:rsidRPr="007B0C16">
              <w:rPr>
                <w:rFonts w:ascii="Calibri" w:hAnsi="Calibri" w:cs="Tahoma"/>
                <w:b/>
                <w:sz w:val="16"/>
              </w:rPr>
              <w:t>PAV</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8BD86B7" w14:textId="77777777" w:rsidR="001E2921" w:rsidRPr="007B0C16" w:rsidRDefault="001E2921" w:rsidP="001E6C11">
            <w:pPr>
              <w:rPr>
                <w:rFonts w:ascii="Calibri" w:hAnsi="Calibri" w:cs="Tahoma"/>
                <w:b/>
                <w:sz w:val="16"/>
              </w:rPr>
            </w:pPr>
            <w:r w:rsidRPr="007B0C16">
              <w:rPr>
                <w:rFonts w:ascii="Calibri" w:hAnsi="Calibri" w:cs="Tahoma"/>
                <w:b/>
                <w:sz w:val="16"/>
              </w:rPr>
              <w:t>Pavot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9E5CC9B" w14:textId="77777777" w:rsidR="001E2921" w:rsidRPr="007B0C16" w:rsidRDefault="001E2921" w:rsidP="001E6C11">
            <w:pPr>
              <w:rPr>
                <w:rFonts w:ascii="Calibri" w:hAnsi="Calibri" w:cs="Tahoma"/>
                <w:sz w:val="16"/>
              </w:rPr>
            </w:pPr>
            <w:r w:rsidRPr="007B0C16">
              <w:rPr>
                <w:rFonts w:ascii="Calibri" w:hAnsi="Calibri" w:cs="Tahoma"/>
                <w:sz w:val="16"/>
              </w:rPr>
              <w:t>GRA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FE74401" w14:textId="77777777" w:rsidR="001E2921" w:rsidRPr="007B0C16" w:rsidRDefault="002E7CCC" w:rsidP="001E6C11">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628B134" w14:textId="77777777" w:rsidR="001E2921" w:rsidRPr="007B0C16" w:rsidRDefault="001E2921" w:rsidP="001E6C11">
            <w:pPr>
              <w:rPr>
                <w:rFonts w:ascii="Calibri" w:hAnsi="Calibri" w:cs="Tahoma"/>
                <w:sz w:val="16"/>
              </w:rPr>
            </w:pPr>
            <w:r w:rsidRPr="007B0C16">
              <w:rPr>
                <w:rFonts w:ascii="Calibri" w:hAnsi="Calibri" w:cs="Tahoma"/>
                <w:sz w:val="16"/>
              </w:rPr>
              <w:t>COL</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22305BC" w14:textId="77777777" w:rsidR="001E2921" w:rsidRPr="007B0C16" w:rsidRDefault="002E7CCC" w:rsidP="001E6C11">
            <w:pPr>
              <w:jc w:val="center"/>
              <w:rPr>
                <w:rFonts w:ascii="Calibri" w:hAnsi="Calibri" w:cs="Tahoma"/>
                <w:sz w:val="16"/>
              </w:rPr>
            </w:pPr>
            <w:r w:rsidRPr="007B0C16">
              <w:rPr>
                <w:rFonts w:ascii="Calibri" w:hAnsi="Calibri" w:cs="Tahoma"/>
                <w:sz w:val="16"/>
              </w:rPr>
              <w:t xml:space="preserve">Poids </w:t>
            </w:r>
            <w:r w:rsidR="001E2921" w:rsidRPr="007B0C16">
              <w:rPr>
                <w:rFonts w:ascii="Calibri" w:hAnsi="Calibri" w:cs="Tahoma"/>
                <w:sz w:val="16"/>
              </w:rPr>
              <w:t>50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49FE213" w14:textId="77777777" w:rsidR="001E2921" w:rsidRPr="007B0C16" w:rsidRDefault="002E7CCC" w:rsidP="001E6C11">
            <w:pPr>
              <w:jc w:val="center"/>
              <w:rPr>
                <w:rFonts w:ascii="Calibri" w:hAnsi="Calibri" w:cs="Tahoma"/>
                <w:sz w:val="16"/>
              </w:rPr>
            </w:pPr>
            <w:r w:rsidRPr="007B0C16">
              <w:rPr>
                <w:rFonts w:ascii="Calibri" w:hAnsi="Calibri" w:cs="Tahoma"/>
                <w:sz w:val="16"/>
              </w:rPr>
              <w:t xml:space="preserve">Rareté </w:t>
            </w:r>
            <w:r w:rsidR="001E2921" w:rsidRPr="007B0C16">
              <w:rPr>
                <w:rFonts w:ascii="Calibri" w:hAnsi="Calibri" w:cs="Tahoma"/>
                <w:sz w:val="16"/>
              </w:rPr>
              <w:t>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4B0D894" w14:textId="77777777" w:rsidR="001E2921" w:rsidRPr="007B0C16" w:rsidRDefault="002E7CCC" w:rsidP="002E7CCC">
            <w:pPr>
              <w:jc w:val="center"/>
              <w:rPr>
                <w:rFonts w:ascii="Calibri" w:hAnsi="Calibri" w:cs="Tahoma"/>
                <w:sz w:val="16"/>
              </w:rPr>
            </w:pPr>
            <w:r w:rsidRPr="007B0C16">
              <w:rPr>
                <w:rFonts w:ascii="Calibri" w:hAnsi="Calibri" w:cs="Tahoma"/>
                <w:sz w:val="16"/>
              </w:rPr>
              <w:t>Doses 2d6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F719243" w14:textId="77777777" w:rsidR="001E2921" w:rsidRPr="007B0C16" w:rsidRDefault="002E7CCC" w:rsidP="00B85E07">
            <w:pPr>
              <w:jc w:val="center"/>
              <w:rPr>
                <w:rFonts w:ascii="Calibri" w:hAnsi="Calibri" w:cs="Tahoma"/>
                <w:sz w:val="16"/>
              </w:rPr>
            </w:pPr>
            <w:r w:rsidRPr="007B0C16">
              <w:rPr>
                <w:rFonts w:ascii="Calibri" w:hAnsi="Calibri" w:cs="Tahoma"/>
                <w:sz w:val="16"/>
              </w:rPr>
              <w:t xml:space="preserve">Prix </w:t>
            </w:r>
            <w:r w:rsidR="00B85E07" w:rsidRPr="007B0C16">
              <w:rPr>
                <w:rFonts w:ascii="Calibri" w:hAnsi="Calibri" w:cs="Tahoma"/>
                <w:sz w:val="16"/>
              </w:rPr>
              <w:t>200</w:t>
            </w:r>
            <w:r w:rsidRPr="007B0C16">
              <w:rPr>
                <w:rFonts w:ascii="Calibri" w:hAnsi="Calibri" w:cs="Tahoma"/>
                <w:sz w:val="16"/>
              </w:rPr>
              <w:t>/</w:t>
            </w:r>
            <w:r w:rsidR="00B85E07" w:rsidRPr="007B0C16">
              <w:rPr>
                <w:rFonts w:ascii="Calibri" w:hAnsi="Calibri" w:cs="Tahoma"/>
                <w:sz w:val="16"/>
              </w:rPr>
              <w:t>1400</w:t>
            </w:r>
            <w:r w:rsidRPr="007B0C16">
              <w:rPr>
                <w:rFonts w:ascii="Calibri" w:hAnsi="Calibri" w:cs="Tahoma"/>
                <w:sz w:val="16"/>
              </w:rPr>
              <w:t>/</w:t>
            </w:r>
            <w:r w:rsidR="00E14712" w:rsidRPr="007B0C16">
              <w:rPr>
                <w:rFonts w:ascii="Calibri" w:hAnsi="Calibri" w:cs="Tahoma"/>
                <w:sz w:val="16"/>
              </w:rPr>
              <w:t>10800</w:t>
            </w:r>
          </w:p>
        </w:tc>
      </w:tr>
      <w:tr w:rsidR="002808F3" w:rsidRPr="007B0C16" w14:paraId="61A65432" w14:textId="77777777" w:rsidTr="00B85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F492B5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3510D41E" w14:textId="77777777" w:rsidR="002808F3" w:rsidRPr="007B0C16" w:rsidRDefault="00766486"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704832" behindDoc="0" locked="0" layoutInCell="1" allowOverlap="1" wp14:anchorId="3D654EFE" wp14:editId="616D0B3E">
                  <wp:simplePos x="0" y="0"/>
                  <wp:positionH relativeFrom="column">
                    <wp:posOffset>5020945</wp:posOffset>
                  </wp:positionH>
                  <wp:positionV relativeFrom="paragraph">
                    <wp:posOffset>315653</wp:posOffset>
                  </wp:positionV>
                  <wp:extent cx="1031875" cy="684530"/>
                  <wp:effectExtent l="19050" t="19050" r="15875" b="2032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031875" cy="68453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 xml:space="preserve">Fleurs solitaires, très colorées, à quatre pétales satinés et légèrement froissés, à sépales caducs. Les étamines sont nombreuses. Le pistil est une capsule le plus souvent courte et renflée, portant à son sommet des stigmates disposés en rayons. La plante produit un latex blanc, feuilles pennées ou </w:t>
            </w:r>
            <w:r w:rsidRPr="007B0C16">
              <w:rPr>
                <w:rFonts w:ascii="Calibri" w:hAnsi="Calibri" w:cs="Tahoma"/>
                <w:bCs/>
                <w:sz w:val="16"/>
                <w:szCs w:val="16"/>
              </w:rPr>
              <w:t>bipennées</w:t>
            </w:r>
            <w:r w:rsidR="002808F3" w:rsidRPr="007B0C16">
              <w:rPr>
                <w:rFonts w:ascii="Calibri" w:hAnsi="Calibri" w:cs="Tahoma"/>
                <w:bCs/>
                <w:sz w:val="16"/>
                <w:szCs w:val="16"/>
              </w:rPr>
              <w:t>.</w:t>
            </w:r>
          </w:p>
        </w:tc>
      </w:tr>
      <w:tr w:rsidR="002808F3" w:rsidRPr="007B0C16" w14:paraId="02F627F0" w14:textId="77777777" w:rsidTr="00B85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4F8DF1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1A92BEBC" w14:textId="77777777" w:rsidR="00B85E07" w:rsidRPr="007B0C16" w:rsidRDefault="00B85E07" w:rsidP="00B85E07">
            <w:pPr>
              <w:rPr>
                <w:rFonts w:ascii="Calibri" w:hAnsi="Calibri" w:cs="Tahoma"/>
                <w:sz w:val="16"/>
                <w:szCs w:val="16"/>
              </w:rPr>
            </w:pPr>
            <w:r w:rsidRPr="007B0C16">
              <w:rPr>
                <w:rFonts w:ascii="Calibri" w:hAnsi="Calibri" w:cs="Tahoma"/>
                <w:sz w:val="16"/>
                <w:szCs w:val="16"/>
              </w:rPr>
              <w:t>Si sève utilisée comme cataplasme…</w:t>
            </w:r>
          </w:p>
          <w:p w14:paraId="0AABFC2E" w14:textId="2611073F" w:rsidR="002808F3" w:rsidRPr="007B0C16" w:rsidRDefault="00B85E07" w:rsidP="00FC20E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permet d’obtenir une </w:t>
            </w:r>
            <w:r w:rsidR="00FC20E7">
              <w:rPr>
                <w:rFonts w:ascii="Calibri" w:hAnsi="Calibri" w:cs="Tahoma"/>
                <w:sz w:val="16"/>
                <w:szCs w:val="16"/>
              </w:rPr>
              <w:t xml:space="preserve">CS, </w:t>
            </w:r>
            <w:r w:rsidRPr="007B0C16">
              <w:rPr>
                <w:rFonts w:ascii="Calibri" w:hAnsi="Calibri" w:cs="Tahoma"/>
                <w:sz w:val="16"/>
                <w:szCs w:val="16"/>
              </w:rPr>
              <w:t>tous les points de blessure récupérés font perdre autant d’EN.</w:t>
            </w:r>
          </w:p>
        </w:tc>
      </w:tr>
      <w:tr w:rsidR="001E2921" w:rsidRPr="007B0C16" w14:paraId="69B931AD" w14:textId="77777777" w:rsidTr="00B85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866D0A5" w14:textId="77777777" w:rsidR="001E2921" w:rsidRPr="007B0C16" w:rsidRDefault="001E2921" w:rsidP="001E6C1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5B5F1518" w14:textId="77777777" w:rsidR="001E2921" w:rsidRPr="007B0C16" w:rsidRDefault="001E2921" w:rsidP="00941282">
            <w:pPr>
              <w:rPr>
                <w:rFonts w:ascii="Calibri" w:hAnsi="Calibri" w:cs="Tahoma"/>
                <w:sz w:val="16"/>
                <w:szCs w:val="16"/>
              </w:rPr>
            </w:pPr>
            <w:r w:rsidRPr="007B0C16">
              <w:rPr>
                <w:rFonts w:ascii="Calibri" w:hAnsi="Calibri" w:cs="Tahoma"/>
                <w:sz w:val="16"/>
                <w:szCs w:val="16"/>
              </w:rPr>
              <w:t xml:space="preserve">Extraire la sève, la faire bouillir, </w:t>
            </w:r>
            <w:r w:rsidR="00941282" w:rsidRPr="007B0C16">
              <w:rPr>
                <w:rFonts w:ascii="Calibri" w:hAnsi="Calibri" w:cs="Tahoma"/>
                <w:sz w:val="16"/>
                <w:szCs w:val="16"/>
              </w:rPr>
              <w:t xml:space="preserve">sécher et </w:t>
            </w:r>
            <w:r w:rsidRPr="007B0C16">
              <w:rPr>
                <w:rFonts w:ascii="Calibri" w:hAnsi="Calibri" w:cs="Tahoma"/>
                <w:sz w:val="16"/>
                <w:szCs w:val="16"/>
              </w:rPr>
              <w:t xml:space="preserve">réduire en poudre, </w:t>
            </w:r>
            <w:r w:rsidR="00941282" w:rsidRPr="007B0C16">
              <w:rPr>
                <w:rFonts w:ascii="Calibri" w:hAnsi="Calibri" w:cs="Tahoma"/>
                <w:sz w:val="16"/>
                <w:szCs w:val="16"/>
              </w:rPr>
              <w:t xml:space="preserve">conserver dans un </w:t>
            </w:r>
            <w:r w:rsidRPr="007B0C16">
              <w:rPr>
                <w:rFonts w:ascii="Calibri" w:hAnsi="Calibri" w:cs="Tahoma"/>
                <w:sz w:val="16"/>
                <w:szCs w:val="16"/>
              </w:rPr>
              <w:t xml:space="preserve">étuis </w:t>
            </w:r>
            <w:r w:rsidR="00941282" w:rsidRPr="007B0C16">
              <w:rPr>
                <w:rFonts w:ascii="Calibri" w:hAnsi="Calibri" w:cs="Tahoma"/>
                <w:sz w:val="16"/>
                <w:szCs w:val="16"/>
              </w:rPr>
              <w:t>de métal</w:t>
            </w:r>
            <w:r w:rsidRPr="007B0C16">
              <w:rPr>
                <w:rFonts w:ascii="Calibri" w:hAnsi="Calibri" w:cs="Tahoma"/>
                <w:sz w:val="16"/>
                <w:szCs w:val="16"/>
              </w:rPr>
              <w:t>.</w:t>
            </w:r>
          </w:p>
        </w:tc>
      </w:tr>
      <w:tr w:rsidR="002808F3" w:rsidRPr="007B0C16" w14:paraId="0FF40A22" w14:textId="77777777" w:rsidTr="00B85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0B3B2A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08D8C334" w14:textId="77777777" w:rsidR="00B85E07" w:rsidRPr="007B0C16" w:rsidRDefault="00B85E07" w:rsidP="00B85E07">
            <w:pPr>
              <w:rPr>
                <w:rFonts w:ascii="Calibri" w:hAnsi="Calibri" w:cs="Tahoma"/>
                <w:sz w:val="16"/>
                <w:szCs w:val="16"/>
              </w:rPr>
            </w:pPr>
            <w:r w:rsidRPr="007B0C16">
              <w:rPr>
                <w:rFonts w:ascii="Calibri" w:hAnsi="Calibri" w:cs="Tahoma"/>
                <w:sz w:val="16"/>
                <w:szCs w:val="16"/>
              </w:rPr>
              <w:t>Si la poudre est respirée ou mangée par un être humain…</w:t>
            </w:r>
          </w:p>
          <w:p w14:paraId="7EC546E7" w14:textId="338C7859" w:rsidR="00B85E07" w:rsidRPr="007B0C16" w:rsidRDefault="00B85E07" w:rsidP="00B85E07">
            <w:pPr>
              <w:rPr>
                <w:rFonts w:ascii="Calibri" w:hAnsi="Calibri" w:cs="Tahoma"/>
                <w:sz w:val="16"/>
                <w:szCs w:val="16"/>
              </w:rPr>
            </w:pPr>
            <w:r w:rsidRPr="007B0C16">
              <w:rPr>
                <w:rFonts w:ascii="Calibri" w:hAnsi="Calibri" w:cs="Tahoma"/>
                <w:sz w:val="16"/>
                <w:szCs w:val="16"/>
              </w:rPr>
              <w:t xml:space="preserve">1/ un test de CS+40, </w:t>
            </w:r>
            <w:r w:rsidR="00FC20E7">
              <w:rPr>
                <w:rFonts w:ascii="Calibri" w:hAnsi="Calibri" w:cs="Tahoma"/>
                <w:sz w:val="16"/>
                <w:szCs w:val="16"/>
              </w:rPr>
              <w:t xml:space="preserve">un </w:t>
            </w:r>
            <w:r w:rsidRPr="007B0C16">
              <w:rPr>
                <w:rFonts w:ascii="Calibri" w:hAnsi="Calibri" w:cs="Tahoma"/>
                <w:sz w:val="16"/>
                <w:szCs w:val="16"/>
              </w:rPr>
              <w:t xml:space="preserve">succès équivaut à un </w:t>
            </w:r>
            <w:r w:rsidRPr="007B0C16">
              <w:rPr>
                <w:rFonts w:ascii="Calibri" w:hAnsi="Calibri" w:cs="Tahoma"/>
                <w:i/>
                <w:sz w:val="16"/>
                <w:szCs w:val="16"/>
              </w:rPr>
              <w:t>Soin Divin</w:t>
            </w:r>
            <w:r w:rsidRPr="007B0C16">
              <w:rPr>
                <w:rFonts w:ascii="Calibri" w:hAnsi="Calibri" w:cs="Tahoma"/>
                <w:sz w:val="16"/>
                <w:szCs w:val="16"/>
              </w:rPr>
              <w:t xml:space="preserve"> NE2 immédiat avec dé+2.</w:t>
            </w:r>
          </w:p>
          <w:p w14:paraId="713E0D47" w14:textId="7B36DFDC" w:rsidR="00B85E07" w:rsidRPr="007B0C16" w:rsidRDefault="00B85E07" w:rsidP="00B85E07">
            <w:pPr>
              <w:rPr>
                <w:rFonts w:ascii="Calibri" w:hAnsi="Calibri" w:cs="Tahoma"/>
                <w:sz w:val="16"/>
                <w:szCs w:val="16"/>
              </w:rPr>
            </w:pPr>
            <w:r w:rsidRPr="007B0C16">
              <w:rPr>
                <w:rFonts w:ascii="Calibri" w:hAnsi="Calibri" w:cs="Tahoma"/>
                <w:sz w:val="16"/>
                <w:szCs w:val="16"/>
              </w:rPr>
              <w:t xml:space="preserve">2/ </w:t>
            </w:r>
            <w:r w:rsidRPr="007B0C16">
              <w:rPr>
                <w:rFonts w:ascii="Calibri" w:hAnsi="Calibri" w:cs="Tahoma"/>
                <w:b/>
                <w:sz w:val="16"/>
                <w:szCs w:val="16"/>
              </w:rPr>
              <w:t>[40- En(Fat)/10]%</w:t>
            </w:r>
            <w:r w:rsidRPr="007B0C16">
              <w:rPr>
                <w:rFonts w:ascii="Calibri" w:hAnsi="Calibri" w:cs="Tahoma"/>
                <w:sz w:val="16"/>
                <w:szCs w:val="16"/>
              </w:rPr>
              <w:t xml:space="preserve"> de devenir dépendant du PN. Dans ce cas</w:t>
            </w:r>
            <w:r w:rsidR="00FC20E7">
              <w:rPr>
                <w:rFonts w:ascii="Calibri" w:hAnsi="Calibri" w:cs="Tahoma"/>
                <w:sz w:val="16"/>
                <w:szCs w:val="16"/>
              </w:rPr>
              <w:t xml:space="preserve">, X doit ingérer 1 dose de ce PN/j </w:t>
            </w:r>
            <w:r w:rsidRPr="007B0C16">
              <w:rPr>
                <w:rFonts w:ascii="Calibri" w:hAnsi="Calibri" w:cs="Tahoma"/>
                <w:sz w:val="16"/>
                <w:szCs w:val="16"/>
              </w:rPr>
              <w:t>sinon perte de 1d6 EN et caractère irascible.</w:t>
            </w:r>
          </w:p>
          <w:p w14:paraId="7490610A" w14:textId="77777777" w:rsidR="00B85E07" w:rsidRPr="007B0C16" w:rsidRDefault="00B85E07" w:rsidP="00B85E07">
            <w:pPr>
              <w:rPr>
                <w:rFonts w:ascii="Calibri" w:hAnsi="Calibri" w:cs="Tahoma"/>
                <w:sz w:val="16"/>
                <w:szCs w:val="16"/>
              </w:rPr>
            </w:pPr>
            <w:r w:rsidRPr="007B0C16">
              <w:rPr>
                <w:rFonts w:ascii="Calibri" w:hAnsi="Calibri" w:cs="Tahoma"/>
                <w:sz w:val="16"/>
                <w:szCs w:val="16"/>
              </w:rPr>
              <w:t>si X n’est pas humain…</w:t>
            </w:r>
          </w:p>
          <w:p w14:paraId="61E7AD66" w14:textId="77777777" w:rsidR="00B85E07" w:rsidRPr="007B0C16" w:rsidRDefault="00B85E07" w:rsidP="00B85E0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la dose est un </w:t>
            </w:r>
            <w:r w:rsidRPr="007B0C16">
              <w:rPr>
                <w:rFonts w:ascii="Calibri" w:hAnsi="Calibri" w:cs="Tahoma"/>
                <w:i/>
                <w:sz w:val="16"/>
                <w:szCs w:val="16"/>
              </w:rPr>
              <w:t>Poison mortel</w:t>
            </w:r>
            <w:r w:rsidRPr="007B0C16">
              <w:rPr>
                <w:rFonts w:ascii="Calibri" w:hAnsi="Calibri" w:cs="Tahoma"/>
                <w:sz w:val="16"/>
                <w:szCs w:val="16"/>
              </w:rPr>
              <w:t xml:space="preserve"> 10/2.</w:t>
            </w:r>
          </w:p>
        </w:tc>
      </w:tr>
      <w:tr w:rsidR="001E2921" w:rsidRPr="007B0C16" w14:paraId="0F1E959A" w14:textId="77777777" w:rsidTr="00B85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035794B" w14:textId="77777777" w:rsidR="001E2921" w:rsidRPr="007B0C16" w:rsidRDefault="001E2921"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3E7AFBE7" w14:textId="77777777" w:rsidR="001E2921" w:rsidRPr="007B0C16" w:rsidRDefault="00B85E07" w:rsidP="00941282">
            <w:pPr>
              <w:rPr>
                <w:rFonts w:ascii="Calibri" w:hAnsi="Calibri" w:cs="Tahoma"/>
                <w:sz w:val="16"/>
                <w:szCs w:val="16"/>
              </w:rPr>
            </w:pPr>
            <w:r w:rsidRPr="007B0C16">
              <w:rPr>
                <w:rFonts w:ascii="Calibri" w:hAnsi="Calibri" w:cs="Tahoma"/>
                <w:sz w:val="16"/>
                <w:szCs w:val="16"/>
              </w:rPr>
              <w:t>Enchanté dans une caverne.</w:t>
            </w:r>
          </w:p>
        </w:tc>
      </w:tr>
      <w:tr w:rsidR="002808F3" w:rsidRPr="007B0C16" w14:paraId="48D1D995" w14:textId="77777777" w:rsidTr="00B85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35DEFC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65C3FC3B" w14:textId="77777777" w:rsidR="00B85E07" w:rsidRPr="007B0C16" w:rsidRDefault="00B85E07" w:rsidP="00B85E07">
            <w:pPr>
              <w:rPr>
                <w:rFonts w:ascii="Calibri" w:hAnsi="Calibri" w:cs="Tahoma"/>
                <w:sz w:val="16"/>
                <w:szCs w:val="16"/>
              </w:rPr>
            </w:pPr>
            <w:r w:rsidRPr="007B0C16">
              <w:rPr>
                <w:rFonts w:ascii="Calibri" w:hAnsi="Calibri" w:cs="Tahoma"/>
                <w:sz w:val="16"/>
                <w:szCs w:val="16"/>
              </w:rPr>
              <w:t>Si poudre mélangée à du lait et bue…</w:t>
            </w:r>
          </w:p>
          <w:p w14:paraId="2AB04EF5" w14:textId="77777777" w:rsidR="002808F3" w:rsidRPr="007B0C16" w:rsidRDefault="00B85E07" w:rsidP="00CE14BE">
            <w:pPr>
              <w:rPr>
                <w:rFonts w:ascii="Calibri" w:hAnsi="Calibri" w:cs="Tahoma"/>
                <w:sz w:val="16"/>
                <w:szCs w:val="16"/>
              </w:rPr>
            </w:pPr>
            <w:r w:rsidRPr="007B0C16">
              <w:rPr>
                <w:rFonts w:ascii="Calibri" w:hAnsi="Calibri" w:cs="Tahoma"/>
                <w:sz w:val="16"/>
                <w:szCs w:val="16"/>
              </w:rPr>
              <w:t>1/ le prochain sort lancé par X a son NE+</w:t>
            </w:r>
            <w:r w:rsidR="00CE14BE" w:rsidRPr="007B0C16">
              <w:rPr>
                <w:rFonts w:ascii="Calibri" w:hAnsi="Calibri" w:cs="Tahoma"/>
                <w:sz w:val="16"/>
                <w:szCs w:val="16"/>
              </w:rPr>
              <w:t xml:space="preserve">4 </w:t>
            </w:r>
            <w:r w:rsidRPr="007B0C16">
              <w:rPr>
                <w:rFonts w:ascii="Calibri" w:hAnsi="Calibri" w:cs="Tahoma"/>
                <w:sz w:val="16"/>
                <w:szCs w:val="16"/>
              </w:rPr>
              <w:t xml:space="preserve">mais gain de </w:t>
            </w:r>
            <w:r w:rsidR="00CE14BE" w:rsidRPr="007B0C16">
              <w:rPr>
                <w:rFonts w:ascii="Calibri" w:hAnsi="Calibri" w:cs="Tahoma"/>
                <w:sz w:val="16"/>
                <w:szCs w:val="16"/>
              </w:rPr>
              <w:t xml:space="preserve">8 </w:t>
            </w:r>
            <w:r w:rsidRPr="007B0C16">
              <w:rPr>
                <w:rFonts w:ascii="Calibri" w:hAnsi="Calibri" w:cs="Tahoma"/>
                <w:sz w:val="16"/>
                <w:szCs w:val="16"/>
              </w:rPr>
              <w:t xml:space="preserve">malus, durée </w:t>
            </w:r>
            <w:r w:rsidR="00CE14BE" w:rsidRPr="007B0C16">
              <w:rPr>
                <w:rFonts w:ascii="Calibri" w:hAnsi="Calibri" w:cs="Tahoma"/>
                <w:sz w:val="16"/>
                <w:szCs w:val="16"/>
              </w:rPr>
              <w:t>2</w:t>
            </w:r>
            <w:r w:rsidRPr="007B0C16">
              <w:rPr>
                <w:rFonts w:ascii="Calibri" w:hAnsi="Calibri" w:cs="Tahoma"/>
                <w:sz w:val="16"/>
                <w:szCs w:val="16"/>
              </w:rPr>
              <w:t>h.</w:t>
            </w:r>
          </w:p>
        </w:tc>
      </w:tr>
    </w:tbl>
    <w:p w14:paraId="3594F508" w14:textId="0398B764" w:rsidR="002808F3" w:rsidRPr="007B0C16" w:rsidRDefault="004453ED" w:rsidP="00A8184C">
      <w:pPr>
        <w:pStyle w:val="Titre4"/>
      </w:pPr>
      <w:r>
        <w:t>PNO-</w:t>
      </w:r>
      <w:r w:rsidR="00CE14BE" w:rsidRPr="007B0C16">
        <w:t>Pavot noir</w:t>
      </w:r>
      <w:r w:rsidR="005E3DCA" w:rsidRPr="007B0C16">
        <w:t> : faim &amp; soif-, poids- / transe+, poids- / transe+, imm coups, âge-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164"/>
        <w:gridCol w:w="592"/>
        <w:gridCol w:w="266"/>
        <w:gridCol w:w="1471"/>
        <w:gridCol w:w="970"/>
        <w:gridCol w:w="972"/>
        <w:gridCol w:w="820"/>
        <w:gridCol w:w="2137"/>
        <w:gridCol w:w="826"/>
      </w:tblGrid>
      <w:tr w:rsidR="007030EF" w:rsidRPr="007B0C16" w14:paraId="20EA8252" w14:textId="77777777" w:rsidTr="00E14712">
        <w:trPr>
          <w:gridAfter w:val="1"/>
          <w:wAfter w:w="592"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E890DD2" w14:textId="77777777" w:rsidR="00E14712" w:rsidRPr="007B0C16" w:rsidRDefault="00E14712" w:rsidP="001E6C11">
            <w:pPr>
              <w:rPr>
                <w:rFonts w:ascii="Calibri" w:hAnsi="Calibri" w:cs="Tahoma"/>
                <w:b/>
                <w:sz w:val="16"/>
              </w:rPr>
            </w:pPr>
            <w:r w:rsidRPr="007B0C16">
              <w:rPr>
                <w:rFonts w:ascii="Calibri" w:hAnsi="Calibri" w:cs="Tahoma"/>
                <w:b/>
                <w:sz w:val="16"/>
              </w:rPr>
              <w:t>PNO</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AE409EE" w14:textId="77777777" w:rsidR="00E14712" w:rsidRPr="007B0C16" w:rsidRDefault="00E14712" w:rsidP="001E6C11">
            <w:pPr>
              <w:rPr>
                <w:rFonts w:ascii="Calibri" w:hAnsi="Calibri" w:cs="Tahoma"/>
                <w:b/>
                <w:sz w:val="16"/>
              </w:rPr>
            </w:pPr>
            <w:r w:rsidRPr="007B0C16">
              <w:rPr>
                <w:rFonts w:ascii="Calibri" w:hAnsi="Calibri" w:cs="Tahoma"/>
                <w:b/>
                <w:sz w:val="16"/>
              </w:rPr>
              <w:t>Pavot noir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95DC4BA" w14:textId="77777777" w:rsidR="00E14712" w:rsidRPr="007B0C16" w:rsidRDefault="00E14712" w:rsidP="001E6C11">
            <w:pPr>
              <w:rPr>
                <w:rFonts w:ascii="Calibri" w:hAnsi="Calibri" w:cs="Tahoma"/>
                <w:sz w:val="16"/>
              </w:rPr>
            </w:pPr>
            <w:r w:rsidRPr="007B0C16">
              <w:rPr>
                <w:rFonts w:ascii="Calibri" w:hAnsi="Calibri" w:cs="Tahoma"/>
                <w:sz w:val="16"/>
              </w:rPr>
              <w:t>GRA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D510889" w14:textId="77777777" w:rsidR="00E14712" w:rsidRPr="007B0C16" w:rsidRDefault="00766486" w:rsidP="001E6C11">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8C13813" w14:textId="77777777" w:rsidR="00E14712" w:rsidRPr="007B0C16" w:rsidRDefault="00E14712" w:rsidP="00766486">
            <w:pPr>
              <w:rPr>
                <w:rFonts w:ascii="Calibri" w:hAnsi="Calibri" w:cs="Tahoma"/>
                <w:sz w:val="16"/>
              </w:rPr>
            </w:pPr>
            <w:r w:rsidRPr="007B0C16">
              <w:rPr>
                <w:rFonts w:ascii="Calibri" w:hAnsi="Calibri" w:cs="Tahoma"/>
                <w:sz w:val="16"/>
              </w:rPr>
              <w:t xml:space="preserve">COL </w:t>
            </w:r>
            <w:r w:rsidR="00766486" w:rsidRPr="007B0C16">
              <w:rPr>
                <w:rFonts w:ascii="Calibri" w:hAnsi="Calibri" w:cs="Tahoma"/>
                <w:sz w:val="16"/>
              </w:rPr>
              <w:t>JUN MAR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791159B" w14:textId="77777777" w:rsidR="00E14712" w:rsidRPr="007B0C16" w:rsidRDefault="00E14712" w:rsidP="001E6C11">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3F6B9F1" w14:textId="77777777" w:rsidR="00E14712" w:rsidRPr="007B0C16" w:rsidRDefault="00E14712" w:rsidP="001E6C11">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B483C33" w14:textId="77777777" w:rsidR="00E14712" w:rsidRPr="007B0C16" w:rsidRDefault="00E14712" w:rsidP="001E6C1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D3A4EB6" w14:textId="77777777" w:rsidR="00E14712" w:rsidRPr="007B0C16" w:rsidRDefault="00E14712" w:rsidP="007030EF">
            <w:pPr>
              <w:jc w:val="center"/>
              <w:rPr>
                <w:rFonts w:ascii="Calibri" w:hAnsi="Calibri" w:cs="Tahoma"/>
                <w:sz w:val="16"/>
              </w:rPr>
            </w:pPr>
            <w:r w:rsidRPr="007B0C16">
              <w:rPr>
                <w:rFonts w:ascii="Calibri" w:hAnsi="Calibri" w:cs="Tahoma"/>
                <w:sz w:val="16"/>
              </w:rPr>
              <w:t xml:space="preserve">Prix </w:t>
            </w:r>
            <w:r w:rsidR="007030EF" w:rsidRPr="007B0C16">
              <w:rPr>
                <w:rFonts w:ascii="Calibri" w:hAnsi="Calibri" w:cs="Tahoma"/>
                <w:sz w:val="16"/>
              </w:rPr>
              <w:t>400</w:t>
            </w:r>
            <w:r w:rsidRPr="007B0C16">
              <w:rPr>
                <w:rFonts w:ascii="Calibri" w:hAnsi="Calibri" w:cs="Tahoma"/>
                <w:sz w:val="16"/>
              </w:rPr>
              <w:t>/</w:t>
            </w:r>
            <w:r w:rsidR="007030EF" w:rsidRPr="007B0C16">
              <w:rPr>
                <w:rFonts w:ascii="Calibri" w:hAnsi="Calibri" w:cs="Tahoma"/>
                <w:sz w:val="16"/>
              </w:rPr>
              <w:t>2500</w:t>
            </w:r>
            <w:r w:rsidRPr="007B0C16">
              <w:rPr>
                <w:rFonts w:ascii="Calibri" w:hAnsi="Calibri" w:cs="Tahoma"/>
                <w:sz w:val="16"/>
              </w:rPr>
              <w:t>/</w:t>
            </w:r>
            <w:r w:rsidR="007030EF" w:rsidRPr="007B0C16">
              <w:rPr>
                <w:rFonts w:ascii="Calibri" w:hAnsi="Calibri" w:cs="Tahoma"/>
                <w:sz w:val="16"/>
              </w:rPr>
              <w:t>10000</w:t>
            </w:r>
          </w:p>
        </w:tc>
      </w:tr>
      <w:tr w:rsidR="002808F3" w:rsidRPr="007B0C16" w14:paraId="7C07A2D7"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F96545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2" w:type="dxa"/>
            <w:gridSpan w:val="9"/>
          </w:tcPr>
          <w:p w14:paraId="252E4B33"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 xml:space="preserve">Fleurs solitaires, très colorées, à quatre pétales satinés et légèrement froissés, à sépales caducs. Les étamines sont nombreuses. Le pistil est une capsule le plus souvent courte et renflée, portant à son sommet des stigmates disposés comme les rayons d'un cercle. La plante produit un latex blanc, les feuilles sont pennées ou </w:t>
            </w:r>
            <w:r w:rsidR="00CE14BE" w:rsidRPr="007B0C16">
              <w:rPr>
                <w:rFonts w:ascii="Calibri" w:hAnsi="Calibri" w:cs="Tahoma"/>
                <w:bCs/>
                <w:sz w:val="16"/>
                <w:szCs w:val="16"/>
              </w:rPr>
              <w:t>bipennées</w:t>
            </w:r>
            <w:r w:rsidRPr="007B0C16">
              <w:rPr>
                <w:rFonts w:ascii="Calibri" w:hAnsi="Calibri" w:cs="Tahoma"/>
                <w:bCs/>
                <w:sz w:val="16"/>
                <w:szCs w:val="16"/>
              </w:rPr>
              <w:t>.</w:t>
            </w:r>
          </w:p>
        </w:tc>
      </w:tr>
      <w:tr w:rsidR="002808F3" w:rsidRPr="007B0C16" w14:paraId="5612C826"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BFEFE9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2" w:type="dxa"/>
            <w:gridSpan w:val="9"/>
          </w:tcPr>
          <w:p w14:paraId="107A3463" w14:textId="77777777" w:rsidR="002808F3" w:rsidRPr="007B0C16" w:rsidRDefault="007030EF" w:rsidP="007030EF">
            <w:pPr>
              <w:rPr>
                <w:rFonts w:ascii="Calibri" w:hAnsi="Calibri" w:cs="Tahoma"/>
                <w:sz w:val="16"/>
                <w:szCs w:val="16"/>
              </w:rPr>
            </w:pPr>
            <w:r w:rsidRPr="007B0C16">
              <w:rPr>
                <w:rFonts w:ascii="Calibri" w:hAnsi="Calibri" w:cs="Tahoma"/>
                <w:sz w:val="16"/>
                <w:szCs w:val="16"/>
              </w:rPr>
              <w:t>Si latex avalé…</w:t>
            </w:r>
          </w:p>
          <w:p w14:paraId="3B3876A8" w14:textId="7427A2B4" w:rsidR="007030EF" w:rsidRPr="007B0C16" w:rsidRDefault="007030EF" w:rsidP="00C60781">
            <w:pPr>
              <w:rPr>
                <w:rFonts w:ascii="Calibri" w:hAnsi="Calibri" w:cs="Tahoma"/>
                <w:sz w:val="16"/>
                <w:szCs w:val="16"/>
              </w:rPr>
            </w:pPr>
            <w:r w:rsidRPr="007B0C16">
              <w:rPr>
                <w:rFonts w:ascii="Calibri" w:hAnsi="Calibri" w:cs="Tahoma"/>
                <w:sz w:val="16"/>
                <w:szCs w:val="16"/>
              </w:rPr>
              <w:t xml:space="preserve">1/ supprime tout besoin de boire ou manger pendant </w:t>
            </w:r>
            <w:r w:rsidR="00C60781" w:rsidRPr="007B0C16">
              <w:rPr>
                <w:rFonts w:ascii="Calibri" w:hAnsi="Calibri" w:cs="Tahoma"/>
                <w:sz w:val="16"/>
                <w:szCs w:val="16"/>
              </w:rPr>
              <w:t xml:space="preserve">5 </w:t>
            </w:r>
            <w:r w:rsidRPr="007B0C16">
              <w:rPr>
                <w:rFonts w:ascii="Calibri" w:hAnsi="Calibri" w:cs="Tahoma"/>
                <w:sz w:val="16"/>
                <w:szCs w:val="16"/>
              </w:rPr>
              <w:t xml:space="preserve">jours et tous les </w:t>
            </w:r>
            <w:r w:rsidR="00FC20E7">
              <w:rPr>
                <w:rFonts w:ascii="Calibri" w:hAnsi="Calibri" w:cs="Tahoma"/>
                <w:sz w:val="16"/>
                <w:szCs w:val="16"/>
              </w:rPr>
              <w:t>PdF</w:t>
            </w:r>
            <w:r w:rsidRPr="007B0C16">
              <w:rPr>
                <w:rFonts w:ascii="Calibri" w:hAnsi="Calibri" w:cs="Tahoma"/>
                <w:sz w:val="16"/>
                <w:szCs w:val="16"/>
              </w:rPr>
              <w:t>.</w:t>
            </w:r>
          </w:p>
          <w:p w14:paraId="002CE9D2" w14:textId="63BF1853" w:rsidR="00C60781" w:rsidRPr="007B0C16" w:rsidRDefault="00C60781" w:rsidP="00C60781">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fait perdre 1% de son poids</w:t>
            </w:r>
            <w:r w:rsidR="00FC20E7">
              <w:rPr>
                <w:rFonts w:ascii="Calibri" w:hAnsi="Calibri" w:cs="Tahoma"/>
                <w:sz w:val="16"/>
                <w:szCs w:val="16"/>
              </w:rPr>
              <w:t>.</w:t>
            </w:r>
          </w:p>
        </w:tc>
      </w:tr>
      <w:tr w:rsidR="00E14712" w:rsidRPr="007B0C16" w14:paraId="00104F49"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9952FC0" w14:textId="77777777" w:rsidR="00E14712" w:rsidRPr="007B0C16" w:rsidRDefault="00E14712" w:rsidP="001E6C11">
            <w:pPr>
              <w:rPr>
                <w:rFonts w:ascii="Calibri" w:hAnsi="Calibri" w:cs="Tahoma"/>
                <w:sz w:val="16"/>
                <w:szCs w:val="16"/>
              </w:rPr>
            </w:pPr>
            <w:r w:rsidRPr="007B0C16">
              <w:rPr>
                <w:rFonts w:ascii="Calibri" w:hAnsi="Calibri" w:cs="Tahoma"/>
                <w:sz w:val="16"/>
                <w:szCs w:val="16"/>
              </w:rPr>
              <w:t>Uti </w:t>
            </w:r>
          </w:p>
        </w:tc>
        <w:tc>
          <w:tcPr>
            <w:tcW w:w="9142" w:type="dxa"/>
            <w:gridSpan w:val="9"/>
            <w:shd w:val="clear" w:color="auto" w:fill="EAEAEA"/>
          </w:tcPr>
          <w:p w14:paraId="5B55A7B9" w14:textId="77777777" w:rsidR="00E14712" w:rsidRPr="007B0C16" w:rsidRDefault="00E14712" w:rsidP="00941282">
            <w:pPr>
              <w:rPr>
                <w:rFonts w:ascii="Calibri" w:hAnsi="Calibri" w:cs="Tahoma"/>
                <w:sz w:val="16"/>
                <w:szCs w:val="16"/>
              </w:rPr>
            </w:pPr>
            <w:r w:rsidRPr="007B0C16">
              <w:rPr>
                <w:rFonts w:ascii="Calibri" w:hAnsi="Calibri" w:cs="Tahoma"/>
                <w:sz w:val="16"/>
                <w:szCs w:val="16"/>
              </w:rPr>
              <w:t xml:space="preserve">Extraire la sève, faire bouillir dans un jus </w:t>
            </w:r>
            <w:r w:rsidR="00941282" w:rsidRPr="007B0C16">
              <w:rPr>
                <w:rFonts w:ascii="Calibri" w:hAnsi="Calibri" w:cs="Tahoma"/>
                <w:sz w:val="16"/>
                <w:szCs w:val="16"/>
              </w:rPr>
              <w:t>de fruit</w:t>
            </w:r>
            <w:r w:rsidRPr="007B0C16">
              <w:rPr>
                <w:rFonts w:ascii="Calibri" w:hAnsi="Calibri" w:cs="Tahoma"/>
                <w:sz w:val="16"/>
                <w:szCs w:val="16"/>
              </w:rPr>
              <w:t>, purifier dans un tamis, conserver à l’abri de la lumière.</w:t>
            </w:r>
          </w:p>
        </w:tc>
      </w:tr>
      <w:tr w:rsidR="002808F3" w:rsidRPr="007B0C16" w14:paraId="0C7C6351"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CBE464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2" w:type="dxa"/>
            <w:gridSpan w:val="9"/>
          </w:tcPr>
          <w:p w14:paraId="7A9B4325" w14:textId="77777777" w:rsidR="002808F3" w:rsidRPr="007B0C16" w:rsidRDefault="007030EF"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consumé et fumé … </w:t>
            </w:r>
          </w:p>
          <w:p w14:paraId="316BEE2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1/ place en transe comme un sort 20/1, durée 2D10 jours sauf si réveillé par magie ou blessure.</w:t>
            </w:r>
          </w:p>
          <w:p w14:paraId="149B29D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2/ X a l’apparence d’un mort, incapable de bouger, respiration et rythme cardiaque imperceptibles.</w:t>
            </w:r>
          </w:p>
          <w:p w14:paraId="1FA15D13" w14:textId="69FB696C" w:rsidR="00C60781" w:rsidRPr="007B0C16" w:rsidRDefault="00C60781" w:rsidP="00FC20E7">
            <w:pPr>
              <w:rPr>
                <w:rFonts w:ascii="Calibri" w:hAnsi="Calibri" w:cs="Tahoma"/>
                <w:sz w:val="16"/>
                <w:szCs w:val="16"/>
              </w:rPr>
            </w:pPr>
            <w:r w:rsidRPr="007B0C16">
              <w:rPr>
                <w:rFonts w:ascii="Calibri" w:hAnsi="Calibri" w:cs="Tahoma"/>
                <w:sz w:val="16"/>
                <w:szCs w:val="16"/>
                <w:shd w:val="clear" w:color="auto" w:fill="FFFF00"/>
              </w:rPr>
              <w:t>3</w:t>
            </w:r>
            <w:r w:rsidR="00FC20E7">
              <w:rPr>
                <w:rFonts w:ascii="Calibri" w:hAnsi="Calibri" w:cs="Tahoma"/>
                <w:sz w:val="16"/>
                <w:szCs w:val="16"/>
              </w:rPr>
              <w:t>/ fait perdre 5</w:t>
            </w:r>
            <w:r w:rsidRPr="007B0C16">
              <w:rPr>
                <w:rFonts w:ascii="Calibri" w:hAnsi="Calibri" w:cs="Tahoma"/>
                <w:sz w:val="16"/>
                <w:szCs w:val="16"/>
              </w:rPr>
              <w:t xml:space="preserve">% </w:t>
            </w:r>
            <w:r w:rsidR="00FC20E7">
              <w:rPr>
                <w:rFonts w:ascii="Calibri" w:hAnsi="Calibri" w:cs="Tahoma"/>
                <w:sz w:val="16"/>
                <w:szCs w:val="16"/>
              </w:rPr>
              <w:t>à la fin.</w:t>
            </w:r>
          </w:p>
        </w:tc>
      </w:tr>
      <w:tr w:rsidR="00E14712" w:rsidRPr="007B0C16" w14:paraId="07B3F437"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AFAE3DC" w14:textId="77777777" w:rsidR="00E14712" w:rsidRPr="007B0C16" w:rsidRDefault="00E14712" w:rsidP="000B5977">
            <w:pPr>
              <w:rPr>
                <w:rFonts w:ascii="Calibri" w:hAnsi="Calibri" w:cs="Tahoma"/>
                <w:sz w:val="16"/>
                <w:szCs w:val="16"/>
              </w:rPr>
            </w:pPr>
            <w:r w:rsidRPr="007B0C16">
              <w:rPr>
                <w:rFonts w:ascii="Calibri" w:hAnsi="Calibri" w:cs="Tahoma"/>
                <w:sz w:val="16"/>
                <w:szCs w:val="16"/>
              </w:rPr>
              <w:t>Cér</w:t>
            </w:r>
          </w:p>
        </w:tc>
        <w:tc>
          <w:tcPr>
            <w:tcW w:w="9142" w:type="dxa"/>
            <w:gridSpan w:val="9"/>
            <w:shd w:val="clear" w:color="auto" w:fill="EAEAEA"/>
          </w:tcPr>
          <w:p w14:paraId="260422B3" w14:textId="77777777" w:rsidR="00E14712" w:rsidRPr="007B0C16" w:rsidRDefault="007030EF" w:rsidP="00941282">
            <w:pPr>
              <w:rPr>
                <w:rFonts w:ascii="Calibri" w:hAnsi="Calibri" w:cs="Tahoma"/>
                <w:sz w:val="16"/>
                <w:szCs w:val="16"/>
              </w:rPr>
            </w:pPr>
            <w:r w:rsidRPr="007B0C16">
              <w:rPr>
                <w:rFonts w:ascii="Calibri" w:hAnsi="Calibri" w:cs="Tahoma"/>
                <w:sz w:val="16"/>
                <w:szCs w:val="16"/>
              </w:rPr>
              <w:t xml:space="preserve">Enchanté </w:t>
            </w:r>
            <w:r w:rsidR="00941282" w:rsidRPr="007B0C16">
              <w:rPr>
                <w:rFonts w:ascii="Calibri" w:hAnsi="Calibri" w:cs="Tahoma"/>
                <w:sz w:val="16"/>
                <w:szCs w:val="16"/>
              </w:rPr>
              <w:t xml:space="preserve">en </w:t>
            </w:r>
            <w:r w:rsidRPr="007B0C16">
              <w:rPr>
                <w:rFonts w:ascii="Calibri" w:hAnsi="Calibri" w:cs="Tahoma"/>
                <w:sz w:val="16"/>
                <w:szCs w:val="16"/>
              </w:rPr>
              <w:t>hiver.</w:t>
            </w:r>
          </w:p>
        </w:tc>
      </w:tr>
      <w:tr w:rsidR="002808F3" w:rsidRPr="007B0C16" w14:paraId="626C773A"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DAC848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2" w:type="dxa"/>
            <w:gridSpan w:val="9"/>
          </w:tcPr>
          <w:p w14:paraId="7E64D866" w14:textId="77777777" w:rsidR="007030EF" w:rsidRPr="007B0C16" w:rsidRDefault="007030EF" w:rsidP="007030EF">
            <w:pPr>
              <w:rPr>
                <w:rFonts w:ascii="Calibri" w:hAnsi="Calibri" w:cs="Tahoma"/>
                <w:sz w:val="16"/>
                <w:szCs w:val="16"/>
              </w:rPr>
            </w:pPr>
            <w:r w:rsidRPr="007B0C16">
              <w:rPr>
                <w:rFonts w:ascii="Calibri" w:hAnsi="Calibri" w:cs="Tahoma"/>
                <w:sz w:val="16"/>
                <w:szCs w:val="16"/>
              </w:rPr>
              <w:t xml:space="preserve">Si consumé et fumé … </w:t>
            </w:r>
          </w:p>
          <w:p w14:paraId="7DCECB72" w14:textId="77777777" w:rsidR="007030EF" w:rsidRPr="007B0C16" w:rsidRDefault="007030EF" w:rsidP="007030EF">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place en transe comme un sort 20/1, éternelle sauf si réveillé par magie.</w:t>
            </w:r>
          </w:p>
          <w:p w14:paraId="015FC124" w14:textId="5CED6CE9" w:rsidR="002808F3" w:rsidRPr="007B0C16" w:rsidRDefault="007030EF" w:rsidP="007030EF">
            <w:pPr>
              <w:rPr>
                <w:rFonts w:ascii="Calibri" w:hAnsi="Calibri" w:cs="Tahoma"/>
                <w:sz w:val="16"/>
                <w:szCs w:val="16"/>
              </w:rPr>
            </w:pPr>
            <w:r w:rsidRPr="007B0C16">
              <w:rPr>
                <w:rFonts w:ascii="Calibri" w:hAnsi="Calibri" w:cs="Tahoma"/>
                <w:sz w:val="16"/>
                <w:szCs w:val="16"/>
              </w:rPr>
              <w:t>2/ X a l’apparence d’un mort, incapable de bouger, respiration et rythme cardiaque imperceptibles.</w:t>
            </w:r>
          </w:p>
          <w:p w14:paraId="518124C5" w14:textId="21425E83" w:rsidR="007030EF" w:rsidRPr="007B0C16" w:rsidRDefault="007030EF" w:rsidP="00FC20E7">
            <w:pPr>
              <w:rPr>
                <w:rFonts w:ascii="Calibri" w:hAnsi="Calibri" w:cs="Tahoma"/>
                <w:sz w:val="16"/>
                <w:szCs w:val="16"/>
              </w:rPr>
            </w:pPr>
            <w:r w:rsidRPr="007B0C16">
              <w:rPr>
                <w:rFonts w:ascii="Calibri" w:hAnsi="Calibri" w:cs="Tahoma"/>
                <w:sz w:val="16"/>
                <w:szCs w:val="16"/>
              </w:rPr>
              <w:t xml:space="preserve">3/ </w:t>
            </w:r>
            <w:r w:rsidR="00FC20E7">
              <w:rPr>
                <w:rFonts w:ascii="Calibri" w:hAnsi="Calibri" w:cs="Tahoma"/>
                <w:sz w:val="16"/>
                <w:szCs w:val="16"/>
              </w:rPr>
              <w:t>immunité 100% à tout sauf magie</w:t>
            </w:r>
            <w:r w:rsidRPr="007B0C16">
              <w:rPr>
                <w:rFonts w:ascii="Calibri" w:hAnsi="Calibri" w:cs="Tahoma"/>
                <w:sz w:val="16"/>
                <w:szCs w:val="16"/>
              </w:rPr>
              <w:t>.</w:t>
            </w:r>
          </w:p>
        </w:tc>
      </w:tr>
    </w:tbl>
    <w:p w14:paraId="7626D352" w14:textId="08E53923" w:rsidR="002808F3" w:rsidRPr="007B0C16" w:rsidRDefault="004453ED" w:rsidP="00A8184C">
      <w:pPr>
        <w:pStyle w:val="Titre4"/>
      </w:pPr>
      <w:r>
        <w:t>PLO-</w:t>
      </w:r>
      <w:r w:rsidR="00C60781" w:rsidRPr="007B0C16">
        <w:t>Peau de loup</w:t>
      </w:r>
      <w:r w:rsidR="005E3DCA" w:rsidRPr="007B0C16">
        <w:t> : animaux-, a+ / animalité+, a+, em+ / animalité+, a+, em+, sort+ / ee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6"/>
        <w:gridCol w:w="1546"/>
        <w:gridCol w:w="666"/>
        <w:gridCol w:w="291"/>
        <w:gridCol w:w="291"/>
        <w:gridCol w:w="1307"/>
        <w:gridCol w:w="1060"/>
        <w:gridCol w:w="895"/>
        <w:gridCol w:w="2206"/>
        <w:gridCol w:w="958"/>
      </w:tblGrid>
      <w:tr w:rsidR="00A6614B" w:rsidRPr="007B0C16" w14:paraId="3302C473" w14:textId="77777777" w:rsidTr="0066529A">
        <w:trPr>
          <w:gridAfter w:val="1"/>
          <w:wAfter w:w="630" w:type="dxa"/>
        </w:trPr>
        <w:tc>
          <w:tcPr>
            <w:tcW w:w="0" w:type="auto"/>
            <w:shd w:val="clear" w:color="auto" w:fill="FF9900"/>
          </w:tcPr>
          <w:p w14:paraId="4A85D62B" w14:textId="77777777" w:rsidR="00A6614B" w:rsidRPr="007B0C16" w:rsidRDefault="00A6614B" w:rsidP="001E6C11">
            <w:pPr>
              <w:rPr>
                <w:rFonts w:ascii="Calibri" w:hAnsi="Calibri" w:cs="Tahoma"/>
                <w:b/>
                <w:sz w:val="16"/>
              </w:rPr>
            </w:pPr>
            <w:r w:rsidRPr="007B0C16">
              <w:rPr>
                <w:rFonts w:ascii="Calibri" w:hAnsi="Calibri" w:cs="Tahoma"/>
                <w:b/>
                <w:sz w:val="16"/>
              </w:rPr>
              <w:t>PLO</w:t>
            </w:r>
          </w:p>
        </w:tc>
        <w:tc>
          <w:tcPr>
            <w:tcW w:w="0" w:type="auto"/>
            <w:shd w:val="clear" w:color="auto" w:fill="FF9900"/>
          </w:tcPr>
          <w:p w14:paraId="0B760053" w14:textId="77777777" w:rsidR="00A6614B" w:rsidRPr="007B0C16" w:rsidRDefault="00A6614B" w:rsidP="001E6C11">
            <w:pPr>
              <w:rPr>
                <w:rFonts w:ascii="Calibri" w:hAnsi="Calibri" w:cs="Tahoma"/>
                <w:b/>
                <w:sz w:val="16"/>
              </w:rPr>
            </w:pPr>
            <w:r w:rsidRPr="007B0C16">
              <w:rPr>
                <w:rFonts w:ascii="Calibri" w:hAnsi="Calibri" w:cs="Tahoma"/>
                <w:b/>
                <w:sz w:val="16"/>
              </w:rPr>
              <w:t>Peau de loup</w:t>
            </w:r>
          </w:p>
        </w:tc>
        <w:tc>
          <w:tcPr>
            <w:tcW w:w="0" w:type="auto"/>
            <w:shd w:val="clear" w:color="auto" w:fill="FF9900"/>
          </w:tcPr>
          <w:p w14:paraId="48F71551" w14:textId="77777777" w:rsidR="00A6614B" w:rsidRPr="007B0C16" w:rsidRDefault="00A6614B" w:rsidP="001E6C11">
            <w:pPr>
              <w:rPr>
                <w:rFonts w:ascii="Calibri" w:hAnsi="Calibri" w:cs="Tahoma"/>
                <w:sz w:val="16"/>
              </w:rPr>
            </w:pPr>
            <w:r w:rsidRPr="007B0C16">
              <w:rPr>
                <w:rFonts w:ascii="Calibri" w:hAnsi="Calibri" w:cs="Tahoma"/>
                <w:sz w:val="16"/>
              </w:rPr>
              <w:t>ORG</w:t>
            </w:r>
          </w:p>
        </w:tc>
        <w:tc>
          <w:tcPr>
            <w:tcW w:w="0" w:type="auto"/>
            <w:shd w:val="clear" w:color="auto" w:fill="FF9900"/>
          </w:tcPr>
          <w:p w14:paraId="49F9A1DC" w14:textId="77777777" w:rsidR="00A6614B" w:rsidRPr="007B0C16" w:rsidRDefault="00766486" w:rsidP="001E6C11">
            <w:pPr>
              <w:rPr>
                <w:rFonts w:ascii="Calibri" w:hAnsi="Calibri" w:cs="Tahoma"/>
                <w:sz w:val="16"/>
              </w:rPr>
            </w:pPr>
            <w:r w:rsidRPr="007B0C16">
              <w:rPr>
                <w:rFonts w:ascii="Calibri" w:hAnsi="Calibri" w:cs="Tahoma"/>
                <w:sz w:val="16"/>
              </w:rPr>
              <w:t>-</w:t>
            </w:r>
          </w:p>
        </w:tc>
        <w:tc>
          <w:tcPr>
            <w:tcW w:w="0" w:type="auto"/>
            <w:shd w:val="clear" w:color="auto" w:fill="FF9900"/>
          </w:tcPr>
          <w:p w14:paraId="08C3622C" w14:textId="77777777" w:rsidR="00A6614B" w:rsidRPr="007B0C16" w:rsidRDefault="00766486" w:rsidP="001E6C11">
            <w:pPr>
              <w:rPr>
                <w:rFonts w:ascii="Calibri" w:hAnsi="Calibri" w:cs="Tahoma"/>
                <w:sz w:val="16"/>
              </w:rPr>
            </w:pPr>
            <w:r w:rsidRPr="007B0C16">
              <w:rPr>
                <w:rFonts w:ascii="Calibri" w:hAnsi="Calibri" w:cs="Tahoma"/>
                <w:sz w:val="16"/>
              </w:rPr>
              <w:t>-</w:t>
            </w:r>
          </w:p>
        </w:tc>
        <w:tc>
          <w:tcPr>
            <w:tcW w:w="0" w:type="auto"/>
            <w:shd w:val="clear" w:color="auto" w:fill="FF9900"/>
          </w:tcPr>
          <w:p w14:paraId="4A99DF04" w14:textId="77777777" w:rsidR="00A6614B" w:rsidRPr="007B0C16" w:rsidRDefault="00A6614B" w:rsidP="001E6C11">
            <w:pPr>
              <w:jc w:val="center"/>
              <w:rPr>
                <w:rFonts w:ascii="Calibri" w:hAnsi="Calibri" w:cs="Tahoma"/>
                <w:sz w:val="16"/>
              </w:rPr>
            </w:pPr>
            <w:r w:rsidRPr="007B0C16">
              <w:rPr>
                <w:rFonts w:ascii="Calibri" w:hAnsi="Calibri" w:cs="Tahoma"/>
                <w:sz w:val="16"/>
              </w:rPr>
              <w:t>Poids 2000</w:t>
            </w:r>
          </w:p>
        </w:tc>
        <w:tc>
          <w:tcPr>
            <w:tcW w:w="0" w:type="auto"/>
            <w:shd w:val="clear" w:color="auto" w:fill="FF9900"/>
          </w:tcPr>
          <w:p w14:paraId="0C0D7CAA" w14:textId="77777777" w:rsidR="00A6614B" w:rsidRPr="007B0C16" w:rsidRDefault="00A6614B" w:rsidP="001E6C11">
            <w:pPr>
              <w:jc w:val="center"/>
              <w:rPr>
                <w:rFonts w:ascii="Calibri" w:hAnsi="Calibri" w:cs="Tahoma"/>
                <w:sz w:val="16"/>
              </w:rPr>
            </w:pPr>
            <w:r w:rsidRPr="007B0C16">
              <w:rPr>
                <w:rFonts w:ascii="Calibri" w:hAnsi="Calibri" w:cs="Tahoma"/>
                <w:sz w:val="16"/>
              </w:rPr>
              <w:t>Rareté 5</w:t>
            </w:r>
          </w:p>
        </w:tc>
        <w:tc>
          <w:tcPr>
            <w:tcW w:w="0" w:type="auto"/>
            <w:shd w:val="clear" w:color="auto" w:fill="FF9900"/>
          </w:tcPr>
          <w:p w14:paraId="7C7441EC" w14:textId="77777777" w:rsidR="00A6614B" w:rsidRPr="007B0C16" w:rsidRDefault="00A6614B" w:rsidP="001E6C11">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1311F578" w14:textId="77777777" w:rsidR="00A6614B" w:rsidRPr="007B0C16" w:rsidRDefault="00A6614B" w:rsidP="00A6614B">
            <w:pPr>
              <w:jc w:val="center"/>
              <w:rPr>
                <w:rFonts w:ascii="Calibri" w:hAnsi="Calibri" w:cs="Tahoma"/>
                <w:sz w:val="16"/>
              </w:rPr>
            </w:pPr>
            <w:r w:rsidRPr="007B0C16">
              <w:rPr>
                <w:rFonts w:ascii="Calibri" w:hAnsi="Calibri" w:cs="Tahoma"/>
                <w:sz w:val="16"/>
              </w:rPr>
              <w:t>Prix 480/2400/5400</w:t>
            </w:r>
          </w:p>
        </w:tc>
      </w:tr>
      <w:tr w:rsidR="002808F3" w:rsidRPr="007B0C16" w14:paraId="66B3F31A"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C37510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3" w:type="dxa"/>
            <w:gridSpan w:val="9"/>
          </w:tcPr>
          <w:p w14:paraId="412C9744" w14:textId="77777777" w:rsidR="002808F3" w:rsidRPr="007B0C16" w:rsidRDefault="00766486" w:rsidP="00550088">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0080" behindDoc="0" locked="0" layoutInCell="1" allowOverlap="1" wp14:anchorId="3B445787" wp14:editId="2F552DEE">
                  <wp:simplePos x="0" y="0"/>
                  <wp:positionH relativeFrom="column">
                    <wp:posOffset>4921885</wp:posOffset>
                  </wp:positionH>
                  <wp:positionV relativeFrom="paragraph">
                    <wp:posOffset>46009</wp:posOffset>
                  </wp:positionV>
                  <wp:extent cx="895350" cy="848995"/>
                  <wp:effectExtent l="19050" t="19050" r="19050" b="2730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895350" cy="84899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 xml:space="preserve">Uniquement les loups adultes à Variation Offensive </w:t>
            </w:r>
            <w:r w:rsidR="00550088" w:rsidRPr="007B0C16">
              <w:rPr>
                <w:rFonts w:ascii="Calibri" w:hAnsi="Calibri" w:cs="Tahoma"/>
                <w:bCs/>
                <w:sz w:val="16"/>
                <w:szCs w:val="16"/>
              </w:rPr>
              <w:t>&gt;+100%</w:t>
            </w:r>
            <w:r w:rsidR="002808F3" w:rsidRPr="007B0C16">
              <w:rPr>
                <w:rFonts w:ascii="Calibri" w:hAnsi="Calibri" w:cs="Tahoma"/>
                <w:bCs/>
                <w:sz w:val="16"/>
                <w:szCs w:val="16"/>
              </w:rPr>
              <w:t>.</w:t>
            </w:r>
          </w:p>
        </w:tc>
      </w:tr>
      <w:tr w:rsidR="002808F3" w:rsidRPr="007B0C16" w14:paraId="0E40D8C2"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0821FC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3" w:type="dxa"/>
            <w:gridSpan w:val="9"/>
          </w:tcPr>
          <w:p w14:paraId="3B094439" w14:textId="3215EDAC" w:rsidR="002808F3" w:rsidRPr="007B0C16" w:rsidRDefault="00550088" w:rsidP="00550088">
            <w:pPr>
              <w:rPr>
                <w:rFonts w:ascii="Calibri" w:hAnsi="Calibri" w:cs="Tahoma"/>
                <w:sz w:val="16"/>
                <w:szCs w:val="16"/>
              </w:rPr>
            </w:pPr>
            <w:r w:rsidRPr="007B0C16">
              <w:rPr>
                <w:rFonts w:ascii="Calibri" w:hAnsi="Calibri" w:cs="Tahoma"/>
                <w:sz w:val="16"/>
                <w:szCs w:val="16"/>
              </w:rPr>
              <w:t xml:space="preserve">Si utilisée comme </w:t>
            </w:r>
            <w:r w:rsidR="00FC20E7">
              <w:rPr>
                <w:rFonts w:ascii="Calibri" w:hAnsi="Calibri" w:cs="Tahoma"/>
                <w:sz w:val="16"/>
                <w:szCs w:val="16"/>
              </w:rPr>
              <w:t>cape</w:t>
            </w:r>
            <w:r w:rsidRPr="007B0C16">
              <w:rPr>
                <w:rFonts w:ascii="Calibri" w:hAnsi="Calibri" w:cs="Tahoma"/>
                <w:sz w:val="16"/>
                <w:szCs w:val="16"/>
              </w:rPr>
              <w:t>…</w:t>
            </w:r>
          </w:p>
          <w:p w14:paraId="6D8B0403" w14:textId="77777777" w:rsidR="00550088" w:rsidRPr="007B0C16" w:rsidRDefault="00550088" w:rsidP="00550088">
            <w:pPr>
              <w:rPr>
                <w:rFonts w:ascii="Calibri" w:hAnsi="Calibri" w:cs="Tahoma"/>
                <w:sz w:val="16"/>
                <w:szCs w:val="16"/>
              </w:rPr>
            </w:pPr>
            <w:r w:rsidRPr="007B0C16">
              <w:rPr>
                <w:rFonts w:ascii="Calibri" w:hAnsi="Calibri" w:cs="Tahoma"/>
                <w:sz w:val="16"/>
                <w:szCs w:val="16"/>
              </w:rPr>
              <w:t>1/ ne peut être attaqué par des animaux pendant la nuit.</w:t>
            </w:r>
          </w:p>
          <w:p w14:paraId="0925E7F8" w14:textId="15B68043" w:rsidR="00C60781" w:rsidRPr="007B0C16" w:rsidRDefault="00C60781" w:rsidP="00550088">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A+5</w:t>
            </w:r>
            <w:r w:rsidR="00FC20E7">
              <w:rPr>
                <w:rFonts w:ascii="Calibri" w:hAnsi="Calibri" w:cs="Tahoma"/>
                <w:sz w:val="16"/>
                <w:szCs w:val="16"/>
              </w:rPr>
              <w:t>.</w:t>
            </w:r>
          </w:p>
        </w:tc>
      </w:tr>
      <w:tr w:rsidR="00A6614B" w:rsidRPr="007B0C16" w14:paraId="2ADCE240"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8C83EC6" w14:textId="77777777" w:rsidR="007030EF" w:rsidRPr="007B0C16" w:rsidRDefault="007030EF" w:rsidP="001E6C11">
            <w:pPr>
              <w:rPr>
                <w:rFonts w:ascii="Calibri" w:hAnsi="Calibri" w:cs="Tahoma"/>
                <w:sz w:val="16"/>
                <w:szCs w:val="16"/>
              </w:rPr>
            </w:pPr>
            <w:r w:rsidRPr="007B0C16">
              <w:rPr>
                <w:rFonts w:ascii="Calibri" w:hAnsi="Calibri" w:cs="Tahoma"/>
                <w:sz w:val="16"/>
                <w:szCs w:val="16"/>
              </w:rPr>
              <w:t>Uti </w:t>
            </w:r>
          </w:p>
        </w:tc>
        <w:tc>
          <w:tcPr>
            <w:tcW w:w="9143" w:type="dxa"/>
            <w:gridSpan w:val="9"/>
            <w:shd w:val="clear" w:color="auto" w:fill="EAEAEA"/>
          </w:tcPr>
          <w:p w14:paraId="651D29E3" w14:textId="77777777" w:rsidR="007030EF" w:rsidRPr="007B0C16" w:rsidRDefault="007030EF" w:rsidP="00941282">
            <w:pPr>
              <w:rPr>
                <w:rFonts w:ascii="Calibri" w:hAnsi="Calibri" w:cs="Tahoma"/>
                <w:sz w:val="16"/>
                <w:szCs w:val="16"/>
              </w:rPr>
            </w:pPr>
            <w:r w:rsidRPr="007B0C16">
              <w:rPr>
                <w:rFonts w:ascii="Calibri" w:hAnsi="Calibri" w:cs="Tahoma"/>
                <w:sz w:val="16"/>
                <w:szCs w:val="16"/>
              </w:rPr>
              <w:t xml:space="preserve">Dépecer et conserver la peau dans </w:t>
            </w:r>
            <w:r w:rsidR="00941282" w:rsidRPr="007B0C16">
              <w:rPr>
                <w:rFonts w:ascii="Calibri" w:hAnsi="Calibri" w:cs="Tahoma"/>
                <w:sz w:val="16"/>
                <w:szCs w:val="16"/>
              </w:rPr>
              <w:t>l’</w:t>
            </w:r>
            <w:r w:rsidRPr="007B0C16">
              <w:rPr>
                <w:rFonts w:ascii="Calibri" w:hAnsi="Calibri" w:cs="Tahoma"/>
                <w:sz w:val="16"/>
                <w:szCs w:val="16"/>
              </w:rPr>
              <w:t xml:space="preserve">eau </w:t>
            </w:r>
            <w:r w:rsidR="00941282" w:rsidRPr="007B0C16">
              <w:rPr>
                <w:rFonts w:ascii="Calibri" w:hAnsi="Calibri" w:cs="Tahoma"/>
                <w:sz w:val="16"/>
                <w:szCs w:val="16"/>
              </w:rPr>
              <w:t xml:space="preserve">froide </w:t>
            </w:r>
            <w:r w:rsidRPr="007B0C16">
              <w:rPr>
                <w:rFonts w:ascii="Calibri" w:hAnsi="Calibri" w:cs="Tahoma"/>
                <w:sz w:val="16"/>
                <w:szCs w:val="16"/>
              </w:rPr>
              <w:t>pendant 1 semaine, tresser et tailler en forme de ceinture.</w:t>
            </w:r>
          </w:p>
        </w:tc>
      </w:tr>
      <w:tr w:rsidR="002808F3" w:rsidRPr="007B0C16" w14:paraId="61B4D05B"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6E0839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3" w:type="dxa"/>
            <w:gridSpan w:val="9"/>
          </w:tcPr>
          <w:p w14:paraId="1E254FF6" w14:textId="77777777" w:rsidR="002808F3" w:rsidRPr="007B0C16" w:rsidRDefault="00550088" w:rsidP="000B5977">
            <w:pPr>
              <w:rPr>
                <w:rFonts w:ascii="Calibri" w:hAnsi="Calibri" w:cs="Tahoma"/>
                <w:sz w:val="16"/>
                <w:szCs w:val="16"/>
              </w:rPr>
            </w:pPr>
            <w:r w:rsidRPr="007B0C16">
              <w:rPr>
                <w:rFonts w:ascii="Calibri" w:hAnsi="Calibri" w:cs="Tahoma"/>
                <w:sz w:val="16"/>
                <w:szCs w:val="16"/>
              </w:rPr>
              <w:t>Si portée à la ceinture…</w:t>
            </w:r>
          </w:p>
          <w:p w14:paraId="18796005" w14:textId="04753887" w:rsidR="00550088" w:rsidRPr="007B0C16" w:rsidRDefault="00550088" w:rsidP="00550088">
            <w:pPr>
              <w:rPr>
                <w:rFonts w:ascii="Calibri" w:hAnsi="Calibri" w:cs="Tahoma"/>
                <w:i/>
                <w:sz w:val="16"/>
                <w:szCs w:val="16"/>
              </w:rPr>
            </w:pPr>
            <w:r w:rsidRPr="007B0C16">
              <w:rPr>
                <w:rFonts w:ascii="Calibri" w:hAnsi="Calibri" w:cs="Tahoma"/>
                <w:sz w:val="16"/>
                <w:szCs w:val="16"/>
              </w:rPr>
              <w:t>1/ Donne un bonus NE+</w:t>
            </w:r>
            <w:r w:rsidR="00C60781" w:rsidRPr="007B0C16">
              <w:rPr>
                <w:rFonts w:ascii="Calibri" w:hAnsi="Calibri" w:cs="Tahoma"/>
                <w:sz w:val="16"/>
                <w:szCs w:val="16"/>
              </w:rPr>
              <w:t xml:space="preserve">2 </w:t>
            </w:r>
            <w:r w:rsidRPr="007B0C16">
              <w:rPr>
                <w:rFonts w:ascii="Calibri" w:hAnsi="Calibri" w:cs="Tahoma"/>
                <w:sz w:val="16"/>
                <w:szCs w:val="16"/>
              </w:rPr>
              <w:t xml:space="preserve">à </w:t>
            </w:r>
            <w:r w:rsidRPr="007B0C16">
              <w:rPr>
                <w:rFonts w:ascii="Calibri" w:hAnsi="Calibri" w:cs="Tahoma"/>
                <w:i/>
                <w:sz w:val="16"/>
                <w:szCs w:val="16"/>
              </w:rPr>
              <w:t>Animalité</w:t>
            </w:r>
            <w:r w:rsidR="00FC20E7">
              <w:rPr>
                <w:rFonts w:ascii="Calibri" w:hAnsi="Calibri" w:cs="Tahoma"/>
                <w:i/>
                <w:sz w:val="16"/>
                <w:szCs w:val="16"/>
              </w:rPr>
              <w:t>.</w:t>
            </w:r>
          </w:p>
          <w:p w14:paraId="03655685" w14:textId="2FF9E639" w:rsidR="00550088" w:rsidRPr="007B0C16" w:rsidRDefault="00550088" w:rsidP="00FC20E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C60781" w:rsidRPr="007B0C16">
              <w:rPr>
                <w:rFonts w:ascii="Calibri" w:hAnsi="Calibri" w:cs="Tahoma"/>
                <w:sz w:val="16"/>
                <w:szCs w:val="16"/>
              </w:rPr>
              <w:t>A+10 et Em+5</w:t>
            </w:r>
            <w:r w:rsidRPr="007B0C16">
              <w:rPr>
                <w:rFonts w:ascii="Calibri" w:hAnsi="Calibri" w:cs="Tahoma"/>
                <w:sz w:val="16"/>
                <w:szCs w:val="16"/>
              </w:rPr>
              <w:t>.</w:t>
            </w:r>
          </w:p>
        </w:tc>
      </w:tr>
      <w:tr w:rsidR="007030EF" w:rsidRPr="007B0C16" w14:paraId="5E74A8DE"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0AA1B0E" w14:textId="77777777" w:rsidR="007030EF" w:rsidRPr="007B0C16" w:rsidRDefault="00550088" w:rsidP="000B5977">
            <w:pPr>
              <w:rPr>
                <w:rFonts w:ascii="Calibri" w:hAnsi="Calibri" w:cs="Tahoma"/>
                <w:sz w:val="16"/>
                <w:szCs w:val="16"/>
              </w:rPr>
            </w:pPr>
            <w:r w:rsidRPr="007B0C16">
              <w:rPr>
                <w:rFonts w:ascii="Calibri" w:hAnsi="Calibri" w:cs="Tahoma"/>
                <w:sz w:val="16"/>
                <w:szCs w:val="16"/>
              </w:rPr>
              <w:t>C</w:t>
            </w:r>
            <w:r w:rsidR="007030EF" w:rsidRPr="007B0C16">
              <w:rPr>
                <w:rFonts w:ascii="Calibri" w:hAnsi="Calibri" w:cs="Tahoma"/>
                <w:sz w:val="16"/>
                <w:szCs w:val="16"/>
              </w:rPr>
              <w:t>ér</w:t>
            </w:r>
          </w:p>
        </w:tc>
        <w:tc>
          <w:tcPr>
            <w:tcW w:w="9143" w:type="dxa"/>
            <w:gridSpan w:val="9"/>
            <w:shd w:val="clear" w:color="auto" w:fill="EAEAEA"/>
          </w:tcPr>
          <w:p w14:paraId="48DCECC9" w14:textId="77777777" w:rsidR="007030EF" w:rsidRPr="007B0C16" w:rsidRDefault="00A6614B" w:rsidP="003F66DE">
            <w:pPr>
              <w:rPr>
                <w:rFonts w:ascii="Calibri" w:hAnsi="Calibri" w:cs="Tahoma"/>
                <w:sz w:val="16"/>
                <w:szCs w:val="16"/>
              </w:rPr>
            </w:pPr>
            <w:r w:rsidRPr="007B0C16">
              <w:rPr>
                <w:rFonts w:ascii="Calibri" w:hAnsi="Calibri" w:cs="Tahoma"/>
                <w:sz w:val="16"/>
                <w:szCs w:val="16"/>
              </w:rPr>
              <w:t xml:space="preserve">Enchanter pendant qu’un animal </w:t>
            </w:r>
            <w:r w:rsidR="003F66DE" w:rsidRPr="007B0C16">
              <w:rPr>
                <w:rFonts w:ascii="Calibri" w:hAnsi="Calibri" w:cs="Tahoma"/>
                <w:sz w:val="16"/>
                <w:szCs w:val="16"/>
              </w:rPr>
              <w:t xml:space="preserve">cuit </w:t>
            </w:r>
            <w:r w:rsidRPr="007B0C16">
              <w:rPr>
                <w:rFonts w:ascii="Calibri" w:hAnsi="Calibri" w:cs="Tahoma"/>
                <w:sz w:val="16"/>
                <w:szCs w:val="16"/>
              </w:rPr>
              <w:t xml:space="preserve">à la broche </w:t>
            </w:r>
            <w:r w:rsidR="003F66DE" w:rsidRPr="007B0C16">
              <w:rPr>
                <w:rFonts w:ascii="Calibri" w:hAnsi="Calibri" w:cs="Tahoma"/>
                <w:sz w:val="16"/>
                <w:szCs w:val="16"/>
              </w:rPr>
              <w:t xml:space="preserve">à </w:t>
            </w:r>
            <w:r w:rsidRPr="007B0C16">
              <w:rPr>
                <w:rFonts w:ascii="Calibri" w:hAnsi="Calibri" w:cs="Tahoma"/>
                <w:sz w:val="16"/>
                <w:szCs w:val="16"/>
              </w:rPr>
              <w:t>10m.</w:t>
            </w:r>
          </w:p>
        </w:tc>
      </w:tr>
      <w:tr w:rsidR="002808F3" w:rsidRPr="007B0C16" w14:paraId="5D86D3C1" w14:textId="77777777" w:rsidTr="00C60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C7F424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3" w:type="dxa"/>
            <w:gridSpan w:val="9"/>
          </w:tcPr>
          <w:p w14:paraId="791ECB19" w14:textId="77777777" w:rsidR="002808F3" w:rsidRPr="007B0C16" w:rsidRDefault="00550088"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à la ceinture…</w:t>
            </w:r>
          </w:p>
          <w:p w14:paraId="2D628375" w14:textId="2ED276C0" w:rsidR="002808F3" w:rsidRPr="007B0C16" w:rsidRDefault="002808F3" w:rsidP="000B5977">
            <w:pPr>
              <w:rPr>
                <w:rFonts w:ascii="Calibri" w:hAnsi="Calibri" w:cs="Tahoma"/>
                <w:sz w:val="16"/>
                <w:szCs w:val="16"/>
              </w:rPr>
            </w:pPr>
            <w:r w:rsidRPr="007B0C16">
              <w:rPr>
                <w:rFonts w:ascii="Calibri" w:hAnsi="Calibri" w:cs="Tahoma"/>
                <w:sz w:val="16"/>
                <w:szCs w:val="16"/>
              </w:rPr>
              <w:lastRenderedPageBreak/>
              <w:t xml:space="preserve">1/ </w:t>
            </w:r>
            <w:r w:rsidR="00FC20E7">
              <w:rPr>
                <w:rFonts w:ascii="Calibri" w:hAnsi="Calibri" w:cs="Tahoma"/>
                <w:sz w:val="16"/>
                <w:szCs w:val="16"/>
              </w:rPr>
              <w:t xml:space="preserve">donne </w:t>
            </w:r>
            <w:r w:rsidRPr="007B0C16">
              <w:rPr>
                <w:rFonts w:ascii="Calibri" w:hAnsi="Calibri" w:cs="Tahoma"/>
                <w:i/>
                <w:sz w:val="16"/>
                <w:szCs w:val="16"/>
              </w:rPr>
              <w:t>Animalité</w:t>
            </w:r>
            <w:r w:rsidRPr="007B0C16">
              <w:rPr>
                <w:rFonts w:ascii="Calibri" w:hAnsi="Calibri" w:cs="Tahoma"/>
                <w:sz w:val="16"/>
                <w:szCs w:val="16"/>
              </w:rPr>
              <w:t xml:space="preserve"> 3/2</w:t>
            </w:r>
            <w:r w:rsidR="00FC20E7">
              <w:rPr>
                <w:rFonts w:ascii="Calibri" w:hAnsi="Calibri" w:cs="Tahoma"/>
                <w:sz w:val="16"/>
                <w:szCs w:val="16"/>
              </w:rPr>
              <w:t xml:space="preserve"> Loup</w:t>
            </w:r>
            <w:r w:rsidRPr="007B0C16">
              <w:rPr>
                <w:rFonts w:ascii="Calibri" w:hAnsi="Calibri" w:cs="Tahoma"/>
                <w:sz w:val="16"/>
                <w:szCs w:val="16"/>
              </w:rPr>
              <w:t>, une fois par nuit.</w:t>
            </w:r>
          </w:p>
          <w:p w14:paraId="3759DF45" w14:textId="77777777" w:rsidR="00C60781" w:rsidRPr="007B0C16" w:rsidRDefault="00C60781"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Donne A+20 et Em+10</w:t>
            </w:r>
          </w:p>
          <w:p w14:paraId="0DD723A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si </w:t>
            </w:r>
            <w:r w:rsidR="00766486" w:rsidRPr="007B0C16">
              <w:rPr>
                <w:rFonts w:ascii="Calibri" w:hAnsi="Calibri" w:cs="Tahoma"/>
                <w:sz w:val="16"/>
                <w:szCs w:val="16"/>
              </w:rPr>
              <w:t xml:space="preserve">X a </w:t>
            </w:r>
            <w:r w:rsidRPr="007B0C16">
              <w:rPr>
                <w:rFonts w:ascii="Calibri" w:hAnsi="Calibri" w:cs="Tahoma"/>
                <w:sz w:val="16"/>
                <w:szCs w:val="16"/>
              </w:rPr>
              <w:t xml:space="preserve"> NEM&gt;0…</w:t>
            </w:r>
          </w:p>
          <w:p w14:paraId="117F5905" w14:textId="1E3E1FCB" w:rsidR="002808F3" w:rsidRPr="007B0C16" w:rsidRDefault="002808F3" w:rsidP="00C60781">
            <w:pPr>
              <w:rPr>
                <w:rFonts w:ascii="Calibri" w:hAnsi="Calibri" w:cs="Tahoma"/>
                <w:sz w:val="16"/>
                <w:szCs w:val="16"/>
              </w:rPr>
            </w:pPr>
            <w:r w:rsidRPr="007B0C16">
              <w:rPr>
                <w:rFonts w:ascii="Calibri" w:hAnsi="Calibri" w:cs="Tahoma"/>
                <w:sz w:val="16"/>
                <w:szCs w:val="16"/>
              </w:rPr>
              <w:t>2/ permet de se changer en une autre forme</w:t>
            </w:r>
            <w:r w:rsidR="00C60781" w:rsidRPr="007B0C16">
              <w:rPr>
                <w:rFonts w:ascii="Calibri" w:hAnsi="Calibri" w:cs="Tahoma"/>
                <w:sz w:val="16"/>
                <w:szCs w:val="16"/>
              </w:rPr>
              <w:t xml:space="preserve"> animale</w:t>
            </w:r>
            <w:r w:rsidRPr="007B0C16">
              <w:rPr>
                <w:rFonts w:ascii="Calibri" w:hAnsi="Calibri" w:cs="Tahoma"/>
                <w:sz w:val="16"/>
                <w:szCs w:val="16"/>
              </w:rPr>
              <w:t xml:space="preserve"> définie à la première utilisation par X.</w:t>
            </w:r>
            <w:r w:rsidR="00FC20E7">
              <w:rPr>
                <w:rFonts w:ascii="Calibri" w:hAnsi="Calibri" w:cs="Tahoma"/>
                <w:sz w:val="16"/>
                <w:szCs w:val="16"/>
              </w:rPr>
              <w:t xml:space="preserve"> Cette forme sera la seule utilisable.</w:t>
            </w:r>
          </w:p>
        </w:tc>
      </w:tr>
    </w:tbl>
    <w:p w14:paraId="18768322" w14:textId="31DAC03E" w:rsidR="002808F3" w:rsidRPr="007B0C16" w:rsidRDefault="004453ED" w:rsidP="00A8184C">
      <w:pPr>
        <w:pStyle w:val="Titre4"/>
      </w:pPr>
      <w:r>
        <w:lastRenderedPageBreak/>
        <w:t>PSE-</w:t>
      </w:r>
      <w:r w:rsidR="00C60781" w:rsidRPr="007B0C16">
        <w:t>Peau de serpent</w:t>
      </w:r>
      <w:r w:rsidR="005E3DCA" w:rsidRPr="007B0C16">
        <w:t> : rp+, imm froid &amp; feu / rma+, imm froid &amp; feu / imm froid &amp; feu, i+, v+, e+, em+ / ko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789"/>
        <w:gridCol w:w="637"/>
        <w:gridCol w:w="277"/>
        <w:gridCol w:w="277"/>
        <w:gridCol w:w="1130"/>
        <w:gridCol w:w="1012"/>
        <w:gridCol w:w="856"/>
        <w:gridCol w:w="1990"/>
        <w:gridCol w:w="1251"/>
      </w:tblGrid>
      <w:tr w:rsidR="00A6614B" w:rsidRPr="007B0C16" w14:paraId="3EE080BC" w14:textId="77777777" w:rsidTr="00A6614B">
        <w:trPr>
          <w:gridAfter w:val="1"/>
          <w:wAfter w:w="860" w:type="dxa"/>
          <w:cantSplit/>
          <w:tblHeader/>
        </w:trPr>
        <w:tc>
          <w:tcPr>
            <w:tcW w:w="0" w:type="auto"/>
            <w:shd w:val="clear" w:color="auto" w:fill="FF9900"/>
          </w:tcPr>
          <w:p w14:paraId="15917809" w14:textId="77777777" w:rsidR="00A6614B" w:rsidRPr="007B0C16" w:rsidRDefault="00A6614B" w:rsidP="001E6C11">
            <w:pPr>
              <w:rPr>
                <w:rFonts w:ascii="Calibri" w:hAnsi="Calibri" w:cs="Tahoma"/>
                <w:b/>
                <w:sz w:val="16"/>
              </w:rPr>
            </w:pPr>
            <w:r w:rsidRPr="007B0C16">
              <w:rPr>
                <w:rFonts w:ascii="Calibri" w:hAnsi="Calibri" w:cs="Tahoma"/>
                <w:b/>
                <w:sz w:val="16"/>
              </w:rPr>
              <w:t>PSE</w:t>
            </w:r>
          </w:p>
        </w:tc>
        <w:tc>
          <w:tcPr>
            <w:tcW w:w="0" w:type="auto"/>
            <w:shd w:val="clear" w:color="auto" w:fill="FF9900"/>
          </w:tcPr>
          <w:p w14:paraId="08B6AC18" w14:textId="77777777" w:rsidR="00A6614B" w:rsidRPr="007B0C16" w:rsidRDefault="00A6614B" w:rsidP="00A6614B">
            <w:pPr>
              <w:rPr>
                <w:rFonts w:ascii="Calibri" w:hAnsi="Calibri" w:cs="Tahoma"/>
                <w:b/>
                <w:sz w:val="16"/>
              </w:rPr>
            </w:pPr>
            <w:r w:rsidRPr="007B0C16">
              <w:rPr>
                <w:rFonts w:ascii="Calibri" w:hAnsi="Calibri" w:cs="Tahoma"/>
                <w:b/>
                <w:sz w:val="16"/>
              </w:rPr>
              <w:t>Peau de serpent</w:t>
            </w:r>
          </w:p>
        </w:tc>
        <w:tc>
          <w:tcPr>
            <w:tcW w:w="0" w:type="auto"/>
            <w:shd w:val="clear" w:color="auto" w:fill="FF9900"/>
          </w:tcPr>
          <w:p w14:paraId="62F4B862" w14:textId="77777777" w:rsidR="00A6614B" w:rsidRPr="007B0C16" w:rsidRDefault="00A6614B" w:rsidP="001E6C11">
            <w:pPr>
              <w:rPr>
                <w:rFonts w:ascii="Calibri" w:hAnsi="Calibri" w:cs="Tahoma"/>
                <w:sz w:val="16"/>
              </w:rPr>
            </w:pPr>
            <w:r w:rsidRPr="007B0C16">
              <w:rPr>
                <w:rFonts w:ascii="Calibri" w:hAnsi="Calibri" w:cs="Tahoma"/>
                <w:sz w:val="16"/>
              </w:rPr>
              <w:t>ORG</w:t>
            </w:r>
          </w:p>
        </w:tc>
        <w:tc>
          <w:tcPr>
            <w:tcW w:w="0" w:type="auto"/>
            <w:shd w:val="clear" w:color="auto" w:fill="FF9900"/>
          </w:tcPr>
          <w:p w14:paraId="6152731F" w14:textId="77777777" w:rsidR="00A6614B" w:rsidRPr="007B0C16" w:rsidRDefault="00766486" w:rsidP="001E6C11">
            <w:pPr>
              <w:rPr>
                <w:rFonts w:ascii="Calibri" w:hAnsi="Calibri" w:cs="Tahoma"/>
                <w:sz w:val="16"/>
              </w:rPr>
            </w:pPr>
            <w:r w:rsidRPr="007B0C16">
              <w:rPr>
                <w:rFonts w:ascii="Calibri" w:hAnsi="Calibri" w:cs="Tahoma"/>
                <w:sz w:val="16"/>
              </w:rPr>
              <w:t>-</w:t>
            </w:r>
          </w:p>
        </w:tc>
        <w:tc>
          <w:tcPr>
            <w:tcW w:w="0" w:type="auto"/>
            <w:shd w:val="clear" w:color="auto" w:fill="FF9900"/>
          </w:tcPr>
          <w:p w14:paraId="33175F34" w14:textId="77777777" w:rsidR="00A6614B" w:rsidRPr="007B0C16" w:rsidRDefault="00766486" w:rsidP="001E6C11">
            <w:pPr>
              <w:rPr>
                <w:rFonts w:ascii="Calibri" w:hAnsi="Calibri" w:cs="Tahoma"/>
                <w:sz w:val="16"/>
              </w:rPr>
            </w:pPr>
            <w:r w:rsidRPr="007B0C16">
              <w:rPr>
                <w:rFonts w:ascii="Calibri" w:hAnsi="Calibri" w:cs="Tahoma"/>
                <w:sz w:val="16"/>
              </w:rPr>
              <w:t>-</w:t>
            </w:r>
          </w:p>
        </w:tc>
        <w:tc>
          <w:tcPr>
            <w:tcW w:w="0" w:type="auto"/>
            <w:shd w:val="clear" w:color="auto" w:fill="FF9900"/>
          </w:tcPr>
          <w:p w14:paraId="22AC19CC" w14:textId="77777777" w:rsidR="00A6614B" w:rsidRPr="007B0C16" w:rsidRDefault="00A6614B" w:rsidP="001E6C11">
            <w:pPr>
              <w:jc w:val="center"/>
              <w:rPr>
                <w:rFonts w:ascii="Calibri" w:hAnsi="Calibri" w:cs="Tahoma"/>
                <w:sz w:val="16"/>
              </w:rPr>
            </w:pPr>
            <w:r w:rsidRPr="007B0C16">
              <w:rPr>
                <w:rFonts w:ascii="Calibri" w:hAnsi="Calibri" w:cs="Tahoma"/>
                <w:sz w:val="16"/>
              </w:rPr>
              <w:t>Poids 800</w:t>
            </w:r>
          </w:p>
        </w:tc>
        <w:tc>
          <w:tcPr>
            <w:tcW w:w="0" w:type="auto"/>
            <w:shd w:val="clear" w:color="auto" w:fill="FF9900"/>
          </w:tcPr>
          <w:p w14:paraId="3F665AA9" w14:textId="77777777" w:rsidR="00A6614B" w:rsidRPr="007B0C16" w:rsidRDefault="00A6614B" w:rsidP="001E6C11">
            <w:pPr>
              <w:jc w:val="center"/>
              <w:rPr>
                <w:rFonts w:ascii="Calibri" w:hAnsi="Calibri" w:cs="Tahoma"/>
                <w:sz w:val="16"/>
              </w:rPr>
            </w:pPr>
            <w:r w:rsidRPr="007B0C16">
              <w:rPr>
                <w:rFonts w:ascii="Calibri" w:hAnsi="Calibri" w:cs="Tahoma"/>
                <w:sz w:val="16"/>
              </w:rPr>
              <w:t>Rareté 5</w:t>
            </w:r>
          </w:p>
        </w:tc>
        <w:tc>
          <w:tcPr>
            <w:tcW w:w="0" w:type="auto"/>
            <w:shd w:val="clear" w:color="auto" w:fill="FF9900"/>
          </w:tcPr>
          <w:p w14:paraId="54B0DE09" w14:textId="77777777" w:rsidR="00A6614B" w:rsidRPr="007B0C16" w:rsidRDefault="00A6614B" w:rsidP="001E6C11">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2042D48A" w14:textId="77777777" w:rsidR="00A6614B" w:rsidRPr="007B0C16" w:rsidRDefault="00A6614B" w:rsidP="00A6614B">
            <w:pPr>
              <w:jc w:val="center"/>
              <w:rPr>
                <w:rFonts w:ascii="Calibri" w:hAnsi="Calibri" w:cs="Tahoma"/>
                <w:sz w:val="16"/>
              </w:rPr>
            </w:pPr>
            <w:r w:rsidRPr="007B0C16">
              <w:rPr>
                <w:rFonts w:ascii="Calibri" w:hAnsi="Calibri" w:cs="Tahoma"/>
                <w:sz w:val="16"/>
              </w:rPr>
              <w:t>Prix 180/700/4900</w:t>
            </w:r>
          </w:p>
        </w:tc>
      </w:tr>
      <w:tr w:rsidR="002808F3" w:rsidRPr="007B0C16" w14:paraId="196E810D" w14:textId="77777777" w:rsidTr="00E24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5B7748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29FE3CC8" w14:textId="77777777" w:rsidR="002808F3" w:rsidRPr="007B0C16" w:rsidRDefault="002808F3" w:rsidP="003F66DE">
            <w:pPr>
              <w:rPr>
                <w:rFonts w:ascii="Calibri" w:hAnsi="Calibri" w:cs="Tahoma"/>
                <w:bCs/>
                <w:sz w:val="16"/>
                <w:szCs w:val="16"/>
              </w:rPr>
            </w:pPr>
            <w:r w:rsidRPr="007B0C16">
              <w:rPr>
                <w:rFonts w:ascii="Calibri" w:hAnsi="Calibri" w:cs="Tahoma"/>
                <w:bCs/>
                <w:sz w:val="16"/>
                <w:szCs w:val="16"/>
              </w:rPr>
              <w:t xml:space="preserve">Peau de </w:t>
            </w:r>
            <w:r w:rsidR="00A6614B" w:rsidRPr="007B0C16">
              <w:rPr>
                <w:rFonts w:ascii="Calibri" w:hAnsi="Calibri" w:cs="Tahoma"/>
                <w:bCs/>
                <w:i/>
                <w:sz w:val="16"/>
                <w:szCs w:val="16"/>
              </w:rPr>
              <w:t>S</w:t>
            </w:r>
            <w:r w:rsidRPr="007B0C16">
              <w:rPr>
                <w:rFonts w:ascii="Calibri" w:hAnsi="Calibri" w:cs="Tahoma"/>
                <w:bCs/>
                <w:i/>
                <w:sz w:val="16"/>
                <w:szCs w:val="16"/>
              </w:rPr>
              <w:t>erpent des Tréfonds</w:t>
            </w:r>
            <w:r w:rsidRPr="007B0C16">
              <w:rPr>
                <w:rFonts w:ascii="Calibri" w:hAnsi="Calibri" w:cs="Tahoma"/>
                <w:bCs/>
                <w:sz w:val="16"/>
                <w:szCs w:val="16"/>
              </w:rPr>
              <w:t xml:space="preserve">, adulte à Variation Offensive ou Défensive </w:t>
            </w:r>
            <w:r w:rsidR="003F66DE" w:rsidRPr="007B0C16">
              <w:rPr>
                <w:rFonts w:ascii="Calibri" w:hAnsi="Calibri" w:cs="Tahoma"/>
                <w:bCs/>
                <w:sz w:val="16"/>
                <w:szCs w:val="16"/>
              </w:rPr>
              <w:t>positive</w:t>
            </w:r>
            <w:r w:rsidRPr="007B0C16">
              <w:rPr>
                <w:rFonts w:ascii="Calibri" w:hAnsi="Calibri" w:cs="Tahoma"/>
                <w:bCs/>
                <w:sz w:val="16"/>
                <w:szCs w:val="16"/>
              </w:rPr>
              <w:t>.</w:t>
            </w:r>
          </w:p>
        </w:tc>
      </w:tr>
      <w:tr w:rsidR="002808F3" w:rsidRPr="007B0C16" w14:paraId="797F3E58" w14:textId="77777777" w:rsidTr="00E24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F5992A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6A5B328E" w14:textId="77777777" w:rsidR="002808F3" w:rsidRPr="007B0C16" w:rsidRDefault="00A6614B" w:rsidP="000B5977">
            <w:pPr>
              <w:rPr>
                <w:rFonts w:ascii="Calibri" w:hAnsi="Calibri" w:cs="Tahoma"/>
                <w:sz w:val="16"/>
                <w:szCs w:val="16"/>
              </w:rPr>
            </w:pPr>
            <w:r w:rsidRPr="007B0C16">
              <w:rPr>
                <w:rFonts w:ascii="Calibri" w:hAnsi="Calibri" w:cs="Tahoma"/>
                <w:sz w:val="16"/>
                <w:szCs w:val="16"/>
              </w:rPr>
              <w:t>Si porté sur les épaules…</w:t>
            </w:r>
          </w:p>
          <w:p w14:paraId="47AF6C65" w14:textId="38CCFD21" w:rsidR="00A6614B" w:rsidRPr="007B0C16" w:rsidRDefault="00A6614B"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RP+5</w:t>
            </w:r>
            <w:r w:rsidR="00FC20E7">
              <w:rPr>
                <w:rFonts w:ascii="Calibri" w:hAnsi="Calibri" w:cs="Tahoma"/>
                <w:sz w:val="16"/>
                <w:szCs w:val="16"/>
              </w:rPr>
              <w:t>.</w:t>
            </w:r>
          </w:p>
          <w:p w14:paraId="2FDE2D5E" w14:textId="0E2BA01E" w:rsidR="001547B7" w:rsidRPr="007B0C16" w:rsidRDefault="001547B7" w:rsidP="00DC6F17">
            <w:pPr>
              <w:rPr>
                <w:rFonts w:ascii="Calibri" w:hAnsi="Calibri" w:cs="Tahoma"/>
                <w:sz w:val="16"/>
                <w:szCs w:val="16"/>
              </w:rPr>
            </w:pPr>
            <w:r w:rsidRPr="007B0C16">
              <w:rPr>
                <w:rFonts w:ascii="Calibri" w:hAnsi="Calibri" w:cs="Tahoma"/>
                <w:sz w:val="16"/>
                <w:szCs w:val="16"/>
              </w:rPr>
              <w:t xml:space="preserve">2/ immunité </w:t>
            </w:r>
            <w:r w:rsidR="00DC6F17" w:rsidRPr="007B0C16">
              <w:rPr>
                <w:rFonts w:ascii="Calibri" w:hAnsi="Calibri" w:cs="Tahoma"/>
                <w:sz w:val="16"/>
                <w:szCs w:val="16"/>
              </w:rPr>
              <w:t>20</w:t>
            </w:r>
            <w:r w:rsidRPr="007B0C16">
              <w:rPr>
                <w:rFonts w:ascii="Calibri" w:hAnsi="Calibri" w:cs="Tahoma"/>
                <w:sz w:val="16"/>
                <w:szCs w:val="16"/>
              </w:rPr>
              <w:t xml:space="preserve">% au froid </w:t>
            </w:r>
            <w:r w:rsidR="00DC6F17" w:rsidRPr="007B0C16">
              <w:rPr>
                <w:rFonts w:ascii="Calibri" w:hAnsi="Calibri" w:cs="Tahoma"/>
                <w:sz w:val="16"/>
                <w:szCs w:val="16"/>
              </w:rPr>
              <w:t>et au feu naturels</w:t>
            </w:r>
            <w:r w:rsidR="00FC20E7">
              <w:rPr>
                <w:rFonts w:ascii="Calibri" w:hAnsi="Calibri" w:cs="Tahoma"/>
                <w:sz w:val="16"/>
                <w:szCs w:val="16"/>
              </w:rPr>
              <w:t>.</w:t>
            </w:r>
          </w:p>
        </w:tc>
      </w:tr>
      <w:tr w:rsidR="00E24FCF" w:rsidRPr="007B0C16" w14:paraId="56E1D3BF" w14:textId="77777777" w:rsidTr="00E24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187B5F3" w14:textId="77777777" w:rsidR="00A6614B" w:rsidRPr="007B0C16" w:rsidRDefault="00A6614B" w:rsidP="001E6C1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E5BE80B" w14:textId="77777777" w:rsidR="00A6614B" w:rsidRPr="007B0C16" w:rsidRDefault="00A6614B" w:rsidP="003F66DE">
            <w:pPr>
              <w:rPr>
                <w:rFonts w:ascii="Calibri" w:hAnsi="Calibri" w:cs="Tahoma"/>
                <w:sz w:val="16"/>
                <w:szCs w:val="16"/>
              </w:rPr>
            </w:pPr>
            <w:r w:rsidRPr="007B0C16">
              <w:rPr>
                <w:rFonts w:ascii="Calibri" w:hAnsi="Calibri" w:cs="Tahoma"/>
                <w:sz w:val="16"/>
                <w:szCs w:val="16"/>
              </w:rPr>
              <w:t xml:space="preserve">Dépecer et conserver la peau dans </w:t>
            </w:r>
            <w:r w:rsidR="003F66DE" w:rsidRPr="007B0C16">
              <w:rPr>
                <w:rFonts w:ascii="Calibri" w:hAnsi="Calibri" w:cs="Tahoma"/>
                <w:sz w:val="16"/>
                <w:szCs w:val="16"/>
              </w:rPr>
              <w:t xml:space="preserve">une </w:t>
            </w:r>
            <w:r w:rsidRPr="007B0C16">
              <w:rPr>
                <w:rFonts w:ascii="Calibri" w:hAnsi="Calibri" w:cs="Tahoma"/>
                <w:sz w:val="16"/>
                <w:szCs w:val="16"/>
              </w:rPr>
              <w:t>boue, ajouter des vers, chauffer sur de la braise, en faire un collier.</w:t>
            </w:r>
          </w:p>
        </w:tc>
      </w:tr>
      <w:tr w:rsidR="002808F3" w:rsidRPr="007B0C16" w14:paraId="495C71FD" w14:textId="77777777" w:rsidTr="00E24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0853A0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020EF64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portée autour du cou…</w:t>
            </w:r>
          </w:p>
          <w:p w14:paraId="1309F6CE"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RMa+10 contre tous les sorts de feu ou de froid.</w:t>
            </w:r>
          </w:p>
          <w:p w14:paraId="004DF27E" w14:textId="5C193D22" w:rsidR="001547B7" w:rsidRPr="007B0C16" w:rsidRDefault="001547B7" w:rsidP="00DC6F17">
            <w:pPr>
              <w:rPr>
                <w:rFonts w:ascii="Calibri" w:hAnsi="Calibri" w:cs="Tahoma"/>
                <w:sz w:val="16"/>
                <w:szCs w:val="16"/>
              </w:rPr>
            </w:pPr>
            <w:r w:rsidRPr="007B0C16">
              <w:rPr>
                <w:rFonts w:ascii="Calibri" w:hAnsi="Calibri" w:cs="Tahoma"/>
                <w:sz w:val="16"/>
                <w:szCs w:val="16"/>
              </w:rPr>
              <w:t xml:space="preserve">2/ </w:t>
            </w:r>
            <w:r w:rsidR="00DC6F17" w:rsidRPr="007B0C16">
              <w:rPr>
                <w:rFonts w:ascii="Calibri" w:hAnsi="Calibri" w:cs="Tahoma"/>
                <w:sz w:val="16"/>
                <w:szCs w:val="16"/>
              </w:rPr>
              <w:t>immunité 40% au froid et au feu naturels</w:t>
            </w:r>
            <w:r w:rsidR="00FC20E7">
              <w:rPr>
                <w:rFonts w:ascii="Calibri" w:hAnsi="Calibri" w:cs="Tahoma"/>
                <w:sz w:val="16"/>
                <w:szCs w:val="16"/>
              </w:rPr>
              <w:t>.</w:t>
            </w:r>
          </w:p>
        </w:tc>
      </w:tr>
      <w:tr w:rsidR="00A6614B" w:rsidRPr="007B0C16" w14:paraId="248A2B22" w14:textId="77777777" w:rsidTr="00E24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A8DC2D0" w14:textId="77777777" w:rsidR="00A6614B" w:rsidRPr="007B0C16" w:rsidRDefault="00A6614B"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2B778DDD" w14:textId="77777777" w:rsidR="00A6614B" w:rsidRPr="007B0C16" w:rsidRDefault="00A6614B" w:rsidP="00A6614B">
            <w:pPr>
              <w:rPr>
                <w:rFonts w:ascii="Calibri" w:hAnsi="Calibri" w:cs="Tahoma"/>
                <w:sz w:val="16"/>
                <w:szCs w:val="16"/>
              </w:rPr>
            </w:pPr>
            <w:r w:rsidRPr="007B0C16">
              <w:rPr>
                <w:rFonts w:ascii="Calibri" w:hAnsi="Calibri" w:cs="Tahoma"/>
                <w:sz w:val="16"/>
                <w:szCs w:val="16"/>
              </w:rPr>
              <w:t>Enchanter dans une eau glacée.</w:t>
            </w:r>
          </w:p>
        </w:tc>
      </w:tr>
      <w:tr w:rsidR="002808F3" w:rsidRPr="007B0C16" w14:paraId="30A6FC4E" w14:textId="77777777" w:rsidTr="00E24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3A574A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5D78A7BF" w14:textId="7FEBD557" w:rsidR="002808F3" w:rsidRPr="007B0C16" w:rsidRDefault="00A6614B" w:rsidP="00A6614B">
            <w:pPr>
              <w:rPr>
                <w:rFonts w:ascii="Calibri" w:hAnsi="Calibri" w:cs="Tahoma"/>
                <w:sz w:val="16"/>
                <w:szCs w:val="16"/>
              </w:rPr>
            </w:pPr>
            <w:r w:rsidRPr="007B0C16">
              <w:rPr>
                <w:rFonts w:ascii="Calibri" w:hAnsi="Calibri" w:cs="Tahoma"/>
                <w:sz w:val="16"/>
                <w:szCs w:val="16"/>
                <w:shd w:val="clear" w:color="auto" w:fill="FFFF00"/>
              </w:rPr>
              <w:t>1</w:t>
            </w:r>
            <w:r w:rsidR="002808F3" w:rsidRPr="007B0C16">
              <w:rPr>
                <w:rFonts w:ascii="Calibri" w:hAnsi="Calibri" w:cs="Tahoma"/>
                <w:sz w:val="16"/>
                <w:szCs w:val="16"/>
              </w:rPr>
              <w:t xml:space="preserve">/ immunité </w:t>
            </w:r>
            <w:r w:rsidRPr="007B0C16">
              <w:rPr>
                <w:rFonts w:ascii="Calibri" w:hAnsi="Calibri" w:cs="Tahoma"/>
                <w:sz w:val="16"/>
                <w:szCs w:val="16"/>
              </w:rPr>
              <w:t xml:space="preserve">80% </w:t>
            </w:r>
            <w:r w:rsidR="00FC20E7">
              <w:rPr>
                <w:rFonts w:ascii="Calibri" w:hAnsi="Calibri" w:cs="Tahoma"/>
                <w:sz w:val="16"/>
                <w:szCs w:val="16"/>
              </w:rPr>
              <w:t xml:space="preserve">au </w:t>
            </w:r>
            <w:r w:rsidR="002808F3" w:rsidRPr="007B0C16">
              <w:rPr>
                <w:rFonts w:ascii="Calibri" w:hAnsi="Calibri" w:cs="Tahoma"/>
                <w:sz w:val="16"/>
                <w:szCs w:val="16"/>
              </w:rPr>
              <w:t xml:space="preserve">feu </w:t>
            </w:r>
            <w:r w:rsidR="00FC20E7">
              <w:rPr>
                <w:rFonts w:ascii="Calibri" w:hAnsi="Calibri" w:cs="Tahoma"/>
                <w:sz w:val="16"/>
                <w:szCs w:val="16"/>
              </w:rPr>
              <w:t xml:space="preserve">et </w:t>
            </w:r>
            <w:r w:rsidR="002808F3" w:rsidRPr="007B0C16">
              <w:rPr>
                <w:rFonts w:ascii="Calibri" w:hAnsi="Calibri" w:cs="Tahoma"/>
                <w:sz w:val="16"/>
                <w:szCs w:val="16"/>
              </w:rPr>
              <w:t>froid</w:t>
            </w:r>
            <w:r w:rsidR="00FC20E7">
              <w:rPr>
                <w:rFonts w:ascii="Calibri" w:hAnsi="Calibri" w:cs="Tahoma"/>
                <w:sz w:val="16"/>
                <w:szCs w:val="16"/>
              </w:rPr>
              <w:t xml:space="preserve"> magique</w:t>
            </w:r>
            <w:r w:rsidR="002808F3" w:rsidRPr="007B0C16">
              <w:rPr>
                <w:rFonts w:ascii="Calibri" w:hAnsi="Calibri" w:cs="Tahoma"/>
                <w:sz w:val="16"/>
                <w:szCs w:val="16"/>
              </w:rPr>
              <w:t>.</w:t>
            </w:r>
          </w:p>
          <w:p w14:paraId="78C82100" w14:textId="6AECAC14" w:rsidR="00DC6F17" w:rsidRPr="007B0C16" w:rsidRDefault="00DC6F17" w:rsidP="00A6614B">
            <w:pPr>
              <w:rPr>
                <w:rFonts w:ascii="Calibri" w:hAnsi="Calibri" w:cs="Tahoma"/>
                <w:sz w:val="16"/>
                <w:szCs w:val="16"/>
              </w:rPr>
            </w:pPr>
            <w:r w:rsidRPr="007B0C16">
              <w:rPr>
                <w:rFonts w:ascii="Calibri" w:hAnsi="Calibri" w:cs="Tahoma"/>
                <w:sz w:val="16"/>
                <w:szCs w:val="16"/>
              </w:rPr>
              <w:t>2/ I+5, V+5, E+5, Em+5</w:t>
            </w:r>
            <w:r w:rsidR="00FC20E7">
              <w:rPr>
                <w:rFonts w:ascii="Calibri" w:hAnsi="Calibri" w:cs="Tahoma"/>
                <w:sz w:val="16"/>
                <w:szCs w:val="16"/>
              </w:rPr>
              <w:t>.</w:t>
            </w:r>
          </w:p>
        </w:tc>
      </w:tr>
    </w:tbl>
    <w:p w14:paraId="112A0731" w14:textId="55A1F724" w:rsidR="003D2EC3" w:rsidRPr="007B0C16" w:rsidRDefault="004453ED" w:rsidP="00A8184C">
      <w:pPr>
        <w:pStyle w:val="Titre4"/>
      </w:pPr>
      <w:r>
        <w:t>PHY-</w:t>
      </w:r>
      <w:r w:rsidR="00DC6F17" w:rsidRPr="007B0C16">
        <w:t>Peau d’hyène</w:t>
      </w:r>
      <w:r w:rsidR="005E3DCA" w:rsidRPr="007B0C16">
        <w:t xml:space="preserve"> : chi+, pdm+,en-, en+, pdm+ / silence+, en / imm fascination &amp; esprit, son- </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470"/>
        <w:gridCol w:w="611"/>
        <w:gridCol w:w="804"/>
        <w:gridCol w:w="266"/>
        <w:gridCol w:w="1199"/>
        <w:gridCol w:w="972"/>
        <w:gridCol w:w="821"/>
        <w:gridCol w:w="2025"/>
        <w:gridCol w:w="1050"/>
      </w:tblGrid>
      <w:tr w:rsidR="003D2EC3" w:rsidRPr="007B0C16" w14:paraId="1CCF3FCE" w14:textId="77777777" w:rsidTr="00121085">
        <w:trPr>
          <w:gridAfter w:val="1"/>
          <w:wAfter w:w="752" w:type="dxa"/>
        </w:trPr>
        <w:tc>
          <w:tcPr>
            <w:tcW w:w="0" w:type="auto"/>
            <w:shd w:val="clear" w:color="auto" w:fill="FF9900"/>
          </w:tcPr>
          <w:p w14:paraId="1462A7E3" w14:textId="77777777" w:rsidR="003D2EC3" w:rsidRPr="007B0C16" w:rsidRDefault="003D2EC3" w:rsidP="00121085">
            <w:pPr>
              <w:rPr>
                <w:rFonts w:ascii="Calibri" w:hAnsi="Calibri" w:cs="Tahoma"/>
                <w:b/>
                <w:sz w:val="16"/>
              </w:rPr>
            </w:pPr>
            <w:r w:rsidRPr="007B0C16">
              <w:rPr>
                <w:rFonts w:ascii="Calibri" w:hAnsi="Calibri" w:cs="Tahoma"/>
                <w:b/>
                <w:sz w:val="16"/>
              </w:rPr>
              <w:t>PHY</w:t>
            </w:r>
          </w:p>
        </w:tc>
        <w:tc>
          <w:tcPr>
            <w:tcW w:w="0" w:type="auto"/>
            <w:shd w:val="clear" w:color="auto" w:fill="FF9900"/>
          </w:tcPr>
          <w:p w14:paraId="27CF7513" w14:textId="77777777" w:rsidR="003D2EC3" w:rsidRPr="007B0C16" w:rsidRDefault="003D2EC3" w:rsidP="00121085">
            <w:pPr>
              <w:rPr>
                <w:rFonts w:ascii="Calibri" w:hAnsi="Calibri" w:cs="Tahoma"/>
                <w:b/>
                <w:sz w:val="16"/>
              </w:rPr>
            </w:pPr>
            <w:r w:rsidRPr="007B0C16">
              <w:rPr>
                <w:rFonts w:ascii="Calibri" w:hAnsi="Calibri" w:cs="Tahoma"/>
                <w:b/>
                <w:sz w:val="16"/>
              </w:rPr>
              <w:t>Peau d’hyène</w:t>
            </w:r>
          </w:p>
        </w:tc>
        <w:tc>
          <w:tcPr>
            <w:tcW w:w="0" w:type="auto"/>
            <w:shd w:val="clear" w:color="auto" w:fill="FF9900"/>
          </w:tcPr>
          <w:p w14:paraId="5CCB29ED" w14:textId="77777777" w:rsidR="003D2EC3" w:rsidRPr="007B0C16" w:rsidRDefault="003D2EC3" w:rsidP="00121085">
            <w:pPr>
              <w:rPr>
                <w:rFonts w:ascii="Calibri" w:hAnsi="Calibri" w:cs="Tahoma"/>
                <w:sz w:val="16"/>
              </w:rPr>
            </w:pPr>
            <w:r w:rsidRPr="007B0C16">
              <w:rPr>
                <w:rFonts w:ascii="Calibri" w:hAnsi="Calibri" w:cs="Tahoma"/>
                <w:sz w:val="16"/>
              </w:rPr>
              <w:t>ORG</w:t>
            </w:r>
          </w:p>
        </w:tc>
        <w:tc>
          <w:tcPr>
            <w:tcW w:w="0" w:type="auto"/>
            <w:shd w:val="clear" w:color="auto" w:fill="FF9900"/>
          </w:tcPr>
          <w:p w14:paraId="791442A2" w14:textId="77777777" w:rsidR="003D2EC3" w:rsidRPr="007B0C16" w:rsidRDefault="003D2EC3" w:rsidP="00121085">
            <w:pPr>
              <w:rPr>
                <w:rFonts w:ascii="Calibri" w:hAnsi="Calibri" w:cs="Tahoma"/>
                <w:sz w:val="16"/>
              </w:rPr>
            </w:pPr>
            <w:r w:rsidRPr="007B0C16">
              <w:rPr>
                <w:rFonts w:ascii="Calibri" w:hAnsi="Calibri" w:cs="Tahoma"/>
                <w:sz w:val="16"/>
              </w:rPr>
              <w:t>Adulte</w:t>
            </w:r>
          </w:p>
        </w:tc>
        <w:tc>
          <w:tcPr>
            <w:tcW w:w="0" w:type="auto"/>
            <w:shd w:val="clear" w:color="auto" w:fill="FF9900"/>
          </w:tcPr>
          <w:p w14:paraId="194D4361" w14:textId="77777777" w:rsidR="003D2EC3" w:rsidRPr="007B0C16" w:rsidRDefault="00766486"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441EA3E6" w14:textId="77777777" w:rsidR="003D2EC3" w:rsidRPr="007B0C16" w:rsidRDefault="003D2EC3" w:rsidP="00121085">
            <w:pPr>
              <w:jc w:val="center"/>
              <w:rPr>
                <w:rFonts w:ascii="Calibri" w:hAnsi="Calibri" w:cs="Tahoma"/>
                <w:sz w:val="16"/>
              </w:rPr>
            </w:pPr>
            <w:r w:rsidRPr="007B0C16">
              <w:rPr>
                <w:rFonts w:ascii="Calibri" w:hAnsi="Calibri" w:cs="Tahoma"/>
                <w:sz w:val="16"/>
              </w:rPr>
              <w:t>Poids 1000</w:t>
            </w:r>
          </w:p>
        </w:tc>
        <w:tc>
          <w:tcPr>
            <w:tcW w:w="0" w:type="auto"/>
            <w:shd w:val="clear" w:color="auto" w:fill="FF9900"/>
          </w:tcPr>
          <w:p w14:paraId="66828937" w14:textId="77777777" w:rsidR="003D2EC3" w:rsidRPr="007B0C16" w:rsidRDefault="003D2EC3" w:rsidP="00121085">
            <w:pPr>
              <w:jc w:val="center"/>
              <w:rPr>
                <w:rFonts w:ascii="Calibri" w:hAnsi="Calibri" w:cs="Tahoma"/>
                <w:sz w:val="16"/>
              </w:rPr>
            </w:pPr>
            <w:r w:rsidRPr="007B0C16">
              <w:rPr>
                <w:rFonts w:ascii="Calibri" w:hAnsi="Calibri" w:cs="Tahoma"/>
                <w:sz w:val="16"/>
              </w:rPr>
              <w:t>Rareté 4</w:t>
            </w:r>
          </w:p>
        </w:tc>
        <w:tc>
          <w:tcPr>
            <w:tcW w:w="0" w:type="auto"/>
            <w:shd w:val="clear" w:color="auto" w:fill="FF9900"/>
          </w:tcPr>
          <w:p w14:paraId="38D6FAF1" w14:textId="77777777" w:rsidR="003D2EC3" w:rsidRPr="007B0C16" w:rsidRDefault="003D2EC3" w:rsidP="00121085">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2A65C1F9" w14:textId="77777777" w:rsidR="003D2EC3" w:rsidRPr="007B0C16" w:rsidRDefault="003D2EC3" w:rsidP="00121085">
            <w:pPr>
              <w:jc w:val="center"/>
              <w:rPr>
                <w:rFonts w:ascii="Calibri" w:hAnsi="Calibri" w:cs="Tahoma"/>
                <w:sz w:val="16"/>
              </w:rPr>
            </w:pPr>
            <w:r w:rsidRPr="007B0C16">
              <w:rPr>
                <w:rFonts w:ascii="Calibri" w:hAnsi="Calibri" w:cs="Tahoma"/>
                <w:sz w:val="16"/>
              </w:rPr>
              <w:t>Prix 350/1900/9000</w:t>
            </w:r>
          </w:p>
        </w:tc>
      </w:tr>
      <w:tr w:rsidR="003D2EC3" w:rsidRPr="007B0C16" w14:paraId="5FC1ABCE"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5CF8D36"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Des</w:t>
            </w:r>
          </w:p>
        </w:tc>
        <w:tc>
          <w:tcPr>
            <w:tcW w:w="9146" w:type="dxa"/>
            <w:gridSpan w:val="9"/>
          </w:tcPr>
          <w:p w14:paraId="1669467B" w14:textId="77777777" w:rsidR="003D2EC3" w:rsidRPr="007B0C16" w:rsidRDefault="00766486" w:rsidP="00121085">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709952" behindDoc="0" locked="0" layoutInCell="1" allowOverlap="1" wp14:anchorId="455EBF27" wp14:editId="71CFC638">
                  <wp:simplePos x="0" y="0"/>
                  <wp:positionH relativeFrom="column">
                    <wp:posOffset>4775200</wp:posOffset>
                  </wp:positionH>
                  <wp:positionV relativeFrom="paragraph">
                    <wp:posOffset>176530</wp:posOffset>
                  </wp:positionV>
                  <wp:extent cx="1125855" cy="750570"/>
                  <wp:effectExtent l="19050" t="19050" r="17145" b="1143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125855" cy="75057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D2EC3" w:rsidRPr="007B0C16">
              <w:rPr>
                <w:rFonts w:ascii="Calibri" w:hAnsi="Calibri" w:cs="Tahoma"/>
                <w:bCs/>
                <w:sz w:val="16"/>
                <w:szCs w:val="16"/>
              </w:rPr>
              <w:t>Oreilles courtes et arrondies et à ses pattes antérieures relativement longues. Pelage de couleur sable avec des taches noires. Peau d’hyène adulte femelle âgée de plus de 4 ans.</w:t>
            </w:r>
          </w:p>
        </w:tc>
      </w:tr>
      <w:tr w:rsidR="003D2EC3" w:rsidRPr="007B0C16" w14:paraId="69B0F770"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3E8F6D9"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Bru </w:t>
            </w:r>
          </w:p>
        </w:tc>
        <w:tc>
          <w:tcPr>
            <w:tcW w:w="9146" w:type="dxa"/>
            <w:gridSpan w:val="9"/>
          </w:tcPr>
          <w:p w14:paraId="3B52A3B8"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porté sur la tête…</w:t>
            </w:r>
          </w:p>
          <w:p w14:paraId="6C5FAF38" w14:textId="79E73A3C" w:rsidR="003D2EC3" w:rsidRPr="007B0C16" w:rsidRDefault="003D2EC3" w:rsidP="00121085">
            <w:pPr>
              <w:rPr>
                <w:rFonts w:ascii="Calibri" w:hAnsi="Calibri" w:cs="Tahoma"/>
                <w:sz w:val="16"/>
                <w:szCs w:val="16"/>
              </w:rPr>
            </w:pPr>
            <w:r w:rsidRPr="007B0C16">
              <w:rPr>
                <w:rFonts w:ascii="Calibri" w:hAnsi="Calibri" w:cs="Tahoma"/>
                <w:sz w:val="16"/>
                <w:szCs w:val="16"/>
              </w:rPr>
              <w:t xml:space="preserve">1/ fait fuir tous les êtres de races canines </w:t>
            </w:r>
            <w:r w:rsidR="00FC20E7">
              <w:rPr>
                <w:rFonts w:ascii="Calibri" w:hAnsi="Calibri" w:cs="Tahoma"/>
                <w:sz w:val="16"/>
                <w:szCs w:val="16"/>
              </w:rPr>
              <w:t xml:space="preserve">dans rayon </w:t>
            </w:r>
            <w:r w:rsidRPr="007B0C16">
              <w:rPr>
                <w:rFonts w:ascii="Calibri" w:hAnsi="Calibri" w:cs="Tahoma"/>
                <w:sz w:val="16"/>
                <w:szCs w:val="16"/>
              </w:rPr>
              <w:t>20m, une fois par heure</w:t>
            </w:r>
            <w:r w:rsidR="00DC6F17" w:rsidRPr="007B0C16">
              <w:rPr>
                <w:rFonts w:ascii="Calibri" w:hAnsi="Calibri" w:cs="Tahoma"/>
                <w:sz w:val="16"/>
                <w:szCs w:val="16"/>
              </w:rPr>
              <w:t>, sur ordre de X</w:t>
            </w:r>
            <w:r w:rsidRPr="007B0C16">
              <w:rPr>
                <w:rFonts w:ascii="Calibri" w:hAnsi="Calibri" w:cs="Tahoma"/>
                <w:sz w:val="16"/>
                <w:szCs w:val="16"/>
              </w:rPr>
              <w:t>.</w:t>
            </w:r>
          </w:p>
          <w:p w14:paraId="2DD1EE55" w14:textId="0185F8A9" w:rsidR="00DC6F17" w:rsidRPr="007B0C16" w:rsidRDefault="00DC6F17" w:rsidP="00FC20E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si au moins 1 PdN de viande consommé alors récupère 1EN ou </w:t>
            </w:r>
            <w:r w:rsidR="00FC20E7">
              <w:rPr>
                <w:rFonts w:ascii="Calibri" w:hAnsi="Calibri" w:cs="Tahoma"/>
                <w:sz w:val="16"/>
                <w:szCs w:val="16"/>
              </w:rPr>
              <w:t>PdM</w:t>
            </w:r>
            <w:r w:rsidRPr="007B0C16">
              <w:rPr>
                <w:rFonts w:ascii="Calibri" w:hAnsi="Calibri" w:cs="Tahoma"/>
                <w:sz w:val="16"/>
                <w:szCs w:val="16"/>
              </w:rPr>
              <w:t>, une fois par jour</w:t>
            </w:r>
            <w:r w:rsidR="00FC20E7">
              <w:rPr>
                <w:rFonts w:ascii="Calibri" w:hAnsi="Calibri" w:cs="Tahoma"/>
                <w:sz w:val="16"/>
                <w:szCs w:val="16"/>
              </w:rPr>
              <w:t>.</w:t>
            </w:r>
          </w:p>
        </w:tc>
      </w:tr>
      <w:tr w:rsidR="003D2EC3" w:rsidRPr="007B0C16" w14:paraId="2B91419C"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511653F"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4765E865" w14:textId="77777777" w:rsidR="003D2EC3" w:rsidRPr="007B0C16" w:rsidRDefault="003D2EC3" w:rsidP="003F66DE">
            <w:pPr>
              <w:rPr>
                <w:rFonts w:ascii="Calibri" w:hAnsi="Calibri" w:cs="Tahoma"/>
                <w:sz w:val="16"/>
                <w:szCs w:val="16"/>
              </w:rPr>
            </w:pPr>
            <w:r w:rsidRPr="007B0C16">
              <w:rPr>
                <w:rFonts w:ascii="Calibri" w:hAnsi="Calibri" w:cs="Tahoma"/>
                <w:sz w:val="16"/>
                <w:szCs w:val="16"/>
              </w:rPr>
              <w:t xml:space="preserve">Découper du front au cou, sans tache, </w:t>
            </w:r>
            <w:r w:rsidR="003F66DE" w:rsidRPr="007B0C16">
              <w:rPr>
                <w:rFonts w:ascii="Calibri" w:hAnsi="Calibri" w:cs="Tahoma"/>
                <w:sz w:val="16"/>
                <w:szCs w:val="16"/>
              </w:rPr>
              <w:t xml:space="preserve"> </w:t>
            </w:r>
            <w:r w:rsidRPr="007B0C16">
              <w:rPr>
                <w:rFonts w:ascii="Calibri" w:hAnsi="Calibri" w:cs="Tahoma"/>
                <w:sz w:val="16"/>
                <w:szCs w:val="16"/>
              </w:rPr>
              <w:t xml:space="preserve">étendre 1 </w:t>
            </w:r>
            <w:r w:rsidR="003F66DE" w:rsidRPr="007B0C16">
              <w:rPr>
                <w:rFonts w:ascii="Calibri" w:hAnsi="Calibri" w:cs="Tahoma"/>
                <w:sz w:val="16"/>
                <w:szCs w:val="16"/>
              </w:rPr>
              <w:t xml:space="preserve">j </w:t>
            </w:r>
            <w:r w:rsidRPr="007B0C16">
              <w:rPr>
                <w:rFonts w:ascii="Calibri" w:hAnsi="Calibri" w:cs="Tahoma"/>
                <w:sz w:val="16"/>
                <w:szCs w:val="16"/>
              </w:rPr>
              <w:t>sur carcan au vent, enduire d’huile de foie de chien, tailler.</w:t>
            </w:r>
          </w:p>
        </w:tc>
      </w:tr>
      <w:tr w:rsidR="003D2EC3" w:rsidRPr="007B0C16" w14:paraId="5294E957"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E8ECC1E"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Pré </w:t>
            </w:r>
          </w:p>
        </w:tc>
        <w:tc>
          <w:tcPr>
            <w:tcW w:w="9146" w:type="dxa"/>
            <w:gridSpan w:val="9"/>
          </w:tcPr>
          <w:p w14:paraId="4739A1EB"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portée sur soi…</w:t>
            </w:r>
          </w:p>
          <w:p w14:paraId="09059A81" w14:textId="4C4AC7FE" w:rsidR="003D2EC3" w:rsidRPr="007B0C16" w:rsidRDefault="003D2EC3" w:rsidP="00121085">
            <w:pPr>
              <w:rPr>
                <w:rFonts w:ascii="Calibri" w:hAnsi="Calibri" w:cs="Tahoma"/>
                <w:sz w:val="16"/>
                <w:szCs w:val="16"/>
              </w:rPr>
            </w:pPr>
            <w:r w:rsidRPr="007B0C16">
              <w:rPr>
                <w:rFonts w:ascii="Calibri" w:hAnsi="Calibri" w:cs="Tahoma"/>
                <w:sz w:val="16"/>
                <w:szCs w:val="16"/>
              </w:rPr>
              <w:t xml:space="preserve">1/ </w:t>
            </w:r>
            <w:r w:rsidR="00FC20E7" w:rsidRPr="00FC20E7">
              <w:rPr>
                <w:rFonts w:ascii="Calibri" w:hAnsi="Calibri" w:cs="Tahoma"/>
                <w:i/>
                <w:sz w:val="16"/>
                <w:szCs w:val="16"/>
              </w:rPr>
              <w:t>Dissimulation</w:t>
            </w:r>
            <w:r w:rsidR="00FC20E7">
              <w:rPr>
                <w:rFonts w:ascii="Calibri" w:hAnsi="Calibri" w:cs="Tahoma"/>
                <w:sz w:val="16"/>
                <w:szCs w:val="16"/>
              </w:rPr>
              <w:t xml:space="preserve"> et </w:t>
            </w:r>
            <w:r w:rsidR="00FC20E7" w:rsidRPr="00FC20E7">
              <w:rPr>
                <w:rFonts w:ascii="Calibri" w:hAnsi="Calibri" w:cs="Tahoma"/>
                <w:i/>
                <w:sz w:val="16"/>
                <w:szCs w:val="16"/>
              </w:rPr>
              <w:t>Embuscade</w:t>
            </w:r>
            <w:r w:rsidR="00FC20E7">
              <w:rPr>
                <w:rFonts w:ascii="Calibri" w:hAnsi="Calibri" w:cs="Tahoma"/>
                <w:sz w:val="16"/>
                <w:szCs w:val="16"/>
              </w:rPr>
              <w:t xml:space="preserve"> +20</w:t>
            </w:r>
            <w:r w:rsidRPr="007B0C16">
              <w:rPr>
                <w:rFonts w:ascii="Calibri" w:hAnsi="Calibri" w:cs="Tahoma"/>
                <w:sz w:val="16"/>
                <w:szCs w:val="16"/>
              </w:rPr>
              <w:t>.</w:t>
            </w:r>
          </w:p>
          <w:p w14:paraId="3704EA15" w14:textId="3AE7A198" w:rsidR="00DC6F17" w:rsidRPr="007B0C16" w:rsidRDefault="00DC6F17" w:rsidP="00EE1F56">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par PdN de viande consommé alors récupère 1EN ou mana, une fois par jour, max </w:t>
            </w:r>
            <w:r w:rsidR="00EE1F56">
              <w:rPr>
                <w:rFonts w:ascii="Calibri" w:hAnsi="Calibri" w:cs="Tahoma"/>
                <w:sz w:val="16"/>
                <w:szCs w:val="16"/>
              </w:rPr>
              <w:t>PdN.</w:t>
            </w:r>
          </w:p>
        </w:tc>
      </w:tr>
      <w:tr w:rsidR="003D2EC3" w:rsidRPr="007B0C16" w14:paraId="0C2721A8"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5C893E9"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6ADF1B4C" w14:textId="77777777" w:rsidR="003D2EC3" w:rsidRPr="007B0C16" w:rsidRDefault="003D2EC3" w:rsidP="003F66DE">
            <w:pPr>
              <w:rPr>
                <w:rFonts w:ascii="Calibri" w:hAnsi="Calibri" w:cs="Tahoma"/>
                <w:sz w:val="16"/>
                <w:szCs w:val="16"/>
              </w:rPr>
            </w:pPr>
            <w:r w:rsidRPr="007B0C16">
              <w:rPr>
                <w:rFonts w:ascii="Calibri" w:hAnsi="Calibri" w:cs="Tahoma"/>
                <w:sz w:val="16"/>
                <w:szCs w:val="16"/>
              </w:rPr>
              <w:t>Enchanter sur un corps de chien.</w:t>
            </w:r>
          </w:p>
        </w:tc>
      </w:tr>
      <w:tr w:rsidR="003D2EC3" w:rsidRPr="007B0C16" w14:paraId="523CA100"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442E500"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Enc </w:t>
            </w:r>
          </w:p>
        </w:tc>
        <w:tc>
          <w:tcPr>
            <w:tcW w:w="9146" w:type="dxa"/>
            <w:gridSpan w:val="9"/>
          </w:tcPr>
          <w:p w14:paraId="255808F8"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portée en bandeau sur la tête…</w:t>
            </w:r>
          </w:p>
          <w:p w14:paraId="3D5CCF03"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 xml:space="preserve">1/ immunité 50% contre la </w:t>
            </w:r>
            <w:r w:rsidRPr="007B0C16">
              <w:rPr>
                <w:rFonts w:ascii="Calibri" w:hAnsi="Calibri" w:cs="Tahoma"/>
                <w:i/>
                <w:sz w:val="16"/>
                <w:szCs w:val="16"/>
              </w:rPr>
              <w:t>Fascination</w:t>
            </w:r>
            <w:r w:rsidRPr="007B0C16">
              <w:rPr>
                <w:rFonts w:ascii="Calibri" w:hAnsi="Calibri" w:cs="Tahoma"/>
                <w:sz w:val="16"/>
                <w:szCs w:val="16"/>
              </w:rPr>
              <w:t xml:space="preserve"> et les </w:t>
            </w:r>
            <w:r w:rsidRPr="007B0C16">
              <w:rPr>
                <w:rFonts w:ascii="Calibri" w:hAnsi="Calibri" w:cs="Tahoma"/>
                <w:i/>
                <w:sz w:val="16"/>
                <w:szCs w:val="16"/>
              </w:rPr>
              <w:t>Pouvoirs de l’Esprit</w:t>
            </w:r>
            <w:r w:rsidRPr="007B0C16">
              <w:rPr>
                <w:rFonts w:ascii="Calibri" w:hAnsi="Calibri" w:cs="Tahoma"/>
                <w:sz w:val="16"/>
                <w:szCs w:val="16"/>
              </w:rPr>
              <w:t>.</w:t>
            </w:r>
          </w:p>
          <w:p w14:paraId="2C7E736B"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2/ X et tous les objets en contact avec sa peau sont incapables de produire un son.</w:t>
            </w:r>
          </w:p>
          <w:p w14:paraId="0A1E94BC" w14:textId="2D8F0435" w:rsidR="003D2EC3" w:rsidRPr="007B0C16" w:rsidRDefault="003D2EC3" w:rsidP="00121085">
            <w:pPr>
              <w:rPr>
                <w:rFonts w:ascii="Calibri" w:hAnsi="Calibri" w:cs="Tahoma"/>
                <w:sz w:val="16"/>
                <w:szCs w:val="16"/>
              </w:rPr>
            </w:pPr>
            <w:r w:rsidRPr="007B0C16">
              <w:rPr>
                <w:rFonts w:ascii="Calibri" w:hAnsi="Calibri" w:cs="Tahoma"/>
                <w:sz w:val="16"/>
                <w:szCs w:val="16"/>
              </w:rPr>
              <w:t>3</w:t>
            </w:r>
            <w:r w:rsidR="00EE1F56">
              <w:rPr>
                <w:rFonts w:ascii="Calibri" w:hAnsi="Calibri" w:cs="Tahoma"/>
                <w:sz w:val="16"/>
                <w:szCs w:val="16"/>
              </w:rPr>
              <w:t>/ aucun être de race canine à 20</w:t>
            </w:r>
            <w:r w:rsidRPr="007B0C16">
              <w:rPr>
                <w:rFonts w:ascii="Calibri" w:hAnsi="Calibri" w:cs="Tahoma"/>
                <w:sz w:val="16"/>
                <w:szCs w:val="16"/>
              </w:rPr>
              <w:t>m de X n’est capable de produire un son.</w:t>
            </w:r>
          </w:p>
        </w:tc>
      </w:tr>
    </w:tbl>
    <w:p w14:paraId="7AF95962" w14:textId="4784C980" w:rsidR="002808F3" w:rsidRPr="007B0C16" w:rsidRDefault="004453ED" w:rsidP="00A8184C">
      <w:pPr>
        <w:pStyle w:val="Titre4"/>
      </w:pPr>
      <w:r>
        <w:t>PER-</w:t>
      </w:r>
      <w:r w:rsidR="00DC6F17" w:rsidRPr="007B0C16">
        <w:t>Perle</w:t>
      </w:r>
      <w:r w:rsidR="005E3DCA" w:rsidRPr="007B0C16">
        <w:t xml:space="preserve"> : </w:t>
      </w:r>
      <w:r w:rsidR="001C1998" w:rsidRPr="007B0C16">
        <w:t>passage monde, tc+ / passage monde, tc+ / âge-, vd+, rma+</w:t>
      </w:r>
      <w:r w:rsidR="000B1FB9" w:rsidRPr="007B0C16">
        <w:t xml:space="preserve"> / ee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680"/>
        <w:gridCol w:w="613"/>
        <w:gridCol w:w="932"/>
        <w:gridCol w:w="577"/>
        <w:gridCol w:w="971"/>
        <w:gridCol w:w="972"/>
        <w:gridCol w:w="822"/>
        <w:gridCol w:w="2139"/>
        <w:gridCol w:w="1513"/>
      </w:tblGrid>
      <w:tr w:rsidR="00E24FCF" w:rsidRPr="007B0C16" w14:paraId="6FCFD03A" w14:textId="77777777" w:rsidTr="00A6614B">
        <w:trPr>
          <w:gridAfter w:val="1"/>
          <w:wAfter w:w="1084" w:type="dxa"/>
          <w:cantSplit/>
          <w:tblHeader/>
        </w:trPr>
        <w:tc>
          <w:tcPr>
            <w:tcW w:w="0" w:type="auto"/>
            <w:shd w:val="clear" w:color="auto" w:fill="FF9900"/>
          </w:tcPr>
          <w:p w14:paraId="4AE70361" w14:textId="77777777" w:rsidR="00A6614B" w:rsidRPr="007B0C16" w:rsidRDefault="00A6614B" w:rsidP="001E6C11">
            <w:pPr>
              <w:rPr>
                <w:rFonts w:ascii="Calibri" w:hAnsi="Calibri" w:cs="Tahoma"/>
                <w:b/>
                <w:sz w:val="16"/>
              </w:rPr>
            </w:pPr>
            <w:r w:rsidRPr="007B0C16">
              <w:rPr>
                <w:rFonts w:ascii="Calibri" w:hAnsi="Calibri" w:cs="Tahoma"/>
                <w:b/>
                <w:sz w:val="16"/>
              </w:rPr>
              <w:t>PER</w:t>
            </w:r>
          </w:p>
        </w:tc>
        <w:tc>
          <w:tcPr>
            <w:tcW w:w="0" w:type="auto"/>
            <w:shd w:val="clear" w:color="auto" w:fill="FF9900"/>
          </w:tcPr>
          <w:p w14:paraId="1B7986F8" w14:textId="77777777" w:rsidR="00A6614B" w:rsidRPr="007B0C16" w:rsidRDefault="00A6614B" w:rsidP="001E6C11">
            <w:pPr>
              <w:rPr>
                <w:rFonts w:ascii="Calibri" w:hAnsi="Calibri" w:cs="Tahoma"/>
                <w:b/>
                <w:sz w:val="16"/>
              </w:rPr>
            </w:pPr>
            <w:r w:rsidRPr="007B0C16">
              <w:rPr>
                <w:rFonts w:ascii="Calibri" w:hAnsi="Calibri" w:cs="Tahoma"/>
                <w:b/>
                <w:sz w:val="16"/>
              </w:rPr>
              <w:t>Perle</w:t>
            </w:r>
          </w:p>
        </w:tc>
        <w:tc>
          <w:tcPr>
            <w:tcW w:w="0" w:type="auto"/>
            <w:shd w:val="clear" w:color="auto" w:fill="FF9900"/>
          </w:tcPr>
          <w:p w14:paraId="203B8CB2" w14:textId="77777777" w:rsidR="00A6614B" w:rsidRPr="007B0C16" w:rsidRDefault="00A6614B" w:rsidP="001E6C11">
            <w:pPr>
              <w:rPr>
                <w:rFonts w:ascii="Calibri" w:hAnsi="Calibri" w:cs="Tahoma"/>
                <w:sz w:val="16"/>
              </w:rPr>
            </w:pPr>
            <w:r w:rsidRPr="007B0C16">
              <w:rPr>
                <w:rFonts w:ascii="Calibri" w:hAnsi="Calibri" w:cs="Tahoma"/>
                <w:sz w:val="16"/>
              </w:rPr>
              <w:t>CON</w:t>
            </w:r>
          </w:p>
        </w:tc>
        <w:tc>
          <w:tcPr>
            <w:tcW w:w="0" w:type="auto"/>
            <w:shd w:val="clear" w:color="auto" w:fill="FF9900"/>
          </w:tcPr>
          <w:p w14:paraId="27914FC6" w14:textId="77777777" w:rsidR="00A6614B" w:rsidRPr="007B0C16" w:rsidRDefault="001335AB" w:rsidP="001E6C11">
            <w:pPr>
              <w:rPr>
                <w:rFonts w:ascii="Calibri" w:hAnsi="Calibri" w:cs="Tahoma"/>
                <w:sz w:val="16"/>
              </w:rPr>
            </w:pPr>
            <w:r w:rsidRPr="007B0C16">
              <w:rPr>
                <w:rFonts w:ascii="Calibri" w:hAnsi="Calibri" w:cs="Tahoma"/>
                <w:sz w:val="16"/>
              </w:rPr>
              <w:t>Été AUT</w:t>
            </w:r>
          </w:p>
        </w:tc>
        <w:tc>
          <w:tcPr>
            <w:tcW w:w="0" w:type="auto"/>
            <w:shd w:val="clear" w:color="auto" w:fill="FF9900"/>
          </w:tcPr>
          <w:p w14:paraId="0CAE20DF" w14:textId="77777777" w:rsidR="00A6614B" w:rsidRPr="007B0C16" w:rsidRDefault="00A6614B" w:rsidP="001E6C11">
            <w:pPr>
              <w:rPr>
                <w:rFonts w:ascii="Calibri" w:hAnsi="Calibri" w:cs="Tahoma"/>
                <w:sz w:val="16"/>
              </w:rPr>
            </w:pPr>
            <w:r w:rsidRPr="007B0C16">
              <w:rPr>
                <w:rFonts w:ascii="Calibri" w:hAnsi="Calibri" w:cs="Tahoma"/>
                <w:sz w:val="16"/>
              </w:rPr>
              <w:t>OCE</w:t>
            </w:r>
          </w:p>
        </w:tc>
        <w:tc>
          <w:tcPr>
            <w:tcW w:w="0" w:type="auto"/>
            <w:shd w:val="clear" w:color="auto" w:fill="FF9900"/>
          </w:tcPr>
          <w:p w14:paraId="0F2FB87F" w14:textId="77777777" w:rsidR="00A6614B" w:rsidRPr="007B0C16" w:rsidRDefault="00A6614B" w:rsidP="001E6C11">
            <w:pPr>
              <w:jc w:val="center"/>
              <w:rPr>
                <w:rFonts w:ascii="Calibri" w:hAnsi="Calibri" w:cs="Tahoma"/>
                <w:sz w:val="16"/>
              </w:rPr>
            </w:pPr>
            <w:r w:rsidRPr="007B0C16">
              <w:rPr>
                <w:rFonts w:ascii="Calibri" w:hAnsi="Calibri" w:cs="Tahoma"/>
                <w:sz w:val="16"/>
              </w:rPr>
              <w:t>Poids 15</w:t>
            </w:r>
          </w:p>
        </w:tc>
        <w:tc>
          <w:tcPr>
            <w:tcW w:w="0" w:type="auto"/>
            <w:shd w:val="clear" w:color="auto" w:fill="FF9900"/>
          </w:tcPr>
          <w:p w14:paraId="34C59D6E" w14:textId="77777777" w:rsidR="00A6614B" w:rsidRPr="007B0C16" w:rsidRDefault="00A6614B" w:rsidP="001E6C11">
            <w:pPr>
              <w:jc w:val="center"/>
              <w:rPr>
                <w:rFonts w:ascii="Calibri" w:hAnsi="Calibri" w:cs="Tahoma"/>
                <w:sz w:val="16"/>
              </w:rPr>
            </w:pPr>
            <w:r w:rsidRPr="007B0C16">
              <w:rPr>
                <w:rFonts w:ascii="Calibri" w:hAnsi="Calibri" w:cs="Tahoma"/>
                <w:sz w:val="16"/>
              </w:rPr>
              <w:t>Rareté 6</w:t>
            </w:r>
          </w:p>
        </w:tc>
        <w:tc>
          <w:tcPr>
            <w:tcW w:w="0" w:type="auto"/>
            <w:shd w:val="clear" w:color="auto" w:fill="FF9900"/>
          </w:tcPr>
          <w:p w14:paraId="1C354EC5" w14:textId="77777777" w:rsidR="00A6614B" w:rsidRPr="007B0C16" w:rsidRDefault="00A6614B" w:rsidP="001E6C11">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441B8BD2" w14:textId="77777777" w:rsidR="00A6614B" w:rsidRPr="007B0C16" w:rsidRDefault="00766486" w:rsidP="00E24FCF">
            <w:pPr>
              <w:jc w:val="center"/>
              <w:rPr>
                <w:rFonts w:ascii="Calibri" w:hAnsi="Calibri" w:cs="Tahoma"/>
                <w:sz w:val="16"/>
              </w:rPr>
            </w:pPr>
            <w:r w:rsidRPr="007B0C16">
              <w:rPr>
                <w:rFonts w:ascii="Calibri" w:hAnsi="Calibri"/>
                <w:noProof/>
                <w:lang w:eastAsia="fr-BE"/>
              </w:rPr>
              <w:drawing>
                <wp:anchor distT="0" distB="0" distL="114300" distR="114300" simplePos="0" relativeHeight="251705856" behindDoc="0" locked="0" layoutInCell="1" allowOverlap="1" wp14:anchorId="228E00B2" wp14:editId="4AF44C7A">
                  <wp:simplePos x="0" y="0"/>
                  <wp:positionH relativeFrom="column">
                    <wp:posOffset>1584325</wp:posOffset>
                  </wp:positionH>
                  <wp:positionV relativeFrom="paragraph">
                    <wp:posOffset>62230</wp:posOffset>
                  </wp:positionV>
                  <wp:extent cx="890270" cy="893445"/>
                  <wp:effectExtent l="19050" t="19050" r="24130" b="20955"/>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890270" cy="89344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6614B" w:rsidRPr="007B0C16">
              <w:rPr>
                <w:rFonts w:ascii="Calibri" w:hAnsi="Calibri" w:cs="Tahoma"/>
                <w:sz w:val="16"/>
              </w:rPr>
              <w:t xml:space="preserve">Prix </w:t>
            </w:r>
            <w:r w:rsidR="00E24FCF" w:rsidRPr="007B0C16">
              <w:rPr>
                <w:rFonts w:ascii="Calibri" w:hAnsi="Calibri" w:cs="Tahoma"/>
                <w:sz w:val="16"/>
              </w:rPr>
              <w:t>600</w:t>
            </w:r>
            <w:r w:rsidR="00A6614B" w:rsidRPr="007B0C16">
              <w:rPr>
                <w:rFonts w:ascii="Calibri" w:hAnsi="Calibri" w:cs="Tahoma"/>
                <w:sz w:val="16"/>
              </w:rPr>
              <w:t>/</w:t>
            </w:r>
            <w:r w:rsidR="00E24FCF" w:rsidRPr="007B0C16">
              <w:rPr>
                <w:rFonts w:ascii="Calibri" w:hAnsi="Calibri" w:cs="Tahoma"/>
                <w:sz w:val="16"/>
              </w:rPr>
              <w:t>3000</w:t>
            </w:r>
            <w:r w:rsidR="00A6614B" w:rsidRPr="007B0C16">
              <w:rPr>
                <w:rFonts w:ascii="Calibri" w:hAnsi="Calibri" w:cs="Tahoma"/>
                <w:sz w:val="16"/>
              </w:rPr>
              <w:t>/</w:t>
            </w:r>
            <w:r w:rsidR="00E24FCF" w:rsidRPr="007B0C16">
              <w:rPr>
                <w:rFonts w:ascii="Calibri" w:hAnsi="Calibri" w:cs="Tahoma"/>
                <w:sz w:val="16"/>
              </w:rPr>
              <w:t>15000</w:t>
            </w:r>
          </w:p>
        </w:tc>
      </w:tr>
      <w:tr w:rsidR="002808F3" w:rsidRPr="007B0C16" w14:paraId="2343168E"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274323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0EB7264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Petites billes blanches créées par certains mollusques, principalement les huîtres.</w:t>
            </w:r>
          </w:p>
        </w:tc>
      </w:tr>
      <w:tr w:rsidR="002808F3" w:rsidRPr="007B0C16" w14:paraId="1D78DCEA"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FC50CF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25904A16" w14:textId="77777777" w:rsidR="002808F3" w:rsidRPr="007B0C16" w:rsidRDefault="00E24FCF" w:rsidP="000B5977">
            <w:pPr>
              <w:rPr>
                <w:rFonts w:ascii="Calibri" w:hAnsi="Calibri" w:cs="Tahoma"/>
                <w:sz w:val="16"/>
                <w:szCs w:val="16"/>
              </w:rPr>
            </w:pPr>
            <w:r w:rsidRPr="007B0C16">
              <w:rPr>
                <w:rFonts w:ascii="Calibri" w:hAnsi="Calibri" w:cs="Tahoma"/>
                <w:sz w:val="16"/>
                <w:szCs w:val="16"/>
              </w:rPr>
              <w:t>Si portée…</w:t>
            </w:r>
          </w:p>
          <w:p w14:paraId="2B76F15B" w14:textId="63EE2680" w:rsidR="00E24FCF" w:rsidRPr="007B0C16" w:rsidRDefault="00E24FCF"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divise par deux les effets des </w:t>
            </w:r>
            <w:r w:rsidR="00EE1F56">
              <w:rPr>
                <w:rFonts w:ascii="Calibri" w:hAnsi="Calibri" w:cs="Tahoma"/>
                <w:sz w:val="16"/>
                <w:szCs w:val="16"/>
              </w:rPr>
              <w:t>tEC</w:t>
            </w:r>
            <w:r w:rsidRPr="007B0C16">
              <w:rPr>
                <w:rFonts w:ascii="Calibri" w:hAnsi="Calibri" w:cs="Tahoma"/>
                <w:sz w:val="16"/>
                <w:szCs w:val="16"/>
              </w:rPr>
              <w:t>.</w:t>
            </w:r>
          </w:p>
          <w:p w14:paraId="0D15EEDA" w14:textId="160920FB" w:rsidR="00DC6F17" w:rsidRPr="007B0C16" w:rsidRDefault="00DC6F17" w:rsidP="00EE1F56">
            <w:pPr>
              <w:rPr>
                <w:rFonts w:ascii="Calibri" w:hAnsi="Calibri" w:cs="Tahoma"/>
                <w:sz w:val="16"/>
                <w:szCs w:val="16"/>
              </w:rPr>
            </w:pPr>
            <w:r w:rsidRPr="007B0C16">
              <w:rPr>
                <w:rFonts w:ascii="Calibri" w:hAnsi="Calibri" w:cs="Tahoma"/>
                <w:sz w:val="16"/>
                <w:szCs w:val="16"/>
              </w:rPr>
              <w:t xml:space="preserve">2/ </w:t>
            </w:r>
            <w:r w:rsidR="00EE1F56">
              <w:rPr>
                <w:rFonts w:ascii="Calibri" w:hAnsi="Calibri" w:cs="Tahoma"/>
                <w:sz w:val="16"/>
                <w:szCs w:val="16"/>
              </w:rPr>
              <w:t>bonus +</w:t>
            </w:r>
            <w:r w:rsidRPr="007B0C16">
              <w:rPr>
                <w:rFonts w:ascii="Calibri" w:hAnsi="Calibri" w:cs="Tahoma"/>
                <w:sz w:val="16"/>
                <w:szCs w:val="16"/>
              </w:rPr>
              <w:t>NEC</w:t>
            </w:r>
            <w:r w:rsidR="00EE1F56">
              <w:rPr>
                <w:rFonts w:ascii="Calibri" w:hAnsi="Calibri" w:cs="Tahoma"/>
                <w:sz w:val="16"/>
                <w:szCs w:val="16"/>
              </w:rPr>
              <w:t xml:space="preserve"> à tous les TC.</w:t>
            </w:r>
          </w:p>
        </w:tc>
      </w:tr>
      <w:tr w:rsidR="00E24FCF" w:rsidRPr="007B0C16" w14:paraId="143E3944"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0BFCDEE" w14:textId="77777777" w:rsidR="00A6614B" w:rsidRPr="007B0C16" w:rsidRDefault="00A6614B" w:rsidP="001E6C1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194C03E5" w14:textId="77777777" w:rsidR="00A6614B" w:rsidRPr="007B0C16" w:rsidRDefault="003F66DE" w:rsidP="003F66DE">
            <w:pPr>
              <w:rPr>
                <w:rFonts w:ascii="Calibri" w:hAnsi="Calibri" w:cs="Tahoma"/>
                <w:sz w:val="16"/>
                <w:szCs w:val="16"/>
              </w:rPr>
            </w:pPr>
            <w:r w:rsidRPr="007B0C16">
              <w:rPr>
                <w:rFonts w:ascii="Calibri" w:hAnsi="Calibri" w:cs="Tahoma"/>
                <w:sz w:val="16"/>
                <w:szCs w:val="16"/>
              </w:rPr>
              <w:t xml:space="preserve">Seules </w:t>
            </w:r>
            <w:r w:rsidR="00A6614B" w:rsidRPr="007B0C16">
              <w:rPr>
                <w:rFonts w:ascii="Calibri" w:hAnsi="Calibri" w:cs="Tahoma"/>
                <w:sz w:val="16"/>
                <w:szCs w:val="16"/>
              </w:rPr>
              <w:t xml:space="preserve">les plus grosses (&gt;9mm), plonger </w:t>
            </w:r>
            <w:r w:rsidRPr="007B0C16">
              <w:rPr>
                <w:rFonts w:ascii="Calibri" w:hAnsi="Calibri" w:cs="Tahoma"/>
                <w:sz w:val="16"/>
                <w:szCs w:val="16"/>
              </w:rPr>
              <w:t xml:space="preserve">1j </w:t>
            </w:r>
            <w:r w:rsidR="00A6614B" w:rsidRPr="007B0C16">
              <w:rPr>
                <w:rFonts w:ascii="Calibri" w:hAnsi="Calibri" w:cs="Tahoma"/>
                <w:sz w:val="16"/>
                <w:szCs w:val="16"/>
              </w:rPr>
              <w:t>dans un lac , bouill</w:t>
            </w:r>
            <w:r w:rsidRPr="007B0C16">
              <w:rPr>
                <w:rFonts w:ascii="Calibri" w:hAnsi="Calibri" w:cs="Tahoma"/>
                <w:sz w:val="16"/>
                <w:szCs w:val="16"/>
              </w:rPr>
              <w:t>i</w:t>
            </w:r>
            <w:r w:rsidR="00A6614B" w:rsidRPr="007B0C16">
              <w:rPr>
                <w:rFonts w:ascii="Calibri" w:hAnsi="Calibri" w:cs="Tahoma"/>
                <w:sz w:val="16"/>
                <w:szCs w:val="16"/>
              </w:rPr>
              <w:t>r dans lait, sertir sur bague d’argent.</w:t>
            </w:r>
          </w:p>
        </w:tc>
      </w:tr>
      <w:tr w:rsidR="002808F3" w:rsidRPr="007B0C16" w14:paraId="2630625C"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227ADB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373FE7F3" w14:textId="77777777" w:rsidR="002808F3" w:rsidRPr="007B0C16" w:rsidRDefault="00E24FCF" w:rsidP="00E24FCF">
            <w:pPr>
              <w:rPr>
                <w:rFonts w:ascii="Calibri" w:hAnsi="Calibri" w:cs="Tahoma"/>
                <w:sz w:val="16"/>
                <w:szCs w:val="16"/>
              </w:rPr>
            </w:pPr>
            <w:r w:rsidRPr="007B0C16">
              <w:rPr>
                <w:rFonts w:ascii="Calibri" w:hAnsi="Calibri" w:cs="Tahoma"/>
                <w:sz w:val="16"/>
                <w:szCs w:val="16"/>
              </w:rPr>
              <w:t>Si portée au doigt…</w:t>
            </w:r>
          </w:p>
          <w:p w14:paraId="29B21E09" w14:textId="470C60C4" w:rsidR="00E24FCF" w:rsidRPr="007B0C16" w:rsidRDefault="00E24FCF" w:rsidP="00E24FCF">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divise par </w:t>
            </w:r>
            <w:r w:rsidR="003F66DE" w:rsidRPr="007B0C16">
              <w:rPr>
                <w:rFonts w:ascii="Calibri" w:hAnsi="Calibri" w:cs="Tahoma"/>
                <w:sz w:val="16"/>
                <w:szCs w:val="16"/>
              </w:rPr>
              <w:t xml:space="preserve">5 </w:t>
            </w:r>
            <w:r w:rsidRPr="007B0C16">
              <w:rPr>
                <w:rFonts w:ascii="Calibri" w:hAnsi="Calibri" w:cs="Tahoma"/>
                <w:sz w:val="16"/>
                <w:szCs w:val="16"/>
              </w:rPr>
              <w:t>les effets du passage entre les mondes</w:t>
            </w:r>
            <w:r w:rsidR="00EE1F56">
              <w:rPr>
                <w:rFonts w:ascii="Calibri" w:hAnsi="Calibri" w:cs="Tahoma"/>
                <w:sz w:val="16"/>
                <w:szCs w:val="16"/>
              </w:rPr>
              <w:t>.</w:t>
            </w:r>
          </w:p>
          <w:p w14:paraId="3137010F" w14:textId="35EF7580" w:rsidR="00E24FCF" w:rsidRPr="007B0C16" w:rsidRDefault="00E24FCF" w:rsidP="00EE1F56">
            <w:pPr>
              <w:rPr>
                <w:rFonts w:ascii="Calibri" w:hAnsi="Calibri" w:cs="Tahoma"/>
                <w:sz w:val="16"/>
                <w:szCs w:val="16"/>
              </w:rPr>
            </w:pPr>
            <w:r w:rsidRPr="007B0C16">
              <w:rPr>
                <w:rFonts w:ascii="Calibri" w:hAnsi="Calibri" w:cs="Tahoma"/>
                <w:sz w:val="16"/>
                <w:szCs w:val="16"/>
              </w:rPr>
              <w:t xml:space="preserve">2/ </w:t>
            </w:r>
            <w:r w:rsidR="00EE1F56">
              <w:rPr>
                <w:rFonts w:ascii="Calibri" w:hAnsi="Calibri" w:cs="Tahoma"/>
                <w:sz w:val="16"/>
                <w:szCs w:val="16"/>
              </w:rPr>
              <w:t>peut retester 1x tout test de TC Raté</w:t>
            </w:r>
            <w:r w:rsidRPr="007B0C16">
              <w:rPr>
                <w:rFonts w:ascii="Calibri" w:hAnsi="Calibri" w:cs="Tahoma"/>
                <w:sz w:val="16"/>
                <w:szCs w:val="16"/>
              </w:rPr>
              <w:t>.</w:t>
            </w:r>
          </w:p>
        </w:tc>
      </w:tr>
      <w:tr w:rsidR="00A6614B" w:rsidRPr="007B0C16" w14:paraId="7B3C051B"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93A28F5" w14:textId="77777777" w:rsidR="00A6614B" w:rsidRPr="007B0C16" w:rsidRDefault="00A6614B"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3742080F" w14:textId="77777777" w:rsidR="00A6614B" w:rsidRPr="007B0C16" w:rsidRDefault="00E24FCF" w:rsidP="0048747F">
            <w:pPr>
              <w:rPr>
                <w:rFonts w:ascii="Calibri" w:hAnsi="Calibri" w:cs="Tahoma"/>
                <w:sz w:val="16"/>
                <w:szCs w:val="16"/>
              </w:rPr>
            </w:pPr>
            <w:r w:rsidRPr="007B0C16">
              <w:rPr>
                <w:rFonts w:ascii="Calibri" w:hAnsi="Calibri" w:cs="Tahoma"/>
                <w:sz w:val="16"/>
                <w:szCs w:val="16"/>
              </w:rPr>
              <w:t>Enchanter au somment d’une falaise.</w:t>
            </w:r>
          </w:p>
        </w:tc>
      </w:tr>
      <w:tr w:rsidR="002808F3" w:rsidRPr="007B0C16" w14:paraId="1ED322F2" w14:textId="77777777" w:rsidTr="00DC6F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89CDEF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45224A79" w14:textId="67023DE3"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X vieillit </w:t>
            </w:r>
            <w:r w:rsidR="00E24FCF" w:rsidRPr="007B0C16">
              <w:rPr>
                <w:rFonts w:ascii="Calibri" w:hAnsi="Calibri" w:cs="Tahoma"/>
                <w:sz w:val="16"/>
                <w:szCs w:val="16"/>
              </w:rPr>
              <w:t>10 fois plus lentement</w:t>
            </w:r>
            <w:r w:rsidR="00EE1F56">
              <w:rPr>
                <w:rFonts w:ascii="Calibri" w:hAnsi="Calibri" w:cs="Tahoma"/>
                <w:sz w:val="16"/>
                <w:szCs w:val="16"/>
              </w:rPr>
              <w:t xml:space="preserve"> (incluant les passges entre monde)</w:t>
            </w:r>
            <w:r w:rsidRPr="007B0C16">
              <w:rPr>
                <w:rFonts w:ascii="Calibri" w:hAnsi="Calibri" w:cs="Tahoma"/>
                <w:sz w:val="16"/>
                <w:szCs w:val="16"/>
              </w:rPr>
              <w:t>.</w:t>
            </w:r>
          </w:p>
          <w:p w14:paraId="4F8FEC4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2/ VD+5.</w:t>
            </w:r>
          </w:p>
          <w:p w14:paraId="5F6773D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RMa x2 contre </w:t>
            </w:r>
            <w:r w:rsidRPr="007B0C16">
              <w:rPr>
                <w:rFonts w:ascii="Calibri" w:hAnsi="Calibri" w:cs="Tahoma"/>
                <w:i/>
                <w:sz w:val="16"/>
                <w:szCs w:val="16"/>
              </w:rPr>
              <w:t>Pouvoir de la Mort</w:t>
            </w:r>
            <w:r w:rsidRPr="007B0C16">
              <w:rPr>
                <w:rFonts w:ascii="Calibri" w:hAnsi="Calibri" w:cs="Tahoma"/>
                <w:sz w:val="16"/>
                <w:szCs w:val="16"/>
              </w:rPr>
              <w:t xml:space="preserve">, </w:t>
            </w:r>
            <w:r w:rsidRPr="007B0C16">
              <w:rPr>
                <w:rFonts w:ascii="Calibri" w:hAnsi="Calibri" w:cs="Tahoma"/>
                <w:i/>
                <w:sz w:val="16"/>
                <w:szCs w:val="16"/>
              </w:rPr>
              <w:t>Maladie</w:t>
            </w:r>
            <w:r w:rsidRPr="007B0C16">
              <w:rPr>
                <w:rFonts w:ascii="Calibri" w:hAnsi="Calibri" w:cs="Tahoma"/>
                <w:sz w:val="16"/>
                <w:szCs w:val="16"/>
              </w:rPr>
              <w:t xml:space="preserve">, </w:t>
            </w:r>
            <w:r w:rsidRPr="007B0C16">
              <w:rPr>
                <w:rFonts w:ascii="Calibri" w:hAnsi="Calibri" w:cs="Tahoma"/>
                <w:i/>
                <w:sz w:val="16"/>
                <w:szCs w:val="16"/>
              </w:rPr>
              <w:t>Corruption Mortelle</w:t>
            </w:r>
            <w:r w:rsidRPr="007B0C16">
              <w:rPr>
                <w:rFonts w:ascii="Calibri" w:hAnsi="Calibri" w:cs="Tahoma"/>
                <w:sz w:val="16"/>
                <w:szCs w:val="16"/>
              </w:rPr>
              <w:t>.</w:t>
            </w:r>
          </w:p>
        </w:tc>
      </w:tr>
    </w:tbl>
    <w:p w14:paraId="24F067B8" w14:textId="6ED9D296" w:rsidR="002808F3" w:rsidRPr="007B0C16" w:rsidRDefault="004453ED" w:rsidP="00A8184C">
      <w:pPr>
        <w:pStyle w:val="Titre4"/>
      </w:pPr>
      <w:r>
        <w:t>PES-</w:t>
      </w:r>
      <w:r w:rsidR="00DC6F17" w:rsidRPr="007B0C16">
        <w:t>Peska</w:t>
      </w:r>
      <w:r w:rsidR="001C1998" w:rsidRPr="007B0C16">
        <w:t> : cs+, soin / cs+, c+, douleur, dépendance, vo-, ci-, poison+, coma, en- /  blessure-, malus-, en+, C+</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759"/>
        <w:gridCol w:w="514"/>
        <w:gridCol w:w="1496"/>
        <w:gridCol w:w="272"/>
        <w:gridCol w:w="1111"/>
        <w:gridCol w:w="995"/>
        <w:gridCol w:w="841"/>
        <w:gridCol w:w="1840"/>
        <w:gridCol w:w="1391"/>
      </w:tblGrid>
      <w:tr w:rsidR="00D65CDD" w:rsidRPr="007B0C16" w14:paraId="119C34AF" w14:textId="77777777" w:rsidTr="003D2EC3">
        <w:trPr>
          <w:gridAfter w:val="1"/>
          <w:wAfter w:w="973" w:type="dxa"/>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5C7D476" w14:textId="77777777" w:rsidR="00E24FCF" w:rsidRPr="007B0C16" w:rsidRDefault="00E24FCF" w:rsidP="001E6C11">
            <w:pPr>
              <w:rPr>
                <w:rFonts w:ascii="Calibri" w:hAnsi="Calibri" w:cs="Tahoma"/>
                <w:b/>
                <w:sz w:val="16"/>
              </w:rPr>
            </w:pPr>
            <w:r w:rsidRPr="007B0C16">
              <w:rPr>
                <w:rFonts w:ascii="Calibri" w:hAnsi="Calibri" w:cs="Tahoma"/>
                <w:b/>
                <w:sz w:val="16"/>
              </w:rPr>
              <w:t>PES</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E2E8BCE" w14:textId="77777777" w:rsidR="00E24FCF" w:rsidRPr="007B0C16" w:rsidRDefault="00E24FCF" w:rsidP="001E6C11">
            <w:pPr>
              <w:rPr>
                <w:rFonts w:ascii="Calibri" w:hAnsi="Calibri" w:cs="Tahoma"/>
                <w:b/>
                <w:sz w:val="16"/>
              </w:rPr>
            </w:pPr>
            <w:r w:rsidRPr="007B0C16">
              <w:rPr>
                <w:rFonts w:ascii="Calibri" w:hAnsi="Calibri" w:cs="Tahoma"/>
                <w:b/>
                <w:sz w:val="16"/>
              </w:rPr>
              <w:t>Peska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AB64EFA" w14:textId="77777777" w:rsidR="00E24FCF" w:rsidRPr="007B0C16" w:rsidRDefault="00E24FCF" w:rsidP="001E6C11">
            <w:pPr>
              <w:rPr>
                <w:rFonts w:ascii="Calibri" w:hAnsi="Calibri" w:cs="Tahoma"/>
                <w:sz w:val="16"/>
              </w:rPr>
            </w:pPr>
            <w:r w:rsidRPr="007B0C16">
              <w:rPr>
                <w:rFonts w:ascii="Calibri" w:hAnsi="Calibri" w:cs="Tahoma"/>
                <w:sz w:val="16"/>
              </w:rPr>
              <w:t>LIQ</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F00B14C" w14:textId="77777777" w:rsidR="00E24FCF" w:rsidRPr="007B0C16" w:rsidRDefault="00E24FCF" w:rsidP="001E6C11">
            <w:pPr>
              <w:rPr>
                <w:rFonts w:ascii="Calibri" w:hAnsi="Calibri" w:cs="Tahoma"/>
                <w:sz w:val="16"/>
              </w:rPr>
            </w:pPr>
            <w:r w:rsidRPr="007B0C16">
              <w:rPr>
                <w:rFonts w:ascii="Calibri" w:hAnsi="Calibri" w:cs="Tahoma"/>
                <w:sz w:val="16"/>
              </w:rPr>
              <w:t>Toute l’année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89EA0B5" w14:textId="77777777" w:rsidR="00E24FCF" w:rsidRPr="007B0C16" w:rsidRDefault="00E24FCF" w:rsidP="001E6C11">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887E90A" w14:textId="77777777" w:rsidR="00E24FCF" w:rsidRPr="007B0C16" w:rsidRDefault="00E24FCF" w:rsidP="001E6C11">
            <w:pPr>
              <w:jc w:val="center"/>
              <w:rPr>
                <w:rFonts w:ascii="Calibri" w:hAnsi="Calibri" w:cs="Tahoma"/>
                <w:sz w:val="16"/>
              </w:rPr>
            </w:pPr>
            <w:r w:rsidRPr="007B0C16">
              <w:rPr>
                <w:rFonts w:ascii="Calibri" w:hAnsi="Calibri" w:cs="Tahoma"/>
                <w:sz w:val="16"/>
              </w:rPr>
              <w:t>Poids 100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10401B2" w14:textId="77777777" w:rsidR="00E24FCF" w:rsidRPr="007B0C16" w:rsidRDefault="00E24FCF" w:rsidP="001E6C11">
            <w:pPr>
              <w:jc w:val="center"/>
              <w:rPr>
                <w:rFonts w:ascii="Calibri" w:hAnsi="Calibri" w:cs="Tahoma"/>
                <w:sz w:val="16"/>
              </w:rPr>
            </w:pPr>
            <w:r w:rsidRPr="007B0C16">
              <w:rPr>
                <w:rFonts w:ascii="Calibri" w:hAnsi="Calibri" w:cs="Tahoma"/>
                <w:sz w:val="16"/>
              </w:rPr>
              <w:t>Rareté 7</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1C1D412" w14:textId="77777777" w:rsidR="00E24FCF" w:rsidRPr="007B0C16" w:rsidRDefault="00E24FCF" w:rsidP="001E6C1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3F1782C" w14:textId="77777777" w:rsidR="00E24FCF" w:rsidRPr="007B0C16" w:rsidRDefault="00E24FCF" w:rsidP="00D65CDD">
            <w:pPr>
              <w:jc w:val="center"/>
              <w:rPr>
                <w:rFonts w:ascii="Calibri" w:hAnsi="Calibri" w:cs="Tahoma"/>
                <w:sz w:val="16"/>
              </w:rPr>
            </w:pPr>
            <w:r w:rsidRPr="007B0C16">
              <w:rPr>
                <w:rFonts w:ascii="Calibri" w:hAnsi="Calibri" w:cs="Tahoma"/>
                <w:sz w:val="16"/>
              </w:rPr>
              <w:t xml:space="preserve">Prix </w:t>
            </w:r>
            <w:r w:rsidR="00D65CDD" w:rsidRPr="007B0C16">
              <w:rPr>
                <w:rFonts w:ascii="Calibri" w:hAnsi="Calibri" w:cs="Tahoma"/>
                <w:sz w:val="16"/>
              </w:rPr>
              <w:t>50/200</w:t>
            </w:r>
            <w:r w:rsidRPr="007B0C16">
              <w:rPr>
                <w:rFonts w:ascii="Calibri" w:hAnsi="Calibri" w:cs="Tahoma"/>
                <w:sz w:val="16"/>
              </w:rPr>
              <w:t>/</w:t>
            </w:r>
            <w:r w:rsidR="00D65CDD" w:rsidRPr="007B0C16">
              <w:rPr>
                <w:rFonts w:ascii="Calibri" w:hAnsi="Calibri" w:cs="Tahoma"/>
                <w:sz w:val="16"/>
              </w:rPr>
              <w:t>1400</w:t>
            </w:r>
          </w:p>
        </w:tc>
      </w:tr>
      <w:tr w:rsidR="002808F3" w:rsidRPr="007B0C16" w14:paraId="5F98E298"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blHeader/>
        </w:trPr>
        <w:tc>
          <w:tcPr>
            <w:tcW w:w="0" w:type="auto"/>
          </w:tcPr>
          <w:p w14:paraId="309DEB6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355D83DF" w14:textId="77777777" w:rsidR="002808F3" w:rsidRPr="007B0C16" w:rsidRDefault="002808F3" w:rsidP="00E24FCF">
            <w:pPr>
              <w:rPr>
                <w:rFonts w:ascii="Calibri" w:hAnsi="Calibri" w:cs="Tahoma"/>
                <w:bCs/>
                <w:sz w:val="16"/>
                <w:szCs w:val="16"/>
              </w:rPr>
            </w:pPr>
            <w:r w:rsidRPr="007B0C16">
              <w:rPr>
                <w:rFonts w:ascii="Calibri" w:hAnsi="Calibri" w:cs="Tahoma"/>
                <w:bCs/>
                <w:sz w:val="16"/>
                <w:szCs w:val="16"/>
              </w:rPr>
              <w:t>Jus de feuilles d’arbres jeunes</w:t>
            </w:r>
            <w:r w:rsidR="00E24FCF" w:rsidRPr="007B0C16">
              <w:rPr>
                <w:rFonts w:ascii="Calibri" w:hAnsi="Calibri" w:cs="Tahoma"/>
                <w:bCs/>
                <w:sz w:val="16"/>
                <w:szCs w:val="16"/>
              </w:rPr>
              <w:t>, 8 espèces différentes</w:t>
            </w:r>
            <w:r w:rsidRPr="007B0C16">
              <w:rPr>
                <w:rFonts w:ascii="Calibri" w:hAnsi="Calibri" w:cs="Tahoma"/>
                <w:bCs/>
                <w:sz w:val="16"/>
                <w:szCs w:val="16"/>
              </w:rPr>
              <w:t>.</w:t>
            </w:r>
          </w:p>
        </w:tc>
      </w:tr>
      <w:tr w:rsidR="002808F3" w:rsidRPr="007B0C16" w14:paraId="5B731B67"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blHeader/>
        </w:trPr>
        <w:tc>
          <w:tcPr>
            <w:tcW w:w="0" w:type="auto"/>
          </w:tcPr>
          <w:p w14:paraId="0739C03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4D905732" w14:textId="77777777" w:rsidR="002808F3" w:rsidRPr="007B0C16" w:rsidRDefault="00E24FCF" w:rsidP="000B5977">
            <w:pPr>
              <w:rPr>
                <w:rFonts w:ascii="Calibri" w:hAnsi="Calibri" w:cs="Tahoma"/>
                <w:sz w:val="16"/>
                <w:szCs w:val="16"/>
              </w:rPr>
            </w:pPr>
            <w:r w:rsidRPr="007B0C16">
              <w:rPr>
                <w:rFonts w:ascii="Calibri" w:hAnsi="Calibri" w:cs="Tahoma"/>
                <w:sz w:val="16"/>
                <w:szCs w:val="16"/>
              </w:rPr>
              <w:t>Si bu…</w:t>
            </w:r>
          </w:p>
          <w:p w14:paraId="356E091C" w14:textId="3E52D129" w:rsidR="00E24FCF" w:rsidRPr="007B0C16" w:rsidRDefault="00DC6F17" w:rsidP="00DC6F1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CS+5 </w:t>
            </w:r>
            <w:r w:rsidR="00E24FCF" w:rsidRPr="007B0C16">
              <w:rPr>
                <w:rFonts w:ascii="Calibri" w:hAnsi="Calibri" w:cs="Tahoma"/>
                <w:sz w:val="16"/>
                <w:szCs w:val="16"/>
              </w:rPr>
              <w:t xml:space="preserve">pendant </w:t>
            </w:r>
            <w:r w:rsidRPr="007B0C16">
              <w:rPr>
                <w:rFonts w:ascii="Calibri" w:hAnsi="Calibri" w:cs="Tahoma"/>
                <w:sz w:val="16"/>
                <w:szCs w:val="16"/>
              </w:rPr>
              <w:t xml:space="preserve">4 </w:t>
            </w:r>
            <w:r w:rsidR="00E24FCF" w:rsidRPr="007B0C16">
              <w:rPr>
                <w:rFonts w:ascii="Calibri" w:hAnsi="Calibri" w:cs="Tahoma"/>
                <w:sz w:val="16"/>
                <w:szCs w:val="16"/>
              </w:rPr>
              <w:t>jours.</w:t>
            </w:r>
          </w:p>
          <w:p w14:paraId="596038E2" w14:textId="00F6818E" w:rsidR="003B0985" w:rsidRPr="007B0C16" w:rsidRDefault="003B0985" w:rsidP="00EE1F56">
            <w:pPr>
              <w:rPr>
                <w:rFonts w:ascii="Calibri" w:hAnsi="Calibri" w:cs="Tahoma"/>
                <w:sz w:val="16"/>
                <w:szCs w:val="16"/>
              </w:rPr>
            </w:pPr>
            <w:r w:rsidRPr="007B0C16">
              <w:rPr>
                <w:rFonts w:ascii="Calibri" w:hAnsi="Calibri" w:cs="Tahoma"/>
                <w:sz w:val="16"/>
                <w:szCs w:val="16"/>
              </w:rPr>
              <w:t xml:space="preserve">2/ </w:t>
            </w:r>
            <w:r w:rsidR="00EE1F56">
              <w:rPr>
                <w:rFonts w:ascii="Calibri" w:hAnsi="Calibri" w:cs="Tahoma"/>
                <w:sz w:val="16"/>
                <w:szCs w:val="16"/>
              </w:rPr>
              <w:t xml:space="preserve">CS réussie tRN, </w:t>
            </w:r>
            <w:r w:rsidRPr="007B0C16">
              <w:rPr>
                <w:rFonts w:ascii="Calibri" w:hAnsi="Calibri" w:cs="Tahoma"/>
                <w:sz w:val="16"/>
                <w:szCs w:val="16"/>
              </w:rPr>
              <w:t xml:space="preserve">si bue </w:t>
            </w:r>
            <w:r w:rsidR="001335AB" w:rsidRPr="007B0C16">
              <w:rPr>
                <w:rFonts w:ascii="Calibri" w:hAnsi="Calibri" w:cs="Tahoma"/>
                <w:sz w:val="16"/>
                <w:szCs w:val="16"/>
              </w:rPr>
              <w:t>le matin</w:t>
            </w:r>
            <w:r w:rsidR="00EE1F56">
              <w:rPr>
                <w:rFonts w:ascii="Calibri" w:hAnsi="Calibri" w:cs="Tahoma"/>
                <w:sz w:val="16"/>
                <w:szCs w:val="16"/>
              </w:rPr>
              <w:t>.</w:t>
            </w:r>
          </w:p>
        </w:tc>
      </w:tr>
      <w:tr w:rsidR="00E24FCF" w:rsidRPr="007B0C16" w14:paraId="6C1FC254"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blHeader/>
        </w:trPr>
        <w:tc>
          <w:tcPr>
            <w:tcW w:w="0" w:type="auto"/>
            <w:shd w:val="clear" w:color="auto" w:fill="EAEAEA"/>
          </w:tcPr>
          <w:p w14:paraId="69EF2E6F" w14:textId="77777777" w:rsidR="00E24FCF" w:rsidRPr="007B0C16" w:rsidRDefault="00E24FCF" w:rsidP="001E6C1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17D5475F" w14:textId="77777777" w:rsidR="00E24FCF" w:rsidRPr="007B0C16" w:rsidRDefault="00E24FCF" w:rsidP="00A65430">
            <w:pPr>
              <w:rPr>
                <w:rFonts w:ascii="Calibri" w:hAnsi="Calibri" w:cs="Tahoma"/>
                <w:sz w:val="16"/>
                <w:szCs w:val="16"/>
              </w:rPr>
            </w:pPr>
            <w:r w:rsidRPr="007B0C16">
              <w:rPr>
                <w:rFonts w:ascii="Calibri" w:hAnsi="Calibri" w:cs="Tahoma"/>
                <w:sz w:val="16"/>
                <w:szCs w:val="16"/>
              </w:rPr>
              <w:t xml:space="preserve">Collecter </w:t>
            </w:r>
            <w:r w:rsidR="00A65430" w:rsidRPr="007B0C16">
              <w:rPr>
                <w:rFonts w:ascii="Calibri" w:hAnsi="Calibri" w:cs="Tahoma"/>
                <w:sz w:val="16"/>
                <w:szCs w:val="16"/>
              </w:rPr>
              <w:t xml:space="preserve">une </w:t>
            </w:r>
            <w:r w:rsidRPr="007B0C16">
              <w:rPr>
                <w:rFonts w:ascii="Calibri" w:hAnsi="Calibri" w:cs="Tahoma"/>
                <w:sz w:val="16"/>
                <w:szCs w:val="16"/>
              </w:rPr>
              <w:t xml:space="preserve">feuille </w:t>
            </w:r>
            <w:r w:rsidR="00A65430" w:rsidRPr="007B0C16">
              <w:rPr>
                <w:rFonts w:ascii="Calibri" w:hAnsi="Calibri" w:cs="Tahoma"/>
                <w:sz w:val="16"/>
                <w:szCs w:val="16"/>
              </w:rPr>
              <w:t xml:space="preserve">de </w:t>
            </w:r>
            <w:r w:rsidRPr="007B0C16">
              <w:rPr>
                <w:rFonts w:ascii="Calibri" w:hAnsi="Calibri" w:cs="Tahoma"/>
                <w:sz w:val="16"/>
                <w:szCs w:val="16"/>
              </w:rPr>
              <w:t>hêtre, châtaignier, chêne, peuplier, saule, bouleau, marronnier, pommier, cerisier et poirier. Presser et chauffer 1h avec 1cl d’alcool &gt;40° Q+, ajouter une goutte de sève</w:t>
            </w:r>
            <w:r w:rsidR="00A65430" w:rsidRPr="007B0C16">
              <w:rPr>
                <w:rFonts w:ascii="Calibri" w:hAnsi="Calibri" w:cs="Tahoma"/>
                <w:sz w:val="16"/>
                <w:szCs w:val="16"/>
              </w:rPr>
              <w:t xml:space="preserve"> </w:t>
            </w:r>
            <w:r w:rsidR="00EC4D41" w:rsidRPr="007B0C16">
              <w:rPr>
                <w:rFonts w:ascii="Calibri" w:hAnsi="Calibri" w:cs="Tahoma"/>
                <w:sz w:val="16"/>
                <w:szCs w:val="16"/>
              </w:rPr>
              <w:t xml:space="preserve">d’un arbre centenaire </w:t>
            </w:r>
            <w:r w:rsidR="00A65430" w:rsidRPr="007B0C16">
              <w:rPr>
                <w:rFonts w:ascii="Calibri" w:hAnsi="Calibri" w:cs="Tahoma"/>
                <w:sz w:val="16"/>
                <w:szCs w:val="16"/>
              </w:rPr>
              <w:t>et</w:t>
            </w:r>
            <w:r w:rsidRPr="007B0C16">
              <w:rPr>
                <w:rFonts w:ascii="Calibri" w:hAnsi="Calibri" w:cs="Tahoma"/>
                <w:sz w:val="16"/>
                <w:szCs w:val="16"/>
              </w:rPr>
              <w:t xml:space="preserve"> laisser mûrir 6 </w:t>
            </w:r>
            <w:r w:rsidR="00A65430" w:rsidRPr="007B0C16">
              <w:rPr>
                <w:rFonts w:ascii="Calibri" w:hAnsi="Calibri" w:cs="Tahoma"/>
                <w:sz w:val="16"/>
                <w:szCs w:val="16"/>
              </w:rPr>
              <w:t>jours</w:t>
            </w:r>
            <w:r w:rsidRPr="007B0C16">
              <w:rPr>
                <w:rFonts w:ascii="Calibri" w:hAnsi="Calibri" w:cs="Tahoma"/>
                <w:sz w:val="16"/>
                <w:szCs w:val="16"/>
              </w:rPr>
              <w:t xml:space="preserve">. </w:t>
            </w:r>
          </w:p>
        </w:tc>
      </w:tr>
      <w:tr w:rsidR="002808F3" w:rsidRPr="007B0C16" w14:paraId="2A1B4D00"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blHeader/>
        </w:trPr>
        <w:tc>
          <w:tcPr>
            <w:tcW w:w="0" w:type="auto"/>
          </w:tcPr>
          <w:p w14:paraId="196F00E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5282AFCD" w14:textId="77777777" w:rsidR="002808F3" w:rsidRPr="007B0C16" w:rsidRDefault="00E24FCF"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bu par humain…</w:t>
            </w:r>
          </w:p>
          <w:p w14:paraId="7A9F3E69" w14:textId="276CE01D" w:rsidR="002808F3" w:rsidRPr="007B0C16" w:rsidRDefault="001335AB" w:rsidP="000B5977">
            <w:pPr>
              <w:rPr>
                <w:rFonts w:ascii="Calibri" w:hAnsi="Calibri" w:cs="Tahoma"/>
                <w:sz w:val="16"/>
                <w:szCs w:val="16"/>
              </w:rPr>
            </w:pPr>
            <w:r w:rsidRPr="007B0C16">
              <w:rPr>
                <w:rFonts w:ascii="Calibri" w:hAnsi="Calibri" w:cs="Tahoma"/>
                <w:sz w:val="16"/>
                <w:szCs w:val="16"/>
                <w:shd w:val="clear" w:color="auto" w:fill="FFFF00"/>
              </w:rPr>
              <w:t>1</w:t>
            </w:r>
            <w:r w:rsidR="001C1998" w:rsidRPr="007B0C16">
              <w:rPr>
                <w:rFonts w:ascii="Calibri" w:hAnsi="Calibri" w:cs="Tahoma"/>
                <w:sz w:val="16"/>
                <w:szCs w:val="16"/>
              </w:rPr>
              <w:t>/ CS &amp; C</w:t>
            </w:r>
            <w:r w:rsidRPr="007B0C16">
              <w:rPr>
                <w:rFonts w:ascii="Calibri" w:hAnsi="Calibri" w:cs="Tahoma"/>
                <w:sz w:val="16"/>
                <w:szCs w:val="16"/>
              </w:rPr>
              <w:t>(san) + 5(Q--) 10(Q-) 15</w:t>
            </w:r>
            <w:r w:rsidR="002808F3" w:rsidRPr="007B0C16">
              <w:rPr>
                <w:rFonts w:ascii="Calibri" w:hAnsi="Calibri" w:cs="Tahoma"/>
                <w:sz w:val="16"/>
                <w:szCs w:val="16"/>
              </w:rPr>
              <w:t xml:space="preserve">(Q=) </w:t>
            </w:r>
            <w:r w:rsidRPr="007B0C16">
              <w:rPr>
                <w:rFonts w:ascii="Calibri" w:hAnsi="Calibri" w:cs="Tahoma"/>
                <w:sz w:val="16"/>
                <w:szCs w:val="16"/>
              </w:rPr>
              <w:t>20</w:t>
            </w:r>
            <w:r w:rsidR="002808F3" w:rsidRPr="007B0C16">
              <w:rPr>
                <w:rFonts w:ascii="Calibri" w:hAnsi="Calibri" w:cs="Tahoma"/>
                <w:sz w:val="16"/>
                <w:szCs w:val="16"/>
              </w:rPr>
              <w:t>(Q+) 2</w:t>
            </w:r>
            <w:r w:rsidRPr="007B0C16">
              <w:rPr>
                <w:rFonts w:ascii="Calibri" w:hAnsi="Calibri" w:cs="Tahoma"/>
                <w:sz w:val="16"/>
                <w:szCs w:val="16"/>
              </w:rPr>
              <w:t>5</w:t>
            </w:r>
            <w:r w:rsidR="002808F3" w:rsidRPr="007B0C16">
              <w:rPr>
                <w:rFonts w:ascii="Calibri" w:hAnsi="Calibri" w:cs="Tahoma"/>
                <w:sz w:val="16"/>
                <w:szCs w:val="16"/>
              </w:rPr>
              <w:t xml:space="preserve">(Q++). </w:t>
            </w:r>
            <w:r w:rsidR="00EE1F56">
              <w:rPr>
                <w:rFonts w:ascii="Calibri" w:hAnsi="Calibri" w:cs="Tahoma"/>
                <w:sz w:val="16"/>
                <w:szCs w:val="16"/>
              </w:rPr>
              <w:t>Points r</w:t>
            </w:r>
            <w:r w:rsidRPr="007B0C16">
              <w:rPr>
                <w:rFonts w:ascii="Calibri" w:hAnsi="Calibri" w:cs="Tahoma"/>
                <w:sz w:val="16"/>
                <w:szCs w:val="16"/>
              </w:rPr>
              <w:t>écup</w:t>
            </w:r>
            <w:r w:rsidR="00EE1F56">
              <w:rPr>
                <w:rFonts w:ascii="Calibri" w:hAnsi="Calibri" w:cs="Tahoma"/>
                <w:sz w:val="16"/>
                <w:szCs w:val="16"/>
              </w:rPr>
              <w:t>érés</w:t>
            </w:r>
            <w:r w:rsidRPr="007B0C16">
              <w:rPr>
                <w:rFonts w:ascii="Calibri" w:hAnsi="Calibri" w:cs="Tahoma"/>
                <w:sz w:val="16"/>
                <w:szCs w:val="16"/>
              </w:rPr>
              <w:t xml:space="preserve"> </w:t>
            </w:r>
            <w:r w:rsidR="00EE1F56">
              <w:rPr>
                <w:rFonts w:ascii="Calibri" w:hAnsi="Calibri" w:cs="Tahoma"/>
                <w:sz w:val="16"/>
                <w:szCs w:val="16"/>
              </w:rPr>
              <w:t>+d6</w:t>
            </w:r>
            <w:r w:rsidR="002808F3" w:rsidRPr="007B0C16">
              <w:rPr>
                <w:rFonts w:ascii="Calibri" w:hAnsi="Calibri" w:cs="Tahoma"/>
                <w:sz w:val="16"/>
                <w:szCs w:val="16"/>
              </w:rPr>
              <w:t>.</w:t>
            </w:r>
            <w:r w:rsidRPr="007B0C16">
              <w:rPr>
                <w:rFonts w:ascii="Calibri" w:hAnsi="Calibri" w:cs="Tahoma"/>
                <w:sz w:val="16"/>
                <w:szCs w:val="16"/>
              </w:rPr>
              <w:t xml:space="preserve"> </w:t>
            </w:r>
          </w:p>
          <w:p w14:paraId="4A2A346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2/ l’augmentation de CS est la chance que X deviennent dépendant de ce PN, moitié pour les femmes.</w:t>
            </w:r>
          </w:p>
          <w:p w14:paraId="50297A22" w14:textId="77777777" w:rsidR="002808F3" w:rsidRPr="007B0C16" w:rsidRDefault="00E24FCF"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dépendant</w:t>
            </w:r>
            <w:r w:rsidR="001335AB" w:rsidRPr="007B0C16">
              <w:rPr>
                <w:rFonts w:ascii="Calibri" w:hAnsi="Calibri" w:cs="Tahoma"/>
                <w:sz w:val="16"/>
                <w:szCs w:val="16"/>
              </w:rPr>
              <w:t xml:space="preserve"> et bu</w:t>
            </w:r>
            <w:r w:rsidR="002808F3" w:rsidRPr="007B0C16">
              <w:rPr>
                <w:rFonts w:ascii="Calibri" w:hAnsi="Calibri" w:cs="Tahoma"/>
                <w:sz w:val="16"/>
                <w:szCs w:val="16"/>
              </w:rPr>
              <w:t>…</w:t>
            </w:r>
          </w:p>
          <w:p w14:paraId="623F49F5"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équivaut à une </w:t>
            </w:r>
            <w:r w:rsidRPr="007B0C16">
              <w:rPr>
                <w:rFonts w:ascii="Calibri" w:hAnsi="Calibri" w:cs="Tahoma"/>
                <w:i/>
                <w:sz w:val="16"/>
                <w:szCs w:val="16"/>
              </w:rPr>
              <w:t>Douleur Divine</w:t>
            </w:r>
            <w:r w:rsidRPr="007B0C16">
              <w:rPr>
                <w:rFonts w:ascii="Calibri" w:hAnsi="Calibri" w:cs="Tahoma"/>
                <w:sz w:val="16"/>
                <w:szCs w:val="16"/>
              </w:rPr>
              <w:t xml:space="preserve"> 10/5 pour les femmes avec 1d6 EN perdu par jour.</w:t>
            </w:r>
          </w:p>
          <w:p w14:paraId="3105338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4/ VO-10 et CI-10 pendant 1D10 jours pour les hommes.</w:t>
            </w:r>
          </w:p>
          <w:p w14:paraId="2F961DEE" w14:textId="7B6AB3CC" w:rsidR="002808F3" w:rsidRPr="007B0C16" w:rsidRDefault="002808F3" w:rsidP="000B5977">
            <w:pPr>
              <w:rPr>
                <w:rFonts w:ascii="Calibri" w:hAnsi="Calibri" w:cs="Tahoma"/>
                <w:sz w:val="16"/>
                <w:szCs w:val="16"/>
              </w:rPr>
            </w:pPr>
            <w:r w:rsidRPr="007B0C16">
              <w:rPr>
                <w:rFonts w:ascii="Calibri" w:hAnsi="Calibri" w:cs="Tahoma"/>
                <w:sz w:val="16"/>
                <w:szCs w:val="16"/>
              </w:rPr>
              <w:t>5/ le dépendant a besoin d’une dose par jour</w:t>
            </w:r>
            <w:r w:rsidR="00EE1F56">
              <w:rPr>
                <w:rFonts w:ascii="Calibri" w:hAnsi="Calibri" w:cs="Tahoma"/>
                <w:sz w:val="16"/>
                <w:szCs w:val="16"/>
              </w:rPr>
              <w:t xml:space="preserve"> </w:t>
            </w:r>
            <w:r w:rsidRPr="007B0C16">
              <w:rPr>
                <w:rFonts w:ascii="Calibri" w:hAnsi="Calibri" w:cs="Tahoma"/>
                <w:sz w:val="16"/>
                <w:szCs w:val="16"/>
              </w:rPr>
              <w:t xml:space="preserve">sinon devient </w:t>
            </w:r>
            <w:r w:rsidR="00EE1F56">
              <w:rPr>
                <w:rFonts w:ascii="Calibri" w:hAnsi="Calibri" w:cs="Tahoma"/>
                <w:sz w:val="16"/>
                <w:szCs w:val="16"/>
              </w:rPr>
              <w:t xml:space="preserve">agressif </w:t>
            </w:r>
            <w:r w:rsidR="001335AB" w:rsidRPr="007B0C16">
              <w:rPr>
                <w:rFonts w:ascii="Calibri" w:hAnsi="Calibri" w:cs="Tahoma"/>
                <w:sz w:val="16"/>
                <w:szCs w:val="16"/>
              </w:rPr>
              <w:t>(VO+5 VD-5)</w:t>
            </w:r>
            <w:r w:rsidRPr="007B0C16">
              <w:rPr>
                <w:rFonts w:ascii="Calibri" w:hAnsi="Calibri" w:cs="Tahoma"/>
                <w:sz w:val="16"/>
                <w:szCs w:val="16"/>
              </w:rPr>
              <w:t>.</w:t>
            </w:r>
          </w:p>
          <w:p w14:paraId="2D06F82C" w14:textId="77777777" w:rsidR="002808F3" w:rsidRPr="007B0C16" w:rsidRDefault="00E24FCF"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bu par non-humain…</w:t>
            </w:r>
          </w:p>
          <w:p w14:paraId="7F6B791C"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6</w:t>
            </w:r>
            <w:r w:rsidRPr="007B0C16">
              <w:rPr>
                <w:rFonts w:ascii="Calibri" w:hAnsi="Calibri" w:cs="Tahoma"/>
                <w:sz w:val="16"/>
                <w:szCs w:val="16"/>
              </w:rPr>
              <w:t xml:space="preserve">/ équivaut à un </w:t>
            </w:r>
            <w:r w:rsidRPr="007B0C16">
              <w:rPr>
                <w:rFonts w:ascii="Calibri" w:hAnsi="Calibri" w:cs="Tahoma"/>
                <w:i/>
                <w:sz w:val="16"/>
                <w:szCs w:val="16"/>
              </w:rPr>
              <w:t>Poison paralysant</w:t>
            </w:r>
            <w:r w:rsidRPr="007B0C16">
              <w:rPr>
                <w:rFonts w:ascii="Calibri" w:hAnsi="Calibri" w:cs="Tahoma"/>
                <w:sz w:val="16"/>
                <w:szCs w:val="16"/>
              </w:rPr>
              <w:t xml:space="preserve"> 4/1.</w:t>
            </w:r>
          </w:p>
          <w:p w14:paraId="5912322A" w14:textId="77777777" w:rsidR="002808F3" w:rsidRPr="007B0C16" w:rsidRDefault="002808F3" w:rsidP="001335AB">
            <w:pPr>
              <w:rPr>
                <w:rFonts w:ascii="Calibri" w:hAnsi="Calibri" w:cs="Tahoma"/>
                <w:sz w:val="16"/>
                <w:szCs w:val="16"/>
              </w:rPr>
            </w:pPr>
            <w:r w:rsidRPr="007B0C16">
              <w:rPr>
                <w:rFonts w:ascii="Calibri" w:hAnsi="Calibri" w:cs="Tahoma"/>
                <w:sz w:val="16"/>
                <w:szCs w:val="16"/>
              </w:rPr>
              <w:t>7/ coma profond pendant 1D10h et perte de D10</w:t>
            </w:r>
            <w:r w:rsidR="001335AB" w:rsidRPr="007B0C16">
              <w:rPr>
                <w:rFonts w:ascii="Calibri" w:hAnsi="Calibri" w:cs="Tahoma"/>
                <w:sz w:val="16"/>
                <w:szCs w:val="16"/>
              </w:rPr>
              <w:t>x3</w:t>
            </w:r>
            <w:r w:rsidRPr="007B0C16">
              <w:rPr>
                <w:rFonts w:ascii="Calibri" w:hAnsi="Calibri" w:cs="Tahoma"/>
                <w:sz w:val="16"/>
                <w:szCs w:val="16"/>
              </w:rPr>
              <w:t xml:space="preserve"> EN.</w:t>
            </w:r>
          </w:p>
        </w:tc>
      </w:tr>
      <w:tr w:rsidR="00E24FCF" w:rsidRPr="007B0C16" w14:paraId="7FC3897B"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blHeader/>
        </w:trPr>
        <w:tc>
          <w:tcPr>
            <w:tcW w:w="0" w:type="auto"/>
            <w:shd w:val="clear" w:color="auto" w:fill="EAEAEA"/>
          </w:tcPr>
          <w:p w14:paraId="7465C75F" w14:textId="77777777" w:rsidR="00E24FCF" w:rsidRPr="007B0C16" w:rsidRDefault="00E24FCF"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7F9E8790" w14:textId="77777777" w:rsidR="00E24FCF" w:rsidRPr="007B0C16" w:rsidRDefault="00E24FCF" w:rsidP="00A65430">
            <w:pPr>
              <w:rPr>
                <w:rFonts w:ascii="Calibri" w:hAnsi="Calibri" w:cs="Tahoma"/>
                <w:sz w:val="16"/>
                <w:szCs w:val="16"/>
              </w:rPr>
            </w:pPr>
            <w:r w:rsidRPr="007B0C16">
              <w:rPr>
                <w:rFonts w:ascii="Calibri" w:hAnsi="Calibri" w:cs="Tahoma"/>
                <w:sz w:val="16"/>
                <w:szCs w:val="16"/>
              </w:rPr>
              <w:t>Enchanter avec alambic Q+.</w:t>
            </w:r>
          </w:p>
        </w:tc>
      </w:tr>
      <w:tr w:rsidR="002808F3" w:rsidRPr="007B0C16" w14:paraId="22CFE35D"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blHeader/>
        </w:trPr>
        <w:tc>
          <w:tcPr>
            <w:tcW w:w="0" w:type="auto"/>
          </w:tcPr>
          <w:p w14:paraId="0B7E42B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05D2839C" w14:textId="77777777" w:rsidR="002808F3" w:rsidRPr="007B0C16" w:rsidRDefault="00D65CDD" w:rsidP="000B5977">
            <w:pPr>
              <w:rPr>
                <w:rFonts w:ascii="Calibri" w:hAnsi="Calibri" w:cs="Tahoma"/>
                <w:sz w:val="16"/>
                <w:szCs w:val="16"/>
              </w:rPr>
            </w:pPr>
            <w:r w:rsidRPr="007B0C16">
              <w:rPr>
                <w:rFonts w:ascii="Calibri" w:hAnsi="Calibri" w:cs="Tahoma"/>
                <w:sz w:val="16"/>
                <w:szCs w:val="16"/>
              </w:rPr>
              <w:t>Si bu…</w:t>
            </w:r>
          </w:p>
          <w:p w14:paraId="780FA753" w14:textId="6A943383" w:rsidR="003B0985" w:rsidRPr="007B0C16" w:rsidRDefault="00D65CDD" w:rsidP="003B0985">
            <w:pPr>
              <w:rPr>
                <w:rFonts w:ascii="Calibri" w:hAnsi="Calibri" w:cs="Tahoma"/>
                <w:sz w:val="16"/>
                <w:szCs w:val="16"/>
              </w:rPr>
            </w:pPr>
            <w:r w:rsidRPr="007B0C16">
              <w:rPr>
                <w:rFonts w:ascii="Calibri" w:hAnsi="Calibri" w:cs="Tahoma"/>
                <w:sz w:val="16"/>
                <w:szCs w:val="16"/>
              </w:rPr>
              <w:t xml:space="preserve">1/ </w:t>
            </w:r>
            <w:r w:rsidR="00EE1F56">
              <w:rPr>
                <w:rFonts w:ascii="Calibri" w:hAnsi="Calibri" w:cs="Tahoma"/>
                <w:sz w:val="16"/>
                <w:szCs w:val="16"/>
              </w:rPr>
              <w:t>B</w:t>
            </w:r>
            <w:r w:rsidRPr="007B0C16">
              <w:rPr>
                <w:rFonts w:ascii="Calibri" w:hAnsi="Calibri" w:cs="Tahoma"/>
                <w:sz w:val="16"/>
                <w:szCs w:val="16"/>
              </w:rPr>
              <w:t xml:space="preserve">lessures, </w:t>
            </w:r>
            <w:r w:rsidR="00EE1F56">
              <w:rPr>
                <w:rFonts w:ascii="Calibri" w:hAnsi="Calibri" w:cs="Tahoma"/>
                <w:sz w:val="16"/>
                <w:szCs w:val="16"/>
              </w:rPr>
              <w:t xml:space="preserve">pertes temporaires, </w:t>
            </w:r>
            <w:r w:rsidRPr="007B0C16">
              <w:rPr>
                <w:rFonts w:ascii="Calibri" w:hAnsi="Calibri" w:cs="Tahoma"/>
                <w:sz w:val="16"/>
                <w:szCs w:val="16"/>
              </w:rPr>
              <w:t>malus</w:t>
            </w:r>
            <w:r w:rsidR="00EE1F56">
              <w:rPr>
                <w:rFonts w:ascii="Calibri" w:hAnsi="Calibri" w:cs="Tahoma"/>
                <w:sz w:val="16"/>
                <w:szCs w:val="16"/>
              </w:rPr>
              <w:t xml:space="preserve"> combat, pertes </w:t>
            </w:r>
            <w:r w:rsidRPr="007B0C16">
              <w:rPr>
                <w:rFonts w:ascii="Calibri" w:hAnsi="Calibri" w:cs="Tahoma"/>
                <w:sz w:val="16"/>
                <w:szCs w:val="16"/>
              </w:rPr>
              <w:t xml:space="preserve">EN </w:t>
            </w:r>
            <w:r w:rsidR="00EE1F56">
              <w:rPr>
                <w:rFonts w:ascii="Calibri" w:hAnsi="Calibri" w:cs="Tahoma"/>
                <w:sz w:val="16"/>
                <w:szCs w:val="16"/>
              </w:rPr>
              <w:t>/2</w:t>
            </w:r>
            <w:r w:rsidRPr="007B0C16">
              <w:rPr>
                <w:rFonts w:ascii="Calibri" w:hAnsi="Calibri" w:cs="Tahoma"/>
                <w:sz w:val="16"/>
                <w:szCs w:val="16"/>
              </w:rPr>
              <w:t>.</w:t>
            </w:r>
          </w:p>
          <w:p w14:paraId="0B930913" w14:textId="275FAC15" w:rsidR="00687BA0" w:rsidRPr="007B0C16" w:rsidRDefault="00687BA0" w:rsidP="00687BA0">
            <w:pPr>
              <w:rPr>
                <w:rFonts w:ascii="Calibri" w:hAnsi="Calibri" w:cs="Tahoma"/>
                <w:sz w:val="16"/>
                <w:szCs w:val="16"/>
              </w:rPr>
            </w:pPr>
            <w:r w:rsidRPr="007B0C16">
              <w:rPr>
                <w:rFonts w:ascii="Calibri" w:hAnsi="Calibri" w:cs="Tahoma"/>
                <w:sz w:val="16"/>
                <w:szCs w:val="16"/>
                <w:shd w:val="clear" w:color="auto" w:fill="FFFF00"/>
              </w:rPr>
              <w:t>2</w:t>
            </w:r>
            <w:r w:rsidR="001C1998" w:rsidRPr="007B0C16">
              <w:rPr>
                <w:rFonts w:ascii="Calibri" w:hAnsi="Calibri" w:cs="Tahoma"/>
                <w:sz w:val="16"/>
                <w:szCs w:val="16"/>
              </w:rPr>
              <w:t>/ C</w:t>
            </w:r>
            <w:r w:rsidRPr="007B0C16">
              <w:rPr>
                <w:rFonts w:ascii="Calibri" w:hAnsi="Calibri" w:cs="Tahoma"/>
                <w:sz w:val="16"/>
                <w:szCs w:val="16"/>
              </w:rPr>
              <w:t>(san)+20 tant que malade</w:t>
            </w:r>
            <w:r w:rsidR="00EE1F56">
              <w:rPr>
                <w:rFonts w:ascii="Calibri" w:hAnsi="Calibri" w:cs="Tahoma"/>
                <w:sz w:val="16"/>
                <w:szCs w:val="16"/>
              </w:rPr>
              <w:t>.</w:t>
            </w:r>
          </w:p>
        </w:tc>
      </w:tr>
    </w:tbl>
    <w:p w14:paraId="1C5228E0" w14:textId="1989380D" w:rsidR="002808F3" w:rsidRPr="007B0C16" w:rsidRDefault="004453ED" w:rsidP="00A8184C">
      <w:pPr>
        <w:pStyle w:val="Titre4"/>
      </w:pPr>
      <w:r>
        <w:lastRenderedPageBreak/>
        <w:t>PIE-</w:t>
      </w:r>
      <w:r w:rsidR="003B0985" w:rsidRPr="007B0C16">
        <w:t>Piéron</w:t>
      </w:r>
      <w:r w:rsidR="001C1998" w:rsidRPr="007B0C16">
        <w:t xml:space="preserve"> : survie+, rma+ / </w:t>
      </w:r>
      <w:r w:rsidR="000B1FB9" w:rsidRPr="007B0C16">
        <w:t>survie+, résilience+, imm mental / survie+, vérité+imm dispute, question, poison+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6"/>
        <w:gridCol w:w="870"/>
        <w:gridCol w:w="638"/>
        <w:gridCol w:w="287"/>
        <w:gridCol w:w="1086"/>
        <w:gridCol w:w="1167"/>
        <w:gridCol w:w="1046"/>
        <w:gridCol w:w="883"/>
        <w:gridCol w:w="2299"/>
        <w:gridCol w:w="944"/>
      </w:tblGrid>
      <w:tr w:rsidR="001802D1" w:rsidRPr="007B0C16" w14:paraId="3068DF68" w14:textId="77777777" w:rsidTr="00242EF9">
        <w:trPr>
          <w:gridAfter w:val="1"/>
          <w:wAfter w:w="62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6F6D4CC" w14:textId="77777777" w:rsidR="00242EF9" w:rsidRPr="007B0C16" w:rsidRDefault="00242EF9" w:rsidP="007E1F05">
            <w:pPr>
              <w:rPr>
                <w:rFonts w:ascii="Calibri" w:hAnsi="Calibri" w:cs="Tahoma"/>
                <w:b/>
                <w:sz w:val="16"/>
              </w:rPr>
            </w:pPr>
            <w:r w:rsidRPr="007B0C16">
              <w:rPr>
                <w:rFonts w:ascii="Calibri" w:hAnsi="Calibri" w:cs="Tahoma"/>
                <w:b/>
                <w:sz w:val="16"/>
              </w:rPr>
              <w:t>PIE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64E4B29" w14:textId="77777777" w:rsidR="00242EF9" w:rsidRPr="007B0C16" w:rsidRDefault="00242EF9" w:rsidP="007E1F05">
            <w:pPr>
              <w:rPr>
                <w:rFonts w:ascii="Calibri" w:hAnsi="Calibri" w:cs="Tahoma"/>
                <w:b/>
                <w:sz w:val="16"/>
              </w:rPr>
            </w:pPr>
            <w:r w:rsidRPr="007B0C16">
              <w:rPr>
                <w:rFonts w:ascii="Calibri" w:hAnsi="Calibri" w:cs="Tahoma"/>
                <w:b/>
                <w:sz w:val="16"/>
              </w:rPr>
              <w:t>Piéron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4A62E72" w14:textId="77777777" w:rsidR="00242EF9" w:rsidRPr="007B0C16" w:rsidRDefault="00242EF9" w:rsidP="007E1F05">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650C15B" w14:textId="77777777" w:rsidR="00242EF9" w:rsidRPr="007B0C16" w:rsidRDefault="00687BA0" w:rsidP="007E1F05">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3166FC9" w14:textId="77777777" w:rsidR="00242EF9" w:rsidRPr="007B0C16" w:rsidRDefault="00242EF9" w:rsidP="007E1F05">
            <w:pPr>
              <w:rPr>
                <w:rFonts w:ascii="Calibri" w:hAnsi="Calibri" w:cs="Tahoma"/>
                <w:sz w:val="16"/>
              </w:rPr>
            </w:pPr>
            <w:r w:rsidRPr="007B0C16">
              <w:rPr>
                <w:rFonts w:ascii="Calibri" w:hAnsi="Calibri" w:cs="Tahoma"/>
                <w:sz w:val="16"/>
              </w:rPr>
              <w:t>COL SOU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ECB66E8" w14:textId="77777777" w:rsidR="00242EF9" w:rsidRPr="007B0C16" w:rsidRDefault="00242EF9" w:rsidP="007E1F05">
            <w:pPr>
              <w:jc w:val="center"/>
              <w:rPr>
                <w:rFonts w:ascii="Calibri" w:hAnsi="Calibri" w:cs="Tahoma"/>
                <w:sz w:val="16"/>
              </w:rPr>
            </w:pPr>
            <w:r w:rsidRPr="007B0C16">
              <w:rPr>
                <w:rFonts w:ascii="Calibri" w:hAnsi="Calibri" w:cs="Tahoma"/>
                <w:sz w:val="16"/>
              </w:rPr>
              <w:t>Poids 150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C37B9E9" w14:textId="77777777" w:rsidR="00242EF9" w:rsidRPr="007B0C16" w:rsidRDefault="00242EF9" w:rsidP="007E1F05">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0E3DB36" w14:textId="77777777" w:rsidR="00242EF9" w:rsidRPr="007B0C16" w:rsidRDefault="00242EF9" w:rsidP="007E1F05">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05D8FF7" w14:textId="77777777" w:rsidR="00242EF9" w:rsidRPr="007B0C16" w:rsidRDefault="00242EF9" w:rsidP="001802D1">
            <w:pPr>
              <w:jc w:val="center"/>
              <w:rPr>
                <w:rFonts w:ascii="Calibri" w:hAnsi="Calibri" w:cs="Tahoma"/>
                <w:sz w:val="16"/>
              </w:rPr>
            </w:pPr>
            <w:r w:rsidRPr="007B0C16">
              <w:rPr>
                <w:rFonts w:ascii="Calibri" w:hAnsi="Calibri" w:cs="Tahoma"/>
                <w:sz w:val="16"/>
              </w:rPr>
              <w:t xml:space="preserve">Prix </w:t>
            </w:r>
            <w:r w:rsidR="001802D1" w:rsidRPr="007B0C16">
              <w:rPr>
                <w:rFonts w:ascii="Calibri" w:hAnsi="Calibri" w:cs="Tahoma"/>
                <w:sz w:val="16"/>
              </w:rPr>
              <w:t>700</w:t>
            </w:r>
            <w:r w:rsidRPr="007B0C16">
              <w:rPr>
                <w:rFonts w:ascii="Calibri" w:hAnsi="Calibri" w:cs="Tahoma"/>
                <w:sz w:val="16"/>
              </w:rPr>
              <w:t>/</w:t>
            </w:r>
            <w:r w:rsidR="001802D1" w:rsidRPr="007B0C16">
              <w:rPr>
                <w:rFonts w:ascii="Calibri" w:hAnsi="Calibri" w:cs="Tahoma"/>
                <w:sz w:val="16"/>
              </w:rPr>
              <w:t>2100</w:t>
            </w:r>
            <w:r w:rsidRPr="007B0C16">
              <w:rPr>
                <w:rFonts w:ascii="Calibri" w:hAnsi="Calibri" w:cs="Tahoma"/>
                <w:sz w:val="16"/>
              </w:rPr>
              <w:t>/</w:t>
            </w:r>
            <w:r w:rsidR="001802D1" w:rsidRPr="007B0C16">
              <w:rPr>
                <w:rFonts w:ascii="Calibri" w:hAnsi="Calibri" w:cs="Tahoma"/>
                <w:sz w:val="16"/>
              </w:rPr>
              <w:t>14500</w:t>
            </w:r>
          </w:p>
        </w:tc>
      </w:tr>
      <w:tr w:rsidR="002808F3" w:rsidRPr="007B0C16" w14:paraId="78876699"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24F691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2" w:type="dxa"/>
            <w:gridSpan w:val="9"/>
          </w:tcPr>
          <w:p w14:paraId="7B7FFFDB" w14:textId="77777777" w:rsidR="002808F3" w:rsidRPr="007B0C16" w:rsidRDefault="00160F8B"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2128" behindDoc="0" locked="0" layoutInCell="1" allowOverlap="1" wp14:anchorId="487A129D" wp14:editId="1926C129">
                  <wp:simplePos x="0" y="0"/>
                  <wp:positionH relativeFrom="column">
                    <wp:posOffset>5237423</wp:posOffset>
                  </wp:positionH>
                  <wp:positionV relativeFrom="paragraph">
                    <wp:posOffset>58651</wp:posOffset>
                  </wp:positionV>
                  <wp:extent cx="709930" cy="895350"/>
                  <wp:effectExtent l="19050" t="19050" r="13970" b="1905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709930" cy="8953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 xml:space="preserve"> Minéral gris foncé très dense, trouvé dans des roches comprimées et souterraines.</w:t>
            </w:r>
          </w:p>
        </w:tc>
      </w:tr>
      <w:tr w:rsidR="002808F3" w:rsidRPr="007B0C16" w14:paraId="37E9195F"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D77E71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2" w:type="dxa"/>
            <w:gridSpan w:val="9"/>
          </w:tcPr>
          <w:p w14:paraId="7BE9C375" w14:textId="77777777" w:rsidR="002808F3" w:rsidRPr="007B0C16" w:rsidRDefault="00BA4CE4" w:rsidP="000B5977">
            <w:pPr>
              <w:rPr>
                <w:rFonts w:ascii="Calibri" w:hAnsi="Calibri" w:cs="Tahoma"/>
                <w:sz w:val="16"/>
                <w:szCs w:val="16"/>
              </w:rPr>
            </w:pPr>
            <w:r w:rsidRPr="007B0C16">
              <w:rPr>
                <w:rFonts w:ascii="Calibri" w:hAnsi="Calibri" w:cs="Tahoma"/>
                <w:sz w:val="16"/>
                <w:szCs w:val="16"/>
              </w:rPr>
              <w:t>Si porté…</w:t>
            </w:r>
          </w:p>
          <w:p w14:paraId="51FC58D0" w14:textId="77777777" w:rsidR="00BA4CE4" w:rsidRPr="007B0C16" w:rsidRDefault="00BA4CE4" w:rsidP="00BA4CE4">
            <w:pPr>
              <w:rPr>
                <w:rFonts w:ascii="Calibri" w:hAnsi="Calibri" w:cs="Tahoma"/>
                <w:i/>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bonus +10 dans les tous tests incluant le talent </w:t>
            </w:r>
            <w:r w:rsidRPr="007B0C16">
              <w:rPr>
                <w:rFonts w:ascii="Calibri" w:hAnsi="Calibri" w:cs="Tahoma"/>
                <w:i/>
                <w:sz w:val="16"/>
                <w:szCs w:val="16"/>
              </w:rPr>
              <w:t>Survie.</w:t>
            </w:r>
          </w:p>
          <w:p w14:paraId="58E80066" w14:textId="1EC7C211" w:rsidR="003B0985" w:rsidRPr="007B0C16" w:rsidRDefault="003B0985" w:rsidP="00BA4CE4">
            <w:pPr>
              <w:rPr>
                <w:rFonts w:ascii="Calibri" w:hAnsi="Calibri" w:cs="Tahoma"/>
                <w:sz w:val="16"/>
                <w:szCs w:val="16"/>
              </w:rPr>
            </w:pPr>
            <w:r w:rsidRPr="007B0C16">
              <w:rPr>
                <w:rFonts w:ascii="Calibri" w:hAnsi="Calibri" w:cs="Tahoma"/>
                <w:sz w:val="16"/>
                <w:szCs w:val="16"/>
              </w:rPr>
              <w:t>2/ ExT</w:t>
            </w:r>
            <w:r w:rsidR="00AC219D">
              <w:rPr>
                <w:rFonts w:ascii="Calibri" w:hAnsi="Calibri" w:cs="Tahoma"/>
                <w:sz w:val="16"/>
                <w:szCs w:val="16"/>
              </w:rPr>
              <w:t>x2 gagnée</w:t>
            </w:r>
            <w:r w:rsidRPr="007B0C16">
              <w:rPr>
                <w:rFonts w:ascii="Calibri" w:hAnsi="Calibri" w:cs="Tahoma"/>
                <w:sz w:val="16"/>
                <w:szCs w:val="16"/>
              </w:rPr>
              <w:t xml:space="preserve"> dans ses tests de </w:t>
            </w:r>
            <w:r w:rsidRPr="007B0C16">
              <w:rPr>
                <w:rFonts w:ascii="Calibri" w:hAnsi="Calibri" w:cs="Tahoma"/>
                <w:i/>
                <w:sz w:val="16"/>
                <w:szCs w:val="16"/>
              </w:rPr>
              <w:t>Survie</w:t>
            </w:r>
            <w:r w:rsidRPr="007B0C16">
              <w:rPr>
                <w:rFonts w:ascii="Calibri" w:hAnsi="Calibri" w:cs="Tahoma"/>
                <w:sz w:val="16"/>
                <w:szCs w:val="16"/>
              </w:rPr>
              <w:t>.</w:t>
            </w:r>
          </w:p>
          <w:p w14:paraId="576424EA" w14:textId="00716B31" w:rsidR="003B0985" w:rsidRPr="007B0C16" w:rsidRDefault="003B0985" w:rsidP="003B0985">
            <w:pPr>
              <w:rPr>
                <w:rFonts w:ascii="Calibri" w:hAnsi="Calibri" w:cs="Tahoma"/>
                <w:sz w:val="16"/>
                <w:szCs w:val="16"/>
              </w:rPr>
            </w:pPr>
            <w:r w:rsidRPr="007B0C16">
              <w:rPr>
                <w:rFonts w:ascii="Calibri" w:hAnsi="Calibri" w:cs="Tahoma"/>
                <w:sz w:val="16"/>
                <w:szCs w:val="16"/>
              </w:rPr>
              <w:t>3/ RMa x2 contre les sorts affectant l’esprit</w:t>
            </w:r>
            <w:r w:rsidR="00AC219D">
              <w:rPr>
                <w:rFonts w:ascii="Calibri" w:hAnsi="Calibri" w:cs="Tahoma"/>
                <w:sz w:val="16"/>
                <w:szCs w:val="16"/>
              </w:rPr>
              <w:t>.</w:t>
            </w:r>
          </w:p>
        </w:tc>
      </w:tr>
      <w:tr w:rsidR="00242EF9" w:rsidRPr="007B0C16" w14:paraId="3D35A59E"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47F2EBA" w14:textId="77777777" w:rsidR="00242EF9" w:rsidRPr="007B0C16" w:rsidRDefault="00242EF9" w:rsidP="007E1F05">
            <w:pPr>
              <w:rPr>
                <w:rFonts w:ascii="Calibri" w:hAnsi="Calibri" w:cs="Tahoma"/>
                <w:sz w:val="16"/>
                <w:szCs w:val="16"/>
              </w:rPr>
            </w:pPr>
            <w:r w:rsidRPr="007B0C16">
              <w:rPr>
                <w:rFonts w:ascii="Calibri" w:hAnsi="Calibri" w:cs="Tahoma"/>
                <w:sz w:val="16"/>
                <w:szCs w:val="16"/>
              </w:rPr>
              <w:t>Uti </w:t>
            </w:r>
          </w:p>
        </w:tc>
        <w:tc>
          <w:tcPr>
            <w:tcW w:w="9142" w:type="dxa"/>
            <w:gridSpan w:val="9"/>
            <w:shd w:val="clear" w:color="auto" w:fill="EAEAEA"/>
          </w:tcPr>
          <w:p w14:paraId="1E30478D" w14:textId="77777777" w:rsidR="00242EF9" w:rsidRPr="007B0C16" w:rsidRDefault="00135850" w:rsidP="00135850">
            <w:pPr>
              <w:rPr>
                <w:rFonts w:ascii="Calibri" w:hAnsi="Calibri" w:cs="Tahoma"/>
                <w:sz w:val="16"/>
                <w:szCs w:val="16"/>
              </w:rPr>
            </w:pPr>
            <w:r w:rsidRPr="007B0C16">
              <w:rPr>
                <w:rFonts w:ascii="Calibri" w:hAnsi="Calibri" w:cs="Tahoma"/>
                <w:sz w:val="16"/>
                <w:szCs w:val="16"/>
              </w:rPr>
              <w:t>C</w:t>
            </w:r>
            <w:r w:rsidR="00242EF9" w:rsidRPr="007B0C16">
              <w:rPr>
                <w:rFonts w:ascii="Calibri" w:hAnsi="Calibri" w:cs="Tahoma"/>
                <w:sz w:val="16"/>
                <w:szCs w:val="16"/>
              </w:rPr>
              <w:t xml:space="preserve">réer une sphère de 3cm, porter </w:t>
            </w:r>
            <w:r w:rsidRPr="007B0C16">
              <w:rPr>
                <w:rFonts w:ascii="Calibri" w:hAnsi="Calibri" w:cs="Tahoma"/>
                <w:sz w:val="16"/>
                <w:szCs w:val="16"/>
              </w:rPr>
              <w:t xml:space="preserve">au </w:t>
            </w:r>
            <w:r w:rsidR="00242EF9" w:rsidRPr="007B0C16">
              <w:rPr>
                <w:rFonts w:ascii="Calibri" w:hAnsi="Calibri" w:cs="Tahoma"/>
                <w:sz w:val="16"/>
                <w:szCs w:val="16"/>
              </w:rPr>
              <w:t>cou</w:t>
            </w:r>
            <w:r w:rsidRPr="007B0C16">
              <w:rPr>
                <w:rFonts w:ascii="Calibri" w:hAnsi="Calibri" w:cs="Tahoma"/>
                <w:sz w:val="16"/>
                <w:szCs w:val="16"/>
              </w:rPr>
              <w:t xml:space="preserve"> et</w:t>
            </w:r>
            <w:r w:rsidR="00242EF9" w:rsidRPr="007B0C16">
              <w:rPr>
                <w:rFonts w:ascii="Calibri" w:hAnsi="Calibri" w:cs="Tahoma"/>
                <w:sz w:val="16"/>
                <w:szCs w:val="16"/>
              </w:rPr>
              <w:t xml:space="preserve"> boire 1cl de sang chaud, faire un jeune de 5j.</w:t>
            </w:r>
          </w:p>
        </w:tc>
      </w:tr>
      <w:tr w:rsidR="002808F3" w:rsidRPr="007B0C16" w14:paraId="4F3D1CAB"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3"/>
        </w:trPr>
        <w:tc>
          <w:tcPr>
            <w:tcW w:w="0" w:type="auto"/>
          </w:tcPr>
          <w:p w14:paraId="4E1F7D7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2" w:type="dxa"/>
            <w:gridSpan w:val="9"/>
          </w:tcPr>
          <w:p w14:paraId="291DC4C8" w14:textId="77777777" w:rsidR="001802D1" w:rsidRPr="007B0C16" w:rsidRDefault="001802D1" w:rsidP="001802D1">
            <w:pPr>
              <w:rPr>
                <w:rFonts w:ascii="Calibri" w:hAnsi="Calibri" w:cs="Tahoma"/>
                <w:sz w:val="16"/>
                <w:szCs w:val="16"/>
              </w:rPr>
            </w:pPr>
            <w:r w:rsidRPr="007B0C16">
              <w:rPr>
                <w:rFonts w:ascii="Calibri" w:hAnsi="Calibri" w:cs="Tahoma"/>
                <w:sz w:val="16"/>
                <w:szCs w:val="16"/>
              </w:rPr>
              <w:t>Si porté sur le front…</w:t>
            </w:r>
          </w:p>
          <w:p w14:paraId="7612F21D" w14:textId="2E0C1EF7" w:rsidR="002808F3" w:rsidRPr="007B0C16" w:rsidRDefault="002808F3" w:rsidP="001802D1">
            <w:pPr>
              <w:rPr>
                <w:rFonts w:ascii="Calibri" w:hAnsi="Calibri" w:cs="Tahoma"/>
                <w:sz w:val="16"/>
                <w:szCs w:val="16"/>
              </w:rPr>
            </w:pPr>
            <w:r w:rsidRPr="007B0C16">
              <w:rPr>
                <w:rFonts w:ascii="Calibri" w:hAnsi="Calibri" w:cs="Tahoma"/>
                <w:sz w:val="16"/>
                <w:szCs w:val="16"/>
              </w:rPr>
              <w:t>1/ X sait toujours où se situe le nord</w:t>
            </w:r>
            <w:r w:rsidR="00BA4CE4" w:rsidRPr="007B0C16">
              <w:rPr>
                <w:rFonts w:ascii="Calibri" w:hAnsi="Calibri" w:cs="Tahoma"/>
                <w:sz w:val="16"/>
                <w:szCs w:val="16"/>
              </w:rPr>
              <w:t xml:space="preserve"> et </w:t>
            </w:r>
            <w:r w:rsidR="001802D1" w:rsidRPr="007B0C16">
              <w:rPr>
                <w:rFonts w:ascii="Calibri" w:hAnsi="Calibri" w:cs="Tahoma"/>
                <w:sz w:val="16"/>
                <w:szCs w:val="16"/>
              </w:rPr>
              <w:t xml:space="preserve">le moment </w:t>
            </w:r>
            <w:r w:rsidR="00AC219D">
              <w:rPr>
                <w:rFonts w:ascii="Calibri" w:hAnsi="Calibri" w:cs="Tahoma"/>
                <w:sz w:val="16"/>
                <w:szCs w:val="16"/>
              </w:rPr>
              <w:t xml:space="preserve">exact </w:t>
            </w:r>
            <w:r w:rsidR="001802D1" w:rsidRPr="007B0C16">
              <w:rPr>
                <w:rFonts w:ascii="Calibri" w:hAnsi="Calibri" w:cs="Tahoma"/>
                <w:sz w:val="16"/>
                <w:szCs w:val="16"/>
              </w:rPr>
              <w:t>dans la journée/mois/année</w:t>
            </w:r>
            <w:r w:rsidR="00BA4CE4" w:rsidRPr="007B0C16">
              <w:rPr>
                <w:rFonts w:ascii="Calibri" w:hAnsi="Calibri" w:cs="Tahoma"/>
                <w:sz w:val="16"/>
                <w:szCs w:val="16"/>
              </w:rPr>
              <w:t>.</w:t>
            </w:r>
          </w:p>
          <w:p w14:paraId="4FDF2AFC" w14:textId="4BF6512A" w:rsidR="003B0985" w:rsidRPr="007B0C16" w:rsidRDefault="003B0985" w:rsidP="003B098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gagne 1 ExT par jour dans une </w:t>
            </w:r>
            <w:r w:rsidRPr="007B0C16">
              <w:rPr>
                <w:rFonts w:ascii="Calibri" w:hAnsi="Calibri" w:cs="Tahoma"/>
                <w:i/>
                <w:sz w:val="16"/>
                <w:szCs w:val="16"/>
              </w:rPr>
              <w:t>Survie</w:t>
            </w:r>
            <w:r w:rsidRPr="007B0C16">
              <w:rPr>
                <w:rFonts w:ascii="Calibri" w:hAnsi="Calibri" w:cs="Tahoma"/>
                <w:sz w:val="16"/>
                <w:szCs w:val="16"/>
              </w:rPr>
              <w:t xml:space="preserve"> ou </w:t>
            </w:r>
            <w:r w:rsidR="00687BA0" w:rsidRPr="007B0C16">
              <w:rPr>
                <w:rFonts w:ascii="Calibri" w:hAnsi="Calibri" w:cs="Tahoma"/>
                <w:i/>
                <w:sz w:val="16"/>
                <w:szCs w:val="16"/>
              </w:rPr>
              <w:t>Résilience</w:t>
            </w:r>
            <w:r w:rsidR="00AC219D">
              <w:rPr>
                <w:rFonts w:ascii="Calibri" w:hAnsi="Calibri" w:cs="Tahoma"/>
                <w:i/>
                <w:sz w:val="16"/>
                <w:szCs w:val="16"/>
              </w:rPr>
              <w:t xml:space="preserve"> </w:t>
            </w:r>
            <w:r w:rsidR="00AC219D" w:rsidRPr="00AC219D">
              <w:rPr>
                <w:rFonts w:ascii="Calibri" w:hAnsi="Calibri" w:cs="Tahoma"/>
                <w:sz w:val="16"/>
                <w:szCs w:val="16"/>
              </w:rPr>
              <w:t>au choix de X</w:t>
            </w:r>
            <w:r w:rsidRPr="007B0C16">
              <w:rPr>
                <w:rFonts w:ascii="Calibri" w:hAnsi="Calibri" w:cs="Tahoma"/>
                <w:sz w:val="16"/>
                <w:szCs w:val="16"/>
              </w:rPr>
              <w:t>.</w:t>
            </w:r>
          </w:p>
          <w:p w14:paraId="3F80E77A" w14:textId="77777777" w:rsidR="003B0985" w:rsidRPr="007B0C16" w:rsidRDefault="003B0985" w:rsidP="003B0985">
            <w:pPr>
              <w:rPr>
                <w:rFonts w:ascii="Calibri" w:hAnsi="Calibri" w:cs="Tahoma"/>
                <w:sz w:val="16"/>
                <w:szCs w:val="16"/>
              </w:rPr>
            </w:pPr>
            <w:r w:rsidRPr="007B0C16">
              <w:rPr>
                <w:rFonts w:ascii="Calibri" w:hAnsi="Calibri" w:cs="Tahoma"/>
                <w:sz w:val="16"/>
                <w:szCs w:val="16"/>
              </w:rPr>
              <w:t>3/ Immunité 50% contre tous les sorts affectant le mental.</w:t>
            </w:r>
          </w:p>
        </w:tc>
      </w:tr>
      <w:tr w:rsidR="00242EF9" w:rsidRPr="007B0C16" w14:paraId="04265F61"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681B4CB" w14:textId="77777777" w:rsidR="00242EF9" w:rsidRPr="007B0C16" w:rsidRDefault="00242EF9" w:rsidP="000B5977">
            <w:pPr>
              <w:rPr>
                <w:rFonts w:ascii="Calibri" w:hAnsi="Calibri" w:cs="Tahoma"/>
                <w:sz w:val="16"/>
                <w:szCs w:val="16"/>
              </w:rPr>
            </w:pPr>
            <w:r w:rsidRPr="007B0C16">
              <w:rPr>
                <w:rFonts w:ascii="Calibri" w:hAnsi="Calibri" w:cs="Tahoma"/>
                <w:sz w:val="16"/>
                <w:szCs w:val="16"/>
              </w:rPr>
              <w:t>Cér</w:t>
            </w:r>
          </w:p>
        </w:tc>
        <w:tc>
          <w:tcPr>
            <w:tcW w:w="9142" w:type="dxa"/>
            <w:gridSpan w:val="9"/>
            <w:shd w:val="clear" w:color="auto" w:fill="EAEAEA"/>
          </w:tcPr>
          <w:p w14:paraId="6901C66E" w14:textId="77777777" w:rsidR="00242EF9" w:rsidRPr="007B0C16" w:rsidRDefault="001802D1" w:rsidP="000B5977">
            <w:pPr>
              <w:rPr>
                <w:rFonts w:ascii="Calibri" w:hAnsi="Calibri" w:cs="Tahoma"/>
                <w:sz w:val="16"/>
                <w:szCs w:val="16"/>
              </w:rPr>
            </w:pPr>
            <w:r w:rsidRPr="007B0C16">
              <w:rPr>
                <w:rFonts w:ascii="Calibri" w:hAnsi="Calibri" w:cs="Tahoma"/>
                <w:sz w:val="16"/>
                <w:szCs w:val="16"/>
              </w:rPr>
              <w:t>Utiliser un seau de métal rempli d’eau pure pour enchanter.</w:t>
            </w:r>
          </w:p>
        </w:tc>
      </w:tr>
      <w:tr w:rsidR="002808F3" w:rsidRPr="007B0C16" w14:paraId="619416B9"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F25B18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2" w:type="dxa"/>
            <w:gridSpan w:val="9"/>
          </w:tcPr>
          <w:p w14:paraId="74195998" w14:textId="77777777" w:rsidR="001802D1" w:rsidRPr="007B0C16" w:rsidRDefault="001802D1" w:rsidP="000B5977">
            <w:pPr>
              <w:rPr>
                <w:rFonts w:ascii="Calibri" w:hAnsi="Calibri" w:cs="Tahoma"/>
                <w:sz w:val="16"/>
                <w:szCs w:val="16"/>
              </w:rPr>
            </w:pPr>
            <w:r w:rsidRPr="007B0C16">
              <w:rPr>
                <w:rFonts w:ascii="Calibri" w:hAnsi="Calibri" w:cs="Tahoma"/>
                <w:sz w:val="16"/>
                <w:szCs w:val="16"/>
              </w:rPr>
              <w:t>Si porté en collier de métal…</w:t>
            </w:r>
          </w:p>
          <w:p w14:paraId="0B8F013A" w14:textId="6FCF57EB" w:rsidR="001802D1" w:rsidRPr="007B0C16" w:rsidRDefault="001802D1" w:rsidP="000B5977">
            <w:pPr>
              <w:rPr>
                <w:rFonts w:ascii="Calibri" w:hAnsi="Calibri" w:cs="Tahoma"/>
                <w:sz w:val="16"/>
                <w:szCs w:val="16"/>
              </w:rPr>
            </w:pPr>
            <w:r w:rsidRPr="007B0C16">
              <w:rPr>
                <w:rFonts w:ascii="Calibri" w:hAnsi="Calibri" w:cs="Tahoma"/>
                <w:sz w:val="16"/>
                <w:szCs w:val="16"/>
              </w:rPr>
              <w:t xml:space="preserve">1/ sait toujours où il est </w:t>
            </w:r>
            <w:r w:rsidR="00AC219D">
              <w:rPr>
                <w:rFonts w:ascii="Calibri" w:hAnsi="Calibri" w:cs="Tahoma"/>
                <w:sz w:val="16"/>
                <w:szCs w:val="16"/>
              </w:rPr>
              <w:t xml:space="preserve">(direction/distance) </w:t>
            </w:r>
            <w:r w:rsidRPr="007B0C16">
              <w:rPr>
                <w:rFonts w:ascii="Calibri" w:hAnsi="Calibri" w:cs="Tahoma"/>
                <w:sz w:val="16"/>
                <w:szCs w:val="16"/>
              </w:rPr>
              <w:t xml:space="preserve">par rapport à un lieu où il </w:t>
            </w:r>
            <w:r w:rsidR="00AC219D">
              <w:rPr>
                <w:rFonts w:ascii="Calibri" w:hAnsi="Calibri" w:cs="Tahoma"/>
                <w:sz w:val="16"/>
                <w:szCs w:val="16"/>
              </w:rPr>
              <w:t xml:space="preserve">a dormi </w:t>
            </w:r>
            <w:r w:rsidRPr="007B0C16">
              <w:rPr>
                <w:rFonts w:ascii="Calibri" w:hAnsi="Calibri" w:cs="Tahoma"/>
                <w:sz w:val="16"/>
                <w:szCs w:val="16"/>
              </w:rPr>
              <w:t>dans les 7j qui précèdent.</w:t>
            </w:r>
          </w:p>
          <w:p w14:paraId="082EBBDB" w14:textId="11AAC6D2"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X peut utiliser </w:t>
            </w:r>
            <w:r w:rsidRPr="007B0C16">
              <w:rPr>
                <w:rFonts w:ascii="Calibri" w:hAnsi="Calibri" w:cs="Tahoma"/>
                <w:i/>
                <w:sz w:val="16"/>
                <w:szCs w:val="16"/>
              </w:rPr>
              <w:t>Vérité</w:t>
            </w:r>
            <w:r w:rsidR="001802D1" w:rsidRPr="007B0C16">
              <w:rPr>
                <w:rFonts w:ascii="Calibri" w:hAnsi="Calibri" w:cs="Tahoma"/>
                <w:sz w:val="16"/>
                <w:szCs w:val="16"/>
              </w:rPr>
              <w:t xml:space="preserve"> 2/</w:t>
            </w:r>
            <w:r w:rsidRPr="007B0C16">
              <w:rPr>
                <w:rFonts w:ascii="Calibri" w:hAnsi="Calibri" w:cs="Tahoma"/>
                <w:sz w:val="16"/>
                <w:szCs w:val="16"/>
              </w:rPr>
              <w:t>2, une fois par heure.</w:t>
            </w:r>
          </w:p>
          <w:p w14:paraId="03E9735D" w14:textId="24A3F4E1"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immunité </w:t>
            </w:r>
            <w:r w:rsidR="001802D1" w:rsidRPr="007B0C16">
              <w:rPr>
                <w:rFonts w:ascii="Calibri" w:hAnsi="Calibri" w:cs="Tahoma"/>
                <w:sz w:val="16"/>
                <w:szCs w:val="16"/>
              </w:rPr>
              <w:t xml:space="preserve">100% </w:t>
            </w:r>
            <w:r w:rsidRPr="007B0C16">
              <w:rPr>
                <w:rFonts w:ascii="Calibri" w:hAnsi="Calibri" w:cs="Tahoma"/>
                <w:sz w:val="16"/>
                <w:szCs w:val="16"/>
              </w:rPr>
              <w:t xml:space="preserve">à </w:t>
            </w:r>
            <w:r w:rsidRPr="007B0C16">
              <w:rPr>
                <w:rFonts w:ascii="Calibri" w:hAnsi="Calibri" w:cs="Tahoma"/>
                <w:i/>
                <w:sz w:val="16"/>
                <w:szCs w:val="16"/>
              </w:rPr>
              <w:t>Dispute</w:t>
            </w:r>
            <w:r w:rsidRPr="007B0C16">
              <w:rPr>
                <w:rFonts w:ascii="Calibri" w:hAnsi="Calibri" w:cs="Tahoma"/>
                <w:sz w:val="16"/>
                <w:szCs w:val="16"/>
              </w:rPr>
              <w:t xml:space="preserve"> et toutes </w:t>
            </w:r>
            <w:r w:rsidR="00AC219D">
              <w:rPr>
                <w:rFonts w:ascii="Calibri" w:hAnsi="Calibri" w:cs="Tahoma"/>
                <w:sz w:val="16"/>
                <w:szCs w:val="16"/>
              </w:rPr>
              <w:t xml:space="preserve">les sorts </w:t>
            </w:r>
            <w:r w:rsidRPr="007B0C16">
              <w:rPr>
                <w:rFonts w:ascii="Calibri" w:hAnsi="Calibri" w:cs="Tahoma"/>
                <w:sz w:val="16"/>
                <w:szCs w:val="16"/>
              </w:rPr>
              <w:t>affectant les émotions.</w:t>
            </w:r>
          </w:p>
          <w:p w14:paraId="2DFB701B" w14:textId="0D914CD0" w:rsidR="002808F3" w:rsidRPr="007B0C16" w:rsidRDefault="002808F3" w:rsidP="00687BA0">
            <w:pPr>
              <w:jc w:val="left"/>
              <w:rPr>
                <w:rFonts w:ascii="Calibri" w:hAnsi="Calibri" w:cs="Tahoma"/>
                <w:sz w:val="16"/>
                <w:szCs w:val="16"/>
              </w:rPr>
            </w:pPr>
            <w:r w:rsidRPr="007B0C16">
              <w:rPr>
                <w:rFonts w:ascii="Calibri" w:hAnsi="Calibri" w:cs="Tahoma"/>
                <w:sz w:val="16"/>
                <w:szCs w:val="16"/>
              </w:rPr>
              <w:t xml:space="preserve">4/ X peut poser des questions concernant </w:t>
            </w:r>
            <w:r w:rsidR="00AC219D">
              <w:rPr>
                <w:rFonts w:ascii="Calibri" w:hAnsi="Calibri" w:cs="Tahoma"/>
                <w:sz w:val="16"/>
                <w:szCs w:val="16"/>
              </w:rPr>
              <w:t xml:space="preserve">un </w:t>
            </w:r>
            <w:r w:rsidRPr="007B0C16">
              <w:rPr>
                <w:rFonts w:ascii="Calibri" w:hAnsi="Calibri" w:cs="Tahoma"/>
                <w:sz w:val="16"/>
                <w:szCs w:val="16"/>
              </w:rPr>
              <w:t xml:space="preserve">problèmes </w:t>
            </w:r>
            <w:r w:rsidR="00AC219D">
              <w:rPr>
                <w:rFonts w:ascii="Calibri" w:hAnsi="Calibri" w:cs="Tahoma"/>
                <w:sz w:val="16"/>
                <w:szCs w:val="16"/>
              </w:rPr>
              <w:t>grave qu’il subit. S</w:t>
            </w:r>
            <w:r w:rsidRPr="007B0C16">
              <w:rPr>
                <w:rFonts w:ascii="Calibri" w:hAnsi="Calibri" w:cs="Tahoma"/>
                <w:sz w:val="16"/>
                <w:szCs w:val="16"/>
              </w:rPr>
              <w:t>ort 1/0</w:t>
            </w:r>
            <w:r w:rsidR="00AC219D">
              <w:rPr>
                <w:rFonts w:ascii="Calibri" w:hAnsi="Calibri" w:cs="Tahoma"/>
                <w:sz w:val="16"/>
                <w:szCs w:val="16"/>
              </w:rPr>
              <w:t>. t</w:t>
            </w:r>
            <w:r w:rsidRPr="007B0C16">
              <w:rPr>
                <w:rFonts w:ascii="Calibri" w:hAnsi="Calibri" w:cs="Tahoma"/>
                <w:sz w:val="16"/>
                <w:szCs w:val="16"/>
              </w:rPr>
              <w:t xml:space="preserve">EC fait disparaître le PN et X subit </w:t>
            </w:r>
            <w:r w:rsidRPr="007B0C16">
              <w:rPr>
                <w:rFonts w:ascii="Calibri" w:hAnsi="Calibri" w:cs="Tahoma"/>
                <w:i/>
                <w:iCs/>
                <w:sz w:val="16"/>
                <w:szCs w:val="16"/>
              </w:rPr>
              <w:t>Pétrification</w:t>
            </w:r>
            <w:r w:rsidRPr="007B0C16">
              <w:rPr>
                <w:rFonts w:ascii="Calibri" w:hAnsi="Calibri" w:cs="Tahoma"/>
                <w:sz w:val="16"/>
                <w:szCs w:val="16"/>
              </w:rPr>
              <w:t xml:space="preserve"> 20/10.</w:t>
            </w:r>
          </w:p>
          <w:p w14:paraId="220893ED" w14:textId="3F1EBD62" w:rsidR="002808F3" w:rsidRPr="007B0C16" w:rsidRDefault="001802D1"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plongée dans un vin Q++ contenu dans un verre </w:t>
            </w:r>
            <w:r w:rsidR="00AC219D">
              <w:rPr>
                <w:rFonts w:ascii="Calibri" w:hAnsi="Calibri" w:cs="Tahoma"/>
                <w:sz w:val="16"/>
                <w:szCs w:val="16"/>
              </w:rPr>
              <w:t xml:space="preserve">en or </w:t>
            </w:r>
            <w:r w:rsidR="002808F3" w:rsidRPr="007B0C16">
              <w:rPr>
                <w:rFonts w:ascii="Calibri" w:hAnsi="Calibri" w:cs="Tahoma"/>
                <w:sz w:val="16"/>
                <w:szCs w:val="16"/>
              </w:rPr>
              <w:t>alors…</w:t>
            </w:r>
          </w:p>
          <w:p w14:paraId="3E1FB5F4" w14:textId="44269AC5" w:rsidR="002808F3" w:rsidRPr="007B0C16" w:rsidRDefault="002808F3" w:rsidP="00AC219D">
            <w:pPr>
              <w:rPr>
                <w:rFonts w:ascii="Calibri" w:hAnsi="Calibri" w:cs="Tahoma"/>
                <w:sz w:val="16"/>
                <w:szCs w:val="16"/>
              </w:rPr>
            </w:pPr>
            <w:r w:rsidRPr="007B0C16">
              <w:rPr>
                <w:rFonts w:ascii="Calibri" w:hAnsi="Calibri" w:cs="Tahoma"/>
                <w:sz w:val="16"/>
                <w:szCs w:val="16"/>
              </w:rPr>
              <w:t xml:space="preserve">5/ toute personne servant X et étant déloyale </w:t>
            </w:r>
            <w:r w:rsidR="00AC219D">
              <w:rPr>
                <w:rFonts w:ascii="Calibri" w:hAnsi="Calibri" w:cs="Tahoma"/>
                <w:sz w:val="16"/>
                <w:szCs w:val="16"/>
              </w:rPr>
              <w:t xml:space="preserve">(conspirant par ex) </w:t>
            </w:r>
            <w:r w:rsidRPr="007B0C16">
              <w:rPr>
                <w:rFonts w:ascii="Calibri" w:hAnsi="Calibri" w:cs="Tahoma"/>
                <w:sz w:val="16"/>
                <w:szCs w:val="16"/>
              </w:rPr>
              <w:t>subi</w:t>
            </w:r>
            <w:r w:rsidR="001802D1" w:rsidRPr="007B0C16">
              <w:rPr>
                <w:rFonts w:ascii="Calibri" w:hAnsi="Calibri" w:cs="Tahoma"/>
                <w:sz w:val="16"/>
                <w:szCs w:val="16"/>
              </w:rPr>
              <w:t>t</w:t>
            </w:r>
            <w:r w:rsidRPr="007B0C16">
              <w:rPr>
                <w:rFonts w:ascii="Calibri" w:hAnsi="Calibri" w:cs="Tahoma"/>
                <w:sz w:val="16"/>
                <w:szCs w:val="16"/>
              </w:rPr>
              <w:t xml:space="preserve"> un </w:t>
            </w:r>
            <w:r w:rsidRPr="007B0C16">
              <w:rPr>
                <w:rFonts w:ascii="Calibri" w:hAnsi="Calibri" w:cs="Tahoma"/>
                <w:i/>
                <w:sz w:val="16"/>
                <w:szCs w:val="16"/>
              </w:rPr>
              <w:t>Poison paralysant</w:t>
            </w:r>
            <w:r w:rsidRPr="007B0C16">
              <w:rPr>
                <w:rFonts w:ascii="Calibri" w:hAnsi="Calibri" w:cs="Tahoma"/>
                <w:sz w:val="16"/>
                <w:szCs w:val="16"/>
              </w:rPr>
              <w:t xml:space="preserve"> 8/4.</w:t>
            </w:r>
          </w:p>
        </w:tc>
      </w:tr>
    </w:tbl>
    <w:p w14:paraId="0938A32F" w14:textId="6167E64E" w:rsidR="002808F3" w:rsidRPr="007B0C16" w:rsidRDefault="004453ED" w:rsidP="00A8184C">
      <w:pPr>
        <w:pStyle w:val="Titre4"/>
      </w:pPr>
      <w:r>
        <w:t>PCE-</w:t>
      </w:r>
      <w:r w:rsidR="003B0985" w:rsidRPr="007B0C16">
        <w:t>Pierre céleste</w:t>
      </w:r>
      <w:r w:rsidR="000B1FB9" w:rsidRPr="007B0C16">
        <w:t> : rma+, imm pouvoir etoiles &amp; feu astral, chute- / imm+ magie, imm- magie, fracture-, en+ / imm+, temporaire-, pdm+</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381"/>
        <w:gridCol w:w="557"/>
        <w:gridCol w:w="250"/>
        <w:gridCol w:w="250"/>
        <w:gridCol w:w="1020"/>
        <w:gridCol w:w="914"/>
        <w:gridCol w:w="772"/>
        <w:gridCol w:w="4044"/>
      </w:tblGrid>
      <w:tr w:rsidR="00135850" w:rsidRPr="007B0C16" w14:paraId="67366A85" w14:textId="77777777" w:rsidTr="003B0985">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CD8EBBC" w14:textId="77777777" w:rsidR="001802D1" w:rsidRPr="007B0C16" w:rsidRDefault="001802D1" w:rsidP="007E1F05">
            <w:pPr>
              <w:rPr>
                <w:rFonts w:ascii="Calibri" w:hAnsi="Calibri" w:cs="Tahoma"/>
                <w:b/>
                <w:sz w:val="16"/>
              </w:rPr>
            </w:pPr>
            <w:r w:rsidRPr="007B0C16">
              <w:rPr>
                <w:rFonts w:ascii="Calibri" w:hAnsi="Calibri" w:cs="Tahoma"/>
                <w:b/>
                <w:sz w:val="16"/>
              </w:rPr>
              <w:t>PCE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8D864D7" w14:textId="77777777" w:rsidR="001802D1" w:rsidRPr="007B0C16" w:rsidRDefault="001802D1" w:rsidP="007E1F05">
            <w:pPr>
              <w:rPr>
                <w:rFonts w:ascii="Calibri" w:hAnsi="Calibri" w:cs="Tahoma"/>
                <w:b/>
                <w:sz w:val="16"/>
              </w:rPr>
            </w:pPr>
            <w:r w:rsidRPr="007B0C16">
              <w:rPr>
                <w:rFonts w:ascii="Calibri" w:hAnsi="Calibri" w:cs="Tahoma"/>
                <w:b/>
                <w:sz w:val="16"/>
              </w:rPr>
              <w:t>Pierre céleste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0A141E7" w14:textId="77777777" w:rsidR="001802D1" w:rsidRPr="007B0C16" w:rsidRDefault="001802D1" w:rsidP="007E1F05">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56A24CA" w14:textId="77777777" w:rsidR="001802D1" w:rsidRPr="007B0C16" w:rsidRDefault="00687BA0" w:rsidP="007E1F05">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4124C8D" w14:textId="77777777" w:rsidR="001802D1" w:rsidRPr="007B0C16" w:rsidRDefault="00687BA0" w:rsidP="001802D1">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D0F77BE" w14:textId="77777777" w:rsidR="001802D1" w:rsidRPr="007B0C16" w:rsidRDefault="006D559A" w:rsidP="007E1F05">
            <w:pPr>
              <w:jc w:val="center"/>
              <w:rPr>
                <w:rFonts w:ascii="Calibri" w:hAnsi="Calibri" w:cs="Tahoma"/>
                <w:sz w:val="16"/>
              </w:rPr>
            </w:pPr>
            <w:r w:rsidRPr="007B0C16">
              <w:rPr>
                <w:rFonts w:ascii="Calibri" w:hAnsi="Calibri" w:cs="Tahoma"/>
                <w:sz w:val="16"/>
              </w:rPr>
              <w:t xml:space="preserve">Poids </w:t>
            </w:r>
            <w:r w:rsidR="001802D1" w:rsidRPr="007B0C16">
              <w:rPr>
                <w:rFonts w:ascii="Calibri" w:hAnsi="Calibri" w:cs="Tahoma"/>
                <w:sz w:val="16"/>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571888A" w14:textId="77777777" w:rsidR="001802D1" w:rsidRPr="007B0C16" w:rsidRDefault="006D559A" w:rsidP="007E1F05">
            <w:pPr>
              <w:jc w:val="center"/>
              <w:rPr>
                <w:rFonts w:ascii="Calibri" w:hAnsi="Calibri" w:cs="Tahoma"/>
                <w:sz w:val="16"/>
              </w:rPr>
            </w:pPr>
            <w:r w:rsidRPr="007B0C16">
              <w:rPr>
                <w:rFonts w:ascii="Calibri" w:hAnsi="Calibri" w:cs="Tahoma"/>
                <w:sz w:val="16"/>
              </w:rPr>
              <w:t xml:space="preserve">Rareté </w:t>
            </w:r>
            <w:r w:rsidR="001802D1" w:rsidRPr="007B0C16">
              <w:rPr>
                <w:rFonts w:ascii="Calibri" w:hAnsi="Calibri" w:cs="Tahoma"/>
                <w:sz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F901223" w14:textId="77777777" w:rsidR="001802D1" w:rsidRPr="007B0C16" w:rsidRDefault="006D559A" w:rsidP="007E1F05">
            <w:pPr>
              <w:jc w:val="center"/>
              <w:rPr>
                <w:rFonts w:ascii="Calibri" w:hAnsi="Calibri" w:cs="Tahoma"/>
                <w:sz w:val="16"/>
              </w:rPr>
            </w:pPr>
            <w:r w:rsidRPr="007B0C16">
              <w:rPr>
                <w:rFonts w:ascii="Calibri" w:hAnsi="Calibri" w:cs="Tahoma"/>
                <w:sz w:val="16"/>
              </w:rPr>
              <w:t xml:space="preserve">Dose </w:t>
            </w:r>
            <w:r w:rsidR="001802D1" w:rsidRPr="007B0C16">
              <w:rPr>
                <w:rFonts w:ascii="Calibri" w:hAnsi="Calibri" w:cs="Tahoma"/>
                <w:sz w:val="16"/>
              </w:rPr>
              <w:t>1</w:t>
            </w:r>
          </w:p>
        </w:tc>
        <w:tc>
          <w:tcPr>
            <w:tcW w:w="3054" w:type="dxa"/>
            <w:tcBorders>
              <w:top w:val="single" w:sz="6" w:space="0" w:color="000000"/>
              <w:left w:val="single" w:sz="6" w:space="0" w:color="000000"/>
              <w:bottom w:val="single" w:sz="6" w:space="0" w:color="000000"/>
              <w:right w:val="single" w:sz="6" w:space="0" w:color="000000"/>
            </w:tcBorders>
            <w:shd w:val="clear" w:color="auto" w:fill="00CCFF"/>
          </w:tcPr>
          <w:p w14:paraId="6514BA28" w14:textId="77777777" w:rsidR="001802D1" w:rsidRPr="007B0C16" w:rsidRDefault="006D559A" w:rsidP="007E1F05">
            <w:pPr>
              <w:jc w:val="center"/>
              <w:rPr>
                <w:rFonts w:ascii="Calibri" w:hAnsi="Calibri" w:cs="Tahoma"/>
                <w:sz w:val="16"/>
              </w:rPr>
            </w:pPr>
            <w:r w:rsidRPr="007B0C16">
              <w:rPr>
                <w:rFonts w:ascii="Calibri" w:hAnsi="Calibri" w:cs="Tahoma"/>
                <w:sz w:val="16"/>
              </w:rPr>
              <w:t xml:space="preserve">Prix </w:t>
            </w:r>
            <w:r w:rsidR="001802D1" w:rsidRPr="007B0C16">
              <w:rPr>
                <w:rFonts w:ascii="Calibri" w:hAnsi="Calibri" w:cs="Tahoma"/>
                <w:sz w:val="16"/>
              </w:rPr>
              <w:t>25</w:t>
            </w:r>
            <w:r w:rsidRPr="007B0C16">
              <w:rPr>
                <w:rFonts w:ascii="Calibri" w:hAnsi="Calibri" w:cs="Tahoma"/>
                <w:sz w:val="16"/>
              </w:rPr>
              <w:t>00/15000/3000</w:t>
            </w:r>
            <w:r w:rsidR="00E77D87" w:rsidRPr="007B0C16">
              <w:rPr>
                <w:rFonts w:ascii="Calibri" w:hAnsi="Calibri" w:cs="Tahoma"/>
                <w:sz w:val="16"/>
              </w:rPr>
              <w:t>0</w:t>
            </w:r>
          </w:p>
        </w:tc>
      </w:tr>
      <w:tr w:rsidR="002808F3" w:rsidRPr="007B0C16" w14:paraId="043D27DD"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DA14FE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88" w:type="dxa"/>
            <w:gridSpan w:val="8"/>
          </w:tcPr>
          <w:p w14:paraId="2084083F" w14:textId="77777777" w:rsidR="002808F3" w:rsidRPr="007B0C16" w:rsidRDefault="00160F8B" w:rsidP="00687BA0">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3152" behindDoc="0" locked="0" layoutInCell="1" allowOverlap="1" wp14:anchorId="503242CB" wp14:editId="7ECCF764">
                  <wp:simplePos x="0" y="0"/>
                  <wp:positionH relativeFrom="column">
                    <wp:posOffset>5384800</wp:posOffset>
                  </wp:positionH>
                  <wp:positionV relativeFrom="paragraph">
                    <wp:posOffset>19685</wp:posOffset>
                  </wp:positionV>
                  <wp:extent cx="839470" cy="716915"/>
                  <wp:effectExtent l="19050" t="19050" r="17780" b="2603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839470" cy="71691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Pierre extraite d’une météorite.</w:t>
            </w:r>
          </w:p>
        </w:tc>
      </w:tr>
      <w:tr w:rsidR="002808F3" w:rsidRPr="007B0C16" w14:paraId="2AE54604"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92F0DF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88" w:type="dxa"/>
            <w:gridSpan w:val="8"/>
          </w:tcPr>
          <w:p w14:paraId="5D38B8C4" w14:textId="77777777" w:rsidR="002808F3" w:rsidRPr="007B0C16" w:rsidRDefault="001802D1" w:rsidP="000B5977">
            <w:pPr>
              <w:rPr>
                <w:rFonts w:ascii="Calibri" w:hAnsi="Calibri" w:cs="Tahoma"/>
                <w:sz w:val="16"/>
                <w:szCs w:val="16"/>
              </w:rPr>
            </w:pPr>
            <w:r w:rsidRPr="007B0C16">
              <w:rPr>
                <w:rFonts w:ascii="Calibri" w:hAnsi="Calibri" w:cs="Tahoma"/>
                <w:sz w:val="16"/>
                <w:szCs w:val="16"/>
              </w:rPr>
              <w:t>1/ RMa+</w:t>
            </w:r>
            <w:r w:rsidR="002808F3" w:rsidRPr="007B0C16">
              <w:rPr>
                <w:rFonts w:ascii="Calibri" w:hAnsi="Calibri" w:cs="Tahoma"/>
                <w:sz w:val="16"/>
                <w:szCs w:val="16"/>
              </w:rPr>
              <w:t>d6</w:t>
            </w:r>
            <w:r w:rsidRPr="007B0C16">
              <w:rPr>
                <w:rFonts w:ascii="Calibri" w:hAnsi="Calibri" w:cs="Tahoma"/>
                <w:sz w:val="16"/>
                <w:szCs w:val="16"/>
              </w:rPr>
              <w:t>x2</w:t>
            </w:r>
            <w:r w:rsidR="002808F3" w:rsidRPr="007B0C16">
              <w:rPr>
                <w:rFonts w:ascii="Calibri" w:hAnsi="Calibri" w:cs="Tahoma"/>
                <w:sz w:val="16"/>
                <w:szCs w:val="16"/>
              </w:rPr>
              <w:t xml:space="preserve"> à déterminer à chaque fois que c’est nécessaire.</w:t>
            </w:r>
          </w:p>
          <w:p w14:paraId="64151BD4" w14:textId="2246CCDF" w:rsidR="002808F3" w:rsidRPr="007B0C16" w:rsidRDefault="002808F3" w:rsidP="000B5977">
            <w:pPr>
              <w:rPr>
                <w:rFonts w:ascii="Calibri" w:hAnsi="Calibri" w:cs="Tahoma"/>
                <w:sz w:val="16"/>
                <w:szCs w:val="16"/>
              </w:rPr>
            </w:pPr>
            <w:r w:rsidRPr="007B0C16">
              <w:rPr>
                <w:rFonts w:ascii="Calibri" w:hAnsi="Calibri" w:cs="Tahoma"/>
                <w:sz w:val="16"/>
                <w:szCs w:val="16"/>
              </w:rPr>
              <w:t>2/ RMa+d6</w:t>
            </w:r>
            <w:r w:rsidR="001802D1" w:rsidRPr="007B0C16">
              <w:rPr>
                <w:rFonts w:ascii="Calibri" w:hAnsi="Calibri" w:cs="Tahoma"/>
                <w:sz w:val="16"/>
                <w:szCs w:val="16"/>
              </w:rPr>
              <w:t xml:space="preserve">x3 </w:t>
            </w:r>
            <w:r w:rsidRPr="007B0C16">
              <w:rPr>
                <w:rFonts w:ascii="Calibri" w:hAnsi="Calibri" w:cs="Tahoma"/>
                <w:sz w:val="16"/>
                <w:szCs w:val="16"/>
              </w:rPr>
              <w:t xml:space="preserve">contre </w:t>
            </w:r>
            <w:r w:rsidRPr="007B0C16">
              <w:rPr>
                <w:rFonts w:ascii="Calibri" w:hAnsi="Calibri" w:cs="Tahoma"/>
                <w:i/>
                <w:sz w:val="16"/>
                <w:szCs w:val="16"/>
              </w:rPr>
              <w:t>Pouvoir de la Tempête</w:t>
            </w:r>
            <w:r w:rsidRPr="007B0C16">
              <w:rPr>
                <w:rFonts w:ascii="Calibri" w:hAnsi="Calibri" w:cs="Tahoma"/>
                <w:sz w:val="16"/>
                <w:szCs w:val="16"/>
              </w:rPr>
              <w:t xml:space="preserve">, </w:t>
            </w:r>
            <w:r w:rsidRPr="007B0C16">
              <w:rPr>
                <w:rFonts w:ascii="Calibri" w:hAnsi="Calibri" w:cs="Tahoma"/>
                <w:i/>
                <w:sz w:val="16"/>
                <w:szCs w:val="16"/>
              </w:rPr>
              <w:t>Maladie Eternelle</w:t>
            </w:r>
            <w:r w:rsidR="00CA62DB">
              <w:rPr>
                <w:rFonts w:ascii="Calibri" w:hAnsi="Calibri" w:cs="Tahoma"/>
                <w:sz w:val="16"/>
                <w:szCs w:val="16"/>
              </w:rPr>
              <w:t xml:space="preserve">, </w:t>
            </w:r>
            <w:r w:rsidR="00CA62DB" w:rsidRPr="00CA62DB">
              <w:rPr>
                <w:rFonts w:ascii="Calibri" w:hAnsi="Calibri" w:cs="Tahoma"/>
                <w:i/>
                <w:sz w:val="16"/>
                <w:szCs w:val="16"/>
              </w:rPr>
              <w:t>Pouvoir du Voyage</w:t>
            </w:r>
            <w:r w:rsidR="00CA62DB">
              <w:rPr>
                <w:rFonts w:ascii="Calibri" w:hAnsi="Calibri" w:cs="Tahoma"/>
                <w:i/>
                <w:sz w:val="16"/>
                <w:szCs w:val="16"/>
              </w:rPr>
              <w:t xml:space="preserve"> </w:t>
            </w:r>
            <w:r w:rsidR="00CA62DB">
              <w:rPr>
                <w:rFonts w:ascii="Calibri" w:hAnsi="Calibri" w:cs="Tahoma"/>
                <w:sz w:val="16"/>
                <w:szCs w:val="16"/>
              </w:rPr>
              <w:t>à NE/2</w:t>
            </w:r>
            <w:r w:rsidRPr="007B0C16">
              <w:rPr>
                <w:rFonts w:ascii="Calibri" w:hAnsi="Calibri" w:cs="Tahoma"/>
                <w:sz w:val="16"/>
                <w:szCs w:val="16"/>
              </w:rPr>
              <w:t>.</w:t>
            </w:r>
          </w:p>
          <w:p w14:paraId="18D9920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immunité </w:t>
            </w:r>
            <w:r w:rsidR="001802D1" w:rsidRPr="007B0C16">
              <w:rPr>
                <w:rFonts w:ascii="Calibri" w:hAnsi="Calibri" w:cs="Tahoma"/>
                <w:sz w:val="16"/>
                <w:szCs w:val="16"/>
              </w:rPr>
              <w:t xml:space="preserve">100% </w:t>
            </w:r>
            <w:r w:rsidRPr="007B0C16">
              <w:rPr>
                <w:rFonts w:ascii="Calibri" w:hAnsi="Calibri" w:cs="Tahoma"/>
                <w:sz w:val="16"/>
                <w:szCs w:val="16"/>
              </w:rPr>
              <w:t xml:space="preserve">contre les </w:t>
            </w:r>
            <w:r w:rsidRPr="007B0C16">
              <w:rPr>
                <w:rFonts w:ascii="Calibri" w:hAnsi="Calibri" w:cs="Tahoma"/>
                <w:i/>
                <w:sz w:val="16"/>
                <w:szCs w:val="16"/>
              </w:rPr>
              <w:t>Pouvoirs des Etoiles</w:t>
            </w:r>
            <w:r w:rsidRPr="007B0C16">
              <w:rPr>
                <w:rFonts w:ascii="Calibri" w:hAnsi="Calibri" w:cs="Tahoma"/>
                <w:sz w:val="16"/>
                <w:szCs w:val="16"/>
              </w:rPr>
              <w:t xml:space="preserve"> et le </w:t>
            </w:r>
            <w:r w:rsidRPr="007B0C16">
              <w:rPr>
                <w:rFonts w:ascii="Calibri" w:hAnsi="Calibri" w:cs="Tahoma"/>
                <w:i/>
                <w:sz w:val="16"/>
                <w:szCs w:val="16"/>
              </w:rPr>
              <w:t>Feu Astral</w:t>
            </w:r>
            <w:r w:rsidRPr="007B0C16">
              <w:rPr>
                <w:rFonts w:ascii="Calibri" w:hAnsi="Calibri" w:cs="Tahoma"/>
                <w:sz w:val="16"/>
                <w:szCs w:val="16"/>
              </w:rPr>
              <w:t>.</w:t>
            </w:r>
          </w:p>
          <w:p w14:paraId="6DC49DC3" w14:textId="751ECD28" w:rsidR="002808F3" w:rsidRPr="007B0C16" w:rsidRDefault="002808F3" w:rsidP="00CA62DB">
            <w:pPr>
              <w:jc w:val="left"/>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w:t>
            </w:r>
            <w:r w:rsidR="00E77D87" w:rsidRPr="007B0C16">
              <w:rPr>
                <w:rFonts w:ascii="Calibri" w:hAnsi="Calibri" w:cs="Tahoma"/>
                <w:sz w:val="16"/>
                <w:szCs w:val="16"/>
              </w:rPr>
              <w:t>ni</w:t>
            </w:r>
            <w:r w:rsidRPr="007B0C16">
              <w:rPr>
                <w:rFonts w:ascii="Calibri" w:hAnsi="Calibri" w:cs="Tahoma"/>
                <w:sz w:val="16"/>
                <w:szCs w:val="16"/>
              </w:rPr>
              <w:t xml:space="preserve"> accident ni chute ne peut lui être fatal</w:t>
            </w:r>
            <w:r w:rsidR="00E77D87" w:rsidRPr="007B0C16">
              <w:rPr>
                <w:rFonts w:ascii="Calibri" w:hAnsi="Calibri" w:cs="Tahoma"/>
                <w:sz w:val="16"/>
                <w:szCs w:val="16"/>
              </w:rPr>
              <w:t xml:space="preserve"> à X</w:t>
            </w:r>
            <w:r w:rsidRPr="007B0C16">
              <w:rPr>
                <w:rFonts w:ascii="Calibri" w:hAnsi="Calibri" w:cs="Tahoma"/>
                <w:sz w:val="16"/>
                <w:szCs w:val="16"/>
              </w:rPr>
              <w:t xml:space="preserve">, </w:t>
            </w:r>
            <w:r w:rsidR="00CA62DB">
              <w:rPr>
                <w:rFonts w:ascii="Calibri" w:hAnsi="Calibri" w:cs="Tahoma"/>
                <w:sz w:val="16"/>
                <w:szCs w:val="16"/>
              </w:rPr>
              <w:t>les N3 sont ignorés</w:t>
            </w:r>
            <w:r w:rsidRPr="007B0C16">
              <w:rPr>
                <w:rFonts w:ascii="Calibri" w:hAnsi="Calibri" w:cs="Tahoma"/>
                <w:sz w:val="16"/>
                <w:szCs w:val="16"/>
              </w:rPr>
              <w:t>.</w:t>
            </w:r>
          </w:p>
        </w:tc>
      </w:tr>
      <w:tr w:rsidR="006D559A" w:rsidRPr="007B0C16" w14:paraId="6A1DB88F"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8BBCAD0" w14:textId="77777777" w:rsidR="001802D1" w:rsidRPr="007B0C16" w:rsidRDefault="001802D1" w:rsidP="007E1F05">
            <w:pPr>
              <w:rPr>
                <w:rFonts w:ascii="Calibri" w:hAnsi="Calibri" w:cs="Tahoma"/>
                <w:sz w:val="16"/>
                <w:szCs w:val="16"/>
              </w:rPr>
            </w:pPr>
            <w:r w:rsidRPr="007B0C16">
              <w:rPr>
                <w:rFonts w:ascii="Calibri" w:hAnsi="Calibri" w:cs="Tahoma"/>
                <w:sz w:val="16"/>
                <w:szCs w:val="16"/>
              </w:rPr>
              <w:t>Uti </w:t>
            </w:r>
          </w:p>
        </w:tc>
        <w:tc>
          <w:tcPr>
            <w:tcW w:w="9188" w:type="dxa"/>
            <w:gridSpan w:val="8"/>
            <w:shd w:val="clear" w:color="auto" w:fill="EAEAEA"/>
          </w:tcPr>
          <w:p w14:paraId="176072B8" w14:textId="77777777" w:rsidR="001802D1" w:rsidRPr="007B0C16" w:rsidRDefault="00135850" w:rsidP="00135850">
            <w:pPr>
              <w:rPr>
                <w:rFonts w:ascii="Calibri" w:hAnsi="Calibri" w:cs="Tahoma"/>
                <w:sz w:val="16"/>
                <w:szCs w:val="16"/>
              </w:rPr>
            </w:pPr>
            <w:r w:rsidRPr="007B0C16">
              <w:rPr>
                <w:rFonts w:ascii="Calibri" w:hAnsi="Calibri" w:cs="Tahoma"/>
                <w:sz w:val="16"/>
                <w:szCs w:val="16"/>
              </w:rPr>
              <w:t>L</w:t>
            </w:r>
            <w:r w:rsidR="001802D1" w:rsidRPr="007B0C16">
              <w:rPr>
                <w:rFonts w:ascii="Calibri" w:hAnsi="Calibri" w:cs="Tahoma"/>
                <w:sz w:val="16"/>
                <w:szCs w:val="16"/>
              </w:rPr>
              <w:t xml:space="preserve">’apporter au somment </w:t>
            </w:r>
            <w:r w:rsidRPr="007B0C16">
              <w:rPr>
                <w:rFonts w:ascii="Calibri" w:hAnsi="Calibri" w:cs="Tahoma"/>
                <w:sz w:val="16"/>
                <w:szCs w:val="16"/>
              </w:rPr>
              <w:t xml:space="preserve">de </w:t>
            </w:r>
            <w:r w:rsidR="001802D1" w:rsidRPr="007B0C16">
              <w:rPr>
                <w:rFonts w:ascii="Calibri" w:hAnsi="Calibri" w:cs="Tahoma"/>
                <w:sz w:val="16"/>
                <w:szCs w:val="16"/>
              </w:rPr>
              <w:t xml:space="preserve">montagne </w:t>
            </w:r>
            <w:r w:rsidRPr="007B0C16">
              <w:rPr>
                <w:rFonts w:ascii="Calibri" w:hAnsi="Calibri" w:cs="Tahoma"/>
                <w:sz w:val="16"/>
                <w:szCs w:val="16"/>
              </w:rPr>
              <w:t>&gt;</w:t>
            </w:r>
            <w:r w:rsidR="001802D1" w:rsidRPr="007B0C16">
              <w:rPr>
                <w:rFonts w:ascii="Calibri" w:hAnsi="Calibri" w:cs="Tahoma"/>
                <w:sz w:val="16"/>
                <w:szCs w:val="16"/>
              </w:rPr>
              <w:t>4000m</w:t>
            </w:r>
            <w:r w:rsidRPr="007B0C16">
              <w:rPr>
                <w:rFonts w:ascii="Calibri" w:hAnsi="Calibri" w:cs="Tahoma"/>
                <w:sz w:val="16"/>
                <w:szCs w:val="16"/>
              </w:rPr>
              <w:t xml:space="preserve"> </w:t>
            </w:r>
            <w:r w:rsidR="001802D1" w:rsidRPr="007B0C16">
              <w:rPr>
                <w:rFonts w:ascii="Calibri" w:hAnsi="Calibri" w:cs="Tahoma"/>
                <w:sz w:val="16"/>
                <w:szCs w:val="16"/>
              </w:rPr>
              <w:t xml:space="preserve"> en hiver</w:t>
            </w:r>
            <w:r w:rsidRPr="007B0C16">
              <w:rPr>
                <w:rFonts w:ascii="Calibri" w:hAnsi="Calibri" w:cs="Tahoma"/>
                <w:sz w:val="16"/>
                <w:szCs w:val="16"/>
              </w:rPr>
              <w:t xml:space="preserve"> et </w:t>
            </w:r>
            <w:r w:rsidR="001802D1" w:rsidRPr="007B0C16">
              <w:rPr>
                <w:rFonts w:ascii="Calibri" w:hAnsi="Calibri" w:cs="Tahoma"/>
                <w:sz w:val="16"/>
                <w:szCs w:val="16"/>
              </w:rPr>
              <w:t xml:space="preserve">y allumer un feu </w:t>
            </w:r>
            <w:r w:rsidRPr="007B0C16">
              <w:rPr>
                <w:rFonts w:ascii="Calibri" w:hAnsi="Calibri" w:cs="Tahoma"/>
                <w:sz w:val="16"/>
                <w:szCs w:val="16"/>
              </w:rPr>
              <w:t xml:space="preserve">4h </w:t>
            </w:r>
            <w:r w:rsidR="001802D1" w:rsidRPr="007B0C16">
              <w:rPr>
                <w:rFonts w:ascii="Calibri" w:hAnsi="Calibri" w:cs="Tahoma"/>
                <w:sz w:val="16"/>
                <w:szCs w:val="16"/>
              </w:rPr>
              <w:t>pendant la nuit.</w:t>
            </w:r>
          </w:p>
        </w:tc>
      </w:tr>
      <w:tr w:rsidR="002808F3" w:rsidRPr="007B0C16" w14:paraId="7D80713D"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13E3D3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88" w:type="dxa"/>
            <w:gridSpan w:val="8"/>
          </w:tcPr>
          <w:p w14:paraId="1BC0073B" w14:textId="77777777" w:rsidR="002808F3" w:rsidRPr="007B0C16" w:rsidRDefault="001802D1" w:rsidP="000B5977">
            <w:pPr>
              <w:rPr>
                <w:rFonts w:ascii="Calibri" w:hAnsi="Calibri" w:cs="Tahoma"/>
                <w:sz w:val="16"/>
                <w:szCs w:val="16"/>
              </w:rPr>
            </w:pPr>
            <w:r w:rsidRPr="007B0C16">
              <w:rPr>
                <w:rFonts w:ascii="Calibri" w:hAnsi="Calibri" w:cs="Tahoma"/>
                <w:sz w:val="16"/>
                <w:szCs w:val="16"/>
              </w:rPr>
              <w:t>Si porté dans la paume de la main…</w:t>
            </w:r>
          </w:p>
          <w:p w14:paraId="30E23382" w14:textId="4FA252CF" w:rsidR="001802D1" w:rsidRPr="007B0C16" w:rsidRDefault="001802D1" w:rsidP="000B5977">
            <w:pPr>
              <w:rPr>
                <w:rFonts w:ascii="Calibri" w:hAnsi="Calibri" w:cs="Tahoma"/>
                <w:sz w:val="16"/>
                <w:szCs w:val="16"/>
              </w:rPr>
            </w:pPr>
            <w:r w:rsidRPr="007B0C16">
              <w:rPr>
                <w:rFonts w:ascii="Calibri" w:hAnsi="Calibri" w:cs="Tahoma"/>
                <w:sz w:val="16"/>
                <w:szCs w:val="16"/>
              </w:rPr>
              <w:t>1/ immunité 100% à la magie mais sensible +50% aux blessures physiques.</w:t>
            </w:r>
          </w:p>
          <w:p w14:paraId="70DECA3B" w14:textId="3E6BB648" w:rsidR="00382BBF" w:rsidRPr="007B0C16" w:rsidRDefault="00382BBF"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ignore toutes les fractures</w:t>
            </w:r>
            <w:r w:rsidR="00CA62DB">
              <w:rPr>
                <w:rFonts w:ascii="Calibri" w:hAnsi="Calibri" w:cs="Tahoma"/>
                <w:sz w:val="16"/>
                <w:szCs w:val="16"/>
              </w:rPr>
              <w:t>.</w:t>
            </w:r>
          </w:p>
          <w:p w14:paraId="2E0128A1" w14:textId="495AE049" w:rsidR="00382BBF" w:rsidRPr="007B0C16" w:rsidRDefault="00382BBF" w:rsidP="000B5977">
            <w:pPr>
              <w:rPr>
                <w:rFonts w:ascii="Calibri" w:hAnsi="Calibri" w:cs="Tahoma"/>
                <w:sz w:val="16"/>
                <w:szCs w:val="16"/>
              </w:rPr>
            </w:pPr>
            <w:r w:rsidRPr="007B0C16">
              <w:rPr>
                <w:rFonts w:ascii="Calibri" w:hAnsi="Calibri" w:cs="Tahoma"/>
                <w:sz w:val="16"/>
                <w:szCs w:val="16"/>
              </w:rPr>
              <w:t>3/ max EN+25%</w:t>
            </w:r>
            <w:r w:rsidR="00CA62DB">
              <w:rPr>
                <w:rFonts w:ascii="Calibri" w:hAnsi="Calibri" w:cs="Tahoma"/>
                <w:sz w:val="16"/>
                <w:szCs w:val="16"/>
              </w:rPr>
              <w:t xml:space="preserve"> temporaire.</w:t>
            </w:r>
          </w:p>
        </w:tc>
      </w:tr>
      <w:tr w:rsidR="001802D1" w:rsidRPr="007B0C16" w14:paraId="1ACBB8C1"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3853FAD" w14:textId="77777777" w:rsidR="001802D1" w:rsidRPr="007B0C16" w:rsidRDefault="001802D1" w:rsidP="000B5977">
            <w:pPr>
              <w:rPr>
                <w:rFonts w:ascii="Calibri" w:hAnsi="Calibri" w:cs="Tahoma"/>
                <w:sz w:val="16"/>
                <w:szCs w:val="16"/>
              </w:rPr>
            </w:pPr>
            <w:r w:rsidRPr="007B0C16">
              <w:rPr>
                <w:rFonts w:ascii="Calibri" w:hAnsi="Calibri" w:cs="Tahoma"/>
                <w:sz w:val="16"/>
                <w:szCs w:val="16"/>
              </w:rPr>
              <w:t>Cér</w:t>
            </w:r>
          </w:p>
        </w:tc>
        <w:tc>
          <w:tcPr>
            <w:tcW w:w="9188" w:type="dxa"/>
            <w:gridSpan w:val="8"/>
            <w:shd w:val="clear" w:color="auto" w:fill="EAEAEA"/>
          </w:tcPr>
          <w:p w14:paraId="69E895E7" w14:textId="77777777" w:rsidR="001802D1" w:rsidRPr="007B0C16" w:rsidRDefault="001802D1" w:rsidP="00135850">
            <w:pPr>
              <w:rPr>
                <w:rFonts w:ascii="Calibri" w:hAnsi="Calibri" w:cs="Tahoma"/>
                <w:sz w:val="16"/>
                <w:szCs w:val="16"/>
              </w:rPr>
            </w:pPr>
            <w:r w:rsidRPr="007B0C16">
              <w:rPr>
                <w:rFonts w:ascii="Calibri" w:hAnsi="Calibri" w:cs="Tahoma"/>
                <w:sz w:val="16"/>
                <w:szCs w:val="16"/>
              </w:rPr>
              <w:t xml:space="preserve">Enchanter sur </w:t>
            </w:r>
            <w:r w:rsidR="00135850" w:rsidRPr="007B0C16">
              <w:rPr>
                <w:rFonts w:ascii="Calibri" w:hAnsi="Calibri" w:cs="Tahoma"/>
                <w:sz w:val="16"/>
                <w:szCs w:val="16"/>
              </w:rPr>
              <w:t xml:space="preserve">une </w:t>
            </w:r>
            <w:r w:rsidRPr="007B0C16">
              <w:rPr>
                <w:rFonts w:ascii="Calibri" w:hAnsi="Calibri" w:cs="Tahoma"/>
                <w:sz w:val="16"/>
                <w:szCs w:val="16"/>
              </w:rPr>
              <w:t xml:space="preserve">paroi </w:t>
            </w:r>
            <w:r w:rsidR="00135850" w:rsidRPr="007B0C16">
              <w:rPr>
                <w:rFonts w:ascii="Calibri" w:hAnsi="Calibri" w:cs="Tahoma"/>
                <w:sz w:val="16"/>
                <w:szCs w:val="16"/>
              </w:rPr>
              <w:t>verticale de montagne</w:t>
            </w:r>
            <w:r w:rsidRPr="007B0C16">
              <w:rPr>
                <w:rFonts w:ascii="Calibri" w:hAnsi="Calibri" w:cs="Tahoma"/>
                <w:sz w:val="16"/>
                <w:szCs w:val="16"/>
              </w:rPr>
              <w:t>.</w:t>
            </w:r>
          </w:p>
        </w:tc>
      </w:tr>
      <w:tr w:rsidR="002808F3" w:rsidRPr="007B0C16" w14:paraId="763ED4E2" w14:textId="77777777" w:rsidTr="003B09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47B84E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88" w:type="dxa"/>
            <w:gridSpan w:val="8"/>
          </w:tcPr>
          <w:p w14:paraId="61A75681" w14:textId="77777777" w:rsidR="002808F3" w:rsidRPr="007B0C16" w:rsidRDefault="001802D1" w:rsidP="000B5977">
            <w:pPr>
              <w:rPr>
                <w:rFonts w:ascii="Calibri" w:hAnsi="Calibri" w:cs="Tahoma"/>
                <w:sz w:val="16"/>
                <w:szCs w:val="16"/>
              </w:rPr>
            </w:pPr>
            <w:r w:rsidRPr="007B0C16">
              <w:rPr>
                <w:rFonts w:ascii="Calibri" w:hAnsi="Calibri" w:cs="Tahoma"/>
                <w:sz w:val="16"/>
                <w:szCs w:val="16"/>
              </w:rPr>
              <w:t xml:space="preserve">Si porté </w:t>
            </w:r>
            <w:r w:rsidR="006D559A" w:rsidRPr="007B0C16">
              <w:rPr>
                <w:rFonts w:ascii="Calibri" w:hAnsi="Calibri" w:cs="Tahoma"/>
                <w:sz w:val="16"/>
                <w:szCs w:val="16"/>
              </w:rPr>
              <w:t>en serre-tête</w:t>
            </w:r>
            <w:r w:rsidRPr="007B0C16">
              <w:rPr>
                <w:rFonts w:ascii="Calibri" w:hAnsi="Calibri" w:cs="Tahoma"/>
                <w:sz w:val="16"/>
                <w:szCs w:val="16"/>
              </w:rPr>
              <w:t>…</w:t>
            </w:r>
          </w:p>
          <w:p w14:paraId="6BAE8DF8" w14:textId="19AC79CC" w:rsidR="001802D1" w:rsidRPr="007B0C16" w:rsidRDefault="001802D1" w:rsidP="000B5977">
            <w:pPr>
              <w:rPr>
                <w:rFonts w:ascii="Calibri" w:hAnsi="Calibri" w:cs="Tahoma"/>
                <w:sz w:val="16"/>
                <w:szCs w:val="16"/>
              </w:rPr>
            </w:pPr>
            <w:r w:rsidRPr="007B0C16">
              <w:rPr>
                <w:rFonts w:ascii="Calibri" w:hAnsi="Calibri" w:cs="Tahoma"/>
                <w:sz w:val="16"/>
                <w:szCs w:val="16"/>
              </w:rPr>
              <w:t xml:space="preserve">1/ </w:t>
            </w:r>
            <w:r w:rsidR="00CA62DB">
              <w:rPr>
                <w:rFonts w:ascii="Calibri" w:hAnsi="Calibri" w:cs="Tahoma"/>
                <w:sz w:val="16"/>
                <w:szCs w:val="16"/>
              </w:rPr>
              <w:t>immunité 1D10x10% à tout, test</w:t>
            </w:r>
            <w:r w:rsidR="006D559A" w:rsidRPr="007B0C16">
              <w:rPr>
                <w:rFonts w:ascii="Calibri" w:hAnsi="Calibri" w:cs="Tahoma"/>
                <w:sz w:val="16"/>
                <w:szCs w:val="16"/>
              </w:rPr>
              <w:t xml:space="preserve"> à chaque fois que nécessaire.</w:t>
            </w:r>
          </w:p>
          <w:p w14:paraId="22894DA5" w14:textId="00012B74" w:rsidR="00382BBF" w:rsidRPr="007B0C16" w:rsidRDefault="00382BBF"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CA62DB">
              <w:rPr>
                <w:rFonts w:ascii="Calibri" w:hAnsi="Calibri" w:cs="Tahoma"/>
                <w:sz w:val="16"/>
                <w:szCs w:val="16"/>
              </w:rPr>
              <w:t xml:space="preserve">immunité 100% aux pertes </w:t>
            </w:r>
            <w:r w:rsidRPr="007B0C16">
              <w:rPr>
                <w:rFonts w:ascii="Calibri" w:hAnsi="Calibri" w:cs="Tahoma"/>
                <w:sz w:val="16"/>
                <w:szCs w:val="16"/>
              </w:rPr>
              <w:t>temporaires</w:t>
            </w:r>
            <w:r w:rsidR="00CA62DB">
              <w:rPr>
                <w:rFonts w:ascii="Calibri" w:hAnsi="Calibri" w:cs="Tahoma"/>
                <w:sz w:val="16"/>
                <w:szCs w:val="16"/>
              </w:rPr>
              <w:t>.</w:t>
            </w:r>
          </w:p>
          <w:p w14:paraId="087471CF" w14:textId="731FEABD" w:rsidR="00382BBF" w:rsidRPr="007B0C16" w:rsidRDefault="00382BBF" w:rsidP="000B5977">
            <w:pPr>
              <w:rPr>
                <w:rFonts w:ascii="Calibri" w:hAnsi="Calibri" w:cs="Tahoma"/>
                <w:sz w:val="16"/>
                <w:szCs w:val="16"/>
              </w:rPr>
            </w:pPr>
            <w:r w:rsidRPr="007B0C16">
              <w:rPr>
                <w:rFonts w:ascii="Calibri" w:hAnsi="Calibri" w:cs="Tahoma"/>
                <w:sz w:val="16"/>
                <w:szCs w:val="16"/>
              </w:rPr>
              <w:t>3/ max PdM+50%</w:t>
            </w:r>
            <w:r w:rsidR="00CA62DB">
              <w:rPr>
                <w:rFonts w:ascii="Calibri" w:hAnsi="Calibri" w:cs="Tahoma"/>
                <w:sz w:val="16"/>
                <w:szCs w:val="16"/>
              </w:rPr>
              <w:t>.</w:t>
            </w:r>
          </w:p>
        </w:tc>
      </w:tr>
    </w:tbl>
    <w:p w14:paraId="6379D544" w14:textId="463CE646" w:rsidR="002808F3" w:rsidRPr="007B0C16" w:rsidRDefault="004453ED" w:rsidP="00A8184C">
      <w:pPr>
        <w:pStyle w:val="Titre4"/>
      </w:pPr>
      <w:r>
        <w:t>PEL-</w:t>
      </w:r>
      <w:r w:rsidR="00382BBF" w:rsidRPr="007B0C16">
        <w:t>Pierre d’élément</w:t>
      </w:r>
      <w:r w:rsidR="000B1FB9" w:rsidRPr="007B0C16">
        <w:t> : éclair divin, imm pouvoir / imm tempête &amp; mer, éclair divin / éclair divin, imm pouvoirs</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753"/>
        <w:gridCol w:w="638"/>
        <w:gridCol w:w="776"/>
        <w:gridCol w:w="264"/>
        <w:gridCol w:w="1076"/>
        <w:gridCol w:w="964"/>
        <w:gridCol w:w="815"/>
        <w:gridCol w:w="2007"/>
        <w:gridCol w:w="925"/>
      </w:tblGrid>
      <w:tr w:rsidR="00E749F7" w:rsidRPr="007B0C16" w14:paraId="7AB6743B" w14:textId="77777777" w:rsidTr="00E749F7">
        <w:trPr>
          <w:gridAfter w:val="1"/>
          <w:wAfter w:w="66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3F77296" w14:textId="77777777" w:rsidR="00E749F7" w:rsidRPr="007B0C16" w:rsidRDefault="00E749F7" w:rsidP="007E1F05">
            <w:pPr>
              <w:rPr>
                <w:rFonts w:ascii="Calibri" w:hAnsi="Calibri" w:cs="Tahoma"/>
                <w:b/>
                <w:sz w:val="16"/>
              </w:rPr>
            </w:pPr>
            <w:r w:rsidRPr="007B0C16">
              <w:rPr>
                <w:rFonts w:ascii="Calibri" w:hAnsi="Calibri" w:cs="Tahoma"/>
                <w:b/>
                <w:sz w:val="16"/>
              </w:rPr>
              <w:t>PEL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6F3B903" w14:textId="77777777" w:rsidR="00E749F7" w:rsidRPr="007B0C16" w:rsidRDefault="00E749F7" w:rsidP="007E1F05">
            <w:pPr>
              <w:rPr>
                <w:rFonts w:ascii="Calibri" w:hAnsi="Calibri" w:cs="Tahoma"/>
                <w:b/>
                <w:sz w:val="16"/>
              </w:rPr>
            </w:pPr>
            <w:r w:rsidRPr="007B0C16">
              <w:rPr>
                <w:rFonts w:ascii="Calibri" w:hAnsi="Calibri" w:cs="Tahoma"/>
                <w:b/>
                <w:sz w:val="16"/>
              </w:rPr>
              <w:t>Pierre d’élément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F0D7DBB" w14:textId="77777777" w:rsidR="00E749F7" w:rsidRPr="007B0C16" w:rsidRDefault="00E749F7" w:rsidP="007E1F05">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39D6061" w14:textId="77777777" w:rsidR="00E749F7" w:rsidRPr="007B0C16" w:rsidRDefault="00E749F7" w:rsidP="007E1F05">
            <w:pPr>
              <w:rPr>
                <w:rFonts w:ascii="Calibri" w:hAnsi="Calibri" w:cs="Tahoma"/>
                <w:sz w:val="16"/>
              </w:rPr>
            </w:pPr>
            <w:r w:rsidRPr="007B0C16">
              <w:rPr>
                <w:rFonts w:ascii="Calibri" w:hAnsi="Calibri" w:cs="Tahoma"/>
                <w:sz w:val="16"/>
              </w:rPr>
              <w:t>adulte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871CDD" w14:textId="77777777" w:rsidR="00E749F7" w:rsidRPr="007B0C16" w:rsidRDefault="00E749F7" w:rsidP="007E1F05">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56B29E5" w14:textId="77777777" w:rsidR="00E749F7" w:rsidRPr="007B0C16" w:rsidRDefault="00E749F7" w:rsidP="007E1F05">
            <w:pPr>
              <w:jc w:val="center"/>
              <w:rPr>
                <w:rFonts w:ascii="Calibri" w:hAnsi="Calibri" w:cs="Tahoma"/>
                <w:sz w:val="16"/>
              </w:rPr>
            </w:pPr>
            <w:r w:rsidRPr="007B0C16">
              <w:rPr>
                <w:rFonts w:ascii="Calibri" w:hAnsi="Calibri" w:cs="Tahoma"/>
                <w:sz w:val="16"/>
              </w:rPr>
              <w:t>Poids 120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B330757" w14:textId="77777777" w:rsidR="00E749F7" w:rsidRPr="007B0C16" w:rsidRDefault="00E749F7" w:rsidP="007E1F05">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FAD6395" w14:textId="77777777" w:rsidR="00E749F7" w:rsidRPr="007B0C16" w:rsidRDefault="00E749F7" w:rsidP="007E1F05">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9D20FD7" w14:textId="77777777" w:rsidR="00E749F7" w:rsidRPr="007B0C16" w:rsidRDefault="00E749F7" w:rsidP="00E749F7">
            <w:pPr>
              <w:jc w:val="center"/>
              <w:rPr>
                <w:rFonts w:ascii="Calibri" w:hAnsi="Calibri" w:cs="Tahoma"/>
                <w:sz w:val="16"/>
              </w:rPr>
            </w:pPr>
            <w:r w:rsidRPr="007B0C16">
              <w:rPr>
                <w:rFonts w:ascii="Calibri" w:hAnsi="Calibri" w:cs="Tahoma"/>
                <w:sz w:val="16"/>
              </w:rPr>
              <w:t>Prix 550/3600/7200</w:t>
            </w:r>
          </w:p>
        </w:tc>
      </w:tr>
      <w:tr w:rsidR="00E749F7" w:rsidRPr="007B0C16" w14:paraId="5F99E6FB" w14:textId="77777777" w:rsidTr="00E74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496066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4A815B57"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 xml:space="preserve">Pierre de </w:t>
            </w:r>
            <w:r w:rsidRPr="007B0C16">
              <w:rPr>
                <w:rFonts w:ascii="Calibri" w:hAnsi="Calibri" w:cs="Tahoma"/>
                <w:bCs/>
                <w:i/>
                <w:sz w:val="16"/>
                <w:szCs w:val="16"/>
              </w:rPr>
              <w:t>Serpent des Tréfonds</w:t>
            </w:r>
            <w:r w:rsidRPr="007B0C16">
              <w:rPr>
                <w:rFonts w:ascii="Calibri" w:hAnsi="Calibri" w:cs="Tahoma"/>
                <w:bCs/>
                <w:sz w:val="16"/>
                <w:szCs w:val="16"/>
              </w:rPr>
              <w:t>.</w:t>
            </w:r>
          </w:p>
        </w:tc>
      </w:tr>
      <w:tr w:rsidR="00E749F7" w:rsidRPr="007B0C16" w14:paraId="634B23DB" w14:textId="77777777" w:rsidTr="00E74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E3F04E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42AAC91C" w14:textId="77777777" w:rsidR="002808F3" w:rsidRPr="007B0C16" w:rsidRDefault="006D559A" w:rsidP="006D559A">
            <w:pPr>
              <w:rPr>
                <w:rFonts w:ascii="Calibri" w:hAnsi="Calibri" w:cs="Tahoma"/>
                <w:sz w:val="16"/>
                <w:szCs w:val="16"/>
              </w:rPr>
            </w:pPr>
            <w:r w:rsidRPr="007B0C16">
              <w:rPr>
                <w:rFonts w:ascii="Calibri" w:hAnsi="Calibri" w:cs="Tahoma"/>
                <w:sz w:val="16"/>
                <w:szCs w:val="16"/>
              </w:rPr>
              <w:t xml:space="preserve">Si </w:t>
            </w:r>
            <w:r w:rsidR="00382BBF" w:rsidRPr="007B0C16">
              <w:rPr>
                <w:rFonts w:ascii="Calibri" w:hAnsi="Calibri" w:cs="Tahoma"/>
                <w:sz w:val="16"/>
                <w:szCs w:val="16"/>
              </w:rPr>
              <w:t xml:space="preserve">serti </w:t>
            </w:r>
            <w:r w:rsidRPr="007B0C16">
              <w:rPr>
                <w:rFonts w:ascii="Calibri" w:hAnsi="Calibri" w:cs="Tahoma"/>
                <w:sz w:val="16"/>
                <w:szCs w:val="16"/>
              </w:rPr>
              <w:t>sur une armure…</w:t>
            </w:r>
          </w:p>
          <w:p w14:paraId="2CF218CE" w14:textId="77777777" w:rsidR="006D559A" w:rsidRPr="007B0C16" w:rsidRDefault="006D559A" w:rsidP="006D559A">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toute personne, autre que X, qui touche l’armure avec sa peau subit un </w:t>
            </w:r>
            <w:r w:rsidRPr="007B0C16">
              <w:rPr>
                <w:rFonts w:ascii="Calibri" w:hAnsi="Calibri" w:cs="Tahoma"/>
                <w:i/>
                <w:sz w:val="16"/>
                <w:szCs w:val="16"/>
              </w:rPr>
              <w:t>Eclair Divin</w:t>
            </w:r>
            <w:r w:rsidRPr="007B0C16">
              <w:rPr>
                <w:rFonts w:ascii="Calibri" w:hAnsi="Calibri" w:cs="Tahoma"/>
                <w:sz w:val="16"/>
                <w:szCs w:val="16"/>
              </w:rPr>
              <w:t xml:space="preserve"> 2/1.</w:t>
            </w:r>
          </w:p>
          <w:p w14:paraId="5EAE644F" w14:textId="77777777" w:rsidR="00382BBF" w:rsidRPr="007B0C16" w:rsidRDefault="00382BBF" w:rsidP="006D559A">
            <w:pPr>
              <w:rPr>
                <w:rFonts w:ascii="Calibri" w:hAnsi="Calibri" w:cs="Tahoma"/>
                <w:sz w:val="16"/>
                <w:szCs w:val="16"/>
              </w:rPr>
            </w:pPr>
            <w:r w:rsidRPr="007B0C16">
              <w:rPr>
                <w:rFonts w:ascii="Calibri" w:hAnsi="Calibri" w:cs="Tahoma"/>
                <w:sz w:val="16"/>
                <w:szCs w:val="16"/>
              </w:rPr>
              <w:t>2/ immunité 20% à tous les Pouvoirs.</w:t>
            </w:r>
          </w:p>
        </w:tc>
      </w:tr>
      <w:tr w:rsidR="00E749F7" w:rsidRPr="007B0C16" w14:paraId="7A89170C" w14:textId="77777777" w:rsidTr="00E74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4AB7DBF" w14:textId="77777777" w:rsidR="006D559A" w:rsidRPr="007B0C16" w:rsidRDefault="006D559A" w:rsidP="007E1F0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5203E586" w14:textId="77777777" w:rsidR="006D559A" w:rsidRPr="007B0C16" w:rsidRDefault="006D559A" w:rsidP="00135850">
            <w:pPr>
              <w:rPr>
                <w:rFonts w:ascii="Calibri" w:hAnsi="Calibri" w:cs="Tahoma"/>
                <w:sz w:val="16"/>
                <w:szCs w:val="16"/>
              </w:rPr>
            </w:pPr>
            <w:r w:rsidRPr="007B0C16">
              <w:rPr>
                <w:rFonts w:ascii="Calibri" w:hAnsi="Calibri" w:cs="Tahoma"/>
                <w:sz w:val="16"/>
                <w:szCs w:val="16"/>
              </w:rPr>
              <w:t xml:space="preserve">Extraire du crâne, tailler une pyramide, sertir avec une bague en </w:t>
            </w:r>
            <w:r w:rsidR="00135850" w:rsidRPr="007B0C16">
              <w:rPr>
                <w:rFonts w:ascii="Calibri" w:hAnsi="Calibri" w:cs="Tahoma"/>
                <w:sz w:val="16"/>
                <w:szCs w:val="16"/>
              </w:rPr>
              <w:t xml:space="preserve">or et aller en mer </w:t>
            </w:r>
            <w:r w:rsidRPr="007B0C16">
              <w:rPr>
                <w:rFonts w:ascii="Calibri" w:hAnsi="Calibri" w:cs="Tahoma"/>
                <w:sz w:val="16"/>
                <w:szCs w:val="16"/>
              </w:rPr>
              <w:t xml:space="preserve">au moins 2 </w:t>
            </w:r>
            <w:r w:rsidR="00135850" w:rsidRPr="007B0C16">
              <w:rPr>
                <w:rFonts w:ascii="Calibri" w:hAnsi="Calibri" w:cs="Tahoma"/>
                <w:sz w:val="16"/>
                <w:szCs w:val="16"/>
              </w:rPr>
              <w:t>jours</w:t>
            </w:r>
            <w:r w:rsidRPr="007B0C16">
              <w:rPr>
                <w:rFonts w:ascii="Calibri" w:hAnsi="Calibri" w:cs="Tahoma"/>
                <w:sz w:val="16"/>
                <w:szCs w:val="16"/>
              </w:rPr>
              <w:t>.</w:t>
            </w:r>
          </w:p>
        </w:tc>
      </w:tr>
      <w:tr w:rsidR="00E749F7" w:rsidRPr="007B0C16" w14:paraId="2F4900CD" w14:textId="77777777" w:rsidTr="00E74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846319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37E9BFBB" w14:textId="77777777" w:rsidR="006D559A" w:rsidRPr="007B0C16" w:rsidRDefault="006D559A" w:rsidP="006D559A">
            <w:pPr>
              <w:rPr>
                <w:rFonts w:ascii="Calibri" w:hAnsi="Calibri" w:cs="Tahoma"/>
                <w:sz w:val="16"/>
                <w:szCs w:val="16"/>
              </w:rPr>
            </w:pPr>
            <w:r w:rsidRPr="007B0C16">
              <w:rPr>
                <w:rFonts w:ascii="Calibri" w:hAnsi="Calibri" w:cs="Tahoma"/>
                <w:sz w:val="16"/>
                <w:szCs w:val="16"/>
              </w:rPr>
              <w:t xml:space="preserve">Si </w:t>
            </w:r>
            <w:r w:rsidR="00382BBF" w:rsidRPr="007B0C16">
              <w:rPr>
                <w:rFonts w:ascii="Calibri" w:hAnsi="Calibri" w:cs="Tahoma"/>
                <w:sz w:val="16"/>
                <w:szCs w:val="16"/>
              </w:rPr>
              <w:t xml:space="preserve">serti </w:t>
            </w:r>
            <w:r w:rsidRPr="007B0C16">
              <w:rPr>
                <w:rFonts w:ascii="Calibri" w:hAnsi="Calibri" w:cs="Tahoma"/>
                <w:sz w:val="16"/>
                <w:szCs w:val="16"/>
              </w:rPr>
              <w:t>sur un casque…</w:t>
            </w:r>
          </w:p>
          <w:p w14:paraId="1D6D3A3C" w14:textId="77777777" w:rsidR="002808F3" w:rsidRPr="007B0C16" w:rsidRDefault="006D559A" w:rsidP="006D559A">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382BBF" w:rsidRPr="007B0C16">
              <w:rPr>
                <w:rFonts w:ascii="Calibri" w:hAnsi="Calibri" w:cs="Tahoma"/>
                <w:sz w:val="16"/>
                <w:szCs w:val="16"/>
              </w:rPr>
              <w:t>5</w:t>
            </w:r>
            <w:r w:rsidRPr="007B0C16">
              <w:rPr>
                <w:rFonts w:ascii="Calibri" w:hAnsi="Calibri" w:cs="Tahoma"/>
                <w:sz w:val="16"/>
                <w:szCs w:val="16"/>
              </w:rPr>
              <w:t xml:space="preserve">0% aux </w:t>
            </w:r>
            <w:r w:rsidRPr="007B0C16">
              <w:rPr>
                <w:rFonts w:ascii="Calibri" w:hAnsi="Calibri" w:cs="Tahoma"/>
                <w:i/>
                <w:sz w:val="16"/>
                <w:szCs w:val="16"/>
              </w:rPr>
              <w:t>Pouvoir de la Tempête</w:t>
            </w:r>
            <w:r w:rsidRPr="007B0C16">
              <w:rPr>
                <w:rFonts w:ascii="Calibri" w:hAnsi="Calibri" w:cs="Tahoma"/>
                <w:sz w:val="16"/>
                <w:szCs w:val="16"/>
              </w:rPr>
              <w:t xml:space="preserve"> et </w:t>
            </w:r>
            <w:r w:rsidRPr="007B0C16">
              <w:rPr>
                <w:rFonts w:ascii="Calibri" w:hAnsi="Calibri" w:cs="Tahoma"/>
                <w:i/>
                <w:sz w:val="16"/>
                <w:szCs w:val="16"/>
              </w:rPr>
              <w:t>Pouvoir de la Mer</w:t>
            </w:r>
            <w:r w:rsidRPr="007B0C16">
              <w:rPr>
                <w:rFonts w:ascii="Calibri" w:hAnsi="Calibri" w:cs="Tahoma"/>
                <w:sz w:val="16"/>
                <w:szCs w:val="16"/>
              </w:rPr>
              <w:t>.</w:t>
            </w:r>
          </w:p>
          <w:p w14:paraId="025FC659" w14:textId="597FA5AE" w:rsidR="00E749F7" w:rsidRPr="007B0C16" w:rsidRDefault="00E749F7" w:rsidP="00CA62DB">
            <w:pPr>
              <w:rPr>
                <w:rFonts w:ascii="Calibri" w:hAnsi="Calibri" w:cs="Tahoma"/>
                <w:sz w:val="16"/>
                <w:szCs w:val="16"/>
              </w:rPr>
            </w:pPr>
            <w:r w:rsidRPr="007B0C16">
              <w:rPr>
                <w:rFonts w:ascii="Calibri" w:hAnsi="Calibri" w:cs="Tahoma"/>
                <w:sz w:val="16"/>
                <w:szCs w:val="16"/>
              </w:rPr>
              <w:t xml:space="preserve">2/ X peut lancer </w:t>
            </w:r>
            <w:r w:rsidRPr="007B0C16">
              <w:rPr>
                <w:rFonts w:ascii="Calibri" w:hAnsi="Calibri" w:cs="Tahoma"/>
                <w:i/>
                <w:sz w:val="16"/>
                <w:szCs w:val="16"/>
              </w:rPr>
              <w:t>Eclair Divin</w:t>
            </w:r>
            <w:r w:rsidRPr="007B0C16">
              <w:rPr>
                <w:rFonts w:ascii="Calibri" w:hAnsi="Calibri" w:cs="Tahoma"/>
                <w:sz w:val="16"/>
                <w:szCs w:val="16"/>
              </w:rPr>
              <w:t xml:space="preserve"> 2/1 une fois par jour contre un être qu’il </w:t>
            </w:r>
            <w:r w:rsidR="00CA62DB">
              <w:rPr>
                <w:rFonts w:ascii="Calibri" w:hAnsi="Calibri" w:cs="Tahoma"/>
                <w:sz w:val="16"/>
                <w:szCs w:val="16"/>
              </w:rPr>
              <w:t>touche en mêlée</w:t>
            </w:r>
            <w:r w:rsidRPr="007B0C16">
              <w:rPr>
                <w:rFonts w:ascii="Calibri" w:hAnsi="Calibri" w:cs="Tahoma"/>
                <w:sz w:val="16"/>
                <w:szCs w:val="16"/>
              </w:rPr>
              <w:t>.</w:t>
            </w:r>
          </w:p>
        </w:tc>
      </w:tr>
      <w:tr w:rsidR="006D559A" w:rsidRPr="007B0C16" w14:paraId="4708DB46" w14:textId="77777777" w:rsidTr="00E74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EB0825B" w14:textId="77777777" w:rsidR="006D559A" w:rsidRPr="007B0C16" w:rsidRDefault="006D559A"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7485AB48" w14:textId="77777777" w:rsidR="006D559A" w:rsidRPr="007B0C16" w:rsidRDefault="00E749F7" w:rsidP="000B5977">
            <w:pPr>
              <w:rPr>
                <w:rFonts w:ascii="Calibri" w:hAnsi="Calibri" w:cs="Tahoma"/>
                <w:sz w:val="16"/>
                <w:szCs w:val="16"/>
              </w:rPr>
            </w:pPr>
            <w:r w:rsidRPr="007B0C16">
              <w:rPr>
                <w:rFonts w:ascii="Calibri" w:hAnsi="Calibri" w:cs="Tahoma"/>
                <w:sz w:val="16"/>
                <w:szCs w:val="16"/>
              </w:rPr>
              <w:t>Enchanter pendant une tempête.</w:t>
            </w:r>
          </w:p>
        </w:tc>
      </w:tr>
      <w:tr w:rsidR="00E749F7" w:rsidRPr="007B0C16" w14:paraId="532CFDA3" w14:textId="77777777" w:rsidTr="00E74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9D0D87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1C0DCE89" w14:textId="79397C41"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X peut lancer </w:t>
            </w:r>
            <w:r w:rsidRPr="007B0C16">
              <w:rPr>
                <w:rFonts w:ascii="Calibri" w:hAnsi="Calibri" w:cs="Tahoma"/>
                <w:i/>
                <w:iCs/>
                <w:sz w:val="16"/>
                <w:szCs w:val="16"/>
              </w:rPr>
              <w:t>Eclair Divin</w:t>
            </w:r>
            <w:r w:rsidRPr="007B0C16">
              <w:rPr>
                <w:rFonts w:ascii="Calibri" w:hAnsi="Calibri" w:cs="Tahoma"/>
                <w:sz w:val="16"/>
                <w:szCs w:val="16"/>
              </w:rPr>
              <w:t xml:space="preserve"> 6/3 en dépensant </w:t>
            </w:r>
            <w:r w:rsidR="00E749F7" w:rsidRPr="007B0C16">
              <w:rPr>
                <w:rFonts w:ascii="Calibri" w:hAnsi="Calibri" w:cs="Tahoma"/>
                <w:sz w:val="16"/>
                <w:szCs w:val="16"/>
              </w:rPr>
              <w:t xml:space="preserve">1d6 </w:t>
            </w:r>
            <w:r w:rsidRPr="007B0C16">
              <w:rPr>
                <w:rFonts w:ascii="Calibri" w:hAnsi="Calibri" w:cs="Tahoma"/>
                <w:sz w:val="16"/>
                <w:szCs w:val="16"/>
              </w:rPr>
              <w:t>PdM</w:t>
            </w:r>
            <w:r w:rsidR="00CA62DB">
              <w:rPr>
                <w:rFonts w:ascii="Calibri" w:hAnsi="Calibri" w:cs="Tahoma"/>
                <w:sz w:val="16"/>
                <w:szCs w:val="16"/>
              </w:rPr>
              <w:t xml:space="preserve"> ou </w:t>
            </w:r>
            <w:r w:rsidR="00E749F7" w:rsidRPr="007B0C16">
              <w:rPr>
                <w:rFonts w:ascii="Calibri" w:hAnsi="Calibri" w:cs="Tahoma"/>
                <w:sz w:val="16"/>
                <w:szCs w:val="16"/>
              </w:rPr>
              <w:t>EN</w:t>
            </w:r>
            <w:r w:rsidRPr="007B0C16">
              <w:rPr>
                <w:rFonts w:ascii="Calibri" w:hAnsi="Calibri" w:cs="Tahoma"/>
                <w:sz w:val="16"/>
                <w:szCs w:val="16"/>
              </w:rPr>
              <w:t>, si lancé plus de 4 fois en un jour alors PN perdu.</w:t>
            </w:r>
          </w:p>
          <w:p w14:paraId="58B92E2B" w14:textId="77777777" w:rsidR="00382BBF" w:rsidRPr="007B0C16" w:rsidRDefault="002808F3" w:rsidP="00382BBF">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immunité </w:t>
            </w:r>
            <w:r w:rsidR="00382BBF" w:rsidRPr="007B0C16">
              <w:rPr>
                <w:rFonts w:ascii="Calibri" w:hAnsi="Calibri" w:cs="Tahoma"/>
                <w:sz w:val="16"/>
                <w:szCs w:val="16"/>
              </w:rPr>
              <w:t>30</w:t>
            </w:r>
            <w:r w:rsidR="00E749F7" w:rsidRPr="007B0C16">
              <w:rPr>
                <w:rFonts w:ascii="Calibri" w:hAnsi="Calibri" w:cs="Tahoma"/>
                <w:sz w:val="16"/>
                <w:szCs w:val="16"/>
              </w:rPr>
              <w:t>%</w:t>
            </w:r>
            <w:r w:rsidRPr="007B0C16">
              <w:rPr>
                <w:rFonts w:ascii="Calibri" w:hAnsi="Calibri" w:cs="Tahoma"/>
                <w:sz w:val="16"/>
                <w:szCs w:val="16"/>
              </w:rPr>
              <w:t xml:space="preserve"> contre tous les </w:t>
            </w:r>
            <w:r w:rsidR="00382BBF" w:rsidRPr="007B0C16">
              <w:rPr>
                <w:rFonts w:ascii="Calibri" w:hAnsi="Calibri" w:cs="Tahoma"/>
                <w:sz w:val="16"/>
                <w:szCs w:val="16"/>
              </w:rPr>
              <w:t>Pouvoirs.</w:t>
            </w:r>
          </w:p>
        </w:tc>
      </w:tr>
    </w:tbl>
    <w:p w14:paraId="000B4424" w14:textId="706611BE" w:rsidR="002808F3" w:rsidRPr="007B0C16" w:rsidRDefault="004453ED" w:rsidP="00A8184C">
      <w:pPr>
        <w:pStyle w:val="Titre4"/>
      </w:pPr>
      <w:r>
        <w:t>PES-</w:t>
      </w:r>
      <w:r w:rsidR="00382BBF" w:rsidRPr="007B0C16">
        <w:t>Pierre d’Esprit</w:t>
      </w:r>
      <w:r w:rsidR="000B1FB9" w:rsidRPr="007B0C16">
        <w:t xml:space="preserve"> : imm maladie&amp; infection / imm maladie &amp; poison / imm folie &amp; poison &amp; acide &amp; corruption &amp; maladie infection  </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463"/>
        <w:gridCol w:w="588"/>
        <w:gridCol w:w="750"/>
        <w:gridCol w:w="255"/>
        <w:gridCol w:w="931"/>
        <w:gridCol w:w="932"/>
        <w:gridCol w:w="788"/>
        <w:gridCol w:w="2161"/>
        <w:gridCol w:w="1350"/>
      </w:tblGrid>
      <w:tr w:rsidR="0045450F" w:rsidRPr="007B0C16" w14:paraId="710D683A" w14:textId="77777777" w:rsidTr="003D2EC3">
        <w:trPr>
          <w:gridAfter w:val="1"/>
          <w:wAfter w:w="1008" w:type="dxa"/>
        </w:trPr>
        <w:tc>
          <w:tcPr>
            <w:tcW w:w="0" w:type="auto"/>
            <w:shd w:val="clear" w:color="auto" w:fill="FF9900"/>
          </w:tcPr>
          <w:p w14:paraId="4B41B819" w14:textId="77777777" w:rsidR="00E749F7" w:rsidRPr="007B0C16" w:rsidRDefault="00E749F7" w:rsidP="007E1F05">
            <w:pPr>
              <w:rPr>
                <w:rFonts w:ascii="Calibri" w:hAnsi="Calibri" w:cs="Tahoma"/>
                <w:b/>
                <w:sz w:val="16"/>
              </w:rPr>
            </w:pPr>
            <w:r w:rsidRPr="007B0C16">
              <w:rPr>
                <w:rFonts w:ascii="Calibri" w:hAnsi="Calibri" w:cs="Tahoma"/>
                <w:b/>
                <w:sz w:val="16"/>
              </w:rPr>
              <w:t>PES</w:t>
            </w:r>
          </w:p>
        </w:tc>
        <w:tc>
          <w:tcPr>
            <w:tcW w:w="0" w:type="auto"/>
            <w:shd w:val="clear" w:color="auto" w:fill="FF9900"/>
          </w:tcPr>
          <w:p w14:paraId="33407891" w14:textId="77777777" w:rsidR="00E749F7" w:rsidRPr="007B0C16" w:rsidRDefault="00E749F7" w:rsidP="007E1F05">
            <w:pPr>
              <w:rPr>
                <w:rFonts w:ascii="Calibri" w:hAnsi="Calibri" w:cs="Tahoma"/>
                <w:b/>
                <w:sz w:val="16"/>
              </w:rPr>
            </w:pPr>
            <w:r w:rsidRPr="007B0C16">
              <w:rPr>
                <w:rFonts w:ascii="Calibri" w:hAnsi="Calibri" w:cs="Tahoma"/>
                <w:b/>
                <w:sz w:val="16"/>
              </w:rPr>
              <w:t>Pierre d’Esprit</w:t>
            </w:r>
          </w:p>
        </w:tc>
        <w:tc>
          <w:tcPr>
            <w:tcW w:w="0" w:type="auto"/>
            <w:shd w:val="clear" w:color="auto" w:fill="FF9900"/>
          </w:tcPr>
          <w:p w14:paraId="4B5E1FDA" w14:textId="77777777" w:rsidR="00E749F7" w:rsidRPr="007B0C16" w:rsidRDefault="00E749F7" w:rsidP="007E1F05">
            <w:pPr>
              <w:rPr>
                <w:rFonts w:ascii="Calibri" w:hAnsi="Calibri" w:cs="Tahoma"/>
                <w:sz w:val="16"/>
              </w:rPr>
            </w:pPr>
            <w:r w:rsidRPr="007B0C16">
              <w:rPr>
                <w:rFonts w:ascii="Calibri" w:hAnsi="Calibri" w:cs="Tahoma"/>
                <w:sz w:val="16"/>
              </w:rPr>
              <w:t>CON</w:t>
            </w:r>
          </w:p>
        </w:tc>
        <w:tc>
          <w:tcPr>
            <w:tcW w:w="0" w:type="auto"/>
            <w:shd w:val="clear" w:color="auto" w:fill="FF9900"/>
          </w:tcPr>
          <w:p w14:paraId="74F8CB7A" w14:textId="77777777" w:rsidR="00E749F7" w:rsidRPr="007B0C16" w:rsidRDefault="00E749F7" w:rsidP="007E1F05">
            <w:pPr>
              <w:rPr>
                <w:rFonts w:ascii="Calibri" w:hAnsi="Calibri" w:cs="Tahoma"/>
                <w:sz w:val="16"/>
              </w:rPr>
            </w:pPr>
            <w:r w:rsidRPr="007B0C16">
              <w:rPr>
                <w:rFonts w:ascii="Calibri" w:hAnsi="Calibri" w:cs="Tahoma"/>
                <w:sz w:val="16"/>
              </w:rPr>
              <w:t>adulte</w:t>
            </w:r>
          </w:p>
        </w:tc>
        <w:tc>
          <w:tcPr>
            <w:tcW w:w="0" w:type="auto"/>
            <w:shd w:val="clear" w:color="auto" w:fill="FF9900"/>
          </w:tcPr>
          <w:p w14:paraId="07A30CFF" w14:textId="77777777" w:rsidR="00E749F7" w:rsidRPr="007B0C16" w:rsidRDefault="00E749F7" w:rsidP="007E1F05">
            <w:pPr>
              <w:rPr>
                <w:rFonts w:ascii="Calibri" w:hAnsi="Calibri" w:cs="Tahoma"/>
                <w:sz w:val="16"/>
              </w:rPr>
            </w:pPr>
            <w:r w:rsidRPr="007B0C16">
              <w:rPr>
                <w:rFonts w:ascii="Calibri" w:hAnsi="Calibri" w:cs="Tahoma"/>
                <w:sz w:val="16"/>
              </w:rPr>
              <w:t>-</w:t>
            </w:r>
          </w:p>
        </w:tc>
        <w:tc>
          <w:tcPr>
            <w:tcW w:w="0" w:type="auto"/>
            <w:shd w:val="clear" w:color="auto" w:fill="FF9900"/>
          </w:tcPr>
          <w:p w14:paraId="153647EA" w14:textId="77777777" w:rsidR="00E749F7" w:rsidRPr="007B0C16" w:rsidRDefault="00E749F7" w:rsidP="007E1F05">
            <w:pPr>
              <w:jc w:val="center"/>
              <w:rPr>
                <w:rFonts w:ascii="Calibri" w:hAnsi="Calibri" w:cs="Tahoma"/>
                <w:sz w:val="16"/>
              </w:rPr>
            </w:pPr>
            <w:r w:rsidRPr="007B0C16">
              <w:rPr>
                <w:rFonts w:ascii="Calibri" w:hAnsi="Calibri" w:cs="Tahoma"/>
                <w:sz w:val="16"/>
              </w:rPr>
              <w:t>Poids 30</w:t>
            </w:r>
          </w:p>
        </w:tc>
        <w:tc>
          <w:tcPr>
            <w:tcW w:w="0" w:type="auto"/>
            <w:shd w:val="clear" w:color="auto" w:fill="FF9900"/>
          </w:tcPr>
          <w:p w14:paraId="5E71951A" w14:textId="77777777" w:rsidR="00E749F7" w:rsidRPr="007B0C16" w:rsidRDefault="00E749F7" w:rsidP="007E1F05">
            <w:pPr>
              <w:jc w:val="center"/>
              <w:rPr>
                <w:rFonts w:ascii="Calibri" w:hAnsi="Calibri" w:cs="Tahoma"/>
                <w:sz w:val="16"/>
              </w:rPr>
            </w:pPr>
            <w:r w:rsidRPr="007B0C16">
              <w:rPr>
                <w:rFonts w:ascii="Calibri" w:hAnsi="Calibri" w:cs="Tahoma"/>
                <w:sz w:val="16"/>
              </w:rPr>
              <w:t>Rareté 4</w:t>
            </w:r>
          </w:p>
        </w:tc>
        <w:tc>
          <w:tcPr>
            <w:tcW w:w="0" w:type="auto"/>
            <w:shd w:val="clear" w:color="auto" w:fill="FF9900"/>
          </w:tcPr>
          <w:p w14:paraId="4671F005" w14:textId="77777777" w:rsidR="00E749F7" w:rsidRPr="007B0C16" w:rsidRDefault="00E749F7" w:rsidP="007E1F05">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1C11C709" w14:textId="77777777" w:rsidR="00E749F7" w:rsidRPr="007B0C16" w:rsidRDefault="00E749F7" w:rsidP="0045450F">
            <w:pPr>
              <w:jc w:val="center"/>
              <w:rPr>
                <w:rFonts w:ascii="Calibri" w:hAnsi="Calibri" w:cs="Tahoma"/>
                <w:sz w:val="16"/>
              </w:rPr>
            </w:pPr>
            <w:r w:rsidRPr="007B0C16">
              <w:rPr>
                <w:rFonts w:ascii="Calibri" w:hAnsi="Calibri" w:cs="Tahoma"/>
                <w:sz w:val="16"/>
              </w:rPr>
              <w:t>Prix 150</w:t>
            </w:r>
            <w:r w:rsidR="007E7CC6" w:rsidRPr="007B0C16">
              <w:rPr>
                <w:rFonts w:ascii="Calibri" w:hAnsi="Calibri" w:cs="Tahoma"/>
                <w:sz w:val="16"/>
              </w:rPr>
              <w:t>0</w:t>
            </w:r>
            <w:r w:rsidRPr="007B0C16">
              <w:rPr>
                <w:rFonts w:ascii="Calibri" w:hAnsi="Calibri" w:cs="Tahoma"/>
                <w:sz w:val="16"/>
              </w:rPr>
              <w:t>/</w:t>
            </w:r>
            <w:r w:rsidR="007E7CC6" w:rsidRPr="007B0C16">
              <w:rPr>
                <w:rFonts w:ascii="Calibri" w:hAnsi="Calibri" w:cs="Tahoma"/>
                <w:sz w:val="16"/>
              </w:rPr>
              <w:t>6000</w:t>
            </w:r>
            <w:r w:rsidRPr="007B0C16">
              <w:rPr>
                <w:rFonts w:ascii="Calibri" w:hAnsi="Calibri" w:cs="Tahoma"/>
                <w:sz w:val="16"/>
              </w:rPr>
              <w:t>/</w:t>
            </w:r>
            <w:r w:rsidR="0045450F" w:rsidRPr="007B0C16">
              <w:rPr>
                <w:rFonts w:ascii="Calibri" w:hAnsi="Calibri" w:cs="Tahoma"/>
                <w:sz w:val="16"/>
              </w:rPr>
              <w:t>18000</w:t>
            </w:r>
          </w:p>
        </w:tc>
      </w:tr>
      <w:tr w:rsidR="002808F3" w:rsidRPr="007B0C16" w14:paraId="1404D6AF"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A646F9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6A1A74EF"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 xml:space="preserve">Pierre extraite d’un </w:t>
            </w:r>
            <w:r w:rsidRPr="007B0C16">
              <w:rPr>
                <w:rFonts w:ascii="Calibri" w:hAnsi="Calibri" w:cs="Tahoma"/>
                <w:bCs/>
                <w:i/>
                <w:sz w:val="16"/>
                <w:szCs w:val="16"/>
              </w:rPr>
              <w:t>Casfan</w:t>
            </w:r>
            <w:r w:rsidRPr="007B0C16">
              <w:rPr>
                <w:rFonts w:ascii="Calibri" w:hAnsi="Calibri" w:cs="Tahoma"/>
                <w:bCs/>
                <w:sz w:val="16"/>
                <w:szCs w:val="16"/>
              </w:rPr>
              <w:t xml:space="preserve"> mort.</w:t>
            </w:r>
          </w:p>
        </w:tc>
      </w:tr>
      <w:tr w:rsidR="002808F3" w:rsidRPr="007B0C16" w14:paraId="51DE1760"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8ACB39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347294A7" w14:textId="77777777" w:rsidR="002808F3" w:rsidRPr="007B0C16" w:rsidRDefault="007E7CC6" w:rsidP="000B5977">
            <w:pPr>
              <w:rPr>
                <w:rFonts w:ascii="Calibri" w:hAnsi="Calibri" w:cs="Tahoma"/>
                <w:sz w:val="16"/>
                <w:szCs w:val="16"/>
              </w:rPr>
            </w:pPr>
            <w:r w:rsidRPr="007B0C16">
              <w:rPr>
                <w:rFonts w:ascii="Calibri" w:hAnsi="Calibri" w:cs="Tahoma"/>
                <w:sz w:val="16"/>
                <w:szCs w:val="16"/>
              </w:rPr>
              <w:t>Si en boucle d’oreille…</w:t>
            </w:r>
          </w:p>
          <w:p w14:paraId="2ABD9A9E" w14:textId="75FF5B8D" w:rsidR="007E7CC6" w:rsidRPr="007B0C16" w:rsidRDefault="007E7CC6" w:rsidP="007E7CC6">
            <w:pPr>
              <w:rPr>
                <w:rFonts w:ascii="Calibri" w:hAnsi="Calibri" w:cs="Tahoma"/>
                <w:sz w:val="16"/>
                <w:szCs w:val="16"/>
              </w:rPr>
            </w:pPr>
            <w:r w:rsidRPr="007B0C16">
              <w:rPr>
                <w:rFonts w:ascii="Calibri" w:hAnsi="Calibri" w:cs="Tahoma"/>
                <w:sz w:val="16"/>
                <w:szCs w:val="16"/>
              </w:rPr>
              <w:t xml:space="preserve">1/ immunité 50% </w:t>
            </w:r>
            <w:r w:rsidR="00CA62DB">
              <w:rPr>
                <w:rFonts w:ascii="Calibri" w:hAnsi="Calibri" w:cs="Tahoma"/>
                <w:sz w:val="16"/>
                <w:szCs w:val="16"/>
              </w:rPr>
              <w:t xml:space="preserve">aux </w:t>
            </w:r>
            <w:r w:rsidRPr="007B0C16">
              <w:rPr>
                <w:rFonts w:ascii="Calibri" w:hAnsi="Calibri" w:cs="Tahoma"/>
                <w:sz w:val="16"/>
                <w:szCs w:val="16"/>
              </w:rPr>
              <w:t>effets des maladies.</w:t>
            </w:r>
          </w:p>
          <w:p w14:paraId="46E171F8" w14:textId="634163E7" w:rsidR="00382BBF" w:rsidRPr="007B0C16" w:rsidRDefault="00382BBF" w:rsidP="007E7CC6">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635919" w:rsidRPr="007B0C16">
              <w:rPr>
                <w:rFonts w:ascii="Calibri" w:hAnsi="Calibri" w:cs="Tahoma"/>
                <w:sz w:val="16"/>
                <w:szCs w:val="16"/>
              </w:rPr>
              <w:t>immunité 100% aux infections</w:t>
            </w:r>
            <w:r w:rsidR="00CA62DB">
              <w:rPr>
                <w:rFonts w:ascii="Calibri" w:hAnsi="Calibri" w:cs="Tahoma"/>
                <w:sz w:val="16"/>
                <w:szCs w:val="16"/>
              </w:rPr>
              <w:t>.</w:t>
            </w:r>
          </w:p>
        </w:tc>
      </w:tr>
      <w:tr w:rsidR="005A10E8" w:rsidRPr="007B0C16" w14:paraId="315E39B5"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033A760" w14:textId="77777777" w:rsidR="005A10E8" w:rsidRPr="007B0C16" w:rsidRDefault="005A10E8" w:rsidP="007E1F0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68A8DE1F" w14:textId="77777777" w:rsidR="005A10E8" w:rsidRPr="007B0C16" w:rsidRDefault="0084387B" w:rsidP="0084387B">
            <w:pPr>
              <w:rPr>
                <w:rFonts w:ascii="Calibri" w:hAnsi="Calibri" w:cs="Tahoma"/>
                <w:sz w:val="16"/>
                <w:szCs w:val="16"/>
              </w:rPr>
            </w:pPr>
            <w:r w:rsidRPr="007B0C16">
              <w:rPr>
                <w:rFonts w:ascii="Calibri" w:hAnsi="Calibri" w:cs="Tahoma"/>
                <w:sz w:val="16"/>
                <w:szCs w:val="16"/>
              </w:rPr>
              <w:t>T</w:t>
            </w:r>
            <w:r w:rsidR="005A10E8" w:rsidRPr="007B0C16">
              <w:rPr>
                <w:rFonts w:ascii="Calibri" w:hAnsi="Calibri" w:cs="Tahoma"/>
                <w:sz w:val="16"/>
                <w:szCs w:val="16"/>
              </w:rPr>
              <w:t xml:space="preserve">ailler en forme de goutte, placer dans le corps d’un </w:t>
            </w:r>
            <w:r w:rsidRPr="007B0C16">
              <w:rPr>
                <w:rFonts w:ascii="Calibri" w:hAnsi="Calibri" w:cs="Tahoma"/>
                <w:sz w:val="16"/>
                <w:szCs w:val="16"/>
              </w:rPr>
              <w:t xml:space="preserve">scarabée </w:t>
            </w:r>
            <w:r w:rsidR="005A10E8" w:rsidRPr="007B0C16">
              <w:rPr>
                <w:rFonts w:ascii="Calibri" w:hAnsi="Calibri" w:cs="Tahoma"/>
                <w:sz w:val="16"/>
                <w:szCs w:val="16"/>
              </w:rPr>
              <w:t>en vie, presser la carcasse,</w:t>
            </w:r>
            <w:r w:rsidRPr="007B0C16">
              <w:rPr>
                <w:rFonts w:ascii="Calibri" w:hAnsi="Calibri" w:cs="Tahoma"/>
                <w:sz w:val="16"/>
                <w:szCs w:val="16"/>
              </w:rPr>
              <w:t xml:space="preserve"> sertir</w:t>
            </w:r>
            <w:r w:rsidR="005A10E8" w:rsidRPr="007B0C16">
              <w:rPr>
                <w:rFonts w:ascii="Calibri" w:hAnsi="Calibri" w:cs="Tahoma"/>
                <w:sz w:val="16"/>
                <w:szCs w:val="16"/>
              </w:rPr>
              <w:t>.</w:t>
            </w:r>
          </w:p>
        </w:tc>
      </w:tr>
      <w:tr w:rsidR="002808F3" w:rsidRPr="007B0C16" w14:paraId="4C494559"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6D8A48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402DA038" w14:textId="77777777" w:rsidR="002808F3" w:rsidRPr="007B0C16" w:rsidRDefault="007E7CC6" w:rsidP="000B5977">
            <w:pPr>
              <w:rPr>
                <w:rFonts w:ascii="Calibri" w:hAnsi="Calibri" w:cs="Tahoma"/>
                <w:sz w:val="16"/>
                <w:szCs w:val="16"/>
              </w:rPr>
            </w:pPr>
            <w:r w:rsidRPr="007B0C16">
              <w:rPr>
                <w:rFonts w:ascii="Calibri" w:hAnsi="Calibri" w:cs="Tahoma"/>
                <w:sz w:val="16"/>
                <w:szCs w:val="16"/>
              </w:rPr>
              <w:t>Si au doigt…</w:t>
            </w:r>
          </w:p>
          <w:p w14:paraId="31686CDF" w14:textId="634EF21E" w:rsidR="007E7CC6" w:rsidRPr="007B0C16" w:rsidRDefault="007E7CC6" w:rsidP="007E7CC6">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50% </w:t>
            </w:r>
            <w:r w:rsidR="00CA62DB">
              <w:rPr>
                <w:rFonts w:ascii="Calibri" w:hAnsi="Calibri" w:cs="Tahoma"/>
                <w:sz w:val="16"/>
                <w:szCs w:val="16"/>
              </w:rPr>
              <w:t xml:space="preserve">aux </w:t>
            </w:r>
            <w:r w:rsidRPr="007B0C16">
              <w:rPr>
                <w:rFonts w:ascii="Calibri" w:hAnsi="Calibri" w:cs="Tahoma"/>
                <w:sz w:val="16"/>
                <w:szCs w:val="16"/>
              </w:rPr>
              <w:t>effets des maladies et des poisons.</w:t>
            </w:r>
          </w:p>
          <w:p w14:paraId="0E256967" w14:textId="6A122D74" w:rsidR="00635919" w:rsidRPr="007B0C16" w:rsidRDefault="00635919" w:rsidP="007E7CC6">
            <w:pPr>
              <w:rPr>
                <w:rFonts w:ascii="Calibri" w:hAnsi="Calibri" w:cs="Tahoma"/>
                <w:sz w:val="16"/>
                <w:szCs w:val="16"/>
              </w:rPr>
            </w:pPr>
            <w:r w:rsidRPr="007B0C16">
              <w:rPr>
                <w:rFonts w:ascii="Calibri" w:hAnsi="Calibri" w:cs="Tahoma"/>
                <w:sz w:val="16"/>
                <w:szCs w:val="16"/>
              </w:rPr>
              <w:t xml:space="preserve">2/ peut </w:t>
            </w:r>
            <w:r w:rsidR="00B05182" w:rsidRPr="007B0C16">
              <w:rPr>
                <w:rFonts w:ascii="Calibri" w:hAnsi="Calibri" w:cs="Tahoma"/>
                <w:sz w:val="16"/>
                <w:szCs w:val="16"/>
              </w:rPr>
              <w:t>transférer</w:t>
            </w:r>
            <w:r w:rsidRPr="007B0C16">
              <w:rPr>
                <w:rFonts w:ascii="Calibri" w:hAnsi="Calibri" w:cs="Tahoma"/>
                <w:sz w:val="16"/>
                <w:szCs w:val="16"/>
              </w:rPr>
              <w:t xml:space="preserve"> une infection subie à une autre personne par simple contact</w:t>
            </w:r>
            <w:r w:rsidR="00CA62DB">
              <w:rPr>
                <w:rFonts w:ascii="Calibri" w:hAnsi="Calibri" w:cs="Tahoma"/>
                <w:sz w:val="16"/>
                <w:szCs w:val="16"/>
              </w:rPr>
              <w:t>, 1x/j.</w:t>
            </w:r>
          </w:p>
        </w:tc>
      </w:tr>
      <w:tr w:rsidR="005A10E8" w:rsidRPr="007B0C16" w14:paraId="2162E42E"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1F63243" w14:textId="77777777" w:rsidR="005A10E8" w:rsidRPr="007B0C16" w:rsidRDefault="005A10E8"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4CF30064" w14:textId="77777777" w:rsidR="005A10E8" w:rsidRPr="007B0C16" w:rsidRDefault="006E0EFD" w:rsidP="0084387B">
            <w:pPr>
              <w:rPr>
                <w:rFonts w:ascii="Calibri" w:hAnsi="Calibri" w:cs="Tahoma"/>
                <w:sz w:val="16"/>
                <w:szCs w:val="16"/>
              </w:rPr>
            </w:pPr>
            <w:r w:rsidRPr="007B0C16">
              <w:rPr>
                <w:rFonts w:ascii="Calibri" w:hAnsi="Calibri" w:cs="Tahoma"/>
                <w:sz w:val="16"/>
                <w:szCs w:val="16"/>
              </w:rPr>
              <w:t xml:space="preserve">Enchanter </w:t>
            </w:r>
            <w:r w:rsidR="0045450F" w:rsidRPr="007B0C16">
              <w:rPr>
                <w:rFonts w:ascii="Calibri" w:hAnsi="Calibri" w:cs="Tahoma"/>
                <w:sz w:val="16"/>
                <w:szCs w:val="16"/>
              </w:rPr>
              <w:t xml:space="preserve">sur drap trempé </w:t>
            </w:r>
            <w:r w:rsidR="0084387B" w:rsidRPr="007B0C16">
              <w:rPr>
                <w:rFonts w:ascii="Calibri" w:hAnsi="Calibri" w:cs="Tahoma"/>
                <w:sz w:val="16"/>
                <w:szCs w:val="16"/>
              </w:rPr>
              <w:t xml:space="preserve">de </w:t>
            </w:r>
            <w:r w:rsidR="0045450F" w:rsidRPr="007B0C16">
              <w:rPr>
                <w:rFonts w:ascii="Calibri" w:hAnsi="Calibri" w:cs="Tahoma"/>
                <w:sz w:val="16"/>
                <w:szCs w:val="16"/>
              </w:rPr>
              <w:t>sang.</w:t>
            </w:r>
          </w:p>
        </w:tc>
      </w:tr>
      <w:tr w:rsidR="002808F3" w:rsidRPr="007B0C16" w14:paraId="2CFC3F54"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9D8891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3310CD31" w14:textId="77777777" w:rsidR="0045450F" w:rsidRPr="007B0C16" w:rsidRDefault="0045450F" w:rsidP="000B5977">
            <w:pPr>
              <w:rPr>
                <w:rFonts w:ascii="Calibri" w:hAnsi="Calibri" w:cs="Tahoma"/>
                <w:sz w:val="16"/>
                <w:szCs w:val="16"/>
              </w:rPr>
            </w:pPr>
            <w:r w:rsidRPr="007B0C16">
              <w:rPr>
                <w:rFonts w:ascii="Calibri" w:hAnsi="Calibri" w:cs="Tahoma"/>
                <w:sz w:val="16"/>
                <w:szCs w:val="16"/>
              </w:rPr>
              <w:t>Si au cou…</w:t>
            </w:r>
          </w:p>
          <w:p w14:paraId="269C985C" w14:textId="5EDEE9D3"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immunité </w:t>
            </w:r>
            <w:r w:rsidR="007E7CC6" w:rsidRPr="007B0C16">
              <w:rPr>
                <w:rFonts w:ascii="Calibri" w:hAnsi="Calibri" w:cs="Tahoma"/>
                <w:sz w:val="16"/>
                <w:szCs w:val="16"/>
              </w:rPr>
              <w:t>50%</w:t>
            </w:r>
            <w:r w:rsidRPr="007B0C16">
              <w:rPr>
                <w:rFonts w:ascii="Calibri" w:hAnsi="Calibri" w:cs="Tahoma"/>
                <w:sz w:val="16"/>
                <w:szCs w:val="16"/>
              </w:rPr>
              <w:t xml:space="preserve"> contre tous les sorts affectant </w:t>
            </w:r>
            <w:r w:rsidR="00CA62DB">
              <w:rPr>
                <w:rFonts w:ascii="Calibri" w:hAnsi="Calibri" w:cs="Tahoma"/>
                <w:sz w:val="16"/>
                <w:szCs w:val="16"/>
              </w:rPr>
              <w:t>l’esprit</w:t>
            </w:r>
            <w:r w:rsidRPr="007B0C16">
              <w:rPr>
                <w:rFonts w:ascii="Calibri" w:hAnsi="Calibri" w:cs="Tahoma"/>
                <w:sz w:val="16"/>
                <w:szCs w:val="16"/>
              </w:rPr>
              <w:t>.</w:t>
            </w:r>
          </w:p>
          <w:p w14:paraId="608DC6CE" w14:textId="59B147E7" w:rsidR="002808F3" w:rsidRPr="007B0C16" w:rsidRDefault="00B05182" w:rsidP="000B5977">
            <w:pPr>
              <w:rPr>
                <w:rFonts w:ascii="Calibri" w:hAnsi="Calibri" w:cs="Tahoma"/>
                <w:sz w:val="16"/>
                <w:szCs w:val="16"/>
              </w:rPr>
            </w:pPr>
            <w:r w:rsidRPr="007B0C16">
              <w:rPr>
                <w:rFonts w:ascii="Calibri" w:hAnsi="Calibri" w:cs="Tahoma"/>
                <w:sz w:val="16"/>
                <w:szCs w:val="16"/>
              </w:rPr>
              <w:t>2</w:t>
            </w:r>
            <w:r w:rsidR="002808F3" w:rsidRPr="007B0C16">
              <w:rPr>
                <w:rFonts w:ascii="Calibri" w:hAnsi="Calibri" w:cs="Tahoma"/>
                <w:sz w:val="16"/>
                <w:szCs w:val="16"/>
              </w:rPr>
              <w:t xml:space="preserve">/ immunité </w:t>
            </w:r>
            <w:r w:rsidR="007E7CC6" w:rsidRPr="007B0C16">
              <w:rPr>
                <w:rFonts w:ascii="Calibri" w:hAnsi="Calibri" w:cs="Tahoma"/>
                <w:sz w:val="16"/>
                <w:szCs w:val="16"/>
              </w:rPr>
              <w:t xml:space="preserve">100% </w:t>
            </w:r>
            <w:r w:rsidR="002808F3" w:rsidRPr="007B0C16">
              <w:rPr>
                <w:rFonts w:ascii="Calibri" w:hAnsi="Calibri" w:cs="Tahoma"/>
                <w:sz w:val="16"/>
                <w:szCs w:val="16"/>
              </w:rPr>
              <w:t xml:space="preserve">à toutes les </w:t>
            </w:r>
            <w:r w:rsidR="007E7CC6" w:rsidRPr="007B0C16">
              <w:rPr>
                <w:rFonts w:ascii="Calibri" w:hAnsi="Calibri" w:cs="Tahoma"/>
                <w:sz w:val="16"/>
                <w:szCs w:val="16"/>
              </w:rPr>
              <w:t>poisons, acides, corrosion et sorts</w:t>
            </w:r>
            <w:r w:rsidR="002808F3" w:rsidRPr="007B0C16">
              <w:rPr>
                <w:rFonts w:ascii="Calibri" w:hAnsi="Calibri" w:cs="Tahoma"/>
                <w:sz w:val="16"/>
                <w:szCs w:val="16"/>
              </w:rPr>
              <w:t xml:space="preserve"> </w:t>
            </w:r>
            <w:r w:rsidR="002808F3" w:rsidRPr="007B0C16">
              <w:rPr>
                <w:rFonts w:ascii="Calibri" w:hAnsi="Calibri" w:cs="Tahoma"/>
                <w:i/>
                <w:sz w:val="16"/>
                <w:szCs w:val="16"/>
              </w:rPr>
              <w:t>Corruption Mortelle</w:t>
            </w:r>
            <w:r w:rsidR="002808F3" w:rsidRPr="007B0C16">
              <w:rPr>
                <w:rFonts w:ascii="Calibri" w:hAnsi="Calibri" w:cs="Tahoma"/>
                <w:sz w:val="16"/>
                <w:szCs w:val="16"/>
              </w:rPr>
              <w:t xml:space="preserve"> </w:t>
            </w:r>
            <w:r w:rsidR="00CA62DB">
              <w:rPr>
                <w:rFonts w:ascii="Calibri" w:hAnsi="Calibri" w:cs="Tahoma"/>
                <w:sz w:val="16"/>
                <w:szCs w:val="16"/>
              </w:rPr>
              <w:t>&amp;</w:t>
            </w:r>
            <w:r w:rsidR="007E7CC6" w:rsidRPr="007B0C16">
              <w:rPr>
                <w:rFonts w:ascii="Calibri" w:hAnsi="Calibri" w:cs="Tahoma"/>
                <w:sz w:val="16"/>
                <w:szCs w:val="16"/>
              </w:rPr>
              <w:t xml:space="preserve"> </w:t>
            </w:r>
            <w:r w:rsidR="002808F3" w:rsidRPr="007B0C16">
              <w:rPr>
                <w:rFonts w:ascii="Calibri" w:hAnsi="Calibri" w:cs="Tahoma"/>
                <w:i/>
                <w:sz w:val="16"/>
                <w:szCs w:val="16"/>
              </w:rPr>
              <w:t>Maladie</w:t>
            </w:r>
            <w:r w:rsidR="002808F3" w:rsidRPr="007B0C16">
              <w:rPr>
                <w:rFonts w:ascii="Calibri" w:hAnsi="Calibri" w:cs="Tahoma"/>
                <w:sz w:val="16"/>
                <w:szCs w:val="16"/>
              </w:rPr>
              <w:t>.</w:t>
            </w:r>
          </w:p>
          <w:p w14:paraId="3A10AE51" w14:textId="77777777" w:rsidR="002808F3" w:rsidRPr="007B0C16" w:rsidRDefault="00B05182" w:rsidP="007E7CC6">
            <w:pPr>
              <w:rPr>
                <w:rFonts w:ascii="Calibri" w:hAnsi="Calibri" w:cs="Tahoma"/>
                <w:sz w:val="16"/>
                <w:szCs w:val="16"/>
              </w:rPr>
            </w:pPr>
            <w:r w:rsidRPr="007B0C16">
              <w:rPr>
                <w:rFonts w:ascii="Calibri" w:hAnsi="Calibri" w:cs="Tahoma"/>
                <w:sz w:val="16"/>
                <w:szCs w:val="16"/>
                <w:shd w:val="clear" w:color="auto" w:fill="FFFF00"/>
              </w:rPr>
              <w:t>3</w:t>
            </w:r>
            <w:r w:rsidR="002808F3" w:rsidRPr="007B0C16">
              <w:rPr>
                <w:rFonts w:ascii="Calibri" w:hAnsi="Calibri" w:cs="Tahoma"/>
                <w:sz w:val="16"/>
                <w:szCs w:val="16"/>
              </w:rPr>
              <w:t xml:space="preserve">/ </w:t>
            </w:r>
            <w:r w:rsidR="007E7CC6" w:rsidRPr="007B0C16">
              <w:rPr>
                <w:rFonts w:ascii="Calibri" w:hAnsi="Calibri" w:cs="Tahoma"/>
                <w:sz w:val="16"/>
                <w:szCs w:val="16"/>
              </w:rPr>
              <w:t>immunité 100% aux infections et aux maladies</w:t>
            </w:r>
            <w:r w:rsidR="002808F3" w:rsidRPr="007B0C16">
              <w:rPr>
                <w:rFonts w:ascii="Calibri" w:hAnsi="Calibri" w:cs="Tahoma"/>
                <w:sz w:val="16"/>
                <w:szCs w:val="16"/>
              </w:rPr>
              <w:t>.</w:t>
            </w:r>
          </w:p>
        </w:tc>
      </w:tr>
    </w:tbl>
    <w:p w14:paraId="6416548D" w14:textId="0CF5FD7D" w:rsidR="002808F3" w:rsidRPr="007B0C16" w:rsidRDefault="004453ED" w:rsidP="00A8184C">
      <w:pPr>
        <w:pStyle w:val="Titre4"/>
      </w:pPr>
      <w:r>
        <w:t>PSA-</w:t>
      </w:r>
      <w:r w:rsidR="00635919" w:rsidRPr="007B0C16">
        <w:t>Pierre de sang</w:t>
      </w:r>
      <w:r w:rsidR="000B1FB9" w:rsidRPr="007B0C16">
        <w:t xml:space="preserve"> : </w:t>
      </w:r>
      <w:r w:rsidR="008B2251" w:rsidRPr="007B0C16">
        <w:t>âge-, imm embuscade, en+ / voyage, en+, combat+ / âge+, divine inspiration, blessure-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480"/>
        <w:gridCol w:w="575"/>
        <w:gridCol w:w="258"/>
        <w:gridCol w:w="1290"/>
        <w:gridCol w:w="942"/>
        <w:gridCol w:w="943"/>
        <w:gridCol w:w="797"/>
        <w:gridCol w:w="2075"/>
        <w:gridCol w:w="858"/>
      </w:tblGrid>
      <w:tr w:rsidR="004968CC" w:rsidRPr="007B0C16" w14:paraId="19286C43" w14:textId="77777777" w:rsidTr="0045450F">
        <w:trPr>
          <w:gridAfter w:val="1"/>
          <w:wAfter w:w="63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7B699A9" w14:textId="77777777" w:rsidR="0045450F" w:rsidRPr="007B0C16" w:rsidRDefault="0045450F" w:rsidP="007E1F05">
            <w:pPr>
              <w:rPr>
                <w:rFonts w:ascii="Calibri" w:hAnsi="Calibri" w:cs="Tahoma"/>
                <w:b/>
                <w:sz w:val="16"/>
              </w:rPr>
            </w:pPr>
            <w:r w:rsidRPr="007B0C16">
              <w:rPr>
                <w:rFonts w:ascii="Calibri" w:hAnsi="Calibri" w:cs="Tahoma"/>
                <w:b/>
                <w:sz w:val="16"/>
              </w:rPr>
              <w:t>PSA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331CC93" w14:textId="77777777" w:rsidR="0045450F" w:rsidRPr="007B0C16" w:rsidRDefault="0045450F" w:rsidP="007E1F05">
            <w:pPr>
              <w:rPr>
                <w:rFonts w:ascii="Calibri" w:hAnsi="Calibri" w:cs="Tahoma"/>
                <w:b/>
                <w:sz w:val="16"/>
              </w:rPr>
            </w:pPr>
            <w:r w:rsidRPr="007B0C16">
              <w:rPr>
                <w:rFonts w:ascii="Calibri" w:hAnsi="Calibri" w:cs="Tahoma"/>
                <w:b/>
                <w:sz w:val="16"/>
              </w:rPr>
              <w:t>Pierre de sang</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881F79F" w14:textId="77777777" w:rsidR="0045450F" w:rsidRPr="007B0C16" w:rsidRDefault="0045450F" w:rsidP="007E1F05">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D056EE5" w14:textId="77777777" w:rsidR="0045450F" w:rsidRPr="007B0C16" w:rsidRDefault="00B05182" w:rsidP="007E1F05">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47C22C1" w14:textId="77777777" w:rsidR="0045450F" w:rsidRPr="007B0C16" w:rsidRDefault="0045450F" w:rsidP="0045450F">
            <w:pPr>
              <w:rPr>
                <w:rFonts w:ascii="Calibri" w:hAnsi="Calibri" w:cs="Tahoma"/>
                <w:sz w:val="16"/>
              </w:rPr>
            </w:pPr>
            <w:r w:rsidRPr="007B0C16">
              <w:rPr>
                <w:rFonts w:ascii="Calibri" w:hAnsi="Calibri" w:cs="Tahoma"/>
                <w:sz w:val="16"/>
              </w:rPr>
              <w:t>MON volcan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94E1E9B" w14:textId="77777777" w:rsidR="0045450F" w:rsidRPr="007B0C16" w:rsidRDefault="0045450F" w:rsidP="007E1F05">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4F8E7A3" w14:textId="77777777" w:rsidR="0045450F" w:rsidRPr="007B0C16" w:rsidRDefault="0045450F" w:rsidP="007E1F05">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BDB556C" w14:textId="77777777" w:rsidR="0045450F" w:rsidRPr="007B0C16" w:rsidRDefault="0045450F" w:rsidP="007E1F05">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868D7B7" w14:textId="77777777" w:rsidR="0045450F" w:rsidRPr="007B0C16" w:rsidRDefault="0045450F" w:rsidP="004968CC">
            <w:pPr>
              <w:jc w:val="center"/>
              <w:rPr>
                <w:rFonts w:ascii="Calibri" w:hAnsi="Calibri" w:cs="Tahoma"/>
                <w:sz w:val="16"/>
              </w:rPr>
            </w:pPr>
            <w:r w:rsidRPr="007B0C16">
              <w:rPr>
                <w:rFonts w:ascii="Calibri" w:hAnsi="Calibri" w:cs="Tahoma"/>
                <w:sz w:val="16"/>
              </w:rPr>
              <w:t xml:space="preserve">Prix </w:t>
            </w:r>
            <w:r w:rsidR="004968CC" w:rsidRPr="007B0C16">
              <w:rPr>
                <w:rFonts w:ascii="Calibri" w:hAnsi="Calibri" w:cs="Tahoma"/>
                <w:sz w:val="16"/>
              </w:rPr>
              <w:t>500</w:t>
            </w:r>
            <w:r w:rsidRPr="007B0C16">
              <w:rPr>
                <w:rFonts w:ascii="Calibri" w:hAnsi="Calibri" w:cs="Tahoma"/>
                <w:sz w:val="16"/>
              </w:rPr>
              <w:t>/</w:t>
            </w:r>
            <w:r w:rsidR="004968CC" w:rsidRPr="007B0C16">
              <w:rPr>
                <w:rFonts w:ascii="Calibri" w:hAnsi="Calibri" w:cs="Tahoma"/>
                <w:sz w:val="16"/>
              </w:rPr>
              <w:t>3000</w:t>
            </w:r>
            <w:r w:rsidRPr="007B0C16">
              <w:rPr>
                <w:rFonts w:ascii="Calibri" w:hAnsi="Calibri" w:cs="Tahoma"/>
                <w:sz w:val="16"/>
              </w:rPr>
              <w:t>/</w:t>
            </w:r>
            <w:r w:rsidR="004968CC" w:rsidRPr="007B0C16">
              <w:rPr>
                <w:rFonts w:ascii="Calibri" w:hAnsi="Calibri" w:cs="Tahoma"/>
                <w:sz w:val="16"/>
              </w:rPr>
              <w:t>15000</w:t>
            </w:r>
          </w:p>
        </w:tc>
      </w:tr>
      <w:tr w:rsidR="002808F3" w:rsidRPr="007B0C16" w14:paraId="501AEFCE" w14:textId="77777777" w:rsidTr="00635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ECE059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00B8E44C"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5200" behindDoc="0" locked="0" layoutInCell="1" allowOverlap="1" wp14:anchorId="3488C357" wp14:editId="183BABB2">
                  <wp:simplePos x="0" y="0"/>
                  <wp:positionH relativeFrom="column">
                    <wp:posOffset>5142865</wp:posOffset>
                  </wp:positionH>
                  <wp:positionV relativeFrom="paragraph">
                    <wp:posOffset>45431</wp:posOffset>
                  </wp:positionV>
                  <wp:extent cx="707390" cy="571500"/>
                  <wp:effectExtent l="19050" t="19050" r="16510" b="1905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707390" cy="5715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Pierre de jaspe vert couverte de points rouges d’oxyde de fer.</w:t>
            </w:r>
          </w:p>
        </w:tc>
      </w:tr>
      <w:tr w:rsidR="002808F3" w:rsidRPr="007B0C16" w14:paraId="481FDE95" w14:textId="77777777" w:rsidTr="00635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46E948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114479BA" w14:textId="77777777" w:rsidR="002808F3" w:rsidRPr="007B0C16" w:rsidRDefault="0045450F" w:rsidP="000B5977">
            <w:pPr>
              <w:rPr>
                <w:rFonts w:ascii="Calibri" w:hAnsi="Calibri" w:cs="Tahoma"/>
                <w:sz w:val="16"/>
                <w:szCs w:val="16"/>
              </w:rPr>
            </w:pPr>
            <w:r w:rsidRPr="007B0C16">
              <w:rPr>
                <w:rFonts w:ascii="Calibri" w:hAnsi="Calibri" w:cs="Tahoma"/>
                <w:sz w:val="16"/>
                <w:szCs w:val="16"/>
              </w:rPr>
              <w:t>Si porté…</w:t>
            </w:r>
          </w:p>
          <w:p w14:paraId="0AFE8C05" w14:textId="77777777" w:rsidR="0045450F" w:rsidRPr="007B0C16" w:rsidRDefault="0045450F"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 ne vieillit pas quand il dort.</w:t>
            </w:r>
          </w:p>
          <w:p w14:paraId="624E5F2D" w14:textId="0BFB932A" w:rsidR="00635919" w:rsidRPr="007B0C16" w:rsidRDefault="00635919" w:rsidP="00635919">
            <w:pPr>
              <w:rPr>
                <w:rFonts w:ascii="Calibri" w:hAnsi="Calibri" w:cs="Tahoma"/>
                <w:sz w:val="16"/>
                <w:szCs w:val="16"/>
              </w:rPr>
            </w:pPr>
            <w:r w:rsidRPr="007B0C16">
              <w:rPr>
                <w:rFonts w:ascii="Calibri" w:hAnsi="Calibri" w:cs="Tahoma"/>
                <w:sz w:val="16"/>
                <w:szCs w:val="16"/>
              </w:rPr>
              <w:t xml:space="preserve">2/ immunité 100% </w:t>
            </w:r>
            <w:r w:rsidR="002F1393">
              <w:rPr>
                <w:rFonts w:ascii="Calibri" w:hAnsi="Calibri" w:cs="Tahoma"/>
                <w:sz w:val="16"/>
                <w:szCs w:val="16"/>
              </w:rPr>
              <w:t xml:space="preserve">aux effets des </w:t>
            </w:r>
            <w:r w:rsidRPr="007B0C16">
              <w:rPr>
                <w:rFonts w:ascii="Calibri" w:hAnsi="Calibri" w:cs="Tahoma"/>
                <w:sz w:val="16"/>
                <w:szCs w:val="16"/>
              </w:rPr>
              <w:t>embuscade</w:t>
            </w:r>
            <w:r w:rsidR="002F1393">
              <w:rPr>
                <w:rFonts w:ascii="Calibri" w:hAnsi="Calibri" w:cs="Tahoma"/>
                <w:sz w:val="16"/>
                <w:szCs w:val="16"/>
              </w:rPr>
              <w:t>s.</w:t>
            </w:r>
          </w:p>
          <w:p w14:paraId="73A6267F" w14:textId="49136B89" w:rsidR="00635919" w:rsidRPr="007B0C16" w:rsidRDefault="00635919" w:rsidP="00635919">
            <w:pPr>
              <w:rPr>
                <w:rFonts w:ascii="Calibri" w:hAnsi="Calibri" w:cs="Tahoma"/>
                <w:sz w:val="16"/>
                <w:szCs w:val="16"/>
              </w:rPr>
            </w:pPr>
            <w:r w:rsidRPr="007B0C16">
              <w:rPr>
                <w:rFonts w:ascii="Calibri" w:hAnsi="Calibri" w:cs="Tahoma"/>
                <w:sz w:val="16"/>
                <w:szCs w:val="16"/>
              </w:rPr>
              <w:t xml:space="preserve">3/ </w:t>
            </w:r>
            <w:r w:rsidR="002F1393" w:rsidRPr="007B0C16">
              <w:rPr>
                <w:rFonts w:ascii="Calibri" w:hAnsi="Calibri" w:cs="Tahoma"/>
                <w:sz w:val="16"/>
                <w:szCs w:val="16"/>
              </w:rPr>
              <w:t xml:space="preserve">immunité 100% </w:t>
            </w:r>
            <w:r w:rsidR="002F1393">
              <w:rPr>
                <w:rFonts w:ascii="Calibri" w:hAnsi="Calibri" w:cs="Tahoma"/>
                <w:sz w:val="16"/>
                <w:szCs w:val="16"/>
              </w:rPr>
              <w:t xml:space="preserve">aux pertes </w:t>
            </w:r>
            <w:r w:rsidRPr="007B0C16">
              <w:rPr>
                <w:rFonts w:ascii="Calibri" w:hAnsi="Calibri" w:cs="Tahoma"/>
                <w:sz w:val="16"/>
                <w:szCs w:val="16"/>
              </w:rPr>
              <w:t>d’EN pendant son sommeil</w:t>
            </w:r>
            <w:r w:rsidR="002F1393">
              <w:rPr>
                <w:rFonts w:ascii="Calibri" w:hAnsi="Calibri" w:cs="Tahoma"/>
                <w:sz w:val="16"/>
                <w:szCs w:val="16"/>
              </w:rPr>
              <w:t>.</w:t>
            </w:r>
          </w:p>
        </w:tc>
      </w:tr>
      <w:tr w:rsidR="0045450F" w:rsidRPr="007B0C16" w14:paraId="3506437F" w14:textId="77777777" w:rsidTr="00635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9AACB21" w14:textId="77777777" w:rsidR="0045450F" w:rsidRPr="007B0C16" w:rsidRDefault="0045450F" w:rsidP="007E1F05">
            <w:pPr>
              <w:rPr>
                <w:rFonts w:ascii="Calibri" w:hAnsi="Calibri" w:cs="Tahoma"/>
                <w:sz w:val="16"/>
                <w:szCs w:val="16"/>
              </w:rPr>
            </w:pPr>
            <w:r w:rsidRPr="007B0C16">
              <w:rPr>
                <w:rFonts w:ascii="Calibri" w:hAnsi="Calibri" w:cs="Tahoma"/>
                <w:sz w:val="16"/>
                <w:szCs w:val="16"/>
              </w:rPr>
              <w:lastRenderedPageBreak/>
              <w:t>Uti </w:t>
            </w:r>
          </w:p>
        </w:tc>
        <w:tc>
          <w:tcPr>
            <w:tcW w:w="9146" w:type="dxa"/>
            <w:gridSpan w:val="9"/>
            <w:shd w:val="clear" w:color="auto" w:fill="EAEAEA"/>
          </w:tcPr>
          <w:p w14:paraId="783F7206" w14:textId="77777777" w:rsidR="0045450F" w:rsidRPr="007B0C16" w:rsidRDefault="0084387B" w:rsidP="0084387B">
            <w:pPr>
              <w:rPr>
                <w:rFonts w:ascii="Calibri" w:hAnsi="Calibri" w:cs="Tahoma"/>
                <w:sz w:val="16"/>
                <w:szCs w:val="16"/>
              </w:rPr>
            </w:pPr>
            <w:r w:rsidRPr="007B0C16">
              <w:rPr>
                <w:rFonts w:ascii="Calibri" w:hAnsi="Calibri" w:cs="Tahoma"/>
                <w:sz w:val="16"/>
                <w:szCs w:val="16"/>
              </w:rPr>
              <w:t>T</w:t>
            </w:r>
            <w:r w:rsidR="0045450F" w:rsidRPr="007B0C16">
              <w:rPr>
                <w:rFonts w:ascii="Calibri" w:hAnsi="Calibri" w:cs="Tahoma"/>
                <w:sz w:val="16"/>
                <w:szCs w:val="16"/>
              </w:rPr>
              <w:t xml:space="preserve">ailler en pièce arrondie, placer au cœur d’un arbre centenaire, couper l’arbre et le brûler, sertir </w:t>
            </w:r>
            <w:r w:rsidRPr="007B0C16">
              <w:rPr>
                <w:rFonts w:ascii="Calibri" w:hAnsi="Calibri" w:cs="Tahoma"/>
                <w:sz w:val="16"/>
                <w:szCs w:val="16"/>
              </w:rPr>
              <w:t xml:space="preserve">sur </w:t>
            </w:r>
            <w:r w:rsidR="0045450F" w:rsidRPr="007B0C16">
              <w:rPr>
                <w:rFonts w:ascii="Calibri" w:hAnsi="Calibri" w:cs="Tahoma"/>
                <w:sz w:val="16"/>
                <w:szCs w:val="16"/>
              </w:rPr>
              <w:t>bague or.</w:t>
            </w:r>
          </w:p>
        </w:tc>
      </w:tr>
      <w:tr w:rsidR="002808F3" w:rsidRPr="007B0C16" w14:paraId="5A66140C" w14:textId="77777777" w:rsidTr="00635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C58279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6CF3BE7E" w14:textId="77777777" w:rsidR="002808F3" w:rsidRPr="007B0C16" w:rsidRDefault="0045450F" w:rsidP="000B5977">
            <w:pPr>
              <w:rPr>
                <w:rFonts w:ascii="Calibri" w:hAnsi="Calibri" w:cs="Tahoma"/>
                <w:sz w:val="16"/>
                <w:szCs w:val="16"/>
              </w:rPr>
            </w:pPr>
            <w:r w:rsidRPr="007B0C16">
              <w:rPr>
                <w:rFonts w:ascii="Calibri" w:hAnsi="Calibri" w:cs="Tahoma"/>
                <w:sz w:val="16"/>
                <w:szCs w:val="16"/>
              </w:rPr>
              <w:t>Si au doigt…</w:t>
            </w:r>
          </w:p>
          <w:p w14:paraId="5DDFE487" w14:textId="77777777" w:rsidR="0045450F" w:rsidRPr="007B0C16" w:rsidRDefault="0045450F" w:rsidP="000B5977">
            <w:pPr>
              <w:rPr>
                <w:rFonts w:ascii="Calibri" w:hAnsi="Calibri" w:cs="Tahoma"/>
                <w:sz w:val="16"/>
                <w:szCs w:val="16"/>
              </w:rPr>
            </w:pPr>
            <w:r w:rsidRPr="007B0C16">
              <w:rPr>
                <w:rFonts w:ascii="Calibri" w:hAnsi="Calibri" w:cs="Tahoma"/>
                <w:sz w:val="16"/>
                <w:szCs w:val="16"/>
              </w:rPr>
              <w:t>1/</w:t>
            </w:r>
            <w:r w:rsidR="004968CC" w:rsidRPr="007B0C16">
              <w:rPr>
                <w:rFonts w:ascii="Calibri" w:hAnsi="Calibri" w:cs="Tahoma"/>
                <w:sz w:val="16"/>
                <w:szCs w:val="16"/>
              </w:rPr>
              <w:t xml:space="preserve"> permet, pendant le sommeil, de voyager dans un lieu connu pendant 1h et y voir ce qui s’y passe.</w:t>
            </w:r>
          </w:p>
          <w:p w14:paraId="714EF983" w14:textId="64AF1CE3" w:rsidR="00635919" w:rsidRPr="007B0C16" w:rsidRDefault="00635919"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régénère 1 EN par heure de sommeil</w:t>
            </w:r>
            <w:r w:rsidR="002F1393">
              <w:rPr>
                <w:rFonts w:ascii="Calibri" w:hAnsi="Calibri" w:cs="Tahoma"/>
                <w:sz w:val="16"/>
                <w:szCs w:val="16"/>
              </w:rPr>
              <w:t>.</w:t>
            </w:r>
          </w:p>
          <w:p w14:paraId="7DC71B0F" w14:textId="4C0DAC3D" w:rsidR="00635919" w:rsidRPr="007B0C16" w:rsidRDefault="00635919" w:rsidP="002F1393">
            <w:pPr>
              <w:rPr>
                <w:rFonts w:ascii="Calibri" w:hAnsi="Calibri" w:cs="Tahoma"/>
                <w:sz w:val="16"/>
                <w:szCs w:val="16"/>
              </w:rPr>
            </w:pPr>
            <w:r w:rsidRPr="007B0C16">
              <w:rPr>
                <w:rFonts w:ascii="Calibri" w:hAnsi="Calibri" w:cs="Tahoma"/>
                <w:sz w:val="16"/>
                <w:szCs w:val="16"/>
              </w:rPr>
              <w:t xml:space="preserve">3/ </w:t>
            </w:r>
            <w:r w:rsidR="002F1393">
              <w:rPr>
                <w:rFonts w:ascii="Calibri" w:hAnsi="Calibri" w:cs="Tahoma"/>
                <w:sz w:val="16"/>
                <w:szCs w:val="16"/>
              </w:rPr>
              <w:t xml:space="preserve">immunité 100% au effets des TC ennemis pendant un </w:t>
            </w:r>
            <w:r w:rsidRPr="007B0C16">
              <w:rPr>
                <w:rFonts w:ascii="Calibri" w:hAnsi="Calibri" w:cs="Tahoma"/>
                <w:sz w:val="16"/>
                <w:szCs w:val="16"/>
              </w:rPr>
              <w:t>combat</w:t>
            </w:r>
            <w:r w:rsidR="002F1393">
              <w:rPr>
                <w:rFonts w:ascii="Calibri" w:hAnsi="Calibri" w:cs="Tahoma"/>
                <w:sz w:val="16"/>
                <w:szCs w:val="16"/>
              </w:rPr>
              <w:t>.</w:t>
            </w:r>
          </w:p>
        </w:tc>
      </w:tr>
      <w:tr w:rsidR="0045450F" w:rsidRPr="007B0C16" w14:paraId="18FFF55B" w14:textId="77777777" w:rsidTr="00635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91BE51B" w14:textId="77777777" w:rsidR="0045450F" w:rsidRPr="007B0C16" w:rsidRDefault="0045450F"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5E3100FE" w14:textId="77777777" w:rsidR="0045450F" w:rsidRPr="007B0C16" w:rsidRDefault="004968CC" w:rsidP="0084387B">
            <w:pPr>
              <w:pStyle w:val="Corpsdetexte2"/>
              <w:rPr>
                <w:rFonts w:ascii="Calibri" w:hAnsi="Calibri" w:cs="Tahoma"/>
                <w:szCs w:val="16"/>
              </w:rPr>
            </w:pPr>
            <w:r w:rsidRPr="007B0C16">
              <w:rPr>
                <w:rFonts w:ascii="Calibri" w:hAnsi="Calibri" w:cs="Tahoma"/>
                <w:szCs w:val="16"/>
              </w:rPr>
              <w:t xml:space="preserve">Enchanté pendant </w:t>
            </w:r>
            <w:r w:rsidR="0084387B" w:rsidRPr="007B0C16">
              <w:rPr>
                <w:rFonts w:ascii="Calibri" w:hAnsi="Calibri" w:cs="Tahoma"/>
                <w:szCs w:val="16"/>
              </w:rPr>
              <w:t xml:space="preserve">une </w:t>
            </w:r>
            <w:r w:rsidRPr="007B0C16">
              <w:rPr>
                <w:rFonts w:ascii="Calibri" w:hAnsi="Calibri" w:cs="Tahoma"/>
                <w:szCs w:val="16"/>
              </w:rPr>
              <w:t xml:space="preserve">nuit </w:t>
            </w:r>
            <w:r w:rsidR="0084387B" w:rsidRPr="007B0C16">
              <w:rPr>
                <w:rFonts w:ascii="Calibri" w:hAnsi="Calibri" w:cs="Tahoma"/>
                <w:szCs w:val="16"/>
              </w:rPr>
              <w:t>d’hiver</w:t>
            </w:r>
            <w:r w:rsidRPr="007B0C16">
              <w:rPr>
                <w:rFonts w:ascii="Calibri" w:hAnsi="Calibri" w:cs="Tahoma"/>
                <w:szCs w:val="16"/>
              </w:rPr>
              <w:t>.</w:t>
            </w:r>
          </w:p>
        </w:tc>
      </w:tr>
      <w:tr w:rsidR="002808F3" w:rsidRPr="007B0C16" w14:paraId="66422352" w14:textId="77777777" w:rsidTr="00635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E7458C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407FD23E" w14:textId="77777777" w:rsidR="004968CC" w:rsidRPr="007B0C16" w:rsidRDefault="004968CC" w:rsidP="000B5977">
            <w:pPr>
              <w:pStyle w:val="Corpsdetexte2"/>
              <w:rPr>
                <w:rFonts w:ascii="Calibri" w:hAnsi="Calibri" w:cs="Tahoma"/>
                <w:szCs w:val="16"/>
              </w:rPr>
            </w:pPr>
            <w:r w:rsidRPr="007B0C16">
              <w:rPr>
                <w:rFonts w:ascii="Calibri" w:hAnsi="Calibri" w:cs="Tahoma"/>
                <w:szCs w:val="16"/>
              </w:rPr>
              <w:t>Si au doigt…</w:t>
            </w:r>
          </w:p>
          <w:p w14:paraId="02B17496" w14:textId="14B40E70" w:rsidR="002808F3" w:rsidRPr="007B0C16" w:rsidRDefault="002808F3" w:rsidP="000B5977">
            <w:pPr>
              <w:pStyle w:val="Corpsdetexte2"/>
              <w:rPr>
                <w:rFonts w:ascii="Calibri" w:hAnsi="Calibri" w:cs="Tahoma"/>
                <w:szCs w:val="16"/>
              </w:rPr>
            </w:pPr>
            <w:r w:rsidRPr="007B0C16">
              <w:rPr>
                <w:rFonts w:ascii="Calibri" w:hAnsi="Calibri" w:cs="Tahoma"/>
                <w:szCs w:val="16"/>
              </w:rPr>
              <w:t>1/ X vieillit 4</w:t>
            </w:r>
            <w:r w:rsidR="002F1393">
              <w:rPr>
                <w:rFonts w:ascii="Calibri" w:hAnsi="Calibri" w:cs="Tahoma"/>
                <w:szCs w:val="16"/>
              </w:rPr>
              <w:t xml:space="preserve"> fois plus lentement</w:t>
            </w:r>
            <w:r w:rsidRPr="007B0C16">
              <w:rPr>
                <w:rFonts w:ascii="Calibri" w:hAnsi="Calibri" w:cs="Tahoma"/>
                <w:szCs w:val="16"/>
              </w:rPr>
              <w:t>.</w:t>
            </w:r>
          </w:p>
          <w:p w14:paraId="6CD24CB8" w14:textId="7770FA8A"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pendant un sommeil </w:t>
            </w:r>
            <w:r w:rsidR="002F1393">
              <w:rPr>
                <w:rFonts w:ascii="Calibri" w:hAnsi="Calibri" w:cs="Tahoma"/>
                <w:sz w:val="16"/>
                <w:szCs w:val="16"/>
              </w:rPr>
              <w:t>&gt;</w:t>
            </w:r>
            <w:r w:rsidRPr="007B0C16">
              <w:rPr>
                <w:rFonts w:ascii="Calibri" w:hAnsi="Calibri" w:cs="Tahoma"/>
                <w:sz w:val="16"/>
                <w:szCs w:val="16"/>
              </w:rPr>
              <w:t xml:space="preserve">8h, a automatiquement un rêve comme </w:t>
            </w:r>
            <w:r w:rsidRPr="007B0C16">
              <w:rPr>
                <w:rFonts w:ascii="Calibri" w:hAnsi="Calibri" w:cs="Tahoma"/>
                <w:i/>
                <w:iCs/>
                <w:sz w:val="16"/>
                <w:szCs w:val="16"/>
              </w:rPr>
              <w:t xml:space="preserve">Divine Inspiration </w:t>
            </w:r>
            <w:r w:rsidRPr="007B0C16">
              <w:rPr>
                <w:rFonts w:ascii="Calibri" w:hAnsi="Calibri" w:cs="Tahoma"/>
                <w:sz w:val="16"/>
                <w:szCs w:val="16"/>
              </w:rPr>
              <w:t xml:space="preserve">4/4, sous la forme d’une prophétie personnelle, </w:t>
            </w:r>
            <w:r w:rsidR="002F1393">
              <w:rPr>
                <w:rFonts w:ascii="Calibri" w:hAnsi="Calibri" w:cs="Tahoma"/>
                <w:sz w:val="16"/>
                <w:szCs w:val="16"/>
              </w:rPr>
              <w:t xml:space="preserve">le moment </w:t>
            </w:r>
            <w:r w:rsidRPr="007B0C16">
              <w:rPr>
                <w:rFonts w:ascii="Calibri" w:hAnsi="Calibri" w:cs="Tahoma"/>
                <w:sz w:val="16"/>
                <w:szCs w:val="16"/>
              </w:rPr>
              <w:t xml:space="preserve">dans le </w:t>
            </w:r>
            <w:r w:rsidR="002F1393">
              <w:rPr>
                <w:rFonts w:ascii="Calibri" w:hAnsi="Calibri" w:cs="Tahoma"/>
                <w:sz w:val="16"/>
                <w:szCs w:val="16"/>
              </w:rPr>
              <w:t xml:space="preserve">futur </w:t>
            </w:r>
            <w:r w:rsidRPr="007B0C16">
              <w:rPr>
                <w:rFonts w:ascii="Calibri" w:hAnsi="Calibri" w:cs="Tahoma"/>
                <w:sz w:val="16"/>
                <w:szCs w:val="16"/>
              </w:rPr>
              <w:t xml:space="preserve">sera inconnu mais le fait sera correct. </w:t>
            </w:r>
            <w:r w:rsidR="002F1393">
              <w:rPr>
                <w:rFonts w:ascii="Calibri" w:hAnsi="Calibri" w:cs="Tahoma"/>
                <w:sz w:val="16"/>
                <w:szCs w:val="16"/>
              </w:rPr>
              <w:t>Le rêve sera retenu</w:t>
            </w:r>
            <w:r w:rsidRPr="007B0C16">
              <w:rPr>
                <w:rFonts w:ascii="Calibri" w:hAnsi="Calibri" w:cs="Tahoma"/>
                <w:sz w:val="16"/>
                <w:szCs w:val="16"/>
              </w:rPr>
              <w:t xml:space="preserve"> par X.</w:t>
            </w:r>
          </w:p>
          <w:p w14:paraId="5AD631D2" w14:textId="5AB51E2D" w:rsidR="00635919" w:rsidRPr="007B0C16" w:rsidRDefault="00635919" w:rsidP="0063591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régénère 1 </w:t>
            </w:r>
            <w:r w:rsidR="008E03C5">
              <w:rPr>
                <w:rFonts w:ascii="Calibri" w:hAnsi="Calibri" w:cs="Tahoma"/>
                <w:sz w:val="16"/>
                <w:szCs w:val="16"/>
              </w:rPr>
              <w:t xml:space="preserve">point de </w:t>
            </w:r>
            <w:r w:rsidRPr="007B0C16">
              <w:rPr>
                <w:rFonts w:ascii="Calibri" w:hAnsi="Calibri" w:cs="Tahoma"/>
                <w:sz w:val="16"/>
                <w:szCs w:val="16"/>
              </w:rPr>
              <w:t>blessure par heure</w:t>
            </w:r>
            <w:r w:rsidR="008E03C5">
              <w:rPr>
                <w:rFonts w:ascii="Calibri" w:hAnsi="Calibri" w:cs="Tahoma"/>
                <w:sz w:val="16"/>
                <w:szCs w:val="16"/>
              </w:rPr>
              <w:t>, la zone la plus touchée d’abord.</w:t>
            </w:r>
          </w:p>
        </w:tc>
      </w:tr>
    </w:tbl>
    <w:p w14:paraId="1251FF6C" w14:textId="6523FA96" w:rsidR="00EE21E0" w:rsidRPr="007B0C16" w:rsidRDefault="004453ED" w:rsidP="00A8184C">
      <w:pPr>
        <w:pStyle w:val="Titre4"/>
      </w:pPr>
      <w:r>
        <w:t>PDS-</w:t>
      </w:r>
      <w:r w:rsidR="00EE21E0" w:rsidRPr="007B0C16">
        <w:t>Pierre de Serpent</w:t>
      </w:r>
      <w:r w:rsidR="008B2251" w:rsidRPr="007B0C16">
        <w:t> : sens+, réaction+, vd+, m+ / bouclier+, esquive+, m+, vd+ / m+, foi+, fanatisme / ei</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288"/>
        <w:gridCol w:w="342"/>
        <w:gridCol w:w="375"/>
        <w:gridCol w:w="1099"/>
        <w:gridCol w:w="689"/>
        <w:gridCol w:w="690"/>
        <w:gridCol w:w="583"/>
        <w:gridCol w:w="4499"/>
      </w:tblGrid>
      <w:tr w:rsidR="00B05182" w:rsidRPr="007B0C16" w14:paraId="2F715742" w14:textId="77777777" w:rsidTr="00B05182">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EC084A9" w14:textId="77777777" w:rsidR="00EE21E0" w:rsidRPr="007B0C16" w:rsidRDefault="00EE21E0" w:rsidP="000A0B97">
            <w:pPr>
              <w:rPr>
                <w:rFonts w:ascii="Calibri" w:hAnsi="Calibri" w:cs="Tahoma"/>
                <w:b/>
                <w:sz w:val="16"/>
              </w:rPr>
            </w:pPr>
            <w:r w:rsidRPr="007B0C16">
              <w:rPr>
                <w:rFonts w:ascii="Calibri" w:hAnsi="Calibri" w:cs="Tahoma"/>
                <w:b/>
                <w:sz w:val="16"/>
              </w:rPr>
              <w:t>PDS</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AAE2A99" w14:textId="77777777" w:rsidR="00EE21E0" w:rsidRPr="007B0C16" w:rsidRDefault="00EE21E0" w:rsidP="000A0B97">
            <w:pPr>
              <w:rPr>
                <w:rFonts w:ascii="Calibri" w:hAnsi="Calibri" w:cs="Tahoma"/>
                <w:b/>
                <w:sz w:val="16"/>
              </w:rPr>
            </w:pPr>
            <w:r w:rsidRPr="007B0C16">
              <w:rPr>
                <w:rFonts w:ascii="Calibri" w:hAnsi="Calibri" w:cs="Tahoma"/>
                <w:b/>
                <w:sz w:val="16"/>
              </w:rPr>
              <w:t>Pierre de serpent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6A51C4E" w14:textId="77777777" w:rsidR="00EE21E0" w:rsidRPr="007B0C16" w:rsidRDefault="00EE21E0" w:rsidP="000A0B97">
            <w:pPr>
              <w:rPr>
                <w:rFonts w:ascii="Calibri" w:hAnsi="Calibri" w:cs="Tahoma"/>
                <w:sz w:val="16"/>
              </w:rPr>
            </w:pPr>
            <w:r w:rsidRPr="007B0C16">
              <w:rPr>
                <w:rFonts w:ascii="Calibri" w:hAnsi="Calibri" w:cs="Tahoma"/>
                <w:sz w:val="16"/>
              </w:rPr>
              <w:t>PIE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73BA550" w14:textId="77777777" w:rsidR="00EE21E0" w:rsidRPr="007B0C16" w:rsidRDefault="00B05182" w:rsidP="000A0B97">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641EB1E" w14:textId="77777777" w:rsidR="00EE21E0" w:rsidRPr="007B0C16" w:rsidRDefault="00B05182" w:rsidP="000A0B97">
            <w:pPr>
              <w:rPr>
                <w:rFonts w:ascii="Calibri" w:hAnsi="Calibri" w:cs="Tahoma"/>
                <w:sz w:val="16"/>
              </w:rPr>
            </w:pPr>
            <w:r w:rsidRPr="007B0C16">
              <w:rPr>
                <w:rFonts w:ascii="Calibri" w:hAnsi="Calibri" w:cs="Tahoma"/>
                <w:sz w:val="16"/>
              </w:rPr>
              <w:t xml:space="preserve">MON COL </w:t>
            </w:r>
            <w:r w:rsidR="00EE21E0" w:rsidRPr="007B0C16">
              <w:rPr>
                <w:rFonts w:ascii="Calibri" w:hAnsi="Calibri" w:cs="Tahoma"/>
                <w:sz w:val="16"/>
              </w:rPr>
              <w:t>SOU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9E5BDE1" w14:textId="77777777" w:rsidR="00EE21E0" w:rsidRPr="007B0C16" w:rsidRDefault="00EE21E0" w:rsidP="000A0B97">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DB254BB" w14:textId="77777777" w:rsidR="00EE21E0" w:rsidRPr="007B0C16" w:rsidRDefault="00EE21E0" w:rsidP="000A0B97">
            <w:pPr>
              <w:jc w:val="center"/>
              <w:rPr>
                <w:rFonts w:ascii="Calibri" w:hAnsi="Calibri" w:cs="Tahoma"/>
                <w:sz w:val="16"/>
              </w:rPr>
            </w:pPr>
            <w:r w:rsidRPr="007B0C16">
              <w:rPr>
                <w:rFonts w:ascii="Calibri" w:hAnsi="Calibri" w:cs="Tahoma"/>
                <w:sz w:val="16"/>
              </w:rPr>
              <w:t>Rareté 6</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D69444E" w14:textId="77777777" w:rsidR="00EE21E0" w:rsidRPr="007B0C16" w:rsidRDefault="00EE21E0" w:rsidP="000A0B97">
            <w:pPr>
              <w:jc w:val="center"/>
              <w:rPr>
                <w:rFonts w:ascii="Calibri" w:hAnsi="Calibri" w:cs="Tahoma"/>
                <w:sz w:val="16"/>
              </w:rPr>
            </w:pPr>
            <w:r w:rsidRPr="007B0C16">
              <w:rPr>
                <w:rFonts w:ascii="Calibri" w:hAnsi="Calibri" w:cs="Tahoma"/>
                <w:sz w:val="16"/>
              </w:rPr>
              <w:t>Dose 2</w:t>
            </w:r>
          </w:p>
        </w:tc>
        <w:tc>
          <w:tcPr>
            <w:tcW w:w="4499" w:type="dxa"/>
            <w:tcBorders>
              <w:top w:val="single" w:sz="6" w:space="0" w:color="000000"/>
              <w:left w:val="single" w:sz="6" w:space="0" w:color="000000"/>
              <w:bottom w:val="single" w:sz="6" w:space="0" w:color="000000"/>
              <w:right w:val="single" w:sz="6" w:space="0" w:color="000000"/>
            </w:tcBorders>
            <w:shd w:val="clear" w:color="auto" w:fill="00CCFF"/>
          </w:tcPr>
          <w:p w14:paraId="3A6E2AEB" w14:textId="77777777" w:rsidR="00EE21E0" w:rsidRPr="007B0C16" w:rsidRDefault="00EE21E0" w:rsidP="000A0B97">
            <w:pPr>
              <w:jc w:val="center"/>
              <w:rPr>
                <w:rFonts w:ascii="Calibri" w:hAnsi="Calibri" w:cs="Tahoma"/>
                <w:sz w:val="16"/>
              </w:rPr>
            </w:pPr>
            <w:r w:rsidRPr="007B0C16">
              <w:rPr>
                <w:rFonts w:ascii="Calibri" w:hAnsi="Calibri" w:cs="Tahoma"/>
                <w:sz w:val="16"/>
              </w:rPr>
              <w:t>Prix 240/520/800</w:t>
            </w:r>
          </w:p>
        </w:tc>
      </w:tr>
      <w:tr w:rsidR="00EE21E0" w:rsidRPr="007B0C16" w14:paraId="1C00F69B"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2A2D494F"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Des</w:t>
            </w:r>
          </w:p>
        </w:tc>
        <w:tc>
          <w:tcPr>
            <w:tcW w:w="9264" w:type="dxa"/>
            <w:gridSpan w:val="8"/>
            <w:shd w:val="clear" w:color="auto" w:fill="DDDDDD"/>
          </w:tcPr>
          <w:p w14:paraId="2662165F" w14:textId="77777777" w:rsidR="00EE21E0" w:rsidRPr="007B0C16" w:rsidRDefault="00B05182" w:rsidP="000A0B97">
            <w:pPr>
              <w:rPr>
                <w:rFonts w:ascii="Calibri" w:hAnsi="Calibri" w:cs="Tahoma"/>
                <w:sz w:val="16"/>
                <w:szCs w:val="16"/>
              </w:rPr>
            </w:pPr>
            <w:r w:rsidRPr="007B0C16">
              <w:rPr>
                <w:rFonts w:ascii="Calibri" w:hAnsi="Calibri"/>
                <w:noProof/>
                <w:lang w:eastAsia="fr-BE"/>
              </w:rPr>
              <w:drawing>
                <wp:anchor distT="60960" distB="115316" distL="175260" distR="229616" simplePos="0" relativeHeight="251714048" behindDoc="0" locked="0" layoutInCell="1" allowOverlap="1" wp14:anchorId="7E19C9E5" wp14:editId="44368296">
                  <wp:simplePos x="0" y="0"/>
                  <wp:positionH relativeFrom="column">
                    <wp:posOffset>5198110</wp:posOffset>
                  </wp:positionH>
                  <wp:positionV relativeFrom="paragraph">
                    <wp:posOffset>66040</wp:posOffset>
                  </wp:positionV>
                  <wp:extent cx="897255" cy="897255"/>
                  <wp:effectExtent l="76200" t="76200" r="131445" b="131445"/>
                  <wp:wrapNone/>
                  <wp:docPr id="274" name="Picture 6" descr="http://upload.wikimedia.org/wikipedia/commons/thumb/7/76/Serpentine-texture.jpg/250px-Serpentine-tex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upload.wikimedia.org/wikipedia/commons/thumb/7/76/Serpentine-texture.jpg/250px-Serpentine-texture.jpg"/>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897255" cy="897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sz w:val="16"/>
                <w:szCs w:val="16"/>
              </w:rPr>
              <w:t xml:space="preserve">roche jaunâtre présentant des inclusions verdâtres </w:t>
            </w:r>
          </w:p>
        </w:tc>
      </w:tr>
      <w:tr w:rsidR="00EE21E0" w:rsidRPr="007B0C16" w14:paraId="7DE42277"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C0165B5"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Bru </w:t>
            </w:r>
          </w:p>
        </w:tc>
        <w:tc>
          <w:tcPr>
            <w:tcW w:w="9264" w:type="dxa"/>
            <w:gridSpan w:val="8"/>
          </w:tcPr>
          <w:p w14:paraId="0CA7C2F3"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écusson de 5 cm² placée dans l’arche d’une porte d’une maison avec toit&gt;10m²…</w:t>
            </w:r>
          </w:p>
          <w:p w14:paraId="1AEE90DD" w14:textId="09333D17"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bonus +10 aux tests de sens des gens dans la maison</w:t>
            </w:r>
            <w:r w:rsidR="008E03C5">
              <w:rPr>
                <w:rFonts w:ascii="Calibri" w:hAnsi="Calibri" w:cs="Tahoma"/>
                <w:sz w:val="16"/>
                <w:szCs w:val="16"/>
              </w:rPr>
              <w:t>.</w:t>
            </w:r>
          </w:p>
          <w:p w14:paraId="4D3824AF" w14:textId="47A98548" w:rsidR="00EE21E0" w:rsidRPr="007B0C16" w:rsidRDefault="00EE21E0" w:rsidP="008E03C5">
            <w:pPr>
              <w:rPr>
                <w:rFonts w:ascii="Calibri" w:hAnsi="Calibri" w:cs="Tahoma"/>
                <w:sz w:val="16"/>
                <w:szCs w:val="16"/>
              </w:rPr>
            </w:pPr>
            <w:r w:rsidRPr="007B0C16">
              <w:rPr>
                <w:rFonts w:ascii="Calibri" w:hAnsi="Calibri" w:cs="Tahoma"/>
                <w:sz w:val="16"/>
                <w:szCs w:val="16"/>
              </w:rPr>
              <w:t xml:space="preserve">2/ </w:t>
            </w:r>
            <w:r w:rsidRPr="007B0C16">
              <w:rPr>
                <w:rFonts w:ascii="Calibri" w:hAnsi="Calibri" w:cs="Tahoma"/>
                <w:i/>
                <w:sz w:val="16"/>
                <w:szCs w:val="16"/>
              </w:rPr>
              <w:t>Réaction</w:t>
            </w:r>
            <w:r w:rsidRPr="007B0C16">
              <w:rPr>
                <w:rFonts w:ascii="Calibri" w:hAnsi="Calibri" w:cs="Tahoma"/>
                <w:sz w:val="16"/>
                <w:szCs w:val="16"/>
              </w:rPr>
              <w:t xml:space="preserve">+20, VD+5 et Moral+3 </w:t>
            </w:r>
            <w:r w:rsidR="008E03C5">
              <w:rPr>
                <w:rFonts w:ascii="Calibri" w:hAnsi="Calibri" w:cs="Tahoma"/>
                <w:sz w:val="16"/>
                <w:szCs w:val="16"/>
              </w:rPr>
              <w:t xml:space="preserve">pour les défendeurs de </w:t>
            </w:r>
            <w:r w:rsidRPr="007B0C16">
              <w:rPr>
                <w:rFonts w:ascii="Calibri" w:hAnsi="Calibri" w:cs="Tahoma"/>
                <w:sz w:val="16"/>
                <w:szCs w:val="16"/>
              </w:rPr>
              <w:t>la maison</w:t>
            </w:r>
            <w:r w:rsidR="008E03C5">
              <w:rPr>
                <w:rFonts w:ascii="Calibri" w:hAnsi="Calibri" w:cs="Tahoma"/>
                <w:sz w:val="16"/>
                <w:szCs w:val="16"/>
              </w:rPr>
              <w:t>, à</w:t>
            </w:r>
            <w:r w:rsidRPr="007B0C16">
              <w:rPr>
                <w:rFonts w:ascii="Calibri" w:hAnsi="Calibri" w:cs="Tahoma"/>
                <w:sz w:val="16"/>
                <w:szCs w:val="16"/>
              </w:rPr>
              <w:t xml:space="preserve"> l’intérieur</w:t>
            </w:r>
            <w:r w:rsidR="008E03C5">
              <w:rPr>
                <w:rFonts w:ascii="Calibri" w:hAnsi="Calibri" w:cs="Tahoma"/>
                <w:sz w:val="16"/>
                <w:szCs w:val="16"/>
              </w:rPr>
              <w:t>.</w:t>
            </w:r>
          </w:p>
        </w:tc>
      </w:tr>
      <w:tr w:rsidR="00EE21E0" w:rsidRPr="007B0C16" w14:paraId="251E234A"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340B27B7"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Uti </w:t>
            </w:r>
          </w:p>
        </w:tc>
        <w:tc>
          <w:tcPr>
            <w:tcW w:w="9264" w:type="dxa"/>
            <w:gridSpan w:val="8"/>
            <w:shd w:val="clear" w:color="auto" w:fill="DDDDDD"/>
          </w:tcPr>
          <w:p w14:paraId="2AFF745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écusson incrusté dans un bouclier de métal Q++ ou brassard Q++ par artisan NE&gt;60</w:t>
            </w:r>
          </w:p>
        </w:tc>
      </w:tr>
      <w:tr w:rsidR="00EE21E0" w:rsidRPr="007B0C16" w14:paraId="3C76FB47"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03C9BE3"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Pré </w:t>
            </w:r>
          </w:p>
        </w:tc>
        <w:tc>
          <w:tcPr>
            <w:tcW w:w="9264" w:type="dxa"/>
            <w:gridSpan w:val="8"/>
          </w:tcPr>
          <w:p w14:paraId="00350A51"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écusson fixé dans bouclier uniquement en bois Q++ et 12 couleurs dessinées en étoile…</w:t>
            </w:r>
          </w:p>
          <w:p w14:paraId="0DD97768" w14:textId="1C7EEC5C" w:rsidR="00EE21E0" w:rsidRPr="007B0C16" w:rsidRDefault="00EE21E0" w:rsidP="000A0B97">
            <w:pPr>
              <w:rPr>
                <w:rFonts w:ascii="Calibri" w:hAnsi="Calibri" w:cs="Tahoma"/>
                <w:sz w:val="16"/>
                <w:szCs w:val="16"/>
              </w:rPr>
            </w:pPr>
            <w:r w:rsidRPr="007B0C16">
              <w:rPr>
                <w:rFonts w:ascii="Calibri" w:hAnsi="Calibri" w:cs="Tahoma"/>
                <w:sz w:val="16"/>
                <w:szCs w:val="16"/>
              </w:rPr>
              <w:t>1/ NE(</w:t>
            </w:r>
            <w:r w:rsidRPr="007B0C16">
              <w:rPr>
                <w:rFonts w:ascii="Calibri" w:hAnsi="Calibri" w:cs="Tahoma"/>
                <w:i/>
                <w:sz w:val="16"/>
                <w:szCs w:val="16"/>
              </w:rPr>
              <w:t>Bouclier</w:t>
            </w:r>
            <w:r w:rsidRPr="007B0C16">
              <w:rPr>
                <w:rFonts w:ascii="Calibri" w:hAnsi="Calibri" w:cs="Tahoma"/>
                <w:sz w:val="16"/>
                <w:szCs w:val="16"/>
              </w:rPr>
              <w:t>)+20</w:t>
            </w:r>
            <w:r w:rsidR="008E03C5">
              <w:rPr>
                <w:rFonts w:ascii="Calibri" w:hAnsi="Calibri" w:cs="Tahoma"/>
                <w:sz w:val="16"/>
                <w:szCs w:val="16"/>
              </w:rPr>
              <w:t>.</w:t>
            </w:r>
          </w:p>
          <w:p w14:paraId="6AC68A2D" w14:textId="5AC57BB9"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Pr="007B0C16">
              <w:rPr>
                <w:rFonts w:ascii="Calibri" w:hAnsi="Calibri" w:cs="Tahoma"/>
                <w:i/>
                <w:sz w:val="16"/>
                <w:szCs w:val="16"/>
              </w:rPr>
              <w:t>Esquive</w:t>
            </w:r>
            <w:r w:rsidRPr="007B0C16">
              <w:rPr>
                <w:rFonts w:ascii="Calibri" w:hAnsi="Calibri" w:cs="Tahoma"/>
                <w:sz w:val="16"/>
                <w:szCs w:val="16"/>
              </w:rPr>
              <w:t xml:space="preserve"> +20</w:t>
            </w:r>
            <w:r w:rsidR="008E03C5">
              <w:rPr>
                <w:rFonts w:ascii="Calibri" w:hAnsi="Calibri" w:cs="Tahoma"/>
                <w:sz w:val="16"/>
                <w:szCs w:val="16"/>
              </w:rPr>
              <w:t>.</w:t>
            </w:r>
          </w:p>
          <w:p w14:paraId="5DAFCDCC" w14:textId="70BC207C" w:rsidR="00EE21E0" w:rsidRPr="007B0C16" w:rsidRDefault="00EE21E0" w:rsidP="000A0B97">
            <w:pPr>
              <w:rPr>
                <w:rFonts w:ascii="Calibri" w:hAnsi="Calibri" w:cs="Tahoma"/>
                <w:sz w:val="16"/>
                <w:szCs w:val="16"/>
              </w:rPr>
            </w:pPr>
            <w:r w:rsidRPr="007B0C16">
              <w:rPr>
                <w:rFonts w:ascii="Calibri" w:hAnsi="Calibri" w:cs="Tahoma"/>
                <w:sz w:val="16"/>
                <w:szCs w:val="16"/>
              </w:rPr>
              <w:t xml:space="preserve">3/ Moral +5 et VD+10 si </w:t>
            </w:r>
            <w:r w:rsidR="008E03C5">
              <w:rPr>
                <w:rFonts w:ascii="Calibri" w:hAnsi="Calibri" w:cs="Tahoma"/>
                <w:sz w:val="16"/>
                <w:szCs w:val="16"/>
              </w:rPr>
              <w:t xml:space="preserve">en </w:t>
            </w:r>
            <w:r w:rsidRPr="007B0C16">
              <w:rPr>
                <w:rFonts w:ascii="Calibri" w:hAnsi="Calibri" w:cs="Tahoma"/>
                <w:sz w:val="16"/>
                <w:szCs w:val="16"/>
              </w:rPr>
              <w:t>mode défensif</w:t>
            </w:r>
            <w:r w:rsidR="008E03C5">
              <w:rPr>
                <w:rFonts w:ascii="Calibri" w:hAnsi="Calibri" w:cs="Tahoma"/>
                <w:sz w:val="16"/>
                <w:szCs w:val="16"/>
              </w:rPr>
              <w:t>.</w:t>
            </w:r>
          </w:p>
        </w:tc>
      </w:tr>
      <w:tr w:rsidR="00EE21E0" w:rsidRPr="007B0C16" w14:paraId="567BE8C5"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3B92A969"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Cér </w:t>
            </w:r>
          </w:p>
        </w:tc>
        <w:tc>
          <w:tcPr>
            <w:tcW w:w="9264" w:type="dxa"/>
            <w:gridSpan w:val="8"/>
            <w:shd w:val="clear" w:color="auto" w:fill="DDDDDD"/>
          </w:tcPr>
          <w:p w14:paraId="0479FA1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Enchanter l’écusson sur autel de marbre à l’équinoxe</w:t>
            </w:r>
          </w:p>
        </w:tc>
      </w:tr>
      <w:tr w:rsidR="00EE21E0" w:rsidRPr="007B0C16" w14:paraId="4BC77756" w14:textId="77777777" w:rsidTr="00B05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A9DB20B"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Enc </w:t>
            </w:r>
          </w:p>
        </w:tc>
        <w:tc>
          <w:tcPr>
            <w:tcW w:w="9264" w:type="dxa"/>
            <w:gridSpan w:val="8"/>
          </w:tcPr>
          <w:p w14:paraId="3EC44017"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placé en serre-tête d’or et si aligné EI alors, à la lumière du jour…</w:t>
            </w:r>
          </w:p>
          <w:p w14:paraId="09DB8202" w14:textId="01FD2301" w:rsidR="00EE21E0" w:rsidRPr="007B0C16" w:rsidRDefault="00EE21E0" w:rsidP="000A0B97">
            <w:pPr>
              <w:rPr>
                <w:rFonts w:ascii="Calibri" w:hAnsi="Calibri" w:cs="Tahoma"/>
                <w:sz w:val="16"/>
                <w:szCs w:val="16"/>
              </w:rPr>
            </w:pPr>
            <w:r w:rsidRPr="007B0C16">
              <w:rPr>
                <w:rFonts w:ascii="Calibri" w:hAnsi="Calibri" w:cs="Tahoma"/>
                <w:sz w:val="16"/>
                <w:szCs w:val="16"/>
              </w:rPr>
              <w:t xml:space="preserve">1/ Moral +5 pour tous les alliés qui voient </w:t>
            </w:r>
            <w:r w:rsidR="008E03C5">
              <w:rPr>
                <w:rFonts w:ascii="Calibri" w:hAnsi="Calibri" w:cs="Tahoma"/>
                <w:sz w:val="16"/>
                <w:szCs w:val="16"/>
              </w:rPr>
              <w:t>X.</w:t>
            </w:r>
          </w:p>
          <w:p w14:paraId="45173D6D" w14:textId="1DE5A1EB" w:rsidR="00EE21E0" w:rsidRPr="007B0C16" w:rsidRDefault="00EE21E0" w:rsidP="000A0B97">
            <w:pPr>
              <w:rPr>
                <w:rFonts w:ascii="Calibri" w:hAnsi="Calibri" w:cs="Tahoma"/>
                <w:sz w:val="16"/>
                <w:szCs w:val="16"/>
              </w:rPr>
            </w:pPr>
            <w:r w:rsidRPr="007B0C16">
              <w:rPr>
                <w:rFonts w:ascii="Calibri" w:hAnsi="Calibri" w:cs="Tahoma"/>
                <w:sz w:val="16"/>
                <w:szCs w:val="16"/>
              </w:rPr>
              <w:t xml:space="preserve">2/ bonus +Foi/2 à </w:t>
            </w:r>
            <w:r w:rsidR="00B05182" w:rsidRPr="007B0C16">
              <w:rPr>
                <w:rFonts w:ascii="Calibri" w:hAnsi="Calibri" w:cs="Tahoma"/>
                <w:i/>
                <w:sz w:val="16"/>
                <w:szCs w:val="16"/>
              </w:rPr>
              <w:t>Résistance &amp; Résilience</w:t>
            </w:r>
            <w:r w:rsidR="008E03C5">
              <w:rPr>
                <w:rFonts w:ascii="Calibri" w:hAnsi="Calibri" w:cs="Tahoma"/>
                <w:i/>
                <w:sz w:val="16"/>
                <w:szCs w:val="16"/>
              </w:rPr>
              <w:t>.</w:t>
            </w:r>
          </w:p>
          <w:p w14:paraId="279C4901" w14:textId="765AA21F"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8E03C5">
              <w:rPr>
                <w:rFonts w:ascii="Calibri" w:hAnsi="Calibri" w:cs="Tahoma"/>
                <w:sz w:val="16"/>
                <w:szCs w:val="16"/>
              </w:rPr>
              <w:t>X devient f</w:t>
            </w:r>
            <w:r w:rsidRPr="007B0C16">
              <w:rPr>
                <w:rFonts w:ascii="Calibri" w:hAnsi="Calibri" w:cs="Tahoma"/>
                <w:sz w:val="16"/>
                <w:szCs w:val="16"/>
              </w:rPr>
              <w:t>anatique EI</w:t>
            </w:r>
            <w:r w:rsidR="008E03C5">
              <w:rPr>
                <w:rFonts w:ascii="Calibri" w:hAnsi="Calibri" w:cs="Tahoma"/>
                <w:sz w:val="16"/>
                <w:szCs w:val="16"/>
              </w:rPr>
              <w:t xml:space="preserve"> &amp; Haine EO.</w:t>
            </w:r>
          </w:p>
          <w:p w14:paraId="31A96D00" w14:textId="788D9EE6" w:rsidR="00EE21E0" w:rsidRPr="007B0C16" w:rsidRDefault="00EE21E0" w:rsidP="000A0B97">
            <w:pPr>
              <w:rPr>
                <w:rFonts w:ascii="Calibri" w:hAnsi="Calibri" w:cs="Tahoma"/>
                <w:sz w:val="16"/>
                <w:szCs w:val="16"/>
              </w:rPr>
            </w:pPr>
            <w:r w:rsidRPr="007B0C16">
              <w:rPr>
                <w:rFonts w:ascii="Calibri" w:hAnsi="Calibri" w:cs="Tahoma"/>
                <w:sz w:val="16"/>
                <w:szCs w:val="16"/>
              </w:rPr>
              <w:t>4/ tout coup critique subit dont le dé est un ‘double’ brise le PN</w:t>
            </w:r>
            <w:r w:rsidR="008E03C5">
              <w:rPr>
                <w:rFonts w:ascii="Calibri" w:hAnsi="Calibri" w:cs="Tahoma"/>
                <w:sz w:val="16"/>
                <w:szCs w:val="16"/>
              </w:rPr>
              <w:t>.</w:t>
            </w:r>
          </w:p>
        </w:tc>
      </w:tr>
    </w:tbl>
    <w:p w14:paraId="3E39EC05" w14:textId="762FD64B" w:rsidR="002808F3" w:rsidRPr="007B0C16" w:rsidRDefault="004453ED" w:rsidP="00A8184C">
      <w:pPr>
        <w:pStyle w:val="Titre4"/>
      </w:pPr>
      <w:r>
        <w:t>PAR-</w:t>
      </w:r>
      <w:r w:rsidR="00635919" w:rsidRPr="007B0C16">
        <w:t>Plume d’aigle royal</w:t>
      </w:r>
      <w:r w:rsidR="008B2251" w:rsidRPr="007B0C16">
        <w:t xml:space="preserve"> : tir+, vitesse+, vue+ / m+, vo+, réaction+, ci+, illusion, fascination, terreur, sort+ / transformation, </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789"/>
        <w:gridCol w:w="550"/>
        <w:gridCol w:w="703"/>
        <w:gridCol w:w="990"/>
        <w:gridCol w:w="873"/>
        <w:gridCol w:w="874"/>
        <w:gridCol w:w="739"/>
        <w:gridCol w:w="1923"/>
        <w:gridCol w:w="777"/>
      </w:tblGrid>
      <w:tr w:rsidR="00D15458" w:rsidRPr="007B0C16" w14:paraId="1113008A" w14:textId="77777777" w:rsidTr="004968CC">
        <w:trPr>
          <w:gridAfter w:val="1"/>
          <w:wAfter w:w="619" w:type="dxa"/>
          <w:cantSplit/>
          <w:tblHeader/>
        </w:trPr>
        <w:tc>
          <w:tcPr>
            <w:tcW w:w="0" w:type="auto"/>
            <w:shd w:val="clear" w:color="auto" w:fill="FF9900"/>
          </w:tcPr>
          <w:p w14:paraId="4F20441F" w14:textId="77777777" w:rsidR="004968CC" w:rsidRPr="007B0C16" w:rsidRDefault="004968CC" w:rsidP="007E1F05">
            <w:pPr>
              <w:rPr>
                <w:rFonts w:ascii="Calibri" w:hAnsi="Calibri" w:cs="Tahoma"/>
                <w:b/>
                <w:sz w:val="16"/>
              </w:rPr>
            </w:pPr>
            <w:r w:rsidRPr="007B0C16">
              <w:rPr>
                <w:rFonts w:ascii="Calibri" w:hAnsi="Calibri" w:cs="Tahoma"/>
                <w:b/>
                <w:sz w:val="16"/>
              </w:rPr>
              <w:t>PAR</w:t>
            </w:r>
          </w:p>
        </w:tc>
        <w:tc>
          <w:tcPr>
            <w:tcW w:w="0" w:type="auto"/>
            <w:shd w:val="clear" w:color="auto" w:fill="FF9900"/>
          </w:tcPr>
          <w:p w14:paraId="23E23DF8" w14:textId="77777777" w:rsidR="004968CC" w:rsidRPr="007B0C16" w:rsidRDefault="004968CC" w:rsidP="007E1F05">
            <w:pPr>
              <w:rPr>
                <w:rFonts w:ascii="Calibri" w:hAnsi="Calibri" w:cs="Tahoma"/>
                <w:b/>
                <w:sz w:val="16"/>
              </w:rPr>
            </w:pPr>
            <w:r w:rsidRPr="007B0C16">
              <w:rPr>
                <w:rFonts w:ascii="Calibri" w:hAnsi="Calibri" w:cs="Tahoma"/>
                <w:b/>
                <w:sz w:val="16"/>
              </w:rPr>
              <w:t>Plume d’aigle royal</w:t>
            </w:r>
          </w:p>
        </w:tc>
        <w:tc>
          <w:tcPr>
            <w:tcW w:w="0" w:type="auto"/>
            <w:shd w:val="clear" w:color="auto" w:fill="FF9900"/>
          </w:tcPr>
          <w:p w14:paraId="39700B5E" w14:textId="77777777" w:rsidR="004968CC" w:rsidRPr="007B0C16" w:rsidRDefault="004968CC" w:rsidP="007E1F05">
            <w:pPr>
              <w:rPr>
                <w:rFonts w:ascii="Calibri" w:hAnsi="Calibri" w:cs="Tahoma"/>
                <w:sz w:val="16"/>
              </w:rPr>
            </w:pPr>
            <w:r w:rsidRPr="007B0C16">
              <w:rPr>
                <w:rFonts w:ascii="Calibri" w:hAnsi="Calibri" w:cs="Tahoma"/>
                <w:sz w:val="16"/>
              </w:rPr>
              <w:t>ORG</w:t>
            </w:r>
          </w:p>
        </w:tc>
        <w:tc>
          <w:tcPr>
            <w:tcW w:w="0" w:type="auto"/>
            <w:shd w:val="clear" w:color="auto" w:fill="FF9900"/>
          </w:tcPr>
          <w:p w14:paraId="1A70D870" w14:textId="77777777" w:rsidR="004968CC" w:rsidRPr="007B0C16" w:rsidRDefault="004968CC" w:rsidP="007E1F05">
            <w:pPr>
              <w:rPr>
                <w:rFonts w:ascii="Calibri" w:hAnsi="Calibri" w:cs="Tahoma"/>
                <w:sz w:val="16"/>
              </w:rPr>
            </w:pPr>
            <w:r w:rsidRPr="007B0C16">
              <w:rPr>
                <w:rFonts w:ascii="Calibri" w:hAnsi="Calibri" w:cs="Tahoma"/>
                <w:sz w:val="16"/>
              </w:rPr>
              <w:t>adulte</w:t>
            </w:r>
          </w:p>
        </w:tc>
        <w:tc>
          <w:tcPr>
            <w:tcW w:w="0" w:type="auto"/>
            <w:shd w:val="clear" w:color="auto" w:fill="FF9900"/>
          </w:tcPr>
          <w:p w14:paraId="762BF882" w14:textId="77777777" w:rsidR="004968CC" w:rsidRPr="007B0C16" w:rsidRDefault="004968CC" w:rsidP="007E1F05">
            <w:pPr>
              <w:rPr>
                <w:rFonts w:ascii="Calibri" w:hAnsi="Calibri" w:cs="Tahoma"/>
                <w:sz w:val="16"/>
              </w:rPr>
            </w:pPr>
            <w:r w:rsidRPr="007B0C16">
              <w:rPr>
                <w:rFonts w:ascii="Calibri" w:hAnsi="Calibri" w:cs="Tahoma"/>
                <w:sz w:val="16"/>
              </w:rPr>
              <w:t>MON</w:t>
            </w:r>
            <w:r w:rsidR="00B05182" w:rsidRPr="007B0C16">
              <w:rPr>
                <w:rFonts w:ascii="Calibri" w:hAnsi="Calibri" w:cs="Tahoma"/>
                <w:sz w:val="16"/>
              </w:rPr>
              <w:t xml:space="preserve"> COL</w:t>
            </w:r>
          </w:p>
        </w:tc>
        <w:tc>
          <w:tcPr>
            <w:tcW w:w="0" w:type="auto"/>
            <w:shd w:val="clear" w:color="auto" w:fill="FF9900"/>
          </w:tcPr>
          <w:p w14:paraId="0FE9796F" w14:textId="77777777" w:rsidR="004968CC" w:rsidRPr="007B0C16" w:rsidRDefault="004968CC" w:rsidP="007E1F05">
            <w:pPr>
              <w:jc w:val="center"/>
              <w:rPr>
                <w:rFonts w:ascii="Calibri" w:hAnsi="Calibri" w:cs="Tahoma"/>
                <w:sz w:val="16"/>
              </w:rPr>
            </w:pPr>
            <w:r w:rsidRPr="007B0C16">
              <w:rPr>
                <w:rFonts w:ascii="Calibri" w:hAnsi="Calibri" w:cs="Tahoma"/>
                <w:sz w:val="16"/>
              </w:rPr>
              <w:t>Poids 10</w:t>
            </w:r>
          </w:p>
        </w:tc>
        <w:tc>
          <w:tcPr>
            <w:tcW w:w="0" w:type="auto"/>
            <w:shd w:val="clear" w:color="auto" w:fill="FF9900"/>
          </w:tcPr>
          <w:p w14:paraId="0AE44183" w14:textId="77777777" w:rsidR="004968CC" w:rsidRPr="007B0C16" w:rsidRDefault="004968CC" w:rsidP="007E1F05">
            <w:pPr>
              <w:jc w:val="center"/>
              <w:rPr>
                <w:rFonts w:ascii="Calibri" w:hAnsi="Calibri" w:cs="Tahoma"/>
                <w:sz w:val="16"/>
              </w:rPr>
            </w:pPr>
            <w:r w:rsidRPr="007B0C16">
              <w:rPr>
                <w:rFonts w:ascii="Calibri" w:hAnsi="Calibri" w:cs="Tahoma"/>
                <w:sz w:val="16"/>
              </w:rPr>
              <w:t>Rareté 2</w:t>
            </w:r>
          </w:p>
        </w:tc>
        <w:tc>
          <w:tcPr>
            <w:tcW w:w="0" w:type="auto"/>
            <w:shd w:val="clear" w:color="auto" w:fill="FF9900"/>
          </w:tcPr>
          <w:p w14:paraId="71B1FC2E" w14:textId="77777777" w:rsidR="004968CC" w:rsidRPr="007B0C16" w:rsidRDefault="004968CC" w:rsidP="007E1F05">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54245663" w14:textId="77777777" w:rsidR="004968CC" w:rsidRPr="007B0C16" w:rsidRDefault="004968CC" w:rsidP="00D15458">
            <w:pPr>
              <w:jc w:val="center"/>
              <w:rPr>
                <w:rFonts w:ascii="Calibri" w:hAnsi="Calibri" w:cs="Tahoma"/>
                <w:sz w:val="16"/>
              </w:rPr>
            </w:pPr>
            <w:r w:rsidRPr="007B0C16">
              <w:rPr>
                <w:rFonts w:ascii="Calibri" w:hAnsi="Calibri" w:cs="Tahoma"/>
                <w:sz w:val="16"/>
              </w:rPr>
              <w:t xml:space="preserve">Prix </w:t>
            </w:r>
            <w:r w:rsidR="00D15458" w:rsidRPr="007B0C16">
              <w:rPr>
                <w:rFonts w:ascii="Calibri" w:hAnsi="Calibri" w:cs="Tahoma"/>
                <w:sz w:val="16"/>
              </w:rPr>
              <w:t>900</w:t>
            </w:r>
            <w:r w:rsidRPr="007B0C16">
              <w:rPr>
                <w:rFonts w:ascii="Calibri" w:hAnsi="Calibri" w:cs="Tahoma"/>
                <w:sz w:val="16"/>
              </w:rPr>
              <w:t>/</w:t>
            </w:r>
            <w:r w:rsidR="00D15458" w:rsidRPr="007B0C16">
              <w:rPr>
                <w:rFonts w:ascii="Calibri" w:hAnsi="Calibri" w:cs="Tahoma"/>
                <w:sz w:val="16"/>
              </w:rPr>
              <w:t>2700</w:t>
            </w:r>
            <w:r w:rsidRPr="007B0C16">
              <w:rPr>
                <w:rFonts w:ascii="Calibri" w:hAnsi="Calibri" w:cs="Tahoma"/>
                <w:sz w:val="16"/>
              </w:rPr>
              <w:t>/</w:t>
            </w:r>
            <w:r w:rsidR="00D15458" w:rsidRPr="007B0C16">
              <w:rPr>
                <w:rFonts w:ascii="Calibri" w:hAnsi="Calibri" w:cs="Tahoma"/>
                <w:sz w:val="16"/>
              </w:rPr>
              <w:t>18000</w:t>
            </w:r>
          </w:p>
        </w:tc>
      </w:tr>
      <w:tr w:rsidR="002808F3" w:rsidRPr="007B0C16" w14:paraId="56A52350" w14:textId="77777777" w:rsidTr="008E5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108692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1" w:type="dxa"/>
            <w:gridSpan w:val="9"/>
          </w:tcPr>
          <w:p w14:paraId="5AB7C248" w14:textId="77777777" w:rsidR="002808F3" w:rsidRPr="007B0C16" w:rsidRDefault="00B05182"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75136" behindDoc="0" locked="0" layoutInCell="1" allowOverlap="1" wp14:anchorId="03B1358C" wp14:editId="7A3C93CC">
                  <wp:simplePos x="0" y="0"/>
                  <wp:positionH relativeFrom="column">
                    <wp:posOffset>5147945</wp:posOffset>
                  </wp:positionH>
                  <wp:positionV relativeFrom="paragraph">
                    <wp:posOffset>31750</wp:posOffset>
                  </wp:positionV>
                  <wp:extent cx="981075" cy="885825"/>
                  <wp:effectExtent l="19050" t="19050" r="28575" b="28575"/>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981075" cy="88582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Longue plume brune claire</w:t>
            </w:r>
            <w:r w:rsidRPr="007B0C16">
              <w:rPr>
                <w:rFonts w:ascii="Calibri" w:hAnsi="Calibri" w:cs="Tahoma"/>
                <w:bCs/>
                <w:sz w:val="16"/>
                <w:szCs w:val="16"/>
              </w:rPr>
              <w:t xml:space="preserve"> de Grand Aigle</w:t>
            </w:r>
            <w:r w:rsidR="002808F3" w:rsidRPr="007B0C16">
              <w:rPr>
                <w:rFonts w:ascii="Calibri" w:hAnsi="Calibri" w:cs="Tahoma"/>
                <w:bCs/>
                <w:sz w:val="16"/>
                <w:szCs w:val="16"/>
              </w:rPr>
              <w:t>, brillante, douce au toucher.</w:t>
            </w:r>
          </w:p>
        </w:tc>
      </w:tr>
      <w:tr w:rsidR="002808F3" w:rsidRPr="007B0C16" w14:paraId="368E711E" w14:textId="77777777" w:rsidTr="008E5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848A82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1" w:type="dxa"/>
            <w:gridSpan w:val="9"/>
          </w:tcPr>
          <w:p w14:paraId="3666BB54" w14:textId="77777777" w:rsidR="002808F3" w:rsidRPr="007B0C16" w:rsidRDefault="004968CC" w:rsidP="000B5977">
            <w:pPr>
              <w:rPr>
                <w:rFonts w:ascii="Calibri" w:hAnsi="Calibri" w:cs="Tahoma"/>
                <w:sz w:val="16"/>
                <w:szCs w:val="16"/>
              </w:rPr>
            </w:pPr>
            <w:r w:rsidRPr="007B0C16">
              <w:rPr>
                <w:rFonts w:ascii="Calibri" w:hAnsi="Calibri" w:cs="Tahoma"/>
                <w:sz w:val="16"/>
                <w:szCs w:val="16"/>
              </w:rPr>
              <w:t>Si attaché à une arme de tir…</w:t>
            </w:r>
          </w:p>
          <w:p w14:paraId="1E2D47FB" w14:textId="3F75B98F" w:rsidR="004968CC" w:rsidRPr="007B0C16" w:rsidRDefault="004968CC" w:rsidP="000B5977">
            <w:pPr>
              <w:rPr>
                <w:rFonts w:ascii="Calibri" w:hAnsi="Calibri" w:cs="Tahoma"/>
                <w:sz w:val="16"/>
                <w:szCs w:val="16"/>
              </w:rPr>
            </w:pPr>
            <w:r w:rsidRPr="007B0C16">
              <w:rPr>
                <w:rFonts w:ascii="Calibri" w:hAnsi="Calibri" w:cs="Tahoma"/>
                <w:sz w:val="16"/>
                <w:szCs w:val="16"/>
              </w:rPr>
              <w:t xml:space="preserve">1/ malus de visée </w:t>
            </w:r>
            <w:r w:rsidR="008E03C5">
              <w:rPr>
                <w:rFonts w:ascii="Calibri" w:hAnsi="Calibri" w:cs="Tahoma"/>
                <w:sz w:val="16"/>
                <w:szCs w:val="16"/>
              </w:rPr>
              <w:t>/2</w:t>
            </w:r>
            <w:r w:rsidRPr="007B0C16">
              <w:rPr>
                <w:rFonts w:ascii="Calibri" w:hAnsi="Calibri" w:cs="Tahoma"/>
                <w:sz w:val="16"/>
                <w:szCs w:val="16"/>
              </w:rPr>
              <w:t>.</w:t>
            </w:r>
          </w:p>
          <w:p w14:paraId="4A2F2014" w14:textId="6F3C7828" w:rsidR="00635919" w:rsidRPr="007B0C16" w:rsidRDefault="00635919" w:rsidP="000B5977">
            <w:pPr>
              <w:rPr>
                <w:rFonts w:ascii="Calibri" w:hAnsi="Calibri" w:cs="Tahoma"/>
                <w:sz w:val="16"/>
                <w:szCs w:val="16"/>
              </w:rPr>
            </w:pPr>
            <w:r w:rsidRPr="007B0C16">
              <w:rPr>
                <w:rFonts w:ascii="Calibri" w:hAnsi="Calibri" w:cs="Tahoma"/>
                <w:sz w:val="16"/>
                <w:szCs w:val="16"/>
              </w:rPr>
              <w:t xml:space="preserve">2/ </w:t>
            </w:r>
            <w:r w:rsidR="00220D11">
              <w:rPr>
                <w:rFonts w:ascii="Calibri" w:hAnsi="Calibri" w:cs="Tahoma"/>
                <w:sz w:val="16"/>
                <w:szCs w:val="16"/>
              </w:rPr>
              <w:t>V</w:t>
            </w:r>
            <w:r w:rsidRPr="007B0C16">
              <w:rPr>
                <w:rFonts w:ascii="Calibri" w:hAnsi="Calibri" w:cs="Tahoma"/>
                <w:sz w:val="16"/>
                <w:szCs w:val="16"/>
              </w:rPr>
              <w:t xml:space="preserve">itesse de frappe </w:t>
            </w:r>
            <w:r w:rsidR="00B05182" w:rsidRPr="007B0C16">
              <w:rPr>
                <w:rFonts w:ascii="Calibri" w:hAnsi="Calibri" w:cs="Tahoma"/>
                <w:sz w:val="16"/>
                <w:szCs w:val="16"/>
              </w:rPr>
              <w:t>+</w:t>
            </w:r>
            <w:r w:rsidRPr="007B0C16">
              <w:rPr>
                <w:rFonts w:ascii="Calibri" w:hAnsi="Calibri" w:cs="Tahoma"/>
                <w:sz w:val="16"/>
                <w:szCs w:val="16"/>
              </w:rPr>
              <w:t>9</w:t>
            </w:r>
            <w:r w:rsidR="008E03C5">
              <w:rPr>
                <w:rFonts w:ascii="Calibri" w:hAnsi="Calibri" w:cs="Tahoma"/>
                <w:sz w:val="16"/>
                <w:szCs w:val="16"/>
              </w:rPr>
              <w:t>.</w:t>
            </w:r>
          </w:p>
          <w:p w14:paraId="0CEE8C71" w14:textId="56ED1196" w:rsidR="00635919" w:rsidRPr="007B0C16" w:rsidRDefault="00635919" w:rsidP="00220D11">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220D11">
              <w:rPr>
                <w:rFonts w:ascii="Calibri" w:hAnsi="Calibri" w:cs="Tahoma"/>
                <w:sz w:val="16"/>
                <w:szCs w:val="16"/>
              </w:rPr>
              <w:t>V</w:t>
            </w:r>
            <w:r w:rsidRPr="007B0C16">
              <w:rPr>
                <w:rFonts w:ascii="Calibri" w:hAnsi="Calibri" w:cs="Tahoma"/>
                <w:sz w:val="16"/>
                <w:szCs w:val="16"/>
              </w:rPr>
              <w:t>ue 70 au minimum.</w:t>
            </w:r>
          </w:p>
        </w:tc>
      </w:tr>
      <w:tr w:rsidR="00D15458" w:rsidRPr="007B0C16" w14:paraId="08B817F2" w14:textId="77777777" w:rsidTr="008E5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19649DE" w14:textId="77777777" w:rsidR="004968CC" w:rsidRPr="007B0C16" w:rsidRDefault="004968CC" w:rsidP="007E1F05">
            <w:pPr>
              <w:rPr>
                <w:rFonts w:ascii="Calibri" w:hAnsi="Calibri" w:cs="Tahoma"/>
                <w:sz w:val="16"/>
                <w:szCs w:val="16"/>
              </w:rPr>
            </w:pPr>
            <w:r w:rsidRPr="007B0C16">
              <w:rPr>
                <w:rFonts w:ascii="Calibri" w:hAnsi="Calibri" w:cs="Tahoma"/>
                <w:sz w:val="16"/>
                <w:szCs w:val="16"/>
              </w:rPr>
              <w:t>Uti </w:t>
            </w:r>
          </w:p>
        </w:tc>
        <w:tc>
          <w:tcPr>
            <w:tcW w:w="9141" w:type="dxa"/>
            <w:gridSpan w:val="9"/>
            <w:shd w:val="clear" w:color="auto" w:fill="EAEAEA"/>
          </w:tcPr>
          <w:p w14:paraId="4D9C8571" w14:textId="77777777" w:rsidR="004968CC" w:rsidRPr="007B0C16" w:rsidRDefault="004968CC" w:rsidP="0084387B">
            <w:pPr>
              <w:rPr>
                <w:rFonts w:ascii="Calibri" w:hAnsi="Calibri" w:cs="Tahoma"/>
                <w:sz w:val="16"/>
                <w:szCs w:val="16"/>
              </w:rPr>
            </w:pPr>
            <w:r w:rsidRPr="007B0C16">
              <w:rPr>
                <w:rFonts w:ascii="Calibri" w:hAnsi="Calibri" w:cs="Tahoma"/>
                <w:sz w:val="16"/>
                <w:szCs w:val="16"/>
              </w:rPr>
              <w:t>Détacher une plume d’un Aigle Royal qui n’a jamais volé.</w:t>
            </w:r>
          </w:p>
        </w:tc>
      </w:tr>
      <w:tr w:rsidR="002808F3" w:rsidRPr="007B0C16" w14:paraId="3A5CA346" w14:textId="77777777" w:rsidTr="008E5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97B54D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1" w:type="dxa"/>
            <w:gridSpan w:val="9"/>
          </w:tcPr>
          <w:p w14:paraId="2B7373BC" w14:textId="77777777" w:rsidR="004968CC" w:rsidRPr="007B0C16" w:rsidRDefault="004968CC" w:rsidP="004968CC">
            <w:pPr>
              <w:rPr>
                <w:rFonts w:ascii="Calibri" w:hAnsi="Calibri" w:cs="Tahoma"/>
                <w:sz w:val="16"/>
                <w:szCs w:val="16"/>
              </w:rPr>
            </w:pPr>
            <w:r w:rsidRPr="007B0C16">
              <w:rPr>
                <w:rFonts w:ascii="Calibri" w:hAnsi="Calibri" w:cs="Tahoma"/>
                <w:sz w:val="16"/>
                <w:szCs w:val="16"/>
              </w:rPr>
              <w:t>Si porté dans une bourse de soie autour du cou…</w:t>
            </w:r>
          </w:p>
          <w:p w14:paraId="072BB7C9" w14:textId="77777777" w:rsidR="004968CC" w:rsidRPr="007B0C16" w:rsidRDefault="00103082" w:rsidP="004968CC">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donne Moral+9 et VO+5</w:t>
            </w:r>
            <w:r w:rsidR="004968CC" w:rsidRPr="007B0C16">
              <w:rPr>
                <w:rFonts w:ascii="Calibri" w:hAnsi="Calibri" w:cs="Tahoma"/>
                <w:sz w:val="16"/>
                <w:szCs w:val="16"/>
              </w:rPr>
              <w:t xml:space="preserve"> à tous les alliés à 3m de X.</w:t>
            </w:r>
          </w:p>
          <w:p w14:paraId="33364E3F" w14:textId="21BCD66A" w:rsidR="00103082" w:rsidRPr="007B0C16" w:rsidRDefault="004968CC" w:rsidP="004968CC">
            <w:pPr>
              <w:rPr>
                <w:rFonts w:ascii="Calibri" w:hAnsi="Calibri" w:cs="Tahoma"/>
                <w:sz w:val="16"/>
                <w:szCs w:val="16"/>
              </w:rPr>
            </w:pPr>
            <w:r w:rsidRPr="007B0C16">
              <w:rPr>
                <w:rFonts w:ascii="Calibri" w:hAnsi="Calibri" w:cs="Tahoma"/>
                <w:sz w:val="16"/>
                <w:szCs w:val="16"/>
              </w:rPr>
              <w:t xml:space="preserve">2/ X est amical dans toutes ses rencontres, </w:t>
            </w:r>
            <w:r w:rsidR="00103082" w:rsidRPr="007B0C16">
              <w:rPr>
                <w:rFonts w:ascii="Calibri" w:hAnsi="Calibri" w:cs="Tahoma"/>
                <w:sz w:val="16"/>
                <w:szCs w:val="16"/>
              </w:rPr>
              <w:t>+</w:t>
            </w:r>
            <w:r w:rsidRPr="007B0C16">
              <w:rPr>
                <w:rFonts w:ascii="Calibri" w:hAnsi="Calibri" w:cs="Tahoma"/>
                <w:sz w:val="16"/>
                <w:szCs w:val="16"/>
              </w:rPr>
              <w:t xml:space="preserve">10 </w:t>
            </w:r>
            <w:r w:rsidR="00103082" w:rsidRPr="007B0C16">
              <w:rPr>
                <w:rFonts w:ascii="Calibri" w:hAnsi="Calibri" w:cs="Tahoma"/>
                <w:sz w:val="16"/>
                <w:szCs w:val="16"/>
              </w:rPr>
              <w:t xml:space="preserve">à </w:t>
            </w:r>
            <w:r w:rsidRPr="007B0C16">
              <w:rPr>
                <w:rFonts w:ascii="Calibri" w:hAnsi="Calibri" w:cs="Tahoma"/>
                <w:i/>
                <w:sz w:val="16"/>
                <w:szCs w:val="16"/>
              </w:rPr>
              <w:t>Réaction</w:t>
            </w:r>
            <w:r w:rsidRPr="007B0C16">
              <w:rPr>
                <w:rFonts w:ascii="Calibri" w:hAnsi="Calibri" w:cs="Tahoma"/>
                <w:sz w:val="16"/>
                <w:szCs w:val="16"/>
              </w:rPr>
              <w:t xml:space="preserve"> </w:t>
            </w:r>
            <w:r w:rsidR="00103082" w:rsidRPr="007B0C16">
              <w:rPr>
                <w:rFonts w:ascii="Calibri" w:hAnsi="Calibri" w:cs="Tahoma"/>
                <w:sz w:val="16"/>
                <w:szCs w:val="16"/>
              </w:rPr>
              <w:t xml:space="preserve">et bonus +30 aux tests d’affinité </w:t>
            </w:r>
            <w:r w:rsidR="00220D11">
              <w:rPr>
                <w:rFonts w:ascii="Calibri" w:hAnsi="Calibri" w:cs="Tahoma"/>
                <w:sz w:val="16"/>
                <w:szCs w:val="16"/>
              </w:rPr>
              <w:t xml:space="preserve">/ </w:t>
            </w:r>
            <w:r w:rsidR="00103082" w:rsidRPr="007B0C16">
              <w:rPr>
                <w:rFonts w:ascii="Calibri" w:hAnsi="Calibri" w:cs="Tahoma"/>
                <w:sz w:val="16"/>
                <w:szCs w:val="16"/>
              </w:rPr>
              <w:t>rencontre avec êtres de la même race.</w:t>
            </w:r>
          </w:p>
          <w:p w14:paraId="45649184" w14:textId="77777777" w:rsidR="004968CC" w:rsidRPr="007B0C16" w:rsidRDefault="004968CC" w:rsidP="004968CC">
            <w:pPr>
              <w:rPr>
                <w:rFonts w:ascii="Calibri" w:hAnsi="Calibri" w:cs="Tahoma"/>
                <w:sz w:val="16"/>
                <w:szCs w:val="16"/>
              </w:rPr>
            </w:pPr>
            <w:r w:rsidRPr="007B0C16">
              <w:rPr>
                <w:rFonts w:ascii="Calibri" w:hAnsi="Calibri" w:cs="Tahoma"/>
                <w:sz w:val="16"/>
                <w:szCs w:val="16"/>
              </w:rPr>
              <w:t>3/ CI+</w:t>
            </w:r>
            <w:r w:rsidR="00103082" w:rsidRPr="007B0C16">
              <w:rPr>
                <w:rFonts w:ascii="Calibri" w:hAnsi="Calibri" w:cs="Tahoma"/>
                <w:sz w:val="16"/>
                <w:szCs w:val="16"/>
              </w:rPr>
              <w:t xml:space="preserve">10, aucun malus dus à l’apparence, </w:t>
            </w:r>
            <w:r w:rsidRPr="007B0C16">
              <w:rPr>
                <w:rFonts w:ascii="Calibri" w:hAnsi="Calibri" w:cs="Tahoma"/>
                <w:sz w:val="16"/>
                <w:szCs w:val="16"/>
              </w:rPr>
              <w:t>à l’origine</w:t>
            </w:r>
            <w:r w:rsidR="00103082" w:rsidRPr="007B0C16">
              <w:rPr>
                <w:rFonts w:ascii="Calibri" w:hAnsi="Calibri" w:cs="Tahoma"/>
                <w:sz w:val="16"/>
                <w:szCs w:val="16"/>
              </w:rPr>
              <w:t xml:space="preserve"> et l’ethnie</w:t>
            </w:r>
            <w:r w:rsidRPr="007B0C16">
              <w:rPr>
                <w:rFonts w:ascii="Calibri" w:hAnsi="Calibri" w:cs="Tahoma"/>
                <w:sz w:val="16"/>
                <w:szCs w:val="16"/>
              </w:rPr>
              <w:t>.</w:t>
            </w:r>
          </w:p>
          <w:p w14:paraId="3E2F4B7F" w14:textId="77777777" w:rsidR="004968CC" w:rsidRPr="007B0C16" w:rsidRDefault="00103082" w:rsidP="004968CC">
            <w:pPr>
              <w:rPr>
                <w:rFonts w:ascii="Calibri" w:hAnsi="Calibri" w:cs="Tahoma"/>
                <w:sz w:val="16"/>
                <w:szCs w:val="16"/>
              </w:rPr>
            </w:pPr>
            <w:r w:rsidRPr="007B0C16">
              <w:rPr>
                <w:rFonts w:ascii="Calibri" w:hAnsi="Calibri" w:cs="Tahoma"/>
                <w:sz w:val="16"/>
                <w:szCs w:val="16"/>
              </w:rPr>
              <w:t>S</w:t>
            </w:r>
            <w:r w:rsidR="004968CC" w:rsidRPr="007B0C16">
              <w:rPr>
                <w:rFonts w:ascii="Calibri" w:hAnsi="Calibri" w:cs="Tahoma"/>
                <w:sz w:val="16"/>
                <w:szCs w:val="16"/>
              </w:rPr>
              <w:t>i réduit en poudre et bu avec du vin blanc…</w:t>
            </w:r>
          </w:p>
          <w:p w14:paraId="3770191C" w14:textId="77777777" w:rsidR="004968CC" w:rsidRPr="007B0C16" w:rsidRDefault="004968CC" w:rsidP="004968CC">
            <w:pPr>
              <w:rPr>
                <w:rFonts w:ascii="Calibri" w:hAnsi="Calibri" w:cs="Tahoma"/>
                <w:sz w:val="16"/>
                <w:szCs w:val="16"/>
              </w:rPr>
            </w:pPr>
            <w:r w:rsidRPr="007B0C16">
              <w:rPr>
                <w:rFonts w:ascii="Calibri" w:hAnsi="Calibri" w:cs="Tahoma"/>
                <w:sz w:val="16"/>
                <w:szCs w:val="16"/>
              </w:rPr>
              <w:t xml:space="preserve">4/ X subit un </w:t>
            </w:r>
            <w:r w:rsidRPr="007B0C16">
              <w:rPr>
                <w:rFonts w:ascii="Calibri" w:hAnsi="Calibri" w:cs="Tahoma"/>
                <w:i/>
                <w:sz w:val="16"/>
                <w:szCs w:val="16"/>
              </w:rPr>
              <w:t>Théâtre Ancien</w:t>
            </w:r>
            <w:r w:rsidRPr="007B0C16">
              <w:rPr>
                <w:rFonts w:ascii="Calibri" w:hAnsi="Calibri" w:cs="Tahoma"/>
                <w:sz w:val="16"/>
                <w:szCs w:val="16"/>
              </w:rPr>
              <w:t xml:space="preserve"> 10/5 pendant les 24h qui suivent l’ingestion du PN, l’illusion est automatiquement crue.</w:t>
            </w:r>
          </w:p>
          <w:p w14:paraId="62801612" w14:textId="77777777" w:rsidR="004968CC" w:rsidRPr="007B0C16" w:rsidRDefault="004968CC" w:rsidP="004968CC">
            <w:pPr>
              <w:rPr>
                <w:rFonts w:ascii="Calibri" w:hAnsi="Calibri" w:cs="Tahoma"/>
                <w:sz w:val="16"/>
                <w:szCs w:val="16"/>
              </w:rPr>
            </w:pPr>
            <w:r w:rsidRPr="007B0C16">
              <w:rPr>
                <w:rFonts w:ascii="Calibri" w:hAnsi="Calibri" w:cs="Tahoma"/>
                <w:sz w:val="16"/>
                <w:szCs w:val="16"/>
              </w:rPr>
              <w:t xml:space="preserve">5/ X est automatiquement fasciné comme </w:t>
            </w:r>
            <w:r w:rsidRPr="007B0C16">
              <w:rPr>
                <w:rFonts w:ascii="Calibri" w:hAnsi="Calibri" w:cs="Tahoma"/>
                <w:i/>
                <w:sz w:val="16"/>
                <w:szCs w:val="16"/>
              </w:rPr>
              <w:t>Fascination</w:t>
            </w:r>
            <w:r w:rsidRPr="007B0C16">
              <w:rPr>
                <w:rFonts w:ascii="Calibri" w:hAnsi="Calibri" w:cs="Tahoma"/>
                <w:sz w:val="16"/>
                <w:szCs w:val="16"/>
              </w:rPr>
              <w:t xml:space="preserve"> 5/2 par toute créature rencontrée qu’il rencontre pendant ces 24h.</w:t>
            </w:r>
          </w:p>
          <w:p w14:paraId="66DB94A4" w14:textId="77777777" w:rsidR="004968CC" w:rsidRPr="007B0C16" w:rsidRDefault="004968CC" w:rsidP="004968CC">
            <w:pPr>
              <w:rPr>
                <w:rFonts w:ascii="Calibri" w:hAnsi="Calibri" w:cs="Tahoma"/>
                <w:sz w:val="16"/>
                <w:szCs w:val="16"/>
              </w:rPr>
            </w:pPr>
            <w:r w:rsidRPr="007B0C16">
              <w:rPr>
                <w:rFonts w:ascii="Calibri" w:hAnsi="Calibri" w:cs="Tahoma"/>
                <w:sz w:val="16"/>
                <w:szCs w:val="16"/>
              </w:rPr>
              <w:t xml:space="preserve">6/ pendant ces 24h, si X est attaqué alors subit </w:t>
            </w:r>
            <w:r w:rsidRPr="007B0C16">
              <w:rPr>
                <w:rFonts w:ascii="Calibri" w:hAnsi="Calibri" w:cs="Tahoma"/>
                <w:i/>
                <w:sz w:val="16"/>
                <w:szCs w:val="16"/>
              </w:rPr>
              <w:t xml:space="preserve">Terreur </w:t>
            </w:r>
            <w:r w:rsidRPr="007B0C16">
              <w:rPr>
                <w:rFonts w:ascii="Calibri" w:hAnsi="Calibri" w:cs="Tahoma"/>
                <w:sz w:val="16"/>
                <w:szCs w:val="16"/>
              </w:rPr>
              <w:t>5/2.</w:t>
            </w:r>
          </w:p>
          <w:p w14:paraId="10E24B32" w14:textId="77777777" w:rsidR="004968CC" w:rsidRPr="007B0C16" w:rsidRDefault="00103082" w:rsidP="004968CC">
            <w:pPr>
              <w:rPr>
                <w:rFonts w:ascii="Calibri" w:hAnsi="Calibri" w:cs="Tahoma"/>
                <w:sz w:val="16"/>
                <w:szCs w:val="16"/>
              </w:rPr>
            </w:pPr>
            <w:r w:rsidRPr="007B0C16">
              <w:rPr>
                <w:rFonts w:ascii="Calibri" w:hAnsi="Calibri" w:cs="Tahoma"/>
                <w:sz w:val="16"/>
                <w:szCs w:val="16"/>
              </w:rPr>
              <w:t>S</w:t>
            </w:r>
            <w:r w:rsidR="004968CC" w:rsidRPr="007B0C16">
              <w:rPr>
                <w:rFonts w:ascii="Calibri" w:hAnsi="Calibri" w:cs="Tahoma"/>
                <w:sz w:val="16"/>
                <w:szCs w:val="16"/>
              </w:rPr>
              <w:t xml:space="preserve">i brûlé dans </w:t>
            </w:r>
            <w:r w:rsidR="00635919" w:rsidRPr="007B0C16">
              <w:rPr>
                <w:rFonts w:ascii="Calibri" w:hAnsi="Calibri" w:cs="Tahoma"/>
                <w:sz w:val="16"/>
                <w:szCs w:val="16"/>
              </w:rPr>
              <w:t xml:space="preserve">l’heure </w:t>
            </w:r>
            <w:r w:rsidR="004968CC" w:rsidRPr="007B0C16">
              <w:rPr>
                <w:rFonts w:ascii="Calibri" w:hAnsi="Calibri" w:cs="Tahoma"/>
                <w:sz w:val="16"/>
                <w:szCs w:val="16"/>
              </w:rPr>
              <w:t>qui précède le lancement d’un sort…</w:t>
            </w:r>
          </w:p>
          <w:p w14:paraId="546B7B0E" w14:textId="44E522DF" w:rsidR="002808F3" w:rsidRPr="007B0C16" w:rsidRDefault="004968CC" w:rsidP="00220D11">
            <w:pPr>
              <w:rPr>
                <w:rFonts w:ascii="Calibri" w:hAnsi="Calibri" w:cs="Tahoma"/>
                <w:sz w:val="16"/>
                <w:szCs w:val="16"/>
              </w:rPr>
            </w:pPr>
            <w:r w:rsidRPr="007B0C16">
              <w:rPr>
                <w:rFonts w:ascii="Calibri" w:hAnsi="Calibri" w:cs="Tahoma"/>
                <w:sz w:val="16"/>
                <w:szCs w:val="16"/>
              </w:rPr>
              <w:t xml:space="preserve">7/ X a </w:t>
            </w:r>
            <w:r w:rsidR="00220D11">
              <w:rPr>
                <w:rFonts w:ascii="Calibri" w:hAnsi="Calibri" w:cs="Tahoma"/>
                <w:sz w:val="16"/>
                <w:szCs w:val="16"/>
              </w:rPr>
              <w:t>+</w:t>
            </w:r>
            <w:r w:rsidR="00103082" w:rsidRPr="007B0C16">
              <w:rPr>
                <w:rFonts w:ascii="Calibri" w:hAnsi="Calibri" w:cs="Tahoma"/>
                <w:sz w:val="16"/>
                <w:szCs w:val="16"/>
              </w:rPr>
              <w:t>2</w:t>
            </w:r>
            <w:r w:rsidRPr="007B0C16">
              <w:rPr>
                <w:rFonts w:ascii="Calibri" w:hAnsi="Calibri" w:cs="Tahoma"/>
                <w:sz w:val="16"/>
                <w:szCs w:val="16"/>
              </w:rPr>
              <w:t>0 pour lancer des sorts EO ou EI.</w:t>
            </w:r>
          </w:p>
        </w:tc>
      </w:tr>
      <w:tr w:rsidR="004968CC" w:rsidRPr="007B0C16" w14:paraId="263230E1" w14:textId="77777777" w:rsidTr="008E5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EF09072" w14:textId="77777777" w:rsidR="004968CC" w:rsidRPr="007B0C16" w:rsidRDefault="004968CC" w:rsidP="000B5977">
            <w:pPr>
              <w:rPr>
                <w:rFonts w:ascii="Calibri" w:hAnsi="Calibri" w:cs="Tahoma"/>
                <w:sz w:val="16"/>
                <w:szCs w:val="16"/>
              </w:rPr>
            </w:pPr>
            <w:r w:rsidRPr="007B0C16">
              <w:rPr>
                <w:rFonts w:ascii="Calibri" w:hAnsi="Calibri" w:cs="Tahoma"/>
                <w:sz w:val="16"/>
                <w:szCs w:val="16"/>
              </w:rPr>
              <w:t>Cér</w:t>
            </w:r>
          </w:p>
        </w:tc>
        <w:tc>
          <w:tcPr>
            <w:tcW w:w="9141" w:type="dxa"/>
            <w:gridSpan w:val="9"/>
            <w:shd w:val="clear" w:color="auto" w:fill="EAEAEA"/>
          </w:tcPr>
          <w:p w14:paraId="3DE21AFD" w14:textId="77777777" w:rsidR="004968CC" w:rsidRPr="007B0C16" w:rsidRDefault="00D5135F" w:rsidP="0084387B">
            <w:pPr>
              <w:rPr>
                <w:rFonts w:ascii="Calibri" w:hAnsi="Calibri" w:cs="Tahoma"/>
                <w:sz w:val="16"/>
                <w:szCs w:val="16"/>
              </w:rPr>
            </w:pPr>
            <w:r w:rsidRPr="007B0C16">
              <w:rPr>
                <w:rFonts w:ascii="Calibri" w:hAnsi="Calibri" w:cs="Tahoma"/>
                <w:sz w:val="16"/>
                <w:szCs w:val="16"/>
              </w:rPr>
              <w:t>Enchanter dans un nid.</w:t>
            </w:r>
          </w:p>
        </w:tc>
      </w:tr>
      <w:tr w:rsidR="002808F3" w:rsidRPr="007B0C16" w14:paraId="7FD9BAD5" w14:textId="77777777" w:rsidTr="008E5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8A00D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1" w:type="dxa"/>
            <w:gridSpan w:val="9"/>
          </w:tcPr>
          <w:p w14:paraId="3F4E9DBB" w14:textId="6FAEAE5D" w:rsidR="002808F3" w:rsidRPr="007B0C16" w:rsidRDefault="00D5135F" w:rsidP="00D5135F">
            <w:pPr>
              <w:rPr>
                <w:rFonts w:ascii="Calibri" w:hAnsi="Calibri" w:cs="Tahoma"/>
                <w:sz w:val="16"/>
                <w:szCs w:val="16"/>
              </w:rPr>
            </w:pPr>
            <w:r w:rsidRPr="007B0C16">
              <w:rPr>
                <w:rFonts w:ascii="Calibri" w:hAnsi="Calibri" w:cs="Tahoma"/>
                <w:sz w:val="16"/>
                <w:szCs w:val="16"/>
              </w:rPr>
              <w:t xml:space="preserve">Si </w:t>
            </w:r>
            <w:r w:rsidR="00220D11">
              <w:rPr>
                <w:rFonts w:ascii="Calibri" w:hAnsi="Calibri" w:cs="Tahoma"/>
                <w:sz w:val="16"/>
                <w:szCs w:val="16"/>
              </w:rPr>
              <w:t xml:space="preserve">plongé </w:t>
            </w:r>
            <w:r w:rsidRPr="007B0C16">
              <w:rPr>
                <w:rFonts w:ascii="Calibri" w:hAnsi="Calibri" w:cs="Tahoma"/>
                <w:sz w:val="16"/>
                <w:szCs w:val="16"/>
              </w:rPr>
              <w:t>dans le sang d’un rongeur et planté dans l’œil de X…</w:t>
            </w:r>
          </w:p>
          <w:p w14:paraId="4605EB2C" w14:textId="38AA78CC" w:rsidR="00D5135F" w:rsidRPr="007B0C16" w:rsidRDefault="00D5135F" w:rsidP="00D5135F">
            <w:pPr>
              <w:rPr>
                <w:rFonts w:ascii="Calibri" w:hAnsi="Calibri" w:cs="Tahoma"/>
                <w:sz w:val="16"/>
                <w:szCs w:val="16"/>
              </w:rPr>
            </w:pPr>
            <w:r w:rsidRPr="007B0C16">
              <w:rPr>
                <w:rFonts w:ascii="Calibri" w:hAnsi="Calibri" w:cs="Tahoma"/>
                <w:sz w:val="16"/>
                <w:szCs w:val="16"/>
              </w:rPr>
              <w:t xml:space="preserve">1/ X </w:t>
            </w:r>
            <w:r w:rsidR="00D15458" w:rsidRPr="007B0C16">
              <w:rPr>
                <w:rFonts w:ascii="Calibri" w:hAnsi="Calibri" w:cs="Tahoma"/>
                <w:sz w:val="16"/>
                <w:szCs w:val="16"/>
              </w:rPr>
              <w:t>perd un œil (</w:t>
            </w:r>
            <w:r w:rsidRPr="007B0C16">
              <w:rPr>
                <w:rFonts w:ascii="Calibri" w:hAnsi="Calibri" w:cs="Tahoma"/>
                <w:i/>
                <w:sz w:val="16"/>
                <w:szCs w:val="16"/>
              </w:rPr>
              <w:t>Vue</w:t>
            </w:r>
            <w:r w:rsidRPr="007B0C16">
              <w:rPr>
                <w:rFonts w:ascii="Calibri" w:hAnsi="Calibri" w:cs="Tahoma"/>
                <w:sz w:val="16"/>
                <w:szCs w:val="16"/>
              </w:rPr>
              <w:t>/2</w:t>
            </w:r>
            <w:r w:rsidR="00D15458" w:rsidRPr="007B0C16">
              <w:rPr>
                <w:rFonts w:ascii="Calibri" w:hAnsi="Calibri" w:cs="Tahoma"/>
                <w:sz w:val="16"/>
                <w:szCs w:val="16"/>
              </w:rPr>
              <w:t>)</w:t>
            </w:r>
            <w:r w:rsidR="008E5925" w:rsidRPr="007B0C16">
              <w:rPr>
                <w:rFonts w:ascii="Calibri" w:hAnsi="Calibri" w:cs="Tahoma"/>
                <w:sz w:val="16"/>
                <w:szCs w:val="16"/>
              </w:rPr>
              <w:t xml:space="preserve"> et subit</w:t>
            </w:r>
            <w:r w:rsidR="00220D11">
              <w:rPr>
                <w:rFonts w:ascii="Calibri" w:hAnsi="Calibri" w:cs="Tahoma"/>
                <w:sz w:val="16"/>
                <w:szCs w:val="16"/>
              </w:rPr>
              <w:t xml:space="preserve"> une blessure 0/2d6/0 à la tête, ensuite </w:t>
            </w:r>
            <w:r w:rsidR="00D15458" w:rsidRPr="007B0C16">
              <w:rPr>
                <w:rFonts w:ascii="Calibri" w:hAnsi="Calibri" w:cs="Tahoma"/>
                <w:sz w:val="16"/>
                <w:szCs w:val="16"/>
              </w:rPr>
              <w:t>max A</w:t>
            </w:r>
            <w:r w:rsidR="008E5925" w:rsidRPr="007B0C16">
              <w:rPr>
                <w:rFonts w:ascii="Calibri" w:hAnsi="Calibri" w:cs="Tahoma"/>
                <w:sz w:val="16"/>
                <w:szCs w:val="16"/>
              </w:rPr>
              <w:t>,</w:t>
            </w:r>
            <w:r w:rsidR="00D15458" w:rsidRPr="007B0C16">
              <w:rPr>
                <w:rFonts w:ascii="Calibri" w:hAnsi="Calibri" w:cs="Tahoma"/>
                <w:sz w:val="16"/>
                <w:szCs w:val="16"/>
              </w:rPr>
              <w:t xml:space="preserve"> </w:t>
            </w:r>
            <w:r w:rsidRPr="007B0C16">
              <w:rPr>
                <w:rFonts w:ascii="Calibri" w:hAnsi="Calibri" w:cs="Tahoma"/>
                <w:sz w:val="16"/>
                <w:szCs w:val="16"/>
              </w:rPr>
              <w:t xml:space="preserve">max Ap,  </w:t>
            </w:r>
            <w:r w:rsidR="00D15458" w:rsidRPr="007B0C16">
              <w:rPr>
                <w:rFonts w:ascii="Calibri" w:hAnsi="Calibri" w:cs="Tahoma"/>
                <w:sz w:val="16"/>
                <w:szCs w:val="16"/>
              </w:rPr>
              <w:t xml:space="preserve">MVp, </w:t>
            </w:r>
            <w:r w:rsidR="00D15458" w:rsidRPr="007B0C16">
              <w:rPr>
                <w:rFonts w:ascii="Calibri" w:hAnsi="Calibri" w:cs="Tahoma"/>
                <w:i/>
                <w:sz w:val="16"/>
                <w:szCs w:val="16"/>
              </w:rPr>
              <w:t>Réaction, Esquive, Charge, Vitesse</w:t>
            </w:r>
            <w:r w:rsidR="00D15458" w:rsidRPr="007B0C16">
              <w:rPr>
                <w:rFonts w:ascii="Calibri" w:hAnsi="Calibri" w:cs="Tahoma"/>
                <w:sz w:val="16"/>
                <w:szCs w:val="16"/>
              </w:rPr>
              <w:t>, RMa</w:t>
            </w:r>
            <w:r w:rsidR="008E5925" w:rsidRPr="007B0C16">
              <w:rPr>
                <w:rFonts w:ascii="Calibri" w:hAnsi="Calibri" w:cs="Tahoma"/>
                <w:sz w:val="16"/>
                <w:szCs w:val="16"/>
              </w:rPr>
              <w:t xml:space="preserve"> </w:t>
            </w:r>
            <w:r w:rsidR="00220D11">
              <w:rPr>
                <w:rFonts w:ascii="Calibri" w:hAnsi="Calibri" w:cs="Tahoma"/>
                <w:sz w:val="16"/>
                <w:szCs w:val="16"/>
              </w:rPr>
              <w:t xml:space="preserve">+20% </w:t>
            </w:r>
            <w:r w:rsidR="008E5925" w:rsidRPr="007B0C16">
              <w:rPr>
                <w:rFonts w:ascii="Calibri" w:hAnsi="Calibri" w:cs="Tahoma"/>
                <w:sz w:val="16"/>
                <w:szCs w:val="16"/>
              </w:rPr>
              <w:t>et VO+10, VD-10, ne teste jamais son Moral</w:t>
            </w:r>
            <w:r w:rsidR="00D15458" w:rsidRPr="007B0C16">
              <w:rPr>
                <w:rFonts w:ascii="Calibri" w:hAnsi="Calibri" w:cs="Tahoma"/>
                <w:sz w:val="16"/>
                <w:szCs w:val="16"/>
              </w:rPr>
              <w:t>.</w:t>
            </w:r>
            <w:r w:rsidR="008E5925" w:rsidRPr="007B0C16">
              <w:rPr>
                <w:rFonts w:ascii="Calibri" w:hAnsi="Calibri" w:cs="Tahoma"/>
                <w:sz w:val="16"/>
                <w:szCs w:val="16"/>
              </w:rPr>
              <w:t xml:space="preserve"> </w:t>
            </w:r>
          </w:p>
          <w:p w14:paraId="6C1BC176" w14:textId="164D4F62" w:rsidR="00D5135F" w:rsidRPr="007B0C16" w:rsidRDefault="00D5135F" w:rsidP="00220D11">
            <w:pPr>
              <w:rPr>
                <w:rFonts w:ascii="Calibri" w:hAnsi="Calibri" w:cs="Tahoma"/>
                <w:sz w:val="16"/>
                <w:szCs w:val="16"/>
              </w:rPr>
            </w:pPr>
            <w:r w:rsidRPr="007B0C16">
              <w:rPr>
                <w:rFonts w:ascii="Calibri" w:hAnsi="Calibri" w:cs="Tahoma"/>
                <w:sz w:val="16"/>
                <w:szCs w:val="16"/>
              </w:rPr>
              <w:t xml:space="preserve">2/ la plume est perdue et X </w:t>
            </w:r>
            <w:r w:rsidR="00220D11">
              <w:rPr>
                <w:rFonts w:ascii="Calibri" w:hAnsi="Calibri" w:cs="Tahoma"/>
                <w:sz w:val="16"/>
                <w:szCs w:val="16"/>
              </w:rPr>
              <w:t>N2 (en TEC) à la main qui la portait</w:t>
            </w:r>
            <w:r w:rsidRPr="007B0C16">
              <w:rPr>
                <w:rFonts w:ascii="Calibri" w:hAnsi="Calibri" w:cs="Tahoma"/>
                <w:sz w:val="16"/>
                <w:szCs w:val="16"/>
              </w:rPr>
              <w:t>.</w:t>
            </w:r>
          </w:p>
        </w:tc>
      </w:tr>
    </w:tbl>
    <w:p w14:paraId="5EE17E07" w14:textId="3B63AF96" w:rsidR="002808F3" w:rsidRPr="007B0C16" w:rsidRDefault="004453ED" w:rsidP="00A8184C">
      <w:pPr>
        <w:pStyle w:val="Titre4"/>
      </w:pPr>
      <w:r>
        <w:t>PCO-</w:t>
      </w:r>
      <w:r w:rsidR="008E5925" w:rsidRPr="007B0C16">
        <w:t>Plume de coq</w:t>
      </w:r>
      <w:r w:rsidR="008B2251" w:rsidRPr="007B0C16">
        <w:t> : vo+ / m+, rma+</w:t>
      </w:r>
      <w:r w:rsidR="00F07F01" w:rsidRPr="007B0C16">
        <w:t>, protection / drogue-, en+, sort+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6"/>
        <w:gridCol w:w="1351"/>
        <w:gridCol w:w="564"/>
        <w:gridCol w:w="553"/>
        <w:gridCol w:w="1461"/>
        <w:gridCol w:w="896"/>
        <w:gridCol w:w="897"/>
        <w:gridCol w:w="947"/>
        <w:gridCol w:w="1551"/>
        <w:gridCol w:w="1000"/>
      </w:tblGrid>
      <w:tr w:rsidR="00DC7090" w:rsidRPr="007B0C16" w14:paraId="7C328D5A" w14:textId="77777777" w:rsidTr="003D2EC3">
        <w:trPr>
          <w:gridAfter w:val="1"/>
          <w:wAfter w:w="776" w:type="dxa"/>
        </w:trPr>
        <w:tc>
          <w:tcPr>
            <w:tcW w:w="0" w:type="auto"/>
            <w:shd w:val="clear" w:color="auto" w:fill="FF9900"/>
          </w:tcPr>
          <w:p w14:paraId="0BACCE1A" w14:textId="77777777" w:rsidR="00D15458" w:rsidRPr="007B0C16" w:rsidRDefault="00D15458" w:rsidP="007E1F05">
            <w:pPr>
              <w:rPr>
                <w:rFonts w:ascii="Calibri" w:hAnsi="Calibri" w:cs="Tahoma"/>
                <w:b/>
                <w:sz w:val="16"/>
              </w:rPr>
            </w:pPr>
            <w:r w:rsidRPr="007B0C16">
              <w:rPr>
                <w:rFonts w:ascii="Calibri" w:hAnsi="Calibri" w:cs="Tahoma"/>
                <w:b/>
                <w:sz w:val="16"/>
              </w:rPr>
              <w:t>PCO</w:t>
            </w:r>
          </w:p>
        </w:tc>
        <w:tc>
          <w:tcPr>
            <w:tcW w:w="0" w:type="auto"/>
            <w:shd w:val="clear" w:color="auto" w:fill="FF9900"/>
          </w:tcPr>
          <w:p w14:paraId="7F6B8313" w14:textId="77777777" w:rsidR="00D15458" w:rsidRPr="007B0C16" w:rsidRDefault="00D15458" w:rsidP="007E1F05">
            <w:pPr>
              <w:rPr>
                <w:rFonts w:ascii="Calibri" w:hAnsi="Calibri" w:cs="Tahoma"/>
                <w:b/>
                <w:sz w:val="16"/>
              </w:rPr>
            </w:pPr>
            <w:r w:rsidRPr="007B0C16">
              <w:rPr>
                <w:rFonts w:ascii="Calibri" w:hAnsi="Calibri" w:cs="Tahoma"/>
                <w:b/>
                <w:sz w:val="16"/>
              </w:rPr>
              <w:t>Plume de coq</w:t>
            </w:r>
          </w:p>
        </w:tc>
        <w:tc>
          <w:tcPr>
            <w:tcW w:w="0" w:type="auto"/>
            <w:shd w:val="clear" w:color="auto" w:fill="FF9900"/>
          </w:tcPr>
          <w:p w14:paraId="5A90629E" w14:textId="77777777" w:rsidR="00D15458" w:rsidRPr="007B0C16" w:rsidRDefault="00D15458" w:rsidP="007E1F05">
            <w:pPr>
              <w:rPr>
                <w:rFonts w:ascii="Calibri" w:hAnsi="Calibri" w:cs="Tahoma"/>
                <w:sz w:val="16"/>
              </w:rPr>
            </w:pPr>
            <w:r w:rsidRPr="007B0C16">
              <w:rPr>
                <w:rFonts w:ascii="Calibri" w:hAnsi="Calibri" w:cs="Tahoma"/>
                <w:sz w:val="16"/>
              </w:rPr>
              <w:t>ORG</w:t>
            </w:r>
          </w:p>
        </w:tc>
        <w:tc>
          <w:tcPr>
            <w:tcW w:w="0" w:type="auto"/>
            <w:shd w:val="clear" w:color="auto" w:fill="FF9900"/>
          </w:tcPr>
          <w:p w14:paraId="702424D5" w14:textId="77777777" w:rsidR="00D15458" w:rsidRPr="007B0C16" w:rsidRDefault="00D15458" w:rsidP="007E1F05">
            <w:pPr>
              <w:rPr>
                <w:rFonts w:ascii="Calibri" w:hAnsi="Calibri" w:cs="Tahoma"/>
                <w:sz w:val="16"/>
              </w:rPr>
            </w:pPr>
            <w:r w:rsidRPr="007B0C16">
              <w:rPr>
                <w:rFonts w:ascii="Calibri" w:hAnsi="Calibri" w:cs="Tahoma"/>
                <w:sz w:val="16"/>
              </w:rPr>
              <w:t>&gt;cbt</w:t>
            </w:r>
          </w:p>
        </w:tc>
        <w:tc>
          <w:tcPr>
            <w:tcW w:w="0" w:type="auto"/>
            <w:shd w:val="clear" w:color="auto" w:fill="FF9900"/>
          </w:tcPr>
          <w:p w14:paraId="35A5ECA0" w14:textId="77777777" w:rsidR="00D15458" w:rsidRPr="007B0C16" w:rsidRDefault="00D15458" w:rsidP="00D15458">
            <w:pPr>
              <w:rPr>
                <w:rFonts w:ascii="Calibri" w:hAnsi="Calibri" w:cs="Tahoma"/>
                <w:sz w:val="16"/>
              </w:rPr>
            </w:pPr>
            <w:r w:rsidRPr="007B0C16">
              <w:rPr>
                <w:rFonts w:ascii="Calibri" w:hAnsi="Calibri" w:cs="Tahoma"/>
                <w:sz w:val="16"/>
              </w:rPr>
              <w:t>PLA URB ferme</w:t>
            </w:r>
          </w:p>
        </w:tc>
        <w:tc>
          <w:tcPr>
            <w:tcW w:w="0" w:type="auto"/>
            <w:shd w:val="clear" w:color="auto" w:fill="FF9900"/>
          </w:tcPr>
          <w:p w14:paraId="397389AC" w14:textId="77777777" w:rsidR="00D15458" w:rsidRPr="007B0C16" w:rsidRDefault="00D15458" w:rsidP="007E1F05">
            <w:pPr>
              <w:jc w:val="center"/>
              <w:rPr>
                <w:rFonts w:ascii="Calibri" w:hAnsi="Calibri" w:cs="Tahoma"/>
                <w:sz w:val="16"/>
              </w:rPr>
            </w:pPr>
            <w:r w:rsidRPr="007B0C16">
              <w:rPr>
                <w:rFonts w:ascii="Calibri" w:hAnsi="Calibri" w:cs="Tahoma"/>
                <w:sz w:val="16"/>
              </w:rPr>
              <w:t>Poids 10</w:t>
            </w:r>
          </w:p>
        </w:tc>
        <w:tc>
          <w:tcPr>
            <w:tcW w:w="0" w:type="auto"/>
            <w:shd w:val="clear" w:color="auto" w:fill="FF9900"/>
          </w:tcPr>
          <w:p w14:paraId="20755345" w14:textId="77777777" w:rsidR="00D15458" w:rsidRPr="007B0C16" w:rsidRDefault="00D15458" w:rsidP="007E1F05">
            <w:pPr>
              <w:jc w:val="center"/>
              <w:rPr>
                <w:rFonts w:ascii="Calibri" w:hAnsi="Calibri" w:cs="Tahoma"/>
                <w:sz w:val="16"/>
              </w:rPr>
            </w:pPr>
            <w:r w:rsidRPr="007B0C16">
              <w:rPr>
                <w:rFonts w:ascii="Calibri" w:hAnsi="Calibri" w:cs="Tahoma"/>
                <w:sz w:val="16"/>
              </w:rPr>
              <w:t>Rareté 7</w:t>
            </w:r>
          </w:p>
        </w:tc>
        <w:tc>
          <w:tcPr>
            <w:tcW w:w="0" w:type="auto"/>
            <w:shd w:val="clear" w:color="auto" w:fill="FF9900"/>
          </w:tcPr>
          <w:p w14:paraId="500831FE" w14:textId="77777777" w:rsidR="00D15458" w:rsidRPr="007B0C16" w:rsidRDefault="00D15458" w:rsidP="007E1F05">
            <w:pPr>
              <w:jc w:val="center"/>
              <w:rPr>
                <w:rFonts w:ascii="Calibri" w:hAnsi="Calibri" w:cs="Tahoma"/>
                <w:sz w:val="16"/>
              </w:rPr>
            </w:pPr>
            <w:r w:rsidRPr="007B0C16">
              <w:rPr>
                <w:rFonts w:ascii="Calibri" w:hAnsi="Calibri" w:cs="Tahoma"/>
                <w:sz w:val="16"/>
              </w:rPr>
              <w:t>Doses d2</w:t>
            </w:r>
          </w:p>
        </w:tc>
        <w:tc>
          <w:tcPr>
            <w:tcW w:w="0" w:type="auto"/>
            <w:shd w:val="clear" w:color="auto" w:fill="FF9900"/>
          </w:tcPr>
          <w:p w14:paraId="6572B264" w14:textId="77777777" w:rsidR="00D15458" w:rsidRPr="007B0C16" w:rsidRDefault="00D15458" w:rsidP="00DC7090">
            <w:pPr>
              <w:jc w:val="center"/>
              <w:rPr>
                <w:rFonts w:ascii="Calibri" w:hAnsi="Calibri" w:cs="Tahoma"/>
                <w:sz w:val="16"/>
              </w:rPr>
            </w:pPr>
            <w:r w:rsidRPr="007B0C16">
              <w:rPr>
                <w:rFonts w:ascii="Calibri" w:hAnsi="Calibri" w:cs="Tahoma"/>
                <w:sz w:val="16"/>
              </w:rPr>
              <w:t xml:space="preserve">Prix </w:t>
            </w:r>
            <w:r w:rsidR="00DC7090" w:rsidRPr="007B0C16">
              <w:rPr>
                <w:rFonts w:ascii="Calibri" w:hAnsi="Calibri" w:cs="Tahoma"/>
                <w:sz w:val="16"/>
              </w:rPr>
              <w:t>2</w:t>
            </w:r>
            <w:r w:rsidRPr="007B0C16">
              <w:rPr>
                <w:rFonts w:ascii="Calibri" w:hAnsi="Calibri" w:cs="Tahoma"/>
                <w:sz w:val="16"/>
              </w:rPr>
              <w:t>0/</w:t>
            </w:r>
            <w:r w:rsidR="00DC7090" w:rsidRPr="007B0C16">
              <w:rPr>
                <w:rFonts w:ascii="Calibri" w:hAnsi="Calibri" w:cs="Tahoma"/>
                <w:sz w:val="16"/>
              </w:rPr>
              <w:t>160</w:t>
            </w:r>
            <w:r w:rsidRPr="007B0C16">
              <w:rPr>
                <w:rFonts w:ascii="Calibri" w:hAnsi="Calibri" w:cs="Tahoma"/>
                <w:sz w:val="16"/>
              </w:rPr>
              <w:t>/</w:t>
            </w:r>
            <w:r w:rsidR="00DC7090" w:rsidRPr="007B0C16">
              <w:rPr>
                <w:rFonts w:ascii="Calibri" w:hAnsi="Calibri" w:cs="Tahoma"/>
                <w:sz w:val="16"/>
              </w:rPr>
              <w:t>800</w:t>
            </w:r>
          </w:p>
        </w:tc>
      </w:tr>
      <w:tr w:rsidR="002808F3" w:rsidRPr="007B0C16" w14:paraId="233937DF"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A65AC8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6998BA8A" w14:textId="77777777" w:rsidR="002808F3" w:rsidRPr="007B0C16" w:rsidRDefault="00D860AE"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7248" behindDoc="0" locked="0" layoutInCell="1" allowOverlap="1" wp14:anchorId="39FAB899" wp14:editId="00FEFB1D">
                  <wp:simplePos x="0" y="0"/>
                  <wp:positionH relativeFrom="column">
                    <wp:posOffset>4946015</wp:posOffset>
                  </wp:positionH>
                  <wp:positionV relativeFrom="paragraph">
                    <wp:posOffset>84455</wp:posOffset>
                  </wp:positionV>
                  <wp:extent cx="962025" cy="476250"/>
                  <wp:effectExtent l="19050" t="19050" r="28575" b="1905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962025" cy="4762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Plume sombre de la queue d’un coq mâle ayant combattu dans les 24h.</w:t>
            </w:r>
          </w:p>
        </w:tc>
      </w:tr>
      <w:tr w:rsidR="002808F3" w:rsidRPr="007B0C16" w14:paraId="43B55E36"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21238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435CD0C1" w14:textId="77777777" w:rsidR="002808F3" w:rsidRPr="007B0C16" w:rsidRDefault="00D15458" w:rsidP="000B5977">
            <w:pPr>
              <w:rPr>
                <w:rFonts w:ascii="Calibri" w:hAnsi="Calibri" w:cs="Tahoma"/>
                <w:sz w:val="16"/>
                <w:szCs w:val="16"/>
              </w:rPr>
            </w:pPr>
            <w:r w:rsidRPr="007B0C16">
              <w:rPr>
                <w:rFonts w:ascii="Calibri" w:hAnsi="Calibri" w:cs="Tahoma"/>
                <w:sz w:val="16"/>
                <w:szCs w:val="16"/>
              </w:rPr>
              <w:t>Si attaché à un projectile…</w:t>
            </w:r>
          </w:p>
          <w:p w14:paraId="5AC1465E" w14:textId="77777777" w:rsidR="00D15458" w:rsidRPr="007B0C16" w:rsidRDefault="00D15458"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VO+5 mais malus de visée doublés.</w:t>
            </w:r>
          </w:p>
        </w:tc>
      </w:tr>
      <w:tr w:rsidR="00DC7090" w:rsidRPr="007B0C16" w14:paraId="3791AA27"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FEC2432" w14:textId="77777777" w:rsidR="00D15458" w:rsidRPr="007B0C16" w:rsidRDefault="00D15458" w:rsidP="007E1F0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41355F31" w14:textId="77777777" w:rsidR="00D15458" w:rsidRPr="007B0C16" w:rsidRDefault="00D15458" w:rsidP="007E1F05">
            <w:pPr>
              <w:rPr>
                <w:rFonts w:ascii="Calibri" w:hAnsi="Calibri" w:cs="Tahoma"/>
                <w:sz w:val="16"/>
                <w:szCs w:val="16"/>
              </w:rPr>
            </w:pPr>
            <w:r w:rsidRPr="007B0C16">
              <w:rPr>
                <w:rFonts w:ascii="Calibri" w:hAnsi="Calibri" w:cs="Tahoma"/>
                <w:sz w:val="16"/>
                <w:szCs w:val="16"/>
              </w:rPr>
              <w:t>Arracher les plumes et les plonger dans le sang du coq tué dans les 24h après, laisser sécher 8h au soleil.</w:t>
            </w:r>
          </w:p>
        </w:tc>
      </w:tr>
      <w:tr w:rsidR="002808F3" w:rsidRPr="007B0C16" w14:paraId="237409EF"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A395B5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35728CF3" w14:textId="77777777" w:rsidR="002808F3" w:rsidRPr="007B0C16" w:rsidRDefault="00D15458" w:rsidP="000B5977">
            <w:pPr>
              <w:rPr>
                <w:rFonts w:ascii="Calibri" w:hAnsi="Calibri" w:cs="Tahoma"/>
                <w:sz w:val="16"/>
                <w:szCs w:val="16"/>
              </w:rPr>
            </w:pPr>
            <w:r w:rsidRPr="007B0C16">
              <w:rPr>
                <w:rFonts w:ascii="Calibri" w:hAnsi="Calibri" w:cs="Tahoma"/>
                <w:sz w:val="16"/>
                <w:szCs w:val="16"/>
              </w:rPr>
              <w:t>Si brûlé et la cendre dispersée…</w:t>
            </w:r>
          </w:p>
          <w:p w14:paraId="0696066B" w14:textId="3F5A68FA" w:rsidR="00D15458" w:rsidRPr="007B0C16" w:rsidRDefault="00D15458" w:rsidP="00D15458">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Moral et RMa +</w:t>
            </w:r>
            <w:r w:rsidR="00220D11">
              <w:rPr>
                <w:rFonts w:ascii="Calibri" w:hAnsi="Calibri" w:cs="Tahoma"/>
                <w:sz w:val="16"/>
                <w:szCs w:val="16"/>
              </w:rPr>
              <w:t>3 pour 1h</w:t>
            </w:r>
            <w:r w:rsidRPr="007B0C16">
              <w:rPr>
                <w:rFonts w:ascii="Calibri" w:hAnsi="Calibri" w:cs="Tahoma"/>
                <w:sz w:val="16"/>
                <w:szCs w:val="16"/>
              </w:rPr>
              <w:t xml:space="preserve">. </w:t>
            </w:r>
          </w:p>
          <w:p w14:paraId="4480FCEE" w14:textId="60A4B4C9" w:rsidR="00D15458" w:rsidRPr="007B0C16" w:rsidRDefault="00D15458" w:rsidP="00D15458">
            <w:pPr>
              <w:rPr>
                <w:rFonts w:ascii="Calibri" w:hAnsi="Calibri" w:cs="Tahoma"/>
                <w:sz w:val="16"/>
                <w:szCs w:val="16"/>
              </w:rPr>
            </w:pPr>
            <w:r w:rsidRPr="007B0C16">
              <w:rPr>
                <w:rFonts w:ascii="Calibri" w:hAnsi="Calibri" w:cs="Tahoma"/>
                <w:sz w:val="16"/>
                <w:szCs w:val="16"/>
              </w:rPr>
              <w:t xml:space="preserve">2/ Les êtres éthérés </w:t>
            </w:r>
            <w:r w:rsidR="00220D11">
              <w:rPr>
                <w:rFonts w:ascii="Calibri" w:hAnsi="Calibri" w:cs="Tahoma"/>
                <w:sz w:val="16"/>
                <w:szCs w:val="16"/>
              </w:rPr>
              <w:t xml:space="preserve">&amp; mort-vivants </w:t>
            </w:r>
            <w:r w:rsidRPr="007B0C16">
              <w:rPr>
                <w:rFonts w:ascii="Calibri" w:hAnsi="Calibri" w:cs="Tahoma"/>
                <w:sz w:val="16"/>
                <w:szCs w:val="16"/>
              </w:rPr>
              <w:t xml:space="preserve">sont repoussés </w:t>
            </w:r>
            <w:r w:rsidR="00DC7090" w:rsidRPr="007B0C16">
              <w:rPr>
                <w:rFonts w:ascii="Calibri" w:hAnsi="Calibri" w:cs="Tahoma"/>
                <w:sz w:val="16"/>
                <w:szCs w:val="16"/>
              </w:rPr>
              <w:t xml:space="preserve">du lieu de dispersion </w:t>
            </w:r>
            <w:r w:rsidRPr="007B0C16">
              <w:rPr>
                <w:rFonts w:ascii="Calibri" w:hAnsi="Calibri" w:cs="Tahoma"/>
                <w:sz w:val="16"/>
                <w:szCs w:val="16"/>
              </w:rPr>
              <w:t>pendant 1d6 tours.</w:t>
            </w:r>
          </w:p>
        </w:tc>
      </w:tr>
      <w:tr w:rsidR="00D15458" w:rsidRPr="007B0C16" w14:paraId="274E13DF"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5ADD6A3" w14:textId="77777777" w:rsidR="00D15458" w:rsidRPr="007B0C16" w:rsidRDefault="00DC7090"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6910099F" w14:textId="77777777" w:rsidR="00D15458" w:rsidRPr="007B0C16" w:rsidRDefault="00DC7090" w:rsidP="00DC7090">
            <w:pPr>
              <w:rPr>
                <w:rFonts w:ascii="Calibri" w:hAnsi="Calibri" w:cs="Tahoma"/>
                <w:sz w:val="16"/>
                <w:szCs w:val="16"/>
              </w:rPr>
            </w:pPr>
            <w:r w:rsidRPr="007B0C16">
              <w:rPr>
                <w:rFonts w:ascii="Calibri" w:hAnsi="Calibri" w:cs="Tahoma"/>
                <w:sz w:val="16"/>
                <w:szCs w:val="16"/>
              </w:rPr>
              <w:t>Enchanter à la tombée de la nuit.</w:t>
            </w:r>
          </w:p>
        </w:tc>
      </w:tr>
      <w:tr w:rsidR="002808F3" w:rsidRPr="007B0C16" w14:paraId="7CFD30ED"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5D163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0329613F" w14:textId="77777777" w:rsidR="002808F3" w:rsidRPr="007B0C16" w:rsidRDefault="00DC7090"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brûlé et la fumée inhalée dans la minute qui suit…</w:t>
            </w:r>
          </w:p>
          <w:p w14:paraId="658462B6" w14:textId="0C90530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220D11">
              <w:rPr>
                <w:rFonts w:ascii="Calibri" w:hAnsi="Calibri" w:cs="Tahoma"/>
                <w:sz w:val="16"/>
                <w:szCs w:val="16"/>
              </w:rPr>
              <w:t xml:space="preserve">annule </w:t>
            </w:r>
            <w:r w:rsidRPr="007B0C16">
              <w:rPr>
                <w:rFonts w:ascii="Calibri" w:hAnsi="Calibri" w:cs="Tahoma"/>
                <w:sz w:val="16"/>
                <w:szCs w:val="16"/>
              </w:rPr>
              <w:t>les effets de l’alcool</w:t>
            </w:r>
            <w:r w:rsidR="00F07F01" w:rsidRPr="007B0C16">
              <w:rPr>
                <w:rFonts w:ascii="Calibri" w:hAnsi="Calibri" w:cs="Tahoma"/>
                <w:sz w:val="16"/>
                <w:szCs w:val="16"/>
              </w:rPr>
              <w:t xml:space="preserve">/drogue </w:t>
            </w:r>
            <w:r w:rsidR="008E5925" w:rsidRPr="007B0C16">
              <w:rPr>
                <w:rFonts w:ascii="Calibri" w:hAnsi="Calibri" w:cs="Tahoma"/>
                <w:sz w:val="16"/>
                <w:szCs w:val="16"/>
              </w:rPr>
              <w:t>et récupère 1d6 EN</w:t>
            </w:r>
            <w:r w:rsidRPr="007B0C16">
              <w:rPr>
                <w:rFonts w:ascii="Calibri" w:hAnsi="Calibri" w:cs="Tahoma"/>
                <w:sz w:val="16"/>
                <w:szCs w:val="16"/>
              </w:rPr>
              <w:t>.</w:t>
            </w:r>
          </w:p>
          <w:p w14:paraId="22CBBC22" w14:textId="77777777" w:rsidR="002808F3" w:rsidRPr="007B0C16" w:rsidRDefault="002808F3" w:rsidP="008E5925">
            <w:pPr>
              <w:rPr>
                <w:rFonts w:ascii="Calibri" w:hAnsi="Calibri" w:cs="Tahoma"/>
                <w:sz w:val="16"/>
                <w:szCs w:val="16"/>
              </w:rPr>
            </w:pPr>
            <w:r w:rsidRPr="007B0C16">
              <w:rPr>
                <w:rFonts w:ascii="Calibri" w:hAnsi="Calibri" w:cs="Tahoma"/>
                <w:sz w:val="16"/>
                <w:szCs w:val="16"/>
              </w:rPr>
              <w:t xml:space="preserve">2/ si X a NEM&gt;0 alors bonus +10 et NE+2 pour </w:t>
            </w:r>
            <w:r w:rsidR="00DC7090" w:rsidRPr="007B0C16">
              <w:rPr>
                <w:rFonts w:ascii="Calibri" w:hAnsi="Calibri" w:cs="Tahoma"/>
                <w:sz w:val="16"/>
                <w:szCs w:val="16"/>
              </w:rPr>
              <w:t xml:space="preserve">le prochain </w:t>
            </w:r>
            <w:r w:rsidRPr="007B0C16">
              <w:rPr>
                <w:rFonts w:ascii="Calibri" w:hAnsi="Calibri" w:cs="Tahoma"/>
                <w:i/>
                <w:sz w:val="16"/>
                <w:szCs w:val="16"/>
              </w:rPr>
              <w:t>Divine Intervention</w:t>
            </w:r>
            <w:r w:rsidRPr="007B0C16">
              <w:rPr>
                <w:rFonts w:ascii="Calibri" w:hAnsi="Calibri" w:cs="Tahoma"/>
                <w:sz w:val="16"/>
                <w:szCs w:val="16"/>
              </w:rPr>
              <w:t xml:space="preserve">. Nécessite </w:t>
            </w:r>
            <w:r w:rsidR="008E5925" w:rsidRPr="007B0C16">
              <w:rPr>
                <w:rFonts w:ascii="Calibri" w:hAnsi="Calibri" w:cs="Tahoma"/>
                <w:sz w:val="16"/>
                <w:szCs w:val="16"/>
              </w:rPr>
              <w:t>2</w:t>
            </w:r>
            <w:r w:rsidRPr="007B0C16">
              <w:rPr>
                <w:rFonts w:ascii="Calibri" w:hAnsi="Calibri" w:cs="Tahoma"/>
                <w:sz w:val="16"/>
                <w:szCs w:val="16"/>
              </w:rPr>
              <w:t xml:space="preserve"> plumes.</w:t>
            </w:r>
          </w:p>
        </w:tc>
      </w:tr>
    </w:tbl>
    <w:p w14:paraId="184AE65E" w14:textId="2DC779C4" w:rsidR="002808F3" w:rsidRPr="007B0C16" w:rsidRDefault="004453ED" w:rsidP="00A8184C">
      <w:pPr>
        <w:pStyle w:val="Titre4"/>
      </w:pPr>
      <w:r>
        <w:t>PRA-</w:t>
      </w:r>
      <w:r w:rsidR="008E5925" w:rsidRPr="007B0C16">
        <w:t>Poison de Ragnée</w:t>
      </w:r>
      <w:r w:rsidR="00F07F01" w:rsidRPr="007B0C16">
        <w:t> : blessures-, en+ / Langues+ / langue+, son-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736"/>
        <w:gridCol w:w="469"/>
        <w:gridCol w:w="752"/>
        <w:gridCol w:w="249"/>
        <w:gridCol w:w="1014"/>
        <w:gridCol w:w="909"/>
        <w:gridCol w:w="961"/>
        <w:gridCol w:w="1786"/>
        <w:gridCol w:w="1342"/>
      </w:tblGrid>
      <w:tr w:rsidR="00EF5DFC" w:rsidRPr="007B0C16" w14:paraId="3A8BB6C1" w14:textId="77777777" w:rsidTr="00DC7090">
        <w:trPr>
          <w:gridAfter w:val="1"/>
          <w:wAfter w:w="1028" w:type="dxa"/>
          <w:cantSplit/>
          <w:tblHeader/>
        </w:trPr>
        <w:tc>
          <w:tcPr>
            <w:tcW w:w="0" w:type="auto"/>
            <w:shd w:val="clear" w:color="auto" w:fill="FF9900"/>
          </w:tcPr>
          <w:p w14:paraId="0C7457C7" w14:textId="77777777" w:rsidR="00DC7090" w:rsidRPr="007B0C16" w:rsidRDefault="00DC7090" w:rsidP="007E1F05">
            <w:pPr>
              <w:rPr>
                <w:rFonts w:ascii="Calibri" w:hAnsi="Calibri" w:cs="Tahoma"/>
                <w:b/>
                <w:sz w:val="16"/>
              </w:rPr>
            </w:pPr>
            <w:r w:rsidRPr="007B0C16">
              <w:rPr>
                <w:rFonts w:ascii="Calibri" w:hAnsi="Calibri" w:cs="Tahoma"/>
                <w:b/>
                <w:sz w:val="16"/>
              </w:rPr>
              <w:t>PRA</w:t>
            </w:r>
          </w:p>
        </w:tc>
        <w:tc>
          <w:tcPr>
            <w:tcW w:w="0" w:type="auto"/>
            <w:shd w:val="clear" w:color="auto" w:fill="FF9900"/>
          </w:tcPr>
          <w:p w14:paraId="66582689" w14:textId="77777777" w:rsidR="00DC7090" w:rsidRPr="007B0C16" w:rsidRDefault="00DC7090" w:rsidP="007E1F05">
            <w:pPr>
              <w:rPr>
                <w:rFonts w:ascii="Calibri" w:hAnsi="Calibri" w:cs="Tahoma"/>
                <w:b/>
                <w:sz w:val="16"/>
              </w:rPr>
            </w:pPr>
            <w:r w:rsidRPr="007B0C16">
              <w:rPr>
                <w:rFonts w:ascii="Calibri" w:hAnsi="Calibri" w:cs="Tahoma"/>
                <w:b/>
                <w:sz w:val="16"/>
              </w:rPr>
              <w:t>Poison de Ragnée</w:t>
            </w:r>
          </w:p>
        </w:tc>
        <w:tc>
          <w:tcPr>
            <w:tcW w:w="0" w:type="auto"/>
            <w:shd w:val="clear" w:color="auto" w:fill="FF9900"/>
          </w:tcPr>
          <w:p w14:paraId="5ECB4D47" w14:textId="77777777" w:rsidR="00DC7090" w:rsidRPr="007B0C16" w:rsidRDefault="00DC7090" w:rsidP="007E1F05">
            <w:pPr>
              <w:rPr>
                <w:rFonts w:ascii="Calibri" w:hAnsi="Calibri" w:cs="Tahoma"/>
                <w:sz w:val="16"/>
              </w:rPr>
            </w:pPr>
            <w:r w:rsidRPr="007B0C16">
              <w:rPr>
                <w:rFonts w:ascii="Calibri" w:hAnsi="Calibri" w:cs="Tahoma"/>
                <w:sz w:val="16"/>
              </w:rPr>
              <w:t>LIQ</w:t>
            </w:r>
          </w:p>
        </w:tc>
        <w:tc>
          <w:tcPr>
            <w:tcW w:w="0" w:type="auto"/>
            <w:shd w:val="clear" w:color="auto" w:fill="FF9900"/>
          </w:tcPr>
          <w:p w14:paraId="38609222" w14:textId="77777777" w:rsidR="00DC7090" w:rsidRPr="007B0C16" w:rsidRDefault="00D860AE" w:rsidP="007E1F05">
            <w:pPr>
              <w:rPr>
                <w:rFonts w:ascii="Calibri" w:hAnsi="Calibri" w:cs="Tahoma"/>
                <w:sz w:val="16"/>
              </w:rPr>
            </w:pPr>
            <w:r w:rsidRPr="007B0C16">
              <w:rPr>
                <w:rFonts w:ascii="Calibri" w:hAnsi="Calibri" w:cs="Tahoma"/>
                <w:sz w:val="16"/>
              </w:rPr>
              <w:t>A</w:t>
            </w:r>
            <w:r w:rsidR="00DC7090" w:rsidRPr="007B0C16">
              <w:rPr>
                <w:rFonts w:ascii="Calibri" w:hAnsi="Calibri" w:cs="Tahoma"/>
                <w:sz w:val="16"/>
              </w:rPr>
              <w:t>dulte</w:t>
            </w:r>
          </w:p>
        </w:tc>
        <w:tc>
          <w:tcPr>
            <w:tcW w:w="0" w:type="auto"/>
            <w:shd w:val="clear" w:color="auto" w:fill="FF9900"/>
          </w:tcPr>
          <w:p w14:paraId="6BD2E70F" w14:textId="77777777" w:rsidR="00DC7090" w:rsidRPr="007B0C16" w:rsidRDefault="00D860AE" w:rsidP="007E1F05">
            <w:pPr>
              <w:rPr>
                <w:rFonts w:ascii="Calibri" w:hAnsi="Calibri" w:cs="Tahoma"/>
                <w:sz w:val="16"/>
              </w:rPr>
            </w:pPr>
            <w:r w:rsidRPr="007B0C16">
              <w:rPr>
                <w:rFonts w:ascii="Calibri" w:hAnsi="Calibri" w:cs="Tahoma"/>
                <w:sz w:val="16"/>
              </w:rPr>
              <w:t>-</w:t>
            </w:r>
          </w:p>
        </w:tc>
        <w:tc>
          <w:tcPr>
            <w:tcW w:w="0" w:type="auto"/>
            <w:shd w:val="clear" w:color="auto" w:fill="FF9900"/>
          </w:tcPr>
          <w:p w14:paraId="14F719F2" w14:textId="77777777" w:rsidR="00DC7090" w:rsidRPr="007B0C16" w:rsidRDefault="00DC7090" w:rsidP="00DC7090">
            <w:pPr>
              <w:jc w:val="center"/>
              <w:rPr>
                <w:rFonts w:ascii="Calibri" w:hAnsi="Calibri" w:cs="Tahoma"/>
                <w:sz w:val="16"/>
              </w:rPr>
            </w:pPr>
            <w:r w:rsidRPr="007B0C16">
              <w:rPr>
                <w:rFonts w:ascii="Calibri" w:hAnsi="Calibri" w:cs="Tahoma"/>
                <w:sz w:val="16"/>
              </w:rPr>
              <w:t>Poids 120</w:t>
            </w:r>
          </w:p>
        </w:tc>
        <w:tc>
          <w:tcPr>
            <w:tcW w:w="0" w:type="auto"/>
            <w:shd w:val="clear" w:color="auto" w:fill="FF9900"/>
          </w:tcPr>
          <w:p w14:paraId="66AB172D" w14:textId="77777777" w:rsidR="00DC7090" w:rsidRPr="007B0C16" w:rsidRDefault="00DC7090" w:rsidP="007E1F05">
            <w:pPr>
              <w:jc w:val="center"/>
              <w:rPr>
                <w:rFonts w:ascii="Calibri" w:hAnsi="Calibri" w:cs="Tahoma"/>
                <w:sz w:val="16"/>
              </w:rPr>
            </w:pPr>
            <w:r w:rsidRPr="007B0C16">
              <w:rPr>
                <w:rFonts w:ascii="Calibri" w:hAnsi="Calibri" w:cs="Tahoma"/>
                <w:sz w:val="16"/>
              </w:rPr>
              <w:t>Rareté 9</w:t>
            </w:r>
          </w:p>
        </w:tc>
        <w:tc>
          <w:tcPr>
            <w:tcW w:w="0" w:type="auto"/>
            <w:shd w:val="clear" w:color="auto" w:fill="FF9900"/>
          </w:tcPr>
          <w:p w14:paraId="4CA51760" w14:textId="77777777" w:rsidR="00DC7090" w:rsidRPr="007B0C16" w:rsidRDefault="00DC7090" w:rsidP="00DC7090">
            <w:pPr>
              <w:jc w:val="center"/>
              <w:rPr>
                <w:rFonts w:ascii="Calibri" w:hAnsi="Calibri" w:cs="Tahoma"/>
                <w:sz w:val="16"/>
              </w:rPr>
            </w:pPr>
            <w:r w:rsidRPr="007B0C16">
              <w:rPr>
                <w:rFonts w:ascii="Calibri" w:hAnsi="Calibri" w:cs="Tahoma"/>
                <w:sz w:val="16"/>
              </w:rPr>
              <w:t>Doses d6</w:t>
            </w:r>
          </w:p>
        </w:tc>
        <w:tc>
          <w:tcPr>
            <w:tcW w:w="0" w:type="auto"/>
            <w:shd w:val="clear" w:color="auto" w:fill="FF9900"/>
          </w:tcPr>
          <w:p w14:paraId="747EABA4" w14:textId="77777777" w:rsidR="00DC7090" w:rsidRPr="007B0C16" w:rsidRDefault="00DC7090" w:rsidP="00EF5DFC">
            <w:pPr>
              <w:jc w:val="center"/>
              <w:rPr>
                <w:rFonts w:ascii="Calibri" w:hAnsi="Calibri" w:cs="Tahoma"/>
                <w:sz w:val="16"/>
              </w:rPr>
            </w:pPr>
            <w:r w:rsidRPr="007B0C16">
              <w:rPr>
                <w:rFonts w:ascii="Calibri" w:hAnsi="Calibri" w:cs="Tahoma"/>
                <w:sz w:val="16"/>
              </w:rPr>
              <w:t xml:space="preserve">Prix </w:t>
            </w:r>
            <w:r w:rsidR="00EF5DFC" w:rsidRPr="007B0C16">
              <w:rPr>
                <w:rFonts w:ascii="Calibri" w:hAnsi="Calibri" w:cs="Tahoma"/>
                <w:sz w:val="16"/>
              </w:rPr>
              <w:t>210</w:t>
            </w:r>
            <w:r w:rsidRPr="007B0C16">
              <w:rPr>
                <w:rFonts w:ascii="Calibri" w:hAnsi="Calibri" w:cs="Tahoma"/>
                <w:sz w:val="16"/>
              </w:rPr>
              <w:t>/</w:t>
            </w:r>
            <w:r w:rsidR="00EF5DFC" w:rsidRPr="007B0C16">
              <w:rPr>
                <w:rFonts w:ascii="Calibri" w:hAnsi="Calibri" w:cs="Tahoma"/>
                <w:sz w:val="16"/>
              </w:rPr>
              <w:t>850</w:t>
            </w:r>
            <w:r w:rsidRPr="007B0C16">
              <w:rPr>
                <w:rFonts w:ascii="Calibri" w:hAnsi="Calibri" w:cs="Tahoma"/>
                <w:sz w:val="16"/>
              </w:rPr>
              <w:t>/</w:t>
            </w:r>
            <w:r w:rsidR="00EF5DFC" w:rsidRPr="007B0C16">
              <w:rPr>
                <w:rFonts w:ascii="Calibri" w:hAnsi="Calibri" w:cs="Tahoma"/>
                <w:sz w:val="16"/>
              </w:rPr>
              <w:t>5200</w:t>
            </w:r>
          </w:p>
        </w:tc>
      </w:tr>
      <w:tr w:rsidR="002808F3" w:rsidRPr="007B0C16" w14:paraId="08389442" w14:textId="77777777" w:rsidTr="00EF5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EECD7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104D801D" w14:textId="77777777" w:rsidR="002808F3" w:rsidRPr="007B0C16" w:rsidRDefault="00D860AE"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706880" behindDoc="0" locked="0" layoutInCell="1" allowOverlap="1" wp14:anchorId="2D75AE20" wp14:editId="50F440B4">
                  <wp:simplePos x="0" y="0"/>
                  <wp:positionH relativeFrom="column">
                    <wp:posOffset>4902200</wp:posOffset>
                  </wp:positionH>
                  <wp:positionV relativeFrom="paragraph">
                    <wp:posOffset>52070</wp:posOffset>
                  </wp:positionV>
                  <wp:extent cx="942975" cy="942975"/>
                  <wp:effectExtent l="19050" t="19050" r="28575" b="2857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Liquide noir et visqueux, odeur âcre, touché acide, reflets bleutés.</w:t>
            </w:r>
          </w:p>
        </w:tc>
      </w:tr>
      <w:tr w:rsidR="002808F3" w:rsidRPr="007B0C16" w14:paraId="39D33CAF" w14:textId="77777777" w:rsidTr="00EF5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D9C528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71173233" w14:textId="77777777" w:rsidR="002808F3" w:rsidRPr="007B0C16" w:rsidRDefault="00F32FDA" w:rsidP="000B5977">
            <w:pPr>
              <w:rPr>
                <w:rFonts w:ascii="Calibri" w:hAnsi="Calibri" w:cs="Tahoma"/>
                <w:sz w:val="16"/>
                <w:szCs w:val="16"/>
              </w:rPr>
            </w:pPr>
            <w:r w:rsidRPr="007B0C16">
              <w:rPr>
                <w:rFonts w:ascii="Calibri" w:hAnsi="Calibri" w:cs="Tahoma"/>
                <w:sz w:val="16"/>
                <w:szCs w:val="16"/>
              </w:rPr>
              <w:t>Si utilisé comme baume</w:t>
            </w:r>
            <w:r w:rsidR="00EF5DFC" w:rsidRPr="007B0C16">
              <w:rPr>
                <w:rFonts w:ascii="Calibri" w:hAnsi="Calibri" w:cs="Tahoma"/>
                <w:sz w:val="16"/>
                <w:szCs w:val="16"/>
              </w:rPr>
              <w:t xml:space="preserve"> appliqué sur un blessé</w:t>
            </w:r>
            <w:r w:rsidRPr="007B0C16">
              <w:rPr>
                <w:rFonts w:ascii="Calibri" w:hAnsi="Calibri" w:cs="Tahoma"/>
                <w:sz w:val="16"/>
                <w:szCs w:val="16"/>
              </w:rPr>
              <w:t>…</w:t>
            </w:r>
          </w:p>
          <w:p w14:paraId="21EDC60A" w14:textId="0F7799A5" w:rsidR="00F32FDA" w:rsidRPr="007B0C16" w:rsidRDefault="00F32FDA" w:rsidP="000B5977">
            <w:pPr>
              <w:rPr>
                <w:rFonts w:ascii="Calibri" w:hAnsi="Calibri" w:cs="Tahoma"/>
                <w:sz w:val="16"/>
                <w:szCs w:val="16"/>
              </w:rPr>
            </w:pPr>
            <w:r w:rsidRPr="007B0C16">
              <w:rPr>
                <w:rFonts w:ascii="Calibri" w:hAnsi="Calibri" w:cs="Tahoma"/>
                <w:sz w:val="16"/>
                <w:szCs w:val="16"/>
              </w:rPr>
              <w:t xml:space="preserve">1/ </w:t>
            </w:r>
            <w:r w:rsidR="00220D11">
              <w:rPr>
                <w:rFonts w:ascii="Calibri" w:hAnsi="Calibri" w:cs="Tahoma"/>
                <w:sz w:val="16"/>
                <w:szCs w:val="16"/>
              </w:rPr>
              <w:t xml:space="preserve">annule et </w:t>
            </w:r>
            <w:r w:rsidRPr="007B0C16">
              <w:rPr>
                <w:rFonts w:ascii="Calibri" w:hAnsi="Calibri" w:cs="Tahoma"/>
                <w:sz w:val="16"/>
                <w:szCs w:val="16"/>
              </w:rPr>
              <w:t>transforme tous les points de blessures en pertes d’EN.</w:t>
            </w:r>
          </w:p>
        </w:tc>
      </w:tr>
      <w:tr w:rsidR="00DC7090" w:rsidRPr="007B0C16" w14:paraId="40F20BD7" w14:textId="77777777" w:rsidTr="00EF5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7CBD140" w14:textId="77777777" w:rsidR="00DC7090" w:rsidRPr="007B0C16" w:rsidRDefault="00DC7090" w:rsidP="007E1F0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1276F9F" w14:textId="77777777" w:rsidR="00DC7090" w:rsidRPr="007B0C16" w:rsidRDefault="00DC7090" w:rsidP="0084387B">
            <w:pPr>
              <w:rPr>
                <w:rFonts w:ascii="Calibri" w:hAnsi="Calibri" w:cs="Tahoma"/>
                <w:sz w:val="16"/>
                <w:szCs w:val="16"/>
              </w:rPr>
            </w:pPr>
            <w:r w:rsidRPr="007B0C16">
              <w:rPr>
                <w:rFonts w:ascii="Calibri" w:hAnsi="Calibri" w:cs="Tahoma"/>
                <w:sz w:val="16"/>
                <w:szCs w:val="16"/>
              </w:rPr>
              <w:t xml:space="preserve">Extraire le poison du corps, conserver </w:t>
            </w:r>
            <w:r w:rsidR="0084387B" w:rsidRPr="007B0C16">
              <w:rPr>
                <w:rFonts w:ascii="Calibri" w:hAnsi="Calibri" w:cs="Tahoma"/>
                <w:sz w:val="16"/>
                <w:szCs w:val="16"/>
              </w:rPr>
              <w:t xml:space="preserve">2j </w:t>
            </w:r>
            <w:r w:rsidRPr="007B0C16">
              <w:rPr>
                <w:rFonts w:ascii="Calibri" w:hAnsi="Calibri" w:cs="Tahoma"/>
                <w:sz w:val="16"/>
                <w:szCs w:val="16"/>
              </w:rPr>
              <w:t>dans vasque, ajouter morceaux de chien, égoutter.</w:t>
            </w:r>
          </w:p>
        </w:tc>
      </w:tr>
      <w:tr w:rsidR="002808F3" w:rsidRPr="007B0C16" w14:paraId="36A2F3C6" w14:textId="77777777" w:rsidTr="00EF5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0BD123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1070C364" w14:textId="28E28D14" w:rsidR="002808F3" w:rsidRPr="007B0C16" w:rsidRDefault="00F32FDA" w:rsidP="00F32FDA">
            <w:pPr>
              <w:rPr>
                <w:rFonts w:ascii="Calibri" w:hAnsi="Calibri" w:cs="Tahoma"/>
                <w:sz w:val="16"/>
                <w:szCs w:val="16"/>
              </w:rPr>
            </w:pPr>
            <w:r w:rsidRPr="007B0C16">
              <w:rPr>
                <w:rFonts w:ascii="Calibri" w:hAnsi="Calibri" w:cs="Tahoma"/>
                <w:sz w:val="16"/>
                <w:szCs w:val="16"/>
              </w:rPr>
              <w:t>Si mélangé à de la nourriture</w:t>
            </w:r>
            <w:r w:rsidR="00220D11">
              <w:rPr>
                <w:rFonts w:ascii="Calibri" w:hAnsi="Calibri" w:cs="Tahoma"/>
                <w:sz w:val="16"/>
                <w:szCs w:val="16"/>
              </w:rPr>
              <w:t xml:space="preserve"> mangée</w:t>
            </w:r>
            <w:r w:rsidRPr="007B0C16">
              <w:rPr>
                <w:rFonts w:ascii="Calibri" w:hAnsi="Calibri" w:cs="Tahoma"/>
                <w:sz w:val="16"/>
                <w:szCs w:val="16"/>
              </w:rPr>
              <w:t>…</w:t>
            </w:r>
          </w:p>
          <w:p w14:paraId="51048D06" w14:textId="77777777" w:rsidR="00F32FDA" w:rsidRPr="007B0C16" w:rsidRDefault="00F32FDA" w:rsidP="00F32FDA">
            <w:pPr>
              <w:rPr>
                <w:rFonts w:ascii="Calibri" w:hAnsi="Calibri" w:cs="Tahoma"/>
                <w:sz w:val="16"/>
                <w:szCs w:val="16"/>
              </w:rPr>
            </w:pPr>
            <w:r w:rsidRPr="007B0C16">
              <w:rPr>
                <w:rFonts w:ascii="Calibri" w:hAnsi="Calibri" w:cs="Tahoma"/>
                <w:sz w:val="16"/>
                <w:szCs w:val="16"/>
              </w:rPr>
              <w:lastRenderedPageBreak/>
              <w:t xml:space="preserve">1/ </w:t>
            </w:r>
            <w:r w:rsidR="00EF5DFC" w:rsidRPr="007B0C16">
              <w:rPr>
                <w:rFonts w:ascii="Calibri" w:hAnsi="Calibri" w:cs="Tahoma"/>
                <w:sz w:val="16"/>
                <w:szCs w:val="16"/>
              </w:rPr>
              <w:t xml:space="preserve">bonus +20 pour toutes les </w:t>
            </w:r>
            <w:r w:rsidR="00EF5DFC" w:rsidRPr="007B0C16">
              <w:rPr>
                <w:rFonts w:ascii="Calibri" w:hAnsi="Calibri" w:cs="Tahoma"/>
                <w:i/>
                <w:sz w:val="16"/>
                <w:szCs w:val="16"/>
              </w:rPr>
              <w:t>Langues Même Race</w:t>
            </w:r>
            <w:r w:rsidR="00EF5DFC" w:rsidRPr="007B0C16">
              <w:rPr>
                <w:rFonts w:ascii="Calibri" w:hAnsi="Calibri" w:cs="Tahoma"/>
                <w:sz w:val="16"/>
                <w:szCs w:val="16"/>
              </w:rPr>
              <w:t xml:space="preserve"> et +10 pour </w:t>
            </w:r>
            <w:r w:rsidR="00EF5DFC" w:rsidRPr="007B0C16">
              <w:rPr>
                <w:rFonts w:ascii="Calibri" w:hAnsi="Calibri" w:cs="Tahoma"/>
                <w:i/>
                <w:sz w:val="16"/>
                <w:szCs w:val="16"/>
              </w:rPr>
              <w:t>Langues autres races</w:t>
            </w:r>
            <w:r w:rsidR="008E5925" w:rsidRPr="007B0C16">
              <w:rPr>
                <w:rFonts w:ascii="Calibri" w:hAnsi="Calibri" w:cs="Tahoma"/>
                <w:sz w:val="16"/>
                <w:szCs w:val="16"/>
              </w:rPr>
              <w:t>, durée 48h.</w:t>
            </w:r>
          </w:p>
        </w:tc>
      </w:tr>
      <w:tr w:rsidR="00DC7090" w:rsidRPr="007B0C16" w14:paraId="4E291281" w14:textId="77777777" w:rsidTr="00EF5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46ECF8B" w14:textId="77777777" w:rsidR="00DC7090" w:rsidRPr="007B0C16" w:rsidRDefault="00DC7090" w:rsidP="000B5977">
            <w:pPr>
              <w:rPr>
                <w:rFonts w:ascii="Calibri" w:hAnsi="Calibri" w:cs="Tahoma"/>
                <w:sz w:val="16"/>
                <w:szCs w:val="16"/>
              </w:rPr>
            </w:pPr>
            <w:r w:rsidRPr="007B0C16">
              <w:rPr>
                <w:rFonts w:ascii="Calibri" w:hAnsi="Calibri" w:cs="Tahoma"/>
                <w:sz w:val="16"/>
                <w:szCs w:val="16"/>
              </w:rPr>
              <w:lastRenderedPageBreak/>
              <w:t>Cér</w:t>
            </w:r>
          </w:p>
        </w:tc>
        <w:tc>
          <w:tcPr>
            <w:tcW w:w="9147" w:type="dxa"/>
            <w:gridSpan w:val="9"/>
            <w:shd w:val="clear" w:color="auto" w:fill="EAEAEA"/>
          </w:tcPr>
          <w:p w14:paraId="4A1CCE74" w14:textId="77777777" w:rsidR="00DC7090" w:rsidRPr="007B0C16" w:rsidRDefault="00EF5DFC" w:rsidP="0084387B">
            <w:pPr>
              <w:rPr>
                <w:rFonts w:ascii="Calibri" w:hAnsi="Calibri" w:cs="Tahoma"/>
                <w:sz w:val="16"/>
                <w:szCs w:val="16"/>
              </w:rPr>
            </w:pPr>
            <w:r w:rsidRPr="007B0C16">
              <w:rPr>
                <w:rFonts w:ascii="Calibri" w:hAnsi="Calibri" w:cs="Tahoma"/>
                <w:sz w:val="16"/>
                <w:szCs w:val="16"/>
              </w:rPr>
              <w:t>Enchanter dans un crâne de mammifère.</w:t>
            </w:r>
          </w:p>
        </w:tc>
      </w:tr>
      <w:tr w:rsidR="002808F3" w:rsidRPr="007B0C16" w14:paraId="6569FAD6" w14:textId="77777777" w:rsidTr="00EF5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8B7BAF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5B8BDF2E" w14:textId="77777777" w:rsidR="002808F3" w:rsidRPr="007B0C16" w:rsidRDefault="00EF5DFC"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avalé alors, pendant 24h, …</w:t>
            </w:r>
          </w:p>
          <w:p w14:paraId="1FFDDEED" w14:textId="65119EF2"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apprend </w:t>
            </w:r>
            <w:r w:rsidR="00EF5DFC" w:rsidRPr="007B0C16">
              <w:rPr>
                <w:rFonts w:ascii="Calibri" w:hAnsi="Calibri" w:cs="Tahoma"/>
                <w:sz w:val="16"/>
                <w:szCs w:val="16"/>
              </w:rPr>
              <w:t xml:space="preserve">1D10 Ext </w:t>
            </w:r>
            <w:r w:rsidRPr="007B0C16">
              <w:rPr>
                <w:rFonts w:ascii="Calibri" w:hAnsi="Calibri" w:cs="Tahoma"/>
                <w:sz w:val="16"/>
                <w:szCs w:val="16"/>
              </w:rPr>
              <w:t xml:space="preserve">d’une langue par </w:t>
            </w:r>
            <w:r w:rsidR="00220D11">
              <w:rPr>
                <w:rFonts w:ascii="Calibri" w:hAnsi="Calibri" w:cs="Tahoma"/>
                <w:sz w:val="16"/>
                <w:szCs w:val="16"/>
              </w:rPr>
              <w:t xml:space="preserve">heure </w:t>
            </w:r>
            <w:r w:rsidRPr="007B0C16">
              <w:rPr>
                <w:rFonts w:ascii="Calibri" w:hAnsi="Calibri" w:cs="Tahoma"/>
                <w:sz w:val="16"/>
                <w:szCs w:val="16"/>
              </w:rPr>
              <w:t>pendant laquelle X entend cette langue être parlée.</w:t>
            </w:r>
          </w:p>
          <w:p w14:paraId="695DDD32" w14:textId="3CA7D639" w:rsidR="002808F3" w:rsidRPr="007B0C16" w:rsidRDefault="002808F3" w:rsidP="000B5977">
            <w:pPr>
              <w:rPr>
                <w:rFonts w:ascii="Calibri" w:hAnsi="Calibri" w:cs="Tahoma"/>
                <w:sz w:val="16"/>
                <w:szCs w:val="16"/>
              </w:rPr>
            </w:pPr>
            <w:r w:rsidRPr="007B0C16">
              <w:rPr>
                <w:rFonts w:ascii="Calibri" w:hAnsi="Calibri" w:cs="Tahoma"/>
                <w:sz w:val="16"/>
                <w:szCs w:val="16"/>
              </w:rPr>
              <w:t>2/ comprend toutes les langu</w:t>
            </w:r>
            <w:r w:rsidR="00220D11">
              <w:rPr>
                <w:rFonts w:ascii="Calibri" w:hAnsi="Calibri" w:cs="Tahoma"/>
                <w:sz w:val="16"/>
                <w:szCs w:val="16"/>
              </w:rPr>
              <w:t>es parlées à un NE = V(Car) x2, max 80</w:t>
            </w:r>
            <w:r w:rsidRPr="007B0C16">
              <w:rPr>
                <w:rFonts w:ascii="Calibri" w:hAnsi="Calibri" w:cs="Tahoma"/>
                <w:sz w:val="16"/>
                <w:szCs w:val="16"/>
              </w:rPr>
              <w:t>.</w:t>
            </w:r>
          </w:p>
          <w:p w14:paraId="50FBC2B8" w14:textId="3E8D457E"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 ne peut produire le moindre son</w:t>
            </w:r>
            <w:r w:rsidR="00220D11">
              <w:rPr>
                <w:rFonts w:ascii="Calibri" w:hAnsi="Calibri" w:cs="Tahoma"/>
                <w:sz w:val="16"/>
                <w:szCs w:val="16"/>
              </w:rPr>
              <w:t>,</w:t>
            </w:r>
            <w:r w:rsidRPr="007B0C16">
              <w:rPr>
                <w:rFonts w:ascii="Calibri" w:hAnsi="Calibri" w:cs="Tahoma"/>
                <w:sz w:val="16"/>
                <w:szCs w:val="16"/>
              </w:rPr>
              <w:t xml:space="preserve"> volontairement ou non.</w:t>
            </w:r>
          </w:p>
        </w:tc>
      </w:tr>
    </w:tbl>
    <w:p w14:paraId="2DC8D675" w14:textId="6CF7D4DF" w:rsidR="002808F3" w:rsidRPr="007B0C16" w:rsidRDefault="004453ED" w:rsidP="00A8184C">
      <w:pPr>
        <w:pStyle w:val="Titre4"/>
      </w:pPr>
      <w:r>
        <w:t>PSF-</w:t>
      </w:r>
      <w:r w:rsidR="0048518F" w:rsidRPr="007B0C16">
        <w:t>Poison de Serpent de Feu</w:t>
      </w:r>
      <w:r w:rsidR="00F07F01" w:rsidRPr="007B0C16">
        <w:t> : magie+ / créature ko / fascination, imm poison, langues ko, armure+ / ko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4"/>
        <w:gridCol w:w="2369"/>
        <w:gridCol w:w="462"/>
        <w:gridCol w:w="456"/>
        <w:gridCol w:w="245"/>
        <w:gridCol w:w="998"/>
        <w:gridCol w:w="895"/>
        <w:gridCol w:w="865"/>
        <w:gridCol w:w="1864"/>
        <w:gridCol w:w="1068"/>
      </w:tblGrid>
      <w:tr w:rsidR="00DF5C7B" w:rsidRPr="007B0C16" w14:paraId="19FCE9FE" w14:textId="77777777" w:rsidTr="00EF5DFC">
        <w:trPr>
          <w:gridAfter w:val="1"/>
          <w:wAfter w:w="824" w:type="dxa"/>
          <w:cantSplit/>
          <w:tblHeader/>
        </w:trPr>
        <w:tc>
          <w:tcPr>
            <w:tcW w:w="0" w:type="auto"/>
            <w:shd w:val="clear" w:color="auto" w:fill="FF9900"/>
          </w:tcPr>
          <w:p w14:paraId="0CD823DE" w14:textId="77777777" w:rsidR="00EF5DFC" w:rsidRPr="007B0C16" w:rsidRDefault="00EF5DFC" w:rsidP="007E1F05">
            <w:pPr>
              <w:rPr>
                <w:rFonts w:ascii="Calibri" w:hAnsi="Calibri" w:cs="Tahoma"/>
                <w:b/>
                <w:sz w:val="16"/>
              </w:rPr>
            </w:pPr>
            <w:r w:rsidRPr="007B0C16">
              <w:rPr>
                <w:rFonts w:ascii="Calibri" w:hAnsi="Calibri" w:cs="Tahoma"/>
                <w:b/>
                <w:sz w:val="16"/>
              </w:rPr>
              <w:t>PSF</w:t>
            </w:r>
          </w:p>
        </w:tc>
        <w:tc>
          <w:tcPr>
            <w:tcW w:w="0" w:type="auto"/>
            <w:shd w:val="clear" w:color="auto" w:fill="FF9900"/>
          </w:tcPr>
          <w:p w14:paraId="5AE4BB90" w14:textId="77777777" w:rsidR="00EF5DFC" w:rsidRPr="007B0C16" w:rsidRDefault="00EF5DFC" w:rsidP="007E1F05">
            <w:pPr>
              <w:rPr>
                <w:rFonts w:ascii="Calibri" w:hAnsi="Calibri" w:cs="Tahoma"/>
                <w:b/>
                <w:sz w:val="16"/>
              </w:rPr>
            </w:pPr>
            <w:r w:rsidRPr="007B0C16">
              <w:rPr>
                <w:rFonts w:ascii="Calibri" w:hAnsi="Calibri" w:cs="Tahoma"/>
                <w:b/>
                <w:sz w:val="16"/>
              </w:rPr>
              <w:t>Poison de Serpent de Feu</w:t>
            </w:r>
          </w:p>
        </w:tc>
        <w:tc>
          <w:tcPr>
            <w:tcW w:w="0" w:type="auto"/>
            <w:shd w:val="clear" w:color="auto" w:fill="FF9900"/>
          </w:tcPr>
          <w:p w14:paraId="13FC5AD5" w14:textId="77777777" w:rsidR="00EF5DFC" w:rsidRPr="007B0C16" w:rsidRDefault="00EF5DFC" w:rsidP="007E1F05">
            <w:pPr>
              <w:rPr>
                <w:rFonts w:ascii="Calibri" w:hAnsi="Calibri" w:cs="Tahoma"/>
                <w:sz w:val="16"/>
              </w:rPr>
            </w:pPr>
            <w:r w:rsidRPr="007B0C16">
              <w:rPr>
                <w:rFonts w:ascii="Calibri" w:hAnsi="Calibri" w:cs="Tahoma"/>
                <w:sz w:val="16"/>
              </w:rPr>
              <w:t>LIQ</w:t>
            </w:r>
          </w:p>
        </w:tc>
        <w:tc>
          <w:tcPr>
            <w:tcW w:w="0" w:type="auto"/>
            <w:shd w:val="clear" w:color="auto" w:fill="FF9900"/>
          </w:tcPr>
          <w:p w14:paraId="533556D9" w14:textId="77777777" w:rsidR="00EF5DFC" w:rsidRPr="007B0C16" w:rsidRDefault="00EF5DFC" w:rsidP="007E1F05">
            <w:pPr>
              <w:rPr>
                <w:rFonts w:ascii="Calibri" w:hAnsi="Calibri" w:cs="Tahoma"/>
                <w:sz w:val="16"/>
              </w:rPr>
            </w:pPr>
            <w:r w:rsidRPr="007B0C16">
              <w:rPr>
                <w:rFonts w:ascii="Calibri" w:hAnsi="Calibri" w:cs="Tahoma"/>
                <w:sz w:val="16"/>
              </w:rPr>
              <w:t>Été</w:t>
            </w:r>
          </w:p>
        </w:tc>
        <w:tc>
          <w:tcPr>
            <w:tcW w:w="0" w:type="auto"/>
            <w:shd w:val="clear" w:color="auto" w:fill="FF9900"/>
          </w:tcPr>
          <w:p w14:paraId="4051A8E2" w14:textId="77777777" w:rsidR="00EF5DFC" w:rsidRPr="007B0C16" w:rsidRDefault="00D860AE" w:rsidP="007E1F05">
            <w:pPr>
              <w:rPr>
                <w:rFonts w:ascii="Calibri" w:hAnsi="Calibri" w:cs="Tahoma"/>
                <w:sz w:val="16"/>
              </w:rPr>
            </w:pPr>
            <w:r w:rsidRPr="007B0C16">
              <w:rPr>
                <w:rFonts w:ascii="Calibri" w:hAnsi="Calibri" w:cs="Tahoma"/>
                <w:sz w:val="16"/>
              </w:rPr>
              <w:t>-</w:t>
            </w:r>
          </w:p>
        </w:tc>
        <w:tc>
          <w:tcPr>
            <w:tcW w:w="0" w:type="auto"/>
            <w:shd w:val="clear" w:color="auto" w:fill="FF9900"/>
          </w:tcPr>
          <w:p w14:paraId="17C8CF14" w14:textId="77777777" w:rsidR="00EF5DFC" w:rsidRPr="007B0C16" w:rsidRDefault="00EF5DFC" w:rsidP="007E1F05">
            <w:pPr>
              <w:jc w:val="center"/>
              <w:rPr>
                <w:rFonts w:ascii="Calibri" w:hAnsi="Calibri" w:cs="Tahoma"/>
                <w:sz w:val="16"/>
              </w:rPr>
            </w:pPr>
            <w:r w:rsidRPr="007B0C16">
              <w:rPr>
                <w:rFonts w:ascii="Calibri" w:hAnsi="Calibri" w:cs="Tahoma"/>
                <w:sz w:val="16"/>
              </w:rPr>
              <w:t>Poids 200</w:t>
            </w:r>
          </w:p>
        </w:tc>
        <w:tc>
          <w:tcPr>
            <w:tcW w:w="0" w:type="auto"/>
            <w:shd w:val="clear" w:color="auto" w:fill="FF9900"/>
          </w:tcPr>
          <w:p w14:paraId="0DBCF81A" w14:textId="77777777" w:rsidR="00EF5DFC" w:rsidRPr="007B0C16" w:rsidRDefault="00EF5DFC" w:rsidP="007E1F05">
            <w:pPr>
              <w:jc w:val="center"/>
              <w:rPr>
                <w:rFonts w:ascii="Calibri" w:hAnsi="Calibri" w:cs="Tahoma"/>
                <w:sz w:val="16"/>
              </w:rPr>
            </w:pPr>
            <w:r w:rsidRPr="007B0C16">
              <w:rPr>
                <w:rFonts w:ascii="Calibri" w:hAnsi="Calibri" w:cs="Tahoma"/>
                <w:sz w:val="16"/>
              </w:rPr>
              <w:t>Rareté 6</w:t>
            </w:r>
          </w:p>
        </w:tc>
        <w:tc>
          <w:tcPr>
            <w:tcW w:w="0" w:type="auto"/>
            <w:shd w:val="clear" w:color="auto" w:fill="FF9900"/>
          </w:tcPr>
          <w:p w14:paraId="2586BC03" w14:textId="77777777" w:rsidR="00EF5DFC" w:rsidRPr="007B0C16" w:rsidRDefault="00EF5DFC" w:rsidP="00EF5DFC">
            <w:pPr>
              <w:jc w:val="center"/>
              <w:rPr>
                <w:rFonts w:ascii="Calibri" w:hAnsi="Calibri" w:cs="Tahoma"/>
                <w:sz w:val="16"/>
              </w:rPr>
            </w:pPr>
            <w:r w:rsidRPr="007B0C16">
              <w:rPr>
                <w:rFonts w:ascii="Calibri" w:hAnsi="Calibri" w:cs="Tahoma"/>
                <w:sz w:val="16"/>
              </w:rPr>
              <w:t>Dose d3</w:t>
            </w:r>
          </w:p>
        </w:tc>
        <w:tc>
          <w:tcPr>
            <w:tcW w:w="0" w:type="auto"/>
            <w:shd w:val="clear" w:color="auto" w:fill="FF9900"/>
          </w:tcPr>
          <w:p w14:paraId="3CE78C44" w14:textId="77777777" w:rsidR="00EF5DFC" w:rsidRPr="007B0C16" w:rsidRDefault="00EF5DFC" w:rsidP="00DF5C7B">
            <w:pPr>
              <w:jc w:val="center"/>
              <w:rPr>
                <w:rFonts w:ascii="Calibri" w:hAnsi="Calibri" w:cs="Tahoma"/>
                <w:sz w:val="16"/>
              </w:rPr>
            </w:pPr>
            <w:r w:rsidRPr="007B0C16">
              <w:rPr>
                <w:rFonts w:ascii="Calibri" w:hAnsi="Calibri" w:cs="Tahoma"/>
                <w:sz w:val="16"/>
              </w:rPr>
              <w:t xml:space="preserve">Prix </w:t>
            </w:r>
            <w:r w:rsidR="00DF5C7B" w:rsidRPr="007B0C16">
              <w:rPr>
                <w:rFonts w:ascii="Calibri" w:hAnsi="Calibri" w:cs="Tahoma"/>
                <w:sz w:val="16"/>
              </w:rPr>
              <w:t>360</w:t>
            </w:r>
            <w:r w:rsidRPr="007B0C16">
              <w:rPr>
                <w:rFonts w:ascii="Calibri" w:hAnsi="Calibri" w:cs="Tahoma"/>
                <w:sz w:val="16"/>
              </w:rPr>
              <w:t>/</w:t>
            </w:r>
            <w:r w:rsidR="00DF5C7B" w:rsidRPr="007B0C16">
              <w:rPr>
                <w:rFonts w:ascii="Calibri" w:hAnsi="Calibri" w:cs="Tahoma"/>
                <w:sz w:val="16"/>
              </w:rPr>
              <w:t>2800</w:t>
            </w:r>
            <w:r w:rsidRPr="007B0C16">
              <w:rPr>
                <w:rFonts w:ascii="Calibri" w:hAnsi="Calibri" w:cs="Tahoma"/>
                <w:sz w:val="16"/>
              </w:rPr>
              <w:t>/</w:t>
            </w:r>
            <w:r w:rsidR="00DF5C7B" w:rsidRPr="007B0C16">
              <w:rPr>
                <w:rFonts w:ascii="Calibri" w:hAnsi="Calibri" w:cs="Tahoma"/>
                <w:sz w:val="16"/>
              </w:rPr>
              <w:t>8000</w:t>
            </w:r>
          </w:p>
        </w:tc>
      </w:tr>
      <w:tr w:rsidR="002808F3" w:rsidRPr="007B0C16" w14:paraId="0C81BDA5"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6A96E3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219" w:type="dxa"/>
            <w:gridSpan w:val="9"/>
          </w:tcPr>
          <w:p w14:paraId="7CF635FA" w14:textId="77777777" w:rsidR="002808F3" w:rsidRPr="007B0C16" w:rsidRDefault="00D860AE"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707904" behindDoc="0" locked="0" layoutInCell="1" allowOverlap="1" wp14:anchorId="70DBF8B0" wp14:editId="456329EF">
                  <wp:simplePos x="0" y="0"/>
                  <wp:positionH relativeFrom="column">
                    <wp:posOffset>5149215</wp:posOffset>
                  </wp:positionH>
                  <wp:positionV relativeFrom="paragraph">
                    <wp:posOffset>41910</wp:posOffset>
                  </wp:positionV>
                  <wp:extent cx="702310" cy="702310"/>
                  <wp:effectExtent l="19050" t="19050" r="21590" b="215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702310" cy="70231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Liquide rouge et puant, odeur douce, touché chaud, granulés sombres.</w:t>
            </w:r>
          </w:p>
        </w:tc>
      </w:tr>
      <w:tr w:rsidR="002808F3" w:rsidRPr="007B0C16" w14:paraId="11E30349"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855264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219" w:type="dxa"/>
            <w:gridSpan w:val="9"/>
          </w:tcPr>
          <w:p w14:paraId="25AB3D21" w14:textId="77777777" w:rsidR="002808F3" w:rsidRPr="007B0C16" w:rsidRDefault="00EF5DFC" w:rsidP="000B5977">
            <w:pPr>
              <w:rPr>
                <w:rFonts w:ascii="Calibri" w:hAnsi="Calibri" w:cs="Tahoma"/>
                <w:sz w:val="16"/>
                <w:szCs w:val="16"/>
              </w:rPr>
            </w:pPr>
            <w:r w:rsidRPr="007B0C16">
              <w:rPr>
                <w:rFonts w:ascii="Calibri" w:hAnsi="Calibri" w:cs="Tahoma"/>
                <w:sz w:val="16"/>
                <w:szCs w:val="16"/>
              </w:rPr>
              <w:t>Si mélangé à de la nourriture…</w:t>
            </w:r>
          </w:p>
          <w:p w14:paraId="3554D6B5" w14:textId="77777777" w:rsidR="00EF5DFC" w:rsidRPr="007B0C16" w:rsidRDefault="00EF5DFC" w:rsidP="0048518F">
            <w:pPr>
              <w:rPr>
                <w:rFonts w:ascii="Calibri" w:hAnsi="Calibri" w:cs="Tahoma"/>
                <w:sz w:val="16"/>
                <w:szCs w:val="16"/>
              </w:rPr>
            </w:pPr>
            <w:r w:rsidRPr="007B0C16">
              <w:rPr>
                <w:rFonts w:ascii="Calibri" w:hAnsi="Calibri" w:cs="Tahoma"/>
                <w:sz w:val="16"/>
                <w:szCs w:val="16"/>
              </w:rPr>
              <w:t xml:space="preserve">1/ bonus +10 à la magie KO pendant </w:t>
            </w:r>
            <w:r w:rsidR="0048518F" w:rsidRPr="007B0C16">
              <w:rPr>
                <w:rFonts w:ascii="Calibri" w:hAnsi="Calibri" w:cs="Tahoma"/>
                <w:sz w:val="16"/>
                <w:szCs w:val="16"/>
              </w:rPr>
              <w:t xml:space="preserve">6 </w:t>
            </w:r>
            <w:r w:rsidRPr="007B0C16">
              <w:rPr>
                <w:rFonts w:ascii="Calibri" w:hAnsi="Calibri" w:cs="Tahoma"/>
                <w:sz w:val="16"/>
                <w:szCs w:val="16"/>
              </w:rPr>
              <w:t>heures.</w:t>
            </w:r>
          </w:p>
          <w:p w14:paraId="12BDAEAE" w14:textId="4A1B0E0B" w:rsidR="0048518F" w:rsidRPr="007B0C16" w:rsidRDefault="0048518F" w:rsidP="0048518F">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ne peut être senti </w:t>
            </w:r>
            <w:r w:rsidR="00220D11">
              <w:rPr>
                <w:rFonts w:ascii="Calibri" w:hAnsi="Calibri" w:cs="Tahoma"/>
                <w:sz w:val="16"/>
                <w:szCs w:val="16"/>
              </w:rPr>
              <w:t xml:space="preserve">(odorat) </w:t>
            </w:r>
            <w:r w:rsidRPr="007B0C16">
              <w:rPr>
                <w:rFonts w:ascii="Calibri" w:hAnsi="Calibri" w:cs="Tahoma"/>
                <w:sz w:val="16"/>
                <w:szCs w:val="16"/>
              </w:rPr>
              <w:t xml:space="preserve">par des </w:t>
            </w:r>
            <w:r w:rsidR="004B255F" w:rsidRPr="007B0C16">
              <w:rPr>
                <w:rFonts w:ascii="Calibri" w:hAnsi="Calibri" w:cs="Tahoma"/>
                <w:sz w:val="16"/>
                <w:szCs w:val="16"/>
              </w:rPr>
              <w:t>êtres KO de NC&lt;4</w:t>
            </w:r>
            <w:r w:rsidR="00220D11">
              <w:rPr>
                <w:rFonts w:ascii="Calibri" w:hAnsi="Calibri" w:cs="Tahoma"/>
                <w:sz w:val="16"/>
                <w:szCs w:val="16"/>
              </w:rPr>
              <w:t>.</w:t>
            </w:r>
          </w:p>
        </w:tc>
      </w:tr>
      <w:tr w:rsidR="00DF5C7B" w:rsidRPr="007B0C16" w14:paraId="2C513CE2"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D01B23A" w14:textId="77777777" w:rsidR="00EF5DFC" w:rsidRPr="007B0C16" w:rsidRDefault="00EF5DFC" w:rsidP="007E1F05">
            <w:pPr>
              <w:rPr>
                <w:rFonts w:ascii="Calibri" w:hAnsi="Calibri" w:cs="Tahoma"/>
                <w:sz w:val="16"/>
                <w:szCs w:val="16"/>
              </w:rPr>
            </w:pPr>
            <w:r w:rsidRPr="007B0C16">
              <w:rPr>
                <w:rFonts w:ascii="Calibri" w:hAnsi="Calibri" w:cs="Tahoma"/>
                <w:sz w:val="16"/>
                <w:szCs w:val="16"/>
              </w:rPr>
              <w:t>Uti </w:t>
            </w:r>
          </w:p>
        </w:tc>
        <w:tc>
          <w:tcPr>
            <w:tcW w:w="9219" w:type="dxa"/>
            <w:gridSpan w:val="9"/>
            <w:shd w:val="clear" w:color="auto" w:fill="EAEAEA"/>
          </w:tcPr>
          <w:p w14:paraId="551F4970" w14:textId="77777777" w:rsidR="00EF5DFC" w:rsidRPr="007B0C16" w:rsidRDefault="00EF5DFC" w:rsidP="0084387B">
            <w:pPr>
              <w:rPr>
                <w:rFonts w:ascii="Calibri" w:hAnsi="Calibri" w:cs="Tahoma"/>
                <w:sz w:val="16"/>
                <w:szCs w:val="16"/>
              </w:rPr>
            </w:pPr>
            <w:r w:rsidRPr="007B0C16">
              <w:rPr>
                <w:rFonts w:ascii="Calibri" w:hAnsi="Calibri" w:cs="Tahoma"/>
                <w:sz w:val="16"/>
                <w:szCs w:val="16"/>
              </w:rPr>
              <w:t>Extraire et maintenir dans un récipient de cuivre</w:t>
            </w:r>
            <w:r w:rsidR="0084387B" w:rsidRPr="007B0C16">
              <w:rPr>
                <w:rFonts w:ascii="Calibri" w:hAnsi="Calibri" w:cs="Tahoma"/>
                <w:sz w:val="16"/>
                <w:szCs w:val="16"/>
              </w:rPr>
              <w:t xml:space="preserve">, </w:t>
            </w:r>
            <w:r w:rsidRPr="007B0C16">
              <w:rPr>
                <w:rFonts w:ascii="Calibri" w:hAnsi="Calibri" w:cs="Tahoma"/>
                <w:sz w:val="16"/>
                <w:szCs w:val="16"/>
              </w:rPr>
              <w:t xml:space="preserve"> ajouter des piments </w:t>
            </w:r>
            <w:r w:rsidR="0084387B" w:rsidRPr="007B0C16">
              <w:rPr>
                <w:rFonts w:ascii="Calibri" w:hAnsi="Calibri" w:cs="Tahoma"/>
                <w:sz w:val="16"/>
                <w:szCs w:val="16"/>
              </w:rPr>
              <w:t xml:space="preserve">et </w:t>
            </w:r>
            <w:r w:rsidRPr="007B0C16">
              <w:rPr>
                <w:rFonts w:ascii="Calibri" w:hAnsi="Calibri" w:cs="Tahoma"/>
                <w:sz w:val="16"/>
                <w:szCs w:val="16"/>
              </w:rPr>
              <w:t>1cl de salive</w:t>
            </w:r>
            <w:r w:rsidR="0084387B" w:rsidRPr="007B0C16">
              <w:rPr>
                <w:rFonts w:ascii="Calibri" w:hAnsi="Calibri" w:cs="Tahoma"/>
                <w:sz w:val="16"/>
                <w:szCs w:val="16"/>
              </w:rPr>
              <w:t xml:space="preserve"> ou de sang de Lutin</w:t>
            </w:r>
            <w:r w:rsidRPr="007B0C16">
              <w:rPr>
                <w:rFonts w:ascii="Calibri" w:hAnsi="Calibri" w:cs="Tahoma"/>
                <w:sz w:val="16"/>
                <w:szCs w:val="16"/>
              </w:rPr>
              <w:t>.</w:t>
            </w:r>
          </w:p>
        </w:tc>
      </w:tr>
      <w:tr w:rsidR="002808F3" w:rsidRPr="007B0C16" w14:paraId="3C220D31"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39972D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219" w:type="dxa"/>
            <w:gridSpan w:val="9"/>
          </w:tcPr>
          <w:p w14:paraId="70D823B5" w14:textId="77777777" w:rsidR="002808F3" w:rsidRPr="007B0C16" w:rsidRDefault="00EF5DFC" w:rsidP="00EF5DFC">
            <w:pPr>
              <w:rPr>
                <w:rFonts w:ascii="Calibri" w:hAnsi="Calibri" w:cs="Tahoma"/>
                <w:sz w:val="16"/>
                <w:szCs w:val="16"/>
              </w:rPr>
            </w:pPr>
            <w:r w:rsidRPr="007B0C16">
              <w:rPr>
                <w:rFonts w:ascii="Calibri" w:hAnsi="Calibri" w:cs="Tahoma"/>
                <w:sz w:val="16"/>
                <w:szCs w:val="16"/>
              </w:rPr>
              <w:t>Si bouilli et fumée respiré</w:t>
            </w:r>
            <w:r w:rsidR="00DF5C7B" w:rsidRPr="007B0C16">
              <w:rPr>
                <w:rFonts w:ascii="Calibri" w:hAnsi="Calibri" w:cs="Tahoma"/>
                <w:sz w:val="16"/>
                <w:szCs w:val="16"/>
              </w:rPr>
              <w:t>e</w:t>
            </w:r>
            <w:r w:rsidRPr="007B0C16">
              <w:rPr>
                <w:rFonts w:ascii="Calibri" w:hAnsi="Calibri" w:cs="Tahoma"/>
                <w:sz w:val="16"/>
                <w:szCs w:val="16"/>
              </w:rPr>
              <w:t>…</w:t>
            </w:r>
          </w:p>
          <w:p w14:paraId="2EDEC307" w14:textId="0D262515" w:rsidR="00EF5DFC" w:rsidRPr="007B0C16" w:rsidRDefault="00EF5DFC" w:rsidP="00DF5C7B">
            <w:pPr>
              <w:rPr>
                <w:rFonts w:ascii="Calibri" w:hAnsi="Calibri" w:cs="Tahoma"/>
                <w:sz w:val="16"/>
                <w:szCs w:val="16"/>
              </w:rPr>
            </w:pPr>
            <w:r w:rsidRPr="007B0C16">
              <w:rPr>
                <w:rFonts w:ascii="Calibri" w:hAnsi="Calibri" w:cs="Tahoma"/>
                <w:sz w:val="16"/>
                <w:szCs w:val="16"/>
              </w:rPr>
              <w:t xml:space="preserve">1/ </w:t>
            </w:r>
            <w:r w:rsidR="00DF5C7B" w:rsidRPr="007B0C16">
              <w:rPr>
                <w:rFonts w:ascii="Calibri" w:hAnsi="Calibri" w:cs="Tahoma"/>
                <w:sz w:val="16"/>
                <w:szCs w:val="16"/>
              </w:rPr>
              <w:t xml:space="preserve">permet de commander </w:t>
            </w:r>
            <w:r w:rsidR="00220D11">
              <w:rPr>
                <w:rFonts w:ascii="Calibri" w:hAnsi="Calibri" w:cs="Tahoma"/>
                <w:sz w:val="16"/>
                <w:szCs w:val="16"/>
              </w:rPr>
              <w:t xml:space="preserve">(voir </w:t>
            </w:r>
            <w:r w:rsidR="00220D11" w:rsidRPr="00220D11">
              <w:rPr>
                <w:rFonts w:ascii="Calibri" w:hAnsi="Calibri" w:cs="Tahoma"/>
                <w:i/>
                <w:sz w:val="16"/>
                <w:szCs w:val="16"/>
              </w:rPr>
              <w:t>Obéissance</w:t>
            </w:r>
            <w:r w:rsidR="00220D11">
              <w:rPr>
                <w:rFonts w:ascii="Calibri" w:hAnsi="Calibri" w:cs="Tahoma"/>
                <w:sz w:val="16"/>
                <w:szCs w:val="16"/>
              </w:rPr>
              <w:t xml:space="preserve">) </w:t>
            </w:r>
            <w:r w:rsidR="00DF5C7B" w:rsidRPr="007B0C16">
              <w:rPr>
                <w:rFonts w:ascii="Calibri" w:hAnsi="Calibri" w:cs="Tahoma"/>
                <w:sz w:val="16"/>
                <w:szCs w:val="16"/>
              </w:rPr>
              <w:t>1d6 créatures KO de NC&lt;</w:t>
            </w:r>
            <w:r w:rsidR="004B255F" w:rsidRPr="007B0C16">
              <w:rPr>
                <w:rFonts w:ascii="Calibri" w:hAnsi="Calibri" w:cs="Tahoma"/>
                <w:sz w:val="16"/>
                <w:szCs w:val="16"/>
              </w:rPr>
              <w:t>5</w:t>
            </w:r>
            <w:r w:rsidR="00DF5C7B" w:rsidRPr="007B0C16">
              <w:rPr>
                <w:rFonts w:ascii="Calibri" w:hAnsi="Calibri" w:cs="Tahoma"/>
                <w:sz w:val="16"/>
                <w:szCs w:val="16"/>
              </w:rPr>
              <w:t xml:space="preserve">, durée 24h, choix unique </w:t>
            </w:r>
            <w:r w:rsidR="004B255F" w:rsidRPr="007B0C16">
              <w:rPr>
                <w:rFonts w:ascii="Calibri" w:hAnsi="Calibri" w:cs="Tahoma"/>
                <w:sz w:val="16"/>
                <w:szCs w:val="16"/>
              </w:rPr>
              <w:t>d’une race</w:t>
            </w:r>
            <w:r w:rsidR="00DF5C7B" w:rsidRPr="007B0C16">
              <w:rPr>
                <w:rFonts w:ascii="Calibri" w:hAnsi="Calibri" w:cs="Tahoma"/>
                <w:sz w:val="16"/>
                <w:szCs w:val="16"/>
              </w:rPr>
              <w:t>.</w:t>
            </w:r>
          </w:p>
          <w:p w14:paraId="32ECA927" w14:textId="30BFAF33" w:rsidR="004B255F" w:rsidRPr="007B0C16" w:rsidRDefault="004B255F" w:rsidP="00DF5C7B">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ne peut être senti par des êtres KO de NC&lt;6</w:t>
            </w:r>
            <w:r w:rsidR="00220D11">
              <w:rPr>
                <w:rFonts w:ascii="Calibri" w:hAnsi="Calibri" w:cs="Tahoma"/>
                <w:sz w:val="16"/>
                <w:szCs w:val="16"/>
              </w:rPr>
              <w:t>.</w:t>
            </w:r>
          </w:p>
        </w:tc>
      </w:tr>
      <w:tr w:rsidR="00EF5DFC" w:rsidRPr="007B0C16" w14:paraId="036A3415"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160EA58" w14:textId="77777777" w:rsidR="00EF5DFC" w:rsidRPr="007B0C16" w:rsidRDefault="00EF5DFC" w:rsidP="000B5977">
            <w:pPr>
              <w:rPr>
                <w:rFonts w:ascii="Calibri" w:hAnsi="Calibri" w:cs="Tahoma"/>
                <w:sz w:val="16"/>
                <w:szCs w:val="16"/>
              </w:rPr>
            </w:pPr>
            <w:r w:rsidRPr="007B0C16">
              <w:rPr>
                <w:rFonts w:ascii="Calibri" w:hAnsi="Calibri" w:cs="Tahoma"/>
                <w:sz w:val="16"/>
                <w:szCs w:val="16"/>
              </w:rPr>
              <w:t>Cér</w:t>
            </w:r>
          </w:p>
        </w:tc>
        <w:tc>
          <w:tcPr>
            <w:tcW w:w="9219" w:type="dxa"/>
            <w:gridSpan w:val="9"/>
            <w:shd w:val="clear" w:color="auto" w:fill="EAEAEA"/>
          </w:tcPr>
          <w:p w14:paraId="7E0AE7C4" w14:textId="77777777" w:rsidR="00EF5DFC" w:rsidRPr="007B0C16" w:rsidRDefault="00DF5C7B" w:rsidP="0084387B">
            <w:pPr>
              <w:rPr>
                <w:rFonts w:ascii="Calibri" w:hAnsi="Calibri" w:cs="Tahoma"/>
                <w:sz w:val="16"/>
                <w:szCs w:val="16"/>
              </w:rPr>
            </w:pPr>
            <w:r w:rsidRPr="007B0C16">
              <w:rPr>
                <w:rFonts w:ascii="Calibri" w:hAnsi="Calibri" w:cs="Tahoma"/>
                <w:sz w:val="16"/>
                <w:szCs w:val="16"/>
              </w:rPr>
              <w:t xml:space="preserve">Enchantement alors </w:t>
            </w:r>
            <w:r w:rsidR="0084387B" w:rsidRPr="007B0C16">
              <w:rPr>
                <w:rFonts w:ascii="Calibri" w:hAnsi="Calibri" w:cs="Tahoma"/>
                <w:sz w:val="16"/>
                <w:szCs w:val="16"/>
              </w:rPr>
              <w:t xml:space="preserve">près d’un </w:t>
            </w:r>
            <w:r w:rsidRPr="007B0C16">
              <w:rPr>
                <w:rFonts w:ascii="Calibri" w:hAnsi="Calibri" w:cs="Tahoma"/>
                <w:sz w:val="16"/>
                <w:szCs w:val="16"/>
              </w:rPr>
              <w:t>humain</w:t>
            </w:r>
            <w:r w:rsidR="0084387B" w:rsidRPr="007B0C16">
              <w:rPr>
                <w:rFonts w:ascii="Calibri" w:hAnsi="Calibri" w:cs="Tahoma"/>
                <w:sz w:val="16"/>
                <w:szCs w:val="16"/>
              </w:rPr>
              <w:t xml:space="preserve"> malade</w:t>
            </w:r>
            <w:r w:rsidRPr="007B0C16">
              <w:rPr>
                <w:rFonts w:ascii="Calibri" w:hAnsi="Calibri" w:cs="Tahoma"/>
                <w:sz w:val="16"/>
                <w:szCs w:val="16"/>
              </w:rPr>
              <w:t>.</w:t>
            </w:r>
          </w:p>
        </w:tc>
      </w:tr>
      <w:tr w:rsidR="002808F3" w:rsidRPr="007B0C16" w14:paraId="4F2D833C"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5CBB9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219" w:type="dxa"/>
            <w:gridSpan w:val="9"/>
          </w:tcPr>
          <w:p w14:paraId="2C960912" w14:textId="77777777" w:rsidR="002808F3" w:rsidRPr="007B0C16" w:rsidRDefault="00DF5C7B"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avalé alors, pendant </w:t>
            </w:r>
            <w:r w:rsidR="004B255F" w:rsidRPr="007B0C16">
              <w:rPr>
                <w:rFonts w:ascii="Calibri" w:hAnsi="Calibri" w:cs="Tahoma"/>
                <w:sz w:val="16"/>
                <w:szCs w:val="16"/>
              </w:rPr>
              <w:t xml:space="preserve">2 </w:t>
            </w:r>
            <w:r w:rsidRPr="007B0C16">
              <w:rPr>
                <w:rFonts w:ascii="Calibri" w:hAnsi="Calibri" w:cs="Tahoma"/>
                <w:sz w:val="16"/>
                <w:szCs w:val="16"/>
              </w:rPr>
              <w:t>jours</w:t>
            </w:r>
            <w:r w:rsidR="002808F3" w:rsidRPr="007B0C16">
              <w:rPr>
                <w:rFonts w:ascii="Calibri" w:hAnsi="Calibri" w:cs="Tahoma"/>
                <w:sz w:val="16"/>
                <w:szCs w:val="16"/>
              </w:rPr>
              <w:t xml:space="preserve"> …</w:t>
            </w:r>
          </w:p>
          <w:p w14:paraId="12E6B04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donne </w:t>
            </w:r>
            <w:r w:rsidRPr="007B0C16">
              <w:rPr>
                <w:rFonts w:ascii="Calibri" w:hAnsi="Calibri" w:cs="Tahoma"/>
                <w:i/>
                <w:iCs/>
                <w:sz w:val="16"/>
                <w:szCs w:val="16"/>
              </w:rPr>
              <w:t>Fascination</w:t>
            </w:r>
            <w:r w:rsidRPr="007B0C16">
              <w:rPr>
                <w:rFonts w:ascii="Calibri" w:hAnsi="Calibri" w:cs="Tahoma"/>
                <w:sz w:val="16"/>
                <w:szCs w:val="16"/>
              </w:rPr>
              <w:t xml:space="preserve"> 6/3 sur les </w:t>
            </w:r>
            <w:r w:rsidRPr="007B0C16">
              <w:rPr>
                <w:rFonts w:ascii="Calibri" w:hAnsi="Calibri" w:cs="Tahoma"/>
                <w:i/>
                <w:sz w:val="16"/>
                <w:szCs w:val="16"/>
              </w:rPr>
              <w:t>Singeons</w:t>
            </w:r>
            <w:r w:rsidRPr="007B0C16">
              <w:rPr>
                <w:rFonts w:ascii="Calibri" w:hAnsi="Calibri" w:cs="Tahoma"/>
                <w:sz w:val="16"/>
                <w:szCs w:val="16"/>
              </w:rPr>
              <w:t>.</w:t>
            </w:r>
          </w:p>
          <w:p w14:paraId="3704C11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immunité </w:t>
            </w:r>
            <w:r w:rsidR="00DF5C7B" w:rsidRPr="007B0C16">
              <w:rPr>
                <w:rFonts w:ascii="Calibri" w:hAnsi="Calibri" w:cs="Tahoma"/>
                <w:sz w:val="16"/>
                <w:szCs w:val="16"/>
              </w:rPr>
              <w:t xml:space="preserve">100% </w:t>
            </w:r>
            <w:r w:rsidRPr="007B0C16">
              <w:rPr>
                <w:rFonts w:ascii="Calibri" w:hAnsi="Calibri" w:cs="Tahoma"/>
                <w:sz w:val="16"/>
                <w:szCs w:val="16"/>
              </w:rPr>
              <w:t>à tous les poisons paralysants.</w:t>
            </w:r>
          </w:p>
          <w:p w14:paraId="4C6FBB5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maîtrise </w:t>
            </w:r>
            <w:r w:rsidR="00DF5C7B" w:rsidRPr="007B0C16">
              <w:rPr>
                <w:rFonts w:ascii="Calibri" w:hAnsi="Calibri" w:cs="Tahoma"/>
                <w:sz w:val="16"/>
                <w:szCs w:val="16"/>
              </w:rPr>
              <w:t>toutes les langues KO</w:t>
            </w:r>
            <w:r w:rsidRPr="007B0C16">
              <w:rPr>
                <w:rFonts w:ascii="Calibri" w:hAnsi="Calibri" w:cs="Tahoma"/>
                <w:sz w:val="16"/>
                <w:szCs w:val="16"/>
              </w:rPr>
              <w:t xml:space="preserve"> à NE</w:t>
            </w:r>
            <w:r w:rsidR="00DF5C7B" w:rsidRPr="007B0C16">
              <w:rPr>
                <w:rFonts w:ascii="Calibri" w:hAnsi="Calibri" w:cs="Tahoma"/>
                <w:sz w:val="16"/>
                <w:szCs w:val="16"/>
              </w:rPr>
              <w:t>4</w:t>
            </w:r>
            <w:r w:rsidRPr="007B0C16">
              <w:rPr>
                <w:rFonts w:ascii="Calibri" w:hAnsi="Calibri" w:cs="Tahoma"/>
                <w:sz w:val="16"/>
                <w:szCs w:val="16"/>
              </w:rPr>
              <w:t>0.</w:t>
            </w:r>
          </w:p>
          <w:p w14:paraId="7573A0D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4/ bonus armure +1 à T-E-C, la peau devient reptilienne.</w:t>
            </w:r>
          </w:p>
          <w:p w14:paraId="6FEF6CCA" w14:textId="77777777" w:rsidR="00DF5C7B" w:rsidRPr="007B0C16" w:rsidRDefault="00DF5C7B" w:rsidP="000B5977">
            <w:pPr>
              <w:rPr>
                <w:rFonts w:ascii="Calibri" w:hAnsi="Calibri" w:cs="Tahoma"/>
                <w:sz w:val="16"/>
                <w:szCs w:val="16"/>
              </w:rPr>
            </w:pPr>
            <w:r w:rsidRPr="007B0C16">
              <w:rPr>
                <w:rFonts w:ascii="Calibri" w:hAnsi="Calibri" w:cs="Tahoma"/>
                <w:sz w:val="16"/>
                <w:szCs w:val="16"/>
                <w:shd w:val="clear" w:color="auto" w:fill="FFFF00"/>
              </w:rPr>
              <w:t>5</w:t>
            </w:r>
            <w:r w:rsidRPr="007B0C16">
              <w:rPr>
                <w:rFonts w:ascii="Calibri" w:hAnsi="Calibri" w:cs="Tahoma"/>
                <w:sz w:val="16"/>
                <w:szCs w:val="16"/>
              </w:rPr>
              <w:t>/ ne peut être attaqué par des créatures KO à NC&lt;8.</w:t>
            </w:r>
          </w:p>
        </w:tc>
      </w:tr>
    </w:tbl>
    <w:p w14:paraId="20106665" w14:textId="6E163919" w:rsidR="002808F3" w:rsidRPr="007B0C16" w:rsidRDefault="004453ED" w:rsidP="00A8184C">
      <w:pPr>
        <w:pStyle w:val="Titre4"/>
      </w:pPr>
      <w:r>
        <w:t>PFS-</w:t>
      </w:r>
      <w:r w:rsidR="004B255F" w:rsidRPr="007B0C16">
        <w:t>Poison femme Scorpion</w:t>
      </w:r>
      <w:r w:rsidR="00F07F01" w:rsidRPr="007B0C16">
        <w:t> : poison+, apparence, imm poison / illusion, armure+, imm désert, sort, fascination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4"/>
        <w:gridCol w:w="2169"/>
        <w:gridCol w:w="450"/>
        <w:gridCol w:w="890"/>
        <w:gridCol w:w="239"/>
        <w:gridCol w:w="973"/>
        <w:gridCol w:w="872"/>
        <w:gridCol w:w="946"/>
        <w:gridCol w:w="1715"/>
        <w:gridCol w:w="968"/>
      </w:tblGrid>
      <w:tr w:rsidR="002D6E50" w:rsidRPr="007B0C16" w14:paraId="5A1528D8" w14:textId="77777777" w:rsidTr="00DF5C7B">
        <w:trPr>
          <w:gridAfter w:val="1"/>
          <w:wAfter w:w="766" w:type="dxa"/>
          <w:cantSplit/>
          <w:tblHeader/>
        </w:trPr>
        <w:tc>
          <w:tcPr>
            <w:tcW w:w="0" w:type="auto"/>
            <w:shd w:val="clear" w:color="auto" w:fill="FF9900"/>
          </w:tcPr>
          <w:p w14:paraId="3035031D" w14:textId="77777777" w:rsidR="00DF5C7B" w:rsidRPr="007B0C16" w:rsidRDefault="00DF5C7B" w:rsidP="007E1F05">
            <w:pPr>
              <w:rPr>
                <w:rFonts w:ascii="Calibri" w:hAnsi="Calibri" w:cs="Tahoma"/>
                <w:b/>
                <w:sz w:val="16"/>
              </w:rPr>
            </w:pPr>
            <w:r w:rsidRPr="007B0C16">
              <w:rPr>
                <w:rFonts w:ascii="Calibri" w:hAnsi="Calibri" w:cs="Tahoma"/>
                <w:b/>
                <w:sz w:val="16"/>
              </w:rPr>
              <w:t>PFS</w:t>
            </w:r>
          </w:p>
        </w:tc>
        <w:tc>
          <w:tcPr>
            <w:tcW w:w="0" w:type="auto"/>
            <w:shd w:val="clear" w:color="auto" w:fill="FF9900"/>
          </w:tcPr>
          <w:p w14:paraId="7CC541E1" w14:textId="77777777" w:rsidR="00DF5C7B" w:rsidRPr="007B0C16" w:rsidRDefault="00DF5C7B" w:rsidP="007E1F05">
            <w:pPr>
              <w:rPr>
                <w:rFonts w:ascii="Calibri" w:hAnsi="Calibri" w:cs="Tahoma"/>
                <w:b/>
                <w:sz w:val="16"/>
              </w:rPr>
            </w:pPr>
            <w:r w:rsidRPr="007B0C16">
              <w:rPr>
                <w:rFonts w:ascii="Calibri" w:hAnsi="Calibri" w:cs="Tahoma"/>
                <w:b/>
                <w:sz w:val="16"/>
              </w:rPr>
              <w:t>Poison femme Scorpion</w:t>
            </w:r>
          </w:p>
        </w:tc>
        <w:tc>
          <w:tcPr>
            <w:tcW w:w="0" w:type="auto"/>
            <w:shd w:val="clear" w:color="auto" w:fill="FF9900"/>
          </w:tcPr>
          <w:p w14:paraId="367D467B" w14:textId="77777777" w:rsidR="00DF5C7B" w:rsidRPr="007B0C16" w:rsidRDefault="00DF5C7B" w:rsidP="007E1F05">
            <w:pPr>
              <w:rPr>
                <w:rFonts w:ascii="Calibri" w:hAnsi="Calibri" w:cs="Tahoma"/>
                <w:sz w:val="16"/>
              </w:rPr>
            </w:pPr>
            <w:r w:rsidRPr="007B0C16">
              <w:rPr>
                <w:rFonts w:ascii="Calibri" w:hAnsi="Calibri" w:cs="Tahoma"/>
                <w:sz w:val="16"/>
              </w:rPr>
              <w:t>LIQ</w:t>
            </w:r>
          </w:p>
        </w:tc>
        <w:tc>
          <w:tcPr>
            <w:tcW w:w="0" w:type="auto"/>
            <w:shd w:val="clear" w:color="auto" w:fill="FF9900"/>
          </w:tcPr>
          <w:p w14:paraId="7F05AC54" w14:textId="77777777" w:rsidR="00DF5C7B" w:rsidRPr="007B0C16" w:rsidRDefault="002D6E50" w:rsidP="002D6E50">
            <w:pPr>
              <w:rPr>
                <w:rFonts w:ascii="Calibri" w:hAnsi="Calibri" w:cs="Tahoma"/>
                <w:sz w:val="16"/>
              </w:rPr>
            </w:pPr>
            <w:r w:rsidRPr="007B0C16">
              <w:rPr>
                <w:rFonts w:ascii="Calibri" w:hAnsi="Calibri" w:cs="Tahoma"/>
                <w:sz w:val="16"/>
              </w:rPr>
              <w:t>E</w:t>
            </w:r>
            <w:r w:rsidR="00DF5C7B" w:rsidRPr="007B0C16">
              <w:rPr>
                <w:rFonts w:ascii="Calibri" w:hAnsi="Calibri" w:cs="Tahoma"/>
                <w:sz w:val="16"/>
              </w:rPr>
              <w:t>nceinte</w:t>
            </w:r>
          </w:p>
        </w:tc>
        <w:tc>
          <w:tcPr>
            <w:tcW w:w="0" w:type="auto"/>
            <w:shd w:val="clear" w:color="auto" w:fill="FF9900"/>
          </w:tcPr>
          <w:p w14:paraId="17B115F1" w14:textId="77777777" w:rsidR="00DF5C7B" w:rsidRPr="007B0C16" w:rsidRDefault="00D860AE" w:rsidP="007E1F05">
            <w:pPr>
              <w:rPr>
                <w:rFonts w:ascii="Calibri" w:hAnsi="Calibri" w:cs="Tahoma"/>
                <w:sz w:val="16"/>
              </w:rPr>
            </w:pPr>
            <w:r w:rsidRPr="007B0C16">
              <w:rPr>
                <w:rFonts w:ascii="Calibri" w:hAnsi="Calibri" w:cs="Tahoma"/>
                <w:sz w:val="16"/>
              </w:rPr>
              <w:t>-</w:t>
            </w:r>
          </w:p>
        </w:tc>
        <w:tc>
          <w:tcPr>
            <w:tcW w:w="0" w:type="auto"/>
            <w:shd w:val="clear" w:color="auto" w:fill="FF9900"/>
          </w:tcPr>
          <w:p w14:paraId="7FA3891A" w14:textId="77777777" w:rsidR="00DF5C7B" w:rsidRPr="007B0C16" w:rsidRDefault="00DF5C7B" w:rsidP="007E1F05">
            <w:pPr>
              <w:jc w:val="center"/>
              <w:rPr>
                <w:rFonts w:ascii="Calibri" w:hAnsi="Calibri" w:cs="Tahoma"/>
                <w:sz w:val="16"/>
              </w:rPr>
            </w:pPr>
            <w:r w:rsidRPr="007B0C16">
              <w:rPr>
                <w:rFonts w:ascii="Calibri" w:hAnsi="Calibri" w:cs="Tahoma"/>
                <w:sz w:val="16"/>
              </w:rPr>
              <w:t>Poids 120</w:t>
            </w:r>
          </w:p>
        </w:tc>
        <w:tc>
          <w:tcPr>
            <w:tcW w:w="0" w:type="auto"/>
            <w:shd w:val="clear" w:color="auto" w:fill="FF9900"/>
          </w:tcPr>
          <w:p w14:paraId="3FCFA062" w14:textId="77777777" w:rsidR="00DF5C7B" w:rsidRPr="007B0C16" w:rsidRDefault="00DF5C7B" w:rsidP="007E1F05">
            <w:pPr>
              <w:jc w:val="center"/>
              <w:rPr>
                <w:rFonts w:ascii="Calibri" w:hAnsi="Calibri" w:cs="Tahoma"/>
                <w:sz w:val="16"/>
              </w:rPr>
            </w:pPr>
            <w:r w:rsidRPr="007B0C16">
              <w:rPr>
                <w:rFonts w:ascii="Calibri" w:hAnsi="Calibri" w:cs="Tahoma"/>
                <w:sz w:val="16"/>
              </w:rPr>
              <w:t>Rareté 3</w:t>
            </w:r>
          </w:p>
        </w:tc>
        <w:tc>
          <w:tcPr>
            <w:tcW w:w="0" w:type="auto"/>
            <w:shd w:val="clear" w:color="auto" w:fill="FF9900"/>
          </w:tcPr>
          <w:p w14:paraId="1B48A5D9" w14:textId="77777777" w:rsidR="00DF5C7B" w:rsidRPr="007B0C16" w:rsidRDefault="00DF5C7B" w:rsidP="00DF5C7B">
            <w:pPr>
              <w:jc w:val="center"/>
              <w:rPr>
                <w:rFonts w:ascii="Calibri" w:hAnsi="Calibri" w:cs="Tahoma"/>
                <w:sz w:val="16"/>
              </w:rPr>
            </w:pPr>
            <w:r w:rsidRPr="007B0C16">
              <w:rPr>
                <w:rFonts w:ascii="Calibri" w:hAnsi="Calibri" w:cs="Tahoma"/>
                <w:sz w:val="16"/>
              </w:rPr>
              <w:t>Dose 1d6</w:t>
            </w:r>
          </w:p>
        </w:tc>
        <w:tc>
          <w:tcPr>
            <w:tcW w:w="0" w:type="auto"/>
            <w:shd w:val="clear" w:color="auto" w:fill="FF9900"/>
          </w:tcPr>
          <w:p w14:paraId="4D0F2BEE" w14:textId="77777777" w:rsidR="00DF5C7B" w:rsidRPr="007B0C16" w:rsidRDefault="00DF5C7B" w:rsidP="002D6E50">
            <w:pPr>
              <w:jc w:val="center"/>
              <w:rPr>
                <w:rFonts w:ascii="Calibri" w:hAnsi="Calibri" w:cs="Tahoma"/>
                <w:sz w:val="16"/>
              </w:rPr>
            </w:pPr>
            <w:r w:rsidRPr="007B0C16">
              <w:rPr>
                <w:rFonts w:ascii="Calibri" w:hAnsi="Calibri" w:cs="Tahoma"/>
                <w:sz w:val="16"/>
              </w:rPr>
              <w:t xml:space="preserve">Prix </w:t>
            </w:r>
            <w:r w:rsidR="002D6E50" w:rsidRPr="007B0C16">
              <w:rPr>
                <w:rFonts w:ascii="Calibri" w:hAnsi="Calibri" w:cs="Tahoma"/>
                <w:sz w:val="16"/>
              </w:rPr>
              <w:t>480</w:t>
            </w:r>
            <w:r w:rsidRPr="007B0C16">
              <w:rPr>
                <w:rFonts w:ascii="Calibri" w:hAnsi="Calibri" w:cs="Tahoma"/>
                <w:sz w:val="16"/>
              </w:rPr>
              <w:t>/</w:t>
            </w:r>
            <w:r w:rsidR="002D6E50" w:rsidRPr="007B0C16">
              <w:rPr>
                <w:rFonts w:ascii="Calibri" w:hAnsi="Calibri" w:cs="Tahoma"/>
                <w:sz w:val="16"/>
              </w:rPr>
              <w:t>780</w:t>
            </w:r>
            <w:r w:rsidRPr="007B0C16">
              <w:rPr>
                <w:rFonts w:ascii="Calibri" w:hAnsi="Calibri" w:cs="Tahoma"/>
                <w:sz w:val="16"/>
              </w:rPr>
              <w:t>/</w:t>
            </w:r>
            <w:r w:rsidR="002D6E50" w:rsidRPr="007B0C16">
              <w:rPr>
                <w:rFonts w:ascii="Calibri" w:hAnsi="Calibri" w:cs="Tahoma"/>
                <w:sz w:val="16"/>
              </w:rPr>
              <w:t>4500</w:t>
            </w:r>
          </w:p>
        </w:tc>
      </w:tr>
      <w:tr w:rsidR="002808F3" w:rsidRPr="007B0C16" w14:paraId="44B1432F"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8CCC91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219" w:type="dxa"/>
            <w:gridSpan w:val="9"/>
          </w:tcPr>
          <w:p w14:paraId="634AB93D"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Liquide vert, reflet d’argent, stries noires au contact avec le sang humain, odeur infecte, vomitive.</w:t>
            </w:r>
          </w:p>
        </w:tc>
      </w:tr>
      <w:tr w:rsidR="002808F3" w:rsidRPr="007B0C16" w14:paraId="3316048E"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F6B3CB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219" w:type="dxa"/>
            <w:gridSpan w:val="9"/>
          </w:tcPr>
          <w:p w14:paraId="3005F042" w14:textId="77777777" w:rsidR="002808F3" w:rsidRPr="007B0C16" w:rsidRDefault="00DF5C7B" w:rsidP="000B5977">
            <w:pPr>
              <w:rPr>
                <w:rFonts w:ascii="Calibri" w:hAnsi="Calibri" w:cs="Tahoma"/>
                <w:sz w:val="16"/>
                <w:szCs w:val="16"/>
              </w:rPr>
            </w:pPr>
            <w:r w:rsidRPr="007B0C16">
              <w:rPr>
                <w:rFonts w:ascii="Calibri" w:hAnsi="Calibri" w:cs="Tahoma"/>
                <w:sz w:val="16"/>
                <w:szCs w:val="16"/>
              </w:rPr>
              <w:t>Si bu…</w:t>
            </w:r>
          </w:p>
          <w:p w14:paraId="6EDEE665" w14:textId="5FF65EE7" w:rsidR="00DF5C7B" w:rsidRPr="007B0C16" w:rsidRDefault="00DF5C7B" w:rsidP="004B255F">
            <w:pPr>
              <w:rPr>
                <w:rFonts w:ascii="Calibri" w:hAnsi="Calibri" w:cs="Tahoma"/>
                <w:sz w:val="16"/>
                <w:szCs w:val="16"/>
              </w:rPr>
            </w:pPr>
            <w:r w:rsidRPr="007B0C16">
              <w:rPr>
                <w:rFonts w:ascii="Calibri" w:hAnsi="Calibri" w:cs="Tahoma"/>
                <w:sz w:val="16"/>
                <w:szCs w:val="16"/>
              </w:rPr>
              <w:t xml:space="preserve">1/ tue un humain comme un </w:t>
            </w:r>
            <w:r w:rsidR="004B255F" w:rsidRPr="007B0C16">
              <w:rPr>
                <w:rFonts w:ascii="Calibri" w:hAnsi="Calibri" w:cs="Tahoma"/>
                <w:sz w:val="16"/>
                <w:szCs w:val="16"/>
              </w:rPr>
              <w:t xml:space="preserve">sort </w:t>
            </w:r>
            <w:r w:rsidRPr="007B0C16">
              <w:rPr>
                <w:rFonts w:ascii="Calibri" w:hAnsi="Calibri" w:cs="Tahoma"/>
                <w:sz w:val="16"/>
                <w:szCs w:val="16"/>
              </w:rPr>
              <w:t xml:space="preserve">1d6/1d6, en cas d’échec la cible </w:t>
            </w:r>
            <w:r w:rsidR="003A5464">
              <w:rPr>
                <w:rFonts w:ascii="Calibri" w:hAnsi="Calibri" w:cs="Tahoma"/>
                <w:sz w:val="16"/>
                <w:szCs w:val="16"/>
              </w:rPr>
              <w:t>immunité</w:t>
            </w:r>
            <w:r w:rsidRPr="007B0C16">
              <w:rPr>
                <w:rFonts w:ascii="Calibri" w:hAnsi="Calibri" w:cs="Tahoma"/>
                <w:sz w:val="16"/>
                <w:szCs w:val="16"/>
              </w:rPr>
              <w:t xml:space="preserve"> 100% poison</w:t>
            </w:r>
            <w:r w:rsidR="004B255F" w:rsidRPr="007B0C16">
              <w:rPr>
                <w:rFonts w:ascii="Calibri" w:hAnsi="Calibri" w:cs="Tahoma"/>
                <w:sz w:val="16"/>
                <w:szCs w:val="16"/>
              </w:rPr>
              <w:t xml:space="preserve"> pendant 4h</w:t>
            </w:r>
            <w:r w:rsidRPr="007B0C16">
              <w:rPr>
                <w:rFonts w:ascii="Calibri" w:hAnsi="Calibri" w:cs="Tahoma"/>
                <w:sz w:val="16"/>
                <w:szCs w:val="16"/>
              </w:rPr>
              <w:t>.</w:t>
            </w:r>
          </w:p>
          <w:p w14:paraId="7839A966" w14:textId="77777777" w:rsidR="004B255F" w:rsidRPr="007B0C16" w:rsidRDefault="004B255F" w:rsidP="004B255F">
            <w:pPr>
              <w:rPr>
                <w:rFonts w:ascii="Calibri" w:hAnsi="Calibri" w:cs="Tahoma"/>
                <w:sz w:val="16"/>
                <w:szCs w:val="16"/>
              </w:rPr>
            </w:pPr>
            <w:r w:rsidRPr="007B0C16">
              <w:rPr>
                <w:rFonts w:ascii="Calibri" w:hAnsi="Calibri" w:cs="Tahoma"/>
                <w:sz w:val="16"/>
                <w:szCs w:val="16"/>
              </w:rPr>
              <w:t>2/ donne une apparence (odeur, forme) de reptile face à des animaux pendant 24h</w:t>
            </w:r>
          </w:p>
          <w:p w14:paraId="57249FDF" w14:textId="778C0A07" w:rsidR="004B255F" w:rsidRPr="007B0C16" w:rsidRDefault="004B255F" w:rsidP="004B255F">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immunité 50% aux poisons</w:t>
            </w:r>
            <w:r w:rsidR="003A5464">
              <w:rPr>
                <w:rFonts w:ascii="Calibri" w:hAnsi="Calibri" w:cs="Tahoma"/>
                <w:sz w:val="16"/>
                <w:szCs w:val="16"/>
              </w:rPr>
              <w:t>.</w:t>
            </w:r>
          </w:p>
        </w:tc>
      </w:tr>
      <w:tr w:rsidR="00DF5C7B" w:rsidRPr="007B0C16" w14:paraId="2B4DEA03"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EB98D8E" w14:textId="77777777" w:rsidR="00DF5C7B" w:rsidRPr="007B0C16" w:rsidRDefault="00DF5C7B" w:rsidP="007E1F05">
            <w:pPr>
              <w:rPr>
                <w:rFonts w:ascii="Calibri" w:hAnsi="Calibri" w:cs="Tahoma"/>
                <w:sz w:val="16"/>
                <w:szCs w:val="16"/>
              </w:rPr>
            </w:pPr>
            <w:r w:rsidRPr="007B0C16">
              <w:rPr>
                <w:rFonts w:ascii="Calibri" w:hAnsi="Calibri" w:cs="Tahoma"/>
                <w:sz w:val="16"/>
                <w:szCs w:val="16"/>
              </w:rPr>
              <w:t>Uti </w:t>
            </w:r>
          </w:p>
        </w:tc>
        <w:tc>
          <w:tcPr>
            <w:tcW w:w="9219" w:type="dxa"/>
            <w:gridSpan w:val="9"/>
            <w:shd w:val="clear" w:color="auto" w:fill="EAEAEA"/>
          </w:tcPr>
          <w:p w14:paraId="5F7875D9" w14:textId="77777777" w:rsidR="00DF5C7B" w:rsidRPr="007B0C16" w:rsidRDefault="00DF5C7B" w:rsidP="0084387B">
            <w:pPr>
              <w:rPr>
                <w:rFonts w:ascii="Calibri" w:hAnsi="Calibri" w:cs="Tahoma"/>
                <w:sz w:val="16"/>
                <w:szCs w:val="16"/>
              </w:rPr>
            </w:pPr>
            <w:r w:rsidRPr="007B0C16">
              <w:rPr>
                <w:rFonts w:ascii="Calibri" w:hAnsi="Calibri" w:cs="Tahoma"/>
                <w:sz w:val="16"/>
                <w:szCs w:val="16"/>
              </w:rPr>
              <w:t xml:space="preserve">Conserver dans une outre, </w:t>
            </w:r>
            <w:r w:rsidR="0084387B" w:rsidRPr="007B0C16">
              <w:rPr>
                <w:rFonts w:ascii="Calibri" w:hAnsi="Calibri" w:cs="Tahoma"/>
                <w:sz w:val="16"/>
                <w:szCs w:val="16"/>
              </w:rPr>
              <w:t xml:space="preserve">plonger </w:t>
            </w:r>
            <w:r w:rsidRPr="007B0C16">
              <w:rPr>
                <w:rFonts w:ascii="Calibri" w:hAnsi="Calibri" w:cs="Tahoma"/>
                <w:sz w:val="16"/>
                <w:szCs w:val="16"/>
              </w:rPr>
              <w:t xml:space="preserve">dans marmite jusqu’à solidification, allonger </w:t>
            </w:r>
            <w:r w:rsidR="0084387B" w:rsidRPr="007B0C16">
              <w:rPr>
                <w:rFonts w:ascii="Calibri" w:hAnsi="Calibri" w:cs="Tahoma"/>
                <w:sz w:val="16"/>
                <w:szCs w:val="16"/>
              </w:rPr>
              <w:t>à l’eau</w:t>
            </w:r>
            <w:r w:rsidRPr="007B0C16">
              <w:rPr>
                <w:rFonts w:ascii="Calibri" w:hAnsi="Calibri" w:cs="Tahoma"/>
                <w:sz w:val="16"/>
                <w:szCs w:val="16"/>
              </w:rPr>
              <w:t>.</w:t>
            </w:r>
          </w:p>
        </w:tc>
      </w:tr>
      <w:tr w:rsidR="002808F3" w:rsidRPr="007B0C16" w14:paraId="49B5355B"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717494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219" w:type="dxa"/>
            <w:gridSpan w:val="9"/>
          </w:tcPr>
          <w:p w14:paraId="03643BD6" w14:textId="77777777" w:rsidR="002808F3" w:rsidRPr="007B0C16" w:rsidRDefault="00DF5C7B" w:rsidP="000B5977">
            <w:pPr>
              <w:rPr>
                <w:rFonts w:ascii="Calibri" w:hAnsi="Calibri" w:cs="Tahoma"/>
                <w:sz w:val="16"/>
                <w:szCs w:val="16"/>
              </w:rPr>
            </w:pPr>
            <w:r w:rsidRPr="007B0C16">
              <w:rPr>
                <w:rFonts w:ascii="Calibri" w:hAnsi="Calibri" w:cs="Tahoma"/>
                <w:sz w:val="16"/>
                <w:szCs w:val="16"/>
              </w:rPr>
              <w:t>Si porté…</w:t>
            </w:r>
          </w:p>
          <w:p w14:paraId="375835F1" w14:textId="590500E7" w:rsidR="00DF5C7B" w:rsidRPr="007B0C16" w:rsidRDefault="00DF5C7B" w:rsidP="000B5977">
            <w:pPr>
              <w:rPr>
                <w:rFonts w:ascii="Calibri" w:hAnsi="Calibri" w:cs="Tahoma"/>
                <w:sz w:val="16"/>
                <w:szCs w:val="16"/>
              </w:rPr>
            </w:pPr>
            <w:r w:rsidRPr="007B0C16">
              <w:rPr>
                <w:rFonts w:ascii="Calibri" w:hAnsi="Calibri" w:cs="Tahoma"/>
                <w:sz w:val="16"/>
                <w:szCs w:val="16"/>
              </w:rPr>
              <w:t xml:space="preserve">1/ procure une illusion permanente 4/4 </w:t>
            </w:r>
            <w:r w:rsidRPr="007B0C16">
              <w:rPr>
                <w:rFonts w:ascii="Calibri" w:hAnsi="Calibri" w:cs="Tahoma"/>
                <w:i/>
                <w:sz w:val="16"/>
                <w:szCs w:val="16"/>
              </w:rPr>
              <w:t>Mascarade</w:t>
            </w:r>
            <w:r w:rsidRPr="007B0C16">
              <w:rPr>
                <w:rFonts w:ascii="Calibri" w:hAnsi="Calibri" w:cs="Tahoma"/>
                <w:sz w:val="16"/>
                <w:szCs w:val="16"/>
              </w:rPr>
              <w:t xml:space="preserve"> faisant passer </w:t>
            </w:r>
            <w:r w:rsidR="003A5464">
              <w:rPr>
                <w:rFonts w:ascii="Calibri" w:hAnsi="Calibri" w:cs="Tahoma"/>
                <w:sz w:val="16"/>
                <w:szCs w:val="16"/>
              </w:rPr>
              <w:t xml:space="preserve">X </w:t>
            </w:r>
            <w:r w:rsidRPr="007B0C16">
              <w:rPr>
                <w:rFonts w:ascii="Calibri" w:hAnsi="Calibri" w:cs="Tahoma"/>
                <w:sz w:val="16"/>
                <w:szCs w:val="16"/>
              </w:rPr>
              <w:t xml:space="preserve">pour une </w:t>
            </w:r>
            <w:r w:rsidRPr="007B0C16">
              <w:rPr>
                <w:rFonts w:ascii="Calibri" w:hAnsi="Calibri" w:cs="Tahoma"/>
                <w:i/>
                <w:sz w:val="16"/>
                <w:szCs w:val="16"/>
              </w:rPr>
              <w:t xml:space="preserve">femme Scorpion, </w:t>
            </w:r>
            <w:r w:rsidRPr="007B0C16">
              <w:rPr>
                <w:rFonts w:ascii="Calibri" w:hAnsi="Calibri" w:cs="Tahoma"/>
                <w:sz w:val="16"/>
                <w:szCs w:val="16"/>
              </w:rPr>
              <w:t>permanent.</w:t>
            </w:r>
          </w:p>
          <w:p w14:paraId="4E1A370A" w14:textId="768C7981" w:rsidR="004B255F" w:rsidRPr="007B0C16" w:rsidRDefault="004B255F" w:rsidP="000B5977">
            <w:pPr>
              <w:rPr>
                <w:rFonts w:ascii="Calibri" w:hAnsi="Calibri" w:cs="Tahoma"/>
                <w:sz w:val="16"/>
                <w:szCs w:val="16"/>
              </w:rPr>
            </w:pPr>
            <w:r w:rsidRPr="007B0C16">
              <w:rPr>
                <w:rFonts w:ascii="Calibri" w:hAnsi="Calibri" w:cs="Tahoma"/>
                <w:sz w:val="16"/>
                <w:szCs w:val="16"/>
              </w:rPr>
              <w:t>2/ donne un</w:t>
            </w:r>
            <w:r w:rsidR="003A5464">
              <w:rPr>
                <w:rFonts w:ascii="Calibri" w:hAnsi="Calibri" w:cs="Tahoma"/>
                <w:sz w:val="16"/>
                <w:szCs w:val="16"/>
              </w:rPr>
              <w:t xml:space="preserve"> bonus</w:t>
            </w:r>
            <w:r w:rsidRPr="007B0C16">
              <w:rPr>
                <w:rFonts w:ascii="Calibri" w:hAnsi="Calibri" w:cs="Tahoma"/>
                <w:sz w:val="16"/>
                <w:szCs w:val="16"/>
              </w:rPr>
              <w:t xml:space="preserve"> armure +2/+1/+0</w:t>
            </w:r>
            <w:r w:rsidR="003A5464">
              <w:rPr>
                <w:rFonts w:ascii="Calibri" w:hAnsi="Calibri" w:cs="Tahoma"/>
                <w:sz w:val="16"/>
                <w:szCs w:val="16"/>
              </w:rPr>
              <w:t>.</w:t>
            </w:r>
          </w:p>
          <w:p w14:paraId="5EBE6854" w14:textId="5CAE4778" w:rsidR="004B255F" w:rsidRPr="007B0C16" w:rsidRDefault="004B255F"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immunité 50% aux </w:t>
            </w:r>
            <w:r w:rsidRPr="007B0C16">
              <w:rPr>
                <w:rFonts w:ascii="Calibri" w:hAnsi="Calibri" w:cs="Tahoma"/>
                <w:i/>
                <w:sz w:val="16"/>
                <w:szCs w:val="16"/>
              </w:rPr>
              <w:t xml:space="preserve">Pouvoirs du Désert, </w:t>
            </w:r>
            <w:r w:rsidRPr="007B0C16">
              <w:rPr>
                <w:rFonts w:ascii="Calibri" w:hAnsi="Calibri" w:cs="Tahoma"/>
                <w:sz w:val="16"/>
                <w:szCs w:val="16"/>
              </w:rPr>
              <w:t>à la faim et la soif (PdN nécessaires /2)</w:t>
            </w:r>
            <w:r w:rsidR="003A5464">
              <w:rPr>
                <w:rFonts w:ascii="Calibri" w:hAnsi="Calibri" w:cs="Tahoma"/>
                <w:sz w:val="16"/>
                <w:szCs w:val="16"/>
              </w:rPr>
              <w:t>.</w:t>
            </w:r>
          </w:p>
        </w:tc>
      </w:tr>
      <w:tr w:rsidR="00DF5C7B" w:rsidRPr="007B0C16" w14:paraId="0DD2E545"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7CCD1E7" w14:textId="77777777" w:rsidR="00DF5C7B" w:rsidRPr="007B0C16" w:rsidRDefault="00DF5C7B" w:rsidP="000B5977">
            <w:pPr>
              <w:rPr>
                <w:rFonts w:ascii="Calibri" w:hAnsi="Calibri" w:cs="Tahoma"/>
                <w:sz w:val="16"/>
                <w:szCs w:val="16"/>
              </w:rPr>
            </w:pPr>
            <w:r w:rsidRPr="007B0C16">
              <w:rPr>
                <w:rFonts w:ascii="Calibri" w:hAnsi="Calibri" w:cs="Tahoma"/>
                <w:sz w:val="16"/>
                <w:szCs w:val="16"/>
              </w:rPr>
              <w:t>Cér</w:t>
            </w:r>
          </w:p>
        </w:tc>
        <w:tc>
          <w:tcPr>
            <w:tcW w:w="9219" w:type="dxa"/>
            <w:gridSpan w:val="9"/>
            <w:shd w:val="clear" w:color="auto" w:fill="EAEAEA"/>
          </w:tcPr>
          <w:p w14:paraId="179D6FB3" w14:textId="77777777" w:rsidR="00DF5C7B" w:rsidRPr="007B0C16" w:rsidRDefault="00DF5C7B" w:rsidP="000B5977">
            <w:pPr>
              <w:rPr>
                <w:rFonts w:ascii="Calibri" w:hAnsi="Calibri" w:cs="Tahoma"/>
                <w:sz w:val="16"/>
                <w:szCs w:val="16"/>
              </w:rPr>
            </w:pPr>
            <w:r w:rsidRPr="007B0C16">
              <w:rPr>
                <w:rFonts w:ascii="Calibri" w:hAnsi="Calibri" w:cs="Tahoma"/>
                <w:sz w:val="16"/>
                <w:szCs w:val="16"/>
              </w:rPr>
              <w:t xml:space="preserve">Enchantée </w:t>
            </w:r>
            <w:r w:rsidR="002D6E50" w:rsidRPr="007B0C16">
              <w:rPr>
                <w:rFonts w:ascii="Calibri" w:hAnsi="Calibri" w:cs="Tahoma"/>
                <w:sz w:val="16"/>
                <w:szCs w:val="16"/>
              </w:rPr>
              <w:t>dans les 24h après avoir tué un humain.</w:t>
            </w:r>
          </w:p>
        </w:tc>
      </w:tr>
      <w:tr w:rsidR="002808F3" w:rsidRPr="007B0C16" w14:paraId="0CB98FA8"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B2473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219" w:type="dxa"/>
            <w:gridSpan w:val="9"/>
          </w:tcPr>
          <w:p w14:paraId="486380FE" w14:textId="77777777" w:rsidR="002808F3" w:rsidRPr="007B0C16" w:rsidRDefault="002D6E50"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une gemme Q+ est plongée dans le poison enchanté et portée en collier autour du cou…</w:t>
            </w:r>
          </w:p>
          <w:p w14:paraId="2C58731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X parle langue surnaturelle du </w:t>
            </w:r>
            <w:r w:rsidRPr="007B0C16">
              <w:rPr>
                <w:rFonts w:ascii="Calibri" w:hAnsi="Calibri" w:cs="Tahoma"/>
                <w:i/>
                <w:sz w:val="16"/>
                <w:szCs w:val="16"/>
              </w:rPr>
              <w:t>Désert</w:t>
            </w:r>
            <w:r w:rsidRPr="007B0C16">
              <w:rPr>
                <w:rFonts w:ascii="Calibri" w:hAnsi="Calibri" w:cs="Tahoma"/>
                <w:sz w:val="16"/>
                <w:szCs w:val="16"/>
              </w:rPr>
              <w:t xml:space="preserve"> à NE60.</w:t>
            </w:r>
          </w:p>
          <w:p w14:paraId="58449CB0"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immunité </w:t>
            </w:r>
            <w:r w:rsidR="002D6E50" w:rsidRPr="007B0C16">
              <w:rPr>
                <w:rFonts w:ascii="Calibri" w:hAnsi="Calibri" w:cs="Tahoma"/>
                <w:sz w:val="16"/>
                <w:szCs w:val="16"/>
              </w:rPr>
              <w:t xml:space="preserve">100% </w:t>
            </w:r>
            <w:r w:rsidRPr="007B0C16">
              <w:rPr>
                <w:rFonts w:ascii="Calibri" w:hAnsi="Calibri" w:cs="Tahoma"/>
                <w:sz w:val="16"/>
                <w:szCs w:val="16"/>
              </w:rPr>
              <w:t xml:space="preserve">aux </w:t>
            </w:r>
            <w:r w:rsidRPr="007B0C16">
              <w:rPr>
                <w:rFonts w:ascii="Calibri" w:hAnsi="Calibri" w:cs="Tahoma"/>
                <w:i/>
                <w:sz w:val="16"/>
                <w:szCs w:val="16"/>
              </w:rPr>
              <w:t>Pouvoirs du Désert</w:t>
            </w:r>
            <w:r w:rsidRPr="007B0C16">
              <w:rPr>
                <w:rFonts w:ascii="Calibri" w:hAnsi="Calibri" w:cs="Tahoma"/>
                <w:sz w:val="16"/>
                <w:szCs w:val="16"/>
              </w:rPr>
              <w:t>, sauf si consentant.</w:t>
            </w:r>
          </w:p>
          <w:p w14:paraId="5B3BE98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si X a NEM&gt;0 alors donne </w:t>
            </w:r>
            <w:r w:rsidR="004B255F" w:rsidRPr="007B0C16">
              <w:rPr>
                <w:rFonts w:ascii="Calibri" w:hAnsi="Calibri" w:cs="Tahoma"/>
                <w:sz w:val="16"/>
                <w:szCs w:val="16"/>
              </w:rPr>
              <w:t xml:space="preserve">10 </w:t>
            </w:r>
            <w:r w:rsidRPr="007B0C16">
              <w:rPr>
                <w:rFonts w:ascii="Calibri" w:hAnsi="Calibri" w:cs="Tahoma"/>
                <w:sz w:val="16"/>
                <w:szCs w:val="16"/>
              </w:rPr>
              <w:t xml:space="preserve">PdM par jour pour lancer </w:t>
            </w:r>
            <w:r w:rsidRPr="007B0C16">
              <w:rPr>
                <w:rFonts w:ascii="Calibri" w:hAnsi="Calibri" w:cs="Tahoma"/>
                <w:i/>
                <w:sz w:val="16"/>
                <w:szCs w:val="16"/>
              </w:rPr>
              <w:t>Pouvoir du Désert</w:t>
            </w:r>
            <w:r w:rsidRPr="007B0C16">
              <w:rPr>
                <w:rFonts w:ascii="Calibri" w:hAnsi="Calibri" w:cs="Tahoma"/>
                <w:sz w:val="16"/>
                <w:szCs w:val="16"/>
              </w:rPr>
              <w:t xml:space="preserve">, </w:t>
            </w:r>
            <w:r w:rsidRPr="007B0C16">
              <w:rPr>
                <w:rFonts w:ascii="Calibri" w:hAnsi="Calibri" w:cs="Tahoma"/>
                <w:i/>
                <w:sz w:val="16"/>
                <w:szCs w:val="16"/>
              </w:rPr>
              <w:t>de la Terre</w:t>
            </w:r>
            <w:r w:rsidRPr="007B0C16">
              <w:rPr>
                <w:rFonts w:ascii="Calibri" w:hAnsi="Calibri" w:cs="Tahoma"/>
                <w:sz w:val="16"/>
                <w:szCs w:val="16"/>
              </w:rPr>
              <w:t xml:space="preserve"> et </w:t>
            </w:r>
            <w:r w:rsidRPr="007B0C16">
              <w:rPr>
                <w:rFonts w:ascii="Calibri" w:hAnsi="Calibri" w:cs="Tahoma"/>
                <w:i/>
                <w:sz w:val="16"/>
                <w:szCs w:val="16"/>
              </w:rPr>
              <w:t>de la Tempête</w:t>
            </w:r>
            <w:r w:rsidRPr="007B0C16">
              <w:rPr>
                <w:rFonts w:ascii="Calibri" w:hAnsi="Calibri" w:cs="Tahoma"/>
                <w:sz w:val="16"/>
                <w:szCs w:val="16"/>
              </w:rPr>
              <w:t>.</w:t>
            </w:r>
          </w:p>
          <w:p w14:paraId="247A8E80" w14:textId="77777777" w:rsidR="002808F3" w:rsidRPr="007B0C16" w:rsidRDefault="002808F3" w:rsidP="00D860AE">
            <w:pPr>
              <w:rPr>
                <w:rFonts w:ascii="Calibri" w:hAnsi="Calibri" w:cs="Tahoma"/>
                <w:sz w:val="16"/>
                <w:szCs w:val="16"/>
              </w:rPr>
            </w:pPr>
            <w:r w:rsidRPr="007B0C16">
              <w:rPr>
                <w:rFonts w:ascii="Calibri" w:hAnsi="Calibri" w:cs="Tahoma"/>
                <w:sz w:val="16"/>
                <w:szCs w:val="16"/>
              </w:rPr>
              <w:t xml:space="preserve">4/ peut utiliser </w:t>
            </w:r>
            <w:r w:rsidRPr="007B0C16">
              <w:rPr>
                <w:rFonts w:ascii="Calibri" w:hAnsi="Calibri" w:cs="Tahoma"/>
                <w:i/>
                <w:sz w:val="16"/>
                <w:szCs w:val="16"/>
              </w:rPr>
              <w:t>Fascination</w:t>
            </w:r>
            <w:r w:rsidRPr="007B0C16">
              <w:rPr>
                <w:rFonts w:ascii="Calibri" w:hAnsi="Calibri" w:cs="Tahoma"/>
                <w:sz w:val="16"/>
                <w:szCs w:val="16"/>
              </w:rPr>
              <w:t xml:space="preserve"> 8/4 contre les </w:t>
            </w:r>
            <w:r w:rsidRPr="007B0C16">
              <w:rPr>
                <w:rFonts w:ascii="Calibri" w:hAnsi="Calibri" w:cs="Tahoma"/>
                <w:i/>
                <w:sz w:val="16"/>
                <w:szCs w:val="16"/>
              </w:rPr>
              <w:t>Hommes du Désert</w:t>
            </w:r>
            <w:r w:rsidRPr="007B0C16">
              <w:rPr>
                <w:rFonts w:ascii="Calibri" w:hAnsi="Calibri" w:cs="Tahoma"/>
                <w:sz w:val="16"/>
                <w:szCs w:val="16"/>
              </w:rPr>
              <w:t xml:space="preserve"> </w:t>
            </w:r>
            <w:r w:rsidR="00D860AE" w:rsidRPr="007B0C16">
              <w:rPr>
                <w:rFonts w:ascii="Calibri" w:hAnsi="Calibri" w:cs="Tahoma"/>
                <w:sz w:val="16"/>
                <w:szCs w:val="16"/>
              </w:rPr>
              <w:t>&amp;</w:t>
            </w:r>
            <w:r w:rsidRPr="007B0C16">
              <w:rPr>
                <w:rFonts w:ascii="Calibri" w:hAnsi="Calibri" w:cs="Tahoma"/>
                <w:sz w:val="16"/>
                <w:szCs w:val="16"/>
              </w:rPr>
              <w:t xml:space="preserve"> </w:t>
            </w:r>
            <w:r w:rsidRPr="007B0C16">
              <w:rPr>
                <w:rFonts w:ascii="Calibri" w:hAnsi="Calibri" w:cs="Tahoma"/>
                <w:i/>
                <w:sz w:val="16"/>
                <w:szCs w:val="16"/>
              </w:rPr>
              <w:t>Hommes-Scories</w:t>
            </w:r>
            <w:r w:rsidR="00D860AE" w:rsidRPr="007B0C16">
              <w:rPr>
                <w:rFonts w:ascii="Calibri" w:hAnsi="Calibri" w:cs="Tahoma"/>
                <w:i/>
                <w:sz w:val="16"/>
                <w:szCs w:val="16"/>
              </w:rPr>
              <w:t xml:space="preserve"> </w:t>
            </w:r>
            <w:r w:rsidR="00D860AE" w:rsidRPr="007B0C16">
              <w:rPr>
                <w:rFonts w:ascii="Calibri" w:hAnsi="Calibri" w:cs="Tahoma"/>
                <w:sz w:val="16"/>
                <w:szCs w:val="16"/>
              </w:rPr>
              <w:t>&amp;</w:t>
            </w:r>
            <w:r w:rsidRPr="007B0C16">
              <w:rPr>
                <w:rFonts w:ascii="Calibri" w:hAnsi="Calibri" w:cs="Tahoma"/>
                <w:sz w:val="16"/>
                <w:szCs w:val="16"/>
              </w:rPr>
              <w:t xml:space="preserve"> tous les animaux utilisant le poison </w:t>
            </w:r>
            <w:r w:rsidR="002D6E50" w:rsidRPr="007B0C16">
              <w:rPr>
                <w:rFonts w:ascii="Calibri" w:hAnsi="Calibri" w:cs="Tahoma"/>
                <w:sz w:val="16"/>
                <w:szCs w:val="16"/>
              </w:rPr>
              <w:t xml:space="preserve">ou </w:t>
            </w:r>
            <w:r w:rsidR="00D860AE" w:rsidRPr="007B0C16">
              <w:rPr>
                <w:rFonts w:ascii="Calibri" w:hAnsi="Calibri" w:cs="Tahoma"/>
                <w:sz w:val="16"/>
                <w:szCs w:val="16"/>
              </w:rPr>
              <w:t>issus</w:t>
            </w:r>
            <w:r w:rsidRPr="007B0C16">
              <w:rPr>
                <w:rFonts w:ascii="Calibri" w:hAnsi="Calibri" w:cs="Tahoma"/>
                <w:sz w:val="16"/>
                <w:szCs w:val="16"/>
              </w:rPr>
              <w:t xml:space="preserve"> du désert.</w:t>
            </w:r>
          </w:p>
        </w:tc>
      </w:tr>
    </w:tbl>
    <w:p w14:paraId="45C8DAA0" w14:textId="54666585" w:rsidR="002D6E50" w:rsidRPr="007B0C16" w:rsidRDefault="004453ED" w:rsidP="00A8184C">
      <w:pPr>
        <w:pStyle w:val="Titre4"/>
      </w:pPr>
      <w:r>
        <w:t>POU-</w:t>
      </w:r>
      <w:r w:rsidR="004B255F" w:rsidRPr="007B0C16">
        <w:t>Pourpier</w:t>
      </w:r>
      <w:r w:rsidR="00E05B9F" w:rsidRPr="007B0C16">
        <w:t> : rma+ / possession- / imm sommeil, rma+, malédiction-, esprit vengeur- démon - / ei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4"/>
        <w:gridCol w:w="956"/>
        <w:gridCol w:w="560"/>
        <w:gridCol w:w="499"/>
        <w:gridCol w:w="509"/>
        <w:gridCol w:w="916"/>
        <w:gridCol w:w="918"/>
        <w:gridCol w:w="1206"/>
        <w:gridCol w:w="1912"/>
        <w:gridCol w:w="1746"/>
      </w:tblGrid>
      <w:tr w:rsidR="0018610D" w:rsidRPr="007B0C16" w14:paraId="2C0A387C" w14:textId="77777777" w:rsidTr="002D6E50">
        <w:trPr>
          <w:gridAfter w:val="1"/>
          <w:wAfter w:w="1313"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578079D" w14:textId="77777777" w:rsidR="002D6E50" w:rsidRPr="007B0C16" w:rsidRDefault="002D6E50" w:rsidP="007E1F05">
            <w:pPr>
              <w:rPr>
                <w:rFonts w:ascii="Calibri" w:hAnsi="Calibri" w:cs="Tahoma"/>
                <w:b/>
                <w:sz w:val="16"/>
              </w:rPr>
            </w:pPr>
            <w:r w:rsidRPr="007B0C16">
              <w:rPr>
                <w:rFonts w:ascii="Calibri" w:hAnsi="Calibri" w:cs="Tahoma"/>
                <w:b/>
                <w:sz w:val="16"/>
              </w:rPr>
              <w:t>POU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8C8E38F" w14:textId="77777777" w:rsidR="002D6E50" w:rsidRPr="007B0C16" w:rsidRDefault="002D6E50" w:rsidP="007E1F05">
            <w:pPr>
              <w:rPr>
                <w:rFonts w:ascii="Calibri" w:hAnsi="Calibri" w:cs="Tahoma"/>
                <w:b/>
                <w:sz w:val="16"/>
              </w:rPr>
            </w:pPr>
            <w:r w:rsidRPr="007B0C16">
              <w:rPr>
                <w:rFonts w:ascii="Calibri" w:hAnsi="Calibri" w:cs="Tahoma"/>
                <w:b/>
                <w:sz w:val="16"/>
              </w:rPr>
              <w:t>Pourpier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DCEB067" w14:textId="77777777" w:rsidR="002D6E50" w:rsidRPr="007B0C16" w:rsidRDefault="002D6E50" w:rsidP="007E1F05">
            <w:pPr>
              <w:rPr>
                <w:rFonts w:ascii="Calibri" w:hAnsi="Calibri" w:cs="Tahoma"/>
                <w:sz w:val="16"/>
              </w:rPr>
            </w:pPr>
            <w:r w:rsidRPr="007B0C16">
              <w:rPr>
                <w:rFonts w:ascii="Calibri" w:hAnsi="Calibri" w:cs="Tahoma"/>
                <w:sz w:val="16"/>
              </w:rPr>
              <w:t>GRA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D5235E3" w14:textId="77777777" w:rsidR="002D6E50" w:rsidRPr="007B0C16" w:rsidRDefault="00D860AE" w:rsidP="007E1F05">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5EA1079" w14:textId="77777777" w:rsidR="002D6E50" w:rsidRPr="007B0C16" w:rsidRDefault="002D6E50" w:rsidP="007E1F05">
            <w:pPr>
              <w:rPr>
                <w:rFonts w:ascii="Calibri" w:hAnsi="Calibri" w:cs="Tahoma"/>
                <w:sz w:val="16"/>
              </w:rPr>
            </w:pPr>
            <w:r w:rsidRPr="007B0C16">
              <w:rPr>
                <w:rFonts w:ascii="Calibri" w:hAnsi="Calibri" w:cs="Tahoma"/>
                <w:sz w:val="16"/>
              </w:rPr>
              <w:t>PLA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F869E9D" w14:textId="77777777" w:rsidR="002D6E50" w:rsidRPr="007B0C16" w:rsidRDefault="002D6E50" w:rsidP="007E1F05">
            <w:pPr>
              <w:jc w:val="center"/>
              <w:rPr>
                <w:rFonts w:ascii="Calibri" w:hAnsi="Calibri" w:cs="Tahoma"/>
                <w:sz w:val="16"/>
              </w:rPr>
            </w:pPr>
            <w:r w:rsidRPr="007B0C16">
              <w:rPr>
                <w:rFonts w:ascii="Calibri" w:hAnsi="Calibri" w:cs="Tahoma"/>
                <w:sz w:val="16"/>
              </w:rPr>
              <w:t>Poids 20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A7FD0C3" w14:textId="77777777" w:rsidR="002D6E50" w:rsidRPr="007B0C16" w:rsidRDefault="002D6E50" w:rsidP="007E1F05">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478BFFB" w14:textId="77777777" w:rsidR="002D6E50" w:rsidRPr="007B0C16" w:rsidRDefault="002D6E50" w:rsidP="002D6E50">
            <w:pPr>
              <w:jc w:val="center"/>
              <w:rPr>
                <w:rFonts w:ascii="Calibri" w:hAnsi="Calibri" w:cs="Tahoma"/>
                <w:sz w:val="16"/>
              </w:rPr>
            </w:pPr>
            <w:r w:rsidRPr="007B0C16">
              <w:rPr>
                <w:rFonts w:ascii="Calibri" w:hAnsi="Calibri" w:cs="Tahoma"/>
                <w:sz w:val="16"/>
              </w:rPr>
              <w:t>Doses 1D10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769AC77" w14:textId="77777777" w:rsidR="002D6E50" w:rsidRPr="007B0C16" w:rsidRDefault="002D6E50" w:rsidP="0018610D">
            <w:pPr>
              <w:jc w:val="center"/>
              <w:rPr>
                <w:rFonts w:ascii="Calibri" w:hAnsi="Calibri" w:cs="Tahoma"/>
                <w:sz w:val="16"/>
              </w:rPr>
            </w:pPr>
            <w:r w:rsidRPr="007B0C16">
              <w:rPr>
                <w:rFonts w:ascii="Calibri" w:hAnsi="Calibri" w:cs="Tahoma"/>
                <w:sz w:val="16"/>
              </w:rPr>
              <w:t xml:space="preserve">Prix </w:t>
            </w:r>
            <w:r w:rsidR="00BD62F3" w:rsidRPr="007B0C16">
              <w:rPr>
                <w:rFonts w:ascii="Calibri" w:hAnsi="Calibri" w:cs="Tahoma"/>
                <w:sz w:val="16"/>
              </w:rPr>
              <w:t>230</w:t>
            </w:r>
            <w:r w:rsidRPr="007B0C16">
              <w:rPr>
                <w:rFonts w:ascii="Calibri" w:hAnsi="Calibri" w:cs="Tahoma"/>
                <w:sz w:val="16"/>
              </w:rPr>
              <w:t>/</w:t>
            </w:r>
            <w:r w:rsidR="0018610D" w:rsidRPr="007B0C16">
              <w:rPr>
                <w:rFonts w:ascii="Calibri" w:hAnsi="Calibri" w:cs="Tahoma"/>
                <w:sz w:val="16"/>
              </w:rPr>
              <w:t>1500</w:t>
            </w:r>
            <w:r w:rsidRPr="007B0C16">
              <w:rPr>
                <w:rFonts w:ascii="Calibri" w:hAnsi="Calibri" w:cs="Tahoma"/>
                <w:sz w:val="16"/>
              </w:rPr>
              <w:t>/</w:t>
            </w:r>
            <w:r w:rsidR="0018610D" w:rsidRPr="007B0C16">
              <w:rPr>
                <w:rFonts w:ascii="Calibri" w:hAnsi="Calibri" w:cs="Tahoma"/>
                <w:sz w:val="16"/>
              </w:rPr>
              <w:t>4500</w:t>
            </w:r>
          </w:p>
        </w:tc>
      </w:tr>
      <w:tr w:rsidR="002808F3" w:rsidRPr="007B0C16" w14:paraId="26C50B08"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F25AC3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219" w:type="dxa"/>
            <w:gridSpan w:val="9"/>
          </w:tcPr>
          <w:p w14:paraId="034C722E" w14:textId="77777777" w:rsidR="002808F3" w:rsidRPr="007B0C16" w:rsidRDefault="00D860AE" w:rsidP="002D6E50">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24960" behindDoc="0" locked="0" layoutInCell="1" allowOverlap="1" wp14:anchorId="5AC43661" wp14:editId="084C9463">
                  <wp:simplePos x="0" y="0"/>
                  <wp:positionH relativeFrom="column">
                    <wp:posOffset>5253990</wp:posOffset>
                  </wp:positionH>
                  <wp:positionV relativeFrom="paragraph">
                    <wp:posOffset>77470</wp:posOffset>
                  </wp:positionV>
                  <wp:extent cx="729615" cy="897890"/>
                  <wp:effectExtent l="19050" t="19050" r="13335" b="1651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729615" cy="89789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Plante aux tiges rampantes, annuelle très commune des jardins et qui pousse dans les zones chaudes.</w:t>
            </w:r>
          </w:p>
        </w:tc>
      </w:tr>
      <w:tr w:rsidR="002808F3" w:rsidRPr="007B0C16" w14:paraId="35A6699A"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044EDD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219" w:type="dxa"/>
            <w:gridSpan w:val="9"/>
          </w:tcPr>
          <w:p w14:paraId="1F659AAA" w14:textId="77777777" w:rsidR="002808F3" w:rsidRPr="007B0C16" w:rsidRDefault="00BD62F3" w:rsidP="00BD62F3">
            <w:pPr>
              <w:rPr>
                <w:rFonts w:ascii="Calibri" w:hAnsi="Calibri" w:cs="Tahoma"/>
                <w:sz w:val="16"/>
                <w:szCs w:val="16"/>
              </w:rPr>
            </w:pPr>
            <w:r w:rsidRPr="007B0C16">
              <w:rPr>
                <w:rFonts w:ascii="Calibri" w:hAnsi="Calibri" w:cs="Tahoma"/>
                <w:sz w:val="16"/>
                <w:szCs w:val="16"/>
              </w:rPr>
              <w:t xml:space="preserve">Si tige mangée… </w:t>
            </w:r>
          </w:p>
          <w:p w14:paraId="17EB36EA" w14:textId="77777777" w:rsidR="00BD62F3" w:rsidRPr="007B0C16" w:rsidRDefault="00BD62F3" w:rsidP="00BD62F3">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 x2 pendant la prochaine nuit.</w:t>
            </w:r>
          </w:p>
        </w:tc>
      </w:tr>
      <w:tr w:rsidR="002D6E50" w:rsidRPr="007B0C16" w14:paraId="14E3CB4A"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C2E146F" w14:textId="77777777" w:rsidR="002D6E50" w:rsidRPr="007B0C16" w:rsidRDefault="002D6E50" w:rsidP="007E1F05">
            <w:pPr>
              <w:rPr>
                <w:rFonts w:ascii="Calibri" w:hAnsi="Calibri" w:cs="Tahoma"/>
                <w:sz w:val="16"/>
                <w:szCs w:val="16"/>
              </w:rPr>
            </w:pPr>
            <w:r w:rsidRPr="007B0C16">
              <w:rPr>
                <w:rFonts w:ascii="Calibri" w:hAnsi="Calibri" w:cs="Tahoma"/>
                <w:sz w:val="16"/>
                <w:szCs w:val="16"/>
              </w:rPr>
              <w:t>Uti </w:t>
            </w:r>
          </w:p>
        </w:tc>
        <w:tc>
          <w:tcPr>
            <w:tcW w:w="9219" w:type="dxa"/>
            <w:gridSpan w:val="9"/>
            <w:shd w:val="clear" w:color="auto" w:fill="EAEAEA"/>
          </w:tcPr>
          <w:p w14:paraId="1ED2B7D9" w14:textId="77777777" w:rsidR="002D6E50" w:rsidRPr="007B0C16" w:rsidRDefault="002D6E50" w:rsidP="00610696">
            <w:pPr>
              <w:rPr>
                <w:rFonts w:ascii="Calibri" w:hAnsi="Calibri" w:cs="Tahoma"/>
                <w:sz w:val="16"/>
                <w:szCs w:val="16"/>
              </w:rPr>
            </w:pPr>
            <w:r w:rsidRPr="007B0C16">
              <w:rPr>
                <w:rFonts w:ascii="Calibri" w:hAnsi="Calibri" w:cs="Tahoma"/>
                <w:sz w:val="16"/>
                <w:szCs w:val="16"/>
              </w:rPr>
              <w:t>Extraire les graines, chauffer et réduire en poudre, filtrer avec de l’eau</w:t>
            </w:r>
            <w:r w:rsidR="00610696" w:rsidRPr="007B0C16">
              <w:rPr>
                <w:rFonts w:ascii="Calibri" w:hAnsi="Calibri" w:cs="Tahoma"/>
                <w:sz w:val="16"/>
                <w:szCs w:val="16"/>
              </w:rPr>
              <w:t>,</w:t>
            </w:r>
            <w:r w:rsidRPr="007B0C16">
              <w:rPr>
                <w:rFonts w:ascii="Calibri" w:hAnsi="Calibri" w:cs="Tahoma"/>
                <w:sz w:val="16"/>
                <w:szCs w:val="16"/>
              </w:rPr>
              <w:t xml:space="preserve"> conserver dans des étuis en bois clair.</w:t>
            </w:r>
          </w:p>
        </w:tc>
      </w:tr>
      <w:tr w:rsidR="002808F3" w:rsidRPr="007B0C16" w14:paraId="0DCBC846"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1FA85F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219" w:type="dxa"/>
            <w:gridSpan w:val="9"/>
          </w:tcPr>
          <w:p w14:paraId="02F305EB" w14:textId="77777777" w:rsidR="002808F3" w:rsidRPr="007B0C16" w:rsidRDefault="00BD62F3" w:rsidP="000B5977">
            <w:pPr>
              <w:rPr>
                <w:rFonts w:ascii="Calibri" w:hAnsi="Calibri" w:cs="Tahoma"/>
                <w:sz w:val="16"/>
                <w:szCs w:val="16"/>
              </w:rPr>
            </w:pPr>
            <w:r w:rsidRPr="007B0C16">
              <w:rPr>
                <w:rFonts w:ascii="Calibri" w:hAnsi="Calibri" w:cs="Tahoma"/>
                <w:sz w:val="16"/>
                <w:szCs w:val="16"/>
              </w:rPr>
              <w:t>Si graine en bouche…</w:t>
            </w:r>
          </w:p>
          <w:p w14:paraId="4036B508" w14:textId="4473FAC1" w:rsidR="00BD62F3" w:rsidRPr="007B0C16" w:rsidRDefault="00BD62F3" w:rsidP="000B5977">
            <w:pPr>
              <w:rPr>
                <w:rFonts w:ascii="Calibri" w:hAnsi="Calibri" w:cs="Tahoma"/>
                <w:sz w:val="16"/>
                <w:szCs w:val="16"/>
              </w:rPr>
            </w:pPr>
            <w:r w:rsidRPr="007B0C16">
              <w:rPr>
                <w:rFonts w:ascii="Calibri" w:hAnsi="Calibri" w:cs="Tahoma"/>
                <w:sz w:val="16"/>
                <w:szCs w:val="16"/>
              </w:rPr>
              <w:t>1/ permet à X de se débarrasser de toute possession</w:t>
            </w:r>
            <w:r w:rsidR="00E05B9F" w:rsidRPr="007B0C16">
              <w:rPr>
                <w:rFonts w:ascii="Calibri" w:hAnsi="Calibri" w:cs="Tahoma"/>
                <w:sz w:val="16"/>
                <w:szCs w:val="16"/>
              </w:rPr>
              <w:t>/fascination</w:t>
            </w:r>
            <w:r w:rsidR="003A5464">
              <w:rPr>
                <w:rFonts w:ascii="Calibri" w:hAnsi="Calibri" w:cs="Tahoma"/>
                <w:sz w:val="16"/>
                <w:szCs w:val="16"/>
              </w:rPr>
              <w:t>/sort d’esprit</w:t>
            </w:r>
            <w:r w:rsidRPr="007B0C16">
              <w:rPr>
                <w:rFonts w:ascii="Calibri" w:hAnsi="Calibri" w:cs="Tahoma"/>
                <w:sz w:val="16"/>
                <w:szCs w:val="16"/>
              </w:rPr>
              <w:t xml:space="preserve"> en cours comme un sort 1d6/1d6.</w:t>
            </w:r>
          </w:p>
        </w:tc>
      </w:tr>
      <w:tr w:rsidR="002D6E50" w:rsidRPr="007B0C16" w14:paraId="6EADA0A9"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DCEE57E" w14:textId="77777777" w:rsidR="002D6E50" w:rsidRPr="007B0C16" w:rsidRDefault="002D6E50" w:rsidP="000B5977">
            <w:pPr>
              <w:rPr>
                <w:rFonts w:ascii="Calibri" w:hAnsi="Calibri" w:cs="Tahoma"/>
                <w:sz w:val="16"/>
                <w:szCs w:val="16"/>
              </w:rPr>
            </w:pPr>
            <w:r w:rsidRPr="007B0C16">
              <w:rPr>
                <w:rFonts w:ascii="Calibri" w:hAnsi="Calibri" w:cs="Tahoma"/>
                <w:sz w:val="16"/>
                <w:szCs w:val="16"/>
              </w:rPr>
              <w:t>Cér</w:t>
            </w:r>
          </w:p>
        </w:tc>
        <w:tc>
          <w:tcPr>
            <w:tcW w:w="9219" w:type="dxa"/>
            <w:gridSpan w:val="9"/>
            <w:shd w:val="clear" w:color="auto" w:fill="EAEAEA"/>
          </w:tcPr>
          <w:p w14:paraId="6546F839" w14:textId="77777777" w:rsidR="002D6E50" w:rsidRPr="007B0C16" w:rsidRDefault="00BD62F3" w:rsidP="00610696">
            <w:pPr>
              <w:rPr>
                <w:rFonts w:ascii="Calibri" w:hAnsi="Calibri" w:cs="Tahoma"/>
                <w:sz w:val="16"/>
                <w:szCs w:val="16"/>
              </w:rPr>
            </w:pPr>
            <w:r w:rsidRPr="007B0C16">
              <w:rPr>
                <w:rFonts w:ascii="Calibri" w:hAnsi="Calibri" w:cs="Tahoma"/>
                <w:sz w:val="16"/>
                <w:szCs w:val="16"/>
              </w:rPr>
              <w:t>Enchanter dans un marais.</w:t>
            </w:r>
          </w:p>
        </w:tc>
      </w:tr>
      <w:tr w:rsidR="002808F3" w:rsidRPr="007B0C16" w14:paraId="0D1D334E" w14:textId="77777777" w:rsidTr="00DD0F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5F95A3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219" w:type="dxa"/>
            <w:gridSpan w:val="9"/>
          </w:tcPr>
          <w:p w14:paraId="1A061219" w14:textId="77777777" w:rsidR="002808F3" w:rsidRPr="007B0C16" w:rsidRDefault="00BD62F3"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mangée alors, pendant 24h,…</w:t>
            </w:r>
          </w:p>
          <w:p w14:paraId="75F10C1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00BD62F3" w:rsidRPr="007B0C16">
              <w:rPr>
                <w:rFonts w:ascii="Calibri" w:hAnsi="Calibri" w:cs="Tahoma"/>
                <w:sz w:val="16"/>
                <w:szCs w:val="16"/>
              </w:rPr>
              <w:t xml:space="preserve">immunité 100% à toute manipulation des </w:t>
            </w:r>
            <w:r w:rsidRPr="007B0C16">
              <w:rPr>
                <w:rFonts w:ascii="Calibri" w:hAnsi="Calibri" w:cs="Tahoma"/>
                <w:sz w:val="16"/>
                <w:szCs w:val="16"/>
              </w:rPr>
              <w:t xml:space="preserve">rêves </w:t>
            </w:r>
            <w:r w:rsidR="00BD62F3" w:rsidRPr="007B0C16">
              <w:rPr>
                <w:rFonts w:ascii="Calibri" w:hAnsi="Calibri" w:cs="Tahoma"/>
                <w:sz w:val="16"/>
                <w:szCs w:val="16"/>
              </w:rPr>
              <w:t xml:space="preserve">et aux </w:t>
            </w:r>
            <w:r w:rsidR="00BD62F3" w:rsidRPr="007B0C16">
              <w:rPr>
                <w:rFonts w:ascii="Calibri" w:hAnsi="Calibri" w:cs="Tahoma"/>
                <w:i/>
                <w:sz w:val="16"/>
                <w:szCs w:val="16"/>
              </w:rPr>
              <w:t>Pouvoirs du Sommeil</w:t>
            </w:r>
            <w:r w:rsidR="00BD62F3" w:rsidRPr="007B0C16">
              <w:rPr>
                <w:rFonts w:ascii="Calibri" w:hAnsi="Calibri" w:cs="Tahoma"/>
                <w:sz w:val="16"/>
                <w:szCs w:val="16"/>
              </w:rPr>
              <w:t>.</w:t>
            </w:r>
          </w:p>
          <w:p w14:paraId="3B68D0D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RMa+5 contre </w:t>
            </w:r>
            <w:r w:rsidRPr="007B0C16">
              <w:rPr>
                <w:rFonts w:ascii="Calibri" w:hAnsi="Calibri" w:cs="Tahoma"/>
                <w:i/>
                <w:sz w:val="16"/>
                <w:szCs w:val="16"/>
              </w:rPr>
              <w:t>Folie Divine</w:t>
            </w:r>
            <w:r w:rsidRPr="007B0C16">
              <w:rPr>
                <w:rFonts w:ascii="Calibri" w:hAnsi="Calibri" w:cs="Tahoma"/>
                <w:sz w:val="16"/>
                <w:szCs w:val="16"/>
              </w:rPr>
              <w:t xml:space="preserve">, </w:t>
            </w:r>
            <w:r w:rsidRPr="007B0C16">
              <w:rPr>
                <w:rFonts w:ascii="Calibri" w:hAnsi="Calibri" w:cs="Tahoma"/>
                <w:i/>
                <w:sz w:val="16"/>
                <w:szCs w:val="16"/>
              </w:rPr>
              <w:t>Pouvoirs de l’Esprit</w:t>
            </w:r>
            <w:r w:rsidRPr="007B0C16">
              <w:rPr>
                <w:rFonts w:ascii="Calibri" w:hAnsi="Calibri" w:cs="Tahoma"/>
                <w:sz w:val="16"/>
                <w:szCs w:val="16"/>
              </w:rPr>
              <w:t xml:space="preserve"> ou toute tentative de contrôle mental.</w:t>
            </w:r>
          </w:p>
          <w:p w14:paraId="3F210B98"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immunité </w:t>
            </w:r>
            <w:r w:rsidR="00BD62F3" w:rsidRPr="007B0C16">
              <w:rPr>
                <w:rFonts w:ascii="Calibri" w:hAnsi="Calibri" w:cs="Tahoma"/>
                <w:sz w:val="16"/>
                <w:szCs w:val="16"/>
              </w:rPr>
              <w:t xml:space="preserve">50% </w:t>
            </w:r>
            <w:r w:rsidRPr="007B0C16">
              <w:rPr>
                <w:rFonts w:ascii="Calibri" w:hAnsi="Calibri" w:cs="Tahoma"/>
                <w:sz w:val="16"/>
                <w:szCs w:val="16"/>
              </w:rPr>
              <w:t>contre les malédictions.</w:t>
            </w:r>
          </w:p>
          <w:p w14:paraId="71C69C3C" w14:textId="77777777" w:rsidR="002808F3" w:rsidRPr="007B0C16" w:rsidRDefault="00BD62F3"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brûlée et la fumée dispersée…</w:t>
            </w:r>
          </w:p>
          <w:p w14:paraId="6B6497B7" w14:textId="7E775ED6" w:rsidR="002808F3" w:rsidRPr="007B0C16" w:rsidRDefault="002808F3" w:rsidP="003A5464">
            <w:pPr>
              <w:rPr>
                <w:rFonts w:ascii="Calibri" w:hAnsi="Calibri" w:cs="Tahoma"/>
                <w:sz w:val="16"/>
                <w:szCs w:val="16"/>
              </w:rPr>
            </w:pPr>
            <w:r w:rsidRPr="007B0C16">
              <w:rPr>
                <w:rFonts w:ascii="Calibri" w:hAnsi="Calibri" w:cs="Tahoma"/>
                <w:sz w:val="16"/>
                <w:szCs w:val="16"/>
              </w:rPr>
              <w:t xml:space="preserve">4/ bannit automatiquement (voir </w:t>
            </w:r>
            <w:r w:rsidRPr="007B0C16">
              <w:rPr>
                <w:rFonts w:ascii="Calibri" w:hAnsi="Calibri" w:cs="Tahoma"/>
                <w:i/>
                <w:sz w:val="16"/>
                <w:szCs w:val="16"/>
              </w:rPr>
              <w:t>Intervention Divine</w:t>
            </w:r>
            <w:r w:rsidRPr="007B0C16">
              <w:rPr>
                <w:rFonts w:ascii="Calibri" w:hAnsi="Calibri" w:cs="Tahoma"/>
                <w:sz w:val="16"/>
                <w:szCs w:val="16"/>
              </w:rPr>
              <w:t xml:space="preserve">) tout </w:t>
            </w:r>
            <w:r w:rsidRPr="007B0C16">
              <w:rPr>
                <w:rFonts w:ascii="Calibri" w:hAnsi="Calibri" w:cs="Tahoma"/>
                <w:i/>
                <w:sz w:val="16"/>
                <w:szCs w:val="16"/>
              </w:rPr>
              <w:t>Esprit</w:t>
            </w:r>
            <w:r w:rsidR="003A5464">
              <w:rPr>
                <w:rFonts w:ascii="Calibri" w:hAnsi="Calibri" w:cs="Tahoma"/>
                <w:i/>
                <w:sz w:val="16"/>
                <w:szCs w:val="16"/>
              </w:rPr>
              <w:t xml:space="preserve"> [</w:t>
            </w:r>
            <w:r w:rsidRPr="007B0C16">
              <w:rPr>
                <w:rFonts w:ascii="Calibri" w:hAnsi="Calibri" w:cs="Tahoma"/>
                <w:i/>
                <w:sz w:val="16"/>
                <w:szCs w:val="16"/>
              </w:rPr>
              <w:t>Vengeur</w:t>
            </w:r>
            <w:r w:rsidR="003A5464">
              <w:rPr>
                <w:rFonts w:ascii="Calibri" w:hAnsi="Calibri" w:cs="Tahoma"/>
                <w:i/>
                <w:sz w:val="16"/>
                <w:szCs w:val="16"/>
              </w:rPr>
              <w:t>]</w:t>
            </w:r>
            <w:r w:rsidRPr="007B0C16">
              <w:rPr>
                <w:rFonts w:ascii="Calibri" w:hAnsi="Calibri" w:cs="Tahoma"/>
                <w:sz w:val="16"/>
                <w:szCs w:val="16"/>
              </w:rPr>
              <w:t xml:space="preserve"> ou </w:t>
            </w:r>
            <w:r w:rsidRPr="007B0C16">
              <w:rPr>
                <w:rFonts w:ascii="Calibri" w:hAnsi="Calibri" w:cs="Tahoma"/>
                <w:i/>
                <w:sz w:val="16"/>
                <w:szCs w:val="16"/>
              </w:rPr>
              <w:t>Démon</w:t>
            </w:r>
            <w:r w:rsidRPr="007B0C16">
              <w:rPr>
                <w:rFonts w:ascii="Calibri" w:hAnsi="Calibri" w:cs="Tahoma"/>
                <w:sz w:val="16"/>
                <w:szCs w:val="16"/>
              </w:rPr>
              <w:t xml:space="preserve"> dans les </w:t>
            </w:r>
            <w:r w:rsidR="00BD62F3" w:rsidRPr="007B0C16">
              <w:rPr>
                <w:rFonts w:ascii="Calibri" w:hAnsi="Calibri" w:cs="Tahoma"/>
                <w:sz w:val="16"/>
                <w:szCs w:val="16"/>
              </w:rPr>
              <w:t>10</w:t>
            </w:r>
            <w:r w:rsidRPr="007B0C16">
              <w:rPr>
                <w:rFonts w:ascii="Calibri" w:hAnsi="Calibri" w:cs="Tahoma"/>
                <w:sz w:val="16"/>
                <w:szCs w:val="16"/>
              </w:rPr>
              <w:t>m de rayon.</w:t>
            </w:r>
          </w:p>
        </w:tc>
      </w:tr>
    </w:tbl>
    <w:p w14:paraId="3445F980" w14:textId="7C7DDA2D" w:rsidR="00DD0FA4" w:rsidRPr="007B0C16" w:rsidRDefault="004453ED" w:rsidP="00DD0FA4">
      <w:pPr>
        <w:pStyle w:val="Titre4"/>
      </w:pPr>
      <w:r>
        <w:t>PET-</w:t>
      </w:r>
      <w:r w:rsidR="00DD0FA4" w:rsidRPr="007B0C16">
        <w:t>Poussière d’étoile : carac+, bonus/malus, en+, pdm+ bonus+ / carac, bonus/malus, combat+ / foi-, test, critique-, malus/malus / ea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878"/>
        <w:gridCol w:w="453"/>
        <w:gridCol w:w="426"/>
        <w:gridCol w:w="689"/>
        <w:gridCol w:w="860"/>
        <w:gridCol w:w="976"/>
        <w:gridCol w:w="824"/>
        <w:gridCol w:w="2033"/>
        <w:gridCol w:w="1080"/>
      </w:tblGrid>
      <w:tr w:rsidR="00DD0FA4" w:rsidRPr="007B0C16" w14:paraId="1513DC47" w14:textId="77777777" w:rsidTr="00C31170">
        <w:trPr>
          <w:gridAfter w:val="1"/>
          <w:wAfter w:w="770" w:type="dxa"/>
        </w:trPr>
        <w:tc>
          <w:tcPr>
            <w:tcW w:w="0" w:type="auto"/>
            <w:shd w:val="clear" w:color="auto" w:fill="FF9900"/>
          </w:tcPr>
          <w:p w14:paraId="7B8165E2" w14:textId="77777777" w:rsidR="00DD0FA4" w:rsidRPr="007B0C16" w:rsidRDefault="00DD0FA4" w:rsidP="00C31170">
            <w:pPr>
              <w:rPr>
                <w:rFonts w:ascii="Calibri" w:hAnsi="Calibri" w:cs="Tahoma"/>
                <w:b/>
                <w:sz w:val="16"/>
              </w:rPr>
            </w:pPr>
            <w:r w:rsidRPr="007B0C16">
              <w:rPr>
                <w:rFonts w:ascii="Calibri" w:hAnsi="Calibri" w:cs="Tahoma"/>
                <w:b/>
                <w:sz w:val="16"/>
              </w:rPr>
              <w:t>PET</w:t>
            </w:r>
          </w:p>
        </w:tc>
        <w:tc>
          <w:tcPr>
            <w:tcW w:w="0" w:type="auto"/>
            <w:shd w:val="clear" w:color="auto" w:fill="FF9900"/>
          </w:tcPr>
          <w:p w14:paraId="2E2E8CC2" w14:textId="77777777" w:rsidR="00DD0FA4" w:rsidRPr="007B0C16" w:rsidRDefault="00DD0FA4" w:rsidP="00C31170">
            <w:pPr>
              <w:rPr>
                <w:rFonts w:ascii="Calibri" w:hAnsi="Calibri" w:cs="Tahoma"/>
                <w:b/>
                <w:sz w:val="16"/>
              </w:rPr>
            </w:pPr>
            <w:r w:rsidRPr="007B0C16">
              <w:rPr>
                <w:rFonts w:ascii="Calibri" w:hAnsi="Calibri" w:cs="Tahoma"/>
                <w:b/>
                <w:sz w:val="16"/>
              </w:rPr>
              <w:t>Poussière d’étoile</w:t>
            </w:r>
          </w:p>
        </w:tc>
        <w:tc>
          <w:tcPr>
            <w:tcW w:w="0" w:type="auto"/>
            <w:shd w:val="clear" w:color="auto" w:fill="FF9900"/>
          </w:tcPr>
          <w:p w14:paraId="4ADAB97B" w14:textId="77777777" w:rsidR="00DD0FA4" w:rsidRPr="007B0C16" w:rsidRDefault="00DD0FA4" w:rsidP="00C31170">
            <w:pPr>
              <w:rPr>
                <w:rFonts w:ascii="Calibri" w:hAnsi="Calibri" w:cs="Tahoma"/>
                <w:sz w:val="16"/>
              </w:rPr>
            </w:pPr>
            <w:r w:rsidRPr="007B0C16">
              <w:rPr>
                <w:rFonts w:ascii="Calibri" w:hAnsi="Calibri" w:cs="Tahoma"/>
                <w:sz w:val="16"/>
              </w:rPr>
              <w:t>OS</w:t>
            </w:r>
          </w:p>
        </w:tc>
        <w:tc>
          <w:tcPr>
            <w:tcW w:w="0" w:type="auto"/>
            <w:shd w:val="clear" w:color="auto" w:fill="FF9900"/>
          </w:tcPr>
          <w:p w14:paraId="440A76B4" w14:textId="77777777" w:rsidR="00DD0FA4" w:rsidRPr="007B0C16" w:rsidRDefault="00DD0FA4" w:rsidP="00C31170">
            <w:pPr>
              <w:rPr>
                <w:rFonts w:ascii="Calibri" w:hAnsi="Calibri" w:cs="Tahoma"/>
                <w:sz w:val="16"/>
              </w:rPr>
            </w:pPr>
            <w:r w:rsidRPr="007B0C16">
              <w:rPr>
                <w:rFonts w:ascii="Calibri" w:hAnsi="Calibri" w:cs="Tahoma"/>
                <w:sz w:val="16"/>
              </w:rPr>
              <w:t>PY</w:t>
            </w:r>
          </w:p>
        </w:tc>
        <w:tc>
          <w:tcPr>
            <w:tcW w:w="0" w:type="auto"/>
            <w:shd w:val="clear" w:color="auto" w:fill="FF9900"/>
          </w:tcPr>
          <w:p w14:paraId="6078BB1E" w14:textId="77777777" w:rsidR="00DD0FA4" w:rsidRPr="007B0C16" w:rsidRDefault="00DD0FA4" w:rsidP="00C31170">
            <w:pPr>
              <w:rPr>
                <w:rFonts w:ascii="Calibri" w:hAnsi="Calibri" w:cs="Tahoma"/>
                <w:sz w:val="16"/>
              </w:rPr>
            </w:pPr>
            <w:r w:rsidRPr="007B0C16">
              <w:rPr>
                <w:rFonts w:ascii="Calibri" w:hAnsi="Calibri" w:cs="Tahoma"/>
                <w:sz w:val="16"/>
              </w:rPr>
              <w:t>MON</w:t>
            </w:r>
          </w:p>
        </w:tc>
        <w:tc>
          <w:tcPr>
            <w:tcW w:w="0" w:type="auto"/>
            <w:shd w:val="clear" w:color="auto" w:fill="FF9900"/>
          </w:tcPr>
          <w:p w14:paraId="12AF650A" w14:textId="77777777" w:rsidR="00DD0FA4" w:rsidRPr="007B0C16" w:rsidRDefault="00DD0FA4" w:rsidP="00C31170">
            <w:pPr>
              <w:jc w:val="center"/>
              <w:rPr>
                <w:rFonts w:ascii="Calibri" w:hAnsi="Calibri" w:cs="Tahoma"/>
                <w:sz w:val="16"/>
              </w:rPr>
            </w:pPr>
            <w:r w:rsidRPr="007B0C16">
              <w:rPr>
                <w:rFonts w:ascii="Calibri" w:hAnsi="Calibri" w:cs="Tahoma"/>
                <w:sz w:val="16"/>
              </w:rPr>
              <w:t>Poids 1</w:t>
            </w:r>
          </w:p>
        </w:tc>
        <w:tc>
          <w:tcPr>
            <w:tcW w:w="0" w:type="auto"/>
            <w:shd w:val="clear" w:color="auto" w:fill="FF9900"/>
          </w:tcPr>
          <w:p w14:paraId="6DC3DCC3" w14:textId="77777777" w:rsidR="00DD0FA4" w:rsidRPr="007B0C16" w:rsidRDefault="00DD0FA4" w:rsidP="00C31170">
            <w:pPr>
              <w:jc w:val="center"/>
              <w:rPr>
                <w:rFonts w:ascii="Calibri" w:hAnsi="Calibri" w:cs="Tahoma"/>
                <w:sz w:val="16"/>
              </w:rPr>
            </w:pPr>
            <w:r w:rsidRPr="007B0C16">
              <w:rPr>
                <w:rFonts w:ascii="Calibri" w:hAnsi="Calibri" w:cs="Tahoma"/>
                <w:sz w:val="16"/>
              </w:rPr>
              <w:t>Rareté 1</w:t>
            </w:r>
          </w:p>
        </w:tc>
        <w:tc>
          <w:tcPr>
            <w:tcW w:w="0" w:type="auto"/>
            <w:shd w:val="clear" w:color="auto" w:fill="FF9900"/>
          </w:tcPr>
          <w:p w14:paraId="0DF92485" w14:textId="77777777" w:rsidR="00DD0FA4" w:rsidRPr="007B0C16" w:rsidRDefault="00DD0FA4" w:rsidP="00C31170">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29FAC993" w14:textId="77777777" w:rsidR="00DD0FA4" w:rsidRPr="007B0C16" w:rsidRDefault="00DD0FA4" w:rsidP="00C31170">
            <w:pPr>
              <w:jc w:val="center"/>
              <w:rPr>
                <w:rFonts w:ascii="Calibri" w:hAnsi="Calibri" w:cs="Tahoma"/>
                <w:sz w:val="16"/>
              </w:rPr>
            </w:pPr>
            <w:r w:rsidRPr="007B0C16">
              <w:rPr>
                <w:rFonts w:ascii="Calibri" w:hAnsi="Calibri" w:cs="Tahoma"/>
                <w:sz w:val="16"/>
              </w:rPr>
              <w:t>Prix 900/2700/8100</w:t>
            </w:r>
          </w:p>
        </w:tc>
      </w:tr>
      <w:tr w:rsidR="00DD0FA4" w:rsidRPr="007B0C16" w14:paraId="41E57FD8"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F65B66"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Des</w:t>
            </w:r>
          </w:p>
        </w:tc>
        <w:tc>
          <w:tcPr>
            <w:tcW w:w="9146" w:type="dxa"/>
            <w:gridSpan w:val="9"/>
          </w:tcPr>
          <w:p w14:paraId="471D1618" w14:textId="77777777" w:rsidR="00DD0FA4" w:rsidRPr="007B0C16" w:rsidRDefault="00DD0FA4" w:rsidP="00C31170">
            <w:pPr>
              <w:rPr>
                <w:rFonts w:ascii="Calibri" w:hAnsi="Calibri" w:cs="Tahoma"/>
                <w:bCs/>
                <w:sz w:val="16"/>
                <w:szCs w:val="16"/>
              </w:rPr>
            </w:pPr>
            <w:r w:rsidRPr="007B0C16">
              <w:rPr>
                <w:rFonts w:ascii="Calibri" w:hAnsi="Calibri" w:cs="Tahoma"/>
                <w:bCs/>
                <w:sz w:val="16"/>
                <w:szCs w:val="16"/>
              </w:rPr>
              <w:t>Résidu de poussière grise de tout être EA à NC&gt;5 consumé par un feu.</w:t>
            </w:r>
          </w:p>
        </w:tc>
      </w:tr>
      <w:tr w:rsidR="00DD0FA4" w:rsidRPr="007B0C16" w14:paraId="7CC2C056"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66553E"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Bru </w:t>
            </w:r>
          </w:p>
        </w:tc>
        <w:tc>
          <w:tcPr>
            <w:tcW w:w="9146" w:type="dxa"/>
            <w:gridSpan w:val="9"/>
          </w:tcPr>
          <w:p w14:paraId="1CE0E1D9" w14:textId="601B2F12" w:rsidR="00DD0FA4" w:rsidRPr="007B0C16" w:rsidRDefault="00DD0FA4" w:rsidP="00C31170">
            <w:pPr>
              <w:rPr>
                <w:rFonts w:ascii="Calibri" w:hAnsi="Calibri" w:cs="Tahoma"/>
                <w:sz w:val="16"/>
                <w:szCs w:val="16"/>
              </w:rPr>
            </w:pPr>
            <w:r w:rsidRPr="007B0C16">
              <w:rPr>
                <w:rFonts w:ascii="Calibri" w:hAnsi="Calibri" w:cs="Tahoma"/>
                <w:sz w:val="16"/>
                <w:szCs w:val="16"/>
              </w:rPr>
              <w:t>Si jeté en l’air au-dessus de X alors pendant 4 jours…</w:t>
            </w:r>
          </w:p>
          <w:p w14:paraId="7A450FC1"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1/ les caractéristiques intellectuelles de X sont toutes égales à la moyenne de celles-ci.</w:t>
            </w:r>
          </w:p>
          <w:p w14:paraId="467A5BB8" w14:textId="77777777" w:rsidR="00DD0FA4" w:rsidRPr="007B0C16" w:rsidRDefault="00DD0FA4" w:rsidP="00C31170">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 a un bonus/malus général de 1d6-1d6 .</w:t>
            </w:r>
          </w:p>
          <w:p w14:paraId="5F1D7E61" w14:textId="7076BD32" w:rsidR="00DD0FA4" w:rsidRPr="007B0C16" w:rsidRDefault="003A5464" w:rsidP="00C31170">
            <w:pPr>
              <w:rPr>
                <w:rFonts w:ascii="Calibri" w:hAnsi="Calibri" w:cs="Tahoma"/>
                <w:sz w:val="16"/>
                <w:szCs w:val="16"/>
              </w:rPr>
            </w:pPr>
            <w:r>
              <w:rPr>
                <w:rFonts w:ascii="Calibri" w:hAnsi="Calibri" w:cs="Tahoma"/>
                <w:sz w:val="16"/>
                <w:szCs w:val="16"/>
              </w:rPr>
              <w:t>Si senti, alors tou</w:t>
            </w:r>
            <w:r w:rsidR="00DD0FA4" w:rsidRPr="007B0C16">
              <w:rPr>
                <w:rFonts w:ascii="Calibri" w:hAnsi="Calibri" w:cs="Tahoma"/>
                <w:sz w:val="16"/>
                <w:szCs w:val="16"/>
              </w:rPr>
              <w:t xml:space="preserve">s les </w:t>
            </w:r>
            <w:r>
              <w:rPr>
                <w:rFonts w:ascii="Calibri" w:hAnsi="Calibri" w:cs="Tahoma"/>
                <w:sz w:val="16"/>
                <w:szCs w:val="16"/>
              </w:rPr>
              <w:t>5</w:t>
            </w:r>
            <w:r w:rsidR="00DD0FA4" w:rsidRPr="007B0C16">
              <w:rPr>
                <w:rFonts w:ascii="Calibri" w:hAnsi="Calibri" w:cs="Tahoma"/>
                <w:sz w:val="16"/>
                <w:szCs w:val="16"/>
              </w:rPr>
              <w:t xml:space="preserve"> tours…</w:t>
            </w:r>
          </w:p>
          <w:p w14:paraId="09863598" w14:textId="42A9E42E" w:rsidR="00DD0FA4" w:rsidRPr="007B0C16" w:rsidRDefault="00DD0FA4" w:rsidP="00C31170">
            <w:pPr>
              <w:rPr>
                <w:rFonts w:ascii="Calibri" w:hAnsi="Calibri" w:cs="Tahoma"/>
                <w:sz w:val="16"/>
                <w:szCs w:val="16"/>
              </w:rPr>
            </w:pPr>
            <w:r w:rsidRPr="007B0C16">
              <w:rPr>
                <w:rFonts w:ascii="Calibri" w:hAnsi="Calibri" w:cs="Tahoma"/>
                <w:sz w:val="16"/>
                <w:szCs w:val="16"/>
              </w:rPr>
              <w:t>3/ X aligné à l’énergie de la poussière (à déterminer), récupération d6 EN+mana et bonus +10 si aligné à cette énergie</w:t>
            </w:r>
            <w:r w:rsidR="003A5464">
              <w:rPr>
                <w:rFonts w:ascii="Calibri" w:hAnsi="Calibri" w:cs="Tahoma"/>
                <w:sz w:val="16"/>
                <w:szCs w:val="16"/>
              </w:rPr>
              <w:t>.</w:t>
            </w:r>
          </w:p>
        </w:tc>
      </w:tr>
      <w:tr w:rsidR="00DD0FA4" w:rsidRPr="007B0C16" w14:paraId="40CF62A6"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659A551"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4827FADA"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Récolter la poussière et la mélanger huile végétale. Garder dans une gourde d’or.</w:t>
            </w:r>
          </w:p>
        </w:tc>
      </w:tr>
      <w:tr w:rsidR="00DD0FA4" w:rsidRPr="007B0C16" w14:paraId="60073010"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F0851E5"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Pré </w:t>
            </w:r>
          </w:p>
        </w:tc>
        <w:tc>
          <w:tcPr>
            <w:tcW w:w="9146" w:type="dxa"/>
            <w:gridSpan w:val="9"/>
          </w:tcPr>
          <w:p w14:paraId="2D3AA4FF" w14:textId="595DB7D0" w:rsidR="00DD0FA4" w:rsidRPr="007B0C16" w:rsidRDefault="003A5464" w:rsidP="00C31170">
            <w:pPr>
              <w:rPr>
                <w:rFonts w:ascii="Calibri" w:hAnsi="Calibri" w:cs="Tahoma"/>
                <w:sz w:val="16"/>
                <w:szCs w:val="16"/>
              </w:rPr>
            </w:pPr>
            <w:r>
              <w:rPr>
                <w:rFonts w:ascii="Calibri" w:hAnsi="Calibri" w:cs="Tahoma"/>
                <w:sz w:val="16"/>
                <w:szCs w:val="16"/>
              </w:rPr>
              <w:t xml:space="preserve">Si </w:t>
            </w:r>
            <w:r w:rsidR="00DD0FA4" w:rsidRPr="007B0C16">
              <w:rPr>
                <w:rFonts w:ascii="Calibri" w:hAnsi="Calibri" w:cs="Tahoma"/>
                <w:sz w:val="16"/>
                <w:szCs w:val="16"/>
              </w:rPr>
              <w:t>porté…</w:t>
            </w:r>
          </w:p>
          <w:p w14:paraId="3DD88635"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1/ les caractéristiques intellectuelles et physiques de X sont toutes égales à la moyenne de celles-ci.</w:t>
            </w:r>
          </w:p>
          <w:p w14:paraId="36A1623E" w14:textId="77777777" w:rsidR="00DD0FA4" w:rsidRPr="007B0C16" w:rsidRDefault="00DD0FA4" w:rsidP="00C31170">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X a un bonus/malus général de 1D10-d6 . </w:t>
            </w:r>
          </w:p>
          <w:p w14:paraId="6842A6D5"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3/ les ennemis se battent contre X en mode neutre.</w:t>
            </w:r>
          </w:p>
        </w:tc>
      </w:tr>
      <w:tr w:rsidR="00DD0FA4" w:rsidRPr="007B0C16" w14:paraId="2A40F9C3"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ECBCB3A"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3B403BC0"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Enchanter alors qu’aucun nuage n’est présent et le vent nul et à la lumière mais sans soleil.</w:t>
            </w:r>
          </w:p>
        </w:tc>
      </w:tr>
      <w:tr w:rsidR="00DD0FA4" w:rsidRPr="007B0C16" w14:paraId="5FB3A877" w14:textId="77777777" w:rsidTr="00C31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9BA6C7C"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Enc </w:t>
            </w:r>
          </w:p>
        </w:tc>
        <w:tc>
          <w:tcPr>
            <w:tcW w:w="9146" w:type="dxa"/>
            <w:gridSpan w:val="9"/>
          </w:tcPr>
          <w:p w14:paraId="1FE07ED5" w14:textId="451BB556" w:rsidR="00DD0FA4" w:rsidRPr="007B0C16" w:rsidRDefault="003A5464" w:rsidP="00C31170">
            <w:pPr>
              <w:rPr>
                <w:rFonts w:ascii="Calibri" w:hAnsi="Calibri" w:cs="Tahoma"/>
                <w:sz w:val="16"/>
                <w:szCs w:val="16"/>
              </w:rPr>
            </w:pPr>
            <w:r>
              <w:rPr>
                <w:rFonts w:ascii="Calibri" w:hAnsi="Calibri" w:cs="Tahoma"/>
                <w:sz w:val="16"/>
                <w:szCs w:val="16"/>
              </w:rPr>
              <w:t xml:space="preserve">Si </w:t>
            </w:r>
            <w:r w:rsidR="00DD0FA4" w:rsidRPr="007B0C16">
              <w:rPr>
                <w:rFonts w:ascii="Calibri" w:hAnsi="Calibri" w:cs="Tahoma"/>
                <w:sz w:val="16"/>
                <w:szCs w:val="16"/>
              </w:rPr>
              <w:t>bu alors</w:t>
            </w:r>
            <w:r>
              <w:rPr>
                <w:rFonts w:ascii="Calibri" w:hAnsi="Calibri" w:cs="Tahoma"/>
                <w:sz w:val="16"/>
                <w:szCs w:val="16"/>
              </w:rPr>
              <w:t>,</w:t>
            </w:r>
            <w:r w:rsidR="00DD0FA4" w:rsidRPr="007B0C16">
              <w:rPr>
                <w:rFonts w:ascii="Calibri" w:hAnsi="Calibri" w:cs="Tahoma"/>
                <w:sz w:val="16"/>
                <w:szCs w:val="16"/>
              </w:rPr>
              <w:t xml:space="preserve"> pendant 10 x 2d6 jours…</w:t>
            </w:r>
          </w:p>
          <w:p w14:paraId="026E642F" w14:textId="0AFF8986" w:rsidR="00DD0FA4" w:rsidRPr="007B0C16" w:rsidRDefault="00DD0FA4" w:rsidP="00C31170">
            <w:pPr>
              <w:rPr>
                <w:rFonts w:ascii="Calibri" w:hAnsi="Calibri" w:cs="Tahoma"/>
                <w:sz w:val="16"/>
                <w:szCs w:val="16"/>
              </w:rPr>
            </w:pPr>
            <w:r w:rsidRPr="007B0C16">
              <w:rPr>
                <w:rFonts w:ascii="Calibri" w:hAnsi="Calibri" w:cs="Tahoma"/>
                <w:sz w:val="16"/>
                <w:szCs w:val="16"/>
                <w:shd w:val="clear" w:color="auto" w:fill="FFFF00"/>
              </w:rPr>
              <w:lastRenderedPageBreak/>
              <w:t>1</w:t>
            </w:r>
            <w:r w:rsidRPr="007B0C16">
              <w:rPr>
                <w:rFonts w:ascii="Calibri" w:hAnsi="Calibri" w:cs="Tahoma"/>
                <w:sz w:val="16"/>
                <w:szCs w:val="16"/>
              </w:rPr>
              <w:t>/ X devient païen (Foi</w:t>
            </w:r>
            <w:r w:rsidR="003A5464">
              <w:rPr>
                <w:rFonts w:ascii="Calibri" w:hAnsi="Calibri" w:cs="Tahoma"/>
                <w:sz w:val="16"/>
                <w:szCs w:val="16"/>
              </w:rPr>
              <w:t xml:space="preserve"> passe à </w:t>
            </w:r>
            <w:r w:rsidRPr="007B0C16">
              <w:rPr>
                <w:rFonts w:ascii="Calibri" w:hAnsi="Calibri" w:cs="Tahoma"/>
                <w:sz w:val="16"/>
                <w:szCs w:val="16"/>
              </w:rPr>
              <w:t>20) sauf si EA.</w:t>
            </w:r>
          </w:p>
          <w:p w14:paraId="60061865" w14:textId="472495AC" w:rsidR="00DD0FA4" w:rsidRPr="007B0C16" w:rsidRDefault="00DD0FA4" w:rsidP="00C31170">
            <w:pPr>
              <w:rPr>
                <w:rFonts w:ascii="Calibri" w:hAnsi="Calibri" w:cs="Tahoma"/>
                <w:sz w:val="16"/>
                <w:szCs w:val="16"/>
              </w:rPr>
            </w:pPr>
            <w:r w:rsidRPr="007B0C16">
              <w:rPr>
                <w:rFonts w:ascii="Calibri" w:hAnsi="Calibri" w:cs="Tahoma"/>
                <w:sz w:val="16"/>
                <w:szCs w:val="16"/>
              </w:rPr>
              <w:t xml:space="preserve">2/ X peut relancer une fois chaque </w:t>
            </w:r>
            <w:r w:rsidR="003A5464">
              <w:rPr>
                <w:rFonts w:ascii="Calibri" w:hAnsi="Calibri" w:cs="Tahoma"/>
                <w:sz w:val="16"/>
                <w:szCs w:val="16"/>
              </w:rPr>
              <w:t xml:space="preserve">tEC/tEN </w:t>
            </w:r>
            <w:r w:rsidRPr="007B0C16">
              <w:rPr>
                <w:rFonts w:ascii="Calibri" w:hAnsi="Calibri" w:cs="Tahoma"/>
                <w:sz w:val="16"/>
                <w:szCs w:val="16"/>
              </w:rPr>
              <w:t>mais alors obtient un malus de 20 au prochain test.</w:t>
            </w:r>
          </w:p>
          <w:p w14:paraId="64E2B2CF" w14:textId="77777777" w:rsidR="00DD0FA4" w:rsidRPr="007B0C16" w:rsidRDefault="00DD0FA4" w:rsidP="00C31170">
            <w:pPr>
              <w:rPr>
                <w:rFonts w:ascii="Calibri" w:hAnsi="Calibri" w:cs="Tahoma"/>
                <w:sz w:val="16"/>
                <w:szCs w:val="16"/>
              </w:rPr>
            </w:pPr>
            <w:r w:rsidRPr="007B0C16">
              <w:rPr>
                <w:rFonts w:ascii="Calibri" w:hAnsi="Calibri" w:cs="Tahoma"/>
                <w:sz w:val="16"/>
                <w:szCs w:val="16"/>
              </w:rPr>
              <w:t>3/ X ne subit jamais de tRC contre lui (combat, magie, talent, etc.).</w:t>
            </w:r>
          </w:p>
          <w:p w14:paraId="67F2910E" w14:textId="0B4A4D64" w:rsidR="00DD0FA4" w:rsidRPr="007B0C16" w:rsidRDefault="00DD0FA4" w:rsidP="00C31170">
            <w:pPr>
              <w:rPr>
                <w:rFonts w:ascii="Calibri" w:hAnsi="Calibri" w:cs="Tahoma"/>
                <w:sz w:val="16"/>
                <w:szCs w:val="16"/>
              </w:rPr>
            </w:pPr>
            <w:r w:rsidRPr="007B0C16">
              <w:rPr>
                <w:rFonts w:ascii="Calibri" w:hAnsi="Calibri" w:cs="Tahoma"/>
                <w:sz w:val="16"/>
                <w:szCs w:val="16"/>
              </w:rPr>
              <w:t>4/ X divise tous ses bonus et malus par deux</w:t>
            </w:r>
            <w:r w:rsidR="003A5464">
              <w:rPr>
                <w:rFonts w:ascii="Calibri" w:hAnsi="Calibri" w:cs="Tahoma"/>
                <w:sz w:val="16"/>
                <w:szCs w:val="16"/>
              </w:rPr>
              <w:t>, quels qu’ils soient</w:t>
            </w:r>
            <w:r w:rsidRPr="007B0C16">
              <w:rPr>
                <w:rFonts w:ascii="Calibri" w:hAnsi="Calibri" w:cs="Tahoma"/>
                <w:sz w:val="16"/>
                <w:szCs w:val="16"/>
              </w:rPr>
              <w:t>.</w:t>
            </w:r>
          </w:p>
        </w:tc>
      </w:tr>
    </w:tbl>
    <w:p w14:paraId="0A52CA08" w14:textId="62966D39" w:rsidR="0018610D" w:rsidRPr="007B0C16" w:rsidRDefault="004453ED" w:rsidP="00A8184C">
      <w:pPr>
        <w:pStyle w:val="Titre4"/>
      </w:pPr>
      <w:r>
        <w:lastRenderedPageBreak/>
        <w:t>QUI-</w:t>
      </w:r>
      <w:r w:rsidR="004B255F" w:rsidRPr="007B0C16">
        <w:t>Quintefeuille</w:t>
      </w:r>
      <w:r w:rsidR="00E05B9F" w:rsidRPr="007B0C16">
        <w:t> : blessure- / blessure- / ci+, récupération+, rma+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6"/>
        <w:gridCol w:w="1338"/>
        <w:gridCol w:w="522"/>
        <w:gridCol w:w="249"/>
        <w:gridCol w:w="1718"/>
        <w:gridCol w:w="910"/>
        <w:gridCol w:w="911"/>
        <w:gridCol w:w="881"/>
        <w:gridCol w:w="1790"/>
        <w:gridCol w:w="901"/>
      </w:tblGrid>
      <w:tr w:rsidR="005839A3" w:rsidRPr="007B0C16" w14:paraId="65DA2DED" w14:textId="77777777" w:rsidTr="0066529A">
        <w:trPr>
          <w:gridAfter w:val="1"/>
          <w:wAfter w:w="688"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51D3E7E" w14:textId="77777777" w:rsidR="0018610D" w:rsidRPr="007B0C16" w:rsidRDefault="0018610D" w:rsidP="00864268">
            <w:pPr>
              <w:rPr>
                <w:rFonts w:ascii="Calibri" w:hAnsi="Calibri" w:cs="Tahoma"/>
                <w:b/>
                <w:sz w:val="16"/>
              </w:rPr>
            </w:pPr>
            <w:r w:rsidRPr="007B0C16">
              <w:rPr>
                <w:rFonts w:ascii="Calibri" w:hAnsi="Calibri" w:cs="Tahoma"/>
                <w:b/>
                <w:sz w:val="16"/>
              </w:rPr>
              <w:t>QUI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DF33A58" w14:textId="77777777" w:rsidR="0018610D" w:rsidRPr="007B0C16" w:rsidRDefault="0018610D" w:rsidP="00864268">
            <w:pPr>
              <w:rPr>
                <w:rFonts w:ascii="Calibri" w:hAnsi="Calibri" w:cs="Tahoma"/>
                <w:b/>
                <w:sz w:val="16"/>
              </w:rPr>
            </w:pPr>
            <w:r w:rsidRPr="007B0C16">
              <w:rPr>
                <w:rFonts w:ascii="Calibri" w:hAnsi="Calibri" w:cs="Tahoma"/>
                <w:b/>
                <w:sz w:val="16"/>
              </w:rPr>
              <w:t>Quintefeuille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7122241" w14:textId="77777777" w:rsidR="0018610D" w:rsidRPr="007B0C16" w:rsidRDefault="0018610D" w:rsidP="00864268">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DB8DAD2" w14:textId="77777777" w:rsidR="0018610D" w:rsidRPr="007B0C16" w:rsidRDefault="00D860AE" w:rsidP="00864268">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7AFA7DF" w14:textId="77777777" w:rsidR="0018610D" w:rsidRPr="007B0C16" w:rsidRDefault="0018610D" w:rsidP="00864268">
            <w:pPr>
              <w:rPr>
                <w:rFonts w:ascii="Calibri" w:hAnsi="Calibri" w:cs="Tahoma"/>
                <w:sz w:val="16"/>
              </w:rPr>
            </w:pPr>
            <w:r w:rsidRPr="007B0C16">
              <w:rPr>
                <w:rFonts w:ascii="Calibri" w:hAnsi="Calibri" w:cs="Tahoma"/>
                <w:sz w:val="16"/>
              </w:rPr>
              <w:t>COL CAV</w:t>
            </w:r>
            <w:r w:rsidR="00D860AE" w:rsidRPr="007B0C16">
              <w:rPr>
                <w:rFonts w:ascii="Calibri" w:hAnsi="Calibri" w:cs="Tahoma"/>
                <w:sz w:val="16"/>
              </w:rPr>
              <w:t xml:space="preserve"> SOU PLA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8C7D9F8" w14:textId="77777777" w:rsidR="0018610D" w:rsidRPr="007B0C16" w:rsidRDefault="0018610D" w:rsidP="00864268">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601F5A1" w14:textId="77777777" w:rsidR="0018610D" w:rsidRPr="007B0C16" w:rsidRDefault="0018610D" w:rsidP="00864268">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43908F7" w14:textId="77777777" w:rsidR="0018610D" w:rsidRPr="007B0C16" w:rsidRDefault="0018610D" w:rsidP="0018610D">
            <w:pPr>
              <w:jc w:val="center"/>
              <w:rPr>
                <w:rFonts w:ascii="Calibri" w:hAnsi="Calibri" w:cs="Tahoma"/>
                <w:sz w:val="16"/>
              </w:rPr>
            </w:pPr>
            <w:r w:rsidRPr="007B0C16">
              <w:rPr>
                <w:rFonts w:ascii="Calibri" w:hAnsi="Calibri" w:cs="Tahoma"/>
                <w:sz w:val="16"/>
              </w:rPr>
              <w:t>Dose 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B19BFA7" w14:textId="77777777" w:rsidR="0018610D" w:rsidRPr="007B0C16" w:rsidRDefault="0018610D" w:rsidP="005839A3">
            <w:pPr>
              <w:jc w:val="center"/>
              <w:rPr>
                <w:rFonts w:ascii="Calibri" w:hAnsi="Calibri" w:cs="Tahoma"/>
                <w:sz w:val="16"/>
              </w:rPr>
            </w:pPr>
            <w:r w:rsidRPr="007B0C16">
              <w:rPr>
                <w:rFonts w:ascii="Calibri" w:hAnsi="Calibri" w:cs="Tahoma"/>
                <w:sz w:val="16"/>
              </w:rPr>
              <w:t xml:space="preserve">Prix </w:t>
            </w:r>
            <w:r w:rsidR="005839A3" w:rsidRPr="007B0C16">
              <w:rPr>
                <w:rFonts w:ascii="Calibri" w:hAnsi="Calibri" w:cs="Tahoma"/>
                <w:sz w:val="16"/>
              </w:rPr>
              <w:t>160</w:t>
            </w:r>
            <w:r w:rsidRPr="007B0C16">
              <w:rPr>
                <w:rFonts w:ascii="Calibri" w:hAnsi="Calibri" w:cs="Tahoma"/>
                <w:sz w:val="16"/>
              </w:rPr>
              <w:t>/</w:t>
            </w:r>
            <w:r w:rsidR="005839A3" w:rsidRPr="007B0C16">
              <w:rPr>
                <w:rFonts w:ascii="Calibri" w:hAnsi="Calibri" w:cs="Tahoma"/>
                <w:sz w:val="16"/>
              </w:rPr>
              <w:t>650</w:t>
            </w:r>
            <w:r w:rsidRPr="007B0C16">
              <w:rPr>
                <w:rFonts w:ascii="Calibri" w:hAnsi="Calibri" w:cs="Tahoma"/>
                <w:sz w:val="16"/>
              </w:rPr>
              <w:t>/</w:t>
            </w:r>
            <w:r w:rsidR="005839A3" w:rsidRPr="007B0C16">
              <w:rPr>
                <w:rFonts w:ascii="Calibri" w:hAnsi="Calibri" w:cs="Tahoma"/>
                <w:sz w:val="16"/>
              </w:rPr>
              <w:t>3800</w:t>
            </w:r>
          </w:p>
        </w:tc>
      </w:tr>
      <w:tr w:rsidR="002808F3" w:rsidRPr="007B0C16" w14:paraId="5E79E2D1"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E20C92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4AD1676F" w14:textId="77777777" w:rsidR="002808F3" w:rsidRPr="007B0C16" w:rsidRDefault="00D860AE"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28032" behindDoc="0" locked="0" layoutInCell="1" allowOverlap="1" wp14:anchorId="70813856" wp14:editId="7CE55647">
                  <wp:simplePos x="0" y="0"/>
                  <wp:positionH relativeFrom="column">
                    <wp:posOffset>5206365</wp:posOffset>
                  </wp:positionH>
                  <wp:positionV relativeFrom="paragraph">
                    <wp:posOffset>50165</wp:posOffset>
                  </wp:positionV>
                  <wp:extent cx="679450" cy="792480"/>
                  <wp:effectExtent l="19050" t="19050" r="25400" b="2667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79450" cy="79248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Petite fleur assez commune à cinq pétales jaunes, haute de 20cm, poussant en prairie.</w:t>
            </w:r>
          </w:p>
        </w:tc>
      </w:tr>
      <w:tr w:rsidR="002808F3" w:rsidRPr="007B0C16" w14:paraId="37AB2296"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4FF4F6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1971131" w14:textId="77777777" w:rsidR="002808F3" w:rsidRPr="007B0C16" w:rsidRDefault="0018610D"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mâchée pendant 15min…</w:t>
            </w:r>
          </w:p>
          <w:p w14:paraId="2B7B63A9" w14:textId="77777777" w:rsidR="002808F3" w:rsidRPr="007B0C16" w:rsidRDefault="002808F3" w:rsidP="005839A3">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regagne immédiatement 1</w:t>
            </w:r>
            <w:r w:rsidR="005839A3" w:rsidRPr="007B0C16">
              <w:rPr>
                <w:rFonts w:ascii="Calibri" w:hAnsi="Calibri" w:cs="Tahoma"/>
                <w:sz w:val="16"/>
                <w:szCs w:val="16"/>
              </w:rPr>
              <w:t xml:space="preserve">d6 </w:t>
            </w:r>
            <w:r w:rsidRPr="007B0C16">
              <w:rPr>
                <w:rFonts w:ascii="Calibri" w:hAnsi="Calibri" w:cs="Tahoma"/>
                <w:sz w:val="16"/>
                <w:szCs w:val="16"/>
              </w:rPr>
              <w:t>point</w:t>
            </w:r>
            <w:r w:rsidR="005839A3" w:rsidRPr="007B0C16">
              <w:rPr>
                <w:rFonts w:ascii="Calibri" w:hAnsi="Calibri" w:cs="Tahoma"/>
                <w:sz w:val="16"/>
                <w:szCs w:val="16"/>
              </w:rPr>
              <w:t>s</w:t>
            </w:r>
            <w:r w:rsidRPr="007B0C16">
              <w:rPr>
                <w:rFonts w:ascii="Calibri" w:hAnsi="Calibri" w:cs="Tahoma"/>
                <w:sz w:val="16"/>
                <w:szCs w:val="16"/>
              </w:rPr>
              <w:t xml:space="preserve"> de blessure</w:t>
            </w:r>
            <w:r w:rsidR="005839A3" w:rsidRPr="007B0C16">
              <w:rPr>
                <w:rFonts w:ascii="Calibri" w:hAnsi="Calibri" w:cs="Tahoma"/>
                <w:sz w:val="16"/>
                <w:szCs w:val="16"/>
              </w:rPr>
              <w:t xml:space="preserve"> TEC dans une zone du corps au hasard</w:t>
            </w:r>
            <w:r w:rsidRPr="007B0C16">
              <w:rPr>
                <w:rFonts w:ascii="Calibri" w:hAnsi="Calibri" w:cs="Tahoma"/>
                <w:sz w:val="16"/>
                <w:szCs w:val="16"/>
              </w:rPr>
              <w:t>.</w:t>
            </w:r>
          </w:p>
        </w:tc>
      </w:tr>
      <w:tr w:rsidR="0018610D" w:rsidRPr="007B0C16" w14:paraId="05B8EC51"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B5AA651" w14:textId="77777777" w:rsidR="0018610D" w:rsidRPr="007B0C16" w:rsidRDefault="0018610D" w:rsidP="00864268">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1FAB3264" w14:textId="77777777" w:rsidR="0018610D" w:rsidRPr="007B0C16" w:rsidRDefault="0018610D" w:rsidP="00610696">
            <w:pPr>
              <w:rPr>
                <w:rFonts w:ascii="Calibri" w:hAnsi="Calibri" w:cs="Tahoma"/>
                <w:sz w:val="16"/>
                <w:szCs w:val="16"/>
              </w:rPr>
            </w:pPr>
            <w:r w:rsidRPr="007B0C16">
              <w:rPr>
                <w:rFonts w:ascii="Calibri" w:hAnsi="Calibri" w:cs="Tahoma"/>
                <w:sz w:val="16"/>
                <w:szCs w:val="16"/>
              </w:rPr>
              <w:t>Couper les pétales en lamelles, rouler, garder humide pendant 2j, se conserve dans une bourse.</w:t>
            </w:r>
          </w:p>
        </w:tc>
      </w:tr>
      <w:tr w:rsidR="002808F3" w:rsidRPr="007B0C16" w14:paraId="01CFCE06"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24E859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3966D09C" w14:textId="77777777" w:rsidR="002808F3" w:rsidRPr="007B0C16" w:rsidRDefault="005839A3" w:rsidP="005839A3">
            <w:pPr>
              <w:rPr>
                <w:rFonts w:ascii="Calibri" w:hAnsi="Calibri" w:cs="Tahoma"/>
                <w:sz w:val="16"/>
                <w:szCs w:val="16"/>
              </w:rPr>
            </w:pPr>
            <w:r w:rsidRPr="007B0C16">
              <w:rPr>
                <w:rFonts w:ascii="Calibri" w:hAnsi="Calibri" w:cs="Tahoma"/>
                <w:sz w:val="16"/>
                <w:szCs w:val="16"/>
              </w:rPr>
              <w:t>Si mâchée pendant 5min…</w:t>
            </w:r>
          </w:p>
          <w:p w14:paraId="385DCEB5" w14:textId="5FF89483" w:rsidR="005839A3" w:rsidRPr="007B0C16" w:rsidRDefault="005839A3" w:rsidP="00213072">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regagne immédiatement 1D10 points de blessure TEC dans une zone du corps </w:t>
            </w:r>
            <w:r w:rsidR="00213072">
              <w:rPr>
                <w:rFonts w:ascii="Calibri" w:hAnsi="Calibri" w:cs="Tahoma"/>
                <w:sz w:val="16"/>
                <w:szCs w:val="16"/>
              </w:rPr>
              <w:t>choisie</w:t>
            </w:r>
            <w:r w:rsidRPr="007B0C16">
              <w:rPr>
                <w:rFonts w:ascii="Calibri" w:hAnsi="Calibri" w:cs="Tahoma"/>
                <w:sz w:val="16"/>
                <w:szCs w:val="16"/>
              </w:rPr>
              <w:t>.</w:t>
            </w:r>
          </w:p>
        </w:tc>
      </w:tr>
      <w:tr w:rsidR="0018610D" w:rsidRPr="007B0C16" w14:paraId="2E708C51"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C1F6E9C" w14:textId="77777777" w:rsidR="0018610D" w:rsidRPr="007B0C16" w:rsidRDefault="0018610D"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7CE31383" w14:textId="77777777" w:rsidR="0018610D" w:rsidRPr="007B0C16" w:rsidRDefault="00610696" w:rsidP="000B5977">
            <w:pPr>
              <w:rPr>
                <w:rFonts w:ascii="Calibri" w:hAnsi="Calibri" w:cs="Tahoma"/>
                <w:sz w:val="16"/>
                <w:szCs w:val="16"/>
              </w:rPr>
            </w:pPr>
            <w:r w:rsidRPr="007B0C16">
              <w:rPr>
                <w:rFonts w:ascii="Calibri" w:hAnsi="Calibri" w:cs="Tahoma"/>
                <w:sz w:val="16"/>
                <w:szCs w:val="16"/>
              </w:rPr>
              <w:t>Enchanter au soleil.</w:t>
            </w:r>
            <w:r w:rsidR="005839A3" w:rsidRPr="007B0C16">
              <w:rPr>
                <w:rFonts w:ascii="Calibri" w:hAnsi="Calibri" w:cs="Tahoma"/>
                <w:sz w:val="16"/>
                <w:szCs w:val="16"/>
              </w:rPr>
              <w:t xml:space="preserve"> </w:t>
            </w:r>
          </w:p>
        </w:tc>
      </w:tr>
      <w:tr w:rsidR="002808F3" w:rsidRPr="007B0C16" w14:paraId="23082125"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EC3BF7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269603DD" w14:textId="77777777" w:rsidR="002808F3" w:rsidRPr="007B0C16" w:rsidRDefault="005839A3"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avalée …</w:t>
            </w:r>
          </w:p>
          <w:p w14:paraId="641F0CE0" w14:textId="691D7B7C" w:rsidR="002808F3" w:rsidRPr="007B0C16" w:rsidRDefault="005839A3" w:rsidP="000B597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w:t>
            </w:r>
            <w:r w:rsidRPr="007B0C16">
              <w:rPr>
                <w:rFonts w:ascii="Calibri" w:hAnsi="Calibri" w:cs="Tahoma"/>
                <w:sz w:val="16"/>
                <w:szCs w:val="16"/>
              </w:rPr>
              <w:t>gain d’une classe de résultat au</w:t>
            </w:r>
            <w:r w:rsidR="002808F3" w:rsidRPr="007B0C16">
              <w:rPr>
                <w:rFonts w:ascii="Calibri" w:hAnsi="Calibri" w:cs="Tahoma"/>
                <w:sz w:val="16"/>
                <w:szCs w:val="16"/>
              </w:rPr>
              <w:t xml:space="preserve"> prochain test de CI, </w:t>
            </w:r>
            <w:r w:rsidR="00213072">
              <w:rPr>
                <w:rFonts w:ascii="Calibri" w:hAnsi="Calibri" w:cs="Tahoma"/>
                <w:sz w:val="16"/>
                <w:szCs w:val="16"/>
              </w:rPr>
              <w:t>tEC devient tEN</w:t>
            </w:r>
            <w:r w:rsidR="002808F3" w:rsidRPr="007B0C16">
              <w:rPr>
                <w:rFonts w:ascii="Calibri" w:hAnsi="Calibri" w:cs="Tahoma"/>
                <w:sz w:val="16"/>
                <w:szCs w:val="16"/>
              </w:rPr>
              <w:t>.</w:t>
            </w:r>
          </w:p>
          <w:p w14:paraId="163DD42E" w14:textId="3409F27E" w:rsidR="005839A3" w:rsidRPr="007B0C16" w:rsidRDefault="005839A3" w:rsidP="000B5977">
            <w:pPr>
              <w:rPr>
                <w:rFonts w:ascii="Calibri" w:hAnsi="Calibri" w:cs="Tahoma"/>
                <w:sz w:val="16"/>
                <w:szCs w:val="16"/>
              </w:rPr>
            </w:pPr>
            <w:r w:rsidRPr="007B0C16">
              <w:rPr>
                <w:rFonts w:ascii="Calibri" w:hAnsi="Calibri" w:cs="Tahoma"/>
                <w:sz w:val="16"/>
                <w:szCs w:val="16"/>
              </w:rPr>
              <w:t xml:space="preserve">2/ gain d’une classe de résultat à la prochaine </w:t>
            </w:r>
            <w:r w:rsidR="00213072">
              <w:rPr>
                <w:rFonts w:ascii="Calibri" w:hAnsi="Calibri" w:cs="Tahoma"/>
                <w:sz w:val="16"/>
                <w:szCs w:val="16"/>
              </w:rPr>
              <w:t>CS</w:t>
            </w:r>
            <w:r w:rsidRPr="007B0C16">
              <w:rPr>
                <w:rFonts w:ascii="Calibri" w:hAnsi="Calibri" w:cs="Tahoma"/>
                <w:sz w:val="16"/>
                <w:szCs w:val="16"/>
              </w:rPr>
              <w:t>.</w:t>
            </w:r>
          </w:p>
          <w:p w14:paraId="5D01A447" w14:textId="77777777" w:rsidR="002808F3" w:rsidRPr="007B0C16" w:rsidRDefault="002808F3" w:rsidP="005839A3">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RMa+</w:t>
            </w:r>
            <w:r w:rsidR="005839A3" w:rsidRPr="007B0C16">
              <w:rPr>
                <w:rFonts w:ascii="Calibri" w:hAnsi="Calibri" w:cs="Tahoma"/>
                <w:sz w:val="16"/>
                <w:szCs w:val="16"/>
              </w:rPr>
              <w:t>1d6</w:t>
            </w:r>
            <w:r w:rsidRPr="007B0C16">
              <w:rPr>
                <w:rFonts w:ascii="Calibri" w:hAnsi="Calibri" w:cs="Tahoma"/>
                <w:sz w:val="16"/>
                <w:szCs w:val="16"/>
              </w:rPr>
              <w:t xml:space="preserve"> pendant </w:t>
            </w:r>
            <w:r w:rsidR="005839A3" w:rsidRPr="007B0C16">
              <w:rPr>
                <w:rFonts w:ascii="Calibri" w:hAnsi="Calibri" w:cs="Tahoma"/>
                <w:sz w:val="16"/>
                <w:szCs w:val="16"/>
              </w:rPr>
              <w:t>1d6 jours</w:t>
            </w:r>
            <w:r w:rsidRPr="007B0C16">
              <w:rPr>
                <w:rFonts w:ascii="Calibri" w:hAnsi="Calibri" w:cs="Tahoma"/>
                <w:sz w:val="16"/>
                <w:szCs w:val="16"/>
              </w:rPr>
              <w:t>.</w:t>
            </w:r>
          </w:p>
        </w:tc>
      </w:tr>
    </w:tbl>
    <w:p w14:paraId="09EC4AC2" w14:textId="2F0AF41B" w:rsidR="002808F3" w:rsidRPr="007B0C16" w:rsidRDefault="004453ED" w:rsidP="00A8184C">
      <w:pPr>
        <w:pStyle w:val="Titre4"/>
      </w:pPr>
      <w:r>
        <w:t>RKA-</w:t>
      </w:r>
      <w:r w:rsidR="00A04831" w:rsidRPr="007B0C16">
        <w:t>Racine de Kadis</w:t>
      </w:r>
      <w:r w:rsidR="00E05B9F" w:rsidRPr="007B0C16">
        <w:t> : pdm+, en+, psycho- / pdm+, magie+, récupération+ / sort-, ext+, malédiction-, possession-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471"/>
        <w:gridCol w:w="494"/>
        <w:gridCol w:w="1072"/>
        <w:gridCol w:w="938"/>
        <w:gridCol w:w="861"/>
        <w:gridCol w:w="862"/>
        <w:gridCol w:w="1013"/>
        <w:gridCol w:w="1695"/>
        <w:gridCol w:w="812"/>
      </w:tblGrid>
      <w:tr w:rsidR="003F6F3A" w:rsidRPr="007B0C16" w14:paraId="10F316A5" w14:textId="77777777" w:rsidTr="005839A3">
        <w:trPr>
          <w:gridAfter w:val="1"/>
          <w:wAfter w:w="65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8FC9E70" w14:textId="77777777" w:rsidR="005839A3" w:rsidRPr="007B0C16" w:rsidRDefault="005839A3" w:rsidP="00864268">
            <w:pPr>
              <w:rPr>
                <w:rFonts w:ascii="Calibri" w:hAnsi="Calibri" w:cs="Tahoma"/>
                <w:b/>
                <w:sz w:val="16"/>
              </w:rPr>
            </w:pPr>
            <w:r w:rsidRPr="007B0C16">
              <w:rPr>
                <w:rFonts w:ascii="Calibri" w:hAnsi="Calibri" w:cs="Tahoma"/>
                <w:b/>
                <w:sz w:val="16"/>
              </w:rPr>
              <w:t>RKA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E56FDBD" w14:textId="77777777" w:rsidR="005839A3" w:rsidRPr="007B0C16" w:rsidRDefault="005839A3" w:rsidP="00864268">
            <w:pPr>
              <w:rPr>
                <w:rFonts w:ascii="Calibri" w:hAnsi="Calibri" w:cs="Tahoma"/>
                <w:b/>
                <w:sz w:val="16"/>
              </w:rPr>
            </w:pPr>
            <w:r w:rsidRPr="007B0C16">
              <w:rPr>
                <w:rFonts w:ascii="Calibri" w:hAnsi="Calibri" w:cs="Tahoma"/>
                <w:b/>
                <w:sz w:val="16"/>
              </w:rPr>
              <w:t>Racine de Kadis</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A510757" w14:textId="77777777" w:rsidR="005839A3" w:rsidRPr="007B0C16" w:rsidRDefault="005839A3" w:rsidP="00864268">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193599D" w14:textId="77777777" w:rsidR="005839A3" w:rsidRPr="007B0C16" w:rsidRDefault="005839A3" w:rsidP="00864268">
            <w:pPr>
              <w:rPr>
                <w:rFonts w:ascii="Calibri" w:hAnsi="Calibri" w:cs="Tahoma"/>
                <w:sz w:val="16"/>
              </w:rPr>
            </w:pPr>
            <w:r w:rsidRPr="007B0C16">
              <w:rPr>
                <w:rFonts w:ascii="Calibri" w:hAnsi="Calibri" w:cs="Tahoma"/>
                <w:sz w:val="16"/>
              </w:rPr>
              <w:t>Septembre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CE1C109" w14:textId="77777777" w:rsidR="005839A3" w:rsidRPr="007B0C16" w:rsidRDefault="005839A3" w:rsidP="00864268">
            <w:pPr>
              <w:rPr>
                <w:rFonts w:ascii="Calibri" w:hAnsi="Calibri" w:cs="Tahoma"/>
                <w:sz w:val="16"/>
              </w:rPr>
            </w:pPr>
            <w:r w:rsidRPr="007B0C16">
              <w:rPr>
                <w:rFonts w:ascii="Calibri" w:hAnsi="Calibri" w:cs="Tahoma"/>
                <w:sz w:val="16"/>
              </w:rPr>
              <w:t>MAR JUN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BB770C7" w14:textId="77777777" w:rsidR="005839A3" w:rsidRPr="007B0C16" w:rsidRDefault="005839A3" w:rsidP="00864268">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76E5B89" w14:textId="77777777" w:rsidR="005839A3" w:rsidRPr="007B0C16" w:rsidRDefault="005839A3" w:rsidP="00864268">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FBA570F" w14:textId="77777777" w:rsidR="005839A3" w:rsidRPr="007B0C16" w:rsidRDefault="005839A3" w:rsidP="00864268">
            <w:pPr>
              <w:jc w:val="center"/>
              <w:rPr>
                <w:rFonts w:ascii="Calibri" w:hAnsi="Calibri" w:cs="Tahoma"/>
                <w:sz w:val="16"/>
              </w:rPr>
            </w:pPr>
            <w:r w:rsidRPr="007B0C16">
              <w:rPr>
                <w:rFonts w:ascii="Calibri" w:hAnsi="Calibri" w:cs="Tahoma"/>
                <w:sz w:val="16"/>
              </w:rPr>
              <w:t>Doses 2d6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AAAAE72" w14:textId="77777777" w:rsidR="005839A3" w:rsidRPr="007B0C16" w:rsidRDefault="005839A3" w:rsidP="003F6F3A">
            <w:pPr>
              <w:jc w:val="center"/>
              <w:rPr>
                <w:rFonts w:ascii="Calibri" w:hAnsi="Calibri" w:cs="Tahoma"/>
                <w:sz w:val="16"/>
              </w:rPr>
            </w:pPr>
            <w:r w:rsidRPr="007B0C16">
              <w:rPr>
                <w:rFonts w:ascii="Calibri" w:hAnsi="Calibri" w:cs="Tahoma"/>
                <w:sz w:val="16"/>
              </w:rPr>
              <w:t xml:space="preserve">Prix </w:t>
            </w:r>
            <w:r w:rsidR="003F6F3A" w:rsidRPr="007B0C16">
              <w:rPr>
                <w:rFonts w:ascii="Calibri" w:hAnsi="Calibri" w:cs="Tahoma"/>
                <w:sz w:val="16"/>
              </w:rPr>
              <w:t>150</w:t>
            </w:r>
            <w:r w:rsidRPr="007B0C16">
              <w:rPr>
                <w:rFonts w:ascii="Calibri" w:hAnsi="Calibri" w:cs="Tahoma"/>
                <w:sz w:val="16"/>
              </w:rPr>
              <w:t>/</w:t>
            </w:r>
            <w:r w:rsidR="003F6F3A" w:rsidRPr="007B0C16">
              <w:rPr>
                <w:rFonts w:ascii="Calibri" w:hAnsi="Calibri" w:cs="Tahoma"/>
                <w:sz w:val="16"/>
              </w:rPr>
              <w:t>900</w:t>
            </w:r>
            <w:r w:rsidRPr="007B0C16">
              <w:rPr>
                <w:rFonts w:ascii="Calibri" w:hAnsi="Calibri" w:cs="Tahoma"/>
                <w:sz w:val="16"/>
              </w:rPr>
              <w:t>/</w:t>
            </w:r>
            <w:r w:rsidR="003F6F3A" w:rsidRPr="007B0C16">
              <w:rPr>
                <w:rFonts w:ascii="Calibri" w:hAnsi="Calibri" w:cs="Tahoma"/>
                <w:sz w:val="16"/>
              </w:rPr>
              <w:t>6300</w:t>
            </w:r>
          </w:p>
        </w:tc>
      </w:tr>
      <w:tr w:rsidR="002808F3" w:rsidRPr="007B0C16" w14:paraId="5D79A654"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8B8798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381A213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Racine verte d’une plante rare ressemblant à un rosier aux tiges noires et aux fleurs repoussantes.</w:t>
            </w:r>
          </w:p>
        </w:tc>
      </w:tr>
      <w:tr w:rsidR="002808F3" w:rsidRPr="007B0C16" w14:paraId="0239FFBB"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EEED2D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4B1A376D" w14:textId="77777777" w:rsidR="002808F3" w:rsidRPr="007B0C16" w:rsidRDefault="00EA63E6" w:rsidP="000B5977">
            <w:pPr>
              <w:rPr>
                <w:rFonts w:ascii="Calibri" w:hAnsi="Calibri" w:cs="Tahoma"/>
                <w:sz w:val="16"/>
                <w:szCs w:val="16"/>
              </w:rPr>
            </w:pPr>
            <w:r w:rsidRPr="007B0C16">
              <w:rPr>
                <w:rFonts w:ascii="Calibri" w:hAnsi="Calibri" w:cs="Tahoma"/>
                <w:sz w:val="16"/>
                <w:szCs w:val="16"/>
              </w:rPr>
              <w:t>Si mâchée…</w:t>
            </w:r>
          </w:p>
          <w:p w14:paraId="47CD1D79" w14:textId="33A40518" w:rsidR="00EA63E6" w:rsidRPr="007B0C16" w:rsidRDefault="00EA63E6"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213072">
              <w:rPr>
                <w:rFonts w:ascii="Calibri" w:hAnsi="Calibri" w:cs="Tahoma"/>
                <w:sz w:val="16"/>
                <w:szCs w:val="16"/>
              </w:rPr>
              <w:t xml:space="preserve">récupère </w:t>
            </w:r>
            <w:r w:rsidRPr="007B0C16">
              <w:rPr>
                <w:rFonts w:ascii="Calibri" w:hAnsi="Calibri" w:cs="Tahoma"/>
                <w:sz w:val="16"/>
                <w:szCs w:val="16"/>
              </w:rPr>
              <w:t>1d6 PdM et 1d3 EN.</w:t>
            </w:r>
          </w:p>
          <w:p w14:paraId="22F092BC" w14:textId="15EB8028" w:rsidR="00A04831" w:rsidRPr="007B0C16" w:rsidRDefault="00A04831" w:rsidP="00213072">
            <w:pPr>
              <w:rPr>
                <w:rFonts w:ascii="Calibri" w:hAnsi="Calibri" w:cs="Tahoma"/>
                <w:sz w:val="16"/>
                <w:szCs w:val="16"/>
              </w:rPr>
            </w:pPr>
            <w:r w:rsidRPr="007B0C16">
              <w:rPr>
                <w:rFonts w:ascii="Calibri" w:hAnsi="Calibri" w:cs="Tahoma"/>
                <w:sz w:val="16"/>
                <w:szCs w:val="16"/>
              </w:rPr>
              <w:t xml:space="preserve">2/ permet </w:t>
            </w:r>
            <w:r w:rsidR="00213072">
              <w:rPr>
                <w:rFonts w:ascii="Calibri" w:hAnsi="Calibri" w:cs="Tahoma"/>
                <w:sz w:val="16"/>
                <w:szCs w:val="16"/>
              </w:rPr>
              <w:t xml:space="preserve">d’ignorer </w:t>
            </w:r>
            <w:r w:rsidRPr="007B0C16">
              <w:rPr>
                <w:rFonts w:ascii="Calibri" w:hAnsi="Calibri" w:cs="Tahoma"/>
                <w:sz w:val="16"/>
                <w:szCs w:val="16"/>
              </w:rPr>
              <w:t>ses problèmes psychologiques pendant 24h</w:t>
            </w:r>
            <w:r w:rsidR="00213072">
              <w:rPr>
                <w:rFonts w:ascii="Calibri" w:hAnsi="Calibri" w:cs="Tahoma"/>
                <w:sz w:val="16"/>
                <w:szCs w:val="16"/>
              </w:rPr>
              <w:t>.</w:t>
            </w:r>
          </w:p>
        </w:tc>
      </w:tr>
      <w:tr w:rsidR="003F6F3A" w:rsidRPr="007B0C16" w14:paraId="5C7B5EDF"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6145CB7" w14:textId="77777777" w:rsidR="00EA63E6" w:rsidRPr="007B0C16" w:rsidRDefault="00EA63E6" w:rsidP="00864268">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5635794D" w14:textId="77777777" w:rsidR="00EA63E6" w:rsidRPr="007B0C16" w:rsidRDefault="00EA63E6" w:rsidP="00610696">
            <w:pPr>
              <w:rPr>
                <w:rFonts w:ascii="Calibri" w:hAnsi="Calibri" w:cs="Tahoma"/>
                <w:sz w:val="16"/>
                <w:szCs w:val="16"/>
              </w:rPr>
            </w:pPr>
            <w:r w:rsidRPr="007B0C16">
              <w:rPr>
                <w:rFonts w:ascii="Calibri" w:hAnsi="Calibri" w:cs="Tahoma"/>
                <w:sz w:val="16"/>
                <w:szCs w:val="16"/>
              </w:rPr>
              <w:t xml:space="preserve">Eplucher les racines, conserver dans un mélange de miel, lait et farine,  laver </w:t>
            </w:r>
            <w:r w:rsidR="00610696" w:rsidRPr="007B0C16">
              <w:rPr>
                <w:rFonts w:ascii="Calibri" w:hAnsi="Calibri" w:cs="Tahoma"/>
                <w:sz w:val="16"/>
                <w:szCs w:val="16"/>
              </w:rPr>
              <w:t>avant usage</w:t>
            </w:r>
            <w:r w:rsidRPr="007B0C16">
              <w:rPr>
                <w:rFonts w:ascii="Calibri" w:hAnsi="Calibri" w:cs="Tahoma"/>
                <w:sz w:val="16"/>
                <w:szCs w:val="16"/>
              </w:rPr>
              <w:t>.</w:t>
            </w:r>
          </w:p>
        </w:tc>
      </w:tr>
      <w:tr w:rsidR="002808F3" w:rsidRPr="007B0C16" w14:paraId="5AF7FFDC"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3F36EC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2CEC7825" w14:textId="77777777" w:rsidR="002808F3" w:rsidRPr="007B0C16" w:rsidRDefault="00EA63E6" w:rsidP="000B5977">
            <w:pPr>
              <w:rPr>
                <w:rFonts w:ascii="Calibri" w:hAnsi="Calibri" w:cs="Tahoma"/>
                <w:sz w:val="16"/>
                <w:szCs w:val="16"/>
              </w:rPr>
            </w:pPr>
            <w:r w:rsidRPr="007B0C16">
              <w:rPr>
                <w:rFonts w:ascii="Calibri" w:hAnsi="Calibri" w:cs="Tahoma"/>
                <w:sz w:val="16"/>
                <w:szCs w:val="16"/>
              </w:rPr>
              <w:t xml:space="preserve">Si </w:t>
            </w:r>
            <w:r w:rsidR="003F6F3A" w:rsidRPr="007B0C16">
              <w:rPr>
                <w:rFonts w:ascii="Calibri" w:hAnsi="Calibri" w:cs="Tahoma"/>
                <w:sz w:val="16"/>
                <w:szCs w:val="16"/>
              </w:rPr>
              <w:t>utilisée pour une tisane…</w:t>
            </w:r>
          </w:p>
          <w:p w14:paraId="06C9E65B" w14:textId="67165E03" w:rsidR="003F6F3A" w:rsidRPr="007B0C16" w:rsidRDefault="003F6F3A" w:rsidP="003F6F3A">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213072">
              <w:rPr>
                <w:rFonts w:ascii="Calibri" w:hAnsi="Calibri" w:cs="Tahoma"/>
                <w:sz w:val="16"/>
                <w:szCs w:val="16"/>
              </w:rPr>
              <w:t xml:space="preserve">récupère </w:t>
            </w:r>
            <w:r w:rsidRPr="007B0C16">
              <w:rPr>
                <w:rFonts w:ascii="Calibri" w:hAnsi="Calibri" w:cs="Tahoma"/>
                <w:sz w:val="16"/>
                <w:szCs w:val="16"/>
              </w:rPr>
              <w:t xml:space="preserve">10 PdM et </w:t>
            </w:r>
            <w:r w:rsidR="00213072">
              <w:rPr>
                <w:rFonts w:ascii="Calibri" w:hAnsi="Calibri" w:cs="Tahoma"/>
                <w:sz w:val="16"/>
                <w:szCs w:val="16"/>
              </w:rPr>
              <w:t xml:space="preserve">gagne </w:t>
            </w:r>
            <w:r w:rsidRPr="007B0C16">
              <w:rPr>
                <w:rFonts w:ascii="Calibri" w:hAnsi="Calibri" w:cs="Tahoma"/>
                <w:sz w:val="16"/>
                <w:szCs w:val="16"/>
              </w:rPr>
              <w:t>1d6 bonus pour la magie, bonus qui décroît de 1 par heure.</w:t>
            </w:r>
          </w:p>
          <w:p w14:paraId="0A96EC68" w14:textId="548BEED1" w:rsidR="00A04831" w:rsidRPr="007B0C16" w:rsidRDefault="00A04831" w:rsidP="00213072">
            <w:pPr>
              <w:rPr>
                <w:rFonts w:ascii="Calibri" w:hAnsi="Calibri" w:cs="Tahoma"/>
                <w:sz w:val="16"/>
                <w:szCs w:val="16"/>
              </w:rPr>
            </w:pPr>
            <w:r w:rsidRPr="007B0C16">
              <w:rPr>
                <w:rFonts w:ascii="Calibri" w:hAnsi="Calibri" w:cs="Tahoma"/>
                <w:sz w:val="16"/>
                <w:szCs w:val="16"/>
              </w:rPr>
              <w:t>2/ prochaine récupération +4</w:t>
            </w:r>
            <w:r w:rsidR="00213072">
              <w:rPr>
                <w:rFonts w:ascii="Calibri" w:hAnsi="Calibri" w:cs="Tahoma"/>
                <w:sz w:val="16"/>
                <w:szCs w:val="16"/>
              </w:rPr>
              <w:t xml:space="preserve"> TEC.</w:t>
            </w:r>
          </w:p>
        </w:tc>
      </w:tr>
      <w:tr w:rsidR="00EA63E6" w:rsidRPr="007B0C16" w14:paraId="6110575D"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71F8FF5" w14:textId="77777777" w:rsidR="00EA63E6" w:rsidRPr="007B0C16" w:rsidRDefault="00EA63E6"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10E29F92" w14:textId="77777777" w:rsidR="00EA63E6" w:rsidRPr="007B0C16" w:rsidRDefault="003F6F3A" w:rsidP="00610696">
            <w:pPr>
              <w:rPr>
                <w:rFonts w:ascii="Calibri" w:hAnsi="Calibri" w:cs="Tahoma"/>
                <w:sz w:val="16"/>
                <w:szCs w:val="16"/>
              </w:rPr>
            </w:pPr>
            <w:r w:rsidRPr="007B0C16">
              <w:rPr>
                <w:rFonts w:ascii="Calibri" w:hAnsi="Calibri" w:cs="Tahoma"/>
                <w:sz w:val="16"/>
                <w:szCs w:val="16"/>
              </w:rPr>
              <w:t>Enchanter sur un autel.</w:t>
            </w:r>
          </w:p>
        </w:tc>
      </w:tr>
      <w:tr w:rsidR="002808F3" w:rsidRPr="007B0C16" w14:paraId="7B5362D7"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AF474E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1F34E3BC" w14:textId="77777777" w:rsidR="002808F3" w:rsidRPr="007B0C16" w:rsidRDefault="003F6F3A"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brûlée pendant le lancement d’un sort…</w:t>
            </w:r>
          </w:p>
          <w:p w14:paraId="4B1170C6" w14:textId="45FC8B84"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donne NE+1 </w:t>
            </w:r>
            <w:r w:rsidR="00213072">
              <w:rPr>
                <w:rFonts w:ascii="Calibri" w:hAnsi="Calibri" w:cs="Tahoma"/>
                <w:sz w:val="16"/>
                <w:szCs w:val="16"/>
              </w:rPr>
              <w:t xml:space="preserve">aux </w:t>
            </w:r>
            <w:r w:rsidR="003F6F3A" w:rsidRPr="007B0C16">
              <w:rPr>
                <w:rFonts w:ascii="Calibri" w:hAnsi="Calibri" w:cs="Tahoma"/>
                <w:iCs/>
                <w:sz w:val="16"/>
                <w:szCs w:val="16"/>
              </w:rPr>
              <w:t>sort</w:t>
            </w:r>
            <w:r w:rsidR="00213072">
              <w:rPr>
                <w:rFonts w:ascii="Calibri" w:hAnsi="Calibri" w:cs="Tahoma"/>
                <w:iCs/>
                <w:sz w:val="16"/>
                <w:szCs w:val="16"/>
              </w:rPr>
              <w:t>s</w:t>
            </w:r>
            <w:r w:rsidR="003F6F3A" w:rsidRPr="007B0C16">
              <w:rPr>
                <w:rFonts w:ascii="Calibri" w:hAnsi="Calibri" w:cs="Tahoma"/>
                <w:iCs/>
                <w:sz w:val="16"/>
                <w:szCs w:val="16"/>
              </w:rPr>
              <w:t xml:space="preserve"> qui contre</w:t>
            </w:r>
            <w:r w:rsidR="00213072">
              <w:rPr>
                <w:rFonts w:ascii="Calibri" w:hAnsi="Calibri" w:cs="Tahoma"/>
                <w:iCs/>
                <w:sz w:val="16"/>
                <w:szCs w:val="16"/>
              </w:rPr>
              <w:t>nt</w:t>
            </w:r>
            <w:r w:rsidR="003F6F3A" w:rsidRPr="007B0C16">
              <w:rPr>
                <w:rFonts w:ascii="Calibri" w:hAnsi="Calibri" w:cs="Tahoma"/>
                <w:iCs/>
                <w:sz w:val="16"/>
                <w:szCs w:val="16"/>
              </w:rPr>
              <w:t xml:space="preserve"> un autre sort</w:t>
            </w:r>
            <w:r w:rsidRPr="007B0C16">
              <w:rPr>
                <w:rFonts w:ascii="Calibri" w:hAnsi="Calibri" w:cs="Tahoma"/>
                <w:sz w:val="16"/>
                <w:szCs w:val="16"/>
              </w:rPr>
              <w:t>.</w:t>
            </w:r>
          </w:p>
          <w:p w14:paraId="77202EB9" w14:textId="50A61575" w:rsidR="00A04831" w:rsidRPr="007B0C16" w:rsidRDefault="00A04831" w:rsidP="000B5977">
            <w:pPr>
              <w:rPr>
                <w:rFonts w:ascii="Calibri" w:hAnsi="Calibri" w:cs="Tahoma"/>
                <w:sz w:val="16"/>
                <w:szCs w:val="16"/>
              </w:rPr>
            </w:pPr>
            <w:r w:rsidRPr="007B0C16">
              <w:rPr>
                <w:rFonts w:ascii="Calibri" w:hAnsi="Calibri" w:cs="Tahoma"/>
                <w:sz w:val="16"/>
                <w:szCs w:val="16"/>
              </w:rPr>
              <w:t>2/ prochain sort lancé</w:t>
            </w:r>
            <w:r w:rsidR="00213072">
              <w:rPr>
                <w:rFonts w:ascii="Calibri" w:hAnsi="Calibri" w:cs="Tahoma"/>
                <w:sz w:val="16"/>
                <w:szCs w:val="16"/>
              </w:rPr>
              <w:t xml:space="preserve"> a 3 x ExT.</w:t>
            </w:r>
          </w:p>
          <w:p w14:paraId="28AD6466" w14:textId="77777777" w:rsidR="002808F3" w:rsidRPr="007B0C16" w:rsidRDefault="003F6F3A"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mangée…</w:t>
            </w:r>
          </w:p>
          <w:p w14:paraId="1EF153D4" w14:textId="19FFEA37" w:rsidR="002808F3" w:rsidRPr="007B0C16" w:rsidRDefault="00A04831" w:rsidP="000B5977">
            <w:pPr>
              <w:rPr>
                <w:rFonts w:ascii="Calibri" w:hAnsi="Calibri" w:cs="Tahoma"/>
                <w:sz w:val="16"/>
                <w:szCs w:val="16"/>
              </w:rPr>
            </w:pPr>
            <w:r w:rsidRPr="007B0C16">
              <w:rPr>
                <w:rFonts w:ascii="Calibri" w:hAnsi="Calibri" w:cs="Tahoma"/>
                <w:sz w:val="16"/>
                <w:szCs w:val="16"/>
              </w:rPr>
              <w:t>3</w:t>
            </w:r>
            <w:r w:rsidR="002808F3" w:rsidRPr="007B0C16">
              <w:rPr>
                <w:rFonts w:ascii="Calibri" w:hAnsi="Calibri" w:cs="Tahoma"/>
                <w:sz w:val="16"/>
                <w:szCs w:val="16"/>
              </w:rPr>
              <w:t>/ annule les effets d’une malédiction ou de tout sort à durée &gt; 24h, de NE8 maximum.</w:t>
            </w:r>
          </w:p>
          <w:p w14:paraId="2B29BD64" w14:textId="78B6B0A5" w:rsidR="002808F3" w:rsidRPr="007B0C16" w:rsidRDefault="00A04831" w:rsidP="003F6F3A">
            <w:pPr>
              <w:rPr>
                <w:rFonts w:ascii="Calibri" w:hAnsi="Calibri" w:cs="Tahoma"/>
                <w:sz w:val="16"/>
                <w:szCs w:val="16"/>
              </w:rPr>
            </w:pPr>
            <w:r w:rsidRPr="007B0C16">
              <w:rPr>
                <w:rFonts w:ascii="Calibri" w:hAnsi="Calibri" w:cs="Tahoma"/>
                <w:sz w:val="16"/>
                <w:szCs w:val="16"/>
                <w:shd w:val="clear" w:color="auto" w:fill="FFFF00"/>
              </w:rPr>
              <w:t>4</w:t>
            </w:r>
            <w:r w:rsidR="002808F3" w:rsidRPr="007B0C16">
              <w:rPr>
                <w:rFonts w:ascii="Calibri" w:hAnsi="Calibri" w:cs="Tahoma"/>
                <w:sz w:val="16"/>
                <w:szCs w:val="16"/>
              </w:rPr>
              <w:t xml:space="preserve">/ </w:t>
            </w:r>
            <w:r w:rsidR="003F6F3A" w:rsidRPr="007B0C16">
              <w:rPr>
                <w:rFonts w:ascii="Calibri" w:hAnsi="Calibri" w:cs="Tahoma"/>
                <w:sz w:val="16"/>
                <w:szCs w:val="16"/>
              </w:rPr>
              <w:t>annule toute possession</w:t>
            </w:r>
            <w:r w:rsidR="00213072">
              <w:rPr>
                <w:rFonts w:ascii="Calibri" w:hAnsi="Calibri" w:cs="Tahoma"/>
                <w:sz w:val="16"/>
                <w:szCs w:val="16"/>
              </w:rPr>
              <w:t>/fascination/folie</w:t>
            </w:r>
            <w:r w:rsidR="003F6F3A" w:rsidRPr="007B0C16">
              <w:rPr>
                <w:rFonts w:ascii="Calibri" w:hAnsi="Calibri" w:cs="Tahoma"/>
                <w:sz w:val="16"/>
                <w:szCs w:val="16"/>
              </w:rPr>
              <w:t xml:space="preserve"> sur X</w:t>
            </w:r>
            <w:r w:rsidRPr="007B0C16">
              <w:rPr>
                <w:rFonts w:ascii="Calibri" w:hAnsi="Calibri" w:cs="Tahoma"/>
                <w:sz w:val="16"/>
                <w:szCs w:val="16"/>
              </w:rPr>
              <w:t>, permanent</w:t>
            </w:r>
            <w:r w:rsidR="002808F3" w:rsidRPr="007B0C16">
              <w:rPr>
                <w:rFonts w:ascii="Calibri" w:hAnsi="Calibri" w:cs="Tahoma"/>
                <w:sz w:val="16"/>
                <w:szCs w:val="16"/>
              </w:rPr>
              <w:t>.</w:t>
            </w:r>
          </w:p>
        </w:tc>
      </w:tr>
    </w:tbl>
    <w:p w14:paraId="4903D72E" w14:textId="6D588E58" w:rsidR="002808F3" w:rsidRPr="007B0C16" w:rsidRDefault="004453ED" w:rsidP="00A8184C">
      <w:pPr>
        <w:pStyle w:val="Titre4"/>
      </w:pPr>
      <w:r>
        <w:t>RSE-</w:t>
      </w:r>
      <w:r w:rsidR="00A04831" w:rsidRPr="007B0C16">
        <w:t>Racine de serpent</w:t>
      </w:r>
      <w:r w:rsidR="00E05B9F" w:rsidRPr="007B0C16">
        <w:t> : temporaire-, carac+, pdm+ / folie-, cs+, imm pn, imm douleur, douleur-</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744"/>
        <w:gridCol w:w="552"/>
        <w:gridCol w:w="491"/>
        <w:gridCol w:w="520"/>
        <w:gridCol w:w="1010"/>
        <w:gridCol w:w="905"/>
        <w:gridCol w:w="1062"/>
        <w:gridCol w:w="1990"/>
        <w:gridCol w:w="945"/>
      </w:tblGrid>
      <w:tr w:rsidR="003F6F3A" w:rsidRPr="007B0C16" w14:paraId="36DBE3CB" w14:textId="77777777" w:rsidTr="003F6F3A">
        <w:trPr>
          <w:gridAfter w:val="1"/>
          <w:wAfter w:w="727"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362C9F7" w14:textId="77777777" w:rsidR="003F6F3A" w:rsidRPr="007B0C16" w:rsidRDefault="003F6F3A" w:rsidP="00864268">
            <w:pPr>
              <w:rPr>
                <w:rFonts w:ascii="Calibri" w:hAnsi="Calibri" w:cs="Tahoma"/>
                <w:b/>
                <w:sz w:val="16"/>
              </w:rPr>
            </w:pPr>
            <w:r w:rsidRPr="007B0C16">
              <w:rPr>
                <w:rFonts w:ascii="Calibri" w:hAnsi="Calibri" w:cs="Tahoma"/>
                <w:b/>
                <w:sz w:val="16"/>
              </w:rPr>
              <w:t>RSE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FEAE2CB" w14:textId="77777777" w:rsidR="003F6F3A" w:rsidRPr="007B0C16" w:rsidRDefault="003F6F3A" w:rsidP="00864268">
            <w:pPr>
              <w:rPr>
                <w:rFonts w:ascii="Calibri" w:hAnsi="Calibri" w:cs="Tahoma"/>
                <w:b/>
                <w:sz w:val="16"/>
              </w:rPr>
            </w:pPr>
            <w:r w:rsidRPr="007B0C16">
              <w:rPr>
                <w:rFonts w:ascii="Calibri" w:hAnsi="Calibri" w:cs="Tahoma"/>
                <w:b/>
                <w:sz w:val="16"/>
              </w:rPr>
              <w:t>Racine de serpent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10B6C53" w14:textId="77777777" w:rsidR="003F6F3A" w:rsidRPr="007B0C16" w:rsidRDefault="003F6F3A" w:rsidP="00864268">
            <w:pPr>
              <w:rPr>
                <w:rFonts w:ascii="Calibri" w:hAnsi="Calibri" w:cs="Tahoma"/>
                <w:sz w:val="16"/>
              </w:rPr>
            </w:pPr>
            <w:r w:rsidRPr="007B0C16">
              <w:rPr>
                <w:rFonts w:ascii="Calibri" w:hAnsi="Calibri" w:cs="Tahoma"/>
                <w:sz w:val="16"/>
              </w:rPr>
              <w:t>GRA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E477941" w14:textId="77777777" w:rsidR="003F6F3A" w:rsidRPr="007B0C16" w:rsidRDefault="00D860AE" w:rsidP="00864268">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70388EF" w14:textId="77777777" w:rsidR="003F6F3A" w:rsidRPr="007B0C16" w:rsidRDefault="003F6F3A" w:rsidP="00864268">
            <w:pPr>
              <w:rPr>
                <w:rFonts w:ascii="Calibri" w:hAnsi="Calibri" w:cs="Tahoma"/>
                <w:sz w:val="16"/>
              </w:rPr>
            </w:pPr>
            <w:r w:rsidRPr="007B0C16">
              <w:rPr>
                <w:rFonts w:ascii="Calibri" w:hAnsi="Calibri" w:cs="Tahoma"/>
                <w:sz w:val="16"/>
              </w:rPr>
              <w:t>JUN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DA8F5E4" w14:textId="77777777" w:rsidR="003F6F3A" w:rsidRPr="007B0C16" w:rsidRDefault="003F6F3A" w:rsidP="00864268">
            <w:pPr>
              <w:jc w:val="center"/>
              <w:rPr>
                <w:rFonts w:ascii="Calibri" w:hAnsi="Calibri" w:cs="Tahoma"/>
                <w:sz w:val="16"/>
              </w:rPr>
            </w:pPr>
            <w:r w:rsidRPr="007B0C16">
              <w:rPr>
                <w:rFonts w:ascii="Calibri" w:hAnsi="Calibri" w:cs="Tahoma"/>
                <w:sz w:val="16"/>
              </w:rPr>
              <w:t>Poids 100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5EE0717" w14:textId="77777777" w:rsidR="003F6F3A" w:rsidRPr="007B0C16" w:rsidRDefault="003F6F3A" w:rsidP="00864268">
            <w:pPr>
              <w:jc w:val="center"/>
              <w:rPr>
                <w:rFonts w:ascii="Calibri" w:hAnsi="Calibri" w:cs="Tahoma"/>
                <w:sz w:val="16"/>
              </w:rPr>
            </w:pPr>
            <w:r w:rsidRPr="007B0C16">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792E055" w14:textId="77777777" w:rsidR="003F6F3A" w:rsidRPr="007B0C16" w:rsidRDefault="003F6F3A" w:rsidP="003F6F3A">
            <w:pPr>
              <w:jc w:val="center"/>
              <w:rPr>
                <w:rFonts w:ascii="Calibri" w:hAnsi="Calibri" w:cs="Tahoma"/>
                <w:sz w:val="16"/>
              </w:rPr>
            </w:pPr>
            <w:r w:rsidRPr="007B0C16">
              <w:rPr>
                <w:rFonts w:ascii="Calibri" w:hAnsi="Calibri" w:cs="Tahoma"/>
                <w:sz w:val="16"/>
              </w:rPr>
              <w:t>Doses 1d6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8B51B0F" w14:textId="77777777" w:rsidR="003F6F3A" w:rsidRPr="007B0C16" w:rsidRDefault="003F6F3A" w:rsidP="00A04831">
            <w:pPr>
              <w:jc w:val="center"/>
              <w:rPr>
                <w:rFonts w:ascii="Calibri" w:hAnsi="Calibri" w:cs="Tahoma"/>
                <w:sz w:val="16"/>
              </w:rPr>
            </w:pPr>
            <w:r w:rsidRPr="007B0C16">
              <w:rPr>
                <w:rFonts w:ascii="Calibri" w:hAnsi="Calibri" w:cs="Tahoma"/>
                <w:sz w:val="16"/>
              </w:rPr>
              <w:t>Prix 350/2000/</w:t>
            </w:r>
            <w:r w:rsidR="00A04831" w:rsidRPr="007B0C16">
              <w:rPr>
                <w:rFonts w:ascii="Calibri" w:hAnsi="Calibri" w:cs="Tahoma"/>
                <w:sz w:val="16"/>
              </w:rPr>
              <w:t>12</w:t>
            </w:r>
            <w:r w:rsidRPr="007B0C16">
              <w:rPr>
                <w:rFonts w:ascii="Calibri" w:hAnsi="Calibri" w:cs="Tahoma"/>
                <w:sz w:val="16"/>
              </w:rPr>
              <w:t>000</w:t>
            </w:r>
          </w:p>
        </w:tc>
      </w:tr>
      <w:tr w:rsidR="002808F3" w:rsidRPr="007B0C16" w14:paraId="5D0DC8E1" w14:textId="77777777" w:rsidTr="003F6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CBEB85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2BB1BF8A"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Plante grimpante à tige épaisse, aux feuilles rougeâtres, baies noires et à fleur blanches minuscules.</w:t>
            </w:r>
          </w:p>
        </w:tc>
      </w:tr>
      <w:tr w:rsidR="002808F3" w:rsidRPr="007B0C16" w14:paraId="552D7031" w14:textId="77777777" w:rsidTr="003F6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4E03EF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9DCAB20" w14:textId="3215BE17" w:rsidR="002808F3" w:rsidRPr="007B0C16" w:rsidRDefault="003F6F3A" w:rsidP="000B5977">
            <w:pPr>
              <w:rPr>
                <w:rFonts w:ascii="Calibri" w:hAnsi="Calibri" w:cs="Tahoma"/>
                <w:sz w:val="16"/>
                <w:szCs w:val="16"/>
              </w:rPr>
            </w:pPr>
            <w:r w:rsidRPr="007B0C16">
              <w:rPr>
                <w:rFonts w:ascii="Calibri" w:hAnsi="Calibri" w:cs="Tahoma"/>
                <w:sz w:val="16"/>
                <w:szCs w:val="16"/>
              </w:rPr>
              <w:t xml:space="preserve">Si </w:t>
            </w:r>
            <w:r w:rsidR="00213072">
              <w:rPr>
                <w:rFonts w:ascii="Calibri" w:hAnsi="Calibri" w:cs="Tahoma"/>
                <w:sz w:val="16"/>
                <w:szCs w:val="16"/>
              </w:rPr>
              <w:t>1 baie</w:t>
            </w:r>
            <w:r w:rsidRPr="007B0C16">
              <w:rPr>
                <w:rFonts w:ascii="Calibri" w:hAnsi="Calibri" w:cs="Tahoma"/>
                <w:sz w:val="16"/>
                <w:szCs w:val="16"/>
              </w:rPr>
              <w:t xml:space="preserve"> avalée…</w:t>
            </w:r>
          </w:p>
          <w:p w14:paraId="019DCE5C" w14:textId="204C4966" w:rsidR="003F6F3A" w:rsidRPr="007B0C16" w:rsidRDefault="003F6F3A" w:rsidP="00A04831">
            <w:pPr>
              <w:rPr>
                <w:rFonts w:ascii="Calibri" w:hAnsi="Calibri" w:cs="Tahoma"/>
                <w:sz w:val="16"/>
                <w:szCs w:val="16"/>
              </w:rPr>
            </w:pPr>
            <w:r w:rsidRPr="007B0C16">
              <w:rPr>
                <w:rFonts w:ascii="Calibri" w:hAnsi="Calibri" w:cs="Tahoma"/>
                <w:sz w:val="16"/>
                <w:szCs w:val="16"/>
              </w:rPr>
              <w:t xml:space="preserve">1/ </w:t>
            </w:r>
            <w:r w:rsidR="00213072">
              <w:rPr>
                <w:rFonts w:ascii="Calibri" w:hAnsi="Calibri" w:cs="Tahoma"/>
                <w:sz w:val="16"/>
                <w:szCs w:val="16"/>
              </w:rPr>
              <w:t>regagne</w:t>
            </w:r>
            <w:r w:rsidRPr="007B0C16">
              <w:rPr>
                <w:rFonts w:ascii="Calibri" w:hAnsi="Calibri" w:cs="Tahoma"/>
                <w:sz w:val="16"/>
                <w:szCs w:val="16"/>
              </w:rPr>
              <w:t xml:space="preserve"> </w:t>
            </w:r>
            <w:r w:rsidR="00A04831" w:rsidRPr="007B0C16">
              <w:rPr>
                <w:rFonts w:ascii="Calibri" w:hAnsi="Calibri" w:cs="Tahoma"/>
                <w:sz w:val="16"/>
                <w:szCs w:val="16"/>
              </w:rPr>
              <w:t xml:space="preserve">1D10 </w:t>
            </w:r>
            <w:r w:rsidRPr="007B0C16">
              <w:rPr>
                <w:rFonts w:ascii="Calibri" w:hAnsi="Calibri" w:cs="Tahoma"/>
                <w:sz w:val="16"/>
                <w:szCs w:val="16"/>
              </w:rPr>
              <w:t xml:space="preserve">temporaire </w:t>
            </w:r>
            <w:r w:rsidR="00213072">
              <w:rPr>
                <w:rFonts w:ascii="Calibri" w:hAnsi="Calibri" w:cs="Tahoma"/>
                <w:sz w:val="16"/>
                <w:szCs w:val="16"/>
              </w:rPr>
              <w:t>d’</w:t>
            </w:r>
            <w:r w:rsidRPr="007B0C16">
              <w:rPr>
                <w:rFonts w:ascii="Calibri" w:hAnsi="Calibri" w:cs="Tahoma"/>
                <w:sz w:val="16"/>
                <w:szCs w:val="16"/>
              </w:rPr>
              <w:t>une caractéristique au hasard.</w:t>
            </w:r>
          </w:p>
          <w:p w14:paraId="1E0249D5" w14:textId="50584B17" w:rsidR="00A04831" w:rsidRPr="007B0C16" w:rsidRDefault="00A04831" w:rsidP="00A04831">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gagne 1 maximum dans une caractéristique au hasard si D100&gt; maximum</w:t>
            </w:r>
            <w:r w:rsidR="00213072">
              <w:rPr>
                <w:rFonts w:ascii="Calibri" w:hAnsi="Calibri" w:cs="Tahoma"/>
                <w:sz w:val="16"/>
                <w:szCs w:val="16"/>
              </w:rPr>
              <w:t>.</w:t>
            </w:r>
          </w:p>
          <w:p w14:paraId="58D742E0" w14:textId="3E2F604A" w:rsidR="00A04831" w:rsidRPr="007B0C16" w:rsidRDefault="00A04831" w:rsidP="00213072">
            <w:pPr>
              <w:rPr>
                <w:rFonts w:ascii="Calibri" w:hAnsi="Calibri" w:cs="Tahoma"/>
                <w:sz w:val="16"/>
                <w:szCs w:val="16"/>
              </w:rPr>
            </w:pPr>
            <w:r w:rsidRPr="007B0C16">
              <w:rPr>
                <w:rFonts w:ascii="Calibri" w:hAnsi="Calibri" w:cs="Tahoma"/>
                <w:sz w:val="16"/>
                <w:szCs w:val="16"/>
              </w:rPr>
              <w:t xml:space="preserve">3/ transforme toute perte d’EN en </w:t>
            </w:r>
            <w:r w:rsidR="00213072">
              <w:rPr>
                <w:rFonts w:ascii="Calibri" w:hAnsi="Calibri" w:cs="Tahoma"/>
                <w:sz w:val="16"/>
                <w:szCs w:val="16"/>
              </w:rPr>
              <w:t>regen d</w:t>
            </w:r>
            <w:r w:rsidRPr="007B0C16">
              <w:rPr>
                <w:rFonts w:ascii="Calibri" w:hAnsi="Calibri" w:cs="Tahoma"/>
                <w:sz w:val="16"/>
                <w:szCs w:val="16"/>
              </w:rPr>
              <w:t>e PdM</w:t>
            </w:r>
            <w:r w:rsidR="00213072">
              <w:rPr>
                <w:rFonts w:ascii="Calibri" w:hAnsi="Calibri" w:cs="Tahoma"/>
                <w:sz w:val="16"/>
                <w:szCs w:val="16"/>
              </w:rPr>
              <w:t xml:space="preserve"> dépensés.</w:t>
            </w:r>
          </w:p>
        </w:tc>
      </w:tr>
      <w:tr w:rsidR="003F6F3A" w:rsidRPr="007B0C16" w14:paraId="6380DE6F" w14:textId="77777777" w:rsidTr="003F6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B35DDAB" w14:textId="77777777" w:rsidR="003F6F3A" w:rsidRPr="007B0C16" w:rsidRDefault="003F6F3A" w:rsidP="00864268">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C85C91A" w14:textId="77777777" w:rsidR="003F6F3A" w:rsidRPr="007B0C16" w:rsidRDefault="003F6F3A" w:rsidP="00610696">
            <w:pPr>
              <w:rPr>
                <w:rFonts w:ascii="Calibri" w:hAnsi="Calibri" w:cs="Tahoma"/>
                <w:sz w:val="16"/>
                <w:szCs w:val="16"/>
              </w:rPr>
            </w:pPr>
            <w:r w:rsidRPr="007B0C16">
              <w:rPr>
                <w:rFonts w:ascii="Calibri" w:hAnsi="Calibri" w:cs="Tahoma"/>
                <w:sz w:val="16"/>
                <w:szCs w:val="16"/>
              </w:rPr>
              <w:t>Extraire la plante en entier, la conserver dans du sable</w:t>
            </w:r>
            <w:r w:rsidR="00610696" w:rsidRPr="007B0C16">
              <w:rPr>
                <w:rFonts w:ascii="Calibri" w:hAnsi="Calibri" w:cs="Tahoma"/>
                <w:sz w:val="16"/>
                <w:szCs w:val="16"/>
              </w:rPr>
              <w:t xml:space="preserve">, </w:t>
            </w:r>
            <w:r w:rsidRPr="007B0C16">
              <w:rPr>
                <w:rFonts w:ascii="Calibri" w:hAnsi="Calibri" w:cs="Tahoma"/>
                <w:sz w:val="16"/>
                <w:szCs w:val="16"/>
              </w:rPr>
              <w:t>filtrer avec jus de raisin.</w:t>
            </w:r>
          </w:p>
        </w:tc>
      </w:tr>
      <w:tr w:rsidR="003F6F3A" w:rsidRPr="007B0C16" w14:paraId="0063D8D1" w14:textId="77777777" w:rsidTr="003F6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1E2290E" w14:textId="77777777" w:rsidR="003F6F3A" w:rsidRPr="007B0C16" w:rsidRDefault="003F6F3A"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3C4DEB08" w14:textId="77777777" w:rsidR="003F6F3A" w:rsidRPr="007B0C16" w:rsidRDefault="003F6F3A" w:rsidP="00864268">
            <w:pPr>
              <w:rPr>
                <w:rFonts w:ascii="Calibri" w:hAnsi="Calibri" w:cs="Tahoma"/>
                <w:sz w:val="16"/>
                <w:szCs w:val="16"/>
              </w:rPr>
            </w:pPr>
            <w:r w:rsidRPr="007B0C16">
              <w:rPr>
                <w:rFonts w:ascii="Calibri" w:hAnsi="Calibri" w:cs="Tahoma"/>
                <w:sz w:val="16"/>
                <w:szCs w:val="16"/>
              </w:rPr>
              <w:t>Si la racine est mangée…</w:t>
            </w:r>
          </w:p>
          <w:p w14:paraId="143E6FCB" w14:textId="42AAE199" w:rsidR="003F6F3A" w:rsidRPr="007B0C16" w:rsidRDefault="003F6F3A" w:rsidP="00864268">
            <w:pPr>
              <w:rPr>
                <w:rFonts w:ascii="Calibri" w:hAnsi="Calibri" w:cs="Tahoma"/>
                <w:sz w:val="16"/>
                <w:szCs w:val="16"/>
              </w:rPr>
            </w:pPr>
            <w:r w:rsidRPr="007B0C16">
              <w:rPr>
                <w:rFonts w:ascii="Calibri" w:hAnsi="Calibri" w:cs="Tahoma"/>
                <w:sz w:val="16"/>
                <w:szCs w:val="16"/>
              </w:rPr>
              <w:t xml:space="preserve">1/ soigne automatiquement toute </w:t>
            </w:r>
            <w:r w:rsidRPr="007B0C16">
              <w:rPr>
                <w:rFonts w:ascii="Calibri" w:hAnsi="Calibri" w:cs="Tahoma"/>
                <w:i/>
                <w:sz w:val="16"/>
                <w:szCs w:val="16"/>
              </w:rPr>
              <w:t xml:space="preserve">Folie Divine </w:t>
            </w:r>
            <w:r w:rsidR="00A04831" w:rsidRPr="007B0C16">
              <w:rPr>
                <w:rFonts w:ascii="Calibri" w:hAnsi="Calibri" w:cs="Tahoma"/>
                <w:sz w:val="16"/>
                <w:szCs w:val="16"/>
              </w:rPr>
              <w:t xml:space="preserve">en cours et gagne 10% immunité </w:t>
            </w:r>
            <w:r w:rsidR="00213072">
              <w:rPr>
                <w:rFonts w:ascii="Calibri" w:hAnsi="Calibri" w:cs="Tahoma"/>
                <w:sz w:val="16"/>
                <w:szCs w:val="16"/>
              </w:rPr>
              <w:t>à ce sort</w:t>
            </w:r>
            <w:r w:rsidR="00A04831" w:rsidRPr="007B0C16">
              <w:rPr>
                <w:rFonts w:ascii="Calibri" w:hAnsi="Calibri" w:cs="Tahoma"/>
                <w:sz w:val="16"/>
                <w:szCs w:val="16"/>
              </w:rPr>
              <w:t>, permanent.</w:t>
            </w:r>
          </w:p>
          <w:p w14:paraId="3A538913" w14:textId="77777777" w:rsidR="003F6F3A" w:rsidRPr="007B0C16" w:rsidRDefault="003F6F3A" w:rsidP="00864268">
            <w:pPr>
              <w:rPr>
                <w:rFonts w:ascii="Calibri" w:hAnsi="Calibri" w:cs="Tahoma"/>
                <w:sz w:val="16"/>
                <w:szCs w:val="16"/>
              </w:rPr>
            </w:pPr>
            <w:r w:rsidRPr="007B0C16">
              <w:rPr>
                <w:rFonts w:ascii="Calibri" w:hAnsi="Calibri" w:cs="Tahoma"/>
                <w:sz w:val="16"/>
                <w:szCs w:val="16"/>
              </w:rPr>
              <w:t>Si le jus des baies est bu…</w:t>
            </w:r>
          </w:p>
          <w:p w14:paraId="31BE7EF0" w14:textId="2CC67B84" w:rsidR="003F6F3A" w:rsidRPr="007B0C16" w:rsidRDefault="003F6F3A" w:rsidP="00864268">
            <w:pPr>
              <w:rPr>
                <w:rFonts w:ascii="Calibri" w:hAnsi="Calibri" w:cs="Tahoma"/>
                <w:sz w:val="16"/>
                <w:szCs w:val="16"/>
              </w:rPr>
            </w:pPr>
            <w:r w:rsidRPr="007B0C16">
              <w:rPr>
                <w:rFonts w:ascii="Calibri" w:hAnsi="Calibri" w:cs="Tahoma"/>
                <w:sz w:val="16"/>
                <w:szCs w:val="16"/>
              </w:rPr>
              <w:t xml:space="preserve">2/ prochaine CS </w:t>
            </w:r>
            <w:r w:rsidR="00213072">
              <w:rPr>
                <w:rFonts w:ascii="Calibri" w:hAnsi="Calibri" w:cs="Tahoma"/>
                <w:sz w:val="16"/>
                <w:szCs w:val="16"/>
              </w:rPr>
              <w:t xml:space="preserve">est une </w:t>
            </w:r>
            <w:r w:rsidR="00A04831" w:rsidRPr="007B0C16">
              <w:rPr>
                <w:rFonts w:ascii="Calibri" w:hAnsi="Calibri" w:cs="Tahoma"/>
                <w:sz w:val="16"/>
                <w:szCs w:val="16"/>
              </w:rPr>
              <w:t>tRC</w:t>
            </w:r>
            <w:r w:rsidR="00213072">
              <w:rPr>
                <w:rFonts w:ascii="Calibri" w:hAnsi="Calibri" w:cs="Tahoma"/>
                <w:sz w:val="16"/>
                <w:szCs w:val="16"/>
              </w:rPr>
              <w:t xml:space="preserve"> </w:t>
            </w:r>
            <w:r w:rsidRPr="007B0C16">
              <w:rPr>
                <w:rFonts w:ascii="Calibri" w:hAnsi="Calibri" w:cs="Tahoma"/>
                <w:sz w:val="16"/>
                <w:szCs w:val="16"/>
              </w:rPr>
              <w:t xml:space="preserve">mais fait </w:t>
            </w:r>
            <w:r w:rsidR="00213072">
              <w:rPr>
                <w:rFonts w:ascii="Calibri" w:hAnsi="Calibri" w:cs="Tahoma"/>
                <w:sz w:val="16"/>
                <w:szCs w:val="16"/>
              </w:rPr>
              <w:t xml:space="preserve">perte </w:t>
            </w:r>
            <w:r w:rsidRPr="007B0C16">
              <w:rPr>
                <w:rFonts w:ascii="Calibri" w:hAnsi="Calibri" w:cs="Tahoma"/>
                <w:sz w:val="16"/>
                <w:szCs w:val="16"/>
              </w:rPr>
              <w:t>1d6 EN.</w:t>
            </w:r>
          </w:p>
          <w:p w14:paraId="74187947" w14:textId="7CB6170E" w:rsidR="003F6F3A" w:rsidRPr="007B0C16" w:rsidRDefault="003F6F3A" w:rsidP="00864268">
            <w:pPr>
              <w:rPr>
                <w:rFonts w:ascii="Calibri" w:hAnsi="Calibri" w:cs="Tahoma"/>
                <w:sz w:val="16"/>
                <w:szCs w:val="16"/>
              </w:rPr>
            </w:pPr>
            <w:r w:rsidRPr="007B0C16">
              <w:rPr>
                <w:rFonts w:ascii="Calibri" w:hAnsi="Calibri" w:cs="Tahoma"/>
                <w:sz w:val="16"/>
                <w:szCs w:val="16"/>
              </w:rPr>
              <w:t>Si les feuilles sont mâchées</w:t>
            </w:r>
            <w:r w:rsidR="0000676E">
              <w:rPr>
                <w:rFonts w:ascii="Calibri" w:hAnsi="Calibri" w:cs="Tahoma"/>
                <w:sz w:val="16"/>
                <w:szCs w:val="16"/>
              </w:rPr>
              <w:t xml:space="preserve"> alors, pendant 48h</w:t>
            </w:r>
            <w:r w:rsidRPr="007B0C16">
              <w:rPr>
                <w:rFonts w:ascii="Calibri" w:hAnsi="Calibri" w:cs="Tahoma"/>
                <w:sz w:val="16"/>
                <w:szCs w:val="16"/>
              </w:rPr>
              <w:t>…</w:t>
            </w:r>
          </w:p>
          <w:p w14:paraId="69F18C8E" w14:textId="2242E732" w:rsidR="003F6F3A" w:rsidRPr="007B0C16" w:rsidRDefault="003F6F3A" w:rsidP="00864268">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immunité 100% </w:t>
            </w:r>
            <w:r w:rsidR="00213072">
              <w:rPr>
                <w:rFonts w:ascii="Calibri" w:hAnsi="Calibri" w:cs="Tahoma"/>
                <w:sz w:val="16"/>
                <w:szCs w:val="16"/>
              </w:rPr>
              <w:t xml:space="preserve">aux autres </w:t>
            </w:r>
            <w:r w:rsidRPr="007B0C16">
              <w:rPr>
                <w:rFonts w:ascii="Calibri" w:hAnsi="Calibri" w:cs="Tahoma"/>
                <w:sz w:val="16"/>
                <w:szCs w:val="16"/>
              </w:rPr>
              <w:t>PN.</w:t>
            </w:r>
          </w:p>
          <w:p w14:paraId="72AA15D9" w14:textId="243D905E" w:rsidR="003F6F3A" w:rsidRPr="007B0C16" w:rsidRDefault="003F6F3A" w:rsidP="00864268">
            <w:pPr>
              <w:rPr>
                <w:rFonts w:ascii="Calibri" w:hAnsi="Calibri" w:cs="Tahoma"/>
                <w:sz w:val="16"/>
                <w:szCs w:val="16"/>
              </w:rPr>
            </w:pPr>
            <w:r w:rsidRPr="007B0C16">
              <w:rPr>
                <w:rFonts w:ascii="Calibri" w:hAnsi="Calibri" w:cs="Tahoma"/>
                <w:sz w:val="16"/>
                <w:szCs w:val="16"/>
              </w:rPr>
              <w:t xml:space="preserve">4/ immunité 100% à </w:t>
            </w:r>
            <w:r w:rsidRPr="007B0C16">
              <w:rPr>
                <w:rFonts w:ascii="Calibri" w:hAnsi="Calibri" w:cs="Tahoma"/>
                <w:i/>
                <w:iCs/>
                <w:sz w:val="16"/>
                <w:szCs w:val="16"/>
              </w:rPr>
              <w:t>Douleur Divine</w:t>
            </w:r>
            <w:r w:rsidRPr="007B0C16">
              <w:rPr>
                <w:rFonts w:ascii="Calibri" w:hAnsi="Calibri" w:cs="Tahoma"/>
                <w:sz w:val="16"/>
                <w:szCs w:val="16"/>
              </w:rPr>
              <w:t>.</w:t>
            </w:r>
          </w:p>
          <w:p w14:paraId="0215261D" w14:textId="29904DCF" w:rsidR="003F6F3A" w:rsidRPr="007B0C16" w:rsidRDefault="003F6F3A" w:rsidP="0000676E">
            <w:pPr>
              <w:rPr>
                <w:rFonts w:ascii="Calibri" w:hAnsi="Calibri" w:cs="Tahoma"/>
                <w:sz w:val="16"/>
                <w:szCs w:val="16"/>
              </w:rPr>
            </w:pPr>
            <w:r w:rsidRPr="007B0C16">
              <w:rPr>
                <w:rFonts w:ascii="Calibri" w:hAnsi="Calibri" w:cs="Tahoma"/>
                <w:sz w:val="16"/>
                <w:szCs w:val="16"/>
              </w:rPr>
              <w:t xml:space="preserve">5/ </w:t>
            </w:r>
            <w:r w:rsidR="00213072">
              <w:rPr>
                <w:rFonts w:ascii="Calibri" w:hAnsi="Calibri" w:cs="Tahoma"/>
                <w:sz w:val="16"/>
                <w:szCs w:val="16"/>
              </w:rPr>
              <w:t xml:space="preserve">immunité 100% </w:t>
            </w:r>
            <w:r w:rsidR="0000676E">
              <w:rPr>
                <w:rFonts w:ascii="Calibri" w:hAnsi="Calibri" w:cs="Tahoma"/>
                <w:sz w:val="16"/>
                <w:szCs w:val="16"/>
              </w:rPr>
              <w:t>aux effets des blessures N1/N2</w:t>
            </w:r>
            <w:r w:rsidRPr="007B0C16">
              <w:rPr>
                <w:rFonts w:ascii="Calibri" w:hAnsi="Calibri" w:cs="Tahoma"/>
                <w:sz w:val="16"/>
                <w:szCs w:val="16"/>
              </w:rPr>
              <w:t>.</w:t>
            </w:r>
          </w:p>
        </w:tc>
      </w:tr>
      <w:tr w:rsidR="003F6F3A" w:rsidRPr="007B0C16" w14:paraId="7D991416" w14:textId="77777777" w:rsidTr="003F6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18178D6" w14:textId="77777777" w:rsidR="003F6F3A" w:rsidRPr="007B0C16" w:rsidRDefault="003F6F3A" w:rsidP="003F6F3A">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2F0568FA" w14:textId="77777777" w:rsidR="003F6F3A" w:rsidRPr="007B0C16" w:rsidRDefault="003F6F3A" w:rsidP="00610696">
            <w:pPr>
              <w:rPr>
                <w:rFonts w:ascii="Calibri" w:hAnsi="Calibri" w:cs="Tahoma"/>
                <w:sz w:val="16"/>
                <w:szCs w:val="16"/>
              </w:rPr>
            </w:pPr>
            <w:r w:rsidRPr="007B0C16">
              <w:rPr>
                <w:rFonts w:ascii="Calibri" w:hAnsi="Calibri" w:cs="Tahoma"/>
                <w:sz w:val="16"/>
                <w:szCs w:val="16"/>
              </w:rPr>
              <w:t xml:space="preserve">Enchanté dans les </w:t>
            </w:r>
            <w:r w:rsidR="00610696" w:rsidRPr="007B0C16">
              <w:rPr>
                <w:rFonts w:ascii="Calibri" w:hAnsi="Calibri" w:cs="Tahoma"/>
                <w:sz w:val="16"/>
                <w:szCs w:val="16"/>
              </w:rPr>
              <w:t xml:space="preserve">72h </w:t>
            </w:r>
            <w:r w:rsidRPr="007B0C16">
              <w:rPr>
                <w:rFonts w:ascii="Calibri" w:hAnsi="Calibri" w:cs="Tahoma"/>
                <w:sz w:val="16"/>
                <w:szCs w:val="16"/>
              </w:rPr>
              <w:t>après avoir tué</w:t>
            </w:r>
            <w:r w:rsidR="00610696" w:rsidRPr="007B0C16">
              <w:rPr>
                <w:rFonts w:ascii="Calibri" w:hAnsi="Calibri" w:cs="Tahoma"/>
                <w:sz w:val="16"/>
                <w:szCs w:val="16"/>
              </w:rPr>
              <w:t xml:space="preserve"> un mammifère</w:t>
            </w:r>
            <w:r w:rsidRPr="007B0C16">
              <w:rPr>
                <w:rFonts w:ascii="Calibri" w:hAnsi="Calibri" w:cs="Tahoma"/>
                <w:sz w:val="16"/>
                <w:szCs w:val="16"/>
              </w:rPr>
              <w:t>.</w:t>
            </w:r>
          </w:p>
        </w:tc>
      </w:tr>
      <w:tr w:rsidR="003F6F3A" w:rsidRPr="007B0C16" w14:paraId="05981EE7" w14:textId="77777777" w:rsidTr="003F6F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4A484F4" w14:textId="77777777" w:rsidR="003F6F3A" w:rsidRPr="007B0C16" w:rsidRDefault="003F6F3A"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668D734F" w14:textId="7D84BB22" w:rsidR="003F6F3A" w:rsidRPr="007B0C16" w:rsidRDefault="003F6F3A" w:rsidP="000B5977">
            <w:pPr>
              <w:rPr>
                <w:rFonts w:ascii="Calibri" w:hAnsi="Calibri" w:cs="Tahoma"/>
                <w:sz w:val="16"/>
                <w:szCs w:val="16"/>
              </w:rPr>
            </w:pPr>
            <w:r w:rsidRPr="007B0C16">
              <w:rPr>
                <w:rFonts w:ascii="Calibri" w:hAnsi="Calibri" w:cs="Tahoma"/>
                <w:sz w:val="16"/>
                <w:szCs w:val="16"/>
              </w:rPr>
              <w:t xml:space="preserve">Si </w:t>
            </w:r>
            <w:r w:rsidR="0000676E">
              <w:rPr>
                <w:rFonts w:ascii="Calibri" w:hAnsi="Calibri" w:cs="Tahoma"/>
                <w:sz w:val="16"/>
                <w:szCs w:val="16"/>
              </w:rPr>
              <w:t>baie, racine et feuille sont</w:t>
            </w:r>
            <w:r w:rsidRPr="007B0C16">
              <w:rPr>
                <w:rFonts w:ascii="Calibri" w:hAnsi="Calibri" w:cs="Tahoma"/>
                <w:sz w:val="16"/>
                <w:szCs w:val="16"/>
              </w:rPr>
              <w:t xml:space="preserve"> broyé</w:t>
            </w:r>
            <w:r w:rsidR="0000676E">
              <w:rPr>
                <w:rFonts w:ascii="Calibri" w:hAnsi="Calibri" w:cs="Tahoma"/>
                <w:sz w:val="16"/>
                <w:szCs w:val="16"/>
              </w:rPr>
              <w:t>s</w:t>
            </w:r>
            <w:r w:rsidRPr="007B0C16">
              <w:rPr>
                <w:rFonts w:ascii="Calibri" w:hAnsi="Calibri" w:cs="Tahoma"/>
                <w:sz w:val="16"/>
                <w:szCs w:val="16"/>
              </w:rPr>
              <w:t>, brûlé</w:t>
            </w:r>
            <w:r w:rsidR="0000676E">
              <w:rPr>
                <w:rFonts w:ascii="Calibri" w:hAnsi="Calibri" w:cs="Tahoma"/>
                <w:sz w:val="16"/>
                <w:szCs w:val="16"/>
              </w:rPr>
              <w:t>s</w:t>
            </w:r>
            <w:r w:rsidRPr="007B0C16">
              <w:rPr>
                <w:rFonts w:ascii="Calibri" w:hAnsi="Calibri" w:cs="Tahoma"/>
                <w:sz w:val="16"/>
                <w:szCs w:val="16"/>
              </w:rPr>
              <w:t xml:space="preserve"> et humé</w:t>
            </w:r>
            <w:r w:rsidR="0000676E">
              <w:rPr>
                <w:rFonts w:ascii="Calibri" w:hAnsi="Calibri" w:cs="Tahoma"/>
                <w:sz w:val="16"/>
                <w:szCs w:val="16"/>
              </w:rPr>
              <w:t>s</w:t>
            </w:r>
            <w:r w:rsidRPr="007B0C16">
              <w:rPr>
                <w:rFonts w:ascii="Calibri" w:hAnsi="Calibri" w:cs="Tahoma"/>
                <w:sz w:val="16"/>
                <w:szCs w:val="16"/>
              </w:rPr>
              <w:t>…</w:t>
            </w:r>
          </w:p>
          <w:p w14:paraId="5B8D827A" w14:textId="1D42BD1F" w:rsidR="003F6F3A" w:rsidRPr="007B0C16" w:rsidRDefault="003F6F3A"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gain de 1D10* </w:t>
            </w:r>
            <w:r w:rsidR="0000676E">
              <w:rPr>
                <w:rFonts w:ascii="Calibri" w:hAnsi="Calibri" w:cs="Tahoma"/>
                <w:sz w:val="16"/>
                <w:szCs w:val="16"/>
              </w:rPr>
              <w:t>PH, max 4</w:t>
            </w:r>
            <w:r w:rsidRPr="007B0C16">
              <w:rPr>
                <w:rFonts w:ascii="Calibri" w:hAnsi="Calibri" w:cs="Tahoma"/>
                <w:sz w:val="16"/>
                <w:szCs w:val="16"/>
              </w:rPr>
              <w:t>.</w:t>
            </w:r>
          </w:p>
          <w:p w14:paraId="5ED367EC" w14:textId="749B7BA4" w:rsidR="00A04831" w:rsidRPr="007B0C16" w:rsidRDefault="00A04831" w:rsidP="000B5977">
            <w:pPr>
              <w:rPr>
                <w:rFonts w:ascii="Calibri" w:hAnsi="Calibri" w:cs="Tahoma"/>
                <w:sz w:val="16"/>
                <w:szCs w:val="16"/>
              </w:rPr>
            </w:pPr>
            <w:r w:rsidRPr="007B0C16">
              <w:rPr>
                <w:rFonts w:ascii="Calibri" w:hAnsi="Calibri" w:cs="Tahoma"/>
                <w:sz w:val="16"/>
                <w:szCs w:val="16"/>
              </w:rPr>
              <w:t xml:space="preserve">2/ gain de 1D10* dans </w:t>
            </w:r>
            <w:r w:rsidR="0000676E">
              <w:rPr>
                <w:rFonts w:ascii="Calibri" w:hAnsi="Calibri" w:cs="Tahoma"/>
                <w:sz w:val="16"/>
                <w:szCs w:val="16"/>
              </w:rPr>
              <w:t xml:space="preserve">tous les </w:t>
            </w:r>
            <w:r w:rsidRPr="007B0C16">
              <w:rPr>
                <w:rFonts w:ascii="Calibri" w:hAnsi="Calibri" w:cs="Tahoma"/>
                <w:sz w:val="16"/>
                <w:szCs w:val="16"/>
              </w:rPr>
              <w:t>sens</w:t>
            </w:r>
            <w:r w:rsidR="0000676E">
              <w:rPr>
                <w:rFonts w:ascii="Calibri" w:hAnsi="Calibri" w:cs="Tahoma"/>
                <w:sz w:val="16"/>
                <w:szCs w:val="16"/>
              </w:rPr>
              <w:t>, max 80</w:t>
            </w:r>
            <w:r w:rsidRPr="007B0C16">
              <w:rPr>
                <w:rFonts w:ascii="Calibri" w:hAnsi="Calibri" w:cs="Tahoma"/>
                <w:sz w:val="16"/>
                <w:szCs w:val="16"/>
              </w:rPr>
              <w:t>.</w:t>
            </w:r>
          </w:p>
          <w:p w14:paraId="6F46AE42" w14:textId="372FFFE8" w:rsidR="00A04831" w:rsidRPr="007B0C16" w:rsidRDefault="00A04831" w:rsidP="000B5977">
            <w:pPr>
              <w:rPr>
                <w:rFonts w:ascii="Calibri" w:hAnsi="Calibri" w:cs="Tahoma"/>
                <w:sz w:val="16"/>
                <w:szCs w:val="16"/>
              </w:rPr>
            </w:pPr>
            <w:r w:rsidRPr="007B0C16">
              <w:rPr>
                <w:rFonts w:ascii="Calibri" w:hAnsi="Calibri" w:cs="Tahoma"/>
                <w:sz w:val="16"/>
                <w:szCs w:val="16"/>
              </w:rPr>
              <w:t>3/ gain de 1D10* dans un maximum au hasard</w:t>
            </w:r>
            <w:r w:rsidR="0000676E">
              <w:rPr>
                <w:rFonts w:ascii="Calibri" w:hAnsi="Calibri" w:cs="Tahoma"/>
                <w:sz w:val="16"/>
                <w:szCs w:val="16"/>
              </w:rPr>
              <w:t>.</w:t>
            </w:r>
          </w:p>
        </w:tc>
      </w:tr>
    </w:tbl>
    <w:p w14:paraId="37E64063" w14:textId="6EC5E076" w:rsidR="002808F3" w:rsidRPr="007B0C16" w:rsidRDefault="004453ED" w:rsidP="00A8184C">
      <w:pPr>
        <w:pStyle w:val="Titre4"/>
      </w:pPr>
      <w:r>
        <w:t>RSU-</w:t>
      </w:r>
      <w:r w:rsidR="00A04831" w:rsidRPr="007B0C16">
        <w:t>Rameau de sureau</w:t>
      </w:r>
      <w:r w:rsidR="00E05B9F" w:rsidRPr="007B0C16">
        <w:t> : ap+ / rma+, vo- / ap+</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916"/>
        <w:gridCol w:w="501"/>
        <w:gridCol w:w="490"/>
        <w:gridCol w:w="567"/>
        <w:gridCol w:w="960"/>
        <w:gridCol w:w="961"/>
        <w:gridCol w:w="1015"/>
        <w:gridCol w:w="1662"/>
        <w:gridCol w:w="1147"/>
      </w:tblGrid>
      <w:tr w:rsidR="003F6F3A" w:rsidRPr="007B0C16" w14:paraId="47AE9B00" w14:textId="77777777" w:rsidTr="003F6F3A">
        <w:trPr>
          <w:gridAfter w:val="1"/>
          <w:wAfter w:w="831"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740DFD9" w14:textId="77777777" w:rsidR="003F6F3A" w:rsidRPr="007B0C16" w:rsidRDefault="003F6F3A" w:rsidP="00864268">
            <w:pPr>
              <w:rPr>
                <w:rFonts w:ascii="Calibri" w:hAnsi="Calibri" w:cs="Tahoma"/>
                <w:b/>
                <w:sz w:val="16"/>
              </w:rPr>
            </w:pPr>
            <w:r w:rsidRPr="007B0C16">
              <w:rPr>
                <w:rFonts w:ascii="Calibri" w:hAnsi="Calibri" w:cs="Tahoma"/>
                <w:b/>
                <w:sz w:val="16"/>
              </w:rPr>
              <w:t>RSU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ED83F0E" w14:textId="77777777" w:rsidR="003F6F3A" w:rsidRPr="007B0C16" w:rsidRDefault="003F6F3A" w:rsidP="00864268">
            <w:pPr>
              <w:rPr>
                <w:rFonts w:ascii="Calibri" w:hAnsi="Calibri" w:cs="Tahoma"/>
                <w:b/>
                <w:sz w:val="16"/>
              </w:rPr>
            </w:pPr>
            <w:r w:rsidRPr="007B0C16">
              <w:rPr>
                <w:rFonts w:ascii="Calibri" w:hAnsi="Calibri" w:cs="Tahoma"/>
                <w:b/>
                <w:sz w:val="16"/>
              </w:rPr>
              <w:t>Rameau de sureau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8F7D0E8" w14:textId="77777777" w:rsidR="003F6F3A" w:rsidRPr="007B0C16" w:rsidRDefault="003F6F3A" w:rsidP="00864268">
            <w:pPr>
              <w:rPr>
                <w:rFonts w:ascii="Calibri" w:hAnsi="Calibri" w:cs="Tahoma"/>
                <w:sz w:val="16"/>
              </w:rPr>
            </w:pPr>
            <w:r w:rsidRPr="007B0C16">
              <w:rPr>
                <w:rFonts w:ascii="Calibri" w:hAnsi="Calibri" w:cs="Tahoma"/>
                <w:sz w:val="16"/>
              </w:rPr>
              <w:t>TIG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6161F70" w14:textId="77777777" w:rsidR="003F6F3A" w:rsidRPr="007B0C16" w:rsidRDefault="003F6F3A" w:rsidP="00864268">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9C0C647" w14:textId="77777777" w:rsidR="003F6F3A" w:rsidRPr="007B0C16" w:rsidRDefault="003F6F3A" w:rsidP="00864268">
            <w:pPr>
              <w:rPr>
                <w:rFonts w:ascii="Calibri" w:hAnsi="Calibri" w:cs="Tahoma"/>
                <w:sz w:val="16"/>
              </w:rPr>
            </w:pPr>
            <w:r w:rsidRPr="007B0C16">
              <w:rPr>
                <w:rFonts w:ascii="Calibri" w:hAnsi="Calibri" w:cs="Tahoma"/>
                <w:sz w:val="16"/>
              </w:rPr>
              <w:t>FOR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38393A5" w14:textId="77777777" w:rsidR="003F6F3A" w:rsidRPr="007B0C16" w:rsidRDefault="003F6F3A" w:rsidP="00864268">
            <w:pPr>
              <w:jc w:val="center"/>
              <w:rPr>
                <w:rFonts w:ascii="Calibri" w:hAnsi="Calibri" w:cs="Tahoma"/>
                <w:sz w:val="16"/>
              </w:rPr>
            </w:pPr>
            <w:r w:rsidRPr="007B0C16">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9C3F278" w14:textId="77777777" w:rsidR="003F6F3A" w:rsidRPr="007B0C16" w:rsidRDefault="003F6F3A" w:rsidP="00864268">
            <w:pPr>
              <w:jc w:val="center"/>
              <w:rPr>
                <w:rFonts w:ascii="Calibri" w:hAnsi="Calibri" w:cs="Tahoma"/>
                <w:sz w:val="16"/>
              </w:rPr>
            </w:pPr>
            <w:r w:rsidRPr="007B0C16">
              <w:rPr>
                <w:rFonts w:ascii="Calibri" w:hAnsi="Calibri" w:cs="Tahoma"/>
                <w:sz w:val="16"/>
              </w:rPr>
              <w:t>Rareté 7</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D398AAF" w14:textId="77777777" w:rsidR="003F6F3A" w:rsidRPr="007B0C16" w:rsidRDefault="003F6F3A" w:rsidP="003F6F3A">
            <w:pPr>
              <w:jc w:val="center"/>
              <w:rPr>
                <w:rFonts w:ascii="Calibri" w:hAnsi="Calibri" w:cs="Tahoma"/>
                <w:sz w:val="16"/>
              </w:rPr>
            </w:pPr>
            <w:r w:rsidRPr="007B0C16">
              <w:rPr>
                <w:rFonts w:ascii="Calibri" w:hAnsi="Calibri" w:cs="Tahoma"/>
                <w:sz w:val="16"/>
              </w:rPr>
              <w:t>Doses 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38A320A" w14:textId="77777777" w:rsidR="003F6F3A" w:rsidRPr="007B0C16" w:rsidRDefault="003F6F3A" w:rsidP="00A04831">
            <w:pPr>
              <w:jc w:val="center"/>
              <w:rPr>
                <w:rFonts w:ascii="Calibri" w:hAnsi="Calibri" w:cs="Tahoma"/>
                <w:sz w:val="16"/>
              </w:rPr>
            </w:pPr>
            <w:r w:rsidRPr="007B0C16">
              <w:rPr>
                <w:rFonts w:ascii="Calibri" w:hAnsi="Calibri" w:cs="Tahoma"/>
                <w:sz w:val="16"/>
              </w:rPr>
              <w:t>Prix 23/</w:t>
            </w:r>
            <w:r w:rsidR="00A04831" w:rsidRPr="007B0C16">
              <w:rPr>
                <w:rFonts w:ascii="Calibri" w:hAnsi="Calibri" w:cs="Tahoma"/>
                <w:sz w:val="16"/>
              </w:rPr>
              <w:t>450</w:t>
            </w:r>
            <w:r w:rsidRPr="007B0C16">
              <w:rPr>
                <w:rFonts w:ascii="Calibri" w:hAnsi="Calibri" w:cs="Tahoma"/>
                <w:sz w:val="16"/>
              </w:rPr>
              <w:t>/</w:t>
            </w:r>
            <w:r w:rsidR="00A04831" w:rsidRPr="007B0C16">
              <w:rPr>
                <w:rFonts w:ascii="Calibri" w:hAnsi="Calibri" w:cs="Tahoma"/>
                <w:sz w:val="16"/>
              </w:rPr>
              <w:t>980</w:t>
            </w:r>
          </w:p>
        </w:tc>
      </w:tr>
      <w:tr w:rsidR="002808F3" w:rsidRPr="007B0C16" w14:paraId="27A1B4A2"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07D220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2B8EFD8C"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Arbustes à fleurs blanches ou de couleur crème qui se transforment ensuite en petits bouquets de baies rouges, bleues ou noires.</w:t>
            </w:r>
          </w:p>
        </w:tc>
      </w:tr>
      <w:tr w:rsidR="002808F3" w:rsidRPr="007B0C16" w14:paraId="448D72A6"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19B7D5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452498A6" w14:textId="7FD61AEB" w:rsidR="002808F3" w:rsidRPr="007B0C16" w:rsidRDefault="00160F8B" w:rsidP="000B5977">
            <w:pPr>
              <w:rPr>
                <w:rFonts w:ascii="Calibri" w:hAnsi="Calibri" w:cs="Tahoma"/>
                <w:sz w:val="16"/>
                <w:szCs w:val="16"/>
              </w:rPr>
            </w:pPr>
            <w:r w:rsidRPr="007B0C16">
              <w:rPr>
                <w:rFonts w:ascii="Calibri" w:hAnsi="Calibri"/>
                <w:noProof/>
                <w:lang w:eastAsia="fr-BE"/>
              </w:rPr>
              <w:drawing>
                <wp:anchor distT="0" distB="0" distL="114300" distR="114300" simplePos="0" relativeHeight="251659776" behindDoc="0" locked="0" layoutInCell="1" allowOverlap="1" wp14:anchorId="4F4C32DA" wp14:editId="052BEA77">
                  <wp:simplePos x="0" y="0"/>
                  <wp:positionH relativeFrom="column">
                    <wp:posOffset>5087620</wp:posOffset>
                  </wp:positionH>
                  <wp:positionV relativeFrom="paragraph">
                    <wp:posOffset>22860</wp:posOffset>
                  </wp:positionV>
                  <wp:extent cx="800100" cy="1076325"/>
                  <wp:effectExtent l="19050" t="19050" r="19050" b="28575"/>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800100" cy="1076325"/>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620F73" w:rsidRPr="007B0C16">
              <w:rPr>
                <w:rFonts w:ascii="Calibri" w:hAnsi="Calibri" w:cs="Tahoma"/>
                <w:sz w:val="16"/>
                <w:szCs w:val="16"/>
              </w:rPr>
              <w:t>Si baies mâchée</w:t>
            </w:r>
            <w:r w:rsidR="0000676E">
              <w:rPr>
                <w:rFonts w:ascii="Calibri" w:hAnsi="Calibri" w:cs="Tahoma"/>
                <w:sz w:val="16"/>
                <w:szCs w:val="16"/>
              </w:rPr>
              <w:t>s</w:t>
            </w:r>
            <w:r w:rsidR="00620F73" w:rsidRPr="007B0C16">
              <w:rPr>
                <w:rFonts w:ascii="Calibri" w:hAnsi="Calibri" w:cs="Tahoma"/>
                <w:sz w:val="16"/>
                <w:szCs w:val="16"/>
              </w:rPr>
              <w:t>…</w:t>
            </w:r>
          </w:p>
          <w:p w14:paraId="2800DF90" w14:textId="356A696B" w:rsidR="00620F73" w:rsidRPr="007B0C16" w:rsidRDefault="00620F73" w:rsidP="00A04831">
            <w:pPr>
              <w:rPr>
                <w:rFonts w:ascii="Calibri" w:hAnsi="Calibri" w:cs="Tahoma"/>
                <w:sz w:val="16"/>
                <w:szCs w:val="16"/>
              </w:rPr>
            </w:pPr>
            <w:r w:rsidRPr="007B0C16">
              <w:rPr>
                <w:rFonts w:ascii="Calibri" w:hAnsi="Calibri" w:cs="Tahoma"/>
                <w:sz w:val="16"/>
                <w:szCs w:val="16"/>
                <w:shd w:val="clear" w:color="auto" w:fill="FFFF00"/>
              </w:rPr>
              <w:t>1</w:t>
            </w:r>
            <w:r w:rsidR="0000676E">
              <w:rPr>
                <w:rFonts w:ascii="Calibri" w:hAnsi="Calibri" w:cs="Tahoma"/>
                <w:sz w:val="16"/>
                <w:szCs w:val="16"/>
              </w:rPr>
              <w:t>/ Ap+</w:t>
            </w:r>
            <w:r w:rsidRPr="007B0C16">
              <w:rPr>
                <w:rFonts w:ascii="Calibri" w:hAnsi="Calibri" w:cs="Tahoma"/>
                <w:sz w:val="16"/>
                <w:szCs w:val="16"/>
              </w:rPr>
              <w:t xml:space="preserve">10 pendant </w:t>
            </w:r>
            <w:r w:rsidR="00A04831" w:rsidRPr="007B0C16">
              <w:rPr>
                <w:rFonts w:ascii="Calibri" w:hAnsi="Calibri" w:cs="Tahoma"/>
                <w:sz w:val="16"/>
                <w:szCs w:val="16"/>
              </w:rPr>
              <w:t>5h</w:t>
            </w:r>
            <w:r w:rsidRPr="007B0C16">
              <w:rPr>
                <w:rFonts w:ascii="Calibri" w:hAnsi="Calibri" w:cs="Tahoma"/>
                <w:sz w:val="16"/>
                <w:szCs w:val="16"/>
              </w:rPr>
              <w:t>.</w:t>
            </w:r>
          </w:p>
        </w:tc>
      </w:tr>
      <w:tr w:rsidR="003F6F3A" w:rsidRPr="007B0C16" w14:paraId="06722D6C"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1743442" w14:textId="77777777" w:rsidR="003F6F3A" w:rsidRPr="007B0C16" w:rsidRDefault="003F6F3A" w:rsidP="00864268">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205754E" w14:textId="77777777" w:rsidR="003F6F3A" w:rsidRPr="007B0C16" w:rsidRDefault="003F6F3A" w:rsidP="00610696">
            <w:pPr>
              <w:rPr>
                <w:rFonts w:ascii="Calibri" w:hAnsi="Calibri" w:cs="Tahoma"/>
                <w:sz w:val="16"/>
                <w:szCs w:val="16"/>
              </w:rPr>
            </w:pPr>
            <w:r w:rsidRPr="007B0C16">
              <w:rPr>
                <w:rFonts w:ascii="Calibri" w:hAnsi="Calibri" w:cs="Tahoma"/>
                <w:sz w:val="16"/>
                <w:szCs w:val="16"/>
              </w:rPr>
              <w:t xml:space="preserve">Trouver une branche d’au moins 20cm, </w:t>
            </w:r>
            <w:r w:rsidR="00610696" w:rsidRPr="007B0C16">
              <w:rPr>
                <w:rFonts w:ascii="Calibri" w:hAnsi="Calibri" w:cs="Tahoma"/>
                <w:sz w:val="16"/>
                <w:szCs w:val="16"/>
              </w:rPr>
              <w:t>droite</w:t>
            </w:r>
            <w:r w:rsidRPr="007B0C16">
              <w:rPr>
                <w:rFonts w:ascii="Calibri" w:hAnsi="Calibri" w:cs="Tahoma"/>
                <w:sz w:val="16"/>
                <w:szCs w:val="16"/>
              </w:rPr>
              <w:t>, plonger dans de l’eau, tordre autour d’une tige.</w:t>
            </w:r>
          </w:p>
        </w:tc>
      </w:tr>
      <w:tr w:rsidR="002808F3" w:rsidRPr="007B0C16" w14:paraId="47CAF017"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453F6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2C9D6074" w14:textId="77777777" w:rsidR="002808F3" w:rsidRPr="007B0C16" w:rsidRDefault="00620F73" w:rsidP="000B5977">
            <w:pPr>
              <w:rPr>
                <w:rFonts w:ascii="Calibri" w:hAnsi="Calibri" w:cs="Tahoma"/>
                <w:sz w:val="16"/>
                <w:szCs w:val="16"/>
              </w:rPr>
            </w:pPr>
            <w:r w:rsidRPr="007B0C16">
              <w:rPr>
                <w:rFonts w:ascii="Calibri" w:hAnsi="Calibri" w:cs="Tahoma"/>
                <w:sz w:val="16"/>
                <w:szCs w:val="16"/>
              </w:rPr>
              <w:t>Si portée…</w:t>
            </w:r>
          </w:p>
          <w:p w14:paraId="2C8A116B" w14:textId="77777777" w:rsidR="00620F73" w:rsidRPr="007B0C16" w:rsidRDefault="00620F73" w:rsidP="00A04831">
            <w:pPr>
              <w:rPr>
                <w:rFonts w:ascii="Calibri" w:hAnsi="Calibri" w:cs="Tahoma"/>
                <w:sz w:val="16"/>
                <w:szCs w:val="16"/>
              </w:rPr>
            </w:pPr>
            <w:r w:rsidRPr="007B0C16">
              <w:rPr>
                <w:rFonts w:ascii="Calibri" w:hAnsi="Calibri" w:cs="Tahoma"/>
                <w:sz w:val="16"/>
                <w:szCs w:val="16"/>
              </w:rPr>
              <w:t>1/ apaise (VO/2) et donne RMa</w:t>
            </w:r>
            <w:r w:rsidR="00A04831" w:rsidRPr="007B0C16">
              <w:rPr>
                <w:rFonts w:ascii="Calibri" w:hAnsi="Calibri" w:cs="Tahoma"/>
                <w:sz w:val="16"/>
                <w:szCs w:val="16"/>
              </w:rPr>
              <w:t xml:space="preserve"> </w:t>
            </w:r>
            <w:r w:rsidRPr="007B0C16">
              <w:rPr>
                <w:rFonts w:ascii="Calibri" w:hAnsi="Calibri" w:cs="Tahoma"/>
                <w:sz w:val="16"/>
                <w:szCs w:val="16"/>
              </w:rPr>
              <w:t>+</w:t>
            </w:r>
            <w:r w:rsidR="00A04831" w:rsidRPr="007B0C16">
              <w:rPr>
                <w:rFonts w:ascii="Calibri" w:hAnsi="Calibri" w:cs="Tahoma"/>
                <w:sz w:val="16"/>
                <w:szCs w:val="16"/>
              </w:rPr>
              <w:t xml:space="preserve"> VO/4</w:t>
            </w:r>
            <w:r w:rsidRPr="007B0C16">
              <w:rPr>
                <w:rFonts w:ascii="Calibri" w:hAnsi="Calibri" w:cs="Tahoma"/>
                <w:sz w:val="16"/>
                <w:szCs w:val="16"/>
              </w:rPr>
              <w:t>.</w:t>
            </w:r>
          </w:p>
        </w:tc>
      </w:tr>
      <w:tr w:rsidR="003F6F3A" w:rsidRPr="007B0C16" w14:paraId="6CA08496"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F69815D" w14:textId="77777777" w:rsidR="003F6F3A" w:rsidRPr="007B0C16" w:rsidRDefault="003F6F3A"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D94B2EA" w14:textId="77777777" w:rsidR="003F6F3A" w:rsidRPr="007B0C16" w:rsidRDefault="00620F73" w:rsidP="00EB3D05">
            <w:pPr>
              <w:rPr>
                <w:rFonts w:ascii="Calibri" w:hAnsi="Calibri" w:cs="Tahoma"/>
                <w:sz w:val="16"/>
                <w:szCs w:val="16"/>
              </w:rPr>
            </w:pPr>
            <w:r w:rsidRPr="007B0C16">
              <w:rPr>
                <w:rFonts w:ascii="Calibri" w:hAnsi="Calibri" w:cs="Tahoma"/>
                <w:sz w:val="16"/>
                <w:szCs w:val="16"/>
              </w:rPr>
              <w:t xml:space="preserve">Enchanter pendant une </w:t>
            </w:r>
            <w:r w:rsidR="00EB3D05" w:rsidRPr="007B0C16">
              <w:rPr>
                <w:rFonts w:ascii="Calibri" w:hAnsi="Calibri" w:cs="Tahoma"/>
                <w:sz w:val="16"/>
                <w:szCs w:val="16"/>
              </w:rPr>
              <w:t>fête.</w:t>
            </w:r>
          </w:p>
        </w:tc>
      </w:tr>
      <w:tr w:rsidR="002808F3" w:rsidRPr="007B0C16" w14:paraId="1AE0FDAE" w14:textId="77777777" w:rsidTr="00A048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0B569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F04DE0D" w14:textId="77777777" w:rsidR="002808F3" w:rsidRPr="007B0C16" w:rsidRDefault="00620F73"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autour du cou dans une bourse de satin sombre…</w:t>
            </w:r>
          </w:p>
          <w:p w14:paraId="78C78FB5" w14:textId="193E8017" w:rsidR="00A04831" w:rsidRPr="007B0C16" w:rsidRDefault="002808F3" w:rsidP="0000676E">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donne l’apparence d’avoir la moitié de son âge, la fo</w:t>
            </w:r>
            <w:r w:rsidR="00D860AE" w:rsidRPr="007B0C16">
              <w:rPr>
                <w:rFonts w:ascii="Calibri" w:hAnsi="Calibri" w:cs="Tahoma"/>
                <w:sz w:val="16"/>
                <w:szCs w:val="16"/>
              </w:rPr>
              <w:t>rme du corps est modifiée aussi</w:t>
            </w:r>
            <w:r w:rsidR="00A04831" w:rsidRPr="007B0C16">
              <w:rPr>
                <w:rFonts w:ascii="Calibri" w:hAnsi="Calibri" w:cs="Tahoma"/>
                <w:sz w:val="16"/>
                <w:szCs w:val="16"/>
              </w:rPr>
              <w:t>,</w:t>
            </w:r>
            <w:r w:rsidR="00D860AE" w:rsidRPr="007B0C16">
              <w:rPr>
                <w:rFonts w:ascii="Calibri" w:hAnsi="Calibri" w:cs="Tahoma"/>
                <w:sz w:val="16"/>
                <w:szCs w:val="16"/>
              </w:rPr>
              <w:t xml:space="preserve"> </w:t>
            </w:r>
            <w:r w:rsidR="00A04831" w:rsidRPr="007B0C16">
              <w:rPr>
                <w:rFonts w:ascii="Calibri" w:hAnsi="Calibri" w:cs="Tahoma"/>
                <w:sz w:val="16"/>
                <w:szCs w:val="16"/>
              </w:rPr>
              <w:t>Ap</w:t>
            </w:r>
            <w:r w:rsidR="0000676E">
              <w:rPr>
                <w:rFonts w:ascii="Calibri" w:hAnsi="Calibri" w:cs="Tahoma"/>
                <w:sz w:val="16"/>
                <w:szCs w:val="16"/>
              </w:rPr>
              <w:t xml:space="preserve"> +50%</w:t>
            </w:r>
            <w:r w:rsidR="00A04831" w:rsidRPr="007B0C16">
              <w:rPr>
                <w:rFonts w:ascii="Calibri" w:hAnsi="Calibri" w:cs="Tahoma"/>
                <w:sz w:val="16"/>
                <w:szCs w:val="16"/>
              </w:rPr>
              <w:t>.</w:t>
            </w:r>
          </w:p>
        </w:tc>
      </w:tr>
    </w:tbl>
    <w:p w14:paraId="4470B77B" w14:textId="0C5438A4" w:rsidR="002808F3" w:rsidRPr="007B0C16" w:rsidRDefault="004453ED" w:rsidP="00A8184C">
      <w:pPr>
        <w:pStyle w:val="Titre4"/>
      </w:pPr>
      <w:r>
        <w:t>REG-</w:t>
      </w:r>
      <w:r w:rsidR="00A04831" w:rsidRPr="007B0C16">
        <w:t>Regret</w:t>
      </w:r>
      <w:r w:rsidR="00E05B9F" w:rsidRPr="007B0C16">
        <w:t> : bonus/malus, sort- / rma+, malus- / folies-, malus- temporaire-, blessures-</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803"/>
        <w:gridCol w:w="525"/>
        <w:gridCol w:w="484"/>
        <w:gridCol w:w="1467"/>
        <w:gridCol w:w="842"/>
        <w:gridCol w:w="955"/>
        <w:gridCol w:w="1122"/>
        <w:gridCol w:w="1879"/>
        <w:gridCol w:w="1141"/>
      </w:tblGrid>
      <w:tr w:rsidR="00242185" w:rsidRPr="007B0C16" w14:paraId="648E4CC1" w14:textId="77777777" w:rsidTr="0066529A">
        <w:trPr>
          <w:gridAfter w:val="1"/>
          <w:wAfter w:w="831"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33BB729" w14:textId="77777777" w:rsidR="001C37E5" w:rsidRPr="007B0C16" w:rsidRDefault="001C37E5" w:rsidP="00864268">
            <w:pPr>
              <w:rPr>
                <w:rFonts w:ascii="Calibri" w:hAnsi="Calibri" w:cs="Tahoma"/>
                <w:b/>
                <w:sz w:val="16"/>
              </w:rPr>
            </w:pPr>
            <w:r w:rsidRPr="007B0C16">
              <w:rPr>
                <w:rFonts w:ascii="Calibri" w:hAnsi="Calibri" w:cs="Tahoma"/>
                <w:b/>
                <w:sz w:val="16"/>
              </w:rPr>
              <w:t>REG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4EE72B1" w14:textId="77777777" w:rsidR="001C37E5" w:rsidRPr="007B0C16" w:rsidRDefault="001C37E5" w:rsidP="00864268">
            <w:pPr>
              <w:rPr>
                <w:rFonts w:ascii="Calibri" w:hAnsi="Calibri" w:cs="Tahoma"/>
                <w:b/>
                <w:sz w:val="16"/>
              </w:rPr>
            </w:pPr>
            <w:r w:rsidRPr="007B0C16">
              <w:rPr>
                <w:rFonts w:ascii="Calibri" w:hAnsi="Calibri" w:cs="Tahoma"/>
                <w:b/>
                <w:sz w:val="16"/>
              </w:rPr>
              <w:t>Regret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AB2BF21" w14:textId="77777777" w:rsidR="001C37E5" w:rsidRPr="007B0C16" w:rsidRDefault="001C37E5" w:rsidP="00864268">
            <w:pPr>
              <w:rPr>
                <w:rFonts w:ascii="Calibri" w:hAnsi="Calibri" w:cs="Tahoma"/>
                <w:sz w:val="16"/>
              </w:rPr>
            </w:pPr>
            <w:r w:rsidRPr="007B0C16">
              <w:rPr>
                <w:rFonts w:ascii="Calibri" w:hAnsi="Calibri" w:cs="Tahoma"/>
                <w:sz w:val="16"/>
              </w:rPr>
              <w:t>PET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65B0BC3" w14:textId="77777777" w:rsidR="001C37E5" w:rsidRPr="007B0C16" w:rsidRDefault="00D860AE" w:rsidP="00864268">
            <w:pPr>
              <w:rPr>
                <w:rFonts w:ascii="Calibri" w:hAnsi="Calibri" w:cs="Tahoma"/>
                <w:sz w:val="16"/>
              </w:rPr>
            </w:pPr>
            <w:r w:rsidRPr="007B0C16">
              <w:rPr>
                <w:rFonts w:ascii="Calibri" w:hAnsi="Calibri" w:cs="Tahoma"/>
                <w:sz w:val="16"/>
              </w:rPr>
              <w:t>PRI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DDF0935" w14:textId="77777777" w:rsidR="001C37E5" w:rsidRPr="007B0C16" w:rsidRDefault="001C37E5" w:rsidP="00864268">
            <w:pPr>
              <w:rPr>
                <w:rFonts w:ascii="Calibri" w:hAnsi="Calibri" w:cs="Tahoma"/>
                <w:sz w:val="16"/>
              </w:rPr>
            </w:pPr>
            <w:r w:rsidRPr="007B0C16">
              <w:rPr>
                <w:rFonts w:ascii="Calibri" w:hAnsi="Calibri" w:cs="Tahoma"/>
                <w:sz w:val="16"/>
              </w:rPr>
              <w:t>EAU MAR</w:t>
            </w:r>
            <w:r w:rsidR="00D860AE" w:rsidRPr="007B0C16">
              <w:rPr>
                <w:rFonts w:ascii="Calibri" w:hAnsi="Calibri" w:cs="Tahoma"/>
                <w:sz w:val="16"/>
              </w:rPr>
              <w:t xml:space="preserve"> JUN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071407E" w14:textId="77777777" w:rsidR="001C37E5" w:rsidRPr="007B0C16" w:rsidRDefault="001C37E5" w:rsidP="00864268">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3C426EC" w14:textId="77777777" w:rsidR="001C37E5" w:rsidRPr="007B0C16" w:rsidRDefault="001C37E5" w:rsidP="00864268">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715FD08" w14:textId="77777777" w:rsidR="001C37E5" w:rsidRPr="007B0C16" w:rsidRDefault="001C37E5" w:rsidP="001C37E5">
            <w:pPr>
              <w:jc w:val="center"/>
              <w:rPr>
                <w:rFonts w:ascii="Calibri" w:hAnsi="Calibri" w:cs="Tahoma"/>
                <w:sz w:val="16"/>
              </w:rPr>
            </w:pPr>
            <w:r w:rsidRPr="007B0C16">
              <w:rPr>
                <w:rFonts w:ascii="Calibri" w:hAnsi="Calibri" w:cs="Tahoma"/>
                <w:sz w:val="16"/>
              </w:rPr>
              <w:t>Doses 1d6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198F8D2" w14:textId="77777777" w:rsidR="001C37E5" w:rsidRPr="007B0C16" w:rsidRDefault="001C37E5" w:rsidP="00242185">
            <w:pPr>
              <w:jc w:val="center"/>
              <w:rPr>
                <w:rFonts w:ascii="Calibri" w:hAnsi="Calibri" w:cs="Tahoma"/>
                <w:sz w:val="16"/>
              </w:rPr>
            </w:pPr>
            <w:r w:rsidRPr="007B0C16">
              <w:rPr>
                <w:rFonts w:ascii="Calibri" w:hAnsi="Calibri" w:cs="Tahoma"/>
                <w:sz w:val="16"/>
              </w:rPr>
              <w:t xml:space="preserve">Prix </w:t>
            </w:r>
            <w:r w:rsidR="00242185" w:rsidRPr="007B0C16">
              <w:rPr>
                <w:rFonts w:ascii="Calibri" w:hAnsi="Calibri" w:cs="Tahoma"/>
                <w:sz w:val="16"/>
              </w:rPr>
              <w:t>120</w:t>
            </w:r>
            <w:r w:rsidRPr="007B0C16">
              <w:rPr>
                <w:rFonts w:ascii="Calibri" w:hAnsi="Calibri" w:cs="Tahoma"/>
                <w:sz w:val="16"/>
              </w:rPr>
              <w:t>/</w:t>
            </w:r>
            <w:r w:rsidR="00242185" w:rsidRPr="007B0C16">
              <w:rPr>
                <w:rFonts w:ascii="Calibri" w:hAnsi="Calibri" w:cs="Tahoma"/>
                <w:sz w:val="16"/>
              </w:rPr>
              <w:t>750</w:t>
            </w:r>
            <w:r w:rsidRPr="007B0C16">
              <w:rPr>
                <w:rFonts w:ascii="Calibri" w:hAnsi="Calibri" w:cs="Tahoma"/>
                <w:sz w:val="16"/>
              </w:rPr>
              <w:t>/</w:t>
            </w:r>
            <w:r w:rsidR="00242185" w:rsidRPr="007B0C16">
              <w:rPr>
                <w:rFonts w:ascii="Calibri" w:hAnsi="Calibri" w:cs="Tahoma"/>
                <w:sz w:val="16"/>
              </w:rPr>
              <w:t>3000</w:t>
            </w:r>
          </w:p>
        </w:tc>
      </w:tr>
      <w:tr w:rsidR="002808F3" w:rsidRPr="007B0C16" w14:paraId="09EF12FA"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223785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65CD241B"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Petite fleur jaune et puante poussant sur les plus grands nénuphars.</w:t>
            </w:r>
          </w:p>
        </w:tc>
      </w:tr>
      <w:tr w:rsidR="002808F3" w:rsidRPr="007B0C16" w14:paraId="7AC7520F"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3B7BB4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2A97ED41" w14:textId="77777777" w:rsidR="002808F3" w:rsidRPr="007B0C16" w:rsidRDefault="00242185" w:rsidP="00242185">
            <w:pPr>
              <w:rPr>
                <w:rFonts w:ascii="Calibri" w:hAnsi="Calibri" w:cs="Tahoma"/>
                <w:sz w:val="16"/>
                <w:szCs w:val="16"/>
              </w:rPr>
            </w:pPr>
            <w:r w:rsidRPr="007B0C16">
              <w:rPr>
                <w:rFonts w:ascii="Calibri" w:hAnsi="Calibri" w:cs="Tahoma"/>
                <w:sz w:val="16"/>
                <w:szCs w:val="16"/>
              </w:rPr>
              <w:t>Si fleur broyée et humée…</w:t>
            </w:r>
          </w:p>
          <w:p w14:paraId="2175B061" w14:textId="77777777" w:rsidR="00242185" w:rsidRPr="007B0C16" w:rsidRDefault="00242185" w:rsidP="0078472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donne un bonus </w:t>
            </w:r>
            <w:r w:rsidR="00D860AE" w:rsidRPr="007B0C16">
              <w:rPr>
                <w:rFonts w:ascii="Calibri" w:hAnsi="Calibri" w:cs="Tahoma"/>
                <w:sz w:val="16"/>
                <w:szCs w:val="16"/>
              </w:rPr>
              <w:t>/</w:t>
            </w:r>
            <w:r w:rsidRPr="007B0C16">
              <w:rPr>
                <w:rFonts w:ascii="Calibri" w:hAnsi="Calibri" w:cs="Tahoma"/>
                <w:sz w:val="16"/>
                <w:szCs w:val="16"/>
              </w:rPr>
              <w:t xml:space="preserve"> malus de +1D10-1d6 pendant </w:t>
            </w:r>
            <w:r w:rsidR="00784725" w:rsidRPr="007B0C16">
              <w:rPr>
                <w:rFonts w:ascii="Calibri" w:hAnsi="Calibri" w:cs="Tahoma"/>
                <w:sz w:val="16"/>
                <w:szCs w:val="16"/>
              </w:rPr>
              <w:t xml:space="preserve">6 </w:t>
            </w:r>
            <w:r w:rsidRPr="007B0C16">
              <w:rPr>
                <w:rFonts w:ascii="Calibri" w:hAnsi="Calibri" w:cs="Tahoma"/>
                <w:sz w:val="16"/>
                <w:szCs w:val="16"/>
              </w:rPr>
              <w:t>heures.</w:t>
            </w:r>
          </w:p>
          <w:p w14:paraId="3AFC43F1" w14:textId="3A7926B8" w:rsidR="00784725" w:rsidRPr="007B0C16" w:rsidRDefault="00784725" w:rsidP="00784725">
            <w:pPr>
              <w:rPr>
                <w:rFonts w:ascii="Calibri" w:hAnsi="Calibri" w:cs="Tahoma"/>
                <w:sz w:val="16"/>
                <w:szCs w:val="16"/>
              </w:rPr>
            </w:pPr>
            <w:r w:rsidRPr="007B0C16">
              <w:rPr>
                <w:rFonts w:ascii="Calibri" w:hAnsi="Calibri" w:cs="Tahoma"/>
                <w:sz w:val="16"/>
                <w:szCs w:val="16"/>
              </w:rPr>
              <w:lastRenderedPageBreak/>
              <w:t xml:space="preserve">2/ chaque sort subi </w:t>
            </w:r>
            <w:r w:rsidR="005E0A0E">
              <w:rPr>
                <w:rFonts w:ascii="Calibri" w:hAnsi="Calibri" w:cs="Tahoma"/>
                <w:sz w:val="16"/>
                <w:szCs w:val="16"/>
              </w:rPr>
              <w:t xml:space="preserve">par X </w:t>
            </w:r>
            <w:r w:rsidRPr="007B0C16">
              <w:rPr>
                <w:rFonts w:ascii="Calibri" w:hAnsi="Calibri" w:cs="Tahoma"/>
                <w:sz w:val="16"/>
                <w:szCs w:val="16"/>
              </w:rPr>
              <w:t>a RMa chance d’être renvoyé au lanceur</w:t>
            </w:r>
            <w:r w:rsidR="005E0A0E">
              <w:rPr>
                <w:rFonts w:ascii="Calibri" w:hAnsi="Calibri" w:cs="Tahoma"/>
                <w:sz w:val="16"/>
                <w:szCs w:val="16"/>
              </w:rPr>
              <w:t>.</w:t>
            </w:r>
          </w:p>
        </w:tc>
      </w:tr>
      <w:tr w:rsidR="001C37E5" w:rsidRPr="007B0C16" w14:paraId="5F5A1D5C"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BA3FDAA" w14:textId="77777777" w:rsidR="001C37E5" w:rsidRPr="007B0C16" w:rsidRDefault="001C37E5" w:rsidP="00864268">
            <w:pPr>
              <w:rPr>
                <w:rFonts w:ascii="Calibri" w:hAnsi="Calibri" w:cs="Tahoma"/>
                <w:sz w:val="16"/>
                <w:szCs w:val="16"/>
              </w:rPr>
            </w:pPr>
            <w:r w:rsidRPr="007B0C16">
              <w:rPr>
                <w:rFonts w:ascii="Calibri" w:hAnsi="Calibri" w:cs="Tahoma"/>
                <w:sz w:val="16"/>
                <w:szCs w:val="16"/>
              </w:rPr>
              <w:lastRenderedPageBreak/>
              <w:t>Uti </w:t>
            </w:r>
          </w:p>
        </w:tc>
        <w:tc>
          <w:tcPr>
            <w:tcW w:w="9147" w:type="dxa"/>
            <w:gridSpan w:val="9"/>
            <w:shd w:val="clear" w:color="auto" w:fill="EAEAEA"/>
          </w:tcPr>
          <w:p w14:paraId="6D47321B" w14:textId="77777777" w:rsidR="001C37E5" w:rsidRPr="007B0C16" w:rsidRDefault="001C37E5" w:rsidP="00EB3D05">
            <w:pPr>
              <w:rPr>
                <w:rFonts w:ascii="Calibri" w:hAnsi="Calibri" w:cs="Tahoma"/>
                <w:sz w:val="16"/>
                <w:szCs w:val="16"/>
              </w:rPr>
            </w:pPr>
            <w:r w:rsidRPr="007B0C16">
              <w:rPr>
                <w:rFonts w:ascii="Calibri" w:hAnsi="Calibri" w:cs="Tahoma"/>
                <w:sz w:val="16"/>
                <w:szCs w:val="16"/>
              </w:rPr>
              <w:t xml:space="preserve">Découper les pétales </w:t>
            </w:r>
            <w:r w:rsidR="00EB3D05" w:rsidRPr="007B0C16">
              <w:rPr>
                <w:rFonts w:ascii="Calibri" w:hAnsi="Calibri" w:cs="Tahoma"/>
                <w:sz w:val="16"/>
                <w:szCs w:val="16"/>
              </w:rPr>
              <w:t xml:space="preserve">en </w:t>
            </w:r>
            <w:r w:rsidRPr="007B0C16">
              <w:rPr>
                <w:rFonts w:ascii="Calibri" w:hAnsi="Calibri" w:cs="Tahoma"/>
                <w:sz w:val="16"/>
                <w:szCs w:val="16"/>
              </w:rPr>
              <w:t>confettis</w:t>
            </w:r>
            <w:r w:rsidR="00EB3D05" w:rsidRPr="007B0C16">
              <w:rPr>
                <w:rFonts w:ascii="Calibri" w:hAnsi="Calibri" w:cs="Tahoma"/>
                <w:sz w:val="16"/>
                <w:szCs w:val="16"/>
              </w:rPr>
              <w:t>,</w:t>
            </w:r>
            <w:r w:rsidRPr="007B0C16">
              <w:rPr>
                <w:rFonts w:ascii="Calibri" w:hAnsi="Calibri" w:cs="Tahoma"/>
                <w:sz w:val="16"/>
                <w:szCs w:val="16"/>
              </w:rPr>
              <w:t xml:space="preserve"> couvrir d’une cloche </w:t>
            </w:r>
            <w:r w:rsidR="00EB3D05" w:rsidRPr="007B0C16">
              <w:rPr>
                <w:rFonts w:ascii="Calibri" w:hAnsi="Calibri" w:cs="Tahoma"/>
                <w:sz w:val="16"/>
                <w:szCs w:val="16"/>
              </w:rPr>
              <w:t xml:space="preserve">de métal </w:t>
            </w:r>
            <w:r w:rsidRPr="007B0C16">
              <w:rPr>
                <w:rFonts w:ascii="Calibri" w:hAnsi="Calibri" w:cs="Tahoma"/>
                <w:sz w:val="16"/>
                <w:szCs w:val="16"/>
              </w:rPr>
              <w:t>et laisser sécher au soleil.</w:t>
            </w:r>
          </w:p>
        </w:tc>
      </w:tr>
      <w:tr w:rsidR="002808F3" w:rsidRPr="007B0C16" w14:paraId="5E6CBC3F"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F252D7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704DD5F1" w14:textId="77777777" w:rsidR="002808F3" w:rsidRPr="007B0C16" w:rsidRDefault="00242185"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dans une bourse de soie blanche autour du cou…</w:t>
            </w:r>
          </w:p>
          <w:p w14:paraId="751562BA" w14:textId="189302C3"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RMa+1</w:t>
            </w:r>
            <w:r w:rsidR="00242185" w:rsidRPr="007B0C16">
              <w:rPr>
                <w:rFonts w:ascii="Calibri" w:hAnsi="Calibri" w:cs="Tahoma"/>
                <w:sz w:val="16"/>
                <w:szCs w:val="16"/>
              </w:rPr>
              <w:t xml:space="preserve">D10*, lancez à chaque fois </w:t>
            </w:r>
            <w:r w:rsidR="005E0A0E">
              <w:rPr>
                <w:rFonts w:ascii="Calibri" w:hAnsi="Calibri" w:cs="Tahoma"/>
                <w:sz w:val="16"/>
                <w:szCs w:val="16"/>
              </w:rPr>
              <w:t>qu’il s’agit de déterminer la RMa</w:t>
            </w:r>
            <w:r w:rsidRPr="007B0C16">
              <w:rPr>
                <w:rFonts w:ascii="Calibri" w:hAnsi="Calibri" w:cs="Tahoma"/>
                <w:sz w:val="16"/>
                <w:szCs w:val="16"/>
              </w:rPr>
              <w:t>.</w:t>
            </w:r>
          </w:p>
          <w:p w14:paraId="5079743A" w14:textId="67E48702" w:rsidR="00784725" w:rsidRPr="007B0C16" w:rsidRDefault="00784725" w:rsidP="005E0A0E">
            <w:pPr>
              <w:rPr>
                <w:rFonts w:ascii="Calibri" w:hAnsi="Calibri" w:cs="Tahoma"/>
                <w:sz w:val="16"/>
                <w:szCs w:val="16"/>
              </w:rPr>
            </w:pPr>
            <w:r w:rsidRPr="007B0C16">
              <w:rPr>
                <w:rFonts w:ascii="Calibri" w:hAnsi="Calibri" w:cs="Tahoma"/>
                <w:sz w:val="16"/>
                <w:szCs w:val="16"/>
              </w:rPr>
              <w:t xml:space="preserve">2/ peut ignorer ses malus lors d’un test </w:t>
            </w:r>
            <w:r w:rsidR="005E0A0E">
              <w:rPr>
                <w:rFonts w:ascii="Calibri" w:hAnsi="Calibri" w:cs="Tahoma"/>
                <w:sz w:val="16"/>
                <w:szCs w:val="16"/>
              </w:rPr>
              <w:t xml:space="preserve">en perdant </w:t>
            </w:r>
            <w:r w:rsidRPr="007B0C16">
              <w:rPr>
                <w:rFonts w:ascii="Calibri" w:hAnsi="Calibri" w:cs="Tahoma"/>
                <w:sz w:val="16"/>
                <w:szCs w:val="16"/>
              </w:rPr>
              <w:t>1 EN à chaque fois</w:t>
            </w:r>
            <w:r w:rsidR="005E0A0E">
              <w:rPr>
                <w:rFonts w:ascii="Calibri" w:hAnsi="Calibri" w:cs="Tahoma"/>
                <w:sz w:val="16"/>
                <w:szCs w:val="16"/>
              </w:rPr>
              <w:t>.</w:t>
            </w:r>
          </w:p>
        </w:tc>
      </w:tr>
      <w:tr w:rsidR="001C37E5" w:rsidRPr="007B0C16" w14:paraId="780D723E"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C7E9B4D" w14:textId="77777777" w:rsidR="001C37E5" w:rsidRPr="007B0C16" w:rsidRDefault="001C37E5"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7018875A" w14:textId="77777777" w:rsidR="001C37E5" w:rsidRPr="007B0C16" w:rsidRDefault="00242185" w:rsidP="000B5977">
            <w:pPr>
              <w:rPr>
                <w:rFonts w:ascii="Calibri" w:hAnsi="Calibri" w:cs="Tahoma"/>
                <w:sz w:val="16"/>
                <w:szCs w:val="16"/>
              </w:rPr>
            </w:pPr>
            <w:r w:rsidRPr="007B0C16">
              <w:rPr>
                <w:rFonts w:ascii="Calibri" w:hAnsi="Calibri" w:cs="Tahoma"/>
                <w:sz w:val="16"/>
                <w:szCs w:val="16"/>
              </w:rPr>
              <w:t>Enchanter le corps immergé à moitié dans de l’eau douce.</w:t>
            </w:r>
          </w:p>
        </w:tc>
      </w:tr>
      <w:tr w:rsidR="002808F3" w:rsidRPr="007B0C16" w14:paraId="0B25E3A9"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6E499C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AEB43DF" w14:textId="77777777" w:rsidR="002808F3" w:rsidRPr="007B0C16" w:rsidRDefault="00242185"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poudre avalée…</w:t>
            </w:r>
          </w:p>
          <w:p w14:paraId="2E97BC25" w14:textId="7AFBA9DE" w:rsidR="002808F3" w:rsidRPr="007B0C16" w:rsidRDefault="00242185" w:rsidP="0066529A">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xml:space="preserve">/ soigne de toutes les folies, terreurs et </w:t>
            </w:r>
            <w:r w:rsidR="007B115E">
              <w:rPr>
                <w:rFonts w:ascii="Calibri" w:hAnsi="Calibri" w:cs="Tahoma"/>
                <w:i/>
                <w:iCs/>
                <w:sz w:val="16"/>
                <w:szCs w:val="16"/>
              </w:rPr>
              <w:t>Haine éternelle</w:t>
            </w:r>
            <w:r w:rsidR="002808F3" w:rsidRPr="007B0C16">
              <w:rPr>
                <w:rFonts w:ascii="Calibri" w:hAnsi="Calibri" w:cs="Tahoma"/>
                <w:sz w:val="16"/>
                <w:szCs w:val="16"/>
              </w:rPr>
              <w:t xml:space="preserve">, </w:t>
            </w:r>
            <w:r w:rsidR="002808F3" w:rsidRPr="007B0C16">
              <w:rPr>
                <w:rFonts w:ascii="Calibri" w:hAnsi="Calibri" w:cs="Tahoma"/>
                <w:i/>
                <w:iCs/>
                <w:sz w:val="16"/>
                <w:szCs w:val="16"/>
              </w:rPr>
              <w:t>Ordre Spirituel</w:t>
            </w:r>
            <w:r w:rsidR="002808F3" w:rsidRPr="007B0C16">
              <w:rPr>
                <w:rFonts w:ascii="Calibri" w:hAnsi="Calibri" w:cs="Tahoma"/>
                <w:sz w:val="16"/>
                <w:szCs w:val="16"/>
              </w:rPr>
              <w:t xml:space="preserve">, </w:t>
            </w:r>
            <w:r w:rsidR="002808F3" w:rsidRPr="007B0C16">
              <w:rPr>
                <w:rFonts w:ascii="Calibri" w:hAnsi="Calibri" w:cs="Tahoma"/>
                <w:i/>
                <w:iCs/>
                <w:sz w:val="16"/>
                <w:szCs w:val="16"/>
              </w:rPr>
              <w:t>Ordre Aveugle</w:t>
            </w:r>
            <w:r w:rsidR="002808F3" w:rsidRPr="007B0C16">
              <w:rPr>
                <w:rFonts w:ascii="Calibri" w:hAnsi="Calibri" w:cs="Tahoma"/>
                <w:sz w:val="16"/>
                <w:szCs w:val="16"/>
              </w:rPr>
              <w:t>. Aucun effet sur les malédictions.</w:t>
            </w:r>
          </w:p>
          <w:p w14:paraId="0E19B448" w14:textId="77777777" w:rsidR="00784725" w:rsidRPr="007B0C16" w:rsidRDefault="00784725" w:rsidP="00784725">
            <w:pPr>
              <w:rPr>
                <w:rFonts w:ascii="Calibri" w:hAnsi="Calibri" w:cs="Tahoma"/>
                <w:sz w:val="16"/>
                <w:szCs w:val="16"/>
              </w:rPr>
            </w:pPr>
            <w:r w:rsidRPr="007B0C16">
              <w:rPr>
                <w:rFonts w:ascii="Calibri" w:hAnsi="Calibri" w:cs="Tahoma"/>
                <w:sz w:val="16"/>
                <w:szCs w:val="16"/>
              </w:rPr>
              <w:t>2/ peut supprimer les malus, les temporaires, les blessures à raison de 1 EN par points soigné, pendant 4j.</w:t>
            </w:r>
          </w:p>
        </w:tc>
      </w:tr>
    </w:tbl>
    <w:p w14:paraId="479B7208" w14:textId="075E364F" w:rsidR="002808F3" w:rsidRPr="007B0C16" w:rsidRDefault="004453ED" w:rsidP="00A8184C">
      <w:pPr>
        <w:pStyle w:val="Titre4"/>
      </w:pPr>
      <w:r>
        <w:t>RLU-</w:t>
      </w:r>
      <w:r w:rsidR="00784725" w:rsidRPr="007B0C16">
        <w:t>Rose de Lune</w:t>
      </w:r>
      <w:r w:rsidR="00E05B9F" w:rsidRPr="007B0C16">
        <w:t> : ordre spirituel, f+, en+, i+, v+, vision, yeux clos / + psycho-, TG+ / + sens, carac</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261"/>
        <w:gridCol w:w="468"/>
        <w:gridCol w:w="1146"/>
        <w:gridCol w:w="899"/>
        <w:gridCol w:w="851"/>
        <w:gridCol w:w="852"/>
        <w:gridCol w:w="720"/>
        <w:gridCol w:w="2076"/>
        <w:gridCol w:w="945"/>
      </w:tblGrid>
      <w:tr w:rsidR="00C47C2B" w:rsidRPr="007B0C16" w14:paraId="479BA955" w14:textId="77777777" w:rsidTr="00C47C2B">
        <w:trPr>
          <w:gridAfter w:val="1"/>
          <w:wAfter w:w="771"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1727A1E" w14:textId="77777777" w:rsidR="00C47C2B" w:rsidRPr="007B0C16" w:rsidRDefault="00C47C2B" w:rsidP="00447491">
            <w:pPr>
              <w:rPr>
                <w:rFonts w:ascii="Calibri" w:hAnsi="Calibri" w:cs="Tahoma"/>
                <w:b/>
                <w:sz w:val="16"/>
              </w:rPr>
            </w:pPr>
            <w:r w:rsidRPr="007B0C16">
              <w:rPr>
                <w:rFonts w:ascii="Calibri" w:hAnsi="Calibri" w:cs="Tahoma"/>
                <w:b/>
                <w:sz w:val="16"/>
              </w:rPr>
              <w:t>RLU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FC3A93E" w14:textId="77777777" w:rsidR="00C47C2B" w:rsidRPr="007B0C16" w:rsidRDefault="00C47C2B" w:rsidP="00447491">
            <w:pPr>
              <w:rPr>
                <w:rFonts w:ascii="Calibri" w:hAnsi="Calibri" w:cs="Tahoma"/>
                <w:b/>
                <w:sz w:val="16"/>
              </w:rPr>
            </w:pPr>
            <w:r w:rsidRPr="007B0C16">
              <w:rPr>
                <w:rFonts w:ascii="Calibri" w:hAnsi="Calibri" w:cs="Tahoma"/>
                <w:b/>
                <w:sz w:val="16"/>
              </w:rPr>
              <w:t>Rose de Lune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04068EB" w14:textId="77777777" w:rsidR="00C47C2B" w:rsidRPr="007B0C16" w:rsidRDefault="00C47C2B" w:rsidP="00447491">
            <w:pPr>
              <w:rPr>
                <w:rFonts w:ascii="Calibri" w:hAnsi="Calibri" w:cs="Tahoma"/>
                <w:sz w:val="16"/>
              </w:rPr>
            </w:pPr>
            <w:r w:rsidRPr="007B0C16">
              <w:rPr>
                <w:rFonts w:ascii="Calibri" w:hAnsi="Calibri" w:cs="Tahoma"/>
                <w:sz w:val="16"/>
              </w:rPr>
              <w:t>PET</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205DE75" w14:textId="77777777" w:rsidR="00C47C2B" w:rsidRPr="007B0C16" w:rsidRDefault="00D860AE" w:rsidP="00C47C2B">
            <w:pPr>
              <w:rPr>
                <w:rFonts w:ascii="Calibri" w:hAnsi="Calibri" w:cs="Tahoma"/>
                <w:sz w:val="16"/>
              </w:rPr>
            </w:pPr>
            <w:r w:rsidRPr="007B0C16">
              <w:rPr>
                <w:rFonts w:ascii="Calibri" w:hAnsi="Calibri" w:cs="Tahoma"/>
                <w:sz w:val="16"/>
              </w:rPr>
              <w:t xml:space="preserve">PRI </w:t>
            </w:r>
            <w:r w:rsidR="00C47C2B" w:rsidRPr="007B0C16">
              <w:rPr>
                <w:rFonts w:ascii="Calibri" w:hAnsi="Calibri" w:cs="Tahoma"/>
                <w:sz w:val="16"/>
              </w:rPr>
              <w:t>- nuit PY</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633F53C" w14:textId="77777777" w:rsidR="00C47C2B" w:rsidRPr="007B0C16" w:rsidRDefault="00C47C2B" w:rsidP="00447491">
            <w:pPr>
              <w:rPr>
                <w:rFonts w:ascii="Calibri" w:hAnsi="Calibri" w:cs="Tahoma"/>
                <w:sz w:val="16"/>
              </w:rPr>
            </w:pPr>
            <w:r w:rsidRPr="007B0C16">
              <w:rPr>
                <w:rFonts w:ascii="Calibri" w:hAnsi="Calibri" w:cs="Tahoma"/>
                <w:sz w:val="16"/>
              </w:rPr>
              <w:t>CAV</w:t>
            </w:r>
            <w:r w:rsidR="0037577F" w:rsidRPr="007B0C16">
              <w:rPr>
                <w:rFonts w:ascii="Calibri" w:hAnsi="Calibri" w:cs="Tahoma"/>
                <w:sz w:val="16"/>
              </w:rPr>
              <w:t xml:space="preserve"> SOU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253EA9F" w14:textId="77777777" w:rsidR="00C47C2B" w:rsidRPr="007B0C16" w:rsidRDefault="00C47C2B" w:rsidP="00447491">
            <w:pPr>
              <w:jc w:val="center"/>
              <w:rPr>
                <w:rFonts w:ascii="Calibri" w:hAnsi="Calibri" w:cs="Tahoma"/>
                <w:sz w:val="16"/>
              </w:rPr>
            </w:pPr>
            <w:r w:rsidRPr="007B0C16">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085C97DA" w14:textId="77777777" w:rsidR="00C47C2B" w:rsidRPr="007B0C16" w:rsidRDefault="00C47C2B" w:rsidP="00447491">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33A419D" w14:textId="77777777" w:rsidR="00C47C2B" w:rsidRPr="007B0C16" w:rsidRDefault="00C47C2B" w:rsidP="00447491">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CF3FF72" w14:textId="77777777" w:rsidR="00C47C2B" w:rsidRPr="007B0C16" w:rsidRDefault="00C47C2B" w:rsidP="00C47C2B">
            <w:pPr>
              <w:jc w:val="center"/>
              <w:rPr>
                <w:rFonts w:ascii="Calibri" w:hAnsi="Calibri" w:cs="Tahoma"/>
                <w:sz w:val="16"/>
              </w:rPr>
            </w:pPr>
            <w:r w:rsidRPr="007B0C16">
              <w:rPr>
                <w:rFonts w:ascii="Calibri" w:hAnsi="Calibri" w:cs="Tahoma"/>
                <w:sz w:val="16"/>
              </w:rPr>
              <w:t>Prix 8000/12000/18000</w:t>
            </w:r>
          </w:p>
        </w:tc>
      </w:tr>
      <w:tr w:rsidR="002808F3" w:rsidRPr="007B0C16" w14:paraId="55DD5D52"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9BBF17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7A2AC53B" w14:textId="4AA46B82" w:rsidR="002808F3" w:rsidRPr="007B0C16" w:rsidRDefault="00D860AE" w:rsidP="007B115E">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41344" behindDoc="0" locked="0" layoutInCell="1" allowOverlap="1" wp14:anchorId="0FD049E6" wp14:editId="00CE96B3">
                  <wp:simplePos x="0" y="0"/>
                  <wp:positionH relativeFrom="column">
                    <wp:posOffset>4992370</wp:posOffset>
                  </wp:positionH>
                  <wp:positionV relativeFrom="paragraph">
                    <wp:posOffset>10160</wp:posOffset>
                  </wp:positionV>
                  <wp:extent cx="857250" cy="733425"/>
                  <wp:effectExtent l="19050" t="19050" r="19050" b="28575"/>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57250" cy="733425"/>
                          </a:xfrm>
                          <a:prstGeom prst="rect">
                            <a:avLst/>
                          </a:prstGeom>
                          <a:no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 xml:space="preserve">Rare rose noire, avec deux feuilles, une blanche et une noire. </w:t>
            </w:r>
          </w:p>
        </w:tc>
      </w:tr>
      <w:tr w:rsidR="002808F3" w:rsidRPr="007B0C16" w14:paraId="48DEE920"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851FA6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6C00965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au moins 4 pétales écrasés dans 1dl vin Q++, et vin bu…</w:t>
            </w:r>
          </w:p>
          <w:p w14:paraId="6D95502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X peut lancer un 12/8 </w:t>
            </w:r>
            <w:r w:rsidRPr="007B0C16">
              <w:rPr>
                <w:rFonts w:ascii="Calibri" w:hAnsi="Calibri" w:cs="Tahoma"/>
                <w:i/>
                <w:iCs/>
                <w:sz w:val="16"/>
                <w:szCs w:val="16"/>
              </w:rPr>
              <w:t>Ordre spirituel</w:t>
            </w:r>
            <w:r w:rsidRPr="007B0C16">
              <w:rPr>
                <w:rFonts w:ascii="Calibri" w:hAnsi="Calibri" w:cs="Tahoma"/>
                <w:sz w:val="16"/>
                <w:szCs w:val="16"/>
              </w:rPr>
              <w:t>.</w:t>
            </w:r>
          </w:p>
          <w:p w14:paraId="1431482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la feuille blanche est mangée…</w:t>
            </w:r>
          </w:p>
          <w:p w14:paraId="41A8F0F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F+30 En+30 pendant 72h. </w:t>
            </w:r>
          </w:p>
          <w:p w14:paraId="0931A29B" w14:textId="40683023"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Max F+1d6, Max En+1d6 permanent. X test 1/0 contre lui, si le sort passe X devient sensible </w:t>
            </w:r>
            <w:r w:rsidR="007B115E">
              <w:rPr>
                <w:rFonts w:ascii="Calibri" w:hAnsi="Calibri" w:cs="Tahoma"/>
                <w:sz w:val="16"/>
                <w:szCs w:val="16"/>
              </w:rPr>
              <w:t xml:space="preserve">50% </w:t>
            </w:r>
            <w:r w:rsidRPr="007B0C16">
              <w:rPr>
                <w:rFonts w:ascii="Calibri" w:hAnsi="Calibri" w:cs="Tahoma"/>
                <w:sz w:val="16"/>
                <w:szCs w:val="16"/>
              </w:rPr>
              <w:t>à la lumière.</w:t>
            </w:r>
          </w:p>
          <w:p w14:paraId="5037CA7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la feuille noire est mangée…</w:t>
            </w:r>
          </w:p>
          <w:p w14:paraId="075FB70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4/ I+30 V+30 EN+30 pendant 72h. </w:t>
            </w:r>
          </w:p>
          <w:p w14:paraId="7DFDB2C0" w14:textId="13A7E53E" w:rsidR="002808F3" w:rsidRPr="007B0C16" w:rsidRDefault="002808F3" w:rsidP="000B5977">
            <w:pPr>
              <w:rPr>
                <w:rFonts w:ascii="Calibri" w:hAnsi="Calibri" w:cs="Tahoma"/>
                <w:sz w:val="16"/>
                <w:szCs w:val="16"/>
              </w:rPr>
            </w:pPr>
            <w:r w:rsidRPr="007B0C16">
              <w:rPr>
                <w:rFonts w:ascii="Calibri" w:hAnsi="Calibri" w:cs="Tahoma"/>
                <w:sz w:val="16"/>
                <w:szCs w:val="16"/>
              </w:rPr>
              <w:t xml:space="preserve">5/ Max I+1d6, Max V+1d6 permanent. X test 1/0 contre lui, si le sort passe X devient sensible </w:t>
            </w:r>
            <w:r w:rsidR="007B115E">
              <w:rPr>
                <w:rFonts w:ascii="Calibri" w:hAnsi="Calibri" w:cs="Tahoma"/>
                <w:sz w:val="16"/>
                <w:szCs w:val="16"/>
              </w:rPr>
              <w:t>50% aux ténèbres</w:t>
            </w:r>
            <w:r w:rsidRPr="007B0C16">
              <w:rPr>
                <w:rFonts w:ascii="Calibri" w:hAnsi="Calibri" w:cs="Tahoma"/>
                <w:sz w:val="16"/>
                <w:szCs w:val="16"/>
              </w:rPr>
              <w:t>.</w:t>
            </w:r>
          </w:p>
          <w:p w14:paraId="08BF71D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Si égratignure par une épine de la rose… </w:t>
            </w:r>
          </w:p>
          <w:p w14:paraId="337E921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6/ vision dans n’importe quelles ténèbres pendant 48h, perte de 2d6 EN, immunité NE8 contre les </w:t>
            </w:r>
            <w:r w:rsidRPr="007B0C16">
              <w:rPr>
                <w:rFonts w:ascii="Calibri" w:hAnsi="Calibri" w:cs="Tahoma"/>
                <w:i/>
                <w:iCs/>
                <w:sz w:val="16"/>
                <w:szCs w:val="16"/>
              </w:rPr>
              <w:t>Pouvoirs des Ténèbres</w:t>
            </w:r>
            <w:r w:rsidRPr="007B0C16">
              <w:rPr>
                <w:rFonts w:ascii="Calibri" w:hAnsi="Calibri" w:cs="Tahoma"/>
                <w:sz w:val="16"/>
                <w:szCs w:val="16"/>
              </w:rPr>
              <w:t>, l’épine disparaît.</w:t>
            </w:r>
          </w:p>
          <w:p w14:paraId="19B6EEB9" w14:textId="750F7090" w:rsidR="002808F3" w:rsidRPr="007B0C16" w:rsidRDefault="002808F3" w:rsidP="000B5977">
            <w:pPr>
              <w:rPr>
                <w:rFonts w:ascii="Calibri" w:hAnsi="Calibri" w:cs="Tahoma"/>
                <w:sz w:val="16"/>
                <w:szCs w:val="16"/>
              </w:rPr>
            </w:pPr>
            <w:r w:rsidRPr="007B0C16">
              <w:rPr>
                <w:rFonts w:ascii="Calibri" w:hAnsi="Calibri" w:cs="Tahoma"/>
                <w:sz w:val="16"/>
                <w:szCs w:val="16"/>
              </w:rPr>
              <w:t>Si le parfum est dispersé (</w:t>
            </w:r>
            <w:r w:rsidR="007B115E">
              <w:rPr>
                <w:rFonts w:ascii="Calibri" w:hAnsi="Calibri" w:cs="Tahoma"/>
                <w:sz w:val="16"/>
                <w:szCs w:val="16"/>
              </w:rPr>
              <w:t>perte PN</w:t>
            </w:r>
            <w:r w:rsidRPr="007B0C16">
              <w:rPr>
                <w:rFonts w:ascii="Calibri" w:hAnsi="Calibri" w:cs="Tahoma"/>
                <w:sz w:val="16"/>
                <w:szCs w:val="16"/>
              </w:rPr>
              <w:t>)…</w:t>
            </w:r>
          </w:p>
          <w:p w14:paraId="19F0E07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7/ le sort </w:t>
            </w:r>
            <w:r w:rsidRPr="007B0C16">
              <w:rPr>
                <w:rFonts w:ascii="Calibri" w:hAnsi="Calibri" w:cs="Tahoma"/>
                <w:i/>
                <w:iCs/>
                <w:sz w:val="16"/>
                <w:szCs w:val="16"/>
              </w:rPr>
              <w:t xml:space="preserve">Yeux Clos </w:t>
            </w:r>
            <w:r w:rsidRPr="007B0C16">
              <w:rPr>
                <w:rFonts w:ascii="Calibri" w:hAnsi="Calibri" w:cs="Tahoma"/>
                <w:sz w:val="16"/>
                <w:szCs w:val="16"/>
              </w:rPr>
              <w:t>8/4 s’applique dans les 3m de diamètre, les cibles affectées dorment jusqu’à la prochaine aube et perdent 1D10 EN de manière permanente.</w:t>
            </w:r>
          </w:p>
        </w:tc>
      </w:tr>
      <w:tr w:rsidR="00C47C2B" w:rsidRPr="007B0C16" w14:paraId="07B88B81"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AA2528F" w14:textId="77777777" w:rsidR="00C47C2B" w:rsidRPr="007B0C16" w:rsidRDefault="00C47C2B" w:rsidP="00447491">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3045FAF0" w14:textId="77777777" w:rsidR="00C47C2B" w:rsidRPr="007B0C16" w:rsidRDefault="00C47C2B" w:rsidP="00EB3D05">
            <w:pPr>
              <w:rPr>
                <w:rFonts w:ascii="Calibri" w:hAnsi="Calibri" w:cs="Tahoma"/>
                <w:sz w:val="16"/>
                <w:szCs w:val="16"/>
              </w:rPr>
            </w:pPr>
            <w:r w:rsidRPr="007B0C16">
              <w:rPr>
                <w:rFonts w:ascii="Calibri" w:hAnsi="Calibri" w:cs="Tahoma"/>
                <w:sz w:val="16"/>
                <w:szCs w:val="16"/>
              </w:rPr>
              <w:t xml:space="preserve">La fleur coupée et portée dans voile de soie dans un coffret. Chaque fleur a </w:t>
            </w:r>
            <w:r w:rsidR="00EB3D05" w:rsidRPr="007B0C16">
              <w:rPr>
                <w:rFonts w:ascii="Calibri" w:hAnsi="Calibri" w:cs="Tahoma"/>
                <w:sz w:val="16"/>
                <w:szCs w:val="16"/>
              </w:rPr>
              <w:t xml:space="preserve">2 </w:t>
            </w:r>
            <w:r w:rsidRPr="007B0C16">
              <w:rPr>
                <w:rFonts w:ascii="Calibri" w:hAnsi="Calibri" w:cs="Tahoma"/>
                <w:sz w:val="16"/>
                <w:szCs w:val="16"/>
              </w:rPr>
              <w:t>feuilles, 4 pétales et 8 épines.</w:t>
            </w:r>
          </w:p>
        </w:tc>
      </w:tr>
      <w:tr w:rsidR="002808F3" w:rsidRPr="007B0C16" w14:paraId="6357F5DC"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DCC7DD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3903D6B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Effet supplémentaire avec n’importe quel usage</w:t>
            </w:r>
            <w:r w:rsidR="00C47C2B" w:rsidRPr="007B0C16">
              <w:rPr>
                <w:rFonts w:ascii="Calibri" w:hAnsi="Calibri" w:cs="Tahoma"/>
                <w:sz w:val="16"/>
                <w:szCs w:val="16"/>
              </w:rPr>
              <w:t xml:space="preserve"> qui précède</w:t>
            </w:r>
            <w:r w:rsidRPr="007B0C16">
              <w:rPr>
                <w:rFonts w:ascii="Calibri" w:hAnsi="Calibri" w:cs="Tahoma"/>
                <w:sz w:val="16"/>
                <w:szCs w:val="16"/>
              </w:rPr>
              <w:t>…</w:t>
            </w:r>
          </w:p>
          <w:p w14:paraId="63508311" w14:textId="4341832C" w:rsidR="002808F3" w:rsidRPr="007B0C16" w:rsidRDefault="00C47C2B" w:rsidP="00C47C2B">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peut supprimer un problème psychologique</w:t>
            </w:r>
            <w:r w:rsidR="007B115E">
              <w:rPr>
                <w:rFonts w:ascii="Calibri" w:hAnsi="Calibri" w:cs="Tahoma"/>
                <w:sz w:val="16"/>
                <w:szCs w:val="16"/>
              </w:rPr>
              <w:t xml:space="preserve"> de X ou une cible en contact</w:t>
            </w:r>
            <w:r w:rsidR="002808F3" w:rsidRPr="007B0C16">
              <w:rPr>
                <w:rFonts w:ascii="Calibri" w:hAnsi="Calibri" w:cs="Tahoma"/>
                <w:sz w:val="16"/>
                <w:szCs w:val="16"/>
              </w:rPr>
              <w:t>.</w:t>
            </w:r>
          </w:p>
          <w:p w14:paraId="22C10E8D" w14:textId="77777777" w:rsidR="00C47C2B" w:rsidRPr="007B0C16" w:rsidRDefault="00C47C2B" w:rsidP="00C47C2B">
            <w:pPr>
              <w:rPr>
                <w:rFonts w:ascii="Calibri" w:hAnsi="Calibri" w:cs="Tahoma"/>
                <w:sz w:val="16"/>
                <w:szCs w:val="16"/>
              </w:rPr>
            </w:pPr>
            <w:r w:rsidRPr="007B0C16">
              <w:rPr>
                <w:rFonts w:ascii="Calibri" w:hAnsi="Calibri" w:cs="Tahoma"/>
                <w:sz w:val="16"/>
                <w:szCs w:val="16"/>
              </w:rPr>
              <w:t>2/ peut gagner 1D10 NE dans un talent choisit contre 1D10* perte d’EN permanent.</w:t>
            </w:r>
          </w:p>
        </w:tc>
      </w:tr>
      <w:tr w:rsidR="00C47C2B" w:rsidRPr="007B0C16" w14:paraId="3734574F"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07FF36E" w14:textId="77777777" w:rsidR="00C47C2B" w:rsidRPr="007B0C16" w:rsidRDefault="00C47C2B"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07AA9C21" w14:textId="77777777" w:rsidR="00C47C2B" w:rsidRPr="007B0C16" w:rsidRDefault="00EB3D05" w:rsidP="00EB3D05">
            <w:pPr>
              <w:rPr>
                <w:rFonts w:ascii="Calibri" w:hAnsi="Calibri" w:cs="Tahoma"/>
                <w:sz w:val="16"/>
                <w:szCs w:val="16"/>
              </w:rPr>
            </w:pPr>
            <w:r w:rsidRPr="007B0C16">
              <w:rPr>
                <w:rFonts w:ascii="Calibri" w:hAnsi="Calibri" w:cs="Tahoma"/>
                <w:sz w:val="16"/>
                <w:szCs w:val="16"/>
              </w:rPr>
              <w:t xml:space="preserve">Enchantement sous une goutte </w:t>
            </w:r>
            <w:r w:rsidR="00C47C2B" w:rsidRPr="007B0C16">
              <w:rPr>
                <w:rFonts w:ascii="Calibri" w:hAnsi="Calibri" w:cs="Tahoma"/>
                <w:sz w:val="16"/>
                <w:szCs w:val="16"/>
              </w:rPr>
              <w:t>de sang humain.</w:t>
            </w:r>
          </w:p>
        </w:tc>
      </w:tr>
      <w:tr w:rsidR="002808F3" w:rsidRPr="007B0C16" w14:paraId="77EFA7C2" w14:textId="77777777" w:rsidTr="00784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0649D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024AA1C9" w14:textId="5281E5D4" w:rsidR="002808F3" w:rsidRPr="007B0C16" w:rsidRDefault="002808F3" w:rsidP="000B5977">
            <w:pPr>
              <w:rPr>
                <w:rFonts w:ascii="Calibri" w:hAnsi="Calibri" w:cs="Tahoma"/>
                <w:sz w:val="16"/>
                <w:szCs w:val="16"/>
              </w:rPr>
            </w:pPr>
            <w:r w:rsidRPr="007B0C16">
              <w:rPr>
                <w:rFonts w:ascii="Calibri" w:hAnsi="Calibri" w:cs="Tahoma"/>
                <w:sz w:val="16"/>
                <w:szCs w:val="16"/>
              </w:rPr>
              <w:t>Effet supplémentaire avec n’importe quel usage</w:t>
            </w:r>
            <w:r w:rsidR="007B115E">
              <w:rPr>
                <w:rFonts w:ascii="Calibri" w:hAnsi="Calibri" w:cs="Tahoma"/>
                <w:sz w:val="16"/>
                <w:szCs w:val="16"/>
              </w:rPr>
              <w:t xml:space="preserve"> qui précède</w:t>
            </w:r>
            <w:r w:rsidRPr="007B0C16">
              <w:rPr>
                <w:rFonts w:ascii="Calibri" w:hAnsi="Calibri" w:cs="Tahoma"/>
                <w:sz w:val="16"/>
                <w:szCs w:val="16"/>
              </w:rPr>
              <w:t>…</w:t>
            </w:r>
          </w:p>
          <w:p w14:paraId="042D3AD2" w14:textId="77777777" w:rsidR="002808F3" w:rsidRPr="007B0C16" w:rsidRDefault="00C47C2B" w:rsidP="000B5977">
            <w:pPr>
              <w:rPr>
                <w:rFonts w:ascii="Calibri" w:hAnsi="Calibri" w:cs="Tahoma"/>
                <w:sz w:val="16"/>
                <w:szCs w:val="16"/>
              </w:rPr>
            </w:pPr>
            <w:r w:rsidRPr="007B0C16">
              <w:rPr>
                <w:rFonts w:ascii="Calibri" w:hAnsi="Calibri" w:cs="Tahoma"/>
                <w:sz w:val="16"/>
                <w:szCs w:val="16"/>
              </w:rPr>
              <w:t>1</w:t>
            </w:r>
            <w:r w:rsidR="002808F3" w:rsidRPr="007B0C16">
              <w:rPr>
                <w:rFonts w:ascii="Calibri" w:hAnsi="Calibri" w:cs="Tahoma"/>
                <w:sz w:val="16"/>
                <w:szCs w:val="16"/>
              </w:rPr>
              <w:t>/ peut transférer 2D10 points d’un sens vers un autre. Min 01 max 80.</w:t>
            </w:r>
          </w:p>
          <w:p w14:paraId="56363081" w14:textId="56C04F06" w:rsidR="00C47C2B" w:rsidRPr="007B0C16" w:rsidRDefault="00C47C2B" w:rsidP="00C47C2B">
            <w:pPr>
              <w:rPr>
                <w:rFonts w:ascii="Calibri" w:hAnsi="Calibri" w:cs="Tahoma"/>
                <w:sz w:val="16"/>
                <w:szCs w:val="16"/>
              </w:rPr>
            </w:pPr>
            <w:r w:rsidRPr="007B0C16">
              <w:rPr>
                <w:rFonts w:ascii="Calibri" w:hAnsi="Calibri" w:cs="Tahoma"/>
                <w:sz w:val="16"/>
                <w:szCs w:val="16"/>
              </w:rPr>
              <w:t xml:space="preserve">2/ peut transférer 2D10 points d’une caractéristique </w:t>
            </w:r>
            <w:r w:rsidR="007B115E">
              <w:rPr>
                <w:rFonts w:ascii="Calibri" w:hAnsi="Calibri" w:cs="Tahoma"/>
                <w:sz w:val="16"/>
                <w:szCs w:val="16"/>
              </w:rPr>
              <w:t xml:space="preserve">(cou et max) </w:t>
            </w:r>
            <w:r w:rsidRPr="007B0C16">
              <w:rPr>
                <w:rFonts w:ascii="Calibri" w:hAnsi="Calibri" w:cs="Tahoma"/>
                <w:sz w:val="16"/>
                <w:szCs w:val="16"/>
              </w:rPr>
              <w:t xml:space="preserve">vers une autre, </w:t>
            </w:r>
            <w:r w:rsidR="007B115E">
              <w:rPr>
                <w:rFonts w:ascii="Calibri" w:hAnsi="Calibri" w:cs="Tahoma"/>
                <w:sz w:val="16"/>
                <w:szCs w:val="16"/>
              </w:rPr>
              <w:t xml:space="preserve">pas &lt;natif, </w:t>
            </w:r>
            <w:r w:rsidRPr="007B0C16">
              <w:rPr>
                <w:rFonts w:ascii="Calibri" w:hAnsi="Calibri" w:cs="Tahoma"/>
                <w:sz w:val="16"/>
                <w:szCs w:val="16"/>
              </w:rPr>
              <w:t xml:space="preserve">si </w:t>
            </w:r>
            <w:r w:rsidR="007B115E">
              <w:rPr>
                <w:rFonts w:ascii="Calibri" w:hAnsi="Calibri" w:cs="Tahoma"/>
                <w:sz w:val="16"/>
                <w:szCs w:val="16"/>
              </w:rPr>
              <w:t xml:space="preserve">une </w:t>
            </w:r>
            <w:r w:rsidRPr="007B0C16">
              <w:rPr>
                <w:rFonts w:ascii="Calibri" w:hAnsi="Calibri" w:cs="Tahoma"/>
                <w:sz w:val="16"/>
                <w:szCs w:val="16"/>
              </w:rPr>
              <w:t xml:space="preserve">tombe à 0 </w:t>
            </w:r>
            <w:r w:rsidR="007B115E">
              <w:rPr>
                <w:rFonts w:ascii="Calibri" w:hAnsi="Calibri" w:cs="Tahoma"/>
                <w:sz w:val="16"/>
                <w:szCs w:val="16"/>
              </w:rPr>
              <w:t xml:space="preserve">alors </w:t>
            </w:r>
            <w:r w:rsidRPr="007B0C16">
              <w:rPr>
                <w:rFonts w:ascii="Calibri" w:hAnsi="Calibri" w:cs="Tahoma"/>
                <w:sz w:val="16"/>
                <w:szCs w:val="16"/>
              </w:rPr>
              <w:t>X meurt.</w:t>
            </w:r>
          </w:p>
        </w:tc>
      </w:tr>
    </w:tbl>
    <w:p w14:paraId="4003A567" w14:textId="66D62154" w:rsidR="002808F3" w:rsidRPr="007B0C16" w:rsidRDefault="004453ED" w:rsidP="00A8184C">
      <w:pPr>
        <w:pStyle w:val="Titre4"/>
      </w:pPr>
      <w:r>
        <w:t>RUB-</w:t>
      </w:r>
      <w:r w:rsidR="00784725" w:rsidRPr="007B0C16">
        <w:t>Rubis</w:t>
      </w:r>
      <w:r w:rsidR="00E05B9F" w:rsidRPr="007B0C16">
        <w:t xml:space="preserve"> : bonus+, rp+, ne(sort)+ / rp+, imm eo, ne(sort)+ /  </w:t>
      </w:r>
      <w:r w:rsidR="00770028" w:rsidRPr="007B0C16">
        <w:t>rp+, détection, imm terreur, haine, peur, malédictions, sort-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761"/>
        <w:gridCol w:w="687"/>
        <w:gridCol w:w="285"/>
        <w:gridCol w:w="1213"/>
        <w:gridCol w:w="1037"/>
        <w:gridCol w:w="1039"/>
        <w:gridCol w:w="878"/>
        <w:gridCol w:w="2043"/>
        <w:gridCol w:w="1275"/>
      </w:tblGrid>
      <w:tr w:rsidR="002D4F35" w:rsidRPr="007B0C16" w14:paraId="336767B1" w14:textId="77777777" w:rsidTr="00242185">
        <w:trPr>
          <w:gridAfter w:val="1"/>
          <w:wAfter w:w="854"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6ED37DB" w14:textId="77777777" w:rsidR="00242185" w:rsidRPr="007B0C16" w:rsidRDefault="00242185" w:rsidP="00864268">
            <w:pPr>
              <w:rPr>
                <w:rFonts w:ascii="Calibri" w:hAnsi="Calibri" w:cs="Tahoma"/>
                <w:b/>
                <w:sz w:val="16"/>
              </w:rPr>
            </w:pPr>
            <w:r w:rsidRPr="007B0C16">
              <w:rPr>
                <w:rFonts w:ascii="Calibri" w:hAnsi="Calibri" w:cs="Tahoma"/>
                <w:b/>
                <w:sz w:val="16"/>
              </w:rPr>
              <w:t>RUB</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584CBCA" w14:textId="77777777" w:rsidR="00242185" w:rsidRPr="007B0C16" w:rsidRDefault="00242185" w:rsidP="00864268">
            <w:pPr>
              <w:rPr>
                <w:rFonts w:ascii="Calibri" w:hAnsi="Calibri" w:cs="Tahoma"/>
                <w:b/>
                <w:sz w:val="16"/>
              </w:rPr>
            </w:pPr>
            <w:r w:rsidRPr="007B0C16">
              <w:rPr>
                <w:rFonts w:ascii="Calibri" w:hAnsi="Calibri" w:cs="Tahoma"/>
                <w:b/>
                <w:sz w:val="16"/>
              </w:rPr>
              <w:t>Rubis</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28AC831" w14:textId="77777777" w:rsidR="00242185" w:rsidRPr="007B0C16" w:rsidRDefault="00242185" w:rsidP="00864268">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12EE866" w14:textId="77777777" w:rsidR="00242185" w:rsidRPr="007B0C16" w:rsidRDefault="0037577F" w:rsidP="00864268">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F9680C5" w14:textId="77777777" w:rsidR="00242185" w:rsidRPr="007B0C16" w:rsidRDefault="00242185" w:rsidP="00864268">
            <w:pPr>
              <w:rPr>
                <w:rFonts w:ascii="Calibri" w:hAnsi="Calibri" w:cs="Tahoma"/>
                <w:sz w:val="16"/>
              </w:rPr>
            </w:pPr>
            <w:r w:rsidRPr="007B0C16">
              <w:rPr>
                <w:rFonts w:ascii="Calibri" w:hAnsi="Calibri" w:cs="Tahoma"/>
                <w:sz w:val="16"/>
              </w:rPr>
              <w:t>SOU MON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BD6FF1A" w14:textId="77777777" w:rsidR="00242185" w:rsidRPr="007B0C16" w:rsidRDefault="00242185" w:rsidP="00864268">
            <w:pPr>
              <w:jc w:val="center"/>
              <w:rPr>
                <w:rFonts w:ascii="Calibri" w:hAnsi="Calibri" w:cs="Tahoma"/>
                <w:sz w:val="16"/>
              </w:rPr>
            </w:pPr>
            <w:r w:rsidRPr="007B0C16">
              <w:rPr>
                <w:rFonts w:ascii="Calibri" w:hAnsi="Calibri" w:cs="Tahoma"/>
                <w:sz w:val="16"/>
              </w:rPr>
              <w:t>Poids 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20553BF" w14:textId="77777777" w:rsidR="00242185" w:rsidRPr="007B0C16" w:rsidRDefault="00242185" w:rsidP="00864268">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16AB548" w14:textId="77777777" w:rsidR="00242185" w:rsidRPr="007B0C16" w:rsidRDefault="00242185" w:rsidP="00864268">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5B95E68" w14:textId="77777777" w:rsidR="00242185" w:rsidRPr="007B0C16" w:rsidRDefault="00242185" w:rsidP="002D4F35">
            <w:pPr>
              <w:jc w:val="center"/>
              <w:rPr>
                <w:rFonts w:ascii="Calibri" w:hAnsi="Calibri" w:cs="Tahoma"/>
                <w:sz w:val="16"/>
              </w:rPr>
            </w:pPr>
            <w:r w:rsidRPr="007B0C16">
              <w:rPr>
                <w:rFonts w:ascii="Calibri" w:hAnsi="Calibri" w:cs="Tahoma"/>
                <w:sz w:val="16"/>
              </w:rPr>
              <w:t>Prix 28</w:t>
            </w:r>
            <w:r w:rsidR="002D4F35" w:rsidRPr="007B0C16">
              <w:rPr>
                <w:rFonts w:ascii="Calibri" w:hAnsi="Calibri" w:cs="Tahoma"/>
                <w:sz w:val="16"/>
              </w:rPr>
              <w:t>0</w:t>
            </w:r>
            <w:r w:rsidRPr="007B0C16">
              <w:rPr>
                <w:rFonts w:ascii="Calibri" w:hAnsi="Calibri" w:cs="Tahoma"/>
                <w:sz w:val="16"/>
              </w:rPr>
              <w:t>/</w:t>
            </w:r>
            <w:r w:rsidR="002D4F35" w:rsidRPr="007B0C16">
              <w:rPr>
                <w:rFonts w:ascii="Calibri" w:hAnsi="Calibri" w:cs="Tahoma"/>
                <w:sz w:val="16"/>
              </w:rPr>
              <w:t>940</w:t>
            </w:r>
            <w:r w:rsidRPr="007B0C16">
              <w:rPr>
                <w:rFonts w:ascii="Calibri" w:hAnsi="Calibri" w:cs="Tahoma"/>
                <w:sz w:val="16"/>
              </w:rPr>
              <w:t>/</w:t>
            </w:r>
            <w:r w:rsidR="002D4F35" w:rsidRPr="007B0C16">
              <w:rPr>
                <w:rFonts w:ascii="Calibri" w:hAnsi="Calibri" w:cs="Tahoma"/>
                <w:sz w:val="16"/>
              </w:rPr>
              <w:t>3800</w:t>
            </w:r>
          </w:p>
        </w:tc>
      </w:tr>
      <w:tr w:rsidR="002808F3" w:rsidRPr="007B0C16" w14:paraId="24685369"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101B5B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59A4DABC" w14:textId="77777777" w:rsidR="002808F3" w:rsidRPr="007B0C16" w:rsidRDefault="0037577F"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1104" behindDoc="0" locked="0" layoutInCell="1" allowOverlap="1" wp14:anchorId="24F23E35" wp14:editId="1077FEBD">
                  <wp:simplePos x="0" y="0"/>
                  <wp:positionH relativeFrom="column">
                    <wp:posOffset>5080635</wp:posOffset>
                  </wp:positionH>
                  <wp:positionV relativeFrom="paragraph">
                    <wp:posOffset>53340</wp:posOffset>
                  </wp:positionV>
                  <wp:extent cx="774065" cy="1094105"/>
                  <wp:effectExtent l="19050" t="19050" r="26035" b="10795"/>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774065" cy="109410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Variété rouge de la famille minérale corindon.</w:t>
            </w:r>
          </w:p>
        </w:tc>
      </w:tr>
      <w:tr w:rsidR="002808F3" w:rsidRPr="007B0C16" w14:paraId="774D2BE2"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154B95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3A56078E" w14:textId="77777777" w:rsidR="002808F3" w:rsidRPr="007B0C16" w:rsidRDefault="008C53F6" w:rsidP="000B5977">
            <w:pPr>
              <w:rPr>
                <w:rFonts w:ascii="Calibri" w:hAnsi="Calibri" w:cs="Tahoma"/>
                <w:sz w:val="16"/>
                <w:szCs w:val="16"/>
              </w:rPr>
            </w:pPr>
            <w:r w:rsidRPr="007B0C16">
              <w:rPr>
                <w:rFonts w:ascii="Calibri" w:hAnsi="Calibri" w:cs="Tahoma"/>
                <w:sz w:val="16"/>
                <w:szCs w:val="16"/>
              </w:rPr>
              <w:t>Si porté…</w:t>
            </w:r>
          </w:p>
          <w:p w14:paraId="116CB618" w14:textId="48C05800" w:rsidR="008C53F6" w:rsidRPr="007B0C16" w:rsidRDefault="008C53F6" w:rsidP="008C53F6">
            <w:pPr>
              <w:rPr>
                <w:rFonts w:ascii="Calibri" w:hAnsi="Calibri" w:cs="Tahoma"/>
                <w:sz w:val="16"/>
                <w:szCs w:val="16"/>
              </w:rPr>
            </w:pPr>
            <w:r w:rsidRPr="007B0C16">
              <w:rPr>
                <w:rFonts w:ascii="Calibri" w:hAnsi="Calibri" w:cs="Tahoma"/>
                <w:sz w:val="16"/>
                <w:szCs w:val="16"/>
              </w:rPr>
              <w:t xml:space="preserve">1/ bonus général de +5 </w:t>
            </w:r>
            <w:r w:rsidR="00104CBC">
              <w:rPr>
                <w:rFonts w:ascii="Calibri" w:hAnsi="Calibri" w:cs="Tahoma"/>
                <w:sz w:val="16"/>
                <w:szCs w:val="16"/>
              </w:rPr>
              <w:t xml:space="preserve">contre </w:t>
            </w:r>
            <w:r w:rsidRPr="007B0C16">
              <w:rPr>
                <w:rFonts w:ascii="Calibri" w:hAnsi="Calibri" w:cs="Tahoma"/>
                <w:sz w:val="16"/>
                <w:szCs w:val="16"/>
              </w:rPr>
              <w:t>EO.</w:t>
            </w:r>
          </w:p>
          <w:p w14:paraId="12927297" w14:textId="0F171C0D" w:rsidR="00784725" w:rsidRPr="007B0C16" w:rsidRDefault="00784725" w:rsidP="008C53F6">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RP+3</w:t>
            </w:r>
            <w:r w:rsidR="00104CBC">
              <w:rPr>
                <w:rFonts w:ascii="Calibri" w:hAnsi="Calibri" w:cs="Tahoma"/>
                <w:sz w:val="16"/>
                <w:szCs w:val="16"/>
              </w:rPr>
              <w:t>.</w:t>
            </w:r>
          </w:p>
          <w:p w14:paraId="1742C35B" w14:textId="66D20C2D" w:rsidR="00784725" w:rsidRPr="007B0C16" w:rsidRDefault="00784725" w:rsidP="008C53F6">
            <w:pPr>
              <w:rPr>
                <w:rFonts w:ascii="Calibri" w:hAnsi="Calibri" w:cs="Tahoma"/>
                <w:sz w:val="16"/>
                <w:szCs w:val="16"/>
              </w:rPr>
            </w:pPr>
            <w:r w:rsidRPr="007B0C16">
              <w:rPr>
                <w:rFonts w:ascii="Calibri" w:hAnsi="Calibri" w:cs="Tahoma"/>
                <w:sz w:val="16"/>
                <w:szCs w:val="16"/>
              </w:rPr>
              <w:t>3/ si NEM&gt;0 alors NE+1 à tous les sorts à DS&lt;4</w:t>
            </w:r>
            <w:r w:rsidR="00104CBC">
              <w:rPr>
                <w:rFonts w:ascii="Calibri" w:hAnsi="Calibri" w:cs="Tahoma"/>
                <w:sz w:val="16"/>
                <w:szCs w:val="16"/>
              </w:rPr>
              <w:t>.</w:t>
            </w:r>
          </w:p>
        </w:tc>
      </w:tr>
      <w:tr w:rsidR="008C53F6" w:rsidRPr="007B0C16" w14:paraId="219E42D1"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6997549" w14:textId="77777777" w:rsidR="008C53F6" w:rsidRPr="007B0C16" w:rsidRDefault="008C53F6" w:rsidP="00864268">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283558D9" w14:textId="77777777" w:rsidR="008C53F6" w:rsidRPr="007B0C16" w:rsidRDefault="00EB3D05" w:rsidP="00E8263C">
            <w:pPr>
              <w:rPr>
                <w:rFonts w:ascii="Calibri" w:hAnsi="Calibri" w:cs="Tahoma"/>
                <w:sz w:val="16"/>
                <w:szCs w:val="16"/>
              </w:rPr>
            </w:pPr>
            <w:r w:rsidRPr="007B0C16">
              <w:rPr>
                <w:rFonts w:ascii="Calibri" w:hAnsi="Calibri" w:cs="Tahoma"/>
                <w:sz w:val="16"/>
                <w:szCs w:val="16"/>
              </w:rPr>
              <w:t>L</w:t>
            </w:r>
            <w:r w:rsidR="008C53F6" w:rsidRPr="007B0C16">
              <w:rPr>
                <w:rFonts w:ascii="Calibri" w:hAnsi="Calibri" w:cs="Tahoma"/>
                <w:sz w:val="16"/>
                <w:szCs w:val="16"/>
              </w:rPr>
              <w:t xml:space="preserve">a gemme </w:t>
            </w:r>
            <w:r w:rsidRPr="007B0C16">
              <w:rPr>
                <w:rFonts w:ascii="Calibri" w:hAnsi="Calibri" w:cs="Tahoma"/>
                <w:sz w:val="16"/>
                <w:szCs w:val="16"/>
              </w:rPr>
              <w:t xml:space="preserve">taillée et </w:t>
            </w:r>
            <w:r w:rsidR="00E8263C" w:rsidRPr="007B0C16">
              <w:rPr>
                <w:rFonts w:ascii="Calibri" w:hAnsi="Calibri" w:cs="Tahoma"/>
                <w:sz w:val="16"/>
                <w:szCs w:val="16"/>
              </w:rPr>
              <w:t xml:space="preserve">plongée </w:t>
            </w:r>
            <w:r w:rsidR="008C53F6" w:rsidRPr="007B0C16">
              <w:rPr>
                <w:rFonts w:ascii="Calibri" w:hAnsi="Calibri" w:cs="Tahoma"/>
                <w:sz w:val="16"/>
                <w:szCs w:val="16"/>
              </w:rPr>
              <w:t xml:space="preserve">dans un lac </w:t>
            </w:r>
            <w:r w:rsidR="00E8263C" w:rsidRPr="007B0C16">
              <w:rPr>
                <w:rFonts w:ascii="Calibri" w:hAnsi="Calibri" w:cs="Tahoma"/>
                <w:sz w:val="16"/>
                <w:szCs w:val="16"/>
              </w:rPr>
              <w:t>d’altitude</w:t>
            </w:r>
            <w:r w:rsidR="008C53F6" w:rsidRPr="007B0C16">
              <w:rPr>
                <w:rFonts w:ascii="Calibri" w:hAnsi="Calibri" w:cs="Tahoma"/>
                <w:sz w:val="16"/>
                <w:szCs w:val="16"/>
              </w:rPr>
              <w:t xml:space="preserve">, ciselé par un </w:t>
            </w:r>
            <w:r w:rsidR="00E8263C" w:rsidRPr="007B0C16">
              <w:rPr>
                <w:rFonts w:ascii="Calibri" w:hAnsi="Calibri" w:cs="Tahoma"/>
                <w:sz w:val="16"/>
                <w:szCs w:val="16"/>
              </w:rPr>
              <w:t xml:space="preserve">alignée </w:t>
            </w:r>
            <w:r w:rsidR="008C53F6" w:rsidRPr="007B0C16">
              <w:rPr>
                <w:rFonts w:ascii="Calibri" w:hAnsi="Calibri" w:cs="Tahoma"/>
                <w:sz w:val="16"/>
                <w:szCs w:val="16"/>
              </w:rPr>
              <w:t xml:space="preserve">EI, </w:t>
            </w:r>
            <w:r w:rsidR="00E8263C" w:rsidRPr="007B0C16">
              <w:rPr>
                <w:rFonts w:ascii="Calibri" w:hAnsi="Calibri" w:cs="Tahoma"/>
                <w:sz w:val="16"/>
                <w:szCs w:val="16"/>
              </w:rPr>
              <w:t xml:space="preserve">sertir sur </w:t>
            </w:r>
            <w:r w:rsidR="008C53F6" w:rsidRPr="007B0C16">
              <w:rPr>
                <w:rFonts w:ascii="Calibri" w:hAnsi="Calibri" w:cs="Tahoma"/>
                <w:sz w:val="16"/>
                <w:szCs w:val="16"/>
              </w:rPr>
              <w:t>bague en or.</w:t>
            </w:r>
          </w:p>
        </w:tc>
      </w:tr>
      <w:tr w:rsidR="002808F3" w:rsidRPr="007B0C16" w14:paraId="4B4E2253"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F76186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0093F8E6" w14:textId="77777777" w:rsidR="002808F3" w:rsidRPr="007B0C16" w:rsidRDefault="008C53F6" w:rsidP="008C53F6">
            <w:pPr>
              <w:rPr>
                <w:rFonts w:ascii="Calibri" w:hAnsi="Calibri" w:cs="Tahoma"/>
                <w:sz w:val="16"/>
                <w:szCs w:val="16"/>
              </w:rPr>
            </w:pPr>
            <w:r w:rsidRPr="007B0C16">
              <w:rPr>
                <w:rFonts w:ascii="Calibri" w:hAnsi="Calibri" w:cs="Tahoma"/>
                <w:sz w:val="16"/>
                <w:szCs w:val="16"/>
              </w:rPr>
              <w:t>Si au doigt…</w:t>
            </w:r>
          </w:p>
          <w:p w14:paraId="47C0473A" w14:textId="009F9A87" w:rsidR="008C53F6" w:rsidRPr="007B0C16" w:rsidRDefault="008C53F6" w:rsidP="008C53F6">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RP+5</w:t>
            </w:r>
            <w:r w:rsidR="00104CBC">
              <w:rPr>
                <w:rFonts w:ascii="Calibri" w:hAnsi="Calibri" w:cs="Tahoma"/>
                <w:sz w:val="16"/>
                <w:szCs w:val="16"/>
              </w:rPr>
              <w:t>.</w:t>
            </w:r>
          </w:p>
          <w:p w14:paraId="36795457" w14:textId="77777777" w:rsidR="008C53F6" w:rsidRPr="007B0C16" w:rsidRDefault="008C53F6" w:rsidP="008C53F6">
            <w:pPr>
              <w:rPr>
                <w:rFonts w:ascii="Calibri" w:hAnsi="Calibri" w:cs="Tahoma"/>
                <w:sz w:val="16"/>
                <w:szCs w:val="16"/>
              </w:rPr>
            </w:pPr>
            <w:r w:rsidRPr="007B0C16">
              <w:rPr>
                <w:rFonts w:ascii="Calibri" w:hAnsi="Calibri" w:cs="Tahoma"/>
                <w:sz w:val="16"/>
                <w:szCs w:val="16"/>
              </w:rPr>
              <w:t xml:space="preserve">2/ immunité </w:t>
            </w:r>
            <w:r w:rsidR="00784725" w:rsidRPr="007B0C16">
              <w:rPr>
                <w:rFonts w:ascii="Calibri" w:hAnsi="Calibri" w:cs="Tahoma"/>
                <w:sz w:val="16"/>
                <w:szCs w:val="16"/>
              </w:rPr>
              <w:t>40</w:t>
            </w:r>
            <w:r w:rsidRPr="007B0C16">
              <w:rPr>
                <w:rFonts w:ascii="Calibri" w:hAnsi="Calibri" w:cs="Tahoma"/>
                <w:sz w:val="16"/>
                <w:szCs w:val="16"/>
              </w:rPr>
              <w:t>% à tous les sorts EO.</w:t>
            </w:r>
          </w:p>
          <w:p w14:paraId="67A54B7F" w14:textId="62CF171A" w:rsidR="00784725" w:rsidRPr="007B0C16" w:rsidRDefault="00784725" w:rsidP="008C53F6">
            <w:pPr>
              <w:rPr>
                <w:rFonts w:ascii="Calibri" w:hAnsi="Calibri" w:cs="Tahoma"/>
                <w:sz w:val="16"/>
                <w:szCs w:val="16"/>
              </w:rPr>
            </w:pPr>
            <w:r w:rsidRPr="007B0C16">
              <w:rPr>
                <w:rFonts w:ascii="Calibri" w:hAnsi="Calibri" w:cs="Tahoma"/>
                <w:sz w:val="16"/>
                <w:szCs w:val="16"/>
              </w:rPr>
              <w:t>3/ si NEM&gt;0 alors NE+1 à tous les sorts à DS&lt;8</w:t>
            </w:r>
            <w:r w:rsidR="00104CBC">
              <w:rPr>
                <w:rFonts w:ascii="Calibri" w:hAnsi="Calibri" w:cs="Tahoma"/>
                <w:sz w:val="16"/>
                <w:szCs w:val="16"/>
              </w:rPr>
              <w:t>.</w:t>
            </w:r>
          </w:p>
        </w:tc>
      </w:tr>
      <w:tr w:rsidR="008C53F6" w:rsidRPr="007B0C16" w14:paraId="79E2D421"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F87A62B" w14:textId="77777777" w:rsidR="008C53F6" w:rsidRPr="007B0C16" w:rsidRDefault="008C53F6"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61FE7531" w14:textId="77777777" w:rsidR="008C53F6" w:rsidRPr="007B0C16" w:rsidRDefault="00E8263C" w:rsidP="00E8263C">
            <w:pPr>
              <w:pStyle w:val="Corpsdetexte2"/>
              <w:rPr>
                <w:rFonts w:ascii="Calibri" w:hAnsi="Calibri" w:cs="Tahoma"/>
                <w:szCs w:val="16"/>
              </w:rPr>
            </w:pPr>
            <w:r w:rsidRPr="007B0C16">
              <w:rPr>
                <w:rFonts w:ascii="Calibri" w:hAnsi="Calibri" w:cs="Tahoma"/>
                <w:szCs w:val="16"/>
              </w:rPr>
              <w:t>Pendant une nuit de PY</w:t>
            </w:r>
            <w:r w:rsidR="008C53F6" w:rsidRPr="007B0C16">
              <w:rPr>
                <w:rFonts w:ascii="Calibri" w:hAnsi="Calibri" w:cs="Tahoma"/>
                <w:szCs w:val="16"/>
              </w:rPr>
              <w:t>.</w:t>
            </w:r>
          </w:p>
        </w:tc>
      </w:tr>
      <w:tr w:rsidR="002808F3" w:rsidRPr="007B0C16" w14:paraId="40E11CB1"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DF0F57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7004C8D7" w14:textId="77777777" w:rsidR="00784725" w:rsidRPr="007B0C16" w:rsidRDefault="00784725" w:rsidP="000B5977">
            <w:pPr>
              <w:pStyle w:val="Corpsdetexte2"/>
              <w:rPr>
                <w:rFonts w:ascii="Calibri" w:hAnsi="Calibri" w:cs="Tahoma"/>
                <w:szCs w:val="16"/>
              </w:rPr>
            </w:pPr>
            <w:r w:rsidRPr="007B0C16">
              <w:rPr>
                <w:rFonts w:ascii="Calibri" w:hAnsi="Calibri" w:cs="Tahoma"/>
                <w:szCs w:val="16"/>
              </w:rPr>
              <w:t>Si au doigt …</w:t>
            </w:r>
          </w:p>
          <w:p w14:paraId="0299C351" w14:textId="67A4AEBB" w:rsidR="002808F3" w:rsidRPr="007B0C16" w:rsidRDefault="002808F3" w:rsidP="000B5977">
            <w:pPr>
              <w:pStyle w:val="Corpsdetexte2"/>
              <w:rPr>
                <w:rFonts w:ascii="Calibri" w:hAnsi="Calibri" w:cs="Tahoma"/>
                <w:szCs w:val="16"/>
              </w:rPr>
            </w:pPr>
            <w:r w:rsidRPr="007B0C16">
              <w:rPr>
                <w:rFonts w:ascii="Calibri" w:hAnsi="Calibri" w:cs="Tahoma"/>
                <w:szCs w:val="16"/>
                <w:shd w:val="clear" w:color="auto" w:fill="FFFF00"/>
              </w:rPr>
              <w:t>1</w:t>
            </w:r>
            <w:r w:rsidRPr="007B0C16">
              <w:rPr>
                <w:rFonts w:ascii="Calibri" w:hAnsi="Calibri" w:cs="Tahoma"/>
                <w:szCs w:val="16"/>
              </w:rPr>
              <w:t xml:space="preserve">/ </w:t>
            </w:r>
            <w:r w:rsidR="008C53F6" w:rsidRPr="007B0C16">
              <w:rPr>
                <w:rFonts w:ascii="Calibri" w:hAnsi="Calibri" w:cs="Tahoma"/>
                <w:szCs w:val="16"/>
              </w:rPr>
              <w:t>RP</w:t>
            </w:r>
            <w:r w:rsidRPr="007B0C16">
              <w:rPr>
                <w:rFonts w:ascii="Calibri" w:hAnsi="Calibri" w:cs="Tahoma"/>
                <w:szCs w:val="16"/>
              </w:rPr>
              <w:t xml:space="preserve">+10, </w:t>
            </w:r>
            <w:r w:rsidR="008C53F6" w:rsidRPr="007B0C16">
              <w:rPr>
                <w:rFonts w:ascii="Calibri" w:hAnsi="Calibri" w:cs="Tahoma"/>
                <w:szCs w:val="16"/>
              </w:rPr>
              <w:t xml:space="preserve">immunité </w:t>
            </w:r>
            <w:r w:rsidR="00104CBC">
              <w:rPr>
                <w:rFonts w:ascii="Calibri" w:hAnsi="Calibri" w:cs="Tahoma"/>
                <w:szCs w:val="16"/>
              </w:rPr>
              <w:t xml:space="preserve">100% </w:t>
            </w:r>
            <w:r w:rsidR="008C53F6" w:rsidRPr="007B0C16">
              <w:rPr>
                <w:rFonts w:ascii="Calibri" w:hAnsi="Calibri" w:cs="Tahoma"/>
                <w:szCs w:val="16"/>
              </w:rPr>
              <w:t>à toutes les paralysies</w:t>
            </w:r>
            <w:r w:rsidRPr="007B0C16">
              <w:rPr>
                <w:rFonts w:ascii="Calibri" w:hAnsi="Calibri" w:cs="Tahoma"/>
                <w:szCs w:val="16"/>
              </w:rPr>
              <w:t>.</w:t>
            </w:r>
          </w:p>
          <w:p w14:paraId="5FE69A6B" w14:textId="26510C63"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w:t>
            </w:r>
            <w:r w:rsidR="00104CBC">
              <w:rPr>
                <w:rFonts w:ascii="Calibri" w:hAnsi="Calibri" w:cs="Tahoma"/>
                <w:sz w:val="16"/>
                <w:szCs w:val="16"/>
              </w:rPr>
              <w:t xml:space="preserve">devine </w:t>
            </w:r>
            <w:r w:rsidRPr="007B0C16">
              <w:rPr>
                <w:rFonts w:ascii="Calibri" w:hAnsi="Calibri" w:cs="Tahoma"/>
                <w:sz w:val="16"/>
                <w:szCs w:val="16"/>
              </w:rPr>
              <w:t>tout être aligné EO à 100m de distance.</w:t>
            </w:r>
          </w:p>
          <w:p w14:paraId="2CBEEA38" w14:textId="170048A3" w:rsidR="002808F3" w:rsidRPr="007B0C16" w:rsidRDefault="002808F3" w:rsidP="0037577F">
            <w:pPr>
              <w:jc w:val="left"/>
              <w:rPr>
                <w:rFonts w:ascii="Calibri" w:hAnsi="Calibri" w:cs="Tahoma"/>
                <w:sz w:val="16"/>
                <w:szCs w:val="16"/>
              </w:rPr>
            </w:pPr>
            <w:r w:rsidRPr="007B0C16">
              <w:rPr>
                <w:rFonts w:ascii="Calibri" w:hAnsi="Calibri" w:cs="Tahoma"/>
                <w:sz w:val="16"/>
                <w:szCs w:val="16"/>
              </w:rPr>
              <w:t xml:space="preserve">3/ immunité </w:t>
            </w:r>
            <w:r w:rsidR="008C53F6" w:rsidRPr="007B0C16">
              <w:rPr>
                <w:rFonts w:ascii="Calibri" w:hAnsi="Calibri" w:cs="Tahoma"/>
                <w:sz w:val="16"/>
                <w:szCs w:val="16"/>
              </w:rPr>
              <w:t xml:space="preserve">100% </w:t>
            </w:r>
            <w:r w:rsidRPr="007B0C16">
              <w:rPr>
                <w:rFonts w:ascii="Calibri" w:hAnsi="Calibri" w:cs="Tahoma"/>
                <w:sz w:val="16"/>
                <w:szCs w:val="16"/>
              </w:rPr>
              <w:t xml:space="preserve">à </w:t>
            </w:r>
            <w:r w:rsidRPr="007B0C16">
              <w:rPr>
                <w:rFonts w:ascii="Calibri" w:hAnsi="Calibri" w:cs="Tahoma"/>
                <w:i/>
                <w:iCs/>
                <w:sz w:val="16"/>
                <w:szCs w:val="16"/>
              </w:rPr>
              <w:t>Terreur</w:t>
            </w:r>
            <w:r w:rsidRPr="007B0C16">
              <w:rPr>
                <w:rFonts w:ascii="Calibri" w:hAnsi="Calibri" w:cs="Tahoma"/>
                <w:sz w:val="16"/>
                <w:szCs w:val="16"/>
              </w:rPr>
              <w:t xml:space="preserve">, </w:t>
            </w:r>
            <w:r w:rsidRPr="007B0C16">
              <w:rPr>
                <w:rFonts w:ascii="Calibri" w:hAnsi="Calibri" w:cs="Tahoma"/>
                <w:i/>
                <w:iCs/>
                <w:sz w:val="16"/>
                <w:szCs w:val="16"/>
              </w:rPr>
              <w:t>Haine éternelle</w:t>
            </w:r>
            <w:r w:rsidRPr="007B0C16">
              <w:rPr>
                <w:rFonts w:ascii="Calibri" w:hAnsi="Calibri" w:cs="Tahoma"/>
                <w:sz w:val="16"/>
                <w:szCs w:val="16"/>
              </w:rPr>
              <w:t xml:space="preserve">, à la peur, </w:t>
            </w:r>
            <w:r w:rsidR="00104CBC">
              <w:rPr>
                <w:rFonts w:ascii="Calibri" w:hAnsi="Calibri" w:cs="Tahoma"/>
                <w:sz w:val="16"/>
                <w:szCs w:val="16"/>
              </w:rPr>
              <w:t xml:space="preserve">aux </w:t>
            </w:r>
            <w:r w:rsidRPr="007B0C16">
              <w:rPr>
                <w:rFonts w:ascii="Calibri" w:hAnsi="Calibri" w:cs="Tahoma"/>
                <w:sz w:val="16"/>
                <w:szCs w:val="16"/>
              </w:rPr>
              <w:t xml:space="preserve">sorts jouant sur les émotions et </w:t>
            </w:r>
            <w:r w:rsidR="00104CBC">
              <w:rPr>
                <w:rFonts w:ascii="Calibri" w:hAnsi="Calibri" w:cs="Tahoma"/>
                <w:sz w:val="16"/>
                <w:szCs w:val="16"/>
              </w:rPr>
              <w:t xml:space="preserve">aux </w:t>
            </w:r>
            <w:r w:rsidRPr="007B0C16">
              <w:rPr>
                <w:rFonts w:ascii="Calibri" w:hAnsi="Calibri" w:cs="Tahoma"/>
                <w:sz w:val="16"/>
                <w:szCs w:val="16"/>
              </w:rPr>
              <w:t>malédictions.</w:t>
            </w:r>
          </w:p>
          <w:p w14:paraId="332C2DAD" w14:textId="0E4CB75D" w:rsidR="008C53F6" w:rsidRPr="007B0C16" w:rsidRDefault="008C53F6" w:rsidP="00104CBC">
            <w:pPr>
              <w:rPr>
                <w:rFonts w:ascii="Calibri" w:hAnsi="Calibri" w:cs="Tahoma"/>
                <w:sz w:val="16"/>
                <w:szCs w:val="16"/>
              </w:rPr>
            </w:pPr>
            <w:r w:rsidRPr="007B0C16">
              <w:rPr>
                <w:rFonts w:ascii="Calibri" w:hAnsi="Calibri" w:cs="Tahoma"/>
                <w:sz w:val="16"/>
                <w:szCs w:val="16"/>
              </w:rPr>
              <w:t xml:space="preserve">4/ peut renvoyer tous les sorts hostiles </w:t>
            </w:r>
            <w:r w:rsidR="00104CBC">
              <w:rPr>
                <w:rFonts w:ascii="Calibri" w:hAnsi="Calibri" w:cs="Tahoma"/>
                <w:sz w:val="16"/>
                <w:szCs w:val="16"/>
              </w:rPr>
              <w:t xml:space="preserve">qui passent </w:t>
            </w:r>
            <w:r w:rsidRPr="007B0C16">
              <w:rPr>
                <w:rFonts w:ascii="Calibri" w:hAnsi="Calibri" w:cs="Tahoma"/>
                <w:sz w:val="16"/>
                <w:szCs w:val="16"/>
              </w:rPr>
              <w:t>avec une CR=V(res)/3, un test par sort</w:t>
            </w:r>
            <w:r w:rsidR="00104CBC">
              <w:rPr>
                <w:rFonts w:ascii="Calibri" w:hAnsi="Calibri" w:cs="Tahoma"/>
                <w:sz w:val="16"/>
                <w:szCs w:val="16"/>
              </w:rPr>
              <w:t>, retour à l’envoyeur</w:t>
            </w:r>
            <w:r w:rsidRPr="007B0C16">
              <w:rPr>
                <w:rFonts w:ascii="Calibri" w:hAnsi="Calibri" w:cs="Tahoma"/>
                <w:sz w:val="16"/>
                <w:szCs w:val="16"/>
              </w:rPr>
              <w:t>.</w:t>
            </w:r>
          </w:p>
        </w:tc>
      </w:tr>
    </w:tbl>
    <w:p w14:paraId="171679C9" w14:textId="691EEFD6" w:rsidR="002808F3" w:rsidRPr="007B0C16" w:rsidRDefault="00D05A34" w:rsidP="00A8184C">
      <w:pPr>
        <w:pStyle w:val="Titre4"/>
      </w:pPr>
      <w:r>
        <w:t>RET-</w:t>
      </w:r>
      <w:r w:rsidR="00740883" w:rsidRPr="007B0C16">
        <w:t>Rubis étoilé</w:t>
      </w:r>
      <w:r w:rsidR="00865653" w:rsidRPr="007B0C16">
        <w:t> : vd+, rma+, m+, vitesse+, critique-, imm lumière / bonus/malus, échec-, imm lumière / bonus, pm+, sort+, rma+, en- / ei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225"/>
        <w:gridCol w:w="605"/>
        <w:gridCol w:w="467"/>
        <w:gridCol w:w="1252"/>
        <w:gridCol w:w="914"/>
        <w:gridCol w:w="915"/>
        <w:gridCol w:w="774"/>
        <w:gridCol w:w="2014"/>
        <w:gridCol w:w="1053"/>
      </w:tblGrid>
      <w:tr w:rsidR="00DE2950" w:rsidRPr="007B0C16" w14:paraId="2837B2CE" w14:textId="77777777" w:rsidTr="008C53F6">
        <w:trPr>
          <w:gridAfter w:val="1"/>
          <w:wAfter w:w="801"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44AD26F" w14:textId="77777777" w:rsidR="008C53F6" w:rsidRPr="007B0C16" w:rsidRDefault="008C53F6" w:rsidP="00864268">
            <w:pPr>
              <w:rPr>
                <w:rFonts w:ascii="Calibri" w:hAnsi="Calibri" w:cs="Tahoma"/>
                <w:b/>
                <w:sz w:val="16"/>
              </w:rPr>
            </w:pPr>
            <w:r w:rsidRPr="007B0C16">
              <w:rPr>
                <w:rFonts w:ascii="Calibri" w:hAnsi="Calibri" w:cs="Tahoma"/>
                <w:b/>
                <w:sz w:val="16"/>
              </w:rPr>
              <w:t>RET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577D1ED" w14:textId="77777777" w:rsidR="008C53F6" w:rsidRPr="007B0C16" w:rsidRDefault="008C53F6" w:rsidP="00864268">
            <w:pPr>
              <w:rPr>
                <w:rFonts w:ascii="Calibri" w:hAnsi="Calibri" w:cs="Tahoma"/>
                <w:b/>
                <w:sz w:val="16"/>
              </w:rPr>
            </w:pPr>
            <w:r w:rsidRPr="007B0C16">
              <w:rPr>
                <w:rFonts w:ascii="Calibri" w:hAnsi="Calibri" w:cs="Tahoma"/>
                <w:b/>
                <w:sz w:val="16"/>
              </w:rPr>
              <w:t>Rubis étoilé</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0BD569F" w14:textId="77777777" w:rsidR="008C53F6" w:rsidRPr="007B0C16" w:rsidRDefault="008C53F6" w:rsidP="00864268">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AB116B0" w14:textId="77777777" w:rsidR="008C53F6" w:rsidRPr="007B0C16" w:rsidRDefault="008C53F6" w:rsidP="00864268">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6C01A67" w14:textId="77777777" w:rsidR="008C53F6" w:rsidRPr="007B0C16" w:rsidRDefault="008C53F6" w:rsidP="008C53F6">
            <w:pPr>
              <w:rPr>
                <w:rFonts w:ascii="Calibri" w:hAnsi="Calibri" w:cs="Tahoma"/>
                <w:sz w:val="16"/>
              </w:rPr>
            </w:pPr>
            <w:r w:rsidRPr="007B0C16">
              <w:rPr>
                <w:rFonts w:ascii="Calibri" w:hAnsi="Calibri" w:cs="Tahoma"/>
                <w:sz w:val="16"/>
              </w:rPr>
              <w:t>MON volcan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2C1D1A8" w14:textId="77777777" w:rsidR="008C53F6" w:rsidRPr="007B0C16" w:rsidRDefault="008C53F6" w:rsidP="00864268">
            <w:pPr>
              <w:jc w:val="center"/>
              <w:rPr>
                <w:rFonts w:ascii="Calibri" w:hAnsi="Calibri" w:cs="Tahoma"/>
                <w:sz w:val="16"/>
              </w:rPr>
            </w:pPr>
            <w:r w:rsidRPr="007B0C16">
              <w:rPr>
                <w:rFonts w:ascii="Calibri" w:hAnsi="Calibri" w:cs="Tahoma"/>
                <w:sz w:val="16"/>
              </w:rPr>
              <w:t>Poids 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0951DFC" w14:textId="77777777" w:rsidR="008C53F6" w:rsidRPr="007B0C16" w:rsidRDefault="008C53F6" w:rsidP="00864268">
            <w:pPr>
              <w:jc w:val="center"/>
              <w:rPr>
                <w:rFonts w:ascii="Calibri" w:hAnsi="Calibri" w:cs="Tahoma"/>
                <w:sz w:val="16"/>
              </w:rPr>
            </w:pPr>
            <w:r w:rsidRPr="007B0C16">
              <w:rPr>
                <w:rFonts w:ascii="Calibri" w:hAnsi="Calibri" w:cs="Tahoma"/>
                <w:sz w:val="16"/>
              </w:rPr>
              <w:t>Rareté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3ABFB14" w14:textId="77777777" w:rsidR="008C53F6" w:rsidRPr="007B0C16" w:rsidRDefault="008C53F6" w:rsidP="00864268">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7CC0063" w14:textId="77777777" w:rsidR="008C53F6" w:rsidRPr="007B0C16" w:rsidRDefault="008C53F6" w:rsidP="00DE2950">
            <w:pPr>
              <w:jc w:val="center"/>
              <w:rPr>
                <w:rFonts w:ascii="Calibri" w:hAnsi="Calibri" w:cs="Tahoma"/>
                <w:sz w:val="16"/>
              </w:rPr>
            </w:pPr>
            <w:r w:rsidRPr="007B0C16">
              <w:rPr>
                <w:rFonts w:ascii="Calibri" w:hAnsi="Calibri" w:cs="Tahoma"/>
                <w:sz w:val="16"/>
              </w:rPr>
              <w:t xml:space="preserve">Prix </w:t>
            </w:r>
            <w:r w:rsidR="00DE2950" w:rsidRPr="007B0C16">
              <w:rPr>
                <w:rFonts w:ascii="Calibri" w:hAnsi="Calibri" w:cs="Tahoma"/>
                <w:sz w:val="16"/>
              </w:rPr>
              <w:t>700</w:t>
            </w:r>
            <w:r w:rsidRPr="007B0C16">
              <w:rPr>
                <w:rFonts w:ascii="Calibri" w:hAnsi="Calibri" w:cs="Tahoma"/>
                <w:sz w:val="16"/>
              </w:rPr>
              <w:t>/</w:t>
            </w:r>
            <w:r w:rsidR="00DE2950" w:rsidRPr="007B0C16">
              <w:rPr>
                <w:rFonts w:ascii="Calibri" w:hAnsi="Calibri" w:cs="Tahoma"/>
                <w:sz w:val="16"/>
              </w:rPr>
              <w:t>5500</w:t>
            </w:r>
            <w:r w:rsidRPr="007B0C16">
              <w:rPr>
                <w:rFonts w:ascii="Calibri" w:hAnsi="Calibri" w:cs="Tahoma"/>
                <w:sz w:val="16"/>
              </w:rPr>
              <w:t>/</w:t>
            </w:r>
            <w:r w:rsidR="00DE2950" w:rsidRPr="007B0C16">
              <w:rPr>
                <w:rFonts w:ascii="Calibri" w:hAnsi="Calibri" w:cs="Tahoma"/>
                <w:sz w:val="16"/>
              </w:rPr>
              <w:t>27000</w:t>
            </w:r>
          </w:p>
        </w:tc>
      </w:tr>
      <w:tr w:rsidR="002808F3" w:rsidRPr="007B0C16" w14:paraId="335322CF"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BD33E5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720B373D" w14:textId="77777777" w:rsidR="002808F3" w:rsidRPr="007B0C16" w:rsidRDefault="0037577F"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4176" behindDoc="0" locked="0" layoutInCell="1" allowOverlap="1" wp14:anchorId="204C1ED6" wp14:editId="6674447E">
                  <wp:simplePos x="0" y="0"/>
                  <wp:positionH relativeFrom="column">
                    <wp:posOffset>5146040</wp:posOffset>
                  </wp:positionH>
                  <wp:positionV relativeFrom="paragraph">
                    <wp:posOffset>36195</wp:posOffset>
                  </wp:positionV>
                  <wp:extent cx="703580" cy="762000"/>
                  <wp:effectExtent l="19050" t="19050" r="20320" b="1905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703580" cy="7620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Rubis naturellement de forme étoilée.</w:t>
            </w:r>
          </w:p>
        </w:tc>
      </w:tr>
      <w:tr w:rsidR="002808F3" w:rsidRPr="007B0C16" w14:paraId="05DE8959"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76B3E9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084CBCBD" w14:textId="77777777" w:rsidR="002808F3" w:rsidRPr="007B0C16" w:rsidRDefault="00DE2950" w:rsidP="000B5977">
            <w:pPr>
              <w:rPr>
                <w:rFonts w:ascii="Calibri" w:hAnsi="Calibri" w:cs="Tahoma"/>
                <w:sz w:val="16"/>
                <w:szCs w:val="16"/>
              </w:rPr>
            </w:pPr>
            <w:r w:rsidRPr="007B0C16">
              <w:rPr>
                <w:rFonts w:ascii="Calibri" w:hAnsi="Calibri" w:cs="Tahoma"/>
                <w:sz w:val="16"/>
                <w:szCs w:val="16"/>
              </w:rPr>
              <w:t>Si porté…</w:t>
            </w:r>
          </w:p>
          <w:p w14:paraId="02F153A3" w14:textId="77777777" w:rsidR="00DE2950" w:rsidRPr="007B0C16" w:rsidRDefault="00DE2950" w:rsidP="000B5977">
            <w:pPr>
              <w:rPr>
                <w:rFonts w:ascii="Calibri" w:hAnsi="Calibri" w:cs="Tahoma"/>
                <w:sz w:val="16"/>
                <w:szCs w:val="16"/>
              </w:rPr>
            </w:pPr>
            <w:r w:rsidRPr="007B0C16">
              <w:rPr>
                <w:rFonts w:ascii="Calibri" w:hAnsi="Calibri" w:cs="Tahoma"/>
                <w:sz w:val="16"/>
                <w:szCs w:val="16"/>
              </w:rPr>
              <w:t>1/ si X est aligné EI alors VD, RMa, Vitesse</w:t>
            </w:r>
            <w:r w:rsidR="00865653" w:rsidRPr="007B0C16">
              <w:rPr>
                <w:rFonts w:ascii="Calibri" w:hAnsi="Calibri" w:cs="Tahoma"/>
                <w:sz w:val="16"/>
                <w:szCs w:val="16"/>
              </w:rPr>
              <w:t xml:space="preserve"> de frappe</w:t>
            </w:r>
            <w:r w:rsidRPr="007B0C16">
              <w:rPr>
                <w:rFonts w:ascii="Calibri" w:hAnsi="Calibri" w:cs="Tahoma"/>
                <w:sz w:val="16"/>
                <w:szCs w:val="16"/>
              </w:rPr>
              <w:t xml:space="preserve"> et Moral +5.</w:t>
            </w:r>
          </w:p>
          <w:p w14:paraId="7F2257CC" w14:textId="05D1CAA9" w:rsidR="00740883" w:rsidRPr="007B0C16" w:rsidRDefault="00740883" w:rsidP="000B5977">
            <w:pPr>
              <w:rPr>
                <w:rFonts w:ascii="Calibri" w:hAnsi="Calibri" w:cs="Tahoma"/>
                <w:sz w:val="16"/>
                <w:szCs w:val="16"/>
              </w:rPr>
            </w:pPr>
            <w:r w:rsidRPr="007B0C16">
              <w:rPr>
                <w:rFonts w:ascii="Calibri" w:hAnsi="Calibri" w:cs="Tahoma"/>
                <w:sz w:val="16"/>
                <w:szCs w:val="16"/>
              </w:rPr>
              <w:t>2/ peut relancer un tEC par jour</w:t>
            </w:r>
            <w:r w:rsidR="00104CBC">
              <w:rPr>
                <w:rFonts w:ascii="Calibri" w:hAnsi="Calibri" w:cs="Tahoma"/>
                <w:sz w:val="16"/>
                <w:szCs w:val="16"/>
              </w:rPr>
              <w:t>.</w:t>
            </w:r>
          </w:p>
          <w:p w14:paraId="638F272B" w14:textId="3C909E21" w:rsidR="00740883" w:rsidRPr="007B0C16" w:rsidRDefault="00740883" w:rsidP="00740883">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immunité 50% aux </w:t>
            </w:r>
            <w:r w:rsidRPr="007B0C16">
              <w:rPr>
                <w:rFonts w:ascii="Calibri" w:hAnsi="Calibri" w:cs="Tahoma"/>
                <w:i/>
                <w:sz w:val="16"/>
                <w:szCs w:val="16"/>
              </w:rPr>
              <w:t>Pouvoirs de la Lumière</w:t>
            </w:r>
            <w:r w:rsidR="00104CBC">
              <w:rPr>
                <w:rFonts w:ascii="Calibri" w:hAnsi="Calibri" w:cs="Tahoma"/>
                <w:i/>
                <w:sz w:val="16"/>
                <w:szCs w:val="16"/>
              </w:rPr>
              <w:t>.</w:t>
            </w:r>
          </w:p>
        </w:tc>
      </w:tr>
      <w:tr w:rsidR="008C53F6" w:rsidRPr="007B0C16" w14:paraId="2A72AF01"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547BDF3" w14:textId="77777777" w:rsidR="008C53F6" w:rsidRPr="007B0C16" w:rsidRDefault="008C53F6" w:rsidP="00864268">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C4EE9F8" w14:textId="77777777" w:rsidR="008C53F6" w:rsidRPr="007B0C16" w:rsidRDefault="00E8263C" w:rsidP="00E8263C">
            <w:pPr>
              <w:rPr>
                <w:rFonts w:ascii="Calibri" w:hAnsi="Calibri" w:cs="Tahoma"/>
                <w:sz w:val="16"/>
                <w:szCs w:val="16"/>
              </w:rPr>
            </w:pPr>
            <w:r w:rsidRPr="007B0C16">
              <w:rPr>
                <w:rFonts w:ascii="Calibri" w:hAnsi="Calibri" w:cs="Tahoma"/>
                <w:sz w:val="16"/>
                <w:szCs w:val="16"/>
              </w:rPr>
              <w:t>T</w:t>
            </w:r>
            <w:r w:rsidR="008C53F6" w:rsidRPr="007B0C16">
              <w:rPr>
                <w:rFonts w:ascii="Calibri" w:hAnsi="Calibri" w:cs="Tahoma"/>
                <w:sz w:val="16"/>
                <w:szCs w:val="16"/>
              </w:rPr>
              <w:t>aillée, portée dans un lac à &gt;</w:t>
            </w:r>
            <w:r w:rsidRPr="007B0C16">
              <w:rPr>
                <w:rFonts w:ascii="Calibri" w:hAnsi="Calibri" w:cs="Tahoma"/>
                <w:sz w:val="16"/>
                <w:szCs w:val="16"/>
              </w:rPr>
              <w:t>2</w:t>
            </w:r>
            <w:r w:rsidR="008C53F6" w:rsidRPr="007B0C16">
              <w:rPr>
                <w:rFonts w:ascii="Calibri" w:hAnsi="Calibri" w:cs="Tahoma"/>
                <w:sz w:val="16"/>
                <w:szCs w:val="16"/>
              </w:rPr>
              <w:t xml:space="preserve">000m et passer </w:t>
            </w:r>
            <w:r w:rsidRPr="007B0C16">
              <w:rPr>
                <w:rFonts w:ascii="Calibri" w:hAnsi="Calibri" w:cs="Tahoma"/>
                <w:sz w:val="16"/>
                <w:szCs w:val="16"/>
              </w:rPr>
              <w:t xml:space="preserve">2j </w:t>
            </w:r>
            <w:r w:rsidR="008C53F6" w:rsidRPr="007B0C16">
              <w:rPr>
                <w:rFonts w:ascii="Calibri" w:hAnsi="Calibri" w:cs="Tahoma"/>
                <w:sz w:val="16"/>
                <w:szCs w:val="16"/>
              </w:rPr>
              <w:t xml:space="preserve">au fond, dans calice d’argent, </w:t>
            </w:r>
            <w:r w:rsidRPr="007B0C16">
              <w:rPr>
                <w:rFonts w:ascii="Calibri" w:hAnsi="Calibri" w:cs="Tahoma"/>
                <w:sz w:val="16"/>
                <w:szCs w:val="16"/>
              </w:rPr>
              <w:t xml:space="preserve">sertir sur </w:t>
            </w:r>
            <w:r w:rsidR="008C53F6" w:rsidRPr="007B0C16">
              <w:rPr>
                <w:rFonts w:ascii="Calibri" w:hAnsi="Calibri" w:cs="Tahoma"/>
                <w:sz w:val="16"/>
                <w:szCs w:val="16"/>
              </w:rPr>
              <w:t>bague en or.</w:t>
            </w:r>
          </w:p>
        </w:tc>
      </w:tr>
      <w:tr w:rsidR="002808F3" w:rsidRPr="007B0C16" w14:paraId="2403841A"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CB0800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3A87A0B1" w14:textId="6E181420" w:rsidR="002808F3" w:rsidRPr="007B0C16" w:rsidRDefault="002808F3" w:rsidP="00104CBC">
            <w:pPr>
              <w:rPr>
                <w:rFonts w:ascii="Calibri" w:hAnsi="Calibri" w:cs="Tahoma"/>
                <w:sz w:val="16"/>
                <w:szCs w:val="16"/>
              </w:rPr>
            </w:pPr>
            <w:r w:rsidRPr="007B0C16">
              <w:rPr>
                <w:rFonts w:ascii="Calibri" w:hAnsi="Calibri" w:cs="Tahoma"/>
                <w:sz w:val="16"/>
                <w:szCs w:val="16"/>
              </w:rPr>
              <w:t>1/ si X est EI ou sans a</w:t>
            </w:r>
            <w:r w:rsidR="00104CBC">
              <w:rPr>
                <w:rFonts w:ascii="Calibri" w:hAnsi="Calibri" w:cs="Tahoma"/>
                <w:sz w:val="16"/>
                <w:szCs w:val="16"/>
              </w:rPr>
              <w:t xml:space="preserve">lignement alors Bonus général+5 sinon </w:t>
            </w:r>
            <w:r w:rsidRPr="007B0C16">
              <w:rPr>
                <w:rFonts w:ascii="Calibri" w:hAnsi="Calibri" w:cs="Tahoma"/>
                <w:sz w:val="16"/>
                <w:szCs w:val="16"/>
              </w:rPr>
              <w:t>Malus général+5.</w:t>
            </w:r>
          </w:p>
          <w:p w14:paraId="002C87B6" w14:textId="717A8B3C" w:rsidR="00740883" w:rsidRPr="007B0C16" w:rsidRDefault="00740883" w:rsidP="00740883">
            <w:pPr>
              <w:rPr>
                <w:rFonts w:ascii="Calibri" w:hAnsi="Calibri" w:cs="Tahoma"/>
                <w:sz w:val="16"/>
                <w:szCs w:val="16"/>
              </w:rPr>
            </w:pPr>
            <w:r w:rsidRPr="007B0C16">
              <w:rPr>
                <w:rFonts w:ascii="Calibri" w:hAnsi="Calibri" w:cs="Tahoma"/>
                <w:sz w:val="16"/>
                <w:szCs w:val="16"/>
              </w:rPr>
              <w:t>3/ peut relancer deux tEN par jour</w:t>
            </w:r>
            <w:r w:rsidR="00104CBC">
              <w:rPr>
                <w:rFonts w:ascii="Calibri" w:hAnsi="Calibri" w:cs="Tahoma"/>
                <w:sz w:val="16"/>
                <w:szCs w:val="16"/>
              </w:rPr>
              <w:t>.</w:t>
            </w:r>
          </w:p>
          <w:p w14:paraId="475F09B0" w14:textId="5C1C6360" w:rsidR="00740883" w:rsidRPr="007B0C16" w:rsidRDefault="00740883" w:rsidP="00104CBC">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immunité 100% </w:t>
            </w:r>
            <w:r w:rsidR="00104CBC">
              <w:rPr>
                <w:rFonts w:ascii="Calibri" w:hAnsi="Calibri" w:cs="Tahoma"/>
                <w:sz w:val="16"/>
                <w:szCs w:val="16"/>
              </w:rPr>
              <w:t xml:space="preserve">aux </w:t>
            </w:r>
            <w:r w:rsidR="00104CBC" w:rsidRPr="007B0C16">
              <w:rPr>
                <w:rFonts w:ascii="Calibri" w:hAnsi="Calibri" w:cs="Tahoma"/>
                <w:i/>
                <w:sz w:val="16"/>
                <w:szCs w:val="16"/>
              </w:rPr>
              <w:t>Pouvoirs de la Lumière</w:t>
            </w:r>
            <w:r w:rsidR="00104CBC">
              <w:rPr>
                <w:rFonts w:ascii="Calibri" w:hAnsi="Calibri" w:cs="Tahoma"/>
                <w:sz w:val="16"/>
                <w:szCs w:val="16"/>
              </w:rPr>
              <w:t>, à la lumière magique ou non.</w:t>
            </w:r>
          </w:p>
        </w:tc>
      </w:tr>
      <w:tr w:rsidR="008C53F6" w:rsidRPr="007B0C16" w14:paraId="3648D6E4"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5EF8F2B" w14:textId="77777777" w:rsidR="008C53F6" w:rsidRPr="007B0C16" w:rsidRDefault="008C53F6"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42544787" w14:textId="77777777" w:rsidR="008C53F6" w:rsidRPr="007B0C16" w:rsidRDefault="00DE2950" w:rsidP="00E8263C">
            <w:pPr>
              <w:rPr>
                <w:rFonts w:ascii="Calibri" w:hAnsi="Calibri" w:cs="Tahoma"/>
                <w:sz w:val="16"/>
                <w:szCs w:val="16"/>
              </w:rPr>
            </w:pPr>
            <w:r w:rsidRPr="007B0C16">
              <w:rPr>
                <w:rFonts w:ascii="Calibri" w:hAnsi="Calibri" w:cs="Tahoma"/>
                <w:sz w:val="16"/>
                <w:szCs w:val="16"/>
              </w:rPr>
              <w:t>Enchanter au pied d’une statue d’El’Bis</w:t>
            </w:r>
            <w:r w:rsidR="00E8263C" w:rsidRPr="007B0C16">
              <w:rPr>
                <w:rFonts w:ascii="Calibri" w:hAnsi="Calibri" w:cs="Tahoma"/>
                <w:sz w:val="16"/>
                <w:szCs w:val="16"/>
              </w:rPr>
              <w:t xml:space="preserve"> &gt;1m</w:t>
            </w:r>
            <w:r w:rsidRPr="007B0C16">
              <w:rPr>
                <w:rFonts w:ascii="Calibri" w:hAnsi="Calibri" w:cs="Tahoma"/>
                <w:sz w:val="16"/>
                <w:szCs w:val="16"/>
              </w:rPr>
              <w:t>.</w:t>
            </w:r>
          </w:p>
        </w:tc>
      </w:tr>
      <w:tr w:rsidR="002808F3" w:rsidRPr="007B0C16" w14:paraId="6B4EB468" w14:textId="77777777" w:rsidTr="0074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368C24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04F28C72" w14:textId="77777777" w:rsidR="002808F3" w:rsidRPr="007B0C16" w:rsidRDefault="00DE2950"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X est aligné EI…</w:t>
            </w:r>
          </w:p>
          <w:p w14:paraId="680292AE" w14:textId="77777777" w:rsidR="00DE2950" w:rsidRPr="007B0C16" w:rsidRDefault="00DE2950" w:rsidP="000B5977">
            <w:pPr>
              <w:pStyle w:val="Corpsdetexte2"/>
              <w:rPr>
                <w:rFonts w:ascii="Calibri" w:hAnsi="Calibri" w:cs="Tahoma"/>
                <w:szCs w:val="16"/>
              </w:rPr>
            </w:pPr>
            <w:r w:rsidRPr="007B0C16">
              <w:rPr>
                <w:rFonts w:ascii="Calibri" w:hAnsi="Calibri" w:cs="Tahoma"/>
                <w:szCs w:val="16"/>
                <w:shd w:val="clear" w:color="auto" w:fill="FFFF00"/>
              </w:rPr>
              <w:t>1</w:t>
            </w:r>
            <w:r w:rsidRPr="007B0C16">
              <w:rPr>
                <w:rFonts w:ascii="Calibri" w:hAnsi="Calibri" w:cs="Tahoma"/>
                <w:szCs w:val="16"/>
              </w:rPr>
              <w:t>/ Bonus général +5.</w:t>
            </w:r>
          </w:p>
          <w:p w14:paraId="45C20FED" w14:textId="77777777" w:rsidR="00DE2950" w:rsidRPr="007B0C16" w:rsidRDefault="00DE2950" w:rsidP="000B5977">
            <w:pPr>
              <w:pStyle w:val="Corpsdetexte2"/>
              <w:rPr>
                <w:rFonts w:ascii="Calibri" w:hAnsi="Calibri" w:cs="Tahoma"/>
                <w:szCs w:val="16"/>
              </w:rPr>
            </w:pPr>
            <w:r w:rsidRPr="007B0C16">
              <w:rPr>
                <w:rFonts w:ascii="Calibri" w:hAnsi="Calibri" w:cs="Tahoma"/>
                <w:szCs w:val="16"/>
              </w:rPr>
              <w:t xml:space="preserve">2/ Incapable de tuer ou de faire du mal à un innocent (du point de vue </w:t>
            </w:r>
            <w:r w:rsidR="0037577F" w:rsidRPr="007B0C16">
              <w:rPr>
                <w:rFonts w:ascii="Calibri" w:hAnsi="Calibri" w:cs="Tahoma"/>
                <w:szCs w:val="16"/>
              </w:rPr>
              <w:t>EI</w:t>
            </w:r>
            <w:r w:rsidRPr="007B0C16">
              <w:rPr>
                <w:rFonts w:ascii="Calibri" w:hAnsi="Calibri" w:cs="Tahoma"/>
                <w:szCs w:val="16"/>
              </w:rPr>
              <w:t>, voir MdJ).</w:t>
            </w:r>
          </w:p>
          <w:p w14:paraId="40E9D475" w14:textId="77777777" w:rsidR="002808F3" w:rsidRPr="007B0C16" w:rsidRDefault="002808F3" w:rsidP="000B5977">
            <w:pPr>
              <w:pStyle w:val="Corpsdetexte2"/>
              <w:rPr>
                <w:rFonts w:ascii="Calibri" w:hAnsi="Calibri" w:cs="Tahoma"/>
                <w:szCs w:val="16"/>
              </w:rPr>
            </w:pPr>
            <w:r w:rsidRPr="007B0C16">
              <w:rPr>
                <w:rFonts w:ascii="Calibri" w:hAnsi="Calibri" w:cs="Tahoma"/>
                <w:szCs w:val="16"/>
                <w:shd w:val="clear" w:color="auto" w:fill="FFFF00"/>
              </w:rPr>
              <w:t>3</w:t>
            </w:r>
            <w:r w:rsidRPr="007B0C16">
              <w:rPr>
                <w:rFonts w:ascii="Calibri" w:hAnsi="Calibri" w:cs="Tahoma"/>
                <w:szCs w:val="16"/>
              </w:rPr>
              <w:t>/ Puissance Magique +5.</w:t>
            </w:r>
          </w:p>
          <w:p w14:paraId="658872C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4/ NE+1 à tous les sorts EI.</w:t>
            </w:r>
          </w:p>
          <w:p w14:paraId="3EA83A2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5/ NE+2 à tous les sorts du </w:t>
            </w:r>
            <w:r w:rsidRPr="007B0C16">
              <w:rPr>
                <w:rFonts w:ascii="Calibri" w:hAnsi="Calibri" w:cs="Tahoma"/>
                <w:i/>
                <w:iCs/>
                <w:sz w:val="16"/>
                <w:szCs w:val="16"/>
              </w:rPr>
              <w:t>Pouvoir de la Lumière</w:t>
            </w:r>
            <w:r w:rsidRPr="007B0C16">
              <w:rPr>
                <w:rFonts w:ascii="Calibri" w:hAnsi="Calibri" w:cs="Tahoma"/>
                <w:sz w:val="16"/>
                <w:szCs w:val="16"/>
              </w:rPr>
              <w:t>.</w:t>
            </w:r>
          </w:p>
          <w:p w14:paraId="56CC89D1"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6</w:t>
            </w:r>
            <w:r w:rsidRPr="007B0C16">
              <w:rPr>
                <w:rFonts w:ascii="Calibri" w:hAnsi="Calibri" w:cs="Tahoma"/>
                <w:sz w:val="16"/>
                <w:szCs w:val="16"/>
              </w:rPr>
              <w:t xml:space="preserve">/ immunité </w:t>
            </w:r>
            <w:r w:rsidR="00DE2950" w:rsidRPr="007B0C16">
              <w:rPr>
                <w:rFonts w:ascii="Calibri" w:hAnsi="Calibri" w:cs="Tahoma"/>
                <w:sz w:val="16"/>
                <w:szCs w:val="16"/>
              </w:rPr>
              <w:t>100%</w:t>
            </w:r>
            <w:r w:rsidRPr="007B0C16">
              <w:rPr>
                <w:rFonts w:ascii="Calibri" w:hAnsi="Calibri" w:cs="Tahoma"/>
                <w:sz w:val="16"/>
                <w:szCs w:val="16"/>
              </w:rPr>
              <w:t xml:space="preserve"> à </w:t>
            </w:r>
            <w:r w:rsidRPr="007B0C16">
              <w:rPr>
                <w:rFonts w:ascii="Calibri" w:hAnsi="Calibri" w:cs="Tahoma"/>
                <w:i/>
                <w:iCs/>
                <w:sz w:val="16"/>
                <w:szCs w:val="16"/>
              </w:rPr>
              <w:t>Pouvoir du Feu</w:t>
            </w:r>
            <w:r w:rsidRPr="007B0C16">
              <w:rPr>
                <w:rFonts w:ascii="Calibri" w:hAnsi="Calibri" w:cs="Tahoma"/>
                <w:sz w:val="16"/>
                <w:szCs w:val="16"/>
              </w:rPr>
              <w:t>.</w:t>
            </w:r>
          </w:p>
          <w:p w14:paraId="7FCFFCF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7/ bonus </w:t>
            </w:r>
            <w:r w:rsidR="00DE2950" w:rsidRPr="007B0C16">
              <w:rPr>
                <w:rFonts w:ascii="Calibri" w:hAnsi="Calibri" w:cs="Tahoma"/>
                <w:sz w:val="16"/>
                <w:szCs w:val="16"/>
              </w:rPr>
              <w:t>+</w:t>
            </w:r>
            <w:r w:rsidRPr="007B0C16">
              <w:rPr>
                <w:rFonts w:ascii="Calibri" w:hAnsi="Calibri" w:cs="Tahoma"/>
                <w:sz w:val="16"/>
                <w:szCs w:val="16"/>
              </w:rPr>
              <w:t>10 pour tous les sorts qui invoquent des créatures à Divin&gt;0.</w:t>
            </w:r>
          </w:p>
          <w:p w14:paraId="6928EBCB" w14:textId="63CC6F35" w:rsidR="002808F3" w:rsidRPr="007B0C16" w:rsidRDefault="002808F3" w:rsidP="000B5977">
            <w:pPr>
              <w:rPr>
                <w:rFonts w:ascii="Calibri" w:hAnsi="Calibri" w:cs="Tahoma"/>
                <w:sz w:val="16"/>
                <w:szCs w:val="16"/>
              </w:rPr>
            </w:pPr>
            <w:r w:rsidRPr="007B0C16">
              <w:rPr>
                <w:rFonts w:ascii="Calibri" w:hAnsi="Calibri" w:cs="Tahoma"/>
                <w:sz w:val="16"/>
                <w:szCs w:val="16"/>
              </w:rPr>
              <w:t xml:space="preserve">8/ bonus </w:t>
            </w:r>
            <w:r w:rsidR="00DE2950" w:rsidRPr="007B0C16">
              <w:rPr>
                <w:rFonts w:ascii="Calibri" w:hAnsi="Calibri" w:cs="Tahoma"/>
                <w:sz w:val="16"/>
                <w:szCs w:val="16"/>
              </w:rPr>
              <w:t>+</w:t>
            </w:r>
            <w:r w:rsidRPr="007B0C16">
              <w:rPr>
                <w:rFonts w:ascii="Calibri" w:hAnsi="Calibri" w:cs="Tahoma"/>
                <w:sz w:val="16"/>
                <w:szCs w:val="16"/>
              </w:rPr>
              <w:t xml:space="preserve">15 pour </w:t>
            </w:r>
            <w:r w:rsidR="00104CBC">
              <w:rPr>
                <w:rFonts w:ascii="Calibri" w:hAnsi="Calibri" w:cs="Tahoma"/>
                <w:sz w:val="16"/>
                <w:szCs w:val="16"/>
              </w:rPr>
              <w:t>face à des forces EO</w:t>
            </w:r>
            <w:r w:rsidRPr="007B0C16">
              <w:rPr>
                <w:rFonts w:ascii="Calibri" w:hAnsi="Calibri" w:cs="Tahoma"/>
                <w:sz w:val="16"/>
                <w:szCs w:val="16"/>
              </w:rPr>
              <w:t>.</w:t>
            </w:r>
          </w:p>
          <w:p w14:paraId="61EAB704" w14:textId="6DEA0392" w:rsidR="002808F3" w:rsidRPr="007B0C16" w:rsidRDefault="002808F3" w:rsidP="000B5977">
            <w:pPr>
              <w:rPr>
                <w:rFonts w:ascii="Calibri" w:hAnsi="Calibri" w:cs="Tahoma"/>
                <w:sz w:val="16"/>
                <w:szCs w:val="16"/>
              </w:rPr>
            </w:pPr>
            <w:r w:rsidRPr="007B0C16">
              <w:rPr>
                <w:rFonts w:ascii="Calibri" w:hAnsi="Calibri" w:cs="Tahoma"/>
                <w:sz w:val="16"/>
                <w:szCs w:val="16"/>
              </w:rPr>
              <w:t xml:space="preserve">9/ </w:t>
            </w:r>
            <w:r w:rsidR="00D416BE">
              <w:rPr>
                <w:rFonts w:ascii="Calibri" w:hAnsi="Calibri" w:cs="Tahoma"/>
                <w:sz w:val="16"/>
                <w:szCs w:val="16"/>
              </w:rPr>
              <w:t>RMa</w:t>
            </w:r>
            <w:r w:rsidR="00DE2950" w:rsidRPr="007B0C16">
              <w:rPr>
                <w:rFonts w:ascii="Calibri" w:hAnsi="Calibri" w:cs="Tahoma"/>
                <w:sz w:val="16"/>
                <w:szCs w:val="16"/>
              </w:rPr>
              <w:t>+20</w:t>
            </w:r>
            <w:r w:rsidRPr="007B0C16">
              <w:rPr>
                <w:rFonts w:ascii="Calibri" w:hAnsi="Calibri" w:cs="Tahoma"/>
                <w:sz w:val="16"/>
                <w:szCs w:val="16"/>
              </w:rPr>
              <w:t xml:space="preserve"> </w:t>
            </w:r>
            <w:r w:rsidR="00D416BE">
              <w:rPr>
                <w:rFonts w:ascii="Calibri" w:hAnsi="Calibri" w:cs="Tahoma"/>
                <w:sz w:val="16"/>
                <w:szCs w:val="16"/>
              </w:rPr>
              <w:t xml:space="preserve">contre sorts </w:t>
            </w:r>
            <w:r w:rsidRPr="007B0C16">
              <w:rPr>
                <w:rFonts w:ascii="Calibri" w:hAnsi="Calibri" w:cs="Tahoma"/>
                <w:sz w:val="16"/>
                <w:szCs w:val="16"/>
              </w:rPr>
              <w:t>EO.</w:t>
            </w:r>
          </w:p>
          <w:p w14:paraId="047C005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lastRenderedPageBreak/>
              <w:t>si X est aligné EO…</w:t>
            </w:r>
          </w:p>
          <w:p w14:paraId="242645C1" w14:textId="464DB34C" w:rsidR="002808F3" w:rsidRPr="007B0C16" w:rsidRDefault="002808F3" w:rsidP="00D416BE">
            <w:pPr>
              <w:rPr>
                <w:rFonts w:ascii="Calibri" w:hAnsi="Calibri" w:cs="Tahoma"/>
                <w:sz w:val="16"/>
                <w:szCs w:val="16"/>
              </w:rPr>
            </w:pPr>
            <w:r w:rsidRPr="007B0C16">
              <w:rPr>
                <w:rFonts w:ascii="Calibri" w:hAnsi="Calibri" w:cs="Tahoma"/>
                <w:sz w:val="16"/>
                <w:szCs w:val="16"/>
              </w:rPr>
              <w:t>10/ perd 2d6 EN par</w:t>
            </w:r>
            <w:r w:rsidR="00D416BE">
              <w:rPr>
                <w:rFonts w:ascii="Calibri" w:hAnsi="Calibri" w:cs="Tahoma"/>
                <w:sz w:val="16"/>
                <w:szCs w:val="16"/>
              </w:rPr>
              <w:t xml:space="preserve"> jour</w:t>
            </w:r>
            <w:r w:rsidRPr="007B0C16">
              <w:rPr>
                <w:rFonts w:ascii="Calibri" w:hAnsi="Calibri" w:cs="Tahoma"/>
                <w:sz w:val="16"/>
                <w:szCs w:val="16"/>
              </w:rPr>
              <w:t>.</w:t>
            </w:r>
          </w:p>
        </w:tc>
      </w:tr>
    </w:tbl>
    <w:p w14:paraId="456BFBEF" w14:textId="0AC7F75D" w:rsidR="002808F3" w:rsidRPr="007B0C16" w:rsidRDefault="00D05A34" w:rsidP="00A8184C">
      <w:pPr>
        <w:pStyle w:val="Titre4"/>
      </w:pPr>
      <w:r>
        <w:lastRenderedPageBreak/>
        <w:t>RNO-</w:t>
      </w:r>
      <w:r w:rsidR="00740883" w:rsidRPr="007B0C16">
        <w:t>Rubis noir</w:t>
      </w:r>
      <w:r w:rsidR="00865653" w:rsidRPr="007B0C16">
        <w:t> : bonus+, carac+, tg+ / imm magie &amp; blessure, sort+, tg+/ sort+, rma+, pm+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037"/>
        <w:gridCol w:w="583"/>
        <w:gridCol w:w="621"/>
        <w:gridCol w:w="1380"/>
        <w:gridCol w:w="882"/>
        <w:gridCol w:w="883"/>
        <w:gridCol w:w="746"/>
        <w:gridCol w:w="1942"/>
        <w:gridCol w:w="1145"/>
      </w:tblGrid>
      <w:tr w:rsidR="004B5BBF" w:rsidRPr="007B0C16" w14:paraId="04E9DDD6" w14:textId="77777777" w:rsidTr="0066529A">
        <w:trPr>
          <w:gridAfter w:val="1"/>
          <w:wAfter w:w="903"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AACC6EE" w14:textId="77777777" w:rsidR="00DE2950" w:rsidRPr="007B0C16" w:rsidRDefault="00DE2950" w:rsidP="00864268">
            <w:pPr>
              <w:rPr>
                <w:rFonts w:ascii="Calibri" w:hAnsi="Calibri" w:cs="Tahoma"/>
                <w:b/>
                <w:sz w:val="16"/>
              </w:rPr>
            </w:pPr>
            <w:r w:rsidRPr="007B0C16">
              <w:rPr>
                <w:rFonts w:ascii="Calibri" w:hAnsi="Calibri" w:cs="Tahoma"/>
                <w:b/>
                <w:sz w:val="16"/>
              </w:rPr>
              <w:t>RNO</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15880C3" w14:textId="77777777" w:rsidR="00DE2950" w:rsidRPr="007B0C16" w:rsidRDefault="00DE2950" w:rsidP="00864268">
            <w:pPr>
              <w:rPr>
                <w:rFonts w:ascii="Calibri" w:hAnsi="Calibri" w:cs="Tahoma"/>
                <w:b/>
                <w:sz w:val="16"/>
              </w:rPr>
            </w:pPr>
            <w:r w:rsidRPr="007B0C16">
              <w:rPr>
                <w:rFonts w:ascii="Calibri" w:hAnsi="Calibri" w:cs="Tahoma"/>
                <w:b/>
                <w:sz w:val="16"/>
              </w:rPr>
              <w:t>Rubis noir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B508CB0" w14:textId="77777777" w:rsidR="00DE2950" w:rsidRPr="007B0C16" w:rsidRDefault="00DE2950" w:rsidP="00864268">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C31F93A" w14:textId="77777777" w:rsidR="00DE2950" w:rsidRPr="007B0C16" w:rsidRDefault="00DE2950" w:rsidP="00864268">
            <w:pPr>
              <w:rPr>
                <w:rFonts w:ascii="Calibri" w:hAnsi="Calibri" w:cs="Tahoma"/>
                <w:sz w:val="16"/>
              </w:rPr>
            </w:pPr>
            <w:r w:rsidRPr="007B0C16">
              <w:rPr>
                <w:rFonts w:ascii="Calibri" w:hAnsi="Calibri" w:cs="Tahoma"/>
                <w:sz w:val="16"/>
              </w:rPr>
              <w:t>Hiver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433163D" w14:textId="77777777" w:rsidR="00DE2950" w:rsidRPr="007B0C16" w:rsidRDefault="00DE2950" w:rsidP="00DE2950">
            <w:pPr>
              <w:rPr>
                <w:rFonts w:ascii="Calibri" w:hAnsi="Calibri" w:cs="Tahoma"/>
                <w:sz w:val="16"/>
              </w:rPr>
            </w:pPr>
            <w:r w:rsidRPr="007B0C16">
              <w:rPr>
                <w:rFonts w:ascii="Calibri" w:hAnsi="Calibri" w:cs="Tahoma"/>
                <w:sz w:val="16"/>
              </w:rPr>
              <w:t>MON crevasse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6E8F8C7" w14:textId="77777777" w:rsidR="00DE2950" w:rsidRPr="007B0C16" w:rsidRDefault="00DE2950" w:rsidP="00864268">
            <w:pPr>
              <w:jc w:val="center"/>
              <w:rPr>
                <w:rFonts w:ascii="Calibri" w:hAnsi="Calibri" w:cs="Tahoma"/>
                <w:sz w:val="16"/>
              </w:rPr>
            </w:pPr>
            <w:r w:rsidRPr="007B0C16">
              <w:rPr>
                <w:rFonts w:ascii="Calibri" w:hAnsi="Calibri" w:cs="Tahoma"/>
                <w:sz w:val="16"/>
              </w:rPr>
              <w:t>Poids 60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29CC33B" w14:textId="77777777" w:rsidR="00DE2950" w:rsidRPr="007B0C16" w:rsidRDefault="00DE2950" w:rsidP="00864268">
            <w:pPr>
              <w:jc w:val="center"/>
              <w:rPr>
                <w:rFonts w:ascii="Calibri" w:hAnsi="Calibri" w:cs="Tahoma"/>
                <w:sz w:val="16"/>
              </w:rPr>
            </w:pPr>
            <w:r w:rsidRPr="007B0C16">
              <w:rPr>
                <w:rFonts w:ascii="Calibri" w:hAnsi="Calibri" w:cs="Tahoma"/>
                <w:sz w:val="16"/>
              </w:rPr>
              <w:t>Rareté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2FA9F93" w14:textId="77777777" w:rsidR="00DE2950" w:rsidRPr="007B0C16" w:rsidRDefault="00DE2950" w:rsidP="00864268">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3C8AEE2" w14:textId="77777777" w:rsidR="00DE2950" w:rsidRPr="007B0C16" w:rsidRDefault="00DE2950" w:rsidP="004B5BBF">
            <w:pPr>
              <w:jc w:val="center"/>
              <w:rPr>
                <w:rFonts w:ascii="Calibri" w:hAnsi="Calibri" w:cs="Tahoma"/>
                <w:sz w:val="16"/>
              </w:rPr>
            </w:pPr>
            <w:r w:rsidRPr="007B0C16">
              <w:rPr>
                <w:rFonts w:ascii="Calibri" w:hAnsi="Calibri" w:cs="Tahoma"/>
                <w:sz w:val="16"/>
              </w:rPr>
              <w:t xml:space="preserve">Prix </w:t>
            </w:r>
            <w:r w:rsidR="004B5BBF" w:rsidRPr="007B0C16">
              <w:rPr>
                <w:rFonts w:ascii="Calibri" w:hAnsi="Calibri" w:cs="Tahoma"/>
                <w:sz w:val="16"/>
              </w:rPr>
              <w:t>480</w:t>
            </w:r>
            <w:r w:rsidRPr="007B0C16">
              <w:rPr>
                <w:rFonts w:ascii="Calibri" w:hAnsi="Calibri" w:cs="Tahoma"/>
                <w:sz w:val="16"/>
              </w:rPr>
              <w:t>/</w:t>
            </w:r>
            <w:r w:rsidR="004B5BBF" w:rsidRPr="007B0C16">
              <w:rPr>
                <w:rFonts w:ascii="Calibri" w:hAnsi="Calibri" w:cs="Tahoma"/>
                <w:sz w:val="16"/>
              </w:rPr>
              <w:t>3000</w:t>
            </w:r>
            <w:r w:rsidRPr="007B0C16">
              <w:rPr>
                <w:rFonts w:ascii="Calibri" w:hAnsi="Calibri" w:cs="Tahoma"/>
                <w:sz w:val="16"/>
              </w:rPr>
              <w:t>/</w:t>
            </w:r>
            <w:r w:rsidR="004B5BBF" w:rsidRPr="007B0C16">
              <w:rPr>
                <w:rFonts w:ascii="Calibri" w:hAnsi="Calibri" w:cs="Tahoma"/>
                <w:sz w:val="16"/>
              </w:rPr>
              <w:t>15000</w:t>
            </w:r>
          </w:p>
        </w:tc>
      </w:tr>
      <w:tr w:rsidR="002808F3" w:rsidRPr="007B0C16" w14:paraId="552ECDB6"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AF0040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04D75D9C" w14:textId="77777777" w:rsidR="002808F3" w:rsidRPr="007B0C16" w:rsidRDefault="002808F3" w:rsidP="00225682">
            <w:pPr>
              <w:rPr>
                <w:rFonts w:ascii="Calibri" w:hAnsi="Calibri" w:cs="Tahoma"/>
                <w:bCs/>
                <w:sz w:val="16"/>
                <w:szCs w:val="16"/>
              </w:rPr>
            </w:pPr>
            <w:r w:rsidRPr="007B0C16">
              <w:rPr>
                <w:rFonts w:ascii="Calibri" w:hAnsi="Calibri" w:cs="Tahoma"/>
                <w:bCs/>
                <w:sz w:val="16"/>
                <w:szCs w:val="16"/>
              </w:rPr>
              <w:t xml:space="preserve">Rubis touché par un </w:t>
            </w:r>
            <w:r w:rsidR="00225682" w:rsidRPr="007B0C16">
              <w:rPr>
                <w:rFonts w:ascii="Calibri" w:hAnsi="Calibri" w:cs="Tahoma"/>
                <w:bCs/>
                <w:sz w:val="16"/>
                <w:szCs w:val="16"/>
              </w:rPr>
              <w:t>éclair</w:t>
            </w:r>
            <w:r w:rsidRPr="007B0C16">
              <w:rPr>
                <w:rFonts w:ascii="Calibri" w:hAnsi="Calibri" w:cs="Tahoma"/>
                <w:bCs/>
                <w:sz w:val="16"/>
                <w:szCs w:val="16"/>
              </w:rPr>
              <w:t xml:space="preserve"> et extrêmement </w:t>
            </w:r>
            <w:r w:rsidR="00225682" w:rsidRPr="007B0C16">
              <w:rPr>
                <w:rFonts w:ascii="Calibri" w:hAnsi="Calibri" w:cs="Tahoma"/>
                <w:bCs/>
                <w:sz w:val="16"/>
                <w:szCs w:val="16"/>
              </w:rPr>
              <w:t>comprimé.</w:t>
            </w:r>
          </w:p>
        </w:tc>
      </w:tr>
      <w:tr w:rsidR="002808F3" w:rsidRPr="007B0C16" w14:paraId="366D316B"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F96A71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196083B" w14:textId="77777777" w:rsidR="002808F3" w:rsidRPr="007B0C16" w:rsidRDefault="00225682" w:rsidP="000B5977">
            <w:pPr>
              <w:rPr>
                <w:rFonts w:ascii="Calibri" w:hAnsi="Calibri" w:cs="Tahoma"/>
                <w:sz w:val="16"/>
                <w:szCs w:val="16"/>
              </w:rPr>
            </w:pPr>
            <w:r w:rsidRPr="007B0C16">
              <w:rPr>
                <w:rFonts w:ascii="Calibri" w:hAnsi="Calibri" w:cs="Tahoma"/>
                <w:sz w:val="16"/>
                <w:szCs w:val="16"/>
              </w:rPr>
              <w:t xml:space="preserve">Si porté </w:t>
            </w:r>
            <w:r w:rsidR="00DF67B1" w:rsidRPr="007B0C16">
              <w:rPr>
                <w:rFonts w:ascii="Calibri" w:hAnsi="Calibri" w:cs="Tahoma"/>
                <w:sz w:val="16"/>
                <w:szCs w:val="16"/>
              </w:rPr>
              <w:t xml:space="preserve">et aligné EO </w:t>
            </w:r>
            <w:r w:rsidRPr="007B0C16">
              <w:rPr>
                <w:rFonts w:ascii="Calibri" w:hAnsi="Calibri" w:cs="Tahoma"/>
                <w:sz w:val="16"/>
                <w:szCs w:val="16"/>
              </w:rPr>
              <w:t>alors…</w:t>
            </w:r>
          </w:p>
          <w:p w14:paraId="03C6B3A7" w14:textId="77777777" w:rsidR="00225682" w:rsidRPr="007B0C16" w:rsidRDefault="00225682" w:rsidP="007577ED">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DF67B1" w:rsidRPr="007B0C16">
              <w:rPr>
                <w:rFonts w:ascii="Calibri" w:hAnsi="Calibri" w:cs="Tahoma"/>
                <w:sz w:val="16"/>
                <w:szCs w:val="16"/>
              </w:rPr>
              <w:t xml:space="preserve">bonus général </w:t>
            </w:r>
            <w:r w:rsidR="0037577F" w:rsidRPr="007B0C16">
              <w:rPr>
                <w:rFonts w:ascii="Calibri" w:hAnsi="Calibri" w:cs="Tahoma"/>
                <w:sz w:val="16"/>
                <w:szCs w:val="16"/>
              </w:rPr>
              <w:t>+</w:t>
            </w:r>
            <w:r w:rsidR="007577ED" w:rsidRPr="007B0C16">
              <w:rPr>
                <w:rFonts w:ascii="Calibri" w:hAnsi="Calibri" w:cs="Tahoma"/>
                <w:sz w:val="16"/>
                <w:szCs w:val="16"/>
              </w:rPr>
              <w:t xml:space="preserve">7 la nuit et </w:t>
            </w:r>
            <w:r w:rsidR="0037577F" w:rsidRPr="007B0C16">
              <w:rPr>
                <w:rFonts w:ascii="Calibri" w:hAnsi="Calibri" w:cs="Tahoma"/>
                <w:sz w:val="16"/>
                <w:szCs w:val="16"/>
              </w:rPr>
              <w:t>+</w:t>
            </w:r>
            <w:r w:rsidR="007577ED" w:rsidRPr="007B0C16">
              <w:rPr>
                <w:rFonts w:ascii="Calibri" w:hAnsi="Calibri" w:cs="Tahoma"/>
                <w:sz w:val="16"/>
                <w:szCs w:val="16"/>
              </w:rPr>
              <w:t>4 le jour</w:t>
            </w:r>
            <w:r w:rsidR="00DF67B1" w:rsidRPr="007B0C16">
              <w:rPr>
                <w:rFonts w:ascii="Calibri" w:hAnsi="Calibri" w:cs="Tahoma"/>
                <w:sz w:val="16"/>
                <w:szCs w:val="16"/>
              </w:rPr>
              <w:t xml:space="preserve">. </w:t>
            </w:r>
          </w:p>
          <w:p w14:paraId="78E6B693" w14:textId="77777777" w:rsidR="007577ED" w:rsidRPr="007B0C16" w:rsidRDefault="007577ED" w:rsidP="007577ED">
            <w:pPr>
              <w:rPr>
                <w:rFonts w:ascii="Calibri" w:hAnsi="Calibri" w:cs="Tahoma"/>
                <w:sz w:val="16"/>
                <w:szCs w:val="16"/>
              </w:rPr>
            </w:pPr>
            <w:r w:rsidRPr="007B0C16">
              <w:rPr>
                <w:rFonts w:ascii="Calibri" w:hAnsi="Calibri" w:cs="Tahoma"/>
                <w:sz w:val="16"/>
                <w:szCs w:val="16"/>
              </w:rPr>
              <w:t>2/ tous les tests de caractéristiques intellectuelles sont à +7.</w:t>
            </w:r>
          </w:p>
          <w:p w14:paraId="45F72C59" w14:textId="77777777" w:rsidR="007577ED" w:rsidRPr="007B0C16" w:rsidRDefault="007577ED" w:rsidP="00865653">
            <w:pPr>
              <w:rPr>
                <w:rFonts w:ascii="Calibri" w:hAnsi="Calibri" w:cs="Tahoma"/>
                <w:sz w:val="16"/>
                <w:szCs w:val="16"/>
              </w:rPr>
            </w:pPr>
            <w:r w:rsidRPr="007B0C16">
              <w:rPr>
                <w:rFonts w:ascii="Calibri" w:hAnsi="Calibri" w:cs="Tahoma"/>
                <w:sz w:val="16"/>
                <w:szCs w:val="16"/>
              </w:rPr>
              <w:t xml:space="preserve">3/ aucun tEC à </w:t>
            </w:r>
            <w:r w:rsidRPr="007B0C16">
              <w:rPr>
                <w:rFonts w:ascii="Calibri" w:hAnsi="Calibri" w:cs="Tahoma"/>
                <w:i/>
                <w:sz w:val="16"/>
                <w:szCs w:val="16"/>
              </w:rPr>
              <w:t>Baratin</w:t>
            </w:r>
            <w:r w:rsidR="00865653" w:rsidRPr="007B0C16">
              <w:rPr>
                <w:rFonts w:ascii="Calibri" w:hAnsi="Calibri" w:cs="Tahoma"/>
                <w:i/>
                <w:sz w:val="16"/>
                <w:szCs w:val="16"/>
              </w:rPr>
              <w:t>age</w:t>
            </w:r>
            <w:r w:rsidRPr="007B0C16">
              <w:rPr>
                <w:rFonts w:ascii="Calibri" w:hAnsi="Calibri" w:cs="Tahoma"/>
                <w:i/>
                <w:sz w:val="16"/>
                <w:szCs w:val="16"/>
              </w:rPr>
              <w:t xml:space="preserve">, Rhétorique, CI, </w:t>
            </w:r>
            <w:r w:rsidR="00865653" w:rsidRPr="007B0C16">
              <w:rPr>
                <w:rFonts w:ascii="Calibri" w:hAnsi="Calibri" w:cs="Tahoma"/>
                <w:i/>
                <w:sz w:val="16"/>
                <w:szCs w:val="16"/>
              </w:rPr>
              <w:t>Sexe</w:t>
            </w:r>
            <w:r w:rsidR="00A67154" w:rsidRPr="007B0C16">
              <w:rPr>
                <w:rFonts w:ascii="Calibri" w:hAnsi="Calibri" w:cs="Tahoma"/>
                <w:i/>
                <w:sz w:val="16"/>
                <w:szCs w:val="16"/>
              </w:rPr>
              <w:t>, Langue Même Race et Intrigue</w:t>
            </w:r>
            <w:r w:rsidR="00A67154" w:rsidRPr="007B0C16">
              <w:rPr>
                <w:rFonts w:ascii="Calibri" w:hAnsi="Calibri" w:cs="Tahoma"/>
                <w:sz w:val="16"/>
                <w:szCs w:val="16"/>
              </w:rPr>
              <w:t>.</w:t>
            </w:r>
          </w:p>
        </w:tc>
      </w:tr>
      <w:tr w:rsidR="00C270C7" w:rsidRPr="007B0C16" w14:paraId="0FF366A8"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60D9C9B" w14:textId="77777777" w:rsidR="00C270C7" w:rsidRPr="007B0C16" w:rsidRDefault="00C270C7" w:rsidP="00CA30CF">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33DABC5" w14:textId="77777777" w:rsidR="00C270C7" w:rsidRPr="007B0C16" w:rsidRDefault="00E8263C" w:rsidP="00E8263C">
            <w:pPr>
              <w:rPr>
                <w:rFonts w:ascii="Calibri" w:hAnsi="Calibri" w:cs="Tahoma"/>
                <w:sz w:val="16"/>
                <w:szCs w:val="16"/>
              </w:rPr>
            </w:pPr>
            <w:r w:rsidRPr="007B0C16">
              <w:rPr>
                <w:rFonts w:ascii="Calibri" w:hAnsi="Calibri" w:cs="Tahoma"/>
                <w:sz w:val="16"/>
                <w:szCs w:val="16"/>
              </w:rPr>
              <w:t>T</w:t>
            </w:r>
            <w:r w:rsidR="00C270C7" w:rsidRPr="007B0C16">
              <w:rPr>
                <w:rFonts w:ascii="Calibri" w:hAnsi="Calibri" w:cs="Tahoma"/>
                <w:sz w:val="16"/>
                <w:szCs w:val="16"/>
              </w:rPr>
              <w:t xml:space="preserve">aillée </w:t>
            </w:r>
            <w:r w:rsidRPr="007B0C16">
              <w:rPr>
                <w:rFonts w:ascii="Calibri" w:hAnsi="Calibri" w:cs="Tahoma"/>
                <w:sz w:val="16"/>
                <w:szCs w:val="16"/>
              </w:rPr>
              <w:t xml:space="preserve">et </w:t>
            </w:r>
            <w:r w:rsidR="00C270C7" w:rsidRPr="007B0C16">
              <w:rPr>
                <w:rFonts w:ascii="Calibri" w:hAnsi="Calibri" w:cs="Tahoma"/>
                <w:sz w:val="16"/>
                <w:szCs w:val="16"/>
              </w:rPr>
              <w:t xml:space="preserve">portée </w:t>
            </w:r>
            <w:r w:rsidRPr="007B0C16">
              <w:rPr>
                <w:rFonts w:ascii="Calibri" w:hAnsi="Calibri" w:cs="Tahoma"/>
                <w:sz w:val="16"/>
                <w:szCs w:val="16"/>
              </w:rPr>
              <w:t xml:space="preserve">au fond </w:t>
            </w:r>
            <w:r w:rsidR="00C270C7" w:rsidRPr="007B0C16">
              <w:rPr>
                <w:rFonts w:ascii="Calibri" w:hAnsi="Calibri" w:cs="Tahoma"/>
                <w:sz w:val="16"/>
                <w:szCs w:val="16"/>
              </w:rPr>
              <w:t>d</w:t>
            </w:r>
            <w:r w:rsidRPr="007B0C16">
              <w:rPr>
                <w:rFonts w:ascii="Calibri" w:hAnsi="Calibri" w:cs="Tahoma"/>
                <w:sz w:val="16"/>
                <w:szCs w:val="16"/>
              </w:rPr>
              <w:t>’</w:t>
            </w:r>
            <w:r w:rsidR="00C270C7" w:rsidRPr="007B0C16">
              <w:rPr>
                <w:rFonts w:ascii="Calibri" w:hAnsi="Calibri" w:cs="Tahoma"/>
                <w:sz w:val="16"/>
                <w:szCs w:val="16"/>
              </w:rPr>
              <w:t xml:space="preserve">un marais </w:t>
            </w:r>
            <w:r w:rsidRPr="007B0C16">
              <w:rPr>
                <w:rFonts w:ascii="Calibri" w:hAnsi="Calibri" w:cs="Tahoma"/>
                <w:sz w:val="16"/>
                <w:szCs w:val="16"/>
              </w:rPr>
              <w:t>pendant 7j</w:t>
            </w:r>
            <w:r w:rsidR="00C270C7" w:rsidRPr="007B0C16">
              <w:rPr>
                <w:rFonts w:ascii="Calibri" w:hAnsi="Calibri" w:cs="Tahoma"/>
                <w:sz w:val="16"/>
                <w:szCs w:val="16"/>
              </w:rPr>
              <w:t>, porter sur bracelet cuivre Q+</w:t>
            </w:r>
            <w:r w:rsidRPr="007B0C16">
              <w:rPr>
                <w:rFonts w:ascii="Calibri" w:hAnsi="Calibri" w:cs="Tahoma"/>
                <w:sz w:val="16"/>
                <w:szCs w:val="16"/>
              </w:rPr>
              <w:t>, ciselé par joaillier NE60+</w:t>
            </w:r>
            <w:r w:rsidR="00C270C7" w:rsidRPr="007B0C16">
              <w:rPr>
                <w:rFonts w:ascii="Calibri" w:hAnsi="Calibri" w:cs="Tahoma"/>
                <w:sz w:val="16"/>
                <w:szCs w:val="16"/>
              </w:rPr>
              <w:t>.</w:t>
            </w:r>
          </w:p>
        </w:tc>
      </w:tr>
      <w:tr w:rsidR="002808F3" w:rsidRPr="007B0C16" w14:paraId="34A4EF71"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B5F67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6ABC7530" w14:textId="77777777" w:rsidR="002808F3" w:rsidRPr="007B0C16" w:rsidRDefault="00484A33" w:rsidP="000B5977">
            <w:pPr>
              <w:rPr>
                <w:rFonts w:ascii="Calibri" w:hAnsi="Calibri" w:cs="Tahoma"/>
                <w:sz w:val="16"/>
                <w:szCs w:val="16"/>
              </w:rPr>
            </w:pPr>
            <w:r w:rsidRPr="007B0C16">
              <w:rPr>
                <w:rFonts w:ascii="Calibri" w:hAnsi="Calibri" w:cs="Tahoma"/>
                <w:sz w:val="16"/>
                <w:szCs w:val="16"/>
              </w:rPr>
              <w:t>Si porté et aligné EO…</w:t>
            </w:r>
          </w:p>
          <w:p w14:paraId="5AE8A35A" w14:textId="7093F23B" w:rsidR="00484A33" w:rsidRPr="007B0C16" w:rsidRDefault="00484A3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immunité 25% à magie et blessures.</w:t>
            </w:r>
          </w:p>
          <w:p w14:paraId="29CFA9A2" w14:textId="77777777" w:rsidR="00A67154" w:rsidRPr="007B0C16" w:rsidRDefault="00A67154" w:rsidP="000B5977">
            <w:pPr>
              <w:rPr>
                <w:rFonts w:ascii="Calibri" w:hAnsi="Calibri" w:cs="Tahoma"/>
                <w:sz w:val="16"/>
                <w:szCs w:val="16"/>
              </w:rPr>
            </w:pPr>
            <w:r w:rsidRPr="007B0C16">
              <w:rPr>
                <w:rFonts w:ascii="Calibri" w:hAnsi="Calibri" w:cs="Tahoma"/>
                <w:sz w:val="16"/>
                <w:szCs w:val="16"/>
              </w:rPr>
              <w:t>2/ NE+1 à tous les sorts EO.</w:t>
            </w:r>
          </w:p>
          <w:p w14:paraId="1EAB81F2" w14:textId="0C73CB68" w:rsidR="00A67154" w:rsidRPr="007B0C16" w:rsidRDefault="00A67154" w:rsidP="00D416BE">
            <w:pPr>
              <w:rPr>
                <w:rFonts w:ascii="Calibri" w:hAnsi="Calibri" w:cs="Tahoma"/>
                <w:sz w:val="16"/>
                <w:szCs w:val="16"/>
              </w:rPr>
            </w:pPr>
            <w:r w:rsidRPr="007B0C16">
              <w:rPr>
                <w:rFonts w:ascii="Calibri" w:hAnsi="Calibri" w:cs="Tahoma"/>
                <w:sz w:val="16"/>
                <w:szCs w:val="16"/>
              </w:rPr>
              <w:t xml:space="preserve">3/ peut relancer </w:t>
            </w:r>
            <w:r w:rsidR="00D416BE">
              <w:rPr>
                <w:rFonts w:ascii="Calibri" w:hAnsi="Calibri" w:cs="Tahoma"/>
                <w:sz w:val="16"/>
                <w:szCs w:val="16"/>
              </w:rPr>
              <w:t xml:space="preserve">chaque </w:t>
            </w:r>
            <w:r w:rsidRPr="007B0C16">
              <w:rPr>
                <w:rFonts w:ascii="Calibri" w:hAnsi="Calibri" w:cs="Tahoma"/>
                <w:sz w:val="16"/>
                <w:szCs w:val="16"/>
              </w:rPr>
              <w:t xml:space="preserve">tRP sur </w:t>
            </w:r>
            <w:r w:rsidR="00865653" w:rsidRPr="007B0C16">
              <w:rPr>
                <w:rFonts w:ascii="Calibri" w:hAnsi="Calibri" w:cs="Tahoma"/>
                <w:i/>
                <w:sz w:val="16"/>
                <w:szCs w:val="16"/>
              </w:rPr>
              <w:t>Baratinage, Rhétorique, CI, Sexe, Langue Même Race et Intrigue</w:t>
            </w:r>
            <w:r w:rsidR="00D416BE">
              <w:rPr>
                <w:rFonts w:ascii="Calibri" w:hAnsi="Calibri" w:cs="Tahoma"/>
                <w:i/>
                <w:sz w:val="16"/>
                <w:szCs w:val="16"/>
              </w:rPr>
              <w:t>.</w:t>
            </w:r>
          </w:p>
        </w:tc>
      </w:tr>
      <w:tr w:rsidR="00C270C7" w:rsidRPr="007B0C16" w14:paraId="085C9AC1"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6828350" w14:textId="77777777" w:rsidR="00C270C7" w:rsidRPr="007B0C16" w:rsidRDefault="00C270C7"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47F475EB" w14:textId="77777777" w:rsidR="00C270C7" w:rsidRPr="007B0C16" w:rsidRDefault="0037577F" w:rsidP="0037577F">
            <w:pPr>
              <w:rPr>
                <w:rFonts w:ascii="Calibri" w:hAnsi="Calibri" w:cs="Tahoma"/>
                <w:sz w:val="16"/>
                <w:szCs w:val="16"/>
              </w:rPr>
            </w:pPr>
            <w:r w:rsidRPr="007B0C16">
              <w:rPr>
                <w:rFonts w:ascii="Calibri" w:hAnsi="Calibri" w:cs="Tahoma"/>
                <w:sz w:val="16"/>
                <w:szCs w:val="16"/>
              </w:rPr>
              <w:t>Chauffée sur braises de bois rare Q++ pendant 7h, enchantée dans paume brûlée.</w:t>
            </w:r>
          </w:p>
        </w:tc>
      </w:tr>
      <w:tr w:rsidR="002808F3" w:rsidRPr="007B0C16" w14:paraId="4F3A7779"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3A9A48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7E1A5EC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1/ Puissance Magique +5.</w:t>
            </w:r>
          </w:p>
          <w:p w14:paraId="54B3FDC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si X a NEM&gt;0 alors NE+1 dans </w:t>
            </w:r>
            <w:r w:rsidRPr="007B0C16">
              <w:rPr>
                <w:rFonts w:ascii="Calibri" w:hAnsi="Calibri" w:cs="Tahoma"/>
                <w:i/>
                <w:iCs/>
                <w:sz w:val="16"/>
                <w:szCs w:val="16"/>
              </w:rPr>
              <w:t>Destruction</w:t>
            </w:r>
            <w:r w:rsidRPr="007B0C16">
              <w:rPr>
                <w:rFonts w:ascii="Calibri" w:hAnsi="Calibri" w:cs="Tahoma"/>
                <w:sz w:val="16"/>
                <w:szCs w:val="16"/>
              </w:rPr>
              <w:t xml:space="preserve">, </w:t>
            </w:r>
            <w:r w:rsidRPr="007B0C16">
              <w:rPr>
                <w:rFonts w:ascii="Calibri" w:hAnsi="Calibri" w:cs="Tahoma"/>
                <w:i/>
                <w:iCs/>
                <w:sz w:val="16"/>
                <w:szCs w:val="16"/>
              </w:rPr>
              <w:t xml:space="preserve">Dispute </w:t>
            </w:r>
            <w:r w:rsidRPr="007B0C16">
              <w:rPr>
                <w:rFonts w:ascii="Calibri" w:hAnsi="Calibri" w:cs="Tahoma"/>
                <w:sz w:val="16"/>
                <w:szCs w:val="16"/>
              </w:rPr>
              <w:t xml:space="preserve">et </w:t>
            </w:r>
            <w:r w:rsidRPr="007B0C16">
              <w:rPr>
                <w:rFonts w:ascii="Calibri" w:hAnsi="Calibri" w:cs="Tahoma"/>
                <w:i/>
                <w:iCs/>
                <w:sz w:val="16"/>
                <w:szCs w:val="16"/>
              </w:rPr>
              <w:t>Blessure Noire</w:t>
            </w:r>
            <w:r w:rsidRPr="007B0C16">
              <w:rPr>
                <w:rFonts w:ascii="Calibri" w:hAnsi="Calibri" w:cs="Tahoma"/>
                <w:sz w:val="16"/>
                <w:szCs w:val="16"/>
              </w:rPr>
              <w:t>.</w:t>
            </w:r>
          </w:p>
          <w:p w14:paraId="181B4F00"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RMa+</w:t>
            </w:r>
            <w:r w:rsidR="00225682" w:rsidRPr="007B0C16">
              <w:rPr>
                <w:rFonts w:ascii="Calibri" w:hAnsi="Calibri" w:cs="Tahoma"/>
                <w:sz w:val="16"/>
                <w:szCs w:val="16"/>
              </w:rPr>
              <w:t>10</w:t>
            </w:r>
            <w:r w:rsidRPr="007B0C16">
              <w:rPr>
                <w:rFonts w:ascii="Calibri" w:hAnsi="Calibri" w:cs="Tahoma"/>
                <w:sz w:val="16"/>
                <w:szCs w:val="16"/>
              </w:rPr>
              <w:t xml:space="preserve"> contre la magie </w:t>
            </w:r>
            <w:r w:rsidR="00225682" w:rsidRPr="007B0C16">
              <w:rPr>
                <w:rFonts w:ascii="Calibri" w:hAnsi="Calibri" w:cs="Tahoma"/>
                <w:sz w:val="16"/>
                <w:szCs w:val="16"/>
              </w:rPr>
              <w:t>EO</w:t>
            </w:r>
            <w:r w:rsidRPr="007B0C16">
              <w:rPr>
                <w:rFonts w:ascii="Calibri" w:hAnsi="Calibri" w:cs="Tahoma"/>
                <w:sz w:val="16"/>
                <w:szCs w:val="16"/>
              </w:rPr>
              <w:t>.</w:t>
            </w:r>
          </w:p>
          <w:p w14:paraId="6AB28412" w14:textId="77777777" w:rsidR="00225682" w:rsidRPr="007B0C16" w:rsidRDefault="002808F3" w:rsidP="00225682">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RMa+1</w:t>
            </w:r>
            <w:r w:rsidR="00225682" w:rsidRPr="007B0C16">
              <w:rPr>
                <w:rFonts w:ascii="Calibri" w:hAnsi="Calibri" w:cs="Tahoma"/>
                <w:sz w:val="16"/>
                <w:szCs w:val="16"/>
              </w:rPr>
              <w:t>5</w:t>
            </w:r>
            <w:r w:rsidRPr="007B0C16">
              <w:rPr>
                <w:rFonts w:ascii="Calibri" w:hAnsi="Calibri" w:cs="Tahoma"/>
                <w:sz w:val="16"/>
                <w:szCs w:val="16"/>
              </w:rPr>
              <w:t xml:space="preserve"> contre la magie EI.</w:t>
            </w:r>
          </w:p>
          <w:p w14:paraId="2F7EE110" w14:textId="77777777" w:rsidR="00484A33" w:rsidRDefault="00484A33" w:rsidP="00A67154">
            <w:pPr>
              <w:rPr>
                <w:rFonts w:ascii="Calibri" w:hAnsi="Calibri" w:cs="Tahoma"/>
                <w:sz w:val="16"/>
                <w:szCs w:val="16"/>
              </w:rPr>
            </w:pPr>
            <w:r w:rsidRPr="007B0C16">
              <w:rPr>
                <w:rFonts w:ascii="Calibri" w:hAnsi="Calibri" w:cs="Tahoma"/>
                <w:sz w:val="16"/>
                <w:szCs w:val="16"/>
              </w:rPr>
              <w:t xml:space="preserve">5/ ne peut être interrompu dans le lancement </w:t>
            </w:r>
            <w:r w:rsidR="00A67154" w:rsidRPr="007B0C16">
              <w:rPr>
                <w:rFonts w:ascii="Calibri" w:hAnsi="Calibri" w:cs="Tahoma"/>
                <w:sz w:val="16"/>
                <w:szCs w:val="16"/>
              </w:rPr>
              <w:t>d’un sort sauf par la mort</w:t>
            </w:r>
            <w:r w:rsidRPr="007B0C16">
              <w:rPr>
                <w:rFonts w:ascii="Calibri" w:hAnsi="Calibri" w:cs="Tahoma"/>
                <w:sz w:val="16"/>
                <w:szCs w:val="16"/>
              </w:rPr>
              <w:t>.</w:t>
            </w:r>
          </w:p>
          <w:p w14:paraId="5D8194E8" w14:textId="6CC31AC2" w:rsidR="00D416BE" w:rsidRPr="007B0C16" w:rsidRDefault="00D416BE" w:rsidP="00D416BE">
            <w:pPr>
              <w:rPr>
                <w:rFonts w:ascii="Calibri" w:hAnsi="Calibri" w:cs="Tahoma"/>
                <w:sz w:val="16"/>
                <w:szCs w:val="16"/>
              </w:rPr>
            </w:pPr>
            <w:r>
              <w:rPr>
                <w:rFonts w:ascii="Calibri" w:hAnsi="Calibri" w:cs="Tahoma"/>
                <w:sz w:val="16"/>
                <w:szCs w:val="16"/>
              </w:rPr>
              <w:t>6/ ignore V/G sur lancement des sorts.</w:t>
            </w:r>
          </w:p>
        </w:tc>
      </w:tr>
    </w:tbl>
    <w:p w14:paraId="11064C14" w14:textId="30E8F58B" w:rsidR="002808F3" w:rsidRPr="007B0C16" w:rsidRDefault="00D05A34" w:rsidP="00A8184C">
      <w:pPr>
        <w:pStyle w:val="Titre4"/>
      </w:pPr>
      <w:r>
        <w:t>SAL-</w:t>
      </w:r>
      <w:r w:rsidR="00A67154" w:rsidRPr="007B0C16">
        <w:t>Salive</w:t>
      </w:r>
      <w:r w:rsidR="00865653" w:rsidRPr="007B0C16">
        <w:t> : récup / vdc+ / magie+, démon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9"/>
        <w:gridCol w:w="806"/>
        <w:gridCol w:w="541"/>
        <w:gridCol w:w="288"/>
        <w:gridCol w:w="288"/>
        <w:gridCol w:w="1048"/>
        <w:gridCol w:w="1049"/>
        <w:gridCol w:w="1109"/>
        <w:gridCol w:w="1939"/>
        <w:gridCol w:w="2149"/>
      </w:tblGrid>
      <w:tr w:rsidR="000C7C8D" w:rsidRPr="007B0C16" w14:paraId="184A3D42" w14:textId="77777777" w:rsidTr="004B5BBF">
        <w:trPr>
          <w:gridAfter w:val="1"/>
          <w:wAfter w:w="1427" w:type="dxa"/>
          <w:cantSplit/>
          <w:tblHeader/>
        </w:trPr>
        <w:tc>
          <w:tcPr>
            <w:tcW w:w="0" w:type="auto"/>
            <w:shd w:val="clear" w:color="auto" w:fill="FF9900"/>
          </w:tcPr>
          <w:p w14:paraId="39A15D0E" w14:textId="77777777" w:rsidR="004B5BBF" w:rsidRPr="007B0C16" w:rsidRDefault="004B5BBF" w:rsidP="00CA30CF">
            <w:pPr>
              <w:rPr>
                <w:rFonts w:ascii="Calibri" w:hAnsi="Calibri" w:cs="Tahoma"/>
                <w:b/>
                <w:sz w:val="16"/>
              </w:rPr>
            </w:pPr>
            <w:r w:rsidRPr="007B0C16">
              <w:rPr>
                <w:rFonts w:ascii="Calibri" w:hAnsi="Calibri" w:cs="Tahoma"/>
                <w:b/>
                <w:sz w:val="16"/>
              </w:rPr>
              <w:t>SAL</w:t>
            </w:r>
          </w:p>
        </w:tc>
        <w:tc>
          <w:tcPr>
            <w:tcW w:w="0" w:type="auto"/>
            <w:shd w:val="clear" w:color="auto" w:fill="FF9900"/>
          </w:tcPr>
          <w:p w14:paraId="7E7BA7FE" w14:textId="77777777" w:rsidR="004B5BBF" w:rsidRPr="007B0C16" w:rsidRDefault="004B5BBF" w:rsidP="00CA30CF">
            <w:pPr>
              <w:rPr>
                <w:rFonts w:ascii="Calibri" w:hAnsi="Calibri" w:cs="Tahoma"/>
                <w:b/>
                <w:sz w:val="16"/>
              </w:rPr>
            </w:pPr>
            <w:r w:rsidRPr="007B0C16">
              <w:rPr>
                <w:rFonts w:ascii="Calibri" w:hAnsi="Calibri" w:cs="Tahoma"/>
                <w:b/>
                <w:sz w:val="16"/>
              </w:rPr>
              <w:t>Salive</w:t>
            </w:r>
          </w:p>
        </w:tc>
        <w:tc>
          <w:tcPr>
            <w:tcW w:w="0" w:type="auto"/>
            <w:shd w:val="clear" w:color="auto" w:fill="FF9900"/>
          </w:tcPr>
          <w:p w14:paraId="68E8A72B" w14:textId="77777777" w:rsidR="004B5BBF" w:rsidRPr="007B0C16" w:rsidRDefault="004B5BBF" w:rsidP="00CA30CF">
            <w:pPr>
              <w:rPr>
                <w:rFonts w:ascii="Calibri" w:hAnsi="Calibri" w:cs="Tahoma"/>
                <w:sz w:val="16"/>
              </w:rPr>
            </w:pPr>
            <w:r w:rsidRPr="007B0C16">
              <w:rPr>
                <w:rFonts w:ascii="Calibri" w:hAnsi="Calibri" w:cs="Tahoma"/>
                <w:sz w:val="16"/>
              </w:rPr>
              <w:t>LIQ</w:t>
            </w:r>
          </w:p>
        </w:tc>
        <w:tc>
          <w:tcPr>
            <w:tcW w:w="0" w:type="auto"/>
            <w:shd w:val="clear" w:color="auto" w:fill="FF9900"/>
          </w:tcPr>
          <w:p w14:paraId="40620C0A" w14:textId="77777777" w:rsidR="004B5BBF" w:rsidRPr="007B0C16" w:rsidRDefault="0037577F" w:rsidP="00CA30CF">
            <w:pPr>
              <w:rPr>
                <w:rFonts w:ascii="Calibri" w:hAnsi="Calibri" w:cs="Tahoma"/>
                <w:sz w:val="16"/>
              </w:rPr>
            </w:pPr>
            <w:r w:rsidRPr="007B0C16">
              <w:rPr>
                <w:rFonts w:ascii="Calibri" w:hAnsi="Calibri" w:cs="Tahoma"/>
                <w:sz w:val="16"/>
              </w:rPr>
              <w:t>-</w:t>
            </w:r>
          </w:p>
        </w:tc>
        <w:tc>
          <w:tcPr>
            <w:tcW w:w="0" w:type="auto"/>
            <w:shd w:val="clear" w:color="auto" w:fill="FF9900"/>
          </w:tcPr>
          <w:p w14:paraId="0C74B94C" w14:textId="77777777" w:rsidR="004B5BBF" w:rsidRPr="007B0C16" w:rsidRDefault="004B5BBF" w:rsidP="00CA30CF">
            <w:pPr>
              <w:rPr>
                <w:rFonts w:ascii="Calibri" w:hAnsi="Calibri" w:cs="Tahoma"/>
                <w:sz w:val="16"/>
              </w:rPr>
            </w:pPr>
            <w:r w:rsidRPr="007B0C16">
              <w:rPr>
                <w:rFonts w:ascii="Calibri" w:hAnsi="Calibri" w:cs="Tahoma"/>
                <w:sz w:val="16"/>
              </w:rPr>
              <w:t>-</w:t>
            </w:r>
          </w:p>
        </w:tc>
        <w:tc>
          <w:tcPr>
            <w:tcW w:w="0" w:type="auto"/>
            <w:shd w:val="clear" w:color="auto" w:fill="FF9900"/>
          </w:tcPr>
          <w:p w14:paraId="74F54E08" w14:textId="77777777" w:rsidR="004B5BBF" w:rsidRPr="007B0C16" w:rsidRDefault="0069614F" w:rsidP="00CA30CF">
            <w:pPr>
              <w:jc w:val="center"/>
              <w:rPr>
                <w:rFonts w:ascii="Calibri" w:hAnsi="Calibri" w:cs="Tahoma"/>
                <w:sz w:val="16"/>
              </w:rPr>
            </w:pPr>
            <w:r w:rsidRPr="007B0C16">
              <w:rPr>
                <w:rFonts w:ascii="Calibri" w:hAnsi="Calibri" w:cs="Tahoma"/>
                <w:sz w:val="16"/>
              </w:rPr>
              <w:t xml:space="preserve">Poids </w:t>
            </w:r>
            <w:r w:rsidR="004B5BBF" w:rsidRPr="007B0C16">
              <w:rPr>
                <w:rFonts w:ascii="Calibri" w:hAnsi="Calibri" w:cs="Tahoma"/>
                <w:sz w:val="16"/>
              </w:rPr>
              <w:t>30</w:t>
            </w:r>
          </w:p>
        </w:tc>
        <w:tc>
          <w:tcPr>
            <w:tcW w:w="0" w:type="auto"/>
            <w:shd w:val="clear" w:color="auto" w:fill="FF9900"/>
          </w:tcPr>
          <w:p w14:paraId="01BF764E" w14:textId="77777777" w:rsidR="004B5BBF" w:rsidRPr="007B0C16" w:rsidRDefault="0069614F" w:rsidP="00CA30CF">
            <w:pPr>
              <w:jc w:val="center"/>
              <w:rPr>
                <w:rFonts w:ascii="Calibri" w:hAnsi="Calibri" w:cs="Tahoma"/>
                <w:sz w:val="16"/>
              </w:rPr>
            </w:pPr>
            <w:r w:rsidRPr="007B0C16">
              <w:rPr>
                <w:rFonts w:ascii="Calibri" w:hAnsi="Calibri" w:cs="Tahoma"/>
                <w:sz w:val="16"/>
              </w:rPr>
              <w:t xml:space="preserve">Rareté </w:t>
            </w:r>
            <w:r w:rsidR="004B5BBF" w:rsidRPr="007B0C16">
              <w:rPr>
                <w:rFonts w:ascii="Calibri" w:hAnsi="Calibri" w:cs="Tahoma"/>
                <w:sz w:val="16"/>
              </w:rPr>
              <w:t>9</w:t>
            </w:r>
          </w:p>
        </w:tc>
        <w:tc>
          <w:tcPr>
            <w:tcW w:w="0" w:type="auto"/>
            <w:shd w:val="clear" w:color="auto" w:fill="FF9900"/>
          </w:tcPr>
          <w:p w14:paraId="292A494E" w14:textId="77777777" w:rsidR="004B5BBF" w:rsidRPr="007B0C16" w:rsidRDefault="0069614F" w:rsidP="0069614F">
            <w:pPr>
              <w:jc w:val="center"/>
              <w:rPr>
                <w:rFonts w:ascii="Calibri" w:hAnsi="Calibri" w:cs="Tahoma"/>
                <w:sz w:val="16"/>
              </w:rPr>
            </w:pPr>
            <w:r w:rsidRPr="007B0C16">
              <w:rPr>
                <w:rFonts w:ascii="Calibri" w:hAnsi="Calibri" w:cs="Tahoma"/>
                <w:sz w:val="16"/>
              </w:rPr>
              <w:t>Doses d6</w:t>
            </w:r>
          </w:p>
        </w:tc>
        <w:tc>
          <w:tcPr>
            <w:tcW w:w="0" w:type="auto"/>
            <w:shd w:val="clear" w:color="auto" w:fill="FF9900"/>
          </w:tcPr>
          <w:p w14:paraId="564B0D4E" w14:textId="77777777" w:rsidR="004B5BBF" w:rsidRPr="007B0C16" w:rsidRDefault="0069614F" w:rsidP="000C7C8D">
            <w:pPr>
              <w:jc w:val="center"/>
              <w:rPr>
                <w:rFonts w:ascii="Calibri" w:hAnsi="Calibri" w:cs="Tahoma"/>
                <w:sz w:val="16"/>
              </w:rPr>
            </w:pPr>
            <w:r w:rsidRPr="007B0C16">
              <w:rPr>
                <w:rFonts w:ascii="Calibri" w:hAnsi="Calibri" w:cs="Tahoma"/>
                <w:sz w:val="16"/>
              </w:rPr>
              <w:t xml:space="preserve">Prix </w:t>
            </w:r>
            <w:r w:rsidR="000C7C8D" w:rsidRPr="007B0C16">
              <w:rPr>
                <w:rFonts w:ascii="Calibri" w:hAnsi="Calibri" w:cs="Tahoma"/>
                <w:sz w:val="16"/>
              </w:rPr>
              <w:t>20</w:t>
            </w:r>
            <w:r w:rsidRPr="007B0C16">
              <w:rPr>
                <w:rFonts w:ascii="Calibri" w:hAnsi="Calibri" w:cs="Tahoma"/>
                <w:sz w:val="16"/>
              </w:rPr>
              <w:t>/</w:t>
            </w:r>
            <w:r w:rsidR="000C7C8D" w:rsidRPr="007B0C16">
              <w:rPr>
                <w:rFonts w:ascii="Calibri" w:hAnsi="Calibri" w:cs="Tahoma"/>
                <w:sz w:val="16"/>
              </w:rPr>
              <w:t>180</w:t>
            </w:r>
            <w:r w:rsidRPr="007B0C16">
              <w:rPr>
                <w:rFonts w:ascii="Calibri" w:hAnsi="Calibri" w:cs="Tahoma"/>
                <w:sz w:val="16"/>
              </w:rPr>
              <w:t>/</w:t>
            </w:r>
            <w:r w:rsidR="000C7C8D" w:rsidRPr="007B0C16">
              <w:rPr>
                <w:rFonts w:ascii="Calibri" w:hAnsi="Calibri" w:cs="Tahoma"/>
                <w:sz w:val="16"/>
              </w:rPr>
              <w:t>1100</w:t>
            </w:r>
          </w:p>
        </w:tc>
      </w:tr>
      <w:tr w:rsidR="002808F3" w:rsidRPr="007B0C16" w14:paraId="49A5F39C"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31CD13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3393D6D8" w14:textId="68E48F41" w:rsidR="002808F3" w:rsidRPr="007B0C16" w:rsidRDefault="002808F3" w:rsidP="00A643AD">
            <w:pPr>
              <w:rPr>
                <w:rFonts w:ascii="Calibri" w:hAnsi="Calibri" w:cs="Tahoma"/>
                <w:bCs/>
                <w:sz w:val="16"/>
                <w:szCs w:val="16"/>
              </w:rPr>
            </w:pPr>
            <w:r w:rsidRPr="007B0C16">
              <w:rPr>
                <w:rFonts w:ascii="Calibri" w:hAnsi="Calibri" w:cs="Tahoma"/>
                <w:bCs/>
                <w:sz w:val="16"/>
                <w:szCs w:val="16"/>
              </w:rPr>
              <w:t xml:space="preserve">Salive de mammifère adulte </w:t>
            </w:r>
            <w:r w:rsidR="0069614F" w:rsidRPr="007B0C16">
              <w:rPr>
                <w:rFonts w:ascii="Calibri" w:hAnsi="Calibri" w:cs="Tahoma"/>
                <w:bCs/>
                <w:sz w:val="16"/>
                <w:szCs w:val="16"/>
              </w:rPr>
              <w:t>(</w:t>
            </w:r>
            <w:r w:rsidR="00A643AD">
              <w:rPr>
                <w:rFonts w:ascii="Calibri" w:hAnsi="Calibri" w:cs="Tahoma"/>
                <w:bCs/>
                <w:sz w:val="16"/>
                <w:szCs w:val="16"/>
              </w:rPr>
              <w:t>F+En+C&gt;150</w:t>
            </w:r>
            <w:r w:rsidR="0069614F" w:rsidRPr="007B0C16">
              <w:rPr>
                <w:rFonts w:ascii="Calibri" w:hAnsi="Calibri" w:cs="Tahoma"/>
                <w:bCs/>
                <w:sz w:val="16"/>
                <w:szCs w:val="16"/>
              </w:rPr>
              <w:t xml:space="preserve">) </w:t>
            </w:r>
            <w:r w:rsidRPr="007B0C16">
              <w:rPr>
                <w:rFonts w:ascii="Calibri" w:hAnsi="Calibri" w:cs="Tahoma"/>
                <w:bCs/>
                <w:sz w:val="16"/>
                <w:szCs w:val="16"/>
              </w:rPr>
              <w:t xml:space="preserve">et en </w:t>
            </w:r>
            <w:r w:rsidR="0069614F" w:rsidRPr="007B0C16">
              <w:rPr>
                <w:rFonts w:ascii="Calibri" w:hAnsi="Calibri" w:cs="Tahoma"/>
                <w:bCs/>
                <w:sz w:val="16"/>
                <w:szCs w:val="16"/>
              </w:rPr>
              <w:t>parfaite santé uniquement</w:t>
            </w:r>
            <w:r w:rsidR="0037577F" w:rsidRPr="007B0C16">
              <w:rPr>
                <w:rFonts w:ascii="Calibri" w:hAnsi="Calibri" w:cs="Tahoma"/>
                <w:bCs/>
                <w:sz w:val="16"/>
                <w:szCs w:val="16"/>
              </w:rPr>
              <w:t xml:space="preserve"> (aucun effet/malus/blessure)</w:t>
            </w:r>
            <w:r w:rsidR="0069614F" w:rsidRPr="007B0C16">
              <w:rPr>
                <w:rFonts w:ascii="Calibri" w:hAnsi="Calibri" w:cs="Tahoma"/>
                <w:bCs/>
                <w:sz w:val="16"/>
                <w:szCs w:val="16"/>
              </w:rPr>
              <w:t>.</w:t>
            </w:r>
          </w:p>
        </w:tc>
      </w:tr>
      <w:tr w:rsidR="002808F3" w:rsidRPr="007B0C16" w14:paraId="71B0C4DA"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E7F8B0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7E055FD5" w14:textId="77777777" w:rsidR="0069614F" w:rsidRPr="007B0C16" w:rsidRDefault="0069614F" w:rsidP="000B5977">
            <w:pPr>
              <w:rPr>
                <w:rFonts w:ascii="Calibri" w:hAnsi="Calibri" w:cs="Tahoma"/>
                <w:sz w:val="16"/>
                <w:szCs w:val="16"/>
              </w:rPr>
            </w:pPr>
            <w:r w:rsidRPr="007B0C16">
              <w:rPr>
                <w:rFonts w:ascii="Calibri" w:hAnsi="Calibri" w:cs="Tahoma"/>
                <w:sz w:val="16"/>
                <w:szCs w:val="16"/>
              </w:rPr>
              <w:t>Si posé sur une blessure…</w:t>
            </w:r>
          </w:p>
          <w:p w14:paraId="2F3A7BEB" w14:textId="77777777" w:rsidR="002808F3" w:rsidRPr="007B0C16" w:rsidRDefault="0069614F" w:rsidP="00A67154">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un test de CS </w:t>
            </w:r>
            <w:r w:rsidR="00A67154" w:rsidRPr="007B0C16">
              <w:rPr>
                <w:rFonts w:ascii="Calibri" w:hAnsi="Calibri" w:cs="Tahoma"/>
                <w:sz w:val="16"/>
                <w:szCs w:val="16"/>
              </w:rPr>
              <w:t xml:space="preserve">gratuit </w:t>
            </w:r>
            <w:r w:rsidRPr="007B0C16">
              <w:rPr>
                <w:rFonts w:ascii="Calibri" w:hAnsi="Calibri" w:cs="Tahoma"/>
                <w:sz w:val="16"/>
                <w:szCs w:val="16"/>
              </w:rPr>
              <w:t>mais tout tEN devient un tEC.</w:t>
            </w:r>
          </w:p>
        </w:tc>
      </w:tr>
      <w:tr w:rsidR="0069614F" w:rsidRPr="007B0C16" w14:paraId="65C89939"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57CE146" w14:textId="77777777" w:rsidR="0069614F" w:rsidRPr="007B0C16" w:rsidRDefault="0069614F" w:rsidP="00CA30CF">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42DAFA7E" w14:textId="77777777" w:rsidR="0069614F" w:rsidRPr="007B0C16" w:rsidRDefault="00E8263C" w:rsidP="00E8263C">
            <w:pPr>
              <w:rPr>
                <w:rFonts w:ascii="Calibri" w:hAnsi="Calibri" w:cs="Tahoma"/>
                <w:sz w:val="16"/>
                <w:szCs w:val="16"/>
              </w:rPr>
            </w:pPr>
            <w:r w:rsidRPr="007B0C16">
              <w:rPr>
                <w:rFonts w:ascii="Calibri" w:hAnsi="Calibri" w:cs="Tahoma"/>
                <w:sz w:val="16"/>
                <w:szCs w:val="16"/>
              </w:rPr>
              <w:t>P</w:t>
            </w:r>
            <w:r w:rsidR="0069614F" w:rsidRPr="007B0C16">
              <w:rPr>
                <w:rFonts w:ascii="Calibri" w:hAnsi="Calibri" w:cs="Tahoma"/>
                <w:sz w:val="16"/>
                <w:szCs w:val="16"/>
              </w:rPr>
              <w:t>réserver dans un pot de cuivre, chauffer avec bougie, plonger dans l’eau froide, conserver près d’un feu.</w:t>
            </w:r>
          </w:p>
        </w:tc>
      </w:tr>
      <w:tr w:rsidR="002808F3" w:rsidRPr="007B0C16" w14:paraId="278C7D12"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BAB1DA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4E9DC332" w14:textId="77777777" w:rsidR="002808F3" w:rsidRPr="007B0C16" w:rsidRDefault="0069614F" w:rsidP="000B5977">
            <w:pPr>
              <w:rPr>
                <w:rFonts w:ascii="Calibri" w:hAnsi="Calibri" w:cs="Tahoma"/>
                <w:sz w:val="16"/>
                <w:szCs w:val="16"/>
              </w:rPr>
            </w:pPr>
            <w:r w:rsidRPr="007B0C16">
              <w:rPr>
                <w:rFonts w:ascii="Calibri" w:hAnsi="Calibri" w:cs="Tahoma"/>
                <w:sz w:val="16"/>
                <w:szCs w:val="16"/>
              </w:rPr>
              <w:t>Si plongée dans nourriture mangée dans l’heure…</w:t>
            </w:r>
          </w:p>
          <w:p w14:paraId="15563719" w14:textId="77777777" w:rsidR="0069614F" w:rsidRPr="007B0C16" w:rsidRDefault="0069614F" w:rsidP="00A67154">
            <w:pPr>
              <w:rPr>
                <w:rFonts w:ascii="Calibri" w:hAnsi="Calibri" w:cs="Tahoma"/>
                <w:sz w:val="16"/>
                <w:szCs w:val="16"/>
              </w:rPr>
            </w:pPr>
            <w:r w:rsidRPr="007B0C16">
              <w:rPr>
                <w:rFonts w:ascii="Calibri" w:hAnsi="Calibri" w:cs="Tahoma"/>
                <w:sz w:val="16"/>
                <w:szCs w:val="16"/>
              </w:rPr>
              <w:t xml:space="preserve">1/ </w:t>
            </w:r>
            <w:r w:rsidR="000C7C8D" w:rsidRPr="007B0C16">
              <w:rPr>
                <w:rFonts w:ascii="Calibri" w:hAnsi="Calibri" w:cs="Tahoma"/>
                <w:sz w:val="16"/>
                <w:szCs w:val="16"/>
              </w:rPr>
              <w:t xml:space="preserve">la VdC est doublée pendant 10 </w:t>
            </w:r>
            <w:r w:rsidR="00A67154" w:rsidRPr="007B0C16">
              <w:rPr>
                <w:rFonts w:ascii="Calibri" w:hAnsi="Calibri" w:cs="Tahoma"/>
                <w:sz w:val="16"/>
                <w:szCs w:val="16"/>
              </w:rPr>
              <w:t>tours</w:t>
            </w:r>
            <w:r w:rsidR="000C7C8D" w:rsidRPr="007B0C16">
              <w:rPr>
                <w:rFonts w:ascii="Calibri" w:hAnsi="Calibri" w:cs="Tahoma"/>
                <w:sz w:val="16"/>
                <w:szCs w:val="16"/>
              </w:rPr>
              <w:t>.</w:t>
            </w:r>
          </w:p>
        </w:tc>
      </w:tr>
      <w:tr w:rsidR="0069614F" w:rsidRPr="007B0C16" w14:paraId="7D14F15D"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3A6DDDA" w14:textId="77777777" w:rsidR="0069614F" w:rsidRPr="007B0C16" w:rsidRDefault="0069614F"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4399C485" w14:textId="77777777" w:rsidR="0069614F" w:rsidRPr="007B0C16" w:rsidRDefault="000C7C8D" w:rsidP="000C7C8D">
            <w:pPr>
              <w:rPr>
                <w:rFonts w:ascii="Calibri" w:hAnsi="Calibri" w:cs="Tahoma"/>
                <w:sz w:val="16"/>
                <w:szCs w:val="16"/>
              </w:rPr>
            </w:pPr>
            <w:r w:rsidRPr="007B0C16">
              <w:rPr>
                <w:rFonts w:ascii="Calibri" w:hAnsi="Calibri" w:cs="Tahoma"/>
                <w:sz w:val="16"/>
                <w:szCs w:val="16"/>
              </w:rPr>
              <w:t>Enchanté en étant en présence d’un malade de la fièvre.</w:t>
            </w:r>
          </w:p>
        </w:tc>
      </w:tr>
      <w:tr w:rsidR="002808F3" w:rsidRPr="007B0C16" w14:paraId="1E13E5B0" w14:textId="77777777" w:rsidTr="003D2E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77C6ED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6BB4802C" w14:textId="2C534B4E" w:rsidR="002808F3" w:rsidRPr="007B0C16" w:rsidRDefault="000C7C8D"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un cercle continu de salive </w:t>
            </w:r>
            <w:r w:rsidR="00A643AD">
              <w:rPr>
                <w:rFonts w:ascii="Calibri" w:hAnsi="Calibri" w:cs="Tahoma"/>
                <w:sz w:val="16"/>
                <w:szCs w:val="16"/>
              </w:rPr>
              <w:t xml:space="preserve">(1dl) </w:t>
            </w:r>
            <w:r w:rsidR="002808F3" w:rsidRPr="007B0C16">
              <w:rPr>
                <w:rFonts w:ascii="Calibri" w:hAnsi="Calibri" w:cs="Tahoma"/>
                <w:sz w:val="16"/>
                <w:szCs w:val="16"/>
              </w:rPr>
              <w:t>est tracé autour de X alors…</w:t>
            </w:r>
          </w:p>
          <w:p w14:paraId="06A60AEE" w14:textId="6EA7C11A"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le coût, en PdM, du prochain sort </w:t>
            </w:r>
            <w:r w:rsidR="00A643AD">
              <w:rPr>
                <w:rFonts w:ascii="Calibri" w:hAnsi="Calibri" w:cs="Tahoma"/>
                <w:sz w:val="16"/>
                <w:szCs w:val="16"/>
              </w:rPr>
              <w:t xml:space="preserve">lancé ici </w:t>
            </w:r>
            <w:r w:rsidRPr="007B0C16">
              <w:rPr>
                <w:rFonts w:ascii="Calibri" w:hAnsi="Calibri" w:cs="Tahoma"/>
                <w:sz w:val="16"/>
                <w:szCs w:val="16"/>
              </w:rPr>
              <w:t>est réduit de moitié.</w:t>
            </w:r>
          </w:p>
          <w:p w14:paraId="2AFDF227" w14:textId="48E58189" w:rsidR="002808F3" w:rsidRPr="007B0C16" w:rsidRDefault="000C7C8D"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00A643AD">
              <w:rPr>
                <w:rFonts w:ascii="Calibri" w:hAnsi="Calibri" w:cs="Tahoma"/>
                <w:sz w:val="16"/>
                <w:szCs w:val="16"/>
              </w:rPr>
              <w:t xml:space="preserve">1cl de la </w:t>
            </w:r>
            <w:r w:rsidR="002808F3" w:rsidRPr="007B0C16">
              <w:rPr>
                <w:rFonts w:ascii="Calibri" w:hAnsi="Calibri" w:cs="Tahoma"/>
                <w:sz w:val="16"/>
                <w:szCs w:val="16"/>
              </w:rPr>
              <w:t xml:space="preserve">salive d’une cible est </w:t>
            </w:r>
            <w:r w:rsidRPr="007B0C16">
              <w:rPr>
                <w:rFonts w:ascii="Calibri" w:hAnsi="Calibri" w:cs="Tahoma"/>
                <w:sz w:val="16"/>
                <w:szCs w:val="16"/>
              </w:rPr>
              <w:t xml:space="preserve">avalée </w:t>
            </w:r>
            <w:r w:rsidR="002808F3" w:rsidRPr="007B0C16">
              <w:rPr>
                <w:rFonts w:ascii="Calibri" w:hAnsi="Calibri" w:cs="Tahoma"/>
                <w:sz w:val="16"/>
                <w:szCs w:val="16"/>
              </w:rPr>
              <w:t>alors…</w:t>
            </w:r>
          </w:p>
          <w:p w14:paraId="6B3F83A7" w14:textId="661142D4"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w:t>
            </w:r>
            <w:r w:rsidR="00A643AD">
              <w:rPr>
                <w:rFonts w:ascii="Calibri" w:hAnsi="Calibri" w:cs="Tahoma"/>
                <w:sz w:val="16"/>
                <w:szCs w:val="16"/>
              </w:rPr>
              <w:t>RMa cible -10</w:t>
            </w:r>
            <w:r w:rsidRPr="007B0C16">
              <w:rPr>
                <w:rFonts w:ascii="Calibri" w:hAnsi="Calibri" w:cs="Tahoma"/>
                <w:sz w:val="16"/>
                <w:szCs w:val="16"/>
              </w:rPr>
              <w:t>.</w:t>
            </w:r>
          </w:p>
          <w:p w14:paraId="7EAA946D" w14:textId="3ACF746B"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w:t>
            </w:r>
            <w:r w:rsidR="00A643AD">
              <w:rPr>
                <w:rFonts w:ascii="Calibri" w:hAnsi="Calibri" w:cs="Tahoma"/>
                <w:sz w:val="16"/>
                <w:szCs w:val="16"/>
              </w:rPr>
              <w:t>aucun tEC magie sur cette cible</w:t>
            </w:r>
            <w:r w:rsidRPr="007B0C16">
              <w:rPr>
                <w:rFonts w:ascii="Calibri" w:hAnsi="Calibri" w:cs="Tahoma"/>
                <w:sz w:val="16"/>
                <w:szCs w:val="16"/>
              </w:rPr>
              <w:t>.</w:t>
            </w:r>
          </w:p>
          <w:p w14:paraId="710D160D" w14:textId="5AD525F8" w:rsidR="002808F3" w:rsidRPr="007B0C16" w:rsidRDefault="002808F3" w:rsidP="00A643AD">
            <w:pPr>
              <w:rPr>
                <w:rFonts w:ascii="Calibri" w:hAnsi="Calibri" w:cs="Tahoma"/>
                <w:sz w:val="16"/>
                <w:szCs w:val="16"/>
              </w:rPr>
            </w:pPr>
            <w:r w:rsidRPr="007B0C16">
              <w:rPr>
                <w:rFonts w:ascii="Calibri" w:hAnsi="Calibri" w:cs="Tahoma"/>
                <w:sz w:val="16"/>
                <w:szCs w:val="16"/>
              </w:rPr>
              <w:t xml:space="preserve">4/ tout </w:t>
            </w:r>
            <w:r w:rsidRPr="007B0C16">
              <w:rPr>
                <w:rFonts w:ascii="Calibri" w:hAnsi="Calibri" w:cs="Tahoma"/>
                <w:i/>
                <w:sz w:val="16"/>
                <w:szCs w:val="16"/>
              </w:rPr>
              <w:t>Démon</w:t>
            </w:r>
            <w:r w:rsidRPr="007B0C16">
              <w:rPr>
                <w:rFonts w:ascii="Calibri" w:hAnsi="Calibri" w:cs="Tahoma"/>
                <w:sz w:val="16"/>
                <w:szCs w:val="16"/>
              </w:rPr>
              <w:t xml:space="preserve"> appelé dans ce cercle cherchera </w:t>
            </w:r>
            <w:r w:rsidR="00A643AD">
              <w:rPr>
                <w:rFonts w:ascii="Calibri" w:hAnsi="Calibri" w:cs="Tahoma"/>
                <w:sz w:val="16"/>
                <w:szCs w:val="16"/>
              </w:rPr>
              <w:t xml:space="preserve">cette </w:t>
            </w:r>
            <w:r w:rsidRPr="007B0C16">
              <w:rPr>
                <w:rFonts w:ascii="Calibri" w:hAnsi="Calibri" w:cs="Tahoma"/>
                <w:sz w:val="16"/>
                <w:szCs w:val="16"/>
              </w:rPr>
              <w:t>cible et tentera de la tuer</w:t>
            </w:r>
            <w:r w:rsidR="00A643AD">
              <w:rPr>
                <w:rFonts w:ascii="Calibri" w:hAnsi="Calibri" w:cs="Tahoma"/>
                <w:sz w:val="16"/>
                <w:szCs w:val="16"/>
              </w:rPr>
              <w:t xml:space="preserve">, durée </w:t>
            </w:r>
            <w:r w:rsidR="000C7C8D" w:rsidRPr="007B0C16">
              <w:rPr>
                <w:rFonts w:ascii="Calibri" w:hAnsi="Calibri" w:cs="Tahoma"/>
                <w:sz w:val="16"/>
                <w:szCs w:val="16"/>
              </w:rPr>
              <w:t>2D10</w:t>
            </w:r>
            <w:r w:rsidRPr="007B0C16">
              <w:rPr>
                <w:rFonts w:ascii="Calibri" w:hAnsi="Calibri" w:cs="Tahoma"/>
                <w:sz w:val="16"/>
                <w:szCs w:val="16"/>
              </w:rPr>
              <w:t xml:space="preserve"> minutes, puis disparaîtra.</w:t>
            </w:r>
          </w:p>
        </w:tc>
      </w:tr>
    </w:tbl>
    <w:p w14:paraId="7C5F593D" w14:textId="0F77E32C" w:rsidR="003D2EC3" w:rsidRPr="007B0C16" w:rsidRDefault="00D05A34" w:rsidP="00A8184C">
      <w:pPr>
        <w:pStyle w:val="Titre4"/>
      </w:pPr>
      <w:r>
        <w:t>SCN-</w:t>
      </w:r>
      <w:r w:rsidR="00A67154" w:rsidRPr="007B0C16">
        <w:t>Sang de chat noir</w:t>
      </w:r>
      <w:r w:rsidR="00865653" w:rsidRPr="007B0C16">
        <w:t> : sens+, f-, c- / a+, sens+, f-, c-, i- / maladie-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6"/>
        <w:gridCol w:w="1882"/>
        <w:gridCol w:w="521"/>
        <w:gridCol w:w="440"/>
        <w:gridCol w:w="276"/>
        <w:gridCol w:w="1007"/>
        <w:gridCol w:w="1009"/>
        <w:gridCol w:w="1184"/>
        <w:gridCol w:w="1864"/>
        <w:gridCol w:w="1037"/>
      </w:tblGrid>
      <w:tr w:rsidR="003D2EC3" w:rsidRPr="007B0C16" w14:paraId="0F694CF2" w14:textId="77777777" w:rsidTr="00121085">
        <w:trPr>
          <w:gridAfter w:val="1"/>
          <w:wAfter w:w="716" w:type="dxa"/>
        </w:trPr>
        <w:tc>
          <w:tcPr>
            <w:tcW w:w="0" w:type="auto"/>
            <w:shd w:val="clear" w:color="auto" w:fill="FF9900"/>
          </w:tcPr>
          <w:p w14:paraId="70EF8439" w14:textId="77777777" w:rsidR="003D2EC3" w:rsidRPr="007B0C16" w:rsidRDefault="003D2EC3" w:rsidP="00121085">
            <w:pPr>
              <w:rPr>
                <w:rFonts w:ascii="Calibri" w:hAnsi="Calibri" w:cs="Tahoma"/>
                <w:b/>
                <w:sz w:val="16"/>
              </w:rPr>
            </w:pPr>
            <w:r w:rsidRPr="007B0C16">
              <w:rPr>
                <w:rFonts w:ascii="Calibri" w:hAnsi="Calibri" w:cs="Tahoma"/>
                <w:b/>
                <w:sz w:val="16"/>
              </w:rPr>
              <w:t>SCN</w:t>
            </w:r>
          </w:p>
        </w:tc>
        <w:tc>
          <w:tcPr>
            <w:tcW w:w="0" w:type="auto"/>
            <w:shd w:val="clear" w:color="auto" w:fill="FF9900"/>
          </w:tcPr>
          <w:p w14:paraId="2FB083B5" w14:textId="77777777" w:rsidR="003D2EC3" w:rsidRPr="007B0C16" w:rsidRDefault="003D2EC3" w:rsidP="00121085">
            <w:pPr>
              <w:rPr>
                <w:rFonts w:ascii="Calibri" w:hAnsi="Calibri" w:cs="Tahoma"/>
                <w:b/>
                <w:sz w:val="16"/>
              </w:rPr>
            </w:pPr>
            <w:r w:rsidRPr="007B0C16">
              <w:rPr>
                <w:rFonts w:ascii="Calibri" w:hAnsi="Calibri" w:cs="Tahoma"/>
                <w:b/>
                <w:sz w:val="16"/>
              </w:rPr>
              <w:t>Sang de chat noir</w:t>
            </w:r>
          </w:p>
        </w:tc>
        <w:tc>
          <w:tcPr>
            <w:tcW w:w="0" w:type="auto"/>
            <w:shd w:val="clear" w:color="auto" w:fill="FF9900"/>
          </w:tcPr>
          <w:p w14:paraId="21B97A1E" w14:textId="77777777" w:rsidR="003D2EC3" w:rsidRPr="007B0C16" w:rsidRDefault="003D2EC3" w:rsidP="00121085">
            <w:pPr>
              <w:rPr>
                <w:rFonts w:ascii="Calibri" w:hAnsi="Calibri" w:cs="Tahoma"/>
                <w:sz w:val="16"/>
              </w:rPr>
            </w:pPr>
            <w:r w:rsidRPr="007B0C16">
              <w:rPr>
                <w:rFonts w:ascii="Calibri" w:hAnsi="Calibri" w:cs="Tahoma"/>
                <w:sz w:val="16"/>
              </w:rPr>
              <w:t>LIQ</w:t>
            </w:r>
          </w:p>
        </w:tc>
        <w:tc>
          <w:tcPr>
            <w:tcW w:w="0" w:type="auto"/>
            <w:shd w:val="clear" w:color="auto" w:fill="FF9900"/>
          </w:tcPr>
          <w:p w14:paraId="638E8FB0" w14:textId="77777777" w:rsidR="003D2EC3" w:rsidRPr="007B0C16" w:rsidRDefault="003D2EC3" w:rsidP="00121085">
            <w:pPr>
              <w:rPr>
                <w:rFonts w:ascii="Calibri" w:hAnsi="Calibri" w:cs="Tahoma"/>
                <w:sz w:val="16"/>
              </w:rPr>
            </w:pPr>
            <w:r w:rsidRPr="007B0C16">
              <w:rPr>
                <w:rFonts w:ascii="Calibri" w:hAnsi="Calibri" w:cs="Tahoma"/>
                <w:sz w:val="16"/>
              </w:rPr>
              <w:t>PY</w:t>
            </w:r>
          </w:p>
        </w:tc>
        <w:tc>
          <w:tcPr>
            <w:tcW w:w="0" w:type="auto"/>
            <w:shd w:val="clear" w:color="auto" w:fill="FF9900"/>
          </w:tcPr>
          <w:p w14:paraId="6F2B3504" w14:textId="77777777" w:rsidR="003D2EC3" w:rsidRPr="007B0C16" w:rsidRDefault="0037577F"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679DD1BD" w14:textId="77777777" w:rsidR="003D2EC3" w:rsidRPr="007B0C16" w:rsidRDefault="003D2EC3" w:rsidP="00121085">
            <w:pPr>
              <w:jc w:val="center"/>
              <w:rPr>
                <w:rFonts w:ascii="Calibri" w:hAnsi="Calibri" w:cs="Tahoma"/>
                <w:sz w:val="16"/>
              </w:rPr>
            </w:pPr>
            <w:r w:rsidRPr="007B0C16">
              <w:rPr>
                <w:rFonts w:ascii="Calibri" w:hAnsi="Calibri" w:cs="Tahoma"/>
                <w:sz w:val="16"/>
              </w:rPr>
              <w:t>Poids 25</w:t>
            </w:r>
          </w:p>
        </w:tc>
        <w:tc>
          <w:tcPr>
            <w:tcW w:w="0" w:type="auto"/>
            <w:shd w:val="clear" w:color="auto" w:fill="FF9900"/>
          </w:tcPr>
          <w:p w14:paraId="2C842018" w14:textId="77777777" w:rsidR="003D2EC3" w:rsidRPr="007B0C16" w:rsidRDefault="003D2EC3" w:rsidP="00121085">
            <w:pPr>
              <w:jc w:val="center"/>
              <w:rPr>
                <w:rFonts w:ascii="Calibri" w:hAnsi="Calibri" w:cs="Tahoma"/>
                <w:sz w:val="16"/>
              </w:rPr>
            </w:pPr>
            <w:r w:rsidRPr="007B0C16">
              <w:rPr>
                <w:rFonts w:ascii="Calibri" w:hAnsi="Calibri" w:cs="Tahoma"/>
                <w:sz w:val="16"/>
              </w:rPr>
              <w:t>Rareté 9</w:t>
            </w:r>
          </w:p>
        </w:tc>
        <w:tc>
          <w:tcPr>
            <w:tcW w:w="0" w:type="auto"/>
            <w:shd w:val="clear" w:color="auto" w:fill="FF9900"/>
          </w:tcPr>
          <w:p w14:paraId="63D009CA" w14:textId="77777777" w:rsidR="003D2EC3" w:rsidRPr="007B0C16" w:rsidRDefault="003D2EC3" w:rsidP="00121085">
            <w:pPr>
              <w:jc w:val="center"/>
              <w:rPr>
                <w:rFonts w:ascii="Calibri" w:hAnsi="Calibri" w:cs="Tahoma"/>
                <w:sz w:val="16"/>
              </w:rPr>
            </w:pPr>
            <w:r w:rsidRPr="007B0C16">
              <w:rPr>
                <w:rFonts w:ascii="Calibri" w:hAnsi="Calibri" w:cs="Tahoma"/>
                <w:sz w:val="16"/>
              </w:rPr>
              <w:t>Doses 1d6</w:t>
            </w:r>
          </w:p>
        </w:tc>
        <w:tc>
          <w:tcPr>
            <w:tcW w:w="0" w:type="auto"/>
            <w:shd w:val="clear" w:color="auto" w:fill="FF9900"/>
          </w:tcPr>
          <w:p w14:paraId="3F1478C1" w14:textId="77777777" w:rsidR="003D2EC3" w:rsidRPr="007B0C16" w:rsidRDefault="003D2EC3" w:rsidP="00121085">
            <w:pPr>
              <w:jc w:val="center"/>
              <w:rPr>
                <w:rFonts w:ascii="Calibri" w:hAnsi="Calibri" w:cs="Tahoma"/>
                <w:sz w:val="16"/>
              </w:rPr>
            </w:pPr>
            <w:r w:rsidRPr="007B0C16">
              <w:rPr>
                <w:rFonts w:ascii="Calibri" w:hAnsi="Calibri" w:cs="Tahoma"/>
                <w:sz w:val="16"/>
              </w:rPr>
              <w:t>Prix 70/350/1100</w:t>
            </w:r>
          </w:p>
        </w:tc>
      </w:tr>
      <w:tr w:rsidR="003D2EC3" w:rsidRPr="007B0C16" w14:paraId="68139356"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5B9A8AB"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Des</w:t>
            </w:r>
          </w:p>
        </w:tc>
        <w:tc>
          <w:tcPr>
            <w:tcW w:w="9146" w:type="dxa"/>
            <w:gridSpan w:val="9"/>
          </w:tcPr>
          <w:p w14:paraId="4E889045" w14:textId="77777777" w:rsidR="003D2EC3" w:rsidRPr="007B0C16" w:rsidRDefault="0037577F" w:rsidP="00121085">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76160" behindDoc="0" locked="0" layoutInCell="1" allowOverlap="1" wp14:anchorId="13D5E319" wp14:editId="15748515">
                  <wp:simplePos x="0" y="0"/>
                  <wp:positionH relativeFrom="column">
                    <wp:posOffset>4816475</wp:posOffset>
                  </wp:positionH>
                  <wp:positionV relativeFrom="paragraph">
                    <wp:posOffset>44450</wp:posOffset>
                  </wp:positionV>
                  <wp:extent cx="1042035" cy="694690"/>
                  <wp:effectExtent l="19050" t="19050" r="24765" b="1016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042035" cy="694690"/>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3D2EC3" w:rsidRPr="007B0C16">
              <w:rPr>
                <w:rFonts w:ascii="Calibri" w:hAnsi="Calibri" w:cs="Tahoma"/>
                <w:bCs/>
                <w:sz w:val="16"/>
                <w:szCs w:val="16"/>
              </w:rPr>
              <w:t>Sang rouge sombre.</w:t>
            </w:r>
          </w:p>
        </w:tc>
      </w:tr>
      <w:tr w:rsidR="003D2EC3" w:rsidRPr="007B0C16" w14:paraId="20ACD8E1"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2083623"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Bru </w:t>
            </w:r>
          </w:p>
        </w:tc>
        <w:tc>
          <w:tcPr>
            <w:tcW w:w="9146" w:type="dxa"/>
            <w:gridSpan w:val="9"/>
          </w:tcPr>
          <w:p w14:paraId="2011CC23"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bu…</w:t>
            </w:r>
          </w:p>
          <w:p w14:paraId="65D11203" w14:textId="77777777" w:rsidR="003D2EC3" w:rsidRPr="007B0C16" w:rsidRDefault="003D2EC3" w:rsidP="00A67154">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augmente les sens de </w:t>
            </w:r>
            <w:r w:rsidR="00A67154" w:rsidRPr="007B0C16">
              <w:rPr>
                <w:rFonts w:ascii="Calibri" w:hAnsi="Calibri" w:cs="Tahoma"/>
                <w:sz w:val="16"/>
                <w:szCs w:val="16"/>
              </w:rPr>
              <w:t xml:space="preserve">10 </w:t>
            </w:r>
            <w:r w:rsidRPr="007B0C16">
              <w:rPr>
                <w:rFonts w:ascii="Calibri" w:hAnsi="Calibri" w:cs="Tahoma"/>
                <w:sz w:val="16"/>
                <w:szCs w:val="16"/>
              </w:rPr>
              <w:t xml:space="preserve">et diminue F et C d’autant, durée </w:t>
            </w:r>
            <w:r w:rsidR="00A67154" w:rsidRPr="007B0C16">
              <w:rPr>
                <w:rFonts w:ascii="Calibri" w:hAnsi="Calibri" w:cs="Tahoma"/>
                <w:sz w:val="16"/>
                <w:szCs w:val="16"/>
              </w:rPr>
              <w:t xml:space="preserve">3 </w:t>
            </w:r>
            <w:r w:rsidRPr="007B0C16">
              <w:rPr>
                <w:rFonts w:ascii="Calibri" w:hAnsi="Calibri" w:cs="Tahoma"/>
                <w:sz w:val="16"/>
                <w:szCs w:val="16"/>
              </w:rPr>
              <w:t>heures.</w:t>
            </w:r>
          </w:p>
        </w:tc>
      </w:tr>
      <w:tr w:rsidR="003D2EC3" w:rsidRPr="007B0C16" w14:paraId="25618386"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208F6C6"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4CEFC4E6" w14:textId="77777777" w:rsidR="003D2EC3" w:rsidRPr="007B0C16" w:rsidRDefault="003D2EC3" w:rsidP="007B1DFB">
            <w:pPr>
              <w:rPr>
                <w:rFonts w:ascii="Calibri" w:hAnsi="Calibri" w:cs="Tahoma"/>
                <w:sz w:val="16"/>
                <w:szCs w:val="16"/>
              </w:rPr>
            </w:pPr>
            <w:r w:rsidRPr="007B0C16">
              <w:rPr>
                <w:rFonts w:ascii="Calibri" w:hAnsi="Calibri" w:cs="Tahoma"/>
                <w:sz w:val="16"/>
                <w:szCs w:val="16"/>
              </w:rPr>
              <w:t xml:space="preserve">Garder le sang dans un étui, plonger dans </w:t>
            </w:r>
            <w:r w:rsidR="007B1DFB" w:rsidRPr="007B0C16">
              <w:rPr>
                <w:rFonts w:ascii="Calibri" w:hAnsi="Calibri" w:cs="Tahoma"/>
                <w:sz w:val="16"/>
                <w:szCs w:val="16"/>
              </w:rPr>
              <w:t xml:space="preserve">la </w:t>
            </w:r>
            <w:r w:rsidRPr="007B0C16">
              <w:rPr>
                <w:rFonts w:ascii="Calibri" w:hAnsi="Calibri" w:cs="Tahoma"/>
                <w:sz w:val="16"/>
                <w:szCs w:val="16"/>
              </w:rPr>
              <w:t>terre meuble, chauffer à la bougie, filtrer après 4 jours.</w:t>
            </w:r>
          </w:p>
        </w:tc>
      </w:tr>
      <w:tr w:rsidR="003D2EC3" w:rsidRPr="007B0C16" w14:paraId="1308D0EF"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8FF6899"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Pré </w:t>
            </w:r>
          </w:p>
        </w:tc>
        <w:tc>
          <w:tcPr>
            <w:tcW w:w="9146" w:type="dxa"/>
            <w:gridSpan w:val="9"/>
          </w:tcPr>
          <w:p w14:paraId="695C82E8"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bu…</w:t>
            </w:r>
          </w:p>
          <w:p w14:paraId="1D16E982" w14:textId="77777777" w:rsidR="003D2EC3" w:rsidRPr="007B0C16" w:rsidRDefault="003D2EC3" w:rsidP="00A67154">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A, Vue, Ouïe et </w:t>
            </w:r>
            <w:r w:rsidRPr="007B0C16">
              <w:rPr>
                <w:rFonts w:ascii="Calibri" w:hAnsi="Calibri" w:cs="Tahoma"/>
                <w:i/>
                <w:sz w:val="16"/>
                <w:szCs w:val="16"/>
              </w:rPr>
              <w:t>Réaction</w:t>
            </w:r>
            <w:r w:rsidRPr="007B0C16">
              <w:rPr>
                <w:rFonts w:ascii="Calibri" w:hAnsi="Calibri" w:cs="Tahoma"/>
                <w:sz w:val="16"/>
                <w:szCs w:val="16"/>
              </w:rPr>
              <w:t xml:space="preserve"> </w:t>
            </w:r>
            <w:r w:rsidR="00A67154" w:rsidRPr="007B0C16">
              <w:rPr>
                <w:rFonts w:ascii="Calibri" w:hAnsi="Calibri" w:cs="Tahoma"/>
                <w:sz w:val="16"/>
                <w:szCs w:val="16"/>
              </w:rPr>
              <w:t xml:space="preserve">x1,5 </w:t>
            </w:r>
            <w:r w:rsidRPr="007B0C16">
              <w:rPr>
                <w:rFonts w:ascii="Calibri" w:hAnsi="Calibri" w:cs="Tahoma"/>
                <w:sz w:val="16"/>
                <w:szCs w:val="16"/>
              </w:rPr>
              <w:t>mais F, C et I divisé par 2.</w:t>
            </w:r>
          </w:p>
        </w:tc>
      </w:tr>
      <w:tr w:rsidR="003D2EC3" w:rsidRPr="007B0C16" w14:paraId="0E12669E"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44416D9"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532D5B3F" w14:textId="77777777" w:rsidR="003D2EC3" w:rsidRPr="007B0C16" w:rsidRDefault="007B1DFB" w:rsidP="00121085">
            <w:pPr>
              <w:rPr>
                <w:rFonts w:ascii="Calibri" w:hAnsi="Calibri" w:cs="Tahoma"/>
                <w:sz w:val="16"/>
                <w:szCs w:val="16"/>
              </w:rPr>
            </w:pPr>
            <w:r w:rsidRPr="007B0C16">
              <w:rPr>
                <w:rFonts w:ascii="Calibri" w:hAnsi="Calibri" w:cs="Tahoma"/>
                <w:sz w:val="16"/>
                <w:szCs w:val="16"/>
              </w:rPr>
              <w:t>Enchanté la nuit.</w:t>
            </w:r>
          </w:p>
        </w:tc>
      </w:tr>
      <w:tr w:rsidR="003D2EC3" w:rsidRPr="007B0C16" w14:paraId="77BCF8E2"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2F76FFF"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Enc </w:t>
            </w:r>
          </w:p>
        </w:tc>
        <w:tc>
          <w:tcPr>
            <w:tcW w:w="9146" w:type="dxa"/>
            <w:gridSpan w:val="9"/>
          </w:tcPr>
          <w:p w14:paraId="1990771C"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bu…</w:t>
            </w:r>
          </w:p>
          <w:p w14:paraId="56362F2F"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1/ soigne une maladie au choix de X comme un sort 7/3.</w:t>
            </w:r>
          </w:p>
        </w:tc>
      </w:tr>
    </w:tbl>
    <w:p w14:paraId="27A4FC00" w14:textId="222D16DC" w:rsidR="003D2EC3" w:rsidRPr="007B0C16" w:rsidRDefault="00D05A34" w:rsidP="00A8184C">
      <w:pPr>
        <w:pStyle w:val="Titre4"/>
      </w:pPr>
      <w:r>
        <w:t>SCA-</w:t>
      </w:r>
      <w:r w:rsidR="00A67154" w:rsidRPr="007B0C16">
        <w:t>Sang de crapaud</w:t>
      </w:r>
      <w:r w:rsidR="00865653" w:rsidRPr="007B0C16">
        <w:t> : poison+ / magie+ / nécormancie+, sort+, poison+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566"/>
        <w:gridCol w:w="452"/>
        <w:gridCol w:w="704"/>
        <w:gridCol w:w="972"/>
        <w:gridCol w:w="977"/>
        <w:gridCol w:w="875"/>
        <w:gridCol w:w="1069"/>
        <w:gridCol w:w="1823"/>
        <w:gridCol w:w="780"/>
      </w:tblGrid>
      <w:tr w:rsidR="003D2EC3" w:rsidRPr="007B0C16" w14:paraId="12A7AD5D" w14:textId="77777777" w:rsidTr="00121085">
        <w:trPr>
          <w:gridAfter w:val="1"/>
          <w:wAfter w:w="620" w:type="dxa"/>
        </w:trPr>
        <w:tc>
          <w:tcPr>
            <w:tcW w:w="0" w:type="auto"/>
            <w:shd w:val="clear" w:color="auto" w:fill="FF9900"/>
          </w:tcPr>
          <w:p w14:paraId="7F645640" w14:textId="77777777" w:rsidR="003D2EC3" w:rsidRPr="007B0C16" w:rsidRDefault="003D2EC3" w:rsidP="00121085">
            <w:pPr>
              <w:rPr>
                <w:rFonts w:ascii="Calibri" w:hAnsi="Calibri" w:cs="Tahoma"/>
                <w:b/>
                <w:sz w:val="16"/>
              </w:rPr>
            </w:pPr>
            <w:r w:rsidRPr="007B0C16">
              <w:rPr>
                <w:rFonts w:ascii="Calibri" w:hAnsi="Calibri" w:cs="Tahoma"/>
                <w:b/>
                <w:sz w:val="16"/>
              </w:rPr>
              <w:t>SCA</w:t>
            </w:r>
          </w:p>
        </w:tc>
        <w:tc>
          <w:tcPr>
            <w:tcW w:w="0" w:type="auto"/>
            <w:shd w:val="clear" w:color="auto" w:fill="FF9900"/>
          </w:tcPr>
          <w:p w14:paraId="474DD5AD" w14:textId="77777777" w:rsidR="003D2EC3" w:rsidRPr="007B0C16" w:rsidRDefault="003D2EC3" w:rsidP="00121085">
            <w:pPr>
              <w:rPr>
                <w:rFonts w:ascii="Calibri" w:hAnsi="Calibri" w:cs="Tahoma"/>
                <w:b/>
                <w:sz w:val="16"/>
              </w:rPr>
            </w:pPr>
            <w:r w:rsidRPr="007B0C16">
              <w:rPr>
                <w:rFonts w:ascii="Calibri" w:hAnsi="Calibri" w:cs="Tahoma"/>
                <w:b/>
                <w:sz w:val="16"/>
              </w:rPr>
              <w:t>Sang de crapaud</w:t>
            </w:r>
          </w:p>
        </w:tc>
        <w:tc>
          <w:tcPr>
            <w:tcW w:w="0" w:type="auto"/>
            <w:shd w:val="clear" w:color="auto" w:fill="FF9900"/>
          </w:tcPr>
          <w:p w14:paraId="100B3494" w14:textId="77777777" w:rsidR="003D2EC3" w:rsidRPr="007B0C16" w:rsidRDefault="003D2EC3" w:rsidP="00121085">
            <w:pPr>
              <w:rPr>
                <w:rFonts w:ascii="Calibri" w:hAnsi="Calibri" w:cs="Tahoma"/>
                <w:sz w:val="16"/>
              </w:rPr>
            </w:pPr>
            <w:r w:rsidRPr="007B0C16">
              <w:rPr>
                <w:rFonts w:ascii="Calibri" w:hAnsi="Calibri" w:cs="Tahoma"/>
                <w:sz w:val="16"/>
              </w:rPr>
              <w:t>LIQ</w:t>
            </w:r>
          </w:p>
        </w:tc>
        <w:tc>
          <w:tcPr>
            <w:tcW w:w="0" w:type="auto"/>
            <w:shd w:val="clear" w:color="auto" w:fill="FF9900"/>
          </w:tcPr>
          <w:p w14:paraId="18ECC65E" w14:textId="77777777" w:rsidR="003D2EC3" w:rsidRPr="007B0C16" w:rsidRDefault="003D2EC3" w:rsidP="00121085">
            <w:pPr>
              <w:rPr>
                <w:rFonts w:ascii="Calibri" w:hAnsi="Calibri" w:cs="Tahoma"/>
                <w:sz w:val="16"/>
              </w:rPr>
            </w:pPr>
            <w:r w:rsidRPr="007B0C16">
              <w:rPr>
                <w:rFonts w:ascii="Calibri" w:hAnsi="Calibri" w:cs="Tahoma"/>
                <w:sz w:val="16"/>
              </w:rPr>
              <w:t>adulte</w:t>
            </w:r>
          </w:p>
        </w:tc>
        <w:tc>
          <w:tcPr>
            <w:tcW w:w="0" w:type="auto"/>
            <w:shd w:val="clear" w:color="auto" w:fill="FF9900"/>
          </w:tcPr>
          <w:p w14:paraId="4E82CB41" w14:textId="77777777" w:rsidR="003D2EC3" w:rsidRPr="007B0C16" w:rsidRDefault="003D2EC3" w:rsidP="00121085">
            <w:pPr>
              <w:rPr>
                <w:rFonts w:ascii="Calibri" w:hAnsi="Calibri" w:cs="Tahoma"/>
                <w:sz w:val="16"/>
              </w:rPr>
            </w:pPr>
            <w:r w:rsidRPr="007B0C16">
              <w:rPr>
                <w:rFonts w:ascii="Calibri" w:hAnsi="Calibri" w:cs="Tahoma"/>
                <w:sz w:val="16"/>
              </w:rPr>
              <w:t>MAR EAU</w:t>
            </w:r>
          </w:p>
        </w:tc>
        <w:tc>
          <w:tcPr>
            <w:tcW w:w="0" w:type="auto"/>
            <w:shd w:val="clear" w:color="auto" w:fill="FF9900"/>
          </w:tcPr>
          <w:p w14:paraId="0ABC64EB" w14:textId="77777777" w:rsidR="003D2EC3" w:rsidRPr="007B0C16" w:rsidRDefault="003D2EC3" w:rsidP="00121085">
            <w:pPr>
              <w:jc w:val="center"/>
              <w:rPr>
                <w:rFonts w:ascii="Calibri" w:hAnsi="Calibri" w:cs="Tahoma"/>
                <w:sz w:val="16"/>
              </w:rPr>
            </w:pPr>
            <w:r w:rsidRPr="007B0C16">
              <w:rPr>
                <w:rFonts w:ascii="Calibri" w:hAnsi="Calibri" w:cs="Tahoma"/>
                <w:sz w:val="16"/>
              </w:rPr>
              <w:t>Poids 100</w:t>
            </w:r>
          </w:p>
        </w:tc>
        <w:tc>
          <w:tcPr>
            <w:tcW w:w="0" w:type="auto"/>
            <w:shd w:val="clear" w:color="auto" w:fill="FF9900"/>
          </w:tcPr>
          <w:p w14:paraId="787838D9" w14:textId="77777777" w:rsidR="003D2EC3" w:rsidRPr="007B0C16" w:rsidRDefault="003D2EC3" w:rsidP="00121085">
            <w:pPr>
              <w:jc w:val="center"/>
              <w:rPr>
                <w:rFonts w:ascii="Calibri" w:hAnsi="Calibri" w:cs="Tahoma"/>
                <w:sz w:val="16"/>
              </w:rPr>
            </w:pPr>
            <w:r w:rsidRPr="007B0C16">
              <w:rPr>
                <w:rFonts w:ascii="Calibri" w:hAnsi="Calibri" w:cs="Tahoma"/>
                <w:sz w:val="16"/>
              </w:rPr>
              <w:t>Rareté 9</w:t>
            </w:r>
          </w:p>
        </w:tc>
        <w:tc>
          <w:tcPr>
            <w:tcW w:w="0" w:type="auto"/>
            <w:shd w:val="clear" w:color="auto" w:fill="FF9900"/>
          </w:tcPr>
          <w:p w14:paraId="3729E6DA" w14:textId="77777777" w:rsidR="003D2EC3" w:rsidRPr="007B0C16" w:rsidRDefault="003D2EC3" w:rsidP="00121085">
            <w:pPr>
              <w:jc w:val="center"/>
              <w:rPr>
                <w:rFonts w:ascii="Calibri" w:hAnsi="Calibri" w:cs="Tahoma"/>
                <w:sz w:val="16"/>
              </w:rPr>
            </w:pPr>
            <w:r w:rsidRPr="007B0C16">
              <w:rPr>
                <w:rFonts w:ascii="Calibri" w:hAnsi="Calibri" w:cs="Tahoma"/>
                <w:sz w:val="16"/>
              </w:rPr>
              <w:t>Dose 1D10</w:t>
            </w:r>
          </w:p>
        </w:tc>
        <w:tc>
          <w:tcPr>
            <w:tcW w:w="0" w:type="auto"/>
            <w:shd w:val="clear" w:color="auto" w:fill="FF9900"/>
          </w:tcPr>
          <w:p w14:paraId="5D8A0326" w14:textId="77777777" w:rsidR="003D2EC3" w:rsidRPr="007B0C16" w:rsidRDefault="003D2EC3" w:rsidP="00121085">
            <w:pPr>
              <w:jc w:val="center"/>
              <w:rPr>
                <w:rFonts w:ascii="Calibri" w:hAnsi="Calibri" w:cs="Tahoma"/>
                <w:sz w:val="16"/>
              </w:rPr>
            </w:pPr>
            <w:r w:rsidRPr="007B0C16">
              <w:rPr>
                <w:rFonts w:ascii="Calibri" w:hAnsi="Calibri" w:cs="Tahoma"/>
                <w:sz w:val="16"/>
              </w:rPr>
              <w:t>Prix 320/2000/8000</w:t>
            </w:r>
          </w:p>
        </w:tc>
      </w:tr>
      <w:tr w:rsidR="003D2EC3" w:rsidRPr="007B0C16" w14:paraId="4C241DD1"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5B2731F"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Des</w:t>
            </w:r>
          </w:p>
        </w:tc>
        <w:tc>
          <w:tcPr>
            <w:tcW w:w="9147" w:type="dxa"/>
            <w:gridSpan w:val="9"/>
          </w:tcPr>
          <w:p w14:paraId="69F737CA" w14:textId="77777777" w:rsidR="003D2EC3" w:rsidRPr="007B0C16" w:rsidRDefault="0037577F" w:rsidP="00121085">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78208" behindDoc="0" locked="0" layoutInCell="1" allowOverlap="1" wp14:anchorId="3C9041F6" wp14:editId="3222369E">
                  <wp:simplePos x="0" y="0"/>
                  <wp:positionH relativeFrom="column">
                    <wp:posOffset>4854575</wp:posOffset>
                  </wp:positionH>
                  <wp:positionV relativeFrom="paragraph">
                    <wp:posOffset>77470</wp:posOffset>
                  </wp:positionV>
                  <wp:extent cx="1000125" cy="711200"/>
                  <wp:effectExtent l="38100" t="38100" r="47625" b="3175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00125" cy="7112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D2EC3" w:rsidRPr="007B0C16">
              <w:rPr>
                <w:rFonts w:ascii="Calibri" w:hAnsi="Calibri" w:cs="Tahoma"/>
                <w:bCs/>
                <w:sz w:val="16"/>
                <w:szCs w:val="16"/>
              </w:rPr>
              <w:t>Rouge foncé avec odeur âcre.</w:t>
            </w:r>
            <w:r w:rsidRPr="007B0C16">
              <w:rPr>
                <w:rFonts w:ascii="Calibri" w:hAnsi="Calibri" w:cs="Tahoma"/>
                <w:bCs/>
                <w:sz w:val="16"/>
                <w:szCs w:val="16"/>
              </w:rPr>
              <w:t xml:space="preserve"> D’un spécimen avec variation offensive&gt;50%.</w:t>
            </w:r>
          </w:p>
        </w:tc>
      </w:tr>
      <w:tr w:rsidR="003D2EC3" w:rsidRPr="007B0C16" w14:paraId="4A2307F2"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098C82C"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Bru </w:t>
            </w:r>
          </w:p>
        </w:tc>
        <w:tc>
          <w:tcPr>
            <w:tcW w:w="9147" w:type="dxa"/>
            <w:gridSpan w:val="9"/>
          </w:tcPr>
          <w:p w14:paraId="20441362"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mélangé à 1dl de sang humain et bu…</w:t>
            </w:r>
          </w:p>
          <w:p w14:paraId="6EA85072" w14:textId="2ADA95A6" w:rsidR="003D2EC3" w:rsidRPr="007B0C16" w:rsidRDefault="003D2EC3" w:rsidP="00A643AD">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sz w:val="16"/>
                <w:szCs w:val="16"/>
              </w:rPr>
              <w:t>Poison Lent</w:t>
            </w:r>
            <w:r w:rsidRPr="007B0C16">
              <w:rPr>
                <w:rFonts w:ascii="Calibri" w:hAnsi="Calibri" w:cs="Tahoma"/>
                <w:sz w:val="16"/>
                <w:szCs w:val="16"/>
              </w:rPr>
              <w:t xml:space="preserve"> 1d6/1d6, durée 24h</w:t>
            </w:r>
          </w:p>
        </w:tc>
      </w:tr>
      <w:tr w:rsidR="003D2EC3" w:rsidRPr="007B0C16" w14:paraId="7BB4C147"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CF4A35C"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102BCF1A" w14:textId="77777777" w:rsidR="003D2EC3" w:rsidRPr="007B0C16" w:rsidRDefault="007B1DFB" w:rsidP="007B1DFB">
            <w:pPr>
              <w:rPr>
                <w:rFonts w:ascii="Calibri" w:hAnsi="Calibri" w:cs="Tahoma"/>
                <w:sz w:val="16"/>
                <w:szCs w:val="16"/>
              </w:rPr>
            </w:pPr>
            <w:r w:rsidRPr="007B0C16">
              <w:rPr>
                <w:rFonts w:ascii="Calibri" w:hAnsi="Calibri" w:cs="Tahoma"/>
                <w:sz w:val="16"/>
                <w:szCs w:val="16"/>
              </w:rPr>
              <w:t>G</w:t>
            </w:r>
            <w:r w:rsidR="003D2EC3" w:rsidRPr="007B0C16">
              <w:rPr>
                <w:rFonts w:ascii="Calibri" w:hAnsi="Calibri" w:cs="Tahoma"/>
                <w:sz w:val="16"/>
                <w:szCs w:val="16"/>
              </w:rPr>
              <w:t>arder dans une gourde de métal Q+, préserver avec 1ml de bave, garder à l’abri de la lumière naturelle.</w:t>
            </w:r>
          </w:p>
        </w:tc>
      </w:tr>
      <w:tr w:rsidR="003D2EC3" w:rsidRPr="007B0C16" w14:paraId="434347F9"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067C0C5"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Pré </w:t>
            </w:r>
          </w:p>
        </w:tc>
        <w:tc>
          <w:tcPr>
            <w:tcW w:w="9147" w:type="dxa"/>
            <w:gridSpan w:val="9"/>
          </w:tcPr>
          <w:p w14:paraId="075B28B3"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bu…</w:t>
            </w:r>
          </w:p>
          <w:p w14:paraId="4F351A6B" w14:textId="1AEA96F0" w:rsidR="003D2EC3" w:rsidRPr="007B0C16" w:rsidRDefault="003D2EC3" w:rsidP="00A643AD">
            <w:pPr>
              <w:rPr>
                <w:rFonts w:ascii="Calibri" w:hAnsi="Calibri" w:cs="Tahoma"/>
                <w:sz w:val="16"/>
                <w:szCs w:val="16"/>
              </w:rPr>
            </w:pPr>
            <w:r w:rsidRPr="007B0C16">
              <w:rPr>
                <w:rFonts w:ascii="Calibri" w:hAnsi="Calibri" w:cs="Tahoma"/>
                <w:sz w:val="16"/>
                <w:szCs w:val="16"/>
              </w:rPr>
              <w:t>1/</w:t>
            </w:r>
            <w:r w:rsidR="00A643AD">
              <w:rPr>
                <w:rFonts w:ascii="Calibri" w:hAnsi="Calibri" w:cs="Tahoma"/>
                <w:sz w:val="16"/>
                <w:szCs w:val="16"/>
              </w:rPr>
              <w:t xml:space="preserve"> si NEM&gt;0 anlors </w:t>
            </w:r>
            <w:r w:rsidRPr="007B0C16">
              <w:rPr>
                <w:rFonts w:ascii="Calibri" w:hAnsi="Calibri" w:cs="Tahoma"/>
                <w:sz w:val="16"/>
                <w:szCs w:val="16"/>
              </w:rPr>
              <w:t xml:space="preserve"> peut lancer tout sort EO/KO avec </w:t>
            </w:r>
            <w:r w:rsidR="00A643AD">
              <w:rPr>
                <w:rFonts w:ascii="Calibri" w:hAnsi="Calibri" w:cs="Tahoma"/>
                <w:sz w:val="16"/>
                <w:szCs w:val="16"/>
              </w:rPr>
              <w:t>AMa</w:t>
            </w:r>
            <w:r w:rsidRPr="007B0C16">
              <w:rPr>
                <w:rFonts w:ascii="Calibri" w:hAnsi="Calibri" w:cs="Tahoma"/>
                <w:sz w:val="16"/>
                <w:szCs w:val="16"/>
              </w:rPr>
              <w:t>+1 par PdM supplémentaire dépensé, max NEMx2, sur 24h.</w:t>
            </w:r>
          </w:p>
        </w:tc>
      </w:tr>
      <w:tr w:rsidR="003D2EC3" w:rsidRPr="007B0C16" w14:paraId="6A00D0AF"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72CF1C7"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62441C5C" w14:textId="77777777" w:rsidR="003D2EC3" w:rsidRPr="007B0C16" w:rsidRDefault="003D2EC3" w:rsidP="007B1DFB">
            <w:pPr>
              <w:rPr>
                <w:rFonts w:ascii="Calibri" w:hAnsi="Calibri" w:cs="Tahoma"/>
                <w:sz w:val="16"/>
                <w:szCs w:val="16"/>
              </w:rPr>
            </w:pPr>
            <w:r w:rsidRPr="007B0C16">
              <w:rPr>
                <w:rFonts w:ascii="Calibri" w:hAnsi="Calibri" w:cs="Tahoma"/>
                <w:sz w:val="16"/>
                <w:szCs w:val="16"/>
              </w:rPr>
              <w:t>Doit être enchanté alors que le corps est plongé dans la vase.</w:t>
            </w:r>
          </w:p>
        </w:tc>
      </w:tr>
      <w:tr w:rsidR="003D2EC3" w:rsidRPr="007B0C16" w14:paraId="5A047D6C" w14:textId="77777777" w:rsidTr="00A671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C52AC8E"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Enc </w:t>
            </w:r>
          </w:p>
        </w:tc>
        <w:tc>
          <w:tcPr>
            <w:tcW w:w="9147" w:type="dxa"/>
            <w:gridSpan w:val="9"/>
          </w:tcPr>
          <w:p w14:paraId="4AB29B67" w14:textId="3AD331A1" w:rsidR="003D2EC3" w:rsidRPr="007B0C16" w:rsidRDefault="003D2EC3" w:rsidP="00121085">
            <w:pPr>
              <w:rPr>
                <w:rFonts w:ascii="Calibri" w:hAnsi="Calibri" w:cs="Tahoma"/>
                <w:sz w:val="16"/>
                <w:szCs w:val="16"/>
              </w:rPr>
            </w:pPr>
            <w:r w:rsidRPr="007B0C16">
              <w:rPr>
                <w:rFonts w:ascii="Calibri" w:hAnsi="Calibri" w:cs="Tahoma"/>
                <w:sz w:val="16"/>
                <w:szCs w:val="16"/>
              </w:rPr>
              <w:t>Si bu alors</w:t>
            </w:r>
            <w:r w:rsidR="00A643AD">
              <w:rPr>
                <w:rFonts w:ascii="Calibri" w:hAnsi="Calibri" w:cs="Tahoma"/>
                <w:sz w:val="16"/>
                <w:szCs w:val="16"/>
              </w:rPr>
              <w:t>,</w:t>
            </w:r>
            <w:r w:rsidRPr="007B0C16">
              <w:rPr>
                <w:rFonts w:ascii="Calibri" w:hAnsi="Calibri" w:cs="Tahoma"/>
                <w:sz w:val="16"/>
                <w:szCs w:val="16"/>
              </w:rPr>
              <w:t xml:space="preserve"> pendant 48h…</w:t>
            </w:r>
          </w:p>
          <w:p w14:paraId="410093C3"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 xml:space="preserve">1/ bonus +10 pour </w:t>
            </w:r>
            <w:r w:rsidRPr="007B0C16">
              <w:rPr>
                <w:rFonts w:ascii="Calibri" w:hAnsi="Calibri" w:cs="Tahoma"/>
                <w:i/>
                <w:iCs/>
                <w:sz w:val="16"/>
                <w:szCs w:val="16"/>
              </w:rPr>
              <w:t>Pouvoir du Nécromancien</w:t>
            </w:r>
            <w:r w:rsidRPr="007B0C16">
              <w:rPr>
                <w:rFonts w:ascii="Calibri" w:hAnsi="Calibri" w:cs="Tahoma"/>
                <w:sz w:val="16"/>
                <w:szCs w:val="16"/>
              </w:rPr>
              <w:t>.</w:t>
            </w:r>
          </w:p>
          <w:p w14:paraId="4E317568"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2/ bonus +5 pour le prochain sort qui inflige des blessures physiques ou mentales.</w:t>
            </w:r>
          </w:p>
          <w:p w14:paraId="5A720141"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X plongé 1h dans un bain de 50l d’eau avec 5 doses de ce PN…</w:t>
            </w:r>
          </w:p>
          <w:p w14:paraId="62A6F8B9" w14:textId="6EF6A8E5" w:rsidR="003D2EC3" w:rsidRPr="007B0C16" w:rsidRDefault="003D2EC3" w:rsidP="00121085">
            <w:pPr>
              <w:rPr>
                <w:rFonts w:ascii="Calibri" w:hAnsi="Calibri" w:cs="Tahoma"/>
                <w:sz w:val="16"/>
                <w:szCs w:val="16"/>
              </w:rPr>
            </w:pPr>
            <w:r w:rsidRPr="007B0C16">
              <w:rPr>
                <w:rFonts w:ascii="Calibri" w:hAnsi="Calibri" w:cs="Tahoma"/>
                <w:sz w:val="16"/>
                <w:szCs w:val="16"/>
              </w:rPr>
              <w:t xml:space="preserve">3/ bonus +20 pour </w:t>
            </w:r>
            <w:r w:rsidR="00A643AD">
              <w:rPr>
                <w:rFonts w:ascii="Calibri" w:hAnsi="Calibri" w:cs="Tahoma"/>
                <w:sz w:val="16"/>
                <w:szCs w:val="16"/>
              </w:rPr>
              <w:t xml:space="preserve">le prochain </w:t>
            </w:r>
            <w:r w:rsidRPr="007B0C16">
              <w:rPr>
                <w:rFonts w:ascii="Calibri" w:hAnsi="Calibri" w:cs="Tahoma"/>
                <w:i/>
                <w:iCs/>
                <w:sz w:val="16"/>
                <w:szCs w:val="16"/>
              </w:rPr>
              <w:t>Maître des Morts</w:t>
            </w:r>
            <w:r w:rsidRPr="007B0C16">
              <w:rPr>
                <w:rFonts w:ascii="Calibri" w:hAnsi="Calibri" w:cs="Tahoma"/>
                <w:sz w:val="16"/>
                <w:szCs w:val="16"/>
              </w:rPr>
              <w:t>.</w:t>
            </w:r>
          </w:p>
          <w:p w14:paraId="3AA0B071"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X est aligné EI…</w:t>
            </w:r>
          </w:p>
          <w:p w14:paraId="419DB3B8" w14:textId="77777777"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X subit un </w:t>
            </w:r>
            <w:r w:rsidRPr="007B0C16">
              <w:rPr>
                <w:rFonts w:ascii="Calibri" w:hAnsi="Calibri" w:cs="Tahoma"/>
                <w:i/>
                <w:sz w:val="16"/>
                <w:szCs w:val="16"/>
              </w:rPr>
              <w:t>Poison mortel</w:t>
            </w:r>
            <w:r w:rsidRPr="007B0C16">
              <w:rPr>
                <w:rFonts w:ascii="Calibri" w:hAnsi="Calibri" w:cs="Tahoma"/>
                <w:sz w:val="16"/>
                <w:szCs w:val="16"/>
              </w:rPr>
              <w:t xml:space="preserve"> 10/3.</w:t>
            </w:r>
          </w:p>
        </w:tc>
      </w:tr>
    </w:tbl>
    <w:p w14:paraId="794C816E" w14:textId="14D75940" w:rsidR="003D2EC3" w:rsidRPr="007B0C16" w:rsidRDefault="00D05A34" w:rsidP="00A8184C">
      <w:pPr>
        <w:pStyle w:val="Titre4"/>
      </w:pPr>
      <w:r>
        <w:t>SDR-</w:t>
      </w:r>
      <w:r w:rsidR="00A67154" w:rsidRPr="007B0C16">
        <w:t>Sang de dragon</w:t>
      </w:r>
      <w:r w:rsidR="000662B6" w:rsidRPr="007B0C16">
        <w:t> : sens+, langues+, carac+ / carac+, sens+, m+, vision, tg+, rma+, imm feu &amp; poison &amp; magie, bonus / carc+, sens+, foi</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665"/>
        <w:gridCol w:w="509"/>
        <w:gridCol w:w="270"/>
        <w:gridCol w:w="270"/>
        <w:gridCol w:w="1101"/>
        <w:gridCol w:w="987"/>
        <w:gridCol w:w="1295"/>
        <w:gridCol w:w="2171"/>
        <w:gridCol w:w="950"/>
      </w:tblGrid>
      <w:tr w:rsidR="003D2EC3" w:rsidRPr="007B0C16" w14:paraId="426F8C98" w14:textId="77777777" w:rsidTr="003D2EC3">
        <w:trPr>
          <w:gridAfter w:val="1"/>
          <w:wAfter w:w="670" w:type="dxa"/>
        </w:trPr>
        <w:tc>
          <w:tcPr>
            <w:tcW w:w="0" w:type="auto"/>
            <w:shd w:val="clear" w:color="auto" w:fill="FF9900"/>
          </w:tcPr>
          <w:p w14:paraId="070E5A11" w14:textId="77777777" w:rsidR="003D2EC3" w:rsidRPr="007B0C16" w:rsidRDefault="003D2EC3" w:rsidP="00121085">
            <w:pPr>
              <w:rPr>
                <w:rFonts w:ascii="Calibri" w:hAnsi="Calibri" w:cs="Tahoma"/>
                <w:b/>
                <w:sz w:val="16"/>
              </w:rPr>
            </w:pPr>
            <w:r w:rsidRPr="007B0C16">
              <w:rPr>
                <w:rFonts w:ascii="Calibri" w:hAnsi="Calibri" w:cs="Tahoma"/>
                <w:b/>
                <w:sz w:val="16"/>
              </w:rPr>
              <w:t>SDR</w:t>
            </w:r>
          </w:p>
        </w:tc>
        <w:tc>
          <w:tcPr>
            <w:tcW w:w="0" w:type="auto"/>
            <w:shd w:val="clear" w:color="auto" w:fill="FF9900"/>
          </w:tcPr>
          <w:p w14:paraId="4CA1F074" w14:textId="77777777" w:rsidR="003D2EC3" w:rsidRPr="007B0C16" w:rsidRDefault="003D2EC3" w:rsidP="00121085">
            <w:pPr>
              <w:rPr>
                <w:rFonts w:ascii="Calibri" w:hAnsi="Calibri" w:cs="Tahoma"/>
                <w:b/>
                <w:sz w:val="16"/>
              </w:rPr>
            </w:pPr>
            <w:r w:rsidRPr="007B0C16">
              <w:rPr>
                <w:rFonts w:ascii="Calibri" w:hAnsi="Calibri" w:cs="Tahoma"/>
                <w:b/>
                <w:sz w:val="16"/>
              </w:rPr>
              <w:t>Sang de dragon</w:t>
            </w:r>
          </w:p>
        </w:tc>
        <w:tc>
          <w:tcPr>
            <w:tcW w:w="0" w:type="auto"/>
            <w:shd w:val="clear" w:color="auto" w:fill="FF9900"/>
          </w:tcPr>
          <w:p w14:paraId="7B926768" w14:textId="77777777" w:rsidR="003D2EC3" w:rsidRPr="007B0C16" w:rsidRDefault="003D2EC3" w:rsidP="00121085">
            <w:pPr>
              <w:rPr>
                <w:rFonts w:ascii="Calibri" w:hAnsi="Calibri" w:cs="Tahoma"/>
                <w:sz w:val="16"/>
              </w:rPr>
            </w:pPr>
            <w:r w:rsidRPr="007B0C16">
              <w:rPr>
                <w:rFonts w:ascii="Calibri" w:hAnsi="Calibri" w:cs="Tahoma"/>
                <w:sz w:val="16"/>
              </w:rPr>
              <w:t>LIQ</w:t>
            </w:r>
          </w:p>
        </w:tc>
        <w:tc>
          <w:tcPr>
            <w:tcW w:w="0" w:type="auto"/>
            <w:shd w:val="clear" w:color="auto" w:fill="FF9900"/>
          </w:tcPr>
          <w:p w14:paraId="3A95F5BF" w14:textId="77777777" w:rsidR="003D2EC3" w:rsidRPr="007B0C16" w:rsidRDefault="0037577F"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260168B2" w14:textId="77777777" w:rsidR="003D2EC3" w:rsidRPr="007B0C16" w:rsidRDefault="003D2EC3"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1F1A3302" w14:textId="77777777" w:rsidR="003D2EC3" w:rsidRPr="007B0C16" w:rsidRDefault="003D2EC3" w:rsidP="00121085">
            <w:pPr>
              <w:jc w:val="center"/>
              <w:rPr>
                <w:rFonts w:ascii="Calibri" w:hAnsi="Calibri" w:cs="Tahoma"/>
                <w:sz w:val="16"/>
              </w:rPr>
            </w:pPr>
            <w:r w:rsidRPr="007B0C16">
              <w:rPr>
                <w:rFonts w:ascii="Calibri" w:hAnsi="Calibri" w:cs="Tahoma"/>
                <w:sz w:val="16"/>
              </w:rPr>
              <w:t>Poids 200</w:t>
            </w:r>
          </w:p>
        </w:tc>
        <w:tc>
          <w:tcPr>
            <w:tcW w:w="0" w:type="auto"/>
            <w:shd w:val="clear" w:color="auto" w:fill="FF9900"/>
          </w:tcPr>
          <w:p w14:paraId="4B238BFF" w14:textId="77777777" w:rsidR="003D2EC3" w:rsidRPr="007B0C16" w:rsidRDefault="003D2EC3" w:rsidP="00121085">
            <w:pPr>
              <w:jc w:val="center"/>
              <w:rPr>
                <w:rFonts w:ascii="Calibri" w:hAnsi="Calibri" w:cs="Tahoma"/>
                <w:sz w:val="16"/>
              </w:rPr>
            </w:pPr>
            <w:r w:rsidRPr="007B0C16">
              <w:rPr>
                <w:rFonts w:ascii="Calibri" w:hAnsi="Calibri" w:cs="Tahoma"/>
                <w:sz w:val="16"/>
              </w:rPr>
              <w:t>Rareté 3</w:t>
            </w:r>
          </w:p>
        </w:tc>
        <w:tc>
          <w:tcPr>
            <w:tcW w:w="0" w:type="auto"/>
            <w:shd w:val="clear" w:color="auto" w:fill="FF9900"/>
          </w:tcPr>
          <w:p w14:paraId="2DBE9F49" w14:textId="77777777" w:rsidR="003D2EC3" w:rsidRPr="007B0C16" w:rsidRDefault="003D2EC3" w:rsidP="00121085">
            <w:pPr>
              <w:jc w:val="center"/>
              <w:rPr>
                <w:rFonts w:ascii="Calibri" w:hAnsi="Calibri" w:cs="Tahoma"/>
                <w:sz w:val="16"/>
              </w:rPr>
            </w:pPr>
            <w:r w:rsidRPr="007B0C16">
              <w:rPr>
                <w:rFonts w:ascii="Calibri" w:hAnsi="Calibri" w:cs="Tahoma"/>
                <w:sz w:val="16"/>
              </w:rPr>
              <w:t>Doses 4D10</w:t>
            </w:r>
          </w:p>
        </w:tc>
        <w:tc>
          <w:tcPr>
            <w:tcW w:w="0" w:type="auto"/>
            <w:shd w:val="clear" w:color="auto" w:fill="FF9900"/>
          </w:tcPr>
          <w:p w14:paraId="04F191B5" w14:textId="77777777" w:rsidR="003D2EC3" w:rsidRPr="007B0C16" w:rsidRDefault="003D2EC3" w:rsidP="00121085">
            <w:pPr>
              <w:jc w:val="center"/>
              <w:rPr>
                <w:rFonts w:ascii="Calibri" w:hAnsi="Calibri" w:cs="Tahoma"/>
                <w:sz w:val="16"/>
              </w:rPr>
            </w:pPr>
            <w:r w:rsidRPr="007B0C16">
              <w:rPr>
                <w:rFonts w:ascii="Calibri" w:hAnsi="Calibri" w:cs="Tahoma"/>
                <w:sz w:val="16"/>
              </w:rPr>
              <w:t>Prix 900/8000/40000</w:t>
            </w:r>
          </w:p>
        </w:tc>
      </w:tr>
      <w:tr w:rsidR="003D2EC3" w:rsidRPr="007B0C16" w14:paraId="53598635" w14:textId="77777777" w:rsidTr="00116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C7173C4"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Des</w:t>
            </w:r>
          </w:p>
        </w:tc>
        <w:tc>
          <w:tcPr>
            <w:tcW w:w="9147" w:type="dxa"/>
            <w:gridSpan w:val="9"/>
          </w:tcPr>
          <w:p w14:paraId="37730A29" w14:textId="4B0CFB73" w:rsidR="003D2EC3" w:rsidRPr="007B0C16" w:rsidRDefault="0037577F" w:rsidP="00285310">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81280" behindDoc="0" locked="0" layoutInCell="1" allowOverlap="1" wp14:anchorId="6AB379BB" wp14:editId="659629E2">
                  <wp:simplePos x="0" y="0"/>
                  <wp:positionH relativeFrom="column">
                    <wp:posOffset>5020945</wp:posOffset>
                  </wp:positionH>
                  <wp:positionV relativeFrom="paragraph">
                    <wp:posOffset>62230</wp:posOffset>
                  </wp:positionV>
                  <wp:extent cx="1014095" cy="1961515"/>
                  <wp:effectExtent l="19050" t="19050" r="14605" b="19685"/>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014095" cy="196151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D2EC3" w:rsidRPr="007B0C16">
              <w:rPr>
                <w:rFonts w:ascii="Calibri" w:hAnsi="Calibri" w:cs="Tahoma"/>
                <w:bCs/>
                <w:sz w:val="16"/>
                <w:szCs w:val="16"/>
              </w:rPr>
              <w:t xml:space="preserve">Sang rouge clair, </w:t>
            </w:r>
            <w:r w:rsidR="00285310">
              <w:rPr>
                <w:rFonts w:ascii="Calibri" w:hAnsi="Calibri" w:cs="Tahoma"/>
                <w:bCs/>
                <w:sz w:val="16"/>
                <w:szCs w:val="16"/>
              </w:rPr>
              <w:t xml:space="preserve">chaud </w:t>
            </w:r>
            <w:r w:rsidR="003D2EC3" w:rsidRPr="007B0C16">
              <w:rPr>
                <w:rFonts w:ascii="Calibri" w:hAnsi="Calibri" w:cs="Tahoma"/>
                <w:bCs/>
                <w:sz w:val="16"/>
                <w:szCs w:val="16"/>
              </w:rPr>
              <w:t xml:space="preserve">et </w:t>
            </w:r>
            <w:r w:rsidR="00285310">
              <w:rPr>
                <w:rFonts w:ascii="Calibri" w:hAnsi="Calibri" w:cs="Tahoma"/>
                <w:bCs/>
                <w:sz w:val="16"/>
                <w:szCs w:val="16"/>
              </w:rPr>
              <w:t>visqueux</w:t>
            </w:r>
            <w:r w:rsidR="003D2EC3" w:rsidRPr="007B0C16">
              <w:rPr>
                <w:rFonts w:ascii="Calibri" w:hAnsi="Calibri" w:cs="Tahoma"/>
                <w:bCs/>
                <w:sz w:val="16"/>
                <w:szCs w:val="16"/>
              </w:rPr>
              <w:t>.</w:t>
            </w:r>
          </w:p>
        </w:tc>
      </w:tr>
      <w:tr w:rsidR="003D2EC3" w:rsidRPr="007B0C16" w14:paraId="4126C3ED" w14:textId="77777777" w:rsidTr="00116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C7E8BC0"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Bru </w:t>
            </w:r>
          </w:p>
        </w:tc>
        <w:tc>
          <w:tcPr>
            <w:tcW w:w="9147" w:type="dxa"/>
            <w:gridSpan w:val="9"/>
          </w:tcPr>
          <w:p w14:paraId="0DC41F31" w14:textId="2381863F" w:rsidR="003D2EC3" w:rsidRPr="007B0C16" w:rsidRDefault="003D2EC3" w:rsidP="00121085">
            <w:pPr>
              <w:rPr>
                <w:rFonts w:ascii="Calibri" w:hAnsi="Calibri" w:cs="Tahoma"/>
                <w:sz w:val="16"/>
                <w:szCs w:val="16"/>
              </w:rPr>
            </w:pPr>
            <w:r w:rsidRPr="007B0C16">
              <w:rPr>
                <w:rFonts w:ascii="Calibri" w:hAnsi="Calibri" w:cs="Tahoma"/>
                <w:sz w:val="16"/>
                <w:szCs w:val="16"/>
              </w:rPr>
              <w:t>Si bu alors</w:t>
            </w:r>
            <w:r w:rsidR="00285310">
              <w:rPr>
                <w:rFonts w:ascii="Calibri" w:hAnsi="Calibri" w:cs="Tahoma"/>
                <w:sz w:val="16"/>
                <w:szCs w:val="16"/>
              </w:rPr>
              <w:t>,</w:t>
            </w:r>
            <w:r w:rsidRPr="007B0C16">
              <w:rPr>
                <w:rFonts w:ascii="Calibri" w:hAnsi="Calibri" w:cs="Tahoma"/>
                <w:sz w:val="16"/>
                <w:szCs w:val="16"/>
              </w:rPr>
              <w:t xml:space="preserve"> pendant </w:t>
            </w:r>
            <w:r w:rsidR="00A67154" w:rsidRPr="007B0C16">
              <w:rPr>
                <w:rFonts w:ascii="Calibri" w:hAnsi="Calibri" w:cs="Tahoma"/>
                <w:sz w:val="16"/>
                <w:szCs w:val="16"/>
              </w:rPr>
              <w:t>4j</w:t>
            </w:r>
            <w:r w:rsidRPr="007B0C16">
              <w:rPr>
                <w:rFonts w:ascii="Calibri" w:hAnsi="Calibri" w:cs="Tahoma"/>
                <w:sz w:val="16"/>
                <w:szCs w:val="16"/>
              </w:rPr>
              <w:t>…</w:t>
            </w:r>
          </w:p>
          <w:p w14:paraId="37ED577E" w14:textId="4FA26678"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285310">
              <w:rPr>
                <w:rFonts w:ascii="Calibri" w:hAnsi="Calibri" w:cs="Tahoma"/>
                <w:sz w:val="16"/>
                <w:szCs w:val="16"/>
              </w:rPr>
              <w:t>T</w:t>
            </w:r>
            <w:r w:rsidRPr="007B0C16">
              <w:rPr>
                <w:rFonts w:ascii="Calibri" w:hAnsi="Calibri" w:cs="Tahoma"/>
                <w:sz w:val="16"/>
                <w:szCs w:val="16"/>
              </w:rPr>
              <w:t>ous les sens à 80.</w:t>
            </w:r>
          </w:p>
          <w:p w14:paraId="27425B8F" w14:textId="77777777"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Permet de comprendre toutes les langues, à NE= I/2.</w:t>
            </w:r>
          </w:p>
          <w:p w14:paraId="37BF4E2C" w14:textId="229A8D80" w:rsidR="003D2EC3" w:rsidRPr="007B0C16" w:rsidRDefault="003D2EC3" w:rsidP="00285310">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Toutes les caractéristiques se testent à leur maximum.</w:t>
            </w:r>
          </w:p>
        </w:tc>
      </w:tr>
      <w:tr w:rsidR="003D2EC3" w:rsidRPr="007B0C16" w14:paraId="5374B02D" w14:textId="77777777" w:rsidTr="00116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737420E"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DEDB63A" w14:textId="77777777" w:rsidR="003D2EC3" w:rsidRPr="007B0C16" w:rsidRDefault="003D2EC3" w:rsidP="004B1465">
            <w:pPr>
              <w:rPr>
                <w:rFonts w:ascii="Calibri" w:hAnsi="Calibri" w:cs="Tahoma"/>
                <w:sz w:val="16"/>
                <w:szCs w:val="16"/>
              </w:rPr>
            </w:pPr>
            <w:r w:rsidRPr="007B0C16">
              <w:rPr>
                <w:rFonts w:ascii="Calibri" w:hAnsi="Calibri" w:cs="Tahoma"/>
                <w:sz w:val="16"/>
                <w:szCs w:val="16"/>
              </w:rPr>
              <w:t xml:space="preserve">Doit être bu dans </w:t>
            </w:r>
            <w:r w:rsidR="004B1465" w:rsidRPr="007B0C16">
              <w:rPr>
                <w:rFonts w:ascii="Calibri" w:hAnsi="Calibri" w:cs="Tahoma"/>
                <w:sz w:val="16"/>
                <w:szCs w:val="16"/>
              </w:rPr>
              <w:t xml:space="preserve">l’année </w:t>
            </w:r>
            <w:r w:rsidRPr="007B0C16">
              <w:rPr>
                <w:rFonts w:ascii="Calibri" w:hAnsi="Calibri" w:cs="Tahoma"/>
                <w:sz w:val="16"/>
                <w:szCs w:val="16"/>
              </w:rPr>
              <w:t xml:space="preserve">de l’extraction. </w:t>
            </w:r>
            <w:r w:rsidR="004B1465" w:rsidRPr="007B0C16">
              <w:rPr>
                <w:rFonts w:ascii="Calibri" w:hAnsi="Calibri" w:cs="Tahoma"/>
                <w:sz w:val="16"/>
                <w:szCs w:val="16"/>
              </w:rPr>
              <w:t>Pas d’</w:t>
            </w:r>
            <w:r w:rsidRPr="007B0C16">
              <w:rPr>
                <w:rFonts w:ascii="Calibri" w:hAnsi="Calibri" w:cs="Tahoma"/>
                <w:sz w:val="16"/>
                <w:szCs w:val="16"/>
              </w:rPr>
              <w:t>ingestion d’une dose pendant l’effet d’une autre.</w:t>
            </w:r>
          </w:p>
        </w:tc>
      </w:tr>
      <w:tr w:rsidR="003D2EC3" w:rsidRPr="007B0C16" w14:paraId="24341885" w14:textId="77777777" w:rsidTr="00116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E9797C6" w14:textId="77777777" w:rsidR="003D2EC3" w:rsidRPr="007B0C16" w:rsidRDefault="003D2EC3" w:rsidP="00121085">
            <w:pPr>
              <w:rPr>
                <w:rFonts w:ascii="Calibri" w:hAnsi="Calibri" w:cs="Tahoma"/>
                <w:sz w:val="16"/>
                <w:szCs w:val="16"/>
              </w:rPr>
            </w:pPr>
            <w:r w:rsidRPr="007B0C16">
              <w:rPr>
                <w:rFonts w:ascii="Calibri" w:hAnsi="Calibri" w:cs="Tahoma"/>
                <w:sz w:val="16"/>
                <w:szCs w:val="16"/>
              </w:rPr>
              <w:lastRenderedPageBreak/>
              <w:t>Pré </w:t>
            </w:r>
          </w:p>
        </w:tc>
        <w:tc>
          <w:tcPr>
            <w:tcW w:w="9147" w:type="dxa"/>
            <w:gridSpan w:val="9"/>
          </w:tcPr>
          <w:p w14:paraId="58A65035"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bu…</w:t>
            </w:r>
          </w:p>
          <w:p w14:paraId="7F5FF3D1" w14:textId="77777777"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A67154" w:rsidRPr="007B0C16">
              <w:rPr>
                <w:rFonts w:ascii="Calibri" w:hAnsi="Calibri" w:cs="Tahoma"/>
                <w:sz w:val="16"/>
                <w:szCs w:val="16"/>
              </w:rPr>
              <w:t xml:space="preserve">+5 </w:t>
            </w:r>
            <w:r w:rsidRPr="007B0C16">
              <w:rPr>
                <w:rFonts w:ascii="Calibri" w:hAnsi="Calibri" w:cs="Tahoma"/>
                <w:sz w:val="16"/>
                <w:szCs w:val="16"/>
              </w:rPr>
              <w:t xml:space="preserve">dans le courant et maximum de </w:t>
            </w:r>
            <w:r w:rsidR="00A67154" w:rsidRPr="007B0C16">
              <w:rPr>
                <w:rFonts w:ascii="Calibri" w:hAnsi="Calibri" w:cs="Tahoma"/>
                <w:sz w:val="16"/>
                <w:szCs w:val="16"/>
              </w:rPr>
              <w:t>4</w:t>
            </w:r>
            <w:r w:rsidRPr="007B0C16">
              <w:rPr>
                <w:rFonts w:ascii="Calibri" w:hAnsi="Calibri" w:cs="Tahoma"/>
                <w:sz w:val="16"/>
                <w:szCs w:val="16"/>
              </w:rPr>
              <w:t xml:space="preserve"> caractéristiques au hasard.</w:t>
            </w:r>
          </w:p>
          <w:p w14:paraId="1F198EB7" w14:textId="61FE69E4" w:rsidR="003D2EC3" w:rsidRPr="007B0C16" w:rsidRDefault="003D2EC3" w:rsidP="00121085">
            <w:pPr>
              <w:rPr>
                <w:rFonts w:ascii="Calibri" w:hAnsi="Calibri" w:cs="Tahoma"/>
                <w:sz w:val="16"/>
                <w:szCs w:val="16"/>
              </w:rPr>
            </w:pPr>
            <w:r w:rsidRPr="007B0C16">
              <w:rPr>
                <w:rFonts w:ascii="Calibri" w:hAnsi="Calibri" w:cs="Tahoma"/>
                <w:sz w:val="16"/>
                <w:szCs w:val="16"/>
              </w:rPr>
              <w:t>…et</w:t>
            </w:r>
            <w:r w:rsidR="00285310">
              <w:rPr>
                <w:rFonts w:ascii="Calibri" w:hAnsi="Calibri" w:cs="Tahoma"/>
                <w:sz w:val="16"/>
                <w:szCs w:val="16"/>
              </w:rPr>
              <w:t>,</w:t>
            </w:r>
            <w:r w:rsidRPr="007B0C16">
              <w:rPr>
                <w:rFonts w:ascii="Calibri" w:hAnsi="Calibri" w:cs="Tahoma"/>
                <w:sz w:val="16"/>
                <w:szCs w:val="16"/>
              </w:rPr>
              <w:t xml:space="preserve"> pendant 4</w:t>
            </w:r>
            <w:r w:rsidR="00A67154" w:rsidRPr="007B0C16">
              <w:rPr>
                <w:rFonts w:ascii="Calibri" w:hAnsi="Calibri" w:cs="Tahoma"/>
                <w:sz w:val="16"/>
                <w:szCs w:val="16"/>
              </w:rPr>
              <w:t>j</w:t>
            </w:r>
            <w:r w:rsidRPr="007B0C16">
              <w:rPr>
                <w:rFonts w:ascii="Calibri" w:hAnsi="Calibri" w:cs="Tahoma"/>
                <w:sz w:val="16"/>
                <w:szCs w:val="16"/>
              </w:rPr>
              <w:t>…</w:t>
            </w:r>
          </w:p>
          <w:p w14:paraId="3284CAA3" w14:textId="168AF954"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285310">
              <w:rPr>
                <w:rFonts w:ascii="Calibri" w:hAnsi="Calibri" w:cs="Tahoma"/>
                <w:sz w:val="16"/>
                <w:szCs w:val="16"/>
              </w:rPr>
              <w:t>bonus+30 dans les sens</w:t>
            </w:r>
            <w:r w:rsidRPr="007B0C16">
              <w:rPr>
                <w:rFonts w:ascii="Calibri" w:hAnsi="Calibri" w:cs="Tahoma"/>
                <w:sz w:val="16"/>
                <w:szCs w:val="16"/>
              </w:rPr>
              <w:t>.</w:t>
            </w:r>
          </w:p>
          <w:p w14:paraId="2B5EA5FC" w14:textId="77777777"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Moral +15.</w:t>
            </w:r>
          </w:p>
          <w:p w14:paraId="6912750F" w14:textId="77777777"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Toutes les caractéristiques se testent à leur niveau maximum +15.</w:t>
            </w:r>
          </w:p>
          <w:p w14:paraId="0421A95A" w14:textId="77777777"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5</w:t>
            </w:r>
            <w:r w:rsidRPr="007B0C16">
              <w:rPr>
                <w:rFonts w:ascii="Calibri" w:hAnsi="Calibri" w:cs="Tahoma"/>
                <w:sz w:val="16"/>
                <w:szCs w:val="16"/>
              </w:rPr>
              <w:t>/ permet de voir dans n’importe qu’elle obscurité.</w:t>
            </w:r>
          </w:p>
          <w:p w14:paraId="1A6AA090" w14:textId="369655E3"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6</w:t>
            </w:r>
            <w:r w:rsidRPr="007B0C16">
              <w:rPr>
                <w:rFonts w:ascii="Calibri" w:hAnsi="Calibri" w:cs="Tahoma"/>
                <w:sz w:val="16"/>
                <w:szCs w:val="16"/>
              </w:rPr>
              <w:t xml:space="preserve">/ </w:t>
            </w:r>
            <w:r w:rsidRPr="007B0C16">
              <w:rPr>
                <w:rFonts w:ascii="Calibri" w:hAnsi="Calibri" w:cs="Tahoma"/>
                <w:i/>
                <w:iCs/>
                <w:sz w:val="16"/>
                <w:szCs w:val="16"/>
              </w:rPr>
              <w:t xml:space="preserve">Survie </w:t>
            </w:r>
            <w:r w:rsidR="00285310">
              <w:rPr>
                <w:rFonts w:ascii="Calibri" w:hAnsi="Calibri" w:cs="Tahoma"/>
                <w:sz w:val="16"/>
                <w:szCs w:val="16"/>
              </w:rPr>
              <w:t>+20</w:t>
            </w:r>
            <w:r w:rsidRPr="007B0C16">
              <w:rPr>
                <w:rFonts w:ascii="Calibri" w:hAnsi="Calibri" w:cs="Tahoma"/>
                <w:sz w:val="16"/>
                <w:szCs w:val="16"/>
              </w:rPr>
              <w:t xml:space="preserve">, autres </w:t>
            </w:r>
            <w:r w:rsidR="00285310">
              <w:rPr>
                <w:rFonts w:ascii="Calibri" w:hAnsi="Calibri" w:cs="Tahoma"/>
                <w:sz w:val="16"/>
                <w:szCs w:val="16"/>
              </w:rPr>
              <w:t xml:space="preserve">TG </w:t>
            </w:r>
            <w:r w:rsidRPr="007B0C16">
              <w:rPr>
                <w:rFonts w:ascii="Calibri" w:hAnsi="Calibri" w:cs="Tahoma"/>
                <w:sz w:val="16"/>
                <w:szCs w:val="16"/>
              </w:rPr>
              <w:t>+10.</w:t>
            </w:r>
          </w:p>
          <w:p w14:paraId="079E7701" w14:textId="77777777" w:rsidR="003D2EC3" w:rsidRPr="007B0C16" w:rsidRDefault="003D2EC3" w:rsidP="00121085">
            <w:pPr>
              <w:pStyle w:val="Corpsdetexte2"/>
              <w:rPr>
                <w:rFonts w:ascii="Calibri" w:hAnsi="Calibri" w:cs="Tahoma"/>
                <w:szCs w:val="16"/>
              </w:rPr>
            </w:pPr>
            <w:r w:rsidRPr="007B0C16">
              <w:rPr>
                <w:rFonts w:ascii="Calibri" w:hAnsi="Calibri" w:cs="Tahoma"/>
                <w:szCs w:val="16"/>
                <w:shd w:val="clear" w:color="auto" w:fill="FFFF00"/>
              </w:rPr>
              <w:t>7</w:t>
            </w:r>
            <w:r w:rsidRPr="007B0C16">
              <w:rPr>
                <w:rFonts w:ascii="Calibri" w:hAnsi="Calibri" w:cs="Tahoma"/>
                <w:szCs w:val="16"/>
              </w:rPr>
              <w:t>/ RMa x2.</w:t>
            </w:r>
          </w:p>
          <w:p w14:paraId="654807CD" w14:textId="23D83E2D" w:rsidR="003D2EC3" w:rsidRPr="007B0C16" w:rsidRDefault="003D2EC3" w:rsidP="00121085">
            <w:pPr>
              <w:pStyle w:val="Corpsdetexte2"/>
              <w:rPr>
                <w:rFonts w:ascii="Calibri" w:hAnsi="Calibri" w:cs="Tahoma"/>
                <w:szCs w:val="16"/>
              </w:rPr>
            </w:pPr>
            <w:r w:rsidRPr="007B0C16">
              <w:rPr>
                <w:rFonts w:ascii="Calibri" w:hAnsi="Calibri" w:cs="Tahoma"/>
                <w:szCs w:val="16"/>
                <w:shd w:val="clear" w:color="auto" w:fill="FFFF00"/>
              </w:rPr>
              <w:t>8</w:t>
            </w:r>
            <w:r w:rsidRPr="007B0C16">
              <w:rPr>
                <w:rFonts w:ascii="Calibri" w:hAnsi="Calibri" w:cs="Tahoma"/>
                <w:szCs w:val="16"/>
              </w:rPr>
              <w:t>/ Immunité 100% au feu et au poison, 50% contre les dégâts magiques.</w:t>
            </w:r>
          </w:p>
          <w:p w14:paraId="17602448"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X a le même alignement que le dragon…</w:t>
            </w:r>
          </w:p>
          <w:p w14:paraId="5E5CABB5" w14:textId="74B5B8E7" w:rsidR="003D2EC3" w:rsidRPr="007B0C16" w:rsidRDefault="003D2EC3" w:rsidP="00A67154">
            <w:pPr>
              <w:rPr>
                <w:rFonts w:ascii="Calibri" w:hAnsi="Calibri" w:cs="Tahoma"/>
                <w:sz w:val="16"/>
                <w:szCs w:val="16"/>
              </w:rPr>
            </w:pPr>
            <w:r w:rsidRPr="007B0C16">
              <w:rPr>
                <w:rFonts w:ascii="Calibri" w:hAnsi="Calibri" w:cs="Tahoma"/>
                <w:sz w:val="16"/>
                <w:szCs w:val="16"/>
                <w:shd w:val="clear" w:color="auto" w:fill="FFFF00"/>
              </w:rPr>
              <w:t>9</w:t>
            </w:r>
            <w:r w:rsidRPr="007B0C16">
              <w:rPr>
                <w:rFonts w:ascii="Calibri" w:hAnsi="Calibri" w:cs="Tahoma"/>
                <w:sz w:val="16"/>
                <w:szCs w:val="16"/>
              </w:rPr>
              <w:t>/ Bonus général +</w:t>
            </w:r>
            <w:r w:rsidR="00A67154" w:rsidRPr="007B0C16">
              <w:rPr>
                <w:rFonts w:ascii="Calibri" w:hAnsi="Calibri" w:cs="Tahoma"/>
                <w:sz w:val="16"/>
                <w:szCs w:val="16"/>
              </w:rPr>
              <w:t>1</w:t>
            </w:r>
            <w:r w:rsidR="00285310">
              <w:rPr>
                <w:rFonts w:ascii="Calibri" w:hAnsi="Calibri" w:cs="Tahoma"/>
                <w:sz w:val="16"/>
                <w:szCs w:val="16"/>
              </w:rPr>
              <w:t>,</w:t>
            </w:r>
            <w:r w:rsidR="00A67154" w:rsidRPr="007B0C16">
              <w:rPr>
                <w:rFonts w:ascii="Calibri" w:hAnsi="Calibri" w:cs="Tahoma"/>
                <w:sz w:val="16"/>
                <w:szCs w:val="16"/>
              </w:rPr>
              <w:t xml:space="preserve"> permanent</w:t>
            </w:r>
            <w:r w:rsidRPr="007B0C16">
              <w:rPr>
                <w:rFonts w:ascii="Calibri" w:hAnsi="Calibri" w:cs="Tahoma"/>
                <w:sz w:val="16"/>
                <w:szCs w:val="16"/>
              </w:rPr>
              <w:t>.</w:t>
            </w:r>
          </w:p>
        </w:tc>
      </w:tr>
      <w:tr w:rsidR="003D2EC3" w:rsidRPr="007B0C16" w14:paraId="2064265E" w14:textId="77777777" w:rsidTr="00116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D9D7104"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C05AA54" w14:textId="77777777" w:rsidR="003D2EC3" w:rsidRPr="007B0C16" w:rsidRDefault="003D2EC3" w:rsidP="004B1465">
            <w:pPr>
              <w:rPr>
                <w:rFonts w:ascii="Calibri" w:hAnsi="Calibri" w:cs="Tahoma"/>
                <w:sz w:val="16"/>
                <w:szCs w:val="16"/>
              </w:rPr>
            </w:pPr>
            <w:r w:rsidRPr="007B0C16">
              <w:rPr>
                <w:rFonts w:ascii="Calibri" w:hAnsi="Calibri" w:cs="Tahoma"/>
                <w:sz w:val="16"/>
                <w:szCs w:val="16"/>
              </w:rPr>
              <w:t>Enchanter par un magicien NEM&gt;10.</w:t>
            </w:r>
          </w:p>
        </w:tc>
      </w:tr>
      <w:tr w:rsidR="003D2EC3" w:rsidRPr="007B0C16" w14:paraId="32ACBA11" w14:textId="77777777" w:rsidTr="00116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D20B36C"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Enc </w:t>
            </w:r>
          </w:p>
        </w:tc>
        <w:tc>
          <w:tcPr>
            <w:tcW w:w="9147" w:type="dxa"/>
            <w:gridSpan w:val="9"/>
          </w:tcPr>
          <w:p w14:paraId="2A9016D2" w14:textId="77777777" w:rsidR="003D2EC3" w:rsidRPr="007B0C16" w:rsidRDefault="003D2EC3" w:rsidP="00121085">
            <w:pPr>
              <w:rPr>
                <w:rFonts w:ascii="Calibri" w:hAnsi="Calibri" w:cs="Tahoma"/>
                <w:sz w:val="16"/>
                <w:szCs w:val="16"/>
              </w:rPr>
            </w:pPr>
            <w:r w:rsidRPr="007B0C16">
              <w:rPr>
                <w:rFonts w:ascii="Calibri" w:hAnsi="Calibri" w:cs="Tahoma"/>
                <w:sz w:val="16"/>
                <w:szCs w:val="16"/>
              </w:rPr>
              <w:t>Si bu…</w:t>
            </w:r>
          </w:p>
          <w:p w14:paraId="74C82EEF" w14:textId="77777777"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1d6 caractéristiques </w:t>
            </w:r>
            <w:r w:rsidR="00A67154" w:rsidRPr="007B0C16">
              <w:rPr>
                <w:rFonts w:ascii="Calibri" w:hAnsi="Calibri" w:cs="Tahoma"/>
                <w:sz w:val="16"/>
                <w:szCs w:val="16"/>
              </w:rPr>
              <w:t xml:space="preserve">au choix </w:t>
            </w:r>
            <w:r w:rsidRPr="007B0C16">
              <w:rPr>
                <w:rFonts w:ascii="Calibri" w:hAnsi="Calibri" w:cs="Tahoma"/>
                <w:sz w:val="16"/>
                <w:szCs w:val="16"/>
              </w:rPr>
              <w:t>passent au maximum.</w:t>
            </w:r>
          </w:p>
          <w:p w14:paraId="3EBD6CF4" w14:textId="3640A2B1"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1d6 </w:t>
            </w:r>
            <w:r w:rsidR="00285310">
              <w:rPr>
                <w:rFonts w:ascii="Calibri" w:hAnsi="Calibri" w:cs="Tahoma"/>
                <w:sz w:val="16"/>
                <w:szCs w:val="16"/>
              </w:rPr>
              <w:t xml:space="preserve">TG/TC </w:t>
            </w:r>
            <w:r w:rsidR="00A67154" w:rsidRPr="007B0C16">
              <w:rPr>
                <w:rFonts w:ascii="Calibri" w:hAnsi="Calibri" w:cs="Tahoma"/>
                <w:sz w:val="16"/>
                <w:szCs w:val="16"/>
              </w:rPr>
              <w:t>au choix</w:t>
            </w:r>
            <w:r w:rsidRPr="007B0C16">
              <w:rPr>
                <w:rFonts w:ascii="Calibri" w:hAnsi="Calibri" w:cs="Tahoma"/>
                <w:sz w:val="16"/>
                <w:szCs w:val="16"/>
              </w:rPr>
              <w:t xml:space="preserve"> passent au maximum.</w:t>
            </w:r>
          </w:p>
          <w:p w14:paraId="0409964D" w14:textId="79759F0B" w:rsidR="003D2EC3" w:rsidRPr="007B0C16" w:rsidRDefault="003D2EC3" w:rsidP="00121085">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1D10* </w:t>
            </w:r>
            <w:r w:rsidR="00285310">
              <w:rPr>
                <w:rFonts w:ascii="Calibri" w:hAnsi="Calibri" w:cs="Tahoma"/>
                <w:sz w:val="16"/>
                <w:szCs w:val="16"/>
              </w:rPr>
              <w:t xml:space="preserve">sens </w:t>
            </w:r>
            <w:r w:rsidR="00A67154" w:rsidRPr="007B0C16">
              <w:rPr>
                <w:rFonts w:ascii="Calibri" w:hAnsi="Calibri" w:cs="Tahoma"/>
                <w:sz w:val="16"/>
                <w:szCs w:val="16"/>
              </w:rPr>
              <w:t xml:space="preserve">au choix </w:t>
            </w:r>
            <w:r w:rsidRPr="007B0C16">
              <w:rPr>
                <w:rFonts w:ascii="Calibri" w:hAnsi="Calibri" w:cs="Tahoma"/>
                <w:sz w:val="16"/>
                <w:szCs w:val="16"/>
              </w:rPr>
              <w:t>passent à 80.</w:t>
            </w:r>
          </w:p>
          <w:p w14:paraId="7ED7AA49" w14:textId="103F349A" w:rsidR="003D2EC3" w:rsidRPr="007B0C16" w:rsidRDefault="003D2EC3" w:rsidP="00285310">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X devient fanatique </w:t>
            </w:r>
            <w:r w:rsidR="0037577F" w:rsidRPr="007B0C16">
              <w:rPr>
                <w:rFonts w:ascii="Calibri" w:hAnsi="Calibri" w:cs="Tahoma"/>
                <w:sz w:val="16"/>
                <w:szCs w:val="16"/>
              </w:rPr>
              <w:t>(foi 80</w:t>
            </w:r>
            <w:r w:rsidR="00285310">
              <w:rPr>
                <w:rFonts w:ascii="Calibri" w:hAnsi="Calibri" w:cs="Tahoma"/>
                <w:sz w:val="16"/>
                <w:szCs w:val="16"/>
              </w:rPr>
              <w:t>+2D10</w:t>
            </w:r>
            <w:r w:rsidR="0037577F" w:rsidRPr="007B0C16">
              <w:rPr>
                <w:rFonts w:ascii="Calibri" w:hAnsi="Calibri" w:cs="Tahoma"/>
                <w:sz w:val="16"/>
                <w:szCs w:val="16"/>
              </w:rPr>
              <w:t>)</w:t>
            </w:r>
            <w:r w:rsidR="000662B6" w:rsidRPr="007B0C16">
              <w:rPr>
                <w:rFonts w:ascii="Calibri" w:hAnsi="Calibri" w:cs="Tahoma"/>
                <w:sz w:val="16"/>
                <w:szCs w:val="16"/>
              </w:rPr>
              <w:t xml:space="preserve"> </w:t>
            </w:r>
            <w:r w:rsidRPr="007B0C16">
              <w:rPr>
                <w:rFonts w:ascii="Calibri" w:hAnsi="Calibri" w:cs="Tahoma"/>
                <w:sz w:val="16"/>
                <w:szCs w:val="16"/>
              </w:rPr>
              <w:t>de l’alignement du dragon.</w:t>
            </w:r>
          </w:p>
        </w:tc>
      </w:tr>
    </w:tbl>
    <w:p w14:paraId="276AE848" w14:textId="609EC4C5" w:rsidR="002808F3" w:rsidRPr="007B0C16" w:rsidRDefault="00D05A34" w:rsidP="00A8184C">
      <w:pPr>
        <w:pStyle w:val="Titre4"/>
      </w:pPr>
      <w:r>
        <w:t>SLO-</w:t>
      </w:r>
      <w:r w:rsidR="001161B8" w:rsidRPr="007B0C16">
        <w:t>Sang de loup</w:t>
      </w:r>
      <w:r w:rsidR="000662B6" w:rsidRPr="007B0C16">
        <w:t> : imm froid, combat+ / combat+ / furie, sommeil-</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448"/>
        <w:gridCol w:w="520"/>
        <w:gridCol w:w="832"/>
        <w:gridCol w:w="213"/>
        <w:gridCol w:w="1123"/>
        <w:gridCol w:w="1006"/>
        <w:gridCol w:w="1181"/>
        <w:gridCol w:w="1860"/>
        <w:gridCol w:w="1036"/>
      </w:tblGrid>
      <w:tr w:rsidR="00567E6B" w:rsidRPr="007B0C16" w14:paraId="7D594D7E" w14:textId="77777777" w:rsidTr="006F3FBB">
        <w:trPr>
          <w:gridAfter w:val="1"/>
          <w:wAfter w:w="717" w:type="dxa"/>
          <w:cantSplit/>
          <w:tblHeader/>
        </w:trPr>
        <w:tc>
          <w:tcPr>
            <w:tcW w:w="0" w:type="auto"/>
            <w:shd w:val="clear" w:color="auto" w:fill="FF9900"/>
          </w:tcPr>
          <w:p w14:paraId="4B5DDE48" w14:textId="77777777" w:rsidR="006F3FBB" w:rsidRPr="007B0C16" w:rsidRDefault="006F3FBB" w:rsidP="00CA30CF">
            <w:pPr>
              <w:rPr>
                <w:rFonts w:ascii="Calibri" w:hAnsi="Calibri" w:cs="Tahoma"/>
                <w:b/>
                <w:sz w:val="16"/>
              </w:rPr>
            </w:pPr>
            <w:r w:rsidRPr="007B0C16">
              <w:rPr>
                <w:rFonts w:ascii="Calibri" w:hAnsi="Calibri" w:cs="Tahoma"/>
                <w:b/>
                <w:sz w:val="16"/>
              </w:rPr>
              <w:t>SLO</w:t>
            </w:r>
          </w:p>
        </w:tc>
        <w:tc>
          <w:tcPr>
            <w:tcW w:w="0" w:type="auto"/>
            <w:shd w:val="clear" w:color="auto" w:fill="FF9900"/>
          </w:tcPr>
          <w:p w14:paraId="6B255EF9" w14:textId="77777777" w:rsidR="006F3FBB" w:rsidRPr="007B0C16" w:rsidRDefault="006F3FBB" w:rsidP="00CA30CF">
            <w:pPr>
              <w:rPr>
                <w:rFonts w:ascii="Calibri" w:hAnsi="Calibri" w:cs="Tahoma"/>
                <w:b/>
                <w:sz w:val="16"/>
              </w:rPr>
            </w:pPr>
            <w:r w:rsidRPr="007B0C16">
              <w:rPr>
                <w:rFonts w:ascii="Calibri" w:hAnsi="Calibri" w:cs="Tahoma"/>
                <w:b/>
                <w:sz w:val="16"/>
              </w:rPr>
              <w:t>Sang de loup</w:t>
            </w:r>
          </w:p>
        </w:tc>
        <w:tc>
          <w:tcPr>
            <w:tcW w:w="0" w:type="auto"/>
            <w:shd w:val="clear" w:color="auto" w:fill="FF9900"/>
          </w:tcPr>
          <w:p w14:paraId="13B9691A" w14:textId="77777777" w:rsidR="006F3FBB" w:rsidRPr="007B0C16" w:rsidRDefault="006F3FBB" w:rsidP="00CA30CF">
            <w:pPr>
              <w:rPr>
                <w:rFonts w:ascii="Calibri" w:hAnsi="Calibri" w:cs="Tahoma"/>
                <w:sz w:val="16"/>
              </w:rPr>
            </w:pPr>
            <w:r w:rsidRPr="007B0C16">
              <w:rPr>
                <w:rFonts w:ascii="Calibri" w:hAnsi="Calibri" w:cs="Tahoma"/>
                <w:sz w:val="16"/>
              </w:rPr>
              <w:t>LIQ</w:t>
            </w:r>
          </w:p>
        </w:tc>
        <w:tc>
          <w:tcPr>
            <w:tcW w:w="0" w:type="auto"/>
            <w:shd w:val="clear" w:color="auto" w:fill="FF9900"/>
          </w:tcPr>
          <w:p w14:paraId="4B01BAA0" w14:textId="77777777" w:rsidR="006F3FBB" w:rsidRPr="007B0C16" w:rsidRDefault="0037577F" w:rsidP="00CA30CF">
            <w:pPr>
              <w:rPr>
                <w:rFonts w:ascii="Calibri" w:hAnsi="Calibri" w:cs="Tahoma"/>
                <w:sz w:val="16"/>
              </w:rPr>
            </w:pPr>
            <w:r w:rsidRPr="007B0C16">
              <w:rPr>
                <w:rFonts w:ascii="Calibri" w:hAnsi="Calibri" w:cs="Tahoma"/>
                <w:sz w:val="16"/>
              </w:rPr>
              <w:t>A</w:t>
            </w:r>
            <w:r w:rsidR="006F3FBB" w:rsidRPr="007B0C16">
              <w:rPr>
                <w:rFonts w:ascii="Calibri" w:hAnsi="Calibri" w:cs="Tahoma"/>
                <w:sz w:val="16"/>
              </w:rPr>
              <w:t>dulte</w:t>
            </w:r>
          </w:p>
        </w:tc>
        <w:tc>
          <w:tcPr>
            <w:tcW w:w="0" w:type="auto"/>
            <w:shd w:val="clear" w:color="auto" w:fill="FF9900"/>
          </w:tcPr>
          <w:p w14:paraId="1C615E19" w14:textId="77777777" w:rsidR="006F3FBB" w:rsidRPr="007B0C16" w:rsidRDefault="006F3FBB" w:rsidP="00CA30CF">
            <w:pPr>
              <w:rPr>
                <w:rFonts w:ascii="Calibri" w:hAnsi="Calibri" w:cs="Tahoma"/>
                <w:sz w:val="16"/>
              </w:rPr>
            </w:pPr>
          </w:p>
        </w:tc>
        <w:tc>
          <w:tcPr>
            <w:tcW w:w="0" w:type="auto"/>
            <w:shd w:val="clear" w:color="auto" w:fill="FF9900"/>
          </w:tcPr>
          <w:p w14:paraId="5E63B3FB" w14:textId="77777777" w:rsidR="006F3FBB" w:rsidRPr="007B0C16" w:rsidRDefault="006F3FBB" w:rsidP="00CA30CF">
            <w:pPr>
              <w:jc w:val="center"/>
              <w:rPr>
                <w:rFonts w:ascii="Calibri" w:hAnsi="Calibri" w:cs="Tahoma"/>
                <w:sz w:val="16"/>
              </w:rPr>
            </w:pPr>
            <w:r w:rsidRPr="007B0C16">
              <w:rPr>
                <w:rFonts w:ascii="Calibri" w:hAnsi="Calibri" w:cs="Tahoma"/>
                <w:sz w:val="16"/>
              </w:rPr>
              <w:t>Poids 100</w:t>
            </w:r>
          </w:p>
        </w:tc>
        <w:tc>
          <w:tcPr>
            <w:tcW w:w="0" w:type="auto"/>
            <w:shd w:val="clear" w:color="auto" w:fill="FF9900"/>
          </w:tcPr>
          <w:p w14:paraId="31FC884A" w14:textId="77777777" w:rsidR="006F3FBB" w:rsidRPr="007B0C16" w:rsidRDefault="006F3FBB" w:rsidP="00CA30CF">
            <w:pPr>
              <w:jc w:val="center"/>
              <w:rPr>
                <w:rFonts w:ascii="Calibri" w:hAnsi="Calibri" w:cs="Tahoma"/>
                <w:sz w:val="16"/>
              </w:rPr>
            </w:pPr>
            <w:r w:rsidRPr="007B0C16">
              <w:rPr>
                <w:rFonts w:ascii="Calibri" w:hAnsi="Calibri" w:cs="Tahoma"/>
                <w:sz w:val="16"/>
              </w:rPr>
              <w:t>Rareté 8</w:t>
            </w:r>
          </w:p>
        </w:tc>
        <w:tc>
          <w:tcPr>
            <w:tcW w:w="0" w:type="auto"/>
            <w:shd w:val="clear" w:color="auto" w:fill="FF9900"/>
          </w:tcPr>
          <w:p w14:paraId="40054C22" w14:textId="77777777" w:rsidR="006F3FBB" w:rsidRPr="007B0C16" w:rsidRDefault="006F3FBB" w:rsidP="006F3FBB">
            <w:pPr>
              <w:jc w:val="center"/>
              <w:rPr>
                <w:rFonts w:ascii="Calibri" w:hAnsi="Calibri" w:cs="Tahoma"/>
                <w:sz w:val="16"/>
              </w:rPr>
            </w:pPr>
            <w:r w:rsidRPr="007B0C16">
              <w:rPr>
                <w:rFonts w:ascii="Calibri" w:hAnsi="Calibri" w:cs="Tahoma"/>
                <w:sz w:val="16"/>
              </w:rPr>
              <w:t>Doses 2d6</w:t>
            </w:r>
          </w:p>
        </w:tc>
        <w:tc>
          <w:tcPr>
            <w:tcW w:w="0" w:type="auto"/>
            <w:shd w:val="clear" w:color="auto" w:fill="FF9900"/>
          </w:tcPr>
          <w:p w14:paraId="2646989C" w14:textId="77777777" w:rsidR="006F3FBB" w:rsidRPr="007B0C16" w:rsidRDefault="006F3FBB" w:rsidP="00567E6B">
            <w:pPr>
              <w:jc w:val="center"/>
              <w:rPr>
                <w:rFonts w:ascii="Calibri" w:hAnsi="Calibri" w:cs="Tahoma"/>
                <w:sz w:val="16"/>
              </w:rPr>
            </w:pPr>
            <w:r w:rsidRPr="007B0C16">
              <w:rPr>
                <w:rFonts w:ascii="Calibri" w:hAnsi="Calibri" w:cs="Tahoma"/>
                <w:sz w:val="16"/>
              </w:rPr>
              <w:t xml:space="preserve">Prix </w:t>
            </w:r>
            <w:r w:rsidR="00567E6B" w:rsidRPr="007B0C16">
              <w:rPr>
                <w:rFonts w:ascii="Calibri" w:hAnsi="Calibri" w:cs="Tahoma"/>
                <w:sz w:val="16"/>
              </w:rPr>
              <w:t>90</w:t>
            </w:r>
            <w:r w:rsidRPr="007B0C16">
              <w:rPr>
                <w:rFonts w:ascii="Calibri" w:hAnsi="Calibri" w:cs="Tahoma"/>
                <w:sz w:val="16"/>
              </w:rPr>
              <w:t>/</w:t>
            </w:r>
            <w:r w:rsidR="00567E6B" w:rsidRPr="007B0C16">
              <w:rPr>
                <w:rFonts w:ascii="Calibri" w:hAnsi="Calibri" w:cs="Tahoma"/>
                <w:sz w:val="16"/>
              </w:rPr>
              <w:t>850</w:t>
            </w:r>
            <w:r w:rsidRPr="007B0C16">
              <w:rPr>
                <w:rFonts w:ascii="Calibri" w:hAnsi="Calibri" w:cs="Tahoma"/>
                <w:sz w:val="16"/>
              </w:rPr>
              <w:t>/</w:t>
            </w:r>
            <w:r w:rsidR="00567E6B" w:rsidRPr="007B0C16">
              <w:rPr>
                <w:rFonts w:ascii="Calibri" w:hAnsi="Calibri" w:cs="Tahoma"/>
                <w:sz w:val="16"/>
              </w:rPr>
              <w:t>4700</w:t>
            </w:r>
          </w:p>
        </w:tc>
      </w:tr>
      <w:tr w:rsidR="002808F3" w:rsidRPr="007B0C16" w14:paraId="53190BFE" w14:textId="77777777" w:rsidTr="00930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FEDD2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7D76D6BD" w14:textId="77777777" w:rsidR="002808F3" w:rsidRPr="007B0C16" w:rsidRDefault="0037577F"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6224" behindDoc="0" locked="0" layoutInCell="1" allowOverlap="1" wp14:anchorId="1E4A3D52" wp14:editId="4CD19ED0">
                  <wp:simplePos x="0" y="0"/>
                  <wp:positionH relativeFrom="column">
                    <wp:posOffset>4987290</wp:posOffset>
                  </wp:positionH>
                  <wp:positionV relativeFrom="paragraph">
                    <wp:posOffset>67945</wp:posOffset>
                  </wp:positionV>
                  <wp:extent cx="895350" cy="1038225"/>
                  <wp:effectExtent l="19050" t="19050" r="19050" b="28575"/>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895350" cy="103822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Sang commun.</w:t>
            </w:r>
          </w:p>
        </w:tc>
      </w:tr>
      <w:tr w:rsidR="002808F3" w:rsidRPr="007B0C16" w14:paraId="75E607B7" w14:textId="77777777" w:rsidTr="00930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2EDE88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7BFDD03D" w14:textId="77777777" w:rsidR="002808F3" w:rsidRPr="007B0C16" w:rsidRDefault="00567E6B" w:rsidP="000B5977">
            <w:pPr>
              <w:rPr>
                <w:rFonts w:ascii="Calibri" w:hAnsi="Calibri" w:cs="Tahoma"/>
                <w:sz w:val="16"/>
                <w:szCs w:val="16"/>
              </w:rPr>
            </w:pPr>
            <w:r w:rsidRPr="007B0C16">
              <w:rPr>
                <w:rFonts w:ascii="Calibri" w:hAnsi="Calibri" w:cs="Tahoma"/>
                <w:sz w:val="16"/>
                <w:szCs w:val="16"/>
              </w:rPr>
              <w:t>Si appliqué sur la peau…</w:t>
            </w:r>
          </w:p>
          <w:p w14:paraId="532AAE85" w14:textId="77777777" w:rsidR="00567E6B" w:rsidRPr="007B0C16" w:rsidRDefault="00567E6B"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immunité 25% au froid pendant 1h.</w:t>
            </w:r>
          </w:p>
          <w:p w14:paraId="2776068D" w14:textId="77777777" w:rsidR="00567E6B" w:rsidRPr="007B0C16" w:rsidRDefault="00567E6B" w:rsidP="00930260">
            <w:pPr>
              <w:rPr>
                <w:rFonts w:ascii="Calibri" w:hAnsi="Calibri" w:cs="Tahoma"/>
                <w:sz w:val="16"/>
                <w:szCs w:val="16"/>
              </w:rPr>
            </w:pPr>
            <w:r w:rsidRPr="007B0C16">
              <w:rPr>
                <w:rFonts w:ascii="Calibri" w:hAnsi="Calibri" w:cs="Tahoma"/>
                <w:sz w:val="16"/>
                <w:szCs w:val="16"/>
              </w:rPr>
              <w:t xml:space="preserve">2/ double les bonus de position de flanc/arrière pendant </w:t>
            </w:r>
            <w:r w:rsidR="00930260" w:rsidRPr="007B0C16">
              <w:rPr>
                <w:rFonts w:ascii="Calibri" w:hAnsi="Calibri" w:cs="Tahoma"/>
                <w:sz w:val="16"/>
                <w:szCs w:val="16"/>
              </w:rPr>
              <w:t>un combat</w:t>
            </w:r>
            <w:r w:rsidRPr="007B0C16">
              <w:rPr>
                <w:rFonts w:ascii="Calibri" w:hAnsi="Calibri" w:cs="Tahoma"/>
                <w:sz w:val="16"/>
                <w:szCs w:val="16"/>
              </w:rPr>
              <w:t xml:space="preserve">. </w:t>
            </w:r>
          </w:p>
        </w:tc>
      </w:tr>
      <w:tr w:rsidR="006F3FBB" w:rsidRPr="007B0C16" w14:paraId="504BFE8D" w14:textId="77777777" w:rsidTr="00930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4C2F60A" w14:textId="77777777" w:rsidR="006F3FBB" w:rsidRPr="007B0C16" w:rsidRDefault="006F3FBB" w:rsidP="00CA30CF">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1665892B" w14:textId="77777777" w:rsidR="006F3FBB" w:rsidRPr="007B0C16" w:rsidRDefault="004B1465" w:rsidP="004B1465">
            <w:pPr>
              <w:rPr>
                <w:rFonts w:ascii="Calibri" w:hAnsi="Calibri" w:cs="Tahoma"/>
                <w:sz w:val="16"/>
                <w:szCs w:val="16"/>
              </w:rPr>
            </w:pPr>
            <w:r w:rsidRPr="007B0C16">
              <w:rPr>
                <w:rFonts w:ascii="Calibri" w:hAnsi="Calibri" w:cs="Tahoma"/>
                <w:sz w:val="16"/>
                <w:szCs w:val="16"/>
              </w:rPr>
              <w:t>G</w:t>
            </w:r>
            <w:r w:rsidR="006F3FBB" w:rsidRPr="007B0C16">
              <w:rPr>
                <w:rFonts w:ascii="Calibri" w:hAnsi="Calibri" w:cs="Tahoma"/>
                <w:sz w:val="16"/>
                <w:szCs w:val="16"/>
              </w:rPr>
              <w:t>ardé dans une flasque de cuir, plongé dans de l’eau une fois par mois</w:t>
            </w:r>
            <w:r w:rsidRPr="007B0C16">
              <w:rPr>
                <w:rFonts w:ascii="Calibri" w:hAnsi="Calibri" w:cs="Tahoma"/>
                <w:sz w:val="16"/>
                <w:szCs w:val="16"/>
              </w:rPr>
              <w:t>.</w:t>
            </w:r>
          </w:p>
        </w:tc>
      </w:tr>
      <w:tr w:rsidR="002808F3" w:rsidRPr="007B0C16" w14:paraId="72A427D7" w14:textId="77777777" w:rsidTr="00930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E714F7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2C01BBA8" w14:textId="77777777" w:rsidR="002808F3" w:rsidRPr="007B0C16" w:rsidRDefault="00567E6B" w:rsidP="000B5977">
            <w:pPr>
              <w:rPr>
                <w:rFonts w:ascii="Calibri" w:hAnsi="Calibri" w:cs="Tahoma"/>
                <w:sz w:val="16"/>
                <w:szCs w:val="16"/>
              </w:rPr>
            </w:pPr>
            <w:r w:rsidRPr="007B0C16">
              <w:rPr>
                <w:rFonts w:ascii="Calibri" w:hAnsi="Calibri" w:cs="Tahoma"/>
                <w:sz w:val="16"/>
                <w:szCs w:val="16"/>
              </w:rPr>
              <w:t>Si bu…</w:t>
            </w:r>
          </w:p>
          <w:p w14:paraId="5988DD71" w14:textId="168F326F" w:rsidR="00567E6B" w:rsidRPr="007B0C16" w:rsidRDefault="00567E6B" w:rsidP="00285310">
            <w:pPr>
              <w:rPr>
                <w:rFonts w:ascii="Calibri" w:hAnsi="Calibri" w:cs="Tahoma"/>
                <w:sz w:val="16"/>
                <w:szCs w:val="16"/>
              </w:rPr>
            </w:pPr>
            <w:r w:rsidRPr="007B0C16">
              <w:rPr>
                <w:rFonts w:ascii="Calibri" w:hAnsi="Calibri" w:cs="Tahoma"/>
                <w:sz w:val="16"/>
                <w:szCs w:val="16"/>
              </w:rPr>
              <w:t xml:space="preserve">1/ </w:t>
            </w:r>
            <w:r w:rsidR="00285310">
              <w:rPr>
                <w:rFonts w:ascii="Calibri" w:hAnsi="Calibri" w:cs="Tahoma"/>
                <w:sz w:val="16"/>
                <w:szCs w:val="16"/>
              </w:rPr>
              <w:t xml:space="preserve">TC+10 contre les animaux et TC+20 contres </w:t>
            </w:r>
            <w:r w:rsidRPr="007B0C16">
              <w:rPr>
                <w:rFonts w:ascii="Calibri" w:hAnsi="Calibri" w:cs="Tahoma"/>
                <w:sz w:val="16"/>
                <w:szCs w:val="16"/>
              </w:rPr>
              <w:t xml:space="preserve">les </w:t>
            </w:r>
            <w:r w:rsidR="0037577F" w:rsidRPr="007B0C16">
              <w:rPr>
                <w:rFonts w:ascii="Calibri" w:hAnsi="Calibri" w:cs="Tahoma"/>
                <w:sz w:val="16"/>
                <w:szCs w:val="16"/>
              </w:rPr>
              <w:t>Lycanes</w:t>
            </w:r>
            <w:r w:rsidRPr="007B0C16">
              <w:rPr>
                <w:rFonts w:ascii="Calibri" w:hAnsi="Calibri" w:cs="Tahoma"/>
                <w:sz w:val="16"/>
                <w:szCs w:val="16"/>
              </w:rPr>
              <w:t xml:space="preserve"> pendant </w:t>
            </w:r>
            <w:r w:rsidR="00930260" w:rsidRPr="007B0C16">
              <w:rPr>
                <w:rFonts w:ascii="Calibri" w:hAnsi="Calibri" w:cs="Tahoma"/>
                <w:sz w:val="16"/>
                <w:szCs w:val="16"/>
              </w:rPr>
              <w:t xml:space="preserve">3 </w:t>
            </w:r>
            <w:r w:rsidRPr="007B0C16">
              <w:rPr>
                <w:rFonts w:ascii="Calibri" w:hAnsi="Calibri" w:cs="Tahoma"/>
                <w:sz w:val="16"/>
                <w:szCs w:val="16"/>
              </w:rPr>
              <w:t>jours.</w:t>
            </w:r>
          </w:p>
        </w:tc>
      </w:tr>
      <w:tr w:rsidR="006F3FBB" w:rsidRPr="007B0C16" w14:paraId="76A26055" w14:textId="77777777" w:rsidTr="00930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E99639C" w14:textId="77777777" w:rsidR="006F3FBB" w:rsidRPr="007B0C16" w:rsidRDefault="006F3FBB"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7D8F1EED" w14:textId="77777777" w:rsidR="006F3FBB" w:rsidRPr="007B0C16" w:rsidRDefault="00567E6B" w:rsidP="00567E6B">
            <w:pPr>
              <w:rPr>
                <w:rFonts w:ascii="Calibri" w:hAnsi="Calibri" w:cs="Tahoma"/>
                <w:sz w:val="16"/>
                <w:szCs w:val="16"/>
              </w:rPr>
            </w:pPr>
            <w:r w:rsidRPr="007B0C16">
              <w:rPr>
                <w:rFonts w:ascii="Calibri" w:hAnsi="Calibri" w:cs="Tahoma"/>
                <w:sz w:val="16"/>
                <w:szCs w:val="16"/>
              </w:rPr>
              <w:t>Enchanter dans les 24h après avoir tué un mammifère de plus de 50kg.</w:t>
            </w:r>
          </w:p>
        </w:tc>
      </w:tr>
      <w:tr w:rsidR="002808F3" w:rsidRPr="007B0C16" w14:paraId="6EFB952A" w14:textId="77777777" w:rsidTr="00930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E568EF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69B898B0" w14:textId="77777777" w:rsidR="002808F3" w:rsidRPr="007B0C16" w:rsidRDefault="00567E6B"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bu…</w:t>
            </w:r>
          </w:p>
          <w:p w14:paraId="69C67FC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Pr="007B0C16">
              <w:rPr>
                <w:rFonts w:ascii="Calibri" w:hAnsi="Calibri" w:cs="Tahoma"/>
                <w:i/>
                <w:sz w:val="16"/>
                <w:szCs w:val="16"/>
              </w:rPr>
              <w:t xml:space="preserve">Furie contrôlable </w:t>
            </w:r>
            <w:r w:rsidR="00567E6B" w:rsidRPr="007B0C16">
              <w:rPr>
                <w:rFonts w:ascii="Calibri" w:hAnsi="Calibri" w:cs="Tahoma"/>
                <w:i/>
                <w:sz w:val="16"/>
                <w:szCs w:val="16"/>
              </w:rPr>
              <w:t xml:space="preserve">et </w:t>
            </w:r>
            <w:r w:rsidR="00567E6B" w:rsidRPr="007B0C16">
              <w:rPr>
                <w:rFonts w:ascii="Calibri" w:hAnsi="Calibri" w:cs="Tahoma"/>
                <w:sz w:val="16"/>
                <w:szCs w:val="16"/>
              </w:rPr>
              <w:t xml:space="preserve">variation offensive +50% pendant </w:t>
            </w:r>
            <w:r w:rsidR="00930260" w:rsidRPr="007B0C16">
              <w:rPr>
                <w:rFonts w:ascii="Calibri" w:hAnsi="Calibri" w:cs="Tahoma"/>
                <w:sz w:val="16"/>
                <w:szCs w:val="16"/>
              </w:rPr>
              <w:t xml:space="preserve">8 </w:t>
            </w:r>
            <w:r w:rsidRPr="007B0C16">
              <w:rPr>
                <w:rFonts w:ascii="Calibri" w:hAnsi="Calibri" w:cs="Tahoma"/>
                <w:sz w:val="16"/>
                <w:szCs w:val="16"/>
              </w:rPr>
              <w:t>jours.</w:t>
            </w:r>
          </w:p>
          <w:p w14:paraId="7F2138C7" w14:textId="6199F474"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X ne </w:t>
            </w:r>
            <w:r w:rsidR="00567E6B" w:rsidRPr="007B0C16">
              <w:rPr>
                <w:rFonts w:ascii="Calibri" w:hAnsi="Calibri" w:cs="Tahoma"/>
                <w:sz w:val="16"/>
                <w:szCs w:val="16"/>
              </w:rPr>
              <w:t xml:space="preserve">doit </w:t>
            </w:r>
            <w:r w:rsidRPr="007B0C16">
              <w:rPr>
                <w:rFonts w:ascii="Calibri" w:hAnsi="Calibri" w:cs="Tahoma"/>
                <w:sz w:val="16"/>
                <w:szCs w:val="16"/>
              </w:rPr>
              <w:t xml:space="preserve">pas dormir pendant </w:t>
            </w:r>
            <w:r w:rsidR="00567E6B" w:rsidRPr="007B0C16">
              <w:rPr>
                <w:rFonts w:ascii="Calibri" w:hAnsi="Calibri" w:cs="Tahoma"/>
                <w:sz w:val="16"/>
                <w:szCs w:val="16"/>
              </w:rPr>
              <w:t>cette période</w:t>
            </w:r>
            <w:r w:rsidR="00285310">
              <w:rPr>
                <w:rFonts w:ascii="Calibri" w:hAnsi="Calibri" w:cs="Tahoma"/>
                <w:sz w:val="16"/>
                <w:szCs w:val="16"/>
              </w:rPr>
              <w:t>, aucun effet négatif</w:t>
            </w:r>
            <w:r w:rsidRPr="007B0C16">
              <w:rPr>
                <w:rFonts w:ascii="Calibri" w:hAnsi="Calibri" w:cs="Tahoma"/>
                <w:sz w:val="16"/>
                <w:szCs w:val="16"/>
              </w:rPr>
              <w:t>.</w:t>
            </w:r>
          </w:p>
          <w:p w14:paraId="388C26AD" w14:textId="6278E20A"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toutes les En(Fatigue) h, X perd conscience pendant </w:t>
            </w:r>
            <w:r w:rsidR="00285310">
              <w:rPr>
                <w:rFonts w:ascii="Calibri" w:hAnsi="Calibri" w:cs="Tahoma"/>
                <w:sz w:val="16"/>
                <w:szCs w:val="16"/>
              </w:rPr>
              <w:t>D10*</w:t>
            </w:r>
            <w:r w:rsidRPr="007B0C16">
              <w:rPr>
                <w:rFonts w:ascii="Calibri" w:hAnsi="Calibri" w:cs="Tahoma"/>
                <w:sz w:val="16"/>
                <w:szCs w:val="16"/>
              </w:rPr>
              <w:t xml:space="preserve"> heures.</w:t>
            </w:r>
          </w:p>
          <w:p w14:paraId="73B48267" w14:textId="77777777" w:rsidR="00567E6B" w:rsidRPr="007B0C16" w:rsidRDefault="002808F3" w:rsidP="00567E6B">
            <w:pPr>
              <w:rPr>
                <w:rFonts w:ascii="Calibri" w:hAnsi="Calibri" w:cs="Tahoma"/>
                <w:sz w:val="16"/>
                <w:szCs w:val="16"/>
              </w:rPr>
            </w:pPr>
            <w:r w:rsidRPr="007B0C16">
              <w:rPr>
                <w:rFonts w:ascii="Calibri" w:hAnsi="Calibri" w:cs="Tahoma"/>
                <w:sz w:val="16"/>
                <w:szCs w:val="16"/>
              </w:rPr>
              <w:t xml:space="preserve">4/ ne peut être annulé que par une </w:t>
            </w:r>
            <w:r w:rsidRPr="007B0C16">
              <w:rPr>
                <w:rFonts w:ascii="Calibri" w:hAnsi="Calibri" w:cs="Tahoma"/>
                <w:i/>
                <w:iCs/>
                <w:sz w:val="16"/>
                <w:szCs w:val="16"/>
              </w:rPr>
              <w:t>Bénédiction</w:t>
            </w:r>
            <w:r w:rsidRPr="007B0C16">
              <w:rPr>
                <w:rFonts w:ascii="Calibri" w:hAnsi="Calibri" w:cs="Tahoma"/>
                <w:sz w:val="16"/>
                <w:szCs w:val="16"/>
              </w:rPr>
              <w:t>.</w:t>
            </w:r>
          </w:p>
        </w:tc>
      </w:tr>
    </w:tbl>
    <w:p w14:paraId="44964DE4" w14:textId="2027BDE8" w:rsidR="00852DC0" w:rsidRPr="007B0C16" w:rsidRDefault="00D05A34" w:rsidP="00A8184C">
      <w:pPr>
        <w:pStyle w:val="Titre4"/>
      </w:pPr>
      <w:r>
        <w:t>SKO-</w:t>
      </w:r>
      <w:r w:rsidR="00930260" w:rsidRPr="007B0C16">
        <w:t>Sang de Koth’Oth</w:t>
      </w:r>
      <w:r w:rsidR="000662B6" w:rsidRPr="007B0C16">
        <w:t> : protection, vo+, charge+, fuite+ / protection, intellectuel- / f&amp;v&amp;a+ I&amp;e&amp;em-, imm concussion, m+, combat+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872"/>
        <w:gridCol w:w="513"/>
        <w:gridCol w:w="272"/>
        <w:gridCol w:w="272"/>
        <w:gridCol w:w="1109"/>
        <w:gridCol w:w="993"/>
        <w:gridCol w:w="1166"/>
        <w:gridCol w:w="1835"/>
        <w:gridCol w:w="1186"/>
      </w:tblGrid>
      <w:tr w:rsidR="00852DC0" w:rsidRPr="007B0C16" w14:paraId="38009293" w14:textId="77777777" w:rsidTr="00121085">
        <w:trPr>
          <w:gridAfter w:val="1"/>
          <w:wAfter w:w="831" w:type="dxa"/>
          <w:cantSplit/>
          <w:tblHeader/>
        </w:trPr>
        <w:tc>
          <w:tcPr>
            <w:tcW w:w="0" w:type="auto"/>
            <w:shd w:val="clear" w:color="auto" w:fill="FF9900"/>
          </w:tcPr>
          <w:p w14:paraId="5536F161" w14:textId="77777777" w:rsidR="00852DC0" w:rsidRPr="007B0C16" w:rsidRDefault="00852DC0" w:rsidP="00121085">
            <w:pPr>
              <w:rPr>
                <w:rFonts w:ascii="Calibri" w:hAnsi="Calibri" w:cs="Tahoma"/>
                <w:b/>
                <w:sz w:val="16"/>
              </w:rPr>
            </w:pPr>
            <w:r w:rsidRPr="007B0C16">
              <w:rPr>
                <w:rFonts w:ascii="Calibri" w:hAnsi="Calibri" w:cs="Tahoma"/>
                <w:b/>
                <w:sz w:val="16"/>
              </w:rPr>
              <w:t>SKO</w:t>
            </w:r>
          </w:p>
        </w:tc>
        <w:tc>
          <w:tcPr>
            <w:tcW w:w="0" w:type="auto"/>
            <w:shd w:val="clear" w:color="auto" w:fill="FF9900"/>
          </w:tcPr>
          <w:p w14:paraId="37D6F001" w14:textId="77777777" w:rsidR="00852DC0" w:rsidRPr="007B0C16" w:rsidRDefault="00852DC0" w:rsidP="00121085">
            <w:pPr>
              <w:rPr>
                <w:rFonts w:ascii="Calibri" w:hAnsi="Calibri" w:cs="Tahoma"/>
                <w:b/>
                <w:sz w:val="16"/>
              </w:rPr>
            </w:pPr>
            <w:r w:rsidRPr="007B0C16">
              <w:rPr>
                <w:rFonts w:ascii="Calibri" w:hAnsi="Calibri" w:cs="Tahoma"/>
                <w:b/>
                <w:sz w:val="16"/>
              </w:rPr>
              <w:t>Sang de Koth’Oth</w:t>
            </w:r>
          </w:p>
        </w:tc>
        <w:tc>
          <w:tcPr>
            <w:tcW w:w="0" w:type="auto"/>
            <w:shd w:val="clear" w:color="auto" w:fill="FF9900"/>
          </w:tcPr>
          <w:p w14:paraId="4BC22111" w14:textId="77777777" w:rsidR="00852DC0" w:rsidRPr="007B0C16" w:rsidRDefault="00852DC0" w:rsidP="00121085">
            <w:pPr>
              <w:rPr>
                <w:rFonts w:ascii="Calibri" w:hAnsi="Calibri" w:cs="Tahoma"/>
                <w:sz w:val="16"/>
              </w:rPr>
            </w:pPr>
            <w:r w:rsidRPr="007B0C16">
              <w:rPr>
                <w:rFonts w:ascii="Calibri" w:hAnsi="Calibri" w:cs="Tahoma"/>
                <w:sz w:val="16"/>
              </w:rPr>
              <w:t>LIQ</w:t>
            </w:r>
          </w:p>
        </w:tc>
        <w:tc>
          <w:tcPr>
            <w:tcW w:w="0" w:type="auto"/>
            <w:shd w:val="clear" w:color="auto" w:fill="FF9900"/>
          </w:tcPr>
          <w:p w14:paraId="717B66AF" w14:textId="77777777" w:rsidR="00852DC0" w:rsidRPr="007B0C16" w:rsidRDefault="0037577F"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261F3BCA" w14:textId="77777777" w:rsidR="00852DC0" w:rsidRPr="007B0C16" w:rsidRDefault="0037577F"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174583BC" w14:textId="77777777" w:rsidR="00852DC0" w:rsidRPr="007B0C16" w:rsidRDefault="00852DC0" w:rsidP="00121085">
            <w:pPr>
              <w:jc w:val="center"/>
              <w:rPr>
                <w:rFonts w:ascii="Calibri" w:hAnsi="Calibri" w:cs="Tahoma"/>
                <w:sz w:val="16"/>
              </w:rPr>
            </w:pPr>
            <w:r w:rsidRPr="007B0C16">
              <w:rPr>
                <w:rFonts w:ascii="Calibri" w:hAnsi="Calibri" w:cs="Tahoma"/>
                <w:sz w:val="16"/>
              </w:rPr>
              <w:t>Poids 100</w:t>
            </w:r>
          </w:p>
        </w:tc>
        <w:tc>
          <w:tcPr>
            <w:tcW w:w="0" w:type="auto"/>
            <w:shd w:val="clear" w:color="auto" w:fill="FF9900"/>
          </w:tcPr>
          <w:p w14:paraId="60DB847C" w14:textId="77777777" w:rsidR="00852DC0" w:rsidRPr="007B0C16" w:rsidRDefault="00852DC0" w:rsidP="00121085">
            <w:pPr>
              <w:jc w:val="center"/>
              <w:rPr>
                <w:rFonts w:ascii="Calibri" w:hAnsi="Calibri" w:cs="Tahoma"/>
                <w:sz w:val="16"/>
              </w:rPr>
            </w:pPr>
            <w:r w:rsidRPr="007B0C16">
              <w:rPr>
                <w:rFonts w:ascii="Calibri" w:hAnsi="Calibri" w:cs="Tahoma"/>
                <w:sz w:val="16"/>
              </w:rPr>
              <w:t>Rareté 5</w:t>
            </w:r>
          </w:p>
        </w:tc>
        <w:tc>
          <w:tcPr>
            <w:tcW w:w="0" w:type="auto"/>
            <w:shd w:val="clear" w:color="auto" w:fill="FF9900"/>
          </w:tcPr>
          <w:p w14:paraId="607663EF" w14:textId="77777777" w:rsidR="00852DC0" w:rsidRPr="007B0C16" w:rsidRDefault="00852DC0" w:rsidP="00121085">
            <w:pPr>
              <w:jc w:val="center"/>
              <w:rPr>
                <w:rFonts w:ascii="Calibri" w:hAnsi="Calibri" w:cs="Tahoma"/>
                <w:sz w:val="16"/>
              </w:rPr>
            </w:pPr>
            <w:r w:rsidRPr="007B0C16">
              <w:rPr>
                <w:rFonts w:ascii="Calibri" w:hAnsi="Calibri" w:cs="Tahoma"/>
                <w:sz w:val="16"/>
              </w:rPr>
              <w:t>Doses 1d6</w:t>
            </w:r>
          </w:p>
        </w:tc>
        <w:tc>
          <w:tcPr>
            <w:tcW w:w="0" w:type="auto"/>
            <w:shd w:val="clear" w:color="auto" w:fill="FF9900"/>
          </w:tcPr>
          <w:p w14:paraId="38E4AE54" w14:textId="77777777" w:rsidR="00852DC0" w:rsidRPr="007B0C16" w:rsidRDefault="00852DC0" w:rsidP="00121085">
            <w:pPr>
              <w:jc w:val="center"/>
              <w:rPr>
                <w:rFonts w:ascii="Calibri" w:hAnsi="Calibri" w:cs="Tahoma"/>
                <w:sz w:val="16"/>
              </w:rPr>
            </w:pPr>
            <w:r w:rsidRPr="007B0C16">
              <w:rPr>
                <w:rFonts w:ascii="Calibri" w:hAnsi="Calibri" w:cs="Tahoma"/>
                <w:sz w:val="16"/>
              </w:rPr>
              <w:t>Prix 50/400/2000</w:t>
            </w:r>
          </w:p>
        </w:tc>
      </w:tr>
      <w:tr w:rsidR="00852DC0" w:rsidRPr="007B0C16" w14:paraId="6A75DDD8"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903E4E0"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Des</w:t>
            </w:r>
          </w:p>
        </w:tc>
        <w:tc>
          <w:tcPr>
            <w:tcW w:w="9147" w:type="dxa"/>
            <w:gridSpan w:val="9"/>
          </w:tcPr>
          <w:p w14:paraId="7570262F" w14:textId="77777777" w:rsidR="00852DC0" w:rsidRPr="007B0C16" w:rsidRDefault="00852DC0" w:rsidP="0037577F">
            <w:pPr>
              <w:rPr>
                <w:rFonts w:ascii="Calibri" w:hAnsi="Calibri" w:cs="Tahoma"/>
                <w:bCs/>
                <w:sz w:val="16"/>
                <w:szCs w:val="16"/>
              </w:rPr>
            </w:pPr>
            <w:r w:rsidRPr="007B0C16">
              <w:rPr>
                <w:rFonts w:ascii="Calibri" w:hAnsi="Calibri" w:cs="Tahoma"/>
                <w:bCs/>
                <w:sz w:val="16"/>
                <w:szCs w:val="16"/>
              </w:rPr>
              <w:t>Mélange de sangs de créatures de trois races différentes</w:t>
            </w:r>
            <w:r w:rsidR="0037577F" w:rsidRPr="007B0C16">
              <w:rPr>
                <w:rFonts w:ascii="Calibri" w:hAnsi="Calibri" w:cs="Tahoma"/>
                <w:bCs/>
                <w:sz w:val="16"/>
                <w:szCs w:val="16"/>
              </w:rPr>
              <w:t>, spécimen adultes à Variation off ou def &gt;0</w:t>
            </w:r>
            <w:r w:rsidRPr="007B0C16">
              <w:rPr>
                <w:rFonts w:ascii="Calibri" w:hAnsi="Calibri" w:cs="Tahoma"/>
                <w:bCs/>
                <w:sz w:val="16"/>
                <w:szCs w:val="16"/>
              </w:rPr>
              <w:t>.</w:t>
            </w:r>
          </w:p>
        </w:tc>
      </w:tr>
      <w:tr w:rsidR="00852DC0" w:rsidRPr="007B0C16" w14:paraId="6DA63107"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6CCA293"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Bru </w:t>
            </w:r>
          </w:p>
        </w:tc>
        <w:tc>
          <w:tcPr>
            <w:tcW w:w="9147" w:type="dxa"/>
            <w:gridSpan w:val="9"/>
          </w:tcPr>
          <w:p w14:paraId="3385CBF4" w14:textId="39213F36" w:rsidR="00852DC0" w:rsidRPr="007B0C16" w:rsidRDefault="00852DC0" w:rsidP="00121085">
            <w:pPr>
              <w:rPr>
                <w:rFonts w:ascii="Calibri" w:hAnsi="Calibri" w:cs="Tahoma"/>
                <w:sz w:val="16"/>
                <w:szCs w:val="16"/>
              </w:rPr>
            </w:pPr>
            <w:r w:rsidRPr="007B0C16">
              <w:rPr>
                <w:rFonts w:ascii="Calibri" w:hAnsi="Calibri" w:cs="Tahoma"/>
                <w:sz w:val="16"/>
                <w:szCs w:val="16"/>
              </w:rPr>
              <w:t xml:space="preserve">Si imbibé dans un tissu </w:t>
            </w:r>
            <w:r w:rsidR="00285310">
              <w:rPr>
                <w:rFonts w:ascii="Calibri" w:hAnsi="Calibri" w:cs="Tahoma"/>
                <w:sz w:val="16"/>
                <w:szCs w:val="16"/>
              </w:rPr>
              <w:t>porté</w:t>
            </w:r>
            <w:r w:rsidRPr="007B0C16">
              <w:rPr>
                <w:rFonts w:ascii="Calibri" w:hAnsi="Calibri" w:cs="Tahoma"/>
                <w:sz w:val="16"/>
                <w:szCs w:val="16"/>
              </w:rPr>
              <w:t>…</w:t>
            </w:r>
          </w:p>
          <w:p w14:paraId="2EEE0E5B" w14:textId="77777777" w:rsidR="00852DC0" w:rsidRPr="007B0C16" w:rsidRDefault="00852DC0" w:rsidP="0012108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 ne peut pas être senti par une créature KO.</w:t>
            </w:r>
          </w:p>
          <w:p w14:paraId="7DA9942B" w14:textId="402FE350" w:rsidR="00930260" w:rsidRPr="007B0C16" w:rsidRDefault="00930260" w:rsidP="00930260">
            <w:pPr>
              <w:rPr>
                <w:rFonts w:ascii="Calibri" w:hAnsi="Calibri" w:cs="Tahoma"/>
                <w:sz w:val="16"/>
                <w:szCs w:val="16"/>
              </w:rPr>
            </w:pPr>
            <w:r w:rsidRPr="007B0C16">
              <w:rPr>
                <w:rFonts w:ascii="Calibri" w:hAnsi="Calibri" w:cs="Tahoma"/>
                <w:sz w:val="16"/>
                <w:szCs w:val="16"/>
              </w:rPr>
              <w:t xml:space="preserve">2/ si aligné KO, donne +10 à VO, </w:t>
            </w:r>
            <w:r w:rsidRPr="007B0C16">
              <w:rPr>
                <w:rFonts w:ascii="Calibri" w:hAnsi="Calibri" w:cs="Tahoma"/>
                <w:i/>
                <w:sz w:val="16"/>
                <w:szCs w:val="16"/>
              </w:rPr>
              <w:t>Charge, Fuite</w:t>
            </w:r>
            <w:r w:rsidR="00285310">
              <w:rPr>
                <w:rFonts w:ascii="Calibri" w:hAnsi="Calibri" w:cs="Tahoma"/>
                <w:i/>
                <w:sz w:val="16"/>
                <w:szCs w:val="16"/>
              </w:rPr>
              <w:t>.</w:t>
            </w:r>
          </w:p>
        </w:tc>
      </w:tr>
      <w:tr w:rsidR="00852DC0" w:rsidRPr="007B0C16" w14:paraId="30975D82"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BB3B9AE"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58E6FD7C" w14:textId="77777777" w:rsidR="00852DC0" w:rsidRPr="007B0C16" w:rsidRDefault="00852DC0" w:rsidP="00433FBF">
            <w:pPr>
              <w:rPr>
                <w:rFonts w:ascii="Calibri" w:hAnsi="Calibri" w:cs="Tahoma"/>
                <w:sz w:val="16"/>
                <w:szCs w:val="16"/>
              </w:rPr>
            </w:pPr>
            <w:r w:rsidRPr="007B0C16">
              <w:rPr>
                <w:rFonts w:ascii="Calibri" w:hAnsi="Calibri" w:cs="Tahoma"/>
                <w:sz w:val="16"/>
                <w:szCs w:val="16"/>
              </w:rPr>
              <w:t xml:space="preserve">Mélanger dans une gourde d’argent chauffée à feu doux. </w:t>
            </w:r>
            <w:r w:rsidR="00433FBF" w:rsidRPr="007B0C16">
              <w:rPr>
                <w:rFonts w:ascii="Calibri" w:hAnsi="Calibri" w:cs="Tahoma"/>
                <w:sz w:val="16"/>
                <w:szCs w:val="16"/>
              </w:rPr>
              <w:t>R</w:t>
            </w:r>
            <w:r w:rsidRPr="007B0C16">
              <w:rPr>
                <w:rFonts w:ascii="Calibri" w:hAnsi="Calibri" w:cs="Tahoma"/>
                <w:sz w:val="16"/>
                <w:szCs w:val="16"/>
              </w:rPr>
              <w:t>édui</w:t>
            </w:r>
            <w:r w:rsidR="00433FBF" w:rsidRPr="007B0C16">
              <w:rPr>
                <w:rFonts w:ascii="Calibri" w:hAnsi="Calibri" w:cs="Tahoma"/>
                <w:sz w:val="16"/>
                <w:szCs w:val="16"/>
              </w:rPr>
              <w:t>r</w:t>
            </w:r>
            <w:r w:rsidRPr="007B0C16">
              <w:rPr>
                <w:rFonts w:ascii="Calibri" w:hAnsi="Calibri" w:cs="Tahoma"/>
                <w:sz w:val="16"/>
                <w:szCs w:val="16"/>
              </w:rPr>
              <w:t>e avec une huile et conserv</w:t>
            </w:r>
            <w:r w:rsidR="00433FBF" w:rsidRPr="007B0C16">
              <w:rPr>
                <w:rFonts w:ascii="Calibri" w:hAnsi="Calibri" w:cs="Tahoma"/>
                <w:sz w:val="16"/>
                <w:szCs w:val="16"/>
              </w:rPr>
              <w:t>er</w:t>
            </w:r>
            <w:r w:rsidRPr="007B0C16">
              <w:rPr>
                <w:rFonts w:ascii="Calibri" w:hAnsi="Calibri" w:cs="Tahoma"/>
                <w:sz w:val="16"/>
                <w:szCs w:val="16"/>
              </w:rPr>
              <w:t xml:space="preserve"> dans la gourde.</w:t>
            </w:r>
          </w:p>
        </w:tc>
      </w:tr>
      <w:tr w:rsidR="00852DC0" w:rsidRPr="007B0C16" w14:paraId="7E0658FF"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9EB0770"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Pré </w:t>
            </w:r>
          </w:p>
        </w:tc>
        <w:tc>
          <w:tcPr>
            <w:tcW w:w="9147" w:type="dxa"/>
            <w:gridSpan w:val="9"/>
          </w:tcPr>
          <w:p w14:paraId="08892AE8" w14:textId="331FC0F6" w:rsidR="00852DC0" w:rsidRPr="007B0C16" w:rsidRDefault="00285310" w:rsidP="00121085">
            <w:pPr>
              <w:rPr>
                <w:rFonts w:ascii="Calibri" w:hAnsi="Calibri" w:cs="Tahoma"/>
                <w:sz w:val="16"/>
                <w:szCs w:val="16"/>
              </w:rPr>
            </w:pPr>
            <w:r>
              <w:rPr>
                <w:rFonts w:ascii="Calibri" w:hAnsi="Calibri" w:cs="Tahoma"/>
                <w:sz w:val="16"/>
                <w:szCs w:val="16"/>
              </w:rPr>
              <w:t xml:space="preserve">Si </w:t>
            </w:r>
            <w:r w:rsidR="00852DC0" w:rsidRPr="007B0C16">
              <w:rPr>
                <w:rFonts w:ascii="Calibri" w:hAnsi="Calibri" w:cs="Tahoma"/>
                <w:sz w:val="16"/>
                <w:szCs w:val="16"/>
              </w:rPr>
              <w:t>imbibé avec un tissu noué par du cuir de peau de créature de KO porté au cou …</w:t>
            </w:r>
          </w:p>
          <w:p w14:paraId="113FCA3F" w14:textId="77777777" w:rsidR="00852DC0" w:rsidRPr="007B0C16" w:rsidRDefault="00852DC0" w:rsidP="0012108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 ne peut être senti, pisté, embusqué par une créature KO.</w:t>
            </w:r>
          </w:p>
          <w:p w14:paraId="573E7CB2" w14:textId="5958D6D8" w:rsidR="00852DC0" w:rsidRPr="007B0C16" w:rsidRDefault="00852DC0" w:rsidP="00121085">
            <w:pPr>
              <w:rPr>
                <w:rFonts w:ascii="Calibri" w:hAnsi="Calibri" w:cs="Tahoma"/>
                <w:sz w:val="16"/>
                <w:szCs w:val="16"/>
              </w:rPr>
            </w:pPr>
            <w:r w:rsidRPr="007B0C16">
              <w:rPr>
                <w:rFonts w:ascii="Calibri" w:hAnsi="Calibri" w:cs="Tahoma"/>
                <w:sz w:val="16"/>
                <w:szCs w:val="16"/>
              </w:rPr>
              <w:t xml:space="preserve">2/ Les créatures KO à NC&lt;4 </w:t>
            </w:r>
            <w:r w:rsidR="00285310">
              <w:rPr>
                <w:rFonts w:ascii="Calibri" w:hAnsi="Calibri" w:cs="Tahoma"/>
                <w:sz w:val="16"/>
                <w:szCs w:val="16"/>
              </w:rPr>
              <w:t>fuirons, les autres attaqueront</w:t>
            </w:r>
            <w:r w:rsidRPr="007B0C16">
              <w:rPr>
                <w:rFonts w:ascii="Calibri" w:hAnsi="Calibri" w:cs="Tahoma"/>
                <w:sz w:val="16"/>
                <w:szCs w:val="16"/>
              </w:rPr>
              <w:t xml:space="preserve"> à vue.</w:t>
            </w:r>
          </w:p>
          <w:p w14:paraId="1342A025" w14:textId="1ED6E645" w:rsidR="00852DC0" w:rsidRPr="007B0C16" w:rsidRDefault="00852DC0" w:rsidP="00285310">
            <w:pPr>
              <w:rPr>
                <w:rFonts w:ascii="Calibri" w:hAnsi="Calibri" w:cs="Tahoma"/>
                <w:sz w:val="16"/>
                <w:szCs w:val="16"/>
              </w:rPr>
            </w:pPr>
            <w:r w:rsidRPr="007B0C16">
              <w:rPr>
                <w:rFonts w:ascii="Calibri" w:hAnsi="Calibri" w:cs="Tahoma"/>
                <w:sz w:val="16"/>
                <w:szCs w:val="16"/>
              </w:rPr>
              <w:t xml:space="preserve">3/ malus de 5 sur tous </w:t>
            </w:r>
            <w:r w:rsidR="00285310">
              <w:rPr>
                <w:rFonts w:ascii="Calibri" w:hAnsi="Calibri" w:cs="Tahoma"/>
                <w:sz w:val="16"/>
                <w:szCs w:val="16"/>
              </w:rPr>
              <w:t>la magie et les TG</w:t>
            </w:r>
            <w:r w:rsidRPr="007B0C16">
              <w:rPr>
                <w:rFonts w:ascii="Calibri" w:hAnsi="Calibri" w:cs="Tahoma"/>
                <w:sz w:val="16"/>
                <w:szCs w:val="16"/>
              </w:rPr>
              <w:t>.</w:t>
            </w:r>
          </w:p>
        </w:tc>
      </w:tr>
      <w:tr w:rsidR="00852DC0" w:rsidRPr="007B0C16" w14:paraId="019BCE0C"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4911942"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5D82E519" w14:textId="77777777" w:rsidR="00852DC0" w:rsidRPr="007B0C16" w:rsidRDefault="00852DC0" w:rsidP="00433FBF">
            <w:pPr>
              <w:rPr>
                <w:rFonts w:ascii="Calibri" w:hAnsi="Calibri" w:cs="Tahoma"/>
                <w:sz w:val="16"/>
                <w:szCs w:val="16"/>
              </w:rPr>
            </w:pPr>
            <w:r w:rsidRPr="007B0C16">
              <w:rPr>
                <w:rFonts w:ascii="Calibri" w:hAnsi="Calibri" w:cs="Tahoma"/>
                <w:sz w:val="16"/>
                <w:szCs w:val="16"/>
              </w:rPr>
              <w:t>Enchanter dans le creux d’un arbre mort.</w:t>
            </w:r>
          </w:p>
        </w:tc>
      </w:tr>
      <w:tr w:rsidR="00852DC0" w:rsidRPr="007B0C16" w14:paraId="49C6B7D0" w14:textId="77777777" w:rsidTr="00121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13C4D4B"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Enc </w:t>
            </w:r>
          </w:p>
        </w:tc>
        <w:tc>
          <w:tcPr>
            <w:tcW w:w="9147" w:type="dxa"/>
            <w:gridSpan w:val="9"/>
          </w:tcPr>
          <w:p w14:paraId="116E1329" w14:textId="2855D9EB" w:rsidR="00852DC0" w:rsidRPr="007B0C16" w:rsidRDefault="00852DC0" w:rsidP="00121085">
            <w:pPr>
              <w:rPr>
                <w:rFonts w:ascii="Calibri" w:hAnsi="Calibri" w:cs="Tahoma"/>
                <w:sz w:val="16"/>
                <w:szCs w:val="16"/>
              </w:rPr>
            </w:pPr>
            <w:r w:rsidRPr="007B0C16">
              <w:rPr>
                <w:rFonts w:ascii="Calibri" w:hAnsi="Calibri" w:cs="Tahoma"/>
                <w:sz w:val="16"/>
                <w:szCs w:val="16"/>
              </w:rPr>
              <w:t>Si bu alors</w:t>
            </w:r>
            <w:r w:rsidR="00285310">
              <w:rPr>
                <w:rFonts w:ascii="Calibri" w:hAnsi="Calibri" w:cs="Tahoma"/>
                <w:sz w:val="16"/>
                <w:szCs w:val="16"/>
              </w:rPr>
              <w:t>,</w:t>
            </w:r>
            <w:r w:rsidRPr="007B0C16">
              <w:rPr>
                <w:rFonts w:ascii="Calibri" w:hAnsi="Calibri" w:cs="Tahoma"/>
                <w:sz w:val="16"/>
                <w:szCs w:val="16"/>
              </w:rPr>
              <w:t xml:space="preserve"> pendant 24h…</w:t>
            </w:r>
          </w:p>
          <w:p w14:paraId="46E1D3D3" w14:textId="5FBE1CA3" w:rsidR="00852DC0" w:rsidRPr="007B0C16" w:rsidRDefault="00852DC0" w:rsidP="00121085">
            <w:pPr>
              <w:rPr>
                <w:rFonts w:ascii="Calibri" w:hAnsi="Calibri" w:cs="Tahoma"/>
                <w:sz w:val="16"/>
                <w:szCs w:val="16"/>
              </w:rPr>
            </w:pPr>
            <w:r w:rsidRPr="007B0C16">
              <w:rPr>
                <w:rFonts w:ascii="Calibri" w:hAnsi="Calibri" w:cs="Tahoma"/>
                <w:sz w:val="16"/>
                <w:szCs w:val="16"/>
              </w:rPr>
              <w:t>1/ X transfert 50% de I vers F, de V vers En, de E vers D et de Em vers A</w:t>
            </w:r>
            <w:r w:rsidR="00041878">
              <w:rPr>
                <w:rFonts w:ascii="Calibri" w:hAnsi="Calibri" w:cs="Tahoma"/>
                <w:sz w:val="16"/>
                <w:szCs w:val="16"/>
              </w:rPr>
              <w:t>, valeurs courantes, effet temporaire</w:t>
            </w:r>
            <w:r w:rsidRPr="007B0C16">
              <w:rPr>
                <w:rFonts w:ascii="Calibri" w:hAnsi="Calibri" w:cs="Tahoma"/>
                <w:sz w:val="16"/>
                <w:szCs w:val="16"/>
              </w:rPr>
              <w:t>.</w:t>
            </w:r>
          </w:p>
          <w:p w14:paraId="60882DE0" w14:textId="2406A380" w:rsidR="00852DC0" w:rsidRPr="007B0C16" w:rsidRDefault="00852DC0" w:rsidP="00121085">
            <w:pPr>
              <w:rPr>
                <w:rFonts w:ascii="Calibri" w:hAnsi="Calibri" w:cs="Tahoma"/>
                <w:sz w:val="16"/>
                <w:szCs w:val="16"/>
              </w:rPr>
            </w:pPr>
            <w:r w:rsidRPr="007B0C16">
              <w:rPr>
                <w:rFonts w:ascii="Calibri" w:hAnsi="Calibri" w:cs="Tahoma"/>
                <w:sz w:val="16"/>
                <w:szCs w:val="16"/>
              </w:rPr>
              <w:t xml:space="preserve">2/ immunité 100% aux </w:t>
            </w:r>
            <w:r w:rsidR="00041878">
              <w:rPr>
                <w:rFonts w:ascii="Calibri" w:hAnsi="Calibri" w:cs="Tahoma"/>
                <w:sz w:val="16"/>
                <w:szCs w:val="16"/>
              </w:rPr>
              <w:t xml:space="preserve">blessures C </w:t>
            </w:r>
            <w:r w:rsidRPr="007B0C16">
              <w:rPr>
                <w:rFonts w:ascii="Calibri" w:hAnsi="Calibri" w:cs="Tahoma"/>
                <w:sz w:val="16"/>
                <w:szCs w:val="16"/>
              </w:rPr>
              <w:t>et moral +</w:t>
            </w:r>
            <w:r w:rsidR="00041878">
              <w:rPr>
                <w:rFonts w:ascii="Calibri" w:hAnsi="Calibri" w:cs="Tahoma"/>
                <w:sz w:val="16"/>
                <w:szCs w:val="16"/>
              </w:rPr>
              <w:t>5</w:t>
            </w:r>
            <w:r w:rsidRPr="007B0C16">
              <w:rPr>
                <w:rFonts w:ascii="Calibri" w:hAnsi="Calibri" w:cs="Tahoma"/>
                <w:sz w:val="16"/>
                <w:szCs w:val="16"/>
              </w:rPr>
              <w:t>.</w:t>
            </w:r>
          </w:p>
          <w:p w14:paraId="6354DD9D" w14:textId="4AC9BD76" w:rsidR="00852DC0" w:rsidRPr="007B0C16" w:rsidRDefault="00852DC0" w:rsidP="00930260">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VO x2, VD/2, dé de coup +</w:t>
            </w:r>
            <w:r w:rsidR="00930260" w:rsidRPr="007B0C16">
              <w:rPr>
                <w:rFonts w:ascii="Calibri" w:hAnsi="Calibri" w:cs="Tahoma"/>
                <w:sz w:val="16"/>
                <w:szCs w:val="16"/>
              </w:rPr>
              <w:t>3</w:t>
            </w:r>
            <w:r w:rsidRPr="007B0C16">
              <w:rPr>
                <w:rFonts w:ascii="Calibri" w:hAnsi="Calibri" w:cs="Tahoma"/>
                <w:sz w:val="16"/>
                <w:szCs w:val="16"/>
              </w:rPr>
              <w:t>, Vitesse</w:t>
            </w:r>
            <w:r w:rsidR="000662B6" w:rsidRPr="007B0C16">
              <w:rPr>
                <w:rFonts w:ascii="Calibri" w:hAnsi="Calibri" w:cs="Tahoma"/>
                <w:sz w:val="16"/>
                <w:szCs w:val="16"/>
              </w:rPr>
              <w:t xml:space="preserve"> de frappe</w:t>
            </w:r>
            <w:r w:rsidRPr="007B0C16">
              <w:rPr>
                <w:rFonts w:ascii="Calibri" w:hAnsi="Calibri" w:cs="Tahoma"/>
                <w:sz w:val="16"/>
                <w:szCs w:val="16"/>
              </w:rPr>
              <w:t xml:space="preserve">/2, </w:t>
            </w:r>
            <w:r w:rsidR="00930260" w:rsidRPr="007B0C16">
              <w:rPr>
                <w:rFonts w:ascii="Calibri" w:hAnsi="Calibri" w:cs="Tahoma"/>
                <w:i/>
                <w:sz w:val="16"/>
                <w:szCs w:val="16"/>
              </w:rPr>
              <w:t>Charge</w:t>
            </w:r>
            <w:r w:rsidR="00930260" w:rsidRPr="007B0C16">
              <w:rPr>
                <w:rFonts w:ascii="Calibri" w:hAnsi="Calibri" w:cs="Tahoma"/>
                <w:sz w:val="16"/>
                <w:szCs w:val="16"/>
              </w:rPr>
              <w:t xml:space="preserve">+10, </w:t>
            </w:r>
            <w:r w:rsidR="00930260" w:rsidRPr="007B0C16">
              <w:rPr>
                <w:rFonts w:ascii="Calibri" w:hAnsi="Calibri" w:cs="Tahoma"/>
                <w:i/>
                <w:sz w:val="16"/>
                <w:szCs w:val="16"/>
              </w:rPr>
              <w:t>Fuite</w:t>
            </w:r>
            <w:r w:rsidR="00041878">
              <w:rPr>
                <w:rFonts w:ascii="Calibri" w:hAnsi="Calibri" w:cs="Tahoma"/>
                <w:sz w:val="16"/>
                <w:szCs w:val="16"/>
              </w:rPr>
              <w:t>-</w:t>
            </w:r>
            <w:r w:rsidR="00930260" w:rsidRPr="007B0C16">
              <w:rPr>
                <w:rFonts w:ascii="Calibri" w:hAnsi="Calibri" w:cs="Tahoma"/>
                <w:sz w:val="16"/>
                <w:szCs w:val="16"/>
              </w:rPr>
              <w:t xml:space="preserve">10, </w:t>
            </w:r>
            <w:r w:rsidRPr="007B0C16">
              <w:rPr>
                <w:rFonts w:ascii="Calibri" w:hAnsi="Calibri" w:cs="Tahoma"/>
                <w:sz w:val="16"/>
                <w:szCs w:val="16"/>
              </w:rPr>
              <w:t>Crit+10.</w:t>
            </w:r>
          </w:p>
        </w:tc>
      </w:tr>
    </w:tbl>
    <w:p w14:paraId="67866FFD" w14:textId="501C9A8F" w:rsidR="002808F3" w:rsidRPr="007B0C16" w:rsidRDefault="00D05A34" w:rsidP="00A8184C">
      <w:pPr>
        <w:pStyle w:val="Titre4"/>
      </w:pPr>
      <w:r>
        <w:t>SMR-</w:t>
      </w:r>
      <w:r w:rsidR="00930260" w:rsidRPr="007B0C16">
        <w:t>Sang de Matin-Rouge</w:t>
      </w:r>
      <w:r w:rsidR="000662B6" w:rsidRPr="007B0C16">
        <w:t> : r-, rma+, blessure+ / poison, imm sort, imm mort, rage+, f+, en+, c+/ imm magie, âge-, en-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969"/>
        <w:gridCol w:w="449"/>
        <w:gridCol w:w="699"/>
        <w:gridCol w:w="613"/>
        <w:gridCol w:w="970"/>
        <w:gridCol w:w="869"/>
        <w:gridCol w:w="840"/>
        <w:gridCol w:w="1914"/>
        <w:gridCol w:w="895"/>
      </w:tblGrid>
      <w:tr w:rsidR="002D1C2D" w:rsidRPr="007B0C16" w14:paraId="5DD7BD4F" w14:textId="77777777" w:rsidTr="00567E6B">
        <w:trPr>
          <w:gridAfter w:val="1"/>
          <w:wAfter w:w="716" w:type="dxa"/>
        </w:trPr>
        <w:tc>
          <w:tcPr>
            <w:tcW w:w="0" w:type="auto"/>
            <w:shd w:val="clear" w:color="auto" w:fill="FF9900"/>
          </w:tcPr>
          <w:p w14:paraId="2B833D6A" w14:textId="77777777" w:rsidR="00567E6B" w:rsidRPr="007B0C16" w:rsidRDefault="00567E6B" w:rsidP="00FD5475">
            <w:pPr>
              <w:rPr>
                <w:rFonts w:ascii="Calibri" w:hAnsi="Calibri" w:cs="Tahoma"/>
                <w:b/>
                <w:sz w:val="16"/>
              </w:rPr>
            </w:pPr>
            <w:r w:rsidRPr="007B0C16">
              <w:rPr>
                <w:rFonts w:ascii="Calibri" w:hAnsi="Calibri" w:cs="Tahoma"/>
                <w:b/>
                <w:sz w:val="16"/>
              </w:rPr>
              <w:t>SMR</w:t>
            </w:r>
          </w:p>
        </w:tc>
        <w:tc>
          <w:tcPr>
            <w:tcW w:w="0" w:type="auto"/>
            <w:shd w:val="clear" w:color="auto" w:fill="FF9900"/>
          </w:tcPr>
          <w:p w14:paraId="64D7D2B0" w14:textId="77777777" w:rsidR="00567E6B" w:rsidRPr="007B0C16" w:rsidRDefault="00567E6B" w:rsidP="00FD5475">
            <w:pPr>
              <w:rPr>
                <w:rFonts w:ascii="Calibri" w:hAnsi="Calibri" w:cs="Tahoma"/>
                <w:b/>
                <w:sz w:val="16"/>
              </w:rPr>
            </w:pPr>
            <w:r w:rsidRPr="007B0C16">
              <w:rPr>
                <w:rFonts w:ascii="Calibri" w:hAnsi="Calibri" w:cs="Tahoma"/>
                <w:b/>
                <w:sz w:val="16"/>
              </w:rPr>
              <w:t>Sang de Matin-Rouge</w:t>
            </w:r>
          </w:p>
        </w:tc>
        <w:tc>
          <w:tcPr>
            <w:tcW w:w="0" w:type="auto"/>
            <w:shd w:val="clear" w:color="auto" w:fill="FF9900"/>
          </w:tcPr>
          <w:p w14:paraId="46BA9935" w14:textId="77777777" w:rsidR="00567E6B" w:rsidRPr="007B0C16" w:rsidRDefault="00567E6B" w:rsidP="00FD5475">
            <w:pPr>
              <w:rPr>
                <w:rFonts w:ascii="Calibri" w:hAnsi="Calibri" w:cs="Tahoma"/>
                <w:sz w:val="16"/>
              </w:rPr>
            </w:pPr>
            <w:r w:rsidRPr="007B0C16">
              <w:rPr>
                <w:rFonts w:ascii="Calibri" w:hAnsi="Calibri" w:cs="Tahoma"/>
                <w:sz w:val="16"/>
              </w:rPr>
              <w:t>LIQ</w:t>
            </w:r>
          </w:p>
        </w:tc>
        <w:tc>
          <w:tcPr>
            <w:tcW w:w="0" w:type="auto"/>
            <w:shd w:val="clear" w:color="auto" w:fill="FF9900"/>
          </w:tcPr>
          <w:p w14:paraId="7F9455F9" w14:textId="77777777" w:rsidR="00567E6B" w:rsidRPr="007B0C16" w:rsidRDefault="00567E6B" w:rsidP="00FD5475">
            <w:pPr>
              <w:rPr>
                <w:rFonts w:ascii="Calibri" w:hAnsi="Calibri" w:cs="Tahoma"/>
                <w:sz w:val="16"/>
              </w:rPr>
            </w:pPr>
            <w:r w:rsidRPr="007B0C16">
              <w:rPr>
                <w:rFonts w:ascii="Calibri" w:hAnsi="Calibri" w:cs="Tahoma"/>
                <w:sz w:val="16"/>
              </w:rPr>
              <w:t>adulte</w:t>
            </w:r>
          </w:p>
        </w:tc>
        <w:tc>
          <w:tcPr>
            <w:tcW w:w="0" w:type="auto"/>
            <w:shd w:val="clear" w:color="auto" w:fill="FF9900"/>
          </w:tcPr>
          <w:p w14:paraId="78B33BD9" w14:textId="77777777" w:rsidR="00567E6B" w:rsidRPr="007B0C16" w:rsidRDefault="00567E6B" w:rsidP="00FD5475">
            <w:pPr>
              <w:rPr>
                <w:rFonts w:ascii="Calibri" w:hAnsi="Calibri" w:cs="Tahoma"/>
                <w:sz w:val="16"/>
              </w:rPr>
            </w:pPr>
            <w:r w:rsidRPr="007B0C16">
              <w:rPr>
                <w:rFonts w:ascii="Calibri" w:hAnsi="Calibri" w:cs="Tahoma"/>
                <w:sz w:val="16"/>
              </w:rPr>
              <w:t>MON</w:t>
            </w:r>
          </w:p>
        </w:tc>
        <w:tc>
          <w:tcPr>
            <w:tcW w:w="0" w:type="auto"/>
            <w:shd w:val="clear" w:color="auto" w:fill="FF9900"/>
          </w:tcPr>
          <w:p w14:paraId="0F0BE08E" w14:textId="77777777" w:rsidR="00567E6B" w:rsidRPr="007B0C16" w:rsidRDefault="00567E6B" w:rsidP="00FD5475">
            <w:pPr>
              <w:jc w:val="center"/>
              <w:rPr>
                <w:rFonts w:ascii="Calibri" w:hAnsi="Calibri" w:cs="Tahoma"/>
                <w:sz w:val="16"/>
              </w:rPr>
            </w:pPr>
            <w:r w:rsidRPr="007B0C16">
              <w:rPr>
                <w:rFonts w:ascii="Calibri" w:hAnsi="Calibri" w:cs="Tahoma"/>
                <w:sz w:val="16"/>
              </w:rPr>
              <w:t>Poids 125</w:t>
            </w:r>
          </w:p>
        </w:tc>
        <w:tc>
          <w:tcPr>
            <w:tcW w:w="0" w:type="auto"/>
            <w:shd w:val="clear" w:color="auto" w:fill="FF9900"/>
          </w:tcPr>
          <w:p w14:paraId="55B270A4" w14:textId="77777777" w:rsidR="00567E6B" w:rsidRPr="007B0C16" w:rsidRDefault="00567E6B" w:rsidP="00FD5475">
            <w:pPr>
              <w:jc w:val="center"/>
              <w:rPr>
                <w:rFonts w:ascii="Calibri" w:hAnsi="Calibri" w:cs="Tahoma"/>
                <w:sz w:val="16"/>
              </w:rPr>
            </w:pPr>
            <w:r w:rsidRPr="007B0C16">
              <w:rPr>
                <w:rFonts w:ascii="Calibri" w:hAnsi="Calibri" w:cs="Tahoma"/>
                <w:sz w:val="16"/>
              </w:rPr>
              <w:t>Rareté 4</w:t>
            </w:r>
          </w:p>
        </w:tc>
        <w:tc>
          <w:tcPr>
            <w:tcW w:w="0" w:type="auto"/>
            <w:shd w:val="clear" w:color="auto" w:fill="FF9900"/>
          </w:tcPr>
          <w:p w14:paraId="3998213D" w14:textId="77777777" w:rsidR="00567E6B" w:rsidRPr="007B0C16" w:rsidRDefault="00567E6B" w:rsidP="00567E6B">
            <w:pPr>
              <w:jc w:val="center"/>
              <w:rPr>
                <w:rFonts w:ascii="Calibri" w:hAnsi="Calibri" w:cs="Tahoma"/>
                <w:sz w:val="16"/>
              </w:rPr>
            </w:pPr>
            <w:r w:rsidRPr="007B0C16">
              <w:rPr>
                <w:rFonts w:ascii="Calibri" w:hAnsi="Calibri" w:cs="Tahoma"/>
                <w:sz w:val="16"/>
              </w:rPr>
              <w:t>Dose d6</w:t>
            </w:r>
          </w:p>
        </w:tc>
        <w:tc>
          <w:tcPr>
            <w:tcW w:w="0" w:type="auto"/>
            <w:shd w:val="clear" w:color="auto" w:fill="FF9900"/>
          </w:tcPr>
          <w:p w14:paraId="1C3FFCF3" w14:textId="77777777" w:rsidR="00567E6B" w:rsidRPr="007B0C16" w:rsidRDefault="00567E6B" w:rsidP="002D1C2D">
            <w:pPr>
              <w:jc w:val="center"/>
              <w:rPr>
                <w:rFonts w:ascii="Calibri" w:hAnsi="Calibri" w:cs="Tahoma"/>
                <w:sz w:val="16"/>
              </w:rPr>
            </w:pPr>
            <w:r w:rsidRPr="007B0C16">
              <w:rPr>
                <w:rFonts w:ascii="Calibri" w:hAnsi="Calibri" w:cs="Tahoma"/>
                <w:sz w:val="16"/>
              </w:rPr>
              <w:t xml:space="preserve">Prix </w:t>
            </w:r>
            <w:r w:rsidR="002D1C2D" w:rsidRPr="007B0C16">
              <w:rPr>
                <w:rFonts w:ascii="Calibri" w:hAnsi="Calibri" w:cs="Tahoma"/>
                <w:sz w:val="16"/>
              </w:rPr>
              <w:t>300</w:t>
            </w:r>
            <w:r w:rsidRPr="007B0C16">
              <w:rPr>
                <w:rFonts w:ascii="Calibri" w:hAnsi="Calibri" w:cs="Tahoma"/>
                <w:sz w:val="16"/>
              </w:rPr>
              <w:t>/</w:t>
            </w:r>
            <w:r w:rsidR="002D1C2D" w:rsidRPr="007B0C16">
              <w:rPr>
                <w:rFonts w:ascii="Calibri" w:hAnsi="Calibri" w:cs="Tahoma"/>
                <w:sz w:val="16"/>
              </w:rPr>
              <w:t>2700</w:t>
            </w:r>
            <w:r w:rsidRPr="007B0C16">
              <w:rPr>
                <w:rFonts w:ascii="Calibri" w:hAnsi="Calibri" w:cs="Tahoma"/>
                <w:sz w:val="16"/>
              </w:rPr>
              <w:t>/</w:t>
            </w:r>
            <w:r w:rsidR="002D1C2D" w:rsidRPr="007B0C16">
              <w:rPr>
                <w:rFonts w:ascii="Calibri" w:hAnsi="Calibri" w:cs="Tahoma"/>
                <w:sz w:val="16"/>
              </w:rPr>
              <w:t>18000</w:t>
            </w:r>
          </w:p>
        </w:tc>
      </w:tr>
      <w:tr w:rsidR="002808F3" w:rsidRPr="007B0C16" w14:paraId="7AE3194A" w14:textId="77777777" w:rsidTr="0056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886610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164547E0"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Corrosif et traversé de filament argenté.</w:t>
            </w:r>
          </w:p>
        </w:tc>
      </w:tr>
      <w:tr w:rsidR="002808F3" w:rsidRPr="007B0C16" w14:paraId="34A59833" w14:textId="77777777" w:rsidTr="0056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54E1F9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11E0F43" w14:textId="77777777" w:rsidR="002808F3" w:rsidRPr="007B0C16" w:rsidRDefault="002D1C2D" w:rsidP="002D1C2D">
            <w:pPr>
              <w:rPr>
                <w:rFonts w:ascii="Calibri" w:hAnsi="Calibri" w:cs="Tahoma"/>
                <w:sz w:val="16"/>
                <w:szCs w:val="16"/>
              </w:rPr>
            </w:pPr>
            <w:r w:rsidRPr="007B0C16">
              <w:rPr>
                <w:rFonts w:ascii="Calibri" w:hAnsi="Calibri" w:cs="Tahoma"/>
                <w:sz w:val="16"/>
                <w:szCs w:val="16"/>
              </w:rPr>
              <w:t>Si en contact avec du métal…</w:t>
            </w:r>
          </w:p>
          <w:p w14:paraId="093C547C" w14:textId="5F6C26F5" w:rsidR="002D1C2D" w:rsidRPr="007B0C16" w:rsidRDefault="002D1C2D" w:rsidP="002D1C2D">
            <w:pPr>
              <w:rPr>
                <w:rFonts w:ascii="Calibri" w:hAnsi="Calibri" w:cs="Tahoma"/>
                <w:sz w:val="16"/>
                <w:szCs w:val="16"/>
              </w:rPr>
            </w:pPr>
            <w:r w:rsidRPr="007B0C16">
              <w:rPr>
                <w:rFonts w:ascii="Calibri" w:hAnsi="Calibri" w:cs="Tahoma"/>
                <w:sz w:val="16"/>
                <w:szCs w:val="16"/>
              </w:rPr>
              <w:t xml:space="preserve">1/ inflige 1d6 perte de R </w:t>
            </w:r>
            <w:r w:rsidR="00041878">
              <w:rPr>
                <w:rFonts w:ascii="Calibri" w:hAnsi="Calibri" w:cs="Tahoma"/>
                <w:sz w:val="16"/>
                <w:szCs w:val="16"/>
              </w:rPr>
              <w:t>maximum 5 fois</w:t>
            </w:r>
            <w:r w:rsidRPr="007B0C16">
              <w:rPr>
                <w:rFonts w:ascii="Calibri" w:hAnsi="Calibri" w:cs="Tahoma"/>
                <w:sz w:val="16"/>
                <w:szCs w:val="16"/>
              </w:rPr>
              <w:t>.</w:t>
            </w:r>
          </w:p>
          <w:p w14:paraId="6A81D609" w14:textId="77777777" w:rsidR="00562609" w:rsidRPr="007B0C16" w:rsidRDefault="00562609" w:rsidP="002D1C2D">
            <w:pPr>
              <w:rPr>
                <w:rFonts w:ascii="Calibri" w:hAnsi="Calibri" w:cs="Tahoma"/>
                <w:sz w:val="16"/>
                <w:szCs w:val="16"/>
              </w:rPr>
            </w:pPr>
            <w:r w:rsidRPr="007B0C16">
              <w:rPr>
                <w:rFonts w:ascii="Calibri" w:hAnsi="Calibri" w:cs="Tahoma"/>
                <w:sz w:val="16"/>
                <w:szCs w:val="16"/>
              </w:rPr>
              <w:t>Si bu…</w:t>
            </w:r>
          </w:p>
          <w:p w14:paraId="11FD11EE" w14:textId="77777777" w:rsidR="00562609" w:rsidRPr="007B0C16" w:rsidRDefault="00562609" w:rsidP="002D1C2D">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inflige une blessure 0/1D10/0 au ventre mais RMa x2 pendant 1D10 h.</w:t>
            </w:r>
          </w:p>
        </w:tc>
      </w:tr>
      <w:tr w:rsidR="00567E6B" w:rsidRPr="007B0C16" w14:paraId="3D87E62E" w14:textId="77777777" w:rsidTr="0056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FCCB3F8" w14:textId="77777777" w:rsidR="00567E6B" w:rsidRPr="007B0C16" w:rsidRDefault="00567E6B" w:rsidP="00FD547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7B2109F5" w14:textId="77777777" w:rsidR="00567E6B" w:rsidRPr="007B0C16" w:rsidRDefault="00F514D6" w:rsidP="00F514D6">
            <w:pPr>
              <w:rPr>
                <w:rFonts w:ascii="Calibri" w:hAnsi="Calibri" w:cs="Tahoma"/>
                <w:sz w:val="16"/>
                <w:szCs w:val="16"/>
              </w:rPr>
            </w:pPr>
            <w:r w:rsidRPr="007B0C16">
              <w:rPr>
                <w:rFonts w:ascii="Calibri" w:hAnsi="Calibri" w:cs="Tahoma"/>
                <w:sz w:val="16"/>
                <w:szCs w:val="16"/>
              </w:rPr>
              <w:t>D</w:t>
            </w:r>
            <w:r w:rsidR="00567E6B" w:rsidRPr="007B0C16">
              <w:rPr>
                <w:rFonts w:ascii="Calibri" w:hAnsi="Calibri" w:cs="Tahoma"/>
                <w:sz w:val="16"/>
                <w:szCs w:val="16"/>
              </w:rPr>
              <w:t xml:space="preserve">ans fiole, </w:t>
            </w:r>
            <w:r w:rsidR="00433FBF" w:rsidRPr="007B0C16">
              <w:rPr>
                <w:rFonts w:ascii="Calibri" w:hAnsi="Calibri" w:cs="Tahoma"/>
                <w:sz w:val="16"/>
                <w:szCs w:val="16"/>
              </w:rPr>
              <w:t>ajouter sang d’</w:t>
            </w:r>
            <w:r w:rsidR="00567E6B" w:rsidRPr="007B0C16">
              <w:rPr>
                <w:rFonts w:ascii="Calibri" w:hAnsi="Calibri" w:cs="Tahoma"/>
                <w:sz w:val="16"/>
                <w:szCs w:val="16"/>
              </w:rPr>
              <w:t xml:space="preserve">humain malade, le corps doit rester en vie, </w:t>
            </w:r>
            <w:r w:rsidRPr="007B0C16">
              <w:rPr>
                <w:rFonts w:ascii="Calibri" w:hAnsi="Calibri" w:cs="Tahoma"/>
                <w:sz w:val="16"/>
                <w:szCs w:val="16"/>
              </w:rPr>
              <w:t xml:space="preserve">ajouter un </w:t>
            </w:r>
            <w:r w:rsidR="00567E6B" w:rsidRPr="007B0C16">
              <w:rPr>
                <w:rFonts w:ascii="Calibri" w:hAnsi="Calibri" w:cs="Tahoma"/>
                <w:sz w:val="16"/>
                <w:szCs w:val="16"/>
              </w:rPr>
              <w:t>organe</w:t>
            </w:r>
            <w:r w:rsidRPr="007B0C16">
              <w:rPr>
                <w:rFonts w:ascii="Calibri" w:hAnsi="Calibri" w:cs="Tahoma"/>
                <w:sz w:val="16"/>
                <w:szCs w:val="16"/>
              </w:rPr>
              <w:t xml:space="preserve"> interne</w:t>
            </w:r>
            <w:r w:rsidR="00567E6B" w:rsidRPr="007B0C16">
              <w:rPr>
                <w:rFonts w:ascii="Calibri" w:hAnsi="Calibri" w:cs="Tahoma"/>
                <w:sz w:val="16"/>
                <w:szCs w:val="16"/>
              </w:rPr>
              <w:t>.</w:t>
            </w:r>
          </w:p>
        </w:tc>
      </w:tr>
      <w:tr w:rsidR="002808F3" w:rsidRPr="007B0C16" w14:paraId="6F2BA03E" w14:textId="77777777" w:rsidTr="0056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196350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1A7CF781" w14:textId="77777777" w:rsidR="002808F3" w:rsidRPr="007B0C16" w:rsidRDefault="002D1C2D"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bu…</w:t>
            </w:r>
          </w:p>
          <w:p w14:paraId="472FDEEA" w14:textId="035095AF"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tester un Poison 0/0 contre X, si le poison passe</w:t>
            </w:r>
            <w:r w:rsidR="00041878">
              <w:rPr>
                <w:rFonts w:ascii="Calibri" w:hAnsi="Calibri" w:cs="Tahoma"/>
                <w:sz w:val="16"/>
                <w:szCs w:val="16"/>
              </w:rPr>
              <w:t>,</w:t>
            </w:r>
            <w:r w:rsidRPr="007B0C16">
              <w:rPr>
                <w:rFonts w:ascii="Calibri" w:hAnsi="Calibri" w:cs="Tahoma"/>
                <w:sz w:val="16"/>
                <w:szCs w:val="16"/>
              </w:rPr>
              <w:t xml:space="preserve"> X meurt.</w:t>
            </w:r>
          </w:p>
          <w:p w14:paraId="128782B0" w14:textId="77777777" w:rsidR="002808F3" w:rsidRPr="007B0C16" w:rsidRDefault="002D1C2D"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X survit…</w:t>
            </w:r>
          </w:p>
          <w:p w14:paraId="73AD5EF2" w14:textId="1520E406"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gagne immunité </w:t>
            </w:r>
            <w:r w:rsidR="002D1C2D" w:rsidRPr="007B0C16">
              <w:rPr>
                <w:rFonts w:ascii="Calibri" w:hAnsi="Calibri" w:cs="Tahoma"/>
                <w:sz w:val="16"/>
                <w:szCs w:val="16"/>
              </w:rPr>
              <w:t xml:space="preserve">100% </w:t>
            </w:r>
            <w:r w:rsidRPr="007B0C16">
              <w:rPr>
                <w:rFonts w:ascii="Calibri" w:hAnsi="Calibri" w:cs="Tahoma"/>
                <w:sz w:val="16"/>
                <w:szCs w:val="16"/>
              </w:rPr>
              <w:t xml:space="preserve">contre </w:t>
            </w:r>
            <w:r w:rsidR="002D1C2D" w:rsidRPr="007B0C16">
              <w:rPr>
                <w:rFonts w:ascii="Calibri" w:hAnsi="Calibri" w:cs="Tahoma"/>
                <w:iCs/>
                <w:sz w:val="16"/>
                <w:szCs w:val="16"/>
              </w:rPr>
              <w:t xml:space="preserve">1d6 sorts offensifs (RMa active) au hasard (alignement </w:t>
            </w:r>
            <w:r w:rsidR="00041878">
              <w:rPr>
                <w:rFonts w:ascii="Calibri" w:hAnsi="Calibri" w:cs="Tahoma"/>
                <w:iCs/>
                <w:sz w:val="16"/>
                <w:szCs w:val="16"/>
              </w:rPr>
              <w:t>et DS, un test par sort</w:t>
            </w:r>
            <w:r w:rsidR="002D1C2D" w:rsidRPr="007B0C16">
              <w:rPr>
                <w:rFonts w:ascii="Calibri" w:hAnsi="Calibri" w:cs="Tahoma"/>
                <w:iCs/>
                <w:sz w:val="16"/>
                <w:szCs w:val="16"/>
              </w:rPr>
              <w:t>)</w:t>
            </w:r>
            <w:r w:rsidRPr="007B0C16">
              <w:rPr>
                <w:rFonts w:ascii="Calibri" w:hAnsi="Calibri" w:cs="Tahoma"/>
                <w:sz w:val="16"/>
                <w:szCs w:val="16"/>
              </w:rPr>
              <w:t>.</w:t>
            </w:r>
          </w:p>
          <w:p w14:paraId="5D204EEA" w14:textId="52160CD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ne vieillit plus</w:t>
            </w:r>
            <w:r w:rsidR="002D1C2D" w:rsidRPr="007B0C16">
              <w:rPr>
                <w:rFonts w:ascii="Calibri" w:hAnsi="Calibri" w:cs="Tahoma"/>
                <w:sz w:val="16"/>
                <w:szCs w:val="16"/>
              </w:rPr>
              <w:t xml:space="preserve"> mais les </w:t>
            </w:r>
            <w:r w:rsidR="00041878">
              <w:rPr>
                <w:rFonts w:ascii="Calibri" w:hAnsi="Calibri" w:cs="Tahoma"/>
                <w:sz w:val="16"/>
                <w:szCs w:val="16"/>
              </w:rPr>
              <w:t>maxima diminuent de 5% par an, à la date anniversaire</w:t>
            </w:r>
            <w:r w:rsidRPr="007B0C16">
              <w:rPr>
                <w:rFonts w:ascii="Calibri" w:hAnsi="Calibri" w:cs="Tahoma"/>
                <w:sz w:val="16"/>
                <w:szCs w:val="16"/>
              </w:rPr>
              <w:t>.</w:t>
            </w:r>
          </w:p>
          <w:p w14:paraId="3B806184" w14:textId="13DEAF5C" w:rsidR="002808F3" w:rsidRPr="007B0C16" w:rsidRDefault="002808F3" w:rsidP="000B5977">
            <w:pPr>
              <w:rPr>
                <w:rFonts w:ascii="Calibri" w:hAnsi="Calibri" w:cs="Tahoma"/>
                <w:sz w:val="16"/>
                <w:szCs w:val="16"/>
              </w:rPr>
            </w:pPr>
            <w:r w:rsidRPr="007B0C16">
              <w:rPr>
                <w:rFonts w:ascii="Calibri" w:hAnsi="Calibri" w:cs="Tahoma"/>
                <w:sz w:val="16"/>
                <w:szCs w:val="16"/>
              </w:rPr>
              <w:t>4/ ne peut mourir que par le</w:t>
            </w:r>
            <w:r w:rsidR="002D1C2D" w:rsidRPr="007B0C16">
              <w:rPr>
                <w:rFonts w:ascii="Calibri" w:hAnsi="Calibri" w:cs="Tahoma"/>
                <w:sz w:val="16"/>
                <w:szCs w:val="16"/>
              </w:rPr>
              <w:t>s</w:t>
            </w:r>
            <w:r w:rsidRPr="007B0C16">
              <w:rPr>
                <w:rFonts w:ascii="Calibri" w:hAnsi="Calibri" w:cs="Tahoma"/>
                <w:sz w:val="16"/>
                <w:szCs w:val="16"/>
              </w:rPr>
              <w:t xml:space="preserve"> </w:t>
            </w:r>
            <w:r w:rsidR="002D1C2D" w:rsidRPr="007B0C16">
              <w:rPr>
                <w:rFonts w:ascii="Calibri" w:hAnsi="Calibri" w:cs="Tahoma"/>
                <w:sz w:val="16"/>
                <w:szCs w:val="16"/>
              </w:rPr>
              <w:t>blessures physiques ou magiques</w:t>
            </w:r>
            <w:r w:rsidR="00041878">
              <w:rPr>
                <w:rFonts w:ascii="Calibri" w:hAnsi="Calibri" w:cs="Tahoma"/>
                <w:sz w:val="16"/>
                <w:szCs w:val="16"/>
              </w:rPr>
              <w:t>, immunité 100% au reste</w:t>
            </w:r>
            <w:r w:rsidRPr="007B0C16">
              <w:rPr>
                <w:rFonts w:ascii="Calibri" w:hAnsi="Calibri" w:cs="Tahoma"/>
                <w:sz w:val="16"/>
                <w:szCs w:val="16"/>
              </w:rPr>
              <w:t>.</w:t>
            </w:r>
          </w:p>
          <w:p w14:paraId="4729DE1E" w14:textId="5108F958"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5</w:t>
            </w:r>
            <w:r w:rsidRPr="007B0C16">
              <w:rPr>
                <w:rFonts w:ascii="Calibri" w:hAnsi="Calibri" w:cs="Tahoma"/>
                <w:sz w:val="16"/>
                <w:szCs w:val="16"/>
              </w:rPr>
              <w:t xml:space="preserve">/ </w:t>
            </w:r>
            <w:r w:rsidR="002D1C2D" w:rsidRPr="007B0C16">
              <w:rPr>
                <w:rFonts w:ascii="Calibri" w:hAnsi="Calibri" w:cs="Tahoma"/>
                <w:sz w:val="16"/>
                <w:szCs w:val="16"/>
              </w:rPr>
              <w:t>Rage +2 par tour.</w:t>
            </w:r>
            <w:r w:rsidRPr="007B0C16">
              <w:rPr>
                <w:rFonts w:ascii="Calibri" w:hAnsi="Calibri" w:cs="Tahoma"/>
                <w:sz w:val="16"/>
                <w:szCs w:val="16"/>
              </w:rPr>
              <w:t xml:space="preserve"> </w:t>
            </w:r>
          </w:p>
          <w:p w14:paraId="2C3B049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6/ F+10, En+10 et C+10 de manière permanente, courants et maxima.</w:t>
            </w:r>
          </w:p>
        </w:tc>
      </w:tr>
      <w:tr w:rsidR="00567E6B" w:rsidRPr="007B0C16" w14:paraId="6C20D0B9" w14:textId="77777777" w:rsidTr="0056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7AF5BBD" w14:textId="77777777" w:rsidR="00567E6B" w:rsidRPr="007B0C16" w:rsidRDefault="00567E6B"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1D5F4D2F" w14:textId="77777777" w:rsidR="00567E6B" w:rsidRPr="007B0C16" w:rsidRDefault="002D1C2D" w:rsidP="009007EA">
            <w:pPr>
              <w:rPr>
                <w:rFonts w:ascii="Calibri" w:hAnsi="Calibri" w:cs="Tahoma"/>
                <w:sz w:val="16"/>
                <w:szCs w:val="16"/>
              </w:rPr>
            </w:pPr>
            <w:r w:rsidRPr="007B0C16">
              <w:rPr>
                <w:rFonts w:ascii="Calibri" w:hAnsi="Calibri" w:cs="Tahoma"/>
                <w:sz w:val="16"/>
                <w:szCs w:val="16"/>
              </w:rPr>
              <w:t xml:space="preserve">Enchanter dans une marmite </w:t>
            </w:r>
            <w:r w:rsidR="009007EA" w:rsidRPr="007B0C16">
              <w:rPr>
                <w:rFonts w:ascii="Calibri" w:hAnsi="Calibri" w:cs="Tahoma"/>
                <w:sz w:val="16"/>
                <w:szCs w:val="16"/>
              </w:rPr>
              <w:t>avec une soupe de viande</w:t>
            </w:r>
            <w:r w:rsidRPr="007B0C16">
              <w:rPr>
                <w:rFonts w:ascii="Calibri" w:hAnsi="Calibri" w:cs="Tahoma"/>
                <w:sz w:val="16"/>
                <w:szCs w:val="16"/>
              </w:rPr>
              <w:t>.</w:t>
            </w:r>
          </w:p>
        </w:tc>
      </w:tr>
      <w:tr w:rsidR="002808F3" w:rsidRPr="007B0C16" w14:paraId="20E667A7" w14:textId="77777777" w:rsidTr="00562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1F4427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52A5BEFE" w14:textId="77777777" w:rsidR="002808F3" w:rsidRPr="007B0C16" w:rsidRDefault="002D1C2D" w:rsidP="000B5977">
            <w:pPr>
              <w:rPr>
                <w:rFonts w:ascii="Calibri" w:hAnsi="Calibri" w:cs="Tahoma"/>
                <w:sz w:val="16"/>
                <w:szCs w:val="16"/>
              </w:rPr>
            </w:pPr>
            <w:r w:rsidRPr="007B0C16">
              <w:rPr>
                <w:rFonts w:ascii="Calibri" w:hAnsi="Calibri" w:cs="Tahoma"/>
                <w:sz w:val="16"/>
                <w:szCs w:val="16"/>
              </w:rPr>
              <w:t>Si bu…</w:t>
            </w:r>
          </w:p>
          <w:p w14:paraId="3B9CFD3A" w14:textId="77777777" w:rsidR="002D1C2D" w:rsidRPr="007B0C16" w:rsidRDefault="002D1C2D" w:rsidP="002D1C2D">
            <w:pPr>
              <w:rPr>
                <w:rFonts w:ascii="Calibri" w:hAnsi="Calibri" w:cs="Tahoma"/>
                <w:sz w:val="16"/>
                <w:szCs w:val="16"/>
              </w:rPr>
            </w:pPr>
            <w:r w:rsidRPr="007B0C16">
              <w:rPr>
                <w:rFonts w:ascii="Calibri" w:hAnsi="Calibri" w:cs="Tahoma"/>
                <w:sz w:val="16"/>
                <w:szCs w:val="16"/>
              </w:rPr>
              <w:t>1/ immunité 1D10*10% contre la magie.</w:t>
            </w:r>
          </w:p>
          <w:p w14:paraId="10AB6394" w14:textId="77777777" w:rsidR="002D1C2D" w:rsidRPr="007B0C16" w:rsidRDefault="002D1C2D" w:rsidP="002D1C2D">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 ne vieillit plus et ne gagne plus de points de caractéristiques.</w:t>
            </w:r>
          </w:p>
          <w:p w14:paraId="1A17DF83" w14:textId="65443298" w:rsidR="002D1C2D" w:rsidRPr="007B0C16" w:rsidRDefault="002D1C2D" w:rsidP="00041878">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sensible +100% aux pertes EN. </w:t>
            </w:r>
          </w:p>
        </w:tc>
      </w:tr>
    </w:tbl>
    <w:p w14:paraId="42233AF3" w14:textId="6B2E9296" w:rsidR="00852DC0" w:rsidRPr="007B0C16" w:rsidRDefault="00D05A34" w:rsidP="00A8184C">
      <w:pPr>
        <w:pStyle w:val="Titre4"/>
      </w:pPr>
      <w:r>
        <w:t>SHY-</w:t>
      </w:r>
      <w:r w:rsidR="00562609" w:rsidRPr="007B0C16">
        <w:t>Sang d’Hydre</w:t>
      </w:r>
      <w:r w:rsidR="00AF721D" w:rsidRPr="007B0C16">
        <w:t> : régénération+, résistance+, dissimulation+, piste+, survie+ / régénération+, blessures-, haine / régénération+, rage+, haine / ko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376"/>
        <w:gridCol w:w="480"/>
        <w:gridCol w:w="899"/>
        <w:gridCol w:w="255"/>
        <w:gridCol w:w="1039"/>
        <w:gridCol w:w="931"/>
        <w:gridCol w:w="1223"/>
        <w:gridCol w:w="2048"/>
        <w:gridCol w:w="968"/>
      </w:tblGrid>
      <w:tr w:rsidR="00852DC0" w:rsidRPr="007B0C16" w14:paraId="71FF218F" w14:textId="77777777" w:rsidTr="00121085">
        <w:trPr>
          <w:gridAfter w:val="1"/>
          <w:wAfter w:w="724" w:type="dxa"/>
        </w:trPr>
        <w:tc>
          <w:tcPr>
            <w:tcW w:w="0" w:type="auto"/>
            <w:shd w:val="clear" w:color="auto" w:fill="FF9900"/>
          </w:tcPr>
          <w:p w14:paraId="5C99487A" w14:textId="77777777" w:rsidR="00852DC0" w:rsidRPr="007B0C16" w:rsidRDefault="00852DC0" w:rsidP="00121085">
            <w:pPr>
              <w:rPr>
                <w:rFonts w:ascii="Calibri" w:hAnsi="Calibri" w:cs="Tahoma"/>
                <w:b/>
                <w:sz w:val="16"/>
              </w:rPr>
            </w:pPr>
            <w:r w:rsidRPr="007B0C16">
              <w:rPr>
                <w:rFonts w:ascii="Calibri" w:hAnsi="Calibri" w:cs="Tahoma"/>
                <w:b/>
                <w:sz w:val="16"/>
              </w:rPr>
              <w:t>SHY</w:t>
            </w:r>
          </w:p>
        </w:tc>
        <w:tc>
          <w:tcPr>
            <w:tcW w:w="0" w:type="auto"/>
            <w:shd w:val="clear" w:color="auto" w:fill="FF9900"/>
          </w:tcPr>
          <w:p w14:paraId="7F7E661B" w14:textId="77777777" w:rsidR="00852DC0" w:rsidRPr="007B0C16" w:rsidRDefault="00852DC0" w:rsidP="00121085">
            <w:pPr>
              <w:rPr>
                <w:rFonts w:ascii="Calibri" w:hAnsi="Calibri" w:cs="Tahoma"/>
                <w:b/>
                <w:sz w:val="16"/>
              </w:rPr>
            </w:pPr>
            <w:r w:rsidRPr="007B0C16">
              <w:rPr>
                <w:rFonts w:ascii="Calibri" w:hAnsi="Calibri" w:cs="Tahoma"/>
                <w:b/>
                <w:sz w:val="16"/>
              </w:rPr>
              <w:t>Sang d’Hydre</w:t>
            </w:r>
          </w:p>
        </w:tc>
        <w:tc>
          <w:tcPr>
            <w:tcW w:w="0" w:type="auto"/>
            <w:shd w:val="clear" w:color="auto" w:fill="FF9900"/>
          </w:tcPr>
          <w:p w14:paraId="2F200854" w14:textId="77777777" w:rsidR="00852DC0" w:rsidRPr="007B0C16" w:rsidRDefault="00852DC0" w:rsidP="00121085">
            <w:pPr>
              <w:rPr>
                <w:rFonts w:ascii="Calibri" w:hAnsi="Calibri" w:cs="Tahoma"/>
                <w:sz w:val="16"/>
              </w:rPr>
            </w:pPr>
            <w:r w:rsidRPr="007B0C16">
              <w:rPr>
                <w:rFonts w:ascii="Calibri" w:hAnsi="Calibri" w:cs="Tahoma"/>
                <w:sz w:val="16"/>
              </w:rPr>
              <w:t>LIQ</w:t>
            </w:r>
          </w:p>
        </w:tc>
        <w:tc>
          <w:tcPr>
            <w:tcW w:w="0" w:type="auto"/>
            <w:shd w:val="clear" w:color="auto" w:fill="FF9900"/>
          </w:tcPr>
          <w:p w14:paraId="7AEC555B" w14:textId="77777777" w:rsidR="00852DC0" w:rsidRPr="007B0C16" w:rsidRDefault="00852DC0" w:rsidP="00121085">
            <w:pPr>
              <w:rPr>
                <w:rFonts w:ascii="Calibri" w:hAnsi="Calibri" w:cs="Tahoma"/>
                <w:sz w:val="16"/>
              </w:rPr>
            </w:pPr>
            <w:r w:rsidRPr="007B0C16">
              <w:rPr>
                <w:rFonts w:ascii="Calibri" w:hAnsi="Calibri" w:cs="Tahoma"/>
                <w:sz w:val="16"/>
              </w:rPr>
              <w:t>&gt;3 têtes</w:t>
            </w:r>
          </w:p>
        </w:tc>
        <w:tc>
          <w:tcPr>
            <w:tcW w:w="0" w:type="auto"/>
            <w:shd w:val="clear" w:color="auto" w:fill="FF9900"/>
          </w:tcPr>
          <w:p w14:paraId="579371E7" w14:textId="77777777" w:rsidR="00852DC0" w:rsidRPr="007B0C16" w:rsidRDefault="0037577F"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4E858FD9" w14:textId="77777777" w:rsidR="00852DC0" w:rsidRPr="007B0C16" w:rsidRDefault="00852DC0" w:rsidP="00121085">
            <w:pPr>
              <w:jc w:val="center"/>
              <w:rPr>
                <w:rFonts w:ascii="Calibri" w:hAnsi="Calibri" w:cs="Tahoma"/>
                <w:sz w:val="16"/>
              </w:rPr>
            </w:pPr>
            <w:r w:rsidRPr="007B0C16">
              <w:rPr>
                <w:rFonts w:ascii="Calibri" w:hAnsi="Calibri" w:cs="Tahoma"/>
                <w:sz w:val="16"/>
              </w:rPr>
              <w:t>Poids 100</w:t>
            </w:r>
          </w:p>
        </w:tc>
        <w:tc>
          <w:tcPr>
            <w:tcW w:w="0" w:type="auto"/>
            <w:shd w:val="clear" w:color="auto" w:fill="FF9900"/>
          </w:tcPr>
          <w:p w14:paraId="74EC4501" w14:textId="77777777" w:rsidR="00852DC0" w:rsidRPr="007B0C16" w:rsidRDefault="00852DC0" w:rsidP="00121085">
            <w:pPr>
              <w:jc w:val="center"/>
              <w:rPr>
                <w:rFonts w:ascii="Calibri" w:hAnsi="Calibri" w:cs="Tahoma"/>
                <w:sz w:val="16"/>
              </w:rPr>
            </w:pPr>
            <w:r w:rsidRPr="007B0C16">
              <w:rPr>
                <w:rFonts w:ascii="Calibri" w:hAnsi="Calibri" w:cs="Tahoma"/>
                <w:sz w:val="16"/>
              </w:rPr>
              <w:t>Rareté 3</w:t>
            </w:r>
          </w:p>
        </w:tc>
        <w:tc>
          <w:tcPr>
            <w:tcW w:w="0" w:type="auto"/>
            <w:shd w:val="clear" w:color="auto" w:fill="FF9900"/>
          </w:tcPr>
          <w:p w14:paraId="27203B04" w14:textId="77777777" w:rsidR="00852DC0" w:rsidRPr="007B0C16" w:rsidRDefault="00852DC0" w:rsidP="00121085">
            <w:pPr>
              <w:jc w:val="center"/>
              <w:rPr>
                <w:rFonts w:ascii="Calibri" w:hAnsi="Calibri" w:cs="Tahoma"/>
                <w:sz w:val="16"/>
              </w:rPr>
            </w:pPr>
            <w:r w:rsidRPr="007B0C16">
              <w:rPr>
                <w:rFonts w:ascii="Calibri" w:hAnsi="Calibri" w:cs="Tahoma"/>
                <w:sz w:val="16"/>
              </w:rPr>
              <w:t>Doses 4D10</w:t>
            </w:r>
          </w:p>
        </w:tc>
        <w:tc>
          <w:tcPr>
            <w:tcW w:w="0" w:type="auto"/>
            <w:shd w:val="clear" w:color="auto" w:fill="FF9900"/>
          </w:tcPr>
          <w:p w14:paraId="1A84C17A" w14:textId="77777777" w:rsidR="00852DC0" w:rsidRPr="007B0C16" w:rsidRDefault="00852DC0" w:rsidP="00121085">
            <w:pPr>
              <w:jc w:val="center"/>
              <w:rPr>
                <w:rFonts w:ascii="Calibri" w:hAnsi="Calibri" w:cs="Tahoma"/>
                <w:sz w:val="16"/>
              </w:rPr>
            </w:pPr>
            <w:r w:rsidRPr="007B0C16">
              <w:rPr>
                <w:rFonts w:ascii="Calibri" w:hAnsi="Calibri" w:cs="Tahoma"/>
                <w:sz w:val="16"/>
              </w:rPr>
              <w:t>Prix 1000/3000/9000</w:t>
            </w:r>
          </w:p>
        </w:tc>
      </w:tr>
      <w:tr w:rsidR="00852DC0" w:rsidRPr="007B0C16" w14:paraId="5D8F9F2D"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3B76CA6" w14:textId="77777777" w:rsidR="00852DC0" w:rsidRPr="007B0C16" w:rsidRDefault="00852DC0" w:rsidP="00121085">
            <w:pPr>
              <w:rPr>
                <w:rFonts w:ascii="Calibri" w:hAnsi="Calibri" w:cs="Tahoma"/>
                <w:sz w:val="16"/>
                <w:szCs w:val="16"/>
              </w:rPr>
            </w:pPr>
            <w:r w:rsidRPr="007B0C16">
              <w:rPr>
                <w:rFonts w:ascii="Calibri" w:hAnsi="Calibri" w:cs="Tahoma"/>
                <w:sz w:val="16"/>
                <w:szCs w:val="16"/>
              </w:rPr>
              <w:lastRenderedPageBreak/>
              <w:t>Des</w:t>
            </w:r>
          </w:p>
        </w:tc>
        <w:tc>
          <w:tcPr>
            <w:tcW w:w="9146" w:type="dxa"/>
            <w:gridSpan w:val="9"/>
          </w:tcPr>
          <w:p w14:paraId="0ED00655" w14:textId="77777777" w:rsidR="00852DC0" w:rsidRPr="007B0C16" w:rsidRDefault="00852DC0" w:rsidP="00121085">
            <w:pPr>
              <w:rPr>
                <w:rFonts w:ascii="Calibri" w:hAnsi="Calibri" w:cs="Tahoma"/>
                <w:bCs/>
                <w:sz w:val="16"/>
                <w:szCs w:val="16"/>
              </w:rPr>
            </w:pPr>
            <w:r w:rsidRPr="007B0C16">
              <w:rPr>
                <w:rFonts w:ascii="Calibri" w:hAnsi="Calibri" w:cs="Tahoma"/>
                <w:bCs/>
                <w:sz w:val="16"/>
                <w:szCs w:val="16"/>
              </w:rPr>
              <w:t>Dense, acide et verdâtre avec reflets jaunes.</w:t>
            </w:r>
          </w:p>
        </w:tc>
      </w:tr>
      <w:tr w:rsidR="00852DC0" w:rsidRPr="007B0C16" w14:paraId="00F51ABA"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9DA794E"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Bru </w:t>
            </w:r>
          </w:p>
        </w:tc>
        <w:tc>
          <w:tcPr>
            <w:tcW w:w="9146" w:type="dxa"/>
            <w:gridSpan w:val="9"/>
          </w:tcPr>
          <w:p w14:paraId="7D6C9E1E" w14:textId="010F94D2" w:rsidR="00852DC0" w:rsidRPr="007B0C16" w:rsidRDefault="00852DC0" w:rsidP="00121085">
            <w:pPr>
              <w:rPr>
                <w:rFonts w:ascii="Calibri" w:hAnsi="Calibri" w:cs="Tahoma"/>
                <w:sz w:val="16"/>
                <w:szCs w:val="16"/>
              </w:rPr>
            </w:pPr>
            <w:r w:rsidRPr="007B0C16">
              <w:rPr>
                <w:rFonts w:ascii="Calibri" w:hAnsi="Calibri" w:cs="Tahoma"/>
                <w:sz w:val="16"/>
                <w:szCs w:val="16"/>
              </w:rPr>
              <w:t xml:space="preserve">Si bu </w:t>
            </w:r>
            <w:r w:rsidR="00BB75BC" w:rsidRPr="007B0C16">
              <w:rPr>
                <w:rFonts w:ascii="Calibri" w:hAnsi="Calibri" w:cs="Tahoma"/>
                <w:sz w:val="16"/>
                <w:szCs w:val="16"/>
              </w:rPr>
              <w:t>alors</w:t>
            </w:r>
            <w:r w:rsidR="00041878">
              <w:rPr>
                <w:rFonts w:ascii="Calibri" w:hAnsi="Calibri" w:cs="Tahoma"/>
                <w:sz w:val="16"/>
                <w:szCs w:val="16"/>
              </w:rPr>
              <w:t>,</w:t>
            </w:r>
            <w:r w:rsidR="00BB75BC" w:rsidRPr="007B0C16">
              <w:rPr>
                <w:rFonts w:ascii="Calibri" w:hAnsi="Calibri" w:cs="Tahoma"/>
                <w:sz w:val="16"/>
                <w:szCs w:val="16"/>
              </w:rPr>
              <w:t xml:space="preserve"> pendant 1jour</w:t>
            </w:r>
            <w:r w:rsidRPr="007B0C16">
              <w:rPr>
                <w:rFonts w:ascii="Calibri" w:hAnsi="Calibri" w:cs="Tahoma"/>
                <w:sz w:val="16"/>
                <w:szCs w:val="16"/>
              </w:rPr>
              <w:t>…</w:t>
            </w:r>
          </w:p>
          <w:p w14:paraId="4AFADD9C" w14:textId="77777777" w:rsidR="00852DC0" w:rsidRPr="007B0C16" w:rsidRDefault="00852DC0" w:rsidP="00121085">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rég</w:t>
            </w:r>
            <w:r w:rsidR="00BB75BC" w:rsidRPr="007B0C16">
              <w:rPr>
                <w:rFonts w:ascii="Calibri" w:hAnsi="Calibri" w:cs="Tahoma"/>
                <w:sz w:val="16"/>
                <w:szCs w:val="16"/>
              </w:rPr>
              <w:t>énère 1 blessure tous les tours.</w:t>
            </w:r>
          </w:p>
          <w:p w14:paraId="15147521" w14:textId="371EBDB5" w:rsidR="00562609" w:rsidRPr="007B0C16" w:rsidRDefault="00562609" w:rsidP="00562609">
            <w:pPr>
              <w:rPr>
                <w:rFonts w:ascii="Calibri" w:hAnsi="Calibri" w:cs="Tahoma"/>
                <w:sz w:val="16"/>
                <w:szCs w:val="16"/>
              </w:rPr>
            </w:pPr>
            <w:r w:rsidRPr="007B0C16">
              <w:rPr>
                <w:rFonts w:ascii="Calibri" w:hAnsi="Calibri" w:cs="Tahoma"/>
                <w:sz w:val="16"/>
                <w:szCs w:val="16"/>
              </w:rPr>
              <w:t>2/ si aligné KO</w:t>
            </w:r>
            <w:r w:rsidR="00041878">
              <w:rPr>
                <w:rFonts w:ascii="Calibri" w:hAnsi="Calibri" w:cs="Tahoma"/>
                <w:sz w:val="16"/>
                <w:szCs w:val="16"/>
              </w:rPr>
              <w:t>,</w:t>
            </w:r>
            <w:r w:rsidRPr="007B0C16">
              <w:rPr>
                <w:rFonts w:ascii="Calibri" w:hAnsi="Calibri" w:cs="Tahoma"/>
                <w:sz w:val="16"/>
                <w:szCs w:val="16"/>
              </w:rPr>
              <w:t xml:space="preserve"> alors </w:t>
            </w:r>
            <w:r w:rsidR="00AF721D" w:rsidRPr="007B0C16">
              <w:rPr>
                <w:rFonts w:ascii="Calibri" w:hAnsi="Calibri" w:cs="Tahoma"/>
                <w:i/>
                <w:sz w:val="16"/>
                <w:szCs w:val="16"/>
              </w:rPr>
              <w:t>Résistance</w:t>
            </w:r>
            <w:r w:rsidR="00041878">
              <w:rPr>
                <w:rFonts w:ascii="Calibri" w:hAnsi="Calibri" w:cs="Tahoma"/>
                <w:i/>
                <w:sz w:val="16"/>
                <w:szCs w:val="16"/>
              </w:rPr>
              <w:t xml:space="preserve"> </w:t>
            </w:r>
            <w:r w:rsidR="00041878" w:rsidRPr="00041878">
              <w:rPr>
                <w:rFonts w:ascii="Calibri" w:hAnsi="Calibri" w:cs="Tahoma"/>
                <w:sz w:val="16"/>
                <w:szCs w:val="16"/>
              </w:rPr>
              <w:t>+20</w:t>
            </w:r>
            <w:r w:rsidR="00BB75BC" w:rsidRPr="007B0C16">
              <w:rPr>
                <w:rFonts w:ascii="Calibri" w:hAnsi="Calibri" w:cs="Tahoma"/>
                <w:sz w:val="16"/>
                <w:szCs w:val="16"/>
              </w:rPr>
              <w:t>.</w:t>
            </w:r>
          </w:p>
          <w:p w14:paraId="4CDE2317" w14:textId="3D453A13" w:rsidR="00032101" w:rsidRPr="007B0C16" w:rsidRDefault="00032101" w:rsidP="00642475">
            <w:pPr>
              <w:rPr>
                <w:rFonts w:ascii="Calibri" w:hAnsi="Calibri" w:cs="Tahoma"/>
                <w:sz w:val="16"/>
                <w:szCs w:val="16"/>
              </w:rPr>
            </w:pPr>
            <w:r w:rsidRPr="007B0C16">
              <w:rPr>
                <w:rFonts w:ascii="Calibri" w:hAnsi="Calibri" w:cs="Tahoma"/>
                <w:sz w:val="16"/>
                <w:szCs w:val="16"/>
              </w:rPr>
              <w:t xml:space="preserve">3/ </w:t>
            </w:r>
            <w:r w:rsidR="00BB75BC" w:rsidRPr="007B0C16">
              <w:rPr>
                <w:rFonts w:ascii="Calibri" w:hAnsi="Calibri" w:cs="Tahoma"/>
                <w:sz w:val="16"/>
                <w:szCs w:val="16"/>
              </w:rPr>
              <w:t xml:space="preserve">bonus +10 à </w:t>
            </w:r>
            <w:r w:rsidR="00BB75BC" w:rsidRPr="007B0C16">
              <w:rPr>
                <w:rFonts w:ascii="Calibri" w:hAnsi="Calibri" w:cs="Tahoma"/>
                <w:i/>
                <w:sz w:val="16"/>
                <w:szCs w:val="16"/>
              </w:rPr>
              <w:t>Dissimulation</w:t>
            </w:r>
            <w:r w:rsidR="00BB75BC" w:rsidRPr="007B0C16">
              <w:rPr>
                <w:rFonts w:ascii="Calibri" w:hAnsi="Calibri" w:cs="Tahoma"/>
                <w:sz w:val="16"/>
                <w:szCs w:val="16"/>
              </w:rPr>
              <w:t xml:space="preserve">, </w:t>
            </w:r>
            <w:r w:rsidR="00642475" w:rsidRPr="007B0C16">
              <w:rPr>
                <w:rFonts w:ascii="Calibri" w:hAnsi="Calibri" w:cs="Tahoma"/>
                <w:i/>
                <w:sz w:val="16"/>
                <w:szCs w:val="16"/>
              </w:rPr>
              <w:t>Piste</w:t>
            </w:r>
            <w:r w:rsidR="00BB75BC" w:rsidRPr="007B0C16">
              <w:rPr>
                <w:rFonts w:ascii="Calibri" w:hAnsi="Calibri" w:cs="Tahoma"/>
                <w:sz w:val="16"/>
                <w:szCs w:val="16"/>
              </w:rPr>
              <w:t xml:space="preserve"> et </w:t>
            </w:r>
            <w:r w:rsidR="00BB75BC" w:rsidRPr="007B0C16">
              <w:rPr>
                <w:rFonts w:ascii="Calibri" w:hAnsi="Calibri" w:cs="Tahoma"/>
                <w:i/>
                <w:sz w:val="16"/>
                <w:szCs w:val="16"/>
              </w:rPr>
              <w:t>Survie</w:t>
            </w:r>
            <w:r w:rsidR="00041878">
              <w:rPr>
                <w:rFonts w:ascii="Calibri" w:hAnsi="Calibri" w:cs="Tahoma"/>
                <w:i/>
                <w:sz w:val="16"/>
                <w:szCs w:val="16"/>
              </w:rPr>
              <w:t>.</w:t>
            </w:r>
          </w:p>
        </w:tc>
      </w:tr>
      <w:tr w:rsidR="00852DC0" w:rsidRPr="007B0C16" w14:paraId="4B45C6B6"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60EFE3A"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183BDACE" w14:textId="77777777" w:rsidR="00852DC0" w:rsidRPr="007B0C16" w:rsidRDefault="00852DC0" w:rsidP="009007EA">
            <w:pPr>
              <w:rPr>
                <w:rFonts w:ascii="Calibri" w:hAnsi="Calibri" w:cs="Tahoma"/>
                <w:sz w:val="16"/>
                <w:szCs w:val="16"/>
              </w:rPr>
            </w:pPr>
            <w:r w:rsidRPr="007B0C16">
              <w:rPr>
                <w:rFonts w:ascii="Calibri" w:hAnsi="Calibri" w:cs="Tahoma"/>
                <w:sz w:val="16"/>
                <w:szCs w:val="16"/>
              </w:rPr>
              <w:t>Collecter la salive, mélanger à du poison</w:t>
            </w:r>
            <w:r w:rsidR="009007EA" w:rsidRPr="007B0C16">
              <w:rPr>
                <w:rFonts w:ascii="Calibri" w:hAnsi="Calibri" w:cs="Tahoma"/>
                <w:sz w:val="16"/>
                <w:szCs w:val="16"/>
              </w:rPr>
              <w:t xml:space="preserve">, conserver dans une fiole, </w:t>
            </w:r>
            <w:r w:rsidRPr="007B0C16">
              <w:rPr>
                <w:rFonts w:ascii="Calibri" w:hAnsi="Calibri" w:cs="Tahoma"/>
                <w:sz w:val="16"/>
                <w:szCs w:val="16"/>
              </w:rPr>
              <w:t xml:space="preserve">bouillir, ajouter </w:t>
            </w:r>
            <w:r w:rsidR="009007EA" w:rsidRPr="007B0C16">
              <w:rPr>
                <w:rFonts w:ascii="Calibri" w:hAnsi="Calibri" w:cs="Tahoma"/>
                <w:sz w:val="16"/>
                <w:szCs w:val="16"/>
              </w:rPr>
              <w:t xml:space="preserve">un </w:t>
            </w:r>
            <w:r w:rsidRPr="007B0C16">
              <w:rPr>
                <w:rFonts w:ascii="Calibri" w:hAnsi="Calibri" w:cs="Tahoma"/>
                <w:sz w:val="16"/>
                <w:szCs w:val="16"/>
              </w:rPr>
              <w:t xml:space="preserve">intestin de </w:t>
            </w:r>
            <w:r w:rsidR="009007EA" w:rsidRPr="007B0C16">
              <w:rPr>
                <w:rFonts w:ascii="Calibri" w:hAnsi="Calibri" w:cs="Tahoma"/>
                <w:sz w:val="16"/>
                <w:szCs w:val="16"/>
              </w:rPr>
              <w:t>reptile</w:t>
            </w:r>
            <w:r w:rsidRPr="007B0C16">
              <w:rPr>
                <w:rFonts w:ascii="Calibri" w:hAnsi="Calibri" w:cs="Tahoma"/>
                <w:sz w:val="16"/>
                <w:szCs w:val="16"/>
              </w:rPr>
              <w:t>.</w:t>
            </w:r>
          </w:p>
        </w:tc>
      </w:tr>
      <w:tr w:rsidR="00852DC0" w:rsidRPr="007B0C16" w14:paraId="554C3900"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EE4FE98"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Pré </w:t>
            </w:r>
          </w:p>
        </w:tc>
        <w:tc>
          <w:tcPr>
            <w:tcW w:w="9146" w:type="dxa"/>
            <w:gridSpan w:val="9"/>
          </w:tcPr>
          <w:p w14:paraId="4207FC30" w14:textId="6BE9E201" w:rsidR="00852DC0" w:rsidRPr="007B0C16" w:rsidRDefault="00852DC0" w:rsidP="00121085">
            <w:pPr>
              <w:rPr>
                <w:rFonts w:ascii="Calibri" w:hAnsi="Calibri" w:cs="Tahoma"/>
                <w:sz w:val="16"/>
                <w:szCs w:val="16"/>
              </w:rPr>
            </w:pPr>
            <w:r w:rsidRPr="007B0C16">
              <w:rPr>
                <w:rFonts w:ascii="Calibri" w:hAnsi="Calibri" w:cs="Tahoma"/>
                <w:sz w:val="16"/>
                <w:szCs w:val="16"/>
              </w:rPr>
              <w:t xml:space="preserve">Si bu </w:t>
            </w:r>
            <w:r w:rsidR="00BB75BC" w:rsidRPr="007B0C16">
              <w:rPr>
                <w:rFonts w:ascii="Calibri" w:hAnsi="Calibri" w:cs="Tahoma"/>
                <w:sz w:val="16"/>
                <w:szCs w:val="16"/>
              </w:rPr>
              <w:t>alors</w:t>
            </w:r>
            <w:r w:rsidR="00041878">
              <w:rPr>
                <w:rFonts w:ascii="Calibri" w:hAnsi="Calibri" w:cs="Tahoma"/>
                <w:sz w:val="16"/>
                <w:szCs w:val="16"/>
              </w:rPr>
              <w:t>,</w:t>
            </w:r>
            <w:r w:rsidR="00BB75BC" w:rsidRPr="007B0C16">
              <w:rPr>
                <w:rFonts w:ascii="Calibri" w:hAnsi="Calibri" w:cs="Tahoma"/>
                <w:sz w:val="16"/>
                <w:szCs w:val="16"/>
              </w:rPr>
              <w:t xml:space="preserve"> pendant 3j</w:t>
            </w:r>
            <w:r w:rsidRPr="007B0C16">
              <w:rPr>
                <w:rFonts w:ascii="Calibri" w:hAnsi="Calibri" w:cs="Tahoma"/>
                <w:sz w:val="16"/>
                <w:szCs w:val="16"/>
              </w:rPr>
              <w:t>…</w:t>
            </w:r>
          </w:p>
          <w:p w14:paraId="476297A7" w14:textId="5DE49E8B" w:rsidR="00852DC0" w:rsidRPr="007B0C16" w:rsidRDefault="00852DC0" w:rsidP="00BB75BC">
            <w:pPr>
              <w:rPr>
                <w:rFonts w:ascii="Calibri" w:hAnsi="Calibri" w:cs="Tahoma"/>
                <w:sz w:val="16"/>
                <w:szCs w:val="16"/>
              </w:rPr>
            </w:pPr>
            <w:r w:rsidRPr="007B0C16">
              <w:rPr>
                <w:rFonts w:ascii="Calibri" w:hAnsi="Calibri" w:cs="Tahoma"/>
                <w:sz w:val="16"/>
                <w:szCs w:val="16"/>
              </w:rPr>
              <w:t>1/ régénère 1d6 tempora</w:t>
            </w:r>
            <w:r w:rsidR="00041878">
              <w:rPr>
                <w:rFonts w:ascii="Calibri" w:hAnsi="Calibri" w:cs="Tahoma"/>
                <w:sz w:val="16"/>
                <w:szCs w:val="16"/>
              </w:rPr>
              <w:t>ire et blessures tous les tours.</w:t>
            </w:r>
          </w:p>
          <w:p w14:paraId="2C60AFD2" w14:textId="7114DF36" w:rsidR="00BB75BC" w:rsidRPr="007B0C16" w:rsidRDefault="00BB75BC" w:rsidP="00BB75BC">
            <w:pPr>
              <w:rPr>
                <w:rFonts w:ascii="Calibri" w:hAnsi="Calibri" w:cs="Tahoma"/>
                <w:sz w:val="16"/>
                <w:szCs w:val="16"/>
              </w:rPr>
            </w:pPr>
            <w:r w:rsidRPr="007B0C16">
              <w:rPr>
                <w:rFonts w:ascii="Calibri" w:hAnsi="Calibri" w:cs="Tahoma"/>
                <w:sz w:val="16"/>
                <w:szCs w:val="16"/>
              </w:rPr>
              <w:t xml:space="preserve">2/ si aligné KO alors ignore </w:t>
            </w:r>
            <w:r w:rsidR="00AF721D" w:rsidRPr="007B0C16">
              <w:rPr>
                <w:rFonts w:ascii="Calibri" w:hAnsi="Calibri" w:cs="Tahoma"/>
                <w:sz w:val="16"/>
                <w:szCs w:val="16"/>
              </w:rPr>
              <w:t>les effets des</w:t>
            </w:r>
            <w:r w:rsidRPr="007B0C16">
              <w:rPr>
                <w:rFonts w:ascii="Calibri" w:hAnsi="Calibri" w:cs="Tahoma"/>
                <w:sz w:val="16"/>
                <w:szCs w:val="16"/>
              </w:rPr>
              <w:t xml:space="preserve"> </w:t>
            </w:r>
            <w:r w:rsidR="00041878">
              <w:rPr>
                <w:rFonts w:ascii="Calibri" w:hAnsi="Calibri" w:cs="Tahoma"/>
                <w:sz w:val="16"/>
                <w:szCs w:val="16"/>
              </w:rPr>
              <w:t xml:space="preserve">N1/N2/N3 </w:t>
            </w:r>
            <w:r w:rsidRPr="007B0C16">
              <w:rPr>
                <w:rFonts w:ascii="Calibri" w:hAnsi="Calibri" w:cs="Tahoma"/>
                <w:sz w:val="16"/>
                <w:szCs w:val="16"/>
              </w:rPr>
              <w:t>blessures</w:t>
            </w:r>
            <w:r w:rsidR="00041878">
              <w:rPr>
                <w:rFonts w:ascii="Calibri" w:hAnsi="Calibri" w:cs="Tahoma"/>
                <w:sz w:val="16"/>
                <w:szCs w:val="16"/>
              </w:rPr>
              <w:t>.</w:t>
            </w:r>
          </w:p>
          <w:p w14:paraId="1445D014" w14:textId="4AA59913" w:rsidR="00BB75BC" w:rsidRPr="007B0C16" w:rsidRDefault="00BB75BC" w:rsidP="00BB75BC">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gagne Haine EE avec bonus +5 dans les combats contre EE</w:t>
            </w:r>
            <w:r w:rsidR="00F41542">
              <w:rPr>
                <w:rFonts w:ascii="Calibri" w:hAnsi="Calibri" w:cs="Tahoma"/>
                <w:sz w:val="16"/>
                <w:szCs w:val="16"/>
              </w:rPr>
              <w:t>.</w:t>
            </w:r>
          </w:p>
        </w:tc>
      </w:tr>
      <w:tr w:rsidR="00852DC0" w:rsidRPr="007B0C16" w14:paraId="52A83EF3"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8339581"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1DFB7445" w14:textId="33DA63FE" w:rsidR="00852DC0" w:rsidRPr="007B0C16" w:rsidRDefault="009007EA" w:rsidP="00121085">
            <w:pPr>
              <w:rPr>
                <w:rFonts w:ascii="Calibri" w:hAnsi="Calibri" w:cs="Tahoma"/>
                <w:sz w:val="16"/>
                <w:szCs w:val="16"/>
              </w:rPr>
            </w:pPr>
            <w:r w:rsidRPr="007B0C16">
              <w:rPr>
                <w:rFonts w:ascii="Calibri" w:hAnsi="Calibri" w:cs="Tahoma"/>
                <w:sz w:val="16"/>
                <w:szCs w:val="16"/>
              </w:rPr>
              <w:t xml:space="preserve">Enchanter dans </w:t>
            </w:r>
            <w:r w:rsidR="00F41542">
              <w:rPr>
                <w:rFonts w:ascii="Calibri" w:hAnsi="Calibri" w:cs="Tahoma"/>
                <w:sz w:val="16"/>
                <w:szCs w:val="16"/>
              </w:rPr>
              <w:t xml:space="preserve">de </w:t>
            </w:r>
            <w:r w:rsidRPr="007B0C16">
              <w:rPr>
                <w:rFonts w:ascii="Calibri" w:hAnsi="Calibri" w:cs="Tahoma"/>
                <w:sz w:val="16"/>
                <w:szCs w:val="16"/>
              </w:rPr>
              <w:t>la vase</w:t>
            </w:r>
            <w:r w:rsidR="00F41542">
              <w:rPr>
                <w:rFonts w:ascii="Calibri" w:hAnsi="Calibri" w:cs="Tahoma"/>
                <w:sz w:val="16"/>
                <w:szCs w:val="16"/>
              </w:rPr>
              <w:t xml:space="preserve"> fraîche</w:t>
            </w:r>
            <w:r w:rsidRPr="007B0C16">
              <w:rPr>
                <w:rFonts w:ascii="Calibri" w:hAnsi="Calibri" w:cs="Tahoma"/>
                <w:sz w:val="16"/>
                <w:szCs w:val="16"/>
              </w:rPr>
              <w:t>.</w:t>
            </w:r>
          </w:p>
        </w:tc>
      </w:tr>
      <w:tr w:rsidR="00852DC0" w:rsidRPr="007B0C16" w14:paraId="2BE0E791"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B83DFD9"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Enc </w:t>
            </w:r>
          </w:p>
        </w:tc>
        <w:tc>
          <w:tcPr>
            <w:tcW w:w="9146" w:type="dxa"/>
            <w:gridSpan w:val="9"/>
          </w:tcPr>
          <w:p w14:paraId="2D2F4D11"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Si bu …</w:t>
            </w:r>
          </w:p>
          <w:p w14:paraId="0AAC58B9"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1/ régénère 1D10 temporaire, blessures et malus tous les tours pendant </w:t>
            </w:r>
            <w:r w:rsidR="00BB75BC" w:rsidRPr="007B0C16">
              <w:rPr>
                <w:rFonts w:ascii="Calibri" w:hAnsi="Calibri" w:cs="Tahoma"/>
                <w:sz w:val="16"/>
                <w:szCs w:val="16"/>
              </w:rPr>
              <w:t>6</w:t>
            </w:r>
            <w:r w:rsidRPr="007B0C16">
              <w:rPr>
                <w:rFonts w:ascii="Calibri" w:hAnsi="Calibri" w:cs="Tahoma"/>
                <w:sz w:val="16"/>
                <w:szCs w:val="16"/>
              </w:rPr>
              <w:t xml:space="preserve"> jours.</w:t>
            </w:r>
          </w:p>
          <w:p w14:paraId="10D478FE" w14:textId="001D080D" w:rsidR="00852DC0" w:rsidRPr="007B0C16" w:rsidRDefault="00852DC0" w:rsidP="00121085">
            <w:pPr>
              <w:rPr>
                <w:rFonts w:ascii="Calibri" w:hAnsi="Calibri" w:cs="Tahoma"/>
                <w:sz w:val="16"/>
                <w:szCs w:val="16"/>
              </w:rPr>
            </w:pPr>
            <w:r w:rsidRPr="007B0C16">
              <w:rPr>
                <w:rFonts w:ascii="Calibri" w:hAnsi="Calibri" w:cs="Tahoma"/>
                <w:sz w:val="16"/>
                <w:szCs w:val="16"/>
              </w:rPr>
              <w:t xml:space="preserve">Si apposé sur une pièce d’orfèvrerie portée </w:t>
            </w:r>
            <w:r w:rsidR="00F41542">
              <w:rPr>
                <w:rFonts w:ascii="Calibri" w:hAnsi="Calibri" w:cs="Tahoma"/>
                <w:sz w:val="16"/>
                <w:szCs w:val="16"/>
              </w:rPr>
              <w:t xml:space="preserve">par </w:t>
            </w:r>
            <w:r w:rsidRPr="007B0C16">
              <w:rPr>
                <w:rFonts w:ascii="Calibri" w:hAnsi="Calibri" w:cs="Tahoma"/>
                <w:sz w:val="16"/>
                <w:szCs w:val="16"/>
              </w:rPr>
              <w:t>X…</w:t>
            </w:r>
          </w:p>
          <w:p w14:paraId="42325C33"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2/ pièce maudite, ne peut pas être enlevé par X sauf par un sort </w:t>
            </w:r>
            <w:r w:rsidRPr="007B0C16">
              <w:rPr>
                <w:rFonts w:ascii="Calibri" w:hAnsi="Calibri" w:cs="Tahoma"/>
                <w:i/>
                <w:iCs/>
                <w:sz w:val="16"/>
                <w:szCs w:val="16"/>
              </w:rPr>
              <w:t>Bénédiction</w:t>
            </w:r>
            <w:r w:rsidRPr="007B0C16">
              <w:rPr>
                <w:rFonts w:ascii="Calibri" w:hAnsi="Calibri" w:cs="Tahoma"/>
                <w:sz w:val="16"/>
                <w:szCs w:val="16"/>
              </w:rPr>
              <w:t>.</w:t>
            </w:r>
          </w:p>
          <w:p w14:paraId="2107E5A6" w14:textId="78D90BAA" w:rsidR="00852DC0" w:rsidRPr="007B0C16" w:rsidRDefault="00852DC0" w:rsidP="00121085">
            <w:pPr>
              <w:rPr>
                <w:rFonts w:ascii="Calibri" w:hAnsi="Calibri" w:cs="Tahoma"/>
                <w:sz w:val="16"/>
                <w:szCs w:val="16"/>
              </w:rPr>
            </w:pPr>
            <w:r w:rsidRPr="007B0C16">
              <w:rPr>
                <w:rFonts w:ascii="Calibri" w:hAnsi="Calibri" w:cs="Tahoma"/>
                <w:sz w:val="16"/>
                <w:szCs w:val="16"/>
              </w:rPr>
              <w:t xml:space="preserve">3/ inflige </w:t>
            </w:r>
            <w:r w:rsidRPr="007B0C16">
              <w:rPr>
                <w:rFonts w:ascii="Calibri" w:hAnsi="Calibri" w:cs="Tahoma"/>
                <w:i/>
                <w:iCs/>
                <w:sz w:val="16"/>
                <w:szCs w:val="16"/>
              </w:rPr>
              <w:t>Douleur Divine</w:t>
            </w:r>
            <w:r w:rsidRPr="007B0C16">
              <w:rPr>
                <w:rFonts w:ascii="Calibri" w:hAnsi="Calibri" w:cs="Tahoma"/>
                <w:sz w:val="16"/>
                <w:szCs w:val="16"/>
              </w:rPr>
              <w:t xml:space="preserve"> 2/2 </w:t>
            </w:r>
            <w:r w:rsidR="00F41542">
              <w:rPr>
                <w:rFonts w:ascii="Calibri" w:hAnsi="Calibri" w:cs="Tahoma"/>
                <w:sz w:val="16"/>
                <w:szCs w:val="16"/>
              </w:rPr>
              <w:t xml:space="preserve">à X </w:t>
            </w:r>
            <w:r w:rsidRPr="007B0C16">
              <w:rPr>
                <w:rFonts w:ascii="Calibri" w:hAnsi="Calibri" w:cs="Tahoma"/>
                <w:sz w:val="16"/>
                <w:szCs w:val="16"/>
              </w:rPr>
              <w:t>une fois par jour au hasard dans la journée.</w:t>
            </w:r>
          </w:p>
          <w:p w14:paraId="4701D1F8" w14:textId="77777777" w:rsidR="00852DC0" w:rsidRPr="007B0C16" w:rsidRDefault="00852DC0" w:rsidP="00BB75BC">
            <w:pPr>
              <w:pStyle w:val="Corpsdetexte2"/>
              <w:rPr>
                <w:rFonts w:ascii="Calibri" w:hAnsi="Calibri" w:cs="Tahoma"/>
                <w:szCs w:val="16"/>
              </w:rPr>
            </w:pPr>
            <w:r w:rsidRPr="007B0C16">
              <w:rPr>
                <w:rFonts w:ascii="Calibri" w:hAnsi="Calibri" w:cs="Tahoma"/>
                <w:szCs w:val="16"/>
                <w:shd w:val="clear" w:color="auto" w:fill="FFFF00"/>
              </w:rPr>
              <w:t>4</w:t>
            </w:r>
            <w:r w:rsidRPr="007B0C16">
              <w:rPr>
                <w:rFonts w:ascii="Calibri" w:hAnsi="Calibri" w:cs="Tahoma"/>
                <w:szCs w:val="16"/>
              </w:rPr>
              <w:t xml:space="preserve">/ génère une </w:t>
            </w:r>
            <w:r w:rsidR="00BB75BC" w:rsidRPr="007B0C16">
              <w:rPr>
                <w:rFonts w:ascii="Calibri" w:hAnsi="Calibri" w:cs="Tahoma"/>
                <w:szCs w:val="16"/>
              </w:rPr>
              <w:t>H</w:t>
            </w:r>
            <w:r w:rsidRPr="007B0C16">
              <w:rPr>
                <w:rFonts w:ascii="Calibri" w:hAnsi="Calibri" w:cs="Tahoma"/>
                <w:szCs w:val="16"/>
              </w:rPr>
              <w:t>aine</w:t>
            </w:r>
            <w:r w:rsidR="00BB75BC" w:rsidRPr="007B0C16">
              <w:rPr>
                <w:rFonts w:ascii="Calibri" w:hAnsi="Calibri" w:cs="Tahoma"/>
                <w:szCs w:val="16"/>
              </w:rPr>
              <w:t>(</w:t>
            </w:r>
            <w:r w:rsidRPr="007B0C16">
              <w:rPr>
                <w:rFonts w:ascii="Calibri" w:hAnsi="Calibri" w:cs="Tahoma"/>
                <w:szCs w:val="16"/>
              </w:rPr>
              <w:t>humains</w:t>
            </w:r>
            <w:r w:rsidR="00BB75BC" w:rsidRPr="007B0C16">
              <w:rPr>
                <w:rFonts w:ascii="Calibri" w:hAnsi="Calibri" w:cs="Tahoma"/>
                <w:szCs w:val="16"/>
              </w:rPr>
              <w:t>)</w:t>
            </w:r>
            <w:r w:rsidRPr="007B0C16">
              <w:rPr>
                <w:rFonts w:ascii="Calibri" w:hAnsi="Calibri" w:cs="Tahoma"/>
                <w:szCs w:val="16"/>
              </w:rPr>
              <w:t xml:space="preserve"> </w:t>
            </w:r>
            <w:r w:rsidR="00BB75BC" w:rsidRPr="007B0C16">
              <w:rPr>
                <w:rFonts w:ascii="Calibri" w:hAnsi="Calibri" w:cs="Tahoma"/>
                <w:szCs w:val="16"/>
              </w:rPr>
              <w:t xml:space="preserve">et </w:t>
            </w:r>
            <w:r w:rsidRPr="007B0C16">
              <w:rPr>
                <w:rFonts w:ascii="Calibri" w:hAnsi="Calibri" w:cs="Tahoma"/>
                <w:szCs w:val="16"/>
              </w:rPr>
              <w:t>Rage +</w:t>
            </w:r>
            <w:r w:rsidR="00BB75BC" w:rsidRPr="007B0C16">
              <w:rPr>
                <w:rFonts w:ascii="Calibri" w:hAnsi="Calibri" w:cs="Tahoma"/>
                <w:szCs w:val="16"/>
              </w:rPr>
              <w:t>3</w:t>
            </w:r>
            <w:r w:rsidRPr="007B0C16">
              <w:rPr>
                <w:rFonts w:ascii="Calibri" w:hAnsi="Calibri" w:cs="Tahoma"/>
                <w:szCs w:val="16"/>
              </w:rPr>
              <w:t>.</w:t>
            </w:r>
          </w:p>
        </w:tc>
      </w:tr>
    </w:tbl>
    <w:p w14:paraId="6E2082A9" w14:textId="53920FAC" w:rsidR="002808F3" w:rsidRPr="007B0C16" w:rsidRDefault="00D05A34" w:rsidP="00A8184C">
      <w:pPr>
        <w:pStyle w:val="Titre4"/>
      </w:pPr>
      <w:r>
        <w:t>SAP-</w:t>
      </w:r>
      <w:r w:rsidR="00BB75BC" w:rsidRPr="007B0C16">
        <w:t>Saphir</w:t>
      </w:r>
      <w:r w:rsidR="00AF721D" w:rsidRPr="007B0C16">
        <w:t xml:space="preserve"> : </w:t>
      </w:r>
      <w:r w:rsidR="0016245B" w:rsidRPr="007B0C16">
        <w:t>tg+, sens+, rma+ / tg+, vision+, d+, esquive+ / m+, imm terreur &amp; haine, peur-, loyauté+, serrures-, d+, 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851"/>
        <w:gridCol w:w="688"/>
        <w:gridCol w:w="286"/>
        <w:gridCol w:w="1215"/>
        <w:gridCol w:w="1041"/>
        <w:gridCol w:w="1042"/>
        <w:gridCol w:w="880"/>
        <w:gridCol w:w="2292"/>
        <w:gridCol w:w="923"/>
      </w:tblGrid>
      <w:tr w:rsidR="004C51FD" w:rsidRPr="007B0C16" w14:paraId="1B24950D" w14:textId="77777777" w:rsidTr="002D1C2D">
        <w:trPr>
          <w:gridAfter w:val="1"/>
          <w:wAfter w:w="617"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0417731" w14:textId="77777777" w:rsidR="002D1C2D" w:rsidRPr="007B0C16" w:rsidRDefault="002D1C2D" w:rsidP="00FD5475">
            <w:pPr>
              <w:rPr>
                <w:rFonts w:ascii="Calibri" w:hAnsi="Calibri" w:cs="Tahoma"/>
                <w:b/>
                <w:sz w:val="16"/>
              </w:rPr>
            </w:pPr>
            <w:r w:rsidRPr="007B0C16">
              <w:rPr>
                <w:rFonts w:ascii="Calibri" w:hAnsi="Calibri" w:cs="Tahoma"/>
                <w:b/>
                <w:sz w:val="16"/>
              </w:rPr>
              <w:t>SAP</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A867EED" w14:textId="77777777" w:rsidR="002D1C2D" w:rsidRPr="007B0C16" w:rsidRDefault="002D1C2D" w:rsidP="00FD5475">
            <w:pPr>
              <w:rPr>
                <w:rFonts w:ascii="Calibri" w:hAnsi="Calibri" w:cs="Tahoma"/>
                <w:b/>
                <w:sz w:val="16"/>
              </w:rPr>
            </w:pPr>
            <w:r w:rsidRPr="007B0C16">
              <w:rPr>
                <w:rFonts w:ascii="Calibri" w:hAnsi="Calibri" w:cs="Tahoma"/>
                <w:b/>
                <w:sz w:val="16"/>
              </w:rPr>
              <w:t>Saphir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4C001C5" w14:textId="77777777" w:rsidR="002D1C2D" w:rsidRPr="007B0C16" w:rsidRDefault="002D1C2D" w:rsidP="00FD5475">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510BAD5" w14:textId="77777777" w:rsidR="002D1C2D" w:rsidRPr="007B0C16" w:rsidRDefault="00642475" w:rsidP="00FD5475">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DDC562C" w14:textId="77777777" w:rsidR="002D1C2D" w:rsidRPr="007B0C16" w:rsidRDefault="002D1C2D" w:rsidP="00642475">
            <w:pPr>
              <w:rPr>
                <w:rFonts w:ascii="Calibri" w:hAnsi="Calibri" w:cs="Tahoma"/>
                <w:sz w:val="16"/>
              </w:rPr>
            </w:pPr>
            <w:r w:rsidRPr="007B0C16">
              <w:rPr>
                <w:rFonts w:ascii="Calibri" w:hAnsi="Calibri" w:cs="Tahoma"/>
                <w:sz w:val="16"/>
              </w:rPr>
              <w:t xml:space="preserve">MON </w:t>
            </w:r>
            <w:r w:rsidR="00642475" w:rsidRPr="007B0C16">
              <w:rPr>
                <w:rFonts w:ascii="Calibri" w:hAnsi="Calibri" w:cs="Tahoma"/>
                <w:sz w:val="16"/>
              </w:rPr>
              <w:t>SOU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8E292D3" w14:textId="77777777" w:rsidR="002D1C2D" w:rsidRPr="007B0C16" w:rsidRDefault="002D1C2D" w:rsidP="00FD5475">
            <w:pPr>
              <w:jc w:val="center"/>
              <w:rPr>
                <w:rFonts w:ascii="Calibri" w:hAnsi="Calibri" w:cs="Tahoma"/>
                <w:sz w:val="16"/>
              </w:rPr>
            </w:pPr>
            <w:r w:rsidRPr="007B0C16">
              <w:rPr>
                <w:rFonts w:ascii="Calibri" w:hAnsi="Calibri" w:cs="Tahoma"/>
                <w:sz w:val="16"/>
              </w:rPr>
              <w:t>Poids 60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7279560" w14:textId="77777777" w:rsidR="002D1C2D" w:rsidRPr="007B0C16" w:rsidRDefault="002D1C2D" w:rsidP="00FD5475">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49A4CEE" w14:textId="77777777" w:rsidR="002D1C2D" w:rsidRPr="007B0C16" w:rsidRDefault="002D1C2D" w:rsidP="00FD5475">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E862420" w14:textId="77777777" w:rsidR="002D1C2D" w:rsidRPr="007B0C16" w:rsidRDefault="002D1C2D" w:rsidP="004C51FD">
            <w:pPr>
              <w:jc w:val="center"/>
              <w:rPr>
                <w:rFonts w:ascii="Calibri" w:hAnsi="Calibri" w:cs="Tahoma"/>
                <w:sz w:val="16"/>
              </w:rPr>
            </w:pPr>
            <w:r w:rsidRPr="007B0C16">
              <w:rPr>
                <w:rFonts w:ascii="Calibri" w:hAnsi="Calibri" w:cs="Tahoma"/>
                <w:sz w:val="16"/>
              </w:rPr>
              <w:t xml:space="preserve">Prix </w:t>
            </w:r>
            <w:r w:rsidR="004C51FD" w:rsidRPr="007B0C16">
              <w:rPr>
                <w:rFonts w:ascii="Calibri" w:hAnsi="Calibri" w:cs="Tahoma"/>
                <w:sz w:val="16"/>
              </w:rPr>
              <w:t>450</w:t>
            </w:r>
            <w:r w:rsidRPr="007B0C16">
              <w:rPr>
                <w:rFonts w:ascii="Calibri" w:hAnsi="Calibri" w:cs="Tahoma"/>
                <w:sz w:val="16"/>
              </w:rPr>
              <w:t>/</w:t>
            </w:r>
            <w:r w:rsidR="004C51FD" w:rsidRPr="007B0C16">
              <w:rPr>
                <w:rFonts w:ascii="Calibri" w:hAnsi="Calibri" w:cs="Tahoma"/>
                <w:sz w:val="16"/>
              </w:rPr>
              <w:t>2800</w:t>
            </w:r>
            <w:r w:rsidRPr="007B0C16">
              <w:rPr>
                <w:rFonts w:ascii="Calibri" w:hAnsi="Calibri" w:cs="Tahoma"/>
                <w:sz w:val="16"/>
              </w:rPr>
              <w:t>/</w:t>
            </w:r>
            <w:r w:rsidR="004C51FD" w:rsidRPr="007B0C16">
              <w:rPr>
                <w:rFonts w:ascii="Calibri" w:hAnsi="Calibri" w:cs="Tahoma"/>
                <w:sz w:val="16"/>
              </w:rPr>
              <w:t>10500</w:t>
            </w:r>
          </w:p>
        </w:tc>
      </w:tr>
      <w:tr w:rsidR="002808F3" w:rsidRPr="007B0C16" w14:paraId="3CFE9061"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76DAC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1" w:type="dxa"/>
            <w:gridSpan w:val="9"/>
          </w:tcPr>
          <w:p w14:paraId="1BB2FF73" w14:textId="77777777" w:rsidR="002808F3" w:rsidRPr="007B0C16" w:rsidRDefault="00642475"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38272" behindDoc="0" locked="0" layoutInCell="1" allowOverlap="1" wp14:anchorId="44989588" wp14:editId="20C677FE">
                  <wp:simplePos x="0" y="0"/>
                  <wp:positionH relativeFrom="column">
                    <wp:posOffset>4970780</wp:posOffset>
                  </wp:positionH>
                  <wp:positionV relativeFrom="paragraph">
                    <wp:posOffset>36830</wp:posOffset>
                  </wp:positionV>
                  <wp:extent cx="876935" cy="792480"/>
                  <wp:effectExtent l="19050" t="19050" r="18415" b="2667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876935" cy="79248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Variété claire de la famille minérale corindon.</w:t>
            </w:r>
          </w:p>
        </w:tc>
      </w:tr>
      <w:tr w:rsidR="002808F3" w:rsidRPr="007B0C16" w14:paraId="3A425CBC"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CF5BC8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1" w:type="dxa"/>
            <w:gridSpan w:val="9"/>
          </w:tcPr>
          <w:p w14:paraId="4A4E07A4" w14:textId="77777777" w:rsidR="002808F3" w:rsidRPr="007B0C16" w:rsidRDefault="004C51FD" w:rsidP="000B5977">
            <w:pPr>
              <w:rPr>
                <w:rFonts w:ascii="Calibri" w:hAnsi="Calibri" w:cs="Tahoma"/>
                <w:sz w:val="16"/>
                <w:szCs w:val="16"/>
              </w:rPr>
            </w:pPr>
            <w:r w:rsidRPr="007B0C16">
              <w:rPr>
                <w:rFonts w:ascii="Calibri" w:hAnsi="Calibri" w:cs="Tahoma"/>
                <w:sz w:val="16"/>
                <w:szCs w:val="16"/>
              </w:rPr>
              <w:t>Si porté …</w:t>
            </w:r>
          </w:p>
          <w:p w14:paraId="2E8809CD" w14:textId="77777777" w:rsidR="004C51FD" w:rsidRPr="007B0C16" w:rsidRDefault="004C51FD" w:rsidP="000B5977">
            <w:pPr>
              <w:rPr>
                <w:rFonts w:ascii="Calibri" w:hAnsi="Calibri" w:cs="Tahoma"/>
                <w:sz w:val="16"/>
                <w:szCs w:val="16"/>
              </w:rPr>
            </w:pPr>
            <w:r w:rsidRPr="007B0C16">
              <w:rPr>
                <w:rFonts w:ascii="Calibri" w:hAnsi="Calibri" w:cs="Tahoma"/>
                <w:sz w:val="16"/>
                <w:szCs w:val="16"/>
              </w:rPr>
              <w:t xml:space="preserve">1/ donne un bonus+10 à </w:t>
            </w:r>
            <w:r w:rsidRPr="007B0C16">
              <w:rPr>
                <w:rFonts w:ascii="Calibri" w:hAnsi="Calibri" w:cs="Tahoma"/>
                <w:i/>
                <w:sz w:val="16"/>
                <w:szCs w:val="16"/>
              </w:rPr>
              <w:t>Vol</w:t>
            </w:r>
            <w:r w:rsidRPr="007B0C16">
              <w:rPr>
                <w:rFonts w:ascii="Calibri" w:hAnsi="Calibri" w:cs="Tahoma"/>
                <w:sz w:val="16"/>
                <w:szCs w:val="16"/>
              </w:rPr>
              <w:t xml:space="preserve">, </w:t>
            </w:r>
            <w:r w:rsidR="00642475" w:rsidRPr="007B0C16">
              <w:rPr>
                <w:rFonts w:ascii="Calibri" w:hAnsi="Calibri" w:cs="Tahoma"/>
                <w:i/>
                <w:sz w:val="16"/>
                <w:szCs w:val="16"/>
              </w:rPr>
              <w:t xml:space="preserve">Criminalité </w:t>
            </w:r>
            <w:r w:rsidRPr="007B0C16">
              <w:rPr>
                <w:rFonts w:ascii="Calibri" w:hAnsi="Calibri" w:cs="Tahoma"/>
                <w:sz w:val="16"/>
                <w:szCs w:val="16"/>
              </w:rPr>
              <w:t xml:space="preserve">et </w:t>
            </w:r>
            <w:r w:rsidRPr="007B0C16">
              <w:rPr>
                <w:rFonts w:ascii="Calibri" w:hAnsi="Calibri" w:cs="Tahoma"/>
                <w:i/>
                <w:sz w:val="16"/>
                <w:szCs w:val="16"/>
              </w:rPr>
              <w:t>Assassin</w:t>
            </w:r>
            <w:r w:rsidR="00642475" w:rsidRPr="007B0C16">
              <w:rPr>
                <w:rFonts w:ascii="Calibri" w:hAnsi="Calibri" w:cs="Tahoma"/>
                <w:i/>
                <w:sz w:val="16"/>
                <w:szCs w:val="16"/>
              </w:rPr>
              <w:t>at</w:t>
            </w:r>
            <w:r w:rsidRPr="007B0C16">
              <w:rPr>
                <w:rFonts w:ascii="Calibri" w:hAnsi="Calibri" w:cs="Tahoma"/>
                <w:sz w:val="16"/>
                <w:szCs w:val="16"/>
              </w:rPr>
              <w:t>.</w:t>
            </w:r>
          </w:p>
          <w:p w14:paraId="33ECD48A" w14:textId="446E745A" w:rsidR="00BB75BC" w:rsidRPr="007B0C16" w:rsidRDefault="00BB75BC" w:rsidP="000B5977">
            <w:pPr>
              <w:rPr>
                <w:rFonts w:ascii="Calibri" w:hAnsi="Calibri" w:cs="Tahoma"/>
                <w:sz w:val="16"/>
                <w:szCs w:val="16"/>
              </w:rPr>
            </w:pPr>
            <w:r w:rsidRPr="007B0C16">
              <w:rPr>
                <w:rFonts w:ascii="Calibri" w:hAnsi="Calibri" w:cs="Tahoma"/>
                <w:sz w:val="16"/>
                <w:szCs w:val="16"/>
              </w:rPr>
              <w:t>2/ bonus +5 à Vue et Ouïe</w:t>
            </w:r>
            <w:r w:rsidR="00F41542">
              <w:rPr>
                <w:rFonts w:ascii="Calibri" w:hAnsi="Calibri" w:cs="Tahoma"/>
                <w:sz w:val="16"/>
                <w:szCs w:val="16"/>
              </w:rPr>
              <w:t>.</w:t>
            </w:r>
          </w:p>
          <w:p w14:paraId="1FA28E86" w14:textId="2533D109" w:rsidR="00BB75BC" w:rsidRPr="007B0C16" w:rsidRDefault="00BB75BC"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RMa+2</w:t>
            </w:r>
            <w:r w:rsidR="00F41542">
              <w:rPr>
                <w:rFonts w:ascii="Calibri" w:hAnsi="Calibri" w:cs="Tahoma"/>
                <w:sz w:val="16"/>
                <w:szCs w:val="16"/>
              </w:rPr>
              <w:t>.</w:t>
            </w:r>
          </w:p>
        </w:tc>
      </w:tr>
      <w:tr w:rsidR="002D1C2D" w:rsidRPr="007B0C16" w14:paraId="0F565E88"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EEC58AA" w14:textId="77777777" w:rsidR="002D1C2D" w:rsidRPr="007B0C16" w:rsidRDefault="002D1C2D" w:rsidP="00FD5475">
            <w:pPr>
              <w:rPr>
                <w:rFonts w:ascii="Calibri" w:hAnsi="Calibri" w:cs="Tahoma"/>
                <w:sz w:val="16"/>
                <w:szCs w:val="16"/>
              </w:rPr>
            </w:pPr>
            <w:r w:rsidRPr="007B0C16">
              <w:rPr>
                <w:rFonts w:ascii="Calibri" w:hAnsi="Calibri" w:cs="Tahoma"/>
                <w:sz w:val="16"/>
                <w:szCs w:val="16"/>
              </w:rPr>
              <w:t>Uti </w:t>
            </w:r>
          </w:p>
        </w:tc>
        <w:tc>
          <w:tcPr>
            <w:tcW w:w="9141" w:type="dxa"/>
            <w:gridSpan w:val="9"/>
            <w:shd w:val="clear" w:color="auto" w:fill="EAEAEA"/>
          </w:tcPr>
          <w:p w14:paraId="6C12265B" w14:textId="77777777" w:rsidR="002D1C2D" w:rsidRPr="007B0C16" w:rsidRDefault="009007EA" w:rsidP="00BF4CCA">
            <w:pPr>
              <w:rPr>
                <w:rFonts w:ascii="Calibri" w:hAnsi="Calibri" w:cs="Tahoma"/>
                <w:sz w:val="16"/>
                <w:szCs w:val="16"/>
              </w:rPr>
            </w:pPr>
            <w:r w:rsidRPr="007B0C16">
              <w:rPr>
                <w:rFonts w:ascii="Calibri" w:hAnsi="Calibri" w:cs="Tahoma"/>
                <w:sz w:val="16"/>
                <w:szCs w:val="16"/>
              </w:rPr>
              <w:t>T</w:t>
            </w:r>
            <w:r w:rsidR="002D1C2D" w:rsidRPr="007B0C16">
              <w:rPr>
                <w:rFonts w:ascii="Calibri" w:hAnsi="Calibri" w:cs="Tahoma"/>
                <w:sz w:val="16"/>
                <w:szCs w:val="16"/>
              </w:rPr>
              <w:t xml:space="preserve">ailler et sertir sur bague </w:t>
            </w:r>
            <w:r w:rsidRPr="007B0C16">
              <w:rPr>
                <w:rFonts w:ascii="Calibri" w:hAnsi="Calibri" w:cs="Tahoma"/>
                <w:sz w:val="16"/>
                <w:szCs w:val="16"/>
              </w:rPr>
              <w:t>d’</w:t>
            </w:r>
            <w:r w:rsidR="002D1C2D" w:rsidRPr="007B0C16">
              <w:rPr>
                <w:rFonts w:ascii="Calibri" w:hAnsi="Calibri" w:cs="Tahoma"/>
                <w:sz w:val="16"/>
                <w:szCs w:val="16"/>
              </w:rPr>
              <w:t>argent, joaillier NE</w:t>
            </w:r>
            <w:r w:rsidRPr="007B0C16">
              <w:rPr>
                <w:rFonts w:ascii="Calibri" w:hAnsi="Calibri" w:cs="Tahoma"/>
                <w:sz w:val="16"/>
                <w:szCs w:val="16"/>
              </w:rPr>
              <w:t>6</w:t>
            </w:r>
            <w:r w:rsidR="002D1C2D" w:rsidRPr="007B0C16">
              <w:rPr>
                <w:rFonts w:ascii="Calibri" w:hAnsi="Calibri" w:cs="Tahoma"/>
                <w:sz w:val="16"/>
                <w:szCs w:val="16"/>
              </w:rPr>
              <w:t>0</w:t>
            </w:r>
            <w:r w:rsidRPr="007B0C16">
              <w:rPr>
                <w:rFonts w:ascii="Calibri" w:hAnsi="Calibri" w:cs="Tahoma"/>
                <w:sz w:val="16"/>
                <w:szCs w:val="16"/>
              </w:rPr>
              <w:t>+</w:t>
            </w:r>
            <w:r w:rsidR="002D1C2D" w:rsidRPr="007B0C16">
              <w:rPr>
                <w:rFonts w:ascii="Calibri" w:hAnsi="Calibri" w:cs="Tahoma"/>
                <w:sz w:val="16"/>
                <w:szCs w:val="16"/>
              </w:rPr>
              <w:t xml:space="preserve">, exposer à la lumière </w:t>
            </w:r>
            <w:r w:rsidRPr="007B0C16">
              <w:rPr>
                <w:rFonts w:ascii="Calibri" w:hAnsi="Calibri" w:cs="Tahoma"/>
                <w:sz w:val="16"/>
                <w:szCs w:val="16"/>
              </w:rPr>
              <w:t>d’une nuit d’été</w:t>
            </w:r>
            <w:r w:rsidR="002D1C2D" w:rsidRPr="007B0C16">
              <w:rPr>
                <w:rFonts w:ascii="Calibri" w:hAnsi="Calibri" w:cs="Tahoma"/>
                <w:sz w:val="16"/>
                <w:szCs w:val="16"/>
              </w:rPr>
              <w:t>.</w:t>
            </w:r>
          </w:p>
        </w:tc>
      </w:tr>
      <w:tr w:rsidR="002808F3" w:rsidRPr="007B0C16" w14:paraId="393C2415"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F75496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1" w:type="dxa"/>
            <w:gridSpan w:val="9"/>
          </w:tcPr>
          <w:p w14:paraId="518E68AF" w14:textId="77777777" w:rsidR="002808F3" w:rsidRPr="007B0C16" w:rsidRDefault="004C51FD" w:rsidP="000B5977">
            <w:pPr>
              <w:rPr>
                <w:rFonts w:ascii="Calibri" w:hAnsi="Calibri" w:cs="Tahoma"/>
                <w:sz w:val="16"/>
                <w:szCs w:val="16"/>
              </w:rPr>
            </w:pPr>
            <w:r w:rsidRPr="007B0C16">
              <w:rPr>
                <w:rFonts w:ascii="Calibri" w:hAnsi="Calibri" w:cs="Tahoma"/>
                <w:sz w:val="16"/>
                <w:szCs w:val="16"/>
              </w:rPr>
              <w:t>Si porté à la lumière…</w:t>
            </w:r>
          </w:p>
          <w:p w14:paraId="5F52E11B" w14:textId="77777777" w:rsidR="004C51FD" w:rsidRPr="007B0C16" w:rsidRDefault="004C51FD" w:rsidP="000B5977">
            <w:pPr>
              <w:rPr>
                <w:rFonts w:ascii="Calibri" w:hAnsi="Calibri" w:cs="Tahoma"/>
                <w:sz w:val="16"/>
                <w:szCs w:val="16"/>
              </w:rPr>
            </w:pPr>
            <w:r w:rsidRPr="007B0C16">
              <w:rPr>
                <w:rFonts w:ascii="Calibri" w:hAnsi="Calibri" w:cs="Tahoma"/>
                <w:sz w:val="16"/>
                <w:szCs w:val="16"/>
              </w:rPr>
              <w:t xml:space="preserve">1/ supprime tout tEC sur les talents </w:t>
            </w:r>
            <w:r w:rsidR="00642475" w:rsidRPr="007B0C16">
              <w:rPr>
                <w:rFonts w:ascii="Calibri" w:hAnsi="Calibri" w:cs="Tahoma"/>
                <w:i/>
                <w:sz w:val="16"/>
                <w:szCs w:val="16"/>
              </w:rPr>
              <w:t>Vol</w:t>
            </w:r>
            <w:r w:rsidR="00642475" w:rsidRPr="007B0C16">
              <w:rPr>
                <w:rFonts w:ascii="Calibri" w:hAnsi="Calibri" w:cs="Tahoma"/>
                <w:sz w:val="16"/>
                <w:szCs w:val="16"/>
              </w:rPr>
              <w:t xml:space="preserve">, </w:t>
            </w:r>
            <w:r w:rsidR="00642475" w:rsidRPr="007B0C16">
              <w:rPr>
                <w:rFonts w:ascii="Calibri" w:hAnsi="Calibri" w:cs="Tahoma"/>
                <w:i/>
                <w:sz w:val="16"/>
                <w:szCs w:val="16"/>
              </w:rPr>
              <w:t xml:space="preserve">Criminalité </w:t>
            </w:r>
            <w:r w:rsidR="00642475" w:rsidRPr="007B0C16">
              <w:rPr>
                <w:rFonts w:ascii="Calibri" w:hAnsi="Calibri" w:cs="Tahoma"/>
                <w:sz w:val="16"/>
                <w:szCs w:val="16"/>
              </w:rPr>
              <w:t xml:space="preserve">et </w:t>
            </w:r>
            <w:r w:rsidR="00642475" w:rsidRPr="007B0C16">
              <w:rPr>
                <w:rFonts w:ascii="Calibri" w:hAnsi="Calibri" w:cs="Tahoma"/>
                <w:i/>
                <w:sz w:val="16"/>
                <w:szCs w:val="16"/>
              </w:rPr>
              <w:t>Assassinat</w:t>
            </w:r>
            <w:r w:rsidRPr="007B0C16">
              <w:rPr>
                <w:rFonts w:ascii="Calibri" w:hAnsi="Calibri" w:cs="Tahoma"/>
                <w:sz w:val="16"/>
                <w:szCs w:val="16"/>
              </w:rPr>
              <w:t>.</w:t>
            </w:r>
          </w:p>
          <w:p w14:paraId="0992B95B" w14:textId="77777777" w:rsidR="004C51FD" w:rsidRPr="007B0C16" w:rsidRDefault="004C51FD" w:rsidP="000B5977">
            <w:pPr>
              <w:rPr>
                <w:rFonts w:ascii="Calibri" w:hAnsi="Calibri" w:cs="Tahoma"/>
                <w:sz w:val="16"/>
                <w:szCs w:val="16"/>
              </w:rPr>
            </w:pPr>
            <w:r w:rsidRPr="007B0C16">
              <w:rPr>
                <w:rFonts w:ascii="Calibri" w:hAnsi="Calibri" w:cs="Tahoma"/>
                <w:sz w:val="16"/>
                <w:szCs w:val="16"/>
              </w:rPr>
              <w:t>2/ permet de voir dans les ténèbres non magiques.</w:t>
            </w:r>
          </w:p>
          <w:p w14:paraId="5CDD84CA" w14:textId="01543DF7" w:rsidR="00BB75BC" w:rsidRPr="007B0C16" w:rsidRDefault="00BB75BC"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D+10 et </w:t>
            </w:r>
            <w:r w:rsidRPr="007B0C16">
              <w:rPr>
                <w:rFonts w:ascii="Calibri" w:hAnsi="Calibri" w:cs="Tahoma"/>
                <w:i/>
                <w:sz w:val="16"/>
                <w:szCs w:val="16"/>
              </w:rPr>
              <w:t>Esquive</w:t>
            </w:r>
            <w:r w:rsidRPr="007B0C16">
              <w:rPr>
                <w:rFonts w:ascii="Calibri" w:hAnsi="Calibri" w:cs="Tahoma"/>
                <w:sz w:val="16"/>
                <w:szCs w:val="16"/>
              </w:rPr>
              <w:t>+20</w:t>
            </w:r>
            <w:r w:rsidR="00F41542">
              <w:rPr>
                <w:rFonts w:ascii="Calibri" w:hAnsi="Calibri" w:cs="Tahoma"/>
                <w:sz w:val="16"/>
                <w:szCs w:val="16"/>
              </w:rPr>
              <w:t>.</w:t>
            </w:r>
          </w:p>
        </w:tc>
      </w:tr>
      <w:tr w:rsidR="002D1C2D" w:rsidRPr="007B0C16" w14:paraId="4D6BA156"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3410648" w14:textId="77777777" w:rsidR="002D1C2D" w:rsidRPr="007B0C16" w:rsidRDefault="002D1C2D" w:rsidP="000B5977">
            <w:pPr>
              <w:rPr>
                <w:rFonts w:ascii="Calibri" w:hAnsi="Calibri" w:cs="Tahoma"/>
                <w:sz w:val="16"/>
                <w:szCs w:val="16"/>
              </w:rPr>
            </w:pPr>
            <w:r w:rsidRPr="007B0C16">
              <w:rPr>
                <w:rFonts w:ascii="Calibri" w:hAnsi="Calibri" w:cs="Tahoma"/>
                <w:sz w:val="16"/>
                <w:szCs w:val="16"/>
              </w:rPr>
              <w:t>Cér</w:t>
            </w:r>
          </w:p>
        </w:tc>
        <w:tc>
          <w:tcPr>
            <w:tcW w:w="9141" w:type="dxa"/>
            <w:gridSpan w:val="9"/>
            <w:shd w:val="clear" w:color="auto" w:fill="EAEAEA"/>
          </w:tcPr>
          <w:p w14:paraId="009ACB08" w14:textId="77777777" w:rsidR="002D1C2D" w:rsidRPr="007B0C16" w:rsidRDefault="004C51FD" w:rsidP="009007EA">
            <w:pPr>
              <w:rPr>
                <w:rFonts w:ascii="Calibri" w:hAnsi="Calibri" w:cs="Tahoma"/>
                <w:sz w:val="16"/>
                <w:szCs w:val="16"/>
              </w:rPr>
            </w:pPr>
            <w:r w:rsidRPr="007B0C16">
              <w:rPr>
                <w:rFonts w:ascii="Calibri" w:hAnsi="Calibri" w:cs="Tahoma"/>
                <w:sz w:val="16"/>
                <w:szCs w:val="16"/>
              </w:rPr>
              <w:t xml:space="preserve">Enchanter pendant </w:t>
            </w:r>
            <w:r w:rsidR="009007EA" w:rsidRPr="007B0C16">
              <w:rPr>
                <w:rFonts w:ascii="Calibri" w:hAnsi="Calibri" w:cs="Tahoma"/>
                <w:sz w:val="16"/>
                <w:szCs w:val="16"/>
              </w:rPr>
              <w:t>en juillet ou janvier</w:t>
            </w:r>
            <w:r w:rsidRPr="007B0C16">
              <w:rPr>
                <w:rFonts w:ascii="Calibri" w:hAnsi="Calibri" w:cs="Tahoma"/>
                <w:sz w:val="16"/>
                <w:szCs w:val="16"/>
              </w:rPr>
              <w:t>.</w:t>
            </w:r>
          </w:p>
        </w:tc>
      </w:tr>
      <w:tr w:rsidR="002808F3" w:rsidRPr="007B0C16" w14:paraId="28977D17" w14:textId="77777777" w:rsidTr="00BB75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19394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1" w:type="dxa"/>
            <w:gridSpan w:val="9"/>
          </w:tcPr>
          <w:p w14:paraId="23B67630" w14:textId="77777777" w:rsidR="004C51FD" w:rsidRPr="007B0C16" w:rsidRDefault="004C51FD" w:rsidP="000B5977">
            <w:pPr>
              <w:rPr>
                <w:rFonts w:ascii="Calibri" w:hAnsi="Calibri" w:cs="Tahoma"/>
                <w:sz w:val="16"/>
                <w:szCs w:val="16"/>
              </w:rPr>
            </w:pPr>
            <w:r w:rsidRPr="007B0C16">
              <w:rPr>
                <w:rFonts w:ascii="Calibri" w:hAnsi="Calibri" w:cs="Tahoma"/>
                <w:sz w:val="16"/>
                <w:szCs w:val="16"/>
              </w:rPr>
              <w:t>Si porté à la lumière…</w:t>
            </w:r>
          </w:p>
          <w:p w14:paraId="29E0E7C8"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Moral+9.</w:t>
            </w:r>
          </w:p>
          <w:p w14:paraId="34289D0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immunité </w:t>
            </w:r>
            <w:r w:rsidR="004C51FD" w:rsidRPr="007B0C16">
              <w:rPr>
                <w:rFonts w:ascii="Calibri" w:hAnsi="Calibri" w:cs="Tahoma"/>
                <w:sz w:val="16"/>
                <w:szCs w:val="16"/>
              </w:rPr>
              <w:t>50%</w:t>
            </w:r>
            <w:r w:rsidRPr="007B0C16">
              <w:rPr>
                <w:rFonts w:ascii="Calibri" w:hAnsi="Calibri" w:cs="Tahoma"/>
                <w:sz w:val="16"/>
                <w:szCs w:val="16"/>
              </w:rPr>
              <w:t xml:space="preserve"> à </w:t>
            </w:r>
            <w:r w:rsidRPr="007B0C16">
              <w:rPr>
                <w:rFonts w:ascii="Calibri" w:hAnsi="Calibri" w:cs="Tahoma"/>
                <w:i/>
                <w:iCs/>
                <w:sz w:val="16"/>
                <w:szCs w:val="16"/>
              </w:rPr>
              <w:t>Terreur</w:t>
            </w:r>
            <w:r w:rsidRPr="007B0C16">
              <w:rPr>
                <w:rFonts w:ascii="Calibri" w:hAnsi="Calibri" w:cs="Tahoma"/>
                <w:sz w:val="16"/>
                <w:szCs w:val="16"/>
              </w:rPr>
              <w:t xml:space="preserve">, </w:t>
            </w:r>
            <w:r w:rsidRPr="007B0C16">
              <w:rPr>
                <w:rFonts w:ascii="Calibri" w:hAnsi="Calibri" w:cs="Tahoma"/>
                <w:i/>
                <w:iCs/>
                <w:sz w:val="16"/>
                <w:szCs w:val="16"/>
              </w:rPr>
              <w:t>Haine éternelle</w:t>
            </w:r>
            <w:r w:rsidRPr="007B0C16">
              <w:rPr>
                <w:rFonts w:ascii="Calibri" w:hAnsi="Calibri" w:cs="Tahoma"/>
                <w:sz w:val="16"/>
                <w:szCs w:val="16"/>
              </w:rPr>
              <w:t>.</w:t>
            </w:r>
          </w:p>
          <w:p w14:paraId="151DDACF" w14:textId="1003392F"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w:t>
            </w:r>
            <w:r w:rsidR="00F41542">
              <w:rPr>
                <w:rFonts w:ascii="Calibri" w:hAnsi="Calibri" w:cs="Tahoma"/>
                <w:sz w:val="16"/>
                <w:szCs w:val="16"/>
              </w:rPr>
              <w:t>immunité 100% aux pertes de Moral</w:t>
            </w:r>
            <w:r w:rsidRPr="007B0C16">
              <w:rPr>
                <w:rFonts w:ascii="Calibri" w:hAnsi="Calibri" w:cs="Tahoma"/>
                <w:sz w:val="16"/>
                <w:szCs w:val="16"/>
              </w:rPr>
              <w:t>.</w:t>
            </w:r>
          </w:p>
          <w:p w14:paraId="355FFDEF" w14:textId="6B4F1FDB" w:rsidR="002808F3" w:rsidRPr="007B0C16" w:rsidRDefault="002808F3" w:rsidP="000B5977">
            <w:pPr>
              <w:rPr>
                <w:rFonts w:ascii="Calibri" w:hAnsi="Calibri" w:cs="Tahoma"/>
                <w:sz w:val="16"/>
                <w:szCs w:val="16"/>
              </w:rPr>
            </w:pPr>
            <w:r w:rsidRPr="007B0C16">
              <w:rPr>
                <w:rFonts w:ascii="Calibri" w:hAnsi="Calibri" w:cs="Tahoma"/>
                <w:sz w:val="16"/>
                <w:szCs w:val="16"/>
              </w:rPr>
              <w:t xml:space="preserve">4/ X est automatiquement averti </w:t>
            </w:r>
            <w:r w:rsidR="00F41542">
              <w:rPr>
                <w:rFonts w:ascii="Calibri" w:hAnsi="Calibri" w:cs="Tahoma"/>
                <w:sz w:val="16"/>
                <w:szCs w:val="16"/>
              </w:rPr>
              <w:t>si quelqu’un lui ment</w:t>
            </w:r>
            <w:r w:rsidRPr="007B0C16">
              <w:rPr>
                <w:rFonts w:ascii="Calibri" w:hAnsi="Calibri" w:cs="Tahoma"/>
                <w:sz w:val="16"/>
                <w:szCs w:val="16"/>
              </w:rPr>
              <w:t>.</w:t>
            </w:r>
          </w:p>
          <w:p w14:paraId="3E9D7F48" w14:textId="13E86F73" w:rsidR="002808F3" w:rsidRPr="007B0C16" w:rsidRDefault="002808F3" w:rsidP="000B5977">
            <w:pPr>
              <w:rPr>
                <w:rFonts w:ascii="Calibri" w:hAnsi="Calibri" w:cs="Tahoma"/>
                <w:sz w:val="16"/>
                <w:szCs w:val="16"/>
              </w:rPr>
            </w:pPr>
            <w:r w:rsidRPr="007B0C16">
              <w:rPr>
                <w:rFonts w:ascii="Calibri" w:hAnsi="Calibri" w:cs="Tahoma"/>
                <w:sz w:val="16"/>
                <w:szCs w:val="16"/>
              </w:rPr>
              <w:t>5/ ouvre les serrures non-magique</w:t>
            </w:r>
            <w:r w:rsidR="00F41542">
              <w:rPr>
                <w:rFonts w:ascii="Calibri" w:hAnsi="Calibri" w:cs="Tahoma"/>
                <w:sz w:val="16"/>
                <w:szCs w:val="16"/>
              </w:rPr>
              <w:t>s en contact physique avec le PN comme TG 60, se brise si tEC</w:t>
            </w:r>
            <w:r w:rsidRPr="007B0C16">
              <w:rPr>
                <w:rFonts w:ascii="Calibri" w:hAnsi="Calibri" w:cs="Tahoma"/>
                <w:sz w:val="16"/>
                <w:szCs w:val="16"/>
              </w:rPr>
              <w:t>.</w:t>
            </w:r>
          </w:p>
          <w:p w14:paraId="3B28D59B" w14:textId="04F4BC93" w:rsidR="002808F3" w:rsidRPr="007B0C16" w:rsidRDefault="002808F3" w:rsidP="00F41542">
            <w:pPr>
              <w:rPr>
                <w:rFonts w:ascii="Calibri" w:hAnsi="Calibri" w:cs="Tahoma"/>
                <w:sz w:val="16"/>
                <w:szCs w:val="16"/>
              </w:rPr>
            </w:pPr>
            <w:r w:rsidRPr="007B0C16">
              <w:rPr>
                <w:rFonts w:ascii="Calibri" w:hAnsi="Calibri" w:cs="Tahoma"/>
                <w:sz w:val="16"/>
                <w:szCs w:val="16"/>
                <w:shd w:val="clear" w:color="auto" w:fill="FFFF00"/>
              </w:rPr>
              <w:t>6</w:t>
            </w:r>
            <w:r w:rsidR="00F41542">
              <w:rPr>
                <w:rFonts w:ascii="Calibri" w:hAnsi="Calibri" w:cs="Tahoma"/>
                <w:sz w:val="16"/>
                <w:szCs w:val="16"/>
              </w:rPr>
              <w:t>/ D+15 et A+15</w:t>
            </w:r>
            <w:r w:rsidRPr="007B0C16">
              <w:rPr>
                <w:rFonts w:ascii="Calibri" w:hAnsi="Calibri" w:cs="Tahoma"/>
                <w:sz w:val="16"/>
                <w:szCs w:val="16"/>
              </w:rPr>
              <w:t>.</w:t>
            </w:r>
          </w:p>
        </w:tc>
      </w:tr>
    </w:tbl>
    <w:p w14:paraId="56A6B6C4" w14:textId="590A4BEC" w:rsidR="002808F3" w:rsidRPr="007B0C16" w:rsidRDefault="00D05A34" w:rsidP="00A8184C">
      <w:pPr>
        <w:pStyle w:val="Titre4"/>
      </w:pPr>
      <w:r>
        <w:t>SNO-</w:t>
      </w:r>
      <w:r w:rsidR="00BB75BC" w:rsidRPr="007B0C16">
        <w:t>Saphir noir</w:t>
      </w:r>
      <w:r w:rsidR="0016245B" w:rsidRPr="007B0C16">
        <w:t> : détection, protection, divination / pouvoir+, rage+, ci+ / sort+, langue+, démons+, imm pouvoir, rma+, en-, régénération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067"/>
        <w:gridCol w:w="562"/>
        <w:gridCol w:w="597"/>
        <w:gridCol w:w="1721"/>
        <w:gridCol w:w="848"/>
        <w:gridCol w:w="849"/>
        <w:gridCol w:w="718"/>
        <w:gridCol w:w="1869"/>
        <w:gridCol w:w="987"/>
      </w:tblGrid>
      <w:tr w:rsidR="00642475" w:rsidRPr="007B0C16" w14:paraId="368936D8" w14:textId="77777777" w:rsidTr="004C51FD">
        <w:trPr>
          <w:gridAfter w:val="1"/>
          <w:wAfter w:w="80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4BE6E1E" w14:textId="77777777" w:rsidR="004C51FD" w:rsidRPr="007B0C16" w:rsidRDefault="004C51FD" w:rsidP="00FD5475">
            <w:pPr>
              <w:rPr>
                <w:rFonts w:ascii="Calibri" w:hAnsi="Calibri" w:cs="Tahoma"/>
                <w:b/>
                <w:sz w:val="16"/>
              </w:rPr>
            </w:pPr>
            <w:r w:rsidRPr="007B0C16">
              <w:rPr>
                <w:rFonts w:ascii="Calibri" w:hAnsi="Calibri" w:cs="Tahoma"/>
                <w:b/>
                <w:sz w:val="16"/>
              </w:rPr>
              <w:t>SNO</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8936AD6" w14:textId="77777777" w:rsidR="004C51FD" w:rsidRPr="007B0C16" w:rsidRDefault="004C51FD" w:rsidP="00FD5475">
            <w:pPr>
              <w:rPr>
                <w:rFonts w:ascii="Calibri" w:hAnsi="Calibri" w:cs="Tahoma"/>
                <w:b/>
                <w:sz w:val="16"/>
              </w:rPr>
            </w:pPr>
            <w:r w:rsidRPr="007B0C16">
              <w:rPr>
                <w:rFonts w:ascii="Calibri" w:hAnsi="Calibri" w:cs="Tahoma"/>
                <w:b/>
                <w:sz w:val="16"/>
              </w:rPr>
              <w:t>Saphir noir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A7669D6" w14:textId="77777777" w:rsidR="004C51FD" w:rsidRPr="007B0C16" w:rsidRDefault="004C51FD" w:rsidP="00FD5475">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BC70544" w14:textId="77777777" w:rsidR="004C51FD" w:rsidRPr="007B0C16" w:rsidRDefault="004C51FD" w:rsidP="00FD5475">
            <w:pPr>
              <w:rPr>
                <w:rFonts w:ascii="Calibri" w:hAnsi="Calibri" w:cs="Tahoma"/>
                <w:sz w:val="16"/>
              </w:rPr>
            </w:pPr>
            <w:r w:rsidRPr="007B0C16">
              <w:rPr>
                <w:rFonts w:ascii="Calibri" w:hAnsi="Calibri" w:cs="Tahoma"/>
                <w:sz w:val="16"/>
              </w:rPr>
              <w:t>Hiver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D21E954" w14:textId="77777777" w:rsidR="004C51FD" w:rsidRPr="007B0C16" w:rsidRDefault="004C51FD" w:rsidP="00642475">
            <w:pPr>
              <w:rPr>
                <w:rFonts w:ascii="Calibri" w:hAnsi="Calibri" w:cs="Tahoma"/>
                <w:sz w:val="16"/>
              </w:rPr>
            </w:pPr>
            <w:r w:rsidRPr="007B0C16">
              <w:rPr>
                <w:rFonts w:ascii="Calibri" w:hAnsi="Calibri" w:cs="Tahoma"/>
                <w:sz w:val="16"/>
              </w:rPr>
              <w:t xml:space="preserve">MON </w:t>
            </w:r>
            <w:r w:rsidR="00642475" w:rsidRPr="007B0C16">
              <w:rPr>
                <w:rFonts w:ascii="Calibri" w:hAnsi="Calibri" w:cs="Tahoma"/>
                <w:sz w:val="16"/>
              </w:rPr>
              <w:t>SOU crevasse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9011D73" w14:textId="77777777" w:rsidR="004C51FD" w:rsidRPr="007B0C16" w:rsidRDefault="004C51FD" w:rsidP="00FD5475">
            <w:pPr>
              <w:jc w:val="center"/>
              <w:rPr>
                <w:rFonts w:ascii="Calibri" w:hAnsi="Calibri" w:cs="Tahoma"/>
                <w:sz w:val="16"/>
              </w:rPr>
            </w:pPr>
            <w:r w:rsidRPr="007B0C16">
              <w:rPr>
                <w:rFonts w:ascii="Calibri" w:hAnsi="Calibri" w:cs="Tahoma"/>
                <w:sz w:val="16"/>
              </w:rPr>
              <w:t>Poids 90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AD387C4" w14:textId="77777777" w:rsidR="004C51FD" w:rsidRPr="007B0C16" w:rsidRDefault="004C51FD" w:rsidP="00FD5475">
            <w:pPr>
              <w:jc w:val="center"/>
              <w:rPr>
                <w:rFonts w:ascii="Calibri" w:hAnsi="Calibri" w:cs="Tahoma"/>
                <w:sz w:val="16"/>
              </w:rPr>
            </w:pPr>
            <w:r w:rsidRPr="007B0C16">
              <w:rPr>
                <w:rFonts w:ascii="Calibri" w:hAnsi="Calibri" w:cs="Tahoma"/>
                <w:sz w:val="16"/>
              </w:rPr>
              <w:t>Rareté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00C2C85" w14:textId="77777777" w:rsidR="004C51FD" w:rsidRPr="007B0C16" w:rsidRDefault="004C51FD" w:rsidP="00FD5475">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E149447" w14:textId="77777777" w:rsidR="004C51FD" w:rsidRPr="007B0C16" w:rsidRDefault="004C51FD" w:rsidP="00327774">
            <w:pPr>
              <w:jc w:val="center"/>
              <w:rPr>
                <w:rFonts w:ascii="Calibri" w:hAnsi="Calibri" w:cs="Tahoma"/>
                <w:sz w:val="16"/>
              </w:rPr>
            </w:pPr>
            <w:r w:rsidRPr="007B0C16">
              <w:rPr>
                <w:rFonts w:ascii="Calibri" w:hAnsi="Calibri" w:cs="Tahoma"/>
                <w:sz w:val="16"/>
              </w:rPr>
              <w:t>Prix 80</w:t>
            </w:r>
            <w:r w:rsidR="00327774" w:rsidRPr="007B0C16">
              <w:rPr>
                <w:rFonts w:ascii="Calibri" w:hAnsi="Calibri" w:cs="Tahoma"/>
                <w:sz w:val="16"/>
              </w:rPr>
              <w:t>0</w:t>
            </w:r>
            <w:r w:rsidRPr="007B0C16">
              <w:rPr>
                <w:rFonts w:ascii="Calibri" w:hAnsi="Calibri" w:cs="Tahoma"/>
                <w:sz w:val="16"/>
              </w:rPr>
              <w:t>/</w:t>
            </w:r>
            <w:r w:rsidR="00327774" w:rsidRPr="007B0C16">
              <w:rPr>
                <w:rFonts w:ascii="Calibri" w:hAnsi="Calibri" w:cs="Tahoma"/>
                <w:sz w:val="16"/>
              </w:rPr>
              <w:t>5600</w:t>
            </w:r>
            <w:r w:rsidRPr="007B0C16">
              <w:rPr>
                <w:rFonts w:ascii="Calibri" w:hAnsi="Calibri" w:cs="Tahoma"/>
                <w:sz w:val="16"/>
              </w:rPr>
              <w:t>/</w:t>
            </w:r>
            <w:r w:rsidR="00327774" w:rsidRPr="007B0C16">
              <w:rPr>
                <w:rFonts w:ascii="Calibri" w:hAnsi="Calibri" w:cs="Tahoma"/>
                <w:sz w:val="16"/>
              </w:rPr>
              <w:t>34000</w:t>
            </w:r>
          </w:p>
        </w:tc>
      </w:tr>
      <w:tr w:rsidR="002808F3" w:rsidRPr="007B0C16" w14:paraId="77BAF690" w14:textId="77777777" w:rsidTr="000C6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909C82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17501ED1" w14:textId="77777777" w:rsidR="002808F3" w:rsidRPr="007B0C16" w:rsidRDefault="00642475"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40320" behindDoc="0" locked="0" layoutInCell="1" allowOverlap="1" wp14:anchorId="114E5359" wp14:editId="78F60A5C">
                  <wp:simplePos x="0" y="0"/>
                  <wp:positionH relativeFrom="column">
                    <wp:posOffset>5069840</wp:posOffset>
                  </wp:positionH>
                  <wp:positionV relativeFrom="paragraph">
                    <wp:posOffset>48260</wp:posOffset>
                  </wp:positionV>
                  <wp:extent cx="781050" cy="781050"/>
                  <wp:effectExtent l="19050" t="19050" r="19050" b="1905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Variété claire de la famille minérale corindon, variété étoilée.</w:t>
            </w:r>
          </w:p>
        </w:tc>
      </w:tr>
      <w:tr w:rsidR="002808F3" w:rsidRPr="007B0C16" w14:paraId="4692438F" w14:textId="77777777" w:rsidTr="000C6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A91ECD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2B370D88" w14:textId="2EC9D788" w:rsidR="002808F3" w:rsidRPr="007B0C16" w:rsidRDefault="004C51FD" w:rsidP="000B5977">
            <w:pPr>
              <w:rPr>
                <w:rFonts w:ascii="Calibri" w:hAnsi="Calibri" w:cs="Tahoma"/>
                <w:sz w:val="16"/>
                <w:szCs w:val="16"/>
              </w:rPr>
            </w:pPr>
            <w:r w:rsidRPr="007B0C16">
              <w:rPr>
                <w:rFonts w:ascii="Calibri" w:hAnsi="Calibri" w:cs="Tahoma"/>
                <w:sz w:val="16"/>
                <w:szCs w:val="16"/>
              </w:rPr>
              <w:t xml:space="preserve">Si porté </w:t>
            </w:r>
            <w:r w:rsidR="00F41542">
              <w:rPr>
                <w:rFonts w:ascii="Calibri" w:hAnsi="Calibri" w:cs="Tahoma"/>
                <w:sz w:val="16"/>
                <w:szCs w:val="16"/>
              </w:rPr>
              <w:t xml:space="preserve">mais </w:t>
            </w:r>
            <w:r w:rsidRPr="007B0C16">
              <w:rPr>
                <w:rFonts w:ascii="Calibri" w:hAnsi="Calibri" w:cs="Tahoma"/>
                <w:sz w:val="16"/>
                <w:szCs w:val="16"/>
              </w:rPr>
              <w:t>caché…</w:t>
            </w:r>
          </w:p>
          <w:p w14:paraId="7A0EDAB1" w14:textId="11161E55" w:rsidR="004C51FD" w:rsidRPr="007B0C16" w:rsidRDefault="004C51FD" w:rsidP="00262349">
            <w:pPr>
              <w:rPr>
                <w:rFonts w:ascii="Calibri" w:hAnsi="Calibri" w:cs="Tahoma"/>
                <w:sz w:val="16"/>
                <w:szCs w:val="16"/>
              </w:rPr>
            </w:pPr>
            <w:r w:rsidRPr="007B0C16">
              <w:rPr>
                <w:rFonts w:ascii="Calibri" w:hAnsi="Calibri" w:cs="Tahoma"/>
                <w:sz w:val="16"/>
                <w:szCs w:val="16"/>
              </w:rPr>
              <w:t>1/ détecte tous les alignements des êtres</w:t>
            </w:r>
            <w:r w:rsidR="00262349" w:rsidRPr="007B0C16">
              <w:rPr>
                <w:rFonts w:ascii="Calibri" w:hAnsi="Calibri" w:cs="Tahoma"/>
                <w:sz w:val="16"/>
                <w:szCs w:val="16"/>
              </w:rPr>
              <w:t xml:space="preserve">/reliques </w:t>
            </w:r>
            <w:r w:rsidRPr="007B0C16">
              <w:rPr>
                <w:rFonts w:ascii="Calibri" w:hAnsi="Calibri" w:cs="Tahoma"/>
                <w:sz w:val="16"/>
                <w:szCs w:val="16"/>
              </w:rPr>
              <w:t xml:space="preserve">à pouvoir magique </w:t>
            </w:r>
            <w:r w:rsidR="00F41542">
              <w:rPr>
                <w:rFonts w:ascii="Calibri" w:hAnsi="Calibri" w:cs="Tahoma"/>
                <w:sz w:val="16"/>
                <w:szCs w:val="16"/>
              </w:rPr>
              <w:t xml:space="preserve">en vue à </w:t>
            </w:r>
            <w:r w:rsidRPr="007B0C16">
              <w:rPr>
                <w:rFonts w:ascii="Calibri" w:hAnsi="Calibri" w:cs="Tahoma"/>
                <w:sz w:val="16"/>
                <w:szCs w:val="16"/>
              </w:rPr>
              <w:t>50m, permanent.</w:t>
            </w:r>
          </w:p>
          <w:p w14:paraId="26E8B2A9" w14:textId="3E4CCA7C" w:rsidR="00B10B04" w:rsidRPr="007B0C16" w:rsidRDefault="00B10B04" w:rsidP="00262349">
            <w:pPr>
              <w:rPr>
                <w:rFonts w:ascii="Calibri" w:hAnsi="Calibri" w:cs="Tahoma"/>
                <w:sz w:val="16"/>
                <w:szCs w:val="16"/>
              </w:rPr>
            </w:pPr>
            <w:r w:rsidRPr="007B0C16">
              <w:rPr>
                <w:rFonts w:ascii="Calibri" w:hAnsi="Calibri" w:cs="Tahoma"/>
                <w:sz w:val="16"/>
                <w:szCs w:val="16"/>
              </w:rPr>
              <w:t xml:space="preserve">2/ </w:t>
            </w:r>
            <w:r w:rsidR="00900242" w:rsidRPr="007B0C16">
              <w:rPr>
                <w:rFonts w:ascii="Calibri" w:hAnsi="Calibri" w:cs="Tahoma"/>
                <w:sz w:val="16"/>
                <w:szCs w:val="16"/>
              </w:rPr>
              <w:t>peut tester un CI/2 non modifié pour éviter d’être attaqué par une créature EO</w:t>
            </w:r>
            <w:r w:rsidR="00F41542">
              <w:rPr>
                <w:rFonts w:ascii="Calibri" w:hAnsi="Calibri" w:cs="Tahoma"/>
                <w:sz w:val="16"/>
                <w:szCs w:val="16"/>
              </w:rPr>
              <w:t>, 1x/rencontre</w:t>
            </w:r>
          </w:p>
          <w:p w14:paraId="481AC8B3" w14:textId="1E8CCD9D" w:rsidR="00900242" w:rsidRPr="007B0C16" w:rsidRDefault="00900242" w:rsidP="00F41542">
            <w:pPr>
              <w:rPr>
                <w:rFonts w:ascii="Calibri" w:hAnsi="Calibri" w:cs="Tahoma"/>
                <w:sz w:val="16"/>
                <w:szCs w:val="16"/>
              </w:rPr>
            </w:pPr>
            <w:r w:rsidRPr="007B0C16">
              <w:rPr>
                <w:rFonts w:ascii="Calibri" w:hAnsi="Calibri" w:cs="Tahoma"/>
                <w:sz w:val="16"/>
                <w:szCs w:val="16"/>
              </w:rPr>
              <w:t xml:space="preserve">3/ </w:t>
            </w:r>
            <w:r w:rsidR="00F41542">
              <w:rPr>
                <w:rFonts w:ascii="Calibri" w:hAnsi="Calibri" w:cs="Tahoma"/>
                <w:sz w:val="16"/>
                <w:szCs w:val="16"/>
              </w:rPr>
              <w:t>Moral-3 pour tous EI en combat avec X.</w:t>
            </w:r>
          </w:p>
        </w:tc>
      </w:tr>
      <w:tr w:rsidR="004C51FD" w:rsidRPr="007B0C16" w14:paraId="6A73F53F" w14:textId="77777777" w:rsidTr="000C6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4369831" w14:textId="77777777" w:rsidR="004C51FD" w:rsidRPr="007B0C16" w:rsidRDefault="004C51FD" w:rsidP="00FD547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D79886F" w14:textId="77777777" w:rsidR="004C51FD" w:rsidRPr="007B0C16" w:rsidRDefault="009007EA" w:rsidP="009007EA">
            <w:pPr>
              <w:rPr>
                <w:rFonts w:ascii="Calibri" w:hAnsi="Calibri" w:cs="Tahoma"/>
                <w:sz w:val="16"/>
                <w:szCs w:val="16"/>
              </w:rPr>
            </w:pPr>
            <w:r w:rsidRPr="007B0C16">
              <w:rPr>
                <w:rFonts w:ascii="Calibri" w:hAnsi="Calibri" w:cs="Tahoma"/>
                <w:sz w:val="16"/>
                <w:szCs w:val="16"/>
              </w:rPr>
              <w:t>T</w:t>
            </w:r>
            <w:r w:rsidR="004C51FD" w:rsidRPr="007B0C16">
              <w:rPr>
                <w:rFonts w:ascii="Calibri" w:hAnsi="Calibri" w:cs="Tahoma"/>
                <w:sz w:val="16"/>
                <w:szCs w:val="16"/>
              </w:rPr>
              <w:t>ailler et sertir sur une bague en os de créature EO</w:t>
            </w:r>
            <w:r w:rsidRPr="007B0C16">
              <w:rPr>
                <w:rFonts w:ascii="Calibri" w:hAnsi="Calibri" w:cs="Tahoma"/>
                <w:sz w:val="16"/>
                <w:szCs w:val="16"/>
              </w:rPr>
              <w:t>,</w:t>
            </w:r>
            <w:r w:rsidR="004C51FD" w:rsidRPr="007B0C16">
              <w:rPr>
                <w:rFonts w:ascii="Calibri" w:hAnsi="Calibri" w:cs="Tahoma"/>
                <w:sz w:val="16"/>
                <w:szCs w:val="16"/>
              </w:rPr>
              <w:t xml:space="preserve"> </w:t>
            </w:r>
            <w:r w:rsidRPr="007B0C16">
              <w:rPr>
                <w:rFonts w:ascii="Calibri" w:hAnsi="Calibri" w:cs="Tahoma"/>
                <w:sz w:val="16"/>
                <w:szCs w:val="16"/>
              </w:rPr>
              <w:t>joaillier NE6</w:t>
            </w:r>
            <w:r w:rsidR="004C51FD" w:rsidRPr="007B0C16">
              <w:rPr>
                <w:rFonts w:ascii="Calibri" w:hAnsi="Calibri" w:cs="Tahoma"/>
                <w:sz w:val="16"/>
                <w:szCs w:val="16"/>
              </w:rPr>
              <w:t>0</w:t>
            </w:r>
            <w:r w:rsidRPr="007B0C16">
              <w:rPr>
                <w:rFonts w:ascii="Calibri" w:hAnsi="Calibri" w:cs="Tahoma"/>
                <w:sz w:val="16"/>
                <w:szCs w:val="16"/>
              </w:rPr>
              <w:t>+</w:t>
            </w:r>
            <w:r w:rsidR="004C51FD" w:rsidRPr="007B0C16">
              <w:rPr>
                <w:rFonts w:ascii="Calibri" w:hAnsi="Calibri" w:cs="Tahoma"/>
                <w:sz w:val="16"/>
                <w:szCs w:val="16"/>
              </w:rPr>
              <w:t xml:space="preserve">, dans un coffre, garder </w:t>
            </w:r>
            <w:r w:rsidRPr="007B0C16">
              <w:rPr>
                <w:rFonts w:ascii="Calibri" w:hAnsi="Calibri" w:cs="Tahoma"/>
                <w:sz w:val="16"/>
                <w:szCs w:val="16"/>
              </w:rPr>
              <w:t xml:space="preserve">en </w:t>
            </w:r>
            <w:r w:rsidR="004C51FD" w:rsidRPr="007B0C16">
              <w:rPr>
                <w:rFonts w:ascii="Calibri" w:hAnsi="Calibri" w:cs="Tahoma"/>
                <w:sz w:val="16"/>
                <w:szCs w:val="16"/>
              </w:rPr>
              <w:t xml:space="preserve">la terre </w:t>
            </w:r>
            <w:r w:rsidRPr="007B0C16">
              <w:rPr>
                <w:rFonts w:ascii="Calibri" w:hAnsi="Calibri" w:cs="Tahoma"/>
                <w:sz w:val="16"/>
                <w:szCs w:val="16"/>
              </w:rPr>
              <w:t>7j</w:t>
            </w:r>
            <w:r w:rsidR="004C51FD" w:rsidRPr="007B0C16">
              <w:rPr>
                <w:rFonts w:ascii="Calibri" w:hAnsi="Calibri" w:cs="Tahoma"/>
                <w:sz w:val="16"/>
                <w:szCs w:val="16"/>
              </w:rPr>
              <w:t>.</w:t>
            </w:r>
          </w:p>
        </w:tc>
      </w:tr>
      <w:tr w:rsidR="002808F3" w:rsidRPr="007B0C16" w14:paraId="29D276E1" w14:textId="77777777" w:rsidTr="000C6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D94538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3E54E2CB" w14:textId="3021E51F" w:rsidR="002808F3" w:rsidRPr="007B0C16" w:rsidRDefault="004C51FD" w:rsidP="000B5977">
            <w:pPr>
              <w:rPr>
                <w:rFonts w:ascii="Calibri" w:hAnsi="Calibri" w:cs="Tahoma"/>
                <w:sz w:val="16"/>
                <w:szCs w:val="16"/>
              </w:rPr>
            </w:pPr>
            <w:r w:rsidRPr="007B0C16">
              <w:rPr>
                <w:rFonts w:ascii="Calibri" w:hAnsi="Calibri" w:cs="Tahoma"/>
                <w:sz w:val="16"/>
                <w:szCs w:val="16"/>
              </w:rPr>
              <w:t xml:space="preserve">Si porté </w:t>
            </w:r>
            <w:r w:rsidR="00F41542">
              <w:rPr>
                <w:rFonts w:ascii="Calibri" w:hAnsi="Calibri" w:cs="Tahoma"/>
                <w:sz w:val="16"/>
                <w:szCs w:val="16"/>
              </w:rPr>
              <w:t xml:space="preserve">mais </w:t>
            </w:r>
            <w:r w:rsidRPr="007B0C16">
              <w:rPr>
                <w:rFonts w:ascii="Calibri" w:hAnsi="Calibri" w:cs="Tahoma"/>
                <w:sz w:val="16"/>
                <w:szCs w:val="16"/>
              </w:rPr>
              <w:t>caché…</w:t>
            </w:r>
          </w:p>
          <w:p w14:paraId="598D58B1" w14:textId="77777777" w:rsidR="004C51FD" w:rsidRPr="007B0C16" w:rsidRDefault="004C51FD" w:rsidP="000B5977">
            <w:pPr>
              <w:rPr>
                <w:rFonts w:ascii="Calibri" w:hAnsi="Calibri" w:cs="Tahoma"/>
                <w:sz w:val="16"/>
                <w:szCs w:val="16"/>
              </w:rPr>
            </w:pPr>
            <w:r w:rsidRPr="007B0C16">
              <w:rPr>
                <w:rFonts w:ascii="Calibri" w:hAnsi="Calibri" w:cs="Tahoma"/>
                <w:sz w:val="16"/>
                <w:szCs w:val="16"/>
              </w:rPr>
              <w:t xml:space="preserve">1/ </w:t>
            </w:r>
            <w:r w:rsidR="00327774" w:rsidRPr="007B0C16">
              <w:rPr>
                <w:rFonts w:ascii="Calibri" w:hAnsi="Calibri" w:cs="Tahoma"/>
                <w:sz w:val="16"/>
                <w:szCs w:val="16"/>
              </w:rPr>
              <w:t>bonus +5 pour lancer les Pouvoirs d’EO.</w:t>
            </w:r>
          </w:p>
          <w:p w14:paraId="1E905B10" w14:textId="71C80D4C" w:rsidR="00327774" w:rsidRPr="007B0C16" w:rsidRDefault="00327774" w:rsidP="00327774">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Rage +5 contre EI.</w:t>
            </w:r>
          </w:p>
          <w:p w14:paraId="230249B5" w14:textId="77777777" w:rsidR="00327774" w:rsidRPr="007B0C16" w:rsidRDefault="00327774" w:rsidP="00327774">
            <w:pPr>
              <w:rPr>
                <w:rFonts w:ascii="Calibri" w:hAnsi="Calibri" w:cs="Tahoma"/>
                <w:sz w:val="16"/>
                <w:szCs w:val="16"/>
              </w:rPr>
            </w:pPr>
            <w:r w:rsidRPr="007B0C16">
              <w:rPr>
                <w:rFonts w:ascii="Calibri" w:hAnsi="Calibri" w:cs="Tahoma"/>
                <w:sz w:val="16"/>
                <w:szCs w:val="16"/>
              </w:rPr>
              <w:t>3/ CI+50 avec les êtres EO.</w:t>
            </w:r>
          </w:p>
        </w:tc>
      </w:tr>
      <w:tr w:rsidR="004C51FD" w:rsidRPr="007B0C16" w14:paraId="3DC42FAF" w14:textId="77777777" w:rsidTr="000C6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A274C37" w14:textId="77777777" w:rsidR="004C51FD" w:rsidRPr="007B0C16" w:rsidRDefault="004C51FD"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20A38F7B" w14:textId="77777777" w:rsidR="004C51FD" w:rsidRPr="007B0C16" w:rsidRDefault="00327774" w:rsidP="000B5977">
            <w:pPr>
              <w:rPr>
                <w:rFonts w:ascii="Calibri" w:hAnsi="Calibri" w:cs="Tahoma"/>
                <w:sz w:val="16"/>
                <w:szCs w:val="16"/>
              </w:rPr>
            </w:pPr>
            <w:r w:rsidRPr="007B0C16">
              <w:rPr>
                <w:rFonts w:ascii="Calibri" w:hAnsi="Calibri" w:cs="Tahoma"/>
                <w:sz w:val="16"/>
                <w:szCs w:val="16"/>
              </w:rPr>
              <w:t>Enchanté dans un cimetière où sont enterrés plus de 100 personnes.</w:t>
            </w:r>
          </w:p>
        </w:tc>
      </w:tr>
      <w:tr w:rsidR="002808F3" w:rsidRPr="007B0C16" w14:paraId="2762DDF5" w14:textId="77777777" w:rsidTr="000C60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A6629C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2C5DDC5D" w14:textId="77777777" w:rsidR="00327774" w:rsidRPr="007B0C16" w:rsidRDefault="00327774" w:rsidP="000B5977">
            <w:pPr>
              <w:rPr>
                <w:rFonts w:ascii="Calibri" w:hAnsi="Calibri" w:cs="Tahoma"/>
                <w:sz w:val="16"/>
                <w:szCs w:val="16"/>
              </w:rPr>
            </w:pPr>
            <w:r w:rsidRPr="007B0C16">
              <w:rPr>
                <w:rFonts w:ascii="Calibri" w:hAnsi="Calibri" w:cs="Tahoma"/>
                <w:sz w:val="16"/>
                <w:szCs w:val="16"/>
              </w:rPr>
              <w:t>Si porté au doigt…</w:t>
            </w:r>
          </w:p>
          <w:p w14:paraId="27DB952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NE+2 pour lancer </w:t>
            </w:r>
            <w:r w:rsidRPr="007B0C16">
              <w:rPr>
                <w:rFonts w:ascii="Calibri" w:hAnsi="Calibri" w:cs="Tahoma"/>
                <w:i/>
                <w:iCs/>
                <w:sz w:val="16"/>
                <w:szCs w:val="16"/>
              </w:rPr>
              <w:t>Pouvoirs des Ténèbres</w:t>
            </w:r>
            <w:r w:rsidRPr="007B0C16">
              <w:rPr>
                <w:rFonts w:ascii="Calibri" w:hAnsi="Calibri" w:cs="Tahoma"/>
                <w:sz w:val="16"/>
                <w:szCs w:val="16"/>
              </w:rPr>
              <w:t xml:space="preserve">, </w:t>
            </w:r>
            <w:r w:rsidRPr="007B0C16">
              <w:rPr>
                <w:rFonts w:ascii="Calibri" w:hAnsi="Calibri" w:cs="Tahoma"/>
                <w:i/>
                <w:iCs/>
                <w:sz w:val="16"/>
                <w:szCs w:val="16"/>
              </w:rPr>
              <w:t>Silence</w:t>
            </w:r>
            <w:r w:rsidRPr="007B0C16">
              <w:rPr>
                <w:rFonts w:ascii="Calibri" w:hAnsi="Calibri" w:cs="Tahoma"/>
                <w:sz w:val="16"/>
                <w:szCs w:val="16"/>
              </w:rPr>
              <w:t xml:space="preserve">, </w:t>
            </w:r>
            <w:r w:rsidRPr="007B0C16">
              <w:rPr>
                <w:rFonts w:ascii="Calibri" w:hAnsi="Calibri" w:cs="Tahoma"/>
                <w:i/>
                <w:iCs/>
                <w:sz w:val="16"/>
                <w:szCs w:val="16"/>
              </w:rPr>
              <w:t xml:space="preserve">Terreur du silence </w:t>
            </w:r>
            <w:r w:rsidRPr="007B0C16">
              <w:rPr>
                <w:rFonts w:ascii="Calibri" w:hAnsi="Calibri" w:cs="Tahoma"/>
                <w:sz w:val="16"/>
                <w:szCs w:val="16"/>
              </w:rPr>
              <w:t xml:space="preserve">et </w:t>
            </w:r>
            <w:r w:rsidRPr="007B0C16">
              <w:rPr>
                <w:rFonts w:ascii="Calibri" w:hAnsi="Calibri" w:cs="Tahoma"/>
                <w:i/>
                <w:iCs/>
                <w:sz w:val="16"/>
                <w:szCs w:val="16"/>
              </w:rPr>
              <w:t>Pouvoirs d’El’Dor</w:t>
            </w:r>
            <w:r w:rsidRPr="007B0C16">
              <w:rPr>
                <w:rFonts w:ascii="Calibri" w:hAnsi="Calibri" w:cs="Tahoma"/>
                <w:sz w:val="16"/>
                <w:szCs w:val="16"/>
              </w:rPr>
              <w:t>.</w:t>
            </w:r>
          </w:p>
          <w:p w14:paraId="2DF6E4CC" w14:textId="2556586A"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NE60 dans </w:t>
            </w:r>
            <w:r w:rsidRPr="007B0C16">
              <w:rPr>
                <w:rFonts w:ascii="Calibri" w:hAnsi="Calibri" w:cs="Tahoma"/>
                <w:i/>
                <w:iCs/>
                <w:sz w:val="16"/>
                <w:szCs w:val="16"/>
              </w:rPr>
              <w:t xml:space="preserve">Langue Abyssale </w:t>
            </w:r>
            <w:r w:rsidRPr="007B0C16">
              <w:rPr>
                <w:rFonts w:ascii="Calibri" w:hAnsi="Calibri" w:cs="Tahoma"/>
                <w:sz w:val="16"/>
                <w:szCs w:val="16"/>
              </w:rPr>
              <w:t xml:space="preserve">et </w:t>
            </w:r>
            <w:r w:rsidRPr="007B0C16">
              <w:rPr>
                <w:rFonts w:ascii="Calibri" w:hAnsi="Calibri" w:cs="Tahoma"/>
                <w:i/>
                <w:iCs/>
                <w:sz w:val="16"/>
                <w:szCs w:val="16"/>
              </w:rPr>
              <w:t xml:space="preserve">Langue des Ténèbres </w:t>
            </w:r>
            <w:r w:rsidRPr="007B0C16">
              <w:rPr>
                <w:rFonts w:ascii="Calibri" w:hAnsi="Calibri" w:cs="Tahoma"/>
                <w:sz w:val="16"/>
                <w:szCs w:val="16"/>
              </w:rPr>
              <w:t>(</w:t>
            </w:r>
            <w:r w:rsidR="00F41542">
              <w:rPr>
                <w:rFonts w:ascii="Calibri" w:hAnsi="Calibri" w:cs="Tahoma"/>
                <w:sz w:val="16"/>
                <w:szCs w:val="16"/>
              </w:rPr>
              <w:t>divines</w:t>
            </w:r>
            <w:r w:rsidRPr="007B0C16">
              <w:rPr>
                <w:rFonts w:ascii="Calibri" w:hAnsi="Calibri" w:cs="Tahoma"/>
                <w:sz w:val="16"/>
                <w:szCs w:val="16"/>
              </w:rPr>
              <w:t>).</w:t>
            </w:r>
          </w:p>
          <w:p w14:paraId="73B42CD7"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X ne sera jamais attaqué par </w:t>
            </w:r>
            <w:r w:rsidR="00327774" w:rsidRPr="007B0C16">
              <w:rPr>
                <w:rFonts w:ascii="Calibri" w:hAnsi="Calibri" w:cs="Tahoma"/>
                <w:iCs/>
                <w:sz w:val="16"/>
                <w:szCs w:val="16"/>
              </w:rPr>
              <w:t>créatures EO à NC&gt;7</w:t>
            </w:r>
            <w:r w:rsidRPr="007B0C16">
              <w:rPr>
                <w:rFonts w:ascii="Calibri" w:hAnsi="Calibri" w:cs="Tahoma"/>
                <w:sz w:val="16"/>
                <w:szCs w:val="16"/>
              </w:rPr>
              <w:t>.</w:t>
            </w:r>
          </w:p>
          <w:p w14:paraId="62291FED"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X sera automatiquement attaqué par tous les </w:t>
            </w:r>
            <w:r w:rsidRPr="007B0C16">
              <w:rPr>
                <w:rFonts w:ascii="Calibri" w:hAnsi="Calibri" w:cs="Tahoma"/>
                <w:i/>
                <w:sz w:val="16"/>
                <w:szCs w:val="16"/>
              </w:rPr>
              <w:t>Démons</w:t>
            </w:r>
            <w:r w:rsidRPr="007B0C16">
              <w:rPr>
                <w:rFonts w:ascii="Calibri" w:hAnsi="Calibri" w:cs="Tahoma"/>
                <w:sz w:val="16"/>
                <w:szCs w:val="16"/>
              </w:rPr>
              <w:t xml:space="preserve"> et les créatures EI.</w:t>
            </w:r>
          </w:p>
          <w:p w14:paraId="5EBAAF9F" w14:textId="3A605099" w:rsidR="002808F3" w:rsidRPr="007B0C16" w:rsidRDefault="002808F3" w:rsidP="000B5977">
            <w:pPr>
              <w:rPr>
                <w:rFonts w:ascii="Calibri" w:hAnsi="Calibri" w:cs="Tahoma"/>
                <w:sz w:val="16"/>
                <w:szCs w:val="16"/>
              </w:rPr>
            </w:pPr>
            <w:r w:rsidRPr="007B0C16">
              <w:rPr>
                <w:rFonts w:ascii="Calibri" w:hAnsi="Calibri" w:cs="Tahoma"/>
                <w:sz w:val="16"/>
                <w:szCs w:val="16"/>
              </w:rPr>
              <w:t xml:space="preserve">5/ peut tuer du regard si contact </w:t>
            </w:r>
            <w:r w:rsidR="00327774" w:rsidRPr="007B0C16">
              <w:rPr>
                <w:rFonts w:ascii="Calibri" w:hAnsi="Calibri" w:cs="Tahoma"/>
                <w:sz w:val="16"/>
                <w:szCs w:val="16"/>
              </w:rPr>
              <w:t xml:space="preserve">visuel </w:t>
            </w:r>
            <w:r w:rsidRPr="007B0C16">
              <w:rPr>
                <w:rFonts w:ascii="Calibri" w:hAnsi="Calibri" w:cs="Tahoma"/>
                <w:sz w:val="16"/>
                <w:szCs w:val="16"/>
              </w:rPr>
              <w:t xml:space="preserve">pendant </w:t>
            </w:r>
            <w:r w:rsidR="00F41542">
              <w:rPr>
                <w:rFonts w:ascii="Calibri" w:hAnsi="Calibri" w:cs="Tahoma"/>
                <w:sz w:val="16"/>
                <w:szCs w:val="16"/>
              </w:rPr>
              <w:t>1 tour</w:t>
            </w:r>
            <w:r w:rsidRPr="007B0C16">
              <w:rPr>
                <w:rFonts w:ascii="Calibri" w:hAnsi="Calibri" w:cs="Tahoma"/>
                <w:sz w:val="16"/>
                <w:szCs w:val="16"/>
              </w:rPr>
              <w:t>, comme un sort 3/0</w:t>
            </w:r>
            <w:r w:rsidR="00F41542">
              <w:rPr>
                <w:rFonts w:ascii="Calibri" w:hAnsi="Calibri" w:cs="Tahoma"/>
                <w:sz w:val="16"/>
                <w:szCs w:val="16"/>
              </w:rPr>
              <w:t xml:space="preserve"> offensif</w:t>
            </w:r>
            <w:r w:rsidRPr="007B0C16">
              <w:rPr>
                <w:rFonts w:ascii="Calibri" w:hAnsi="Calibri" w:cs="Tahoma"/>
                <w:sz w:val="16"/>
                <w:szCs w:val="16"/>
              </w:rPr>
              <w:t>, un seul test par cible</w:t>
            </w:r>
            <w:r w:rsidR="00F41542">
              <w:rPr>
                <w:rFonts w:ascii="Calibri" w:hAnsi="Calibri" w:cs="Tahoma"/>
                <w:sz w:val="16"/>
                <w:szCs w:val="16"/>
              </w:rPr>
              <w:t xml:space="preserve"> par rencontre</w:t>
            </w:r>
            <w:r w:rsidRPr="007B0C16">
              <w:rPr>
                <w:rFonts w:ascii="Calibri" w:hAnsi="Calibri" w:cs="Tahoma"/>
                <w:sz w:val="16"/>
                <w:szCs w:val="16"/>
              </w:rPr>
              <w:t>.</w:t>
            </w:r>
          </w:p>
          <w:p w14:paraId="3AF04F83" w14:textId="77777777" w:rsidR="002808F3" w:rsidRPr="007B0C16" w:rsidRDefault="002808F3" w:rsidP="000B5977">
            <w:pPr>
              <w:rPr>
                <w:rFonts w:ascii="Calibri" w:hAnsi="Calibri" w:cs="Tahoma"/>
                <w:i/>
                <w:iCs/>
                <w:sz w:val="16"/>
                <w:szCs w:val="16"/>
              </w:rPr>
            </w:pPr>
            <w:r w:rsidRPr="007B0C16">
              <w:rPr>
                <w:rFonts w:ascii="Calibri" w:hAnsi="Calibri" w:cs="Tahoma"/>
                <w:sz w:val="16"/>
                <w:szCs w:val="16"/>
              </w:rPr>
              <w:t xml:space="preserve">6/ immunité </w:t>
            </w:r>
            <w:r w:rsidR="00327774" w:rsidRPr="007B0C16">
              <w:rPr>
                <w:rFonts w:ascii="Calibri" w:hAnsi="Calibri" w:cs="Tahoma"/>
                <w:sz w:val="16"/>
                <w:szCs w:val="16"/>
              </w:rPr>
              <w:t xml:space="preserve">100% </w:t>
            </w:r>
            <w:r w:rsidRPr="007B0C16">
              <w:rPr>
                <w:rFonts w:ascii="Calibri" w:hAnsi="Calibri" w:cs="Tahoma"/>
                <w:sz w:val="16"/>
                <w:szCs w:val="16"/>
              </w:rPr>
              <w:t xml:space="preserve">à </w:t>
            </w:r>
            <w:r w:rsidRPr="007B0C16">
              <w:rPr>
                <w:rFonts w:ascii="Calibri" w:hAnsi="Calibri" w:cs="Tahoma"/>
                <w:i/>
                <w:iCs/>
                <w:sz w:val="16"/>
                <w:szCs w:val="16"/>
              </w:rPr>
              <w:t>Pouvoirs des Ténèbres</w:t>
            </w:r>
            <w:r w:rsidRPr="007B0C16">
              <w:rPr>
                <w:rFonts w:ascii="Calibri" w:hAnsi="Calibri" w:cs="Tahoma"/>
                <w:sz w:val="16"/>
                <w:szCs w:val="16"/>
              </w:rPr>
              <w:t xml:space="preserve">, </w:t>
            </w:r>
            <w:r w:rsidRPr="007B0C16">
              <w:rPr>
                <w:rFonts w:ascii="Calibri" w:hAnsi="Calibri" w:cs="Tahoma"/>
                <w:i/>
                <w:iCs/>
                <w:sz w:val="16"/>
                <w:szCs w:val="16"/>
              </w:rPr>
              <w:t>Silence et</w:t>
            </w:r>
            <w:r w:rsidRPr="007B0C16">
              <w:rPr>
                <w:rFonts w:ascii="Calibri" w:hAnsi="Calibri" w:cs="Tahoma"/>
                <w:sz w:val="16"/>
                <w:szCs w:val="16"/>
              </w:rPr>
              <w:t xml:space="preserve"> </w:t>
            </w:r>
            <w:r w:rsidRPr="007B0C16">
              <w:rPr>
                <w:rFonts w:ascii="Calibri" w:hAnsi="Calibri" w:cs="Tahoma"/>
                <w:i/>
                <w:iCs/>
                <w:sz w:val="16"/>
                <w:szCs w:val="16"/>
              </w:rPr>
              <w:t>Terreur du silence.</w:t>
            </w:r>
          </w:p>
          <w:p w14:paraId="30272BE2" w14:textId="77777777" w:rsidR="002808F3" w:rsidRPr="007B0C16" w:rsidRDefault="002808F3" w:rsidP="000B5977">
            <w:pPr>
              <w:pStyle w:val="Corpsdetexte2"/>
              <w:rPr>
                <w:rFonts w:ascii="Calibri" w:hAnsi="Calibri" w:cs="Tahoma"/>
                <w:szCs w:val="16"/>
              </w:rPr>
            </w:pPr>
            <w:r w:rsidRPr="007B0C16">
              <w:rPr>
                <w:rFonts w:ascii="Calibri" w:hAnsi="Calibri" w:cs="Tahoma"/>
                <w:szCs w:val="16"/>
                <w:shd w:val="clear" w:color="auto" w:fill="FFFF00"/>
              </w:rPr>
              <w:t>7</w:t>
            </w:r>
            <w:r w:rsidRPr="007B0C16">
              <w:rPr>
                <w:rFonts w:ascii="Calibri" w:hAnsi="Calibri" w:cs="Tahoma"/>
                <w:szCs w:val="16"/>
              </w:rPr>
              <w:t>/ RMa+10 contre les sorts EI.</w:t>
            </w:r>
          </w:p>
          <w:p w14:paraId="69CB480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8/ perd autant de EN que de PdM dépensés si ces PdM sont dépensés pour une magie non-EO.</w:t>
            </w:r>
          </w:p>
          <w:p w14:paraId="369726F6" w14:textId="48150E54" w:rsidR="002808F3" w:rsidRPr="007B0C16" w:rsidRDefault="002808F3" w:rsidP="000B5977">
            <w:pPr>
              <w:rPr>
                <w:rFonts w:ascii="Calibri" w:hAnsi="Calibri" w:cs="Tahoma"/>
                <w:sz w:val="16"/>
                <w:szCs w:val="16"/>
              </w:rPr>
            </w:pPr>
            <w:r w:rsidRPr="007B0C16">
              <w:rPr>
                <w:rFonts w:ascii="Calibri" w:hAnsi="Calibri" w:cs="Tahoma"/>
                <w:sz w:val="16"/>
                <w:szCs w:val="16"/>
              </w:rPr>
              <w:t xml:space="preserve">9/ </w:t>
            </w:r>
            <w:r w:rsidR="00327774" w:rsidRPr="007B0C16">
              <w:rPr>
                <w:rFonts w:ascii="Calibri" w:hAnsi="Calibri" w:cs="Tahoma"/>
                <w:sz w:val="16"/>
                <w:szCs w:val="16"/>
              </w:rPr>
              <w:t xml:space="preserve">immunité 50% aux </w:t>
            </w:r>
            <w:r w:rsidR="00F41542">
              <w:rPr>
                <w:rFonts w:ascii="Calibri" w:hAnsi="Calibri" w:cs="Tahoma"/>
                <w:sz w:val="16"/>
                <w:szCs w:val="16"/>
              </w:rPr>
              <w:t>tEC magie d</w:t>
            </w:r>
            <w:r w:rsidR="00327774" w:rsidRPr="007B0C16">
              <w:rPr>
                <w:rFonts w:ascii="Calibri" w:hAnsi="Calibri" w:cs="Tahoma"/>
                <w:sz w:val="16"/>
                <w:szCs w:val="16"/>
              </w:rPr>
              <w:t>es sorts EO.</w:t>
            </w:r>
          </w:p>
          <w:p w14:paraId="5FBE6CDA" w14:textId="77777777" w:rsidR="002808F3" w:rsidRPr="007B0C16" w:rsidRDefault="002808F3" w:rsidP="000C6071">
            <w:pPr>
              <w:rPr>
                <w:rFonts w:ascii="Calibri" w:hAnsi="Calibri" w:cs="Tahoma"/>
                <w:sz w:val="16"/>
                <w:szCs w:val="16"/>
              </w:rPr>
            </w:pPr>
            <w:r w:rsidRPr="007B0C16">
              <w:rPr>
                <w:rFonts w:ascii="Calibri" w:hAnsi="Calibri" w:cs="Tahoma"/>
                <w:sz w:val="16"/>
                <w:szCs w:val="16"/>
                <w:shd w:val="clear" w:color="auto" w:fill="FFFF00"/>
              </w:rPr>
              <w:t>10</w:t>
            </w:r>
            <w:r w:rsidRPr="007B0C16">
              <w:rPr>
                <w:rFonts w:ascii="Calibri" w:hAnsi="Calibri" w:cs="Tahoma"/>
                <w:sz w:val="16"/>
                <w:szCs w:val="16"/>
              </w:rPr>
              <w:t xml:space="preserve">/ </w:t>
            </w:r>
            <w:r w:rsidR="00327774" w:rsidRPr="007B0C16">
              <w:rPr>
                <w:rFonts w:ascii="Calibri" w:hAnsi="Calibri" w:cs="Tahoma"/>
                <w:sz w:val="16"/>
                <w:szCs w:val="16"/>
              </w:rPr>
              <w:t xml:space="preserve">régénération </w:t>
            </w:r>
            <w:r w:rsidR="000C6071" w:rsidRPr="007B0C16">
              <w:rPr>
                <w:rFonts w:ascii="Calibri" w:hAnsi="Calibri" w:cs="Tahoma"/>
                <w:sz w:val="16"/>
                <w:szCs w:val="16"/>
              </w:rPr>
              <w:t xml:space="preserve">PdM </w:t>
            </w:r>
            <w:r w:rsidR="00327774" w:rsidRPr="007B0C16">
              <w:rPr>
                <w:rFonts w:ascii="Calibri" w:hAnsi="Calibri" w:cs="Tahoma"/>
                <w:sz w:val="16"/>
                <w:szCs w:val="16"/>
              </w:rPr>
              <w:t xml:space="preserve">x3 </w:t>
            </w:r>
            <w:r w:rsidRPr="007B0C16">
              <w:rPr>
                <w:rFonts w:ascii="Calibri" w:hAnsi="Calibri" w:cs="Tahoma"/>
                <w:sz w:val="16"/>
                <w:szCs w:val="16"/>
              </w:rPr>
              <w:t>si X aligné EO</w:t>
            </w:r>
            <w:r w:rsidR="00327774" w:rsidRPr="007B0C16">
              <w:rPr>
                <w:rFonts w:ascii="Calibri" w:hAnsi="Calibri" w:cs="Tahoma"/>
                <w:sz w:val="16"/>
                <w:szCs w:val="16"/>
              </w:rPr>
              <w:t>.</w:t>
            </w:r>
          </w:p>
        </w:tc>
      </w:tr>
    </w:tbl>
    <w:p w14:paraId="16E9D606" w14:textId="495617FE" w:rsidR="002808F3" w:rsidRPr="007B0C16" w:rsidRDefault="00D05A34" w:rsidP="00A8184C">
      <w:pPr>
        <w:pStyle w:val="Titre4"/>
      </w:pPr>
      <w:r>
        <w:t>SEL-</w:t>
      </w:r>
      <w:r w:rsidR="000C6071" w:rsidRPr="007B0C16">
        <w:t>Sel</w:t>
      </w:r>
      <w:r w:rsidR="00DE59C4" w:rsidRPr="007B0C16">
        <w:t xml:space="preserve"> : rma+, vd+ / bonus+, imm critique / rma+, bannir </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443"/>
        <w:gridCol w:w="555"/>
        <w:gridCol w:w="490"/>
        <w:gridCol w:w="1268"/>
        <w:gridCol w:w="1016"/>
        <w:gridCol w:w="910"/>
        <w:gridCol w:w="880"/>
        <w:gridCol w:w="1681"/>
        <w:gridCol w:w="1975"/>
      </w:tblGrid>
      <w:tr w:rsidR="00642475" w:rsidRPr="007B0C16" w14:paraId="25F9C003" w14:textId="77777777" w:rsidTr="00A12A7A">
        <w:trPr>
          <w:gridAfter w:val="1"/>
          <w:wAfter w:w="1512"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3C46BBD" w14:textId="77777777" w:rsidR="00947289" w:rsidRPr="007B0C16" w:rsidRDefault="00947289" w:rsidP="00FD5475">
            <w:pPr>
              <w:rPr>
                <w:rFonts w:ascii="Calibri" w:hAnsi="Calibri" w:cs="Tahoma"/>
                <w:b/>
                <w:sz w:val="16"/>
              </w:rPr>
            </w:pPr>
            <w:r w:rsidRPr="007B0C16">
              <w:rPr>
                <w:rFonts w:ascii="Calibri" w:hAnsi="Calibri" w:cs="Tahoma"/>
                <w:b/>
                <w:sz w:val="16"/>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165F70B" w14:textId="77777777" w:rsidR="00947289" w:rsidRPr="007B0C16" w:rsidRDefault="00947289" w:rsidP="00FD5475">
            <w:pPr>
              <w:rPr>
                <w:rFonts w:ascii="Calibri" w:hAnsi="Calibri" w:cs="Tahoma"/>
                <w:b/>
                <w:sz w:val="16"/>
              </w:rPr>
            </w:pPr>
            <w:r w:rsidRPr="007B0C16">
              <w:rPr>
                <w:rFonts w:ascii="Calibri" w:hAnsi="Calibri" w:cs="Tahoma"/>
                <w:b/>
                <w:sz w:val="16"/>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FC34279" w14:textId="77777777" w:rsidR="00947289" w:rsidRPr="007B0C16" w:rsidRDefault="00947289" w:rsidP="00FD5475">
            <w:pPr>
              <w:rPr>
                <w:rFonts w:ascii="Calibri" w:hAnsi="Calibri" w:cs="Tahoma"/>
                <w:sz w:val="16"/>
              </w:rPr>
            </w:pPr>
            <w:r w:rsidRPr="007B0C16">
              <w:rPr>
                <w:rFonts w:ascii="Calibri" w:hAnsi="Calibri" w:cs="Tahoma"/>
                <w:sz w:val="16"/>
              </w:rPr>
              <w:t>MIN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0DA283A" w14:textId="77777777" w:rsidR="00947289" w:rsidRPr="007B0C16" w:rsidRDefault="00642475" w:rsidP="00FD5475">
            <w:pPr>
              <w:rPr>
                <w:rFonts w:ascii="Calibri" w:hAnsi="Calibri" w:cs="Tahoma"/>
                <w:sz w:val="16"/>
              </w:rPr>
            </w:pPr>
            <w:r w:rsidRPr="007B0C16">
              <w:rPr>
                <w:rFonts w:ascii="Calibri" w:hAnsi="Calibri" w:cs="Tahoma"/>
                <w:sz w:val="16"/>
              </w:rPr>
              <w:t>HI</w:t>
            </w:r>
            <w:r w:rsidR="00CC4DCD" w:rsidRPr="007B0C16">
              <w:rPr>
                <w:rFonts w:ascii="Calibri" w:hAnsi="Calibri" w:cs="Tahoma"/>
                <w:sz w:val="16"/>
              </w:rPr>
              <w:t>V</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C45EDBF" w14:textId="77777777" w:rsidR="00947289" w:rsidRPr="007B0C16" w:rsidRDefault="00642475" w:rsidP="00FD5475">
            <w:pPr>
              <w:rPr>
                <w:rFonts w:ascii="Calibri" w:hAnsi="Calibri" w:cs="Tahoma"/>
                <w:sz w:val="16"/>
              </w:rPr>
            </w:pPr>
            <w:r w:rsidRPr="007B0C16">
              <w:rPr>
                <w:rFonts w:ascii="Calibri" w:hAnsi="Calibri" w:cs="Tahoma"/>
                <w:sz w:val="16"/>
              </w:rPr>
              <w:t>OCE DES STE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1BE8677" w14:textId="77777777" w:rsidR="00947289" w:rsidRPr="007B0C16" w:rsidRDefault="00947289" w:rsidP="00FD5475">
            <w:pPr>
              <w:jc w:val="center"/>
              <w:rPr>
                <w:rFonts w:ascii="Calibri" w:hAnsi="Calibri" w:cs="Tahoma"/>
                <w:sz w:val="16"/>
              </w:rPr>
            </w:pPr>
            <w:r w:rsidRPr="007B0C16">
              <w:rPr>
                <w:rFonts w:ascii="Calibri" w:hAnsi="Calibri" w:cs="Tahoma"/>
                <w:sz w:val="16"/>
              </w:rPr>
              <w:t>Poids 200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5394C82" w14:textId="77777777" w:rsidR="00947289" w:rsidRPr="007B0C16" w:rsidRDefault="00947289" w:rsidP="00FD5475">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23909CB" w14:textId="77777777" w:rsidR="00947289" w:rsidRPr="007B0C16" w:rsidRDefault="00947289" w:rsidP="00947289">
            <w:pPr>
              <w:jc w:val="center"/>
              <w:rPr>
                <w:rFonts w:ascii="Calibri" w:hAnsi="Calibri" w:cs="Tahoma"/>
                <w:sz w:val="16"/>
              </w:rPr>
            </w:pPr>
            <w:r w:rsidRPr="007B0C16">
              <w:rPr>
                <w:rFonts w:ascii="Calibri" w:hAnsi="Calibri" w:cs="Tahoma"/>
                <w:sz w:val="16"/>
              </w:rPr>
              <w:t>Dose d3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139803F" w14:textId="77777777" w:rsidR="00947289" w:rsidRPr="007B0C16" w:rsidRDefault="00947289" w:rsidP="00A12A7A">
            <w:pPr>
              <w:jc w:val="center"/>
              <w:rPr>
                <w:rFonts w:ascii="Calibri" w:hAnsi="Calibri" w:cs="Tahoma"/>
                <w:sz w:val="16"/>
              </w:rPr>
            </w:pPr>
            <w:r w:rsidRPr="007B0C16">
              <w:rPr>
                <w:rFonts w:ascii="Calibri" w:hAnsi="Calibri" w:cs="Tahoma"/>
                <w:sz w:val="16"/>
              </w:rPr>
              <w:t xml:space="preserve">Prix </w:t>
            </w:r>
            <w:r w:rsidR="00A12A7A" w:rsidRPr="007B0C16">
              <w:rPr>
                <w:rFonts w:ascii="Calibri" w:hAnsi="Calibri" w:cs="Tahoma"/>
                <w:sz w:val="16"/>
              </w:rPr>
              <w:t>20</w:t>
            </w:r>
            <w:r w:rsidRPr="007B0C16">
              <w:rPr>
                <w:rFonts w:ascii="Calibri" w:hAnsi="Calibri" w:cs="Tahoma"/>
                <w:sz w:val="16"/>
              </w:rPr>
              <w:t>/</w:t>
            </w:r>
            <w:r w:rsidR="00A12A7A" w:rsidRPr="007B0C16">
              <w:rPr>
                <w:rFonts w:ascii="Calibri" w:hAnsi="Calibri" w:cs="Tahoma"/>
                <w:sz w:val="16"/>
              </w:rPr>
              <w:t>350</w:t>
            </w:r>
            <w:r w:rsidRPr="007B0C16">
              <w:rPr>
                <w:rFonts w:ascii="Calibri" w:hAnsi="Calibri" w:cs="Tahoma"/>
                <w:sz w:val="16"/>
              </w:rPr>
              <w:t>/</w:t>
            </w:r>
            <w:r w:rsidR="00A12A7A" w:rsidRPr="007B0C16">
              <w:rPr>
                <w:rFonts w:ascii="Calibri" w:hAnsi="Calibri" w:cs="Tahoma"/>
                <w:sz w:val="16"/>
              </w:rPr>
              <w:t>1700</w:t>
            </w:r>
          </w:p>
        </w:tc>
      </w:tr>
      <w:tr w:rsidR="002808F3" w:rsidRPr="007B0C16" w14:paraId="321CB463" w14:textId="77777777" w:rsidTr="00A12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4805B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B10E48C" w14:textId="77777777" w:rsidR="002808F3" w:rsidRPr="007B0C16" w:rsidRDefault="00160F8B"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62848" behindDoc="0" locked="0" layoutInCell="1" allowOverlap="1" wp14:anchorId="2786A954" wp14:editId="11F86961">
                  <wp:simplePos x="0" y="0"/>
                  <wp:positionH relativeFrom="column">
                    <wp:posOffset>4800426</wp:posOffset>
                  </wp:positionH>
                  <wp:positionV relativeFrom="paragraph">
                    <wp:posOffset>23149</wp:posOffset>
                  </wp:positionV>
                  <wp:extent cx="1047750" cy="786130"/>
                  <wp:effectExtent l="19050" t="19050" r="19050" b="1397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47750" cy="786130"/>
                          </a:xfrm>
                          <a:prstGeom prst="rect">
                            <a:avLst/>
                          </a:prstGeom>
                          <a:noFill/>
                          <a:ln w="190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Sel marin ou des déserts uniquement.</w:t>
            </w:r>
          </w:p>
        </w:tc>
      </w:tr>
      <w:tr w:rsidR="002808F3" w:rsidRPr="007B0C16" w14:paraId="08C25C21" w14:textId="77777777" w:rsidTr="00A12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241188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6656AF5C" w14:textId="77777777" w:rsidR="002808F3" w:rsidRPr="007B0C16" w:rsidRDefault="00947289" w:rsidP="000B5977">
            <w:pPr>
              <w:rPr>
                <w:rFonts w:ascii="Calibri" w:hAnsi="Calibri" w:cs="Tahoma"/>
                <w:sz w:val="16"/>
                <w:szCs w:val="16"/>
              </w:rPr>
            </w:pPr>
            <w:r w:rsidRPr="007B0C16">
              <w:rPr>
                <w:rFonts w:ascii="Calibri" w:hAnsi="Calibri" w:cs="Tahoma"/>
                <w:sz w:val="16"/>
                <w:szCs w:val="16"/>
              </w:rPr>
              <w:t>Si avalé avec un alcool &gt;40°…</w:t>
            </w:r>
          </w:p>
          <w:p w14:paraId="26923EBB" w14:textId="52BD87E3" w:rsidR="00947289" w:rsidRPr="007B0C16" w:rsidRDefault="00947289"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RMa+2 contre </w:t>
            </w:r>
            <w:r w:rsidR="00F41542">
              <w:rPr>
                <w:rFonts w:ascii="Calibri" w:hAnsi="Calibri" w:cs="Tahoma"/>
                <w:sz w:val="16"/>
                <w:szCs w:val="16"/>
              </w:rPr>
              <w:t xml:space="preserve">êtres </w:t>
            </w:r>
            <w:r w:rsidRPr="007B0C16">
              <w:rPr>
                <w:rFonts w:ascii="Calibri" w:hAnsi="Calibri" w:cs="Tahoma"/>
                <w:sz w:val="16"/>
                <w:szCs w:val="16"/>
              </w:rPr>
              <w:t xml:space="preserve">EE pendant </w:t>
            </w:r>
            <w:r w:rsidR="009007EA" w:rsidRPr="007B0C16">
              <w:rPr>
                <w:rFonts w:ascii="Calibri" w:hAnsi="Calibri" w:cs="Tahoma"/>
                <w:sz w:val="16"/>
                <w:szCs w:val="16"/>
              </w:rPr>
              <w:t>6</w:t>
            </w:r>
            <w:r w:rsidRPr="007B0C16">
              <w:rPr>
                <w:rFonts w:ascii="Calibri" w:hAnsi="Calibri" w:cs="Tahoma"/>
                <w:sz w:val="16"/>
                <w:szCs w:val="16"/>
              </w:rPr>
              <w:t>h.</w:t>
            </w:r>
          </w:p>
          <w:p w14:paraId="537D4B66" w14:textId="7F37FA3B" w:rsidR="00947289" w:rsidRPr="007B0C16" w:rsidRDefault="00947289" w:rsidP="009007EA">
            <w:pPr>
              <w:rPr>
                <w:rFonts w:ascii="Calibri" w:hAnsi="Calibri" w:cs="Tahoma"/>
                <w:sz w:val="16"/>
                <w:szCs w:val="16"/>
              </w:rPr>
            </w:pPr>
            <w:r w:rsidRPr="007B0C16">
              <w:rPr>
                <w:rFonts w:ascii="Calibri" w:hAnsi="Calibri" w:cs="Tahoma"/>
                <w:sz w:val="16"/>
                <w:szCs w:val="16"/>
              </w:rPr>
              <w:t xml:space="preserve">2/ VD+2 contre </w:t>
            </w:r>
            <w:r w:rsidR="00F41542">
              <w:rPr>
                <w:rFonts w:ascii="Calibri" w:hAnsi="Calibri" w:cs="Tahoma"/>
                <w:sz w:val="16"/>
                <w:szCs w:val="16"/>
              </w:rPr>
              <w:t xml:space="preserve">êtres </w:t>
            </w:r>
            <w:r w:rsidRPr="007B0C16">
              <w:rPr>
                <w:rFonts w:ascii="Calibri" w:hAnsi="Calibri" w:cs="Tahoma"/>
                <w:sz w:val="16"/>
                <w:szCs w:val="16"/>
              </w:rPr>
              <w:t xml:space="preserve">EE pendant </w:t>
            </w:r>
            <w:r w:rsidR="009007EA" w:rsidRPr="007B0C16">
              <w:rPr>
                <w:rFonts w:ascii="Calibri" w:hAnsi="Calibri" w:cs="Tahoma"/>
                <w:sz w:val="16"/>
                <w:szCs w:val="16"/>
              </w:rPr>
              <w:t>6h</w:t>
            </w:r>
            <w:r w:rsidRPr="007B0C16">
              <w:rPr>
                <w:rFonts w:ascii="Calibri" w:hAnsi="Calibri" w:cs="Tahoma"/>
                <w:sz w:val="16"/>
                <w:szCs w:val="16"/>
              </w:rPr>
              <w:t>.</w:t>
            </w:r>
          </w:p>
        </w:tc>
      </w:tr>
      <w:tr w:rsidR="00A12A7A" w:rsidRPr="007B0C16" w14:paraId="4C3EED76" w14:textId="77777777" w:rsidTr="00A12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35509D3" w14:textId="77777777" w:rsidR="00947289" w:rsidRPr="007B0C16" w:rsidRDefault="00947289" w:rsidP="00FD547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1066A119" w14:textId="77777777" w:rsidR="00947289" w:rsidRPr="007B0C16" w:rsidRDefault="00947289" w:rsidP="00D2579C">
            <w:pPr>
              <w:rPr>
                <w:rFonts w:ascii="Calibri" w:hAnsi="Calibri" w:cs="Tahoma"/>
                <w:sz w:val="16"/>
                <w:szCs w:val="16"/>
              </w:rPr>
            </w:pPr>
            <w:r w:rsidRPr="007B0C16">
              <w:rPr>
                <w:rFonts w:ascii="Calibri" w:hAnsi="Calibri" w:cs="Tahoma"/>
                <w:sz w:val="16"/>
                <w:szCs w:val="16"/>
              </w:rPr>
              <w:t xml:space="preserve">Purifier le sel dans un tamis Q+, exposer </w:t>
            </w:r>
            <w:r w:rsidR="00D2579C" w:rsidRPr="007B0C16">
              <w:rPr>
                <w:rFonts w:ascii="Calibri" w:hAnsi="Calibri" w:cs="Tahoma"/>
                <w:sz w:val="16"/>
                <w:szCs w:val="16"/>
              </w:rPr>
              <w:t xml:space="preserve">un jour </w:t>
            </w:r>
            <w:r w:rsidRPr="007B0C16">
              <w:rPr>
                <w:rFonts w:ascii="Calibri" w:hAnsi="Calibri" w:cs="Tahoma"/>
                <w:sz w:val="16"/>
                <w:szCs w:val="16"/>
              </w:rPr>
              <w:t>au soleil.</w:t>
            </w:r>
          </w:p>
        </w:tc>
      </w:tr>
      <w:tr w:rsidR="002808F3" w:rsidRPr="007B0C16" w14:paraId="628F6F02" w14:textId="77777777" w:rsidTr="00A12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528963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2118A237" w14:textId="77777777" w:rsidR="002808F3" w:rsidRPr="007B0C16" w:rsidRDefault="00947289" w:rsidP="00947289">
            <w:pPr>
              <w:rPr>
                <w:rFonts w:ascii="Calibri" w:hAnsi="Calibri" w:cs="Tahoma"/>
                <w:sz w:val="16"/>
                <w:szCs w:val="16"/>
              </w:rPr>
            </w:pPr>
            <w:r w:rsidRPr="007B0C16">
              <w:rPr>
                <w:rFonts w:ascii="Calibri" w:hAnsi="Calibri" w:cs="Tahoma"/>
                <w:sz w:val="16"/>
                <w:szCs w:val="16"/>
              </w:rPr>
              <w:t>Si mélangé à de l’huile et bras massés…</w:t>
            </w:r>
          </w:p>
          <w:p w14:paraId="4913DBB7" w14:textId="20C82EFC" w:rsidR="00947289" w:rsidRPr="007B0C16" w:rsidRDefault="00947289" w:rsidP="00947289">
            <w:pPr>
              <w:rPr>
                <w:rFonts w:ascii="Calibri" w:hAnsi="Calibri" w:cs="Tahoma"/>
                <w:sz w:val="16"/>
                <w:szCs w:val="16"/>
              </w:rPr>
            </w:pPr>
            <w:r w:rsidRPr="007B0C16">
              <w:rPr>
                <w:rFonts w:ascii="Calibri" w:hAnsi="Calibri" w:cs="Tahoma"/>
                <w:sz w:val="16"/>
                <w:szCs w:val="16"/>
              </w:rPr>
              <w:t xml:space="preserve">1/ </w:t>
            </w:r>
            <w:r w:rsidR="009007EA" w:rsidRPr="007B0C16">
              <w:rPr>
                <w:rFonts w:ascii="Calibri" w:hAnsi="Calibri" w:cs="Tahoma"/>
                <w:sz w:val="16"/>
                <w:szCs w:val="16"/>
              </w:rPr>
              <w:t>Bonus+4</w:t>
            </w:r>
            <w:r w:rsidRPr="007B0C16">
              <w:rPr>
                <w:rFonts w:ascii="Calibri" w:hAnsi="Calibri" w:cs="Tahoma"/>
                <w:sz w:val="16"/>
                <w:szCs w:val="16"/>
              </w:rPr>
              <w:t xml:space="preserve"> contre </w:t>
            </w:r>
            <w:r w:rsidR="00F41542">
              <w:rPr>
                <w:rFonts w:ascii="Calibri" w:hAnsi="Calibri" w:cs="Tahoma"/>
                <w:sz w:val="16"/>
                <w:szCs w:val="16"/>
              </w:rPr>
              <w:t xml:space="preserve">êtres </w:t>
            </w:r>
            <w:r w:rsidRPr="007B0C16">
              <w:rPr>
                <w:rFonts w:ascii="Calibri" w:hAnsi="Calibri" w:cs="Tahoma"/>
                <w:sz w:val="16"/>
                <w:szCs w:val="16"/>
              </w:rPr>
              <w:t>EE pendant 24h.</w:t>
            </w:r>
          </w:p>
          <w:p w14:paraId="19E0DD1D" w14:textId="112633A6" w:rsidR="00947289" w:rsidRPr="007B0C16" w:rsidRDefault="00947289" w:rsidP="00F41542">
            <w:pPr>
              <w:rPr>
                <w:rFonts w:ascii="Calibri" w:hAnsi="Calibri" w:cs="Tahoma"/>
                <w:sz w:val="16"/>
                <w:szCs w:val="16"/>
              </w:rPr>
            </w:pPr>
            <w:r w:rsidRPr="007B0C16">
              <w:rPr>
                <w:rFonts w:ascii="Calibri" w:hAnsi="Calibri" w:cs="Tahoma"/>
                <w:sz w:val="16"/>
                <w:szCs w:val="16"/>
              </w:rPr>
              <w:t xml:space="preserve">2/ </w:t>
            </w:r>
            <w:r w:rsidR="00F41542">
              <w:rPr>
                <w:rFonts w:ascii="Calibri" w:hAnsi="Calibri" w:cs="Tahoma"/>
                <w:sz w:val="16"/>
                <w:szCs w:val="16"/>
              </w:rPr>
              <w:t xml:space="preserve">immunité 100% </w:t>
            </w:r>
            <w:r w:rsidR="008B1360" w:rsidRPr="007B0C16">
              <w:rPr>
                <w:rFonts w:ascii="Calibri" w:hAnsi="Calibri" w:cs="Tahoma"/>
                <w:sz w:val="16"/>
                <w:szCs w:val="16"/>
              </w:rPr>
              <w:t>contre tous les tRC infligés par d</w:t>
            </w:r>
            <w:r w:rsidRPr="007B0C16">
              <w:rPr>
                <w:rFonts w:ascii="Calibri" w:hAnsi="Calibri" w:cs="Tahoma"/>
                <w:sz w:val="16"/>
                <w:szCs w:val="16"/>
              </w:rPr>
              <w:t xml:space="preserve">es </w:t>
            </w:r>
            <w:r w:rsidR="00F41542">
              <w:rPr>
                <w:rFonts w:ascii="Calibri" w:hAnsi="Calibri" w:cs="Tahoma"/>
                <w:sz w:val="16"/>
                <w:szCs w:val="16"/>
              </w:rPr>
              <w:t xml:space="preserve">ennemis </w:t>
            </w:r>
            <w:r w:rsidR="009007EA" w:rsidRPr="007B0C16">
              <w:rPr>
                <w:rFonts w:ascii="Calibri" w:hAnsi="Calibri" w:cs="Tahoma"/>
                <w:sz w:val="16"/>
                <w:szCs w:val="16"/>
              </w:rPr>
              <w:t>pendant 24h</w:t>
            </w:r>
            <w:r w:rsidRPr="007B0C16">
              <w:rPr>
                <w:rFonts w:ascii="Calibri" w:hAnsi="Calibri" w:cs="Tahoma"/>
                <w:sz w:val="16"/>
                <w:szCs w:val="16"/>
              </w:rPr>
              <w:t>.</w:t>
            </w:r>
          </w:p>
        </w:tc>
      </w:tr>
      <w:tr w:rsidR="00947289" w:rsidRPr="007B0C16" w14:paraId="6B4DF304" w14:textId="77777777" w:rsidTr="00A12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3A298E3" w14:textId="77777777" w:rsidR="00947289" w:rsidRPr="007B0C16" w:rsidRDefault="00947289"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7FD00B49" w14:textId="77777777" w:rsidR="00947289" w:rsidRPr="007B0C16" w:rsidRDefault="00947289" w:rsidP="000B5977">
            <w:pPr>
              <w:rPr>
                <w:rFonts w:ascii="Calibri" w:hAnsi="Calibri" w:cs="Tahoma"/>
                <w:sz w:val="16"/>
                <w:szCs w:val="16"/>
              </w:rPr>
            </w:pPr>
            <w:r w:rsidRPr="007B0C16">
              <w:rPr>
                <w:rFonts w:ascii="Calibri" w:hAnsi="Calibri" w:cs="Tahoma"/>
                <w:sz w:val="16"/>
                <w:szCs w:val="16"/>
              </w:rPr>
              <w:t>Enchanter dans la brume matinale.</w:t>
            </w:r>
          </w:p>
        </w:tc>
      </w:tr>
      <w:tr w:rsidR="002808F3" w:rsidRPr="007B0C16" w14:paraId="66EAE262" w14:textId="77777777" w:rsidTr="00A12A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870D84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0C256D44" w14:textId="77777777" w:rsidR="002808F3" w:rsidRPr="007B0C16" w:rsidRDefault="00947289"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mangé…</w:t>
            </w:r>
          </w:p>
          <w:p w14:paraId="12DD84E6" w14:textId="77777777" w:rsidR="002808F3" w:rsidRPr="007B0C16" w:rsidRDefault="002808F3" w:rsidP="000B5977">
            <w:pPr>
              <w:rPr>
                <w:rFonts w:ascii="Calibri" w:hAnsi="Calibri" w:cs="Tahoma"/>
                <w:sz w:val="16"/>
                <w:szCs w:val="16"/>
              </w:rPr>
            </w:pPr>
            <w:r w:rsidRPr="007B0C16">
              <w:rPr>
                <w:rFonts w:ascii="Calibri" w:hAnsi="Calibri" w:cs="Tahoma"/>
                <w:sz w:val="16"/>
                <w:szCs w:val="16"/>
              </w:rPr>
              <w:lastRenderedPageBreak/>
              <w:t xml:space="preserve">1/ RMa </w:t>
            </w:r>
            <w:r w:rsidR="008B1360" w:rsidRPr="007B0C16">
              <w:rPr>
                <w:rFonts w:ascii="Calibri" w:hAnsi="Calibri" w:cs="Tahoma"/>
                <w:sz w:val="16"/>
                <w:szCs w:val="16"/>
              </w:rPr>
              <w:t>+</w:t>
            </w:r>
            <w:r w:rsidR="00642475" w:rsidRPr="007B0C16">
              <w:rPr>
                <w:rFonts w:ascii="Calibri" w:hAnsi="Calibri" w:cs="Tahoma"/>
                <w:sz w:val="16"/>
                <w:szCs w:val="16"/>
              </w:rPr>
              <w:t>1</w:t>
            </w:r>
            <w:r w:rsidRPr="007B0C16">
              <w:rPr>
                <w:rFonts w:ascii="Calibri" w:hAnsi="Calibri" w:cs="Tahoma"/>
                <w:sz w:val="16"/>
                <w:szCs w:val="16"/>
              </w:rPr>
              <w:t xml:space="preserve"> contre la magie EE</w:t>
            </w:r>
            <w:r w:rsidR="009007EA" w:rsidRPr="007B0C16">
              <w:rPr>
                <w:rFonts w:ascii="Calibri" w:hAnsi="Calibri" w:cs="Tahoma"/>
                <w:sz w:val="16"/>
                <w:szCs w:val="16"/>
              </w:rPr>
              <w:t>, permanent</w:t>
            </w:r>
            <w:r w:rsidRPr="007B0C16">
              <w:rPr>
                <w:rFonts w:ascii="Calibri" w:hAnsi="Calibri" w:cs="Tahoma"/>
                <w:sz w:val="16"/>
                <w:szCs w:val="16"/>
              </w:rPr>
              <w:t>.</w:t>
            </w:r>
          </w:p>
          <w:p w14:paraId="57403210" w14:textId="77777777" w:rsidR="002808F3" w:rsidRPr="007B0C16" w:rsidRDefault="00947289"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jeté sur un </w:t>
            </w:r>
            <w:r w:rsidR="00A12A7A" w:rsidRPr="007B0C16">
              <w:rPr>
                <w:rFonts w:ascii="Calibri" w:hAnsi="Calibri" w:cs="Tahoma"/>
                <w:iCs/>
                <w:sz w:val="16"/>
                <w:szCs w:val="16"/>
              </w:rPr>
              <w:t>être</w:t>
            </w:r>
            <w:r w:rsidR="00A12A7A" w:rsidRPr="007B0C16">
              <w:rPr>
                <w:rFonts w:ascii="Calibri" w:hAnsi="Calibri" w:cs="Tahoma"/>
                <w:i/>
                <w:iCs/>
                <w:sz w:val="16"/>
                <w:szCs w:val="16"/>
              </w:rPr>
              <w:t xml:space="preserve"> </w:t>
            </w:r>
            <w:r w:rsidR="00A12A7A" w:rsidRPr="007B0C16">
              <w:rPr>
                <w:rFonts w:ascii="Calibri" w:hAnsi="Calibri" w:cs="Tahoma"/>
                <w:sz w:val="16"/>
                <w:szCs w:val="16"/>
              </w:rPr>
              <w:t xml:space="preserve">de race </w:t>
            </w:r>
            <w:r w:rsidR="009007EA" w:rsidRPr="007B0C16">
              <w:rPr>
                <w:rFonts w:ascii="Calibri" w:hAnsi="Calibri" w:cs="Tahoma"/>
                <w:sz w:val="16"/>
                <w:szCs w:val="16"/>
              </w:rPr>
              <w:t xml:space="preserve">EE à Divin&gt;0 </w:t>
            </w:r>
            <w:r w:rsidR="002808F3" w:rsidRPr="007B0C16">
              <w:rPr>
                <w:rFonts w:ascii="Calibri" w:hAnsi="Calibri" w:cs="Tahoma"/>
                <w:sz w:val="16"/>
                <w:szCs w:val="16"/>
              </w:rPr>
              <w:t>…</w:t>
            </w:r>
          </w:p>
          <w:p w14:paraId="54CD66BA" w14:textId="55403A3B" w:rsidR="002808F3" w:rsidRPr="007B0C16" w:rsidRDefault="002808F3" w:rsidP="00F41542">
            <w:pPr>
              <w:rPr>
                <w:rFonts w:ascii="Calibri" w:hAnsi="Calibri" w:cs="Tahoma"/>
                <w:sz w:val="16"/>
                <w:szCs w:val="16"/>
              </w:rPr>
            </w:pPr>
            <w:r w:rsidRPr="007B0C16">
              <w:rPr>
                <w:rFonts w:ascii="Calibri" w:hAnsi="Calibri" w:cs="Tahoma"/>
                <w:sz w:val="16"/>
                <w:szCs w:val="16"/>
              </w:rPr>
              <w:t xml:space="preserve">2/ </w:t>
            </w:r>
            <w:r w:rsidR="00A12A7A" w:rsidRPr="007B0C16">
              <w:rPr>
                <w:rFonts w:ascii="Calibri" w:hAnsi="Calibri" w:cs="Tahoma"/>
                <w:sz w:val="16"/>
                <w:szCs w:val="16"/>
              </w:rPr>
              <w:t xml:space="preserve">lancer un sort </w:t>
            </w:r>
            <w:r w:rsidR="00A12A7A" w:rsidRPr="007B0C16">
              <w:rPr>
                <w:rFonts w:ascii="Calibri" w:hAnsi="Calibri" w:cs="Tahoma"/>
                <w:i/>
                <w:sz w:val="16"/>
                <w:szCs w:val="16"/>
              </w:rPr>
              <w:t>4</w:t>
            </w:r>
            <w:r w:rsidRPr="007B0C16">
              <w:rPr>
                <w:rFonts w:ascii="Calibri" w:hAnsi="Calibri" w:cs="Tahoma"/>
                <w:i/>
                <w:sz w:val="16"/>
                <w:szCs w:val="16"/>
              </w:rPr>
              <w:t>/</w:t>
            </w:r>
            <w:r w:rsidR="00A12A7A" w:rsidRPr="007B0C16">
              <w:rPr>
                <w:rFonts w:ascii="Calibri" w:hAnsi="Calibri" w:cs="Tahoma"/>
                <w:i/>
                <w:sz w:val="16"/>
                <w:szCs w:val="16"/>
              </w:rPr>
              <w:t>0</w:t>
            </w:r>
            <w:r w:rsidR="00F41542">
              <w:rPr>
                <w:rFonts w:ascii="Calibri" w:hAnsi="Calibri" w:cs="Tahoma"/>
                <w:sz w:val="16"/>
                <w:szCs w:val="16"/>
              </w:rPr>
              <w:t xml:space="preserve"> pour la bannir</w:t>
            </w:r>
            <w:r w:rsidRPr="007B0C16">
              <w:rPr>
                <w:rFonts w:ascii="Calibri" w:hAnsi="Calibri" w:cs="Tahoma"/>
                <w:sz w:val="16"/>
                <w:szCs w:val="16"/>
              </w:rPr>
              <w:t>.</w:t>
            </w:r>
          </w:p>
        </w:tc>
      </w:tr>
    </w:tbl>
    <w:p w14:paraId="5BFBAA42" w14:textId="665C1E45" w:rsidR="00EE21E0" w:rsidRPr="007B0C16" w:rsidRDefault="00D05A34" w:rsidP="00A8184C">
      <w:pPr>
        <w:pStyle w:val="Titre4"/>
      </w:pPr>
      <w:r>
        <w:lastRenderedPageBreak/>
        <w:t>SER-</w:t>
      </w:r>
      <w:r w:rsidR="00EE21E0" w:rsidRPr="007B0C16">
        <w:t>Serpentine</w:t>
      </w:r>
      <w:r w:rsidR="0044452B" w:rsidRPr="007B0C16">
        <w:t> : divination, i+v+e+em+ / malus- , tg+, combat- / réaction+, rma+, imm contrôle, blessure-, en+</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3"/>
        <w:gridCol w:w="1054"/>
        <w:gridCol w:w="554"/>
        <w:gridCol w:w="230"/>
        <w:gridCol w:w="514"/>
        <w:gridCol w:w="837"/>
        <w:gridCol w:w="838"/>
        <w:gridCol w:w="708"/>
        <w:gridCol w:w="4529"/>
      </w:tblGrid>
      <w:tr w:rsidR="00EE21E0" w:rsidRPr="007B0C16" w14:paraId="34563ABE" w14:textId="77777777" w:rsidTr="00642475">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0BF8BF4" w14:textId="77777777" w:rsidR="00EE21E0" w:rsidRPr="007B0C16" w:rsidRDefault="00EE21E0" w:rsidP="000A0B97">
            <w:pPr>
              <w:rPr>
                <w:rFonts w:ascii="Calibri" w:hAnsi="Calibri" w:cs="Tahoma"/>
                <w:b/>
                <w:sz w:val="16"/>
              </w:rPr>
            </w:pPr>
            <w:r w:rsidRPr="007B0C16">
              <w:rPr>
                <w:rFonts w:ascii="Calibri" w:hAnsi="Calibri" w:cs="Tahoma"/>
                <w:b/>
                <w:sz w:val="16"/>
              </w:rPr>
              <w:t>SER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F68F1A6" w14:textId="77777777" w:rsidR="00EE21E0" w:rsidRPr="007B0C16" w:rsidRDefault="00EE21E0" w:rsidP="000A0B97">
            <w:pPr>
              <w:rPr>
                <w:rFonts w:ascii="Calibri" w:hAnsi="Calibri" w:cs="Tahoma"/>
                <w:b/>
                <w:sz w:val="16"/>
              </w:rPr>
            </w:pPr>
            <w:r w:rsidRPr="007B0C16">
              <w:rPr>
                <w:rFonts w:ascii="Calibri" w:hAnsi="Calibri" w:cs="Tahoma"/>
                <w:b/>
                <w:sz w:val="16"/>
              </w:rPr>
              <w:t>Serpentine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80B3742" w14:textId="77777777" w:rsidR="00EE21E0" w:rsidRPr="007B0C16" w:rsidRDefault="00EE21E0" w:rsidP="000A0B97">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153C389" w14:textId="77777777" w:rsidR="00EE21E0" w:rsidRPr="007B0C16" w:rsidRDefault="00A70359" w:rsidP="000A0B97">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581091A" w14:textId="77777777" w:rsidR="00EE21E0" w:rsidRPr="007B0C16" w:rsidRDefault="00EE21E0" w:rsidP="000A0B97">
            <w:pPr>
              <w:rPr>
                <w:rFonts w:ascii="Calibri" w:hAnsi="Calibri" w:cs="Tahoma"/>
                <w:sz w:val="16"/>
              </w:rPr>
            </w:pPr>
            <w:r w:rsidRPr="007B0C16">
              <w:rPr>
                <w:rFonts w:ascii="Calibri" w:hAnsi="Calibri" w:cs="Tahoma"/>
                <w:sz w:val="16"/>
              </w:rPr>
              <w:t>SOU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2471C56" w14:textId="77777777" w:rsidR="00EE21E0" w:rsidRPr="007B0C16" w:rsidRDefault="00EE21E0" w:rsidP="000A0B97">
            <w:pPr>
              <w:jc w:val="center"/>
              <w:rPr>
                <w:rFonts w:ascii="Calibri" w:hAnsi="Calibri" w:cs="Tahoma"/>
                <w:sz w:val="16"/>
              </w:rPr>
            </w:pPr>
            <w:r w:rsidRPr="007B0C16">
              <w:rPr>
                <w:rFonts w:ascii="Calibri" w:hAnsi="Calibri" w:cs="Tahoma"/>
                <w:sz w:val="16"/>
              </w:rPr>
              <w:t>Poids 90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D16ECAE" w14:textId="77777777" w:rsidR="00EE21E0" w:rsidRPr="007B0C16" w:rsidRDefault="00EE21E0" w:rsidP="000A0B97">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3829618" w14:textId="77777777" w:rsidR="00EE21E0" w:rsidRPr="007B0C16" w:rsidRDefault="00EE21E0" w:rsidP="000A0B97">
            <w:pPr>
              <w:jc w:val="center"/>
              <w:rPr>
                <w:rFonts w:ascii="Calibri" w:hAnsi="Calibri" w:cs="Tahoma"/>
                <w:sz w:val="16"/>
              </w:rPr>
            </w:pPr>
            <w:r w:rsidRPr="007B0C16">
              <w:rPr>
                <w:rFonts w:ascii="Calibri" w:hAnsi="Calibri" w:cs="Tahoma"/>
                <w:sz w:val="16"/>
              </w:rPr>
              <w:t>Dose 1</w:t>
            </w:r>
          </w:p>
        </w:tc>
        <w:tc>
          <w:tcPr>
            <w:tcW w:w="3728" w:type="dxa"/>
            <w:tcBorders>
              <w:top w:val="single" w:sz="6" w:space="0" w:color="000000"/>
              <w:left w:val="single" w:sz="6" w:space="0" w:color="000000"/>
              <w:bottom w:val="single" w:sz="6" w:space="0" w:color="000000"/>
              <w:right w:val="single" w:sz="6" w:space="0" w:color="000000"/>
            </w:tcBorders>
            <w:shd w:val="clear" w:color="auto" w:fill="00CCFF"/>
          </w:tcPr>
          <w:p w14:paraId="03C4EA1E" w14:textId="77777777" w:rsidR="00EE21E0" w:rsidRPr="007B0C16" w:rsidRDefault="00EE21E0" w:rsidP="000A0B97">
            <w:pPr>
              <w:jc w:val="center"/>
              <w:rPr>
                <w:rFonts w:ascii="Calibri" w:hAnsi="Calibri" w:cs="Tahoma"/>
                <w:sz w:val="16"/>
              </w:rPr>
            </w:pPr>
            <w:r w:rsidRPr="007B0C16">
              <w:rPr>
                <w:rFonts w:ascii="Calibri" w:hAnsi="Calibri" w:cs="Tahoma"/>
                <w:sz w:val="16"/>
              </w:rPr>
              <w:t>Prix 210/460/2800</w:t>
            </w:r>
          </w:p>
        </w:tc>
      </w:tr>
      <w:tr w:rsidR="00EE21E0" w:rsidRPr="007B0C16" w14:paraId="783DE2DB" w14:textId="77777777" w:rsidTr="00642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6B186D8D"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Des</w:t>
            </w:r>
          </w:p>
        </w:tc>
        <w:tc>
          <w:tcPr>
            <w:tcW w:w="9264" w:type="dxa"/>
            <w:gridSpan w:val="8"/>
            <w:shd w:val="clear" w:color="auto" w:fill="DDDDDD"/>
          </w:tcPr>
          <w:p w14:paraId="232FB4F5" w14:textId="77777777" w:rsidR="00EE21E0" w:rsidRPr="007B0C16" w:rsidRDefault="00642475" w:rsidP="000A0B97">
            <w:pPr>
              <w:rPr>
                <w:rFonts w:ascii="Calibri" w:hAnsi="Calibri" w:cs="Tahoma"/>
                <w:sz w:val="16"/>
                <w:szCs w:val="16"/>
              </w:rPr>
            </w:pPr>
            <w:r w:rsidRPr="007B0C16">
              <w:rPr>
                <w:rFonts w:ascii="Calibri" w:hAnsi="Calibri"/>
                <w:noProof/>
                <w:lang w:eastAsia="fr-BE"/>
              </w:rPr>
              <w:drawing>
                <wp:anchor distT="60960" distB="118872" distL="175260" distR="232410" simplePos="0" relativeHeight="251687424" behindDoc="0" locked="0" layoutInCell="1" allowOverlap="1" wp14:anchorId="44A2F3CA" wp14:editId="01EF6EC1">
                  <wp:simplePos x="0" y="0"/>
                  <wp:positionH relativeFrom="column">
                    <wp:posOffset>5131435</wp:posOffset>
                  </wp:positionH>
                  <wp:positionV relativeFrom="paragraph">
                    <wp:posOffset>56515</wp:posOffset>
                  </wp:positionV>
                  <wp:extent cx="826770" cy="654685"/>
                  <wp:effectExtent l="76200" t="76200" r="125730" b="126365"/>
                  <wp:wrapNone/>
                  <wp:docPr id="275" name="Picture 7" descr="http://upload.wikimedia.org/wikipedia/commons/thumb/5/52/Chyta.jpg/120px-Chy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ttp://upload.wikimedia.org/wikipedia/commons/thumb/5/52/Chyta.jpg/120px-Chyta.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826770" cy="6546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EE21E0" w:rsidRPr="007B0C16">
              <w:rPr>
                <w:rFonts w:ascii="Calibri" w:hAnsi="Calibri" w:cs="Tahoma"/>
                <w:sz w:val="16"/>
                <w:szCs w:val="16"/>
              </w:rPr>
              <w:t>roche métamorphique riche n hydroxydes de fer, aluminium, manganèse, nickel, zinc et calcium</w:t>
            </w:r>
          </w:p>
        </w:tc>
      </w:tr>
      <w:tr w:rsidR="00EE21E0" w:rsidRPr="007B0C16" w14:paraId="065971AC" w14:textId="77777777" w:rsidTr="00642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34F32D"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Bru </w:t>
            </w:r>
          </w:p>
        </w:tc>
        <w:tc>
          <w:tcPr>
            <w:tcW w:w="9264" w:type="dxa"/>
            <w:gridSpan w:val="8"/>
          </w:tcPr>
          <w:p w14:paraId="7F61FCDB"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Réduit en poudre et conservé dans une fiole de métal Q+.</w:t>
            </w:r>
          </w:p>
          <w:p w14:paraId="6D2E52F8" w14:textId="7A8F348A" w:rsidR="00EE21E0" w:rsidRPr="007B0C16" w:rsidRDefault="00EE21E0" w:rsidP="000A0B97">
            <w:pPr>
              <w:rPr>
                <w:rFonts w:ascii="Calibri" w:hAnsi="Calibri" w:cs="Tahoma"/>
                <w:sz w:val="16"/>
                <w:szCs w:val="16"/>
              </w:rPr>
            </w:pPr>
            <w:r w:rsidRPr="007B0C16">
              <w:rPr>
                <w:rFonts w:ascii="Calibri" w:hAnsi="Calibri" w:cs="Tahoma"/>
                <w:sz w:val="16"/>
                <w:szCs w:val="16"/>
              </w:rPr>
              <w:t>1/ la poudre lancée dans une pièce (max 20m</w:t>
            </w:r>
            <w:r w:rsidR="000534AD">
              <w:rPr>
                <w:rFonts w:ascii="Calibri" w:hAnsi="Calibri" w:cs="Tahoma"/>
                <w:sz w:val="16"/>
                <w:szCs w:val="16"/>
              </w:rPr>
              <w:t>³</w:t>
            </w:r>
            <w:r w:rsidRPr="007B0C16">
              <w:rPr>
                <w:rFonts w:ascii="Calibri" w:hAnsi="Calibri" w:cs="Tahoma"/>
                <w:sz w:val="16"/>
                <w:szCs w:val="16"/>
              </w:rPr>
              <w:t xml:space="preserve">) permet de savoir </w:t>
            </w:r>
            <w:r w:rsidR="000534AD">
              <w:rPr>
                <w:rFonts w:ascii="Calibri" w:hAnsi="Calibri" w:cs="Tahoma"/>
                <w:sz w:val="16"/>
                <w:szCs w:val="16"/>
              </w:rPr>
              <w:t xml:space="preserve">tout </w:t>
            </w:r>
            <w:r w:rsidRPr="007B0C16">
              <w:rPr>
                <w:rFonts w:ascii="Calibri" w:hAnsi="Calibri" w:cs="Tahoma"/>
                <w:sz w:val="16"/>
                <w:szCs w:val="16"/>
              </w:rPr>
              <w:t>ce qui s’y est passé dans les dernières 48h</w:t>
            </w:r>
            <w:r w:rsidR="000534AD">
              <w:rPr>
                <w:rFonts w:ascii="Calibri" w:hAnsi="Calibri" w:cs="Tahoma"/>
                <w:sz w:val="16"/>
                <w:szCs w:val="16"/>
              </w:rPr>
              <w:t>.</w:t>
            </w:r>
          </w:p>
          <w:p w14:paraId="2531E636" w14:textId="36063020"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2</w:t>
            </w:r>
            <w:r w:rsidR="000534AD">
              <w:rPr>
                <w:rFonts w:ascii="Calibri" w:hAnsi="Calibri" w:cs="Tahoma"/>
                <w:sz w:val="16"/>
                <w:szCs w:val="16"/>
              </w:rPr>
              <w:t>/ la poudre dans un</w:t>
            </w:r>
            <w:r w:rsidRPr="007B0C16">
              <w:rPr>
                <w:rFonts w:ascii="Calibri" w:hAnsi="Calibri" w:cs="Tahoma"/>
                <w:sz w:val="16"/>
                <w:szCs w:val="16"/>
              </w:rPr>
              <w:t xml:space="preserve"> liquide bu donne I, V, E, Em+10 pendant 24h</w:t>
            </w:r>
            <w:r w:rsidR="000534AD">
              <w:rPr>
                <w:rFonts w:ascii="Calibri" w:hAnsi="Calibri" w:cs="Tahoma"/>
                <w:sz w:val="16"/>
                <w:szCs w:val="16"/>
              </w:rPr>
              <w:t>.</w:t>
            </w:r>
          </w:p>
        </w:tc>
      </w:tr>
      <w:tr w:rsidR="00EE21E0" w:rsidRPr="007B0C16" w14:paraId="0C157B94" w14:textId="77777777" w:rsidTr="00642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306A94F9"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Uti </w:t>
            </w:r>
          </w:p>
        </w:tc>
        <w:tc>
          <w:tcPr>
            <w:tcW w:w="9264" w:type="dxa"/>
            <w:gridSpan w:val="8"/>
            <w:shd w:val="clear" w:color="auto" w:fill="DDDDDD"/>
          </w:tcPr>
          <w:p w14:paraId="03E1E4DC"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Mélanger la poudre avec autant d’or Q+, garder dans un flacon de cuivre Q+, secouer tous les jours</w:t>
            </w:r>
          </w:p>
        </w:tc>
      </w:tr>
      <w:tr w:rsidR="00EE21E0" w:rsidRPr="007B0C16" w14:paraId="444B1155" w14:textId="77777777" w:rsidTr="00642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F32A453"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Pré </w:t>
            </w:r>
          </w:p>
        </w:tc>
        <w:tc>
          <w:tcPr>
            <w:tcW w:w="9264" w:type="dxa"/>
            <w:gridSpan w:val="8"/>
          </w:tcPr>
          <w:p w14:paraId="44D6C989" w14:textId="0C4A2A5F" w:rsidR="00EE21E0" w:rsidRPr="007B0C16" w:rsidRDefault="00EE21E0" w:rsidP="000A0B97">
            <w:pPr>
              <w:rPr>
                <w:rFonts w:ascii="Calibri" w:hAnsi="Calibri" w:cs="Tahoma"/>
                <w:sz w:val="16"/>
                <w:szCs w:val="16"/>
              </w:rPr>
            </w:pPr>
            <w:r w:rsidRPr="007B0C16">
              <w:rPr>
                <w:rFonts w:ascii="Calibri" w:hAnsi="Calibri" w:cs="Tahoma"/>
                <w:sz w:val="16"/>
                <w:szCs w:val="16"/>
              </w:rPr>
              <w:t>Si poudre mélangée à du tabac Q+ et fumée pendant 1h alors</w:t>
            </w:r>
            <w:r w:rsidR="000534AD">
              <w:rPr>
                <w:rFonts w:ascii="Calibri" w:hAnsi="Calibri" w:cs="Tahoma"/>
                <w:sz w:val="16"/>
                <w:szCs w:val="16"/>
              </w:rPr>
              <w:t>,</w:t>
            </w:r>
            <w:r w:rsidRPr="007B0C16">
              <w:rPr>
                <w:rFonts w:ascii="Calibri" w:hAnsi="Calibri" w:cs="Tahoma"/>
                <w:sz w:val="16"/>
                <w:szCs w:val="16"/>
              </w:rPr>
              <w:t xml:space="preserve"> pendant 4h…</w:t>
            </w:r>
          </w:p>
          <w:p w14:paraId="7EFE6E3F" w14:textId="1B27A320" w:rsidR="00EE21E0" w:rsidRPr="007B0C16" w:rsidRDefault="00EE21E0" w:rsidP="000A0B97">
            <w:pPr>
              <w:rPr>
                <w:rFonts w:ascii="Calibri" w:hAnsi="Calibri" w:cs="Tahoma"/>
                <w:sz w:val="16"/>
                <w:szCs w:val="16"/>
              </w:rPr>
            </w:pPr>
            <w:r w:rsidRPr="007B0C16">
              <w:rPr>
                <w:rFonts w:ascii="Calibri" w:hAnsi="Calibri" w:cs="Tahoma"/>
                <w:sz w:val="16"/>
                <w:szCs w:val="16"/>
              </w:rPr>
              <w:t xml:space="preserve">1/ </w:t>
            </w:r>
            <w:r w:rsidR="000534AD">
              <w:rPr>
                <w:rFonts w:ascii="Calibri" w:hAnsi="Calibri" w:cs="Tahoma"/>
                <w:sz w:val="16"/>
                <w:szCs w:val="16"/>
              </w:rPr>
              <w:t>immunité 100% aux</w:t>
            </w:r>
            <w:r w:rsidRPr="007B0C16">
              <w:rPr>
                <w:rFonts w:ascii="Calibri" w:hAnsi="Calibri" w:cs="Tahoma"/>
                <w:sz w:val="16"/>
                <w:szCs w:val="16"/>
              </w:rPr>
              <w:t xml:space="preserve"> malus </w:t>
            </w:r>
            <w:r w:rsidR="000534AD">
              <w:rPr>
                <w:rFonts w:ascii="Calibri" w:hAnsi="Calibri" w:cs="Tahoma"/>
                <w:sz w:val="16"/>
                <w:szCs w:val="16"/>
              </w:rPr>
              <w:t xml:space="preserve">de combat </w:t>
            </w:r>
            <w:r w:rsidRPr="007B0C16">
              <w:rPr>
                <w:rFonts w:ascii="Calibri" w:hAnsi="Calibri" w:cs="Tahoma"/>
                <w:sz w:val="16"/>
                <w:szCs w:val="16"/>
              </w:rPr>
              <w:t xml:space="preserve">et NE+20 à tous les </w:t>
            </w:r>
            <w:r w:rsidR="000534AD">
              <w:rPr>
                <w:rFonts w:ascii="Calibri" w:hAnsi="Calibri" w:cs="Tahoma"/>
                <w:sz w:val="16"/>
                <w:szCs w:val="16"/>
              </w:rPr>
              <w:t>talents ayant I,V,E,Em comme C1.</w:t>
            </w:r>
          </w:p>
          <w:p w14:paraId="01D87328" w14:textId="1463C911" w:rsidR="00EE21E0" w:rsidRPr="007B0C16" w:rsidRDefault="00EE21E0" w:rsidP="000A0B97">
            <w:pPr>
              <w:rPr>
                <w:rFonts w:ascii="Calibri" w:hAnsi="Calibri" w:cs="Tahoma"/>
                <w:sz w:val="16"/>
                <w:szCs w:val="16"/>
              </w:rPr>
            </w:pPr>
            <w:r w:rsidRPr="007B0C16">
              <w:rPr>
                <w:rFonts w:ascii="Calibri" w:hAnsi="Calibri" w:cs="Tahoma"/>
                <w:sz w:val="16"/>
                <w:szCs w:val="16"/>
              </w:rPr>
              <w:t>2/ toutes les Langues à N2 mini</w:t>
            </w:r>
            <w:r w:rsidR="000534AD">
              <w:rPr>
                <w:rFonts w:ascii="Calibri" w:hAnsi="Calibri" w:cs="Tahoma"/>
                <w:sz w:val="16"/>
                <w:szCs w:val="16"/>
              </w:rPr>
              <w:t>m</w:t>
            </w:r>
            <w:r w:rsidRPr="007B0C16">
              <w:rPr>
                <w:rFonts w:ascii="Calibri" w:hAnsi="Calibri" w:cs="Tahoma"/>
                <w:sz w:val="16"/>
                <w:szCs w:val="16"/>
              </w:rPr>
              <w:t>um, sans malus</w:t>
            </w:r>
            <w:r w:rsidR="000534AD">
              <w:rPr>
                <w:rFonts w:ascii="Calibri" w:hAnsi="Calibri" w:cs="Tahoma"/>
                <w:sz w:val="16"/>
                <w:szCs w:val="16"/>
              </w:rPr>
              <w:t>.</w:t>
            </w:r>
          </w:p>
          <w:p w14:paraId="67C67A34" w14:textId="0344F79F" w:rsidR="00EE21E0" w:rsidRPr="007B0C16" w:rsidRDefault="00EE21E0" w:rsidP="000534AD">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Vitesse</w:t>
            </w:r>
            <w:r w:rsidR="00A70359" w:rsidRPr="007B0C16">
              <w:rPr>
                <w:rFonts w:ascii="Calibri" w:hAnsi="Calibri" w:cs="Tahoma"/>
                <w:sz w:val="16"/>
                <w:szCs w:val="16"/>
              </w:rPr>
              <w:t xml:space="preserve"> de frappe</w:t>
            </w:r>
            <w:r w:rsidRPr="007B0C16">
              <w:rPr>
                <w:rFonts w:ascii="Calibri" w:hAnsi="Calibri" w:cs="Tahoma"/>
                <w:sz w:val="16"/>
                <w:szCs w:val="16"/>
              </w:rPr>
              <w:t xml:space="preserve">/2, VD/2, </w:t>
            </w:r>
            <w:r w:rsidRPr="007B0C16">
              <w:rPr>
                <w:rFonts w:ascii="Calibri" w:hAnsi="Calibri" w:cs="Tahoma"/>
                <w:i/>
                <w:sz w:val="16"/>
                <w:szCs w:val="16"/>
              </w:rPr>
              <w:t>Esquive</w:t>
            </w:r>
            <w:r w:rsidRPr="007B0C16">
              <w:rPr>
                <w:rFonts w:ascii="Calibri" w:hAnsi="Calibri" w:cs="Tahoma"/>
                <w:sz w:val="16"/>
                <w:szCs w:val="16"/>
              </w:rPr>
              <w:t xml:space="preserve">/2, </w:t>
            </w:r>
            <w:r w:rsidRPr="007B0C16">
              <w:rPr>
                <w:rFonts w:ascii="Calibri" w:hAnsi="Calibri" w:cs="Tahoma"/>
                <w:i/>
                <w:sz w:val="16"/>
                <w:szCs w:val="16"/>
              </w:rPr>
              <w:t>Fuite</w:t>
            </w:r>
            <w:r w:rsidRPr="007B0C16">
              <w:rPr>
                <w:rFonts w:ascii="Calibri" w:hAnsi="Calibri" w:cs="Tahoma"/>
                <w:sz w:val="16"/>
                <w:szCs w:val="16"/>
              </w:rPr>
              <w:t>/2 mais devine intentions des ennemis en combat</w:t>
            </w:r>
            <w:r w:rsidR="000534AD">
              <w:rPr>
                <w:rFonts w:ascii="Calibri" w:hAnsi="Calibri" w:cs="Tahoma"/>
                <w:sz w:val="16"/>
                <w:szCs w:val="16"/>
              </w:rPr>
              <w:t>, 1 cible /ph.</w:t>
            </w:r>
          </w:p>
        </w:tc>
      </w:tr>
      <w:tr w:rsidR="00EE21E0" w:rsidRPr="007B0C16" w14:paraId="2DCB59AB" w14:textId="77777777" w:rsidTr="00642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DDDDDD"/>
          </w:tcPr>
          <w:p w14:paraId="0EE4BEB3"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Cér </w:t>
            </w:r>
          </w:p>
        </w:tc>
        <w:tc>
          <w:tcPr>
            <w:tcW w:w="9264" w:type="dxa"/>
            <w:gridSpan w:val="8"/>
            <w:shd w:val="clear" w:color="auto" w:fill="DDDDDD"/>
          </w:tcPr>
          <w:p w14:paraId="7874A42D"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Enchanté dans le crâne d’un serpent long&gt;2m ayant été tué dans la semaine</w:t>
            </w:r>
          </w:p>
        </w:tc>
      </w:tr>
      <w:tr w:rsidR="00EE21E0" w:rsidRPr="007B0C16" w14:paraId="13D3D0B8" w14:textId="77777777" w:rsidTr="00642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D3BD0C2" w14:textId="77777777" w:rsidR="00EE21E0" w:rsidRPr="007B0C16" w:rsidRDefault="00EE21E0" w:rsidP="000A0B97">
            <w:pPr>
              <w:rPr>
                <w:rFonts w:ascii="Calibri" w:hAnsi="Calibri" w:cs="Tahoma"/>
                <w:bCs/>
                <w:sz w:val="16"/>
                <w:szCs w:val="16"/>
              </w:rPr>
            </w:pPr>
            <w:r w:rsidRPr="007B0C16">
              <w:rPr>
                <w:rFonts w:ascii="Calibri" w:hAnsi="Calibri" w:cs="Tahoma"/>
                <w:bCs/>
                <w:sz w:val="16"/>
                <w:szCs w:val="16"/>
              </w:rPr>
              <w:t>Enc </w:t>
            </w:r>
          </w:p>
        </w:tc>
        <w:tc>
          <w:tcPr>
            <w:tcW w:w="9264" w:type="dxa"/>
            <w:gridSpan w:val="8"/>
          </w:tcPr>
          <w:p w14:paraId="2AC481F0" w14:textId="77777777" w:rsidR="00EE21E0" w:rsidRPr="007B0C16" w:rsidRDefault="00EE21E0" w:rsidP="000A0B97">
            <w:pPr>
              <w:rPr>
                <w:rFonts w:ascii="Calibri" w:hAnsi="Calibri" w:cs="Tahoma"/>
                <w:sz w:val="16"/>
                <w:szCs w:val="16"/>
              </w:rPr>
            </w:pPr>
            <w:r w:rsidRPr="007B0C16">
              <w:rPr>
                <w:rFonts w:ascii="Calibri" w:hAnsi="Calibri" w:cs="Tahoma"/>
                <w:sz w:val="16"/>
                <w:szCs w:val="16"/>
              </w:rPr>
              <w:t>Si portée à la ceinture alors…</w:t>
            </w:r>
          </w:p>
          <w:p w14:paraId="4FB9978C" w14:textId="7DC46EF9"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Pr="007B0C16">
              <w:rPr>
                <w:rFonts w:ascii="Calibri" w:hAnsi="Calibri" w:cs="Tahoma"/>
                <w:i/>
                <w:sz w:val="16"/>
                <w:szCs w:val="16"/>
              </w:rPr>
              <w:t>Réaction</w:t>
            </w:r>
            <w:r w:rsidRPr="007B0C16">
              <w:rPr>
                <w:rFonts w:ascii="Calibri" w:hAnsi="Calibri" w:cs="Tahoma"/>
                <w:sz w:val="16"/>
                <w:szCs w:val="16"/>
              </w:rPr>
              <w:t xml:space="preserve"> +30</w:t>
            </w:r>
            <w:r w:rsidR="000534AD">
              <w:rPr>
                <w:rFonts w:ascii="Calibri" w:hAnsi="Calibri" w:cs="Tahoma"/>
                <w:sz w:val="16"/>
                <w:szCs w:val="16"/>
              </w:rPr>
              <w:t>.</w:t>
            </w:r>
          </w:p>
          <w:p w14:paraId="1DF7BB04" w14:textId="0637D48B" w:rsidR="00EE21E0" w:rsidRPr="007B0C16" w:rsidRDefault="00EE21E0" w:rsidP="000A0B9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RMa+5</w:t>
            </w:r>
            <w:r w:rsidR="000534AD">
              <w:rPr>
                <w:rFonts w:ascii="Calibri" w:hAnsi="Calibri" w:cs="Tahoma"/>
                <w:sz w:val="16"/>
                <w:szCs w:val="16"/>
              </w:rPr>
              <w:t>.</w:t>
            </w:r>
          </w:p>
          <w:p w14:paraId="43CE442C" w14:textId="1746D98D" w:rsidR="00EE21E0" w:rsidRPr="007B0C16" w:rsidRDefault="00EE21E0" w:rsidP="000A0B97">
            <w:pPr>
              <w:rPr>
                <w:rFonts w:ascii="Calibri" w:hAnsi="Calibri" w:cs="Tahoma"/>
                <w:sz w:val="16"/>
                <w:szCs w:val="16"/>
              </w:rPr>
            </w:pPr>
            <w:r w:rsidRPr="007B0C16">
              <w:rPr>
                <w:rFonts w:ascii="Calibri" w:hAnsi="Calibri" w:cs="Tahoma"/>
                <w:sz w:val="16"/>
                <w:szCs w:val="16"/>
              </w:rPr>
              <w:t xml:space="preserve">3/ Immunité NE3 à tous les sorts </w:t>
            </w:r>
            <w:r w:rsidR="000534AD">
              <w:rPr>
                <w:rFonts w:ascii="Calibri" w:hAnsi="Calibri" w:cs="Tahoma"/>
                <w:sz w:val="16"/>
                <w:szCs w:val="16"/>
              </w:rPr>
              <w:t>affectant l’esprit et les malédictions.</w:t>
            </w:r>
          </w:p>
          <w:p w14:paraId="5B1A1CE8" w14:textId="0CBD0EDC" w:rsidR="00EE21E0" w:rsidRPr="007B0C16" w:rsidRDefault="00EE21E0" w:rsidP="000534AD">
            <w:pPr>
              <w:rPr>
                <w:rFonts w:ascii="Calibri" w:hAnsi="Calibri" w:cs="Tahoma"/>
                <w:sz w:val="16"/>
                <w:szCs w:val="16"/>
              </w:rPr>
            </w:pPr>
            <w:r w:rsidRPr="007B0C16">
              <w:rPr>
                <w:rFonts w:ascii="Calibri" w:hAnsi="Calibri" w:cs="Tahoma"/>
                <w:sz w:val="16"/>
                <w:szCs w:val="16"/>
              </w:rPr>
              <w:t>4/ Peut transférer 20% des blessures reçues en pertes d’EN</w:t>
            </w:r>
            <w:r w:rsidR="000534AD">
              <w:rPr>
                <w:rFonts w:ascii="Calibri" w:hAnsi="Calibri" w:cs="Tahoma"/>
                <w:sz w:val="16"/>
                <w:szCs w:val="16"/>
              </w:rPr>
              <w:t>, par phase.</w:t>
            </w:r>
          </w:p>
        </w:tc>
      </w:tr>
    </w:tbl>
    <w:p w14:paraId="3FFACD8E" w14:textId="58A72D12" w:rsidR="002808F3" w:rsidRPr="007B0C16" w:rsidRDefault="00D05A34" w:rsidP="00A8184C">
      <w:pPr>
        <w:pStyle w:val="Titre4"/>
      </w:pPr>
      <w:r>
        <w:t>SIL-</w:t>
      </w:r>
      <w:r w:rsidR="008B1360" w:rsidRPr="007B0C16">
        <w:t>Silex</w:t>
      </w:r>
      <w:r w:rsidR="0044452B" w:rsidRPr="007B0C16">
        <w:t> : esprits &amp; mv- / imm éthérés &amp; mv / imm esprits, esprits-, exorcisme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576"/>
        <w:gridCol w:w="439"/>
        <w:gridCol w:w="242"/>
        <w:gridCol w:w="2120"/>
        <w:gridCol w:w="988"/>
        <w:gridCol w:w="885"/>
        <w:gridCol w:w="748"/>
        <w:gridCol w:w="1636"/>
        <w:gridCol w:w="1584"/>
      </w:tblGrid>
      <w:tr w:rsidR="00A70359" w:rsidRPr="007B0C16" w14:paraId="28331A7E" w14:textId="77777777" w:rsidTr="0066529A">
        <w:trPr>
          <w:gridAfter w:val="1"/>
          <w:wAfter w:w="1246"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3AC8898" w14:textId="77777777" w:rsidR="00A12A7A" w:rsidRPr="007B0C16" w:rsidRDefault="00A12A7A" w:rsidP="00FD5475">
            <w:pPr>
              <w:rPr>
                <w:rFonts w:ascii="Calibri" w:hAnsi="Calibri" w:cs="Tahoma"/>
                <w:b/>
                <w:sz w:val="16"/>
              </w:rPr>
            </w:pPr>
            <w:r w:rsidRPr="007B0C16">
              <w:rPr>
                <w:rFonts w:ascii="Calibri" w:hAnsi="Calibri" w:cs="Tahoma"/>
                <w:b/>
                <w:sz w:val="16"/>
              </w:rPr>
              <w:t>SIL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D00F80C" w14:textId="77777777" w:rsidR="00A12A7A" w:rsidRPr="007B0C16" w:rsidRDefault="00A12A7A" w:rsidP="00FD5475">
            <w:pPr>
              <w:rPr>
                <w:rFonts w:ascii="Calibri" w:hAnsi="Calibri" w:cs="Tahoma"/>
                <w:b/>
                <w:sz w:val="16"/>
              </w:rPr>
            </w:pPr>
            <w:r w:rsidRPr="007B0C16">
              <w:rPr>
                <w:rFonts w:ascii="Calibri" w:hAnsi="Calibri" w:cs="Tahoma"/>
                <w:b/>
                <w:sz w:val="16"/>
              </w:rPr>
              <w:t>Silex</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938D37B" w14:textId="77777777" w:rsidR="00A12A7A" w:rsidRPr="007B0C16" w:rsidRDefault="00A12A7A" w:rsidP="00FD5475">
            <w:pPr>
              <w:rPr>
                <w:rFonts w:ascii="Calibri" w:hAnsi="Calibri" w:cs="Tahoma"/>
                <w:sz w:val="16"/>
              </w:rPr>
            </w:pPr>
            <w:r w:rsidRPr="007B0C16">
              <w:rPr>
                <w:rFonts w:ascii="Calibri" w:hAnsi="Calibri" w:cs="Tahoma"/>
                <w:sz w:val="16"/>
              </w:rPr>
              <w:t>PIE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415D778" w14:textId="77777777" w:rsidR="00A12A7A" w:rsidRPr="007B0C16" w:rsidRDefault="00A70359" w:rsidP="00FD5475">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4F802DE" w14:textId="77777777" w:rsidR="00A12A7A" w:rsidRPr="007B0C16" w:rsidRDefault="00A70359" w:rsidP="00FD5475">
            <w:pPr>
              <w:rPr>
                <w:rFonts w:ascii="Calibri" w:hAnsi="Calibri" w:cs="Tahoma"/>
                <w:sz w:val="16"/>
              </w:rPr>
            </w:pPr>
            <w:r w:rsidRPr="007B0C16">
              <w:rPr>
                <w:rFonts w:ascii="Calibri" w:hAnsi="Calibri" w:cs="Tahoma"/>
                <w:sz w:val="16"/>
              </w:rPr>
              <w:t>COL MON SOU DES STE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992C42F" w14:textId="77777777" w:rsidR="00A12A7A" w:rsidRPr="007B0C16" w:rsidRDefault="00A12A7A" w:rsidP="00FD5475">
            <w:pPr>
              <w:jc w:val="center"/>
              <w:rPr>
                <w:rFonts w:ascii="Calibri" w:hAnsi="Calibri" w:cs="Tahoma"/>
                <w:sz w:val="16"/>
              </w:rPr>
            </w:pPr>
            <w:r w:rsidRPr="007B0C16">
              <w:rPr>
                <w:rFonts w:ascii="Calibri" w:hAnsi="Calibri" w:cs="Tahoma"/>
                <w:sz w:val="16"/>
              </w:rPr>
              <w:t>Poids 100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E7D0820" w14:textId="77777777" w:rsidR="00A12A7A" w:rsidRPr="007B0C16" w:rsidRDefault="00A12A7A" w:rsidP="00FD5475">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DADB7A7" w14:textId="77777777" w:rsidR="00A12A7A" w:rsidRPr="007B0C16" w:rsidRDefault="00A12A7A" w:rsidP="00FD5475">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C6B373E" w14:textId="77777777" w:rsidR="00A12A7A" w:rsidRPr="007B0C16" w:rsidRDefault="00A12A7A" w:rsidP="00BD2B14">
            <w:pPr>
              <w:jc w:val="center"/>
              <w:rPr>
                <w:rFonts w:ascii="Calibri" w:hAnsi="Calibri" w:cs="Tahoma"/>
                <w:sz w:val="16"/>
              </w:rPr>
            </w:pPr>
            <w:r w:rsidRPr="007B0C16">
              <w:rPr>
                <w:rFonts w:ascii="Calibri" w:hAnsi="Calibri" w:cs="Tahoma"/>
                <w:sz w:val="16"/>
              </w:rPr>
              <w:t xml:space="preserve">Prix </w:t>
            </w:r>
            <w:r w:rsidR="00BD2B14" w:rsidRPr="007B0C16">
              <w:rPr>
                <w:rFonts w:ascii="Calibri" w:hAnsi="Calibri" w:cs="Tahoma"/>
                <w:sz w:val="16"/>
              </w:rPr>
              <w:t>80</w:t>
            </w:r>
            <w:r w:rsidRPr="007B0C16">
              <w:rPr>
                <w:rFonts w:ascii="Calibri" w:hAnsi="Calibri" w:cs="Tahoma"/>
                <w:sz w:val="16"/>
              </w:rPr>
              <w:t>/</w:t>
            </w:r>
            <w:r w:rsidR="00BD2B14" w:rsidRPr="007B0C16">
              <w:rPr>
                <w:rFonts w:ascii="Calibri" w:hAnsi="Calibri" w:cs="Tahoma"/>
                <w:sz w:val="16"/>
              </w:rPr>
              <w:t>700</w:t>
            </w:r>
            <w:r w:rsidRPr="007B0C16">
              <w:rPr>
                <w:rFonts w:ascii="Calibri" w:hAnsi="Calibri" w:cs="Tahoma"/>
                <w:sz w:val="16"/>
              </w:rPr>
              <w:t>/</w:t>
            </w:r>
            <w:r w:rsidR="00BD2B14" w:rsidRPr="007B0C16">
              <w:rPr>
                <w:rFonts w:ascii="Calibri" w:hAnsi="Calibri" w:cs="Tahoma"/>
                <w:sz w:val="16"/>
              </w:rPr>
              <w:t>4200</w:t>
            </w:r>
          </w:p>
        </w:tc>
      </w:tr>
      <w:tr w:rsidR="002808F3" w:rsidRPr="007B0C16" w14:paraId="6EF4233C"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B8C2CD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BA1F300" w14:textId="77777777" w:rsidR="002808F3" w:rsidRPr="007B0C16" w:rsidRDefault="00A70359" w:rsidP="000B5977">
            <w:pPr>
              <w:rPr>
                <w:rFonts w:ascii="Calibri" w:hAnsi="Calibri" w:cs="Tahoma"/>
                <w:bCs/>
                <w:sz w:val="16"/>
                <w:szCs w:val="16"/>
              </w:rPr>
            </w:pPr>
            <w:r w:rsidRPr="007B0C16">
              <w:rPr>
                <w:rFonts w:ascii="Calibri" w:hAnsi="Calibri"/>
                <w:noProof/>
                <w:lang w:eastAsia="fr-BE"/>
              </w:rPr>
              <w:drawing>
                <wp:anchor distT="0" distB="0" distL="114300" distR="114300" simplePos="0" relativeHeight="251666944" behindDoc="0" locked="0" layoutInCell="1" allowOverlap="1" wp14:anchorId="60DF114A" wp14:editId="5978A4A6">
                  <wp:simplePos x="0" y="0"/>
                  <wp:positionH relativeFrom="column">
                    <wp:posOffset>5222875</wp:posOffset>
                  </wp:positionH>
                  <wp:positionV relativeFrom="paragraph">
                    <wp:posOffset>38100</wp:posOffset>
                  </wp:positionV>
                  <wp:extent cx="628650" cy="865505"/>
                  <wp:effectExtent l="19050" t="19050" r="19050" b="1079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28650" cy="86550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Silex bicolore uniquement.</w:t>
            </w:r>
          </w:p>
        </w:tc>
      </w:tr>
      <w:tr w:rsidR="002808F3" w:rsidRPr="007B0C16" w14:paraId="4DE15ED0"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6F8A5A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2BF74D56" w14:textId="77777777" w:rsidR="002808F3" w:rsidRPr="007B0C16" w:rsidRDefault="00BD2B14" w:rsidP="00BD2B14">
            <w:pPr>
              <w:rPr>
                <w:rFonts w:ascii="Calibri" w:hAnsi="Calibri" w:cs="Tahoma"/>
                <w:sz w:val="16"/>
                <w:szCs w:val="16"/>
              </w:rPr>
            </w:pPr>
            <w:r w:rsidRPr="007B0C16">
              <w:rPr>
                <w:rFonts w:ascii="Calibri" w:hAnsi="Calibri" w:cs="Tahoma"/>
                <w:sz w:val="16"/>
                <w:szCs w:val="16"/>
              </w:rPr>
              <w:t>Si utilisé pour couper la peau et le sang posé sur une lame…</w:t>
            </w:r>
          </w:p>
          <w:p w14:paraId="495E9E07" w14:textId="77777777" w:rsidR="00BD2B14" w:rsidRPr="007B0C16" w:rsidRDefault="00BD2B14" w:rsidP="00BD2B14">
            <w:pPr>
              <w:rPr>
                <w:rFonts w:ascii="Calibri" w:hAnsi="Calibri" w:cs="Tahoma"/>
                <w:sz w:val="16"/>
                <w:szCs w:val="16"/>
              </w:rPr>
            </w:pPr>
            <w:r w:rsidRPr="007B0C16">
              <w:rPr>
                <w:rFonts w:ascii="Calibri" w:hAnsi="Calibri" w:cs="Tahoma"/>
                <w:sz w:val="16"/>
                <w:szCs w:val="16"/>
              </w:rPr>
              <w:t xml:space="preserve">1/ l’arme ignore les immunités des </w:t>
            </w:r>
            <w:r w:rsidRPr="007B0C16">
              <w:rPr>
                <w:rFonts w:ascii="Calibri" w:hAnsi="Calibri" w:cs="Tahoma"/>
                <w:i/>
                <w:sz w:val="16"/>
                <w:szCs w:val="16"/>
              </w:rPr>
              <w:t xml:space="preserve">Esprits </w:t>
            </w:r>
            <w:r w:rsidRPr="007B0C16">
              <w:rPr>
                <w:rFonts w:ascii="Calibri" w:hAnsi="Calibri" w:cs="Tahoma"/>
                <w:sz w:val="16"/>
                <w:szCs w:val="16"/>
              </w:rPr>
              <w:t xml:space="preserve">et </w:t>
            </w:r>
            <w:r w:rsidRPr="007B0C16">
              <w:rPr>
                <w:rFonts w:ascii="Calibri" w:hAnsi="Calibri" w:cs="Tahoma"/>
                <w:i/>
                <w:sz w:val="16"/>
                <w:szCs w:val="16"/>
              </w:rPr>
              <w:t>Mort-Vivants</w:t>
            </w:r>
            <w:r w:rsidRPr="007B0C16">
              <w:rPr>
                <w:rFonts w:ascii="Calibri" w:hAnsi="Calibri" w:cs="Tahoma"/>
                <w:sz w:val="16"/>
                <w:szCs w:val="16"/>
              </w:rPr>
              <w:t>.</w:t>
            </w:r>
          </w:p>
        </w:tc>
      </w:tr>
      <w:tr w:rsidR="00A12A7A" w:rsidRPr="007B0C16" w14:paraId="175B5B66"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9FF3D75" w14:textId="77777777" w:rsidR="00A12A7A" w:rsidRPr="007B0C16" w:rsidRDefault="00A12A7A" w:rsidP="00FD547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FE5A0EC" w14:textId="77777777" w:rsidR="00A12A7A" w:rsidRPr="007B0C16" w:rsidRDefault="00D2579C" w:rsidP="00D2579C">
            <w:pPr>
              <w:rPr>
                <w:rFonts w:ascii="Calibri" w:hAnsi="Calibri" w:cs="Tahoma"/>
                <w:sz w:val="16"/>
                <w:szCs w:val="16"/>
              </w:rPr>
            </w:pPr>
            <w:r w:rsidRPr="007B0C16">
              <w:rPr>
                <w:rFonts w:ascii="Calibri" w:hAnsi="Calibri" w:cs="Tahoma"/>
                <w:sz w:val="16"/>
                <w:szCs w:val="16"/>
              </w:rPr>
              <w:t xml:space="preserve">Polir le silex, </w:t>
            </w:r>
            <w:r w:rsidR="00A12A7A" w:rsidRPr="007B0C16">
              <w:rPr>
                <w:rFonts w:ascii="Calibri" w:hAnsi="Calibri" w:cs="Tahoma"/>
                <w:sz w:val="16"/>
                <w:szCs w:val="16"/>
              </w:rPr>
              <w:t xml:space="preserve">tailler en forme de cœur, </w:t>
            </w:r>
            <w:r w:rsidRPr="007B0C16">
              <w:rPr>
                <w:rFonts w:ascii="Calibri" w:hAnsi="Calibri" w:cs="Tahoma"/>
                <w:sz w:val="16"/>
                <w:szCs w:val="16"/>
              </w:rPr>
              <w:t xml:space="preserve">chauffer à la </w:t>
            </w:r>
            <w:r w:rsidR="00A12A7A" w:rsidRPr="007B0C16">
              <w:rPr>
                <w:rFonts w:ascii="Calibri" w:hAnsi="Calibri" w:cs="Tahoma"/>
                <w:sz w:val="16"/>
                <w:szCs w:val="16"/>
              </w:rPr>
              <w:t xml:space="preserve">bougies </w:t>
            </w:r>
            <w:r w:rsidRPr="007B0C16">
              <w:rPr>
                <w:rFonts w:ascii="Calibri" w:hAnsi="Calibri" w:cs="Tahoma"/>
                <w:sz w:val="16"/>
                <w:szCs w:val="16"/>
              </w:rPr>
              <w:t>pendant 6h</w:t>
            </w:r>
            <w:r w:rsidR="00A12A7A" w:rsidRPr="007B0C16">
              <w:rPr>
                <w:rFonts w:ascii="Calibri" w:hAnsi="Calibri" w:cs="Tahoma"/>
                <w:sz w:val="16"/>
                <w:szCs w:val="16"/>
              </w:rPr>
              <w:t>.</w:t>
            </w:r>
          </w:p>
        </w:tc>
      </w:tr>
      <w:tr w:rsidR="002808F3" w:rsidRPr="007B0C16" w14:paraId="480DDA87"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6CE0D7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49E7EEB7" w14:textId="77777777" w:rsidR="002808F3" w:rsidRPr="007B0C16" w:rsidRDefault="00BD2B14" w:rsidP="000B5977">
            <w:pPr>
              <w:rPr>
                <w:rFonts w:ascii="Calibri" w:hAnsi="Calibri" w:cs="Tahoma"/>
                <w:sz w:val="16"/>
                <w:szCs w:val="16"/>
              </w:rPr>
            </w:pPr>
            <w:r w:rsidRPr="007B0C16">
              <w:rPr>
                <w:rFonts w:ascii="Calibri" w:hAnsi="Calibri" w:cs="Tahoma"/>
                <w:sz w:val="16"/>
                <w:szCs w:val="16"/>
              </w:rPr>
              <w:t>Si porté…</w:t>
            </w:r>
          </w:p>
          <w:p w14:paraId="61BDC3D0" w14:textId="77777777" w:rsidR="00BD2B14" w:rsidRPr="007B0C16" w:rsidRDefault="00BD2B14" w:rsidP="00BD2B14">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20% aux êtres éthérés et </w:t>
            </w:r>
            <w:r w:rsidRPr="007B0C16">
              <w:rPr>
                <w:rFonts w:ascii="Calibri" w:hAnsi="Calibri" w:cs="Tahoma"/>
                <w:i/>
                <w:sz w:val="16"/>
                <w:szCs w:val="16"/>
              </w:rPr>
              <w:t>Morts-vivants</w:t>
            </w:r>
            <w:r w:rsidRPr="007B0C16">
              <w:rPr>
                <w:rFonts w:ascii="Calibri" w:hAnsi="Calibri" w:cs="Tahoma"/>
                <w:sz w:val="16"/>
                <w:szCs w:val="16"/>
              </w:rPr>
              <w:t>.</w:t>
            </w:r>
          </w:p>
        </w:tc>
      </w:tr>
      <w:tr w:rsidR="00A12A7A" w:rsidRPr="007B0C16" w14:paraId="3D142C8B"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56855052" w14:textId="77777777" w:rsidR="00A12A7A" w:rsidRPr="007B0C16" w:rsidRDefault="00A12A7A"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53674D7A" w14:textId="77777777" w:rsidR="00A12A7A" w:rsidRPr="007B0C16" w:rsidRDefault="00D2579C" w:rsidP="00D2579C">
            <w:pPr>
              <w:rPr>
                <w:rFonts w:ascii="Calibri" w:hAnsi="Calibri" w:cs="Tahoma"/>
                <w:sz w:val="16"/>
                <w:szCs w:val="16"/>
              </w:rPr>
            </w:pPr>
            <w:r w:rsidRPr="007B0C16">
              <w:rPr>
                <w:rFonts w:ascii="Calibri" w:hAnsi="Calibri" w:cs="Tahoma"/>
                <w:sz w:val="16"/>
                <w:szCs w:val="16"/>
              </w:rPr>
              <w:t xml:space="preserve">Enchanter devant </w:t>
            </w:r>
            <w:r w:rsidR="00BD2B14" w:rsidRPr="007B0C16">
              <w:rPr>
                <w:rFonts w:ascii="Calibri" w:hAnsi="Calibri" w:cs="Tahoma"/>
                <w:sz w:val="16"/>
                <w:szCs w:val="16"/>
              </w:rPr>
              <w:t xml:space="preserve">un grand feu de joie </w:t>
            </w:r>
            <w:r w:rsidRPr="007B0C16">
              <w:rPr>
                <w:rFonts w:ascii="Calibri" w:hAnsi="Calibri" w:cs="Tahoma"/>
                <w:sz w:val="16"/>
                <w:szCs w:val="16"/>
              </w:rPr>
              <w:t xml:space="preserve">pendant </w:t>
            </w:r>
            <w:r w:rsidR="00BD2B14" w:rsidRPr="007B0C16">
              <w:rPr>
                <w:rFonts w:ascii="Calibri" w:hAnsi="Calibri" w:cs="Tahoma"/>
                <w:sz w:val="16"/>
                <w:szCs w:val="16"/>
              </w:rPr>
              <w:t>la nuit.</w:t>
            </w:r>
          </w:p>
        </w:tc>
      </w:tr>
      <w:tr w:rsidR="002808F3" w:rsidRPr="007B0C16" w14:paraId="3CACC4EE" w14:textId="77777777" w:rsidTr="00665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9FDA79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23121BB4" w14:textId="77777777" w:rsidR="00BD2B14" w:rsidRPr="007B0C16" w:rsidRDefault="00BD2B14" w:rsidP="000B5977">
            <w:pPr>
              <w:rPr>
                <w:rFonts w:ascii="Calibri" w:hAnsi="Calibri" w:cs="Tahoma"/>
                <w:sz w:val="16"/>
                <w:szCs w:val="16"/>
              </w:rPr>
            </w:pPr>
            <w:r w:rsidRPr="007B0C16">
              <w:rPr>
                <w:rFonts w:ascii="Calibri" w:hAnsi="Calibri" w:cs="Tahoma"/>
                <w:sz w:val="16"/>
                <w:szCs w:val="16"/>
              </w:rPr>
              <w:t>Si porté…</w:t>
            </w:r>
          </w:p>
          <w:p w14:paraId="08BD7A72" w14:textId="77777777" w:rsidR="002808F3" w:rsidRPr="007B0C16" w:rsidRDefault="002808F3" w:rsidP="00BD2B14">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BD2B14" w:rsidRPr="007B0C16">
              <w:rPr>
                <w:rFonts w:ascii="Calibri" w:hAnsi="Calibri" w:cs="Tahoma"/>
                <w:sz w:val="16"/>
                <w:szCs w:val="16"/>
              </w:rPr>
              <w:t xml:space="preserve">100% </w:t>
            </w:r>
            <w:r w:rsidRPr="007B0C16">
              <w:rPr>
                <w:rFonts w:ascii="Calibri" w:hAnsi="Calibri" w:cs="Tahoma"/>
                <w:sz w:val="16"/>
                <w:szCs w:val="16"/>
              </w:rPr>
              <w:t xml:space="preserve">aux </w:t>
            </w:r>
            <w:r w:rsidRPr="007B0C16">
              <w:rPr>
                <w:rFonts w:ascii="Calibri" w:hAnsi="Calibri" w:cs="Tahoma"/>
                <w:i/>
                <w:iCs/>
                <w:sz w:val="16"/>
                <w:szCs w:val="16"/>
              </w:rPr>
              <w:t>Esprits Vengeurs</w:t>
            </w:r>
            <w:r w:rsidR="00BD2B14" w:rsidRPr="007B0C16">
              <w:rPr>
                <w:rFonts w:ascii="Calibri" w:hAnsi="Calibri" w:cs="Tahoma"/>
                <w:sz w:val="16"/>
                <w:szCs w:val="16"/>
              </w:rPr>
              <w:t xml:space="preserve"> et</w:t>
            </w:r>
            <w:r w:rsidRPr="007B0C16">
              <w:rPr>
                <w:rFonts w:ascii="Calibri" w:hAnsi="Calibri" w:cs="Tahoma"/>
                <w:sz w:val="16"/>
                <w:szCs w:val="16"/>
              </w:rPr>
              <w:t xml:space="preserve"> à toutes les formes de possessions.</w:t>
            </w:r>
          </w:p>
          <w:p w14:paraId="680F27C6" w14:textId="77777777" w:rsidR="002808F3" w:rsidRPr="007B0C16" w:rsidRDefault="00BD2B14" w:rsidP="000B5977">
            <w:pPr>
              <w:pStyle w:val="Corpsdetexte2"/>
              <w:rPr>
                <w:rFonts w:ascii="Calibri" w:hAnsi="Calibri" w:cs="Tahoma"/>
                <w:szCs w:val="16"/>
              </w:rPr>
            </w:pPr>
            <w:r w:rsidRPr="007B0C16">
              <w:rPr>
                <w:rFonts w:ascii="Calibri" w:hAnsi="Calibri" w:cs="Tahoma"/>
                <w:szCs w:val="16"/>
              </w:rPr>
              <w:t>2</w:t>
            </w:r>
            <w:r w:rsidR="002808F3" w:rsidRPr="007B0C16">
              <w:rPr>
                <w:rFonts w:ascii="Calibri" w:hAnsi="Calibri" w:cs="Tahoma"/>
                <w:szCs w:val="16"/>
              </w:rPr>
              <w:t xml:space="preserve">/ si un </w:t>
            </w:r>
            <w:r w:rsidR="002808F3" w:rsidRPr="007B0C16">
              <w:rPr>
                <w:rFonts w:ascii="Calibri" w:hAnsi="Calibri" w:cs="Tahoma"/>
                <w:i/>
                <w:szCs w:val="16"/>
              </w:rPr>
              <w:t>Esprit Vengeurs</w:t>
            </w:r>
            <w:r w:rsidR="002808F3" w:rsidRPr="007B0C16">
              <w:rPr>
                <w:rFonts w:ascii="Calibri" w:hAnsi="Calibri" w:cs="Tahoma"/>
                <w:szCs w:val="16"/>
              </w:rPr>
              <w:t xml:space="preserve"> approche à moins de 30m, le PN chauffe à 50°.</w:t>
            </w:r>
          </w:p>
          <w:p w14:paraId="2875D842" w14:textId="77777777" w:rsidR="002808F3" w:rsidRPr="007B0C16" w:rsidRDefault="00BD2B14"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placée sur le torse d’une cible possédée alors…</w:t>
            </w:r>
          </w:p>
          <w:p w14:paraId="5DC58860" w14:textId="77777777" w:rsidR="002808F3" w:rsidRDefault="00BD2B14" w:rsidP="00BD2B14">
            <w:pPr>
              <w:rPr>
                <w:rFonts w:ascii="Calibri" w:hAnsi="Calibri" w:cs="Tahoma"/>
                <w:sz w:val="16"/>
                <w:szCs w:val="16"/>
              </w:rPr>
            </w:pPr>
            <w:r w:rsidRPr="007B0C16">
              <w:rPr>
                <w:rFonts w:ascii="Calibri" w:hAnsi="Calibri" w:cs="Tahoma"/>
                <w:sz w:val="16"/>
                <w:szCs w:val="16"/>
              </w:rPr>
              <w:t>3</w:t>
            </w:r>
            <w:r w:rsidR="002808F3" w:rsidRPr="007B0C16">
              <w:rPr>
                <w:rFonts w:ascii="Calibri" w:hAnsi="Calibri" w:cs="Tahoma"/>
                <w:sz w:val="16"/>
                <w:szCs w:val="16"/>
              </w:rPr>
              <w:t>/ peut exorciser la cible comme un sort 1</w:t>
            </w:r>
            <w:r w:rsidRPr="007B0C16">
              <w:rPr>
                <w:rFonts w:ascii="Calibri" w:hAnsi="Calibri" w:cs="Tahoma"/>
                <w:sz w:val="16"/>
                <w:szCs w:val="16"/>
              </w:rPr>
              <w:t>0</w:t>
            </w:r>
            <w:r w:rsidR="002808F3" w:rsidRPr="007B0C16">
              <w:rPr>
                <w:rFonts w:ascii="Calibri" w:hAnsi="Calibri" w:cs="Tahoma"/>
                <w:sz w:val="16"/>
                <w:szCs w:val="16"/>
              </w:rPr>
              <w:t xml:space="preserve">/0 et chasser l’esprit, en cas d’échec le PN explose, blesse la cible comme un </w:t>
            </w:r>
            <w:r w:rsidR="002808F3" w:rsidRPr="007B0C16">
              <w:rPr>
                <w:rFonts w:ascii="Calibri" w:hAnsi="Calibri" w:cs="Tahoma"/>
                <w:i/>
                <w:sz w:val="16"/>
                <w:szCs w:val="16"/>
              </w:rPr>
              <w:t>Coup Sévère</w:t>
            </w:r>
            <w:r w:rsidR="002808F3" w:rsidRPr="007B0C16">
              <w:rPr>
                <w:rFonts w:ascii="Calibri" w:hAnsi="Calibri" w:cs="Tahoma"/>
                <w:sz w:val="16"/>
                <w:szCs w:val="16"/>
              </w:rPr>
              <w:t xml:space="preserve"> et la cible ne peut plus jamais être guérie par aucun moyen que ce soit.</w:t>
            </w:r>
          </w:p>
          <w:p w14:paraId="4C332EA9" w14:textId="77777777" w:rsidR="00EF0185" w:rsidRDefault="00EF0185" w:rsidP="00BD2B14">
            <w:pPr>
              <w:rPr>
                <w:rFonts w:ascii="Calibri" w:hAnsi="Calibri" w:cs="Tahoma"/>
                <w:b/>
                <w:sz w:val="16"/>
                <w:szCs w:val="16"/>
              </w:rPr>
            </w:pPr>
            <w:r w:rsidRPr="00EF0185">
              <w:rPr>
                <w:rFonts w:ascii="Calibri" w:hAnsi="Calibri" w:cs="Tahoma"/>
                <w:b/>
                <w:sz w:val="16"/>
                <w:szCs w:val="16"/>
              </w:rPr>
              <w:t>Silex Noir</w:t>
            </w:r>
          </w:p>
          <w:p w14:paraId="561F01C5" w14:textId="77777777" w:rsidR="00EF0185" w:rsidRDefault="00EF0185" w:rsidP="00BD2B14">
            <w:pPr>
              <w:rPr>
                <w:rFonts w:ascii="Calibri" w:hAnsi="Calibri" w:cs="Tahoma"/>
                <w:sz w:val="16"/>
                <w:szCs w:val="16"/>
              </w:rPr>
            </w:pPr>
            <w:r>
              <w:rPr>
                <w:rFonts w:ascii="Calibri" w:hAnsi="Calibri" w:cs="Tahoma"/>
                <w:sz w:val="16"/>
                <w:szCs w:val="16"/>
              </w:rPr>
              <w:t xml:space="preserve">Cette pierre est d’origine divine et fait partie des éléments primaire de toutes les matières. Il n’existe que dans le monde divin. </w:t>
            </w:r>
          </w:p>
          <w:p w14:paraId="4BF62315" w14:textId="6A6B07AC" w:rsidR="00EF0185" w:rsidRPr="00EF0185" w:rsidRDefault="00EF0185" w:rsidP="00611ECD">
            <w:pPr>
              <w:rPr>
                <w:rFonts w:ascii="Calibri" w:hAnsi="Calibri" w:cs="Tahoma"/>
                <w:sz w:val="16"/>
                <w:szCs w:val="16"/>
              </w:rPr>
            </w:pPr>
            <w:r>
              <w:rPr>
                <w:rFonts w:ascii="Calibri" w:hAnsi="Calibri" w:cs="Tahoma"/>
                <w:sz w:val="16"/>
                <w:szCs w:val="16"/>
              </w:rPr>
              <w:t xml:space="preserve">Hors de ce monde, son effet pour les êtres non EO est : un test de V(res) par phase, si raté alors devient violent, pervers, haineux vis-à-vis de tous les êtres présents. </w:t>
            </w:r>
            <w:r w:rsidRPr="00EF0185">
              <w:rPr>
                <w:rFonts w:ascii="Calibri" w:hAnsi="Calibri" w:cs="Tahoma"/>
                <w:i/>
                <w:sz w:val="16"/>
                <w:szCs w:val="16"/>
              </w:rPr>
              <w:t>Assassinat</w:t>
            </w:r>
            <w:r>
              <w:rPr>
                <w:rFonts w:ascii="Calibri" w:hAnsi="Calibri" w:cs="Tahoma"/>
                <w:sz w:val="16"/>
                <w:szCs w:val="16"/>
              </w:rPr>
              <w:t xml:space="preserve">, </w:t>
            </w:r>
            <w:r w:rsidRPr="00EF0185">
              <w:rPr>
                <w:rFonts w:ascii="Calibri" w:hAnsi="Calibri" w:cs="Tahoma"/>
                <w:i/>
                <w:sz w:val="16"/>
                <w:szCs w:val="16"/>
              </w:rPr>
              <w:t>Torture</w:t>
            </w:r>
            <w:r>
              <w:rPr>
                <w:rFonts w:ascii="Calibri" w:hAnsi="Calibri" w:cs="Tahoma"/>
                <w:sz w:val="16"/>
                <w:szCs w:val="16"/>
              </w:rPr>
              <w:t xml:space="preserve">, VO, Critique, </w:t>
            </w:r>
            <w:r w:rsidRPr="00EF0185">
              <w:rPr>
                <w:rFonts w:ascii="Calibri" w:hAnsi="Calibri" w:cs="Tahoma"/>
                <w:i/>
                <w:sz w:val="16"/>
                <w:szCs w:val="16"/>
              </w:rPr>
              <w:t>Alchimie</w:t>
            </w:r>
            <w:r>
              <w:rPr>
                <w:rFonts w:ascii="Calibri" w:hAnsi="Calibri" w:cs="Tahoma"/>
                <w:sz w:val="16"/>
                <w:szCs w:val="16"/>
              </w:rPr>
              <w:t xml:space="preserve"> +Foi/2. </w:t>
            </w:r>
            <w:r w:rsidR="00611ECD">
              <w:rPr>
                <w:rFonts w:ascii="Calibri" w:hAnsi="Calibri" w:cs="Tahoma"/>
                <w:sz w:val="16"/>
                <w:szCs w:val="16"/>
              </w:rPr>
              <w:t>Recherche permanent du sang, de la violence, de la douleur, de faire du mal. Devine présence d’êtres à 7m avec I(rai)x1, 1x/ph. Ne peut être embusqué, Moral minimum 7, Immunité 100% à la Fatigue et Malus.</w:t>
            </w:r>
          </w:p>
        </w:tc>
      </w:tr>
    </w:tbl>
    <w:p w14:paraId="4B0BB24E" w14:textId="77E6D87F" w:rsidR="002808F3" w:rsidRPr="007B0C16" w:rsidRDefault="00D05A34" w:rsidP="00A8184C">
      <w:pPr>
        <w:pStyle w:val="Titre4"/>
      </w:pPr>
      <w:r>
        <w:t>SMA-</w:t>
      </w:r>
      <w:r w:rsidR="008B1360" w:rsidRPr="007B0C16">
        <w:t>Smarach</w:t>
      </w:r>
      <w:r w:rsidR="0044452B" w:rsidRPr="007B0C16">
        <w:t> : ci+, tg+ / tg+, sens+/ vision+, communication+, argent+</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2"/>
        <w:gridCol w:w="945"/>
        <w:gridCol w:w="452"/>
        <w:gridCol w:w="527"/>
        <w:gridCol w:w="1340"/>
        <w:gridCol w:w="911"/>
        <w:gridCol w:w="912"/>
        <w:gridCol w:w="771"/>
        <w:gridCol w:w="2007"/>
        <w:gridCol w:w="1349"/>
      </w:tblGrid>
      <w:tr w:rsidR="008B29DC" w:rsidRPr="007B0C16" w14:paraId="4C164334" w14:textId="77777777" w:rsidTr="00BD2B14">
        <w:trPr>
          <w:gridAfter w:val="1"/>
          <w:wAfter w:w="1041"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AC43DFE" w14:textId="77777777" w:rsidR="00BD2B14" w:rsidRPr="007B0C16" w:rsidRDefault="00BD2B14" w:rsidP="00FD5475">
            <w:pPr>
              <w:rPr>
                <w:rFonts w:ascii="Calibri" w:hAnsi="Calibri" w:cs="Tahoma"/>
                <w:b/>
                <w:sz w:val="16"/>
              </w:rPr>
            </w:pPr>
            <w:r w:rsidRPr="007B0C16">
              <w:rPr>
                <w:rFonts w:ascii="Calibri" w:hAnsi="Calibri" w:cs="Tahoma"/>
                <w:b/>
                <w:sz w:val="16"/>
              </w:rPr>
              <w:t>SMA</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58B0313" w14:textId="77777777" w:rsidR="00BD2B14" w:rsidRPr="007B0C16" w:rsidRDefault="00BD2B14" w:rsidP="00FD5475">
            <w:pPr>
              <w:rPr>
                <w:rFonts w:ascii="Calibri" w:hAnsi="Calibri" w:cs="Tahoma"/>
                <w:b/>
                <w:sz w:val="16"/>
              </w:rPr>
            </w:pPr>
            <w:r w:rsidRPr="007B0C16">
              <w:rPr>
                <w:rFonts w:ascii="Calibri" w:hAnsi="Calibri" w:cs="Tahoma"/>
                <w:b/>
                <w:sz w:val="16"/>
              </w:rPr>
              <w:t>Smarach</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101ECE1" w14:textId="77777777" w:rsidR="00BD2B14" w:rsidRPr="007B0C16" w:rsidRDefault="00BD2B14" w:rsidP="00FD5475">
            <w:pPr>
              <w:rPr>
                <w:rFonts w:ascii="Calibri" w:hAnsi="Calibri" w:cs="Tahoma"/>
                <w:sz w:val="16"/>
              </w:rPr>
            </w:pPr>
            <w:r w:rsidRPr="007B0C16">
              <w:rPr>
                <w:rFonts w:ascii="Calibri" w:hAnsi="Calibri" w:cs="Tahoma"/>
                <w:sz w:val="16"/>
              </w:rPr>
              <w:t>PIE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1E9730A" w14:textId="77777777" w:rsidR="00BD2B14" w:rsidRPr="007B0C16" w:rsidRDefault="00BD2B14" w:rsidP="00BD2B14">
            <w:pPr>
              <w:rPr>
                <w:rFonts w:ascii="Calibri" w:hAnsi="Calibri" w:cs="Tahoma"/>
                <w:sz w:val="16"/>
              </w:rPr>
            </w:pPr>
            <w:r w:rsidRPr="007B0C16">
              <w:rPr>
                <w:rFonts w:ascii="Calibri" w:hAnsi="Calibri" w:cs="Tahoma"/>
                <w:sz w:val="16"/>
              </w:rPr>
              <w:t>nuit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3EF37DA" w14:textId="77777777" w:rsidR="00BD2B14" w:rsidRPr="007B0C16" w:rsidRDefault="00FE60F2" w:rsidP="00FD5475">
            <w:pPr>
              <w:rPr>
                <w:rFonts w:ascii="Calibri" w:hAnsi="Calibri" w:cs="Tahoma"/>
                <w:sz w:val="16"/>
              </w:rPr>
            </w:pPr>
            <w:r w:rsidRPr="007B0C16">
              <w:rPr>
                <w:rFonts w:ascii="Calibri" w:hAnsi="Calibri" w:cs="Tahoma"/>
                <w:sz w:val="16"/>
              </w:rPr>
              <w:t>EAU</w:t>
            </w:r>
            <w:r w:rsidR="00BD2B14" w:rsidRPr="007B0C16">
              <w:rPr>
                <w:rFonts w:ascii="Calibri" w:hAnsi="Calibri" w:cs="Tahoma"/>
                <w:sz w:val="16"/>
              </w:rPr>
              <w:t xml:space="preserve"> COL</w:t>
            </w:r>
            <w:r w:rsidR="00A70359" w:rsidRPr="007B0C16">
              <w:rPr>
                <w:rFonts w:ascii="Calibri" w:hAnsi="Calibri" w:cs="Tahoma"/>
                <w:sz w:val="16"/>
              </w:rPr>
              <w:t xml:space="preserve"> OCE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B3E6B5B" w14:textId="77777777" w:rsidR="00BD2B14" w:rsidRPr="007B0C16" w:rsidRDefault="00BD2B14" w:rsidP="00FD5475">
            <w:pPr>
              <w:jc w:val="center"/>
              <w:rPr>
                <w:rFonts w:ascii="Calibri" w:hAnsi="Calibri" w:cs="Tahoma"/>
                <w:sz w:val="16"/>
              </w:rPr>
            </w:pPr>
            <w:r w:rsidRPr="007B0C16">
              <w:rPr>
                <w:rFonts w:ascii="Calibri" w:hAnsi="Calibri" w:cs="Tahoma"/>
                <w:sz w:val="16"/>
              </w:rPr>
              <w:t>Poids 60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4A94EA3" w14:textId="77777777" w:rsidR="00BD2B14" w:rsidRPr="007B0C16" w:rsidRDefault="00BD2B14" w:rsidP="00FD5475">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E3A8F1E" w14:textId="77777777" w:rsidR="00BD2B14" w:rsidRPr="007B0C16" w:rsidRDefault="00BD2B14" w:rsidP="00FD5475">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914BCF" w14:textId="77777777" w:rsidR="00BD2B14" w:rsidRPr="007B0C16" w:rsidRDefault="00BD2B14" w:rsidP="008474F9">
            <w:pPr>
              <w:jc w:val="center"/>
              <w:rPr>
                <w:rFonts w:ascii="Calibri" w:hAnsi="Calibri" w:cs="Tahoma"/>
                <w:sz w:val="16"/>
              </w:rPr>
            </w:pPr>
            <w:r w:rsidRPr="007B0C16">
              <w:rPr>
                <w:rFonts w:ascii="Calibri" w:hAnsi="Calibri" w:cs="Tahoma"/>
                <w:sz w:val="16"/>
              </w:rPr>
              <w:t xml:space="preserve">Prix </w:t>
            </w:r>
            <w:r w:rsidR="008474F9" w:rsidRPr="007B0C16">
              <w:rPr>
                <w:rFonts w:ascii="Calibri" w:hAnsi="Calibri" w:cs="Tahoma"/>
                <w:sz w:val="16"/>
              </w:rPr>
              <w:t>400</w:t>
            </w:r>
            <w:r w:rsidRPr="007B0C16">
              <w:rPr>
                <w:rFonts w:ascii="Calibri" w:hAnsi="Calibri" w:cs="Tahoma"/>
                <w:sz w:val="16"/>
              </w:rPr>
              <w:t>/</w:t>
            </w:r>
            <w:r w:rsidR="008474F9" w:rsidRPr="007B0C16">
              <w:rPr>
                <w:rFonts w:ascii="Calibri" w:hAnsi="Calibri" w:cs="Tahoma"/>
                <w:sz w:val="16"/>
              </w:rPr>
              <w:t>2000</w:t>
            </w:r>
            <w:r w:rsidRPr="007B0C16">
              <w:rPr>
                <w:rFonts w:ascii="Calibri" w:hAnsi="Calibri" w:cs="Tahoma"/>
                <w:sz w:val="16"/>
              </w:rPr>
              <w:t>/</w:t>
            </w:r>
            <w:r w:rsidR="008B29DC" w:rsidRPr="007B0C16">
              <w:rPr>
                <w:rFonts w:ascii="Calibri" w:hAnsi="Calibri" w:cs="Tahoma"/>
                <w:sz w:val="16"/>
              </w:rPr>
              <w:t>18000</w:t>
            </w:r>
          </w:p>
        </w:tc>
      </w:tr>
      <w:tr w:rsidR="002808F3" w:rsidRPr="007B0C16" w14:paraId="382D065E" w14:textId="77777777" w:rsidTr="00BD2B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D1CF72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061" w:type="dxa"/>
            <w:gridSpan w:val="9"/>
          </w:tcPr>
          <w:p w14:paraId="2B42AE7F" w14:textId="77777777" w:rsidR="002808F3" w:rsidRPr="007B0C16" w:rsidRDefault="00A70359"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42368" behindDoc="0" locked="0" layoutInCell="1" allowOverlap="1" wp14:anchorId="6F068A0C" wp14:editId="0451598A">
                  <wp:simplePos x="0" y="0"/>
                  <wp:positionH relativeFrom="column">
                    <wp:posOffset>4797425</wp:posOffset>
                  </wp:positionH>
                  <wp:positionV relativeFrom="paragraph">
                    <wp:posOffset>57785</wp:posOffset>
                  </wp:positionV>
                  <wp:extent cx="1051560" cy="647700"/>
                  <wp:effectExtent l="19050" t="19050" r="15240" b="1905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051560" cy="6477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Gemme opaque vert foncé, proche de l’émeraude mais à surface arrondie.</w:t>
            </w:r>
          </w:p>
        </w:tc>
      </w:tr>
      <w:tr w:rsidR="002808F3" w:rsidRPr="007B0C16" w14:paraId="4CC35470" w14:textId="77777777" w:rsidTr="00BD2B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25A21E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061" w:type="dxa"/>
            <w:gridSpan w:val="9"/>
          </w:tcPr>
          <w:p w14:paraId="46D2BDDB" w14:textId="77777777" w:rsidR="002808F3" w:rsidRPr="007B0C16" w:rsidRDefault="008474F9" w:rsidP="000B5977">
            <w:pPr>
              <w:rPr>
                <w:rFonts w:ascii="Calibri" w:hAnsi="Calibri" w:cs="Tahoma"/>
                <w:sz w:val="16"/>
                <w:szCs w:val="16"/>
              </w:rPr>
            </w:pPr>
            <w:r w:rsidRPr="007B0C16">
              <w:rPr>
                <w:rFonts w:ascii="Calibri" w:hAnsi="Calibri" w:cs="Tahoma"/>
                <w:sz w:val="16"/>
                <w:szCs w:val="16"/>
              </w:rPr>
              <w:t>Si en bouche…</w:t>
            </w:r>
          </w:p>
          <w:p w14:paraId="1DCA63D6" w14:textId="77777777" w:rsidR="008474F9" w:rsidRPr="007B0C16" w:rsidRDefault="008474F9" w:rsidP="008474F9">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Aucun tEC dans les tests de CI.</w:t>
            </w:r>
          </w:p>
          <w:p w14:paraId="7864C415" w14:textId="114219A4" w:rsidR="008B1360" w:rsidRPr="007B0C16" w:rsidRDefault="008B1360" w:rsidP="000534AD">
            <w:pPr>
              <w:rPr>
                <w:rFonts w:ascii="Calibri" w:hAnsi="Calibri" w:cs="Tahoma"/>
                <w:sz w:val="16"/>
                <w:szCs w:val="16"/>
              </w:rPr>
            </w:pPr>
            <w:r w:rsidRPr="007B0C16">
              <w:rPr>
                <w:rFonts w:ascii="Calibri" w:hAnsi="Calibri" w:cs="Tahoma"/>
                <w:sz w:val="16"/>
                <w:szCs w:val="16"/>
              </w:rPr>
              <w:t xml:space="preserve">2/ </w:t>
            </w:r>
            <w:r w:rsidR="000534AD">
              <w:rPr>
                <w:rFonts w:ascii="Calibri" w:hAnsi="Calibri" w:cs="Tahoma"/>
                <w:sz w:val="16"/>
                <w:szCs w:val="16"/>
              </w:rPr>
              <w:t xml:space="preserve">+20 à </w:t>
            </w:r>
            <w:r w:rsidRPr="007B0C16">
              <w:rPr>
                <w:rFonts w:ascii="Calibri" w:hAnsi="Calibri" w:cs="Tahoma"/>
                <w:sz w:val="16"/>
                <w:szCs w:val="16"/>
              </w:rPr>
              <w:t xml:space="preserve">un talent ayant I comme </w:t>
            </w:r>
            <w:r w:rsidR="000534AD">
              <w:rPr>
                <w:rFonts w:ascii="Calibri" w:hAnsi="Calibri" w:cs="Tahoma"/>
                <w:sz w:val="16"/>
                <w:szCs w:val="16"/>
              </w:rPr>
              <w:t>C1</w:t>
            </w:r>
            <w:r w:rsidRPr="007B0C16">
              <w:rPr>
                <w:rFonts w:ascii="Calibri" w:hAnsi="Calibri" w:cs="Tahoma"/>
                <w:sz w:val="16"/>
                <w:szCs w:val="16"/>
              </w:rPr>
              <w:t>, une fois par jour, coûte 1d6 EN</w:t>
            </w:r>
            <w:r w:rsidR="000534AD">
              <w:rPr>
                <w:rFonts w:ascii="Calibri" w:hAnsi="Calibri" w:cs="Tahoma"/>
                <w:sz w:val="16"/>
                <w:szCs w:val="16"/>
              </w:rPr>
              <w:t>.</w:t>
            </w:r>
          </w:p>
        </w:tc>
      </w:tr>
      <w:tr w:rsidR="00BD2B14" w:rsidRPr="007B0C16" w14:paraId="7B8B4033" w14:textId="77777777" w:rsidTr="00BD2B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C8B1B6F" w14:textId="77777777" w:rsidR="00BD2B14" w:rsidRPr="007B0C16" w:rsidRDefault="00BD2B14" w:rsidP="00FD5475">
            <w:pPr>
              <w:rPr>
                <w:rFonts w:ascii="Calibri" w:hAnsi="Calibri" w:cs="Tahoma"/>
                <w:sz w:val="16"/>
                <w:szCs w:val="16"/>
              </w:rPr>
            </w:pPr>
            <w:r w:rsidRPr="007B0C16">
              <w:rPr>
                <w:rFonts w:ascii="Calibri" w:hAnsi="Calibri" w:cs="Tahoma"/>
                <w:sz w:val="16"/>
                <w:szCs w:val="16"/>
              </w:rPr>
              <w:t>Uti </w:t>
            </w:r>
          </w:p>
        </w:tc>
        <w:tc>
          <w:tcPr>
            <w:tcW w:w="9061" w:type="dxa"/>
            <w:gridSpan w:val="9"/>
            <w:shd w:val="clear" w:color="auto" w:fill="EAEAEA"/>
          </w:tcPr>
          <w:p w14:paraId="7FA86DDA" w14:textId="77777777" w:rsidR="00BD2B14" w:rsidRPr="007B0C16" w:rsidRDefault="00BD2B14" w:rsidP="00C45A66">
            <w:pPr>
              <w:rPr>
                <w:rFonts w:ascii="Calibri" w:hAnsi="Calibri" w:cs="Tahoma"/>
                <w:sz w:val="16"/>
                <w:szCs w:val="16"/>
              </w:rPr>
            </w:pPr>
            <w:r w:rsidRPr="007B0C16">
              <w:rPr>
                <w:rFonts w:ascii="Calibri" w:hAnsi="Calibri" w:cs="Tahoma"/>
                <w:sz w:val="16"/>
                <w:szCs w:val="16"/>
              </w:rPr>
              <w:t xml:space="preserve">Tailler en sphère aplatie de 1 cm³, plonger dans une rivière de montagne </w:t>
            </w:r>
            <w:r w:rsidR="00C45A66" w:rsidRPr="007B0C16">
              <w:rPr>
                <w:rFonts w:ascii="Calibri" w:hAnsi="Calibri" w:cs="Tahoma"/>
                <w:sz w:val="16"/>
                <w:szCs w:val="16"/>
              </w:rPr>
              <w:t>2j</w:t>
            </w:r>
            <w:r w:rsidRPr="007B0C16">
              <w:rPr>
                <w:rFonts w:ascii="Calibri" w:hAnsi="Calibri" w:cs="Tahoma"/>
                <w:sz w:val="16"/>
                <w:szCs w:val="16"/>
              </w:rPr>
              <w:t>.</w:t>
            </w:r>
          </w:p>
        </w:tc>
      </w:tr>
      <w:tr w:rsidR="002808F3" w:rsidRPr="007B0C16" w14:paraId="1A67B453" w14:textId="77777777" w:rsidTr="00BD2B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82AD60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061" w:type="dxa"/>
            <w:gridSpan w:val="9"/>
          </w:tcPr>
          <w:p w14:paraId="0E624508" w14:textId="77777777" w:rsidR="002808F3" w:rsidRPr="007B0C16" w:rsidRDefault="008474F9" w:rsidP="008474F9">
            <w:pPr>
              <w:rPr>
                <w:rFonts w:ascii="Calibri" w:hAnsi="Calibri" w:cs="Tahoma"/>
                <w:sz w:val="16"/>
                <w:szCs w:val="16"/>
              </w:rPr>
            </w:pPr>
            <w:r w:rsidRPr="007B0C16">
              <w:rPr>
                <w:rFonts w:ascii="Calibri" w:hAnsi="Calibri" w:cs="Tahoma"/>
                <w:sz w:val="16"/>
                <w:szCs w:val="16"/>
              </w:rPr>
              <w:t>Si porté au doigt…</w:t>
            </w:r>
          </w:p>
          <w:p w14:paraId="6AFEFFFF" w14:textId="77777777" w:rsidR="008474F9" w:rsidRPr="007B0C16" w:rsidRDefault="008474F9" w:rsidP="008474F9">
            <w:pPr>
              <w:rPr>
                <w:rFonts w:ascii="Calibri" w:hAnsi="Calibri" w:cs="Tahoma"/>
                <w:sz w:val="16"/>
                <w:szCs w:val="16"/>
              </w:rPr>
            </w:pPr>
            <w:r w:rsidRPr="007B0C16">
              <w:rPr>
                <w:rFonts w:ascii="Calibri" w:hAnsi="Calibri" w:cs="Tahoma"/>
                <w:sz w:val="16"/>
                <w:szCs w:val="16"/>
              </w:rPr>
              <w:t xml:space="preserve">1/ bonus +10 à </w:t>
            </w:r>
            <w:r w:rsidR="00A70359" w:rsidRPr="007B0C16">
              <w:rPr>
                <w:rFonts w:ascii="Calibri" w:hAnsi="Calibri" w:cs="Tahoma"/>
                <w:i/>
                <w:sz w:val="16"/>
                <w:szCs w:val="16"/>
              </w:rPr>
              <w:t>Jeu, Mathématique, Alchimie, Ingénierie</w:t>
            </w:r>
            <w:r w:rsidRPr="007B0C16">
              <w:rPr>
                <w:rFonts w:ascii="Calibri" w:hAnsi="Calibri" w:cs="Tahoma"/>
                <w:i/>
                <w:sz w:val="16"/>
                <w:szCs w:val="16"/>
              </w:rPr>
              <w:t>, Langue surnaturelle</w:t>
            </w:r>
            <w:r w:rsidRPr="007B0C16">
              <w:rPr>
                <w:rFonts w:ascii="Calibri" w:hAnsi="Calibri" w:cs="Tahoma"/>
                <w:sz w:val="16"/>
                <w:szCs w:val="16"/>
              </w:rPr>
              <w:t xml:space="preserve">. </w:t>
            </w:r>
          </w:p>
          <w:p w14:paraId="53AFCD66" w14:textId="110580EE" w:rsidR="008B1360" w:rsidRPr="007B0C16" w:rsidRDefault="008B1360" w:rsidP="000534AD">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teste ses sens à x1 minimum.</w:t>
            </w:r>
          </w:p>
        </w:tc>
      </w:tr>
      <w:tr w:rsidR="00BD2B14" w:rsidRPr="007B0C16" w14:paraId="38EB512D" w14:textId="77777777" w:rsidTr="00BD2B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77D87B5" w14:textId="77777777" w:rsidR="00BD2B14" w:rsidRPr="007B0C16" w:rsidRDefault="00BD2B14" w:rsidP="000B5977">
            <w:pPr>
              <w:rPr>
                <w:rFonts w:ascii="Calibri" w:hAnsi="Calibri" w:cs="Tahoma"/>
                <w:sz w:val="16"/>
                <w:szCs w:val="16"/>
              </w:rPr>
            </w:pPr>
            <w:r w:rsidRPr="007B0C16">
              <w:rPr>
                <w:rFonts w:ascii="Calibri" w:hAnsi="Calibri" w:cs="Tahoma"/>
                <w:sz w:val="16"/>
                <w:szCs w:val="16"/>
              </w:rPr>
              <w:t>Cér</w:t>
            </w:r>
          </w:p>
        </w:tc>
        <w:tc>
          <w:tcPr>
            <w:tcW w:w="9061" w:type="dxa"/>
            <w:gridSpan w:val="9"/>
            <w:shd w:val="clear" w:color="auto" w:fill="EAEAEA"/>
          </w:tcPr>
          <w:p w14:paraId="45CBDD08" w14:textId="77777777" w:rsidR="00BD2B14" w:rsidRPr="007B0C16" w:rsidRDefault="00C45A66" w:rsidP="000B5977">
            <w:pPr>
              <w:rPr>
                <w:rFonts w:ascii="Calibri" w:hAnsi="Calibri" w:cs="Tahoma"/>
                <w:sz w:val="16"/>
                <w:szCs w:val="16"/>
              </w:rPr>
            </w:pPr>
            <w:r w:rsidRPr="007B0C16">
              <w:rPr>
                <w:rFonts w:ascii="Calibri" w:hAnsi="Calibri" w:cs="Tahoma"/>
                <w:sz w:val="16"/>
                <w:szCs w:val="16"/>
              </w:rPr>
              <w:t>Enchanter dans un souterrain sans lumière.</w:t>
            </w:r>
          </w:p>
        </w:tc>
      </w:tr>
      <w:tr w:rsidR="002808F3" w:rsidRPr="007B0C16" w14:paraId="6CA917E0" w14:textId="77777777" w:rsidTr="00BD2B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695F9F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061" w:type="dxa"/>
            <w:gridSpan w:val="9"/>
          </w:tcPr>
          <w:p w14:paraId="32A2A782" w14:textId="77777777" w:rsidR="008474F9" w:rsidRPr="007B0C16" w:rsidRDefault="008474F9" w:rsidP="000B5977">
            <w:pPr>
              <w:rPr>
                <w:rFonts w:ascii="Calibri" w:hAnsi="Calibri" w:cs="Tahoma"/>
                <w:sz w:val="16"/>
                <w:szCs w:val="16"/>
              </w:rPr>
            </w:pPr>
            <w:r w:rsidRPr="007B0C16">
              <w:rPr>
                <w:rFonts w:ascii="Calibri" w:hAnsi="Calibri" w:cs="Tahoma"/>
                <w:sz w:val="16"/>
                <w:szCs w:val="16"/>
              </w:rPr>
              <w:t>Si au doigt…</w:t>
            </w:r>
          </w:p>
          <w:p w14:paraId="250103F7"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 peut voir dans toute forme d’obscurité.</w:t>
            </w:r>
          </w:p>
          <w:p w14:paraId="3301D720" w14:textId="06C7102D"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w:t>
            </w:r>
            <w:r w:rsidR="008474F9" w:rsidRPr="007B0C16">
              <w:rPr>
                <w:rFonts w:ascii="Calibri" w:hAnsi="Calibri" w:cs="Tahoma"/>
                <w:sz w:val="16"/>
                <w:szCs w:val="16"/>
              </w:rPr>
              <w:t xml:space="preserve">bonus +10 à </w:t>
            </w:r>
            <w:r w:rsidRPr="007B0C16">
              <w:rPr>
                <w:rFonts w:ascii="Calibri" w:hAnsi="Calibri" w:cs="Tahoma"/>
                <w:sz w:val="16"/>
                <w:szCs w:val="16"/>
              </w:rPr>
              <w:t>E</w:t>
            </w:r>
            <w:r w:rsidR="008474F9" w:rsidRPr="007B0C16">
              <w:rPr>
                <w:rFonts w:ascii="Calibri" w:hAnsi="Calibri" w:cs="Tahoma"/>
                <w:sz w:val="16"/>
                <w:szCs w:val="16"/>
              </w:rPr>
              <w:t xml:space="preserve">, CI, </w:t>
            </w:r>
            <w:r w:rsidR="008474F9" w:rsidRPr="007B0C16">
              <w:rPr>
                <w:rFonts w:ascii="Calibri" w:hAnsi="Calibri" w:cs="Tahoma"/>
                <w:i/>
                <w:sz w:val="16"/>
                <w:szCs w:val="16"/>
              </w:rPr>
              <w:t>Baratin</w:t>
            </w:r>
            <w:r w:rsidR="00A70359" w:rsidRPr="007B0C16">
              <w:rPr>
                <w:rFonts w:ascii="Calibri" w:hAnsi="Calibri" w:cs="Tahoma"/>
                <w:i/>
                <w:sz w:val="16"/>
                <w:szCs w:val="16"/>
              </w:rPr>
              <w:t>age</w:t>
            </w:r>
            <w:r w:rsidR="008474F9" w:rsidRPr="007B0C16">
              <w:rPr>
                <w:rFonts w:ascii="Calibri" w:hAnsi="Calibri" w:cs="Tahoma"/>
                <w:i/>
                <w:sz w:val="16"/>
                <w:szCs w:val="16"/>
              </w:rPr>
              <w:t>, Intrigue, Rhétorique, Langue même race</w:t>
            </w:r>
            <w:r w:rsidRPr="007B0C16">
              <w:rPr>
                <w:rFonts w:ascii="Calibri" w:hAnsi="Calibri" w:cs="Tahoma"/>
                <w:sz w:val="16"/>
                <w:szCs w:val="16"/>
              </w:rPr>
              <w:t>.</w:t>
            </w:r>
          </w:p>
          <w:p w14:paraId="68A6A989" w14:textId="77777777" w:rsidR="002808F3" w:rsidRPr="007B0C16" w:rsidRDefault="008474F9"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4 pièces </w:t>
            </w:r>
            <w:r w:rsidRPr="007B0C16">
              <w:rPr>
                <w:rFonts w:ascii="Calibri" w:hAnsi="Calibri" w:cs="Tahoma"/>
                <w:sz w:val="16"/>
                <w:szCs w:val="16"/>
              </w:rPr>
              <w:t xml:space="preserve">de monnaie du même type </w:t>
            </w:r>
            <w:r w:rsidR="002808F3" w:rsidRPr="007B0C16">
              <w:rPr>
                <w:rFonts w:ascii="Calibri" w:hAnsi="Calibri" w:cs="Tahoma"/>
                <w:sz w:val="16"/>
                <w:szCs w:val="16"/>
              </w:rPr>
              <w:t>maximum sont emballées dans une bourse de satin noir avec le PN…</w:t>
            </w:r>
          </w:p>
          <w:p w14:paraId="5CC2CE79" w14:textId="7A38800B" w:rsidR="002808F3" w:rsidRPr="007B0C16" w:rsidRDefault="002808F3" w:rsidP="000B5977">
            <w:pPr>
              <w:rPr>
                <w:rFonts w:ascii="Calibri" w:hAnsi="Calibri" w:cs="Tahoma"/>
                <w:sz w:val="16"/>
                <w:szCs w:val="16"/>
              </w:rPr>
            </w:pPr>
            <w:r w:rsidRPr="007B0C16">
              <w:rPr>
                <w:rFonts w:ascii="Calibri" w:hAnsi="Calibri" w:cs="Tahoma"/>
                <w:sz w:val="16"/>
                <w:szCs w:val="16"/>
              </w:rPr>
              <w:t>3/ un</w:t>
            </w:r>
            <w:r w:rsidR="00112B41" w:rsidRPr="007B0C16">
              <w:rPr>
                <w:rFonts w:ascii="Calibri" w:hAnsi="Calibri" w:cs="Tahoma"/>
                <w:sz w:val="16"/>
                <w:szCs w:val="16"/>
              </w:rPr>
              <w:t>e</w:t>
            </w:r>
            <w:r w:rsidRPr="007B0C16">
              <w:rPr>
                <w:rFonts w:ascii="Calibri" w:hAnsi="Calibri" w:cs="Tahoma"/>
                <w:sz w:val="16"/>
                <w:szCs w:val="16"/>
              </w:rPr>
              <w:t xml:space="preserve"> pièce </w:t>
            </w:r>
            <w:r w:rsidR="00112B41" w:rsidRPr="007B0C16">
              <w:rPr>
                <w:rFonts w:ascii="Calibri" w:hAnsi="Calibri" w:cs="Tahoma"/>
                <w:sz w:val="16"/>
                <w:szCs w:val="16"/>
              </w:rPr>
              <w:t xml:space="preserve">du même type </w:t>
            </w:r>
            <w:r w:rsidRPr="007B0C16">
              <w:rPr>
                <w:rFonts w:ascii="Calibri" w:hAnsi="Calibri" w:cs="Tahoma"/>
                <w:sz w:val="16"/>
                <w:szCs w:val="16"/>
              </w:rPr>
              <w:t>est ajouté</w:t>
            </w:r>
            <w:r w:rsidR="000534AD">
              <w:rPr>
                <w:rFonts w:ascii="Calibri" w:hAnsi="Calibri" w:cs="Tahoma"/>
                <w:sz w:val="16"/>
                <w:szCs w:val="16"/>
              </w:rPr>
              <w:t>e</w:t>
            </w:r>
            <w:r w:rsidRPr="007B0C16">
              <w:rPr>
                <w:rFonts w:ascii="Calibri" w:hAnsi="Calibri" w:cs="Tahoma"/>
                <w:sz w:val="16"/>
                <w:szCs w:val="16"/>
              </w:rPr>
              <w:t xml:space="preserve"> 1d6h après la prochaine PY.</w:t>
            </w:r>
          </w:p>
          <w:p w14:paraId="3877F2C4" w14:textId="77777777" w:rsidR="002808F3" w:rsidRPr="007B0C16" w:rsidRDefault="002808F3" w:rsidP="008474F9">
            <w:pPr>
              <w:rPr>
                <w:rFonts w:ascii="Calibri" w:hAnsi="Calibri" w:cs="Tahoma"/>
                <w:sz w:val="16"/>
                <w:szCs w:val="16"/>
              </w:rPr>
            </w:pPr>
            <w:r w:rsidRPr="007B0C16">
              <w:rPr>
                <w:rFonts w:ascii="Calibri" w:hAnsi="Calibri" w:cs="Tahoma"/>
                <w:sz w:val="16"/>
                <w:szCs w:val="16"/>
              </w:rPr>
              <w:t xml:space="preserve">4/ </w:t>
            </w:r>
            <w:r w:rsidR="008474F9" w:rsidRPr="007B0C16">
              <w:rPr>
                <w:rFonts w:ascii="Calibri" w:hAnsi="Calibri" w:cs="Tahoma"/>
                <w:sz w:val="16"/>
                <w:szCs w:val="16"/>
              </w:rPr>
              <w:t>s</w:t>
            </w:r>
            <w:r w:rsidRPr="007B0C16">
              <w:rPr>
                <w:rFonts w:ascii="Calibri" w:hAnsi="Calibri" w:cs="Tahoma"/>
                <w:sz w:val="16"/>
                <w:szCs w:val="16"/>
              </w:rPr>
              <w:t>i la bourse est exposée à la lumière ou ouverte avant le délai alors le PN et les pièces disparaissent.</w:t>
            </w:r>
          </w:p>
        </w:tc>
      </w:tr>
    </w:tbl>
    <w:p w14:paraId="2E05E1F0" w14:textId="59D6BB14" w:rsidR="002808F3" w:rsidRPr="007B0C16" w:rsidRDefault="00D05A34" w:rsidP="00A8184C">
      <w:pPr>
        <w:pStyle w:val="Titre4"/>
      </w:pPr>
      <w:r>
        <w:t>SOR-</w:t>
      </w:r>
      <w:r w:rsidR="00112B41" w:rsidRPr="007B0C16">
        <w:t>Sorbier</w:t>
      </w:r>
      <w:r w:rsidR="0044452B" w:rsidRPr="007B0C16">
        <w:t> : relique+ / flèche+ / relique+, rma+</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854"/>
        <w:gridCol w:w="494"/>
        <w:gridCol w:w="480"/>
        <w:gridCol w:w="1345"/>
        <w:gridCol w:w="945"/>
        <w:gridCol w:w="946"/>
        <w:gridCol w:w="1000"/>
        <w:gridCol w:w="1861"/>
        <w:gridCol w:w="1293"/>
      </w:tblGrid>
      <w:tr w:rsidR="008B29DC" w:rsidRPr="007B0C16" w14:paraId="05E23D26" w14:textId="77777777" w:rsidTr="008B29DC">
        <w:trPr>
          <w:gridAfter w:val="1"/>
          <w:wAfter w:w="951"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2B98DE1" w14:textId="77777777" w:rsidR="008B29DC" w:rsidRPr="007B0C16" w:rsidRDefault="008B29DC" w:rsidP="00FD5475">
            <w:pPr>
              <w:rPr>
                <w:rFonts w:ascii="Calibri" w:hAnsi="Calibri" w:cs="Tahoma"/>
                <w:b/>
                <w:sz w:val="16"/>
              </w:rPr>
            </w:pPr>
            <w:r w:rsidRPr="007B0C16">
              <w:rPr>
                <w:rFonts w:ascii="Calibri" w:hAnsi="Calibri" w:cs="Tahoma"/>
                <w:b/>
                <w:sz w:val="16"/>
              </w:rPr>
              <w:t>SOR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384B47A" w14:textId="77777777" w:rsidR="008B29DC" w:rsidRPr="007B0C16" w:rsidRDefault="008B29DC" w:rsidP="00FD5475">
            <w:pPr>
              <w:rPr>
                <w:rFonts w:ascii="Calibri" w:hAnsi="Calibri" w:cs="Tahoma"/>
                <w:b/>
                <w:sz w:val="16"/>
              </w:rPr>
            </w:pPr>
            <w:r w:rsidRPr="007B0C16">
              <w:rPr>
                <w:rFonts w:ascii="Calibri" w:hAnsi="Calibri" w:cs="Tahoma"/>
                <w:b/>
                <w:sz w:val="16"/>
              </w:rPr>
              <w:t>Sorbier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50C6796" w14:textId="77777777" w:rsidR="008B29DC" w:rsidRPr="007B0C16" w:rsidRDefault="008B29DC" w:rsidP="00FD5475">
            <w:pPr>
              <w:rPr>
                <w:rFonts w:ascii="Calibri" w:hAnsi="Calibri" w:cs="Tahoma"/>
                <w:sz w:val="16"/>
              </w:rPr>
            </w:pPr>
            <w:r w:rsidRPr="007B0C16">
              <w:rPr>
                <w:rFonts w:ascii="Calibri" w:hAnsi="Calibri" w:cs="Tahoma"/>
                <w:sz w:val="16"/>
              </w:rPr>
              <w:t>TIG</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7EED955" w14:textId="77777777" w:rsidR="008B29DC" w:rsidRPr="007B0C16" w:rsidRDefault="00A70359" w:rsidP="00FD5475">
            <w:pPr>
              <w:rPr>
                <w:rFonts w:ascii="Calibri" w:hAnsi="Calibri" w:cs="Tahoma"/>
                <w:sz w:val="16"/>
              </w:rPr>
            </w:pPr>
            <w:r w:rsidRPr="007B0C16">
              <w:rPr>
                <w:rFonts w:ascii="Calibri" w:hAnsi="Calibri" w:cs="Tahoma"/>
                <w:sz w:val="16"/>
              </w:rPr>
              <w:t>PRI</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11464AE" w14:textId="77777777" w:rsidR="008B29DC" w:rsidRPr="007B0C16" w:rsidRDefault="008B29DC" w:rsidP="00FD5475">
            <w:pPr>
              <w:rPr>
                <w:rFonts w:ascii="Calibri" w:hAnsi="Calibri" w:cs="Tahoma"/>
                <w:sz w:val="16"/>
              </w:rPr>
            </w:pPr>
            <w:r w:rsidRPr="007B0C16">
              <w:rPr>
                <w:rFonts w:ascii="Calibri" w:hAnsi="Calibri" w:cs="Tahoma"/>
                <w:sz w:val="16"/>
              </w:rPr>
              <w:t>PLA COL</w:t>
            </w:r>
            <w:r w:rsidR="00A70359" w:rsidRPr="007B0C16">
              <w:rPr>
                <w:rFonts w:ascii="Calibri" w:hAnsi="Calibri" w:cs="Tahoma"/>
                <w:sz w:val="16"/>
              </w:rPr>
              <w:t xml:space="preserve"> FOR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6670FAC" w14:textId="77777777" w:rsidR="008B29DC" w:rsidRPr="007B0C16" w:rsidRDefault="008B29DC" w:rsidP="00FD5475">
            <w:pPr>
              <w:jc w:val="center"/>
              <w:rPr>
                <w:rFonts w:ascii="Calibri" w:hAnsi="Calibri" w:cs="Tahoma"/>
                <w:sz w:val="16"/>
              </w:rPr>
            </w:pPr>
            <w:r w:rsidRPr="007B0C16">
              <w:rPr>
                <w:rFonts w:ascii="Calibri" w:hAnsi="Calibri" w:cs="Tahoma"/>
                <w:sz w:val="16"/>
              </w:rPr>
              <w:t>Poids 20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AD1169F" w14:textId="77777777" w:rsidR="008B29DC" w:rsidRPr="007B0C16" w:rsidRDefault="008B29DC" w:rsidP="00FD5475">
            <w:pPr>
              <w:jc w:val="center"/>
              <w:rPr>
                <w:rFonts w:ascii="Calibri" w:hAnsi="Calibri" w:cs="Tahoma"/>
                <w:sz w:val="16"/>
              </w:rPr>
            </w:pPr>
            <w:r w:rsidRPr="007B0C16">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25DA322" w14:textId="77777777" w:rsidR="008B29DC" w:rsidRPr="007B0C16" w:rsidRDefault="008B29DC" w:rsidP="008B29DC">
            <w:pPr>
              <w:jc w:val="center"/>
              <w:rPr>
                <w:rFonts w:ascii="Calibri" w:hAnsi="Calibri" w:cs="Tahoma"/>
                <w:sz w:val="16"/>
              </w:rPr>
            </w:pPr>
            <w:r w:rsidRPr="007B0C16">
              <w:rPr>
                <w:rFonts w:ascii="Calibri" w:hAnsi="Calibri" w:cs="Tahoma"/>
                <w:sz w:val="16"/>
              </w:rPr>
              <w:t>Doses 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D48333B" w14:textId="77777777" w:rsidR="008B29DC" w:rsidRPr="007B0C16" w:rsidRDefault="008B29DC" w:rsidP="008B29DC">
            <w:pPr>
              <w:jc w:val="center"/>
              <w:rPr>
                <w:rFonts w:ascii="Calibri" w:hAnsi="Calibri" w:cs="Tahoma"/>
                <w:sz w:val="16"/>
              </w:rPr>
            </w:pPr>
            <w:r w:rsidRPr="007B0C16">
              <w:rPr>
                <w:rFonts w:ascii="Calibri" w:hAnsi="Calibri" w:cs="Tahoma"/>
                <w:sz w:val="16"/>
              </w:rPr>
              <w:t>Prix 150/450/2700</w:t>
            </w:r>
          </w:p>
        </w:tc>
      </w:tr>
      <w:tr w:rsidR="002808F3" w:rsidRPr="007B0C16" w14:paraId="2FA16226" w14:textId="77777777" w:rsidTr="00852D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3507EB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52194CBA" w14:textId="77777777" w:rsidR="002808F3" w:rsidRPr="007B0C16" w:rsidRDefault="00A70359"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47488" behindDoc="0" locked="0" layoutInCell="1" allowOverlap="1" wp14:anchorId="16CC27B4" wp14:editId="3FE4B676">
                  <wp:simplePos x="0" y="0"/>
                  <wp:positionH relativeFrom="column">
                    <wp:posOffset>4980940</wp:posOffset>
                  </wp:positionH>
                  <wp:positionV relativeFrom="paragraph">
                    <wp:posOffset>45720</wp:posOffset>
                  </wp:positionV>
                  <wp:extent cx="866775" cy="800100"/>
                  <wp:effectExtent l="19050" t="19050" r="28575" b="1905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866775" cy="8001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Plante arbustive de la famille des Rosacées, fruits globuleux et rouge corail, bois blanc rougeâtre.</w:t>
            </w:r>
          </w:p>
        </w:tc>
      </w:tr>
      <w:tr w:rsidR="002808F3" w:rsidRPr="007B0C16" w14:paraId="0CD74D27" w14:textId="77777777" w:rsidTr="00852D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D3F18D4"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58A872BA" w14:textId="77777777" w:rsidR="002808F3" w:rsidRPr="007B0C16" w:rsidRDefault="008B29DC" w:rsidP="000B5977">
            <w:pPr>
              <w:rPr>
                <w:rFonts w:ascii="Calibri" w:hAnsi="Calibri" w:cs="Tahoma"/>
                <w:sz w:val="16"/>
                <w:szCs w:val="16"/>
              </w:rPr>
            </w:pPr>
            <w:r w:rsidRPr="007B0C16">
              <w:rPr>
                <w:rFonts w:ascii="Calibri" w:hAnsi="Calibri" w:cs="Tahoma"/>
                <w:sz w:val="16"/>
                <w:szCs w:val="16"/>
              </w:rPr>
              <w:t xml:space="preserve">Si fruits écrasés dans l’oreille… </w:t>
            </w:r>
          </w:p>
          <w:p w14:paraId="5146311F" w14:textId="77777777" w:rsidR="008B29DC" w:rsidRPr="007B0C16" w:rsidRDefault="008B29DC" w:rsidP="000B5977">
            <w:pPr>
              <w:rPr>
                <w:rFonts w:ascii="Calibri" w:hAnsi="Calibri" w:cs="Tahoma"/>
                <w:sz w:val="16"/>
                <w:szCs w:val="16"/>
              </w:rPr>
            </w:pPr>
            <w:r w:rsidRPr="007B0C16">
              <w:rPr>
                <w:rFonts w:ascii="Calibri" w:hAnsi="Calibri" w:cs="Tahoma"/>
                <w:sz w:val="16"/>
                <w:szCs w:val="16"/>
              </w:rPr>
              <w:t>1/ prochain bonus de création de relique +10.</w:t>
            </w:r>
          </w:p>
        </w:tc>
      </w:tr>
      <w:tr w:rsidR="008B29DC" w:rsidRPr="007B0C16" w14:paraId="69706AF2" w14:textId="77777777" w:rsidTr="00852D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AB7914F" w14:textId="77777777" w:rsidR="008B29DC" w:rsidRPr="007B0C16" w:rsidRDefault="008B29DC" w:rsidP="00FD5475">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2F4E49C2" w14:textId="77777777" w:rsidR="008B29DC" w:rsidRPr="007B0C16" w:rsidRDefault="008B29DC" w:rsidP="00C45A66">
            <w:pPr>
              <w:rPr>
                <w:rFonts w:ascii="Calibri" w:hAnsi="Calibri" w:cs="Tahoma"/>
                <w:sz w:val="16"/>
                <w:szCs w:val="16"/>
              </w:rPr>
            </w:pPr>
            <w:r w:rsidRPr="007B0C16">
              <w:rPr>
                <w:rFonts w:ascii="Calibri" w:hAnsi="Calibri" w:cs="Tahoma"/>
                <w:sz w:val="16"/>
                <w:szCs w:val="16"/>
              </w:rPr>
              <w:t xml:space="preserve">La tige parfaitement droite, maintenir </w:t>
            </w:r>
            <w:r w:rsidR="00C45A66" w:rsidRPr="007B0C16">
              <w:rPr>
                <w:rFonts w:ascii="Calibri" w:hAnsi="Calibri" w:cs="Tahoma"/>
                <w:sz w:val="16"/>
                <w:szCs w:val="16"/>
              </w:rPr>
              <w:t xml:space="preserve">en </w:t>
            </w:r>
            <w:r w:rsidRPr="007B0C16">
              <w:rPr>
                <w:rFonts w:ascii="Calibri" w:hAnsi="Calibri" w:cs="Tahoma"/>
                <w:sz w:val="16"/>
                <w:szCs w:val="16"/>
              </w:rPr>
              <w:t xml:space="preserve">terre arrosée, garder </w:t>
            </w:r>
            <w:r w:rsidR="00C45A66" w:rsidRPr="007B0C16">
              <w:rPr>
                <w:rFonts w:ascii="Calibri" w:hAnsi="Calibri" w:cs="Tahoma"/>
                <w:sz w:val="16"/>
                <w:szCs w:val="16"/>
              </w:rPr>
              <w:t xml:space="preserve">avec </w:t>
            </w:r>
            <w:r w:rsidRPr="007B0C16">
              <w:rPr>
                <w:rFonts w:ascii="Calibri" w:hAnsi="Calibri" w:cs="Tahoma"/>
                <w:sz w:val="16"/>
                <w:szCs w:val="16"/>
              </w:rPr>
              <w:t>plume d’oie dans un coffret d’argent.</w:t>
            </w:r>
          </w:p>
        </w:tc>
      </w:tr>
      <w:tr w:rsidR="002808F3" w:rsidRPr="007B0C16" w14:paraId="29F0E677" w14:textId="77777777" w:rsidTr="00852D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8C3AD1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25D429C4" w14:textId="77777777" w:rsidR="002808F3" w:rsidRPr="007B0C16" w:rsidRDefault="008B29DC" w:rsidP="000B5977">
            <w:pPr>
              <w:rPr>
                <w:rFonts w:ascii="Calibri" w:hAnsi="Calibri" w:cs="Tahoma"/>
                <w:sz w:val="16"/>
                <w:szCs w:val="16"/>
              </w:rPr>
            </w:pPr>
            <w:r w:rsidRPr="007B0C16">
              <w:rPr>
                <w:rFonts w:ascii="Calibri" w:hAnsi="Calibri" w:cs="Tahoma"/>
                <w:sz w:val="16"/>
                <w:szCs w:val="16"/>
              </w:rPr>
              <w:t>Si tige utilisée pour une flèche…</w:t>
            </w:r>
          </w:p>
          <w:p w14:paraId="575318F2" w14:textId="74FC79ED" w:rsidR="008B29DC" w:rsidRPr="007B0C16" w:rsidRDefault="008B29DC" w:rsidP="000534AD">
            <w:pPr>
              <w:rPr>
                <w:rFonts w:ascii="Calibri" w:hAnsi="Calibri" w:cs="Tahoma"/>
                <w:sz w:val="16"/>
                <w:szCs w:val="16"/>
              </w:rPr>
            </w:pPr>
            <w:r w:rsidRPr="007B0C16">
              <w:rPr>
                <w:rFonts w:ascii="Calibri" w:hAnsi="Calibri" w:cs="Tahoma"/>
                <w:sz w:val="16"/>
                <w:szCs w:val="16"/>
                <w:shd w:val="clear" w:color="auto" w:fill="FFFF00"/>
              </w:rPr>
              <w:t>1</w:t>
            </w:r>
            <w:r w:rsidR="000534AD">
              <w:rPr>
                <w:rFonts w:ascii="Calibri" w:hAnsi="Calibri" w:cs="Tahoma"/>
                <w:sz w:val="16"/>
                <w:szCs w:val="16"/>
              </w:rPr>
              <w:t>/ la flèche a VO+30</w:t>
            </w:r>
            <w:r w:rsidR="00112B41" w:rsidRPr="007B0C16">
              <w:rPr>
                <w:rFonts w:ascii="Calibri" w:hAnsi="Calibri" w:cs="Tahoma"/>
                <w:sz w:val="16"/>
                <w:szCs w:val="16"/>
              </w:rPr>
              <w:t xml:space="preserve">, </w:t>
            </w:r>
            <w:r w:rsidR="000534AD">
              <w:rPr>
                <w:rFonts w:ascii="Calibri" w:hAnsi="Calibri" w:cs="Tahoma"/>
                <w:sz w:val="16"/>
                <w:szCs w:val="16"/>
              </w:rPr>
              <w:t>Coup</w:t>
            </w:r>
            <w:r w:rsidR="00112B41" w:rsidRPr="007B0C16">
              <w:rPr>
                <w:rFonts w:ascii="Calibri" w:hAnsi="Calibri" w:cs="Tahoma"/>
                <w:sz w:val="16"/>
                <w:szCs w:val="16"/>
              </w:rPr>
              <w:t>+</w:t>
            </w:r>
            <w:r w:rsidR="000534AD">
              <w:rPr>
                <w:rFonts w:ascii="Calibri" w:hAnsi="Calibri" w:cs="Tahoma"/>
                <w:sz w:val="16"/>
                <w:szCs w:val="16"/>
              </w:rPr>
              <w:t>3</w:t>
            </w:r>
            <w:r w:rsidR="00112B41" w:rsidRPr="007B0C16">
              <w:rPr>
                <w:rFonts w:ascii="Calibri" w:hAnsi="Calibri" w:cs="Tahoma"/>
                <w:sz w:val="16"/>
                <w:szCs w:val="16"/>
              </w:rPr>
              <w:t>, portée +</w:t>
            </w:r>
            <w:r w:rsidR="000534AD">
              <w:rPr>
                <w:rFonts w:ascii="Calibri" w:hAnsi="Calibri" w:cs="Tahoma"/>
                <w:sz w:val="16"/>
                <w:szCs w:val="16"/>
              </w:rPr>
              <w:t xml:space="preserve">30 </w:t>
            </w:r>
            <w:r w:rsidRPr="007B0C16">
              <w:rPr>
                <w:rFonts w:ascii="Calibri" w:hAnsi="Calibri" w:cs="Tahoma"/>
                <w:sz w:val="16"/>
                <w:szCs w:val="16"/>
              </w:rPr>
              <w:t>et tout critique +</w:t>
            </w:r>
            <w:r w:rsidR="000534AD">
              <w:rPr>
                <w:rFonts w:ascii="Calibri" w:hAnsi="Calibri" w:cs="Tahoma"/>
                <w:sz w:val="16"/>
                <w:szCs w:val="16"/>
              </w:rPr>
              <w:t>30</w:t>
            </w:r>
            <w:r w:rsidRPr="007B0C16">
              <w:rPr>
                <w:rFonts w:ascii="Calibri" w:hAnsi="Calibri" w:cs="Tahoma"/>
                <w:sz w:val="16"/>
                <w:szCs w:val="16"/>
              </w:rPr>
              <w:t>.</w:t>
            </w:r>
          </w:p>
        </w:tc>
      </w:tr>
      <w:tr w:rsidR="008B29DC" w:rsidRPr="007B0C16" w14:paraId="686D0D96" w14:textId="77777777" w:rsidTr="00852D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9C621F3" w14:textId="77777777" w:rsidR="008B29DC" w:rsidRPr="007B0C16" w:rsidRDefault="008B29DC"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61111C06" w14:textId="77777777" w:rsidR="008B29DC" w:rsidRPr="007B0C16" w:rsidRDefault="008B29DC" w:rsidP="000C17E8">
            <w:pPr>
              <w:rPr>
                <w:rFonts w:ascii="Calibri" w:hAnsi="Calibri" w:cs="Tahoma"/>
                <w:sz w:val="16"/>
                <w:szCs w:val="16"/>
              </w:rPr>
            </w:pPr>
            <w:r w:rsidRPr="007B0C16">
              <w:rPr>
                <w:rFonts w:ascii="Calibri" w:hAnsi="Calibri" w:cs="Tahoma"/>
                <w:sz w:val="16"/>
                <w:szCs w:val="16"/>
              </w:rPr>
              <w:t xml:space="preserve">Enchanter au cœur d’une forêt </w:t>
            </w:r>
            <w:r w:rsidR="000C17E8" w:rsidRPr="007B0C16">
              <w:rPr>
                <w:rFonts w:ascii="Calibri" w:hAnsi="Calibri" w:cs="Tahoma"/>
                <w:sz w:val="16"/>
                <w:szCs w:val="16"/>
              </w:rPr>
              <w:t>d’épineux</w:t>
            </w:r>
            <w:r w:rsidRPr="007B0C16">
              <w:rPr>
                <w:rFonts w:ascii="Calibri" w:hAnsi="Calibri" w:cs="Tahoma"/>
                <w:sz w:val="16"/>
                <w:szCs w:val="16"/>
              </w:rPr>
              <w:t>.</w:t>
            </w:r>
          </w:p>
        </w:tc>
      </w:tr>
      <w:tr w:rsidR="002808F3" w:rsidRPr="007B0C16" w14:paraId="5D2380EF" w14:textId="77777777" w:rsidTr="00852D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AAF138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698DDCD1" w14:textId="77777777" w:rsidR="002808F3" w:rsidRPr="007B0C16" w:rsidRDefault="008B29DC"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une baguette de ce PN est utilisée pour fabriquer une relique…</w:t>
            </w:r>
          </w:p>
          <w:p w14:paraId="025D1A8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1/ </w:t>
            </w:r>
            <w:r w:rsidR="008B29DC" w:rsidRPr="007B0C16">
              <w:rPr>
                <w:rFonts w:ascii="Calibri" w:hAnsi="Calibri" w:cs="Tahoma"/>
                <w:sz w:val="16"/>
                <w:szCs w:val="16"/>
              </w:rPr>
              <w:t>bonus de création +20 et NEM/</w:t>
            </w:r>
            <w:r w:rsidRPr="007B0C16">
              <w:rPr>
                <w:rFonts w:ascii="Calibri" w:hAnsi="Calibri" w:cs="Tahoma"/>
                <w:sz w:val="16"/>
                <w:szCs w:val="16"/>
              </w:rPr>
              <w:t>NE</w:t>
            </w:r>
            <w:r w:rsidR="008B29DC" w:rsidRPr="007B0C16">
              <w:rPr>
                <w:rFonts w:ascii="Calibri" w:hAnsi="Calibri" w:cs="Tahoma"/>
                <w:sz w:val="16"/>
                <w:szCs w:val="16"/>
              </w:rPr>
              <w:t xml:space="preserve"> final </w:t>
            </w:r>
            <w:r w:rsidRPr="007B0C16">
              <w:rPr>
                <w:rFonts w:ascii="Calibri" w:hAnsi="Calibri" w:cs="Tahoma"/>
                <w:sz w:val="16"/>
                <w:szCs w:val="16"/>
              </w:rPr>
              <w:t>+2.</w:t>
            </w:r>
          </w:p>
          <w:p w14:paraId="48CFE717" w14:textId="77777777" w:rsidR="002808F3" w:rsidRPr="007B0C16" w:rsidRDefault="008B29DC"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 xml:space="preserve">i </w:t>
            </w:r>
            <w:r w:rsidR="00112B41" w:rsidRPr="007B0C16">
              <w:rPr>
                <w:rFonts w:ascii="Calibri" w:hAnsi="Calibri" w:cs="Tahoma"/>
                <w:sz w:val="16"/>
                <w:szCs w:val="16"/>
              </w:rPr>
              <w:t xml:space="preserve">la poudre de bois </w:t>
            </w:r>
            <w:r w:rsidR="002808F3" w:rsidRPr="007B0C16">
              <w:rPr>
                <w:rFonts w:ascii="Calibri" w:hAnsi="Calibri" w:cs="Tahoma"/>
                <w:sz w:val="16"/>
                <w:szCs w:val="16"/>
              </w:rPr>
              <w:t>est mangé</w:t>
            </w:r>
            <w:r w:rsidR="00112B41" w:rsidRPr="007B0C16">
              <w:rPr>
                <w:rFonts w:ascii="Calibri" w:hAnsi="Calibri" w:cs="Tahoma"/>
                <w:sz w:val="16"/>
                <w:szCs w:val="16"/>
              </w:rPr>
              <w:t>e</w:t>
            </w:r>
            <w:r w:rsidR="002808F3" w:rsidRPr="007B0C16">
              <w:rPr>
                <w:rFonts w:ascii="Calibri" w:hAnsi="Calibri" w:cs="Tahoma"/>
                <w:sz w:val="16"/>
                <w:szCs w:val="16"/>
              </w:rPr>
              <w:t>…</w:t>
            </w:r>
          </w:p>
          <w:p w14:paraId="6AE137B8" w14:textId="77777777" w:rsidR="002808F3" w:rsidRPr="007B0C16" w:rsidRDefault="002808F3" w:rsidP="00112B41">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RMa</w:t>
            </w:r>
            <w:r w:rsidR="00A70359" w:rsidRPr="007B0C16">
              <w:rPr>
                <w:rFonts w:ascii="Calibri" w:hAnsi="Calibri" w:cs="Tahoma"/>
                <w:sz w:val="16"/>
                <w:szCs w:val="16"/>
              </w:rPr>
              <w:t xml:space="preserve"> </w:t>
            </w:r>
            <w:r w:rsidRPr="007B0C16">
              <w:rPr>
                <w:rFonts w:ascii="Calibri" w:hAnsi="Calibri" w:cs="Tahoma"/>
                <w:sz w:val="16"/>
                <w:szCs w:val="16"/>
              </w:rPr>
              <w:t>+</w:t>
            </w:r>
            <w:r w:rsidR="00112B41" w:rsidRPr="007B0C16">
              <w:rPr>
                <w:rFonts w:ascii="Calibri" w:hAnsi="Calibri" w:cs="Tahoma"/>
                <w:sz w:val="16"/>
                <w:szCs w:val="16"/>
              </w:rPr>
              <w:t>d6x3</w:t>
            </w:r>
            <w:r w:rsidRPr="007B0C16">
              <w:rPr>
                <w:rFonts w:ascii="Calibri" w:hAnsi="Calibri" w:cs="Tahoma"/>
                <w:sz w:val="16"/>
                <w:szCs w:val="16"/>
              </w:rPr>
              <w:t xml:space="preserve"> pendant 48h.</w:t>
            </w:r>
          </w:p>
        </w:tc>
      </w:tr>
    </w:tbl>
    <w:p w14:paraId="36162AAA" w14:textId="6C6184BB" w:rsidR="00852DC0" w:rsidRPr="007B0C16" w:rsidRDefault="00D05A34" w:rsidP="00A8184C">
      <w:pPr>
        <w:pStyle w:val="Titre4"/>
      </w:pPr>
      <w:r>
        <w:lastRenderedPageBreak/>
        <w:t>TGO-</w:t>
      </w:r>
      <w:r w:rsidR="00112B41" w:rsidRPr="007B0C16">
        <w:t>Tête de Gorgone</w:t>
      </w:r>
      <w:r w:rsidR="0044452B" w:rsidRPr="007B0C16">
        <w:t> : sort+, vd+, m+, vue+, esquive+ / sort+, vd+, m+, vue+, esquive+ / sort+, vd+, m+, vue+, esquive+, terreur</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754"/>
        <w:gridCol w:w="609"/>
        <w:gridCol w:w="265"/>
        <w:gridCol w:w="265"/>
        <w:gridCol w:w="1196"/>
        <w:gridCol w:w="970"/>
        <w:gridCol w:w="819"/>
        <w:gridCol w:w="2246"/>
        <w:gridCol w:w="1094"/>
      </w:tblGrid>
      <w:tr w:rsidR="00852DC0" w:rsidRPr="007B0C16" w14:paraId="712A288F" w14:textId="77777777" w:rsidTr="00121085">
        <w:trPr>
          <w:gridAfter w:val="1"/>
          <w:wAfter w:w="786" w:type="dxa"/>
        </w:trPr>
        <w:tc>
          <w:tcPr>
            <w:tcW w:w="0" w:type="auto"/>
            <w:shd w:val="clear" w:color="auto" w:fill="FF9900"/>
          </w:tcPr>
          <w:p w14:paraId="0B6F8D6F" w14:textId="77777777" w:rsidR="00852DC0" w:rsidRPr="007B0C16" w:rsidRDefault="00852DC0" w:rsidP="00121085">
            <w:pPr>
              <w:rPr>
                <w:rFonts w:ascii="Calibri" w:hAnsi="Calibri" w:cs="Tahoma"/>
                <w:b/>
                <w:sz w:val="16"/>
              </w:rPr>
            </w:pPr>
            <w:r w:rsidRPr="007B0C16">
              <w:rPr>
                <w:rFonts w:ascii="Calibri" w:hAnsi="Calibri" w:cs="Tahoma"/>
                <w:b/>
                <w:sz w:val="16"/>
              </w:rPr>
              <w:t>TGO</w:t>
            </w:r>
          </w:p>
        </w:tc>
        <w:tc>
          <w:tcPr>
            <w:tcW w:w="0" w:type="auto"/>
            <w:shd w:val="clear" w:color="auto" w:fill="FF9900"/>
          </w:tcPr>
          <w:p w14:paraId="51918E5A" w14:textId="77777777" w:rsidR="00852DC0" w:rsidRPr="007B0C16" w:rsidRDefault="00852DC0" w:rsidP="00121085">
            <w:pPr>
              <w:rPr>
                <w:rFonts w:ascii="Calibri" w:hAnsi="Calibri" w:cs="Tahoma"/>
                <w:b/>
                <w:sz w:val="16"/>
              </w:rPr>
            </w:pPr>
            <w:r w:rsidRPr="007B0C16">
              <w:rPr>
                <w:rFonts w:ascii="Calibri" w:hAnsi="Calibri" w:cs="Tahoma"/>
                <w:b/>
                <w:sz w:val="16"/>
              </w:rPr>
              <w:t>Tête de Gorgone</w:t>
            </w:r>
          </w:p>
        </w:tc>
        <w:tc>
          <w:tcPr>
            <w:tcW w:w="0" w:type="auto"/>
            <w:shd w:val="clear" w:color="auto" w:fill="FF9900"/>
          </w:tcPr>
          <w:p w14:paraId="580EE0EB" w14:textId="77777777" w:rsidR="00852DC0" w:rsidRPr="007B0C16" w:rsidRDefault="00852DC0" w:rsidP="00121085">
            <w:pPr>
              <w:rPr>
                <w:rFonts w:ascii="Calibri" w:hAnsi="Calibri" w:cs="Tahoma"/>
                <w:sz w:val="16"/>
              </w:rPr>
            </w:pPr>
            <w:r w:rsidRPr="007B0C16">
              <w:rPr>
                <w:rFonts w:ascii="Calibri" w:hAnsi="Calibri" w:cs="Tahoma"/>
                <w:sz w:val="16"/>
              </w:rPr>
              <w:t>ORG</w:t>
            </w:r>
          </w:p>
        </w:tc>
        <w:tc>
          <w:tcPr>
            <w:tcW w:w="0" w:type="auto"/>
            <w:shd w:val="clear" w:color="auto" w:fill="FF9900"/>
          </w:tcPr>
          <w:p w14:paraId="4DD7897D" w14:textId="77777777" w:rsidR="00852DC0" w:rsidRPr="007B0C16" w:rsidRDefault="00A70359"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60C24C63" w14:textId="77777777" w:rsidR="00852DC0" w:rsidRPr="007B0C16" w:rsidRDefault="00A70359" w:rsidP="00121085">
            <w:pPr>
              <w:rPr>
                <w:rFonts w:ascii="Calibri" w:hAnsi="Calibri" w:cs="Tahoma"/>
                <w:sz w:val="16"/>
              </w:rPr>
            </w:pPr>
            <w:r w:rsidRPr="007B0C16">
              <w:rPr>
                <w:rFonts w:ascii="Calibri" w:hAnsi="Calibri" w:cs="Tahoma"/>
                <w:sz w:val="16"/>
              </w:rPr>
              <w:t>-</w:t>
            </w:r>
          </w:p>
        </w:tc>
        <w:tc>
          <w:tcPr>
            <w:tcW w:w="0" w:type="auto"/>
            <w:shd w:val="clear" w:color="auto" w:fill="FF9900"/>
          </w:tcPr>
          <w:p w14:paraId="18F952DA" w14:textId="77777777" w:rsidR="00852DC0" w:rsidRPr="007B0C16" w:rsidRDefault="00852DC0" w:rsidP="00121085">
            <w:pPr>
              <w:jc w:val="center"/>
              <w:rPr>
                <w:rFonts w:ascii="Calibri" w:hAnsi="Calibri" w:cs="Tahoma"/>
                <w:sz w:val="16"/>
              </w:rPr>
            </w:pPr>
            <w:r w:rsidRPr="007B0C16">
              <w:rPr>
                <w:rFonts w:ascii="Calibri" w:hAnsi="Calibri" w:cs="Tahoma"/>
                <w:sz w:val="16"/>
              </w:rPr>
              <w:t>Poids 6000</w:t>
            </w:r>
          </w:p>
        </w:tc>
        <w:tc>
          <w:tcPr>
            <w:tcW w:w="0" w:type="auto"/>
            <w:shd w:val="clear" w:color="auto" w:fill="FF9900"/>
          </w:tcPr>
          <w:p w14:paraId="2FEC235A" w14:textId="77777777" w:rsidR="00852DC0" w:rsidRPr="007B0C16" w:rsidRDefault="00852DC0" w:rsidP="00121085">
            <w:pPr>
              <w:jc w:val="center"/>
              <w:rPr>
                <w:rFonts w:ascii="Calibri" w:hAnsi="Calibri" w:cs="Tahoma"/>
                <w:sz w:val="16"/>
              </w:rPr>
            </w:pPr>
            <w:r w:rsidRPr="007B0C16">
              <w:rPr>
                <w:rFonts w:ascii="Calibri" w:hAnsi="Calibri" w:cs="Tahoma"/>
                <w:sz w:val="16"/>
              </w:rPr>
              <w:t>Rareté 3</w:t>
            </w:r>
          </w:p>
        </w:tc>
        <w:tc>
          <w:tcPr>
            <w:tcW w:w="0" w:type="auto"/>
            <w:shd w:val="clear" w:color="auto" w:fill="FF9900"/>
          </w:tcPr>
          <w:p w14:paraId="11150957" w14:textId="77777777" w:rsidR="00852DC0" w:rsidRPr="007B0C16" w:rsidRDefault="00852DC0" w:rsidP="00121085">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6F1419AE" w14:textId="77777777" w:rsidR="00852DC0" w:rsidRPr="007B0C16" w:rsidRDefault="00852DC0" w:rsidP="00121085">
            <w:pPr>
              <w:jc w:val="center"/>
              <w:rPr>
                <w:rFonts w:ascii="Calibri" w:hAnsi="Calibri" w:cs="Tahoma"/>
                <w:sz w:val="16"/>
              </w:rPr>
            </w:pPr>
            <w:r w:rsidRPr="007B0C16">
              <w:rPr>
                <w:rFonts w:ascii="Calibri" w:hAnsi="Calibri" w:cs="Tahoma"/>
                <w:sz w:val="16"/>
              </w:rPr>
              <w:t>Prix 1900/5700/11400</w:t>
            </w:r>
          </w:p>
        </w:tc>
      </w:tr>
      <w:tr w:rsidR="00852DC0" w:rsidRPr="007B0C16" w14:paraId="37D2BFEA"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62FBFE"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Des</w:t>
            </w:r>
          </w:p>
        </w:tc>
        <w:tc>
          <w:tcPr>
            <w:tcW w:w="9146" w:type="dxa"/>
            <w:gridSpan w:val="9"/>
          </w:tcPr>
          <w:p w14:paraId="656A3DD3" w14:textId="77777777" w:rsidR="00852DC0" w:rsidRPr="007B0C16" w:rsidRDefault="00A70359" w:rsidP="00121085">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84352" behindDoc="0" locked="0" layoutInCell="1" allowOverlap="1" wp14:anchorId="13469C0F" wp14:editId="4438909A">
                  <wp:simplePos x="0" y="0"/>
                  <wp:positionH relativeFrom="column">
                    <wp:posOffset>5102860</wp:posOffset>
                  </wp:positionH>
                  <wp:positionV relativeFrom="paragraph">
                    <wp:posOffset>40640</wp:posOffset>
                  </wp:positionV>
                  <wp:extent cx="731520" cy="725805"/>
                  <wp:effectExtent l="19050" t="19050" r="11430" b="17145"/>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731520" cy="72580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52DC0" w:rsidRPr="007B0C16">
              <w:rPr>
                <w:rFonts w:ascii="Calibri" w:hAnsi="Calibri" w:cs="Tahoma"/>
                <w:bCs/>
                <w:sz w:val="16"/>
                <w:szCs w:val="16"/>
              </w:rPr>
              <w:t>Tête d’une Gorgone décapitée.</w:t>
            </w:r>
          </w:p>
        </w:tc>
      </w:tr>
      <w:tr w:rsidR="00852DC0" w:rsidRPr="007B0C16" w14:paraId="245A89F5"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B193BF1"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Bru </w:t>
            </w:r>
          </w:p>
        </w:tc>
        <w:tc>
          <w:tcPr>
            <w:tcW w:w="9146" w:type="dxa"/>
            <w:gridSpan w:val="9"/>
          </w:tcPr>
          <w:p w14:paraId="021D4E6B"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Si tenue en vue de cibles…</w:t>
            </w:r>
          </w:p>
          <w:p w14:paraId="39560563"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1/ lance automatiquement </w:t>
            </w:r>
            <w:r w:rsidRPr="007B0C16">
              <w:rPr>
                <w:rFonts w:ascii="Calibri" w:hAnsi="Calibri" w:cs="Tahoma"/>
                <w:i/>
                <w:iCs/>
                <w:sz w:val="16"/>
                <w:szCs w:val="16"/>
              </w:rPr>
              <w:t xml:space="preserve">Pétrification </w:t>
            </w:r>
            <w:r w:rsidRPr="007B0C16">
              <w:rPr>
                <w:rFonts w:ascii="Calibri" w:hAnsi="Calibri" w:cs="Tahoma"/>
                <w:iCs/>
                <w:sz w:val="16"/>
                <w:szCs w:val="16"/>
              </w:rPr>
              <w:t>3</w:t>
            </w:r>
            <w:r w:rsidRPr="007B0C16">
              <w:rPr>
                <w:rFonts w:ascii="Calibri" w:hAnsi="Calibri" w:cs="Tahoma"/>
                <w:sz w:val="16"/>
                <w:szCs w:val="16"/>
              </w:rPr>
              <w:t>/0 sur toute cible croisant son regard, un test par cible</w:t>
            </w:r>
            <w:r w:rsidR="00112B41" w:rsidRPr="007B0C16">
              <w:rPr>
                <w:rFonts w:ascii="Calibri" w:hAnsi="Calibri" w:cs="Tahoma"/>
                <w:sz w:val="16"/>
                <w:szCs w:val="16"/>
              </w:rPr>
              <w:t xml:space="preserve"> par combat</w:t>
            </w:r>
            <w:r w:rsidRPr="007B0C16">
              <w:rPr>
                <w:rFonts w:ascii="Calibri" w:hAnsi="Calibri" w:cs="Tahoma"/>
                <w:sz w:val="16"/>
                <w:szCs w:val="16"/>
              </w:rPr>
              <w:t>.</w:t>
            </w:r>
          </w:p>
          <w:p w14:paraId="34196861"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2/ seule une </w:t>
            </w:r>
            <w:r w:rsidRPr="007B0C16">
              <w:rPr>
                <w:rFonts w:ascii="Calibri" w:hAnsi="Calibri" w:cs="Tahoma"/>
                <w:i/>
                <w:sz w:val="16"/>
                <w:szCs w:val="16"/>
              </w:rPr>
              <w:t>Bénédiction</w:t>
            </w:r>
            <w:r w:rsidRPr="007B0C16">
              <w:rPr>
                <w:rFonts w:ascii="Calibri" w:hAnsi="Calibri" w:cs="Tahoma"/>
                <w:sz w:val="16"/>
                <w:szCs w:val="16"/>
              </w:rPr>
              <w:t xml:space="preserve"> NE1+ peut enlever la pétrification.</w:t>
            </w:r>
          </w:p>
          <w:p w14:paraId="4DC631AC" w14:textId="77777777" w:rsidR="00112B41" w:rsidRPr="007B0C16" w:rsidRDefault="00112B41" w:rsidP="00121085">
            <w:pPr>
              <w:rPr>
                <w:rFonts w:ascii="Calibri" w:hAnsi="Calibri" w:cs="Tahoma"/>
                <w:sz w:val="16"/>
                <w:szCs w:val="16"/>
              </w:rPr>
            </w:pPr>
            <w:r w:rsidRPr="007B0C16">
              <w:rPr>
                <w:rFonts w:ascii="Calibri" w:hAnsi="Calibri" w:cs="Tahoma"/>
                <w:sz w:val="16"/>
                <w:szCs w:val="16"/>
              </w:rPr>
              <w:t xml:space="preserve">3/ </w:t>
            </w:r>
            <w:r w:rsidR="00A70359" w:rsidRPr="007B0C16">
              <w:rPr>
                <w:rFonts w:ascii="Calibri" w:hAnsi="Calibri" w:cs="Tahoma"/>
                <w:sz w:val="16"/>
                <w:szCs w:val="16"/>
              </w:rPr>
              <w:t>X</w:t>
            </w:r>
            <w:r w:rsidRPr="007B0C16">
              <w:rPr>
                <w:rFonts w:ascii="Calibri" w:hAnsi="Calibri" w:cs="Tahoma"/>
                <w:sz w:val="16"/>
                <w:szCs w:val="16"/>
              </w:rPr>
              <w:t xml:space="preserve"> a VD+10 et ne peut être embusqué</w:t>
            </w:r>
          </w:p>
          <w:p w14:paraId="476C648F" w14:textId="77777777" w:rsidR="00112B41" w:rsidRPr="007B0C16" w:rsidRDefault="00112B41" w:rsidP="00A70359">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w:t>
            </w:r>
            <w:r w:rsidR="00A70359" w:rsidRPr="007B0C16">
              <w:rPr>
                <w:rFonts w:ascii="Calibri" w:hAnsi="Calibri" w:cs="Tahoma"/>
                <w:sz w:val="16"/>
                <w:szCs w:val="16"/>
              </w:rPr>
              <w:t>X</w:t>
            </w:r>
            <w:r w:rsidRPr="007B0C16">
              <w:rPr>
                <w:rFonts w:ascii="Calibri" w:hAnsi="Calibri" w:cs="Tahoma"/>
                <w:sz w:val="16"/>
                <w:szCs w:val="16"/>
              </w:rPr>
              <w:t xml:space="preserve"> a Moral+2, Vue+20, </w:t>
            </w:r>
            <w:r w:rsidRPr="007B0C16">
              <w:rPr>
                <w:rFonts w:ascii="Calibri" w:hAnsi="Calibri" w:cs="Tahoma"/>
                <w:i/>
                <w:sz w:val="16"/>
                <w:szCs w:val="16"/>
              </w:rPr>
              <w:t>Esquive</w:t>
            </w:r>
            <w:r w:rsidRPr="007B0C16">
              <w:rPr>
                <w:rFonts w:ascii="Calibri" w:hAnsi="Calibri" w:cs="Tahoma"/>
                <w:sz w:val="16"/>
                <w:szCs w:val="16"/>
              </w:rPr>
              <w:t>+20</w:t>
            </w:r>
          </w:p>
        </w:tc>
      </w:tr>
      <w:tr w:rsidR="00852DC0" w:rsidRPr="007B0C16" w14:paraId="2433864A"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06B44D6"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6E3C8E7F" w14:textId="77777777" w:rsidR="00852DC0" w:rsidRPr="007B0C16" w:rsidRDefault="00852DC0" w:rsidP="000C17E8">
            <w:pPr>
              <w:rPr>
                <w:rFonts w:ascii="Calibri" w:hAnsi="Calibri" w:cs="Tahoma"/>
                <w:sz w:val="16"/>
                <w:szCs w:val="16"/>
              </w:rPr>
            </w:pPr>
            <w:r w:rsidRPr="007B0C16">
              <w:rPr>
                <w:rFonts w:ascii="Calibri" w:hAnsi="Calibri" w:cs="Tahoma"/>
                <w:sz w:val="16"/>
                <w:szCs w:val="16"/>
              </w:rPr>
              <w:t>La tête gardée sur une coupe d’argent Q+, recouverte par un voile de soie noué avec une cordelette.</w:t>
            </w:r>
          </w:p>
        </w:tc>
      </w:tr>
      <w:tr w:rsidR="00852DC0" w:rsidRPr="007B0C16" w14:paraId="3556FFBD"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7B38AF0"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Pré </w:t>
            </w:r>
          </w:p>
        </w:tc>
        <w:tc>
          <w:tcPr>
            <w:tcW w:w="9146" w:type="dxa"/>
            <w:gridSpan w:val="9"/>
          </w:tcPr>
          <w:p w14:paraId="6DE61305"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Si tenue en vue de cibles…</w:t>
            </w:r>
          </w:p>
          <w:p w14:paraId="2E748DFE"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1/ lance automatiquement </w:t>
            </w:r>
            <w:r w:rsidRPr="007B0C16">
              <w:rPr>
                <w:rFonts w:ascii="Calibri" w:hAnsi="Calibri" w:cs="Tahoma"/>
                <w:i/>
                <w:iCs/>
                <w:sz w:val="16"/>
                <w:szCs w:val="16"/>
              </w:rPr>
              <w:t xml:space="preserve">Pétrification </w:t>
            </w:r>
            <w:r w:rsidRPr="007B0C16">
              <w:rPr>
                <w:rFonts w:ascii="Calibri" w:hAnsi="Calibri" w:cs="Tahoma"/>
                <w:sz w:val="16"/>
                <w:szCs w:val="16"/>
              </w:rPr>
              <w:t>5/3 sur toute cible croisant son regard, une cible par tour.</w:t>
            </w:r>
          </w:p>
          <w:p w14:paraId="487827C2"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2/ seule une </w:t>
            </w:r>
            <w:r w:rsidRPr="007B0C16">
              <w:rPr>
                <w:rFonts w:ascii="Calibri" w:hAnsi="Calibri" w:cs="Tahoma"/>
                <w:i/>
                <w:sz w:val="16"/>
                <w:szCs w:val="16"/>
              </w:rPr>
              <w:t>Bénédiction</w:t>
            </w:r>
            <w:r w:rsidRPr="007B0C16">
              <w:rPr>
                <w:rFonts w:ascii="Calibri" w:hAnsi="Calibri" w:cs="Tahoma"/>
                <w:sz w:val="16"/>
                <w:szCs w:val="16"/>
              </w:rPr>
              <w:t xml:space="preserve"> NE4+ peut enlever la pétrification.</w:t>
            </w:r>
          </w:p>
          <w:p w14:paraId="449A1930" w14:textId="77777777" w:rsidR="00112B41" w:rsidRPr="007B0C16" w:rsidRDefault="00112B41" w:rsidP="00112B41">
            <w:pPr>
              <w:rPr>
                <w:rFonts w:ascii="Calibri" w:hAnsi="Calibri" w:cs="Tahoma"/>
                <w:sz w:val="16"/>
                <w:szCs w:val="16"/>
              </w:rPr>
            </w:pPr>
            <w:r w:rsidRPr="007B0C16">
              <w:rPr>
                <w:rFonts w:ascii="Calibri" w:hAnsi="Calibri" w:cs="Tahoma"/>
                <w:sz w:val="16"/>
                <w:szCs w:val="16"/>
              </w:rPr>
              <w:t>3/ le porteur a VD+20 et ne peut être embusqué</w:t>
            </w:r>
          </w:p>
          <w:p w14:paraId="66C52CDD" w14:textId="77777777" w:rsidR="00112B41" w:rsidRPr="007B0C16" w:rsidRDefault="00112B41" w:rsidP="00112B41">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le porteur a Moral+3, Vue+30, </w:t>
            </w:r>
            <w:r w:rsidRPr="007B0C16">
              <w:rPr>
                <w:rFonts w:ascii="Calibri" w:hAnsi="Calibri" w:cs="Tahoma"/>
                <w:i/>
                <w:sz w:val="16"/>
                <w:szCs w:val="16"/>
              </w:rPr>
              <w:t>Esquive</w:t>
            </w:r>
            <w:r w:rsidRPr="007B0C16">
              <w:rPr>
                <w:rFonts w:ascii="Calibri" w:hAnsi="Calibri" w:cs="Tahoma"/>
                <w:sz w:val="16"/>
                <w:szCs w:val="16"/>
              </w:rPr>
              <w:t>+30</w:t>
            </w:r>
          </w:p>
        </w:tc>
      </w:tr>
      <w:tr w:rsidR="00852DC0" w:rsidRPr="007B0C16" w14:paraId="052D8FA8"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59DCD40"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71D7F70D" w14:textId="77777777" w:rsidR="00852DC0" w:rsidRPr="007B0C16" w:rsidRDefault="000C17E8" w:rsidP="000C17E8">
            <w:pPr>
              <w:rPr>
                <w:rFonts w:ascii="Calibri" w:hAnsi="Calibri" w:cs="Tahoma"/>
                <w:sz w:val="16"/>
                <w:szCs w:val="16"/>
              </w:rPr>
            </w:pPr>
            <w:r w:rsidRPr="007B0C16">
              <w:rPr>
                <w:rFonts w:ascii="Calibri" w:hAnsi="Calibri" w:cs="Tahoma"/>
                <w:sz w:val="16"/>
                <w:szCs w:val="16"/>
              </w:rPr>
              <w:t>Enchanter sous la fumée d’os calcinés</w:t>
            </w:r>
          </w:p>
        </w:tc>
      </w:tr>
      <w:tr w:rsidR="00852DC0" w:rsidRPr="007B0C16" w14:paraId="43FFFC98"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FECE318"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Enc </w:t>
            </w:r>
          </w:p>
        </w:tc>
        <w:tc>
          <w:tcPr>
            <w:tcW w:w="9146" w:type="dxa"/>
            <w:gridSpan w:val="9"/>
          </w:tcPr>
          <w:p w14:paraId="7DD0D8FF"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Si tenue en vue de cibles…</w:t>
            </w:r>
          </w:p>
          <w:p w14:paraId="5021A134"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1/ lance automatiquement </w:t>
            </w:r>
            <w:r w:rsidRPr="007B0C16">
              <w:rPr>
                <w:rFonts w:ascii="Calibri" w:hAnsi="Calibri" w:cs="Tahoma"/>
                <w:i/>
                <w:iCs/>
                <w:sz w:val="16"/>
                <w:szCs w:val="16"/>
              </w:rPr>
              <w:t>Pétrification 8</w:t>
            </w:r>
            <w:r w:rsidRPr="007B0C16">
              <w:rPr>
                <w:rFonts w:ascii="Calibri" w:hAnsi="Calibri" w:cs="Tahoma"/>
                <w:sz w:val="16"/>
                <w:szCs w:val="16"/>
              </w:rPr>
              <w:t>/6 sur toute cible croisant son regard, une cible par phase.</w:t>
            </w:r>
          </w:p>
          <w:p w14:paraId="35321764"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2/ seule une </w:t>
            </w:r>
            <w:r w:rsidRPr="007B0C16">
              <w:rPr>
                <w:rFonts w:ascii="Calibri" w:hAnsi="Calibri" w:cs="Tahoma"/>
                <w:i/>
                <w:sz w:val="16"/>
                <w:szCs w:val="16"/>
              </w:rPr>
              <w:t>Bénédiction</w:t>
            </w:r>
            <w:r w:rsidRPr="007B0C16">
              <w:rPr>
                <w:rFonts w:ascii="Calibri" w:hAnsi="Calibri" w:cs="Tahoma"/>
                <w:sz w:val="16"/>
                <w:szCs w:val="16"/>
              </w:rPr>
              <w:t xml:space="preserve"> NE7+ peut enlever la pétrification.</w:t>
            </w:r>
          </w:p>
          <w:p w14:paraId="5DB82673" w14:textId="77777777" w:rsidR="00852DC0" w:rsidRPr="007B0C16" w:rsidRDefault="00852DC0" w:rsidP="00121085">
            <w:pPr>
              <w:rPr>
                <w:rFonts w:ascii="Calibri" w:hAnsi="Calibri" w:cs="Tahoma"/>
                <w:sz w:val="16"/>
                <w:szCs w:val="16"/>
              </w:rPr>
            </w:pPr>
            <w:r w:rsidRPr="007B0C16">
              <w:rPr>
                <w:rFonts w:ascii="Calibri" w:hAnsi="Calibri" w:cs="Tahoma"/>
                <w:sz w:val="16"/>
                <w:szCs w:val="16"/>
              </w:rPr>
              <w:t xml:space="preserve">3/ tout tRP sur le sort affecte la cible avec </w:t>
            </w:r>
            <w:r w:rsidRPr="007B0C16">
              <w:rPr>
                <w:rFonts w:ascii="Calibri" w:hAnsi="Calibri" w:cs="Tahoma"/>
                <w:i/>
                <w:sz w:val="16"/>
                <w:szCs w:val="16"/>
              </w:rPr>
              <w:t>Terreur</w:t>
            </w:r>
            <w:r w:rsidRPr="007B0C16">
              <w:rPr>
                <w:rFonts w:ascii="Calibri" w:hAnsi="Calibri" w:cs="Tahoma"/>
                <w:sz w:val="16"/>
                <w:szCs w:val="16"/>
              </w:rPr>
              <w:t xml:space="preserve"> 5/3.</w:t>
            </w:r>
          </w:p>
          <w:p w14:paraId="7CA802C8" w14:textId="77777777" w:rsidR="00112B41" w:rsidRPr="007B0C16" w:rsidRDefault="00112B41" w:rsidP="00112B41">
            <w:pPr>
              <w:rPr>
                <w:rFonts w:ascii="Calibri" w:hAnsi="Calibri" w:cs="Tahoma"/>
                <w:sz w:val="16"/>
                <w:szCs w:val="16"/>
              </w:rPr>
            </w:pPr>
            <w:r w:rsidRPr="007B0C16">
              <w:rPr>
                <w:rFonts w:ascii="Calibri" w:hAnsi="Calibri" w:cs="Tahoma"/>
                <w:sz w:val="16"/>
                <w:szCs w:val="16"/>
              </w:rPr>
              <w:t>3/ le porteur a VDx2 et ne peut être embusqué</w:t>
            </w:r>
          </w:p>
          <w:p w14:paraId="547FC045" w14:textId="77777777" w:rsidR="00112B41" w:rsidRPr="007B0C16" w:rsidRDefault="00112B41" w:rsidP="00112B41">
            <w:pPr>
              <w:rPr>
                <w:rFonts w:ascii="Calibri" w:hAnsi="Calibri" w:cs="Tahoma"/>
                <w:sz w:val="16"/>
                <w:szCs w:val="16"/>
              </w:rPr>
            </w:pPr>
            <w:r w:rsidRPr="007B0C16">
              <w:rPr>
                <w:rFonts w:ascii="Calibri" w:hAnsi="Calibri" w:cs="Tahoma"/>
                <w:sz w:val="16"/>
                <w:szCs w:val="16"/>
                <w:shd w:val="clear" w:color="auto" w:fill="FFFF00"/>
              </w:rPr>
              <w:t>4</w:t>
            </w:r>
            <w:r w:rsidRPr="007B0C16">
              <w:rPr>
                <w:rFonts w:ascii="Calibri" w:hAnsi="Calibri" w:cs="Tahoma"/>
                <w:sz w:val="16"/>
                <w:szCs w:val="16"/>
              </w:rPr>
              <w:t xml:space="preserve">/ le porteur a Moral+4, Vue+40, </w:t>
            </w:r>
            <w:r w:rsidRPr="007B0C16">
              <w:rPr>
                <w:rFonts w:ascii="Calibri" w:hAnsi="Calibri" w:cs="Tahoma"/>
                <w:i/>
                <w:sz w:val="16"/>
                <w:szCs w:val="16"/>
              </w:rPr>
              <w:t>Esquive</w:t>
            </w:r>
            <w:r w:rsidRPr="007B0C16">
              <w:rPr>
                <w:rFonts w:ascii="Calibri" w:hAnsi="Calibri" w:cs="Tahoma"/>
                <w:sz w:val="16"/>
                <w:szCs w:val="16"/>
              </w:rPr>
              <w:t>+40</w:t>
            </w:r>
          </w:p>
        </w:tc>
      </w:tr>
    </w:tbl>
    <w:p w14:paraId="4E8A31C7" w14:textId="004F0232" w:rsidR="002808F3" w:rsidRPr="007B0C16" w:rsidRDefault="00D05A34" w:rsidP="00A8184C">
      <w:pPr>
        <w:pStyle w:val="Titre4"/>
      </w:pPr>
      <w:r>
        <w:t>THY-</w:t>
      </w:r>
      <w:r w:rsidR="00112B41" w:rsidRPr="007B0C16">
        <w:t>Tête d’Hydre</w:t>
      </w:r>
      <w:r w:rsidR="0044452B" w:rsidRPr="007B0C16">
        <w:t> : ko-, sort+ / régénération+, imm mort &amp; âge, folie+ / régénération+, rage, haine / ko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504"/>
        <w:gridCol w:w="653"/>
        <w:gridCol w:w="285"/>
        <w:gridCol w:w="285"/>
        <w:gridCol w:w="1280"/>
        <w:gridCol w:w="1038"/>
        <w:gridCol w:w="877"/>
        <w:gridCol w:w="2161"/>
        <w:gridCol w:w="1136"/>
      </w:tblGrid>
      <w:tr w:rsidR="00E558D6" w:rsidRPr="007B0C16" w14:paraId="6C6C7030" w14:textId="77777777" w:rsidTr="00852DC0">
        <w:trPr>
          <w:gridAfter w:val="1"/>
          <w:wAfter w:w="762" w:type="dxa"/>
        </w:trPr>
        <w:tc>
          <w:tcPr>
            <w:tcW w:w="0" w:type="auto"/>
            <w:shd w:val="clear" w:color="auto" w:fill="FF9900"/>
          </w:tcPr>
          <w:p w14:paraId="26A481FA" w14:textId="77777777" w:rsidR="008B29DC" w:rsidRPr="007B0C16" w:rsidRDefault="008B29DC" w:rsidP="00FD5475">
            <w:pPr>
              <w:rPr>
                <w:rFonts w:ascii="Calibri" w:hAnsi="Calibri" w:cs="Tahoma"/>
                <w:b/>
                <w:sz w:val="16"/>
              </w:rPr>
            </w:pPr>
            <w:r w:rsidRPr="007B0C16">
              <w:rPr>
                <w:rFonts w:ascii="Calibri" w:hAnsi="Calibri" w:cs="Tahoma"/>
                <w:b/>
                <w:sz w:val="16"/>
              </w:rPr>
              <w:t>THY</w:t>
            </w:r>
          </w:p>
        </w:tc>
        <w:tc>
          <w:tcPr>
            <w:tcW w:w="0" w:type="auto"/>
            <w:shd w:val="clear" w:color="auto" w:fill="FF9900"/>
          </w:tcPr>
          <w:p w14:paraId="101B0FC4" w14:textId="77777777" w:rsidR="008B29DC" w:rsidRPr="007B0C16" w:rsidRDefault="008B29DC" w:rsidP="00FD5475">
            <w:pPr>
              <w:rPr>
                <w:rFonts w:ascii="Calibri" w:hAnsi="Calibri" w:cs="Tahoma"/>
                <w:b/>
                <w:sz w:val="16"/>
              </w:rPr>
            </w:pPr>
            <w:r w:rsidRPr="007B0C16">
              <w:rPr>
                <w:rFonts w:ascii="Calibri" w:hAnsi="Calibri" w:cs="Tahoma"/>
                <w:b/>
                <w:sz w:val="16"/>
              </w:rPr>
              <w:t>Tête d’Hydre</w:t>
            </w:r>
          </w:p>
        </w:tc>
        <w:tc>
          <w:tcPr>
            <w:tcW w:w="0" w:type="auto"/>
            <w:shd w:val="clear" w:color="auto" w:fill="FF9900"/>
          </w:tcPr>
          <w:p w14:paraId="793891AA" w14:textId="77777777" w:rsidR="008B29DC" w:rsidRPr="007B0C16" w:rsidRDefault="008B29DC" w:rsidP="00FD5475">
            <w:pPr>
              <w:rPr>
                <w:rFonts w:ascii="Calibri" w:hAnsi="Calibri" w:cs="Tahoma"/>
                <w:sz w:val="16"/>
              </w:rPr>
            </w:pPr>
            <w:r w:rsidRPr="007B0C16">
              <w:rPr>
                <w:rFonts w:ascii="Calibri" w:hAnsi="Calibri" w:cs="Tahoma"/>
                <w:sz w:val="16"/>
              </w:rPr>
              <w:t>ORG</w:t>
            </w:r>
          </w:p>
        </w:tc>
        <w:tc>
          <w:tcPr>
            <w:tcW w:w="0" w:type="auto"/>
            <w:shd w:val="clear" w:color="auto" w:fill="FF9900"/>
          </w:tcPr>
          <w:p w14:paraId="0A392132" w14:textId="77777777" w:rsidR="008B29DC" w:rsidRPr="007B0C16" w:rsidRDefault="00A70359" w:rsidP="008B29DC">
            <w:pPr>
              <w:rPr>
                <w:rFonts w:ascii="Calibri" w:hAnsi="Calibri" w:cs="Tahoma"/>
                <w:sz w:val="16"/>
              </w:rPr>
            </w:pPr>
            <w:r w:rsidRPr="007B0C16">
              <w:rPr>
                <w:rFonts w:ascii="Calibri" w:hAnsi="Calibri" w:cs="Tahoma"/>
                <w:sz w:val="16"/>
              </w:rPr>
              <w:t>-</w:t>
            </w:r>
          </w:p>
        </w:tc>
        <w:tc>
          <w:tcPr>
            <w:tcW w:w="0" w:type="auto"/>
            <w:shd w:val="clear" w:color="auto" w:fill="FF9900"/>
          </w:tcPr>
          <w:p w14:paraId="4CBB2726" w14:textId="77777777" w:rsidR="008B29DC" w:rsidRPr="007B0C16" w:rsidRDefault="00A70359" w:rsidP="00FD5475">
            <w:pPr>
              <w:rPr>
                <w:rFonts w:ascii="Calibri" w:hAnsi="Calibri" w:cs="Tahoma"/>
                <w:sz w:val="16"/>
              </w:rPr>
            </w:pPr>
            <w:r w:rsidRPr="007B0C16">
              <w:rPr>
                <w:rFonts w:ascii="Calibri" w:hAnsi="Calibri" w:cs="Tahoma"/>
                <w:sz w:val="16"/>
              </w:rPr>
              <w:t>-</w:t>
            </w:r>
          </w:p>
        </w:tc>
        <w:tc>
          <w:tcPr>
            <w:tcW w:w="0" w:type="auto"/>
            <w:shd w:val="clear" w:color="auto" w:fill="FF9900"/>
          </w:tcPr>
          <w:p w14:paraId="42D9A82F" w14:textId="77777777" w:rsidR="008B29DC" w:rsidRPr="007B0C16" w:rsidRDefault="008B29DC" w:rsidP="00FD5475">
            <w:pPr>
              <w:jc w:val="center"/>
              <w:rPr>
                <w:rFonts w:ascii="Calibri" w:hAnsi="Calibri" w:cs="Tahoma"/>
                <w:sz w:val="16"/>
              </w:rPr>
            </w:pPr>
            <w:r w:rsidRPr="007B0C16">
              <w:rPr>
                <w:rFonts w:ascii="Calibri" w:hAnsi="Calibri" w:cs="Tahoma"/>
                <w:sz w:val="16"/>
              </w:rPr>
              <w:t>Poids 9000</w:t>
            </w:r>
          </w:p>
        </w:tc>
        <w:tc>
          <w:tcPr>
            <w:tcW w:w="0" w:type="auto"/>
            <w:shd w:val="clear" w:color="auto" w:fill="FF9900"/>
          </w:tcPr>
          <w:p w14:paraId="3315E293" w14:textId="77777777" w:rsidR="008B29DC" w:rsidRPr="007B0C16" w:rsidRDefault="008B29DC" w:rsidP="00FD5475">
            <w:pPr>
              <w:jc w:val="center"/>
              <w:rPr>
                <w:rFonts w:ascii="Calibri" w:hAnsi="Calibri" w:cs="Tahoma"/>
                <w:sz w:val="16"/>
              </w:rPr>
            </w:pPr>
            <w:r w:rsidRPr="007B0C16">
              <w:rPr>
                <w:rFonts w:ascii="Calibri" w:hAnsi="Calibri" w:cs="Tahoma"/>
                <w:sz w:val="16"/>
              </w:rPr>
              <w:t>Rareté 5</w:t>
            </w:r>
          </w:p>
        </w:tc>
        <w:tc>
          <w:tcPr>
            <w:tcW w:w="0" w:type="auto"/>
            <w:shd w:val="clear" w:color="auto" w:fill="FF9900"/>
          </w:tcPr>
          <w:p w14:paraId="69A1F086" w14:textId="77777777" w:rsidR="008B29DC" w:rsidRPr="007B0C16" w:rsidRDefault="008B29DC" w:rsidP="00FD5475">
            <w:pPr>
              <w:jc w:val="center"/>
              <w:rPr>
                <w:rFonts w:ascii="Calibri" w:hAnsi="Calibri" w:cs="Tahoma"/>
                <w:sz w:val="16"/>
              </w:rPr>
            </w:pPr>
            <w:r w:rsidRPr="007B0C16">
              <w:rPr>
                <w:rFonts w:ascii="Calibri" w:hAnsi="Calibri" w:cs="Tahoma"/>
                <w:sz w:val="16"/>
              </w:rPr>
              <w:t>Dose 1</w:t>
            </w:r>
          </w:p>
        </w:tc>
        <w:tc>
          <w:tcPr>
            <w:tcW w:w="0" w:type="auto"/>
            <w:shd w:val="clear" w:color="auto" w:fill="FF9900"/>
          </w:tcPr>
          <w:p w14:paraId="04953DB1" w14:textId="77777777" w:rsidR="008B29DC" w:rsidRPr="007B0C16" w:rsidRDefault="008B29DC" w:rsidP="00E558D6">
            <w:pPr>
              <w:jc w:val="center"/>
              <w:rPr>
                <w:rFonts w:ascii="Calibri" w:hAnsi="Calibri" w:cs="Tahoma"/>
                <w:sz w:val="16"/>
              </w:rPr>
            </w:pPr>
            <w:r w:rsidRPr="007B0C16">
              <w:rPr>
                <w:rFonts w:ascii="Calibri" w:hAnsi="Calibri" w:cs="Tahoma"/>
                <w:sz w:val="16"/>
              </w:rPr>
              <w:t xml:space="preserve">Prix </w:t>
            </w:r>
            <w:r w:rsidR="00E558D6" w:rsidRPr="007B0C16">
              <w:rPr>
                <w:rFonts w:ascii="Calibri" w:hAnsi="Calibri" w:cs="Tahoma"/>
                <w:sz w:val="16"/>
              </w:rPr>
              <w:t>800</w:t>
            </w:r>
            <w:r w:rsidRPr="007B0C16">
              <w:rPr>
                <w:rFonts w:ascii="Calibri" w:hAnsi="Calibri" w:cs="Tahoma"/>
                <w:sz w:val="16"/>
              </w:rPr>
              <w:t>/</w:t>
            </w:r>
            <w:r w:rsidR="00E558D6" w:rsidRPr="007B0C16">
              <w:rPr>
                <w:rFonts w:ascii="Calibri" w:hAnsi="Calibri" w:cs="Tahoma"/>
                <w:sz w:val="16"/>
              </w:rPr>
              <w:t>3200</w:t>
            </w:r>
            <w:r w:rsidRPr="007B0C16">
              <w:rPr>
                <w:rFonts w:ascii="Calibri" w:hAnsi="Calibri" w:cs="Tahoma"/>
                <w:sz w:val="16"/>
              </w:rPr>
              <w:t>/</w:t>
            </w:r>
            <w:r w:rsidR="00E558D6" w:rsidRPr="007B0C16">
              <w:rPr>
                <w:rFonts w:ascii="Calibri" w:hAnsi="Calibri" w:cs="Tahoma"/>
                <w:sz w:val="16"/>
              </w:rPr>
              <w:t>9600</w:t>
            </w:r>
          </w:p>
        </w:tc>
      </w:tr>
      <w:tr w:rsidR="002808F3" w:rsidRPr="007B0C16" w14:paraId="2DDA95A7"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718C6D1"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2C9010A0" w14:textId="77777777" w:rsidR="002808F3" w:rsidRPr="007B0C16" w:rsidRDefault="00A70359"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70016" behindDoc="0" locked="0" layoutInCell="1" allowOverlap="1" wp14:anchorId="4E99E21B" wp14:editId="49104594">
                  <wp:simplePos x="0" y="0"/>
                  <wp:positionH relativeFrom="column">
                    <wp:posOffset>5233670</wp:posOffset>
                  </wp:positionH>
                  <wp:positionV relativeFrom="paragraph">
                    <wp:posOffset>48260</wp:posOffset>
                  </wp:positionV>
                  <wp:extent cx="757555" cy="817245"/>
                  <wp:effectExtent l="19050" t="19050" r="23495" b="2095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757555" cy="81724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Sécrétion verte et sombre, puante et acide, issue de la régénération d’une tête d’Hydre</w:t>
            </w:r>
            <w:r w:rsidRPr="007B0C16">
              <w:rPr>
                <w:rFonts w:ascii="Calibri" w:hAnsi="Calibri" w:cs="Tahoma"/>
                <w:bCs/>
                <w:sz w:val="16"/>
                <w:szCs w:val="16"/>
              </w:rPr>
              <w:t xml:space="preserve"> dans les 24h après décapitation</w:t>
            </w:r>
            <w:r w:rsidR="002808F3" w:rsidRPr="007B0C16">
              <w:rPr>
                <w:rFonts w:ascii="Calibri" w:hAnsi="Calibri" w:cs="Tahoma"/>
                <w:bCs/>
                <w:sz w:val="16"/>
                <w:szCs w:val="16"/>
              </w:rPr>
              <w:t>.</w:t>
            </w:r>
          </w:p>
        </w:tc>
      </w:tr>
      <w:tr w:rsidR="002808F3" w:rsidRPr="007B0C16" w14:paraId="05C5398C"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AC051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234CA3B1" w14:textId="77777777" w:rsidR="002808F3" w:rsidRPr="007B0C16" w:rsidRDefault="00E558D6" w:rsidP="000B5977">
            <w:pPr>
              <w:rPr>
                <w:rFonts w:ascii="Calibri" w:hAnsi="Calibri" w:cs="Tahoma"/>
                <w:sz w:val="16"/>
                <w:szCs w:val="16"/>
              </w:rPr>
            </w:pPr>
            <w:r w:rsidRPr="007B0C16">
              <w:rPr>
                <w:rFonts w:ascii="Calibri" w:hAnsi="Calibri" w:cs="Tahoma"/>
                <w:sz w:val="16"/>
                <w:szCs w:val="16"/>
              </w:rPr>
              <w:t>Si portée dans une gourde de métal ouverte…</w:t>
            </w:r>
          </w:p>
          <w:p w14:paraId="4E3090B2" w14:textId="77777777" w:rsidR="00E558D6" w:rsidRPr="007B0C16" w:rsidRDefault="00E558D6"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fait fuir toute créature KO et animal dans un rayon de 40m comme un sort 1/0, permanent, un test par créature/animal.</w:t>
            </w:r>
          </w:p>
          <w:p w14:paraId="382BDCDF" w14:textId="77777777" w:rsidR="00112B41" w:rsidRPr="007B0C16" w:rsidRDefault="00112B41" w:rsidP="000B5977">
            <w:pPr>
              <w:rPr>
                <w:rFonts w:ascii="Calibri" w:hAnsi="Calibri" w:cs="Tahoma"/>
                <w:sz w:val="16"/>
                <w:szCs w:val="16"/>
              </w:rPr>
            </w:pPr>
            <w:r w:rsidRPr="007B0C16">
              <w:rPr>
                <w:rFonts w:ascii="Calibri" w:hAnsi="Calibri" w:cs="Tahoma"/>
                <w:sz w:val="16"/>
                <w:szCs w:val="16"/>
              </w:rPr>
              <w:t>2/ une fois par nuit, peut utiliser son EN pour lancer un sort KO au hasard, coût x3</w:t>
            </w:r>
          </w:p>
        </w:tc>
      </w:tr>
      <w:tr w:rsidR="00E558D6" w:rsidRPr="007B0C16" w14:paraId="7B73D773"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7A3D5DDD" w14:textId="77777777" w:rsidR="00E558D6" w:rsidRPr="007B0C16" w:rsidRDefault="00E558D6" w:rsidP="00FD547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1F46D55B" w14:textId="77777777" w:rsidR="00E558D6" w:rsidRPr="007B0C16" w:rsidRDefault="00E558D6" w:rsidP="008C2EE6">
            <w:pPr>
              <w:rPr>
                <w:rFonts w:ascii="Calibri" w:hAnsi="Calibri" w:cs="Tahoma"/>
                <w:sz w:val="16"/>
                <w:szCs w:val="16"/>
              </w:rPr>
            </w:pPr>
            <w:r w:rsidRPr="007B0C16">
              <w:rPr>
                <w:rFonts w:ascii="Calibri" w:hAnsi="Calibri" w:cs="Tahoma"/>
                <w:sz w:val="16"/>
                <w:szCs w:val="16"/>
              </w:rPr>
              <w:t>Si la tête est empêchée de se reformer elle produit 1 dose</w:t>
            </w:r>
            <w:r w:rsidR="008C2EE6" w:rsidRPr="007B0C16">
              <w:rPr>
                <w:rFonts w:ascii="Calibri" w:hAnsi="Calibri" w:cs="Tahoma"/>
                <w:sz w:val="16"/>
                <w:szCs w:val="16"/>
              </w:rPr>
              <w:t>/3</w:t>
            </w:r>
            <w:r w:rsidRPr="007B0C16">
              <w:rPr>
                <w:rFonts w:ascii="Calibri" w:hAnsi="Calibri" w:cs="Tahoma"/>
                <w:sz w:val="16"/>
                <w:szCs w:val="16"/>
              </w:rPr>
              <w:t>j, presser avec jus de raisin frais, filtrer dans un</w:t>
            </w:r>
            <w:r w:rsidR="008C2EE6" w:rsidRPr="007B0C16">
              <w:rPr>
                <w:rFonts w:ascii="Calibri" w:hAnsi="Calibri" w:cs="Tahoma"/>
                <w:sz w:val="16"/>
                <w:szCs w:val="16"/>
              </w:rPr>
              <w:t xml:space="preserve"> vase en cuivre</w:t>
            </w:r>
            <w:r w:rsidRPr="007B0C16">
              <w:rPr>
                <w:rFonts w:ascii="Calibri" w:hAnsi="Calibri" w:cs="Tahoma"/>
                <w:sz w:val="16"/>
                <w:szCs w:val="16"/>
              </w:rPr>
              <w:t>.</w:t>
            </w:r>
          </w:p>
        </w:tc>
      </w:tr>
      <w:tr w:rsidR="002808F3" w:rsidRPr="007B0C16" w14:paraId="4DA743E3"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61D5D5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4F9301DD" w14:textId="77777777" w:rsidR="00E558D6" w:rsidRPr="007B0C16" w:rsidRDefault="00E558D6" w:rsidP="00E558D6">
            <w:pPr>
              <w:rPr>
                <w:rFonts w:ascii="Calibri" w:hAnsi="Calibri" w:cs="Tahoma"/>
                <w:sz w:val="16"/>
                <w:szCs w:val="16"/>
              </w:rPr>
            </w:pPr>
            <w:r w:rsidRPr="007B0C16">
              <w:rPr>
                <w:rFonts w:ascii="Calibri" w:hAnsi="Calibri" w:cs="Tahoma"/>
                <w:sz w:val="16"/>
                <w:szCs w:val="16"/>
              </w:rPr>
              <w:t>Si bue…</w:t>
            </w:r>
          </w:p>
          <w:p w14:paraId="55BB4FA7" w14:textId="77777777" w:rsidR="00E558D6" w:rsidRPr="007B0C16" w:rsidRDefault="00E558D6" w:rsidP="00E558D6">
            <w:pPr>
              <w:rPr>
                <w:rFonts w:ascii="Calibri" w:hAnsi="Calibri" w:cs="Tahoma"/>
                <w:sz w:val="16"/>
                <w:szCs w:val="16"/>
              </w:rPr>
            </w:pPr>
            <w:r w:rsidRPr="007B0C16">
              <w:rPr>
                <w:rFonts w:ascii="Calibri" w:hAnsi="Calibri" w:cs="Tahoma"/>
                <w:sz w:val="16"/>
                <w:szCs w:val="16"/>
              </w:rPr>
              <w:t xml:space="preserve">1/ donne </w:t>
            </w:r>
            <w:r w:rsidR="00A70359" w:rsidRPr="007B0C16">
              <w:rPr>
                <w:rFonts w:ascii="Calibri" w:hAnsi="Calibri" w:cs="Tahoma"/>
                <w:sz w:val="16"/>
                <w:szCs w:val="16"/>
              </w:rPr>
              <w:t xml:space="preserve">une </w:t>
            </w:r>
            <w:r w:rsidRPr="007B0C16">
              <w:rPr>
                <w:rFonts w:ascii="Calibri" w:hAnsi="Calibri" w:cs="Tahoma"/>
                <w:i/>
                <w:iCs/>
                <w:sz w:val="16"/>
                <w:szCs w:val="16"/>
              </w:rPr>
              <w:t>Régénération</w:t>
            </w:r>
            <w:r w:rsidRPr="007B0C16">
              <w:rPr>
                <w:rFonts w:ascii="Calibri" w:hAnsi="Calibri" w:cs="Tahoma"/>
                <w:sz w:val="16"/>
                <w:szCs w:val="16"/>
              </w:rPr>
              <w:t xml:space="preserve"> </w:t>
            </w:r>
            <w:r w:rsidR="00A70359" w:rsidRPr="007B0C16">
              <w:rPr>
                <w:rFonts w:ascii="Calibri" w:hAnsi="Calibri" w:cs="Tahoma"/>
                <w:sz w:val="16"/>
                <w:szCs w:val="16"/>
              </w:rPr>
              <w:t xml:space="preserve">au hasard </w:t>
            </w:r>
            <w:r w:rsidRPr="007B0C16">
              <w:rPr>
                <w:rFonts w:ascii="Calibri" w:hAnsi="Calibri" w:cs="Tahoma"/>
                <w:sz w:val="16"/>
                <w:szCs w:val="16"/>
              </w:rPr>
              <w:t>pendant 10j.</w:t>
            </w:r>
          </w:p>
          <w:p w14:paraId="0DEBA7BE" w14:textId="77777777" w:rsidR="00E558D6" w:rsidRPr="007B0C16" w:rsidRDefault="00E558D6" w:rsidP="00E558D6">
            <w:pPr>
              <w:rPr>
                <w:rFonts w:ascii="Calibri" w:hAnsi="Calibri" w:cs="Tahoma"/>
                <w:sz w:val="16"/>
                <w:szCs w:val="16"/>
              </w:rPr>
            </w:pPr>
            <w:r w:rsidRPr="007B0C16">
              <w:rPr>
                <w:rFonts w:ascii="Calibri" w:hAnsi="Calibri" w:cs="Tahoma"/>
                <w:sz w:val="16"/>
                <w:szCs w:val="16"/>
              </w:rPr>
              <w:t xml:space="preserve">2/ immunité 100% aux </w:t>
            </w:r>
            <w:r w:rsidRPr="007B0C16">
              <w:rPr>
                <w:rFonts w:ascii="Calibri" w:hAnsi="Calibri" w:cs="Tahoma"/>
                <w:i/>
                <w:iCs/>
                <w:sz w:val="16"/>
                <w:szCs w:val="16"/>
              </w:rPr>
              <w:t>Pouvoirs de la Mort</w:t>
            </w:r>
            <w:r w:rsidRPr="007B0C16">
              <w:rPr>
                <w:rFonts w:ascii="Calibri" w:hAnsi="Calibri" w:cs="Tahoma"/>
                <w:sz w:val="16"/>
                <w:szCs w:val="16"/>
              </w:rPr>
              <w:t xml:space="preserve"> pendant 10j.</w:t>
            </w:r>
          </w:p>
          <w:p w14:paraId="248ED0FB" w14:textId="77777777" w:rsidR="00E558D6" w:rsidRPr="007B0C16" w:rsidRDefault="00E558D6" w:rsidP="00E558D6">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immunité 100% au vieillissement pendant 10j.</w:t>
            </w:r>
          </w:p>
          <w:p w14:paraId="15F4066D" w14:textId="77777777" w:rsidR="002808F3" w:rsidRPr="007B0C16" w:rsidRDefault="00E558D6" w:rsidP="00E558D6">
            <w:pPr>
              <w:rPr>
                <w:rFonts w:ascii="Calibri" w:hAnsi="Calibri" w:cs="Tahoma"/>
                <w:sz w:val="16"/>
                <w:szCs w:val="16"/>
              </w:rPr>
            </w:pPr>
            <w:r w:rsidRPr="007B0C16">
              <w:rPr>
                <w:rFonts w:ascii="Calibri" w:hAnsi="Calibri" w:cs="Tahoma"/>
                <w:sz w:val="16"/>
                <w:szCs w:val="16"/>
              </w:rPr>
              <w:t>4/ à chaque ingestion X teste V(res)x2, en cas d’échec X devient fou pendant 1d6j.</w:t>
            </w:r>
          </w:p>
        </w:tc>
      </w:tr>
      <w:tr w:rsidR="00E558D6" w:rsidRPr="007B0C16" w14:paraId="7A1AB9A4"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24E42F76" w14:textId="77777777" w:rsidR="00E558D6" w:rsidRPr="007B0C16" w:rsidRDefault="00E558D6"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60FD8D18" w14:textId="77777777" w:rsidR="00E558D6" w:rsidRPr="007B0C16" w:rsidRDefault="00E558D6" w:rsidP="000B5977">
            <w:pPr>
              <w:rPr>
                <w:rFonts w:ascii="Calibri" w:hAnsi="Calibri" w:cs="Tahoma"/>
                <w:sz w:val="16"/>
                <w:szCs w:val="16"/>
              </w:rPr>
            </w:pPr>
            <w:r w:rsidRPr="007B0C16">
              <w:rPr>
                <w:rFonts w:ascii="Calibri" w:hAnsi="Calibri" w:cs="Tahoma"/>
                <w:sz w:val="16"/>
                <w:szCs w:val="16"/>
              </w:rPr>
              <w:t>Enchanter sur un autel sur lequel un corps vient d’être sacrifié dans l’heure.</w:t>
            </w:r>
          </w:p>
        </w:tc>
      </w:tr>
      <w:tr w:rsidR="002808F3" w:rsidRPr="007B0C16" w14:paraId="4CE81530" w14:textId="77777777" w:rsidTr="00112B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E50C64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2BD496BF" w14:textId="77777777" w:rsidR="002808F3" w:rsidRPr="007B0C16" w:rsidRDefault="00E558D6" w:rsidP="000B5977">
            <w:pPr>
              <w:rPr>
                <w:rFonts w:ascii="Calibri" w:hAnsi="Calibri" w:cs="Tahoma"/>
                <w:sz w:val="16"/>
                <w:szCs w:val="16"/>
              </w:rPr>
            </w:pPr>
            <w:r w:rsidRPr="007B0C16">
              <w:rPr>
                <w:rFonts w:ascii="Calibri" w:hAnsi="Calibri" w:cs="Tahoma"/>
                <w:sz w:val="16"/>
                <w:szCs w:val="16"/>
              </w:rPr>
              <w:t xml:space="preserve">Si </w:t>
            </w:r>
            <w:r w:rsidR="00112B41" w:rsidRPr="007B0C16">
              <w:rPr>
                <w:rFonts w:ascii="Calibri" w:hAnsi="Calibri" w:cs="Tahoma"/>
                <w:sz w:val="16"/>
                <w:szCs w:val="16"/>
              </w:rPr>
              <w:t>tête écrasée et cervelle mangée</w:t>
            </w:r>
            <w:r w:rsidRPr="007B0C16">
              <w:rPr>
                <w:rFonts w:ascii="Calibri" w:hAnsi="Calibri" w:cs="Tahoma"/>
                <w:sz w:val="16"/>
                <w:szCs w:val="16"/>
              </w:rPr>
              <w:t>…</w:t>
            </w:r>
          </w:p>
          <w:p w14:paraId="15A7F355" w14:textId="77777777" w:rsidR="00E558D6" w:rsidRPr="007B0C16" w:rsidRDefault="00E558D6" w:rsidP="000B5977">
            <w:pPr>
              <w:rPr>
                <w:rFonts w:ascii="Calibri" w:hAnsi="Calibri" w:cs="Tahoma"/>
                <w:sz w:val="16"/>
                <w:szCs w:val="16"/>
              </w:rPr>
            </w:pPr>
            <w:r w:rsidRPr="007B0C16">
              <w:rPr>
                <w:rFonts w:ascii="Calibri" w:hAnsi="Calibri" w:cs="Tahoma"/>
                <w:sz w:val="16"/>
                <w:szCs w:val="16"/>
              </w:rPr>
              <w:t xml:space="preserve">1/ donne </w:t>
            </w:r>
            <w:r w:rsidR="00A70359" w:rsidRPr="007B0C16">
              <w:rPr>
                <w:rFonts w:ascii="Calibri" w:hAnsi="Calibri" w:cs="Tahoma"/>
                <w:sz w:val="16"/>
                <w:szCs w:val="16"/>
              </w:rPr>
              <w:t xml:space="preserve">une </w:t>
            </w:r>
            <w:r w:rsidRPr="007B0C16">
              <w:rPr>
                <w:rFonts w:ascii="Calibri" w:hAnsi="Calibri" w:cs="Tahoma"/>
                <w:i/>
                <w:sz w:val="16"/>
                <w:szCs w:val="16"/>
              </w:rPr>
              <w:t>Régénération</w:t>
            </w:r>
            <w:r w:rsidRPr="007B0C16">
              <w:rPr>
                <w:rFonts w:ascii="Calibri" w:hAnsi="Calibri" w:cs="Tahoma"/>
                <w:sz w:val="16"/>
                <w:szCs w:val="16"/>
              </w:rPr>
              <w:t xml:space="preserve"> </w:t>
            </w:r>
            <w:r w:rsidR="00A70359" w:rsidRPr="007B0C16">
              <w:rPr>
                <w:rFonts w:ascii="Calibri" w:hAnsi="Calibri" w:cs="Tahoma"/>
                <w:sz w:val="16"/>
                <w:szCs w:val="16"/>
              </w:rPr>
              <w:t xml:space="preserve">au hasard </w:t>
            </w:r>
            <w:r w:rsidRPr="007B0C16">
              <w:rPr>
                <w:rFonts w:ascii="Calibri" w:hAnsi="Calibri" w:cs="Tahoma"/>
                <w:sz w:val="16"/>
                <w:szCs w:val="16"/>
              </w:rPr>
              <w:t>de manière permanente.</w:t>
            </w:r>
          </w:p>
          <w:p w14:paraId="672EC477" w14:textId="77777777" w:rsidR="00E558D6" w:rsidRPr="007B0C16" w:rsidRDefault="00E558D6" w:rsidP="000B5977">
            <w:pPr>
              <w:rPr>
                <w:rFonts w:ascii="Calibri" w:hAnsi="Calibri" w:cs="Tahoma"/>
                <w:sz w:val="16"/>
                <w:szCs w:val="16"/>
              </w:rPr>
            </w:pPr>
            <w:r w:rsidRPr="007B0C16">
              <w:rPr>
                <w:rFonts w:ascii="Calibri" w:hAnsi="Calibri" w:cs="Tahoma"/>
                <w:sz w:val="16"/>
                <w:szCs w:val="16"/>
              </w:rPr>
              <w:t xml:space="preserve">2/ X </w:t>
            </w:r>
            <w:r w:rsidR="0044452B" w:rsidRPr="007B0C16">
              <w:rPr>
                <w:rFonts w:ascii="Calibri" w:hAnsi="Calibri" w:cs="Tahoma"/>
                <w:sz w:val="16"/>
                <w:szCs w:val="16"/>
              </w:rPr>
              <w:t xml:space="preserve">a Haine </w:t>
            </w:r>
            <w:r w:rsidRPr="007B0C16">
              <w:rPr>
                <w:rFonts w:ascii="Calibri" w:hAnsi="Calibri" w:cs="Tahoma"/>
                <w:sz w:val="16"/>
                <w:szCs w:val="16"/>
              </w:rPr>
              <w:t>des forces EI EA et EE</w:t>
            </w:r>
            <w:r w:rsidR="00112B41" w:rsidRPr="007B0C16">
              <w:rPr>
                <w:rFonts w:ascii="Calibri" w:hAnsi="Calibri" w:cs="Tahoma"/>
                <w:sz w:val="16"/>
                <w:szCs w:val="16"/>
              </w:rPr>
              <w:t>, Rage 1d6 contre ces forces</w:t>
            </w:r>
            <w:r w:rsidR="0044452B" w:rsidRPr="007B0C16">
              <w:rPr>
                <w:rFonts w:ascii="Calibri" w:hAnsi="Calibri" w:cs="Tahoma"/>
                <w:sz w:val="16"/>
                <w:szCs w:val="16"/>
              </w:rPr>
              <w:t xml:space="preserve"> (un test unique)</w:t>
            </w:r>
            <w:r w:rsidRPr="007B0C16">
              <w:rPr>
                <w:rFonts w:ascii="Calibri" w:hAnsi="Calibri" w:cs="Tahoma"/>
                <w:sz w:val="16"/>
                <w:szCs w:val="16"/>
              </w:rPr>
              <w:t>.</w:t>
            </w:r>
          </w:p>
          <w:p w14:paraId="0833F91A" w14:textId="77777777" w:rsidR="00E558D6" w:rsidRPr="007B0C16" w:rsidRDefault="00E558D6" w:rsidP="0044452B">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44452B" w:rsidRPr="007B0C16">
              <w:rPr>
                <w:rFonts w:ascii="Calibri" w:hAnsi="Calibri" w:cs="Tahoma"/>
                <w:sz w:val="16"/>
                <w:szCs w:val="16"/>
              </w:rPr>
              <w:t>D</w:t>
            </w:r>
            <w:r w:rsidR="00112B41" w:rsidRPr="007B0C16">
              <w:rPr>
                <w:rFonts w:ascii="Calibri" w:hAnsi="Calibri" w:cs="Tahoma"/>
                <w:sz w:val="16"/>
                <w:szCs w:val="16"/>
              </w:rPr>
              <w:t xml:space="preserve">evient </w:t>
            </w:r>
            <w:r w:rsidRPr="007B0C16">
              <w:rPr>
                <w:rFonts w:ascii="Calibri" w:hAnsi="Calibri" w:cs="Tahoma"/>
                <w:sz w:val="16"/>
                <w:szCs w:val="16"/>
              </w:rPr>
              <w:t>cannibale.</w:t>
            </w:r>
          </w:p>
        </w:tc>
      </w:tr>
    </w:tbl>
    <w:p w14:paraId="7E81BBDC" w14:textId="558D3A6F" w:rsidR="002808F3" w:rsidRPr="007B0C16" w:rsidRDefault="00D05A34" w:rsidP="00A8184C">
      <w:pPr>
        <w:pStyle w:val="Titre4"/>
      </w:pPr>
      <w:r>
        <w:t>TOP-</w:t>
      </w:r>
      <w:r w:rsidR="00112B41" w:rsidRPr="007B0C16">
        <w:t>Topaze</w:t>
      </w:r>
      <w:r w:rsidR="0044452B" w:rsidRPr="007B0C16">
        <w:t xml:space="preserve"> : </w:t>
      </w:r>
      <w:r w:rsidR="007F3537" w:rsidRPr="007B0C16">
        <w:t>réaction+, tg+ / embuscade+, assassinat+ / ci+, ap+, tg+, imm malédiction, soin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964"/>
        <w:gridCol w:w="715"/>
        <w:gridCol w:w="297"/>
        <w:gridCol w:w="764"/>
        <w:gridCol w:w="1080"/>
        <w:gridCol w:w="1081"/>
        <w:gridCol w:w="914"/>
        <w:gridCol w:w="2253"/>
        <w:gridCol w:w="1150"/>
      </w:tblGrid>
      <w:tr w:rsidR="004277BB" w:rsidRPr="007B0C16" w14:paraId="621DF623" w14:textId="77777777" w:rsidTr="00FD5475">
        <w:trPr>
          <w:gridAfter w:val="1"/>
          <w:wAfter w:w="740"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210D690" w14:textId="77777777" w:rsidR="00FD5475" w:rsidRPr="007B0C16" w:rsidRDefault="00FD5475" w:rsidP="00FD5475">
            <w:pPr>
              <w:rPr>
                <w:rFonts w:ascii="Calibri" w:hAnsi="Calibri" w:cs="Tahoma"/>
                <w:b/>
                <w:sz w:val="16"/>
              </w:rPr>
            </w:pPr>
            <w:r w:rsidRPr="007B0C16">
              <w:rPr>
                <w:rFonts w:ascii="Calibri" w:hAnsi="Calibri" w:cs="Tahoma"/>
                <w:b/>
                <w:sz w:val="16"/>
              </w:rPr>
              <w:t>TOP</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B044507" w14:textId="77777777" w:rsidR="00FD5475" w:rsidRPr="007B0C16" w:rsidRDefault="00FD5475" w:rsidP="00FD5475">
            <w:pPr>
              <w:rPr>
                <w:rFonts w:ascii="Calibri" w:hAnsi="Calibri" w:cs="Tahoma"/>
                <w:b/>
                <w:sz w:val="16"/>
              </w:rPr>
            </w:pPr>
            <w:r w:rsidRPr="007B0C16">
              <w:rPr>
                <w:rFonts w:ascii="Calibri" w:hAnsi="Calibri" w:cs="Tahoma"/>
                <w:b/>
                <w:sz w:val="16"/>
              </w:rPr>
              <w:t>Topaze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DD8FAE8" w14:textId="77777777" w:rsidR="00FD5475" w:rsidRPr="007B0C16" w:rsidRDefault="00FD5475" w:rsidP="00FD5475">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81E5659" w14:textId="77777777" w:rsidR="00FD5475" w:rsidRPr="007B0C16" w:rsidRDefault="00A70359" w:rsidP="00FD5475">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EE3536C" w14:textId="77777777" w:rsidR="00FD5475" w:rsidRPr="007B0C16" w:rsidRDefault="00FD5475" w:rsidP="00A70359">
            <w:pPr>
              <w:rPr>
                <w:rFonts w:ascii="Calibri" w:hAnsi="Calibri" w:cs="Tahoma"/>
                <w:sz w:val="16"/>
              </w:rPr>
            </w:pPr>
            <w:r w:rsidRPr="007B0C16">
              <w:rPr>
                <w:rFonts w:ascii="Calibri" w:hAnsi="Calibri" w:cs="Tahoma"/>
                <w:sz w:val="16"/>
              </w:rPr>
              <w:t xml:space="preserve">MON </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2042DD3" w14:textId="77777777" w:rsidR="00FD5475" w:rsidRPr="007B0C16" w:rsidRDefault="00FD5475" w:rsidP="00FD5475">
            <w:pPr>
              <w:jc w:val="center"/>
              <w:rPr>
                <w:rFonts w:ascii="Calibri" w:hAnsi="Calibri" w:cs="Tahoma"/>
                <w:sz w:val="16"/>
              </w:rPr>
            </w:pPr>
            <w:r w:rsidRPr="007B0C16">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55EDE74" w14:textId="77777777" w:rsidR="00FD5475" w:rsidRPr="007B0C16" w:rsidRDefault="00FD5475" w:rsidP="00FD5475">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388EA13" w14:textId="77777777" w:rsidR="00FD5475" w:rsidRPr="007B0C16" w:rsidRDefault="00FD5475" w:rsidP="00FD5475">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6889DE4" w14:textId="77777777" w:rsidR="00FD5475" w:rsidRPr="007B0C16" w:rsidRDefault="00FD5475" w:rsidP="004277BB">
            <w:pPr>
              <w:jc w:val="center"/>
              <w:rPr>
                <w:rFonts w:ascii="Calibri" w:hAnsi="Calibri" w:cs="Tahoma"/>
                <w:sz w:val="16"/>
              </w:rPr>
            </w:pPr>
            <w:r w:rsidRPr="007B0C16">
              <w:rPr>
                <w:rFonts w:ascii="Calibri" w:hAnsi="Calibri" w:cs="Tahoma"/>
                <w:sz w:val="16"/>
              </w:rPr>
              <w:t xml:space="preserve">Prix </w:t>
            </w:r>
            <w:r w:rsidR="004277BB" w:rsidRPr="007B0C16">
              <w:rPr>
                <w:rFonts w:ascii="Calibri" w:hAnsi="Calibri" w:cs="Tahoma"/>
                <w:sz w:val="16"/>
              </w:rPr>
              <w:t>540</w:t>
            </w:r>
            <w:r w:rsidRPr="007B0C16">
              <w:rPr>
                <w:rFonts w:ascii="Calibri" w:hAnsi="Calibri" w:cs="Tahoma"/>
                <w:sz w:val="16"/>
              </w:rPr>
              <w:t>/</w:t>
            </w:r>
            <w:r w:rsidR="004277BB" w:rsidRPr="007B0C16">
              <w:rPr>
                <w:rFonts w:ascii="Calibri" w:hAnsi="Calibri" w:cs="Tahoma"/>
                <w:sz w:val="16"/>
              </w:rPr>
              <w:t>3200</w:t>
            </w:r>
            <w:r w:rsidRPr="007B0C16">
              <w:rPr>
                <w:rFonts w:ascii="Calibri" w:hAnsi="Calibri" w:cs="Tahoma"/>
                <w:sz w:val="16"/>
              </w:rPr>
              <w:t>/</w:t>
            </w:r>
            <w:r w:rsidR="004277BB" w:rsidRPr="007B0C16">
              <w:rPr>
                <w:rFonts w:ascii="Calibri" w:hAnsi="Calibri" w:cs="Tahoma"/>
                <w:sz w:val="16"/>
              </w:rPr>
              <w:t>6400</w:t>
            </w:r>
          </w:p>
        </w:tc>
      </w:tr>
      <w:tr w:rsidR="002808F3" w:rsidRPr="007B0C16" w14:paraId="77C7B845"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278936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56BBA577" w14:textId="77777777" w:rsidR="002808F3" w:rsidRPr="007B0C16" w:rsidRDefault="00A70359" w:rsidP="000B5977">
            <w:pPr>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44416" behindDoc="0" locked="0" layoutInCell="1" allowOverlap="1" wp14:anchorId="6466244B" wp14:editId="104A0C3F">
                  <wp:simplePos x="0" y="0"/>
                  <wp:positionH relativeFrom="column">
                    <wp:posOffset>5104765</wp:posOffset>
                  </wp:positionH>
                  <wp:positionV relativeFrom="paragraph">
                    <wp:posOffset>31750</wp:posOffset>
                  </wp:positionV>
                  <wp:extent cx="836295" cy="836295"/>
                  <wp:effectExtent l="19050" t="19050" r="20955" b="2095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836295" cy="83629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Cristal de fluosilicate d'aluminium, fin et brillant.</w:t>
            </w:r>
          </w:p>
        </w:tc>
      </w:tr>
      <w:tr w:rsidR="002808F3" w:rsidRPr="007B0C16" w14:paraId="154718A8"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3F51A70"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2D041FC4" w14:textId="77777777" w:rsidR="002808F3" w:rsidRPr="007B0C16" w:rsidRDefault="00FD5475" w:rsidP="000B5977">
            <w:pPr>
              <w:rPr>
                <w:rFonts w:ascii="Calibri" w:hAnsi="Calibri" w:cs="Tahoma"/>
                <w:sz w:val="16"/>
                <w:szCs w:val="16"/>
              </w:rPr>
            </w:pPr>
            <w:r w:rsidRPr="007B0C16">
              <w:rPr>
                <w:rFonts w:ascii="Calibri" w:hAnsi="Calibri" w:cs="Tahoma"/>
                <w:sz w:val="16"/>
                <w:szCs w:val="16"/>
              </w:rPr>
              <w:t>Si portée au cou ou à l’oreille…</w:t>
            </w:r>
          </w:p>
          <w:p w14:paraId="12437D52" w14:textId="77777777" w:rsidR="004277BB" w:rsidRPr="007B0C16" w:rsidRDefault="00FD5475"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4277BB" w:rsidRPr="007B0C16">
              <w:rPr>
                <w:rFonts w:ascii="Calibri" w:hAnsi="Calibri" w:cs="Tahoma"/>
                <w:i/>
                <w:sz w:val="16"/>
                <w:szCs w:val="16"/>
              </w:rPr>
              <w:t>Réaction</w:t>
            </w:r>
            <w:r w:rsidR="004277BB" w:rsidRPr="007B0C16">
              <w:rPr>
                <w:rFonts w:ascii="Calibri" w:hAnsi="Calibri" w:cs="Tahoma"/>
                <w:sz w:val="16"/>
                <w:szCs w:val="16"/>
              </w:rPr>
              <w:t xml:space="preserve"> +25.</w:t>
            </w:r>
          </w:p>
          <w:p w14:paraId="422B6178" w14:textId="77777777" w:rsidR="00112B41" w:rsidRPr="007B0C16" w:rsidRDefault="00112B41" w:rsidP="00A70359">
            <w:pPr>
              <w:rPr>
                <w:rFonts w:ascii="Calibri" w:hAnsi="Calibri" w:cs="Tahoma"/>
                <w:sz w:val="16"/>
                <w:szCs w:val="16"/>
              </w:rPr>
            </w:pPr>
            <w:r w:rsidRPr="007B0C16">
              <w:rPr>
                <w:rFonts w:ascii="Calibri" w:hAnsi="Calibri" w:cs="Tahoma"/>
                <w:sz w:val="16"/>
                <w:szCs w:val="16"/>
              </w:rPr>
              <w:t xml:space="preserve">2/ relancer tous les tEC à </w:t>
            </w:r>
            <w:r w:rsidR="00A70359" w:rsidRPr="007B0C16">
              <w:rPr>
                <w:rFonts w:ascii="Calibri" w:hAnsi="Calibri" w:cs="Tahoma"/>
                <w:i/>
                <w:sz w:val="16"/>
                <w:szCs w:val="16"/>
              </w:rPr>
              <w:t>Vol</w:t>
            </w:r>
            <w:r w:rsidRPr="007B0C16">
              <w:rPr>
                <w:rFonts w:ascii="Calibri" w:hAnsi="Calibri" w:cs="Tahoma"/>
                <w:sz w:val="16"/>
                <w:szCs w:val="16"/>
              </w:rPr>
              <w:t xml:space="preserve">, </w:t>
            </w:r>
            <w:r w:rsidR="00A70359" w:rsidRPr="007B0C16">
              <w:rPr>
                <w:rFonts w:ascii="Calibri" w:hAnsi="Calibri" w:cs="Tahoma"/>
                <w:i/>
                <w:sz w:val="16"/>
                <w:szCs w:val="16"/>
              </w:rPr>
              <w:t xml:space="preserve">Criminalité, Traque </w:t>
            </w:r>
            <w:r w:rsidRPr="007B0C16">
              <w:rPr>
                <w:rFonts w:ascii="Calibri" w:hAnsi="Calibri" w:cs="Tahoma"/>
                <w:sz w:val="16"/>
                <w:szCs w:val="16"/>
              </w:rPr>
              <w:t xml:space="preserve">et </w:t>
            </w:r>
            <w:r w:rsidRPr="007B0C16">
              <w:rPr>
                <w:rFonts w:ascii="Calibri" w:hAnsi="Calibri" w:cs="Tahoma"/>
                <w:i/>
                <w:sz w:val="16"/>
                <w:szCs w:val="16"/>
              </w:rPr>
              <w:t>Assassin</w:t>
            </w:r>
            <w:r w:rsidR="00A70359" w:rsidRPr="007B0C16">
              <w:rPr>
                <w:rFonts w:ascii="Calibri" w:hAnsi="Calibri" w:cs="Tahoma"/>
                <w:i/>
                <w:sz w:val="16"/>
                <w:szCs w:val="16"/>
              </w:rPr>
              <w:t>at</w:t>
            </w:r>
            <w:r w:rsidRPr="007B0C16">
              <w:rPr>
                <w:rFonts w:ascii="Calibri" w:hAnsi="Calibri" w:cs="Tahoma"/>
                <w:sz w:val="16"/>
                <w:szCs w:val="16"/>
              </w:rPr>
              <w:t>.</w:t>
            </w:r>
          </w:p>
        </w:tc>
      </w:tr>
      <w:tr w:rsidR="00FD5475" w:rsidRPr="007B0C16" w14:paraId="3E325099"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3899343" w14:textId="77777777" w:rsidR="00FD5475" w:rsidRPr="007B0C16" w:rsidRDefault="00FD5475" w:rsidP="00FD5475">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2FE34DF4" w14:textId="77777777" w:rsidR="00FD5475" w:rsidRPr="007B0C16" w:rsidRDefault="00FD5475" w:rsidP="00937A7E">
            <w:pPr>
              <w:rPr>
                <w:rFonts w:ascii="Calibri" w:hAnsi="Calibri" w:cs="Tahoma"/>
                <w:sz w:val="16"/>
                <w:szCs w:val="16"/>
              </w:rPr>
            </w:pPr>
            <w:r w:rsidRPr="007B0C16">
              <w:rPr>
                <w:rFonts w:ascii="Calibri" w:hAnsi="Calibri" w:cs="Tahoma"/>
                <w:sz w:val="16"/>
                <w:szCs w:val="16"/>
              </w:rPr>
              <w:t>Tailler et polir, placer sur le front d’un chaton</w:t>
            </w:r>
            <w:r w:rsidR="00937A7E" w:rsidRPr="007B0C16">
              <w:rPr>
                <w:rFonts w:ascii="Calibri" w:hAnsi="Calibri" w:cs="Tahoma"/>
                <w:sz w:val="16"/>
                <w:szCs w:val="16"/>
              </w:rPr>
              <w:t xml:space="preserve"> né dans les 7j</w:t>
            </w:r>
            <w:r w:rsidRPr="007B0C16">
              <w:rPr>
                <w:rFonts w:ascii="Calibri" w:hAnsi="Calibri" w:cs="Tahoma"/>
                <w:sz w:val="16"/>
                <w:szCs w:val="16"/>
              </w:rPr>
              <w:t>, sertir sur argent.</w:t>
            </w:r>
          </w:p>
        </w:tc>
      </w:tr>
      <w:tr w:rsidR="002808F3" w:rsidRPr="007B0C16" w14:paraId="07008588"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B4AD7F2"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714B3B00" w14:textId="77777777" w:rsidR="002808F3" w:rsidRPr="007B0C16" w:rsidRDefault="004277BB" w:rsidP="000B5977">
            <w:pPr>
              <w:rPr>
                <w:rFonts w:ascii="Calibri" w:hAnsi="Calibri" w:cs="Tahoma"/>
                <w:sz w:val="16"/>
                <w:szCs w:val="16"/>
              </w:rPr>
            </w:pPr>
            <w:r w:rsidRPr="007B0C16">
              <w:rPr>
                <w:rFonts w:ascii="Calibri" w:hAnsi="Calibri" w:cs="Tahoma"/>
                <w:sz w:val="16"/>
                <w:szCs w:val="16"/>
              </w:rPr>
              <w:t>Si portée au cou ou à l’oreille…</w:t>
            </w:r>
          </w:p>
          <w:p w14:paraId="6E2351E7" w14:textId="77777777" w:rsidR="004277BB" w:rsidRPr="007B0C16" w:rsidRDefault="004277BB"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Ne peut jamais être embusqué</w:t>
            </w:r>
            <w:r w:rsidR="00112B41" w:rsidRPr="007B0C16">
              <w:rPr>
                <w:rFonts w:ascii="Calibri" w:hAnsi="Calibri" w:cs="Tahoma"/>
                <w:sz w:val="16"/>
                <w:szCs w:val="16"/>
              </w:rPr>
              <w:t xml:space="preserve">, </w:t>
            </w:r>
            <w:r w:rsidR="00A70359" w:rsidRPr="007B0C16">
              <w:rPr>
                <w:rFonts w:ascii="Calibri" w:hAnsi="Calibri" w:cs="Tahoma"/>
                <w:i/>
                <w:sz w:val="16"/>
                <w:szCs w:val="16"/>
              </w:rPr>
              <w:t>Embuscade</w:t>
            </w:r>
            <w:r w:rsidR="00112B41" w:rsidRPr="007B0C16">
              <w:rPr>
                <w:rFonts w:ascii="Calibri" w:hAnsi="Calibri" w:cs="Tahoma"/>
                <w:sz w:val="16"/>
                <w:szCs w:val="16"/>
              </w:rPr>
              <w:t xml:space="preserve"> +10 </w:t>
            </w:r>
          </w:p>
          <w:p w14:paraId="5C0A0221" w14:textId="77777777" w:rsidR="004277BB" w:rsidRPr="007B0C16" w:rsidRDefault="004277BB" w:rsidP="004277BB">
            <w:pPr>
              <w:rPr>
                <w:rFonts w:ascii="Calibri" w:hAnsi="Calibri" w:cs="Tahoma"/>
                <w:sz w:val="16"/>
                <w:szCs w:val="16"/>
              </w:rPr>
            </w:pPr>
            <w:r w:rsidRPr="007B0C16">
              <w:rPr>
                <w:rFonts w:ascii="Calibri" w:hAnsi="Calibri" w:cs="Tahoma"/>
                <w:sz w:val="16"/>
                <w:szCs w:val="16"/>
              </w:rPr>
              <w:t xml:space="preserve">2/ bonus +10 CI et à </w:t>
            </w:r>
            <w:r w:rsidRPr="007B0C16">
              <w:rPr>
                <w:rFonts w:ascii="Calibri" w:hAnsi="Calibri" w:cs="Tahoma"/>
                <w:i/>
                <w:sz w:val="16"/>
                <w:szCs w:val="16"/>
              </w:rPr>
              <w:t>Assassin</w:t>
            </w:r>
            <w:r w:rsidR="00A70359" w:rsidRPr="007B0C16">
              <w:rPr>
                <w:rFonts w:ascii="Calibri" w:hAnsi="Calibri" w:cs="Tahoma"/>
                <w:i/>
                <w:sz w:val="16"/>
                <w:szCs w:val="16"/>
              </w:rPr>
              <w:t>at</w:t>
            </w:r>
            <w:r w:rsidRPr="007B0C16">
              <w:rPr>
                <w:rFonts w:ascii="Calibri" w:hAnsi="Calibri" w:cs="Tahoma"/>
                <w:sz w:val="16"/>
                <w:szCs w:val="16"/>
              </w:rPr>
              <w:t>.</w:t>
            </w:r>
          </w:p>
        </w:tc>
      </w:tr>
      <w:tr w:rsidR="00FD5475" w:rsidRPr="007B0C16" w14:paraId="124837EF"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3A0F6835" w14:textId="77777777" w:rsidR="00FD5475" w:rsidRPr="007B0C16" w:rsidRDefault="00FD5475"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7C1D7CC3" w14:textId="77777777" w:rsidR="00FD5475" w:rsidRPr="007B0C16" w:rsidRDefault="00937A7E" w:rsidP="00937A7E">
            <w:pPr>
              <w:rPr>
                <w:rFonts w:ascii="Calibri" w:hAnsi="Calibri" w:cs="Tahoma"/>
                <w:sz w:val="16"/>
                <w:szCs w:val="16"/>
              </w:rPr>
            </w:pPr>
            <w:r w:rsidRPr="007B0C16">
              <w:rPr>
                <w:rFonts w:ascii="Calibri" w:hAnsi="Calibri" w:cs="Tahoma"/>
                <w:sz w:val="16"/>
                <w:szCs w:val="16"/>
              </w:rPr>
              <w:t>Enchanter sur le ventre d’une vierge.</w:t>
            </w:r>
          </w:p>
        </w:tc>
      </w:tr>
      <w:tr w:rsidR="002808F3" w:rsidRPr="007B0C16" w14:paraId="26DDE789"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7967F4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639E7EA5" w14:textId="77777777" w:rsidR="004277BB" w:rsidRPr="007B0C16" w:rsidRDefault="004277BB" w:rsidP="000B5977">
            <w:pPr>
              <w:rPr>
                <w:rFonts w:ascii="Calibri" w:hAnsi="Calibri" w:cs="Tahoma"/>
                <w:sz w:val="16"/>
                <w:szCs w:val="16"/>
              </w:rPr>
            </w:pPr>
            <w:r w:rsidRPr="007B0C16">
              <w:rPr>
                <w:rFonts w:ascii="Calibri" w:hAnsi="Calibri" w:cs="Tahoma"/>
                <w:sz w:val="16"/>
                <w:szCs w:val="16"/>
              </w:rPr>
              <w:t>Si porté au doigt…</w:t>
            </w:r>
          </w:p>
          <w:p w14:paraId="526D597B"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w:t>
            </w:r>
            <w:r w:rsidR="004277BB" w:rsidRPr="007B0C16">
              <w:rPr>
                <w:rFonts w:ascii="Calibri" w:hAnsi="Calibri" w:cs="Tahoma"/>
                <w:sz w:val="16"/>
                <w:szCs w:val="16"/>
              </w:rPr>
              <w:t xml:space="preserve">CI et </w:t>
            </w:r>
            <w:r w:rsidRPr="007B0C16">
              <w:rPr>
                <w:rFonts w:ascii="Calibri" w:hAnsi="Calibri" w:cs="Tahoma"/>
                <w:sz w:val="16"/>
                <w:szCs w:val="16"/>
              </w:rPr>
              <w:t>Ap+20.</w:t>
            </w:r>
          </w:p>
          <w:p w14:paraId="480E9FD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bonus NE+20 pour </w:t>
            </w:r>
            <w:r w:rsidRPr="007B0C16">
              <w:rPr>
                <w:rFonts w:ascii="Calibri" w:hAnsi="Calibri" w:cs="Tahoma"/>
                <w:i/>
                <w:iCs/>
                <w:sz w:val="16"/>
                <w:szCs w:val="16"/>
              </w:rPr>
              <w:t>Piste</w:t>
            </w:r>
            <w:r w:rsidRPr="007B0C16">
              <w:rPr>
                <w:rFonts w:ascii="Calibri" w:hAnsi="Calibri" w:cs="Tahoma"/>
                <w:sz w:val="16"/>
                <w:szCs w:val="16"/>
              </w:rPr>
              <w:t xml:space="preserve">, </w:t>
            </w:r>
            <w:r w:rsidR="00A70359" w:rsidRPr="007B0C16">
              <w:rPr>
                <w:rFonts w:ascii="Calibri" w:hAnsi="Calibri" w:cs="Tahoma"/>
                <w:i/>
                <w:iCs/>
                <w:sz w:val="16"/>
                <w:szCs w:val="16"/>
              </w:rPr>
              <w:t>Vol</w:t>
            </w:r>
            <w:r w:rsidRPr="007B0C16">
              <w:rPr>
                <w:rFonts w:ascii="Calibri" w:hAnsi="Calibri" w:cs="Tahoma"/>
                <w:i/>
                <w:iCs/>
                <w:sz w:val="16"/>
                <w:szCs w:val="16"/>
              </w:rPr>
              <w:t xml:space="preserve">, </w:t>
            </w:r>
            <w:r w:rsidR="00A70359" w:rsidRPr="007B0C16">
              <w:rPr>
                <w:rFonts w:ascii="Calibri" w:hAnsi="Calibri" w:cs="Tahoma"/>
                <w:i/>
                <w:iCs/>
                <w:sz w:val="16"/>
                <w:szCs w:val="16"/>
              </w:rPr>
              <w:t xml:space="preserve">Criminalité </w:t>
            </w:r>
            <w:r w:rsidRPr="007B0C16">
              <w:rPr>
                <w:rFonts w:ascii="Calibri" w:hAnsi="Calibri" w:cs="Tahoma"/>
                <w:sz w:val="16"/>
                <w:szCs w:val="16"/>
              </w:rPr>
              <w:t>et tous les tests liés à la découverte de trésors.</w:t>
            </w:r>
          </w:p>
          <w:p w14:paraId="74170B5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3/ immunité </w:t>
            </w:r>
            <w:r w:rsidR="004277BB" w:rsidRPr="007B0C16">
              <w:rPr>
                <w:rFonts w:ascii="Calibri" w:hAnsi="Calibri" w:cs="Tahoma"/>
                <w:sz w:val="16"/>
                <w:szCs w:val="16"/>
              </w:rPr>
              <w:t>50%</w:t>
            </w:r>
            <w:r w:rsidRPr="007B0C16">
              <w:rPr>
                <w:rFonts w:ascii="Calibri" w:hAnsi="Calibri" w:cs="Tahoma"/>
                <w:sz w:val="16"/>
                <w:szCs w:val="16"/>
              </w:rPr>
              <w:t xml:space="preserve"> contre malédictions émotionnelles ou mentales.</w:t>
            </w:r>
          </w:p>
          <w:p w14:paraId="331AFBB2" w14:textId="77777777" w:rsidR="002808F3" w:rsidRPr="007B0C16" w:rsidRDefault="004277BB"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PN utilisé pour touiller 1dl d’eau pure dans un calice de cristal alors…</w:t>
            </w:r>
          </w:p>
          <w:p w14:paraId="2D36B581" w14:textId="77777777" w:rsidR="002808F3" w:rsidRPr="007B0C16" w:rsidRDefault="002808F3" w:rsidP="004277BB">
            <w:pPr>
              <w:rPr>
                <w:rFonts w:ascii="Calibri" w:hAnsi="Calibri" w:cs="Tahoma"/>
                <w:sz w:val="16"/>
                <w:szCs w:val="16"/>
              </w:rPr>
            </w:pPr>
            <w:r w:rsidRPr="007B0C16">
              <w:rPr>
                <w:rFonts w:ascii="Calibri" w:hAnsi="Calibri" w:cs="Tahoma"/>
                <w:sz w:val="16"/>
                <w:szCs w:val="16"/>
              </w:rPr>
              <w:t xml:space="preserve">4/ crée une dose de liquide soignant </w:t>
            </w:r>
            <w:r w:rsidR="004277BB" w:rsidRPr="007B0C16">
              <w:rPr>
                <w:rFonts w:ascii="Calibri" w:hAnsi="Calibri" w:cs="Tahoma"/>
                <w:iCs/>
                <w:sz w:val="16"/>
                <w:szCs w:val="16"/>
              </w:rPr>
              <w:t>les</w:t>
            </w:r>
            <w:r w:rsidR="004277BB" w:rsidRPr="007B0C16">
              <w:rPr>
                <w:rFonts w:ascii="Calibri" w:hAnsi="Calibri" w:cs="Tahoma"/>
                <w:i/>
                <w:iCs/>
                <w:sz w:val="16"/>
                <w:szCs w:val="16"/>
              </w:rPr>
              <w:t xml:space="preserve"> </w:t>
            </w:r>
            <w:r w:rsidRPr="007B0C16">
              <w:rPr>
                <w:rFonts w:ascii="Calibri" w:hAnsi="Calibri" w:cs="Tahoma"/>
                <w:sz w:val="16"/>
                <w:szCs w:val="16"/>
              </w:rPr>
              <w:t>malédiction</w:t>
            </w:r>
            <w:r w:rsidR="004277BB" w:rsidRPr="007B0C16">
              <w:rPr>
                <w:rFonts w:ascii="Calibri" w:hAnsi="Calibri" w:cs="Tahoma"/>
                <w:sz w:val="16"/>
                <w:szCs w:val="16"/>
              </w:rPr>
              <w:t>s</w:t>
            </w:r>
            <w:r w:rsidRPr="007B0C16">
              <w:rPr>
                <w:rFonts w:ascii="Calibri" w:hAnsi="Calibri" w:cs="Tahoma"/>
                <w:sz w:val="16"/>
                <w:szCs w:val="16"/>
              </w:rPr>
              <w:t xml:space="preserve"> comme un sort 10/0.</w:t>
            </w:r>
          </w:p>
        </w:tc>
      </w:tr>
    </w:tbl>
    <w:p w14:paraId="2A084C29" w14:textId="0336F5AE" w:rsidR="002808F3" w:rsidRPr="007B0C16" w:rsidRDefault="00D05A34" w:rsidP="00A8184C">
      <w:pPr>
        <w:pStyle w:val="Titre4"/>
      </w:pPr>
      <w:r>
        <w:t>TOU-</w:t>
      </w:r>
      <w:r w:rsidR="008653F2" w:rsidRPr="007B0C16">
        <w:t>Tourmaline</w:t>
      </w:r>
      <w:r w:rsidR="007F3537" w:rsidRPr="007B0C16">
        <w:t> : invisible, imm nuit, langues surnat+ / invisible, tg+ / vision, imm ténèbres &amp; lumières, communication, rma+, lumière- / eo</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222"/>
        <w:gridCol w:w="617"/>
        <w:gridCol w:w="256"/>
        <w:gridCol w:w="1091"/>
        <w:gridCol w:w="1042"/>
        <w:gridCol w:w="934"/>
        <w:gridCol w:w="789"/>
        <w:gridCol w:w="2164"/>
        <w:gridCol w:w="1103"/>
      </w:tblGrid>
      <w:tr w:rsidR="00A70359" w:rsidRPr="007B0C16" w14:paraId="102EB4CA" w14:textId="77777777" w:rsidTr="004277BB">
        <w:trPr>
          <w:gridAfter w:val="1"/>
          <w:wAfter w:w="822"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B5E8F1F" w14:textId="77777777" w:rsidR="004277BB" w:rsidRPr="007B0C16" w:rsidRDefault="004277BB" w:rsidP="00540CC9">
            <w:pPr>
              <w:rPr>
                <w:rFonts w:ascii="Calibri" w:hAnsi="Calibri" w:cs="Tahoma"/>
                <w:b/>
                <w:sz w:val="16"/>
              </w:rPr>
            </w:pPr>
            <w:r w:rsidRPr="007B0C16">
              <w:rPr>
                <w:rFonts w:ascii="Calibri" w:hAnsi="Calibri" w:cs="Tahoma"/>
                <w:b/>
                <w:sz w:val="16"/>
              </w:rPr>
              <w:t>TOU</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5A56404" w14:textId="77777777" w:rsidR="004277BB" w:rsidRPr="007B0C16" w:rsidRDefault="004277BB" w:rsidP="00540CC9">
            <w:pPr>
              <w:rPr>
                <w:rFonts w:ascii="Calibri" w:hAnsi="Calibri" w:cs="Tahoma"/>
                <w:b/>
                <w:sz w:val="16"/>
              </w:rPr>
            </w:pPr>
            <w:r w:rsidRPr="007B0C16">
              <w:rPr>
                <w:rFonts w:ascii="Calibri" w:hAnsi="Calibri" w:cs="Tahoma"/>
                <w:b/>
                <w:sz w:val="16"/>
              </w:rPr>
              <w:t>Tourmaline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4FAB96F" w14:textId="77777777" w:rsidR="004277BB" w:rsidRPr="007B0C16" w:rsidRDefault="004277BB" w:rsidP="00540CC9">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1A891D8" w14:textId="77777777" w:rsidR="004277BB" w:rsidRPr="007B0C16" w:rsidRDefault="00A70359" w:rsidP="004277BB">
            <w:pPr>
              <w:rPr>
                <w:rFonts w:ascii="Calibri" w:hAnsi="Calibri" w:cs="Tahoma"/>
                <w:sz w:val="16"/>
              </w:rPr>
            </w:pPr>
            <w:r w:rsidRPr="007B0C16">
              <w:rPr>
                <w:rFonts w:ascii="Calibri" w:hAnsi="Calibri" w:cs="Tahoma"/>
                <w:sz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AEFDFFD" w14:textId="77777777" w:rsidR="004277BB" w:rsidRPr="007B0C16" w:rsidRDefault="00A70359" w:rsidP="00540CC9">
            <w:pPr>
              <w:rPr>
                <w:rFonts w:ascii="Calibri" w:hAnsi="Calibri" w:cs="Tahoma"/>
                <w:sz w:val="16"/>
              </w:rPr>
            </w:pPr>
            <w:r w:rsidRPr="007B0C16">
              <w:rPr>
                <w:rFonts w:ascii="Calibri" w:hAnsi="Calibri" w:cs="Tahoma"/>
                <w:sz w:val="16"/>
              </w:rPr>
              <w:t>Sous terre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F70C28E" w14:textId="77777777" w:rsidR="004277BB" w:rsidRPr="007B0C16" w:rsidRDefault="004277BB" w:rsidP="00540CC9">
            <w:pPr>
              <w:jc w:val="center"/>
              <w:rPr>
                <w:rFonts w:ascii="Calibri" w:hAnsi="Calibri" w:cs="Tahoma"/>
                <w:sz w:val="16"/>
              </w:rPr>
            </w:pPr>
            <w:r w:rsidRPr="007B0C16">
              <w:rPr>
                <w:rFonts w:ascii="Calibri" w:hAnsi="Calibri" w:cs="Tahoma"/>
                <w:sz w:val="16"/>
              </w:rPr>
              <w:t>Poids 120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3E48CAA" w14:textId="77777777" w:rsidR="004277BB" w:rsidRPr="007B0C16" w:rsidRDefault="004277BB" w:rsidP="00540CC9">
            <w:pPr>
              <w:jc w:val="center"/>
              <w:rPr>
                <w:rFonts w:ascii="Calibri" w:hAnsi="Calibri" w:cs="Tahoma"/>
                <w:sz w:val="16"/>
              </w:rPr>
            </w:pPr>
            <w:r w:rsidRPr="007B0C16">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1F52FBF" w14:textId="77777777" w:rsidR="004277BB" w:rsidRPr="007B0C16" w:rsidRDefault="004277BB" w:rsidP="00540CC9">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63591FF" w14:textId="77777777" w:rsidR="004277BB" w:rsidRPr="007B0C16" w:rsidRDefault="004277BB" w:rsidP="00AF78A4">
            <w:pPr>
              <w:jc w:val="center"/>
              <w:rPr>
                <w:rFonts w:ascii="Calibri" w:hAnsi="Calibri" w:cs="Tahoma"/>
                <w:sz w:val="16"/>
              </w:rPr>
            </w:pPr>
            <w:r w:rsidRPr="007B0C16">
              <w:rPr>
                <w:rFonts w:ascii="Calibri" w:hAnsi="Calibri" w:cs="Tahoma"/>
                <w:sz w:val="16"/>
              </w:rPr>
              <w:t xml:space="preserve">Prix </w:t>
            </w:r>
            <w:r w:rsidR="00AF78A4" w:rsidRPr="007B0C16">
              <w:rPr>
                <w:rFonts w:ascii="Calibri" w:hAnsi="Calibri" w:cs="Tahoma"/>
                <w:sz w:val="16"/>
              </w:rPr>
              <w:t>2</w:t>
            </w:r>
            <w:r w:rsidRPr="007B0C16">
              <w:rPr>
                <w:rFonts w:ascii="Calibri" w:hAnsi="Calibri" w:cs="Tahoma"/>
                <w:sz w:val="16"/>
              </w:rPr>
              <w:t>4</w:t>
            </w:r>
            <w:r w:rsidR="00AF78A4" w:rsidRPr="007B0C16">
              <w:rPr>
                <w:rFonts w:ascii="Calibri" w:hAnsi="Calibri" w:cs="Tahoma"/>
                <w:sz w:val="16"/>
              </w:rPr>
              <w:t>00</w:t>
            </w:r>
            <w:r w:rsidRPr="007B0C16">
              <w:rPr>
                <w:rFonts w:ascii="Calibri" w:hAnsi="Calibri" w:cs="Tahoma"/>
                <w:sz w:val="16"/>
              </w:rPr>
              <w:t>/</w:t>
            </w:r>
            <w:r w:rsidR="00AF78A4" w:rsidRPr="007B0C16">
              <w:rPr>
                <w:rFonts w:ascii="Calibri" w:hAnsi="Calibri" w:cs="Tahoma"/>
                <w:sz w:val="16"/>
              </w:rPr>
              <w:t>4800</w:t>
            </w:r>
            <w:r w:rsidRPr="007B0C16">
              <w:rPr>
                <w:rFonts w:ascii="Calibri" w:hAnsi="Calibri" w:cs="Tahoma"/>
                <w:sz w:val="16"/>
              </w:rPr>
              <w:t>/</w:t>
            </w:r>
            <w:r w:rsidR="00AF78A4" w:rsidRPr="007B0C16">
              <w:rPr>
                <w:rFonts w:ascii="Calibri" w:hAnsi="Calibri" w:cs="Tahoma"/>
                <w:sz w:val="16"/>
              </w:rPr>
              <w:t>14500</w:t>
            </w:r>
          </w:p>
        </w:tc>
      </w:tr>
      <w:tr w:rsidR="002808F3" w:rsidRPr="007B0C16" w14:paraId="1017E78A" w14:textId="77777777" w:rsidTr="00AF78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ADA51F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54886858" w14:textId="77777777" w:rsidR="002808F3" w:rsidRPr="007B0C16" w:rsidRDefault="00A70359" w:rsidP="000B5977">
            <w:pPr>
              <w:rPr>
                <w:rFonts w:ascii="Calibri" w:hAnsi="Calibri" w:cs="Tahoma"/>
                <w:bCs/>
                <w:sz w:val="16"/>
                <w:szCs w:val="16"/>
              </w:rPr>
            </w:pPr>
            <w:r w:rsidRPr="007B0C16">
              <w:rPr>
                <w:rFonts w:ascii="Calibri" w:hAnsi="Calibri" w:cs="Tahoma"/>
                <w:noProof/>
                <w:sz w:val="16"/>
                <w:szCs w:val="16"/>
                <w:lang w:eastAsia="fr-BE"/>
              </w:rPr>
              <w:drawing>
                <wp:anchor distT="0" distB="0" distL="114300" distR="114300" simplePos="0" relativeHeight="251655680" behindDoc="0" locked="0" layoutInCell="1" allowOverlap="1" wp14:anchorId="1FC15F77" wp14:editId="03C47953">
                  <wp:simplePos x="0" y="0"/>
                  <wp:positionH relativeFrom="column">
                    <wp:posOffset>4872990</wp:posOffset>
                  </wp:positionH>
                  <wp:positionV relativeFrom="paragraph">
                    <wp:posOffset>43815</wp:posOffset>
                  </wp:positionV>
                  <wp:extent cx="1076325" cy="847725"/>
                  <wp:effectExtent l="19050" t="19050" r="28575" b="2857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076325" cy="84772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Minéral de la famille des cyclosilicates composée de plusieurs couleurs.</w:t>
            </w:r>
          </w:p>
        </w:tc>
      </w:tr>
      <w:tr w:rsidR="002808F3" w:rsidRPr="007B0C16" w14:paraId="13E9EAC2" w14:textId="77777777" w:rsidTr="00AF78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01A5E5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0EA30FB2" w14:textId="77777777" w:rsidR="002808F3" w:rsidRPr="007B0C16" w:rsidRDefault="004277BB" w:rsidP="000B5977">
            <w:pPr>
              <w:rPr>
                <w:rFonts w:ascii="Calibri" w:hAnsi="Calibri" w:cs="Tahoma"/>
                <w:sz w:val="16"/>
                <w:szCs w:val="16"/>
              </w:rPr>
            </w:pPr>
            <w:r w:rsidRPr="007B0C16">
              <w:rPr>
                <w:rFonts w:ascii="Calibri" w:hAnsi="Calibri" w:cs="Tahoma"/>
                <w:sz w:val="16"/>
                <w:szCs w:val="16"/>
              </w:rPr>
              <w:t xml:space="preserve">Si </w:t>
            </w:r>
            <w:r w:rsidR="00AF78A4" w:rsidRPr="007B0C16">
              <w:rPr>
                <w:rFonts w:ascii="Calibri" w:hAnsi="Calibri" w:cs="Tahoma"/>
                <w:sz w:val="16"/>
                <w:szCs w:val="16"/>
              </w:rPr>
              <w:t>porté caché…</w:t>
            </w:r>
          </w:p>
          <w:p w14:paraId="209DE773" w14:textId="77777777" w:rsidR="00AF78A4" w:rsidRPr="007B0C16" w:rsidRDefault="00AF78A4" w:rsidP="00AF78A4">
            <w:pPr>
              <w:rPr>
                <w:rFonts w:ascii="Calibri" w:hAnsi="Calibri" w:cs="Tahoma"/>
                <w:sz w:val="16"/>
                <w:szCs w:val="16"/>
              </w:rPr>
            </w:pPr>
            <w:r w:rsidRPr="007B0C16">
              <w:rPr>
                <w:rFonts w:ascii="Calibri" w:hAnsi="Calibri" w:cs="Tahoma"/>
                <w:sz w:val="16"/>
                <w:szCs w:val="16"/>
              </w:rPr>
              <w:t xml:space="preserve">1/ permet d’utiliser </w:t>
            </w:r>
            <w:r w:rsidRPr="007B0C16">
              <w:rPr>
                <w:rFonts w:ascii="Calibri" w:hAnsi="Calibri" w:cs="Tahoma"/>
                <w:i/>
                <w:sz w:val="16"/>
                <w:szCs w:val="16"/>
              </w:rPr>
              <w:t>Ombre Invisible</w:t>
            </w:r>
            <w:r w:rsidRPr="007B0C16">
              <w:rPr>
                <w:rFonts w:ascii="Calibri" w:hAnsi="Calibri" w:cs="Tahoma"/>
                <w:sz w:val="16"/>
                <w:szCs w:val="16"/>
              </w:rPr>
              <w:t xml:space="preserve"> 4/4 la nuit, 4 fois entre le coucher et le lever du soleil.</w:t>
            </w:r>
          </w:p>
          <w:p w14:paraId="64C4E911" w14:textId="77777777" w:rsidR="008653F2" w:rsidRPr="007B0C16" w:rsidRDefault="008653F2" w:rsidP="008653F2">
            <w:pPr>
              <w:rPr>
                <w:rFonts w:ascii="Calibri" w:hAnsi="Calibri" w:cs="Tahoma"/>
                <w:i/>
                <w:sz w:val="16"/>
                <w:szCs w:val="16"/>
              </w:rPr>
            </w:pPr>
            <w:r w:rsidRPr="007B0C16">
              <w:rPr>
                <w:rFonts w:ascii="Calibri" w:hAnsi="Calibri" w:cs="Tahoma"/>
                <w:sz w:val="16"/>
                <w:szCs w:val="16"/>
              </w:rPr>
              <w:t xml:space="preserve">2/ immunité 50% aux </w:t>
            </w:r>
            <w:r w:rsidRPr="007B0C16">
              <w:rPr>
                <w:rFonts w:ascii="Calibri" w:hAnsi="Calibri" w:cs="Tahoma"/>
                <w:i/>
                <w:sz w:val="16"/>
                <w:szCs w:val="16"/>
              </w:rPr>
              <w:t>Pouvoirs de la Nuit</w:t>
            </w:r>
          </w:p>
          <w:p w14:paraId="712E2FBA" w14:textId="77777777" w:rsidR="008653F2" w:rsidRPr="007B0C16" w:rsidRDefault="008653F2" w:rsidP="008653F2">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NE20 pour comprendre (pas parler) toutes les langues surnaturelles EO.</w:t>
            </w:r>
          </w:p>
        </w:tc>
      </w:tr>
      <w:tr w:rsidR="004277BB" w:rsidRPr="007B0C16" w14:paraId="7FB623C5" w14:textId="77777777" w:rsidTr="00AF78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FDFD571" w14:textId="77777777" w:rsidR="004277BB" w:rsidRPr="007B0C16" w:rsidRDefault="004277BB" w:rsidP="00540CC9">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190C1609" w14:textId="77777777" w:rsidR="004277BB" w:rsidRPr="007B0C16" w:rsidRDefault="00937A7E" w:rsidP="00937A7E">
            <w:pPr>
              <w:rPr>
                <w:rFonts w:ascii="Calibri" w:hAnsi="Calibri" w:cs="Tahoma"/>
                <w:sz w:val="16"/>
                <w:szCs w:val="16"/>
              </w:rPr>
            </w:pPr>
            <w:r w:rsidRPr="007B0C16">
              <w:rPr>
                <w:rFonts w:ascii="Calibri" w:hAnsi="Calibri" w:cs="Tahoma"/>
                <w:sz w:val="16"/>
                <w:szCs w:val="16"/>
              </w:rPr>
              <w:t>T</w:t>
            </w:r>
            <w:r w:rsidR="004277BB" w:rsidRPr="007B0C16">
              <w:rPr>
                <w:rFonts w:ascii="Calibri" w:hAnsi="Calibri" w:cs="Tahoma"/>
                <w:sz w:val="16"/>
                <w:szCs w:val="16"/>
              </w:rPr>
              <w:t xml:space="preserve">aillée dans forge Q+ avec outils Q+, placer </w:t>
            </w:r>
            <w:r w:rsidRPr="007B0C16">
              <w:rPr>
                <w:rFonts w:ascii="Calibri" w:hAnsi="Calibri" w:cs="Tahoma"/>
                <w:sz w:val="16"/>
                <w:szCs w:val="16"/>
              </w:rPr>
              <w:t>sous terre pendant 7j</w:t>
            </w:r>
            <w:r w:rsidR="004277BB" w:rsidRPr="007B0C16">
              <w:rPr>
                <w:rFonts w:ascii="Calibri" w:hAnsi="Calibri" w:cs="Tahoma"/>
                <w:sz w:val="16"/>
                <w:szCs w:val="16"/>
              </w:rPr>
              <w:t xml:space="preserve">, dans bourse de cuir, sertir avec </w:t>
            </w:r>
            <w:r w:rsidRPr="007B0C16">
              <w:rPr>
                <w:rFonts w:ascii="Calibri" w:hAnsi="Calibri" w:cs="Tahoma"/>
                <w:sz w:val="16"/>
                <w:szCs w:val="16"/>
              </w:rPr>
              <w:t xml:space="preserve">argent </w:t>
            </w:r>
            <w:r w:rsidR="004277BB" w:rsidRPr="007B0C16">
              <w:rPr>
                <w:rFonts w:ascii="Calibri" w:hAnsi="Calibri" w:cs="Tahoma"/>
                <w:sz w:val="16"/>
                <w:szCs w:val="16"/>
              </w:rPr>
              <w:t>.</w:t>
            </w:r>
          </w:p>
        </w:tc>
      </w:tr>
      <w:tr w:rsidR="002808F3" w:rsidRPr="007B0C16" w14:paraId="6BA2F87C" w14:textId="77777777" w:rsidTr="00AF78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98727D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21112753" w14:textId="77777777" w:rsidR="002808F3" w:rsidRPr="007B0C16" w:rsidRDefault="00AF78A4" w:rsidP="00AF78A4">
            <w:pPr>
              <w:rPr>
                <w:rFonts w:ascii="Calibri" w:hAnsi="Calibri" w:cs="Tahoma"/>
                <w:sz w:val="16"/>
                <w:szCs w:val="16"/>
              </w:rPr>
            </w:pPr>
            <w:r w:rsidRPr="007B0C16">
              <w:rPr>
                <w:rFonts w:ascii="Calibri" w:hAnsi="Calibri" w:cs="Tahoma"/>
                <w:sz w:val="16"/>
                <w:szCs w:val="16"/>
              </w:rPr>
              <w:t>Si porté en boucle d’oreille…</w:t>
            </w:r>
          </w:p>
          <w:p w14:paraId="2A1E4D0E" w14:textId="77777777" w:rsidR="00AF78A4" w:rsidRPr="007B0C16" w:rsidRDefault="00AF78A4" w:rsidP="00AF78A4">
            <w:pPr>
              <w:rPr>
                <w:rFonts w:ascii="Calibri" w:hAnsi="Calibri" w:cs="Tahoma"/>
                <w:sz w:val="16"/>
                <w:szCs w:val="16"/>
              </w:rPr>
            </w:pPr>
            <w:r w:rsidRPr="007B0C16">
              <w:rPr>
                <w:rFonts w:ascii="Calibri" w:hAnsi="Calibri" w:cs="Tahoma"/>
                <w:sz w:val="16"/>
                <w:szCs w:val="16"/>
              </w:rPr>
              <w:t>1/ visible la nuit que sur un test de Vue/3 (une fois par cible par heure), permanent.</w:t>
            </w:r>
          </w:p>
          <w:p w14:paraId="677EEAE0" w14:textId="77777777" w:rsidR="00AF78A4" w:rsidRPr="007B0C16" w:rsidRDefault="00AF78A4" w:rsidP="00AF78A4">
            <w:pPr>
              <w:rPr>
                <w:rFonts w:ascii="Calibri" w:hAnsi="Calibri" w:cs="Tahoma"/>
                <w:sz w:val="16"/>
                <w:szCs w:val="16"/>
              </w:rPr>
            </w:pPr>
            <w:r w:rsidRPr="007B0C16">
              <w:rPr>
                <w:rFonts w:ascii="Calibri" w:hAnsi="Calibri" w:cs="Tahoma"/>
                <w:sz w:val="16"/>
                <w:szCs w:val="16"/>
              </w:rPr>
              <w:t>2/ bonus +20 à tous les talents avec I comme caractéristique principale, la nuit.</w:t>
            </w:r>
          </w:p>
          <w:p w14:paraId="0B057695" w14:textId="77777777" w:rsidR="008653F2" w:rsidRPr="007B0C16" w:rsidRDefault="008653F2" w:rsidP="00A7035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Bonus+10 à </w:t>
            </w:r>
            <w:r w:rsidRPr="007B0C16">
              <w:rPr>
                <w:rFonts w:ascii="Calibri" w:hAnsi="Calibri" w:cs="Tahoma"/>
                <w:i/>
                <w:sz w:val="16"/>
                <w:szCs w:val="16"/>
              </w:rPr>
              <w:t>Embuscade, Assassi</w:t>
            </w:r>
            <w:r w:rsidR="00A70359" w:rsidRPr="007B0C16">
              <w:rPr>
                <w:rFonts w:ascii="Calibri" w:hAnsi="Calibri" w:cs="Tahoma"/>
                <w:i/>
                <w:sz w:val="16"/>
                <w:szCs w:val="16"/>
              </w:rPr>
              <w:t>nat</w:t>
            </w:r>
            <w:r w:rsidRPr="007B0C16">
              <w:rPr>
                <w:rFonts w:ascii="Calibri" w:hAnsi="Calibri" w:cs="Tahoma"/>
                <w:i/>
                <w:sz w:val="16"/>
                <w:szCs w:val="16"/>
              </w:rPr>
              <w:t xml:space="preserve">, </w:t>
            </w:r>
            <w:r w:rsidR="00A70359" w:rsidRPr="007B0C16">
              <w:rPr>
                <w:rFonts w:ascii="Calibri" w:hAnsi="Calibri" w:cs="Tahoma"/>
                <w:i/>
                <w:sz w:val="16"/>
                <w:szCs w:val="16"/>
              </w:rPr>
              <w:t>Traque</w:t>
            </w:r>
            <w:r w:rsidRPr="007B0C16">
              <w:rPr>
                <w:rFonts w:ascii="Calibri" w:hAnsi="Calibri" w:cs="Tahoma"/>
                <w:i/>
                <w:sz w:val="16"/>
                <w:szCs w:val="16"/>
              </w:rPr>
              <w:t>, Vue</w:t>
            </w:r>
          </w:p>
        </w:tc>
      </w:tr>
      <w:tr w:rsidR="004277BB" w:rsidRPr="007B0C16" w14:paraId="75A28277" w14:textId="77777777" w:rsidTr="00AF78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6239C63" w14:textId="77777777" w:rsidR="004277BB" w:rsidRPr="007B0C16" w:rsidRDefault="004277BB"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7F337F2B" w14:textId="77777777" w:rsidR="004277BB" w:rsidRPr="007B0C16" w:rsidRDefault="00AF78A4" w:rsidP="00937A7E">
            <w:pPr>
              <w:rPr>
                <w:rFonts w:ascii="Calibri" w:hAnsi="Calibri" w:cs="Tahoma"/>
                <w:sz w:val="16"/>
                <w:szCs w:val="16"/>
              </w:rPr>
            </w:pPr>
            <w:r w:rsidRPr="007B0C16">
              <w:rPr>
                <w:rFonts w:ascii="Calibri" w:hAnsi="Calibri" w:cs="Tahoma"/>
                <w:sz w:val="16"/>
                <w:szCs w:val="16"/>
              </w:rPr>
              <w:t xml:space="preserve">Enchanter dans un </w:t>
            </w:r>
            <w:r w:rsidR="00937A7E" w:rsidRPr="007B0C16">
              <w:rPr>
                <w:rFonts w:ascii="Calibri" w:hAnsi="Calibri" w:cs="Tahoma"/>
                <w:sz w:val="16"/>
                <w:szCs w:val="16"/>
              </w:rPr>
              <w:t>crypte</w:t>
            </w:r>
            <w:r w:rsidRPr="007B0C16">
              <w:rPr>
                <w:rFonts w:ascii="Calibri" w:hAnsi="Calibri" w:cs="Tahoma"/>
                <w:sz w:val="16"/>
                <w:szCs w:val="16"/>
              </w:rPr>
              <w:t>.</w:t>
            </w:r>
          </w:p>
        </w:tc>
      </w:tr>
      <w:tr w:rsidR="002808F3" w:rsidRPr="007B0C16" w14:paraId="4F7F72EA" w14:textId="77777777" w:rsidTr="00AF78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673F42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596A9625" w14:textId="77777777" w:rsidR="00AF78A4" w:rsidRPr="007B0C16" w:rsidRDefault="00AF78A4" w:rsidP="000B5977">
            <w:pPr>
              <w:rPr>
                <w:rFonts w:ascii="Calibri" w:hAnsi="Calibri" w:cs="Tahoma"/>
                <w:sz w:val="16"/>
                <w:szCs w:val="16"/>
              </w:rPr>
            </w:pPr>
            <w:r w:rsidRPr="007B0C16">
              <w:rPr>
                <w:rFonts w:ascii="Calibri" w:hAnsi="Calibri" w:cs="Tahoma"/>
                <w:sz w:val="16"/>
                <w:szCs w:val="16"/>
              </w:rPr>
              <w:t>Si porté au doigt…</w:t>
            </w:r>
          </w:p>
          <w:p w14:paraId="690EEDC5"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X voit dans n’importe quelle </w:t>
            </w:r>
            <w:r w:rsidR="00AF78A4" w:rsidRPr="007B0C16">
              <w:rPr>
                <w:rFonts w:ascii="Calibri" w:hAnsi="Calibri" w:cs="Tahoma"/>
                <w:sz w:val="16"/>
                <w:szCs w:val="16"/>
              </w:rPr>
              <w:t>ténèbres</w:t>
            </w:r>
            <w:r w:rsidRPr="007B0C16">
              <w:rPr>
                <w:rFonts w:ascii="Calibri" w:hAnsi="Calibri" w:cs="Tahoma"/>
                <w:sz w:val="16"/>
                <w:szCs w:val="16"/>
              </w:rPr>
              <w:t>.</w:t>
            </w:r>
          </w:p>
          <w:p w14:paraId="7CC480B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immunité </w:t>
            </w:r>
            <w:r w:rsidR="00AF78A4" w:rsidRPr="007B0C16">
              <w:rPr>
                <w:rFonts w:ascii="Calibri" w:hAnsi="Calibri" w:cs="Tahoma"/>
                <w:sz w:val="16"/>
                <w:szCs w:val="16"/>
              </w:rPr>
              <w:t>100%</w:t>
            </w:r>
            <w:r w:rsidRPr="007B0C16">
              <w:rPr>
                <w:rFonts w:ascii="Calibri" w:hAnsi="Calibri" w:cs="Tahoma"/>
                <w:sz w:val="16"/>
                <w:szCs w:val="16"/>
              </w:rPr>
              <w:t xml:space="preserve"> aux </w:t>
            </w:r>
            <w:r w:rsidRPr="007B0C16">
              <w:rPr>
                <w:rFonts w:ascii="Calibri" w:hAnsi="Calibri" w:cs="Tahoma"/>
                <w:i/>
                <w:iCs/>
                <w:sz w:val="16"/>
                <w:szCs w:val="16"/>
              </w:rPr>
              <w:t>Pouvoirs des Ténèbres</w:t>
            </w:r>
            <w:r w:rsidR="00AF78A4" w:rsidRPr="007B0C16">
              <w:rPr>
                <w:rFonts w:ascii="Calibri" w:hAnsi="Calibri" w:cs="Tahoma"/>
                <w:i/>
                <w:iCs/>
                <w:sz w:val="16"/>
                <w:szCs w:val="16"/>
              </w:rPr>
              <w:t xml:space="preserve"> et de la Lumière</w:t>
            </w:r>
            <w:r w:rsidRPr="007B0C16">
              <w:rPr>
                <w:rFonts w:ascii="Calibri" w:hAnsi="Calibri" w:cs="Tahoma"/>
                <w:sz w:val="16"/>
                <w:szCs w:val="16"/>
              </w:rPr>
              <w:t>.</w:t>
            </w:r>
          </w:p>
          <w:p w14:paraId="198B111A"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3</w:t>
            </w:r>
            <w:r w:rsidRPr="007B0C16">
              <w:rPr>
                <w:rFonts w:ascii="Calibri" w:hAnsi="Calibri" w:cs="Tahoma"/>
                <w:i/>
                <w:iCs/>
                <w:sz w:val="16"/>
                <w:szCs w:val="16"/>
              </w:rPr>
              <w:t xml:space="preserve">/ Communication Divine </w:t>
            </w:r>
            <w:r w:rsidRPr="007B0C16">
              <w:rPr>
                <w:rFonts w:ascii="Calibri" w:hAnsi="Calibri" w:cs="Tahoma"/>
                <w:sz w:val="16"/>
                <w:szCs w:val="16"/>
              </w:rPr>
              <w:t xml:space="preserve">4/4 avec les </w:t>
            </w:r>
            <w:r w:rsidRPr="007B0C16">
              <w:rPr>
                <w:rFonts w:ascii="Calibri" w:hAnsi="Calibri" w:cs="Tahoma"/>
                <w:i/>
                <w:sz w:val="16"/>
                <w:szCs w:val="16"/>
              </w:rPr>
              <w:t>Kek’Oni</w:t>
            </w:r>
            <w:r w:rsidR="00AF78A4" w:rsidRPr="007B0C16">
              <w:rPr>
                <w:rFonts w:ascii="Calibri" w:hAnsi="Calibri" w:cs="Tahoma"/>
                <w:i/>
                <w:sz w:val="16"/>
                <w:szCs w:val="16"/>
              </w:rPr>
              <w:t xml:space="preserve"> et Vampires</w:t>
            </w:r>
            <w:r w:rsidRPr="007B0C16">
              <w:rPr>
                <w:rFonts w:ascii="Calibri" w:hAnsi="Calibri" w:cs="Tahoma"/>
                <w:sz w:val="16"/>
                <w:szCs w:val="16"/>
              </w:rPr>
              <w:t>.</w:t>
            </w:r>
          </w:p>
          <w:p w14:paraId="071BC87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lastRenderedPageBreak/>
              <w:t xml:space="preserve">4/ X peut lancer les </w:t>
            </w:r>
            <w:r w:rsidRPr="007B0C16">
              <w:rPr>
                <w:rFonts w:ascii="Calibri" w:hAnsi="Calibri" w:cs="Tahoma"/>
                <w:i/>
                <w:iCs/>
                <w:sz w:val="16"/>
                <w:szCs w:val="16"/>
              </w:rPr>
              <w:t>Pouvoirs des Ténèbres</w:t>
            </w:r>
            <w:r w:rsidRPr="007B0C16">
              <w:rPr>
                <w:rFonts w:ascii="Calibri" w:hAnsi="Calibri" w:cs="Tahoma"/>
                <w:sz w:val="16"/>
                <w:szCs w:val="16"/>
              </w:rPr>
              <w:t xml:space="preserve"> à NE+1.</w:t>
            </w:r>
          </w:p>
          <w:p w14:paraId="4FE67C02"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5</w:t>
            </w:r>
            <w:r w:rsidRPr="007B0C16">
              <w:rPr>
                <w:rFonts w:ascii="Calibri" w:hAnsi="Calibri" w:cs="Tahoma"/>
                <w:sz w:val="16"/>
                <w:szCs w:val="16"/>
              </w:rPr>
              <w:t>/ RMa x2 contre la magie EI.</w:t>
            </w:r>
          </w:p>
          <w:p w14:paraId="58303F74" w14:textId="77777777" w:rsidR="002808F3" w:rsidRPr="007B0C16" w:rsidRDefault="00AF78A4"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exposé à la lumière</w:t>
            </w:r>
            <w:r w:rsidR="008653F2" w:rsidRPr="007B0C16">
              <w:rPr>
                <w:rFonts w:ascii="Calibri" w:hAnsi="Calibri" w:cs="Tahoma"/>
                <w:sz w:val="16"/>
                <w:szCs w:val="16"/>
              </w:rPr>
              <w:t xml:space="preserve"> naturelle</w:t>
            </w:r>
            <w:r w:rsidR="002808F3" w:rsidRPr="007B0C16">
              <w:rPr>
                <w:rFonts w:ascii="Calibri" w:hAnsi="Calibri" w:cs="Tahoma"/>
                <w:sz w:val="16"/>
                <w:szCs w:val="16"/>
              </w:rPr>
              <w:t>…</w:t>
            </w:r>
          </w:p>
          <w:p w14:paraId="4DFF201A" w14:textId="77777777" w:rsidR="002808F3" w:rsidRPr="007B0C16" w:rsidRDefault="002808F3" w:rsidP="00AF78A4">
            <w:pPr>
              <w:pStyle w:val="Corpsdetexte2"/>
              <w:rPr>
                <w:rFonts w:ascii="Calibri" w:hAnsi="Calibri" w:cs="Tahoma"/>
                <w:szCs w:val="16"/>
              </w:rPr>
            </w:pPr>
            <w:r w:rsidRPr="007B0C16">
              <w:rPr>
                <w:rFonts w:ascii="Calibri" w:hAnsi="Calibri" w:cs="Tahoma"/>
                <w:szCs w:val="16"/>
              </w:rPr>
              <w:t xml:space="preserve">6/ absorbe </w:t>
            </w:r>
            <w:r w:rsidR="00AF78A4" w:rsidRPr="007B0C16">
              <w:rPr>
                <w:rFonts w:ascii="Calibri" w:hAnsi="Calibri" w:cs="Tahoma"/>
                <w:szCs w:val="16"/>
              </w:rPr>
              <w:t xml:space="preserve">toute lumière magique </w:t>
            </w:r>
            <w:r w:rsidRPr="007B0C16">
              <w:rPr>
                <w:rFonts w:ascii="Calibri" w:hAnsi="Calibri" w:cs="Tahoma"/>
                <w:szCs w:val="16"/>
              </w:rPr>
              <w:t xml:space="preserve">et </w:t>
            </w:r>
            <w:r w:rsidR="00AF78A4" w:rsidRPr="007B0C16">
              <w:rPr>
                <w:rFonts w:ascii="Calibri" w:hAnsi="Calibri" w:cs="Tahoma"/>
                <w:szCs w:val="16"/>
              </w:rPr>
              <w:t xml:space="preserve">en </w:t>
            </w:r>
            <w:r w:rsidRPr="007B0C16">
              <w:rPr>
                <w:rFonts w:ascii="Calibri" w:hAnsi="Calibri" w:cs="Tahoma"/>
                <w:szCs w:val="16"/>
              </w:rPr>
              <w:t>crée une sphère de ténèbres de 6m de rayon</w:t>
            </w:r>
            <w:r w:rsidR="00AF78A4" w:rsidRPr="007B0C16">
              <w:rPr>
                <w:rFonts w:ascii="Calibri" w:hAnsi="Calibri" w:cs="Tahoma"/>
                <w:szCs w:val="16"/>
              </w:rPr>
              <w:t>, permanent</w:t>
            </w:r>
            <w:r w:rsidRPr="007B0C16">
              <w:rPr>
                <w:rFonts w:ascii="Calibri" w:hAnsi="Calibri" w:cs="Tahoma"/>
                <w:szCs w:val="16"/>
              </w:rPr>
              <w:t>.</w:t>
            </w:r>
          </w:p>
        </w:tc>
      </w:tr>
    </w:tbl>
    <w:p w14:paraId="6768634E" w14:textId="0686626B" w:rsidR="002808F3" w:rsidRPr="007B0C16" w:rsidRDefault="00D05A34" w:rsidP="00A8184C">
      <w:pPr>
        <w:pStyle w:val="Titre4"/>
      </w:pPr>
      <w:r>
        <w:lastRenderedPageBreak/>
        <w:t>TUR-</w:t>
      </w:r>
      <w:r w:rsidR="008653F2" w:rsidRPr="007B0C16">
        <w:t>Turquoise</w:t>
      </w:r>
      <w:r w:rsidR="007F3537" w:rsidRPr="007B0C16">
        <w:t> : blessure-, escalade+, nage+, transport+ / noyade-, étouffement-, tg+ / imm dispute &amp; haine, noyade-, étouffement-, chute-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1062"/>
        <w:gridCol w:w="602"/>
        <w:gridCol w:w="1370"/>
        <w:gridCol w:w="644"/>
        <w:gridCol w:w="910"/>
        <w:gridCol w:w="912"/>
        <w:gridCol w:w="771"/>
        <w:gridCol w:w="1899"/>
        <w:gridCol w:w="1049"/>
      </w:tblGrid>
      <w:tr w:rsidR="00AF78A4" w:rsidRPr="007B0C16" w14:paraId="5C862D06" w14:textId="77777777" w:rsidTr="00852DC0">
        <w:trPr>
          <w:gridAfter w:val="1"/>
          <w:wAfter w:w="801" w:type="dxa"/>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AB6A18C" w14:textId="77777777" w:rsidR="00AF78A4" w:rsidRPr="007B0C16" w:rsidRDefault="00AF78A4" w:rsidP="00540CC9">
            <w:pPr>
              <w:rPr>
                <w:rFonts w:ascii="Calibri" w:hAnsi="Calibri" w:cs="Tahoma"/>
                <w:b/>
                <w:sz w:val="16"/>
              </w:rPr>
            </w:pPr>
            <w:r w:rsidRPr="007B0C16">
              <w:rPr>
                <w:rFonts w:ascii="Calibri" w:hAnsi="Calibri" w:cs="Tahoma"/>
                <w:b/>
                <w:sz w:val="16"/>
              </w:rPr>
              <w:t>TUR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B603527" w14:textId="77777777" w:rsidR="00AF78A4" w:rsidRPr="007B0C16" w:rsidRDefault="00AF78A4" w:rsidP="00540CC9">
            <w:pPr>
              <w:rPr>
                <w:rFonts w:ascii="Calibri" w:hAnsi="Calibri" w:cs="Tahoma"/>
                <w:b/>
                <w:sz w:val="16"/>
              </w:rPr>
            </w:pPr>
            <w:r w:rsidRPr="007B0C16">
              <w:rPr>
                <w:rFonts w:ascii="Calibri" w:hAnsi="Calibri" w:cs="Tahoma"/>
                <w:b/>
                <w:sz w:val="16"/>
              </w:rPr>
              <w:t>Turquoise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4E3E2F8" w14:textId="77777777" w:rsidR="00AF78A4" w:rsidRPr="007B0C16" w:rsidRDefault="00AF78A4" w:rsidP="00540CC9">
            <w:pPr>
              <w:rPr>
                <w:rFonts w:ascii="Calibri" w:hAnsi="Calibri" w:cs="Tahoma"/>
                <w:sz w:val="16"/>
              </w:rPr>
            </w:pPr>
            <w:r w:rsidRPr="007B0C16">
              <w:rPr>
                <w:rFonts w:ascii="Calibri" w:hAnsi="Calibri" w:cs="Tahoma"/>
                <w:sz w:val="16"/>
              </w:rPr>
              <w:t>GEM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5874112" w14:textId="77777777" w:rsidR="00AF78A4" w:rsidRPr="007B0C16" w:rsidRDefault="00AF78A4" w:rsidP="00540CC9">
            <w:pPr>
              <w:rPr>
                <w:rFonts w:ascii="Calibri" w:hAnsi="Calibri" w:cs="Tahoma"/>
                <w:sz w:val="16"/>
              </w:rPr>
            </w:pPr>
            <w:r w:rsidRPr="007B0C16">
              <w:rPr>
                <w:rFonts w:ascii="Calibri" w:hAnsi="Calibri" w:cs="Tahoma"/>
                <w:sz w:val="16"/>
              </w:rPr>
              <w:t>Toute l’année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0D84ED8" w14:textId="77777777" w:rsidR="00AF78A4" w:rsidRPr="007B0C16" w:rsidRDefault="00AF78A4" w:rsidP="00540CC9">
            <w:pPr>
              <w:rPr>
                <w:rFonts w:ascii="Calibri" w:hAnsi="Calibri" w:cs="Tahoma"/>
                <w:sz w:val="16"/>
              </w:rPr>
            </w:pPr>
            <w:r w:rsidRPr="007B0C16">
              <w:rPr>
                <w:rFonts w:ascii="Calibri" w:hAnsi="Calibri" w:cs="Tahoma"/>
                <w:sz w:val="16"/>
              </w:rPr>
              <w:t>MON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5557F3F" w14:textId="77777777" w:rsidR="00AF78A4" w:rsidRPr="007B0C16" w:rsidRDefault="00AF78A4" w:rsidP="00540CC9">
            <w:pPr>
              <w:jc w:val="center"/>
              <w:rPr>
                <w:rFonts w:ascii="Calibri" w:hAnsi="Calibri" w:cs="Tahoma"/>
                <w:sz w:val="16"/>
              </w:rPr>
            </w:pPr>
            <w:r w:rsidRPr="007B0C16">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BFF785D" w14:textId="77777777" w:rsidR="00AF78A4" w:rsidRPr="007B0C16" w:rsidRDefault="00AF78A4" w:rsidP="00540CC9">
            <w:pPr>
              <w:jc w:val="center"/>
              <w:rPr>
                <w:rFonts w:ascii="Calibri" w:hAnsi="Calibri" w:cs="Tahoma"/>
                <w:sz w:val="16"/>
              </w:rPr>
            </w:pPr>
            <w:r w:rsidRPr="007B0C16">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2B977E1" w14:textId="77777777" w:rsidR="00AF78A4" w:rsidRPr="007B0C16" w:rsidRDefault="00AF78A4" w:rsidP="00540CC9">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038C263" w14:textId="77777777" w:rsidR="00AF78A4" w:rsidRPr="007B0C16" w:rsidRDefault="00AF78A4" w:rsidP="00F35C5B">
            <w:pPr>
              <w:jc w:val="center"/>
              <w:rPr>
                <w:rFonts w:ascii="Calibri" w:hAnsi="Calibri" w:cs="Tahoma"/>
                <w:sz w:val="16"/>
              </w:rPr>
            </w:pPr>
            <w:r w:rsidRPr="007B0C16">
              <w:rPr>
                <w:rFonts w:ascii="Calibri" w:hAnsi="Calibri" w:cs="Tahoma"/>
                <w:sz w:val="16"/>
              </w:rPr>
              <w:t>Prix 78</w:t>
            </w:r>
            <w:r w:rsidR="00F35C5B" w:rsidRPr="007B0C16">
              <w:rPr>
                <w:rFonts w:ascii="Calibri" w:hAnsi="Calibri" w:cs="Tahoma"/>
                <w:sz w:val="16"/>
              </w:rPr>
              <w:t>0</w:t>
            </w:r>
            <w:r w:rsidRPr="007B0C16">
              <w:rPr>
                <w:rFonts w:ascii="Calibri" w:hAnsi="Calibri" w:cs="Tahoma"/>
                <w:sz w:val="16"/>
              </w:rPr>
              <w:t>/</w:t>
            </w:r>
            <w:r w:rsidR="00F35C5B" w:rsidRPr="007B0C16">
              <w:rPr>
                <w:rFonts w:ascii="Calibri" w:hAnsi="Calibri" w:cs="Tahoma"/>
                <w:sz w:val="16"/>
              </w:rPr>
              <w:t>3100</w:t>
            </w:r>
            <w:r w:rsidRPr="007B0C16">
              <w:rPr>
                <w:rFonts w:ascii="Calibri" w:hAnsi="Calibri" w:cs="Tahoma"/>
                <w:sz w:val="16"/>
              </w:rPr>
              <w:t>/</w:t>
            </w:r>
            <w:r w:rsidR="00F35C5B" w:rsidRPr="007B0C16">
              <w:rPr>
                <w:rFonts w:ascii="Calibri" w:hAnsi="Calibri" w:cs="Tahoma"/>
                <w:sz w:val="16"/>
              </w:rPr>
              <w:t>9300</w:t>
            </w:r>
          </w:p>
        </w:tc>
      </w:tr>
      <w:tr w:rsidR="002808F3" w:rsidRPr="007B0C16" w14:paraId="20107558"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27A2FF3"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448E3EEA"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Opaque et couleur bleu-vert qui s'explique par les quantités de cuivre qu'elle contient.</w:t>
            </w:r>
          </w:p>
        </w:tc>
      </w:tr>
      <w:tr w:rsidR="002808F3" w:rsidRPr="007B0C16" w14:paraId="63E97849"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2727EB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6D752DB1" w14:textId="77777777" w:rsidR="00F35C5B" w:rsidRPr="007B0C16" w:rsidRDefault="00F35C5B" w:rsidP="00F35C5B">
            <w:pPr>
              <w:rPr>
                <w:rFonts w:ascii="Calibri" w:hAnsi="Calibri" w:cs="Tahoma"/>
                <w:sz w:val="16"/>
                <w:szCs w:val="16"/>
              </w:rPr>
            </w:pPr>
            <w:r w:rsidRPr="007B0C16">
              <w:rPr>
                <w:rFonts w:ascii="Calibri" w:hAnsi="Calibri" w:cs="Tahoma"/>
                <w:sz w:val="16"/>
                <w:szCs w:val="16"/>
              </w:rPr>
              <w:t>Si au cou…</w:t>
            </w:r>
          </w:p>
          <w:p w14:paraId="4366C401" w14:textId="77777777" w:rsidR="002808F3" w:rsidRPr="007B0C16" w:rsidRDefault="005F7AD0" w:rsidP="00F35C5B">
            <w:pPr>
              <w:rPr>
                <w:rFonts w:ascii="Calibri" w:hAnsi="Calibri" w:cs="Tahoma"/>
                <w:sz w:val="16"/>
                <w:szCs w:val="16"/>
              </w:rPr>
            </w:pPr>
            <w:r w:rsidRPr="007B0C16">
              <w:rPr>
                <w:rFonts w:ascii="Calibri" w:hAnsi="Calibri"/>
                <w:noProof/>
                <w:lang w:eastAsia="fr-BE"/>
              </w:rPr>
              <w:drawing>
                <wp:anchor distT="0" distB="0" distL="114300" distR="114300" simplePos="0" relativeHeight="251673088" behindDoc="0" locked="0" layoutInCell="1" allowOverlap="1" wp14:anchorId="13BE89E4" wp14:editId="236F0D9E">
                  <wp:simplePos x="0" y="0"/>
                  <wp:positionH relativeFrom="column">
                    <wp:posOffset>5364533</wp:posOffset>
                  </wp:positionH>
                  <wp:positionV relativeFrom="paragraph">
                    <wp:posOffset>135832</wp:posOffset>
                  </wp:positionV>
                  <wp:extent cx="581891" cy="457649"/>
                  <wp:effectExtent l="19050" t="19050" r="27940" b="1905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81891" cy="457649"/>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35C5B" w:rsidRPr="007B0C16">
              <w:rPr>
                <w:rFonts w:ascii="Calibri" w:hAnsi="Calibri" w:cs="Tahoma"/>
                <w:sz w:val="16"/>
                <w:szCs w:val="16"/>
              </w:rPr>
              <w:t>1/ X ne subit aucune blessure due à un étouffement, évaluez les blessures, si elles sont suffisantes pour tuer X alors le PN tombe en poussière mais X ne meurt pas</w:t>
            </w:r>
          </w:p>
          <w:p w14:paraId="587A38FF" w14:textId="77777777" w:rsidR="008653F2" w:rsidRPr="007B0C16" w:rsidRDefault="008653F2" w:rsidP="005F7AD0">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bonus +10 à </w:t>
            </w:r>
            <w:r w:rsidRPr="007B0C16">
              <w:rPr>
                <w:rFonts w:ascii="Calibri" w:hAnsi="Calibri" w:cs="Tahoma"/>
                <w:i/>
                <w:sz w:val="16"/>
                <w:szCs w:val="16"/>
              </w:rPr>
              <w:t xml:space="preserve">Escalade, Nage, </w:t>
            </w:r>
            <w:r w:rsidR="005F7AD0" w:rsidRPr="007B0C16">
              <w:rPr>
                <w:rFonts w:ascii="Calibri" w:hAnsi="Calibri" w:cs="Tahoma"/>
                <w:i/>
                <w:sz w:val="16"/>
                <w:szCs w:val="16"/>
              </w:rPr>
              <w:t>Transport</w:t>
            </w:r>
          </w:p>
        </w:tc>
      </w:tr>
      <w:tr w:rsidR="00AF78A4" w:rsidRPr="007B0C16" w14:paraId="2FCFB0C5"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EB866B5" w14:textId="77777777" w:rsidR="00AF78A4" w:rsidRPr="007B0C16" w:rsidRDefault="00AF78A4" w:rsidP="00540CC9">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5348ED98" w14:textId="77777777" w:rsidR="00AF78A4" w:rsidRPr="007B0C16" w:rsidRDefault="00AF78A4" w:rsidP="00937A7E">
            <w:pPr>
              <w:rPr>
                <w:rFonts w:ascii="Calibri" w:hAnsi="Calibri" w:cs="Tahoma"/>
                <w:sz w:val="16"/>
                <w:szCs w:val="16"/>
              </w:rPr>
            </w:pPr>
            <w:r w:rsidRPr="007B0C16">
              <w:rPr>
                <w:rFonts w:ascii="Calibri" w:hAnsi="Calibri" w:cs="Tahoma"/>
                <w:sz w:val="16"/>
                <w:szCs w:val="16"/>
              </w:rPr>
              <w:t>Polir avec peaux séchée de crapaud, placer dans une cage, au cou avec collier de pierres précieuses.</w:t>
            </w:r>
          </w:p>
        </w:tc>
      </w:tr>
      <w:tr w:rsidR="002808F3" w:rsidRPr="007B0C16" w14:paraId="60F7D07E"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DBD332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6E606B35" w14:textId="77777777" w:rsidR="002808F3" w:rsidRPr="007B0C16" w:rsidRDefault="00F35C5B" w:rsidP="000B5977">
            <w:pPr>
              <w:rPr>
                <w:rFonts w:ascii="Calibri" w:hAnsi="Calibri" w:cs="Tahoma"/>
                <w:sz w:val="16"/>
                <w:szCs w:val="16"/>
              </w:rPr>
            </w:pPr>
            <w:r w:rsidRPr="007B0C16">
              <w:rPr>
                <w:rFonts w:ascii="Calibri" w:hAnsi="Calibri" w:cs="Tahoma"/>
                <w:sz w:val="16"/>
                <w:szCs w:val="16"/>
              </w:rPr>
              <w:t>Si au cou…</w:t>
            </w:r>
          </w:p>
          <w:p w14:paraId="03FDBCC1" w14:textId="77777777" w:rsidR="00F35C5B" w:rsidRPr="007B0C16" w:rsidRDefault="00F35C5B" w:rsidP="00F35C5B">
            <w:pPr>
              <w:rPr>
                <w:rFonts w:ascii="Calibri" w:hAnsi="Calibri" w:cs="Tahoma"/>
                <w:sz w:val="16"/>
                <w:szCs w:val="16"/>
              </w:rPr>
            </w:pPr>
            <w:r w:rsidRPr="007B0C16">
              <w:rPr>
                <w:rFonts w:ascii="Calibri" w:hAnsi="Calibri" w:cs="Tahoma"/>
                <w:sz w:val="16"/>
                <w:szCs w:val="16"/>
              </w:rPr>
              <w:t>1/ X ne subit aucune blessure due à une noyade ou étouffement évaluez les blessures, si elles sont suffisantes pour tuer X alors le PN tombe en poussière mais X ne meurt pas</w:t>
            </w:r>
          </w:p>
          <w:p w14:paraId="383EEC30" w14:textId="77777777" w:rsidR="008653F2" w:rsidRPr="007B0C16" w:rsidRDefault="008653F2" w:rsidP="005F7AD0">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xml:space="preserve">/ bonus +10 à </w:t>
            </w:r>
            <w:r w:rsidRPr="007B0C16">
              <w:rPr>
                <w:rFonts w:ascii="Calibri" w:hAnsi="Calibri" w:cs="Tahoma"/>
                <w:i/>
                <w:sz w:val="16"/>
                <w:szCs w:val="16"/>
              </w:rPr>
              <w:t xml:space="preserve">Escalade, Nage, </w:t>
            </w:r>
            <w:r w:rsidR="005F7AD0" w:rsidRPr="007B0C16">
              <w:rPr>
                <w:rFonts w:ascii="Calibri" w:hAnsi="Calibri" w:cs="Tahoma"/>
                <w:i/>
                <w:sz w:val="16"/>
                <w:szCs w:val="16"/>
              </w:rPr>
              <w:t>Transport</w:t>
            </w:r>
            <w:r w:rsidRPr="007B0C16">
              <w:rPr>
                <w:rFonts w:ascii="Calibri" w:hAnsi="Calibri" w:cs="Tahoma"/>
                <w:i/>
                <w:sz w:val="16"/>
                <w:szCs w:val="16"/>
              </w:rPr>
              <w:t>, Survie, Marin</w:t>
            </w:r>
            <w:r w:rsidR="005F7AD0" w:rsidRPr="007B0C16">
              <w:rPr>
                <w:rFonts w:ascii="Calibri" w:hAnsi="Calibri" w:cs="Tahoma"/>
                <w:i/>
                <w:sz w:val="16"/>
                <w:szCs w:val="16"/>
              </w:rPr>
              <w:t>e, Cartographie, Convoyage, Résilience</w:t>
            </w:r>
          </w:p>
        </w:tc>
      </w:tr>
      <w:tr w:rsidR="00AF78A4" w:rsidRPr="007B0C16" w14:paraId="77E320ED"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E06508F" w14:textId="77777777" w:rsidR="00AF78A4" w:rsidRPr="007B0C16" w:rsidRDefault="00AF78A4"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734D4F2B" w14:textId="77777777" w:rsidR="00AF78A4" w:rsidRPr="007B0C16" w:rsidRDefault="00F35C5B" w:rsidP="00B32AA4">
            <w:pPr>
              <w:rPr>
                <w:rFonts w:ascii="Calibri" w:hAnsi="Calibri" w:cs="Tahoma"/>
                <w:sz w:val="16"/>
                <w:szCs w:val="16"/>
              </w:rPr>
            </w:pPr>
            <w:r w:rsidRPr="007B0C16">
              <w:rPr>
                <w:rFonts w:ascii="Calibri" w:hAnsi="Calibri" w:cs="Tahoma"/>
                <w:sz w:val="16"/>
                <w:szCs w:val="16"/>
              </w:rPr>
              <w:t>Enchanter dans une cave inondée.</w:t>
            </w:r>
          </w:p>
        </w:tc>
      </w:tr>
      <w:tr w:rsidR="002808F3" w:rsidRPr="007B0C16" w14:paraId="035C2319" w14:textId="77777777" w:rsidTr="008653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F730B1F"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5B7E9B2C" w14:textId="77777777" w:rsidR="00F35C5B" w:rsidRPr="007B0C16" w:rsidRDefault="00F35C5B" w:rsidP="000B5977">
            <w:pPr>
              <w:rPr>
                <w:rFonts w:ascii="Calibri" w:hAnsi="Calibri" w:cs="Tahoma"/>
                <w:sz w:val="16"/>
                <w:szCs w:val="16"/>
              </w:rPr>
            </w:pPr>
            <w:r w:rsidRPr="007B0C16">
              <w:rPr>
                <w:rFonts w:ascii="Calibri" w:hAnsi="Calibri" w:cs="Tahoma"/>
                <w:sz w:val="16"/>
                <w:szCs w:val="16"/>
              </w:rPr>
              <w:t>Si au cou…</w:t>
            </w:r>
          </w:p>
          <w:p w14:paraId="2313CAF1"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F35C5B" w:rsidRPr="007B0C16">
              <w:rPr>
                <w:rFonts w:ascii="Calibri" w:hAnsi="Calibri" w:cs="Tahoma"/>
                <w:sz w:val="16"/>
                <w:szCs w:val="16"/>
              </w:rPr>
              <w:t>100%</w:t>
            </w:r>
            <w:r w:rsidRPr="007B0C16">
              <w:rPr>
                <w:rFonts w:ascii="Calibri" w:hAnsi="Calibri" w:cs="Tahoma"/>
                <w:sz w:val="16"/>
                <w:szCs w:val="16"/>
              </w:rPr>
              <w:t xml:space="preserve"> à </w:t>
            </w:r>
            <w:r w:rsidRPr="007B0C16">
              <w:rPr>
                <w:rFonts w:ascii="Calibri" w:hAnsi="Calibri" w:cs="Tahoma"/>
                <w:i/>
                <w:iCs/>
                <w:sz w:val="16"/>
                <w:szCs w:val="16"/>
              </w:rPr>
              <w:t xml:space="preserve">Dispute </w:t>
            </w:r>
            <w:r w:rsidRPr="007B0C16">
              <w:rPr>
                <w:rFonts w:ascii="Calibri" w:hAnsi="Calibri" w:cs="Tahoma"/>
                <w:sz w:val="16"/>
                <w:szCs w:val="16"/>
              </w:rPr>
              <w:t xml:space="preserve">et </w:t>
            </w:r>
            <w:r w:rsidRPr="007B0C16">
              <w:rPr>
                <w:rFonts w:ascii="Calibri" w:hAnsi="Calibri" w:cs="Tahoma"/>
                <w:i/>
                <w:iCs/>
                <w:sz w:val="16"/>
                <w:szCs w:val="16"/>
              </w:rPr>
              <w:t>Haine éternelle</w:t>
            </w:r>
            <w:r w:rsidRPr="007B0C16">
              <w:rPr>
                <w:rFonts w:ascii="Calibri" w:hAnsi="Calibri" w:cs="Tahoma"/>
                <w:sz w:val="16"/>
                <w:szCs w:val="16"/>
              </w:rPr>
              <w:t>.</w:t>
            </w:r>
          </w:p>
          <w:p w14:paraId="495D3ED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2/ se no</w:t>
            </w:r>
            <w:r w:rsidR="00F35C5B" w:rsidRPr="007B0C16">
              <w:rPr>
                <w:rFonts w:ascii="Calibri" w:hAnsi="Calibri" w:cs="Tahoma"/>
                <w:sz w:val="16"/>
                <w:szCs w:val="16"/>
              </w:rPr>
              <w:t xml:space="preserve">ircit si X est blessé ou malade, </w:t>
            </w:r>
            <w:r w:rsidRPr="007B0C16">
              <w:rPr>
                <w:rFonts w:ascii="Calibri" w:hAnsi="Calibri" w:cs="Tahoma"/>
                <w:sz w:val="16"/>
                <w:szCs w:val="16"/>
              </w:rPr>
              <w:t>tombe en poussière si X meurt.</w:t>
            </w:r>
          </w:p>
          <w:p w14:paraId="194190C9" w14:textId="77777777" w:rsidR="002808F3" w:rsidRPr="007B0C16" w:rsidRDefault="00F35C5B" w:rsidP="00F35C5B">
            <w:pPr>
              <w:rPr>
                <w:rFonts w:ascii="Calibri" w:hAnsi="Calibri" w:cs="Tahoma"/>
                <w:sz w:val="16"/>
                <w:szCs w:val="16"/>
              </w:rPr>
            </w:pPr>
            <w:r w:rsidRPr="007B0C16">
              <w:rPr>
                <w:rFonts w:ascii="Calibri" w:hAnsi="Calibri" w:cs="Tahoma"/>
                <w:sz w:val="16"/>
                <w:szCs w:val="16"/>
              </w:rPr>
              <w:t>3</w:t>
            </w:r>
            <w:r w:rsidR="002808F3" w:rsidRPr="007B0C16">
              <w:rPr>
                <w:rFonts w:ascii="Calibri" w:hAnsi="Calibri" w:cs="Tahoma"/>
                <w:sz w:val="16"/>
                <w:szCs w:val="16"/>
              </w:rPr>
              <w:t xml:space="preserve">/ X ne subit aucune blessure due à une </w:t>
            </w:r>
            <w:r w:rsidRPr="007B0C16">
              <w:rPr>
                <w:rFonts w:ascii="Calibri" w:hAnsi="Calibri" w:cs="Tahoma"/>
                <w:sz w:val="16"/>
                <w:szCs w:val="16"/>
              </w:rPr>
              <w:t xml:space="preserve">noyade, étouffement ou </w:t>
            </w:r>
            <w:r w:rsidR="002808F3" w:rsidRPr="007B0C16">
              <w:rPr>
                <w:rFonts w:ascii="Calibri" w:hAnsi="Calibri" w:cs="Tahoma"/>
                <w:sz w:val="16"/>
                <w:szCs w:val="16"/>
              </w:rPr>
              <w:t>chute, évaluez les blessures, si elles sont suffisantes pour tuer X alors le PN tombe en poussière mais X ne meurt pas.</w:t>
            </w:r>
          </w:p>
        </w:tc>
      </w:tr>
    </w:tbl>
    <w:p w14:paraId="00BB32C7" w14:textId="337473C0" w:rsidR="002808F3" w:rsidRPr="007B0C16" w:rsidRDefault="00D05A34" w:rsidP="00A8184C">
      <w:pPr>
        <w:pStyle w:val="Titre4"/>
      </w:pPr>
      <w:r>
        <w:t>VER-</w:t>
      </w:r>
      <w:r w:rsidR="008653F2" w:rsidRPr="007B0C16">
        <w:t>Verveine</w:t>
      </w:r>
      <w:r w:rsidR="007F3537" w:rsidRPr="007B0C16">
        <w:t> : maladie- / imm en / imm terreur &amp; peur, tonah, soin+ / ee</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013"/>
        <w:gridCol w:w="545"/>
        <w:gridCol w:w="547"/>
        <w:gridCol w:w="945"/>
        <w:gridCol w:w="950"/>
        <w:gridCol w:w="952"/>
        <w:gridCol w:w="1250"/>
        <w:gridCol w:w="1759"/>
        <w:gridCol w:w="1257"/>
      </w:tblGrid>
      <w:tr w:rsidR="00B175EB" w:rsidRPr="007B0C16" w14:paraId="7B24D0E8" w14:textId="77777777" w:rsidTr="00F35C5B">
        <w:trPr>
          <w:gridAfter w:val="1"/>
          <w:wAfter w:w="919"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897B4B7" w14:textId="77777777" w:rsidR="00F35C5B" w:rsidRPr="007B0C16" w:rsidRDefault="00F35C5B" w:rsidP="00384E7A">
            <w:pPr>
              <w:rPr>
                <w:rFonts w:ascii="Calibri" w:hAnsi="Calibri" w:cs="Tahoma"/>
                <w:b/>
                <w:sz w:val="16"/>
              </w:rPr>
            </w:pPr>
            <w:r w:rsidRPr="007B0C16">
              <w:rPr>
                <w:rFonts w:ascii="Calibri" w:hAnsi="Calibri" w:cs="Tahoma"/>
                <w:b/>
                <w:sz w:val="16"/>
              </w:rPr>
              <w:t>VER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EFCA1B4" w14:textId="77777777" w:rsidR="00F35C5B" w:rsidRPr="007B0C16" w:rsidRDefault="00F35C5B" w:rsidP="00384E7A">
            <w:pPr>
              <w:rPr>
                <w:rFonts w:ascii="Calibri" w:hAnsi="Calibri" w:cs="Tahoma"/>
                <w:b/>
                <w:sz w:val="16"/>
              </w:rPr>
            </w:pPr>
            <w:r w:rsidRPr="007B0C16">
              <w:rPr>
                <w:rFonts w:ascii="Calibri" w:hAnsi="Calibri" w:cs="Tahoma"/>
                <w:b/>
                <w:sz w:val="16"/>
              </w:rPr>
              <w:t>Verveine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CD457D6" w14:textId="77777777" w:rsidR="00F35C5B" w:rsidRPr="007B0C16" w:rsidRDefault="00F35C5B" w:rsidP="00384E7A">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193A7C05" w14:textId="77777777" w:rsidR="00F35C5B" w:rsidRPr="007B0C16" w:rsidRDefault="005F7AD0" w:rsidP="00384E7A">
            <w:pPr>
              <w:rPr>
                <w:rFonts w:ascii="Calibri" w:hAnsi="Calibri" w:cs="Tahoma"/>
                <w:sz w:val="16"/>
              </w:rPr>
            </w:pPr>
            <w:r w:rsidRPr="007B0C16">
              <w:rPr>
                <w:rFonts w:ascii="Calibri" w:hAnsi="Calibri" w:cs="Tahoma"/>
                <w:sz w:val="16"/>
              </w:rPr>
              <w:t>Juin</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73B48608" w14:textId="77777777" w:rsidR="00F35C5B" w:rsidRPr="007B0C16" w:rsidRDefault="00F35C5B" w:rsidP="00384E7A">
            <w:pPr>
              <w:rPr>
                <w:rFonts w:ascii="Calibri" w:hAnsi="Calibri" w:cs="Tahoma"/>
                <w:sz w:val="16"/>
              </w:rPr>
            </w:pPr>
            <w:r w:rsidRPr="007B0C16">
              <w:rPr>
                <w:rFonts w:ascii="Calibri" w:hAnsi="Calibri" w:cs="Tahoma"/>
                <w:sz w:val="16"/>
              </w:rPr>
              <w:t>FOR PLA</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F86E647" w14:textId="77777777" w:rsidR="00F35C5B" w:rsidRPr="007B0C16" w:rsidRDefault="00F35C5B" w:rsidP="00384E7A">
            <w:pPr>
              <w:jc w:val="center"/>
              <w:rPr>
                <w:rFonts w:ascii="Calibri" w:hAnsi="Calibri" w:cs="Tahoma"/>
                <w:sz w:val="16"/>
              </w:rPr>
            </w:pPr>
            <w:r w:rsidRPr="007B0C16">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53D17EC" w14:textId="77777777" w:rsidR="00F35C5B" w:rsidRPr="007B0C16" w:rsidRDefault="00F35C5B" w:rsidP="00384E7A">
            <w:pPr>
              <w:jc w:val="center"/>
              <w:rPr>
                <w:rFonts w:ascii="Calibri" w:hAnsi="Calibri" w:cs="Tahoma"/>
                <w:sz w:val="16"/>
              </w:rPr>
            </w:pPr>
            <w:r w:rsidRPr="007B0C16">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33CB8264" w14:textId="77777777" w:rsidR="00F35C5B" w:rsidRPr="007B0C16" w:rsidRDefault="00F35C5B" w:rsidP="00F35C5B">
            <w:pPr>
              <w:jc w:val="center"/>
              <w:rPr>
                <w:rFonts w:ascii="Calibri" w:hAnsi="Calibri" w:cs="Tahoma"/>
                <w:sz w:val="16"/>
              </w:rPr>
            </w:pPr>
            <w:r w:rsidRPr="007B0C16">
              <w:rPr>
                <w:rFonts w:ascii="Calibri" w:hAnsi="Calibri" w:cs="Tahoma"/>
                <w:sz w:val="16"/>
              </w:rPr>
              <w:t>Doses 1D10</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155FF03" w14:textId="77777777" w:rsidR="00F35C5B" w:rsidRPr="007B0C16" w:rsidRDefault="00F35C5B" w:rsidP="00B175EB">
            <w:pPr>
              <w:jc w:val="center"/>
              <w:rPr>
                <w:rFonts w:ascii="Calibri" w:hAnsi="Calibri" w:cs="Tahoma"/>
                <w:sz w:val="16"/>
              </w:rPr>
            </w:pPr>
            <w:r w:rsidRPr="007B0C16">
              <w:rPr>
                <w:rFonts w:ascii="Calibri" w:hAnsi="Calibri" w:cs="Tahoma"/>
                <w:sz w:val="16"/>
              </w:rPr>
              <w:t xml:space="preserve">Prix </w:t>
            </w:r>
            <w:r w:rsidR="00B175EB" w:rsidRPr="007B0C16">
              <w:rPr>
                <w:rFonts w:ascii="Calibri" w:hAnsi="Calibri" w:cs="Tahoma"/>
                <w:sz w:val="16"/>
              </w:rPr>
              <w:t>80</w:t>
            </w:r>
            <w:r w:rsidRPr="007B0C16">
              <w:rPr>
                <w:rFonts w:ascii="Calibri" w:hAnsi="Calibri" w:cs="Tahoma"/>
                <w:sz w:val="16"/>
              </w:rPr>
              <w:t>/</w:t>
            </w:r>
            <w:r w:rsidR="00B175EB" w:rsidRPr="007B0C16">
              <w:rPr>
                <w:rFonts w:ascii="Calibri" w:hAnsi="Calibri" w:cs="Tahoma"/>
                <w:sz w:val="16"/>
              </w:rPr>
              <w:t>640/3700</w:t>
            </w:r>
          </w:p>
        </w:tc>
      </w:tr>
      <w:tr w:rsidR="002808F3" w:rsidRPr="007B0C16" w14:paraId="2D18274E"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E6F44A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7" w:type="dxa"/>
            <w:gridSpan w:val="9"/>
          </w:tcPr>
          <w:p w14:paraId="1DAA6602" w14:textId="77777777" w:rsidR="002808F3" w:rsidRPr="007B0C16" w:rsidRDefault="005F7AD0" w:rsidP="005F7AD0">
            <w:pPr>
              <w:jc w:val="left"/>
              <w:rPr>
                <w:rFonts w:ascii="Calibri" w:hAnsi="Calibri" w:cs="Tahoma"/>
                <w:bCs/>
                <w:sz w:val="16"/>
                <w:szCs w:val="16"/>
              </w:rPr>
            </w:pPr>
            <w:r w:rsidRPr="007B0C16">
              <w:rPr>
                <w:rFonts w:ascii="Calibri" w:hAnsi="Calibri" w:cs="Tahoma"/>
                <w:noProof/>
                <w:lang w:eastAsia="fr-BE"/>
              </w:rPr>
              <w:drawing>
                <wp:anchor distT="0" distB="0" distL="114300" distR="114300" simplePos="0" relativeHeight="251650560" behindDoc="0" locked="0" layoutInCell="1" allowOverlap="1" wp14:anchorId="52AF3A8F" wp14:editId="766A1D2B">
                  <wp:simplePos x="0" y="0"/>
                  <wp:positionH relativeFrom="column">
                    <wp:posOffset>5130800</wp:posOffset>
                  </wp:positionH>
                  <wp:positionV relativeFrom="paragraph">
                    <wp:posOffset>197485</wp:posOffset>
                  </wp:positionV>
                  <wp:extent cx="809625" cy="1152525"/>
                  <wp:effectExtent l="19050" t="19050" r="28575" b="28575"/>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809625" cy="115252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08F3" w:rsidRPr="007B0C16">
              <w:rPr>
                <w:rFonts w:ascii="Calibri" w:hAnsi="Calibri" w:cs="Tahoma"/>
                <w:bCs/>
                <w:sz w:val="16"/>
                <w:szCs w:val="16"/>
              </w:rPr>
              <w:t>Plante herbacée à tige quadrangulaire, à rameaux et à feuilles le plus souvent opposés. Calice court</w:t>
            </w:r>
            <w:r w:rsidRPr="007B0C16">
              <w:rPr>
                <w:rFonts w:ascii="Calibri" w:hAnsi="Calibri" w:cs="Tahoma"/>
                <w:bCs/>
                <w:sz w:val="16"/>
                <w:szCs w:val="16"/>
              </w:rPr>
              <w:t xml:space="preserve"> </w:t>
            </w:r>
            <w:r w:rsidR="002808F3" w:rsidRPr="007B0C16">
              <w:rPr>
                <w:rFonts w:ascii="Calibri" w:hAnsi="Calibri" w:cs="Tahoma"/>
                <w:bCs/>
                <w:sz w:val="16"/>
                <w:szCs w:val="16"/>
              </w:rPr>
              <w:t xml:space="preserve"> en tube à quatre ou cinq dents. Corolle à long tube cylindrique à cinq lobes plus ou moins égaux.</w:t>
            </w:r>
          </w:p>
        </w:tc>
      </w:tr>
      <w:tr w:rsidR="002808F3" w:rsidRPr="007B0C16" w14:paraId="0BA8A7D8"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2A8A73E"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7" w:type="dxa"/>
            <w:gridSpan w:val="9"/>
          </w:tcPr>
          <w:p w14:paraId="6B24A912" w14:textId="77777777" w:rsidR="002808F3" w:rsidRPr="007B0C16" w:rsidRDefault="00B175EB" w:rsidP="00B175EB">
            <w:pPr>
              <w:rPr>
                <w:rFonts w:ascii="Calibri" w:hAnsi="Calibri" w:cs="Tahoma"/>
                <w:sz w:val="16"/>
                <w:szCs w:val="16"/>
              </w:rPr>
            </w:pPr>
            <w:r w:rsidRPr="007B0C16">
              <w:rPr>
                <w:rFonts w:ascii="Calibri" w:hAnsi="Calibri" w:cs="Tahoma"/>
                <w:sz w:val="16"/>
                <w:szCs w:val="16"/>
              </w:rPr>
              <w:t>Si utilisé comme tisane…</w:t>
            </w:r>
          </w:p>
          <w:p w14:paraId="7877168A" w14:textId="77777777" w:rsidR="00B175EB" w:rsidRPr="007B0C16" w:rsidRDefault="00B175EB" w:rsidP="008653F2">
            <w:pPr>
              <w:rPr>
                <w:rFonts w:ascii="Calibri" w:hAnsi="Calibri" w:cs="Tahoma"/>
                <w:sz w:val="16"/>
                <w:szCs w:val="16"/>
              </w:rPr>
            </w:pPr>
            <w:r w:rsidRPr="007B0C16">
              <w:rPr>
                <w:rFonts w:ascii="Calibri" w:hAnsi="Calibri" w:cs="Tahoma"/>
                <w:sz w:val="16"/>
                <w:szCs w:val="16"/>
              </w:rPr>
              <w:t xml:space="preserve">1/ diminue les effets des maladies et les pertes dues à celles-ci de moitié pendant </w:t>
            </w:r>
            <w:r w:rsidR="008653F2" w:rsidRPr="007B0C16">
              <w:rPr>
                <w:rFonts w:ascii="Calibri" w:hAnsi="Calibri" w:cs="Tahoma"/>
                <w:sz w:val="16"/>
                <w:szCs w:val="16"/>
              </w:rPr>
              <w:t>48</w:t>
            </w:r>
            <w:r w:rsidRPr="007B0C16">
              <w:rPr>
                <w:rFonts w:ascii="Calibri" w:hAnsi="Calibri" w:cs="Tahoma"/>
                <w:sz w:val="16"/>
                <w:szCs w:val="16"/>
              </w:rPr>
              <w:t>h.</w:t>
            </w:r>
          </w:p>
        </w:tc>
      </w:tr>
      <w:tr w:rsidR="00F35C5B" w:rsidRPr="007B0C16" w14:paraId="12616702"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603BB8BF" w14:textId="77777777" w:rsidR="00F35C5B" w:rsidRPr="007B0C16" w:rsidRDefault="00F35C5B" w:rsidP="00384E7A">
            <w:pPr>
              <w:rPr>
                <w:rFonts w:ascii="Calibri" w:hAnsi="Calibri" w:cs="Tahoma"/>
                <w:sz w:val="16"/>
                <w:szCs w:val="16"/>
              </w:rPr>
            </w:pPr>
            <w:r w:rsidRPr="007B0C16">
              <w:rPr>
                <w:rFonts w:ascii="Calibri" w:hAnsi="Calibri" w:cs="Tahoma"/>
                <w:sz w:val="16"/>
                <w:szCs w:val="16"/>
              </w:rPr>
              <w:t>Uti </w:t>
            </w:r>
          </w:p>
        </w:tc>
        <w:tc>
          <w:tcPr>
            <w:tcW w:w="9147" w:type="dxa"/>
            <w:gridSpan w:val="9"/>
            <w:shd w:val="clear" w:color="auto" w:fill="EAEAEA"/>
          </w:tcPr>
          <w:p w14:paraId="6E2B68D3" w14:textId="77777777" w:rsidR="00F35C5B" w:rsidRPr="007B0C16" w:rsidRDefault="00F35C5B" w:rsidP="00B32AA4">
            <w:pPr>
              <w:rPr>
                <w:rFonts w:ascii="Calibri" w:hAnsi="Calibri" w:cs="Tahoma"/>
                <w:sz w:val="16"/>
                <w:szCs w:val="16"/>
              </w:rPr>
            </w:pPr>
            <w:r w:rsidRPr="007B0C16">
              <w:rPr>
                <w:rFonts w:ascii="Calibri" w:hAnsi="Calibri" w:cs="Tahoma"/>
                <w:sz w:val="16"/>
                <w:szCs w:val="16"/>
              </w:rPr>
              <w:t>Couper les feuilles, laisser sécher au soleil, en faire un boule sphérique par humidification très légère.</w:t>
            </w:r>
          </w:p>
        </w:tc>
      </w:tr>
      <w:tr w:rsidR="002808F3" w:rsidRPr="007B0C16" w14:paraId="33A9636F"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DB9710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7" w:type="dxa"/>
            <w:gridSpan w:val="9"/>
          </w:tcPr>
          <w:p w14:paraId="0E32B17A" w14:textId="77777777" w:rsidR="002808F3" w:rsidRPr="007B0C16" w:rsidRDefault="00B175EB" w:rsidP="000B5977">
            <w:pPr>
              <w:rPr>
                <w:rFonts w:ascii="Calibri" w:hAnsi="Calibri" w:cs="Tahoma"/>
                <w:sz w:val="16"/>
                <w:szCs w:val="16"/>
              </w:rPr>
            </w:pPr>
            <w:r w:rsidRPr="007B0C16">
              <w:rPr>
                <w:rFonts w:ascii="Calibri" w:hAnsi="Calibri" w:cs="Tahoma"/>
                <w:sz w:val="16"/>
                <w:szCs w:val="16"/>
              </w:rPr>
              <w:t>Si porté à la ceinture…</w:t>
            </w:r>
          </w:p>
          <w:p w14:paraId="49CF602C" w14:textId="77777777" w:rsidR="00B175EB" w:rsidRPr="007B0C16" w:rsidRDefault="00B175EB" w:rsidP="005F7AD0">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immunité 25% à toutes pertes d’EN.</w:t>
            </w:r>
          </w:p>
        </w:tc>
      </w:tr>
      <w:tr w:rsidR="00F35C5B" w:rsidRPr="007B0C16" w14:paraId="7C5F4C5E"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04585EF0" w14:textId="77777777" w:rsidR="00F35C5B" w:rsidRPr="007B0C16" w:rsidRDefault="00F35C5B" w:rsidP="000B5977">
            <w:pPr>
              <w:rPr>
                <w:rFonts w:ascii="Calibri" w:hAnsi="Calibri" w:cs="Tahoma"/>
                <w:sz w:val="16"/>
                <w:szCs w:val="16"/>
              </w:rPr>
            </w:pPr>
            <w:r w:rsidRPr="007B0C16">
              <w:rPr>
                <w:rFonts w:ascii="Calibri" w:hAnsi="Calibri" w:cs="Tahoma"/>
                <w:sz w:val="16"/>
                <w:szCs w:val="16"/>
              </w:rPr>
              <w:t>Cér</w:t>
            </w:r>
          </w:p>
        </w:tc>
        <w:tc>
          <w:tcPr>
            <w:tcW w:w="9147" w:type="dxa"/>
            <w:gridSpan w:val="9"/>
            <w:shd w:val="clear" w:color="auto" w:fill="EAEAEA"/>
          </w:tcPr>
          <w:p w14:paraId="4D3EC6D9" w14:textId="77777777" w:rsidR="00F35C5B" w:rsidRPr="007B0C16" w:rsidRDefault="00121EA7" w:rsidP="000B5977">
            <w:pPr>
              <w:rPr>
                <w:rFonts w:ascii="Calibri" w:hAnsi="Calibri" w:cs="Tahoma"/>
                <w:sz w:val="16"/>
                <w:szCs w:val="16"/>
              </w:rPr>
            </w:pPr>
            <w:r w:rsidRPr="007B0C16">
              <w:rPr>
                <w:rFonts w:ascii="Calibri" w:hAnsi="Calibri" w:cs="Tahoma"/>
                <w:sz w:val="16"/>
                <w:szCs w:val="16"/>
              </w:rPr>
              <w:t>Enchanter au pied d’un arbre</w:t>
            </w:r>
          </w:p>
        </w:tc>
      </w:tr>
      <w:tr w:rsidR="002808F3" w:rsidRPr="007B0C16" w14:paraId="202608CA"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F01B4A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7" w:type="dxa"/>
            <w:gridSpan w:val="9"/>
          </w:tcPr>
          <w:p w14:paraId="2F7D1482" w14:textId="77777777" w:rsidR="002808F3" w:rsidRPr="007B0C16" w:rsidRDefault="00F35C5B"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porté à la ceinture dans une bourse de satin noir…</w:t>
            </w:r>
          </w:p>
          <w:p w14:paraId="6C8899F6" w14:textId="77777777" w:rsidR="002808F3" w:rsidRPr="007B0C16" w:rsidRDefault="002808F3"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immunité </w:t>
            </w:r>
            <w:r w:rsidR="00F35C5B" w:rsidRPr="007B0C16">
              <w:rPr>
                <w:rFonts w:ascii="Calibri" w:hAnsi="Calibri" w:cs="Tahoma"/>
                <w:sz w:val="16"/>
                <w:szCs w:val="16"/>
              </w:rPr>
              <w:t xml:space="preserve">50% </w:t>
            </w:r>
            <w:r w:rsidRPr="007B0C16">
              <w:rPr>
                <w:rFonts w:ascii="Calibri" w:hAnsi="Calibri" w:cs="Tahoma"/>
                <w:sz w:val="16"/>
                <w:szCs w:val="16"/>
              </w:rPr>
              <w:t xml:space="preserve">à </w:t>
            </w:r>
            <w:r w:rsidRPr="007B0C16">
              <w:rPr>
                <w:rFonts w:ascii="Calibri" w:hAnsi="Calibri" w:cs="Tahoma"/>
                <w:i/>
                <w:iCs/>
                <w:sz w:val="16"/>
                <w:szCs w:val="16"/>
              </w:rPr>
              <w:t xml:space="preserve">Terreur </w:t>
            </w:r>
            <w:r w:rsidRPr="007B0C16">
              <w:rPr>
                <w:rFonts w:ascii="Calibri" w:hAnsi="Calibri" w:cs="Tahoma"/>
                <w:sz w:val="16"/>
                <w:szCs w:val="16"/>
              </w:rPr>
              <w:t>et à toutes les formes de peur.</w:t>
            </w:r>
          </w:p>
          <w:p w14:paraId="4F87714C"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X est considéré comme un </w:t>
            </w:r>
            <w:r w:rsidRPr="007B0C16">
              <w:rPr>
                <w:rFonts w:ascii="Calibri" w:hAnsi="Calibri" w:cs="Tahoma"/>
                <w:i/>
                <w:sz w:val="16"/>
                <w:szCs w:val="16"/>
              </w:rPr>
              <w:t>Tonah</w:t>
            </w:r>
            <w:r w:rsidRPr="007B0C16">
              <w:rPr>
                <w:rFonts w:ascii="Calibri" w:hAnsi="Calibri" w:cs="Tahoma"/>
                <w:sz w:val="16"/>
                <w:szCs w:val="16"/>
              </w:rPr>
              <w:t xml:space="preserve"> par toutes les races canines à Divin&lt;1.</w:t>
            </w:r>
          </w:p>
          <w:p w14:paraId="1A123F10" w14:textId="77777777" w:rsidR="002808F3" w:rsidRPr="007B0C16" w:rsidRDefault="00B175EB" w:rsidP="000B5977">
            <w:pPr>
              <w:rPr>
                <w:rFonts w:ascii="Calibri" w:hAnsi="Calibri" w:cs="Tahoma"/>
                <w:sz w:val="16"/>
                <w:szCs w:val="16"/>
              </w:rPr>
            </w:pPr>
            <w:r w:rsidRPr="007B0C16">
              <w:rPr>
                <w:rFonts w:ascii="Calibri" w:hAnsi="Calibri" w:cs="Tahoma"/>
                <w:sz w:val="16"/>
                <w:szCs w:val="16"/>
              </w:rPr>
              <w:t>S</w:t>
            </w:r>
            <w:r w:rsidR="002808F3" w:rsidRPr="007B0C16">
              <w:rPr>
                <w:rFonts w:ascii="Calibri" w:hAnsi="Calibri" w:cs="Tahoma"/>
                <w:sz w:val="16"/>
                <w:szCs w:val="16"/>
              </w:rPr>
              <w:t>i la bourse est plongée 1 tour dans un gobelet de bronze Q+ rempli de 1dl de vin Q+ alors…</w:t>
            </w:r>
          </w:p>
          <w:p w14:paraId="490A031B"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3/ crée une dose 12/0 de soin de n’importe quel poison, maladie ou infection.</w:t>
            </w:r>
          </w:p>
        </w:tc>
      </w:tr>
    </w:tbl>
    <w:p w14:paraId="6E2BE906" w14:textId="5A416D6C" w:rsidR="00B175EB" w:rsidRPr="007B0C16" w:rsidRDefault="00D05A34" w:rsidP="00A8184C">
      <w:pPr>
        <w:pStyle w:val="Titre4"/>
      </w:pPr>
      <w:r>
        <w:t>YLO-</w:t>
      </w:r>
      <w:r w:rsidR="000D4FE9" w:rsidRPr="007B0C16">
        <w:t>Yeux de loup</w:t>
      </w:r>
      <w:r w:rsidR="007F3537" w:rsidRPr="007B0C16">
        <w:t xml:space="preserve"> : sens+, loup / sens+, combat+, ci-, agressif / vd+, vo+, loups </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
        <w:gridCol w:w="1217"/>
        <w:gridCol w:w="528"/>
        <w:gridCol w:w="675"/>
        <w:gridCol w:w="1641"/>
        <w:gridCol w:w="838"/>
        <w:gridCol w:w="839"/>
        <w:gridCol w:w="785"/>
        <w:gridCol w:w="1748"/>
        <w:gridCol w:w="947"/>
      </w:tblGrid>
      <w:tr w:rsidR="00384E7A" w:rsidRPr="007B0C16" w14:paraId="42ED248A" w14:textId="77777777" w:rsidTr="00B175EB">
        <w:trPr>
          <w:gridAfter w:val="1"/>
          <w:wAfter w:w="785" w:type="dxa"/>
          <w:cantSplit/>
          <w:tblHeader/>
        </w:trPr>
        <w:tc>
          <w:tcPr>
            <w:tcW w:w="0" w:type="auto"/>
            <w:shd w:val="clear" w:color="auto" w:fill="FF9900"/>
          </w:tcPr>
          <w:p w14:paraId="25977B80" w14:textId="77777777" w:rsidR="00B175EB" w:rsidRPr="007B0C16" w:rsidRDefault="00B175EB" w:rsidP="00384E7A">
            <w:pPr>
              <w:rPr>
                <w:rFonts w:ascii="Calibri" w:hAnsi="Calibri" w:cs="Tahoma"/>
                <w:b/>
                <w:sz w:val="16"/>
              </w:rPr>
            </w:pPr>
            <w:r w:rsidRPr="007B0C16">
              <w:rPr>
                <w:rFonts w:ascii="Calibri" w:hAnsi="Calibri" w:cs="Tahoma"/>
                <w:b/>
                <w:sz w:val="16"/>
              </w:rPr>
              <w:t>YLO</w:t>
            </w:r>
          </w:p>
        </w:tc>
        <w:tc>
          <w:tcPr>
            <w:tcW w:w="0" w:type="auto"/>
            <w:shd w:val="clear" w:color="auto" w:fill="FF9900"/>
          </w:tcPr>
          <w:p w14:paraId="3F699BC4" w14:textId="77777777" w:rsidR="00B175EB" w:rsidRPr="007B0C16" w:rsidRDefault="00B175EB" w:rsidP="00384E7A">
            <w:pPr>
              <w:rPr>
                <w:rFonts w:ascii="Calibri" w:hAnsi="Calibri" w:cs="Tahoma"/>
                <w:b/>
                <w:sz w:val="16"/>
              </w:rPr>
            </w:pPr>
            <w:r w:rsidRPr="007B0C16">
              <w:rPr>
                <w:rFonts w:ascii="Calibri" w:hAnsi="Calibri" w:cs="Tahoma"/>
                <w:b/>
                <w:sz w:val="16"/>
              </w:rPr>
              <w:t>Yeux de loup</w:t>
            </w:r>
          </w:p>
        </w:tc>
        <w:tc>
          <w:tcPr>
            <w:tcW w:w="0" w:type="auto"/>
            <w:shd w:val="clear" w:color="auto" w:fill="FF9900"/>
          </w:tcPr>
          <w:p w14:paraId="518985DE" w14:textId="77777777" w:rsidR="00B175EB" w:rsidRPr="007B0C16" w:rsidRDefault="00B175EB" w:rsidP="00384E7A">
            <w:pPr>
              <w:rPr>
                <w:rFonts w:ascii="Calibri" w:hAnsi="Calibri" w:cs="Tahoma"/>
                <w:sz w:val="16"/>
              </w:rPr>
            </w:pPr>
            <w:r w:rsidRPr="007B0C16">
              <w:rPr>
                <w:rFonts w:ascii="Calibri" w:hAnsi="Calibri" w:cs="Tahoma"/>
                <w:sz w:val="16"/>
              </w:rPr>
              <w:t>ORG</w:t>
            </w:r>
          </w:p>
        </w:tc>
        <w:tc>
          <w:tcPr>
            <w:tcW w:w="0" w:type="auto"/>
            <w:shd w:val="clear" w:color="auto" w:fill="FF9900"/>
          </w:tcPr>
          <w:p w14:paraId="23E1836C" w14:textId="77777777" w:rsidR="00B175EB" w:rsidRPr="007B0C16" w:rsidRDefault="00B175EB" w:rsidP="00384E7A">
            <w:pPr>
              <w:rPr>
                <w:rFonts w:ascii="Calibri" w:hAnsi="Calibri" w:cs="Tahoma"/>
                <w:sz w:val="16"/>
              </w:rPr>
            </w:pPr>
            <w:r w:rsidRPr="007B0C16">
              <w:rPr>
                <w:rFonts w:ascii="Calibri" w:hAnsi="Calibri" w:cs="Tahoma"/>
                <w:sz w:val="16"/>
              </w:rPr>
              <w:t>adulte</w:t>
            </w:r>
          </w:p>
        </w:tc>
        <w:tc>
          <w:tcPr>
            <w:tcW w:w="0" w:type="auto"/>
            <w:shd w:val="clear" w:color="auto" w:fill="FF9900"/>
          </w:tcPr>
          <w:p w14:paraId="1D7B7DAF" w14:textId="77777777" w:rsidR="00B175EB" w:rsidRPr="007B0C16" w:rsidRDefault="00B175EB" w:rsidP="00384E7A">
            <w:pPr>
              <w:rPr>
                <w:rFonts w:ascii="Calibri" w:hAnsi="Calibri" w:cs="Tahoma"/>
                <w:sz w:val="16"/>
              </w:rPr>
            </w:pPr>
            <w:r w:rsidRPr="007B0C16">
              <w:rPr>
                <w:rFonts w:ascii="Calibri" w:hAnsi="Calibri" w:cs="Tahoma"/>
                <w:sz w:val="16"/>
              </w:rPr>
              <w:t>FOR STE</w:t>
            </w:r>
            <w:r w:rsidR="005F7AD0" w:rsidRPr="007B0C16">
              <w:rPr>
                <w:rFonts w:ascii="Calibri" w:hAnsi="Calibri" w:cs="Tahoma"/>
                <w:sz w:val="16"/>
              </w:rPr>
              <w:t xml:space="preserve"> COL MON</w:t>
            </w:r>
          </w:p>
        </w:tc>
        <w:tc>
          <w:tcPr>
            <w:tcW w:w="0" w:type="auto"/>
            <w:shd w:val="clear" w:color="auto" w:fill="FF9900"/>
          </w:tcPr>
          <w:p w14:paraId="259165F0" w14:textId="77777777" w:rsidR="00B175EB" w:rsidRPr="007B0C16" w:rsidRDefault="00C95A94" w:rsidP="00384E7A">
            <w:pPr>
              <w:jc w:val="center"/>
              <w:rPr>
                <w:rFonts w:ascii="Calibri" w:hAnsi="Calibri" w:cs="Tahoma"/>
                <w:sz w:val="16"/>
              </w:rPr>
            </w:pPr>
            <w:r w:rsidRPr="007B0C16">
              <w:rPr>
                <w:rFonts w:ascii="Calibri" w:hAnsi="Calibri" w:cs="Tahoma"/>
                <w:sz w:val="16"/>
              </w:rPr>
              <w:t xml:space="preserve">Poids </w:t>
            </w:r>
            <w:r w:rsidR="00B175EB" w:rsidRPr="007B0C16">
              <w:rPr>
                <w:rFonts w:ascii="Calibri" w:hAnsi="Calibri" w:cs="Tahoma"/>
                <w:sz w:val="16"/>
              </w:rPr>
              <w:t>80</w:t>
            </w:r>
          </w:p>
        </w:tc>
        <w:tc>
          <w:tcPr>
            <w:tcW w:w="0" w:type="auto"/>
            <w:shd w:val="clear" w:color="auto" w:fill="FF9900"/>
          </w:tcPr>
          <w:p w14:paraId="560066FA" w14:textId="77777777" w:rsidR="00B175EB" w:rsidRPr="007B0C16" w:rsidRDefault="00C95A94" w:rsidP="00384E7A">
            <w:pPr>
              <w:jc w:val="center"/>
              <w:rPr>
                <w:rFonts w:ascii="Calibri" w:hAnsi="Calibri" w:cs="Tahoma"/>
                <w:sz w:val="16"/>
              </w:rPr>
            </w:pPr>
            <w:r w:rsidRPr="007B0C16">
              <w:rPr>
                <w:rFonts w:ascii="Calibri" w:hAnsi="Calibri" w:cs="Tahoma"/>
                <w:sz w:val="16"/>
              </w:rPr>
              <w:t xml:space="preserve">Rareté </w:t>
            </w:r>
            <w:r w:rsidR="00B175EB" w:rsidRPr="007B0C16">
              <w:rPr>
                <w:rFonts w:ascii="Calibri" w:hAnsi="Calibri" w:cs="Tahoma"/>
                <w:sz w:val="16"/>
              </w:rPr>
              <w:t>6</w:t>
            </w:r>
          </w:p>
        </w:tc>
        <w:tc>
          <w:tcPr>
            <w:tcW w:w="0" w:type="auto"/>
            <w:shd w:val="clear" w:color="auto" w:fill="FF9900"/>
          </w:tcPr>
          <w:p w14:paraId="687B66E6" w14:textId="77777777" w:rsidR="00B175EB" w:rsidRPr="007B0C16" w:rsidRDefault="00C95A94" w:rsidP="00384E7A">
            <w:pPr>
              <w:jc w:val="center"/>
              <w:rPr>
                <w:rFonts w:ascii="Calibri" w:hAnsi="Calibri" w:cs="Tahoma"/>
                <w:sz w:val="16"/>
              </w:rPr>
            </w:pPr>
            <w:r w:rsidRPr="007B0C16">
              <w:rPr>
                <w:rFonts w:ascii="Calibri" w:hAnsi="Calibri" w:cs="Tahoma"/>
                <w:sz w:val="16"/>
              </w:rPr>
              <w:t xml:space="preserve">Doses </w:t>
            </w:r>
            <w:r w:rsidR="00B175EB" w:rsidRPr="007B0C16">
              <w:rPr>
                <w:rFonts w:ascii="Calibri" w:hAnsi="Calibri" w:cs="Tahoma"/>
                <w:sz w:val="16"/>
              </w:rPr>
              <w:t>2</w:t>
            </w:r>
          </w:p>
        </w:tc>
        <w:tc>
          <w:tcPr>
            <w:tcW w:w="0" w:type="auto"/>
            <w:shd w:val="clear" w:color="auto" w:fill="FF9900"/>
          </w:tcPr>
          <w:p w14:paraId="61277CD7" w14:textId="77777777" w:rsidR="00B175EB" w:rsidRPr="007B0C16" w:rsidRDefault="00C95A94" w:rsidP="00384E7A">
            <w:pPr>
              <w:jc w:val="center"/>
              <w:rPr>
                <w:rFonts w:ascii="Calibri" w:hAnsi="Calibri" w:cs="Tahoma"/>
                <w:sz w:val="16"/>
              </w:rPr>
            </w:pPr>
            <w:r w:rsidRPr="007B0C16">
              <w:rPr>
                <w:rFonts w:ascii="Calibri" w:hAnsi="Calibri" w:cs="Tahoma"/>
                <w:sz w:val="16"/>
              </w:rPr>
              <w:t xml:space="preserve">Prix </w:t>
            </w:r>
            <w:r w:rsidR="001011F6" w:rsidRPr="007B0C16">
              <w:rPr>
                <w:rFonts w:ascii="Calibri" w:hAnsi="Calibri" w:cs="Tahoma"/>
                <w:sz w:val="16"/>
              </w:rPr>
              <w:t>240</w:t>
            </w:r>
            <w:r w:rsidRPr="007B0C16">
              <w:rPr>
                <w:rFonts w:ascii="Calibri" w:hAnsi="Calibri" w:cs="Tahoma"/>
                <w:sz w:val="16"/>
              </w:rPr>
              <w:t>/</w:t>
            </w:r>
            <w:r w:rsidR="00384E7A" w:rsidRPr="007B0C16">
              <w:rPr>
                <w:rFonts w:ascii="Calibri" w:hAnsi="Calibri" w:cs="Tahoma"/>
                <w:sz w:val="16"/>
              </w:rPr>
              <w:t>1250</w:t>
            </w:r>
            <w:r w:rsidRPr="007B0C16">
              <w:rPr>
                <w:rFonts w:ascii="Calibri" w:hAnsi="Calibri" w:cs="Tahoma"/>
                <w:sz w:val="16"/>
              </w:rPr>
              <w:t>/</w:t>
            </w:r>
            <w:r w:rsidR="00384E7A" w:rsidRPr="007B0C16">
              <w:rPr>
                <w:rFonts w:ascii="Calibri" w:hAnsi="Calibri" w:cs="Tahoma"/>
                <w:sz w:val="16"/>
              </w:rPr>
              <w:t>5000</w:t>
            </w:r>
          </w:p>
        </w:tc>
      </w:tr>
      <w:tr w:rsidR="002808F3" w:rsidRPr="007B0C16" w14:paraId="0CE5732C"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E9F933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Des</w:t>
            </w:r>
          </w:p>
        </w:tc>
        <w:tc>
          <w:tcPr>
            <w:tcW w:w="9146" w:type="dxa"/>
            <w:gridSpan w:val="9"/>
          </w:tcPr>
          <w:p w14:paraId="6ADF2042" w14:textId="77777777" w:rsidR="002808F3" w:rsidRPr="007B0C16" w:rsidRDefault="002808F3" w:rsidP="000B5977">
            <w:pPr>
              <w:rPr>
                <w:rFonts w:ascii="Calibri" w:hAnsi="Calibri" w:cs="Tahoma"/>
                <w:bCs/>
                <w:sz w:val="16"/>
                <w:szCs w:val="16"/>
              </w:rPr>
            </w:pPr>
            <w:r w:rsidRPr="007B0C16">
              <w:rPr>
                <w:rFonts w:ascii="Calibri" w:hAnsi="Calibri" w:cs="Tahoma"/>
                <w:bCs/>
                <w:sz w:val="16"/>
                <w:szCs w:val="16"/>
              </w:rPr>
              <w:t>Yeux entiers extrait d’un loup adulte.</w:t>
            </w:r>
          </w:p>
        </w:tc>
      </w:tr>
      <w:tr w:rsidR="002808F3" w:rsidRPr="007B0C16" w14:paraId="2D7FC7D4"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98027BD"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Bru </w:t>
            </w:r>
          </w:p>
        </w:tc>
        <w:tc>
          <w:tcPr>
            <w:tcW w:w="9146" w:type="dxa"/>
            <w:gridSpan w:val="9"/>
          </w:tcPr>
          <w:p w14:paraId="248165D0" w14:textId="77777777" w:rsidR="00C95A94" w:rsidRPr="007B0C16" w:rsidRDefault="00C95A94" w:rsidP="000B5977">
            <w:pPr>
              <w:rPr>
                <w:rFonts w:ascii="Calibri" w:hAnsi="Calibri" w:cs="Tahoma"/>
                <w:sz w:val="16"/>
                <w:szCs w:val="16"/>
              </w:rPr>
            </w:pPr>
            <w:r w:rsidRPr="007B0C16">
              <w:rPr>
                <w:rFonts w:ascii="Calibri" w:hAnsi="Calibri" w:cs="Tahoma"/>
                <w:sz w:val="16"/>
                <w:szCs w:val="16"/>
              </w:rPr>
              <w:t>Si avalé…</w:t>
            </w:r>
          </w:p>
          <w:p w14:paraId="132BA279" w14:textId="77777777" w:rsidR="002808F3" w:rsidRPr="007B0C16" w:rsidRDefault="00C95A94"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un test de goût réussit donne bonus +20 à </w:t>
            </w:r>
            <w:r w:rsidRPr="007B0C16">
              <w:rPr>
                <w:rFonts w:ascii="Calibri" w:hAnsi="Calibri" w:cs="Tahoma"/>
                <w:i/>
                <w:sz w:val="16"/>
                <w:szCs w:val="16"/>
              </w:rPr>
              <w:t>Piste, Odorat, Ouïe, Survie</w:t>
            </w:r>
            <w:r w:rsidR="005F7AD0" w:rsidRPr="007B0C16">
              <w:rPr>
                <w:rFonts w:ascii="Calibri" w:hAnsi="Calibri" w:cs="Tahoma"/>
                <w:i/>
                <w:sz w:val="16"/>
                <w:szCs w:val="16"/>
              </w:rPr>
              <w:t xml:space="preserve"> </w:t>
            </w:r>
            <w:r w:rsidRPr="007B0C16">
              <w:rPr>
                <w:rFonts w:ascii="Calibri" w:hAnsi="Calibri" w:cs="Tahoma"/>
                <w:sz w:val="16"/>
                <w:szCs w:val="16"/>
              </w:rPr>
              <w:t>pendant 24h.</w:t>
            </w:r>
          </w:p>
          <w:p w14:paraId="0C04C17E" w14:textId="77777777" w:rsidR="000D4FE9" w:rsidRPr="007B0C16" w:rsidRDefault="000D4FE9" w:rsidP="005F7AD0">
            <w:pPr>
              <w:rPr>
                <w:rFonts w:ascii="Calibri" w:hAnsi="Calibri" w:cs="Tahoma"/>
                <w:sz w:val="16"/>
                <w:szCs w:val="16"/>
              </w:rPr>
            </w:pPr>
            <w:r w:rsidRPr="007B0C16">
              <w:rPr>
                <w:rFonts w:ascii="Calibri" w:hAnsi="Calibri" w:cs="Tahoma"/>
                <w:sz w:val="16"/>
                <w:szCs w:val="16"/>
              </w:rPr>
              <w:t>2/ peut communiquer avec des loups à N</w:t>
            </w:r>
            <w:r w:rsidR="005F7AD0" w:rsidRPr="007B0C16">
              <w:rPr>
                <w:rFonts w:ascii="Calibri" w:hAnsi="Calibri" w:cs="Tahoma"/>
                <w:sz w:val="16"/>
                <w:szCs w:val="16"/>
              </w:rPr>
              <w:t>E</w:t>
            </w:r>
            <w:r w:rsidRPr="007B0C16">
              <w:rPr>
                <w:rFonts w:ascii="Calibri" w:hAnsi="Calibri" w:cs="Tahoma"/>
                <w:sz w:val="16"/>
                <w:szCs w:val="16"/>
              </w:rPr>
              <w:t>= Em(inu) pendant 24h.</w:t>
            </w:r>
          </w:p>
        </w:tc>
      </w:tr>
      <w:tr w:rsidR="00384E7A" w:rsidRPr="007B0C16" w14:paraId="1D87F140"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A21EDAE" w14:textId="77777777" w:rsidR="00C95A94" w:rsidRPr="007B0C16" w:rsidRDefault="00C95A94" w:rsidP="00384E7A">
            <w:pPr>
              <w:rPr>
                <w:rFonts w:ascii="Calibri" w:hAnsi="Calibri" w:cs="Tahoma"/>
                <w:sz w:val="16"/>
                <w:szCs w:val="16"/>
              </w:rPr>
            </w:pPr>
            <w:r w:rsidRPr="007B0C16">
              <w:rPr>
                <w:rFonts w:ascii="Calibri" w:hAnsi="Calibri" w:cs="Tahoma"/>
                <w:sz w:val="16"/>
                <w:szCs w:val="16"/>
              </w:rPr>
              <w:t>Uti </w:t>
            </w:r>
          </w:p>
        </w:tc>
        <w:tc>
          <w:tcPr>
            <w:tcW w:w="9146" w:type="dxa"/>
            <w:gridSpan w:val="9"/>
            <w:shd w:val="clear" w:color="auto" w:fill="EAEAEA"/>
          </w:tcPr>
          <w:p w14:paraId="22A7E1A3" w14:textId="77777777" w:rsidR="00C95A94" w:rsidRPr="007B0C16" w:rsidRDefault="00B32AA4" w:rsidP="00B32AA4">
            <w:pPr>
              <w:rPr>
                <w:rFonts w:ascii="Calibri" w:hAnsi="Calibri" w:cs="Tahoma"/>
                <w:sz w:val="16"/>
                <w:szCs w:val="16"/>
              </w:rPr>
            </w:pPr>
            <w:r w:rsidRPr="007B0C16">
              <w:rPr>
                <w:rFonts w:ascii="Calibri" w:hAnsi="Calibri" w:cs="Tahoma"/>
                <w:sz w:val="16"/>
                <w:szCs w:val="16"/>
              </w:rPr>
              <w:t>L</w:t>
            </w:r>
            <w:r w:rsidR="00C95A94" w:rsidRPr="007B0C16">
              <w:rPr>
                <w:rFonts w:ascii="Calibri" w:hAnsi="Calibri" w:cs="Tahoma"/>
                <w:sz w:val="16"/>
                <w:szCs w:val="16"/>
              </w:rPr>
              <w:t xml:space="preserve">oup tué avec arme de mêlée, en maximum </w:t>
            </w:r>
            <w:r w:rsidRPr="007B0C16">
              <w:rPr>
                <w:rFonts w:ascii="Calibri" w:hAnsi="Calibri" w:cs="Tahoma"/>
                <w:sz w:val="16"/>
                <w:szCs w:val="16"/>
              </w:rPr>
              <w:t xml:space="preserve">2 </w:t>
            </w:r>
            <w:r w:rsidR="00C95A94" w:rsidRPr="007B0C16">
              <w:rPr>
                <w:rFonts w:ascii="Calibri" w:hAnsi="Calibri" w:cs="Tahoma"/>
                <w:sz w:val="16"/>
                <w:szCs w:val="16"/>
              </w:rPr>
              <w:t>coups, laver les yeux, les ga</w:t>
            </w:r>
            <w:r w:rsidRPr="007B0C16">
              <w:rPr>
                <w:rFonts w:ascii="Calibri" w:hAnsi="Calibri" w:cs="Tahoma"/>
                <w:sz w:val="16"/>
                <w:szCs w:val="16"/>
              </w:rPr>
              <w:t>rder dans un petit pot de métal</w:t>
            </w:r>
            <w:r w:rsidR="00C95A94" w:rsidRPr="007B0C16">
              <w:rPr>
                <w:rFonts w:ascii="Calibri" w:hAnsi="Calibri" w:cs="Tahoma"/>
                <w:sz w:val="16"/>
                <w:szCs w:val="16"/>
              </w:rPr>
              <w:t>.</w:t>
            </w:r>
          </w:p>
        </w:tc>
      </w:tr>
      <w:tr w:rsidR="002808F3" w:rsidRPr="007B0C16" w14:paraId="65C84325"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33EDF39"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Pré </w:t>
            </w:r>
          </w:p>
        </w:tc>
        <w:tc>
          <w:tcPr>
            <w:tcW w:w="9146" w:type="dxa"/>
            <w:gridSpan w:val="9"/>
          </w:tcPr>
          <w:p w14:paraId="1E063F50" w14:textId="77777777" w:rsidR="002808F3" w:rsidRPr="007B0C16" w:rsidRDefault="00C95A94" w:rsidP="000B5977">
            <w:pPr>
              <w:rPr>
                <w:rFonts w:ascii="Calibri" w:hAnsi="Calibri" w:cs="Tahoma"/>
                <w:sz w:val="16"/>
                <w:szCs w:val="16"/>
              </w:rPr>
            </w:pPr>
            <w:r w:rsidRPr="007B0C16">
              <w:rPr>
                <w:rFonts w:ascii="Calibri" w:hAnsi="Calibri" w:cs="Tahoma"/>
                <w:sz w:val="16"/>
                <w:szCs w:val="16"/>
              </w:rPr>
              <w:t>Si porté…</w:t>
            </w:r>
          </w:p>
          <w:p w14:paraId="70B79CFB" w14:textId="77777777" w:rsidR="00C95A94" w:rsidRPr="007B0C16" w:rsidRDefault="00C95A94"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bonus +5 à </w:t>
            </w:r>
            <w:r w:rsidRPr="007B0C16">
              <w:rPr>
                <w:rFonts w:ascii="Calibri" w:hAnsi="Calibri" w:cs="Tahoma"/>
                <w:i/>
                <w:sz w:val="16"/>
                <w:szCs w:val="16"/>
              </w:rPr>
              <w:t>Piste, Odorat, Ouïe, Survie(forêt, montagne)</w:t>
            </w:r>
            <w:r w:rsidRPr="007B0C16">
              <w:rPr>
                <w:rFonts w:ascii="Calibri" w:hAnsi="Calibri" w:cs="Tahoma"/>
                <w:sz w:val="16"/>
                <w:szCs w:val="16"/>
              </w:rPr>
              <w:t>.</w:t>
            </w:r>
          </w:p>
          <w:p w14:paraId="4F0E2D83" w14:textId="77777777" w:rsidR="00C95A94" w:rsidRPr="007B0C16" w:rsidRDefault="00C95A94" w:rsidP="000B5977">
            <w:pPr>
              <w:rPr>
                <w:rFonts w:ascii="Calibri" w:hAnsi="Calibri" w:cs="Tahoma"/>
                <w:sz w:val="16"/>
                <w:szCs w:val="16"/>
              </w:rPr>
            </w:pPr>
            <w:r w:rsidRPr="007B0C16">
              <w:rPr>
                <w:rFonts w:ascii="Calibri" w:hAnsi="Calibri" w:cs="Tahoma"/>
                <w:sz w:val="16"/>
                <w:szCs w:val="16"/>
              </w:rPr>
              <w:t>2/ le bonus pour attaquer à plus de deux contre un passe à +10.</w:t>
            </w:r>
          </w:p>
          <w:p w14:paraId="6DF4DCD1" w14:textId="77777777" w:rsidR="00C95A94" w:rsidRPr="007B0C16" w:rsidRDefault="00C95A94" w:rsidP="000B5977">
            <w:pPr>
              <w:rPr>
                <w:rFonts w:ascii="Calibri" w:hAnsi="Calibri" w:cs="Tahoma"/>
                <w:sz w:val="16"/>
                <w:szCs w:val="16"/>
              </w:rPr>
            </w:pPr>
            <w:r w:rsidRPr="007B0C16">
              <w:rPr>
                <w:rFonts w:ascii="Calibri" w:hAnsi="Calibri" w:cs="Tahoma"/>
                <w:sz w:val="16"/>
                <w:szCs w:val="16"/>
              </w:rPr>
              <w:t xml:space="preserve">3/ </w:t>
            </w:r>
            <w:r w:rsidR="00961C65" w:rsidRPr="007B0C16">
              <w:rPr>
                <w:rFonts w:ascii="Calibri" w:hAnsi="Calibri" w:cs="Tahoma"/>
                <w:sz w:val="16"/>
                <w:szCs w:val="16"/>
              </w:rPr>
              <w:t>CI/2 et adopte un caractère agressif.</w:t>
            </w:r>
          </w:p>
        </w:tc>
      </w:tr>
      <w:tr w:rsidR="00C95A94" w:rsidRPr="007B0C16" w14:paraId="3E590B9D"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4EC4E125" w14:textId="77777777" w:rsidR="00C95A94" w:rsidRPr="007B0C16" w:rsidRDefault="00C95A94" w:rsidP="000B5977">
            <w:pPr>
              <w:rPr>
                <w:rFonts w:ascii="Calibri" w:hAnsi="Calibri" w:cs="Tahoma"/>
                <w:sz w:val="16"/>
                <w:szCs w:val="16"/>
              </w:rPr>
            </w:pPr>
            <w:r w:rsidRPr="007B0C16">
              <w:rPr>
                <w:rFonts w:ascii="Calibri" w:hAnsi="Calibri" w:cs="Tahoma"/>
                <w:sz w:val="16"/>
                <w:szCs w:val="16"/>
              </w:rPr>
              <w:t>Cér</w:t>
            </w:r>
          </w:p>
        </w:tc>
        <w:tc>
          <w:tcPr>
            <w:tcW w:w="9146" w:type="dxa"/>
            <w:gridSpan w:val="9"/>
            <w:shd w:val="clear" w:color="auto" w:fill="EAEAEA"/>
          </w:tcPr>
          <w:p w14:paraId="71FE2832" w14:textId="77777777" w:rsidR="00C95A94" w:rsidRPr="007B0C16" w:rsidRDefault="001011F6" w:rsidP="000B5977">
            <w:pPr>
              <w:rPr>
                <w:rFonts w:ascii="Calibri" w:hAnsi="Calibri" w:cs="Tahoma"/>
                <w:sz w:val="16"/>
                <w:szCs w:val="16"/>
              </w:rPr>
            </w:pPr>
            <w:r w:rsidRPr="007B0C16">
              <w:rPr>
                <w:rFonts w:ascii="Calibri" w:hAnsi="Calibri" w:cs="Tahoma"/>
                <w:sz w:val="16"/>
                <w:szCs w:val="16"/>
              </w:rPr>
              <w:t xml:space="preserve">Enchanter dans les </w:t>
            </w:r>
            <w:r w:rsidR="00B32AA4" w:rsidRPr="007B0C16">
              <w:rPr>
                <w:rFonts w:ascii="Calibri" w:hAnsi="Calibri" w:cs="Tahoma"/>
                <w:sz w:val="16"/>
                <w:szCs w:val="16"/>
              </w:rPr>
              <w:t>2</w:t>
            </w:r>
            <w:r w:rsidRPr="007B0C16">
              <w:rPr>
                <w:rFonts w:ascii="Calibri" w:hAnsi="Calibri" w:cs="Tahoma"/>
                <w:sz w:val="16"/>
                <w:szCs w:val="16"/>
              </w:rPr>
              <w:t>4h après avoir tué un mammifère.</w:t>
            </w:r>
          </w:p>
        </w:tc>
      </w:tr>
      <w:tr w:rsidR="002808F3" w:rsidRPr="007B0C16" w14:paraId="2E959DD6" w14:textId="77777777" w:rsidTr="000D4F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1F4CD7"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Enc </w:t>
            </w:r>
          </w:p>
        </w:tc>
        <w:tc>
          <w:tcPr>
            <w:tcW w:w="9146" w:type="dxa"/>
            <w:gridSpan w:val="9"/>
          </w:tcPr>
          <w:p w14:paraId="40D3C6E5"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si porté à la ceinture dans une bourse de cuir de loup gris…</w:t>
            </w:r>
          </w:p>
          <w:p w14:paraId="17822386" w14:textId="77777777" w:rsidR="001011F6" w:rsidRPr="007B0C16" w:rsidRDefault="001011F6" w:rsidP="000B5977">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VD+10.</w:t>
            </w:r>
          </w:p>
          <w:p w14:paraId="76998778" w14:textId="77777777" w:rsidR="002808F3" w:rsidRPr="007B0C16" w:rsidRDefault="002808F3" w:rsidP="000B5977">
            <w:pPr>
              <w:rPr>
                <w:rFonts w:ascii="Calibri" w:hAnsi="Calibri" w:cs="Tahoma"/>
                <w:sz w:val="16"/>
                <w:szCs w:val="16"/>
              </w:rPr>
            </w:pPr>
            <w:r w:rsidRPr="007B0C16">
              <w:rPr>
                <w:rFonts w:ascii="Calibri" w:hAnsi="Calibri" w:cs="Tahoma"/>
                <w:sz w:val="16"/>
                <w:szCs w:val="16"/>
              </w:rPr>
              <w:t xml:space="preserve">2/ VO+5 </w:t>
            </w:r>
            <w:r w:rsidR="005F7AD0" w:rsidRPr="007B0C16">
              <w:rPr>
                <w:rFonts w:ascii="Calibri" w:hAnsi="Calibri" w:cs="Tahoma"/>
                <w:sz w:val="16"/>
                <w:szCs w:val="16"/>
              </w:rPr>
              <w:t xml:space="preserve">arme de </w:t>
            </w:r>
            <w:r w:rsidR="001011F6" w:rsidRPr="007B0C16">
              <w:rPr>
                <w:rFonts w:ascii="Calibri" w:hAnsi="Calibri" w:cs="Tahoma"/>
                <w:sz w:val="16"/>
                <w:szCs w:val="16"/>
              </w:rPr>
              <w:t>mêlée</w:t>
            </w:r>
            <w:r w:rsidRPr="007B0C16">
              <w:rPr>
                <w:rFonts w:ascii="Calibri" w:hAnsi="Calibri" w:cs="Tahoma"/>
                <w:sz w:val="16"/>
                <w:szCs w:val="16"/>
              </w:rPr>
              <w:t>.</w:t>
            </w:r>
          </w:p>
          <w:p w14:paraId="7AEF04D8" w14:textId="77777777" w:rsidR="002808F3" w:rsidRPr="007B0C16" w:rsidRDefault="002808F3" w:rsidP="001011F6">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xml:space="preserve">/ </w:t>
            </w:r>
            <w:r w:rsidR="001011F6" w:rsidRPr="007B0C16">
              <w:rPr>
                <w:rFonts w:ascii="Calibri" w:hAnsi="Calibri" w:cs="Tahoma"/>
                <w:sz w:val="16"/>
                <w:szCs w:val="16"/>
              </w:rPr>
              <w:t>Ne peut attaquer les loups et ceux-ci ne l’attaqueront pas</w:t>
            </w:r>
            <w:r w:rsidRPr="007B0C16">
              <w:rPr>
                <w:rFonts w:ascii="Calibri" w:hAnsi="Calibri" w:cs="Tahoma"/>
                <w:sz w:val="16"/>
                <w:szCs w:val="16"/>
              </w:rPr>
              <w:t>.</w:t>
            </w:r>
          </w:p>
          <w:p w14:paraId="3E99D538" w14:textId="77777777" w:rsidR="001011F6" w:rsidRPr="007B0C16" w:rsidRDefault="001011F6" w:rsidP="001011F6">
            <w:pPr>
              <w:rPr>
                <w:rFonts w:ascii="Calibri" w:hAnsi="Calibri" w:cs="Tahoma"/>
                <w:sz w:val="16"/>
                <w:szCs w:val="16"/>
              </w:rPr>
            </w:pPr>
            <w:r w:rsidRPr="007B0C16">
              <w:rPr>
                <w:rFonts w:ascii="Calibri" w:hAnsi="Calibri" w:cs="Tahoma"/>
                <w:sz w:val="16"/>
                <w:szCs w:val="16"/>
              </w:rPr>
              <w:t xml:space="preserve">4/ capable de donner un ordre à un loup (un test par heure) avec un test de </w:t>
            </w:r>
            <w:r w:rsidRPr="007B0C16">
              <w:rPr>
                <w:rFonts w:ascii="Calibri" w:hAnsi="Calibri" w:cs="Tahoma"/>
                <w:i/>
                <w:sz w:val="16"/>
                <w:szCs w:val="16"/>
              </w:rPr>
              <w:t>Langue des Signes/2</w:t>
            </w:r>
            <w:r w:rsidRPr="007B0C16">
              <w:rPr>
                <w:rFonts w:ascii="Calibri" w:hAnsi="Calibri" w:cs="Tahoma"/>
                <w:sz w:val="16"/>
                <w:szCs w:val="16"/>
              </w:rPr>
              <w:t>.</w:t>
            </w:r>
          </w:p>
        </w:tc>
      </w:tr>
    </w:tbl>
    <w:p w14:paraId="3CD4E213" w14:textId="7865C12D" w:rsidR="002808F3" w:rsidRPr="007B0C16" w:rsidRDefault="00D05A34" w:rsidP="00A8184C">
      <w:pPr>
        <w:pStyle w:val="Titre4"/>
      </w:pPr>
      <w:r>
        <w:t>YVE-</w:t>
      </w:r>
      <w:r w:rsidR="000D4FE9" w:rsidRPr="007B0C16">
        <w:t>Yveline</w:t>
      </w:r>
      <w:r w:rsidR="007F3537" w:rsidRPr="007B0C16">
        <w:t xml:space="preserve"> : </w:t>
      </w:r>
      <w:r w:rsidR="00135338" w:rsidRPr="007B0C16">
        <w:t>mvp+, chasse+ / tg+, tg-, pn+ / tg+, boisson+, pn+</w:t>
      </w:r>
    </w:p>
    <w:tbl>
      <w:tblPr>
        <w:tblW w:w="9706"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7"/>
        <w:gridCol w:w="953"/>
        <w:gridCol w:w="603"/>
        <w:gridCol w:w="537"/>
        <w:gridCol w:w="698"/>
        <w:gridCol w:w="928"/>
        <w:gridCol w:w="1053"/>
        <w:gridCol w:w="1236"/>
        <w:gridCol w:w="2070"/>
        <w:gridCol w:w="1141"/>
      </w:tblGrid>
      <w:tr w:rsidR="005A1139" w:rsidRPr="007B0C16" w14:paraId="5D122A82" w14:textId="77777777" w:rsidTr="00CB272E">
        <w:trPr>
          <w:gridAfter w:val="1"/>
          <w:wAfter w:w="755" w:type="dxa"/>
        </w:trPr>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DF1C9BE" w14:textId="77777777" w:rsidR="00731AEC" w:rsidRPr="007B0C16" w:rsidRDefault="00731AEC" w:rsidP="00CB272E">
            <w:pPr>
              <w:rPr>
                <w:rFonts w:ascii="Calibri" w:hAnsi="Calibri" w:cs="Tahoma"/>
                <w:b/>
                <w:sz w:val="16"/>
              </w:rPr>
            </w:pPr>
            <w:r w:rsidRPr="007B0C16">
              <w:rPr>
                <w:rFonts w:ascii="Calibri" w:hAnsi="Calibri" w:cs="Tahoma"/>
                <w:b/>
                <w:sz w:val="16"/>
              </w:rPr>
              <w:t>YVE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FD56BDE" w14:textId="77777777" w:rsidR="00731AEC" w:rsidRPr="007B0C16" w:rsidRDefault="00731AEC" w:rsidP="00CB272E">
            <w:pPr>
              <w:rPr>
                <w:rFonts w:ascii="Calibri" w:hAnsi="Calibri" w:cs="Tahoma"/>
                <w:b/>
                <w:sz w:val="16"/>
              </w:rPr>
            </w:pPr>
            <w:r w:rsidRPr="007B0C16">
              <w:rPr>
                <w:rFonts w:ascii="Calibri" w:hAnsi="Calibri" w:cs="Tahoma"/>
                <w:b/>
                <w:sz w:val="16"/>
              </w:rPr>
              <w:t>Yveline</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998086D" w14:textId="77777777" w:rsidR="00731AEC" w:rsidRPr="007B0C16" w:rsidRDefault="00731AEC" w:rsidP="00CB272E">
            <w:pPr>
              <w:rPr>
                <w:rFonts w:ascii="Calibri" w:hAnsi="Calibri" w:cs="Tahoma"/>
                <w:sz w:val="16"/>
              </w:rPr>
            </w:pPr>
            <w:r w:rsidRPr="007B0C16">
              <w:rPr>
                <w:rFonts w:ascii="Calibri" w:hAnsi="Calibri" w:cs="Tahoma"/>
                <w:sz w:val="16"/>
              </w:rPr>
              <w:t>FEU</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8882333" w14:textId="77777777" w:rsidR="00731AEC" w:rsidRPr="007B0C16" w:rsidRDefault="00731AEC" w:rsidP="00CB272E">
            <w:pPr>
              <w:rPr>
                <w:rFonts w:ascii="Calibri" w:hAnsi="Calibri" w:cs="Tahoma"/>
                <w:sz w:val="16"/>
              </w:rPr>
            </w:pPr>
            <w:r w:rsidRPr="007B0C16">
              <w:rPr>
                <w:rFonts w:ascii="Calibri" w:hAnsi="Calibri" w:cs="Tahoma"/>
                <w:sz w:val="16"/>
              </w:rPr>
              <w:t>Été</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9BB410E" w14:textId="77777777" w:rsidR="00731AEC" w:rsidRPr="007B0C16" w:rsidRDefault="00731AEC" w:rsidP="00CB272E">
            <w:pPr>
              <w:rPr>
                <w:rFonts w:ascii="Calibri" w:hAnsi="Calibri" w:cs="Tahoma"/>
                <w:sz w:val="16"/>
              </w:rPr>
            </w:pPr>
            <w:r w:rsidRPr="007B0C16">
              <w:rPr>
                <w:rFonts w:ascii="Calibri" w:hAnsi="Calibri" w:cs="Tahoma"/>
                <w:sz w:val="16"/>
              </w:rPr>
              <w:t>MAR</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2FBB94A6" w14:textId="77777777" w:rsidR="00731AEC" w:rsidRPr="007B0C16" w:rsidRDefault="00731AEC" w:rsidP="00CB272E">
            <w:pPr>
              <w:jc w:val="center"/>
              <w:rPr>
                <w:rFonts w:ascii="Calibri" w:hAnsi="Calibri" w:cs="Tahoma"/>
                <w:sz w:val="16"/>
              </w:rPr>
            </w:pPr>
            <w:r w:rsidRPr="007B0C16">
              <w:rPr>
                <w:rFonts w:ascii="Calibri" w:hAnsi="Calibri" w:cs="Tahoma"/>
                <w:sz w:val="16"/>
              </w:rPr>
              <w:t>Poids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4A42609F" w14:textId="77777777" w:rsidR="00731AEC" w:rsidRPr="007B0C16" w:rsidRDefault="00731AEC" w:rsidP="00CB272E">
            <w:pPr>
              <w:jc w:val="center"/>
              <w:rPr>
                <w:rFonts w:ascii="Calibri" w:hAnsi="Calibri" w:cs="Tahoma"/>
                <w:sz w:val="16"/>
              </w:rPr>
            </w:pPr>
            <w:r w:rsidRPr="007B0C16">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6F819611" w14:textId="77777777" w:rsidR="00731AEC" w:rsidRPr="007B0C16" w:rsidRDefault="00731AEC" w:rsidP="00CB272E">
            <w:pPr>
              <w:jc w:val="center"/>
              <w:rPr>
                <w:rFonts w:ascii="Calibri" w:hAnsi="Calibri" w:cs="Tahoma"/>
                <w:sz w:val="16"/>
              </w:rPr>
            </w:pPr>
            <w:r w:rsidRPr="007B0C16">
              <w:rPr>
                <w:rFonts w:ascii="Calibri" w:hAnsi="Calibri" w:cs="Tahoma"/>
                <w:sz w:val="16"/>
              </w:rPr>
              <w:t>Doses 1d6</w:t>
            </w:r>
          </w:p>
        </w:tc>
        <w:tc>
          <w:tcPr>
            <w:tcW w:w="0" w:type="auto"/>
            <w:tcBorders>
              <w:top w:val="single" w:sz="6" w:space="0" w:color="000000"/>
              <w:left w:val="single" w:sz="6" w:space="0" w:color="000000"/>
              <w:bottom w:val="single" w:sz="6" w:space="0" w:color="000000"/>
              <w:right w:val="single" w:sz="6" w:space="0" w:color="000000"/>
            </w:tcBorders>
            <w:shd w:val="clear" w:color="auto" w:fill="00FF00"/>
          </w:tcPr>
          <w:p w14:paraId="5966F001" w14:textId="77777777" w:rsidR="00731AEC" w:rsidRPr="007B0C16" w:rsidRDefault="00731AEC" w:rsidP="005A1139">
            <w:pPr>
              <w:jc w:val="center"/>
              <w:rPr>
                <w:rFonts w:ascii="Calibri" w:hAnsi="Calibri" w:cs="Tahoma"/>
                <w:sz w:val="16"/>
              </w:rPr>
            </w:pPr>
            <w:r w:rsidRPr="007B0C16">
              <w:rPr>
                <w:rFonts w:ascii="Calibri" w:hAnsi="Calibri" w:cs="Tahoma"/>
                <w:sz w:val="16"/>
              </w:rPr>
              <w:t xml:space="preserve">Prix </w:t>
            </w:r>
            <w:r w:rsidR="005A1139" w:rsidRPr="007B0C16">
              <w:rPr>
                <w:rFonts w:ascii="Calibri" w:hAnsi="Calibri" w:cs="Tahoma"/>
                <w:sz w:val="16"/>
              </w:rPr>
              <w:t>180</w:t>
            </w:r>
            <w:r w:rsidRPr="007B0C16">
              <w:rPr>
                <w:rFonts w:ascii="Calibri" w:hAnsi="Calibri" w:cs="Tahoma"/>
                <w:sz w:val="16"/>
              </w:rPr>
              <w:t>/</w:t>
            </w:r>
            <w:r w:rsidR="005A1139" w:rsidRPr="007B0C16">
              <w:rPr>
                <w:rFonts w:ascii="Calibri" w:hAnsi="Calibri" w:cs="Tahoma"/>
                <w:sz w:val="16"/>
              </w:rPr>
              <w:t>900</w:t>
            </w:r>
            <w:r w:rsidRPr="007B0C16">
              <w:rPr>
                <w:rFonts w:ascii="Calibri" w:hAnsi="Calibri" w:cs="Tahoma"/>
                <w:sz w:val="16"/>
              </w:rPr>
              <w:t>/</w:t>
            </w:r>
            <w:r w:rsidR="005A1139" w:rsidRPr="007B0C16">
              <w:rPr>
                <w:rFonts w:ascii="Calibri" w:hAnsi="Calibri" w:cs="Tahoma"/>
                <w:sz w:val="16"/>
              </w:rPr>
              <w:t>6300</w:t>
            </w:r>
          </w:p>
        </w:tc>
      </w:tr>
      <w:tr w:rsidR="00731AEC" w:rsidRPr="007B0C16" w14:paraId="0D64FD35" w14:textId="77777777" w:rsidTr="00CB27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F59665"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Des</w:t>
            </w:r>
          </w:p>
        </w:tc>
        <w:tc>
          <w:tcPr>
            <w:tcW w:w="9142" w:type="dxa"/>
            <w:gridSpan w:val="9"/>
          </w:tcPr>
          <w:p w14:paraId="14975A04" w14:textId="77777777" w:rsidR="00731AEC" w:rsidRPr="007B0C16" w:rsidRDefault="00731AEC" w:rsidP="00CB272E">
            <w:pPr>
              <w:rPr>
                <w:rFonts w:ascii="Calibri" w:hAnsi="Calibri" w:cs="Tahoma"/>
                <w:bCs/>
                <w:sz w:val="16"/>
                <w:szCs w:val="16"/>
              </w:rPr>
            </w:pPr>
            <w:r w:rsidRPr="007B0C16">
              <w:rPr>
                <w:rFonts w:ascii="Calibri" w:hAnsi="Calibri" w:cs="Tahoma"/>
                <w:bCs/>
                <w:sz w:val="16"/>
                <w:szCs w:val="16"/>
              </w:rPr>
              <w:t>Plante de surface d’eau croupie, vert pâle avec une grappe de fruits noirs au centre.</w:t>
            </w:r>
          </w:p>
        </w:tc>
      </w:tr>
      <w:tr w:rsidR="00731AEC" w:rsidRPr="007B0C16" w14:paraId="7E33906C" w14:textId="77777777" w:rsidTr="00CB27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652A51B"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Bru </w:t>
            </w:r>
          </w:p>
        </w:tc>
        <w:tc>
          <w:tcPr>
            <w:tcW w:w="9142" w:type="dxa"/>
            <w:gridSpan w:val="9"/>
          </w:tcPr>
          <w:p w14:paraId="5B94E841"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Si fruit mangé…</w:t>
            </w:r>
          </w:p>
          <w:p w14:paraId="7A9EF1BB" w14:textId="77777777" w:rsidR="00731AEC" w:rsidRPr="007B0C16" w:rsidRDefault="00731AEC" w:rsidP="00CB272E">
            <w:pPr>
              <w:rPr>
                <w:rFonts w:ascii="Calibri" w:hAnsi="Calibri" w:cs="Tahoma"/>
                <w:sz w:val="16"/>
                <w:szCs w:val="16"/>
              </w:rPr>
            </w:pPr>
            <w:r w:rsidRPr="007B0C16">
              <w:rPr>
                <w:rFonts w:ascii="Calibri" w:hAnsi="Calibri" w:cs="Tahoma"/>
                <w:sz w:val="16"/>
                <w:szCs w:val="16"/>
                <w:shd w:val="clear" w:color="auto" w:fill="FFFF00"/>
              </w:rPr>
              <w:t>1</w:t>
            </w:r>
            <w:r w:rsidRPr="007B0C16">
              <w:rPr>
                <w:rFonts w:ascii="Calibri" w:hAnsi="Calibri" w:cs="Tahoma"/>
                <w:sz w:val="16"/>
                <w:szCs w:val="16"/>
              </w:rPr>
              <w:t xml:space="preserve">/ double la MVp de la nage pendant </w:t>
            </w:r>
            <w:r w:rsidR="000D4FE9" w:rsidRPr="007B0C16">
              <w:rPr>
                <w:rFonts w:ascii="Calibri" w:hAnsi="Calibri" w:cs="Tahoma"/>
                <w:sz w:val="16"/>
                <w:szCs w:val="16"/>
              </w:rPr>
              <w:t>4</w:t>
            </w:r>
            <w:r w:rsidRPr="007B0C16">
              <w:rPr>
                <w:rFonts w:ascii="Calibri" w:hAnsi="Calibri" w:cs="Tahoma"/>
                <w:sz w:val="16"/>
                <w:szCs w:val="16"/>
              </w:rPr>
              <w:t>h.</w:t>
            </w:r>
          </w:p>
          <w:p w14:paraId="3EAC9742" w14:textId="77777777" w:rsidR="000D4FE9" w:rsidRPr="007B0C16" w:rsidRDefault="000D4FE9" w:rsidP="000D4FE9">
            <w:pPr>
              <w:rPr>
                <w:rFonts w:ascii="Calibri" w:hAnsi="Calibri" w:cs="Tahoma"/>
                <w:sz w:val="16"/>
                <w:szCs w:val="16"/>
              </w:rPr>
            </w:pPr>
            <w:r w:rsidRPr="007B0C16">
              <w:rPr>
                <w:rFonts w:ascii="Calibri" w:hAnsi="Calibri" w:cs="Tahoma"/>
                <w:sz w:val="16"/>
                <w:szCs w:val="16"/>
              </w:rPr>
              <w:t>2/ double les résultats de la prochaine chasse/cueillette/pêche dans les 48h.</w:t>
            </w:r>
          </w:p>
        </w:tc>
      </w:tr>
      <w:tr w:rsidR="00731AEC" w:rsidRPr="007B0C16" w14:paraId="6B7828B6" w14:textId="77777777" w:rsidTr="00CB27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B386A16"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Uti </w:t>
            </w:r>
          </w:p>
        </w:tc>
        <w:tc>
          <w:tcPr>
            <w:tcW w:w="9142" w:type="dxa"/>
            <w:gridSpan w:val="9"/>
            <w:shd w:val="clear" w:color="auto" w:fill="EAEAEA"/>
          </w:tcPr>
          <w:p w14:paraId="5E4A825E" w14:textId="77777777" w:rsidR="00731AEC" w:rsidRPr="007B0C16" w:rsidRDefault="00B32AA4" w:rsidP="00B32AA4">
            <w:pPr>
              <w:rPr>
                <w:rFonts w:ascii="Calibri" w:hAnsi="Calibri" w:cs="Tahoma"/>
                <w:sz w:val="16"/>
                <w:szCs w:val="16"/>
              </w:rPr>
            </w:pPr>
            <w:r w:rsidRPr="007B0C16">
              <w:rPr>
                <w:rFonts w:ascii="Calibri" w:hAnsi="Calibri" w:cs="Tahoma"/>
                <w:sz w:val="16"/>
                <w:szCs w:val="16"/>
              </w:rPr>
              <w:t>É</w:t>
            </w:r>
            <w:r w:rsidR="00731AEC" w:rsidRPr="007B0C16">
              <w:rPr>
                <w:rFonts w:ascii="Calibri" w:hAnsi="Calibri" w:cs="Tahoma"/>
                <w:sz w:val="16"/>
                <w:szCs w:val="16"/>
              </w:rPr>
              <w:t>purer</w:t>
            </w:r>
            <w:r w:rsidRPr="007B0C16">
              <w:rPr>
                <w:rFonts w:ascii="Calibri" w:hAnsi="Calibri" w:cs="Tahoma"/>
                <w:sz w:val="16"/>
                <w:szCs w:val="16"/>
              </w:rPr>
              <w:t xml:space="preserve"> </w:t>
            </w:r>
            <w:r w:rsidR="00731AEC" w:rsidRPr="007B0C16">
              <w:rPr>
                <w:rFonts w:ascii="Calibri" w:hAnsi="Calibri" w:cs="Tahoma"/>
                <w:sz w:val="16"/>
                <w:szCs w:val="16"/>
              </w:rPr>
              <w:t xml:space="preserve">avec 1l d’alcool dans marmite de cuivre . Faire sécher sur mouchoir de soie </w:t>
            </w:r>
            <w:r w:rsidRPr="007B0C16">
              <w:rPr>
                <w:rFonts w:ascii="Calibri" w:hAnsi="Calibri" w:cs="Tahoma"/>
                <w:sz w:val="16"/>
                <w:szCs w:val="16"/>
              </w:rPr>
              <w:t>. Fixer sur un brassard</w:t>
            </w:r>
            <w:r w:rsidR="00731AEC" w:rsidRPr="007B0C16">
              <w:rPr>
                <w:rFonts w:ascii="Calibri" w:hAnsi="Calibri" w:cs="Tahoma"/>
                <w:sz w:val="16"/>
                <w:szCs w:val="16"/>
              </w:rPr>
              <w:t>.</w:t>
            </w:r>
          </w:p>
        </w:tc>
      </w:tr>
      <w:tr w:rsidR="00731AEC" w:rsidRPr="007B0C16" w14:paraId="16AA16E7" w14:textId="77777777" w:rsidTr="00CB27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BBEC2C7"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Pré </w:t>
            </w:r>
          </w:p>
        </w:tc>
        <w:tc>
          <w:tcPr>
            <w:tcW w:w="9142" w:type="dxa"/>
            <w:gridSpan w:val="9"/>
          </w:tcPr>
          <w:p w14:paraId="60434573"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Si brassard porté au bras gauche…</w:t>
            </w:r>
          </w:p>
          <w:p w14:paraId="0FCC420B"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 xml:space="preserve">1/ bonus +20, un choix par jour : </w:t>
            </w:r>
            <w:r w:rsidRPr="007B0C16">
              <w:rPr>
                <w:rFonts w:ascii="Calibri" w:hAnsi="Calibri" w:cs="Tahoma"/>
                <w:i/>
                <w:sz w:val="16"/>
                <w:szCs w:val="16"/>
              </w:rPr>
              <w:t xml:space="preserve">Escalade, Nage, Piste, </w:t>
            </w:r>
            <w:r w:rsidR="005F7AD0" w:rsidRPr="007B0C16">
              <w:rPr>
                <w:rFonts w:ascii="Calibri" w:hAnsi="Calibri" w:cs="Tahoma"/>
                <w:i/>
                <w:sz w:val="16"/>
                <w:szCs w:val="16"/>
              </w:rPr>
              <w:t>Mêlée</w:t>
            </w:r>
            <w:r w:rsidRPr="007B0C16">
              <w:rPr>
                <w:rFonts w:ascii="Calibri" w:hAnsi="Calibri" w:cs="Tahoma"/>
                <w:i/>
                <w:sz w:val="16"/>
                <w:szCs w:val="16"/>
              </w:rPr>
              <w:t>, Acrobat</w:t>
            </w:r>
            <w:r w:rsidR="005F7AD0" w:rsidRPr="007B0C16">
              <w:rPr>
                <w:rFonts w:ascii="Calibri" w:hAnsi="Calibri" w:cs="Tahoma"/>
                <w:i/>
                <w:sz w:val="16"/>
                <w:szCs w:val="16"/>
              </w:rPr>
              <w:t>i</w:t>
            </w:r>
            <w:r w:rsidRPr="007B0C16">
              <w:rPr>
                <w:rFonts w:ascii="Calibri" w:hAnsi="Calibri" w:cs="Tahoma"/>
                <w:i/>
                <w:sz w:val="16"/>
                <w:szCs w:val="16"/>
              </w:rPr>
              <w:t>e, Cueillette</w:t>
            </w:r>
            <w:r w:rsidRPr="007B0C16">
              <w:rPr>
                <w:rFonts w:ascii="Calibri" w:hAnsi="Calibri" w:cs="Tahoma"/>
                <w:sz w:val="16"/>
                <w:szCs w:val="16"/>
              </w:rPr>
              <w:t xml:space="preserve">. </w:t>
            </w:r>
          </w:p>
          <w:p w14:paraId="2A0E5DBD"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2/ malus -10 dans les autres talents pendant cette période.</w:t>
            </w:r>
          </w:p>
          <w:p w14:paraId="042EE8EA" w14:textId="77777777" w:rsidR="000D4FE9" w:rsidRPr="007B0C16" w:rsidRDefault="000D4FE9" w:rsidP="000D4FE9">
            <w:pPr>
              <w:rPr>
                <w:rFonts w:ascii="Calibri" w:hAnsi="Calibri" w:cs="Tahoma"/>
                <w:sz w:val="16"/>
                <w:szCs w:val="16"/>
              </w:rPr>
            </w:pPr>
            <w:r w:rsidRPr="007B0C16">
              <w:rPr>
                <w:rFonts w:ascii="Calibri" w:hAnsi="Calibri" w:cs="Tahoma"/>
                <w:sz w:val="16"/>
                <w:szCs w:val="16"/>
                <w:shd w:val="clear" w:color="auto" w:fill="FFFF00"/>
              </w:rPr>
              <w:t>3</w:t>
            </w:r>
            <w:r w:rsidRPr="007B0C16">
              <w:rPr>
                <w:rFonts w:ascii="Calibri" w:hAnsi="Calibri" w:cs="Tahoma"/>
                <w:sz w:val="16"/>
                <w:szCs w:val="16"/>
              </w:rPr>
              <w:t>/ les PN trouvés sont au minimum Q- et  E-</w:t>
            </w:r>
          </w:p>
        </w:tc>
      </w:tr>
      <w:tr w:rsidR="00731AEC" w:rsidRPr="007B0C16" w14:paraId="05E3E636" w14:textId="77777777" w:rsidTr="00CB27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shd w:val="clear" w:color="auto" w:fill="EAEAEA"/>
          </w:tcPr>
          <w:p w14:paraId="163D50BF"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Cér</w:t>
            </w:r>
          </w:p>
        </w:tc>
        <w:tc>
          <w:tcPr>
            <w:tcW w:w="9142" w:type="dxa"/>
            <w:gridSpan w:val="9"/>
            <w:shd w:val="clear" w:color="auto" w:fill="EAEAEA"/>
          </w:tcPr>
          <w:p w14:paraId="494F6509" w14:textId="77777777" w:rsidR="00731AEC" w:rsidRPr="007B0C16" w:rsidRDefault="00731AEC" w:rsidP="00B32AA4">
            <w:pPr>
              <w:rPr>
                <w:rFonts w:ascii="Calibri" w:hAnsi="Calibri" w:cs="Tahoma"/>
                <w:sz w:val="16"/>
                <w:szCs w:val="16"/>
              </w:rPr>
            </w:pPr>
            <w:r w:rsidRPr="007B0C16">
              <w:rPr>
                <w:rFonts w:ascii="Calibri" w:hAnsi="Calibri" w:cs="Tahoma"/>
                <w:sz w:val="16"/>
                <w:szCs w:val="16"/>
              </w:rPr>
              <w:t xml:space="preserve">Enchanter </w:t>
            </w:r>
            <w:r w:rsidR="00B32AA4" w:rsidRPr="007B0C16">
              <w:rPr>
                <w:rFonts w:ascii="Calibri" w:hAnsi="Calibri" w:cs="Tahoma"/>
                <w:sz w:val="16"/>
                <w:szCs w:val="16"/>
              </w:rPr>
              <w:t>debout sur du</w:t>
            </w:r>
            <w:r w:rsidRPr="007B0C16">
              <w:rPr>
                <w:rFonts w:ascii="Calibri" w:hAnsi="Calibri" w:cs="Tahoma"/>
                <w:sz w:val="16"/>
                <w:szCs w:val="16"/>
              </w:rPr>
              <w:t xml:space="preserve"> sable.</w:t>
            </w:r>
          </w:p>
        </w:tc>
      </w:tr>
      <w:tr w:rsidR="00731AEC" w:rsidRPr="007B0C16" w14:paraId="272E6DFC" w14:textId="77777777" w:rsidTr="00CB27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303543A"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Enc </w:t>
            </w:r>
          </w:p>
        </w:tc>
        <w:tc>
          <w:tcPr>
            <w:tcW w:w="9142" w:type="dxa"/>
            <w:gridSpan w:val="9"/>
          </w:tcPr>
          <w:p w14:paraId="01C2E7CD"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Si brassard porté au bras droit…</w:t>
            </w:r>
          </w:p>
          <w:p w14:paraId="2D4355D3"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1/ peut tester un talent par jour à son maximum si X maîtrise ce talent.</w:t>
            </w:r>
          </w:p>
          <w:p w14:paraId="0B405BE5" w14:textId="77777777" w:rsidR="00731AEC" w:rsidRPr="007B0C16" w:rsidRDefault="00731AEC" w:rsidP="00CB272E">
            <w:pPr>
              <w:rPr>
                <w:rFonts w:ascii="Calibri" w:hAnsi="Calibri" w:cs="Tahoma"/>
                <w:sz w:val="16"/>
                <w:szCs w:val="16"/>
              </w:rPr>
            </w:pPr>
            <w:r w:rsidRPr="007B0C16">
              <w:rPr>
                <w:rFonts w:ascii="Calibri" w:hAnsi="Calibri" w:cs="Tahoma"/>
                <w:sz w:val="16"/>
                <w:szCs w:val="16"/>
                <w:shd w:val="clear" w:color="auto" w:fill="FFFF00"/>
              </w:rPr>
              <w:t>2</w:t>
            </w:r>
            <w:r w:rsidRPr="007B0C16">
              <w:rPr>
                <w:rFonts w:ascii="Calibri" w:hAnsi="Calibri" w:cs="Tahoma"/>
                <w:sz w:val="16"/>
                <w:szCs w:val="16"/>
              </w:rPr>
              <w:t>/ doit boire une fois toute les 4h sinon perd 2d6 EN.</w:t>
            </w:r>
          </w:p>
          <w:p w14:paraId="3F121B4F" w14:textId="77777777" w:rsidR="00731AEC" w:rsidRPr="007B0C16" w:rsidRDefault="00731AEC" w:rsidP="00CB272E">
            <w:pPr>
              <w:rPr>
                <w:rFonts w:ascii="Calibri" w:hAnsi="Calibri" w:cs="Tahoma"/>
                <w:sz w:val="16"/>
                <w:szCs w:val="16"/>
              </w:rPr>
            </w:pPr>
            <w:r w:rsidRPr="007B0C16">
              <w:rPr>
                <w:rFonts w:ascii="Calibri" w:hAnsi="Calibri" w:cs="Tahoma"/>
                <w:sz w:val="16"/>
                <w:szCs w:val="16"/>
              </w:rPr>
              <w:t>3/ l’expertise gagnée augmente de 10% dans tous les talents généraux.</w:t>
            </w:r>
          </w:p>
          <w:p w14:paraId="34AE8B9A" w14:textId="77777777" w:rsidR="000D4FE9" w:rsidRPr="007B0C16" w:rsidRDefault="000D4FE9" w:rsidP="000D4FE9">
            <w:pPr>
              <w:rPr>
                <w:rFonts w:ascii="Calibri" w:hAnsi="Calibri" w:cs="Tahoma"/>
                <w:sz w:val="16"/>
                <w:szCs w:val="16"/>
              </w:rPr>
            </w:pPr>
            <w:r w:rsidRPr="007B0C16">
              <w:rPr>
                <w:rFonts w:ascii="Calibri" w:hAnsi="Calibri" w:cs="Tahoma"/>
                <w:sz w:val="16"/>
                <w:szCs w:val="16"/>
              </w:rPr>
              <w:t>4/ les PN trouvés sont au minimum Q= et E=, relancer si inférieur</w:t>
            </w:r>
          </w:p>
        </w:tc>
      </w:tr>
    </w:tbl>
    <w:p w14:paraId="3B3E2A9F" w14:textId="77777777" w:rsidR="005402D4" w:rsidRPr="007B0C16" w:rsidRDefault="005402D4" w:rsidP="00384E7A">
      <w:pPr>
        <w:rPr>
          <w:rFonts w:ascii="Calibri" w:hAnsi="Calibri" w:cs="Tahoma"/>
        </w:rPr>
      </w:pPr>
    </w:p>
    <w:p w14:paraId="5AF5F9F1" w14:textId="77777777" w:rsidR="000D4FE9" w:rsidRPr="007B0C16" w:rsidRDefault="005402D4" w:rsidP="00384E7A">
      <w:pPr>
        <w:rPr>
          <w:rFonts w:cs="Tahoma"/>
        </w:rPr>
      </w:pPr>
      <w:r w:rsidRPr="007B0C16">
        <w:rPr>
          <w:rFonts w:cs="Tahoma"/>
        </w:rPr>
        <w:t>Consultez la feuille de référence en fin de ces règles pour un aperçu global des PN.</w:t>
      </w:r>
    </w:p>
    <w:p w14:paraId="298266C6" w14:textId="77777777" w:rsidR="00EF3F8A" w:rsidRPr="007B0C16" w:rsidRDefault="000D4FE9" w:rsidP="00384E7A">
      <w:pPr>
        <w:rPr>
          <w:rFonts w:cs="Tahoma"/>
        </w:rPr>
      </w:pPr>
      <w:r w:rsidRPr="007B0C16">
        <w:rPr>
          <w:rFonts w:cs="Tahoma"/>
        </w:rPr>
        <w:br w:type="page"/>
      </w:r>
    </w:p>
    <w:p w14:paraId="0AAD73B4" w14:textId="77777777" w:rsidR="00EF3F8A" w:rsidRPr="007B0C16" w:rsidRDefault="00810F69">
      <w:pPr>
        <w:pStyle w:val="Titre2"/>
        <w:rPr>
          <w:rFonts w:cs="Tahoma"/>
        </w:rPr>
      </w:pPr>
      <w:bookmarkStart w:id="165" w:name="_Toc166312859"/>
      <w:bookmarkStart w:id="166" w:name="_Ref167588956"/>
      <w:bookmarkStart w:id="167" w:name="_Toc208836736"/>
      <w:r w:rsidRPr="007B0C16">
        <w:rPr>
          <w:rFonts w:cs="Tahoma"/>
        </w:rPr>
        <w:lastRenderedPageBreak/>
        <w:t xml:space="preserve">3.2 </w:t>
      </w:r>
      <w:r w:rsidR="00EF3F8A" w:rsidRPr="007B0C16">
        <w:rPr>
          <w:rFonts w:cs="Tahoma"/>
        </w:rPr>
        <w:t>Recherche de PN</w:t>
      </w:r>
      <w:bookmarkEnd w:id="165"/>
      <w:bookmarkEnd w:id="166"/>
      <w:bookmarkEnd w:id="167"/>
    </w:p>
    <w:p w14:paraId="3B3C7597" w14:textId="36C7EEA2" w:rsidR="00A53660" w:rsidRPr="007B0C16" w:rsidRDefault="00EF3F8A">
      <w:pPr>
        <w:rPr>
          <w:rFonts w:cs="Tahoma"/>
        </w:rPr>
      </w:pPr>
      <w:r w:rsidRPr="007B0C16">
        <w:rPr>
          <w:rFonts w:cs="Tahoma"/>
        </w:rPr>
        <w:t xml:space="preserve">Les règles qui suivent vous permettent de déterminer la présence de PN lorsqu’ils sont recherchés dans </w:t>
      </w:r>
      <w:r w:rsidR="0066529A" w:rsidRPr="007B0C16">
        <w:rPr>
          <w:rFonts w:cs="Tahoma"/>
        </w:rPr>
        <w:t xml:space="preserve">un </w:t>
      </w:r>
      <w:r w:rsidRPr="007B0C16">
        <w:rPr>
          <w:rFonts w:cs="Tahoma"/>
          <w:b/>
          <w:bCs/>
        </w:rPr>
        <w:t>terrain</w:t>
      </w:r>
      <w:r w:rsidRPr="007B0C16">
        <w:rPr>
          <w:rFonts w:cs="Tahoma"/>
        </w:rPr>
        <w:t xml:space="preserve"> </w:t>
      </w:r>
      <w:r w:rsidR="00EF7853">
        <w:rPr>
          <w:rFonts w:cs="Tahoma"/>
        </w:rPr>
        <w:t xml:space="preserve">(plantes &amp; minéraux) </w:t>
      </w:r>
      <w:r w:rsidRPr="007B0C16">
        <w:rPr>
          <w:rFonts w:cs="Tahoma"/>
        </w:rPr>
        <w:t xml:space="preserve">ou sur </w:t>
      </w:r>
      <w:r w:rsidR="0066529A" w:rsidRPr="007B0C16">
        <w:rPr>
          <w:rFonts w:cs="Tahoma"/>
        </w:rPr>
        <w:t xml:space="preserve">un </w:t>
      </w:r>
      <w:r w:rsidRPr="007B0C16">
        <w:rPr>
          <w:rFonts w:cs="Tahoma"/>
          <w:b/>
          <w:bCs/>
        </w:rPr>
        <w:t>corps</w:t>
      </w:r>
      <w:r w:rsidR="00EF7853">
        <w:rPr>
          <w:rFonts w:cs="Tahoma"/>
          <w:b/>
          <w:bCs/>
        </w:rPr>
        <w:t xml:space="preserve"> </w:t>
      </w:r>
      <w:r w:rsidR="00EF7853" w:rsidRPr="00EF7853">
        <w:rPr>
          <w:rFonts w:cs="Tahoma"/>
          <w:bCs/>
        </w:rPr>
        <w:t>(animaux/créature)</w:t>
      </w:r>
      <w:r w:rsidRPr="007B0C16">
        <w:rPr>
          <w:rFonts w:cs="Tahoma"/>
        </w:rPr>
        <w:t>.</w:t>
      </w:r>
      <w:r w:rsidR="003D177C" w:rsidRPr="007B0C16">
        <w:rPr>
          <w:rFonts w:cs="Tahoma"/>
        </w:rPr>
        <w:t xml:space="preserve"> Il n’y a pas de recherche à l’aveugle. </w:t>
      </w:r>
      <w:r w:rsidR="00EF7853">
        <w:rPr>
          <w:rFonts w:cs="Tahoma"/>
          <w:shd w:val="clear" w:color="auto" w:fill="FFFF00"/>
        </w:rPr>
        <w:t xml:space="preserve">Il faut </w:t>
      </w:r>
      <w:r w:rsidR="00970A62" w:rsidRPr="007B0C16">
        <w:rPr>
          <w:rFonts w:cs="Tahoma"/>
          <w:shd w:val="clear" w:color="auto" w:fill="FFFF00"/>
        </w:rPr>
        <w:t xml:space="preserve">connaître </w:t>
      </w:r>
      <w:r w:rsidR="00EF7853">
        <w:rPr>
          <w:rFonts w:cs="Tahoma"/>
          <w:shd w:val="clear" w:color="auto" w:fill="FFFF00"/>
        </w:rPr>
        <w:t>le PN cherché à niveau B minimum</w:t>
      </w:r>
      <w:r w:rsidR="00285757" w:rsidRPr="00285757">
        <w:rPr>
          <w:rFonts w:cs="Tahoma"/>
        </w:rPr>
        <w:t xml:space="preserve"> ou avoir été </w:t>
      </w:r>
      <w:r w:rsidR="00285757" w:rsidRPr="00285757">
        <w:rPr>
          <w:rFonts w:cs="Tahoma"/>
          <w:shd w:val="clear" w:color="auto" w:fill="FFFF00"/>
        </w:rPr>
        <w:t>mis au courant</w:t>
      </w:r>
      <w:r w:rsidR="00285757" w:rsidRPr="00285757">
        <w:rPr>
          <w:rFonts w:cs="Tahoma"/>
        </w:rPr>
        <w:t xml:space="preserve"> </w:t>
      </w:r>
      <w:r w:rsidR="00285757">
        <w:rPr>
          <w:rFonts w:cs="Tahoma"/>
        </w:rPr>
        <w:t>qu’un PN existe en ayant eu sa decription</w:t>
      </w:r>
      <w:r w:rsidR="003D177C" w:rsidRPr="007B0C16">
        <w:rPr>
          <w:rFonts w:cs="Tahoma"/>
        </w:rPr>
        <w:t>.</w:t>
      </w:r>
      <w:r w:rsidR="00285757">
        <w:rPr>
          <w:rFonts w:cs="Tahoma"/>
        </w:rPr>
        <w:t xml:space="preserve"> Dans ce dernier cas, la </w:t>
      </w:r>
      <w:r w:rsidR="00285757" w:rsidRPr="00285757">
        <w:rPr>
          <w:rFonts w:cs="Tahoma"/>
          <w:b/>
        </w:rPr>
        <w:t>CR de trouver est divisée par 2</w:t>
      </w:r>
      <w:r w:rsidR="00285757">
        <w:rPr>
          <w:rFonts w:cs="Tahoma"/>
        </w:rPr>
        <w:t>.</w:t>
      </w:r>
    </w:p>
    <w:p w14:paraId="1977FA59" w14:textId="77777777" w:rsidR="00DC0036" w:rsidRPr="007B0C16" w:rsidRDefault="00DC0036" w:rsidP="00F30DFF">
      <w:pPr>
        <w:pStyle w:val="Titre3"/>
      </w:pPr>
      <w:bookmarkStart w:id="168" w:name="_Toc208836737"/>
      <w:r w:rsidRPr="007B0C16">
        <w:t xml:space="preserve">3.2.1 </w:t>
      </w:r>
      <w:r w:rsidR="0085323A" w:rsidRPr="007B0C16">
        <w:t xml:space="preserve">Dans un </w:t>
      </w:r>
      <w:r w:rsidR="00A30886" w:rsidRPr="007B0C16">
        <w:t>Terrain</w:t>
      </w:r>
      <w:bookmarkEnd w:id="168"/>
      <w:r w:rsidR="00A30886" w:rsidRPr="007B0C16">
        <w:t> </w:t>
      </w:r>
    </w:p>
    <w:p w14:paraId="6F882B1E" w14:textId="34EE9AF9" w:rsidR="000A24E5" w:rsidRPr="007B0C16" w:rsidRDefault="00DC0036" w:rsidP="00694735">
      <w:pPr>
        <w:rPr>
          <w:rFonts w:cs="Tahoma"/>
        </w:rPr>
      </w:pPr>
      <w:r w:rsidRPr="007B0C16">
        <w:rPr>
          <w:rFonts w:cs="Tahoma"/>
        </w:rPr>
        <w:t>L</w:t>
      </w:r>
      <w:r w:rsidR="00EF3F8A" w:rsidRPr="007B0C16">
        <w:rPr>
          <w:rFonts w:cs="Tahoma"/>
        </w:rPr>
        <w:t>a recherche des PN</w:t>
      </w:r>
      <w:r w:rsidR="00A30886" w:rsidRPr="007B0C16">
        <w:rPr>
          <w:rFonts w:cs="Tahoma"/>
        </w:rPr>
        <w:t xml:space="preserve"> de type </w:t>
      </w:r>
      <w:r w:rsidR="00EF3F8A" w:rsidRPr="007B0C16">
        <w:rPr>
          <w:rFonts w:cs="Tahoma"/>
          <w:i/>
        </w:rPr>
        <w:t>gemmes, minéraux, plantes, herbes</w:t>
      </w:r>
      <w:r w:rsidR="00EF3F8A" w:rsidRPr="007B0C16">
        <w:rPr>
          <w:rFonts w:cs="Tahoma"/>
        </w:rPr>
        <w:t xml:space="preserve"> se fait dans un </w:t>
      </w:r>
      <w:r w:rsidR="00EF3F8A" w:rsidRPr="007B0C16">
        <w:rPr>
          <w:rFonts w:cs="Tahoma"/>
          <w:shd w:val="clear" w:color="auto" w:fill="FFFF00"/>
        </w:rPr>
        <w:t>terrain précis</w:t>
      </w:r>
      <w:r w:rsidR="00EF3F8A" w:rsidRPr="007B0C16">
        <w:rPr>
          <w:rFonts w:cs="Tahoma"/>
        </w:rPr>
        <w:t xml:space="preserve"> à un moment donné de l’année et de la journée. </w:t>
      </w:r>
      <w:r w:rsidR="000A24E5" w:rsidRPr="007B0C16">
        <w:rPr>
          <w:rFonts w:cs="Tahoma"/>
        </w:rPr>
        <w:t xml:space="preserve">Le </w:t>
      </w:r>
      <w:r w:rsidR="0085323A" w:rsidRPr="007B0C16">
        <w:rPr>
          <w:rFonts w:cs="Tahoma"/>
        </w:rPr>
        <w:t xml:space="preserve">Perso </w:t>
      </w:r>
      <w:r w:rsidR="000A24E5" w:rsidRPr="007B0C16">
        <w:rPr>
          <w:rFonts w:cs="Tahoma"/>
        </w:rPr>
        <w:t xml:space="preserve">indique </w:t>
      </w:r>
      <w:r w:rsidR="0085323A" w:rsidRPr="007B0C16">
        <w:rPr>
          <w:rFonts w:cs="Tahoma"/>
        </w:rPr>
        <w:t xml:space="preserve">le </w:t>
      </w:r>
      <w:r w:rsidR="007B3E4A" w:rsidRPr="007B3E4A">
        <w:rPr>
          <w:rFonts w:cs="Tahoma"/>
          <w:b/>
        </w:rPr>
        <w:t>PN recherché</w:t>
      </w:r>
      <w:r w:rsidR="007B3E4A">
        <w:rPr>
          <w:rFonts w:cs="Tahoma"/>
        </w:rPr>
        <w:t xml:space="preserve"> (qui doit être connu) et </w:t>
      </w:r>
      <w:r w:rsidR="0085323A" w:rsidRPr="007B0C16">
        <w:rPr>
          <w:rFonts w:cs="Tahoma"/>
          <w:b/>
        </w:rPr>
        <w:t xml:space="preserve">temps </w:t>
      </w:r>
      <w:r w:rsidR="0085323A" w:rsidRPr="007B3E4A">
        <w:rPr>
          <w:rFonts w:cs="Tahoma"/>
        </w:rPr>
        <w:t>consacré à la recherche</w:t>
      </w:r>
      <w:r w:rsidR="0085323A" w:rsidRPr="007B0C16">
        <w:rPr>
          <w:rFonts w:cs="Tahoma"/>
        </w:rPr>
        <w:t>.</w:t>
      </w:r>
      <w:r w:rsidR="00694735" w:rsidRPr="007B0C16">
        <w:rPr>
          <w:rFonts w:cs="Tahoma"/>
        </w:rPr>
        <w:t xml:space="preserve"> </w:t>
      </w:r>
    </w:p>
    <w:p w14:paraId="62DC8D04" w14:textId="641146EB" w:rsidR="000A24E5" w:rsidRPr="007B0C16" w:rsidRDefault="000A24E5" w:rsidP="000A24E5">
      <w:pPr>
        <w:pStyle w:val="Paragraphedeliste"/>
        <w:numPr>
          <w:ilvl w:val="0"/>
          <w:numId w:val="8"/>
        </w:numPr>
        <w:rPr>
          <w:rFonts w:cs="Tahoma"/>
        </w:rPr>
      </w:pPr>
      <w:r w:rsidRPr="007B0C16">
        <w:rPr>
          <w:rFonts w:cs="Tahoma"/>
          <w:u w:val="single"/>
        </w:rPr>
        <w:t>Présence</w:t>
      </w:r>
      <w:r w:rsidR="006F1934" w:rsidRPr="007B0C16">
        <w:rPr>
          <w:rFonts w:cs="Tahoma"/>
          <w:u w:val="single"/>
        </w:rPr>
        <w:t xml:space="preserve"> du PN</w:t>
      </w:r>
      <w:r w:rsidRPr="007B0C16">
        <w:rPr>
          <w:rFonts w:cs="Tahoma"/>
        </w:rPr>
        <w:t> : s</w:t>
      </w:r>
      <w:r w:rsidR="00694735" w:rsidRPr="007B0C16">
        <w:rPr>
          <w:rFonts w:cs="Tahoma"/>
        </w:rPr>
        <w:t xml:space="preserve">i les circonstances sont bonnes (temps </w:t>
      </w:r>
      <w:r w:rsidRPr="007B0C16">
        <w:rPr>
          <w:rFonts w:cs="Tahoma"/>
        </w:rPr>
        <w:t xml:space="preserve">dans l’année </w:t>
      </w:r>
      <w:r w:rsidR="00694735" w:rsidRPr="007B0C16">
        <w:rPr>
          <w:rFonts w:cs="Tahoma"/>
        </w:rPr>
        <w:t xml:space="preserve">et </w:t>
      </w:r>
      <w:r w:rsidRPr="007B0C16">
        <w:rPr>
          <w:rFonts w:cs="Tahoma"/>
        </w:rPr>
        <w:t>terrain, voir fiche des PN</w:t>
      </w:r>
      <w:r w:rsidR="00694735" w:rsidRPr="007B0C16">
        <w:rPr>
          <w:rFonts w:cs="Tahoma"/>
        </w:rPr>
        <w:t xml:space="preserve">), la CR </w:t>
      </w:r>
      <w:r w:rsidRPr="007B0C16">
        <w:rPr>
          <w:rFonts w:cs="Tahoma"/>
        </w:rPr>
        <w:t xml:space="preserve">de trouver </w:t>
      </w:r>
      <w:r w:rsidR="00694735" w:rsidRPr="007B0C16">
        <w:rPr>
          <w:rFonts w:cs="Tahoma"/>
        </w:rPr>
        <w:t>ce PN sur place</w:t>
      </w:r>
      <w:r w:rsidRPr="007B0C16">
        <w:rPr>
          <w:rFonts w:cs="Tahoma"/>
        </w:rPr>
        <w:t> =</w:t>
      </w:r>
      <w:r w:rsidR="00694735" w:rsidRPr="007B0C16">
        <w:rPr>
          <w:rFonts w:cs="Tahoma"/>
        </w:rPr>
        <w:t xml:space="preserve"> </w:t>
      </w:r>
      <w:r w:rsidR="00694735" w:rsidRPr="007B0C16">
        <w:rPr>
          <w:rFonts w:cs="Tahoma"/>
          <w:b/>
        </w:rPr>
        <w:t>Rareté x D10</w:t>
      </w:r>
      <w:r w:rsidR="00332D9E" w:rsidRPr="007B0C16">
        <w:rPr>
          <w:rFonts w:cs="Tahoma"/>
          <w:b/>
        </w:rPr>
        <w:t xml:space="preserve"> </w:t>
      </w:r>
      <w:r w:rsidR="00332D9E" w:rsidRPr="007B0C16">
        <w:rPr>
          <w:rFonts w:cs="Tahoma"/>
        </w:rPr>
        <w:t>(</w:t>
      </w:r>
      <w:r w:rsidR="00332D9E" w:rsidRPr="007B0C16">
        <w:rPr>
          <w:rFonts w:cs="Tahoma"/>
          <w:shd w:val="clear" w:color="auto" w:fill="FFFF00"/>
        </w:rPr>
        <w:t>/2</w:t>
      </w:r>
      <w:r w:rsidR="00332D9E" w:rsidRPr="007B0C16">
        <w:rPr>
          <w:rFonts w:cs="Tahoma"/>
        </w:rPr>
        <w:t xml:space="preserve"> si </w:t>
      </w:r>
      <w:r w:rsidR="00332D9E" w:rsidRPr="007B0C16">
        <w:rPr>
          <w:rFonts w:cs="Tahoma"/>
          <w:shd w:val="clear" w:color="auto" w:fill="FFFF00"/>
        </w:rPr>
        <w:t>mauvais temps</w:t>
      </w:r>
      <w:r w:rsidR="00332D9E" w:rsidRPr="007B0C16">
        <w:rPr>
          <w:rFonts w:cs="Tahoma"/>
        </w:rPr>
        <w:t xml:space="preserve">, </w:t>
      </w:r>
      <w:r w:rsidR="009B4B97" w:rsidRPr="007B0C16">
        <w:rPr>
          <w:rFonts w:cs="Tahoma"/>
          <w:shd w:val="clear" w:color="auto" w:fill="FFFF00"/>
        </w:rPr>
        <w:t xml:space="preserve">lieu </w:t>
      </w:r>
      <w:r w:rsidR="00332D9E" w:rsidRPr="007B0C16">
        <w:rPr>
          <w:rFonts w:cs="Tahoma"/>
          <w:shd w:val="clear" w:color="auto" w:fill="FFFF00"/>
        </w:rPr>
        <w:t>occupé</w:t>
      </w:r>
      <w:r w:rsidR="009B4B97" w:rsidRPr="007B0C16">
        <w:rPr>
          <w:rFonts w:cs="Tahoma"/>
        </w:rPr>
        <w:t xml:space="preserve"> par être vivant</w:t>
      </w:r>
      <w:r w:rsidR="00332D9E" w:rsidRPr="007B0C16">
        <w:rPr>
          <w:rFonts w:cs="Tahoma"/>
        </w:rPr>
        <w:t xml:space="preserve">, </w:t>
      </w:r>
      <w:r w:rsidR="009B4B97" w:rsidRPr="007B0C16">
        <w:rPr>
          <w:rFonts w:cs="Tahoma"/>
        </w:rPr>
        <w:t xml:space="preserve">lieu </w:t>
      </w:r>
      <w:r w:rsidR="00332D9E" w:rsidRPr="007B0C16">
        <w:rPr>
          <w:rFonts w:cs="Tahoma"/>
          <w:shd w:val="clear" w:color="auto" w:fill="FFFF00"/>
        </w:rPr>
        <w:t>exploité</w:t>
      </w:r>
      <w:r w:rsidR="009B4B97" w:rsidRPr="007B0C16">
        <w:rPr>
          <w:rFonts w:cs="Tahoma"/>
        </w:rPr>
        <w:t xml:space="preserve"> ou </w:t>
      </w:r>
      <w:r w:rsidR="009B4B97" w:rsidRPr="007B0C16">
        <w:rPr>
          <w:rFonts w:cs="Tahoma"/>
          <w:shd w:val="clear" w:color="auto" w:fill="FFFF00"/>
        </w:rPr>
        <w:t>construit</w:t>
      </w:r>
      <w:r w:rsidR="00332D9E" w:rsidRPr="007B0C16">
        <w:rPr>
          <w:rFonts w:cs="Tahoma"/>
        </w:rPr>
        <w:t xml:space="preserve">, </w:t>
      </w:r>
      <w:r w:rsidR="009B4B97" w:rsidRPr="007B0C16">
        <w:rPr>
          <w:rFonts w:cs="Tahoma"/>
        </w:rPr>
        <w:t>cumulati</w:t>
      </w:r>
      <w:r w:rsidRPr="007B0C16">
        <w:rPr>
          <w:rFonts w:cs="Tahoma"/>
        </w:rPr>
        <w:t>f</w:t>
      </w:r>
      <w:r w:rsidR="00332D9E" w:rsidRPr="007B0C16">
        <w:rPr>
          <w:rFonts w:cs="Tahoma"/>
        </w:rPr>
        <w:t>)</w:t>
      </w:r>
      <w:r w:rsidR="00694735" w:rsidRPr="007B0C16">
        <w:rPr>
          <w:rFonts w:cs="Tahoma"/>
        </w:rPr>
        <w:t>.</w:t>
      </w:r>
      <w:r w:rsidR="0041080A" w:rsidRPr="007B0C16">
        <w:rPr>
          <w:rFonts w:cs="Tahoma"/>
        </w:rPr>
        <w:t xml:space="preserve"> </w:t>
      </w:r>
      <w:r w:rsidR="00EF7853">
        <w:rPr>
          <w:rFonts w:cs="Tahoma"/>
        </w:rPr>
        <w:t>Lancez le dé en secret pour déterminer si ce PN est présent. Si vous réussissez, relancez et ainsi de suite pour savoir si d’</w:t>
      </w:r>
      <w:r w:rsidR="00EF7853" w:rsidRPr="00EF7853">
        <w:rPr>
          <w:rFonts w:cs="Tahoma"/>
          <w:b/>
        </w:rPr>
        <w:t>autres emplacements</w:t>
      </w:r>
      <w:r w:rsidR="00EF7853">
        <w:rPr>
          <w:rFonts w:cs="Tahoma"/>
        </w:rPr>
        <w:t xml:space="preserve"> de ce PN existent.</w:t>
      </w:r>
    </w:p>
    <w:p w14:paraId="2ACBEFAA" w14:textId="7B734EDF" w:rsidR="000B7B0F" w:rsidRDefault="000A24E5" w:rsidP="000A24E5">
      <w:pPr>
        <w:pStyle w:val="Paragraphedeliste"/>
        <w:numPr>
          <w:ilvl w:val="0"/>
          <w:numId w:val="8"/>
        </w:numPr>
        <w:rPr>
          <w:rFonts w:cs="Tahoma"/>
        </w:rPr>
      </w:pPr>
      <w:r w:rsidRPr="007B0C16">
        <w:rPr>
          <w:rFonts w:cs="Tahoma"/>
          <w:u w:val="single"/>
        </w:rPr>
        <w:t>Trouver</w:t>
      </w:r>
      <w:r w:rsidR="006F1934" w:rsidRPr="007B0C16">
        <w:rPr>
          <w:rFonts w:cs="Tahoma"/>
          <w:u w:val="single"/>
        </w:rPr>
        <w:t xml:space="preserve"> le PN</w:t>
      </w:r>
      <w:r w:rsidRPr="007B0C16">
        <w:rPr>
          <w:rFonts w:cs="Tahoma"/>
        </w:rPr>
        <w:t xml:space="preserve"> : la </w:t>
      </w:r>
      <w:r w:rsidR="000B7B0F" w:rsidRPr="007B0C16">
        <w:rPr>
          <w:rFonts w:cs="Tahoma"/>
        </w:rPr>
        <w:t>CR =</w:t>
      </w:r>
      <w:r w:rsidRPr="007B0C16">
        <w:rPr>
          <w:rFonts w:cs="Tahoma"/>
        </w:rPr>
        <w:t xml:space="preserve"> </w:t>
      </w:r>
      <w:r w:rsidR="000B7B0F" w:rsidRPr="007B0C16">
        <w:rPr>
          <w:rFonts w:cs="Tahoma"/>
          <w:b/>
        </w:rPr>
        <w:t>[</w:t>
      </w:r>
      <w:r w:rsidR="000B7B0F" w:rsidRPr="007B0C16">
        <w:rPr>
          <w:rFonts w:cs="Tahoma"/>
          <w:b/>
          <w:i/>
        </w:rPr>
        <w:t>Survie(</w:t>
      </w:r>
      <w:r w:rsidR="000B7B0F" w:rsidRPr="007B0C16">
        <w:rPr>
          <w:rFonts w:cs="Tahoma"/>
          <w:bCs/>
          <w:i/>
        </w:rPr>
        <w:t>terrain</w:t>
      </w:r>
      <w:r w:rsidR="000B7B0F" w:rsidRPr="007B0C16">
        <w:rPr>
          <w:rFonts w:cs="Tahoma"/>
          <w:b/>
          <w:i/>
        </w:rPr>
        <w:t>)</w:t>
      </w:r>
      <w:r w:rsidR="000B7B0F" w:rsidRPr="007B0C16">
        <w:rPr>
          <w:rFonts w:cs="Tahoma"/>
          <w:b/>
        </w:rPr>
        <w:t>+</w:t>
      </w:r>
      <w:r w:rsidR="006F1934" w:rsidRPr="007B0C16">
        <w:rPr>
          <w:rFonts w:cs="Tahoma"/>
          <w:b/>
        </w:rPr>
        <w:t xml:space="preserve"> (</w:t>
      </w:r>
      <w:r w:rsidR="000B7B0F" w:rsidRPr="007B0C16">
        <w:rPr>
          <w:rFonts w:cs="Tahoma"/>
          <w:b/>
          <w:i/>
        </w:rPr>
        <w:t>Cueillette</w:t>
      </w:r>
      <w:r w:rsidR="006F1934" w:rsidRPr="007B0C16">
        <w:rPr>
          <w:rFonts w:cs="Tahoma"/>
          <w:b/>
        </w:rPr>
        <w:t>+</w:t>
      </w:r>
      <w:r w:rsidR="006F1934" w:rsidRPr="007B0C16">
        <w:rPr>
          <w:rFonts w:cs="Tahoma"/>
          <w:b/>
          <w:i/>
        </w:rPr>
        <w:t>Herboristerie</w:t>
      </w:r>
      <w:r w:rsidR="006E28D0" w:rsidRPr="007B0C16">
        <w:rPr>
          <w:rFonts w:cs="Tahoma"/>
          <w:b/>
          <w:i/>
        </w:rPr>
        <w:t>)</w:t>
      </w:r>
      <w:r w:rsidR="006F1934" w:rsidRPr="007B0C16">
        <w:rPr>
          <w:rFonts w:cs="Tahoma"/>
          <w:b/>
          <w:i/>
        </w:rPr>
        <w:t xml:space="preserve"> </w:t>
      </w:r>
      <w:r w:rsidR="006F1934" w:rsidRPr="007B0C16">
        <w:rPr>
          <w:rFonts w:cs="Tahoma"/>
          <w:bCs/>
          <w:i/>
        </w:rPr>
        <w:t>ou</w:t>
      </w:r>
      <w:r w:rsidR="006F1934" w:rsidRPr="007B0C16">
        <w:rPr>
          <w:rFonts w:cs="Tahoma"/>
          <w:b/>
          <w:i/>
        </w:rPr>
        <w:t xml:space="preserve"> </w:t>
      </w:r>
      <w:r w:rsidR="006E28D0" w:rsidRPr="007B0C16">
        <w:rPr>
          <w:rFonts w:cs="Tahoma"/>
          <w:b/>
          <w:i/>
        </w:rPr>
        <w:t>(</w:t>
      </w:r>
      <w:r w:rsidR="004F2A6D" w:rsidRPr="007B0C16">
        <w:rPr>
          <w:rFonts w:cs="Tahoma"/>
          <w:b/>
          <w:i/>
        </w:rPr>
        <w:t>Mine</w:t>
      </w:r>
      <w:r w:rsidR="006F1934" w:rsidRPr="007B0C16">
        <w:rPr>
          <w:rFonts w:cs="Tahoma"/>
          <w:b/>
          <w:i/>
        </w:rPr>
        <w:t>+</w:t>
      </w:r>
      <w:r w:rsidR="000B7B0F" w:rsidRPr="007B0C16">
        <w:rPr>
          <w:rFonts w:cs="Tahoma"/>
          <w:b/>
          <w:i/>
        </w:rPr>
        <w:t>Minéra</w:t>
      </w:r>
      <w:r w:rsidR="004F2A6D" w:rsidRPr="007B0C16">
        <w:rPr>
          <w:rFonts w:cs="Tahoma"/>
          <w:b/>
          <w:i/>
        </w:rPr>
        <w:t>ux</w:t>
      </w:r>
      <w:r w:rsidR="006F1934" w:rsidRPr="007B0C16">
        <w:rPr>
          <w:rFonts w:cs="Tahoma"/>
          <w:b/>
          <w:i/>
        </w:rPr>
        <w:t>)</w:t>
      </w:r>
      <w:r w:rsidR="000B7B0F" w:rsidRPr="007B0C16">
        <w:rPr>
          <w:rFonts w:cs="Tahoma"/>
          <w:b/>
        </w:rPr>
        <w:t>]/3</w:t>
      </w:r>
      <w:r w:rsidR="000B7B0F" w:rsidRPr="007B0C16">
        <w:rPr>
          <w:rFonts w:cs="Tahoma"/>
        </w:rPr>
        <w:t>, +5 par personne cherchant en plus de la première</w:t>
      </w:r>
      <w:r w:rsidR="0041080A" w:rsidRPr="007B0C16">
        <w:rPr>
          <w:rFonts w:cs="Tahoma"/>
        </w:rPr>
        <w:t xml:space="preserve"> (max </w:t>
      </w:r>
      <w:r w:rsidR="006F1934" w:rsidRPr="007B0C16">
        <w:rPr>
          <w:rFonts w:cs="Tahoma"/>
        </w:rPr>
        <w:t>+20</w:t>
      </w:r>
      <w:r w:rsidR="0041080A" w:rsidRPr="007B0C16">
        <w:rPr>
          <w:rFonts w:cs="Tahoma"/>
        </w:rPr>
        <w:t>)</w:t>
      </w:r>
      <w:r w:rsidR="006F1934" w:rsidRPr="007B0C16">
        <w:rPr>
          <w:rFonts w:cs="Tahoma"/>
        </w:rPr>
        <w:t>,</w:t>
      </w:r>
      <w:r w:rsidR="000B7B0F" w:rsidRPr="007B0C16">
        <w:rPr>
          <w:rFonts w:cs="Tahoma"/>
        </w:rPr>
        <w:t xml:space="preserve"> </w:t>
      </w:r>
      <w:r w:rsidR="009B4B97" w:rsidRPr="007B0C16">
        <w:rPr>
          <w:rFonts w:cs="Tahoma"/>
        </w:rPr>
        <w:t>/2 si météo mauvaise</w:t>
      </w:r>
      <w:r w:rsidR="000B7B0F" w:rsidRPr="007B0C16">
        <w:rPr>
          <w:rFonts w:cs="Tahoma"/>
        </w:rPr>
        <w:t>.</w:t>
      </w:r>
    </w:p>
    <w:p w14:paraId="11A5C4D0" w14:textId="40296A4D" w:rsidR="006836AF" w:rsidRPr="006836AF" w:rsidRDefault="006836AF" w:rsidP="000A24E5">
      <w:pPr>
        <w:pStyle w:val="Paragraphedeliste"/>
        <w:numPr>
          <w:ilvl w:val="0"/>
          <w:numId w:val="8"/>
        </w:numPr>
        <w:rPr>
          <w:rFonts w:cs="Tahoma"/>
        </w:rPr>
      </w:pPr>
      <w:r w:rsidRPr="006836AF">
        <w:rPr>
          <w:rFonts w:cs="Tahoma"/>
        </w:rPr>
        <w:t xml:space="preserve">Si le PN </w:t>
      </w:r>
      <w:r>
        <w:rPr>
          <w:rFonts w:cs="Tahoma"/>
        </w:rPr>
        <w:t>est présent et que le test est réussi, ce PN est trouvé. Dans ce cas, demandez si la recherche continue</w:t>
      </w:r>
      <w:r w:rsidR="007B3E4A">
        <w:rPr>
          <w:rFonts w:cs="Tahoma"/>
        </w:rPr>
        <w:t xml:space="preserve"> pour d’autres PN</w:t>
      </w:r>
      <w:r>
        <w:rPr>
          <w:rFonts w:cs="Tahoma"/>
        </w:rPr>
        <w:t xml:space="preserve">. </w:t>
      </w:r>
      <w:r w:rsidR="007B3E4A">
        <w:rPr>
          <w:rFonts w:cs="Tahoma"/>
        </w:rPr>
        <w:t>Utilisez la m</w:t>
      </w:r>
      <w:r>
        <w:rPr>
          <w:rFonts w:cs="Tahoma"/>
        </w:rPr>
        <w:t>ême procédure.</w:t>
      </w:r>
    </w:p>
    <w:p w14:paraId="0BE6D801" w14:textId="2EAEDB75" w:rsidR="006836AF" w:rsidRPr="006836AF" w:rsidRDefault="006836AF" w:rsidP="000A24E5">
      <w:pPr>
        <w:pStyle w:val="Paragraphedeliste"/>
        <w:numPr>
          <w:ilvl w:val="0"/>
          <w:numId w:val="8"/>
        </w:numPr>
        <w:rPr>
          <w:rFonts w:cs="Tahoma"/>
        </w:rPr>
      </w:pPr>
      <w:r w:rsidRPr="006836AF">
        <w:rPr>
          <w:rFonts w:cs="Tahoma"/>
          <w:u w:val="single"/>
        </w:rPr>
        <w:t>Le temps de recherche</w:t>
      </w:r>
      <w:r>
        <w:rPr>
          <w:rFonts w:cs="Tahoma"/>
        </w:rPr>
        <w:t xml:space="preserve"> sera de (Dé unité) </w:t>
      </w:r>
      <w:r w:rsidRPr="006836AF">
        <w:rPr>
          <w:rFonts w:cs="Tahoma"/>
          <w:b/>
        </w:rPr>
        <w:t>x10 min tRC, x30min si tRN</w:t>
      </w:r>
      <w:r>
        <w:rPr>
          <w:rFonts w:cs="Tahoma"/>
          <w:b/>
        </w:rPr>
        <w:t>,</w:t>
      </w:r>
      <w:r w:rsidRPr="006836AF">
        <w:rPr>
          <w:rFonts w:cs="Tahoma"/>
          <w:b/>
        </w:rPr>
        <w:t xml:space="preserve"> x60min</w:t>
      </w:r>
      <w:r>
        <w:rPr>
          <w:rFonts w:cs="Tahoma"/>
        </w:rPr>
        <w:t xml:space="preserve"> sinon.</w:t>
      </w:r>
    </w:p>
    <w:p w14:paraId="6CB62399" w14:textId="50D44473" w:rsidR="009B4B97" w:rsidRPr="007B0C16" w:rsidRDefault="009B4B97" w:rsidP="00694735">
      <w:pPr>
        <w:rPr>
          <w:rFonts w:cs="Tahoma"/>
        </w:rPr>
      </w:pPr>
      <w:r w:rsidRPr="007B0C16">
        <w:rPr>
          <w:rFonts w:cs="Tahoma"/>
        </w:rPr>
        <w:t xml:space="preserve">Un PN trouvé doit être </w:t>
      </w:r>
      <w:r w:rsidRPr="007B0C16">
        <w:rPr>
          <w:rFonts w:cs="Tahoma"/>
          <w:b/>
        </w:rPr>
        <w:t>cueilli</w:t>
      </w:r>
      <w:r w:rsidRPr="007B0C16">
        <w:rPr>
          <w:rFonts w:cs="Tahoma"/>
        </w:rPr>
        <w:t xml:space="preserve"> avec un test sur le talent correspondant (+</w:t>
      </w:r>
      <w:r w:rsidR="006836AF">
        <w:rPr>
          <w:rFonts w:cs="Tahoma"/>
        </w:rPr>
        <w:t xml:space="preserve">5/10 </w:t>
      </w:r>
      <w:r w:rsidRPr="007B0C16">
        <w:rPr>
          <w:rFonts w:cs="Tahoma"/>
        </w:rPr>
        <w:t xml:space="preserve">qualité des outils, -20 si pas d’outils). Si ce test est réussi, les doses trouvées sont déterminées </w:t>
      </w:r>
      <w:r w:rsidR="006836AF">
        <w:rPr>
          <w:rFonts w:cs="Tahoma"/>
        </w:rPr>
        <w:t>selon le PN, voir la fiche</w:t>
      </w:r>
      <w:r w:rsidRPr="007B0C16">
        <w:rPr>
          <w:rFonts w:cs="Tahoma"/>
        </w:rPr>
        <w:t>.</w:t>
      </w:r>
    </w:p>
    <w:p w14:paraId="2280926E" w14:textId="067584C5" w:rsidR="00BA7A9A" w:rsidRPr="007B0C16" w:rsidRDefault="00BA7A9A" w:rsidP="00BA7A9A">
      <w:pPr>
        <w:pStyle w:val="Exemple0"/>
      </w:pPr>
      <w:r w:rsidRPr="007B0C16">
        <w:t xml:space="preserve">Exemple : </w:t>
      </w:r>
      <w:r w:rsidR="0041080A" w:rsidRPr="007B0C16">
        <w:t xml:space="preserve">un Perso avec Minéraux NE20, Survie(Montagne) NE60, Mine NE80, recherche une Turquoise (rareté 4, terrain MON, saison Toute l’année) pendant un séjour dans une vieille mine abandonnée. </w:t>
      </w:r>
      <w:r w:rsidR="006836AF">
        <w:t>I</w:t>
      </w:r>
      <w:r w:rsidR="0041080A" w:rsidRPr="007B0C16">
        <w:t xml:space="preserve">ls sont 3 à chercher. </w:t>
      </w:r>
      <w:r w:rsidR="006836AF">
        <w:t>L</w:t>
      </w:r>
      <w:r w:rsidR="0041080A" w:rsidRPr="007B0C16">
        <w:t xml:space="preserve">e MdJ détermine la présence du PN = 4 x (d10=)6 = 24. Avec un d100= 13, il y en a ! </w:t>
      </w:r>
      <w:r w:rsidR="006836AF">
        <w:t xml:space="preserve">Un second d100=44 montre qu’il n’y en a pas d’autre. </w:t>
      </w:r>
      <w:r w:rsidR="0041080A" w:rsidRPr="007B0C16">
        <w:t>La CR pour trouver ce PN = (60 + 80</w:t>
      </w:r>
      <w:r w:rsidR="006836AF">
        <w:t xml:space="preserve"> + 20)/3 = 53 + 10(3 personnes)</w:t>
      </w:r>
      <w:r w:rsidR="0041080A" w:rsidRPr="007B0C16">
        <w:t xml:space="preserve">= </w:t>
      </w:r>
      <w:r w:rsidR="006836AF">
        <w:t>6</w:t>
      </w:r>
      <w:r w:rsidR="0041080A" w:rsidRPr="007B0C16">
        <w:t xml:space="preserve">3. Avec un (d100=)61, </w:t>
      </w:r>
      <w:r w:rsidR="00806E9C" w:rsidRPr="007B0C16">
        <w:t xml:space="preserve">une dose est </w:t>
      </w:r>
      <w:r w:rsidR="0041080A" w:rsidRPr="007B0C16">
        <w:t>trouvé</w:t>
      </w:r>
      <w:r w:rsidR="00806E9C" w:rsidRPr="007B0C16">
        <w:t xml:space="preserve">e (selon fiche). </w:t>
      </w:r>
      <w:r w:rsidR="006836AF">
        <w:t xml:space="preserve">Le temps de recherche a été de 1 x 30min. </w:t>
      </w:r>
      <w:r w:rsidR="00806E9C" w:rsidRPr="007B0C16">
        <w:t>Pour la récolter, il faut un tRN sur Minéraux(NE20)</w:t>
      </w:r>
      <w:r w:rsidR="006836AF">
        <w:t xml:space="preserve"> + outils normaux, </w:t>
      </w:r>
      <w:r w:rsidR="00806E9C" w:rsidRPr="007B0C16">
        <w:t>avec (d100=)98, c’est un échec, la turquoise reste là.</w:t>
      </w:r>
    </w:p>
    <w:p w14:paraId="397E4487" w14:textId="77777777" w:rsidR="00DC0036" w:rsidRPr="007B0C16" w:rsidRDefault="00DC0036" w:rsidP="00F30DFF">
      <w:pPr>
        <w:pStyle w:val="Titre3"/>
      </w:pPr>
      <w:bookmarkStart w:id="169" w:name="_Toc208836738"/>
      <w:r w:rsidRPr="007B0C16">
        <w:t xml:space="preserve">3.2.2 </w:t>
      </w:r>
      <w:r w:rsidR="0085323A" w:rsidRPr="007B0C16">
        <w:t xml:space="preserve">Sur un </w:t>
      </w:r>
      <w:r w:rsidR="00A30886" w:rsidRPr="007B0C16">
        <w:t>Corps</w:t>
      </w:r>
      <w:bookmarkEnd w:id="169"/>
      <w:r w:rsidR="00A30886" w:rsidRPr="007B0C16">
        <w:t> </w:t>
      </w:r>
    </w:p>
    <w:p w14:paraId="3C17BC38" w14:textId="69E98AF7" w:rsidR="000B7B0F" w:rsidRPr="007B0C16" w:rsidRDefault="00DC0036" w:rsidP="000B7B0F">
      <w:pPr>
        <w:rPr>
          <w:rFonts w:cs="Tahoma"/>
        </w:rPr>
      </w:pPr>
      <w:r w:rsidRPr="007B0C16">
        <w:rPr>
          <w:rFonts w:cs="Tahoma"/>
        </w:rPr>
        <w:t>L</w:t>
      </w:r>
      <w:r w:rsidR="00EF3F8A" w:rsidRPr="007B0C16">
        <w:rPr>
          <w:rFonts w:cs="Tahoma"/>
        </w:rPr>
        <w:t>a recherche de PN [</w:t>
      </w:r>
      <w:r w:rsidR="00EF3F8A" w:rsidRPr="007B0C16">
        <w:rPr>
          <w:rFonts w:cs="Tahoma"/>
          <w:i/>
        </w:rPr>
        <w:t>animaux, créatures</w:t>
      </w:r>
      <w:r w:rsidR="00EF3F8A" w:rsidRPr="007B0C16">
        <w:rPr>
          <w:rFonts w:cs="Tahoma"/>
        </w:rPr>
        <w:t xml:space="preserve">] s’effectue toujours sur un corps donné, </w:t>
      </w:r>
      <w:r w:rsidR="00A30886" w:rsidRPr="007B0C16">
        <w:rPr>
          <w:rFonts w:cs="Tahoma"/>
        </w:rPr>
        <w:t xml:space="preserve">dans ce cas </w:t>
      </w:r>
      <w:r w:rsidR="0085323A" w:rsidRPr="007B0C16">
        <w:rPr>
          <w:rFonts w:cs="Tahoma"/>
        </w:rPr>
        <w:t xml:space="preserve">on doit </w:t>
      </w:r>
      <w:r w:rsidR="00A30886" w:rsidRPr="007B0C16">
        <w:rPr>
          <w:rFonts w:cs="Tahoma"/>
        </w:rPr>
        <w:t>recherche</w:t>
      </w:r>
      <w:r w:rsidR="00FD7951" w:rsidRPr="007B0C16">
        <w:rPr>
          <w:rFonts w:cs="Tahoma"/>
        </w:rPr>
        <w:t>r</w:t>
      </w:r>
      <w:r w:rsidR="00A30886" w:rsidRPr="007B0C16">
        <w:rPr>
          <w:rFonts w:cs="Tahoma"/>
        </w:rPr>
        <w:t xml:space="preserve"> un PN précis</w:t>
      </w:r>
      <w:r w:rsidR="00EF3F8A" w:rsidRPr="007B0C16">
        <w:rPr>
          <w:rFonts w:cs="Tahoma"/>
        </w:rPr>
        <w:t>.</w:t>
      </w:r>
      <w:r w:rsidR="00FD7951" w:rsidRPr="007B0C16">
        <w:rPr>
          <w:rFonts w:cs="Tahoma"/>
        </w:rPr>
        <w:t xml:space="preserve"> Il y a </w:t>
      </w:r>
      <w:r w:rsidR="00FD7951" w:rsidRPr="007B0C16">
        <w:rPr>
          <w:rFonts w:cs="Tahoma"/>
          <w:b/>
        </w:rPr>
        <w:t>Rareté x 10%</w:t>
      </w:r>
      <w:r w:rsidR="00FD7951" w:rsidRPr="007B0C16">
        <w:rPr>
          <w:rFonts w:cs="Tahoma"/>
        </w:rPr>
        <w:t xml:space="preserve"> </w:t>
      </w:r>
      <w:r w:rsidR="00332D9E" w:rsidRPr="007B0C16">
        <w:rPr>
          <w:rFonts w:cs="Tahoma"/>
        </w:rPr>
        <w:t xml:space="preserve">(/2 si corps </w:t>
      </w:r>
      <w:r w:rsidR="00332D9E" w:rsidRPr="007B0C16">
        <w:rPr>
          <w:rFonts w:cs="Tahoma"/>
          <w:shd w:val="clear" w:color="auto" w:fill="FFFF00"/>
        </w:rPr>
        <w:t>malade</w:t>
      </w:r>
      <w:r w:rsidR="00332D9E" w:rsidRPr="007B0C16">
        <w:rPr>
          <w:rFonts w:cs="Tahoma"/>
        </w:rPr>
        <w:t xml:space="preserve">, </w:t>
      </w:r>
      <w:r w:rsidR="00332D9E" w:rsidRPr="007B0C16">
        <w:rPr>
          <w:rFonts w:cs="Tahoma"/>
          <w:shd w:val="clear" w:color="auto" w:fill="FFFF00"/>
        </w:rPr>
        <w:t>vieux</w:t>
      </w:r>
      <w:r w:rsidR="00332D9E" w:rsidRPr="007B0C16">
        <w:rPr>
          <w:rFonts w:cs="Tahoma"/>
        </w:rPr>
        <w:t xml:space="preserve">, </w:t>
      </w:r>
      <w:r w:rsidR="00332D9E" w:rsidRPr="007B0C16">
        <w:rPr>
          <w:rFonts w:cs="Tahoma"/>
          <w:shd w:val="clear" w:color="auto" w:fill="FFFF00"/>
        </w:rPr>
        <w:t>très blessé</w:t>
      </w:r>
      <w:r w:rsidR="00332D9E" w:rsidRPr="007B0C16">
        <w:rPr>
          <w:rFonts w:cs="Tahoma"/>
        </w:rPr>
        <w:t xml:space="preserve">, cumulatif) </w:t>
      </w:r>
      <w:r w:rsidR="006E28D0" w:rsidRPr="007B0C16">
        <w:rPr>
          <w:rFonts w:cs="Tahoma"/>
        </w:rPr>
        <w:t xml:space="preserve">que ce </w:t>
      </w:r>
      <w:r w:rsidR="00FD7951" w:rsidRPr="007B0C16">
        <w:rPr>
          <w:rFonts w:cs="Tahoma"/>
        </w:rPr>
        <w:t xml:space="preserve">PN </w:t>
      </w:r>
      <w:r w:rsidR="006E28D0" w:rsidRPr="007B0C16">
        <w:rPr>
          <w:rFonts w:cs="Tahoma"/>
        </w:rPr>
        <w:t xml:space="preserve">soit </w:t>
      </w:r>
      <w:r w:rsidR="00FD7951" w:rsidRPr="007B0C16">
        <w:rPr>
          <w:rFonts w:cs="Tahoma"/>
        </w:rPr>
        <w:t>sur le corps correspondant</w:t>
      </w:r>
      <w:r w:rsidR="00B237F5">
        <w:rPr>
          <w:rFonts w:cs="Tahoma"/>
        </w:rPr>
        <w:t xml:space="preserve"> aux conditions indiquées par la fiche du PN</w:t>
      </w:r>
      <w:r w:rsidR="00806E9C" w:rsidRPr="007B0C16">
        <w:rPr>
          <w:rFonts w:cs="Tahoma"/>
        </w:rPr>
        <w:t xml:space="preserve">, </w:t>
      </w:r>
      <w:r w:rsidR="00806E9C" w:rsidRPr="007B0C16">
        <w:rPr>
          <w:rFonts w:cs="Tahoma"/>
          <w:b/>
          <w:bCs/>
        </w:rPr>
        <w:t xml:space="preserve">un test par </w:t>
      </w:r>
      <w:r w:rsidR="00B237F5">
        <w:rPr>
          <w:rFonts w:cs="Tahoma"/>
          <w:b/>
          <w:bCs/>
        </w:rPr>
        <w:t>« </w:t>
      </w:r>
      <w:r w:rsidR="00806E9C" w:rsidRPr="007B0C16">
        <w:rPr>
          <w:rFonts w:cs="Tahoma"/>
          <w:b/>
          <w:bCs/>
        </w:rPr>
        <w:t>dose</w:t>
      </w:r>
      <w:r w:rsidR="00B237F5">
        <w:rPr>
          <w:rFonts w:cs="Tahoma"/>
          <w:b/>
          <w:bCs/>
        </w:rPr>
        <w:t> »</w:t>
      </w:r>
      <w:r w:rsidR="00806E9C" w:rsidRPr="007B0C16">
        <w:rPr>
          <w:rFonts w:cs="Tahoma"/>
        </w:rPr>
        <w:t xml:space="preserve"> disponible sur le corps</w:t>
      </w:r>
      <w:r w:rsidR="00FD7951" w:rsidRPr="007B0C16">
        <w:rPr>
          <w:rFonts w:cs="Tahoma"/>
        </w:rPr>
        <w:t>. Le nombre trouvé correspond à ce que peut donner le corps.</w:t>
      </w:r>
      <w:r w:rsidR="004F2A6D" w:rsidRPr="007B0C16">
        <w:rPr>
          <w:rFonts w:cs="Tahoma"/>
        </w:rPr>
        <w:t xml:space="preserve"> </w:t>
      </w:r>
      <w:r w:rsidR="000B7B0F" w:rsidRPr="007B0C16">
        <w:rPr>
          <w:rFonts w:cs="Tahoma"/>
        </w:rPr>
        <w:t xml:space="preserve">Le temps de recherche </w:t>
      </w:r>
      <w:r w:rsidR="00964B90">
        <w:rPr>
          <w:rFonts w:cs="Tahoma"/>
        </w:rPr>
        <w:t xml:space="preserve">de ce PN </w:t>
      </w:r>
      <w:r w:rsidR="004F2A6D" w:rsidRPr="007B0C16">
        <w:rPr>
          <w:rFonts w:cs="Tahoma"/>
        </w:rPr>
        <w:t xml:space="preserve">= </w:t>
      </w:r>
      <w:r w:rsidR="004F2A6D" w:rsidRPr="007B0C16">
        <w:rPr>
          <w:rFonts w:cs="Tahoma"/>
          <w:shd w:val="clear" w:color="auto" w:fill="FFFF00"/>
        </w:rPr>
        <w:t xml:space="preserve">NC(créature) </w:t>
      </w:r>
      <w:r w:rsidR="00B237F5">
        <w:rPr>
          <w:rFonts w:cs="Tahoma"/>
          <w:shd w:val="clear" w:color="auto" w:fill="FFFF00"/>
        </w:rPr>
        <w:t>minutes</w:t>
      </w:r>
      <w:r w:rsidR="00964B90">
        <w:rPr>
          <w:rFonts w:cs="Tahoma"/>
        </w:rPr>
        <w:t xml:space="preserve"> et l</w:t>
      </w:r>
      <w:r w:rsidR="000B7B0F" w:rsidRPr="007B0C16">
        <w:rPr>
          <w:rFonts w:cs="Tahoma"/>
        </w:rPr>
        <w:t xml:space="preserve">a CR de </w:t>
      </w:r>
      <w:r w:rsidR="00964B90">
        <w:rPr>
          <w:rFonts w:cs="Tahoma"/>
        </w:rPr>
        <w:t xml:space="preserve">le </w:t>
      </w:r>
      <w:r w:rsidR="000B7B0F" w:rsidRPr="007B0C16">
        <w:rPr>
          <w:rFonts w:cs="Tahoma"/>
        </w:rPr>
        <w:t xml:space="preserve">trouver = </w:t>
      </w:r>
      <w:r w:rsidR="003D177C" w:rsidRPr="007B0C16">
        <w:rPr>
          <w:rFonts w:cs="Tahoma"/>
          <w:b/>
          <w:i/>
        </w:rPr>
        <w:t>Équarrissage</w:t>
      </w:r>
      <w:r w:rsidR="003D177C" w:rsidRPr="007B0C16">
        <w:rPr>
          <w:rFonts w:cs="Tahoma"/>
        </w:rPr>
        <w:t xml:space="preserve"> (+ qualité outils)</w:t>
      </w:r>
      <w:r w:rsidR="000B7B0F" w:rsidRPr="007B0C16">
        <w:rPr>
          <w:rFonts w:cs="Tahoma"/>
        </w:rPr>
        <w:t>.</w:t>
      </w:r>
    </w:p>
    <w:p w14:paraId="772CA0E3" w14:textId="7FF51FD4" w:rsidR="004C529C" w:rsidRPr="007B0C16" w:rsidRDefault="00806E9C" w:rsidP="00B237F5">
      <w:pPr>
        <w:pStyle w:val="Exemple0"/>
      </w:pPr>
      <w:r w:rsidRPr="007B0C16">
        <w:t xml:space="preserve">Exemple : sur un vieux loup qui vient d’être tué, un Perso avec Équarrissage NE70 et du matériel Q+ tente d’extraire les yeux (rareté 6). La CR d’avoir des yeux = 6x10% /2 = 30%. Deux tests, un par œil, (d100=82,19) indiquent qu’un des yeux est </w:t>
      </w:r>
      <w:r w:rsidR="007B3E4A">
        <w:t>disponible</w:t>
      </w:r>
      <w:r w:rsidRPr="007B0C16">
        <w:t>. Après NC(loup)</w:t>
      </w:r>
      <w:r w:rsidR="00B237F5">
        <w:t>=2</w:t>
      </w:r>
      <w:r w:rsidRPr="007B0C16">
        <w:t xml:space="preserve"> </w:t>
      </w:r>
      <w:r w:rsidR="00B237F5">
        <w:t>minutes</w:t>
      </w:r>
      <w:r w:rsidRPr="007B0C16">
        <w:t xml:space="preserve">, l’œil est extrait avec un test sur CR=70+5(outils) =75, un (d100=)49, indique une réussite. </w:t>
      </w:r>
      <w:r w:rsidR="006E28D0" w:rsidRPr="007B0C16">
        <w:t xml:space="preserve">Un œil </w:t>
      </w:r>
      <w:r w:rsidR="00B237F5">
        <w:t xml:space="preserve">de loup </w:t>
      </w:r>
      <w:r w:rsidR="006E28D0" w:rsidRPr="007B0C16">
        <w:t xml:space="preserve">est </w:t>
      </w:r>
      <w:r w:rsidR="00B237F5">
        <w:t>extrait</w:t>
      </w:r>
      <w:r w:rsidR="006E28D0" w:rsidRPr="007B0C16">
        <w:t>.</w:t>
      </w:r>
    </w:p>
    <w:p w14:paraId="69BD16B9" w14:textId="77777777" w:rsidR="00EF3F8A" w:rsidRPr="007B0C16" w:rsidRDefault="00810F69" w:rsidP="00336138">
      <w:pPr>
        <w:pStyle w:val="Titre2"/>
      </w:pPr>
      <w:bookmarkStart w:id="170" w:name="_Toc166312863"/>
      <w:bookmarkStart w:id="171" w:name="_Ref167588983"/>
      <w:bookmarkStart w:id="172" w:name="_Ref167589001"/>
      <w:bookmarkStart w:id="173" w:name="_Toc208836739"/>
      <w:r w:rsidRPr="007B0C16">
        <w:t>3.</w:t>
      </w:r>
      <w:r w:rsidR="00336138" w:rsidRPr="007B0C16">
        <w:t>3</w:t>
      </w:r>
      <w:r w:rsidRPr="007B0C16">
        <w:t xml:space="preserve"> </w:t>
      </w:r>
      <w:r w:rsidR="00EF3F8A" w:rsidRPr="007B0C16">
        <w:t>Commerce de PN</w:t>
      </w:r>
      <w:bookmarkEnd w:id="170"/>
      <w:bookmarkEnd w:id="171"/>
      <w:bookmarkEnd w:id="172"/>
      <w:bookmarkEnd w:id="173"/>
    </w:p>
    <w:p w14:paraId="161D9EB0" w14:textId="7C1BF90C" w:rsidR="00EF3F8A" w:rsidRPr="007B0C16" w:rsidRDefault="00EF3F8A" w:rsidP="00336138">
      <w:pPr>
        <w:rPr>
          <w:rFonts w:cs="Tahoma"/>
        </w:rPr>
      </w:pPr>
      <w:r w:rsidRPr="007B0C16">
        <w:rPr>
          <w:rFonts w:cs="Tahoma"/>
        </w:rPr>
        <w:t>Il est également possible de</w:t>
      </w:r>
      <w:r w:rsidR="00135338" w:rsidRPr="007B0C16">
        <w:rPr>
          <w:rFonts w:cs="Tahoma"/>
        </w:rPr>
        <w:t xml:space="preserve"> trouver des PN sur les marchés, </w:t>
      </w:r>
      <w:r w:rsidRPr="007B0C16">
        <w:rPr>
          <w:rFonts w:cs="Tahoma"/>
        </w:rPr>
        <w:t>chez les herboristes</w:t>
      </w:r>
      <w:r w:rsidR="00B237F5">
        <w:rPr>
          <w:rFonts w:cs="Tahoma"/>
        </w:rPr>
        <w:t>, chasseurs, trappeurs</w:t>
      </w:r>
      <w:r w:rsidRPr="007B0C16">
        <w:rPr>
          <w:rFonts w:cs="Tahoma"/>
        </w:rPr>
        <w:t xml:space="preserve"> </w:t>
      </w:r>
      <w:r w:rsidR="00336138" w:rsidRPr="007B0C16">
        <w:rPr>
          <w:rFonts w:cs="Tahoma"/>
        </w:rPr>
        <w:t>ou apothicaires</w:t>
      </w:r>
      <w:r w:rsidRPr="007B0C16">
        <w:rPr>
          <w:rFonts w:cs="Tahoma"/>
        </w:rPr>
        <w:t>.</w:t>
      </w:r>
      <w:r w:rsidR="00336138" w:rsidRPr="007B0C16">
        <w:rPr>
          <w:rFonts w:cs="Tahoma"/>
        </w:rPr>
        <w:t xml:space="preserve"> </w:t>
      </w:r>
      <w:r w:rsidRPr="007B0C16">
        <w:rPr>
          <w:rFonts w:cs="Tahoma"/>
        </w:rPr>
        <w:t xml:space="preserve">La </w:t>
      </w:r>
      <w:r w:rsidR="00662B30" w:rsidRPr="007B0C16">
        <w:rPr>
          <w:rFonts w:cs="Tahoma"/>
        </w:rPr>
        <w:t>C</w:t>
      </w:r>
      <w:r w:rsidRPr="007B0C16">
        <w:rPr>
          <w:rFonts w:cs="Tahoma"/>
        </w:rPr>
        <w:t xml:space="preserve">R </w:t>
      </w:r>
      <w:r w:rsidR="00B237F5">
        <w:rPr>
          <w:rFonts w:cs="Tahoma"/>
        </w:rPr>
        <w:t xml:space="preserve">que ce marchand dispose de </w:t>
      </w:r>
      <w:r w:rsidRPr="007B0C16">
        <w:rPr>
          <w:rFonts w:cs="Tahoma"/>
        </w:rPr>
        <w:t>PN</w:t>
      </w:r>
      <w:r w:rsidR="00B237F5">
        <w:rPr>
          <w:rFonts w:cs="Tahoma"/>
        </w:rPr>
        <w:t xml:space="preserve"> (un test par mois par marchand) </w:t>
      </w:r>
      <w:r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2"/>
        <w:gridCol w:w="3468"/>
      </w:tblGrid>
      <w:tr w:rsidR="00EF3F8A" w:rsidRPr="007B0C16" w14:paraId="533775BD" w14:textId="77777777">
        <w:tc>
          <w:tcPr>
            <w:tcW w:w="0" w:type="auto"/>
          </w:tcPr>
          <w:p w14:paraId="095D737F" w14:textId="77777777" w:rsidR="00EF3F8A" w:rsidRPr="007B0C16" w:rsidRDefault="005C5417">
            <w:pPr>
              <w:rPr>
                <w:rFonts w:cs="Tahoma"/>
                <w:b/>
                <w:sz w:val="16"/>
                <w:szCs w:val="16"/>
              </w:rPr>
            </w:pPr>
            <w:r w:rsidRPr="007B0C16">
              <w:rPr>
                <w:rFonts w:cs="Tahoma"/>
                <w:b/>
                <w:sz w:val="16"/>
                <w:szCs w:val="16"/>
              </w:rPr>
              <w:t>Commerçant</w:t>
            </w:r>
          </w:p>
        </w:tc>
        <w:tc>
          <w:tcPr>
            <w:tcW w:w="0" w:type="auto"/>
          </w:tcPr>
          <w:p w14:paraId="61249365" w14:textId="6F0C47AF" w:rsidR="003608B8" w:rsidRPr="007B0C16" w:rsidRDefault="00F77B45" w:rsidP="005630F8">
            <w:pPr>
              <w:rPr>
                <w:rFonts w:cs="Tahoma"/>
                <w:sz w:val="16"/>
                <w:szCs w:val="16"/>
              </w:rPr>
            </w:pPr>
            <w:r>
              <w:rPr>
                <w:rFonts w:cs="Tahoma"/>
                <w:sz w:val="16"/>
                <w:szCs w:val="16"/>
              </w:rPr>
              <w:t>NS(marchand)x2</w:t>
            </w:r>
            <w:r w:rsidR="005C5417" w:rsidRPr="007B0C16">
              <w:rPr>
                <w:rFonts w:cs="Tahoma"/>
                <w:sz w:val="16"/>
                <w:szCs w:val="16"/>
              </w:rPr>
              <w:t xml:space="preserve"> + </w:t>
            </w:r>
            <w:r w:rsidR="00EF3F8A" w:rsidRPr="007B0C16">
              <w:rPr>
                <w:rFonts w:cs="Tahoma"/>
                <w:sz w:val="16"/>
                <w:szCs w:val="16"/>
              </w:rPr>
              <w:t>NE</w:t>
            </w:r>
            <w:r w:rsidR="005C5417" w:rsidRPr="007B0C16">
              <w:rPr>
                <w:rFonts w:cs="Tahoma"/>
                <w:sz w:val="16"/>
                <w:szCs w:val="16"/>
              </w:rPr>
              <w:t>(</w:t>
            </w:r>
            <w:r w:rsidR="005630F8" w:rsidRPr="007B0C16">
              <w:rPr>
                <w:rFonts w:cs="Tahoma"/>
                <w:i/>
                <w:sz w:val="16"/>
                <w:szCs w:val="16"/>
              </w:rPr>
              <w:t>HME</w:t>
            </w:r>
            <w:r w:rsidR="005C5417" w:rsidRPr="007B0C16">
              <w:rPr>
                <w:rFonts w:cs="Tahoma"/>
                <w:i/>
                <w:sz w:val="16"/>
                <w:szCs w:val="16"/>
              </w:rPr>
              <w:t>)</w:t>
            </w:r>
            <w:r w:rsidR="005C5417" w:rsidRPr="007B0C16">
              <w:rPr>
                <w:rFonts w:cs="Tahoma"/>
                <w:sz w:val="16"/>
                <w:szCs w:val="16"/>
              </w:rPr>
              <w:t>/2</w:t>
            </w:r>
          </w:p>
        </w:tc>
      </w:tr>
      <w:tr w:rsidR="00EF3F8A" w:rsidRPr="007B0C16" w14:paraId="468C8E87" w14:textId="77777777" w:rsidTr="005C5417">
        <w:tc>
          <w:tcPr>
            <w:tcW w:w="0" w:type="auto"/>
            <w:shd w:val="clear" w:color="auto" w:fill="DDDDDD"/>
          </w:tcPr>
          <w:p w14:paraId="11ACAAA8" w14:textId="77777777" w:rsidR="00EF3F8A" w:rsidRPr="007B0C16" w:rsidRDefault="00EF3F8A" w:rsidP="00062F23">
            <w:pPr>
              <w:rPr>
                <w:rFonts w:cs="Tahoma"/>
                <w:b/>
                <w:sz w:val="16"/>
                <w:szCs w:val="16"/>
              </w:rPr>
            </w:pPr>
            <w:r w:rsidRPr="007B0C16">
              <w:rPr>
                <w:rFonts w:cs="Tahoma"/>
                <w:b/>
                <w:sz w:val="16"/>
                <w:szCs w:val="16"/>
              </w:rPr>
              <w:t>Marché</w:t>
            </w:r>
            <w:r w:rsidR="005C5417" w:rsidRPr="007B0C16">
              <w:rPr>
                <w:rFonts w:cs="Tahoma"/>
                <w:b/>
                <w:sz w:val="16"/>
                <w:szCs w:val="16"/>
              </w:rPr>
              <w:t>/Commerce</w:t>
            </w:r>
            <w:r w:rsidR="00662B30" w:rsidRPr="007B0C16">
              <w:rPr>
                <w:rFonts w:cs="Tahoma"/>
                <w:b/>
                <w:sz w:val="16"/>
                <w:szCs w:val="16"/>
              </w:rPr>
              <w:t>/Ville</w:t>
            </w:r>
          </w:p>
        </w:tc>
        <w:tc>
          <w:tcPr>
            <w:tcW w:w="0" w:type="auto"/>
            <w:shd w:val="clear" w:color="auto" w:fill="DDDDDD"/>
          </w:tcPr>
          <w:p w14:paraId="281B9E17" w14:textId="550E7FD9" w:rsidR="00EF3F8A" w:rsidRPr="007B0C16" w:rsidRDefault="00EF3F8A" w:rsidP="00B237F5">
            <w:pPr>
              <w:rPr>
                <w:rFonts w:cs="Tahoma"/>
                <w:sz w:val="16"/>
                <w:szCs w:val="16"/>
              </w:rPr>
            </w:pPr>
            <w:r w:rsidRPr="007B0C16">
              <w:rPr>
                <w:rFonts w:cs="Tahoma"/>
                <w:sz w:val="16"/>
                <w:szCs w:val="16"/>
              </w:rPr>
              <w:t xml:space="preserve">grand </w:t>
            </w:r>
            <w:r w:rsidRPr="007B0C16">
              <w:rPr>
                <w:rFonts w:cs="Tahoma"/>
                <w:b/>
                <w:sz w:val="16"/>
                <w:szCs w:val="16"/>
              </w:rPr>
              <w:t>+</w:t>
            </w:r>
            <w:r w:rsidR="00B237F5">
              <w:rPr>
                <w:rFonts w:cs="Tahoma"/>
                <w:b/>
                <w:sz w:val="16"/>
                <w:szCs w:val="16"/>
              </w:rPr>
              <w:t>10</w:t>
            </w:r>
            <w:r w:rsidRPr="007B0C16">
              <w:rPr>
                <w:rFonts w:cs="Tahoma"/>
                <w:sz w:val="16"/>
                <w:szCs w:val="16"/>
              </w:rPr>
              <w:t xml:space="preserve">, petit </w:t>
            </w:r>
            <w:r w:rsidRPr="007B0C16">
              <w:rPr>
                <w:rFonts w:cs="Tahoma"/>
                <w:b/>
                <w:sz w:val="16"/>
                <w:szCs w:val="16"/>
              </w:rPr>
              <w:t>-</w:t>
            </w:r>
            <w:r w:rsidR="00B237F5">
              <w:rPr>
                <w:rFonts w:cs="Tahoma"/>
                <w:b/>
                <w:sz w:val="16"/>
                <w:szCs w:val="16"/>
              </w:rPr>
              <w:t>10</w:t>
            </w:r>
          </w:p>
        </w:tc>
      </w:tr>
      <w:tr w:rsidR="00EF3F8A" w:rsidRPr="007B0C16" w14:paraId="3774A610" w14:textId="77777777">
        <w:tc>
          <w:tcPr>
            <w:tcW w:w="0" w:type="auto"/>
          </w:tcPr>
          <w:p w14:paraId="1944B766" w14:textId="77777777" w:rsidR="00EF3F8A" w:rsidRPr="007B0C16" w:rsidRDefault="00EF3F8A">
            <w:pPr>
              <w:rPr>
                <w:rFonts w:cs="Tahoma"/>
                <w:b/>
                <w:sz w:val="16"/>
                <w:szCs w:val="16"/>
              </w:rPr>
            </w:pPr>
            <w:r w:rsidRPr="007B0C16">
              <w:rPr>
                <w:rFonts w:cs="Tahoma"/>
                <w:b/>
                <w:sz w:val="16"/>
                <w:szCs w:val="16"/>
              </w:rPr>
              <w:t>Région</w:t>
            </w:r>
          </w:p>
        </w:tc>
        <w:tc>
          <w:tcPr>
            <w:tcW w:w="0" w:type="auto"/>
          </w:tcPr>
          <w:p w14:paraId="7C3C7C2C" w14:textId="77777777" w:rsidR="00EF3F8A" w:rsidRPr="007B0C16" w:rsidRDefault="00EF3F8A" w:rsidP="005C5417">
            <w:pPr>
              <w:rPr>
                <w:rFonts w:cs="Tahoma"/>
                <w:sz w:val="16"/>
                <w:szCs w:val="16"/>
              </w:rPr>
            </w:pPr>
            <w:r w:rsidRPr="007B0C16">
              <w:rPr>
                <w:rFonts w:cs="Tahoma"/>
                <w:sz w:val="16"/>
                <w:szCs w:val="16"/>
              </w:rPr>
              <w:t xml:space="preserve">bonne/riche </w:t>
            </w:r>
            <w:r w:rsidRPr="007B0C16">
              <w:rPr>
                <w:rFonts w:cs="Tahoma"/>
                <w:b/>
                <w:sz w:val="16"/>
                <w:szCs w:val="16"/>
              </w:rPr>
              <w:t>+10</w:t>
            </w:r>
            <w:r w:rsidRPr="007B0C16">
              <w:rPr>
                <w:rFonts w:cs="Tahoma"/>
                <w:sz w:val="16"/>
                <w:szCs w:val="16"/>
              </w:rPr>
              <w:t xml:space="preserve">, mauvaise/pauvre </w:t>
            </w:r>
            <w:r w:rsidRPr="007B0C16">
              <w:rPr>
                <w:rFonts w:cs="Tahoma"/>
                <w:b/>
                <w:sz w:val="16"/>
                <w:szCs w:val="16"/>
              </w:rPr>
              <w:t>-10</w:t>
            </w:r>
          </w:p>
        </w:tc>
      </w:tr>
    </w:tbl>
    <w:p w14:paraId="1852B21D" w14:textId="6E293411" w:rsidR="00EF3F8A" w:rsidRPr="007B0C16" w:rsidRDefault="003608B8">
      <w:pPr>
        <w:rPr>
          <w:rFonts w:cs="Tahoma"/>
        </w:rPr>
      </w:pPr>
      <w:r w:rsidRPr="007B0C16">
        <w:rPr>
          <w:rFonts w:cs="Tahoma"/>
        </w:rPr>
        <w:t xml:space="preserve">Lancez le D100 </w:t>
      </w:r>
      <w:r w:rsidR="005C5417" w:rsidRPr="007B0C16">
        <w:rPr>
          <w:rFonts w:cs="Tahoma"/>
        </w:rPr>
        <w:t xml:space="preserve">sur cette CR </w:t>
      </w:r>
      <w:r w:rsidRPr="007B0C16">
        <w:rPr>
          <w:rFonts w:cs="Tahoma"/>
        </w:rPr>
        <w:t xml:space="preserve">et </w:t>
      </w:r>
      <w:r w:rsidR="00B237F5">
        <w:rPr>
          <w:rFonts w:cs="Tahoma"/>
        </w:rPr>
        <w:t>déterminez la raret</w:t>
      </w:r>
      <w:r w:rsidR="00436484">
        <w:rPr>
          <w:rFonts w:cs="Tahoma"/>
        </w:rPr>
        <w:t>é du-des PN trouvés ainsi que son</w:t>
      </w:r>
      <w:r w:rsidR="00B237F5">
        <w:rPr>
          <w:rFonts w:cs="Tahoma"/>
        </w:rPr>
        <w:t xml:space="preserve"> état</w:t>
      </w:r>
      <w:r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1732"/>
        <w:gridCol w:w="959"/>
        <w:gridCol w:w="836"/>
        <w:gridCol w:w="836"/>
        <w:gridCol w:w="836"/>
        <w:gridCol w:w="559"/>
      </w:tblGrid>
      <w:tr w:rsidR="003608B8" w:rsidRPr="007B0C16" w14:paraId="01B4586D" w14:textId="77777777" w:rsidTr="00BE1814">
        <w:tc>
          <w:tcPr>
            <w:tcW w:w="0" w:type="auto"/>
            <w:gridSpan w:val="2"/>
            <w:tcBorders>
              <w:top w:val="nil"/>
              <w:left w:val="nil"/>
            </w:tcBorders>
          </w:tcPr>
          <w:p w14:paraId="3787BE1B" w14:textId="77777777" w:rsidR="003608B8" w:rsidRPr="007B0C16" w:rsidRDefault="003608B8" w:rsidP="00BE1814">
            <w:pPr>
              <w:jc w:val="center"/>
              <w:rPr>
                <w:rFonts w:cs="Tahoma"/>
                <w:b/>
                <w:sz w:val="16"/>
                <w:szCs w:val="16"/>
              </w:rPr>
            </w:pPr>
          </w:p>
        </w:tc>
        <w:tc>
          <w:tcPr>
            <w:tcW w:w="0" w:type="auto"/>
            <w:gridSpan w:val="5"/>
          </w:tcPr>
          <w:p w14:paraId="6D94D4CB" w14:textId="2AF3817E" w:rsidR="003608B8" w:rsidRPr="007B0C16" w:rsidRDefault="003608B8" w:rsidP="005C5417">
            <w:pPr>
              <w:jc w:val="center"/>
              <w:rPr>
                <w:rFonts w:cs="Tahoma"/>
                <w:b/>
                <w:sz w:val="16"/>
                <w:szCs w:val="16"/>
              </w:rPr>
            </w:pPr>
            <w:r w:rsidRPr="007B0C16">
              <w:rPr>
                <w:rFonts w:cs="Tahoma"/>
                <w:b/>
                <w:sz w:val="16"/>
                <w:szCs w:val="16"/>
              </w:rPr>
              <w:t xml:space="preserve">Dé unité </w:t>
            </w:r>
            <w:r w:rsidR="00C805D0" w:rsidRPr="007B0C16">
              <w:rPr>
                <w:rFonts w:cs="Tahoma"/>
                <w:b/>
                <w:sz w:val="16"/>
                <w:szCs w:val="16"/>
              </w:rPr>
              <w:t>=</w:t>
            </w:r>
            <w:r w:rsidR="005C5417" w:rsidRPr="007B0C16">
              <w:rPr>
                <w:rFonts w:cs="Tahoma"/>
                <w:b/>
                <w:sz w:val="16"/>
                <w:szCs w:val="16"/>
              </w:rPr>
              <w:t xml:space="preserve"> état du PN</w:t>
            </w:r>
          </w:p>
        </w:tc>
      </w:tr>
      <w:tr w:rsidR="003608B8" w:rsidRPr="007B0C16" w14:paraId="1B9B83D7" w14:textId="77777777" w:rsidTr="00BE1814">
        <w:tc>
          <w:tcPr>
            <w:tcW w:w="0" w:type="auto"/>
          </w:tcPr>
          <w:p w14:paraId="7EB0F7A1" w14:textId="77777777" w:rsidR="003608B8" w:rsidRPr="007B0C16" w:rsidRDefault="003608B8" w:rsidP="00BE1814">
            <w:pPr>
              <w:jc w:val="center"/>
              <w:rPr>
                <w:rFonts w:cs="Tahoma"/>
                <w:b/>
                <w:sz w:val="16"/>
                <w:szCs w:val="16"/>
              </w:rPr>
            </w:pPr>
            <w:r w:rsidRPr="007B0C16">
              <w:rPr>
                <w:rFonts w:cs="Tahoma"/>
                <w:b/>
                <w:sz w:val="16"/>
                <w:szCs w:val="16"/>
              </w:rPr>
              <w:t>Résultat</w:t>
            </w:r>
          </w:p>
        </w:tc>
        <w:tc>
          <w:tcPr>
            <w:tcW w:w="0" w:type="auto"/>
          </w:tcPr>
          <w:p w14:paraId="6618D7DF" w14:textId="77777777" w:rsidR="003608B8" w:rsidRPr="007B0C16" w:rsidRDefault="00356AEA" w:rsidP="00BE1814">
            <w:pPr>
              <w:jc w:val="center"/>
              <w:rPr>
                <w:rFonts w:cs="Tahoma"/>
                <w:b/>
                <w:sz w:val="16"/>
                <w:szCs w:val="16"/>
              </w:rPr>
            </w:pPr>
            <w:r w:rsidRPr="007B0C16">
              <w:rPr>
                <w:rFonts w:cs="Tahoma"/>
                <w:b/>
                <w:sz w:val="16"/>
                <w:szCs w:val="16"/>
              </w:rPr>
              <w:t>Rareté</w:t>
            </w:r>
          </w:p>
        </w:tc>
        <w:tc>
          <w:tcPr>
            <w:tcW w:w="0" w:type="auto"/>
          </w:tcPr>
          <w:p w14:paraId="621E64A5" w14:textId="77777777" w:rsidR="003608B8" w:rsidRPr="007B0C16" w:rsidRDefault="003608B8" w:rsidP="00BE1814">
            <w:pPr>
              <w:jc w:val="center"/>
              <w:rPr>
                <w:rFonts w:cs="Tahoma"/>
                <w:b/>
                <w:sz w:val="16"/>
                <w:szCs w:val="16"/>
              </w:rPr>
            </w:pPr>
            <w:r w:rsidRPr="007B0C16">
              <w:rPr>
                <w:rFonts w:cs="Tahoma"/>
                <w:b/>
                <w:sz w:val="16"/>
                <w:szCs w:val="16"/>
              </w:rPr>
              <w:t>1</w:t>
            </w:r>
          </w:p>
        </w:tc>
        <w:tc>
          <w:tcPr>
            <w:tcW w:w="0" w:type="auto"/>
          </w:tcPr>
          <w:p w14:paraId="4307F797" w14:textId="77777777" w:rsidR="003608B8" w:rsidRPr="007B0C16" w:rsidRDefault="003608B8" w:rsidP="00BE1814">
            <w:pPr>
              <w:jc w:val="center"/>
              <w:rPr>
                <w:rFonts w:cs="Tahoma"/>
                <w:b/>
                <w:sz w:val="16"/>
                <w:szCs w:val="16"/>
              </w:rPr>
            </w:pPr>
            <w:r w:rsidRPr="007B0C16">
              <w:rPr>
                <w:rFonts w:cs="Tahoma"/>
                <w:b/>
                <w:sz w:val="16"/>
                <w:szCs w:val="16"/>
              </w:rPr>
              <w:t>2-3</w:t>
            </w:r>
          </w:p>
        </w:tc>
        <w:tc>
          <w:tcPr>
            <w:tcW w:w="0" w:type="auto"/>
          </w:tcPr>
          <w:p w14:paraId="23B23A0B" w14:textId="77777777" w:rsidR="003608B8" w:rsidRPr="007B0C16" w:rsidRDefault="003608B8" w:rsidP="00BE1814">
            <w:pPr>
              <w:jc w:val="center"/>
              <w:rPr>
                <w:rFonts w:cs="Tahoma"/>
                <w:b/>
                <w:sz w:val="16"/>
                <w:szCs w:val="16"/>
              </w:rPr>
            </w:pPr>
            <w:r w:rsidRPr="007B0C16">
              <w:rPr>
                <w:rFonts w:cs="Tahoma"/>
                <w:b/>
                <w:sz w:val="16"/>
                <w:szCs w:val="16"/>
              </w:rPr>
              <w:t>4-7</w:t>
            </w:r>
          </w:p>
        </w:tc>
        <w:tc>
          <w:tcPr>
            <w:tcW w:w="0" w:type="auto"/>
          </w:tcPr>
          <w:p w14:paraId="076977D7" w14:textId="77777777" w:rsidR="003608B8" w:rsidRPr="007B0C16" w:rsidRDefault="003608B8" w:rsidP="00BE1814">
            <w:pPr>
              <w:jc w:val="center"/>
              <w:rPr>
                <w:rFonts w:cs="Tahoma"/>
                <w:b/>
                <w:sz w:val="16"/>
                <w:szCs w:val="16"/>
              </w:rPr>
            </w:pPr>
            <w:r w:rsidRPr="007B0C16">
              <w:rPr>
                <w:rFonts w:cs="Tahoma"/>
                <w:b/>
                <w:sz w:val="16"/>
                <w:szCs w:val="16"/>
              </w:rPr>
              <w:t>8-9</w:t>
            </w:r>
          </w:p>
        </w:tc>
        <w:tc>
          <w:tcPr>
            <w:tcW w:w="0" w:type="auto"/>
          </w:tcPr>
          <w:p w14:paraId="74271D4A" w14:textId="77777777" w:rsidR="003608B8" w:rsidRPr="007B0C16" w:rsidRDefault="003608B8" w:rsidP="00BE1814">
            <w:pPr>
              <w:jc w:val="center"/>
              <w:rPr>
                <w:rFonts w:cs="Tahoma"/>
                <w:b/>
                <w:sz w:val="16"/>
                <w:szCs w:val="16"/>
              </w:rPr>
            </w:pPr>
            <w:r w:rsidRPr="007B0C16">
              <w:rPr>
                <w:rFonts w:cs="Tahoma"/>
                <w:b/>
                <w:sz w:val="16"/>
                <w:szCs w:val="16"/>
              </w:rPr>
              <w:t>10</w:t>
            </w:r>
          </w:p>
        </w:tc>
      </w:tr>
      <w:tr w:rsidR="003608B8" w:rsidRPr="007B0C16" w14:paraId="20F3F254" w14:textId="77777777" w:rsidTr="00BE1814">
        <w:tc>
          <w:tcPr>
            <w:tcW w:w="0" w:type="auto"/>
          </w:tcPr>
          <w:p w14:paraId="381D8E92" w14:textId="77777777" w:rsidR="003608B8" w:rsidRPr="007B0C16" w:rsidRDefault="003608B8" w:rsidP="00BE1814">
            <w:pPr>
              <w:jc w:val="center"/>
              <w:rPr>
                <w:rFonts w:cs="Tahoma"/>
                <w:sz w:val="16"/>
                <w:szCs w:val="16"/>
              </w:rPr>
            </w:pPr>
            <w:r w:rsidRPr="007B0C16">
              <w:rPr>
                <w:rFonts w:cs="Tahoma"/>
                <w:sz w:val="16"/>
                <w:szCs w:val="16"/>
              </w:rPr>
              <w:t>tRC</w:t>
            </w:r>
          </w:p>
        </w:tc>
        <w:tc>
          <w:tcPr>
            <w:tcW w:w="0" w:type="auto"/>
          </w:tcPr>
          <w:p w14:paraId="60F34B1B" w14:textId="77777777" w:rsidR="003608B8" w:rsidRPr="007B0C16" w:rsidRDefault="003608B8" w:rsidP="00BE1814">
            <w:pPr>
              <w:jc w:val="center"/>
              <w:rPr>
                <w:rFonts w:cs="Tahoma"/>
                <w:sz w:val="16"/>
                <w:szCs w:val="16"/>
              </w:rPr>
            </w:pPr>
            <w:r w:rsidRPr="007B0C16">
              <w:rPr>
                <w:rFonts w:cs="Tahoma"/>
                <w:sz w:val="16"/>
                <w:szCs w:val="16"/>
              </w:rPr>
              <w:t>1d6</w:t>
            </w:r>
          </w:p>
        </w:tc>
        <w:tc>
          <w:tcPr>
            <w:tcW w:w="0" w:type="auto"/>
          </w:tcPr>
          <w:p w14:paraId="7095435E" w14:textId="77777777" w:rsidR="003608B8" w:rsidRPr="007B0C16" w:rsidRDefault="003608B8" w:rsidP="00BE1814">
            <w:pPr>
              <w:jc w:val="center"/>
              <w:rPr>
                <w:rFonts w:cs="Tahoma"/>
                <w:sz w:val="16"/>
                <w:szCs w:val="16"/>
              </w:rPr>
            </w:pPr>
            <w:r w:rsidRPr="007B0C16">
              <w:rPr>
                <w:rFonts w:cs="Tahoma"/>
                <w:sz w:val="16"/>
                <w:szCs w:val="16"/>
              </w:rPr>
              <w:t>Enchanté</w:t>
            </w:r>
          </w:p>
        </w:tc>
        <w:tc>
          <w:tcPr>
            <w:tcW w:w="0" w:type="auto"/>
          </w:tcPr>
          <w:p w14:paraId="294650F4" w14:textId="5335D63C" w:rsidR="003608B8" w:rsidRPr="007B0C16" w:rsidRDefault="00C805D0" w:rsidP="00BE1814">
            <w:pPr>
              <w:jc w:val="center"/>
              <w:rPr>
                <w:rFonts w:cs="Tahoma"/>
                <w:sz w:val="16"/>
                <w:szCs w:val="16"/>
              </w:rPr>
            </w:pPr>
            <w:r w:rsidRPr="007B0C16">
              <w:rPr>
                <w:rFonts w:cs="Tahoma"/>
                <w:sz w:val="16"/>
                <w:szCs w:val="16"/>
              </w:rPr>
              <w:t>Préparé</w:t>
            </w:r>
          </w:p>
        </w:tc>
        <w:tc>
          <w:tcPr>
            <w:tcW w:w="0" w:type="auto"/>
          </w:tcPr>
          <w:p w14:paraId="099C7863" w14:textId="77777777" w:rsidR="003608B8" w:rsidRPr="007B0C16" w:rsidRDefault="003608B8" w:rsidP="00BE1814">
            <w:pPr>
              <w:jc w:val="center"/>
              <w:rPr>
                <w:rFonts w:cs="Tahoma"/>
                <w:sz w:val="16"/>
                <w:szCs w:val="16"/>
              </w:rPr>
            </w:pPr>
            <w:r w:rsidRPr="007B0C16">
              <w:rPr>
                <w:rFonts w:cs="Tahoma"/>
                <w:sz w:val="16"/>
                <w:szCs w:val="16"/>
              </w:rPr>
              <w:t>Préparé</w:t>
            </w:r>
          </w:p>
        </w:tc>
        <w:tc>
          <w:tcPr>
            <w:tcW w:w="0" w:type="auto"/>
          </w:tcPr>
          <w:p w14:paraId="52C315FA" w14:textId="77777777" w:rsidR="003608B8" w:rsidRPr="007B0C16" w:rsidRDefault="003608B8" w:rsidP="00BE1814">
            <w:pPr>
              <w:jc w:val="center"/>
              <w:rPr>
                <w:rFonts w:cs="Tahoma"/>
                <w:sz w:val="16"/>
                <w:szCs w:val="16"/>
              </w:rPr>
            </w:pPr>
            <w:r w:rsidRPr="007B0C16">
              <w:rPr>
                <w:rFonts w:cs="Tahoma"/>
                <w:sz w:val="16"/>
                <w:szCs w:val="16"/>
              </w:rPr>
              <w:t>Préparé</w:t>
            </w:r>
          </w:p>
        </w:tc>
        <w:tc>
          <w:tcPr>
            <w:tcW w:w="0" w:type="auto"/>
          </w:tcPr>
          <w:p w14:paraId="212EF183" w14:textId="77777777" w:rsidR="003608B8" w:rsidRPr="007B0C16" w:rsidRDefault="003608B8" w:rsidP="00BE1814">
            <w:pPr>
              <w:jc w:val="center"/>
              <w:rPr>
                <w:rFonts w:cs="Tahoma"/>
                <w:sz w:val="16"/>
                <w:szCs w:val="16"/>
              </w:rPr>
            </w:pPr>
            <w:r w:rsidRPr="007B0C16">
              <w:rPr>
                <w:rFonts w:cs="Tahoma"/>
                <w:sz w:val="16"/>
                <w:szCs w:val="16"/>
              </w:rPr>
              <w:t>Brut</w:t>
            </w:r>
          </w:p>
        </w:tc>
      </w:tr>
      <w:tr w:rsidR="003608B8" w:rsidRPr="007B0C16" w14:paraId="3BD2133F" w14:textId="77777777" w:rsidTr="00BE1814">
        <w:tc>
          <w:tcPr>
            <w:tcW w:w="0" w:type="auto"/>
            <w:shd w:val="clear" w:color="auto" w:fill="E6E6E6"/>
          </w:tcPr>
          <w:p w14:paraId="49A43BC9" w14:textId="77777777" w:rsidR="003608B8" w:rsidRPr="007B0C16" w:rsidRDefault="003608B8" w:rsidP="00BE1814">
            <w:pPr>
              <w:jc w:val="center"/>
              <w:rPr>
                <w:rFonts w:cs="Tahoma"/>
                <w:sz w:val="16"/>
                <w:szCs w:val="16"/>
              </w:rPr>
            </w:pPr>
            <w:r w:rsidRPr="007B0C16">
              <w:rPr>
                <w:rFonts w:cs="Tahoma"/>
                <w:sz w:val="16"/>
                <w:szCs w:val="16"/>
              </w:rPr>
              <w:t>tRN</w:t>
            </w:r>
          </w:p>
        </w:tc>
        <w:tc>
          <w:tcPr>
            <w:tcW w:w="0" w:type="auto"/>
            <w:shd w:val="clear" w:color="auto" w:fill="E6E6E6"/>
          </w:tcPr>
          <w:p w14:paraId="3C965B7F" w14:textId="77777777" w:rsidR="003608B8" w:rsidRPr="007B0C16" w:rsidRDefault="003608B8" w:rsidP="003608B8">
            <w:pPr>
              <w:jc w:val="center"/>
              <w:rPr>
                <w:rFonts w:cs="Tahoma"/>
                <w:sz w:val="16"/>
                <w:szCs w:val="16"/>
              </w:rPr>
            </w:pPr>
            <w:r w:rsidRPr="007B0C16">
              <w:rPr>
                <w:rFonts w:cs="Tahoma"/>
                <w:sz w:val="16"/>
                <w:szCs w:val="16"/>
              </w:rPr>
              <w:t>1D10</w:t>
            </w:r>
          </w:p>
        </w:tc>
        <w:tc>
          <w:tcPr>
            <w:tcW w:w="0" w:type="auto"/>
            <w:shd w:val="clear" w:color="auto" w:fill="E6E6E6"/>
          </w:tcPr>
          <w:p w14:paraId="6F40E9EE" w14:textId="6D746D7B" w:rsidR="003608B8" w:rsidRPr="007B0C16" w:rsidRDefault="00C805D0" w:rsidP="003608B8">
            <w:pPr>
              <w:jc w:val="center"/>
              <w:rPr>
                <w:rFonts w:cs="Tahoma"/>
                <w:sz w:val="16"/>
                <w:szCs w:val="16"/>
              </w:rPr>
            </w:pPr>
            <w:r w:rsidRPr="007B0C16">
              <w:rPr>
                <w:rFonts w:cs="Tahoma"/>
                <w:sz w:val="16"/>
                <w:szCs w:val="16"/>
              </w:rPr>
              <w:t>Préparé</w:t>
            </w:r>
          </w:p>
        </w:tc>
        <w:tc>
          <w:tcPr>
            <w:tcW w:w="0" w:type="auto"/>
            <w:shd w:val="clear" w:color="auto" w:fill="E6E6E6"/>
          </w:tcPr>
          <w:p w14:paraId="285B44A7" w14:textId="77777777" w:rsidR="003608B8" w:rsidRPr="007B0C16" w:rsidRDefault="003608B8" w:rsidP="003608B8">
            <w:pPr>
              <w:jc w:val="center"/>
              <w:rPr>
                <w:rFonts w:cs="Tahoma"/>
                <w:sz w:val="16"/>
                <w:szCs w:val="16"/>
              </w:rPr>
            </w:pPr>
            <w:r w:rsidRPr="007B0C16">
              <w:rPr>
                <w:rFonts w:cs="Tahoma"/>
                <w:sz w:val="16"/>
                <w:szCs w:val="16"/>
              </w:rPr>
              <w:t>Préparé</w:t>
            </w:r>
          </w:p>
        </w:tc>
        <w:tc>
          <w:tcPr>
            <w:tcW w:w="0" w:type="auto"/>
            <w:shd w:val="clear" w:color="auto" w:fill="E6E6E6"/>
          </w:tcPr>
          <w:p w14:paraId="50657171" w14:textId="77777777" w:rsidR="003608B8" w:rsidRPr="007B0C16" w:rsidRDefault="003608B8" w:rsidP="003608B8">
            <w:pPr>
              <w:jc w:val="center"/>
              <w:rPr>
                <w:rFonts w:cs="Tahoma"/>
                <w:sz w:val="16"/>
                <w:szCs w:val="16"/>
              </w:rPr>
            </w:pPr>
            <w:r w:rsidRPr="007B0C16">
              <w:rPr>
                <w:rFonts w:cs="Tahoma"/>
                <w:sz w:val="16"/>
                <w:szCs w:val="16"/>
              </w:rPr>
              <w:t>Préparé</w:t>
            </w:r>
          </w:p>
        </w:tc>
        <w:tc>
          <w:tcPr>
            <w:tcW w:w="0" w:type="auto"/>
            <w:shd w:val="clear" w:color="auto" w:fill="E6E6E6"/>
          </w:tcPr>
          <w:p w14:paraId="5EBDCD6C" w14:textId="77777777" w:rsidR="003608B8" w:rsidRPr="007B0C16" w:rsidRDefault="003608B8" w:rsidP="003608B8">
            <w:pPr>
              <w:jc w:val="center"/>
              <w:rPr>
                <w:rFonts w:cs="Tahoma"/>
                <w:sz w:val="16"/>
                <w:szCs w:val="16"/>
              </w:rPr>
            </w:pPr>
            <w:r w:rsidRPr="007B0C16">
              <w:rPr>
                <w:rFonts w:cs="Tahoma"/>
                <w:sz w:val="16"/>
                <w:szCs w:val="16"/>
              </w:rPr>
              <w:t>Brut</w:t>
            </w:r>
          </w:p>
        </w:tc>
        <w:tc>
          <w:tcPr>
            <w:tcW w:w="0" w:type="auto"/>
            <w:shd w:val="clear" w:color="auto" w:fill="E6E6E6"/>
          </w:tcPr>
          <w:p w14:paraId="327E8C1D" w14:textId="77777777" w:rsidR="003608B8" w:rsidRPr="007B0C16" w:rsidRDefault="003608B8" w:rsidP="003608B8">
            <w:pPr>
              <w:jc w:val="center"/>
              <w:rPr>
                <w:rFonts w:cs="Tahoma"/>
                <w:b/>
                <w:sz w:val="16"/>
                <w:szCs w:val="16"/>
              </w:rPr>
            </w:pPr>
            <w:r w:rsidRPr="007B0C16">
              <w:rPr>
                <w:rFonts w:cs="Tahoma"/>
                <w:sz w:val="16"/>
                <w:szCs w:val="16"/>
              </w:rPr>
              <w:t>Brut</w:t>
            </w:r>
          </w:p>
        </w:tc>
      </w:tr>
      <w:tr w:rsidR="003608B8" w:rsidRPr="007B0C16" w14:paraId="1EDDFF08" w14:textId="77777777" w:rsidTr="00BE1814">
        <w:tc>
          <w:tcPr>
            <w:tcW w:w="0" w:type="auto"/>
            <w:shd w:val="clear" w:color="auto" w:fill="D9D9D9"/>
          </w:tcPr>
          <w:p w14:paraId="05392225" w14:textId="77777777" w:rsidR="003608B8" w:rsidRPr="007B0C16" w:rsidRDefault="003608B8" w:rsidP="00BE1814">
            <w:pPr>
              <w:jc w:val="center"/>
              <w:rPr>
                <w:rFonts w:cs="Tahoma"/>
                <w:sz w:val="16"/>
                <w:szCs w:val="16"/>
              </w:rPr>
            </w:pPr>
            <w:r w:rsidRPr="007B0C16">
              <w:rPr>
                <w:rFonts w:cs="Tahoma"/>
                <w:sz w:val="16"/>
                <w:szCs w:val="16"/>
              </w:rPr>
              <w:t>tRP</w:t>
            </w:r>
          </w:p>
        </w:tc>
        <w:tc>
          <w:tcPr>
            <w:tcW w:w="0" w:type="auto"/>
            <w:shd w:val="clear" w:color="auto" w:fill="D9D9D9"/>
          </w:tcPr>
          <w:p w14:paraId="7BDF9923" w14:textId="77777777" w:rsidR="003608B8" w:rsidRPr="007B0C16" w:rsidRDefault="003608B8" w:rsidP="00BE1814">
            <w:pPr>
              <w:jc w:val="center"/>
              <w:rPr>
                <w:rFonts w:cs="Tahoma"/>
                <w:sz w:val="16"/>
                <w:szCs w:val="16"/>
              </w:rPr>
            </w:pPr>
            <w:r w:rsidRPr="007B0C16">
              <w:rPr>
                <w:rFonts w:cs="Tahoma"/>
                <w:sz w:val="16"/>
                <w:szCs w:val="16"/>
              </w:rPr>
              <w:t>1d6+3</w:t>
            </w:r>
          </w:p>
        </w:tc>
        <w:tc>
          <w:tcPr>
            <w:tcW w:w="0" w:type="auto"/>
            <w:shd w:val="clear" w:color="auto" w:fill="D9D9D9"/>
          </w:tcPr>
          <w:p w14:paraId="4C02E0A8" w14:textId="77777777" w:rsidR="003608B8" w:rsidRPr="007B0C16" w:rsidRDefault="003608B8" w:rsidP="00BE1814">
            <w:pPr>
              <w:jc w:val="center"/>
              <w:rPr>
                <w:rFonts w:cs="Tahoma"/>
                <w:sz w:val="16"/>
                <w:szCs w:val="16"/>
              </w:rPr>
            </w:pPr>
            <w:r w:rsidRPr="007B0C16">
              <w:rPr>
                <w:rFonts w:cs="Tahoma"/>
                <w:sz w:val="16"/>
                <w:szCs w:val="16"/>
              </w:rPr>
              <w:t>Préparé</w:t>
            </w:r>
          </w:p>
        </w:tc>
        <w:tc>
          <w:tcPr>
            <w:tcW w:w="0" w:type="auto"/>
            <w:shd w:val="clear" w:color="auto" w:fill="D9D9D9"/>
          </w:tcPr>
          <w:p w14:paraId="25715A22" w14:textId="77777777" w:rsidR="003608B8" w:rsidRPr="007B0C16" w:rsidRDefault="003608B8" w:rsidP="00BE1814">
            <w:pPr>
              <w:jc w:val="center"/>
              <w:rPr>
                <w:rFonts w:cs="Tahoma"/>
                <w:sz w:val="16"/>
                <w:szCs w:val="16"/>
              </w:rPr>
            </w:pPr>
            <w:r w:rsidRPr="007B0C16">
              <w:rPr>
                <w:rFonts w:cs="Tahoma"/>
                <w:sz w:val="16"/>
                <w:szCs w:val="16"/>
              </w:rPr>
              <w:t>Brut</w:t>
            </w:r>
          </w:p>
        </w:tc>
        <w:tc>
          <w:tcPr>
            <w:tcW w:w="0" w:type="auto"/>
            <w:shd w:val="clear" w:color="auto" w:fill="D9D9D9"/>
          </w:tcPr>
          <w:p w14:paraId="089BA0AC" w14:textId="77777777" w:rsidR="003608B8" w:rsidRPr="007B0C16" w:rsidRDefault="003608B8" w:rsidP="00BE1814">
            <w:pPr>
              <w:jc w:val="center"/>
              <w:rPr>
                <w:rFonts w:cs="Tahoma"/>
                <w:sz w:val="16"/>
                <w:szCs w:val="16"/>
              </w:rPr>
            </w:pPr>
            <w:r w:rsidRPr="007B0C16">
              <w:rPr>
                <w:rFonts w:cs="Tahoma"/>
                <w:sz w:val="16"/>
                <w:szCs w:val="16"/>
              </w:rPr>
              <w:t>Brut</w:t>
            </w:r>
          </w:p>
        </w:tc>
        <w:tc>
          <w:tcPr>
            <w:tcW w:w="0" w:type="auto"/>
            <w:shd w:val="clear" w:color="auto" w:fill="D9D9D9"/>
          </w:tcPr>
          <w:p w14:paraId="556FA38D" w14:textId="77777777" w:rsidR="003608B8" w:rsidRPr="007B0C16" w:rsidRDefault="003608B8" w:rsidP="00BE1814">
            <w:pPr>
              <w:jc w:val="center"/>
              <w:rPr>
                <w:rFonts w:cs="Tahoma"/>
                <w:sz w:val="16"/>
                <w:szCs w:val="16"/>
              </w:rPr>
            </w:pPr>
            <w:r w:rsidRPr="007B0C16">
              <w:rPr>
                <w:rFonts w:cs="Tahoma"/>
                <w:sz w:val="16"/>
                <w:szCs w:val="16"/>
              </w:rPr>
              <w:t>Brut</w:t>
            </w:r>
          </w:p>
        </w:tc>
        <w:tc>
          <w:tcPr>
            <w:tcW w:w="0" w:type="auto"/>
            <w:shd w:val="clear" w:color="auto" w:fill="D9D9D9"/>
          </w:tcPr>
          <w:p w14:paraId="36E2337C" w14:textId="77777777" w:rsidR="003608B8" w:rsidRPr="007B0C16" w:rsidRDefault="003608B8" w:rsidP="00BE1814">
            <w:pPr>
              <w:jc w:val="center"/>
              <w:rPr>
                <w:rFonts w:cs="Tahoma"/>
                <w:sz w:val="16"/>
                <w:szCs w:val="16"/>
              </w:rPr>
            </w:pPr>
            <w:r w:rsidRPr="007B0C16">
              <w:rPr>
                <w:rFonts w:cs="Tahoma"/>
                <w:sz w:val="16"/>
                <w:szCs w:val="16"/>
              </w:rPr>
              <w:t>Brut</w:t>
            </w:r>
          </w:p>
        </w:tc>
      </w:tr>
      <w:tr w:rsidR="003608B8" w:rsidRPr="007B0C16" w14:paraId="344A7386" w14:textId="77777777" w:rsidTr="003608B8">
        <w:tc>
          <w:tcPr>
            <w:tcW w:w="0" w:type="auto"/>
            <w:shd w:val="clear" w:color="auto" w:fill="C0C0C0"/>
          </w:tcPr>
          <w:p w14:paraId="458D875C" w14:textId="77777777" w:rsidR="003608B8" w:rsidRPr="007B0C16" w:rsidRDefault="003608B8" w:rsidP="00BE1814">
            <w:pPr>
              <w:jc w:val="center"/>
              <w:rPr>
                <w:rFonts w:cs="Tahoma"/>
                <w:sz w:val="16"/>
                <w:szCs w:val="16"/>
              </w:rPr>
            </w:pPr>
            <w:r w:rsidRPr="007B0C16">
              <w:rPr>
                <w:rFonts w:cs="Tahoma"/>
                <w:sz w:val="16"/>
                <w:szCs w:val="16"/>
              </w:rPr>
              <w:t>tEN</w:t>
            </w:r>
          </w:p>
        </w:tc>
        <w:tc>
          <w:tcPr>
            <w:tcW w:w="0" w:type="auto"/>
            <w:shd w:val="clear" w:color="auto" w:fill="C0C0C0"/>
          </w:tcPr>
          <w:p w14:paraId="618EA9C3" w14:textId="0CF6A60A" w:rsidR="003608B8" w:rsidRPr="007B0C16" w:rsidRDefault="003608B8" w:rsidP="003608B8">
            <w:pPr>
              <w:jc w:val="center"/>
              <w:rPr>
                <w:rFonts w:cs="Tahoma"/>
                <w:sz w:val="16"/>
                <w:szCs w:val="16"/>
              </w:rPr>
            </w:pPr>
            <w:r w:rsidRPr="007B0C16">
              <w:rPr>
                <w:rFonts w:cs="Tahoma"/>
                <w:sz w:val="16"/>
                <w:szCs w:val="16"/>
              </w:rPr>
              <w:t xml:space="preserve">Pas de PN </w:t>
            </w:r>
            <w:r w:rsidR="00062F23" w:rsidRPr="007B0C16">
              <w:rPr>
                <w:rFonts w:cs="Tahoma"/>
                <w:sz w:val="16"/>
                <w:szCs w:val="16"/>
              </w:rPr>
              <w:t>ici</w:t>
            </w:r>
            <w:r w:rsidR="00C805D0" w:rsidRPr="007B0C16">
              <w:rPr>
                <w:rFonts w:cs="Tahoma"/>
                <w:sz w:val="16"/>
                <w:szCs w:val="16"/>
              </w:rPr>
              <w:t> !</w:t>
            </w:r>
          </w:p>
        </w:tc>
        <w:tc>
          <w:tcPr>
            <w:tcW w:w="0" w:type="auto"/>
            <w:shd w:val="clear" w:color="auto" w:fill="000000"/>
          </w:tcPr>
          <w:p w14:paraId="391399C6" w14:textId="77777777" w:rsidR="003608B8" w:rsidRPr="007B0C16" w:rsidRDefault="003608B8" w:rsidP="003608B8">
            <w:pPr>
              <w:jc w:val="center"/>
              <w:rPr>
                <w:rFonts w:cs="Tahoma"/>
                <w:sz w:val="16"/>
                <w:szCs w:val="16"/>
              </w:rPr>
            </w:pPr>
          </w:p>
        </w:tc>
        <w:tc>
          <w:tcPr>
            <w:tcW w:w="0" w:type="auto"/>
            <w:shd w:val="clear" w:color="auto" w:fill="000000"/>
          </w:tcPr>
          <w:p w14:paraId="3FFF050A" w14:textId="77777777" w:rsidR="003608B8" w:rsidRPr="007B0C16" w:rsidRDefault="003608B8" w:rsidP="003608B8">
            <w:pPr>
              <w:jc w:val="center"/>
              <w:rPr>
                <w:rFonts w:cs="Tahoma"/>
                <w:sz w:val="16"/>
                <w:szCs w:val="16"/>
              </w:rPr>
            </w:pPr>
          </w:p>
        </w:tc>
        <w:tc>
          <w:tcPr>
            <w:tcW w:w="0" w:type="auto"/>
            <w:shd w:val="clear" w:color="auto" w:fill="000000"/>
          </w:tcPr>
          <w:p w14:paraId="35712EBE" w14:textId="77777777" w:rsidR="003608B8" w:rsidRPr="007B0C16" w:rsidRDefault="003608B8" w:rsidP="003608B8">
            <w:pPr>
              <w:jc w:val="center"/>
              <w:rPr>
                <w:rFonts w:cs="Tahoma"/>
                <w:sz w:val="16"/>
                <w:szCs w:val="16"/>
              </w:rPr>
            </w:pPr>
          </w:p>
        </w:tc>
        <w:tc>
          <w:tcPr>
            <w:tcW w:w="0" w:type="auto"/>
            <w:shd w:val="clear" w:color="auto" w:fill="000000"/>
          </w:tcPr>
          <w:p w14:paraId="521B0E42" w14:textId="77777777" w:rsidR="003608B8" w:rsidRPr="007B0C16" w:rsidRDefault="003608B8" w:rsidP="003608B8">
            <w:pPr>
              <w:jc w:val="center"/>
              <w:rPr>
                <w:rFonts w:cs="Tahoma"/>
                <w:sz w:val="16"/>
                <w:szCs w:val="16"/>
              </w:rPr>
            </w:pPr>
          </w:p>
        </w:tc>
        <w:tc>
          <w:tcPr>
            <w:tcW w:w="0" w:type="auto"/>
            <w:shd w:val="clear" w:color="auto" w:fill="000000"/>
          </w:tcPr>
          <w:p w14:paraId="72FECEA5" w14:textId="77777777" w:rsidR="003608B8" w:rsidRPr="007B0C16" w:rsidRDefault="003608B8" w:rsidP="003608B8">
            <w:pPr>
              <w:jc w:val="center"/>
              <w:rPr>
                <w:rFonts w:cs="Tahoma"/>
                <w:sz w:val="16"/>
                <w:szCs w:val="16"/>
              </w:rPr>
            </w:pPr>
          </w:p>
        </w:tc>
      </w:tr>
      <w:tr w:rsidR="003608B8" w:rsidRPr="007B0C16" w14:paraId="3122D3BD" w14:textId="77777777" w:rsidTr="003608B8">
        <w:tc>
          <w:tcPr>
            <w:tcW w:w="0" w:type="auto"/>
            <w:shd w:val="clear" w:color="auto" w:fill="A6A6A6"/>
          </w:tcPr>
          <w:p w14:paraId="273E9E98" w14:textId="77777777" w:rsidR="003608B8" w:rsidRPr="007B0C16" w:rsidRDefault="003608B8" w:rsidP="00BE1814">
            <w:pPr>
              <w:jc w:val="center"/>
              <w:rPr>
                <w:rFonts w:cs="Tahoma"/>
                <w:sz w:val="16"/>
                <w:szCs w:val="16"/>
              </w:rPr>
            </w:pPr>
            <w:r w:rsidRPr="007B0C16">
              <w:rPr>
                <w:rFonts w:cs="Tahoma"/>
                <w:sz w:val="16"/>
                <w:szCs w:val="16"/>
              </w:rPr>
              <w:t>tEC</w:t>
            </w:r>
          </w:p>
        </w:tc>
        <w:tc>
          <w:tcPr>
            <w:tcW w:w="0" w:type="auto"/>
            <w:shd w:val="clear" w:color="auto" w:fill="A6A6A6"/>
          </w:tcPr>
          <w:p w14:paraId="2856E890" w14:textId="77777777" w:rsidR="003608B8" w:rsidRPr="007B0C16" w:rsidRDefault="00062F23" w:rsidP="00062F23">
            <w:pPr>
              <w:jc w:val="center"/>
              <w:rPr>
                <w:rFonts w:cs="Tahoma"/>
                <w:sz w:val="16"/>
                <w:szCs w:val="16"/>
              </w:rPr>
            </w:pPr>
            <w:r w:rsidRPr="007B0C16">
              <w:rPr>
                <w:rFonts w:cs="Tahoma"/>
                <w:sz w:val="16"/>
                <w:szCs w:val="16"/>
              </w:rPr>
              <w:t>Rejet/dénonciation</w:t>
            </w:r>
          </w:p>
        </w:tc>
        <w:tc>
          <w:tcPr>
            <w:tcW w:w="0" w:type="auto"/>
            <w:shd w:val="clear" w:color="auto" w:fill="000000"/>
          </w:tcPr>
          <w:p w14:paraId="2924B0C2" w14:textId="77777777" w:rsidR="003608B8" w:rsidRPr="007B0C16" w:rsidRDefault="003608B8" w:rsidP="00BE1814">
            <w:pPr>
              <w:jc w:val="center"/>
              <w:rPr>
                <w:rFonts w:cs="Tahoma"/>
                <w:sz w:val="16"/>
                <w:szCs w:val="16"/>
              </w:rPr>
            </w:pPr>
          </w:p>
        </w:tc>
        <w:tc>
          <w:tcPr>
            <w:tcW w:w="0" w:type="auto"/>
            <w:shd w:val="clear" w:color="auto" w:fill="000000"/>
          </w:tcPr>
          <w:p w14:paraId="7F9DD126" w14:textId="77777777" w:rsidR="003608B8" w:rsidRPr="007B0C16" w:rsidRDefault="003608B8" w:rsidP="00BE1814">
            <w:pPr>
              <w:jc w:val="center"/>
              <w:rPr>
                <w:rFonts w:cs="Tahoma"/>
                <w:sz w:val="16"/>
                <w:szCs w:val="16"/>
              </w:rPr>
            </w:pPr>
          </w:p>
        </w:tc>
        <w:tc>
          <w:tcPr>
            <w:tcW w:w="0" w:type="auto"/>
            <w:shd w:val="clear" w:color="auto" w:fill="000000"/>
          </w:tcPr>
          <w:p w14:paraId="646D945E" w14:textId="77777777" w:rsidR="003608B8" w:rsidRPr="007B0C16" w:rsidRDefault="003608B8" w:rsidP="00BE1814">
            <w:pPr>
              <w:jc w:val="center"/>
              <w:rPr>
                <w:rFonts w:cs="Tahoma"/>
                <w:sz w:val="16"/>
                <w:szCs w:val="16"/>
              </w:rPr>
            </w:pPr>
          </w:p>
        </w:tc>
        <w:tc>
          <w:tcPr>
            <w:tcW w:w="0" w:type="auto"/>
            <w:shd w:val="clear" w:color="auto" w:fill="000000"/>
          </w:tcPr>
          <w:p w14:paraId="5AE1B3D6" w14:textId="77777777" w:rsidR="003608B8" w:rsidRPr="007B0C16" w:rsidRDefault="003608B8" w:rsidP="00BE1814">
            <w:pPr>
              <w:jc w:val="center"/>
              <w:rPr>
                <w:rFonts w:cs="Tahoma"/>
                <w:sz w:val="16"/>
                <w:szCs w:val="16"/>
              </w:rPr>
            </w:pPr>
          </w:p>
        </w:tc>
        <w:tc>
          <w:tcPr>
            <w:tcW w:w="0" w:type="auto"/>
            <w:shd w:val="clear" w:color="auto" w:fill="000000"/>
          </w:tcPr>
          <w:p w14:paraId="1FBD02D8" w14:textId="77777777" w:rsidR="003608B8" w:rsidRPr="007B0C16" w:rsidRDefault="003608B8" w:rsidP="00BE1814">
            <w:pPr>
              <w:jc w:val="center"/>
              <w:rPr>
                <w:rFonts w:cs="Tahoma"/>
                <w:sz w:val="16"/>
                <w:szCs w:val="16"/>
              </w:rPr>
            </w:pPr>
          </w:p>
        </w:tc>
      </w:tr>
    </w:tbl>
    <w:p w14:paraId="2021C723" w14:textId="69D03DAF" w:rsidR="00EF3F8A" w:rsidRPr="007B0C16" w:rsidRDefault="003608B8" w:rsidP="008E245C">
      <w:pPr>
        <w:rPr>
          <w:rFonts w:cs="Tahoma"/>
        </w:rPr>
      </w:pPr>
      <w:r w:rsidRPr="007B0C16">
        <w:rPr>
          <w:rFonts w:cs="Tahoma"/>
        </w:rPr>
        <w:t xml:space="preserve">Si un PN est trouvé, </w:t>
      </w:r>
      <w:r w:rsidR="00EF3F8A" w:rsidRPr="007B0C16">
        <w:rPr>
          <w:rFonts w:cs="Tahoma"/>
        </w:rPr>
        <w:t xml:space="preserve">lancez un </w:t>
      </w:r>
      <w:r w:rsidR="00EF3F8A" w:rsidRPr="007B0C16">
        <w:rPr>
          <w:rFonts w:cs="Tahoma"/>
          <w:b/>
        </w:rPr>
        <w:t xml:space="preserve">D20 </w:t>
      </w:r>
      <w:r w:rsidR="008E245C" w:rsidRPr="007B0C16">
        <w:rPr>
          <w:rFonts w:cs="Tahoma"/>
        </w:rPr>
        <w:t>pour</w:t>
      </w:r>
      <w:r w:rsidR="008E245C" w:rsidRPr="007B0C16">
        <w:rPr>
          <w:rFonts w:cs="Tahoma"/>
          <w:b/>
        </w:rPr>
        <w:t xml:space="preserve"> </w:t>
      </w:r>
      <w:r w:rsidR="008E245C" w:rsidRPr="007B0C16">
        <w:rPr>
          <w:rFonts w:cs="Tahoma"/>
        </w:rPr>
        <w:t xml:space="preserve">déterminer le PN </w:t>
      </w:r>
      <w:r w:rsidR="00662B30" w:rsidRPr="007B0C16">
        <w:rPr>
          <w:rFonts w:cs="Tahoma"/>
        </w:rPr>
        <w:t xml:space="preserve">selon la </w:t>
      </w:r>
      <w:r w:rsidR="00C805D0" w:rsidRPr="007B0C16">
        <w:rPr>
          <w:rFonts w:cs="Tahoma"/>
          <w:shd w:val="clear" w:color="auto" w:fill="FFFF00"/>
        </w:rPr>
        <w:t xml:space="preserve">rareté </w:t>
      </w:r>
      <w:r w:rsidR="00662B30" w:rsidRPr="007B0C16">
        <w:rPr>
          <w:rFonts w:cs="Tahoma"/>
        </w:rPr>
        <w:t>déterminée ci-dessus</w:t>
      </w:r>
      <w:r w:rsidR="00EF3F8A"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501"/>
        <w:gridCol w:w="1743"/>
        <w:gridCol w:w="2389"/>
        <w:gridCol w:w="1947"/>
      </w:tblGrid>
      <w:tr w:rsidR="00EF3F8A" w:rsidRPr="007B0C16" w14:paraId="5818D642" w14:textId="77777777">
        <w:tc>
          <w:tcPr>
            <w:tcW w:w="0" w:type="auto"/>
          </w:tcPr>
          <w:p w14:paraId="4AE15C83" w14:textId="77777777" w:rsidR="00EF3F8A" w:rsidRPr="007B0C16" w:rsidRDefault="00EF3F8A" w:rsidP="00FC3152">
            <w:pPr>
              <w:jc w:val="center"/>
              <w:rPr>
                <w:rFonts w:cs="Tahoma"/>
                <w:b/>
                <w:sz w:val="16"/>
                <w:szCs w:val="16"/>
              </w:rPr>
            </w:pPr>
            <w:r w:rsidRPr="007B0C16">
              <w:rPr>
                <w:rFonts w:cs="Tahoma"/>
                <w:b/>
                <w:sz w:val="16"/>
                <w:szCs w:val="16"/>
              </w:rPr>
              <w:t>D20</w:t>
            </w:r>
          </w:p>
        </w:tc>
        <w:tc>
          <w:tcPr>
            <w:tcW w:w="0" w:type="auto"/>
          </w:tcPr>
          <w:p w14:paraId="42A6DC6A" w14:textId="77777777" w:rsidR="00EF3F8A" w:rsidRPr="007B0C16" w:rsidRDefault="003608B8" w:rsidP="00FC3152">
            <w:pPr>
              <w:jc w:val="center"/>
              <w:rPr>
                <w:rFonts w:cs="Tahoma"/>
                <w:b/>
                <w:sz w:val="16"/>
                <w:szCs w:val="16"/>
              </w:rPr>
            </w:pPr>
            <w:r w:rsidRPr="007B0C16">
              <w:rPr>
                <w:rFonts w:cs="Tahoma"/>
                <w:b/>
                <w:sz w:val="16"/>
                <w:szCs w:val="16"/>
              </w:rPr>
              <w:t>1</w:t>
            </w:r>
          </w:p>
        </w:tc>
        <w:tc>
          <w:tcPr>
            <w:tcW w:w="0" w:type="auto"/>
          </w:tcPr>
          <w:p w14:paraId="1662ABA6" w14:textId="77777777" w:rsidR="00EF3F8A" w:rsidRPr="007B0C16" w:rsidRDefault="003608B8" w:rsidP="00FC3152">
            <w:pPr>
              <w:jc w:val="center"/>
              <w:rPr>
                <w:rFonts w:cs="Tahoma"/>
                <w:b/>
                <w:sz w:val="16"/>
                <w:szCs w:val="16"/>
              </w:rPr>
            </w:pPr>
            <w:r w:rsidRPr="007B0C16">
              <w:rPr>
                <w:rFonts w:cs="Tahoma"/>
                <w:b/>
                <w:sz w:val="16"/>
                <w:szCs w:val="16"/>
              </w:rPr>
              <w:t>2</w:t>
            </w:r>
          </w:p>
        </w:tc>
        <w:tc>
          <w:tcPr>
            <w:tcW w:w="0" w:type="auto"/>
          </w:tcPr>
          <w:p w14:paraId="625FAA50" w14:textId="77777777" w:rsidR="00EF3F8A" w:rsidRPr="007B0C16" w:rsidRDefault="003608B8" w:rsidP="00FC3152">
            <w:pPr>
              <w:jc w:val="center"/>
              <w:rPr>
                <w:rFonts w:cs="Tahoma"/>
                <w:b/>
                <w:sz w:val="16"/>
                <w:szCs w:val="16"/>
              </w:rPr>
            </w:pPr>
            <w:r w:rsidRPr="007B0C16">
              <w:rPr>
                <w:rFonts w:cs="Tahoma"/>
                <w:b/>
                <w:sz w:val="16"/>
                <w:szCs w:val="16"/>
              </w:rPr>
              <w:t>3</w:t>
            </w:r>
          </w:p>
        </w:tc>
        <w:tc>
          <w:tcPr>
            <w:tcW w:w="0" w:type="auto"/>
          </w:tcPr>
          <w:p w14:paraId="0B15A2F2" w14:textId="77777777" w:rsidR="00EF3F8A" w:rsidRPr="007B0C16" w:rsidRDefault="003608B8" w:rsidP="00FC3152">
            <w:pPr>
              <w:jc w:val="center"/>
              <w:rPr>
                <w:rFonts w:cs="Tahoma"/>
                <w:b/>
                <w:sz w:val="16"/>
                <w:szCs w:val="16"/>
              </w:rPr>
            </w:pPr>
            <w:r w:rsidRPr="007B0C16">
              <w:rPr>
                <w:rFonts w:cs="Tahoma"/>
                <w:b/>
                <w:sz w:val="16"/>
                <w:szCs w:val="16"/>
              </w:rPr>
              <w:t>4</w:t>
            </w:r>
          </w:p>
        </w:tc>
      </w:tr>
      <w:tr w:rsidR="00EF3F8A" w:rsidRPr="007B0C16" w14:paraId="2B52C150" w14:textId="77777777">
        <w:tc>
          <w:tcPr>
            <w:tcW w:w="0" w:type="auto"/>
          </w:tcPr>
          <w:p w14:paraId="4BE09298" w14:textId="77777777" w:rsidR="00EF3F8A" w:rsidRPr="007B0C16" w:rsidRDefault="00EF3F8A" w:rsidP="0004183E">
            <w:pPr>
              <w:jc w:val="center"/>
              <w:rPr>
                <w:rFonts w:cs="Tahoma"/>
                <w:sz w:val="16"/>
                <w:szCs w:val="16"/>
              </w:rPr>
            </w:pPr>
            <w:r w:rsidRPr="007B0C16">
              <w:rPr>
                <w:rFonts w:cs="Tahoma"/>
                <w:sz w:val="16"/>
                <w:szCs w:val="16"/>
              </w:rPr>
              <w:t>1</w:t>
            </w:r>
          </w:p>
        </w:tc>
        <w:tc>
          <w:tcPr>
            <w:tcW w:w="0" w:type="auto"/>
          </w:tcPr>
          <w:p w14:paraId="0164AB49" w14:textId="77777777" w:rsidR="00EF3F8A" w:rsidRPr="007B0C16" w:rsidRDefault="00EF3F8A" w:rsidP="0004183E">
            <w:pPr>
              <w:rPr>
                <w:rFonts w:cs="Tahoma"/>
                <w:sz w:val="16"/>
              </w:rPr>
            </w:pPr>
            <w:r w:rsidRPr="007B0C16">
              <w:rPr>
                <w:rFonts w:cs="Tahoma"/>
                <w:sz w:val="16"/>
              </w:rPr>
              <w:t>Amarante</w:t>
            </w:r>
          </w:p>
        </w:tc>
        <w:tc>
          <w:tcPr>
            <w:tcW w:w="0" w:type="auto"/>
          </w:tcPr>
          <w:p w14:paraId="0E0BCFBD" w14:textId="77777777" w:rsidR="00EF3F8A" w:rsidRPr="007B0C16" w:rsidRDefault="00EF3F8A">
            <w:pPr>
              <w:rPr>
                <w:rFonts w:cs="Tahoma"/>
                <w:sz w:val="16"/>
              </w:rPr>
            </w:pPr>
            <w:r w:rsidRPr="007B0C16">
              <w:rPr>
                <w:rFonts w:cs="Tahoma"/>
                <w:sz w:val="16"/>
              </w:rPr>
              <w:t>Alecto</w:t>
            </w:r>
          </w:p>
        </w:tc>
        <w:tc>
          <w:tcPr>
            <w:tcW w:w="0" w:type="auto"/>
          </w:tcPr>
          <w:p w14:paraId="762D2C52" w14:textId="77777777" w:rsidR="00EF3F8A" w:rsidRPr="007B0C16" w:rsidRDefault="00EF3F8A">
            <w:pPr>
              <w:rPr>
                <w:rFonts w:cs="Tahoma"/>
                <w:sz w:val="16"/>
              </w:rPr>
            </w:pPr>
            <w:r w:rsidRPr="007B0C16">
              <w:rPr>
                <w:rFonts w:cs="Tahoma"/>
                <w:sz w:val="16"/>
              </w:rPr>
              <w:t>Aconit</w:t>
            </w:r>
          </w:p>
        </w:tc>
        <w:tc>
          <w:tcPr>
            <w:tcW w:w="0" w:type="auto"/>
          </w:tcPr>
          <w:p w14:paraId="3E0A4701" w14:textId="77777777" w:rsidR="00EF3F8A" w:rsidRPr="007B0C16" w:rsidRDefault="00EF3F8A">
            <w:pPr>
              <w:rPr>
                <w:rFonts w:cs="Tahoma"/>
                <w:sz w:val="16"/>
              </w:rPr>
            </w:pPr>
            <w:r w:rsidRPr="007B0C16">
              <w:rPr>
                <w:rFonts w:cs="Tahoma"/>
                <w:sz w:val="16"/>
              </w:rPr>
              <w:t>Améthyste</w:t>
            </w:r>
          </w:p>
        </w:tc>
      </w:tr>
      <w:tr w:rsidR="00EF3F8A" w:rsidRPr="007B0C16" w14:paraId="37540BF0" w14:textId="77777777" w:rsidTr="007A7600">
        <w:tc>
          <w:tcPr>
            <w:tcW w:w="0" w:type="auto"/>
            <w:shd w:val="clear" w:color="auto" w:fill="D9D9D9" w:themeFill="background1" w:themeFillShade="D9"/>
          </w:tcPr>
          <w:p w14:paraId="20CEECA3" w14:textId="77777777" w:rsidR="00EF3F8A" w:rsidRPr="007B0C16" w:rsidRDefault="00EF3F8A" w:rsidP="0004183E">
            <w:pPr>
              <w:jc w:val="center"/>
              <w:rPr>
                <w:rFonts w:cs="Tahoma"/>
                <w:sz w:val="16"/>
                <w:szCs w:val="16"/>
              </w:rPr>
            </w:pPr>
            <w:r w:rsidRPr="007B0C16">
              <w:rPr>
                <w:rFonts w:cs="Tahoma"/>
                <w:sz w:val="16"/>
                <w:szCs w:val="16"/>
              </w:rPr>
              <w:t>2</w:t>
            </w:r>
          </w:p>
        </w:tc>
        <w:tc>
          <w:tcPr>
            <w:tcW w:w="0" w:type="auto"/>
            <w:shd w:val="clear" w:color="auto" w:fill="D9D9D9" w:themeFill="background1" w:themeFillShade="D9"/>
          </w:tcPr>
          <w:p w14:paraId="3D58E323" w14:textId="77777777" w:rsidR="00EF3F8A" w:rsidRPr="007B0C16" w:rsidRDefault="00EF3F8A" w:rsidP="0004183E">
            <w:pPr>
              <w:rPr>
                <w:rFonts w:cs="Tahoma"/>
                <w:sz w:val="16"/>
              </w:rPr>
            </w:pPr>
            <w:r w:rsidRPr="007B0C16">
              <w:rPr>
                <w:rFonts w:cs="Tahoma"/>
                <w:sz w:val="16"/>
              </w:rPr>
              <w:t>Balim</w:t>
            </w:r>
          </w:p>
        </w:tc>
        <w:tc>
          <w:tcPr>
            <w:tcW w:w="0" w:type="auto"/>
            <w:shd w:val="clear" w:color="auto" w:fill="D9D9D9" w:themeFill="background1" w:themeFillShade="D9"/>
          </w:tcPr>
          <w:p w14:paraId="160E78DA" w14:textId="77777777" w:rsidR="00EF3F8A" w:rsidRPr="007B0C16" w:rsidRDefault="00EF3F8A">
            <w:pPr>
              <w:rPr>
                <w:rFonts w:cs="Tahoma"/>
                <w:sz w:val="16"/>
              </w:rPr>
            </w:pPr>
            <w:r w:rsidRPr="007B0C16">
              <w:rPr>
                <w:rFonts w:cs="Tahoma"/>
                <w:sz w:val="16"/>
              </w:rPr>
              <w:t>Armoise</w:t>
            </w:r>
          </w:p>
        </w:tc>
        <w:tc>
          <w:tcPr>
            <w:tcW w:w="0" w:type="auto"/>
            <w:shd w:val="clear" w:color="auto" w:fill="D9D9D9" w:themeFill="background1" w:themeFillShade="D9"/>
          </w:tcPr>
          <w:p w14:paraId="443F1372" w14:textId="77777777" w:rsidR="00EF3F8A" w:rsidRPr="007B0C16" w:rsidRDefault="00EF3F8A">
            <w:pPr>
              <w:rPr>
                <w:rFonts w:cs="Tahoma"/>
                <w:sz w:val="16"/>
              </w:rPr>
            </w:pPr>
            <w:r w:rsidRPr="007B0C16">
              <w:rPr>
                <w:rFonts w:cs="Tahoma"/>
                <w:sz w:val="16"/>
              </w:rPr>
              <w:t>Angélique</w:t>
            </w:r>
          </w:p>
        </w:tc>
        <w:tc>
          <w:tcPr>
            <w:tcW w:w="0" w:type="auto"/>
            <w:shd w:val="clear" w:color="auto" w:fill="D9D9D9" w:themeFill="background1" w:themeFillShade="D9"/>
          </w:tcPr>
          <w:p w14:paraId="42D9C47F" w14:textId="77777777" w:rsidR="00EF3F8A" w:rsidRPr="007B0C16" w:rsidRDefault="00EF3F8A">
            <w:pPr>
              <w:rPr>
                <w:rFonts w:cs="Tahoma"/>
                <w:sz w:val="16"/>
              </w:rPr>
            </w:pPr>
            <w:r w:rsidRPr="007B0C16">
              <w:rPr>
                <w:rFonts w:cs="Tahoma"/>
                <w:sz w:val="16"/>
              </w:rPr>
              <w:t>Cayenne</w:t>
            </w:r>
          </w:p>
        </w:tc>
      </w:tr>
      <w:tr w:rsidR="00EF3F8A" w:rsidRPr="007B0C16" w14:paraId="1AE9B8F7" w14:textId="77777777">
        <w:tc>
          <w:tcPr>
            <w:tcW w:w="0" w:type="auto"/>
          </w:tcPr>
          <w:p w14:paraId="2E5ABAD3" w14:textId="77777777" w:rsidR="00EF3F8A" w:rsidRPr="007B0C16" w:rsidRDefault="00EF3F8A" w:rsidP="0004183E">
            <w:pPr>
              <w:jc w:val="center"/>
              <w:rPr>
                <w:rFonts w:cs="Tahoma"/>
                <w:sz w:val="16"/>
                <w:szCs w:val="16"/>
              </w:rPr>
            </w:pPr>
            <w:r w:rsidRPr="007B0C16">
              <w:rPr>
                <w:rFonts w:cs="Tahoma"/>
                <w:sz w:val="16"/>
                <w:szCs w:val="16"/>
              </w:rPr>
              <w:t>3</w:t>
            </w:r>
          </w:p>
        </w:tc>
        <w:tc>
          <w:tcPr>
            <w:tcW w:w="0" w:type="auto"/>
          </w:tcPr>
          <w:p w14:paraId="69BDF2D0" w14:textId="77777777" w:rsidR="00EF3F8A" w:rsidRPr="007B0C16" w:rsidRDefault="00EF3F8A" w:rsidP="0004183E">
            <w:pPr>
              <w:rPr>
                <w:rFonts w:cs="Tahoma"/>
                <w:sz w:val="16"/>
              </w:rPr>
            </w:pPr>
            <w:r w:rsidRPr="007B0C16">
              <w:rPr>
                <w:rFonts w:cs="Tahoma"/>
                <w:sz w:val="16"/>
              </w:rPr>
              <w:t>Diamant noir</w:t>
            </w:r>
          </w:p>
        </w:tc>
        <w:tc>
          <w:tcPr>
            <w:tcW w:w="0" w:type="auto"/>
          </w:tcPr>
          <w:p w14:paraId="3718FE50" w14:textId="77777777" w:rsidR="00EF3F8A" w:rsidRPr="007B0C16" w:rsidRDefault="00EF3F8A">
            <w:pPr>
              <w:rPr>
                <w:rFonts w:cs="Tahoma"/>
                <w:sz w:val="16"/>
              </w:rPr>
            </w:pPr>
            <w:r w:rsidRPr="007B0C16">
              <w:rPr>
                <w:rFonts w:cs="Tahoma"/>
                <w:sz w:val="16"/>
              </w:rPr>
              <w:t>Belle-dame</w:t>
            </w:r>
          </w:p>
        </w:tc>
        <w:tc>
          <w:tcPr>
            <w:tcW w:w="0" w:type="auto"/>
          </w:tcPr>
          <w:p w14:paraId="54E11A5A" w14:textId="77777777" w:rsidR="00EF3F8A" w:rsidRPr="007B0C16" w:rsidRDefault="00EF3F8A">
            <w:pPr>
              <w:rPr>
                <w:rFonts w:cs="Tahoma"/>
                <w:sz w:val="16"/>
              </w:rPr>
            </w:pPr>
            <w:r w:rsidRPr="007B0C16">
              <w:rPr>
                <w:rFonts w:cs="Tahoma"/>
                <w:sz w:val="16"/>
              </w:rPr>
              <w:t>Bilumas</w:t>
            </w:r>
          </w:p>
        </w:tc>
        <w:tc>
          <w:tcPr>
            <w:tcW w:w="0" w:type="auto"/>
          </w:tcPr>
          <w:p w14:paraId="5ABCDFFC" w14:textId="77777777" w:rsidR="00EF3F8A" w:rsidRPr="007B0C16" w:rsidRDefault="00EF3F8A">
            <w:pPr>
              <w:rPr>
                <w:rFonts w:cs="Tahoma"/>
                <w:sz w:val="16"/>
              </w:rPr>
            </w:pPr>
            <w:r w:rsidRPr="007B0C16">
              <w:rPr>
                <w:rFonts w:cs="Tahoma"/>
                <w:sz w:val="16"/>
              </w:rPr>
              <w:t>Cornaline</w:t>
            </w:r>
          </w:p>
        </w:tc>
      </w:tr>
      <w:tr w:rsidR="00EF3F8A" w:rsidRPr="007B0C16" w14:paraId="08FC3473" w14:textId="77777777">
        <w:tc>
          <w:tcPr>
            <w:tcW w:w="0" w:type="auto"/>
            <w:shd w:val="clear" w:color="auto" w:fill="D9D9D9"/>
          </w:tcPr>
          <w:p w14:paraId="13699D39" w14:textId="77777777" w:rsidR="00EF3F8A" w:rsidRPr="007B0C16" w:rsidRDefault="00EF3F8A" w:rsidP="0004183E">
            <w:pPr>
              <w:jc w:val="center"/>
              <w:rPr>
                <w:rFonts w:cs="Tahoma"/>
                <w:sz w:val="16"/>
                <w:szCs w:val="16"/>
              </w:rPr>
            </w:pPr>
            <w:r w:rsidRPr="007B0C16">
              <w:rPr>
                <w:rFonts w:cs="Tahoma"/>
                <w:sz w:val="16"/>
                <w:szCs w:val="16"/>
              </w:rPr>
              <w:t>4</w:t>
            </w:r>
          </w:p>
        </w:tc>
        <w:tc>
          <w:tcPr>
            <w:tcW w:w="0" w:type="auto"/>
            <w:shd w:val="clear" w:color="auto" w:fill="D9D9D9"/>
          </w:tcPr>
          <w:p w14:paraId="55C13DBE" w14:textId="77777777" w:rsidR="00EF3F8A" w:rsidRPr="007B0C16" w:rsidRDefault="00EF3F8A" w:rsidP="0004183E">
            <w:pPr>
              <w:rPr>
                <w:rFonts w:cs="Tahoma"/>
                <w:sz w:val="16"/>
              </w:rPr>
            </w:pPr>
            <w:r w:rsidRPr="007B0C16">
              <w:rPr>
                <w:rFonts w:cs="Tahoma"/>
                <w:sz w:val="16"/>
              </w:rPr>
              <w:t>Dinothéria</w:t>
            </w:r>
          </w:p>
        </w:tc>
        <w:tc>
          <w:tcPr>
            <w:tcW w:w="0" w:type="auto"/>
            <w:shd w:val="clear" w:color="auto" w:fill="D9D9D9"/>
          </w:tcPr>
          <w:p w14:paraId="716A780A" w14:textId="77777777" w:rsidR="00EF3F8A" w:rsidRPr="007B0C16" w:rsidRDefault="00EF3F8A">
            <w:pPr>
              <w:rPr>
                <w:rFonts w:cs="Tahoma"/>
                <w:sz w:val="16"/>
              </w:rPr>
            </w:pPr>
            <w:r w:rsidRPr="007B0C16">
              <w:rPr>
                <w:rFonts w:cs="Tahoma"/>
                <w:sz w:val="16"/>
              </w:rPr>
              <w:t>Chélidonius</w:t>
            </w:r>
          </w:p>
        </w:tc>
        <w:tc>
          <w:tcPr>
            <w:tcW w:w="0" w:type="auto"/>
            <w:shd w:val="clear" w:color="auto" w:fill="D9D9D9"/>
          </w:tcPr>
          <w:p w14:paraId="1C8C058E" w14:textId="77777777" w:rsidR="00EF3F8A" w:rsidRPr="007B0C16" w:rsidRDefault="00EF3F8A">
            <w:pPr>
              <w:rPr>
                <w:rFonts w:cs="Tahoma"/>
                <w:sz w:val="16"/>
              </w:rPr>
            </w:pPr>
            <w:r w:rsidRPr="007B0C16">
              <w:rPr>
                <w:rFonts w:cs="Tahoma"/>
                <w:sz w:val="16"/>
              </w:rPr>
              <w:t>Cerveau de serpent de Feu</w:t>
            </w:r>
          </w:p>
        </w:tc>
        <w:tc>
          <w:tcPr>
            <w:tcW w:w="0" w:type="auto"/>
            <w:shd w:val="clear" w:color="auto" w:fill="D9D9D9"/>
          </w:tcPr>
          <w:p w14:paraId="42BDDE0B" w14:textId="77777777" w:rsidR="00EF3F8A" w:rsidRPr="007B0C16" w:rsidRDefault="00EF3F8A">
            <w:pPr>
              <w:rPr>
                <w:rFonts w:cs="Tahoma"/>
                <w:sz w:val="16"/>
              </w:rPr>
            </w:pPr>
            <w:r w:rsidRPr="007B0C16">
              <w:rPr>
                <w:rFonts w:cs="Tahoma"/>
                <w:sz w:val="16"/>
              </w:rPr>
              <w:t>Crapaudine</w:t>
            </w:r>
          </w:p>
        </w:tc>
      </w:tr>
      <w:tr w:rsidR="00EF3F8A" w:rsidRPr="007B0C16" w14:paraId="4A736227" w14:textId="77777777">
        <w:tc>
          <w:tcPr>
            <w:tcW w:w="0" w:type="auto"/>
          </w:tcPr>
          <w:p w14:paraId="4E74DB32" w14:textId="77777777" w:rsidR="00EF3F8A" w:rsidRPr="007B0C16" w:rsidRDefault="00EF3F8A" w:rsidP="0004183E">
            <w:pPr>
              <w:jc w:val="center"/>
              <w:rPr>
                <w:rFonts w:cs="Tahoma"/>
                <w:sz w:val="16"/>
                <w:szCs w:val="16"/>
              </w:rPr>
            </w:pPr>
            <w:r w:rsidRPr="007B0C16">
              <w:rPr>
                <w:rFonts w:cs="Tahoma"/>
                <w:sz w:val="16"/>
                <w:szCs w:val="16"/>
              </w:rPr>
              <w:t>5</w:t>
            </w:r>
          </w:p>
        </w:tc>
        <w:tc>
          <w:tcPr>
            <w:tcW w:w="0" w:type="auto"/>
          </w:tcPr>
          <w:p w14:paraId="7409E893" w14:textId="77777777" w:rsidR="00EF3F8A" w:rsidRPr="007B0C16" w:rsidRDefault="00EF3F8A" w:rsidP="0004183E">
            <w:pPr>
              <w:rPr>
                <w:rFonts w:cs="Tahoma"/>
                <w:sz w:val="16"/>
              </w:rPr>
            </w:pPr>
            <w:r w:rsidRPr="007B0C16">
              <w:rPr>
                <w:rFonts w:cs="Tahoma"/>
                <w:sz w:val="16"/>
              </w:rPr>
              <w:t>Mandragore</w:t>
            </w:r>
          </w:p>
        </w:tc>
        <w:tc>
          <w:tcPr>
            <w:tcW w:w="0" w:type="auto"/>
          </w:tcPr>
          <w:p w14:paraId="3B2C4052" w14:textId="77777777" w:rsidR="00EF3F8A" w:rsidRPr="007B0C16" w:rsidRDefault="00EF3F8A">
            <w:pPr>
              <w:rPr>
                <w:rFonts w:cs="Tahoma"/>
                <w:sz w:val="16"/>
              </w:rPr>
            </w:pPr>
            <w:r w:rsidRPr="007B0C16">
              <w:rPr>
                <w:rFonts w:cs="Tahoma"/>
                <w:sz w:val="16"/>
              </w:rPr>
              <w:t>Chrysoprase</w:t>
            </w:r>
          </w:p>
        </w:tc>
        <w:tc>
          <w:tcPr>
            <w:tcW w:w="0" w:type="auto"/>
          </w:tcPr>
          <w:p w14:paraId="2BAC5970" w14:textId="77777777" w:rsidR="00EF3F8A" w:rsidRPr="007B0C16" w:rsidRDefault="00EF3F8A">
            <w:pPr>
              <w:rPr>
                <w:rFonts w:cs="Tahoma"/>
                <w:sz w:val="16"/>
              </w:rPr>
            </w:pPr>
            <w:r w:rsidRPr="007B0C16">
              <w:rPr>
                <w:rFonts w:cs="Tahoma"/>
                <w:sz w:val="16"/>
              </w:rPr>
              <w:t>Chrysolithe</w:t>
            </w:r>
          </w:p>
        </w:tc>
        <w:tc>
          <w:tcPr>
            <w:tcW w:w="0" w:type="auto"/>
          </w:tcPr>
          <w:p w14:paraId="0DEFFAC0" w14:textId="77777777" w:rsidR="00EF3F8A" w:rsidRPr="007B0C16" w:rsidRDefault="00EF3F8A">
            <w:pPr>
              <w:rPr>
                <w:rFonts w:cs="Tahoma"/>
                <w:sz w:val="16"/>
              </w:rPr>
            </w:pPr>
            <w:r w:rsidRPr="007B0C16">
              <w:rPr>
                <w:rFonts w:cs="Tahoma"/>
                <w:sz w:val="16"/>
              </w:rPr>
              <w:t>Défense de sanglier</w:t>
            </w:r>
          </w:p>
        </w:tc>
      </w:tr>
      <w:tr w:rsidR="00EF3F8A" w:rsidRPr="007B0C16" w14:paraId="66B103F4" w14:textId="77777777">
        <w:tc>
          <w:tcPr>
            <w:tcW w:w="0" w:type="auto"/>
            <w:shd w:val="clear" w:color="auto" w:fill="D9D9D9"/>
          </w:tcPr>
          <w:p w14:paraId="47895A2B" w14:textId="77777777" w:rsidR="00EF3F8A" w:rsidRPr="007B0C16" w:rsidRDefault="00EF3F8A" w:rsidP="0004183E">
            <w:pPr>
              <w:jc w:val="center"/>
              <w:rPr>
                <w:rFonts w:cs="Tahoma"/>
                <w:sz w:val="16"/>
                <w:szCs w:val="16"/>
              </w:rPr>
            </w:pPr>
            <w:r w:rsidRPr="007B0C16">
              <w:rPr>
                <w:rFonts w:cs="Tahoma"/>
                <w:sz w:val="16"/>
                <w:szCs w:val="16"/>
              </w:rPr>
              <w:t>6</w:t>
            </w:r>
          </w:p>
        </w:tc>
        <w:tc>
          <w:tcPr>
            <w:tcW w:w="0" w:type="auto"/>
            <w:shd w:val="clear" w:color="auto" w:fill="D9D9D9"/>
          </w:tcPr>
          <w:p w14:paraId="7B5501F4" w14:textId="77777777" w:rsidR="00EF3F8A" w:rsidRPr="007B0C16" w:rsidRDefault="00EF3F8A" w:rsidP="0004183E">
            <w:pPr>
              <w:rPr>
                <w:rFonts w:cs="Tahoma"/>
                <w:sz w:val="16"/>
              </w:rPr>
            </w:pPr>
            <w:r w:rsidRPr="007B0C16">
              <w:rPr>
                <w:rFonts w:cs="Tahoma"/>
                <w:sz w:val="16"/>
              </w:rPr>
              <w:t>Rubis étoilé</w:t>
            </w:r>
          </w:p>
        </w:tc>
        <w:tc>
          <w:tcPr>
            <w:tcW w:w="0" w:type="auto"/>
            <w:shd w:val="clear" w:color="auto" w:fill="D9D9D9"/>
          </w:tcPr>
          <w:p w14:paraId="0738E1C9" w14:textId="77777777" w:rsidR="00EF3F8A" w:rsidRPr="007B0C16" w:rsidRDefault="00EF3F8A">
            <w:pPr>
              <w:rPr>
                <w:rFonts w:cs="Tahoma"/>
                <w:sz w:val="16"/>
              </w:rPr>
            </w:pPr>
            <w:r w:rsidRPr="007B0C16">
              <w:rPr>
                <w:rFonts w:cs="Tahoma"/>
                <w:sz w:val="16"/>
              </w:rPr>
              <w:t>Corne d’Unicorne</w:t>
            </w:r>
          </w:p>
        </w:tc>
        <w:tc>
          <w:tcPr>
            <w:tcW w:w="0" w:type="auto"/>
            <w:shd w:val="clear" w:color="auto" w:fill="D9D9D9"/>
          </w:tcPr>
          <w:p w14:paraId="2C3A7E1D" w14:textId="77777777" w:rsidR="00EF3F8A" w:rsidRPr="007B0C16" w:rsidRDefault="00EF3F8A">
            <w:pPr>
              <w:rPr>
                <w:rFonts w:cs="Tahoma"/>
                <w:sz w:val="16"/>
              </w:rPr>
            </w:pPr>
            <w:r w:rsidRPr="007B0C16">
              <w:rPr>
                <w:rFonts w:cs="Tahoma"/>
                <w:sz w:val="16"/>
              </w:rPr>
              <w:t>Croc de Grand Corbeau</w:t>
            </w:r>
          </w:p>
        </w:tc>
        <w:tc>
          <w:tcPr>
            <w:tcW w:w="0" w:type="auto"/>
            <w:shd w:val="clear" w:color="auto" w:fill="D9D9D9"/>
          </w:tcPr>
          <w:p w14:paraId="5B04EAD0" w14:textId="77777777" w:rsidR="00EF3F8A" w:rsidRPr="007B0C16" w:rsidRDefault="00EF3F8A">
            <w:pPr>
              <w:rPr>
                <w:rFonts w:cs="Tahoma"/>
                <w:sz w:val="16"/>
              </w:rPr>
            </w:pPr>
            <w:r w:rsidRPr="007B0C16">
              <w:rPr>
                <w:rFonts w:cs="Tahoma"/>
                <w:sz w:val="16"/>
              </w:rPr>
              <w:t>Émeraude</w:t>
            </w:r>
          </w:p>
        </w:tc>
      </w:tr>
      <w:tr w:rsidR="00EF3F8A" w:rsidRPr="007B0C16" w14:paraId="57EBCA12" w14:textId="77777777">
        <w:tc>
          <w:tcPr>
            <w:tcW w:w="0" w:type="auto"/>
          </w:tcPr>
          <w:p w14:paraId="2FF1920A" w14:textId="77777777" w:rsidR="00EF3F8A" w:rsidRPr="007B0C16" w:rsidRDefault="00EF3F8A" w:rsidP="0004183E">
            <w:pPr>
              <w:jc w:val="center"/>
              <w:rPr>
                <w:rFonts w:cs="Tahoma"/>
                <w:sz w:val="16"/>
                <w:szCs w:val="16"/>
              </w:rPr>
            </w:pPr>
            <w:r w:rsidRPr="007B0C16">
              <w:rPr>
                <w:rFonts w:cs="Tahoma"/>
                <w:sz w:val="16"/>
                <w:szCs w:val="16"/>
              </w:rPr>
              <w:t>7</w:t>
            </w:r>
          </w:p>
        </w:tc>
        <w:tc>
          <w:tcPr>
            <w:tcW w:w="0" w:type="auto"/>
          </w:tcPr>
          <w:p w14:paraId="617C60C6" w14:textId="77777777" w:rsidR="00EF3F8A" w:rsidRPr="007B0C16" w:rsidRDefault="00EF3F8A" w:rsidP="0004183E">
            <w:pPr>
              <w:rPr>
                <w:rFonts w:cs="Tahoma"/>
                <w:sz w:val="16"/>
              </w:rPr>
            </w:pPr>
            <w:r w:rsidRPr="007B0C16">
              <w:rPr>
                <w:rFonts w:cs="Tahoma"/>
                <w:sz w:val="16"/>
              </w:rPr>
              <w:t>Rubis noir</w:t>
            </w:r>
          </w:p>
        </w:tc>
        <w:tc>
          <w:tcPr>
            <w:tcW w:w="0" w:type="auto"/>
          </w:tcPr>
          <w:p w14:paraId="7B996F48" w14:textId="77777777" w:rsidR="00EF3F8A" w:rsidRPr="007B0C16" w:rsidRDefault="00EF3F8A">
            <w:pPr>
              <w:rPr>
                <w:rFonts w:cs="Tahoma"/>
                <w:sz w:val="16"/>
              </w:rPr>
            </w:pPr>
            <w:r w:rsidRPr="007B0C16">
              <w:rPr>
                <w:rFonts w:cs="Tahoma"/>
                <w:sz w:val="16"/>
              </w:rPr>
              <w:t>Cristal</w:t>
            </w:r>
          </w:p>
        </w:tc>
        <w:tc>
          <w:tcPr>
            <w:tcW w:w="0" w:type="auto"/>
          </w:tcPr>
          <w:p w14:paraId="484F17D0" w14:textId="77777777" w:rsidR="00EF3F8A" w:rsidRPr="007B0C16" w:rsidRDefault="00EF3F8A">
            <w:pPr>
              <w:rPr>
                <w:rFonts w:cs="Tahoma"/>
                <w:sz w:val="16"/>
              </w:rPr>
            </w:pPr>
            <w:r w:rsidRPr="007B0C16">
              <w:rPr>
                <w:rFonts w:cs="Tahoma"/>
                <w:sz w:val="16"/>
              </w:rPr>
              <w:t>Diamant</w:t>
            </w:r>
          </w:p>
        </w:tc>
        <w:tc>
          <w:tcPr>
            <w:tcW w:w="0" w:type="auto"/>
          </w:tcPr>
          <w:p w14:paraId="1D516DBE" w14:textId="77777777" w:rsidR="00EF3F8A" w:rsidRPr="007B0C16" w:rsidRDefault="00EF3F8A">
            <w:pPr>
              <w:rPr>
                <w:rFonts w:cs="Tahoma"/>
                <w:sz w:val="16"/>
              </w:rPr>
            </w:pPr>
            <w:r w:rsidRPr="007B0C16">
              <w:rPr>
                <w:rFonts w:cs="Tahoma"/>
                <w:sz w:val="16"/>
              </w:rPr>
              <w:t>Jacinthe</w:t>
            </w:r>
          </w:p>
        </w:tc>
      </w:tr>
      <w:tr w:rsidR="00EF3F8A" w:rsidRPr="007B0C16" w14:paraId="41C31B2B" w14:textId="77777777">
        <w:tc>
          <w:tcPr>
            <w:tcW w:w="0" w:type="auto"/>
            <w:shd w:val="clear" w:color="auto" w:fill="D9D9D9"/>
          </w:tcPr>
          <w:p w14:paraId="0BB3E949" w14:textId="77777777" w:rsidR="00EF3F8A" w:rsidRPr="007B0C16" w:rsidRDefault="00EF3F8A" w:rsidP="0004183E">
            <w:pPr>
              <w:jc w:val="center"/>
              <w:rPr>
                <w:rFonts w:cs="Tahoma"/>
                <w:sz w:val="16"/>
                <w:szCs w:val="16"/>
              </w:rPr>
            </w:pPr>
            <w:r w:rsidRPr="007B0C16">
              <w:rPr>
                <w:rFonts w:cs="Tahoma"/>
                <w:sz w:val="16"/>
                <w:szCs w:val="16"/>
              </w:rPr>
              <w:t>8</w:t>
            </w:r>
          </w:p>
        </w:tc>
        <w:tc>
          <w:tcPr>
            <w:tcW w:w="0" w:type="auto"/>
            <w:shd w:val="clear" w:color="auto" w:fill="D9D9D9"/>
          </w:tcPr>
          <w:p w14:paraId="100959B5" w14:textId="77777777" w:rsidR="00EF3F8A" w:rsidRPr="007B0C16" w:rsidRDefault="00EF3F8A" w:rsidP="0004183E">
            <w:pPr>
              <w:rPr>
                <w:rFonts w:cs="Tahoma"/>
                <w:sz w:val="16"/>
              </w:rPr>
            </w:pPr>
            <w:r w:rsidRPr="007B0C16">
              <w:rPr>
                <w:rFonts w:cs="Tahoma"/>
                <w:sz w:val="16"/>
              </w:rPr>
              <w:t>Saphir noir</w:t>
            </w:r>
          </w:p>
        </w:tc>
        <w:tc>
          <w:tcPr>
            <w:tcW w:w="0" w:type="auto"/>
            <w:shd w:val="clear" w:color="auto" w:fill="D9D9D9"/>
          </w:tcPr>
          <w:p w14:paraId="51C33378" w14:textId="77777777" w:rsidR="00EF3F8A" w:rsidRPr="007B0C16" w:rsidRDefault="00EF3F8A">
            <w:pPr>
              <w:rPr>
                <w:rFonts w:cs="Tahoma"/>
                <w:sz w:val="16"/>
              </w:rPr>
            </w:pPr>
            <w:r w:rsidRPr="007B0C16">
              <w:rPr>
                <w:rFonts w:cs="Tahoma"/>
                <w:sz w:val="16"/>
              </w:rPr>
              <w:t>Ellebore</w:t>
            </w:r>
          </w:p>
        </w:tc>
        <w:tc>
          <w:tcPr>
            <w:tcW w:w="0" w:type="auto"/>
            <w:shd w:val="clear" w:color="auto" w:fill="D9D9D9"/>
          </w:tcPr>
          <w:p w14:paraId="489A5DB5" w14:textId="77777777" w:rsidR="00EF3F8A" w:rsidRPr="007B0C16" w:rsidRDefault="00EF3F8A">
            <w:pPr>
              <w:rPr>
                <w:rFonts w:cs="Tahoma"/>
                <w:sz w:val="16"/>
              </w:rPr>
            </w:pPr>
            <w:r w:rsidRPr="007B0C16">
              <w:rPr>
                <w:rFonts w:cs="Tahoma"/>
                <w:sz w:val="16"/>
              </w:rPr>
              <w:t>Escarboucle</w:t>
            </w:r>
          </w:p>
        </w:tc>
        <w:tc>
          <w:tcPr>
            <w:tcW w:w="0" w:type="auto"/>
            <w:shd w:val="clear" w:color="auto" w:fill="D9D9D9"/>
          </w:tcPr>
          <w:p w14:paraId="6509BDCC" w14:textId="77777777" w:rsidR="00EF3F8A" w:rsidRPr="007B0C16" w:rsidRDefault="00EF3F8A">
            <w:pPr>
              <w:rPr>
                <w:rFonts w:cs="Tahoma"/>
                <w:sz w:val="16"/>
              </w:rPr>
            </w:pPr>
            <w:r w:rsidRPr="007B0C16">
              <w:rPr>
                <w:rFonts w:cs="Tahoma"/>
                <w:sz w:val="16"/>
              </w:rPr>
              <w:t>Jadine</w:t>
            </w:r>
          </w:p>
        </w:tc>
      </w:tr>
      <w:tr w:rsidR="00EF3F8A" w:rsidRPr="007B0C16" w14:paraId="06DED0CD" w14:textId="77777777">
        <w:tc>
          <w:tcPr>
            <w:tcW w:w="0" w:type="auto"/>
          </w:tcPr>
          <w:p w14:paraId="74F61536" w14:textId="77777777" w:rsidR="00EF3F8A" w:rsidRPr="007B0C16" w:rsidRDefault="00EF3F8A" w:rsidP="0004183E">
            <w:pPr>
              <w:jc w:val="center"/>
              <w:rPr>
                <w:rFonts w:cs="Tahoma"/>
                <w:sz w:val="16"/>
                <w:szCs w:val="16"/>
              </w:rPr>
            </w:pPr>
            <w:r w:rsidRPr="007B0C16">
              <w:rPr>
                <w:rFonts w:cs="Tahoma"/>
                <w:sz w:val="16"/>
                <w:szCs w:val="16"/>
              </w:rPr>
              <w:t>9</w:t>
            </w:r>
          </w:p>
        </w:tc>
        <w:tc>
          <w:tcPr>
            <w:tcW w:w="0" w:type="auto"/>
          </w:tcPr>
          <w:p w14:paraId="1F98BB98" w14:textId="77777777" w:rsidR="00EF3F8A" w:rsidRPr="007B0C16" w:rsidRDefault="00EF3F8A" w:rsidP="0004183E">
            <w:pPr>
              <w:rPr>
                <w:rFonts w:cs="Tahoma"/>
                <w:sz w:val="16"/>
              </w:rPr>
            </w:pPr>
            <w:r w:rsidRPr="007B0C16">
              <w:rPr>
                <w:rFonts w:cs="Tahoma"/>
                <w:sz w:val="16"/>
              </w:rPr>
              <w:t>Amarante</w:t>
            </w:r>
          </w:p>
        </w:tc>
        <w:tc>
          <w:tcPr>
            <w:tcW w:w="0" w:type="auto"/>
          </w:tcPr>
          <w:p w14:paraId="41617D2D" w14:textId="77777777" w:rsidR="00EF3F8A" w:rsidRPr="007B0C16" w:rsidRDefault="00EF3F8A">
            <w:pPr>
              <w:rPr>
                <w:rFonts w:cs="Tahoma"/>
                <w:sz w:val="16"/>
              </w:rPr>
            </w:pPr>
            <w:r w:rsidRPr="007B0C16">
              <w:rPr>
                <w:rFonts w:cs="Tahoma"/>
                <w:sz w:val="16"/>
              </w:rPr>
              <w:t>Euphorbiacée</w:t>
            </w:r>
          </w:p>
        </w:tc>
        <w:tc>
          <w:tcPr>
            <w:tcW w:w="0" w:type="auto"/>
          </w:tcPr>
          <w:p w14:paraId="540C01B6" w14:textId="77777777" w:rsidR="00EF3F8A" w:rsidRPr="007B0C16" w:rsidRDefault="00EF3F8A">
            <w:pPr>
              <w:rPr>
                <w:rFonts w:cs="Tahoma"/>
                <w:sz w:val="16"/>
              </w:rPr>
            </w:pPr>
            <w:r w:rsidRPr="007B0C16">
              <w:rPr>
                <w:rFonts w:cs="Tahoma"/>
                <w:sz w:val="16"/>
              </w:rPr>
              <w:t>Héliotrope</w:t>
            </w:r>
          </w:p>
        </w:tc>
        <w:tc>
          <w:tcPr>
            <w:tcW w:w="0" w:type="auto"/>
          </w:tcPr>
          <w:p w14:paraId="6BAA7F34" w14:textId="77777777" w:rsidR="00EF3F8A" w:rsidRPr="007B0C16" w:rsidRDefault="00EF3F8A">
            <w:pPr>
              <w:rPr>
                <w:rFonts w:cs="Tahoma"/>
                <w:sz w:val="16"/>
              </w:rPr>
            </w:pPr>
            <w:r w:rsidRPr="007B0C16">
              <w:rPr>
                <w:rFonts w:cs="Tahoma"/>
                <w:sz w:val="16"/>
              </w:rPr>
              <w:t>Mervisma</w:t>
            </w:r>
          </w:p>
        </w:tc>
      </w:tr>
      <w:tr w:rsidR="00EF3F8A" w:rsidRPr="007B0C16" w14:paraId="3D1B95F5" w14:textId="77777777">
        <w:tc>
          <w:tcPr>
            <w:tcW w:w="0" w:type="auto"/>
            <w:shd w:val="clear" w:color="auto" w:fill="D9D9D9"/>
          </w:tcPr>
          <w:p w14:paraId="2CFCF2F5" w14:textId="77777777" w:rsidR="00EF3F8A" w:rsidRPr="007B0C16" w:rsidRDefault="00EF3F8A" w:rsidP="0004183E">
            <w:pPr>
              <w:jc w:val="center"/>
              <w:rPr>
                <w:rFonts w:cs="Tahoma"/>
                <w:sz w:val="16"/>
                <w:szCs w:val="16"/>
              </w:rPr>
            </w:pPr>
            <w:r w:rsidRPr="007B0C16">
              <w:rPr>
                <w:rFonts w:cs="Tahoma"/>
                <w:sz w:val="16"/>
                <w:szCs w:val="16"/>
              </w:rPr>
              <w:t>10</w:t>
            </w:r>
          </w:p>
        </w:tc>
        <w:tc>
          <w:tcPr>
            <w:tcW w:w="0" w:type="auto"/>
            <w:shd w:val="clear" w:color="auto" w:fill="D9D9D9"/>
          </w:tcPr>
          <w:p w14:paraId="7F017A77" w14:textId="77777777" w:rsidR="00EF3F8A" w:rsidRPr="007B0C16" w:rsidRDefault="00EF3F8A" w:rsidP="0004183E">
            <w:pPr>
              <w:rPr>
                <w:rFonts w:cs="Tahoma"/>
                <w:sz w:val="16"/>
              </w:rPr>
            </w:pPr>
            <w:r w:rsidRPr="007B0C16">
              <w:rPr>
                <w:rFonts w:cs="Tahoma"/>
                <w:sz w:val="16"/>
              </w:rPr>
              <w:t>Balim</w:t>
            </w:r>
          </w:p>
        </w:tc>
        <w:tc>
          <w:tcPr>
            <w:tcW w:w="0" w:type="auto"/>
            <w:shd w:val="clear" w:color="auto" w:fill="D9D9D9"/>
          </w:tcPr>
          <w:p w14:paraId="76C422C9" w14:textId="77777777" w:rsidR="00EF3F8A" w:rsidRPr="007B0C16" w:rsidRDefault="00EF3F8A">
            <w:pPr>
              <w:rPr>
                <w:rFonts w:cs="Tahoma"/>
                <w:sz w:val="16"/>
              </w:rPr>
            </w:pPr>
            <w:r w:rsidRPr="007B0C16">
              <w:rPr>
                <w:rFonts w:cs="Tahoma"/>
                <w:sz w:val="16"/>
              </w:rPr>
              <w:t>Faerrie</w:t>
            </w:r>
          </w:p>
        </w:tc>
        <w:tc>
          <w:tcPr>
            <w:tcW w:w="0" w:type="auto"/>
            <w:shd w:val="clear" w:color="auto" w:fill="D9D9D9"/>
          </w:tcPr>
          <w:p w14:paraId="5D776716" w14:textId="77777777" w:rsidR="00EF3F8A" w:rsidRPr="007B0C16" w:rsidRDefault="00EF3F8A">
            <w:pPr>
              <w:rPr>
                <w:rFonts w:cs="Tahoma"/>
                <w:sz w:val="16"/>
              </w:rPr>
            </w:pPr>
            <w:r w:rsidRPr="007B0C16">
              <w:rPr>
                <w:rFonts w:cs="Tahoma"/>
                <w:sz w:val="16"/>
              </w:rPr>
              <w:t>Jusquiame</w:t>
            </w:r>
          </w:p>
        </w:tc>
        <w:tc>
          <w:tcPr>
            <w:tcW w:w="0" w:type="auto"/>
            <w:shd w:val="clear" w:color="auto" w:fill="D9D9D9"/>
          </w:tcPr>
          <w:p w14:paraId="48BAB0C0" w14:textId="77777777" w:rsidR="00EF3F8A" w:rsidRPr="007B0C16" w:rsidRDefault="00EF3F8A">
            <w:pPr>
              <w:rPr>
                <w:rFonts w:cs="Tahoma"/>
                <w:sz w:val="16"/>
              </w:rPr>
            </w:pPr>
            <w:r w:rsidRPr="007B0C16">
              <w:rPr>
                <w:rFonts w:cs="Tahoma"/>
                <w:sz w:val="16"/>
              </w:rPr>
              <w:t>Pavot noir</w:t>
            </w:r>
          </w:p>
        </w:tc>
      </w:tr>
      <w:tr w:rsidR="00EF3F8A" w:rsidRPr="007B0C16" w14:paraId="53858B1F" w14:textId="77777777">
        <w:tc>
          <w:tcPr>
            <w:tcW w:w="0" w:type="auto"/>
          </w:tcPr>
          <w:p w14:paraId="6654BA88" w14:textId="77777777" w:rsidR="00EF3F8A" w:rsidRPr="007B0C16" w:rsidRDefault="00EF3F8A" w:rsidP="0004183E">
            <w:pPr>
              <w:jc w:val="center"/>
              <w:rPr>
                <w:rFonts w:cs="Tahoma"/>
                <w:sz w:val="16"/>
                <w:szCs w:val="16"/>
              </w:rPr>
            </w:pPr>
            <w:r w:rsidRPr="007B0C16">
              <w:rPr>
                <w:rFonts w:cs="Tahoma"/>
                <w:sz w:val="16"/>
                <w:szCs w:val="16"/>
              </w:rPr>
              <w:t>11</w:t>
            </w:r>
          </w:p>
        </w:tc>
        <w:tc>
          <w:tcPr>
            <w:tcW w:w="0" w:type="auto"/>
          </w:tcPr>
          <w:p w14:paraId="5B84EE23" w14:textId="77777777" w:rsidR="00EF3F8A" w:rsidRPr="007B0C16" w:rsidRDefault="00EF3F8A" w:rsidP="0004183E">
            <w:pPr>
              <w:rPr>
                <w:rFonts w:cs="Tahoma"/>
                <w:sz w:val="16"/>
              </w:rPr>
            </w:pPr>
            <w:r w:rsidRPr="007B0C16">
              <w:rPr>
                <w:rFonts w:cs="Tahoma"/>
                <w:sz w:val="16"/>
              </w:rPr>
              <w:t>Diamant noir</w:t>
            </w:r>
          </w:p>
        </w:tc>
        <w:tc>
          <w:tcPr>
            <w:tcW w:w="0" w:type="auto"/>
          </w:tcPr>
          <w:p w14:paraId="15B0A2CA" w14:textId="77777777" w:rsidR="00EF3F8A" w:rsidRPr="007B0C16" w:rsidRDefault="00EF3F8A">
            <w:pPr>
              <w:rPr>
                <w:rFonts w:cs="Tahoma"/>
                <w:sz w:val="16"/>
              </w:rPr>
            </w:pPr>
            <w:r w:rsidRPr="007B0C16">
              <w:rPr>
                <w:rFonts w:cs="Tahoma"/>
                <w:sz w:val="16"/>
              </w:rPr>
              <w:t>Herbe de Dharba</w:t>
            </w:r>
          </w:p>
        </w:tc>
        <w:tc>
          <w:tcPr>
            <w:tcW w:w="0" w:type="auto"/>
          </w:tcPr>
          <w:p w14:paraId="3461CC57" w14:textId="77777777" w:rsidR="00EF3F8A" w:rsidRPr="007B0C16" w:rsidRDefault="00EF3F8A">
            <w:pPr>
              <w:rPr>
                <w:rFonts w:cs="Tahoma"/>
                <w:sz w:val="16"/>
              </w:rPr>
            </w:pPr>
            <w:r w:rsidRPr="007B0C16">
              <w:rPr>
                <w:rFonts w:cs="Tahoma"/>
                <w:sz w:val="16"/>
              </w:rPr>
              <w:t>Lotus blanc</w:t>
            </w:r>
          </w:p>
        </w:tc>
        <w:tc>
          <w:tcPr>
            <w:tcW w:w="0" w:type="auto"/>
          </w:tcPr>
          <w:p w14:paraId="26E8FED9" w14:textId="77777777" w:rsidR="00EF3F8A" w:rsidRPr="007B0C16" w:rsidRDefault="00EF3F8A">
            <w:pPr>
              <w:rPr>
                <w:rFonts w:cs="Tahoma"/>
                <w:sz w:val="16"/>
              </w:rPr>
            </w:pPr>
            <w:r w:rsidRPr="007B0C16">
              <w:rPr>
                <w:rFonts w:cs="Tahoma"/>
                <w:sz w:val="16"/>
              </w:rPr>
              <w:t>Peau d’hyène</w:t>
            </w:r>
          </w:p>
        </w:tc>
      </w:tr>
      <w:tr w:rsidR="00EF3F8A" w:rsidRPr="007B0C16" w14:paraId="1463E860" w14:textId="77777777">
        <w:tc>
          <w:tcPr>
            <w:tcW w:w="0" w:type="auto"/>
            <w:shd w:val="clear" w:color="auto" w:fill="D9D9D9"/>
          </w:tcPr>
          <w:p w14:paraId="4536F842" w14:textId="77777777" w:rsidR="00EF3F8A" w:rsidRPr="007B0C16" w:rsidRDefault="00EF3F8A" w:rsidP="0004183E">
            <w:pPr>
              <w:jc w:val="center"/>
              <w:rPr>
                <w:rFonts w:cs="Tahoma"/>
                <w:sz w:val="16"/>
                <w:szCs w:val="16"/>
              </w:rPr>
            </w:pPr>
            <w:r w:rsidRPr="007B0C16">
              <w:rPr>
                <w:rFonts w:cs="Tahoma"/>
                <w:sz w:val="16"/>
                <w:szCs w:val="16"/>
              </w:rPr>
              <w:t>12</w:t>
            </w:r>
          </w:p>
        </w:tc>
        <w:tc>
          <w:tcPr>
            <w:tcW w:w="0" w:type="auto"/>
            <w:shd w:val="clear" w:color="auto" w:fill="D9D9D9"/>
          </w:tcPr>
          <w:p w14:paraId="68DEC734" w14:textId="77777777" w:rsidR="00EF3F8A" w:rsidRPr="007B0C16" w:rsidRDefault="00EF3F8A" w:rsidP="0004183E">
            <w:pPr>
              <w:rPr>
                <w:rFonts w:cs="Tahoma"/>
                <w:sz w:val="16"/>
              </w:rPr>
            </w:pPr>
            <w:r w:rsidRPr="007B0C16">
              <w:rPr>
                <w:rFonts w:cs="Tahoma"/>
                <w:sz w:val="16"/>
              </w:rPr>
              <w:t>Dinothéria</w:t>
            </w:r>
          </w:p>
        </w:tc>
        <w:tc>
          <w:tcPr>
            <w:tcW w:w="0" w:type="auto"/>
            <w:shd w:val="clear" w:color="auto" w:fill="D9D9D9"/>
          </w:tcPr>
          <w:p w14:paraId="458CFDD1" w14:textId="77777777" w:rsidR="00EF3F8A" w:rsidRPr="007B0C16" w:rsidRDefault="00EF3F8A">
            <w:pPr>
              <w:rPr>
                <w:rFonts w:cs="Tahoma"/>
                <w:sz w:val="16"/>
              </w:rPr>
            </w:pPr>
            <w:r w:rsidRPr="007B0C16">
              <w:rPr>
                <w:rFonts w:cs="Tahoma"/>
                <w:sz w:val="16"/>
              </w:rPr>
              <w:t>Jais</w:t>
            </w:r>
          </w:p>
        </w:tc>
        <w:tc>
          <w:tcPr>
            <w:tcW w:w="0" w:type="auto"/>
            <w:shd w:val="clear" w:color="auto" w:fill="D9D9D9"/>
          </w:tcPr>
          <w:p w14:paraId="4CF2124B" w14:textId="77777777" w:rsidR="00EF3F8A" w:rsidRPr="007B0C16" w:rsidRDefault="00EF3F8A">
            <w:pPr>
              <w:rPr>
                <w:rFonts w:cs="Tahoma"/>
                <w:sz w:val="16"/>
              </w:rPr>
            </w:pPr>
            <w:r w:rsidRPr="007B0C16">
              <w:rPr>
                <w:rFonts w:cs="Tahoma"/>
                <w:sz w:val="16"/>
              </w:rPr>
              <w:t>Méphis</w:t>
            </w:r>
          </w:p>
        </w:tc>
        <w:tc>
          <w:tcPr>
            <w:tcW w:w="0" w:type="auto"/>
            <w:shd w:val="clear" w:color="auto" w:fill="D9D9D9"/>
          </w:tcPr>
          <w:p w14:paraId="7DB49924" w14:textId="77777777" w:rsidR="00EF3F8A" w:rsidRPr="007B0C16" w:rsidRDefault="00EF3F8A">
            <w:pPr>
              <w:rPr>
                <w:rFonts w:cs="Tahoma"/>
                <w:sz w:val="16"/>
              </w:rPr>
            </w:pPr>
            <w:r w:rsidRPr="007B0C16">
              <w:rPr>
                <w:rFonts w:cs="Tahoma"/>
                <w:sz w:val="16"/>
              </w:rPr>
              <w:t>Pierre d’Esprit</w:t>
            </w:r>
          </w:p>
        </w:tc>
      </w:tr>
      <w:tr w:rsidR="00EF3F8A" w:rsidRPr="007B0C16" w14:paraId="63F9946F" w14:textId="77777777">
        <w:tc>
          <w:tcPr>
            <w:tcW w:w="0" w:type="auto"/>
            <w:tcBorders>
              <w:top w:val="single" w:sz="4" w:space="0" w:color="auto"/>
              <w:left w:val="single" w:sz="4" w:space="0" w:color="auto"/>
              <w:bottom w:val="single" w:sz="4" w:space="0" w:color="auto"/>
              <w:right w:val="single" w:sz="4" w:space="0" w:color="auto"/>
            </w:tcBorders>
          </w:tcPr>
          <w:p w14:paraId="57D66CBC" w14:textId="77777777" w:rsidR="00EF3F8A" w:rsidRPr="007B0C16" w:rsidRDefault="00EF3F8A" w:rsidP="0004183E">
            <w:pPr>
              <w:jc w:val="center"/>
              <w:rPr>
                <w:rFonts w:cs="Tahoma"/>
                <w:sz w:val="16"/>
                <w:szCs w:val="16"/>
              </w:rPr>
            </w:pPr>
            <w:r w:rsidRPr="007B0C16">
              <w:rPr>
                <w:rFonts w:cs="Tahoma"/>
                <w:sz w:val="16"/>
                <w:szCs w:val="16"/>
              </w:rPr>
              <w:t>13</w:t>
            </w:r>
          </w:p>
        </w:tc>
        <w:tc>
          <w:tcPr>
            <w:tcW w:w="0" w:type="auto"/>
            <w:tcBorders>
              <w:top w:val="single" w:sz="4" w:space="0" w:color="auto"/>
              <w:left w:val="single" w:sz="4" w:space="0" w:color="auto"/>
              <w:bottom w:val="single" w:sz="4" w:space="0" w:color="auto"/>
              <w:right w:val="single" w:sz="4" w:space="0" w:color="auto"/>
            </w:tcBorders>
          </w:tcPr>
          <w:p w14:paraId="58165B89" w14:textId="77777777" w:rsidR="00EF3F8A" w:rsidRPr="007B0C16" w:rsidRDefault="00EF3F8A" w:rsidP="0004183E">
            <w:pPr>
              <w:rPr>
                <w:rFonts w:cs="Tahoma"/>
                <w:sz w:val="16"/>
              </w:rPr>
            </w:pPr>
            <w:r w:rsidRPr="007B0C16">
              <w:rPr>
                <w:rFonts w:cs="Tahoma"/>
                <w:sz w:val="16"/>
              </w:rPr>
              <w:t>Mandragore</w:t>
            </w:r>
          </w:p>
        </w:tc>
        <w:tc>
          <w:tcPr>
            <w:tcW w:w="0" w:type="auto"/>
            <w:tcBorders>
              <w:top w:val="single" w:sz="4" w:space="0" w:color="auto"/>
              <w:left w:val="single" w:sz="4" w:space="0" w:color="auto"/>
              <w:bottom w:val="single" w:sz="4" w:space="0" w:color="auto"/>
              <w:right w:val="single" w:sz="4" w:space="0" w:color="auto"/>
            </w:tcBorders>
          </w:tcPr>
          <w:p w14:paraId="6CC27E8B" w14:textId="77777777" w:rsidR="00EF3F8A" w:rsidRPr="007B0C16" w:rsidRDefault="00EF3F8A">
            <w:pPr>
              <w:rPr>
                <w:rFonts w:cs="Tahoma"/>
                <w:sz w:val="16"/>
              </w:rPr>
            </w:pPr>
            <w:r w:rsidRPr="007B0C16">
              <w:rPr>
                <w:rFonts w:cs="Tahoma"/>
                <w:sz w:val="16"/>
              </w:rPr>
              <w:t>Lotus mauve</w:t>
            </w:r>
          </w:p>
        </w:tc>
        <w:tc>
          <w:tcPr>
            <w:tcW w:w="0" w:type="auto"/>
            <w:tcBorders>
              <w:top w:val="single" w:sz="4" w:space="0" w:color="auto"/>
              <w:left w:val="single" w:sz="4" w:space="0" w:color="auto"/>
              <w:bottom w:val="single" w:sz="4" w:space="0" w:color="auto"/>
              <w:right w:val="single" w:sz="4" w:space="0" w:color="auto"/>
            </w:tcBorders>
          </w:tcPr>
          <w:p w14:paraId="7C7D8A49" w14:textId="77777777" w:rsidR="00EF3F8A" w:rsidRPr="007B0C16" w:rsidRDefault="00EF3F8A">
            <w:pPr>
              <w:rPr>
                <w:rFonts w:cs="Tahoma"/>
                <w:sz w:val="16"/>
              </w:rPr>
            </w:pPr>
            <w:r w:rsidRPr="007B0C16">
              <w:rPr>
                <w:rFonts w:cs="Tahoma"/>
                <w:sz w:val="16"/>
              </w:rPr>
              <w:t>Opale</w:t>
            </w:r>
          </w:p>
        </w:tc>
        <w:tc>
          <w:tcPr>
            <w:tcW w:w="0" w:type="auto"/>
            <w:tcBorders>
              <w:top w:val="single" w:sz="4" w:space="0" w:color="auto"/>
              <w:left w:val="single" w:sz="4" w:space="0" w:color="auto"/>
              <w:bottom w:val="single" w:sz="4" w:space="0" w:color="auto"/>
              <w:right w:val="single" w:sz="4" w:space="0" w:color="auto"/>
            </w:tcBorders>
          </w:tcPr>
          <w:p w14:paraId="772F1305" w14:textId="77777777" w:rsidR="00EF3F8A" w:rsidRPr="007B0C16" w:rsidRDefault="00EF3F8A">
            <w:pPr>
              <w:rPr>
                <w:rFonts w:cs="Tahoma"/>
                <w:sz w:val="16"/>
              </w:rPr>
            </w:pPr>
            <w:r w:rsidRPr="007B0C16">
              <w:rPr>
                <w:rFonts w:cs="Tahoma"/>
                <w:sz w:val="16"/>
              </w:rPr>
              <w:t>Racine de Kadis</w:t>
            </w:r>
          </w:p>
        </w:tc>
      </w:tr>
      <w:tr w:rsidR="00EF3F8A" w:rsidRPr="007B0C16" w14:paraId="1B6BE47C" w14:textId="77777777">
        <w:tc>
          <w:tcPr>
            <w:tcW w:w="0" w:type="auto"/>
            <w:tcBorders>
              <w:top w:val="single" w:sz="4" w:space="0" w:color="auto"/>
              <w:left w:val="single" w:sz="4" w:space="0" w:color="auto"/>
              <w:bottom w:val="single" w:sz="4" w:space="0" w:color="auto"/>
              <w:right w:val="single" w:sz="4" w:space="0" w:color="auto"/>
            </w:tcBorders>
            <w:shd w:val="clear" w:color="auto" w:fill="D9D9D9"/>
          </w:tcPr>
          <w:p w14:paraId="78C05CA2" w14:textId="77777777" w:rsidR="00EF3F8A" w:rsidRPr="007B0C16" w:rsidRDefault="00EF3F8A" w:rsidP="0004183E">
            <w:pPr>
              <w:jc w:val="center"/>
              <w:rPr>
                <w:rFonts w:cs="Tahoma"/>
                <w:sz w:val="16"/>
                <w:szCs w:val="16"/>
              </w:rPr>
            </w:pPr>
            <w:r w:rsidRPr="007B0C16">
              <w:rPr>
                <w:rFonts w:cs="Tahoma"/>
                <w:sz w:val="16"/>
                <w:szCs w:val="16"/>
              </w:rPr>
              <w:t>14</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06AEABCA" w14:textId="77777777" w:rsidR="00EF3F8A" w:rsidRPr="007B0C16" w:rsidRDefault="00EF3F8A" w:rsidP="0004183E">
            <w:pPr>
              <w:rPr>
                <w:rFonts w:cs="Tahoma"/>
                <w:sz w:val="16"/>
              </w:rPr>
            </w:pPr>
            <w:r w:rsidRPr="007B0C16">
              <w:rPr>
                <w:rFonts w:cs="Tahoma"/>
                <w:sz w:val="16"/>
              </w:rPr>
              <w:t>Rubis étoilé</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76011E73" w14:textId="77777777" w:rsidR="00EF3F8A" w:rsidRPr="007B0C16" w:rsidRDefault="00EF3F8A">
            <w:pPr>
              <w:rPr>
                <w:rFonts w:cs="Tahoma"/>
                <w:sz w:val="16"/>
              </w:rPr>
            </w:pPr>
            <w:r w:rsidRPr="007B0C16">
              <w:rPr>
                <w:rFonts w:cs="Tahoma"/>
                <w:sz w:val="16"/>
              </w:rPr>
              <w:t>Mercure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23FA1937" w14:textId="77777777" w:rsidR="00EF3F8A" w:rsidRPr="007B0C16" w:rsidRDefault="00EF3F8A">
            <w:pPr>
              <w:rPr>
                <w:rFonts w:cs="Tahoma"/>
                <w:sz w:val="16"/>
              </w:rPr>
            </w:pPr>
            <w:r w:rsidRPr="007B0C16">
              <w:rPr>
                <w:rFonts w:cs="Tahoma"/>
                <w:sz w:val="16"/>
              </w:rPr>
              <w:t>Piéron</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4CA61B23" w14:textId="77777777" w:rsidR="00EF3F8A" w:rsidRPr="007B0C16" w:rsidRDefault="00EF3F8A">
            <w:pPr>
              <w:rPr>
                <w:rFonts w:cs="Tahoma"/>
                <w:sz w:val="16"/>
              </w:rPr>
            </w:pPr>
            <w:r w:rsidRPr="007B0C16">
              <w:rPr>
                <w:rFonts w:cs="Tahoma"/>
                <w:sz w:val="16"/>
              </w:rPr>
              <w:t>Rose de Lune</w:t>
            </w:r>
          </w:p>
        </w:tc>
      </w:tr>
      <w:tr w:rsidR="00EF3F8A" w:rsidRPr="007B0C16" w14:paraId="43F33EC8" w14:textId="77777777">
        <w:tc>
          <w:tcPr>
            <w:tcW w:w="0" w:type="auto"/>
            <w:tcBorders>
              <w:top w:val="single" w:sz="4" w:space="0" w:color="auto"/>
              <w:left w:val="single" w:sz="4" w:space="0" w:color="auto"/>
              <w:bottom w:val="single" w:sz="4" w:space="0" w:color="auto"/>
              <w:right w:val="single" w:sz="4" w:space="0" w:color="auto"/>
            </w:tcBorders>
          </w:tcPr>
          <w:p w14:paraId="15292990" w14:textId="77777777" w:rsidR="00EF3F8A" w:rsidRPr="007B0C16" w:rsidRDefault="00EF3F8A" w:rsidP="0004183E">
            <w:pPr>
              <w:jc w:val="center"/>
              <w:rPr>
                <w:rFonts w:cs="Tahoma"/>
                <w:sz w:val="16"/>
                <w:szCs w:val="16"/>
              </w:rPr>
            </w:pPr>
            <w:r w:rsidRPr="007B0C16">
              <w:rPr>
                <w:rFonts w:cs="Tahoma"/>
                <w:sz w:val="16"/>
                <w:szCs w:val="16"/>
              </w:rPr>
              <w:t>15</w:t>
            </w:r>
          </w:p>
        </w:tc>
        <w:tc>
          <w:tcPr>
            <w:tcW w:w="0" w:type="auto"/>
            <w:tcBorders>
              <w:top w:val="single" w:sz="4" w:space="0" w:color="auto"/>
              <w:left w:val="single" w:sz="4" w:space="0" w:color="auto"/>
              <w:bottom w:val="single" w:sz="4" w:space="0" w:color="auto"/>
              <w:right w:val="single" w:sz="4" w:space="0" w:color="auto"/>
            </w:tcBorders>
          </w:tcPr>
          <w:p w14:paraId="672C3BD9" w14:textId="77777777" w:rsidR="00EF3F8A" w:rsidRPr="007B0C16" w:rsidRDefault="00EF3F8A" w:rsidP="0004183E">
            <w:pPr>
              <w:rPr>
                <w:rFonts w:cs="Tahoma"/>
                <w:sz w:val="16"/>
              </w:rPr>
            </w:pPr>
            <w:r w:rsidRPr="007B0C16">
              <w:rPr>
                <w:rFonts w:cs="Tahoma"/>
                <w:sz w:val="16"/>
              </w:rPr>
              <w:t>Rubis noir</w:t>
            </w:r>
          </w:p>
        </w:tc>
        <w:tc>
          <w:tcPr>
            <w:tcW w:w="0" w:type="auto"/>
            <w:tcBorders>
              <w:top w:val="single" w:sz="4" w:space="0" w:color="auto"/>
              <w:left w:val="single" w:sz="4" w:space="0" w:color="auto"/>
              <w:bottom w:val="single" w:sz="4" w:space="0" w:color="auto"/>
              <w:right w:val="single" w:sz="4" w:space="0" w:color="auto"/>
            </w:tcBorders>
          </w:tcPr>
          <w:p w14:paraId="2700D910" w14:textId="77777777" w:rsidR="00EF3F8A" w:rsidRPr="007B0C16" w:rsidRDefault="00EF3F8A">
            <w:pPr>
              <w:rPr>
                <w:rFonts w:cs="Tahoma"/>
                <w:sz w:val="16"/>
              </w:rPr>
            </w:pPr>
            <w:r w:rsidRPr="007B0C16">
              <w:rPr>
                <w:rFonts w:cs="Tahoma"/>
                <w:sz w:val="16"/>
              </w:rPr>
              <w:t>Pierre céleste</w:t>
            </w:r>
          </w:p>
        </w:tc>
        <w:tc>
          <w:tcPr>
            <w:tcW w:w="0" w:type="auto"/>
            <w:tcBorders>
              <w:top w:val="single" w:sz="4" w:space="0" w:color="auto"/>
              <w:left w:val="single" w:sz="4" w:space="0" w:color="auto"/>
              <w:bottom w:val="single" w:sz="4" w:space="0" w:color="auto"/>
              <w:right w:val="single" w:sz="4" w:space="0" w:color="auto"/>
            </w:tcBorders>
          </w:tcPr>
          <w:p w14:paraId="6693FD7F" w14:textId="77777777" w:rsidR="00EF3F8A" w:rsidRPr="007B0C16" w:rsidRDefault="00EF3F8A">
            <w:pPr>
              <w:rPr>
                <w:rFonts w:cs="Tahoma"/>
                <w:sz w:val="16"/>
              </w:rPr>
            </w:pPr>
            <w:r w:rsidRPr="007B0C16">
              <w:rPr>
                <w:rFonts w:cs="Tahoma"/>
                <w:sz w:val="16"/>
              </w:rPr>
              <w:t>Pierre de sang</w:t>
            </w:r>
          </w:p>
        </w:tc>
        <w:tc>
          <w:tcPr>
            <w:tcW w:w="0" w:type="auto"/>
            <w:tcBorders>
              <w:top w:val="single" w:sz="4" w:space="0" w:color="auto"/>
              <w:left w:val="single" w:sz="4" w:space="0" w:color="auto"/>
              <w:bottom w:val="single" w:sz="4" w:space="0" w:color="auto"/>
              <w:right w:val="single" w:sz="4" w:space="0" w:color="auto"/>
            </w:tcBorders>
          </w:tcPr>
          <w:p w14:paraId="5670E44D" w14:textId="77777777" w:rsidR="00EF3F8A" w:rsidRPr="007B0C16" w:rsidRDefault="00EF3F8A">
            <w:pPr>
              <w:rPr>
                <w:rFonts w:cs="Tahoma"/>
                <w:sz w:val="16"/>
              </w:rPr>
            </w:pPr>
            <w:r w:rsidRPr="007B0C16">
              <w:rPr>
                <w:rFonts w:cs="Tahoma"/>
                <w:sz w:val="16"/>
              </w:rPr>
              <w:t>Sang de Matin-Rouge</w:t>
            </w:r>
          </w:p>
        </w:tc>
      </w:tr>
      <w:tr w:rsidR="00EF3F8A" w:rsidRPr="007B0C16" w14:paraId="618649EC" w14:textId="77777777">
        <w:tc>
          <w:tcPr>
            <w:tcW w:w="0" w:type="auto"/>
            <w:tcBorders>
              <w:top w:val="single" w:sz="4" w:space="0" w:color="auto"/>
              <w:left w:val="single" w:sz="4" w:space="0" w:color="auto"/>
              <w:bottom w:val="single" w:sz="4" w:space="0" w:color="auto"/>
              <w:right w:val="single" w:sz="4" w:space="0" w:color="auto"/>
            </w:tcBorders>
            <w:shd w:val="clear" w:color="auto" w:fill="D9D9D9"/>
          </w:tcPr>
          <w:p w14:paraId="65BC4C34" w14:textId="77777777" w:rsidR="00EF3F8A" w:rsidRPr="007B0C16" w:rsidRDefault="00EF3F8A" w:rsidP="0004183E">
            <w:pPr>
              <w:jc w:val="center"/>
              <w:rPr>
                <w:rFonts w:cs="Tahoma"/>
                <w:sz w:val="16"/>
                <w:szCs w:val="16"/>
              </w:rPr>
            </w:pPr>
            <w:r w:rsidRPr="007B0C16">
              <w:rPr>
                <w:rFonts w:cs="Tahoma"/>
                <w:sz w:val="16"/>
                <w:szCs w:val="16"/>
              </w:rPr>
              <w:lastRenderedPageBreak/>
              <w:t>16</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03C46706" w14:textId="77777777" w:rsidR="00EF3F8A" w:rsidRPr="007B0C16" w:rsidRDefault="00EF3F8A" w:rsidP="0004183E">
            <w:pPr>
              <w:rPr>
                <w:rFonts w:cs="Tahoma"/>
                <w:sz w:val="16"/>
              </w:rPr>
            </w:pPr>
            <w:r w:rsidRPr="007B0C16">
              <w:rPr>
                <w:rFonts w:cs="Tahoma"/>
                <w:sz w:val="16"/>
              </w:rPr>
              <w:t>Saphir noir</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20B0F586" w14:textId="77777777" w:rsidR="00EF3F8A" w:rsidRPr="007B0C16" w:rsidRDefault="00EF3F8A">
            <w:pPr>
              <w:rPr>
                <w:rFonts w:cs="Tahoma"/>
                <w:sz w:val="16"/>
              </w:rPr>
            </w:pPr>
            <w:r w:rsidRPr="007B0C16">
              <w:rPr>
                <w:rFonts w:cs="Tahoma"/>
                <w:sz w:val="16"/>
              </w:rPr>
              <w:t>Plume d’aigle royal</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3FC7CCD4" w14:textId="77777777" w:rsidR="00EF3F8A" w:rsidRPr="007B0C16" w:rsidRDefault="00EF3F8A">
            <w:pPr>
              <w:rPr>
                <w:rFonts w:cs="Tahoma"/>
                <w:sz w:val="16"/>
              </w:rPr>
            </w:pPr>
            <w:r w:rsidRPr="007B0C16">
              <w:rPr>
                <w:rFonts w:cs="Tahoma"/>
                <w:sz w:val="16"/>
              </w:rPr>
              <w:t>Poison femme Scorpion</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6F09AEDD" w14:textId="77777777" w:rsidR="00EF3F8A" w:rsidRPr="007B0C16" w:rsidRDefault="00EF3F8A">
            <w:pPr>
              <w:rPr>
                <w:rFonts w:cs="Tahoma"/>
                <w:sz w:val="16"/>
              </w:rPr>
            </w:pPr>
            <w:r w:rsidRPr="007B0C16">
              <w:rPr>
                <w:rFonts w:cs="Tahoma"/>
                <w:sz w:val="16"/>
              </w:rPr>
              <w:t>Topaze</w:t>
            </w:r>
          </w:p>
        </w:tc>
      </w:tr>
      <w:tr w:rsidR="00EF3F8A" w:rsidRPr="007B0C16" w14:paraId="247F28E5" w14:textId="77777777">
        <w:tc>
          <w:tcPr>
            <w:tcW w:w="0" w:type="auto"/>
            <w:tcBorders>
              <w:top w:val="single" w:sz="4" w:space="0" w:color="auto"/>
              <w:left w:val="single" w:sz="4" w:space="0" w:color="auto"/>
              <w:bottom w:val="single" w:sz="4" w:space="0" w:color="auto"/>
              <w:right w:val="single" w:sz="4" w:space="0" w:color="auto"/>
            </w:tcBorders>
          </w:tcPr>
          <w:p w14:paraId="77CEC377" w14:textId="77777777" w:rsidR="00EF3F8A" w:rsidRPr="007B0C16" w:rsidRDefault="00EF3F8A" w:rsidP="0004183E">
            <w:pPr>
              <w:jc w:val="center"/>
              <w:rPr>
                <w:rFonts w:cs="Tahoma"/>
                <w:sz w:val="16"/>
                <w:szCs w:val="16"/>
              </w:rPr>
            </w:pPr>
            <w:r w:rsidRPr="007B0C16">
              <w:rPr>
                <w:rFonts w:cs="Tahoma"/>
                <w:sz w:val="16"/>
                <w:szCs w:val="16"/>
              </w:rPr>
              <w:t>17</w:t>
            </w:r>
          </w:p>
        </w:tc>
        <w:tc>
          <w:tcPr>
            <w:tcW w:w="0" w:type="auto"/>
            <w:tcBorders>
              <w:top w:val="single" w:sz="4" w:space="0" w:color="auto"/>
              <w:left w:val="single" w:sz="4" w:space="0" w:color="auto"/>
              <w:bottom w:val="single" w:sz="4" w:space="0" w:color="auto"/>
              <w:right w:val="single" w:sz="4" w:space="0" w:color="auto"/>
            </w:tcBorders>
          </w:tcPr>
          <w:p w14:paraId="522D992D" w14:textId="77777777" w:rsidR="00EF3F8A" w:rsidRPr="007B0C16" w:rsidRDefault="00554D43" w:rsidP="0004183E">
            <w:pPr>
              <w:rPr>
                <w:rFonts w:cs="Tahoma"/>
                <w:sz w:val="16"/>
                <w:szCs w:val="16"/>
              </w:rPr>
            </w:pPr>
            <w:r w:rsidRPr="007B0C16">
              <w:rPr>
                <w:rFonts w:cs="Tahoma"/>
                <w:sz w:val="16"/>
              </w:rPr>
              <w:t>Poussière étoile</w:t>
            </w:r>
          </w:p>
        </w:tc>
        <w:tc>
          <w:tcPr>
            <w:tcW w:w="0" w:type="auto"/>
            <w:tcBorders>
              <w:top w:val="single" w:sz="4" w:space="0" w:color="auto"/>
              <w:left w:val="single" w:sz="4" w:space="0" w:color="auto"/>
              <w:bottom w:val="single" w:sz="4" w:space="0" w:color="auto"/>
              <w:right w:val="single" w:sz="4" w:space="0" w:color="auto"/>
            </w:tcBorders>
          </w:tcPr>
          <w:p w14:paraId="3A5A3162" w14:textId="77777777" w:rsidR="00EF3F8A" w:rsidRPr="007B0C16" w:rsidRDefault="00EF3F8A">
            <w:pPr>
              <w:rPr>
                <w:rFonts w:cs="Tahoma"/>
                <w:sz w:val="16"/>
              </w:rPr>
            </w:pPr>
            <w:r w:rsidRPr="007B0C16">
              <w:rPr>
                <w:rFonts w:cs="Tahoma"/>
                <w:sz w:val="16"/>
              </w:rPr>
              <w:t>Rubis</w:t>
            </w:r>
          </w:p>
        </w:tc>
        <w:tc>
          <w:tcPr>
            <w:tcW w:w="0" w:type="auto"/>
            <w:tcBorders>
              <w:top w:val="single" w:sz="4" w:space="0" w:color="auto"/>
              <w:left w:val="single" w:sz="4" w:space="0" w:color="auto"/>
              <w:bottom w:val="single" w:sz="4" w:space="0" w:color="auto"/>
              <w:right w:val="single" w:sz="4" w:space="0" w:color="auto"/>
            </w:tcBorders>
          </w:tcPr>
          <w:p w14:paraId="312554DE" w14:textId="77777777" w:rsidR="00EF3F8A" w:rsidRPr="007B0C16" w:rsidRDefault="00EF3F8A">
            <w:pPr>
              <w:rPr>
                <w:rFonts w:cs="Tahoma"/>
                <w:sz w:val="16"/>
              </w:rPr>
            </w:pPr>
            <w:r w:rsidRPr="007B0C16">
              <w:rPr>
                <w:rFonts w:cs="Tahoma"/>
                <w:sz w:val="16"/>
              </w:rPr>
              <w:t>Racine de serpent</w:t>
            </w:r>
          </w:p>
        </w:tc>
        <w:tc>
          <w:tcPr>
            <w:tcW w:w="0" w:type="auto"/>
            <w:tcBorders>
              <w:top w:val="single" w:sz="4" w:space="0" w:color="auto"/>
              <w:left w:val="single" w:sz="4" w:space="0" w:color="auto"/>
              <w:bottom w:val="single" w:sz="4" w:space="0" w:color="auto"/>
              <w:right w:val="single" w:sz="4" w:space="0" w:color="auto"/>
            </w:tcBorders>
          </w:tcPr>
          <w:p w14:paraId="0035A171" w14:textId="77777777" w:rsidR="00EF3F8A" w:rsidRPr="007B0C16" w:rsidRDefault="00EF3F8A">
            <w:pPr>
              <w:rPr>
                <w:rFonts w:cs="Tahoma"/>
                <w:sz w:val="16"/>
              </w:rPr>
            </w:pPr>
            <w:r w:rsidRPr="007B0C16">
              <w:rPr>
                <w:rFonts w:cs="Tahoma"/>
                <w:sz w:val="16"/>
              </w:rPr>
              <w:t>Turquoise</w:t>
            </w:r>
          </w:p>
        </w:tc>
      </w:tr>
      <w:tr w:rsidR="00EF3F8A" w:rsidRPr="007B0C16" w14:paraId="0CC12696" w14:textId="77777777">
        <w:tc>
          <w:tcPr>
            <w:tcW w:w="0" w:type="auto"/>
            <w:tcBorders>
              <w:top w:val="single" w:sz="4" w:space="0" w:color="auto"/>
              <w:left w:val="single" w:sz="4" w:space="0" w:color="auto"/>
              <w:bottom w:val="single" w:sz="4" w:space="0" w:color="auto"/>
              <w:right w:val="single" w:sz="4" w:space="0" w:color="auto"/>
            </w:tcBorders>
            <w:shd w:val="clear" w:color="auto" w:fill="D9D9D9"/>
          </w:tcPr>
          <w:p w14:paraId="3D509F8D" w14:textId="77777777" w:rsidR="00EF3F8A" w:rsidRPr="007B0C16" w:rsidRDefault="00EF3F8A" w:rsidP="0004183E">
            <w:pPr>
              <w:jc w:val="center"/>
              <w:rPr>
                <w:rFonts w:cs="Tahoma"/>
                <w:sz w:val="16"/>
                <w:szCs w:val="16"/>
              </w:rPr>
            </w:pPr>
            <w:r w:rsidRPr="007B0C16">
              <w:rPr>
                <w:rFonts w:cs="Tahoma"/>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5905BB96" w14:textId="77777777" w:rsidR="00EF3F8A" w:rsidRPr="007B0C16" w:rsidRDefault="00554D43" w:rsidP="0004183E">
            <w:pPr>
              <w:rPr>
                <w:rFonts w:cs="Tahoma"/>
                <w:sz w:val="16"/>
                <w:szCs w:val="16"/>
              </w:rPr>
            </w:pPr>
            <w:r w:rsidRPr="007B0C16">
              <w:rPr>
                <w:rFonts w:cs="Tahoma"/>
                <w:sz w:val="16"/>
              </w:rPr>
              <w:t>Cheveux Ancien</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4BFA61C0" w14:textId="77777777" w:rsidR="00EF3F8A" w:rsidRPr="007B0C16" w:rsidRDefault="00EF3F8A">
            <w:pPr>
              <w:rPr>
                <w:rFonts w:cs="Tahoma"/>
                <w:sz w:val="16"/>
              </w:rPr>
            </w:pPr>
            <w:r w:rsidRPr="007B0C16">
              <w:rPr>
                <w:rFonts w:cs="Tahoma"/>
                <w:sz w:val="16"/>
              </w:rPr>
              <w:t>Saphir</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5F84F10B" w14:textId="77777777" w:rsidR="00EF3F8A" w:rsidRPr="007B0C16" w:rsidRDefault="00EF3F8A">
            <w:pPr>
              <w:rPr>
                <w:rFonts w:cs="Tahoma"/>
                <w:sz w:val="16"/>
              </w:rPr>
            </w:pPr>
            <w:r w:rsidRPr="007B0C16">
              <w:rPr>
                <w:rFonts w:cs="Tahoma"/>
                <w:sz w:val="16"/>
              </w:rPr>
              <w:t>Sang d’Hydre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0A201B3A" w14:textId="77777777" w:rsidR="00EF3F8A" w:rsidRPr="007B0C16" w:rsidRDefault="00EF3F8A">
            <w:pPr>
              <w:rPr>
                <w:rFonts w:cs="Tahoma"/>
                <w:sz w:val="16"/>
                <w:szCs w:val="16"/>
              </w:rPr>
            </w:pPr>
            <w:r w:rsidRPr="007B0C16">
              <w:rPr>
                <w:rFonts w:cs="Tahoma"/>
                <w:sz w:val="16"/>
              </w:rPr>
              <w:t>Mervisma</w:t>
            </w:r>
          </w:p>
        </w:tc>
      </w:tr>
      <w:tr w:rsidR="00EF3F8A" w:rsidRPr="007B0C16" w14:paraId="0F48F633" w14:textId="77777777">
        <w:tc>
          <w:tcPr>
            <w:tcW w:w="0" w:type="auto"/>
            <w:tcBorders>
              <w:top w:val="single" w:sz="4" w:space="0" w:color="auto"/>
              <w:left w:val="single" w:sz="4" w:space="0" w:color="auto"/>
              <w:bottom w:val="single" w:sz="4" w:space="0" w:color="auto"/>
              <w:right w:val="single" w:sz="4" w:space="0" w:color="auto"/>
            </w:tcBorders>
          </w:tcPr>
          <w:p w14:paraId="68F209E7" w14:textId="77777777" w:rsidR="00EF3F8A" w:rsidRPr="007B0C16" w:rsidRDefault="00EF3F8A" w:rsidP="0004183E">
            <w:pPr>
              <w:jc w:val="center"/>
              <w:rPr>
                <w:rFonts w:cs="Tahoma"/>
                <w:sz w:val="16"/>
                <w:szCs w:val="16"/>
              </w:rPr>
            </w:pPr>
            <w:r w:rsidRPr="007B0C16">
              <w:rPr>
                <w:rFonts w:cs="Tahoma"/>
                <w:sz w:val="16"/>
                <w:szCs w:val="16"/>
              </w:rPr>
              <w:t>19</w:t>
            </w:r>
          </w:p>
        </w:tc>
        <w:tc>
          <w:tcPr>
            <w:tcW w:w="0" w:type="auto"/>
            <w:tcBorders>
              <w:top w:val="single" w:sz="4" w:space="0" w:color="auto"/>
              <w:left w:val="single" w:sz="4" w:space="0" w:color="auto"/>
              <w:bottom w:val="single" w:sz="4" w:space="0" w:color="auto"/>
              <w:right w:val="single" w:sz="4" w:space="0" w:color="auto"/>
            </w:tcBorders>
          </w:tcPr>
          <w:p w14:paraId="2872D2B6" w14:textId="77777777" w:rsidR="00EF3F8A" w:rsidRPr="007B0C16" w:rsidRDefault="00EF3F8A" w:rsidP="0004183E">
            <w:pPr>
              <w:rPr>
                <w:rFonts w:cs="Tahoma"/>
                <w:sz w:val="16"/>
                <w:szCs w:val="16"/>
              </w:rPr>
            </w:pPr>
            <w:r w:rsidRPr="007B0C16">
              <w:rPr>
                <w:rFonts w:cs="Tahoma"/>
                <w:sz w:val="16"/>
              </w:rPr>
              <w:t>Mandragore</w:t>
            </w:r>
          </w:p>
        </w:tc>
        <w:tc>
          <w:tcPr>
            <w:tcW w:w="0" w:type="auto"/>
            <w:tcBorders>
              <w:top w:val="single" w:sz="4" w:space="0" w:color="auto"/>
              <w:left w:val="single" w:sz="4" w:space="0" w:color="auto"/>
              <w:bottom w:val="single" w:sz="4" w:space="0" w:color="auto"/>
              <w:right w:val="single" w:sz="4" w:space="0" w:color="auto"/>
            </w:tcBorders>
          </w:tcPr>
          <w:p w14:paraId="580A6A41" w14:textId="77777777" w:rsidR="00EF3F8A" w:rsidRPr="007B0C16" w:rsidRDefault="00EF3F8A">
            <w:pPr>
              <w:rPr>
                <w:rFonts w:cs="Tahoma"/>
                <w:sz w:val="16"/>
                <w:szCs w:val="16"/>
              </w:rPr>
            </w:pPr>
            <w:r w:rsidRPr="007B0C16">
              <w:rPr>
                <w:rFonts w:cs="Tahoma"/>
                <w:sz w:val="16"/>
              </w:rPr>
              <w:t>Tourmaline</w:t>
            </w:r>
          </w:p>
        </w:tc>
        <w:tc>
          <w:tcPr>
            <w:tcW w:w="0" w:type="auto"/>
            <w:tcBorders>
              <w:top w:val="single" w:sz="4" w:space="0" w:color="auto"/>
              <w:left w:val="single" w:sz="4" w:space="0" w:color="auto"/>
              <w:bottom w:val="single" w:sz="4" w:space="0" w:color="auto"/>
              <w:right w:val="single" w:sz="4" w:space="0" w:color="auto"/>
            </w:tcBorders>
          </w:tcPr>
          <w:p w14:paraId="229B2D29" w14:textId="77777777" w:rsidR="00EF3F8A" w:rsidRPr="007B0C16" w:rsidRDefault="00EF3F8A">
            <w:pPr>
              <w:rPr>
                <w:rFonts w:cs="Tahoma"/>
                <w:sz w:val="16"/>
              </w:rPr>
            </w:pPr>
            <w:r w:rsidRPr="007B0C16">
              <w:rPr>
                <w:rFonts w:cs="Tahoma"/>
                <w:sz w:val="16"/>
              </w:rPr>
              <w:t>Sang de dragon</w:t>
            </w:r>
          </w:p>
        </w:tc>
        <w:tc>
          <w:tcPr>
            <w:tcW w:w="0" w:type="auto"/>
            <w:tcBorders>
              <w:top w:val="single" w:sz="4" w:space="0" w:color="auto"/>
              <w:left w:val="single" w:sz="4" w:space="0" w:color="auto"/>
              <w:bottom w:val="single" w:sz="4" w:space="0" w:color="auto"/>
              <w:right w:val="single" w:sz="4" w:space="0" w:color="auto"/>
            </w:tcBorders>
          </w:tcPr>
          <w:p w14:paraId="362046CD" w14:textId="77777777" w:rsidR="00EF3F8A" w:rsidRPr="007B0C16" w:rsidRDefault="00EF3F8A">
            <w:pPr>
              <w:rPr>
                <w:rFonts w:cs="Tahoma"/>
                <w:sz w:val="16"/>
                <w:szCs w:val="16"/>
              </w:rPr>
            </w:pPr>
            <w:r w:rsidRPr="007B0C16">
              <w:rPr>
                <w:rFonts w:cs="Tahoma"/>
                <w:sz w:val="16"/>
              </w:rPr>
              <w:t>Cayenne</w:t>
            </w:r>
          </w:p>
        </w:tc>
      </w:tr>
      <w:tr w:rsidR="00EF3F8A" w:rsidRPr="007B0C16" w14:paraId="02721B5B" w14:textId="77777777">
        <w:tc>
          <w:tcPr>
            <w:tcW w:w="0" w:type="auto"/>
            <w:tcBorders>
              <w:top w:val="single" w:sz="4" w:space="0" w:color="auto"/>
              <w:left w:val="single" w:sz="4" w:space="0" w:color="auto"/>
              <w:bottom w:val="single" w:sz="4" w:space="0" w:color="auto"/>
              <w:right w:val="single" w:sz="4" w:space="0" w:color="auto"/>
            </w:tcBorders>
            <w:shd w:val="clear" w:color="auto" w:fill="D9D9D9"/>
          </w:tcPr>
          <w:p w14:paraId="7D19C031" w14:textId="77777777" w:rsidR="00EF3F8A" w:rsidRPr="007B0C16" w:rsidRDefault="00EF3F8A" w:rsidP="0004183E">
            <w:pPr>
              <w:jc w:val="center"/>
              <w:rPr>
                <w:rFonts w:cs="Tahoma"/>
                <w:sz w:val="16"/>
                <w:szCs w:val="16"/>
              </w:rPr>
            </w:pPr>
            <w:r w:rsidRPr="007B0C16">
              <w:rPr>
                <w:rFonts w:cs="Tahoma"/>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5FEF0472" w14:textId="77777777" w:rsidR="00EF3F8A" w:rsidRPr="007B0C16" w:rsidRDefault="00EF3F8A" w:rsidP="0004183E">
            <w:pPr>
              <w:rPr>
                <w:rFonts w:cs="Tahoma"/>
                <w:sz w:val="16"/>
                <w:szCs w:val="16"/>
              </w:rPr>
            </w:pPr>
            <w:r w:rsidRPr="007B0C16">
              <w:rPr>
                <w:rFonts w:cs="Tahoma"/>
                <w:sz w:val="16"/>
              </w:rPr>
              <w:t>Balim</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6F8A71F0" w14:textId="77777777" w:rsidR="00EF3F8A" w:rsidRPr="007B0C16" w:rsidRDefault="00554D43">
            <w:pPr>
              <w:rPr>
                <w:rFonts w:cs="Tahoma"/>
                <w:sz w:val="16"/>
                <w:szCs w:val="16"/>
              </w:rPr>
            </w:pPr>
            <w:r w:rsidRPr="007B0C16">
              <w:rPr>
                <w:rFonts w:cs="Tahoma"/>
                <w:sz w:val="16"/>
              </w:rPr>
              <w:t>Dents Vampire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2D41ECF0" w14:textId="77777777" w:rsidR="00EF3F8A" w:rsidRPr="007B0C16" w:rsidRDefault="00EF3F8A">
            <w:pPr>
              <w:rPr>
                <w:rFonts w:cs="Tahoma"/>
                <w:sz w:val="16"/>
              </w:rPr>
            </w:pPr>
            <w:r w:rsidRPr="007B0C16">
              <w:rPr>
                <w:rFonts w:cs="Tahoma"/>
                <w:sz w:val="16"/>
              </w:rPr>
              <w:t>Tête de Gorgonne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552B8AA1" w14:textId="77777777" w:rsidR="00EF3F8A" w:rsidRPr="007B0C16" w:rsidRDefault="00EF3F8A">
            <w:pPr>
              <w:rPr>
                <w:rFonts w:cs="Tahoma"/>
                <w:sz w:val="16"/>
                <w:szCs w:val="16"/>
              </w:rPr>
            </w:pPr>
            <w:r w:rsidRPr="007B0C16">
              <w:rPr>
                <w:rFonts w:cs="Tahoma"/>
                <w:sz w:val="16"/>
              </w:rPr>
              <w:t>Racine de Kadis</w:t>
            </w:r>
          </w:p>
        </w:tc>
      </w:tr>
    </w:tbl>
    <w:p w14:paraId="6E9035DE" w14:textId="77777777" w:rsidR="00EF3F8A" w:rsidRPr="007B0C16" w:rsidRDefault="00EF3F8A">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648"/>
        <w:gridCol w:w="1970"/>
        <w:gridCol w:w="2145"/>
        <w:gridCol w:w="1847"/>
        <w:gridCol w:w="1642"/>
      </w:tblGrid>
      <w:tr w:rsidR="00EF3F8A" w:rsidRPr="007B0C16" w14:paraId="233A6012" w14:textId="77777777" w:rsidTr="00534244">
        <w:tc>
          <w:tcPr>
            <w:tcW w:w="0" w:type="auto"/>
          </w:tcPr>
          <w:p w14:paraId="2D6F6E41" w14:textId="77777777" w:rsidR="00EF3F8A" w:rsidRPr="007B0C16" w:rsidRDefault="00EF3F8A">
            <w:pPr>
              <w:jc w:val="center"/>
              <w:rPr>
                <w:rFonts w:cs="Tahoma"/>
                <w:b/>
                <w:sz w:val="16"/>
                <w:szCs w:val="16"/>
              </w:rPr>
            </w:pPr>
            <w:r w:rsidRPr="007B0C16">
              <w:rPr>
                <w:rFonts w:cs="Tahoma"/>
                <w:b/>
                <w:sz w:val="16"/>
                <w:szCs w:val="16"/>
              </w:rPr>
              <w:t>D20</w:t>
            </w:r>
          </w:p>
        </w:tc>
        <w:tc>
          <w:tcPr>
            <w:tcW w:w="0" w:type="auto"/>
          </w:tcPr>
          <w:p w14:paraId="26E56DAF" w14:textId="77777777" w:rsidR="00EF3F8A" w:rsidRPr="007B0C16" w:rsidRDefault="003608B8">
            <w:pPr>
              <w:jc w:val="center"/>
              <w:rPr>
                <w:rFonts w:cs="Tahoma"/>
                <w:b/>
                <w:sz w:val="16"/>
                <w:szCs w:val="16"/>
              </w:rPr>
            </w:pPr>
            <w:r w:rsidRPr="007B0C16">
              <w:rPr>
                <w:rFonts w:cs="Tahoma"/>
                <w:b/>
                <w:sz w:val="16"/>
                <w:szCs w:val="16"/>
              </w:rPr>
              <w:t>5</w:t>
            </w:r>
          </w:p>
        </w:tc>
        <w:tc>
          <w:tcPr>
            <w:tcW w:w="0" w:type="auto"/>
          </w:tcPr>
          <w:p w14:paraId="4AADA3A5" w14:textId="77777777" w:rsidR="00EF3F8A" w:rsidRPr="007B0C16" w:rsidRDefault="003608B8">
            <w:pPr>
              <w:jc w:val="center"/>
              <w:rPr>
                <w:rFonts w:cs="Tahoma"/>
                <w:b/>
                <w:sz w:val="16"/>
                <w:szCs w:val="16"/>
              </w:rPr>
            </w:pPr>
            <w:r w:rsidRPr="007B0C16">
              <w:rPr>
                <w:rFonts w:cs="Tahoma"/>
                <w:b/>
                <w:sz w:val="16"/>
                <w:szCs w:val="16"/>
              </w:rPr>
              <w:t>6</w:t>
            </w:r>
          </w:p>
        </w:tc>
        <w:tc>
          <w:tcPr>
            <w:tcW w:w="0" w:type="auto"/>
          </w:tcPr>
          <w:p w14:paraId="026BDF51" w14:textId="77777777" w:rsidR="00EF3F8A" w:rsidRPr="007B0C16" w:rsidRDefault="003608B8">
            <w:pPr>
              <w:jc w:val="center"/>
              <w:rPr>
                <w:rFonts w:cs="Tahoma"/>
                <w:b/>
                <w:sz w:val="16"/>
                <w:szCs w:val="16"/>
              </w:rPr>
            </w:pPr>
            <w:r w:rsidRPr="007B0C16">
              <w:rPr>
                <w:rFonts w:cs="Tahoma"/>
                <w:b/>
                <w:sz w:val="16"/>
                <w:szCs w:val="16"/>
              </w:rPr>
              <w:t>7</w:t>
            </w:r>
          </w:p>
        </w:tc>
        <w:tc>
          <w:tcPr>
            <w:tcW w:w="0" w:type="auto"/>
          </w:tcPr>
          <w:p w14:paraId="7F62C8E4" w14:textId="77777777" w:rsidR="00EF3F8A" w:rsidRPr="007B0C16" w:rsidRDefault="003608B8">
            <w:pPr>
              <w:jc w:val="center"/>
              <w:rPr>
                <w:rFonts w:cs="Tahoma"/>
                <w:b/>
                <w:sz w:val="16"/>
                <w:szCs w:val="16"/>
              </w:rPr>
            </w:pPr>
            <w:r w:rsidRPr="007B0C16">
              <w:rPr>
                <w:rFonts w:cs="Tahoma"/>
                <w:b/>
                <w:sz w:val="16"/>
                <w:szCs w:val="16"/>
              </w:rPr>
              <w:t>8</w:t>
            </w:r>
          </w:p>
        </w:tc>
        <w:tc>
          <w:tcPr>
            <w:tcW w:w="0" w:type="auto"/>
          </w:tcPr>
          <w:p w14:paraId="0BC1C1F4" w14:textId="77777777" w:rsidR="00EF3F8A" w:rsidRPr="007B0C16" w:rsidRDefault="003608B8">
            <w:pPr>
              <w:jc w:val="center"/>
              <w:rPr>
                <w:rFonts w:cs="Tahoma"/>
                <w:b/>
                <w:sz w:val="16"/>
                <w:szCs w:val="16"/>
              </w:rPr>
            </w:pPr>
            <w:r w:rsidRPr="007B0C16">
              <w:rPr>
                <w:rFonts w:cs="Tahoma"/>
                <w:b/>
                <w:sz w:val="16"/>
                <w:szCs w:val="16"/>
              </w:rPr>
              <w:t>9</w:t>
            </w:r>
          </w:p>
        </w:tc>
      </w:tr>
      <w:tr w:rsidR="00EF3F8A" w:rsidRPr="007B0C16" w14:paraId="03D6F1F3" w14:textId="77777777" w:rsidTr="00534244">
        <w:tc>
          <w:tcPr>
            <w:tcW w:w="0" w:type="auto"/>
          </w:tcPr>
          <w:p w14:paraId="11844F62" w14:textId="77777777" w:rsidR="00EF3F8A" w:rsidRPr="007B0C16" w:rsidRDefault="00EF3F8A">
            <w:pPr>
              <w:jc w:val="center"/>
              <w:rPr>
                <w:rFonts w:cs="Tahoma"/>
                <w:sz w:val="16"/>
                <w:szCs w:val="16"/>
              </w:rPr>
            </w:pPr>
            <w:r w:rsidRPr="007B0C16">
              <w:rPr>
                <w:rFonts w:cs="Tahoma"/>
                <w:sz w:val="16"/>
                <w:szCs w:val="16"/>
              </w:rPr>
              <w:t>1</w:t>
            </w:r>
          </w:p>
        </w:tc>
        <w:tc>
          <w:tcPr>
            <w:tcW w:w="0" w:type="auto"/>
          </w:tcPr>
          <w:p w14:paraId="1BE628F6" w14:textId="77777777" w:rsidR="00EF3F8A" w:rsidRPr="007B0C16" w:rsidRDefault="00EF3F8A">
            <w:pPr>
              <w:rPr>
                <w:rFonts w:cs="Tahoma"/>
                <w:sz w:val="16"/>
              </w:rPr>
            </w:pPr>
            <w:r w:rsidRPr="007B0C16">
              <w:rPr>
                <w:rFonts w:cs="Tahoma"/>
                <w:sz w:val="16"/>
              </w:rPr>
              <w:t>Ambre</w:t>
            </w:r>
          </w:p>
        </w:tc>
        <w:tc>
          <w:tcPr>
            <w:tcW w:w="0" w:type="auto"/>
          </w:tcPr>
          <w:p w14:paraId="67BE2E58" w14:textId="77777777" w:rsidR="00EF3F8A" w:rsidRPr="007B0C16" w:rsidRDefault="00EF3F8A">
            <w:pPr>
              <w:rPr>
                <w:rFonts w:cs="Tahoma"/>
                <w:sz w:val="16"/>
              </w:rPr>
            </w:pPr>
            <w:r w:rsidRPr="007B0C16">
              <w:rPr>
                <w:rFonts w:cs="Tahoma"/>
                <w:sz w:val="16"/>
              </w:rPr>
              <w:t>Agate</w:t>
            </w:r>
          </w:p>
        </w:tc>
        <w:tc>
          <w:tcPr>
            <w:tcW w:w="0" w:type="auto"/>
          </w:tcPr>
          <w:p w14:paraId="0604E307" w14:textId="77777777" w:rsidR="00EF3F8A" w:rsidRPr="007B0C16" w:rsidRDefault="00EF3F8A">
            <w:pPr>
              <w:rPr>
                <w:rFonts w:cs="Tahoma"/>
                <w:sz w:val="16"/>
              </w:rPr>
            </w:pPr>
            <w:r w:rsidRPr="007B0C16">
              <w:rPr>
                <w:rFonts w:cs="Tahoma"/>
                <w:sz w:val="16"/>
              </w:rPr>
              <w:t>Antimoine</w:t>
            </w:r>
          </w:p>
        </w:tc>
        <w:tc>
          <w:tcPr>
            <w:tcW w:w="0" w:type="auto"/>
          </w:tcPr>
          <w:p w14:paraId="04863D18" w14:textId="77777777" w:rsidR="00EF3F8A" w:rsidRPr="007B0C16" w:rsidRDefault="00EF3F8A">
            <w:pPr>
              <w:rPr>
                <w:rFonts w:cs="Tahoma"/>
                <w:sz w:val="16"/>
              </w:rPr>
            </w:pPr>
            <w:r w:rsidRPr="007B0C16">
              <w:rPr>
                <w:rFonts w:cs="Tahoma"/>
                <w:sz w:val="16"/>
              </w:rPr>
              <w:t>Aigre-Moine</w:t>
            </w:r>
          </w:p>
        </w:tc>
        <w:tc>
          <w:tcPr>
            <w:tcW w:w="0" w:type="auto"/>
          </w:tcPr>
          <w:p w14:paraId="2CE26204" w14:textId="77777777" w:rsidR="00EF3F8A" w:rsidRPr="007B0C16" w:rsidRDefault="00EF3F8A">
            <w:pPr>
              <w:rPr>
                <w:rFonts w:cs="Tahoma"/>
                <w:sz w:val="16"/>
              </w:rPr>
            </w:pPr>
            <w:r w:rsidRPr="007B0C16">
              <w:rPr>
                <w:rFonts w:cs="Tahoma"/>
                <w:sz w:val="16"/>
              </w:rPr>
              <w:t>Ail</w:t>
            </w:r>
          </w:p>
        </w:tc>
      </w:tr>
      <w:tr w:rsidR="00EF3F8A" w:rsidRPr="007B0C16" w14:paraId="2AD4DCA1" w14:textId="77777777" w:rsidTr="00534244">
        <w:tc>
          <w:tcPr>
            <w:tcW w:w="0" w:type="auto"/>
            <w:shd w:val="clear" w:color="auto" w:fill="D9D9D9"/>
          </w:tcPr>
          <w:p w14:paraId="680C971F" w14:textId="77777777" w:rsidR="00EF3F8A" w:rsidRPr="007B0C16" w:rsidRDefault="00EF3F8A">
            <w:pPr>
              <w:jc w:val="center"/>
              <w:rPr>
                <w:rFonts w:cs="Tahoma"/>
                <w:sz w:val="16"/>
                <w:szCs w:val="16"/>
              </w:rPr>
            </w:pPr>
            <w:r w:rsidRPr="007B0C16">
              <w:rPr>
                <w:rFonts w:cs="Tahoma"/>
                <w:sz w:val="16"/>
                <w:szCs w:val="16"/>
              </w:rPr>
              <w:t>2</w:t>
            </w:r>
          </w:p>
        </w:tc>
        <w:tc>
          <w:tcPr>
            <w:tcW w:w="0" w:type="auto"/>
            <w:shd w:val="clear" w:color="auto" w:fill="D9D9D9"/>
          </w:tcPr>
          <w:p w14:paraId="460E61AB" w14:textId="77777777" w:rsidR="00EF3F8A" w:rsidRPr="007B0C16" w:rsidRDefault="00EF3F8A">
            <w:pPr>
              <w:rPr>
                <w:rFonts w:cs="Tahoma"/>
                <w:sz w:val="16"/>
              </w:rPr>
            </w:pPr>
            <w:r w:rsidRPr="007B0C16">
              <w:rPr>
                <w:rFonts w:cs="Tahoma"/>
                <w:sz w:val="16"/>
              </w:rPr>
              <w:t>Anodine</w:t>
            </w:r>
          </w:p>
        </w:tc>
        <w:tc>
          <w:tcPr>
            <w:tcW w:w="0" w:type="auto"/>
            <w:shd w:val="clear" w:color="auto" w:fill="D9D9D9"/>
          </w:tcPr>
          <w:p w14:paraId="30C5BC0E" w14:textId="77777777" w:rsidR="00EF3F8A" w:rsidRPr="007B0C16" w:rsidRDefault="00EF3F8A">
            <w:pPr>
              <w:rPr>
                <w:rFonts w:cs="Tahoma"/>
                <w:sz w:val="16"/>
              </w:rPr>
            </w:pPr>
            <w:r w:rsidRPr="007B0C16">
              <w:rPr>
                <w:rFonts w:cs="Tahoma"/>
                <w:sz w:val="16"/>
              </w:rPr>
              <w:t>Bezon</w:t>
            </w:r>
          </w:p>
        </w:tc>
        <w:tc>
          <w:tcPr>
            <w:tcW w:w="0" w:type="auto"/>
            <w:shd w:val="clear" w:color="auto" w:fill="D9D9D9"/>
          </w:tcPr>
          <w:p w14:paraId="2CCC443F" w14:textId="77777777" w:rsidR="00EF3F8A" w:rsidRPr="007B0C16" w:rsidRDefault="00EF3F8A">
            <w:pPr>
              <w:rPr>
                <w:rFonts w:cs="Tahoma"/>
                <w:sz w:val="16"/>
              </w:rPr>
            </w:pPr>
            <w:r w:rsidRPr="007B0C16">
              <w:rPr>
                <w:rFonts w:cs="Tahoma"/>
                <w:sz w:val="16"/>
              </w:rPr>
              <w:t>Chélidoine</w:t>
            </w:r>
          </w:p>
        </w:tc>
        <w:tc>
          <w:tcPr>
            <w:tcW w:w="0" w:type="auto"/>
            <w:shd w:val="clear" w:color="auto" w:fill="D9D9D9"/>
          </w:tcPr>
          <w:p w14:paraId="3362F297" w14:textId="77777777" w:rsidR="00EF3F8A" w:rsidRPr="007B0C16" w:rsidRDefault="00EF3F8A">
            <w:pPr>
              <w:rPr>
                <w:rFonts w:cs="Tahoma"/>
                <w:sz w:val="16"/>
              </w:rPr>
            </w:pPr>
            <w:r w:rsidRPr="007B0C16">
              <w:rPr>
                <w:rFonts w:cs="Tahoma"/>
                <w:sz w:val="16"/>
              </w:rPr>
              <w:t>Anémone</w:t>
            </w:r>
          </w:p>
        </w:tc>
        <w:tc>
          <w:tcPr>
            <w:tcW w:w="0" w:type="auto"/>
            <w:shd w:val="clear" w:color="auto" w:fill="D9D9D9"/>
          </w:tcPr>
          <w:p w14:paraId="76014C31" w14:textId="77777777" w:rsidR="00EF3F8A" w:rsidRPr="007B0C16" w:rsidRDefault="00EF3F8A">
            <w:pPr>
              <w:rPr>
                <w:rFonts w:cs="Tahoma"/>
                <w:sz w:val="16"/>
              </w:rPr>
            </w:pPr>
            <w:r w:rsidRPr="007B0C16">
              <w:rPr>
                <w:rFonts w:cs="Tahoma"/>
                <w:sz w:val="16"/>
              </w:rPr>
              <w:t>Baie de sureau</w:t>
            </w:r>
          </w:p>
        </w:tc>
      </w:tr>
      <w:tr w:rsidR="00EF3F8A" w:rsidRPr="007B0C16" w14:paraId="3E2E80A2" w14:textId="77777777" w:rsidTr="00534244">
        <w:tc>
          <w:tcPr>
            <w:tcW w:w="0" w:type="auto"/>
          </w:tcPr>
          <w:p w14:paraId="4320C476" w14:textId="77777777" w:rsidR="00EF3F8A" w:rsidRPr="007B0C16" w:rsidRDefault="00EF3F8A">
            <w:pPr>
              <w:jc w:val="center"/>
              <w:rPr>
                <w:rFonts w:cs="Tahoma"/>
                <w:sz w:val="16"/>
                <w:szCs w:val="16"/>
              </w:rPr>
            </w:pPr>
            <w:r w:rsidRPr="007B0C16">
              <w:rPr>
                <w:rFonts w:cs="Tahoma"/>
                <w:sz w:val="16"/>
                <w:szCs w:val="16"/>
              </w:rPr>
              <w:t>3</w:t>
            </w:r>
          </w:p>
        </w:tc>
        <w:tc>
          <w:tcPr>
            <w:tcW w:w="0" w:type="auto"/>
          </w:tcPr>
          <w:p w14:paraId="5B1DB0A4" w14:textId="77777777" w:rsidR="00EF3F8A" w:rsidRPr="007B0C16" w:rsidRDefault="00EF3F8A">
            <w:pPr>
              <w:rPr>
                <w:rFonts w:cs="Tahoma"/>
                <w:sz w:val="16"/>
              </w:rPr>
            </w:pPr>
            <w:r w:rsidRPr="007B0C16">
              <w:rPr>
                <w:rFonts w:cs="Tahoma"/>
                <w:sz w:val="16"/>
              </w:rPr>
              <w:t>Bétoine</w:t>
            </w:r>
          </w:p>
        </w:tc>
        <w:tc>
          <w:tcPr>
            <w:tcW w:w="0" w:type="auto"/>
          </w:tcPr>
          <w:p w14:paraId="1D0E7240" w14:textId="77777777" w:rsidR="00EF3F8A" w:rsidRPr="007B0C16" w:rsidRDefault="00EF3F8A">
            <w:pPr>
              <w:rPr>
                <w:rFonts w:cs="Tahoma"/>
                <w:sz w:val="16"/>
              </w:rPr>
            </w:pPr>
            <w:r w:rsidRPr="007B0C16">
              <w:rPr>
                <w:rFonts w:cs="Tahoma"/>
                <w:sz w:val="16"/>
              </w:rPr>
              <w:t>Calcédoine</w:t>
            </w:r>
          </w:p>
        </w:tc>
        <w:tc>
          <w:tcPr>
            <w:tcW w:w="0" w:type="auto"/>
          </w:tcPr>
          <w:p w14:paraId="4E41BF97" w14:textId="77777777" w:rsidR="00EF3F8A" w:rsidRPr="007B0C16" w:rsidRDefault="00EF3F8A">
            <w:pPr>
              <w:rPr>
                <w:rFonts w:cs="Tahoma"/>
                <w:sz w:val="16"/>
              </w:rPr>
            </w:pPr>
            <w:r w:rsidRPr="007B0C16">
              <w:rPr>
                <w:rFonts w:cs="Tahoma"/>
                <w:sz w:val="16"/>
              </w:rPr>
              <w:t>Hypercium</w:t>
            </w:r>
          </w:p>
        </w:tc>
        <w:tc>
          <w:tcPr>
            <w:tcW w:w="0" w:type="auto"/>
          </w:tcPr>
          <w:p w14:paraId="4B5FE27D" w14:textId="77777777" w:rsidR="00EF3F8A" w:rsidRPr="007B0C16" w:rsidRDefault="00EF3F8A">
            <w:pPr>
              <w:rPr>
                <w:rFonts w:cs="Tahoma"/>
                <w:sz w:val="16"/>
              </w:rPr>
            </w:pPr>
            <w:r w:rsidRPr="007B0C16">
              <w:rPr>
                <w:rFonts w:cs="Tahoma"/>
                <w:sz w:val="16"/>
              </w:rPr>
              <w:t>Chiméde</w:t>
            </w:r>
          </w:p>
        </w:tc>
        <w:tc>
          <w:tcPr>
            <w:tcW w:w="0" w:type="auto"/>
          </w:tcPr>
          <w:p w14:paraId="3880BF0F" w14:textId="77777777" w:rsidR="00EF3F8A" w:rsidRPr="007B0C16" w:rsidRDefault="00EF3F8A">
            <w:pPr>
              <w:rPr>
                <w:rFonts w:cs="Tahoma"/>
                <w:sz w:val="16"/>
              </w:rPr>
            </w:pPr>
            <w:r w:rsidRPr="007B0C16">
              <w:rPr>
                <w:rFonts w:cs="Tahoma"/>
                <w:sz w:val="16"/>
              </w:rPr>
              <w:t>Basilic</w:t>
            </w:r>
          </w:p>
        </w:tc>
      </w:tr>
      <w:tr w:rsidR="00EF3F8A" w:rsidRPr="007B0C16" w14:paraId="4CA86304" w14:textId="77777777" w:rsidTr="00534244">
        <w:tc>
          <w:tcPr>
            <w:tcW w:w="0" w:type="auto"/>
            <w:shd w:val="clear" w:color="auto" w:fill="D9D9D9"/>
          </w:tcPr>
          <w:p w14:paraId="1909AD0E" w14:textId="77777777" w:rsidR="00EF3F8A" w:rsidRPr="007B0C16" w:rsidRDefault="00EF3F8A">
            <w:pPr>
              <w:jc w:val="center"/>
              <w:rPr>
                <w:rFonts w:cs="Tahoma"/>
                <w:sz w:val="16"/>
                <w:szCs w:val="16"/>
              </w:rPr>
            </w:pPr>
            <w:r w:rsidRPr="007B0C16">
              <w:rPr>
                <w:rFonts w:cs="Tahoma"/>
                <w:sz w:val="16"/>
                <w:szCs w:val="16"/>
              </w:rPr>
              <w:t>4</w:t>
            </w:r>
          </w:p>
        </w:tc>
        <w:tc>
          <w:tcPr>
            <w:tcW w:w="0" w:type="auto"/>
            <w:shd w:val="clear" w:color="auto" w:fill="D9D9D9"/>
          </w:tcPr>
          <w:p w14:paraId="2340C2A3" w14:textId="77777777" w:rsidR="00EF3F8A" w:rsidRPr="007B0C16" w:rsidRDefault="00EF3F8A">
            <w:pPr>
              <w:rPr>
                <w:rFonts w:cs="Tahoma"/>
                <w:sz w:val="16"/>
              </w:rPr>
            </w:pPr>
            <w:r w:rsidRPr="007B0C16">
              <w:rPr>
                <w:rFonts w:cs="Tahoma"/>
                <w:sz w:val="16"/>
              </w:rPr>
              <w:t>Cœur de vanneau</w:t>
            </w:r>
          </w:p>
        </w:tc>
        <w:tc>
          <w:tcPr>
            <w:tcW w:w="0" w:type="auto"/>
            <w:shd w:val="clear" w:color="auto" w:fill="D9D9D9"/>
          </w:tcPr>
          <w:p w14:paraId="0677A4CF" w14:textId="77777777" w:rsidR="00EF3F8A" w:rsidRPr="007B0C16" w:rsidRDefault="00EF3F8A">
            <w:pPr>
              <w:rPr>
                <w:rFonts w:cs="Tahoma"/>
                <w:sz w:val="16"/>
              </w:rPr>
            </w:pPr>
            <w:r w:rsidRPr="007B0C16">
              <w:rPr>
                <w:rFonts w:cs="Tahoma"/>
                <w:sz w:val="16"/>
              </w:rPr>
              <w:t>Corail</w:t>
            </w:r>
          </w:p>
        </w:tc>
        <w:tc>
          <w:tcPr>
            <w:tcW w:w="0" w:type="auto"/>
            <w:shd w:val="clear" w:color="auto" w:fill="D9D9D9"/>
          </w:tcPr>
          <w:p w14:paraId="36FA5884" w14:textId="77777777" w:rsidR="00EF3F8A" w:rsidRPr="007B0C16" w:rsidRDefault="00EF3F8A">
            <w:pPr>
              <w:rPr>
                <w:rFonts w:cs="Tahoma"/>
                <w:sz w:val="16"/>
              </w:rPr>
            </w:pPr>
            <w:r w:rsidRPr="007B0C16">
              <w:rPr>
                <w:rFonts w:cs="Tahoma"/>
                <w:sz w:val="16"/>
              </w:rPr>
              <w:t>Jaspe</w:t>
            </w:r>
          </w:p>
        </w:tc>
        <w:tc>
          <w:tcPr>
            <w:tcW w:w="0" w:type="auto"/>
            <w:shd w:val="clear" w:color="auto" w:fill="D9D9D9"/>
          </w:tcPr>
          <w:p w14:paraId="3D228616" w14:textId="77777777" w:rsidR="00EF3F8A" w:rsidRPr="007B0C16" w:rsidRDefault="00EF3F8A">
            <w:pPr>
              <w:rPr>
                <w:rFonts w:cs="Tahoma"/>
                <w:sz w:val="16"/>
              </w:rPr>
            </w:pPr>
            <w:r w:rsidRPr="007B0C16">
              <w:rPr>
                <w:rFonts w:cs="Tahoma"/>
                <w:sz w:val="16"/>
              </w:rPr>
              <w:t>Ciguë</w:t>
            </w:r>
          </w:p>
        </w:tc>
        <w:tc>
          <w:tcPr>
            <w:tcW w:w="0" w:type="auto"/>
            <w:shd w:val="clear" w:color="auto" w:fill="D9D9D9"/>
          </w:tcPr>
          <w:p w14:paraId="707ED46E" w14:textId="77777777" w:rsidR="00EF3F8A" w:rsidRPr="007B0C16" w:rsidRDefault="00EF3F8A">
            <w:pPr>
              <w:rPr>
                <w:rFonts w:cs="Tahoma"/>
                <w:sz w:val="16"/>
              </w:rPr>
            </w:pPr>
            <w:r w:rsidRPr="007B0C16">
              <w:rPr>
                <w:rFonts w:cs="Tahoma"/>
                <w:sz w:val="16"/>
              </w:rPr>
              <w:t>Cerfeuil</w:t>
            </w:r>
          </w:p>
        </w:tc>
      </w:tr>
      <w:tr w:rsidR="00EF3F8A" w:rsidRPr="007B0C16" w14:paraId="4378C677" w14:textId="77777777" w:rsidTr="00534244">
        <w:tc>
          <w:tcPr>
            <w:tcW w:w="0" w:type="auto"/>
          </w:tcPr>
          <w:p w14:paraId="72EB6F62" w14:textId="77777777" w:rsidR="00EF3F8A" w:rsidRPr="007B0C16" w:rsidRDefault="00EF3F8A">
            <w:pPr>
              <w:jc w:val="center"/>
              <w:rPr>
                <w:rFonts w:cs="Tahoma"/>
                <w:sz w:val="16"/>
                <w:szCs w:val="16"/>
              </w:rPr>
            </w:pPr>
            <w:r w:rsidRPr="007B0C16">
              <w:rPr>
                <w:rFonts w:cs="Tahoma"/>
                <w:sz w:val="16"/>
                <w:szCs w:val="16"/>
              </w:rPr>
              <w:t>5</w:t>
            </w:r>
          </w:p>
        </w:tc>
        <w:tc>
          <w:tcPr>
            <w:tcW w:w="0" w:type="auto"/>
          </w:tcPr>
          <w:p w14:paraId="4D1D0820" w14:textId="77777777" w:rsidR="00EF3F8A" w:rsidRPr="007B0C16" w:rsidRDefault="00EF3F8A">
            <w:pPr>
              <w:rPr>
                <w:rFonts w:cs="Tahoma"/>
                <w:sz w:val="16"/>
              </w:rPr>
            </w:pPr>
            <w:r w:rsidRPr="007B0C16">
              <w:rPr>
                <w:rFonts w:cs="Tahoma"/>
                <w:sz w:val="16"/>
              </w:rPr>
              <w:t>Dent d’Hydre</w:t>
            </w:r>
          </w:p>
        </w:tc>
        <w:tc>
          <w:tcPr>
            <w:tcW w:w="0" w:type="auto"/>
          </w:tcPr>
          <w:p w14:paraId="6DCD8179" w14:textId="77777777" w:rsidR="00EF3F8A" w:rsidRPr="007B0C16" w:rsidRDefault="00EF3F8A">
            <w:pPr>
              <w:rPr>
                <w:rFonts w:cs="Tahoma"/>
                <w:sz w:val="16"/>
              </w:rPr>
            </w:pPr>
            <w:r w:rsidRPr="007B0C16">
              <w:rPr>
                <w:rFonts w:cs="Tahoma"/>
                <w:sz w:val="16"/>
              </w:rPr>
              <w:t>Foie de caméléon</w:t>
            </w:r>
          </w:p>
        </w:tc>
        <w:tc>
          <w:tcPr>
            <w:tcW w:w="0" w:type="auto"/>
          </w:tcPr>
          <w:p w14:paraId="7FECF497" w14:textId="77777777" w:rsidR="00EF3F8A" w:rsidRPr="007B0C16" w:rsidRDefault="00EF3F8A">
            <w:pPr>
              <w:rPr>
                <w:rFonts w:cs="Tahoma"/>
                <w:sz w:val="16"/>
              </w:rPr>
            </w:pPr>
            <w:r w:rsidRPr="007B0C16">
              <w:rPr>
                <w:rFonts w:cs="Tahoma"/>
                <w:sz w:val="16"/>
              </w:rPr>
              <w:t>Liseron</w:t>
            </w:r>
          </w:p>
        </w:tc>
        <w:tc>
          <w:tcPr>
            <w:tcW w:w="0" w:type="auto"/>
          </w:tcPr>
          <w:p w14:paraId="40704BF4" w14:textId="77777777" w:rsidR="00EF3F8A" w:rsidRPr="007B0C16" w:rsidRDefault="00EF3F8A">
            <w:pPr>
              <w:rPr>
                <w:rFonts w:cs="Tahoma"/>
                <w:sz w:val="16"/>
              </w:rPr>
            </w:pPr>
            <w:r w:rsidRPr="007B0C16">
              <w:rPr>
                <w:rFonts w:cs="Tahoma"/>
                <w:sz w:val="16"/>
              </w:rPr>
              <w:t>Clou d’œillet</w:t>
            </w:r>
          </w:p>
        </w:tc>
        <w:tc>
          <w:tcPr>
            <w:tcW w:w="0" w:type="auto"/>
          </w:tcPr>
          <w:p w14:paraId="2F1E964D" w14:textId="77777777" w:rsidR="00EF3F8A" w:rsidRPr="007B0C16" w:rsidRDefault="00EF3F8A">
            <w:pPr>
              <w:rPr>
                <w:rFonts w:cs="Tahoma"/>
                <w:sz w:val="16"/>
              </w:rPr>
            </w:pPr>
            <w:r w:rsidRPr="007B0C16">
              <w:rPr>
                <w:rFonts w:cs="Tahoma"/>
                <w:sz w:val="16"/>
              </w:rPr>
              <w:t>Fenouil</w:t>
            </w:r>
          </w:p>
        </w:tc>
      </w:tr>
      <w:tr w:rsidR="00EF3F8A" w:rsidRPr="007B0C16" w14:paraId="63305689" w14:textId="77777777" w:rsidTr="00534244">
        <w:tc>
          <w:tcPr>
            <w:tcW w:w="0" w:type="auto"/>
            <w:shd w:val="clear" w:color="auto" w:fill="D9D9D9"/>
          </w:tcPr>
          <w:p w14:paraId="0B628971" w14:textId="77777777" w:rsidR="00EF3F8A" w:rsidRPr="007B0C16" w:rsidRDefault="00EF3F8A">
            <w:pPr>
              <w:jc w:val="center"/>
              <w:rPr>
                <w:rFonts w:cs="Tahoma"/>
                <w:sz w:val="16"/>
                <w:szCs w:val="16"/>
              </w:rPr>
            </w:pPr>
            <w:r w:rsidRPr="007B0C16">
              <w:rPr>
                <w:rFonts w:cs="Tahoma"/>
                <w:sz w:val="16"/>
                <w:szCs w:val="16"/>
              </w:rPr>
              <w:t>6</w:t>
            </w:r>
          </w:p>
        </w:tc>
        <w:tc>
          <w:tcPr>
            <w:tcW w:w="0" w:type="auto"/>
            <w:shd w:val="clear" w:color="auto" w:fill="D9D9D9"/>
          </w:tcPr>
          <w:p w14:paraId="5E3F6F18" w14:textId="77777777" w:rsidR="00EF3F8A" w:rsidRPr="007B0C16" w:rsidRDefault="00EF3F8A">
            <w:pPr>
              <w:rPr>
                <w:rFonts w:cs="Tahoma"/>
                <w:sz w:val="16"/>
              </w:rPr>
            </w:pPr>
            <w:r w:rsidRPr="007B0C16">
              <w:rPr>
                <w:rFonts w:cs="Tahoma"/>
                <w:sz w:val="16"/>
              </w:rPr>
              <w:t>Lapis lazulite</w:t>
            </w:r>
          </w:p>
        </w:tc>
        <w:tc>
          <w:tcPr>
            <w:tcW w:w="0" w:type="auto"/>
            <w:shd w:val="clear" w:color="auto" w:fill="D9D9D9"/>
          </w:tcPr>
          <w:p w14:paraId="4295CAA7" w14:textId="77777777" w:rsidR="00EF3F8A" w:rsidRPr="007B0C16" w:rsidRDefault="00EF3F8A">
            <w:pPr>
              <w:rPr>
                <w:rFonts w:cs="Tahoma"/>
                <w:sz w:val="16"/>
              </w:rPr>
            </w:pPr>
            <w:r w:rsidRPr="007B0C16">
              <w:rPr>
                <w:rFonts w:cs="Tahoma"/>
                <w:sz w:val="16"/>
              </w:rPr>
              <w:t>Fourrure de Foutueur</w:t>
            </w:r>
          </w:p>
        </w:tc>
        <w:tc>
          <w:tcPr>
            <w:tcW w:w="0" w:type="auto"/>
            <w:shd w:val="clear" w:color="auto" w:fill="D9D9D9"/>
          </w:tcPr>
          <w:p w14:paraId="078C47D5" w14:textId="77777777" w:rsidR="00EF3F8A" w:rsidRPr="007B0C16" w:rsidRDefault="00EF3F8A">
            <w:pPr>
              <w:rPr>
                <w:rFonts w:cs="Tahoma"/>
                <w:sz w:val="16"/>
              </w:rPr>
            </w:pPr>
            <w:r w:rsidRPr="007B0C16">
              <w:rPr>
                <w:rFonts w:cs="Tahoma"/>
                <w:sz w:val="16"/>
              </w:rPr>
              <w:t>Peska</w:t>
            </w:r>
          </w:p>
        </w:tc>
        <w:tc>
          <w:tcPr>
            <w:tcW w:w="0" w:type="auto"/>
            <w:shd w:val="clear" w:color="auto" w:fill="D9D9D9"/>
          </w:tcPr>
          <w:p w14:paraId="2BAC5DB8" w14:textId="77777777" w:rsidR="00EF3F8A" w:rsidRPr="007B0C16" w:rsidRDefault="00EF3F8A">
            <w:pPr>
              <w:rPr>
                <w:rFonts w:cs="Tahoma"/>
                <w:sz w:val="16"/>
              </w:rPr>
            </w:pPr>
            <w:r w:rsidRPr="007B0C16">
              <w:rPr>
                <w:rFonts w:cs="Tahoma"/>
                <w:sz w:val="16"/>
              </w:rPr>
              <w:t>Croc d’ours</w:t>
            </w:r>
          </w:p>
        </w:tc>
        <w:tc>
          <w:tcPr>
            <w:tcW w:w="0" w:type="auto"/>
            <w:shd w:val="clear" w:color="auto" w:fill="D9D9D9"/>
          </w:tcPr>
          <w:p w14:paraId="0E941D2F" w14:textId="77777777" w:rsidR="00EF3F8A" w:rsidRPr="007B0C16" w:rsidRDefault="00EF3F8A">
            <w:pPr>
              <w:rPr>
                <w:rFonts w:cs="Tahoma"/>
                <w:sz w:val="16"/>
              </w:rPr>
            </w:pPr>
            <w:r w:rsidRPr="007B0C16">
              <w:rPr>
                <w:rFonts w:cs="Tahoma"/>
                <w:sz w:val="16"/>
              </w:rPr>
              <w:t>Fougère</w:t>
            </w:r>
          </w:p>
        </w:tc>
      </w:tr>
      <w:tr w:rsidR="00EF3F8A" w:rsidRPr="007B0C16" w14:paraId="62B9A797" w14:textId="77777777" w:rsidTr="00534244">
        <w:tc>
          <w:tcPr>
            <w:tcW w:w="0" w:type="auto"/>
          </w:tcPr>
          <w:p w14:paraId="5074A407" w14:textId="77777777" w:rsidR="00EF3F8A" w:rsidRPr="007B0C16" w:rsidRDefault="00EF3F8A">
            <w:pPr>
              <w:jc w:val="center"/>
              <w:rPr>
                <w:rFonts w:cs="Tahoma"/>
                <w:sz w:val="16"/>
                <w:szCs w:val="16"/>
              </w:rPr>
            </w:pPr>
            <w:r w:rsidRPr="007B0C16">
              <w:rPr>
                <w:rFonts w:cs="Tahoma"/>
                <w:sz w:val="16"/>
                <w:szCs w:val="16"/>
              </w:rPr>
              <w:t>7</w:t>
            </w:r>
          </w:p>
        </w:tc>
        <w:tc>
          <w:tcPr>
            <w:tcW w:w="0" w:type="auto"/>
          </w:tcPr>
          <w:p w14:paraId="25C58DB7" w14:textId="77777777" w:rsidR="00EF3F8A" w:rsidRPr="007B0C16" w:rsidRDefault="00EF3F8A">
            <w:pPr>
              <w:rPr>
                <w:rFonts w:cs="Tahoma"/>
                <w:sz w:val="16"/>
              </w:rPr>
            </w:pPr>
            <w:r w:rsidRPr="007B0C16">
              <w:rPr>
                <w:rFonts w:cs="Tahoma"/>
                <w:sz w:val="16"/>
              </w:rPr>
              <w:t>Luna</w:t>
            </w:r>
          </w:p>
        </w:tc>
        <w:tc>
          <w:tcPr>
            <w:tcW w:w="0" w:type="auto"/>
          </w:tcPr>
          <w:p w14:paraId="26DA71E9" w14:textId="77777777" w:rsidR="00EF3F8A" w:rsidRPr="007B0C16" w:rsidRDefault="00EF3F8A">
            <w:pPr>
              <w:rPr>
                <w:rFonts w:cs="Tahoma"/>
                <w:sz w:val="16"/>
              </w:rPr>
            </w:pPr>
            <w:r w:rsidRPr="007B0C16">
              <w:rPr>
                <w:rFonts w:cs="Tahoma"/>
                <w:sz w:val="16"/>
              </w:rPr>
              <w:t>Jade</w:t>
            </w:r>
          </w:p>
        </w:tc>
        <w:tc>
          <w:tcPr>
            <w:tcW w:w="0" w:type="auto"/>
          </w:tcPr>
          <w:p w14:paraId="2550B59D" w14:textId="77777777" w:rsidR="00EF3F8A" w:rsidRPr="007B0C16" w:rsidRDefault="00EF3F8A">
            <w:pPr>
              <w:rPr>
                <w:rFonts w:cs="Tahoma"/>
                <w:sz w:val="16"/>
              </w:rPr>
            </w:pPr>
            <w:r w:rsidRPr="007B0C16">
              <w:rPr>
                <w:rFonts w:cs="Tahoma"/>
                <w:sz w:val="16"/>
              </w:rPr>
              <w:t>Plume de coq</w:t>
            </w:r>
          </w:p>
        </w:tc>
        <w:tc>
          <w:tcPr>
            <w:tcW w:w="0" w:type="auto"/>
          </w:tcPr>
          <w:p w14:paraId="245403D4" w14:textId="77777777" w:rsidR="00EF3F8A" w:rsidRPr="007B0C16" w:rsidRDefault="00EF3F8A">
            <w:pPr>
              <w:rPr>
                <w:rFonts w:cs="Tahoma"/>
                <w:sz w:val="16"/>
              </w:rPr>
            </w:pPr>
            <w:r w:rsidRPr="007B0C16">
              <w:rPr>
                <w:rFonts w:cs="Tahoma"/>
                <w:sz w:val="16"/>
              </w:rPr>
              <w:t>Fiente</w:t>
            </w:r>
          </w:p>
        </w:tc>
        <w:tc>
          <w:tcPr>
            <w:tcW w:w="0" w:type="auto"/>
          </w:tcPr>
          <w:p w14:paraId="4623B3E8" w14:textId="77777777" w:rsidR="00EF3F8A" w:rsidRPr="007B0C16" w:rsidRDefault="00EF3F8A">
            <w:pPr>
              <w:rPr>
                <w:rFonts w:cs="Tahoma"/>
                <w:sz w:val="16"/>
              </w:rPr>
            </w:pPr>
            <w:r w:rsidRPr="007B0C16">
              <w:rPr>
                <w:rFonts w:cs="Tahoma"/>
                <w:sz w:val="16"/>
              </w:rPr>
              <w:t>Gui</w:t>
            </w:r>
          </w:p>
        </w:tc>
      </w:tr>
      <w:tr w:rsidR="00EF3F8A" w:rsidRPr="007B0C16" w14:paraId="73F0E49C" w14:textId="77777777" w:rsidTr="00534244">
        <w:tc>
          <w:tcPr>
            <w:tcW w:w="0" w:type="auto"/>
            <w:shd w:val="clear" w:color="auto" w:fill="D9D9D9"/>
          </w:tcPr>
          <w:p w14:paraId="075F43AB" w14:textId="77777777" w:rsidR="00EF3F8A" w:rsidRPr="007B0C16" w:rsidRDefault="00EF3F8A">
            <w:pPr>
              <w:jc w:val="center"/>
              <w:rPr>
                <w:rFonts w:cs="Tahoma"/>
                <w:sz w:val="16"/>
                <w:szCs w:val="16"/>
              </w:rPr>
            </w:pPr>
            <w:r w:rsidRPr="007B0C16">
              <w:rPr>
                <w:rFonts w:cs="Tahoma"/>
                <w:sz w:val="16"/>
                <w:szCs w:val="16"/>
              </w:rPr>
              <w:t>8</w:t>
            </w:r>
          </w:p>
        </w:tc>
        <w:tc>
          <w:tcPr>
            <w:tcW w:w="0" w:type="auto"/>
            <w:shd w:val="clear" w:color="auto" w:fill="D9D9D9"/>
          </w:tcPr>
          <w:p w14:paraId="6CB3BB9A" w14:textId="77777777" w:rsidR="00EF3F8A" w:rsidRPr="007B0C16" w:rsidRDefault="00EF3F8A">
            <w:pPr>
              <w:rPr>
                <w:rFonts w:cs="Tahoma"/>
                <w:sz w:val="16"/>
              </w:rPr>
            </w:pPr>
            <w:r w:rsidRPr="007B0C16">
              <w:rPr>
                <w:rFonts w:cs="Tahoma"/>
                <w:sz w:val="16"/>
              </w:rPr>
              <w:t>Lunaire</w:t>
            </w:r>
          </w:p>
        </w:tc>
        <w:tc>
          <w:tcPr>
            <w:tcW w:w="0" w:type="auto"/>
            <w:shd w:val="clear" w:color="auto" w:fill="D9D9D9"/>
          </w:tcPr>
          <w:p w14:paraId="463103E6" w14:textId="77777777" w:rsidR="00EF3F8A" w:rsidRPr="007B0C16" w:rsidRDefault="00EF3F8A">
            <w:pPr>
              <w:rPr>
                <w:rFonts w:cs="Tahoma"/>
                <w:sz w:val="16"/>
              </w:rPr>
            </w:pPr>
            <w:r w:rsidRPr="007B0C16">
              <w:rPr>
                <w:rFonts w:cs="Tahoma"/>
                <w:sz w:val="16"/>
              </w:rPr>
              <w:t>Joubarbe</w:t>
            </w:r>
          </w:p>
        </w:tc>
        <w:tc>
          <w:tcPr>
            <w:tcW w:w="0" w:type="auto"/>
            <w:shd w:val="clear" w:color="auto" w:fill="D9D9D9"/>
          </w:tcPr>
          <w:p w14:paraId="616F5942" w14:textId="77777777" w:rsidR="00EF3F8A" w:rsidRPr="007B0C16" w:rsidRDefault="00EF3F8A">
            <w:pPr>
              <w:rPr>
                <w:rFonts w:cs="Tahoma"/>
                <w:sz w:val="16"/>
              </w:rPr>
            </w:pPr>
            <w:r w:rsidRPr="007B0C16">
              <w:rPr>
                <w:rFonts w:cs="Tahoma"/>
                <w:sz w:val="16"/>
              </w:rPr>
              <w:t>Rameau de sureau</w:t>
            </w:r>
          </w:p>
        </w:tc>
        <w:tc>
          <w:tcPr>
            <w:tcW w:w="0" w:type="auto"/>
            <w:shd w:val="clear" w:color="auto" w:fill="D9D9D9"/>
          </w:tcPr>
          <w:p w14:paraId="07C0167E" w14:textId="77777777" w:rsidR="00EF3F8A" w:rsidRPr="007B0C16" w:rsidRDefault="00EF3F8A">
            <w:pPr>
              <w:rPr>
                <w:rFonts w:cs="Tahoma"/>
                <w:sz w:val="16"/>
              </w:rPr>
            </w:pPr>
            <w:r w:rsidRPr="007B0C16">
              <w:rPr>
                <w:rFonts w:cs="Tahoma"/>
                <w:sz w:val="16"/>
              </w:rPr>
              <w:t>Laurier</w:t>
            </w:r>
          </w:p>
        </w:tc>
        <w:tc>
          <w:tcPr>
            <w:tcW w:w="0" w:type="auto"/>
            <w:shd w:val="clear" w:color="auto" w:fill="D9D9D9"/>
          </w:tcPr>
          <w:p w14:paraId="6F2B8742" w14:textId="77777777" w:rsidR="00EF3F8A" w:rsidRPr="007B0C16" w:rsidRDefault="00EF3F8A">
            <w:pPr>
              <w:rPr>
                <w:rFonts w:cs="Tahoma"/>
                <w:sz w:val="16"/>
              </w:rPr>
            </w:pPr>
            <w:r w:rsidRPr="007B0C16">
              <w:rPr>
                <w:rFonts w:cs="Tahoma"/>
                <w:sz w:val="16"/>
              </w:rPr>
              <w:t>Poison de Ragnée</w:t>
            </w:r>
          </w:p>
        </w:tc>
      </w:tr>
      <w:tr w:rsidR="00EF3F8A" w:rsidRPr="007B0C16" w14:paraId="19115A9C" w14:textId="77777777" w:rsidTr="00534244">
        <w:tc>
          <w:tcPr>
            <w:tcW w:w="0" w:type="auto"/>
          </w:tcPr>
          <w:p w14:paraId="7B7F3BC4" w14:textId="77777777" w:rsidR="00EF3F8A" w:rsidRPr="007B0C16" w:rsidRDefault="00EF3F8A">
            <w:pPr>
              <w:jc w:val="center"/>
              <w:rPr>
                <w:rFonts w:cs="Tahoma"/>
                <w:sz w:val="16"/>
                <w:szCs w:val="16"/>
              </w:rPr>
            </w:pPr>
            <w:r w:rsidRPr="007B0C16">
              <w:rPr>
                <w:rFonts w:cs="Tahoma"/>
                <w:sz w:val="16"/>
                <w:szCs w:val="16"/>
              </w:rPr>
              <w:t>9</w:t>
            </w:r>
          </w:p>
        </w:tc>
        <w:tc>
          <w:tcPr>
            <w:tcW w:w="0" w:type="auto"/>
          </w:tcPr>
          <w:p w14:paraId="5B24BB39" w14:textId="77777777" w:rsidR="00EF3F8A" w:rsidRPr="007B0C16" w:rsidRDefault="00EF3F8A">
            <w:pPr>
              <w:rPr>
                <w:rFonts w:cs="Tahoma"/>
                <w:sz w:val="16"/>
              </w:rPr>
            </w:pPr>
            <w:r w:rsidRPr="007B0C16">
              <w:rPr>
                <w:rFonts w:cs="Tahoma"/>
                <w:sz w:val="16"/>
              </w:rPr>
              <w:t>Onyx</w:t>
            </w:r>
          </w:p>
        </w:tc>
        <w:tc>
          <w:tcPr>
            <w:tcW w:w="0" w:type="auto"/>
          </w:tcPr>
          <w:p w14:paraId="2B2F5EA3" w14:textId="77777777" w:rsidR="00EF3F8A" w:rsidRPr="007B0C16" w:rsidRDefault="00EF3F8A">
            <w:pPr>
              <w:rPr>
                <w:rFonts w:cs="Tahoma"/>
                <w:sz w:val="16"/>
              </w:rPr>
            </w:pPr>
            <w:r w:rsidRPr="007B0C16">
              <w:rPr>
                <w:rFonts w:cs="Tahoma"/>
                <w:sz w:val="16"/>
              </w:rPr>
              <w:t>Perle</w:t>
            </w:r>
          </w:p>
        </w:tc>
        <w:tc>
          <w:tcPr>
            <w:tcW w:w="0" w:type="auto"/>
          </w:tcPr>
          <w:p w14:paraId="534E6064" w14:textId="77777777" w:rsidR="00EF3F8A" w:rsidRPr="007B0C16" w:rsidRDefault="00EF3F8A">
            <w:pPr>
              <w:rPr>
                <w:rFonts w:cs="Tahoma"/>
                <w:sz w:val="16"/>
              </w:rPr>
            </w:pPr>
            <w:r w:rsidRPr="007B0C16">
              <w:rPr>
                <w:rFonts w:cs="Tahoma"/>
                <w:sz w:val="16"/>
              </w:rPr>
              <w:t>Antimoine</w:t>
            </w:r>
          </w:p>
        </w:tc>
        <w:tc>
          <w:tcPr>
            <w:tcW w:w="0" w:type="auto"/>
          </w:tcPr>
          <w:p w14:paraId="00D4B99E" w14:textId="77777777" w:rsidR="00EF3F8A" w:rsidRPr="007B0C16" w:rsidRDefault="00EF3F8A">
            <w:pPr>
              <w:rPr>
                <w:rFonts w:cs="Tahoma"/>
                <w:sz w:val="16"/>
              </w:rPr>
            </w:pPr>
            <w:r w:rsidRPr="007B0C16">
              <w:rPr>
                <w:rFonts w:cs="Tahoma"/>
                <w:sz w:val="16"/>
              </w:rPr>
              <w:t>Os de chat noir</w:t>
            </w:r>
          </w:p>
        </w:tc>
        <w:tc>
          <w:tcPr>
            <w:tcW w:w="0" w:type="auto"/>
          </w:tcPr>
          <w:p w14:paraId="7BE19B57" w14:textId="77777777" w:rsidR="00EF3F8A" w:rsidRPr="007B0C16" w:rsidRDefault="00EF3F8A">
            <w:pPr>
              <w:rPr>
                <w:rFonts w:cs="Tahoma"/>
                <w:sz w:val="16"/>
              </w:rPr>
            </w:pPr>
            <w:r w:rsidRPr="007B0C16">
              <w:rPr>
                <w:rFonts w:cs="Tahoma"/>
                <w:sz w:val="16"/>
              </w:rPr>
              <w:t>Quintefeuille</w:t>
            </w:r>
          </w:p>
        </w:tc>
      </w:tr>
      <w:tr w:rsidR="00EF3F8A" w:rsidRPr="007B0C16" w14:paraId="639935AF" w14:textId="77777777" w:rsidTr="00534244">
        <w:tc>
          <w:tcPr>
            <w:tcW w:w="0" w:type="auto"/>
            <w:shd w:val="clear" w:color="auto" w:fill="D9D9D9"/>
          </w:tcPr>
          <w:p w14:paraId="49CDD761" w14:textId="77777777" w:rsidR="00EF3F8A" w:rsidRPr="007B0C16" w:rsidRDefault="00EF3F8A">
            <w:pPr>
              <w:jc w:val="center"/>
              <w:rPr>
                <w:rFonts w:cs="Tahoma"/>
                <w:sz w:val="16"/>
                <w:szCs w:val="16"/>
              </w:rPr>
            </w:pPr>
            <w:r w:rsidRPr="007B0C16">
              <w:rPr>
                <w:rFonts w:cs="Tahoma"/>
                <w:sz w:val="16"/>
                <w:szCs w:val="16"/>
              </w:rPr>
              <w:t>10</w:t>
            </w:r>
          </w:p>
        </w:tc>
        <w:tc>
          <w:tcPr>
            <w:tcW w:w="0" w:type="auto"/>
            <w:shd w:val="clear" w:color="auto" w:fill="D9D9D9"/>
          </w:tcPr>
          <w:p w14:paraId="78CC93BA" w14:textId="77777777" w:rsidR="00EF3F8A" w:rsidRPr="007B0C16" w:rsidRDefault="00EF3F8A">
            <w:pPr>
              <w:rPr>
                <w:rFonts w:cs="Tahoma"/>
                <w:sz w:val="16"/>
              </w:rPr>
            </w:pPr>
            <w:r w:rsidRPr="007B0C16">
              <w:rPr>
                <w:rFonts w:cs="Tahoma"/>
                <w:sz w:val="16"/>
              </w:rPr>
              <w:t>Peau de loup</w:t>
            </w:r>
          </w:p>
        </w:tc>
        <w:tc>
          <w:tcPr>
            <w:tcW w:w="0" w:type="auto"/>
            <w:shd w:val="clear" w:color="auto" w:fill="D9D9D9"/>
          </w:tcPr>
          <w:p w14:paraId="5B4C5190" w14:textId="77777777" w:rsidR="00EF3F8A" w:rsidRPr="007B0C16" w:rsidRDefault="00EF3F8A">
            <w:pPr>
              <w:rPr>
                <w:rFonts w:cs="Tahoma"/>
                <w:sz w:val="16"/>
              </w:rPr>
            </w:pPr>
            <w:r w:rsidRPr="007B0C16">
              <w:rPr>
                <w:rFonts w:cs="Tahoma"/>
                <w:sz w:val="16"/>
              </w:rPr>
              <w:t>Poison de Ser. de Feu</w:t>
            </w:r>
          </w:p>
        </w:tc>
        <w:tc>
          <w:tcPr>
            <w:tcW w:w="0" w:type="auto"/>
            <w:shd w:val="clear" w:color="auto" w:fill="D9D9D9"/>
          </w:tcPr>
          <w:p w14:paraId="19E1D90E" w14:textId="77777777" w:rsidR="00EF3F8A" w:rsidRPr="007B0C16" w:rsidRDefault="00EF3F8A">
            <w:pPr>
              <w:rPr>
                <w:rFonts w:cs="Tahoma"/>
                <w:sz w:val="16"/>
              </w:rPr>
            </w:pPr>
            <w:r w:rsidRPr="007B0C16">
              <w:rPr>
                <w:rFonts w:cs="Tahoma"/>
                <w:sz w:val="16"/>
              </w:rPr>
              <w:t>Chélidoine</w:t>
            </w:r>
          </w:p>
        </w:tc>
        <w:tc>
          <w:tcPr>
            <w:tcW w:w="0" w:type="auto"/>
            <w:shd w:val="clear" w:color="auto" w:fill="D9D9D9"/>
          </w:tcPr>
          <w:p w14:paraId="0850BC77" w14:textId="77777777" w:rsidR="00EF3F8A" w:rsidRPr="007B0C16" w:rsidRDefault="00EF3F8A">
            <w:pPr>
              <w:rPr>
                <w:rFonts w:cs="Tahoma"/>
                <w:sz w:val="16"/>
              </w:rPr>
            </w:pPr>
            <w:r w:rsidRPr="007B0C16">
              <w:rPr>
                <w:rFonts w:cs="Tahoma"/>
                <w:sz w:val="16"/>
              </w:rPr>
              <w:t>Pavot</w:t>
            </w:r>
          </w:p>
        </w:tc>
        <w:tc>
          <w:tcPr>
            <w:tcW w:w="0" w:type="auto"/>
            <w:shd w:val="clear" w:color="auto" w:fill="D9D9D9"/>
          </w:tcPr>
          <w:p w14:paraId="1C5AD48F" w14:textId="77777777" w:rsidR="00EF3F8A" w:rsidRPr="007B0C16" w:rsidRDefault="00EF3F8A">
            <w:pPr>
              <w:rPr>
                <w:rFonts w:cs="Tahoma"/>
                <w:sz w:val="16"/>
              </w:rPr>
            </w:pPr>
            <w:r w:rsidRPr="007B0C16">
              <w:rPr>
                <w:rFonts w:cs="Tahoma"/>
                <w:sz w:val="16"/>
              </w:rPr>
              <w:t>Salive</w:t>
            </w:r>
          </w:p>
        </w:tc>
      </w:tr>
      <w:tr w:rsidR="00EF3F8A" w:rsidRPr="007B0C16" w14:paraId="13D676AA" w14:textId="77777777" w:rsidTr="00534244">
        <w:tc>
          <w:tcPr>
            <w:tcW w:w="0" w:type="auto"/>
          </w:tcPr>
          <w:p w14:paraId="07AD5C36" w14:textId="77777777" w:rsidR="00EF3F8A" w:rsidRPr="007B0C16" w:rsidRDefault="00EF3F8A">
            <w:pPr>
              <w:jc w:val="center"/>
              <w:rPr>
                <w:rFonts w:cs="Tahoma"/>
                <w:sz w:val="16"/>
                <w:szCs w:val="16"/>
              </w:rPr>
            </w:pPr>
            <w:r w:rsidRPr="007B0C16">
              <w:rPr>
                <w:rFonts w:cs="Tahoma"/>
                <w:sz w:val="16"/>
                <w:szCs w:val="16"/>
              </w:rPr>
              <w:t>11</w:t>
            </w:r>
          </w:p>
        </w:tc>
        <w:tc>
          <w:tcPr>
            <w:tcW w:w="0" w:type="auto"/>
          </w:tcPr>
          <w:p w14:paraId="20B72ABB" w14:textId="77777777" w:rsidR="00EF3F8A" w:rsidRPr="007B0C16" w:rsidRDefault="00EF3F8A">
            <w:pPr>
              <w:rPr>
                <w:rFonts w:cs="Tahoma"/>
                <w:sz w:val="16"/>
              </w:rPr>
            </w:pPr>
            <w:r w:rsidRPr="007B0C16">
              <w:rPr>
                <w:rFonts w:cs="Tahoma"/>
                <w:sz w:val="16"/>
              </w:rPr>
              <w:t>Peau de serpent</w:t>
            </w:r>
          </w:p>
        </w:tc>
        <w:tc>
          <w:tcPr>
            <w:tcW w:w="0" w:type="auto"/>
          </w:tcPr>
          <w:p w14:paraId="2DEF1ABB" w14:textId="77777777" w:rsidR="00EF3F8A" w:rsidRPr="007B0C16" w:rsidRDefault="00EF3F8A">
            <w:pPr>
              <w:rPr>
                <w:rFonts w:cs="Tahoma"/>
                <w:sz w:val="16"/>
              </w:rPr>
            </w:pPr>
            <w:r w:rsidRPr="007B0C16">
              <w:rPr>
                <w:rFonts w:cs="Tahoma"/>
                <w:sz w:val="16"/>
              </w:rPr>
              <w:t>Yeux de loup</w:t>
            </w:r>
          </w:p>
        </w:tc>
        <w:tc>
          <w:tcPr>
            <w:tcW w:w="0" w:type="auto"/>
          </w:tcPr>
          <w:p w14:paraId="48E146C2" w14:textId="77777777" w:rsidR="00EF3F8A" w:rsidRPr="007B0C16" w:rsidRDefault="00EF3F8A">
            <w:pPr>
              <w:rPr>
                <w:rFonts w:cs="Tahoma"/>
                <w:sz w:val="16"/>
              </w:rPr>
            </w:pPr>
            <w:r w:rsidRPr="007B0C16">
              <w:rPr>
                <w:rFonts w:cs="Tahoma"/>
                <w:sz w:val="16"/>
              </w:rPr>
              <w:t>Hypercium</w:t>
            </w:r>
          </w:p>
        </w:tc>
        <w:tc>
          <w:tcPr>
            <w:tcW w:w="0" w:type="auto"/>
          </w:tcPr>
          <w:p w14:paraId="05645D9E" w14:textId="77777777" w:rsidR="00EF3F8A" w:rsidRPr="007B0C16" w:rsidRDefault="00EF3F8A">
            <w:pPr>
              <w:rPr>
                <w:rFonts w:cs="Tahoma"/>
                <w:sz w:val="16"/>
              </w:rPr>
            </w:pPr>
            <w:r w:rsidRPr="007B0C16">
              <w:rPr>
                <w:rFonts w:cs="Tahoma"/>
                <w:sz w:val="16"/>
              </w:rPr>
              <w:t>Pourpier</w:t>
            </w:r>
          </w:p>
        </w:tc>
        <w:tc>
          <w:tcPr>
            <w:tcW w:w="0" w:type="auto"/>
          </w:tcPr>
          <w:p w14:paraId="76682167" w14:textId="77777777" w:rsidR="00EF3F8A" w:rsidRPr="007B0C16" w:rsidRDefault="00EF3F8A">
            <w:pPr>
              <w:rPr>
                <w:rFonts w:cs="Tahoma"/>
                <w:sz w:val="16"/>
              </w:rPr>
            </w:pPr>
            <w:r w:rsidRPr="007B0C16">
              <w:rPr>
                <w:rFonts w:cs="Tahoma"/>
                <w:sz w:val="16"/>
              </w:rPr>
              <w:t>Sang de chat noir</w:t>
            </w:r>
          </w:p>
        </w:tc>
      </w:tr>
      <w:tr w:rsidR="00EF3F8A" w:rsidRPr="007B0C16" w14:paraId="31D56B4D" w14:textId="77777777" w:rsidTr="00534244">
        <w:tc>
          <w:tcPr>
            <w:tcW w:w="0" w:type="auto"/>
            <w:shd w:val="clear" w:color="auto" w:fill="D9D9D9"/>
          </w:tcPr>
          <w:p w14:paraId="2593102E" w14:textId="77777777" w:rsidR="00EF3F8A" w:rsidRPr="007B0C16" w:rsidRDefault="00EF3F8A">
            <w:pPr>
              <w:jc w:val="center"/>
              <w:rPr>
                <w:rFonts w:cs="Tahoma"/>
                <w:sz w:val="16"/>
                <w:szCs w:val="16"/>
              </w:rPr>
            </w:pPr>
            <w:r w:rsidRPr="007B0C16">
              <w:rPr>
                <w:rFonts w:cs="Tahoma"/>
                <w:sz w:val="16"/>
                <w:szCs w:val="16"/>
              </w:rPr>
              <w:t>12</w:t>
            </w:r>
          </w:p>
        </w:tc>
        <w:tc>
          <w:tcPr>
            <w:tcW w:w="0" w:type="auto"/>
            <w:shd w:val="clear" w:color="auto" w:fill="D9D9D9"/>
          </w:tcPr>
          <w:p w14:paraId="15E085F0" w14:textId="77777777" w:rsidR="00EF3F8A" w:rsidRPr="007B0C16" w:rsidRDefault="00EF3F8A">
            <w:pPr>
              <w:rPr>
                <w:rFonts w:cs="Tahoma"/>
                <w:sz w:val="16"/>
              </w:rPr>
            </w:pPr>
            <w:r w:rsidRPr="007B0C16">
              <w:rPr>
                <w:rFonts w:cs="Tahoma"/>
                <w:sz w:val="16"/>
              </w:rPr>
              <w:t>Pierre d’élément</w:t>
            </w:r>
          </w:p>
        </w:tc>
        <w:tc>
          <w:tcPr>
            <w:tcW w:w="0" w:type="auto"/>
            <w:shd w:val="clear" w:color="auto" w:fill="D9D9D9"/>
          </w:tcPr>
          <w:p w14:paraId="617EF7C4" w14:textId="77777777" w:rsidR="00EF3F8A" w:rsidRPr="007B0C16" w:rsidRDefault="00EF3F8A">
            <w:pPr>
              <w:rPr>
                <w:rFonts w:cs="Tahoma"/>
                <w:sz w:val="16"/>
              </w:rPr>
            </w:pPr>
            <w:r w:rsidRPr="007B0C16">
              <w:rPr>
                <w:rFonts w:cs="Tahoma"/>
                <w:sz w:val="16"/>
              </w:rPr>
              <w:t>Agate</w:t>
            </w:r>
          </w:p>
        </w:tc>
        <w:tc>
          <w:tcPr>
            <w:tcW w:w="0" w:type="auto"/>
            <w:shd w:val="clear" w:color="auto" w:fill="D9D9D9"/>
          </w:tcPr>
          <w:p w14:paraId="5EF40127" w14:textId="77777777" w:rsidR="00EF3F8A" w:rsidRPr="007B0C16" w:rsidRDefault="00EF3F8A">
            <w:pPr>
              <w:rPr>
                <w:rFonts w:cs="Tahoma"/>
                <w:sz w:val="16"/>
              </w:rPr>
            </w:pPr>
            <w:r w:rsidRPr="007B0C16">
              <w:rPr>
                <w:rFonts w:cs="Tahoma"/>
                <w:sz w:val="16"/>
              </w:rPr>
              <w:t>Jaspe</w:t>
            </w:r>
          </w:p>
        </w:tc>
        <w:tc>
          <w:tcPr>
            <w:tcW w:w="0" w:type="auto"/>
            <w:shd w:val="clear" w:color="auto" w:fill="D9D9D9"/>
          </w:tcPr>
          <w:p w14:paraId="51DD2509" w14:textId="77777777" w:rsidR="00EF3F8A" w:rsidRPr="007B0C16" w:rsidRDefault="00EF3F8A">
            <w:pPr>
              <w:rPr>
                <w:rFonts w:cs="Tahoma"/>
                <w:sz w:val="16"/>
              </w:rPr>
            </w:pPr>
            <w:r w:rsidRPr="007B0C16">
              <w:rPr>
                <w:rFonts w:cs="Tahoma"/>
                <w:sz w:val="16"/>
              </w:rPr>
              <w:t>Sang de loup</w:t>
            </w:r>
          </w:p>
        </w:tc>
        <w:tc>
          <w:tcPr>
            <w:tcW w:w="0" w:type="auto"/>
            <w:shd w:val="clear" w:color="auto" w:fill="D9D9D9"/>
          </w:tcPr>
          <w:p w14:paraId="2BE2AB61" w14:textId="77777777" w:rsidR="00EF3F8A" w:rsidRPr="007B0C16" w:rsidRDefault="00EF3F8A">
            <w:pPr>
              <w:rPr>
                <w:rFonts w:cs="Tahoma"/>
                <w:sz w:val="16"/>
              </w:rPr>
            </w:pPr>
            <w:r w:rsidRPr="007B0C16">
              <w:rPr>
                <w:rFonts w:cs="Tahoma"/>
                <w:sz w:val="16"/>
              </w:rPr>
              <w:t>Sang de crapaud</w:t>
            </w:r>
          </w:p>
        </w:tc>
      </w:tr>
      <w:tr w:rsidR="00EF3F8A" w:rsidRPr="007B0C16" w14:paraId="6EFAAC6C" w14:textId="77777777" w:rsidTr="00534244">
        <w:tc>
          <w:tcPr>
            <w:tcW w:w="0" w:type="auto"/>
            <w:tcBorders>
              <w:top w:val="single" w:sz="4" w:space="0" w:color="auto"/>
              <w:left w:val="single" w:sz="4" w:space="0" w:color="auto"/>
              <w:bottom w:val="single" w:sz="4" w:space="0" w:color="auto"/>
              <w:right w:val="single" w:sz="4" w:space="0" w:color="auto"/>
            </w:tcBorders>
          </w:tcPr>
          <w:p w14:paraId="63823240" w14:textId="77777777" w:rsidR="00EF3F8A" w:rsidRPr="007B0C16" w:rsidRDefault="00EF3F8A">
            <w:pPr>
              <w:jc w:val="center"/>
              <w:rPr>
                <w:rFonts w:cs="Tahoma"/>
                <w:sz w:val="16"/>
                <w:szCs w:val="16"/>
              </w:rPr>
            </w:pPr>
            <w:r w:rsidRPr="007B0C16">
              <w:rPr>
                <w:rFonts w:cs="Tahoma"/>
                <w:sz w:val="16"/>
                <w:szCs w:val="16"/>
              </w:rPr>
              <w:t>13</w:t>
            </w:r>
          </w:p>
        </w:tc>
        <w:tc>
          <w:tcPr>
            <w:tcW w:w="0" w:type="auto"/>
            <w:tcBorders>
              <w:top w:val="single" w:sz="4" w:space="0" w:color="auto"/>
              <w:left w:val="single" w:sz="4" w:space="0" w:color="auto"/>
              <w:bottom w:val="single" w:sz="4" w:space="0" w:color="auto"/>
              <w:right w:val="single" w:sz="4" w:space="0" w:color="auto"/>
            </w:tcBorders>
          </w:tcPr>
          <w:p w14:paraId="14CEB3D1" w14:textId="77777777" w:rsidR="00EF3F8A" w:rsidRPr="007B0C16" w:rsidRDefault="00EF3F8A">
            <w:pPr>
              <w:rPr>
                <w:rFonts w:cs="Tahoma"/>
                <w:sz w:val="16"/>
              </w:rPr>
            </w:pPr>
            <w:r w:rsidRPr="007B0C16">
              <w:rPr>
                <w:rFonts w:cs="Tahoma"/>
                <w:sz w:val="16"/>
              </w:rPr>
              <w:t>Regret</w:t>
            </w:r>
          </w:p>
        </w:tc>
        <w:tc>
          <w:tcPr>
            <w:tcW w:w="0" w:type="auto"/>
            <w:tcBorders>
              <w:top w:val="single" w:sz="4" w:space="0" w:color="auto"/>
              <w:left w:val="single" w:sz="4" w:space="0" w:color="auto"/>
              <w:bottom w:val="single" w:sz="4" w:space="0" w:color="auto"/>
              <w:right w:val="single" w:sz="4" w:space="0" w:color="auto"/>
            </w:tcBorders>
          </w:tcPr>
          <w:p w14:paraId="58D52859" w14:textId="77777777" w:rsidR="00EF3F8A" w:rsidRPr="007B0C16" w:rsidRDefault="00EF3F8A">
            <w:pPr>
              <w:rPr>
                <w:rFonts w:cs="Tahoma"/>
                <w:sz w:val="16"/>
              </w:rPr>
            </w:pPr>
            <w:r w:rsidRPr="007B0C16">
              <w:rPr>
                <w:rFonts w:cs="Tahoma"/>
                <w:sz w:val="16"/>
              </w:rPr>
              <w:t>Bezon</w:t>
            </w:r>
          </w:p>
        </w:tc>
        <w:tc>
          <w:tcPr>
            <w:tcW w:w="0" w:type="auto"/>
            <w:tcBorders>
              <w:top w:val="single" w:sz="4" w:space="0" w:color="auto"/>
              <w:left w:val="single" w:sz="4" w:space="0" w:color="auto"/>
              <w:bottom w:val="single" w:sz="4" w:space="0" w:color="auto"/>
              <w:right w:val="single" w:sz="4" w:space="0" w:color="auto"/>
            </w:tcBorders>
          </w:tcPr>
          <w:p w14:paraId="0479CCDB" w14:textId="77777777" w:rsidR="00EF3F8A" w:rsidRPr="007B0C16" w:rsidRDefault="00EF3F8A">
            <w:pPr>
              <w:rPr>
                <w:rFonts w:cs="Tahoma"/>
                <w:sz w:val="16"/>
              </w:rPr>
            </w:pPr>
            <w:r w:rsidRPr="007B0C16">
              <w:rPr>
                <w:rFonts w:cs="Tahoma"/>
                <w:sz w:val="16"/>
              </w:rPr>
              <w:t>Liseron</w:t>
            </w:r>
          </w:p>
        </w:tc>
        <w:tc>
          <w:tcPr>
            <w:tcW w:w="0" w:type="auto"/>
            <w:tcBorders>
              <w:top w:val="single" w:sz="4" w:space="0" w:color="auto"/>
              <w:left w:val="single" w:sz="4" w:space="0" w:color="auto"/>
              <w:bottom w:val="single" w:sz="4" w:space="0" w:color="auto"/>
              <w:right w:val="single" w:sz="4" w:space="0" w:color="auto"/>
            </w:tcBorders>
          </w:tcPr>
          <w:p w14:paraId="4FB49DF6" w14:textId="77777777" w:rsidR="00EF3F8A" w:rsidRPr="007B0C16" w:rsidRDefault="00EF3F8A">
            <w:pPr>
              <w:rPr>
                <w:rFonts w:cs="Tahoma"/>
                <w:sz w:val="16"/>
              </w:rPr>
            </w:pPr>
            <w:r w:rsidRPr="007B0C16">
              <w:rPr>
                <w:rFonts w:cs="Tahoma"/>
                <w:sz w:val="16"/>
              </w:rPr>
              <w:t>Silex</w:t>
            </w:r>
          </w:p>
        </w:tc>
        <w:tc>
          <w:tcPr>
            <w:tcW w:w="0" w:type="auto"/>
            <w:tcBorders>
              <w:top w:val="single" w:sz="4" w:space="0" w:color="auto"/>
              <w:left w:val="single" w:sz="4" w:space="0" w:color="auto"/>
              <w:bottom w:val="single" w:sz="4" w:space="0" w:color="auto"/>
              <w:right w:val="single" w:sz="4" w:space="0" w:color="auto"/>
            </w:tcBorders>
          </w:tcPr>
          <w:p w14:paraId="5F1CCD3E" w14:textId="77777777" w:rsidR="00EF3F8A" w:rsidRPr="007B0C16" w:rsidRDefault="00EF3F8A">
            <w:pPr>
              <w:rPr>
                <w:rFonts w:cs="Tahoma"/>
                <w:sz w:val="16"/>
              </w:rPr>
            </w:pPr>
            <w:r w:rsidRPr="007B0C16">
              <w:rPr>
                <w:rFonts w:cs="Tahoma"/>
                <w:sz w:val="16"/>
              </w:rPr>
              <w:t>Sel</w:t>
            </w:r>
          </w:p>
        </w:tc>
      </w:tr>
      <w:tr w:rsidR="00EF3F8A" w:rsidRPr="007B0C16" w14:paraId="048A3B61" w14:textId="77777777" w:rsidTr="00534244">
        <w:tc>
          <w:tcPr>
            <w:tcW w:w="0" w:type="auto"/>
            <w:tcBorders>
              <w:top w:val="single" w:sz="4" w:space="0" w:color="auto"/>
              <w:left w:val="single" w:sz="4" w:space="0" w:color="auto"/>
              <w:bottom w:val="single" w:sz="4" w:space="0" w:color="auto"/>
              <w:right w:val="single" w:sz="4" w:space="0" w:color="auto"/>
            </w:tcBorders>
            <w:shd w:val="clear" w:color="auto" w:fill="D9D9D9"/>
          </w:tcPr>
          <w:p w14:paraId="21B59077" w14:textId="77777777" w:rsidR="00EF3F8A" w:rsidRPr="007B0C16" w:rsidRDefault="00EF3F8A">
            <w:pPr>
              <w:jc w:val="center"/>
              <w:rPr>
                <w:rFonts w:cs="Tahoma"/>
                <w:sz w:val="16"/>
                <w:szCs w:val="16"/>
              </w:rPr>
            </w:pPr>
            <w:r w:rsidRPr="007B0C16">
              <w:rPr>
                <w:rFonts w:cs="Tahoma"/>
                <w:sz w:val="16"/>
                <w:szCs w:val="16"/>
              </w:rPr>
              <w:t>14</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4D73E7FE" w14:textId="77777777" w:rsidR="00EF3F8A" w:rsidRPr="007B0C16" w:rsidRDefault="00EF3F8A">
            <w:pPr>
              <w:rPr>
                <w:rFonts w:cs="Tahoma"/>
                <w:sz w:val="16"/>
              </w:rPr>
            </w:pPr>
            <w:r w:rsidRPr="007B0C16">
              <w:rPr>
                <w:rFonts w:cs="Tahoma"/>
                <w:sz w:val="16"/>
              </w:rPr>
              <w:t>Smarach</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7297CF0A" w14:textId="77777777" w:rsidR="00EF3F8A" w:rsidRPr="007B0C16" w:rsidRDefault="00EF3F8A">
            <w:pPr>
              <w:rPr>
                <w:rFonts w:cs="Tahoma"/>
                <w:sz w:val="16"/>
              </w:rPr>
            </w:pPr>
            <w:r w:rsidRPr="007B0C16">
              <w:rPr>
                <w:rFonts w:cs="Tahoma"/>
                <w:sz w:val="16"/>
              </w:rPr>
              <w:t>Calcédoine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44EEB5AF" w14:textId="77777777" w:rsidR="00EF3F8A" w:rsidRPr="007B0C16" w:rsidRDefault="00EF3F8A">
            <w:pPr>
              <w:rPr>
                <w:rFonts w:cs="Tahoma"/>
                <w:sz w:val="16"/>
              </w:rPr>
            </w:pPr>
            <w:r w:rsidRPr="007B0C16">
              <w:rPr>
                <w:rFonts w:cs="Tahoma"/>
                <w:sz w:val="16"/>
              </w:rPr>
              <w:t>Peska</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4BCC894" w14:textId="77777777" w:rsidR="00EF3F8A" w:rsidRPr="007B0C16" w:rsidRDefault="00EF3F8A">
            <w:pPr>
              <w:rPr>
                <w:rFonts w:cs="Tahoma"/>
                <w:sz w:val="16"/>
              </w:rPr>
            </w:pPr>
            <w:r w:rsidRPr="007B0C16">
              <w:rPr>
                <w:rFonts w:cs="Tahoma"/>
                <w:sz w:val="16"/>
              </w:rPr>
              <w:t>Verveine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29678C9D" w14:textId="77777777" w:rsidR="00EF3F8A" w:rsidRPr="007B0C16" w:rsidRDefault="00EF3F8A">
            <w:pPr>
              <w:rPr>
                <w:rFonts w:cs="Tahoma"/>
                <w:sz w:val="16"/>
              </w:rPr>
            </w:pPr>
            <w:r w:rsidRPr="007B0C16">
              <w:rPr>
                <w:rFonts w:cs="Tahoma"/>
                <w:sz w:val="16"/>
              </w:rPr>
              <w:t>Sorbier</w:t>
            </w:r>
          </w:p>
        </w:tc>
      </w:tr>
      <w:tr w:rsidR="00EF3F8A" w:rsidRPr="007B0C16" w14:paraId="54DC890F" w14:textId="77777777" w:rsidTr="00534244">
        <w:tc>
          <w:tcPr>
            <w:tcW w:w="0" w:type="auto"/>
            <w:tcBorders>
              <w:top w:val="single" w:sz="4" w:space="0" w:color="auto"/>
              <w:left w:val="single" w:sz="4" w:space="0" w:color="auto"/>
              <w:bottom w:val="single" w:sz="4" w:space="0" w:color="auto"/>
              <w:right w:val="single" w:sz="4" w:space="0" w:color="auto"/>
            </w:tcBorders>
          </w:tcPr>
          <w:p w14:paraId="4614B1A2" w14:textId="77777777" w:rsidR="00EF3F8A" w:rsidRPr="007B0C16" w:rsidRDefault="00EF3F8A">
            <w:pPr>
              <w:jc w:val="center"/>
              <w:rPr>
                <w:rFonts w:cs="Tahoma"/>
                <w:sz w:val="16"/>
                <w:szCs w:val="16"/>
              </w:rPr>
            </w:pPr>
            <w:r w:rsidRPr="007B0C16">
              <w:rPr>
                <w:rFonts w:cs="Tahoma"/>
                <w:sz w:val="16"/>
                <w:szCs w:val="16"/>
              </w:rPr>
              <w:t>15</w:t>
            </w:r>
          </w:p>
        </w:tc>
        <w:tc>
          <w:tcPr>
            <w:tcW w:w="0" w:type="auto"/>
            <w:tcBorders>
              <w:top w:val="single" w:sz="4" w:space="0" w:color="auto"/>
              <w:left w:val="single" w:sz="4" w:space="0" w:color="auto"/>
              <w:bottom w:val="single" w:sz="4" w:space="0" w:color="auto"/>
              <w:right w:val="single" w:sz="4" w:space="0" w:color="auto"/>
            </w:tcBorders>
          </w:tcPr>
          <w:p w14:paraId="22EF72F0" w14:textId="77777777" w:rsidR="00EF3F8A" w:rsidRPr="007B0C16" w:rsidRDefault="00EF3F8A">
            <w:pPr>
              <w:rPr>
                <w:rFonts w:cs="Tahoma"/>
                <w:sz w:val="16"/>
              </w:rPr>
            </w:pPr>
            <w:r w:rsidRPr="007B0C16">
              <w:rPr>
                <w:rFonts w:cs="Tahoma"/>
                <w:sz w:val="16"/>
              </w:rPr>
              <w:t>Tête d’Hydre</w:t>
            </w:r>
          </w:p>
        </w:tc>
        <w:tc>
          <w:tcPr>
            <w:tcW w:w="0" w:type="auto"/>
            <w:tcBorders>
              <w:top w:val="single" w:sz="4" w:space="0" w:color="auto"/>
              <w:left w:val="single" w:sz="4" w:space="0" w:color="auto"/>
              <w:bottom w:val="single" w:sz="4" w:space="0" w:color="auto"/>
              <w:right w:val="single" w:sz="4" w:space="0" w:color="auto"/>
            </w:tcBorders>
          </w:tcPr>
          <w:p w14:paraId="571927EB" w14:textId="77777777" w:rsidR="00EF3F8A" w:rsidRPr="007B0C16" w:rsidRDefault="00EF3F8A">
            <w:pPr>
              <w:rPr>
                <w:rFonts w:cs="Tahoma"/>
                <w:sz w:val="16"/>
              </w:rPr>
            </w:pPr>
            <w:r w:rsidRPr="007B0C16">
              <w:rPr>
                <w:rFonts w:cs="Tahoma"/>
                <w:sz w:val="16"/>
              </w:rPr>
              <w:t>Corail</w:t>
            </w:r>
          </w:p>
        </w:tc>
        <w:tc>
          <w:tcPr>
            <w:tcW w:w="0" w:type="auto"/>
            <w:tcBorders>
              <w:top w:val="single" w:sz="4" w:space="0" w:color="auto"/>
              <w:left w:val="single" w:sz="4" w:space="0" w:color="auto"/>
              <w:bottom w:val="single" w:sz="4" w:space="0" w:color="auto"/>
              <w:right w:val="single" w:sz="4" w:space="0" w:color="auto"/>
            </w:tcBorders>
          </w:tcPr>
          <w:p w14:paraId="7B1D4E31" w14:textId="77777777" w:rsidR="00EF3F8A" w:rsidRPr="007B0C16" w:rsidRDefault="00534244" w:rsidP="00534244">
            <w:pPr>
              <w:rPr>
                <w:rFonts w:cs="Tahoma"/>
                <w:sz w:val="16"/>
              </w:rPr>
            </w:pPr>
            <w:r w:rsidRPr="007B0C16">
              <w:rPr>
                <w:sz w:val="16"/>
                <w:szCs w:val="16"/>
              </w:rPr>
              <w:t>Aile papillon bleu</w:t>
            </w:r>
          </w:p>
        </w:tc>
        <w:tc>
          <w:tcPr>
            <w:tcW w:w="0" w:type="auto"/>
            <w:tcBorders>
              <w:top w:val="single" w:sz="4" w:space="0" w:color="auto"/>
              <w:left w:val="single" w:sz="4" w:space="0" w:color="auto"/>
              <w:bottom w:val="single" w:sz="4" w:space="0" w:color="auto"/>
              <w:right w:val="single" w:sz="4" w:space="0" w:color="auto"/>
            </w:tcBorders>
          </w:tcPr>
          <w:p w14:paraId="2E4D9641" w14:textId="77777777" w:rsidR="00EF3F8A" w:rsidRPr="007B0C16" w:rsidRDefault="00534244" w:rsidP="00534244">
            <w:pPr>
              <w:rPr>
                <w:rFonts w:cs="Tahoma"/>
                <w:sz w:val="16"/>
              </w:rPr>
            </w:pPr>
            <w:r w:rsidRPr="007B0C16">
              <w:rPr>
                <w:sz w:val="16"/>
                <w:szCs w:val="16"/>
              </w:rPr>
              <w:t>Corne taureau brun</w:t>
            </w:r>
          </w:p>
        </w:tc>
        <w:tc>
          <w:tcPr>
            <w:tcW w:w="0" w:type="auto"/>
            <w:tcBorders>
              <w:top w:val="single" w:sz="4" w:space="0" w:color="auto"/>
              <w:left w:val="single" w:sz="4" w:space="0" w:color="auto"/>
              <w:bottom w:val="single" w:sz="4" w:space="0" w:color="auto"/>
              <w:right w:val="single" w:sz="4" w:space="0" w:color="auto"/>
            </w:tcBorders>
          </w:tcPr>
          <w:p w14:paraId="7189F72E" w14:textId="77777777" w:rsidR="00EF3F8A" w:rsidRPr="007B0C16" w:rsidRDefault="00534244">
            <w:pPr>
              <w:rPr>
                <w:rFonts w:cs="Tahoma"/>
                <w:sz w:val="16"/>
              </w:rPr>
            </w:pPr>
            <w:r w:rsidRPr="007B0C16">
              <w:rPr>
                <w:sz w:val="16"/>
                <w:szCs w:val="16"/>
              </w:rPr>
              <w:t>Bave de crapaud</w:t>
            </w:r>
          </w:p>
        </w:tc>
      </w:tr>
      <w:tr w:rsidR="00EF3F8A" w:rsidRPr="007B0C16" w14:paraId="5CDEFC5D" w14:textId="77777777" w:rsidTr="00534244">
        <w:tc>
          <w:tcPr>
            <w:tcW w:w="0" w:type="auto"/>
            <w:tcBorders>
              <w:top w:val="single" w:sz="4" w:space="0" w:color="auto"/>
              <w:left w:val="single" w:sz="4" w:space="0" w:color="auto"/>
              <w:bottom w:val="single" w:sz="4" w:space="0" w:color="auto"/>
              <w:right w:val="single" w:sz="4" w:space="0" w:color="auto"/>
            </w:tcBorders>
            <w:shd w:val="clear" w:color="auto" w:fill="D9D9D9"/>
          </w:tcPr>
          <w:p w14:paraId="2B82ED47" w14:textId="77777777" w:rsidR="00EF3F8A" w:rsidRPr="007B0C16" w:rsidRDefault="00EF3F8A">
            <w:pPr>
              <w:jc w:val="center"/>
              <w:rPr>
                <w:rFonts w:cs="Tahoma"/>
                <w:sz w:val="16"/>
                <w:szCs w:val="16"/>
              </w:rPr>
            </w:pPr>
            <w:r w:rsidRPr="007B0C16">
              <w:rPr>
                <w:rFonts w:cs="Tahoma"/>
                <w:sz w:val="16"/>
                <w:szCs w:val="16"/>
              </w:rPr>
              <w:t>16</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58D574B0" w14:textId="77777777" w:rsidR="00EF3F8A" w:rsidRPr="007B0C16" w:rsidRDefault="00EF3F8A">
            <w:pPr>
              <w:rPr>
                <w:rFonts w:cs="Tahoma"/>
                <w:sz w:val="16"/>
                <w:szCs w:val="16"/>
              </w:rPr>
            </w:pPr>
            <w:r w:rsidRPr="007B0C16">
              <w:rPr>
                <w:rFonts w:cs="Tahoma"/>
                <w:sz w:val="16"/>
              </w:rPr>
              <w:t>Bétoine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0FEA711C" w14:textId="77777777" w:rsidR="00EF3F8A" w:rsidRPr="007B0C16" w:rsidRDefault="00EF3F8A">
            <w:pPr>
              <w:rPr>
                <w:rFonts w:cs="Tahoma"/>
                <w:sz w:val="16"/>
              </w:rPr>
            </w:pPr>
            <w:r w:rsidRPr="007B0C16">
              <w:rPr>
                <w:rFonts w:cs="Tahoma"/>
                <w:sz w:val="16"/>
              </w:rPr>
              <w:t>Foie de caméléon</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30020B9A" w14:textId="77777777" w:rsidR="00EF3F8A" w:rsidRPr="007B0C16" w:rsidRDefault="00EF3F8A">
            <w:pPr>
              <w:rPr>
                <w:rFonts w:cs="Tahoma"/>
                <w:sz w:val="16"/>
              </w:rPr>
            </w:pPr>
            <w:r w:rsidRPr="007B0C16">
              <w:rPr>
                <w:rFonts w:cs="Tahoma"/>
                <w:sz w:val="16"/>
              </w:rPr>
              <w:t>Rameau de sureau</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5983D0E9" w14:textId="77777777" w:rsidR="00EF3F8A" w:rsidRPr="007B0C16" w:rsidRDefault="00534244" w:rsidP="00534244">
            <w:pPr>
              <w:rPr>
                <w:rFonts w:cs="Tahoma"/>
                <w:sz w:val="16"/>
              </w:rPr>
            </w:pPr>
            <w:r w:rsidRPr="007B0C16">
              <w:rPr>
                <w:sz w:val="16"/>
                <w:szCs w:val="16"/>
              </w:rPr>
              <w:t>Crin jument blanche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30F25CCD" w14:textId="77777777" w:rsidR="00EF3F8A" w:rsidRPr="007B0C16" w:rsidRDefault="00EF3F8A">
            <w:pPr>
              <w:rPr>
                <w:rFonts w:cs="Tahoma"/>
                <w:sz w:val="16"/>
              </w:rPr>
            </w:pPr>
            <w:r w:rsidRPr="007B0C16">
              <w:rPr>
                <w:rFonts w:cs="Tahoma"/>
                <w:sz w:val="16"/>
              </w:rPr>
              <w:t>Baie de sureau</w:t>
            </w:r>
          </w:p>
        </w:tc>
      </w:tr>
      <w:tr w:rsidR="00EF3F8A" w:rsidRPr="007B0C16" w14:paraId="2B111148" w14:textId="77777777" w:rsidTr="00534244">
        <w:tc>
          <w:tcPr>
            <w:tcW w:w="0" w:type="auto"/>
            <w:tcBorders>
              <w:top w:val="single" w:sz="4" w:space="0" w:color="auto"/>
              <w:left w:val="single" w:sz="4" w:space="0" w:color="auto"/>
              <w:bottom w:val="single" w:sz="4" w:space="0" w:color="auto"/>
              <w:right w:val="single" w:sz="4" w:space="0" w:color="auto"/>
            </w:tcBorders>
          </w:tcPr>
          <w:p w14:paraId="71845818" w14:textId="77777777" w:rsidR="00EF3F8A" w:rsidRPr="007B0C16" w:rsidRDefault="00EF3F8A">
            <w:pPr>
              <w:jc w:val="center"/>
              <w:rPr>
                <w:rFonts w:cs="Tahoma"/>
                <w:sz w:val="16"/>
                <w:szCs w:val="16"/>
              </w:rPr>
            </w:pPr>
            <w:r w:rsidRPr="007B0C16">
              <w:rPr>
                <w:rFonts w:cs="Tahoma"/>
                <w:sz w:val="16"/>
                <w:szCs w:val="16"/>
              </w:rPr>
              <w:t>17</w:t>
            </w:r>
          </w:p>
        </w:tc>
        <w:tc>
          <w:tcPr>
            <w:tcW w:w="0" w:type="auto"/>
            <w:tcBorders>
              <w:top w:val="single" w:sz="4" w:space="0" w:color="auto"/>
              <w:left w:val="single" w:sz="4" w:space="0" w:color="auto"/>
              <w:bottom w:val="single" w:sz="4" w:space="0" w:color="auto"/>
              <w:right w:val="single" w:sz="4" w:space="0" w:color="auto"/>
            </w:tcBorders>
          </w:tcPr>
          <w:p w14:paraId="7D348887" w14:textId="77777777" w:rsidR="00EF3F8A" w:rsidRPr="007B0C16" w:rsidRDefault="00EF3F8A">
            <w:pPr>
              <w:rPr>
                <w:rFonts w:cs="Tahoma"/>
                <w:sz w:val="16"/>
                <w:szCs w:val="16"/>
              </w:rPr>
            </w:pPr>
            <w:r w:rsidRPr="007B0C16">
              <w:rPr>
                <w:rFonts w:cs="Tahoma"/>
                <w:sz w:val="16"/>
              </w:rPr>
              <w:t>Lunaire</w:t>
            </w:r>
          </w:p>
        </w:tc>
        <w:tc>
          <w:tcPr>
            <w:tcW w:w="0" w:type="auto"/>
            <w:tcBorders>
              <w:top w:val="single" w:sz="4" w:space="0" w:color="auto"/>
              <w:left w:val="single" w:sz="4" w:space="0" w:color="auto"/>
              <w:bottom w:val="single" w:sz="4" w:space="0" w:color="auto"/>
              <w:right w:val="single" w:sz="4" w:space="0" w:color="auto"/>
            </w:tcBorders>
          </w:tcPr>
          <w:p w14:paraId="63668DF7" w14:textId="77777777" w:rsidR="00EF3F8A" w:rsidRPr="007B0C16" w:rsidRDefault="00EF3F8A">
            <w:pPr>
              <w:rPr>
                <w:rFonts w:cs="Tahoma"/>
                <w:sz w:val="16"/>
              </w:rPr>
            </w:pPr>
            <w:r w:rsidRPr="007B0C16">
              <w:rPr>
                <w:rFonts w:cs="Tahoma"/>
                <w:sz w:val="16"/>
              </w:rPr>
              <w:t>Jade</w:t>
            </w:r>
          </w:p>
        </w:tc>
        <w:tc>
          <w:tcPr>
            <w:tcW w:w="0" w:type="auto"/>
            <w:tcBorders>
              <w:top w:val="single" w:sz="4" w:space="0" w:color="auto"/>
              <w:left w:val="single" w:sz="4" w:space="0" w:color="auto"/>
              <w:bottom w:val="single" w:sz="4" w:space="0" w:color="auto"/>
              <w:right w:val="single" w:sz="4" w:space="0" w:color="auto"/>
            </w:tcBorders>
          </w:tcPr>
          <w:p w14:paraId="70611E5C" w14:textId="77777777" w:rsidR="00EF3F8A" w:rsidRPr="007B0C16" w:rsidRDefault="00534244">
            <w:pPr>
              <w:rPr>
                <w:rFonts w:cs="Tahoma"/>
                <w:sz w:val="16"/>
              </w:rPr>
            </w:pPr>
            <w:r w:rsidRPr="007B0C16">
              <w:rPr>
                <w:sz w:val="16"/>
                <w:szCs w:val="16"/>
              </w:rPr>
              <w:t>Œil de corbeau mâle</w:t>
            </w:r>
          </w:p>
        </w:tc>
        <w:tc>
          <w:tcPr>
            <w:tcW w:w="0" w:type="auto"/>
            <w:tcBorders>
              <w:top w:val="single" w:sz="4" w:space="0" w:color="auto"/>
              <w:left w:val="single" w:sz="4" w:space="0" w:color="auto"/>
              <w:bottom w:val="single" w:sz="4" w:space="0" w:color="auto"/>
              <w:right w:val="single" w:sz="4" w:space="0" w:color="auto"/>
            </w:tcBorders>
          </w:tcPr>
          <w:p w14:paraId="58D6A343" w14:textId="77777777" w:rsidR="00EF3F8A" w:rsidRPr="007B0C16" w:rsidRDefault="00534244">
            <w:pPr>
              <w:rPr>
                <w:rFonts w:cs="Tahoma"/>
                <w:sz w:val="16"/>
              </w:rPr>
            </w:pPr>
            <w:r w:rsidRPr="007B0C16">
              <w:rPr>
                <w:sz w:val="16"/>
                <w:szCs w:val="16"/>
              </w:rPr>
              <w:t>Langue de rat géant</w:t>
            </w:r>
          </w:p>
        </w:tc>
        <w:tc>
          <w:tcPr>
            <w:tcW w:w="0" w:type="auto"/>
            <w:tcBorders>
              <w:top w:val="single" w:sz="4" w:space="0" w:color="auto"/>
              <w:left w:val="single" w:sz="4" w:space="0" w:color="auto"/>
              <w:bottom w:val="single" w:sz="4" w:space="0" w:color="auto"/>
              <w:right w:val="single" w:sz="4" w:space="0" w:color="auto"/>
            </w:tcBorders>
          </w:tcPr>
          <w:p w14:paraId="3D421449" w14:textId="77777777" w:rsidR="00EF3F8A" w:rsidRPr="007B0C16" w:rsidRDefault="00534244" w:rsidP="00534244">
            <w:pPr>
              <w:rPr>
                <w:rFonts w:cs="Tahoma"/>
                <w:sz w:val="16"/>
              </w:rPr>
            </w:pPr>
            <w:r w:rsidRPr="007B0C16">
              <w:rPr>
                <w:sz w:val="16"/>
                <w:szCs w:val="16"/>
              </w:rPr>
              <w:t>Cœur poule naine</w:t>
            </w:r>
          </w:p>
        </w:tc>
      </w:tr>
      <w:tr w:rsidR="00EF3F8A" w:rsidRPr="007B0C16" w14:paraId="7F2816F3" w14:textId="77777777" w:rsidTr="00534244">
        <w:tc>
          <w:tcPr>
            <w:tcW w:w="0" w:type="auto"/>
            <w:tcBorders>
              <w:top w:val="single" w:sz="4" w:space="0" w:color="auto"/>
              <w:left w:val="single" w:sz="4" w:space="0" w:color="auto"/>
              <w:bottom w:val="single" w:sz="4" w:space="0" w:color="auto"/>
              <w:right w:val="single" w:sz="4" w:space="0" w:color="auto"/>
            </w:tcBorders>
            <w:shd w:val="clear" w:color="auto" w:fill="D9D9D9"/>
          </w:tcPr>
          <w:p w14:paraId="48D0CC0D" w14:textId="77777777" w:rsidR="00EF3F8A" w:rsidRPr="007B0C16" w:rsidRDefault="00EF3F8A">
            <w:pPr>
              <w:jc w:val="center"/>
              <w:rPr>
                <w:rFonts w:cs="Tahoma"/>
                <w:sz w:val="16"/>
                <w:szCs w:val="16"/>
              </w:rPr>
            </w:pPr>
            <w:r w:rsidRPr="007B0C16">
              <w:rPr>
                <w:rFonts w:cs="Tahoma"/>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0D30E0D9" w14:textId="77777777" w:rsidR="00EF3F8A" w:rsidRPr="007B0C16" w:rsidRDefault="00EF3F8A">
            <w:pPr>
              <w:rPr>
                <w:rFonts w:cs="Tahoma"/>
                <w:sz w:val="16"/>
                <w:szCs w:val="16"/>
              </w:rPr>
            </w:pPr>
            <w:r w:rsidRPr="007B0C16">
              <w:rPr>
                <w:rFonts w:cs="Tahoma"/>
                <w:sz w:val="16"/>
              </w:rPr>
              <w:t>Peau de loup</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272E9B4F" w14:textId="77777777" w:rsidR="00EF3F8A" w:rsidRPr="007B0C16" w:rsidRDefault="00EF3F8A">
            <w:pPr>
              <w:rPr>
                <w:rFonts w:cs="Tahoma"/>
                <w:sz w:val="16"/>
              </w:rPr>
            </w:pPr>
            <w:r w:rsidRPr="007B0C16">
              <w:rPr>
                <w:rFonts w:cs="Tahoma"/>
                <w:sz w:val="16"/>
              </w:rPr>
              <w:t>Joubarbe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4208DB33" w14:textId="77777777" w:rsidR="00EF3F8A" w:rsidRPr="007B0C16" w:rsidRDefault="00534244">
            <w:pPr>
              <w:rPr>
                <w:rFonts w:cs="Tahoma"/>
                <w:sz w:val="16"/>
              </w:rPr>
            </w:pPr>
            <w:r w:rsidRPr="007B0C16">
              <w:rPr>
                <w:sz w:val="16"/>
                <w:szCs w:val="16"/>
              </w:rPr>
              <w:t>Cervelle de serpent noir</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68CE0187" w14:textId="77777777" w:rsidR="00EF3F8A" w:rsidRPr="007B0C16" w:rsidRDefault="00EF3F8A">
            <w:pPr>
              <w:rPr>
                <w:rFonts w:cs="Tahoma"/>
                <w:sz w:val="16"/>
                <w:szCs w:val="16"/>
              </w:rPr>
            </w:pPr>
            <w:r w:rsidRPr="007B0C16">
              <w:rPr>
                <w:rFonts w:cs="Tahoma"/>
                <w:sz w:val="16"/>
              </w:rPr>
              <w:t>Pavot</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421D7541" w14:textId="77777777" w:rsidR="00EF3F8A" w:rsidRPr="007B0C16" w:rsidRDefault="00EF3F8A">
            <w:pPr>
              <w:rPr>
                <w:rFonts w:cs="Tahoma"/>
                <w:sz w:val="16"/>
              </w:rPr>
            </w:pPr>
            <w:r w:rsidRPr="007B0C16">
              <w:rPr>
                <w:rFonts w:cs="Tahoma"/>
                <w:sz w:val="16"/>
              </w:rPr>
              <w:t>Cerfeuil</w:t>
            </w:r>
          </w:p>
        </w:tc>
      </w:tr>
      <w:tr w:rsidR="00EF3F8A" w:rsidRPr="007B0C16" w14:paraId="179F682A" w14:textId="77777777" w:rsidTr="00534244">
        <w:tc>
          <w:tcPr>
            <w:tcW w:w="0" w:type="auto"/>
            <w:tcBorders>
              <w:top w:val="single" w:sz="4" w:space="0" w:color="auto"/>
              <w:left w:val="single" w:sz="4" w:space="0" w:color="auto"/>
              <w:bottom w:val="single" w:sz="4" w:space="0" w:color="auto"/>
              <w:right w:val="single" w:sz="4" w:space="0" w:color="auto"/>
            </w:tcBorders>
          </w:tcPr>
          <w:p w14:paraId="40056E66" w14:textId="77777777" w:rsidR="00EF3F8A" w:rsidRPr="007B0C16" w:rsidRDefault="00EF3F8A">
            <w:pPr>
              <w:jc w:val="center"/>
              <w:rPr>
                <w:rFonts w:cs="Tahoma"/>
                <w:sz w:val="16"/>
                <w:szCs w:val="16"/>
              </w:rPr>
            </w:pPr>
            <w:r w:rsidRPr="007B0C16">
              <w:rPr>
                <w:rFonts w:cs="Tahoma"/>
                <w:sz w:val="16"/>
                <w:szCs w:val="16"/>
              </w:rPr>
              <w:t>19</w:t>
            </w:r>
          </w:p>
        </w:tc>
        <w:tc>
          <w:tcPr>
            <w:tcW w:w="0" w:type="auto"/>
            <w:tcBorders>
              <w:top w:val="single" w:sz="4" w:space="0" w:color="auto"/>
              <w:left w:val="single" w:sz="4" w:space="0" w:color="auto"/>
              <w:bottom w:val="single" w:sz="4" w:space="0" w:color="auto"/>
              <w:right w:val="single" w:sz="4" w:space="0" w:color="auto"/>
            </w:tcBorders>
          </w:tcPr>
          <w:p w14:paraId="2B691E4A" w14:textId="77777777" w:rsidR="00EF3F8A" w:rsidRPr="007B0C16" w:rsidRDefault="00554D43">
            <w:pPr>
              <w:rPr>
                <w:rFonts w:cs="Tahoma"/>
                <w:sz w:val="16"/>
                <w:szCs w:val="16"/>
              </w:rPr>
            </w:pPr>
            <w:r w:rsidRPr="007B0C16">
              <w:rPr>
                <w:rFonts w:cs="Tahoma"/>
                <w:sz w:val="16"/>
              </w:rPr>
              <w:t>Sang Koth’Oth</w:t>
            </w:r>
          </w:p>
        </w:tc>
        <w:tc>
          <w:tcPr>
            <w:tcW w:w="0" w:type="auto"/>
            <w:tcBorders>
              <w:top w:val="single" w:sz="4" w:space="0" w:color="auto"/>
              <w:left w:val="single" w:sz="4" w:space="0" w:color="auto"/>
              <w:bottom w:val="single" w:sz="4" w:space="0" w:color="auto"/>
              <w:right w:val="single" w:sz="4" w:space="0" w:color="auto"/>
            </w:tcBorders>
          </w:tcPr>
          <w:p w14:paraId="7ABBD18C" w14:textId="77777777" w:rsidR="00EF3F8A" w:rsidRPr="007B0C16" w:rsidRDefault="00EF3F8A">
            <w:pPr>
              <w:rPr>
                <w:rFonts w:cs="Tahoma"/>
                <w:sz w:val="16"/>
              </w:rPr>
            </w:pPr>
            <w:r w:rsidRPr="007B0C16">
              <w:rPr>
                <w:rFonts w:cs="Tahoma"/>
                <w:sz w:val="16"/>
              </w:rPr>
              <w:t>Perle</w:t>
            </w:r>
          </w:p>
        </w:tc>
        <w:tc>
          <w:tcPr>
            <w:tcW w:w="0" w:type="auto"/>
            <w:tcBorders>
              <w:top w:val="single" w:sz="4" w:space="0" w:color="auto"/>
              <w:left w:val="single" w:sz="4" w:space="0" w:color="auto"/>
              <w:bottom w:val="single" w:sz="4" w:space="0" w:color="auto"/>
              <w:right w:val="single" w:sz="4" w:space="0" w:color="auto"/>
            </w:tcBorders>
          </w:tcPr>
          <w:p w14:paraId="1262F1CE" w14:textId="77777777" w:rsidR="00EF3F8A" w:rsidRPr="007B0C16" w:rsidRDefault="00EF3F8A">
            <w:pPr>
              <w:rPr>
                <w:rFonts w:cs="Tahoma"/>
                <w:sz w:val="16"/>
              </w:rPr>
            </w:pPr>
            <w:r w:rsidRPr="007B0C16">
              <w:rPr>
                <w:rFonts w:cs="Tahoma"/>
                <w:sz w:val="16"/>
              </w:rPr>
              <w:t>Peska</w:t>
            </w:r>
          </w:p>
        </w:tc>
        <w:tc>
          <w:tcPr>
            <w:tcW w:w="0" w:type="auto"/>
            <w:tcBorders>
              <w:top w:val="single" w:sz="4" w:space="0" w:color="auto"/>
              <w:left w:val="single" w:sz="4" w:space="0" w:color="auto"/>
              <w:bottom w:val="single" w:sz="4" w:space="0" w:color="auto"/>
              <w:right w:val="single" w:sz="4" w:space="0" w:color="auto"/>
            </w:tcBorders>
          </w:tcPr>
          <w:p w14:paraId="78E32EBE" w14:textId="77777777" w:rsidR="00EF3F8A" w:rsidRPr="007B0C16" w:rsidRDefault="00EF3F8A">
            <w:pPr>
              <w:rPr>
                <w:rFonts w:cs="Tahoma"/>
                <w:sz w:val="16"/>
                <w:szCs w:val="16"/>
              </w:rPr>
            </w:pPr>
            <w:r w:rsidRPr="007B0C16">
              <w:rPr>
                <w:rFonts w:cs="Tahoma"/>
                <w:sz w:val="16"/>
              </w:rPr>
              <w:t>Pourpier</w:t>
            </w:r>
          </w:p>
        </w:tc>
        <w:tc>
          <w:tcPr>
            <w:tcW w:w="0" w:type="auto"/>
            <w:tcBorders>
              <w:top w:val="single" w:sz="4" w:space="0" w:color="auto"/>
              <w:left w:val="single" w:sz="4" w:space="0" w:color="auto"/>
              <w:bottom w:val="single" w:sz="4" w:space="0" w:color="auto"/>
              <w:right w:val="single" w:sz="4" w:space="0" w:color="auto"/>
            </w:tcBorders>
          </w:tcPr>
          <w:p w14:paraId="3E853718" w14:textId="77777777" w:rsidR="00EF3F8A" w:rsidRPr="007B0C16" w:rsidRDefault="00EF3F8A">
            <w:pPr>
              <w:rPr>
                <w:rFonts w:cs="Tahoma"/>
                <w:sz w:val="16"/>
              </w:rPr>
            </w:pPr>
            <w:r w:rsidRPr="007B0C16">
              <w:rPr>
                <w:rFonts w:cs="Tahoma"/>
                <w:sz w:val="16"/>
              </w:rPr>
              <w:t>Fougère</w:t>
            </w:r>
          </w:p>
        </w:tc>
      </w:tr>
      <w:tr w:rsidR="00EF3F8A" w:rsidRPr="007B0C16" w14:paraId="7D31128F" w14:textId="77777777" w:rsidTr="00534244">
        <w:tc>
          <w:tcPr>
            <w:tcW w:w="0" w:type="auto"/>
            <w:tcBorders>
              <w:top w:val="single" w:sz="4" w:space="0" w:color="auto"/>
              <w:left w:val="single" w:sz="4" w:space="0" w:color="auto"/>
              <w:bottom w:val="single" w:sz="4" w:space="0" w:color="auto"/>
              <w:right w:val="single" w:sz="4" w:space="0" w:color="auto"/>
            </w:tcBorders>
            <w:shd w:val="clear" w:color="auto" w:fill="D9D9D9"/>
          </w:tcPr>
          <w:p w14:paraId="596BE1EE" w14:textId="77777777" w:rsidR="00EF3F8A" w:rsidRPr="007B0C16" w:rsidRDefault="00EF3F8A">
            <w:pPr>
              <w:jc w:val="center"/>
              <w:rPr>
                <w:rFonts w:cs="Tahoma"/>
                <w:sz w:val="16"/>
                <w:szCs w:val="16"/>
              </w:rPr>
            </w:pPr>
            <w:r w:rsidRPr="007B0C16">
              <w:rPr>
                <w:rFonts w:cs="Tahoma"/>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AC75D07" w14:textId="77777777" w:rsidR="00EF3F8A" w:rsidRPr="007B0C16" w:rsidRDefault="00554D43">
            <w:pPr>
              <w:rPr>
                <w:rFonts w:cs="Tahoma"/>
                <w:sz w:val="16"/>
                <w:szCs w:val="16"/>
              </w:rPr>
            </w:pPr>
            <w:r w:rsidRPr="007B0C16">
              <w:rPr>
                <w:rFonts w:cs="Tahoma"/>
                <w:sz w:val="16"/>
              </w:rPr>
              <w:t>Yveline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6D4888CB" w14:textId="77777777" w:rsidR="00EF3F8A" w:rsidRPr="007B0C16" w:rsidRDefault="00EF3F8A">
            <w:pPr>
              <w:rPr>
                <w:rFonts w:cs="Tahoma"/>
                <w:sz w:val="16"/>
                <w:szCs w:val="16"/>
              </w:rPr>
            </w:pPr>
            <w:r w:rsidRPr="007B0C16">
              <w:rPr>
                <w:rFonts w:cs="Tahoma"/>
                <w:sz w:val="16"/>
              </w:rPr>
              <w:t>Yeux de loup</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2B4B6E1" w14:textId="77777777" w:rsidR="00EF3F8A" w:rsidRPr="007B0C16" w:rsidRDefault="00EF3F8A">
            <w:pPr>
              <w:rPr>
                <w:rFonts w:cs="Tahoma"/>
                <w:sz w:val="16"/>
              </w:rPr>
            </w:pPr>
            <w:r w:rsidRPr="007B0C16">
              <w:rPr>
                <w:rFonts w:cs="Tahoma"/>
                <w:sz w:val="16"/>
              </w:rPr>
              <w:t>Rameau de sureau</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39D89534" w14:textId="77777777" w:rsidR="00EF3F8A" w:rsidRPr="007B0C16" w:rsidRDefault="00EF3F8A">
            <w:pPr>
              <w:rPr>
                <w:rFonts w:cs="Tahoma"/>
                <w:sz w:val="16"/>
                <w:szCs w:val="16"/>
              </w:rPr>
            </w:pPr>
            <w:r w:rsidRPr="007B0C16">
              <w:rPr>
                <w:rFonts w:cs="Tahoma"/>
                <w:sz w:val="16"/>
              </w:rPr>
              <w:t>Verveine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44E0BFF6" w14:textId="77777777" w:rsidR="00EF3F8A" w:rsidRPr="007B0C16" w:rsidRDefault="00EF3F8A">
            <w:pPr>
              <w:rPr>
                <w:rFonts w:cs="Tahoma"/>
                <w:sz w:val="16"/>
              </w:rPr>
            </w:pPr>
            <w:r w:rsidRPr="007B0C16">
              <w:rPr>
                <w:rFonts w:cs="Tahoma"/>
                <w:sz w:val="16"/>
              </w:rPr>
              <w:t>Gui</w:t>
            </w:r>
          </w:p>
        </w:tc>
      </w:tr>
    </w:tbl>
    <w:p w14:paraId="5EA2021E" w14:textId="799F6422" w:rsidR="00F07539" w:rsidRPr="007B0C16" w:rsidRDefault="00F77B45" w:rsidP="000F13FC">
      <w:pPr>
        <w:numPr>
          <w:ilvl w:val="0"/>
          <w:numId w:val="15"/>
        </w:numPr>
        <w:rPr>
          <w:rFonts w:cs="Tahoma"/>
        </w:rPr>
      </w:pPr>
      <w:r>
        <w:rPr>
          <w:rFonts w:cs="Tahoma"/>
        </w:rPr>
        <w:t xml:space="preserve">Vous avez l’état </w:t>
      </w:r>
      <w:r w:rsidR="00EF3F8A" w:rsidRPr="007B0C16">
        <w:rPr>
          <w:rFonts w:cs="Tahoma"/>
        </w:rPr>
        <w:t>du PN</w:t>
      </w:r>
      <w:r w:rsidR="00F07539" w:rsidRPr="007B0C16">
        <w:rPr>
          <w:rFonts w:cs="Tahoma"/>
        </w:rPr>
        <w:t xml:space="preserve">. </w:t>
      </w:r>
    </w:p>
    <w:p w14:paraId="083810A5" w14:textId="5E3B2E90" w:rsidR="00F07539" w:rsidRPr="007B0C16" w:rsidRDefault="00EF3F8A" w:rsidP="000F13FC">
      <w:pPr>
        <w:numPr>
          <w:ilvl w:val="0"/>
          <w:numId w:val="15"/>
        </w:numPr>
        <w:rPr>
          <w:rFonts w:cs="Tahoma"/>
        </w:rPr>
      </w:pPr>
      <w:r w:rsidRPr="007B0C16">
        <w:rPr>
          <w:rFonts w:cs="Tahoma"/>
        </w:rPr>
        <w:t>La quantité</w:t>
      </w:r>
      <w:r w:rsidR="0004183E" w:rsidRPr="007B0C16">
        <w:rPr>
          <w:rFonts w:cs="Tahoma"/>
        </w:rPr>
        <w:t xml:space="preserve"> finale </w:t>
      </w:r>
      <w:r w:rsidRPr="007B0C16">
        <w:rPr>
          <w:rFonts w:cs="Tahoma"/>
        </w:rPr>
        <w:t xml:space="preserve">(N) trouvée est de </w:t>
      </w:r>
      <w:r w:rsidRPr="007B0C16">
        <w:rPr>
          <w:rFonts w:cs="Tahoma"/>
          <w:b/>
        </w:rPr>
        <w:t>[d</w:t>
      </w:r>
      <w:r w:rsidR="00C805D0" w:rsidRPr="007B0C16">
        <w:rPr>
          <w:rFonts w:cs="Tahoma"/>
          <w:b/>
        </w:rPr>
        <w:t>6-</w:t>
      </w:r>
      <w:r w:rsidRPr="007B0C16">
        <w:rPr>
          <w:rFonts w:cs="Tahoma"/>
          <w:b/>
        </w:rPr>
        <w:t>d6] x10%</w:t>
      </w:r>
      <w:r w:rsidRPr="007B0C16">
        <w:rPr>
          <w:rFonts w:cs="Tahoma"/>
        </w:rPr>
        <w:t xml:space="preserve"> des doses </w:t>
      </w:r>
      <w:r w:rsidR="00C805D0" w:rsidRPr="007B0C16">
        <w:rPr>
          <w:rFonts w:cs="Tahoma"/>
        </w:rPr>
        <w:t xml:space="preserve">données par </w:t>
      </w:r>
      <w:r w:rsidRPr="007B0C16">
        <w:rPr>
          <w:rFonts w:cs="Tahoma"/>
        </w:rPr>
        <w:t xml:space="preserve">la </w:t>
      </w:r>
      <w:r w:rsidRPr="007B0C16">
        <w:rPr>
          <w:rFonts w:cs="Tahoma"/>
          <w:i/>
        </w:rPr>
        <w:t>Table des PN</w:t>
      </w:r>
      <w:r w:rsidRPr="007B0C16">
        <w:rPr>
          <w:rFonts w:cs="Tahoma"/>
        </w:rPr>
        <w:t>.</w:t>
      </w:r>
      <w:r w:rsidR="00975D7C" w:rsidRPr="007B0C16">
        <w:rPr>
          <w:rFonts w:cs="Tahoma"/>
        </w:rPr>
        <w:t xml:space="preserve"> </w:t>
      </w:r>
    </w:p>
    <w:p w14:paraId="4C003754" w14:textId="77777777" w:rsidR="00A53660" w:rsidRPr="007B0C16" w:rsidRDefault="00EF3F8A" w:rsidP="008E245C">
      <w:pPr>
        <w:rPr>
          <w:rFonts w:cs="Tahoma"/>
        </w:rPr>
      </w:pPr>
      <w:r w:rsidRPr="007B0C16">
        <w:rPr>
          <w:rFonts w:cs="Tahoma"/>
        </w:rPr>
        <w:t xml:space="preserve">Chaque fois que </w:t>
      </w:r>
      <w:r w:rsidR="00975D7C" w:rsidRPr="007B0C16">
        <w:rPr>
          <w:rFonts w:cs="Tahoma"/>
        </w:rPr>
        <w:t xml:space="preserve">le résultat indique qu’un </w:t>
      </w:r>
      <w:r w:rsidRPr="007B0C16">
        <w:rPr>
          <w:rFonts w:cs="Tahoma"/>
        </w:rPr>
        <w:t xml:space="preserve">PN a été trouvé, </w:t>
      </w:r>
      <w:r w:rsidRPr="007B0C16">
        <w:rPr>
          <w:rFonts w:cs="Tahoma"/>
          <w:b/>
        </w:rPr>
        <w:t>relancez le dé</w:t>
      </w:r>
      <w:r w:rsidR="00662B30" w:rsidRPr="007B0C16">
        <w:rPr>
          <w:rFonts w:cs="Tahoma"/>
        </w:rPr>
        <w:t xml:space="preserve"> pour déterminer la présence d’un autre PN dans ce commerce</w:t>
      </w:r>
      <w:r w:rsidR="00D917DE" w:rsidRPr="007B0C16">
        <w:rPr>
          <w:rFonts w:cs="Tahoma"/>
        </w:rPr>
        <w:t xml:space="preserve">, avec </w:t>
      </w:r>
      <w:r w:rsidR="00D917DE" w:rsidRPr="007B0C16">
        <w:rPr>
          <w:rFonts w:cs="Tahoma"/>
          <w:b/>
        </w:rPr>
        <w:t>CR-10</w:t>
      </w:r>
      <w:r w:rsidR="003608B8" w:rsidRPr="007B0C16">
        <w:rPr>
          <w:rFonts w:cs="Tahoma"/>
        </w:rPr>
        <w:t>.</w:t>
      </w:r>
      <w:r w:rsidRPr="007B0C16">
        <w:rPr>
          <w:rFonts w:cs="Tahoma"/>
        </w:rPr>
        <w:t xml:space="preserve"> Vous pouvez ainsi trouver plusieurs PN, de rareté différente, chez ce même commerçant.</w:t>
      </w:r>
      <w:r w:rsidR="00975D7C" w:rsidRPr="007B0C16">
        <w:rPr>
          <w:rFonts w:cs="Tahoma"/>
        </w:rPr>
        <w:t xml:space="preserve"> </w:t>
      </w:r>
      <w:r w:rsidR="00975D7C" w:rsidRPr="007B0C16">
        <w:rPr>
          <w:rFonts w:cs="Tahoma"/>
          <w:shd w:val="clear" w:color="auto" w:fill="FFFF00"/>
        </w:rPr>
        <w:t xml:space="preserve">Dès qu’un </w:t>
      </w:r>
      <w:r w:rsidR="005C5417" w:rsidRPr="007B0C16">
        <w:rPr>
          <w:rFonts w:cs="Tahoma"/>
          <w:shd w:val="clear" w:color="auto" w:fill="FFFF00"/>
        </w:rPr>
        <w:t xml:space="preserve">échec </w:t>
      </w:r>
      <w:r w:rsidR="00975D7C" w:rsidRPr="007B0C16">
        <w:rPr>
          <w:rFonts w:cs="Tahoma"/>
          <w:shd w:val="clear" w:color="auto" w:fill="FFFF00"/>
        </w:rPr>
        <w:t xml:space="preserve">est obtenu, </w:t>
      </w:r>
      <w:r w:rsidR="008E245C" w:rsidRPr="007B0C16">
        <w:rPr>
          <w:rFonts w:cs="Tahoma"/>
          <w:shd w:val="clear" w:color="auto" w:fill="FFFF00"/>
        </w:rPr>
        <w:t>ar</w:t>
      </w:r>
      <w:r w:rsidR="00975D7C" w:rsidRPr="007B0C16">
        <w:rPr>
          <w:rFonts w:cs="Tahoma"/>
          <w:shd w:val="clear" w:color="auto" w:fill="FFFF00"/>
        </w:rPr>
        <w:t>rêtez de lancer les dés</w:t>
      </w:r>
      <w:r w:rsidR="008E245C" w:rsidRPr="007B0C16">
        <w:rPr>
          <w:rFonts w:cs="Tahoma"/>
        </w:rPr>
        <w:t>.</w:t>
      </w:r>
    </w:p>
    <w:p w14:paraId="3F577B9D" w14:textId="2ABD166B" w:rsidR="00C92A06" w:rsidRPr="007B0C16" w:rsidRDefault="00C92A06" w:rsidP="00C92A06">
      <w:pPr>
        <w:pStyle w:val="Exemple0"/>
      </w:pPr>
      <w:r w:rsidRPr="007B0C16">
        <w:t>Exemple : les Persos sont dans une riche grande ville, chez un apothicaire royal (NS6, Herboriste NE5</w:t>
      </w:r>
      <w:r w:rsidR="00F77B45">
        <w:t>0). La CR d’avoir un PN = 6x2 + 50/2 +10</w:t>
      </w:r>
      <w:r w:rsidR="00356AEA" w:rsidRPr="007B0C16">
        <w:t xml:space="preserve"> = </w:t>
      </w:r>
      <w:r w:rsidR="00F77B45">
        <w:t>47</w:t>
      </w:r>
      <w:r w:rsidR="00356AEA" w:rsidRPr="007B0C16">
        <w:t>, avec un (d100=)</w:t>
      </w:r>
      <w:r w:rsidR="00C805D0" w:rsidRPr="007B0C16">
        <w:t>47,</w:t>
      </w:r>
      <w:r w:rsidR="00356AEA" w:rsidRPr="007B0C16">
        <w:t xml:space="preserve"> il y a un PN </w:t>
      </w:r>
      <w:r w:rsidR="00F77B45">
        <w:t xml:space="preserve">préparé </w:t>
      </w:r>
      <w:r w:rsidR="00356AEA" w:rsidRPr="007B0C16">
        <w:t xml:space="preserve">de rareté </w:t>
      </w:r>
      <w:r w:rsidR="00C805D0" w:rsidRPr="007B0C16">
        <w:t>(D10=)</w:t>
      </w:r>
      <w:r w:rsidR="00356AEA" w:rsidRPr="007B0C16">
        <w:t>9. Le PN est (d20=8) un Poison de Ragnée. La QT= (d6=)2 + (d6-d6=)+20% = 2. Puisqu’il y a eu un PN, un second test à CR=</w:t>
      </w:r>
      <w:r w:rsidR="00F77B45">
        <w:t>47</w:t>
      </w:r>
      <w:r w:rsidR="00356AEA" w:rsidRPr="007B0C16">
        <w:t>-10=</w:t>
      </w:r>
      <w:r w:rsidR="00F77B45">
        <w:t>37</w:t>
      </w:r>
      <w:r w:rsidR="00356AEA" w:rsidRPr="007B0C16">
        <w:t xml:space="preserve">, avec (d100=)55 c’est raté. Cet apothicaire n’a </w:t>
      </w:r>
      <w:r w:rsidR="00F77B45">
        <w:t>pas d’autre PN</w:t>
      </w:r>
      <w:r w:rsidR="00356AEA" w:rsidRPr="007B0C16">
        <w:t>.</w:t>
      </w:r>
    </w:p>
    <w:p w14:paraId="1A2E17AB" w14:textId="77777777" w:rsidR="00A53660" w:rsidRPr="007B0C16" w:rsidRDefault="00810F69" w:rsidP="00336138">
      <w:pPr>
        <w:pStyle w:val="Titre2"/>
      </w:pPr>
      <w:bookmarkStart w:id="174" w:name="_Ref167589008"/>
      <w:bookmarkStart w:id="175" w:name="_Toc208836740"/>
      <w:r w:rsidRPr="007B0C16">
        <w:t>3.</w:t>
      </w:r>
      <w:r w:rsidR="00336138" w:rsidRPr="007B0C16">
        <w:t>4</w:t>
      </w:r>
      <w:r w:rsidRPr="007B0C16">
        <w:t xml:space="preserve"> </w:t>
      </w:r>
      <w:r w:rsidR="006B4A39" w:rsidRPr="007B0C16">
        <w:t>Étude</w:t>
      </w:r>
      <w:r w:rsidR="00EF3F8A" w:rsidRPr="007B0C16">
        <w:t xml:space="preserve"> </w:t>
      </w:r>
      <w:r w:rsidR="00753C18" w:rsidRPr="007B0C16">
        <w:t xml:space="preserve">et Maîtrise </w:t>
      </w:r>
      <w:bookmarkEnd w:id="174"/>
      <w:r w:rsidR="007A7600" w:rsidRPr="007B0C16">
        <w:t>de PN</w:t>
      </w:r>
      <w:bookmarkEnd w:id="175"/>
    </w:p>
    <w:p w14:paraId="754EC898" w14:textId="77777777" w:rsidR="00A62F85" w:rsidRPr="007B0C16" w:rsidRDefault="00A62F85" w:rsidP="00F30DFF">
      <w:pPr>
        <w:pStyle w:val="Titre3"/>
      </w:pPr>
      <w:bookmarkStart w:id="176" w:name="_Toc208836741"/>
      <w:r w:rsidRPr="007B0C16">
        <w:t>3.4.1 Analyse de dose</w:t>
      </w:r>
      <w:bookmarkEnd w:id="176"/>
    </w:p>
    <w:p w14:paraId="2FAA1E4E" w14:textId="25C982A6" w:rsidR="005E1C3F" w:rsidRDefault="00EF3F8A">
      <w:r w:rsidRPr="007B0C16">
        <w:t>La connaissance des PN est déterminée par la capacité à connaître la forme, les origines, la recette de préparation</w:t>
      </w:r>
      <w:r w:rsidR="00221F65" w:rsidRPr="007B0C16">
        <w:t xml:space="preserve"> (de </w:t>
      </w:r>
      <w:r w:rsidR="00221F65" w:rsidRPr="007B0C16">
        <w:rPr>
          <w:b/>
          <w:bCs/>
        </w:rPr>
        <w:t>Brut à Préparé</w:t>
      </w:r>
      <w:r w:rsidR="00221F65" w:rsidRPr="007B0C16">
        <w:t>)</w:t>
      </w:r>
      <w:r w:rsidR="00C65208">
        <w:t xml:space="preserve">, la cérémonie d’enchantement (de </w:t>
      </w:r>
      <w:r w:rsidR="00C65208" w:rsidRPr="00C65208">
        <w:rPr>
          <w:b/>
        </w:rPr>
        <w:t>Préparé</w:t>
      </w:r>
      <w:r w:rsidR="00C65208">
        <w:t xml:space="preserve"> à </w:t>
      </w:r>
      <w:r w:rsidR="00C65208" w:rsidRPr="00C65208">
        <w:rPr>
          <w:b/>
        </w:rPr>
        <w:t>Enchanté</w:t>
      </w:r>
      <w:r w:rsidR="00C65208">
        <w:t>)</w:t>
      </w:r>
      <w:r w:rsidRPr="007B0C16">
        <w:t xml:space="preserve"> et les effets du PN dans ses différents états. Un Perso ayant </w:t>
      </w:r>
      <w:r w:rsidR="00F20F30" w:rsidRPr="007B0C16">
        <w:rPr>
          <w:i/>
        </w:rPr>
        <w:t>HM</w:t>
      </w:r>
      <w:r w:rsidR="005630F8" w:rsidRPr="007B0C16">
        <w:rPr>
          <w:i/>
        </w:rPr>
        <w:t>E</w:t>
      </w:r>
      <w:r w:rsidR="00F4487D" w:rsidRPr="007B0C16">
        <w:rPr>
          <w:i/>
        </w:rPr>
        <w:t xml:space="preserve"> </w:t>
      </w:r>
      <w:r w:rsidR="00964B90">
        <w:t>à NE&gt;0, dispo</w:t>
      </w:r>
      <w:r w:rsidR="006C36A9">
        <w:t>s</w:t>
      </w:r>
      <w:r w:rsidRPr="007B0C16">
        <w:t xml:space="preserve">e d’un certain nombre de connaissances </w:t>
      </w:r>
      <w:r w:rsidR="0004183E" w:rsidRPr="007B0C16">
        <w:t>de départ</w:t>
      </w:r>
      <w:r w:rsidR="00964B90">
        <w:t xml:space="preserve"> selon le </w:t>
      </w:r>
      <w:r w:rsidRPr="007B0C16">
        <w:rPr>
          <w:i/>
        </w:rPr>
        <w:t>Livre Personnage</w:t>
      </w:r>
      <w:r w:rsidRPr="007B0C16">
        <w:t xml:space="preserve">. </w:t>
      </w:r>
      <w:r w:rsidR="005E1C3F">
        <w:t>L</w:t>
      </w:r>
      <w:r w:rsidR="00F20F30" w:rsidRPr="007B0C16">
        <w:t>orsqu’un état est connu</w:t>
      </w:r>
      <w:r w:rsidR="005E1C3F">
        <w:t xml:space="preserve"> </w:t>
      </w:r>
      <w:r w:rsidR="00964B90">
        <w:t>à la création du Perso</w:t>
      </w:r>
      <w:r w:rsidR="00F20F30" w:rsidRPr="007B0C16">
        <w:t xml:space="preserve">, </w:t>
      </w:r>
      <w:r w:rsidR="00F20F30" w:rsidRPr="007B0C16">
        <w:rPr>
          <w:shd w:val="clear" w:color="auto" w:fill="FFFF00"/>
        </w:rPr>
        <w:t>toutes les propriétés de cet état le sont</w:t>
      </w:r>
      <w:r w:rsidR="00F20F30" w:rsidRPr="007B0C16">
        <w:t xml:space="preserve">. </w:t>
      </w:r>
    </w:p>
    <w:p w14:paraId="619E4D6A" w14:textId="529E7860" w:rsidR="005E1C3F" w:rsidRDefault="00964B90">
      <w:r>
        <w:t xml:space="preserve">Un </w:t>
      </w:r>
      <w:r w:rsidR="00221F65" w:rsidRPr="007B0C16">
        <w:t xml:space="preserve">PN </w:t>
      </w:r>
      <w:r>
        <w:t>inconnu, dont une dose est possédée,</w:t>
      </w:r>
      <w:r w:rsidR="005E1C3F">
        <w:t xml:space="preserve"> </w:t>
      </w:r>
      <w:r>
        <w:t>peut être étudié</w:t>
      </w:r>
      <w:r w:rsidR="00221F65" w:rsidRPr="007B0C16">
        <w:t xml:space="preserve"> pour </w:t>
      </w:r>
      <w:r w:rsidR="00D03492" w:rsidRPr="007B0C16">
        <w:t>déco</w:t>
      </w:r>
      <w:r w:rsidR="005E1C3F">
        <w:t>uvrir</w:t>
      </w:r>
      <w:r w:rsidR="00D03492" w:rsidRPr="007B0C16">
        <w:t xml:space="preserve"> </w:t>
      </w:r>
      <w:r>
        <w:t>s</w:t>
      </w:r>
      <w:r w:rsidR="00D03492" w:rsidRPr="007B0C16">
        <w:t>es effets non perm</w:t>
      </w:r>
      <w:r w:rsidR="006C36A9">
        <w:t>a</w:t>
      </w:r>
      <w:r w:rsidR="00D03492" w:rsidRPr="007B0C16">
        <w:t>n</w:t>
      </w:r>
      <w:r w:rsidR="006C36A9">
        <w:t>e</w:t>
      </w:r>
      <w:r w:rsidR="00D03492" w:rsidRPr="007B0C16">
        <w:t>nts</w:t>
      </w:r>
      <w:r w:rsidR="00EF3F8A" w:rsidRPr="007B0C16">
        <w:t xml:space="preserve">. </w:t>
      </w:r>
    </w:p>
    <w:p w14:paraId="6A726860" w14:textId="0DFC9009" w:rsidR="00031EA2" w:rsidRPr="007B0C16" w:rsidRDefault="00221F65">
      <w:pPr>
        <w:rPr>
          <w:b/>
        </w:rPr>
      </w:pPr>
      <w:r w:rsidRPr="007B0C16">
        <w:t xml:space="preserve">La CR </w:t>
      </w:r>
      <w:r w:rsidR="005E1C3F">
        <w:t>de découvrir les propriétés d’</w:t>
      </w:r>
      <w:r w:rsidRPr="007B0C16">
        <w:t xml:space="preserve">un </w:t>
      </w:r>
      <w:r w:rsidR="005630F8" w:rsidRPr="007B0C16">
        <w:t xml:space="preserve">PN </w:t>
      </w:r>
      <w:r w:rsidR="006B4A39" w:rsidRPr="007B0C16">
        <w:t xml:space="preserve">= </w:t>
      </w:r>
      <w:r w:rsidR="00204705">
        <w:t>[</w:t>
      </w:r>
      <w:r w:rsidR="005630F8" w:rsidRPr="007B0C16">
        <w:rPr>
          <w:b/>
        </w:rPr>
        <w:t>HME</w:t>
      </w:r>
      <w:r w:rsidR="00EF3F8A" w:rsidRPr="007B0C16">
        <w:rPr>
          <w:b/>
        </w:rPr>
        <w:t xml:space="preserve"> + Rareté x</w:t>
      </w:r>
      <w:r w:rsidR="00204705">
        <w:rPr>
          <w:b/>
        </w:rPr>
        <w:t>10] /2</w:t>
      </w:r>
      <w:r w:rsidR="00204705" w:rsidRPr="00204705">
        <w:t>,</w:t>
      </w:r>
      <w:r w:rsidRPr="007B0C16">
        <w:rPr>
          <w:b/>
        </w:rPr>
        <w:t xml:space="preserve"> </w:t>
      </w:r>
      <w:r w:rsidRPr="007B0C16">
        <w:t>m</w:t>
      </w:r>
      <w:r w:rsidR="00E53724" w:rsidRPr="007B0C16">
        <w:t>odifié ainsi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1377"/>
      </w:tblGrid>
      <w:tr w:rsidR="00031EA2" w:rsidRPr="007B0C16" w14:paraId="6FBABF8A" w14:textId="77777777" w:rsidTr="00E53724">
        <w:tc>
          <w:tcPr>
            <w:tcW w:w="0" w:type="auto"/>
            <w:shd w:val="clear" w:color="auto" w:fill="auto"/>
          </w:tcPr>
          <w:p w14:paraId="421B2023" w14:textId="5760D11B" w:rsidR="00031EA2" w:rsidRPr="007B0C16" w:rsidRDefault="00031EA2" w:rsidP="005E1C3F">
            <w:pPr>
              <w:rPr>
                <w:rFonts w:cs="Tahoma"/>
                <w:sz w:val="16"/>
                <w:szCs w:val="16"/>
              </w:rPr>
            </w:pPr>
            <w:r w:rsidRPr="007B0C16">
              <w:rPr>
                <w:rFonts w:cs="Tahoma"/>
                <w:sz w:val="16"/>
                <w:szCs w:val="16"/>
              </w:rPr>
              <w:t>Q</w:t>
            </w:r>
            <w:r w:rsidR="005079BB" w:rsidRPr="007B0C16">
              <w:rPr>
                <w:rFonts w:cs="Tahoma"/>
                <w:sz w:val="16"/>
                <w:szCs w:val="16"/>
              </w:rPr>
              <w:t xml:space="preserve"> </w:t>
            </w:r>
            <w:r w:rsidR="00221F65" w:rsidRPr="007B0C16">
              <w:rPr>
                <w:rFonts w:cs="Tahoma"/>
                <w:sz w:val="16"/>
                <w:szCs w:val="16"/>
              </w:rPr>
              <w:t>-</w:t>
            </w:r>
            <w:r w:rsidR="005E1C3F">
              <w:rPr>
                <w:rFonts w:cs="Tahoma"/>
                <w:sz w:val="16"/>
                <w:szCs w:val="16"/>
              </w:rPr>
              <w:t>/</w:t>
            </w:r>
            <w:r w:rsidR="00221F65" w:rsidRPr="007B0C16">
              <w:rPr>
                <w:rFonts w:cs="Tahoma"/>
                <w:sz w:val="16"/>
                <w:szCs w:val="16"/>
              </w:rPr>
              <w:t xml:space="preserve">+ du </w:t>
            </w:r>
            <w:r w:rsidR="005079BB" w:rsidRPr="007B0C16">
              <w:rPr>
                <w:rFonts w:cs="Tahoma"/>
                <w:sz w:val="16"/>
                <w:szCs w:val="16"/>
              </w:rPr>
              <w:t>PN</w:t>
            </w:r>
          </w:p>
        </w:tc>
        <w:tc>
          <w:tcPr>
            <w:tcW w:w="0" w:type="auto"/>
            <w:shd w:val="clear" w:color="auto" w:fill="auto"/>
          </w:tcPr>
          <w:p w14:paraId="25ACC2D2" w14:textId="77777777" w:rsidR="00031EA2" w:rsidRPr="007B0C16" w:rsidRDefault="005079BB" w:rsidP="005079BB">
            <w:pPr>
              <w:jc w:val="center"/>
              <w:rPr>
                <w:rFonts w:cs="Tahoma"/>
                <w:sz w:val="16"/>
                <w:szCs w:val="16"/>
              </w:rPr>
            </w:pPr>
            <w:r w:rsidRPr="007B0C16">
              <w:rPr>
                <w:rFonts w:cs="Tahoma"/>
                <w:sz w:val="16"/>
                <w:szCs w:val="16"/>
              </w:rPr>
              <w:t>-10/+10</w:t>
            </w:r>
          </w:p>
        </w:tc>
      </w:tr>
      <w:tr w:rsidR="00031EA2" w:rsidRPr="007B0C16" w14:paraId="15711DED" w14:textId="77777777" w:rsidTr="00E53724">
        <w:tc>
          <w:tcPr>
            <w:tcW w:w="0" w:type="auto"/>
            <w:shd w:val="clear" w:color="auto" w:fill="D9D9D9" w:themeFill="background1" w:themeFillShade="D9"/>
          </w:tcPr>
          <w:p w14:paraId="6A52F562" w14:textId="77777777" w:rsidR="00031EA2" w:rsidRPr="007B0C16" w:rsidRDefault="005079BB" w:rsidP="005079BB">
            <w:pPr>
              <w:rPr>
                <w:rFonts w:cs="Tahoma"/>
                <w:sz w:val="16"/>
                <w:szCs w:val="16"/>
              </w:rPr>
            </w:pPr>
            <w:r w:rsidRPr="007B0C16">
              <w:rPr>
                <w:rFonts w:cs="Tahoma"/>
                <w:sz w:val="16"/>
                <w:szCs w:val="16"/>
              </w:rPr>
              <w:t xml:space="preserve">PN </w:t>
            </w:r>
            <w:r w:rsidR="00E53724" w:rsidRPr="007B0C16">
              <w:rPr>
                <w:rFonts w:cs="Tahoma"/>
                <w:sz w:val="16"/>
                <w:szCs w:val="16"/>
              </w:rPr>
              <w:t xml:space="preserve">Brut / </w:t>
            </w:r>
            <w:r w:rsidR="00C15E54" w:rsidRPr="007B0C16">
              <w:rPr>
                <w:rFonts w:cs="Tahoma"/>
                <w:sz w:val="16"/>
                <w:szCs w:val="16"/>
              </w:rPr>
              <w:t>E</w:t>
            </w:r>
            <w:r w:rsidR="00031EA2" w:rsidRPr="007B0C16">
              <w:rPr>
                <w:rFonts w:cs="Tahoma"/>
                <w:sz w:val="16"/>
                <w:szCs w:val="16"/>
              </w:rPr>
              <w:t>nchanté </w:t>
            </w:r>
          </w:p>
        </w:tc>
        <w:tc>
          <w:tcPr>
            <w:tcW w:w="0" w:type="auto"/>
            <w:shd w:val="clear" w:color="auto" w:fill="D9D9D9" w:themeFill="background1" w:themeFillShade="D9"/>
          </w:tcPr>
          <w:p w14:paraId="0B9CB24E" w14:textId="5B07F4C6" w:rsidR="00031EA2" w:rsidRPr="007B0C16" w:rsidRDefault="00964B90" w:rsidP="00964B90">
            <w:pPr>
              <w:jc w:val="center"/>
              <w:rPr>
                <w:rFonts w:cs="Tahoma"/>
                <w:sz w:val="16"/>
                <w:szCs w:val="16"/>
              </w:rPr>
            </w:pPr>
            <w:r>
              <w:rPr>
                <w:rFonts w:cs="Tahoma"/>
                <w:sz w:val="16"/>
                <w:szCs w:val="16"/>
              </w:rPr>
              <w:t>+</w:t>
            </w:r>
            <w:r w:rsidR="005079BB" w:rsidRPr="007B0C16">
              <w:rPr>
                <w:rFonts w:cs="Tahoma"/>
                <w:sz w:val="16"/>
                <w:szCs w:val="16"/>
              </w:rPr>
              <w:t>10</w:t>
            </w:r>
            <w:r w:rsidR="00E53724" w:rsidRPr="007B0C16">
              <w:rPr>
                <w:rFonts w:cs="Tahoma"/>
                <w:sz w:val="16"/>
                <w:szCs w:val="16"/>
              </w:rPr>
              <w:t xml:space="preserve"> / </w:t>
            </w:r>
            <w:r>
              <w:rPr>
                <w:rFonts w:cs="Tahoma"/>
                <w:sz w:val="16"/>
                <w:szCs w:val="16"/>
              </w:rPr>
              <w:t>-</w:t>
            </w:r>
            <w:r w:rsidR="005079BB" w:rsidRPr="007B0C16">
              <w:rPr>
                <w:rFonts w:cs="Tahoma"/>
                <w:sz w:val="16"/>
                <w:szCs w:val="16"/>
              </w:rPr>
              <w:t>10</w:t>
            </w:r>
          </w:p>
        </w:tc>
      </w:tr>
      <w:tr w:rsidR="00031EA2" w:rsidRPr="007B0C16" w14:paraId="7BB45C41" w14:textId="77777777" w:rsidTr="00E53724">
        <w:tc>
          <w:tcPr>
            <w:tcW w:w="0" w:type="auto"/>
            <w:shd w:val="clear" w:color="auto" w:fill="auto"/>
          </w:tcPr>
          <w:p w14:paraId="2F95BA6E" w14:textId="44BDE9F6" w:rsidR="00031EA2" w:rsidRPr="007B0C16" w:rsidRDefault="00964B90" w:rsidP="003D3665">
            <w:pPr>
              <w:rPr>
                <w:rFonts w:cs="Tahoma"/>
                <w:sz w:val="16"/>
                <w:szCs w:val="16"/>
              </w:rPr>
            </w:pPr>
            <w:r>
              <w:rPr>
                <w:rFonts w:cs="Tahoma"/>
                <w:sz w:val="16"/>
                <w:szCs w:val="16"/>
              </w:rPr>
              <w:t xml:space="preserve">Si </w:t>
            </w:r>
            <w:r w:rsidR="00031EA2" w:rsidRPr="007B0C16">
              <w:rPr>
                <w:rFonts w:cs="Tahoma"/>
                <w:sz w:val="16"/>
                <w:szCs w:val="16"/>
              </w:rPr>
              <w:t xml:space="preserve">dose sacrifiée </w:t>
            </w:r>
            <w:r w:rsidR="00D03492" w:rsidRPr="007B0C16">
              <w:rPr>
                <w:rFonts w:cs="Tahoma"/>
                <w:sz w:val="16"/>
                <w:szCs w:val="16"/>
              </w:rPr>
              <w:t>/aucune</w:t>
            </w:r>
          </w:p>
        </w:tc>
        <w:tc>
          <w:tcPr>
            <w:tcW w:w="0" w:type="auto"/>
            <w:shd w:val="clear" w:color="auto" w:fill="auto"/>
          </w:tcPr>
          <w:p w14:paraId="1E1DE3AE" w14:textId="48315EC6" w:rsidR="00031EA2" w:rsidRPr="007B0C16" w:rsidRDefault="00062F23" w:rsidP="009C7623">
            <w:pPr>
              <w:jc w:val="center"/>
              <w:rPr>
                <w:rFonts w:cs="Tahoma"/>
                <w:sz w:val="16"/>
                <w:szCs w:val="16"/>
              </w:rPr>
            </w:pPr>
            <w:r w:rsidRPr="007B0C16">
              <w:rPr>
                <w:rFonts w:cs="Tahoma"/>
                <w:sz w:val="16"/>
                <w:szCs w:val="16"/>
              </w:rPr>
              <w:t>+</w:t>
            </w:r>
            <w:r w:rsidR="00031EA2" w:rsidRPr="007B0C16">
              <w:rPr>
                <w:rFonts w:cs="Tahoma"/>
                <w:sz w:val="16"/>
                <w:szCs w:val="16"/>
              </w:rPr>
              <w:t>10</w:t>
            </w:r>
            <w:r w:rsidR="00D03492" w:rsidRPr="007B0C16">
              <w:rPr>
                <w:rFonts w:cs="Tahoma"/>
                <w:sz w:val="16"/>
                <w:szCs w:val="16"/>
              </w:rPr>
              <w:t xml:space="preserve"> / -20</w:t>
            </w:r>
          </w:p>
        </w:tc>
      </w:tr>
      <w:tr w:rsidR="005E1C3F" w:rsidRPr="007B0C16" w14:paraId="0848CDEC" w14:textId="77777777" w:rsidTr="00964B90">
        <w:tc>
          <w:tcPr>
            <w:tcW w:w="0" w:type="auto"/>
            <w:shd w:val="clear" w:color="auto" w:fill="D9D9D9" w:themeFill="background1" w:themeFillShade="D9"/>
          </w:tcPr>
          <w:p w14:paraId="7E3F07A9" w14:textId="77777777" w:rsidR="005E1C3F" w:rsidRPr="007B0C16" w:rsidRDefault="005E1C3F" w:rsidP="00964B90">
            <w:pPr>
              <w:rPr>
                <w:rFonts w:cs="Tahoma"/>
                <w:sz w:val="16"/>
                <w:szCs w:val="16"/>
              </w:rPr>
            </w:pPr>
            <w:r w:rsidRPr="007B0C16">
              <w:rPr>
                <w:rFonts w:cs="Tahoma"/>
                <w:sz w:val="16"/>
                <w:szCs w:val="16"/>
              </w:rPr>
              <w:t>Q Outils (aucun)</w:t>
            </w:r>
          </w:p>
        </w:tc>
        <w:tc>
          <w:tcPr>
            <w:tcW w:w="0" w:type="auto"/>
            <w:shd w:val="clear" w:color="auto" w:fill="D9D9D9" w:themeFill="background1" w:themeFillShade="D9"/>
          </w:tcPr>
          <w:p w14:paraId="5315D993" w14:textId="77777777" w:rsidR="005E1C3F" w:rsidRPr="007B0C16" w:rsidRDefault="005E1C3F" w:rsidP="00964B90">
            <w:pPr>
              <w:jc w:val="center"/>
              <w:rPr>
                <w:rFonts w:cs="Tahoma"/>
                <w:sz w:val="16"/>
                <w:szCs w:val="16"/>
              </w:rPr>
            </w:pPr>
            <w:r w:rsidRPr="007B0C16">
              <w:rPr>
                <w:rFonts w:cs="Tahoma"/>
                <w:sz w:val="16"/>
                <w:szCs w:val="16"/>
              </w:rPr>
              <w:t>-10/+10 (-20)</w:t>
            </w:r>
          </w:p>
        </w:tc>
      </w:tr>
      <w:tr w:rsidR="005079BB" w:rsidRPr="007B0C16" w14:paraId="354FFC31" w14:textId="77777777" w:rsidTr="005079BB">
        <w:tc>
          <w:tcPr>
            <w:tcW w:w="0" w:type="auto"/>
            <w:shd w:val="clear" w:color="auto" w:fill="FFFFFF" w:themeFill="background1"/>
          </w:tcPr>
          <w:p w14:paraId="1E308DB8" w14:textId="77777777" w:rsidR="005079BB" w:rsidRPr="007B0C16" w:rsidRDefault="005079BB" w:rsidP="005079BB">
            <w:pPr>
              <w:rPr>
                <w:rFonts w:cs="Tahoma"/>
                <w:sz w:val="16"/>
                <w:szCs w:val="16"/>
              </w:rPr>
            </w:pPr>
            <w:r w:rsidRPr="007B0C16">
              <w:rPr>
                <w:rFonts w:cs="Tahoma"/>
                <w:sz w:val="16"/>
                <w:szCs w:val="16"/>
              </w:rPr>
              <w:t>Q Atelier</w:t>
            </w:r>
            <w:r w:rsidR="00F20F30" w:rsidRPr="007B0C16">
              <w:rPr>
                <w:rFonts w:cs="Tahoma"/>
                <w:sz w:val="16"/>
                <w:szCs w:val="16"/>
              </w:rPr>
              <w:t xml:space="preserve"> (aucun)</w:t>
            </w:r>
          </w:p>
        </w:tc>
        <w:tc>
          <w:tcPr>
            <w:tcW w:w="0" w:type="auto"/>
            <w:shd w:val="clear" w:color="auto" w:fill="FFFFFF" w:themeFill="background1"/>
          </w:tcPr>
          <w:p w14:paraId="47B9932D" w14:textId="1A7827ED" w:rsidR="005079BB" w:rsidRPr="007B0C16" w:rsidRDefault="005079BB" w:rsidP="00062F23">
            <w:pPr>
              <w:jc w:val="center"/>
              <w:rPr>
                <w:rFonts w:cs="Tahoma"/>
                <w:sz w:val="16"/>
                <w:szCs w:val="16"/>
              </w:rPr>
            </w:pPr>
            <w:r w:rsidRPr="007B0C16">
              <w:rPr>
                <w:rFonts w:cs="Tahoma"/>
                <w:sz w:val="16"/>
                <w:szCs w:val="16"/>
              </w:rPr>
              <w:t>-10/+10</w:t>
            </w:r>
            <w:r w:rsidR="00D03492" w:rsidRPr="007B0C16">
              <w:rPr>
                <w:rFonts w:cs="Tahoma"/>
                <w:sz w:val="16"/>
                <w:szCs w:val="16"/>
              </w:rPr>
              <w:t xml:space="preserve"> (-20)</w:t>
            </w:r>
          </w:p>
        </w:tc>
      </w:tr>
    </w:tbl>
    <w:p w14:paraId="4B2E4E20" w14:textId="77777777" w:rsidR="00EF3F8A" w:rsidRPr="007B0C16" w:rsidRDefault="00C15E54">
      <w:pPr>
        <w:rPr>
          <w:rFonts w:cs="Tahoma"/>
        </w:rPr>
      </w:pPr>
      <w:r w:rsidRPr="007B0C16">
        <w:rPr>
          <w:rFonts w:cs="Tahoma"/>
        </w:rPr>
        <w:t>Évaluez</w:t>
      </w:r>
      <w:r w:rsidR="00EF3F8A" w:rsidRPr="007B0C16">
        <w:rPr>
          <w:rFonts w:cs="Tahoma"/>
        </w:rPr>
        <w:t xml:space="preserve"> le résultat </w:t>
      </w:r>
      <w:r w:rsidR="00031EA2" w:rsidRPr="007B0C16">
        <w:rPr>
          <w:rFonts w:cs="Tahoma"/>
        </w:rPr>
        <w:t xml:space="preserve">obtenu </w:t>
      </w:r>
      <w:r w:rsidR="00EF3F8A" w:rsidRPr="007B0C16">
        <w:rPr>
          <w:rFonts w:cs="Tahoma"/>
        </w:rPr>
        <w:t>sur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6251"/>
      </w:tblGrid>
      <w:tr w:rsidR="005079BB" w:rsidRPr="007B0C16" w14:paraId="6513514F" w14:textId="77777777" w:rsidTr="00C15E54">
        <w:tc>
          <w:tcPr>
            <w:tcW w:w="0" w:type="auto"/>
          </w:tcPr>
          <w:p w14:paraId="4A780042" w14:textId="77777777" w:rsidR="005079BB" w:rsidRPr="007B0C16" w:rsidRDefault="005079BB" w:rsidP="00C15E54">
            <w:pPr>
              <w:jc w:val="center"/>
              <w:rPr>
                <w:rFonts w:cs="Tahoma"/>
                <w:b/>
                <w:sz w:val="16"/>
                <w:szCs w:val="16"/>
              </w:rPr>
            </w:pPr>
            <w:r w:rsidRPr="007B0C16">
              <w:rPr>
                <w:rFonts w:cs="Tahoma"/>
                <w:b/>
                <w:sz w:val="16"/>
                <w:szCs w:val="16"/>
              </w:rPr>
              <w:t>Résultat</w:t>
            </w:r>
          </w:p>
        </w:tc>
        <w:tc>
          <w:tcPr>
            <w:tcW w:w="0" w:type="auto"/>
          </w:tcPr>
          <w:p w14:paraId="78AECD9F" w14:textId="77777777" w:rsidR="005079BB" w:rsidRPr="007B0C16" w:rsidRDefault="005079BB" w:rsidP="00C15E54">
            <w:pPr>
              <w:jc w:val="center"/>
              <w:rPr>
                <w:rFonts w:cs="Tahoma"/>
                <w:b/>
                <w:sz w:val="16"/>
                <w:szCs w:val="16"/>
              </w:rPr>
            </w:pPr>
            <w:r w:rsidRPr="007B0C16">
              <w:rPr>
                <w:rFonts w:cs="Tahoma"/>
                <w:b/>
                <w:sz w:val="16"/>
                <w:szCs w:val="16"/>
              </w:rPr>
              <w:t>Analyse</w:t>
            </w:r>
          </w:p>
        </w:tc>
      </w:tr>
      <w:tr w:rsidR="005079BB" w:rsidRPr="007B0C16" w14:paraId="14D44A14" w14:textId="77777777" w:rsidTr="00C15E54">
        <w:tc>
          <w:tcPr>
            <w:tcW w:w="0" w:type="auto"/>
          </w:tcPr>
          <w:p w14:paraId="312329FA" w14:textId="77777777" w:rsidR="005079BB" w:rsidRPr="007B0C16" w:rsidRDefault="005079BB" w:rsidP="00C15E54">
            <w:pPr>
              <w:jc w:val="center"/>
              <w:rPr>
                <w:rFonts w:cs="Tahoma"/>
                <w:sz w:val="16"/>
                <w:szCs w:val="16"/>
              </w:rPr>
            </w:pPr>
            <w:r w:rsidRPr="007B0C16">
              <w:rPr>
                <w:rFonts w:cs="Tahoma"/>
                <w:sz w:val="16"/>
                <w:szCs w:val="16"/>
              </w:rPr>
              <w:t>tRC</w:t>
            </w:r>
          </w:p>
        </w:tc>
        <w:tc>
          <w:tcPr>
            <w:tcW w:w="0" w:type="auto"/>
          </w:tcPr>
          <w:p w14:paraId="2D0E3357" w14:textId="04E1040E" w:rsidR="005079BB" w:rsidRPr="007B0C16" w:rsidRDefault="005E1C3F" w:rsidP="005E1C3F">
            <w:pPr>
              <w:jc w:val="center"/>
              <w:rPr>
                <w:rFonts w:cs="Tahoma"/>
                <w:bCs/>
                <w:sz w:val="16"/>
              </w:rPr>
            </w:pPr>
            <w:r>
              <w:rPr>
                <w:rFonts w:cs="Tahoma"/>
                <w:bCs/>
                <w:sz w:val="16"/>
              </w:rPr>
              <w:t>L</w:t>
            </w:r>
            <w:r w:rsidR="00F20F30" w:rsidRPr="007B0C16">
              <w:rPr>
                <w:rFonts w:cs="Tahoma"/>
                <w:bCs/>
                <w:sz w:val="16"/>
              </w:rPr>
              <w:t xml:space="preserve">es propriétés </w:t>
            </w:r>
            <w:r>
              <w:rPr>
                <w:rFonts w:cs="Tahoma"/>
                <w:bCs/>
                <w:sz w:val="16"/>
              </w:rPr>
              <w:t xml:space="preserve">de cet état </w:t>
            </w:r>
            <w:r w:rsidR="00F20F30" w:rsidRPr="007B0C16">
              <w:rPr>
                <w:rFonts w:cs="Tahoma"/>
                <w:bCs/>
                <w:sz w:val="16"/>
              </w:rPr>
              <w:t xml:space="preserve">et </w:t>
            </w:r>
            <w:r>
              <w:rPr>
                <w:rFonts w:cs="Tahoma"/>
                <w:bCs/>
                <w:sz w:val="16"/>
              </w:rPr>
              <w:t xml:space="preserve">du </w:t>
            </w:r>
            <w:r w:rsidR="00F20F30" w:rsidRPr="007B0C16">
              <w:rPr>
                <w:rFonts w:cs="Tahoma"/>
                <w:bCs/>
                <w:sz w:val="16"/>
              </w:rPr>
              <w:t>suivant</w:t>
            </w:r>
            <w:r w:rsidRPr="007B0C16">
              <w:rPr>
                <w:rFonts w:cs="Tahoma"/>
                <w:bCs/>
                <w:sz w:val="16"/>
              </w:rPr>
              <w:t xml:space="preserve"> + Saison + Poids+ Milieu + Rareté</w:t>
            </w:r>
          </w:p>
        </w:tc>
      </w:tr>
      <w:tr w:rsidR="005079BB" w:rsidRPr="007B0C16" w14:paraId="34AB083C" w14:textId="77777777" w:rsidTr="00C15E54">
        <w:tc>
          <w:tcPr>
            <w:tcW w:w="0" w:type="auto"/>
            <w:shd w:val="clear" w:color="auto" w:fill="E6E6E6"/>
          </w:tcPr>
          <w:p w14:paraId="2F2AA0F5" w14:textId="77777777" w:rsidR="005079BB" w:rsidRPr="007B0C16" w:rsidRDefault="005079BB" w:rsidP="00C15E54">
            <w:pPr>
              <w:jc w:val="center"/>
              <w:rPr>
                <w:rFonts w:cs="Tahoma"/>
                <w:sz w:val="16"/>
                <w:szCs w:val="16"/>
              </w:rPr>
            </w:pPr>
            <w:r w:rsidRPr="007B0C16">
              <w:rPr>
                <w:rFonts w:cs="Tahoma"/>
                <w:sz w:val="16"/>
                <w:szCs w:val="16"/>
              </w:rPr>
              <w:t>tRN</w:t>
            </w:r>
          </w:p>
        </w:tc>
        <w:tc>
          <w:tcPr>
            <w:tcW w:w="0" w:type="auto"/>
            <w:shd w:val="clear" w:color="auto" w:fill="E6E6E6"/>
          </w:tcPr>
          <w:p w14:paraId="116D999E" w14:textId="5D659D2E" w:rsidR="005079BB" w:rsidRPr="007B0C16" w:rsidRDefault="005E1C3F" w:rsidP="00F20F30">
            <w:pPr>
              <w:jc w:val="center"/>
              <w:rPr>
                <w:rFonts w:cs="Tahoma"/>
                <w:bCs/>
                <w:sz w:val="16"/>
              </w:rPr>
            </w:pPr>
            <w:r>
              <w:rPr>
                <w:rFonts w:cs="Tahoma"/>
                <w:bCs/>
                <w:sz w:val="16"/>
              </w:rPr>
              <w:t xml:space="preserve">Les </w:t>
            </w:r>
            <w:r w:rsidR="00F20F30" w:rsidRPr="007B0C16">
              <w:rPr>
                <w:rFonts w:cs="Tahoma"/>
                <w:bCs/>
                <w:sz w:val="16"/>
              </w:rPr>
              <w:t>p</w:t>
            </w:r>
            <w:r w:rsidR="005079BB" w:rsidRPr="007B0C16">
              <w:rPr>
                <w:rFonts w:cs="Tahoma"/>
                <w:bCs/>
                <w:sz w:val="16"/>
              </w:rPr>
              <w:t xml:space="preserve">ropriétés </w:t>
            </w:r>
            <w:r w:rsidR="00F20F30" w:rsidRPr="007B0C16">
              <w:rPr>
                <w:rFonts w:cs="Tahoma"/>
                <w:bCs/>
                <w:sz w:val="16"/>
              </w:rPr>
              <w:t>de cet état</w:t>
            </w:r>
            <w:r w:rsidRPr="007B0C16">
              <w:rPr>
                <w:rFonts w:cs="Tahoma"/>
                <w:bCs/>
                <w:sz w:val="16"/>
              </w:rPr>
              <w:t xml:space="preserve"> + Saison + Poids+ Milieu + Rareté</w:t>
            </w:r>
          </w:p>
        </w:tc>
      </w:tr>
      <w:tr w:rsidR="005079BB" w:rsidRPr="007B0C16" w14:paraId="3D43CAA7" w14:textId="77777777" w:rsidTr="00C15E54">
        <w:tc>
          <w:tcPr>
            <w:tcW w:w="0" w:type="auto"/>
            <w:shd w:val="clear" w:color="auto" w:fill="D9D9D9"/>
          </w:tcPr>
          <w:p w14:paraId="2067A45D" w14:textId="77777777" w:rsidR="005079BB" w:rsidRPr="007B0C16" w:rsidRDefault="005079BB" w:rsidP="00C15E54">
            <w:pPr>
              <w:jc w:val="center"/>
              <w:rPr>
                <w:rFonts w:cs="Tahoma"/>
                <w:sz w:val="16"/>
                <w:szCs w:val="16"/>
              </w:rPr>
            </w:pPr>
            <w:r w:rsidRPr="007B0C16">
              <w:rPr>
                <w:rFonts w:cs="Tahoma"/>
                <w:sz w:val="16"/>
                <w:szCs w:val="16"/>
              </w:rPr>
              <w:t>tRP</w:t>
            </w:r>
          </w:p>
        </w:tc>
        <w:tc>
          <w:tcPr>
            <w:tcW w:w="0" w:type="auto"/>
            <w:shd w:val="clear" w:color="auto" w:fill="D9D9D9"/>
          </w:tcPr>
          <w:p w14:paraId="431950F6" w14:textId="77777777" w:rsidR="005079BB" w:rsidRPr="007B0C16" w:rsidRDefault="00F20F30" w:rsidP="00F20F30">
            <w:pPr>
              <w:jc w:val="center"/>
              <w:rPr>
                <w:rFonts w:cs="Tahoma"/>
                <w:bCs/>
                <w:sz w:val="16"/>
              </w:rPr>
            </w:pPr>
            <w:r w:rsidRPr="007B0C16">
              <w:rPr>
                <w:rFonts w:cs="Tahoma"/>
                <w:bCs/>
                <w:sz w:val="16"/>
              </w:rPr>
              <w:t>Une propriété</w:t>
            </w:r>
            <w:r w:rsidR="005079BB" w:rsidRPr="007B0C16">
              <w:rPr>
                <w:rFonts w:cs="Tahoma"/>
                <w:bCs/>
                <w:sz w:val="16"/>
              </w:rPr>
              <w:t xml:space="preserve"> de </w:t>
            </w:r>
            <w:r w:rsidRPr="007B0C16">
              <w:rPr>
                <w:rFonts w:cs="Tahoma"/>
                <w:bCs/>
                <w:sz w:val="16"/>
              </w:rPr>
              <w:t xml:space="preserve">cet </w:t>
            </w:r>
            <w:r w:rsidR="005079BB" w:rsidRPr="007B0C16">
              <w:rPr>
                <w:rFonts w:cs="Tahoma"/>
                <w:bCs/>
                <w:sz w:val="16"/>
              </w:rPr>
              <w:t>état + Saison + Poids</w:t>
            </w:r>
          </w:p>
        </w:tc>
      </w:tr>
      <w:tr w:rsidR="005079BB" w:rsidRPr="007B0C16" w14:paraId="4086F10A" w14:textId="77777777" w:rsidTr="00C15E54">
        <w:tc>
          <w:tcPr>
            <w:tcW w:w="0" w:type="auto"/>
            <w:shd w:val="clear" w:color="auto" w:fill="C0C0C0"/>
          </w:tcPr>
          <w:p w14:paraId="6CC247F9" w14:textId="77777777" w:rsidR="005079BB" w:rsidRPr="007B0C16" w:rsidRDefault="005079BB" w:rsidP="00C15E54">
            <w:pPr>
              <w:jc w:val="center"/>
              <w:rPr>
                <w:rFonts w:cs="Tahoma"/>
                <w:sz w:val="16"/>
                <w:szCs w:val="16"/>
              </w:rPr>
            </w:pPr>
            <w:r w:rsidRPr="007B0C16">
              <w:rPr>
                <w:rFonts w:cs="Tahoma"/>
                <w:sz w:val="16"/>
                <w:szCs w:val="16"/>
              </w:rPr>
              <w:t>tEN</w:t>
            </w:r>
          </w:p>
        </w:tc>
        <w:tc>
          <w:tcPr>
            <w:tcW w:w="0" w:type="auto"/>
            <w:shd w:val="clear" w:color="auto" w:fill="C0C0C0"/>
          </w:tcPr>
          <w:p w14:paraId="74501D74" w14:textId="77777777" w:rsidR="005079BB" w:rsidRPr="007B0C16" w:rsidRDefault="005079BB" w:rsidP="00C15E54">
            <w:pPr>
              <w:jc w:val="center"/>
              <w:rPr>
                <w:rFonts w:cs="Tahoma"/>
                <w:bCs/>
                <w:sz w:val="16"/>
              </w:rPr>
            </w:pPr>
            <w:r w:rsidRPr="007B0C16">
              <w:rPr>
                <w:rFonts w:cs="Tahoma"/>
                <w:bCs/>
                <w:sz w:val="16"/>
              </w:rPr>
              <w:t>Description générale + Milieu + Rareté</w:t>
            </w:r>
          </w:p>
        </w:tc>
      </w:tr>
      <w:tr w:rsidR="005079BB" w:rsidRPr="007B0C16" w14:paraId="0322CDA0" w14:textId="77777777" w:rsidTr="00C15E54">
        <w:tc>
          <w:tcPr>
            <w:tcW w:w="0" w:type="auto"/>
            <w:shd w:val="clear" w:color="auto" w:fill="A6A6A6"/>
          </w:tcPr>
          <w:p w14:paraId="13D9D6E4" w14:textId="77777777" w:rsidR="005079BB" w:rsidRPr="007B0C16" w:rsidRDefault="005079BB" w:rsidP="00C15E54">
            <w:pPr>
              <w:jc w:val="center"/>
              <w:rPr>
                <w:rFonts w:cs="Tahoma"/>
                <w:sz w:val="16"/>
                <w:szCs w:val="16"/>
              </w:rPr>
            </w:pPr>
            <w:r w:rsidRPr="007B0C16">
              <w:rPr>
                <w:rFonts w:cs="Tahoma"/>
                <w:sz w:val="16"/>
                <w:szCs w:val="16"/>
              </w:rPr>
              <w:t>tEC</w:t>
            </w:r>
          </w:p>
        </w:tc>
        <w:tc>
          <w:tcPr>
            <w:tcW w:w="0" w:type="auto"/>
            <w:shd w:val="clear" w:color="auto" w:fill="A6A6A6"/>
          </w:tcPr>
          <w:p w14:paraId="27159C88" w14:textId="77777777" w:rsidR="005079BB" w:rsidRPr="007B0C16" w:rsidRDefault="005079BB" w:rsidP="00C15E54">
            <w:pPr>
              <w:jc w:val="center"/>
              <w:rPr>
                <w:rFonts w:cs="Tahoma"/>
                <w:bCs/>
                <w:sz w:val="16"/>
              </w:rPr>
            </w:pPr>
            <w:r w:rsidRPr="007B0C16">
              <w:rPr>
                <w:rFonts w:cs="Tahoma"/>
                <w:bCs/>
                <w:sz w:val="16"/>
              </w:rPr>
              <w:t>rien</w:t>
            </w:r>
          </w:p>
        </w:tc>
      </w:tr>
    </w:tbl>
    <w:p w14:paraId="693719C9" w14:textId="750FACF8" w:rsidR="00A53660" w:rsidRPr="007B0C16" w:rsidRDefault="00D1564F" w:rsidP="007E504A">
      <w:pPr>
        <w:rPr>
          <w:rFonts w:cs="Tahoma"/>
        </w:rPr>
      </w:pPr>
      <w:r>
        <w:rPr>
          <w:rFonts w:cs="Tahoma"/>
        </w:rPr>
        <w:t xml:space="preserve">Un tRN/tRC </w:t>
      </w:r>
      <w:r w:rsidR="006B4A39" w:rsidRPr="007B0C16">
        <w:rPr>
          <w:rFonts w:cs="Tahoma"/>
        </w:rPr>
        <w:t>inclut</w:t>
      </w:r>
      <w:r w:rsidR="00C15E54" w:rsidRPr="007B0C16">
        <w:rPr>
          <w:rFonts w:cs="Tahoma"/>
        </w:rPr>
        <w:t xml:space="preserve"> </w:t>
      </w:r>
      <w:r w:rsidR="00EF3F8A" w:rsidRPr="007B0C16">
        <w:rPr>
          <w:rFonts w:cs="Tahoma"/>
        </w:rPr>
        <w:t xml:space="preserve">toutes les connaissances </w:t>
      </w:r>
      <w:r w:rsidR="00E552C9" w:rsidRPr="007B0C16">
        <w:rPr>
          <w:rFonts w:cs="Tahoma"/>
        </w:rPr>
        <w:t>de</w:t>
      </w:r>
      <w:r>
        <w:rPr>
          <w:rFonts w:cs="Tahoma"/>
        </w:rPr>
        <w:t>s</w:t>
      </w:r>
      <w:r w:rsidR="00E552C9" w:rsidRPr="007B0C16">
        <w:rPr>
          <w:rFonts w:cs="Tahoma"/>
        </w:rPr>
        <w:t xml:space="preserve"> </w:t>
      </w:r>
      <w:r w:rsidR="00D03492" w:rsidRPr="007B0C16">
        <w:rPr>
          <w:rFonts w:cs="Tahoma"/>
          <w:shd w:val="clear" w:color="auto" w:fill="FFFF00"/>
        </w:rPr>
        <w:t xml:space="preserve">états </w:t>
      </w:r>
      <w:r w:rsidR="00E552C9" w:rsidRPr="007B0C16">
        <w:rPr>
          <w:rFonts w:cs="Tahoma"/>
          <w:shd w:val="clear" w:color="auto" w:fill="FFFF00"/>
        </w:rPr>
        <w:t>inférieurs</w:t>
      </w:r>
      <w:r w:rsidR="00EF3F8A" w:rsidRPr="007B0C16">
        <w:rPr>
          <w:rFonts w:cs="Tahoma"/>
        </w:rPr>
        <w:t>.</w:t>
      </w:r>
      <w:r w:rsidR="00C15E54" w:rsidRPr="007B0C16">
        <w:rPr>
          <w:rFonts w:cs="Tahoma"/>
        </w:rPr>
        <w:t xml:space="preserve"> La d</w:t>
      </w:r>
      <w:r w:rsidR="00031EA2" w:rsidRPr="007B0C16">
        <w:rPr>
          <w:rFonts w:cs="Tahoma"/>
        </w:rPr>
        <w:t>urée d</w:t>
      </w:r>
      <w:r w:rsidR="006B4A39" w:rsidRPr="007B0C16">
        <w:rPr>
          <w:rFonts w:cs="Tahoma"/>
        </w:rPr>
        <w:t xml:space="preserve">’une analyse </w:t>
      </w:r>
      <w:r w:rsidR="00C15E54" w:rsidRPr="007B0C16">
        <w:rPr>
          <w:rFonts w:cs="Tahoma"/>
        </w:rPr>
        <w:t>=</w:t>
      </w:r>
      <w:r w:rsidR="00031EA2" w:rsidRPr="007B0C16">
        <w:rPr>
          <w:rFonts w:cs="Tahoma"/>
        </w:rPr>
        <w:t xml:space="preserve"> </w:t>
      </w:r>
      <w:r w:rsidR="00894E98" w:rsidRPr="007B0C16">
        <w:rPr>
          <w:rFonts w:cs="Tahoma"/>
        </w:rPr>
        <w:t>(</w:t>
      </w:r>
      <w:r w:rsidR="00894E98" w:rsidRPr="007B0C16">
        <w:rPr>
          <w:rFonts w:cs="Tahoma"/>
          <w:b/>
        </w:rPr>
        <w:t xml:space="preserve">Dé Unité)x10 </w:t>
      </w:r>
      <w:r w:rsidR="00031EA2" w:rsidRPr="007B0C16">
        <w:rPr>
          <w:rFonts w:cs="Tahoma"/>
          <w:b/>
        </w:rPr>
        <w:t>min</w:t>
      </w:r>
      <w:r w:rsidR="00047956" w:rsidRPr="007B0C16">
        <w:rPr>
          <w:rFonts w:cs="Tahoma"/>
          <w:b/>
        </w:rPr>
        <w:t>utes</w:t>
      </w:r>
      <w:r w:rsidR="00D03492" w:rsidRPr="007B0C16">
        <w:rPr>
          <w:rFonts w:cs="Tahoma"/>
          <w:b/>
        </w:rPr>
        <w:t xml:space="preserve"> par propriété découverte</w:t>
      </w:r>
      <w:r w:rsidR="00031EA2" w:rsidRPr="007B0C16">
        <w:rPr>
          <w:rFonts w:cs="Tahoma"/>
        </w:rPr>
        <w:t>.</w:t>
      </w:r>
      <w:r w:rsidR="005630F8" w:rsidRPr="007B0C16">
        <w:rPr>
          <w:rFonts w:cs="Tahoma"/>
        </w:rPr>
        <w:t xml:space="preserve"> </w:t>
      </w:r>
      <w:r w:rsidR="00EF3F8A" w:rsidRPr="007B0C16">
        <w:rPr>
          <w:rFonts w:cs="Tahoma"/>
        </w:rPr>
        <w:t>Notez le</w:t>
      </w:r>
      <w:r w:rsidR="00894E98" w:rsidRPr="007B0C16">
        <w:rPr>
          <w:rFonts w:cs="Tahoma"/>
        </w:rPr>
        <w:t>s</w:t>
      </w:r>
      <w:r w:rsidR="00EF3F8A" w:rsidRPr="007B0C16">
        <w:rPr>
          <w:rFonts w:cs="Tahoma"/>
        </w:rPr>
        <w:t xml:space="preserve"> résultat</w:t>
      </w:r>
      <w:r w:rsidR="00894E98" w:rsidRPr="007B0C16">
        <w:rPr>
          <w:rFonts w:cs="Tahoma"/>
        </w:rPr>
        <w:t>s</w:t>
      </w:r>
      <w:r w:rsidR="00EF3F8A" w:rsidRPr="007B0C16">
        <w:rPr>
          <w:rFonts w:cs="Tahoma"/>
        </w:rPr>
        <w:t xml:space="preserve"> dans une liste</w:t>
      </w:r>
      <w:r w:rsidR="00031EA2" w:rsidRPr="007B0C16">
        <w:rPr>
          <w:rFonts w:cs="Tahoma"/>
        </w:rPr>
        <w:t xml:space="preserve"> associée à la feuille de Perso</w:t>
      </w:r>
      <w:r w:rsidR="00EF3F8A" w:rsidRPr="007B0C16">
        <w:rPr>
          <w:rFonts w:cs="Tahoma"/>
        </w:rPr>
        <w:t xml:space="preserve"> qui permet de gérer le niveau de connaissance du Perso par rapport aux PN. </w:t>
      </w:r>
    </w:p>
    <w:p w14:paraId="01E529BD" w14:textId="4F072E1B" w:rsidR="00356AEA" w:rsidRPr="007B0C16" w:rsidRDefault="00356AEA" w:rsidP="00356AEA">
      <w:pPr>
        <w:pStyle w:val="Exemple0"/>
      </w:pPr>
      <w:r w:rsidRPr="007B0C16">
        <w:t xml:space="preserve">Exemple : un Perso avec Minéraux NE80 sacrifie une dose brute Q+ de Smarach (rareté 5) sans atelier mais avec des outils Q++, un PN inconnu. La capacité d’analyse = </w:t>
      </w:r>
      <w:r w:rsidR="00204705">
        <w:t>[</w:t>
      </w:r>
      <w:r w:rsidRPr="007B0C16">
        <w:t>80 + 5x</w:t>
      </w:r>
      <w:r w:rsidR="00204705">
        <w:t>10]/2</w:t>
      </w:r>
      <w:r w:rsidRPr="007B0C16">
        <w:t xml:space="preserve"> +5 (Qualité</w:t>
      </w:r>
      <w:r w:rsidR="00894E98" w:rsidRPr="007B0C16">
        <w:t xml:space="preserve"> PN</w:t>
      </w:r>
      <w:r w:rsidRPr="007B0C16">
        <w:t xml:space="preserve">) </w:t>
      </w:r>
      <w:r w:rsidR="00204705">
        <w:t>+</w:t>
      </w:r>
      <w:r w:rsidRPr="007B0C16">
        <w:t>10(</w:t>
      </w:r>
      <w:r w:rsidR="00894E98" w:rsidRPr="007B0C16">
        <w:t xml:space="preserve">état </w:t>
      </w:r>
      <w:r w:rsidRPr="007B0C16">
        <w:t>brut) + 1</w:t>
      </w:r>
      <w:r w:rsidR="00D03492" w:rsidRPr="007B0C16">
        <w:t>0</w:t>
      </w:r>
      <w:r w:rsidRPr="007B0C16">
        <w:t>(dose sacrifiée) -20(</w:t>
      </w:r>
      <w:r w:rsidR="00D03492" w:rsidRPr="007B0C16">
        <w:t xml:space="preserve">pas </w:t>
      </w:r>
      <w:r w:rsidRPr="007B0C16">
        <w:t>atelier) +10(</w:t>
      </w:r>
      <w:r w:rsidR="00894E98" w:rsidRPr="007B0C16">
        <w:t xml:space="preserve">qualité </w:t>
      </w:r>
      <w:r w:rsidRPr="007B0C16">
        <w:t xml:space="preserve">outils) = </w:t>
      </w:r>
      <w:r w:rsidR="00204705">
        <w:t>8</w:t>
      </w:r>
      <w:r w:rsidR="00D03492" w:rsidRPr="007B0C16">
        <w:t>0</w:t>
      </w:r>
      <w:r w:rsidR="008315F4" w:rsidRPr="007B0C16">
        <w:t>. Avec un (d100=</w:t>
      </w:r>
      <w:r w:rsidR="00204705">
        <w:t>8</w:t>
      </w:r>
      <w:r w:rsidR="008315F4" w:rsidRPr="007B0C16">
        <w:t xml:space="preserve">7), c’est un tRP et une propriété de l’état brut est découverte, c’est automatiquement la seconde car la première est permanente. La saison(nuit) et le poids(60g) sont également découverts. L’analyse dure </w:t>
      </w:r>
      <w:r w:rsidR="00894E98" w:rsidRPr="007B0C16">
        <w:t>7x10</w:t>
      </w:r>
      <w:r w:rsidR="008315F4" w:rsidRPr="007B0C16">
        <w:t xml:space="preserve">= </w:t>
      </w:r>
      <w:r w:rsidR="00894E98" w:rsidRPr="007B0C16">
        <w:t>70</w:t>
      </w:r>
      <w:r w:rsidR="008315F4" w:rsidRPr="007B0C16">
        <w:t>minutes.</w:t>
      </w:r>
    </w:p>
    <w:p w14:paraId="4F7EE97D" w14:textId="3C1F6F39" w:rsidR="00A62F85" w:rsidRPr="007B0C16" w:rsidRDefault="00A62F85" w:rsidP="00F30DFF">
      <w:pPr>
        <w:pStyle w:val="Titre3"/>
      </w:pPr>
      <w:bookmarkStart w:id="177" w:name="_Toc208836742"/>
      <w:r w:rsidRPr="007B0C16">
        <w:t xml:space="preserve">3.4.2 </w:t>
      </w:r>
      <w:r w:rsidR="00204705">
        <w:t>Enseignement</w:t>
      </w:r>
      <w:bookmarkEnd w:id="177"/>
    </w:p>
    <w:p w14:paraId="46DC23AB" w14:textId="57964A69" w:rsidR="004B115C" w:rsidRDefault="004B115C" w:rsidP="007E504A">
      <w:r>
        <w:rPr>
          <w:rFonts w:cs="Tahoma"/>
        </w:rPr>
        <w:t>Cette règle couvre l</w:t>
      </w:r>
      <w:r w:rsidR="00E53724" w:rsidRPr="007B0C16">
        <w:rPr>
          <w:rFonts w:cs="Tahoma"/>
        </w:rPr>
        <w:t>’enseignement des propriétés d’un PN, par le livre ou par une personn</w:t>
      </w:r>
      <w:r w:rsidR="00204705">
        <w:rPr>
          <w:rFonts w:cs="Tahoma"/>
        </w:rPr>
        <w:t>e maîtrisant cette connaissance</w:t>
      </w:r>
      <w:r w:rsidR="00A62F85" w:rsidRPr="007B0C16">
        <w:rPr>
          <w:rFonts w:cs="Tahoma"/>
        </w:rPr>
        <w:t xml:space="preserve">. </w:t>
      </w:r>
      <w:r>
        <w:rPr>
          <w:rFonts w:cs="Tahoma"/>
        </w:rPr>
        <w:t>U</w:t>
      </w:r>
      <w:r w:rsidR="00A62F85" w:rsidRPr="007B0C16">
        <w:rPr>
          <w:rFonts w:cs="Tahoma"/>
        </w:rPr>
        <w:t xml:space="preserve">n </w:t>
      </w:r>
      <w:r w:rsidR="005079BB" w:rsidRPr="007B0C16">
        <w:rPr>
          <w:rFonts w:cs="Tahoma"/>
        </w:rPr>
        <w:t xml:space="preserve">test </w:t>
      </w:r>
      <w:r>
        <w:rPr>
          <w:rFonts w:cs="Tahoma"/>
        </w:rPr>
        <w:t xml:space="preserve">de </w:t>
      </w:r>
      <w:r w:rsidR="005630F8" w:rsidRPr="007B0C16">
        <w:rPr>
          <w:rFonts w:cs="Tahoma"/>
          <w:b/>
        </w:rPr>
        <w:t>[</w:t>
      </w:r>
      <w:r w:rsidR="005630F8" w:rsidRPr="007B0C16">
        <w:rPr>
          <w:b/>
        </w:rPr>
        <w:t xml:space="preserve">HME </w:t>
      </w:r>
      <w:r w:rsidR="003F5CA4">
        <w:rPr>
          <w:b/>
        </w:rPr>
        <w:t>maître</w:t>
      </w:r>
      <w:r>
        <w:rPr>
          <w:b/>
        </w:rPr>
        <w:t>/livre</w:t>
      </w:r>
      <w:r w:rsidR="003F5CA4">
        <w:rPr>
          <w:b/>
        </w:rPr>
        <w:t xml:space="preserve"> + N2</w:t>
      </w:r>
      <w:r w:rsidR="005630F8" w:rsidRPr="007B0C16">
        <w:rPr>
          <w:b/>
        </w:rPr>
        <w:t>(</w:t>
      </w:r>
      <w:r w:rsidR="003F5CA4">
        <w:rPr>
          <w:b/>
        </w:rPr>
        <w:t>HME</w:t>
      </w:r>
      <w:r w:rsidR="005630F8" w:rsidRPr="007B0C16">
        <w:rPr>
          <w:b/>
        </w:rPr>
        <w:t>)</w:t>
      </w:r>
      <w:r w:rsidR="003F5CA4">
        <w:rPr>
          <w:b/>
        </w:rPr>
        <w:t xml:space="preserve"> élève</w:t>
      </w:r>
      <w:r w:rsidR="005630F8" w:rsidRPr="007B0C16">
        <w:rPr>
          <w:b/>
        </w:rPr>
        <w:t>] /2</w:t>
      </w:r>
      <w:r w:rsidR="005630F8" w:rsidRPr="007B0C16">
        <w:t xml:space="preserve"> </w:t>
      </w:r>
      <w:r w:rsidR="005079BB" w:rsidRPr="007B0C16">
        <w:t>est nécessaire</w:t>
      </w:r>
      <w: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3954"/>
      </w:tblGrid>
      <w:tr w:rsidR="004B115C" w:rsidRPr="007B0C16" w14:paraId="64E95A0D" w14:textId="77777777" w:rsidTr="004B115C">
        <w:tc>
          <w:tcPr>
            <w:tcW w:w="0" w:type="auto"/>
          </w:tcPr>
          <w:p w14:paraId="2E280023" w14:textId="77777777" w:rsidR="004B115C" w:rsidRPr="007B0C16" w:rsidRDefault="004B115C" w:rsidP="004B115C">
            <w:pPr>
              <w:jc w:val="center"/>
              <w:rPr>
                <w:rFonts w:cs="Tahoma"/>
                <w:b/>
                <w:sz w:val="16"/>
                <w:szCs w:val="16"/>
              </w:rPr>
            </w:pPr>
            <w:r w:rsidRPr="007B0C16">
              <w:rPr>
                <w:rFonts w:cs="Tahoma"/>
                <w:b/>
                <w:sz w:val="16"/>
                <w:szCs w:val="16"/>
              </w:rPr>
              <w:t>Résultat</w:t>
            </w:r>
          </w:p>
        </w:tc>
        <w:tc>
          <w:tcPr>
            <w:tcW w:w="0" w:type="auto"/>
          </w:tcPr>
          <w:p w14:paraId="4F9A1375" w14:textId="33E88710" w:rsidR="004B115C" w:rsidRPr="007B0C16" w:rsidRDefault="004B115C" w:rsidP="004B115C">
            <w:pPr>
              <w:jc w:val="center"/>
              <w:rPr>
                <w:rFonts w:cs="Tahoma"/>
                <w:b/>
                <w:sz w:val="16"/>
                <w:szCs w:val="16"/>
              </w:rPr>
            </w:pPr>
            <w:r>
              <w:rPr>
                <w:rFonts w:cs="Tahoma"/>
                <w:b/>
                <w:sz w:val="16"/>
                <w:szCs w:val="16"/>
              </w:rPr>
              <w:t>Enseignement</w:t>
            </w:r>
          </w:p>
        </w:tc>
      </w:tr>
      <w:tr w:rsidR="004B115C" w:rsidRPr="007B0C16" w14:paraId="030A478A" w14:textId="77777777" w:rsidTr="004B115C">
        <w:tc>
          <w:tcPr>
            <w:tcW w:w="0" w:type="auto"/>
          </w:tcPr>
          <w:p w14:paraId="673089CD" w14:textId="77777777" w:rsidR="004B115C" w:rsidRPr="007B0C16" w:rsidRDefault="004B115C" w:rsidP="004B115C">
            <w:pPr>
              <w:jc w:val="center"/>
              <w:rPr>
                <w:rFonts w:cs="Tahoma"/>
                <w:sz w:val="16"/>
                <w:szCs w:val="16"/>
              </w:rPr>
            </w:pPr>
            <w:r w:rsidRPr="007B0C16">
              <w:rPr>
                <w:rFonts w:cs="Tahoma"/>
                <w:sz w:val="16"/>
                <w:szCs w:val="16"/>
              </w:rPr>
              <w:t>tRC</w:t>
            </w:r>
          </w:p>
        </w:tc>
        <w:tc>
          <w:tcPr>
            <w:tcW w:w="0" w:type="auto"/>
          </w:tcPr>
          <w:p w14:paraId="4C235896" w14:textId="0540479C" w:rsidR="004B115C" w:rsidRPr="007B0C16" w:rsidRDefault="004B115C" w:rsidP="004B115C">
            <w:pPr>
              <w:jc w:val="left"/>
              <w:rPr>
                <w:rFonts w:cs="Tahoma"/>
                <w:bCs/>
                <w:sz w:val="16"/>
              </w:rPr>
            </w:pPr>
            <w:r>
              <w:rPr>
                <w:rFonts w:cs="Tahoma"/>
                <w:bCs/>
                <w:sz w:val="16"/>
              </w:rPr>
              <w:t>Toutes les propriétés de cet état sont apprises</w:t>
            </w:r>
          </w:p>
        </w:tc>
      </w:tr>
      <w:tr w:rsidR="004B115C" w:rsidRPr="007B0C16" w14:paraId="03FE2B4A" w14:textId="77777777" w:rsidTr="004B115C">
        <w:tc>
          <w:tcPr>
            <w:tcW w:w="0" w:type="auto"/>
            <w:shd w:val="clear" w:color="auto" w:fill="E6E6E6"/>
          </w:tcPr>
          <w:p w14:paraId="3C6732D4" w14:textId="77777777" w:rsidR="004B115C" w:rsidRPr="007B0C16" w:rsidRDefault="004B115C" w:rsidP="004B115C">
            <w:pPr>
              <w:jc w:val="center"/>
              <w:rPr>
                <w:rFonts w:cs="Tahoma"/>
                <w:sz w:val="16"/>
                <w:szCs w:val="16"/>
              </w:rPr>
            </w:pPr>
            <w:r w:rsidRPr="007B0C16">
              <w:rPr>
                <w:rFonts w:cs="Tahoma"/>
                <w:sz w:val="16"/>
                <w:szCs w:val="16"/>
              </w:rPr>
              <w:lastRenderedPageBreak/>
              <w:t>tRN</w:t>
            </w:r>
          </w:p>
        </w:tc>
        <w:tc>
          <w:tcPr>
            <w:tcW w:w="0" w:type="auto"/>
            <w:shd w:val="clear" w:color="auto" w:fill="E6E6E6"/>
          </w:tcPr>
          <w:p w14:paraId="5E15C39C" w14:textId="0C02EE0A" w:rsidR="004B115C" w:rsidRPr="007B0C16" w:rsidRDefault="004B115C" w:rsidP="004B115C">
            <w:pPr>
              <w:jc w:val="left"/>
              <w:rPr>
                <w:rFonts w:cs="Tahoma"/>
                <w:bCs/>
                <w:sz w:val="16"/>
              </w:rPr>
            </w:pPr>
            <w:r>
              <w:rPr>
                <w:rFonts w:cs="Tahoma"/>
                <w:bCs/>
                <w:sz w:val="16"/>
              </w:rPr>
              <w:t>La propriété est découverte</w:t>
            </w:r>
          </w:p>
        </w:tc>
      </w:tr>
      <w:tr w:rsidR="004B115C" w:rsidRPr="007B0C16" w14:paraId="6956B0E8" w14:textId="77777777" w:rsidTr="004B115C">
        <w:tc>
          <w:tcPr>
            <w:tcW w:w="0" w:type="auto"/>
            <w:shd w:val="clear" w:color="auto" w:fill="D9D9D9"/>
          </w:tcPr>
          <w:p w14:paraId="48CF73C6" w14:textId="77777777" w:rsidR="004B115C" w:rsidRPr="007B0C16" w:rsidRDefault="004B115C" w:rsidP="004B115C">
            <w:pPr>
              <w:jc w:val="center"/>
              <w:rPr>
                <w:rFonts w:cs="Tahoma"/>
                <w:sz w:val="16"/>
                <w:szCs w:val="16"/>
              </w:rPr>
            </w:pPr>
            <w:r w:rsidRPr="007B0C16">
              <w:rPr>
                <w:rFonts w:cs="Tahoma"/>
                <w:sz w:val="16"/>
                <w:szCs w:val="16"/>
              </w:rPr>
              <w:t>tRP</w:t>
            </w:r>
          </w:p>
        </w:tc>
        <w:tc>
          <w:tcPr>
            <w:tcW w:w="0" w:type="auto"/>
            <w:shd w:val="clear" w:color="auto" w:fill="D9D9D9"/>
          </w:tcPr>
          <w:p w14:paraId="59994E1E" w14:textId="3FC82687" w:rsidR="004B115C" w:rsidRPr="007B0C16" w:rsidRDefault="004B115C" w:rsidP="004B115C">
            <w:pPr>
              <w:jc w:val="left"/>
              <w:rPr>
                <w:rFonts w:cs="Tahoma"/>
                <w:bCs/>
                <w:sz w:val="16"/>
              </w:rPr>
            </w:pPr>
            <w:r>
              <w:rPr>
                <w:rFonts w:cs="Tahoma"/>
                <w:bCs/>
                <w:sz w:val="16"/>
              </w:rPr>
              <w:t>Prochain test à +10</w:t>
            </w:r>
          </w:p>
        </w:tc>
      </w:tr>
      <w:tr w:rsidR="004B115C" w:rsidRPr="007B0C16" w14:paraId="5ECE632C" w14:textId="77777777" w:rsidTr="004B115C">
        <w:tc>
          <w:tcPr>
            <w:tcW w:w="0" w:type="auto"/>
            <w:shd w:val="clear" w:color="auto" w:fill="C0C0C0"/>
          </w:tcPr>
          <w:p w14:paraId="3DCDB695" w14:textId="77777777" w:rsidR="004B115C" w:rsidRPr="007B0C16" w:rsidRDefault="004B115C" w:rsidP="004B115C">
            <w:pPr>
              <w:jc w:val="center"/>
              <w:rPr>
                <w:rFonts w:cs="Tahoma"/>
                <w:sz w:val="16"/>
                <w:szCs w:val="16"/>
              </w:rPr>
            </w:pPr>
            <w:r w:rsidRPr="007B0C16">
              <w:rPr>
                <w:rFonts w:cs="Tahoma"/>
                <w:sz w:val="16"/>
                <w:szCs w:val="16"/>
              </w:rPr>
              <w:t>tEN</w:t>
            </w:r>
          </w:p>
        </w:tc>
        <w:tc>
          <w:tcPr>
            <w:tcW w:w="0" w:type="auto"/>
            <w:shd w:val="clear" w:color="auto" w:fill="C0C0C0"/>
          </w:tcPr>
          <w:p w14:paraId="17E2471A" w14:textId="6563A72A" w:rsidR="004B115C" w:rsidRPr="007B0C16" w:rsidRDefault="004B115C" w:rsidP="004B115C">
            <w:pPr>
              <w:jc w:val="left"/>
              <w:rPr>
                <w:rFonts w:cs="Tahoma"/>
                <w:bCs/>
                <w:sz w:val="16"/>
              </w:rPr>
            </w:pPr>
            <w:r>
              <w:rPr>
                <w:rFonts w:cs="Tahoma"/>
                <w:bCs/>
                <w:sz w:val="16"/>
              </w:rPr>
              <w:t>Aucun effet</w:t>
            </w:r>
          </w:p>
        </w:tc>
      </w:tr>
      <w:tr w:rsidR="004B115C" w:rsidRPr="007B0C16" w14:paraId="38CE6D2F" w14:textId="77777777" w:rsidTr="004B115C">
        <w:tc>
          <w:tcPr>
            <w:tcW w:w="0" w:type="auto"/>
            <w:shd w:val="clear" w:color="auto" w:fill="A6A6A6"/>
          </w:tcPr>
          <w:p w14:paraId="2EBF67B3" w14:textId="77777777" w:rsidR="004B115C" w:rsidRPr="007B0C16" w:rsidRDefault="004B115C" w:rsidP="004B115C">
            <w:pPr>
              <w:jc w:val="center"/>
              <w:rPr>
                <w:rFonts w:cs="Tahoma"/>
                <w:sz w:val="16"/>
                <w:szCs w:val="16"/>
              </w:rPr>
            </w:pPr>
            <w:r w:rsidRPr="007B0C16">
              <w:rPr>
                <w:rFonts w:cs="Tahoma"/>
                <w:sz w:val="16"/>
                <w:szCs w:val="16"/>
              </w:rPr>
              <w:t>tEC</w:t>
            </w:r>
          </w:p>
        </w:tc>
        <w:tc>
          <w:tcPr>
            <w:tcW w:w="0" w:type="auto"/>
            <w:shd w:val="clear" w:color="auto" w:fill="A6A6A6"/>
          </w:tcPr>
          <w:p w14:paraId="7FFA1A43" w14:textId="6796D783" w:rsidR="004B115C" w:rsidRPr="007B0C16" w:rsidRDefault="00796D40" w:rsidP="00796D40">
            <w:pPr>
              <w:jc w:val="left"/>
              <w:rPr>
                <w:rFonts w:cs="Tahoma"/>
                <w:bCs/>
                <w:sz w:val="16"/>
              </w:rPr>
            </w:pPr>
            <w:r>
              <w:rPr>
                <w:rFonts w:cs="Tahoma"/>
                <w:bCs/>
                <w:sz w:val="16"/>
              </w:rPr>
              <w:t>Le PN perd un niveau de Q !</w:t>
            </w:r>
          </w:p>
        </w:tc>
      </w:tr>
    </w:tbl>
    <w:p w14:paraId="52D0323C" w14:textId="3B78D494" w:rsidR="005079BB" w:rsidRDefault="00796D40" w:rsidP="007E504A">
      <w:r>
        <w:t>L</w:t>
      </w:r>
      <w:r w:rsidR="005630F8" w:rsidRPr="007B0C16">
        <w:t xml:space="preserve">es </w:t>
      </w:r>
      <w:r w:rsidR="005630F8" w:rsidRPr="007B0C16">
        <w:rPr>
          <w:shd w:val="clear" w:color="auto" w:fill="FFFF00"/>
        </w:rPr>
        <w:t>effets permanents</w:t>
      </w:r>
      <w:r w:rsidR="005630F8" w:rsidRPr="007B0C16">
        <w:t xml:space="preserve"> sont </w:t>
      </w:r>
      <w:r w:rsidR="005079BB" w:rsidRPr="007B0C16">
        <w:t>automatiquement réussi</w:t>
      </w:r>
      <w:r w:rsidR="005630F8" w:rsidRPr="007B0C16">
        <w:t>s</w:t>
      </w:r>
      <w:r w:rsidR="005079BB" w:rsidRPr="007B0C16">
        <w:t xml:space="preserve">. </w:t>
      </w:r>
      <w:r w:rsidR="00204705">
        <w:t xml:space="preserve">Durée = (dé unité) h, /2 </w:t>
      </w:r>
      <w:r>
        <w:t xml:space="preserve">si PN </w:t>
      </w:r>
      <w:r w:rsidR="004B115C">
        <w:t>brut</w:t>
      </w:r>
      <w:r w:rsidR="00204705">
        <w:t>, x2 si enchanté.</w:t>
      </w:r>
      <w:r w:rsidR="004B115C">
        <w:t xml:space="preserve"> </w:t>
      </w:r>
    </w:p>
    <w:p w14:paraId="26B228A3" w14:textId="3F222DE3" w:rsidR="00204705" w:rsidRPr="00204705" w:rsidRDefault="00204705" w:rsidP="00204705">
      <w:pPr>
        <w:pStyle w:val="Exemple0"/>
      </w:pPr>
      <w:r w:rsidRPr="007B0C16">
        <w:t xml:space="preserve">Exemple : </w:t>
      </w:r>
      <w:r>
        <w:t>un herboriste NE60 tente d’expliquer les vertus du Balim enchanté à un compagnon (N2 h</w:t>
      </w:r>
      <w:r w:rsidR="004B115C">
        <w:t>erboriste = 10) Avec un (d100=45</w:t>
      </w:r>
      <w:r>
        <w:t>) &gt; (60+10)/2, c’est un échec</w:t>
      </w:r>
      <w:r w:rsidRPr="007B0C16">
        <w:t>.</w:t>
      </w:r>
      <w:r>
        <w:t xml:space="preserve"> Le temps passé </w:t>
      </w:r>
      <w:r w:rsidR="004B115C">
        <w:t>5</w:t>
      </w:r>
      <w:r>
        <w:t xml:space="preserve">x2 = </w:t>
      </w:r>
      <w:r w:rsidR="004B115C">
        <w:t>1</w:t>
      </w:r>
      <w:r>
        <w:t>0h.</w:t>
      </w:r>
    </w:p>
    <w:p w14:paraId="1823FFC4" w14:textId="77777777" w:rsidR="00A62F85" w:rsidRPr="007B0C16" w:rsidRDefault="00A62F85" w:rsidP="00F30DFF">
      <w:pPr>
        <w:pStyle w:val="Titre3"/>
      </w:pPr>
      <w:bookmarkStart w:id="178" w:name="_Ref415478134"/>
      <w:bookmarkStart w:id="179" w:name="_Toc208836743"/>
      <w:r w:rsidRPr="007B0C16">
        <w:t>3.4.3 Maîtrise de propriété</w:t>
      </w:r>
      <w:bookmarkEnd w:id="178"/>
      <w:bookmarkEnd w:id="179"/>
    </w:p>
    <w:p w14:paraId="3817BF1F" w14:textId="18DD10AB" w:rsidR="00A62F85" w:rsidRPr="007B0C16" w:rsidRDefault="005630F8" w:rsidP="007E504A">
      <w:pPr>
        <w:rPr>
          <w:rFonts w:cs="Tahoma"/>
        </w:rPr>
      </w:pPr>
      <w:r w:rsidRPr="007B0C16">
        <w:rPr>
          <w:rFonts w:cs="Tahoma"/>
        </w:rPr>
        <w:t>L</w:t>
      </w:r>
      <w:r w:rsidR="00BC0216" w:rsidRPr="007B0C16">
        <w:rPr>
          <w:rFonts w:cs="Tahoma"/>
        </w:rPr>
        <w:t>’utilisation des PN suit</w:t>
      </w:r>
      <w:r w:rsidRPr="007B0C16">
        <w:rPr>
          <w:rFonts w:cs="Tahoma"/>
        </w:rPr>
        <w:t xml:space="preserve"> des </w:t>
      </w:r>
      <w:r w:rsidR="00BC0216" w:rsidRPr="007B0C16">
        <w:rPr>
          <w:rFonts w:cs="Tahoma"/>
        </w:rPr>
        <w:t xml:space="preserve">procédures </w:t>
      </w:r>
      <w:r w:rsidRPr="007B0C16">
        <w:rPr>
          <w:rFonts w:cs="Tahoma"/>
        </w:rPr>
        <w:t>et des recettes</w:t>
      </w:r>
      <w:r w:rsidR="00894E98" w:rsidRPr="007B0C16">
        <w:rPr>
          <w:rFonts w:cs="Tahoma"/>
        </w:rPr>
        <w:t xml:space="preserve"> qu’</w:t>
      </w:r>
      <w:r w:rsidRPr="007B0C16">
        <w:rPr>
          <w:rFonts w:cs="Tahoma"/>
        </w:rPr>
        <w:t xml:space="preserve">il faut maîtriser. </w:t>
      </w:r>
      <w:r w:rsidR="00BC0216" w:rsidRPr="007B0C16">
        <w:rPr>
          <w:rFonts w:cs="Tahoma"/>
        </w:rPr>
        <w:t xml:space="preserve">Les </w:t>
      </w:r>
      <w:r w:rsidRPr="007B0C16">
        <w:rPr>
          <w:rFonts w:cs="Tahoma"/>
        </w:rPr>
        <w:t>effets perm</w:t>
      </w:r>
      <w:r w:rsidR="00BC0216" w:rsidRPr="007B0C16">
        <w:rPr>
          <w:rFonts w:cs="Tahoma"/>
        </w:rPr>
        <w:t>anents</w:t>
      </w:r>
      <w:r w:rsidR="009348FB" w:rsidRPr="007B0C16">
        <w:rPr>
          <w:rFonts w:cs="Tahoma"/>
        </w:rPr>
        <w:t xml:space="preserve">, indiqués en </w:t>
      </w:r>
      <w:r w:rsidR="009348FB" w:rsidRPr="007B0C16">
        <w:rPr>
          <w:rFonts w:cs="Tahoma"/>
          <w:shd w:val="clear" w:color="auto" w:fill="FFFF00"/>
        </w:rPr>
        <w:t>jaune</w:t>
      </w:r>
      <w:r w:rsidR="009348FB" w:rsidRPr="007B0C16">
        <w:rPr>
          <w:rFonts w:cs="Tahoma"/>
        </w:rPr>
        <w:t xml:space="preserve">, </w:t>
      </w:r>
      <w:r w:rsidR="00BC0216" w:rsidRPr="007B0C16">
        <w:rPr>
          <w:rFonts w:cs="Tahoma"/>
        </w:rPr>
        <w:t>ne nécessitent aucune maîtrise</w:t>
      </w:r>
      <w:r w:rsidR="009348FB" w:rsidRPr="007B0C16">
        <w:rPr>
          <w:rFonts w:cs="Tahoma"/>
        </w:rPr>
        <w:t xml:space="preserve"> et </w:t>
      </w:r>
      <w:r w:rsidR="00BC0216" w:rsidRPr="007B0C16">
        <w:rPr>
          <w:rFonts w:cs="Tahoma"/>
        </w:rPr>
        <w:t xml:space="preserve">agissent automatiquement. Les autres effets doivent être </w:t>
      </w:r>
      <w:r w:rsidR="00C31170" w:rsidRPr="007B0C16">
        <w:rPr>
          <w:rFonts w:cs="Tahoma"/>
        </w:rPr>
        <w:t xml:space="preserve">découverts et </w:t>
      </w:r>
      <w:r w:rsidR="00BC0216" w:rsidRPr="007B0C16">
        <w:rPr>
          <w:rFonts w:cs="Tahoma"/>
        </w:rPr>
        <w:t>maîtrisés pour pouvoir agir</w:t>
      </w:r>
      <w:r w:rsidR="004D5CA0">
        <w:rPr>
          <w:rFonts w:cs="Tahoma"/>
        </w:rPr>
        <w:t>, voir ci-dessus</w:t>
      </w:r>
      <w:r w:rsidR="00BC0216" w:rsidRPr="007B0C16">
        <w:rPr>
          <w:rFonts w:cs="Tahoma"/>
        </w:rPr>
        <w:t xml:space="preserve">. </w:t>
      </w:r>
      <w:r w:rsidR="004D5CA0">
        <w:rPr>
          <w:rFonts w:cs="Tahoma"/>
        </w:rPr>
        <w:t xml:space="preserve">Les effets inconnus n’agissent pas tant qu’ils n’ont pas été connus ou activés. </w:t>
      </w:r>
      <w:r w:rsidR="004D5CA0" w:rsidRPr="004D5CA0">
        <w:rPr>
          <w:rFonts w:cs="Tahoma"/>
          <w:shd w:val="clear" w:color="auto" w:fill="FFFF00"/>
        </w:rPr>
        <w:t>Une personne connaissant les effets d’un PN peut tester HME pour activer un PN sur une autre personne</w:t>
      </w:r>
      <w:r w:rsidR="004D5CA0">
        <w:rPr>
          <w:rFonts w:cs="Tahoma"/>
        </w:rPr>
        <w:t xml:space="preserve">, en cas de réussite (tRC/tRN), le PN aura ses effets pendant </w:t>
      </w:r>
      <w:r w:rsidR="004D5CA0" w:rsidRPr="004D5CA0">
        <w:rPr>
          <w:rFonts w:cs="Tahoma"/>
          <w:b/>
        </w:rPr>
        <w:t>NE(HME)/5 heures</w:t>
      </w:r>
      <w:r w:rsidR="004D5CA0">
        <w:rPr>
          <w:rFonts w:cs="Tahoma"/>
        </w:rPr>
        <w:t>.</w:t>
      </w:r>
    </w:p>
    <w:p w14:paraId="020BD598" w14:textId="77777777" w:rsidR="00EF3F8A" w:rsidRPr="007B0C16" w:rsidRDefault="00810F69" w:rsidP="00336138">
      <w:pPr>
        <w:pStyle w:val="Titre2"/>
      </w:pPr>
      <w:bookmarkStart w:id="180" w:name="_Toc166312865"/>
      <w:bookmarkStart w:id="181" w:name="_Ref167589206"/>
      <w:bookmarkStart w:id="182" w:name="_Toc208836744"/>
      <w:bookmarkStart w:id="183" w:name="_GoBack"/>
      <w:r w:rsidRPr="007B0C16">
        <w:t>3.</w:t>
      </w:r>
      <w:r w:rsidR="00336138" w:rsidRPr="007B0C16">
        <w:t>5</w:t>
      </w:r>
      <w:r w:rsidRPr="007B0C16">
        <w:t xml:space="preserve"> </w:t>
      </w:r>
      <w:r w:rsidR="005774AC" w:rsidRPr="007B0C16">
        <w:t>Utiliser</w:t>
      </w:r>
      <w:r w:rsidR="00036706" w:rsidRPr="007B0C16">
        <w:t xml:space="preserve"> et donner</w:t>
      </w:r>
      <w:r w:rsidR="00EF3F8A" w:rsidRPr="007B0C16">
        <w:t xml:space="preserve"> des PN</w:t>
      </w:r>
      <w:bookmarkEnd w:id="180"/>
      <w:bookmarkEnd w:id="181"/>
      <w:bookmarkEnd w:id="182"/>
    </w:p>
    <w:p w14:paraId="48770700" w14:textId="4D161DD4" w:rsidR="008F6B47" w:rsidRDefault="00CC6C60" w:rsidP="005D5FFB">
      <w:pPr>
        <w:rPr>
          <w:rFonts w:cs="Tahoma"/>
        </w:rPr>
      </w:pPr>
      <w:r>
        <w:rPr>
          <w:rFonts w:cs="Tahoma"/>
        </w:rPr>
        <w:t>Il est possible d’</w:t>
      </w:r>
      <w:r w:rsidR="00D8516A" w:rsidRPr="007B0C16">
        <w:rPr>
          <w:rFonts w:cs="Tahoma"/>
        </w:rPr>
        <w:t xml:space="preserve">être sous l’effet d’un PN par type : </w:t>
      </w:r>
      <w:r w:rsidR="00A968AE" w:rsidRPr="007B0C16">
        <w:rPr>
          <w:rFonts w:cs="Tahoma"/>
        </w:rPr>
        <w:t>Animal, Végétal, Minéral</w:t>
      </w:r>
      <w:r w:rsidR="00D8516A" w:rsidRPr="007B0C16">
        <w:rPr>
          <w:rFonts w:cs="Tahoma"/>
        </w:rPr>
        <w:t xml:space="preserve">. </w:t>
      </w:r>
      <w:r w:rsidR="006D65EC">
        <w:rPr>
          <w:rFonts w:cs="Tahoma"/>
        </w:rPr>
        <w:t xml:space="preserve">Au-délà de ce nombre, il faut faire un choix pour les effets « activables ». </w:t>
      </w:r>
      <w:r w:rsidR="008F6B47">
        <w:rPr>
          <w:rFonts w:cs="Tahoma"/>
        </w:rPr>
        <w:t xml:space="preserve">De plus, si ces PN ont des effets continus, ils sont remplacés par des Malus généraux, à raison d’un </w:t>
      </w:r>
      <w:r w:rsidR="008F6B47" w:rsidRPr="008F6B47">
        <w:rPr>
          <w:rFonts w:cs="Tahoma"/>
          <w:shd w:val="clear" w:color="auto" w:fill="FFFF00"/>
        </w:rPr>
        <w:t>malus par effet</w:t>
      </w:r>
      <w:r w:rsidR="008F6B47">
        <w:rPr>
          <w:rFonts w:cs="Tahoma"/>
        </w:rPr>
        <w:t>.</w:t>
      </w:r>
    </w:p>
    <w:p w14:paraId="6CB1F50E" w14:textId="4A2DC21C" w:rsidR="008F6B47" w:rsidRPr="008F6B47" w:rsidRDefault="008F6B47" w:rsidP="008F6B47">
      <w:pPr>
        <w:pStyle w:val="Paragraphedeliste"/>
        <w:numPr>
          <w:ilvl w:val="0"/>
          <w:numId w:val="24"/>
        </w:numPr>
        <w:rPr>
          <w:rFonts w:cs="Tahoma"/>
        </w:rPr>
      </w:pPr>
      <w:r w:rsidRPr="008F6B47">
        <w:rPr>
          <w:rFonts w:cs="Tahoma"/>
        </w:rPr>
        <w:t xml:space="preserve">Le nombre de PN </w:t>
      </w:r>
      <w:r w:rsidRPr="008F6B47">
        <w:rPr>
          <w:rFonts w:cs="Tahoma"/>
        </w:rPr>
        <w:t>v</w:t>
      </w:r>
      <w:r w:rsidRPr="008F6B47">
        <w:rPr>
          <w:rFonts w:cs="Tahoma"/>
        </w:rPr>
        <w:t xml:space="preserve">égétaux actifs simultanément = </w:t>
      </w:r>
      <w:r w:rsidRPr="008F6B47">
        <w:rPr>
          <w:rFonts w:cs="Tahoma"/>
          <w:b/>
        </w:rPr>
        <w:t>(Herboriste</w:t>
      </w:r>
      <w:r w:rsidRPr="008F6B47">
        <w:rPr>
          <w:rFonts w:cs="Tahoma"/>
          <w:b/>
        </w:rPr>
        <w:t>rie</w:t>
      </w:r>
      <w:r w:rsidRPr="008F6B47">
        <w:rPr>
          <w:rFonts w:cs="Tahoma"/>
          <w:b/>
        </w:rPr>
        <w:t>+RP)/20</w:t>
      </w:r>
      <w:r w:rsidRPr="008F6B47">
        <w:rPr>
          <w:rFonts w:cs="Tahoma"/>
        </w:rPr>
        <w:t>.</w:t>
      </w:r>
    </w:p>
    <w:p w14:paraId="0DEDFA1A" w14:textId="79BC94DD" w:rsidR="008F6B47" w:rsidRPr="008F6B47" w:rsidRDefault="008F6B47" w:rsidP="008F6B47">
      <w:pPr>
        <w:pStyle w:val="Paragraphedeliste"/>
        <w:numPr>
          <w:ilvl w:val="0"/>
          <w:numId w:val="24"/>
        </w:numPr>
        <w:rPr>
          <w:rFonts w:cs="Tahoma"/>
        </w:rPr>
      </w:pPr>
      <w:r w:rsidRPr="008F6B47">
        <w:rPr>
          <w:rFonts w:cs="Tahoma"/>
        </w:rPr>
        <w:t xml:space="preserve">Le nombre de PN </w:t>
      </w:r>
      <w:r w:rsidRPr="008F6B47">
        <w:rPr>
          <w:rFonts w:cs="Tahoma"/>
        </w:rPr>
        <w:t>minéraux</w:t>
      </w:r>
      <w:r w:rsidRPr="008F6B47">
        <w:rPr>
          <w:rFonts w:cs="Tahoma"/>
        </w:rPr>
        <w:t xml:space="preserve"> actifs simultanément = </w:t>
      </w:r>
      <w:r w:rsidRPr="008F6B47">
        <w:rPr>
          <w:rFonts w:cs="Tahoma"/>
          <w:b/>
        </w:rPr>
        <w:t>(</w:t>
      </w:r>
      <w:r w:rsidRPr="008F6B47">
        <w:rPr>
          <w:rFonts w:cs="Tahoma"/>
          <w:b/>
        </w:rPr>
        <w:t>Minéralisme</w:t>
      </w:r>
      <w:r w:rsidRPr="008F6B47">
        <w:rPr>
          <w:rFonts w:cs="Tahoma"/>
          <w:b/>
        </w:rPr>
        <w:t>+RP)/20</w:t>
      </w:r>
      <w:r w:rsidRPr="008F6B47">
        <w:rPr>
          <w:rFonts w:cs="Tahoma"/>
        </w:rPr>
        <w:t>.</w:t>
      </w:r>
    </w:p>
    <w:p w14:paraId="7A8D318C" w14:textId="3D8E540D" w:rsidR="009F5CBD" w:rsidRPr="008F6B47" w:rsidRDefault="006D65EC" w:rsidP="008F6B47">
      <w:pPr>
        <w:pStyle w:val="Paragraphedeliste"/>
        <w:numPr>
          <w:ilvl w:val="0"/>
          <w:numId w:val="24"/>
        </w:numPr>
        <w:rPr>
          <w:rFonts w:cs="Tahoma"/>
        </w:rPr>
      </w:pPr>
      <w:r w:rsidRPr="008F6B47">
        <w:rPr>
          <w:rFonts w:cs="Tahoma"/>
        </w:rPr>
        <w:t xml:space="preserve">Le nombre de PN </w:t>
      </w:r>
      <w:r w:rsidR="008F6B47" w:rsidRPr="008F6B47">
        <w:rPr>
          <w:rFonts w:cs="Tahoma"/>
        </w:rPr>
        <w:t>animaux</w:t>
      </w:r>
      <w:r w:rsidRPr="008F6B47">
        <w:rPr>
          <w:rFonts w:cs="Tahoma"/>
        </w:rPr>
        <w:t xml:space="preserve"> </w:t>
      </w:r>
      <w:r w:rsidR="008F6B47" w:rsidRPr="008F6B47">
        <w:rPr>
          <w:rFonts w:cs="Tahoma"/>
        </w:rPr>
        <w:t>actifs simultanément</w:t>
      </w:r>
      <w:r w:rsidRPr="008F6B47">
        <w:rPr>
          <w:rFonts w:cs="Tahoma"/>
        </w:rPr>
        <w:t xml:space="preserve"> = </w:t>
      </w:r>
      <w:r w:rsidRPr="008F6B47">
        <w:rPr>
          <w:rFonts w:cs="Tahoma"/>
          <w:b/>
        </w:rPr>
        <w:t>(</w:t>
      </w:r>
      <w:r w:rsidR="008F6B47" w:rsidRPr="008F6B47">
        <w:rPr>
          <w:rFonts w:cs="Tahoma"/>
          <w:b/>
        </w:rPr>
        <w:t>Équarissage</w:t>
      </w:r>
      <w:r w:rsidR="00D8516A" w:rsidRPr="008F6B47">
        <w:rPr>
          <w:rFonts w:cs="Tahoma"/>
          <w:b/>
        </w:rPr>
        <w:t>+RP</w:t>
      </w:r>
      <w:r w:rsidRPr="008F6B47">
        <w:rPr>
          <w:rFonts w:cs="Tahoma"/>
          <w:b/>
        </w:rPr>
        <w:t>)/20</w:t>
      </w:r>
      <w:r w:rsidR="005D5FFB" w:rsidRPr="008F6B47">
        <w:rPr>
          <w:rFonts w:cs="Tahoma"/>
        </w:rPr>
        <w:t>.</w:t>
      </w:r>
    </w:p>
    <w:p w14:paraId="602E113D" w14:textId="6A15E099" w:rsidR="00A53660" w:rsidRDefault="006359A3" w:rsidP="000D52F0">
      <w:pPr>
        <w:rPr>
          <w:rFonts w:cs="Tahoma"/>
        </w:rPr>
      </w:pPr>
      <w:r w:rsidRPr="007B0C16">
        <w:rPr>
          <w:rFonts w:cs="Tahoma"/>
        </w:rPr>
        <w:t xml:space="preserve">Pour </w:t>
      </w:r>
      <w:r w:rsidRPr="007B0C16">
        <w:rPr>
          <w:rFonts w:cs="Tahoma"/>
          <w:b/>
        </w:rPr>
        <w:t>donner</w:t>
      </w:r>
      <w:r w:rsidR="004A2483" w:rsidRPr="007B0C16">
        <w:rPr>
          <w:rFonts w:cs="Tahoma"/>
        </w:rPr>
        <w:t xml:space="preserve"> (pas vendre)</w:t>
      </w:r>
      <w:r w:rsidRPr="007B0C16">
        <w:rPr>
          <w:rFonts w:cs="Tahoma"/>
        </w:rPr>
        <w:t xml:space="preserve"> un PN </w:t>
      </w:r>
      <w:r w:rsidR="0094094E">
        <w:rPr>
          <w:rFonts w:cs="Tahoma"/>
        </w:rPr>
        <w:t>possé</w:t>
      </w:r>
      <w:r w:rsidR="005D5FFB">
        <w:rPr>
          <w:rFonts w:cs="Tahoma"/>
        </w:rPr>
        <w:t>dé</w:t>
      </w:r>
      <w:r w:rsidRPr="007B0C16">
        <w:rPr>
          <w:rFonts w:cs="Tahoma"/>
        </w:rPr>
        <w:t xml:space="preserve">, il faut tester </w:t>
      </w:r>
      <w:r w:rsidRPr="007B0C16">
        <w:rPr>
          <w:rFonts w:cs="Tahoma"/>
          <w:b/>
        </w:rPr>
        <w:t>(V(car)+</w:t>
      </w:r>
      <w:r w:rsidR="00717DC9" w:rsidRPr="007B0C16">
        <w:rPr>
          <w:rFonts w:cs="Tahoma"/>
          <w:b/>
        </w:rPr>
        <w:t xml:space="preserve"> </w:t>
      </w:r>
      <w:r w:rsidRPr="007B0C16">
        <w:rPr>
          <w:rFonts w:cs="Tahoma"/>
          <w:b/>
        </w:rPr>
        <w:t>Rareté</w:t>
      </w:r>
      <w:r w:rsidR="009F5CBD" w:rsidRPr="007B0C16">
        <w:rPr>
          <w:rFonts w:cs="Tahoma"/>
          <w:b/>
        </w:rPr>
        <w:t xml:space="preserve"> </w:t>
      </w:r>
      <w:r w:rsidRPr="007B0C16">
        <w:rPr>
          <w:rFonts w:cs="Tahoma"/>
          <w:b/>
        </w:rPr>
        <w:t>x</w:t>
      </w:r>
      <w:r w:rsidR="0062179C" w:rsidRPr="007B0C16">
        <w:rPr>
          <w:rFonts w:cs="Tahoma"/>
          <w:b/>
        </w:rPr>
        <w:t>10</w:t>
      </w:r>
      <w:r w:rsidRPr="007B0C16">
        <w:rPr>
          <w:rFonts w:cs="Tahoma"/>
          <w:b/>
        </w:rPr>
        <w:t>)/</w:t>
      </w:r>
      <w:r w:rsidR="009F5CBD" w:rsidRPr="007B0C16">
        <w:rPr>
          <w:rFonts w:cs="Tahoma"/>
          <w:b/>
        </w:rPr>
        <w:t xml:space="preserve"> 2,3,4</w:t>
      </w:r>
      <w:r w:rsidRPr="007B0C16">
        <w:rPr>
          <w:rFonts w:cs="Tahoma"/>
        </w:rPr>
        <w:t xml:space="preserve"> si </w:t>
      </w:r>
      <w:r w:rsidR="009F5CBD" w:rsidRPr="007B0C16">
        <w:rPr>
          <w:rFonts w:cs="Tahoma"/>
        </w:rPr>
        <w:t>brut/préparé/</w:t>
      </w:r>
      <w:r w:rsidRPr="007B0C16">
        <w:rPr>
          <w:rFonts w:cs="Tahoma"/>
        </w:rPr>
        <w:t>enchanté</w:t>
      </w:r>
      <w:r w:rsidR="00236655" w:rsidRPr="007B0C16">
        <w:rPr>
          <w:rFonts w:cs="Tahoma"/>
        </w:rPr>
        <w:t xml:space="preserve">, </w:t>
      </w:r>
      <w:r w:rsidR="009F5CBD" w:rsidRPr="007B0C16">
        <w:rPr>
          <w:rFonts w:cs="Tahoma"/>
          <w:b/>
        </w:rPr>
        <w:t>+</w:t>
      </w:r>
      <w:r w:rsidR="005630F8" w:rsidRPr="007B0C16">
        <w:rPr>
          <w:rFonts w:cs="Tahoma"/>
          <w:b/>
        </w:rPr>
        <w:t>HME</w:t>
      </w:r>
      <w:r w:rsidR="005774AC" w:rsidRPr="007B0C16">
        <w:rPr>
          <w:rFonts w:cs="Tahoma"/>
        </w:rPr>
        <w:t xml:space="preserve">, </w:t>
      </w:r>
      <w:r w:rsidR="005D5FFB">
        <w:rPr>
          <w:rFonts w:cs="Tahoma"/>
        </w:rPr>
        <w:t>un test par type de PN et par rencontre</w:t>
      </w:r>
      <w:r w:rsidRPr="007B0C16">
        <w:rPr>
          <w:rFonts w:cs="Tahoma"/>
        </w:rPr>
        <w:t xml:space="preserve">. </w:t>
      </w:r>
    </w:p>
    <w:p w14:paraId="3FCB00B8" w14:textId="432A1594" w:rsidR="00F92F29" w:rsidRPr="007B0C16" w:rsidRDefault="005D5FFB" w:rsidP="000D52F0">
      <w:pPr>
        <w:rPr>
          <w:rFonts w:cs="Tahoma"/>
        </w:rPr>
      </w:pPr>
      <w:r>
        <w:rPr>
          <w:rFonts w:cs="Tahoma"/>
        </w:rPr>
        <w:t>Rappel : les ef</w:t>
      </w:r>
      <w:r w:rsidR="00F92F29" w:rsidRPr="00232719">
        <w:rPr>
          <w:rFonts w:cs="Tahoma"/>
        </w:rPr>
        <w:t>fets</w:t>
      </w:r>
      <w:r w:rsidR="00F92F29" w:rsidRPr="00F92F29">
        <w:rPr>
          <w:rFonts w:cs="Tahoma"/>
          <w:b/>
        </w:rPr>
        <w:t xml:space="preserve"> permanents</w:t>
      </w:r>
      <w:r w:rsidR="00F92F29">
        <w:rPr>
          <w:rFonts w:cs="Tahoma"/>
        </w:rPr>
        <w:t xml:space="preserve"> ne peu</w:t>
      </w:r>
      <w:r w:rsidR="00232719">
        <w:rPr>
          <w:rFonts w:cs="Tahoma"/>
        </w:rPr>
        <w:t>ven</w:t>
      </w:r>
      <w:r w:rsidR="00F92F29">
        <w:rPr>
          <w:rFonts w:cs="Tahoma"/>
        </w:rPr>
        <w:t xml:space="preserve">t être </w:t>
      </w:r>
      <w:r w:rsidR="00232719">
        <w:rPr>
          <w:rFonts w:cs="Tahoma"/>
        </w:rPr>
        <w:t xml:space="preserve">gagné </w:t>
      </w:r>
      <w:r w:rsidR="00F92F29" w:rsidRPr="00F92F29">
        <w:rPr>
          <w:rFonts w:cs="Tahoma"/>
          <w:b/>
        </w:rPr>
        <w:t>qu’une fois</w:t>
      </w:r>
      <w:r w:rsidR="00F92F29">
        <w:rPr>
          <w:rFonts w:cs="Tahoma"/>
        </w:rPr>
        <w:t xml:space="preserve"> </w:t>
      </w:r>
      <w:r w:rsidR="00232719">
        <w:rPr>
          <w:rFonts w:cs="Tahoma"/>
        </w:rPr>
        <w:t xml:space="preserve">par </w:t>
      </w:r>
      <w:r w:rsidR="00F92F29">
        <w:rPr>
          <w:rFonts w:cs="Tahoma"/>
        </w:rPr>
        <w:t>cible</w:t>
      </w:r>
      <w:r>
        <w:rPr>
          <w:rFonts w:cs="Tahoma"/>
        </w:rPr>
        <w:t xml:space="preserve"> par PN (pas par dose)</w:t>
      </w:r>
      <w:r w:rsidR="00F92F29">
        <w:rPr>
          <w:rFonts w:cs="Tahoma"/>
        </w:rPr>
        <w:t>.</w:t>
      </w:r>
    </w:p>
    <w:p w14:paraId="625837A9" w14:textId="77777777" w:rsidR="00EF3F8A" w:rsidRPr="007B0C16" w:rsidRDefault="00810F69">
      <w:pPr>
        <w:pStyle w:val="Titre2"/>
        <w:rPr>
          <w:rFonts w:cs="Tahoma"/>
        </w:rPr>
      </w:pPr>
      <w:bookmarkStart w:id="184" w:name="_Ref167589222"/>
      <w:bookmarkStart w:id="185" w:name="_Toc208836745"/>
      <w:bookmarkEnd w:id="183"/>
      <w:r w:rsidRPr="007B0C16">
        <w:rPr>
          <w:rFonts w:cs="Tahoma"/>
        </w:rPr>
        <w:t>3.</w:t>
      </w:r>
      <w:r w:rsidR="00336138" w:rsidRPr="007B0C16">
        <w:rPr>
          <w:rFonts w:cs="Tahoma"/>
        </w:rPr>
        <w:t>6</w:t>
      </w:r>
      <w:r w:rsidRPr="007B0C16">
        <w:rPr>
          <w:rFonts w:cs="Tahoma"/>
        </w:rPr>
        <w:t xml:space="preserve"> </w:t>
      </w:r>
      <w:r w:rsidR="001968BA" w:rsidRPr="007B0C16">
        <w:rPr>
          <w:rFonts w:cs="Tahoma"/>
        </w:rPr>
        <w:t>Mélange</w:t>
      </w:r>
      <w:r w:rsidR="00EF3F8A" w:rsidRPr="007B0C16">
        <w:rPr>
          <w:rFonts w:cs="Tahoma"/>
        </w:rPr>
        <w:t xml:space="preserve"> de PN</w:t>
      </w:r>
      <w:bookmarkEnd w:id="184"/>
      <w:bookmarkEnd w:id="185"/>
    </w:p>
    <w:p w14:paraId="6D5C3AD0" w14:textId="6D579F81" w:rsidR="00A53660" w:rsidRPr="007B0C16" w:rsidRDefault="0035161A" w:rsidP="00187B43">
      <w:pPr>
        <w:rPr>
          <w:rFonts w:cs="Tahoma"/>
        </w:rPr>
      </w:pPr>
      <w:r w:rsidRPr="007B0C16">
        <w:rPr>
          <w:rFonts w:cs="Tahoma"/>
        </w:rPr>
        <w:t xml:space="preserve">Il est possible de </w:t>
      </w:r>
      <w:r w:rsidR="00EF3F8A" w:rsidRPr="007B0C16">
        <w:rPr>
          <w:rFonts w:cs="Tahoma"/>
          <w:shd w:val="clear" w:color="auto" w:fill="FFFF00"/>
        </w:rPr>
        <w:t>combiner les effets de plusieurs PN</w:t>
      </w:r>
      <w:r w:rsidR="005774AC" w:rsidRPr="007B0C16">
        <w:rPr>
          <w:rFonts w:cs="Tahoma"/>
        </w:rPr>
        <w:t xml:space="preserve"> et</w:t>
      </w:r>
      <w:r w:rsidRPr="007B0C16">
        <w:rPr>
          <w:rFonts w:cs="Tahoma"/>
        </w:rPr>
        <w:t>,</w:t>
      </w:r>
      <w:r w:rsidR="00EF3F8A" w:rsidRPr="007B0C16">
        <w:rPr>
          <w:rFonts w:cs="Tahoma"/>
        </w:rPr>
        <w:t xml:space="preserve"> </w:t>
      </w:r>
      <w:r w:rsidRPr="007B0C16">
        <w:rPr>
          <w:rFonts w:cs="Tahoma"/>
        </w:rPr>
        <w:t>ainsi,</w:t>
      </w:r>
      <w:r w:rsidR="00EF3F8A" w:rsidRPr="007B0C16">
        <w:rPr>
          <w:rFonts w:cs="Tahoma"/>
        </w:rPr>
        <w:t xml:space="preserve"> créer un </w:t>
      </w:r>
      <w:r w:rsidRPr="007B0C16">
        <w:rPr>
          <w:rFonts w:cs="Tahoma"/>
        </w:rPr>
        <w:t>« </w:t>
      </w:r>
      <w:r w:rsidR="00EF3F8A" w:rsidRPr="007B0C16">
        <w:rPr>
          <w:rFonts w:cs="Tahoma"/>
        </w:rPr>
        <w:t>nouveau</w:t>
      </w:r>
      <w:r w:rsidRPr="007B0C16">
        <w:rPr>
          <w:rFonts w:cs="Tahoma"/>
        </w:rPr>
        <w:t> »</w:t>
      </w:r>
      <w:r w:rsidR="00EF3F8A" w:rsidRPr="007B0C16">
        <w:rPr>
          <w:rFonts w:cs="Tahoma"/>
        </w:rPr>
        <w:t xml:space="preserve"> PN. Cette opération</w:t>
      </w:r>
      <w:r w:rsidR="005774AC" w:rsidRPr="007B0C16">
        <w:rPr>
          <w:rFonts w:cs="Tahoma"/>
        </w:rPr>
        <w:t xml:space="preserve"> </w:t>
      </w:r>
      <w:r w:rsidR="00EF3F8A" w:rsidRPr="007B0C16">
        <w:rPr>
          <w:rFonts w:cs="Tahoma"/>
        </w:rPr>
        <w:t xml:space="preserve">est effectuée avec des </w:t>
      </w:r>
      <w:r w:rsidR="005C4402" w:rsidRPr="007B0C16">
        <w:rPr>
          <w:rFonts w:cs="Tahoma"/>
          <w:b/>
          <w:bCs/>
        </w:rPr>
        <w:t>outils/atelier/</w:t>
      </w:r>
      <w:r w:rsidR="00EF3F8A" w:rsidRPr="007B0C16">
        <w:rPr>
          <w:rFonts w:cs="Tahoma"/>
          <w:b/>
          <w:bCs/>
        </w:rPr>
        <w:t>matières premières de qualité</w:t>
      </w:r>
      <w:r w:rsidRPr="007B0C16">
        <w:rPr>
          <w:rFonts w:cs="Tahoma"/>
          <w:b/>
          <w:bCs/>
        </w:rPr>
        <w:t xml:space="preserve"> (+ ou ++)</w:t>
      </w:r>
      <w:r w:rsidR="00EF3F8A" w:rsidRPr="007B0C16">
        <w:rPr>
          <w:rFonts w:cs="Tahoma"/>
        </w:rPr>
        <w:t xml:space="preserve">. Elle est réservée à de talentueux </w:t>
      </w:r>
      <w:r w:rsidR="0074682E" w:rsidRPr="007B0C16">
        <w:rPr>
          <w:rFonts w:cs="Tahoma"/>
        </w:rPr>
        <w:t>artisans</w:t>
      </w:r>
      <w:r w:rsidR="005774AC" w:rsidRPr="007B0C16">
        <w:rPr>
          <w:rFonts w:cs="Tahoma"/>
        </w:rPr>
        <w:t xml:space="preserve"> (NE</w:t>
      </w:r>
      <w:r w:rsidR="005D5FFB">
        <w:rPr>
          <w:rFonts w:cs="Tahoma"/>
        </w:rPr>
        <w:t>&gt;</w:t>
      </w:r>
      <w:r w:rsidR="005774AC" w:rsidRPr="007B0C16">
        <w:rPr>
          <w:rFonts w:cs="Tahoma"/>
        </w:rPr>
        <w:t>60)</w:t>
      </w:r>
      <w:r w:rsidR="00EF3F8A" w:rsidRPr="007B0C16">
        <w:rPr>
          <w:rFonts w:cs="Tahoma"/>
        </w:rPr>
        <w:t>.</w:t>
      </w:r>
      <w:r w:rsidR="005774AC" w:rsidRPr="007B0C16">
        <w:rPr>
          <w:rFonts w:cs="Tahoma"/>
        </w:rPr>
        <w:t xml:space="preserve"> </w:t>
      </w:r>
      <w:r w:rsidR="00187B43" w:rsidRPr="007B0C16">
        <w:rPr>
          <w:rFonts w:cs="Tahoma"/>
        </w:rPr>
        <w:t xml:space="preserve">La </w:t>
      </w:r>
      <w:r w:rsidR="00EF3F8A" w:rsidRPr="007B0C16">
        <w:rPr>
          <w:rFonts w:cs="Tahoma"/>
        </w:rPr>
        <w:t>méthode consiste à combiner plusieurs PN en tentant de conserver le plus de propriétés possible</w:t>
      </w:r>
      <w:r w:rsidR="00187B43" w:rsidRPr="007B0C16">
        <w:rPr>
          <w:rFonts w:cs="Tahoma"/>
        </w:rPr>
        <w:t xml:space="preserve">. </w:t>
      </w:r>
      <w:r w:rsidRPr="007B0C16">
        <w:rPr>
          <w:rFonts w:cs="Tahoma"/>
        </w:rPr>
        <w:t>De manière parallèle, l</w:t>
      </w:r>
      <w:r w:rsidR="00187B43" w:rsidRPr="007B0C16">
        <w:rPr>
          <w:rFonts w:cs="Tahoma"/>
        </w:rPr>
        <w:t>’</w:t>
      </w:r>
      <w:r w:rsidR="00187B43" w:rsidRPr="007B0C16">
        <w:rPr>
          <w:rFonts w:cs="Tahoma"/>
          <w:i/>
        </w:rPr>
        <w:t>Alchimie</w:t>
      </w:r>
      <w:r w:rsidR="00187B43" w:rsidRPr="007B0C16">
        <w:rPr>
          <w:rFonts w:cs="Tahoma"/>
        </w:rPr>
        <w:t>, quant à elle</w:t>
      </w:r>
      <w:r w:rsidR="00EF3F8A" w:rsidRPr="007B0C16">
        <w:rPr>
          <w:rFonts w:cs="Tahoma"/>
        </w:rPr>
        <w:t xml:space="preserve">, </w:t>
      </w:r>
      <w:r w:rsidR="00187B43" w:rsidRPr="007B0C16">
        <w:rPr>
          <w:rFonts w:cs="Tahoma"/>
        </w:rPr>
        <w:t xml:space="preserve">consiste à </w:t>
      </w:r>
      <w:r w:rsidR="00EF3F8A" w:rsidRPr="007B0C16">
        <w:rPr>
          <w:rFonts w:cs="Tahoma"/>
        </w:rPr>
        <w:t>utiliser les propriétés fondamentales des PN pour en extraire les principes actifs.</w:t>
      </w:r>
    </w:p>
    <w:p w14:paraId="06493766" w14:textId="77777777" w:rsidR="00A53660" w:rsidRPr="007B0C16" w:rsidRDefault="00810F69" w:rsidP="00F30DFF">
      <w:pPr>
        <w:pStyle w:val="Titre3"/>
      </w:pPr>
      <w:bookmarkStart w:id="186" w:name="_Toc166312867"/>
      <w:bookmarkStart w:id="187" w:name="_Toc208836746"/>
      <w:r w:rsidRPr="007B0C16">
        <w:t>3.</w:t>
      </w:r>
      <w:r w:rsidR="00336138" w:rsidRPr="007B0C16">
        <w:t>6</w:t>
      </w:r>
      <w:r w:rsidRPr="007B0C16">
        <w:t xml:space="preserve">.1 </w:t>
      </w:r>
      <w:r w:rsidR="001968BA" w:rsidRPr="007B0C16">
        <w:t xml:space="preserve">Deux </w:t>
      </w:r>
      <w:r w:rsidR="00EF3F8A" w:rsidRPr="007B0C16">
        <w:t>PN</w:t>
      </w:r>
      <w:bookmarkEnd w:id="186"/>
      <w:bookmarkEnd w:id="187"/>
    </w:p>
    <w:p w14:paraId="41DF0505" w14:textId="033352E4" w:rsidR="00A53660" w:rsidRPr="007B0C16" w:rsidRDefault="005C4402">
      <w:pPr>
        <w:rPr>
          <w:rFonts w:cs="Tahoma"/>
        </w:rPr>
      </w:pPr>
      <w:r w:rsidRPr="007B0C16">
        <w:rPr>
          <w:rFonts w:cs="Tahoma"/>
          <w:noProof/>
          <w:lang w:eastAsia="fr-BE"/>
        </w:rPr>
        <w:drawing>
          <wp:anchor distT="0" distB="0" distL="114300" distR="114300" simplePos="0" relativeHeight="251620864" behindDoc="0" locked="0" layoutInCell="1" allowOverlap="1" wp14:anchorId="1E2799B1" wp14:editId="5709216D">
            <wp:simplePos x="0" y="0"/>
            <wp:positionH relativeFrom="column">
              <wp:posOffset>5131190</wp:posOffset>
            </wp:positionH>
            <wp:positionV relativeFrom="paragraph">
              <wp:posOffset>755992</wp:posOffset>
            </wp:positionV>
            <wp:extent cx="1104900" cy="1104900"/>
            <wp:effectExtent l="171450" t="171450" r="381000" b="36195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87B43" w:rsidRPr="007B0C16">
        <w:rPr>
          <w:rFonts w:cs="Tahoma"/>
        </w:rPr>
        <w:t>L</w:t>
      </w:r>
      <w:r w:rsidR="00EF3F8A" w:rsidRPr="007B0C16">
        <w:rPr>
          <w:rFonts w:cs="Tahoma"/>
        </w:rPr>
        <w:t xml:space="preserve">e mélange </w:t>
      </w:r>
      <w:r w:rsidR="00187B43" w:rsidRPr="007B0C16">
        <w:rPr>
          <w:rFonts w:cs="Tahoma"/>
        </w:rPr>
        <w:t xml:space="preserve">commence </w:t>
      </w:r>
      <w:r w:rsidR="00EF3F8A" w:rsidRPr="007B0C16">
        <w:rPr>
          <w:rFonts w:cs="Tahoma"/>
        </w:rPr>
        <w:t xml:space="preserve">en choisissant </w:t>
      </w:r>
      <w:r w:rsidR="00187B43" w:rsidRPr="007B0C16">
        <w:rPr>
          <w:rFonts w:cs="Tahoma"/>
        </w:rPr>
        <w:t xml:space="preserve">deux </w:t>
      </w:r>
      <w:r w:rsidR="00EF3F8A" w:rsidRPr="007B0C16">
        <w:rPr>
          <w:rFonts w:cs="Tahoma"/>
        </w:rPr>
        <w:t>PN</w:t>
      </w:r>
      <w:r w:rsidR="005774AC" w:rsidRPr="007B0C16">
        <w:rPr>
          <w:rFonts w:cs="Tahoma"/>
        </w:rPr>
        <w:t xml:space="preserve"> différents : </w:t>
      </w:r>
      <w:r w:rsidR="00187B43" w:rsidRPr="007B0C16">
        <w:rPr>
          <w:rFonts w:cs="Tahoma"/>
          <w:b/>
        </w:rPr>
        <w:t>PN-A</w:t>
      </w:r>
      <w:r w:rsidR="00187B43" w:rsidRPr="007B0C16">
        <w:rPr>
          <w:rFonts w:cs="Tahoma"/>
        </w:rPr>
        <w:t xml:space="preserve"> et </w:t>
      </w:r>
      <w:r w:rsidR="00187B43" w:rsidRPr="007B0C16">
        <w:rPr>
          <w:rFonts w:cs="Tahoma"/>
          <w:b/>
        </w:rPr>
        <w:t>PN-B</w:t>
      </w:r>
      <w:r w:rsidR="00EF3F8A" w:rsidRPr="007B0C16">
        <w:rPr>
          <w:rFonts w:cs="Tahoma"/>
        </w:rPr>
        <w:t>. Passez en revue toutes (!) les propriétés du premier PN</w:t>
      </w:r>
      <w:r w:rsidR="00357A65" w:rsidRPr="007B0C16">
        <w:rPr>
          <w:rFonts w:cs="Tahoma"/>
        </w:rPr>
        <w:t xml:space="preserve"> (selon </w:t>
      </w:r>
      <w:r w:rsidR="005D5FFB">
        <w:rPr>
          <w:rFonts w:cs="Tahoma"/>
        </w:rPr>
        <w:t xml:space="preserve">son </w:t>
      </w:r>
      <w:r w:rsidR="00357A65" w:rsidRPr="007B0C16">
        <w:rPr>
          <w:rFonts w:cs="Tahoma"/>
        </w:rPr>
        <w:t>état)</w:t>
      </w:r>
      <w:r w:rsidR="00EF3F8A" w:rsidRPr="007B0C16">
        <w:rPr>
          <w:rFonts w:cs="Tahoma"/>
        </w:rPr>
        <w:t xml:space="preserve">, dans l’ordre de la fiche. Pour chacune de ces propriétés, déterminez si elle est conservée dans le nouveau PN. Ce test est </w:t>
      </w:r>
      <w:r w:rsidR="00EF3F8A" w:rsidRPr="007B0C16">
        <w:rPr>
          <w:rFonts w:cs="Tahoma"/>
          <w:shd w:val="clear" w:color="auto" w:fill="FFFF00"/>
        </w:rPr>
        <w:t>obligatoire</w:t>
      </w:r>
      <w:r w:rsidR="00EF3F8A" w:rsidRPr="007B0C16">
        <w:rPr>
          <w:rFonts w:cs="Tahoma"/>
        </w:rPr>
        <w:t>. Faites cela pour toutes les propriétés du PN-A et ensuite celles de PN-B. Ce processus peut s’interrompre selon les résultats des tests de mélange.</w:t>
      </w:r>
      <w:r w:rsidR="005774AC" w:rsidRPr="007B0C16">
        <w:rPr>
          <w:rFonts w:cs="Tahoma"/>
        </w:rPr>
        <w:t xml:space="preserve"> </w:t>
      </w:r>
      <w:r w:rsidR="00EF3F8A" w:rsidRPr="007B0C16">
        <w:rPr>
          <w:rFonts w:cs="Tahoma"/>
        </w:rPr>
        <w:t xml:space="preserve">La </w:t>
      </w:r>
      <w:r w:rsidR="005774AC" w:rsidRPr="007B0C16">
        <w:rPr>
          <w:rFonts w:cs="Tahoma"/>
          <w:shd w:val="clear" w:color="auto" w:fill="FFFF00"/>
        </w:rPr>
        <w:t xml:space="preserve">CR </w:t>
      </w:r>
      <w:r w:rsidR="00EF3F8A" w:rsidRPr="007B0C16">
        <w:rPr>
          <w:rFonts w:cs="Tahoma"/>
          <w:shd w:val="clear" w:color="auto" w:fill="FFFF00"/>
        </w:rPr>
        <w:t xml:space="preserve">de conserver </w:t>
      </w:r>
      <w:r w:rsidR="005774AC" w:rsidRPr="007B0C16">
        <w:rPr>
          <w:rFonts w:cs="Tahoma"/>
          <w:shd w:val="clear" w:color="auto" w:fill="FFFF00"/>
        </w:rPr>
        <w:t xml:space="preserve">une </w:t>
      </w:r>
      <w:r w:rsidR="00EF3F8A" w:rsidRPr="007B0C16">
        <w:rPr>
          <w:rFonts w:cs="Tahoma"/>
          <w:shd w:val="clear" w:color="auto" w:fill="FFFF00"/>
        </w:rPr>
        <w:t>propriété</w:t>
      </w:r>
      <w:r w:rsidR="00EF3F8A" w:rsidRPr="007B0C16">
        <w:rPr>
          <w:rFonts w:cs="Tahoma"/>
        </w:rPr>
        <w:t xml:space="preserve"> = </w:t>
      </w:r>
      <w:r w:rsidR="005774AC" w:rsidRPr="007B0C16">
        <w:rPr>
          <w:rFonts w:cs="Tahoma"/>
          <w:b/>
        </w:rPr>
        <w:t>HME</w:t>
      </w:r>
      <w:r w:rsidR="00EF3F8A" w:rsidRPr="007B0C16">
        <w:rPr>
          <w:rFonts w:cs="Tahoma"/>
        </w:rPr>
        <w:t xml:space="preserve"> (/2 si un des</w:t>
      </w:r>
      <w:r w:rsidR="00357A65" w:rsidRPr="007B0C16">
        <w:rPr>
          <w:rFonts w:cs="Tahoma"/>
        </w:rPr>
        <w:t xml:space="preserve"> deux</w:t>
      </w:r>
      <w:r w:rsidR="00EF3F8A" w:rsidRPr="007B0C16">
        <w:rPr>
          <w:rFonts w:cs="Tahoma"/>
        </w:rPr>
        <w:t xml:space="preserve"> PN n’est pas dans la spécialité connue). </w:t>
      </w:r>
      <w:r w:rsidR="0035161A" w:rsidRPr="007B0C16">
        <w:rPr>
          <w:rFonts w:cs="Tahoma"/>
        </w:rPr>
        <w:t>Modifiez cette CR par les étapes suivantes.</w:t>
      </w:r>
    </w:p>
    <w:p w14:paraId="23D056CD" w14:textId="2665EA33" w:rsidR="00810F69" w:rsidRPr="007B0C16" w:rsidRDefault="00810F69" w:rsidP="00F30DFF">
      <w:pPr>
        <w:pStyle w:val="Titre3"/>
      </w:pPr>
      <w:bookmarkStart w:id="188" w:name="_Toc208836747"/>
      <w:r w:rsidRPr="007B0C16">
        <w:t>3.</w:t>
      </w:r>
      <w:r w:rsidR="00336138" w:rsidRPr="007B0C16">
        <w:t>6</w:t>
      </w:r>
      <w:r w:rsidRPr="007B0C16">
        <w:t xml:space="preserve">.2 </w:t>
      </w:r>
      <w:r w:rsidR="00EF3F8A" w:rsidRPr="007B0C16">
        <w:t>Compatibilité des PN</w:t>
      </w:r>
      <w:bookmarkEnd w:id="188"/>
    </w:p>
    <w:p w14:paraId="0A9EC2FA" w14:textId="52CBEA64" w:rsidR="00EF3F8A" w:rsidRPr="007B0C16" w:rsidRDefault="00810F69">
      <w:pPr>
        <w:rPr>
          <w:rFonts w:cs="Tahoma"/>
        </w:rPr>
      </w:pPr>
      <w:r w:rsidRPr="007B0C16">
        <w:rPr>
          <w:rFonts w:cs="Tahoma"/>
        </w:rPr>
        <w:t>É</w:t>
      </w:r>
      <w:r w:rsidR="00EF3F8A" w:rsidRPr="007B0C16">
        <w:rPr>
          <w:rFonts w:cs="Tahoma"/>
        </w:rPr>
        <w:t>valuez</w:t>
      </w:r>
      <w:r w:rsidRPr="007B0C16">
        <w:rPr>
          <w:rFonts w:cs="Tahoma"/>
        </w:rPr>
        <w:t xml:space="preserve"> </w:t>
      </w:r>
      <w:r w:rsidR="00EF3F8A" w:rsidRPr="007B0C16">
        <w:rPr>
          <w:rFonts w:cs="Tahoma"/>
        </w:rPr>
        <w:t>les types de PN mélangés</w:t>
      </w:r>
      <w:r w:rsidR="009E0EE0" w:rsidRPr="007B0C16">
        <w:rPr>
          <w:rFonts w:cs="Tahoma"/>
        </w:rPr>
        <w:t xml:space="preserve"> (en noir les combinaisons impossibles)</w:t>
      </w:r>
      <w:r w:rsidR="00EF3F8A" w:rsidRPr="007B0C16">
        <w:rPr>
          <w:rFonts w:cs="Tahoma"/>
        </w:rPr>
        <w:t xml:space="preserve">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898"/>
        <w:gridCol w:w="884"/>
        <w:gridCol w:w="840"/>
        <w:gridCol w:w="894"/>
      </w:tblGrid>
      <w:tr w:rsidR="00EF3F8A" w:rsidRPr="007B0C16" w14:paraId="44E60912" w14:textId="77777777">
        <w:tc>
          <w:tcPr>
            <w:tcW w:w="0" w:type="auto"/>
          </w:tcPr>
          <w:p w14:paraId="07AAB5C2" w14:textId="77777777" w:rsidR="00EF3F8A" w:rsidRPr="007B0C16" w:rsidRDefault="00EF3F8A">
            <w:pPr>
              <w:rPr>
                <w:rFonts w:cs="Tahoma"/>
                <w:b/>
                <w:sz w:val="16"/>
                <w:szCs w:val="16"/>
              </w:rPr>
            </w:pPr>
          </w:p>
        </w:tc>
        <w:tc>
          <w:tcPr>
            <w:tcW w:w="0" w:type="auto"/>
            <w:gridSpan w:val="4"/>
          </w:tcPr>
          <w:p w14:paraId="3B0B8B26" w14:textId="7688D051" w:rsidR="00EF3F8A" w:rsidRPr="007B0C16" w:rsidRDefault="0035161A">
            <w:pPr>
              <w:jc w:val="center"/>
              <w:rPr>
                <w:rFonts w:cs="Tahoma"/>
                <w:b/>
                <w:sz w:val="16"/>
                <w:szCs w:val="16"/>
              </w:rPr>
            </w:pPr>
            <w:r w:rsidRPr="007B0C16">
              <w:rPr>
                <w:rFonts w:cs="Tahoma"/>
                <w:b/>
                <w:sz w:val="16"/>
                <w:szCs w:val="16"/>
              </w:rPr>
              <w:t>…</w:t>
            </w:r>
            <w:r w:rsidR="00E20D3B" w:rsidRPr="007B0C16">
              <w:rPr>
                <w:rFonts w:cs="Tahoma"/>
                <w:b/>
                <w:sz w:val="16"/>
                <w:szCs w:val="16"/>
              </w:rPr>
              <w:t>à un</w:t>
            </w:r>
            <w:r w:rsidR="00EF3F8A" w:rsidRPr="007B0C16">
              <w:rPr>
                <w:rFonts w:cs="Tahoma"/>
                <w:b/>
                <w:sz w:val="16"/>
                <w:szCs w:val="16"/>
              </w:rPr>
              <w:t xml:space="preserve"> PN</w:t>
            </w:r>
            <w:r w:rsidRPr="007B0C16">
              <w:rPr>
                <w:rFonts w:cs="Tahoma"/>
                <w:b/>
                <w:sz w:val="16"/>
                <w:szCs w:val="16"/>
              </w:rPr>
              <w:t>-B</w:t>
            </w:r>
            <w:r w:rsidR="00E20D3B" w:rsidRPr="007B0C16">
              <w:rPr>
                <w:rFonts w:cs="Tahoma"/>
                <w:b/>
                <w:sz w:val="16"/>
                <w:szCs w:val="16"/>
              </w:rPr>
              <w:t xml:space="preserve"> de type</w:t>
            </w:r>
            <w:r w:rsidR="00EF3F8A" w:rsidRPr="007B0C16">
              <w:rPr>
                <w:rFonts w:cs="Tahoma"/>
                <w:b/>
                <w:sz w:val="16"/>
                <w:szCs w:val="16"/>
              </w:rPr>
              <w:t>…</w:t>
            </w:r>
          </w:p>
        </w:tc>
      </w:tr>
      <w:tr w:rsidR="00EF3F8A" w:rsidRPr="007B0C16" w14:paraId="39F55F1E" w14:textId="77777777">
        <w:tc>
          <w:tcPr>
            <w:tcW w:w="0" w:type="auto"/>
          </w:tcPr>
          <w:p w14:paraId="47F6D054" w14:textId="7D82CEEC" w:rsidR="00EF3F8A" w:rsidRPr="007B0C16" w:rsidRDefault="00EF3F8A">
            <w:pPr>
              <w:rPr>
                <w:rFonts w:cs="Tahoma"/>
                <w:b/>
                <w:sz w:val="16"/>
                <w:szCs w:val="16"/>
              </w:rPr>
            </w:pPr>
            <w:r w:rsidRPr="007B0C16">
              <w:rPr>
                <w:rFonts w:cs="Tahoma"/>
                <w:b/>
                <w:sz w:val="16"/>
                <w:szCs w:val="16"/>
              </w:rPr>
              <w:t>Mélanger</w:t>
            </w:r>
            <w:r w:rsidR="00E20D3B" w:rsidRPr="007B0C16">
              <w:rPr>
                <w:rFonts w:cs="Tahoma"/>
                <w:b/>
                <w:sz w:val="16"/>
                <w:szCs w:val="16"/>
              </w:rPr>
              <w:t xml:space="preserve"> un PN</w:t>
            </w:r>
            <w:r w:rsidR="0035161A" w:rsidRPr="007B0C16">
              <w:rPr>
                <w:rFonts w:cs="Tahoma"/>
                <w:b/>
                <w:sz w:val="16"/>
                <w:szCs w:val="16"/>
              </w:rPr>
              <w:t>-A</w:t>
            </w:r>
            <w:r w:rsidRPr="007B0C16">
              <w:rPr>
                <w:rFonts w:cs="Tahoma"/>
                <w:b/>
                <w:sz w:val="16"/>
                <w:szCs w:val="16"/>
              </w:rPr>
              <w:t>…</w:t>
            </w:r>
          </w:p>
        </w:tc>
        <w:tc>
          <w:tcPr>
            <w:tcW w:w="0" w:type="auto"/>
          </w:tcPr>
          <w:p w14:paraId="62A309B8" w14:textId="77777777" w:rsidR="00EF3F8A" w:rsidRPr="007B0C16" w:rsidRDefault="00EF3F8A">
            <w:pPr>
              <w:jc w:val="center"/>
              <w:rPr>
                <w:rFonts w:cs="Tahoma"/>
                <w:b/>
                <w:sz w:val="16"/>
                <w:szCs w:val="16"/>
              </w:rPr>
            </w:pPr>
            <w:r w:rsidRPr="007B0C16">
              <w:rPr>
                <w:rFonts w:cs="Tahoma"/>
                <w:b/>
                <w:sz w:val="16"/>
                <w:szCs w:val="16"/>
              </w:rPr>
              <w:t>Végétal</w:t>
            </w:r>
          </w:p>
        </w:tc>
        <w:tc>
          <w:tcPr>
            <w:tcW w:w="0" w:type="auto"/>
          </w:tcPr>
          <w:p w14:paraId="23B8C491" w14:textId="77777777" w:rsidR="00EF3F8A" w:rsidRPr="007B0C16" w:rsidRDefault="00EF3F8A">
            <w:pPr>
              <w:jc w:val="center"/>
              <w:rPr>
                <w:rFonts w:cs="Tahoma"/>
                <w:b/>
                <w:sz w:val="16"/>
                <w:szCs w:val="16"/>
              </w:rPr>
            </w:pPr>
            <w:r w:rsidRPr="007B0C16">
              <w:rPr>
                <w:rFonts w:cs="Tahoma"/>
                <w:b/>
                <w:sz w:val="16"/>
                <w:szCs w:val="16"/>
              </w:rPr>
              <w:t>Minéral</w:t>
            </w:r>
          </w:p>
        </w:tc>
        <w:tc>
          <w:tcPr>
            <w:tcW w:w="0" w:type="auto"/>
          </w:tcPr>
          <w:p w14:paraId="0259B7A9" w14:textId="77777777" w:rsidR="00EF3F8A" w:rsidRPr="007B0C16" w:rsidRDefault="00EF3F8A">
            <w:pPr>
              <w:jc w:val="center"/>
              <w:rPr>
                <w:rFonts w:cs="Tahoma"/>
                <w:b/>
                <w:sz w:val="16"/>
                <w:szCs w:val="16"/>
              </w:rPr>
            </w:pPr>
            <w:r w:rsidRPr="007B0C16">
              <w:rPr>
                <w:rFonts w:cs="Tahoma"/>
                <w:b/>
                <w:sz w:val="16"/>
                <w:szCs w:val="16"/>
              </w:rPr>
              <w:t>Animal</w:t>
            </w:r>
          </w:p>
        </w:tc>
        <w:tc>
          <w:tcPr>
            <w:tcW w:w="0" w:type="auto"/>
          </w:tcPr>
          <w:p w14:paraId="46E77EB9" w14:textId="77777777" w:rsidR="00EF3F8A" w:rsidRPr="007B0C16" w:rsidRDefault="00EF3F8A">
            <w:pPr>
              <w:jc w:val="center"/>
              <w:rPr>
                <w:rFonts w:cs="Tahoma"/>
                <w:b/>
                <w:sz w:val="16"/>
                <w:szCs w:val="16"/>
              </w:rPr>
            </w:pPr>
            <w:r w:rsidRPr="007B0C16">
              <w:rPr>
                <w:rFonts w:cs="Tahoma"/>
                <w:b/>
                <w:sz w:val="16"/>
                <w:szCs w:val="16"/>
              </w:rPr>
              <w:t>Aqueux</w:t>
            </w:r>
          </w:p>
        </w:tc>
      </w:tr>
      <w:tr w:rsidR="00EF3F8A" w:rsidRPr="007B0C16" w14:paraId="4491835B" w14:textId="77777777">
        <w:tc>
          <w:tcPr>
            <w:tcW w:w="0" w:type="auto"/>
            <w:shd w:val="clear" w:color="auto" w:fill="CCCCCC"/>
          </w:tcPr>
          <w:p w14:paraId="154EDF90" w14:textId="77777777" w:rsidR="00EF3F8A" w:rsidRPr="007B0C16" w:rsidRDefault="00EF3F8A">
            <w:pPr>
              <w:rPr>
                <w:rFonts w:cs="Tahoma"/>
                <w:b/>
                <w:sz w:val="16"/>
                <w:szCs w:val="16"/>
              </w:rPr>
            </w:pPr>
            <w:r w:rsidRPr="007B0C16">
              <w:rPr>
                <w:rFonts w:cs="Tahoma"/>
                <w:b/>
                <w:sz w:val="16"/>
                <w:szCs w:val="16"/>
              </w:rPr>
              <w:t>Végétal</w:t>
            </w:r>
          </w:p>
        </w:tc>
        <w:tc>
          <w:tcPr>
            <w:tcW w:w="0" w:type="auto"/>
            <w:shd w:val="clear" w:color="auto" w:fill="CCCCCC"/>
          </w:tcPr>
          <w:p w14:paraId="0DE34CBD" w14:textId="77777777" w:rsidR="00EF3F8A" w:rsidRPr="007B0C16" w:rsidRDefault="00EF3F8A">
            <w:pPr>
              <w:jc w:val="center"/>
              <w:rPr>
                <w:rFonts w:cs="Tahoma"/>
                <w:sz w:val="16"/>
                <w:szCs w:val="16"/>
              </w:rPr>
            </w:pPr>
          </w:p>
        </w:tc>
        <w:tc>
          <w:tcPr>
            <w:tcW w:w="0" w:type="auto"/>
            <w:shd w:val="clear" w:color="auto" w:fill="CCCCCC"/>
          </w:tcPr>
          <w:p w14:paraId="6403B5B1" w14:textId="77777777" w:rsidR="00EF3F8A" w:rsidRPr="007B0C16" w:rsidRDefault="00EF3F8A">
            <w:pPr>
              <w:jc w:val="center"/>
              <w:rPr>
                <w:rFonts w:cs="Tahoma"/>
                <w:sz w:val="16"/>
                <w:szCs w:val="16"/>
              </w:rPr>
            </w:pPr>
          </w:p>
        </w:tc>
        <w:tc>
          <w:tcPr>
            <w:tcW w:w="0" w:type="auto"/>
            <w:shd w:val="clear" w:color="auto" w:fill="CCCCCC"/>
          </w:tcPr>
          <w:p w14:paraId="7D5E28A1" w14:textId="77777777" w:rsidR="00EF3F8A" w:rsidRPr="007B0C16" w:rsidRDefault="00EF3F8A">
            <w:pPr>
              <w:jc w:val="center"/>
              <w:rPr>
                <w:rFonts w:cs="Tahoma"/>
                <w:sz w:val="16"/>
                <w:szCs w:val="16"/>
              </w:rPr>
            </w:pPr>
          </w:p>
        </w:tc>
        <w:tc>
          <w:tcPr>
            <w:tcW w:w="0" w:type="auto"/>
            <w:shd w:val="clear" w:color="auto" w:fill="CCCCCC"/>
          </w:tcPr>
          <w:p w14:paraId="2049A6D2" w14:textId="77777777" w:rsidR="00EF3F8A" w:rsidRPr="007B0C16" w:rsidRDefault="00EF3F8A">
            <w:pPr>
              <w:jc w:val="center"/>
              <w:rPr>
                <w:rFonts w:cs="Tahoma"/>
                <w:sz w:val="16"/>
                <w:szCs w:val="16"/>
              </w:rPr>
            </w:pPr>
          </w:p>
        </w:tc>
      </w:tr>
      <w:tr w:rsidR="00EF3F8A" w:rsidRPr="007B0C16" w14:paraId="0E2B404F" w14:textId="77777777" w:rsidTr="009E0EE0">
        <w:tc>
          <w:tcPr>
            <w:tcW w:w="0" w:type="auto"/>
            <w:shd w:val="clear" w:color="auto" w:fill="00FF00"/>
          </w:tcPr>
          <w:p w14:paraId="1D691553" w14:textId="77777777" w:rsidR="00EF3F8A" w:rsidRPr="007B0C16" w:rsidRDefault="00EF3F8A">
            <w:pPr>
              <w:rPr>
                <w:rFonts w:cs="Tahoma"/>
                <w:sz w:val="16"/>
                <w:szCs w:val="16"/>
              </w:rPr>
            </w:pPr>
            <w:r w:rsidRPr="007B0C16">
              <w:rPr>
                <w:rFonts w:cs="Tahoma"/>
                <w:b/>
                <w:sz w:val="16"/>
                <w:szCs w:val="16"/>
              </w:rPr>
              <w:t>FEU</w:t>
            </w:r>
            <w:r w:rsidRPr="007B0C16">
              <w:rPr>
                <w:rFonts w:cs="Tahoma"/>
                <w:sz w:val="16"/>
                <w:szCs w:val="16"/>
              </w:rPr>
              <w:t xml:space="preserve">ille  </w:t>
            </w:r>
          </w:p>
        </w:tc>
        <w:tc>
          <w:tcPr>
            <w:tcW w:w="0" w:type="auto"/>
          </w:tcPr>
          <w:p w14:paraId="6363CDC4" w14:textId="77777777" w:rsidR="00EF3F8A" w:rsidRPr="007B0C16" w:rsidRDefault="00EF3F8A">
            <w:pPr>
              <w:jc w:val="center"/>
              <w:rPr>
                <w:rFonts w:cs="Tahoma"/>
                <w:sz w:val="16"/>
                <w:szCs w:val="16"/>
              </w:rPr>
            </w:pPr>
            <w:r w:rsidRPr="007B0C16">
              <w:rPr>
                <w:rFonts w:cs="Tahoma"/>
                <w:sz w:val="16"/>
                <w:szCs w:val="16"/>
              </w:rPr>
              <w:t>0</w:t>
            </w:r>
          </w:p>
        </w:tc>
        <w:tc>
          <w:tcPr>
            <w:tcW w:w="0" w:type="auto"/>
            <w:shd w:val="clear" w:color="auto" w:fill="000000"/>
          </w:tcPr>
          <w:p w14:paraId="06D9D663" w14:textId="77777777" w:rsidR="00EF3F8A" w:rsidRPr="007B0C16" w:rsidRDefault="00EF3F8A">
            <w:pPr>
              <w:jc w:val="center"/>
              <w:rPr>
                <w:rFonts w:cs="Tahoma"/>
                <w:sz w:val="16"/>
                <w:szCs w:val="16"/>
              </w:rPr>
            </w:pPr>
          </w:p>
        </w:tc>
        <w:tc>
          <w:tcPr>
            <w:tcW w:w="0" w:type="auto"/>
          </w:tcPr>
          <w:p w14:paraId="6E0242F1" w14:textId="77777777" w:rsidR="00EF3F8A" w:rsidRPr="007B0C16" w:rsidRDefault="00EF3F8A">
            <w:pPr>
              <w:jc w:val="center"/>
              <w:rPr>
                <w:rFonts w:cs="Tahoma"/>
                <w:sz w:val="16"/>
                <w:szCs w:val="16"/>
              </w:rPr>
            </w:pPr>
            <w:r w:rsidRPr="007B0C16">
              <w:rPr>
                <w:rFonts w:cs="Tahoma"/>
                <w:sz w:val="16"/>
                <w:szCs w:val="16"/>
              </w:rPr>
              <w:t>-40</w:t>
            </w:r>
          </w:p>
        </w:tc>
        <w:tc>
          <w:tcPr>
            <w:tcW w:w="0" w:type="auto"/>
          </w:tcPr>
          <w:p w14:paraId="67CF137B" w14:textId="77777777" w:rsidR="00EF3F8A" w:rsidRPr="007B0C16" w:rsidRDefault="00EF3F8A">
            <w:pPr>
              <w:jc w:val="center"/>
              <w:rPr>
                <w:rFonts w:cs="Tahoma"/>
                <w:sz w:val="16"/>
                <w:szCs w:val="16"/>
              </w:rPr>
            </w:pPr>
            <w:r w:rsidRPr="007B0C16">
              <w:rPr>
                <w:rFonts w:cs="Tahoma"/>
                <w:sz w:val="16"/>
                <w:szCs w:val="16"/>
              </w:rPr>
              <w:t>-10</w:t>
            </w:r>
          </w:p>
        </w:tc>
      </w:tr>
      <w:tr w:rsidR="00EF3F8A" w:rsidRPr="007B0C16" w14:paraId="4F6DAEEE" w14:textId="77777777" w:rsidTr="009E0EE0">
        <w:tc>
          <w:tcPr>
            <w:tcW w:w="0" w:type="auto"/>
            <w:shd w:val="clear" w:color="auto" w:fill="00FF00"/>
          </w:tcPr>
          <w:p w14:paraId="2C4EDC62" w14:textId="77777777" w:rsidR="00EF3F8A" w:rsidRPr="007B0C16" w:rsidRDefault="00EF3F8A">
            <w:pPr>
              <w:rPr>
                <w:rFonts w:cs="Tahoma"/>
                <w:sz w:val="16"/>
                <w:szCs w:val="16"/>
              </w:rPr>
            </w:pPr>
            <w:r w:rsidRPr="007B0C16">
              <w:rPr>
                <w:rFonts w:cs="Tahoma"/>
                <w:b/>
                <w:sz w:val="16"/>
                <w:szCs w:val="16"/>
              </w:rPr>
              <w:t>TIG</w:t>
            </w:r>
            <w:r w:rsidRPr="007B0C16">
              <w:rPr>
                <w:rFonts w:cs="Tahoma"/>
                <w:sz w:val="16"/>
                <w:szCs w:val="16"/>
              </w:rPr>
              <w:t>e </w:t>
            </w:r>
          </w:p>
        </w:tc>
        <w:tc>
          <w:tcPr>
            <w:tcW w:w="0" w:type="auto"/>
          </w:tcPr>
          <w:p w14:paraId="68697297" w14:textId="77777777" w:rsidR="00EF3F8A" w:rsidRPr="007B0C16" w:rsidRDefault="00EF3F8A">
            <w:pPr>
              <w:jc w:val="center"/>
              <w:rPr>
                <w:rFonts w:cs="Tahoma"/>
                <w:sz w:val="16"/>
                <w:szCs w:val="16"/>
              </w:rPr>
            </w:pPr>
            <w:r w:rsidRPr="007B0C16">
              <w:rPr>
                <w:rFonts w:cs="Tahoma"/>
                <w:sz w:val="16"/>
                <w:szCs w:val="16"/>
              </w:rPr>
              <w:t>-40</w:t>
            </w:r>
          </w:p>
        </w:tc>
        <w:tc>
          <w:tcPr>
            <w:tcW w:w="0" w:type="auto"/>
            <w:shd w:val="clear" w:color="auto" w:fill="000000"/>
          </w:tcPr>
          <w:p w14:paraId="305E06A3" w14:textId="77777777" w:rsidR="00EF3F8A" w:rsidRPr="007B0C16" w:rsidRDefault="00EF3F8A">
            <w:pPr>
              <w:jc w:val="center"/>
              <w:rPr>
                <w:rFonts w:cs="Tahoma"/>
                <w:sz w:val="16"/>
                <w:szCs w:val="16"/>
              </w:rPr>
            </w:pPr>
          </w:p>
        </w:tc>
        <w:tc>
          <w:tcPr>
            <w:tcW w:w="0" w:type="auto"/>
            <w:shd w:val="clear" w:color="auto" w:fill="000000"/>
          </w:tcPr>
          <w:p w14:paraId="223177C1" w14:textId="77777777" w:rsidR="00EF3F8A" w:rsidRPr="007B0C16" w:rsidRDefault="00EF3F8A">
            <w:pPr>
              <w:jc w:val="center"/>
              <w:rPr>
                <w:rFonts w:cs="Tahoma"/>
                <w:sz w:val="16"/>
                <w:szCs w:val="16"/>
              </w:rPr>
            </w:pPr>
          </w:p>
        </w:tc>
        <w:tc>
          <w:tcPr>
            <w:tcW w:w="0" w:type="auto"/>
          </w:tcPr>
          <w:p w14:paraId="5ECBE71A" w14:textId="77777777" w:rsidR="00EF3F8A" w:rsidRPr="007B0C16" w:rsidRDefault="00EF3F8A">
            <w:pPr>
              <w:jc w:val="center"/>
              <w:rPr>
                <w:rFonts w:cs="Tahoma"/>
                <w:sz w:val="16"/>
                <w:szCs w:val="16"/>
              </w:rPr>
            </w:pPr>
            <w:r w:rsidRPr="007B0C16">
              <w:rPr>
                <w:rFonts w:cs="Tahoma"/>
                <w:sz w:val="16"/>
                <w:szCs w:val="16"/>
              </w:rPr>
              <w:t>-10</w:t>
            </w:r>
          </w:p>
        </w:tc>
      </w:tr>
      <w:tr w:rsidR="00EF3F8A" w:rsidRPr="007B0C16" w14:paraId="7AD782F3" w14:textId="77777777" w:rsidTr="009E0EE0">
        <w:tc>
          <w:tcPr>
            <w:tcW w:w="0" w:type="auto"/>
            <w:shd w:val="clear" w:color="auto" w:fill="00FF00"/>
          </w:tcPr>
          <w:p w14:paraId="3DDCBC2C" w14:textId="77777777" w:rsidR="00EF3F8A" w:rsidRPr="007B0C16" w:rsidRDefault="00EF3F8A">
            <w:pPr>
              <w:rPr>
                <w:rFonts w:cs="Tahoma"/>
                <w:sz w:val="16"/>
                <w:szCs w:val="16"/>
              </w:rPr>
            </w:pPr>
            <w:r w:rsidRPr="007B0C16">
              <w:rPr>
                <w:rFonts w:cs="Tahoma"/>
                <w:b/>
                <w:sz w:val="16"/>
                <w:szCs w:val="16"/>
              </w:rPr>
              <w:t>SEV</w:t>
            </w:r>
            <w:r w:rsidRPr="007B0C16">
              <w:rPr>
                <w:rFonts w:cs="Tahoma"/>
                <w:sz w:val="16"/>
                <w:szCs w:val="16"/>
              </w:rPr>
              <w:t>e </w:t>
            </w:r>
          </w:p>
        </w:tc>
        <w:tc>
          <w:tcPr>
            <w:tcW w:w="0" w:type="auto"/>
          </w:tcPr>
          <w:p w14:paraId="582BCA69" w14:textId="77777777" w:rsidR="00EF3F8A" w:rsidRPr="007B0C16" w:rsidRDefault="00EF3F8A">
            <w:pPr>
              <w:jc w:val="center"/>
              <w:rPr>
                <w:rFonts w:cs="Tahoma"/>
                <w:sz w:val="16"/>
                <w:szCs w:val="16"/>
              </w:rPr>
            </w:pPr>
            <w:r w:rsidRPr="007B0C16">
              <w:rPr>
                <w:rFonts w:cs="Tahoma"/>
                <w:sz w:val="16"/>
                <w:szCs w:val="16"/>
              </w:rPr>
              <w:t>0</w:t>
            </w:r>
          </w:p>
        </w:tc>
        <w:tc>
          <w:tcPr>
            <w:tcW w:w="0" w:type="auto"/>
            <w:shd w:val="clear" w:color="auto" w:fill="000000"/>
          </w:tcPr>
          <w:p w14:paraId="23010399" w14:textId="77777777" w:rsidR="00EF3F8A" w:rsidRPr="007B0C16" w:rsidRDefault="00EF3F8A">
            <w:pPr>
              <w:jc w:val="center"/>
              <w:rPr>
                <w:rFonts w:cs="Tahoma"/>
                <w:sz w:val="16"/>
                <w:szCs w:val="16"/>
              </w:rPr>
            </w:pPr>
          </w:p>
        </w:tc>
        <w:tc>
          <w:tcPr>
            <w:tcW w:w="0" w:type="auto"/>
          </w:tcPr>
          <w:p w14:paraId="78F3DC2C" w14:textId="77777777" w:rsidR="00EF3F8A" w:rsidRPr="007B0C16" w:rsidRDefault="00EF3F8A">
            <w:pPr>
              <w:jc w:val="center"/>
              <w:rPr>
                <w:rFonts w:cs="Tahoma"/>
                <w:sz w:val="16"/>
                <w:szCs w:val="16"/>
              </w:rPr>
            </w:pPr>
            <w:r w:rsidRPr="007B0C16">
              <w:rPr>
                <w:rFonts w:cs="Tahoma"/>
                <w:sz w:val="16"/>
                <w:szCs w:val="16"/>
              </w:rPr>
              <w:t>-40</w:t>
            </w:r>
          </w:p>
        </w:tc>
        <w:tc>
          <w:tcPr>
            <w:tcW w:w="0" w:type="auto"/>
          </w:tcPr>
          <w:p w14:paraId="3E526AC9" w14:textId="77777777" w:rsidR="00EF3F8A" w:rsidRPr="007B0C16" w:rsidRDefault="00EF3F8A">
            <w:pPr>
              <w:jc w:val="center"/>
              <w:rPr>
                <w:rFonts w:cs="Tahoma"/>
                <w:sz w:val="16"/>
                <w:szCs w:val="16"/>
              </w:rPr>
            </w:pPr>
            <w:r w:rsidRPr="007B0C16">
              <w:rPr>
                <w:rFonts w:cs="Tahoma"/>
                <w:sz w:val="16"/>
                <w:szCs w:val="16"/>
              </w:rPr>
              <w:t>0</w:t>
            </w:r>
          </w:p>
        </w:tc>
      </w:tr>
      <w:tr w:rsidR="00EF3F8A" w:rsidRPr="007B0C16" w14:paraId="5CFF8726" w14:textId="77777777" w:rsidTr="009E0EE0">
        <w:tc>
          <w:tcPr>
            <w:tcW w:w="0" w:type="auto"/>
            <w:shd w:val="clear" w:color="auto" w:fill="00FF00"/>
          </w:tcPr>
          <w:p w14:paraId="38C78DA1" w14:textId="77777777" w:rsidR="00EF3F8A" w:rsidRPr="007B0C16" w:rsidRDefault="00EF3F8A">
            <w:pPr>
              <w:rPr>
                <w:rFonts w:cs="Tahoma"/>
                <w:sz w:val="16"/>
                <w:szCs w:val="16"/>
              </w:rPr>
            </w:pPr>
            <w:r w:rsidRPr="007B0C16">
              <w:rPr>
                <w:rFonts w:cs="Tahoma"/>
                <w:b/>
                <w:sz w:val="16"/>
                <w:szCs w:val="16"/>
              </w:rPr>
              <w:t>RAC</w:t>
            </w:r>
            <w:r w:rsidRPr="007B0C16">
              <w:rPr>
                <w:rFonts w:cs="Tahoma"/>
                <w:sz w:val="16"/>
                <w:szCs w:val="16"/>
              </w:rPr>
              <w:t>ine </w:t>
            </w:r>
          </w:p>
        </w:tc>
        <w:tc>
          <w:tcPr>
            <w:tcW w:w="0" w:type="auto"/>
          </w:tcPr>
          <w:p w14:paraId="5A911BF3" w14:textId="77777777" w:rsidR="00EF3F8A" w:rsidRPr="007B0C16" w:rsidRDefault="00EF3F8A">
            <w:pPr>
              <w:jc w:val="center"/>
              <w:rPr>
                <w:rFonts w:cs="Tahoma"/>
                <w:sz w:val="16"/>
                <w:szCs w:val="16"/>
              </w:rPr>
            </w:pPr>
            <w:r w:rsidRPr="007B0C16">
              <w:rPr>
                <w:rFonts w:cs="Tahoma"/>
                <w:sz w:val="16"/>
                <w:szCs w:val="16"/>
              </w:rPr>
              <w:t>-40</w:t>
            </w:r>
          </w:p>
        </w:tc>
        <w:tc>
          <w:tcPr>
            <w:tcW w:w="0" w:type="auto"/>
            <w:shd w:val="clear" w:color="auto" w:fill="000000"/>
          </w:tcPr>
          <w:p w14:paraId="0BEA178A" w14:textId="77777777" w:rsidR="00EF3F8A" w:rsidRPr="007B0C16" w:rsidRDefault="00EF3F8A">
            <w:pPr>
              <w:jc w:val="center"/>
              <w:rPr>
                <w:rFonts w:cs="Tahoma"/>
                <w:sz w:val="16"/>
                <w:szCs w:val="16"/>
              </w:rPr>
            </w:pPr>
          </w:p>
        </w:tc>
        <w:tc>
          <w:tcPr>
            <w:tcW w:w="0" w:type="auto"/>
            <w:shd w:val="clear" w:color="auto" w:fill="000000"/>
          </w:tcPr>
          <w:p w14:paraId="2E95CFF1" w14:textId="77777777" w:rsidR="00EF3F8A" w:rsidRPr="007B0C16" w:rsidRDefault="00EF3F8A">
            <w:pPr>
              <w:jc w:val="center"/>
              <w:rPr>
                <w:rFonts w:cs="Tahoma"/>
                <w:sz w:val="16"/>
                <w:szCs w:val="16"/>
              </w:rPr>
            </w:pPr>
          </w:p>
        </w:tc>
        <w:tc>
          <w:tcPr>
            <w:tcW w:w="0" w:type="auto"/>
          </w:tcPr>
          <w:p w14:paraId="44571CFA" w14:textId="77777777" w:rsidR="00EF3F8A" w:rsidRPr="007B0C16" w:rsidRDefault="00EF3F8A">
            <w:pPr>
              <w:jc w:val="center"/>
              <w:rPr>
                <w:rFonts w:cs="Tahoma"/>
                <w:sz w:val="16"/>
                <w:szCs w:val="16"/>
              </w:rPr>
            </w:pPr>
            <w:r w:rsidRPr="007B0C16">
              <w:rPr>
                <w:rFonts w:cs="Tahoma"/>
                <w:sz w:val="16"/>
                <w:szCs w:val="16"/>
              </w:rPr>
              <w:t>-20</w:t>
            </w:r>
          </w:p>
        </w:tc>
      </w:tr>
      <w:tr w:rsidR="00EF3F8A" w:rsidRPr="007B0C16" w14:paraId="15359A60" w14:textId="77777777" w:rsidTr="009E0EE0">
        <w:tc>
          <w:tcPr>
            <w:tcW w:w="0" w:type="auto"/>
            <w:shd w:val="clear" w:color="auto" w:fill="00FF00"/>
          </w:tcPr>
          <w:p w14:paraId="51F09EF6" w14:textId="77777777" w:rsidR="00EF3F8A" w:rsidRPr="007B0C16" w:rsidRDefault="00EF3F8A">
            <w:pPr>
              <w:rPr>
                <w:rFonts w:cs="Tahoma"/>
                <w:sz w:val="16"/>
                <w:szCs w:val="16"/>
              </w:rPr>
            </w:pPr>
            <w:r w:rsidRPr="007B0C16">
              <w:rPr>
                <w:rFonts w:cs="Tahoma"/>
                <w:b/>
                <w:sz w:val="16"/>
                <w:szCs w:val="16"/>
              </w:rPr>
              <w:t>GRA</w:t>
            </w:r>
            <w:r w:rsidRPr="007B0C16">
              <w:rPr>
                <w:rFonts w:cs="Tahoma"/>
                <w:sz w:val="16"/>
                <w:szCs w:val="16"/>
              </w:rPr>
              <w:t>ine </w:t>
            </w:r>
          </w:p>
        </w:tc>
        <w:tc>
          <w:tcPr>
            <w:tcW w:w="0" w:type="auto"/>
          </w:tcPr>
          <w:p w14:paraId="170F1B43" w14:textId="77777777" w:rsidR="00EF3F8A" w:rsidRPr="007B0C16" w:rsidRDefault="00EF3F8A">
            <w:pPr>
              <w:jc w:val="center"/>
              <w:rPr>
                <w:rFonts w:cs="Tahoma"/>
                <w:sz w:val="16"/>
                <w:szCs w:val="16"/>
              </w:rPr>
            </w:pPr>
            <w:r w:rsidRPr="007B0C16">
              <w:rPr>
                <w:rFonts w:cs="Tahoma"/>
                <w:sz w:val="16"/>
                <w:szCs w:val="16"/>
              </w:rPr>
              <w:t>-20</w:t>
            </w:r>
          </w:p>
        </w:tc>
        <w:tc>
          <w:tcPr>
            <w:tcW w:w="0" w:type="auto"/>
            <w:shd w:val="clear" w:color="auto" w:fill="000000"/>
          </w:tcPr>
          <w:p w14:paraId="39958F4A" w14:textId="77777777" w:rsidR="00EF3F8A" w:rsidRPr="007B0C16" w:rsidRDefault="00EF3F8A">
            <w:pPr>
              <w:jc w:val="center"/>
              <w:rPr>
                <w:rFonts w:cs="Tahoma"/>
                <w:sz w:val="16"/>
                <w:szCs w:val="16"/>
              </w:rPr>
            </w:pPr>
          </w:p>
        </w:tc>
        <w:tc>
          <w:tcPr>
            <w:tcW w:w="0" w:type="auto"/>
            <w:shd w:val="clear" w:color="auto" w:fill="000000"/>
          </w:tcPr>
          <w:p w14:paraId="39A6DB55" w14:textId="77777777" w:rsidR="00EF3F8A" w:rsidRPr="007B0C16" w:rsidRDefault="00EF3F8A">
            <w:pPr>
              <w:jc w:val="center"/>
              <w:rPr>
                <w:rFonts w:cs="Tahoma"/>
                <w:sz w:val="16"/>
                <w:szCs w:val="16"/>
              </w:rPr>
            </w:pPr>
          </w:p>
        </w:tc>
        <w:tc>
          <w:tcPr>
            <w:tcW w:w="0" w:type="auto"/>
          </w:tcPr>
          <w:p w14:paraId="5139105D" w14:textId="77777777" w:rsidR="00EF3F8A" w:rsidRPr="007B0C16" w:rsidRDefault="00EF3F8A">
            <w:pPr>
              <w:jc w:val="center"/>
              <w:rPr>
                <w:rFonts w:cs="Tahoma"/>
                <w:sz w:val="16"/>
                <w:szCs w:val="16"/>
              </w:rPr>
            </w:pPr>
            <w:r w:rsidRPr="007B0C16">
              <w:rPr>
                <w:rFonts w:cs="Tahoma"/>
                <w:sz w:val="16"/>
                <w:szCs w:val="16"/>
              </w:rPr>
              <w:t>-20</w:t>
            </w:r>
          </w:p>
        </w:tc>
      </w:tr>
      <w:tr w:rsidR="00EF3F8A" w:rsidRPr="007B0C16" w14:paraId="69D08A6A" w14:textId="77777777" w:rsidTr="009E0EE0">
        <w:tc>
          <w:tcPr>
            <w:tcW w:w="0" w:type="auto"/>
            <w:shd w:val="clear" w:color="auto" w:fill="00FF00"/>
          </w:tcPr>
          <w:p w14:paraId="44701F81" w14:textId="77777777" w:rsidR="00EF3F8A" w:rsidRPr="007B0C16" w:rsidRDefault="00EF3F8A">
            <w:pPr>
              <w:rPr>
                <w:rFonts w:cs="Tahoma"/>
                <w:sz w:val="16"/>
                <w:szCs w:val="16"/>
              </w:rPr>
            </w:pPr>
            <w:r w:rsidRPr="007B0C16">
              <w:rPr>
                <w:rFonts w:cs="Tahoma"/>
                <w:b/>
                <w:sz w:val="16"/>
                <w:szCs w:val="16"/>
              </w:rPr>
              <w:t>PET</w:t>
            </w:r>
            <w:r w:rsidRPr="007B0C16">
              <w:rPr>
                <w:rFonts w:cs="Tahoma"/>
                <w:sz w:val="16"/>
                <w:szCs w:val="16"/>
              </w:rPr>
              <w:t>ale </w:t>
            </w:r>
          </w:p>
        </w:tc>
        <w:tc>
          <w:tcPr>
            <w:tcW w:w="0" w:type="auto"/>
          </w:tcPr>
          <w:p w14:paraId="1C756E68" w14:textId="77777777" w:rsidR="00EF3F8A" w:rsidRPr="007B0C16" w:rsidRDefault="00EF3F8A">
            <w:pPr>
              <w:jc w:val="center"/>
              <w:rPr>
                <w:rFonts w:cs="Tahoma"/>
                <w:sz w:val="16"/>
                <w:szCs w:val="16"/>
              </w:rPr>
            </w:pPr>
            <w:r w:rsidRPr="007B0C16">
              <w:rPr>
                <w:rFonts w:cs="Tahoma"/>
                <w:sz w:val="16"/>
                <w:szCs w:val="16"/>
              </w:rPr>
              <w:t>-10</w:t>
            </w:r>
          </w:p>
        </w:tc>
        <w:tc>
          <w:tcPr>
            <w:tcW w:w="0" w:type="auto"/>
            <w:shd w:val="clear" w:color="auto" w:fill="000000"/>
          </w:tcPr>
          <w:p w14:paraId="60195DC0" w14:textId="77777777" w:rsidR="00EF3F8A" w:rsidRPr="007B0C16" w:rsidRDefault="00EF3F8A">
            <w:pPr>
              <w:jc w:val="center"/>
              <w:rPr>
                <w:rFonts w:cs="Tahoma"/>
                <w:sz w:val="16"/>
                <w:szCs w:val="16"/>
              </w:rPr>
            </w:pPr>
          </w:p>
        </w:tc>
        <w:tc>
          <w:tcPr>
            <w:tcW w:w="0" w:type="auto"/>
          </w:tcPr>
          <w:p w14:paraId="482E8403" w14:textId="77777777" w:rsidR="00EF3F8A" w:rsidRPr="007B0C16" w:rsidRDefault="00EF3F8A">
            <w:pPr>
              <w:jc w:val="center"/>
              <w:rPr>
                <w:rFonts w:cs="Tahoma"/>
                <w:sz w:val="16"/>
                <w:szCs w:val="16"/>
              </w:rPr>
            </w:pPr>
            <w:r w:rsidRPr="007B0C16">
              <w:rPr>
                <w:rFonts w:cs="Tahoma"/>
                <w:sz w:val="16"/>
                <w:szCs w:val="16"/>
              </w:rPr>
              <w:t>-40</w:t>
            </w:r>
          </w:p>
        </w:tc>
        <w:tc>
          <w:tcPr>
            <w:tcW w:w="0" w:type="auto"/>
          </w:tcPr>
          <w:p w14:paraId="3B8B4B32" w14:textId="77777777" w:rsidR="00EF3F8A" w:rsidRPr="007B0C16" w:rsidRDefault="00EF3F8A">
            <w:pPr>
              <w:jc w:val="center"/>
              <w:rPr>
                <w:rFonts w:cs="Tahoma"/>
                <w:sz w:val="16"/>
                <w:szCs w:val="16"/>
              </w:rPr>
            </w:pPr>
            <w:r w:rsidRPr="007B0C16">
              <w:rPr>
                <w:rFonts w:cs="Tahoma"/>
                <w:sz w:val="16"/>
                <w:szCs w:val="16"/>
              </w:rPr>
              <w:t>-10</w:t>
            </w:r>
          </w:p>
        </w:tc>
      </w:tr>
      <w:tr w:rsidR="00EF3F8A" w:rsidRPr="007B0C16" w14:paraId="2A98E867" w14:textId="77777777" w:rsidTr="009E0EE0">
        <w:tc>
          <w:tcPr>
            <w:tcW w:w="0" w:type="auto"/>
            <w:shd w:val="clear" w:color="auto" w:fill="00FF00"/>
          </w:tcPr>
          <w:p w14:paraId="005AE8C4" w14:textId="77777777" w:rsidR="00EF3F8A" w:rsidRPr="007B0C16" w:rsidRDefault="00EF3F8A">
            <w:pPr>
              <w:rPr>
                <w:rFonts w:cs="Tahoma"/>
                <w:sz w:val="16"/>
                <w:szCs w:val="16"/>
              </w:rPr>
            </w:pPr>
            <w:r w:rsidRPr="007B0C16">
              <w:rPr>
                <w:rFonts w:cs="Tahoma"/>
                <w:b/>
                <w:sz w:val="16"/>
                <w:szCs w:val="16"/>
              </w:rPr>
              <w:t>FRU</w:t>
            </w:r>
            <w:r w:rsidRPr="007B0C16">
              <w:rPr>
                <w:rFonts w:cs="Tahoma"/>
                <w:sz w:val="16"/>
                <w:szCs w:val="16"/>
              </w:rPr>
              <w:t>it </w:t>
            </w:r>
          </w:p>
        </w:tc>
        <w:tc>
          <w:tcPr>
            <w:tcW w:w="0" w:type="auto"/>
          </w:tcPr>
          <w:p w14:paraId="3AA05C07" w14:textId="77777777" w:rsidR="00EF3F8A" w:rsidRPr="007B0C16" w:rsidRDefault="00EF3F8A">
            <w:pPr>
              <w:jc w:val="center"/>
              <w:rPr>
                <w:rFonts w:cs="Tahoma"/>
                <w:sz w:val="16"/>
                <w:szCs w:val="16"/>
              </w:rPr>
            </w:pPr>
            <w:r w:rsidRPr="007B0C16">
              <w:rPr>
                <w:rFonts w:cs="Tahoma"/>
                <w:sz w:val="16"/>
                <w:szCs w:val="16"/>
              </w:rPr>
              <w:t>-10</w:t>
            </w:r>
          </w:p>
        </w:tc>
        <w:tc>
          <w:tcPr>
            <w:tcW w:w="0" w:type="auto"/>
            <w:shd w:val="clear" w:color="auto" w:fill="000000"/>
          </w:tcPr>
          <w:p w14:paraId="34F7548F" w14:textId="77777777" w:rsidR="00EF3F8A" w:rsidRPr="007B0C16" w:rsidRDefault="00EF3F8A">
            <w:pPr>
              <w:jc w:val="center"/>
              <w:rPr>
                <w:rFonts w:cs="Tahoma"/>
                <w:sz w:val="16"/>
                <w:szCs w:val="16"/>
              </w:rPr>
            </w:pPr>
          </w:p>
        </w:tc>
        <w:tc>
          <w:tcPr>
            <w:tcW w:w="0" w:type="auto"/>
            <w:shd w:val="clear" w:color="auto" w:fill="000000"/>
          </w:tcPr>
          <w:p w14:paraId="0F73B5EA" w14:textId="77777777" w:rsidR="00EF3F8A" w:rsidRPr="007B0C16" w:rsidRDefault="00EF3F8A">
            <w:pPr>
              <w:jc w:val="center"/>
              <w:rPr>
                <w:rFonts w:cs="Tahoma"/>
                <w:sz w:val="16"/>
                <w:szCs w:val="16"/>
              </w:rPr>
            </w:pPr>
          </w:p>
        </w:tc>
        <w:tc>
          <w:tcPr>
            <w:tcW w:w="0" w:type="auto"/>
          </w:tcPr>
          <w:p w14:paraId="65167BD1" w14:textId="77777777" w:rsidR="00EF3F8A" w:rsidRPr="007B0C16" w:rsidRDefault="00EF3F8A">
            <w:pPr>
              <w:jc w:val="center"/>
              <w:rPr>
                <w:rFonts w:cs="Tahoma"/>
                <w:sz w:val="16"/>
                <w:szCs w:val="16"/>
              </w:rPr>
            </w:pPr>
            <w:r w:rsidRPr="007B0C16">
              <w:rPr>
                <w:rFonts w:cs="Tahoma"/>
                <w:sz w:val="16"/>
                <w:szCs w:val="16"/>
              </w:rPr>
              <w:t>-10</w:t>
            </w:r>
          </w:p>
        </w:tc>
      </w:tr>
      <w:tr w:rsidR="00EF3F8A" w:rsidRPr="007B0C16" w14:paraId="5F17215E" w14:textId="77777777">
        <w:tc>
          <w:tcPr>
            <w:tcW w:w="0" w:type="auto"/>
            <w:shd w:val="clear" w:color="auto" w:fill="CCCCCC"/>
          </w:tcPr>
          <w:p w14:paraId="47188B56" w14:textId="77777777" w:rsidR="00EF3F8A" w:rsidRPr="007B0C16" w:rsidRDefault="00EF3F8A">
            <w:pPr>
              <w:rPr>
                <w:rFonts w:cs="Tahoma"/>
                <w:b/>
                <w:sz w:val="16"/>
                <w:szCs w:val="16"/>
              </w:rPr>
            </w:pPr>
            <w:r w:rsidRPr="007B0C16">
              <w:rPr>
                <w:rFonts w:cs="Tahoma"/>
                <w:b/>
                <w:sz w:val="16"/>
                <w:szCs w:val="16"/>
              </w:rPr>
              <w:t>Minéral</w:t>
            </w:r>
          </w:p>
        </w:tc>
        <w:tc>
          <w:tcPr>
            <w:tcW w:w="0" w:type="auto"/>
            <w:shd w:val="clear" w:color="auto" w:fill="CCCCCC"/>
          </w:tcPr>
          <w:p w14:paraId="13A64CDE" w14:textId="77777777" w:rsidR="00EF3F8A" w:rsidRPr="007B0C16" w:rsidRDefault="00EF3F8A">
            <w:pPr>
              <w:jc w:val="center"/>
              <w:rPr>
                <w:rFonts w:cs="Tahoma"/>
                <w:sz w:val="16"/>
                <w:szCs w:val="16"/>
              </w:rPr>
            </w:pPr>
          </w:p>
        </w:tc>
        <w:tc>
          <w:tcPr>
            <w:tcW w:w="0" w:type="auto"/>
            <w:shd w:val="clear" w:color="auto" w:fill="CCCCCC"/>
          </w:tcPr>
          <w:p w14:paraId="6DDFA654" w14:textId="77777777" w:rsidR="00EF3F8A" w:rsidRPr="007B0C16" w:rsidRDefault="00EF3F8A">
            <w:pPr>
              <w:jc w:val="center"/>
              <w:rPr>
                <w:rFonts w:cs="Tahoma"/>
                <w:sz w:val="16"/>
                <w:szCs w:val="16"/>
              </w:rPr>
            </w:pPr>
          </w:p>
        </w:tc>
        <w:tc>
          <w:tcPr>
            <w:tcW w:w="0" w:type="auto"/>
            <w:shd w:val="clear" w:color="auto" w:fill="CCCCCC"/>
          </w:tcPr>
          <w:p w14:paraId="37FCE1DF" w14:textId="77777777" w:rsidR="00EF3F8A" w:rsidRPr="007B0C16" w:rsidRDefault="00EF3F8A">
            <w:pPr>
              <w:jc w:val="center"/>
              <w:rPr>
                <w:rFonts w:cs="Tahoma"/>
                <w:sz w:val="16"/>
                <w:szCs w:val="16"/>
              </w:rPr>
            </w:pPr>
          </w:p>
        </w:tc>
        <w:tc>
          <w:tcPr>
            <w:tcW w:w="0" w:type="auto"/>
            <w:shd w:val="clear" w:color="auto" w:fill="CCCCCC"/>
          </w:tcPr>
          <w:p w14:paraId="7B71FD80" w14:textId="77777777" w:rsidR="00EF3F8A" w:rsidRPr="007B0C16" w:rsidRDefault="00EF3F8A">
            <w:pPr>
              <w:jc w:val="center"/>
              <w:rPr>
                <w:rFonts w:cs="Tahoma"/>
                <w:sz w:val="16"/>
                <w:szCs w:val="16"/>
              </w:rPr>
            </w:pPr>
          </w:p>
        </w:tc>
      </w:tr>
      <w:tr w:rsidR="00EF3F8A" w:rsidRPr="007B0C16" w14:paraId="7E4F6CBF" w14:textId="77777777" w:rsidTr="009E0EE0">
        <w:tc>
          <w:tcPr>
            <w:tcW w:w="0" w:type="auto"/>
            <w:shd w:val="clear" w:color="auto" w:fill="00CCFF"/>
          </w:tcPr>
          <w:p w14:paraId="1567F562" w14:textId="77777777" w:rsidR="00EF3F8A" w:rsidRPr="007B0C16" w:rsidRDefault="00EF3F8A">
            <w:pPr>
              <w:rPr>
                <w:rFonts w:cs="Tahoma"/>
                <w:sz w:val="16"/>
                <w:szCs w:val="16"/>
              </w:rPr>
            </w:pPr>
            <w:r w:rsidRPr="007B0C16">
              <w:rPr>
                <w:rFonts w:cs="Tahoma"/>
                <w:b/>
                <w:sz w:val="16"/>
                <w:szCs w:val="16"/>
              </w:rPr>
              <w:t>GEM</w:t>
            </w:r>
            <w:r w:rsidRPr="007B0C16">
              <w:rPr>
                <w:rFonts w:cs="Tahoma"/>
                <w:sz w:val="16"/>
                <w:szCs w:val="16"/>
              </w:rPr>
              <w:t>me </w:t>
            </w:r>
          </w:p>
        </w:tc>
        <w:tc>
          <w:tcPr>
            <w:tcW w:w="0" w:type="auto"/>
            <w:shd w:val="clear" w:color="auto" w:fill="000000"/>
          </w:tcPr>
          <w:p w14:paraId="503D6919" w14:textId="77777777" w:rsidR="00EF3F8A" w:rsidRPr="007B0C16" w:rsidRDefault="00EF3F8A">
            <w:pPr>
              <w:jc w:val="center"/>
              <w:rPr>
                <w:rFonts w:cs="Tahoma"/>
                <w:sz w:val="16"/>
                <w:szCs w:val="16"/>
              </w:rPr>
            </w:pPr>
          </w:p>
        </w:tc>
        <w:tc>
          <w:tcPr>
            <w:tcW w:w="0" w:type="auto"/>
          </w:tcPr>
          <w:p w14:paraId="5EF5BC45" w14:textId="77777777" w:rsidR="00EF3F8A" w:rsidRPr="007B0C16" w:rsidRDefault="00EF3F8A">
            <w:pPr>
              <w:jc w:val="center"/>
              <w:rPr>
                <w:rFonts w:cs="Tahoma"/>
                <w:sz w:val="16"/>
                <w:szCs w:val="16"/>
              </w:rPr>
            </w:pPr>
            <w:r w:rsidRPr="007B0C16">
              <w:rPr>
                <w:rFonts w:cs="Tahoma"/>
                <w:sz w:val="16"/>
                <w:szCs w:val="16"/>
              </w:rPr>
              <w:t>-40</w:t>
            </w:r>
          </w:p>
        </w:tc>
        <w:tc>
          <w:tcPr>
            <w:tcW w:w="0" w:type="auto"/>
            <w:shd w:val="clear" w:color="auto" w:fill="000000"/>
          </w:tcPr>
          <w:p w14:paraId="14449B41" w14:textId="77777777" w:rsidR="00EF3F8A" w:rsidRPr="007B0C16" w:rsidRDefault="00EF3F8A">
            <w:pPr>
              <w:jc w:val="center"/>
              <w:rPr>
                <w:rFonts w:cs="Tahoma"/>
                <w:sz w:val="16"/>
                <w:szCs w:val="16"/>
              </w:rPr>
            </w:pPr>
          </w:p>
        </w:tc>
        <w:tc>
          <w:tcPr>
            <w:tcW w:w="0" w:type="auto"/>
            <w:shd w:val="clear" w:color="auto" w:fill="000000"/>
          </w:tcPr>
          <w:p w14:paraId="2704CD94" w14:textId="77777777" w:rsidR="00EF3F8A" w:rsidRPr="007B0C16" w:rsidRDefault="00EF3F8A">
            <w:pPr>
              <w:jc w:val="center"/>
              <w:rPr>
                <w:rFonts w:cs="Tahoma"/>
                <w:sz w:val="16"/>
                <w:szCs w:val="16"/>
              </w:rPr>
            </w:pPr>
          </w:p>
        </w:tc>
      </w:tr>
      <w:tr w:rsidR="00EF3F8A" w:rsidRPr="007B0C16" w14:paraId="0CC175D3" w14:textId="77777777" w:rsidTr="009E0EE0">
        <w:tc>
          <w:tcPr>
            <w:tcW w:w="0" w:type="auto"/>
            <w:shd w:val="clear" w:color="auto" w:fill="00CCFF"/>
          </w:tcPr>
          <w:p w14:paraId="480BCE40" w14:textId="77777777" w:rsidR="00EF3F8A" w:rsidRPr="007B0C16" w:rsidRDefault="00EF3F8A">
            <w:pPr>
              <w:rPr>
                <w:rFonts w:cs="Tahoma"/>
                <w:sz w:val="16"/>
                <w:szCs w:val="16"/>
              </w:rPr>
            </w:pPr>
            <w:r w:rsidRPr="007B0C16">
              <w:rPr>
                <w:rFonts w:cs="Tahoma"/>
                <w:b/>
                <w:sz w:val="16"/>
                <w:szCs w:val="16"/>
              </w:rPr>
              <w:t>MIN</w:t>
            </w:r>
            <w:r w:rsidRPr="007B0C16">
              <w:rPr>
                <w:rFonts w:cs="Tahoma"/>
                <w:sz w:val="16"/>
                <w:szCs w:val="16"/>
              </w:rPr>
              <w:t>erai </w:t>
            </w:r>
          </w:p>
        </w:tc>
        <w:tc>
          <w:tcPr>
            <w:tcW w:w="0" w:type="auto"/>
            <w:shd w:val="clear" w:color="auto" w:fill="000000"/>
          </w:tcPr>
          <w:p w14:paraId="07F458A0" w14:textId="77777777" w:rsidR="00EF3F8A" w:rsidRPr="007B0C16" w:rsidRDefault="00EF3F8A">
            <w:pPr>
              <w:jc w:val="center"/>
              <w:rPr>
                <w:rFonts w:cs="Tahoma"/>
                <w:sz w:val="16"/>
                <w:szCs w:val="16"/>
              </w:rPr>
            </w:pPr>
          </w:p>
        </w:tc>
        <w:tc>
          <w:tcPr>
            <w:tcW w:w="0" w:type="auto"/>
          </w:tcPr>
          <w:p w14:paraId="43F8B0C4" w14:textId="77777777" w:rsidR="00EF3F8A" w:rsidRPr="007B0C16" w:rsidRDefault="00EF3F8A">
            <w:pPr>
              <w:jc w:val="center"/>
              <w:rPr>
                <w:rFonts w:cs="Tahoma"/>
                <w:sz w:val="16"/>
                <w:szCs w:val="16"/>
              </w:rPr>
            </w:pPr>
            <w:r w:rsidRPr="007B0C16">
              <w:rPr>
                <w:rFonts w:cs="Tahoma"/>
                <w:sz w:val="16"/>
                <w:szCs w:val="16"/>
              </w:rPr>
              <w:t>-40</w:t>
            </w:r>
          </w:p>
        </w:tc>
        <w:tc>
          <w:tcPr>
            <w:tcW w:w="0" w:type="auto"/>
            <w:shd w:val="clear" w:color="auto" w:fill="000000"/>
          </w:tcPr>
          <w:p w14:paraId="36A22359" w14:textId="77777777" w:rsidR="00EF3F8A" w:rsidRPr="007B0C16" w:rsidRDefault="00EF3F8A">
            <w:pPr>
              <w:jc w:val="center"/>
              <w:rPr>
                <w:rFonts w:cs="Tahoma"/>
                <w:sz w:val="16"/>
                <w:szCs w:val="16"/>
              </w:rPr>
            </w:pPr>
          </w:p>
        </w:tc>
        <w:tc>
          <w:tcPr>
            <w:tcW w:w="0" w:type="auto"/>
            <w:shd w:val="clear" w:color="auto" w:fill="000000"/>
          </w:tcPr>
          <w:p w14:paraId="0532E680" w14:textId="77777777" w:rsidR="00EF3F8A" w:rsidRPr="007B0C16" w:rsidRDefault="00EF3F8A">
            <w:pPr>
              <w:jc w:val="center"/>
              <w:rPr>
                <w:rFonts w:cs="Tahoma"/>
                <w:sz w:val="16"/>
                <w:szCs w:val="16"/>
              </w:rPr>
            </w:pPr>
          </w:p>
        </w:tc>
      </w:tr>
      <w:tr w:rsidR="00EF3F8A" w:rsidRPr="007B0C16" w14:paraId="7E32F3E8" w14:textId="77777777" w:rsidTr="009E0EE0">
        <w:tc>
          <w:tcPr>
            <w:tcW w:w="0" w:type="auto"/>
            <w:shd w:val="clear" w:color="auto" w:fill="00CCFF"/>
          </w:tcPr>
          <w:p w14:paraId="74D1D167" w14:textId="77777777" w:rsidR="00EF3F8A" w:rsidRPr="007B0C16" w:rsidRDefault="00EF3F8A">
            <w:pPr>
              <w:rPr>
                <w:rFonts w:cs="Tahoma"/>
                <w:sz w:val="16"/>
                <w:szCs w:val="16"/>
              </w:rPr>
            </w:pPr>
            <w:r w:rsidRPr="007B0C16">
              <w:rPr>
                <w:rFonts w:cs="Tahoma"/>
                <w:b/>
                <w:sz w:val="16"/>
                <w:szCs w:val="16"/>
              </w:rPr>
              <w:t>PIE</w:t>
            </w:r>
            <w:r w:rsidRPr="007B0C16">
              <w:rPr>
                <w:rFonts w:cs="Tahoma"/>
                <w:sz w:val="16"/>
                <w:szCs w:val="16"/>
              </w:rPr>
              <w:t>rre </w:t>
            </w:r>
          </w:p>
        </w:tc>
        <w:tc>
          <w:tcPr>
            <w:tcW w:w="0" w:type="auto"/>
            <w:shd w:val="clear" w:color="auto" w:fill="000000"/>
          </w:tcPr>
          <w:p w14:paraId="305B4DA3" w14:textId="77777777" w:rsidR="00EF3F8A" w:rsidRPr="007B0C16" w:rsidRDefault="00EF3F8A">
            <w:pPr>
              <w:jc w:val="center"/>
              <w:rPr>
                <w:rFonts w:cs="Tahoma"/>
                <w:sz w:val="16"/>
                <w:szCs w:val="16"/>
              </w:rPr>
            </w:pPr>
          </w:p>
        </w:tc>
        <w:tc>
          <w:tcPr>
            <w:tcW w:w="0" w:type="auto"/>
          </w:tcPr>
          <w:p w14:paraId="39BE2B60" w14:textId="77777777" w:rsidR="00EF3F8A" w:rsidRPr="007B0C16" w:rsidRDefault="00EF3F8A">
            <w:pPr>
              <w:jc w:val="center"/>
              <w:rPr>
                <w:rFonts w:cs="Tahoma"/>
                <w:sz w:val="16"/>
                <w:szCs w:val="16"/>
              </w:rPr>
            </w:pPr>
            <w:r w:rsidRPr="007B0C16">
              <w:rPr>
                <w:rFonts w:cs="Tahoma"/>
                <w:sz w:val="16"/>
                <w:szCs w:val="16"/>
              </w:rPr>
              <w:t>-40</w:t>
            </w:r>
          </w:p>
        </w:tc>
        <w:tc>
          <w:tcPr>
            <w:tcW w:w="0" w:type="auto"/>
            <w:shd w:val="clear" w:color="auto" w:fill="000000"/>
          </w:tcPr>
          <w:p w14:paraId="4F92CE73" w14:textId="77777777" w:rsidR="00EF3F8A" w:rsidRPr="007B0C16" w:rsidRDefault="00EF3F8A">
            <w:pPr>
              <w:jc w:val="center"/>
              <w:rPr>
                <w:rFonts w:cs="Tahoma"/>
                <w:sz w:val="16"/>
                <w:szCs w:val="16"/>
              </w:rPr>
            </w:pPr>
          </w:p>
        </w:tc>
        <w:tc>
          <w:tcPr>
            <w:tcW w:w="0" w:type="auto"/>
            <w:shd w:val="clear" w:color="auto" w:fill="000000"/>
          </w:tcPr>
          <w:p w14:paraId="4E07040B" w14:textId="77777777" w:rsidR="00EF3F8A" w:rsidRPr="007B0C16" w:rsidRDefault="00EF3F8A">
            <w:pPr>
              <w:jc w:val="center"/>
              <w:rPr>
                <w:rFonts w:cs="Tahoma"/>
                <w:sz w:val="16"/>
                <w:szCs w:val="16"/>
              </w:rPr>
            </w:pPr>
          </w:p>
        </w:tc>
      </w:tr>
      <w:tr w:rsidR="00EF3F8A" w:rsidRPr="007B0C16" w14:paraId="1CCE4FAC" w14:textId="77777777">
        <w:tc>
          <w:tcPr>
            <w:tcW w:w="0" w:type="auto"/>
            <w:shd w:val="clear" w:color="auto" w:fill="CCCCCC"/>
          </w:tcPr>
          <w:p w14:paraId="03C40A4A" w14:textId="77777777" w:rsidR="00EF3F8A" w:rsidRPr="007B0C16" w:rsidRDefault="00EF3F8A">
            <w:pPr>
              <w:rPr>
                <w:rFonts w:cs="Tahoma"/>
                <w:b/>
                <w:sz w:val="16"/>
                <w:szCs w:val="16"/>
              </w:rPr>
            </w:pPr>
            <w:r w:rsidRPr="007B0C16">
              <w:rPr>
                <w:rFonts w:cs="Tahoma"/>
                <w:b/>
                <w:sz w:val="16"/>
                <w:szCs w:val="16"/>
              </w:rPr>
              <w:t>Animal</w:t>
            </w:r>
          </w:p>
        </w:tc>
        <w:tc>
          <w:tcPr>
            <w:tcW w:w="0" w:type="auto"/>
            <w:shd w:val="clear" w:color="auto" w:fill="CCCCCC"/>
          </w:tcPr>
          <w:p w14:paraId="12CB67DE" w14:textId="77777777" w:rsidR="00EF3F8A" w:rsidRPr="007B0C16" w:rsidRDefault="00EF3F8A">
            <w:pPr>
              <w:jc w:val="center"/>
              <w:rPr>
                <w:rFonts w:cs="Tahoma"/>
                <w:sz w:val="16"/>
                <w:szCs w:val="16"/>
              </w:rPr>
            </w:pPr>
          </w:p>
        </w:tc>
        <w:tc>
          <w:tcPr>
            <w:tcW w:w="0" w:type="auto"/>
            <w:shd w:val="clear" w:color="auto" w:fill="CCCCCC"/>
          </w:tcPr>
          <w:p w14:paraId="205C5EDB" w14:textId="77777777" w:rsidR="00EF3F8A" w:rsidRPr="007B0C16" w:rsidRDefault="00EF3F8A">
            <w:pPr>
              <w:jc w:val="center"/>
              <w:rPr>
                <w:rFonts w:cs="Tahoma"/>
                <w:sz w:val="16"/>
                <w:szCs w:val="16"/>
              </w:rPr>
            </w:pPr>
          </w:p>
        </w:tc>
        <w:tc>
          <w:tcPr>
            <w:tcW w:w="0" w:type="auto"/>
            <w:shd w:val="clear" w:color="auto" w:fill="CCCCCC"/>
          </w:tcPr>
          <w:p w14:paraId="12AFBBAC" w14:textId="77777777" w:rsidR="00EF3F8A" w:rsidRPr="007B0C16" w:rsidRDefault="00EF3F8A">
            <w:pPr>
              <w:jc w:val="center"/>
              <w:rPr>
                <w:rFonts w:cs="Tahoma"/>
                <w:sz w:val="16"/>
                <w:szCs w:val="16"/>
              </w:rPr>
            </w:pPr>
          </w:p>
        </w:tc>
        <w:tc>
          <w:tcPr>
            <w:tcW w:w="0" w:type="auto"/>
            <w:shd w:val="clear" w:color="auto" w:fill="CCCCCC"/>
          </w:tcPr>
          <w:p w14:paraId="7ABF6D3A" w14:textId="77777777" w:rsidR="00EF3F8A" w:rsidRPr="007B0C16" w:rsidRDefault="00EF3F8A">
            <w:pPr>
              <w:jc w:val="center"/>
              <w:rPr>
                <w:rFonts w:cs="Tahoma"/>
                <w:sz w:val="16"/>
                <w:szCs w:val="16"/>
              </w:rPr>
            </w:pPr>
          </w:p>
        </w:tc>
      </w:tr>
      <w:tr w:rsidR="00EF3F8A" w:rsidRPr="007B0C16" w14:paraId="5CEB771C" w14:textId="77777777" w:rsidTr="009E0EE0">
        <w:tc>
          <w:tcPr>
            <w:tcW w:w="0" w:type="auto"/>
            <w:shd w:val="clear" w:color="auto" w:fill="FF9900"/>
          </w:tcPr>
          <w:p w14:paraId="31D327DE" w14:textId="77777777" w:rsidR="00EF3F8A" w:rsidRPr="007B0C16" w:rsidRDefault="00EF3F8A">
            <w:pPr>
              <w:rPr>
                <w:rFonts w:cs="Tahoma"/>
                <w:sz w:val="16"/>
                <w:szCs w:val="16"/>
              </w:rPr>
            </w:pPr>
            <w:r w:rsidRPr="007B0C16">
              <w:rPr>
                <w:rFonts w:cs="Tahoma"/>
                <w:b/>
                <w:sz w:val="16"/>
                <w:szCs w:val="16"/>
              </w:rPr>
              <w:t>CON</w:t>
            </w:r>
            <w:r w:rsidRPr="007B0C16">
              <w:rPr>
                <w:rFonts w:cs="Tahoma"/>
                <w:sz w:val="16"/>
                <w:szCs w:val="16"/>
              </w:rPr>
              <w:t>crétion </w:t>
            </w:r>
          </w:p>
        </w:tc>
        <w:tc>
          <w:tcPr>
            <w:tcW w:w="0" w:type="auto"/>
          </w:tcPr>
          <w:p w14:paraId="0CAD33D6" w14:textId="77777777" w:rsidR="00EF3F8A" w:rsidRPr="007B0C16" w:rsidRDefault="00EF3F8A">
            <w:pPr>
              <w:jc w:val="center"/>
              <w:rPr>
                <w:rFonts w:cs="Tahoma"/>
                <w:sz w:val="16"/>
                <w:szCs w:val="16"/>
              </w:rPr>
            </w:pPr>
            <w:r w:rsidRPr="007B0C16">
              <w:rPr>
                <w:rFonts w:cs="Tahoma"/>
                <w:sz w:val="16"/>
                <w:szCs w:val="16"/>
              </w:rPr>
              <w:t>-20</w:t>
            </w:r>
          </w:p>
        </w:tc>
        <w:tc>
          <w:tcPr>
            <w:tcW w:w="0" w:type="auto"/>
            <w:shd w:val="clear" w:color="auto" w:fill="000000"/>
          </w:tcPr>
          <w:p w14:paraId="6BAA5774" w14:textId="77777777" w:rsidR="00EF3F8A" w:rsidRPr="007B0C16" w:rsidRDefault="00EF3F8A">
            <w:pPr>
              <w:jc w:val="center"/>
              <w:rPr>
                <w:rFonts w:cs="Tahoma"/>
                <w:sz w:val="16"/>
                <w:szCs w:val="16"/>
              </w:rPr>
            </w:pPr>
          </w:p>
        </w:tc>
        <w:tc>
          <w:tcPr>
            <w:tcW w:w="0" w:type="auto"/>
          </w:tcPr>
          <w:p w14:paraId="00E9FE9F" w14:textId="77777777" w:rsidR="00EF3F8A" w:rsidRPr="007B0C16" w:rsidRDefault="00EF3F8A">
            <w:pPr>
              <w:jc w:val="center"/>
              <w:rPr>
                <w:rFonts w:cs="Tahoma"/>
                <w:sz w:val="16"/>
                <w:szCs w:val="16"/>
              </w:rPr>
            </w:pPr>
            <w:r w:rsidRPr="007B0C16">
              <w:rPr>
                <w:rFonts w:cs="Tahoma"/>
                <w:sz w:val="16"/>
                <w:szCs w:val="16"/>
              </w:rPr>
              <w:t>-40</w:t>
            </w:r>
          </w:p>
        </w:tc>
        <w:tc>
          <w:tcPr>
            <w:tcW w:w="0" w:type="auto"/>
          </w:tcPr>
          <w:p w14:paraId="2BD9C872" w14:textId="77777777" w:rsidR="00EF3F8A" w:rsidRPr="007B0C16" w:rsidRDefault="00EF3F8A">
            <w:pPr>
              <w:jc w:val="center"/>
              <w:rPr>
                <w:rFonts w:cs="Tahoma"/>
                <w:sz w:val="16"/>
                <w:szCs w:val="16"/>
              </w:rPr>
            </w:pPr>
            <w:r w:rsidRPr="007B0C16">
              <w:rPr>
                <w:rFonts w:cs="Tahoma"/>
                <w:sz w:val="16"/>
                <w:szCs w:val="16"/>
              </w:rPr>
              <w:t>-40</w:t>
            </w:r>
          </w:p>
        </w:tc>
      </w:tr>
      <w:tr w:rsidR="00EF3F8A" w:rsidRPr="007B0C16" w14:paraId="355A2528" w14:textId="77777777">
        <w:tc>
          <w:tcPr>
            <w:tcW w:w="0" w:type="auto"/>
            <w:shd w:val="clear" w:color="auto" w:fill="FF9900"/>
          </w:tcPr>
          <w:p w14:paraId="50454D44" w14:textId="77777777" w:rsidR="00EF3F8A" w:rsidRPr="007B0C16" w:rsidRDefault="00EF3F8A">
            <w:pPr>
              <w:rPr>
                <w:rFonts w:cs="Tahoma"/>
                <w:sz w:val="16"/>
                <w:szCs w:val="16"/>
              </w:rPr>
            </w:pPr>
            <w:r w:rsidRPr="007B0C16">
              <w:rPr>
                <w:rFonts w:cs="Tahoma"/>
                <w:b/>
                <w:sz w:val="16"/>
                <w:szCs w:val="16"/>
              </w:rPr>
              <w:t>ORG</w:t>
            </w:r>
            <w:r w:rsidRPr="007B0C16">
              <w:rPr>
                <w:rFonts w:cs="Tahoma"/>
                <w:sz w:val="16"/>
                <w:szCs w:val="16"/>
              </w:rPr>
              <w:t>ane </w:t>
            </w:r>
          </w:p>
        </w:tc>
        <w:tc>
          <w:tcPr>
            <w:tcW w:w="0" w:type="auto"/>
          </w:tcPr>
          <w:p w14:paraId="0DB21501" w14:textId="77777777" w:rsidR="00EF3F8A" w:rsidRPr="007B0C16" w:rsidRDefault="00EF3F8A">
            <w:pPr>
              <w:jc w:val="center"/>
              <w:rPr>
                <w:rFonts w:cs="Tahoma"/>
                <w:sz w:val="16"/>
                <w:szCs w:val="16"/>
              </w:rPr>
            </w:pPr>
            <w:r w:rsidRPr="007B0C16">
              <w:rPr>
                <w:rFonts w:cs="Tahoma"/>
                <w:sz w:val="16"/>
                <w:szCs w:val="16"/>
              </w:rPr>
              <w:t>-10</w:t>
            </w:r>
          </w:p>
        </w:tc>
        <w:tc>
          <w:tcPr>
            <w:tcW w:w="0" w:type="auto"/>
          </w:tcPr>
          <w:p w14:paraId="03DC7F0A" w14:textId="77777777" w:rsidR="00EF3F8A" w:rsidRPr="007B0C16" w:rsidRDefault="00EF3F8A">
            <w:pPr>
              <w:jc w:val="center"/>
              <w:rPr>
                <w:rFonts w:cs="Tahoma"/>
                <w:sz w:val="16"/>
                <w:szCs w:val="16"/>
              </w:rPr>
            </w:pPr>
            <w:r w:rsidRPr="007B0C16">
              <w:rPr>
                <w:rFonts w:cs="Tahoma"/>
                <w:sz w:val="16"/>
                <w:szCs w:val="16"/>
              </w:rPr>
              <w:t>-20</w:t>
            </w:r>
          </w:p>
        </w:tc>
        <w:tc>
          <w:tcPr>
            <w:tcW w:w="0" w:type="auto"/>
          </w:tcPr>
          <w:p w14:paraId="3D025489" w14:textId="77777777" w:rsidR="00EF3F8A" w:rsidRPr="007B0C16" w:rsidRDefault="00EF3F8A">
            <w:pPr>
              <w:jc w:val="center"/>
              <w:rPr>
                <w:rFonts w:cs="Tahoma"/>
                <w:sz w:val="16"/>
                <w:szCs w:val="16"/>
              </w:rPr>
            </w:pPr>
            <w:r w:rsidRPr="007B0C16">
              <w:rPr>
                <w:rFonts w:cs="Tahoma"/>
                <w:sz w:val="16"/>
                <w:szCs w:val="16"/>
              </w:rPr>
              <w:t>-20</w:t>
            </w:r>
          </w:p>
        </w:tc>
        <w:tc>
          <w:tcPr>
            <w:tcW w:w="0" w:type="auto"/>
          </w:tcPr>
          <w:p w14:paraId="1D71E490" w14:textId="77777777" w:rsidR="00EF3F8A" w:rsidRPr="007B0C16" w:rsidRDefault="00EF3F8A">
            <w:pPr>
              <w:jc w:val="center"/>
              <w:rPr>
                <w:rFonts w:cs="Tahoma"/>
                <w:sz w:val="16"/>
                <w:szCs w:val="16"/>
              </w:rPr>
            </w:pPr>
            <w:r w:rsidRPr="007B0C16">
              <w:rPr>
                <w:rFonts w:cs="Tahoma"/>
                <w:sz w:val="16"/>
                <w:szCs w:val="16"/>
              </w:rPr>
              <w:t>-20</w:t>
            </w:r>
          </w:p>
        </w:tc>
      </w:tr>
      <w:tr w:rsidR="00EF3F8A" w:rsidRPr="007B0C16" w14:paraId="1947B25B" w14:textId="77777777" w:rsidTr="009E0EE0">
        <w:tc>
          <w:tcPr>
            <w:tcW w:w="0" w:type="auto"/>
            <w:shd w:val="clear" w:color="auto" w:fill="FF9900"/>
          </w:tcPr>
          <w:p w14:paraId="5E5035E3" w14:textId="77777777" w:rsidR="00EF3F8A" w:rsidRPr="007B0C16" w:rsidRDefault="00EF3F8A">
            <w:pPr>
              <w:rPr>
                <w:rFonts w:cs="Tahoma"/>
                <w:sz w:val="16"/>
                <w:szCs w:val="16"/>
              </w:rPr>
            </w:pPr>
            <w:r w:rsidRPr="007B0C16">
              <w:rPr>
                <w:rFonts w:cs="Tahoma"/>
                <w:b/>
                <w:sz w:val="16"/>
                <w:szCs w:val="16"/>
              </w:rPr>
              <w:t>OS</w:t>
            </w:r>
            <w:r w:rsidRPr="007B0C16">
              <w:rPr>
                <w:rFonts w:cs="Tahoma"/>
                <w:sz w:val="16"/>
                <w:szCs w:val="16"/>
              </w:rPr>
              <w:t xml:space="preserve">  </w:t>
            </w:r>
          </w:p>
        </w:tc>
        <w:tc>
          <w:tcPr>
            <w:tcW w:w="0" w:type="auto"/>
          </w:tcPr>
          <w:p w14:paraId="463034CF" w14:textId="77777777" w:rsidR="00EF3F8A" w:rsidRPr="007B0C16" w:rsidRDefault="00EF3F8A">
            <w:pPr>
              <w:jc w:val="center"/>
              <w:rPr>
                <w:rFonts w:cs="Tahoma"/>
                <w:sz w:val="16"/>
                <w:szCs w:val="16"/>
              </w:rPr>
            </w:pPr>
            <w:r w:rsidRPr="007B0C16">
              <w:rPr>
                <w:rFonts w:cs="Tahoma"/>
                <w:sz w:val="16"/>
                <w:szCs w:val="16"/>
              </w:rPr>
              <w:t>-40</w:t>
            </w:r>
          </w:p>
        </w:tc>
        <w:tc>
          <w:tcPr>
            <w:tcW w:w="0" w:type="auto"/>
          </w:tcPr>
          <w:p w14:paraId="4266BFE4" w14:textId="77777777" w:rsidR="00EF3F8A" w:rsidRPr="007B0C16" w:rsidRDefault="00EF3F8A">
            <w:pPr>
              <w:jc w:val="center"/>
              <w:rPr>
                <w:rFonts w:cs="Tahoma"/>
                <w:sz w:val="16"/>
                <w:szCs w:val="16"/>
              </w:rPr>
            </w:pPr>
            <w:r w:rsidRPr="007B0C16">
              <w:rPr>
                <w:rFonts w:cs="Tahoma"/>
                <w:sz w:val="16"/>
                <w:szCs w:val="16"/>
              </w:rPr>
              <w:t>-40</w:t>
            </w:r>
          </w:p>
        </w:tc>
        <w:tc>
          <w:tcPr>
            <w:tcW w:w="0" w:type="auto"/>
            <w:shd w:val="clear" w:color="auto" w:fill="000000"/>
          </w:tcPr>
          <w:p w14:paraId="7ADC6DBC" w14:textId="77777777" w:rsidR="00EF3F8A" w:rsidRPr="007B0C16" w:rsidRDefault="00EF3F8A">
            <w:pPr>
              <w:jc w:val="center"/>
              <w:rPr>
                <w:rFonts w:cs="Tahoma"/>
                <w:sz w:val="16"/>
                <w:szCs w:val="16"/>
              </w:rPr>
            </w:pPr>
          </w:p>
        </w:tc>
        <w:tc>
          <w:tcPr>
            <w:tcW w:w="0" w:type="auto"/>
            <w:shd w:val="clear" w:color="auto" w:fill="000000"/>
          </w:tcPr>
          <w:p w14:paraId="756AB251" w14:textId="77777777" w:rsidR="00EF3F8A" w:rsidRPr="007B0C16" w:rsidRDefault="00EF3F8A">
            <w:pPr>
              <w:jc w:val="center"/>
              <w:rPr>
                <w:rFonts w:cs="Tahoma"/>
                <w:sz w:val="16"/>
                <w:szCs w:val="16"/>
              </w:rPr>
            </w:pPr>
          </w:p>
        </w:tc>
      </w:tr>
      <w:tr w:rsidR="00EF3F8A" w:rsidRPr="007B0C16" w14:paraId="575201F3" w14:textId="77777777">
        <w:tc>
          <w:tcPr>
            <w:tcW w:w="0" w:type="auto"/>
            <w:shd w:val="clear" w:color="auto" w:fill="CCCCCC"/>
          </w:tcPr>
          <w:p w14:paraId="6E921A4F" w14:textId="77777777" w:rsidR="00EF3F8A" w:rsidRPr="007B0C16" w:rsidRDefault="00EF3F8A">
            <w:pPr>
              <w:rPr>
                <w:rFonts w:cs="Tahoma"/>
                <w:b/>
                <w:sz w:val="16"/>
                <w:szCs w:val="16"/>
              </w:rPr>
            </w:pPr>
            <w:r w:rsidRPr="007B0C16">
              <w:rPr>
                <w:rFonts w:cs="Tahoma"/>
                <w:b/>
                <w:sz w:val="16"/>
                <w:szCs w:val="16"/>
              </w:rPr>
              <w:t>Aqueux</w:t>
            </w:r>
          </w:p>
        </w:tc>
        <w:tc>
          <w:tcPr>
            <w:tcW w:w="0" w:type="auto"/>
            <w:shd w:val="clear" w:color="auto" w:fill="CCCCCC"/>
          </w:tcPr>
          <w:p w14:paraId="76082CF3" w14:textId="77777777" w:rsidR="00EF3F8A" w:rsidRPr="007B0C16" w:rsidRDefault="00EF3F8A">
            <w:pPr>
              <w:jc w:val="center"/>
              <w:rPr>
                <w:rFonts w:cs="Tahoma"/>
                <w:sz w:val="16"/>
                <w:szCs w:val="16"/>
              </w:rPr>
            </w:pPr>
          </w:p>
        </w:tc>
        <w:tc>
          <w:tcPr>
            <w:tcW w:w="0" w:type="auto"/>
            <w:shd w:val="clear" w:color="auto" w:fill="CCCCCC"/>
          </w:tcPr>
          <w:p w14:paraId="32B167FB" w14:textId="77777777" w:rsidR="00EF3F8A" w:rsidRPr="007B0C16" w:rsidRDefault="00EF3F8A">
            <w:pPr>
              <w:jc w:val="center"/>
              <w:rPr>
                <w:rFonts w:cs="Tahoma"/>
                <w:sz w:val="16"/>
                <w:szCs w:val="16"/>
              </w:rPr>
            </w:pPr>
          </w:p>
        </w:tc>
        <w:tc>
          <w:tcPr>
            <w:tcW w:w="0" w:type="auto"/>
            <w:shd w:val="clear" w:color="auto" w:fill="CCCCCC"/>
          </w:tcPr>
          <w:p w14:paraId="5AEECBD8" w14:textId="77777777" w:rsidR="00EF3F8A" w:rsidRPr="007B0C16" w:rsidRDefault="00EF3F8A">
            <w:pPr>
              <w:jc w:val="center"/>
              <w:rPr>
                <w:rFonts w:cs="Tahoma"/>
                <w:sz w:val="16"/>
                <w:szCs w:val="16"/>
              </w:rPr>
            </w:pPr>
          </w:p>
        </w:tc>
        <w:tc>
          <w:tcPr>
            <w:tcW w:w="0" w:type="auto"/>
            <w:shd w:val="clear" w:color="auto" w:fill="CCCCCC"/>
          </w:tcPr>
          <w:p w14:paraId="160EF823" w14:textId="77777777" w:rsidR="00EF3F8A" w:rsidRPr="007B0C16" w:rsidRDefault="00EF3F8A">
            <w:pPr>
              <w:jc w:val="center"/>
              <w:rPr>
                <w:rFonts w:cs="Tahoma"/>
                <w:sz w:val="16"/>
                <w:szCs w:val="16"/>
              </w:rPr>
            </w:pPr>
          </w:p>
        </w:tc>
      </w:tr>
      <w:tr w:rsidR="00EF3F8A" w:rsidRPr="007B0C16" w14:paraId="0477B10D" w14:textId="77777777">
        <w:tc>
          <w:tcPr>
            <w:tcW w:w="0" w:type="auto"/>
          </w:tcPr>
          <w:p w14:paraId="002199B4" w14:textId="77777777" w:rsidR="00EF3F8A" w:rsidRPr="007B0C16" w:rsidRDefault="00EF3F8A">
            <w:pPr>
              <w:rPr>
                <w:rFonts w:cs="Tahoma"/>
              </w:rPr>
            </w:pPr>
            <w:r w:rsidRPr="007B0C16">
              <w:rPr>
                <w:rFonts w:cs="Tahoma"/>
                <w:b/>
                <w:sz w:val="16"/>
                <w:szCs w:val="16"/>
              </w:rPr>
              <w:t>LIQ</w:t>
            </w:r>
            <w:r w:rsidRPr="007B0C16">
              <w:rPr>
                <w:rFonts w:cs="Tahoma"/>
                <w:sz w:val="16"/>
                <w:szCs w:val="16"/>
              </w:rPr>
              <w:t>uide </w:t>
            </w:r>
          </w:p>
        </w:tc>
        <w:tc>
          <w:tcPr>
            <w:tcW w:w="0" w:type="auto"/>
          </w:tcPr>
          <w:p w14:paraId="24123A60" w14:textId="77777777" w:rsidR="00EF3F8A" w:rsidRPr="007B0C16" w:rsidRDefault="00EF3F8A">
            <w:pPr>
              <w:jc w:val="center"/>
              <w:rPr>
                <w:rFonts w:cs="Tahoma"/>
                <w:sz w:val="16"/>
                <w:szCs w:val="16"/>
              </w:rPr>
            </w:pPr>
            <w:r w:rsidRPr="007B0C16">
              <w:rPr>
                <w:rFonts w:cs="Tahoma"/>
                <w:sz w:val="16"/>
                <w:szCs w:val="16"/>
              </w:rPr>
              <w:t>0</w:t>
            </w:r>
          </w:p>
        </w:tc>
        <w:tc>
          <w:tcPr>
            <w:tcW w:w="0" w:type="auto"/>
          </w:tcPr>
          <w:p w14:paraId="6A564041" w14:textId="77777777" w:rsidR="00EF3F8A" w:rsidRPr="007B0C16" w:rsidRDefault="00EF3F8A">
            <w:pPr>
              <w:jc w:val="center"/>
              <w:rPr>
                <w:rFonts w:cs="Tahoma"/>
                <w:sz w:val="16"/>
                <w:szCs w:val="16"/>
              </w:rPr>
            </w:pPr>
            <w:r w:rsidRPr="007B0C16">
              <w:rPr>
                <w:rFonts w:cs="Tahoma"/>
                <w:sz w:val="16"/>
                <w:szCs w:val="16"/>
              </w:rPr>
              <w:t>-40</w:t>
            </w:r>
          </w:p>
        </w:tc>
        <w:tc>
          <w:tcPr>
            <w:tcW w:w="0" w:type="auto"/>
          </w:tcPr>
          <w:p w14:paraId="09EBDB81" w14:textId="77777777" w:rsidR="00EF3F8A" w:rsidRPr="007B0C16" w:rsidRDefault="00EF3F8A">
            <w:pPr>
              <w:jc w:val="center"/>
              <w:rPr>
                <w:rFonts w:cs="Tahoma"/>
                <w:sz w:val="16"/>
                <w:szCs w:val="16"/>
              </w:rPr>
            </w:pPr>
            <w:r w:rsidRPr="007B0C16">
              <w:rPr>
                <w:rFonts w:cs="Tahoma"/>
                <w:sz w:val="16"/>
                <w:szCs w:val="16"/>
              </w:rPr>
              <w:t>-20</w:t>
            </w:r>
          </w:p>
        </w:tc>
        <w:tc>
          <w:tcPr>
            <w:tcW w:w="0" w:type="auto"/>
          </w:tcPr>
          <w:p w14:paraId="385087D4" w14:textId="77777777" w:rsidR="00EF3F8A" w:rsidRPr="007B0C16" w:rsidRDefault="00EF3F8A">
            <w:pPr>
              <w:jc w:val="center"/>
              <w:rPr>
                <w:rFonts w:cs="Tahoma"/>
                <w:sz w:val="16"/>
                <w:szCs w:val="16"/>
              </w:rPr>
            </w:pPr>
            <w:r w:rsidRPr="007B0C16">
              <w:rPr>
                <w:rFonts w:cs="Tahoma"/>
                <w:sz w:val="16"/>
                <w:szCs w:val="16"/>
              </w:rPr>
              <w:t>0</w:t>
            </w:r>
          </w:p>
        </w:tc>
      </w:tr>
      <w:tr w:rsidR="00EF3F8A" w:rsidRPr="007B0C16" w14:paraId="435FEDAA" w14:textId="77777777">
        <w:tc>
          <w:tcPr>
            <w:tcW w:w="0" w:type="auto"/>
          </w:tcPr>
          <w:p w14:paraId="7ECFFBD0" w14:textId="77777777" w:rsidR="00EF3F8A" w:rsidRPr="007B0C16" w:rsidRDefault="00EF3F8A">
            <w:pPr>
              <w:rPr>
                <w:rFonts w:cs="Tahoma"/>
                <w:sz w:val="16"/>
                <w:szCs w:val="16"/>
              </w:rPr>
            </w:pPr>
            <w:r w:rsidRPr="007B0C16">
              <w:rPr>
                <w:rFonts w:cs="Tahoma"/>
                <w:b/>
                <w:sz w:val="16"/>
                <w:szCs w:val="16"/>
              </w:rPr>
              <w:t>RES</w:t>
            </w:r>
            <w:r w:rsidRPr="007B0C16">
              <w:rPr>
                <w:rFonts w:cs="Tahoma"/>
                <w:sz w:val="16"/>
                <w:szCs w:val="16"/>
              </w:rPr>
              <w:t>ine </w:t>
            </w:r>
          </w:p>
        </w:tc>
        <w:tc>
          <w:tcPr>
            <w:tcW w:w="0" w:type="auto"/>
          </w:tcPr>
          <w:p w14:paraId="0BFC4E55" w14:textId="77777777" w:rsidR="00EF3F8A" w:rsidRPr="007B0C16" w:rsidRDefault="00EF3F8A">
            <w:pPr>
              <w:jc w:val="center"/>
              <w:rPr>
                <w:rFonts w:cs="Tahoma"/>
                <w:sz w:val="16"/>
                <w:szCs w:val="16"/>
              </w:rPr>
            </w:pPr>
            <w:r w:rsidRPr="007B0C16">
              <w:rPr>
                <w:rFonts w:cs="Tahoma"/>
                <w:sz w:val="16"/>
                <w:szCs w:val="16"/>
              </w:rPr>
              <w:t>0</w:t>
            </w:r>
          </w:p>
        </w:tc>
        <w:tc>
          <w:tcPr>
            <w:tcW w:w="0" w:type="auto"/>
          </w:tcPr>
          <w:p w14:paraId="6955B86A" w14:textId="77777777" w:rsidR="00EF3F8A" w:rsidRPr="007B0C16" w:rsidRDefault="00EF3F8A">
            <w:pPr>
              <w:jc w:val="center"/>
              <w:rPr>
                <w:rFonts w:cs="Tahoma"/>
                <w:sz w:val="16"/>
                <w:szCs w:val="16"/>
              </w:rPr>
            </w:pPr>
            <w:r w:rsidRPr="007B0C16">
              <w:rPr>
                <w:rFonts w:cs="Tahoma"/>
                <w:sz w:val="16"/>
                <w:szCs w:val="16"/>
              </w:rPr>
              <w:t>-20</w:t>
            </w:r>
          </w:p>
        </w:tc>
        <w:tc>
          <w:tcPr>
            <w:tcW w:w="0" w:type="auto"/>
          </w:tcPr>
          <w:p w14:paraId="1890BACA" w14:textId="77777777" w:rsidR="00EF3F8A" w:rsidRPr="007B0C16" w:rsidRDefault="00EF3F8A">
            <w:pPr>
              <w:jc w:val="center"/>
              <w:rPr>
                <w:rFonts w:cs="Tahoma"/>
                <w:sz w:val="16"/>
                <w:szCs w:val="16"/>
              </w:rPr>
            </w:pPr>
            <w:r w:rsidRPr="007B0C16">
              <w:rPr>
                <w:rFonts w:cs="Tahoma"/>
                <w:sz w:val="16"/>
                <w:szCs w:val="16"/>
              </w:rPr>
              <w:t>-40</w:t>
            </w:r>
          </w:p>
        </w:tc>
        <w:tc>
          <w:tcPr>
            <w:tcW w:w="0" w:type="auto"/>
          </w:tcPr>
          <w:p w14:paraId="035A89AA" w14:textId="77777777" w:rsidR="00EF3F8A" w:rsidRPr="007B0C16" w:rsidRDefault="00EF3F8A">
            <w:pPr>
              <w:jc w:val="center"/>
              <w:rPr>
                <w:rFonts w:cs="Tahoma"/>
                <w:sz w:val="16"/>
                <w:szCs w:val="16"/>
              </w:rPr>
            </w:pPr>
            <w:r w:rsidRPr="007B0C16">
              <w:rPr>
                <w:rFonts w:cs="Tahoma"/>
                <w:sz w:val="16"/>
                <w:szCs w:val="16"/>
              </w:rPr>
              <w:t>0</w:t>
            </w:r>
          </w:p>
        </w:tc>
      </w:tr>
    </w:tbl>
    <w:p w14:paraId="522D615B" w14:textId="77777777" w:rsidR="00810F69" w:rsidRPr="007B0C16" w:rsidRDefault="00810F69" w:rsidP="00F30DFF">
      <w:pPr>
        <w:pStyle w:val="Titre3"/>
      </w:pPr>
      <w:bookmarkStart w:id="189" w:name="_Toc208836748"/>
      <w:r w:rsidRPr="007B0C16">
        <w:t>3.</w:t>
      </w:r>
      <w:r w:rsidR="00336138" w:rsidRPr="007B0C16">
        <w:t>6</w:t>
      </w:r>
      <w:r w:rsidRPr="007B0C16">
        <w:t xml:space="preserve">.3 </w:t>
      </w:r>
      <w:r w:rsidR="00E20D3B" w:rsidRPr="007B0C16">
        <w:t>Talents</w:t>
      </w:r>
      <w:r w:rsidRPr="007B0C16">
        <w:t xml:space="preserve"> parallèles</w:t>
      </w:r>
      <w:bookmarkEnd w:id="189"/>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5"/>
        <w:gridCol w:w="1300"/>
      </w:tblGrid>
      <w:tr w:rsidR="00E20D3B" w:rsidRPr="007B0C16" w14:paraId="2D4BE42D" w14:textId="77777777">
        <w:tc>
          <w:tcPr>
            <w:tcW w:w="0" w:type="auto"/>
          </w:tcPr>
          <w:p w14:paraId="31FCCEA7" w14:textId="77777777" w:rsidR="00E20D3B" w:rsidRPr="007B0C16" w:rsidRDefault="00E20D3B" w:rsidP="005774AC">
            <w:pPr>
              <w:rPr>
                <w:rFonts w:cs="Tahoma"/>
                <w:sz w:val="16"/>
                <w:szCs w:val="16"/>
              </w:rPr>
            </w:pPr>
            <w:r w:rsidRPr="007B0C16">
              <w:rPr>
                <w:rFonts w:cs="Tahoma"/>
                <w:b/>
                <w:sz w:val="16"/>
                <w:szCs w:val="16"/>
              </w:rPr>
              <w:t>PN végétal</w:t>
            </w:r>
            <w:r w:rsidRPr="007B0C16">
              <w:rPr>
                <w:rFonts w:cs="Tahoma"/>
                <w:sz w:val="16"/>
                <w:szCs w:val="16"/>
              </w:rPr>
              <w:t xml:space="preserve">  </w:t>
            </w:r>
          </w:p>
        </w:tc>
        <w:tc>
          <w:tcPr>
            <w:tcW w:w="0" w:type="auto"/>
          </w:tcPr>
          <w:p w14:paraId="4A90BA67" w14:textId="4BC2C25D" w:rsidR="00E20D3B" w:rsidRPr="007B0C16" w:rsidRDefault="00E20D3B" w:rsidP="00EF3F8A">
            <w:pPr>
              <w:jc w:val="center"/>
              <w:rPr>
                <w:rFonts w:cs="Tahoma"/>
                <w:sz w:val="16"/>
                <w:szCs w:val="16"/>
              </w:rPr>
            </w:pPr>
            <w:r w:rsidRPr="007B0C16">
              <w:rPr>
                <w:rFonts w:cs="Tahoma"/>
                <w:sz w:val="16"/>
                <w:szCs w:val="16"/>
              </w:rPr>
              <w:t>+</w:t>
            </w:r>
            <w:r w:rsidRPr="007B0C16">
              <w:rPr>
                <w:rFonts w:cs="Tahoma"/>
                <w:i/>
                <w:sz w:val="16"/>
                <w:szCs w:val="16"/>
              </w:rPr>
              <w:t>Cueillette</w:t>
            </w:r>
            <w:r w:rsidRPr="007B0C16">
              <w:rPr>
                <w:rFonts w:cs="Tahoma"/>
                <w:sz w:val="16"/>
                <w:szCs w:val="16"/>
              </w:rPr>
              <w:t>/</w:t>
            </w:r>
            <w:r w:rsidR="00E3225C">
              <w:rPr>
                <w:rFonts w:cs="Tahoma"/>
                <w:sz w:val="16"/>
                <w:szCs w:val="16"/>
              </w:rPr>
              <w:t>5</w:t>
            </w:r>
          </w:p>
        </w:tc>
      </w:tr>
      <w:tr w:rsidR="00E20D3B" w:rsidRPr="007B0C16" w14:paraId="53D35C04" w14:textId="77777777" w:rsidTr="005774AC">
        <w:tc>
          <w:tcPr>
            <w:tcW w:w="0" w:type="auto"/>
            <w:shd w:val="clear" w:color="auto" w:fill="F2F2F2" w:themeFill="background1" w:themeFillShade="F2"/>
          </w:tcPr>
          <w:p w14:paraId="537D5542" w14:textId="77777777" w:rsidR="00E20D3B" w:rsidRPr="007B0C16" w:rsidRDefault="00E20D3B" w:rsidP="005774AC">
            <w:pPr>
              <w:rPr>
                <w:rFonts w:cs="Tahoma"/>
                <w:sz w:val="16"/>
                <w:szCs w:val="16"/>
              </w:rPr>
            </w:pPr>
            <w:r w:rsidRPr="007B0C16">
              <w:rPr>
                <w:rFonts w:cs="Tahoma"/>
                <w:b/>
                <w:sz w:val="16"/>
                <w:szCs w:val="16"/>
              </w:rPr>
              <w:t>PN minéral</w:t>
            </w:r>
          </w:p>
        </w:tc>
        <w:tc>
          <w:tcPr>
            <w:tcW w:w="0" w:type="auto"/>
            <w:shd w:val="clear" w:color="auto" w:fill="F2F2F2" w:themeFill="background1" w:themeFillShade="F2"/>
          </w:tcPr>
          <w:p w14:paraId="0A3CA6B0" w14:textId="60B866C6" w:rsidR="00E20D3B" w:rsidRPr="007B0C16" w:rsidRDefault="00E20D3B" w:rsidP="00EF3F8A">
            <w:pPr>
              <w:jc w:val="center"/>
              <w:rPr>
                <w:rFonts w:cs="Tahoma"/>
                <w:sz w:val="16"/>
                <w:szCs w:val="16"/>
              </w:rPr>
            </w:pPr>
            <w:r w:rsidRPr="007B0C16">
              <w:rPr>
                <w:rFonts w:cs="Tahoma"/>
                <w:sz w:val="16"/>
                <w:szCs w:val="16"/>
              </w:rPr>
              <w:t>+</w:t>
            </w:r>
            <w:r w:rsidRPr="007B0C16">
              <w:rPr>
                <w:rFonts w:cs="Tahoma"/>
                <w:i/>
                <w:sz w:val="16"/>
                <w:szCs w:val="16"/>
              </w:rPr>
              <w:t>J</w:t>
            </w:r>
            <w:r w:rsidR="005774AC" w:rsidRPr="007B0C16">
              <w:rPr>
                <w:rFonts w:cs="Tahoma"/>
                <w:i/>
                <w:sz w:val="16"/>
                <w:szCs w:val="16"/>
              </w:rPr>
              <w:t>oaill</w:t>
            </w:r>
            <w:r w:rsidRPr="007B0C16">
              <w:rPr>
                <w:rFonts w:cs="Tahoma"/>
                <w:i/>
                <w:sz w:val="16"/>
                <w:szCs w:val="16"/>
              </w:rPr>
              <w:t>er</w:t>
            </w:r>
            <w:r w:rsidR="005774AC" w:rsidRPr="007B0C16">
              <w:rPr>
                <w:rFonts w:cs="Tahoma"/>
                <w:i/>
                <w:sz w:val="16"/>
                <w:szCs w:val="16"/>
              </w:rPr>
              <w:t>ie</w:t>
            </w:r>
            <w:r w:rsidR="005D5FFB">
              <w:rPr>
                <w:rFonts w:cs="Tahoma"/>
                <w:sz w:val="16"/>
                <w:szCs w:val="16"/>
              </w:rPr>
              <w:t>/</w:t>
            </w:r>
            <w:r w:rsidR="00E3225C">
              <w:rPr>
                <w:rFonts w:cs="Tahoma"/>
                <w:sz w:val="16"/>
                <w:szCs w:val="16"/>
              </w:rPr>
              <w:t>5</w:t>
            </w:r>
          </w:p>
        </w:tc>
      </w:tr>
      <w:tr w:rsidR="00E20D3B" w:rsidRPr="007B0C16" w14:paraId="72506425" w14:textId="77777777">
        <w:tc>
          <w:tcPr>
            <w:tcW w:w="0" w:type="auto"/>
          </w:tcPr>
          <w:p w14:paraId="6E7DFA7D" w14:textId="77777777" w:rsidR="00E20D3B" w:rsidRPr="007B0C16" w:rsidRDefault="00E20D3B" w:rsidP="005774AC">
            <w:pPr>
              <w:rPr>
                <w:rFonts w:cs="Tahoma"/>
                <w:b/>
                <w:sz w:val="16"/>
                <w:szCs w:val="16"/>
              </w:rPr>
            </w:pPr>
            <w:r w:rsidRPr="007B0C16">
              <w:rPr>
                <w:rFonts w:cs="Tahoma"/>
                <w:b/>
                <w:sz w:val="16"/>
                <w:szCs w:val="16"/>
              </w:rPr>
              <w:t>PN animal</w:t>
            </w:r>
          </w:p>
        </w:tc>
        <w:tc>
          <w:tcPr>
            <w:tcW w:w="0" w:type="auto"/>
          </w:tcPr>
          <w:p w14:paraId="71FF82F8" w14:textId="3B8BD40A" w:rsidR="00E20D3B" w:rsidRPr="007B0C16" w:rsidRDefault="00E20D3B" w:rsidP="005774AC">
            <w:pPr>
              <w:jc w:val="center"/>
              <w:rPr>
                <w:rFonts w:cs="Tahoma"/>
                <w:sz w:val="16"/>
                <w:szCs w:val="16"/>
              </w:rPr>
            </w:pPr>
            <w:r w:rsidRPr="007B0C16">
              <w:rPr>
                <w:rFonts w:cs="Tahoma"/>
                <w:sz w:val="16"/>
                <w:szCs w:val="16"/>
              </w:rPr>
              <w:t>+</w:t>
            </w:r>
            <w:r w:rsidR="005774AC" w:rsidRPr="007B0C16">
              <w:rPr>
                <w:rFonts w:cs="Tahoma"/>
                <w:i/>
                <w:sz w:val="16"/>
                <w:szCs w:val="16"/>
              </w:rPr>
              <w:t>Chasse</w:t>
            </w:r>
            <w:r w:rsidR="005D5FFB">
              <w:rPr>
                <w:rFonts w:cs="Tahoma"/>
                <w:sz w:val="16"/>
                <w:szCs w:val="16"/>
              </w:rPr>
              <w:t>/</w:t>
            </w:r>
            <w:r w:rsidR="00E3225C">
              <w:rPr>
                <w:rFonts w:cs="Tahoma"/>
                <w:sz w:val="16"/>
                <w:szCs w:val="16"/>
              </w:rPr>
              <w:t>5</w:t>
            </w:r>
          </w:p>
        </w:tc>
      </w:tr>
      <w:tr w:rsidR="00E20D3B" w:rsidRPr="007B0C16" w14:paraId="026F3A72" w14:textId="77777777" w:rsidTr="005774AC">
        <w:tc>
          <w:tcPr>
            <w:tcW w:w="0" w:type="auto"/>
            <w:shd w:val="clear" w:color="auto" w:fill="F2F2F2" w:themeFill="background1" w:themeFillShade="F2"/>
          </w:tcPr>
          <w:p w14:paraId="111EC99E" w14:textId="77777777" w:rsidR="00E20D3B" w:rsidRPr="007B0C16" w:rsidRDefault="00E20D3B" w:rsidP="005774AC">
            <w:pPr>
              <w:rPr>
                <w:rFonts w:cs="Tahoma"/>
                <w:b/>
                <w:sz w:val="16"/>
                <w:szCs w:val="16"/>
              </w:rPr>
            </w:pPr>
            <w:r w:rsidRPr="007B0C16">
              <w:rPr>
                <w:rFonts w:cs="Tahoma"/>
                <w:b/>
                <w:sz w:val="16"/>
                <w:szCs w:val="16"/>
              </w:rPr>
              <w:t>PN liquide</w:t>
            </w:r>
          </w:p>
        </w:tc>
        <w:tc>
          <w:tcPr>
            <w:tcW w:w="0" w:type="auto"/>
            <w:shd w:val="clear" w:color="auto" w:fill="F2F2F2" w:themeFill="background1" w:themeFillShade="F2"/>
          </w:tcPr>
          <w:p w14:paraId="652974B5" w14:textId="4CBF0814" w:rsidR="00E20D3B" w:rsidRPr="007B0C16" w:rsidRDefault="00E20D3B" w:rsidP="005774AC">
            <w:pPr>
              <w:jc w:val="center"/>
              <w:rPr>
                <w:rFonts w:cs="Tahoma"/>
                <w:sz w:val="16"/>
                <w:szCs w:val="16"/>
              </w:rPr>
            </w:pPr>
            <w:r w:rsidRPr="007B0C16">
              <w:rPr>
                <w:rFonts w:cs="Tahoma"/>
                <w:sz w:val="16"/>
                <w:szCs w:val="16"/>
              </w:rPr>
              <w:t>+</w:t>
            </w:r>
            <w:r w:rsidRPr="007B0C16">
              <w:rPr>
                <w:rFonts w:cs="Tahoma"/>
                <w:i/>
                <w:sz w:val="16"/>
                <w:szCs w:val="16"/>
              </w:rPr>
              <w:t>Alchimie</w:t>
            </w:r>
            <w:r w:rsidR="007C3255" w:rsidRPr="007B0C16">
              <w:rPr>
                <w:rFonts w:cs="Tahoma"/>
                <w:sz w:val="16"/>
                <w:szCs w:val="16"/>
              </w:rPr>
              <w:t>/</w:t>
            </w:r>
            <w:r w:rsidR="00E3225C">
              <w:rPr>
                <w:rFonts w:cs="Tahoma"/>
                <w:sz w:val="16"/>
                <w:szCs w:val="16"/>
              </w:rPr>
              <w:t>5</w:t>
            </w:r>
          </w:p>
        </w:tc>
      </w:tr>
      <w:tr w:rsidR="007C3255" w:rsidRPr="007B0C16" w14:paraId="2B8444A2" w14:textId="77777777">
        <w:tc>
          <w:tcPr>
            <w:tcW w:w="0" w:type="auto"/>
          </w:tcPr>
          <w:p w14:paraId="0021D01B" w14:textId="77777777" w:rsidR="007C3255" w:rsidRPr="007B0C16" w:rsidRDefault="007C3255" w:rsidP="00EF3F8A">
            <w:pPr>
              <w:rPr>
                <w:rFonts w:cs="Tahoma"/>
                <w:b/>
                <w:sz w:val="16"/>
                <w:szCs w:val="16"/>
              </w:rPr>
            </w:pPr>
            <w:r w:rsidRPr="007B0C16">
              <w:rPr>
                <w:rFonts w:cs="Tahoma"/>
                <w:b/>
                <w:sz w:val="16"/>
                <w:szCs w:val="16"/>
              </w:rPr>
              <w:t>bonus général</w:t>
            </w:r>
          </w:p>
        </w:tc>
        <w:tc>
          <w:tcPr>
            <w:tcW w:w="0" w:type="auto"/>
          </w:tcPr>
          <w:p w14:paraId="2C394120" w14:textId="318CA8AB" w:rsidR="007C3255" w:rsidRPr="007B0C16" w:rsidRDefault="007C3255" w:rsidP="00EF3F8A">
            <w:pPr>
              <w:jc w:val="center"/>
              <w:rPr>
                <w:rFonts w:cs="Tahoma"/>
                <w:sz w:val="16"/>
                <w:szCs w:val="16"/>
              </w:rPr>
            </w:pPr>
            <w:r w:rsidRPr="007B0C16">
              <w:rPr>
                <w:rFonts w:cs="Tahoma"/>
                <w:sz w:val="16"/>
                <w:szCs w:val="16"/>
              </w:rPr>
              <w:t>+</w:t>
            </w:r>
            <w:r w:rsidR="005774AC" w:rsidRPr="007B0C16">
              <w:rPr>
                <w:rFonts w:cs="Tahoma"/>
                <w:i/>
                <w:sz w:val="16"/>
                <w:szCs w:val="16"/>
              </w:rPr>
              <w:t>Alchimi</w:t>
            </w:r>
            <w:r w:rsidRPr="007B0C16">
              <w:rPr>
                <w:rFonts w:cs="Tahoma"/>
                <w:i/>
                <w:sz w:val="16"/>
                <w:szCs w:val="16"/>
              </w:rPr>
              <w:t>e</w:t>
            </w:r>
            <w:r w:rsidR="005D5FFB">
              <w:rPr>
                <w:rFonts w:cs="Tahoma"/>
                <w:sz w:val="16"/>
                <w:szCs w:val="16"/>
              </w:rPr>
              <w:t>/</w:t>
            </w:r>
            <w:r w:rsidR="00E3225C">
              <w:rPr>
                <w:rFonts w:cs="Tahoma"/>
                <w:sz w:val="16"/>
                <w:szCs w:val="16"/>
              </w:rPr>
              <w:t>10</w:t>
            </w:r>
          </w:p>
        </w:tc>
      </w:tr>
    </w:tbl>
    <w:p w14:paraId="0C49C688" w14:textId="77777777" w:rsidR="00A53660" w:rsidRPr="007B0C16" w:rsidRDefault="00810F69" w:rsidP="00F30DFF">
      <w:pPr>
        <w:pStyle w:val="Titre3"/>
      </w:pPr>
      <w:bookmarkStart w:id="190" w:name="_Toc208836749"/>
      <w:r w:rsidRPr="007B0C16">
        <w:lastRenderedPageBreak/>
        <w:t>3.</w:t>
      </w:r>
      <w:r w:rsidR="00336138" w:rsidRPr="007B0C16">
        <w:t>6</w:t>
      </w:r>
      <w:r w:rsidRPr="007B0C16">
        <w:t xml:space="preserve">.4 </w:t>
      </w:r>
      <w:r w:rsidR="00EF3F8A" w:rsidRPr="007B0C16">
        <w:t>Qualités et matériel utilisés</w:t>
      </w:r>
      <w:bookmarkEnd w:id="190"/>
    </w:p>
    <w:p w14:paraId="0552146B" w14:textId="77777777" w:rsidR="00EF3F8A" w:rsidRPr="007B0C16" w:rsidRDefault="00810F69">
      <w:pPr>
        <w:rPr>
          <w:rFonts w:cs="Tahoma"/>
        </w:rPr>
      </w:pPr>
      <w:r w:rsidRPr="007B0C16">
        <w:rPr>
          <w:rFonts w:cs="Tahoma"/>
        </w:rPr>
        <w:t>É</w:t>
      </w:r>
      <w:r w:rsidR="00EF3F8A" w:rsidRPr="007B0C16">
        <w:rPr>
          <w:rFonts w:cs="Tahoma"/>
        </w:rPr>
        <w:t>valuez</w:t>
      </w:r>
      <w:r w:rsidRPr="007B0C16">
        <w:rPr>
          <w:rFonts w:cs="Tahoma"/>
        </w:rPr>
        <w:t xml:space="preserve"> </w:t>
      </w:r>
      <w:r w:rsidR="00EF3F8A" w:rsidRPr="007B0C16">
        <w:rPr>
          <w:rFonts w:cs="Tahoma"/>
        </w:rPr>
        <w:t xml:space="preserve">les matériaux utilisés dans l’opération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6"/>
        <w:gridCol w:w="1388"/>
      </w:tblGrid>
      <w:tr w:rsidR="00EF3F8A" w:rsidRPr="007B0C16" w14:paraId="481E481C" w14:textId="77777777" w:rsidTr="0035161A">
        <w:tc>
          <w:tcPr>
            <w:tcW w:w="0" w:type="auto"/>
            <w:shd w:val="clear" w:color="auto" w:fill="auto"/>
          </w:tcPr>
          <w:p w14:paraId="03B673B4" w14:textId="21A2BA54" w:rsidR="00EF3F8A" w:rsidRPr="007B0C16" w:rsidRDefault="00EF3F8A" w:rsidP="00E3225C">
            <w:pPr>
              <w:rPr>
                <w:rFonts w:cs="Tahoma"/>
                <w:sz w:val="16"/>
                <w:szCs w:val="16"/>
              </w:rPr>
            </w:pPr>
            <w:r w:rsidRPr="007B0C16">
              <w:rPr>
                <w:rFonts w:cs="Tahoma"/>
                <w:b/>
                <w:sz w:val="16"/>
                <w:szCs w:val="16"/>
              </w:rPr>
              <w:t xml:space="preserve">Atelier </w:t>
            </w:r>
            <w:r w:rsidR="00E3225C">
              <w:rPr>
                <w:rFonts w:cs="Tahoma"/>
                <w:b/>
                <w:sz w:val="16"/>
                <w:szCs w:val="16"/>
              </w:rPr>
              <w:t>Q</w:t>
            </w:r>
            <w:r w:rsidRPr="007B0C16">
              <w:rPr>
                <w:rFonts w:cs="Tahoma"/>
                <w:b/>
                <w:sz w:val="16"/>
                <w:szCs w:val="16"/>
              </w:rPr>
              <w:t xml:space="preserve">++ </w:t>
            </w:r>
          </w:p>
        </w:tc>
        <w:tc>
          <w:tcPr>
            <w:tcW w:w="0" w:type="auto"/>
            <w:shd w:val="clear" w:color="auto" w:fill="auto"/>
          </w:tcPr>
          <w:p w14:paraId="09818029" w14:textId="44F04A0B" w:rsidR="00EF3F8A" w:rsidRPr="007B0C16" w:rsidRDefault="00EF3F8A">
            <w:pPr>
              <w:jc w:val="center"/>
              <w:rPr>
                <w:rFonts w:cs="Tahoma"/>
                <w:sz w:val="16"/>
                <w:szCs w:val="16"/>
              </w:rPr>
            </w:pPr>
            <w:r w:rsidRPr="007B0C16">
              <w:rPr>
                <w:rFonts w:cs="Tahoma"/>
                <w:sz w:val="16"/>
                <w:szCs w:val="16"/>
              </w:rPr>
              <w:t xml:space="preserve">+5 </w:t>
            </w:r>
          </w:p>
        </w:tc>
      </w:tr>
      <w:tr w:rsidR="00EF3F8A" w:rsidRPr="007B0C16" w14:paraId="2760B7C0" w14:textId="77777777" w:rsidTr="005774AC">
        <w:tc>
          <w:tcPr>
            <w:tcW w:w="0" w:type="auto"/>
            <w:shd w:val="clear" w:color="auto" w:fill="F2F2F2" w:themeFill="background1" w:themeFillShade="F2"/>
          </w:tcPr>
          <w:p w14:paraId="3BB21E2F" w14:textId="521C1AB6" w:rsidR="00EF3F8A" w:rsidRPr="007B0C16" w:rsidRDefault="00EF3F8A" w:rsidP="00E3225C">
            <w:pPr>
              <w:rPr>
                <w:rFonts w:cs="Tahoma"/>
                <w:b/>
                <w:sz w:val="16"/>
                <w:szCs w:val="16"/>
              </w:rPr>
            </w:pPr>
            <w:r w:rsidRPr="007B0C16">
              <w:rPr>
                <w:rFonts w:cs="Tahoma"/>
                <w:b/>
                <w:sz w:val="16"/>
                <w:szCs w:val="16"/>
              </w:rPr>
              <w:t xml:space="preserve">Matériel/outil </w:t>
            </w:r>
            <w:r w:rsidR="00E3225C">
              <w:rPr>
                <w:rFonts w:cs="Tahoma"/>
                <w:b/>
                <w:sz w:val="16"/>
                <w:szCs w:val="16"/>
              </w:rPr>
              <w:t>Q</w:t>
            </w:r>
            <w:r w:rsidRPr="007B0C16">
              <w:rPr>
                <w:rFonts w:cs="Tahoma"/>
                <w:b/>
                <w:sz w:val="16"/>
                <w:szCs w:val="16"/>
              </w:rPr>
              <w:t>++</w:t>
            </w:r>
          </w:p>
        </w:tc>
        <w:tc>
          <w:tcPr>
            <w:tcW w:w="0" w:type="auto"/>
            <w:shd w:val="clear" w:color="auto" w:fill="F2F2F2" w:themeFill="background1" w:themeFillShade="F2"/>
          </w:tcPr>
          <w:p w14:paraId="3B3CD268" w14:textId="12D0906A" w:rsidR="00EF3F8A" w:rsidRPr="007B0C16" w:rsidRDefault="00EF3F8A">
            <w:pPr>
              <w:jc w:val="center"/>
              <w:rPr>
                <w:rFonts w:cs="Tahoma"/>
                <w:sz w:val="16"/>
                <w:szCs w:val="16"/>
              </w:rPr>
            </w:pPr>
            <w:r w:rsidRPr="007B0C16">
              <w:rPr>
                <w:rFonts w:cs="Tahoma"/>
                <w:sz w:val="16"/>
                <w:szCs w:val="16"/>
              </w:rPr>
              <w:t xml:space="preserve">+5 </w:t>
            </w:r>
          </w:p>
        </w:tc>
      </w:tr>
      <w:tr w:rsidR="00EF3F8A" w:rsidRPr="007B0C16" w14:paraId="4BAE3EA3" w14:textId="77777777">
        <w:tc>
          <w:tcPr>
            <w:tcW w:w="0" w:type="auto"/>
          </w:tcPr>
          <w:p w14:paraId="4475FDAB" w14:textId="40AC2941" w:rsidR="00EF3F8A" w:rsidRPr="007B0C16" w:rsidRDefault="00EF3F8A" w:rsidP="00E3225C">
            <w:pPr>
              <w:rPr>
                <w:rFonts w:cs="Tahoma"/>
                <w:b/>
                <w:sz w:val="16"/>
                <w:szCs w:val="16"/>
              </w:rPr>
            </w:pPr>
            <w:r w:rsidRPr="007B0C16">
              <w:rPr>
                <w:rFonts w:cs="Tahoma"/>
                <w:b/>
                <w:sz w:val="16"/>
                <w:szCs w:val="16"/>
              </w:rPr>
              <w:t>PN Q++</w:t>
            </w:r>
          </w:p>
        </w:tc>
        <w:tc>
          <w:tcPr>
            <w:tcW w:w="0" w:type="auto"/>
          </w:tcPr>
          <w:p w14:paraId="7D915672" w14:textId="24BCE293" w:rsidR="00EF3F8A" w:rsidRPr="007B0C16" w:rsidRDefault="00EF3F8A">
            <w:pPr>
              <w:jc w:val="center"/>
              <w:rPr>
                <w:rFonts w:cs="Tahoma"/>
                <w:sz w:val="16"/>
                <w:szCs w:val="16"/>
              </w:rPr>
            </w:pPr>
            <w:r w:rsidRPr="007B0C16">
              <w:rPr>
                <w:rFonts w:cs="Tahoma"/>
                <w:sz w:val="16"/>
                <w:szCs w:val="16"/>
              </w:rPr>
              <w:t>+5</w:t>
            </w:r>
          </w:p>
        </w:tc>
      </w:tr>
      <w:tr w:rsidR="00EF3F8A" w:rsidRPr="007B0C16" w14:paraId="27F0FEF4" w14:textId="77777777" w:rsidTr="005774AC">
        <w:tc>
          <w:tcPr>
            <w:tcW w:w="0" w:type="auto"/>
            <w:shd w:val="clear" w:color="auto" w:fill="F2F2F2" w:themeFill="background1" w:themeFillShade="F2"/>
          </w:tcPr>
          <w:p w14:paraId="76A5CA5A" w14:textId="77777777" w:rsidR="00EF3F8A" w:rsidRPr="007B0C16" w:rsidRDefault="00EF3F8A" w:rsidP="005774AC">
            <w:pPr>
              <w:rPr>
                <w:rFonts w:cs="Tahoma"/>
                <w:b/>
                <w:sz w:val="16"/>
                <w:szCs w:val="16"/>
              </w:rPr>
            </w:pPr>
            <w:r w:rsidRPr="007B0C16">
              <w:rPr>
                <w:rFonts w:cs="Tahoma"/>
                <w:b/>
                <w:sz w:val="16"/>
                <w:szCs w:val="16"/>
              </w:rPr>
              <w:t xml:space="preserve">Par mélange de ces </w:t>
            </w:r>
            <w:r w:rsidR="005774AC" w:rsidRPr="007B0C16">
              <w:rPr>
                <w:rFonts w:cs="Tahoma"/>
                <w:b/>
                <w:sz w:val="16"/>
                <w:szCs w:val="16"/>
              </w:rPr>
              <w:t>2</w:t>
            </w:r>
            <w:r w:rsidRPr="007B0C16">
              <w:rPr>
                <w:rFonts w:cs="Tahoma"/>
                <w:b/>
                <w:sz w:val="16"/>
                <w:szCs w:val="16"/>
              </w:rPr>
              <w:t xml:space="preserve"> PN </w:t>
            </w:r>
            <w:r w:rsidR="00187B43" w:rsidRPr="007B0C16">
              <w:rPr>
                <w:rFonts w:cs="Tahoma"/>
                <w:b/>
                <w:sz w:val="16"/>
                <w:szCs w:val="16"/>
              </w:rPr>
              <w:t xml:space="preserve">déjà </w:t>
            </w:r>
            <w:r w:rsidRPr="007B0C16">
              <w:rPr>
                <w:rFonts w:cs="Tahoma"/>
                <w:b/>
                <w:sz w:val="16"/>
                <w:szCs w:val="16"/>
              </w:rPr>
              <w:t>réussi</w:t>
            </w:r>
          </w:p>
        </w:tc>
        <w:tc>
          <w:tcPr>
            <w:tcW w:w="0" w:type="auto"/>
            <w:shd w:val="clear" w:color="auto" w:fill="F2F2F2" w:themeFill="background1" w:themeFillShade="F2"/>
          </w:tcPr>
          <w:p w14:paraId="5150E86A" w14:textId="68CBD3C2" w:rsidR="00EF3F8A" w:rsidRPr="007B0C16" w:rsidRDefault="00EF3F8A">
            <w:pPr>
              <w:jc w:val="center"/>
              <w:rPr>
                <w:rFonts w:cs="Tahoma"/>
                <w:sz w:val="16"/>
                <w:szCs w:val="16"/>
              </w:rPr>
            </w:pPr>
            <w:r w:rsidRPr="007B0C16">
              <w:rPr>
                <w:rFonts w:cs="Tahoma"/>
                <w:sz w:val="16"/>
                <w:szCs w:val="16"/>
              </w:rPr>
              <w:t>+1 (max +</w:t>
            </w:r>
            <w:r w:rsidR="0035161A" w:rsidRPr="007B0C16">
              <w:rPr>
                <w:rFonts w:cs="Tahoma"/>
                <w:sz w:val="16"/>
                <w:szCs w:val="16"/>
              </w:rPr>
              <w:t>1</w:t>
            </w:r>
            <w:r w:rsidRPr="007B0C16">
              <w:rPr>
                <w:rFonts w:cs="Tahoma"/>
                <w:sz w:val="16"/>
                <w:szCs w:val="16"/>
              </w:rPr>
              <w:t>0)</w:t>
            </w:r>
          </w:p>
        </w:tc>
      </w:tr>
      <w:tr w:rsidR="005774AC" w:rsidRPr="007B0C16" w14:paraId="3D2C4ABD" w14:textId="77777777" w:rsidTr="005774AC">
        <w:tc>
          <w:tcPr>
            <w:tcW w:w="0" w:type="auto"/>
            <w:shd w:val="clear" w:color="auto" w:fill="FFFFFF" w:themeFill="background1"/>
          </w:tcPr>
          <w:p w14:paraId="6371A550" w14:textId="353A4BC8" w:rsidR="005774AC" w:rsidRPr="007B0C16" w:rsidRDefault="005774AC" w:rsidP="005774AC">
            <w:pPr>
              <w:rPr>
                <w:rFonts w:cs="Tahoma"/>
                <w:b/>
                <w:sz w:val="16"/>
                <w:szCs w:val="16"/>
              </w:rPr>
            </w:pPr>
            <w:r w:rsidRPr="007B0C16">
              <w:rPr>
                <w:rFonts w:cs="Tahoma"/>
                <w:b/>
                <w:sz w:val="16"/>
                <w:szCs w:val="16"/>
              </w:rPr>
              <w:t>PN</w:t>
            </w:r>
            <w:r w:rsidR="0035161A" w:rsidRPr="007B0C16">
              <w:rPr>
                <w:rFonts w:cs="Tahoma"/>
                <w:b/>
                <w:sz w:val="16"/>
                <w:szCs w:val="16"/>
              </w:rPr>
              <w:t>-A &amp; B</w:t>
            </w:r>
            <w:r w:rsidRPr="007B0C16">
              <w:rPr>
                <w:rFonts w:cs="Tahoma"/>
                <w:b/>
                <w:sz w:val="16"/>
                <w:szCs w:val="16"/>
              </w:rPr>
              <w:t xml:space="preserve"> d’état différent (BPE)</w:t>
            </w:r>
          </w:p>
        </w:tc>
        <w:tc>
          <w:tcPr>
            <w:tcW w:w="0" w:type="auto"/>
            <w:shd w:val="clear" w:color="auto" w:fill="FFFFFF" w:themeFill="background1"/>
          </w:tcPr>
          <w:p w14:paraId="19DFE3A1" w14:textId="77777777" w:rsidR="005774AC" w:rsidRPr="007B0C16" w:rsidRDefault="005774AC">
            <w:pPr>
              <w:jc w:val="center"/>
              <w:rPr>
                <w:rFonts w:cs="Tahoma"/>
                <w:sz w:val="16"/>
                <w:szCs w:val="16"/>
              </w:rPr>
            </w:pPr>
            <w:r w:rsidRPr="007B0C16">
              <w:rPr>
                <w:rFonts w:cs="Tahoma"/>
                <w:sz w:val="16"/>
                <w:szCs w:val="16"/>
              </w:rPr>
              <w:t>-20</w:t>
            </w:r>
          </w:p>
        </w:tc>
      </w:tr>
    </w:tbl>
    <w:p w14:paraId="673C17CA" w14:textId="77777777" w:rsidR="00EF3F8A" w:rsidRPr="007B0C16" w:rsidRDefault="00810F69" w:rsidP="00F30DFF">
      <w:pPr>
        <w:pStyle w:val="Titre3"/>
      </w:pPr>
      <w:bookmarkStart w:id="191" w:name="_Toc208836750"/>
      <w:r w:rsidRPr="007B0C16">
        <w:t>3.</w:t>
      </w:r>
      <w:r w:rsidR="00336138" w:rsidRPr="007B0C16">
        <w:t>6</w:t>
      </w:r>
      <w:r w:rsidRPr="007B0C16">
        <w:t xml:space="preserve">.5 </w:t>
      </w:r>
      <w:r w:rsidR="00EF3F8A" w:rsidRPr="007B0C16">
        <w:t>Comparaison des propriétés</w:t>
      </w:r>
      <w:bookmarkEnd w:id="191"/>
    </w:p>
    <w:p w14:paraId="07698624" w14:textId="77777777" w:rsidR="00EF3F8A" w:rsidRPr="007B0C16" w:rsidRDefault="00EF3F8A" w:rsidP="00187B43">
      <w:pPr>
        <w:rPr>
          <w:rFonts w:cs="Tahoma"/>
        </w:rPr>
      </w:pPr>
      <w:r w:rsidRPr="007B0C16">
        <w:rPr>
          <w:rFonts w:cs="Tahoma"/>
        </w:rPr>
        <w:t>Comparez la propriété testée dans un PN (nommé PN-A) à l’ensemble des propriétés actives dans l’autre PN (nommé PN-B). Déterminez l’effet</w:t>
      </w:r>
      <w:r w:rsidR="00E20D3B" w:rsidRPr="007B0C16">
        <w:rPr>
          <w:rFonts w:cs="Tahoma"/>
        </w:rPr>
        <w:t xml:space="preserve"> associé à cette </w:t>
      </w:r>
      <w:r w:rsidRPr="007B0C16">
        <w:rPr>
          <w:rFonts w:cs="Tahoma"/>
        </w:rPr>
        <w:t xml:space="preserve">et </w:t>
      </w:r>
      <w:r w:rsidR="00E20D3B" w:rsidRPr="007B0C16">
        <w:rPr>
          <w:rFonts w:cs="Tahoma"/>
        </w:rPr>
        <w:t>sommez tous</w:t>
      </w:r>
      <w:r w:rsidRPr="007B0C16">
        <w:rPr>
          <w:rFonts w:cs="Tahoma"/>
        </w:rPr>
        <w:t xml:space="preserve"> les modificateurs trouvés: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tblGrid>
      <w:tr w:rsidR="00EF3F8A" w:rsidRPr="007B0C16" w14:paraId="5819F6F4" w14:textId="77777777" w:rsidTr="005774AC">
        <w:trPr>
          <w:cantSplit/>
          <w:trHeight w:val="288"/>
        </w:trPr>
        <w:tc>
          <w:tcPr>
            <w:tcW w:w="0" w:type="auto"/>
            <w:tcBorders>
              <w:top w:val="nil"/>
              <w:left w:val="nil"/>
            </w:tcBorders>
            <w:vAlign w:val="bottom"/>
          </w:tcPr>
          <w:p w14:paraId="764BB9D0" w14:textId="77777777" w:rsidR="00EF3F8A" w:rsidRPr="007B0C16" w:rsidRDefault="00EF3F8A">
            <w:pPr>
              <w:rPr>
                <w:rFonts w:asciiTheme="minorHAnsi" w:hAnsiTheme="minorHAnsi" w:cs="Tahoma"/>
                <w:sz w:val="16"/>
                <w:szCs w:val="16"/>
              </w:rPr>
            </w:pPr>
          </w:p>
        </w:tc>
        <w:tc>
          <w:tcPr>
            <w:tcW w:w="0" w:type="auto"/>
            <w:gridSpan w:val="20"/>
          </w:tcPr>
          <w:p w14:paraId="52245D3E" w14:textId="026447AC" w:rsidR="00EF3F8A" w:rsidRPr="007B0C16" w:rsidRDefault="00EF3F8A">
            <w:pPr>
              <w:jc w:val="center"/>
              <w:rPr>
                <w:rFonts w:asciiTheme="minorHAnsi" w:hAnsiTheme="minorHAnsi" w:cs="Tahoma"/>
                <w:b/>
                <w:sz w:val="16"/>
                <w:szCs w:val="16"/>
              </w:rPr>
            </w:pPr>
            <w:r w:rsidRPr="007B0C16">
              <w:rPr>
                <w:rFonts w:asciiTheme="minorHAnsi" w:hAnsiTheme="minorHAnsi" w:cs="Tahoma"/>
                <w:b/>
                <w:sz w:val="16"/>
                <w:szCs w:val="16"/>
              </w:rPr>
              <w:t xml:space="preserve">… comparée avec Propriété </w:t>
            </w:r>
            <w:r w:rsidR="005C4402" w:rsidRPr="007B0C16">
              <w:rPr>
                <w:rFonts w:asciiTheme="minorHAnsi" w:hAnsiTheme="minorHAnsi" w:cs="Tahoma"/>
                <w:b/>
                <w:sz w:val="16"/>
                <w:szCs w:val="16"/>
              </w:rPr>
              <w:t>PN-</w:t>
            </w:r>
            <w:r w:rsidRPr="007B0C16">
              <w:rPr>
                <w:rFonts w:asciiTheme="minorHAnsi" w:hAnsiTheme="minorHAnsi" w:cs="Tahoma"/>
                <w:b/>
                <w:sz w:val="16"/>
                <w:szCs w:val="16"/>
              </w:rPr>
              <w:t>B</w:t>
            </w:r>
          </w:p>
        </w:tc>
      </w:tr>
      <w:tr w:rsidR="00EF3F8A" w:rsidRPr="007B0C16" w14:paraId="3687D1F5" w14:textId="77777777" w:rsidTr="005774AC">
        <w:trPr>
          <w:cantSplit/>
          <w:trHeight w:val="1134"/>
        </w:trPr>
        <w:tc>
          <w:tcPr>
            <w:tcW w:w="0" w:type="auto"/>
            <w:vAlign w:val="bottom"/>
          </w:tcPr>
          <w:p w14:paraId="7723C9E6" w14:textId="17845ABC" w:rsidR="00EF3F8A" w:rsidRPr="007B0C16" w:rsidRDefault="00EF3F8A" w:rsidP="00357A65">
            <w:pPr>
              <w:rPr>
                <w:rFonts w:asciiTheme="minorHAnsi" w:hAnsiTheme="minorHAnsi" w:cs="Tahoma"/>
                <w:b/>
                <w:sz w:val="16"/>
                <w:szCs w:val="16"/>
              </w:rPr>
            </w:pPr>
            <w:r w:rsidRPr="007B0C16">
              <w:rPr>
                <w:rFonts w:asciiTheme="minorHAnsi" w:hAnsiTheme="minorHAnsi" w:cs="Tahoma"/>
                <w:b/>
                <w:sz w:val="16"/>
                <w:szCs w:val="16"/>
              </w:rPr>
              <w:t>Prop</w:t>
            </w:r>
            <w:r w:rsidR="00357A65" w:rsidRPr="007B0C16">
              <w:rPr>
                <w:rFonts w:asciiTheme="minorHAnsi" w:hAnsiTheme="minorHAnsi" w:cs="Tahoma"/>
                <w:b/>
                <w:sz w:val="16"/>
                <w:szCs w:val="16"/>
              </w:rPr>
              <w:t>riété</w:t>
            </w:r>
            <w:r w:rsidRPr="007B0C16">
              <w:rPr>
                <w:rFonts w:asciiTheme="minorHAnsi" w:hAnsiTheme="minorHAnsi" w:cs="Tahoma"/>
                <w:b/>
                <w:sz w:val="16"/>
                <w:szCs w:val="16"/>
              </w:rPr>
              <w:t xml:space="preserve"> </w:t>
            </w:r>
            <w:r w:rsidR="005C4402" w:rsidRPr="007B0C16">
              <w:rPr>
                <w:rFonts w:asciiTheme="minorHAnsi" w:hAnsiTheme="minorHAnsi" w:cs="Tahoma"/>
                <w:b/>
                <w:sz w:val="16"/>
                <w:szCs w:val="16"/>
              </w:rPr>
              <w:t>PN-</w:t>
            </w:r>
            <w:r w:rsidRPr="007B0C16">
              <w:rPr>
                <w:rFonts w:asciiTheme="minorHAnsi" w:hAnsiTheme="minorHAnsi" w:cs="Tahoma"/>
                <w:b/>
                <w:sz w:val="16"/>
                <w:szCs w:val="16"/>
              </w:rPr>
              <w:t>A</w:t>
            </w:r>
          </w:p>
        </w:tc>
        <w:tc>
          <w:tcPr>
            <w:tcW w:w="0" w:type="auto"/>
            <w:textDirection w:val="btLr"/>
          </w:tcPr>
          <w:p w14:paraId="330585E6"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Âge</w:t>
            </w:r>
          </w:p>
        </w:tc>
        <w:tc>
          <w:tcPr>
            <w:tcW w:w="0" w:type="auto"/>
            <w:textDirection w:val="btLr"/>
          </w:tcPr>
          <w:p w14:paraId="75EEA071"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Alcool</w:t>
            </w:r>
          </w:p>
        </w:tc>
        <w:tc>
          <w:tcPr>
            <w:tcW w:w="0" w:type="auto"/>
            <w:textDirection w:val="btLr"/>
          </w:tcPr>
          <w:p w14:paraId="5E8E11B9"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Carac</w:t>
            </w:r>
          </w:p>
        </w:tc>
        <w:tc>
          <w:tcPr>
            <w:tcW w:w="0" w:type="auto"/>
            <w:textDirection w:val="btLr"/>
          </w:tcPr>
          <w:p w14:paraId="0B4ADE05"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CI</w:t>
            </w:r>
          </w:p>
        </w:tc>
        <w:tc>
          <w:tcPr>
            <w:tcW w:w="0" w:type="auto"/>
            <w:textDirection w:val="btLr"/>
          </w:tcPr>
          <w:p w14:paraId="52342A4D"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Combat</w:t>
            </w:r>
          </w:p>
        </w:tc>
        <w:tc>
          <w:tcPr>
            <w:tcW w:w="0" w:type="auto"/>
            <w:textDirection w:val="btLr"/>
          </w:tcPr>
          <w:p w14:paraId="3647A690"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Créature</w:t>
            </w:r>
          </w:p>
        </w:tc>
        <w:tc>
          <w:tcPr>
            <w:tcW w:w="0" w:type="auto"/>
            <w:textDirection w:val="btLr"/>
          </w:tcPr>
          <w:p w14:paraId="75CDACF0"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CS</w:t>
            </w:r>
          </w:p>
        </w:tc>
        <w:tc>
          <w:tcPr>
            <w:tcW w:w="0" w:type="auto"/>
            <w:textDirection w:val="btLr"/>
          </w:tcPr>
          <w:p w14:paraId="6E707017"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Effet</w:t>
            </w:r>
          </w:p>
        </w:tc>
        <w:tc>
          <w:tcPr>
            <w:tcW w:w="0" w:type="auto"/>
            <w:textDirection w:val="btLr"/>
          </w:tcPr>
          <w:p w14:paraId="6A891AC3"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EN</w:t>
            </w:r>
          </w:p>
        </w:tc>
        <w:tc>
          <w:tcPr>
            <w:tcW w:w="0" w:type="auto"/>
            <w:textDirection w:val="btLr"/>
          </w:tcPr>
          <w:p w14:paraId="28D4A726"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Fatigue</w:t>
            </w:r>
          </w:p>
        </w:tc>
        <w:tc>
          <w:tcPr>
            <w:tcW w:w="0" w:type="auto"/>
            <w:textDirection w:val="btLr"/>
          </w:tcPr>
          <w:p w14:paraId="011D1D66"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Immunité</w:t>
            </w:r>
          </w:p>
        </w:tc>
        <w:tc>
          <w:tcPr>
            <w:tcW w:w="0" w:type="auto"/>
            <w:textDirection w:val="btLr"/>
          </w:tcPr>
          <w:p w14:paraId="54FD7532"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Magie</w:t>
            </w:r>
          </w:p>
        </w:tc>
        <w:tc>
          <w:tcPr>
            <w:tcW w:w="0" w:type="auto"/>
            <w:textDirection w:val="btLr"/>
          </w:tcPr>
          <w:p w14:paraId="1A85E046"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Maladie</w:t>
            </w:r>
          </w:p>
        </w:tc>
        <w:tc>
          <w:tcPr>
            <w:tcW w:w="0" w:type="auto"/>
            <w:textDirection w:val="btLr"/>
          </w:tcPr>
          <w:p w14:paraId="1CF9ABF5"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PdM</w:t>
            </w:r>
          </w:p>
        </w:tc>
        <w:tc>
          <w:tcPr>
            <w:tcW w:w="0" w:type="auto"/>
            <w:textDirection w:val="btLr"/>
          </w:tcPr>
          <w:p w14:paraId="31469745"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Poison</w:t>
            </w:r>
          </w:p>
        </w:tc>
        <w:tc>
          <w:tcPr>
            <w:tcW w:w="0" w:type="auto"/>
            <w:textDirection w:val="btLr"/>
          </w:tcPr>
          <w:p w14:paraId="7C25ED8E"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Protection</w:t>
            </w:r>
          </w:p>
        </w:tc>
        <w:tc>
          <w:tcPr>
            <w:tcW w:w="0" w:type="auto"/>
            <w:textDirection w:val="btLr"/>
          </w:tcPr>
          <w:p w14:paraId="56176954"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RMa</w:t>
            </w:r>
          </w:p>
        </w:tc>
        <w:tc>
          <w:tcPr>
            <w:tcW w:w="0" w:type="auto"/>
            <w:textDirection w:val="btLr"/>
          </w:tcPr>
          <w:p w14:paraId="5B30A863"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Sort</w:t>
            </w:r>
          </w:p>
        </w:tc>
        <w:tc>
          <w:tcPr>
            <w:tcW w:w="0" w:type="auto"/>
            <w:textDirection w:val="btLr"/>
          </w:tcPr>
          <w:p w14:paraId="74B8B4E1"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Soin</w:t>
            </w:r>
          </w:p>
        </w:tc>
        <w:tc>
          <w:tcPr>
            <w:tcW w:w="0" w:type="auto"/>
            <w:textDirection w:val="btLr"/>
          </w:tcPr>
          <w:p w14:paraId="6D00108D" w14:textId="77777777" w:rsidR="00EF3F8A" w:rsidRPr="007B0C16" w:rsidRDefault="00EF3F8A">
            <w:pPr>
              <w:ind w:left="113" w:right="113"/>
              <w:rPr>
                <w:rFonts w:asciiTheme="minorHAnsi" w:hAnsiTheme="minorHAnsi" w:cs="Tahoma"/>
                <w:sz w:val="16"/>
                <w:szCs w:val="16"/>
              </w:rPr>
            </w:pPr>
            <w:r w:rsidRPr="007B0C16">
              <w:rPr>
                <w:rFonts w:asciiTheme="minorHAnsi" w:hAnsiTheme="minorHAnsi" w:cs="Tahoma"/>
                <w:sz w:val="16"/>
                <w:szCs w:val="16"/>
              </w:rPr>
              <w:t>Talent</w:t>
            </w:r>
          </w:p>
        </w:tc>
      </w:tr>
      <w:tr w:rsidR="00EF3F8A" w:rsidRPr="007B0C16" w14:paraId="23B063A6" w14:textId="77777777" w:rsidTr="005774AC">
        <w:tc>
          <w:tcPr>
            <w:tcW w:w="0" w:type="auto"/>
          </w:tcPr>
          <w:p w14:paraId="138E6AAA"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 xml:space="preserve">Âge </w:t>
            </w:r>
          </w:p>
        </w:tc>
        <w:tc>
          <w:tcPr>
            <w:tcW w:w="0" w:type="auto"/>
          </w:tcPr>
          <w:p w14:paraId="599EBA3F"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95BEF75" w14:textId="77777777" w:rsidR="00EF3F8A" w:rsidRPr="007B0C16" w:rsidRDefault="00EF3F8A">
            <w:pPr>
              <w:jc w:val="center"/>
              <w:rPr>
                <w:rFonts w:asciiTheme="minorHAnsi" w:hAnsiTheme="minorHAnsi" w:cs="Tahoma"/>
                <w:sz w:val="16"/>
                <w:szCs w:val="16"/>
              </w:rPr>
            </w:pPr>
          </w:p>
        </w:tc>
        <w:tc>
          <w:tcPr>
            <w:tcW w:w="0" w:type="auto"/>
          </w:tcPr>
          <w:p w14:paraId="16FE3CE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2739594" w14:textId="77777777" w:rsidR="00EF3F8A" w:rsidRPr="007B0C16" w:rsidRDefault="00EF3F8A">
            <w:pPr>
              <w:jc w:val="center"/>
              <w:rPr>
                <w:rFonts w:asciiTheme="minorHAnsi" w:hAnsiTheme="minorHAnsi" w:cs="Tahoma"/>
                <w:sz w:val="16"/>
                <w:szCs w:val="16"/>
              </w:rPr>
            </w:pPr>
          </w:p>
        </w:tc>
        <w:tc>
          <w:tcPr>
            <w:tcW w:w="0" w:type="auto"/>
          </w:tcPr>
          <w:p w14:paraId="173E2DED" w14:textId="77777777" w:rsidR="00EF3F8A" w:rsidRPr="007B0C16" w:rsidRDefault="00EF3F8A">
            <w:pPr>
              <w:jc w:val="center"/>
              <w:rPr>
                <w:rFonts w:asciiTheme="minorHAnsi" w:hAnsiTheme="minorHAnsi" w:cs="Tahoma"/>
                <w:sz w:val="16"/>
                <w:szCs w:val="16"/>
              </w:rPr>
            </w:pPr>
          </w:p>
        </w:tc>
        <w:tc>
          <w:tcPr>
            <w:tcW w:w="0" w:type="auto"/>
          </w:tcPr>
          <w:p w14:paraId="4774AAC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1C93BCF"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00085D07" w14:textId="77777777" w:rsidR="00EF3F8A" w:rsidRPr="007B0C16" w:rsidRDefault="00EF3F8A">
            <w:pPr>
              <w:jc w:val="center"/>
              <w:rPr>
                <w:rFonts w:asciiTheme="minorHAnsi" w:hAnsiTheme="minorHAnsi" w:cs="Tahoma"/>
                <w:sz w:val="16"/>
                <w:szCs w:val="16"/>
              </w:rPr>
            </w:pPr>
          </w:p>
        </w:tc>
        <w:tc>
          <w:tcPr>
            <w:tcW w:w="0" w:type="auto"/>
          </w:tcPr>
          <w:p w14:paraId="5BE58D7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106FEED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12B47FD" w14:textId="77777777" w:rsidR="00EF3F8A" w:rsidRPr="007B0C16" w:rsidRDefault="00EF3F8A">
            <w:pPr>
              <w:jc w:val="center"/>
              <w:rPr>
                <w:rFonts w:asciiTheme="minorHAnsi" w:hAnsiTheme="minorHAnsi" w:cs="Tahoma"/>
                <w:sz w:val="16"/>
                <w:szCs w:val="16"/>
              </w:rPr>
            </w:pPr>
          </w:p>
        </w:tc>
        <w:tc>
          <w:tcPr>
            <w:tcW w:w="0" w:type="auto"/>
          </w:tcPr>
          <w:p w14:paraId="6475751F" w14:textId="77777777" w:rsidR="00EF3F8A" w:rsidRPr="007B0C16" w:rsidRDefault="00EF3F8A">
            <w:pPr>
              <w:jc w:val="center"/>
              <w:rPr>
                <w:rFonts w:asciiTheme="minorHAnsi" w:hAnsiTheme="minorHAnsi" w:cs="Tahoma"/>
                <w:sz w:val="16"/>
                <w:szCs w:val="16"/>
              </w:rPr>
            </w:pPr>
          </w:p>
        </w:tc>
        <w:tc>
          <w:tcPr>
            <w:tcW w:w="0" w:type="auto"/>
          </w:tcPr>
          <w:p w14:paraId="091B19A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FB3EB0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44BE001"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DDD6167" w14:textId="77777777" w:rsidR="00EF3F8A" w:rsidRPr="007B0C16" w:rsidRDefault="00EF3F8A">
            <w:pPr>
              <w:jc w:val="center"/>
              <w:rPr>
                <w:rFonts w:asciiTheme="minorHAnsi" w:hAnsiTheme="minorHAnsi" w:cs="Tahoma"/>
                <w:sz w:val="16"/>
                <w:szCs w:val="16"/>
              </w:rPr>
            </w:pPr>
          </w:p>
        </w:tc>
        <w:tc>
          <w:tcPr>
            <w:tcW w:w="0" w:type="auto"/>
          </w:tcPr>
          <w:p w14:paraId="40EE7A7E" w14:textId="77777777" w:rsidR="00EF3F8A" w:rsidRPr="007B0C16" w:rsidRDefault="00EF3F8A">
            <w:pPr>
              <w:jc w:val="center"/>
              <w:rPr>
                <w:rFonts w:asciiTheme="minorHAnsi" w:hAnsiTheme="minorHAnsi" w:cs="Tahoma"/>
                <w:sz w:val="16"/>
                <w:szCs w:val="16"/>
              </w:rPr>
            </w:pPr>
          </w:p>
        </w:tc>
        <w:tc>
          <w:tcPr>
            <w:tcW w:w="0" w:type="auto"/>
          </w:tcPr>
          <w:p w14:paraId="17DE17F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E49BFD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E523B0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r>
      <w:tr w:rsidR="00EF3F8A" w:rsidRPr="007B0C16" w14:paraId="64BCF8D3" w14:textId="77777777" w:rsidTr="005774AC">
        <w:tc>
          <w:tcPr>
            <w:tcW w:w="0" w:type="auto"/>
            <w:shd w:val="clear" w:color="auto" w:fill="D9D9D9"/>
          </w:tcPr>
          <w:p w14:paraId="40EBAFCC"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Alcool</w:t>
            </w:r>
          </w:p>
        </w:tc>
        <w:tc>
          <w:tcPr>
            <w:tcW w:w="0" w:type="auto"/>
            <w:shd w:val="clear" w:color="auto" w:fill="D9D9D9"/>
          </w:tcPr>
          <w:p w14:paraId="2CC3EC71"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35281E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F4DF5A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CD6AC6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2A12BAF"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C15B5D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7EE983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752EB13"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1310F10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BFA5037"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1CE3FED6"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1B41BB3"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5979891"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3C4B3F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6C37E00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69AE861"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FD197B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56B7514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51B6EBC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71805EA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r>
      <w:tr w:rsidR="00EF3F8A" w:rsidRPr="007B0C16" w14:paraId="4A983847" w14:textId="77777777" w:rsidTr="005774AC">
        <w:tc>
          <w:tcPr>
            <w:tcW w:w="0" w:type="auto"/>
          </w:tcPr>
          <w:p w14:paraId="40A298BC"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Carac</w:t>
            </w:r>
          </w:p>
        </w:tc>
        <w:tc>
          <w:tcPr>
            <w:tcW w:w="0" w:type="auto"/>
          </w:tcPr>
          <w:p w14:paraId="38CA3538" w14:textId="77777777" w:rsidR="00EF3F8A" w:rsidRPr="007B0C16" w:rsidRDefault="00EF3F8A">
            <w:pPr>
              <w:jc w:val="center"/>
              <w:rPr>
                <w:rFonts w:asciiTheme="minorHAnsi" w:hAnsiTheme="minorHAnsi" w:cs="Tahoma"/>
                <w:sz w:val="16"/>
                <w:szCs w:val="16"/>
              </w:rPr>
            </w:pPr>
          </w:p>
        </w:tc>
        <w:tc>
          <w:tcPr>
            <w:tcW w:w="0" w:type="auto"/>
          </w:tcPr>
          <w:p w14:paraId="406885C7" w14:textId="77777777" w:rsidR="00EF3F8A" w:rsidRPr="007B0C16" w:rsidRDefault="00EF3F8A">
            <w:pPr>
              <w:jc w:val="center"/>
              <w:rPr>
                <w:rFonts w:asciiTheme="minorHAnsi" w:hAnsiTheme="minorHAnsi" w:cs="Tahoma"/>
                <w:sz w:val="16"/>
                <w:szCs w:val="16"/>
              </w:rPr>
            </w:pPr>
          </w:p>
        </w:tc>
        <w:tc>
          <w:tcPr>
            <w:tcW w:w="0" w:type="auto"/>
          </w:tcPr>
          <w:p w14:paraId="04E0F45F" w14:textId="77777777" w:rsidR="00EF3F8A" w:rsidRPr="007B0C16" w:rsidRDefault="00EF3F8A">
            <w:pPr>
              <w:jc w:val="center"/>
              <w:rPr>
                <w:rFonts w:asciiTheme="minorHAnsi" w:hAnsiTheme="minorHAnsi" w:cs="Tahoma"/>
                <w:sz w:val="16"/>
                <w:szCs w:val="16"/>
              </w:rPr>
            </w:pPr>
          </w:p>
        </w:tc>
        <w:tc>
          <w:tcPr>
            <w:tcW w:w="0" w:type="auto"/>
          </w:tcPr>
          <w:p w14:paraId="450B8228" w14:textId="77777777" w:rsidR="00EF3F8A" w:rsidRPr="007B0C16" w:rsidRDefault="00EF3F8A">
            <w:pPr>
              <w:jc w:val="center"/>
              <w:rPr>
                <w:rFonts w:asciiTheme="minorHAnsi" w:hAnsiTheme="minorHAnsi" w:cs="Tahoma"/>
                <w:sz w:val="16"/>
                <w:szCs w:val="16"/>
              </w:rPr>
            </w:pPr>
          </w:p>
        </w:tc>
        <w:tc>
          <w:tcPr>
            <w:tcW w:w="0" w:type="auto"/>
          </w:tcPr>
          <w:p w14:paraId="658D015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D7A158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F99374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3EAB194" w14:textId="77777777" w:rsidR="00EF3F8A" w:rsidRPr="007B0C16" w:rsidRDefault="00EF3F8A">
            <w:pPr>
              <w:jc w:val="center"/>
              <w:rPr>
                <w:rFonts w:asciiTheme="minorHAnsi" w:hAnsiTheme="minorHAnsi" w:cs="Tahoma"/>
                <w:sz w:val="16"/>
                <w:szCs w:val="16"/>
              </w:rPr>
            </w:pPr>
          </w:p>
        </w:tc>
        <w:tc>
          <w:tcPr>
            <w:tcW w:w="0" w:type="auto"/>
          </w:tcPr>
          <w:p w14:paraId="4DAB4E4F" w14:textId="77777777" w:rsidR="00EF3F8A" w:rsidRPr="007B0C16" w:rsidRDefault="00EF3F8A">
            <w:pPr>
              <w:jc w:val="center"/>
              <w:rPr>
                <w:rFonts w:asciiTheme="minorHAnsi" w:hAnsiTheme="minorHAnsi" w:cs="Tahoma"/>
                <w:sz w:val="16"/>
                <w:szCs w:val="16"/>
              </w:rPr>
            </w:pPr>
          </w:p>
        </w:tc>
        <w:tc>
          <w:tcPr>
            <w:tcW w:w="0" w:type="auto"/>
          </w:tcPr>
          <w:p w14:paraId="3FE81AD8" w14:textId="77777777" w:rsidR="00EF3F8A" w:rsidRPr="007B0C16" w:rsidRDefault="00EF3F8A">
            <w:pPr>
              <w:jc w:val="center"/>
              <w:rPr>
                <w:rFonts w:asciiTheme="minorHAnsi" w:hAnsiTheme="minorHAnsi" w:cs="Tahoma"/>
                <w:sz w:val="16"/>
                <w:szCs w:val="16"/>
              </w:rPr>
            </w:pPr>
          </w:p>
        </w:tc>
        <w:tc>
          <w:tcPr>
            <w:tcW w:w="0" w:type="auto"/>
          </w:tcPr>
          <w:p w14:paraId="465AAAC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1F55A999" w14:textId="77777777" w:rsidR="00EF3F8A" w:rsidRPr="007B0C16" w:rsidRDefault="00EF3F8A">
            <w:pPr>
              <w:jc w:val="center"/>
              <w:rPr>
                <w:rFonts w:asciiTheme="minorHAnsi" w:hAnsiTheme="minorHAnsi" w:cs="Tahoma"/>
                <w:sz w:val="16"/>
                <w:szCs w:val="16"/>
              </w:rPr>
            </w:pPr>
          </w:p>
        </w:tc>
        <w:tc>
          <w:tcPr>
            <w:tcW w:w="0" w:type="auto"/>
          </w:tcPr>
          <w:p w14:paraId="3458133F" w14:textId="77777777" w:rsidR="00EF3F8A" w:rsidRPr="007B0C16" w:rsidRDefault="00EF3F8A">
            <w:pPr>
              <w:jc w:val="center"/>
              <w:rPr>
                <w:rFonts w:asciiTheme="minorHAnsi" w:hAnsiTheme="minorHAnsi" w:cs="Tahoma"/>
                <w:sz w:val="16"/>
                <w:szCs w:val="16"/>
              </w:rPr>
            </w:pPr>
          </w:p>
        </w:tc>
        <w:tc>
          <w:tcPr>
            <w:tcW w:w="0" w:type="auto"/>
          </w:tcPr>
          <w:p w14:paraId="31E7285C" w14:textId="77777777" w:rsidR="00EF3F8A" w:rsidRPr="007B0C16" w:rsidRDefault="00EF3F8A">
            <w:pPr>
              <w:jc w:val="center"/>
              <w:rPr>
                <w:rFonts w:asciiTheme="minorHAnsi" w:hAnsiTheme="minorHAnsi" w:cs="Tahoma"/>
                <w:sz w:val="16"/>
                <w:szCs w:val="16"/>
              </w:rPr>
            </w:pPr>
          </w:p>
        </w:tc>
        <w:tc>
          <w:tcPr>
            <w:tcW w:w="0" w:type="auto"/>
          </w:tcPr>
          <w:p w14:paraId="0C042E69" w14:textId="77777777" w:rsidR="00EF3F8A" w:rsidRPr="007B0C16" w:rsidRDefault="00EF3F8A">
            <w:pPr>
              <w:jc w:val="center"/>
              <w:rPr>
                <w:rFonts w:asciiTheme="minorHAnsi" w:hAnsiTheme="minorHAnsi" w:cs="Tahoma"/>
                <w:sz w:val="16"/>
                <w:szCs w:val="16"/>
              </w:rPr>
            </w:pPr>
          </w:p>
        </w:tc>
        <w:tc>
          <w:tcPr>
            <w:tcW w:w="0" w:type="auto"/>
          </w:tcPr>
          <w:p w14:paraId="1775359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06955AE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ACC946D" w14:textId="77777777" w:rsidR="00EF3F8A" w:rsidRPr="007B0C16" w:rsidRDefault="00EF3F8A">
            <w:pPr>
              <w:jc w:val="center"/>
              <w:rPr>
                <w:rFonts w:asciiTheme="minorHAnsi" w:hAnsiTheme="minorHAnsi" w:cs="Tahoma"/>
                <w:sz w:val="16"/>
                <w:szCs w:val="16"/>
              </w:rPr>
            </w:pPr>
          </w:p>
        </w:tc>
        <w:tc>
          <w:tcPr>
            <w:tcW w:w="0" w:type="auto"/>
          </w:tcPr>
          <w:p w14:paraId="0566EAE6" w14:textId="77777777" w:rsidR="00EF3F8A" w:rsidRPr="007B0C16" w:rsidRDefault="00EF3F8A">
            <w:pPr>
              <w:jc w:val="center"/>
              <w:rPr>
                <w:rFonts w:asciiTheme="minorHAnsi" w:hAnsiTheme="minorHAnsi" w:cs="Tahoma"/>
                <w:sz w:val="16"/>
                <w:szCs w:val="16"/>
              </w:rPr>
            </w:pPr>
          </w:p>
        </w:tc>
        <w:tc>
          <w:tcPr>
            <w:tcW w:w="0" w:type="auto"/>
          </w:tcPr>
          <w:p w14:paraId="584E301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r>
      <w:tr w:rsidR="00EF3F8A" w:rsidRPr="007B0C16" w14:paraId="270633F9" w14:textId="77777777" w:rsidTr="005774AC">
        <w:tc>
          <w:tcPr>
            <w:tcW w:w="0" w:type="auto"/>
            <w:shd w:val="clear" w:color="auto" w:fill="D9D9D9"/>
          </w:tcPr>
          <w:p w14:paraId="4CB3C5AC"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CI</w:t>
            </w:r>
          </w:p>
        </w:tc>
        <w:tc>
          <w:tcPr>
            <w:tcW w:w="0" w:type="auto"/>
            <w:shd w:val="clear" w:color="auto" w:fill="D9D9D9"/>
          </w:tcPr>
          <w:p w14:paraId="27B3351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107C85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29E3C93"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B86B45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9C208EA"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3DCA42A"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292D112"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56B9C73"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C5D9377"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CEEEBB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4D66B47"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0DE76D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1829755"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9F487A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5505AB9F"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595E04E"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1CAFF9A"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3BCAD09"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846EFEF"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46F907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r>
      <w:tr w:rsidR="00EF3F8A" w:rsidRPr="007B0C16" w14:paraId="4171801F" w14:textId="77777777" w:rsidTr="005774AC">
        <w:tc>
          <w:tcPr>
            <w:tcW w:w="0" w:type="auto"/>
          </w:tcPr>
          <w:p w14:paraId="34048BE8"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Combat</w:t>
            </w:r>
          </w:p>
        </w:tc>
        <w:tc>
          <w:tcPr>
            <w:tcW w:w="0" w:type="auto"/>
          </w:tcPr>
          <w:p w14:paraId="2D7822D1"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4DC761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8ABBCE7" w14:textId="77777777" w:rsidR="00EF3F8A" w:rsidRPr="007B0C16" w:rsidRDefault="00EF3F8A">
            <w:pPr>
              <w:jc w:val="center"/>
              <w:rPr>
                <w:rFonts w:asciiTheme="minorHAnsi" w:hAnsiTheme="minorHAnsi" w:cs="Tahoma"/>
                <w:sz w:val="16"/>
                <w:szCs w:val="16"/>
              </w:rPr>
            </w:pPr>
          </w:p>
        </w:tc>
        <w:tc>
          <w:tcPr>
            <w:tcW w:w="0" w:type="auto"/>
          </w:tcPr>
          <w:p w14:paraId="7F7AD4B0" w14:textId="77777777" w:rsidR="00EF3F8A" w:rsidRPr="007B0C16" w:rsidRDefault="00EF3F8A">
            <w:pPr>
              <w:jc w:val="center"/>
              <w:rPr>
                <w:rFonts w:asciiTheme="minorHAnsi" w:hAnsiTheme="minorHAnsi" w:cs="Tahoma"/>
                <w:sz w:val="16"/>
                <w:szCs w:val="16"/>
              </w:rPr>
            </w:pPr>
          </w:p>
        </w:tc>
        <w:tc>
          <w:tcPr>
            <w:tcW w:w="0" w:type="auto"/>
          </w:tcPr>
          <w:p w14:paraId="263E5DEC" w14:textId="77777777" w:rsidR="00EF3F8A" w:rsidRPr="007B0C16" w:rsidRDefault="00EF3F8A">
            <w:pPr>
              <w:jc w:val="center"/>
              <w:rPr>
                <w:rFonts w:asciiTheme="minorHAnsi" w:hAnsiTheme="minorHAnsi" w:cs="Tahoma"/>
                <w:sz w:val="16"/>
                <w:szCs w:val="16"/>
              </w:rPr>
            </w:pPr>
          </w:p>
        </w:tc>
        <w:tc>
          <w:tcPr>
            <w:tcW w:w="0" w:type="auto"/>
          </w:tcPr>
          <w:p w14:paraId="41A5F57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16C76C3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B8F4F78" w14:textId="77777777" w:rsidR="00EF3F8A" w:rsidRPr="007B0C16" w:rsidRDefault="00EF3F8A">
            <w:pPr>
              <w:jc w:val="center"/>
              <w:rPr>
                <w:rFonts w:asciiTheme="minorHAnsi" w:hAnsiTheme="minorHAnsi" w:cs="Tahoma"/>
                <w:sz w:val="16"/>
                <w:szCs w:val="16"/>
              </w:rPr>
            </w:pPr>
          </w:p>
        </w:tc>
        <w:tc>
          <w:tcPr>
            <w:tcW w:w="0" w:type="auto"/>
          </w:tcPr>
          <w:p w14:paraId="43E8B876" w14:textId="77777777" w:rsidR="00EF3F8A" w:rsidRPr="007B0C16" w:rsidRDefault="00EF3F8A">
            <w:pPr>
              <w:jc w:val="center"/>
              <w:rPr>
                <w:rFonts w:asciiTheme="minorHAnsi" w:hAnsiTheme="minorHAnsi" w:cs="Tahoma"/>
                <w:sz w:val="16"/>
                <w:szCs w:val="16"/>
              </w:rPr>
            </w:pPr>
          </w:p>
        </w:tc>
        <w:tc>
          <w:tcPr>
            <w:tcW w:w="0" w:type="auto"/>
          </w:tcPr>
          <w:p w14:paraId="51F9691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841C2F0" w14:textId="77777777" w:rsidR="00EF3F8A" w:rsidRPr="007B0C16" w:rsidRDefault="00EF3F8A">
            <w:pPr>
              <w:jc w:val="center"/>
              <w:rPr>
                <w:rFonts w:asciiTheme="minorHAnsi" w:hAnsiTheme="minorHAnsi" w:cs="Tahoma"/>
                <w:sz w:val="16"/>
                <w:szCs w:val="16"/>
              </w:rPr>
            </w:pPr>
          </w:p>
        </w:tc>
        <w:tc>
          <w:tcPr>
            <w:tcW w:w="0" w:type="auto"/>
          </w:tcPr>
          <w:p w14:paraId="3DE06FB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62B9DD8" w14:textId="77777777" w:rsidR="00EF3F8A" w:rsidRPr="007B0C16" w:rsidRDefault="00EF3F8A">
            <w:pPr>
              <w:jc w:val="center"/>
              <w:rPr>
                <w:rFonts w:asciiTheme="minorHAnsi" w:hAnsiTheme="minorHAnsi" w:cs="Tahoma"/>
                <w:sz w:val="16"/>
                <w:szCs w:val="16"/>
              </w:rPr>
            </w:pPr>
          </w:p>
        </w:tc>
        <w:tc>
          <w:tcPr>
            <w:tcW w:w="0" w:type="auto"/>
          </w:tcPr>
          <w:p w14:paraId="32534EC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102AE18" w14:textId="77777777" w:rsidR="00EF3F8A" w:rsidRPr="007B0C16" w:rsidRDefault="00EF3F8A">
            <w:pPr>
              <w:jc w:val="center"/>
              <w:rPr>
                <w:rFonts w:asciiTheme="minorHAnsi" w:hAnsiTheme="minorHAnsi" w:cs="Tahoma"/>
                <w:sz w:val="16"/>
                <w:szCs w:val="16"/>
              </w:rPr>
            </w:pPr>
          </w:p>
        </w:tc>
        <w:tc>
          <w:tcPr>
            <w:tcW w:w="0" w:type="auto"/>
          </w:tcPr>
          <w:p w14:paraId="1EDD9B3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6989EA4" w14:textId="77777777" w:rsidR="00EF3F8A" w:rsidRPr="007B0C16" w:rsidRDefault="00EF3F8A">
            <w:pPr>
              <w:jc w:val="center"/>
              <w:rPr>
                <w:rFonts w:asciiTheme="minorHAnsi" w:hAnsiTheme="minorHAnsi" w:cs="Tahoma"/>
                <w:sz w:val="16"/>
                <w:szCs w:val="16"/>
              </w:rPr>
            </w:pPr>
          </w:p>
        </w:tc>
        <w:tc>
          <w:tcPr>
            <w:tcW w:w="0" w:type="auto"/>
          </w:tcPr>
          <w:p w14:paraId="180AD79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2FE7A4C" w14:textId="77777777" w:rsidR="00EF3F8A" w:rsidRPr="007B0C16" w:rsidRDefault="00EF3F8A">
            <w:pPr>
              <w:jc w:val="center"/>
              <w:rPr>
                <w:rFonts w:asciiTheme="minorHAnsi" w:hAnsiTheme="minorHAnsi" w:cs="Tahoma"/>
                <w:sz w:val="16"/>
                <w:szCs w:val="16"/>
              </w:rPr>
            </w:pPr>
          </w:p>
        </w:tc>
        <w:tc>
          <w:tcPr>
            <w:tcW w:w="0" w:type="auto"/>
          </w:tcPr>
          <w:p w14:paraId="27A6B4C4" w14:textId="77777777" w:rsidR="00EF3F8A" w:rsidRPr="007B0C16" w:rsidRDefault="00EF3F8A">
            <w:pPr>
              <w:jc w:val="center"/>
              <w:rPr>
                <w:rFonts w:asciiTheme="minorHAnsi" w:hAnsiTheme="minorHAnsi" w:cs="Tahoma"/>
                <w:sz w:val="16"/>
                <w:szCs w:val="16"/>
              </w:rPr>
            </w:pPr>
          </w:p>
        </w:tc>
      </w:tr>
      <w:tr w:rsidR="00EF3F8A" w:rsidRPr="007B0C16" w14:paraId="09FD5BF4" w14:textId="77777777" w:rsidTr="005774AC">
        <w:tc>
          <w:tcPr>
            <w:tcW w:w="0" w:type="auto"/>
            <w:shd w:val="clear" w:color="auto" w:fill="D9D9D9"/>
          </w:tcPr>
          <w:p w14:paraId="3A4CF297"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Créature</w:t>
            </w:r>
          </w:p>
        </w:tc>
        <w:tc>
          <w:tcPr>
            <w:tcW w:w="0" w:type="auto"/>
            <w:shd w:val="clear" w:color="auto" w:fill="D9D9D9"/>
          </w:tcPr>
          <w:p w14:paraId="35034FB7"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B15F68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4A0353E"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1278A4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4F192B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6295B7F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4C0526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1253B8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C69F0F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74E8A7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7B233F9F"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24CC26E"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5CBBF9E"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482D915"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ACEB572"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713C6CE"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CBEB85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BB36E00"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D8FC20D"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F145493" w14:textId="77777777" w:rsidR="00EF3F8A" w:rsidRPr="007B0C16" w:rsidRDefault="00EF3F8A">
            <w:pPr>
              <w:jc w:val="center"/>
              <w:rPr>
                <w:rFonts w:asciiTheme="minorHAnsi" w:hAnsiTheme="minorHAnsi" w:cs="Tahoma"/>
                <w:sz w:val="16"/>
                <w:szCs w:val="16"/>
              </w:rPr>
            </w:pPr>
          </w:p>
        </w:tc>
      </w:tr>
      <w:tr w:rsidR="00EF3F8A" w:rsidRPr="007B0C16" w14:paraId="2D009C89" w14:textId="77777777" w:rsidTr="005774AC">
        <w:tc>
          <w:tcPr>
            <w:tcW w:w="0" w:type="auto"/>
          </w:tcPr>
          <w:p w14:paraId="57BD5D3B"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CS</w:t>
            </w:r>
          </w:p>
        </w:tc>
        <w:tc>
          <w:tcPr>
            <w:tcW w:w="0" w:type="auto"/>
          </w:tcPr>
          <w:p w14:paraId="16AE861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05BCCAB" w14:textId="77777777" w:rsidR="00EF3F8A" w:rsidRPr="007B0C16" w:rsidRDefault="00EF3F8A">
            <w:pPr>
              <w:jc w:val="center"/>
              <w:rPr>
                <w:rFonts w:asciiTheme="minorHAnsi" w:hAnsiTheme="minorHAnsi" w:cs="Tahoma"/>
                <w:sz w:val="16"/>
                <w:szCs w:val="16"/>
              </w:rPr>
            </w:pPr>
          </w:p>
        </w:tc>
        <w:tc>
          <w:tcPr>
            <w:tcW w:w="0" w:type="auto"/>
          </w:tcPr>
          <w:p w14:paraId="1CC79690" w14:textId="77777777" w:rsidR="00EF3F8A" w:rsidRPr="007B0C16" w:rsidRDefault="00EF3F8A">
            <w:pPr>
              <w:jc w:val="center"/>
              <w:rPr>
                <w:rFonts w:asciiTheme="minorHAnsi" w:hAnsiTheme="minorHAnsi" w:cs="Tahoma"/>
                <w:sz w:val="16"/>
                <w:szCs w:val="16"/>
              </w:rPr>
            </w:pPr>
          </w:p>
        </w:tc>
        <w:tc>
          <w:tcPr>
            <w:tcW w:w="0" w:type="auto"/>
          </w:tcPr>
          <w:p w14:paraId="2FE7CF01" w14:textId="77777777" w:rsidR="00EF3F8A" w:rsidRPr="007B0C16" w:rsidRDefault="00EF3F8A">
            <w:pPr>
              <w:jc w:val="center"/>
              <w:rPr>
                <w:rFonts w:asciiTheme="minorHAnsi" w:hAnsiTheme="minorHAnsi" w:cs="Tahoma"/>
                <w:sz w:val="16"/>
                <w:szCs w:val="16"/>
              </w:rPr>
            </w:pPr>
          </w:p>
        </w:tc>
        <w:tc>
          <w:tcPr>
            <w:tcW w:w="0" w:type="auto"/>
          </w:tcPr>
          <w:p w14:paraId="6AFD382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0F5FDB08" w14:textId="77777777" w:rsidR="00EF3F8A" w:rsidRPr="007B0C16" w:rsidRDefault="00EF3F8A">
            <w:pPr>
              <w:jc w:val="center"/>
              <w:rPr>
                <w:rFonts w:asciiTheme="minorHAnsi" w:hAnsiTheme="minorHAnsi" w:cs="Tahoma"/>
                <w:sz w:val="16"/>
                <w:szCs w:val="16"/>
              </w:rPr>
            </w:pPr>
          </w:p>
        </w:tc>
        <w:tc>
          <w:tcPr>
            <w:tcW w:w="0" w:type="auto"/>
          </w:tcPr>
          <w:p w14:paraId="6B62717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AA88900" w14:textId="77777777" w:rsidR="00EF3F8A" w:rsidRPr="007B0C16" w:rsidRDefault="00EF3F8A">
            <w:pPr>
              <w:jc w:val="center"/>
              <w:rPr>
                <w:rFonts w:asciiTheme="minorHAnsi" w:hAnsiTheme="minorHAnsi" w:cs="Tahoma"/>
                <w:sz w:val="16"/>
                <w:szCs w:val="16"/>
              </w:rPr>
            </w:pPr>
          </w:p>
        </w:tc>
        <w:tc>
          <w:tcPr>
            <w:tcW w:w="0" w:type="auto"/>
          </w:tcPr>
          <w:p w14:paraId="6E9C8EA7"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07198BB7"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A11A672" w14:textId="77777777" w:rsidR="00EF3F8A" w:rsidRPr="007B0C16" w:rsidRDefault="00EF3F8A">
            <w:pPr>
              <w:jc w:val="center"/>
              <w:rPr>
                <w:rFonts w:asciiTheme="minorHAnsi" w:hAnsiTheme="minorHAnsi" w:cs="Tahoma"/>
                <w:sz w:val="16"/>
                <w:szCs w:val="16"/>
              </w:rPr>
            </w:pPr>
          </w:p>
        </w:tc>
        <w:tc>
          <w:tcPr>
            <w:tcW w:w="0" w:type="auto"/>
          </w:tcPr>
          <w:p w14:paraId="122B61BF" w14:textId="77777777" w:rsidR="00EF3F8A" w:rsidRPr="007B0C16" w:rsidRDefault="00EF3F8A">
            <w:pPr>
              <w:jc w:val="center"/>
              <w:rPr>
                <w:rFonts w:asciiTheme="minorHAnsi" w:hAnsiTheme="minorHAnsi" w:cs="Tahoma"/>
                <w:sz w:val="16"/>
                <w:szCs w:val="16"/>
              </w:rPr>
            </w:pPr>
          </w:p>
        </w:tc>
        <w:tc>
          <w:tcPr>
            <w:tcW w:w="0" w:type="auto"/>
          </w:tcPr>
          <w:p w14:paraId="2551997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678D267" w14:textId="77777777" w:rsidR="00EF3F8A" w:rsidRPr="007B0C16" w:rsidRDefault="00EF3F8A">
            <w:pPr>
              <w:jc w:val="center"/>
              <w:rPr>
                <w:rFonts w:asciiTheme="minorHAnsi" w:hAnsiTheme="minorHAnsi" w:cs="Tahoma"/>
                <w:sz w:val="16"/>
                <w:szCs w:val="16"/>
              </w:rPr>
            </w:pPr>
          </w:p>
        </w:tc>
        <w:tc>
          <w:tcPr>
            <w:tcW w:w="0" w:type="auto"/>
          </w:tcPr>
          <w:p w14:paraId="242C9C6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5E78CCDE" w14:textId="77777777" w:rsidR="00EF3F8A" w:rsidRPr="007B0C16" w:rsidRDefault="00EF3F8A">
            <w:pPr>
              <w:jc w:val="center"/>
              <w:rPr>
                <w:rFonts w:asciiTheme="minorHAnsi" w:hAnsiTheme="minorHAnsi" w:cs="Tahoma"/>
                <w:sz w:val="16"/>
                <w:szCs w:val="16"/>
              </w:rPr>
            </w:pPr>
          </w:p>
        </w:tc>
        <w:tc>
          <w:tcPr>
            <w:tcW w:w="0" w:type="auto"/>
          </w:tcPr>
          <w:p w14:paraId="5B585C5B" w14:textId="77777777" w:rsidR="00EF3F8A" w:rsidRPr="007B0C16" w:rsidRDefault="00EF3F8A">
            <w:pPr>
              <w:jc w:val="center"/>
              <w:rPr>
                <w:rFonts w:asciiTheme="minorHAnsi" w:hAnsiTheme="minorHAnsi" w:cs="Tahoma"/>
                <w:sz w:val="16"/>
                <w:szCs w:val="16"/>
              </w:rPr>
            </w:pPr>
          </w:p>
        </w:tc>
        <w:tc>
          <w:tcPr>
            <w:tcW w:w="0" w:type="auto"/>
          </w:tcPr>
          <w:p w14:paraId="67DBE4A0" w14:textId="77777777" w:rsidR="00EF3F8A" w:rsidRPr="007B0C16" w:rsidRDefault="00EF3F8A">
            <w:pPr>
              <w:jc w:val="center"/>
              <w:rPr>
                <w:rFonts w:asciiTheme="minorHAnsi" w:hAnsiTheme="minorHAnsi" w:cs="Tahoma"/>
                <w:sz w:val="16"/>
                <w:szCs w:val="16"/>
              </w:rPr>
            </w:pPr>
          </w:p>
        </w:tc>
        <w:tc>
          <w:tcPr>
            <w:tcW w:w="0" w:type="auto"/>
          </w:tcPr>
          <w:p w14:paraId="79DEB89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05CA3B0" w14:textId="77777777" w:rsidR="00EF3F8A" w:rsidRPr="007B0C16" w:rsidRDefault="00EF3F8A">
            <w:pPr>
              <w:jc w:val="center"/>
              <w:rPr>
                <w:rFonts w:asciiTheme="minorHAnsi" w:hAnsiTheme="minorHAnsi" w:cs="Tahoma"/>
                <w:sz w:val="16"/>
                <w:szCs w:val="16"/>
              </w:rPr>
            </w:pPr>
          </w:p>
        </w:tc>
      </w:tr>
      <w:tr w:rsidR="00EF3F8A" w:rsidRPr="007B0C16" w14:paraId="700C24CC" w14:textId="77777777" w:rsidTr="005774AC">
        <w:tc>
          <w:tcPr>
            <w:tcW w:w="0" w:type="auto"/>
            <w:shd w:val="clear" w:color="auto" w:fill="D9D9D9"/>
          </w:tcPr>
          <w:p w14:paraId="0B820884"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Effet</w:t>
            </w:r>
          </w:p>
        </w:tc>
        <w:tc>
          <w:tcPr>
            <w:tcW w:w="0" w:type="auto"/>
            <w:shd w:val="clear" w:color="auto" w:fill="D9D9D9"/>
          </w:tcPr>
          <w:p w14:paraId="168D742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BAD47C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1A811D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7C1F9F7"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79F58CA"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71E11F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7A4806E"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CDFE94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5054986"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6E24F67"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30D0553"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5921200"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FC96378"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BF9A16D"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2B29A3A"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8D395C9"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8261D7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944D862"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12E2183"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1C8665F"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r>
      <w:tr w:rsidR="00EF3F8A" w:rsidRPr="007B0C16" w14:paraId="01FAB2BF" w14:textId="77777777" w:rsidTr="005774AC">
        <w:tc>
          <w:tcPr>
            <w:tcW w:w="0" w:type="auto"/>
          </w:tcPr>
          <w:p w14:paraId="1CECA198"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EN</w:t>
            </w:r>
          </w:p>
        </w:tc>
        <w:tc>
          <w:tcPr>
            <w:tcW w:w="0" w:type="auto"/>
          </w:tcPr>
          <w:p w14:paraId="3D0004E2" w14:textId="77777777" w:rsidR="00EF3F8A" w:rsidRPr="007B0C16" w:rsidRDefault="00EF3F8A">
            <w:pPr>
              <w:jc w:val="center"/>
              <w:rPr>
                <w:rFonts w:asciiTheme="minorHAnsi" w:hAnsiTheme="minorHAnsi" w:cs="Tahoma"/>
                <w:sz w:val="16"/>
                <w:szCs w:val="16"/>
              </w:rPr>
            </w:pPr>
          </w:p>
        </w:tc>
        <w:tc>
          <w:tcPr>
            <w:tcW w:w="0" w:type="auto"/>
          </w:tcPr>
          <w:p w14:paraId="44C82293"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CE33E63" w14:textId="77777777" w:rsidR="00EF3F8A" w:rsidRPr="007B0C16" w:rsidRDefault="00EF3F8A">
            <w:pPr>
              <w:jc w:val="center"/>
              <w:rPr>
                <w:rFonts w:asciiTheme="minorHAnsi" w:hAnsiTheme="minorHAnsi" w:cs="Tahoma"/>
                <w:sz w:val="16"/>
                <w:szCs w:val="16"/>
              </w:rPr>
            </w:pPr>
          </w:p>
        </w:tc>
        <w:tc>
          <w:tcPr>
            <w:tcW w:w="0" w:type="auto"/>
          </w:tcPr>
          <w:p w14:paraId="44DD45C3" w14:textId="77777777" w:rsidR="00EF3F8A" w:rsidRPr="007B0C16" w:rsidRDefault="00EF3F8A">
            <w:pPr>
              <w:jc w:val="center"/>
              <w:rPr>
                <w:rFonts w:asciiTheme="minorHAnsi" w:hAnsiTheme="minorHAnsi" w:cs="Tahoma"/>
                <w:sz w:val="16"/>
                <w:szCs w:val="16"/>
              </w:rPr>
            </w:pPr>
          </w:p>
        </w:tc>
        <w:tc>
          <w:tcPr>
            <w:tcW w:w="0" w:type="auto"/>
          </w:tcPr>
          <w:p w14:paraId="77CA35F5" w14:textId="77777777" w:rsidR="00EF3F8A" w:rsidRPr="007B0C16" w:rsidRDefault="00EF3F8A">
            <w:pPr>
              <w:jc w:val="center"/>
              <w:rPr>
                <w:rFonts w:asciiTheme="minorHAnsi" w:hAnsiTheme="minorHAnsi" w:cs="Tahoma"/>
                <w:sz w:val="16"/>
                <w:szCs w:val="16"/>
              </w:rPr>
            </w:pPr>
          </w:p>
        </w:tc>
        <w:tc>
          <w:tcPr>
            <w:tcW w:w="0" w:type="auto"/>
          </w:tcPr>
          <w:p w14:paraId="2384FC54" w14:textId="77777777" w:rsidR="00EF3F8A" w:rsidRPr="007B0C16" w:rsidRDefault="00EF3F8A">
            <w:pPr>
              <w:jc w:val="center"/>
              <w:rPr>
                <w:rFonts w:asciiTheme="minorHAnsi" w:hAnsiTheme="minorHAnsi" w:cs="Tahoma"/>
                <w:sz w:val="16"/>
                <w:szCs w:val="16"/>
              </w:rPr>
            </w:pPr>
          </w:p>
        </w:tc>
        <w:tc>
          <w:tcPr>
            <w:tcW w:w="0" w:type="auto"/>
          </w:tcPr>
          <w:p w14:paraId="3FD0F3F7" w14:textId="77777777" w:rsidR="00EF3F8A" w:rsidRPr="007B0C16" w:rsidRDefault="00EF3F8A">
            <w:pPr>
              <w:jc w:val="center"/>
              <w:rPr>
                <w:rFonts w:asciiTheme="minorHAnsi" w:hAnsiTheme="minorHAnsi" w:cs="Tahoma"/>
                <w:sz w:val="16"/>
                <w:szCs w:val="16"/>
              </w:rPr>
            </w:pPr>
          </w:p>
        </w:tc>
        <w:tc>
          <w:tcPr>
            <w:tcW w:w="0" w:type="auto"/>
          </w:tcPr>
          <w:p w14:paraId="4E2C0F37" w14:textId="77777777" w:rsidR="00EF3F8A" w:rsidRPr="007B0C16" w:rsidRDefault="00EF3F8A">
            <w:pPr>
              <w:jc w:val="center"/>
              <w:rPr>
                <w:rFonts w:asciiTheme="minorHAnsi" w:hAnsiTheme="minorHAnsi" w:cs="Tahoma"/>
                <w:sz w:val="16"/>
                <w:szCs w:val="16"/>
              </w:rPr>
            </w:pPr>
          </w:p>
        </w:tc>
        <w:tc>
          <w:tcPr>
            <w:tcW w:w="0" w:type="auto"/>
          </w:tcPr>
          <w:p w14:paraId="0B508B93" w14:textId="77777777" w:rsidR="00EF3F8A" w:rsidRPr="007B0C16" w:rsidRDefault="00EF3F8A">
            <w:pPr>
              <w:jc w:val="center"/>
              <w:rPr>
                <w:rFonts w:asciiTheme="minorHAnsi" w:hAnsiTheme="minorHAnsi" w:cs="Tahoma"/>
                <w:sz w:val="16"/>
                <w:szCs w:val="16"/>
              </w:rPr>
            </w:pPr>
          </w:p>
        </w:tc>
        <w:tc>
          <w:tcPr>
            <w:tcW w:w="0" w:type="auto"/>
          </w:tcPr>
          <w:p w14:paraId="2C072AAB"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9FCB8A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5F4523B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A788BD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D994E7B"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D64B84B"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1BFF1FF1" w14:textId="77777777" w:rsidR="00EF3F8A" w:rsidRPr="007B0C16" w:rsidRDefault="00EF3F8A">
            <w:pPr>
              <w:jc w:val="center"/>
              <w:rPr>
                <w:rFonts w:asciiTheme="minorHAnsi" w:hAnsiTheme="minorHAnsi" w:cs="Tahoma"/>
                <w:sz w:val="16"/>
                <w:szCs w:val="16"/>
              </w:rPr>
            </w:pPr>
          </w:p>
        </w:tc>
        <w:tc>
          <w:tcPr>
            <w:tcW w:w="0" w:type="auto"/>
          </w:tcPr>
          <w:p w14:paraId="25791C6C" w14:textId="77777777" w:rsidR="00EF3F8A" w:rsidRPr="007B0C16" w:rsidRDefault="00EF3F8A">
            <w:pPr>
              <w:jc w:val="center"/>
              <w:rPr>
                <w:rFonts w:asciiTheme="minorHAnsi" w:hAnsiTheme="minorHAnsi" w:cs="Tahoma"/>
                <w:sz w:val="16"/>
                <w:szCs w:val="16"/>
              </w:rPr>
            </w:pPr>
          </w:p>
        </w:tc>
        <w:tc>
          <w:tcPr>
            <w:tcW w:w="0" w:type="auto"/>
          </w:tcPr>
          <w:p w14:paraId="324413BB" w14:textId="77777777" w:rsidR="00EF3F8A" w:rsidRPr="007B0C16" w:rsidRDefault="00EF3F8A">
            <w:pPr>
              <w:jc w:val="center"/>
              <w:rPr>
                <w:rFonts w:asciiTheme="minorHAnsi" w:hAnsiTheme="minorHAnsi" w:cs="Tahoma"/>
                <w:sz w:val="16"/>
                <w:szCs w:val="16"/>
              </w:rPr>
            </w:pPr>
          </w:p>
        </w:tc>
        <w:tc>
          <w:tcPr>
            <w:tcW w:w="0" w:type="auto"/>
          </w:tcPr>
          <w:p w14:paraId="78B5C51F" w14:textId="77777777" w:rsidR="00EF3F8A" w:rsidRPr="007B0C16" w:rsidRDefault="00EF3F8A">
            <w:pPr>
              <w:jc w:val="center"/>
              <w:rPr>
                <w:rFonts w:asciiTheme="minorHAnsi" w:hAnsiTheme="minorHAnsi" w:cs="Tahoma"/>
                <w:sz w:val="16"/>
                <w:szCs w:val="16"/>
              </w:rPr>
            </w:pPr>
          </w:p>
        </w:tc>
        <w:tc>
          <w:tcPr>
            <w:tcW w:w="0" w:type="auto"/>
          </w:tcPr>
          <w:p w14:paraId="70582E7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r>
      <w:tr w:rsidR="00EF3F8A" w:rsidRPr="007B0C16" w14:paraId="1696D23E" w14:textId="77777777" w:rsidTr="005774AC">
        <w:tc>
          <w:tcPr>
            <w:tcW w:w="0" w:type="auto"/>
            <w:shd w:val="clear" w:color="auto" w:fill="D9D9D9"/>
          </w:tcPr>
          <w:p w14:paraId="09A7E916"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Fatigue</w:t>
            </w:r>
          </w:p>
        </w:tc>
        <w:tc>
          <w:tcPr>
            <w:tcW w:w="0" w:type="auto"/>
            <w:shd w:val="clear" w:color="auto" w:fill="D9D9D9"/>
          </w:tcPr>
          <w:p w14:paraId="09A59E1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1AF2341"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6E83AB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620BFE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16F5A83"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7F019A6"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114C8C6"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5673B1A"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4535939"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C928E1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7D61CC89"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BF0AF36"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B7E85C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FE00BD9"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1335FC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AEDDD8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6258A9D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E7935A2"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B0B8A75"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4CB4EB1" w14:textId="77777777" w:rsidR="00EF3F8A" w:rsidRPr="007B0C16" w:rsidRDefault="00EF3F8A">
            <w:pPr>
              <w:jc w:val="center"/>
              <w:rPr>
                <w:rFonts w:asciiTheme="minorHAnsi" w:hAnsiTheme="minorHAnsi" w:cs="Tahoma"/>
                <w:sz w:val="16"/>
                <w:szCs w:val="16"/>
              </w:rPr>
            </w:pPr>
          </w:p>
        </w:tc>
      </w:tr>
      <w:tr w:rsidR="00EF3F8A" w:rsidRPr="007B0C16" w14:paraId="01815E26" w14:textId="77777777" w:rsidTr="005774AC">
        <w:tc>
          <w:tcPr>
            <w:tcW w:w="0" w:type="auto"/>
          </w:tcPr>
          <w:p w14:paraId="330C4441"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Immunité</w:t>
            </w:r>
          </w:p>
        </w:tc>
        <w:tc>
          <w:tcPr>
            <w:tcW w:w="0" w:type="auto"/>
          </w:tcPr>
          <w:p w14:paraId="78A34023"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9E0665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0C2F98A" w14:textId="77777777" w:rsidR="00EF3F8A" w:rsidRPr="007B0C16" w:rsidRDefault="00EF3F8A">
            <w:pPr>
              <w:jc w:val="center"/>
              <w:rPr>
                <w:rFonts w:asciiTheme="minorHAnsi" w:hAnsiTheme="minorHAnsi" w:cs="Tahoma"/>
                <w:sz w:val="16"/>
                <w:szCs w:val="16"/>
              </w:rPr>
            </w:pPr>
          </w:p>
        </w:tc>
        <w:tc>
          <w:tcPr>
            <w:tcW w:w="0" w:type="auto"/>
          </w:tcPr>
          <w:p w14:paraId="72EBE61E" w14:textId="77777777" w:rsidR="00EF3F8A" w:rsidRPr="007B0C16" w:rsidRDefault="00EF3F8A">
            <w:pPr>
              <w:jc w:val="center"/>
              <w:rPr>
                <w:rFonts w:asciiTheme="minorHAnsi" w:hAnsiTheme="minorHAnsi" w:cs="Tahoma"/>
                <w:sz w:val="16"/>
                <w:szCs w:val="16"/>
              </w:rPr>
            </w:pPr>
          </w:p>
        </w:tc>
        <w:tc>
          <w:tcPr>
            <w:tcW w:w="0" w:type="auto"/>
          </w:tcPr>
          <w:p w14:paraId="5EE7F592" w14:textId="77777777" w:rsidR="00EF3F8A" w:rsidRPr="007B0C16" w:rsidRDefault="00EF3F8A">
            <w:pPr>
              <w:jc w:val="center"/>
              <w:rPr>
                <w:rFonts w:asciiTheme="minorHAnsi" w:hAnsiTheme="minorHAnsi" w:cs="Tahoma"/>
                <w:sz w:val="16"/>
                <w:szCs w:val="16"/>
              </w:rPr>
            </w:pPr>
          </w:p>
        </w:tc>
        <w:tc>
          <w:tcPr>
            <w:tcW w:w="0" w:type="auto"/>
          </w:tcPr>
          <w:p w14:paraId="03C4D8CE" w14:textId="77777777" w:rsidR="00EF3F8A" w:rsidRPr="007B0C16" w:rsidRDefault="00EF3F8A">
            <w:pPr>
              <w:jc w:val="center"/>
              <w:rPr>
                <w:rFonts w:asciiTheme="minorHAnsi" w:hAnsiTheme="minorHAnsi" w:cs="Tahoma"/>
                <w:sz w:val="16"/>
                <w:szCs w:val="16"/>
              </w:rPr>
            </w:pPr>
          </w:p>
        </w:tc>
        <w:tc>
          <w:tcPr>
            <w:tcW w:w="0" w:type="auto"/>
          </w:tcPr>
          <w:p w14:paraId="31BE067E" w14:textId="77777777" w:rsidR="00EF3F8A" w:rsidRPr="007B0C16" w:rsidRDefault="00EF3F8A">
            <w:pPr>
              <w:jc w:val="center"/>
              <w:rPr>
                <w:rFonts w:asciiTheme="minorHAnsi" w:hAnsiTheme="minorHAnsi" w:cs="Tahoma"/>
                <w:sz w:val="16"/>
                <w:szCs w:val="16"/>
              </w:rPr>
            </w:pPr>
          </w:p>
        </w:tc>
        <w:tc>
          <w:tcPr>
            <w:tcW w:w="0" w:type="auto"/>
          </w:tcPr>
          <w:p w14:paraId="620BD75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B509D42" w14:textId="77777777" w:rsidR="00EF3F8A" w:rsidRPr="007B0C16" w:rsidRDefault="00EF3F8A">
            <w:pPr>
              <w:jc w:val="center"/>
              <w:rPr>
                <w:rFonts w:asciiTheme="minorHAnsi" w:hAnsiTheme="minorHAnsi" w:cs="Tahoma"/>
                <w:sz w:val="16"/>
                <w:szCs w:val="16"/>
              </w:rPr>
            </w:pPr>
          </w:p>
        </w:tc>
        <w:tc>
          <w:tcPr>
            <w:tcW w:w="0" w:type="auto"/>
          </w:tcPr>
          <w:p w14:paraId="5EADF4D2" w14:textId="77777777" w:rsidR="00EF3F8A" w:rsidRPr="007B0C16" w:rsidRDefault="00EF3F8A">
            <w:pPr>
              <w:jc w:val="center"/>
              <w:rPr>
                <w:rFonts w:asciiTheme="minorHAnsi" w:hAnsiTheme="minorHAnsi" w:cs="Tahoma"/>
                <w:sz w:val="16"/>
                <w:szCs w:val="16"/>
              </w:rPr>
            </w:pPr>
          </w:p>
        </w:tc>
        <w:tc>
          <w:tcPr>
            <w:tcW w:w="0" w:type="auto"/>
          </w:tcPr>
          <w:p w14:paraId="5296024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5FE1CCB5" w14:textId="77777777" w:rsidR="00EF3F8A" w:rsidRPr="007B0C16" w:rsidRDefault="00EF3F8A">
            <w:pPr>
              <w:jc w:val="center"/>
              <w:rPr>
                <w:rFonts w:asciiTheme="minorHAnsi" w:hAnsiTheme="minorHAnsi" w:cs="Tahoma"/>
                <w:sz w:val="16"/>
                <w:szCs w:val="16"/>
              </w:rPr>
            </w:pPr>
          </w:p>
        </w:tc>
        <w:tc>
          <w:tcPr>
            <w:tcW w:w="0" w:type="auto"/>
          </w:tcPr>
          <w:p w14:paraId="74772C1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1AE29318" w14:textId="77777777" w:rsidR="00EF3F8A" w:rsidRPr="007B0C16" w:rsidRDefault="00EF3F8A">
            <w:pPr>
              <w:jc w:val="center"/>
              <w:rPr>
                <w:rFonts w:asciiTheme="minorHAnsi" w:hAnsiTheme="minorHAnsi" w:cs="Tahoma"/>
                <w:sz w:val="16"/>
                <w:szCs w:val="16"/>
              </w:rPr>
            </w:pPr>
          </w:p>
        </w:tc>
        <w:tc>
          <w:tcPr>
            <w:tcW w:w="0" w:type="auto"/>
          </w:tcPr>
          <w:p w14:paraId="0131D09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F1B2423"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F464E4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735A6A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0480D31" w14:textId="77777777" w:rsidR="00EF3F8A" w:rsidRPr="007B0C16" w:rsidRDefault="00EF3F8A">
            <w:pPr>
              <w:jc w:val="center"/>
              <w:rPr>
                <w:rFonts w:asciiTheme="minorHAnsi" w:hAnsiTheme="minorHAnsi" w:cs="Tahoma"/>
                <w:sz w:val="16"/>
                <w:szCs w:val="16"/>
              </w:rPr>
            </w:pPr>
          </w:p>
        </w:tc>
        <w:tc>
          <w:tcPr>
            <w:tcW w:w="0" w:type="auto"/>
          </w:tcPr>
          <w:p w14:paraId="172F028B" w14:textId="77777777" w:rsidR="00EF3F8A" w:rsidRPr="007B0C16" w:rsidRDefault="00EF3F8A">
            <w:pPr>
              <w:jc w:val="center"/>
              <w:rPr>
                <w:rFonts w:asciiTheme="minorHAnsi" w:hAnsiTheme="minorHAnsi" w:cs="Tahoma"/>
                <w:sz w:val="16"/>
                <w:szCs w:val="16"/>
              </w:rPr>
            </w:pPr>
          </w:p>
        </w:tc>
      </w:tr>
      <w:tr w:rsidR="00EF3F8A" w:rsidRPr="007B0C16" w14:paraId="4A066463" w14:textId="77777777" w:rsidTr="005774AC">
        <w:tc>
          <w:tcPr>
            <w:tcW w:w="0" w:type="auto"/>
            <w:shd w:val="clear" w:color="auto" w:fill="D9D9D9"/>
          </w:tcPr>
          <w:p w14:paraId="5B058E80"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Magie</w:t>
            </w:r>
          </w:p>
        </w:tc>
        <w:tc>
          <w:tcPr>
            <w:tcW w:w="0" w:type="auto"/>
            <w:shd w:val="clear" w:color="auto" w:fill="D9D9D9"/>
          </w:tcPr>
          <w:p w14:paraId="7F38B54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D8EE52B"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DFA790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D01527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6C65C8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72D970A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1AC391EF"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BC23A97"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54E989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734165C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EEA334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69BCDB5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D368DB1"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0E67BE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52CBE30"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0890CC8"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4BC35B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365F34B"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19334C1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FFB62B3" w14:textId="77777777" w:rsidR="00EF3F8A" w:rsidRPr="007B0C16" w:rsidRDefault="00EF3F8A">
            <w:pPr>
              <w:jc w:val="center"/>
              <w:rPr>
                <w:rFonts w:asciiTheme="minorHAnsi" w:hAnsiTheme="minorHAnsi" w:cs="Tahoma"/>
                <w:sz w:val="16"/>
                <w:szCs w:val="16"/>
              </w:rPr>
            </w:pPr>
          </w:p>
        </w:tc>
      </w:tr>
      <w:tr w:rsidR="00EF3F8A" w:rsidRPr="007B0C16" w14:paraId="28D6CB80" w14:textId="77777777" w:rsidTr="005774AC">
        <w:tc>
          <w:tcPr>
            <w:tcW w:w="0" w:type="auto"/>
          </w:tcPr>
          <w:p w14:paraId="7246115D"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Maladie</w:t>
            </w:r>
          </w:p>
        </w:tc>
        <w:tc>
          <w:tcPr>
            <w:tcW w:w="0" w:type="auto"/>
          </w:tcPr>
          <w:p w14:paraId="0515101B"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14177DE7"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445D331" w14:textId="77777777" w:rsidR="00EF3F8A" w:rsidRPr="007B0C16" w:rsidRDefault="00EF3F8A">
            <w:pPr>
              <w:jc w:val="center"/>
              <w:rPr>
                <w:rFonts w:asciiTheme="minorHAnsi" w:hAnsiTheme="minorHAnsi" w:cs="Tahoma"/>
                <w:sz w:val="16"/>
                <w:szCs w:val="16"/>
              </w:rPr>
            </w:pPr>
          </w:p>
        </w:tc>
        <w:tc>
          <w:tcPr>
            <w:tcW w:w="0" w:type="auto"/>
          </w:tcPr>
          <w:p w14:paraId="65C3FB8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A9660F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6137AB0" w14:textId="77777777" w:rsidR="00EF3F8A" w:rsidRPr="007B0C16" w:rsidRDefault="00EF3F8A">
            <w:pPr>
              <w:jc w:val="center"/>
              <w:rPr>
                <w:rFonts w:asciiTheme="minorHAnsi" w:hAnsiTheme="minorHAnsi" w:cs="Tahoma"/>
                <w:sz w:val="16"/>
                <w:szCs w:val="16"/>
              </w:rPr>
            </w:pPr>
          </w:p>
        </w:tc>
        <w:tc>
          <w:tcPr>
            <w:tcW w:w="0" w:type="auto"/>
          </w:tcPr>
          <w:p w14:paraId="1456954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58AA328A" w14:textId="77777777" w:rsidR="00EF3F8A" w:rsidRPr="007B0C16" w:rsidRDefault="00EF3F8A">
            <w:pPr>
              <w:jc w:val="center"/>
              <w:rPr>
                <w:rFonts w:asciiTheme="minorHAnsi" w:hAnsiTheme="minorHAnsi" w:cs="Tahoma"/>
                <w:sz w:val="16"/>
                <w:szCs w:val="16"/>
              </w:rPr>
            </w:pPr>
          </w:p>
        </w:tc>
        <w:tc>
          <w:tcPr>
            <w:tcW w:w="0" w:type="auto"/>
          </w:tcPr>
          <w:p w14:paraId="1461BF3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04F2383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5B64550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31EB15B"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B86B24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972D6F7" w14:textId="77777777" w:rsidR="00EF3F8A" w:rsidRPr="007B0C16" w:rsidRDefault="00EF3F8A">
            <w:pPr>
              <w:jc w:val="center"/>
              <w:rPr>
                <w:rFonts w:asciiTheme="minorHAnsi" w:hAnsiTheme="minorHAnsi" w:cs="Tahoma"/>
                <w:sz w:val="16"/>
                <w:szCs w:val="16"/>
              </w:rPr>
            </w:pPr>
          </w:p>
        </w:tc>
        <w:tc>
          <w:tcPr>
            <w:tcW w:w="0" w:type="auto"/>
          </w:tcPr>
          <w:p w14:paraId="05AD94E8" w14:textId="77777777" w:rsidR="00EF3F8A" w:rsidRPr="007B0C16" w:rsidRDefault="00EF3F8A">
            <w:pPr>
              <w:jc w:val="center"/>
              <w:rPr>
                <w:rFonts w:asciiTheme="minorHAnsi" w:hAnsiTheme="minorHAnsi" w:cs="Tahoma"/>
                <w:sz w:val="16"/>
                <w:szCs w:val="16"/>
              </w:rPr>
            </w:pPr>
          </w:p>
        </w:tc>
        <w:tc>
          <w:tcPr>
            <w:tcW w:w="0" w:type="auto"/>
          </w:tcPr>
          <w:p w14:paraId="6F362D3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0C71AC3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FE97367" w14:textId="77777777" w:rsidR="00EF3F8A" w:rsidRPr="007B0C16" w:rsidRDefault="00EF3F8A">
            <w:pPr>
              <w:jc w:val="center"/>
              <w:rPr>
                <w:rFonts w:asciiTheme="minorHAnsi" w:hAnsiTheme="minorHAnsi" w:cs="Tahoma"/>
                <w:sz w:val="16"/>
                <w:szCs w:val="16"/>
              </w:rPr>
            </w:pPr>
          </w:p>
        </w:tc>
        <w:tc>
          <w:tcPr>
            <w:tcW w:w="0" w:type="auto"/>
          </w:tcPr>
          <w:p w14:paraId="39FD2F0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102F0A5" w14:textId="77777777" w:rsidR="00EF3F8A" w:rsidRPr="007B0C16" w:rsidRDefault="00EF3F8A">
            <w:pPr>
              <w:jc w:val="center"/>
              <w:rPr>
                <w:rFonts w:asciiTheme="minorHAnsi" w:hAnsiTheme="minorHAnsi" w:cs="Tahoma"/>
                <w:sz w:val="16"/>
                <w:szCs w:val="16"/>
              </w:rPr>
            </w:pPr>
          </w:p>
        </w:tc>
      </w:tr>
      <w:tr w:rsidR="00EF3F8A" w:rsidRPr="007B0C16" w14:paraId="1E17CD51" w14:textId="77777777" w:rsidTr="005774AC">
        <w:tc>
          <w:tcPr>
            <w:tcW w:w="0" w:type="auto"/>
            <w:shd w:val="clear" w:color="auto" w:fill="D9D9D9"/>
          </w:tcPr>
          <w:p w14:paraId="5349B402"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PdM</w:t>
            </w:r>
          </w:p>
        </w:tc>
        <w:tc>
          <w:tcPr>
            <w:tcW w:w="0" w:type="auto"/>
            <w:shd w:val="clear" w:color="auto" w:fill="D9D9D9"/>
          </w:tcPr>
          <w:p w14:paraId="4D8B87A5"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CDF9363"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282643F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5F0B00A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425B66D"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5D45BA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ECDBAC9"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583A10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5C5C56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F324F1E"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811F7CF"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45C85B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6C834659"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32EC85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4C926FF"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3E9D99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D4DFF6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144BE21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E2C833D"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CB38590" w14:textId="77777777" w:rsidR="00EF3F8A" w:rsidRPr="007B0C16" w:rsidRDefault="00EF3F8A">
            <w:pPr>
              <w:jc w:val="center"/>
              <w:rPr>
                <w:rFonts w:asciiTheme="minorHAnsi" w:hAnsiTheme="minorHAnsi" w:cs="Tahoma"/>
                <w:sz w:val="16"/>
                <w:szCs w:val="16"/>
              </w:rPr>
            </w:pPr>
          </w:p>
        </w:tc>
      </w:tr>
      <w:tr w:rsidR="00EF3F8A" w:rsidRPr="007B0C16" w14:paraId="0CD508CC" w14:textId="77777777" w:rsidTr="005774AC">
        <w:tc>
          <w:tcPr>
            <w:tcW w:w="0" w:type="auto"/>
          </w:tcPr>
          <w:p w14:paraId="122C5466"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Poison</w:t>
            </w:r>
          </w:p>
        </w:tc>
        <w:tc>
          <w:tcPr>
            <w:tcW w:w="0" w:type="auto"/>
          </w:tcPr>
          <w:p w14:paraId="49AE9AD4" w14:textId="77777777" w:rsidR="00EF3F8A" w:rsidRPr="007B0C16" w:rsidRDefault="00EF3F8A">
            <w:pPr>
              <w:jc w:val="center"/>
              <w:rPr>
                <w:rFonts w:asciiTheme="minorHAnsi" w:hAnsiTheme="minorHAnsi" w:cs="Tahoma"/>
                <w:sz w:val="16"/>
                <w:szCs w:val="16"/>
              </w:rPr>
            </w:pPr>
          </w:p>
        </w:tc>
        <w:tc>
          <w:tcPr>
            <w:tcW w:w="0" w:type="auto"/>
          </w:tcPr>
          <w:p w14:paraId="4A76A5AF"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4BF0F47" w14:textId="77777777" w:rsidR="00EF3F8A" w:rsidRPr="007B0C16" w:rsidRDefault="00EF3F8A">
            <w:pPr>
              <w:jc w:val="center"/>
              <w:rPr>
                <w:rFonts w:asciiTheme="minorHAnsi" w:hAnsiTheme="minorHAnsi" w:cs="Tahoma"/>
                <w:sz w:val="16"/>
                <w:szCs w:val="16"/>
              </w:rPr>
            </w:pPr>
          </w:p>
        </w:tc>
        <w:tc>
          <w:tcPr>
            <w:tcW w:w="0" w:type="auto"/>
          </w:tcPr>
          <w:p w14:paraId="70B9F56D" w14:textId="77777777" w:rsidR="00EF3F8A" w:rsidRPr="007B0C16" w:rsidRDefault="00EF3F8A">
            <w:pPr>
              <w:jc w:val="center"/>
              <w:rPr>
                <w:rFonts w:asciiTheme="minorHAnsi" w:hAnsiTheme="minorHAnsi" w:cs="Tahoma"/>
                <w:sz w:val="16"/>
                <w:szCs w:val="16"/>
              </w:rPr>
            </w:pPr>
          </w:p>
        </w:tc>
        <w:tc>
          <w:tcPr>
            <w:tcW w:w="0" w:type="auto"/>
          </w:tcPr>
          <w:p w14:paraId="29094040" w14:textId="77777777" w:rsidR="00EF3F8A" w:rsidRPr="007B0C16" w:rsidRDefault="00EF3F8A">
            <w:pPr>
              <w:jc w:val="center"/>
              <w:rPr>
                <w:rFonts w:asciiTheme="minorHAnsi" w:hAnsiTheme="minorHAnsi" w:cs="Tahoma"/>
                <w:sz w:val="16"/>
                <w:szCs w:val="16"/>
              </w:rPr>
            </w:pPr>
          </w:p>
        </w:tc>
        <w:tc>
          <w:tcPr>
            <w:tcW w:w="0" w:type="auto"/>
          </w:tcPr>
          <w:p w14:paraId="62F28F3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0E6D4B7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11F59C5B" w14:textId="77777777" w:rsidR="00EF3F8A" w:rsidRPr="007B0C16" w:rsidRDefault="00EF3F8A">
            <w:pPr>
              <w:jc w:val="center"/>
              <w:rPr>
                <w:rFonts w:asciiTheme="minorHAnsi" w:hAnsiTheme="minorHAnsi" w:cs="Tahoma"/>
                <w:sz w:val="16"/>
                <w:szCs w:val="16"/>
              </w:rPr>
            </w:pPr>
          </w:p>
        </w:tc>
        <w:tc>
          <w:tcPr>
            <w:tcW w:w="0" w:type="auto"/>
          </w:tcPr>
          <w:p w14:paraId="167C0D67"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01AE0B1" w14:textId="77777777" w:rsidR="00EF3F8A" w:rsidRPr="007B0C16" w:rsidRDefault="00EF3F8A">
            <w:pPr>
              <w:jc w:val="center"/>
              <w:rPr>
                <w:rFonts w:asciiTheme="minorHAnsi" w:hAnsiTheme="minorHAnsi" w:cs="Tahoma"/>
                <w:sz w:val="16"/>
                <w:szCs w:val="16"/>
              </w:rPr>
            </w:pPr>
          </w:p>
        </w:tc>
        <w:tc>
          <w:tcPr>
            <w:tcW w:w="0" w:type="auto"/>
          </w:tcPr>
          <w:p w14:paraId="122AA997" w14:textId="77777777" w:rsidR="00EF3F8A" w:rsidRPr="007B0C16" w:rsidRDefault="00EF3F8A">
            <w:pPr>
              <w:jc w:val="center"/>
              <w:rPr>
                <w:rFonts w:asciiTheme="minorHAnsi" w:hAnsiTheme="minorHAnsi" w:cs="Tahoma"/>
                <w:sz w:val="16"/>
                <w:szCs w:val="16"/>
              </w:rPr>
            </w:pPr>
          </w:p>
        </w:tc>
        <w:tc>
          <w:tcPr>
            <w:tcW w:w="0" w:type="auto"/>
          </w:tcPr>
          <w:p w14:paraId="09B8BDAE" w14:textId="77777777" w:rsidR="00EF3F8A" w:rsidRPr="007B0C16" w:rsidRDefault="00EF3F8A">
            <w:pPr>
              <w:jc w:val="center"/>
              <w:rPr>
                <w:rFonts w:asciiTheme="minorHAnsi" w:hAnsiTheme="minorHAnsi" w:cs="Tahoma"/>
                <w:sz w:val="16"/>
                <w:szCs w:val="16"/>
              </w:rPr>
            </w:pPr>
          </w:p>
        </w:tc>
        <w:tc>
          <w:tcPr>
            <w:tcW w:w="0" w:type="auto"/>
          </w:tcPr>
          <w:p w14:paraId="0F517C0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4410CF45" w14:textId="77777777" w:rsidR="00EF3F8A" w:rsidRPr="007B0C16" w:rsidRDefault="00EF3F8A">
            <w:pPr>
              <w:jc w:val="center"/>
              <w:rPr>
                <w:rFonts w:asciiTheme="minorHAnsi" w:hAnsiTheme="minorHAnsi" w:cs="Tahoma"/>
                <w:sz w:val="16"/>
                <w:szCs w:val="16"/>
              </w:rPr>
            </w:pPr>
          </w:p>
        </w:tc>
        <w:tc>
          <w:tcPr>
            <w:tcW w:w="0" w:type="auto"/>
          </w:tcPr>
          <w:p w14:paraId="53EC6E0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0459B7F" w14:textId="77777777" w:rsidR="00EF3F8A" w:rsidRPr="007B0C16" w:rsidRDefault="00EF3F8A">
            <w:pPr>
              <w:jc w:val="center"/>
              <w:rPr>
                <w:rFonts w:asciiTheme="minorHAnsi" w:hAnsiTheme="minorHAnsi" w:cs="Tahoma"/>
                <w:sz w:val="16"/>
                <w:szCs w:val="16"/>
              </w:rPr>
            </w:pPr>
          </w:p>
        </w:tc>
        <w:tc>
          <w:tcPr>
            <w:tcW w:w="0" w:type="auto"/>
          </w:tcPr>
          <w:p w14:paraId="796B1D44" w14:textId="77777777" w:rsidR="00EF3F8A" w:rsidRPr="007B0C16" w:rsidRDefault="00EF3F8A">
            <w:pPr>
              <w:jc w:val="center"/>
              <w:rPr>
                <w:rFonts w:asciiTheme="minorHAnsi" w:hAnsiTheme="minorHAnsi" w:cs="Tahoma"/>
                <w:sz w:val="16"/>
                <w:szCs w:val="16"/>
              </w:rPr>
            </w:pPr>
          </w:p>
        </w:tc>
        <w:tc>
          <w:tcPr>
            <w:tcW w:w="0" w:type="auto"/>
          </w:tcPr>
          <w:p w14:paraId="1D4EBA82" w14:textId="77777777" w:rsidR="00EF3F8A" w:rsidRPr="007B0C16" w:rsidRDefault="00EF3F8A">
            <w:pPr>
              <w:jc w:val="center"/>
              <w:rPr>
                <w:rFonts w:asciiTheme="minorHAnsi" w:hAnsiTheme="minorHAnsi" w:cs="Tahoma"/>
                <w:sz w:val="16"/>
                <w:szCs w:val="16"/>
              </w:rPr>
            </w:pPr>
          </w:p>
        </w:tc>
        <w:tc>
          <w:tcPr>
            <w:tcW w:w="0" w:type="auto"/>
          </w:tcPr>
          <w:p w14:paraId="7055C9F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632FB07" w14:textId="77777777" w:rsidR="00EF3F8A" w:rsidRPr="007B0C16" w:rsidRDefault="00EF3F8A">
            <w:pPr>
              <w:jc w:val="center"/>
              <w:rPr>
                <w:rFonts w:asciiTheme="minorHAnsi" w:hAnsiTheme="minorHAnsi" w:cs="Tahoma"/>
                <w:sz w:val="16"/>
                <w:szCs w:val="16"/>
              </w:rPr>
            </w:pPr>
          </w:p>
        </w:tc>
      </w:tr>
      <w:tr w:rsidR="00EF3F8A" w:rsidRPr="007B0C16" w14:paraId="0230E7F6" w14:textId="77777777" w:rsidTr="005774AC">
        <w:tc>
          <w:tcPr>
            <w:tcW w:w="0" w:type="auto"/>
            <w:shd w:val="clear" w:color="auto" w:fill="D9D9D9"/>
          </w:tcPr>
          <w:p w14:paraId="63BF3800"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Protection</w:t>
            </w:r>
          </w:p>
        </w:tc>
        <w:tc>
          <w:tcPr>
            <w:tcW w:w="0" w:type="auto"/>
            <w:shd w:val="clear" w:color="auto" w:fill="D9D9D9"/>
          </w:tcPr>
          <w:p w14:paraId="39D43330"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CBC947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997DBB8"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1D4D07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C4DA4D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9BAB15D"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A331906"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553C5A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69D2ACFF"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243B33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A3F132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0CDC423"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0EA42D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16120613"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C7FB89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5AD8F003"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F7C92A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791322A0"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E244E08"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1D27721" w14:textId="77777777" w:rsidR="00EF3F8A" w:rsidRPr="007B0C16" w:rsidRDefault="00EF3F8A">
            <w:pPr>
              <w:jc w:val="center"/>
              <w:rPr>
                <w:rFonts w:asciiTheme="minorHAnsi" w:hAnsiTheme="minorHAnsi" w:cs="Tahoma"/>
                <w:sz w:val="16"/>
                <w:szCs w:val="16"/>
              </w:rPr>
            </w:pPr>
          </w:p>
        </w:tc>
      </w:tr>
      <w:tr w:rsidR="00EF3F8A" w:rsidRPr="007B0C16" w14:paraId="67FAEAB6" w14:textId="77777777" w:rsidTr="005774AC">
        <w:tc>
          <w:tcPr>
            <w:tcW w:w="0" w:type="auto"/>
          </w:tcPr>
          <w:p w14:paraId="293F79F9"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RMa</w:t>
            </w:r>
          </w:p>
        </w:tc>
        <w:tc>
          <w:tcPr>
            <w:tcW w:w="0" w:type="auto"/>
          </w:tcPr>
          <w:p w14:paraId="03371960" w14:textId="77777777" w:rsidR="00EF3F8A" w:rsidRPr="007B0C16" w:rsidRDefault="00EF3F8A">
            <w:pPr>
              <w:jc w:val="center"/>
              <w:rPr>
                <w:rFonts w:asciiTheme="minorHAnsi" w:hAnsiTheme="minorHAnsi" w:cs="Tahoma"/>
                <w:sz w:val="16"/>
                <w:szCs w:val="16"/>
              </w:rPr>
            </w:pPr>
          </w:p>
        </w:tc>
        <w:tc>
          <w:tcPr>
            <w:tcW w:w="0" w:type="auto"/>
          </w:tcPr>
          <w:p w14:paraId="73D5347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554B9D97" w14:textId="77777777" w:rsidR="00EF3F8A" w:rsidRPr="007B0C16" w:rsidRDefault="00EF3F8A">
            <w:pPr>
              <w:jc w:val="center"/>
              <w:rPr>
                <w:rFonts w:asciiTheme="minorHAnsi" w:hAnsiTheme="minorHAnsi" w:cs="Tahoma"/>
                <w:sz w:val="16"/>
                <w:szCs w:val="16"/>
              </w:rPr>
            </w:pPr>
          </w:p>
        </w:tc>
        <w:tc>
          <w:tcPr>
            <w:tcW w:w="0" w:type="auto"/>
          </w:tcPr>
          <w:p w14:paraId="50E99647"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C36F544" w14:textId="77777777" w:rsidR="00EF3F8A" w:rsidRPr="007B0C16" w:rsidRDefault="00EF3F8A">
            <w:pPr>
              <w:jc w:val="center"/>
              <w:rPr>
                <w:rFonts w:asciiTheme="minorHAnsi" w:hAnsiTheme="minorHAnsi" w:cs="Tahoma"/>
                <w:sz w:val="16"/>
                <w:szCs w:val="16"/>
              </w:rPr>
            </w:pPr>
          </w:p>
        </w:tc>
        <w:tc>
          <w:tcPr>
            <w:tcW w:w="0" w:type="auto"/>
          </w:tcPr>
          <w:p w14:paraId="536BF284" w14:textId="77777777" w:rsidR="00EF3F8A" w:rsidRPr="007B0C16" w:rsidRDefault="00EF3F8A">
            <w:pPr>
              <w:jc w:val="center"/>
              <w:rPr>
                <w:rFonts w:asciiTheme="minorHAnsi" w:hAnsiTheme="minorHAnsi" w:cs="Tahoma"/>
                <w:sz w:val="16"/>
                <w:szCs w:val="16"/>
              </w:rPr>
            </w:pPr>
          </w:p>
        </w:tc>
        <w:tc>
          <w:tcPr>
            <w:tcW w:w="0" w:type="auto"/>
          </w:tcPr>
          <w:p w14:paraId="6F43905C" w14:textId="77777777" w:rsidR="00EF3F8A" w:rsidRPr="007B0C16" w:rsidRDefault="00EF3F8A">
            <w:pPr>
              <w:jc w:val="center"/>
              <w:rPr>
                <w:rFonts w:asciiTheme="minorHAnsi" w:hAnsiTheme="minorHAnsi" w:cs="Tahoma"/>
                <w:sz w:val="16"/>
                <w:szCs w:val="16"/>
              </w:rPr>
            </w:pPr>
          </w:p>
        </w:tc>
        <w:tc>
          <w:tcPr>
            <w:tcW w:w="0" w:type="auto"/>
          </w:tcPr>
          <w:p w14:paraId="0E061488" w14:textId="77777777" w:rsidR="00EF3F8A" w:rsidRPr="007B0C16" w:rsidRDefault="00EF3F8A">
            <w:pPr>
              <w:jc w:val="center"/>
              <w:rPr>
                <w:rFonts w:asciiTheme="minorHAnsi" w:hAnsiTheme="minorHAnsi" w:cs="Tahoma"/>
                <w:sz w:val="16"/>
                <w:szCs w:val="16"/>
              </w:rPr>
            </w:pPr>
          </w:p>
        </w:tc>
        <w:tc>
          <w:tcPr>
            <w:tcW w:w="0" w:type="auto"/>
          </w:tcPr>
          <w:p w14:paraId="1A4E69AB" w14:textId="77777777" w:rsidR="00EF3F8A" w:rsidRPr="007B0C16" w:rsidRDefault="00EF3F8A">
            <w:pPr>
              <w:jc w:val="center"/>
              <w:rPr>
                <w:rFonts w:asciiTheme="minorHAnsi" w:hAnsiTheme="minorHAnsi" w:cs="Tahoma"/>
                <w:sz w:val="16"/>
                <w:szCs w:val="16"/>
              </w:rPr>
            </w:pPr>
          </w:p>
        </w:tc>
        <w:tc>
          <w:tcPr>
            <w:tcW w:w="0" w:type="auto"/>
          </w:tcPr>
          <w:p w14:paraId="4D388ACE" w14:textId="77777777" w:rsidR="00EF3F8A" w:rsidRPr="007B0C16" w:rsidRDefault="00EF3F8A">
            <w:pPr>
              <w:jc w:val="center"/>
              <w:rPr>
                <w:rFonts w:asciiTheme="minorHAnsi" w:hAnsiTheme="minorHAnsi" w:cs="Tahoma"/>
                <w:sz w:val="16"/>
                <w:szCs w:val="16"/>
              </w:rPr>
            </w:pPr>
          </w:p>
        </w:tc>
        <w:tc>
          <w:tcPr>
            <w:tcW w:w="0" w:type="auto"/>
          </w:tcPr>
          <w:p w14:paraId="0D31D7D5" w14:textId="77777777" w:rsidR="00EF3F8A" w:rsidRPr="007B0C16" w:rsidRDefault="00EF3F8A">
            <w:pPr>
              <w:jc w:val="center"/>
              <w:rPr>
                <w:rFonts w:asciiTheme="minorHAnsi" w:hAnsiTheme="minorHAnsi" w:cs="Tahoma"/>
                <w:sz w:val="16"/>
                <w:szCs w:val="16"/>
              </w:rPr>
            </w:pPr>
          </w:p>
        </w:tc>
        <w:tc>
          <w:tcPr>
            <w:tcW w:w="0" w:type="auto"/>
          </w:tcPr>
          <w:p w14:paraId="4C31B56F"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A0A3FDD" w14:textId="77777777" w:rsidR="00EF3F8A" w:rsidRPr="007B0C16" w:rsidRDefault="00EF3F8A">
            <w:pPr>
              <w:jc w:val="center"/>
              <w:rPr>
                <w:rFonts w:asciiTheme="minorHAnsi" w:hAnsiTheme="minorHAnsi" w:cs="Tahoma"/>
                <w:sz w:val="16"/>
                <w:szCs w:val="16"/>
              </w:rPr>
            </w:pPr>
          </w:p>
        </w:tc>
        <w:tc>
          <w:tcPr>
            <w:tcW w:w="0" w:type="auto"/>
          </w:tcPr>
          <w:p w14:paraId="6640C146" w14:textId="77777777" w:rsidR="00EF3F8A" w:rsidRPr="007B0C16" w:rsidRDefault="00EF3F8A">
            <w:pPr>
              <w:jc w:val="center"/>
              <w:rPr>
                <w:rFonts w:asciiTheme="minorHAnsi" w:hAnsiTheme="minorHAnsi" w:cs="Tahoma"/>
                <w:sz w:val="16"/>
                <w:szCs w:val="16"/>
              </w:rPr>
            </w:pPr>
          </w:p>
        </w:tc>
        <w:tc>
          <w:tcPr>
            <w:tcW w:w="0" w:type="auto"/>
          </w:tcPr>
          <w:p w14:paraId="5D4378EA" w14:textId="77777777" w:rsidR="00EF3F8A" w:rsidRPr="007B0C16" w:rsidRDefault="00EF3F8A">
            <w:pPr>
              <w:jc w:val="center"/>
              <w:rPr>
                <w:rFonts w:asciiTheme="minorHAnsi" w:hAnsiTheme="minorHAnsi" w:cs="Tahoma"/>
                <w:sz w:val="16"/>
                <w:szCs w:val="16"/>
              </w:rPr>
            </w:pPr>
          </w:p>
        </w:tc>
        <w:tc>
          <w:tcPr>
            <w:tcW w:w="0" w:type="auto"/>
          </w:tcPr>
          <w:p w14:paraId="008284B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A2A6D4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38AED58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6423269" w14:textId="77777777" w:rsidR="00EF3F8A" w:rsidRPr="007B0C16" w:rsidRDefault="00EF3F8A">
            <w:pPr>
              <w:jc w:val="center"/>
              <w:rPr>
                <w:rFonts w:asciiTheme="minorHAnsi" w:hAnsiTheme="minorHAnsi" w:cs="Tahoma"/>
                <w:sz w:val="16"/>
                <w:szCs w:val="16"/>
              </w:rPr>
            </w:pPr>
          </w:p>
        </w:tc>
        <w:tc>
          <w:tcPr>
            <w:tcW w:w="0" w:type="auto"/>
          </w:tcPr>
          <w:p w14:paraId="5494B545" w14:textId="77777777" w:rsidR="00EF3F8A" w:rsidRPr="007B0C16" w:rsidRDefault="00EF3F8A">
            <w:pPr>
              <w:jc w:val="center"/>
              <w:rPr>
                <w:rFonts w:asciiTheme="minorHAnsi" w:hAnsiTheme="minorHAnsi" w:cs="Tahoma"/>
                <w:sz w:val="16"/>
                <w:szCs w:val="16"/>
              </w:rPr>
            </w:pPr>
          </w:p>
        </w:tc>
      </w:tr>
      <w:tr w:rsidR="00EF3F8A" w:rsidRPr="007B0C16" w14:paraId="6263677E" w14:textId="77777777" w:rsidTr="005774AC">
        <w:tc>
          <w:tcPr>
            <w:tcW w:w="0" w:type="auto"/>
            <w:shd w:val="clear" w:color="auto" w:fill="D9D9D9"/>
          </w:tcPr>
          <w:p w14:paraId="200B2F5F"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Sort</w:t>
            </w:r>
          </w:p>
        </w:tc>
        <w:tc>
          <w:tcPr>
            <w:tcW w:w="0" w:type="auto"/>
            <w:shd w:val="clear" w:color="auto" w:fill="D9D9D9"/>
          </w:tcPr>
          <w:p w14:paraId="68250E86"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0AB21AA"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703761AE"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7AB31D8"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DA3F90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6950E9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F5D34D6"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5C0ACE5"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BB574AE"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B4A067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1E7A3A1"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E7D368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44A08C4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E31D64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38F6703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13C6CB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624585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1B5CE41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55A7C0FD"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FA39A4E" w14:textId="77777777" w:rsidR="00EF3F8A" w:rsidRPr="007B0C16" w:rsidRDefault="00EF3F8A">
            <w:pPr>
              <w:jc w:val="center"/>
              <w:rPr>
                <w:rFonts w:asciiTheme="minorHAnsi" w:hAnsiTheme="minorHAnsi" w:cs="Tahoma"/>
                <w:sz w:val="16"/>
                <w:szCs w:val="16"/>
              </w:rPr>
            </w:pPr>
          </w:p>
        </w:tc>
      </w:tr>
      <w:tr w:rsidR="00EF3F8A" w:rsidRPr="007B0C16" w14:paraId="41A76CA0" w14:textId="77777777" w:rsidTr="005774AC">
        <w:tc>
          <w:tcPr>
            <w:tcW w:w="0" w:type="auto"/>
          </w:tcPr>
          <w:p w14:paraId="1A863FB7"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Soin</w:t>
            </w:r>
          </w:p>
        </w:tc>
        <w:tc>
          <w:tcPr>
            <w:tcW w:w="0" w:type="auto"/>
          </w:tcPr>
          <w:p w14:paraId="2B471B6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61F25884"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93A9898" w14:textId="77777777" w:rsidR="00EF3F8A" w:rsidRPr="007B0C16" w:rsidRDefault="00EF3F8A">
            <w:pPr>
              <w:jc w:val="center"/>
              <w:rPr>
                <w:rFonts w:asciiTheme="minorHAnsi" w:hAnsiTheme="minorHAnsi" w:cs="Tahoma"/>
                <w:sz w:val="16"/>
                <w:szCs w:val="16"/>
              </w:rPr>
            </w:pPr>
          </w:p>
        </w:tc>
        <w:tc>
          <w:tcPr>
            <w:tcW w:w="0" w:type="auto"/>
          </w:tcPr>
          <w:p w14:paraId="47FCD47D" w14:textId="77777777" w:rsidR="00EF3F8A" w:rsidRPr="007B0C16" w:rsidRDefault="00EF3F8A">
            <w:pPr>
              <w:jc w:val="center"/>
              <w:rPr>
                <w:rFonts w:asciiTheme="minorHAnsi" w:hAnsiTheme="minorHAnsi" w:cs="Tahoma"/>
                <w:sz w:val="16"/>
                <w:szCs w:val="16"/>
              </w:rPr>
            </w:pPr>
          </w:p>
        </w:tc>
        <w:tc>
          <w:tcPr>
            <w:tcW w:w="0" w:type="auto"/>
          </w:tcPr>
          <w:p w14:paraId="49708E02"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7E04D151" w14:textId="77777777" w:rsidR="00EF3F8A" w:rsidRPr="007B0C16" w:rsidRDefault="00EF3F8A">
            <w:pPr>
              <w:jc w:val="center"/>
              <w:rPr>
                <w:rFonts w:asciiTheme="minorHAnsi" w:hAnsiTheme="minorHAnsi" w:cs="Tahoma"/>
                <w:sz w:val="16"/>
                <w:szCs w:val="16"/>
              </w:rPr>
            </w:pPr>
          </w:p>
        </w:tc>
        <w:tc>
          <w:tcPr>
            <w:tcW w:w="0" w:type="auto"/>
          </w:tcPr>
          <w:p w14:paraId="19DF1487"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1E233B83" w14:textId="77777777" w:rsidR="00EF3F8A" w:rsidRPr="007B0C16" w:rsidRDefault="00EF3F8A">
            <w:pPr>
              <w:jc w:val="center"/>
              <w:rPr>
                <w:rFonts w:asciiTheme="minorHAnsi" w:hAnsiTheme="minorHAnsi" w:cs="Tahoma"/>
                <w:sz w:val="16"/>
                <w:szCs w:val="16"/>
              </w:rPr>
            </w:pPr>
          </w:p>
        </w:tc>
        <w:tc>
          <w:tcPr>
            <w:tcW w:w="0" w:type="auto"/>
          </w:tcPr>
          <w:p w14:paraId="48AEDA78" w14:textId="77777777" w:rsidR="00EF3F8A" w:rsidRPr="007B0C16" w:rsidRDefault="00EF3F8A">
            <w:pPr>
              <w:jc w:val="center"/>
              <w:rPr>
                <w:rFonts w:asciiTheme="minorHAnsi" w:hAnsiTheme="minorHAnsi" w:cs="Tahoma"/>
                <w:sz w:val="16"/>
                <w:szCs w:val="16"/>
              </w:rPr>
            </w:pPr>
          </w:p>
        </w:tc>
        <w:tc>
          <w:tcPr>
            <w:tcW w:w="0" w:type="auto"/>
          </w:tcPr>
          <w:p w14:paraId="77000B2D" w14:textId="77777777" w:rsidR="00EF3F8A" w:rsidRPr="007B0C16" w:rsidRDefault="00EF3F8A">
            <w:pPr>
              <w:jc w:val="center"/>
              <w:rPr>
                <w:rFonts w:asciiTheme="minorHAnsi" w:hAnsiTheme="minorHAnsi" w:cs="Tahoma"/>
                <w:sz w:val="16"/>
                <w:szCs w:val="16"/>
              </w:rPr>
            </w:pPr>
          </w:p>
        </w:tc>
        <w:tc>
          <w:tcPr>
            <w:tcW w:w="0" w:type="auto"/>
          </w:tcPr>
          <w:p w14:paraId="57B9B887" w14:textId="77777777" w:rsidR="00EF3F8A" w:rsidRPr="007B0C16" w:rsidRDefault="00EF3F8A">
            <w:pPr>
              <w:jc w:val="center"/>
              <w:rPr>
                <w:rFonts w:asciiTheme="minorHAnsi" w:hAnsiTheme="minorHAnsi" w:cs="Tahoma"/>
                <w:sz w:val="16"/>
                <w:szCs w:val="16"/>
              </w:rPr>
            </w:pPr>
          </w:p>
        </w:tc>
        <w:tc>
          <w:tcPr>
            <w:tcW w:w="0" w:type="auto"/>
          </w:tcPr>
          <w:p w14:paraId="0AE90490"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860C2E8"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32219C5" w14:textId="77777777" w:rsidR="00EF3F8A" w:rsidRPr="007B0C16" w:rsidRDefault="00EF3F8A">
            <w:pPr>
              <w:jc w:val="center"/>
              <w:rPr>
                <w:rFonts w:asciiTheme="minorHAnsi" w:hAnsiTheme="minorHAnsi" w:cs="Tahoma"/>
                <w:sz w:val="16"/>
                <w:szCs w:val="16"/>
              </w:rPr>
            </w:pPr>
          </w:p>
        </w:tc>
        <w:tc>
          <w:tcPr>
            <w:tcW w:w="0" w:type="auto"/>
          </w:tcPr>
          <w:p w14:paraId="6E436C1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B9679CF" w14:textId="77777777" w:rsidR="00EF3F8A" w:rsidRPr="007B0C16" w:rsidRDefault="00EF3F8A">
            <w:pPr>
              <w:jc w:val="center"/>
              <w:rPr>
                <w:rFonts w:asciiTheme="minorHAnsi" w:hAnsiTheme="minorHAnsi" w:cs="Tahoma"/>
                <w:sz w:val="16"/>
                <w:szCs w:val="16"/>
              </w:rPr>
            </w:pPr>
          </w:p>
        </w:tc>
        <w:tc>
          <w:tcPr>
            <w:tcW w:w="0" w:type="auto"/>
          </w:tcPr>
          <w:p w14:paraId="46CBD0BE" w14:textId="77777777" w:rsidR="00EF3F8A" w:rsidRPr="007B0C16" w:rsidRDefault="00EF3F8A">
            <w:pPr>
              <w:jc w:val="center"/>
              <w:rPr>
                <w:rFonts w:asciiTheme="minorHAnsi" w:hAnsiTheme="minorHAnsi" w:cs="Tahoma"/>
                <w:sz w:val="16"/>
                <w:szCs w:val="16"/>
              </w:rPr>
            </w:pPr>
          </w:p>
        </w:tc>
        <w:tc>
          <w:tcPr>
            <w:tcW w:w="0" w:type="auto"/>
          </w:tcPr>
          <w:p w14:paraId="1413DAFF" w14:textId="77777777" w:rsidR="00EF3F8A" w:rsidRPr="007B0C16" w:rsidRDefault="00EF3F8A">
            <w:pPr>
              <w:jc w:val="center"/>
              <w:rPr>
                <w:rFonts w:asciiTheme="minorHAnsi" w:hAnsiTheme="minorHAnsi" w:cs="Tahoma"/>
                <w:sz w:val="16"/>
                <w:szCs w:val="16"/>
              </w:rPr>
            </w:pPr>
          </w:p>
        </w:tc>
        <w:tc>
          <w:tcPr>
            <w:tcW w:w="0" w:type="auto"/>
          </w:tcPr>
          <w:p w14:paraId="58C53789"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tcPr>
          <w:p w14:paraId="20F066E0" w14:textId="77777777" w:rsidR="00EF3F8A" w:rsidRPr="007B0C16" w:rsidRDefault="00EF3F8A">
            <w:pPr>
              <w:jc w:val="center"/>
              <w:rPr>
                <w:rFonts w:asciiTheme="minorHAnsi" w:hAnsiTheme="minorHAnsi" w:cs="Tahoma"/>
                <w:sz w:val="16"/>
                <w:szCs w:val="16"/>
              </w:rPr>
            </w:pPr>
          </w:p>
        </w:tc>
      </w:tr>
      <w:tr w:rsidR="00EF3F8A" w:rsidRPr="007B0C16" w14:paraId="23E7EAEC" w14:textId="77777777" w:rsidTr="005774AC">
        <w:tc>
          <w:tcPr>
            <w:tcW w:w="0" w:type="auto"/>
            <w:shd w:val="clear" w:color="auto" w:fill="D9D9D9"/>
          </w:tcPr>
          <w:p w14:paraId="4EFF1A61" w14:textId="77777777" w:rsidR="00EF3F8A" w:rsidRPr="007B0C16" w:rsidRDefault="00EF3F8A">
            <w:pPr>
              <w:rPr>
                <w:rFonts w:asciiTheme="minorHAnsi" w:hAnsiTheme="minorHAnsi" w:cs="Tahoma"/>
                <w:sz w:val="16"/>
                <w:szCs w:val="16"/>
              </w:rPr>
            </w:pPr>
            <w:r w:rsidRPr="007B0C16">
              <w:rPr>
                <w:rFonts w:asciiTheme="minorHAnsi" w:hAnsiTheme="minorHAnsi" w:cs="Tahoma"/>
                <w:sz w:val="16"/>
                <w:szCs w:val="16"/>
              </w:rPr>
              <w:t>Talent</w:t>
            </w:r>
          </w:p>
        </w:tc>
        <w:tc>
          <w:tcPr>
            <w:tcW w:w="0" w:type="auto"/>
            <w:shd w:val="clear" w:color="auto" w:fill="D9D9D9"/>
          </w:tcPr>
          <w:p w14:paraId="2BA3D66D"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765EF9C"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CA60F9C"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79B1A8A3"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F9F74AB"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134B9CEA"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56CF79D9"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7082668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55A51E91"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A927785"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FFFF0CD"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8C5A6E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11A03812"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4A93C9B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2ADDCF4"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030238F6"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c>
          <w:tcPr>
            <w:tcW w:w="0" w:type="auto"/>
            <w:shd w:val="clear" w:color="auto" w:fill="D9D9D9"/>
          </w:tcPr>
          <w:p w14:paraId="074FF150"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20E94988"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30B6AB1B" w14:textId="77777777" w:rsidR="00EF3F8A" w:rsidRPr="007B0C16" w:rsidRDefault="00EF3F8A">
            <w:pPr>
              <w:jc w:val="center"/>
              <w:rPr>
                <w:rFonts w:asciiTheme="minorHAnsi" w:hAnsiTheme="minorHAnsi" w:cs="Tahoma"/>
                <w:sz w:val="16"/>
                <w:szCs w:val="16"/>
              </w:rPr>
            </w:pPr>
          </w:p>
        </w:tc>
        <w:tc>
          <w:tcPr>
            <w:tcW w:w="0" w:type="auto"/>
            <w:shd w:val="clear" w:color="auto" w:fill="D9D9D9"/>
          </w:tcPr>
          <w:p w14:paraId="6ACF0B0D" w14:textId="77777777" w:rsidR="00EF3F8A" w:rsidRPr="007B0C16" w:rsidRDefault="00EF3F8A">
            <w:pPr>
              <w:jc w:val="center"/>
              <w:rPr>
                <w:rFonts w:asciiTheme="minorHAnsi" w:hAnsiTheme="minorHAnsi" w:cs="Tahoma"/>
                <w:sz w:val="16"/>
                <w:szCs w:val="16"/>
              </w:rPr>
            </w:pPr>
            <w:r w:rsidRPr="007B0C16">
              <w:rPr>
                <w:rFonts w:asciiTheme="minorHAnsi" w:hAnsiTheme="minorHAnsi" w:cs="Tahoma"/>
                <w:sz w:val="16"/>
                <w:szCs w:val="16"/>
              </w:rPr>
              <w:t>-</w:t>
            </w:r>
          </w:p>
        </w:tc>
      </w:tr>
    </w:tbl>
    <w:p w14:paraId="132C1EE7" w14:textId="681B2AD3" w:rsidR="00A53660" w:rsidRPr="007B0C16" w:rsidRDefault="005C4402" w:rsidP="005C4402">
      <w:pPr>
        <w:ind w:firstLine="720"/>
        <w:rPr>
          <w:rFonts w:cs="Tahoma"/>
          <w:sz w:val="20"/>
          <w:szCs w:val="16"/>
        </w:rPr>
      </w:pPr>
      <w:r w:rsidRPr="007B0C16">
        <w:rPr>
          <w:rFonts w:cs="Tahoma"/>
          <w:sz w:val="20"/>
          <w:szCs w:val="16"/>
        </w:rPr>
        <w:t>Effets : ‘+’=</w:t>
      </w:r>
      <w:r w:rsidR="00EF3F8A" w:rsidRPr="007B0C16">
        <w:rPr>
          <w:rFonts w:cs="Tahoma"/>
          <w:b/>
          <w:bCs/>
          <w:sz w:val="20"/>
          <w:szCs w:val="16"/>
        </w:rPr>
        <w:t>+5</w:t>
      </w:r>
      <w:r w:rsidRPr="007B0C16">
        <w:rPr>
          <w:rFonts w:cs="Tahoma"/>
          <w:sz w:val="20"/>
          <w:szCs w:val="16"/>
        </w:rPr>
        <w:tab/>
      </w:r>
      <w:r w:rsidR="00EF3F8A" w:rsidRPr="007B0C16">
        <w:rPr>
          <w:rFonts w:cs="Tahoma"/>
          <w:sz w:val="20"/>
          <w:szCs w:val="16"/>
        </w:rPr>
        <w:t xml:space="preserve"> </w:t>
      </w:r>
      <w:r w:rsidRPr="007B0C16">
        <w:rPr>
          <w:rFonts w:cs="Tahoma"/>
          <w:sz w:val="20"/>
          <w:szCs w:val="16"/>
        </w:rPr>
        <w:t>‘++’=</w:t>
      </w:r>
      <w:r w:rsidRPr="007B0C16">
        <w:rPr>
          <w:rFonts w:cs="Tahoma"/>
          <w:b/>
          <w:bCs/>
          <w:sz w:val="20"/>
          <w:szCs w:val="16"/>
        </w:rPr>
        <w:t>+10</w:t>
      </w:r>
      <w:r w:rsidRPr="007B0C16">
        <w:rPr>
          <w:rFonts w:cs="Tahoma"/>
          <w:sz w:val="20"/>
          <w:szCs w:val="16"/>
        </w:rPr>
        <w:tab/>
        <w:t xml:space="preserve"> ‘-‘=</w:t>
      </w:r>
      <w:r w:rsidRPr="007B0C16">
        <w:rPr>
          <w:rFonts w:cs="Tahoma"/>
          <w:b/>
          <w:bCs/>
          <w:sz w:val="20"/>
          <w:szCs w:val="16"/>
        </w:rPr>
        <w:t>-10</w:t>
      </w:r>
      <w:r w:rsidRPr="007B0C16">
        <w:rPr>
          <w:rFonts w:cs="Tahoma"/>
          <w:sz w:val="20"/>
          <w:szCs w:val="16"/>
        </w:rPr>
        <w:tab/>
        <w:t xml:space="preserve"> ‘--'=</w:t>
      </w:r>
      <w:r w:rsidRPr="007B0C16">
        <w:rPr>
          <w:rFonts w:cs="Tahoma"/>
          <w:b/>
          <w:bCs/>
          <w:sz w:val="20"/>
          <w:szCs w:val="16"/>
        </w:rPr>
        <w:t>-20</w:t>
      </w:r>
    </w:p>
    <w:p w14:paraId="1EAA3C1E" w14:textId="77777777" w:rsidR="00EF3F8A" w:rsidRPr="007B0C16" w:rsidRDefault="00EF3F8A">
      <w:pPr>
        <w:rPr>
          <w:rFonts w:cs="Tahoma"/>
          <w:b/>
        </w:rPr>
      </w:pPr>
      <w:r w:rsidRPr="007B0C16">
        <w:rPr>
          <w:rFonts w:cs="Tahoma"/>
          <w:b/>
        </w:rPr>
        <w:t>Mélange</w:t>
      </w:r>
    </w:p>
    <w:p w14:paraId="03D10738" w14:textId="48E00048" w:rsidR="00EF3F8A" w:rsidRPr="007B0C16" w:rsidRDefault="005C4402" w:rsidP="00187B43">
      <w:pPr>
        <w:rPr>
          <w:rFonts w:cs="Tahoma"/>
        </w:rPr>
      </w:pPr>
      <w:r w:rsidRPr="007B0C16">
        <w:rPr>
          <w:rFonts w:cs="Tahoma"/>
        </w:rPr>
        <w:t xml:space="preserve">Si la CR </w:t>
      </w:r>
      <w:r w:rsidR="00E3225C">
        <w:rPr>
          <w:rFonts w:cs="Tahoma"/>
        </w:rPr>
        <w:t xml:space="preserve">finale </w:t>
      </w:r>
      <w:r w:rsidRPr="007B0C16">
        <w:rPr>
          <w:rFonts w:cs="Tahoma"/>
        </w:rPr>
        <w:t xml:space="preserve">est positive, tester </w:t>
      </w:r>
      <w:r w:rsidR="00E3225C">
        <w:rPr>
          <w:rFonts w:cs="Tahoma"/>
        </w:rPr>
        <w:t xml:space="preserve">chaque </w:t>
      </w:r>
      <w:r w:rsidRPr="007B0C16">
        <w:rPr>
          <w:rFonts w:cs="Tahoma"/>
        </w:rPr>
        <w:t>propriété</w:t>
      </w:r>
      <w:r w:rsidR="00E3225C">
        <w:rPr>
          <w:rFonts w:cs="Tahoma"/>
        </w:rPr>
        <w:t>, en commençant pas la première</w:t>
      </w:r>
      <w:r w:rsidRPr="007B0C16">
        <w:rPr>
          <w:rFonts w:cs="Tahoma"/>
        </w:rPr>
        <w:t xml:space="preserve"> </w:t>
      </w:r>
      <w:r w:rsidR="005774AC"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3671"/>
        <w:gridCol w:w="1344"/>
      </w:tblGrid>
      <w:tr w:rsidR="00EF3F8A" w:rsidRPr="007B0C16" w14:paraId="5E6FE09D" w14:textId="77777777">
        <w:tc>
          <w:tcPr>
            <w:tcW w:w="0" w:type="auto"/>
          </w:tcPr>
          <w:p w14:paraId="050EAB4A" w14:textId="77777777" w:rsidR="00EF3F8A" w:rsidRPr="007B0C16" w:rsidRDefault="00EF3F8A">
            <w:pPr>
              <w:jc w:val="center"/>
              <w:rPr>
                <w:rFonts w:cs="Tahoma"/>
                <w:b/>
                <w:sz w:val="16"/>
                <w:szCs w:val="16"/>
              </w:rPr>
            </w:pPr>
            <w:r w:rsidRPr="007B0C16">
              <w:rPr>
                <w:rFonts w:cs="Tahoma"/>
                <w:b/>
                <w:sz w:val="16"/>
                <w:szCs w:val="16"/>
              </w:rPr>
              <w:t>Résultat</w:t>
            </w:r>
          </w:p>
        </w:tc>
        <w:tc>
          <w:tcPr>
            <w:tcW w:w="0" w:type="auto"/>
          </w:tcPr>
          <w:p w14:paraId="1ECDF559" w14:textId="77777777" w:rsidR="00EF3F8A" w:rsidRPr="007B0C16" w:rsidRDefault="00EF3F8A">
            <w:pPr>
              <w:rPr>
                <w:rFonts w:cs="Tahoma"/>
                <w:b/>
                <w:sz w:val="16"/>
                <w:szCs w:val="16"/>
              </w:rPr>
            </w:pPr>
            <w:r w:rsidRPr="007B0C16">
              <w:rPr>
                <w:rFonts w:cs="Tahoma"/>
                <w:b/>
                <w:sz w:val="16"/>
                <w:szCs w:val="16"/>
              </w:rPr>
              <w:t>Effet</w:t>
            </w:r>
          </w:p>
        </w:tc>
        <w:tc>
          <w:tcPr>
            <w:tcW w:w="0" w:type="auto"/>
          </w:tcPr>
          <w:p w14:paraId="5E4A2B66" w14:textId="77777777" w:rsidR="00EF3F8A" w:rsidRPr="007B0C16" w:rsidRDefault="00EF3F8A">
            <w:pPr>
              <w:rPr>
                <w:rFonts w:cs="Tahoma"/>
                <w:b/>
                <w:sz w:val="16"/>
                <w:szCs w:val="16"/>
              </w:rPr>
            </w:pPr>
            <w:r w:rsidRPr="007B0C16">
              <w:rPr>
                <w:rFonts w:cs="Tahoma"/>
                <w:b/>
                <w:sz w:val="16"/>
                <w:szCs w:val="16"/>
              </w:rPr>
              <w:t>Poursuivre ?</w:t>
            </w:r>
          </w:p>
        </w:tc>
      </w:tr>
      <w:tr w:rsidR="00EF3F8A" w:rsidRPr="007B0C16" w14:paraId="754DAAF1" w14:textId="77777777">
        <w:tc>
          <w:tcPr>
            <w:tcW w:w="0" w:type="auto"/>
          </w:tcPr>
          <w:p w14:paraId="0508CAD8" w14:textId="77777777" w:rsidR="00EF3F8A" w:rsidRPr="007B0C16" w:rsidRDefault="00EF3F8A">
            <w:pPr>
              <w:jc w:val="center"/>
              <w:rPr>
                <w:rFonts w:cs="Tahoma"/>
                <w:b/>
                <w:sz w:val="16"/>
                <w:szCs w:val="16"/>
              </w:rPr>
            </w:pPr>
            <w:r w:rsidRPr="007B0C16">
              <w:rPr>
                <w:rFonts w:cs="Tahoma"/>
                <w:b/>
                <w:sz w:val="16"/>
                <w:szCs w:val="16"/>
              </w:rPr>
              <w:t>tRC</w:t>
            </w:r>
          </w:p>
        </w:tc>
        <w:tc>
          <w:tcPr>
            <w:tcW w:w="0" w:type="auto"/>
          </w:tcPr>
          <w:p w14:paraId="3D5A71D9" w14:textId="52745858" w:rsidR="00EF3F8A" w:rsidRPr="007B0C16" w:rsidRDefault="005C4402">
            <w:pPr>
              <w:rPr>
                <w:rFonts w:cs="Tahoma"/>
                <w:sz w:val="16"/>
                <w:szCs w:val="16"/>
              </w:rPr>
            </w:pPr>
            <w:r w:rsidRPr="007B0C16">
              <w:rPr>
                <w:rFonts w:cs="Tahoma"/>
                <w:sz w:val="16"/>
                <w:szCs w:val="16"/>
              </w:rPr>
              <w:t>P</w:t>
            </w:r>
            <w:r w:rsidR="00EF3F8A" w:rsidRPr="007B0C16">
              <w:rPr>
                <w:rFonts w:cs="Tahoma"/>
                <w:sz w:val="16"/>
                <w:szCs w:val="16"/>
              </w:rPr>
              <w:t>ropriété</w:t>
            </w:r>
            <w:r w:rsidRPr="007B0C16">
              <w:rPr>
                <w:rFonts w:cs="Tahoma"/>
                <w:sz w:val="16"/>
                <w:szCs w:val="16"/>
              </w:rPr>
              <w:t xml:space="preserve"> </w:t>
            </w:r>
            <w:r w:rsidR="00EF3F8A" w:rsidRPr="007B0C16">
              <w:rPr>
                <w:rFonts w:cs="Tahoma"/>
                <w:sz w:val="16"/>
                <w:szCs w:val="16"/>
              </w:rPr>
              <w:t>conservée, effet +10%</w:t>
            </w:r>
          </w:p>
        </w:tc>
        <w:tc>
          <w:tcPr>
            <w:tcW w:w="0" w:type="auto"/>
          </w:tcPr>
          <w:p w14:paraId="51CE6035" w14:textId="03F3CB46" w:rsidR="00EF3F8A" w:rsidRPr="007B0C16" w:rsidRDefault="005C4402">
            <w:pPr>
              <w:rPr>
                <w:rFonts w:cs="Tahoma"/>
                <w:sz w:val="16"/>
                <w:szCs w:val="16"/>
              </w:rPr>
            </w:pPr>
            <w:r w:rsidRPr="007B0C16">
              <w:rPr>
                <w:rFonts w:cs="Tahoma"/>
                <w:sz w:val="16"/>
                <w:szCs w:val="16"/>
              </w:rPr>
              <w:t>O</w:t>
            </w:r>
            <w:r w:rsidR="00EF3F8A" w:rsidRPr="007B0C16">
              <w:rPr>
                <w:rFonts w:cs="Tahoma"/>
                <w:sz w:val="16"/>
                <w:szCs w:val="16"/>
              </w:rPr>
              <w:t xml:space="preserve">ui, </w:t>
            </w:r>
            <w:r w:rsidRPr="007B0C16">
              <w:rPr>
                <w:rFonts w:cs="Tahoma"/>
                <w:sz w:val="16"/>
                <w:szCs w:val="16"/>
              </w:rPr>
              <w:t>CR</w:t>
            </w:r>
            <w:r w:rsidR="00EF3F8A" w:rsidRPr="007B0C16">
              <w:rPr>
                <w:rFonts w:cs="Tahoma"/>
                <w:sz w:val="16"/>
                <w:szCs w:val="16"/>
              </w:rPr>
              <w:t>+5</w:t>
            </w:r>
          </w:p>
        </w:tc>
      </w:tr>
      <w:tr w:rsidR="00EF3F8A" w:rsidRPr="007B0C16" w14:paraId="4651F68E" w14:textId="77777777">
        <w:tc>
          <w:tcPr>
            <w:tcW w:w="0" w:type="auto"/>
            <w:shd w:val="clear" w:color="auto" w:fill="E0E0E0"/>
          </w:tcPr>
          <w:p w14:paraId="3FA3C9A6" w14:textId="77777777" w:rsidR="00EF3F8A" w:rsidRPr="007B0C16" w:rsidRDefault="00EF3F8A">
            <w:pPr>
              <w:jc w:val="center"/>
              <w:rPr>
                <w:rFonts w:cs="Tahoma"/>
                <w:b/>
                <w:sz w:val="16"/>
                <w:szCs w:val="16"/>
              </w:rPr>
            </w:pPr>
            <w:r w:rsidRPr="007B0C16">
              <w:rPr>
                <w:rFonts w:cs="Tahoma"/>
                <w:b/>
                <w:sz w:val="16"/>
                <w:szCs w:val="16"/>
              </w:rPr>
              <w:t>tRN</w:t>
            </w:r>
          </w:p>
        </w:tc>
        <w:tc>
          <w:tcPr>
            <w:tcW w:w="0" w:type="auto"/>
            <w:shd w:val="clear" w:color="auto" w:fill="E0E0E0"/>
          </w:tcPr>
          <w:p w14:paraId="097BC6F1" w14:textId="10BD135B" w:rsidR="00EF3F8A" w:rsidRPr="007B0C16" w:rsidRDefault="005C4402">
            <w:pPr>
              <w:rPr>
                <w:rFonts w:cs="Tahoma"/>
                <w:sz w:val="16"/>
                <w:szCs w:val="16"/>
              </w:rPr>
            </w:pPr>
            <w:r w:rsidRPr="007B0C16">
              <w:rPr>
                <w:rFonts w:cs="Tahoma"/>
                <w:sz w:val="16"/>
                <w:szCs w:val="16"/>
              </w:rPr>
              <w:t>P</w:t>
            </w:r>
            <w:r w:rsidR="00EF3F8A" w:rsidRPr="007B0C16">
              <w:rPr>
                <w:rFonts w:cs="Tahoma"/>
                <w:sz w:val="16"/>
                <w:szCs w:val="16"/>
              </w:rPr>
              <w:t>ropriété</w:t>
            </w:r>
            <w:r w:rsidRPr="007B0C16">
              <w:rPr>
                <w:rFonts w:cs="Tahoma"/>
                <w:sz w:val="16"/>
                <w:szCs w:val="16"/>
              </w:rPr>
              <w:t xml:space="preserve"> </w:t>
            </w:r>
            <w:r w:rsidR="00EF3F8A" w:rsidRPr="007B0C16">
              <w:rPr>
                <w:rFonts w:cs="Tahoma"/>
                <w:sz w:val="16"/>
                <w:szCs w:val="16"/>
              </w:rPr>
              <w:t>conservée</w:t>
            </w:r>
          </w:p>
        </w:tc>
        <w:tc>
          <w:tcPr>
            <w:tcW w:w="0" w:type="auto"/>
            <w:shd w:val="clear" w:color="auto" w:fill="E0E0E0"/>
          </w:tcPr>
          <w:p w14:paraId="6C8BB2A9" w14:textId="1144EBCE" w:rsidR="00EF3F8A" w:rsidRPr="007B0C16" w:rsidRDefault="005C4402">
            <w:pPr>
              <w:rPr>
                <w:rFonts w:cs="Tahoma"/>
                <w:sz w:val="16"/>
                <w:szCs w:val="16"/>
              </w:rPr>
            </w:pPr>
            <w:r w:rsidRPr="007B0C16">
              <w:rPr>
                <w:rFonts w:cs="Tahoma"/>
                <w:sz w:val="16"/>
                <w:szCs w:val="16"/>
              </w:rPr>
              <w:t>O</w:t>
            </w:r>
            <w:r w:rsidR="00EF3F8A" w:rsidRPr="007B0C16">
              <w:rPr>
                <w:rFonts w:cs="Tahoma"/>
                <w:sz w:val="16"/>
                <w:szCs w:val="16"/>
              </w:rPr>
              <w:t>ui</w:t>
            </w:r>
          </w:p>
        </w:tc>
      </w:tr>
      <w:tr w:rsidR="00EF3F8A" w:rsidRPr="007B0C16" w14:paraId="722A231F" w14:textId="77777777">
        <w:tc>
          <w:tcPr>
            <w:tcW w:w="0" w:type="auto"/>
            <w:shd w:val="clear" w:color="auto" w:fill="CCCCCC"/>
          </w:tcPr>
          <w:p w14:paraId="516C747C" w14:textId="77777777" w:rsidR="00EF3F8A" w:rsidRPr="007B0C16" w:rsidRDefault="00EF3F8A">
            <w:pPr>
              <w:jc w:val="center"/>
              <w:rPr>
                <w:rFonts w:cs="Tahoma"/>
                <w:b/>
                <w:sz w:val="16"/>
                <w:szCs w:val="16"/>
              </w:rPr>
            </w:pPr>
            <w:r w:rsidRPr="007B0C16">
              <w:rPr>
                <w:rFonts w:cs="Tahoma"/>
                <w:b/>
                <w:sz w:val="16"/>
                <w:szCs w:val="16"/>
              </w:rPr>
              <w:t>tRP</w:t>
            </w:r>
          </w:p>
        </w:tc>
        <w:tc>
          <w:tcPr>
            <w:tcW w:w="0" w:type="auto"/>
            <w:shd w:val="clear" w:color="auto" w:fill="CCCCCC"/>
          </w:tcPr>
          <w:p w14:paraId="48BD9D27" w14:textId="6F3693FE" w:rsidR="00EF3F8A" w:rsidRPr="007B0C16" w:rsidRDefault="005C4402">
            <w:pPr>
              <w:rPr>
                <w:rFonts w:cs="Tahoma"/>
                <w:sz w:val="16"/>
                <w:szCs w:val="16"/>
              </w:rPr>
            </w:pPr>
            <w:r w:rsidRPr="007B0C16">
              <w:rPr>
                <w:rFonts w:cs="Tahoma"/>
                <w:sz w:val="16"/>
                <w:szCs w:val="16"/>
              </w:rPr>
              <w:t>I</w:t>
            </w:r>
            <w:r w:rsidR="00EF3F8A" w:rsidRPr="007B0C16">
              <w:rPr>
                <w:rFonts w:cs="Tahoma"/>
                <w:sz w:val="16"/>
                <w:szCs w:val="16"/>
              </w:rPr>
              <w:t>ndécis</w:t>
            </w:r>
            <w:r w:rsidRPr="007B0C16">
              <w:rPr>
                <w:rFonts w:cs="Tahoma"/>
                <w:sz w:val="16"/>
                <w:szCs w:val="16"/>
              </w:rPr>
              <w:t>,</w:t>
            </w:r>
            <w:r w:rsidR="00EF3F8A" w:rsidRPr="007B0C16">
              <w:rPr>
                <w:rFonts w:cs="Tahoma"/>
                <w:sz w:val="16"/>
                <w:szCs w:val="16"/>
              </w:rPr>
              <w:t xml:space="preserve"> soit propriété perdue soit à refaire</w:t>
            </w:r>
          </w:p>
        </w:tc>
        <w:tc>
          <w:tcPr>
            <w:tcW w:w="0" w:type="auto"/>
            <w:shd w:val="clear" w:color="auto" w:fill="CCCCCC"/>
          </w:tcPr>
          <w:p w14:paraId="2D42AE6C" w14:textId="053376DE" w:rsidR="00EF3F8A" w:rsidRPr="007B0C16" w:rsidRDefault="005C4402">
            <w:pPr>
              <w:rPr>
                <w:rFonts w:cs="Tahoma"/>
                <w:sz w:val="16"/>
                <w:szCs w:val="16"/>
              </w:rPr>
            </w:pPr>
            <w:r w:rsidRPr="007B0C16">
              <w:rPr>
                <w:rFonts w:cs="Tahoma"/>
                <w:sz w:val="16"/>
                <w:szCs w:val="16"/>
              </w:rPr>
              <w:t>O</w:t>
            </w:r>
            <w:r w:rsidR="00EF3F8A" w:rsidRPr="007B0C16">
              <w:rPr>
                <w:rFonts w:cs="Tahoma"/>
                <w:sz w:val="16"/>
                <w:szCs w:val="16"/>
              </w:rPr>
              <w:t xml:space="preserve">ui, </w:t>
            </w:r>
            <w:r w:rsidRPr="007B0C16">
              <w:rPr>
                <w:rFonts w:cs="Tahoma"/>
                <w:sz w:val="16"/>
                <w:szCs w:val="16"/>
              </w:rPr>
              <w:t>CR</w:t>
            </w:r>
            <w:r w:rsidR="00EF3F8A" w:rsidRPr="007B0C16">
              <w:rPr>
                <w:rFonts w:cs="Tahoma"/>
                <w:sz w:val="16"/>
                <w:szCs w:val="16"/>
              </w:rPr>
              <w:t>-5</w:t>
            </w:r>
          </w:p>
        </w:tc>
      </w:tr>
      <w:tr w:rsidR="00EF3F8A" w:rsidRPr="007B0C16" w14:paraId="4DFF0F77" w14:textId="77777777">
        <w:tc>
          <w:tcPr>
            <w:tcW w:w="0" w:type="auto"/>
            <w:shd w:val="clear" w:color="auto" w:fill="B3B3B3"/>
          </w:tcPr>
          <w:p w14:paraId="55925DD0" w14:textId="77777777" w:rsidR="00EF3F8A" w:rsidRPr="007B0C16" w:rsidRDefault="00EF3F8A">
            <w:pPr>
              <w:jc w:val="center"/>
              <w:rPr>
                <w:rFonts w:cs="Tahoma"/>
                <w:b/>
                <w:sz w:val="16"/>
                <w:szCs w:val="16"/>
              </w:rPr>
            </w:pPr>
            <w:r w:rsidRPr="007B0C16">
              <w:rPr>
                <w:rFonts w:cs="Tahoma"/>
                <w:b/>
                <w:sz w:val="16"/>
                <w:szCs w:val="16"/>
              </w:rPr>
              <w:t>tEN</w:t>
            </w:r>
          </w:p>
        </w:tc>
        <w:tc>
          <w:tcPr>
            <w:tcW w:w="0" w:type="auto"/>
            <w:shd w:val="clear" w:color="auto" w:fill="B3B3B3"/>
          </w:tcPr>
          <w:p w14:paraId="6B25D0A6" w14:textId="7066E808" w:rsidR="00EF3F8A" w:rsidRPr="007B0C16" w:rsidRDefault="005C4402">
            <w:pPr>
              <w:rPr>
                <w:rFonts w:cs="Tahoma"/>
                <w:sz w:val="16"/>
                <w:szCs w:val="16"/>
              </w:rPr>
            </w:pPr>
            <w:r w:rsidRPr="007B0C16">
              <w:rPr>
                <w:rFonts w:cs="Tahoma"/>
                <w:sz w:val="16"/>
                <w:szCs w:val="16"/>
              </w:rPr>
              <w:t>É</w:t>
            </w:r>
            <w:r w:rsidR="00EF3F8A" w:rsidRPr="007B0C16">
              <w:rPr>
                <w:rFonts w:cs="Tahoma"/>
                <w:sz w:val="16"/>
                <w:szCs w:val="16"/>
              </w:rPr>
              <w:t>chec, propriété perdue</w:t>
            </w:r>
          </w:p>
        </w:tc>
        <w:tc>
          <w:tcPr>
            <w:tcW w:w="0" w:type="auto"/>
            <w:shd w:val="clear" w:color="auto" w:fill="B3B3B3"/>
          </w:tcPr>
          <w:p w14:paraId="24C25336" w14:textId="077E2C7A" w:rsidR="00EF3F8A" w:rsidRPr="007B0C16" w:rsidRDefault="005C4402">
            <w:pPr>
              <w:rPr>
                <w:rFonts w:cs="Tahoma"/>
                <w:sz w:val="16"/>
                <w:szCs w:val="16"/>
              </w:rPr>
            </w:pPr>
            <w:r w:rsidRPr="007B0C16">
              <w:rPr>
                <w:rFonts w:cs="Tahoma"/>
                <w:sz w:val="16"/>
                <w:szCs w:val="16"/>
              </w:rPr>
              <w:t>O</w:t>
            </w:r>
            <w:r w:rsidR="00EF3F8A" w:rsidRPr="007B0C16">
              <w:rPr>
                <w:rFonts w:cs="Tahoma"/>
                <w:sz w:val="16"/>
                <w:szCs w:val="16"/>
              </w:rPr>
              <w:t xml:space="preserve">ui, </w:t>
            </w:r>
            <w:r w:rsidRPr="007B0C16">
              <w:rPr>
                <w:rFonts w:cs="Tahoma"/>
                <w:sz w:val="16"/>
                <w:szCs w:val="16"/>
              </w:rPr>
              <w:t>CR</w:t>
            </w:r>
            <w:r w:rsidR="00EF3F8A" w:rsidRPr="007B0C16">
              <w:rPr>
                <w:rFonts w:cs="Tahoma"/>
                <w:sz w:val="16"/>
                <w:szCs w:val="16"/>
              </w:rPr>
              <w:t>-10</w:t>
            </w:r>
          </w:p>
        </w:tc>
      </w:tr>
      <w:tr w:rsidR="00EF3F8A" w:rsidRPr="007B0C16" w14:paraId="162964F1" w14:textId="77777777">
        <w:tc>
          <w:tcPr>
            <w:tcW w:w="0" w:type="auto"/>
            <w:shd w:val="clear" w:color="auto" w:fill="A0A0A0"/>
          </w:tcPr>
          <w:p w14:paraId="4D0121B2" w14:textId="77777777" w:rsidR="00EF3F8A" w:rsidRPr="007B0C16" w:rsidRDefault="00EF3F8A">
            <w:pPr>
              <w:jc w:val="center"/>
              <w:rPr>
                <w:rFonts w:cs="Tahoma"/>
                <w:b/>
                <w:sz w:val="16"/>
                <w:szCs w:val="16"/>
              </w:rPr>
            </w:pPr>
            <w:r w:rsidRPr="007B0C16">
              <w:rPr>
                <w:rFonts w:cs="Tahoma"/>
                <w:b/>
                <w:sz w:val="16"/>
                <w:szCs w:val="16"/>
              </w:rPr>
              <w:t>tEC</w:t>
            </w:r>
          </w:p>
        </w:tc>
        <w:tc>
          <w:tcPr>
            <w:tcW w:w="0" w:type="auto"/>
            <w:shd w:val="clear" w:color="auto" w:fill="A0A0A0"/>
          </w:tcPr>
          <w:p w14:paraId="3F767EDC" w14:textId="54986136" w:rsidR="00EF3F8A" w:rsidRPr="007B0C16" w:rsidRDefault="005C4402">
            <w:pPr>
              <w:rPr>
                <w:rFonts w:cs="Tahoma"/>
                <w:sz w:val="16"/>
                <w:szCs w:val="16"/>
              </w:rPr>
            </w:pPr>
            <w:r w:rsidRPr="007B0C16">
              <w:rPr>
                <w:rFonts w:cs="Tahoma"/>
                <w:sz w:val="16"/>
                <w:szCs w:val="16"/>
              </w:rPr>
              <w:t>É</w:t>
            </w:r>
            <w:r w:rsidR="00EF3F8A" w:rsidRPr="007B0C16">
              <w:rPr>
                <w:rFonts w:cs="Tahoma"/>
                <w:sz w:val="16"/>
                <w:szCs w:val="16"/>
              </w:rPr>
              <w:t>chec</w:t>
            </w:r>
            <w:r w:rsidRPr="007B0C16">
              <w:rPr>
                <w:rFonts w:cs="Tahoma"/>
                <w:sz w:val="16"/>
                <w:szCs w:val="16"/>
              </w:rPr>
              <w:t xml:space="preserve"> </w:t>
            </w:r>
            <w:r w:rsidR="00EF3F8A" w:rsidRPr="007B0C16">
              <w:rPr>
                <w:rFonts w:cs="Tahoma"/>
                <w:sz w:val="16"/>
                <w:szCs w:val="16"/>
              </w:rPr>
              <w:t>total, perte des deux PN</w:t>
            </w:r>
            <w:r w:rsidRPr="007B0C16">
              <w:rPr>
                <w:rFonts w:cs="Tahoma"/>
                <w:sz w:val="16"/>
                <w:szCs w:val="16"/>
              </w:rPr>
              <w:t> !</w:t>
            </w:r>
          </w:p>
        </w:tc>
        <w:tc>
          <w:tcPr>
            <w:tcW w:w="0" w:type="auto"/>
            <w:shd w:val="clear" w:color="auto" w:fill="A0A0A0"/>
          </w:tcPr>
          <w:p w14:paraId="3FED858E" w14:textId="60003108" w:rsidR="00EF3F8A" w:rsidRPr="007B0C16" w:rsidRDefault="005C4402">
            <w:pPr>
              <w:rPr>
                <w:rFonts w:cs="Tahoma"/>
                <w:sz w:val="16"/>
                <w:szCs w:val="16"/>
              </w:rPr>
            </w:pPr>
            <w:r w:rsidRPr="007B0C16">
              <w:rPr>
                <w:rFonts w:cs="Tahoma"/>
                <w:sz w:val="16"/>
                <w:szCs w:val="16"/>
              </w:rPr>
              <w:t>N</w:t>
            </w:r>
            <w:r w:rsidR="00EF3F8A" w:rsidRPr="007B0C16">
              <w:rPr>
                <w:rFonts w:cs="Tahoma"/>
                <w:sz w:val="16"/>
                <w:szCs w:val="16"/>
              </w:rPr>
              <w:t>on</w:t>
            </w:r>
            <w:r w:rsidRPr="007B0C16">
              <w:rPr>
                <w:rFonts w:cs="Tahoma"/>
                <w:sz w:val="16"/>
                <w:szCs w:val="16"/>
              </w:rPr>
              <w:t xml:space="preserve"> </w:t>
            </w:r>
          </w:p>
        </w:tc>
      </w:tr>
    </w:tbl>
    <w:p w14:paraId="4D12288C" w14:textId="77777777" w:rsidR="00EF3F8A" w:rsidRPr="007B0C16" w:rsidRDefault="00EF3F8A">
      <w:pPr>
        <w:ind w:firstLine="720"/>
        <w:rPr>
          <w:rFonts w:cs="Tahoma"/>
          <w:sz w:val="16"/>
          <w:szCs w:val="16"/>
        </w:rPr>
      </w:pPr>
      <w:r w:rsidRPr="007B0C16">
        <w:rPr>
          <w:rFonts w:cs="Tahoma"/>
          <w:sz w:val="16"/>
          <w:szCs w:val="16"/>
        </w:rPr>
        <w:t>Effet : détermine si la propriété testée est conservée ou non dans le mélange, si l’on peut réessayer</w:t>
      </w:r>
    </w:p>
    <w:p w14:paraId="4CAA6923" w14:textId="77777777" w:rsidR="00EF3F8A" w:rsidRPr="007B0C16" w:rsidRDefault="00EF3F8A">
      <w:pPr>
        <w:ind w:firstLine="720"/>
        <w:rPr>
          <w:rFonts w:cs="Tahoma"/>
          <w:sz w:val="16"/>
          <w:szCs w:val="16"/>
        </w:rPr>
      </w:pPr>
      <w:r w:rsidRPr="00E3225C">
        <w:rPr>
          <w:rFonts w:cs="Tahoma"/>
          <w:sz w:val="16"/>
          <w:szCs w:val="16"/>
        </w:rPr>
        <w:t>Poursuivre ? </w:t>
      </w:r>
      <w:r w:rsidRPr="007B0C16">
        <w:rPr>
          <w:rFonts w:cs="Tahoma"/>
          <w:sz w:val="16"/>
          <w:szCs w:val="16"/>
        </w:rPr>
        <w:t>: indique si le mélange peut se poursuivre ou non, ainsi que les bonus/malus qui s’y appliquent</w:t>
      </w:r>
    </w:p>
    <w:p w14:paraId="40903B3B" w14:textId="672A30C0" w:rsidR="00A53660" w:rsidRPr="007B0C16" w:rsidRDefault="00E20D3B" w:rsidP="00187B43">
      <w:pPr>
        <w:rPr>
          <w:rFonts w:cs="Tahoma"/>
        </w:rPr>
      </w:pPr>
      <w:r w:rsidRPr="007B0C16">
        <w:rPr>
          <w:rFonts w:cs="Tahoma"/>
        </w:rPr>
        <w:t xml:space="preserve">La table indique si la propriété est </w:t>
      </w:r>
      <w:r w:rsidRPr="007B0C16">
        <w:rPr>
          <w:rFonts w:cs="Tahoma"/>
          <w:shd w:val="clear" w:color="auto" w:fill="FFFF00"/>
        </w:rPr>
        <w:t>conservée</w:t>
      </w:r>
      <w:r w:rsidRPr="007B0C16">
        <w:rPr>
          <w:rFonts w:cs="Tahoma"/>
        </w:rPr>
        <w:t xml:space="preserve"> dans le nouveau PN et si l’expérience peut se </w:t>
      </w:r>
      <w:r w:rsidRPr="007B0C16">
        <w:rPr>
          <w:rFonts w:cs="Tahoma"/>
          <w:shd w:val="clear" w:color="auto" w:fill="FFFF00"/>
        </w:rPr>
        <w:t>poursuivre</w:t>
      </w:r>
      <w:r w:rsidRPr="007B0C16">
        <w:rPr>
          <w:rFonts w:cs="Tahoma"/>
        </w:rPr>
        <w:t xml:space="preserve"> ou non.</w:t>
      </w:r>
      <w:r w:rsidR="00E3225C">
        <w:rPr>
          <w:rFonts w:cs="Tahoma"/>
        </w:rPr>
        <w:t xml:space="preserve"> Ainsi que l’évolution de la CR. La rareté du PN = la moyenne des deux raretés.</w:t>
      </w:r>
    </w:p>
    <w:p w14:paraId="783D2644" w14:textId="47FB9BE9" w:rsidR="00A53660" w:rsidRPr="007B0C16" w:rsidRDefault="00EF3F8A">
      <w:pPr>
        <w:rPr>
          <w:rFonts w:cs="Tahoma"/>
        </w:rPr>
      </w:pPr>
      <w:r w:rsidRPr="007B0C16">
        <w:rPr>
          <w:rFonts w:cs="Tahoma"/>
          <w:b/>
        </w:rPr>
        <w:t xml:space="preserve">Durée </w:t>
      </w:r>
      <w:r w:rsidRPr="007B0C16">
        <w:rPr>
          <w:rFonts w:cs="Tahoma"/>
          <w:bCs/>
        </w:rPr>
        <w:t xml:space="preserve">de chaque </w:t>
      </w:r>
      <w:r w:rsidR="00E3225C">
        <w:rPr>
          <w:rFonts w:cs="Tahoma"/>
          <w:bCs/>
        </w:rPr>
        <w:t xml:space="preserve">test </w:t>
      </w:r>
      <w:r w:rsidRPr="007B0C16">
        <w:rPr>
          <w:rFonts w:cs="Tahoma"/>
        </w:rPr>
        <w:t xml:space="preserve">= </w:t>
      </w:r>
      <w:r w:rsidRPr="007B0C16">
        <w:rPr>
          <w:rFonts w:cs="Tahoma"/>
          <w:b/>
          <w:bCs/>
        </w:rPr>
        <w:t>[20 – somme des raretés des deux PN] minutes</w:t>
      </w:r>
      <w:r w:rsidRPr="007B0C16">
        <w:rPr>
          <w:rFonts w:cs="Tahoma"/>
        </w:rPr>
        <w:t>.</w:t>
      </w:r>
    </w:p>
    <w:p w14:paraId="5CF1E4C1" w14:textId="586B78DF" w:rsidR="00A53660" w:rsidRPr="007B0C16" w:rsidRDefault="00EF3F8A" w:rsidP="00187B43">
      <w:pPr>
        <w:rPr>
          <w:rFonts w:cs="Tahoma"/>
        </w:rPr>
      </w:pPr>
      <w:r w:rsidRPr="007B0C16">
        <w:rPr>
          <w:rFonts w:cs="Tahoma"/>
        </w:rPr>
        <w:t xml:space="preserve">Lorsque toutes les propriétés ont été testées ou lors d’un tEC, l’expérience </w:t>
      </w:r>
      <w:r w:rsidR="005C4402" w:rsidRPr="007B0C16">
        <w:rPr>
          <w:rFonts w:cs="Tahoma"/>
        </w:rPr>
        <w:t>s’achève</w:t>
      </w:r>
      <w:r w:rsidRPr="007B0C16">
        <w:rPr>
          <w:rFonts w:cs="Tahoma"/>
        </w:rPr>
        <w:t>. Les PN</w:t>
      </w:r>
      <w:r w:rsidR="00E3225C">
        <w:rPr>
          <w:rFonts w:cs="Tahoma"/>
        </w:rPr>
        <w:t>-A et B</w:t>
      </w:r>
      <w:r w:rsidRPr="007B0C16">
        <w:rPr>
          <w:rFonts w:cs="Tahoma"/>
        </w:rPr>
        <w:t xml:space="preserve"> sont </w:t>
      </w:r>
      <w:r w:rsidRPr="007B0C16">
        <w:rPr>
          <w:rFonts w:cs="Tahoma"/>
          <w:b/>
          <w:bCs/>
        </w:rPr>
        <w:t>perdus</w:t>
      </w:r>
      <w:r w:rsidRPr="007B0C16">
        <w:rPr>
          <w:rFonts w:cs="Tahoma"/>
        </w:rPr>
        <w:t xml:space="preserve"> et le PN résultant du mélange est créé. </w:t>
      </w:r>
      <w:r w:rsidRPr="007B0C16">
        <w:rPr>
          <w:rFonts w:cs="Tahoma"/>
          <w:b/>
          <w:bCs/>
        </w:rPr>
        <w:t>Nommez et notez</w:t>
      </w:r>
      <w:r w:rsidRPr="007B0C16">
        <w:rPr>
          <w:rFonts w:cs="Tahoma"/>
        </w:rPr>
        <w:t xml:space="preserve"> les effets de ce nouveau PN. Ils ne peuvent être reproduit par une autre voie que </w:t>
      </w:r>
      <w:r w:rsidR="00E3225C">
        <w:rPr>
          <w:rFonts w:cs="Tahoma"/>
        </w:rPr>
        <w:t>c</w:t>
      </w:r>
      <w:r w:rsidRPr="007B0C16">
        <w:rPr>
          <w:rFonts w:cs="Tahoma"/>
        </w:rPr>
        <w:t>e mélange.</w:t>
      </w:r>
      <w:r w:rsidR="00FB6167" w:rsidRPr="007B0C16">
        <w:rPr>
          <w:rFonts w:cs="Tahoma"/>
        </w:rPr>
        <w:t xml:space="preserve"> Il est permis de mélanger ce nouveau PN avec un autre PN en utilisant les mêmes règles.</w:t>
      </w:r>
      <w:r w:rsidR="00357A65" w:rsidRPr="007B0C16">
        <w:rPr>
          <w:rFonts w:cs="Tahoma"/>
        </w:rPr>
        <w:t xml:space="preserve"> </w:t>
      </w:r>
      <w:r w:rsidRPr="007B0C16">
        <w:rPr>
          <w:rFonts w:cs="Tahoma"/>
        </w:rPr>
        <w:t xml:space="preserve">Le </w:t>
      </w:r>
      <w:r w:rsidR="005774AC" w:rsidRPr="007B0C16">
        <w:rPr>
          <w:rFonts w:cs="Tahoma"/>
        </w:rPr>
        <w:t>J</w:t>
      </w:r>
      <w:r w:rsidRPr="007B0C16">
        <w:rPr>
          <w:rFonts w:cs="Tahoma"/>
        </w:rPr>
        <w:t xml:space="preserve"> est incité à garder une note de ses expériences tentées et de leur résultat. Cela </w:t>
      </w:r>
      <w:r w:rsidR="00141165" w:rsidRPr="007B0C16">
        <w:rPr>
          <w:rFonts w:cs="Tahoma"/>
        </w:rPr>
        <w:t xml:space="preserve">lui </w:t>
      </w:r>
      <w:r w:rsidRPr="007B0C16">
        <w:rPr>
          <w:rFonts w:cs="Tahoma"/>
        </w:rPr>
        <w:t xml:space="preserve">permet d’engranger des bonus </w:t>
      </w:r>
      <w:r w:rsidR="00141165" w:rsidRPr="007B0C16">
        <w:rPr>
          <w:rFonts w:cs="Tahoma"/>
        </w:rPr>
        <w:t xml:space="preserve">pour de </w:t>
      </w:r>
      <w:r w:rsidRPr="007B0C16">
        <w:rPr>
          <w:rFonts w:cs="Tahoma"/>
        </w:rPr>
        <w:t>futur</w:t>
      </w:r>
      <w:r w:rsidR="00141165" w:rsidRPr="007B0C16">
        <w:rPr>
          <w:rFonts w:cs="Tahoma"/>
        </w:rPr>
        <w:t>e</w:t>
      </w:r>
      <w:r w:rsidRPr="007B0C16">
        <w:rPr>
          <w:rFonts w:cs="Tahoma"/>
        </w:rPr>
        <w:t>s</w:t>
      </w:r>
      <w:r w:rsidR="00141165" w:rsidRPr="007B0C16">
        <w:rPr>
          <w:rFonts w:cs="Tahoma"/>
        </w:rPr>
        <w:t xml:space="preserve"> expériences similaires</w:t>
      </w:r>
      <w:r w:rsidRPr="007B0C16">
        <w:rPr>
          <w:rFonts w:cs="Tahoma"/>
        </w:rPr>
        <w:t xml:space="preserve">. </w:t>
      </w:r>
    </w:p>
    <w:p w14:paraId="46E1A93D" w14:textId="77777777" w:rsidR="00D132A4" w:rsidRPr="007B0C16" w:rsidRDefault="00D132A4" w:rsidP="005774AC">
      <w:pPr>
        <w:pStyle w:val="Titre2"/>
      </w:pPr>
      <w:bookmarkStart w:id="192" w:name="_Toc292267148"/>
      <w:bookmarkStart w:id="193" w:name="_Ref145774359"/>
      <w:bookmarkStart w:id="194" w:name="_Toc208836751"/>
      <w:r w:rsidRPr="007B0C16">
        <w:t xml:space="preserve">3.7 </w:t>
      </w:r>
      <w:r w:rsidR="00BC2916" w:rsidRPr="007B0C16">
        <w:t>Alchimi</w:t>
      </w:r>
      <w:r w:rsidRPr="007B0C16">
        <w:t>e</w:t>
      </w:r>
      <w:bookmarkEnd w:id="192"/>
      <w:bookmarkEnd w:id="193"/>
      <w:bookmarkEnd w:id="194"/>
    </w:p>
    <w:p w14:paraId="5A265CEE" w14:textId="15ED0271" w:rsidR="00D132A4" w:rsidRPr="007B0C16" w:rsidRDefault="00A601DC" w:rsidP="00D132A4">
      <w:r w:rsidRPr="007B0C16">
        <w:t>Les r</w:t>
      </w:r>
      <w:r w:rsidR="00D132A4" w:rsidRPr="007B0C16">
        <w:t xml:space="preserve">ègles </w:t>
      </w:r>
      <w:r w:rsidRPr="007B0C16">
        <w:t>suivantes organisent la</w:t>
      </w:r>
      <w:r w:rsidR="00D132A4" w:rsidRPr="007B0C16">
        <w:t xml:space="preserve"> création de fioles (appelées </w:t>
      </w:r>
      <w:r w:rsidR="00D132A4" w:rsidRPr="007B0C16">
        <w:rPr>
          <w:i/>
        </w:rPr>
        <w:t>Produit Naturels d’Alchimie</w:t>
      </w:r>
      <w:r w:rsidR="00D132A4" w:rsidRPr="007B0C16">
        <w:t xml:space="preserve"> ou </w:t>
      </w:r>
      <w:r w:rsidR="00D132A4" w:rsidRPr="007B0C16">
        <w:rPr>
          <w:b/>
        </w:rPr>
        <w:t>PNA</w:t>
      </w:r>
      <w:r w:rsidR="00D132A4" w:rsidRPr="007B0C16">
        <w:t xml:space="preserve">) grâce à des recettes </w:t>
      </w:r>
      <w:r w:rsidR="00D01C65" w:rsidRPr="007B0C16">
        <w:t xml:space="preserve">à </w:t>
      </w:r>
      <w:r w:rsidR="00D132A4" w:rsidRPr="007B0C16">
        <w:t xml:space="preserve">quatre niveaux de </w:t>
      </w:r>
      <w:r w:rsidR="00166BC1" w:rsidRPr="007B0C16">
        <w:t>rareté</w:t>
      </w:r>
      <w:r w:rsidR="00D01C65" w:rsidRPr="007B0C16">
        <w:t xml:space="preserve"> : </w:t>
      </w:r>
      <w:r w:rsidR="00D132A4" w:rsidRPr="007B0C16">
        <w:rPr>
          <w:b/>
        </w:rPr>
        <w:t>1-Très commune, 2-Commune, 3-</w:t>
      </w:r>
      <w:r w:rsidR="00166BC1" w:rsidRPr="007B0C16">
        <w:rPr>
          <w:b/>
        </w:rPr>
        <w:t>Rare</w:t>
      </w:r>
      <w:r w:rsidR="00D132A4" w:rsidRPr="007B0C16">
        <w:rPr>
          <w:b/>
        </w:rPr>
        <w:t>, 4-Très rare</w:t>
      </w:r>
      <w:r w:rsidR="00D132A4" w:rsidRPr="007B0C16">
        <w:t xml:space="preserve">. Les effets se produisent </w:t>
      </w:r>
      <w:r w:rsidR="00D01C65" w:rsidRPr="007B0C16">
        <w:t xml:space="preserve">uniquement </w:t>
      </w:r>
      <w:r w:rsidR="00D132A4" w:rsidRPr="007B0C16">
        <w:t xml:space="preserve">par </w:t>
      </w:r>
      <w:r w:rsidR="00D132A4" w:rsidRPr="007B0C16">
        <w:rPr>
          <w:shd w:val="clear" w:color="auto" w:fill="FFFF00"/>
        </w:rPr>
        <w:t>l’absorption</w:t>
      </w:r>
      <w:r w:rsidR="00D132A4" w:rsidRPr="007B0C16">
        <w:t xml:space="preserve"> </w:t>
      </w:r>
      <w:r w:rsidR="001B5AB6">
        <w:t xml:space="preserve">du contenu </w:t>
      </w:r>
      <w:r w:rsidR="00D132A4" w:rsidRPr="007B0C16">
        <w:t xml:space="preserve">de la fiole. Aucun test n’est nécessaire pour </w:t>
      </w:r>
      <w:r w:rsidRPr="007B0C16">
        <w:t>l’ingestion</w:t>
      </w:r>
      <w:r w:rsidR="00D132A4" w:rsidRPr="007B0C16">
        <w:t>. L’effet est immédiat.</w:t>
      </w:r>
    </w:p>
    <w:p w14:paraId="0CC7F327" w14:textId="0B53B178" w:rsidR="00D132A4" w:rsidRPr="007B0C16" w:rsidRDefault="00D132A4" w:rsidP="00D132A4">
      <w:pPr>
        <w:tabs>
          <w:tab w:val="left" w:pos="1766"/>
        </w:tabs>
      </w:pPr>
      <w:r w:rsidRPr="007B0C16">
        <w:t xml:space="preserve">Le matériel </w:t>
      </w:r>
      <w:r w:rsidR="00A601DC" w:rsidRPr="007B0C16">
        <w:t xml:space="preserve">minimal </w:t>
      </w:r>
      <w:r w:rsidRPr="007B0C16">
        <w:t>nécessaire pour produire des fioles est le suivant</w:t>
      </w:r>
      <w:r w:rsidR="00A601DC" w:rsidRPr="007B0C16">
        <w:t xml:space="preserve"> </w:t>
      </w:r>
      <w:r w:rsidR="001B5AB6">
        <w:t>(prix en SO)</w:t>
      </w:r>
      <w:r w:rsidRPr="007B0C16">
        <w:t xml:space="preserve">: </w:t>
      </w:r>
      <w:r w:rsidRPr="007B0C16">
        <w:rPr>
          <w:shd w:val="clear" w:color="auto" w:fill="FFFF00"/>
        </w:rPr>
        <w:t>pilon</w:t>
      </w:r>
      <w:r w:rsidR="006A5037" w:rsidRPr="007B0C16">
        <w:rPr>
          <w:shd w:val="clear" w:color="auto" w:fill="FFFF00"/>
        </w:rPr>
        <w:t xml:space="preserve"> (60)</w:t>
      </w:r>
      <w:r w:rsidRPr="007B0C16">
        <w:rPr>
          <w:shd w:val="clear" w:color="auto" w:fill="FFFF00"/>
        </w:rPr>
        <w:t>, poêle</w:t>
      </w:r>
      <w:r w:rsidR="006A5037" w:rsidRPr="007B0C16">
        <w:rPr>
          <w:shd w:val="clear" w:color="auto" w:fill="FFFF00"/>
        </w:rPr>
        <w:t>(200)</w:t>
      </w:r>
      <w:r w:rsidRPr="007B0C16">
        <w:rPr>
          <w:shd w:val="clear" w:color="auto" w:fill="FFFF00"/>
        </w:rPr>
        <w:t>, marmite</w:t>
      </w:r>
      <w:r w:rsidR="006A5037" w:rsidRPr="007B0C16">
        <w:rPr>
          <w:shd w:val="clear" w:color="auto" w:fill="FFFF00"/>
        </w:rPr>
        <w:t>(500)</w:t>
      </w:r>
      <w:r w:rsidRPr="007B0C16">
        <w:rPr>
          <w:shd w:val="clear" w:color="auto" w:fill="FFFF00"/>
        </w:rPr>
        <w:t>, cuiller</w:t>
      </w:r>
      <w:r w:rsidR="006A5037" w:rsidRPr="007B0C16">
        <w:rPr>
          <w:shd w:val="clear" w:color="auto" w:fill="FFFF00"/>
        </w:rPr>
        <w:t>(20)</w:t>
      </w:r>
      <w:r w:rsidRPr="007B0C16">
        <w:rPr>
          <w:shd w:val="clear" w:color="auto" w:fill="FFFF00"/>
        </w:rPr>
        <w:t>, pince</w:t>
      </w:r>
      <w:r w:rsidR="006A5037" w:rsidRPr="007B0C16">
        <w:rPr>
          <w:shd w:val="clear" w:color="auto" w:fill="FFFF00"/>
        </w:rPr>
        <w:t>(80)</w:t>
      </w:r>
      <w:r w:rsidRPr="007B0C16">
        <w:rPr>
          <w:shd w:val="clear" w:color="auto" w:fill="FFFF00"/>
        </w:rPr>
        <w:t>, entonnoir</w:t>
      </w:r>
      <w:r w:rsidR="006A5037" w:rsidRPr="007B0C16">
        <w:rPr>
          <w:shd w:val="clear" w:color="auto" w:fill="FFFF00"/>
        </w:rPr>
        <w:t>(120)</w:t>
      </w:r>
      <w:r w:rsidRPr="007B0C16">
        <w:rPr>
          <w:shd w:val="clear" w:color="auto" w:fill="FFFF00"/>
        </w:rPr>
        <w:t>, tuyau</w:t>
      </w:r>
      <w:r w:rsidR="006A5037" w:rsidRPr="007B0C16">
        <w:rPr>
          <w:shd w:val="clear" w:color="auto" w:fill="FFFF00"/>
        </w:rPr>
        <w:t>(40)</w:t>
      </w:r>
      <w:r w:rsidRPr="007B0C16">
        <w:rPr>
          <w:shd w:val="clear" w:color="auto" w:fill="FFFF00"/>
        </w:rPr>
        <w:t>, fiole</w:t>
      </w:r>
      <w:r w:rsidR="006A5037" w:rsidRPr="007B0C16">
        <w:rPr>
          <w:shd w:val="clear" w:color="auto" w:fill="FFFF00"/>
        </w:rPr>
        <w:t>(50)</w:t>
      </w:r>
      <w:r w:rsidRPr="007B0C16">
        <w:rPr>
          <w:shd w:val="clear" w:color="auto" w:fill="FFFF00"/>
        </w:rPr>
        <w:t>, filtre</w:t>
      </w:r>
      <w:r w:rsidR="006A5037" w:rsidRPr="007B0C16">
        <w:rPr>
          <w:shd w:val="clear" w:color="auto" w:fill="FFFF00"/>
        </w:rPr>
        <w:t>(250)</w:t>
      </w:r>
      <w:r w:rsidRPr="007B0C16">
        <w:rPr>
          <w:shd w:val="clear" w:color="auto" w:fill="FFFF00"/>
        </w:rPr>
        <w:t>, plaque</w:t>
      </w:r>
      <w:r w:rsidR="006A5037" w:rsidRPr="007B0C16">
        <w:rPr>
          <w:shd w:val="clear" w:color="auto" w:fill="FFFF00"/>
        </w:rPr>
        <w:t>(160)</w:t>
      </w:r>
      <w:r w:rsidRPr="007B0C16">
        <w:rPr>
          <w:shd w:val="clear" w:color="auto" w:fill="FFFF00"/>
        </w:rPr>
        <w:t>, plateau</w:t>
      </w:r>
      <w:r w:rsidR="006A5037" w:rsidRPr="007B0C16">
        <w:rPr>
          <w:shd w:val="clear" w:color="auto" w:fill="FFFF00"/>
        </w:rPr>
        <w:t>(260)</w:t>
      </w:r>
      <w:r w:rsidRPr="007B0C16">
        <w:t>.</w:t>
      </w:r>
      <w:r w:rsidR="00ED226E">
        <w:t xml:space="preserve"> L’absence de ce matériel rend impossibe (!) la création des potions.</w:t>
      </w:r>
    </w:p>
    <w:p w14:paraId="6DC7C6BA" w14:textId="4633A107" w:rsidR="00D132A4" w:rsidRDefault="00D132A4" w:rsidP="00D132A4">
      <w:r w:rsidRPr="007B0C16">
        <w:t xml:space="preserve">Chaque recette demande </w:t>
      </w:r>
      <w:r w:rsidR="00D01C65" w:rsidRPr="007B0C16">
        <w:rPr>
          <w:b/>
        </w:rPr>
        <w:t xml:space="preserve">deux </w:t>
      </w:r>
      <w:r w:rsidRPr="007B0C16">
        <w:rPr>
          <w:b/>
        </w:rPr>
        <w:t>PN</w:t>
      </w:r>
      <w:r w:rsidRPr="007B0C16">
        <w:t xml:space="preserve"> (P1 et P2) et </w:t>
      </w:r>
      <w:r w:rsidRPr="007B0C16">
        <w:rPr>
          <w:b/>
        </w:rPr>
        <w:t>une base</w:t>
      </w:r>
      <w:r w:rsidR="00874050" w:rsidRPr="007B0C16">
        <w:rPr>
          <w:b/>
        </w:rPr>
        <w:t xml:space="preserve"> </w:t>
      </w:r>
      <w:r w:rsidR="00874050" w:rsidRPr="007B0C16">
        <w:rPr>
          <w:bCs/>
        </w:rPr>
        <w:t>(voir plus loin)</w:t>
      </w:r>
      <w:r w:rsidRPr="007B0C16">
        <w:t>. Parfois</w:t>
      </w:r>
      <w:r w:rsidR="00D01C65" w:rsidRPr="007B0C16">
        <w:t>,</w:t>
      </w:r>
      <w:r w:rsidRPr="007B0C16">
        <w:t xml:space="preserve"> un</w:t>
      </w:r>
      <w:r w:rsidR="00D01C65" w:rsidRPr="007B0C16">
        <w:t xml:space="preserve"> autre produit sera nécessaire, </w:t>
      </w:r>
      <w:r w:rsidRPr="007B0C16">
        <w:t xml:space="preserve">pour </w:t>
      </w:r>
      <w:r w:rsidR="00D85DF2" w:rsidRPr="007B0C16">
        <w:t>les transmutations</w:t>
      </w:r>
      <w:r w:rsidRPr="007B0C16">
        <w:t xml:space="preserve"> par exemple. </w:t>
      </w:r>
      <w:r w:rsidR="00AF2D05" w:rsidRPr="007B0C16">
        <w:t xml:space="preserve">Le Perso doit connaître les propriétés des PN utilisés. </w:t>
      </w:r>
    </w:p>
    <w:p w14:paraId="45B56076" w14:textId="64B3ACB6" w:rsidR="001B5AB6" w:rsidRDefault="001B5AB6" w:rsidP="001B5AB6">
      <w:pPr>
        <w:pStyle w:val="Titre3"/>
      </w:pPr>
      <w:bookmarkStart w:id="195" w:name="_Toc208836752"/>
      <w:r>
        <w:t>3.7.1 Bases</w:t>
      </w:r>
      <w:bookmarkEnd w:id="195"/>
    </w:p>
    <w:p w14:paraId="5BF5A219" w14:textId="3890D4BF" w:rsidR="00B45FFB" w:rsidRPr="00B45FFB" w:rsidRDefault="00B45FFB" w:rsidP="00B45FFB">
      <w:r>
        <w:lastRenderedPageBreak/>
        <w:t xml:space="preserve">Les bases sont réparties en 4 catégories : </w:t>
      </w:r>
      <w:r w:rsidRPr="00B45FFB">
        <w:rPr>
          <w:shd w:val="clear" w:color="auto" w:fill="FFFF00"/>
        </w:rPr>
        <w:t xml:space="preserve">Minérale, </w:t>
      </w:r>
      <w:r>
        <w:rPr>
          <w:shd w:val="clear" w:color="auto" w:fill="FFFF00"/>
        </w:rPr>
        <w:t>Graisse</w:t>
      </w:r>
      <w:r w:rsidRPr="00B45FFB">
        <w:rPr>
          <w:shd w:val="clear" w:color="auto" w:fill="FFFF00"/>
        </w:rPr>
        <w:t>, Végétale et Animale</w:t>
      </w:r>
      <w:r>
        <w:t>. La liste suivante indique le volume et le prix en SO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790"/>
        <w:gridCol w:w="1953"/>
        <w:gridCol w:w="1604"/>
        <w:gridCol w:w="2665"/>
      </w:tblGrid>
      <w:tr w:rsidR="00D132A4" w:rsidRPr="007B0C16" w14:paraId="4B284D83" w14:textId="77777777" w:rsidTr="003D177C">
        <w:tc>
          <w:tcPr>
            <w:tcW w:w="0" w:type="auto"/>
            <w:shd w:val="clear" w:color="auto" w:fill="auto"/>
          </w:tcPr>
          <w:p w14:paraId="241FCA2E" w14:textId="77777777" w:rsidR="00D132A4" w:rsidRPr="007B0C16" w:rsidRDefault="00D132A4" w:rsidP="000F13FC">
            <w:pPr>
              <w:jc w:val="center"/>
              <w:rPr>
                <w:b/>
                <w:sz w:val="16"/>
                <w:szCs w:val="16"/>
              </w:rPr>
            </w:pPr>
            <w:r w:rsidRPr="007B0C16">
              <w:rPr>
                <w:b/>
                <w:sz w:val="16"/>
                <w:szCs w:val="16"/>
              </w:rPr>
              <w:t>D10</w:t>
            </w:r>
          </w:p>
        </w:tc>
        <w:tc>
          <w:tcPr>
            <w:tcW w:w="0" w:type="auto"/>
            <w:shd w:val="clear" w:color="auto" w:fill="auto"/>
          </w:tcPr>
          <w:p w14:paraId="729BFCE2" w14:textId="77777777" w:rsidR="00D132A4" w:rsidRPr="007B0C16" w:rsidRDefault="00D132A4" w:rsidP="000F13FC">
            <w:pPr>
              <w:rPr>
                <w:b/>
                <w:sz w:val="16"/>
                <w:szCs w:val="16"/>
              </w:rPr>
            </w:pPr>
            <w:r w:rsidRPr="007B0C16">
              <w:rPr>
                <w:b/>
                <w:sz w:val="16"/>
                <w:szCs w:val="16"/>
              </w:rPr>
              <w:t>Minérale</w:t>
            </w:r>
          </w:p>
          <w:p w14:paraId="65415074" w14:textId="77777777" w:rsidR="00D132A4" w:rsidRPr="007B0C16" w:rsidRDefault="00D132A4" w:rsidP="000F13FC">
            <w:pPr>
              <w:rPr>
                <w:b/>
                <w:sz w:val="16"/>
                <w:szCs w:val="16"/>
              </w:rPr>
            </w:pPr>
            <w:r w:rsidRPr="007B0C16">
              <w:rPr>
                <w:b/>
                <w:sz w:val="16"/>
                <w:szCs w:val="16"/>
              </w:rPr>
              <w:t xml:space="preserve">10g de poudre de </w:t>
            </w:r>
          </w:p>
        </w:tc>
        <w:tc>
          <w:tcPr>
            <w:tcW w:w="0" w:type="auto"/>
            <w:shd w:val="clear" w:color="auto" w:fill="auto"/>
          </w:tcPr>
          <w:p w14:paraId="15B850C7" w14:textId="0A576B3E" w:rsidR="00D132A4" w:rsidRPr="007B0C16" w:rsidRDefault="00B45FFB" w:rsidP="000F13FC">
            <w:pPr>
              <w:rPr>
                <w:b/>
                <w:sz w:val="16"/>
                <w:szCs w:val="16"/>
              </w:rPr>
            </w:pPr>
            <w:r>
              <w:rPr>
                <w:b/>
                <w:sz w:val="16"/>
                <w:szCs w:val="16"/>
              </w:rPr>
              <w:t>Graisse</w:t>
            </w:r>
          </w:p>
          <w:p w14:paraId="5AFFA594" w14:textId="77777777" w:rsidR="00D132A4" w:rsidRPr="007B0C16" w:rsidRDefault="00D132A4" w:rsidP="000F13FC">
            <w:pPr>
              <w:rPr>
                <w:b/>
                <w:sz w:val="16"/>
                <w:szCs w:val="16"/>
              </w:rPr>
            </w:pPr>
            <w:r w:rsidRPr="007B0C16">
              <w:rPr>
                <w:b/>
                <w:sz w:val="16"/>
                <w:szCs w:val="16"/>
              </w:rPr>
              <w:t>1dl de graisse de</w:t>
            </w:r>
          </w:p>
        </w:tc>
        <w:tc>
          <w:tcPr>
            <w:tcW w:w="0" w:type="auto"/>
            <w:shd w:val="clear" w:color="auto" w:fill="auto"/>
          </w:tcPr>
          <w:p w14:paraId="1C7FFCF4" w14:textId="77777777" w:rsidR="00D132A4" w:rsidRPr="007B0C16" w:rsidRDefault="00D132A4" w:rsidP="000F13FC">
            <w:pPr>
              <w:rPr>
                <w:b/>
                <w:sz w:val="16"/>
                <w:szCs w:val="16"/>
              </w:rPr>
            </w:pPr>
            <w:r w:rsidRPr="007B0C16">
              <w:rPr>
                <w:b/>
                <w:sz w:val="16"/>
                <w:szCs w:val="16"/>
              </w:rPr>
              <w:t>Végétale</w:t>
            </w:r>
          </w:p>
          <w:p w14:paraId="7517DC7A" w14:textId="77777777" w:rsidR="00D132A4" w:rsidRPr="007B0C16" w:rsidRDefault="00D132A4" w:rsidP="00D01C65">
            <w:pPr>
              <w:rPr>
                <w:b/>
                <w:sz w:val="16"/>
                <w:szCs w:val="16"/>
              </w:rPr>
            </w:pPr>
            <w:r w:rsidRPr="007B0C16">
              <w:rPr>
                <w:b/>
                <w:sz w:val="16"/>
                <w:szCs w:val="16"/>
              </w:rPr>
              <w:t>1cl d’H</w:t>
            </w:r>
            <w:r w:rsidR="00D01C65" w:rsidRPr="007B0C16">
              <w:rPr>
                <w:b/>
                <w:sz w:val="16"/>
                <w:szCs w:val="16"/>
              </w:rPr>
              <w:t>uile</w:t>
            </w:r>
            <w:r w:rsidRPr="007B0C16">
              <w:rPr>
                <w:b/>
                <w:sz w:val="16"/>
                <w:szCs w:val="16"/>
              </w:rPr>
              <w:t xml:space="preserve"> de</w:t>
            </w:r>
          </w:p>
        </w:tc>
        <w:tc>
          <w:tcPr>
            <w:tcW w:w="0" w:type="auto"/>
          </w:tcPr>
          <w:p w14:paraId="2F722B3C" w14:textId="447A3C15" w:rsidR="00D132A4" w:rsidRPr="007B0C16" w:rsidRDefault="00D132A4" w:rsidP="000F13FC">
            <w:pPr>
              <w:rPr>
                <w:b/>
                <w:sz w:val="16"/>
                <w:szCs w:val="16"/>
              </w:rPr>
            </w:pPr>
            <w:r w:rsidRPr="007B0C16">
              <w:rPr>
                <w:b/>
                <w:sz w:val="16"/>
                <w:szCs w:val="16"/>
              </w:rPr>
              <w:t>Animale</w:t>
            </w:r>
            <w:r w:rsidR="00B45FFB">
              <w:rPr>
                <w:b/>
                <w:sz w:val="16"/>
                <w:szCs w:val="16"/>
              </w:rPr>
              <w:t xml:space="preserve"> </w:t>
            </w:r>
          </w:p>
          <w:p w14:paraId="49F15A76" w14:textId="6B1D1F51" w:rsidR="00D132A4" w:rsidRPr="007B0C16" w:rsidRDefault="00D01C65" w:rsidP="001B5AB6">
            <w:pPr>
              <w:rPr>
                <w:b/>
                <w:sz w:val="16"/>
                <w:szCs w:val="16"/>
              </w:rPr>
            </w:pPr>
            <w:r w:rsidRPr="007B0C16">
              <w:rPr>
                <w:b/>
                <w:sz w:val="16"/>
                <w:szCs w:val="16"/>
              </w:rPr>
              <w:t xml:space="preserve">1 </w:t>
            </w:r>
            <w:r w:rsidR="001B5AB6">
              <w:rPr>
                <w:b/>
                <w:sz w:val="16"/>
                <w:szCs w:val="16"/>
              </w:rPr>
              <w:t>cl si nécessaire</w:t>
            </w:r>
            <w:r w:rsidR="00D132A4" w:rsidRPr="007B0C16">
              <w:rPr>
                <w:b/>
                <w:sz w:val="16"/>
                <w:szCs w:val="16"/>
              </w:rPr>
              <w:t xml:space="preserve"> </w:t>
            </w:r>
          </w:p>
        </w:tc>
      </w:tr>
      <w:tr w:rsidR="00D132A4" w:rsidRPr="007B0C16" w14:paraId="1D8D06E8" w14:textId="77777777" w:rsidTr="003D177C">
        <w:tc>
          <w:tcPr>
            <w:tcW w:w="0" w:type="auto"/>
            <w:shd w:val="clear" w:color="auto" w:fill="auto"/>
          </w:tcPr>
          <w:p w14:paraId="643282F7" w14:textId="77777777" w:rsidR="00D132A4" w:rsidRPr="007B0C16" w:rsidRDefault="00D132A4" w:rsidP="000F13FC">
            <w:pPr>
              <w:jc w:val="center"/>
              <w:rPr>
                <w:sz w:val="16"/>
                <w:szCs w:val="16"/>
              </w:rPr>
            </w:pPr>
            <w:r w:rsidRPr="007B0C16">
              <w:rPr>
                <w:sz w:val="16"/>
                <w:szCs w:val="16"/>
              </w:rPr>
              <w:t>1</w:t>
            </w:r>
          </w:p>
        </w:tc>
        <w:tc>
          <w:tcPr>
            <w:tcW w:w="0" w:type="auto"/>
            <w:shd w:val="clear" w:color="auto" w:fill="auto"/>
          </w:tcPr>
          <w:p w14:paraId="00D7188C" w14:textId="77777777" w:rsidR="00D132A4" w:rsidRPr="007B0C16" w:rsidRDefault="00D132A4" w:rsidP="000F13FC">
            <w:pPr>
              <w:rPr>
                <w:sz w:val="16"/>
                <w:szCs w:val="16"/>
              </w:rPr>
            </w:pPr>
            <w:r w:rsidRPr="007B0C16">
              <w:rPr>
                <w:sz w:val="16"/>
                <w:szCs w:val="16"/>
              </w:rPr>
              <w:t>Or – 300</w:t>
            </w:r>
          </w:p>
        </w:tc>
        <w:tc>
          <w:tcPr>
            <w:tcW w:w="0" w:type="auto"/>
            <w:shd w:val="clear" w:color="auto" w:fill="auto"/>
          </w:tcPr>
          <w:p w14:paraId="56D56C07" w14:textId="77777777" w:rsidR="00D132A4" w:rsidRPr="007B0C16" w:rsidRDefault="00D132A4" w:rsidP="000F13FC">
            <w:pPr>
              <w:rPr>
                <w:sz w:val="16"/>
                <w:szCs w:val="16"/>
              </w:rPr>
            </w:pPr>
            <w:r w:rsidRPr="007B0C16">
              <w:rPr>
                <w:sz w:val="16"/>
                <w:szCs w:val="16"/>
              </w:rPr>
              <w:t>Félin – 30</w:t>
            </w:r>
          </w:p>
        </w:tc>
        <w:tc>
          <w:tcPr>
            <w:tcW w:w="0" w:type="auto"/>
            <w:shd w:val="clear" w:color="auto" w:fill="auto"/>
          </w:tcPr>
          <w:p w14:paraId="549E3916" w14:textId="77777777" w:rsidR="00D132A4" w:rsidRPr="007B0C16" w:rsidRDefault="00D132A4" w:rsidP="000F13FC">
            <w:pPr>
              <w:rPr>
                <w:sz w:val="16"/>
                <w:szCs w:val="16"/>
              </w:rPr>
            </w:pPr>
            <w:r w:rsidRPr="007B0C16">
              <w:rPr>
                <w:sz w:val="16"/>
                <w:szCs w:val="16"/>
              </w:rPr>
              <w:t>Rose – 220</w:t>
            </w:r>
          </w:p>
        </w:tc>
        <w:tc>
          <w:tcPr>
            <w:tcW w:w="0" w:type="auto"/>
          </w:tcPr>
          <w:p w14:paraId="5500DF8D" w14:textId="77777777" w:rsidR="00D132A4" w:rsidRPr="007B0C16" w:rsidRDefault="00D132A4" w:rsidP="000F13FC">
            <w:pPr>
              <w:rPr>
                <w:sz w:val="16"/>
                <w:szCs w:val="16"/>
              </w:rPr>
            </w:pPr>
            <w:r w:rsidRPr="007B0C16">
              <w:rPr>
                <w:sz w:val="16"/>
                <w:szCs w:val="16"/>
              </w:rPr>
              <w:t>Bave de crapaud – 100</w:t>
            </w:r>
          </w:p>
        </w:tc>
      </w:tr>
      <w:tr w:rsidR="00D132A4" w:rsidRPr="007B0C16" w14:paraId="16E56A09" w14:textId="77777777" w:rsidTr="003D177C">
        <w:tc>
          <w:tcPr>
            <w:tcW w:w="0" w:type="auto"/>
            <w:shd w:val="clear" w:color="auto" w:fill="EAEAEA"/>
          </w:tcPr>
          <w:p w14:paraId="464EAE39" w14:textId="77777777" w:rsidR="00D132A4" w:rsidRPr="007B0C16" w:rsidRDefault="00D132A4" w:rsidP="000F13FC">
            <w:pPr>
              <w:jc w:val="center"/>
              <w:rPr>
                <w:sz w:val="16"/>
                <w:szCs w:val="16"/>
              </w:rPr>
            </w:pPr>
            <w:r w:rsidRPr="007B0C16">
              <w:rPr>
                <w:sz w:val="16"/>
                <w:szCs w:val="16"/>
              </w:rPr>
              <w:t>2</w:t>
            </w:r>
          </w:p>
        </w:tc>
        <w:tc>
          <w:tcPr>
            <w:tcW w:w="0" w:type="auto"/>
            <w:shd w:val="clear" w:color="auto" w:fill="EAEAEA"/>
          </w:tcPr>
          <w:p w14:paraId="537EA689" w14:textId="77777777" w:rsidR="00D132A4" w:rsidRPr="007B0C16" w:rsidRDefault="00D132A4" w:rsidP="000F13FC">
            <w:pPr>
              <w:rPr>
                <w:sz w:val="16"/>
                <w:szCs w:val="16"/>
              </w:rPr>
            </w:pPr>
            <w:r w:rsidRPr="007B0C16">
              <w:rPr>
                <w:sz w:val="16"/>
                <w:szCs w:val="16"/>
              </w:rPr>
              <w:t>Argent – 180</w:t>
            </w:r>
          </w:p>
        </w:tc>
        <w:tc>
          <w:tcPr>
            <w:tcW w:w="0" w:type="auto"/>
            <w:shd w:val="clear" w:color="auto" w:fill="EAEAEA"/>
          </w:tcPr>
          <w:p w14:paraId="3CC7A9D7" w14:textId="77777777" w:rsidR="00D132A4" w:rsidRPr="007B0C16" w:rsidRDefault="00D132A4" w:rsidP="000F13FC">
            <w:pPr>
              <w:rPr>
                <w:sz w:val="16"/>
                <w:szCs w:val="16"/>
              </w:rPr>
            </w:pPr>
            <w:r w:rsidRPr="007B0C16">
              <w:rPr>
                <w:sz w:val="16"/>
                <w:szCs w:val="16"/>
              </w:rPr>
              <w:t>Rongeur – 50</w:t>
            </w:r>
          </w:p>
        </w:tc>
        <w:tc>
          <w:tcPr>
            <w:tcW w:w="0" w:type="auto"/>
            <w:shd w:val="clear" w:color="auto" w:fill="EAEAEA"/>
          </w:tcPr>
          <w:p w14:paraId="52CB6F4D" w14:textId="77777777" w:rsidR="00D132A4" w:rsidRPr="007B0C16" w:rsidRDefault="00D132A4" w:rsidP="000F13FC">
            <w:pPr>
              <w:rPr>
                <w:sz w:val="16"/>
                <w:szCs w:val="16"/>
              </w:rPr>
            </w:pPr>
            <w:r w:rsidRPr="007B0C16">
              <w:rPr>
                <w:sz w:val="16"/>
                <w:szCs w:val="16"/>
              </w:rPr>
              <w:t>Lavande – 80</w:t>
            </w:r>
          </w:p>
        </w:tc>
        <w:tc>
          <w:tcPr>
            <w:tcW w:w="0" w:type="auto"/>
            <w:shd w:val="clear" w:color="auto" w:fill="EAEAEA"/>
          </w:tcPr>
          <w:p w14:paraId="6179C0C7" w14:textId="77777777" w:rsidR="00D132A4" w:rsidRPr="007B0C16" w:rsidRDefault="00D132A4" w:rsidP="000F13FC">
            <w:pPr>
              <w:rPr>
                <w:sz w:val="16"/>
                <w:szCs w:val="16"/>
              </w:rPr>
            </w:pPr>
            <w:r w:rsidRPr="007B0C16">
              <w:rPr>
                <w:sz w:val="16"/>
                <w:szCs w:val="16"/>
              </w:rPr>
              <w:t>Sang de chat noir – 150</w:t>
            </w:r>
          </w:p>
        </w:tc>
      </w:tr>
      <w:tr w:rsidR="00D132A4" w:rsidRPr="007B0C16" w14:paraId="110DED56" w14:textId="77777777" w:rsidTr="003D177C">
        <w:tc>
          <w:tcPr>
            <w:tcW w:w="0" w:type="auto"/>
            <w:shd w:val="clear" w:color="auto" w:fill="auto"/>
          </w:tcPr>
          <w:p w14:paraId="7A21A9A4" w14:textId="77777777" w:rsidR="00D132A4" w:rsidRPr="007B0C16" w:rsidRDefault="00D132A4" w:rsidP="000F13FC">
            <w:pPr>
              <w:jc w:val="center"/>
              <w:rPr>
                <w:sz w:val="16"/>
                <w:szCs w:val="16"/>
              </w:rPr>
            </w:pPr>
            <w:r w:rsidRPr="007B0C16">
              <w:rPr>
                <w:sz w:val="16"/>
                <w:szCs w:val="16"/>
              </w:rPr>
              <w:t>3</w:t>
            </w:r>
          </w:p>
        </w:tc>
        <w:tc>
          <w:tcPr>
            <w:tcW w:w="0" w:type="auto"/>
            <w:shd w:val="clear" w:color="auto" w:fill="auto"/>
          </w:tcPr>
          <w:p w14:paraId="7875F8A1" w14:textId="77777777" w:rsidR="00D132A4" w:rsidRPr="007B0C16" w:rsidRDefault="00D132A4" w:rsidP="000F13FC">
            <w:pPr>
              <w:rPr>
                <w:sz w:val="16"/>
                <w:szCs w:val="16"/>
              </w:rPr>
            </w:pPr>
            <w:r w:rsidRPr="007B0C16">
              <w:rPr>
                <w:sz w:val="16"/>
                <w:szCs w:val="16"/>
              </w:rPr>
              <w:t>Fer – 30</w:t>
            </w:r>
          </w:p>
        </w:tc>
        <w:tc>
          <w:tcPr>
            <w:tcW w:w="0" w:type="auto"/>
            <w:shd w:val="clear" w:color="auto" w:fill="auto"/>
          </w:tcPr>
          <w:p w14:paraId="60D022A9" w14:textId="77777777" w:rsidR="00D132A4" w:rsidRPr="007B0C16" w:rsidRDefault="00D132A4" w:rsidP="000F13FC">
            <w:pPr>
              <w:rPr>
                <w:sz w:val="16"/>
                <w:szCs w:val="16"/>
              </w:rPr>
            </w:pPr>
            <w:r w:rsidRPr="007B0C16">
              <w:rPr>
                <w:sz w:val="16"/>
                <w:szCs w:val="16"/>
              </w:rPr>
              <w:t>Poisson – 40</w:t>
            </w:r>
          </w:p>
        </w:tc>
        <w:tc>
          <w:tcPr>
            <w:tcW w:w="0" w:type="auto"/>
            <w:shd w:val="clear" w:color="auto" w:fill="auto"/>
          </w:tcPr>
          <w:p w14:paraId="2BCE9612" w14:textId="77777777" w:rsidR="00D132A4" w:rsidRPr="007B0C16" w:rsidRDefault="00D132A4" w:rsidP="000F13FC">
            <w:pPr>
              <w:rPr>
                <w:sz w:val="16"/>
                <w:szCs w:val="16"/>
              </w:rPr>
            </w:pPr>
            <w:r w:rsidRPr="007B0C16">
              <w:rPr>
                <w:sz w:val="16"/>
                <w:szCs w:val="16"/>
              </w:rPr>
              <w:t>Cannelle – 120</w:t>
            </w:r>
          </w:p>
        </w:tc>
        <w:tc>
          <w:tcPr>
            <w:tcW w:w="0" w:type="auto"/>
          </w:tcPr>
          <w:p w14:paraId="2F6000DD" w14:textId="77777777" w:rsidR="00D132A4" w:rsidRPr="007B0C16" w:rsidRDefault="00D132A4" w:rsidP="000F13FC">
            <w:pPr>
              <w:rPr>
                <w:sz w:val="16"/>
                <w:szCs w:val="16"/>
              </w:rPr>
            </w:pPr>
            <w:r w:rsidRPr="007B0C16">
              <w:rPr>
                <w:sz w:val="16"/>
                <w:szCs w:val="16"/>
              </w:rPr>
              <w:t>Œil de corbeau mâle – 110</w:t>
            </w:r>
          </w:p>
        </w:tc>
      </w:tr>
      <w:tr w:rsidR="00D132A4" w:rsidRPr="007B0C16" w14:paraId="5CBE2D21" w14:textId="77777777" w:rsidTr="003D177C">
        <w:tc>
          <w:tcPr>
            <w:tcW w:w="0" w:type="auto"/>
            <w:shd w:val="clear" w:color="auto" w:fill="EAEAEA"/>
          </w:tcPr>
          <w:p w14:paraId="5E56C7EB" w14:textId="77777777" w:rsidR="00D132A4" w:rsidRPr="007B0C16" w:rsidRDefault="00D132A4" w:rsidP="000F13FC">
            <w:pPr>
              <w:jc w:val="center"/>
              <w:rPr>
                <w:sz w:val="16"/>
                <w:szCs w:val="16"/>
              </w:rPr>
            </w:pPr>
            <w:r w:rsidRPr="007B0C16">
              <w:rPr>
                <w:sz w:val="16"/>
                <w:szCs w:val="16"/>
              </w:rPr>
              <w:t>4</w:t>
            </w:r>
          </w:p>
        </w:tc>
        <w:tc>
          <w:tcPr>
            <w:tcW w:w="0" w:type="auto"/>
            <w:shd w:val="clear" w:color="auto" w:fill="EAEAEA"/>
          </w:tcPr>
          <w:p w14:paraId="42406DBE" w14:textId="77777777" w:rsidR="00D132A4" w:rsidRPr="007B0C16" w:rsidRDefault="00D132A4" w:rsidP="000F13FC">
            <w:pPr>
              <w:rPr>
                <w:sz w:val="16"/>
                <w:szCs w:val="16"/>
              </w:rPr>
            </w:pPr>
            <w:r w:rsidRPr="007B0C16">
              <w:rPr>
                <w:sz w:val="16"/>
                <w:szCs w:val="16"/>
              </w:rPr>
              <w:t>Graphite – 150</w:t>
            </w:r>
          </w:p>
        </w:tc>
        <w:tc>
          <w:tcPr>
            <w:tcW w:w="0" w:type="auto"/>
            <w:shd w:val="clear" w:color="auto" w:fill="EAEAEA"/>
          </w:tcPr>
          <w:p w14:paraId="3CBEF707" w14:textId="77777777" w:rsidR="00D132A4" w:rsidRPr="007B0C16" w:rsidRDefault="00D132A4" w:rsidP="000F13FC">
            <w:pPr>
              <w:rPr>
                <w:sz w:val="16"/>
                <w:szCs w:val="16"/>
              </w:rPr>
            </w:pPr>
            <w:r w:rsidRPr="007B0C16">
              <w:rPr>
                <w:sz w:val="16"/>
                <w:szCs w:val="16"/>
              </w:rPr>
              <w:t>Humain – 300</w:t>
            </w:r>
          </w:p>
        </w:tc>
        <w:tc>
          <w:tcPr>
            <w:tcW w:w="0" w:type="auto"/>
            <w:shd w:val="clear" w:color="auto" w:fill="EAEAEA"/>
          </w:tcPr>
          <w:p w14:paraId="05179BB1" w14:textId="77777777" w:rsidR="00D132A4" w:rsidRPr="007B0C16" w:rsidRDefault="00D132A4" w:rsidP="000F13FC">
            <w:pPr>
              <w:rPr>
                <w:sz w:val="16"/>
                <w:szCs w:val="16"/>
              </w:rPr>
            </w:pPr>
            <w:r w:rsidRPr="007B0C16">
              <w:rPr>
                <w:sz w:val="16"/>
                <w:szCs w:val="16"/>
              </w:rPr>
              <w:t>Genévrier -160</w:t>
            </w:r>
          </w:p>
        </w:tc>
        <w:tc>
          <w:tcPr>
            <w:tcW w:w="0" w:type="auto"/>
            <w:shd w:val="clear" w:color="auto" w:fill="EAEAEA"/>
          </w:tcPr>
          <w:p w14:paraId="75BC8819" w14:textId="77777777" w:rsidR="00D132A4" w:rsidRPr="007B0C16" w:rsidRDefault="00D132A4" w:rsidP="000F13FC">
            <w:pPr>
              <w:rPr>
                <w:sz w:val="16"/>
                <w:szCs w:val="16"/>
              </w:rPr>
            </w:pPr>
            <w:r w:rsidRPr="007B0C16">
              <w:rPr>
                <w:sz w:val="16"/>
                <w:szCs w:val="16"/>
              </w:rPr>
              <w:t>Cœur de poule naine – 120</w:t>
            </w:r>
          </w:p>
        </w:tc>
      </w:tr>
      <w:tr w:rsidR="00D132A4" w:rsidRPr="007B0C16" w14:paraId="17FBBD13" w14:textId="77777777" w:rsidTr="003D177C">
        <w:tc>
          <w:tcPr>
            <w:tcW w:w="0" w:type="auto"/>
            <w:shd w:val="clear" w:color="auto" w:fill="auto"/>
          </w:tcPr>
          <w:p w14:paraId="06D6232F" w14:textId="77777777" w:rsidR="00D132A4" w:rsidRPr="007B0C16" w:rsidRDefault="00D132A4" w:rsidP="000F13FC">
            <w:pPr>
              <w:jc w:val="center"/>
              <w:rPr>
                <w:sz w:val="16"/>
                <w:szCs w:val="16"/>
              </w:rPr>
            </w:pPr>
            <w:r w:rsidRPr="007B0C16">
              <w:rPr>
                <w:sz w:val="16"/>
                <w:szCs w:val="16"/>
              </w:rPr>
              <w:t>5</w:t>
            </w:r>
          </w:p>
        </w:tc>
        <w:tc>
          <w:tcPr>
            <w:tcW w:w="0" w:type="auto"/>
            <w:shd w:val="clear" w:color="auto" w:fill="auto"/>
          </w:tcPr>
          <w:p w14:paraId="60106D88" w14:textId="77777777" w:rsidR="00D132A4" w:rsidRPr="007B0C16" w:rsidRDefault="00D132A4" w:rsidP="000F13FC">
            <w:pPr>
              <w:rPr>
                <w:sz w:val="16"/>
                <w:szCs w:val="16"/>
              </w:rPr>
            </w:pPr>
            <w:r w:rsidRPr="007B0C16">
              <w:rPr>
                <w:sz w:val="16"/>
                <w:szCs w:val="16"/>
              </w:rPr>
              <w:t>Cuivre – 90</w:t>
            </w:r>
          </w:p>
        </w:tc>
        <w:tc>
          <w:tcPr>
            <w:tcW w:w="0" w:type="auto"/>
            <w:shd w:val="clear" w:color="auto" w:fill="auto"/>
          </w:tcPr>
          <w:p w14:paraId="7146E1BB" w14:textId="77777777" w:rsidR="00D132A4" w:rsidRPr="007B0C16" w:rsidRDefault="00D132A4" w:rsidP="000F13FC">
            <w:pPr>
              <w:rPr>
                <w:sz w:val="16"/>
                <w:szCs w:val="16"/>
              </w:rPr>
            </w:pPr>
            <w:r w:rsidRPr="007B0C16">
              <w:rPr>
                <w:sz w:val="16"/>
                <w:szCs w:val="16"/>
              </w:rPr>
              <w:t>Volatile – 100</w:t>
            </w:r>
          </w:p>
        </w:tc>
        <w:tc>
          <w:tcPr>
            <w:tcW w:w="0" w:type="auto"/>
            <w:shd w:val="clear" w:color="auto" w:fill="auto"/>
          </w:tcPr>
          <w:p w14:paraId="474EAF48" w14:textId="77777777" w:rsidR="00D132A4" w:rsidRPr="007B0C16" w:rsidRDefault="00D132A4" w:rsidP="000F13FC">
            <w:pPr>
              <w:rPr>
                <w:sz w:val="16"/>
                <w:szCs w:val="16"/>
              </w:rPr>
            </w:pPr>
            <w:r w:rsidRPr="007B0C16">
              <w:rPr>
                <w:sz w:val="16"/>
                <w:szCs w:val="16"/>
              </w:rPr>
              <w:t>Sauge – 140</w:t>
            </w:r>
          </w:p>
        </w:tc>
        <w:tc>
          <w:tcPr>
            <w:tcW w:w="0" w:type="auto"/>
          </w:tcPr>
          <w:p w14:paraId="30A729CF" w14:textId="77777777" w:rsidR="00D132A4" w:rsidRPr="007B0C16" w:rsidRDefault="00D132A4" w:rsidP="000F13FC">
            <w:pPr>
              <w:rPr>
                <w:sz w:val="16"/>
                <w:szCs w:val="16"/>
              </w:rPr>
            </w:pPr>
            <w:r w:rsidRPr="007B0C16">
              <w:rPr>
                <w:sz w:val="16"/>
                <w:szCs w:val="16"/>
              </w:rPr>
              <w:t>Crin de jument blanche – 160</w:t>
            </w:r>
          </w:p>
        </w:tc>
      </w:tr>
      <w:tr w:rsidR="00D132A4" w:rsidRPr="007B0C16" w14:paraId="1B9FE8C0" w14:textId="77777777" w:rsidTr="003D177C">
        <w:tc>
          <w:tcPr>
            <w:tcW w:w="0" w:type="auto"/>
            <w:shd w:val="clear" w:color="auto" w:fill="EAEAEA"/>
          </w:tcPr>
          <w:p w14:paraId="2F913155" w14:textId="77777777" w:rsidR="00D132A4" w:rsidRPr="007B0C16" w:rsidRDefault="00D132A4" w:rsidP="000F13FC">
            <w:pPr>
              <w:jc w:val="center"/>
              <w:rPr>
                <w:sz w:val="16"/>
                <w:szCs w:val="16"/>
              </w:rPr>
            </w:pPr>
            <w:r w:rsidRPr="007B0C16">
              <w:rPr>
                <w:sz w:val="16"/>
                <w:szCs w:val="16"/>
              </w:rPr>
              <w:t>6</w:t>
            </w:r>
          </w:p>
        </w:tc>
        <w:tc>
          <w:tcPr>
            <w:tcW w:w="0" w:type="auto"/>
            <w:shd w:val="clear" w:color="auto" w:fill="EAEAEA"/>
          </w:tcPr>
          <w:p w14:paraId="701E62E4" w14:textId="77777777" w:rsidR="00D132A4" w:rsidRPr="007B0C16" w:rsidRDefault="00D132A4" w:rsidP="000F13FC">
            <w:pPr>
              <w:rPr>
                <w:sz w:val="16"/>
                <w:szCs w:val="16"/>
              </w:rPr>
            </w:pPr>
            <w:r w:rsidRPr="007B0C16">
              <w:rPr>
                <w:sz w:val="16"/>
                <w:szCs w:val="16"/>
              </w:rPr>
              <w:t>Quartz – 240</w:t>
            </w:r>
          </w:p>
        </w:tc>
        <w:tc>
          <w:tcPr>
            <w:tcW w:w="0" w:type="auto"/>
            <w:shd w:val="clear" w:color="auto" w:fill="EAEAEA"/>
          </w:tcPr>
          <w:p w14:paraId="58C4BCF0" w14:textId="77777777" w:rsidR="00D132A4" w:rsidRPr="007B0C16" w:rsidRDefault="00D132A4" w:rsidP="000F13FC">
            <w:pPr>
              <w:rPr>
                <w:sz w:val="16"/>
                <w:szCs w:val="16"/>
              </w:rPr>
            </w:pPr>
            <w:r w:rsidRPr="007B0C16">
              <w:rPr>
                <w:sz w:val="16"/>
                <w:szCs w:val="16"/>
              </w:rPr>
              <w:t>Reptile – 70</w:t>
            </w:r>
          </w:p>
        </w:tc>
        <w:tc>
          <w:tcPr>
            <w:tcW w:w="0" w:type="auto"/>
            <w:shd w:val="clear" w:color="auto" w:fill="EAEAEA"/>
          </w:tcPr>
          <w:p w14:paraId="0E9123A0" w14:textId="77777777" w:rsidR="00D132A4" w:rsidRPr="007B0C16" w:rsidRDefault="00D132A4" w:rsidP="000F13FC">
            <w:pPr>
              <w:rPr>
                <w:sz w:val="16"/>
                <w:szCs w:val="16"/>
              </w:rPr>
            </w:pPr>
            <w:r w:rsidRPr="007B0C16">
              <w:rPr>
                <w:sz w:val="16"/>
                <w:szCs w:val="16"/>
              </w:rPr>
              <w:t>Thym – 60</w:t>
            </w:r>
          </w:p>
        </w:tc>
        <w:tc>
          <w:tcPr>
            <w:tcW w:w="0" w:type="auto"/>
            <w:shd w:val="clear" w:color="auto" w:fill="EAEAEA"/>
          </w:tcPr>
          <w:p w14:paraId="71105BD5" w14:textId="77777777" w:rsidR="00D132A4" w:rsidRPr="007B0C16" w:rsidRDefault="00D132A4" w:rsidP="000F13FC">
            <w:pPr>
              <w:rPr>
                <w:sz w:val="16"/>
                <w:szCs w:val="16"/>
              </w:rPr>
            </w:pPr>
            <w:r w:rsidRPr="007B0C16">
              <w:rPr>
                <w:sz w:val="16"/>
                <w:szCs w:val="16"/>
              </w:rPr>
              <w:t>Corne de taureau brun – 130</w:t>
            </w:r>
          </w:p>
        </w:tc>
      </w:tr>
      <w:tr w:rsidR="00D132A4" w:rsidRPr="007B0C16" w14:paraId="0ED698FC" w14:textId="77777777" w:rsidTr="003D177C">
        <w:tc>
          <w:tcPr>
            <w:tcW w:w="0" w:type="auto"/>
            <w:shd w:val="clear" w:color="auto" w:fill="auto"/>
          </w:tcPr>
          <w:p w14:paraId="60B0D6A7" w14:textId="77777777" w:rsidR="00D132A4" w:rsidRPr="007B0C16" w:rsidRDefault="00D132A4" w:rsidP="000F13FC">
            <w:pPr>
              <w:jc w:val="center"/>
              <w:rPr>
                <w:sz w:val="16"/>
                <w:szCs w:val="16"/>
              </w:rPr>
            </w:pPr>
            <w:r w:rsidRPr="007B0C16">
              <w:rPr>
                <w:sz w:val="16"/>
                <w:szCs w:val="16"/>
              </w:rPr>
              <w:t>7</w:t>
            </w:r>
          </w:p>
        </w:tc>
        <w:tc>
          <w:tcPr>
            <w:tcW w:w="0" w:type="auto"/>
            <w:shd w:val="clear" w:color="auto" w:fill="auto"/>
          </w:tcPr>
          <w:p w14:paraId="7B27BAC0" w14:textId="77777777" w:rsidR="00D132A4" w:rsidRPr="007B0C16" w:rsidRDefault="00D132A4" w:rsidP="000F13FC">
            <w:pPr>
              <w:rPr>
                <w:sz w:val="16"/>
                <w:szCs w:val="16"/>
              </w:rPr>
            </w:pPr>
            <w:r w:rsidRPr="007B0C16">
              <w:rPr>
                <w:sz w:val="16"/>
                <w:szCs w:val="16"/>
              </w:rPr>
              <w:t>Plomb – 120</w:t>
            </w:r>
          </w:p>
        </w:tc>
        <w:tc>
          <w:tcPr>
            <w:tcW w:w="0" w:type="auto"/>
            <w:shd w:val="clear" w:color="auto" w:fill="auto"/>
          </w:tcPr>
          <w:p w14:paraId="3E346225" w14:textId="77777777" w:rsidR="00D132A4" w:rsidRPr="007B0C16" w:rsidRDefault="00D132A4" w:rsidP="000F13FC">
            <w:pPr>
              <w:rPr>
                <w:sz w:val="16"/>
                <w:szCs w:val="16"/>
              </w:rPr>
            </w:pPr>
            <w:r w:rsidRPr="007B0C16">
              <w:rPr>
                <w:sz w:val="16"/>
                <w:szCs w:val="16"/>
              </w:rPr>
              <w:t>Créature EO– 90</w:t>
            </w:r>
            <w:r w:rsidR="003A1AA3" w:rsidRPr="007B0C16">
              <w:rPr>
                <w:sz w:val="16"/>
                <w:szCs w:val="16"/>
              </w:rPr>
              <w:t>xNC</w:t>
            </w:r>
          </w:p>
        </w:tc>
        <w:tc>
          <w:tcPr>
            <w:tcW w:w="0" w:type="auto"/>
            <w:shd w:val="clear" w:color="auto" w:fill="auto"/>
          </w:tcPr>
          <w:p w14:paraId="7AA5EBCC" w14:textId="77777777" w:rsidR="00D132A4" w:rsidRPr="007B0C16" w:rsidRDefault="00D132A4" w:rsidP="000F13FC">
            <w:pPr>
              <w:rPr>
                <w:sz w:val="16"/>
                <w:szCs w:val="16"/>
              </w:rPr>
            </w:pPr>
            <w:r w:rsidRPr="007B0C16">
              <w:rPr>
                <w:sz w:val="16"/>
                <w:szCs w:val="16"/>
              </w:rPr>
              <w:t>Fenouil – 180</w:t>
            </w:r>
          </w:p>
        </w:tc>
        <w:tc>
          <w:tcPr>
            <w:tcW w:w="0" w:type="auto"/>
          </w:tcPr>
          <w:p w14:paraId="4A53E074" w14:textId="77777777" w:rsidR="00D132A4" w:rsidRPr="007B0C16" w:rsidRDefault="00D132A4" w:rsidP="000F13FC">
            <w:pPr>
              <w:rPr>
                <w:sz w:val="16"/>
                <w:szCs w:val="16"/>
              </w:rPr>
            </w:pPr>
            <w:r w:rsidRPr="007B0C16">
              <w:rPr>
                <w:sz w:val="16"/>
                <w:szCs w:val="16"/>
              </w:rPr>
              <w:t>Cervelle de serpent noir – 170</w:t>
            </w:r>
          </w:p>
        </w:tc>
      </w:tr>
      <w:tr w:rsidR="00D132A4" w:rsidRPr="007B0C16" w14:paraId="4FAD2D94" w14:textId="77777777" w:rsidTr="003D177C">
        <w:tc>
          <w:tcPr>
            <w:tcW w:w="0" w:type="auto"/>
            <w:shd w:val="clear" w:color="auto" w:fill="EAEAEA"/>
          </w:tcPr>
          <w:p w14:paraId="59B7C307" w14:textId="77777777" w:rsidR="00D132A4" w:rsidRPr="007B0C16" w:rsidRDefault="00D132A4" w:rsidP="000F13FC">
            <w:pPr>
              <w:jc w:val="center"/>
              <w:rPr>
                <w:sz w:val="16"/>
                <w:szCs w:val="16"/>
              </w:rPr>
            </w:pPr>
            <w:r w:rsidRPr="007B0C16">
              <w:rPr>
                <w:sz w:val="16"/>
                <w:szCs w:val="16"/>
              </w:rPr>
              <w:t>8</w:t>
            </w:r>
          </w:p>
        </w:tc>
        <w:tc>
          <w:tcPr>
            <w:tcW w:w="0" w:type="auto"/>
            <w:shd w:val="clear" w:color="auto" w:fill="EAEAEA"/>
          </w:tcPr>
          <w:p w14:paraId="79C1C851" w14:textId="77777777" w:rsidR="00D132A4" w:rsidRPr="007B0C16" w:rsidRDefault="00D132A4" w:rsidP="000F13FC">
            <w:pPr>
              <w:rPr>
                <w:sz w:val="16"/>
                <w:szCs w:val="16"/>
              </w:rPr>
            </w:pPr>
            <w:r w:rsidRPr="007B0C16">
              <w:rPr>
                <w:sz w:val="16"/>
                <w:szCs w:val="16"/>
              </w:rPr>
              <w:t>Soufre – 210</w:t>
            </w:r>
          </w:p>
        </w:tc>
        <w:tc>
          <w:tcPr>
            <w:tcW w:w="0" w:type="auto"/>
            <w:shd w:val="clear" w:color="auto" w:fill="EAEAEA"/>
          </w:tcPr>
          <w:p w14:paraId="1A2ED765" w14:textId="77777777" w:rsidR="00D132A4" w:rsidRPr="007B0C16" w:rsidRDefault="00D132A4" w:rsidP="000F13FC">
            <w:pPr>
              <w:rPr>
                <w:sz w:val="16"/>
                <w:szCs w:val="16"/>
              </w:rPr>
            </w:pPr>
            <w:r w:rsidRPr="007B0C16">
              <w:rPr>
                <w:sz w:val="16"/>
                <w:szCs w:val="16"/>
              </w:rPr>
              <w:t>Canin – 20</w:t>
            </w:r>
          </w:p>
        </w:tc>
        <w:tc>
          <w:tcPr>
            <w:tcW w:w="0" w:type="auto"/>
            <w:shd w:val="clear" w:color="auto" w:fill="EAEAEA"/>
          </w:tcPr>
          <w:p w14:paraId="1209FCDC" w14:textId="77777777" w:rsidR="00D132A4" w:rsidRPr="007B0C16" w:rsidRDefault="00D132A4" w:rsidP="000F13FC">
            <w:pPr>
              <w:rPr>
                <w:sz w:val="16"/>
                <w:szCs w:val="16"/>
              </w:rPr>
            </w:pPr>
            <w:r w:rsidRPr="007B0C16">
              <w:rPr>
                <w:sz w:val="16"/>
                <w:szCs w:val="16"/>
              </w:rPr>
              <w:t>Ail – 40</w:t>
            </w:r>
          </w:p>
        </w:tc>
        <w:tc>
          <w:tcPr>
            <w:tcW w:w="0" w:type="auto"/>
            <w:shd w:val="clear" w:color="auto" w:fill="EAEAEA"/>
          </w:tcPr>
          <w:p w14:paraId="24363C1F" w14:textId="77777777" w:rsidR="00D132A4" w:rsidRPr="007B0C16" w:rsidRDefault="00D132A4" w:rsidP="000F13FC">
            <w:pPr>
              <w:rPr>
                <w:sz w:val="16"/>
                <w:szCs w:val="16"/>
              </w:rPr>
            </w:pPr>
            <w:r w:rsidRPr="007B0C16">
              <w:rPr>
                <w:sz w:val="16"/>
                <w:szCs w:val="16"/>
              </w:rPr>
              <w:t>Langue de rat géant – 200</w:t>
            </w:r>
          </w:p>
        </w:tc>
      </w:tr>
      <w:tr w:rsidR="00D132A4" w:rsidRPr="007B0C16" w14:paraId="0F56C0EF" w14:textId="77777777" w:rsidTr="003D177C">
        <w:tc>
          <w:tcPr>
            <w:tcW w:w="0" w:type="auto"/>
            <w:shd w:val="clear" w:color="auto" w:fill="auto"/>
          </w:tcPr>
          <w:p w14:paraId="41BA6912" w14:textId="77777777" w:rsidR="00D132A4" w:rsidRPr="007B0C16" w:rsidRDefault="00D132A4" w:rsidP="000F13FC">
            <w:pPr>
              <w:jc w:val="center"/>
              <w:rPr>
                <w:sz w:val="16"/>
                <w:szCs w:val="16"/>
              </w:rPr>
            </w:pPr>
            <w:r w:rsidRPr="007B0C16">
              <w:rPr>
                <w:sz w:val="16"/>
                <w:szCs w:val="16"/>
              </w:rPr>
              <w:t>9</w:t>
            </w:r>
          </w:p>
        </w:tc>
        <w:tc>
          <w:tcPr>
            <w:tcW w:w="0" w:type="auto"/>
            <w:shd w:val="clear" w:color="auto" w:fill="auto"/>
          </w:tcPr>
          <w:p w14:paraId="275DBD5E" w14:textId="77777777" w:rsidR="00D132A4" w:rsidRPr="007B0C16" w:rsidRDefault="00D132A4" w:rsidP="000F13FC">
            <w:pPr>
              <w:rPr>
                <w:sz w:val="16"/>
                <w:szCs w:val="16"/>
              </w:rPr>
            </w:pPr>
            <w:r w:rsidRPr="007B0C16">
              <w:rPr>
                <w:sz w:val="16"/>
                <w:szCs w:val="16"/>
              </w:rPr>
              <w:t xml:space="preserve">Silice – 60 </w:t>
            </w:r>
          </w:p>
        </w:tc>
        <w:tc>
          <w:tcPr>
            <w:tcW w:w="0" w:type="auto"/>
            <w:shd w:val="clear" w:color="auto" w:fill="auto"/>
          </w:tcPr>
          <w:p w14:paraId="52369338" w14:textId="77777777" w:rsidR="00D132A4" w:rsidRPr="007B0C16" w:rsidRDefault="00D132A4" w:rsidP="000F13FC">
            <w:pPr>
              <w:rPr>
                <w:sz w:val="16"/>
                <w:szCs w:val="16"/>
              </w:rPr>
            </w:pPr>
            <w:r w:rsidRPr="007B0C16">
              <w:rPr>
                <w:sz w:val="16"/>
                <w:szCs w:val="16"/>
              </w:rPr>
              <w:t>Créature KO – 60</w:t>
            </w:r>
            <w:r w:rsidR="003A1AA3" w:rsidRPr="007B0C16">
              <w:rPr>
                <w:sz w:val="16"/>
                <w:szCs w:val="16"/>
              </w:rPr>
              <w:t>xNC</w:t>
            </w:r>
          </w:p>
        </w:tc>
        <w:tc>
          <w:tcPr>
            <w:tcW w:w="0" w:type="auto"/>
            <w:shd w:val="clear" w:color="auto" w:fill="auto"/>
          </w:tcPr>
          <w:p w14:paraId="12BA9D8B" w14:textId="77777777" w:rsidR="00D132A4" w:rsidRPr="007B0C16" w:rsidRDefault="00D132A4" w:rsidP="000F13FC">
            <w:pPr>
              <w:rPr>
                <w:sz w:val="16"/>
                <w:szCs w:val="16"/>
              </w:rPr>
            </w:pPr>
            <w:r w:rsidRPr="007B0C16">
              <w:rPr>
                <w:sz w:val="16"/>
                <w:szCs w:val="16"/>
              </w:rPr>
              <w:t>Menthe – 100</w:t>
            </w:r>
          </w:p>
        </w:tc>
        <w:tc>
          <w:tcPr>
            <w:tcW w:w="0" w:type="auto"/>
          </w:tcPr>
          <w:p w14:paraId="1C3A9AF1" w14:textId="77777777" w:rsidR="00D132A4" w:rsidRPr="007B0C16" w:rsidRDefault="00D132A4" w:rsidP="000F13FC">
            <w:pPr>
              <w:rPr>
                <w:sz w:val="16"/>
                <w:szCs w:val="16"/>
              </w:rPr>
            </w:pPr>
            <w:r w:rsidRPr="007B0C16">
              <w:rPr>
                <w:sz w:val="16"/>
                <w:szCs w:val="16"/>
              </w:rPr>
              <w:t>Aile de papillon bleu – 180</w:t>
            </w:r>
          </w:p>
        </w:tc>
      </w:tr>
      <w:tr w:rsidR="00D132A4" w:rsidRPr="007B0C16" w14:paraId="1A1FBF9B" w14:textId="77777777" w:rsidTr="003D177C">
        <w:tc>
          <w:tcPr>
            <w:tcW w:w="0" w:type="auto"/>
            <w:shd w:val="clear" w:color="auto" w:fill="EAEAEA"/>
          </w:tcPr>
          <w:p w14:paraId="0E3438D7" w14:textId="77777777" w:rsidR="00D132A4" w:rsidRPr="007B0C16" w:rsidRDefault="00D132A4" w:rsidP="000F13FC">
            <w:pPr>
              <w:jc w:val="center"/>
              <w:rPr>
                <w:sz w:val="16"/>
                <w:szCs w:val="16"/>
              </w:rPr>
            </w:pPr>
            <w:r w:rsidRPr="007B0C16">
              <w:rPr>
                <w:sz w:val="16"/>
                <w:szCs w:val="16"/>
              </w:rPr>
              <w:t>10</w:t>
            </w:r>
          </w:p>
        </w:tc>
        <w:tc>
          <w:tcPr>
            <w:tcW w:w="0" w:type="auto"/>
            <w:shd w:val="clear" w:color="auto" w:fill="EAEAEA"/>
          </w:tcPr>
          <w:p w14:paraId="0475436F" w14:textId="77777777" w:rsidR="00D132A4" w:rsidRPr="007B0C16" w:rsidRDefault="00D132A4" w:rsidP="000F13FC">
            <w:pPr>
              <w:rPr>
                <w:sz w:val="16"/>
                <w:szCs w:val="16"/>
              </w:rPr>
            </w:pPr>
            <w:r w:rsidRPr="007B0C16">
              <w:rPr>
                <w:sz w:val="16"/>
                <w:szCs w:val="16"/>
              </w:rPr>
              <w:t>Arsenic – 270</w:t>
            </w:r>
          </w:p>
        </w:tc>
        <w:tc>
          <w:tcPr>
            <w:tcW w:w="0" w:type="auto"/>
            <w:shd w:val="clear" w:color="auto" w:fill="EAEAEA"/>
          </w:tcPr>
          <w:p w14:paraId="21A8BD10" w14:textId="77777777" w:rsidR="00D132A4" w:rsidRPr="007B0C16" w:rsidRDefault="00D132A4" w:rsidP="000F13FC">
            <w:pPr>
              <w:rPr>
                <w:sz w:val="16"/>
                <w:szCs w:val="16"/>
              </w:rPr>
            </w:pPr>
            <w:r w:rsidRPr="007B0C16">
              <w:rPr>
                <w:sz w:val="16"/>
                <w:szCs w:val="16"/>
              </w:rPr>
              <w:t>Prédateur – 60</w:t>
            </w:r>
          </w:p>
        </w:tc>
        <w:tc>
          <w:tcPr>
            <w:tcW w:w="0" w:type="auto"/>
            <w:shd w:val="clear" w:color="auto" w:fill="EAEAEA"/>
          </w:tcPr>
          <w:p w14:paraId="6169CA14" w14:textId="77777777" w:rsidR="00D132A4" w:rsidRPr="007B0C16" w:rsidRDefault="00D132A4" w:rsidP="000F13FC">
            <w:pPr>
              <w:rPr>
                <w:sz w:val="16"/>
                <w:szCs w:val="16"/>
              </w:rPr>
            </w:pPr>
            <w:r w:rsidRPr="007B0C16">
              <w:rPr>
                <w:sz w:val="16"/>
                <w:szCs w:val="16"/>
              </w:rPr>
              <w:t>Eucalyptus – 200</w:t>
            </w:r>
          </w:p>
        </w:tc>
        <w:tc>
          <w:tcPr>
            <w:tcW w:w="0" w:type="auto"/>
            <w:shd w:val="clear" w:color="auto" w:fill="EAEAEA"/>
          </w:tcPr>
          <w:p w14:paraId="327A551B" w14:textId="77777777" w:rsidR="00D132A4" w:rsidRPr="007B0C16" w:rsidRDefault="00D132A4" w:rsidP="000F13FC">
            <w:pPr>
              <w:rPr>
                <w:sz w:val="16"/>
                <w:szCs w:val="16"/>
              </w:rPr>
            </w:pPr>
            <w:r w:rsidRPr="007B0C16">
              <w:rPr>
                <w:sz w:val="16"/>
                <w:szCs w:val="16"/>
              </w:rPr>
              <w:t>Purée de limace verte – 190</w:t>
            </w:r>
          </w:p>
        </w:tc>
      </w:tr>
    </w:tbl>
    <w:p w14:paraId="55501559" w14:textId="297903E9" w:rsidR="001B5AB6" w:rsidRDefault="001B5AB6" w:rsidP="001B5AB6">
      <w:pPr>
        <w:pStyle w:val="Titre3"/>
      </w:pPr>
      <w:bookmarkStart w:id="196" w:name="_Toc208836753"/>
      <w:r>
        <w:t>3.7.2 Recette</w:t>
      </w:r>
      <w:bookmarkEnd w:id="196"/>
    </w:p>
    <w:p w14:paraId="02D9455F" w14:textId="77777777" w:rsidR="00B45FFB" w:rsidRDefault="00D132A4" w:rsidP="00D132A4">
      <w:r w:rsidRPr="007B0C16">
        <w:t xml:space="preserve">La recette nécessite l’exécution d’une série </w:t>
      </w:r>
      <w:r w:rsidRPr="007B0C16">
        <w:rPr>
          <w:b/>
        </w:rPr>
        <w:t>d’opérations</w:t>
      </w:r>
      <w:r w:rsidRPr="007B0C16">
        <w:t xml:space="preserve">. </w:t>
      </w:r>
    </w:p>
    <w:p w14:paraId="4448F66F" w14:textId="68B870B4" w:rsidR="00B45FFB" w:rsidRDefault="00B45FFB" w:rsidP="00B45FFB">
      <w:pPr>
        <w:pStyle w:val="Paragraphedeliste"/>
        <w:numPr>
          <w:ilvl w:val="0"/>
          <w:numId w:val="23"/>
        </w:numPr>
      </w:pPr>
      <w:r>
        <w:t xml:space="preserve">Chacun des 2 </w:t>
      </w:r>
      <w:r w:rsidR="00D132A4" w:rsidRPr="007B0C16">
        <w:t xml:space="preserve">PN doit soit être </w:t>
      </w:r>
      <w:r w:rsidR="00D132A4" w:rsidRPr="00B45FFB">
        <w:rPr>
          <w:b/>
        </w:rPr>
        <w:t>broyé</w:t>
      </w:r>
      <w:r w:rsidR="00D132A4" w:rsidRPr="007B0C16">
        <w:t xml:space="preserve"> </w:t>
      </w:r>
      <w:r w:rsidR="00D01C65" w:rsidRPr="007B0C16">
        <w:t xml:space="preserve">en poudre/purée </w:t>
      </w:r>
      <w:r w:rsidR="00D132A4" w:rsidRPr="007B0C16">
        <w:t xml:space="preserve">(durée 30’) </w:t>
      </w:r>
      <w:r>
        <w:t>o</w:t>
      </w:r>
      <w:r w:rsidR="00D132A4" w:rsidRPr="007B0C16">
        <w:t xml:space="preserve">u </w:t>
      </w:r>
      <w:r w:rsidR="00D132A4" w:rsidRPr="00B45FFB">
        <w:rPr>
          <w:b/>
        </w:rPr>
        <w:t>dilué</w:t>
      </w:r>
      <w:r w:rsidR="00D132A4" w:rsidRPr="007B0C16">
        <w:t xml:space="preserve"> </w:t>
      </w:r>
      <w:r w:rsidR="00D01C65" w:rsidRPr="007B0C16">
        <w:t xml:space="preserve">dans de l’eau pure </w:t>
      </w:r>
      <w:r w:rsidR="00D132A4" w:rsidRPr="007B0C16">
        <w:t xml:space="preserve">(durée 10’) dans 1dl d’eau de source. </w:t>
      </w:r>
    </w:p>
    <w:p w14:paraId="4F066C22" w14:textId="547B95E8" w:rsidR="00D132A4" w:rsidRPr="007B0C16" w:rsidRDefault="00D132A4" w:rsidP="00B45FFB">
      <w:pPr>
        <w:pStyle w:val="Paragraphedeliste"/>
        <w:numPr>
          <w:ilvl w:val="0"/>
          <w:numId w:val="23"/>
        </w:numPr>
      </w:pPr>
      <w:r w:rsidRPr="007B0C16">
        <w:t xml:space="preserve">Ensuite, selon le type des PN engagés, une des opérations suivante doit être exécutée sur les </w:t>
      </w:r>
      <w:r w:rsidR="00B45FFB">
        <w:t xml:space="preserve">2 </w:t>
      </w:r>
      <w:r w:rsidRPr="007B0C16">
        <w:t xml:space="preserve">PN ensemble : </w:t>
      </w:r>
      <w:r w:rsidRPr="00B45FFB">
        <w:rPr>
          <w:b/>
        </w:rPr>
        <w:t>Ev</w:t>
      </w:r>
      <w:r w:rsidRPr="007B0C16">
        <w:t xml:space="preserve">aporation/réduction (2h), </w:t>
      </w:r>
      <w:r w:rsidRPr="00B45FFB">
        <w:rPr>
          <w:b/>
        </w:rPr>
        <w:t>EB</w:t>
      </w:r>
      <w:r w:rsidRPr="007B0C16">
        <w:t xml:space="preserve">ullition (3h), </w:t>
      </w:r>
      <w:r w:rsidRPr="00B45FFB">
        <w:rPr>
          <w:b/>
        </w:rPr>
        <w:t>DI</w:t>
      </w:r>
      <w:r w:rsidRPr="007B0C16">
        <w:t xml:space="preserve">stillation (4h), </w:t>
      </w:r>
      <w:r w:rsidRPr="00B45FFB">
        <w:rPr>
          <w:b/>
        </w:rPr>
        <w:t>CR</w:t>
      </w:r>
      <w:r w:rsidRPr="007B0C16">
        <w:t xml:space="preserve">istallisation (24h), </w:t>
      </w:r>
      <w:r w:rsidRPr="00B45FFB">
        <w:rPr>
          <w:b/>
        </w:rPr>
        <w:t>SU</w:t>
      </w:r>
      <w:r w:rsidRPr="007B0C16">
        <w:t xml:space="preserve">blimation (3h), </w:t>
      </w:r>
      <w:r w:rsidRPr="00B45FFB">
        <w:rPr>
          <w:b/>
        </w:rPr>
        <w:t>PR</w:t>
      </w:r>
      <w:r w:rsidR="00B45FFB">
        <w:t>écipitation (2h) selon le tableau suivant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418"/>
        <w:gridCol w:w="418"/>
        <w:gridCol w:w="418"/>
        <w:gridCol w:w="418"/>
        <w:gridCol w:w="418"/>
        <w:gridCol w:w="418"/>
        <w:gridCol w:w="418"/>
        <w:gridCol w:w="418"/>
        <w:gridCol w:w="418"/>
        <w:gridCol w:w="418"/>
        <w:gridCol w:w="418"/>
        <w:gridCol w:w="418"/>
        <w:gridCol w:w="418"/>
        <w:gridCol w:w="418"/>
        <w:gridCol w:w="418"/>
        <w:gridCol w:w="418"/>
        <w:gridCol w:w="418"/>
        <w:gridCol w:w="1013"/>
      </w:tblGrid>
      <w:tr w:rsidR="00D132A4" w:rsidRPr="007B0C16" w14:paraId="4BA943AF" w14:textId="77777777" w:rsidTr="001968BA">
        <w:trPr>
          <w:cantSplit/>
          <w:trHeight w:val="1134"/>
        </w:trPr>
        <w:tc>
          <w:tcPr>
            <w:tcW w:w="0" w:type="auto"/>
            <w:tcBorders>
              <w:right w:val="single" w:sz="18" w:space="0" w:color="auto"/>
            </w:tcBorders>
            <w:shd w:val="clear" w:color="auto" w:fill="auto"/>
          </w:tcPr>
          <w:p w14:paraId="446F317D" w14:textId="77777777" w:rsidR="00D132A4" w:rsidRPr="007B0C16" w:rsidRDefault="00D132A4" w:rsidP="000F13FC">
            <w:pPr>
              <w:rPr>
                <w:rFonts w:asciiTheme="minorHAnsi" w:hAnsiTheme="minorHAnsi" w:cs="Tahoma"/>
                <w:b/>
                <w:sz w:val="16"/>
                <w:szCs w:val="16"/>
              </w:rPr>
            </w:pPr>
          </w:p>
        </w:tc>
        <w:tc>
          <w:tcPr>
            <w:tcW w:w="0" w:type="auto"/>
            <w:tcBorders>
              <w:top w:val="single" w:sz="18" w:space="0" w:color="auto"/>
              <w:left w:val="single" w:sz="18" w:space="0" w:color="auto"/>
            </w:tcBorders>
            <w:shd w:val="clear" w:color="auto" w:fill="auto"/>
            <w:textDirection w:val="btLr"/>
            <w:vAlign w:val="bottom"/>
          </w:tcPr>
          <w:p w14:paraId="78CA59C7" w14:textId="77777777" w:rsidR="00D132A4" w:rsidRPr="007B0C16" w:rsidRDefault="00D132A4" w:rsidP="000F13FC">
            <w:pPr>
              <w:ind w:left="113" w:right="113"/>
              <w:rPr>
                <w:rFonts w:asciiTheme="minorHAnsi" w:hAnsiTheme="minorHAnsi" w:cs="Tahoma"/>
                <w:b/>
                <w:sz w:val="16"/>
                <w:szCs w:val="16"/>
              </w:rPr>
            </w:pPr>
            <w:r w:rsidRPr="007B0C16">
              <w:rPr>
                <w:rFonts w:asciiTheme="minorHAnsi" w:hAnsiTheme="minorHAnsi" w:cs="Tahoma"/>
                <w:b/>
                <w:sz w:val="16"/>
                <w:szCs w:val="16"/>
              </w:rPr>
              <w:t>Broyé</w:t>
            </w:r>
          </w:p>
        </w:tc>
        <w:tc>
          <w:tcPr>
            <w:tcW w:w="0" w:type="auto"/>
            <w:tcBorders>
              <w:top w:val="single" w:sz="18" w:space="0" w:color="auto"/>
              <w:right w:val="single" w:sz="18" w:space="0" w:color="auto"/>
            </w:tcBorders>
            <w:shd w:val="clear" w:color="auto" w:fill="auto"/>
            <w:textDirection w:val="btLr"/>
            <w:vAlign w:val="bottom"/>
          </w:tcPr>
          <w:p w14:paraId="05E3318A" w14:textId="77777777" w:rsidR="00D132A4" w:rsidRPr="007B0C16" w:rsidRDefault="00D132A4" w:rsidP="000F13FC">
            <w:pPr>
              <w:ind w:left="113" w:right="113"/>
              <w:rPr>
                <w:rFonts w:asciiTheme="minorHAnsi" w:hAnsiTheme="minorHAnsi" w:cs="Tahoma"/>
                <w:b/>
                <w:sz w:val="16"/>
                <w:szCs w:val="16"/>
              </w:rPr>
            </w:pPr>
            <w:r w:rsidRPr="007B0C16">
              <w:rPr>
                <w:rFonts w:asciiTheme="minorHAnsi" w:hAnsiTheme="minorHAnsi" w:cs="Tahoma"/>
                <w:b/>
                <w:sz w:val="16"/>
                <w:szCs w:val="16"/>
              </w:rPr>
              <w:t>Dilué</w:t>
            </w:r>
          </w:p>
        </w:tc>
        <w:tc>
          <w:tcPr>
            <w:tcW w:w="0" w:type="auto"/>
            <w:tcBorders>
              <w:left w:val="single" w:sz="18" w:space="0" w:color="auto"/>
            </w:tcBorders>
            <w:shd w:val="clear" w:color="auto" w:fill="auto"/>
            <w:textDirection w:val="btLr"/>
          </w:tcPr>
          <w:p w14:paraId="77F0338D"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FEU</w:t>
            </w:r>
          </w:p>
        </w:tc>
        <w:tc>
          <w:tcPr>
            <w:tcW w:w="0" w:type="auto"/>
            <w:shd w:val="clear" w:color="auto" w:fill="auto"/>
            <w:textDirection w:val="btLr"/>
          </w:tcPr>
          <w:p w14:paraId="54F69FCF"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TIG</w:t>
            </w:r>
          </w:p>
        </w:tc>
        <w:tc>
          <w:tcPr>
            <w:tcW w:w="0" w:type="auto"/>
            <w:shd w:val="clear" w:color="auto" w:fill="auto"/>
            <w:textDirection w:val="btLr"/>
          </w:tcPr>
          <w:p w14:paraId="145D9E25"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SEV</w:t>
            </w:r>
          </w:p>
        </w:tc>
        <w:tc>
          <w:tcPr>
            <w:tcW w:w="0" w:type="auto"/>
            <w:shd w:val="clear" w:color="auto" w:fill="auto"/>
            <w:textDirection w:val="btLr"/>
          </w:tcPr>
          <w:p w14:paraId="6688B207"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RAC</w:t>
            </w:r>
          </w:p>
        </w:tc>
        <w:tc>
          <w:tcPr>
            <w:tcW w:w="0" w:type="auto"/>
            <w:shd w:val="clear" w:color="auto" w:fill="auto"/>
            <w:textDirection w:val="btLr"/>
          </w:tcPr>
          <w:p w14:paraId="2522A66A"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GRA</w:t>
            </w:r>
          </w:p>
        </w:tc>
        <w:tc>
          <w:tcPr>
            <w:tcW w:w="0" w:type="auto"/>
            <w:shd w:val="clear" w:color="auto" w:fill="auto"/>
            <w:textDirection w:val="btLr"/>
          </w:tcPr>
          <w:p w14:paraId="3D56EB41"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PET</w:t>
            </w:r>
          </w:p>
        </w:tc>
        <w:tc>
          <w:tcPr>
            <w:tcW w:w="0" w:type="auto"/>
            <w:shd w:val="clear" w:color="auto" w:fill="auto"/>
            <w:textDirection w:val="btLr"/>
          </w:tcPr>
          <w:p w14:paraId="4A8BDFAC"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FRU</w:t>
            </w:r>
          </w:p>
        </w:tc>
        <w:tc>
          <w:tcPr>
            <w:tcW w:w="0" w:type="auto"/>
            <w:shd w:val="clear" w:color="auto" w:fill="auto"/>
            <w:textDirection w:val="btLr"/>
          </w:tcPr>
          <w:p w14:paraId="7310B920"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RES</w:t>
            </w:r>
          </w:p>
        </w:tc>
        <w:tc>
          <w:tcPr>
            <w:tcW w:w="0" w:type="auto"/>
            <w:shd w:val="clear" w:color="auto" w:fill="auto"/>
            <w:textDirection w:val="btLr"/>
          </w:tcPr>
          <w:p w14:paraId="639AF330"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GEM</w:t>
            </w:r>
          </w:p>
        </w:tc>
        <w:tc>
          <w:tcPr>
            <w:tcW w:w="0" w:type="auto"/>
            <w:shd w:val="clear" w:color="auto" w:fill="auto"/>
            <w:textDirection w:val="btLr"/>
          </w:tcPr>
          <w:p w14:paraId="4A706E4D"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MIN</w:t>
            </w:r>
          </w:p>
        </w:tc>
        <w:tc>
          <w:tcPr>
            <w:tcW w:w="0" w:type="auto"/>
            <w:shd w:val="clear" w:color="auto" w:fill="auto"/>
            <w:textDirection w:val="btLr"/>
          </w:tcPr>
          <w:p w14:paraId="56444F19"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PIE</w:t>
            </w:r>
          </w:p>
        </w:tc>
        <w:tc>
          <w:tcPr>
            <w:tcW w:w="0" w:type="auto"/>
            <w:shd w:val="clear" w:color="auto" w:fill="auto"/>
            <w:textDirection w:val="btLr"/>
          </w:tcPr>
          <w:p w14:paraId="159B44BB"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CON</w:t>
            </w:r>
          </w:p>
        </w:tc>
        <w:tc>
          <w:tcPr>
            <w:tcW w:w="0" w:type="auto"/>
            <w:shd w:val="clear" w:color="auto" w:fill="auto"/>
            <w:textDirection w:val="btLr"/>
          </w:tcPr>
          <w:p w14:paraId="00A87AD3"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ORG</w:t>
            </w:r>
          </w:p>
        </w:tc>
        <w:tc>
          <w:tcPr>
            <w:tcW w:w="0" w:type="auto"/>
            <w:shd w:val="clear" w:color="auto" w:fill="auto"/>
            <w:textDirection w:val="btLr"/>
          </w:tcPr>
          <w:p w14:paraId="5A7CAFAA"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OS</w:t>
            </w:r>
          </w:p>
        </w:tc>
        <w:tc>
          <w:tcPr>
            <w:tcW w:w="0" w:type="auto"/>
            <w:shd w:val="clear" w:color="auto" w:fill="auto"/>
            <w:textDirection w:val="btLr"/>
          </w:tcPr>
          <w:p w14:paraId="7C6C03BE" w14:textId="77777777" w:rsidR="00D132A4" w:rsidRPr="007B0C16" w:rsidRDefault="00D132A4" w:rsidP="000F13FC">
            <w:pPr>
              <w:ind w:left="113" w:right="113"/>
              <w:jc w:val="center"/>
              <w:rPr>
                <w:rFonts w:asciiTheme="minorHAnsi" w:hAnsiTheme="minorHAnsi" w:cs="Tahoma"/>
                <w:b/>
                <w:sz w:val="16"/>
                <w:szCs w:val="16"/>
              </w:rPr>
            </w:pPr>
            <w:r w:rsidRPr="007B0C16">
              <w:rPr>
                <w:rFonts w:asciiTheme="minorHAnsi" w:hAnsiTheme="minorHAnsi" w:cs="Tahoma"/>
                <w:b/>
                <w:sz w:val="16"/>
                <w:szCs w:val="16"/>
              </w:rPr>
              <w:t>LIQ</w:t>
            </w:r>
          </w:p>
        </w:tc>
        <w:tc>
          <w:tcPr>
            <w:tcW w:w="0" w:type="auto"/>
            <w:shd w:val="clear" w:color="auto" w:fill="EAEAEA"/>
          </w:tcPr>
          <w:p w14:paraId="56D88669" w14:textId="77777777" w:rsidR="00D132A4" w:rsidRPr="007B0C16" w:rsidRDefault="00D132A4" w:rsidP="000F13FC">
            <w:pPr>
              <w:rPr>
                <w:rFonts w:asciiTheme="minorHAnsi" w:hAnsiTheme="minorHAnsi" w:cs="Tahoma"/>
                <w:b/>
                <w:sz w:val="16"/>
                <w:szCs w:val="16"/>
              </w:rPr>
            </w:pPr>
          </w:p>
        </w:tc>
      </w:tr>
      <w:tr w:rsidR="00D132A4" w:rsidRPr="007B0C16" w14:paraId="4B92E374" w14:textId="77777777" w:rsidTr="001968BA">
        <w:tc>
          <w:tcPr>
            <w:tcW w:w="0" w:type="auto"/>
            <w:tcBorders>
              <w:right w:val="single" w:sz="18" w:space="0" w:color="auto"/>
            </w:tcBorders>
            <w:shd w:val="clear" w:color="auto" w:fill="auto"/>
          </w:tcPr>
          <w:p w14:paraId="37966CBD"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FEU</w:t>
            </w:r>
            <w:r w:rsidRPr="007B0C16">
              <w:rPr>
                <w:rFonts w:asciiTheme="minorHAnsi" w:hAnsiTheme="minorHAnsi" w:cs="Tahoma"/>
                <w:sz w:val="16"/>
                <w:szCs w:val="16"/>
              </w:rPr>
              <w:t>ille </w:t>
            </w:r>
          </w:p>
        </w:tc>
        <w:tc>
          <w:tcPr>
            <w:tcW w:w="0" w:type="auto"/>
            <w:tcBorders>
              <w:left w:val="single" w:sz="18" w:space="0" w:color="auto"/>
            </w:tcBorders>
            <w:shd w:val="clear" w:color="auto" w:fill="auto"/>
          </w:tcPr>
          <w:p w14:paraId="20D6522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591B2EB6"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auto"/>
          </w:tcPr>
          <w:p w14:paraId="02DBD5F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46ABE9A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4C306B3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788EE863"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1D760704"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53F7F16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69F4EB2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73EE6F9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1D3AE831"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77EA6375"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75F6808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0CADB328" w14:textId="6DFA4566" w:rsidR="00D132A4" w:rsidRPr="007B0C16" w:rsidRDefault="00A601DC" w:rsidP="000F13FC">
            <w:pPr>
              <w:jc w:val="center"/>
              <w:rPr>
                <w:rFonts w:asciiTheme="minorHAnsi" w:hAnsiTheme="minorHAnsi" w:cs="Tahoma"/>
                <w:b/>
                <w:sz w:val="16"/>
                <w:szCs w:val="16"/>
              </w:rPr>
            </w:pPr>
            <w:r w:rsidRPr="007B0C16">
              <w:rPr>
                <w:rFonts w:asciiTheme="minorHAnsi" w:hAnsiTheme="minorHAnsi" w:cs="Tahoma"/>
                <w:b/>
                <w:sz w:val="16"/>
                <w:szCs w:val="16"/>
              </w:rPr>
              <w:t>E</w:t>
            </w:r>
            <w:r w:rsidR="00D132A4" w:rsidRPr="007B0C16">
              <w:rPr>
                <w:rFonts w:asciiTheme="minorHAnsi" w:hAnsiTheme="minorHAnsi" w:cs="Tahoma"/>
                <w:b/>
                <w:sz w:val="16"/>
                <w:szCs w:val="16"/>
              </w:rPr>
              <w:t>v</w:t>
            </w:r>
          </w:p>
        </w:tc>
        <w:tc>
          <w:tcPr>
            <w:tcW w:w="0" w:type="auto"/>
            <w:shd w:val="clear" w:color="auto" w:fill="auto"/>
          </w:tcPr>
          <w:p w14:paraId="7EBEBF9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76C94804"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22DCAFF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EAEAEA"/>
          </w:tcPr>
          <w:p w14:paraId="0757BA4D"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FEU</w:t>
            </w:r>
            <w:r w:rsidRPr="007B0C16">
              <w:rPr>
                <w:rFonts w:asciiTheme="minorHAnsi" w:hAnsiTheme="minorHAnsi" w:cs="Tahoma"/>
                <w:sz w:val="16"/>
                <w:szCs w:val="16"/>
              </w:rPr>
              <w:t>ille </w:t>
            </w:r>
          </w:p>
        </w:tc>
      </w:tr>
      <w:tr w:rsidR="00D132A4" w:rsidRPr="007B0C16" w14:paraId="12B54DF8" w14:textId="77777777" w:rsidTr="001968BA">
        <w:tc>
          <w:tcPr>
            <w:tcW w:w="0" w:type="auto"/>
            <w:tcBorders>
              <w:right w:val="single" w:sz="18" w:space="0" w:color="auto"/>
            </w:tcBorders>
            <w:shd w:val="clear" w:color="auto" w:fill="auto"/>
          </w:tcPr>
          <w:p w14:paraId="5D2CBDEB"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TIG</w:t>
            </w:r>
            <w:r w:rsidRPr="007B0C16">
              <w:rPr>
                <w:rFonts w:asciiTheme="minorHAnsi" w:hAnsiTheme="minorHAnsi" w:cs="Tahoma"/>
                <w:sz w:val="16"/>
                <w:szCs w:val="16"/>
              </w:rPr>
              <w:t>e </w:t>
            </w:r>
          </w:p>
        </w:tc>
        <w:tc>
          <w:tcPr>
            <w:tcW w:w="0" w:type="auto"/>
            <w:tcBorders>
              <w:left w:val="single" w:sz="18" w:space="0" w:color="auto"/>
            </w:tcBorders>
            <w:shd w:val="clear" w:color="auto" w:fill="auto"/>
          </w:tcPr>
          <w:p w14:paraId="187EC5F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527DC6FC"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3E47901B"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5A703E7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1F1A23B8"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48D9094F"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4946EFC5"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41692AC3"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7A9A5EA4"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0F2DB7B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67EC830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776B5DD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6CFBC0B8"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111D34EE" w14:textId="3C74380A" w:rsidR="00D132A4" w:rsidRPr="007B0C16" w:rsidRDefault="00A601DC" w:rsidP="000F13FC">
            <w:pPr>
              <w:jc w:val="center"/>
              <w:rPr>
                <w:rFonts w:asciiTheme="minorHAnsi" w:hAnsiTheme="minorHAnsi" w:cs="Tahoma"/>
                <w:b/>
                <w:sz w:val="16"/>
                <w:szCs w:val="16"/>
              </w:rPr>
            </w:pPr>
            <w:r w:rsidRPr="007B0C16">
              <w:rPr>
                <w:rFonts w:asciiTheme="minorHAnsi" w:hAnsiTheme="minorHAnsi" w:cs="Tahoma"/>
                <w:b/>
                <w:sz w:val="16"/>
                <w:szCs w:val="16"/>
              </w:rPr>
              <w:t>S</w:t>
            </w:r>
            <w:r w:rsidR="00D132A4" w:rsidRPr="007B0C16">
              <w:rPr>
                <w:rFonts w:asciiTheme="minorHAnsi" w:hAnsiTheme="minorHAnsi" w:cs="Tahoma"/>
                <w:b/>
                <w:sz w:val="16"/>
                <w:szCs w:val="16"/>
              </w:rPr>
              <w:t>u</w:t>
            </w:r>
          </w:p>
        </w:tc>
        <w:tc>
          <w:tcPr>
            <w:tcW w:w="0" w:type="auto"/>
            <w:shd w:val="clear" w:color="auto" w:fill="auto"/>
          </w:tcPr>
          <w:p w14:paraId="2884391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738F351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57F5B33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EAEAEA"/>
          </w:tcPr>
          <w:p w14:paraId="07E90D71"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TIG</w:t>
            </w:r>
            <w:r w:rsidRPr="007B0C16">
              <w:rPr>
                <w:rFonts w:asciiTheme="minorHAnsi" w:hAnsiTheme="minorHAnsi" w:cs="Tahoma"/>
                <w:sz w:val="16"/>
                <w:szCs w:val="16"/>
              </w:rPr>
              <w:t>e </w:t>
            </w:r>
          </w:p>
        </w:tc>
      </w:tr>
      <w:tr w:rsidR="00D132A4" w:rsidRPr="007B0C16" w14:paraId="5BE72C36" w14:textId="77777777" w:rsidTr="001968BA">
        <w:tc>
          <w:tcPr>
            <w:tcW w:w="0" w:type="auto"/>
            <w:tcBorders>
              <w:right w:val="single" w:sz="18" w:space="0" w:color="auto"/>
            </w:tcBorders>
            <w:shd w:val="clear" w:color="auto" w:fill="auto"/>
          </w:tcPr>
          <w:p w14:paraId="507CD31F"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SEV</w:t>
            </w:r>
            <w:r w:rsidRPr="007B0C16">
              <w:rPr>
                <w:rFonts w:asciiTheme="minorHAnsi" w:hAnsiTheme="minorHAnsi" w:cs="Tahoma"/>
                <w:sz w:val="16"/>
                <w:szCs w:val="16"/>
              </w:rPr>
              <w:t>e </w:t>
            </w:r>
          </w:p>
        </w:tc>
        <w:tc>
          <w:tcPr>
            <w:tcW w:w="0" w:type="auto"/>
            <w:tcBorders>
              <w:left w:val="single" w:sz="18" w:space="0" w:color="auto"/>
            </w:tcBorders>
            <w:shd w:val="clear" w:color="auto" w:fill="auto"/>
          </w:tcPr>
          <w:p w14:paraId="5FBC36A9" w14:textId="77777777" w:rsidR="00D132A4" w:rsidRPr="007B0C16" w:rsidRDefault="00D132A4" w:rsidP="000F13FC">
            <w:pPr>
              <w:jc w:val="center"/>
              <w:rPr>
                <w:rFonts w:asciiTheme="minorHAnsi" w:hAnsiTheme="minorHAnsi" w:cs="Tahoma"/>
                <w:b/>
                <w:sz w:val="16"/>
                <w:szCs w:val="16"/>
              </w:rPr>
            </w:pPr>
          </w:p>
        </w:tc>
        <w:tc>
          <w:tcPr>
            <w:tcW w:w="0" w:type="auto"/>
            <w:tcBorders>
              <w:right w:val="single" w:sz="18" w:space="0" w:color="auto"/>
            </w:tcBorders>
            <w:shd w:val="clear" w:color="auto" w:fill="auto"/>
          </w:tcPr>
          <w:p w14:paraId="5289C88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left w:val="single" w:sz="18" w:space="0" w:color="auto"/>
            </w:tcBorders>
            <w:shd w:val="clear" w:color="auto" w:fill="000000"/>
          </w:tcPr>
          <w:p w14:paraId="0ADF1321"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AED86EC"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755DCC78"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2A7A156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2893C2FF"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47AC7B6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3F0775F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1C4634A4"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4C5E473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57DF5921"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2E6B37C2"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6246CF1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518469D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5FDE5DC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70C0D6B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EAEAEA"/>
          </w:tcPr>
          <w:p w14:paraId="30F902A4"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SEV</w:t>
            </w:r>
            <w:r w:rsidRPr="007B0C16">
              <w:rPr>
                <w:rFonts w:asciiTheme="minorHAnsi" w:hAnsiTheme="minorHAnsi" w:cs="Tahoma"/>
                <w:sz w:val="16"/>
                <w:szCs w:val="16"/>
              </w:rPr>
              <w:t>e </w:t>
            </w:r>
          </w:p>
        </w:tc>
      </w:tr>
      <w:tr w:rsidR="00D132A4" w:rsidRPr="007B0C16" w14:paraId="59A38F87" w14:textId="77777777" w:rsidTr="001968BA">
        <w:tc>
          <w:tcPr>
            <w:tcW w:w="0" w:type="auto"/>
            <w:tcBorders>
              <w:right w:val="single" w:sz="18" w:space="0" w:color="auto"/>
            </w:tcBorders>
            <w:shd w:val="clear" w:color="auto" w:fill="auto"/>
          </w:tcPr>
          <w:p w14:paraId="4E97FD44"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RAC</w:t>
            </w:r>
            <w:r w:rsidRPr="007B0C16">
              <w:rPr>
                <w:rFonts w:asciiTheme="minorHAnsi" w:hAnsiTheme="minorHAnsi" w:cs="Tahoma"/>
                <w:sz w:val="16"/>
                <w:szCs w:val="16"/>
              </w:rPr>
              <w:t>ine </w:t>
            </w:r>
          </w:p>
        </w:tc>
        <w:tc>
          <w:tcPr>
            <w:tcW w:w="0" w:type="auto"/>
            <w:tcBorders>
              <w:left w:val="single" w:sz="18" w:space="0" w:color="auto"/>
            </w:tcBorders>
            <w:shd w:val="clear" w:color="auto" w:fill="auto"/>
          </w:tcPr>
          <w:p w14:paraId="37DBF7E4"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0CC1A5AC"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7BFD61AA"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298C113"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933DBBA"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55816901"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60A61DB5"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auto"/>
          </w:tcPr>
          <w:p w14:paraId="5FCE9A7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auto"/>
          </w:tcPr>
          <w:p w14:paraId="1409C9A3"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auto"/>
          </w:tcPr>
          <w:p w14:paraId="5689415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auto"/>
          </w:tcPr>
          <w:p w14:paraId="6A9C794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0FE47381"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4A2FDAE1"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28ECBA5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1CB6465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17B57F8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28EA248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EAEAEA"/>
          </w:tcPr>
          <w:p w14:paraId="39890C24"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RAC</w:t>
            </w:r>
            <w:r w:rsidRPr="007B0C16">
              <w:rPr>
                <w:rFonts w:asciiTheme="minorHAnsi" w:hAnsiTheme="minorHAnsi" w:cs="Tahoma"/>
                <w:sz w:val="16"/>
                <w:szCs w:val="16"/>
              </w:rPr>
              <w:t>ine </w:t>
            </w:r>
          </w:p>
        </w:tc>
      </w:tr>
      <w:tr w:rsidR="00D132A4" w:rsidRPr="007B0C16" w14:paraId="0A899F3E" w14:textId="77777777" w:rsidTr="001968BA">
        <w:tc>
          <w:tcPr>
            <w:tcW w:w="0" w:type="auto"/>
            <w:tcBorders>
              <w:right w:val="single" w:sz="18" w:space="0" w:color="auto"/>
            </w:tcBorders>
            <w:shd w:val="clear" w:color="auto" w:fill="auto"/>
          </w:tcPr>
          <w:p w14:paraId="72C60EB3"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GRA</w:t>
            </w:r>
            <w:r w:rsidRPr="007B0C16">
              <w:rPr>
                <w:rFonts w:asciiTheme="minorHAnsi" w:hAnsiTheme="minorHAnsi" w:cs="Tahoma"/>
                <w:sz w:val="16"/>
                <w:szCs w:val="16"/>
              </w:rPr>
              <w:t>ine </w:t>
            </w:r>
          </w:p>
        </w:tc>
        <w:tc>
          <w:tcPr>
            <w:tcW w:w="0" w:type="auto"/>
            <w:tcBorders>
              <w:left w:val="single" w:sz="18" w:space="0" w:color="auto"/>
            </w:tcBorders>
            <w:shd w:val="clear" w:color="auto" w:fill="auto"/>
          </w:tcPr>
          <w:p w14:paraId="332ECF02"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25C83B72"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0D9D5557"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7DFA4AC"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9BD51EC"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EFC92BE"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7A964BD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72E8D95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69E5BA4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auto"/>
          </w:tcPr>
          <w:p w14:paraId="2D2875D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auto"/>
          </w:tcPr>
          <w:p w14:paraId="043D5B2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40DD9FEF"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114D6E5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628EC344"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19E5E25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232A01BF"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1D91CECF"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EAEAEA"/>
          </w:tcPr>
          <w:p w14:paraId="7DB7AD8B"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GRA</w:t>
            </w:r>
            <w:r w:rsidRPr="007B0C16">
              <w:rPr>
                <w:rFonts w:asciiTheme="minorHAnsi" w:hAnsiTheme="minorHAnsi" w:cs="Tahoma"/>
                <w:sz w:val="16"/>
                <w:szCs w:val="16"/>
              </w:rPr>
              <w:t>ine </w:t>
            </w:r>
          </w:p>
        </w:tc>
      </w:tr>
      <w:tr w:rsidR="00D132A4" w:rsidRPr="007B0C16" w14:paraId="4B7474B6" w14:textId="77777777" w:rsidTr="001968BA">
        <w:tc>
          <w:tcPr>
            <w:tcW w:w="0" w:type="auto"/>
            <w:tcBorders>
              <w:right w:val="single" w:sz="18" w:space="0" w:color="auto"/>
            </w:tcBorders>
            <w:shd w:val="clear" w:color="auto" w:fill="auto"/>
          </w:tcPr>
          <w:p w14:paraId="5CAEB6CF"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PET</w:t>
            </w:r>
            <w:r w:rsidRPr="007B0C16">
              <w:rPr>
                <w:rFonts w:asciiTheme="minorHAnsi" w:hAnsiTheme="minorHAnsi" w:cs="Tahoma"/>
                <w:sz w:val="16"/>
                <w:szCs w:val="16"/>
              </w:rPr>
              <w:t>ale </w:t>
            </w:r>
          </w:p>
        </w:tc>
        <w:tc>
          <w:tcPr>
            <w:tcW w:w="0" w:type="auto"/>
            <w:tcBorders>
              <w:left w:val="single" w:sz="18" w:space="0" w:color="auto"/>
            </w:tcBorders>
            <w:shd w:val="clear" w:color="auto" w:fill="auto"/>
          </w:tcPr>
          <w:p w14:paraId="35A80043"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091ED4BF"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7ED46505"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5347584"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88D16CE"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7B0AC1D"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FC78EC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55BC611F"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36E6C864"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4EA26DE8"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485F455B"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09F4995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07AC4E72"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784A0DB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4BFDA01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5BF4690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4A6D177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EAEAEA"/>
          </w:tcPr>
          <w:p w14:paraId="562B053A"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PET</w:t>
            </w:r>
            <w:r w:rsidRPr="007B0C16">
              <w:rPr>
                <w:rFonts w:asciiTheme="minorHAnsi" w:hAnsiTheme="minorHAnsi" w:cs="Tahoma"/>
                <w:sz w:val="16"/>
                <w:szCs w:val="16"/>
              </w:rPr>
              <w:t>ale </w:t>
            </w:r>
          </w:p>
        </w:tc>
      </w:tr>
      <w:tr w:rsidR="00D132A4" w:rsidRPr="007B0C16" w14:paraId="630AFF6E" w14:textId="77777777" w:rsidTr="001968BA">
        <w:tc>
          <w:tcPr>
            <w:tcW w:w="0" w:type="auto"/>
            <w:tcBorders>
              <w:right w:val="single" w:sz="18" w:space="0" w:color="auto"/>
            </w:tcBorders>
            <w:shd w:val="clear" w:color="auto" w:fill="auto"/>
          </w:tcPr>
          <w:p w14:paraId="4DAE4082"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FRU</w:t>
            </w:r>
            <w:r w:rsidRPr="007B0C16">
              <w:rPr>
                <w:rFonts w:asciiTheme="minorHAnsi" w:hAnsiTheme="minorHAnsi" w:cs="Tahoma"/>
                <w:sz w:val="16"/>
                <w:szCs w:val="16"/>
              </w:rPr>
              <w:t>it </w:t>
            </w:r>
          </w:p>
        </w:tc>
        <w:tc>
          <w:tcPr>
            <w:tcW w:w="0" w:type="auto"/>
            <w:tcBorders>
              <w:left w:val="single" w:sz="18" w:space="0" w:color="auto"/>
            </w:tcBorders>
            <w:shd w:val="clear" w:color="auto" w:fill="auto"/>
          </w:tcPr>
          <w:p w14:paraId="30EDA5A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27F7C245"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66E48E0E"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92AA9BE"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4BEC52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59D3411"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AE3490B"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C75EECF"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13573D7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14DCBB0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7300682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71A904E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7C2EC0B3"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28A393AE" w14:textId="19CD870B" w:rsidR="00D132A4" w:rsidRPr="007B0C16" w:rsidRDefault="00A601DC" w:rsidP="000F13FC">
            <w:pPr>
              <w:jc w:val="center"/>
              <w:rPr>
                <w:rFonts w:asciiTheme="minorHAnsi" w:hAnsiTheme="minorHAnsi" w:cs="Tahoma"/>
                <w:b/>
                <w:sz w:val="16"/>
                <w:szCs w:val="16"/>
              </w:rPr>
            </w:pPr>
            <w:r w:rsidRPr="007B0C16">
              <w:rPr>
                <w:rFonts w:asciiTheme="minorHAnsi" w:hAnsiTheme="minorHAnsi" w:cs="Tahoma"/>
                <w:b/>
                <w:sz w:val="16"/>
                <w:szCs w:val="16"/>
              </w:rPr>
              <w:t>E</w:t>
            </w:r>
            <w:r w:rsidR="00D132A4" w:rsidRPr="007B0C16">
              <w:rPr>
                <w:rFonts w:asciiTheme="minorHAnsi" w:hAnsiTheme="minorHAnsi" w:cs="Tahoma"/>
                <w:b/>
                <w:sz w:val="16"/>
                <w:szCs w:val="16"/>
              </w:rPr>
              <w:t>v</w:t>
            </w:r>
          </w:p>
        </w:tc>
        <w:tc>
          <w:tcPr>
            <w:tcW w:w="0" w:type="auto"/>
            <w:shd w:val="clear" w:color="auto" w:fill="auto"/>
          </w:tcPr>
          <w:p w14:paraId="26654F68"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17A4106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0C167ED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EAEAEA"/>
          </w:tcPr>
          <w:p w14:paraId="560D9B48"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FRU</w:t>
            </w:r>
            <w:r w:rsidRPr="007B0C16">
              <w:rPr>
                <w:rFonts w:asciiTheme="minorHAnsi" w:hAnsiTheme="minorHAnsi" w:cs="Tahoma"/>
                <w:sz w:val="16"/>
                <w:szCs w:val="16"/>
              </w:rPr>
              <w:t>it </w:t>
            </w:r>
          </w:p>
        </w:tc>
      </w:tr>
      <w:tr w:rsidR="00D132A4" w:rsidRPr="007B0C16" w14:paraId="3B7E2B53" w14:textId="77777777" w:rsidTr="001968BA">
        <w:tc>
          <w:tcPr>
            <w:tcW w:w="0" w:type="auto"/>
            <w:tcBorders>
              <w:right w:val="single" w:sz="18" w:space="0" w:color="auto"/>
            </w:tcBorders>
            <w:shd w:val="clear" w:color="auto" w:fill="auto"/>
          </w:tcPr>
          <w:p w14:paraId="37F61CD7"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RES</w:t>
            </w:r>
            <w:r w:rsidRPr="007B0C16">
              <w:rPr>
                <w:rFonts w:asciiTheme="minorHAnsi" w:hAnsiTheme="minorHAnsi" w:cs="Tahoma"/>
                <w:sz w:val="16"/>
                <w:szCs w:val="16"/>
              </w:rPr>
              <w:t>ine </w:t>
            </w:r>
          </w:p>
        </w:tc>
        <w:tc>
          <w:tcPr>
            <w:tcW w:w="0" w:type="auto"/>
            <w:tcBorders>
              <w:left w:val="single" w:sz="18" w:space="0" w:color="auto"/>
            </w:tcBorders>
            <w:shd w:val="clear" w:color="auto" w:fill="auto"/>
          </w:tcPr>
          <w:p w14:paraId="77BD43F0" w14:textId="77777777" w:rsidR="00D132A4" w:rsidRPr="007B0C16" w:rsidRDefault="00D132A4" w:rsidP="000F13FC">
            <w:pPr>
              <w:jc w:val="center"/>
              <w:rPr>
                <w:rFonts w:asciiTheme="minorHAnsi" w:hAnsiTheme="minorHAnsi" w:cs="Tahoma"/>
                <w:b/>
                <w:sz w:val="16"/>
                <w:szCs w:val="16"/>
              </w:rPr>
            </w:pPr>
          </w:p>
        </w:tc>
        <w:tc>
          <w:tcPr>
            <w:tcW w:w="0" w:type="auto"/>
            <w:tcBorders>
              <w:right w:val="single" w:sz="18" w:space="0" w:color="auto"/>
            </w:tcBorders>
            <w:shd w:val="clear" w:color="auto" w:fill="auto"/>
          </w:tcPr>
          <w:p w14:paraId="32E4343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left w:val="single" w:sz="18" w:space="0" w:color="auto"/>
            </w:tcBorders>
            <w:shd w:val="clear" w:color="auto" w:fill="000000"/>
          </w:tcPr>
          <w:p w14:paraId="77B4F14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3995149"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5BD060B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41B4EC7"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6AA23A1"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8258A37"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33438B2"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656FE0E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1013C86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61FBB9A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110E629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6FE9C8D2"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76CA0B6F"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402597F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7D429A5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EAEAEA"/>
          </w:tcPr>
          <w:p w14:paraId="7F27F8BB"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RES</w:t>
            </w:r>
            <w:r w:rsidRPr="007B0C16">
              <w:rPr>
                <w:rFonts w:asciiTheme="minorHAnsi" w:hAnsiTheme="minorHAnsi" w:cs="Tahoma"/>
                <w:sz w:val="16"/>
                <w:szCs w:val="16"/>
              </w:rPr>
              <w:t>ine </w:t>
            </w:r>
          </w:p>
        </w:tc>
      </w:tr>
      <w:tr w:rsidR="00D132A4" w:rsidRPr="007B0C16" w14:paraId="037946E3" w14:textId="77777777" w:rsidTr="001968BA">
        <w:tc>
          <w:tcPr>
            <w:tcW w:w="0" w:type="auto"/>
            <w:tcBorders>
              <w:right w:val="single" w:sz="18" w:space="0" w:color="auto"/>
            </w:tcBorders>
            <w:shd w:val="clear" w:color="auto" w:fill="auto"/>
          </w:tcPr>
          <w:p w14:paraId="7250DFB3"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GEM</w:t>
            </w:r>
            <w:r w:rsidRPr="007B0C16">
              <w:rPr>
                <w:rFonts w:asciiTheme="minorHAnsi" w:hAnsiTheme="minorHAnsi" w:cs="Tahoma"/>
                <w:sz w:val="16"/>
                <w:szCs w:val="16"/>
              </w:rPr>
              <w:t>me </w:t>
            </w:r>
          </w:p>
        </w:tc>
        <w:tc>
          <w:tcPr>
            <w:tcW w:w="0" w:type="auto"/>
            <w:tcBorders>
              <w:left w:val="single" w:sz="18" w:space="0" w:color="auto"/>
            </w:tcBorders>
            <w:shd w:val="clear" w:color="auto" w:fill="auto"/>
          </w:tcPr>
          <w:p w14:paraId="23A2B9F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34C5B803"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20311F29"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7853A1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D12682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632C4A2"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4AE6FAB"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2FEAD7F"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F52815A"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B395DF3"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02D5EE4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6421BED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7DA3947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0783F0A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6BB3F28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716C50A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635E08D4"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EAEAEA"/>
          </w:tcPr>
          <w:p w14:paraId="29858CDA"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GEM</w:t>
            </w:r>
            <w:r w:rsidRPr="007B0C16">
              <w:rPr>
                <w:rFonts w:asciiTheme="minorHAnsi" w:hAnsiTheme="minorHAnsi" w:cs="Tahoma"/>
                <w:sz w:val="16"/>
                <w:szCs w:val="16"/>
              </w:rPr>
              <w:t>me </w:t>
            </w:r>
          </w:p>
        </w:tc>
      </w:tr>
      <w:tr w:rsidR="00D132A4" w:rsidRPr="007B0C16" w14:paraId="7457CB10" w14:textId="77777777" w:rsidTr="001968BA">
        <w:tc>
          <w:tcPr>
            <w:tcW w:w="0" w:type="auto"/>
            <w:tcBorders>
              <w:right w:val="single" w:sz="18" w:space="0" w:color="auto"/>
            </w:tcBorders>
            <w:shd w:val="clear" w:color="auto" w:fill="auto"/>
          </w:tcPr>
          <w:p w14:paraId="5EA13513"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MIN</w:t>
            </w:r>
            <w:r w:rsidRPr="007B0C16">
              <w:rPr>
                <w:rFonts w:asciiTheme="minorHAnsi" w:hAnsiTheme="minorHAnsi" w:cs="Tahoma"/>
                <w:sz w:val="16"/>
                <w:szCs w:val="16"/>
              </w:rPr>
              <w:t>erai </w:t>
            </w:r>
          </w:p>
        </w:tc>
        <w:tc>
          <w:tcPr>
            <w:tcW w:w="0" w:type="auto"/>
            <w:tcBorders>
              <w:left w:val="single" w:sz="18" w:space="0" w:color="auto"/>
            </w:tcBorders>
            <w:shd w:val="clear" w:color="auto" w:fill="auto"/>
          </w:tcPr>
          <w:p w14:paraId="697E061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22BCD203"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40D18A44"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1B22FFD"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BE7DC37"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8F82BFB"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3BC1BB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2802C07"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A25B547"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3A82921"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53EBAA2"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128AB9B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6F0435D0"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0F916892"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58657431"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47275CC2"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4C1E59F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EAEAEA"/>
          </w:tcPr>
          <w:p w14:paraId="436E2A41"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MIN</w:t>
            </w:r>
            <w:r w:rsidRPr="007B0C16">
              <w:rPr>
                <w:rFonts w:asciiTheme="minorHAnsi" w:hAnsiTheme="minorHAnsi" w:cs="Tahoma"/>
                <w:sz w:val="16"/>
                <w:szCs w:val="16"/>
              </w:rPr>
              <w:t>erai </w:t>
            </w:r>
          </w:p>
        </w:tc>
      </w:tr>
      <w:tr w:rsidR="00D132A4" w:rsidRPr="007B0C16" w14:paraId="7230DEB2" w14:textId="77777777" w:rsidTr="001968BA">
        <w:tc>
          <w:tcPr>
            <w:tcW w:w="0" w:type="auto"/>
            <w:tcBorders>
              <w:right w:val="single" w:sz="18" w:space="0" w:color="auto"/>
            </w:tcBorders>
            <w:shd w:val="clear" w:color="auto" w:fill="auto"/>
          </w:tcPr>
          <w:p w14:paraId="671621A4"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PIE</w:t>
            </w:r>
            <w:r w:rsidRPr="007B0C16">
              <w:rPr>
                <w:rFonts w:asciiTheme="minorHAnsi" w:hAnsiTheme="minorHAnsi" w:cs="Tahoma"/>
                <w:sz w:val="16"/>
                <w:szCs w:val="16"/>
              </w:rPr>
              <w:t>rre </w:t>
            </w:r>
          </w:p>
        </w:tc>
        <w:tc>
          <w:tcPr>
            <w:tcW w:w="0" w:type="auto"/>
            <w:tcBorders>
              <w:left w:val="single" w:sz="18" w:space="0" w:color="auto"/>
            </w:tcBorders>
            <w:shd w:val="clear" w:color="auto" w:fill="auto"/>
          </w:tcPr>
          <w:p w14:paraId="57158218"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6F2CB3AC"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20F5CF56"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11FE7D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00DF58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2910E65"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1E1DDB6"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1033842"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391FBBE"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273719A"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1DA0906"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498EA1F"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195A70E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3DAAC70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Di</w:t>
            </w:r>
          </w:p>
        </w:tc>
        <w:tc>
          <w:tcPr>
            <w:tcW w:w="0" w:type="auto"/>
            <w:shd w:val="clear" w:color="auto" w:fill="auto"/>
          </w:tcPr>
          <w:p w14:paraId="5BA33C33"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204961BF"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Su</w:t>
            </w:r>
          </w:p>
        </w:tc>
        <w:tc>
          <w:tcPr>
            <w:tcW w:w="0" w:type="auto"/>
            <w:shd w:val="clear" w:color="auto" w:fill="auto"/>
          </w:tcPr>
          <w:p w14:paraId="3A37A17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EAEAEA"/>
          </w:tcPr>
          <w:p w14:paraId="033A6492"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PIE</w:t>
            </w:r>
            <w:r w:rsidRPr="007B0C16">
              <w:rPr>
                <w:rFonts w:asciiTheme="minorHAnsi" w:hAnsiTheme="minorHAnsi" w:cs="Tahoma"/>
                <w:sz w:val="16"/>
                <w:szCs w:val="16"/>
              </w:rPr>
              <w:t>rre </w:t>
            </w:r>
          </w:p>
        </w:tc>
      </w:tr>
      <w:tr w:rsidR="00D132A4" w:rsidRPr="007B0C16" w14:paraId="6B402FAB" w14:textId="77777777" w:rsidTr="001968BA">
        <w:tc>
          <w:tcPr>
            <w:tcW w:w="0" w:type="auto"/>
            <w:tcBorders>
              <w:right w:val="single" w:sz="18" w:space="0" w:color="auto"/>
            </w:tcBorders>
            <w:shd w:val="clear" w:color="auto" w:fill="auto"/>
          </w:tcPr>
          <w:p w14:paraId="57DC5291"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CON</w:t>
            </w:r>
            <w:r w:rsidRPr="007B0C16">
              <w:rPr>
                <w:rFonts w:asciiTheme="minorHAnsi" w:hAnsiTheme="minorHAnsi" w:cs="Tahoma"/>
                <w:sz w:val="16"/>
                <w:szCs w:val="16"/>
              </w:rPr>
              <w:t>crétion </w:t>
            </w:r>
          </w:p>
        </w:tc>
        <w:tc>
          <w:tcPr>
            <w:tcW w:w="0" w:type="auto"/>
            <w:tcBorders>
              <w:left w:val="single" w:sz="18" w:space="0" w:color="auto"/>
            </w:tcBorders>
            <w:shd w:val="clear" w:color="auto" w:fill="auto"/>
          </w:tcPr>
          <w:p w14:paraId="3A5877D7"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6EFA53E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left w:val="single" w:sz="18" w:space="0" w:color="auto"/>
            </w:tcBorders>
            <w:shd w:val="clear" w:color="auto" w:fill="000000"/>
          </w:tcPr>
          <w:p w14:paraId="1472059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54C18C9"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35FCF0F"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D9725A1"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A8B4749"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C3AA565"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0E7E07F"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5A9C2294"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2E77BAF"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580A77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3A45CBC"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33868B9D"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4BA6CE6A"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5949A42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auto"/>
          </w:tcPr>
          <w:p w14:paraId="792C533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EAEAEA"/>
          </w:tcPr>
          <w:p w14:paraId="34819BBB"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CON</w:t>
            </w:r>
            <w:r w:rsidRPr="007B0C16">
              <w:rPr>
                <w:rFonts w:asciiTheme="minorHAnsi" w:hAnsiTheme="minorHAnsi" w:cs="Tahoma"/>
                <w:sz w:val="16"/>
                <w:szCs w:val="16"/>
              </w:rPr>
              <w:t>crétion </w:t>
            </w:r>
          </w:p>
        </w:tc>
      </w:tr>
      <w:tr w:rsidR="00D132A4" w:rsidRPr="007B0C16" w14:paraId="4A3517C1" w14:textId="77777777" w:rsidTr="001968BA">
        <w:tc>
          <w:tcPr>
            <w:tcW w:w="0" w:type="auto"/>
            <w:tcBorders>
              <w:right w:val="single" w:sz="18" w:space="0" w:color="auto"/>
            </w:tcBorders>
            <w:shd w:val="clear" w:color="auto" w:fill="auto"/>
          </w:tcPr>
          <w:p w14:paraId="1871B20D"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ORG</w:t>
            </w:r>
            <w:r w:rsidRPr="007B0C16">
              <w:rPr>
                <w:rFonts w:asciiTheme="minorHAnsi" w:hAnsiTheme="minorHAnsi" w:cs="Tahoma"/>
                <w:sz w:val="16"/>
                <w:szCs w:val="16"/>
              </w:rPr>
              <w:t>ane </w:t>
            </w:r>
          </w:p>
        </w:tc>
        <w:tc>
          <w:tcPr>
            <w:tcW w:w="0" w:type="auto"/>
            <w:tcBorders>
              <w:left w:val="single" w:sz="18" w:space="0" w:color="auto"/>
            </w:tcBorders>
            <w:shd w:val="clear" w:color="auto" w:fill="auto"/>
          </w:tcPr>
          <w:p w14:paraId="5CC86B2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0FC457A5"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7A63148D"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6186D9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2312A2D"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32BBE8A"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03984D4"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9A9AAE9"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D0E63B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C1450BA"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269C2F7"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E695DF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5B45A2B8"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980414A"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6855828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337E7726"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Eb</w:t>
            </w:r>
          </w:p>
        </w:tc>
        <w:tc>
          <w:tcPr>
            <w:tcW w:w="0" w:type="auto"/>
            <w:shd w:val="clear" w:color="auto" w:fill="auto"/>
          </w:tcPr>
          <w:p w14:paraId="15ADC66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EAEAEA"/>
          </w:tcPr>
          <w:p w14:paraId="46A1DA00"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ORG</w:t>
            </w:r>
            <w:r w:rsidRPr="007B0C16">
              <w:rPr>
                <w:rFonts w:asciiTheme="minorHAnsi" w:hAnsiTheme="minorHAnsi" w:cs="Tahoma"/>
                <w:sz w:val="16"/>
                <w:szCs w:val="16"/>
              </w:rPr>
              <w:t>ane </w:t>
            </w:r>
          </w:p>
        </w:tc>
      </w:tr>
      <w:tr w:rsidR="00D132A4" w:rsidRPr="007B0C16" w14:paraId="3CCA49EB" w14:textId="77777777" w:rsidTr="001968BA">
        <w:tc>
          <w:tcPr>
            <w:tcW w:w="0" w:type="auto"/>
            <w:tcBorders>
              <w:right w:val="single" w:sz="18" w:space="0" w:color="auto"/>
            </w:tcBorders>
            <w:shd w:val="clear" w:color="auto" w:fill="auto"/>
          </w:tcPr>
          <w:p w14:paraId="71DD1436"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OS</w:t>
            </w:r>
            <w:r w:rsidRPr="007B0C16">
              <w:rPr>
                <w:rFonts w:asciiTheme="minorHAnsi" w:hAnsiTheme="minorHAnsi" w:cs="Tahoma"/>
                <w:sz w:val="16"/>
                <w:szCs w:val="16"/>
              </w:rPr>
              <w:t> </w:t>
            </w:r>
          </w:p>
        </w:tc>
        <w:tc>
          <w:tcPr>
            <w:tcW w:w="0" w:type="auto"/>
            <w:tcBorders>
              <w:left w:val="single" w:sz="18" w:space="0" w:color="auto"/>
            </w:tcBorders>
            <w:shd w:val="clear" w:color="auto" w:fill="auto"/>
          </w:tcPr>
          <w:p w14:paraId="495D584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right w:val="single" w:sz="18" w:space="0" w:color="auto"/>
            </w:tcBorders>
            <w:shd w:val="clear" w:color="auto" w:fill="auto"/>
          </w:tcPr>
          <w:p w14:paraId="1D113F0B" w14:textId="77777777" w:rsidR="00D132A4" w:rsidRPr="007B0C16" w:rsidRDefault="00D132A4" w:rsidP="000F13FC">
            <w:pPr>
              <w:jc w:val="center"/>
              <w:rPr>
                <w:rFonts w:asciiTheme="minorHAnsi" w:hAnsiTheme="minorHAnsi" w:cs="Tahoma"/>
                <w:b/>
                <w:sz w:val="16"/>
                <w:szCs w:val="16"/>
              </w:rPr>
            </w:pPr>
          </w:p>
        </w:tc>
        <w:tc>
          <w:tcPr>
            <w:tcW w:w="0" w:type="auto"/>
            <w:tcBorders>
              <w:left w:val="single" w:sz="18" w:space="0" w:color="auto"/>
            </w:tcBorders>
            <w:shd w:val="clear" w:color="auto" w:fill="000000"/>
          </w:tcPr>
          <w:p w14:paraId="39AC3DE5"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1FCF5D2D"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13638CC"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82DE5D1"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3D65892"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110A41D"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674ECE4"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EB0A025"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8FCA9ED"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00F8D96"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FB79EF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52594929"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65879EB"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4B4A05E9"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Cr</w:t>
            </w:r>
          </w:p>
        </w:tc>
        <w:tc>
          <w:tcPr>
            <w:tcW w:w="0" w:type="auto"/>
            <w:shd w:val="clear" w:color="auto" w:fill="auto"/>
          </w:tcPr>
          <w:p w14:paraId="71D197CE"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Ev</w:t>
            </w:r>
          </w:p>
        </w:tc>
        <w:tc>
          <w:tcPr>
            <w:tcW w:w="0" w:type="auto"/>
            <w:shd w:val="clear" w:color="auto" w:fill="EAEAEA"/>
          </w:tcPr>
          <w:p w14:paraId="10B9A3B6"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OS</w:t>
            </w:r>
            <w:r w:rsidRPr="007B0C16">
              <w:rPr>
                <w:rFonts w:asciiTheme="minorHAnsi" w:hAnsiTheme="minorHAnsi" w:cs="Tahoma"/>
                <w:sz w:val="16"/>
                <w:szCs w:val="16"/>
              </w:rPr>
              <w:t> </w:t>
            </w:r>
          </w:p>
        </w:tc>
      </w:tr>
      <w:tr w:rsidR="00D132A4" w:rsidRPr="007B0C16" w14:paraId="07680056" w14:textId="77777777" w:rsidTr="001968BA">
        <w:tc>
          <w:tcPr>
            <w:tcW w:w="0" w:type="auto"/>
            <w:tcBorders>
              <w:right w:val="single" w:sz="18" w:space="0" w:color="auto"/>
            </w:tcBorders>
            <w:shd w:val="clear" w:color="auto" w:fill="auto"/>
          </w:tcPr>
          <w:p w14:paraId="37829D2E"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LIQ</w:t>
            </w:r>
            <w:r w:rsidRPr="007B0C16">
              <w:rPr>
                <w:rFonts w:asciiTheme="minorHAnsi" w:hAnsiTheme="minorHAnsi" w:cs="Tahoma"/>
                <w:sz w:val="16"/>
                <w:szCs w:val="16"/>
              </w:rPr>
              <w:t>uide </w:t>
            </w:r>
          </w:p>
        </w:tc>
        <w:tc>
          <w:tcPr>
            <w:tcW w:w="0" w:type="auto"/>
            <w:tcBorders>
              <w:left w:val="single" w:sz="18" w:space="0" w:color="auto"/>
              <w:bottom w:val="single" w:sz="18" w:space="0" w:color="auto"/>
            </w:tcBorders>
            <w:shd w:val="clear" w:color="auto" w:fill="auto"/>
          </w:tcPr>
          <w:p w14:paraId="28D4BB43" w14:textId="77777777" w:rsidR="00D132A4" w:rsidRPr="007B0C16" w:rsidRDefault="00D132A4" w:rsidP="000F13FC">
            <w:pPr>
              <w:jc w:val="center"/>
              <w:rPr>
                <w:rFonts w:asciiTheme="minorHAnsi" w:hAnsiTheme="minorHAnsi" w:cs="Tahoma"/>
                <w:b/>
                <w:sz w:val="16"/>
                <w:szCs w:val="16"/>
              </w:rPr>
            </w:pPr>
          </w:p>
        </w:tc>
        <w:tc>
          <w:tcPr>
            <w:tcW w:w="0" w:type="auto"/>
            <w:tcBorders>
              <w:bottom w:val="single" w:sz="18" w:space="0" w:color="auto"/>
              <w:right w:val="single" w:sz="18" w:space="0" w:color="auto"/>
            </w:tcBorders>
            <w:shd w:val="clear" w:color="auto" w:fill="auto"/>
          </w:tcPr>
          <w:p w14:paraId="0420D31C"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X</w:t>
            </w:r>
          </w:p>
        </w:tc>
        <w:tc>
          <w:tcPr>
            <w:tcW w:w="0" w:type="auto"/>
            <w:tcBorders>
              <w:left w:val="single" w:sz="18" w:space="0" w:color="auto"/>
            </w:tcBorders>
            <w:shd w:val="clear" w:color="auto" w:fill="000000"/>
          </w:tcPr>
          <w:p w14:paraId="7A4F7D82"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568EE819"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36AFB4C"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A3761E1"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39B2FBAF"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226E47A9"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BBFE52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0BC5E873"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27345F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5B4EF0F0"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E7DFE7A"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42987F9D"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6F647616" w14:textId="77777777" w:rsidR="00D132A4" w:rsidRPr="007B0C16" w:rsidRDefault="00D132A4" w:rsidP="000F13FC">
            <w:pPr>
              <w:jc w:val="center"/>
              <w:rPr>
                <w:rFonts w:asciiTheme="minorHAnsi" w:hAnsiTheme="minorHAnsi" w:cs="Tahoma"/>
                <w:b/>
                <w:sz w:val="16"/>
                <w:szCs w:val="16"/>
              </w:rPr>
            </w:pPr>
          </w:p>
        </w:tc>
        <w:tc>
          <w:tcPr>
            <w:tcW w:w="0" w:type="auto"/>
            <w:shd w:val="clear" w:color="auto" w:fill="000000"/>
          </w:tcPr>
          <w:p w14:paraId="7C1311D7" w14:textId="77777777" w:rsidR="00D132A4" w:rsidRPr="007B0C16" w:rsidRDefault="00D132A4" w:rsidP="000F13FC">
            <w:pPr>
              <w:jc w:val="center"/>
              <w:rPr>
                <w:rFonts w:asciiTheme="minorHAnsi" w:hAnsiTheme="minorHAnsi" w:cs="Tahoma"/>
                <w:b/>
                <w:sz w:val="16"/>
                <w:szCs w:val="16"/>
              </w:rPr>
            </w:pPr>
          </w:p>
        </w:tc>
        <w:tc>
          <w:tcPr>
            <w:tcW w:w="0" w:type="auto"/>
            <w:shd w:val="clear" w:color="auto" w:fill="auto"/>
          </w:tcPr>
          <w:p w14:paraId="02A05C05" w14:textId="77777777" w:rsidR="00D132A4" w:rsidRPr="007B0C16" w:rsidRDefault="00D132A4" w:rsidP="000F13FC">
            <w:pPr>
              <w:jc w:val="center"/>
              <w:rPr>
                <w:rFonts w:asciiTheme="minorHAnsi" w:hAnsiTheme="minorHAnsi" w:cs="Tahoma"/>
                <w:b/>
                <w:sz w:val="16"/>
                <w:szCs w:val="16"/>
              </w:rPr>
            </w:pPr>
            <w:r w:rsidRPr="007B0C16">
              <w:rPr>
                <w:rFonts w:asciiTheme="minorHAnsi" w:hAnsiTheme="minorHAnsi" w:cs="Tahoma"/>
                <w:b/>
                <w:sz w:val="16"/>
                <w:szCs w:val="16"/>
              </w:rPr>
              <w:t>Pr</w:t>
            </w:r>
          </w:p>
        </w:tc>
        <w:tc>
          <w:tcPr>
            <w:tcW w:w="0" w:type="auto"/>
            <w:shd w:val="clear" w:color="auto" w:fill="EAEAEA"/>
          </w:tcPr>
          <w:p w14:paraId="5CF6E97B" w14:textId="77777777" w:rsidR="00D132A4" w:rsidRPr="007B0C16" w:rsidRDefault="00D132A4" w:rsidP="000F13FC">
            <w:pPr>
              <w:rPr>
                <w:rFonts w:asciiTheme="minorHAnsi" w:hAnsiTheme="minorHAnsi" w:cs="Tahoma"/>
                <w:sz w:val="16"/>
                <w:szCs w:val="16"/>
              </w:rPr>
            </w:pPr>
            <w:r w:rsidRPr="007B0C16">
              <w:rPr>
                <w:rFonts w:asciiTheme="minorHAnsi" w:hAnsiTheme="minorHAnsi" w:cs="Tahoma"/>
                <w:b/>
                <w:sz w:val="16"/>
                <w:szCs w:val="16"/>
              </w:rPr>
              <w:t>LIQ</w:t>
            </w:r>
            <w:r w:rsidRPr="007B0C16">
              <w:rPr>
                <w:rFonts w:asciiTheme="minorHAnsi" w:hAnsiTheme="minorHAnsi" w:cs="Tahoma"/>
                <w:sz w:val="16"/>
                <w:szCs w:val="16"/>
              </w:rPr>
              <w:t>uide </w:t>
            </w:r>
          </w:p>
        </w:tc>
      </w:tr>
    </w:tbl>
    <w:p w14:paraId="3BE195E5" w14:textId="695EC802" w:rsidR="00D132A4" w:rsidRPr="007B0C16" w:rsidRDefault="00D132A4" w:rsidP="00B45FFB">
      <w:pPr>
        <w:pStyle w:val="Paragraphedeliste"/>
        <w:numPr>
          <w:ilvl w:val="0"/>
          <w:numId w:val="23"/>
        </w:numPr>
      </w:pPr>
      <w:r w:rsidRPr="007B0C16">
        <w:t xml:space="preserve">Selon la recette il faut opérer </w:t>
      </w:r>
      <w:r w:rsidR="00A601DC" w:rsidRPr="007B0C16">
        <w:t>une</w:t>
      </w:r>
      <w:r w:rsidRPr="007B0C16">
        <w:t xml:space="preserve"> </w:t>
      </w:r>
      <w:r w:rsidRPr="00B45FFB">
        <w:rPr>
          <w:b/>
        </w:rPr>
        <w:t>transformation supplémentaire</w:t>
      </w:r>
      <w:r w:rsidRPr="007B0C16">
        <w:t> </w:t>
      </w:r>
      <w:r w:rsidR="00A601DC" w:rsidRPr="007B0C16">
        <w:t xml:space="preserve">supplémentaire </w:t>
      </w:r>
      <w:r w:rsidR="00285757">
        <w:t>sur les 2 PN</w:t>
      </w:r>
      <w:r w:rsidRPr="007B0C16">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85"/>
      </w:tblGrid>
      <w:tr w:rsidR="00D132A4" w:rsidRPr="007B0C16" w14:paraId="74B57AF6" w14:textId="77777777" w:rsidTr="00DB3AEF">
        <w:tc>
          <w:tcPr>
            <w:tcW w:w="0" w:type="auto"/>
            <w:shd w:val="clear" w:color="auto" w:fill="auto"/>
          </w:tcPr>
          <w:p w14:paraId="584043F0" w14:textId="77777777" w:rsidR="00D132A4" w:rsidRPr="007B0C16" w:rsidRDefault="00D01C65" w:rsidP="00D01C65">
            <w:pPr>
              <w:rPr>
                <w:sz w:val="16"/>
                <w:szCs w:val="16"/>
              </w:rPr>
            </w:pPr>
            <w:r w:rsidRPr="007B0C16">
              <w:rPr>
                <w:b/>
                <w:sz w:val="16"/>
                <w:szCs w:val="16"/>
              </w:rPr>
              <w:t>SU</w:t>
            </w:r>
            <w:r w:rsidR="00D132A4" w:rsidRPr="007B0C16">
              <w:rPr>
                <w:sz w:val="16"/>
                <w:szCs w:val="16"/>
              </w:rPr>
              <w:t>blimation </w:t>
            </w:r>
          </w:p>
        </w:tc>
        <w:tc>
          <w:tcPr>
            <w:tcW w:w="0" w:type="auto"/>
            <w:shd w:val="clear" w:color="auto" w:fill="auto"/>
          </w:tcPr>
          <w:p w14:paraId="347B2E8C" w14:textId="7D39C5F5" w:rsidR="00D132A4" w:rsidRPr="007B0C16" w:rsidRDefault="00D132A4" w:rsidP="00D01C65">
            <w:pPr>
              <w:rPr>
                <w:sz w:val="16"/>
                <w:szCs w:val="16"/>
              </w:rPr>
            </w:pPr>
            <w:r w:rsidRPr="007B0C16">
              <w:rPr>
                <w:sz w:val="16"/>
                <w:szCs w:val="16"/>
              </w:rPr>
              <w:t xml:space="preserve"> obligatoire pour les </w:t>
            </w:r>
            <w:r w:rsidRPr="007B0C16">
              <w:rPr>
                <w:sz w:val="16"/>
                <w:szCs w:val="16"/>
                <w:shd w:val="clear" w:color="auto" w:fill="FFFF00"/>
              </w:rPr>
              <w:t>transmutation</w:t>
            </w:r>
            <w:r w:rsidR="00A601DC" w:rsidRPr="007B0C16">
              <w:rPr>
                <w:sz w:val="16"/>
                <w:szCs w:val="16"/>
                <w:shd w:val="clear" w:color="auto" w:fill="FFFF00"/>
              </w:rPr>
              <w:t>s</w:t>
            </w:r>
          </w:p>
        </w:tc>
      </w:tr>
      <w:tr w:rsidR="00D132A4" w:rsidRPr="007B0C16" w14:paraId="7303FE96" w14:textId="77777777" w:rsidTr="00DB3AEF">
        <w:tc>
          <w:tcPr>
            <w:tcW w:w="0" w:type="auto"/>
            <w:shd w:val="clear" w:color="auto" w:fill="auto"/>
          </w:tcPr>
          <w:p w14:paraId="713B21DB" w14:textId="77777777" w:rsidR="00D132A4" w:rsidRPr="007B0C16" w:rsidRDefault="00D01C65" w:rsidP="000F13FC">
            <w:pPr>
              <w:rPr>
                <w:sz w:val="16"/>
                <w:szCs w:val="16"/>
              </w:rPr>
            </w:pPr>
            <w:r w:rsidRPr="007B0C16">
              <w:rPr>
                <w:b/>
                <w:sz w:val="16"/>
                <w:szCs w:val="16"/>
              </w:rPr>
              <w:t>PR</w:t>
            </w:r>
            <w:r w:rsidR="00D132A4" w:rsidRPr="007B0C16">
              <w:rPr>
                <w:sz w:val="16"/>
                <w:szCs w:val="16"/>
              </w:rPr>
              <w:t>écipitation </w:t>
            </w:r>
          </w:p>
        </w:tc>
        <w:tc>
          <w:tcPr>
            <w:tcW w:w="0" w:type="auto"/>
            <w:shd w:val="clear" w:color="auto" w:fill="auto"/>
          </w:tcPr>
          <w:p w14:paraId="048EBD62" w14:textId="77777777" w:rsidR="00D132A4" w:rsidRPr="007B0C16" w:rsidRDefault="00D132A4" w:rsidP="00D01C65">
            <w:pPr>
              <w:rPr>
                <w:sz w:val="16"/>
                <w:szCs w:val="16"/>
              </w:rPr>
            </w:pPr>
            <w:r w:rsidRPr="007B0C16">
              <w:rPr>
                <w:sz w:val="16"/>
                <w:szCs w:val="16"/>
              </w:rPr>
              <w:t xml:space="preserve"> obligatoire pour </w:t>
            </w:r>
            <w:r w:rsidRPr="007B0C16">
              <w:rPr>
                <w:sz w:val="16"/>
                <w:szCs w:val="16"/>
                <w:shd w:val="clear" w:color="auto" w:fill="FFFF00"/>
              </w:rPr>
              <w:t>augmenter</w:t>
            </w:r>
            <w:r w:rsidRPr="007B0C16">
              <w:rPr>
                <w:sz w:val="16"/>
                <w:szCs w:val="16"/>
              </w:rPr>
              <w:t xml:space="preserve"> une valeur</w:t>
            </w:r>
          </w:p>
        </w:tc>
      </w:tr>
      <w:tr w:rsidR="00D132A4" w:rsidRPr="007B0C16" w14:paraId="518A734F" w14:textId="77777777" w:rsidTr="00DB3AEF">
        <w:tc>
          <w:tcPr>
            <w:tcW w:w="0" w:type="auto"/>
            <w:shd w:val="clear" w:color="auto" w:fill="auto"/>
          </w:tcPr>
          <w:p w14:paraId="7B4AC436" w14:textId="77777777" w:rsidR="00D132A4" w:rsidRPr="007B0C16" w:rsidRDefault="00D01C65" w:rsidP="000F13FC">
            <w:pPr>
              <w:rPr>
                <w:sz w:val="16"/>
                <w:szCs w:val="16"/>
              </w:rPr>
            </w:pPr>
            <w:r w:rsidRPr="007B0C16">
              <w:rPr>
                <w:b/>
                <w:sz w:val="16"/>
                <w:szCs w:val="16"/>
              </w:rPr>
              <w:t>CR</w:t>
            </w:r>
            <w:r w:rsidR="00D132A4" w:rsidRPr="007B0C16">
              <w:rPr>
                <w:sz w:val="16"/>
                <w:szCs w:val="16"/>
              </w:rPr>
              <w:t>istallisation </w:t>
            </w:r>
          </w:p>
        </w:tc>
        <w:tc>
          <w:tcPr>
            <w:tcW w:w="0" w:type="auto"/>
            <w:shd w:val="clear" w:color="auto" w:fill="auto"/>
          </w:tcPr>
          <w:p w14:paraId="7E565867" w14:textId="77777777" w:rsidR="00D132A4" w:rsidRPr="007B0C16" w:rsidRDefault="00D132A4" w:rsidP="00D01C65">
            <w:pPr>
              <w:rPr>
                <w:sz w:val="16"/>
                <w:szCs w:val="16"/>
              </w:rPr>
            </w:pPr>
            <w:r w:rsidRPr="007B0C16">
              <w:rPr>
                <w:sz w:val="16"/>
                <w:szCs w:val="16"/>
              </w:rPr>
              <w:t xml:space="preserve"> obligatoire pour </w:t>
            </w:r>
            <w:r w:rsidRPr="007B0C16">
              <w:rPr>
                <w:sz w:val="16"/>
                <w:szCs w:val="16"/>
                <w:shd w:val="clear" w:color="auto" w:fill="FFFF00"/>
              </w:rPr>
              <w:t>diminuer</w:t>
            </w:r>
            <w:r w:rsidRPr="007B0C16">
              <w:rPr>
                <w:sz w:val="16"/>
                <w:szCs w:val="16"/>
              </w:rPr>
              <w:t xml:space="preserve"> une valeur</w:t>
            </w:r>
          </w:p>
        </w:tc>
      </w:tr>
    </w:tbl>
    <w:p w14:paraId="47767C55" w14:textId="244DB94C" w:rsidR="00D132A4" w:rsidRPr="007B0C16" w:rsidRDefault="00D132A4" w:rsidP="00B45FFB">
      <w:pPr>
        <w:pStyle w:val="Paragraphedeliste"/>
        <w:numPr>
          <w:ilvl w:val="0"/>
          <w:numId w:val="23"/>
        </w:numPr>
      </w:pPr>
      <w:r w:rsidRPr="007B0C16">
        <w:t xml:space="preserve">Le résultat des opérations qui précèdent produit une </w:t>
      </w:r>
      <w:r w:rsidRPr="00B45FFB">
        <w:rPr>
          <w:b/>
        </w:rPr>
        <w:t>masse de matière</w:t>
      </w:r>
      <w:r w:rsidRPr="007B0C16">
        <w:t xml:space="preserve"> </w:t>
      </w:r>
      <w:r w:rsidR="00B45FFB">
        <w:t xml:space="preserve">qui doit être </w:t>
      </w:r>
      <w:r w:rsidR="00E47B8E" w:rsidRPr="007B0C16">
        <w:t xml:space="preserve">mélangée avec la </w:t>
      </w:r>
      <w:r w:rsidR="00E47B8E" w:rsidRPr="00B45FFB">
        <w:rPr>
          <w:b/>
        </w:rPr>
        <w:t>base</w:t>
      </w:r>
      <w:r w:rsidR="00E47B8E" w:rsidRPr="007B0C16">
        <w:t xml:space="preserve"> </w:t>
      </w:r>
      <w:r w:rsidRPr="007B0C16">
        <w:t xml:space="preserve">selon </w:t>
      </w:r>
      <w:r w:rsidR="00B45FFB">
        <w:t>son</w:t>
      </w:r>
      <w:r w:rsidR="00E47B8E" w:rsidRPr="007B0C16">
        <w:t xml:space="preserve"> type</w:t>
      </w:r>
      <w:r w:rsidR="00B45FFB">
        <w:t xml:space="preserve"> </w:t>
      </w:r>
      <w:r w:rsidRPr="007B0C16">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6313"/>
      </w:tblGrid>
      <w:tr w:rsidR="00D132A4" w:rsidRPr="007B0C16" w14:paraId="1AB36E46" w14:textId="77777777" w:rsidTr="00DB3AEF">
        <w:tc>
          <w:tcPr>
            <w:tcW w:w="0" w:type="auto"/>
            <w:shd w:val="clear" w:color="auto" w:fill="auto"/>
          </w:tcPr>
          <w:p w14:paraId="278CB288" w14:textId="77777777" w:rsidR="00D132A4" w:rsidRPr="007B0C16" w:rsidRDefault="00D132A4" w:rsidP="000F13FC">
            <w:pPr>
              <w:rPr>
                <w:b/>
                <w:sz w:val="16"/>
                <w:szCs w:val="16"/>
              </w:rPr>
            </w:pPr>
            <w:r w:rsidRPr="007B0C16">
              <w:rPr>
                <w:b/>
                <w:sz w:val="16"/>
                <w:szCs w:val="16"/>
              </w:rPr>
              <w:t>Base</w:t>
            </w:r>
          </w:p>
        </w:tc>
        <w:tc>
          <w:tcPr>
            <w:tcW w:w="0" w:type="auto"/>
            <w:shd w:val="clear" w:color="auto" w:fill="auto"/>
          </w:tcPr>
          <w:p w14:paraId="5BA9C33A" w14:textId="77777777" w:rsidR="00D132A4" w:rsidRPr="007B0C16" w:rsidRDefault="00D132A4" w:rsidP="000F13FC">
            <w:pPr>
              <w:rPr>
                <w:b/>
                <w:sz w:val="16"/>
                <w:szCs w:val="16"/>
              </w:rPr>
            </w:pPr>
            <w:r w:rsidRPr="007B0C16">
              <w:rPr>
                <w:b/>
                <w:sz w:val="16"/>
                <w:szCs w:val="16"/>
              </w:rPr>
              <w:t>Opération finale</w:t>
            </w:r>
          </w:p>
        </w:tc>
      </w:tr>
      <w:tr w:rsidR="00D132A4" w:rsidRPr="007B0C16" w14:paraId="3F66DEC2" w14:textId="77777777" w:rsidTr="00DB3AEF">
        <w:tc>
          <w:tcPr>
            <w:tcW w:w="0" w:type="auto"/>
            <w:shd w:val="clear" w:color="auto" w:fill="auto"/>
          </w:tcPr>
          <w:p w14:paraId="709A43FA" w14:textId="77777777" w:rsidR="00D132A4" w:rsidRPr="007B0C16" w:rsidRDefault="00D132A4" w:rsidP="00DB3AEF">
            <w:pPr>
              <w:rPr>
                <w:sz w:val="16"/>
                <w:szCs w:val="16"/>
              </w:rPr>
            </w:pPr>
            <w:r w:rsidRPr="007B0C16">
              <w:rPr>
                <w:sz w:val="16"/>
                <w:szCs w:val="16"/>
              </w:rPr>
              <w:t xml:space="preserve">Poudre </w:t>
            </w:r>
          </w:p>
        </w:tc>
        <w:tc>
          <w:tcPr>
            <w:tcW w:w="0" w:type="auto"/>
            <w:shd w:val="clear" w:color="auto" w:fill="auto"/>
          </w:tcPr>
          <w:p w14:paraId="692EB1C6" w14:textId="27F480EA" w:rsidR="00D132A4" w:rsidRPr="007B0C16" w:rsidRDefault="00D132A4" w:rsidP="00285757">
            <w:pPr>
              <w:rPr>
                <w:sz w:val="16"/>
                <w:szCs w:val="16"/>
              </w:rPr>
            </w:pPr>
            <w:r w:rsidRPr="007B0C16">
              <w:rPr>
                <w:sz w:val="16"/>
                <w:szCs w:val="16"/>
              </w:rPr>
              <w:t>Mélanger avec alcool &gt;30°, ébullition 1h par niveau</w:t>
            </w:r>
            <w:r w:rsidR="00285757">
              <w:rPr>
                <w:sz w:val="16"/>
                <w:szCs w:val="16"/>
              </w:rPr>
              <w:t xml:space="preserve"> de la potion</w:t>
            </w:r>
          </w:p>
        </w:tc>
      </w:tr>
      <w:tr w:rsidR="00D132A4" w:rsidRPr="007B0C16" w14:paraId="6BEA61E3" w14:textId="77777777" w:rsidTr="00DB3AEF">
        <w:tc>
          <w:tcPr>
            <w:tcW w:w="0" w:type="auto"/>
            <w:shd w:val="clear" w:color="auto" w:fill="auto"/>
          </w:tcPr>
          <w:p w14:paraId="687C8C8B" w14:textId="77777777" w:rsidR="00D132A4" w:rsidRPr="007B0C16" w:rsidRDefault="00D132A4" w:rsidP="00DB3AEF">
            <w:pPr>
              <w:rPr>
                <w:sz w:val="16"/>
                <w:szCs w:val="16"/>
              </w:rPr>
            </w:pPr>
            <w:r w:rsidRPr="007B0C16">
              <w:rPr>
                <w:sz w:val="16"/>
                <w:szCs w:val="16"/>
              </w:rPr>
              <w:t>Gra</w:t>
            </w:r>
            <w:r w:rsidR="00DB3AEF" w:rsidRPr="007B0C16">
              <w:rPr>
                <w:sz w:val="16"/>
                <w:szCs w:val="16"/>
              </w:rPr>
              <w:t>i</w:t>
            </w:r>
            <w:r w:rsidRPr="007B0C16">
              <w:rPr>
                <w:sz w:val="16"/>
                <w:szCs w:val="16"/>
              </w:rPr>
              <w:t xml:space="preserve">sse </w:t>
            </w:r>
          </w:p>
        </w:tc>
        <w:tc>
          <w:tcPr>
            <w:tcW w:w="0" w:type="auto"/>
            <w:shd w:val="clear" w:color="auto" w:fill="auto"/>
          </w:tcPr>
          <w:p w14:paraId="0D28A90F" w14:textId="77777777" w:rsidR="00D132A4" w:rsidRPr="007B0C16" w:rsidRDefault="00D132A4" w:rsidP="000F13FC">
            <w:pPr>
              <w:rPr>
                <w:sz w:val="16"/>
                <w:szCs w:val="16"/>
              </w:rPr>
            </w:pPr>
            <w:r w:rsidRPr="007B0C16">
              <w:rPr>
                <w:sz w:val="16"/>
                <w:szCs w:val="16"/>
              </w:rPr>
              <w:t xml:space="preserve">Mélanger et chauffer à feu doux 2h par niveau </w:t>
            </w:r>
          </w:p>
        </w:tc>
      </w:tr>
      <w:tr w:rsidR="00D132A4" w:rsidRPr="007B0C16" w14:paraId="5171A611" w14:textId="77777777" w:rsidTr="00DB3AEF">
        <w:tc>
          <w:tcPr>
            <w:tcW w:w="0" w:type="auto"/>
            <w:shd w:val="clear" w:color="auto" w:fill="auto"/>
          </w:tcPr>
          <w:p w14:paraId="19BA3F92" w14:textId="77777777" w:rsidR="00D132A4" w:rsidRPr="007B0C16" w:rsidRDefault="00D132A4" w:rsidP="00DB3AEF">
            <w:pPr>
              <w:rPr>
                <w:sz w:val="16"/>
                <w:szCs w:val="16"/>
              </w:rPr>
            </w:pPr>
            <w:r w:rsidRPr="007B0C16">
              <w:rPr>
                <w:sz w:val="16"/>
                <w:szCs w:val="16"/>
              </w:rPr>
              <w:t xml:space="preserve">Huile </w:t>
            </w:r>
          </w:p>
        </w:tc>
        <w:tc>
          <w:tcPr>
            <w:tcW w:w="0" w:type="auto"/>
            <w:shd w:val="clear" w:color="auto" w:fill="auto"/>
          </w:tcPr>
          <w:p w14:paraId="1925927E" w14:textId="77777777" w:rsidR="00D132A4" w:rsidRPr="007B0C16" w:rsidRDefault="00D132A4" w:rsidP="000F13FC">
            <w:pPr>
              <w:rPr>
                <w:sz w:val="16"/>
                <w:szCs w:val="16"/>
              </w:rPr>
            </w:pPr>
            <w:r w:rsidRPr="007B0C16">
              <w:rPr>
                <w:sz w:val="16"/>
                <w:szCs w:val="16"/>
              </w:rPr>
              <w:t>Mélanger avec eau pure, distillation 1h par niveau à basse température</w:t>
            </w:r>
          </w:p>
        </w:tc>
      </w:tr>
      <w:tr w:rsidR="00D132A4" w:rsidRPr="007B0C16" w14:paraId="1FAFDA4E" w14:textId="77777777" w:rsidTr="00DB3AEF">
        <w:tc>
          <w:tcPr>
            <w:tcW w:w="0" w:type="auto"/>
            <w:shd w:val="clear" w:color="auto" w:fill="auto"/>
          </w:tcPr>
          <w:p w14:paraId="0FFCC028" w14:textId="40AF827E" w:rsidR="00D132A4" w:rsidRPr="007B0C16" w:rsidRDefault="00DB3AEF" w:rsidP="000F13FC">
            <w:pPr>
              <w:rPr>
                <w:sz w:val="16"/>
                <w:szCs w:val="16"/>
              </w:rPr>
            </w:pPr>
            <w:r w:rsidRPr="007B0C16">
              <w:rPr>
                <w:sz w:val="16"/>
                <w:szCs w:val="16"/>
              </w:rPr>
              <w:t>Animal</w:t>
            </w:r>
            <w:r w:rsidR="00B45FFB">
              <w:rPr>
                <w:sz w:val="16"/>
                <w:szCs w:val="16"/>
              </w:rPr>
              <w:t>e</w:t>
            </w:r>
          </w:p>
        </w:tc>
        <w:tc>
          <w:tcPr>
            <w:tcW w:w="0" w:type="auto"/>
            <w:shd w:val="clear" w:color="auto" w:fill="auto"/>
          </w:tcPr>
          <w:p w14:paraId="6E647A2C" w14:textId="77777777" w:rsidR="00D132A4" w:rsidRPr="007B0C16" w:rsidRDefault="00D132A4" w:rsidP="000F13FC">
            <w:pPr>
              <w:rPr>
                <w:sz w:val="16"/>
                <w:szCs w:val="16"/>
              </w:rPr>
            </w:pPr>
            <w:r w:rsidRPr="007B0C16">
              <w:rPr>
                <w:sz w:val="16"/>
                <w:szCs w:val="16"/>
              </w:rPr>
              <w:t>Mélanger dans eau chaude à 50°, tamiser et réduire pendant 2h par niveau</w:t>
            </w:r>
          </w:p>
        </w:tc>
      </w:tr>
    </w:tbl>
    <w:p w14:paraId="6E5C0B9C" w14:textId="0F4A1A11" w:rsidR="00A53660" w:rsidRDefault="00D132A4" w:rsidP="00B45FFB">
      <w:pPr>
        <w:ind w:left="720"/>
      </w:pPr>
      <w:r w:rsidRPr="007B0C16">
        <w:t>Selon le type de fiole utilisée, il y a un bonus:</w:t>
      </w:r>
      <w:r w:rsidRPr="007B0C16">
        <w:rPr>
          <w:sz w:val="16"/>
          <w:szCs w:val="16"/>
        </w:rPr>
        <w:t xml:space="preserve"> </w:t>
      </w:r>
      <w:r w:rsidRPr="007B0C16">
        <w:t>terre cuite</w:t>
      </w:r>
      <w:r w:rsidR="00D01C65" w:rsidRPr="007B0C16">
        <w:t>(0)</w:t>
      </w:r>
      <w:r w:rsidRPr="007B0C16">
        <w:t>, métal (+5), verre(+10).</w:t>
      </w:r>
      <w:r w:rsidR="00B45FFB">
        <w:t xml:space="preserve"> </w:t>
      </w:r>
      <w:r w:rsidRPr="007B0C16">
        <w:t xml:space="preserve">La qualité des PN et du matériel utilisé modifie le test comme par les règles habituelles. </w:t>
      </w:r>
      <w:r w:rsidR="00927548">
        <w:t>Il est obligatoire de sceller le contenant avec un bouchou ou quelque chose d’équivalent. Les doses crééent sont contenus dans la fiole. Une dose corre</w:t>
      </w:r>
      <w:r w:rsidR="005452C2">
        <w:t xml:space="preserve">spond à </w:t>
      </w:r>
      <w:r w:rsidR="005452C2" w:rsidRPr="005452C2">
        <w:rPr>
          <w:b/>
        </w:rPr>
        <w:t>5cl/5cm³</w:t>
      </w:r>
      <w:r w:rsidR="00927548" w:rsidRPr="005452C2">
        <w:rPr>
          <w:b/>
        </w:rPr>
        <w:t xml:space="preserve"> de matière</w:t>
      </w:r>
      <w:r w:rsidR="005452C2" w:rsidRPr="005452C2">
        <w:rPr>
          <w:b/>
        </w:rPr>
        <w:t xml:space="preserve"> buvable</w:t>
      </w:r>
      <w:r w:rsidR="005452C2">
        <w:rPr>
          <w:b/>
        </w:rPr>
        <w:t>.</w:t>
      </w:r>
    </w:p>
    <w:p w14:paraId="79DE62F4" w14:textId="62E92BBA" w:rsidR="00927548" w:rsidRPr="007B0C16" w:rsidRDefault="00927548" w:rsidP="00927548">
      <w:pPr>
        <w:pStyle w:val="Paragraphedeliste"/>
        <w:numPr>
          <w:ilvl w:val="0"/>
          <w:numId w:val="23"/>
        </w:numPr>
      </w:pPr>
      <w:r>
        <w:t xml:space="preserve">Si le contenant est ouvert/percé/brisé, la potion pourra être perdue en tout ou partie. </w:t>
      </w:r>
    </w:p>
    <w:p w14:paraId="107E1598" w14:textId="52B401AE" w:rsidR="00874050" w:rsidRPr="007B0C16" w:rsidRDefault="00874050" w:rsidP="00874050">
      <w:pPr>
        <w:pStyle w:val="Exemple0"/>
      </w:pPr>
      <w:r w:rsidRPr="007B0C16">
        <w:t xml:space="preserve">Exemple : pour préparer une potion de Grandeur Spirituelle qui augmentera la volonté, il faut un pétale d’aigremoine préparé, un silex brut et une base sous forme de 10g Fer. </w:t>
      </w:r>
      <w:r w:rsidR="00E47B8E" w:rsidRPr="007B0C16">
        <w:t>Après avoir broyé le pétale et le silex, il faut distillater(4h) les deux éléments et ensuite précipiter (2h) le liquide obtenu. La base (poudre de fer) est mélangée avec de l’alcool puis portée à ébullition pendant 1h. Le tout est finalement mis dans une fiole.</w:t>
      </w:r>
    </w:p>
    <w:p w14:paraId="5C364D71" w14:textId="7E0D7020" w:rsidR="00D132A4" w:rsidRPr="007B0C16" w:rsidRDefault="00117065" w:rsidP="00F30DFF">
      <w:pPr>
        <w:pStyle w:val="Titre3"/>
      </w:pPr>
      <w:bookmarkStart w:id="197" w:name="_Toc292267149"/>
      <w:bookmarkStart w:id="198" w:name="_Toc208836754"/>
      <w:r w:rsidRPr="007B0C16">
        <w:t>3.7.</w:t>
      </w:r>
      <w:r w:rsidR="001B5AB6">
        <w:t>3</w:t>
      </w:r>
      <w:r w:rsidRPr="007B0C16">
        <w:t xml:space="preserve"> </w:t>
      </w:r>
      <w:r w:rsidR="00D132A4" w:rsidRPr="007B0C16">
        <w:t>Très commune</w:t>
      </w:r>
      <w:bookmarkEnd w:id="197"/>
      <w:r w:rsidR="00A9247F">
        <w:t xml:space="preserve"> – 1</w:t>
      </w:r>
      <w:bookmarkEnd w:id="198"/>
    </w:p>
    <w:p w14:paraId="2A45C5F0" w14:textId="62FCCE71" w:rsidR="00D132A4" w:rsidRPr="007B0C16" w:rsidRDefault="00DB3AEF" w:rsidP="00D132A4">
      <w:r w:rsidRPr="007B0C16">
        <w:t xml:space="preserve">Une recette produit </w:t>
      </w:r>
      <w:r w:rsidRPr="00A9247F">
        <w:rPr>
          <w:b/>
        </w:rPr>
        <w:t xml:space="preserve">4 </w:t>
      </w:r>
      <w:r w:rsidR="00927548">
        <w:rPr>
          <w:b/>
        </w:rPr>
        <w:t xml:space="preserve">doses </w:t>
      </w:r>
      <w:r w:rsidRPr="007B0C16">
        <w:t xml:space="preserve">ou </w:t>
      </w:r>
      <w:r w:rsidR="00D132A4" w:rsidRPr="007B0C16">
        <w:t>1 pour les transmutations.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9617"/>
      </w:tblGrid>
      <w:tr w:rsidR="00D132A4" w:rsidRPr="007B0C16" w14:paraId="5A091000" w14:textId="77777777" w:rsidTr="000F13FC">
        <w:tc>
          <w:tcPr>
            <w:tcW w:w="0" w:type="auto"/>
            <w:vAlign w:val="bottom"/>
          </w:tcPr>
          <w:p w14:paraId="51C75284" w14:textId="77777777" w:rsidR="00D132A4" w:rsidRPr="007B0C16" w:rsidRDefault="00D132A4" w:rsidP="000F13FC">
            <w:pPr>
              <w:rPr>
                <w:b/>
                <w:sz w:val="16"/>
                <w:szCs w:val="16"/>
              </w:rPr>
            </w:pPr>
            <w:r w:rsidRPr="007B0C16">
              <w:rPr>
                <w:b/>
                <w:sz w:val="16"/>
                <w:szCs w:val="16"/>
              </w:rPr>
              <w:t>D10</w:t>
            </w:r>
          </w:p>
        </w:tc>
        <w:tc>
          <w:tcPr>
            <w:tcW w:w="0" w:type="auto"/>
            <w:shd w:val="clear" w:color="auto" w:fill="auto"/>
            <w:vAlign w:val="bottom"/>
          </w:tcPr>
          <w:p w14:paraId="66B572FC" w14:textId="77777777" w:rsidR="00D132A4" w:rsidRPr="007B0C16" w:rsidRDefault="00D132A4" w:rsidP="000F13FC">
            <w:pPr>
              <w:rPr>
                <w:b/>
                <w:sz w:val="16"/>
                <w:szCs w:val="16"/>
              </w:rPr>
            </w:pPr>
            <w:r w:rsidRPr="007B0C16">
              <w:rPr>
                <w:b/>
                <w:sz w:val="16"/>
                <w:szCs w:val="16"/>
              </w:rPr>
              <w:t>Recette très commune</w:t>
            </w:r>
          </w:p>
        </w:tc>
      </w:tr>
      <w:tr w:rsidR="00D132A4" w:rsidRPr="007B0C16" w14:paraId="032792B1" w14:textId="77777777" w:rsidTr="000F13FC">
        <w:tc>
          <w:tcPr>
            <w:tcW w:w="0" w:type="auto"/>
            <w:vAlign w:val="center"/>
          </w:tcPr>
          <w:p w14:paraId="28B7C3C4" w14:textId="77777777" w:rsidR="00D132A4" w:rsidRPr="007B0C16" w:rsidRDefault="00D132A4" w:rsidP="000F13FC">
            <w:pPr>
              <w:jc w:val="center"/>
              <w:rPr>
                <w:sz w:val="16"/>
                <w:szCs w:val="16"/>
              </w:rPr>
            </w:pPr>
            <w:r w:rsidRPr="007B0C16">
              <w:rPr>
                <w:sz w:val="16"/>
                <w:szCs w:val="16"/>
              </w:rPr>
              <w:t>1</w:t>
            </w:r>
          </w:p>
        </w:tc>
        <w:tc>
          <w:tcPr>
            <w:tcW w:w="0" w:type="auto"/>
            <w:shd w:val="clear" w:color="auto" w:fill="auto"/>
          </w:tcPr>
          <w:p w14:paraId="2CDE0208" w14:textId="77777777" w:rsidR="00D132A4" w:rsidRPr="007B0C16" w:rsidRDefault="00D132A4" w:rsidP="000F13FC">
            <w:r w:rsidRPr="007B0C16">
              <w:t>Grandeur Spirituelle</w:t>
            </w:r>
          </w:p>
          <w:p w14:paraId="5C00BFDA" w14:textId="43A0E556" w:rsidR="00D132A4" w:rsidRPr="007B0C16" w:rsidRDefault="00D132A4" w:rsidP="000F13FC">
            <w:pPr>
              <w:rPr>
                <w:sz w:val="16"/>
                <w:szCs w:val="16"/>
              </w:rPr>
            </w:pPr>
            <w:r w:rsidRPr="007B0C16">
              <w:rPr>
                <w:sz w:val="16"/>
                <w:szCs w:val="16"/>
              </w:rPr>
              <w:t xml:space="preserve">Modifie la valeur </w:t>
            </w:r>
            <w:r w:rsidRPr="007B0C16">
              <w:rPr>
                <w:sz w:val="16"/>
                <w:szCs w:val="16"/>
                <w:shd w:val="clear" w:color="auto" w:fill="FFFF00"/>
              </w:rPr>
              <w:t>courante et maximale</w:t>
            </w:r>
            <w:r w:rsidRPr="007B0C16">
              <w:rPr>
                <w:sz w:val="16"/>
                <w:szCs w:val="16"/>
              </w:rPr>
              <w:t xml:space="preserve"> d’une caractéristique </w:t>
            </w:r>
            <w:r w:rsidRPr="007B0C16">
              <w:rPr>
                <w:b/>
                <w:bCs/>
                <w:sz w:val="16"/>
                <w:szCs w:val="16"/>
              </w:rPr>
              <w:t>intellectuelle</w:t>
            </w:r>
            <w:r w:rsidRPr="007B0C16">
              <w:rPr>
                <w:sz w:val="16"/>
                <w:szCs w:val="16"/>
              </w:rPr>
              <w:t xml:space="preserve"> de 10 pendant </w:t>
            </w:r>
            <w:r w:rsidR="00285757">
              <w:rPr>
                <w:sz w:val="16"/>
                <w:szCs w:val="16"/>
              </w:rPr>
              <w:t>NE/10j</w:t>
            </w:r>
            <w:r w:rsidRPr="007B0C16">
              <w:rPr>
                <w:sz w:val="16"/>
                <w:szCs w:val="16"/>
              </w:rPr>
              <w:t>. La caractéristique dépend de la base utilisée: Or = I, Fer = V, Silice = E, Plomb = Em, Argent= 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4A8003AF" w14:textId="77777777" w:rsidTr="000F13FC">
              <w:tc>
                <w:tcPr>
                  <w:tcW w:w="3015" w:type="dxa"/>
                  <w:shd w:val="clear" w:color="auto" w:fill="auto"/>
                </w:tcPr>
                <w:p w14:paraId="23CCEAF5" w14:textId="77777777" w:rsidR="00D132A4" w:rsidRPr="007B0C16" w:rsidRDefault="00D132A4" w:rsidP="000F13FC">
                  <w:pPr>
                    <w:rPr>
                      <w:sz w:val="16"/>
                      <w:szCs w:val="16"/>
                    </w:rPr>
                  </w:pPr>
                  <w:r w:rsidRPr="007B0C16">
                    <w:rPr>
                      <w:sz w:val="16"/>
                      <w:szCs w:val="16"/>
                    </w:rPr>
                    <w:t>P1=aigremoine-B-PET</w:t>
                  </w:r>
                </w:p>
              </w:tc>
              <w:tc>
                <w:tcPr>
                  <w:tcW w:w="3015" w:type="dxa"/>
                  <w:shd w:val="clear" w:color="auto" w:fill="auto"/>
                </w:tcPr>
                <w:p w14:paraId="075E8DE7" w14:textId="77777777" w:rsidR="00D132A4" w:rsidRPr="007B0C16" w:rsidRDefault="00D132A4" w:rsidP="000F13FC">
                  <w:pPr>
                    <w:rPr>
                      <w:sz w:val="16"/>
                      <w:szCs w:val="16"/>
                    </w:rPr>
                  </w:pPr>
                  <w:r w:rsidRPr="007B0C16">
                    <w:rPr>
                      <w:sz w:val="16"/>
                      <w:szCs w:val="16"/>
                    </w:rPr>
                    <w:t>P2=silex-B-PIE</w:t>
                  </w:r>
                </w:p>
              </w:tc>
              <w:tc>
                <w:tcPr>
                  <w:tcW w:w="3016" w:type="dxa"/>
                  <w:shd w:val="clear" w:color="auto" w:fill="auto"/>
                </w:tcPr>
                <w:p w14:paraId="517682AD" w14:textId="77777777" w:rsidR="00D132A4" w:rsidRPr="007B0C16" w:rsidRDefault="00D132A4" w:rsidP="000F13FC">
                  <w:pPr>
                    <w:rPr>
                      <w:sz w:val="16"/>
                      <w:szCs w:val="16"/>
                    </w:rPr>
                  </w:pPr>
                  <w:r w:rsidRPr="007B0C16">
                    <w:rPr>
                      <w:sz w:val="16"/>
                      <w:szCs w:val="16"/>
                    </w:rPr>
                    <w:t>Base= selon effet</w:t>
                  </w:r>
                </w:p>
              </w:tc>
            </w:tr>
          </w:tbl>
          <w:p w14:paraId="2C1A2C70" w14:textId="77777777" w:rsidR="00D132A4" w:rsidRPr="007B0C16" w:rsidRDefault="00D132A4" w:rsidP="000F13FC"/>
        </w:tc>
      </w:tr>
      <w:tr w:rsidR="00D132A4" w:rsidRPr="007B0C16" w14:paraId="576AF4AD" w14:textId="77777777" w:rsidTr="000F13FC">
        <w:tc>
          <w:tcPr>
            <w:tcW w:w="0" w:type="auto"/>
            <w:shd w:val="clear" w:color="auto" w:fill="EAEAEA"/>
            <w:vAlign w:val="center"/>
          </w:tcPr>
          <w:p w14:paraId="20334727" w14:textId="77777777" w:rsidR="00D132A4" w:rsidRPr="007B0C16" w:rsidRDefault="00D132A4" w:rsidP="000F13FC">
            <w:pPr>
              <w:jc w:val="center"/>
              <w:rPr>
                <w:sz w:val="16"/>
                <w:szCs w:val="16"/>
              </w:rPr>
            </w:pPr>
            <w:r w:rsidRPr="007B0C16">
              <w:rPr>
                <w:sz w:val="16"/>
                <w:szCs w:val="16"/>
              </w:rPr>
              <w:t>2</w:t>
            </w:r>
          </w:p>
        </w:tc>
        <w:tc>
          <w:tcPr>
            <w:tcW w:w="0" w:type="auto"/>
            <w:shd w:val="clear" w:color="auto" w:fill="EAEAEA"/>
          </w:tcPr>
          <w:p w14:paraId="6A3D5525" w14:textId="77777777" w:rsidR="00D132A4" w:rsidRPr="007B0C16" w:rsidRDefault="00D132A4" w:rsidP="000F13FC">
            <w:r w:rsidRPr="007B0C16">
              <w:t>Corps Héroïque</w:t>
            </w:r>
          </w:p>
          <w:p w14:paraId="4DF86334" w14:textId="394A0749" w:rsidR="00D132A4" w:rsidRPr="007B0C16" w:rsidRDefault="00D132A4" w:rsidP="000F13FC">
            <w:pPr>
              <w:rPr>
                <w:sz w:val="16"/>
                <w:szCs w:val="16"/>
              </w:rPr>
            </w:pPr>
            <w:r w:rsidRPr="007B0C16">
              <w:rPr>
                <w:sz w:val="16"/>
                <w:szCs w:val="16"/>
              </w:rPr>
              <w:lastRenderedPageBreak/>
              <w:t xml:space="preserve">Modifie la valeur </w:t>
            </w:r>
            <w:r w:rsidRPr="007B0C16">
              <w:rPr>
                <w:sz w:val="16"/>
                <w:szCs w:val="16"/>
                <w:shd w:val="clear" w:color="auto" w:fill="FFFF00"/>
              </w:rPr>
              <w:t>courante et maximale</w:t>
            </w:r>
            <w:r w:rsidRPr="007B0C16">
              <w:rPr>
                <w:sz w:val="16"/>
                <w:szCs w:val="16"/>
              </w:rPr>
              <w:t xml:space="preserve"> d’une caractéristique </w:t>
            </w:r>
            <w:r w:rsidRPr="007B0C16">
              <w:rPr>
                <w:b/>
                <w:bCs/>
                <w:sz w:val="16"/>
                <w:szCs w:val="16"/>
              </w:rPr>
              <w:t>physique</w:t>
            </w:r>
            <w:r w:rsidRPr="007B0C16">
              <w:rPr>
                <w:sz w:val="16"/>
                <w:szCs w:val="16"/>
              </w:rPr>
              <w:t xml:space="preserve"> de 10 pendant </w:t>
            </w:r>
            <w:r w:rsidR="00285757">
              <w:rPr>
                <w:sz w:val="16"/>
                <w:szCs w:val="16"/>
              </w:rPr>
              <w:t>NE/10j</w:t>
            </w:r>
            <w:r w:rsidRPr="007B0C16">
              <w:rPr>
                <w:sz w:val="16"/>
                <w:szCs w:val="16"/>
              </w:rPr>
              <w:t>. La caractéristique dépend de la base utilisée: Plomb = F, Soufre= En, Arsenic= D, Graphite= A, Silice=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57D1640F" w14:textId="77777777" w:rsidTr="000F13FC">
              <w:tc>
                <w:tcPr>
                  <w:tcW w:w="3015" w:type="dxa"/>
                  <w:shd w:val="clear" w:color="auto" w:fill="auto"/>
                </w:tcPr>
                <w:p w14:paraId="4D0297E8" w14:textId="77777777" w:rsidR="00D132A4" w:rsidRPr="007B0C16" w:rsidRDefault="00D132A4" w:rsidP="000F13FC">
                  <w:pPr>
                    <w:rPr>
                      <w:sz w:val="16"/>
                      <w:szCs w:val="16"/>
                    </w:rPr>
                  </w:pPr>
                  <w:r w:rsidRPr="007B0C16">
                    <w:rPr>
                      <w:sz w:val="16"/>
                      <w:szCs w:val="16"/>
                    </w:rPr>
                    <w:t>P1=sang crapaud-B-LIQ</w:t>
                  </w:r>
                </w:p>
              </w:tc>
              <w:tc>
                <w:tcPr>
                  <w:tcW w:w="3015" w:type="dxa"/>
                  <w:shd w:val="clear" w:color="auto" w:fill="auto"/>
                </w:tcPr>
                <w:p w14:paraId="778A8D33" w14:textId="77777777" w:rsidR="00D132A4" w:rsidRPr="007B0C16" w:rsidRDefault="00D132A4" w:rsidP="000F13FC">
                  <w:pPr>
                    <w:rPr>
                      <w:sz w:val="16"/>
                      <w:szCs w:val="16"/>
                    </w:rPr>
                  </w:pPr>
                  <w:r w:rsidRPr="007B0C16">
                    <w:rPr>
                      <w:sz w:val="16"/>
                      <w:szCs w:val="16"/>
                    </w:rPr>
                    <w:t>P2=pourpier-B-GRA</w:t>
                  </w:r>
                </w:p>
              </w:tc>
              <w:tc>
                <w:tcPr>
                  <w:tcW w:w="3016" w:type="dxa"/>
                  <w:shd w:val="clear" w:color="auto" w:fill="auto"/>
                </w:tcPr>
                <w:p w14:paraId="1957C947" w14:textId="77777777" w:rsidR="00D132A4" w:rsidRPr="007B0C16" w:rsidRDefault="00D132A4" w:rsidP="000F13FC">
                  <w:pPr>
                    <w:rPr>
                      <w:sz w:val="16"/>
                      <w:szCs w:val="16"/>
                    </w:rPr>
                  </w:pPr>
                  <w:r w:rsidRPr="007B0C16">
                    <w:rPr>
                      <w:sz w:val="16"/>
                      <w:szCs w:val="16"/>
                    </w:rPr>
                    <w:t>Base= selon effet</w:t>
                  </w:r>
                </w:p>
              </w:tc>
            </w:tr>
          </w:tbl>
          <w:p w14:paraId="16F8874B" w14:textId="77777777" w:rsidR="00D132A4" w:rsidRPr="007B0C16" w:rsidRDefault="00D132A4" w:rsidP="000F13FC"/>
        </w:tc>
      </w:tr>
      <w:tr w:rsidR="00D132A4" w:rsidRPr="007B0C16" w14:paraId="04CF0166" w14:textId="77777777" w:rsidTr="000F13FC">
        <w:tc>
          <w:tcPr>
            <w:tcW w:w="0" w:type="auto"/>
            <w:vAlign w:val="center"/>
          </w:tcPr>
          <w:p w14:paraId="3D398609" w14:textId="77777777" w:rsidR="00D132A4" w:rsidRPr="007B0C16" w:rsidRDefault="00D132A4" w:rsidP="000F13FC">
            <w:pPr>
              <w:jc w:val="center"/>
              <w:rPr>
                <w:sz w:val="16"/>
                <w:szCs w:val="16"/>
              </w:rPr>
            </w:pPr>
            <w:r w:rsidRPr="007B0C16">
              <w:rPr>
                <w:sz w:val="16"/>
                <w:szCs w:val="16"/>
              </w:rPr>
              <w:lastRenderedPageBreak/>
              <w:t>3</w:t>
            </w:r>
          </w:p>
        </w:tc>
        <w:tc>
          <w:tcPr>
            <w:tcW w:w="0" w:type="auto"/>
            <w:shd w:val="clear" w:color="auto" w:fill="auto"/>
          </w:tcPr>
          <w:p w14:paraId="62D7E467" w14:textId="77777777" w:rsidR="00D132A4" w:rsidRPr="007B0C16" w:rsidRDefault="00D132A4" w:rsidP="000F13FC">
            <w:r w:rsidRPr="007B0C16">
              <w:t>L’Oracle Ancien</w:t>
            </w:r>
          </w:p>
          <w:p w14:paraId="0F623B28" w14:textId="1173C83A" w:rsidR="00D132A4" w:rsidRPr="007B0C16" w:rsidRDefault="00D132A4" w:rsidP="000F13FC">
            <w:pPr>
              <w:rPr>
                <w:sz w:val="16"/>
                <w:szCs w:val="16"/>
              </w:rPr>
            </w:pPr>
            <w:r w:rsidRPr="007B0C16">
              <w:rPr>
                <w:sz w:val="16"/>
                <w:szCs w:val="16"/>
              </w:rPr>
              <w:t xml:space="preserve">Modifie le </w:t>
            </w:r>
            <w:r w:rsidRPr="007B0C16">
              <w:rPr>
                <w:b/>
                <w:bCs/>
                <w:sz w:val="16"/>
                <w:szCs w:val="16"/>
              </w:rPr>
              <w:t>NE</w:t>
            </w:r>
            <w:r w:rsidRPr="007B0C16">
              <w:rPr>
                <w:sz w:val="16"/>
                <w:szCs w:val="16"/>
              </w:rPr>
              <w:t xml:space="preserve"> d’un talent au choix de </w:t>
            </w:r>
            <w:r w:rsidR="00E47B8E" w:rsidRPr="007B0C16">
              <w:rPr>
                <w:sz w:val="16"/>
                <w:szCs w:val="16"/>
                <w:shd w:val="clear" w:color="auto" w:fill="FFFF00"/>
              </w:rPr>
              <w:t>+</w:t>
            </w:r>
            <w:r w:rsidRPr="007B0C16">
              <w:rPr>
                <w:sz w:val="16"/>
                <w:szCs w:val="16"/>
                <w:shd w:val="clear" w:color="auto" w:fill="FFFF00"/>
              </w:rPr>
              <w:t>20</w:t>
            </w:r>
            <w:r w:rsidRPr="007B0C16">
              <w:rPr>
                <w:sz w:val="16"/>
                <w:szCs w:val="16"/>
              </w:rPr>
              <w:t xml:space="preserve"> pendant </w:t>
            </w:r>
            <w:r w:rsidR="00285757">
              <w:rPr>
                <w:sz w:val="16"/>
                <w:szCs w:val="16"/>
              </w:rPr>
              <w:t>NE/10j</w:t>
            </w:r>
            <w:r w:rsidRPr="007B0C16">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77236BCF" w14:textId="77777777" w:rsidTr="000F13FC">
              <w:tc>
                <w:tcPr>
                  <w:tcW w:w="3015" w:type="dxa"/>
                  <w:shd w:val="clear" w:color="auto" w:fill="auto"/>
                </w:tcPr>
                <w:p w14:paraId="46842B0C" w14:textId="77777777" w:rsidR="00D132A4" w:rsidRPr="007B0C16" w:rsidRDefault="00D132A4" w:rsidP="000F13FC">
                  <w:pPr>
                    <w:rPr>
                      <w:sz w:val="16"/>
                      <w:szCs w:val="16"/>
                    </w:rPr>
                  </w:pPr>
                  <w:r w:rsidRPr="007B0C16">
                    <w:rPr>
                      <w:sz w:val="16"/>
                      <w:szCs w:val="16"/>
                    </w:rPr>
                    <w:t>P1=fenouil-B</w:t>
                  </w:r>
                </w:p>
              </w:tc>
              <w:tc>
                <w:tcPr>
                  <w:tcW w:w="3015" w:type="dxa"/>
                  <w:shd w:val="clear" w:color="auto" w:fill="auto"/>
                </w:tcPr>
                <w:p w14:paraId="57744A11" w14:textId="77777777" w:rsidR="00D132A4" w:rsidRPr="007B0C16" w:rsidRDefault="00D132A4" w:rsidP="000F13FC">
                  <w:pPr>
                    <w:rPr>
                      <w:sz w:val="16"/>
                      <w:szCs w:val="16"/>
                    </w:rPr>
                  </w:pPr>
                  <w:r w:rsidRPr="007B0C16">
                    <w:rPr>
                      <w:sz w:val="16"/>
                      <w:szCs w:val="16"/>
                    </w:rPr>
                    <w:t>P2=plume de coq-B-ORG</w:t>
                  </w:r>
                </w:p>
              </w:tc>
              <w:tc>
                <w:tcPr>
                  <w:tcW w:w="3016" w:type="dxa"/>
                  <w:shd w:val="clear" w:color="auto" w:fill="auto"/>
                </w:tcPr>
                <w:p w14:paraId="234A5ECC" w14:textId="77777777" w:rsidR="00D132A4" w:rsidRPr="007B0C16" w:rsidRDefault="00D132A4" w:rsidP="000F13FC">
                  <w:pPr>
                    <w:rPr>
                      <w:sz w:val="16"/>
                      <w:szCs w:val="16"/>
                    </w:rPr>
                  </w:pPr>
                  <w:r w:rsidRPr="007B0C16">
                    <w:rPr>
                      <w:sz w:val="16"/>
                      <w:szCs w:val="16"/>
                    </w:rPr>
                    <w:t>Base= Graisse de Reptile</w:t>
                  </w:r>
                </w:p>
              </w:tc>
            </w:tr>
          </w:tbl>
          <w:p w14:paraId="24EBCAC7" w14:textId="77777777" w:rsidR="00D132A4" w:rsidRPr="007B0C16" w:rsidRDefault="00D132A4" w:rsidP="000F13FC"/>
        </w:tc>
      </w:tr>
      <w:tr w:rsidR="00D132A4" w:rsidRPr="007B0C16" w14:paraId="0607886C" w14:textId="77777777" w:rsidTr="000F13FC">
        <w:tc>
          <w:tcPr>
            <w:tcW w:w="0" w:type="auto"/>
            <w:shd w:val="clear" w:color="auto" w:fill="EAEAEA"/>
            <w:vAlign w:val="center"/>
          </w:tcPr>
          <w:p w14:paraId="14755603" w14:textId="77777777" w:rsidR="00D132A4" w:rsidRPr="007B0C16" w:rsidRDefault="00D132A4" w:rsidP="000F13FC">
            <w:pPr>
              <w:jc w:val="center"/>
              <w:rPr>
                <w:sz w:val="16"/>
                <w:szCs w:val="16"/>
              </w:rPr>
            </w:pPr>
            <w:r w:rsidRPr="007B0C16">
              <w:rPr>
                <w:sz w:val="16"/>
                <w:szCs w:val="16"/>
              </w:rPr>
              <w:t>4</w:t>
            </w:r>
          </w:p>
        </w:tc>
        <w:tc>
          <w:tcPr>
            <w:tcW w:w="0" w:type="auto"/>
            <w:shd w:val="clear" w:color="auto" w:fill="EAEAEA"/>
          </w:tcPr>
          <w:p w14:paraId="74716E27" w14:textId="77777777" w:rsidR="00D132A4" w:rsidRPr="007B0C16" w:rsidRDefault="00D132A4" w:rsidP="000F13FC">
            <w:r w:rsidRPr="007B0C16">
              <w:t>Les Grands Yeux</w:t>
            </w:r>
          </w:p>
          <w:p w14:paraId="3E9BCFCB" w14:textId="35837649" w:rsidR="00D132A4" w:rsidRPr="007B0C16" w:rsidRDefault="00D132A4" w:rsidP="000F13FC">
            <w:pPr>
              <w:rPr>
                <w:sz w:val="16"/>
                <w:szCs w:val="16"/>
              </w:rPr>
            </w:pPr>
            <w:r w:rsidRPr="007B0C16">
              <w:rPr>
                <w:sz w:val="16"/>
                <w:szCs w:val="16"/>
              </w:rPr>
              <w:t xml:space="preserve">Modifie le </w:t>
            </w:r>
            <w:r w:rsidRPr="007B0C16">
              <w:rPr>
                <w:b/>
                <w:bCs/>
                <w:sz w:val="16"/>
                <w:szCs w:val="16"/>
              </w:rPr>
              <w:t>NE</w:t>
            </w:r>
            <w:r w:rsidRPr="007B0C16">
              <w:rPr>
                <w:sz w:val="16"/>
                <w:szCs w:val="16"/>
              </w:rPr>
              <w:t xml:space="preserve"> d’un sens au choix de </w:t>
            </w:r>
            <w:r w:rsidR="00E47B8E" w:rsidRPr="007B0C16">
              <w:rPr>
                <w:sz w:val="16"/>
                <w:szCs w:val="16"/>
                <w:shd w:val="clear" w:color="auto" w:fill="FFFF00"/>
              </w:rPr>
              <w:t>+</w:t>
            </w:r>
            <w:r w:rsidRPr="007B0C16">
              <w:rPr>
                <w:sz w:val="16"/>
                <w:szCs w:val="16"/>
                <w:shd w:val="clear" w:color="auto" w:fill="FFFF00"/>
              </w:rPr>
              <w:t>20</w:t>
            </w:r>
            <w:r w:rsidRPr="007B0C16">
              <w:rPr>
                <w:sz w:val="16"/>
                <w:szCs w:val="16"/>
              </w:rPr>
              <w:t xml:space="preserve"> pendant </w:t>
            </w:r>
            <w:r w:rsidR="00285757">
              <w:rPr>
                <w:sz w:val="16"/>
                <w:szCs w:val="16"/>
              </w:rPr>
              <w:t>NE/5j</w:t>
            </w:r>
            <w:r w:rsidR="00285757" w:rsidRPr="007B0C16">
              <w:rPr>
                <w:sz w:val="16"/>
                <w:szCs w:val="16"/>
              </w:rPr>
              <w:t xml:space="preserve"> </w:t>
            </w:r>
            <w:r w:rsidRPr="007B0C16">
              <w:rPr>
                <w:sz w:val="16"/>
                <w:szCs w:val="16"/>
              </w:rPr>
              <w:t xml:space="preserve">ou de tous les sens de </w:t>
            </w:r>
            <w:r w:rsidR="00E47B8E" w:rsidRPr="007B0C16">
              <w:rPr>
                <w:sz w:val="16"/>
                <w:szCs w:val="16"/>
              </w:rPr>
              <w:t>+</w:t>
            </w:r>
            <w:r w:rsidRPr="007B0C16">
              <w:rPr>
                <w:sz w:val="16"/>
                <w:szCs w:val="16"/>
              </w:rPr>
              <w:t xml:space="preserve">10 pendant </w:t>
            </w:r>
            <w:r w:rsidR="00285757">
              <w:rPr>
                <w:sz w:val="16"/>
                <w:szCs w:val="16"/>
              </w:rPr>
              <w:t>NE/10j</w:t>
            </w:r>
            <w:r w:rsidRPr="007B0C16">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557E5F6A" w14:textId="77777777" w:rsidTr="000F13FC">
              <w:tc>
                <w:tcPr>
                  <w:tcW w:w="3015" w:type="dxa"/>
                  <w:shd w:val="clear" w:color="auto" w:fill="auto"/>
                </w:tcPr>
                <w:p w14:paraId="7A7F81DF" w14:textId="77777777" w:rsidR="00D132A4" w:rsidRPr="007B0C16" w:rsidRDefault="00D132A4" w:rsidP="000F13FC">
                  <w:pPr>
                    <w:rPr>
                      <w:sz w:val="16"/>
                      <w:szCs w:val="16"/>
                    </w:rPr>
                  </w:pPr>
                  <w:r w:rsidRPr="007B0C16">
                    <w:rPr>
                      <w:sz w:val="16"/>
                      <w:szCs w:val="16"/>
                    </w:rPr>
                    <w:t>P1=sang chat noir-B-LIQ</w:t>
                  </w:r>
                </w:p>
              </w:tc>
              <w:tc>
                <w:tcPr>
                  <w:tcW w:w="3015" w:type="dxa"/>
                  <w:shd w:val="clear" w:color="auto" w:fill="auto"/>
                </w:tcPr>
                <w:p w14:paraId="08A65422" w14:textId="77777777" w:rsidR="00D132A4" w:rsidRPr="007B0C16" w:rsidRDefault="00D132A4" w:rsidP="000F13FC">
                  <w:pPr>
                    <w:rPr>
                      <w:sz w:val="16"/>
                      <w:szCs w:val="16"/>
                    </w:rPr>
                  </w:pPr>
                  <w:r w:rsidRPr="007B0C16">
                    <w:rPr>
                      <w:sz w:val="16"/>
                      <w:szCs w:val="16"/>
                    </w:rPr>
                    <w:t>P2=fougère-B-FEU</w:t>
                  </w:r>
                </w:p>
              </w:tc>
              <w:tc>
                <w:tcPr>
                  <w:tcW w:w="3016" w:type="dxa"/>
                  <w:shd w:val="clear" w:color="auto" w:fill="auto"/>
                </w:tcPr>
                <w:p w14:paraId="6FF6433D" w14:textId="77777777" w:rsidR="00D132A4" w:rsidRPr="007B0C16" w:rsidRDefault="00D132A4" w:rsidP="000F13FC">
                  <w:pPr>
                    <w:rPr>
                      <w:sz w:val="16"/>
                      <w:szCs w:val="16"/>
                    </w:rPr>
                  </w:pPr>
                  <w:r w:rsidRPr="007B0C16">
                    <w:rPr>
                      <w:sz w:val="16"/>
                      <w:szCs w:val="16"/>
                    </w:rPr>
                    <w:t>Base= Œil de corbeau mâle</w:t>
                  </w:r>
                </w:p>
              </w:tc>
            </w:tr>
          </w:tbl>
          <w:p w14:paraId="6C1F40D8" w14:textId="77777777" w:rsidR="00D132A4" w:rsidRPr="007B0C16" w:rsidRDefault="00D132A4" w:rsidP="000F13FC"/>
        </w:tc>
      </w:tr>
      <w:tr w:rsidR="00D132A4" w:rsidRPr="007B0C16" w14:paraId="514B3884" w14:textId="77777777" w:rsidTr="000F13FC">
        <w:tc>
          <w:tcPr>
            <w:tcW w:w="0" w:type="auto"/>
            <w:vAlign w:val="center"/>
          </w:tcPr>
          <w:p w14:paraId="6A0944B7" w14:textId="77777777" w:rsidR="00D132A4" w:rsidRPr="007B0C16" w:rsidRDefault="00D132A4" w:rsidP="000F13FC">
            <w:pPr>
              <w:jc w:val="center"/>
              <w:rPr>
                <w:sz w:val="16"/>
                <w:szCs w:val="16"/>
              </w:rPr>
            </w:pPr>
            <w:r w:rsidRPr="007B0C16">
              <w:rPr>
                <w:sz w:val="16"/>
                <w:szCs w:val="16"/>
              </w:rPr>
              <w:t>5</w:t>
            </w:r>
          </w:p>
        </w:tc>
        <w:tc>
          <w:tcPr>
            <w:tcW w:w="0" w:type="auto"/>
            <w:shd w:val="clear" w:color="auto" w:fill="auto"/>
          </w:tcPr>
          <w:p w14:paraId="009E0424" w14:textId="77777777" w:rsidR="00D132A4" w:rsidRPr="007B0C16" w:rsidRDefault="00D132A4" w:rsidP="000F13FC">
            <w:r w:rsidRPr="007B0C16">
              <w:t>Réaction Fatale</w:t>
            </w:r>
          </w:p>
          <w:p w14:paraId="49117C85" w14:textId="6492BD98" w:rsidR="00D132A4" w:rsidRPr="007B0C16" w:rsidRDefault="00D132A4" w:rsidP="000F13FC">
            <w:pPr>
              <w:rPr>
                <w:sz w:val="16"/>
                <w:szCs w:val="16"/>
              </w:rPr>
            </w:pPr>
            <w:r w:rsidRPr="007B0C16">
              <w:rPr>
                <w:sz w:val="16"/>
                <w:szCs w:val="16"/>
              </w:rPr>
              <w:t>Modifie un</w:t>
            </w:r>
            <w:r w:rsidR="00E47B8E" w:rsidRPr="007B0C16">
              <w:rPr>
                <w:sz w:val="16"/>
                <w:szCs w:val="16"/>
              </w:rPr>
              <w:t xml:space="preserve">e valeur parmi </w:t>
            </w:r>
            <w:r w:rsidRPr="007B0C16">
              <w:rPr>
                <w:i/>
                <w:iCs/>
                <w:sz w:val="16"/>
                <w:szCs w:val="16"/>
                <w:shd w:val="clear" w:color="auto" w:fill="FFFF00"/>
              </w:rPr>
              <w:t>Esquive, Réaction, Charge, CS, PdM, EN, CI, Obéissance</w:t>
            </w:r>
            <w:r w:rsidRPr="007B0C16">
              <w:rPr>
                <w:sz w:val="16"/>
                <w:szCs w:val="16"/>
              </w:rPr>
              <w:t xml:space="preserve"> de </w:t>
            </w:r>
            <w:r w:rsidR="00E47B8E" w:rsidRPr="007B0C16">
              <w:rPr>
                <w:sz w:val="16"/>
                <w:szCs w:val="16"/>
              </w:rPr>
              <w:t>+</w:t>
            </w:r>
            <w:r w:rsidRPr="007B0C16">
              <w:rPr>
                <w:sz w:val="16"/>
                <w:szCs w:val="16"/>
              </w:rPr>
              <w:t xml:space="preserve">10 pendant </w:t>
            </w:r>
            <w:r w:rsidR="00A9247F">
              <w:rPr>
                <w:sz w:val="16"/>
                <w:szCs w:val="16"/>
              </w:rPr>
              <w:t>NE/10j</w:t>
            </w:r>
            <w:r w:rsidRPr="007B0C16">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5D9670EF" w14:textId="77777777" w:rsidTr="000F13FC">
              <w:tc>
                <w:tcPr>
                  <w:tcW w:w="3015" w:type="dxa"/>
                  <w:shd w:val="clear" w:color="auto" w:fill="auto"/>
                </w:tcPr>
                <w:p w14:paraId="3EE2D0EF" w14:textId="77777777" w:rsidR="00D132A4" w:rsidRPr="007B0C16" w:rsidRDefault="00D132A4" w:rsidP="000F13FC">
                  <w:pPr>
                    <w:rPr>
                      <w:sz w:val="16"/>
                      <w:szCs w:val="16"/>
                    </w:rPr>
                  </w:pPr>
                  <w:r w:rsidRPr="007B0C16">
                    <w:rPr>
                      <w:sz w:val="16"/>
                      <w:szCs w:val="16"/>
                    </w:rPr>
                    <w:t>P1=salive-B-LIQ</w:t>
                  </w:r>
                </w:p>
              </w:tc>
              <w:tc>
                <w:tcPr>
                  <w:tcW w:w="3015" w:type="dxa"/>
                  <w:shd w:val="clear" w:color="auto" w:fill="auto"/>
                </w:tcPr>
                <w:p w14:paraId="1E76453B" w14:textId="77777777" w:rsidR="00D132A4" w:rsidRPr="007B0C16" w:rsidRDefault="00D132A4" w:rsidP="000F13FC">
                  <w:pPr>
                    <w:rPr>
                      <w:sz w:val="16"/>
                      <w:szCs w:val="16"/>
                    </w:rPr>
                  </w:pPr>
                  <w:r w:rsidRPr="007B0C16">
                    <w:rPr>
                      <w:sz w:val="16"/>
                      <w:szCs w:val="16"/>
                    </w:rPr>
                    <w:t>P2=sang de loup-B-LIQ</w:t>
                  </w:r>
                </w:p>
              </w:tc>
              <w:tc>
                <w:tcPr>
                  <w:tcW w:w="3016" w:type="dxa"/>
                  <w:shd w:val="clear" w:color="auto" w:fill="auto"/>
                </w:tcPr>
                <w:p w14:paraId="3A4AAB32" w14:textId="77777777" w:rsidR="00D132A4" w:rsidRPr="007B0C16" w:rsidRDefault="00D132A4" w:rsidP="000F13FC">
                  <w:pPr>
                    <w:rPr>
                      <w:sz w:val="16"/>
                      <w:szCs w:val="16"/>
                    </w:rPr>
                  </w:pPr>
                  <w:r w:rsidRPr="007B0C16">
                    <w:rPr>
                      <w:sz w:val="16"/>
                      <w:szCs w:val="16"/>
                    </w:rPr>
                    <w:t>Base= HE de Menthe</w:t>
                  </w:r>
                </w:p>
              </w:tc>
            </w:tr>
          </w:tbl>
          <w:p w14:paraId="6F775D82" w14:textId="77777777" w:rsidR="00D132A4" w:rsidRPr="007B0C16" w:rsidRDefault="00D132A4" w:rsidP="000F13FC"/>
        </w:tc>
      </w:tr>
      <w:tr w:rsidR="00D132A4" w:rsidRPr="007B0C16" w14:paraId="54A21185" w14:textId="77777777" w:rsidTr="000F13FC">
        <w:tc>
          <w:tcPr>
            <w:tcW w:w="0" w:type="auto"/>
            <w:shd w:val="clear" w:color="auto" w:fill="EAEAEA"/>
            <w:vAlign w:val="center"/>
          </w:tcPr>
          <w:p w14:paraId="4DC3F632" w14:textId="77777777" w:rsidR="00D132A4" w:rsidRPr="007B0C16" w:rsidRDefault="00D132A4" w:rsidP="000F13FC">
            <w:pPr>
              <w:jc w:val="center"/>
              <w:rPr>
                <w:sz w:val="16"/>
                <w:szCs w:val="16"/>
              </w:rPr>
            </w:pPr>
            <w:r w:rsidRPr="007B0C16">
              <w:rPr>
                <w:sz w:val="16"/>
                <w:szCs w:val="16"/>
              </w:rPr>
              <w:t>6</w:t>
            </w:r>
          </w:p>
        </w:tc>
        <w:tc>
          <w:tcPr>
            <w:tcW w:w="0" w:type="auto"/>
            <w:shd w:val="clear" w:color="auto" w:fill="EAEAEA"/>
          </w:tcPr>
          <w:p w14:paraId="71C8B89F" w14:textId="77777777" w:rsidR="00D132A4" w:rsidRPr="007B0C16" w:rsidRDefault="00D132A4" w:rsidP="000F13FC">
            <w:r w:rsidRPr="007B0C16">
              <w:t>Puissance Essentielle</w:t>
            </w:r>
          </w:p>
          <w:p w14:paraId="3C5FB182" w14:textId="20110EC4" w:rsidR="00D132A4" w:rsidRPr="007B0C16" w:rsidRDefault="00D132A4" w:rsidP="000F13FC">
            <w:pPr>
              <w:rPr>
                <w:sz w:val="16"/>
                <w:szCs w:val="16"/>
              </w:rPr>
            </w:pPr>
            <w:r w:rsidRPr="007B0C16">
              <w:rPr>
                <w:sz w:val="16"/>
                <w:szCs w:val="16"/>
              </w:rPr>
              <w:t>Modifie un</w:t>
            </w:r>
            <w:r w:rsidR="00E47B8E" w:rsidRPr="007B0C16">
              <w:rPr>
                <w:sz w:val="16"/>
                <w:szCs w:val="16"/>
              </w:rPr>
              <w:t>e</w:t>
            </w:r>
            <w:r w:rsidRPr="007B0C16">
              <w:rPr>
                <w:sz w:val="16"/>
                <w:szCs w:val="16"/>
              </w:rPr>
              <w:t xml:space="preserve"> </w:t>
            </w:r>
            <w:r w:rsidR="00E47B8E" w:rsidRPr="007B0C16">
              <w:rPr>
                <w:sz w:val="16"/>
                <w:szCs w:val="16"/>
              </w:rPr>
              <w:t xml:space="preserve">valeur parmi </w:t>
            </w:r>
            <w:r w:rsidRPr="007B0C16">
              <w:rPr>
                <w:i/>
                <w:iCs/>
                <w:sz w:val="16"/>
                <w:szCs w:val="16"/>
                <w:shd w:val="clear" w:color="auto" w:fill="FFFF00"/>
              </w:rPr>
              <w:t>VO, VD, Moral, RMa, Regen, RP, MVp, Vitesse</w:t>
            </w:r>
            <w:r w:rsidRPr="007B0C16">
              <w:rPr>
                <w:sz w:val="16"/>
                <w:szCs w:val="16"/>
              </w:rPr>
              <w:t xml:space="preserve"> de </w:t>
            </w:r>
            <w:r w:rsidR="00E47B8E" w:rsidRPr="007B0C16">
              <w:rPr>
                <w:sz w:val="16"/>
                <w:szCs w:val="16"/>
              </w:rPr>
              <w:t>+5</w:t>
            </w:r>
            <w:r w:rsidRPr="007B0C16">
              <w:rPr>
                <w:sz w:val="16"/>
                <w:szCs w:val="16"/>
              </w:rPr>
              <w:t xml:space="preserve"> pendant </w:t>
            </w:r>
            <w:r w:rsidR="00A9247F">
              <w:rPr>
                <w:sz w:val="16"/>
                <w:szCs w:val="16"/>
              </w:rPr>
              <w:t>NE/10j</w:t>
            </w:r>
            <w:r w:rsidRPr="007B0C16">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78CAA5DB" w14:textId="77777777" w:rsidTr="000F13FC">
              <w:tc>
                <w:tcPr>
                  <w:tcW w:w="3015" w:type="dxa"/>
                  <w:shd w:val="clear" w:color="auto" w:fill="auto"/>
                </w:tcPr>
                <w:p w14:paraId="3E29AAE8" w14:textId="77777777" w:rsidR="00D132A4" w:rsidRPr="007B0C16" w:rsidRDefault="00D132A4" w:rsidP="000F13FC">
                  <w:pPr>
                    <w:rPr>
                      <w:sz w:val="16"/>
                      <w:szCs w:val="16"/>
                    </w:rPr>
                  </w:pPr>
                  <w:r w:rsidRPr="007B0C16">
                    <w:rPr>
                      <w:sz w:val="16"/>
                      <w:szCs w:val="16"/>
                    </w:rPr>
                    <w:t>P1=sel-B-MIN</w:t>
                  </w:r>
                </w:p>
              </w:tc>
              <w:tc>
                <w:tcPr>
                  <w:tcW w:w="3015" w:type="dxa"/>
                  <w:shd w:val="clear" w:color="auto" w:fill="auto"/>
                </w:tcPr>
                <w:p w14:paraId="5F8E6896" w14:textId="77777777" w:rsidR="00D132A4" w:rsidRPr="007B0C16" w:rsidRDefault="00D132A4" w:rsidP="000F13FC">
                  <w:pPr>
                    <w:rPr>
                      <w:sz w:val="16"/>
                      <w:szCs w:val="16"/>
                    </w:rPr>
                  </w:pPr>
                  <w:r w:rsidRPr="007B0C16">
                    <w:rPr>
                      <w:sz w:val="16"/>
                      <w:szCs w:val="16"/>
                    </w:rPr>
                    <w:t>P2=croc d’ours-B-OS</w:t>
                  </w:r>
                </w:p>
              </w:tc>
              <w:tc>
                <w:tcPr>
                  <w:tcW w:w="3016" w:type="dxa"/>
                  <w:shd w:val="clear" w:color="auto" w:fill="auto"/>
                </w:tcPr>
                <w:p w14:paraId="754F2851" w14:textId="77777777" w:rsidR="00D132A4" w:rsidRPr="007B0C16" w:rsidRDefault="00D132A4" w:rsidP="000F13FC">
                  <w:pPr>
                    <w:rPr>
                      <w:sz w:val="16"/>
                      <w:szCs w:val="16"/>
                    </w:rPr>
                  </w:pPr>
                  <w:r w:rsidRPr="007B0C16">
                    <w:rPr>
                      <w:sz w:val="16"/>
                      <w:szCs w:val="16"/>
                    </w:rPr>
                    <w:t>Base= HE de Thym</w:t>
                  </w:r>
                </w:p>
              </w:tc>
            </w:tr>
          </w:tbl>
          <w:p w14:paraId="1149BB45" w14:textId="77777777" w:rsidR="00D132A4" w:rsidRPr="007B0C16" w:rsidRDefault="00D132A4" w:rsidP="000F13FC"/>
        </w:tc>
      </w:tr>
      <w:tr w:rsidR="00D132A4" w:rsidRPr="007B0C16" w14:paraId="54584DAD" w14:textId="77777777" w:rsidTr="000F13FC">
        <w:tc>
          <w:tcPr>
            <w:tcW w:w="0" w:type="auto"/>
            <w:vAlign w:val="center"/>
          </w:tcPr>
          <w:p w14:paraId="6886F1C8" w14:textId="77777777" w:rsidR="00D132A4" w:rsidRPr="007B0C16" w:rsidRDefault="00D132A4" w:rsidP="000F13FC">
            <w:pPr>
              <w:jc w:val="center"/>
              <w:rPr>
                <w:sz w:val="16"/>
                <w:szCs w:val="16"/>
              </w:rPr>
            </w:pPr>
            <w:r w:rsidRPr="007B0C16">
              <w:rPr>
                <w:sz w:val="16"/>
                <w:szCs w:val="16"/>
              </w:rPr>
              <w:t>7</w:t>
            </w:r>
          </w:p>
        </w:tc>
        <w:tc>
          <w:tcPr>
            <w:tcW w:w="0" w:type="auto"/>
            <w:shd w:val="clear" w:color="auto" w:fill="auto"/>
          </w:tcPr>
          <w:p w14:paraId="1BF67706" w14:textId="77777777" w:rsidR="00D132A4" w:rsidRPr="007B0C16" w:rsidRDefault="00D132A4" w:rsidP="000F13FC">
            <w:r w:rsidRPr="007B0C16">
              <w:rPr>
                <w:b/>
              </w:rPr>
              <w:t>Transmutation</w:t>
            </w:r>
            <w:r w:rsidRPr="007B0C16">
              <w:t xml:space="preserve"> Naturelle</w:t>
            </w:r>
          </w:p>
          <w:p w14:paraId="5940F433" w14:textId="4D181169" w:rsidR="00D132A4" w:rsidRPr="007B0C16" w:rsidRDefault="00D132A4" w:rsidP="000F13FC">
            <w:pPr>
              <w:rPr>
                <w:sz w:val="16"/>
                <w:szCs w:val="16"/>
              </w:rPr>
            </w:pPr>
            <w:r w:rsidRPr="007B0C16">
              <w:rPr>
                <w:sz w:val="16"/>
                <w:szCs w:val="16"/>
              </w:rPr>
              <w:t xml:space="preserve">Transforme </w:t>
            </w:r>
            <w:r w:rsidR="00A053CC" w:rsidRPr="007B0C16">
              <w:rPr>
                <w:sz w:val="16"/>
                <w:szCs w:val="16"/>
              </w:rPr>
              <w:t xml:space="preserve">1 </w:t>
            </w:r>
            <w:r w:rsidRPr="007B0C16">
              <w:rPr>
                <w:sz w:val="16"/>
                <w:szCs w:val="16"/>
              </w:rPr>
              <w:t xml:space="preserve">dose d’un PN1 Végétal (B ou P) vers </w:t>
            </w:r>
            <w:r w:rsidR="00A053CC" w:rsidRPr="007B0C16">
              <w:rPr>
                <w:sz w:val="16"/>
                <w:szCs w:val="16"/>
              </w:rPr>
              <w:t xml:space="preserve">un autre PN2 </w:t>
            </w:r>
            <w:r w:rsidR="00A9247F">
              <w:rPr>
                <w:sz w:val="16"/>
                <w:szCs w:val="16"/>
              </w:rPr>
              <w:t xml:space="preserve">de même type, forme et niveau, </w:t>
            </w:r>
            <w:r w:rsidR="00BC6E71" w:rsidRPr="007B0C16">
              <w:rPr>
                <w:sz w:val="16"/>
                <w:szCs w:val="16"/>
              </w:rPr>
              <w:t>avec R</w:t>
            </w:r>
            <w:r w:rsidR="00A053CC" w:rsidRPr="007B0C16">
              <w:rPr>
                <w:sz w:val="16"/>
                <w:szCs w:val="16"/>
              </w:rPr>
              <w:t>areté</w:t>
            </w:r>
            <w:r w:rsidR="00BC6E71" w:rsidRPr="007B0C16">
              <w:rPr>
                <w:sz w:val="16"/>
                <w:szCs w:val="16"/>
              </w:rPr>
              <w:t>(</w:t>
            </w:r>
            <w:r w:rsidRPr="007B0C16">
              <w:rPr>
                <w:sz w:val="16"/>
                <w:szCs w:val="16"/>
              </w:rPr>
              <w:t>PN2</w:t>
            </w:r>
            <w:r w:rsidR="00BC6E71" w:rsidRPr="007B0C16">
              <w:rPr>
                <w:sz w:val="16"/>
                <w:szCs w:val="16"/>
              </w:rPr>
              <w:t>)</w:t>
            </w:r>
            <w:r w:rsidRPr="007B0C16">
              <w:rPr>
                <w:sz w:val="16"/>
                <w:szCs w:val="16"/>
              </w:rPr>
              <w:t>&lt;= R</w:t>
            </w:r>
            <w:r w:rsidR="00A053CC" w:rsidRPr="007B0C16">
              <w:rPr>
                <w:sz w:val="16"/>
                <w:szCs w:val="16"/>
              </w:rPr>
              <w:t>areté</w:t>
            </w:r>
            <w:r w:rsidRPr="007B0C16">
              <w:rPr>
                <w:sz w:val="16"/>
                <w:szCs w:val="16"/>
              </w:rPr>
              <w:t>(PN1).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2353B234" w14:textId="77777777" w:rsidTr="000F13FC">
              <w:tc>
                <w:tcPr>
                  <w:tcW w:w="3015" w:type="dxa"/>
                  <w:shd w:val="clear" w:color="auto" w:fill="auto"/>
                </w:tcPr>
                <w:p w14:paraId="2BE52C42" w14:textId="77777777" w:rsidR="00D132A4" w:rsidRPr="007B0C16" w:rsidRDefault="00D132A4" w:rsidP="000F13FC">
                  <w:pPr>
                    <w:rPr>
                      <w:sz w:val="16"/>
                      <w:szCs w:val="16"/>
                    </w:rPr>
                  </w:pPr>
                  <w:r w:rsidRPr="007B0C16">
                    <w:rPr>
                      <w:sz w:val="16"/>
                      <w:szCs w:val="16"/>
                    </w:rPr>
                    <w:t>P1=baie de sureau-B-FRU</w:t>
                  </w:r>
                </w:p>
              </w:tc>
              <w:tc>
                <w:tcPr>
                  <w:tcW w:w="3015" w:type="dxa"/>
                  <w:shd w:val="clear" w:color="auto" w:fill="auto"/>
                </w:tcPr>
                <w:p w14:paraId="11DFB0C1" w14:textId="77777777" w:rsidR="00D132A4" w:rsidRPr="007B0C16" w:rsidRDefault="00D132A4" w:rsidP="000F13FC">
                  <w:pPr>
                    <w:rPr>
                      <w:sz w:val="16"/>
                      <w:szCs w:val="16"/>
                    </w:rPr>
                  </w:pPr>
                  <w:r w:rsidRPr="007B0C16">
                    <w:rPr>
                      <w:sz w:val="16"/>
                      <w:szCs w:val="16"/>
                    </w:rPr>
                    <w:t>P2=fiente-B-CON</w:t>
                  </w:r>
                </w:p>
              </w:tc>
              <w:tc>
                <w:tcPr>
                  <w:tcW w:w="3016" w:type="dxa"/>
                  <w:shd w:val="clear" w:color="auto" w:fill="auto"/>
                </w:tcPr>
                <w:p w14:paraId="4D8C883F" w14:textId="77777777" w:rsidR="00D132A4" w:rsidRPr="007B0C16" w:rsidRDefault="00D132A4" w:rsidP="000F13FC">
                  <w:pPr>
                    <w:rPr>
                      <w:sz w:val="16"/>
                      <w:szCs w:val="16"/>
                    </w:rPr>
                  </w:pPr>
                  <w:r w:rsidRPr="007B0C16">
                    <w:rPr>
                      <w:sz w:val="16"/>
                      <w:szCs w:val="16"/>
                    </w:rPr>
                    <w:t>Base= HE de Menthe</w:t>
                  </w:r>
                </w:p>
              </w:tc>
            </w:tr>
          </w:tbl>
          <w:p w14:paraId="5CE83C25" w14:textId="12E07EED" w:rsidR="00D132A4" w:rsidRPr="007B0C16" w:rsidRDefault="00D132A4" w:rsidP="000F13FC">
            <w:pPr>
              <w:rPr>
                <w:sz w:val="16"/>
                <w:szCs w:val="16"/>
              </w:rPr>
            </w:pPr>
          </w:p>
        </w:tc>
      </w:tr>
      <w:tr w:rsidR="00D132A4" w:rsidRPr="007B0C16" w14:paraId="6CF0DD03" w14:textId="77777777" w:rsidTr="000F13FC">
        <w:tc>
          <w:tcPr>
            <w:tcW w:w="0" w:type="auto"/>
            <w:shd w:val="clear" w:color="auto" w:fill="EAEAEA"/>
            <w:vAlign w:val="center"/>
          </w:tcPr>
          <w:p w14:paraId="5AA8D7D0" w14:textId="77777777" w:rsidR="00D132A4" w:rsidRPr="007B0C16" w:rsidRDefault="00D132A4" w:rsidP="000F13FC">
            <w:pPr>
              <w:jc w:val="center"/>
              <w:rPr>
                <w:sz w:val="16"/>
                <w:szCs w:val="16"/>
              </w:rPr>
            </w:pPr>
            <w:r w:rsidRPr="007B0C16">
              <w:rPr>
                <w:sz w:val="16"/>
                <w:szCs w:val="16"/>
              </w:rPr>
              <w:t>8</w:t>
            </w:r>
          </w:p>
        </w:tc>
        <w:tc>
          <w:tcPr>
            <w:tcW w:w="0" w:type="auto"/>
            <w:shd w:val="clear" w:color="auto" w:fill="EAEAEA"/>
          </w:tcPr>
          <w:p w14:paraId="1A6C2AF8" w14:textId="6362EF1B" w:rsidR="00D132A4" w:rsidRPr="007B0C16" w:rsidRDefault="00A053CC" w:rsidP="000F13FC">
            <w:r w:rsidRPr="007B0C16">
              <w:t>É</w:t>
            </w:r>
            <w:r w:rsidR="00D132A4" w:rsidRPr="007B0C16">
              <w:t>crin</w:t>
            </w:r>
            <w:r w:rsidRPr="007B0C16">
              <w:t xml:space="preserve"> </w:t>
            </w:r>
            <w:r w:rsidR="00D132A4" w:rsidRPr="007B0C16">
              <w:t>des Bases</w:t>
            </w:r>
          </w:p>
          <w:p w14:paraId="42B92EDB" w14:textId="29191B28" w:rsidR="00D132A4" w:rsidRPr="007B0C16" w:rsidRDefault="00D132A4" w:rsidP="000F13FC">
            <w:pPr>
              <w:rPr>
                <w:sz w:val="16"/>
                <w:szCs w:val="16"/>
              </w:rPr>
            </w:pPr>
            <w:r w:rsidRPr="007B0C16">
              <w:rPr>
                <w:sz w:val="16"/>
                <w:szCs w:val="16"/>
              </w:rPr>
              <w:t xml:space="preserve">Permet de </w:t>
            </w:r>
            <w:r w:rsidRPr="007B0C16">
              <w:rPr>
                <w:b/>
                <w:bCs/>
                <w:sz w:val="16"/>
                <w:szCs w:val="16"/>
              </w:rPr>
              <w:t>dissoudre</w:t>
            </w:r>
            <w:r w:rsidRPr="007B0C16">
              <w:rPr>
                <w:sz w:val="16"/>
                <w:szCs w:val="16"/>
              </w:rPr>
              <w:t xml:space="preserve"> </w:t>
            </w:r>
            <w:r w:rsidR="000C5396">
              <w:rPr>
                <w:sz w:val="16"/>
                <w:szCs w:val="16"/>
              </w:rPr>
              <w:t>NE(</w:t>
            </w:r>
            <w:r w:rsidR="000C5396" w:rsidRPr="000C5396">
              <w:rPr>
                <w:i/>
                <w:sz w:val="16"/>
                <w:szCs w:val="16"/>
              </w:rPr>
              <w:t>alchimiste</w:t>
            </w:r>
            <w:r w:rsidR="000C5396">
              <w:rPr>
                <w:sz w:val="16"/>
                <w:szCs w:val="16"/>
              </w:rPr>
              <w:t>)/20</w:t>
            </w:r>
            <w:r w:rsidRPr="007B0C16">
              <w:rPr>
                <w:sz w:val="16"/>
                <w:szCs w:val="16"/>
              </w:rPr>
              <w:t xml:space="preserve"> dose de PN </w:t>
            </w:r>
            <w:r w:rsidRPr="007B0C16">
              <w:rPr>
                <w:sz w:val="16"/>
                <w:szCs w:val="16"/>
                <w:shd w:val="clear" w:color="auto" w:fill="FFFF00"/>
              </w:rPr>
              <w:t>Minéral/Animal/Végétal</w:t>
            </w:r>
            <w:r w:rsidRPr="007B0C16">
              <w:rPr>
                <w:sz w:val="16"/>
                <w:szCs w:val="16"/>
              </w:rPr>
              <w:t xml:space="preserve"> en une base de son choix du même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4896722B" w14:textId="77777777" w:rsidTr="000F13FC">
              <w:tc>
                <w:tcPr>
                  <w:tcW w:w="3015" w:type="dxa"/>
                  <w:shd w:val="clear" w:color="auto" w:fill="auto"/>
                </w:tcPr>
                <w:p w14:paraId="55475B54" w14:textId="77777777" w:rsidR="00D132A4" w:rsidRPr="007B0C16" w:rsidRDefault="00D132A4" w:rsidP="000F13FC">
                  <w:pPr>
                    <w:rPr>
                      <w:sz w:val="16"/>
                      <w:szCs w:val="16"/>
                    </w:rPr>
                  </w:pPr>
                  <w:r w:rsidRPr="007B0C16">
                    <w:rPr>
                      <w:sz w:val="16"/>
                      <w:szCs w:val="16"/>
                    </w:rPr>
                    <w:t>P1=pavot-B-GRA</w:t>
                  </w:r>
                </w:p>
              </w:tc>
              <w:tc>
                <w:tcPr>
                  <w:tcW w:w="3015" w:type="dxa"/>
                  <w:shd w:val="clear" w:color="auto" w:fill="auto"/>
                </w:tcPr>
                <w:p w14:paraId="2D878234" w14:textId="77777777" w:rsidR="00D132A4" w:rsidRPr="007B0C16" w:rsidRDefault="00D132A4" w:rsidP="000F13FC">
                  <w:pPr>
                    <w:rPr>
                      <w:sz w:val="16"/>
                      <w:szCs w:val="16"/>
                    </w:rPr>
                  </w:pPr>
                  <w:r w:rsidRPr="007B0C16">
                    <w:rPr>
                      <w:sz w:val="16"/>
                      <w:szCs w:val="16"/>
                    </w:rPr>
                    <w:t>P2=peska-B-LIQ</w:t>
                  </w:r>
                </w:p>
              </w:tc>
              <w:tc>
                <w:tcPr>
                  <w:tcW w:w="3016" w:type="dxa"/>
                  <w:shd w:val="clear" w:color="auto" w:fill="auto"/>
                </w:tcPr>
                <w:p w14:paraId="429AD2D1" w14:textId="77777777" w:rsidR="00D132A4" w:rsidRPr="007B0C16" w:rsidRDefault="00D132A4" w:rsidP="000F13FC">
                  <w:pPr>
                    <w:rPr>
                      <w:sz w:val="16"/>
                      <w:szCs w:val="16"/>
                    </w:rPr>
                  </w:pPr>
                  <w:r w:rsidRPr="007B0C16">
                    <w:rPr>
                      <w:sz w:val="16"/>
                      <w:szCs w:val="16"/>
                    </w:rPr>
                    <w:t>Base= poudre d’Arsenic</w:t>
                  </w:r>
                </w:p>
              </w:tc>
            </w:tr>
          </w:tbl>
          <w:p w14:paraId="4EA6B815" w14:textId="77777777" w:rsidR="00D132A4" w:rsidRPr="007B0C16" w:rsidRDefault="00D132A4" w:rsidP="000F13FC">
            <w:pPr>
              <w:rPr>
                <w:sz w:val="16"/>
                <w:szCs w:val="16"/>
              </w:rPr>
            </w:pPr>
          </w:p>
        </w:tc>
      </w:tr>
      <w:tr w:rsidR="00D132A4" w:rsidRPr="007B0C16" w14:paraId="4C6CA59B" w14:textId="77777777" w:rsidTr="000F13FC">
        <w:tc>
          <w:tcPr>
            <w:tcW w:w="0" w:type="auto"/>
            <w:vAlign w:val="center"/>
          </w:tcPr>
          <w:p w14:paraId="6F5B9EB1" w14:textId="77777777" w:rsidR="00D132A4" w:rsidRPr="007B0C16" w:rsidRDefault="00D132A4" w:rsidP="000F13FC">
            <w:pPr>
              <w:jc w:val="center"/>
              <w:rPr>
                <w:sz w:val="16"/>
                <w:szCs w:val="16"/>
              </w:rPr>
            </w:pPr>
            <w:r w:rsidRPr="007B0C16">
              <w:rPr>
                <w:sz w:val="16"/>
                <w:szCs w:val="16"/>
              </w:rPr>
              <w:t>9</w:t>
            </w:r>
          </w:p>
        </w:tc>
        <w:tc>
          <w:tcPr>
            <w:tcW w:w="0" w:type="auto"/>
            <w:shd w:val="clear" w:color="auto" w:fill="auto"/>
          </w:tcPr>
          <w:p w14:paraId="28E3EE01" w14:textId="77777777" w:rsidR="00D132A4" w:rsidRPr="007B0C16" w:rsidRDefault="00D132A4" w:rsidP="000F13FC">
            <w:r w:rsidRPr="007B0C16">
              <w:t>Bouclier des étoiles</w:t>
            </w:r>
          </w:p>
          <w:p w14:paraId="4B2E6006" w14:textId="0CC8A114" w:rsidR="00D132A4" w:rsidRPr="007B0C16" w:rsidRDefault="00D132A4" w:rsidP="000F13FC">
            <w:pPr>
              <w:rPr>
                <w:sz w:val="16"/>
                <w:szCs w:val="16"/>
              </w:rPr>
            </w:pPr>
            <w:r w:rsidRPr="007B0C16">
              <w:rPr>
                <w:sz w:val="16"/>
                <w:szCs w:val="16"/>
              </w:rPr>
              <w:t xml:space="preserve">Diminue ou Augmente les pertes </w:t>
            </w:r>
            <w:r w:rsidR="00A053CC" w:rsidRPr="007B0C16">
              <w:rPr>
                <w:sz w:val="16"/>
                <w:szCs w:val="16"/>
              </w:rPr>
              <w:t>(</w:t>
            </w:r>
            <w:r w:rsidR="00A053CC" w:rsidRPr="007B0C16">
              <w:rPr>
                <w:sz w:val="16"/>
                <w:szCs w:val="16"/>
                <w:shd w:val="clear" w:color="auto" w:fill="FFFF00"/>
              </w:rPr>
              <w:t>Malus, Blessure, Souffle, EN, Mana, PF</w:t>
            </w:r>
            <w:r w:rsidR="00A9247F">
              <w:rPr>
                <w:sz w:val="16"/>
                <w:szCs w:val="16"/>
                <w:shd w:val="clear" w:color="auto" w:fill="FFFF00"/>
              </w:rPr>
              <w:t>d</w:t>
            </w:r>
            <w:r w:rsidR="00A053CC" w:rsidRPr="007B0C16">
              <w:rPr>
                <w:sz w:val="16"/>
                <w:szCs w:val="16"/>
              </w:rPr>
              <w:t xml:space="preserve">) de 2 </w:t>
            </w:r>
            <w:r w:rsidRPr="007B0C16">
              <w:rPr>
                <w:sz w:val="16"/>
                <w:szCs w:val="16"/>
              </w:rPr>
              <w:t xml:space="preserve">pendant </w:t>
            </w:r>
            <w:r w:rsidR="00A9247F">
              <w:rPr>
                <w:sz w:val="16"/>
                <w:szCs w:val="16"/>
              </w:rPr>
              <w:t>NE/10j</w:t>
            </w:r>
            <w:r w:rsidRPr="007B0C16">
              <w:rPr>
                <w:sz w:val="16"/>
                <w:szCs w:val="16"/>
              </w:rPr>
              <w:t xml:space="preserve">, à chaque fois qu’une de ces valeurs </w:t>
            </w:r>
            <w:r w:rsidR="00A9247F">
              <w:rPr>
                <w:sz w:val="16"/>
                <w:szCs w:val="16"/>
              </w:rPr>
              <w:t>est</w:t>
            </w:r>
            <w:r w:rsidRPr="007B0C16">
              <w:rPr>
                <w:sz w:val="16"/>
                <w:szCs w:val="16"/>
              </w:rPr>
              <w:t>modifiée.</w:t>
            </w:r>
            <w:r w:rsidR="00A053CC" w:rsidRPr="007B0C16">
              <w:rPr>
                <w:sz w:val="16"/>
                <w:szCs w:val="16"/>
              </w:rPr>
              <w:t xml:space="preserve"> Choisir la valeur </w:t>
            </w:r>
            <w:r w:rsidR="00A9247F">
              <w:rPr>
                <w:sz w:val="16"/>
                <w:szCs w:val="16"/>
              </w:rPr>
              <w:t xml:space="preserve">et le sens de la modification </w:t>
            </w:r>
            <w:r w:rsidR="00A053CC" w:rsidRPr="007B0C16">
              <w:rPr>
                <w:sz w:val="16"/>
                <w:szCs w:val="16"/>
              </w:rPr>
              <w:t>à la création.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4958B5EE" w14:textId="77777777" w:rsidTr="000F13FC">
              <w:tc>
                <w:tcPr>
                  <w:tcW w:w="3015" w:type="dxa"/>
                  <w:shd w:val="clear" w:color="auto" w:fill="auto"/>
                </w:tcPr>
                <w:p w14:paraId="4D26A0D8" w14:textId="77777777" w:rsidR="00D132A4" w:rsidRPr="007B0C16" w:rsidRDefault="00D132A4" w:rsidP="000F13FC">
                  <w:pPr>
                    <w:rPr>
                      <w:sz w:val="16"/>
                      <w:szCs w:val="16"/>
                    </w:rPr>
                  </w:pPr>
                  <w:r w:rsidRPr="007B0C16">
                    <w:rPr>
                      <w:sz w:val="16"/>
                      <w:szCs w:val="16"/>
                    </w:rPr>
                    <w:t>P1=basilic-B-FEU</w:t>
                  </w:r>
                </w:p>
              </w:tc>
              <w:tc>
                <w:tcPr>
                  <w:tcW w:w="3015" w:type="dxa"/>
                  <w:shd w:val="clear" w:color="auto" w:fill="auto"/>
                </w:tcPr>
                <w:p w14:paraId="5DF55010" w14:textId="77777777" w:rsidR="00D132A4" w:rsidRPr="007B0C16" w:rsidRDefault="00D132A4" w:rsidP="000F13FC">
                  <w:pPr>
                    <w:rPr>
                      <w:sz w:val="16"/>
                      <w:szCs w:val="16"/>
                    </w:rPr>
                  </w:pPr>
                  <w:r w:rsidRPr="007B0C16">
                    <w:rPr>
                      <w:sz w:val="16"/>
                      <w:szCs w:val="16"/>
                    </w:rPr>
                    <w:t>P2=os de chat noir-B-OS</w:t>
                  </w:r>
                </w:p>
              </w:tc>
              <w:tc>
                <w:tcPr>
                  <w:tcW w:w="3016" w:type="dxa"/>
                  <w:shd w:val="clear" w:color="auto" w:fill="auto"/>
                </w:tcPr>
                <w:p w14:paraId="270D6E99" w14:textId="77777777" w:rsidR="00D132A4" w:rsidRPr="007B0C16" w:rsidRDefault="00D132A4" w:rsidP="000F13FC">
                  <w:pPr>
                    <w:rPr>
                      <w:sz w:val="16"/>
                      <w:szCs w:val="16"/>
                    </w:rPr>
                  </w:pPr>
                  <w:r w:rsidRPr="007B0C16">
                    <w:rPr>
                      <w:sz w:val="16"/>
                      <w:szCs w:val="16"/>
                    </w:rPr>
                    <w:t>Base= poudre de Fer</w:t>
                  </w:r>
                </w:p>
              </w:tc>
            </w:tr>
          </w:tbl>
          <w:p w14:paraId="6B4836D6" w14:textId="77777777" w:rsidR="00D132A4" w:rsidRPr="007B0C16" w:rsidRDefault="00D132A4" w:rsidP="000F13FC"/>
        </w:tc>
      </w:tr>
      <w:tr w:rsidR="00D132A4" w:rsidRPr="007B0C16" w14:paraId="326E9A08" w14:textId="77777777" w:rsidTr="000F13FC">
        <w:tc>
          <w:tcPr>
            <w:tcW w:w="0" w:type="auto"/>
            <w:shd w:val="clear" w:color="auto" w:fill="EAEAEA"/>
            <w:vAlign w:val="center"/>
          </w:tcPr>
          <w:p w14:paraId="7F19FA81" w14:textId="77777777" w:rsidR="00D132A4" w:rsidRPr="007B0C16" w:rsidRDefault="00D132A4" w:rsidP="000F13FC">
            <w:pPr>
              <w:jc w:val="center"/>
              <w:rPr>
                <w:sz w:val="16"/>
                <w:szCs w:val="16"/>
              </w:rPr>
            </w:pPr>
            <w:r w:rsidRPr="007B0C16">
              <w:rPr>
                <w:sz w:val="16"/>
                <w:szCs w:val="16"/>
              </w:rPr>
              <w:t>10</w:t>
            </w:r>
          </w:p>
        </w:tc>
        <w:tc>
          <w:tcPr>
            <w:tcW w:w="0" w:type="auto"/>
            <w:shd w:val="clear" w:color="auto" w:fill="EAEAEA"/>
          </w:tcPr>
          <w:p w14:paraId="22AC26D8" w14:textId="77777777" w:rsidR="00D132A4" w:rsidRPr="007B0C16" w:rsidRDefault="00D132A4" w:rsidP="000F13FC">
            <w:r w:rsidRPr="007B0C16">
              <w:t>Source Originelle</w:t>
            </w:r>
          </w:p>
          <w:p w14:paraId="415AE93C" w14:textId="1A559E17" w:rsidR="00D132A4" w:rsidRPr="007B0C16" w:rsidRDefault="00A9247F" w:rsidP="000F13FC">
            <w:pPr>
              <w:rPr>
                <w:sz w:val="16"/>
                <w:szCs w:val="16"/>
              </w:rPr>
            </w:pPr>
            <w:r>
              <w:rPr>
                <w:sz w:val="16"/>
                <w:szCs w:val="16"/>
              </w:rPr>
              <w:t xml:space="preserve">Augmente la récupération de </w:t>
            </w:r>
            <w:r w:rsidR="00D132A4" w:rsidRPr="007B0C16">
              <w:rPr>
                <w:sz w:val="16"/>
                <w:szCs w:val="16"/>
                <w:shd w:val="clear" w:color="auto" w:fill="FFFF00"/>
              </w:rPr>
              <w:t>EN ou Mana</w:t>
            </w:r>
            <w:r w:rsidR="00D132A4" w:rsidRPr="007B0C16">
              <w:rPr>
                <w:sz w:val="16"/>
                <w:szCs w:val="16"/>
              </w:rPr>
              <w:t xml:space="preserve"> </w:t>
            </w:r>
            <w:r>
              <w:rPr>
                <w:sz w:val="16"/>
                <w:szCs w:val="16"/>
              </w:rPr>
              <w:t>de +</w:t>
            </w:r>
            <w:r w:rsidR="000C5396">
              <w:rPr>
                <w:sz w:val="16"/>
                <w:szCs w:val="16"/>
              </w:rPr>
              <w:t xml:space="preserve">2 </w:t>
            </w:r>
            <w:r w:rsidR="00A053CC" w:rsidRPr="007B0C16">
              <w:rPr>
                <w:sz w:val="16"/>
                <w:szCs w:val="16"/>
              </w:rPr>
              <w:t>(choix à la création</w:t>
            </w:r>
            <w:r w:rsidR="00B7079C" w:rsidRPr="007B0C16">
              <w:rPr>
                <w:sz w:val="16"/>
                <w:szCs w:val="16"/>
              </w:rPr>
              <w:t xml:space="preserve"> de la fiole</w:t>
            </w:r>
            <w:r w:rsidR="00A053CC" w:rsidRPr="007B0C16">
              <w:rPr>
                <w:sz w:val="16"/>
                <w:szCs w:val="16"/>
              </w:rPr>
              <w:t xml:space="preserve">) par </w:t>
            </w:r>
            <w:r w:rsidR="00D132A4" w:rsidRPr="007B0C16">
              <w:rPr>
                <w:sz w:val="16"/>
                <w:szCs w:val="16"/>
              </w:rPr>
              <w:t xml:space="preserve">heure pendant </w:t>
            </w:r>
            <w:r w:rsidR="000C5396">
              <w:rPr>
                <w:sz w:val="16"/>
                <w:szCs w:val="16"/>
              </w:rPr>
              <w:t>NE(</w:t>
            </w:r>
            <w:r w:rsidR="000C5396" w:rsidRPr="000C5396">
              <w:rPr>
                <w:i/>
                <w:sz w:val="16"/>
                <w:szCs w:val="16"/>
              </w:rPr>
              <w:t>alchimiste</w:t>
            </w:r>
            <w:r w:rsidR="000C5396">
              <w:rPr>
                <w:sz w:val="16"/>
                <w:szCs w:val="16"/>
              </w:rPr>
              <w:t>)</w:t>
            </w:r>
            <w:r>
              <w:rPr>
                <w:sz w:val="16"/>
                <w:szCs w:val="16"/>
              </w:rPr>
              <w:t>/10j</w:t>
            </w:r>
            <w:r w:rsidRPr="007B0C16">
              <w:rPr>
                <w:sz w:val="16"/>
                <w:szCs w:val="16"/>
              </w:rPr>
              <w:t xml:space="preserve"> </w:t>
            </w:r>
            <w:r w:rsidR="00D132A4" w:rsidRPr="007B0C16">
              <w:rPr>
                <w:sz w:val="16"/>
                <w:szCs w:val="16"/>
              </w:rPr>
              <w:t>jours</w:t>
            </w:r>
            <w:r w:rsidR="00A053CC" w:rsidRPr="007B0C16">
              <w:rPr>
                <w:sz w:val="16"/>
                <w:szCs w:val="16"/>
              </w:rPr>
              <w:t>, en plus du reste</w:t>
            </w:r>
            <w:r w:rsidR="00D132A4" w:rsidRPr="007B0C16">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68C7D305" w14:textId="77777777" w:rsidTr="000F13FC">
              <w:tc>
                <w:tcPr>
                  <w:tcW w:w="3015" w:type="dxa"/>
                  <w:shd w:val="clear" w:color="auto" w:fill="auto"/>
                </w:tcPr>
                <w:p w14:paraId="57B2888C" w14:textId="77777777" w:rsidR="00D132A4" w:rsidRPr="007B0C16" w:rsidRDefault="00D132A4" w:rsidP="000F13FC">
                  <w:pPr>
                    <w:rPr>
                      <w:sz w:val="16"/>
                      <w:szCs w:val="16"/>
                    </w:rPr>
                  </w:pPr>
                  <w:r w:rsidRPr="007B0C16">
                    <w:rPr>
                      <w:sz w:val="16"/>
                      <w:szCs w:val="16"/>
                    </w:rPr>
                    <w:t>P1=antimoine-B-MIN</w:t>
                  </w:r>
                </w:p>
              </w:tc>
              <w:tc>
                <w:tcPr>
                  <w:tcW w:w="3015" w:type="dxa"/>
                  <w:shd w:val="clear" w:color="auto" w:fill="auto"/>
                </w:tcPr>
                <w:p w14:paraId="772D5652" w14:textId="77777777" w:rsidR="00D132A4" w:rsidRPr="007B0C16" w:rsidRDefault="00D132A4" w:rsidP="000F13FC">
                  <w:pPr>
                    <w:rPr>
                      <w:sz w:val="16"/>
                      <w:szCs w:val="16"/>
                    </w:rPr>
                  </w:pPr>
                  <w:r w:rsidRPr="007B0C16">
                    <w:rPr>
                      <w:sz w:val="16"/>
                      <w:szCs w:val="16"/>
                    </w:rPr>
                    <w:t>P2=poison de ragnée-B-LIQ</w:t>
                  </w:r>
                </w:p>
              </w:tc>
              <w:tc>
                <w:tcPr>
                  <w:tcW w:w="3016" w:type="dxa"/>
                  <w:shd w:val="clear" w:color="auto" w:fill="auto"/>
                </w:tcPr>
                <w:p w14:paraId="21558479" w14:textId="77777777" w:rsidR="00D132A4" w:rsidRPr="007B0C16" w:rsidRDefault="00D132A4" w:rsidP="000F13FC">
                  <w:pPr>
                    <w:rPr>
                      <w:sz w:val="16"/>
                      <w:szCs w:val="16"/>
                    </w:rPr>
                  </w:pPr>
                  <w:r w:rsidRPr="007B0C16">
                    <w:rPr>
                      <w:sz w:val="16"/>
                      <w:szCs w:val="16"/>
                    </w:rPr>
                    <w:t>Base= Corne de taureau noir</w:t>
                  </w:r>
                </w:p>
              </w:tc>
            </w:tr>
          </w:tbl>
          <w:p w14:paraId="54F76871" w14:textId="77777777" w:rsidR="00D132A4" w:rsidRPr="007B0C16" w:rsidRDefault="00D132A4" w:rsidP="000F13FC">
            <w:pPr>
              <w:rPr>
                <w:sz w:val="16"/>
                <w:szCs w:val="16"/>
              </w:rPr>
            </w:pPr>
          </w:p>
        </w:tc>
      </w:tr>
    </w:tbl>
    <w:p w14:paraId="5817FCB9" w14:textId="7246C140" w:rsidR="00D132A4" w:rsidRPr="007B0C16" w:rsidRDefault="00117065" w:rsidP="00F30DFF">
      <w:pPr>
        <w:pStyle w:val="Titre3"/>
      </w:pPr>
      <w:bookmarkStart w:id="199" w:name="_Toc292267150"/>
      <w:bookmarkStart w:id="200" w:name="_Toc208836755"/>
      <w:r w:rsidRPr="007B0C16">
        <w:t>3.7.</w:t>
      </w:r>
      <w:r w:rsidR="001B5AB6">
        <w:t>4</w:t>
      </w:r>
      <w:r w:rsidRPr="007B0C16">
        <w:t xml:space="preserve"> </w:t>
      </w:r>
      <w:r w:rsidR="00D132A4" w:rsidRPr="007B0C16">
        <w:t>Commune</w:t>
      </w:r>
      <w:bookmarkEnd w:id="199"/>
      <w:r w:rsidR="00A9247F">
        <w:t xml:space="preserve"> - 2</w:t>
      </w:r>
      <w:bookmarkEnd w:id="200"/>
      <w:r w:rsidR="00D132A4" w:rsidRPr="007B0C16">
        <w:t xml:space="preserve">  </w:t>
      </w:r>
    </w:p>
    <w:p w14:paraId="2B471A8D" w14:textId="6D73EE7F" w:rsidR="00D132A4" w:rsidRPr="007B0C16" w:rsidRDefault="00D132A4" w:rsidP="00D132A4">
      <w:r w:rsidRPr="007B0C16">
        <w:t xml:space="preserve">Une recette produit </w:t>
      </w:r>
      <w:r w:rsidRPr="00A9247F">
        <w:rPr>
          <w:b/>
        </w:rPr>
        <w:t xml:space="preserve">3 </w:t>
      </w:r>
      <w:r w:rsidR="00927548">
        <w:rPr>
          <w:b/>
        </w:rPr>
        <w:t xml:space="preserve">doses </w:t>
      </w:r>
      <w:r w:rsidR="00DB3AEF" w:rsidRPr="007B0C16">
        <w:t xml:space="preserve">ou </w:t>
      </w:r>
      <w:r w:rsidRPr="007B0C16">
        <w:t>1 pour les transmutations.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9617"/>
      </w:tblGrid>
      <w:tr w:rsidR="00D132A4" w:rsidRPr="007B0C16" w14:paraId="1FD36AAC" w14:textId="77777777" w:rsidTr="000F13FC">
        <w:tc>
          <w:tcPr>
            <w:tcW w:w="0" w:type="auto"/>
            <w:vAlign w:val="center"/>
          </w:tcPr>
          <w:p w14:paraId="61D268CA" w14:textId="77777777" w:rsidR="00D132A4" w:rsidRPr="007B0C16" w:rsidRDefault="00D132A4" w:rsidP="000F13FC">
            <w:pPr>
              <w:jc w:val="center"/>
              <w:rPr>
                <w:b/>
                <w:sz w:val="16"/>
                <w:szCs w:val="16"/>
              </w:rPr>
            </w:pPr>
            <w:r w:rsidRPr="007B0C16">
              <w:rPr>
                <w:b/>
                <w:sz w:val="16"/>
                <w:szCs w:val="16"/>
              </w:rPr>
              <w:t>D10</w:t>
            </w:r>
          </w:p>
        </w:tc>
        <w:tc>
          <w:tcPr>
            <w:tcW w:w="0" w:type="auto"/>
            <w:shd w:val="clear" w:color="auto" w:fill="auto"/>
            <w:vAlign w:val="bottom"/>
          </w:tcPr>
          <w:p w14:paraId="600AF7DB" w14:textId="77777777" w:rsidR="00D132A4" w:rsidRPr="007B0C16" w:rsidRDefault="00D132A4" w:rsidP="000F13FC">
            <w:pPr>
              <w:rPr>
                <w:sz w:val="16"/>
                <w:szCs w:val="16"/>
              </w:rPr>
            </w:pPr>
            <w:r w:rsidRPr="007B0C16">
              <w:rPr>
                <w:b/>
                <w:sz w:val="16"/>
                <w:szCs w:val="16"/>
              </w:rPr>
              <w:t>Recette commune</w:t>
            </w:r>
          </w:p>
        </w:tc>
      </w:tr>
      <w:tr w:rsidR="00D132A4" w:rsidRPr="007B0C16" w14:paraId="21F94B87" w14:textId="77777777" w:rsidTr="000F13FC">
        <w:tc>
          <w:tcPr>
            <w:tcW w:w="0" w:type="auto"/>
            <w:vAlign w:val="center"/>
          </w:tcPr>
          <w:p w14:paraId="0CB0015C" w14:textId="77777777" w:rsidR="00D132A4" w:rsidRPr="007B0C16" w:rsidRDefault="00D132A4" w:rsidP="000F13FC">
            <w:pPr>
              <w:jc w:val="center"/>
              <w:rPr>
                <w:sz w:val="16"/>
                <w:szCs w:val="16"/>
              </w:rPr>
            </w:pPr>
            <w:r w:rsidRPr="007B0C16">
              <w:rPr>
                <w:sz w:val="16"/>
                <w:szCs w:val="16"/>
              </w:rPr>
              <w:t>1</w:t>
            </w:r>
          </w:p>
        </w:tc>
        <w:tc>
          <w:tcPr>
            <w:tcW w:w="0" w:type="auto"/>
            <w:shd w:val="clear" w:color="auto" w:fill="auto"/>
          </w:tcPr>
          <w:p w14:paraId="5730D4BA" w14:textId="77777777" w:rsidR="00D132A4" w:rsidRPr="007B0C16" w:rsidRDefault="00D132A4" w:rsidP="000F13FC">
            <w:r w:rsidRPr="007B0C16">
              <w:t>Mutation naturelle</w:t>
            </w:r>
          </w:p>
          <w:p w14:paraId="075DC727" w14:textId="415D943E" w:rsidR="00D132A4" w:rsidRPr="007B0C16" w:rsidRDefault="00D132A4" w:rsidP="000F13FC">
            <w:pPr>
              <w:rPr>
                <w:sz w:val="16"/>
              </w:rPr>
            </w:pPr>
            <w:r w:rsidRPr="007B0C16">
              <w:rPr>
                <w:sz w:val="16"/>
              </w:rPr>
              <w:t>Change la Q</w:t>
            </w:r>
            <w:r w:rsidR="00B7079C" w:rsidRPr="007B0C16">
              <w:rPr>
                <w:sz w:val="16"/>
              </w:rPr>
              <w:t xml:space="preserve"> vers </w:t>
            </w:r>
            <w:r w:rsidR="00B7079C" w:rsidRPr="007B0C16">
              <w:rPr>
                <w:sz w:val="16"/>
                <w:shd w:val="clear" w:color="auto" w:fill="FFFF00"/>
              </w:rPr>
              <w:t>Q</w:t>
            </w:r>
            <w:r w:rsidR="00A9247F">
              <w:rPr>
                <w:sz w:val="16"/>
                <w:shd w:val="clear" w:color="auto" w:fill="FFFF00"/>
              </w:rPr>
              <w:t>+</w:t>
            </w:r>
            <w:r w:rsidR="00B7079C" w:rsidRPr="007B0C16">
              <w:rPr>
                <w:sz w:val="16"/>
                <w:shd w:val="clear" w:color="auto" w:fill="FFFF00"/>
              </w:rPr>
              <w:t>+ ou Q</w:t>
            </w:r>
            <w:r w:rsidR="00A9247F">
              <w:rPr>
                <w:sz w:val="16"/>
                <w:shd w:val="clear" w:color="auto" w:fill="FFFF00"/>
              </w:rPr>
              <w:t>-</w:t>
            </w:r>
            <w:r w:rsidR="00B7079C" w:rsidRPr="007B0C16">
              <w:rPr>
                <w:sz w:val="16"/>
                <w:shd w:val="clear" w:color="auto" w:fill="FFFF00"/>
              </w:rPr>
              <w:t>-</w:t>
            </w:r>
            <w:r w:rsidRPr="007B0C16">
              <w:rPr>
                <w:sz w:val="16"/>
              </w:rPr>
              <w:t xml:space="preserve"> de </w:t>
            </w:r>
            <w:r w:rsidR="005C6902">
              <w:rPr>
                <w:sz w:val="16"/>
              </w:rPr>
              <w:t>NE(</w:t>
            </w:r>
            <w:r w:rsidR="005C6902" w:rsidRPr="005C6902">
              <w:rPr>
                <w:i/>
                <w:sz w:val="16"/>
              </w:rPr>
              <w:t>alchimiste</w:t>
            </w:r>
            <w:r w:rsidR="005C6902">
              <w:rPr>
                <w:sz w:val="16"/>
              </w:rPr>
              <w:t xml:space="preserve">)/10 </w:t>
            </w:r>
            <w:r w:rsidRPr="007B0C16">
              <w:rPr>
                <w:sz w:val="16"/>
              </w:rPr>
              <w:t xml:space="preserve">doses d’un PN </w:t>
            </w:r>
            <w:r w:rsidR="00A9247F">
              <w:rPr>
                <w:sz w:val="16"/>
              </w:rPr>
              <w:t>possédé, quel que soit le type et son état</w:t>
            </w:r>
            <w:r w:rsidRPr="007B0C16">
              <w:rPr>
                <w:sz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725E8E63" w14:textId="77777777" w:rsidTr="000F13FC">
              <w:tc>
                <w:tcPr>
                  <w:tcW w:w="3015" w:type="dxa"/>
                  <w:shd w:val="clear" w:color="auto" w:fill="auto"/>
                </w:tcPr>
                <w:p w14:paraId="33ADE601" w14:textId="77777777" w:rsidR="00D132A4" w:rsidRPr="007B0C16" w:rsidRDefault="00D132A4" w:rsidP="000F13FC">
                  <w:pPr>
                    <w:rPr>
                      <w:sz w:val="16"/>
                      <w:szCs w:val="16"/>
                    </w:rPr>
                  </w:pPr>
                  <w:r w:rsidRPr="007B0C16">
                    <w:rPr>
                      <w:sz w:val="16"/>
                      <w:szCs w:val="16"/>
                    </w:rPr>
                    <w:t>P1=clou d’œillet-B-FRU</w:t>
                  </w:r>
                </w:p>
              </w:tc>
              <w:tc>
                <w:tcPr>
                  <w:tcW w:w="3015" w:type="dxa"/>
                  <w:shd w:val="clear" w:color="auto" w:fill="auto"/>
                </w:tcPr>
                <w:p w14:paraId="315D8F1A" w14:textId="77777777" w:rsidR="00D132A4" w:rsidRPr="007B0C16" w:rsidRDefault="00D132A4" w:rsidP="000F13FC">
                  <w:pPr>
                    <w:rPr>
                      <w:sz w:val="16"/>
                      <w:szCs w:val="16"/>
                    </w:rPr>
                  </w:pPr>
                  <w:r w:rsidRPr="007B0C16">
                    <w:rPr>
                      <w:sz w:val="16"/>
                      <w:szCs w:val="16"/>
                    </w:rPr>
                    <w:t>P2=cœur de vanneau-P-ORG</w:t>
                  </w:r>
                </w:p>
              </w:tc>
              <w:tc>
                <w:tcPr>
                  <w:tcW w:w="3016" w:type="dxa"/>
                  <w:shd w:val="clear" w:color="auto" w:fill="auto"/>
                </w:tcPr>
                <w:p w14:paraId="6D47B102" w14:textId="77777777" w:rsidR="00D132A4" w:rsidRPr="007B0C16" w:rsidRDefault="00D132A4" w:rsidP="000F13FC">
                  <w:pPr>
                    <w:rPr>
                      <w:sz w:val="16"/>
                      <w:szCs w:val="16"/>
                    </w:rPr>
                  </w:pPr>
                  <w:r w:rsidRPr="007B0C16">
                    <w:rPr>
                      <w:sz w:val="16"/>
                      <w:szCs w:val="16"/>
                    </w:rPr>
                    <w:t>Base= graisse de Félin</w:t>
                  </w:r>
                </w:p>
              </w:tc>
            </w:tr>
          </w:tbl>
          <w:p w14:paraId="30896520" w14:textId="77777777" w:rsidR="00D132A4" w:rsidRPr="007B0C16" w:rsidRDefault="00D132A4" w:rsidP="000F13FC"/>
        </w:tc>
      </w:tr>
      <w:tr w:rsidR="00D132A4" w:rsidRPr="007B0C16" w14:paraId="674B5786" w14:textId="77777777" w:rsidTr="000F13FC">
        <w:tc>
          <w:tcPr>
            <w:tcW w:w="0" w:type="auto"/>
            <w:shd w:val="clear" w:color="auto" w:fill="EAEAEA"/>
            <w:vAlign w:val="center"/>
          </w:tcPr>
          <w:p w14:paraId="73D337C8" w14:textId="77777777" w:rsidR="00D132A4" w:rsidRPr="007B0C16" w:rsidRDefault="00D132A4" w:rsidP="000F13FC">
            <w:pPr>
              <w:jc w:val="center"/>
              <w:rPr>
                <w:sz w:val="16"/>
                <w:szCs w:val="16"/>
              </w:rPr>
            </w:pPr>
            <w:r w:rsidRPr="007B0C16">
              <w:rPr>
                <w:sz w:val="16"/>
                <w:szCs w:val="16"/>
              </w:rPr>
              <w:t>2</w:t>
            </w:r>
          </w:p>
        </w:tc>
        <w:tc>
          <w:tcPr>
            <w:tcW w:w="0" w:type="auto"/>
            <w:shd w:val="clear" w:color="auto" w:fill="EAEAEA"/>
          </w:tcPr>
          <w:p w14:paraId="090FE746" w14:textId="77777777" w:rsidR="00D132A4" w:rsidRPr="007B0C16" w:rsidRDefault="00D132A4" w:rsidP="000F13FC">
            <w:r w:rsidRPr="007B0C16">
              <w:t xml:space="preserve">Alchimie de l’esprit </w:t>
            </w:r>
          </w:p>
          <w:p w14:paraId="42282665" w14:textId="37BD4A01" w:rsidR="00D132A4" w:rsidRPr="007B0C16" w:rsidRDefault="00D132A4" w:rsidP="000F13FC">
            <w:pPr>
              <w:rPr>
                <w:sz w:val="16"/>
              </w:rPr>
            </w:pPr>
            <w:r w:rsidRPr="007B0C16">
              <w:rPr>
                <w:sz w:val="16"/>
              </w:rPr>
              <w:t xml:space="preserve">Gain d’une </w:t>
            </w:r>
            <w:r w:rsidRPr="007B0C16">
              <w:rPr>
                <w:sz w:val="16"/>
                <w:shd w:val="clear" w:color="auto" w:fill="FFFF00"/>
              </w:rPr>
              <w:t>capacité spéciale</w:t>
            </w:r>
            <w:r w:rsidR="00A9247F">
              <w:rPr>
                <w:sz w:val="16"/>
                <w:shd w:val="clear" w:color="auto" w:fill="FFFF00"/>
              </w:rPr>
              <w:t xml:space="preserve"> </w:t>
            </w:r>
            <w:r w:rsidRPr="007B0C16">
              <w:rPr>
                <w:sz w:val="16"/>
              </w:rPr>
              <w:t>(</w:t>
            </w:r>
            <w:r w:rsidR="00A9247F">
              <w:rPr>
                <w:sz w:val="16"/>
              </w:rPr>
              <w:t xml:space="preserve">Livre 1 - </w:t>
            </w:r>
            <w:r w:rsidRPr="007B0C16">
              <w:rPr>
                <w:sz w:val="16"/>
              </w:rPr>
              <w:t>1.3.</w:t>
            </w:r>
            <w:r w:rsidR="00F4013A">
              <w:rPr>
                <w:sz w:val="16"/>
              </w:rPr>
              <w:t>40 table</w:t>
            </w:r>
            <w:r w:rsidRPr="007B0C16">
              <w:rPr>
                <w:sz w:val="16"/>
              </w:rPr>
              <w:t xml:space="preserve"> 8) déterminée aléatoirement </w:t>
            </w:r>
            <w:r w:rsidR="00A9247F">
              <w:rPr>
                <w:sz w:val="16"/>
              </w:rPr>
              <w:t xml:space="preserve">1x/j </w:t>
            </w:r>
            <w:r w:rsidRPr="007B0C16">
              <w:rPr>
                <w:sz w:val="16"/>
              </w:rPr>
              <w:t xml:space="preserve">pendant </w:t>
            </w:r>
            <w:r w:rsidR="00A9247F">
              <w:rPr>
                <w:sz w:val="16"/>
                <w:szCs w:val="16"/>
              </w:rPr>
              <w:t>NE/10j</w:t>
            </w:r>
            <w:r w:rsidRPr="007B0C16">
              <w:rPr>
                <w:sz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174336C4" w14:textId="77777777" w:rsidTr="000F13FC">
              <w:tc>
                <w:tcPr>
                  <w:tcW w:w="3015" w:type="dxa"/>
                  <w:shd w:val="clear" w:color="auto" w:fill="auto"/>
                </w:tcPr>
                <w:p w14:paraId="1955D2DA" w14:textId="77777777" w:rsidR="00D132A4" w:rsidRPr="007B0C16" w:rsidRDefault="00D132A4" w:rsidP="000F13FC">
                  <w:pPr>
                    <w:rPr>
                      <w:sz w:val="16"/>
                      <w:szCs w:val="16"/>
                    </w:rPr>
                  </w:pPr>
                  <w:r w:rsidRPr="007B0C16">
                    <w:rPr>
                      <w:sz w:val="16"/>
                      <w:szCs w:val="16"/>
                    </w:rPr>
                    <w:t>P1=hypercium-P-TIG</w:t>
                  </w:r>
                </w:p>
              </w:tc>
              <w:tc>
                <w:tcPr>
                  <w:tcW w:w="3015" w:type="dxa"/>
                  <w:shd w:val="clear" w:color="auto" w:fill="auto"/>
                </w:tcPr>
                <w:p w14:paraId="0C86A6BA" w14:textId="77777777" w:rsidR="00D132A4" w:rsidRPr="007B0C16" w:rsidRDefault="00D132A4" w:rsidP="000F13FC">
                  <w:pPr>
                    <w:rPr>
                      <w:sz w:val="16"/>
                      <w:szCs w:val="16"/>
                    </w:rPr>
                  </w:pPr>
                  <w:r w:rsidRPr="007B0C16">
                    <w:rPr>
                      <w:sz w:val="16"/>
                      <w:szCs w:val="16"/>
                    </w:rPr>
                    <w:t>P2=yeux de loup-B-ORG</w:t>
                  </w:r>
                </w:p>
              </w:tc>
              <w:tc>
                <w:tcPr>
                  <w:tcW w:w="3016" w:type="dxa"/>
                  <w:shd w:val="clear" w:color="auto" w:fill="auto"/>
                </w:tcPr>
                <w:p w14:paraId="24B6E385" w14:textId="77777777" w:rsidR="00D132A4" w:rsidRPr="007B0C16" w:rsidRDefault="00D132A4" w:rsidP="000F13FC">
                  <w:pPr>
                    <w:rPr>
                      <w:sz w:val="16"/>
                      <w:szCs w:val="16"/>
                    </w:rPr>
                  </w:pPr>
                  <w:r w:rsidRPr="007B0C16">
                    <w:rPr>
                      <w:sz w:val="16"/>
                      <w:szCs w:val="16"/>
                    </w:rPr>
                    <w:t>Base= Sang de chat noir</w:t>
                  </w:r>
                </w:p>
              </w:tc>
            </w:tr>
          </w:tbl>
          <w:p w14:paraId="0898C1B1" w14:textId="77777777" w:rsidR="00D132A4" w:rsidRPr="007B0C16" w:rsidRDefault="00D132A4" w:rsidP="000F13FC"/>
        </w:tc>
      </w:tr>
      <w:tr w:rsidR="00D132A4" w:rsidRPr="007B0C16" w14:paraId="7635FED0" w14:textId="77777777" w:rsidTr="000F13FC">
        <w:tc>
          <w:tcPr>
            <w:tcW w:w="0" w:type="auto"/>
            <w:vAlign w:val="center"/>
          </w:tcPr>
          <w:p w14:paraId="5069A0AC" w14:textId="77777777" w:rsidR="00D132A4" w:rsidRPr="007B0C16" w:rsidRDefault="00D132A4" w:rsidP="000F13FC">
            <w:pPr>
              <w:jc w:val="center"/>
              <w:rPr>
                <w:sz w:val="16"/>
                <w:szCs w:val="16"/>
              </w:rPr>
            </w:pPr>
            <w:r w:rsidRPr="007B0C16">
              <w:rPr>
                <w:sz w:val="16"/>
                <w:szCs w:val="16"/>
              </w:rPr>
              <w:t>3</w:t>
            </w:r>
          </w:p>
        </w:tc>
        <w:tc>
          <w:tcPr>
            <w:tcW w:w="0" w:type="auto"/>
            <w:shd w:val="clear" w:color="auto" w:fill="auto"/>
          </w:tcPr>
          <w:p w14:paraId="7F45BD06" w14:textId="77777777" w:rsidR="00D132A4" w:rsidRPr="007B0C16" w:rsidRDefault="00D132A4" w:rsidP="000F13FC">
            <w:r w:rsidRPr="007B0C16">
              <w:t>Atelier cosmique</w:t>
            </w:r>
          </w:p>
          <w:p w14:paraId="31718784" w14:textId="3DCDECEA" w:rsidR="00D132A4" w:rsidRPr="007B0C16" w:rsidRDefault="00D132A4" w:rsidP="000F13FC">
            <w:pPr>
              <w:rPr>
                <w:sz w:val="16"/>
                <w:szCs w:val="16"/>
              </w:rPr>
            </w:pPr>
            <w:r w:rsidRPr="007B0C16">
              <w:rPr>
                <w:sz w:val="16"/>
                <w:szCs w:val="16"/>
              </w:rPr>
              <w:t xml:space="preserve">Change la </w:t>
            </w:r>
            <w:r w:rsidRPr="007B0C16">
              <w:rPr>
                <w:sz w:val="16"/>
                <w:szCs w:val="16"/>
                <w:shd w:val="clear" w:color="auto" w:fill="FFFF00"/>
              </w:rPr>
              <w:t xml:space="preserve">Q </w:t>
            </w:r>
            <w:r w:rsidR="00B7079C" w:rsidRPr="007B0C16">
              <w:rPr>
                <w:sz w:val="16"/>
                <w:szCs w:val="16"/>
                <w:shd w:val="clear" w:color="auto" w:fill="FFFF00"/>
              </w:rPr>
              <w:t>vers Q++</w:t>
            </w:r>
            <w:r w:rsidR="00B7079C" w:rsidRPr="007B0C16">
              <w:rPr>
                <w:sz w:val="16"/>
                <w:szCs w:val="16"/>
              </w:rPr>
              <w:t xml:space="preserve"> </w:t>
            </w:r>
            <w:r w:rsidR="005C6902">
              <w:rPr>
                <w:sz w:val="16"/>
                <w:szCs w:val="16"/>
              </w:rPr>
              <w:t>de NE(alchimiste)/20</w:t>
            </w:r>
            <w:r w:rsidR="00F4013A">
              <w:rPr>
                <w:sz w:val="16"/>
                <w:szCs w:val="16"/>
              </w:rPr>
              <w:t xml:space="preserve"> objet</w:t>
            </w:r>
            <w:r w:rsidR="005C6902">
              <w:rPr>
                <w:sz w:val="16"/>
                <w:szCs w:val="16"/>
              </w:rPr>
              <w:t>s</w:t>
            </w:r>
            <w:r w:rsidR="00F4013A">
              <w:rPr>
                <w:sz w:val="16"/>
                <w:szCs w:val="16"/>
              </w:rPr>
              <w:t xml:space="preserve"> en bois/métal/peau, même manufacturé, </w:t>
            </w:r>
            <w:r w:rsidRPr="007B0C16">
              <w:rPr>
                <w:sz w:val="16"/>
                <w:szCs w:val="16"/>
              </w:rPr>
              <w:t>de maximum 4m² et</w:t>
            </w:r>
            <w:r w:rsidR="00F4013A">
              <w:rPr>
                <w:sz w:val="16"/>
                <w:szCs w:val="16"/>
              </w:rPr>
              <w:t>/ou</w:t>
            </w:r>
            <w:r w:rsidRPr="007B0C16">
              <w:rPr>
                <w:sz w:val="16"/>
                <w:szCs w:val="16"/>
              </w:rPr>
              <w:t xml:space="preserve"> </w:t>
            </w:r>
            <w:r w:rsidR="00B7079C" w:rsidRPr="007B0C16">
              <w:rPr>
                <w:sz w:val="16"/>
                <w:szCs w:val="16"/>
              </w:rPr>
              <w:t>20</w:t>
            </w:r>
            <w:r w:rsidRPr="007B0C16">
              <w:rPr>
                <w:sz w:val="16"/>
                <w:szCs w:val="16"/>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4AA0D61C" w14:textId="77777777" w:rsidTr="000F13FC">
              <w:tc>
                <w:tcPr>
                  <w:tcW w:w="3015" w:type="dxa"/>
                  <w:shd w:val="clear" w:color="auto" w:fill="auto"/>
                </w:tcPr>
                <w:p w14:paraId="6B68A200" w14:textId="77777777" w:rsidR="00D132A4" w:rsidRPr="007B0C16" w:rsidRDefault="00D132A4" w:rsidP="000F13FC">
                  <w:pPr>
                    <w:rPr>
                      <w:sz w:val="16"/>
                      <w:szCs w:val="16"/>
                    </w:rPr>
                  </w:pPr>
                  <w:r w:rsidRPr="007B0C16">
                    <w:rPr>
                      <w:sz w:val="16"/>
                      <w:szCs w:val="16"/>
                    </w:rPr>
                    <w:t>P1=jaspe-B-GEM</w:t>
                  </w:r>
                </w:p>
              </w:tc>
              <w:tc>
                <w:tcPr>
                  <w:tcW w:w="3015" w:type="dxa"/>
                  <w:shd w:val="clear" w:color="auto" w:fill="auto"/>
                </w:tcPr>
                <w:p w14:paraId="281BCC0B" w14:textId="77777777" w:rsidR="00D132A4" w:rsidRPr="007B0C16" w:rsidRDefault="00D132A4" w:rsidP="000F13FC">
                  <w:pPr>
                    <w:rPr>
                      <w:sz w:val="16"/>
                      <w:szCs w:val="16"/>
                    </w:rPr>
                  </w:pPr>
                  <w:r w:rsidRPr="007B0C16">
                    <w:rPr>
                      <w:sz w:val="16"/>
                      <w:szCs w:val="16"/>
                    </w:rPr>
                    <w:t>P2=luna-P-LIQ</w:t>
                  </w:r>
                </w:p>
              </w:tc>
              <w:tc>
                <w:tcPr>
                  <w:tcW w:w="3016" w:type="dxa"/>
                  <w:shd w:val="clear" w:color="auto" w:fill="auto"/>
                </w:tcPr>
                <w:p w14:paraId="4D6F8728" w14:textId="77777777" w:rsidR="00D132A4" w:rsidRPr="007B0C16" w:rsidRDefault="00D132A4" w:rsidP="000F13FC">
                  <w:pPr>
                    <w:rPr>
                      <w:sz w:val="16"/>
                      <w:szCs w:val="16"/>
                    </w:rPr>
                  </w:pPr>
                  <w:r w:rsidRPr="007B0C16">
                    <w:rPr>
                      <w:sz w:val="16"/>
                      <w:szCs w:val="16"/>
                    </w:rPr>
                    <w:t>Base= graisse de Prédateur</w:t>
                  </w:r>
                </w:p>
              </w:tc>
            </w:tr>
          </w:tbl>
          <w:p w14:paraId="1742BC14" w14:textId="77777777" w:rsidR="00D132A4" w:rsidRPr="007B0C16" w:rsidRDefault="00D132A4" w:rsidP="000F13FC">
            <w:pPr>
              <w:rPr>
                <w:sz w:val="16"/>
                <w:szCs w:val="16"/>
              </w:rPr>
            </w:pPr>
          </w:p>
        </w:tc>
      </w:tr>
      <w:tr w:rsidR="00D132A4" w:rsidRPr="007B0C16" w14:paraId="335200D9" w14:textId="77777777" w:rsidTr="000F13FC">
        <w:tc>
          <w:tcPr>
            <w:tcW w:w="0" w:type="auto"/>
            <w:shd w:val="clear" w:color="auto" w:fill="EAEAEA"/>
            <w:vAlign w:val="center"/>
          </w:tcPr>
          <w:p w14:paraId="107D7092" w14:textId="77777777" w:rsidR="00D132A4" w:rsidRPr="007B0C16" w:rsidRDefault="00D132A4" w:rsidP="000F13FC">
            <w:pPr>
              <w:jc w:val="center"/>
              <w:rPr>
                <w:sz w:val="16"/>
                <w:szCs w:val="16"/>
              </w:rPr>
            </w:pPr>
            <w:r w:rsidRPr="007B0C16">
              <w:rPr>
                <w:sz w:val="16"/>
                <w:szCs w:val="16"/>
              </w:rPr>
              <w:t>4</w:t>
            </w:r>
          </w:p>
        </w:tc>
        <w:tc>
          <w:tcPr>
            <w:tcW w:w="0" w:type="auto"/>
            <w:shd w:val="clear" w:color="auto" w:fill="EAEAEA"/>
          </w:tcPr>
          <w:p w14:paraId="37544005" w14:textId="77777777" w:rsidR="00D132A4" w:rsidRPr="007B0C16" w:rsidRDefault="00D132A4" w:rsidP="000F13FC">
            <w:r w:rsidRPr="007B0C16">
              <w:t>Volte-Face</w:t>
            </w:r>
          </w:p>
          <w:p w14:paraId="3628D563" w14:textId="2FE63650" w:rsidR="00D132A4" w:rsidRPr="007B0C16" w:rsidRDefault="00E06976" w:rsidP="000F13FC">
            <w:pPr>
              <w:rPr>
                <w:sz w:val="16"/>
                <w:szCs w:val="16"/>
              </w:rPr>
            </w:pPr>
            <w:r w:rsidRPr="007B0C16">
              <w:rPr>
                <w:sz w:val="16"/>
                <w:szCs w:val="16"/>
              </w:rPr>
              <w:t xml:space="preserve">Permet de </w:t>
            </w:r>
            <w:r w:rsidRPr="007B0C16">
              <w:rPr>
                <w:sz w:val="16"/>
                <w:szCs w:val="16"/>
                <w:shd w:val="clear" w:color="auto" w:fill="FFFF00"/>
              </w:rPr>
              <w:t xml:space="preserve">transférer jusqu’à </w:t>
            </w:r>
            <w:r w:rsidR="005C6902">
              <w:rPr>
                <w:sz w:val="16"/>
                <w:szCs w:val="16"/>
                <w:shd w:val="clear" w:color="auto" w:fill="FFFF00"/>
              </w:rPr>
              <w:t>NE(</w:t>
            </w:r>
            <w:r w:rsidR="005C6902" w:rsidRPr="005C6902">
              <w:rPr>
                <w:i/>
                <w:sz w:val="16"/>
                <w:szCs w:val="16"/>
                <w:shd w:val="clear" w:color="auto" w:fill="FFFF00"/>
              </w:rPr>
              <w:t>alchimiste</w:t>
            </w:r>
            <w:r w:rsidR="005C6902">
              <w:rPr>
                <w:sz w:val="16"/>
                <w:szCs w:val="16"/>
                <w:shd w:val="clear" w:color="auto" w:fill="FFFF00"/>
              </w:rPr>
              <w:t xml:space="preserve">)/4 </w:t>
            </w:r>
            <w:r w:rsidR="00B7079C" w:rsidRPr="007B0C16">
              <w:rPr>
                <w:sz w:val="16"/>
                <w:szCs w:val="16"/>
                <w:shd w:val="clear" w:color="auto" w:fill="FFFF00"/>
              </w:rPr>
              <w:t xml:space="preserve">NE </w:t>
            </w:r>
            <w:r w:rsidRPr="007B0C16">
              <w:rPr>
                <w:sz w:val="16"/>
                <w:szCs w:val="16"/>
                <w:shd w:val="clear" w:color="auto" w:fill="FFFF00"/>
              </w:rPr>
              <w:t xml:space="preserve">d’un </w:t>
            </w:r>
            <w:r w:rsidR="00B7079C" w:rsidRPr="007B0C16">
              <w:rPr>
                <w:sz w:val="16"/>
                <w:szCs w:val="16"/>
                <w:shd w:val="clear" w:color="auto" w:fill="FFFF00"/>
              </w:rPr>
              <w:t>TG</w:t>
            </w:r>
            <w:r w:rsidR="00B7079C" w:rsidRPr="007B0C16">
              <w:rPr>
                <w:sz w:val="16"/>
                <w:szCs w:val="16"/>
              </w:rPr>
              <w:t xml:space="preserve"> </w:t>
            </w:r>
            <w:r w:rsidRPr="007B0C16">
              <w:rPr>
                <w:sz w:val="16"/>
                <w:szCs w:val="16"/>
              </w:rPr>
              <w:t>au choix</w:t>
            </w:r>
            <w:r w:rsidR="00B7079C" w:rsidRPr="007B0C16">
              <w:rPr>
                <w:sz w:val="16"/>
                <w:szCs w:val="16"/>
              </w:rPr>
              <w:t xml:space="preserve"> (</w:t>
            </w:r>
            <w:r w:rsidRPr="007B0C16">
              <w:rPr>
                <w:sz w:val="16"/>
                <w:szCs w:val="16"/>
              </w:rPr>
              <w:t xml:space="preserve">traduits en ExT </w:t>
            </w:r>
            <w:r w:rsidR="00F4013A">
              <w:rPr>
                <w:sz w:val="16"/>
                <w:szCs w:val="16"/>
              </w:rPr>
              <w:t xml:space="preserve">perdus </w:t>
            </w:r>
            <w:r w:rsidRPr="007B0C16">
              <w:rPr>
                <w:sz w:val="16"/>
                <w:szCs w:val="16"/>
              </w:rPr>
              <w:t>x1,5</w:t>
            </w:r>
            <w:r w:rsidR="00B7079C" w:rsidRPr="007B0C16">
              <w:rPr>
                <w:sz w:val="16"/>
                <w:szCs w:val="16"/>
              </w:rPr>
              <w:t>)</w:t>
            </w:r>
            <w:r w:rsidRPr="007B0C16">
              <w:rPr>
                <w:sz w:val="16"/>
                <w:szCs w:val="16"/>
              </w:rPr>
              <w:t xml:space="preserve"> vers un autre </w:t>
            </w:r>
            <w:r w:rsidR="00B7079C" w:rsidRPr="007B0C16">
              <w:rPr>
                <w:sz w:val="16"/>
                <w:szCs w:val="16"/>
              </w:rPr>
              <w:t>TG</w:t>
            </w:r>
            <w:r w:rsidR="00F4013A">
              <w:rPr>
                <w:sz w:val="16"/>
                <w:szCs w:val="16"/>
              </w:rPr>
              <w:t xml:space="preserve"> (gain de ces ExT)</w:t>
            </w:r>
            <w:r w:rsidRPr="007B0C16">
              <w:rPr>
                <w:sz w:val="16"/>
                <w:szCs w:val="16"/>
              </w:rPr>
              <w:t xml:space="preserve">. </w:t>
            </w:r>
            <w:r w:rsidR="00D132A4" w:rsidRPr="007B0C16">
              <w:rPr>
                <w:sz w:val="16"/>
                <w:szCs w:val="16"/>
              </w:rPr>
              <w:t xml:space="preserve">Le talent diminué </w:t>
            </w:r>
            <w:r w:rsidR="00F4013A">
              <w:rPr>
                <w:sz w:val="16"/>
                <w:szCs w:val="16"/>
              </w:rPr>
              <w:t xml:space="preserve">ne peut </w:t>
            </w:r>
            <w:r w:rsidR="00B7079C" w:rsidRPr="007B0C16">
              <w:rPr>
                <w:sz w:val="16"/>
                <w:szCs w:val="16"/>
              </w:rPr>
              <w:t xml:space="preserve">passer </w:t>
            </w:r>
            <w:r w:rsidR="00D132A4" w:rsidRPr="007B0C16">
              <w:rPr>
                <w:sz w:val="16"/>
                <w:szCs w:val="16"/>
              </w:rPr>
              <w:t xml:space="preserve">sous </w:t>
            </w:r>
            <w:r w:rsidR="00F4013A">
              <w:rPr>
                <w:sz w:val="16"/>
                <w:szCs w:val="16"/>
              </w:rPr>
              <w:t xml:space="preserve">son </w:t>
            </w:r>
            <w:r w:rsidR="00D132A4" w:rsidRPr="007B0C16">
              <w:rPr>
                <w:sz w:val="16"/>
                <w:szCs w:val="16"/>
              </w:rPr>
              <w:t xml:space="preserve">N0. Le </w:t>
            </w:r>
            <w:r w:rsidR="00B7079C" w:rsidRPr="007B0C16">
              <w:rPr>
                <w:sz w:val="16"/>
                <w:szCs w:val="16"/>
              </w:rPr>
              <w:t xml:space="preserve">TG </w:t>
            </w:r>
            <w:r w:rsidR="00D132A4" w:rsidRPr="007B0C16">
              <w:rPr>
                <w:sz w:val="16"/>
                <w:szCs w:val="16"/>
              </w:rPr>
              <w:t xml:space="preserve">augmenté ne peut dépasser son N3. </w:t>
            </w:r>
            <w:r w:rsidR="00B7079C" w:rsidRPr="007B0C16">
              <w:rPr>
                <w:sz w:val="16"/>
                <w:szCs w:val="16"/>
              </w:rPr>
              <w:t>P</w:t>
            </w:r>
            <w:r w:rsidR="00D132A4" w:rsidRPr="007B0C16">
              <w:rPr>
                <w:sz w:val="16"/>
                <w:szCs w:val="16"/>
              </w:rPr>
              <w:t>ermanent.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1670A4D3" w14:textId="77777777" w:rsidTr="000F13FC">
              <w:tc>
                <w:tcPr>
                  <w:tcW w:w="3015" w:type="dxa"/>
                  <w:shd w:val="clear" w:color="auto" w:fill="auto"/>
                </w:tcPr>
                <w:p w14:paraId="578EFB13" w14:textId="77777777" w:rsidR="00D132A4" w:rsidRPr="007B0C16" w:rsidRDefault="00D132A4" w:rsidP="000F13FC">
                  <w:pPr>
                    <w:rPr>
                      <w:sz w:val="16"/>
                      <w:szCs w:val="16"/>
                    </w:rPr>
                  </w:pPr>
                  <w:r w:rsidRPr="007B0C16">
                    <w:rPr>
                      <w:sz w:val="16"/>
                      <w:szCs w:val="16"/>
                    </w:rPr>
                    <w:t>P1=liseron-P-FEU</w:t>
                  </w:r>
                </w:p>
              </w:tc>
              <w:tc>
                <w:tcPr>
                  <w:tcW w:w="3015" w:type="dxa"/>
                  <w:shd w:val="clear" w:color="auto" w:fill="auto"/>
                </w:tcPr>
                <w:p w14:paraId="2342E604" w14:textId="77777777" w:rsidR="00D132A4" w:rsidRPr="007B0C16" w:rsidRDefault="00D132A4" w:rsidP="000F13FC">
                  <w:pPr>
                    <w:rPr>
                      <w:sz w:val="16"/>
                      <w:szCs w:val="16"/>
                    </w:rPr>
                  </w:pPr>
                  <w:r w:rsidRPr="007B0C16">
                    <w:rPr>
                      <w:sz w:val="16"/>
                      <w:szCs w:val="16"/>
                    </w:rPr>
                    <w:t>P2=perle-B-CON</w:t>
                  </w:r>
                </w:p>
              </w:tc>
              <w:tc>
                <w:tcPr>
                  <w:tcW w:w="3016" w:type="dxa"/>
                  <w:shd w:val="clear" w:color="auto" w:fill="auto"/>
                </w:tcPr>
                <w:p w14:paraId="587EE053" w14:textId="77777777" w:rsidR="00D132A4" w:rsidRPr="007B0C16" w:rsidRDefault="00D132A4" w:rsidP="000F13FC">
                  <w:pPr>
                    <w:rPr>
                      <w:sz w:val="16"/>
                      <w:szCs w:val="16"/>
                    </w:rPr>
                  </w:pPr>
                  <w:r w:rsidRPr="007B0C16">
                    <w:rPr>
                      <w:sz w:val="16"/>
                      <w:szCs w:val="16"/>
                    </w:rPr>
                    <w:t>Base= poudre de Quartz</w:t>
                  </w:r>
                </w:p>
              </w:tc>
            </w:tr>
          </w:tbl>
          <w:p w14:paraId="7A6FEFDE" w14:textId="77777777" w:rsidR="00D132A4" w:rsidRPr="007B0C16" w:rsidRDefault="00D132A4" w:rsidP="000F13FC">
            <w:pPr>
              <w:rPr>
                <w:sz w:val="16"/>
                <w:szCs w:val="16"/>
              </w:rPr>
            </w:pPr>
          </w:p>
        </w:tc>
      </w:tr>
      <w:tr w:rsidR="00D132A4" w:rsidRPr="007B0C16" w14:paraId="681B04AE" w14:textId="77777777" w:rsidTr="000F13FC">
        <w:tc>
          <w:tcPr>
            <w:tcW w:w="0" w:type="auto"/>
            <w:vAlign w:val="center"/>
          </w:tcPr>
          <w:p w14:paraId="6BF75F91" w14:textId="77777777" w:rsidR="00D132A4" w:rsidRPr="007B0C16" w:rsidRDefault="00D132A4" w:rsidP="000F13FC">
            <w:pPr>
              <w:jc w:val="center"/>
              <w:rPr>
                <w:sz w:val="16"/>
                <w:szCs w:val="16"/>
              </w:rPr>
            </w:pPr>
            <w:r w:rsidRPr="007B0C16">
              <w:rPr>
                <w:sz w:val="16"/>
                <w:szCs w:val="16"/>
              </w:rPr>
              <w:t>5</w:t>
            </w:r>
          </w:p>
        </w:tc>
        <w:tc>
          <w:tcPr>
            <w:tcW w:w="0" w:type="auto"/>
            <w:shd w:val="clear" w:color="auto" w:fill="auto"/>
          </w:tcPr>
          <w:p w14:paraId="0C1A3C9C" w14:textId="77777777" w:rsidR="00D132A4" w:rsidRPr="007B0C16" w:rsidRDefault="00D132A4" w:rsidP="000F13FC">
            <w:r w:rsidRPr="007B0C16">
              <w:rPr>
                <w:b/>
              </w:rPr>
              <w:t>Transmutation</w:t>
            </w:r>
            <w:r w:rsidRPr="007B0C16">
              <w:t xml:space="preserve"> Noble</w:t>
            </w:r>
          </w:p>
          <w:p w14:paraId="6593D4C2" w14:textId="4754B90D" w:rsidR="00D132A4" w:rsidRPr="007B0C16" w:rsidRDefault="00D132A4" w:rsidP="000F13FC">
            <w:pPr>
              <w:rPr>
                <w:sz w:val="16"/>
                <w:szCs w:val="16"/>
              </w:rPr>
            </w:pPr>
            <w:r w:rsidRPr="007B0C16">
              <w:rPr>
                <w:sz w:val="16"/>
                <w:szCs w:val="16"/>
              </w:rPr>
              <w:t xml:space="preserve">Transmute maximum </w:t>
            </w:r>
            <w:r w:rsidR="005C6902">
              <w:rPr>
                <w:sz w:val="16"/>
                <w:szCs w:val="16"/>
              </w:rPr>
              <w:t>NE(</w:t>
            </w:r>
            <w:r w:rsidR="005C6902" w:rsidRPr="000C5396">
              <w:rPr>
                <w:i/>
                <w:sz w:val="16"/>
                <w:szCs w:val="16"/>
              </w:rPr>
              <w:t>alchimiste</w:t>
            </w:r>
            <w:r w:rsidR="005C6902">
              <w:rPr>
                <w:sz w:val="16"/>
                <w:szCs w:val="16"/>
              </w:rPr>
              <w:t>)x2</w:t>
            </w:r>
            <w:r w:rsidRPr="007B0C16">
              <w:rPr>
                <w:sz w:val="16"/>
                <w:szCs w:val="16"/>
              </w:rPr>
              <w:t xml:space="preserve">g d’un </w:t>
            </w:r>
            <w:r w:rsidRPr="007B0C16">
              <w:rPr>
                <w:sz w:val="16"/>
                <w:szCs w:val="16"/>
                <w:shd w:val="clear" w:color="auto" w:fill="FFFF00"/>
              </w:rPr>
              <w:t>métal en un autre moins noble</w:t>
            </w:r>
            <w:r w:rsidRPr="007B0C16">
              <w:rPr>
                <w:sz w:val="16"/>
                <w:szCs w:val="16"/>
              </w:rPr>
              <w:t xml:space="preserve">. L’ordre de noblesse des métaux est le suivant : </w:t>
            </w:r>
            <w:r w:rsidR="00B7079C" w:rsidRPr="007B0C16">
              <w:rPr>
                <w:sz w:val="16"/>
                <w:szCs w:val="16"/>
              </w:rPr>
              <w:t>1</w:t>
            </w:r>
            <w:r w:rsidR="000C4A33">
              <w:rPr>
                <w:sz w:val="16"/>
                <w:szCs w:val="16"/>
              </w:rPr>
              <w:t>-</w:t>
            </w:r>
            <w:r w:rsidR="000C4A33" w:rsidRPr="007B0C16">
              <w:rPr>
                <w:sz w:val="16"/>
                <w:szCs w:val="16"/>
              </w:rPr>
              <w:t xml:space="preserve">Plomb </w:t>
            </w:r>
            <w:r w:rsidR="00B7079C" w:rsidRPr="007B0C16">
              <w:rPr>
                <w:sz w:val="16"/>
                <w:szCs w:val="16"/>
              </w:rPr>
              <w:t>2-</w:t>
            </w:r>
            <w:r w:rsidR="000C4A33" w:rsidRPr="007B0C16">
              <w:rPr>
                <w:sz w:val="16"/>
                <w:szCs w:val="16"/>
              </w:rPr>
              <w:t xml:space="preserve">Étain </w:t>
            </w:r>
            <w:r w:rsidR="00B7079C" w:rsidRPr="007B0C16">
              <w:rPr>
                <w:sz w:val="16"/>
                <w:szCs w:val="16"/>
              </w:rPr>
              <w:t>3-</w:t>
            </w:r>
            <w:r w:rsidR="000C4A33" w:rsidRPr="007B0C16">
              <w:rPr>
                <w:sz w:val="16"/>
                <w:szCs w:val="16"/>
              </w:rPr>
              <w:t xml:space="preserve">Fer </w:t>
            </w:r>
            <w:r w:rsidR="00B7079C" w:rsidRPr="007B0C16">
              <w:rPr>
                <w:sz w:val="16"/>
                <w:szCs w:val="16"/>
              </w:rPr>
              <w:t>4-</w:t>
            </w:r>
            <w:r w:rsidR="000C4A33">
              <w:rPr>
                <w:sz w:val="16"/>
                <w:szCs w:val="16"/>
              </w:rPr>
              <w:t xml:space="preserve">Cuivre </w:t>
            </w:r>
            <w:r w:rsidR="00B7079C" w:rsidRPr="007B0C16">
              <w:rPr>
                <w:sz w:val="16"/>
                <w:szCs w:val="16"/>
              </w:rPr>
              <w:t>5-</w:t>
            </w:r>
            <w:r w:rsidR="000C4A33">
              <w:rPr>
                <w:sz w:val="16"/>
                <w:szCs w:val="16"/>
              </w:rPr>
              <w:t xml:space="preserve">Mercure </w:t>
            </w:r>
            <w:r w:rsidR="00B7079C" w:rsidRPr="007B0C16">
              <w:rPr>
                <w:sz w:val="16"/>
                <w:szCs w:val="16"/>
              </w:rPr>
              <w:t>6-</w:t>
            </w:r>
            <w:r w:rsidR="000C4A33" w:rsidRPr="007B0C16">
              <w:rPr>
                <w:sz w:val="16"/>
                <w:szCs w:val="16"/>
              </w:rPr>
              <w:t xml:space="preserve">Argent </w:t>
            </w:r>
            <w:r w:rsidR="00B7079C" w:rsidRPr="007B0C16">
              <w:rPr>
                <w:sz w:val="16"/>
                <w:szCs w:val="16"/>
              </w:rPr>
              <w:t>7</w:t>
            </w:r>
            <w:r w:rsidR="000C4A33">
              <w:rPr>
                <w:sz w:val="16"/>
                <w:szCs w:val="16"/>
              </w:rPr>
              <w:t>-</w:t>
            </w:r>
            <w:r w:rsidR="000C4A33" w:rsidRPr="007B0C16">
              <w:rPr>
                <w:sz w:val="16"/>
                <w:szCs w:val="16"/>
              </w:rPr>
              <w:t xml:space="preserve">Or </w:t>
            </w:r>
            <w:r w:rsidR="00B7079C" w:rsidRPr="007B0C16">
              <w:rPr>
                <w:sz w:val="16"/>
                <w:szCs w:val="16"/>
              </w:rPr>
              <w:t>8</w:t>
            </w:r>
            <w:r w:rsidR="000C4A33">
              <w:rPr>
                <w:sz w:val="16"/>
                <w:szCs w:val="16"/>
              </w:rPr>
              <w:t>-</w:t>
            </w:r>
            <w:r w:rsidR="000C4A33" w:rsidRPr="007B0C16">
              <w:rPr>
                <w:sz w:val="16"/>
                <w:szCs w:val="16"/>
              </w:rPr>
              <w:t xml:space="preserve">Bronze </w:t>
            </w:r>
            <w:r w:rsidR="00B7079C" w:rsidRPr="007B0C16">
              <w:rPr>
                <w:sz w:val="16"/>
                <w:szCs w:val="16"/>
              </w:rPr>
              <w:t>9-</w:t>
            </w:r>
            <w:r w:rsidR="000C4A33" w:rsidRPr="007B0C16">
              <w:rPr>
                <w:sz w:val="16"/>
                <w:szCs w:val="16"/>
              </w:rPr>
              <w:t>Nickel</w:t>
            </w:r>
            <w:r w:rsidR="00B7079C" w:rsidRPr="007B0C16">
              <w:rPr>
                <w:sz w:val="16"/>
                <w:szCs w:val="16"/>
              </w:rPr>
              <w:t xml:space="preserve"> 10-</w:t>
            </w:r>
            <w:r w:rsidR="000C4A33" w:rsidRPr="007B0C16">
              <w:rPr>
                <w:sz w:val="16"/>
                <w:szCs w:val="16"/>
              </w:rPr>
              <w:t>Orichalum</w:t>
            </w:r>
            <w:r w:rsidRPr="007B0C16">
              <w:rPr>
                <w:sz w:val="16"/>
                <w:szCs w:val="16"/>
              </w:rPr>
              <w:t>.</w:t>
            </w:r>
            <w:r w:rsidR="00B7079C" w:rsidRPr="007B0C16">
              <w:rPr>
                <w:sz w:val="16"/>
                <w:szCs w:val="16"/>
              </w:rPr>
              <w:t xml:space="preserve"> Détruit le métal transformé.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45809781" w14:textId="77777777" w:rsidTr="000F13FC">
              <w:tc>
                <w:tcPr>
                  <w:tcW w:w="3015" w:type="dxa"/>
                  <w:shd w:val="clear" w:color="auto" w:fill="auto"/>
                </w:tcPr>
                <w:p w14:paraId="7355F722" w14:textId="77777777" w:rsidR="00D132A4" w:rsidRPr="007B0C16" w:rsidRDefault="00D132A4" w:rsidP="000F13FC">
                  <w:pPr>
                    <w:rPr>
                      <w:sz w:val="16"/>
                      <w:szCs w:val="16"/>
                    </w:rPr>
                  </w:pPr>
                  <w:r w:rsidRPr="007B0C16">
                    <w:rPr>
                      <w:sz w:val="16"/>
                      <w:szCs w:val="16"/>
                    </w:rPr>
                    <w:t>P1=laurier-P-FEU</w:t>
                  </w:r>
                </w:p>
              </w:tc>
              <w:tc>
                <w:tcPr>
                  <w:tcW w:w="3015" w:type="dxa"/>
                  <w:shd w:val="clear" w:color="auto" w:fill="auto"/>
                </w:tcPr>
                <w:p w14:paraId="43F6B954" w14:textId="77777777" w:rsidR="00D132A4" w:rsidRPr="007B0C16" w:rsidRDefault="00D132A4" w:rsidP="000F13FC">
                  <w:pPr>
                    <w:rPr>
                      <w:sz w:val="16"/>
                      <w:szCs w:val="16"/>
                    </w:rPr>
                  </w:pPr>
                  <w:r w:rsidRPr="007B0C16">
                    <w:rPr>
                      <w:sz w:val="16"/>
                      <w:szCs w:val="16"/>
                    </w:rPr>
                    <w:t>P2=agate-B-GEM</w:t>
                  </w:r>
                </w:p>
              </w:tc>
              <w:tc>
                <w:tcPr>
                  <w:tcW w:w="3016" w:type="dxa"/>
                  <w:shd w:val="clear" w:color="auto" w:fill="auto"/>
                </w:tcPr>
                <w:p w14:paraId="6B30AD98" w14:textId="77777777" w:rsidR="00D132A4" w:rsidRPr="007B0C16" w:rsidRDefault="00D132A4" w:rsidP="000F13FC">
                  <w:pPr>
                    <w:rPr>
                      <w:sz w:val="16"/>
                      <w:szCs w:val="16"/>
                    </w:rPr>
                  </w:pPr>
                  <w:r w:rsidRPr="007B0C16">
                    <w:rPr>
                      <w:sz w:val="16"/>
                      <w:szCs w:val="16"/>
                    </w:rPr>
                    <w:t>Base= HE de Rose</w:t>
                  </w:r>
                </w:p>
              </w:tc>
            </w:tr>
          </w:tbl>
          <w:p w14:paraId="7141104B" w14:textId="7754AD23" w:rsidR="00D132A4" w:rsidRPr="007B0C16" w:rsidRDefault="00D132A4" w:rsidP="000F13FC">
            <w:pPr>
              <w:rPr>
                <w:sz w:val="16"/>
                <w:szCs w:val="16"/>
              </w:rPr>
            </w:pPr>
          </w:p>
        </w:tc>
      </w:tr>
      <w:tr w:rsidR="00D132A4" w:rsidRPr="007B0C16" w14:paraId="64564904" w14:textId="77777777" w:rsidTr="000F13FC">
        <w:tc>
          <w:tcPr>
            <w:tcW w:w="0" w:type="auto"/>
            <w:shd w:val="clear" w:color="auto" w:fill="EAEAEA"/>
            <w:vAlign w:val="center"/>
          </w:tcPr>
          <w:p w14:paraId="6F8F75BA" w14:textId="77777777" w:rsidR="00D132A4" w:rsidRPr="007B0C16" w:rsidRDefault="00D132A4" w:rsidP="000F13FC">
            <w:pPr>
              <w:jc w:val="center"/>
              <w:rPr>
                <w:sz w:val="16"/>
                <w:szCs w:val="16"/>
              </w:rPr>
            </w:pPr>
            <w:r w:rsidRPr="007B0C16">
              <w:rPr>
                <w:sz w:val="16"/>
                <w:szCs w:val="16"/>
              </w:rPr>
              <w:t>6</w:t>
            </w:r>
          </w:p>
        </w:tc>
        <w:tc>
          <w:tcPr>
            <w:tcW w:w="0" w:type="auto"/>
            <w:shd w:val="clear" w:color="auto" w:fill="EAEAEA"/>
          </w:tcPr>
          <w:p w14:paraId="6DA45DB3" w14:textId="77777777" w:rsidR="00D132A4" w:rsidRPr="007B0C16" w:rsidRDefault="00D132A4" w:rsidP="000F13FC">
            <w:r w:rsidRPr="007B0C16">
              <w:t>Connaissance Ultime</w:t>
            </w:r>
          </w:p>
          <w:p w14:paraId="55AB830E" w14:textId="5E601AFD" w:rsidR="00D132A4" w:rsidRPr="007B0C16" w:rsidRDefault="00D132A4" w:rsidP="000F13FC">
            <w:pPr>
              <w:rPr>
                <w:sz w:val="16"/>
                <w:szCs w:val="16"/>
              </w:rPr>
            </w:pPr>
            <w:r w:rsidRPr="007B0C16">
              <w:rPr>
                <w:sz w:val="16"/>
                <w:szCs w:val="16"/>
              </w:rPr>
              <w:t xml:space="preserve">Permet d’utiliser un talent au choix au </w:t>
            </w:r>
            <w:r w:rsidRPr="007B0C16">
              <w:rPr>
                <w:sz w:val="16"/>
                <w:szCs w:val="16"/>
                <w:shd w:val="clear" w:color="auto" w:fill="FFFF00"/>
              </w:rPr>
              <w:t>NE maximum</w:t>
            </w:r>
            <w:r w:rsidRPr="007B0C16">
              <w:rPr>
                <w:sz w:val="16"/>
                <w:szCs w:val="16"/>
              </w:rPr>
              <w:t xml:space="preserve"> </w:t>
            </w:r>
            <w:r w:rsidR="00B7079C" w:rsidRPr="007B0C16">
              <w:rPr>
                <w:sz w:val="16"/>
                <w:szCs w:val="16"/>
              </w:rPr>
              <w:t xml:space="preserve">du Perso </w:t>
            </w:r>
            <w:r w:rsidRPr="007B0C16">
              <w:rPr>
                <w:sz w:val="16"/>
                <w:szCs w:val="16"/>
              </w:rPr>
              <w:t xml:space="preserve">pendant </w:t>
            </w:r>
            <w:r w:rsidR="000C5396">
              <w:rPr>
                <w:sz w:val="16"/>
                <w:szCs w:val="16"/>
              </w:rPr>
              <w:t>NE(</w:t>
            </w:r>
            <w:r w:rsidR="000C5396" w:rsidRPr="000C5396">
              <w:rPr>
                <w:i/>
                <w:sz w:val="16"/>
                <w:szCs w:val="16"/>
              </w:rPr>
              <w:t>alchimiste</w:t>
            </w:r>
            <w:r w:rsidR="000C5396">
              <w:rPr>
                <w:sz w:val="16"/>
                <w:szCs w:val="16"/>
              </w:rPr>
              <w:t>)/20 j</w:t>
            </w:r>
            <w:r w:rsidRPr="007B0C16">
              <w:rPr>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1A5C3C17" w14:textId="77777777" w:rsidTr="000F13FC">
              <w:tc>
                <w:tcPr>
                  <w:tcW w:w="3015" w:type="dxa"/>
                  <w:shd w:val="clear" w:color="auto" w:fill="auto"/>
                </w:tcPr>
                <w:p w14:paraId="2FCF80A3" w14:textId="77777777" w:rsidR="00D132A4" w:rsidRPr="007B0C16" w:rsidRDefault="00D132A4" w:rsidP="000F13FC">
                  <w:pPr>
                    <w:rPr>
                      <w:sz w:val="16"/>
                      <w:szCs w:val="16"/>
                    </w:rPr>
                  </w:pPr>
                  <w:r w:rsidRPr="007B0C16">
                    <w:rPr>
                      <w:sz w:val="16"/>
                      <w:szCs w:val="16"/>
                    </w:rPr>
                    <w:t>P1=chélidoine-B-FEU</w:t>
                  </w:r>
                </w:p>
              </w:tc>
              <w:tc>
                <w:tcPr>
                  <w:tcW w:w="3015" w:type="dxa"/>
                  <w:shd w:val="clear" w:color="auto" w:fill="auto"/>
                </w:tcPr>
                <w:p w14:paraId="4686AACE" w14:textId="77777777" w:rsidR="00D132A4" w:rsidRPr="007B0C16" w:rsidRDefault="00D132A4" w:rsidP="000F13FC">
                  <w:pPr>
                    <w:rPr>
                      <w:sz w:val="16"/>
                      <w:szCs w:val="16"/>
                    </w:rPr>
                  </w:pPr>
                  <w:r w:rsidRPr="007B0C16">
                    <w:rPr>
                      <w:sz w:val="16"/>
                      <w:szCs w:val="16"/>
                    </w:rPr>
                    <w:t>P2=lunaire-P-FEU</w:t>
                  </w:r>
                </w:p>
              </w:tc>
              <w:tc>
                <w:tcPr>
                  <w:tcW w:w="3016" w:type="dxa"/>
                  <w:shd w:val="clear" w:color="auto" w:fill="auto"/>
                </w:tcPr>
                <w:p w14:paraId="37538684" w14:textId="77777777" w:rsidR="00D132A4" w:rsidRPr="007B0C16" w:rsidRDefault="00D132A4" w:rsidP="000F13FC">
                  <w:pPr>
                    <w:rPr>
                      <w:sz w:val="16"/>
                      <w:szCs w:val="16"/>
                    </w:rPr>
                  </w:pPr>
                  <w:r w:rsidRPr="007B0C16">
                    <w:rPr>
                      <w:sz w:val="16"/>
                      <w:szCs w:val="16"/>
                    </w:rPr>
                    <w:t>Base= Œil de corbeau mâle</w:t>
                  </w:r>
                </w:p>
              </w:tc>
            </w:tr>
          </w:tbl>
          <w:p w14:paraId="5F79F26E" w14:textId="77777777" w:rsidR="00D132A4" w:rsidRPr="007B0C16" w:rsidRDefault="00D132A4" w:rsidP="000F13FC">
            <w:pPr>
              <w:rPr>
                <w:sz w:val="16"/>
                <w:szCs w:val="16"/>
              </w:rPr>
            </w:pPr>
          </w:p>
        </w:tc>
      </w:tr>
      <w:tr w:rsidR="00D132A4" w:rsidRPr="007B0C16" w14:paraId="668920FC" w14:textId="77777777" w:rsidTr="000F13FC">
        <w:tc>
          <w:tcPr>
            <w:tcW w:w="0" w:type="auto"/>
            <w:vAlign w:val="center"/>
          </w:tcPr>
          <w:p w14:paraId="5D3BFD3C" w14:textId="77777777" w:rsidR="00D132A4" w:rsidRPr="007B0C16" w:rsidRDefault="00D132A4" w:rsidP="000F13FC">
            <w:pPr>
              <w:jc w:val="center"/>
              <w:rPr>
                <w:sz w:val="16"/>
                <w:szCs w:val="16"/>
              </w:rPr>
            </w:pPr>
            <w:r w:rsidRPr="007B0C16">
              <w:rPr>
                <w:sz w:val="16"/>
                <w:szCs w:val="16"/>
              </w:rPr>
              <w:t>7</w:t>
            </w:r>
          </w:p>
        </w:tc>
        <w:tc>
          <w:tcPr>
            <w:tcW w:w="0" w:type="auto"/>
            <w:shd w:val="clear" w:color="auto" w:fill="auto"/>
          </w:tcPr>
          <w:p w14:paraId="616EDE61" w14:textId="77777777" w:rsidR="00D132A4" w:rsidRPr="007B0C16" w:rsidRDefault="00D132A4" w:rsidP="000F13FC">
            <w:r w:rsidRPr="007B0C16">
              <w:rPr>
                <w:b/>
              </w:rPr>
              <w:t>Transmutation</w:t>
            </w:r>
            <w:r w:rsidRPr="007B0C16">
              <w:t xml:space="preserve"> Minérale</w:t>
            </w:r>
          </w:p>
          <w:p w14:paraId="75562B8B" w14:textId="54596670" w:rsidR="00D132A4" w:rsidRPr="007B0C16" w:rsidRDefault="00D132A4" w:rsidP="000F13FC">
            <w:pPr>
              <w:rPr>
                <w:sz w:val="16"/>
                <w:szCs w:val="16"/>
              </w:rPr>
            </w:pPr>
            <w:r w:rsidRPr="007B0C16">
              <w:rPr>
                <w:sz w:val="16"/>
                <w:szCs w:val="16"/>
              </w:rPr>
              <w:t xml:space="preserve">Transforme </w:t>
            </w:r>
            <w:r w:rsidR="000C5396">
              <w:rPr>
                <w:sz w:val="16"/>
                <w:szCs w:val="16"/>
              </w:rPr>
              <w:t>NE(</w:t>
            </w:r>
            <w:r w:rsidR="000C5396" w:rsidRPr="000C5396">
              <w:rPr>
                <w:i/>
                <w:sz w:val="16"/>
                <w:szCs w:val="16"/>
              </w:rPr>
              <w:t>alchimiste</w:t>
            </w:r>
            <w:r w:rsidR="000C5396">
              <w:rPr>
                <w:sz w:val="16"/>
                <w:szCs w:val="16"/>
              </w:rPr>
              <w:t>)/20</w:t>
            </w:r>
            <w:r w:rsidRPr="007B0C16">
              <w:rPr>
                <w:sz w:val="16"/>
                <w:szCs w:val="16"/>
              </w:rPr>
              <w:t xml:space="preserve"> doses d’un </w:t>
            </w:r>
            <w:r w:rsidRPr="007B0C16">
              <w:rPr>
                <w:sz w:val="16"/>
                <w:szCs w:val="16"/>
                <w:shd w:val="clear" w:color="auto" w:fill="FFFF00"/>
              </w:rPr>
              <w:t>PN1 Minéral (B ou P)</w:t>
            </w:r>
            <w:r w:rsidRPr="007B0C16">
              <w:rPr>
                <w:sz w:val="16"/>
                <w:szCs w:val="16"/>
              </w:rPr>
              <w:t xml:space="preserve"> vers une autre PN</w:t>
            </w:r>
            <w:r w:rsidR="00B7079C" w:rsidRPr="007B0C16">
              <w:rPr>
                <w:sz w:val="16"/>
                <w:szCs w:val="16"/>
              </w:rPr>
              <w:t>2</w:t>
            </w:r>
            <w:r w:rsidRPr="007B0C16">
              <w:rPr>
                <w:sz w:val="16"/>
                <w:szCs w:val="16"/>
              </w:rPr>
              <w:t xml:space="preserve"> à R</w:t>
            </w:r>
            <w:r w:rsidR="00B7079C" w:rsidRPr="007B0C16">
              <w:rPr>
                <w:sz w:val="16"/>
                <w:szCs w:val="16"/>
              </w:rPr>
              <w:t>areté</w:t>
            </w:r>
            <w:r w:rsidRPr="007B0C16">
              <w:rPr>
                <w:sz w:val="16"/>
                <w:szCs w:val="16"/>
              </w:rPr>
              <w:t>&lt;= R</w:t>
            </w:r>
            <w:r w:rsidR="00B7079C" w:rsidRPr="007B0C16">
              <w:rPr>
                <w:sz w:val="16"/>
                <w:szCs w:val="16"/>
              </w:rPr>
              <w:t xml:space="preserve">areté </w:t>
            </w:r>
            <w:r w:rsidRPr="007B0C16">
              <w:rPr>
                <w:sz w:val="16"/>
                <w:szCs w:val="16"/>
              </w:rPr>
              <w:t>(PN1) et à même forme.</w:t>
            </w:r>
            <w:r w:rsidR="00AF2D05" w:rsidRPr="007B0C16">
              <w:rPr>
                <w:sz w:val="16"/>
                <w:szCs w:val="16"/>
              </w:rPr>
              <w:t xml:space="preserve"> Détruit le PN1.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5B48958B" w14:textId="77777777" w:rsidTr="000F13FC">
              <w:tc>
                <w:tcPr>
                  <w:tcW w:w="3015" w:type="dxa"/>
                  <w:shd w:val="clear" w:color="auto" w:fill="auto"/>
                </w:tcPr>
                <w:p w14:paraId="05D15A74" w14:textId="77777777" w:rsidR="00D132A4" w:rsidRPr="007B0C16" w:rsidRDefault="00D132A4" w:rsidP="000F13FC">
                  <w:pPr>
                    <w:rPr>
                      <w:sz w:val="16"/>
                      <w:szCs w:val="16"/>
                    </w:rPr>
                  </w:pPr>
                  <w:r w:rsidRPr="007B0C16">
                    <w:rPr>
                      <w:sz w:val="16"/>
                      <w:szCs w:val="16"/>
                    </w:rPr>
                    <w:t>P1=cigüe-B-PET</w:t>
                  </w:r>
                </w:p>
              </w:tc>
              <w:tc>
                <w:tcPr>
                  <w:tcW w:w="3015" w:type="dxa"/>
                  <w:shd w:val="clear" w:color="auto" w:fill="auto"/>
                </w:tcPr>
                <w:p w14:paraId="4B87B76E" w14:textId="77777777" w:rsidR="00D132A4" w:rsidRPr="007B0C16" w:rsidRDefault="00D132A4" w:rsidP="000F13FC">
                  <w:pPr>
                    <w:rPr>
                      <w:sz w:val="16"/>
                      <w:szCs w:val="16"/>
                    </w:rPr>
                  </w:pPr>
                  <w:r w:rsidRPr="007B0C16">
                    <w:rPr>
                      <w:sz w:val="16"/>
                      <w:szCs w:val="16"/>
                    </w:rPr>
                    <w:t>P2=sang de koth’oth-P-LIQ</w:t>
                  </w:r>
                </w:p>
              </w:tc>
              <w:tc>
                <w:tcPr>
                  <w:tcW w:w="3016" w:type="dxa"/>
                  <w:shd w:val="clear" w:color="auto" w:fill="auto"/>
                </w:tcPr>
                <w:p w14:paraId="3094E602" w14:textId="77777777" w:rsidR="00D132A4" w:rsidRPr="007B0C16" w:rsidRDefault="00D132A4" w:rsidP="000F13FC">
                  <w:pPr>
                    <w:rPr>
                      <w:sz w:val="16"/>
                      <w:szCs w:val="16"/>
                    </w:rPr>
                  </w:pPr>
                  <w:r w:rsidRPr="007B0C16">
                    <w:rPr>
                      <w:sz w:val="16"/>
                      <w:szCs w:val="16"/>
                    </w:rPr>
                    <w:t>Base= HE de Lavande</w:t>
                  </w:r>
                </w:p>
              </w:tc>
            </w:tr>
          </w:tbl>
          <w:p w14:paraId="0A9DE5E4" w14:textId="5BFB87F8" w:rsidR="00D132A4" w:rsidRPr="007B0C16" w:rsidRDefault="00D132A4" w:rsidP="000F13FC"/>
        </w:tc>
      </w:tr>
      <w:tr w:rsidR="00D132A4" w:rsidRPr="007B0C16" w14:paraId="36343E5D" w14:textId="77777777" w:rsidTr="000F13FC">
        <w:tc>
          <w:tcPr>
            <w:tcW w:w="0" w:type="auto"/>
            <w:shd w:val="clear" w:color="auto" w:fill="EAEAEA"/>
            <w:vAlign w:val="center"/>
          </w:tcPr>
          <w:p w14:paraId="35C3567D" w14:textId="77777777" w:rsidR="00D132A4" w:rsidRPr="007B0C16" w:rsidRDefault="00D132A4" w:rsidP="000F13FC">
            <w:pPr>
              <w:jc w:val="center"/>
              <w:rPr>
                <w:sz w:val="16"/>
                <w:szCs w:val="16"/>
              </w:rPr>
            </w:pPr>
            <w:r w:rsidRPr="007B0C16">
              <w:rPr>
                <w:sz w:val="16"/>
                <w:szCs w:val="16"/>
              </w:rPr>
              <w:t>8</w:t>
            </w:r>
          </w:p>
        </w:tc>
        <w:tc>
          <w:tcPr>
            <w:tcW w:w="0" w:type="auto"/>
            <w:shd w:val="clear" w:color="auto" w:fill="EAEAEA"/>
          </w:tcPr>
          <w:p w14:paraId="21D9C551" w14:textId="77777777" w:rsidR="00D132A4" w:rsidRPr="007B0C16" w:rsidRDefault="00D132A4" w:rsidP="000F13FC">
            <w:r w:rsidRPr="007B0C16">
              <w:rPr>
                <w:b/>
              </w:rPr>
              <w:t>Transmutation</w:t>
            </w:r>
            <w:r w:rsidRPr="007B0C16">
              <w:t xml:space="preserve"> Animale</w:t>
            </w:r>
          </w:p>
          <w:p w14:paraId="3A7367FA" w14:textId="6D54BFE3" w:rsidR="00D132A4" w:rsidRPr="007B0C16" w:rsidRDefault="00D132A4" w:rsidP="000F13FC">
            <w:pPr>
              <w:rPr>
                <w:sz w:val="16"/>
                <w:szCs w:val="16"/>
              </w:rPr>
            </w:pPr>
            <w:r w:rsidRPr="007B0C16">
              <w:rPr>
                <w:sz w:val="16"/>
                <w:szCs w:val="16"/>
              </w:rPr>
              <w:t xml:space="preserve">Transforme </w:t>
            </w:r>
            <w:r w:rsidR="000C5396">
              <w:rPr>
                <w:sz w:val="16"/>
                <w:szCs w:val="16"/>
              </w:rPr>
              <w:t>NE(</w:t>
            </w:r>
            <w:r w:rsidR="000C5396" w:rsidRPr="000C5396">
              <w:rPr>
                <w:i/>
                <w:sz w:val="16"/>
                <w:szCs w:val="16"/>
              </w:rPr>
              <w:t>alchimiste</w:t>
            </w:r>
            <w:r w:rsidR="000C5396">
              <w:rPr>
                <w:sz w:val="16"/>
                <w:szCs w:val="16"/>
              </w:rPr>
              <w:t xml:space="preserve">)/20 </w:t>
            </w:r>
            <w:r w:rsidRPr="007B0C16">
              <w:rPr>
                <w:sz w:val="16"/>
                <w:szCs w:val="16"/>
              </w:rPr>
              <w:t xml:space="preserve">doses d’un </w:t>
            </w:r>
            <w:r w:rsidRPr="007B0C16">
              <w:rPr>
                <w:sz w:val="16"/>
                <w:szCs w:val="16"/>
                <w:shd w:val="clear" w:color="auto" w:fill="FFFF00"/>
              </w:rPr>
              <w:t>PN1 Animal (B ou P)</w:t>
            </w:r>
            <w:r w:rsidRPr="007B0C16">
              <w:rPr>
                <w:sz w:val="16"/>
                <w:szCs w:val="16"/>
              </w:rPr>
              <w:t xml:space="preserve"> vers une autre PN</w:t>
            </w:r>
            <w:r w:rsidR="00AF2D05" w:rsidRPr="007B0C16">
              <w:rPr>
                <w:sz w:val="16"/>
                <w:szCs w:val="16"/>
              </w:rPr>
              <w:t>2</w:t>
            </w:r>
            <w:r w:rsidRPr="007B0C16">
              <w:rPr>
                <w:sz w:val="16"/>
                <w:szCs w:val="16"/>
              </w:rPr>
              <w:t xml:space="preserve"> à </w:t>
            </w:r>
            <w:r w:rsidR="00AF2D05" w:rsidRPr="007B0C16">
              <w:rPr>
                <w:sz w:val="16"/>
                <w:szCs w:val="16"/>
              </w:rPr>
              <w:t>Rareté&lt;= Rareté (PN</w:t>
            </w:r>
            <w:r w:rsidRPr="007B0C16">
              <w:rPr>
                <w:sz w:val="16"/>
                <w:szCs w:val="16"/>
              </w:rPr>
              <w:t>1) et à même forme.</w:t>
            </w:r>
            <w:r w:rsidR="00AF2D05" w:rsidRPr="007B0C16">
              <w:rPr>
                <w:sz w:val="16"/>
                <w:szCs w:val="16"/>
              </w:rPr>
              <w:t xml:space="preserve"> Détruit le PN1.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6660AA65" w14:textId="77777777" w:rsidTr="000F13FC">
              <w:tc>
                <w:tcPr>
                  <w:tcW w:w="3015" w:type="dxa"/>
                  <w:shd w:val="clear" w:color="auto" w:fill="auto"/>
                </w:tcPr>
                <w:p w14:paraId="7868BA75" w14:textId="77777777" w:rsidR="00D132A4" w:rsidRPr="007B0C16" w:rsidRDefault="00D132A4" w:rsidP="000F13FC">
                  <w:pPr>
                    <w:rPr>
                      <w:sz w:val="16"/>
                      <w:szCs w:val="16"/>
                    </w:rPr>
                  </w:pPr>
                  <w:r w:rsidRPr="007B0C16">
                    <w:rPr>
                      <w:sz w:val="16"/>
                      <w:szCs w:val="16"/>
                    </w:rPr>
                    <w:t>P1=verveine-P-FEU</w:t>
                  </w:r>
                </w:p>
              </w:tc>
              <w:tc>
                <w:tcPr>
                  <w:tcW w:w="3015" w:type="dxa"/>
                  <w:shd w:val="clear" w:color="auto" w:fill="auto"/>
                </w:tcPr>
                <w:p w14:paraId="64C61622" w14:textId="77777777" w:rsidR="00D132A4" w:rsidRPr="007B0C16" w:rsidRDefault="00D132A4" w:rsidP="000F13FC">
                  <w:pPr>
                    <w:rPr>
                      <w:sz w:val="16"/>
                      <w:szCs w:val="16"/>
                    </w:rPr>
                  </w:pPr>
                  <w:r w:rsidRPr="007B0C16">
                    <w:rPr>
                      <w:sz w:val="16"/>
                      <w:szCs w:val="16"/>
                    </w:rPr>
                    <w:t>P2=peau de serpent-B-ORG</w:t>
                  </w:r>
                </w:p>
              </w:tc>
              <w:tc>
                <w:tcPr>
                  <w:tcW w:w="3016" w:type="dxa"/>
                  <w:shd w:val="clear" w:color="auto" w:fill="auto"/>
                </w:tcPr>
                <w:p w14:paraId="1E4C0B78" w14:textId="77777777" w:rsidR="00D132A4" w:rsidRPr="007B0C16" w:rsidRDefault="00D132A4" w:rsidP="000F13FC">
                  <w:pPr>
                    <w:rPr>
                      <w:sz w:val="16"/>
                      <w:szCs w:val="16"/>
                    </w:rPr>
                  </w:pPr>
                  <w:r w:rsidRPr="007B0C16">
                    <w:rPr>
                      <w:sz w:val="16"/>
                      <w:szCs w:val="16"/>
                    </w:rPr>
                    <w:t>Base= HE d’Eucalyptus</w:t>
                  </w:r>
                </w:p>
              </w:tc>
            </w:tr>
          </w:tbl>
          <w:p w14:paraId="2575E08D" w14:textId="1E7DAC9B" w:rsidR="00D132A4" w:rsidRPr="007B0C16" w:rsidRDefault="00D132A4" w:rsidP="000F13FC"/>
        </w:tc>
      </w:tr>
      <w:tr w:rsidR="00D132A4" w:rsidRPr="007B0C16" w14:paraId="5EEB7159" w14:textId="77777777" w:rsidTr="000F13FC">
        <w:tc>
          <w:tcPr>
            <w:tcW w:w="0" w:type="auto"/>
            <w:vAlign w:val="center"/>
          </w:tcPr>
          <w:p w14:paraId="0D495805" w14:textId="77777777" w:rsidR="00D132A4" w:rsidRPr="007B0C16" w:rsidRDefault="00D132A4" w:rsidP="000F13FC">
            <w:pPr>
              <w:jc w:val="center"/>
              <w:rPr>
                <w:sz w:val="16"/>
                <w:szCs w:val="16"/>
              </w:rPr>
            </w:pPr>
            <w:r w:rsidRPr="007B0C16">
              <w:rPr>
                <w:sz w:val="16"/>
                <w:szCs w:val="16"/>
              </w:rPr>
              <w:t>9</w:t>
            </w:r>
          </w:p>
        </w:tc>
        <w:tc>
          <w:tcPr>
            <w:tcW w:w="0" w:type="auto"/>
            <w:shd w:val="clear" w:color="auto" w:fill="auto"/>
          </w:tcPr>
          <w:p w14:paraId="51C27050" w14:textId="77777777" w:rsidR="00D132A4" w:rsidRPr="007B0C16" w:rsidRDefault="00D132A4" w:rsidP="000F13FC">
            <w:r w:rsidRPr="007B0C16">
              <w:t>Lame des étoiles</w:t>
            </w:r>
          </w:p>
          <w:p w14:paraId="2B5B8541" w14:textId="5AE51578" w:rsidR="00D132A4" w:rsidRPr="007B0C16" w:rsidRDefault="00D132A4" w:rsidP="000F13FC">
            <w:pPr>
              <w:rPr>
                <w:sz w:val="16"/>
              </w:rPr>
            </w:pPr>
            <w:r w:rsidRPr="007B0C16">
              <w:rPr>
                <w:sz w:val="16"/>
              </w:rPr>
              <w:t xml:space="preserve">Permet </w:t>
            </w:r>
            <w:r w:rsidR="002E431B">
              <w:rPr>
                <w:sz w:val="16"/>
              </w:rPr>
              <w:t xml:space="preserve">d’atteindre N2 dans un </w:t>
            </w:r>
            <w:r w:rsidR="00AF2D05" w:rsidRPr="007B0C16">
              <w:rPr>
                <w:sz w:val="16"/>
                <w:shd w:val="clear" w:color="auto" w:fill="FFFF00"/>
              </w:rPr>
              <w:t>TC</w:t>
            </w:r>
            <w:r w:rsidRPr="007B0C16">
              <w:rPr>
                <w:sz w:val="16"/>
              </w:rPr>
              <w:t xml:space="preserve">. </w:t>
            </w:r>
            <w:r w:rsidR="000C5396">
              <w:rPr>
                <w:sz w:val="16"/>
              </w:rPr>
              <w:t xml:space="preserve">Gagne </w:t>
            </w:r>
            <w:r w:rsidR="000C5396">
              <w:rPr>
                <w:sz w:val="16"/>
                <w:szCs w:val="16"/>
              </w:rPr>
              <w:t>NE(</w:t>
            </w:r>
            <w:r w:rsidR="000C5396" w:rsidRPr="000C5396">
              <w:rPr>
                <w:i/>
                <w:sz w:val="16"/>
                <w:szCs w:val="16"/>
              </w:rPr>
              <w:t>alchimiste</w:t>
            </w:r>
            <w:r w:rsidR="000C5396">
              <w:rPr>
                <w:sz w:val="16"/>
                <w:szCs w:val="16"/>
              </w:rPr>
              <w:t xml:space="preserve">)/20 points d’excellence. </w:t>
            </w:r>
            <w:r w:rsidRPr="007B0C16">
              <w:rPr>
                <w:sz w:val="16"/>
              </w:rPr>
              <w:t>Effet permanent.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3FE4C00A" w14:textId="77777777" w:rsidTr="000F13FC">
              <w:tc>
                <w:tcPr>
                  <w:tcW w:w="3015" w:type="dxa"/>
                  <w:shd w:val="clear" w:color="auto" w:fill="auto"/>
                </w:tcPr>
                <w:p w14:paraId="7113E06F" w14:textId="77777777" w:rsidR="00D132A4" w:rsidRPr="007B0C16" w:rsidRDefault="00D132A4" w:rsidP="000F13FC">
                  <w:pPr>
                    <w:rPr>
                      <w:sz w:val="16"/>
                      <w:szCs w:val="16"/>
                    </w:rPr>
                  </w:pPr>
                  <w:r w:rsidRPr="007B0C16">
                    <w:rPr>
                      <w:sz w:val="16"/>
                      <w:szCs w:val="16"/>
                    </w:rPr>
                    <w:t>P1=chimède-P-TIG</w:t>
                  </w:r>
                </w:p>
              </w:tc>
              <w:tc>
                <w:tcPr>
                  <w:tcW w:w="3015" w:type="dxa"/>
                  <w:shd w:val="clear" w:color="auto" w:fill="auto"/>
                </w:tcPr>
                <w:p w14:paraId="2295E9A7" w14:textId="77777777" w:rsidR="00D132A4" w:rsidRPr="007B0C16" w:rsidRDefault="00D132A4" w:rsidP="000F13FC">
                  <w:pPr>
                    <w:rPr>
                      <w:sz w:val="16"/>
                      <w:szCs w:val="16"/>
                    </w:rPr>
                  </w:pPr>
                  <w:r w:rsidRPr="007B0C16">
                    <w:rPr>
                      <w:sz w:val="16"/>
                      <w:szCs w:val="16"/>
                    </w:rPr>
                    <w:t>P2=jade-B-GEM</w:t>
                  </w:r>
                </w:p>
              </w:tc>
              <w:tc>
                <w:tcPr>
                  <w:tcW w:w="3016" w:type="dxa"/>
                  <w:shd w:val="clear" w:color="auto" w:fill="auto"/>
                </w:tcPr>
                <w:p w14:paraId="6C3171B9" w14:textId="77777777" w:rsidR="00D132A4" w:rsidRPr="007B0C16" w:rsidRDefault="00D132A4" w:rsidP="000F13FC">
                  <w:pPr>
                    <w:rPr>
                      <w:sz w:val="16"/>
                      <w:szCs w:val="16"/>
                    </w:rPr>
                  </w:pPr>
                  <w:r w:rsidRPr="007B0C16">
                    <w:rPr>
                      <w:sz w:val="16"/>
                      <w:szCs w:val="16"/>
                    </w:rPr>
                    <w:t>Base= poudre de Soufre</w:t>
                  </w:r>
                </w:p>
              </w:tc>
            </w:tr>
          </w:tbl>
          <w:p w14:paraId="45A826F5" w14:textId="77777777" w:rsidR="00D132A4" w:rsidRPr="007B0C16" w:rsidRDefault="00D132A4" w:rsidP="000F13FC"/>
        </w:tc>
      </w:tr>
      <w:tr w:rsidR="00D132A4" w:rsidRPr="007B0C16" w14:paraId="209873EE" w14:textId="77777777" w:rsidTr="000F13FC">
        <w:tc>
          <w:tcPr>
            <w:tcW w:w="0" w:type="auto"/>
            <w:shd w:val="clear" w:color="auto" w:fill="EAEAEA"/>
            <w:vAlign w:val="center"/>
          </w:tcPr>
          <w:p w14:paraId="09685633" w14:textId="77777777" w:rsidR="00D132A4" w:rsidRPr="007B0C16" w:rsidRDefault="00D132A4" w:rsidP="000F13FC">
            <w:pPr>
              <w:jc w:val="center"/>
              <w:rPr>
                <w:sz w:val="16"/>
                <w:szCs w:val="16"/>
              </w:rPr>
            </w:pPr>
            <w:r w:rsidRPr="007B0C16">
              <w:rPr>
                <w:sz w:val="16"/>
                <w:szCs w:val="16"/>
              </w:rPr>
              <w:t>10</w:t>
            </w:r>
          </w:p>
        </w:tc>
        <w:tc>
          <w:tcPr>
            <w:tcW w:w="0" w:type="auto"/>
            <w:shd w:val="clear" w:color="auto" w:fill="EAEAEA"/>
          </w:tcPr>
          <w:p w14:paraId="02BFA777" w14:textId="77777777" w:rsidR="00D132A4" w:rsidRPr="007B0C16" w:rsidRDefault="00D132A4" w:rsidP="000F13FC">
            <w:r w:rsidRPr="007B0C16">
              <w:t>Larve de Yael</w:t>
            </w:r>
          </w:p>
          <w:p w14:paraId="0D8837E8" w14:textId="57FC2AF1" w:rsidR="00D132A4" w:rsidRPr="007B0C16" w:rsidRDefault="00D132A4" w:rsidP="000F13FC">
            <w:pPr>
              <w:rPr>
                <w:sz w:val="16"/>
              </w:rPr>
            </w:pPr>
            <w:r w:rsidRPr="007B0C16">
              <w:rPr>
                <w:sz w:val="16"/>
              </w:rPr>
              <w:t xml:space="preserve">Fait perdre </w:t>
            </w:r>
            <w:r w:rsidR="000C5396" w:rsidRPr="000C5396">
              <w:rPr>
                <w:sz w:val="16"/>
                <w:szCs w:val="16"/>
                <w:shd w:val="clear" w:color="auto" w:fill="FFFF00"/>
              </w:rPr>
              <w:t>NE(</w:t>
            </w:r>
            <w:r w:rsidR="000C5396" w:rsidRPr="000C5396">
              <w:rPr>
                <w:i/>
                <w:sz w:val="16"/>
                <w:szCs w:val="16"/>
                <w:shd w:val="clear" w:color="auto" w:fill="FFFF00"/>
              </w:rPr>
              <w:t>alchimiste</w:t>
            </w:r>
            <w:r w:rsidR="000C5396" w:rsidRPr="000C5396">
              <w:rPr>
                <w:sz w:val="16"/>
                <w:szCs w:val="16"/>
                <w:shd w:val="clear" w:color="auto" w:fill="FFFF00"/>
              </w:rPr>
              <w:t>)/5</w:t>
            </w:r>
            <w:r w:rsidR="002E431B">
              <w:rPr>
                <w:sz w:val="16"/>
                <w:shd w:val="clear" w:color="auto" w:fill="FFFF00"/>
              </w:rPr>
              <w:t xml:space="preserve">% </w:t>
            </w:r>
            <w:r w:rsidRPr="007B0C16">
              <w:rPr>
                <w:sz w:val="16"/>
                <w:shd w:val="clear" w:color="auto" w:fill="FFFF00"/>
              </w:rPr>
              <w:t>points de courant</w:t>
            </w:r>
            <w:r w:rsidRPr="007B0C16">
              <w:rPr>
                <w:sz w:val="16"/>
              </w:rPr>
              <w:t xml:space="preserve"> d’une caractéristique au choix sans descendre en–dessous du </w:t>
            </w:r>
            <w:r w:rsidR="00AF2D05" w:rsidRPr="007B0C16">
              <w:rPr>
                <w:sz w:val="16"/>
              </w:rPr>
              <w:t xml:space="preserve">natif </w:t>
            </w:r>
            <w:r w:rsidRPr="007B0C16">
              <w:rPr>
                <w:sz w:val="16"/>
              </w:rPr>
              <w:t xml:space="preserve">et fait gagner </w:t>
            </w:r>
            <w:r w:rsidR="000C5396">
              <w:rPr>
                <w:sz w:val="16"/>
                <w:shd w:val="clear" w:color="auto" w:fill="FFFF00"/>
              </w:rPr>
              <w:t xml:space="preserve">1x5 ces points </w:t>
            </w:r>
            <w:r w:rsidRPr="002E431B">
              <w:rPr>
                <w:sz w:val="16"/>
                <w:shd w:val="clear" w:color="auto" w:fill="FFFF00"/>
              </w:rPr>
              <w:t>de courant</w:t>
            </w:r>
            <w:r w:rsidRPr="007B0C16">
              <w:rPr>
                <w:sz w:val="16"/>
              </w:rPr>
              <w:t xml:space="preserve"> d’une autre caractéristique au choix sans dépasser le maximum. Effet </w:t>
            </w:r>
            <w:r w:rsidRPr="007B0C16">
              <w:rPr>
                <w:sz w:val="16"/>
              </w:rPr>
              <w:lastRenderedPageBreak/>
              <w:t>permanent.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74147190" w14:textId="77777777" w:rsidTr="000F13FC">
              <w:tc>
                <w:tcPr>
                  <w:tcW w:w="3015" w:type="dxa"/>
                  <w:shd w:val="clear" w:color="auto" w:fill="auto"/>
                </w:tcPr>
                <w:p w14:paraId="3DD57130" w14:textId="77777777" w:rsidR="00D132A4" w:rsidRPr="007B0C16" w:rsidRDefault="00D132A4" w:rsidP="000F13FC">
                  <w:pPr>
                    <w:rPr>
                      <w:sz w:val="16"/>
                      <w:szCs w:val="16"/>
                    </w:rPr>
                  </w:pPr>
                  <w:r w:rsidRPr="007B0C16">
                    <w:rPr>
                      <w:sz w:val="16"/>
                      <w:szCs w:val="16"/>
                    </w:rPr>
                    <w:t>P1=anémone-P-GRA</w:t>
                  </w:r>
                </w:p>
              </w:tc>
              <w:tc>
                <w:tcPr>
                  <w:tcW w:w="3015" w:type="dxa"/>
                  <w:shd w:val="clear" w:color="auto" w:fill="auto"/>
                </w:tcPr>
                <w:p w14:paraId="406407DE" w14:textId="77777777" w:rsidR="00D132A4" w:rsidRPr="007B0C16" w:rsidRDefault="00D132A4" w:rsidP="000F13FC">
                  <w:pPr>
                    <w:rPr>
                      <w:sz w:val="16"/>
                      <w:szCs w:val="16"/>
                    </w:rPr>
                  </w:pPr>
                  <w:r w:rsidRPr="007B0C16">
                    <w:rPr>
                      <w:sz w:val="16"/>
                      <w:szCs w:val="16"/>
                    </w:rPr>
                    <w:t>P2=pierre d’élément-B-GEM</w:t>
                  </w:r>
                </w:p>
              </w:tc>
              <w:tc>
                <w:tcPr>
                  <w:tcW w:w="3016" w:type="dxa"/>
                  <w:shd w:val="clear" w:color="auto" w:fill="auto"/>
                </w:tcPr>
                <w:p w14:paraId="588EA9C9" w14:textId="77777777" w:rsidR="00D132A4" w:rsidRPr="007B0C16" w:rsidRDefault="00D132A4" w:rsidP="000F13FC">
                  <w:pPr>
                    <w:rPr>
                      <w:sz w:val="16"/>
                      <w:szCs w:val="16"/>
                    </w:rPr>
                  </w:pPr>
                  <w:r w:rsidRPr="007B0C16">
                    <w:rPr>
                      <w:sz w:val="16"/>
                      <w:szCs w:val="16"/>
                    </w:rPr>
                    <w:t>Base= graisse de Volatile</w:t>
                  </w:r>
                </w:p>
              </w:tc>
            </w:tr>
          </w:tbl>
          <w:p w14:paraId="4F559095" w14:textId="77777777" w:rsidR="00D132A4" w:rsidRPr="007B0C16" w:rsidRDefault="00D132A4" w:rsidP="000F13FC"/>
        </w:tc>
      </w:tr>
    </w:tbl>
    <w:p w14:paraId="13A43619" w14:textId="308B721F" w:rsidR="00D132A4" w:rsidRPr="007B0C16" w:rsidRDefault="00117065" w:rsidP="00F30DFF">
      <w:pPr>
        <w:pStyle w:val="Titre3"/>
      </w:pPr>
      <w:bookmarkStart w:id="201" w:name="_Toc292267151"/>
      <w:bookmarkStart w:id="202" w:name="_Toc208836756"/>
      <w:r w:rsidRPr="007B0C16">
        <w:lastRenderedPageBreak/>
        <w:t>3.7.</w:t>
      </w:r>
      <w:r w:rsidR="001B5AB6">
        <w:t>5</w:t>
      </w:r>
      <w:r w:rsidRPr="007B0C16">
        <w:t xml:space="preserve"> </w:t>
      </w:r>
      <w:r w:rsidR="00D132A4" w:rsidRPr="007B0C16">
        <w:t>Rare</w:t>
      </w:r>
      <w:bookmarkEnd w:id="201"/>
      <w:r w:rsidR="00D132A4" w:rsidRPr="007B0C16">
        <w:t> </w:t>
      </w:r>
      <w:r w:rsidR="00A9247F">
        <w:t>- 3</w:t>
      </w:r>
      <w:bookmarkEnd w:id="202"/>
    </w:p>
    <w:p w14:paraId="1DBC1F3F" w14:textId="5FD6A76E" w:rsidR="00D132A4" w:rsidRPr="007B0C16" w:rsidRDefault="00D132A4" w:rsidP="00D132A4">
      <w:r w:rsidRPr="007B0C16">
        <w:t xml:space="preserve">Une recette produit </w:t>
      </w:r>
      <w:r w:rsidRPr="00A9247F">
        <w:rPr>
          <w:b/>
        </w:rPr>
        <w:t xml:space="preserve">2 </w:t>
      </w:r>
      <w:r w:rsidR="00927548">
        <w:rPr>
          <w:b/>
        </w:rPr>
        <w:t xml:space="preserve">doses </w:t>
      </w:r>
      <w:r w:rsidRPr="007B0C16">
        <w:t xml:space="preserve">ayant le même effet qu’un sort à </w:t>
      </w:r>
      <w:r w:rsidRPr="007B0C16">
        <w:rPr>
          <w:b/>
          <w:bCs/>
        </w:rPr>
        <w:t>NEM=</w:t>
      </w:r>
      <w:r w:rsidR="00927548">
        <w:rPr>
          <w:b/>
          <w:bCs/>
        </w:rPr>
        <w:t>NE(</w:t>
      </w:r>
      <w:r w:rsidR="00927548" w:rsidRPr="00927548">
        <w:rPr>
          <w:bCs/>
          <w:i/>
        </w:rPr>
        <w:t>Alchimie</w:t>
      </w:r>
      <w:r w:rsidR="00927548">
        <w:rPr>
          <w:b/>
          <w:bCs/>
        </w:rPr>
        <w:t xml:space="preserve">)/5 </w:t>
      </w:r>
      <w:r w:rsidRPr="007B0C16">
        <w:rPr>
          <w:b/>
          <w:bCs/>
        </w:rPr>
        <w:t>et NE=</w:t>
      </w:r>
      <w:r w:rsidR="00927548">
        <w:rPr>
          <w:b/>
          <w:bCs/>
        </w:rPr>
        <w:t>NE(</w:t>
      </w:r>
      <w:r w:rsidR="00927548" w:rsidRPr="00927548">
        <w:rPr>
          <w:bCs/>
          <w:i/>
        </w:rPr>
        <w:t>Alchimie</w:t>
      </w:r>
      <w:r w:rsidR="00927548">
        <w:rPr>
          <w:b/>
          <w:bCs/>
        </w:rPr>
        <w:t>)/10</w:t>
      </w:r>
      <w:r w:rsidRPr="007B0C16">
        <w:t xml:space="preserve">. Ces sorts sont « lancés » par ingestion </w:t>
      </w:r>
      <w:r w:rsidR="00927548">
        <w:t xml:space="preserve">de la préparation, </w:t>
      </w:r>
      <w:r w:rsidRPr="007B0C16">
        <w:t>comme de la magie innée</w:t>
      </w:r>
      <w:r w:rsidR="00DB3AEF" w:rsidRPr="007B0C16">
        <w:t xml:space="preserve"> (</w:t>
      </w:r>
      <w:r w:rsidRPr="007B0C16">
        <w:t>aucun modificateur et en une phase</w:t>
      </w:r>
      <w:r w:rsidR="00DB3AEF" w:rsidRPr="007B0C16">
        <w:t>)</w:t>
      </w:r>
      <w:r w:rsidR="004A3F1D" w:rsidRPr="007B0C16">
        <w:t xml:space="preserve">, voir </w:t>
      </w:r>
      <w:r w:rsidR="004A3F1D" w:rsidRPr="007B0C16">
        <w:rPr>
          <w:i/>
          <w:iCs/>
        </w:rPr>
        <w:t>Livre3-Magie.</w:t>
      </w:r>
      <w:r w:rsidR="00927548">
        <w:rPr>
          <w:i/>
          <w:iCs/>
        </w:rPr>
        <w:t xml:space="preserve"> </w:t>
      </w:r>
      <w:r w:rsidR="00927548" w:rsidRPr="00927548">
        <w:rPr>
          <w:iCs/>
        </w:rPr>
        <w:t>Le</w:t>
      </w:r>
      <w:r w:rsidR="00927548">
        <w:rPr>
          <w:iCs/>
        </w:rPr>
        <w:t xml:space="preserve"> sort indiqué fait référence au Livre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9272"/>
      </w:tblGrid>
      <w:tr w:rsidR="00D132A4" w:rsidRPr="007B0C16" w14:paraId="3813AE23" w14:textId="77777777" w:rsidTr="000F13FC">
        <w:tc>
          <w:tcPr>
            <w:tcW w:w="0" w:type="auto"/>
            <w:vAlign w:val="center"/>
          </w:tcPr>
          <w:p w14:paraId="55077646" w14:textId="77777777" w:rsidR="00D132A4" w:rsidRPr="007B0C16" w:rsidRDefault="00D132A4" w:rsidP="000F13FC">
            <w:pPr>
              <w:jc w:val="center"/>
              <w:rPr>
                <w:b/>
                <w:sz w:val="16"/>
                <w:szCs w:val="16"/>
              </w:rPr>
            </w:pPr>
            <w:r w:rsidRPr="007B0C16">
              <w:rPr>
                <w:b/>
                <w:sz w:val="16"/>
                <w:szCs w:val="16"/>
              </w:rPr>
              <w:t>D10</w:t>
            </w:r>
          </w:p>
        </w:tc>
        <w:tc>
          <w:tcPr>
            <w:tcW w:w="0" w:type="auto"/>
            <w:shd w:val="clear" w:color="auto" w:fill="auto"/>
            <w:vAlign w:val="bottom"/>
          </w:tcPr>
          <w:p w14:paraId="1A5132B9" w14:textId="77777777" w:rsidR="00D132A4" w:rsidRPr="007B0C16" w:rsidRDefault="00D132A4" w:rsidP="000F13FC">
            <w:pPr>
              <w:rPr>
                <w:sz w:val="16"/>
                <w:szCs w:val="16"/>
              </w:rPr>
            </w:pPr>
            <w:r w:rsidRPr="007B0C16">
              <w:rPr>
                <w:b/>
                <w:sz w:val="16"/>
                <w:szCs w:val="16"/>
              </w:rPr>
              <w:t>Recette rare</w:t>
            </w:r>
          </w:p>
        </w:tc>
      </w:tr>
      <w:tr w:rsidR="00D132A4" w:rsidRPr="007B0C16" w14:paraId="1D8CFE93" w14:textId="77777777" w:rsidTr="000F13FC">
        <w:tc>
          <w:tcPr>
            <w:tcW w:w="0" w:type="auto"/>
            <w:vAlign w:val="center"/>
          </w:tcPr>
          <w:p w14:paraId="660C40C4" w14:textId="77777777" w:rsidR="00D132A4" w:rsidRPr="007B0C16" w:rsidRDefault="00D132A4" w:rsidP="000F13FC">
            <w:pPr>
              <w:jc w:val="center"/>
              <w:rPr>
                <w:sz w:val="16"/>
                <w:szCs w:val="16"/>
              </w:rPr>
            </w:pPr>
            <w:r w:rsidRPr="007B0C16">
              <w:rPr>
                <w:sz w:val="16"/>
                <w:szCs w:val="16"/>
              </w:rPr>
              <w:t>1</w:t>
            </w:r>
          </w:p>
        </w:tc>
        <w:tc>
          <w:tcPr>
            <w:tcW w:w="0" w:type="auto"/>
            <w:shd w:val="clear" w:color="auto" w:fill="auto"/>
          </w:tcPr>
          <w:p w14:paraId="7F1D870D" w14:textId="77777777" w:rsidR="00D132A4" w:rsidRPr="007B0C16" w:rsidRDefault="00D132A4" w:rsidP="000F13FC">
            <w:pPr>
              <w:rPr>
                <w:sz w:val="16"/>
              </w:rPr>
            </w:pPr>
            <w:r w:rsidRPr="007B0C16">
              <w:t>Parole de l’Au-delà</w:t>
            </w:r>
            <w:r w:rsidR="0062179C" w:rsidRPr="007B0C16">
              <w:t xml:space="preserve"> = </w:t>
            </w:r>
            <w:r w:rsidRPr="007B0C16">
              <w:rPr>
                <w:i/>
                <w:iCs/>
                <w:sz w:val="16"/>
                <w:shd w:val="clear" w:color="auto" w:fill="FFFF00"/>
              </w:rPr>
              <w:t>Communication divine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37BB4992" w14:textId="77777777" w:rsidTr="000F13FC">
              <w:tc>
                <w:tcPr>
                  <w:tcW w:w="3015" w:type="dxa"/>
                  <w:shd w:val="clear" w:color="auto" w:fill="auto"/>
                </w:tcPr>
                <w:p w14:paraId="2AD2F47C" w14:textId="77777777" w:rsidR="00D132A4" w:rsidRPr="007B0C16" w:rsidRDefault="00D132A4" w:rsidP="000F13FC">
                  <w:pPr>
                    <w:rPr>
                      <w:sz w:val="16"/>
                      <w:szCs w:val="16"/>
                    </w:rPr>
                  </w:pPr>
                  <w:r w:rsidRPr="007B0C16">
                    <w:rPr>
                      <w:sz w:val="16"/>
                      <w:szCs w:val="16"/>
                    </w:rPr>
                    <w:t>P1=onyx-P-GEM</w:t>
                  </w:r>
                </w:p>
              </w:tc>
              <w:tc>
                <w:tcPr>
                  <w:tcW w:w="3015" w:type="dxa"/>
                  <w:shd w:val="clear" w:color="auto" w:fill="auto"/>
                </w:tcPr>
                <w:p w14:paraId="79FA0F23" w14:textId="77777777" w:rsidR="00D132A4" w:rsidRPr="007B0C16" w:rsidRDefault="00D132A4" w:rsidP="000F13FC">
                  <w:pPr>
                    <w:rPr>
                      <w:sz w:val="16"/>
                      <w:szCs w:val="16"/>
                    </w:rPr>
                  </w:pPr>
                  <w:r w:rsidRPr="007B0C16">
                    <w:rPr>
                      <w:sz w:val="16"/>
                      <w:szCs w:val="16"/>
                    </w:rPr>
                    <w:t>P2=mervisma-P-TIG</w:t>
                  </w:r>
                </w:p>
              </w:tc>
              <w:tc>
                <w:tcPr>
                  <w:tcW w:w="3016" w:type="dxa"/>
                  <w:shd w:val="clear" w:color="auto" w:fill="auto"/>
                </w:tcPr>
                <w:p w14:paraId="0923A69B" w14:textId="77777777" w:rsidR="00D132A4" w:rsidRPr="007B0C16" w:rsidRDefault="00D132A4" w:rsidP="000F13FC">
                  <w:pPr>
                    <w:rPr>
                      <w:sz w:val="16"/>
                      <w:szCs w:val="16"/>
                    </w:rPr>
                  </w:pPr>
                  <w:r w:rsidRPr="007B0C16">
                    <w:rPr>
                      <w:sz w:val="16"/>
                      <w:szCs w:val="16"/>
                    </w:rPr>
                    <w:t>Base= Cervelle de serpent noir</w:t>
                  </w:r>
                </w:p>
              </w:tc>
            </w:tr>
          </w:tbl>
          <w:p w14:paraId="270247E6" w14:textId="77777777" w:rsidR="00D132A4" w:rsidRPr="007B0C16" w:rsidRDefault="00D132A4" w:rsidP="000F13FC"/>
        </w:tc>
      </w:tr>
      <w:tr w:rsidR="00D132A4" w:rsidRPr="007B0C16" w14:paraId="373D1714" w14:textId="77777777" w:rsidTr="000F13FC">
        <w:tc>
          <w:tcPr>
            <w:tcW w:w="0" w:type="auto"/>
            <w:shd w:val="clear" w:color="auto" w:fill="EAEAEA"/>
            <w:vAlign w:val="center"/>
          </w:tcPr>
          <w:p w14:paraId="450F13D6" w14:textId="77777777" w:rsidR="00D132A4" w:rsidRPr="007B0C16" w:rsidRDefault="00D132A4" w:rsidP="000F13FC">
            <w:pPr>
              <w:jc w:val="center"/>
              <w:rPr>
                <w:sz w:val="16"/>
                <w:szCs w:val="16"/>
              </w:rPr>
            </w:pPr>
            <w:r w:rsidRPr="007B0C16">
              <w:rPr>
                <w:sz w:val="16"/>
                <w:szCs w:val="16"/>
              </w:rPr>
              <w:t>2</w:t>
            </w:r>
          </w:p>
        </w:tc>
        <w:tc>
          <w:tcPr>
            <w:tcW w:w="0" w:type="auto"/>
            <w:shd w:val="clear" w:color="auto" w:fill="EAEAEA"/>
          </w:tcPr>
          <w:p w14:paraId="6E78C8B0" w14:textId="77777777" w:rsidR="00D132A4" w:rsidRPr="007B0C16" w:rsidRDefault="00D132A4" w:rsidP="000F13FC">
            <w:pPr>
              <w:rPr>
                <w:sz w:val="16"/>
              </w:rPr>
            </w:pPr>
            <w:r w:rsidRPr="007B0C16">
              <w:t>Connexion Céleste</w:t>
            </w:r>
            <w:r w:rsidR="0062179C" w:rsidRPr="007B0C16">
              <w:t xml:space="preserve"> = </w:t>
            </w:r>
            <w:r w:rsidRPr="007B0C16">
              <w:rPr>
                <w:i/>
                <w:iCs/>
                <w:sz w:val="16"/>
                <w:shd w:val="clear" w:color="auto" w:fill="FFFF00"/>
              </w:rPr>
              <w:t>Protection divine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746FF490" w14:textId="77777777" w:rsidTr="000F13FC">
              <w:tc>
                <w:tcPr>
                  <w:tcW w:w="3015" w:type="dxa"/>
                  <w:shd w:val="clear" w:color="auto" w:fill="auto"/>
                </w:tcPr>
                <w:p w14:paraId="2AB800E0" w14:textId="77777777" w:rsidR="00D132A4" w:rsidRPr="007B0C16" w:rsidRDefault="00D132A4" w:rsidP="000F13FC">
                  <w:pPr>
                    <w:rPr>
                      <w:sz w:val="16"/>
                      <w:szCs w:val="16"/>
                    </w:rPr>
                  </w:pPr>
                  <w:r w:rsidRPr="007B0C16">
                    <w:rPr>
                      <w:sz w:val="16"/>
                      <w:szCs w:val="16"/>
                    </w:rPr>
                    <w:t>P1=lapis lazulite-P-MIN</w:t>
                  </w:r>
                </w:p>
              </w:tc>
              <w:tc>
                <w:tcPr>
                  <w:tcW w:w="3015" w:type="dxa"/>
                  <w:shd w:val="clear" w:color="auto" w:fill="auto"/>
                </w:tcPr>
                <w:p w14:paraId="70064B71" w14:textId="77777777" w:rsidR="00D132A4" w:rsidRPr="007B0C16" w:rsidRDefault="00D132A4" w:rsidP="000F13FC">
                  <w:pPr>
                    <w:rPr>
                      <w:sz w:val="16"/>
                      <w:szCs w:val="16"/>
                    </w:rPr>
                  </w:pPr>
                  <w:r w:rsidRPr="007B0C16">
                    <w:rPr>
                      <w:sz w:val="16"/>
                      <w:szCs w:val="16"/>
                    </w:rPr>
                    <w:t>P2=défense de sanglier-P-OS</w:t>
                  </w:r>
                </w:p>
              </w:tc>
              <w:tc>
                <w:tcPr>
                  <w:tcW w:w="3016" w:type="dxa"/>
                  <w:shd w:val="clear" w:color="auto" w:fill="auto"/>
                </w:tcPr>
                <w:p w14:paraId="3C89257D" w14:textId="77777777" w:rsidR="00D132A4" w:rsidRPr="007B0C16" w:rsidRDefault="00D132A4" w:rsidP="000F13FC">
                  <w:pPr>
                    <w:rPr>
                      <w:sz w:val="16"/>
                      <w:szCs w:val="16"/>
                    </w:rPr>
                  </w:pPr>
                  <w:r w:rsidRPr="007B0C16">
                    <w:rPr>
                      <w:sz w:val="16"/>
                      <w:szCs w:val="16"/>
                    </w:rPr>
                    <w:t>Base= graisse de Canin</w:t>
                  </w:r>
                </w:p>
              </w:tc>
            </w:tr>
          </w:tbl>
          <w:p w14:paraId="06063572" w14:textId="77777777" w:rsidR="00D132A4" w:rsidRPr="007B0C16" w:rsidRDefault="00D132A4" w:rsidP="000F13FC"/>
        </w:tc>
      </w:tr>
      <w:tr w:rsidR="00D132A4" w:rsidRPr="007B0C16" w14:paraId="77E8593B" w14:textId="77777777" w:rsidTr="000F13FC">
        <w:tc>
          <w:tcPr>
            <w:tcW w:w="0" w:type="auto"/>
            <w:vAlign w:val="center"/>
          </w:tcPr>
          <w:p w14:paraId="3DAB2ABD" w14:textId="77777777" w:rsidR="00D132A4" w:rsidRPr="007B0C16" w:rsidRDefault="00D132A4" w:rsidP="000F13FC">
            <w:pPr>
              <w:jc w:val="center"/>
              <w:rPr>
                <w:sz w:val="16"/>
                <w:szCs w:val="16"/>
              </w:rPr>
            </w:pPr>
            <w:r w:rsidRPr="007B0C16">
              <w:rPr>
                <w:sz w:val="16"/>
                <w:szCs w:val="16"/>
              </w:rPr>
              <w:t>3</w:t>
            </w:r>
          </w:p>
        </w:tc>
        <w:tc>
          <w:tcPr>
            <w:tcW w:w="0" w:type="auto"/>
            <w:shd w:val="clear" w:color="auto" w:fill="auto"/>
          </w:tcPr>
          <w:p w14:paraId="6A9371A5" w14:textId="77777777" w:rsidR="00D132A4" w:rsidRPr="007B0C16" w:rsidRDefault="00D132A4" w:rsidP="000F13FC">
            <w:pPr>
              <w:rPr>
                <w:sz w:val="16"/>
                <w:szCs w:val="16"/>
              </w:rPr>
            </w:pPr>
            <w:r w:rsidRPr="007B0C16">
              <w:t>Baume des Fées</w:t>
            </w:r>
            <w:r w:rsidR="0062179C" w:rsidRPr="007B0C16">
              <w:t xml:space="preserve"> = </w:t>
            </w:r>
            <w:r w:rsidRPr="007B0C16">
              <w:rPr>
                <w:i/>
                <w:iCs/>
                <w:sz w:val="16"/>
                <w:szCs w:val="16"/>
                <w:shd w:val="clear" w:color="auto" w:fill="FFFF00"/>
              </w:rPr>
              <w:t>Soin divin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1A8A5AB3" w14:textId="77777777" w:rsidTr="000F13FC">
              <w:tc>
                <w:tcPr>
                  <w:tcW w:w="3015" w:type="dxa"/>
                  <w:shd w:val="clear" w:color="auto" w:fill="auto"/>
                </w:tcPr>
                <w:p w14:paraId="357BB0BE" w14:textId="77777777" w:rsidR="00D132A4" w:rsidRPr="007B0C16" w:rsidRDefault="00D132A4" w:rsidP="000F13FC">
                  <w:pPr>
                    <w:rPr>
                      <w:sz w:val="16"/>
                      <w:szCs w:val="16"/>
                    </w:rPr>
                  </w:pPr>
                  <w:r w:rsidRPr="007B0C16">
                    <w:rPr>
                      <w:sz w:val="16"/>
                      <w:szCs w:val="16"/>
                    </w:rPr>
                    <w:t>P1=joubarbe-P-FEU</w:t>
                  </w:r>
                </w:p>
              </w:tc>
              <w:tc>
                <w:tcPr>
                  <w:tcW w:w="3015" w:type="dxa"/>
                  <w:shd w:val="clear" w:color="auto" w:fill="auto"/>
                </w:tcPr>
                <w:p w14:paraId="65382EC8" w14:textId="77777777" w:rsidR="00D132A4" w:rsidRPr="007B0C16" w:rsidRDefault="00D132A4" w:rsidP="000F13FC">
                  <w:pPr>
                    <w:rPr>
                      <w:sz w:val="16"/>
                      <w:szCs w:val="16"/>
                    </w:rPr>
                  </w:pPr>
                  <w:r w:rsidRPr="007B0C16">
                    <w:rPr>
                      <w:sz w:val="16"/>
                      <w:szCs w:val="16"/>
                    </w:rPr>
                    <w:t>P2= pierre d’esprit-P-CON</w:t>
                  </w:r>
                </w:p>
              </w:tc>
              <w:tc>
                <w:tcPr>
                  <w:tcW w:w="3016" w:type="dxa"/>
                  <w:shd w:val="clear" w:color="auto" w:fill="auto"/>
                </w:tcPr>
                <w:p w14:paraId="37678C9E" w14:textId="77777777" w:rsidR="00D132A4" w:rsidRPr="007B0C16" w:rsidRDefault="00D132A4" w:rsidP="000F13FC">
                  <w:pPr>
                    <w:rPr>
                      <w:sz w:val="16"/>
                      <w:szCs w:val="16"/>
                    </w:rPr>
                  </w:pPr>
                  <w:r w:rsidRPr="007B0C16">
                    <w:rPr>
                      <w:sz w:val="16"/>
                      <w:szCs w:val="16"/>
                    </w:rPr>
                    <w:t>Base= Crin de jument blanche</w:t>
                  </w:r>
                </w:p>
              </w:tc>
            </w:tr>
          </w:tbl>
          <w:p w14:paraId="48C63B93" w14:textId="77777777" w:rsidR="00D132A4" w:rsidRPr="007B0C16" w:rsidRDefault="00D132A4" w:rsidP="000F13FC">
            <w:pPr>
              <w:rPr>
                <w:sz w:val="16"/>
                <w:szCs w:val="16"/>
              </w:rPr>
            </w:pPr>
          </w:p>
        </w:tc>
      </w:tr>
      <w:tr w:rsidR="00D132A4" w:rsidRPr="007B0C16" w14:paraId="241CC39E" w14:textId="77777777" w:rsidTr="000F13FC">
        <w:tc>
          <w:tcPr>
            <w:tcW w:w="0" w:type="auto"/>
            <w:shd w:val="clear" w:color="auto" w:fill="EAEAEA"/>
            <w:vAlign w:val="center"/>
          </w:tcPr>
          <w:p w14:paraId="27B41CAE" w14:textId="77777777" w:rsidR="00D132A4" w:rsidRPr="007B0C16" w:rsidRDefault="00D132A4" w:rsidP="000F13FC">
            <w:pPr>
              <w:jc w:val="center"/>
              <w:rPr>
                <w:sz w:val="16"/>
                <w:szCs w:val="16"/>
              </w:rPr>
            </w:pPr>
            <w:r w:rsidRPr="007B0C16">
              <w:rPr>
                <w:sz w:val="16"/>
                <w:szCs w:val="16"/>
              </w:rPr>
              <w:t>4</w:t>
            </w:r>
          </w:p>
        </w:tc>
        <w:tc>
          <w:tcPr>
            <w:tcW w:w="0" w:type="auto"/>
            <w:shd w:val="clear" w:color="auto" w:fill="EAEAEA"/>
          </w:tcPr>
          <w:p w14:paraId="43BCF695" w14:textId="77777777" w:rsidR="00D132A4" w:rsidRPr="007B0C16" w:rsidRDefault="00D132A4" w:rsidP="000F13FC">
            <w:pPr>
              <w:rPr>
                <w:sz w:val="16"/>
                <w:szCs w:val="16"/>
              </w:rPr>
            </w:pPr>
            <w:r w:rsidRPr="007B0C16">
              <w:t>Champion du Ciel</w:t>
            </w:r>
            <w:r w:rsidR="0062179C" w:rsidRPr="007B0C16">
              <w:t xml:space="preserve"> = </w:t>
            </w:r>
            <w:r w:rsidRPr="007B0C16">
              <w:rPr>
                <w:i/>
                <w:iCs/>
                <w:sz w:val="16"/>
                <w:szCs w:val="16"/>
                <w:shd w:val="clear" w:color="auto" w:fill="FFFF00"/>
              </w:rPr>
              <w:t>Célérité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79E6FF92" w14:textId="77777777" w:rsidTr="000F13FC">
              <w:tc>
                <w:tcPr>
                  <w:tcW w:w="3015" w:type="dxa"/>
                  <w:shd w:val="clear" w:color="auto" w:fill="auto"/>
                </w:tcPr>
                <w:p w14:paraId="434C94E2" w14:textId="77777777" w:rsidR="00D132A4" w:rsidRPr="007B0C16" w:rsidRDefault="00D132A4" w:rsidP="000F13FC">
                  <w:pPr>
                    <w:rPr>
                      <w:sz w:val="16"/>
                      <w:szCs w:val="16"/>
                    </w:rPr>
                  </w:pPr>
                  <w:r w:rsidRPr="007B0C16">
                    <w:rPr>
                      <w:sz w:val="16"/>
                      <w:szCs w:val="16"/>
                    </w:rPr>
                    <w:t>P1=regret-P-PET</w:t>
                  </w:r>
                </w:p>
              </w:tc>
              <w:tc>
                <w:tcPr>
                  <w:tcW w:w="3015" w:type="dxa"/>
                  <w:shd w:val="clear" w:color="auto" w:fill="auto"/>
                </w:tcPr>
                <w:p w14:paraId="6BF88B60" w14:textId="77777777" w:rsidR="00D132A4" w:rsidRPr="007B0C16" w:rsidRDefault="00D132A4" w:rsidP="000F13FC">
                  <w:pPr>
                    <w:rPr>
                      <w:sz w:val="16"/>
                      <w:szCs w:val="16"/>
                    </w:rPr>
                  </w:pPr>
                  <w:r w:rsidRPr="007B0C16">
                    <w:rPr>
                      <w:sz w:val="16"/>
                      <w:szCs w:val="16"/>
                    </w:rPr>
                    <w:t>P2= jadine-P-GEM</w:t>
                  </w:r>
                </w:p>
              </w:tc>
              <w:tc>
                <w:tcPr>
                  <w:tcW w:w="3016" w:type="dxa"/>
                  <w:shd w:val="clear" w:color="auto" w:fill="auto"/>
                </w:tcPr>
                <w:p w14:paraId="3907C395" w14:textId="77777777" w:rsidR="00D132A4" w:rsidRPr="007B0C16" w:rsidRDefault="00D132A4" w:rsidP="000F13FC">
                  <w:pPr>
                    <w:rPr>
                      <w:sz w:val="16"/>
                      <w:szCs w:val="16"/>
                    </w:rPr>
                  </w:pPr>
                  <w:r w:rsidRPr="007B0C16">
                    <w:rPr>
                      <w:sz w:val="16"/>
                      <w:szCs w:val="16"/>
                    </w:rPr>
                    <w:t>Base= Aile de papillon bleu</w:t>
                  </w:r>
                </w:p>
              </w:tc>
            </w:tr>
          </w:tbl>
          <w:p w14:paraId="2DE77914" w14:textId="77777777" w:rsidR="00D132A4" w:rsidRPr="007B0C16" w:rsidRDefault="00D132A4" w:rsidP="000F13FC">
            <w:pPr>
              <w:rPr>
                <w:sz w:val="16"/>
                <w:szCs w:val="16"/>
              </w:rPr>
            </w:pPr>
          </w:p>
        </w:tc>
      </w:tr>
      <w:tr w:rsidR="00D132A4" w:rsidRPr="007B0C16" w14:paraId="5AAB99FC" w14:textId="77777777" w:rsidTr="000F13FC">
        <w:tc>
          <w:tcPr>
            <w:tcW w:w="0" w:type="auto"/>
            <w:vAlign w:val="center"/>
          </w:tcPr>
          <w:p w14:paraId="7E894595" w14:textId="77777777" w:rsidR="00D132A4" w:rsidRPr="007B0C16" w:rsidRDefault="00D132A4" w:rsidP="000F13FC">
            <w:pPr>
              <w:jc w:val="center"/>
              <w:rPr>
                <w:sz w:val="16"/>
                <w:szCs w:val="16"/>
              </w:rPr>
            </w:pPr>
            <w:r w:rsidRPr="007B0C16">
              <w:rPr>
                <w:sz w:val="16"/>
                <w:szCs w:val="16"/>
              </w:rPr>
              <w:t>5</w:t>
            </w:r>
          </w:p>
        </w:tc>
        <w:tc>
          <w:tcPr>
            <w:tcW w:w="0" w:type="auto"/>
            <w:shd w:val="clear" w:color="auto" w:fill="auto"/>
          </w:tcPr>
          <w:p w14:paraId="733F6661" w14:textId="77777777" w:rsidR="00D132A4" w:rsidRPr="007B0C16" w:rsidRDefault="00D132A4" w:rsidP="000F13FC">
            <w:pPr>
              <w:rPr>
                <w:sz w:val="16"/>
                <w:szCs w:val="16"/>
              </w:rPr>
            </w:pPr>
            <w:r w:rsidRPr="007B0C16">
              <w:t>Masque de Fête</w:t>
            </w:r>
            <w:r w:rsidR="0062179C" w:rsidRPr="007B0C16">
              <w:t xml:space="preserve"> = </w:t>
            </w:r>
            <w:r w:rsidRPr="007B0C16">
              <w:rPr>
                <w:i/>
                <w:iCs/>
                <w:sz w:val="16"/>
                <w:szCs w:val="16"/>
                <w:shd w:val="clear" w:color="auto" w:fill="FFFF00"/>
              </w:rPr>
              <w:t>Mascarade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5459BD5A" w14:textId="77777777" w:rsidTr="000F13FC">
              <w:tc>
                <w:tcPr>
                  <w:tcW w:w="3015" w:type="dxa"/>
                  <w:shd w:val="clear" w:color="auto" w:fill="auto"/>
                </w:tcPr>
                <w:p w14:paraId="62477DD0" w14:textId="77777777" w:rsidR="00D132A4" w:rsidRPr="007B0C16" w:rsidRDefault="00D132A4" w:rsidP="000F13FC">
                  <w:pPr>
                    <w:rPr>
                      <w:sz w:val="16"/>
                      <w:szCs w:val="16"/>
                    </w:rPr>
                  </w:pPr>
                  <w:r w:rsidRPr="007B0C16">
                    <w:rPr>
                      <w:sz w:val="16"/>
                      <w:szCs w:val="16"/>
                    </w:rPr>
                    <w:t>P1=foie de caméléon-P-ORG</w:t>
                  </w:r>
                </w:p>
              </w:tc>
              <w:tc>
                <w:tcPr>
                  <w:tcW w:w="3015" w:type="dxa"/>
                  <w:shd w:val="clear" w:color="auto" w:fill="auto"/>
                </w:tcPr>
                <w:p w14:paraId="6BB28806" w14:textId="77777777" w:rsidR="00D132A4" w:rsidRPr="007B0C16" w:rsidRDefault="00D132A4" w:rsidP="000F13FC">
                  <w:pPr>
                    <w:rPr>
                      <w:sz w:val="16"/>
                      <w:szCs w:val="16"/>
                    </w:rPr>
                  </w:pPr>
                  <w:r w:rsidRPr="007B0C16">
                    <w:rPr>
                      <w:sz w:val="16"/>
                      <w:szCs w:val="16"/>
                    </w:rPr>
                    <w:t>P2= améthyste-P-GEM</w:t>
                  </w:r>
                </w:p>
              </w:tc>
              <w:tc>
                <w:tcPr>
                  <w:tcW w:w="3016" w:type="dxa"/>
                  <w:shd w:val="clear" w:color="auto" w:fill="auto"/>
                </w:tcPr>
                <w:p w14:paraId="3B194ADC" w14:textId="77777777" w:rsidR="00D132A4" w:rsidRPr="007B0C16" w:rsidRDefault="00D132A4" w:rsidP="000F13FC">
                  <w:pPr>
                    <w:rPr>
                      <w:sz w:val="16"/>
                      <w:szCs w:val="16"/>
                    </w:rPr>
                  </w:pPr>
                  <w:r w:rsidRPr="007B0C16">
                    <w:rPr>
                      <w:sz w:val="16"/>
                      <w:szCs w:val="16"/>
                    </w:rPr>
                    <w:t>Base= Langue de rat géant</w:t>
                  </w:r>
                </w:p>
              </w:tc>
            </w:tr>
          </w:tbl>
          <w:p w14:paraId="11C200F6" w14:textId="77777777" w:rsidR="00D132A4" w:rsidRPr="007B0C16" w:rsidRDefault="00D132A4" w:rsidP="000F13FC">
            <w:pPr>
              <w:rPr>
                <w:sz w:val="16"/>
                <w:szCs w:val="16"/>
              </w:rPr>
            </w:pPr>
          </w:p>
        </w:tc>
      </w:tr>
      <w:tr w:rsidR="00D132A4" w:rsidRPr="007B0C16" w14:paraId="55849FC1" w14:textId="77777777" w:rsidTr="000F13FC">
        <w:tc>
          <w:tcPr>
            <w:tcW w:w="0" w:type="auto"/>
            <w:shd w:val="clear" w:color="auto" w:fill="EAEAEA"/>
            <w:vAlign w:val="center"/>
          </w:tcPr>
          <w:p w14:paraId="043F305E" w14:textId="77777777" w:rsidR="00D132A4" w:rsidRPr="007B0C16" w:rsidRDefault="00D132A4" w:rsidP="000F13FC">
            <w:pPr>
              <w:jc w:val="center"/>
              <w:rPr>
                <w:sz w:val="16"/>
                <w:szCs w:val="16"/>
              </w:rPr>
            </w:pPr>
            <w:r w:rsidRPr="007B0C16">
              <w:rPr>
                <w:sz w:val="16"/>
                <w:szCs w:val="16"/>
              </w:rPr>
              <w:t>6</w:t>
            </w:r>
          </w:p>
        </w:tc>
        <w:tc>
          <w:tcPr>
            <w:tcW w:w="0" w:type="auto"/>
            <w:shd w:val="clear" w:color="auto" w:fill="EAEAEA"/>
          </w:tcPr>
          <w:p w14:paraId="072F3522" w14:textId="77777777" w:rsidR="00D132A4" w:rsidRPr="007B0C16" w:rsidRDefault="00D132A4" w:rsidP="000F13FC">
            <w:pPr>
              <w:rPr>
                <w:sz w:val="16"/>
                <w:szCs w:val="16"/>
              </w:rPr>
            </w:pPr>
            <w:r w:rsidRPr="007B0C16">
              <w:t>Archer du Roi</w:t>
            </w:r>
            <w:r w:rsidR="0062179C" w:rsidRPr="007B0C16">
              <w:t xml:space="preserve"> = </w:t>
            </w:r>
            <w:r w:rsidRPr="007B0C16">
              <w:rPr>
                <w:i/>
                <w:iCs/>
                <w:sz w:val="16"/>
                <w:szCs w:val="16"/>
                <w:shd w:val="clear" w:color="auto" w:fill="FFFF00"/>
              </w:rPr>
              <w:t>Sens du chasseur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745F402E" w14:textId="77777777" w:rsidTr="000F13FC">
              <w:tc>
                <w:tcPr>
                  <w:tcW w:w="3015" w:type="dxa"/>
                  <w:shd w:val="clear" w:color="auto" w:fill="auto"/>
                </w:tcPr>
                <w:p w14:paraId="3916088F" w14:textId="77777777" w:rsidR="00D132A4" w:rsidRPr="007B0C16" w:rsidRDefault="00D132A4" w:rsidP="000F13FC">
                  <w:pPr>
                    <w:rPr>
                      <w:sz w:val="16"/>
                      <w:szCs w:val="16"/>
                    </w:rPr>
                  </w:pPr>
                  <w:r w:rsidRPr="007B0C16">
                    <w:rPr>
                      <w:sz w:val="16"/>
                      <w:szCs w:val="16"/>
                    </w:rPr>
                    <w:t>P1=peau de loup-P-ORG</w:t>
                  </w:r>
                </w:p>
              </w:tc>
              <w:tc>
                <w:tcPr>
                  <w:tcW w:w="3015" w:type="dxa"/>
                  <w:shd w:val="clear" w:color="auto" w:fill="auto"/>
                </w:tcPr>
                <w:p w14:paraId="1D531A10" w14:textId="77777777" w:rsidR="00D132A4" w:rsidRPr="007B0C16" w:rsidRDefault="00D132A4" w:rsidP="000F13FC">
                  <w:pPr>
                    <w:rPr>
                      <w:sz w:val="16"/>
                      <w:szCs w:val="16"/>
                    </w:rPr>
                  </w:pPr>
                  <w:r w:rsidRPr="007B0C16">
                    <w:rPr>
                      <w:sz w:val="16"/>
                      <w:szCs w:val="16"/>
                    </w:rPr>
                    <w:t>P2= racine de kadis-P-FEU</w:t>
                  </w:r>
                </w:p>
              </w:tc>
              <w:tc>
                <w:tcPr>
                  <w:tcW w:w="3016" w:type="dxa"/>
                  <w:shd w:val="clear" w:color="auto" w:fill="auto"/>
                </w:tcPr>
                <w:p w14:paraId="181B8F90" w14:textId="77777777" w:rsidR="00D132A4" w:rsidRPr="007B0C16" w:rsidRDefault="00D132A4" w:rsidP="000F13FC">
                  <w:pPr>
                    <w:rPr>
                      <w:sz w:val="16"/>
                      <w:szCs w:val="16"/>
                    </w:rPr>
                  </w:pPr>
                  <w:r w:rsidRPr="007B0C16">
                    <w:rPr>
                      <w:sz w:val="16"/>
                      <w:szCs w:val="16"/>
                    </w:rPr>
                    <w:t>Base= graisse de Rongeur</w:t>
                  </w:r>
                </w:p>
              </w:tc>
            </w:tr>
          </w:tbl>
          <w:p w14:paraId="052E1FBF" w14:textId="77777777" w:rsidR="00D132A4" w:rsidRPr="007B0C16" w:rsidRDefault="00D132A4" w:rsidP="000F13FC">
            <w:pPr>
              <w:rPr>
                <w:sz w:val="16"/>
                <w:szCs w:val="16"/>
              </w:rPr>
            </w:pPr>
          </w:p>
        </w:tc>
      </w:tr>
      <w:tr w:rsidR="00D132A4" w:rsidRPr="007B0C16" w14:paraId="019AF9BB" w14:textId="77777777" w:rsidTr="000F13FC">
        <w:tc>
          <w:tcPr>
            <w:tcW w:w="0" w:type="auto"/>
            <w:vAlign w:val="center"/>
          </w:tcPr>
          <w:p w14:paraId="5BF17FE2" w14:textId="77777777" w:rsidR="00D132A4" w:rsidRPr="007B0C16" w:rsidRDefault="00D132A4" w:rsidP="000F13FC">
            <w:pPr>
              <w:jc w:val="center"/>
              <w:rPr>
                <w:sz w:val="16"/>
                <w:szCs w:val="16"/>
              </w:rPr>
            </w:pPr>
            <w:r w:rsidRPr="007B0C16">
              <w:rPr>
                <w:sz w:val="16"/>
                <w:szCs w:val="16"/>
              </w:rPr>
              <w:t>7</w:t>
            </w:r>
          </w:p>
        </w:tc>
        <w:tc>
          <w:tcPr>
            <w:tcW w:w="0" w:type="auto"/>
            <w:shd w:val="clear" w:color="auto" w:fill="auto"/>
          </w:tcPr>
          <w:p w14:paraId="5AC3F9F6" w14:textId="77777777" w:rsidR="00D132A4" w:rsidRPr="007B0C16" w:rsidRDefault="00D132A4" w:rsidP="000F13FC">
            <w:pPr>
              <w:rPr>
                <w:sz w:val="16"/>
                <w:szCs w:val="16"/>
              </w:rPr>
            </w:pPr>
            <w:r w:rsidRPr="007B0C16">
              <w:t>Ambiance Féline</w:t>
            </w:r>
            <w:r w:rsidR="0062179C" w:rsidRPr="007B0C16">
              <w:t xml:space="preserve"> = </w:t>
            </w:r>
            <w:r w:rsidRPr="007B0C16">
              <w:rPr>
                <w:i/>
                <w:iCs/>
                <w:sz w:val="16"/>
                <w:szCs w:val="16"/>
                <w:shd w:val="clear" w:color="auto" w:fill="FFFF00"/>
              </w:rPr>
              <w:t>Vision de Nuit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2E0D4F38" w14:textId="77777777" w:rsidTr="000F13FC">
              <w:tc>
                <w:tcPr>
                  <w:tcW w:w="3015" w:type="dxa"/>
                  <w:shd w:val="clear" w:color="auto" w:fill="auto"/>
                </w:tcPr>
                <w:p w14:paraId="2B592BAF" w14:textId="77777777" w:rsidR="00D132A4" w:rsidRPr="007B0C16" w:rsidRDefault="00D132A4" w:rsidP="000F13FC">
                  <w:pPr>
                    <w:rPr>
                      <w:sz w:val="16"/>
                      <w:szCs w:val="16"/>
                    </w:rPr>
                  </w:pPr>
                  <w:r w:rsidRPr="007B0C16">
                    <w:rPr>
                      <w:sz w:val="16"/>
                      <w:szCs w:val="16"/>
                    </w:rPr>
                    <w:t>P1=ambre-P-PIE</w:t>
                  </w:r>
                </w:p>
              </w:tc>
              <w:tc>
                <w:tcPr>
                  <w:tcW w:w="3015" w:type="dxa"/>
                  <w:shd w:val="clear" w:color="auto" w:fill="auto"/>
                </w:tcPr>
                <w:p w14:paraId="16ED9FD5" w14:textId="77777777" w:rsidR="00D132A4" w:rsidRPr="007B0C16" w:rsidRDefault="00D132A4" w:rsidP="000F13FC">
                  <w:pPr>
                    <w:rPr>
                      <w:sz w:val="16"/>
                      <w:szCs w:val="16"/>
                    </w:rPr>
                  </w:pPr>
                  <w:r w:rsidRPr="007B0C16">
                    <w:rPr>
                      <w:sz w:val="16"/>
                      <w:szCs w:val="16"/>
                    </w:rPr>
                    <w:t>P2= peau d’hyène-P-ORG</w:t>
                  </w:r>
                </w:p>
              </w:tc>
              <w:tc>
                <w:tcPr>
                  <w:tcW w:w="3016" w:type="dxa"/>
                  <w:shd w:val="clear" w:color="auto" w:fill="auto"/>
                </w:tcPr>
                <w:p w14:paraId="35197E41" w14:textId="77777777" w:rsidR="00D132A4" w:rsidRPr="007B0C16" w:rsidRDefault="00D132A4" w:rsidP="000F13FC">
                  <w:pPr>
                    <w:rPr>
                      <w:sz w:val="16"/>
                      <w:szCs w:val="16"/>
                    </w:rPr>
                  </w:pPr>
                  <w:r w:rsidRPr="007B0C16">
                    <w:rPr>
                      <w:sz w:val="16"/>
                      <w:szCs w:val="16"/>
                    </w:rPr>
                    <w:t>Base= HE d’Ail</w:t>
                  </w:r>
                </w:p>
              </w:tc>
            </w:tr>
          </w:tbl>
          <w:p w14:paraId="4FA4D562" w14:textId="77777777" w:rsidR="00D132A4" w:rsidRPr="007B0C16" w:rsidRDefault="00D132A4" w:rsidP="000F13FC">
            <w:pPr>
              <w:rPr>
                <w:sz w:val="16"/>
                <w:szCs w:val="16"/>
              </w:rPr>
            </w:pPr>
          </w:p>
        </w:tc>
      </w:tr>
      <w:tr w:rsidR="00D132A4" w:rsidRPr="007B0C16" w14:paraId="2D3C15F1" w14:textId="77777777" w:rsidTr="000F13FC">
        <w:tc>
          <w:tcPr>
            <w:tcW w:w="0" w:type="auto"/>
            <w:shd w:val="clear" w:color="auto" w:fill="EAEAEA"/>
            <w:vAlign w:val="center"/>
          </w:tcPr>
          <w:p w14:paraId="316B2857" w14:textId="77777777" w:rsidR="00D132A4" w:rsidRPr="007B0C16" w:rsidRDefault="00D132A4" w:rsidP="000F13FC">
            <w:pPr>
              <w:jc w:val="center"/>
              <w:rPr>
                <w:sz w:val="16"/>
                <w:szCs w:val="16"/>
              </w:rPr>
            </w:pPr>
            <w:r w:rsidRPr="007B0C16">
              <w:rPr>
                <w:sz w:val="16"/>
                <w:szCs w:val="16"/>
              </w:rPr>
              <w:t>8</w:t>
            </w:r>
          </w:p>
        </w:tc>
        <w:tc>
          <w:tcPr>
            <w:tcW w:w="0" w:type="auto"/>
            <w:shd w:val="clear" w:color="auto" w:fill="EAEAEA"/>
          </w:tcPr>
          <w:p w14:paraId="76F76E4A" w14:textId="77777777" w:rsidR="00D132A4" w:rsidRPr="007B0C16" w:rsidRDefault="00D132A4" w:rsidP="000F13FC">
            <w:pPr>
              <w:rPr>
                <w:sz w:val="16"/>
                <w:szCs w:val="16"/>
              </w:rPr>
            </w:pPr>
            <w:r w:rsidRPr="007B0C16">
              <w:t>Mendiant Royal</w:t>
            </w:r>
            <w:r w:rsidR="0062179C" w:rsidRPr="007B0C16">
              <w:t xml:space="preserve"> = </w:t>
            </w:r>
            <w:r w:rsidRPr="007B0C16">
              <w:rPr>
                <w:i/>
                <w:iCs/>
                <w:sz w:val="16"/>
                <w:szCs w:val="16"/>
                <w:shd w:val="clear" w:color="auto" w:fill="FFFF00"/>
              </w:rPr>
              <w:t>Vol maudit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111328DD" w14:textId="77777777" w:rsidTr="000F13FC">
              <w:tc>
                <w:tcPr>
                  <w:tcW w:w="3015" w:type="dxa"/>
                  <w:shd w:val="clear" w:color="auto" w:fill="auto"/>
                </w:tcPr>
                <w:p w14:paraId="0D4F0CAD" w14:textId="77777777" w:rsidR="00D132A4" w:rsidRPr="007B0C16" w:rsidRDefault="00D132A4" w:rsidP="000F13FC">
                  <w:pPr>
                    <w:rPr>
                      <w:sz w:val="16"/>
                      <w:szCs w:val="16"/>
                    </w:rPr>
                  </w:pPr>
                  <w:r w:rsidRPr="007B0C16">
                    <w:rPr>
                      <w:sz w:val="16"/>
                      <w:szCs w:val="16"/>
                    </w:rPr>
                    <w:t>P1=poison serpent feu-P-LIQ</w:t>
                  </w:r>
                </w:p>
              </w:tc>
              <w:tc>
                <w:tcPr>
                  <w:tcW w:w="3015" w:type="dxa"/>
                  <w:shd w:val="clear" w:color="auto" w:fill="auto"/>
                </w:tcPr>
                <w:p w14:paraId="2CA6076A" w14:textId="77777777" w:rsidR="00D132A4" w:rsidRPr="007B0C16" w:rsidRDefault="00D132A4" w:rsidP="000F13FC">
                  <w:pPr>
                    <w:rPr>
                      <w:sz w:val="16"/>
                      <w:szCs w:val="16"/>
                    </w:rPr>
                  </w:pPr>
                  <w:r w:rsidRPr="007B0C16">
                    <w:rPr>
                      <w:sz w:val="16"/>
                      <w:szCs w:val="16"/>
                    </w:rPr>
                    <w:t>P2=cayenne-P-FEU</w:t>
                  </w:r>
                </w:p>
              </w:tc>
              <w:tc>
                <w:tcPr>
                  <w:tcW w:w="3016" w:type="dxa"/>
                  <w:shd w:val="clear" w:color="auto" w:fill="auto"/>
                </w:tcPr>
                <w:p w14:paraId="78773AAE" w14:textId="77777777" w:rsidR="00D132A4" w:rsidRPr="007B0C16" w:rsidRDefault="00D132A4" w:rsidP="000F13FC">
                  <w:pPr>
                    <w:rPr>
                      <w:sz w:val="16"/>
                      <w:szCs w:val="16"/>
                    </w:rPr>
                  </w:pPr>
                  <w:r w:rsidRPr="007B0C16">
                    <w:rPr>
                      <w:sz w:val="16"/>
                      <w:szCs w:val="16"/>
                    </w:rPr>
                    <w:t>Base= Bave de crapaud</w:t>
                  </w:r>
                </w:p>
              </w:tc>
            </w:tr>
          </w:tbl>
          <w:p w14:paraId="27135F4F" w14:textId="77777777" w:rsidR="00D132A4" w:rsidRPr="007B0C16" w:rsidRDefault="00D132A4" w:rsidP="000F13FC">
            <w:pPr>
              <w:rPr>
                <w:sz w:val="16"/>
                <w:szCs w:val="16"/>
              </w:rPr>
            </w:pPr>
          </w:p>
        </w:tc>
      </w:tr>
      <w:tr w:rsidR="00D132A4" w:rsidRPr="007B0C16" w14:paraId="46D391E2" w14:textId="77777777" w:rsidTr="000F13FC">
        <w:tc>
          <w:tcPr>
            <w:tcW w:w="0" w:type="auto"/>
            <w:vAlign w:val="center"/>
          </w:tcPr>
          <w:p w14:paraId="752299E3" w14:textId="77777777" w:rsidR="00D132A4" w:rsidRPr="007B0C16" w:rsidRDefault="00D132A4" w:rsidP="000F13FC">
            <w:pPr>
              <w:jc w:val="center"/>
              <w:rPr>
                <w:sz w:val="16"/>
                <w:szCs w:val="16"/>
              </w:rPr>
            </w:pPr>
            <w:r w:rsidRPr="007B0C16">
              <w:rPr>
                <w:sz w:val="16"/>
                <w:szCs w:val="16"/>
              </w:rPr>
              <w:t>9</w:t>
            </w:r>
          </w:p>
        </w:tc>
        <w:tc>
          <w:tcPr>
            <w:tcW w:w="0" w:type="auto"/>
            <w:shd w:val="clear" w:color="auto" w:fill="auto"/>
          </w:tcPr>
          <w:p w14:paraId="4B76836A" w14:textId="22118E6D" w:rsidR="00D132A4" w:rsidRPr="007B0C16" w:rsidRDefault="00AD7FCA" w:rsidP="000F13FC">
            <w:pPr>
              <w:rPr>
                <w:sz w:val="16"/>
                <w:szCs w:val="16"/>
              </w:rPr>
            </w:pPr>
            <w:r w:rsidRPr="007B0C16">
              <w:t>É</w:t>
            </w:r>
            <w:r w:rsidR="00D132A4" w:rsidRPr="007B0C16">
              <w:t>pines</w:t>
            </w:r>
            <w:r w:rsidRPr="007B0C16">
              <w:t xml:space="preserve"> </w:t>
            </w:r>
            <w:r w:rsidR="00D132A4" w:rsidRPr="007B0C16">
              <w:t>Dorsale</w:t>
            </w:r>
            <w:r w:rsidR="0062179C" w:rsidRPr="007B0C16">
              <w:t xml:space="preserve"> = </w:t>
            </w:r>
            <w:r w:rsidR="00D132A4" w:rsidRPr="007B0C16">
              <w:rPr>
                <w:i/>
                <w:iCs/>
                <w:sz w:val="16"/>
                <w:szCs w:val="16"/>
                <w:shd w:val="clear" w:color="auto" w:fill="FFFF00"/>
              </w:rPr>
              <w:t>Bouclier meurtrier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5CDA541E" w14:textId="77777777" w:rsidTr="000F13FC">
              <w:tc>
                <w:tcPr>
                  <w:tcW w:w="3015" w:type="dxa"/>
                  <w:shd w:val="clear" w:color="auto" w:fill="auto"/>
                </w:tcPr>
                <w:p w14:paraId="1C9C4D5B" w14:textId="77777777" w:rsidR="00D132A4" w:rsidRPr="007B0C16" w:rsidRDefault="00D132A4" w:rsidP="000F13FC">
                  <w:pPr>
                    <w:rPr>
                      <w:sz w:val="16"/>
                      <w:szCs w:val="16"/>
                    </w:rPr>
                  </w:pPr>
                  <w:r w:rsidRPr="007B0C16">
                    <w:rPr>
                      <w:sz w:val="16"/>
                      <w:szCs w:val="16"/>
                    </w:rPr>
                    <w:t>P1=fourrure foutueur-P-ORG</w:t>
                  </w:r>
                </w:p>
              </w:tc>
              <w:tc>
                <w:tcPr>
                  <w:tcW w:w="3015" w:type="dxa"/>
                  <w:shd w:val="clear" w:color="auto" w:fill="auto"/>
                </w:tcPr>
                <w:p w14:paraId="3350595A" w14:textId="77777777" w:rsidR="00D132A4" w:rsidRPr="007B0C16" w:rsidRDefault="00D132A4" w:rsidP="000F13FC">
                  <w:pPr>
                    <w:rPr>
                      <w:sz w:val="16"/>
                      <w:szCs w:val="16"/>
                    </w:rPr>
                  </w:pPr>
                  <w:r w:rsidRPr="007B0C16">
                    <w:rPr>
                      <w:sz w:val="16"/>
                      <w:szCs w:val="16"/>
                    </w:rPr>
                    <w:t>P2=bilumas-P-RES</w:t>
                  </w:r>
                </w:p>
              </w:tc>
              <w:tc>
                <w:tcPr>
                  <w:tcW w:w="3016" w:type="dxa"/>
                  <w:shd w:val="clear" w:color="auto" w:fill="auto"/>
                </w:tcPr>
                <w:p w14:paraId="2C809B80" w14:textId="77777777" w:rsidR="00D132A4" w:rsidRPr="007B0C16" w:rsidRDefault="00D132A4" w:rsidP="000F13FC">
                  <w:pPr>
                    <w:rPr>
                      <w:sz w:val="16"/>
                      <w:szCs w:val="16"/>
                    </w:rPr>
                  </w:pPr>
                  <w:r w:rsidRPr="007B0C16">
                    <w:rPr>
                      <w:sz w:val="16"/>
                      <w:szCs w:val="16"/>
                    </w:rPr>
                    <w:t>Base= graisse de Créature EO</w:t>
                  </w:r>
                </w:p>
              </w:tc>
            </w:tr>
          </w:tbl>
          <w:p w14:paraId="3ED9DBD7" w14:textId="77777777" w:rsidR="00D132A4" w:rsidRPr="007B0C16" w:rsidRDefault="00D132A4" w:rsidP="000F13FC">
            <w:pPr>
              <w:rPr>
                <w:sz w:val="16"/>
                <w:szCs w:val="16"/>
              </w:rPr>
            </w:pPr>
          </w:p>
        </w:tc>
      </w:tr>
      <w:tr w:rsidR="00D132A4" w:rsidRPr="007B0C16" w14:paraId="30B95FAA" w14:textId="77777777" w:rsidTr="000F13FC">
        <w:tc>
          <w:tcPr>
            <w:tcW w:w="0" w:type="auto"/>
            <w:shd w:val="clear" w:color="auto" w:fill="EAEAEA"/>
            <w:vAlign w:val="center"/>
          </w:tcPr>
          <w:p w14:paraId="3D906F95" w14:textId="77777777" w:rsidR="00D132A4" w:rsidRPr="007B0C16" w:rsidRDefault="00D132A4" w:rsidP="000F13FC">
            <w:pPr>
              <w:jc w:val="center"/>
              <w:rPr>
                <w:sz w:val="16"/>
                <w:szCs w:val="16"/>
              </w:rPr>
            </w:pPr>
            <w:r w:rsidRPr="007B0C16">
              <w:rPr>
                <w:sz w:val="16"/>
                <w:szCs w:val="16"/>
              </w:rPr>
              <w:t>10</w:t>
            </w:r>
          </w:p>
        </w:tc>
        <w:tc>
          <w:tcPr>
            <w:tcW w:w="0" w:type="auto"/>
            <w:shd w:val="clear" w:color="auto" w:fill="EAEAEA"/>
          </w:tcPr>
          <w:p w14:paraId="691570DB" w14:textId="77777777" w:rsidR="00D132A4" w:rsidRPr="007B0C16" w:rsidRDefault="00D132A4" w:rsidP="000F13FC">
            <w:pPr>
              <w:rPr>
                <w:sz w:val="16"/>
                <w:szCs w:val="16"/>
              </w:rPr>
            </w:pPr>
            <w:r w:rsidRPr="007B0C16">
              <w:t>Veilleur des Secrets</w:t>
            </w:r>
            <w:r w:rsidR="0062179C" w:rsidRPr="007B0C16">
              <w:t xml:space="preserve"> = </w:t>
            </w:r>
            <w:r w:rsidRPr="007B0C16">
              <w:rPr>
                <w:i/>
                <w:iCs/>
                <w:sz w:val="16"/>
                <w:szCs w:val="16"/>
                <w:shd w:val="clear" w:color="auto" w:fill="FFFF00"/>
              </w:rPr>
              <w:t>Sommeil éveillé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5BB74093" w14:textId="77777777" w:rsidTr="000F13FC">
              <w:tc>
                <w:tcPr>
                  <w:tcW w:w="3015" w:type="dxa"/>
                  <w:shd w:val="clear" w:color="auto" w:fill="auto"/>
                </w:tcPr>
                <w:p w14:paraId="76977791" w14:textId="77777777" w:rsidR="00D132A4" w:rsidRPr="007B0C16" w:rsidRDefault="00D132A4" w:rsidP="000F13FC">
                  <w:pPr>
                    <w:rPr>
                      <w:sz w:val="16"/>
                      <w:szCs w:val="16"/>
                    </w:rPr>
                  </w:pPr>
                  <w:r w:rsidRPr="007B0C16">
                    <w:rPr>
                      <w:sz w:val="16"/>
                      <w:szCs w:val="16"/>
                    </w:rPr>
                    <w:t>P1=bétoine-P-GRA</w:t>
                  </w:r>
                </w:p>
              </w:tc>
              <w:tc>
                <w:tcPr>
                  <w:tcW w:w="3015" w:type="dxa"/>
                  <w:shd w:val="clear" w:color="auto" w:fill="auto"/>
                </w:tcPr>
                <w:p w14:paraId="2BD2F91A" w14:textId="77777777" w:rsidR="00D132A4" w:rsidRPr="007B0C16" w:rsidRDefault="00D132A4" w:rsidP="000F13FC">
                  <w:pPr>
                    <w:rPr>
                      <w:sz w:val="16"/>
                      <w:szCs w:val="16"/>
                    </w:rPr>
                  </w:pPr>
                  <w:r w:rsidRPr="007B0C16">
                    <w:rPr>
                      <w:sz w:val="16"/>
                      <w:szCs w:val="16"/>
                    </w:rPr>
                    <w:t>P2=topaze-P-GEM</w:t>
                  </w:r>
                </w:p>
              </w:tc>
              <w:tc>
                <w:tcPr>
                  <w:tcW w:w="3016" w:type="dxa"/>
                  <w:shd w:val="clear" w:color="auto" w:fill="auto"/>
                </w:tcPr>
                <w:p w14:paraId="57AB24FF" w14:textId="77777777" w:rsidR="00D132A4" w:rsidRPr="007B0C16" w:rsidRDefault="00D132A4" w:rsidP="000F13FC">
                  <w:pPr>
                    <w:rPr>
                      <w:sz w:val="16"/>
                      <w:szCs w:val="16"/>
                    </w:rPr>
                  </w:pPr>
                  <w:r w:rsidRPr="007B0C16">
                    <w:rPr>
                      <w:sz w:val="16"/>
                      <w:szCs w:val="16"/>
                    </w:rPr>
                    <w:t>Base= graisse de Prédateur</w:t>
                  </w:r>
                </w:p>
              </w:tc>
            </w:tr>
          </w:tbl>
          <w:p w14:paraId="20351D7F" w14:textId="77777777" w:rsidR="00D132A4" w:rsidRPr="007B0C16" w:rsidRDefault="00D132A4" w:rsidP="000F13FC">
            <w:pPr>
              <w:rPr>
                <w:sz w:val="16"/>
                <w:szCs w:val="16"/>
              </w:rPr>
            </w:pPr>
          </w:p>
        </w:tc>
      </w:tr>
    </w:tbl>
    <w:p w14:paraId="5297BE05" w14:textId="1D8FCA14" w:rsidR="00D132A4" w:rsidRPr="007B0C16" w:rsidRDefault="00117065" w:rsidP="00F30DFF">
      <w:pPr>
        <w:pStyle w:val="Titre3"/>
      </w:pPr>
      <w:bookmarkStart w:id="203" w:name="_Toc292267152"/>
      <w:bookmarkStart w:id="204" w:name="_Toc208836757"/>
      <w:r w:rsidRPr="007B0C16">
        <w:t>3.7.</w:t>
      </w:r>
      <w:r w:rsidR="001B5AB6">
        <w:t>6</w:t>
      </w:r>
      <w:r w:rsidRPr="007B0C16">
        <w:t xml:space="preserve"> </w:t>
      </w:r>
      <w:r w:rsidR="00D132A4" w:rsidRPr="007B0C16">
        <w:t>Très rare</w:t>
      </w:r>
      <w:bookmarkEnd w:id="203"/>
      <w:r w:rsidR="00A9247F">
        <w:t> - 4</w:t>
      </w:r>
      <w:bookmarkEnd w:id="204"/>
    </w:p>
    <w:p w14:paraId="2261A7AD" w14:textId="3685392D" w:rsidR="00D132A4" w:rsidRPr="007B0C16" w:rsidRDefault="00D132A4" w:rsidP="00D132A4">
      <w:r w:rsidRPr="007B0C16">
        <w:t xml:space="preserve">Une recette produit 1 </w:t>
      </w:r>
      <w:r w:rsidR="00927548">
        <w:t>dose</w:t>
      </w:r>
      <w:r w:rsidRPr="007B0C1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9617"/>
      </w:tblGrid>
      <w:tr w:rsidR="00D132A4" w:rsidRPr="007B0C16" w14:paraId="1F2E1F94" w14:textId="77777777" w:rsidTr="000F13FC">
        <w:tc>
          <w:tcPr>
            <w:tcW w:w="0" w:type="auto"/>
            <w:vAlign w:val="center"/>
          </w:tcPr>
          <w:p w14:paraId="176A53DE" w14:textId="77777777" w:rsidR="00D132A4" w:rsidRPr="007B0C16" w:rsidRDefault="00D132A4" w:rsidP="000F13FC">
            <w:pPr>
              <w:jc w:val="center"/>
              <w:rPr>
                <w:b/>
                <w:sz w:val="16"/>
                <w:szCs w:val="16"/>
              </w:rPr>
            </w:pPr>
            <w:r w:rsidRPr="007B0C16">
              <w:rPr>
                <w:b/>
                <w:sz w:val="16"/>
                <w:szCs w:val="16"/>
              </w:rPr>
              <w:t>D10</w:t>
            </w:r>
          </w:p>
        </w:tc>
        <w:tc>
          <w:tcPr>
            <w:tcW w:w="0" w:type="auto"/>
            <w:shd w:val="clear" w:color="auto" w:fill="auto"/>
            <w:vAlign w:val="bottom"/>
          </w:tcPr>
          <w:p w14:paraId="65203214" w14:textId="77777777" w:rsidR="00D132A4" w:rsidRPr="007B0C16" w:rsidRDefault="00D132A4" w:rsidP="000F13FC">
            <w:pPr>
              <w:rPr>
                <w:sz w:val="16"/>
                <w:szCs w:val="16"/>
              </w:rPr>
            </w:pPr>
            <w:r w:rsidRPr="007B0C16">
              <w:rPr>
                <w:b/>
                <w:sz w:val="16"/>
                <w:szCs w:val="16"/>
              </w:rPr>
              <w:t>Recette très rare</w:t>
            </w:r>
          </w:p>
        </w:tc>
      </w:tr>
      <w:tr w:rsidR="00D132A4" w:rsidRPr="007B0C16" w14:paraId="5B63AF46" w14:textId="77777777" w:rsidTr="000F13FC">
        <w:tc>
          <w:tcPr>
            <w:tcW w:w="0" w:type="auto"/>
            <w:vAlign w:val="center"/>
          </w:tcPr>
          <w:p w14:paraId="477E4356" w14:textId="77777777" w:rsidR="00D132A4" w:rsidRPr="007B0C16" w:rsidRDefault="00D132A4" w:rsidP="000F13FC">
            <w:pPr>
              <w:jc w:val="center"/>
              <w:rPr>
                <w:sz w:val="16"/>
                <w:szCs w:val="16"/>
              </w:rPr>
            </w:pPr>
            <w:r w:rsidRPr="007B0C16">
              <w:rPr>
                <w:sz w:val="16"/>
                <w:szCs w:val="16"/>
              </w:rPr>
              <w:t>1</w:t>
            </w:r>
          </w:p>
        </w:tc>
        <w:tc>
          <w:tcPr>
            <w:tcW w:w="0" w:type="auto"/>
            <w:shd w:val="clear" w:color="auto" w:fill="auto"/>
          </w:tcPr>
          <w:p w14:paraId="51EA1A86" w14:textId="77777777" w:rsidR="00D132A4" w:rsidRPr="007B0C16" w:rsidRDefault="00D132A4" w:rsidP="000F13FC">
            <w:r w:rsidRPr="007B0C16">
              <w:t>Vol de Magie</w:t>
            </w:r>
          </w:p>
          <w:p w14:paraId="1D08702E" w14:textId="03626610" w:rsidR="00D132A4" w:rsidRPr="007B0C16" w:rsidRDefault="00D132A4" w:rsidP="000F13FC">
            <w:pPr>
              <w:rPr>
                <w:sz w:val="16"/>
              </w:rPr>
            </w:pPr>
            <w:r w:rsidRPr="007B0C16">
              <w:rPr>
                <w:sz w:val="16"/>
              </w:rPr>
              <w:t xml:space="preserve">Transfert la magie défensive d’un focus dans une pièce d’orfèvrerie (Q++ </w:t>
            </w:r>
            <w:r w:rsidR="000C5396">
              <w:rPr>
                <w:sz w:val="16"/>
              </w:rPr>
              <w:t xml:space="preserve">en </w:t>
            </w:r>
            <w:r w:rsidRPr="007B0C16">
              <w:rPr>
                <w:sz w:val="16"/>
              </w:rPr>
              <w:t>métal) en supprimant les règles lié</w:t>
            </w:r>
            <w:r w:rsidR="000C5396">
              <w:rPr>
                <w:sz w:val="16"/>
              </w:rPr>
              <w:t>e</w:t>
            </w:r>
            <w:r w:rsidRPr="007B0C16">
              <w:rPr>
                <w:sz w:val="16"/>
              </w:rPr>
              <w:t xml:space="preserve">s à l’activation du focus. </w:t>
            </w:r>
            <w:r w:rsidR="000C5396">
              <w:rPr>
                <w:sz w:val="16"/>
              </w:rPr>
              <w:t>P</w:t>
            </w:r>
            <w:r w:rsidRPr="007B0C16">
              <w:rPr>
                <w:sz w:val="16"/>
              </w:rPr>
              <w:t>ermet au propriétaire</w:t>
            </w:r>
            <w:r w:rsidR="000C5396">
              <w:rPr>
                <w:sz w:val="16"/>
              </w:rPr>
              <w:t xml:space="preserve"> du réceptacle</w:t>
            </w:r>
            <w:r w:rsidRPr="007B0C16">
              <w:rPr>
                <w:sz w:val="16"/>
              </w:rPr>
              <w:t xml:space="preserve"> </w:t>
            </w:r>
            <w:r w:rsidRPr="007B0C16">
              <w:rPr>
                <w:sz w:val="16"/>
                <w:shd w:val="clear" w:color="auto" w:fill="FFFF00"/>
              </w:rPr>
              <w:t xml:space="preserve">d’utiliser </w:t>
            </w:r>
            <w:r w:rsidR="000C5396">
              <w:rPr>
                <w:sz w:val="16"/>
                <w:shd w:val="clear" w:color="auto" w:fill="FFFF00"/>
              </w:rPr>
              <w:t xml:space="preserve">cette </w:t>
            </w:r>
            <w:r w:rsidR="00810685" w:rsidRPr="007B0C16">
              <w:rPr>
                <w:sz w:val="16"/>
                <w:shd w:val="clear" w:color="auto" w:fill="FFFF00"/>
              </w:rPr>
              <w:t xml:space="preserve">magie de la </w:t>
            </w:r>
            <w:r w:rsidRPr="007B0C16">
              <w:rPr>
                <w:sz w:val="16"/>
                <w:shd w:val="clear" w:color="auto" w:fill="FFFF00"/>
              </w:rPr>
              <w:t xml:space="preserve">pièce </w:t>
            </w:r>
            <w:r w:rsidR="000C5396" w:rsidRPr="000C5396">
              <w:rPr>
                <w:sz w:val="16"/>
                <w:szCs w:val="16"/>
                <w:shd w:val="clear" w:color="auto" w:fill="FFFF00"/>
              </w:rPr>
              <w:t>NE(</w:t>
            </w:r>
            <w:r w:rsidR="000C5396" w:rsidRPr="000C5396">
              <w:rPr>
                <w:i/>
                <w:sz w:val="16"/>
                <w:szCs w:val="16"/>
                <w:shd w:val="clear" w:color="auto" w:fill="FFFF00"/>
              </w:rPr>
              <w:t>alchimiste</w:t>
            </w:r>
            <w:r w:rsidR="000C5396" w:rsidRPr="000C5396">
              <w:rPr>
                <w:sz w:val="16"/>
                <w:szCs w:val="16"/>
                <w:shd w:val="clear" w:color="auto" w:fill="FFFF00"/>
              </w:rPr>
              <w:t>)/30</w:t>
            </w:r>
            <w:r w:rsidRPr="007B0C16">
              <w:rPr>
                <w:sz w:val="16"/>
                <w:shd w:val="clear" w:color="auto" w:fill="FFFF00"/>
              </w:rPr>
              <w:t xml:space="preserve"> fois par jour</w:t>
            </w:r>
            <w:r w:rsidRPr="007B0C16">
              <w:rPr>
                <w:sz w:val="16"/>
              </w:rPr>
              <w:t>. Le</w:t>
            </w:r>
            <w:r w:rsidR="00810685" w:rsidRPr="007B0C16">
              <w:rPr>
                <w:sz w:val="16"/>
              </w:rPr>
              <w:t>s</w:t>
            </w:r>
            <w:r w:rsidRPr="007B0C16">
              <w:rPr>
                <w:sz w:val="16"/>
              </w:rPr>
              <w:t xml:space="preserve"> NEM</w:t>
            </w:r>
            <w:r w:rsidR="00810685" w:rsidRPr="007B0C16">
              <w:rPr>
                <w:sz w:val="16"/>
              </w:rPr>
              <w:t xml:space="preserve"> &amp; </w:t>
            </w:r>
            <w:r w:rsidRPr="007B0C16">
              <w:rPr>
                <w:sz w:val="16"/>
              </w:rPr>
              <w:t>NE du focus doi</w:t>
            </w:r>
            <w:r w:rsidR="00810685" w:rsidRPr="007B0C16">
              <w:rPr>
                <w:sz w:val="16"/>
              </w:rPr>
              <w:t>ven</w:t>
            </w:r>
            <w:r w:rsidRPr="007B0C16">
              <w:rPr>
                <w:sz w:val="16"/>
              </w:rPr>
              <w:t xml:space="preserve">t </w:t>
            </w:r>
            <w:r w:rsidR="00810685" w:rsidRPr="007B0C16">
              <w:rPr>
                <w:sz w:val="16"/>
              </w:rPr>
              <w:t xml:space="preserve">être </w:t>
            </w:r>
            <w:r w:rsidR="00E94EAD">
              <w:rPr>
                <w:sz w:val="16"/>
              </w:rPr>
              <w:t>&lt;</w:t>
            </w:r>
            <w:r w:rsidR="00E94EAD">
              <w:rPr>
                <w:sz w:val="16"/>
                <w:szCs w:val="16"/>
              </w:rPr>
              <w:t xml:space="preserve"> NE(</w:t>
            </w:r>
            <w:r w:rsidR="00E94EAD" w:rsidRPr="000C5396">
              <w:rPr>
                <w:i/>
                <w:sz w:val="16"/>
                <w:szCs w:val="16"/>
              </w:rPr>
              <w:t>alchimiste</w:t>
            </w:r>
            <w:r w:rsidR="00E94EAD">
              <w:rPr>
                <w:sz w:val="16"/>
                <w:szCs w:val="16"/>
              </w:rPr>
              <w:t>)/5</w:t>
            </w:r>
            <w:r w:rsidRPr="007B0C16">
              <w:rPr>
                <w:sz w:val="16"/>
              </w:rPr>
              <w:t xml:space="preserve">. </w:t>
            </w:r>
            <w:r w:rsidR="00810685" w:rsidRPr="007B0C16">
              <w:rPr>
                <w:sz w:val="16"/>
                <w:szCs w:val="16"/>
              </w:rPr>
              <w:t>La pièce d’orfèvrerie est utilisée mais pas détruite.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67707279" w14:textId="77777777" w:rsidTr="000F13FC">
              <w:tc>
                <w:tcPr>
                  <w:tcW w:w="3015" w:type="dxa"/>
                  <w:shd w:val="clear" w:color="auto" w:fill="auto"/>
                </w:tcPr>
                <w:p w14:paraId="67C464F5" w14:textId="77777777" w:rsidR="00D132A4" w:rsidRPr="007B0C16" w:rsidRDefault="00D132A4" w:rsidP="000F13FC">
                  <w:pPr>
                    <w:rPr>
                      <w:sz w:val="16"/>
                      <w:szCs w:val="16"/>
                    </w:rPr>
                  </w:pPr>
                  <w:r w:rsidRPr="007B0C16">
                    <w:rPr>
                      <w:sz w:val="16"/>
                      <w:szCs w:val="16"/>
                    </w:rPr>
                    <w:t>P1=cristal-P-GEM</w:t>
                  </w:r>
                </w:p>
              </w:tc>
              <w:tc>
                <w:tcPr>
                  <w:tcW w:w="3015" w:type="dxa"/>
                  <w:shd w:val="clear" w:color="auto" w:fill="auto"/>
                </w:tcPr>
                <w:p w14:paraId="7461F972" w14:textId="77777777" w:rsidR="00D132A4" w:rsidRPr="007B0C16" w:rsidRDefault="00D132A4" w:rsidP="000F13FC">
                  <w:pPr>
                    <w:rPr>
                      <w:sz w:val="16"/>
                      <w:szCs w:val="16"/>
                    </w:rPr>
                  </w:pPr>
                  <w:r w:rsidRPr="007B0C16">
                    <w:rPr>
                      <w:sz w:val="16"/>
                      <w:szCs w:val="16"/>
                    </w:rPr>
                    <w:t>P2=racine de serpent-E-GRA</w:t>
                  </w:r>
                </w:p>
              </w:tc>
              <w:tc>
                <w:tcPr>
                  <w:tcW w:w="3016" w:type="dxa"/>
                  <w:shd w:val="clear" w:color="auto" w:fill="auto"/>
                </w:tcPr>
                <w:p w14:paraId="6DAB8093" w14:textId="77777777" w:rsidR="00D132A4" w:rsidRPr="007B0C16" w:rsidRDefault="00D132A4" w:rsidP="000F13FC">
                  <w:pPr>
                    <w:rPr>
                      <w:sz w:val="16"/>
                      <w:szCs w:val="16"/>
                    </w:rPr>
                  </w:pPr>
                  <w:r w:rsidRPr="007B0C16">
                    <w:rPr>
                      <w:sz w:val="16"/>
                      <w:szCs w:val="16"/>
                    </w:rPr>
                    <w:t>Base= HE de Cannelle</w:t>
                  </w:r>
                </w:p>
              </w:tc>
            </w:tr>
          </w:tbl>
          <w:p w14:paraId="5FE47B86" w14:textId="07185170" w:rsidR="00D132A4" w:rsidRPr="007B0C16" w:rsidRDefault="00D132A4" w:rsidP="000F13FC">
            <w:pPr>
              <w:rPr>
                <w:sz w:val="16"/>
                <w:szCs w:val="16"/>
              </w:rPr>
            </w:pPr>
          </w:p>
        </w:tc>
      </w:tr>
      <w:tr w:rsidR="00D132A4" w:rsidRPr="007B0C16" w14:paraId="07C95713" w14:textId="77777777" w:rsidTr="000F13FC">
        <w:tc>
          <w:tcPr>
            <w:tcW w:w="0" w:type="auto"/>
            <w:shd w:val="clear" w:color="auto" w:fill="EAEAEA"/>
            <w:vAlign w:val="center"/>
          </w:tcPr>
          <w:p w14:paraId="1A480A57" w14:textId="77777777" w:rsidR="00D132A4" w:rsidRPr="007B0C16" w:rsidRDefault="00D132A4" w:rsidP="000F13FC">
            <w:pPr>
              <w:jc w:val="center"/>
              <w:rPr>
                <w:sz w:val="16"/>
                <w:szCs w:val="16"/>
              </w:rPr>
            </w:pPr>
            <w:r w:rsidRPr="007B0C16">
              <w:rPr>
                <w:sz w:val="16"/>
                <w:szCs w:val="16"/>
              </w:rPr>
              <w:t>2</w:t>
            </w:r>
          </w:p>
        </w:tc>
        <w:tc>
          <w:tcPr>
            <w:tcW w:w="0" w:type="auto"/>
            <w:shd w:val="clear" w:color="auto" w:fill="EAEAEA"/>
          </w:tcPr>
          <w:p w14:paraId="58C17363" w14:textId="77777777" w:rsidR="00D132A4" w:rsidRPr="007B0C16" w:rsidRDefault="00D132A4" w:rsidP="000F13FC">
            <w:r w:rsidRPr="007B0C16">
              <w:t>Ombre et Lumière</w:t>
            </w:r>
          </w:p>
          <w:p w14:paraId="10747742" w14:textId="2337AD9E" w:rsidR="00D132A4" w:rsidRPr="007B0C16" w:rsidRDefault="00D132A4" w:rsidP="000F13FC">
            <w:pPr>
              <w:rPr>
                <w:sz w:val="16"/>
              </w:rPr>
            </w:pPr>
            <w:r w:rsidRPr="007B0C16">
              <w:rPr>
                <w:sz w:val="16"/>
              </w:rPr>
              <w:t xml:space="preserve">Crée un sort de </w:t>
            </w:r>
            <w:r w:rsidRPr="007B0C16">
              <w:rPr>
                <w:i/>
                <w:iCs/>
                <w:sz w:val="16"/>
              </w:rPr>
              <w:t>Sphère de Jéhudiel</w:t>
            </w:r>
            <w:r w:rsidRPr="007B0C16">
              <w:rPr>
                <w:sz w:val="16"/>
              </w:rPr>
              <w:t xml:space="preserve"> </w:t>
            </w:r>
            <w:r w:rsidR="00810685" w:rsidRPr="007B0C16">
              <w:rPr>
                <w:sz w:val="16"/>
              </w:rPr>
              <w:t xml:space="preserve">(à </w:t>
            </w:r>
            <w:r w:rsidRPr="007B0C16">
              <w:rPr>
                <w:sz w:val="16"/>
              </w:rPr>
              <w:t xml:space="preserve">NEM/NE = </w:t>
            </w:r>
            <w:r w:rsidR="00E94EAD">
              <w:rPr>
                <w:sz w:val="16"/>
                <w:szCs w:val="16"/>
              </w:rPr>
              <w:t>NE(</w:t>
            </w:r>
            <w:r w:rsidR="00E94EAD" w:rsidRPr="000C5396">
              <w:rPr>
                <w:i/>
                <w:sz w:val="16"/>
                <w:szCs w:val="16"/>
              </w:rPr>
              <w:t>alchimiste</w:t>
            </w:r>
            <w:r w:rsidR="00E94EAD">
              <w:rPr>
                <w:sz w:val="16"/>
                <w:szCs w:val="16"/>
              </w:rPr>
              <w:t>)/5</w:t>
            </w:r>
            <w:r w:rsidR="00810685" w:rsidRPr="007B0C16">
              <w:rPr>
                <w:sz w:val="16"/>
              </w:rPr>
              <w:t>)</w:t>
            </w:r>
            <w:r w:rsidRPr="007B0C16">
              <w:rPr>
                <w:sz w:val="16"/>
              </w:rPr>
              <w:t xml:space="preserve"> </w:t>
            </w:r>
            <w:r w:rsidRPr="007B0C16">
              <w:rPr>
                <w:sz w:val="16"/>
                <w:shd w:val="clear" w:color="auto" w:fill="FFFF00"/>
              </w:rPr>
              <w:t>entre deux lieux parfaitement connus</w:t>
            </w:r>
            <w:r w:rsidR="00E94EAD">
              <w:rPr>
                <w:sz w:val="16"/>
                <w:shd w:val="clear" w:color="auto" w:fill="FFFF00"/>
              </w:rPr>
              <w:t xml:space="preserve"> de X</w:t>
            </w:r>
            <w:r w:rsidRPr="007B0C16">
              <w:rPr>
                <w:sz w:val="16"/>
              </w:rPr>
              <w:t xml:space="preserve">. </w:t>
            </w:r>
            <w:r w:rsidR="00810685" w:rsidRPr="007B0C16">
              <w:rPr>
                <w:sz w:val="16"/>
              </w:rPr>
              <w:t>L</w:t>
            </w:r>
            <w:r w:rsidRPr="007B0C16">
              <w:rPr>
                <w:sz w:val="16"/>
              </w:rPr>
              <w:t xml:space="preserve">a terre de chaque lieu doit être </w:t>
            </w:r>
            <w:r w:rsidR="00E06976" w:rsidRPr="007B0C16">
              <w:rPr>
                <w:sz w:val="16"/>
              </w:rPr>
              <w:t>imprégnée</w:t>
            </w:r>
            <w:r w:rsidRPr="007B0C16">
              <w:rPr>
                <w:sz w:val="16"/>
              </w:rPr>
              <w:t xml:space="preserve"> de gouttes de la fiole. Activé en ingérant 1 cm³ de terre</w:t>
            </w:r>
            <w:r w:rsidR="00810685" w:rsidRPr="007B0C16">
              <w:rPr>
                <w:sz w:val="16"/>
              </w:rPr>
              <w:t xml:space="preserve"> imprégnée</w:t>
            </w:r>
            <w:r w:rsidR="00E94EAD">
              <w:rPr>
                <w:sz w:val="16"/>
              </w:rPr>
              <w:t xml:space="preserve"> (point de départ)</w:t>
            </w:r>
            <w:r w:rsidRPr="007B0C16">
              <w:rPr>
                <w:sz w:val="16"/>
              </w:rPr>
              <w:t xml:space="preserve">. Dure </w:t>
            </w:r>
            <w:r w:rsidR="00E94EAD">
              <w:rPr>
                <w:sz w:val="16"/>
                <w:szCs w:val="16"/>
              </w:rPr>
              <w:t>NE(</w:t>
            </w:r>
            <w:r w:rsidR="00E94EAD" w:rsidRPr="000C5396">
              <w:rPr>
                <w:i/>
                <w:sz w:val="16"/>
                <w:szCs w:val="16"/>
              </w:rPr>
              <w:t>alchimiste</w:t>
            </w:r>
            <w:r w:rsidR="00E94EAD">
              <w:rPr>
                <w:sz w:val="16"/>
                <w:szCs w:val="16"/>
              </w:rPr>
              <w:t>)/10</w:t>
            </w:r>
            <w:r w:rsidRPr="007B0C16">
              <w:rPr>
                <w:sz w:val="16"/>
              </w:rPr>
              <w:t xml:space="preserve"> an</w:t>
            </w:r>
            <w:r w:rsidR="00E94EAD">
              <w:rPr>
                <w:sz w:val="16"/>
              </w:rPr>
              <w:t>née</w:t>
            </w:r>
            <w:r w:rsidRPr="007B0C16">
              <w:rPr>
                <w:sz w:val="16"/>
              </w:rPr>
              <w:t>s. Utilisable par toute personne ingérant la terre et connaissant parfaitement les deux lieux.</w:t>
            </w:r>
            <w:r w:rsidR="00E94EAD">
              <w:rPr>
                <w:sz w:val="16"/>
              </w:rPr>
              <w:t xml:space="preserve"> Un « voyage » possible par mois</w:t>
            </w:r>
            <w:r w:rsidRPr="007B0C16">
              <w:rPr>
                <w:sz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23BB3B3E" w14:textId="77777777" w:rsidTr="000F13FC">
              <w:tc>
                <w:tcPr>
                  <w:tcW w:w="3015" w:type="dxa"/>
                  <w:shd w:val="clear" w:color="auto" w:fill="auto"/>
                </w:tcPr>
                <w:p w14:paraId="5F0FCDBB" w14:textId="77777777" w:rsidR="00D132A4" w:rsidRPr="007B0C16" w:rsidRDefault="00D132A4" w:rsidP="000F13FC">
                  <w:pPr>
                    <w:rPr>
                      <w:sz w:val="16"/>
                      <w:szCs w:val="16"/>
                    </w:rPr>
                  </w:pPr>
                  <w:r w:rsidRPr="007B0C16">
                    <w:rPr>
                      <w:sz w:val="16"/>
                      <w:szCs w:val="16"/>
                    </w:rPr>
                    <w:t>P1=lotus blanc-E-PET</w:t>
                  </w:r>
                </w:p>
              </w:tc>
              <w:tc>
                <w:tcPr>
                  <w:tcW w:w="3015" w:type="dxa"/>
                  <w:shd w:val="clear" w:color="auto" w:fill="auto"/>
                </w:tcPr>
                <w:p w14:paraId="7C5465F5" w14:textId="77777777" w:rsidR="00D132A4" w:rsidRPr="007B0C16" w:rsidRDefault="00D132A4" w:rsidP="000F13FC">
                  <w:pPr>
                    <w:rPr>
                      <w:sz w:val="16"/>
                      <w:szCs w:val="16"/>
                    </w:rPr>
                  </w:pPr>
                  <w:r w:rsidRPr="007B0C16">
                    <w:rPr>
                      <w:sz w:val="16"/>
                      <w:szCs w:val="16"/>
                    </w:rPr>
                    <w:t>P2=pierre céleste-P-MIN</w:t>
                  </w:r>
                </w:p>
              </w:tc>
              <w:tc>
                <w:tcPr>
                  <w:tcW w:w="3016" w:type="dxa"/>
                  <w:shd w:val="clear" w:color="auto" w:fill="auto"/>
                </w:tcPr>
                <w:p w14:paraId="4CD85ED7" w14:textId="77777777" w:rsidR="00D132A4" w:rsidRPr="007B0C16" w:rsidRDefault="00D132A4" w:rsidP="000F13FC">
                  <w:pPr>
                    <w:rPr>
                      <w:sz w:val="16"/>
                      <w:szCs w:val="16"/>
                    </w:rPr>
                  </w:pPr>
                  <w:r w:rsidRPr="007B0C16">
                    <w:rPr>
                      <w:sz w:val="16"/>
                      <w:szCs w:val="16"/>
                    </w:rPr>
                    <w:t>Base= HE de Genévrier</w:t>
                  </w:r>
                </w:p>
              </w:tc>
            </w:tr>
          </w:tbl>
          <w:p w14:paraId="60DC8AE5" w14:textId="77777777" w:rsidR="00D132A4" w:rsidRPr="007B0C16" w:rsidRDefault="00D132A4" w:rsidP="000F13FC"/>
        </w:tc>
      </w:tr>
      <w:tr w:rsidR="00D132A4" w:rsidRPr="007B0C16" w14:paraId="238AB94A" w14:textId="77777777" w:rsidTr="000F13FC">
        <w:tc>
          <w:tcPr>
            <w:tcW w:w="0" w:type="auto"/>
            <w:vAlign w:val="center"/>
          </w:tcPr>
          <w:p w14:paraId="521E2C3F" w14:textId="77777777" w:rsidR="00D132A4" w:rsidRPr="007B0C16" w:rsidRDefault="00D132A4" w:rsidP="000F13FC">
            <w:pPr>
              <w:jc w:val="center"/>
              <w:rPr>
                <w:sz w:val="16"/>
                <w:szCs w:val="16"/>
              </w:rPr>
            </w:pPr>
            <w:r w:rsidRPr="007B0C16">
              <w:rPr>
                <w:sz w:val="16"/>
                <w:szCs w:val="16"/>
              </w:rPr>
              <w:t>3</w:t>
            </w:r>
          </w:p>
        </w:tc>
        <w:tc>
          <w:tcPr>
            <w:tcW w:w="0" w:type="auto"/>
            <w:shd w:val="clear" w:color="auto" w:fill="auto"/>
          </w:tcPr>
          <w:p w14:paraId="6A945D80" w14:textId="77777777" w:rsidR="00D132A4" w:rsidRPr="007B0C16" w:rsidRDefault="00D132A4" w:rsidP="000F13FC">
            <w:r w:rsidRPr="007B0C16">
              <w:t>Domination Naturelle</w:t>
            </w:r>
          </w:p>
          <w:p w14:paraId="58D3F7ED" w14:textId="0AEACE17" w:rsidR="00D132A4" w:rsidRPr="007B0C16" w:rsidRDefault="00D132A4" w:rsidP="000F13FC">
            <w:pPr>
              <w:rPr>
                <w:sz w:val="16"/>
              </w:rPr>
            </w:pPr>
            <w:r w:rsidRPr="007B0C16">
              <w:rPr>
                <w:sz w:val="16"/>
              </w:rPr>
              <w:t xml:space="preserve">Permet d’acquérir de manière </w:t>
            </w:r>
            <w:r w:rsidRPr="007B0C16">
              <w:rPr>
                <w:sz w:val="16"/>
                <w:shd w:val="clear" w:color="auto" w:fill="FFFF00"/>
              </w:rPr>
              <w:t>permanente</w:t>
            </w:r>
            <w:r w:rsidRPr="007B0C16">
              <w:rPr>
                <w:sz w:val="16"/>
              </w:rPr>
              <w:t xml:space="preserve"> un des effets </w:t>
            </w:r>
            <w:r w:rsidRPr="007B0C16">
              <w:rPr>
                <w:sz w:val="16"/>
                <w:shd w:val="clear" w:color="auto" w:fill="FFFF00"/>
              </w:rPr>
              <w:t>positifs</w:t>
            </w:r>
            <w:r w:rsidRPr="007B0C16">
              <w:rPr>
                <w:sz w:val="16"/>
              </w:rPr>
              <w:t xml:space="preserve"> d’un PN </w:t>
            </w:r>
            <w:r w:rsidR="00E94EAD">
              <w:rPr>
                <w:sz w:val="16"/>
              </w:rPr>
              <w:t xml:space="preserve">possédé </w:t>
            </w:r>
            <w:r w:rsidRPr="007B0C16">
              <w:rPr>
                <w:sz w:val="16"/>
              </w:rPr>
              <w:t xml:space="preserve">à rareté </w:t>
            </w:r>
            <w:r w:rsidR="00107E53" w:rsidRPr="007B0C16">
              <w:rPr>
                <w:sz w:val="16"/>
              </w:rPr>
              <w:t>&lt;</w:t>
            </w:r>
            <w:r w:rsidR="00E94EAD">
              <w:rPr>
                <w:sz w:val="16"/>
                <w:szCs w:val="16"/>
              </w:rPr>
              <w:t xml:space="preserve"> NE(</w:t>
            </w:r>
            <w:r w:rsidR="00E94EAD" w:rsidRPr="000C5396">
              <w:rPr>
                <w:i/>
                <w:sz w:val="16"/>
                <w:szCs w:val="16"/>
              </w:rPr>
              <w:t>alchimiste</w:t>
            </w:r>
            <w:r w:rsidR="00E94EAD">
              <w:rPr>
                <w:sz w:val="16"/>
                <w:szCs w:val="16"/>
              </w:rPr>
              <w:t>)/10</w:t>
            </w:r>
            <w:r w:rsidRPr="007B0C16">
              <w:rPr>
                <w:sz w:val="16"/>
              </w:rPr>
              <w:t xml:space="preserve">. Le PN est perdu. Le MdJ liste les propriétés et définit une répartition aléatoire sur un D100. Effet permanent. Maximum 4 Dominations </w:t>
            </w:r>
            <w:r w:rsidR="00107E53" w:rsidRPr="007B0C16">
              <w:rPr>
                <w:sz w:val="16"/>
              </w:rPr>
              <w:t>Naturelles</w:t>
            </w:r>
            <w:r w:rsidRPr="007B0C16">
              <w:rPr>
                <w:sz w:val="16"/>
              </w:rPr>
              <w:t>.</w:t>
            </w:r>
            <w:r w:rsidR="00107E53" w:rsidRPr="007B0C16">
              <w:rPr>
                <w:sz w:val="16"/>
                <w:szCs w:val="16"/>
              </w:rPr>
              <w:t xml:space="preserve"> Le PN manipulé devient Brut sauf s’il l’est déjà, dans ce cas il est perdu.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326D7AC2" w14:textId="77777777" w:rsidTr="000F13FC">
              <w:tc>
                <w:tcPr>
                  <w:tcW w:w="3015" w:type="dxa"/>
                  <w:shd w:val="clear" w:color="auto" w:fill="auto"/>
                </w:tcPr>
                <w:p w14:paraId="56DB25AC" w14:textId="77777777" w:rsidR="00D132A4" w:rsidRPr="007B0C16" w:rsidRDefault="00D132A4" w:rsidP="000F13FC">
                  <w:pPr>
                    <w:rPr>
                      <w:sz w:val="16"/>
                      <w:szCs w:val="16"/>
                    </w:rPr>
                  </w:pPr>
                  <w:r w:rsidRPr="007B0C16">
                    <w:rPr>
                      <w:sz w:val="16"/>
                      <w:szCs w:val="16"/>
                    </w:rPr>
                    <w:t>P1=belle-dame-E-RAC</w:t>
                  </w:r>
                </w:p>
              </w:tc>
              <w:tc>
                <w:tcPr>
                  <w:tcW w:w="3015" w:type="dxa"/>
                  <w:shd w:val="clear" w:color="auto" w:fill="auto"/>
                </w:tcPr>
                <w:p w14:paraId="30412AE0" w14:textId="77777777" w:rsidR="00D132A4" w:rsidRPr="007B0C16" w:rsidRDefault="00D132A4" w:rsidP="000F13FC">
                  <w:pPr>
                    <w:rPr>
                      <w:sz w:val="16"/>
                      <w:szCs w:val="16"/>
                    </w:rPr>
                  </w:pPr>
                  <w:r w:rsidRPr="007B0C16">
                    <w:rPr>
                      <w:sz w:val="16"/>
                      <w:szCs w:val="16"/>
                    </w:rPr>
                    <w:t>P2=mercure-P-MIN</w:t>
                  </w:r>
                </w:p>
              </w:tc>
              <w:tc>
                <w:tcPr>
                  <w:tcW w:w="3016" w:type="dxa"/>
                  <w:shd w:val="clear" w:color="auto" w:fill="auto"/>
                </w:tcPr>
                <w:p w14:paraId="4F16A2B9" w14:textId="77777777" w:rsidR="00D132A4" w:rsidRPr="007B0C16" w:rsidRDefault="00D132A4" w:rsidP="000F13FC">
                  <w:pPr>
                    <w:rPr>
                      <w:sz w:val="16"/>
                      <w:szCs w:val="16"/>
                    </w:rPr>
                  </w:pPr>
                  <w:r w:rsidRPr="007B0C16">
                    <w:rPr>
                      <w:sz w:val="16"/>
                      <w:szCs w:val="16"/>
                    </w:rPr>
                    <w:t>Base= HE de Sauge</w:t>
                  </w:r>
                </w:p>
              </w:tc>
            </w:tr>
          </w:tbl>
          <w:p w14:paraId="2D0B3F5E" w14:textId="280DF7B2" w:rsidR="00D132A4" w:rsidRPr="007B0C16" w:rsidRDefault="00D132A4" w:rsidP="000F13FC">
            <w:pPr>
              <w:rPr>
                <w:sz w:val="16"/>
                <w:szCs w:val="16"/>
              </w:rPr>
            </w:pPr>
          </w:p>
        </w:tc>
      </w:tr>
      <w:tr w:rsidR="00D132A4" w:rsidRPr="007B0C16" w14:paraId="0E4D9B26" w14:textId="77777777" w:rsidTr="000F13FC">
        <w:tc>
          <w:tcPr>
            <w:tcW w:w="0" w:type="auto"/>
            <w:shd w:val="clear" w:color="auto" w:fill="EAEAEA"/>
            <w:vAlign w:val="center"/>
          </w:tcPr>
          <w:p w14:paraId="1BF311F1" w14:textId="77777777" w:rsidR="00D132A4" w:rsidRPr="007B0C16" w:rsidRDefault="00D132A4" w:rsidP="000F13FC">
            <w:pPr>
              <w:jc w:val="center"/>
              <w:rPr>
                <w:sz w:val="16"/>
                <w:szCs w:val="16"/>
              </w:rPr>
            </w:pPr>
            <w:r w:rsidRPr="007B0C16">
              <w:rPr>
                <w:sz w:val="16"/>
                <w:szCs w:val="16"/>
              </w:rPr>
              <w:t>4</w:t>
            </w:r>
          </w:p>
        </w:tc>
        <w:tc>
          <w:tcPr>
            <w:tcW w:w="0" w:type="auto"/>
            <w:shd w:val="clear" w:color="auto" w:fill="EAEAEA"/>
          </w:tcPr>
          <w:p w14:paraId="57041E05" w14:textId="77777777" w:rsidR="00D132A4" w:rsidRPr="007B0C16" w:rsidRDefault="00D132A4" w:rsidP="000F13FC">
            <w:r w:rsidRPr="007B0C16">
              <w:t>Enfant de la Nuit</w:t>
            </w:r>
          </w:p>
          <w:p w14:paraId="54008CFE" w14:textId="110C431E" w:rsidR="00D132A4" w:rsidRPr="007B0C16" w:rsidRDefault="00D132A4" w:rsidP="000F13FC">
            <w:pPr>
              <w:rPr>
                <w:sz w:val="16"/>
              </w:rPr>
            </w:pPr>
            <w:r w:rsidRPr="007B0C16">
              <w:rPr>
                <w:sz w:val="16"/>
              </w:rPr>
              <w:t xml:space="preserve">Peut rendre </w:t>
            </w:r>
            <w:r w:rsidRPr="007B0C16">
              <w:rPr>
                <w:sz w:val="16"/>
                <w:shd w:val="clear" w:color="auto" w:fill="FFFF00"/>
              </w:rPr>
              <w:t>invisible</w:t>
            </w:r>
            <w:r w:rsidRPr="007B0C16">
              <w:rPr>
                <w:sz w:val="16"/>
              </w:rPr>
              <w:t xml:space="preserve"> </w:t>
            </w:r>
            <w:r w:rsidR="00DF29AB">
              <w:rPr>
                <w:sz w:val="16"/>
              </w:rPr>
              <w:t xml:space="preserve">(voir sort Ombre Invisible) </w:t>
            </w:r>
            <w:r w:rsidRPr="007B0C16">
              <w:rPr>
                <w:sz w:val="16"/>
              </w:rPr>
              <w:t xml:space="preserve">entre le coucher et le lever du soleil pendant </w:t>
            </w:r>
            <w:r w:rsidR="00DF29AB">
              <w:rPr>
                <w:sz w:val="16"/>
                <w:szCs w:val="16"/>
              </w:rPr>
              <w:t>NE(</w:t>
            </w:r>
            <w:r w:rsidR="00DF29AB" w:rsidRPr="000C5396">
              <w:rPr>
                <w:i/>
                <w:sz w:val="16"/>
                <w:szCs w:val="16"/>
              </w:rPr>
              <w:t>alchimiste</w:t>
            </w:r>
            <w:r w:rsidR="00DF29AB">
              <w:rPr>
                <w:sz w:val="16"/>
                <w:szCs w:val="16"/>
              </w:rPr>
              <w:t xml:space="preserve">)/20 </w:t>
            </w:r>
            <w:r w:rsidRPr="007B0C16">
              <w:rPr>
                <w:sz w:val="16"/>
              </w:rPr>
              <w:t>mois. Activable 5 fois par nuit par un test de V(car)</w:t>
            </w:r>
            <w:r w:rsidR="00DF29AB">
              <w:rPr>
                <w:sz w:val="16"/>
              </w:rPr>
              <w:t xml:space="preserve"> 1x/h</w:t>
            </w:r>
            <w:r w:rsidRPr="007B0C16">
              <w:rPr>
                <w:sz w:val="16"/>
              </w:rPr>
              <w:t xml:space="preserve">, durée maximale </w:t>
            </w:r>
            <w:r w:rsidR="00107E53" w:rsidRPr="007B0C16">
              <w:rPr>
                <w:sz w:val="16"/>
              </w:rPr>
              <w:t xml:space="preserve">de </w:t>
            </w:r>
            <w:r w:rsidR="00DF29AB">
              <w:rPr>
                <w:sz w:val="16"/>
              </w:rPr>
              <w:t xml:space="preserve">chaque activation = </w:t>
            </w:r>
            <w:r w:rsidRPr="007B0C16">
              <w:rPr>
                <w:sz w:val="16"/>
              </w:rPr>
              <w:t xml:space="preserve">2h, peut être interrompu avec le même test. </w:t>
            </w:r>
            <w:r w:rsidR="00107E53" w:rsidRPr="007B0C16">
              <w:rPr>
                <w:sz w:val="16"/>
              </w:rPr>
              <w:t xml:space="preserve">Effets supplémentaires : </w:t>
            </w:r>
            <w:r w:rsidRPr="007B0C16">
              <w:rPr>
                <w:sz w:val="16"/>
              </w:rPr>
              <w:t xml:space="preserve">RMa + </w:t>
            </w:r>
            <w:r w:rsidR="00DF29AB">
              <w:rPr>
                <w:sz w:val="16"/>
                <w:szCs w:val="16"/>
              </w:rPr>
              <w:t>NE(</w:t>
            </w:r>
            <w:r w:rsidR="00DF29AB" w:rsidRPr="000C5396">
              <w:rPr>
                <w:i/>
                <w:sz w:val="16"/>
                <w:szCs w:val="16"/>
              </w:rPr>
              <w:t>alchimiste</w:t>
            </w:r>
            <w:r w:rsidR="00DF29AB">
              <w:rPr>
                <w:sz w:val="16"/>
                <w:szCs w:val="16"/>
              </w:rPr>
              <w:t>)/5</w:t>
            </w:r>
            <w:r w:rsidRPr="007B0C16">
              <w:rPr>
                <w:sz w:val="16"/>
              </w:rPr>
              <w:t xml:space="preserve">, MVp + </w:t>
            </w:r>
            <w:r w:rsidR="00DF29AB">
              <w:rPr>
                <w:sz w:val="16"/>
                <w:szCs w:val="16"/>
              </w:rPr>
              <w:t>NE(</w:t>
            </w:r>
            <w:r w:rsidR="00DF29AB" w:rsidRPr="000C5396">
              <w:rPr>
                <w:i/>
                <w:sz w:val="16"/>
                <w:szCs w:val="16"/>
              </w:rPr>
              <w:t>alchimiste</w:t>
            </w:r>
            <w:r w:rsidR="00DF29AB">
              <w:rPr>
                <w:sz w:val="16"/>
                <w:szCs w:val="16"/>
              </w:rPr>
              <w:t>)/10</w:t>
            </w:r>
            <w:r w:rsidRPr="007B0C16">
              <w:rPr>
                <w:sz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0CEEDE8A" w14:textId="77777777" w:rsidTr="000F13FC">
              <w:tc>
                <w:tcPr>
                  <w:tcW w:w="3015" w:type="dxa"/>
                  <w:shd w:val="clear" w:color="auto" w:fill="auto"/>
                </w:tcPr>
                <w:p w14:paraId="342DCAAF" w14:textId="77777777" w:rsidR="00D132A4" w:rsidRPr="007B0C16" w:rsidRDefault="00D132A4" w:rsidP="000F13FC">
                  <w:pPr>
                    <w:rPr>
                      <w:sz w:val="16"/>
                      <w:szCs w:val="16"/>
                    </w:rPr>
                  </w:pPr>
                  <w:r w:rsidRPr="007B0C16">
                    <w:rPr>
                      <w:sz w:val="16"/>
                      <w:szCs w:val="16"/>
                    </w:rPr>
                    <w:t>P1=euphorbiacée-E-FEU</w:t>
                  </w:r>
                </w:p>
              </w:tc>
              <w:tc>
                <w:tcPr>
                  <w:tcW w:w="3015" w:type="dxa"/>
                  <w:shd w:val="clear" w:color="auto" w:fill="auto"/>
                </w:tcPr>
                <w:p w14:paraId="5BC57051" w14:textId="77777777" w:rsidR="00D132A4" w:rsidRPr="007B0C16" w:rsidRDefault="00D132A4" w:rsidP="000F13FC">
                  <w:pPr>
                    <w:rPr>
                      <w:sz w:val="16"/>
                      <w:szCs w:val="16"/>
                    </w:rPr>
                  </w:pPr>
                  <w:r w:rsidRPr="007B0C16">
                    <w:rPr>
                      <w:sz w:val="16"/>
                      <w:szCs w:val="16"/>
                    </w:rPr>
                    <w:t>P2=pierre de sang-P-MIN</w:t>
                  </w:r>
                </w:p>
              </w:tc>
              <w:tc>
                <w:tcPr>
                  <w:tcW w:w="3016" w:type="dxa"/>
                  <w:shd w:val="clear" w:color="auto" w:fill="auto"/>
                </w:tcPr>
                <w:p w14:paraId="4072BDF9" w14:textId="77777777" w:rsidR="00D132A4" w:rsidRPr="007B0C16" w:rsidRDefault="00D132A4" w:rsidP="000F13FC">
                  <w:pPr>
                    <w:rPr>
                      <w:sz w:val="16"/>
                      <w:szCs w:val="16"/>
                    </w:rPr>
                  </w:pPr>
                  <w:r w:rsidRPr="007B0C16">
                    <w:rPr>
                      <w:sz w:val="16"/>
                      <w:szCs w:val="16"/>
                    </w:rPr>
                    <w:t>Base= HE de Fenouil</w:t>
                  </w:r>
                </w:p>
              </w:tc>
            </w:tr>
          </w:tbl>
          <w:p w14:paraId="42DC08E2" w14:textId="77777777" w:rsidR="00D132A4" w:rsidRPr="007B0C16" w:rsidRDefault="00D132A4" w:rsidP="000F13FC"/>
        </w:tc>
      </w:tr>
      <w:tr w:rsidR="00D132A4" w:rsidRPr="007B0C16" w14:paraId="4DBD1E55" w14:textId="77777777" w:rsidTr="000F13FC">
        <w:tc>
          <w:tcPr>
            <w:tcW w:w="0" w:type="auto"/>
            <w:vAlign w:val="center"/>
          </w:tcPr>
          <w:p w14:paraId="5245BA80" w14:textId="77777777" w:rsidR="00D132A4" w:rsidRPr="007B0C16" w:rsidRDefault="00D132A4" w:rsidP="000F13FC">
            <w:pPr>
              <w:jc w:val="center"/>
              <w:rPr>
                <w:sz w:val="16"/>
                <w:szCs w:val="16"/>
              </w:rPr>
            </w:pPr>
            <w:r w:rsidRPr="007B0C16">
              <w:rPr>
                <w:sz w:val="16"/>
                <w:szCs w:val="16"/>
              </w:rPr>
              <w:t>5</w:t>
            </w:r>
          </w:p>
        </w:tc>
        <w:tc>
          <w:tcPr>
            <w:tcW w:w="0" w:type="auto"/>
            <w:shd w:val="clear" w:color="auto" w:fill="auto"/>
          </w:tcPr>
          <w:p w14:paraId="58109518" w14:textId="77777777" w:rsidR="00D132A4" w:rsidRPr="007B0C16" w:rsidRDefault="00D132A4" w:rsidP="000F13FC">
            <w:r w:rsidRPr="007B0C16">
              <w:t>Maître de la Terre</w:t>
            </w:r>
          </w:p>
          <w:p w14:paraId="0F349655" w14:textId="56126309" w:rsidR="00D132A4" w:rsidRPr="007B0C16" w:rsidRDefault="00D132A4" w:rsidP="000F13FC">
            <w:pPr>
              <w:rPr>
                <w:sz w:val="16"/>
              </w:rPr>
            </w:pPr>
            <w:r w:rsidRPr="007B0C16">
              <w:rPr>
                <w:sz w:val="16"/>
              </w:rPr>
              <w:t xml:space="preserve">Permet d’obtenir un jet sur la table </w:t>
            </w:r>
            <w:r w:rsidRPr="007B0C16">
              <w:rPr>
                <w:sz w:val="16"/>
                <w:shd w:val="clear" w:color="auto" w:fill="FFFF00"/>
              </w:rPr>
              <w:t>Talent d’Arme</w:t>
            </w:r>
            <w:r w:rsidRPr="007B0C16">
              <w:rPr>
                <w:sz w:val="16"/>
              </w:rPr>
              <w:t xml:space="preserve"> (</w:t>
            </w:r>
            <w:r w:rsidR="00DF29AB">
              <w:rPr>
                <w:sz w:val="16"/>
              </w:rPr>
              <w:t xml:space="preserve">Livre 1 </w:t>
            </w:r>
            <w:r w:rsidRPr="007B0C16">
              <w:rPr>
                <w:sz w:val="16"/>
              </w:rPr>
              <w:t>1.3.</w:t>
            </w:r>
            <w:r w:rsidR="00DF29AB">
              <w:rPr>
                <w:sz w:val="16"/>
              </w:rPr>
              <w:t>40</w:t>
            </w:r>
            <w:r w:rsidRPr="007B0C16">
              <w:rPr>
                <w:sz w:val="16"/>
              </w:rPr>
              <w:t>.13). Ce dé ne peut être refusé par le J mais peut être relancé par le MdJ. L’effet est permanent. Un usage par être.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48442FD7" w14:textId="77777777" w:rsidTr="000F13FC">
              <w:tc>
                <w:tcPr>
                  <w:tcW w:w="3015" w:type="dxa"/>
                  <w:shd w:val="clear" w:color="auto" w:fill="auto"/>
                </w:tcPr>
                <w:p w14:paraId="6F7801D5" w14:textId="77777777" w:rsidR="00D132A4" w:rsidRPr="007B0C16" w:rsidRDefault="00D132A4" w:rsidP="000F13FC">
                  <w:pPr>
                    <w:rPr>
                      <w:sz w:val="16"/>
                      <w:szCs w:val="16"/>
                    </w:rPr>
                  </w:pPr>
                  <w:r w:rsidRPr="007B0C16">
                    <w:rPr>
                      <w:sz w:val="16"/>
                      <w:szCs w:val="16"/>
                    </w:rPr>
                    <w:t>P1=amarante-P-RAC</w:t>
                  </w:r>
                </w:p>
              </w:tc>
              <w:tc>
                <w:tcPr>
                  <w:tcW w:w="3015" w:type="dxa"/>
                  <w:shd w:val="clear" w:color="auto" w:fill="auto"/>
                </w:tcPr>
                <w:p w14:paraId="69EB491A" w14:textId="77777777" w:rsidR="00D132A4" w:rsidRPr="007B0C16" w:rsidRDefault="00D132A4" w:rsidP="000F13FC">
                  <w:pPr>
                    <w:rPr>
                      <w:sz w:val="16"/>
                      <w:szCs w:val="16"/>
                    </w:rPr>
                  </w:pPr>
                  <w:r w:rsidRPr="007B0C16">
                    <w:rPr>
                      <w:sz w:val="16"/>
                      <w:szCs w:val="16"/>
                    </w:rPr>
                    <w:t>P2=pavot noir-E-GRA</w:t>
                  </w:r>
                </w:p>
              </w:tc>
              <w:tc>
                <w:tcPr>
                  <w:tcW w:w="3016" w:type="dxa"/>
                  <w:shd w:val="clear" w:color="auto" w:fill="auto"/>
                </w:tcPr>
                <w:p w14:paraId="02606D0D" w14:textId="77777777" w:rsidR="00D132A4" w:rsidRPr="007B0C16" w:rsidRDefault="00D132A4" w:rsidP="000F13FC">
                  <w:pPr>
                    <w:rPr>
                      <w:sz w:val="16"/>
                      <w:szCs w:val="16"/>
                    </w:rPr>
                  </w:pPr>
                  <w:r w:rsidRPr="007B0C16">
                    <w:rPr>
                      <w:sz w:val="16"/>
                      <w:szCs w:val="16"/>
                    </w:rPr>
                    <w:t>Base= Purée de limace verte</w:t>
                  </w:r>
                </w:p>
              </w:tc>
            </w:tr>
          </w:tbl>
          <w:p w14:paraId="7AEC13B6" w14:textId="77777777" w:rsidR="00D132A4" w:rsidRPr="007B0C16" w:rsidRDefault="00D132A4" w:rsidP="000F13FC"/>
        </w:tc>
      </w:tr>
      <w:tr w:rsidR="00D132A4" w:rsidRPr="007B0C16" w14:paraId="333AE3BE" w14:textId="77777777" w:rsidTr="000F13FC">
        <w:tc>
          <w:tcPr>
            <w:tcW w:w="0" w:type="auto"/>
            <w:shd w:val="clear" w:color="auto" w:fill="EAEAEA"/>
            <w:vAlign w:val="center"/>
          </w:tcPr>
          <w:p w14:paraId="6B418E66" w14:textId="77777777" w:rsidR="00D132A4" w:rsidRPr="007B0C16" w:rsidRDefault="00D132A4" w:rsidP="000F13FC">
            <w:pPr>
              <w:jc w:val="center"/>
              <w:rPr>
                <w:sz w:val="16"/>
                <w:szCs w:val="16"/>
              </w:rPr>
            </w:pPr>
            <w:r w:rsidRPr="007B0C16">
              <w:rPr>
                <w:sz w:val="16"/>
                <w:szCs w:val="16"/>
              </w:rPr>
              <w:t>6</w:t>
            </w:r>
          </w:p>
        </w:tc>
        <w:tc>
          <w:tcPr>
            <w:tcW w:w="0" w:type="auto"/>
            <w:shd w:val="clear" w:color="auto" w:fill="EAEAEA"/>
          </w:tcPr>
          <w:p w14:paraId="4D00D1FF" w14:textId="77777777" w:rsidR="00D132A4" w:rsidRPr="007B0C16" w:rsidRDefault="00D132A4" w:rsidP="000F13FC">
            <w:r w:rsidRPr="007B0C16">
              <w:t>Maître du Feu</w:t>
            </w:r>
          </w:p>
          <w:p w14:paraId="3384EFB1" w14:textId="50B31C2A" w:rsidR="00D132A4" w:rsidRPr="007B0C16" w:rsidRDefault="00D132A4" w:rsidP="000F13FC">
            <w:pPr>
              <w:rPr>
                <w:sz w:val="16"/>
              </w:rPr>
            </w:pPr>
            <w:r w:rsidRPr="007B0C16">
              <w:rPr>
                <w:sz w:val="16"/>
              </w:rPr>
              <w:t xml:space="preserve">Permet d’obtenir un jet sur la table </w:t>
            </w:r>
            <w:r w:rsidRPr="007B0C16">
              <w:rPr>
                <w:sz w:val="16"/>
                <w:shd w:val="clear" w:color="auto" w:fill="FFFF00"/>
              </w:rPr>
              <w:t>Talent Magique</w:t>
            </w:r>
            <w:r w:rsidRPr="007B0C16">
              <w:rPr>
                <w:sz w:val="16"/>
              </w:rPr>
              <w:t xml:space="preserve"> (</w:t>
            </w:r>
            <w:r w:rsidR="00DF29AB">
              <w:rPr>
                <w:sz w:val="16"/>
              </w:rPr>
              <w:t xml:space="preserve">Livre 1 </w:t>
            </w:r>
            <w:r w:rsidRPr="007B0C16">
              <w:rPr>
                <w:sz w:val="16"/>
              </w:rPr>
              <w:t>1.3.</w:t>
            </w:r>
            <w:r w:rsidR="00DF29AB">
              <w:rPr>
                <w:sz w:val="16"/>
              </w:rPr>
              <w:t>40</w:t>
            </w:r>
            <w:r w:rsidRPr="007B0C16">
              <w:rPr>
                <w:sz w:val="16"/>
              </w:rPr>
              <w:t>.14). Ce dé ne peut être refusé par le J mais peut être relancé par le MdJ. L’effet est permanent. Un usage par être.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4A888967" w14:textId="77777777" w:rsidTr="000F13FC">
              <w:tc>
                <w:tcPr>
                  <w:tcW w:w="3015" w:type="dxa"/>
                  <w:shd w:val="clear" w:color="auto" w:fill="auto"/>
                </w:tcPr>
                <w:p w14:paraId="0DEC1ACB" w14:textId="77777777" w:rsidR="00D132A4" w:rsidRPr="007B0C16" w:rsidRDefault="00D132A4" w:rsidP="000F13FC">
                  <w:pPr>
                    <w:rPr>
                      <w:sz w:val="16"/>
                      <w:szCs w:val="16"/>
                    </w:rPr>
                  </w:pPr>
                  <w:r w:rsidRPr="007B0C16">
                    <w:rPr>
                      <w:sz w:val="16"/>
                      <w:szCs w:val="16"/>
                    </w:rPr>
                    <w:t>P1=méphis-P-FEU</w:t>
                  </w:r>
                </w:p>
              </w:tc>
              <w:tc>
                <w:tcPr>
                  <w:tcW w:w="3015" w:type="dxa"/>
                  <w:shd w:val="clear" w:color="auto" w:fill="auto"/>
                </w:tcPr>
                <w:p w14:paraId="35CC87C8" w14:textId="77777777" w:rsidR="00D132A4" w:rsidRPr="007B0C16" w:rsidRDefault="00D132A4" w:rsidP="000F13FC">
                  <w:pPr>
                    <w:rPr>
                      <w:sz w:val="16"/>
                      <w:szCs w:val="16"/>
                    </w:rPr>
                  </w:pPr>
                  <w:r w:rsidRPr="007B0C16">
                    <w:rPr>
                      <w:sz w:val="16"/>
                      <w:szCs w:val="16"/>
                    </w:rPr>
                    <w:t>P2=cerveau serpent feu-E-ORG</w:t>
                  </w:r>
                </w:p>
              </w:tc>
              <w:tc>
                <w:tcPr>
                  <w:tcW w:w="3016" w:type="dxa"/>
                  <w:shd w:val="clear" w:color="auto" w:fill="auto"/>
                </w:tcPr>
                <w:p w14:paraId="0281D9AE" w14:textId="77777777" w:rsidR="00D132A4" w:rsidRPr="007B0C16" w:rsidRDefault="00D132A4" w:rsidP="000F13FC">
                  <w:pPr>
                    <w:rPr>
                      <w:sz w:val="16"/>
                      <w:szCs w:val="16"/>
                    </w:rPr>
                  </w:pPr>
                  <w:r w:rsidRPr="007B0C16">
                    <w:rPr>
                      <w:sz w:val="16"/>
                      <w:szCs w:val="16"/>
                    </w:rPr>
                    <w:t>Base= poudre d’Or</w:t>
                  </w:r>
                </w:p>
              </w:tc>
            </w:tr>
          </w:tbl>
          <w:p w14:paraId="730C202A" w14:textId="77777777" w:rsidR="00D132A4" w:rsidRPr="007B0C16" w:rsidRDefault="00D132A4" w:rsidP="000F13FC"/>
        </w:tc>
      </w:tr>
      <w:tr w:rsidR="00D132A4" w:rsidRPr="007B0C16" w14:paraId="32FD98A3" w14:textId="77777777" w:rsidTr="000F13FC">
        <w:tc>
          <w:tcPr>
            <w:tcW w:w="0" w:type="auto"/>
            <w:vAlign w:val="center"/>
          </w:tcPr>
          <w:p w14:paraId="753FCCDB" w14:textId="77777777" w:rsidR="00D132A4" w:rsidRPr="007B0C16" w:rsidRDefault="00D132A4" w:rsidP="000F13FC">
            <w:pPr>
              <w:jc w:val="center"/>
              <w:rPr>
                <w:sz w:val="16"/>
                <w:szCs w:val="16"/>
              </w:rPr>
            </w:pPr>
            <w:r w:rsidRPr="007B0C16">
              <w:rPr>
                <w:sz w:val="16"/>
                <w:szCs w:val="16"/>
              </w:rPr>
              <w:t>7</w:t>
            </w:r>
          </w:p>
        </w:tc>
        <w:tc>
          <w:tcPr>
            <w:tcW w:w="0" w:type="auto"/>
            <w:shd w:val="clear" w:color="auto" w:fill="auto"/>
          </w:tcPr>
          <w:p w14:paraId="2BA2EFC9" w14:textId="77777777" w:rsidR="00D132A4" w:rsidRPr="007B0C16" w:rsidRDefault="00D132A4" w:rsidP="000F13FC">
            <w:r w:rsidRPr="007B0C16">
              <w:t>Maître de l’Eau</w:t>
            </w:r>
          </w:p>
          <w:p w14:paraId="24D5C02C" w14:textId="1C6B52A1" w:rsidR="00D132A4" w:rsidRPr="007B0C16" w:rsidRDefault="00D132A4" w:rsidP="000F13FC">
            <w:pPr>
              <w:rPr>
                <w:sz w:val="16"/>
              </w:rPr>
            </w:pPr>
            <w:r w:rsidRPr="007B0C16">
              <w:rPr>
                <w:sz w:val="16"/>
              </w:rPr>
              <w:t xml:space="preserve">Permet d’obtenir un jet sur la table </w:t>
            </w:r>
            <w:r w:rsidRPr="007B0C16">
              <w:rPr>
                <w:sz w:val="16"/>
                <w:shd w:val="clear" w:color="auto" w:fill="FFFF00"/>
              </w:rPr>
              <w:t>Capacité Spéciale</w:t>
            </w:r>
            <w:r w:rsidRPr="007B0C16">
              <w:rPr>
                <w:sz w:val="16"/>
              </w:rPr>
              <w:t xml:space="preserve"> (</w:t>
            </w:r>
            <w:r w:rsidR="00DF29AB">
              <w:rPr>
                <w:sz w:val="16"/>
              </w:rPr>
              <w:t xml:space="preserve">Livre 1 </w:t>
            </w:r>
            <w:r w:rsidRPr="007B0C16">
              <w:rPr>
                <w:sz w:val="16"/>
              </w:rPr>
              <w:t>1.3.</w:t>
            </w:r>
            <w:r w:rsidR="00DF29AB">
              <w:rPr>
                <w:sz w:val="16"/>
              </w:rPr>
              <w:t>40</w:t>
            </w:r>
            <w:r w:rsidRPr="007B0C16">
              <w:rPr>
                <w:sz w:val="16"/>
              </w:rPr>
              <w:t>.8). Ce dé ne peut être refusé par le J mais peut être relancé par le MdJ. L’effet est permanent. Un usage par être.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376203BF" w14:textId="77777777" w:rsidTr="000F13FC">
              <w:tc>
                <w:tcPr>
                  <w:tcW w:w="3015" w:type="dxa"/>
                  <w:shd w:val="clear" w:color="auto" w:fill="auto"/>
                </w:tcPr>
                <w:p w14:paraId="373A1CC5" w14:textId="77777777" w:rsidR="00D132A4" w:rsidRPr="007B0C16" w:rsidRDefault="00D132A4" w:rsidP="000F13FC">
                  <w:pPr>
                    <w:rPr>
                      <w:sz w:val="16"/>
                      <w:szCs w:val="16"/>
                    </w:rPr>
                  </w:pPr>
                  <w:r w:rsidRPr="007B0C16">
                    <w:rPr>
                      <w:sz w:val="16"/>
                      <w:szCs w:val="16"/>
                    </w:rPr>
                    <w:t>P1=jusquiame-E-FRU</w:t>
                  </w:r>
                </w:p>
              </w:tc>
              <w:tc>
                <w:tcPr>
                  <w:tcW w:w="3015" w:type="dxa"/>
                  <w:shd w:val="clear" w:color="auto" w:fill="auto"/>
                </w:tcPr>
                <w:p w14:paraId="4B6E81AA" w14:textId="77777777" w:rsidR="00D132A4" w:rsidRPr="007B0C16" w:rsidRDefault="00D132A4" w:rsidP="000F13FC">
                  <w:pPr>
                    <w:rPr>
                      <w:sz w:val="16"/>
                      <w:szCs w:val="16"/>
                    </w:rPr>
                  </w:pPr>
                  <w:r w:rsidRPr="007B0C16">
                    <w:rPr>
                      <w:sz w:val="16"/>
                      <w:szCs w:val="16"/>
                    </w:rPr>
                    <w:t>P2=jais-P-GEM</w:t>
                  </w:r>
                </w:p>
              </w:tc>
              <w:tc>
                <w:tcPr>
                  <w:tcW w:w="3016" w:type="dxa"/>
                  <w:shd w:val="clear" w:color="auto" w:fill="auto"/>
                </w:tcPr>
                <w:p w14:paraId="69713743" w14:textId="77777777" w:rsidR="00D132A4" w:rsidRPr="007B0C16" w:rsidRDefault="00D132A4" w:rsidP="000F13FC">
                  <w:pPr>
                    <w:rPr>
                      <w:sz w:val="16"/>
                      <w:szCs w:val="16"/>
                    </w:rPr>
                  </w:pPr>
                  <w:r w:rsidRPr="007B0C16">
                    <w:rPr>
                      <w:sz w:val="16"/>
                      <w:szCs w:val="16"/>
                    </w:rPr>
                    <w:t>Base= graisse de Poisson</w:t>
                  </w:r>
                </w:p>
              </w:tc>
            </w:tr>
          </w:tbl>
          <w:p w14:paraId="46367A46" w14:textId="77777777" w:rsidR="00D132A4" w:rsidRPr="007B0C16" w:rsidRDefault="00D132A4" w:rsidP="000F13FC"/>
        </w:tc>
      </w:tr>
      <w:tr w:rsidR="00D132A4" w:rsidRPr="007B0C16" w14:paraId="2E9C6192" w14:textId="77777777" w:rsidTr="000F13FC">
        <w:tc>
          <w:tcPr>
            <w:tcW w:w="0" w:type="auto"/>
            <w:shd w:val="clear" w:color="auto" w:fill="EAEAEA"/>
            <w:vAlign w:val="center"/>
          </w:tcPr>
          <w:p w14:paraId="45D56A73" w14:textId="77777777" w:rsidR="00D132A4" w:rsidRPr="007B0C16" w:rsidRDefault="00D132A4" w:rsidP="000F13FC">
            <w:pPr>
              <w:jc w:val="center"/>
              <w:rPr>
                <w:sz w:val="16"/>
                <w:szCs w:val="16"/>
              </w:rPr>
            </w:pPr>
            <w:r w:rsidRPr="007B0C16">
              <w:rPr>
                <w:sz w:val="16"/>
                <w:szCs w:val="16"/>
              </w:rPr>
              <w:t>8</w:t>
            </w:r>
          </w:p>
        </w:tc>
        <w:tc>
          <w:tcPr>
            <w:tcW w:w="0" w:type="auto"/>
            <w:shd w:val="clear" w:color="auto" w:fill="EAEAEA"/>
          </w:tcPr>
          <w:p w14:paraId="27619153" w14:textId="77777777" w:rsidR="00D132A4" w:rsidRPr="007B0C16" w:rsidRDefault="00D132A4" w:rsidP="000F13FC">
            <w:r w:rsidRPr="007B0C16">
              <w:t>Maître du Vent</w:t>
            </w:r>
          </w:p>
          <w:p w14:paraId="6510E4EF" w14:textId="6B526815" w:rsidR="00D132A4" w:rsidRPr="007B0C16" w:rsidRDefault="00D132A4" w:rsidP="000F13FC">
            <w:pPr>
              <w:rPr>
                <w:sz w:val="16"/>
              </w:rPr>
            </w:pPr>
            <w:r w:rsidRPr="007B0C16">
              <w:rPr>
                <w:sz w:val="16"/>
              </w:rPr>
              <w:t xml:space="preserve">Permet d’obtenir un jet sur la table </w:t>
            </w:r>
            <w:r w:rsidRPr="007B0C16">
              <w:rPr>
                <w:sz w:val="16"/>
                <w:shd w:val="clear" w:color="auto" w:fill="FFFF00"/>
              </w:rPr>
              <w:t>Don</w:t>
            </w:r>
            <w:r w:rsidRPr="007B0C16">
              <w:rPr>
                <w:sz w:val="16"/>
              </w:rPr>
              <w:t xml:space="preserve"> (</w:t>
            </w:r>
            <w:r w:rsidR="00DF29AB">
              <w:rPr>
                <w:sz w:val="16"/>
              </w:rPr>
              <w:t xml:space="preserve">Livre 1 </w:t>
            </w:r>
            <w:r w:rsidRPr="007B0C16">
              <w:rPr>
                <w:sz w:val="16"/>
              </w:rPr>
              <w:t>1.3.</w:t>
            </w:r>
            <w:r w:rsidR="00DF29AB">
              <w:rPr>
                <w:sz w:val="16"/>
              </w:rPr>
              <w:t>40</w:t>
            </w:r>
            <w:r w:rsidRPr="007B0C16">
              <w:rPr>
                <w:sz w:val="16"/>
              </w:rPr>
              <w:t>.3). Ce dé ne peut être refusé par le J mais peut être relancé par le MdJ. L’effet est permanent. Un usage par être.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67E36623" w14:textId="77777777" w:rsidTr="000F13FC">
              <w:tc>
                <w:tcPr>
                  <w:tcW w:w="3015" w:type="dxa"/>
                  <w:shd w:val="clear" w:color="auto" w:fill="auto"/>
                </w:tcPr>
                <w:p w14:paraId="542B7F1D" w14:textId="77777777" w:rsidR="00D132A4" w:rsidRPr="007B0C16" w:rsidRDefault="00D132A4" w:rsidP="000F13FC">
                  <w:pPr>
                    <w:rPr>
                      <w:sz w:val="16"/>
                      <w:szCs w:val="16"/>
                    </w:rPr>
                  </w:pPr>
                  <w:r w:rsidRPr="007B0C16">
                    <w:rPr>
                      <w:sz w:val="16"/>
                      <w:szCs w:val="16"/>
                    </w:rPr>
                    <w:t>P1=ellebore-P-FEU</w:t>
                  </w:r>
                </w:p>
              </w:tc>
              <w:tc>
                <w:tcPr>
                  <w:tcW w:w="3015" w:type="dxa"/>
                  <w:shd w:val="clear" w:color="auto" w:fill="auto"/>
                </w:tcPr>
                <w:p w14:paraId="23B850A8" w14:textId="77777777" w:rsidR="00D132A4" w:rsidRPr="007B0C16" w:rsidRDefault="00D132A4" w:rsidP="000F13FC">
                  <w:pPr>
                    <w:rPr>
                      <w:sz w:val="16"/>
                      <w:szCs w:val="16"/>
                    </w:rPr>
                  </w:pPr>
                  <w:r w:rsidRPr="007B0C16">
                    <w:rPr>
                      <w:sz w:val="16"/>
                      <w:szCs w:val="16"/>
                    </w:rPr>
                    <w:t>P2=croc grand corbeau-E-OS</w:t>
                  </w:r>
                </w:p>
              </w:tc>
              <w:tc>
                <w:tcPr>
                  <w:tcW w:w="3016" w:type="dxa"/>
                  <w:shd w:val="clear" w:color="auto" w:fill="auto"/>
                </w:tcPr>
                <w:p w14:paraId="70FAFDB1" w14:textId="77777777" w:rsidR="00D132A4" w:rsidRPr="007B0C16" w:rsidRDefault="00D132A4" w:rsidP="000F13FC">
                  <w:pPr>
                    <w:rPr>
                      <w:sz w:val="16"/>
                      <w:szCs w:val="16"/>
                    </w:rPr>
                  </w:pPr>
                  <w:r w:rsidRPr="007B0C16">
                    <w:rPr>
                      <w:sz w:val="16"/>
                      <w:szCs w:val="16"/>
                    </w:rPr>
                    <w:t>Base= Cœur de poule naine</w:t>
                  </w:r>
                </w:p>
              </w:tc>
            </w:tr>
          </w:tbl>
          <w:p w14:paraId="19D229DA" w14:textId="77777777" w:rsidR="00D132A4" w:rsidRPr="007B0C16" w:rsidRDefault="00D132A4" w:rsidP="000F13FC"/>
        </w:tc>
      </w:tr>
      <w:tr w:rsidR="00D132A4" w:rsidRPr="007B0C16" w14:paraId="1191315A" w14:textId="77777777" w:rsidTr="000F13FC">
        <w:tc>
          <w:tcPr>
            <w:tcW w:w="0" w:type="auto"/>
            <w:vAlign w:val="center"/>
          </w:tcPr>
          <w:p w14:paraId="4057DB8E" w14:textId="77777777" w:rsidR="00D132A4" w:rsidRPr="007B0C16" w:rsidRDefault="00D132A4" w:rsidP="000F13FC">
            <w:pPr>
              <w:jc w:val="center"/>
              <w:rPr>
                <w:sz w:val="16"/>
                <w:szCs w:val="16"/>
              </w:rPr>
            </w:pPr>
            <w:r w:rsidRPr="007B0C16">
              <w:rPr>
                <w:sz w:val="16"/>
                <w:szCs w:val="16"/>
              </w:rPr>
              <w:t>9</w:t>
            </w:r>
          </w:p>
        </w:tc>
        <w:tc>
          <w:tcPr>
            <w:tcW w:w="0" w:type="auto"/>
            <w:shd w:val="clear" w:color="auto" w:fill="auto"/>
          </w:tcPr>
          <w:p w14:paraId="058EB54D" w14:textId="77777777" w:rsidR="00D132A4" w:rsidRPr="007B0C16" w:rsidRDefault="00D132A4" w:rsidP="000F13FC">
            <w:r w:rsidRPr="007B0C16">
              <w:t>Esprit de la Nature</w:t>
            </w:r>
          </w:p>
          <w:p w14:paraId="4ECDEEDD" w14:textId="51763F27" w:rsidR="00D132A4" w:rsidRPr="007B0C16" w:rsidRDefault="00D132A4" w:rsidP="000F13FC">
            <w:pPr>
              <w:rPr>
                <w:sz w:val="16"/>
              </w:rPr>
            </w:pPr>
            <w:r w:rsidRPr="007B0C16">
              <w:rPr>
                <w:sz w:val="16"/>
              </w:rPr>
              <w:t xml:space="preserve">Permet d’acquérir de manière permanente une des </w:t>
            </w:r>
            <w:r w:rsidR="00255701" w:rsidRPr="007B0C16">
              <w:rPr>
                <w:sz w:val="16"/>
              </w:rPr>
              <w:t>spécialités</w:t>
            </w:r>
            <w:r w:rsidRPr="007B0C16">
              <w:rPr>
                <w:sz w:val="16"/>
              </w:rPr>
              <w:t xml:space="preserve"> (voir fiche</w:t>
            </w:r>
            <w:r w:rsidR="00DF29AB">
              <w:rPr>
                <w:sz w:val="16"/>
              </w:rPr>
              <w:t xml:space="preserve"> Livre 4</w:t>
            </w:r>
            <w:r w:rsidRPr="007B0C16">
              <w:rPr>
                <w:sz w:val="16"/>
              </w:rPr>
              <w:t xml:space="preserve">) d’une </w:t>
            </w:r>
            <w:r w:rsidRPr="007B0C16">
              <w:rPr>
                <w:sz w:val="16"/>
                <w:shd w:val="clear" w:color="auto" w:fill="FFFF00"/>
              </w:rPr>
              <w:t>créature</w:t>
            </w:r>
            <w:r w:rsidRPr="007B0C16">
              <w:rPr>
                <w:sz w:val="16"/>
              </w:rPr>
              <w:t xml:space="preserve"> </w:t>
            </w:r>
            <w:r w:rsidR="00DF29AB">
              <w:rPr>
                <w:sz w:val="16"/>
              </w:rPr>
              <w:t xml:space="preserve">prisonnière </w:t>
            </w:r>
            <w:r w:rsidRPr="007B0C16">
              <w:rPr>
                <w:sz w:val="16"/>
              </w:rPr>
              <w:t>à NC &lt;</w:t>
            </w:r>
            <w:r w:rsidR="00255701" w:rsidRPr="007B0C16">
              <w:rPr>
                <w:sz w:val="16"/>
              </w:rPr>
              <w:t>9</w:t>
            </w:r>
            <w:r w:rsidRPr="007B0C16">
              <w:rPr>
                <w:sz w:val="16"/>
              </w:rPr>
              <w:t xml:space="preserve">. </w:t>
            </w:r>
            <w:r w:rsidRPr="007B0C16">
              <w:rPr>
                <w:sz w:val="16"/>
              </w:rPr>
              <w:lastRenderedPageBreak/>
              <w:t xml:space="preserve">La créature </w:t>
            </w:r>
            <w:r w:rsidR="001314EA" w:rsidRPr="007B0C16">
              <w:rPr>
                <w:sz w:val="16"/>
              </w:rPr>
              <w:t xml:space="preserve">doit être </w:t>
            </w:r>
            <w:r w:rsidRPr="007B0C16">
              <w:rPr>
                <w:sz w:val="16"/>
              </w:rPr>
              <w:t>sacrifiée. Le MdJ liste les capacités et définit une répartition aléatoire sur un D100. Effet permanent. Maximum 4 Esprits par être.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451252D5" w14:textId="77777777" w:rsidTr="000F13FC">
              <w:tc>
                <w:tcPr>
                  <w:tcW w:w="3015" w:type="dxa"/>
                  <w:shd w:val="clear" w:color="auto" w:fill="auto"/>
                </w:tcPr>
                <w:p w14:paraId="4D516E59" w14:textId="77777777" w:rsidR="00D132A4" w:rsidRPr="007B0C16" w:rsidRDefault="00D132A4" w:rsidP="000F13FC">
                  <w:pPr>
                    <w:rPr>
                      <w:sz w:val="16"/>
                      <w:szCs w:val="16"/>
                    </w:rPr>
                  </w:pPr>
                  <w:r w:rsidRPr="007B0C16">
                    <w:rPr>
                      <w:sz w:val="16"/>
                      <w:szCs w:val="16"/>
                    </w:rPr>
                    <w:t>P1=mandragore-P-RAC</w:t>
                  </w:r>
                </w:p>
              </w:tc>
              <w:tc>
                <w:tcPr>
                  <w:tcW w:w="3015" w:type="dxa"/>
                  <w:shd w:val="clear" w:color="auto" w:fill="auto"/>
                </w:tcPr>
                <w:p w14:paraId="480332E9" w14:textId="77777777" w:rsidR="00D132A4" w:rsidRPr="007B0C16" w:rsidRDefault="00D132A4" w:rsidP="000F13FC">
                  <w:pPr>
                    <w:rPr>
                      <w:sz w:val="16"/>
                      <w:szCs w:val="16"/>
                    </w:rPr>
                  </w:pPr>
                  <w:r w:rsidRPr="007B0C16">
                    <w:rPr>
                      <w:sz w:val="16"/>
                      <w:szCs w:val="16"/>
                    </w:rPr>
                    <w:t>P2=émeraude-E-GEM</w:t>
                  </w:r>
                </w:p>
              </w:tc>
              <w:tc>
                <w:tcPr>
                  <w:tcW w:w="3016" w:type="dxa"/>
                  <w:shd w:val="clear" w:color="auto" w:fill="auto"/>
                </w:tcPr>
                <w:p w14:paraId="3DC4E1AC" w14:textId="77777777" w:rsidR="00D132A4" w:rsidRPr="007B0C16" w:rsidRDefault="00D132A4" w:rsidP="000F13FC">
                  <w:pPr>
                    <w:rPr>
                      <w:sz w:val="16"/>
                      <w:szCs w:val="16"/>
                    </w:rPr>
                  </w:pPr>
                  <w:r w:rsidRPr="007B0C16">
                    <w:rPr>
                      <w:sz w:val="16"/>
                      <w:szCs w:val="16"/>
                    </w:rPr>
                    <w:t>Base= graisse de Volatile</w:t>
                  </w:r>
                </w:p>
              </w:tc>
            </w:tr>
          </w:tbl>
          <w:p w14:paraId="6B009CED" w14:textId="7FC73BCD" w:rsidR="00D132A4" w:rsidRPr="007B0C16" w:rsidRDefault="00D132A4" w:rsidP="000F13FC">
            <w:pPr>
              <w:rPr>
                <w:sz w:val="16"/>
                <w:szCs w:val="16"/>
              </w:rPr>
            </w:pPr>
          </w:p>
        </w:tc>
      </w:tr>
      <w:tr w:rsidR="00D132A4" w:rsidRPr="007B0C16" w14:paraId="7721B6B9" w14:textId="77777777" w:rsidTr="000F13FC">
        <w:tc>
          <w:tcPr>
            <w:tcW w:w="0" w:type="auto"/>
            <w:shd w:val="clear" w:color="auto" w:fill="EAEAEA"/>
            <w:vAlign w:val="center"/>
          </w:tcPr>
          <w:p w14:paraId="0A1F09EA" w14:textId="77777777" w:rsidR="00D132A4" w:rsidRPr="007B0C16" w:rsidRDefault="00D132A4" w:rsidP="000F13FC">
            <w:pPr>
              <w:jc w:val="center"/>
              <w:rPr>
                <w:sz w:val="16"/>
                <w:szCs w:val="16"/>
              </w:rPr>
            </w:pPr>
            <w:r w:rsidRPr="007B0C16">
              <w:rPr>
                <w:sz w:val="16"/>
                <w:szCs w:val="16"/>
              </w:rPr>
              <w:lastRenderedPageBreak/>
              <w:t>10</w:t>
            </w:r>
          </w:p>
        </w:tc>
        <w:tc>
          <w:tcPr>
            <w:tcW w:w="0" w:type="auto"/>
            <w:shd w:val="clear" w:color="auto" w:fill="EAEAEA"/>
          </w:tcPr>
          <w:p w14:paraId="63CBFCAB" w14:textId="443E972B" w:rsidR="00D132A4" w:rsidRPr="007B0C16" w:rsidRDefault="001314EA" w:rsidP="000F13FC">
            <w:r w:rsidRPr="007B0C16">
              <w:t>É</w:t>
            </w:r>
            <w:r w:rsidR="00D132A4" w:rsidRPr="007B0C16">
              <w:t>toile</w:t>
            </w:r>
            <w:r w:rsidRPr="007B0C16">
              <w:t xml:space="preserve"> </w:t>
            </w:r>
            <w:r w:rsidR="00D132A4" w:rsidRPr="007B0C16">
              <w:t xml:space="preserve"> filante</w:t>
            </w:r>
          </w:p>
          <w:p w14:paraId="23A921D6" w14:textId="4CD0D653" w:rsidR="00D132A4" w:rsidRPr="007B0C16" w:rsidRDefault="00D132A4" w:rsidP="000F13FC">
            <w:pPr>
              <w:rPr>
                <w:sz w:val="16"/>
              </w:rPr>
            </w:pPr>
            <w:r w:rsidRPr="007B0C16">
              <w:rPr>
                <w:sz w:val="16"/>
              </w:rPr>
              <w:t>Augmente de manière permanente la récupération d’</w:t>
            </w:r>
            <w:r w:rsidRPr="007B0C16">
              <w:rPr>
                <w:sz w:val="16"/>
                <w:shd w:val="clear" w:color="auto" w:fill="FFFF00"/>
              </w:rPr>
              <w:t>EN / Mana / Malus</w:t>
            </w:r>
            <w:r w:rsidR="00DF29AB">
              <w:rPr>
                <w:sz w:val="16"/>
                <w:shd w:val="clear" w:color="auto" w:fill="FFFF00"/>
              </w:rPr>
              <w:t xml:space="preserve"> / Temporaire</w:t>
            </w:r>
            <w:r w:rsidRPr="007B0C16">
              <w:rPr>
                <w:sz w:val="16"/>
              </w:rPr>
              <w:t xml:space="preserve"> </w:t>
            </w:r>
            <w:r w:rsidR="001314EA" w:rsidRPr="007B0C16">
              <w:rPr>
                <w:sz w:val="16"/>
              </w:rPr>
              <w:t xml:space="preserve">(choisir) </w:t>
            </w:r>
            <w:r w:rsidRPr="007B0C16">
              <w:rPr>
                <w:sz w:val="16"/>
              </w:rPr>
              <w:t xml:space="preserve">de </w:t>
            </w:r>
            <w:r w:rsidR="001314EA" w:rsidRPr="007B0C16">
              <w:rPr>
                <w:sz w:val="16"/>
              </w:rPr>
              <w:t>+</w:t>
            </w:r>
            <w:r w:rsidR="00DF29AB">
              <w:rPr>
                <w:sz w:val="16"/>
                <w:szCs w:val="16"/>
              </w:rPr>
              <w:t xml:space="preserve"> NE(</w:t>
            </w:r>
            <w:r w:rsidR="00DF29AB" w:rsidRPr="000C5396">
              <w:rPr>
                <w:i/>
                <w:sz w:val="16"/>
                <w:szCs w:val="16"/>
              </w:rPr>
              <w:t>alchimiste</w:t>
            </w:r>
            <w:r w:rsidR="00DF29AB">
              <w:rPr>
                <w:sz w:val="16"/>
                <w:szCs w:val="16"/>
              </w:rPr>
              <w:t>)/40</w:t>
            </w:r>
            <w:r w:rsidRPr="007B0C16">
              <w:rPr>
                <w:sz w:val="16"/>
              </w:rPr>
              <w:t xml:space="preserve"> </w:t>
            </w:r>
            <w:r w:rsidR="001314EA" w:rsidRPr="007B0C16">
              <w:rPr>
                <w:sz w:val="16"/>
              </w:rPr>
              <w:t xml:space="preserve">par </w:t>
            </w:r>
            <w:r w:rsidRPr="007B0C16">
              <w:rPr>
                <w:sz w:val="16"/>
              </w:rPr>
              <w:t>heure. Permanent et unique par être.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15"/>
              <w:gridCol w:w="3016"/>
            </w:tblGrid>
            <w:tr w:rsidR="00D132A4" w:rsidRPr="007B0C16" w14:paraId="2A311BCD" w14:textId="77777777" w:rsidTr="000F13FC">
              <w:tc>
                <w:tcPr>
                  <w:tcW w:w="3015" w:type="dxa"/>
                  <w:shd w:val="clear" w:color="auto" w:fill="auto"/>
                </w:tcPr>
                <w:p w14:paraId="2A83CFEE" w14:textId="77777777" w:rsidR="00D132A4" w:rsidRPr="007B0C16" w:rsidRDefault="00D132A4" w:rsidP="000F13FC">
                  <w:pPr>
                    <w:rPr>
                      <w:sz w:val="16"/>
                      <w:szCs w:val="16"/>
                    </w:rPr>
                  </w:pPr>
                  <w:r w:rsidRPr="007B0C16">
                    <w:rPr>
                      <w:sz w:val="16"/>
                      <w:szCs w:val="16"/>
                    </w:rPr>
                    <w:t>P1=sang de dragon-P-LIQ</w:t>
                  </w:r>
                </w:p>
              </w:tc>
              <w:tc>
                <w:tcPr>
                  <w:tcW w:w="3015" w:type="dxa"/>
                  <w:shd w:val="clear" w:color="auto" w:fill="auto"/>
                </w:tcPr>
                <w:p w14:paraId="1DCCB85A" w14:textId="77777777" w:rsidR="00D132A4" w:rsidRPr="007B0C16" w:rsidRDefault="00D132A4" w:rsidP="000F13FC">
                  <w:pPr>
                    <w:rPr>
                      <w:sz w:val="16"/>
                      <w:szCs w:val="16"/>
                    </w:rPr>
                  </w:pPr>
                  <w:r w:rsidRPr="007B0C16">
                    <w:rPr>
                      <w:sz w:val="16"/>
                      <w:szCs w:val="16"/>
                    </w:rPr>
                    <w:t>P2=herbe de dharba-E-FEU</w:t>
                  </w:r>
                </w:p>
              </w:tc>
              <w:tc>
                <w:tcPr>
                  <w:tcW w:w="3016" w:type="dxa"/>
                  <w:shd w:val="clear" w:color="auto" w:fill="auto"/>
                </w:tcPr>
                <w:p w14:paraId="51C914D5" w14:textId="77777777" w:rsidR="00D132A4" w:rsidRPr="007B0C16" w:rsidRDefault="00D132A4" w:rsidP="000F13FC">
                  <w:pPr>
                    <w:rPr>
                      <w:sz w:val="16"/>
                      <w:szCs w:val="16"/>
                    </w:rPr>
                  </w:pPr>
                  <w:r w:rsidRPr="007B0C16">
                    <w:rPr>
                      <w:sz w:val="16"/>
                      <w:szCs w:val="16"/>
                    </w:rPr>
                    <w:t>Base= graisse d’Humain</w:t>
                  </w:r>
                </w:p>
              </w:tc>
            </w:tr>
          </w:tbl>
          <w:p w14:paraId="39045AF2" w14:textId="77777777" w:rsidR="00D132A4" w:rsidRPr="007B0C16" w:rsidRDefault="00D132A4" w:rsidP="000F13FC"/>
        </w:tc>
      </w:tr>
    </w:tbl>
    <w:p w14:paraId="2396FECC" w14:textId="412E8244" w:rsidR="001314EA" w:rsidRPr="007B0C16" w:rsidRDefault="001314EA" w:rsidP="001314EA">
      <w:pPr>
        <w:pStyle w:val="Exemple0"/>
      </w:pPr>
      <w:r w:rsidRPr="007B0C16">
        <w:t xml:space="preserve">Exemple : </w:t>
      </w:r>
      <w:r w:rsidR="00255701" w:rsidRPr="007B0C16">
        <w:t xml:space="preserve">avec une fiole d’Esprit de la Nature de l’Homme-Singe (NC8). Il y a 3 spécialités (Combat-bons, Combat-moral, Talent-survie) mais seules la première et la troisième sont avantageuses. Donc il en reste 2 : </w:t>
      </w:r>
      <w:r w:rsidR="00DF29AB">
        <w:t>un d2</w:t>
      </w:r>
      <w:r w:rsidR="00255701" w:rsidRPr="007B0C16">
        <w:t xml:space="preserve">. Avec </w:t>
      </w:r>
      <w:r w:rsidR="00DF29AB">
        <w:t>1</w:t>
      </w:r>
      <w:r w:rsidR="00255701" w:rsidRPr="007B0C16">
        <w:t>, la fiole donne la capacité de « faire des bonds de 10m de long et 3m de haut, après une charge réussie ».</w:t>
      </w:r>
    </w:p>
    <w:p w14:paraId="05CC3599" w14:textId="33D2DE13" w:rsidR="00912A9B" w:rsidRDefault="00912A9B" w:rsidP="00912A9B">
      <w:pPr>
        <w:pStyle w:val="Titre3"/>
      </w:pPr>
      <w:bookmarkStart w:id="205" w:name="_Toc208836758"/>
      <w:r w:rsidRPr="007B0C16">
        <w:t>3.7.</w:t>
      </w:r>
      <w:r>
        <w:t>7</w:t>
      </w:r>
      <w:r w:rsidRPr="007B0C16">
        <w:t xml:space="preserve"> </w:t>
      </w:r>
      <w:r>
        <w:t>Prix</w:t>
      </w:r>
      <w:bookmarkEnd w:id="205"/>
    </w:p>
    <w:p w14:paraId="10389A98" w14:textId="5E593F31" w:rsidR="00927548" w:rsidRDefault="00912A9B" w:rsidP="00912A9B">
      <w:r>
        <w:t xml:space="preserve">Les potions d’alchimie sont aussi rares que précieuse. Le plus souvent interdites par l’église et recherchées par des nobles cherchant le pouvoir qu’elles confèrent de manière anonyme. Le prix indicatif de ces produits, par dose/potion, VB = </w:t>
      </w:r>
      <w:r w:rsidR="005452C2">
        <w:rPr>
          <w:b/>
        </w:rPr>
        <w:t xml:space="preserve">valeurs </w:t>
      </w:r>
      <w:r w:rsidR="00ED226E">
        <w:rPr>
          <w:b/>
        </w:rPr>
        <w:t xml:space="preserve">base + </w:t>
      </w:r>
      <w:r w:rsidR="005452C2">
        <w:rPr>
          <w:b/>
        </w:rPr>
        <w:t xml:space="preserve">2 PN utilisés x </w:t>
      </w:r>
      <w:r w:rsidRPr="00912A9B">
        <w:rPr>
          <w:b/>
        </w:rPr>
        <w:t>niveau</w:t>
      </w:r>
      <w:r>
        <w:rPr>
          <w:b/>
        </w:rPr>
        <w:t>[1-4]</w:t>
      </w:r>
      <w:r w:rsidRPr="00912A9B">
        <w:rPr>
          <w:b/>
        </w:rPr>
        <w:t xml:space="preserve"> </w:t>
      </w:r>
      <w:r w:rsidR="00927548" w:rsidRPr="00927548">
        <w:t>utilisés</w:t>
      </w:r>
      <w:r w:rsidR="00927548">
        <w:rPr>
          <w:b/>
        </w:rPr>
        <w:t xml:space="preserve"> </w:t>
      </w:r>
      <w:r w:rsidR="00927548">
        <w:t xml:space="preserve">+NE(alchimiste)%. La </w:t>
      </w:r>
      <w:r w:rsidR="00927548" w:rsidRPr="00927548">
        <w:rPr>
          <w:b/>
        </w:rPr>
        <w:t xml:space="preserve">rareté </w:t>
      </w:r>
      <w:r w:rsidR="00927548" w:rsidRPr="00927548">
        <w:t>(équivalence des PN)</w:t>
      </w:r>
      <w:r w:rsidR="00927548">
        <w:rPr>
          <w:b/>
        </w:rPr>
        <w:t xml:space="preserve"> </w:t>
      </w:r>
      <w:r w:rsidR="00927548" w:rsidRPr="00927548">
        <w:rPr>
          <w:b/>
        </w:rPr>
        <w:t>des potions = 5-niveau</w:t>
      </w:r>
      <w:r w:rsidR="00927548">
        <w:t>. Elles ne peuvent être trouvées que dans un trésor ou chez un marchand/marché/alchimiste, jamais dans un lieu lié à la religion.</w:t>
      </w:r>
    </w:p>
    <w:p w14:paraId="15832108" w14:textId="469AB3B8" w:rsidR="005452C2" w:rsidRPr="00912A9B" w:rsidRDefault="005452C2" w:rsidP="005452C2">
      <w:pPr>
        <w:pStyle w:val="Exemple0"/>
      </w:pPr>
      <w:r w:rsidRPr="007B0C16">
        <w:t>Exemple :</w:t>
      </w:r>
      <w:r>
        <w:t xml:space="preserve"> un alchimiste NE40 a préparé une fiole commune (niveau 2) de Volte Face</w:t>
      </w:r>
      <w:r w:rsidRPr="007B0C16">
        <w:t>.</w:t>
      </w:r>
      <w:r>
        <w:t xml:space="preserve"> Les 2 PN sont </w:t>
      </w:r>
      <w:r w:rsidRPr="005452C2">
        <w:t>liseron-P</w:t>
      </w:r>
      <w:r w:rsidR="005C6902">
        <w:t xml:space="preserve"> (840)</w:t>
      </w:r>
      <w:r>
        <w:t xml:space="preserve"> et </w:t>
      </w:r>
      <w:r w:rsidRPr="005452C2">
        <w:t>perle-B</w:t>
      </w:r>
      <w:r w:rsidR="005C6902">
        <w:t xml:space="preserve"> (600)</w:t>
      </w:r>
      <w:r w:rsidR="00E94EAD">
        <w:t xml:space="preserve"> pour une VB = </w:t>
      </w:r>
      <w:r w:rsidR="00ED226E">
        <w:t>(240+</w:t>
      </w:r>
      <w:r w:rsidR="00E94EAD">
        <w:t>840+600</w:t>
      </w:r>
      <w:r w:rsidR="00ED226E">
        <w:t>)1680</w:t>
      </w:r>
      <w:r w:rsidR="00E94EAD">
        <w:t xml:space="preserve"> x2 = </w:t>
      </w:r>
      <w:r w:rsidR="00ED226E">
        <w:t>3360 +40%</w:t>
      </w:r>
      <w:r w:rsidR="00ED226E">
        <w:rPr>
          <w:vertAlign w:val="subscript"/>
        </w:rPr>
        <w:t xml:space="preserve"> = </w:t>
      </w:r>
      <w:r w:rsidR="00ED226E">
        <w:t>+/- 4700</w:t>
      </w:r>
      <w:r w:rsidR="00E94EAD">
        <w:t>pour 3 doses</w:t>
      </w:r>
      <w:r>
        <w:t xml:space="preserve">. </w:t>
      </w:r>
    </w:p>
    <w:p w14:paraId="3BE300EE" w14:textId="77777777" w:rsidR="001968BA" w:rsidRPr="007B0C16" w:rsidRDefault="001968BA" w:rsidP="001968BA">
      <w:pPr>
        <w:pStyle w:val="Titre2"/>
      </w:pPr>
      <w:bookmarkStart w:id="206" w:name="_Toc208836759"/>
      <w:r w:rsidRPr="007B0C16">
        <w:t>3.8 Création de nouveaux PN</w:t>
      </w:r>
      <w:bookmarkEnd w:id="206"/>
    </w:p>
    <w:p w14:paraId="0EA76EA6" w14:textId="04CEB423" w:rsidR="001968BA" w:rsidRPr="007B0C16" w:rsidRDefault="001968BA" w:rsidP="00D132A4">
      <w:r w:rsidRPr="007B0C16">
        <w:t xml:space="preserve">La règle suivante permet de générer de </w:t>
      </w:r>
      <w:r w:rsidRPr="007B0C16">
        <w:rPr>
          <w:b/>
          <w:bCs/>
        </w:rPr>
        <w:t>nouveaux PN</w:t>
      </w:r>
      <w:r w:rsidR="007D517B" w:rsidRPr="007B0C16">
        <w:t xml:space="preserve"> en vous aidant à imaginer leurs formes et effets</w:t>
      </w:r>
      <w:r w:rsidRPr="007B0C16">
        <w:t>.</w:t>
      </w:r>
      <w:r w:rsidR="007D517B" w:rsidRPr="007B0C16">
        <w:t xml:space="preserve"> Ce sont des résultats indicatifs, </w:t>
      </w:r>
      <w:r w:rsidR="007B0C16" w:rsidRPr="007B0C16">
        <w:t>modifiez</w:t>
      </w:r>
      <w:r w:rsidR="007D517B" w:rsidRPr="007B0C16">
        <w:t xml:space="preserve">-les pour produire quelque chose d’intéressant pour votre monde. </w:t>
      </w:r>
    </w:p>
    <w:p w14:paraId="484C9505" w14:textId="5A5472C2" w:rsidR="007D517B" w:rsidRPr="007B0C16" w:rsidRDefault="00451C3E" w:rsidP="00F30DFF">
      <w:pPr>
        <w:pStyle w:val="Titre3"/>
      </w:pPr>
      <w:bookmarkStart w:id="207" w:name="_Toc208836760"/>
      <w:r w:rsidRPr="007B0C16">
        <w:t xml:space="preserve">3.8.1 </w:t>
      </w:r>
      <w:r w:rsidR="00BA5A07" w:rsidRPr="007B0C16">
        <w:t>Abr</w:t>
      </w:r>
      <w:r w:rsidR="007B0C16" w:rsidRPr="007B0C16">
        <w:t>éviation</w:t>
      </w:r>
      <w:r w:rsidRPr="007B0C16">
        <w:t xml:space="preserve"> &amp; Nom</w:t>
      </w:r>
      <w:bookmarkEnd w:id="207"/>
    </w:p>
    <w:p w14:paraId="3CFDBBEE" w14:textId="77777777" w:rsidR="00BA5A07" w:rsidRPr="007B0C16" w:rsidRDefault="007D517B" w:rsidP="00D26C7A">
      <w:r w:rsidRPr="007B0C16">
        <w:t>Le nom du PN dépend de sa nature, forme et effets. Il est entièrement lié à votre imagination. L’abréviation reprendra les trois premières lettres.</w:t>
      </w:r>
      <w:r w:rsidR="00451C3E" w:rsidRPr="007B0C16">
        <w:t xml:space="preserve"> En cas de doublon, prenez la 4</w:t>
      </w:r>
      <w:r w:rsidR="00451C3E" w:rsidRPr="007B0C16">
        <w:rPr>
          <w:vertAlign w:val="superscript"/>
        </w:rPr>
        <w:t>ième</w:t>
      </w:r>
      <w:r w:rsidR="00451C3E" w:rsidRPr="007B0C16">
        <w:t xml:space="preserve"> lettre et ainsi de suite.</w:t>
      </w:r>
    </w:p>
    <w:p w14:paraId="6D1F6E81" w14:textId="77777777" w:rsidR="00BA5A07" w:rsidRPr="007B0C16" w:rsidRDefault="00451C3E" w:rsidP="00F30DFF">
      <w:pPr>
        <w:pStyle w:val="Titre3"/>
      </w:pPr>
      <w:bookmarkStart w:id="208" w:name="_Toc208836761"/>
      <w:r w:rsidRPr="007B0C16">
        <w:t>3.8.2 Type</w:t>
      </w:r>
      <w:r w:rsidR="003D0617" w:rsidRPr="007B0C16">
        <w:t xml:space="preserve"> &amp; description</w:t>
      </w:r>
      <w:bookmarkEnd w:id="208"/>
      <w:r w:rsidR="00BA5A07" w:rsidRPr="007B0C16">
        <w:tab/>
      </w:r>
    </w:p>
    <w:p w14:paraId="69DF2AEB" w14:textId="2FD87237" w:rsidR="0058055E" w:rsidRPr="007B0C16" w:rsidRDefault="007B0C16" w:rsidP="0058055E">
      <w:r>
        <w:t xml:space="preserve">3.8.2.1 </w:t>
      </w:r>
      <w:r w:rsidRPr="007B0C16">
        <w:rPr>
          <w:b/>
          <w:bCs/>
        </w:rPr>
        <w:t>Type</w:t>
      </w:r>
      <w:r>
        <w:t> : l</w:t>
      </w:r>
      <w:r w:rsidR="0058055E" w:rsidRPr="007B0C16">
        <w:t>ancez</w:t>
      </w:r>
      <w:r w:rsidR="00D26C7A" w:rsidRPr="007B0C16">
        <w:t xml:space="preserve"> </w:t>
      </w:r>
      <w:r w:rsidR="0058055E" w:rsidRPr="007B0C16">
        <w:t xml:space="preserve">un D100 et un autre dé pour détailler le </w:t>
      </w:r>
      <w:r w:rsidR="0058055E" w:rsidRPr="007B0C16">
        <w:rPr>
          <w:shd w:val="clear" w:color="auto" w:fill="FFFF00"/>
        </w:rPr>
        <w:t>type du PN</w:t>
      </w:r>
      <w:r>
        <w:t>.</w:t>
      </w:r>
    </w:p>
    <w:tbl>
      <w:tblPr>
        <w:tblStyle w:val="Grilledutableau"/>
        <w:tblW w:w="0" w:type="auto"/>
        <w:tblInd w:w="720" w:type="dxa"/>
        <w:tblCellMar>
          <w:left w:w="57" w:type="dxa"/>
          <w:right w:w="57" w:type="dxa"/>
        </w:tblCellMar>
        <w:tblLook w:val="04A0" w:firstRow="1" w:lastRow="0" w:firstColumn="1" w:lastColumn="0" w:noHBand="0" w:noVBand="1"/>
      </w:tblPr>
      <w:tblGrid>
        <w:gridCol w:w="569"/>
        <w:gridCol w:w="871"/>
        <w:gridCol w:w="6074"/>
      </w:tblGrid>
      <w:tr w:rsidR="0058055E" w:rsidRPr="007B0C16" w14:paraId="548425AF" w14:textId="77777777" w:rsidTr="00912DA8">
        <w:tc>
          <w:tcPr>
            <w:tcW w:w="0" w:type="auto"/>
          </w:tcPr>
          <w:p w14:paraId="317E747B"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D100</w:t>
            </w:r>
          </w:p>
        </w:tc>
        <w:tc>
          <w:tcPr>
            <w:tcW w:w="0" w:type="auto"/>
          </w:tcPr>
          <w:p w14:paraId="5B4756DE" w14:textId="77777777" w:rsidR="0058055E" w:rsidRPr="007B0C16" w:rsidRDefault="0058055E" w:rsidP="00C55732">
            <w:pPr>
              <w:rPr>
                <w:rFonts w:asciiTheme="minorHAnsi" w:hAnsiTheme="minorHAnsi"/>
                <w:b/>
                <w:sz w:val="16"/>
              </w:rPr>
            </w:pPr>
            <w:r w:rsidRPr="007B0C16">
              <w:rPr>
                <w:rFonts w:asciiTheme="minorHAnsi" w:hAnsiTheme="minorHAnsi"/>
                <w:b/>
                <w:sz w:val="16"/>
              </w:rPr>
              <w:t>Type</w:t>
            </w:r>
          </w:p>
        </w:tc>
        <w:tc>
          <w:tcPr>
            <w:tcW w:w="0" w:type="auto"/>
          </w:tcPr>
          <w:p w14:paraId="5ADC67BA" w14:textId="77777777" w:rsidR="0058055E" w:rsidRPr="007B0C16" w:rsidRDefault="0058055E" w:rsidP="00C55732">
            <w:pPr>
              <w:rPr>
                <w:rFonts w:asciiTheme="minorHAnsi" w:hAnsiTheme="minorHAnsi"/>
                <w:b/>
                <w:sz w:val="16"/>
              </w:rPr>
            </w:pPr>
            <w:r w:rsidRPr="007B0C16">
              <w:rPr>
                <w:rFonts w:asciiTheme="minorHAnsi" w:hAnsiTheme="minorHAnsi"/>
                <w:b/>
                <w:sz w:val="16"/>
              </w:rPr>
              <w:t>Détail (lancez le dé indiqué)</w:t>
            </w:r>
          </w:p>
        </w:tc>
      </w:tr>
      <w:tr w:rsidR="0058055E" w:rsidRPr="007B0C16" w14:paraId="5530546F" w14:textId="77777777" w:rsidTr="00912DA8">
        <w:tc>
          <w:tcPr>
            <w:tcW w:w="0" w:type="auto"/>
          </w:tcPr>
          <w:p w14:paraId="6CA67F9E"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01-11</w:t>
            </w:r>
          </w:p>
        </w:tc>
        <w:tc>
          <w:tcPr>
            <w:tcW w:w="0" w:type="auto"/>
          </w:tcPr>
          <w:p w14:paraId="4A7AB075" w14:textId="77777777" w:rsidR="0058055E" w:rsidRPr="007B0C16" w:rsidRDefault="0058055E" w:rsidP="00C55732">
            <w:pPr>
              <w:rPr>
                <w:rFonts w:asciiTheme="minorHAnsi" w:hAnsiTheme="minorHAnsi"/>
                <w:sz w:val="16"/>
              </w:rPr>
            </w:pPr>
            <w:r w:rsidRPr="007B0C16">
              <w:rPr>
                <w:rFonts w:asciiTheme="minorHAnsi" w:hAnsiTheme="minorHAnsi"/>
                <w:sz w:val="16"/>
              </w:rPr>
              <w:t>FEUille</w:t>
            </w:r>
          </w:p>
        </w:tc>
        <w:tc>
          <w:tcPr>
            <w:tcW w:w="0" w:type="auto"/>
          </w:tcPr>
          <w:p w14:paraId="5FD04D3F" w14:textId="77777777" w:rsidR="0058055E" w:rsidRPr="007B0C16" w:rsidRDefault="0058055E" w:rsidP="00C53FEA">
            <w:pPr>
              <w:rPr>
                <w:rFonts w:asciiTheme="minorHAnsi" w:hAnsiTheme="minorHAnsi"/>
                <w:sz w:val="16"/>
              </w:rPr>
            </w:pPr>
            <w:r w:rsidRPr="007B0C16">
              <w:rPr>
                <w:rFonts w:asciiTheme="minorHAnsi" w:hAnsiTheme="minorHAnsi"/>
                <w:sz w:val="16"/>
              </w:rPr>
              <w:t xml:space="preserve">D5 : </w:t>
            </w:r>
            <w:r w:rsidR="00C53FEA" w:rsidRPr="007B0C16">
              <w:rPr>
                <w:rFonts w:asciiTheme="minorHAnsi" w:hAnsiTheme="minorHAnsi"/>
                <w:sz w:val="16"/>
              </w:rPr>
              <w:t>1-</w:t>
            </w:r>
            <w:r w:rsidRPr="007B0C16">
              <w:rPr>
                <w:rFonts w:asciiTheme="minorHAnsi" w:hAnsiTheme="minorHAnsi"/>
                <w:sz w:val="16"/>
              </w:rPr>
              <w:t>Pennée</w:t>
            </w:r>
            <w:r w:rsidR="00C53FEA" w:rsidRPr="007B0C16">
              <w:rPr>
                <w:rFonts w:asciiTheme="minorHAnsi" w:hAnsiTheme="minorHAnsi"/>
                <w:sz w:val="16"/>
              </w:rPr>
              <w:t xml:space="preserve"> 2-</w:t>
            </w:r>
            <w:r w:rsidRPr="007B0C16">
              <w:rPr>
                <w:rFonts w:asciiTheme="minorHAnsi" w:hAnsiTheme="minorHAnsi"/>
                <w:sz w:val="16"/>
              </w:rPr>
              <w:t>palmée</w:t>
            </w:r>
            <w:r w:rsidR="00C53FEA" w:rsidRPr="007B0C16">
              <w:rPr>
                <w:rFonts w:asciiTheme="minorHAnsi" w:hAnsiTheme="minorHAnsi"/>
                <w:sz w:val="16"/>
              </w:rPr>
              <w:t xml:space="preserve"> 3-</w:t>
            </w:r>
            <w:r w:rsidRPr="007B0C16">
              <w:rPr>
                <w:rFonts w:asciiTheme="minorHAnsi" w:hAnsiTheme="minorHAnsi"/>
                <w:sz w:val="16"/>
              </w:rPr>
              <w:t>pédalée</w:t>
            </w:r>
            <w:r w:rsidR="00C53FEA" w:rsidRPr="007B0C16">
              <w:rPr>
                <w:rFonts w:asciiTheme="minorHAnsi" w:hAnsiTheme="minorHAnsi"/>
                <w:sz w:val="16"/>
              </w:rPr>
              <w:t xml:space="preserve"> 4-</w:t>
            </w:r>
            <w:r w:rsidRPr="007B0C16">
              <w:rPr>
                <w:rFonts w:asciiTheme="minorHAnsi" w:hAnsiTheme="minorHAnsi"/>
                <w:sz w:val="16"/>
              </w:rPr>
              <w:t>trifoliée</w:t>
            </w:r>
            <w:r w:rsidR="00C53FEA" w:rsidRPr="007B0C16">
              <w:rPr>
                <w:rFonts w:asciiTheme="minorHAnsi" w:hAnsiTheme="minorHAnsi"/>
                <w:sz w:val="16"/>
              </w:rPr>
              <w:t xml:space="preserve"> 5-</w:t>
            </w:r>
            <w:r w:rsidRPr="007B0C16">
              <w:rPr>
                <w:rFonts w:asciiTheme="minorHAnsi" w:hAnsiTheme="minorHAnsi"/>
                <w:sz w:val="16"/>
              </w:rPr>
              <w:t>bipennée</w:t>
            </w:r>
          </w:p>
        </w:tc>
      </w:tr>
      <w:tr w:rsidR="0058055E" w:rsidRPr="007B0C16" w14:paraId="22570AD6" w14:textId="77777777" w:rsidTr="0058055E">
        <w:tc>
          <w:tcPr>
            <w:tcW w:w="0" w:type="auto"/>
            <w:shd w:val="clear" w:color="auto" w:fill="F2F2F2" w:themeFill="background1" w:themeFillShade="F2"/>
          </w:tcPr>
          <w:p w14:paraId="3A240B67"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12-15</w:t>
            </w:r>
          </w:p>
        </w:tc>
        <w:tc>
          <w:tcPr>
            <w:tcW w:w="0" w:type="auto"/>
            <w:shd w:val="clear" w:color="auto" w:fill="F2F2F2" w:themeFill="background1" w:themeFillShade="F2"/>
          </w:tcPr>
          <w:p w14:paraId="13D64989" w14:textId="77777777" w:rsidR="0058055E" w:rsidRPr="007B0C16" w:rsidRDefault="0058055E" w:rsidP="00C55732">
            <w:pPr>
              <w:rPr>
                <w:rFonts w:asciiTheme="minorHAnsi" w:hAnsiTheme="minorHAnsi"/>
                <w:sz w:val="16"/>
              </w:rPr>
            </w:pPr>
            <w:r w:rsidRPr="007B0C16">
              <w:rPr>
                <w:rFonts w:asciiTheme="minorHAnsi" w:hAnsiTheme="minorHAnsi"/>
                <w:sz w:val="16"/>
              </w:rPr>
              <w:t>TIGe </w:t>
            </w:r>
          </w:p>
        </w:tc>
        <w:tc>
          <w:tcPr>
            <w:tcW w:w="0" w:type="auto"/>
            <w:shd w:val="clear" w:color="auto" w:fill="F2F2F2" w:themeFill="background1" w:themeFillShade="F2"/>
          </w:tcPr>
          <w:p w14:paraId="1ECFBB74" w14:textId="77777777" w:rsidR="0058055E" w:rsidRPr="007B0C16" w:rsidRDefault="0058055E" w:rsidP="00C53FEA">
            <w:pPr>
              <w:rPr>
                <w:rFonts w:asciiTheme="minorHAnsi" w:hAnsiTheme="minorHAnsi"/>
                <w:sz w:val="16"/>
              </w:rPr>
            </w:pPr>
            <w:r w:rsidRPr="007B0C16">
              <w:rPr>
                <w:rFonts w:asciiTheme="minorHAnsi" w:hAnsiTheme="minorHAnsi"/>
                <w:sz w:val="16"/>
              </w:rPr>
              <w:t xml:space="preserve">D10* : </w:t>
            </w:r>
            <w:r w:rsidR="00C53FEA" w:rsidRPr="007B0C16">
              <w:rPr>
                <w:rFonts w:asciiTheme="minorHAnsi" w:hAnsiTheme="minorHAnsi"/>
                <w:sz w:val="16"/>
              </w:rPr>
              <w:t>1-</w:t>
            </w:r>
            <w:r w:rsidRPr="007B0C16">
              <w:rPr>
                <w:rFonts w:asciiTheme="minorHAnsi" w:hAnsiTheme="minorHAnsi"/>
                <w:sz w:val="16"/>
              </w:rPr>
              <w:t>Liane</w:t>
            </w:r>
            <w:r w:rsidR="00C53FEA" w:rsidRPr="007B0C16">
              <w:rPr>
                <w:rFonts w:asciiTheme="minorHAnsi" w:hAnsiTheme="minorHAnsi"/>
                <w:sz w:val="16"/>
              </w:rPr>
              <w:t xml:space="preserve"> 2-</w:t>
            </w:r>
            <w:r w:rsidRPr="007B0C16">
              <w:rPr>
                <w:rFonts w:asciiTheme="minorHAnsi" w:hAnsiTheme="minorHAnsi"/>
                <w:sz w:val="16"/>
              </w:rPr>
              <w:t>droite</w:t>
            </w:r>
            <w:r w:rsidR="00C53FEA" w:rsidRPr="007B0C16">
              <w:rPr>
                <w:rFonts w:asciiTheme="minorHAnsi" w:hAnsiTheme="minorHAnsi"/>
                <w:sz w:val="16"/>
              </w:rPr>
              <w:t xml:space="preserve"> 3-</w:t>
            </w:r>
            <w:r w:rsidRPr="007B0C16">
              <w:rPr>
                <w:rFonts w:asciiTheme="minorHAnsi" w:hAnsiTheme="minorHAnsi"/>
                <w:sz w:val="16"/>
              </w:rPr>
              <w:t>tordue</w:t>
            </w:r>
            <w:r w:rsidR="00C53FEA" w:rsidRPr="007B0C16">
              <w:rPr>
                <w:rFonts w:asciiTheme="minorHAnsi" w:hAnsiTheme="minorHAnsi"/>
                <w:sz w:val="16"/>
              </w:rPr>
              <w:t xml:space="preserve"> 4-</w:t>
            </w:r>
            <w:r w:rsidRPr="007B0C16">
              <w:rPr>
                <w:rFonts w:asciiTheme="minorHAnsi" w:hAnsiTheme="minorHAnsi"/>
                <w:sz w:val="16"/>
              </w:rPr>
              <w:t xml:space="preserve">noueuse, </w:t>
            </w:r>
          </w:p>
        </w:tc>
      </w:tr>
      <w:tr w:rsidR="0058055E" w:rsidRPr="007B0C16" w14:paraId="4C02DBAF" w14:textId="77777777" w:rsidTr="00912DA8">
        <w:tc>
          <w:tcPr>
            <w:tcW w:w="0" w:type="auto"/>
          </w:tcPr>
          <w:p w14:paraId="00478857"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16-21</w:t>
            </w:r>
          </w:p>
        </w:tc>
        <w:tc>
          <w:tcPr>
            <w:tcW w:w="0" w:type="auto"/>
          </w:tcPr>
          <w:p w14:paraId="534627DA" w14:textId="77777777" w:rsidR="0058055E" w:rsidRPr="007B0C16" w:rsidRDefault="0058055E" w:rsidP="00C55732">
            <w:pPr>
              <w:rPr>
                <w:rFonts w:asciiTheme="minorHAnsi" w:hAnsiTheme="minorHAnsi"/>
                <w:sz w:val="16"/>
              </w:rPr>
            </w:pPr>
            <w:r w:rsidRPr="007B0C16">
              <w:rPr>
                <w:rFonts w:asciiTheme="minorHAnsi" w:hAnsiTheme="minorHAnsi"/>
                <w:sz w:val="16"/>
              </w:rPr>
              <w:t>SEVe</w:t>
            </w:r>
          </w:p>
        </w:tc>
        <w:tc>
          <w:tcPr>
            <w:tcW w:w="0" w:type="auto"/>
          </w:tcPr>
          <w:p w14:paraId="4573C384" w14:textId="77777777" w:rsidR="0058055E" w:rsidRPr="007B0C16" w:rsidRDefault="0058055E" w:rsidP="00C55732">
            <w:pPr>
              <w:rPr>
                <w:rFonts w:asciiTheme="minorHAnsi" w:hAnsiTheme="minorHAnsi"/>
                <w:sz w:val="16"/>
              </w:rPr>
            </w:pPr>
            <w:r w:rsidRPr="007B0C16">
              <w:rPr>
                <w:rFonts w:asciiTheme="minorHAnsi" w:hAnsiTheme="minorHAnsi"/>
                <w:sz w:val="16"/>
              </w:rPr>
              <w:t xml:space="preserve">D6 : </w:t>
            </w:r>
            <w:r w:rsidR="00C53FEA" w:rsidRPr="007B0C16">
              <w:rPr>
                <w:rFonts w:asciiTheme="minorHAnsi" w:hAnsiTheme="minorHAnsi"/>
                <w:sz w:val="16"/>
              </w:rPr>
              <w:t>1-b</w:t>
            </w:r>
            <w:r w:rsidRPr="007B0C16">
              <w:rPr>
                <w:rFonts w:asciiTheme="minorHAnsi" w:hAnsiTheme="minorHAnsi"/>
                <w:sz w:val="16"/>
              </w:rPr>
              <w:t>lanche</w:t>
            </w:r>
            <w:r w:rsidR="00C53FEA" w:rsidRPr="007B0C16">
              <w:rPr>
                <w:rFonts w:asciiTheme="minorHAnsi" w:hAnsiTheme="minorHAnsi"/>
                <w:sz w:val="16"/>
              </w:rPr>
              <w:t xml:space="preserve"> 2-</w:t>
            </w:r>
            <w:r w:rsidRPr="007B0C16">
              <w:rPr>
                <w:rFonts w:asciiTheme="minorHAnsi" w:hAnsiTheme="minorHAnsi"/>
                <w:sz w:val="16"/>
              </w:rPr>
              <w:t>noire</w:t>
            </w:r>
            <w:r w:rsidR="00C53FEA" w:rsidRPr="007B0C16">
              <w:rPr>
                <w:rFonts w:asciiTheme="minorHAnsi" w:hAnsiTheme="minorHAnsi"/>
                <w:sz w:val="16"/>
              </w:rPr>
              <w:t xml:space="preserve"> 3-</w:t>
            </w:r>
            <w:r w:rsidRPr="007B0C16">
              <w:rPr>
                <w:rFonts w:asciiTheme="minorHAnsi" w:hAnsiTheme="minorHAnsi"/>
                <w:sz w:val="16"/>
              </w:rPr>
              <w:t>rouge</w:t>
            </w:r>
            <w:r w:rsidR="00C53FEA" w:rsidRPr="007B0C16">
              <w:rPr>
                <w:rFonts w:asciiTheme="minorHAnsi" w:hAnsiTheme="minorHAnsi"/>
                <w:sz w:val="16"/>
              </w:rPr>
              <w:t xml:space="preserve"> 4-</w:t>
            </w:r>
            <w:r w:rsidRPr="007B0C16">
              <w:rPr>
                <w:rFonts w:asciiTheme="minorHAnsi" w:hAnsiTheme="minorHAnsi"/>
                <w:sz w:val="16"/>
              </w:rPr>
              <w:t>verte</w:t>
            </w:r>
            <w:r w:rsidR="00C53FEA" w:rsidRPr="007B0C16">
              <w:rPr>
                <w:rFonts w:asciiTheme="minorHAnsi" w:hAnsiTheme="minorHAnsi"/>
                <w:sz w:val="16"/>
              </w:rPr>
              <w:t xml:space="preserve"> 5-</w:t>
            </w:r>
            <w:r w:rsidRPr="007B0C16">
              <w:rPr>
                <w:rFonts w:asciiTheme="minorHAnsi" w:hAnsiTheme="minorHAnsi"/>
                <w:sz w:val="16"/>
              </w:rPr>
              <w:t>bleue</w:t>
            </w:r>
            <w:r w:rsidR="00C53FEA" w:rsidRPr="007B0C16">
              <w:rPr>
                <w:rFonts w:asciiTheme="minorHAnsi" w:hAnsiTheme="minorHAnsi"/>
                <w:sz w:val="16"/>
              </w:rPr>
              <w:t xml:space="preserve"> 6-</w:t>
            </w:r>
            <w:r w:rsidRPr="007B0C16">
              <w:rPr>
                <w:rFonts w:asciiTheme="minorHAnsi" w:hAnsiTheme="minorHAnsi"/>
                <w:sz w:val="16"/>
              </w:rPr>
              <w:t>transparente</w:t>
            </w:r>
          </w:p>
          <w:p w14:paraId="052087B5" w14:textId="77777777" w:rsidR="0058055E" w:rsidRPr="007B0C16" w:rsidRDefault="0058055E" w:rsidP="00C53FEA">
            <w:pPr>
              <w:rPr>
                <w:rFonts w:asciiTheme="minorHAnsi" w:hAnsiTheme="minorHAnsi"/>
                <w:sz w:val="16"/>
              </w:rPr>
            </w:pPr>
            <w:r w:rsidRPr="007B0C16">
              <w:rPr>
                <w:rFonts w:asciiTheme="minorHAnsi" w:hAnsiTheme="minorHAnsi"/>
                <w:sz w:val="16"/>
              </w:rPr>
              <w:t xml:space="preserve">D3 : </w:t>
            </w:r>
            <w:r w:rsidR="00C53FEA" w:rsidRPr="007B0C16">
              <w:rPr>
                <w:rFonts w:asciiTheme="minorHAnsi" w:hAnsiTheme="minorHAnsi"/>
                <w:sz w:val="16"/>
              </w:rPr>
              <w:t>1-</w:t>
            </w:r>
            <w:r w:rsidRPr="007B0C16">
              <w:rPr>
                <w:rFonts w:asciiTheme="minorHAnsi" w:hAnsiTheme="minorHAnsi"/>
                <w:sz w:val="16"/>
              </w:rPr>
              <w:t>Épaisse</w:t>
            </w:r>
            <w:r w:rsidR="00C53FEA" w:rsidRPr="007B0C16">
              <w:rPr>
                <w:rFonts w:asciiTheme="minorHAnsi" w:hAnsiTheme="minorHAnsi"/>
                <w:sz w:val="16"/>
              </w:rPr>
              <w:t xml:space="preserve"> 2-</w:t>
            </w:r>
            <w:r w:rsidRPr="007B0C16">
              <w:rPr>
                <w:rFonts w:asciiTheme="minorHAnsi" w:hAnsiTheme="minorHAnsi"/>
                <w:sz w:val="16"/>
              </w:rPr>
              <w:t>fluide</w:t>
            </w:r>
            <w:r w:rsidR="00C53FEA" w:rsidRPr="007B0C16">
              <w:rPr>
                <w:rFonts w:asciiTheme="minorHAnsi" w:hAnsiTheme="minorHAnsi"/>
                <w:sz w:val="16"/>
              </w:rPr>
              <w:t xml:space="preserve"> 3-</w:t>
            </w:r>
            <w:r w:rsidRPr="007B0C16">
              <w:rPr>
                <w:rFonts w:asciiTheme="minorHAnsi" w:hAnsiTheme="minorHAnsi"/>
                <w:sz w:val="16"/>
              </w:rPr>
              <w:t>granuleuse</w:t>
            </w:r>
          </w:p>
        </w:tc>
      </w:tr>
      <w:tr w:rsidR="0058055E" w:rsidRPr="007B0C16" w14:paraId="6198DF78" w14:textId="77777777" w:rsidTr="0058055E">
        <w:tc>
          <w:tcPr>
            <w:tcW w:w="0" w:type="auto"/>
            <w:shd w:val="clear" w:color="auto" w:fill="F2F2F2" w:themeFill="background1" w:themeFillShade="F2"/>
          </w:tcPr>
          <w:p w14:paraId="24B29381"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22-30</w:t>
            </w:r>
          </w:p>
        </w:tc>
        <w:tc>
          <w:tcPr>
            <w:tcW w:w="0" w:type="auto"/>
            <w:shd w:val="clear" w:color="auto" w:fill="F2F2F2" w:themeFill="background1" w:themeFillShade="F2"/>
          </w:tcPr>
          <w:p w14:paraId="71D187EA" w14:textId="77777777" w:rsidR="0058055E" w:rsidRPr="007B0C16" w:rsidRDefault="0058055E" w:rsidP="00C55732">
            <w:pPr>
              <w:rPr>
                <w:rFonts w:asciiTheme="minorHAnsi" w:hAnsiTheme="minorHAnsi"/>
                <w:sz w:val="16"/>
              </w:rPr>
            </w:pPr>
            <w:r w:rsidRPr="007B0C16">
              <w:rPr>
                <w:rFonts w:asciiTheme="minorHAnsi" w:hAnsiTheme="minorHAnsi"/>
                <w:sz w:val="16"/>
              </w:rPr>
              <w:t>RACine</w:t>
            </w:r>
          </w:p>
        </w:tc>
        <w:tc>
          <w:tcPr>
            <w:tcW w:w="0" w:type="auto"/>
            <w:shd w:val="clear" w:color="auto" w:fill="F2F2F2" w:themeFill="background1" w:themeFillShade="F2"/>
          </w:tcPr>
          <w:p w14:paraId="0E5803DD" w14:textId="77777777" w:rsidR="0058055E" w:rsidRPr="007B0C16" w:rsidRDefault="0064018B" w:rsidP="00C55732">
            <w:pPr>
              <w:rPr>
                <w:rFonts w:asciiTheme="minorHAnsi" w:hAnsiTheme="minorHAnsi"/>
                <w:sz w:val="16"/>
              </w:rPr>
            </w:pPr>
            <w:r w:rsidRPr="007B0C16">
              <w:rPr>
                <w:rFonts w:asciiTheme="minorHAnsi" w:hAnsiTheme="minorHAnsi"/>
                <w:sz w:val="16"/>
              </w:rPr>
              <w:t xml:space="preserve">D10*+D10* : </w:t>
            </w:r>
            <w:r w:rsidR="0058055E" w:rsidRPr="007B0C16">
              <w:rPr>
                <w:rFonts w:asciiTheme="minorHAnsi" w:hAnsiTheme="minorHAnsi"/>
                <w:sz w:val="16"/>
              </w:rPr>
              <w:t xml:space="preserve">Pivot, adventive, crampons, aérienne, internes, tubérisée, succulente, échasse </w:t>
            </w:r>
          </w:p>
        </w:tc>
      </w:tr>
      <w:tr w:rsidR="0058055E" w:rsidRPr="007B0C16" w14:paraId="5FC87924" w14:textId="77777777" w:rsidTr="00912DA8">
        <w:tc>
          <w:tcPr>
            <w:tcW w:w="0" w:type="auto"/>
          </w:tcPr>
          <w:p w14:paraId="40C1E28C"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31-38</w:t>
            </w:r>
          </w:p>
        </w:tc>
        <w:tc>
          <w:tcPr>
            <w:tcW w:w="0" w:type="auto"/>
          </w:tcPr>
          <w:p w14:paraId="691CFA89" w14:textId="77777777" w:rsidR="0058055E" w:rsidRPr="007B0C16" w:rsidRDefault="0058055E" w:rsidP="00C55732">
            <w:pPr>
              <w:rPr>
                <w:rFonts w:asciiTheme="minorHAnsi" w:hAnsiTheme="minorHAnsi"/>
                <w:sz w:val="16"/>
              </w:rPr>
            </w:pPr>
            <w:r w:rsidRPr="007B0C16">
              <w:rPr>
                <w:rFonts w:asciiTheme="minorHAnsi" w:hAnsiTheme="minorHAnsi"/>
                <w:sz w:val="16"/>
              </w:rPr>
              <w:t>GRAine</w:t>
            </w:r>
          </w:p>
        </w:tc>
        <w:tc>
          <w:tcPr>
            <w:tcW w:w="0" w:type="auto"/>
          </w:tcPr>
          <w:p w14:paraId="17C44645" w14:textId="77777777" w:rsidR="0058055E" w:rsidRPr="007B0C16" w:rsidRDefault="00C53FEA" w:rsidP="00C53FEA">
            <w:pPr>
              <w:rPr>
                <w:rFonts w:asciiTheme="minorHAnsi" w:hAnsiTheme="minorHAnsi"/>
                <w:sz w:val="16"/>
              </w:rPr>
            </w:pPr>
            <w:r w:rsidRPr="007B0C16">
              <w:rPr>
                <w:rFonts w:asciiTheme="minorHAnsi" w:hAnsiTheme="minorHAnsi"/>
                <w:sz w:val="16"/>
              </w:rPr>
              <w:t>D10* : 1-</w:t>
            </w:r>
            <w:r w:rsidR="00D26C7A" w:rsidRPr="007B0C16">
              <w:rPr>
                <w:rFonts w:asciiTheme="minorHAnsi" w:hAnsiTheme="minorHAnsi"/>
                <w:sz w:val="16"/>
              </w:rPr>
              <w:t>Nues</w:t>
            </w:r>
            <w:r w:rsidRPr="007B0C16">
              <w:rPr>
                <w:rFonts w:asciiTheme="minorHAnsi" w:hAnsiTheme="minorHAnsi"/>
                <w:sz w:val="16"/>
              </w:rPr>
              <w:t xml:space="preserve"> 2-</w:t>
            </w:r>
            <w:r w:rsidR="00D26C7A" w:rsidRPr="007B0C16">
              <w:rPr>
                <w:rFonts w:asciiTheme="minorHAnsi" w:hAnsiTheme="minorHAnsi"/>
                <w:sz w:val="16"/>
              </w:rPr>
              <w:t>simple</w:t>
            </w:r>
            <w:r w:rsidRPr="007B0C16">
              <w:rPr>
                <w:rFonts w:asciiTheme="minorHAnsi" w:hAnsiTheme="minorHAnsi"/>
                <w:sz w:val="16"/>
              </w:rPr>
              <w:t xml:space="preserve"> 3-</w:t>
            </w:r>
            <w:r w:rsidR="00D26C7A" w:rsidRPr="007B0C16">
              <w:rPr>
                <w:rFonts w:asciiTheme="minorHAnsi" w:hAnsiTheme="minorHAnsi"/>
                <w:sz w:val="16"/>
              </w:rPr>
              <w:t>vêtus</w:t>
            </w:r>
            <w:r w:rsidRPr="007B0C16">
              <w:rPr>
                <w:rFonts w:asciiTheme="minorHAnsi" w:hAnsiTheme="minorHAnsi"/>
                <w:sz w:val="16"/>
              </w:rPr>
              <w:t xml:space="preserve"> 4-</w:t>
            </w:r>
            <w:r w:rsidR="00D26C7A" w:rsidRPr="007B0C16">
              <w:rPr>
                <w:rFonts w:asciiTheme="minorHAnsi" w:hAnsiTheme="minorHAnsi"/>
                <w:sz w:val="16"/>
              </w:rPr>
              <w:t>composée</w:t>
            </w:r>
          </w:p>
        </w:tc>
      </w:tr>
      <w:tr w:rsidR="0058055E" w:rsidRPr="007B0C16" w14:paraId="0F656022" w14:textId="77777777" w:rsidTr="0058055E">
        <w:tc>
          <w:tcPr>
            <w:tcW w:w="0" w:type="auto"/>
            <w:shd w:val="clear" w:color="auto" w:fill="F2F2F2" w:themeFill="background1" w:themeFillShade="F2"/>
          </w:tcPr>
          <w:p w14:paraId="28DC3D23"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39-48</w:t>
            </w:r>
          </w:p>
        </w:tc>
        <w:tc>
          <w:tcPr>
            <w:tcW w:w="0" w:type="auto"/>
            <w:shd w:val="clear" w:color="auto" w:fill="F2F2F2" w:themeFill="background1" w:themeFillShade="F2"/>
          </w:tcPr>
          <w:p w14:paraId="24222023" w14:textId="77777777" w:rsidR="0058055E" w:rsidRPr="007B0C16" w:rsidRDefault="0058055E" w:rsidP="00C55732">
            <w:pPr>
              <w:rPr>
                <w:rFonts w:asciiTheme="minorHAnsi" w:hAnsiTheme="minorHAnsi"/>
                <w:sz w:val="16"/>
              </w:rPr>
            </w:pPr>
            <w:r w:rsidRPr="007B0C16">
              <w:rPr>
                <w:rFonts w:asciiTheme="minorHAnsi" w:hAnsiTheme="minorHAnsi"/>
                <w:sz w:val="16"/>
              </w:rPr>
              <w:t>PETale</w:t>
            </w:r>
          </w:p>
        </w:tc>
        <w:tc>
          <w:tcPr>
            <w:tcW w:w="0" w:type="auto"/>
            <w:shd w:val="clear" w:color="auto" w:fill="F2F2F2" w:themeFill="background1" w:themeFillShade="F2"/>
          </w:tcPr>
          <w:p w14:paraId="4C37AFF0" w14:textId="77777777" w:rsidR="0058055E" w:rsidRPr="007B0C16" w:rsidRDefault="006F57FC" w:rsidP="00C55732">
            <w:pPr>
              <w:rPr>
                <w:rFonts w:asciiTheme="minorHAnsi" w:hAnsiTheme="minorHAnsi"/>
                <w:sz w:val="16"/>
              </w:rPr>
            </w:pPr>
            <w:r w:rsidRPr="007B0C16">
              <w:rPr>
                <w:rFonts w:asciiTheme="minorHAnsi" w:hAnsiTheme="minorHAnsi"/>
                <w:sz w:val="16"/>
              </w:rPr>
              <w:t>Couleur</w:t>
            </w:r>
          </w:p>
        </w:tc>
      </w:tr>
      <w:tr w:rsidR="0058055E" w:rsidRPr="007B0C16" w14:paraId="510E0A39" w14:textId="77777777" w:rsidTr="00912DA8">
        <w:tc>
          <w:tcPr>
            <w:tcW w:w="0" w:type="auto"/>
          </w:tcPr>
          <w:p w14:paraId="3F25B8F1"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49-55</w:t>
            </w:r>
          </w:p>
        </w:tc>
        <w:tc>
          <w:tcPr>
            <w:tcW w:w="0" w:type="auto"/>
          </w:tcPr>
          <w:p w14:paraId="2534BF0F" w14:textId="77777777" w:rsidR="0058055E" w:rsidRPr="007B0C16" w:rsidRDefault="0058055E" w:rsidP="00C55732">
            <w:pPr>
              <w:rPr>
                <w:rFonts w:asciiTheme="minorHAnsi" w:hAnsiTheme="minorHAnsi"/>
                <w:sz w:val="16"/>
              </w:rPr>
            </w:pPr>
            <w:r w:rsidRPr="007B0C16">
              <w:rPr>
                <w:rFonts w:asciiTheme="minorHAnsi" w:hAnsiTheme="minorHAnsi"/>
                <w:sz w:val="16"/>
              </w:rPr>
              <w:t>FRUit</w:t>
            </w:r>
          </w:p>
        </w:tc>
        <w:tc>
          <w:tcPr>
            <w:tcW w:w="0" w:type="auto"/>
          </w:tcPr>
          <w:p w14:paraId="73925D31" w14:textId="77777777" w:rsidR="0058055E" w:rsidRPr="007B0C16" w:rsidRDefault="00C53FEA" w:rsidP="00C53FEA">
            <w:pPr>
              <w:rPr>
                <w:rFonts w:asciiTheme="minorHAnsi" w:hAnsiTheme="minorHAnsi"/>
                <w:sz w:val="16"/>
              </w:rPr>
            </w:pPr>
            <w:r w:rsidRPr="007B0C16">
              <w:rPr>
                <w:rFonts w:asciiTheme="minorHAnsi" w:hAnsiTheme="minorHAnsi"/>
                <w:sz w:val="16"/>
              </w:rPr>
              <w:t>D6 : 1-Baie 2-drupe 3-follicule 4-gousse 5-capsule 6-sec</w:t>
            </w:r>
          </w:p>
        </w:tc>
      </w:tr>
      <w:tr w:rsidR="0058055E" w:rsidRPr="007B0C16" w14:paraId="5911378B" w14:textId="77777777" w:rsidTr="0058055E">
        <w:tc>
          <w:tcPr>
            <w:tcW w:w="0" w:type="auto"/>
            <w:shd w:val="clear" w:color="auto" w:fill="F2F2F2" w:themeFill="background1" w:themeFillShade="F2"/>
          </w:tcPr>
          <w:p w14:paraId="22AB1C6D"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56-59</w:t>
            </w:r>
          </w:p>
        </w:tc>
        <w:tc>
          <w:tcPr>
            <w:tcW w:w="0" w:type="auto"/>
            <w:shd w:val="clear" w:color="auto" w:fill="F2F2F2" w:themeFill="background1" w:themeFillShade="F2"/>
          </w:tcPr>
          <w:p w14:paraId="196E54C5" w14:textId="77777777" w:rsidR="0058055E" w:rsidRPr="007B0C16" w:rsidRDefault="0058055E" w:rsidP="00C55732">
            <w:pPr>
              <w:rPr>
                <w:rFonts w:asciiTheme="minorHAnsi" w:hAnsiTheme="minorHAnsi"/>
                <w:sz w:val="16"/>
              </w:rPr>
            </w:pPr>
            <w:r w:rsidRPr="007B0C16">
              <w:rPr>
                <w:rFonts w:asciiTheme="minorHAnsi" w:hAnsiTheme="minorHAnsi"/>
                <w:sz w:val="16"/>
              </w:rPr>
              <w:t>RESine</w:t>
            </w:r>
          </w:p>
        </w:tc>
        <w:tc>
          <w:tcPr>
            <w:tcW w:w="0" w:type="auto"/>
            <w:shd w:val="clear" w:color="auto" w:fill="F2F2F2" w:themeFill="background1" w:themeFillShade="F2"/>
          </w:tcPr>
          <w:p w14:paraId="38B6D4DF" w14:textId="77777777" w:rsidR="0058055E" w:rsidRPr="007B0C16" w:rsidRDefault="006F57FC" w:rsidP="00C55732">
            <w:pPr>
              <w:rPr>
                <w:rFonts w:asciiTheme="minorHAnsi" w:hAnsiTheme="minorHAnsi"/>
                <w:sz w:val="16"/>
              </w:rPr>
            </w:pPr>
            <w:r w:rsidRPr="007B0C16">
              <w:rPr>
                <w:rFonts w:asciiTheme="minorHAnsi" w:hAnsiTheme="minorHAnsi"/>
                <w:sz w:val="16"/>
              </w:rPr>
              <w:t>D3 : 1-Épaisse 2-fluide 3-granuleuse</w:t>
            </w:r>
          </w:p>
        </w:tc>
      </w:tr>
      <w:tr w:rsidR="0058055E" w:rsidRPr="007B0C16" w14:paraId="48DE2870" w14:textId="77777777" w:rsidTr="00912DA8">
        <w:tc>
          <w:tcPr>
            <w:tcW w:w="0" w:type="auto"/>
          </w:tcPr>
          <w:p w14:paraId="048CA2BF"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60-62</w:t>
            </w:r>
          </w:p>
        </w:tc>
        <w:tc>
          <w:tcPr>
            <w:tcW w:w="0" w:type="auto"/>
          </w:tcPr>
          <w:p w14:paraId="224C254C" w14:textId="77777777" w:rsidR="0058055E" w:rsidRPr="007B0C16" w:rsidRDefault="0058055E" w:rsidP="00C55732">
            <w:pPr>
              <w:rPr>
                <w:rFonts w:asciiTheme="minorHAnsi" w:hAnsiTheme="minorHAnsi"/>
                <w:sz w:val="16"/>
              </w:rPr>
            </w:pPr>
            <w:r w:rsidRPr="007B0C16">
              <w:rPr>
                <w:rFonts w:asciiTheme="minorHAnsi" w:hAnsiTheme="minorHAnsi"/>
                <w:sz w:val="16"/>
              </w:rPr>
              <w:t>GEMme</w:t>
            </w:r>
          </w:p>
        </w:tc>
        <w:tc>
          <w:tcPr>
            <w:tcW w:w="0" w:type="auto"/>
          </w:tcPr>
          <w:p w14:paraId="5E3F9904" w14:textId="77777777" w:rsidR="0058055E" w:rsidRPr="007B0C16" w:rsidRDefault="00C53FEA" w:rsidP="00C53FEA">
            <w:pPr>
              <w:rPr>
                <w:rFonts w:asciiTheme="minorHAnsi" w:hAnsiTheme="minorHAnsi"/>
                <w:sz w:val="16"/>
              </w:rPr>
            </w:pPr>
            <w:r w:rsidRPr="007B0C16">
              <w:rPr>
                <w:rFonts w:asciiTheme="minorHAnsi" w:hAnsiTheme="minorHAnsi"/>
                <w:sz w:val="16"/>
              </w:rPr>
              <w:t>D3 : 1-Précieuse 2-fine 3-organique</w:t>
            </w:r>
          </w:p>
        </w:tc>
      </w:tr>
      <w:tr w:rsidR="0058055E" w:rsidRPr="007B0C16" w14:paraId="45582A4D" w14:textId="77777777" w:rsidTr="0058055E">
        <w:tc>
          <w:tcPr>
            <w:tcW w:w="0" w:type="auto"/>
            <w:shd w:val="clear" w:color="auto" w:fill="F2F2F2" w:themeFill="background1" w:themeFillShade="F2"/>
          </w:tcPr>
          <w:p w14:paraId="0DC21F71"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63-69</w:t>
            </w:r>
          </w:p>
        </w:tc>
        <w:tc>
          <w:tcPr>
            <w:tcW w:w="0" w:type="auto"/>
            <w:shd w:val="clear" w:color="auto" w:fill="F2F2F2" w:themeFill="background1" w:themeFillShade="F2"/>
          </w:tcPr>
          <w:p w14:paraId="6B3CE1DA" w14:textId="77777777" w:rsidR="0058055E" w:rsidRPr="007B0C16" w:rsidRDefault="0058055E" w:rsidP="00C55732">
            <w:pPr>
              <w:rPr>
                <w:rFonts w:asciiTheme="minorHAnsi" w:hAnsiTheme="minorHAnsi"/>
                <w:sz w:val="16"/>
              </w:rPr>
            </w:pPr>
            <w:r w:rsidRPr="007B0C16">
              <w:rPr>
                <w:rFonts w:asciiTheme="minorHAnsi" w:hAnsiTheme="minorHAnsi"/>
                <w:sz w:val="16"/>
              </w:rPr>
              <w:t>MINerai</w:t>
            </w:r>
          </w:p>
        </w:tc>
        <w:tc>
          <w:tcPr>
            <w:tcW w:w="0" w:type="auto"/>
            <w:shd w:val="clear" w:color="auto" w:fill="F2F2F2" w:themeFill="background1" w:themeFillShade="F2"/>
          </w:tcPr>
          <w:p w14:paraId="19B1640E" w14:textId="77777777" w:rsidR="0058055E" w:rsidRPr="007B0C16" w:rsidRDefault="00C53FEA" w:rsidP="00C53FEA">
            <w:pPr>
              <w:rPr>
                <w:rFonts w:asciiTheme="minorHAnsi" w:hAnsiTheme="minorHAnsi"/>
                <w:sz w:val="16"/>
              </w:rPr>
            </w:pPr>
            <w:r w:rsidRPr="007B0C16">
              <w:rPr>
                <w:rFonts w:asciiTheme="minorHAnsi" w:hAnsiTheme="minorHAnsi"/>
                <w:sz w:val="16"/>
              </w:rPr>
              <w:t>D10* : 1-Oxyde 2-sulfure 3-carbonate 4-silicate</w:t>
            </w:r>
          </w:p>
        </w:tc>
      </w:tr>
      <w:tr w:rsidR="0058055E" w:rsidRPr="007B0C16" w14:paraId="6A0E3261" w14:textId="77777777" w:rsidTr="00912DA8">
        <w:tc>
          <w:tcPr>
            <w:tcW w:w="0" w:type="auto"/>
          </w:tcPr>
          <w:p w14:paraId="625BB52C"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70-74</w:t>
            </w:r>
          </w:p>
        </w:tc>
        <w:tc>
          <w:tcPr>
            <w:tcW w:w="0" w:type="auto"/>
          </w:tcPr>
          <w:p w14:paraId="734233B8" w14:textId="77777777" w:rsidR="0058055E" w:rsidRPr="007B0C16" w:rsidRDefault="0058055E" w:rsidP="00C55732">
            <w:pPr>
              <w:rPr>
                <w:rFonts w:asciiTheme="minorHAnsi" w:hAnsiTheme="minorHAnsi"/>
                <w:sz w:val="16"/>
              </w:rPr>
            </w:pPr>
            <w:r w:rsidRPr="007B0C16">
              <w:rPr>
                <w:rFonts w:asciiTheme="minorHAnsi" w:hAnsiTheme="minorHAnsi"/>
                <w:sz w:val="16"/>
              </w:rPr>
              <w:t>PIErre</w:t>
            </w:r>
          </w:p>
        </w:tc>
        <w:tc>
          <w:tcPr>
            <w:tcW w:w="0" w:type="auto"/>
          </w:tcPr>
          <w:p w14:paraId="4DC718C6" w14:textId="77777777" w:rsidR="0058055E" w:rsidRPr="007B0C16" w:rsidRDefault="00C53FEA" w:rsidP="00C53FEA">
            <w:pPr>
              <w:rPr>
                <w:rFonts w:asciiTheme="minorHAnsi" w:hAnsiTheme="minorHAnsi"/>
                <w:sz w:val="16"/>
              </w:rPr>
            </w:pPr>
            <w:r w:rsidRPr="007B0C16">
              <w:rPr>
                <w:rFonts w:asciiTheme="minorHAnsi" w:hAnsiTheme="minorHAnsi"/>
                <w:sz w:val="16"/>
              </w:rPr>
              <w:t>D5 : 1-Calcite 2-marbre 3-quartz 4-granite 5-basalte</w:t>
            </w:r>
          </w:p>
        </w:tc>
      </w:tr>
      <w:tr w:rsidR="0058055E" w:rsidRPr="007B0C16" w14:paraId="146F1F72" w14:textId="77777777" w:rsidTr="0058055E">
        <w:tc>
          <w:tcPr>
            <w:tcW w:w="0" w:type="auto"/>
            <w:shd w:val="clear" w:color="auto" w:fill="F2F2F2" w:themeFill="background1" w:themeFillShade="F2"/>
          </w:tcPr>
          <w:p w14:paraId="3DAF93E5"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75-80</w:t>
            </w:r>
          </w:p>
        </w:tc>
        <w:tc>
          <w:tcPr>
            <w:tcW w:w="0" w:type="auto"/>
            <w:shd w:val="clear" w:color="auto" w:fill="F2F2F2" w:themeFill="background1" w:themeFillShade="F2"/>
          </w:tcPr>
          <w:p w14:paraId="13C99E2C" w14:textId="77777777" w:rsidR="0058055E" w:rsidRPr="007B0C16" w:rsidRDefault="0058055E" w:rsidP="00451C3E">
            <w:pPr>
              <w:rPr>
                <w:rFonts w:asciiTheme="minorHAnsi" w:hAnsiTheme="minorHAnsi"/>
                <w:sz w:val="16"/>
              </w:rPr>
            </w:pPr>
            <w:r w:rsidRPr="007B0C16">
              <w:rPr>
                <w:rFonts w:asciiTheme="minorHAnsi" w:hAnsiTheme="minorHAnsi"/>
                <w:sz w:val="16"/>
              </w:rPr>
              <w:t xml:space="preserve">CONcrétion </w:t>
            </w:r>
          </w:p>
        </w:tc>
        <w:tc>
          <w:tcPr>
            <w:tcW w:w="0" w:type="auto"/>
            <w:shd w:val="clear" w:color="auto" w:fill="F2F2F2" w:themeFill="background1" w:themeFillShade="F2"/>
          </w:tcPr>
          <w:p w14:paraId="38C5B9A1" w14:textId="77777777" w:rsidR="0058055E" w:rsidRPr="007B0C16" w:rsidRDefault="00C53FEA" w:rsidP="00C53FEA">
            <w:pPr>
              <w:rPr>
                <w:rFonts w:asciiTheme="minorHAnsi" w:hAnsiTheme="minorHAnsi"/>
                <w:sz w:val="16"/>
              </w:rPr>
            </w:pPr>
            <w:r w:rsidRPr="007B0C16">
              <w:rPr>
                <w:rFonts w:asciiTheme="minorHAnsi" w:hAnsiTheme="minorHAnsi"/>
                <w:sz w:val="16"/>
              </w:rPr>
              <w:t>D10* : 1-S</w:t>
            </w:r>
            <w:r w:rsidR="0058055E" w:rsidRPr="007B0C16">
              <w:rPr>
                <w:rFonts w:asciiTheme="minorHAnsi" w:hAnsiTheme="minorHAnsi"/>
                <w:sz w:val="16"/>
              </w:rPr>
              <w:t>elle</w:t>
            </w:r>
            <w:r w:rsidRPr="007B0C16">
              <w:rPr>
                <w:rFonts w:asciiTheme="minorHAnsi" w:hAnsiTheme="minorHAnsi"/>
                <w:sz w:val="16"/>
              </w:rPr>
              <w:t xml:space="preserve"> 2-</w:t>
            </w:r>
            <w:r w:rsidR="0058055E" w:rsidRPr="007B0C16">
              <w:rPr>
                <w:rFonts w:asciiTheme="minorHAnsi" w:hAnsiTheme="minorHAnsi"/>
                <w:sz w:val="16"/>
              </w:rPr>
              <w:t>coquille</w:t>
            </w:r>
            <w:r w:rsidRPr="007B0C16">
              <w:rPr>
                <w:rFonts w:asciiTheme="minorHAnsi" w:hAnsiTheme="minorHAnsi"/>
                <w:sz w:val="16"/>
              </w:rPr>
              <w:t xml:space="preserve"> 3-</w:t>
            </w:r>
            <w:r w:rsidR="0058055E" w:rsidRPr="007B0C16">
              <w:rPr>
                <w:rFonts w:asciiTheme="minorHAnsi" w:hAnsiTheme="minorHAnsi"/>
                <w:sz w:val="16"/>
              </w:rPr>
              <w:t>filin</w:t>
            </w:r>
            <w:r w:rsidRPr="007B0C16">
              <w:rPr>
                <w:rFonts w:asciiTheme="minorHAnsi" w:hAnsiTheme="minorHAnsi"/>
                <w:sz w:val="16"/>
              </w:rPr>
              <w:t xml:space="preserve"> 4-</w:t>
            </w:r>
            <w:r w:rsidR="0058055E" w:rsidRPr="007B0C16">
              <w:rPr>
                <w:rFonts w:asciiTheme="minorHAnsi" w:hAnsiTheme="minorHAnsi"/>
                <w:sz w:val="16"/>
              </w:rPr>
              <w:t>bave</w:t>
            </w:r>
          </w:p>
        </w:tc>
      </w:tr>
      <w:tr w:rsidR="0058055E" w:rsidRPr="007B0C16" w14:paraId="0272640E" w14:textId="77777777" w:rsidTr="00912DA8">
        <w:tc>
          <w:tcPr>
            <w:tcW w:w="0" w:type="auto"/>
          </w:tcPr>
          <w:p w14:paraId="0616169C"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81-88</w:t>
            </w:r>
          </w:p>
        </w:tc>
        <w:tc>
          <w:tcPr>
            <w:tcW w:w="0" w:type="auto"/>
          </w:tcPr>
          <w:p w14:paraId="186E0902" w14:textId="77777777" w:rsidR="0058055E" w:rsidRPr="007B0C16" w:rsidRDefault="0058055E" w:rsidP="00451C3E">
            <w:pPr>
              <w:rPr>
                <w:rFonts w:asciiTheme="minorHAnsi" w:hAnsiTheme="minorHAnsi"/>
                <w:sz w:val="16"/>
              </w:rPr>
            </w:pPr>
            <w:r w:rsidRPr="007B0C16">
              <w:rPr>
                <w:rFonts w:asciiTheme="minorHAnsi" w:hAnsiTheme="minorHAnsi"/>
                <w:sz w:val="16"/>
              </w:rPr>
              <w:t>ORGane </w:t>
            </w:r>
          </w:p>
        </w:tc>
        <w:tc>
          <w:tcPr>
            <w:tcW w:w="0" w:type="auto"/>
          </w:tcPr>
          <w:p w14:paraId="505C5D41" w14:textId="77777777" w:rsidR="0058055E" w:rsidRPr="007B0C16" w:rsidRDefault="00C53FEA" w:rsidP="00C53FEA">
            <w:pPr>
              <w:rPr>
                <w:rFonts w:asciiTheme="minorHAnsi" w:hAnsiTheme="minorHAnsi"/>
                <w:sz w:val="16"/>
              </w:rPr>
            </w:pPr>
            <w:r w:rsidRPr="007B0C16">
              <w:rPr>
                <w:rFonts w:asciiTheme="minorHAnsi" w:hAnsiTheme="minorHAnsi"/>
                <w:sz w:val="16"/>
              </w:rPr>
              <w:t>D10 : 1-2</w:t>
            </w:r>
            <w:r w:rsidR="0058055E" w:rsidRPr="007B0C16">
              <w:rPr>
                <w:rFonts w:asciiTheme="minorHAnsi" w:hAnsiTheme="minorHAnsi"/>
                <w:sz w:val="16"/>
              </w:rPr>
              <w:t>cœur</w:t>
            </w:r>
            <w:r w:rsidRPr="007B0C16">
              <w:rPr>
                <w:rFonts w:asciiTheme="minorHAnsi" w:hAnsiTheme="minorHAnsi"/>
                <w:sz w:val="16"/>
              </w:rPr>
              <w:t xml:space="preserve"> 3-</w:t>
            </w:r>
            <w:r w:rsidR="0058055E" w:rsidRPr="007B0C16">
              <w:rPr>
                <w:rFonts w:asciiTheme="minorHAnsi" w:hAnsiTheme="minorHAnsi"/>
                <w:sz w:val="16"/>
              </w:rPr>
              <w:t>cerveau</w:t>
            </w:r>
            <w:r w:rsidRPr="007B0C16">
              <w:rPr>
                <w:rFonts w:asciiTheme="minorHAnsi" w:hAnsiTheme="minorHAnsi"/>
                <w:sz w:val="16"/>
              </w:rPr>
              <w:t xml:space="preserve"> 4-</w:t>
            </w:r>
            <w:r w:rsidR="0058055E" w:rsidRPr="007B0C16">
              <w:rPr>
                <w:rFonts w:asciiTheme="minorHAnsi" w:hAnsiTheme="minorHAnsi"/>
                <w:sz w:val="16"/>
              </w:rPr>
              <w:t>rate</w:t>
            </w:r>
            <w:r w:rsidRPr="007B0C16">
              <w:rPr>
                <w:rFonts w:asciiTheme="minorHAnsi" w:hAnsiTheme="minorHAnsi"/>
                <w:sz w:val="16"/>
              </w:rPr>
              <w:t xml:space="preserve"> 5-</w:t>
            </w:r>
            <w:r w:rsidR="0058055E" w:rsidRPr="007B0C16">
              <w:rPr>
                <w:rFonts w:asciiTheme="minorHAnsi" w:hAnsiTheme="minorHAnsi"/>
                <w:sz w:val="16"/>
              </w:rPr>
              <w:t>foie</w:t>
            </w:r>
            <w:r w:rsidRPr="007B0C16">
              <w:rPr>
                <w:rFonts w:asciiTheme="minorHAnsi" w:hAnsiTheme="minorHAnsi"/>
                <w:sz w:val="16"/>
              </w:rPr>
              <w:t xml:space="preserve"> 6-</w:t>
            </w:r>
            <w:r w:rsidR="0058055E" w:rsidRPr="007B0C16">
              <w:rPr>
                <w:rFonts w:asciiTheme="minorHAnsi" w:hAnsiTheme="minorHAnsi"/>
                <w:sz w:val="16"/>
              </w:rPr>
              <w:t>yeux</w:t>
            </w:r>
            <w:r w:rsidRPr="007B0C16">
              <w:rPr>
                <w:rFonts w:asciiTheme="minorHAnsi" w:hAnsiTheme="minorHAnsi"/>
                <w:sz w:val="16"/>
              </w:rPr>
              <w:t xml:space="preserve"> 7-8-</w:t>
            </w:r>
            <w:r w:rsidR="0058055E" w:rsidRPr="007B0C16">
              <w:rPr>
                <w:rFonts w:asciiTheme="minorHAnsi" w:hAnsiTheme="minorHAnsi"/>
                <w:sz w:val="16"/>
              </w:rPr>
              <w:t>testicule</w:t>
            </w:r>
            <w:r w:rsidRPr="007B0C16">
              <w:rPr>
                <w:rFonts w:asciiTheme="minorHAnsi" w:hAnsiTheme="minorHAnsi"/>
                <w:sz w:val="16"/>
              </w:rPr>
              <w:t xml:space="preserve"> 9-</w:t>
            </w:r>
            <w:r w:rsidR="0058055E" w:rsidRPr="007B0C16">
              <w:rPr>
                <w:rFonts w:asciiTheme="minorHAnsi" w:hAnsiTheme="minorHAnsi"/>
                <w:sz w:val="16"/>
              </w:rPr>
              <w:t>poumon</w:t>
            </w:r>
            <w:r w:rsidRPr="007B0C16">
              <w:rPr>
                <w:rFonts w:asciiTheme="minorHAnsi" w:hAnsiTheme="minorHAnsi"/>
                <w:sz w:val="16"/>
              </w:rPr>
              <w:t xml:space="preserve"> 10-</w:t>
            </w:r>
            <w:r w:rsidR="0058055E" w:rsidRPr="007B0C16">
              <w:rPr>
                <w:rFonts w:asciiTheme="minorHAnsi" w:hAnsiTheme="minorHAnsi"/>
                <w:sz w:val="16"/>
              </w:rPr>
              <w:t>intestin</w:t>
            </w:r>
          </w:p>
        </w:tc>
      </w:tr>
      <w:tr w:rsidR="0058055E" w:rsidRPr="007B0C16" w14:paraId="0E9E936A" w14:textId="77777777" w:rsidTr="0058055E">
        <w:tc>
          <w:tcPr>
            <w:tcW w:w="0" w:type="auto"/>
            <w:shd w:val="clear" w:color="auto" w:fill="F2F2F2" w:themeFill="background1" w:themeFillShade="F2"/>
          </w:tcPr>
          <w:p w14:paraId="79750D9A"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89-95</w:t>
            </w:r>
          </w:p>
        </w:tc>
        <w:tc>
          <w:tcPr>
            <w:tcW w:w="0" w:type="auto"/>
            <w:shd w:val="clear" w:color="auto" w:fill="F2F2F2" w:themeFill="background1" w:themeFillShade="F2"/>
          </w:tcPr>
          <w:p w14:paraId="1A97C6B5" w14:textId="77777777" w:rsidR="0058055E" w:rsidRPr="007B0C16" w:rsidRDefault="0058055E" w:rsidP="00451C3E">
            <w:pPr>
              <w:rPr>
                <w:rFonts w:asciiTheme="minorHAnsi" w:hAnsiTheme="minorHAnsi"/>
                <w:sz w:val="16"/>
              </w:rPr>
            </w:pPr>
            <w:r w:rsidRPr="007B0C16">
              <w:rPr>
                <w:rFonts w:asciiTheme="minorHAnsi" w:hAnsiTheme="minorHAnsi"/>
                <w:sz w:val="16"/>
              </w:rPr>
              <w:t>OS </w:t>
            </w:r>
          </w:p>
        </w:tc>
        <w:tc>
          <w:tcPr>
            <w:tcW w:w="0" w:type="auto"/>
            <w:shd w:val="clear" w:color="auto" w:fill="F2F2F2" w:themeFill="background1" w:themeFillShade="F2"/>
          </w:tcPr>
          <w:p w14:paraId="4BAEDE9A" w14:textId="77777777" w:rsidR="0058055E" w:rsidRPr="007B0C16" w:rsidRDefault="00C53FEA" w:rsidP="00C53FEA">
            <w:pPr>
              <w:rPr>
                <w:rFonts w:asciiTheme="minorHAnsi" w:hAnsiTheme="minorHAnsi"/>
                <w:sz w:val="16"/>
              </w:rPr>
            </w:pPr>
            <w:r w:rsidRPr="007B0C16">
              <w:rPr>
                <w:rFonts w:asciiTheme="minorHAnsi" w:hAnsiTheme="minorHAnsi"/>
                <w:sz w:val="16"/>
              </w:rPr>
              <w:t>D6 : 1-m</w:t>
            </w:r>
            <w:r w:rsidR="0058055E" w:rsidRPr="007B0C16">
              <w:rPr>
                <w:rFonts w:asciiTheme="minorHAnsi" w:hAnsiTheme="minorHAnsi"/>
                <w:sz w:val="16"/>
              </w:rPr>
              <w:t>embre</w:t>
            </w:r>
            <w:r w:rsidRPr="007B0C16">
              <w:rPr>
                <w:rFonts w:asciiTheme="minorHAnsi" w:hAnsiTheme="minorHAnsi"/>
                <w:sz w:val="16"/>
              </w:rPr>
              <w:t xml:space="preserve"> 2-</w:t>
            </w:r>
            <w:r w:rsidR="0058055E" w:rsidRPr="007B0C16">
              <w:rPr>
                <w:rFonts w:asciiTheme="minorHAnsi" w:hAnsiTheme="minorHAnsi"/>
                <w:sz w:val="16"/>
              </w:rPr>
              <w:t>crâne</w:t>
            </w:r>
            <w:r w:rsidRPr="007B0C16">
              <w:rPr>
                <w:rFonts w:asciiTheme="minorHAnsi" w:hAnsiTheme="minorHAnsi"/>
                <w:sz w:val="16"/>
              </w:rPr>
              <w:t xml:space="preserve"> 3-</w:t>
            </w:r>
            <w:r w:rsidR="0058055E" w:rsidRPr="007B0C16">
              <w:rPr>
                <w:rFonts w:asciiTheme="minorHAnsi" w:hAnsiTheme="minorHAnsi"/>
                <w:sz w:val="16"/>
              </w:rPr>
              <w:t>phalange</w:t>
            </w:r>
            <w:r w:rsidRPr="007B0C16">
              <w:rPr>
                <w:rFonts w:asciiTheme="minorHAnsi" w:hAnsiTheme="minorHAnsi"/>
                <w:sz w:val="16"/>
              </w:rPr>
              <w:t xml:space="preserve"> 4-</w:t>
            </w:r>
            <w:r w:rsidR="0058055E" w:rsidRPr="007B0C16">
              <w:rPr>
                <w:rFonts w:asciiTheme="minorHAnsi" w:hAnsiTheme="minorHAnsi"/>
                <w:sz w:val="16"/>
              </w:rPr>
              <w:t>côte</w:t>
            </w:r>
            <w:r w:rsidRPr="007B0C16">
              <w:rPr>
                <w:rFonts w:asciiTheme="minorHAnsi" w:hAnsiTheme="minorHAnsi"/>
                <w:sz w:val="16"/>
              </w:rPr>
              <w:t xml:space="preserve"> 5-</w:t>
            </w:r>
            <w:r w:rsidR="0058055E" w:rsidRPr="007B0C16">
              <w:rPr>
                <w:rFonts w:asciiTheme="minorHAnsi" w:hAnsiTheme="minorHAnsi"/>
                <w:sz w:val="16"/>
              </w:rPr>
              <w:t>colonne</w:t>
            </w:r>
            <w:r w:rsidRPr="007B0C16">
              <w:rPr>
                <w:rFonts w:asciiTheme="minorHAnsi" w:hAnsiTheme="minorHAnsi"/>
                <w:sz w:val="16"/>
              </w:rPr>
              <w:t xml:space="preserve"> 6-</w:t>
            </w:r>
            <w:r w:rsidR="0058055E" w:rsidRPr="007B0C16">
              <w:rPr>
                <w:rFonts w:asciiTheme="minorHAnsi" w:hAnsiTheme="minorHAnsi"/>
                <w:sz w:val="16"/>
              </w:rPr>
              <w:t>mâchoire</w:t>
            </w:r>
          </w:p>
        </w:tc>
      </w:tr>
      <w:tr w:rsidR="0058055E" w:rsidRPr="007B0C16" w14:paraId="71BCA006" w14:textId="77777777" w:rsidTr="00912DA8">
        <w:tc>
          <w:tcPr>
            <w:tcW w:w="0" w:type="auto"/>
          </w:tcPr>
          <w:p w14:paraId="7489F856" w14:textId="77777777" w:rsidR="0058055E" w:rsidRPr="007B0C16" w:rsidRDefault="0058055E" w:rsidP="0058055E">
            <w:pPr>
              <w:jc w:val="center"/>
              <w:rPr>
                <w:rFonts w:asciiTheme="minorHAnsi" w:hAnsiTheme="minorHAnsi"/>
                <w:b/>
                <w:sz w:val="16"/>
              </w:rPr>
            </w:pPr>
            <w:r w:rsidRPr="007B0C16">
              <w:rPr>
                <w:rFonts w:asciiTheme="minorHAnsi" w:hAnsiTheme="minorHAnsi"/>
                <w:b/>
                <w:sz w:val="16"/>
              </w:rPr>
              <w:t>96-100</w:t>
            </w:r>
          </w:p>
        </w:tc>
        <w:tc>
          <w:tcPr>
            <w:tcW w:w="0" w:type="auto"/>
          </w:tcPr>
          <w:p w14:paraId="6C08E93C" w14:textId="77777777" w:rsidR="0058055E" w:rsidRPr="007B0C16" w:rsidRDefault="0058055E" w:rsidP="00451C3E">
            <w:pPr>
              <w:rPr>
                <w:rFonts w:asciiTheme="minorHAnsi" w:hAnsiTheme="minorHAnsi"/>
                <w:sz w:val="16"/>
              </w:rPr>
            </w:pPr>
            <w:r w:rsidRPr="007B0C16">
              <w:rPr>
                <w:rFonts w:asciiTheme="minorHAnsi" w:hAnsiTheme="minorHAnsi"/>
                <w:sz w:val="16"/>
              </w:rPr>
              <w:t>LIQuide </w:t>
            </w:r>
          </w:p>
        </w:tc>
        <w:tc>
          <w:tcPr>
            <w:tcW w:w="0" w:type="auto"/>
          </w:tcPr>
          <w:p w14:paraId="2CE89583" w14:textId="77777777" w:rsidR="0058055E" w:rsidRPr="007B0C16" w:rsidRDefault="00C53FEA" w:rsidP="00C53FEA">
            <w:pPr>
              <w:rPr>
                <w:rFonts w:asciiTheme="minorHAnsi" w:hAnsiTheme="minorHAnsi"/>
                <w:sz w:val="16"/>
              </w:rPr>
            </w:pPr>
            <w:r w:rsidRPr="007B0C16">
              <w:rPr>
                <w:rFonts w:asciiTheme="minorHAnsi" w:hAnsiTheme="minorHAnsi"/>
                <w:sz w:val="16"/>
              </w:rPr>
              <w:t>D5 : 1-</w:t>
            </w:r>
            <w:r w:rsidR="0058055E" w:rsidRPr="007B0C16">
              <w:rPr>
                <w:rFonts w:asciiTheme="minorHAnsi" w:hAnsiTheme="minorHAnsi"/>
                <w:sz w:val="16"/>
              </w:rPr>
              <w:t>sang</w:t>
            </w:r>
            <w:r w:rsidRPr="007B0C16">
              <w:rPr>
                <w:rFonts w:asciiTheme="minorHAnsi" w:hAnsiTheme="minorHAnsi"/>
                <w:sz w:val="16"/>
              </w:rPr>
              <w:t xml:space="preserve"> 2-</w:t>
            </w:r>
            <w:r w:rsidR="0058055E" w:rsidRPr="007B0C16">
              <w:rPr>
                <w:rFonts w:asciiTheme="minorHAnsi" w:hAnsiTheme="minorHAnsi"/>
                <w:sz w:val="16"/>
              </w:rPr>
              <w:t>moelle</w:t>
            </w:r>
            <w:r w:rsidRPr="007B0C16">
              <w:rPr>
                <w:rFonts w:asciiTheme="minorHAnsi" w:hAnsiTheme="minorHAnsi"/>
                <w:sz w:val="16"/>
              </w:rPr>
              <w:t xml:space="preserve"> 3-</w:t>
            </w:r>
            <w:r w:rsidR="0058055E" w:rsidRPr="007B0C16">
              <w:rPr>
                <w:rFonts w:asciiTheme="minorHAnsi" w:hAnsiTheme="minorHAnsi"/>
                <w:sz w:val="16"/>
              </w:rPr>
              <w:t>sève</w:t>
            </w:r>
            <w:r w:rsidRPr="007B0C16">
              <w:rPr>
                <w:rFonts w:asciiTheme="minorHAnsi" w:hAnsiTheme="minorHAnsi"/>
                <w:sz w:val="16"/>
              </w:rPr>
              <w:t xml:space="preserve"> 4-</w:t>
            </w:r>
            <w:r w:rsidR="0058055E" w:rsidRPr="007B0C16">
              <w:rPr>
                <w:rFonts w:asciiTheme="minorHAnsi" w:hAnsiTheme="minorHAnsi"/>
                <w:sz w:val="16"/>
              </w:rPr>
              <w:t>bile</w:t>
            </w:r>
            <w:r w:rsidRPr="007B0C16">
              <w:rPr>
                <w:rFonts w:asciiTheme="minorHAnsi" w:hAnsiTheme="minorHAnsi"/>
                <w:sz w:val="16"/>
              </w:rPr>
              <w:t xml:space="preserve"> 5-</w:t>
            </w:r>
            <w:r w:rsidR="0058055E" w:rsidRPr="007B0C16">
              <w:rPr>
                <w:rFonts w:asciiTheme="minorHAnsi" w:hAnsiTheme="minorHAnsi"/>
                <w:sz w:val="16"/>
              </w:rPr>
              <w:t>poison</w:t>
            </w:r>
          </w:p>
        </w:tc>
      </w:tr>
    </w:tbl>
    <w:p w14:paraId="6C53F36C" w14:textId="3C5E8F13" w:rsidR="00D26C7A" w:rsidRPr="007B0C16" w:rsidRDefault="007B0C16" w:rsidP="00D26C7A">
      <w:r>
        <w:t xml:space="preserve">3.8.2.2 </w:t>
      </w:r>
      <w:r w:rsidR="003D0617" w:rsidRPr="007B0C16">
        <w:rPr>
          <w:b/>
          <w:bCs/>
        </w:rPr>
        <w:t>C</w:t>
      </w:r>
      <w:r w:rsidR="00912DA8" w:rsidRPr="007B0C16">
        <w:rPr>
          <w:b/>
          <w:bCs/>
        </w:rPr>
        <w:t>ouleur</w:t>
      </w:r>
      <w:r w:rsidR="00D26C7A" w:rsidRPr="007B0C16">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0"/>
        <w:gridCol w:w="493"/>
        <w:gridCol w:w="499"/>
        <w:gridCol w:w="397"/>
        <w:gridCol w:w="451"/>
        <w:gridCol w:w="420"/>
        <w:gridCol w:w="516"/>
        <w:gridCol w:w="428"/>
        <w:gridCol w:w="421"/>
        <w:gridCol w:w="551"/>
        <w:gridCol w:w="673"/>
      </w:tblGrid>
      <w:tr w:rsidR="00912DA8" w:rsidRPr="007B0C16" w14:paraId="62657886" w14:textId="77777777" w:rsidTr="00912DA8">
        <w:tc>
          <w:tcPr>
            <w:tcW w:w="0" w:type="auto"/>
          </w:tcPr>
          <w:p w14:paraId="6BAE7024"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D10</w:t>
            </w:r>
          </w:p>
        </w:tc>
        <w:tc>
          <w:tcPr>
            <w:tcW w:w="0" w:type="auto"/>
          </w:tcPr>
          <w:p w14:paraId="1E11034D"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1</w:t>
            </w:r>
          </w:p>
        </w:tc>
        <w:tc>
          <w:tcPr>
            <w:tcW w:w="0" w:type="auto"/>
          </w:tcPr>
          <w:p w14:paraId="0DB85BF2"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2</w:t>
            </w:r>
          </w:p>
        </w:tc>
        <w:tc>
          <w:tcPr>
            <w:tcW w:w="0" w:type="auto"/>
          </w:tcPr>
          <w:p w14:paraId="74AC0484"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3</w:t>
            </w:r>
          </w:p>
        </w:tc>
        <w:tc>
          <w:tcPr>
            <w:tcW w:w="0" w:type="auto"/>
          </w:tcPr>
          <w:p w14:paraId="06361F3D"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4</w:t>
            </w:r>
          </w:p>
        </w:tc>
        <w:tc>
          <w:tcPr>
            <w:tcW w:w="0" w:type="auto"/>
          </w:tcPr>
          <w:p w14:paraId="65590E32"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5</w:t>
            </w:r>
          </w:p>
        </w:tc>
        <w:tc>
          <w:tcPr>
            <w:tcW w:w="0" w:type="auto"/>
          </w:tcPr>
          <w:p w14:paraId="2482865B"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6</w:t>
            </w:r>
          </w:p>
        </w:tc>
        <w:tc>
          <w:tcPr>
            <w:tcW w:w="0" w:type="auto"/>
          </w:tcPr>
          <w:p w14:paraId="3E692401"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7</w:t>
            </w:r>
          </w:p>
        </w:tc>
        <w:tc>
          <w:tcPr>
            <w:tcW w:w="0" w:type="auto"/>
          </w:tcPr>
          <w:p w14:paraId="6297171F"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8</w:t>
            </w:r>
          </w:p>
        </w:tc>
        <w:tc>
          <w:tcPr>
            <w:tcW w:w="0" w:type="auto"/>
          </w:tcPr>
          <w:p w14:paraId="595EFB84"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9</w:t>
            </w:r>
          </w:p>
        </w:tc>
        <w:tc>
          <w:tcPr>
            <w:tcW w:w="0" w:type="auto"/>
          </w:tcPr>
          <w:p w14:paraId="2BE3EF70"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10</w:t>
            </w:r>
          </w:p>
        </w:tc>
      </w:tr>
      <w:tr w:rsidR="00912DA8" w:rsidRPr="007B0C16" w14:paraId="432AEA5B" w14:textId="77777777" w:rsidTr="00912DA8">
        <w:tc>
          <w:tcPr>
            <w:tcW w:w="0" w:type="auto"/>
          </w:tcPr>
          <w:p w14:paraId="69CD888A"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Couleur</w:t>
            </w:r>
          </w:p>
        </w:tc>
        <w:tc>
          <w:tcPr>
            <w:tcW w:w="0" w:type="auto"/>
          </w:tcPr>
          <w:p w14:paraId="0CFC0A80"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Blanc</w:t>
            </w:r>
          </w:p>
        </w:tc>
        <w:tc>
          <w:tcPr>
            <w:tcW w:w="0" w:type="auto"/>
            <w:shd w:val="clear" w:color="auto" w:fill="FFFF99"/>
          </w:tcPr>
          <w:p w14:paraId="3C2B8759"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Beige</w:t>
            </w:r>
          </w:p>
        </w:tc>
        <w:tc>
          <w:tcPr>
            <w:tcW w:w="0" w:type="auto"/>
            <w:shd w:val="clear" w:color="auto" w:fill="C0C0C0"/>
          </w:tcPr>
          <w:p w14:paraId="6CF439AC"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 xml:space="preserve">Gris </w:t>
            </w:r>
          </w:p>
        </w:tc>
        <w:tc>
          <w:tcPr>
            <w:tcW w:w="0" w:type="auto"/>
            <w:shd w:val="clear" w:color="auto" w:fill="76923C" w:themeFill="accent3" w:themeFillShade="BF"/>
          </w:tcPr>
          <w:p w14:paraId="70555B3D"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Brun</w:t>
            </w:r>
          </w:p>
        </w:tc>
        <w:tc>
          <w:tcPr>
            <w:tcW w:w="0" w:type="auto"/>
            <w:shd w:val="clear" w:color="auto" w:fill="00FF00"/>
          </w:tcPr>
          <w:p w14:paraId="159A38C3"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Vert</w:t>
            </w:r>
          </w:p>
        </w:tc>
        <w:tc>
          <w:tcPr>
            <w:tcW w:w="0" w:type="auto"/>
            <w:shd w:val="clear" w:color="auto" w:fill="FFFF00"/>
          </w:tcPr>
          <w:p w14:paraId="58803F38"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Jaune</w:t>
            </w:r>
          </w:p>
        </w:tc>
        <w:tc>
          <w:tcPr>
            <w:tcW w:w="0" w:type="auto"/>
            <w:shd w:val="clear" w:color="auto" w:fill="95B3D7" w:themeFill="accent1" w:themeFillTint="99"/>
          </w:tcPr>
          <w:p w14:paraId="4B0631E4"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Bleu</w:t>
            </w:r>
          </w:p>
        </w:tc>
        <w:tc>
          <w:tcPr>
            <w:tcW w:w="0" w:type="auto"/>
          </w:tcPr>
          <w:p w14:paraId="47B4DCE8"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Noir</w:t>
            </w:r>
          </w:p>
        </w:tc>
        <w:tc>
          <w:tcPr>
            <w:tcW w:w="0" w:type="auto"/>
            <w:shd w:val="clear" w:color="auto" w:fill="FABF8F" w:themeFill="accent6" w:themeFillTint="99"/>
          </w:tcPr>
          <w:p w14:paraId="008B8B66"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Rouge</w:t>
            </w:r>
          </w:p>
        </w:tc>
        <w:tc>
          <w:tcPr>
            <w:tcW w:w="0" w:type="auto"/>
          </w:tcPr>
          <w:p w14:paraId="046F76BD"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Bicolore</w:t>
            </w:r>
          </w:p>
        </w:tc>
      </w:tr>
    </w:tbl>
    <w:p w14:paraId="606D8526" w14:textId="37E64FC7" w:rsidR="00912DA8" w:rsidRPr="007B0C16" w:rsidRDefault="007B0C16" w:rsidP="00912DA8">
      <w:pPr>
        <w:rPr>
          <w:rFonts w:cs="Tahoma"/>
        </w:rPr>
      </w:pPr>
      <w:r>
        <w:t xml:space="preserve">3.8.2.3 </w:t>
      </w:r>
      <w:r w:rsidR="003D0617" w:rsidRPr="007B0C16">
        <w:rPr>
          <w:rFonts w:cs="Tahoma"/>
          <w:b/>
          <w:bCs/>
        </w:rPr>
        <w:t>T</w:t>
      </w:r>
      <w:r w:rsidR="00912DA8" w:rsidRPr="007B0C16">
        <w:rPr>
          <w:rFonts w:cs="Tahoma"/>
          <w:b/>
          <w:bCs/>
        </w:rPr>
        <w:t>einte</w:t>
      </w:r>
      <w:r w:rsidR="00912DA8" w:rsidRPr="007B0C16">
        <w:rPr>
          <w:rFonts w:cs="Tahoma"/>
        </w:rPr>
        <w:t xml:space="preserve"> de la couleur: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806"/>
        <w:gridCol w:w="511"/>
        <w:gridCol w:w="705"/>
        <w:gridCol w:w="609"/>
        <w:gridCol w:w="897"/>
      </w:tblGrid>
      <w:tr w:rsidR="00912DA8" w:rsidRPr="007B0C16" w14:paraId="1B76F8AC" w14:textId="77777777" w:rsidTr="00912DA8">
        <w:tc>
          <w:tcPr>
            <w:tcW w:w="0" w:type="auto"/>
          </w:tcPr>
          <w:p w14:paraId="6499E675"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D10</w:t>
            </w:r>
          </w:p>
        </w:tc>
        <w:tc>
          <w:tcPr>
            <w:tcW w:w="0" w:type="auto"/>
          </w:tcPr>
          <w:p w14:paraId="7F2B06AB"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1</w:t>
            </w:r>
          </w:p>
        </w:tc>
        <w:tc>
          <w:tcPr>
            <w:tcW w:w="0" w:type="auto"/>
          </w:tcPr>
          <w:p w14:paraId="30ABCB1A"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2-3</w:t>
            </w:r>
          </w:p>
        </w:tc>
        <w:tc>
          <w:tcPr>
            <w:tcW w:w="0" w:type="auto"/>
          </w:tcPr>
          <w:p w14:paraId="499B7D63"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4-7</w:t>
            </w:r>
          </w:p>
        </w:tc>
        <w:tc>
          <w:tcPr>
            <w:tcW w:w="0" w:type="auto"/>
          </w:tcPr>
          <w:p w14:paraId="6D2609BE"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8-9</w:t>
            </w:r>
          </w:p>
        </w:tc>
        <w:tc>
          <w:tcPr>
            <w:tcW w:w="0" w:type="auto"/>
          </w:tcPr>
          <w:p w14:paraId="6750A280"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10</w:t>
            </w:r>
          </w:p>
        </w:tc>
      </w:tr>
      <w:tr w:rsidR="00912DA8" w:rsidRPr="007B0C16" w14:paraId="4548E2A1" w14:textId="77777777" w:rsidTr="00912DA8">
        <w:tc>
          <w:tcPr>
            <w:tcW w:w="0" w:type="auto"/>
          </w:tcPr>
          <w:p w14:paraId="3E2E8EBD" w14:textId="77777777" w:rsidR="00912DA8" w:rsidRPr="007B0C16" w:rsidRDefault="00912DA8" w:rsidP="00912DA8">
            <w:pPr>
              <w:jc w:val="center"/>
              <w:rPr>
                <w:rFonts w:asciiTheme="minorHAnsi" w:hAnsiTheme="minorHAnsi" w:cs="Tahoma"/>
                <w:b/>
                <w:bCs/>
                <w:sz w:val="16"/>
              </w:rPr>
            </w:pPr>
            <w:r w:rsidRPr="007B0C16">
              <w:rPr>
                <w:rFonts w:asciiTheme="minorHAnsi" w:hAnsiTheme="minorHAnsi" w:cs="Tahoma"/>
                <w:b/>
                <w:bCs/>
                <w:sz w:val="16"/>
              </w:rPr>
              <w:t>Teinte</w:t>
            </w:r>
          </w:p>
        </w:tc>
        <w:tc>
          <w:tcPr>
            <w:tcW w:w="0" w:type="auto"/>
            <w:shd w:val="clear" w:color="auto" w:fill="FFFFFF"/>
          </w:tcPr>
          <w:p w14:paraId="1B26C19A"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Très claire</w:t>
            </w:r>
          </w:p>
        </w:tc>
        <w:tc>
          <w:tcPr>
            <w:tcW w:w="0" w:type="auto"/>
            <w:shd w:val="clear" w:color="auto" w:fill="E6E6E6"/>
          </w:tcPr>
          <w:p w14:paraId="38DDFBB9"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Claire</w:t>
            </w:r>
          </w:p>
        </w:tc>
        <w:tc>
          <w:tcPr>
            <w:tcW w:w="0" w:type="auto"/>
            <w:shd w:val="clear" w:color="auto" w:fill="D9D9D9"/>
          </w:tcPr>
          <w:p w14:paraId="370ECCB0"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Normale</w:t>
            </w:r>
          </w:p>
        </w:tc>
        <w:tc>
          <w:tcPr>
            <w:tcW w:w="0" w:type="auto"/>
            <w:shd w:val="clear" w:color="auto" w:fill="C0C0C0"/>
          </w:tcPr>
          <w:p w14:paraId="4DCF45AB"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Foncée</w:t>
            </w:r>
          </w:p>
        </w:tc>
        <w:tc>
          <w:tcPr>
            <w:tcW w:w="0" w:type="auto"/>
            <w:shd w:val="clear" w:color="auto" w:fill="A6A6A6"/>
          </w:tcPr>
          <w:p w14:paraId="23B080C6" w14:textId="77777777" w:rsidR="00912DA8" w:rsidRPr="007B0C16" w:rsidRDefault="00912DA8" w:rsidP="00912DA8">
            <w:pPr>
              <w:rPr>
                <w:rFonts w:asciiTheme="minorHAnsi" w:hAnsiTheme="minorHAnsi" w:cs="Tahoma"/>
                <w:bCs/>
                <w:sz w:val="16"/>
              </w:rPr>
            </w:pPr>
            <w:r w:rsidRPr="007B0C16">
              <w:rPr>
                <w:rFonts w:asciiTheme="minorHAnsi" w:hAnsiTheme="minorHAnsi" w:cs="Tahoma"/>
                <w:bCs/>
                <w:sz w:val="16"/>
              </w:rPr>
              <w:t>Très foncée</w:t>
            </w:r>
          </w:p>
        </w:tc>
      </w:tr>
    </w:tbl>
    <w:p w14:paraId="182B04E5" w14:textId="60D5391E" w:rsidR="00912DA8" w:rsidRPr="007B0C16" w:rsidRDefault="007B0C16" w:rsidP="00D26C7A">
      <w:r>
        <w:t xml:space="preserve">3.8.2.4 </w:t>
      </w:r>
      <w:r w:rsidR="00D26C7A" w:rsidRPr="007B0C16">
        <w:rPr>
          <w:b/>
          <w:bCs/>
        </w:rPr>
        <w:t>Taille</w:t>
      </w:r>
      <w:r w:rsidR="00D26C7A" w:rsidRPr="007B0C16">
        <w:t> :</w:t>
      </w:r>
      <w:r w:rsidR="00912DA8" w:rsidRPr="007B0C16">
        <w:t xml:space="preserve"> </w:t>
      </w:r>
    </w:p>
    <w:tbl>
      <w:tblPr>
        <w:tblStyle w:val="Grilledutableau"/>
        <w:tblW w:w="0" w:type="auto"/>
        <w:tblInd w:w="720" w:type="dxa"/>
        <w:tblLook w:val="04A0" w:firstRow="1" w:lastRow="0" w:firstColumn="1" w:lastColumn="0" w:noHBand="0" w:noVBand="1"/>
      </w:tblPr>
      <w:tblGrid>
        <w:gridCol w:w="480"/>
        <w:gridCol w:w="1010"/>
      </w:tblGrid>
      <w:tr w:rsidR="00912DA8" w:rsidRPr="007B0C16" w14:paraId="00B9B77A" w14:textId="77777777" w:rsidTr="00912DA8">
        <w:tc>
          <w:tcPr>
            <w:tcW w:w="0" w:type="auto"/>
          </w:tcPr>
          <w:p w14:paraId="456786D4"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D10</w:t>
            </w:r>
          </w:p>
        </w:tc>
        <w:tc>
          <w:tcPr>
            <w:tcW w:w="0" w:type="auto"/>
          </w:tcPr>
          <w:p w14:paraId="2FAC515A" w14:textId="77777777" w:rsidR="00912DA8" w:rsidRPr="007B0C16" w:rsidRDefault="00912DA8" w:rsidP="00912DA8">
            <w:pPr>
              <w:rPr>
                <w:rFonts w:asciiTheme="minorHAnsi" w:hAnsiTheme="minorHAnsi"/>
                <w:b/>
                <w:sz w:val="16"/>
              </w:rPr>
            </w:pPr>
            <w:r w:rsidRPr="007B0C16">
              <w:rPr>
                <w:rFonts w:asciiTheme="minorHAnsi" w:hAnsiTheme="minorHAnsi"/>
                <w:b/>
                <w:sz w:val="16"/>
              </w:rPr>
              <w:t>Taille</w:t>
            </w:r>
          </w:p>
        </w:tc>
      </w:tr>
      <w:tr w:rsidR="00912DA8" w:rsidRPr="007B0C16" w14:paraId="7D7DB02B" w14:textId="77777777" w:rsidTr="00912DA8">
        <w:tc>
          <w:tcPr>
            <w:tcW w:w="0" w:type="auto"/>
          </w:tcPr>
          <w:p w14:paraId="6FC06543"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1</w:t>
            </w:r>
          </w:p>
        </w:tc>
        <w:tc>
          <w:tcPr>
            <w:tcW w:w="0" w:type="auto"/>
          </w:tcPr>
          <w:p w14:paraId="42F9A00B" w14:textId="77777777" w:rsidR="00912DA8" w:rsidRPr="007B0C16" w:rsidRDefault="00912DA8" w:rsidP="00912DA8">
            <w:pPr>
              <w:rPr>
                <w:rFonts w:asciiTheme="minorHAnsi" w:hAnsiTheme="minorHAnsi"/>
                <w:sz w:val="16"/>
              </w:rPr>
            </w:pPr>
            <w:r w:rsidRPr="007B0C16">
              <w:rPr>
                <w:rFonts w:asciiTheme="minorHAnsi" w:hAnsiTheme="minorHAnsi"/>
                <w:sz w:val="16"/>
              </w:rPr>
              <w:t xml:space="preserve">Très Petite </w:t>
            </w:r>
          </w:p>
        </w:tc>
      </w:tr>
      <w:tr w:rsidR="00912DA8" w:rsidRPr="007B0C16" w14:paraId="02DED6FD" w14:textId="77777777" w:rsidTr="00912DA8">
        <w:tc>
          <w:tcPr>
            <w:tcW w:w="0" w:type="auto"/>
            <w:shd w:val="clear" w:color="auto" w:fill="F2F2F2" w:themeFill="background1" w:themeFillShade="F2"/>
          </w:tcPr>
          <w:p w14:paraId="59DC4A38"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2</w:t>
            </w:r>
          </w:p>
        </w:tc>
        <w:tc>
          <w:tcPr>
            <w:tcW w:w="0" w:type="auto"/>
            <w:shd w:val="clear" w:color="auto" w:fill="F2F2F2" w:themeFill="background1" w:themeFillShade="F2"/>
          </w:tcPr>
          <w:p w14:paraId="7318360F" w14:textId="77777777" w:rsidR="00912DA8" w:rsidRPr="007B0C16" w:rsidRDefault="00912DA8" w:rsidP="00912DA8">
            <w:pPr>
              <w:rPr>
                <w:rFonts w:asciiTheme="minorHAnsi" w:hAnsiTheme="minorHAnsi"/>
                <w:sz w:val="16"/>
              </w:rPr>
            </w:pPr>
            <w:r w:rsidRPr="007B0C16">
              <w:rPr>
                <w:rFonts w:asciiTheme="minorHAnsi" w:hAnsiTheme="minorHAnsi"/>
                <w:sz w:val="16"/>
              </w:rPr>
              <w:t xml:space="preserve">Petite </w:t>
            </w:r>
          </w:p>
        </w:tc>
      </w:tr>
      <w:tr w:rsidR="00912DA8" w:rsidRPr="007B0C16" w14:paraId="3D5C109A" w14:textId="77777777" w:rsidTr="00912DA8">
        <w:tc>
          <w:tcPr>
            <w:tcW w:w="0" w:type="auto"/>
            <w:shd w:val="clear" w:color="auto" w:fill="auto"/>
          </w:tcPr>
          <w:p w14:paraId="39EA4D00"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3-8</w:t>
            </w:r>
          </w:p>
        </w:tc>
        <w:tc>
          <w:tcPr>
            <w:tcW w:w="0" w:type="auto"/>
            <w:shd w:val="clear" w:color="auto" w:fill="auto"/>
          </w:tcPr>
          <w:p w14:paraId="6C98CF78" w14:textId="77777777" w:rsidR="00912DA8" w:rsidRPr="007B0C16" w:rsidRDefault="00912DA8" w:rsidP="00912DA8">
            <w:pPr>
              <w:rPr>
                <w:rFonts w:asciiTheme="minorHAnsi" w:hAnsiTheme="minorHAnsi"/>
                <w:sz w:val="16"/>
              </w:rPr>
            </w:pPr>
            <w:r w:rsidRPr="007B0C16">
              <w:rPr>
                <w:rFonts w:asciiTheme="minorHAnsi" w:hAnsiTheme="minorHAnsi"/>
                <w:sz w:val="16"/>
              </w:rPr>
              <w:t>Moyenne</w:t>
            </w:r>
          </w:p>
        </w:tc>
      </w:tr>
      <w:tr w:rsidR="00912DA8" w:rsidRPr="007B0C16" w14:paraId="7E8B43DE" w14:textId="77777777" w:rsidTr="00912DA8">
        <w:tc>
          <w:tcPr>
            <w:tcW w:w="0" w:type="auto"/>
            <w:shd w:val="clear" w:color="auto" w:fill="F2F2F2" w:themeFill="background1" w:themeFillShade="F2"/>
          </w:tcPr>
          <w:p w14:paraId="0FF5ADE7"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9</w:t>
            </w:r>
          </w:p>
        </w:tc>
        <w:tc>
          <w:tcPr>
            <w:tcW w:w="0" w:type="auto"/>
            <w:shd w:val="clear" w:color="auto" w:fill="F2F2F2" w:themeFill="background1" w:themeFillShade="F2"/>
          </w:tcPr>
          <w:p w14:paraId="5F1D351B" w14:textId="77777777" w:rsidR="00912DA8" w:rsidRPr="007B0C16" w:rsidRDefault="00912DA8" w:rsidP="00912DA8">
            <w:pPr>
              <w:rPr>
                <w:rFonts w:asciiTheme="minorHAnsi" w:hAnsiTheme="minorHAnsi"/>
                <w:sz w:val="16"/>
              </w:rPr>
            </w:pPr>
            <w:r w:rsidRPr="007B0C16">
              <w:rPr>
                <w:rFonts w:asciiTheme="minorHAnsi" w:hAnsiTheme="minorHAnsi"/>
                <w:sz w:val="16"/>
              </w:rPr>
              <w:t xml:space="preserve">Grande </w:t>
            </w:r>
          </w:p>
        </w:tc>
      </w:tr>
      <w:tr w:rsidR="00912DA8" w:rsidRPr="007B0C16" w14:paraId="2E2ADBEC" w14:textId="77777777" w:rsidTr="00912DA8">
        <w:tc>
          <w:tcPr>
            <w:tcW w:w="0" w:type="auto"/>
            <w:shd w:val="clear" w:color="auto" w:fill="auto"/>
          </w:tcPr>
          <w:p w14:paraId="3FB78D8A"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10</w:t>
            </w:r>
          </w:p>
        </w:tc>
        <w:tc>
          <w:tcPr>
            <w:tcW w:w="0" w:type="auto"/>
            <w:shd w:val="clear" w:color="auto" w:fill="auto"/>
          </w:tcPr>
          <w:p w14:paraId="7FBDC491" w14:textId="77777777" w:rsidR="00912DA8" w:rsidRPr="007B0C16" w:rsidRDefault="00912DA8" w:rsidP="00912DA8">
            <w:pPr>
              <w:rPr>
                <w:rFonts w:asciiTheme="minorHAnsi" w:hAnsiTheme="minorHAnsi"/>
                <w:sz w:val="16"/>
              </w:rPr>
            </w:pPr>
            <w:r w:rsidRPr="007B0C16">
              <w:rPr>
                <w:rFonts w:asciiTheme="minorHAnsi" w:hAnsiTheme="minorHAnsi"/>
                <w:sz w:val="16"/>
              </w:rPr>
              <w:t>Très Grande</w:t>
            </w:r>
          </w:p>
        </w:tc>
      </w:tr>
    </w:tbl>
    <w:p w14:paraId="3D43C048" w14:textId="21237986" w:rsidR="00912DA8" w:rsidRPr="007B0C16" w:rsidRDefault="007B0C16" w:rsidP="00D26C7A">
      <w:r>
        <w:t xml:space="preserve">3.8.2.5 </w:t>
      </w:r>
      <w:r w:rsidR="00D26C7A" w:rsidRPr="007B0C16">
        <w:rPr>
          <w:b/>
          <w:bCs/>
        </w:rPr>
        <w:t>Forme</w:t>
      </w:r>
      <w:r w:rsidR="00D26C7A" w:rsidRPr="007B0C16">
        <w:t> :</w:t>
      </w:r>
    </w:p>
    <w:tbl>
      <w:tblPr>
        <w:tblStyle w:val="Grilledutableau"/>
        <w:tblW w:w="0" w:type="auto"/>
        <w:tblInd w:w="720" w:type="dxa"/>
        <w:tblLook w:val="04A0" w:firstRow="1" w:lastRow="0" w:firstColumn="1" w:lastColumn="0" w:noHBand="0" w:noVBand="1"/>
      </w:tblPr>
      <w:tblGrid>
        <w:gridCol w:w="480"/>
        <w:gridCol w:w="901"/>
      </w:tblGrid>
      <w:tr w:rsidR="00912DA8" w:rsidRPr="007B0C16" w14:paraId="75C1A383" w14:textId="77777777" w:rsidTr="00912DA8">
        <w:tc>
          <w:tcPr>
            <w:tcW w:w="0" w:type="auto"/>
          </w:tcPr>
          <w:p w14:paraId="6B3451EF"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D10</w:t>
            </w:r>
          </w:p>
        </w:tc>
        <w:tc>
          <w:tcPr>
            <w:tcW w:w="0" w:type="auto"/>
          </w:tcPr>
          <w:p w14:paraId="51383E7A" w14:textId="77777777" w:rsidR="00912DA8" w:rsidRPr="007B0C16" w:rsidRDefault="00912DA8" w:rsidP="00912DA8">
            <w:pPr>
              <w:rPr>
                <w:rFonts w:asciiTheme="minorHAnsi" w:hAnsiTheme="minorHAnsi"/>
                <w:b/>
                <w:sz w:val="16"/>
              </w:rPr>
            </w:pPr>
            <w:r w:rsidRPr="007B0C16">
              <w:rPr>
                <w:rFonts w:asciiTheme="minorHAnsi" w:hAnsiTheme="minorHAnsi"/>
                <w:b/>
                <w:sz w:val="16"/>
              </w:rPr>
              <w:t>Forme</w:t>
            </w:r>
          </w:p>
        </w:tc>
      </w:tr>
      <w:tr w:rsidR="00912DA8" w:rsidRPr="007B0C16" w14:paraId="27A51FD5" w14:textId="77777777" w:rsidTr="00912DA8">
        <w:tc>
          <w:tcPr>
            <w:tcW w:w="0" w:type="auto"/>
          </w:tcPr>
          <w:p w14:paraId="20AAC696"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1</w:t>
            </w:r>
          </w:p>
        </w:tc>
        <w:tc>
          <w:tcPr>
            <w:tcW w:w="0" w:type="auto"/>
          </w:tcPr>
          <w:p w14:paraId="529134D8" w14:textId="77777777" w:rsidR="00912DA8" w:rsidRPr="007B0C16" w:rsidRDefault="00912DA8" w:rsidP="00912DA8">
            <w:pPr>
              <w:rPr>
                <w:rFonts w:asciiTheme="minorHAnsi" w:hAnsiTheme="minorHAnsi"/>
                <w:sz w:val="16"/>
              </w:rPr>
            </w:pPr>
            <w:r w:rsidRPr="007B0C16">
              <w:rPr>
                <w:rFonts w:asciiTheme="minorHAnsi" w:hAnsiTheme="minorHAnsi"/>
                <w:sz w:val="16"/>
              </w:rPr>
              <w:t xml:space="preserve">Spéciale </w:t>
            </w:r>
          </w:p>
        </w:tc>
      </w:tr>
      <w:tr w:rsidR="00912DA8" w:rsidRPr="007B0C16" w14:paraId="3EA43AAC" w14:textId="77777777" w:rsidTr="00912DA8">
        <w:tc>
          <w:tcPr>
            <w:tcW w:w="0" w:type="auto"/>
            <w:shd w:val="clear" w:color="auto" w:fill="F2F2F2" w:themeFill="background1" w:themeFillShade="F2"/>
          </w:tcPr>
          <w:p w14:paraId="04C2EE4C"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2</w:t>
            </w:r>
          </w:p>
        </w:tc>
        <w:tc>
          <w:tcPr>
            <w:tcW w:w="0" w:type="auto"/>
            <w:shd w:val="clear" w:color="auto" w:fill="F2F2F2" w:themeFill="background1" w:themeFillShade="F2"/>
          </w:tcPr>
          <w:p w14:paraId="453C8AC3" w14:textId="77777777" w:rsidR="00912DA8" w:rsidRPr="007B0C16" w:rsidRDefault="00912DA8" w:rsidP="00912DA8">
            <w:pPr>
              <w:rPr>
                <w:rFonts w:asciiTheme="minorHAnsi" w:hAnsiTheme="minorHAnsi"/>
                <w:sz w:val="16"/>
              </w:rPr>
            </w:pPr>
            <w:r w:rsidRPr="007B0C16">
              <w:rPr>
                <w:rFonts w:asciiTheme="minorHAnsi" w:hAnsiTheme="minorHAnsi"/>
                <w:sz w:val="16"/>
              </w:rPr>
              <w:t xml:space="preserve">Rare </w:t>
            </w:r>
          </w:p>
        </w:tc>
      </w:tr>
      <w:tr w:rsidR="00912DA8" w:rsidRPr="007B0C16" w14:paraId="73CD4338" w14:textId="77777777" w:rsidTr="00912DA8">
        <w:tc>
          <w:tcPr>
            <w:tcW w:w="0" w:type="auto"/>
          </w:tcPr>
          <w:p w14:paraId="3D6BBE8A"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3</w:t>
            </w:r>
          </w:p>
        </w:tc>
        <w:tc>
          <w:tcPr>
            <w:tcW w:w="0" w:type="auto"/>
          </w:tcPr>
          <w:p w14:paraId="697976BE" w14:textId="77777777" w:rsidR="00912DA8" w:rsidRPr="007B0C16" w:rsidRDefault="00912DA8" w:rsidP="00912DA8">
            <w:pPr>
              <w:rPr>
                <w:rFonts w:asciiTheme="minorHAnsi" w:hAnsiTheme="minorHAnsi"/>
                <w:sz w:val="16"/>
              </w:rPr>
            </w:pPr>
            <w:r w:rsidRPr="007B0C16">
              <w:rPr>
                <w:rFonts w:asciiTheme="minorHAnsi" w:hAnsiTheme="minorHAnsi"/>
                <w:sz w:val="16"/>
              </w:rPr>
              <w:t xml:space="preserve">Originale </w:t>
            </w:r>
          </w:p>
        </w:tc>
      </w:tr>
      <w:tr w:rsidR="00912DA8" w:rsidRPr="007B0C16" w14:paraId="318E7977" w14:textId="77777777" w:rsidTr="00912DA8">
        <w:tc>
          <w:tcPr>
            <w:tcW w:w="0" w:type="auto"/>
            <w:shd w:val="clear" w:color="auto" w:fill="F2F2F2" w:themeFill="background1" w:themeFillShade="F2"/>
          </w:tcPr>
          <w:p w14:paraId="2498A046"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4-8</w:t>
            </w:r>
          </w:p>
        </w:tc>
        <w:tc>
          <w:tcPr>
            <w:tcW w:w="0" w:type="auto"/>
            <w:shd w:val="clear" w:color="auto" w:fill="F2F2F2" w:themeFill="background1" w:themeFillShade="F2"/>
          </w:tcPr>
          <w:p w14:paraId="0E496AAF" w14:textId="77777777" w:rsidR="00912DA8" w:rsidRPr="007B0C16" w:rsidRDefault="00912DA8" w:rsidP="00912DA8">
            <w:pPr>
              <w:rPr>
                <w:rFonts w:asciiTheme="minorHAnsi" w:hAnsiTheme="minorHAnsi"/>
                <w:sz w:val="16"/>
              </w:rPr>
            </w:pPr>
            <w:r w:rsidRPr="007B0C16">
              <w:rPr>
                <w:rFonts w:asciiTheme="minorHAnsi" w:hAnsiTheme="minorHAnsi"/>
                <w:sz w:val="16"/>
              </w:rPr>
              <w:t>Normale</w:t>
            </w:r>
          </w:p>
        </w:tc>
      </w:tr>
      <w:tr w:rsidR="00912DA8" w:rsidRPr="007B0C16" w14:paraId="02DE1B0B" w14:textId="77777777" w:rsidTr="00912DA8">
        <w:tc>
          <w:tcPr>
            <w:tcW w:w="0" w:type="auto"/>
          </w:tcPr>
          <w:p w14:paraId="41D6A56B"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9</w:t>
            </w:r>
          </w:p>
        </w:tc>
        <w:tc>
          <w:tcPr>
            <w:tcW w:w="0" w:type="auto"/>
          </w:tcPr>
          <w:p w14:paraId="6294D5E2" w14:textId="77777777" w:rsidR="00912DA8" w:rsidRPr="007B0C16" w:rsidRDefault="00912DA8" w:rsidP="00912DA8">
            <w:pPr>
              <w:rPr>
                <w:rFonts w:asciiTheme="minorHAnsi" w:hAnsiTheme="minorHAnsi"/>
                <w:sz w:val="16"/>
              </w:rPr>
            </w:pPr>
            <w:r w:rsidRPr="007B0C16">
              <w:rPr>
                <w:rFonts w:asciiTheme="minorHAnsi" w:hAnsiTheme="minorHAnsi"/>
                <w:sz w:val="16"/>
              </w:rPr>
              <w:t xml:space="preserve">Défaut </w:t>
            </w:r>
          </w:p>
        </w:tc>
      </w:tr>
      <w:tr w:rsidR="00912DA8" w:rsidRPr="007B0C16" w14:paraId="1EFBDCFD" w14:textId="77777777" w:rsidTr="00912DA8">
        <w:tc>
          <w:tcPr>
            <w:tcW w:w="0" w:type="auto"/>
            <w:shd w:val="clear" w:color="auto" w:fill="F2F2F2" w:themeFill="background1" w:themeFillShade="F2"/>
          </w:tcPr>
          <w:p w14:paraId="1DC0239B" w14:textId="77777777" w:rsidR="00912DA8" w:rsidRPr="007B0C16" w:rsidRDefault="00912DA8" w:rsidP="00912DA8">
            <w:pPr>
              <w:jc w:val="center"/>
              <w:rPr>
                <w:rFonts w:asciiTheme="minorHAnsi" w:hAnsiTheme="minorHAnsi"/>
                <w:b/>
                <w:sz w:val="16"/>
              </w:rPr>
            </w:pPr>
            <w:r w:rsidRPr="007B0C16">
              <w:rPr>
                <w:rFonts w:asciiTheme="minorHAnsi" w:hAnsiTheme="minorHAnsi"/>
                <w:b/>
                <w:sz w:val="16"/>
              </w:rPr>
              <w:t>10</w:t>
            </w:r>
          </w:p>
        </w:tc>
        <w:tc>
          <w:tcPr>
            <w:tcW w:w="0" w:type="auto"/>
            <w:shd w:val="clear" w:color="auto" w:fill="F2F2F2" w:themeFill="background1" w:themeFillShade="F2"/>
          </w:tcPr>
          <w:p w14:paraId="6F22A409" w14:textId="77777777" w:rsidR="00912DA8" w:rsidRPr="007B0C16" w:rsidRDefault="00912DA8" w:rsidP="00912DA8">
            <w:pPr>
              <w:rPr>
                <w:rFonts w:asciiTheme="minorHAnsi" w:hAnsiTheme="minorHAnsi"/>
                <w:sz w:val="16"/>
              </w:rPr>
            </w:pPr>
            <w:r w:rsidRPr="007B0C16">
              <w:rPr>
                <w:rFonts w:asciiTheme="minorHAnsi" w:hAnsiTheme="minorHAnsi"/>
                <w:sz w:val="16"/>
              </w:rPr>
              <w:t xml:space="preserve">Grotesque </w:t>
            </w:r>
          </w:p>
        </w:tc>
      </w:tr>
    </w:tbl>
    <w:p w14:paraId="3F59A928" w14:textId="77777777" w:rsidR="00D26C7A" w:rsidRPr="007B0C16" w:rsidRDefault="00912DA8" w:rsidP="00D26C7A">
      <w:r w:rsidRPr="007B0C16">
        <w:t>Ajoutez tout élément descriptif selon vos sources et votre imagination.</w:t>
      </w:r>
    </w:p>
    <w:p w14:paraId="6DBB35CD" w14:textId="77777777" w:rsidR="007821A1" w:rsidRPr="007B0C16" w:rsidRDefault="00912DA8" w:rsidP="00F30DFF">
      <w:pPr>
        <w:pStyle w:val="Titre3"/>
      </w:pPr>
      <w:bookmarkStart w:id="209" w:name="_Toc208836762"/>
      <w:r w:rsidRPr="007B0C16">
        <w:t xml:space="preserve">3.8.3 </w:t>
      </w:r>
      <w:r w:rsidR="00BA5A07" w:rsidRPr="007B0C16">
        <w:t>Saison</w:t>
      </w:r>
      <w:bookmarkEnd w:id="209"/>
      <w:r w:rsidR="00BA5A07" w:rsidRPr="007B0C16">
        <w:t> </w:t>
      </w:r>
    </w:p>
    <w:p w14:paraId="420BE43F" w14:textId="77777777" w:rsidR="003D0617" w:rsidRPr="007B0C16" w:rsidRDefault="003D0617" w:rsidP="003D0617">
      <w:r w:rsidRPr="007B0C16">
        <w:t>Lancez un D20 pour déterminer le ou les éléments liés à la saison :</w:t>
      </w:r>
    </w:p>
    <w:tbl>
      <w:tblPr>
        <w:tblStyle w:val="Grilledutableau"/>
        <w:tblW w:w="0" w:type="auto"/>
        <w:tblInd w:w="720" w:type="dxa"/>
        <w:tblCellMar>
          <w:left w:w="57" w:type="dxa"/>
          <w:right w:w="57" w:type="dxa"/>
        </w:tblCellMar>
        <w:tblLook w:val="04A0" w:firstRow="1" w:lastRow="0" w:firstColumn="1" w:lastColumn="0" w:noHBand="0" w:noVBand="1"/>
      </w:tblPr>
      <w:tblGrid>
        <w:gridCol w:w="620"/>
        <w:gridCol w:w="635"/>
        <w:gridCol w:w="585"/>
        <w:gridCol w:w="843"/>
      </w:tblGrid>
      <w:tr w:rsidR="007821A1" w:rsidRPr="007B0C16" w14:paraId="12C81E2A" w14:textId="77777777" w:rsidTr="001737F8">
        <w:tc>
          <w:tcPr>
            <w:tcW w:w="0" w:type="auto"/>
          </w:tcPr>
          <w:p w14:paraId="5D401895" w14:textId="77777777" w:rsidR="007821A1" w:rsidRPr="007B0C16" w:rsidRDefault="007821A1" w:rsidP="00570F6F">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lastRenderedPageBreak/>
              <w:t>Végétal</w:t>
            </w:r>
          </w:p>
        </w:tc>
        <w:tc>
          <w:tcPr>
            <w:tcW w:w="0" w:type="auto"/>
          </w:tcPr>
          <w:p w14:paraId="7EFBE1D8" w14:textId="77777777" w:rsidR="007821A1" w:rsidRPr="007B0C16" w:rsidRDefault="007821A1" w:rsidP="00570F6F">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Minéral</w:t>
            </w:r>
          </w:p>
        </w:tc>
        <w:tc>
          <w:tcPr>
            <w:tcW w:w="0" w:type="auto"/>
          </w:tcPr>
          <w:p w14:paraId="201413E1" w14:textId="77777777" w:rsidR="007821A1" w:rsidRPr="007B0C16" w:rsidRDefault="007821A1" w:rsidP="00570F6F">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Animal</w:t>
            </w:r>
          </w:p>
        </w:tc>
        <w:tc>
          <w:tcPr>
            <w:tcW w:w="0" w:type="auto"/>
          </w:tcPr>
          <w:p w14:paraId="3D4B74AE"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Saison</w:t>
            </w:r>
          </w:p>
        </w:tc>
      </w:tr>
      <w:tr w:rsidR="007821A1" w:rsidRPr="007B0C16" w14:paraId="0ED706D2" w14:textId="77777777" w:rsidTr="00570F6F">
        <w:tc>
          <w:tcPr>
            <w:tcW w:w="0" w:type="auto"/>
            <w:shd w:val="clear" w:color="auto" w:fill="000000" w:themeFill="text1"/>
          </w:tcPr>
          <w:p w14:paraId="2239FAC4" w14:textId="77777777" w:rsidR="007821A1" w:rsidRPr="007B0C16" w:rsidRDefault="007821A1" w:rsidP="00570F6F">
            <w:pPr>
              <w:jc w:val="center"/>
              <w:rPr>
                <w:rFonts w:asciiTheme="minorHAnsi" w:hAnsiTheme="minorHAnsi" w:cs="Tahoma"/>
                <w:sz w:val="16"/>
                <w:szCs w:val="16"/>
                <w:lang w:eastAsia="fr-FR"/>
              </w:rPr>
            </w:pPr>
          </w:p>
        </w:tc>
        <w:tc>
          <w:tcPr>
            <w:tcW w:w="0" w:type="auto"/>
          </w:tcPr>
          <w:p w14:paraId="2555EBF3"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w:t>
            </w:r>
          </w:p>
        </w:tc>
        <w:tc>
          <w:tcPr>
            <w:tcW w:w="0" w:type="auto"/>
          </w:tcPr>
          <w:p w14:paraId="6C498C56"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1-2</w:t>
            </w:r>
          </w:p>
        </w:tc>
        <w:tc>
          <w:tcPr>
            <w:tcW w:w="0" w:type="auto"/>
          </w:tcPr>
          <w:p w14:paraId="5C99AEE2"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w:t>
            </w:r>
          </w:p>
        </w:tc>
      </w:tr>
      <w:tr w:rsidR="007821A1" w:rsidRPr="007B0C16" w14:paraId="407FFE0E" w14:textId="77777777" w:rsidTr="00570F6F">
        <w:tc>
          <w:tcPr>
            <w:tcW w:w="0" w:type="auto"/>
            <w:shd w:val="clear" w:color="auto" w:fill="F2F2F2" w:themeFill="background1" w:themeFillShade="F2"/>
          </w:tcPr>
          <w:p w14:paraId="6A2D5D49"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1-2</w:t>
            </w:r>
          </w:p>
        </w:tc>
        <w:tc>
          <w:tcPr>
            <w:tcW w:w="0" w:type="auto"/>
            <w:shd w:val="clear" w:color="auto" w:fill="F2F2F2" w:themeFill="background1" w:themeFillShade="F2"/>
          </w:tcPr>
          <w:p w14:paraId="69609FCB"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w:t>
            </w:r>
          </w:p>
        </w:tc>
        <w:tc>
          <w:tcPr>
            <w:tcW w:w="0" w:type="auto"/>
            <w:shd w:val="clear" w:color="auto" w:fill="F2F2F2" w:themeFill="background1" w:themeFillShade="F2"/>
          </w:tcPr>
          <w:p w14:paraId="3ADF2CA0"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w:t>
            </w:r>
          </w:p>
        </w:tc>
        <w:tc>
          <w:tcPr>
            <w:tcW w:w="0" w:type="auto"/>
            <w:shd w:val="clear" w:color="auto" w:fill="F2F2F2" w:themeFill="background1" w:themeFillShade="F2"/>
          </w:tcPr>
          <w:p w14:paraId="1EBFD5F6" w14:textId="14907E33"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PRI</w:t>
            </w:r>
            <w:r w:rsidR="007B0C16">
              <w:rPr>
                <w:rFonts w:asciiTheme="minorHAnsi" w:hAnsiTheme="minorHAnsi" w:cs="Tahoma"/>
                <w:b/>
                <w:sz w:val="16"/>
                <w:szCs w:val="16"/>
                <w:lang w:eastAsia="fr-FR"/>
              </w:rPr>
              <w:t>ntemps</w:t>
            </w:r>
          </w:p>
        </w:tc>
      </w:tr>
      <w:tr w:rsidR="007821A1" w:rsidRPr="007B0C16" w14:paraId="5B5613B9" w14:textId="77777777" w:rsidTr="001737F8">
        <w:tc>
          <w:tcPr>
            <w:tcW w:w="0" w:type="auto"/>
          </w:tcPr>
          <w:p w14:paraId="09424810"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3-4</w:t>
            </w:r>
          </w:p>
        </w:tc>
        <w:tc>
          <w:tcPr>
            <w:tcW w:w="0" w:type="auto"/>
          </w:tcPr>
          <w:p w14:paraId="4ED353A5"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w:t>
            </w:r>
          </w:p>
        </w:tc>
        <w:tc>
          <w:tcPr>
            <w:tcW w:w="0" w:type="auto"/>
          </w:tcPr>
          <w:p w14:paraId="1C3CC5DF"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w:t>
            </w:r>
          </w:p>
        </w:tc>
        <w:tc>
          <w:tcPr>
            <w:tcW w:w="0" w:type="auto"/>
          </w:tcPr>
          <w:p w14:paraId="627FC930"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ÉTÉ</w:t>
            </w:r>
          </w:p>
        </w:tc>
      </w:tr>
      <w:tr w:rsidR="007821A1" w:rsidRPr="007B0C16" w14:paraId="39A4F02C" w14:textId="77777777" w:rsidTr="00570F6F">
        <w:tc>
          <w:tcPr>
            <w:tcW w:w="0" w:type="auto"/>
            <w:shd w:val="clear" w:color="auto" w:fill="F2F2F2" w:themeFill="background1" w:themeFillShade="F2"/>
          </w:tcPr>
          <w:p w14:paraId="103F7F85"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5-6</w:t>
            </w:r>
          </w:p>
        </w:tc>
        <w:tc>
          <w:tcPr>
            <w:tcW w:w="0" w:type="auto"/>
            <w:shd w:val="clear" w:color="auto" w:fill="F2F2F2" w:themeFill="background1" w:themeFillShade="F2"/>
          </w:tcPr>
          <w:p w14:paraId="6F0BC696"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w:t>
            </w:r>
          </w:p>
        </w:tc>
        <w:tc>
          <w:tcPr>
            <w:tcW w:w="0" w:type="auto"/>
            <w:shd w:val="clear" w:color="auto" w:fill="F2F2F2" w:themeFill="background1" w:themeFillShade="F2"/>
          </w:tcPr>
          <w:p w14:paraId="31CE6E51"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w:t>
            </w:r>
          </w:p>
        </w:tc>
        <w:tc>
          <w:tcPr>
            <w:tcW w:w="0" w:type="auto"/>
            <w:shd w:val="clear" w:color="auto" w:fill="F2F2F2" w:themeFill="background1" w:themeFillShade="F2"/>
          </w:tcPr>
          <w:p w14:paraId="576ADCC9" w14:textId="5C3BD72F"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AUT</w:t>
            </w:r>
            <w:r w:rsidR="007B0C16">
              <w:rPr>
                <w:rFonts w:asciiTheme="minorHAnsi" w:hAnsiTheme="minorHAnsi" w:cs="Tahoma"/>
                <w:b/>
                <w:sz w:val="16"/>
                <w:szCs w:val="16"/>
                <w:lang w:eastAsia="fr-FR"/>
              </w:rPr>
              <w:t>omne</w:t>
            </w:r>
          </w:p>
        </w:tc>
      </w:tr>
      <w:tr w:rsidR="007821A1" w:rsidRPr="007B0C16" w14:paraId="70F1BB6B" w14:textId="77777777" w:rsidTr="001737F8">
        <w:tc>
          <w:tcPr>
            <w:tcW w:w="0" w:type="auto"/>
          </w:tcPr>
          <w:p w14:paraId="079EAA12"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7-8</w:t>
            </w:r>
          </w:p>
        </w:tc>
        <w:tc>
          <w:tcPr>
            <w:tcW w:w="0" w:type="auto"/>
          </w:tcPr>
          <w:p w14:paraId="6CEF1F19"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w:t>
            </w:r>
          </w:p>
        </w:tc>
        <w:tc>
          <w:tcPr>
            <w:tcW w:w="0" w:type="auto"/>
          </w:tcPr>
          <w:p w14:paraId="2C88E284"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w:t>
            </w:r>
          </w:p>
        </w:tc>
        <w:tc>
          <w:tcPr>
            <w:tcW w:w="0" w:type="auto"/>
          </w:tcPr>
          <w:p w14:paraId="1A66B31A" w14:textId="6B31550D"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HIV</w:t>
            </w:r>
            <w:r w:rsidR="007B0C16">
              <w:rPr>
                <w:rFonts w:asciiTheme="minorHAnsi" w:hAnsiTheme="minorHAnsi" w:cs="Tahoma"/>
                <w:b/>
                <w:sz w:val="16"/>
                <w:szCs w:val="16"/>
                <w:lang w:eastAsia="fr-FR"/>
              </w:rPr>
              <w:t>er</w:t>
            </w:r>
          </w:p>
        </w:tc>
      </w:tr>
      <w:tr w:rsidR="007821A1" w:rsidRPr="007B0C16" w14:paraId="4ACC8D5B" w14:textId="77777777" w:rsidTr="00570F6F">
        <w:tc>
          <w:tcPr>
            <w:tcW w:w="0" w:type="auto"/>
            <w:shd w:val="clear" w:color="auto" w:fill="F2F2F2" w:themeFill="background1" w:themeFillShade="F2"/>
          </w:tcPr>
          <w:p w14:paraId="04AFE2F3"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w:t>
            </w:r>
          </w:p>
        </w:tc>
        <w:tc>
          <w:tcPr>
            <w:tcW w:w="0" w:type="auto"/>
            <w:shd w:val="clear" w:color="auto" w:fill="F2F2F2" w:themeFill="background1" w:themeFillShade="F2"/>
          </w:tcPr>
          <w:p w14:paraId="6AA2271E"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8-9</w:t>
            </w:r>
          </w:p>
        </w:tc>
        <w:tc>
          <w:tcPr>
            <w:tcW w:w="0" w:type="auto"/>
            <w:shd w:val="clear" w:color="auto" w:fill="000000" w:themeFill="text1"/>
          </w:tcPr>
          <w:p w14:paraId="69C3957E" w14:textId="77777777" w:rsidR="007821A1" w:rsidRPr="007B0C16" w:rsidRDefault="007821A1" w:rsidP="00570F6F">
            <w:pPr>
              <w:jc w:val="center"/>
              <w:rPr>
                <w:rFonts w:asciiTheme="minorHAnsi" w:hAnsiTheme="minorHAnsi" w:cs="Tahoma"/>
                <w:sz w:val="16"/>
                <w:szCs w:val="16"/>
                <w:lang w:eastAsia="fr-FR"/>
              </w:rPr>
            </w:pPr>
          </w:p>
        </w:tc>
        <w:tc>
          <w:tcPr>
            <w:tcW w:w="0" w:type="auto"/>
            <w:shd w:val="clear" w:color="auto" w:fill="F2F2F2" w:themeFill="background1" w:themeFillShade="F2"/>
          </w:tcPr>
          <w:p w14:paraId="0F4AFCAF"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Un mois</w:t>
            </w:r>
          </w:p>
        </w:tc>
      </w:tr>
      <w:tr w:rsidR="007821A1" w:rsidRPr="007B0C16" w14:paraId="7DA465AF" w14:textId="77777777" w:rsidTr="003D0617">
        <w:tc>
          <w:tcPr>
            <w:tcW w:w="0" w:type="auto"/>
          </w:tcPr>
          <w:p w14:paraId="2457B659"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10</w:t>
            </w:r>
          </w:p>
        </w:tc>
        <w:tc>
          <w:tcPr>
            <w:tcW w:w="0" w:type="auto"/>
          </w:tcPr>
          <w:p w14:paraId="53FB4973"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10</w:t>
            </w:r>
          </w:p>
        </w:tc>
        <w:tc>
          <w:tcPr>
            <w:tcW w:w="0" w:type="auto"/>
            <w:shd w:val="clear" w:color="auto" w:fill="000000" w:themeFill="text1"/>
          </w:tcPr>
          <w:p w14:paraId="6A3DA7CD" w14:textId="77777777" w:rsidR="007821A1" w:rsidRPr="007B0C16" w:rsidRDefault="007821A1" w:rsidP="00570F6F">
            <w:pPr>
              <w:jc w:val="center"/>
              <w:rPr>
                <w:rFonts w:asciiTheme="minorHAnsi" w:hAnsiTheme="minorHAnsi" w:cs="Tahoma"/>
                <w:sz w:val="16"/>
                <w:szCs w:val="16"/>
                <w:lang w:eastAsia="fr-FR"/>
              </w:rPr>
            </w:pPr>
          </w:p>
        </w:tc>
        <w:tc>
          <w:tcPr>
            <w:tcW w:w="0" w:type="auto"/>
          </w:tcPr>
          <w:p w14:paraId="5A5B5A4F" w14:textId="3F9E5F1D" w:rsidR="007821A1" w:rsidRPr="007B0C16" w:rsidRDefault="007B0C16" w:rsidP="007821A1">
            <w:pPr>
              <w:rPr>
                <w:rFonts w:asciiTheme="minorHAnsi" w:hAnsiTheme="minorHAnsi" w:cs="Tahoma"/>
                <w:b/>
                <w:sz w:val="16"/>
                <w:szCs w:val="16"/>
                <w:lang w:eastAsia="fr-FR"/>
              </w:rPr>
            </w:pPr>
            <w:r>
              <w:rPr>
                <w:rFonts w:asciiTheme="minorHAnsi" w:hAnsiTheme="minorHAnsi" w:cs="Tahoma"/>
                <w:b/>
                <w:sz w:val="16"/>
                <w:szCs w:val="16"/>
                <w:lang w:eastAsia="fr-FR"/>
              </w:rPr>
              <w:t>É</w:t>
            </w:r>
            <w:r w:rsidR="007821A1" w:rsidRPr="007B0C16">
              <w:rPr>
                <w:rFonts w:asciiTheme="minorHAnsi" w:hAnsiTheme="minorHAnsi" w:cs="Tahoma"/>
                <w:b/>
                <w:sz w:val="16"/>
                <w:szCs w:val="16"/>
                <w:lang w:eastAsia="fr-FR"/>
              </w:rPr>
              <w:t>quinoxe</w:t>
            </w:r>
            <w:r>
              <w:rPr>
                <w:rFonts w:asciiTheme="minorHAnsi" w:hAnsiTheme="minorHAnsi" w:cs="Tahoma"/>
                <w:b/>
                <w:sz w:val="16"/>
                <w:szCs w:val="16"/>
                <w:lang w:eastAsia="fr-FR"/>
              </w:rPr>
              <w:t xml:space="preserve"> </w:t>
            </w:r>
          </w:p>
        </w:tc>
      </w:tr>
      <w:tr w:rsidR="007821A1" w:rsidRPr="007B0C16" w14:paraId="4B7B80E8" w14:textId="77777777" w:rsidTr="00570F6F">
        <w:tc>
          <w:tcPr>
            <w:tcW w:w="0" w:type="auto"/>
            <w:shd w:val="clear" w:color="auto" w:fill="F2F2F2" w:themeFill="background1" w:themeFillShade="F2"/>
          </w:tcPr>
          <w:p w14:paraId="26DDD460"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w:t>
            </w:r>
          </w:p>
        </w:tc>
        <w:tc>
          <w:tcPr>
            <w:tcW w:w="0" w:type="auto"/>
            <w:shd w:val="clear" w:color="auto" w:fill="F2F2F2" w:themeFill="background1" w:themeFillShade="F2"/>
          </w:tcPr>
          <w:p w14:paraId="27292CA3"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11-12</w:t>
            </w:r>
          </w:p>
        </w:tc>
        <w:tc>
          <w:tcPr>
            <w:tcW w:w="0" w:type="auto"/>
            <w:shd w:val="clear" w:color="auto" w:fill="000000" w:themeFill="text1"/>
          </w:tcPr>
          <w:p w14:paraId="71A220CF" w14:textId="77777777" w:rsidR="007821A1" w:rsidRPr="007B0C16" w:rsidRDefault="007821A1" w:rsidP="00570F6F">
            <w:pPr>
              <w:jc w:val="center"/>
              <w:rPr>
                <w:rFonts w:asciiTheme="minorHAnsi" w:hAnsiTheme="minorHAnsi" w:cs="Tahoma"/>
                <w:sz w:val="16"/>
                <w:szCs w:val="16"/>
                <w:lang w:eastAsia="fr-FR"/>
              </w:rPr>
            </w:pPr>
          </w:p>
        </w:tc>
        <w:tc>
          <w:tcPr>
            <w:tcW w:w="0" w:type="auto"/>
            <w:shd w:val="clear" w:color="auto" w:fill="F2F2F2" w:themeFill="background1" w:themeFillShade="F2"/>
          </w:tcPr>
          <w:p w14:paraId="73D19CDB"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Zénith</w:t>
            </w:r>
          </w:p>
        </w:tc>
      </w:tr>
      <w:tr w:rsidR="007821A1" w:rsidRPr="007B0C16" w14:paraId="53FC7379" w14:textId="77777777" w:rsidTr="001737F8">
        <w:tc>
          <w:tcPr>
            <w:tcW w:w="0" w:type="auto"/>
          </w:tcPr>
          <w:p w14:paraId="5C0D2E27"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12-13</w:t>
            </w:r>
          </w:p>
        </w:tc>
        <w:tc>
          <w:tcPr>
            <w:tcW w:w="0" w:type="auto"/>
          </w:tcPr>
          <w:p w14:paraId="00B08143"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13-14</w:t>
            </w:r>
          </w:p>
        </w:tc>
        <w:tc>
          <w:tcPr>
            <w:tcW w:w="0" w:type="auto"/>
          </w:tcPr>
          <w:p w14:paraId="0E5B9AD2"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w:t>
            </w:r>
          </w:p>
        </w:tc>
        <w:tc>
          <w:tcPr>
            <w:tcW w:w="0" w:type="auto"/>
          </w:tcPr>
          <w:p w14:paraId="6B4F1599"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Nuit</w:t>
            </w:r>
          </w:p>
        </w:tc>
      </w:tr>
      <w:tr w:rsidR="007821A1" w:rsidRPr="007B0C16" w14:paraId="20FCC0BF" w14:textId="77777777" w:rsidTr="00570F6F">
        <w:tc>
          <w:tcPr>
            <w:tcW w:w="0" w:type="auto"/>
            <w:shd w:val="clear" w:color="auto" w:fill="F2F2F2" w:themeFill="background1" w:themeFillShade="F2"/>
          </w:tcPr>
          <w:p w14:paraId="16E6C5F2"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14-15</w:t>
            </w:r>
          </w:p>
        </w:tc>
        <w:tc>
          <w:tcPr>
            <w:tcW w:w="0" w:type="auto"/>
            <w:shd w:val="clear" w:color="auto" w:fill="F2F2F2" w:themeFill="background1" w:themeFillShade="F2"/>
          </w:tcPr>
          <w:p w14:paraId="2E44985A"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15-16</w:t>
            </w:r>
          </w:p>
        </w:tc>
        <w:tc>
          <w:tcPr>
            <w:tcW w:w="0" w:type="auto"/>
            <w:shd w:val="clear" w:color="auto" w:fill="F2F2F2" w:themeFill="background1" w:themeFillShade="F2"/>
          </w:tcPr>
          <w:p w14:paraId="18957A75"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w:t>
            </w:r>
          </w:p>
        </w:tc>
        <w:tc>
          <w:tcPr>
            <w:tcW w:w="0" w:type="auto"/>
            <w:shd w:val="clear" w:color="auto" w:fill="F2F2F2" w:themeFill="background1" w:themeFillShade="F2"/>
          </w:tcPr>
          <w:p w14:paraId="3987921A"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Plein</w:t>
            </w:r>
            <w:r w:rsidR="003D0617" w:rsidRPr="007B0C16">
              <w:rPr>
                <w:rFonts w:asciiTheme="minorHAnsi" w:hAnsiTheme="minorHAnsi" w:cs="Tahoma"/>
                <w:b/>
                <w:sz w:val="16"/>
                <w:szCs w:val="16"/>
                <w:lang w:eastAsia="fr-FR"/>
              </w:rPr>
              <w:t>e</w:t>
            </w:r>
            <w:r w:rsidRPr="007B0C16">
              <w:rPr>
                <w:rFonts w:asciiTheme="minorHAnsi" w:hAnsiTheme="minorHAnsi" w:cs="Tahoma"/>
                <w:b/>
                <w:sz w:val="16"/>
                <w:szCs w:val="16"/>
                <w:lang w:eastAsia="fr-FR"/>
              </w:rPr>
              <w:t xml:space="preserve"> Yael</w:t>
            </w:r>
          </w:p>
        </w:tc>
      </w:tr>
      <w:tr w:rsidR="007821A1" w:rsidRPr="007B0C16" w14:paraId="26481E41" w14:textId="77777777" w:rsidTr="001737F8">
        <w:tc>
          <w:tcPr>
            <w:tcW w:w="0" w:type="auto"/>
          </w:tcPr>
          <w:p w14:paraId="1B7B15F0"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16-17</w:t>
            </w:r>
          </w:p>
        </w:tc>
        <w:tc>
          <w:tcPr>
            <w:tcW w:w="0" w:type="auto"/>
          </w:tcPr>
          <w:p w14:paraId="5C0554A7"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17</w:t>
            </w:r>
          </w:p>
        </w:tc>
        <w:tc>
          <w:tcPr>
            <w:tcW w:w="0" w:type="auto"/>
          </w:tcPr>
          <w:p w14:paraId="538D7AE9" w14:textId="77777777" w:rsidR="007821A1"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10</w:t>
            </w:r>
          </w:p>
        </w:tc>
        <w:tc>
          <w:tcPr>
            <w:tcW w:w="0" w:type="auto"/>
          </w:tcPr>
          <w:p w14:paraId="75B11A3A"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Sans Yael</w:t>
            </w:r>
          </w:p>
        </w:tc>
      </w:tr>
      <w:tr w:rsidR="003D0617" w:rsidRPr="007B0C16" w14:paraId="14DF6207" w14:textId="77777777" w:rsidTr="00570F6F">
        <w:tc>
          <w:tcPr>
            <w:tcW w:w="0" w:type="auto"/>
            <w:shd w:val="clear" w:color="auto" w:fill="000000" w:themeFill="text1"/>
          </w:tcPr>
          <w:p w14:paraId="37BD6EC4" w14:textId="77777777" w:rsidR="003D0617" w:rsidRPr="007B0C16" w:rsidRDefault="003D0617" w:rsidP="00570F6F">
            <w:pPr>
              <w:jc w:val="center"/>
              <w:rPr>
                <w:rFonts w:asciiTheme="minorHAnsi" w:hAnsiTheme="minorHAnsi" w:cs="Tahoma"/>
                <w:sz w:val="16"/>
                <w:szCs w:val="16"/>
                <w:lang w:eastAsia="fr-FR"/>
              </w:rPr>
            </w:pPr>
          </w:p>
        </w:tc>
        <w:tc>
          <w:tcPr>
            <w:tcW w:w="0" w:type="auto"/>
            <w:shd w:val="clear" w:color="auto" w:fill="000000" w:themeFill="text1"/>
          </w:tcPr>
          <w:p w14:paraId="794F3628" w14:textId="77777777" w:rsidR="003D0617" w:rsidRPr="007B0C16" w:rsidRDefault="003D0617" w:rsidP="00570F6F">
            <w:pPr>
              <w:jc w:val="center"/>
              <w:rPr>
                <w:rFonts w:asciiTheme="minorHAnsi" w:hAnsiTheme="minorHAnsi" w:cs="Tahoma"/>
                <w:sz w:val="16"/>
                <w:szCs w:val="16"/>
                <w:lang w:eastAsia="fr-FR"/>
              </w:rPr>
            </w:pPr>
          </w:p>
        </w:tc>
        <w:tc>
          <w:tcPr>
            <w:tcW w:w="0" w:type="auto"/>
            <w:shd w:val="clear" w:color="auto" w:fill="F2F2F2" w:themeFill="background1" w:themeFillShade="F2"/>
          </w:tcPr>
          <w:p w14:paraId="6EDD9E61"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11-12</w:t>
            </w:r>
          </w:p>
        </w:tc>
        <w:tc>
          <w:tcPr>
            <w:tcW w:w="0" w:type="auto"/>
            <w:shd w:val="clear" w:color="auto" w:fill="F2F2F2" w:themeFill="background1" w:themeFillShade="F2"/>
          </w:tcPr>
          <w:p w14:paraId="4711E733" w14:textId="77777777" w:rsidR="003D0617" w:rsidRPr="007B0C16" w:rsidRDefault="003D0617"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Âge</w:t>
            </w:r>
          </w:p>
        </w:tc>
      </w:tr>
      <w:tr w:rsidR="003D0617" w:rsidRPr="007B0C16" w14:paraId="064FEC33" w14:textId="77777777" w:rsidTr="003D0617">
        <w:tc>
          <w:tcPr>
            <w:tcW w:w="0" w:type="auto"/>
            <w:shd w:val="clear" w:color="auto" w:fill="000000" w:themeFill="text1"/>
          </w:tcPr>
          <w:p w14:paraId="58C0597E" w14:textId="77777777" w:rsidR="003D0617" w:rsidRPr="007B0C16" w:rsidRDefault="003D0617" w:rsidP="00570F6F">
            <w:pPr>
              <w:jc w:val="center"/>
              <w:rPr>
                <w:rFonts w:asciiTheme="minorHAnsi" w:hAnsiTheme="minorHAnsi" w:cs="Tahoma"/>
                <w:sz w:val="16"/>
                <w:szCs w:val="16"/>
                <w:lang w:eastAsia="fr-FR"/>
              </w:rPr>
            </w:pPr>
          </w:p>
        </w:tc>
        <w:tc>
          <w:tcPr>
            <w:tcW w:w="0" w:type="auto"/>
            <w:shd w:val="clear" w:color="auto" w:fill="000000" w:themeFill="text1"/>
          </w:tcPr>
          <w:p w14:paraId="66362464" w14:textId="77777777" w:rsidR="003D0617" w:rsidRPr="007B0C16" w:rsidRDefault="003D0617" w:rsidP="00570F6F">
            <w:pPr>
              <w:jc w:val="center"/>
              <w:rPr>
                <w:rFonts w:asciiTheme="minorHAnsi" w:hAnsiTheme="minorHAnsi" w:cs="Tahoma"/>
                <w:sz w:val="16"/>
                <w:szCs w:val="16"/>
                <w:lang w:eastAsia="fr-FR"/>
              </w:rPr>
            </w:pPr>
          </w:p>
        </w:tc>
        <w:tc>
          <w:tcPr>
            <w:tcW w:w="0" w:type="auto"/>
          </w:tcPr>
          <w:p w14:paraId="461F0691"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13-14</w:t>
            </w:r>
          </w:p>
        </w:tc>
        <w:tc>
          <w:tcPr>
            <w:tcW w:w="0" w:type="auto"/>
          </w:tcPr>
          <w:p w14:paraId="2F4BB448" w14:textId="77777777" w:rsidR="003D0617" w:rsidRPr="007B0C16" w:rsidRDefault="003D0617"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Sexe</w:t>
            </w:r>
          </w:p>
        </w:tc>
      </w:tr>
      <w:tr w:rsidR="003D0617" w:rsidRPr="007B0C16" w14:paraId="3D71C0CB" w14:textId="77777777" w:rsidTr="00570F6F">
        <w:tc>
          <w:tcPr>
            <w:tcW w:w="0" w:type="auto"/>
            <w:shd w:val="clear" w:color="auto" w:fill="000000" w:themeFill="text1"/>
          </w:tcPr>
          <w:p w14:paraId="4325234A" w14:textId="77777777" w:rsidR="003D0617" w:rsidRPr="007B0C16" w:rsidRDefault="003D0617" w:rsidP="00570F6F">
            <w:pPr>
              <w:jc w:val="center"/>
              <w:rPr>
                <w:rFonts w:asciiTheme="minorHAnsi" w:hAnsiTheme="minorHAnsi" w:cs="Tahoma"/>
                <w:sz w:val="16"/>
                <w:szCs w:val="16"/>
                <w:lang w:eastAsia="fr-FR"/>
              </w:rPr>
            </w:pPr>
          </w:p>
        </w:tc>
        <w:tc>
          <w:tcPr>
            <w:tcW w:w="0" w:type="auto"/>
            <w:shd w:val="clear" w:color="auto" w:fill="000000" w:themeFill="text1"/>
          </w:tcPr>
          <w:p w14:paraId="02C7A1A8" w14:textId="77777777" w:rsidR="003D0617" w:rsidRPr="007B0C16" w:rsidRDefault="003D0617" w:rsidP="00570F6F">
            <w:pPr>
              <w:jc w:val="center"/>
              <w:rPr>
                <w:rFonts w:asciiTheme="minorHAnsi" w:hAnsiTheme="minorHAnsi" w:cs="Tahoma"/>
                <w:sz w:val="16"/>
                <w:szCs w:val="16"/>
                <w:lang w:eastAsia="fr-FR"/>
              </w:rPr>
            </w:pPr>
          </w:p>
        </w:tc>
        <w:tc>
          <w:tcPr>
            <w:tcW w:w="0" w:type="auto"/>
            <w:shd w:val="clear" w:color="auto" w:fill="F2F2F2" w:themeFill="background1" w:themeFillShade="F2"/>
          </w:tcPr>
          <w:p w14:paraId="3F91605B"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15-17</w:t>
            </w:r>
          </w:p>
        </w:tc>
        <w:tc>
          <w:tcPr>
            <w:tcW w:w="0" w:type="auto"/>
            <w:shd w:val="clear" w:color="auto" w:fill="F2F2F2" w:themeFill="background1" w:themeFillShade="F2"/>
          </w:tcPr>
          <w:p w14:paraId="472A50FC" w14:textId="77777777" w:rsidR="003D0617" w:rsidRPr="007B0C16" w:rsidRDefault="003D0617"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Variation</w:t>
            </w:r>
          </w:p>
        </w:tc>
      </w:tr>
      <w:tr w:rsidR="003D0617" w:rsidRPr="007B0C16" w14:paraId="76ADDE6C" w14:textId="77777777" w:rsidTr="003D0617">
        <w:tc>
          <w:tcPr>
            <w:tcW w:w="0" w:type="auto"/>
          </w:tcPr>
          <w:p w14:paraId="4FFDFF24"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18</w:t>
            </w:r>
          </w:p>
        </w:tc>
        <w:tc>
          <w:tcPr>
            <w:tcW w:w="0" w:type="auto"/>
            <w:shd w:val="clear" w:color="auto" w:fill="000000" w:themeFill="text1"/>
          </w:tcPr>
          <w:p w14:paraId="5E31E849" w14:textId="77777777" w:rsidR="003D0617" w:rsidRPr="007B0C16" w:rsidRDefault="003D0617" w:rsidP="00570F6F">
            <w:pPr>
              <w:jc w:val="center"/>
              <w:rPr>
                <w:rFonts w:asciiTheme="minorHAnsi" w:hAnsiTheme="minorHAnsi" w:cs="Tahoma"/>
                <w:sz w:val="16"/>
                <w:szCs w:val="16"/>
                <w:lang w:eastAsia="fr-FR"/>
              </w:rPr>
            </w:pPr>
          </w:p>
        </w:tc>
        <w:tc>
          <w:tcPr>
            <w:tcW w:w="0" w:type="auto"/>
          </w:tcPr>
          <w:p w14:paraId="3BA91B0D"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18</w:t>
            </w:r>
          </w:p>
        </w:tc>
        <w:tc>
          <w:tcPr>
            <w:tcW w:w="0" w:type="auto"/>
          </w:tcPr>
          <w:p w14:paraId="617F9617" w14:textId="77777777" w:rsidR="003D0617" w:rsidRPr="007B0C16" w:rsidRDefault="003D0617"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Couleur</w:t>
            </w:r>
          </w:p>
        </w:tc>
      </w:tr>
      <w:tr w:rsidR="003D0617" w:rsidRPr="007B0C16" w14:paraId="58992DC6" w14:textId="77777777" w:rsidTr="00570F6F">
        <w:tc>
          <w:tcPr>
            <w:tcW w:w="0" w:type="auto"/>
            <w:shd w:val="clear" w:color="auto" w:fill="F2F2F2" w:themeFill="background1" w:themeFillShade="F2"/>
          </w:tcPr>
          <w:p w14:paraId="073ACEEC"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19</w:t>
            </w:r>
          </w:p>
        </w:tc>
        <w:tc>
          <w:tcPr>
            <w:tcW w:w="0" w:type="auto"/>
            <w:shd w:val="clear" w:color="auto" w:fill="F2F2F2" w:themeFill="background1" w:themeFillShade="F2"/>
          </w:tcPr>
          <w:p w14:paraId="7620E69C"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18-19</w:t>
            </w:r>
          </w:p>
        </w:tc>
        <w:tc>
          <w:tcPr>
            <w:tcW w:w="0" w:type="auto"/>
            <w:shd w:val="clear" w:color="auto" w:fill="F2F2F2" w:themeFill="background1" w:themeFillShade="F2"/>
          </w:tcPr>
          <w:p w14:paraId="673BD552"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19</w:t>
            </w:r>
          </w:p>
        </w:tc>
        <w:tc>
          <w:tcPr>
            <w:tcW w:w="0" w:type="auto"/>
            <w:shd w:val="clear" w:color="auto" w:fill="F2F2F2" w:themeFill="background1" w:themeFillShade="F2"/>
          </w:tcPr>
          <w:p w14:paraId="7D73A54B" w14:textId="39B3B9DF" w:rsidR="003D0617" w:rsidRPr="007B0C16" w:rsidRDefault="003D0617"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Deux</w:t>
            </w:r>
            <w:r w:rsidR="007B0C16">
              <w:rPr>
                <w:rFonts w:asciiTheme="minorHAnsi" w:hAnsiTheme="minorHAnsi" w:cs="Tahoma"/>
                <w:b/>
                <w:sz w:val="16"/>
                <w:szCs w:val="16"/>
                <w:lang w:eastAsia="fr-FR"/>
              </w:rPr>
              <w:t>²</w:t>
            </w:r>
          </w:p>
        </w:tc>
      </w:tr>
      <w:tr w:rsidR="003D0617" w:rsidRPr="007B0C16" w14:paraId="281BBE0D" w14:textId="77777777" w:rsidTr="001737F8">
        <w:tc>
          <w:tcPr>
            <w:tcW w:w="0" w:type="auto"/>
          </w:tcPr>
          <w:p w14:paraId="077DE4C4"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20</w:t>
            </w:r>
          </w:p>
        </w:tc>
        <w:tc>
          <w:tcPr>
            <w:tcW w:w="0" w:type="auto"/>
          </w:tcPr>
          <w:p w14:paraId="03BDF2E5"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20</w:t>
            </w:r>
          </w:p>
        </w:tc>
        <w:tc>
          <w:tcPr>
            <w:tcW w:w="0" w:type="auto"/>
          </w:tcPr>
          <w:p w14:paraId="291BFDCE" w14:textId="77777777" w:rsidR="003D0617" w:rsidRPr="007B0C16" w:rsidRDefault="00570F6F" w:rsidP="00570F6F">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20</w:t>
            </w:r>
          </w:p>
        </w:tc>
        <w:tc>
          <w:tcPr>
            <w:tcW w:w="0" w:type="auto"/>
          </w:tcPr>
          <w:p w14:paraId="31E48DAC" w14:textId="3EEE6DCA" w:rsidR="003D0617" w:rsidRPr="007B0C16" w:rsidRDefault="003D0617"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Trois</w:t>
            </w:r>
            <w:r w:rsidR="007B0C16">
              <w:rPr>
                <w:rFonts w:asciiTheme="minorHAnsi" w:hAnsiTheme="minorHAnsi" w:cs="Tahoma"/>
                <w:b/>
                <w:sz w:val="16"/>
                <w:szCs w:val="16"/>
                <w:lang w:eastAsia="fr-FR"/>
              </w:rPr>
              <w:t>²</w:t>
            </w:r>
          </w:p>
        </w:tc>
      </w:tr>
    </w:tbl>
    <w:p w14:paraId="4B56C5E6" w14:textId="206592A5" w:rsidR="00501671" w:rsidRPr="007B0C16" w:rsidRDefault="007B0C16" w:rsidP="007B0C16">
      <w:pPr>
        <w:ind w:left="720"/>
        <w:rPr>
          <w:i/>
          <w:iCs/>
        </w:rPr>
      </w:pPr>
      <w:r w:rsidRPr="007B0C16">
        <w:rPr>
          <w:i/>
          <w:iCs/>
        </w:rPr>
        <w:t xml:space="preserve">² </w:t>
      </w:r>
      <w:r w:rsidR="00501671" w:rsidRPr="007B0C16">
        <w:rPr>
          <w:b/>
          <w:bCs/>
          <w:i/>
          <w:iCs/>
        </w:rPr>
        <w:t>Deux</w:t>
      </w:r>
      <w:r w:rsidR="00501671" w:rsidRPr="007B0C16">
        <w:rPr>
          <w:i/>
          <w:iCs/>
        </w:rPr>
        <w:t xml:space="preserve"> et </w:t>
      </w:r>
      <w:r w:rsidR="00501671" w:rsidRPr="007B0C16">
        <w:rPr>
          <w:b/>
          <w:bCs/>
          <w:i/>
          <w:iCs/>
        </w:rPr>
        <w:t>Trois</w:t>
      </w:r>
      <w:r w:rsidR="00501671" w:rsidRPr="007B0C16">
        <w:rPr>
          <w:i/>
          <w:iCs/>
        </w:rPr>
        <w:t> : ajoutez un ou deux conditions sur la saison, éliminez les éléments opposés.</w:t>
      </w:r>
    </w:p>
    <w:p w14:paraId="5AF2E5D7" w14:textId="77777777" w:rsidR="00BA5A07" w:rsidRPr="007B0C16" w:rsidRDefault="00B10820" w:rsidP="00F30DFF">
      <w:pPr>
        <w:pStyle w:val="Titre3"/>
      </w:pPr>
      <w:bookmarkStart w:id="210" w:name="_Toc208836763"/>
      <w:r w:rsidRPr="007B0C16">
        <w:t xml:space="preserve">3.8.4 </w:t>
      </w:r>
      <w:r w:rsidR="00BA5A07" w:rsidRPr="007B0C16">
        <w:t>Milieu</w:t>
      </w:r>
      <w:bookmarkEnd w:id="210"/>
      <w:r w:rsidR="00BA5A07" w:rsidRPr="007B0C16">
        <w:t> </w:t>
      </w:r>
      <w:r w:rsidR="00BA5A07" w:rsidRPr="007B0C16">
        <w:tab/>
      </w:r>
    </w:p>
    <w:p w14:paraId="3368486A" w14:textId="6E9A2EE3" w:rsidR="00802A50" w:rsidRPr="007B0C16" w:rsidRDefault="00802A50" w:rsidP="00802A50">
      <w:r w:rsidRPr="007B0C16">
        <w:t xml:space="preserve">Lancez un D10* pour le </w:t>
      </w:r>
      <w:r w:rsidRPr="007B0C16">
        <w:rPr>
          <w:shd w:val="clear" w:color="auto" w:fill="FFFF00"/>
        </w:rPr>
        <w:t>nombre de terrains</w:t>
      </w:r>
      <w:r w:rsidRPr="007B0C16">
        <w:t xml:space="preserve"> et</w:t>
      </w:r>
      <w:r w:rsidR="007B0C16">
        <w:t xml:space="preserve"> ensuite un </w:t>
      </w:r>
      <w:r w:rsidRPr="007B0C16">
        <w:t>D100 pour cha</w:t>
      </w:r>
      <w:r w:rsidR="007B0C16">
        <w:t xml:space="preserve">cun de ces </w:t>
      </w:r>
      <w:r w:rsidRPr="007B0C16">
        <w:t>terrain</w:t>
      </w:r>
      <w:r w:rsidR="007B0C16">
        <w:t>s</w:t>
      </w:r>
      <w:r w:rsidRPr="007B0C16">
        <w:t> :</w:t>
      </w:r>
    </w:p>
    <w:tbl>
      <w:tblPr>
        <w:tblStyle w:val="Grilledutableau"/>
        <w:tblW w:w="0" w:type="auto"/>
        <w:tblInd w:w="720" w:type="dxa"/>
        <w:tblLook w:val="04A0" w:firstRow="1" w:lastRow="0" w:firstColumn="1" w:lastColumn="0" w:noHBand="0" w:noVBand="1"/>
      </w:tblPr>
      <w:tblGrid>
        <w:gridCol w:w="722"/>
        <w:gridCol w:w="737"/>
        <w:gridCol w:w="687"/>
        <w:gridCol w:w="1028"/>
      </w:tblGrid>
      <w:tr w:rsidR="007821A1" w:rsidRPr="007B0C16" w14:paraId="1DB0BB37" w14:textId="77777777" w:rsidTr="001737F8">
        <w:tc>
          <w:tcPr>
            <w:tcW w:w="0" w:type="auto"/>
          </w:tcPr>
          <w:p w14:paraId="42AEE625"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Végétal</w:t>
            </w:r>
          </w:p>
        </w:tc>
        <w:tc>
          <w:tcPr>
            <w:tcW w:w="0" w:type="auto"/>
          </w:tcPr>
          <w:p w14:paraId="4ABFF8E6"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Minéral</w:t>
            </w:r>
          </w:p>
        </w:tc>
        <w:tc>
          <w:tcPr>
            <w:tcW w:w="0" w:type="auto"/>
          </w:tcPr>
          <w:p w14:paraId="41BC7921"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Animal</w:t>
            </w:r>
          </w:p>
        </w:tc>
        <w:tc>
          <w:tcPr>
            <w:tcW w:w="0" w:type="auto"/>
          </w:tcPr>
          <w:p w14:paraId="767FBE34" w14:textId="77777777" w:rsidR="007821A1" w:rsidRPr="007B0C16" w:rsidRDefault="007821A1" w:rsidP="007821A1">
            <w:pPr>
              <w:rPr>
                <w:rFonts w:asciiTheme="minorHAnsi" w:hAnsiTheme="minorHAnsi" w:cs="Tahoma"/>
                <w:b/>
                <w:sz w:val="16"/>
                <w:szCs w:val="16"/>
                <w:lang w:eastAsia="fr-FR"/>
              </w:rPr>
            </w:pPr>
            <w:r w:rsidRPr="007B0C16">
              <w:rPr>
                <w:rFonts w:asciiTheme="minorHAnsi" w:hAnsiTheme="minorHAnsi" w:cs="Tahoma"/>
                <w:b/>
                <w:sz w:val="16"/>
                <w:szCs w:val="16"/>
                <w:lang w:eastAsia="fr-FR"/>
              </w:rPr>
              <w:t>Terrain</w:t>
            </w:r>
          </w:p>
        </w:tc>
      </w:tr>
      <w:tr w:rsidR="00CB198D" w:rsidRPr="007B0C16" w14:paraId="5BE7AEE9" w14:textId="77777777" w:rsidTr="001737F8">
        <w:tc>
          <w:tcPr>
            <w:tcW w:w="0" w:type="auto"/>
          </w:tcPr>
          <w:p w14:paraId="200AFD3B"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w:t>
            </w:r>
          </w:p>
        </w:tc>
        <w:tc>
          <w:tcPr>
            <w:tcW w:w="0" w:type="auto"/>
          </w:tcPr>
          <w:p w14:paraId="60A18883"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1-12</w:t>
            </w:r>
          </w:p>
        </w:tc>
        <w:tc>
          <w:tcPr>
            <w:tcW w:w="0" w:type="auto"/>
          </w:tcPr>
          <w:p w14:paraId="2FFEFFC1"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1-12</w:t>
            </w:r>
          </w:p>
        </w:tc>
        <w:tc>
          <w:tcPr>
            <w:tcW w:w="0" w:type="auto"/>
          </w:tcPr>
          <w:p w14:paraId="64A653BF"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CAV</w:t>
            </w:r>
            <w:r w:rsidRPr="007B0C16">
              <w:rPr>
                <w:rFonts w:asciiTheme="minorHAnsi" w:hAnsiTheme="minorHAnsi" w:cs="Tahoma"/>
                <w:sz w:val="16"/>
                <w:szCs w:val="16"/>
                <w:lang w:eastAsia="fr-FR"/>
              </w:rPr>
              <w:t xml:space="preserve">erne </w:t>
            </w:r>
          </w:p>
        </w:tc>
      </w:tr>
      <w:tr w:rsidR="00CB198D" w:rsidRPr="007B0C16" w14:paraId="1C2D1C5D" w14:textId="77777777" w:rsidTr="00CB198D">
        <w:tc>
          <w:tcPr>
            <w:tcW w:w="0" w:type="auto"/>
            <w:shd w:val="clear" w:color="auto" w:fill="F2F2F2" w:themeFill="background1" w:themeFillShade="F2"/>
          </w:tcPr>
          <w:p w14:paraId="622E0964"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4-12</w:t>
            </w:r>
          </w:p>
        </w:tc>
        <w:tc>
          <w:tcPr>
            <w:tcW w:w="0" w:type="auto"/>
            <w:shd w:val="clear" w:color="auto" w:fill="F2F2F2" w:themeFill="background1" w:themeFillShade="F2"/>
          </w:tcPr>
          <w:p w14:paraId="1B2B3EFC"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13-21</w:t>
            </w:r>
          </w:p>
        </w:tc>
        <w:tc>
          <w:tcPr>
            <w:tcW w:w="0" w:type="auto"/>
            <w:shd w:val="clear" w:color="auto" w:fill="F2F2F2" w:themeFill="background1" w:themeFillShade="F2"/>
          </w:tcPr>
          <w:p w14:paraId="651C1479"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13-21</w:t>
            </w:r>
          </w:p>
        </w:tc>
        <w:tc>
          <w:tcPr>
            <w:tcW w:w="0" w:type="auto"/>
            <w:shd w:val="clear" w:color="auto" w:fill="F2F2F2" w:themeFill="background1" w:themeFillShade="F2"/>
          </w:tcPr>
          <w:p w14:paraId="014A5860"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COL</w:t>
            </w:r>
            <w:r w:rsidRPr="007B0C16">
              <w:rPr>
                <w:rFonts w:asciiTheme="minorHAnsi" w:hAnsiTheme="minorHAnsi" w:cs="Tahoma"/>
                <w:sz w:val="16"/>
                <w:szCs w:val="16"/>
                <w:lang w:eastAsia="fr-FR"/>
              </w:rPr>
              <w:t xml:space="preserve">line </w:t>
            </w:r>
          </w:p>
        </w:tc>
      </w:tr>
      <w:tr w:rsidR="00CB198D" w:rsidRPr="007B0C16" w14:paraId="41BEBCE4" w14:textId="77777777" w:rsidTr="001737F8">
        <w:tc>
          <w:tcPr>
            <w:tcW w:w="0" w:type="auto"/>
          </w:tcPr>
          <w:p w14:paraId="09A5EC30"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13-24</w:t>
            </w:r>
          </w:p>
        </w:tc>
        <w:tc>
          <w:tcPr>
            <w:tcW w:w="0" w:type="auto"/>
          </w:tcPr>
          <w:p w14:paraId="3D62A898"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22-28</w:t>
            </w:r>
          </w:p>
        </w:tc>
        <w:tc>
          <w:tcPr>
            <w:tcW w:w="0" w:type="auto"/>
          </w:tcPr>
          <w:p w14:paraId="0CEAA56D"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22-33</w:t>
            </w:r>
          </w:p>
        </w:tc>
        <w:tc>
          <w:tcPr>
            <w:tcW w:w="0" w:type="auto"/>
          </w:tcPr>
          <w:p w14:paraId="20D90C6F"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sz w:val="16"/>
                <w:szCs w:val="16"/>
                <w:lang w:eastAsia="fr-FR"/>
              </w:rPr>
              <w:t>Cours d’</w:t>
            </w:r>
            <w:r w:rsidRPr="007B0C16">
              <w:rPr>
                <w:rFonts w:asciiTheme="minorHAnsi" w:hAnsiTheme="minorHAnsi" w:cs="Tahoma"/>
                <w:b/>
                <w:sz w:val="16"/>
                <w:szCs w:val="16"/>
                <w:lang w:eastAsia="fr-FR"/>
              </w:rPr>
              <w:t>EAU</w:t>
            </w:r>
          </w:p>
        </w:tc>
      </w:tr>
      <w:tr w:rsidR="00CB198D" w:rsidRPr="007B0C16" w14:paraId="06EDC9F2" w14:textId="77777777" w:rsidTr="00CB198D">
        <w:tc>
          <w:tcPr>
            <w:tcW w:w="0" w:type="auto"/>
            <w:shd w:val="clear" w:color="auto" w:fill="F2F2F2" w:themeFill="background1" w:themeFillShade="F2"/>
          </w:tcPr>
          <w:p w14:paraId="4D614401"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25-27</w:t>
            </w:r>
          </w:p>
        </w:tc>
        <w:tc>
          <w:tcPr>
            <w:tcW w:w="0" w:type="auto"/>
            <w:shd w:val="clear" w:color="auto" w:fill="F2F2F2" w:themeFill="background1" w:themeFillShade="F2"/>
          </w:tcPr>
          <w:p w14:paraId="277AB7A7"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29-34</w:t>
            </w:r>
          </w:p>
        </w:tc>
        <w:tc>
          <w:tcPr>
            <w:tcW w:w="0" w:type="auto"/>
            <w:shd w:val="clear" w:color="auto" w:fill="F2F2F2" w:themeFill="background1" w:themeFillShade="F2"/>
          </w:tcPr>
          <w:p w14:paraId="29E43A9D"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34-36</w:t>
            </w:r>
          </w:p>
        </w:tc>
        <w:tc>
          <w:tcPr>
            <w:tcW w:w="0" w:type="auto"/>
            <w:shd w:val="clear" w:color="auto" w:fill="F2F2F2" w:themeFill="background1" w:themeFillShade="F2"/>
          </w:tcPr>
          <w:p w14:paraId="33A974AC"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DES</w:t>
            </w:r>
            <w:r w:rsidRPr="007B0C16">
              <w:rPr>
                <w:rFonts w:asciiTheme="minorHAnsi" w:hAnsiTheme="minorHAnsi" w:cs="Tahoma"/>
                <w:sz w:val="16"/>
                <w:szCs w:val="16"/>
                <w:lang w:eastAsia="fr-FR"/>
              </w:rPr>
              <w:t xml:space="preserve">ert </w:t>
            </w:r>
          </w:p>
        </w:tc>
      </w:tr>
      <w:tr w:rsidR="00CB198D" w:rsidRPr="007B0C16" w14:paraId="1D0743D4" w14:textId="77777777" w:rsidTr="001737F8">
        <w:tc>
          <w:tcPr>
            <w:tcW w:w="0" w:type="auto"/>
          </w:tcPr>
          <w:p w14:paraId="6B690C1F"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28-39</w:t>
            </w:r>
          </w:p>
        </w:tc>
        <w:tc>
          <w:tcPr>
            <w:tcW w:w="0" w:type="auto"/>
          </w:tcPr>
          <w:p w14:paraId="3802FED8"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35-37</w:t>
            </w:r>
          </w:p>
        </w:tc>
        <w:tc>
          <w:tcPr>
            <w:tcW w:w="0" w:type="auto"/>
          </w:tcPr>
          <w:p w14:paraId="65F7686D"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37-48</w:t>
            </w:r>
          </w:p>
        </w:tc>
        <w:tc>
          <w:tcPr>
            <w:tcW w:w="0" w:type="auto"/>
          </w:tcPr>
          <w:p w14:paraId="5F6E1422"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FOR</w:t>
            </w:r>
            <w:r w:rsidRPr="007B0C16">
              <w:rPr>
                <w:rFonts w:asciiTheme="minorHAnsi" w:hAnsiTheme="minorHAnsi" w:cs="Tahoma"/>
                <w:sz w:val="16"/>
                <w:szCs w:val="16"/>
                <w:lang w:eastAsia="fr-FR"/>
              </w:rPr>
              <w:t xml:space="preserve">êt </w:t>
            </w:r>
          </w:p>
        </w:tc>
      </w:tr>
      <w:tr w:rsidR="00CB198D" w:rsidRPr="007B0C16" w14:paraId="47D6AD57" w14:textId="77777777" w:rsidTr="00CB198D">
        <w:tc>
          <w:tcPr>
            <w:tcW w:w="0" w:type="auto"/>
            <w:shd w:val="clear" w:color="auto" w:fill="F2F2F2" w:themeFill="background1" w:themeFillShade="F2"/>
          </w:tcPr>
          <w:p w14:paraId="3AC1EFF0"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40-49</w:t>
            </w:r>
          </w:p>
        </w:tc>
        <w:tc>
          <w:tcPr>
            <w:tcW w:w="0" w:type="auto"/>
            <w:shd w:val="clear" w:color="auto" w:fill="F2F2F2" w:themeFill="background1" w:themeFillShade="F2"/>
          </w:tcPr>
          <w:p w14:paraId="3D1E8E73"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38-47</w:t>
            </w:r>
          </w:p>
        </w:tc>
        <w:tc>
          <w:tcPr>
            <w:tcW w:w="0" w:type="auto"/>
            <w:shd w:val="clear" w:color="auto" w:fill="F2F2F2" w:themeFill="background1" w:themeFillShade="F2"/>
          </w:tcPr>
          <w:p w14:paraId="584B9776"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49-58</w:t>
            </w:r>
          </w:p>
        </w:tc>
        <w:tc>
          <w:tcPr>
            <w:tcW w:w="0" w:type="auto"/>
            <w:shd w:val="clear" w:color="auto" w:fill="F2F2F2" w:themeFill="background1" w:themeFillShade="F2"/>
          </w:tcPr>
          <w:p w14:paraId="66FE60DB"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JUN</w:t>
            </w:r>
            <w:r w:rsidRPr="007B0C16">
              <w:rPr>
                <w:rFonts w:asciiTheme="minorHAnsi" w:hAnsiTheme="minorHAnsi" w:cs="Tahoma"/>
                <w:sz w:val="16"/>
                <w:szCs w:val="16"/>
                <w:lang w:eastAsia="fr-FR"/>
              </w:rPr>
              <w:t xml:space="preserve">gle </w:t>
            </w:r>
          </w:p>
        </w:tc>
      </w:tr>
      <w:tr w:rsidR="00CB198D" w:rsidRPr="007B0C16" w14:paraId="2FA24F0E" w14:textId="77777777" w:rsidTr="001737F8">
        <w:tc>
          <w:tcPr>
            <w:tcW w:w="0" w:type="auto"/>
          </w:tcPr>
          <w:p w14:paraId="11C4BF25"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50-60</w:t>
            </w:r>
          </w:p>
        </w:tc>
        <w:tc>
          <w:tcPr>
            <w:tcW w:w="0" w:type="auto"/>
          </w:tcPr>
          <w:p w14:paraId="43E5AE6E"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48-54</w:t>
            </w:r>
          </w:p>
        </w:tc>
        <w:tc>
          <w:tcPr>
            <w:tcW w:w="0" w:type="auto"/>
          </w:tcPr>
          <w:p w14:paraId="5D619072"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59-65</w:t>
            </w:r>
          </w:p>
        </w:tc>
        <w:tc>
          <w:tcPr>
            <w:tcW w:w="0" w:type="auto"/>
          </w:tcPr>
          <w:p w14:paraId="02EF4121"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MAR</w:t>
            </w:r>
            <w:r w:rsidRPr="007B0C16">
              <w:rPr>
                <w:rFonts w:asciiTheme="minorHAnsi" w:hAnsiTheme="minorHAnsi" w:cs="Tahoma"/>
                <w:sz w:val="16"/>
                <w:szCs w:val="16"/>
                <w:lang w:eastAsia="fr-FR"/>
              </w:rPr>
              <w:t xml:space="preserve">ais </w:t>
            </w:r>
          </w:p>
        </w:tc>
      </w:tr>
      <w:tr w:rsidR="00CB198D" w:rsidRPr="007B0C16" w14:paraId="7C9CC3EA" w14:textId="77777777" w:rsidTr="00CB198D">
        <w:tc>
          <w:tcPr>
            <w:tcW w:w="0" w:type="auto"/>
            <w:shd w:val="clear" w:color="auto" w:fill="F2F2F2" w:themeFill="background1" w:themeFillShade="F2"/>
          </w:tcPr>
          <w:p w14:paraId="00BF8B2F"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61-66</w:t>
            </w:r>
          </w:p>
        </w:tc>
        <w:tc>
          <w:tcPr>
            <w:tcW w:w="0" w:type="auto"/>
            <w:shd w:val="clear" w:color="auto" w:fill="F2F2F2" w:themeFill="background1" w:themeFillShade="F2"/>
          </w:tcPr>
          <w:p w14:paraId="4F4B2BF1"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55-66</w:t>
            </w:r>
          </w:p>
        </w:tc>
        <w:tc>
          <w:tcPr>
            <w:tcW w:w="0" w:type="auto"/>
            <w:shd w:val="clear" w:color="auto" w:fill="F2F2F2" w:themeFill="background1" w:themeFillShade="F2"/>
          </w:tcPr>
          <w:p w14:paraId="11E19A4A"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66-69</w:t>
            </w:r>
          </w:p>
        </w:tc>
        <w:tc>
          <w:tcPr>
            <w:tcW w:w="0" w:type="auto"/>
            <w:shd w:val="clear" w:color="auto" w:fill="F2F2F2" w:themeFill="background1" w:themeFillShade="F2"/>
          </w:tcPr>
          <w:p w14:paraId="16E8D0BE"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MON</w:t>
            </w:r>
            <w:r w:rsidRPr="007B0C16">
              <w:rPr>
                <w:rFonts w:asciiTheme="minorHAnsi" w:hAnsiTheme="minorHAnsi" w:cs="Tahoma"/>
                <w:sz w:val="16"/>
                <w:szCs w:val="16"/>
                <w:lang w:eastAsia="fr-FR"/>
              </w:rPr>
              <w:t xml:space="preserve">tagne </w:t>
            </w:r>
          </w:p>
        </w:tc>
      </w:tr>
      <w:tr w:rsidR="00CB198D" w:rsidRPr="007B0C16" w14:paraId="76BCA771" w14:textId="77777777" w:rsidTr="001737F8">
        <w:tc>
          <w:tcPr>
            <w:tcW w:w="0" w:type="auto"/>
          </w:tcPr>
          <w:p w14:paraId="2514DF5F"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67-69</w:t>
            </w:r>
          </w:p>
        </w:tc>
        <w:tc>
          <w:tcPr>
            <w:tcW w:w="0" w:type="auto"/>
          </w:tcPr>
          <w:p w14:paraId="2CCA00A0"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67-68</w:t>
            </w:r>
          </w:p>
        </w:tc>
        <w:tc>
          <w:tcPr>
            <w:tcW w:w="0" w:type="auto"/>
          </w:tcPr>
          <w:p w14:paraId="5C86CE0B"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70-74</w:t>
            </w:r>
          </w:p>
        </w:tc>
        <w:tc>
          <w:tcPr>
            <w:tcW w:w="0" w:type="auto"/>
          </w:tcPr>
          <w:p w14:paraId="3A9B669F"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OCE</w:t>
            </w:r>
            <w:r w:rsidRPr="007B0C16">
              <w:rPr>
                <w:rFonts w:asciiTheme="minorHAnsi" w:hAnsiTheme="minorHAnsi" w:cs="Tahoma"/>
                <w:sz w:val="16"/>
                <w:szCs w:val="16"/>
                <w:lang w:eastAsia="fr-FR"/>
              </w:rPr>
              <w:t xml:space="preserve">an </w:t>
            </w:r>
          </w:p>
        </w:tc>
      </w:tr>
      <w:tr w:rsidR="00CB198D" w:rsidRPr="007B0C16" w14:paraId="705EC88E" w14:textId="77777777" w:rsidTr="00CB198D">
        <w:tc>
          <w:tcPr>
            <w:tcW w:w="0" w:type="auto"/>
            <w:shd w:val="clear" w:color="auto" w:fill="F2F2F2" w:themeFill="background1" w:themeFillShade="F2"/>
          </w:tcPr>
          <w:p w14:paraId="3E709768"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70-78</w:t>
            </w:r>
          </w:p>
        </w:tc>
        <w:tc>
          <w:tcPr>
            <w:tcW w:w="0" w:type="auto"/>
            <w:shd w:val="clear" w:color="auto" w:fill="F2F2F2" w:themeFill="background1" w:themeFillShade="F2"/>
          </w:tcPr>
          <w:p w14:paraId="006D4647"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69-72</w:t>
            </w:r>
          </w:p>
        </w:tc>
        <w:tc>
          <w:tcPr>
            <w:tcW w:w="0" w:type="auto"/>
            <w:shd w:val="clear" w:color="auto" w:fill="F2F2F2" w:themeFill="background1" w:themeFillShade="F2"/>
          </w:tcPr>
          <w:p w14:paraId="7B2DCEEE"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75-82</w:t>
            </w:r>
          </w:p>
        </w:tc>
        <w:tc>
          <w:tcPr>
            <w:tcW w:w="0" w:type="auto"/>
            <w:shd w:val="clear" w:color="auto" w:fill="F2F2F2" w:themeFill="background1" w:themeFillShade="F2"/>
          </w:tcPr>
          <w:p w14:paraId="2768890F"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PLA</w:t>
            </w:r>
            <w:r w:rsidRPr="007B0C16">
              <w:rPr>
                <w:rFonts w:asciiTheme="minorHAnsi" w:hAnsiTheme="minorHAnsi" w:cs="Tahoma"/>
                <w:sz w:val="16"/>
                <w:szCs w:val="16"/>
                <w:lang w:eastAsia="fr-FR"/>
              </w:rPr>
              <w:t xml:space="preserve">ine </w:t>
            </w:r>
          </w:p>
        </w:tc>
      </w:tr>
      <w:tr w:rsidR="00CB198D" w:rsidRPr="007B0C16" w14:paraId="5B2B9668" w14:textId="77777777" w:rsidTr="001737F8">
        <w:tc>
          <w:tcPr>
            <w:tcW w:w="0" w:type="auto"/>
          </w:tcPr>
          <w:p w14:paraId="7F40F40E"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79-82</w:t>
            </w:r>
          </w:p>
        </w:tc>
        <w:tc>
          <w:tcPr>
            <w:tcW w:w="0" w:type="auto"/>
          </w:tcPr>
          <w:p w14:paraId="79DFC2AE"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73-78</w:t>
            </w:r>
          </w:p>
        </w:tc>
        <w:tc>
          <w:tcPr>
            <w:tcW w:w="0" w:type="auto"/>
          </w:tcPr>
          <w:p w14:paraId="183C8852"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83-85</w:t>
            </w:r>
          </w:p>
        </w:tc>
        <w:tc>
          <w:tcPr>
            <w:tcW w:w="0" w:type="auto"/>
          </w:tcPr>
          <w:p w14:paraId="6546760C"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RUI</w:t>
            </w:r>
            <w:r w:rsidRPr="007B0C16">
              <w:rPr>
                <w:rFonts w:asciiTheme="minorHAnsi" w:hAnsiTheme="minorHAnsi" w:cs="Tahoma"/>
                <w:sz w:val="16"/>
                <w:szCs w:val="16"/>
                <w:lang w:eastAsia="fr-FR"/>
              </w:rPr>
              <w:t xml:space="preserve">nes </w:t>
            </w:r>
          </w:p>
        </w:tc>
      </w:tr>
      <w:tr w:rsidR="00CB198D" w:rsidRPr="007B0C16" w14:paraId="40764E7C" w14:textId="77777777" w:rsidTr="00CB198D">
        <w:tc>
          <w:tcPr>
            <w:tcW w:w="0" w:type="auto"/>
            <w:shd w:val="clear" w:color="auto" w:fill="F2F2F2" w:themeFill="background1" w:themeFillShade="F2"/>
          </w:tcPr>
          <w:p w14:paraId="3235EAC6"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83-86</w:t>
            </w:r>
          </w:p>
        </w:tc>
        <w:tc>
          <w:tcPr>
            <w:tcW w:w="0" w:type="auto"/>
            <w:shd w:val="clear" w:color="auto" w:fill="F2F2F2" w:themeFill="background1" w:themeFillShade="F2"/>
          </w:tcPr>
          <w:p w14:paraId="597C8359"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79-88</w:t>
            </w:r>
          </w:p>
        </w:tc>
        <w:tc>
          <w:tcPr>
            <w:tcW w:w="0" w:type="auto"/>
            <w:shd w:val="clear" w:color="auto" w:fill="F2F2F2" w:themeFill="background1" w:themeFillShade="F2"/>
          </w:tcPr>
          <w:p w14:paraId="18C7C9DF"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86-88</w:t>
            </w:r>
          </w:p>
        </w:tc>
        <w:tc>
          <w:tcPr>
            <w:tcW w:w="0" w:type="auto"/>
            <w:shd w:val="clear" w:color="auto" w:fill="F2F2F2" w:themeFill="background1" w:themeFillShade="F2"/>
          </w:tcPr>
          <w:p w14:paraId="43983000"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SOU</w:t>
            </w:r>
            <w:r w:rsidRPr="007B0C16">
              <w:rPr>
                <w:rFonts w:asciiTheme="minorHAnsi" w:hAnsiTheme="minorHAnsi" w:cs="Tahoma"/>
                <w:sz w:val="16"/>
                <w:szCs w:val="16"/>
                <w:lang w:eastAsia="fr-FR"/>
              </w:rPr>
              <w:t xml:space="preserve">terrain </w:t>
            </w:r>
          </w:p>
        </w:tc>
      </w:tr>
      <w:tr w:rsidR="00CB198D" w:rsidRPr="007B0C16" w14:paraId="38FE693F" w14:textId="77777777" w:rsidTr="001737F8">
        <w:tc>
          <w:tcPr>
            <w:tcW w:w="0" w:type="auto"/>
          </w:tcPr>
          <w:p w14:paraId="15ADC6C3"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87-93</w:t>
            </w:r>
          </w:p>
        </w:tc>
        <w:tc>
          <w:tcPr>
            <w:tcW w:w="0" w:type="auto"/>
          </w:tcPr>
          <w:p w14:paraId="46AEE6E7"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89-94</w:t>
            </w:r>
          </w:p>
        </w:tc>
        <w:tc>
          <w:tcPr>
            <w:tcW w:w="0" w:type="auto"/>
          </w:tcPr>
          <w:p w14:paraId="3EDD115F"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89-94</w:t>
            </w:r>
          </w:p>
        </w:tc>
        <w:tc>
          <w:tcPr>
            <w:tcW w:w="0" w:type="auto"/>
          </w:tcPr>
          <w:p w14:paraId="41F0411A"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STE</w:t>
            </w:r>
            <w:r w:rsidRPr="007B0C16">
              <w:rPr>
                <w:rFonts w:asciiTheme="minorHAnsi" w:hAnsiTheme="minorHAnsi" w:cs="Tahoma"/>
                <w:sz w:val="16"/>
                <w:szCs w:val="16"/>
                <w:lang w:eastAsia="fr-FR"/>
              </w:rPr>
              <w:t xml:space="preserve">ppe </w:t>
            </w:r>
          </w:p>
        </w:tc>
      </w:tr>
      <w:tr w:rsidR="00CB198D" w:rsidRPr="007B0C16" w14:paraId="1C563767" w14:textId="77777777" w:rsidTr="00CB198D">
        <w:tc>
          <w:tcPr>
            <w:tcW w:w="0" w:type="auto"/>
            <w:shd w:val="clear" w:color="auto" w:fill="F2F2F2" w:themeFill="background1" w:themeFillShade="F2"/>
          </w:tcPr>
          <w:p w14:paraId="131877D2"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94-96</w:t>
            </w:r>
          </w:p>
        </w:tc>
        <w:tc>
          <w:tcPr>
            <w:tcW w:w="0" w:type="auto"/>
            <w:shd w:val="clear" w:color="auto" w:fill="F2F2F2" w:themeFill="background1" w:themeFillShade="F2"/>
          </w:tcPr>
          <w:p w14:paraId="2CB97647"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95-97</w:t>
            </w:r>
          </w:p>
        </w:tc>
        <w:tc>
          <w:tcPr>
            <w:tcW w:w="0" w:type="auto"/>
            <w:shd w:val="clear" w:color="auto" w:fill="F2F2F2" w:themeFill="background1" w:themeFillShade="F2"/>
          </w:tcPr>
          <w:p w14:paraId="61FB441A"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95-97</w:t>
            </w:r>
          </w:p>
        </w:tc>
        <w:tc>
          <w:tcPr>
            <w:tcW w:w="0" w:type="auto"/>
            <w:shd w:val="clear" w:color="auto" w:fill="F2F2F2" w:themeFill="background1" w:themeFillShade="F2"/>
          </w:tcPr>
          <w:p w14:paraId="7F709021" w14:textId="77777777" w:rsidR="00CB198D" w:rsidRPr="007B0C16" w:rsidRDefault="00CB198D" w:rsidP="007821A1">
            <w:pPr>
              <w:rPr>
                <w:rFonts w:asciiTheme="minorHAnsi" w:hAnsiTheme="minorHAnsi" w:cs="Tahoma"/>
                <w:sz w:val="16"/>
                <w:szCs w:val="16"/>
                <w:lang w:eastAsia="fr-FR"/>
              </w:rPr>
            </w:pPr>
            <w:r w:rsidRPr="007B0C16">
              <w:rPr>
                <w:rFonts w:asciiTheme="minorHAnsi" w:hAnsiTheme="minorHAnsi" w:cs="Tahoma"/>
                <w:b/>
                <w:sz w:val="16"/>
                <w:szCs w:val="16"/>
                <w:lang w:eastAsia="fr-FR"/>
              </w:rPr>
              <w:t>URB</w:t>
            </w:r>
            <w:r w:rsidRPr="007B0C16">
              <w:rPr>
                <w:rFonts w:asciiTheme="minorHAnsi" w:hAnsiTheme="minorHAnsi" w:cs="Tahoma"/>
                <w:sz w:val="16"/>
                <w:szCs w:val="16"/>
                <w:lang w:eastAsia="fr-FR"/>
              </w:rPr>
              <w:t xml:space="preserve">ain </w:t>
            </w:r>
          </w:p>
        </w:tc>
      </w:tr>
      <w:tr w:rsidR="00CB198D" w:rsidRPr="007B0C16" w14:paraId="2D3C6D36" w14:textId="77777777" w:rsidTr="001737F8">
        <w:tc>
          <w:tcPr>
            <w:tcW w:w="0" w:type="auto"/>
          </w:tcPr>
          <w:p w14:paraId="3298362C"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97-100</w:t>
            </w:r>
          </w:p>
        </w:tc>
        <w:tc>
          <w:tcPr>
            <w:tcW w:w="0" w:type="auto"/>
          </w:tcPr>
          <w:p w14:paraId="146301F7"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98-100</w:t>
            </w:r>
          </w:p>
        </w:tc>
        <w:tc>
          <w:tcPr>
            <w:tcW w:w="0" w:type="auto"/>
          </w:tcPr>
          <w:p w14:paraId="354F1B40" w14:textId="77777777" w:rsidR="00CB198D"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98-100</w:t>
            </w:r>
          </w:p>
        </w:tc>
        <w:tc>
          <w:tcPr>
            <w:tcW w:w="0" w:type="auto"/>
          </w:tcPr>
          <w:p w14:paraId="36D53AC5" w14:textId="77777777" w:rsidR="00CB198D" w:rsidRPr="007B0C16" w:rsidRDefault="00CB198D" w:rsidP="007821A1">
            <w:pPr>
              <w:jc w:val="left"/>
              <w:rPr>
                <w:rFonts w:asciiTheme="minorHAnsi" w:hAnsiTheme="minorHAnsi" w:cs="Tahoma"/>
                <w:sz w:val="16"/>
                <w:szCs w:val="16"/>
              </w:rPr>
            </w:pPr>
            <w:r w:rsidRPr="007B0C16">
              <w:rPr>
                <w:rFonts w:asciiTheme="minorHAnsi" w:hAnsiTheme="minorHAnsi" w:cs="Tahoma"/>
                <w:b/>
                <w:sz w:val="16"/>
                <w:szCs w:val="16"/>
                <w:lang w:eastAsia="fr-FR"/>
              </w:rPr>
              <w:t>VIL</w:t>
            </w:r>
            <w:r w:rsidRPr="007B0C16">
              <w:rPr>
                <w:rFonts w:asciiTheme="minorHAnsi" w:hAnsiTheme="minorHAnsi" w:cs="Tahoma"/>
                <w:sz w:val="16"/>
                <w:szCs w:val="16"/>
                <w:lang w:eastAsia="fr-FR"/>
              </w:rPr>
              <w:t xml:space="preserve">le </w:t>
            </w:r>
          </w:p>
        </w:tc>
      </w:tr>
    </w:tbl>
    <w:p w14:paraId="02367BB3" w14:textId="77777777" w:rsidR="00B01686" w:rsidRPr="007B0C16" w:rsidRDefault="00B10820" w:rsidP="00F30DFF">
      <w:pPr>
        <w:pStyle w:val="Titre3"/>
      </w:pPr>
      <w:bookmarkStart w:id="211" w:name="_Toc208836764"/>
      <w:r w:rsidRPr="007B0C16">
        <w:t xml:space="preserve">3.8.5 </w:t>
      </w:r>
      <w:r w:rsidR="00BA5A07" w:rsidRPr="007B0C16">
        <w:t>Poids</w:t>
      </w:r>
      <w:bookmarkEnd w:id="211"/>
      <w:r w:rsidR="00BA5A07" w:rsidRPr="007B0C16">
        <w:t> </w:t>
      </w:r>
    </w:p>
    <w:p w14:paraId="7F3435A6" w14:textId="09EE38A4" w:rsidR="00B01686" w:rsidRPr="007B0C16" w:rsidRDefault="005D4B8D" w:rsidP="00B01686">
      <w:r>
        <w:t>Selon le type de PN, l</w:t>
      </w:r>
      <w:r w:rsidR="00B01686" w:rsidRPr="007B0C16">
        <w:t>ancez un D10* puis un autre D10</w:t>
      </w:r>
      <w:r>
        <w:t>(D dans le tableau)</w:t>
      </w:r>
      <w:r w:rsidR="00B01686" w:rsidRPr="007B0C16">
        <w:t xml:space="preserve"> pour déterminer le poids en </w:t>
      </w:r>
      <w:r w:rsidR="00B01686" w:rsidRPr="007B0C16">
        <w:rPr>
          <w:shd w:val="clear" w:color="auto" w:fill="FFFF00"/>
        </w:rPr>
        <w:t>gramme</w:t>
      </w:r>
      <w:r w:rsidR="00912DA8" w:rsidRPr="007B0C16">
        <w:rPr>
          <w:shd w:val="clear" w:color="auto" w:fill="FFFF00"/>
        </w:rPr>
        <w:t>s</w:t>
      </w:r>
      <w:r w:rsidR="00B01686" w:rsidRPr="007B0C16">
        <w:t xml:space="preserve"> : </w:t>
      </w:r>
    </w:p>
    <w:tbl>
      <w:tblPr>
        <w:tblStyle w:val="Grilledutableau"/>
        <w:tblW w:w="0" w:type="auto"/>
        <w:tblInd w:w="720" w:type="dxa"/>
        <w:tblCellMar>
          <w:left w:w="57" w:type="dxa"/>
          <w:right w:w="57" w:type="dxa"/>
        </w:tblCellMar>
        <w:tblLook w:val="04A0" w:firstRow="1" w:lastRow="0" w:firstColumn="1" w:lastColumn="0" w:noHBand="0" w:noVBand="1"/>
      </w:tblPr>
      <w:tblGrid>
        <w:gridCol w:w="871"/>
        <w:gridCol w:w="444"/>
        <w:gridCol w:w="444"/>
        <w:gridCol w:w="526"/>
        <w:gridCol w:w="526"/>
      </w:tblGrid>
      <w:tr w:rsidR="005D4B8D" w:rsidRPr="007B0C16" w14:paraId="0B16AFCE" w14:textId="77777777" w:rsidTr="00666EDB">
        <w:tc>
          <w:tcPr>
            <w:tcW w:w="0" w:type="auto"/>
          </w:tcPr>
          <w:p w14:paraId="10FB2748" w14:textId="0516FE3F" w:rsidR="005D4B8D" w:rsidRPr="007B0C16" w:rsidRDefault="005D4B8D" w:rsidP="00912DA8">
            <w:pPr>
              <w:rPr>
                <w:rFonts w:asciiTheme="minorHAnsi" w:hAnsiTheme="minorHAnsi"/>
                <w:b/>
                <w:sz w:val="16"/>
              </w:rPr>
            </w:pPr>
          </w:p>
        </w:tc>
        <w:tc>
          <w:tcPr>
            <w:tcW w:w="0" w:type="auto"/>
            <w:gridSpan w:val="4"/>
          </w:tcPr>
          <w:p w14:paraId="1F473DB3" w14:textId="7E37B37D" w:rsidR="005D4B8D" w:rsidRPr="007B0C16" w:rsidRDefault="005D4B8D" w:rsidP="00FE60F2">
            <w:pPr>
              <w:jc w:val="center"/>
              <w:rPr>
                <w:rFonts w:asciiTheme="minorHAnsi" w:hAnsiTheme="minorHAnsi"/>
                <w:b/>
                <w:sz w:val="16"/>
              </w:rPr>
            </w:pPr>
            <w:r>
              <w:rPr>
                <w:rFonts w:asciiTheme="minorHAnsi" w:hAnsiTheme="minorHAnsi"/>
                <w:b/>
                <w:sz w:val="16"/>
              </w:rPr>
              <w:t>D10*</w:t>
            </w:r>
          </w:p>
        </w:tc>
      </w:tr>
      <w:tr w:rsidR="005D4B8D" w:rsidRPr="007B0C16" w14:paraId="095E3533" w14:textId="77777777" w:rsidTr="00912DA8">
        <w:tc>
          <w:tcPr>
            <w:tcW w:w="0" w:type="auto"/>
          </w:tcPr>
          <w:p w14:paraId="6A5822B3" w14:textId="1B63014B" w:rsidR="005D4B8D" w:rsidRPr="007B0C16" w:rsidRDefault="005D4B8D" w:rsidP="005D4B8D">
            <w:pPr>
              <w:rPr>
                <w:rFonts w:asciiTheme="minorHAnsi" w:hAnsiTheme="minorHAnsi"/>
                <w:b/>
                <w:sz w:val="16"/>
              </w:rPr>
            </w:pPr>
            <w:r w:rsidRPr="007B0C16">
              <w:rPr>
                <w:rFonts w:asciiTheme="minorHAnsi" w:hAnsiTheme="minorHAnsi"/>
                <w:b/>
                <w:sz w:val="16"/>
              </w:rPr>
              <w:t>Type</w:t>
            </w:r>
          </w:p>
        </w:tc>
        <w:tc>
          <w:tcPr>
            <w:tcW w:w="0" w:type="auto"/>
          </w:tcPr>
          <w:p w14:paraId="52382151" w14:textId="403567B9" w:rsidR="005D4B8D" w:rsidRPr="007B0C16" w:rsidRDefault="005D4B8D" w:rsidP="005D4B8D">
            <w:pPr>
              <w:jc w:val="center"/>
              <w:rPr>
                <w:rFonts w:asciiTheme="minorHAnsi" w:hAnsiTheme="minorHAnsi"/>
                <w:b/>
                <w:sz w:val="16"/>
              </w:rPr>
            </w:pPr>
            <w:r w:rsidRPr="007B0C16">
              <w:rPr>
                <w:rFonts w:asciiTheme="minorHAnsi" w:hAnsiTheme="minorHAnsi"/>
                <w:b/>
                <w:sz w:val="16"/>
              </w:rPr>
              <w:t>1</w:t>
            </w:r>
          </w:p>
        </w:tc>
        <w:tc>
          <w:tcPr>
            <w:tcW w:w="0" w:type="auto"/>
          </w:tcPr>
          <w:p w14:paraId="4E62F6AB" w14:textId="5BD8F700" w:rsidR="005D4B8D" w:rsidRPr="007B0C16" w:rsidRDefault="005D4B8D" w:rsidP="005D4B8D">
            <w:pPr>
              <w:jc w:val="center"/>
              <w:rPr>
                <w:rFonts w:asciiTheme="minorHAnsi" w:hAnsiTheme="minorHAnsi"/>
                <w:b/>
                <w:sz w:val="16"/>
              </w:rPr>
            </w:pPr>
            <w:r w:rsidRPr="007B0C16">
              <w:rPr>
                <w:rFonts w:asciiTheme="minorHAnsi" w:hAnsiTheme="minorHAnsi"/>
                <w:b/>
                <w:sz w:val="16"/>
              </w:rPr>
              <w:t>2</w:t>
            </w:r>
          </w:p>
        </w:tc>
        <w:tc>
          <w:tcPr>
            <w:tcW w:w="0" w:type="auto"/>
          </w:tcPr>
          <w:p w14:paraId="459DDA95" w14:textId="2D88B030" w:rsidR="005D4B8D" w:rsidRPr="007B0C16" w:rsidRDefault="005D4B8D" w:rsidP="005D4B8D">
            <w:pPr>
              <w:jc w:val="center"/>
              <w:rPr>
                <w:rFonts w:asciiTheme="minorHAnsi" w:hAnsiTheme="minorHAnsi"/>
                <w:b/>
                <w:sz w:val="16"/>
              </w:rPr>
            </w:pPr>
            <w:r w:rsidRPr="007B0C16">
              <w:rPr>
                <w:rFonts w:asciiTheme="minorHAnsi" w:hAnsiTheme="minorHAnsi"/>
                <w:b/>
                <w:sz w:val="16"/>
              </w:rPr>
              <w:t>3</w:t>
            </w:r>
          </w:p>
        </w:tc>
        <w:tc>
          <w:tcPr>
            <w:tcW w:w="0" w:type="auto"/>
          </w:tcPr>
          <w:p w14:paraId="53D76583" w14:textId="6FDBFE92" w:rsidR="005D4B8D" w:rsidRPr="007B0C16" w:rsidRDefault="005D4B8D" w:rsidP="005D4B8D">
            <w:pPr>
              <w:jc w:val="center"/>
              <w:rPr>
                <w:rFonts w:asciiTheme="minorHAnsi" w:hAnsiTheme="minorHAnsi"/>
                <w:b/>
                <w:sz w:val="16"/>
              </w:rPr>
            </w:pPr>
            <w:r w:rsidRPr="007B0C16">
              <w:rPr>
                <w:rFonts w:asciiTheme="minorHAnsi" w:hAnsiTheme="minorHAnsi"/>
                <w:b/>
                <w:sz w:val="16"/>
              </w:rPr>
              <w:t>4</w:t>
            </w:r>
          </w:p>
        </w:tc>
      </w:tr>
      <w:tr w:rsidR="005D4B8D" w:rsidRPr="007B0C16" w14:paraId="4ACA6778" w14:textId="77777777" w:rsidTr="00912DA8">
        <w:tc>
          <w:tcPr>
            <w:tcW w:w="0" w:type="auto"/>
          </w:tcPr>
          <w:p w14:paraId="00633906" w14:textId="77777777" w:rsidR="005D4B8D" w:rsidRPr="007B0C16" w:rsidRDefault="005D4B8D" w:rsidP="005D4B8D">
            <w:pPr>
              <w:rPr>
                <w:rFonts w:asciiTheme="minorHAnsi" w:hAnsiTheme="minorHAnsi"/>
                <w:sz w:val="16"/>
              </w:rPr>
            </w:pPr>
            <w:r w:rsidRPr="007B0C16">
              <w:rPr>
                <w:rFonts w:asciiTheme="minorHAnsi" w:hAnsiTheme="minorHAnsi"/>
                <w:sz w:val="16"/>
              </w:rPr>
              <w:t>FEUille</w:t>
            </w:r>
          </w:p>
        </w:tc>
        <w:tc>
          <w:tcPr>
            <w:tcW w:w="0" w:type="auto"/>
          </w:tcPr>
          <w:p w14:paraId="798F3DB8"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D/4</w:t>
            </w:r>
          </w:p>
        </w:tc>
        <w:tc>
          <w:tcPr>
            <w:tcW w:w="0" w:type="auto"/>
          </w:tcPr>
          <w:p w14:paraId="073FB1F0"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D/3</w:t>
            </w:r>
          </w:p>
        </w:tc>
        <w:tc>
          <w:tcPr>
            <w:tcW w:w="0" w:type="auto"/>
          </w:tcPr>
          <w:p w14:paraId="3199E9E1"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D/2</w:t>
            </w:r>
          </w:p>
        </w:tc>
        <w:tc>
          <w:tcPr>
            <w:tcW w:w="0" w:type="auto"/>
          </w:tcPr>
          <w:p w14:paraId="78AE1E39"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w:t>
            </w:r>
          </w:p>
        </w:tc>
      </w:tr>
      <w:tr w:rsidR="005D4B8D" w:rsidRPr="007B0C16" w14:paraId="7E920E71" w14:textId="77777777" w:rsidTr="00CB198D">
        <w:tc>
          <w:tcPr>
            <w:tcW w:w="0" w:type="auto"/>
            <w:shd w:val="clear" w:color="auto" w:fill="F2F2F2" w:themeFill="background1" w:themeFillShade="F2"/>
          </w:tcPr>
          <w:p w14:paraId="51F03CB0" w14:textId="77777777" w:rsidR="005D4B8D" w:rsidRPr="007B0C16" w:rsidRDefault="005D4B8D" w:rsidP="005D4B8D">
            <w:pPr>
              <w:rPr>
                <w:rFonts w:asciiTheme="minorHAnsi" w:hAnsiTheme="minorHAnsi"/>
                <w:sz w:val="16"/>
              </w:rPr>
            </w:pPr>
            <w:r w:rsidRPr="007B0C16">
              <w:rPr>
                <w:rFonts w:asciiTheme="minorHAnsi" w:hAnsiTheme="minorHAnsi"/>
                <w:sz w:val="16"/>
              </w:rPr>
              <w:t>TIGe </w:t>
            </w:r>
          </w:p>
        </w:tc>
        <w:tc>
          <w:tcPr>
            <w:tcW w:w="0" w:type="auto"/>
            <w:shd w:val="clear" w:color="auto" w:fill="F2F2F2" w:themeFill="background1" w:themeFillShade="F2"/>
          </w:tcPr>
          <w:p w14:paraId="0854FA77"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w:t>
            </w:r>
          </w:p>
        </w:tc>
        <w:tc>
          <w:tcPr>
            <w:tcW w:w="0" w:type="auto"/>
            <w:shd w:val="clear" w:color="auto" w:fill="F2F2F2" w:themeFill="background1" w:themeFillShade="F2"/>
          </w:tcPr>
          <w:p w14:paraId="3F19687E"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w:t>
            </w:r>
          </w:p>
        </w:tc>
        <w:tc>
          <w:tcPr>
            <w:tcW w:w="0" w:type="auto"/>
            <w:shd w:val="clear" w:color="auto" w:fill="F2F2F2" w:themeFill="background1" w:themeFillShade="F2"/>
          </w:tcPr>
          <w:p w14:paraId="4CCA8BA1"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Dx3</w:t>
            </w:r>
          </w:p>
        </w:tc>
        <w:tc>
          <w:tcPr>
            <w:tcW w:w="0" w:type="auto"/>
            <w:shd w:val="clear" w:color="auto" w:fill="F2F2F2" w:themeFill="background1" w:themeFillShade="F2"/>
          </w:tcPr>
          <w:p w14:paraId="115B81DF"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Dx4</w:t>
            </w:r>
          </w:p>
        </w:tc>
      </w:tr>
      <w:tr w:rsidR="005D4B8D" w:rsidRPr="007B0C16" w14:paraId="127DE5E7" w14:textId="77777777" w:rsidTr="00912DA8">
        <w:tc>
          <w:tcPr>
            <w:tcW w:w="0" w:type="auto"/>
          </w:tcPr>
          <w:p w14:paraId="4440FB5D" w14:textId="77777777" w:rsidR="005D4B8D" w:rsidRPr="007B0C16" w:rsidRDefault="005D4B8D" w:rsidP="005D4B8D">
            <w:pPr>
              <w:rPr>
                <w:rFonts w:asciiTheme="minorHAnsi" w:hAnsiTheme="minorHAnsi"/>
                <w:sz w:val="16"/>
              </w:rPr>
            </w:pPr>
            <w:r w:rsidRPr="007B0C16">
              <w:rPr>
                <w:rFonts w:asciiTheme="minorHAnsi" w:hAnsiTheme="minorHAnsi"/>
                <w:sz w:val="16"/>
              </w:rPr>
              <w:t>SEVe</w:t>
            </w:r>
          </w:p>
        </w:tc>
        <w:tc>
          <w:tcPr>
            <w:tcW w:w="0" w:type="auto"/>
          </w:tcPr>
          <w:p w14:paraId="0BF7F16F"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w:t>
            </w:r>
          </w:p>
        </w:tc>
        <w:tc>
          <w:tcPr>
            <w:tcW w:w="0" w:type="auto"/>
          </w:tcPr>
          <w:p w14:paraId="41F5F036"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Dx3</w:t>
            </w:r>
          </w:p>
        </w:tc>
        <w:tc>
          <w:tcPr>
            <w:tcW w:w="0" w:type="auto"/>
          </w:tcPr>
          <w:p w14:paraId="130D2D00"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Dx4</w:t>
            </w:r>
          </w:p>
        </w:tc>
        <w:tc>
          <w:tcPr>
            <w:tcW w:w="0" w:type="auto"/>
          </w:tcPr>
          <w:p w14:paraId="7B840342"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Dx5</w:t>
            </w:r>
          </w:p>
        </w:tc>
      </w:tr>
      <w:tr w:rsidR="005D4B8D" w:rsidRPr="007B0C16" w14:paraId="78EE0335" w14:textId="77777777" w:rsidTr="00CB198D">
        <w:tc>
          <w:tcPr>
            <w:tcW w:w="0" w:type="auto"/>
            <w:shd w:val="clear" w:color="auto" w:fill="F2F2F2" w:themeFill="background1" w:themeFillShade="F2"/>
          </w:tcPr>
          <w:p w14:paraId="02E98A31" w14:textId="77777777" w:rsidR="005D4B8D" w:rsidRPr="007B0C16" w:rsidRDefault="005D4B8D" w:rsidP="005D4B8D">
            <w:pPr>
              <w:rPr>
                <w:rFonts w:asciiTheme="minorHAnsi" w:hAnsiTheme="minorHAnsi"/>
                <w:sz w:val="16"/>
              </w:rPr>
            </w:pPr>
            <w:r w:rsidRPr="007B0C16">
              <w:rPr>
                <w:rFonts w:asciiTheme="minorHAnsi" w:hAnsiTheme="minorHAnsi"/>
                <w:sz w:val="16"/>
              </w:rPr>
              <w:t>RACine</w:t>
            </w:r>
          </w:p>
        </w:tc>
        <w:tc>
          <w:tcPr>
            <w:tcW w:w="0" w:type="auto"/>
            <w:shd w:val="clear" w:color="auto" w:fill="F2F2F2" w:themeFill="background1" w:themeFillShade="F2"/>
          </w:tcPr>
          <w:p w14:paraId="546720EA"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w:t>
            </w:r>
          </w:p>
        </w:tc>
        <w:tc>
          <w:tcPr>
            <w:tcW w:w="0" w:type="auto"/>
            <w:shd w:val="clear" w:color="auto" w:fill="F2F2F2" w:themeFill="background1" w:themeFillShade="F2"/>
          </w:tcPr>
          <w:p w14:paraId="136683CF"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Dx4</w:t>
            </w:r>
          </w:p>
        </w:tc>
        <w:tc>
          <w:tcPr>
            <w:tcW w:w="0" w:type="auto"/>
            <w:shd w:val="clear" w:color="auto" w:fill="F2F2F2" w:themeFill="background1" w:themeFillShade="F2"/>
          </w:tcPr>
          <w:p w14:paraId="5EDB5BA9"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Dx6</w:t>
            </w:r>
          </w:p>
        </w:tc>
        <w:tc>
          <w:tcPr>
            <w:tcW w:w="0" w:type="auto"/>
            <w:shd w:val="clear" w:color="auto" w:fill="F2F2F2" w:themeFill="background1" w:themeFillShade="F2"/>
          </w:tcPr>
          <w:p w14:paraId="20585CD4"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Dx8</w:t>
            </w:r>
          </w:p>
        </w:tc>
      </w:tr>
      <w:tr w:rsidR="005D4B8D" w:rsidRPr="007B0C16" w14:paraId="5DF34BA8" w14:textId="77777777" w:rsidTr="00912DA8">
        <w:tc>
          <w:tcPr>
            <w:tcW w:w="0" w:type="auto"/>
          </w:tcPr>
          <w:p w14:paraId="5DFE126C" w14:textId="77777777" w:rsidR="005D4B8D" w:rsidRPr="007B0C16" w:rsidRDefault="005D4B8D" w:rsidP="005D4B8D">
            <w:pPr>
              <w:rPr>
                <w:rFonts w:asciiTheme="minorHAnsi" w:hAnsiTheme="minorHAnsi"/>
                <w:sz w:val="16"/>
              </w:rPr>
            </w:pPr>
            <w:r w:rsidRPr="007B0C16">
              <w:rPr>
                <w:rFonts w:asciiTheme="minorHAnsi" w:hAnsiTheme="minorHAnsi"/>
                <w:sz w:val="16"/>
              </w:rPr>
              <w:t>GRAine</w:t>
            </w:r>
          </w:p>
        </w:tc>
        <w:tc>
          <w:tcPr>
            <w:tcW w:w="0" w:type="auto"/>
          </w:tcPr>
          <w:p w14:paraId="771590F9"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D/3</w:t>
            </w:r>
          </w:p>
        </w:tc>
        <w:tc>
          <w:tcPr>
            <w:tcW w:w="0" w:type="auto"/>
          </w:tcPr>
          <w:p w14:paraId="11679533"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D/2</w:t>
            </w:r>
          </w:p>
        </w:tc>
        <w:tc>
          <w:tcPr>
            <w:tcW w:w="0" w:type="auto"/>
          </w:tcPr>
          <w:p w14:paraId="4DD37901"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w:t>
            </w:r>
          </w:p>
        </w:tc>
        <w:tc>
          <w:tcPr>
            <w:tcW w:w="0" w:type="auto"/>
          </w:tcPr>
          <w:p w14:paraId="44D5ED09"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w:t>
            </w:r>
          </w:p>
        </w:tc>
      </w:tr>
      <w:tr w:rsidR="005D4B8D" w:rsidRPr="007B0C16" w14:paraId="5B0889D5" w14:textId="77777777" w:rsidTr="00CB198D">
        <w:tc>
          <w:tcPr>
            <w:tcW w:w="0" w:type="auto"/>
            <w:shd w:val="clear" w:color="auto" w:fill="F2F2F2" w:themeFill="background1" w:themeFillShade="F2"/>
          </w:tcPr>
          <w:p w14:paraId="59AA609E" w14:textId="77777777" w:rsidR="005D4B8D" w:rsidRPr="007B0C16" w:rsidRDefault="005D4B8D" w:rsidP="005D4B8D">
            <w:pPr>
              <w:rPr>
                <w:rFonts w:asciiTheme="minorHAnsi" w:hAnsiTheme="minorHAnsi"/>
                <w:sz w:val="16"/>
              </w:rPr>
            </w:pPr>
            <w:r w:rsidRPr="007B0C16">
              <w:rPr>
                <w:rFonts w:asciiTheme="minorHAnsi" w:hAnsiTheme="minorHAnsi"/>
                <w:sz w:val="16"/>
              </w:rPr>
              <w:t>PETale</w:t>
            </w:r>
          </w:p>
        </w:tc>
        <w:tc>
          <w:tcPr>
            <w:tcW w:w="0" w:type="auto"/>
            <w:shd w:val="clear" w:color="auto" w:fill="F2F2F2" w:themeFill="background1" w:themeFillShade="F2"/>
          </w:tcPr>
          <w:p w14:paraId="78497F83"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D/4</w:t>
            </w:r>
          </w:p>
        </w:tc>
        <w:tc>
          <w:tcPr>
            <w:tcW w:w="0" w:type="auto"/>
            <w:shd w:val="clear" w:color="auto" w:fill="F2F2F2" w:themeFill="background1" w:themeFillShade="F2"/>
          </w:tcPr>
          <w:p w14:paraId="36ADB6EE"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D/3</w:t>
            </w:r>
          </w:p>
        </w:tc>
        <w:tc>
          <w:tcPr>
            <w:tcW w:w="0" w:type="auto"/>
            <w:shd w:val="clear" w:color="auto" w:fill="F2F2F2" w:themeFill="background1" w:themeFillShade="F2"/>
          </w:tcPr>
          <w:p w14:paraId="414FA97E"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D/2</w:t>
            </w:r>
          </w:p>
        </w:tc>
        <w:tc>
          <w:tcPr>
            <w:tcW w:w="0" w:type="auto"/>
            <w:shd w:val="clear" w:color="auto" w:fill="F2F2F2" w:themeFill="background1" w:themeFillShade="F2"/>
          </w:tcPr>
          <w:p w14:paraId="2826293B"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w:t>
            </w:r>
          </w:p>
        </w:tc>
      </w:tr>
      <w:tr w:rsidR="005D4B8D" w:rsidRPr="007B0C16" w14:paraId="17F84BA6" w14:textId="77777777" w:rsidTr="00912DA8">
        <w:tc>
          <w:tcPr>
            <w:tcW w:w="0" w:type="auto"/>
          </w:tcPr>
          <w:p w14:paraId="719CA291" w14:textId="77777777" w:rsidR="005D4B8D" w:rsidRPr="007B0C16" w:rsidRDefault="005D4B8D" w:rsidP="005D4B8D">
            <w:pPr>
              <w:rPr>
                <w:rFonts w:asciiTheme="minorHAnsi" w:hAnsiTheme="minorHAnsi"/>
                <w:sz w:val="16"/>
              </w:rPr>
            </w:pPr>
            <w:r w:rsidRPr="007B0C16">
              <w:rPr>
                <w:rFonts w:asciiTheme="minorHAnsi" w:hAnsiTheme="minorHAnsi"/>
                <w:sz w:val="16"/>
              </w:rPr>
              <w:t>FRUit</w:t>
            </w:r>
          </w:p>
        </w:tc>
        <w:tc>
          <w:tcPr>
            <w:tcW w:w="0" w:type="auto"/>
          </w:tcPr>
          <w:p w14:paraId="21158DFD"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Dx5</w:t>
            </w:r>
          </w:p>
        </w:tc>
        <w:tc>
          <w:tcPr>
            <w:tcW w:w="0" w:type="auto"/>
          </w:tcPr>
          <w:p w14:paraId="52F4D962"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Dx10</w:t>
            </w:r>
          </w:p>
        </w:tc>
        <w:tc>
          <w:tcPr>
            <w:tcW w:w="0" w:type="auto"/>
          </w:tcPr>
          <w:p w14:paraId="16446077"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Dx15</w:t>
            </w:r>
          </w:p>
        </w:tc>
        <w:tc>
          <w:tcPr>
            <w:tcW w:w="0" w:type="auto"/>
          </w:tcPr>
          <w:p w14:paraId="5835833B"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Dx20</w:t>
            </w:r>
          </w:p>
        </w:tc>
      </w:tr>
      <w:tr w:rsidR="005D4B8D" w:rsidRPr="007B0C16" w14:paraId="34CEBE1C" w14:textId="77777777" w:rsidTr="00CB198D">
        <w:tc>
          <w:tcPr>
            <w:tcW w:w="0" w:type="auto"/>
            <w:shd w:val="clear" w:color="auto" w:fill="F2F2F2" w:themeFill="background1" w:themeFillShade="F2"/>
          </w:tcPr>
          <w:p w14:paraId="2B7AD149" w14:textId="77777777" w:rsidR="005D4B8D" w:rsidRPr="007B0C16" w:rsidRDefault="005D4B8D" w:rsidP="005D4B8D">
            <w:pPr>
              <w:rPr>
                <w:rFonts w:asciiTheme="minorHAnsi" w:hAnsiTheme="minorHAnsi"/>
                <w:sz w:val="16"/>
              </w:rPr>
            </w:pPr>
            <w:r w:rsidRPr="007B0C16">
              <w:rPr>
                <w:rFonts w:asciiTheme="minorHAnsi" w:hAnsiTheme="minorHAnsi"/>
                <w:sz w:val="16"/>
              </w:rPr>
              <w:t>RESine</w:t>
            </w:r>
          </w:p>
        </w:tc>
        <w:tc>
          <w:tcPr>
            <w:tcW w:w="0" w:type="auto"/>
            <w:shd w:val="clear" w:color="auto" w:fill="F2F2F2" w:themeFill="background1" w:themeFillShade="F2"/>
          </w:tcPr>
          <w:p w14:paraId="21BB96EB"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w:t>
            </w:r>
          </w:p>
        </w:tc>
        <w:tc>
          <w:tcPr>
            <w:tcW w:w="0" w:type="auto"/>
            <w:shd w:val="clear" w:color="auto" w:fill="F2F2F2" w:themeFill="background1" w:themeFillShade="F2"/>
          </w:tcPr>
          <w:p w14:paraId="34996E18"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Dx3</w:t>
            </w:r>
          </w:p>
        </w:tc>
        <w:tc>
          <w:tcPr>
            <w:tcW w:w="0" w:type="auto"/>
            <w:shd w:val="clear" w:color="auto" w:fill="F2F2F2" w:themeFill="background1" w:themeFillShade="F2"/>
          </w:tcPr>
          <w:p w14:paraId="7D215573"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Dx4</w:t>
            </w:r>
          </w:p>
        </w:tc>
        <w:tc>
          <w:tcPr>
            <w:tcW w:w="0" w:type="auto"/>
            <w:shd w:val="clear" w:color="auto" w:fill="F2F2F2" w:themeFill="background1" w:themeFillShade="F2"/>
          </w:tcPr>
          <w:p w14:paraId="02D8089A"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Dx5</w:t>
            </w:r>
          </w:p>
        </w:tc>
      </w:tr>
      <w:tr w:rsidR="005D4B8D" w:rsidRPr="007B0C16" w14:paraId="246B4E6D" w14:textId="77777777" w:rsidTr="00912DA8">
        <w:tc>
          <w:tcPr>
            <w:tcW w:w="0" w:type="auto"/>
          </w:tcPr>
          <w:p w14:paraId="7A5FFA8F" w14:textId="77777777" w:rsidR="005D4B8D" w:rsidRPr="007B0C16" w:rsidRDefault="005D4B8D" w:rsidP="005D4B8D">
            <w:pPr>
              <w:rPr>
                <w:rFonts w:asciiTheme="minorHAnsi" w:hAnsiTheme="minorHAnsi"/>
                <w:sz w:val="16"/>
              </w:rPr>
            </w:pPr>
            <w:r w:rsidRPr="007B0C16">
              <w:rPr>
                <w:rFonts w:asciiTheme="minorHAnsi" w:hAnsiTheme="minorHAnsi"/>
                <w:sz w:val="16"/>
              </w:rPr>
              <w:t>GEMme</w:t>
            </w:r>
          </w:p>
        </w:tc>
        <w:tc>
          <w:tcPr>
            <w:tcW w:w="0" w:type="auto"/>
          </w:tcPr>
          <w:p w14:paraId="4F1C2E3E"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Dx4</w:t>
            </w:r>
          </w:p>
        </w:tc>
        <w:tc>
          <w:tcPr>
            <w:tcW w:w="0" w:type="auto"/>
          </w:tcPr>
          <w:p w14:paraId="0726E8C1"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Dx8</w:t>
            </w:r>
          </w:p>
        </w:tc>
        <w:tc>
          <w:tcPr>
            <w:tcW w:w="0" w:type="auto"/>
          </w:tcPr>
          <w:p w14:paraId="7ABBDAA0"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Dx12</w:t>
            </w:r>
          </w:p>
        </w:tc>
        <w:tc>
          <w:tcPr>
            <w:tcW w:w="0" w:type="auto"/>
          </w:tcPr>
          <w:p w14:paraId="13BF13E7"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Dx16</w:t>
            </w:r>
          </w:p>
        </w:tc>
      </w:tr>
      <w:tr w:rsidR="005D4B8D" w:rsidRPr="007B0C16" w14:paraId="7A6B4784" w14:textId="77777777" w:rsidTr="00CB198D">
        <w:tc>
          <w:tcPr>
            <w:tcW w:w="0" w:type="auto"/>
            <w:shd w:val="clear" w:color="auto" w:fill="F2F2F2" w:themeFill="background1" w:themeFillShade="F2"/>
          </w:tcPr>
          <w:p w14:paraId="43AC6657" w14:textId="77777777" w:rsidR="005D4B8D" w:rsidRPr="007B0C16" w:rsidRDefault="005D4B8D" w:rsidP="005D4B8D">
            <w:pPr>
              <w:rPr>
                <w:rFonts w:asciiTheme="minorHAnsi" w:hAnsiTheme="minorHAnsi"/>
                <w:sz w:val="16"/>
              </w:rPr>
            </w:pPr>
            <w:r w:rsidRPr="007B0C16">
              <w:rPr>
                <w:rFonts w:asciiTheme="minorHAnsi" w:hAnsiTheme="minorHAnsi"/>
                <w:sz w:val="16"/>
              </w:rPr>
              <w:t>MINerai</w:t>
            </w:r>
          </w:p>
        </w:tc>
        <w:tc>
          <w:tcPr>
            <w:tcW w:w="0" w:type="auto"/>
            <w:shd w:val="clear" w:color="auto" w:fill="F2F2F2" w:themeFill="background1" w:themeFillShade="F2"/>
          </w:tcPr>
          <w:p w14:paraId="47DF0108"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Dx10</w:t>
            </w:r>
          </w:p>
        </w:tc>
        <w:tc>
          <w:tcPr>
            <w:tcW w:w="0" w:type="auto"/>
            <w:shd w:val="clear" w:color="auto" w:fill="F2F2F2" w:themeFill="background1" w:themeFillShade="F2"/>
          </w:tcPr>
          <w:p w14:paraId="5137592F"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Dx20</w:t>
            </w:r>
          </w:p>
        </w:tc>
        <w:tc>
          <w:tcPr>
            <w:tcW w:w="0" w:type="auto"/>
            <w:shd w:val="clear" w:color="auto" w:fill="F2F2F2" w:themeFill="background1" w:themeFillShade="F2"/>
          </w:tcPr>
          <w:p w14:paraId="536552A4"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Dx30</w:t>
            </w:r>
          </w:p>
        </w:tc>
        <w:tc>
          <w:tcPr>
            <w:tcW w:w="0" w:type="auto"/>
            <w:shd w:val="clear" w:color="auto" w:fill="F2F2F2" w:themeFill="background1" w:themeFillShade="F2"/>
          </w:tcPr>
          <w:p w14:paraId="71202D00"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Dx40</w:t>
            </w:r>
          </w:p>
        </w:tc>
      </w:tr>
      <w:tr w:rsidR="005D4B8D" w:rsidRPr="007B0C16" w14:paraId="17EFC22C" w14:textId="77777777" w:rsidTr="00912DA8">
        <w:tc>
          <w:tcPr>
            <w:tcW w:w="0" w:type="auto"/>
          </w:tcPr>
          <w:p w14:paraId="00A3902A" w14:textId="77777777" w:rsidR="005D4B8D" w:rsidRPr="007B0C16" w:rsidRDefault="005D4B8D" w:rsidP="005D4B8D">
            <w:pPr>
              <w:rPr>
                <w:rFonts w:asciiTheme="minorHAnsi" w:hAnsiTheme="minorHAnsi"/>
                <w:sz w:val="16"/>
              </w:rPr>
            </w:pPr>
            <w:r w:rsidRPr="007B0C16">
              <w:rPr>
                <w:rFonts w:asciiTheme="minorHAnsi" w:hAnsiTheme="minorHAnsi"/>
                <w:sz w:val="16"/>
              </w:rPr>
              <w:t>PIErre</w:t>
            </w:r>
          </w:p>
        </w:tc>
        <w:tc>
          <w:tcPr>
            <w:tcW w:w="0" w:type="auto"/>
          </w:tcPr>
          <w:p w14:paraId="1DDE3C74"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Dx20</w:t>
            </w:r>
          </w:p>
        </w:tc>
        <w:tc>
          <w:tcPr>
            <w:tcW w:w="0" w:type="auto"/>
          </w:tcPr>
          <w:p w14:paraId="71C1F386"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Dx40</w:t>
            </w:r>
          </w:p>
        </w:tc>
        <w:tc>
          <w:tcPr>
            <w:tcW w:w="0" w:type="auto"/>
          </w:tcPr>
          <w:p w14:paraId="38A848AA"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Dx60</w:t>
            </w:r>
          </w:p>
        </w:tc>
        <w:tc>
          <w:tcPr>
            <w:tcW w:w="0" w:type="auto"/>
          </w:tcPr>
          <w:p w14:paraId="2AF8700F"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Dx80</w:t>
            </w:r>
          </w:p>
        </w:tc>
      </w:tr>
      <w:tr w:rsidR="005D4B8D" w:rsidRPr="007B0C16" w14:paraId="348881E0" w14:textId="77777777" w:rsidTr="00CB198D">
        <w:tc>
          <w:tcPr>
            <w:tcW w:w="0" w:type="auto"/>
            <w:shd w:val="clear" w:color="auto" w:fill="F2F2F2" w:themeFill="background1" w:themeFillShade="F2"/>
          </w:tcPr>
          <w:p w14:paraId="63F8D9D7" w14:textId="77777777" w:rsidR="005D4B8D" w:rsidRPr="007B0C16" w:rsidRDefault="005D4B8D" w:rsidP="005D4B8D">
            <w:pPr>
              <w:rPr>
                <w:rFonts w:asciiTheme="minorHAnsi" w:hAnsiTheme="minorHAnsi"/>
                <w:sz w:val="16"/>
              </w:rPr>
            </w:pPr>
            <w:r w:rsidRPr="007B0C16">
              <w:rPr>
                <w:rFonts w:asciiTheme="minorHAnsi" w:hAnsiTheme="minorHAnsi"/>
                <w:sz w:val="16"/>
              </w:rPr>
              <w:t xml:space="preserve">CONcrétion </w:t>
            </w:r>
          </w:p>
        </w:tc>
        <w:tc>
          <w:tcPr>
            <w:tcW w:w="0" w:type="auto"/>
            <w:shd w:val="clear" w:color="auto" w:fill="F2F2F2" w:themeFill="background1" w:themeFillShade="F2"/>
          </w:tcPr>
          <w:p w14:paraId="5CC9EE5C"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Dx5</w:t>
            </w:r>
          </w:p>
        </w:tc>
        <w:tc>
          <w:tcPr>
            <w:tcW w:w="0" w:type="auto"/>
            <w:shd w:val="clear" w:color="auto" w:fill="F2F2F2" w:themeFill="background1" w:themeFillShade="F2"/>
          </w:tcPr>
          <w:p w14:paraId="49CA36C8"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Dx10</w:t>
            </w:r>
          </w:p>
        </w:tc>
        <w:tc>
          <w:tcPr>
            <w:tcW w:w="0" w:type="auto"/>
            <w:shd w:val="clear" w:color="auto" w:fill="F2F2F2" w:themeFill="background1" w:themeFillShade="F2"/>
          </w:tcPr>
          <w:p w14:paraId="6DA47E0E"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Dx15</w:t>
            </w:r>
          </w:p>
        </w:tc>
        <w:tc>
          <w:tcPr>
            <w:tcW w:w="0" w:type="auto"/>
            <w:shd w:val="clear" w:color="auto" w:fill="F2F2F2" w:themeFill="background1" w:themeFillShade="F2"/>
          </w:tcPr>
          <w:p w14:paraId="5A84D266"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Dx20</w:t>
            </w:r>
          </w:p>
        </w:tc>
      </w:tr>
      <w:tr w:rsidR="005D4B8D" w:rsidRPr="007B0C16" w14:paraId="5697360F" w14:textId="77777777" w:rsidTr="00912DA8">
        <w:tc>
          <w:tcPr>
            <w:tcW w:w="0" w:type="auto"/>
          </w:tcPr>
          <w:p w14:paraId="73EB3AA6" w14:textId="77777777" w:rsidR="005D4B8D" w:rsidRPr="007B0C16" w:rsidRDefault="005D4B8D" w:rsidP="005D4B8D">
            <w:pPr>
              <w:rPr>
                <w:rFonts w:asciiTheme="minorHAnsi" w:hAnsiTheme="minorHAnsi"/>
                <w:sz w:val="16"/>
              </w:rPr>
            </w:pPr>
            <w:r w:rsidRPr="007B0C16">
              <w:rPr>
                <w:rFonts w:asciiTheme="minorHAnsi" w:hAnsiTheme="minorHAnsi"/>
                <w:sz w:val="16"/>
              </w:rPr>
              <w:t>ORGane </w:t>
            </w:r>
          </w:p>
        </w:tc>
        <w:tc>
          <w:tcPr>
            <w:tcW w:w="0" w:type="auto"/>
          </w:tcPr>
          <w:p w14:paraId="2235EF10"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Dx10</w:t>
            </w:r>
          </w:p>
        </w:tc>
        <w:tc>
          <w:tcPr>
            <w:tcW w:w="0" w:type="auto"/>
          </w:tcPr>
          <w:p w14:paraId="0A20FCED"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Dx30</w:t>
            </w:r>
          </w:p>
        </w:tc>
        <w:tc>
          <w:tcPr>
            <w:tcW w:w="0" w:type="auto"/>
          </w:tcPr>
          <w:p w14:paraId="2E93C7D8"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Dx50</w:t>
            </w:r>
          </w:p>
        </w:tc>
        <w:tc>
          <w:tcPr>
            <w:tcW w:w="0" w:type="auto"/>
          </w:tcPr>
          <w:p w14:paraId="766688B3"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Dx70</w:t>
            </w:r>
          </w:p>
        </w:tc>
      </w:tr>
      <w:tr w:rsidR="005D4B8D" w:rsidRPr="007B0C16" w14:paraId="6D0478BE" w14:textId="77777777" w:rsidTr="00CB198D">
        <w:tc>
          <w:tcPr>
            <w:tcW w:w="0" w:type="auto"/>
            <w:shd w:val="clear" w:color="auto" w:fill="F2F2F2" w:themeFill="background1" w:themeFillShade="F2"/>
          </w:tcPr>
          <w:p w14:paraId="0201C12F" w14:textId="77777777" w:rsidR="005D4B8D" w:rsidRPr="007B0C16" w:rsidRDefault="005D4B8D" w:rsidP="005D4B8D">
            <w:pPr>
              <w:rPr>
                <w:rFonts w:asciiTheme="minorHAnsi" w:hAnsiTheme="minorHAnsi"/>
                <w:sz w:val="16"/>
              </w:rPr>
            </w:pPr>
            <w:r w:rsidRPr="007B0C16">
              <w:rPr>
                <w:rFonts w:asciiTheme="minorHAnsi" w:hAnsiTheme="minorHAnsi"/>
                <w:sz w:val="16"/>
              </w:rPr>
              <w:t>OS </w:t>
            </w:r>
          </w:p>
        </w:tc>
        <w:tc>
          <w:tcPr>
            <w:tcW w:w="0" w:type="auto"/>
            <w:shd w:val="clear" w:color="auto" w:fill="F2F2F2" w:themeFill="background1" w:themeFillShade="F2"/>
          </w:tcPr>
          <w:p w14:paraId="185CD27D"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Dx30</w:t>
            </w:r>
          </w:p>
        </w:tc>
        <w:tc>
          <w:tcPr>
            <w:tcW w:w="0" w:type="auto"/>
            <w:shd w:val="clear" w:color="auto" w:fill="F2F2F2" w:themeFill="background1" w:themeFillShade="F2"/>
          </w:tcPr>
          <w:p w14:paraId="3C03B18C"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Dx50</w:t>
            </w:r>
          </w:p>
        </w:tc>
        <w:tc>
          <w:tcPr>
            <w:tcW w:w="0" w:type="auto"/>
            <w:shd w:val="clear" w:color="auto" w:fill="F2F2F2" w:themeFill="background1" w:themeFillShade="F2"/>
          </w:tcPr>
          <w:p w14:paraId="74BF11D0"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Dx100</w:t>
            </w:r>
          </w:p>
        </w:tc>
        <w:tc>
          <w:tcPr>
            <w:tcW w:w="0" w:type="auto"/>
            <w:shd w:val="clear" w:color="auto" w:fill="F2F2F2" w:themeFill="background1" w:themeFillShade="F2"/>
          </w:tcPr>
          <w:p w14:paraId="611B3D1D"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Dx200</w:t>
            </w:r>
          </w:p>
        </w:tc>
      </w:tr>
      <w:tr w:rsidR="005D4B8D" w:rsidRPr="007B0C16" w14:paraId="5965DFE8" w14:textId="77777777" w:rsidTr="00912DA8">
        <w:tc>
          <w:tcPr>
            <w:tcW w:w="0" w:type="auto"/>
          </w:tcPr>
          <w:p w14:paraId="5F9910D9" w14:textId="77777777" w:rsidR="005D4B8D" w:rsidRPr="007B0C16" w:rsidRDefault="005D4B8D" w:rsidP="005D4B8D">
            <w:pPr>
              <w:rPr>
                <w:rFonts w:asciiTheme="minorHAnsi" w:hAnsiTheme="minorHAnsi"/>
                <w:sz w:val="16"/>
              </w:rPr>
            </w:pPr>
            <w:r w:rsidRPr="007B0C16">
              <w:rPr>
                <w:rFonts w:asciiTheme="minorHAnsi" w:hAnsiTheme="minorHAnsi"/>
                <w:sz w:val="16"/>
              </w:rPr>
              <w:t>LIQuide </w:t>
            </w:r>
          </w:p>
        </w:tc>
        <w:tc>
          <w:tcPr>
            <w:tcW w:w="0" w:type="auto"/>
          </w:tcPr>
          <w:p w14:paraId="0E28508B"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Dx10</w:t>
            </w:r>
          </w:p>
        </w:tc>
        <w:tc>
          <w:tcPr>
            <w:tcW w:w="0" w:type="auto"/>
          </w:tcPr>
          <w:p w14:paraId="3BA693B4"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Dx20</w:t>
            </w:r>
          </w:p>
        </w:tc>
        <w:tc>
          <w:tcPr>
            <w:tcW w:w="0" w:type="auto"/>
          </w:tcPr>
          <w:p w14:paraId="007D2481"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Dx30</w:t>
            </w:r>
          </w:p>
        </w:tc>
        <w:tc>
          <w:tcPr>
            <w:tcW w:w="0" w:type="auto"/>
          </w:tcPr>
          <w:p w14:paraId="5BEE209C" w14:textId="77777777" w:rsidR="005D4B8D" w:rsidRPr="007B0C16" w:rsidRDefault="005D4B8D" w:rsidP="005D4B8D">
            <w:pPr>
              <w:jc w:val="center"/>
              <w:rPr>
                <w:rFonts w:asciiTheme="minorHAnsi" w:hAnsiTheme="minorHAnsi"/>
                <w:sz w:val="16"/>
              </w:rPr>
            </w:pPr>
            <w:r w:rsidRPr="007B0C16">
              <w:rPr>
                <w:rFonts w:asciiTheme="minorHAnsi" w:hAnsiTheme="minorHAnsi"/>
                <w:sz w:val="16"/>
              </w:rPr>
              <w:t>Dx40</w:t>
            </w:r>
          </w:p>
        </w:tc>
      </w:tr>
    </w:tbl>
    <w:p w14:paraId="344BA76A" w14:textId="00C4E3CB" w:rsidR="00912DA8" w:rsidRPr="007B0C16" w:rsidRDefault="00912DA8" w:rsidP="00912DA8">
      <w:r w:rsidRPr="007B0C16">
        <w:t xml:space="preserve">Si vous obtenez un ‘10’ au D10, relancez </w:t>
      </w:r>
      <w:r w:rsidR="00F14952" w:rsidRPr="007B0C16">
        <w:t>un</w:t>
      </w:r>
      <w:r w:rsidRPr="007B0C16">
        <w:t xml:space="preserve"> </w:t>
      </w:r>
      <w:r w:rsidR="00F14952" w:rsidRPr="007B0C16">
        <w:t>D10</w:t>
      </w:r>
      <w:r w:rsidRPr="007B0C16">
        <w:t xml:space="preserve"> et ajoutez</w:t>
      </w:r>
      <w:r w:rsidR="005D4B8D">
        <w:t>-le</w:t>
      </w:r>
      <w:r w:rsidR="00F14952" w:rsidRPr="007B0C16">
        <w:t xml:space="preserve"> au précédent</w:t>
      </w:r>
      <w:r w:rsidRPr="007B0C16">
        <w:t>.</w:t>
      </w:r>
    </w:p>
    <w:p w14:paraId="55626912" w14:textId="77777777" w:rsidR="006F57FC" w:rsidRPr="007B0C16" w:rsidRDefault="00B10820" w:rsidP="00F30DFF">
      <w:pPr>
        <w:pStyle w:val="Titre3"/>
      </w:pPr>
      <w:bookmarkStart w:id="212" w:name="_Toc208836765"/>
      <w:r w:rsidRPr="007B0C16">
        <w:t xml:space="preserve">3.8.6 </w:t>
      </w:r>
      <w:r w:rsidR="00BA5A07" w:rsidRPr="007B0C16">
        <w:t>Rareté</w:t>
      </w:r>
      <w:bookmarkEnd w:id="212"/>
      <w:r w:rsidR="00BA5A07" w:rsidRPr="007B0C16">
        <w:t> </w:t>
      </w:r>
    </w:p>
    <w:p w14:paraId="3B65B008" w14:textId="77777777" w:rsidR="00BA5A07" w:rsidRPr="007B0C16" w:rsidRDefault="006F57FC" w:rsidP="006F57FC">
      <w:r w:rsidRPr="007B0C16">
        <w:t>Lancez un D20 selon le type de PN</w:t>
      </w:r>
      <w:r w:rsidR="00F14952" w:rsidRPr="007B0C16">
        <w:t xml:space="preserve"> pour obtenir la </w:t>
      </w:r>
      <w:r w:rsidR="00F14952" w:rsidRPr="005D4B8D">
        <w:rPr>
          <w:shd w:val="clear" w:color="auto" w:fill="FFFF00"/>
        </w:rPr>
        <w:t>Rareté</w:t>
      </w:r>
      <w:r w:rsidR="00F14952" w:rsidRPr="007B0C16">
        <w:t xml:space="preserve"> (1-9)</w:t>
      </w:r>
      <w:r w:rsidRPr="007B0C16">
        <w:t>:</w:t>
      </w:r>
    </w:p>
    <w:tbl>
      <w:tblPr>
        <w:tblStyle w:val="Grilledutableau"/>
        <w:tblW w:w="0" w:type="auto"/>
        <w:tblInd w:w="720" w:type="dxa"/>
        <w:tblLook w:val="04A0" w:firstRow="1" w:lastRow="0" w:firstColumn="1" w:lastColumn="0" w:noHBand="0" w:noVBand="1"/>
      </w:tblPr>
      <w:tblGrid>
        <w:gridCol w:w="722"/>
        <w:gridCol w:w="737"/>
        <w:gridCol w:w="687"/>
        <w:gridCol w:w="659"/>
      </w:tblGrid>
      <w:tr w:rsidR="007821A1" w:rsidRPr="007B0C16" w14:paraId="2281B391" w14:textId="77777777" w:rsidTr="001737F8">
        <w:tc>
          <w:tcPr>
            <w:tcW w:w="0" w:type="auto"/>
          </w:tcPr>
          <w:p w14:paraId="471EEA3D" w14:textId="77777777" w:rsidR="007821A1" w:rsidRPr="007B0C16" w:rsidRDefault="007821A1" w:rsidP="006F57FC">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Végétal</w:t>
            </w:r>
          </w:p>
        </w:tc>
        <w:tc>
          <w:tcPr>
            <w:tcW w:w="0" w:type="auto"/>
          </w:tcPr>
          <w:p w14:paraId="080CFD01" w14:textId="77777777" w:rsidR="007821A1" w:rsidRPr="007B0C16" w:rsidRDefault="007821A1" w:rsidP="006F57FC">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Minéral</w:t>
            </w:r>
          </w:p>
        </w:tc>
        <w:tc>
          <w:tcPr>
            <w:tcW w:w="0" w:type="auto"/>
          </w:tcPr>
          <w:p w14:paraId="7552D6D8" w14:textId="77777777" w:rsidR="007821A1" w:rsidRPr="007B0C16" w:rsidRDefault="007821A1" w:rsidP="006F57FC">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Animal</w:t>
            </w:r>
          </w:p>
        </w:tc>
        <w:tc>
          <w:tcPr>
            <w:tcW w:w="0" w:type="auto"/>
          </w:tcPr>
          <w:p w14:paraId="06090140"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Rareté</w:t>
            </w:r>
          </w:p>
        </w:tc>
      </w:tr>
      <w:tr w:rsidR="007821A1" w:rsidRPr="007B0C16" w14:paraId="701FDF28" w14:textId="77777777" w:rsidTr="001737F8">
        <w:tc>
          <w:tcPr>
            <w:tcW w:w="0" w:type="auto"/>
          </w:tcPr>
          <w:p w14:paraId="64D287CF"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w:t>
            </w:r>
          </w:p>
        </w:tc>
        <w:tc>
          <w:tcPr>
            <w:tcW w:w="0" w:type="auto"/>
          </w:tcPr>
          <w:p w14:paraId="7BB0EAA2"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1-2</w:t>
            </w:r>
          </w:p>
        </w:tc>
        <w:tc>
          <w:tcPr>
            <w:tcW w:w="0" w:type="auto"/>
          </w:tcPr>
          <w:p w14:paraId="4D265245"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w:t>
            </w:r>
          </w:p>
        </w:tc>
        <w:tc>
          <w:tcPr>
            <w:tcW w:w="0" w:type="auto"/>
          </w:tcPr>
          <w:p w14:paraId="522F0000"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1</w:t>
            </w:r>
          </w:p>
        </w:tc>
      </w:tr>
      <w:tr w:rsidR="007821A1" w:rsidRPr="007B0C16" w14:paraId="4D9D63AF" w14:textId="77777777" w:rsidTr="006F57FC">
        <w:tc>
          <w:tcPr>
            <w:tcW w:w="0" w:type="auto"/>
            <w:shd w:val="clear" w:color="auto" w:fill="F2F2F2" w:themeFill="background1" w:themeFillShade="F2"/>
          </w:tcPr>
          <w:p w14:paraId="11C0F599"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2-3</w:t>
            </w:r>
          </w:p>
        </w:tc>
        <w:tc>
          <w:tcPr>
            <w:tcW w:w="0" w:type="auto"/>
            <w:shd w:val="clear" w:color="auto" w:fill="F2F2F2" w:themeFill="background1" w:themeFillShade="F2"/>
          </w:tcPr>
          <w:p w14:paraId="329AAFFF"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3-4</w:t>
            </w:r>
          </w:p>
        </w:tc>
        <w:tc>
          <w:tcPr>
            <w:tcW w:w="0" w:type="auto"/>
            <w:shd w:val="clear" w:color="auto" w:fill="F2F2F2" w:themeFill="background1" w:themeFillShade="F2"/>
          </w:tcPr>
          <w:p w14:paraId="735E9310"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2-3</w:t>
            </w:r>
          </w:p>
        </w:tc>
        <w:tc>
          <w:tcPr>
            <w:tcW w:w="0" w:type="auto"/>
            <w:shd w:val="clear" w:color="auto" w:fill="F2F2F2" w:themeFill="background1" w:themeFillShade="F2"/>
          </w:tcPr>
          <w:p w14:paraId="0E3CCD51"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2</w:t>
            </w:r>
          </w:p>
        </w:tc>
      </w:tr>
      <w:tr w:rsidR="007821A1" w:rsidRPr="007B0C16" w14:paraId="5E239129" w14:textId="77777777" w:rsidTr="001737F8">
        <w:tc>
          <w:tcPr>
            <w:tcW w:w="0" w:type="auto"/>
          </w:tcPr>
          <w:p w14:paraId="2A060073"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4-5</w:t>
            </w:r>
          </w:p>
        </w:tc>
        <w:tc>
          <w:tcPr>
            <w:tcW w:w="0" w:type="auto"/>
          </w:tcPr>
          <w:p w14:paraId="434C0761"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5-7</w:t>
            </w:r>
          </w:p>
        </w:tc>
        <w:tc>
          <w:tcPr>
            <w:tcW w:w="0" w:type="auto"/>
          </w:tcPr>
          <w:p w14:paraId="56C3F8A4"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4-6</w:t>
            </w:r>
          </w:p>
        </w:tc>
        <w:tc>
          <w:tcPr>
            <w:tcW w:w="0" w:type="auto"/>
          </w:tcPr>
          <w:p w14:paraId="372694B4"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3</w:t>
            </w:r>
          </w:p>
        </w:tc>
      </w:tr>
      <w:tr w:rsidR="007821A1" w:rsidRPr="007B0C16" w14:paraId="041D1F35" w14:textId="77777777" w:rsidTr="006F57FC">
        <w:tc>
          <w:tcPr>
            <w:tcW w:w="0" w:type="auto"/>
            <w:shd w:val="clear" w:color="auto" w:fill="F2F2F2" w:themeFill="background1" w:themeFillShade="F2"/>
          </w:tcPr>
          <w:p w14:paraId="1584AE95"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6-8</w:t>
            </w:r>
          </w:p>
        </w:tc>
        <w:tc>
          <w:tcPr>
            <w:tcW w:w="0" w:type="auto"/>
            <w:shd w:val="clear" w:color="auto" w:fill="F2F2F2" w:themeFill="background1" w:themeFillShade="F2"/>
          </w:tcPr>
          <w:p w14:paraId="1E2A580F"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8-10</w:t>
            </w:r>
          </w:p>
        </w:tc>
        <w:tc>
          <w:tcPr>
            <w:tcW w:w="0" w:type="auto"/>
            <w:shd w:val="clear" w:color="auto" w:fill="F2F2F2" w:themeFill="background1" w:themeFillShade="F2"/>
          </w:tcPr>
          <w:p w14:paraId="5980E754"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7-9</w:t>
            </w:r>
          </w:p>
        </w:tc>
        <w:tc>
          <w:tcPr>
            <w:tcW w:w="0" w:type="auto"/>
            <w:shd w:val="clear" w:color="auto" w:fill="F2F2F2" w:themeFill="background1" w:themeFillShade="F2"/>
          </w:tcPr>
          <w:p w14:paraId="41375DFA"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4</w:t>
            </w:r>
          </w:p>
        </w:tc>
      </w:tr>
      <w:tr w:rsidR="007821A1" w:rsidRPr="007B0C16" w14:paraId="40D8936E" w14:textId="77777777" w:rsidTr="001737F8">
        <w:tc>
          <w:tcPr>
            <w:tcW w:w="0" w:type="auto"/>
          </w:tcPr>
          <w:p w14:paraId="6C42F07E"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9-11</w:t>
            </w:r>
          </w:p>
        </w:tc>
        <w:tc>
          <w:tcPr>
            <w:tcW w:w="0" w:type="auto"/>
          </w:tcPr>
          <w:p w14:paraId="5F111379"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11-13</w:t>
            </w:r>
          </w:p>
        </w:tc>
        <w:tc>
          <w:tcPr>
            <w:tcW w:w="0" w:type="auto"/>
          </w:tcPr>
          <w:p w14:paraId="2D24F2FB"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10-12</w:t>
            </w:r>
          </w:p>
        </w:tc>
        <w:tc>
          <w:tcPr>
            <w:tcW w:w="0" w:type="auto"/>
          </w:tcPr>
          <w:p w14:paraId="7D8A61D8"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5</w:t>
            </w:r>
          </w:p>
        </w:tc>
      </w:tr>
      <w:tr w:rsidR="007821A1" w:rsidRPr="007B0C16" w14:paraId="5DCE7AE6" w14:textId="77777777" w:rsidTr="006F57FC">
        <w:tc>
          <w:tcPr>
            <w:tcW w:w="0" w:type="auto"/>
            <w:shd w:val="clear" w:color="auto" w:fill="F2F2F2" w:themeFill="background1" w:themeFillShade="F2"/>
          </w:tcPr>
          <w:p w14:paraId="4F9CB575"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12-14</w:t>
            </w:r>
          </w:p>
        </w:tc>
        <w:tc>
          <w:tcPr>
            <w:tcW w:w="0" w:type="auto"/>
            <w:shd w:val="clear" w:color="auto" w:fill="F2F2F2" w:themeFill="background1" w:themeFillShade="F2"/>
          </w:tcPr>
          <w:p w14:paraId="49EA22D1"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14-17</w:t>
            </w:r>
          </w:p>
        </w:tc>
        <w:tc>
          <w:tcPr>
            <w:tcW w:w="0" w:type="auto"/>
            <w:shd w:val="clear" w:color="auto" w:fill="F2F2F2" w:themeFill="background1" w:themeFillShade="F2"/>
          </w:tcPr>
          <w:p w14:paraId="3646998C"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13-15</w:t>
            </w:r>
          </w:p>
        </w:tc>
        <w:tc>
          <w:tcPr>
            <w:tcW w:w="0" w:type="auto"/>
            <w:shd w:val="clear" w:color="auto" w:fill="F2F2F2" w:themeFill="background1" w:themeFillShade="F2"/>
          </w:tcPr>
          <w:p w14:paraId="4D7D5FBC"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6</w:t>
            </w:r>
          </w:p>
        </w:tc>
      </w:tr>
      <w:tr w:rsidR="007821A1" w:rsidRPr="007B0C16" w14:paraId="3F2AF62F" w14:textId="77777777" w:rsidTr="001737F8">
        <w:tc>
          <w:tcPr>
            <w:tcW w:w="0" w:type="auto"/>
          </w:tcPr>
          <w:p w14:paraId="554DADF5"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15-16</w:t>
            </w:r>
          </w:p>
        </w:tc>
        <w:tc>
          <w:tcPr>
            <w:tcW w:w="0" w:type="auto"/>
          </w:tcPr>
          <w:p w14:paraId="20177921"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18</w:t>
            </w:r>
          </w:p>
        </w:tc>
        <w:tc>
          <w:tcPr>
            <w:tcW w:w="0" w:type="auto"/>
          </w:tcPr>
          <w:p w14:paraId="3F8EBAC2"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16-18</w:t>
            </w:r>
          </w:p>
        </w:tc>
        <w:tc>
          <w:tcPr>
            <w:tcW w:w="0" w:type="auto"/>
          </w:tcPr>
          <w:p w14:paraId="619F8129"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7</w:t>
            </w:r>
          </w:p>
        </w:tc>
      </w:tr>
      <w:tr w:rsidR="007821A1" w:rsidRPr="007B0C16" w14:paraId="18BE87CF" w14:textId="77777777" w:rsidTr="006F57FC">
        <w:tc>
          <w:tcPr>
            <w:tcW w:w="0" w:type="auto"/>
            <w:shd w:val="clear" w:color="auto" w:fill="F2F2F2" w:themeFill="background1" w:themeFillShade="F2"/>
          </w:tcPr>
          <w:p w14:paraId="6E333F50"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17-18</w:t>
            </w:r>
          </w:p>
        </w:tc>
        <w:tc>
          <w:tcPr>
            <w:tcW w:w="0" w:type="auto"/>
            <w:shd w:val="clear" w:color="auto" w:fill="F2F2F2" w:themeFill="background1" w:themeFillShade="F2"/>
          </w:tcPr>
          <w:p w14:paraId="3F10E2E3"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19</w:t>
            </w:r>
          </w:p>
        </w:tc>
        <w:tc>
          <w:tcPr>
            <w:tcW w:w="0" w:type="auto"/>
            <w:shd w:val="clear" w:color="auto" w:fill="F2F2F2" w:themeFill="background1" w:themeFillShade="F2"/>
          </w:tcPr>
          <w:p w14:paraId="05DCFE01"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18-19</w:t>
            </w:r>
          </w:p>
        </w:tc>
        <w:tc>
          <w:tcPr>
            <w:tcW w:w="0" w:type="auto"/>
            <w:shd w:val="clear" w:color="auto" w:fill="F2F2F2" w:themeFill="background1" w:themeFillShade="F2"/>
          </w:tcPr>
          <w:p w14:paraId="0A09102F"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8</w:t>
            </w:r>
          </w:p>
        </w:tc>
      </w:tr>
      <w:tr w:rsidR="007821A1" w:rsidRPr="007B0C16" w14:paraId="7357F3F5" w14:textId="77777777" w:rsidTr="001737F8">
        <w:tc>
          <w:tcPr>
            <w:tcW w:w="0" w:type="auto"/>
          </w:tcPr>
          <w:p w14:paraId="606CD488"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19-20</w:t>
            </w:r>
          </w:p>
        </w:tc>
        <w:tc>
          <w:tcPr>
            <w:tcW w:w="0" w:type="auto"/>
          </w:tcPr>
          <w:p w14:paraId="4A22586C"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20</w:t>
            </w:r>
          </w:p>
        </w:tc>
        <w:tc>
          <w:tcPr>
            <w:tcW w:w="0" w:type="auto"/>
          </w:tcPr>
          <w:p w14:paraId="22A6FA1B" w14:textId="77777777" w:rsidR="007821A1" w:rsidRPr="007B0C16" w:rsidRDefault="006F57FC" w:rsidP="006F57FC">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20</w:t>
            </w:r>
          </w:p>
        </w:tc>
        <w:tc>
          <w:tcPr>
            <w:tcW w:w="0" w:type="auto"/>
          </w:tcPr>
          <w:p w14:paraId="7AD5B399" w14:textId="77777777" w:rsidR="007821A1" w:rsidRPr="007B0C16" w:rsidRDefault="007821A1" w:rsidP="007821A1">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9</w:t>
            </w:r>
          </w:p>
        </w:tc>
      </w:tr>
    </w:tbl>
    <w:p w14:paraId="1036F61E" w14:textId="77777777" w:rsidR="00C55732" w:rsidRPr="007B0C16" w:rsidRDefault="00B10820" w:rsidP="00F30DFF">
      <w:pPr>
        <w:pStyle w:val="Titre3"/>
      </w:pPr>
      <w:bookmarkStart w:id="213" w:name="_Toc208836766"/>
      <w:r w:rsidRPr="007B0C16">
        <w:t xml:space="preserve">3.8.7 </w:t>
      </w:r>
      <w:r w:rsidR="00BA5A07" w:rsidRPr="007B0C16">
        <w:t>Doses</w:t>
      </w:r>
      <w:bookmarkEnd w:id="213"/>
      <w:r w:rsidR="00BA5A07" w:rsidRPr="007B0C16">
        <w:t> </w:t>
      </w:r>
    </w:p>
    <w:p w14:paraId="278C96F8" w14:textId="33F9EF61" w:rsidR="00CB198D" w:rsidRPr="007B0C16" w:rsidRDefault="00CB198D" w:rsidP="00CB198D">
      <w:r w:rsidRPr="007B0C16">
        <w:lastRenderedPageBreak/>
        <w:t>Lancez un D20 selon le type de PN </w:t>
      </w:r>
      <w:r w:rsidR="005D4B8D">
        <w:t xml:space="preserve">pour définir le </w:t>
      </w:r>
      <w:r w:rsidR="005D4B8D" w:rsidRPr="005D4B8D">
        <w:rPr>
          <w:shd w:val="clear" w:color="auto" w:fill="FFFF00"/>
        </w:rPr>
        <w:t>nombre de doses</w:t>
      </w:r>
      <w:r w:rsidR="005D4B8D">
        <w:t xml:space="preserve"> que fournit ce PN quand il est trouvé </w:t>
      </w:r>
      <w:r w:rsidRPr="007B0C16">
        <w:t>:</w:t>
      </w:r>
    </w:p>
    <w:tbl>
      <w:tblPr>
        <w:tblStyle w:val="Grilledutableau"/>
        <w:tblW w:w="0" w:type="auto"/>
        <w:tblInd w:w="720" w:type="dxa"/>
        <w:tblLook w:val="04A0" w:firstRow="1" w:lastRow="0" w:firstColumn="1" w:lastColumn="0" w:noHBand="0" w:noVBand="1"/>
      </w:tblPr>
      <w:tblGrid>
        <w:gridCol w:w="722"/>
        <w:gridCol w:w="737"/>
        <w:gridCol w:w="687"/>
        <w:gridCol w:w="612"/>
      </w:tblGrid>
      <w:tr w:rsidR="00C55732" w:rsidRPr="007B0C16" w14:paraId="18EB1DA6" w14:textId="77777777" w:rsidTr="001737F8">
        <w:tc>
          <w:tcPr>
            <w:tcW w:w="0" w:type="auto"/>
          </w:tcPr>
          <w:p w14:paraId="5788792A" w14:textId="77777777" w:rsidR="00C55732" w:rsidRPr="007B0C16" w:rsidRDefault="00C55732" w:rsidP="00CB198D">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Végétal</w:t>
            </w:r>
          </w:p>
        </w:tc>
        <w:tc>
          <w:tcPr>
            <w:tcW w:w="0" w:type="auto"/>
          </w:tcPr>
          <w:p w14:paraId="299D2EA1" w14:textId="77777777" w:rsidR="00C55732" w:rsidRPr="007B0C16" w:rsidRDefault="00C55732" w:rsidP="00CB198D">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Minéral</w:t>
            </w:r>
          </w:p>
        </w:tc>
        <w:tc>
          <w:tcPr>
            <w:tcW w:w="0" w:type="auto"/>
          </w:tcPr>
          <w:p w14:paraId="0E129F52" w14:textId="77777777" w:rsidR="00C55732" w:rsidRPr="007B0C16" w:rsidRDefault="00C55732" w:rsidP="00CB198D">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Animal</w:t>
            </w:r>
          </w:p>
        </w:tc>
        <w:tc>
          <w:tcPr>
            <w:tcW w:w="0" w:type="auto"/>
          </w:tcPr>
          <w:p w14:paraId="7B76D58B" w14:textId="77777777" w:rsidR="00C55732" w:rsidRPr="007B0C16" w:rsidRDefault="00C55732" w:rsidP="008C255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Doses</w:t>
            </w:r>
          </w:p>
        </w:tc>
      </w:tr>
      <w:tr w:rsidR="00C55732" w:rsidRPr="007B0C16" w14:paraId="623DE97D" w14:textId="77777777" w:rsidTr="001737F8">
        <w:tc>
          <w:tcPr>
            <w:tcW w:w="0" w:type="auto"/>
          </w:tcPr>
          <w:p w14:paraId="0EDD2F5E"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1-2</w:t>
            </w:r>
          </w:p>
        </w:tc>
        <w:tc>
          <w:tcPr>
            <w:tcW w:w="0" w:type="auto"/>
          </w:tcPr>
          <w:p w14:paraId="566ED641" w14:textId="77777777" w:rsidR="00C55732"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1-13</w:t>
            </w:r>
          </w:p>
        </w:tc>
        <w:tc>
          <w:tcPr>
            <w:tcW w:w="0" w:type="auto"/>
          </w:tcPr>
          <w:p w14:paraId="751E62C9"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1-8</w:t>
            </w:r>
          </w:p>
        </w:tc>
        <w:tc>
          <w:tcPr>
            <w:tcW w:w="0" w:type="auto"/>
          </w:tcPr>
          <w:p w14:paraId="29C0BDCB" w14:textId="77777777" w:rsidR="00C55732" w:rsidRPr="007B0C16" w:rsidRDefault="00C55732" w:rsidP="008C255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1</w:t>
            </w:r>
          </w:p>
        </w:tc>
      </w:tr>
      <w:tr w:rsidR="00C55732" w:rsidRPr="007B0C16" w14:paraId="3EF8A220" w14:textId="77777777" w:rsidTr="0058055E">
        <w:tc>
          <w:tcPr>
            <w:tcW w:w="0" w:type="auto"/>
            <w:shd w:val="clear" w:color="auto" w:fill="F2F2F2" w:themeFill="background1" w:themeFillShade="F2"/>
          </w:tcPr>
          <w:p w14:paraId="7C334AF4"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3-6</w:t>
            </w:r>
          </w:p>
        </w:tc>
        <w:tc>
          <w:tcPr>
            <w:tcW w:w="0" w:type="auto"/>
            <w:shd w:val="clear" w:color="auto" w:fill="F2F2F2" w:themeFill="background1" w:themeFillShade="F2"/>
          </w:tcPr>
          <w:p w14:paraId="56CF7E15" w14:textId="77777777" w:rsidR="00C55732"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14-16</w:t>
            </w:r>
          </w:p>
        </w:tc>
        <w:tc>
          <w:tcPr>
            <w:tcW w:w="0" w:type="auto"/>
            <w:shd w:val="clear" w:color="auto" w:fill="F2F2F2" w:themeFill="background1" w:themeFillShade="F2"/>
          </w:tcPr>
          <w:p w14:paraId="7124C6D0"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9-12</w:t>
            </w:r>
          </w:p>
        </w:tc>
        <w:tc>
          <w:tcPr>
            <w:tcW w:w="0" w:type="auto"/>
            <w:shd w:val="clear" w:color="auto" w:fill="F2F2F2" w:themeFill="background1" w:themeFillShade="F2"/>
          </w:tcPr>
          <w:p w14:paraId="2AEC1BF0" w14:textId="77777777" w:rsidR="00C55732" w:rsidRPr="007B0C16" w:rsidRDefault="00C55732" w:rsidP="008C255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d3</w:t>
            </w:r>
          </w:p>
        </w:tc>
      </w:tr>
      <w:tr w:rsidR="00C55732" w:rsidRPr="007B0C16" w14:paraId="35FE90DE" w14:textId="77777777" w:rsidTr="001737F8">
        <w:tc>
          <w:tcPr>
            <w:tcW w:w="0" w:type="auto"/>
          </w:tcPr>
          <w:p w14:paraId="63707A98"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7-10</w:t>
            </w:r>
          </w:p>
        </w:tc>
        <w:tc>
          <w:tcPr>
            <w:tcW w:w="0" w:type="auto"/>
          </w:tcPr>
          <w:p w14:paraId="6D1BF24E" w14:textId="77777777" w:rsidR="00C55732"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17-18</w:t>
            </w:r>
          </w:p>
        </w:tc>
        <w:tc>
          <w:tcPr>
            <w:tcW w:w="0" w:type="auto"/>
          </w:tcPr>
          <w:p w14:paraId="642B996A"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13-16</w:t>
            </w:r>
          </w:p>
        </w:tc>
        <w:tc>
          <w:tcPr>
            <w:tcW w:w="0" w:type="auto"/>
          </w:tcPr>
          <w:p w14:paraId="77A953BE" w14:textId="77777777" w:rsidR="00C55732" w:rsidRPr="007B0C16" w:rsidRDefault="00C55732" w:rsidP="008C255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D10*</w:t>
            </w:r>
          </w:p>
        </w:tc>
      </w:tr>
      <w:tr w:rsidR="00C55732" w:rsidRPr="007B0C16" w14:paraId="0FFD75EB" w14:textId="77777777" w:rsidTr="0058055E">
        <w:tc>
          <w:tcPr>
            <w:tcW w:w="0" w:type="auto"/>
            <w:shd w:val="clear" w:color="auto" w:fill="F2F2F2" w:themeFill="background1" w:themeFillShade="F2"/>
          </w:tcPr>
          <w:p w14:paraId="02085D68"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11-14</w:t>
            </w:r>
          </w:p>
        </w:tc>
        <w:tc>
          <w:tcPr>
            <w:tcW w:w="0" w:type="auto"/>
            <w:shd w:val="clear" w:color="auto" w:fill="F2F2F2" w:themeFill="background1" w:themeFillShade="F2"/>
          </w:tcPr>
          <w:p w14:paraId="15F42092" w14:textId="77777777" w:rsidR="00C55732"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19</w:t>
            </w:r>
          </w:p>
        </w:tc>
        <w:tc>
          <w:tcPr>
            <w:tcW w:w="0" w:type="auto"/>
            <w:shd w:val="clear" w:color="auto" w:fill="F2F2F2" w:themeFill="background1" w:themeFillShade="F2"/>
          </w:tcPr>
          <w:p w14:paraId="519246F3"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17-18</w:t>
            </w:r>
          </w:p>
        </w:tc>
        <w:tc>
          <w:tcPr>
            <w:tcW w:w="0" w:type="auto"/>
            <w:shd w:val="clear" w:color="auto" w:fill="F2F2F2" w:themeFill="background1" w:themeFillShade="F2"/>
          </w:tcPr>
          <w:p w14:paraId="73B8B4D0" w14:textId="77777777" w:rsidR="00C55732" w:rsidRPr="007B0C16" w:rsidRDefault="00C55732" w:rsidP="008C255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d6</w:t>
            </w:r>
          </w:p>
        </w:tc>
      </w:tr>
      <w:tr w:rsidR="00C55732" w:rsidRPr="007B0C16" w14:paraId="57578179" w14:textId="77777777" w:rsidTr="001737F8">
        <w:tc>
          <w:tcPr>
            <w:tcW w:w="0" w:type="auto"/>
          </w:tcPr>
          <w:p w14:paraId="09A170A5" w14:textId="77777777" w:rsidR="00C55732"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w:t>
            </w:r>
            <w:r w:rsidR="0058055E" w:rsidRPr="007B0C16">
              <w:rPr>
                <w:rFonts w:asciiTheme="minorHAnsi" w:hAnsiTheme="minorHAnsi" w:cs="Tahoma"/>
                <w:sz w:val="16"/>
                <w:szCs w:val="16"/>
                <w:lang w:eastAsia="fr-FR"/>
              </w:rPr>
              <w:t>5-17</w:t>
            </w:r>
          </w:p>
        </w:tc>
        <w:tc>
          <w:tcPr>
            <w:tcW w:w="0" w:type="auto"/>
          </w:tcPr>
          <w:p w14:paraId="116B2D3B" w14:textId="77777777" w:rsidR="00C55732"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20</w:t>
            </w:r>
          </w:p>
        </w:tc>
        <w:tc>
          <w:tcPr>
            <w:tcW w:w="0" w:type="auto"/>
          </w:tcPr>
          <w:p w14:paraId="57B2E841"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19</w:t>
            </w:r>
          </w:p>
        </w:tc>
        <w:tc>
          <w:tcPr>
            <w:tcW w:w="0" w:type="auto"/>
          </w:tcPr>
          <w:p w14:paraId="0584EBD2" w14:textId="77777777" w:rsidR="00C55732" w:rsidRPr="007B0C16" w:rsidRDefault="00C55732" w:rsidP="008C255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D10</w:t>
            </w:r>
          </w:p>
        </w:tc>
      </w:tr>
      <w:tr w:rsidR="00C55732" w:rsidRPr="007B0C16" w14:paraId="06FEF410" w14:textId="77777777" w:rsidTr="00377783">
        <w:tc>
          <w:tcPr>
            <w:tcW w:w="0" w:type="auto"/>
            <w:shd w:val="clear" w:color="auto" w:fill="F2F2F2" w:themeFill="background1" w:themeFillShade="F2"/>
          </w:tcPr>
          <w:p w14:paraId="530EE2E9" w14:textId="77777777" w:rsidR="00C55732"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18-19</w:t>
            </w:r>
          </w:p>
        </w:tc>
        <w:tc>
          <w:tcPr>
            <w:tcW w:w="0" w:type="auto"/>
            <w:shd w:val="clear" w:color="auto" w:fill="000000" w:themeFill="text1"/>
          </w:tcPr>
          <w:p w14:paraId="7D23EA52" w14:textId="77777777" w:rsidR="00C55732" w:rsidRPr="007B0C16" w:rsidRDefault="00C55732" w:rsidP="00CB198D">
            <w:pPr>
              <w:jc w:val="center"/>
              <w:rPr>
                <w:rFonts w:asciiTheme="minorHAnsi" w:hAnsiTheme="minorHAnsi" w:cs="Tahoma"/>
                <w:sz w:val="16"/>
                <w:szCs w:val="16"/>
                <w:lang w:eastAsia="fr-FR"/>
              </w:rPr>
            </w:pPr>
          </w:p>
        </w:tc>
        <w:tc>
          <w:tcPr>
            <w:tcW w:w="0" w:type="auto"/>
            <w:shd w:val="clear" w:color="auto" w:fill="F2F2F2" w:themeFill="background1" w:themeFillShade="F2"/>
          </w:tcPr>
          <w:p w14:paraId="65E13849" w14:textId="77777777" w:rsidR="00C55732" w:rsidRPr="007B0C16" w:rsidRDefault="0058055E"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20</w:t>
            </w:r>
          </w:p>
        </w:tc>
        <w:tc>
          <w:tcPr>
            <w:tcW w:w="0" w:type="auto"/>
            <w:shd w:val="clear" w:color="auto" w:fill="F2F2F2" w:themeFill="background1" w:themeFillShade="F2"/>
          </w:tcPr>
          <w:p w14:paraId="0C3922F6" w14:textId="77777777" w:rsidR="00C55732" w:rsidRPr="007B0C16" w:rsidRDefault="00C55732" w:rsidP="008C255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2d6</w:t>
            </w:r>
          </w:p>
        </w:tc>
      </w:tr>
      <w:tr w:rsidR="00C55732" w:rsidRPr="007B0C16" w14:paraId="4BC70456" w14:textId="77777777" w:rsidTr="00377783">
        <w:tc>
          <w:tcPr>
            <w:tcW w:w="0" w:type="auto"/>
          </w:tcPr>
          <w:p w14:paraId="7DE5C23B" w14:textId="77777777" w:rsidR="00C55732" w:rsidRPr="007B0C16" w:rsidRDefault="00CB198D" w:rsidP="00CB198D">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20</w:t>
            </w:r>
          </w:p>
        </w:tc>
        <w:tc>
          <w:tcPr>
            <w:tcW w:w="0" w:type="auto"/>
            <w:shd w:val="clear" w:color="auto" w:fill="000000" w:themeFill="text1"/>
          </w:tcPr>
          <w:p w14:paraId="72594904" w14:textId="77777777" w:rsidR="00C55732" w:rsidRPr="007B0C16" w:rsidRDefault="00C55732" w:rsidP="00CB198D">
            <w:pPr>
              <w:jc w:val="center"/>
              <w:rPr>
                <w:rFonts w:asciiTheme="minorHAnsi" w:hAnsiTheme="minorHAnsi" w:cs="Tahoma"/>
                <w:sz w:val="16"/>
                <w:szCs w:val="16"/>
                <w:lang w:eastAsia="fr-FR"/>
              </w:rPr>
            </w:pPr>
          </w:p>
        </w:tc>
        <w:tc>
          <w:tcPr>
            <w:tcW w:w="0" w:type="auto"/>
            <w:shd w:val="clear" w:color="auto" w:fill="000000" w:themeFill="text1"/>
          </w:tcPr>
          <w:p w14:paraId="66531AC2" w14:textId="77777777" w:rsidR="00C55732" w:rsidRPr="007B0C16" w:rsidRDefault="00C55732" w:rsidP="00CB198D">
            <w:pPr>
              <w:jc w:val="center"/>
              <w:rPr>
                <w:rFonts w:asciiTheme="minorHAnsi" w:hAnsiTheme="minorHAnsi" w:cs="Tahoma"/>
                <w:sz w:val="16"/>
                <w:szCs w:val="16"/>
                <w:lang w:eastAsia="fr-FR"/>
              </w:rPr>
            </w:pPr>
          </w:p>
        </w:tc>
        <w:tc>
          <w:tcPr>
            <w:tcW w:w="0" w:type="auto"/>
          </w:tcPr>
          <w:p w14:paraId="1D366B81" w14:textId="77777777" w:rsidR="00C55732" w:rsidRPr="007B0C16" w:rsidRDefault="00C55732" w:rsidP="008C255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2D10</w:t>
            </w:r>
          </w:p>
        </w:tc>
      </w:tr>
    </w:tbl>
    <w:p w14:paraId="2CFE343B" w14:textId="534067C6" w:rsidR="00912DA8" w:rsidRPr="007B0C16" w:rsidRDefault="00912DA8" w:rsidP="00912DA8">
      <w:r w:rsidRPr="007B0C16">
        <w:t>Si vous obtenez un ‘20’, relancez le dé et ajoutez</w:t>
      </w:r>
      <w:r w:rsidR="005D4B8D">
        <w:t xml:space="preserve"> le nombre de doses au précédent résultat</w:t>
      </w:r>
      <w:r w:rsidRPr="007B0C16">
        <w:t>.</w:t>
      </w:r>
    </w:p>
    <w:p w14:paraId="2F267EDF" w14:textId="77777777" w:rsidR="00BA5A07" w:rsidRPr="007B0C16" w:rsidRDefault="00B10820" w:rsidP="00F30DFF">
      <w:pPr>
        <w:pStyle w:val="Titre3"/>
      </w:pPr>
      <w:bookmarkStart w:id="214" w:name="_Toc208836767"/>
      <w:r w:rsidRPr="007B0C16">
        <w:t xml:space="preserve">3.8.8 </w:t>
      </w:r>
      <w:r w:rsidR="00BA5A07" w:rsidRPr="007B0C16">
        <w:t>Description</w:t>
      </w:r>
      <w:bookmarkEnd w:id="214"/>
      <w:r w:rsidR="00BA5A07" w:rsidRPr="007B0C16">
        <w:t> </w:t>
      </w:r>
      <w:r w:rsidR="00BA5A07" w:rsidRPr="007B0C16">
        <w:tab/>
      </w:r>
    </w:p>
    <w:p w14:paraId="72DDF6C4" w14:textId="77777777" w:rsidR="00C55732" w:rsidRPr="007B0C16" w:rsidRDefault="00501671" w:rsidP="00D26C7A">
      <w:r w:rsidRPr="007B0C16">
        <w:t xml:space="preserve">Utilisez les éléments déterminés jusqu’ici pour fournir une </w:t>
      </w:r>
      <w:r w:rsidRPr="005D4B8D">
        <w:rPr>
          <w:shd w:val="clear" w:color="auto" w:fill="FFFF00"/>
        </w:rPr>
        <w:t>description complète du PN</w:t>
      </w:r>
      <w:r w:rsidRPr="007B0C16">
        <w:t xml:space="preserve"> ainsi qu’une </w:t>
      </w:r>
      <w:r w:rsidRPr="007B0C16">
        <w:rPr>
          <w:b/>
        </w:rPr>
        <w:t>méthode d’extraction</w:t>
      </w:r>
      <w:r w:rsidRPr="007B0C16">
        <w:t xml:space="preserve"> de son milieu originel (terrain ou corps).</w:t>
      </w:r>
    </w:p>
    <w:p w14:paraId="4850C187" w14:textId="77777777" w:rsidR="00C55732" w:rsidRPr="007B0C16" w:rsidRDefault="00B10820" w:rsidP="00F30DFF">
      <w:pPr>
        <w:pStyle w:val="Titre3"/>
      </w:pPr>
      <w:bookmarkStart w:id="215" w:name="_Toc208836768"/>
      <w:r w:rsidRPr="007B0C16">
        <w:t xml:space="preserve">3.8.9 </w:t>
      </w:r>
      <w:r w:rsidR="005A0C79" w:rsidRPr="007B0C16">
        <w:t>Brut</w:t>
      </w:r>
      <w:bookmarkEnd w:id="215"/>
    </w:p>
    <w:p w14:paraId="5D1D297D" w14:textId="24967068" w:rsidR="00C55732" w:rsidRPr="007B0C16" w:rsidRDefault="005D4B8D" w:rsidP="00D26C7A">
      <w:r>
        <w:t xml:space="preserve">Le </w:t>
      </w:r>
      <w:r w:rsidRPr="005D4B8D">
        <w:rPr>
          <w:shd w:val="clear" w:color="auto" w:fill="FFFF00"/>
        </w:rPr>
        <w:t>n</w:t>
      </w:r>
      <w:r w:rsidR="00C55732" w:rsidRPr="005D4B8D">
        <w:rPr>
          <w:shd w:val="clear" w:color="auto" w:fill="FFFF00"/>
        </w:rPr>
        <w:t>ombre</w:t>
      </w:r>
      <w:r w:rsidR="00C55732" w:rsidRPr="007B0C16">
        <w:t xml:space="preserve"> de propriétés</w:t>
      </w:r>
      <w:r w:rsidR="00B01686" w:rsidRPr="007B0C16">
        <w:t xml:space="preserve"> à cet état</w:t>
      </w:r>
      <w:r>
        <w:t xml:space="preserve"> est déterminée en lançant un </w:t>
      </w:r>
      <w:r w:rsidR="001737F8" w:rsidRPr="007B0C16">
        <w:rPr>
          <w:b/>
        </w:rPr>
        <w:t>D10+Rareté</w:t>
      </w:r>
      <w:r w:rsidR="001737F8" w:rsidRPr="007B0C16">
        <w:t> </w:t>
      </w:r>
      <w:r w:rsidR="004850E0">
        <w:t>(2-19)</w:t>
      </w:r>
      <w:r w:rsidR="001737F8" w:rsidRPr="007B0C16">
        <w:t>:</w:t>
      </w:r>
    </w:p>
    <w:tbl>
      <w:tblPr>
        <w:tblStyle w:val="Grilledutableau"/>
        <w:tblW w:w="0" w:type="auto"/>
        <w:tblInd w:w="720" w:type="dxa"/>
        <w:tblLook w:val="04A0" w:firstRow="1" w:lastRow="0" w:firstColumn="1" w:lastColumn="0" w:noHBand="0" w:noVBand="1"/>
      </w:tblPr>
      <w:tblGrid>
        <w:gridCol w:w="722"/>
        <w:gridCol w:w="737"/>
        <w:gridCol w:w="687"/>
        <w:gridCol w:w="761"/>
      </w:tblGrid>
      <w:tr w:rsidR="001737F8" w:rsidRPr="007B0C16" w14:paraId="1EE3D5B6" w14:textId="77777777" w:rsidTr="001737F8">
        <w:tc>
          <w:tcPr>
            <w:tcW w:w="0" w:type="auto"/>
          </w:tcPr>
          <w:p w14:paraId="42CD8B42" w14:textId="77777777" w:rsidR="001737F8" w:rsidRPr="007B0C16" w:rsidRDefault="001737F8" w:rsidP="001737F8">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Végétal</w:t>
            </w:r>
          </w:p>
        </w:tc>
        <w:tc>
          <w:tcPr>
            <w:tcW w:w="0" w:type="auto"/>
          </w:tcPr>
          <w:p w14:paraId="62643D90" w14:textId="77777777" w:rsidR="001737F8" w:rsidRPr="007B0C16" w:rsidRDefault="001737F8" w:rsidP="001737F8">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Minéral</w:t>
            </w:r>
          </w:p>
        </w:tc>
        <w:tc>
          <w:tcPr>
            <w:tcW w:w="0" w:type="auto"/>
          </w:tcPr>
          <w:p w14:paraId="3A9AAE4E" w14:textId="77777777" w:rsidR="001737F8" w:rsidRPr="007B0C16" w:rsidRDefault="001737F8" w:rsidP="001737F8">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Animal</w:t>
            </w:r>
          </w:p>
        </w:tc>
        <w:tc>
          <w:tcPr>
            <w:tcW w:w="0" w:type="auto"/>
          </w:tcPr>
          <w:p w14:paraId="5B1DBCE0" w14:textId="254FE31B" w:rsidR="001737F8" w:rsidRPr="007B0C16" w:rsidRDefault="001737F8" w:rsidP="001737F8">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N</w:t>
            </w:r>
            <w:r w:rsidR="005D4B8D">
              <w:rPr>
                <w:rFonts w:asciiTheme="minorHAnsi" w:hAnsiTheme="minorHAnsi" w:cs="Tahoma"/>
                <w:b/>
                <w:sz w:val="16"/>
                <w:szCs w:val="16"/>
                <w:lang w:eastAsia="fr-FR"/>
              </w:rPr>
              <w:t>ombre</w:t>
            </w:r>
          </w:p>
        </w:tc>
      </w:tr>
      <w:tr w:rsidR="001737F8" w:rsidRPr="007B0C16" w14:paraId="49AF55D8" w14:textId="77777777" w:rsidTr="00377783">
        <w:tc>
          <w:tcPr>
            <w:tcW w:w="0" w:type="auto"/>
            <w:shd w:val="clear" w:color="auto" w:fill="000000" w:themeFill="text1"/>
          </w:tcPr>
          <w:p w14:paraId="258A7605" w14:textId="77777777" w:rsidR="001737F8" w:rsidRPr="007B0C16" w:rsidRDefault="001737F8" w:rsidP="001737F8">
            <w:pPr>
              <w:jc w:val="center"/>
              <w:rPr>
                <w:rFonts w:asciiTheme="minorHAnsi" w:hAnsiTheme="minorHAnsi" w:cs="Tahoma"/>
                <w:sz w:val="16"/>
                <w:szCs w:val="16"/>
                <w:lang w:eastAsia="fr-FR"/>
              </w:rPr>
            </w:pPr>
          </w:p>
        </w:tc>
        <w:tc>
          <w:tcPr>
            <w:tcW w:w="0" w:type="auto"/>
          </w:tcPr>
          <w:p w14:paraId="4BDE5B8F"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w:t>
            </w:r>
          </w:p>
        </w:tc>
        <w:tc>
          <w:tcPr>
            <w:tcW w:w="0" w:type="auto"/>
            <w:shd w:val="clear" w:color="auto" w:fill="000000" w:themeFill="text1"/>
          </w:tcPr>
          <w:p w14:paraId="2C6B4A34" w14:textId="77777777" w:rsidR="001737F8" w:rsidRPr="007B0C16" w:rsidRDefault="001737F8" w:rsidP="001737F8">
            <w:pPr>
              <w:jc w:val="center"/>
              <w:rPr>
                <w:rFonts w:asciiTheme="minorHAnsi" w:hAnsiTheme="minorHAnsi" w:cs="Tahoma"/>
                <w:sz w:val="16"/>
                <w:szCs w:val="16"/>
                <w:lang w:eastAsia="fr-FR"/>
              </w:rPr>
            </w:pPr>
          </w:p>
        </w:tc>
        <w:tc>
          <w:tcPr>
            <w:tcW w:w="0" w:type="auto"/>
          </w:tcPr>
          <w:p w14:paraId="2B0A6AC8"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w:t>
            </w:r>
          </w:p>
        </w:tc>
      </w:tr>
      <w:tr w:rsidR="001737F8" w:rsidRPr="007B0C16" w14:paraId="1B3D26E6" w14:textId="77777777" w:rsidTr="0058055E">
        <w:tc>
          <w:tcPr>
            <w:tcW w:w="0" w:type="auto"/>
            <w:shd w:val="clear" w:color="auto" w:fill="F2F2F2" w:themeFill="background1" w:themeFillShade="F2"/>
          </w:tcPr>
          <w:p w14:paraId="667D1B7B"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w:t>
            </w:r>
          </w:p>
        </w:tc>
        <w:tc>
          <w:tcPr>
            <w:tcW w:w="0" w:type="auto"/>
            <w:shd w:val="clear" w:color="auto" w:fill="F2F2F2" w:themeFill="background1" w:themeFillShade="F2"/>
          </w:tcPr>
          <w:p w14:paraId="6894199E"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3-4</w:t>
            </w:r>
          </w:p>
        </w:tc>
        <w:tc>
          <w:tcPr>
            <w:tcW w:w="0" w:type="auto"/>
            <w:shd w:val="clear" w:color="auto" w:fill="F2F2F2" w:themeFill="background1" w:themeFillShade="F2"/>
          </w:tcPr>
          <w:p w14:paraId="14A7BDBC"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w:t>
            </w:r>
          </w:p>
        </w:tc>
        <w:tc>
          <w:tcPr>
            <w:tcW w:w="0" w:type="auto"/>
            <w:shd w:val="clear" w:color="auto" w:fill="F2F2F2" w:themeFill="background1" w:themeFillShade="F2"/>
          </w:tcPr>
          <w:p w14:paraId="02268807"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4</w:t>
            </w:r>
          </w:p>
        </w:tc>
      </w:tr>
      <w:tr w:rsidR="001737F8" w:rsidRPr="007B0C16" w14:paraId="2D49F04A" w14:textId="77777777" w:rsidTr="001737F8">
        <w:tc>
          <w:tcPr>
            <w:tcW w:w="0" w:type="auto"/>
          </w:tcPr>
          <w:p w14:paraId="1409FB6F"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3-4</w:t>
            </w:r>
          </w:p>
        </w:tc>
        <w:tc>
          <w:tcPr>
            <w:tcW w:w="0" w:type="auto"/>
          </w:tcPr>
          <w:p w14:paraId="5DFF8C71"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5-8</w:t>
            </w:r>
          </w:p>
        </w:tc>
        <w:tc>
          <w:tcPr>
            <w:tcW w:w="0" w:type="auto"/>
          </w:tcPr>
          <w:p w14:paraId="2FBBB0F4"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3-5</w:t>
            </w:r>
          </w:p>
        </w:tc>
        <w:tc>
          <w:tcPr>
            <w:tcW w:w="0" w:type="auto"/>
          </w:tcPr>
          <w:p w14:paraId="4E805BAE"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3</w:t>
            </w:r>
          </w:p>
        </w:tc>
      </w:tr>
      <w:tr w:rsidR="001737F8" w:rsidRPr="007B0C16" w14:paraId="5712D0BA" w14:textId="77777777" w:rsidTr="0058055E">
        <w:tc>
          <w:tcPr>
            <w:tcW w:w="0" w:type="auto"/>
            <w:shd w:val="clear" w:color="auto" w:fill="F2F2F2" w:themeFill="background1" w:themeFillShade="F2"/>
          </w:tcPr>
          <w:p w14:paraId="089404B4"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5-15</w:t>
            </w:r>
          </w:p>
        </w:tc>
        <w:tc>
          <w:tcPr>
            <w:tcW w:w="0" w:type="auto"/>
            <w:shd w:val="clear" w:color="auto" w:fill="F2F2F2" w:themeFill="background1" w:themeFillShade="F2"/>
          </w:tcPr>
          <w:p w14:paraId="31851B3F"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9-15</w:t>
            </w:r>
          </w:p>
        </w:tc>
        <w:tc>
          <w:tcPr>
            <w:tcW w:w="0" w:type="auto"/>
            <w:shd w:val="clear" w:color="auto" w:fill="F2F2F2" w:themeFill="background1" w:themeFillShade="F2"/>
          </w:tcPr>
          <w:p w14:paraId="5A732005"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6-10</w:t>
            </w:r>
          </w:p>
        </w:tc>
        <w:tc>
          <w:tcPr>
            <w:tcW w:w="0" w:type="auto"/>
            <w:shd w:val="clear" w:color="auto" w:fill="F2F2F2" w:themeFill="background1" w:themeFillShade="F2"/>
          </w:tcPr>
          <w:p w14:paraId="0DA03B62"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2</w:t>
            </w:r>
          </w:p>
        </w:tc>
      </w:tr>
      <w:tr w:rsidR="001737F8" w:rsidRPr="007B0C16" w14:paraId="127C2CF3" w14:textId="77777777" w:rsidTr="001737F8">
        <w:tc>
          <w:tcPr>
            <w:tcW w:w="0" w:type="auto"/>
          </w:tcPr>
          <w:p w14:paraId="07DE5D45"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16-19</w:t>
            </w:r>
          </w:p>
        </w:tc>
        <w:tc>
          <w:tcPr>
            <w:tcW w:w="0" w:type="auto"/>
          </w:tcPr>
          <w:p w14:paraId="78ACD08B"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16-19</w:t>
            </w:r>
          </w:p>
        </w:tc>
        <w:tc>
          <w:tcPr>
            <w:tcW w:w="0" w:type="auto"/>
          </w:tcPr>
          <w:p w14:paraId="18C95258"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11-19</w:t>
            </w:r>
          </w:p>
        </w:tc>
        <w:tc>
          <w:tcPr>
            <w:tcW w:w="0" w:type="auto"/>
          </w:tcPr>
          <w:p w14:paraId="7E68B888" w14:textId="77777777" w:rsidR="001737F8" w:rsidRPr="007B0C16" w:rsidRDefault="001737F8" w:rsidP="001737F8">
            <w:pPr>
              <w:jc w:val="center"/>
              <w:rPr>
                <w:rFonts w:asciiTheme="minorHAnsi" w:hAnsiTheme="minorHAnsi" w:cs="Tahoma"/>
                <w:sz w:val="16"/>
                <w:szCs w:val="16"/>
                <w:lang w:eastAsia="fr-FR"/>
              </w:rPr>
            </w:pPr>
            <w:r w:rsidRPr="007B0C16">
              <w:rPr>
                <w:rFonts w:asciiTheme="minorHAnsi" w:hAnsiTheme="minorHAnsi" w:cs="Tahoma"/>
                <w:sz w:val="16"/>
                <w:szCs w:val="16"/>
                <w:lang w:eastAsia="fr-FR"/>
              </w:rPr>
              <w:t>1</w:t>
            </w:r>
          </w:p>
        </w:tc>
      </w:tr>
    </w:tbl>
    <w:p w14:paraId="40D51D5A" w14:textId="677A6853" w:rsidR="00446A56" w:rsidRPr="007B0C16" w:rsidRDefault="00446A56" w:rsidP="00D26C7A">
      <w:r w:rsidRPr="007B0C16">
        <w:t>Déterminez l</w:t>
      </w:r>
      <w:r w:rsidR="005D4B8D">
        <w:t xml:space="preserve">a </w:t>
      </w:r>
      <w:r w:rsidR="005D4B8D" w:rsidRPr="005D4B8D">
        <w:rPr>
          <w:shd w:val="clear" w:color="auto" w:fill="FFFF00"/>
        </w:rPr>
        <w:t>nature</w:t>
      </w:r>
      <w:r w:rsidR="005D4B8D">
        <w:t xml:space="preserve"> de c</w:t>
      </w:r>
      <w:r w:rsidRPr="007B0C16">
        <w:t>es propriétés avec les tables suivantes</w:t>
      </w:r>
      <w:r w:rsidR="0027667F" w:rsidRPr="007B0C16">
        <w:t xml:space="preserve"> (D20)</w:t>
      </w:r>
      <w:r w:rsidRPr="007B0C16">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737"/>
        <w:gridCol w:w="687"/>
        <w:gridCol w:w="1205"/>
      </w:tblGrid>
      <w:tr w:rsidR="0027667F" w:rsidRPr="007B0C16" w14:paraId="76E91443" w14:textId="77777777" w:rsidTr="00BF2612">
        <w:tc>
          <w:tcPr>
            <w:tcW w:w="0" w:type="auto"/>
          </w:tcPr>
          <w:p w14:paraId="4AD3CC94" w14:textId="77777777" w:rsidR="0027667F" w:rsidRPr="007B0C16" w:rsidRDefault="0027667F" w:rsidP="00BF261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Végétal</w:t>
            </w:r>
          </w:p>
        </w:tc>
        <w:tc>
          <w:tcPr>
            <w:tcW w:w="0" w:type="auto"/>
          </w:tcPr>
          <w:p w14:paraId="3A5C1D29" w14:textId="77777777" w:rsidR="0027667F" w:rsidRPr="007B0C16" w:rsidRDefault="0027667F" w:rsidP="00BF261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Minéral</w:t>
            </w:r>
          </w:p>
        </w:tc>
        <w:tc>
          <w:tcPr>
            <w:tcW w:w="0" w:type="auto"/>
          </w:tcPr>
          <w:p w14:paraId="7AD78E19" w14:textId="77777777" w:rsidR="0027667F" w:rsidRPr="007B0C16" w:rsidRDefault="0027667F" w:rsidP="00BF2612">
            <w:pPr>
              <w:jc w:val="center"/>
              <w:rPr>
                <w:rFonts w:asciiTheme="minorHAnsi" w:hAnsiTheme="minorHAnsi" w:cs="Tahoma"/>
                <w:b/>
                <w:sz w:val="16"/>
                <w:szCs w:val="16"/>
                <w:lang w:eastAsia="fr-FR"/>
              </w:rPr>
            </w:pPr>
            <w:r w:rsidRPr="007B0C16">
              <w:rPr>
                <w:rFonts w:asciiTheme="minorHAnsi" w:hAnsiTheme="minorHAnsi" w:cs="Tahoma"/>
                <w:b/>
                <w:sz w:val="16"/>
                <w:szCs w:val="16"/>
                <w:lang w:eastAsia="fr-FR"/>
              </w:rPr>
              <w:t>Animal</w:t>
            </w:r>
          </w:p>
        </w:tc>
        <w:tc>
          <w:tcPr>
            <w:tcW w:w="0" w:type="auto"/>
          </w:tcPr>
          <w:p w14:paraId="3A735DFA" w14:textId="77777777" w:rsidR="0027667F" w:rsidRPr="007B0C16" w:rsidRDefault="0027667F" w:rsidP="00446A56">
            <w:pPr>
              <w:rPr>
                <w:rFonts w:asciiTheme="minorHAnsi" w:hAnsiTheme="minorHAnsi"/>
                <w:b/>
                <w:sz w:val="16"/>
                <w:szCs w:val="16"/>
              </w:rPr>
            </w:pPr>
            <w:r w:rsidRPr="007B0C16">
              <w:rPr>
                <w:rFonts w:asciiTheme="minorHAnsi" w:hAnsiTheme="minorHAnsi"/>
                <w:b/>
                <w:sz w:val="16"/>
                <w:szCs w:val="16"/>
              </w:rPr>
              <w:t>Catégorie</w:t>
            </w:r>
          </w:p>
        </w:tc>
      </w:tr>
      <w:tr w:rsidR="0027667F" w:rsidRPr="007B0C16" w14:paraId="25B4A19B" w14:textId="77777777" w:rsidTr="00BF2612">
        <w:tc>
          <w:tcPr>
            <w:tcW w:w="0" w:type="auto"/>
          </w:tcPr>
          <w:p w14:paraId="66BB4360"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w:t>
            </w:r>
          </w:p>
        </w:tc>
        <w:tc>
          <w:tcPr>
            <w:tcW w:w="0" w:type="auto"/>
          </w:tcPr>
          <w:p w14:paraId="3914AF97"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1-3</w:t>
            </w:r>
          </w:p>
        </w:tc>
        <w:tc>
          <w:tcPr>
            <w:tcW w:w="0" w:type="auto"/>
          </w:tcPr>
          <w:p w14:paraId="69A0F50A"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1-3</w:t>
            </w:r>
          </w:p>
        </w:tc>
        <w:tc>
          <w:tcPr>
            <w:tcW w:w="0" w:type="auto"/>
          </w:tcPr>
          <w:p w14:paraId="5EE581E2"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Personnage</w:t>
            </w:r>
          </w:p>
        </w:tc>
      </w:tr>
      <w:tr w:rsidR="0027667F" w:rsidRPr="007B0C16" w14:paraId="1B3AFF4F" w14:textId="77777777" w:rsidTr="00BF2612">
        <w:tc>
          <w:tcPr>
            <w:tcW w:w="0" w:type="auto"/>
            <w:shd w:val="clear" w:color="auto" w:fill="D9D9D9"/>
          </w:tcPr>
          <w:p w14:paraId="1DA87D5E"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2-3</w:t>
            </w:r>
          </w:p>
        </w:tc>
        <w:tc>
          <w:tcPr>
            <w:tcW w:w="0" w:type="auto"/>
            <w:shd w:val="clear" w:color="auto" w:fill="D9D9D9"/>
          </w:tcPr>
          <w:p w14:paraId="63DE529E"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4-5</w:t>
            </w:r>
          </w:p>
        </w:tc>
        <w:tc>
          <w:tcPr>
            <w:tcW w:w="0" w:type="auto"/>
            <w:shd w:val="clear" w:color="auto" w:fill="D9D9D9"/>
          </w:tcPr>
          <w:p w14:paraId="63145E93"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4-6</w:t>
            </w:r>
          </w:p>
        </w:tc>
        <w:tc>
          <w:tcPr>
            <w:tcW w:w="0" w:type="auto"/>
            <w:shd w:val="clear" w:color="auto" w:fill="D9D9D9"/>
          </w:tcPr>
          <w:p w14:paraId="1F7D0BD0"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Combat</w:t>
            </w:r>
          </w:p>
        </w:tc>
      </w:tr>
      <w:tr w:rsidR="0027667F" w:rsidRPr="007B0C16" w14:paraId="5412E6B9" w14:textId="77777777" w:rsidTr="00BF2612">
        <w:tc>
          <w:tcPr>
            <w:tcW w:w="0" w:type="auto"/>
          </w:tcPr>
          <w:p w14:paraId="41613DE2"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4-6</w:t>
            </w:r>
          </w:p>
        </w:tc>
        <w:tc>
          <w:tcPr>
            <w:tcW w:w="0" w:type="auto"/>
          </w:tcPr>
          <w:p w14:paraId="4A8FEC2E"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6-8</w:t>
            </w:r>
          </w:p>
        </w:tc>
        <w:tc>
          <w:tcPr>
            <w:tcW w:w="0" w:type="auto"/>
          </w:tcPr>
          <w:p w14:paraId="0E647BD4"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7-8</w:t>
            </w:r>
          </w:p>
        </w:tc>
        <w:tc>
          <w:tcPr>
            <w:tcW w:w="0" w:type="auto"/>
          </w:tcPr>
          <w:p w14:paraId="3FEF22B2"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Spirituel</w:t>
            </w:r>
          </w:p>
        </w:tc>
      </w:tr>
      <w:tr w:rsidR="0027667F" w:rsidRPr="007B0C16" w14:paraId="618A39AA" w14:textId="77777777" w:rsidTr="00BF2612">
        <w:tc>
          <w:tcPr>
            <w:tcW w:w="0" w:type="auto"/>
            <w:shd w:val="clear" w:color="auto" w:fill="D9D9D9"/>
          </w:tcPr>
          <w:p w14:paraId="742A1BCC"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7-9</w:t>
            </w:r>
          </w:p>
        </w:tc>
        <w:tc>
          <w:tcPr>
            <w:tcW w:w="0" w:type="auto"/>
            <w:shd w:val="clear" w:color="auto" w:fill="D9D9D9"/>
          </w:tcPr>
          <w:p w14:paraId="0E796416"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9-10</w:t>
            </w:r>
          </w:p>
        </w:tc>
        <w:tc>
          <w:tcPr>
            <w:tcW w:w="0" w:type="auto"/>
            <w:shd w:val="clear" w:color="auto" w:fill="D9D9D9"/>
          </w:tcPr>
          <w:p w14:paraId="620166F3"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9D9D9"/>
          </w:tcPr>
          <w:p w14:paraId="6AD752A3"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Talent</w:t>
            </w:r>
          </w:p>
        </w:tc>
      </w:tr>
      <w:tr w:rsidR="0027667F" w:rsidRPr="007B0C16" w14:paraId="035A85A1" w14:textId="77777777" w:rsidTr="00BF2612">
        <w:tc>
          <w:tcPr>
            <w:tcW w:w="0" w:type="auto"/>
          </w:tcPr>
          <w:p w14:paraId="0ED311BE"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10</w:t>
            </w:r>
          </w:p>
        </w:tc>
        <w:tc>
          <w:tcPr>
            <w:tcW w:w="0" w:type="auto"/>
          </w:tcPr>
          <w:p w14:paraId="525C577A"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11</w:t>
            </w:r>
          </w:p>
        </w:tc>
        <w:tc>
          <w:tcPr>
            <w:tcW w:w="0" w:type="auto"/>
          </w:tcPr>
          <w:p w14:paraId="3B94B8AA"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10</w:t>
            </w:r>
          </w:p>
        </w:tc>
        <w:tc>
          <w:tcPr>
            <w:tcW w:w="0" w:type="auto"/>
          </w:tcPr>
          <w:p w14:paraId="537D2753"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Divers</w:t>
            </w:r>
          </w:p>
        </w:tc>
      </w:tr>
      <w:tr w:rsidR="0027667F" w:rsidRPr="007B0C16" w14:paraId="3156D162" w14:textId="77777777" w:rsidTr="00BF2612">
        <w:tc>
          <w:tcPr>
            <w:tcW w:w="0" w:type="auto"/>
            <w:shd w:val="clear" w:color="auto" w:fill="D9D9D9"/>
          </w:tcPr>
          <w:p w14:paraId="42C5293C"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11-13</w:t>
            </w:r>
          </w:p>
        </w:tc>
        <w:tc>
          <w:tcPr>
            <w:tcW w:w="0" w:type="auto"/>
            <w:shd w:val="clear" w:color="auto" w:fill="D9D9D9"/>
          </w:tcPr>
          <w:p w14:paraId="20CBC208"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12-14</w:t>
            </w:r>
          </w:p>
        </w:tc>
        <w:tc>
          <w:tcPr>
            <w:tcW w:w="0" w:type="auto"/>
            <w:shd w:val="clear" w:color="auto" w:fill="D9D9D9"/>
          </w:tcPr>
          <w:p w14:paraId="43DF8193"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11-13</w:t>
            </w:r>
          </w:p>
        </w:tc>
        <w:tc>
          <w:tcPr>
            <w:tcW w:w="0" w:type="auto"/>
            <w:shd w:val="clear" w:color="auto" w:fill="D9D9D9"/>
          </w:tcPr>
          <w:p w14:paraId="707AC7FB"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Sens</w:t>
            </w:r>
          </w:p>
        </w:tc>
      </w:tr>
      <w:tr w:rsidR="0027667F" w:rsidRPr="007B0C16" w14:paraId="21219062" w14:textId="77777777" w:rsidTr="00BF2612">
        <w:tc>
          <w:tcPr>
            <w:tcW w:w="0" w:type="auto"/>
          </w:tcPr>
          <w:p w14:paraId="6AAB7756"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14</w:t>
            </w:r>
          </w:p>
        </w:tc>
        <w:tc>
          <w:tcPr>
            <w:tcW w:w="0" w:type="auto"/>
          </w:tcPr>
          <w:p w14:paraId="4F0E1D2C"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15-16</w:t>
            </w:r>
          </w:p>
        </w:tc>
        <w:tc>
          <w:tcPr>
            <w:tcW w:w="0" w:type="auto"/>
          </w:tcPr>
          <w:p w14:paraId="6B81EF48"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14</w:t>
            </w:r>
          </w:p>
        </w:tc>
        <w:tc>
          <w:tcPr>
            <w:tcW w:w="0" w:type="auto"/>
          </w:tcPr>
          <w:p w14:paraId="72C5963D"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Personnalité</w:t>
            </w:r>
          </w:p>
        </w:tc>
      </w:tr>
      <w:tr w:rsidR="0027667F" w:rsidRPr="007B0C16" w14:paraId="5BB3AEED" w14:textId="77777777" w:rsidTr="00BF2612">
        <w:tc>
          <w:tcPr>
            <w:tcW w:w="0" w:type="auto"/>
            <w:shd w:val="clear" w:color="auto" w:fill="D9D9D9"/>
          </w:tcPr>
          <w:p w14:paraId="1FACBA93"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15-18</w:t>
            </w:r>
          </w:p>
        </w:tc>
        <w:tc>
          <w:tcPr>
            <w:tcW w:w="0" w:type="auto"/>
            <w:shd w:val="clear" w:color="auto" w:fill="D9D9D9"/>
          </w:tcPr>
          <w:p w14:paraId="407E4B01"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17-18</w:t>
            </w:r>
          </w:p>
        </w:tc>
        <w:tc>
          <w:tcPr>
            <w:tcW w:w="0" w:type="auto"/>
            <w:shd w:val="clear" w:color="auto" w:fill="D9D9D9"/>
          </w:tcPr>
          <w:p w14:paraId="481048A5"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15-17</w:t>
            </w:r>
          </w:p>
        </w:tc>
        <w:tc>
          <w:tcPr>
            <w:tcW w:w="0" w:type="auto"/>
            <w:shd w:val="clear" w:color="auto" w:fill="D9D9D9"/>
          </w:tcPr>
          <w:p w14:paraId="33BFAF45"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Caractéristique</w:t>
            </w:r>
          </w:p>
        </w:tc>
      </w:tr>
      <w:tr w:rsidR="0027667F" w:rsidRPr="007B0C16" w14:paraId="267D84FC" w14:textId="77777777" w:rsidTr="00BF2612">
        <w:tc>
          <w:tcPr>
            <w:tcW w:w="0" w:type="auto"/>
          </w:tcPr>
          <w:p w14:paraId="174A912B"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19</w:t>
            </w:r>
          </w:p>
        </w:tc>
        <w:tc>
          <w:tcPr>
            <w:tcW w:w="0" w:type="auto"/>
          </w:tcPr>
          <w:p w14:paraId="22AFD4A6"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19</w:t>
            </w:r>
          </w:p>
        </w:tc>
        <w:tc>
          <w:tcPr>
            <w:tcW w:w="0" w:type="auto"/>
          </w:tcPr>
          <w:p w14:paraId="4E7D965B"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18</w:t>
            </w:r>
          </w:p>
        </w:tc>
        <w:tc>
          <w:tcPr>
            <w:tcW w:w="0" w:type="auto"/>
          </w:tcPr>
          <w:p w14:paraId="42FE07C9"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Possession</w:t>
            </w:r>
          </w:p>
        </w:tc>
      </w:tr>
      <w:tr w:rsidR="0027667F" w:rsidRPr="007B0C16" w14:paraId="65EA8345" w14:textId="77777777" w:rsidTr="00BF2612">
        <w:tc>
          <w:tcPr>
            <w:tcW w:w="0" w:type="auto"/>
            <w:shd w:val="clear" w:color="auto" w:fill="D9D9D9"/>
          </w:tcPr>
          <w:p w14:paraId="38637EA8"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9D9D9"/>
          </w:tcPr>
          <w:p w14:paraId="5BFEB4F7"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9D9D9"/>
          </w:tcPr>
          <w:p w14:paraId="557161F0" w14:textId="77777777" w:rsidR="0027667F" w:rsidRPr="007B0C16" w:rsidRDefault="00B54D02" w:rsidP="00B54D02">
            <w:pPr>
              <w:jc w:val="center"/>
              <w:rPr>
                <w:rFonts w:asciiTheme="minorHAnsi" w:hAnsiTheme="minorHAnsi"/>
                <w:sz w:val="16"/>
                <w:szCs w:val="16"/>
              </w:rPr>
            </w:pPr>
            <w:r w:rsidRPr="007B0C16">
              <w:rPr>
                <w:rFonts w:asciiTheme="minorHAnsi" w:hAnsiTheme="minorHAnsi"/>
                <w:sz w:val="16"/>
                <w:szCs w:val="16"/>
              </w:rPr>
              <w:t>19-20</w:t>
            </w:r>
          </w:p>
        </w:tc>
        <w:tc>
          <w:tcPr>
            <w:tcW w:w="0" w:type="auto"/>
            <w:shd w:val="clear" w:color="auto" w:fill="D9D9D9"/>
          </w:tcPr>
          <w:p w14:paraId="79C717D7" w14:textId="77777777" w:rsidR="0027667F" w:rsidRPr="007B0C16" w:rsidRDefault="0027667F" w:rsidP="00446A56">
            <w:pPr>
              <w:rPr>
                <w:rFonts w:asciiTheme="minorHAnsi" w:hAnsiTheme="minorHAnsi"/>
                <w:sz w:val="16"/>
                <w:szCs w:val="16"/>
              </w:rPr>
            </w:pPr>
            <w:r w:rsidRPr="007B0C16">
              <w:rPr>
                <w:rFonts w:asciiTheme="minorHAnsi" w:hAnsiTheme="minorHAnsi"/>
                <w:sz w:val="16"/>
                <w:szCs w:val="16"/>
              </w:rPr>
              <w:t>Relation</w:t>
            </w:r>
          </w:p>
        </w:tc>
      </w:tr>
    </w:tbl>
    <w:p w14:paraId="70BAEB1E" w14:textId="77777777" w:rsidR="000A4665" w:rsidRPr="007B0C16" w:rsidRDefault="000A4665" w:rsidP="001247E6">
      <w:r w:rsidRPr="005D4B8D">
        <w:rPr>
          <w:shd w:val="clear" w:color="auto" w:fill="FFFF00"/>
        </w:rPr>
        <w:t>Détaillez</w:t>
      </w:r>
      <w:r w:rsidRPr="007B0C16">
        <w:t xml:space="preserve"> la propriété avec un D20 selon la catégorie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223"/>
        <w:gridCol w:w="1461"/>
        <w:gridCol w:w="1357"/>
        <w:gridCol w:w="949"/>
        <w:gridCol w:w="1256"/>
      </w:tblGrid>
      <w:tr w:rsidR="001C3622" w:rsidRPr="007B0C16" w14:paraId="27BAA54C" w14:textId="77777777" w:rsidTr="00BF2612">
        <w:tc>
          <w:tcPr>
            <w:tcW w:w="0" w:type="auto"/>
            <w:shd w:val="clear" w:color="auto" w:fill="FFFFFF" w:themeFill="background1"/>
          </w:tcPr>
          <w:p w14:paraId="4DDAE42B" w14:textId="77777777" w:rsidR="001C3622" w:rsidRPr="007B0C16" w:rsidRDefault="001C3622" w:rsidP="00BF2612">
            <w:pPr>
              <w:jc w:val="center"/>
              <w:rPr>
                <w:rFonts w:asciiTheme="minorHAnsi" w:hAnsiTheme="minorHAnsi"/>
                <w:b/>
                <w:sz w:val="16"/>
                <w:szCs w:val="16"/>
              </w:rPr>
            </w:pPr>
            <w:r w:rsidRPr="007B0C16">
              <w:rPr>
                <w:rFonts w:asciiTheme="minorHAnsi" w:hAnsiTheme="minorHAnsi"/>
                <w:b/>
                <w:sz w:val="16"/>
                <w:szCs w:val="16"/>
              </w:rPr>
              <w:t>D20</w:t>
            </w:r>
          </w:p>
        </w:tc>
        <w:tc>
          <w:tcPr>
            <w:tcW w:w="0" w:type="auto"/>
            <w:shd w:val="clear" w:color="auto" w:fill="FFFFFF" w:themeFill="background1"/>
          </w:tcPr>
          <w:p w14:paraId="617032A4" w14:textId="77777777" w:rsidR="001C3622" w:rsidRPr="007B0C16" w:rsidRDefault="001C3622" w:rsidP="00BF2612">
            <w:pPr>
              <w:jc w:val="center"/>
              <w:rPr>
                <w:rFonts w:asciiTheme="minorHAnsi" w:hAnsiTheme="minorHAnsi"/>
                <w:b/>
                <w:sz w:val="16"/>
                <w:szCs w:val="16"/>
              </w:rPr>
            </w:pPr>
            <w:r w:rsidRPr="007B0C16">
              <w:rPr>
                <w:rFonts w:asciiTheme="minorHAnsi" w:hAnsiTheme="minorHAnsi"/>
                <w:b/>
                <w:sz w:val="16"/>
                <w:szCs w:val="16"/>
              </w:rPr>
              <w:t>Personnage</w:t>
            </w:r>
          </w:p>
        </w:tc>
        <w:tc>
          <w:tcPr>
            <w:tcW w:w="0" w:type="auto"/>
            <w:shd w:val="clear" w:color="auto" w:fill="FFFFFF" w:themeFill="background1"/>
          </w:tcPr>
          <w:p w14:paraId="2853A26F" w14:textId="77777777" w:rsidR="001C3622" w:rsidRPr="007B0C16" w:rsidRDefault="001C3622" w:rsidP="00BF2612">
            <w:pPr>
              <w:jc w:val="center"/>
              <w:rPr>
                <w:rFonts w:asciiTheme="minorHAnsi" w:hAnsiTheme="minorHAnsi"/>
                <w:b/>
                <w:sz w:val="16"/>
                <w:szCs w:val="16"/>
              </w:rPr>
            </w:pPr>
            <w:r w:rsidRPr="007B0C16">
              <w:rPr>
                <w:rFonts w:asciiTheme="minorHAnsi" w:hAnsiTheme="minorHAnsi"/>
                <w:b/>
                <w:sz w:val="16"/>
                <w:szCs w:val="16"/>
              </w:rPr>
              <w:t>Combat</w:t>
            </w:r>
          </w:p>
        </w:tc>
        <w:tc>
          <w:tcPr>
            <w:tcW w:w="0" w:type="auto"/>
            <w:shd w:val="clear" w:color="auto" w:fill="FFFFFF" w:themeFill="background1"/>
          </w:tcPr>
          <w:p w14:paraId="2B8B4289" w14:textId="77777777" w:rsidR="001C3622" w:rsidRPr="007B0C16" w:rsidRDefault="001C3622" w:rsidP="00BF2612">
            <w:pPr>
              <w:jc w:val="center"/>
              <w:rPr>
                <w:rFonts w:asciiTheme="minorHAnsi" w:hAnsiTheme="minorHAnsi"/>
                <w:b/>
                <w:sz w:val="16"/>
                <w:szCs w:val="16"/>
              </w:rPr>
            </w:pPr>
            <w:r w:rsidRPr="007B0C16">
              <w:rPr>
                <w:rFonts w:asciiTheme="minorHAnsi" w:hAnsiTheme="minorHAnsi"/>
                <w:b/>
                <w:sz w:val="16"/>
                <w:szCs w:val="16"/>
              </w:rPr>
              <w:t>Spirituel</w:t>
            </w:r>
          </w:p>
        </w:tc>
        <w:tc>
          <w:tcPr>
            <w:tcW w:w="0" w:type="auto"/>
            <w:shd w:val="clear" w:color="auto" w:fill="FFFFFF" w:themeFill="background1"/>
          </w:tcPr>
          <w:p w14:paraId="18843CD1" w14:textId="77777777" w:rsidR="001C3622" w:rsidRPr="007B0C16" w:rsidRDefault="001C3622" w:rsidP="00BF2612">
            <w:pPr>
              <w:jc w:val="center"/>
              <w:rPr>
                <w:rFonts w:asciiTheme="minorHAnsi" w:hAnsiTheme="minorHAnsi"/>
                <w:b/>
                <w:sz w:val="16"/>
                <w:szCs w:val="16"/>
              </w:rPr>
            </w:pPr>
            <w:r w:rsidRPr="007B0C16">
              <w:rPr>
                <w:rFonts w:asciiTheme="minorHAnsi" w:hAnsiTheme="minorHAnsi"/>
                <w:b/>
                <w:sz w:val="16"/>
                <w:szCs w:val="16"/>
              </w:rPr>
              <w:t>Talent</w:t>
            </w:r>
          </w:p>
        </w:tc>
        <w:tc>
          <w:tcPr>
            <w:tcW w:w="0" w:type="auto"/>
            <w:shd w:val="clear" w:color="auto" w:fill="FFFFFF" w:themeFill="background1"/>
          </w:tcPr>
          <w:p w14:paraId="241DD680" w14:textId="77777777" w:rsidR="001C3622" w:rsidRPr="007B0C16" w:rsidRDefault="001C3622" w:rsidP="00BF2612">
            <w:pPr>
              <w:jc w:val="center"/>
              <w:rPr>
                <w:rFonts w:asciiTheme="minorHAnsi" w:hAnsiTheme="minorHAnsi"/>
                <w:b/>
                <w:sz w:val="16"/>
                <w:szCs w:val="16"/>
              </w:rPr>
            </w:pPr>
            <w:r w:rsidRPr="007B0C16">
              <w:rPr>
                <w:rFonts w:asciiTheme="minorHAnsi" w:hAnsiTheme="minorHAnsi"/>
                <w:b/>
                <w:sz w:val="16"/>
                <w:szCs w:val="16"/>
              </w:rPr>
              <w:t>Divers</w:t>
            </w:r>
          </w:p>
        </w:tc>
      </w:tr>
      <w:tr w:rsidR="00AD0ED6" w:rsidRPr="007B0C16" w14:paraId="0BF66875" w14:textId="77777777" w:rsidTr="00BF2612">
        <w:tc>
          <w:tcPr>
            <w:tcW w:w="0" w:type="auto"/>
            <w:shd w:val="clear" w:color="auto" w:fill="FFFFFF" w:themeFill="background1"/>
          </w:tcPr>
          <w:p w14:paraId="3E64224F"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w:t>
            </w:r>
          </w:p>
        </w:tc>
        <w:tc>
          <w:tcPr>
            <w:tcW w:w="0" w:type="auto"/>
            <w:shd w:val="clear" w:color="auto" w:fill="FFFFFF" w:themeFill="background1"/>
          </w:tcPr>
          <w:p w14:paraId="22851867" w14:textId="0913C83E" w:rsidR="00AD0ED6" w:rsidRPr="007B0C16" w:rsidRDefault="005D4B8D" w:rsidP="001C3622">
            <w:pPr>
              <w:jc w:val="left"/>
              <w:rPr>
                <w:rFonts w:asciiTheme="minorHAnsi" w:hAnsiTheme="minorHAnsi"/>
                <w:sz w:val="16"/>
                <w:szCs w:val="16"/>
              </w:rPr>
            </w:pPr>
            <w:r>
              <w:rPr>
                <w:rFonts w:asciiTheme="minorHAnsi" w:hAnsiTheme="minorHAnsi"/>
                <w:sz w:val="16"/>
                <w:szCs w:val="16"/>
              </w:rPr>
              <w:t>Â</w:t>
            </w:r>
            <w:r w:rsidR="00AD0ED6" w:rsidRPr="007B0C16">
              <w:rPr>
                <w:rFonts w:asciiTheme="minorHAnsi" w:hAnsiTheme="minorHAnsi"/>
                <w:sz w:val="16"/>
                <w:szCs w:val="16"/>
              </w:rPr>
              <w:t>ge</w:t>
            </w:r>
          </w:p>
        </w:tc>
        <w:tc>
          <w:tcPr>
            <w:tcW w:w="0" w:type="auto"/>
            <w:shd w:val="clear" w:color="auto" w:fill="FFFFFF" w:themeFill="background1"/>
          </w:tcPr>
          <w:p w14:paraId="6705E9E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NEC / NE(arme)</w:t>
            </w:r>
          </w:p>
        </w:tc>
        <w:tc>
          <w:tcPr>
            <w:tcW w:w="0" w:type="auto"/>
            <w:shd w:val="clear" w:color="auto" w:fill="FFFFFF" w:themeFill="background1"/>
          </w:tcPr>
          <w:p w14:paraId="68EA3AF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NEM</w:t>
            </w:r>
            <w:r w:rsidR="00B54D02" w:rsidRPr="007B0C16">
              <w:rPr>
                <w:rFonts w:asciiTheme="minorHAnsi" w:hAnsiTheme="minorHAnsi"/>
                <w:sz w:val="16"/>
                <w:szCs w:val="16"/>
              </w:rPr>
              <w:t xml:space="preserve"> / NE(sort)</w:t>
            </w:r>
          </w:p>
        </w:tc>
        <w:tc>
          <w:tcPr>
            <w:tcW w:w="0" w:type="auto"/>
            <w:shd w:val="clear" w:color="auto" w:fill="FFFFFF" w:themeFill="background1"/>
          </w:tcPr>
          <w:p w14:paraId="7CE635CE"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ExT(Talent)</w:t>
            </w:r>
          </w:p>
        </w:tc>
        <w:tc>
          <w:tcPr>
            <w:tcW w:w="0" w:type="auto"/>
            <w:shd w:val="clear" w:color="auto" w:fill="FFFFFF" w:themeFill="background1"/>
          </w:tcPr>
          <w:p w14:paraId="26AB12A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Nourriture</w:t>
            </w:r>
          </w:p>
        </w:tc>
      </w:tr>
      <w:tr w:rsidR="00AD0ED6" w:rsidRPr="007B0C16" w14:paraId="7337ACE6" w14:textId="77777777" w:rsidTr="005F1328">
        <w:tc>
          <w:tcPr>
            <w:tcW w:w="0" w:type="auto"/>
            <w:shd w:val="clear" w:color="auto" w:fill="F2F2F2" w:themeFill="background1" w:themeFillShade="F2"/>
          </w:tcPr>
          <w:p w14:paraId="07120C4D"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2</w:t>
            </w:r>
          </w:p>
        </w:tc>
        <w:tc>
          <w:tcPr>
            <w:tcW w:w="0" w:type="auto"/>
            <w:shd w:val="clear" w:color="auto" w:fill="F2F2F2" w:themeFill="background1" w:themeFillShade="F2"/>
          </w:tcPr>
          <w:p w14:paraId="5A6E9780"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Taille</w:t>
            </w:r>
          </w:p>
        </w:tc>
        <w:tc>
          <w:tcPr>
            <w:tcW w:w="0" w:type="auto"/>
            <w:shd w:val="clear" w:color="auto" w:fill="F2F2F2" w:themeFill="background1" w:themeFillShade="F2"/>
          </w:tcPr>
          <w:p w14:paraId="5FB6E5C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VO / VD</w:t>
            </w:r>
          </w:p>
        </w:tc>
        <w:tc>
          <w:tcPr>
            <w:tcW w:w="0" w:type="auto"/>
            <w:shd w:val="clear" w:color="auto" w:fill="F2F2F2" w:themeFill="background1" w:themeFillShade="F2"/>
          </w:tcPr>
          <w:p w14:paraId="069B2E03"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Soin</w:t>
            </w:r>
          </w:p>
        </w:tc>
        <w:tc>
          <w:tcPr>
            <w:tcW w:w="0" w:type="auto"/>
            <w:shd w:val="clear" w:color="auto" w:fill="F2F2F2" w:themeFill="background1" w:themeFillShade="F2"/>
          </w:tcPr>
          <w:p w14:paraId="0A40ED94"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 xml:space="preserve">Survie </w:t>
            </w:r>
          </w:p>
        </w:tc>
        <w:tc>
          <w:tcPr>
            <w:tcW w:w="0" w:type="auto"/>
            <w:shd w:val="clear" w:color="auto" w:fill="F2F2F2" w:themeFill="background1" w:themeFillShade="F2"/>
          </w:tcPr>
          <w:p w14:paraId="77E6FAF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Boisson</w:t>
            </w:r>
          </w:p>
        </w:tc>
      </w:tr>
      <w:tr w:rsidR="00AD0ED6" w:rsidRPr="007B0C16" w14:paraId="6BE6BC98" w14:textId="77777777" w:rsidTr="00BF2612">
        <w:tc>
          <w:tcPr>
            <w:tcW w:w="0" w:type="auto"/>
            <w:shd w:val="clear" w:color="auto" w:fill="FFFFFF" w:themeFill="background1"/>
          </w:tcPr>
          <w:p w14:paraId="39F0F076"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3</w:t>
            </w:r>
          </w:p>
        </w:tc>
        <w:tc>
          <w:tcPr>
            <w:tcW w:w="0" w:type="auto"/>
            <w:shd w:val="clear" w:color="auto" w:fill="FFFFFF" w:themeFill="background1"/>
          </w:tcPr>
          <w:p w14:paraId="6B45B0E9"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Poids</w:t>
            </w:r>
          </w:p>
        </w:tc>
        <w:tc>
          <w:tcPr>
            <w:tcW w:w="0" w:type="auto"/>
            <w:shd w:val="clear" w:color="auto" w:fill="FFFFFF" w:themeFill="background1"/>
          </w:tcPr>
          <w:p w14:paraId="6BA0D6E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PdC / RM</w:t>
            </w:r>
          </w:p>
        </w:tc>
        <w:tc>
          <w:tcPr>
            <w:tcW w:w="0" w:type="auto"/>
            <w:shd w:val="clear" w:color="auto" w:fill="FFFFFF" w:themeFill="background1"/>
          </w:tcPr>
          <w:p w14:paraId="14602F83"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PdM</w:t>
            </w:r>
          </w:p>
        </w:tc>
        <w:tc>
          <w:tcPr>
            <w:tcW w:w="0" w:type="auto"/>
            <w:shd w:val="clear" w:color="auto" w:fill="FFFFFF" w:themeFill="background1"/>
          </w:tcPr>
          <w:p w14:paraId="490B69D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 xml:space="preserve">Langue </w:t>
            </w:r>
          </w:p>
        </w:tc>
        <w:tc>
          <w:tcPr>
            <w:tcW w:w="0" w:type="auto"/>
            <w:shd w:val="clear" w:color="auto" w:fill="FFFFFF" w:themeFill="background1"/>
          </w:tcPr>
          <w:p w14:paraId="55E922BE"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Alcool</w:t>
            </w:r>
          </w:p>
        </w:tc>
      </w:tr>
      <w:tr w:rsidR="00AD0ED6" w:rsidRPr="007B0C16" w14:paraId="49906863" w14:textId="77777777" w:rsidTr="005F1328">
        <w:tc>
          <w:tcPr>
            <w:tcW w:w="0" w:type="auto"/>
            <w:shd w:val="clear" w:color="auto" w:fill="F2F2F2" w:themeFill="background1" w:themeFillShade="F2"/>
          </w:tcPr>
          <w:p w14:paraId="0DDE10CD"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4</w:t>
            </w:r>
          </w:p>
        </w:tc>
        <w:tc>
          <w:tcPr>
            <w:tcW w:w="0" w:type="auto"/>
            <w:shd w:val="clear" w:color="auto" w:fill="F2F2F2" w:themeFill="background1" w:themeFillShade="F2"/>
          </w:tcPr>
          <w:p w14:paraId="1B374C6F"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Cheveux</w:t>
            </w:r>
          </w:p>
        </w:tc>
        <w:tc>
          <w:tcPr>
            <w:tcW w:w="0" w:type="auto"/>
            <w:shd w:val="clear" w:color="auto" w:fill="F2F2F2" w:themeFill="background1" w:themeFillShade="F2"/>
          </w:tcPr>
          <w:p w14:paraId="337C0E8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 xml:space="preserve">Critique </w:t>
            </w:r>
          </w:p>
        </w:tc>
        <w:tc>
          <w:tcPr>
            <w:tcW w:w="0" w:type="auto"/>
            <w:shd w:val="clear" w:color="auto" w:fill="F2F2F2" w:themeFill="background1" w:themeFillShade="F2"/>
          </w:tcPr>
          <w:p w14:paraId="3945059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RMa</w:t>
            </w:r>
          </w:p>
        </w:tc>
        <w:tc>
          <w:tcPr>
            <w:tcW w:w="0" w:type="auto"/>
            <w:shd w:val="clear" w:color="auto" w:fill="F2F2F2" w:themeFill="background1" w:themeFillShade="F2"/>
          </w:tcPr>
          <w:p w14:paraId="27F52BF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 xml:space="preserve">Ecriture </w:t>
            </w:r>
          </w:p>
        </w:tc>
        <w:tc>
          <w:tcPr>
            <w:tcW w:w="0" w:type="auto"/>
            <w:shd w:val="clear" w:color="auto" w:fill="F2F2F2" w:themeFill="background1" w:themeFillShade="F2"/>
          </w:tcPr>
          <w:p w14:paraId="03A41A4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Maladie</w:t>
            </w:r>
          </w:p>
        </w:tc>
      </w:tr>
      <w:tr w:rsidR="00AD0ED6" w:rsidRPr="007B0C16" w14:paraId="2240957F" w14:textId="77777777" w:rsidTr="00BF2612">
        <w:tc>
          <w:tcPr>
            <w:tcW w:w="0" w:type="auto"/>
            <w:shd w:val="clear" w:color="auto" w:fill="FFFFFF" w:themeFill="background1"/>
          </w:tcPr>
          <w:p w14:paraId="440174F5"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5</w:t>
            </w:r>
          </w:p>
        </w:tc>
        <w:tc>
          <w:tcPr>
            <w:tcW w:w="0" w:type="auto"/>
            <w:shd w:val="clear" w:color="auto" w:fill="FFFFFF" w:themeFill="background1"/>
          </w:tcPr>
          <w:p w14:paraId="06F0B06D"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Peau</w:t>
            </w:r>
          </w:p>
        </w:tc>
        <w:tc>
          <w:tcPr>
            <w:tcW w:w="0" w:type="auto"/>
            <w:shd w:val="clear" w:color="auto" w:fill="FFFFFF" w:themeFill="background1"/>
          </w:tcPr>
          <w:p w14:paraId="5AACFBC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Bonus Coup</w:t>
            </w:r>
          </w:p>
        </w:tc>
        <w:tc>
          <w:tcPr>
            <w:tcW w:w="0" w:type="auto"/>
            <w:shd w:val="clear" w:color="auto" w:fill="FFFFFF" w:themeFill="background1"/>
          </w:tcPr>
          <w:p w14:paraId="39439AEB"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EN</w:t>
            </w:r>
          </w:p>
        </w:tc>
        <w:tc>
          <w:tcPr>
            <w:tcW w:w="0" w:type="auto"/>
            <w:shd w:val="clear" w:color="auto" w:fill="FFFFFF" w:themeFill="background1"/>
          </w:tcPr>
          <w:p w14:paraId="719B07DA"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TC</w:t>
            </w:r>
          </w:p>
        </w:tc>
        <w:tc>
          <w:tcPr>
            <w:tcW w:w="0" w:type="auto"/>
            <w:shd w:val="clear" w:color="auto" w:fill="FFFFFF" w:themeFill="background1"/>
          </w:tcPr>
          <w:p w14:paraId="6389384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Sommeil</w:t>
            </w:r>
          </w:p>
        </w:tc>
      </w:tr>
      <w:tr w:rsidR="00AD0ED6" w:rsidRPr="007B0C16" w14:paraId="71C47B97" w14:textId="77777777" w:rsidTr="005F1328">
        <w:tc>
          <w:tcPr>
            <w:tcW w:w="0" w:type="auto"/>
            <w:shd w:val="clear" w:color="auto" w:fill="F2F2F2" w:themeFill="background1" w:themeFillShade="F2"/>
          </w:tcPr>
          <w:p w14:paraId="22B3E83A"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6</w:t>
            </w:r>
          </w:p>
        </w:tc>
        <w:tc>
          <w:tcPr>
            <w:tcW w:w="0" w:type="auto"/>
            <w:shd w:val="clear" w:color="auto" w:fill="F2F2F2" w:themeFill="background1" w:themeFillShade="F2"/>
          </w:tcPr>
          <w:p w14:paraId="6AE0D0A9"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Partie du corps</w:t>
            </w:r>
          </w:p>
        </w:tc>
        <w:tc>
          <w:tcPr>
            <w:tcW w:w="0" w:type="auto"/>
            <w:shd w:val="clear" w:color="auto" w:fill="F2F2F2" w:themeFill="background1" w:themeFillShade="F2"/>
          </w:tcPr>
          <w:p w14:paraId="4DB1CA32"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Taille/E/C (arme)</w:t>
            </w:r>
          </w:p>
        </w:tc>
        <w:tc>
          <w:tcPr>
            <w:tcW w:w="0" w:type="auto"/>
            <w:shd w:val="clear" w:color="auto" w:fill="F2F2F2" w:themeFill="background1" w:themeFillShade="F2"/>
          </w:tcPr>
          <w:p w14:paraId="38A6C219"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VdC</w:t>
            </w:r>
          </w:p>
        </w:tc>
        <w:tc>
          <w:tcPr>
            <w:tcW w:w="0" w:type="auto"/>
            <w:shd w:val="clear" w:color="auto" w:fill="F2F2F2" w:themeFill="background1" w:themeFillShade="F2"/>
          </w:tcPr>
          <w:p w14:paraId="7070FC1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 xml:space="preserve">Terrain </w:t>
            </w:r>
          </w:p>
        </w:tc>
        <w:tc>
          <w:tcPr>
            <w:tcW w:w="0" w:type="auto"/>
            <w:shd w:val="clear" w:color="auto" w:fill="F2F2F2" w:themeFill="background1" w:themeFillShade="F2"/>
          </w:tcPr>
          <w:p w14:paraId="398300DA"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Fatigue</w:t>
            </w:r>
          </w:p>
        </w:tc>
      </w:tr>
      <w:tr w:rsidR="00AD0ED6" w:rsidRPr="007B0C16" w14:paraId="57E5C1D5" w14:textId="77777777" w:rsidTr="00BF2612">
        <w:tc>
          <w:tcPr>
            <w:tcW w:w="0" w:type="auto"/>
            <w:shd w:val="clear" w:color="auto" w:fill="FFFFFF" w:themeFill="background1"/>
          </w:tcPr>
          <w:p w14:paraId="19C64C3D"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7</w:t>
            </w:r>
          </w:p>
        </w:tc>
        <w:tc>
          <w:tcPr>
            <w:tcW w:w="0" w:type="auto"/>
            <w:shd w:val="clear" w:color="auto" w:fill="FFFFFF" w:themeFill="background1"/>
          </w:tcPr>
          <w:p w14:paraId="676787B7"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NS</w:t>
            </w:r>
          </w:p>
        </w:tc>
        <w:tc>
          <w:tcPr>
            <w:tcW w:w="0" w:type="auto"/>
            <w:shd w:val="clear" w:color="auto" w:fill="FFFFFF" w:themeFill="background1"/>
          </w:tcPr>
          <w:p w14:paraId="09CE633B"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Taille/E/C (armure)</w:t>
            </w:r>
          </w:p>
        </w:tc>
        <w:tc>
          <w:tcPr>
            <w:tcW w:w="0" w:type="auto"/>
            <w:shd w:val="clear" w:color="auto" w:fill="FFFFFF" w:themeFill="background1"/>
          </w:tcPr>
          <w:p w14:paraId="4DC1898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PM</w:t>
            </w:r>
          </w:p>
        </w:tc>
        <w:tc>
          <w:tcPr>
            <w:tcW w:w="0" w:type="auto"/>
            <w:shd w:val="clear" w:color="auto" w:fill="FFFFFF" w:themeFill="background1"/>
          </w:tcPr>
          <w:p w14:paraId="14C6CC2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Artisanat</w:t>
            </w:r>
          </w:p>
        </w:tc>
        <w:tc>
          <w:tcPr>
            <w:tcW w:w="0" w:type="auto"/>
            <w:shd w:val="clear" w:color="auto" w:fill="FFFFFF" w:themeFill="background1"/>
          </w:tcPr>
          <w:p w14:paraId="2991C2AA"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Sexe</w:t>
            </w:r>
          </w:p>
        </w:tc>
      </w:tr>
      <w:tr w:rsidR="00AD0ED6" w:rsidRPr="007B0C16" w14:paraId="3F1F3508" w14:textId="77777777" w:rsidTr="005F1328">
        <w:tc>
          <w:tcPr>
            <w:tcW w:w="0" w:type="auto"/>
            <w:shd w:val="clear" w:color="auto" w:fill="F2F2F2" w:themeFill="background1" w:themeFillShade="F2"/>
          </w:tcPr>
          <w:p w14:paraId="2449EC8F"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8</w:t>
            </w:r>
          </w:p>
        </w:tc>
        <w:tc>
          <w:tcPr>
            <w:tcW w:w="0" w:type="auto"/>
            <w:shd w:val="clear" w:color="auto" w:fill="F2F2F2" w:themeFill="background1" w:themeFillShade="F2"/>
          </w:tcPr>
          <w:p w14:paraId="4304FE2B"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Art graphique</w:t>
            </w:r>
          </w:p>
        </w:tc>
        <w:tc>
          <w:tcPr>
            <w:tcW w:w="0" w:type="auto"/>
            <w:shd w:val="clear" w:color="auto" w:fill="F2F2F2" w:themeFill="background1" w:themeFillShade="F2"/>
          </w:tcPr>
          <w:p w14:paraId="319797C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Critique (défense)</w:t>
            </w:r>
          </w:p>
        </w:tc>
        <w:tc>
          <w:tcPr>
            <w:tcW w:w="0" w:type="auto"/>
            <w:shd w:val="clear" w:color="auto" w:fill="F2F2F2" w:themeFill="background1" w:themeFillShade="F2"/>
          </w:tcPr>
          <w:p w14:paraId="1FA5A2AE"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Perception magie</w:t>
            </w:r>
          </w:p>
        </w:tc>
        <w:tc>
          <w:tcPr>
            <w:tcW w:w="0" w:type="auto"/>
            <w:shd w:val="clear" w:color="auto" w:fill="F2F2F2" w:themeFill="background1" w:themeFillShade="F2"/>
          </w:tcPr>
          <w:p w14:paraId="305E9F57"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Intellectuel</w:t>
            </w:r>
          </w:p>
        </w:tc>
        <w:tc>
          <w:tcPr>
            <w:tcW w:w="0" w:type="auto"/>
            <w:shd w:val="clear" w:color="auto" w:fill="F2F2F2" w:themeFill="background1" w:themeFillShade="F2"/>
          </w:tcPr>
          <w:p w14:paraId="391393F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Hormone</w:t>
            </w:r>
          </w:p>
        </w:tc>
      </w:tr>
      <w:tr w:rsidR="00AD0ED6" w:rsidRPr="007B0C16" w14:paraId="001D53F3" w14:textId="77777777" w:rsidTr="00BF2612">
        <w:tc>
          <w:tcPr>
            <w:tcW w:w="0" w:type="auto"/>
            <w:shd w:val="clear" w:color="auto" w:fill="FFFFFF" w:themeFill="background1"/>
          </w:tcPr>
          <w:p w14:paraId="2B423B64"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9</w:t>
            </w:r>
          </w:p>
        </w:tc>
        <w:tc>
          <w:tcPr>
            <w:tcW w:w="0" w:type="auto"/>
            <w:shd w:val="clear" w:color="auto" w:fill="FFFFFF" w:themeFill="background1"/>
          </w:tcPr>
          <w:p w14:paraId="26ED29BF"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Foi</w:t>
            </w:r>
          </w:p>
        </w:tc>
        <w:tc>
          <w:tcPr>
            <w:tcW w:w="0" w:type="auto"/>
            <w:shd w:val="clear" w:color="auto" w:fill="FFFFFF" w:themeFill="background1"/>
          </w:tcPr>
          <w:p w14:paraId="736743A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Nombre attaque</w:t>
            </w:r>
          </w:p>
        </w:tc>
        <w:tc>
          <w:tcPr>
            <w:tcW w:w="0" w:type="auto"/>
            <w:shd w:val="clear" w:color="auto" w:fill="FFFFFF" w:themeFill="background1"/>
          </w:tcPr>
          <w:p w14:paraId="5B9A36A7"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Exp (Magie)</w:t>
            </w:r>
          </w:p>
        </w:tc>
        <w:tc>
          <w:tcPr>
            <w:tcW w:w="0" w:type="auto"/>
            <w:shd w:val="clear" w:color="auto" w:fill="FFFFFF" w:themeFill="background1"/>
          </w:tcPr>
          <w:p w14:paraId="462F834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Métier</w:t>
            </w:r>
          </w:p>
        </w:tc>
        <w:tc>
          <w:tcPr>
            <w:tcW w:w="0" w:type="auto"/>
            <w:shd w:val="clear" w:color="auto" w:fill="FFFFFF" w:themeFill="background1"/>
          </w:tcPr>
          <w:p w14:paraId="27CD0AA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Drogue</w:t>
            </w:r>
          </w:p>
        </w:tc>
      </w:tr>
      <w:tr w:rsidR="00AD0ED6" w:rsidRPr="007B0C16" w14:paraId="1B2688F9" w14:textId="77777777" w:rsidTr="005F1328">
        <w:tc>
          <w:tcPr>
            <w:tcW w:w="0" w:type="auto"/>
            <w:shd w:val="clear" w:color="auto" w:fill="F2F2F2" w:themeFill="background1" w:themeFillShade="F2"/>
          </w:tcPr>
          <w:p w14:paraId="002A511F"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10</w:t>
            </w:r>
          </w:p>
        </w:tc>
        <w:tc>
          <w:tcPr>
            <w:tcW w:w="0" w:type="auto"/>
            <w:shd w:val="clear" w:color="auto" w:fill="F2F2F2" w:themeFill="background1" w:themeFillShade="F2"/>
          </w:tcPr>
          <w:p w14:paraId="7276BC72"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Aura</w:t>
            </w:r>
          </w:p>
        </w:tc>
        <w:tc>
          <w:tcPr>
            <w:tcW w:w="0" w:type="auto"/>
            <w:shd w:val="clear" w:color="auto" w:fill="F2F2F2" w:themeFill="background1" w:themeFillShade="F2"/>
          </w:tcPr>
          <w:p w14:paraId="502853BE"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Portée tir</w:t>
            </w:r>
          </w:p>
        </w:tc>
        <w:tc>
          <w:tcPr>
            <w:tcW w:w="0" w:type="auto"/>
            <w:shd w:val="clear" w:color="auto" w:fill="F2F2F2" w:themeFill="background1" w:themeFillShade="F2"/>
          </w:tcPr>
          <w:p w14:paraId="36217B5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ExT (Magie)</w:t>
            </w:r>
          </w:p>
        </w:tc>
        <w:tc>
          <w:tcPr>
            <w:tcW w:w="0" w:type="auto"/>
            <w:shd w:val="clear" w:color="auto" w:fill="F2F2F2" w:themeFill="background1" w:themeFillShade="F2"/>
          </w:tcPr>
          <w:p w14:paraId="3D86625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Bonus</w:t>
            </w:r>
          </w:p>
        </w:tc>
        <w:tc>
          <w:tcPr>
            <w:tcW w:w="0" w:type="auto"/>
            <w:shd w:val="clear" w:color="auto" w:fill="F2F2F2" w:themeFill="background1" w:themeFillShade="F2"/>
          </w:tcPr>
          <w:p w14:paraId="6778AA34"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Encombrement</w:t>
            </w:r>
          </w:p>
        </w:tc>
      </w:tr>
      <w:tr w:rsidR="00AD0ED6" w:rsidRPr="007B0C16" w14:paraId="3D46019B" w14:textId="77777777" w:rsidTr="00BF2612">
        <w:tc>
          <w:tcPr>
            <w:tcW w:w="0" w:type="auto"/>
            <w:shd w:val="clear" w:color="auto" w:fill="FFFFFF" w:themeFill="background1"/>
          </w:tcPr>
          <w:p w14:paraId="30618A81"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11</w:t>
            </w:r>
          </w:p>
        </w:tc>
        <w:tc>
          <w:tcPr>
            <w:tcW w:w="0" w:type="auto"/>
            <w:shd w:val="clear" w:color="auto" w:fill="FFFFFF" w:themeFill="background1"/>
          </w:tcPr>
          <w:p w14:paraId="290B4CBC"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Porter/Tirer</w:t>
            </w:r>
          </w:p>
        </w:tc>
        <w:tc>
          <w:tcPr>
            <w:tcW w:w="0" w:type="auto"/>
            <w:shd w:val="clear" w:color="auto" w:fill="FFFFFF" w:themeFill="background1"/>
          </w:tcPr>
          <w:p w14:paraId="318B81EB"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Blessure</w:t>
            </w:r>
          </w:p>
        </w:tc>
        <w:tc>
          <w:tcPr>
            <w:tcW w:w="0" w:type="auto"/>
            <w:shd w:val="clear" w:color="auto" w:fill="FFFFFF" w:themeFill="background1"/>
          </w:tcPr>
          <w:p w14:paraId="5003E1FF"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Invocation</w:t>
            </w:r>
          </w:p>
        </w:tc>
        <w:tc>
          <w:tcPr>
            <w:tcW w:w="0" w:type="auto"/>
            <w:shd w:val="clear" w:color="auto" w:fill="FFFFFF" w:themeFill="background1"/>
          </w:tcPr>
          <w:p w14:paraId="4001D45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Malus</w:t>
            </w:r>
          </w:p>
        </w:tc>
        <w:tc>
          <w:tcPr>
            <w:tcW w:w="0" w:type="auto"/>
            <w:shd w:val="clear" w:color="auto" w:fill="FFFFFF" w:themeFill="background1"/>
          </w:tcPr>
          <w:p w14:paraId="213D0719"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Vision</w:t>
            </w:r>
          </w:p>
        </w:tc>
      </w:tr>
      <w:tr w:rsidR="00AD0ED6" w:rsidRPr="007B0C16" w14:paraId="7DBB94FB" w14:textId="77777777" w:rsidTr="005F1328">
        <w:tc>
          <w:tcPr>
            <w:tcW w:w="0" w:type="auto"/>
            <w:shd w:val="clear" w:color="auto" w:fill="F2F2F2" w:themeFill="background1" w:themeFillShade="F2"/>
          </w:tcPr>
          <w:p w14:paraId="41B861A3"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12</w:t>
            </w:r>
          </w:p>
        </w:tc>
        <w:tc>
          <w:tcPr>
            <w:tcW w:w="0" w:type="auto"/>
            <w:shd w:val="clear" w:color="auto" w:fill="F2F2F2" w:themeFill="background1" w:themeFillShade="F2"/>
          </w:tcPr>
          <w:p w14:paraId="59868B3F"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RP</w:t>
            </w:r>
          </w:p>
        </w:tc>
        <w:tc>
          <w:tcPr>
            <w:tcW w:w="0" w:type="auto"/>
            <w:shd w:val="clear" w:color="auto" w:fill="F2F2F2" w:themeFill="background1" w:themeFillShade="F2"/>
          </w:tcPr>
          <w:p w14:paraId="1998D258"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Poison</w:t>
            </w:r>
          </w:p>
        </w:tc>
        <w:tc>
          <w:tcPr>
            <w:tcW w:w="0" w:type="auto"/>
            <w:shd w:val="clear" w:color="auto" w:fill="F2F2F2" w:themeFill="background1" w:themeFillShade="F2"/>
          </w:tcPr>
          <w:p w14:paraId="16CA475F" w14:textId="77777777" w:rsidR="00AD0ED6" w:rsidRPr="007B0C16" w:rsidRDefault="00AD0ED6" w:rsidP="00B54D02">
            <w:pPr>
              <w:rPr>
                <w:rFonts w:asciiTheme="minorHAnsi" w:hAnsiTheme="minorHAnsi"/>
                <w:sz w:val="16"/>
                <w:szCs w:val="16"/>
              </w:rPr>
            </w:pPr>
            <w:r w:rsidRPr="007B0C16">
              <w:rPr>
                <w:rFonts w:asciiTheme="minorHAnsi" w:hAnsiTheme="minorHAnsi"/>
                <w:sz w:val="16"/>
                <w:szCs w:val="16"/>
              </w:rPr>
              <w:t>Bonus</w:t>
            </w:r>
            <w:r w:rsidR="00B54D02" w:rsidRPr="007B0C16">
              <w:rPr>
                <w:rFonts w:asciiTheme="minorHAnsi" w:hAnsiTheme="minorHAnsi"/>
                <w:sz w:val="16"/>
                <w:szCs w:val="16"/>
              </w:rPr>
              <w:t>/Malus</w:t>
            </w:r>
          </w:p>
        </w:tc>
        <w:tc>
          <w:tcPr>
            <w:tcW w:w="0" w:type="auto"/>
            <w:shd w:val="clear" w:color="auto" w:fill="F2F2F2" w:themeFill="background1" w:themeFillShade="F2"/>
          </w:tcPr>
          <w:p w14:paraId="6920D356"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CPA</w:t>
            </w:r>
          </w:p>
        </w:tc>
        <w:tc>
          <w:tcPr>
            <w:tcW w:w="0" w:type="auto"/>
            <w:shd w:val="clear" w:color="auto" w:fill="F2F2F2" w:themeFill="background1" w:themeFillShade="F2"/>
          </w:tcPr>
          <w:p w14:paraId="2B58838D"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Voyage</w:t>
            </w:r>
          </w:p>
        </w:tc>
      </w:tr>
      <w:tr w:rsidR="00AD0ED6" w:rsidRPr="007B0C16" w14:paraId="4A78FD63" w14:textId="77777777" w:rsidTr="00BF2612">
        <w:tc>
          <w:tcPr>
            <w:tcW w:w="0" w:type="auto"/>
            <w:shd w:val="clear" w:color="auto" w:fill="FFFFFF" w:themeFill="background1"/>
          </w:tcPr>
          <w:p w14:paraId="204F5C71"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13</w:t>
            </w:r>
          </w:p>
        </w:tc>
        <w:tc>
          <w:tcPr>
            <w:tcW w:w="0" w:type="auto"/>
            <w:shd w:val="clear" w:color="auto" w:fill="FFFFFF" w:themeFill="background1"/>
          </w:tcPr>
          <w:p w14:paraId="1F9A2D40"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Encombrement</w:t>
            </w:r>
          </w:p>
        </w:tc>
        <w:tc>
          <w:tcPr>
            <w:tcW w:w="0" w:type="auto"/>
            <w:shd w:val="clear" w:color="auto" w:fill="FFFFFF" w:themeFill="background1"/>
          </w:tcPr>
          <w:p w14:paraId="78C6ADB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EN</w:t>
            </w:r>
          </w:p>
        </w:tc>
        <w:tc>
          <w:tcPr>
            <w:tcW w:w="0" w:type="auto"/>
            <w:shd w:val="clear" w:color="auto" w:fill="FFFFFF" w:themeFill="background1"/>
          </w:tcPr>
          <w:p w14:paraId="7902370A"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Sort</w:t>
            </w:r>
          </w:p>
        </w:tc>
        <w:tc>
          <w:tcPr>
            <w:tcW w:w="0" w:type="auto"/>
            <w:shd w:val="clear" w:color="auto" w:fill="FFFFFF" w:themeFill="background1"/>
          </w:tcPr>
          <w:p w14:paraId="65066F72"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CNS</w:t>
            </w:r>
          </w:p>
        </w:tc>
        <w:tc>
          <w:tcPr>
            <w:tcW w:w="0" w:type="auto"/>
            <w:shd w:val="clear" w:color="auto" w:fill="FFFFFF" w:themeFill="background1"/>
          </w:tcPr>
          <w:p w14:paraId="42EE4926"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PH</w:t>
            </w:r>
          </w:p>
        </w:tc>
      </w:tr>
      <w:tr w:rsidR="00AD0ED6" w:rsidRPr="007B0C16" w14:paraId="36C4DCB4" w14:textId="77777777" w:rsidTr="005F1328">
        <w:tc>
          <w:tcPr>
            <w:tcW w:w="0" w:type="auto"/>
            <w:shd w:val="clear" w:color="auto" w:fill="F2F2F2" w:themeFill="background1" w:themeFillShade="F2"/>
          </w:tcPr>
          <w:p w14:paraId="1E9D9CDA"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14</w:t>
            </w:r>
          </w:p>
        </w:tc>
        <w:tc>
          <w:tcPr>
            <w:tcW w:w="0" w:type="auto"/>
            <w:shd w:val="clear" w:color="auto" w:fill="F2F2F2" w:themeFill="background1" w:themeFillShade="F2"/>
          </w:tcPr>
          <w:p w14:paraId="1F972187"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Vol</w:t>
            </w:r>
          </w:p>
        </w:tc>
        <w:tc>
          <w:tcPr>
            <w:tcW w:w="0" w:type="auto"/>
            <w:shd w:val="clear" w:color="auto" w:fill="F2F2F2" w:themeFill="background1" w:themeFillShade="F2"/>
          </w:tcPr>
          <w:p w14:paraId="03EDF2B7"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Malus/bonus</w:t>
            </w:r>
          </w:p>
        </w:tc>
        <w:tc>
          <w:tcPr>
            <w:tcW w:w="0" w:type="auto"/>
            <w:shd w:val="clear" w:color="auto" w:fill="F2F2F2" w:themeFill="background1" w:themeFillShade="F2"/>
          </w:tcPr>
          <w:p w14:paraId="5A851292"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CI</w:t>
            </w:r>
          </w:p>
        </w:tc>
        <w:tc>
          <w:tcPr>
            <w:tcW w:w="0" w:type="auto"/>
            <w:shd w:val="clear" w:color="auto" w:fill="F2F2F2" w:themeFill="background1" w:themeFillShade="F2"/>
          </w:tcPr>
          <w:p w14:paraId="3E265ECE"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Carrière</w:t>
            </w:r>
          </w:p>
        </w:tc>
        <w:tc>
          <w:tcPr>
            <w:tcW w:w="0" w:type="auto"/>
            <w:shd w:val="clear" w:color="auto" w:fill="F2F2F2" w:themeFill="background1" w:themeFillShade="F2"/>
          </w:tcPr>
          <w:p w14:paraId="610FD0A9"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PAC</w:t>
            </w:r>
          </w:p>
        </w:tc>
      </w:tr>
      <w:tr w:rsidR="00AD0ED6" w:rsidRPr="007B0C16" w14:paraId="6E30EB07" w14:textId="77777777" w:rsidTr="00BF2612">
        <w:tc>
          <w:tcPr>
            <w:tcW w:w="0" w:type="auto"/>
            <w:shd w:val="clear" w:color="auto" w:fill="FFFFFF" w:themeFill="background1"/>
          </w:tcPr>
          <w:p w14:paraId="3953C227"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15</w:t>
            </w:r>
          </w:p>
        </w:tc>
        <w:tc>
          <w:tcPr>
            <w:tcW w:w="0" w:type="auto"/>
            <w:shd w:val="clear" w:color="auto" w:fill="FFFFFF" w:themeFill="background1"/>
          </w:tcPr>
          <w:p w14:paraId="5D4C270F"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Nage</w:t>
            </w:r>
          </w:p>
        </w:tc>
        <w:tc>
          <w:tcPr>
            <w:tcW w:w="0" w:type="auto"/>
            <w:shd w:val="clear" w:color="auto" w:fill="FFFFFF" w:themeFill="background1"/>
          </w:tcPr>
          <w:p w14:paraId="4D8362E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Vitesse de frappe</w:t>
            </w:r>
          </w:p>
        </w:tc>
        <w:tc>
          <w:tcPr>
            <w:tcW w:w="0" w:type="auto"/>
            <w:shd w:val="clear" w:color="auto" w:fill="FFFFFF" w:themeFill="background1"/>
          </w:tcPr>
          <w:p w14:paraId="447747A9"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Pouvoir</w:t>
            </w:r>
          </w:p>
        </w:tc>
        <w:tc>
          <w:tcPr>
            <w:tcW w:w="0" w:type="auto"/>
            <w:shd w:val="clear" w:color="auto" w:fill="FFFFFF" w:themeFill="background1"/>
          </w:tcPr>
          <w:p w14:paraId="2F04FA42"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Commerce</w:t>
            </w:r>
          </w:p>
        </w:tc>
        <w:tc>
          <w:tcPr>
            <w:tcW w:w="0" w:type="auto"/>
            <w:shd w:val="clear" w:color="auto" w:fill="FFFFFF" w:themeFill="background1"/>
          </w:tcPr>
          <w:p w14:paraId="6D0183F9" w14:textId="77777777" w:rsidR="00AD0ED6" w:rsidRPr="007B0C16" w:rsidRDefault="00B54D02" w:rsidP="001C3622">
            <w:pPr>
              <w:jc w:val="left"/>
              <w:rPr>
                <w:rFonts w:asciiTheme="minorHAnsi" w:hAnsiTheme="minorHAnsi"/>
                <w:sz w:val="16"/>
                <w:szCs w:val="16"/>
              </w:rPr>
            </w:pPr>
            <w:r w:rsidRPr="007B0C16">
              <w:rPr>
                <w:rFonts w:asciiTheme="minorHAnsi" w:hAnsiTheme="minorHAnsi"/>
                <w:sz w:val="16"/>
                <w:szCs w:val="16"/>
              </w:rPr>
              <w:t>Poison</w:t>
            </w:r>
          </w:p>
        </w:tc>
      </w:tr>
      <w:tr w:rsidR="00AD0ED6" w:rsidRPr="007B0C16" w14:paraId="61B65DDC" w14:textId="77777777" w:rsidTr="005F1328">
        <w:tc>
          <w:tcPr>
            <w:tcW w:w="0" w:type="auto"/>
            <w:shd w:val="clear" w:color="auto" w:fill="F2F2F2" w:themeFill="background1" w:themeFillShade="F2"/>
          </w:tcPr>
          <w:p w14:paraId="65B56A3F"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16</w:t>
            </w:r>
          </w:p>
        </w:tc>
        <w:tc>
          <w:tcPr>
            <w:tcW w:w="0" w:type="auto"/>
            <w:shd w:val="clear" w:color="auto" w:fill="F2F2F2" w:themeFill="background1" w:themeFillShade="F2"/>
          </w:tcPr>
          <w:p w14:paraId="7BB9D2B7"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MVp</w:t>
            </w:r>
          </w:p>
        </w:tc>
        <w:tc>
          <w:tcPr>
            <w:tcW w:w="0" w:type="auto"/>
            <w:shd w:val="clear" w:color="auto" w:fill="F2F2F2" w:themeFill="background1" w:themeFillShade="F2"/>
          </w:tcPr>
          <w:p w14:paraId="22D5C2E6"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MVp</w:t>
            </w:r>
          </w:p>
        </w:tc>
        <w:tc>
          <w:tcPr>
            <w:tcW w:w="0" w:type="auto"/>
            <w:shd w:val="clear" w:color="auto" w:fill="F2F2F2" w:themeFill="background1" w:themeFillShade="F2"/>
          </w:tcPr>
          <w:p w14:paraId="7DA2B450"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AMa</w:t>
            </w:r>
          </w:p>
        </w:tc>
        <w:tc>
          <w:tcPr>
            <w:tcW w:w="0" w:type="auto"/>
            <w:shd w:val="clear" w:color="auto" w:fill="F2F2F2" w:themeFill="background1" w:themeFillShade="F2"/>
          </w:tcPr>
          <w:p w14:paraId="65EC5B32"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Artistique</w:t>
            </w:r>
          </w:p>
        </w:tc>
        <w:tc>
          <w:tcPr>
            <w:tcW w:w="0" w:type="auto"/>
            <w:shd w:val="clear" w:color="auto" w:fill="F2F2F2" w:themeFill="background1" w:themeFillShade="F2"/>
          </w:tcPr>
          <w:p w14:paraId="37736A00"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Tables spéciales</w:t>
            </w:r>
          </w:p>
        </w:tc>
      </w:tr>
      <w:tr w:rsidR="00AD0ED6" w:rsidRPr="007B0C16" w14:paraId="69644BF7" w14:textId="77777777" w:rsidTr="00BF2612">
        <w:tc>
          <w:tcPr>
            <w:tcW w:w="0" w:type="auto"/>
            <w:shd w:val="clear" w:color="auto" w:fill="FFFFFF" w:themeFill="background1"/>
          </w:tcPr>
          <w:p w14:paraId="2C3BB549" w14:textId="77777777" w:rsidR="00AD0ED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17</w:t>
            </w:r>
          </w:p>
        </w:tc>
        <w:tc>
          <w:tcPr>
            <w:tcW w:w="0" w:type="auto"/>
            <w:shd w:val="clear" w:color="auto" w:fill="FFFFFF" w:themeFill="background1"/>
          </w:tcPr>
          <w:p w14:paraId="09A68EBC" w14:textId="77777777" w:rsidR="00AD0ED6" w:rsidRPr="007B0C16" w:rsidRDefault="00AD0ED6" w:rsidP="00B54D02">
            <w:pPr>
              <w:jc w:val="left"/>
              <w:rPr>
                <w:rFonts w:asciiTheme="minorHAnsi" w:hAnsiTheme="minorHAnsi"/>
                <w:sz w:val="16"/>
                <w:szCs w:val="16"/>
              </w:rPr>
            </w:pPr>
            <w:r w:rsidRPr="007B0C16">
              <w:rPr>
                <w:rFonts w:asciiTheme="minorHAnsi" w:hAnsiTheme="minorHAnsi"/>
                <w:sz w:val="16"/>
                <w:szCs w:val="16"/>
              </w:rPr>
              <w:t xml:space="preserve">Bonus </w:t>
            </w:r>
            <w:r w:rsidR="00B54D02" w:rsidRPr="007B0C16">
              <w:rPr>
                <w:rFonts w:asciiTheme="minorHAnsi" w:hAnsiTheme="minorHAnsi"/>
                <w:sz w:val="16"/>
                <w:szCs w:val="16"/>
              </w:rPr>
              <w:t>/malus</w:t>
            </w:r>
          </w:p>
        </w:tc>
        <w:tc>
          <w:tcPr>
            <w:tcW w:w="0" w:type="auto"/>
            <w:shd w:val="clear" w:color="auto" w:fill="FFFFFF" w:themeFill="background1"/>
          </w:tcPr>
          <w:p w14:paraId="55BE7446"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TC</w:t>
            </w:r>
          </w:p>
        </w:tc>
        <w:tc>
          <w:tcPr>
            <w:tcW w:w="0" w:type="auto"/>
            <w:shd w:val="clear" w:color="auto" w:fill="FFFFFF" w:themeFill="background1"/>
          </w:tcPr>
          <w:p w14:paraId="067F8131"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PMa</w:t>
            </w:r>
          </w:p>
        </w:tc>
        <w:tc>
          <w:tcPr>
            <w:tcW w:w="0" w:type="auto"/>
            <w:shd w:val="clear" w:color="auto" w:fill="FFFFFF" w:themeFill="background1"/>
          </w:tcPr>
          <w:p w14:paraId="648BED85"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Voyage</w:t>
            </w:r>
          </w:p>
        </w:tc>
        <w:tc>
          <w:tcPr>
            <w:tcW w:w="0" w:type="auto"/>
            <w:shd w:val="clear" w:color="auto" w:fill="FFFFFF" w:themeFill="background1"/>
          </w:tcPr>
          <w:p w14:paraId="6723F469" w14:textId="77777777" w:rsidR="00AD0ED6" w:rsidRPr="007B0C16" w:rsidRDefault="00B54D02" w:rsidP="001C3622">
            <w:pPr>
              <w:jc w:val="left"/>
              <w:rPr>
                <w:rFonts w:asciiTheme="minorHAnsi" w:hAnsiTheme="minorHAnsi"/>
                <w:sz w:val="16"/>
                <w:szCs w:val="16"/>
              </w:rPr>
            </w:pPr>
            <w:r w:rsidRPr="007B0C16">
              <w:rPr>
                <w:rFonts w:asciiTheme="minorHAnsi" w:hAnsiTheme="minorHAnsi"/>
                <w:sz w:val="16"/>
                <w:szCs w:val="16"/>
              </w:rPr>
              <w:t>Alignement</w:t>
            </w:r>
          </w:p>
        </w:tc>
      </w:tr>
      <w:tr w:rsidR="00AD0ED6" w:rsidRPr="007B0C16" w14:paraId="25BFD0A0" w14:textId="77777777" w:rsidTr="005F1328">
        <w:tc>
          <w:tcPr>
            <w:tcW w:w="0" w:type="auto"/>
            <w:shd w:val="clear" w:color="auto" w:fill="F2F2F2" w:themeFill="background1" w:themeFillShade="F2"/>
          </w:tcPr>
          <w:p w14:paraId="47C32B2E" w14:textId="77777777" w:rsidR="00AD0ED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18</w:t>
            </w:r>
          </w:p>
        </w:tc>
        <w:tc>
          <w:tcPr>
            <w:tcW w:w="0" w:type="auto"/>
            <w:shd w:val="clear" w:color="auto" w:fill="F2F2F2" w:themeFill="background1" w:themeFillShade="F2"/>
          </w:tcPr>
          <w:p w14:paraId="255C657F" w14:textId="77777777" w:rsidR="00AD0ED6" w:rsidRPr="007B0C16" w:rsidRDefault="00B54D02" w:rsidP="001C3622">
            <w:pPr>
              <w:jc w:val="left"/>
              <w:rPr>
                <w:rFonts w:asciiTheme="minorHAnsi" w:hAnsiTheme="minorHAnsi"/>
                <w:sz w:val="16"/>
                <w:szCs w:val="16"/>
              </w:rPr>
            </w:pPr>
            <w:r w:rsidRPr="007B0C16">
              <w:rPr>
                <w:rFonts w:asciiTheme="minorHAnsi" w:hAnsiTheme="minorHAnsi"/>
                <w:sz w:val="16"/>
                <w:szCs w:val="16"/>
              </w:rPr>
              <w:t>Soin</w:t>
            </w:r>
          </w:p>
        </w:tc>
        <w:tc>
          <w:tcPr>
            <w:tcW w:w="0" w:type="auto"/>
            <w:shd w:val="clear" w:color="auto" w:fill="F2F2F2" w:themeFill="background1" w:themeFillShade="F2"/>
          </w:tcPr>
          <w:p w14:paraId="64AE6E2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Arme/Armure</w:t>
            </w:r>
          </w:p>
        </w:tc>
        <w:tc>
          <w:tcPr>
            <w:tcW w:w="0" w:type="auto"/>
            <w:shd w:val="clear" w:color="auto" w:fill="F2F2F2" w:themeFill="background1" w:themeFillShade="F2"/>
          </w:tcPr>
          <w:p w14:paraId="12C5F1FF"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Foi</w:t>
            </w:r>
          </w:p>
        </w:tc>
        <w:tc>
          <w:tcPr>
            <w:tcW w:w="0" w:type="auto"/>
            <w:shd w:val="clear" w:color="auto" w:fill="F2F2F2" w:themeFill="background1" w:themeFillShade="F2"/>
          </w:tcPr>
          <w:p w14:paraId="4EE16CD9"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Noblesse</w:t>
            </w:r>
          </w:p>
        </w:tc>
        <w:tc>
          <w:tcPr>
            <w:tcW w:w="0" w:type="auto"/>
            <w:shd w:val="clear" w:color="auto" w:fill="F2F2F2" w:themeFill="background1" w:themeFillShade="F2"/>
          </w:tcPr>
          <w:p w14:paraId="391996ED" w14:textId="77777777" w:rsidR="00AD0ED6" w:rsidRPr="007B0C16" w:rsidRDefault="00B54D02" w:rsidP="001C3622">
            <w:pPr>
              <w:jc w:val="left"/>
              <w:rPr>
                <w:rFonts w:asciiTheme="minorHAnsi" w:hAnsiTheme="minorHAnsi"/>
                <w:sz w:val="16"/>
                <w:szCs w:val="16"/>
              </w:rPr>
            </w:pPr>
            <w:r w:rsidRPr="007B0C16">
              <w:rPr>
                <w:rFonts w:asciiTheme="minorHAnsi" w:hAnsiTheme="minorHAnsi"/>
                <w:sz w:val="16"/>
                <w:szCs w:val="16"/>
              </w:rPr>
              <w:t>Protection</w:t>
            </w:r>
          </w:p>
        </w:tc>
      </w:tr>
      <w:tr w:rsidR="00AD0ED6" w:rsidRPr="007B0C16" w14:paraId="494D48DB" w14:textId="77777777" w:rsidTr="00BF2612">
        <w:tc>
          <w:tcPr>
            <w:tcW w:w="0" w:type="auto"/>
            <w:shd w:val="clear" w:color="auto" w:fill="FFFFFF" w:themeFill="background1"/>
          </w:tcPr>
          <w:p w14:paraId="4AB34B63" w14:textId="77777777" w:rsidR="00AD0ED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19</w:t>
            </w:r>
          </w:p>
        </w:tc>
        <w:tc>
          <w:tcPr>
            <w:tcW w:w="0" w:type="auto"/>
            <w:shd w:val="clear" w:color="auto" w:fill="FFFFFF" w:themeFill="background1"/>
          </w:tcPr>
          <w:p w14:paraId="5B5FF6D2" w14:textId="77777777" w:rsidR="00AD0ED6" w:rsidRPr="007B0C16" w:rsidRDefault="00AD0ED6" w:rsidP="001C3622">
            <w:pPr>
              <w:jc w:val="left"/>
              <w:rPr>
                <w:rFonts w:asciiTheme="minorHAnsi" w:hAnsiTheme="minorHAnsi"/>
                <w:sz w:val="16"/>
                <w:szCs w:val="16"/>
              </w:rPr>
            </w:pPr>
            <w:r w:rsidRPr="007B0C16">
              <w:rPr>
                <w:rFonts w:asciiTheme="minorHAnsi" w:hAnsiTheme="minorHAnsi"/>
                <w:sz w:val="16"/>
                <w:szCs w:val="16"/>
              </w:rPr>
              <w:t>Psychologie</w:t>
            </w:r>
          </w:p>
        </w:tc>
        <w:tc>
          <w:tcPr>
            <w:tcW w:w="0" w:type="auto"/>
            <w:shd w:val="clear" w:color="auto" w:fill="FFFFFF" w:themeFill="background1"/>
          </w:tcPr>
          <w:p w14:paraId="0B8CB8AC"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ExT/ExP</w:t>
            </w:r>
          </w:p>
        </w:tc>
        <w:tc>
          <w:tcPr>
            <w:tcW w:w="0" w:type="auto"/>
            <w:shd w:val="clear" w:color="auto" w:fill="FFFFFF" w:themeFill="background1"/>
          </w:tcPr>
          <w:p w14:paraId="309564EB" w14:textId="77777777" w:rsidR="00AD0ED6" w:rsidRPr="007B0C16" w:rsidRDefault="001247E6" w:rsidP="001C3622">
            <w:pPr>
              <w:jc w:val="left"/>
              <w:rPr>
                <w:rFonts w:asciiTheme="minorHAnsi" w:hAnsiTheme="minorHAnsi"/>
                <w:sz w:val="16"/>
                <w:szCs w:val="16"/>
              </w:rPr>
            </w:pPr>
            <w:r w:rsidRPr="007B0C16">
              <w:rPr>
                <w:rFonts w:asciiTheme="minorHAnsi" w:hAnsiTheme="minorHAnsi"/>
                <w:sz w:val="16"/>
                <w:szCs w:val="16"/>
              </w:rPr>
              <w:t>Focus</w:t>
            </w:r>
          </w:p>
        </w:tc>
        <w:tc>
          <w:tcPr>
            <w:tcW w:w="0" w:type="auto"/>
            <w:shd w:val="clear" w:color="auto" w:fill="FFFFFF" w:themeFill="background1"/>
          </w:tcPr>
          <w:p w14:paraId="6E4D5B51" w14:textId="77777777" w:rsidR="00AD0ED6" w:rsidRPr="007B0C16" w:rsidRDefault="00B54D02" w:rsidP="001C3622">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FFFFFF" w:themeFill="background1"/>
          </w:tcPr>
          <w:p w14:paraId="28B52B5D" w14:textId="77777777" w:rsidR="00AD0ED6" w:rsidRPr="007B0C16" w:rsidRDefault="00B54D02" w:rsidP="001C3622">
            <w:pPr>
              <w:jc w:val="left"/>
              <w:rPr>
                <w:rFonts w:asciiTheme="minorHAnsi" w:hAnsiTheme="minorHAnsi"/>
                <w:sz w:val="16"/>
                <w:szCs w:val="16"/>
              </w:rPr>
            </w:pPr>
            <w:r w:rsidRPr="007B0C16">
              <w:rPr>
                <w:rFonts w:asciiTheme="minorHAnsi" w:hAnsiTheme="minorHAnsi"/>
                <w:sz w:val="16"/>
                <w:szCs w:val="16"/>
              </w:rPr>
              <w:t>Bannissement</w:t>
            </w:r>
          </w:p>
        </w:tc>
      </w:tr>
      <w:tr w:rsidR="001247E6" w:rsidRPr="007B0C16" w14:paraId="5E9CBB22" w14:textId="77777777" w:rsidTr="001247E6">
        <w:tc>
          <w:tcPr>
            <w:tcW w:w="0" w:type="auto"/>
            <w:shd w:val="clear" w:color="auto" w:fill="F2F2F2" w:themeFill="background1" w:themeFillShade="F2"/>
          </w:tcPr>
          <w:p w14:paraId="34F0CAA2" w14:textId="77777777" w:rsidR="001247E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20</w:t>
            </w:r>
          </w:p>
        </w:tc>
        <w:tc>
          <w:tcPr>
            <w:tcW w:w="0" w:type="auto"/>
            <w:shd w:val="clear" w:color="auto" w:fill="F2F2F2" w:themeFill="background1" w:themeFillShade="F2"/>
          </w:tcPr>
          <w:p w14:paraId="149A70DC" w14:textId="77777777" w:rsidR="001247E6" w:rsidRPr="007B0C16" w:rsidRDefault="001247E6" w:rsidP="001C3622">
            <w:pPr>
              <w:jc w:val="left"/>
              <w:rPr>
                <w:rFonts w:asciiTheme="minorHAnsi" w:hAnsiTheme="minorHAnsi"/>
                <w:sz w:val="16"/>
                <w:szCs w:val="16"/>
              </w:rPr>
            </w:pPr>
            <w:r w:rsidRPr="007B0C16">
              <w:rPr>
                <w:rFonts w:asciiTheme="minorHAnsi" w:hAnsiTheme="minorHAnsi"/>
                <w:sz w:val="16"/>
                <w:szCs w:val="16"/>
              </w:rPr>
              <w:t>Médical</w:t>
            </w:r>
          </w:p>
        </w:tc>
        <w:tc>
          <w:tcPr>
            <w:tcW w:w="0" w:type="auto"/>
            <w:shd w:val="clear" w:color="auto" w:fill="F2F2F2" w:themeFill="background1" w:themeFillShade="F2"/>
          </w:tcPr>
          <w:p w14:paraId="03E870C2" w14:textId="77777777" w:rsidR="001247E6" w:rsidRPr="007B0C16" w:rsidRDefault="001247E6" w:rsidP="00BF2612">
            <w:pPr>
              <w:rPr>
                <w:rFonts w:asciiTheme="minorHAnsi" w:hAnsiTheme="minorHAnsi"/>
                <w:sz w:val="16"/>
                <w:szCs w:val="16"/>
              </w:rPr>
            </w:pPr>
            <w:r w:rsidRPr="007B0C16">
              <w:rPr>
                <w:rFonts w:asciiTheme="minorHAnsi" w:hAnsiTheme="minorHAnsi"/>
                <w:sz w:val="16"/>
                <w:szCs w:val="16"/>
              </w:rPr>
              <w:t>PAC</w:t>
            </w:r>
          </w:p>
        </w:tc>
        <w:tc>
          <w:tcPr>
            <w:tcW w:w="0" w:type="auto"/>
            <w:shd w:val="clear" w:color="auto" w:fill="F2F2F2" w:themeFill="background1" w:themeFillShade="F2"/>
          </w:tcPr>
          <w:p w14:paraId="073A64DF" w14:textId="77777777" w:rsidR="001247E6" w:rsidRPr="007B0C16" w:rsidRDefault="001247E6" w:rsidP="001C3622">
            <w:pPr>
              <w:jc w:val="left"/>
              <w:rPr>
                <w:rFonts w:asciiTheme="minorHAnsi" w:hAnsiTheme="minorHAnsi"/>
                <w:sz w:val="16"/>
                <w:szCs w:val="16"/>
              </w:rPr>
            </w:pPr>
            <w:r w:rsidRPr="007B0C16">
              <w:rPr>
                <w:rFonts w:asciiTheme="minorHAnsi" w:hAnsiTheme="minorHAnsi"/>
                <w:sz w:val="16"/>
                <w:szCs w:val="16"/>
              </w:rPr>
              <w:t>Affinité</w:t>
            </w:r>
          </w:p>
        </w:tc>
        <w:tc>
          <w:tcPr>
            <w:tcW w:w="0" w:type="auto"/>
            <w:shd w:val="clear" w:color="auto" w:fill="F2F2F2" w:themeFill="background1" w:themeFillShade="F2"/>
          </w:tcPr>
          <w:p w14:paraId="663C80CC" w14:textId="77777777" w:rsidR="001247E6" w:rsidRPr="007B0C16" w:rsidRDefault="00B54D02" w:rsidP="001C3622">
            <w:pPr>
              <w:jc w:val="left"/>
              <w:rPr>
                <w:rFonts w:asciiTheme="minorHAnsi" w:hAnsiTheme="minorHAnsi"/>
                <w:sz w:val="16"/>
                <w:szCs w:val="16"/>
              </w:rPr>
            </w:pPr>
            <w:r w:rsidRPr="007B0C16">
              <w:rPr>
                <w:rFonts w:asciiTheme="minorHAnsi" w:hAnsiTheme="minorHAnsi"/>
                <w:sz w:val="16"/>
                <w:szCs w:val="16"/>
              </w:rPr>
              <w:t>Magie</w:t>
            </w:r>
          </w:p>
        </w:tc>
        <w:tc>
          <w:tcPr>
            <w:tcW w:w="0" w:type="auto"/>
            <w:shd w:val="clear" w:color="auto" w:fill="F2F2F2" w:themeFill="background1" w:themeFillShade="F2"/>
          </w:tcPr>
          <w:p w14:paraId="3A25FE62" w14:textId="77777777" w:rsidR="001247E6" w:rsidRPr="007B0C16" w:rsidRDefault="00B54D02" w:rsidP="001C3622">
            <w:pPr>
              <w:jc w:val="left"/>
              <w:rPr>
                <w:rFonts w:asciiTheme="minorHAnsi" w:hAnsiTheme="minorHAnsi"/>
                <w:sz w:val="16"/>
                <w:szCs w:val="16"/>
              </w:rPr>
            </w:pPr>
            <w:r w:rsidRPr="007B0C16">
              <w:rPr>
                <w:rFonts w:asciiTheme="minorHAnsi" w:hAnsiTheme="minorHAnsi"/>
                <w:sz w:val="16"/>
                <w:szCs w:val="16"/>
              </w:rPr>
              <w:t>Attraction</w:t>
            </w:r>
          </w:p>
        </w:tc>
      </w:tr>
    </w:tbl>
    <w:p w14:paraId="3DC3F6C5" w14:textId="77777777" w:rsidR="00AD0ED6" w:rsidRPr="007B0C16" w:rsidRDefault="00AD0ED6" w:rsidP="00446A56">
      <w:pPr>
        <w:tabs>
          <w:tab w:val="left" w:pos="1442"/>
          <w:tab w:val="left" w:pos="2179"/>
          <w:tab w:val="left" w:pos="2866"/>
        </w:tabs>
        <w:ind w:left="720"/>
        <w:jc w:val="left"/>
        <w:rPr>
          <w:rFonts w:asciiTheme="minorHAnsi" w:hAnsiTheme="minorHAnsi"/>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961"/>
        <w:gridCol w:w="1197"/>
        <w:gridCol w:w="1226"/>
        <w:gridCol w:w="935"/>
        <w:gridCol w:w="1003"/>
      </w:tblGrid>
      <w:tr w:rsidR="00AD0ED6" w:rsidRPr="007B0C16" w14:paraId="40A24F48" w14:textId="77777777" w:rsidTr="00BF2612">
        <w:tc>
          <w:tcPr>
            <w:tcW w:w="0" w:type="auto"/>
            <w:shd w:val="clear" w:color="auto" w:fill="FFFFFF" w:themeFill="background1"/>
          </w:tcPr>
          <w:p w14:paraId="21DEC13B"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D20</w:t>
            </w:r>
          </w:p>
        </w:tc>
        <w:tc>
          <w:tcPr>
            <w:tcW w:w="0" w:type="auto"/>
            <w:shd w:val="clear" w:color="auto" w:fill="FFFFFF" w:themeFill="background1"/>
          </w:tcPr>
          <w:p w14:paraId="79A7A9DB"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Sens</w:t>
            </w:r>
          </w:p>
        </w:tc>
        <w:tc>
          <w:tcPr>
            <w:tcW w:w="0" w:type="auto"/>
            <w:shd w:val="clear" w:color="auto" w:fill="FFFFFF" w:themeFill="background1"/>
          </w:tcPr>
          <w:p w14:paraId="302C23F5" w14:textId="77777777" w:rsidR="00AD0ED6" w:rsidRPr="007B0C16" w:rsidRDefault="00AD0ED6" w:rsidP="00BF2612">
            <w:pPr>
              <w:rPr>
                <w:rFonts w:asciiTheme="minorHAnsi" w:hAnsiTheme="minorHAnsi"/>
                <w:b/>
                <w:sz w:val="16"/>
                <w:szCs w:val="16"/>
              </w:rPr>
            </w:pPr>
            <w:r w:rsidRPr="007B0C16">
              <w:rPr>
                <w:rFonts w:asciiTheme="minorHAnsi" w:hAnsiTheme="minorHAnsi"/>
                <w:b/>
                <w:sz w:val="16"/>
                <w:szCs w:val="16"/>
              </w:rPr>
              <w:t>Personnalité</w:t>
            </w:r>
          </w:p>
        </w:tc>
        <w:tc>
          <w:tcPr>
            <w:tcW w:w="0" w:type="auto"/>
            <w:shd w:val="clear" w:color="auto" w:fill="FFFFFF" w:themeFill="background1"/>
          </w:tcPr>
          <w:p w14:paraId="286C28F9" w14:textId="77777777" w:rsidR="00AD0ED6" w:rsidRPr="007B0C16" w:rsidRDefault="00AD0ED6" w:rsidP="00BF2612">
            <w:pPr>
              <w:rPr>
                <w:rFonts w:asciiTheme="minorHAnsi" w:hAnsiTheme="minorHAnsi"/>
                <w:b/>
                <w:sz w:val="16"/>
                <w:szCs w:val="16"/>
              </w:rPr>
            </w:pPr>
            <w:r w:rsidRPr="007B0C16">
              <w:rPr>
                <w:rFonts w:asciiTheme="minorHAnsi" w:hAnsiTheme="minorHAnsi"/>
                <w:b/>
                <w:sz w:val="16"/>
                <w:szCs w:val="16"/>
              </w:rPr>
              <w:t>Carac</w:t>
            </w:r>
            <w:r w:rsidR="001247E6" w:rsidRPr="007B0C16">
              <w:rPr>
                <w:rFonts w:asciiTheme="minorHAnsi" w:hAnsiTheme="minorHAnsi"/>
                <w:b/>
                <w:sz w:val="16"/>
                <w:szCs w:val="16"/>
              </w:rPr>
              <w:t>téristique</w:t>
            </w:r>
          </w:p>
        </w:tc>
        <w:tc>
          <w:tcPr>
            <w:tcW w:w="0" w:type="auto"/>
            <w:shd w:val="clear" w:color="auto" w:fill="FFFFFF" w:themeFill="background1"/>
          </w:tcPr>
          <w:p w14:paraId="586CB06C" w14:textId="77777777" w:rsidR="00AD0ED6" w:rsidRPr="007B0C16" w:rsidRDefault="00AD0ED6" w:rsidP="00BF2612">
            <w:pPr>
              <w:rPr>
                <w:rFonts w:asciiTheme="minorHAnsi" w:hAnsiTheme="minorHAnsi"/>
                <w:b/>
                <w:sz w:val="16"/>
                <w:szCs w:val="16"/>
              </w:rPr>
            </w:pPr>
            <w:r w:rsidRPr="007B0C16">
              <w:rPr>
                <w:rFonts w:asciiTheme="minorHAnsi" w:hAnsiTheme="minorHAnsi"/>
                <w:b/>
                <w:sz w:val="16"/>
                <w:szCs w:val="16"/>
              </w:rPr>
              <w:t>Possession</w:t>
            </w:r>
          </w:p>
        </w:tc>
        <w:tc>
          <w:tcPr>
            <w:tcW w:w="0" w:type="auto"/>
            <w:shd w:val="clear" w:color="auto" w:fill="FFFFFF" w:themeFill="background1"/>
          </w:tcPr>
          <w:p w14:paraId="5CB90283" w14:textId="77777777" w:rsidR="00AD0ED6" w:rsidRPr="007B0C16" w:rsidRDefault="00AD0ED6" w:rsidP="00BF2612">
            <w:pPr>
              <w:rPr>
                <w:rFonts w:asciiTheme="minorHAnsi" w:hAnsiTheme="minorHAnsi"/>
                <w:b/>
                <w:sz w:val="16"/>
                <w:szCs w:val="16"/>
              </w:rPr>
            </w:pPr>
            <w:r w:rsidRPr="007B0C16">
              <w:rPr>
                <w:rFonts w:asciiTheme="minorHAnsi" w:hAnsiTheme="minorHAnsi"/>
                <w:b/>
                <w:sz w:val="16"/>
                <w:szCs w:val="16"/>
              </w:rPr>
              <w:t>Relation</w:t>
            </w:r>
          </w:p>
        </w:tc>
      </w:tr>
      <w:tr w:rsidR="00AD0ED6" w:rsidRPr="007B0C16" w14:paraId="246E45FF" w14:textId="77777777" w:rsidTr="00BF2612">
        <w:tc>
          <w:tcPr>
            <w:tcW w:w="0" w:type="auto"/>
            <w:shd w:val="clear" w:color="auto" w:fill="FFFFFF" w:themeFill="background1"/>
          </w:tcPr>
          <w:p w14:paraId="2DC84204"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w:t>
            </w:r>
          </w:p>
        </w:tc>
        <w:tc>
          <w:tcPr>
            <w:tcW w:w="0" w:type="auto"/>
            <w:shd w:val="clear" w:color="auto" w:fill="FFFFFF" w:themeFill="background1"/>
          </w:tcPr>
          <w:p w14:paraId="76996A84"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Vue</w:t>
            </w:r>
          </w:p>
        </w:tc>
        <w:tc>
          <w:tcPr>
            <w:tcW w:w="0" w:type="auto"/>
            <w:shd w:val="clear" w:color="auto" w:fill="FFFFFF" w:themeFill="background1"/>
          </w:tcPr>
          <w:p w14:paraId="76984CB3"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Psychologique</w:t>
            </w:r>
          </w:p>
        </w:tc>
        <w:tc>
          <w:tcPr>
            <w:tcW w:w="0" w:type="auto"/>
            <w:shd w:val="clear" w:color="auto" w:fill="FFFFFF" w:themeFill="background1"/>
          </w:tcPr>
          <w:p w14:paraId="4BC36DE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Force</w:t>
            </w:r>
          </w:p>
        </w:tc>
        <w:tc>
          <w:tcPr>
            <w:tcW w:w="0" w:type="auto"/>
            <w:shd w:val="clear" w:color="auto" w:fill="FFFFFF" w:themeFill="background1"/>
          </w:tcPr>
          <w:p w14:paraId="235B3E83"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Gemme</w:t>
            </w:r>
          </w:p>
        </w:tc>
        <w:tc>
          <w:tcPr>
            <w:tcW w:w="0" w:type="auto"/>
            <w:shd w:val="clear" w:color="auto" w:fill="FFFFFF" w:themeFill="background1"/>
          </w:tcPr>
          <w:p w14:paraId="7E79DF09"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Ami</w:t>
            </w:r>
          </w:p>
        </w:tc>
      </w:tr>
      <w:tr w:rsidR="00AD0ED6" w:rsidRPr="007B0C16" w14:paraId="07BD358F" w14:textId="77777777" w:rsidTr="005F1328">
        <w:tc>
          <w:tcPr>
            <w:tcW w:w="0" w:type="auto"/>
            <w:shd w:val="clear" w:color="auto" w:fill="F2F2F2" w:themeFill="background1" w:themeFillShade="F2"/>
          </w:tcPr>
          <w:p w14:paraId="35800681"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2</w:t>
            </w:r>
          </w:p>
        </w:tc>
        <w:tc>
          <w:tcPr>
            <w:tcW w:w="0" w:type="auto"/>
            <w:shd w:val="clear" w:color="auto" w:fill="F2F2F2" w:themeFill="background1" w:themeFillShade="F2"/>
          </w:tcPr>
          <w:p w14:paraId="0B86458E"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Ouïe</w:t>
            </w:r>
          </w:p>
        </w:tc>
        <w:tc>
          <w:tcPr>
            <w:tcW w:w="0" w:type="auto"/>
            <w:shd w:val="clear" w:color="auto" w:fill="F2F2F2" w:themeFill="background1" w:themeFillShade="F2"/>
          </w:tcPr>
          <w:p w14:paraId="3926FF06"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Médical</w:t>
            </w:r>
          </w:p>
        </w:tc>
        <w:tc>
          <w:tcPr>
            <w:tcW w:w="0" w:type="auto"/>
            <w:shd w:val="clear" w:color="auto" w:fill="F2F2F2" w:themeFill="background1" w:themeFillShade="F2"/>
          </w:tcPr>
          <w:p w14:paraId="281269F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Endurance</w:t>
            </w:r>
          </w:p>
        </w:tc>
        <w:tc>
          <w:tcPr>
            <w:tcW w:w="0" w:type="auto"/>
            <w:shd w:val="clear" w:color="auto" w:fill="F2F2F2" w:themeFill="background1" w:themeFillShade="F2"/>
          </w:tcPr>
          <w:p w14:paraId="6578DC7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Relique</w:t>
            </w:r>
          </w:p>
        </w:tc>
        <w:tc>
          <w:tcPr>
            <w:tcW w:w="0" w:type="auto"/>
            <w:shd w:val="clear" w:color="auto" w:fill="F2F2F2" w:themeFill="background1" w:themeFillShade="F2"/>
          </w:tcPr>
          <w:p w14:paraId="68AE74A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Ennemi</w:t>
            </w:r>
          </w:p>
        </w:tc>
      </w:tr>
      <w:tr w:rsidR="00AD0ED6" w:rsidRPr="007B0C16" w14:paraId="5466EB7B" w14:textId="77777777" w:rsidTr="00BF2612">
        <w:tc>
          <w:tcPr>
            <w:tcW w:w="0" w:type="auto"/>
            <w:shd w:val="clear" w:color="auto" w:fill="FFFFFF" w:themeFill="background1"/>
          </w:tcPr>
          <w:p w14:paraId="00BC661A"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3</w:t>
            </w:r>
          </w:p>
        </w:tc>
        <w:tc>
          <w:tcPr>
            <w:tcW w:w="0" w:type="auto"/>
            <w:shd w:val="clear" w:color="auto" w:fill="FFFFFF" w:themeFill="background1"/>
          </w:tcPr>
          <w:p w14:paraId="56A59AEE"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Odorat</w:t>
            </w:r>
          </w:p>
        </w:tc>
        <w:tc>
          <w:tcPr>
            <w:tcW w:w="0" w:type="auto"/>
            <w:shd w:val="clear" w:color="auto" w:fill="FFFFFF" w:themeFill="background1"/>
          </w:tcPr>
          <w:p w14:paraId="2A35921A"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Caractère</w:t>
            </w:r>
          </w:p>
        </w:tc>
        <w:tc>
          <w:tcPr>
            <w:tcW w:w="0" w:type="auto"/>
            <w:shd w:val="clear" w:color="auto" w:fill="FFFFFF" w:themeFill="background1"/>
          </w:tcPr>
          <w:p w14:paraId="6432B52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Dextérité</w:t>
            </w:r>
          </w:p>
        </w:tc>
        <w:tc>
          <w:tcPr>
            <w:tcW w:w="0" w:type="auto"/>
            <w:shd w:val="clear" w:color="auto" w:fill="FFFFFF" w:themeFill="background1"/>
          </w:tcPr>
          <w:p w14:paraId="085B89FC"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Monnaie</w:t>
            </w:r>
          </w:p>
        </w:tc>
        <w:tc>
          <w:tcPr>
            <w:tcW w:w="0" w:type="auto"/>
            <w:shd w:val="clear" w:color="auto" w:fill="FFFFFF" w:themeFill="background1"/>
          </w:tcPr>
          <w:p w14:paraId="3AC9379A"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Maître</w:t>
            </w:r>
          </w:p>
        </w:tc>
      </w:tr>
      <w:tr w:rsidR="00AD0ED6" w:rsidRPr="007B0C16" w14:paraId="2BEB9E21" w14:textId="77777777" w:rsidTr="005F1328">
        <w:tc>
          <w:tcPr>
            <w:tcW w:w="0" w:type="auto"/>
            <w:shd w:val="clear" w:color="auto" w:fill="F2F2F2" w:themeFill="background1" w:themeFillShade="F2"/>
          </w:tcPr>
          <w:p w14:paraId="0B64B40A"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4</w:t>
            </w:r>
          </w:p>
        </w:tc>
        <w:tc>
          <w:tcPr>
            <w:tcW w:w="0" w:type="auto"/>
            <w:shd w:val="clear" w:color="auto" w:fill="F2F2F2" w:themeFill="background1" w:themeFillShade="F2"/>
          </w:tcPr>
          <w:p w14:paraId="315B9BC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Toucher</w:t>
            </w:r>
          </w:p>
        </w:tc>
        <w:tc>
          <w:tcPr>
            <w:tcW w:w="0" w:type="auto"/>
            <w:shd w:val="clear" w:color="auto" w:fill="F2F2F2" w:themeFill="background1" w:themeFillShade="F2"/>
          </w:tcPr>
          <w:p w14:paraId="227316D4"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Tic</w:t>
            </w:r>
          </w:p>
        </w:tc>
        <w:tc>
          <w:tcPr>
            <w:tcW w:w="0" w:type="auto"/>
            <w:shd w:val="clear" w:color="auto" w:fill="F2F2F2" w:themeFill="background1" w:themeFillShade="F2"/>
          </w:tcPr>
          <w:p w14:paraId="343F831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Agilité</w:t>
            </w:r>
          </w:p>
        </w:tc>
        <w:tc>
          <w:tcPr>
            <w:tcW w:w="0" w:type="auto"/>
            <w:shd w:val="clear" w:color="auto" w:fill="F2F2F2" w:themeFill="background1" w:themeFillShade="F2"/>
          </w:tcPr>
          <w:p w14:paraId="03947BB9"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PdN</w:t>
            </w:r>
          </w:p>
        </w:tc>
        <w:tc>
          <w:tcPr>
            <w:tcW w:w="0" w:type="auto"/>
            <w:shd w:val="clear" w:color="auto" w:fill="F2F2F2" w:themeFill="background1" w:themeFillShade="F2"/>
          </w:tcPr>
          <w:p w14:paraId="725B196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Élève</w:t>
            </w:r>
          </w:p>
        </w:tc>
      </w:tr>
      <w:tr w:rsidR="00AD0ED6" w:rsidRPr="007B0C16" w14:paraId="2EA6E78D" w14:textId="77777777" w:rsidTr="00BF2612">
        <w:tc>
          <w:tcPr>
            <w:tcW w:w="0" w:type="auto"/>
            <w:shd w:val="clear" w:color="auto" w:fill="FFFFFF" w:themeFill="background1"/>
          </w:tcPr>
          <w:p w14:paraId="091E138F"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5</w:t>
            </w:r>
          </w:p>
        </w:tc>
        <w:tc>
          <w:tcPr>
            <w:tcW w:w="0" w:type="auto"/>
            <w:shd w:val="clear" w:color="auto" w:fill="FFFFFF" w:themeFill="background1"/>
          </w:tcPr>
          <w:p w14:paraId="61E117E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Goût</w:t>
            </w:r>
          </w:p>
        </w:tc>
        <w:tc>
          <w:tcPr>
            <w:tcW w:w="0" w:type="auto"/>
            <w:shd w:val="clear" w:color="auto" w:fill="FFFFFF" w:themeFill="background1"/>
          </w:tcPr>
          <w:p w14:paraId="1360148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Attitude</w:t>
            </w:r>
          </w:p>
        </w:tc>
        <w:tc>
          <w:tcPr>
            <w:tcW w:w="0" w:type="auto"/>
            <w:shd w:val="clear" w:color="auto" w:fill="FFFFFF" w:themeFill="background1"/>
          </w:tcPr>
          <w:p w14:paraId="67FF42D2"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Intelligence</w:t>
            </w:r>
          </w:p>
        </w:tc>
        <w:tc>
          <w:tcPr>
            <w:tcW w:w="0" w:type="auto"/>
            <w:shd w:val="clear" w:color="auto" w:fill="FFFFFF" w:themeFill="background1"/>
          </w:tcPr>
          <w:p w14:paraId="46B367B4"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Arme</w:t>
            </w:r>
          </w:p>
        </w:tc>
        <w:tc>
          <w:tcPr>
            <w:tcW w:w="0" w:type="auto"/>
            <w:shd w:val="clear" w:color="auto" w:fill="FFFFFF" w:themeFill="background1"/>
          </w:tcPr>
          <w:p w14:paraId="6B9E301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Animal</w:t>
            </w:r>
          </w:p>
        </w:tc>
      </w:tr>
      <w:tr w:rsidR="00AD0ED6" w:rsidRPr="007B0C16" w14:paraId="6713C7E4" w14:textId="77777777" w:rsidTr="005F1328">
        <w:tc>
          <w:tcPr>
            <w:tcW w:w="0" w:type="auto"/>
            <w:shd w:val="clear" w:color="auto" w:fill="F2F2F2" w:themeFill="background1" w:themeFillShade="F2"/>
          </w:tcPr>
          <w:p w14:paraId="540DCAF0"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6</w:t>
            </w:r>
          </w:p>
        </w:tc>
        <w:tc>
          <w:tcPr>
            <w:tcW w:w="0" w:type="auto"/>
            <w:shd w:val="clear" w:color="auto" w:fill="F2F2F2" w:themeFill="background1" w:themeFillShade="F2"/>
          </w:tcPr>
          <w:p w14:paraId="302F344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Perception</w:t>
            </w:r>
          </w:p>
        </w:tc>
        <w:tc>
          <w:tcPr>
            <w:tcW w:w="0" w:type="auto"/>
            <w:shd w:val="clear" w:color="auto" w:fill="F2F2F2" w:themeFill="background1" w:themeFillShade="F2"/>
          </w:tcPr>
          <w:p w14:paraId="1DF6430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Alignement</w:t>
            </w:r>
          </w:p>
        </w:tc>
        <w:tc>
          <w:tcPr>
            <w:tcW w:w="0" w:type="auto"/>
            <w:shd w:val="clear" w:color="auto" w:fill="F2F2F2" w:themeFill="background1" w:themeFillShade="F2"/>
          </w:tcPr>
          <w:p w14:paraId="0B75D084"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Volonté</w:t>
            </w:r>
          </w:p>
        </w:tc>
        <w:tc>
          <w:tcPr>
            <w:tcW w:w="0" w:type="auto"/>
            <w:shd w:val="clear" w:color="auto" w:fill="F2F2F2" w:themeFill="background1" w:themeFillShade="F2"/>
          </w:tcPr>
          <w:p w14:paraId="41CD062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Armure</w:t>
            </w:r>
          </w:p>
        </w:tc>
        <w:tc>
          <w:tcPr>
            <w:tcW w:w="0" w:type="auto"/>
            <w:shd w:val="clear" w:color="auto" w:fill="F2F2F2" w:themeFill="background1" w:themeFillShade="F2"/>
          </w:tcPr>
          <w:p w14:paraId="717315A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Guilde</w:t>
            </w:r>
          </w:p>
        </w:tc>
      </w:tr>
      <w:tr w:rsidR="00AD0ED6" w:rsidRPr="007B0C16" w14:paraId="59C90F34" w14:textId="77777777" w:rsidTr="00BF2612">
        <w:tc>
          <w:tcPr>
            <w:tcW w:w="0" w:type="auto"/>
            <w:shd w:val="clear" w:color="auto" w:fill="FFFFFF" w:themeFill="background1"/>
          </w:tcPr>
          <w:p w14:paraId="7CE876A0"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7</w:t>
            </w:r>
          </w:p>
        </w:tc>
        <w:tc>
          <w:tcPr>
            <w:tcW w:w="0" w:type="auto"/>
            <w:shd w:val="clear" w:color="auto" w:fill="FFFFFF" w:themeFill="background1"/>
          </w:tcPr>
          <w:p w14:paraId="7D1BE18A" w14:textId="77777777" w:rsidR="00AD0ED6" w:rsidRPr="007B0C16" w:rsidRDefault="0007032E" w:rsidP="00BF2612">
            <w:pPr>
              <w:rPr>
                <w:rFonts w:asciiTheme="minorHAnsi" w:hAnsiTheme="minorHAnsi"/>
                <w:sz w:val="16"/>
                <w:szCs w:val="16"/>
              </w:rPr>
            </w:pPr>
            <w:r w:rsidRPr="007B0C16">
              <w:rPr>
                <w:rFonts w:asciiTheme="minorHAnsi" w:hAnsiTheme="minorHAnsi"/>
                <w:sz w:val="16"/>
                <w:szCs w:val="16"/>
              </w:rPr>
              <w:t>Poison</w:t>
            </w:r>
          </w:p>
        </w:tc>
        <w:tc>
          <w:tcPr>
            <w:tcW w:w="0" w:type="auto"/>
            <w:shd w:val="clear" w:color="auto" w:fill="FFFFFF" w:themeFill="background1"/>
          </w:tcPr>
          <w:p w14:paraId="31A8706E"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Obéissance</w:t>
            </w:r>
          </w:p>
        </w:tc>
        <w:tc>
          <w:tcPr>
            <w:tcW w:w="0" w:type="auto"/>
            <w:shd w:val="clear" w:color="auto" w:fill="FFFFFF" w:themeFill="background1"/>
          </w:tcPr>
          <w:p w14:paraId="25EE0B32"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Eloquence</w:t>
            </w:r>
          </w:p>
        </w:tc>
        <w:tc>
          <w:tcPr>
            <w:tcW w:w="0" w:type="auto"/>
            <w:shd w:val="clear" w:color="auto" w:fill="FFFFFF" w:themeFill="background1"/>
          </w:tcPr>
          <w:p w14:paraId="383051D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Mobilier</w:t>
            </w:r>
          </w:p>
        </w:tc>
        <w:tc>
          <w:tcPr>
            <w:tcW w:w="0" w:type="auto"/>
            <w:shd w:val="clear" w:color="auto" w:fill="FFFFFF" w:themeFill="background1"/>
          </w:tcPr>
          <w:p w14:paraId="30C03BF6"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Voisin</w:t>
            </w:r>
          </w:p>
        </w:tc>
      </w:tr>
      <w:tr w:rsidR="00AD0ED6" w:rsidRPr="007B0C16" w14:paraId="5DEE4B5C" w14:textId="77777777" w:rsidTr="005F1328">
        <w:tc>
          <w:tcPr>
            <w:tcW w:w="0" w:type="auto"/>
            <w:shd w:val="clear" w:color="auto" w:fill="F2F2F2" w:themeFill="background1" w:themeFillShade="F2"/>
          </w:tcPr>
          <w:p w14:paraId="115918A2"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8</w:t>
            </w:r>
          </w:p>
        </w:tc>
        <w:tc>
          <w:tcPr>
            <w:tcW w:w="0" w:type="auto"/>
            <w:shd w:val="clear" w:color="auto" w:fill="F2F2F2" w:themeFill="background1" w:themeFillShade="F2"/>
          </w:tcPr>
          <w:p w14:paraId="2212B10E" w14:textId="77777777" w:rsidR="00AD0ED6" w:rsidRPr="007B0C16" w:rsidRDefault="00AD0ED6" w:rsidP="00BF2612">
            <w:pPr>
              <w:jc w:val="left"/>
              <w:rPr>
                <w:rFonts w:asciiTheme="minorHAnsi" w:hAnsiTheme="minorHAnsi"/>
                <w:sz w:val="16"/>
                <w:szCs w:val="16"/>
              </w:rPr>
            </w:pPr>
            <w:r w:rsidRPr="007B0C16">
              <w:rPr>
                <w:rFonts w:asciiTheme="minorHAnsi" w:hAnsiTheme="minorHAnsi"/>
                <w:sz w:val="16"/>
                <w:szCs w:val="16"/>
              </w:rPr>
              <w:t>Matière</w:t>
            </w:r>
          </w:p>
        </w:tc>
        <w:tc>
          <w:tcPr>
            <w:tcW w:w="0" w:type="auto"/>
            <w:shd w:val="clear" w:color="auto" w:fill="F2F2F2" w:themeFill="background1" w:themeFillShade="F2"/>
          </w:tcPr>
          <w:p w14:paraId="421F3463"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Pouvoir spécial</w:t>
            </w:r>
          </w:p>
        </w:tc>
        <w:tc>
          <w:tcPr>
            <w:tcW w:w="0" w:type="auto"/>
            <w:shd w:val="clear" w:color="auto" w:fill="F2F2F2" w:themeFill="background1" w:themeFillShade="F2"/>
          </w:tcPr>
          <w:p w14:paraId="42298CB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Empathie</w:t>
            </w:r>
          </w:p>
        </w:tc>
        <w:tc>
          <w:tcPr>
            <w:tcW w:w="0" w:type="auto"/>
            <w:shd w:val="clear" w:color="auto" w:fill="F2F2F2" w:themeFill="background1" w:themeFillShade="F2"/>
          </w:tcPr>
          <w:p w14:paraId="4F0703CB"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Écrit</w:t>
            </w:r>
          </w:p>
        </w:tc>
        <w:tc>
          <w:tcPr>
            <w:tcW w:w="0" w:type="auto"/>
            <w:shd w:val="clear" w:color="auto" w:fill="F2F2F2" w:themeFill="background1" w:themeFillShade="F2"/>
          </w:tcPr>
          <w:p w14:paraId="5B29640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Autorité</w:t>
            </w:r>
          </w:p>
        </w:tc>
      </w:tr>
      <w:tr w:rsidR="00AD0ED6" w:rsidRPr="007B0C16" w14:paraId="6F3F6CBE" w14:textId="77777777" w:rsidTr="00BF2612">
        <w:tc>
          <w:tcPr>
            <w:tcW w:w="0" w:type="auto"/>
            <w:shd w:val="clear" w:color="auto" w:fill="FFFFFF" w:themeFill="background1"/>
          </w:tcPr>
          <w:p w14:paraId="19CDEFD3"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9</w:t>
            </w:r>
          </w:p>
        </w:tc>
        <w:tc>
          <w:tcPr>
            <w:tcW w:w="0" w:type="auto"/>
            <w:shd w:val="clear" w:color="auto" w:fill="FFFFFF" w:themeFill="background1"/>
          </w:tcPr>
          <w:p w14:paraId="0C763E9B" w14:textId="77777777" w:rsidR="00AD0ED6" w:rsidRPr="007B0C16" w:rsidRDefault="00AD0ED6" w:rsidP="00BF2612">
            <w:pPr>
              <w:jc w:val="left"/>
              <w:rPr>
                <w:rFonts w:asciiTheme="minorHAnsi" w:hAnsiTheme="minorHAnsi"/>
                <w:sz w:val="16"/>
                <w:szCs w:val="16"/>
              </w:rPr>
            </w:pPr>
            <w:r w:rsidRPr="007B0C16">
              <w:rPr>
                <w:rFonts w:asciiTheme="minorHAnsi" w:hAnsiTheme="minorHAnsi"/>
                <w:sz w:val="16"/>
                <w:szCs w:val="16"/>
              </w:rPr>
              <w:t>Ténèbres</w:t>
            </w:r>
          </w:p>
        </w:tc>
        <w:tc>
          <w:tcPr>
            <w:tcW w:w="0" w:type="auto"/>
            <w:shd w:val="clear" w:color="auto" w:fill="FFFFFF" w:themeFill="background1"/>
          </w:tcPr>
          <w:p w14:paraId="2F4C88B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Réaction</w:t>
            </w:r>
          </w:p>
        </w:tc>
        <w:tc>
          <w:tcPr>
            <w:tcW w:w="0" w:type="auto"/>
            <w:shd w:val="clear" w:color="auto" w:fill="FFFFFF" w:themeFill="background1"/>
          </w:tcPr>
          <w:p w14:paraId="2624B39D"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Constitution</w:t>
            </w:r>
          </w:p>
        </w:tc>
        <w:tc>
          <w:tcPr>
            <w:tcW w:w="0" w:type="auto"/>
            <w:shd w:val="clear" w:color="auto" w:fill="FFFFFF" w:themeFill="background1"/>
          </w:tcPr>
          <w:p w14:paraId="690B422F"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PN</w:t>
            </w:r>
          </w:p>
        </w:tc>
        <w:tc>
          <w:tcPr>
            <w:tcW w:w="0" w:type="auto"/>
            <w:shd w:val="clear" w:color="auto" w:fill="FFFFFF" w:themeFill="background1"/>
          </w:tcPr>
          <w:p w14:paraId="6FF6EF18"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Famille</w:t>
            </w:r>
          </w:p>
        </w:tc>
      </w:tr>
      <w:tr w:rsidR="00AD0ED6" w:rsidRPr="007B0C16" w14:paraId="4D4EE481" w14:textId="77777777" w:rsidTr="005F1328">
        <w:tc>
          <w:tcPr>
            <w:tcW w:w="0" w:type="auto"/>
            <w:shd w:val="clear" w:color="auto" w:fill="F2F2F2" w:themeFill="background1" w:themeFillShade="F2"/>
          </w:tcPr>
          <w:p w14:paraId="6F3BAD22"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10</w:t>
            </w:r>
          </w:p>
        </w:tc>
        <w:tc>
          <w:tcPr>
            <w:tcW w:w="0" w:type="auto"/>
            <w:shd w:val="clear" w:color="auto" w:fill="F2F2F2" w:themeFill="background1" w:themeFillShade="F2"/>
          </w:tcPr>
          <w:p w14:paraId="5F6DD1C8" w14:textId="77777777" w:rsidR="00AD0ED6" w:rsidRPr="007B0C16" w:rsidRDefault="00AD0ED6" w:rsidP="00BF2612">
            <w:pPr>
              <w:jc w:val="left"/>
              <w:rPr>
                <w:rFonts w:asciiTheme="minorHAnsi" w:hAnsiTheme="minorHAnsi"/>
                <w:sz w:val="16"/>
                <w:szCs w:val="16"/>
              </w:rPr>
            </w:pPr>
            <w:r w:rsidRPr="007B0C16">
              <w:rPr>
                <w:rFonts w:asciiTheme="minorHAnsi" w:hAnsiTheme="minorHAnsi"/>
                <w:sz w:val="16"/>
                <w:szCs w:val="16"/>
              </w:rPr>
              <w:t>Lumières</w:t>
            </w:r>
          </w:p>
        </w:tc>
        <w:tc>
          <w:tcPr>
            <w:tcW w:w="0" w:type="auto"/>
            <w:shd w:val="clear" w:color="auto" w:fill="F2F2F2" w:themeFill="background1" w:themeFillShade="F2"/>
          </w:tcPr>
          <w:p w14:paraId="1315DD2C" w14:textId="77777777" w:rsidR="00AD0ED6" w:rsidRPr="007B0C16" w:rsidRDefault="001247E6" w:rsidP="00BF2612">
            <w:pPr>
              <w:rPr>
                <w:rFonts w:asciiTheme="minorHAnsi" w:hAnsiTheme="minorHAnsi"/>
                <w:sz w:val="16"/>
                <w:szCs w:val="16"/>
              </w:rPr>
            </w:pPr>
            <w:r w:rsidRPr="007B0C16">
              <w:rPr>
                <w:rFonts w:asciiTheme="minorHAnsi" w:hAnsiTheme="minorHAnsi"/>
                <w:sz w:val="16"/>
                <w:szCs w:val="16"/>
              </w:rPr>
              <w:t>Haine</w:t>
            </w:r>
          </w:p>
        </w:tc>
        <w:tc>
          <w:tcPr>
            <w:tcW w:w="0" w:type="auto"/>
            <w:shd w:val="clear" w:color="auto" w:fill="F2F2F2" w:themeFill="background1" w:themeFillShade="F2"/>
          </w:tcPr>
          <w:p w14:paraId="48D28998"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Apparence</w:t>
            </w:r>
          </w:p>
        </w:tc>
        <w:tc>
          <w:tcPr>
            <w:tcW w:w="0" w:type="auto"/>
            <w:shd w:val="clear" w:color="auto" w:fill="F2F2F2" w:themeFill="background1" w:themeFillShade="F2"/>
          </w:tcPr>
          <w:p w14:paraId="4FF5774A"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Divers</w:t>
            </w:r>
          </w:p>
        </w:tc>
        <w:tc>
          <w:tcPr>
            <w:tcW w:w="0" w:type="auto"/>
            <w:shd w:val="clear" w:color="auto" w:fill="F2F2F2" w:themeFill="background1" w:themeFillShade="F2"/>
          </w:tcPr>
          <w:p w14:paraId="16EE416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Ethnie</w:t>
            </w:r>
          </w:p>
        </w:tc>
      </w:tr>
      <w:tr w:rsidR="00AD0ED6" w:rsidRPr="007B0C16" w14:paraId="69EE8716" w14:textId="77777777" w:rsidTr="00BF2612">
        <w:tc>
          <w:tcPr>
            <w:tcW w:w="0" w:type="auto"/>
            <w:shd w:val="clear" w:color="auto" w:fill="FFFFFF" w:themeFill="background1"/>
          </w:tcPr>
          <w:p w14:paraId="66A10087"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11</w:t>
            </w:r>
          </w:p>
        </w:tc>
        <w:tc>
          <w:tcPr>
            <w:tcW w:w="0" w:type="auto"/>
            <w:shd w:val="clear" w:color="auto" w:fill="FFFFFF" w:themeFill="background1"/>
          </w:tcPr>
          <w:p w14:paraId="499E28D0" w14:textId="77777777" w:rsidR="00AD0ED6" w:rsidRPr="007B0C16" w:rsidRDefault="00AD0ED6" w:rsidP="00BF2612">
            <w:pPr>
              <w:jc w:val="left"/>
              <w:rPr>
                <w:rFonts w:asciiTheme="minorHAnsi" w:hAnsiTheme="minorHAnsi"/>
                <w:sz w:val="16"/>
                <w:szCs w:val="16"/>
              </w:rPr>
            </w:pPr>
            <w:r w:rsidRPr="007B0C16">
              <w:rPr>
                <w:rFonts w:asciiTheme="minorHAnsi" w:hAnsiTheme="minorHAnsi"/>
                <w:sz w:val="16"/>
                <w:szCs w:val="16"/>
              </w:rPr>
              <w:t>Poison</w:t>
            </w:r>
          </w:p>
        </w:tc>
        <w:tc>
          <w:tcPr>
            <w:tcW w:w="0" w:type="auto"/>
            <w:shd w:val="clear" w:color="auto" w:fill="FFFFFF" w:themeFill="background1"/>
          </w:tcPr>
          <w:p w14:paraId="5390915F" w14:textId="77777777" w:rsidR="00AD0ED6" w:rsidRPr="007B0C16" w:rsidRDefault="001247E6" w:rsidP="00BF2612">
            <w:pPr>
              <w:rPr>
                <w:rFonts w:asciiTheme="minorHAnsi" w:hAnsiTheme="minorHAnsi"/>
                <w:sz w:val="16"/>
                <w:szCs w:val="16"/>
              </w:rPr>
            </w:pPr>
            <w:r w:rsidRPr="007B0C16">
              <w:rPr>
                <w:rFonts w:asciiTheme="minorHAnsi" w:hAnsiTheme="minorHAnsi"/>
                <w:sz w:val="16"/>
                <w:szCs w:val="16"/>
              </w:rPr>
              <w:t>Rage</w:t>
            </w:r>
          </w:p>
        </w:tc>
        <w:tc>
          <w:tcPr>
            <w:tcW w:w="0" w:type="auto"/>
            <w:shd w:val="clear" w:color="auto" w:fill="FFFFFF" w:themeFill="background1"/>
          </w:tcPr>
          <w:p w14:paraId="6C25D33C"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 xml:space="preserve">Physique </w:t>
            </w:r>
          </w:p>
        </w:tc>
        <w:tc>
          <w:tcPr>
            <w:tcW w:w="0" w:type="auto"/>
            <w:shd w:val="clear" w:color="auto" w:fill="FFFFFF" w:themeFill="background1"/>
          </w:tcPr>
          <w:p w14:paraId="022589F4"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Art</w:t>
            </w:r>
          </w:p>
        </w:tc>
        <w:tc>
          <w:tcPr>
            <w:tcW w:w="0" w:type="auto"/>
            <w:shd w:val="clear" w:color="auto" w:fill="FFFFFF" w:themeFill="background1"/>
          </w:tcPr>
          <w:p w14:paraId="752A118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Race</w:t>
            </w:r>
          </w:p>
        </w:tc>
      </w:tr>
      <w:tr w:rsidR="00AD0ED6" w:rsidRPr="007B0C16" w14:paraId="20358939" w14:textId="77777777" w:rsidTr="005F1328">
        <w:tc>
          <w:tcPr>
            <w:tcW w:w="0" w:type="auto"/>
            <w:shd w:val="clear" w:color="auto" w:fill="F2F2F2" w:themeFill="background1" w:themeFillShade="F2"/>
          </w:tcPr>
          <w:p w14:paraId="7EC14642"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12</w:t>
            </w:r>
          </w:p>
        </w:tc>
        <w:tc>
          <w:tcPr>
            <w:tcW w:w="0" w:type="auto"/>
            <w:shd w:val="clear" w:color="auto" w:fill="F2F2F2" w:themeFill="background1" w:themeFillShade="F2"/>
          </w:tcPr>
          <w:p w14:paraId="57B14810" w14:textId="77777777" w:rsidR="00AD0ED6" w:rsidRPr="007B0C16" w:rsidRDefault="00AD0ED6" w:rsidP="00BF2612">
            <w:pPr>
              <w:jc w:val="left"/>
              <w:rPr>
                <w:rFonts w:asciiTheme="minorHAnsi" w:hAnsiTheme="minorHAnsi"/>
                <w:sz w:val="16"/>
                <w:szCs w:val="16"/>
              </w:rPr>
            </w:pPr>
            <w:r w:rsidRPr="007B0C16">
              <w:rPr>
                <w:rFonts w:asciiTheme="minorHAnsi" w:hAnsiTheme="minorHAnsi"/>
                <w:sz w:val="16"/>
                <w:szCs w:val="16"/>
              </w:rPr>
              <w:t>Danger</w:t>
            </w:r>
          </w:p>
        </w:tc>
        <w:tc>
          <w:tcPr>
            <w:tcW w:w="0" w:type="auto"/>
            <w:shd w:val="clear" w:color="auto" w:fill="F2F2F2" w:themeFill="background1" w:themeFillShade="F2"/>
          </w:tcPr>
          <w:p w14:paraId="472671D7" w14:textId="77777777" w:rsidR="00AD0ED6" w:rsidRPr="007B0C16" w:rsidRDefault="001247E6" w:rsidP="00BF2612">
            <w:pPr>
              <w:rPr>
                <w:rFonts w:asciiTheme="minorHAnsi" w:hAnsiTheme="minorHAnsi"/>
                <w:sz w:val="16"/>
                <w:szCs w:val="16"/>
              </w:rPr>
            </w:pPr>
            <w:r w:rsidRPr="007B0C16">
              <w:rPr>
                <w:rFonts w:asciiTheme="minorHAnsi" w:hAnsiTheme="minorHAnsi"/>
                <w:sz w:val="16"/>
                <w:szCs w:val="16"/>
              </w:rPr>
              <w:t>Relation</w:t>
            </w:r>
          </w:p>
        </w:tc>
        <w:tc>
          <w:tcPr>
            <w:tcW w:w="0" w:type="auto"/>
            <w:shd w:val="clear" w:color="auto" w:fill="F2F2F2" w:themeFill="background1" w:themeFillShade="F2"/>
          </w:tcPr>
          <w:p w14:paraId="28EA31C1"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Intellectuel</w:t>
            </w:r>
          </w:p>
        </w:tc>
        <w:tc>
          <w:tcPr>
            <w:tcW w:w="0" w:type="auto"/>
            <w:shd w:val="clear" w:color="auto" w:fill="F2F2F2" w:themeFill="background1" w:themeFillShade="F2"/>
          </w:tcPr>
          <w:p w14:paraId="3B837B20"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Outils</w:t>
            </w:r>
          </w:p>
        </w:tc>
        <w:tc>
          <w:tcPr>
            <w:tcW w:w="0" w:type="auto"/>
            <w:shd w:val="clear" w:color="auto" w:fill="F2F2F2" w:themeFill="background1" w:themeFillShade="F2"/>
          </w:tcPr>
          <w:p w14:paraId="3E175570"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Créature</w:t>
            </w:r>
          </w:p>
        </w:tc>
      </w:tr>
      <w:tr w:rsidR="00AD0ED6" w:rsidRPr="007B0C16" w14:paraId="1B586087" w14:textId="77777777" w:rsidTr="00BF2612">
        <w:tc>
          <w:tcPr>
            <w:tcW w:w="0" w:type="auto"/>
            <w:shd w:val="clear" w:color="auto" w:fill="FFFFFF" w:themeFill="background1"/>
          </w:tcPr>
          <w:p w14:paraId="40DE19E3"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13</w:t>
            </w:r>
          </w:p>
        </w:tc>
        <w:tc>
          <w:tcPr>
            <w:tcW w:w="0" w:type="auto"/>
            <w:shd w:val="clear" w:color="auto" w:fill="FFFFFF" w:themeFill="background1"/>
          </w:tcPr>
          <w:p w14:paraId="2393EC90" w14:textId="77777777" w:rsidR="00AD0ED6" w:rsidRPr="007B0C16" w:rsidRDefault="00AD0ED6" w:rsidP="00AD0ED6">
            <w:pPr>
              <w:jc w:val="left"/>
              <w:rPr>
                <w:rFonts w:asciiTheme="minorHAnsi" w:hAnsiTheme="minorHAnsi"/>
                <w:sz w:val="16"/>
                <w:szCs w:val="16"/>
              </w:rPr>
            </w:pPr>
            <w:r w:rsidRPr="007B0C16">
              <w:rPr>
                <w:rFonts w:asciiTheme="minorHAnsi" w:hAnsiTheme="minorHAnsi"/>
                <w:sz w:val="16"/>
                <w:szCs w:val="16"/>
              </w:rPr>
              <w:t>Fidélité</w:t>
            </w:r>
          </w:p>
        </w:tc>
        <w:tc>
          <w:tcPr>
            <w:tcW w:w="0" w:type="auto"/>
            <w:shd w:val="clear" w:color="auto" w:fill="FFFFFF" w:themeFill="background1"/>
          </w:tcPr>
          <w:p w14:paraId="7CE714A5" w14:textId="77777777" w:rsidR="00AD0ED6" w:rsidRPr="007B0C16" w:rsidRDefault="005A0C79" w:rsidP="00BF2612">
            <w:pPr>
              <w:rPr>
                <w:rFonts w:asciiTheme="minorHAnsi" w:hAnsiTheme="minorHAnsi"/>
                <w:sz w:val="16"/>
                <w:szCs w:val="16"/>
              </w:rPr>
            </w:pPr>
            <w:r w:rsidRPr="007B0C16">
              <w:rPr>
                <w:rFonts w:asciiTheme="minorHAnsi" w:hAnsiTheme="minorHAnsi"/>
                <w:sz w:val="16"/>
                <w:szCs w:val="16"/>
              </w:rPr>
              <w:t>Folie</w:t>
            </w:r>
          </w:p>
        </w:tc>
        <w:tc>
          <w:tcPr>
            <w:tcW w:w="0" w:type="auto"/>
            <w:shd w:val="clear" w:color="auto" w:fill="FFFFFF" w:themeFill="background1"/>
          </w:tcPr>
          <w:p w14:paraId="480FF0F5"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Échange</w:t>
            </w:r>
          </w:p>
        </w:tc>
        <w:tc>
          <w:tcPr>
            <w:tcW w:w="0" w:type="auto"/>
            <w:shd w:val="clear" w:color="auto" w:fill="FFFFFF" w:themeFill="background1"/>
          </w:tcPr>
          <w:p w14:paraId="269BB9F4"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Or</w:t>
            </w:r>
          </w:p>
        </w:tc>
        <w:tc>
          <w:tcPr>
            <w:tcW w:w="0" w:type="auto"/>
            <w:shd w:val="clear" w:color="auto" w:fill="FFFFFF" w:themeFill="background1"/>
          </w:tcPr>
          <w:p w14:paraId="3F397C0A"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Divin</w:t>
            </w:r>
          </w:p>
        </w:tc>
      </w:tr>
      <w:tr w:rsidR="00AD0ED6" w:rsidRPr="007B0C16" w14:paraId="22F64269" w14:textId="77777777" w:rsidTr="005F1328">
        <w:tc>
          <w:tcPr>
            <w:tcW w:w="0" w:type="auto"/>
            <w:shd w:val="clear" w:color="auto" w:fill="F2F2F2" w:themeFill="background1" w:themeFillShade="F2"/>
          </w:tcPr>
          <w:p w14:paraId="287BED2B"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14</w:t>
            </w:r>
          </w:p>
        </w:tc>
        <w:tc>
          <w:tcPr>
            <w:tcW w:w="0" w:type="auto"/>
            <w:shd w:val="clear" w:color="auto" w:fill="F2F2F2" w:themeFill="background1" w:themeFillShade="F2"/>
          </w:tcPr>
          <w:p w14:paraId="35464118" w14:textId="77777777" w:rsidR="00AD0ED6" w:rsidRPr="007B0C16" w:rsidRDefault="001F3A10" w:rsidP="00BF2612">
            <w:pPr>
              <w:jc w:val="left"/>
              <w:rPr>
                <w:rFonts w:asciiTheme="minorHAnsi" w:hAnsiTheme="minorHAnsi"/>
                <w:sz w:val="16"/>
                <w:szCs w:val="16"/>
              </w:rPr>
            </w:pPr>
            <w:r w:rsidRPr="007B0C16">
              <w:rPr>
                <w:rFonts w:asciiTheme="minorHAnsi" w:hAnsiTheme="minorHAnsi"/>
                <w:sz w:val="16"/>
                <w:szCs w:val="16"/>
              </w:rPr>
              <w:t>Sentiment</w:t>
            </w:r>
          </w:p>
        </w:tc>
        <w:tc>
          <w:tcPr>
            <w:tcW w:w="0" w:type="auto"/>
            <w:shd w:val="clear" w:color="auto" w:fill="F2F2F2" w:themeFill="background1" w:themeFillShade="F2"/>
          </w:tcPr>
          <w:p w14:paraId="633C1194" w14:textId="77777777" w:rsidR="00AD0ED6" w:rsidRPr="007B0C16" w:rsidRDefault="005A0C79" w:rsidP="00BF2612">
            <w:pPr>
              <w:rPr>
                <w:rFonts w:asciiTheme="minorHAnsi" w:hAnsiTheme="minorHAnsi"/>
                <w:sz w:val="16"/>
                <w:szCs w:val="16"/>
              </w:rPr>
            </w:pPr>
            <w:r w:rsidRPr="007B0C16">
              <w:rPr>
                <w:rFonts w:asciiTheme="minorHAnsi" w:hAnsiTheme="minorHAnsi"/>
                <w:sz w:val="16"/>
                <w:szCs w:val="16"/>
              </w:rPr>
              <w:t>Charisme</w:t>
            </w:r>
          </w:p>
        </w:tc>
        <w:tc>
          <w:tcPr>
            <w:tcW w:w="0" w:type="auto"/>
            <w:shd w:val="clear" w:color="auto" w:fill="F2F2F2" w:themeFill="background1" w:themeFillShade="F2"/>
          </w:tcPr>
          <w:p w14:paraId="127B4F22" w14:textId="77777777" w:rsidR="00AD0ED6" w:rsidRPr="007B0C16" w:rsidRDefault="00AD0ED6" w:rsidP="00BF2612">
            <w:pPr>
              <w:rPr>
                <w:rFonts w:asciiTheme="minorHAnsi" w:hAnsiTheme="minorHAnsi"/>
                <w:sz w:val="16"/>
                <w:szCs w:val="16"/>
              </w:rPr>
            </w:pPr>
            <w:r w:rsidRPr="007B0C16">
              <w:rPr>
                <w:rFonts w:asciiTheme="minorHAnsi" w:hAnsiTheme="minorHAnsi"/>
                <w:sz w:val="16"/>
                <w:szCs w:val="16"/>
              </w:rPr>
              <w:t>Toutes</w:t>
            </w:r>
          </w:p>
        </w:tc>
        <w:tc>
          <w:tcPr>
            <w:tcW w:w="0" w:type="auto"/>
            <w:shd w:val="clear" w:color="auto" w:fill="F2F2F2" w:themeFill="background1" w:themeFillShade="F2"/>
          </w:tcPr>
          <w:p w14:paraId="1F978234"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Argent</w:t>
            </w:r>
          </w:p>
        </w:tc>
        <w:tc>
          <w:tcPr>
            <w:tcW w:w="0" w:type="auto"/>
            <w:shd w:val="clear" w:color="auto" w:fill="F2F2F2" w:themeFill="background1" w:themeFillShade="F2"/>
          </w:tcPr>
          <w:p w14:paraId="126AB6DF"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Compagnon</w:t>
            </w:r>
          </w:p>
        </w:tc>
      </w:tr>
      <w:tr w:rsidR="00AD0ED6" w:rsidRPr="007B0C16" w14:paraId="22241396" w14:textId="77777777" w:rsidTr="00BF2612">
        <w:tc>
          <w:tcPr>
            <w:tcW w:w="0" w:type="auto"/>
            <w:shd w:val="clear" w:color="auto" w:fill="FFFFFF" w:themeFill="background1"/>
          </w:tcPr>
          <w:p w14:paraId="5C5E6EDD"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lastRenderedPageBreak/>
              <w:t>15</w:t>
            </w:r>
          </w:p>
        </w:tc>
        <w:tc>
          <w:tcPr>
            <w:tcW w:w="0" w:type="auto"/>
            <w:shd w:val="clear" w:color="auto" w:fill="FFFFFF" w:themeFill="background1"/>
          </w:tcPr>
          <w:p w14:paraId="2DD00162" w14:textId="77777777" w:rsidR="00AD0ED6" w:rsidRPr="007B0C16" w:rsidRDefault="001F3A10" w:rsidP="00BF2612">
            <w:pPr>
              <w:jc w:val="left"/>
              <w:rPr>
                <w:rFonts w:asciiTheme="minorHAnsi" w:hAnsiTheme="minorHAnsi"/>
                <w:sz w:val="16"/>
                <w:szCs w:val="16"/>
              </w:rPr>
            </w:pPr>
            <w:r w:rsidRPr="007B0C16">
              <w:rPr>
                <w:rFonts w:asciiTheme="minorHAnsi" w:hAnsiTheme="minorHAnsi"/>
                <w:sz w:val="16"/>
                <w:szCs w:val="16"/>
              </w:rPr>
              <w:t>Émotion</w:t>
            </w:r>
          </w:p>
        </w:tc>
        <w:tc>
          <w:tcPr>
            <w:tcW w:w="0" w:type="auto"/>
            <w:shd w:val="clear" w:color="auto" w:fill="FFFFFF" w:themeFill="background1"/>
          </w:tcPr>
          <w:p w14:paraId="1FD1D210"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Foi</w:t>
            </w:r>
          </w:p>
        </w:tc>
        <w:tc>
          <w:tcPr>
            <w:tcW w:w="0" w:type="auto"/>
            <w:shd w:val="clear" w:color="auto" w:fill="FFFFFF" w:themeFill="background1"/>
          </w:tcPr>
          <w:p w14:paraId="4F7471E6" w14:textId="77777777" w:rsidR="00AD0ED6" w:rsidRPr="007B0C16" w:rsidRDefault="001247E6" w:rsidP="00BF2612">
            <w:pPr>
              <w:rPr>
                <w:rFonts w:asciiTheme="minorHAnsi" w:hAnsiTheme="minorHAnsi"/>
                <w:sz w:val="16"/>
                <w:szCs w:val="16"/>
              </w:rPr>
            </w:pPr>
            <w:r w:rsidRPr="007B0C16">
              <w:rPr>
                <w:rFonts w:asciiTheme="minorHAnsi" w:hAnsiTheme="minorHAnsi"/>
                <w:sz w:val="16"/>
                <w:szCs w:val="16"/>
              </w:rPr>
              <w:t>Transfert</w:t>
            </w:r>
          </w:p>
        </w:tc>
        <w:tc>
          <w:tcPr>
            <w:tcW w:w="0" w:type="auto"/>
            <w:shd w:val="clear" w:color="auto" w:fill="FFFFFF" w:themeFill="background1"/>
          </w:tcPr>
          <w:p w14:paraId="41426656"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Cuivre</w:t>
            </w:r>
          </w:p>
        </w:tc>
        <w:tc>
          <w:tcPr>
            <w:tcW w:w="0" w:type="auto"/>
            <w:shd w:val="clear" w:color="auto" w:fill="FFFFFF" w:themeFill="background1"/>
          </w:tcPr>
          <w:p w14:paraId="2B5CCCA8"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Confrérie</w:t>
            </w:r>
          </w:p>
        </w:tc>
      </w:tr>
      <w:tr w:rsidR="00AD0ED6" w:rsidRPr="007B0C16" w14:paraId="23B1CE21" w14:textId="77777777" w:rsidTr="005F1328">
        <w:tc>
          <w:tcPr>
            <w:tcW w:w="0" w:type="auto"/>
            <w:shd w:val="clear" w:color="auto" w:fill="F2F2F2" w:themeFill="background1" w:themeFillShade="F2"/>
          </w:tcPr>
          <w:p w14:paraId="5D103111" w14:textId="77777777" w:rsidR="00AD0ED6" w:rsidRPr="007B0C16" w:rsidRDefault="00AD0ED6" w:rsidP="00BF2612">
            <w:pPr>
              <w:jc w:val="center"/>
              <w:rPr>
                <w:rFonts w:asciiTheme="minorHAnsi" w:hAnsiTheme="minorHAnsi"/>
                <w:b/>
                <w:sz w:val="16"/>
                <w:szCs w:val="16"/>
              </w:rPr>
            </w:pPr>
            <w:r w:rsidRPr="007B0C16">
              <w:rPr>
                <w:rFonts w:asciiTheme="minorHAnsi" w:hAnsiTheme="minorHAnsi"/>
                <w:b/>
                <w:sz w:val="16"/>
                <w:szCs w:val="16"/>
              </w:rPr>
              <w:t>16</w:t>
            </w:r>
          </w:p>
        </w:tc>
        <w:tc>
          <w:tcPr>
            <w:tcW w:w="0" w:type="auto"/>
            <w:shd w:val="clear" w:color="auto" w:fill="F2F2F2" w:themeFill="background1" w:themeFillShade="F2"/>
          </w:tcPr>
          <w:p w14:paraId="51372F45" w14:textId="77777777" w:rsidR="00AD0ED6" w:rsidRPr="007B0C16" w:rsidRDefault="001F3A10" w:rsidP="00BF2612">
            <w:pPr>
              <w:jc w:val="left"/>
              <w:rPr>
                <w:rFonts w:asciiTheme="minorHAnsi" w:hAnsiTheme="minorHAnsi"/>
                <w:sz w:val="16"/>
                <w:szCs w:val="16"/>
              </w:rPr>
            </w:pPr>
            <w:r w:rsidRPr="007B0C16">
              <w:rPr>
                <w:rFonts w:asciiTheme="minorHAnsi" w:hAnsiTheme="minorHAnsi"/>
                <w:sz w:val="16"/>
                <w:szCs w:val="16"/>
              </w:rPr>
              <w:t>Magie</w:t>
            </w:r>
          </w:p>
        </w:tc>
        <w:tc>
          <w:tcPr>
            <w:tcW w:w="0" w:type="auto"/>
            <w:shd w:val="clear" w:color="auto" w:fill="F2F2F2" w:themeFill="background1" w:themeFillShade="F2"/>
          </w:tcPr>
          <w:p w14:paraId="4D1D3897"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Art graphique</w:t>
            </w:r>
          </w:p>
        </w:tc>
        <w:tc>
          <w:tcPr>
            <w:tcW w:w="0" w:type="auto"/>
            <w:shd w:val="clear" w:color="auto" w:fill="F2F2F2" w:themeFill="background1" w:themeFillShade="F2"/>
          </w:tcPr>
          <w:p w14:paraId="7510E07A" w14:textId="77777777" w:rsidR="00AD0ED6" w:rsidRPr="007B0C16" w:rsidRDefault="001247E6" w:rsidP="00BF2612">
            <w:pPr>
              <w:rPr>
                <w:rFonts w:asciiTheme="minorHAnsi" w:hAnsiTheme="minorHAnsi"/>
                <w:sz w:val="16"/>
                <w:szCs w:val="16"/>
              </w:rPr>
            </w:pPr>
            <w:r w:rsidRPr="007B0C16">
              <w:rPr>
                <w:rFonts w:asciiTheme="minorHAnsi" w:hAnsiTheme="minorHAnsi"/>
                <w:sz w:val="16"/>
                <w:szCs w:val="16"/>
              </w:rPr>
              <w:t>Maximum</w:t>
            </w:r>
          </w:p>
        </w:tc>
        <w:tc>
          <w:tcPr>
            <w:tcW w:w="0" w:type="auto"/>
            <w:shd w:val="clear" w:color="auto" w:fill="F2F2F2" w:themeFill="background1" w:themeFillShade="F2"/>
          </w:tcPr>
          <w:p w14:paraId="2380B08B"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Alchimie</w:t>
            </w:r>
          </w:p>
        </w:tc>
        <w:tc>
          <w:tcPr>
            <w:tcW w:w="0" w:type="auto"/>
            <w:shd w:val="clear" w:color="auto" w:fill="F2F2F2" w:themeFill="background1" w:themeFillShade="F2"/>
          </w:tcPr>
          <w:p w14:paraId="1B0180AB"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Enfant</w:t>
            </w:r>
          </w:p>
        </w:tc>
      </w:tr>
      <w:tr w:rsidR="00AD0ED6" w:rsidRPr="007B0C16" w14:paraId="0DDA7093" w14:textId="77777777" w:rsidTr="00BF2612">
        <w:tc>
          <w:tcPr>
            <w:tcW w:w="0" w:type="auto"/>
            <w:shd w:val="clear" w:color="auto" w:fill="FFFFFF" w:themeFill="background1"/>
          </w:tcPr>
          <w:p w14:paraId="773D8FB1" w14:textId="77777777" w:rsidR="00AD0ED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17</w:t>
            </w:r>
          </w:p>
        </w:tc>
        <w:tc>
          <w:tcPr>
            <w:tcW w:w="0" w:type="auto"/>
            <w:shd w:val="clear" w:color="auto" w:fill="FFFFFF" w:themeFill="background1"/>
          </w:tcPr>
          <w:p w14:paraId="0FBE72FD" w14:textId="77777777" w:rsidR="00AD0ED6" w:rsidRPr="007B0C16" w:rsidRDefault="005A0C79" w:rsidP="00BF2612">
            <w:pPr>
              <w:jc w:val="left"/>
              <w:rPr>
                <w:rFonts w:asciiTheme="minorHAnsi" w:hAnsiTheme="minorHAnsi"/>
                <w:sz w:val="16"/>
                <w:szCs w:val="16"/>
              </w:rPr>
            </w:pPr>
            <w:r w:rsidRPr="007B0C16">
              <w:rPr>
                <w:rFonts w:asciiTheme="minorHAnsi" w:hAnsiTheme="minorHAnsi"/>
                <w:sz w:val="16"/>
                <w:szCs w:val="16"/>
              </w:rPr>
              <w:t>Danger</w:t>
            </w:r>
          </w:p>
        </w:tc>
        <w:tc>
          <w:tcPr>
            <w:tcW w:w="0" w:type="auto"/>
            <w:shd w:val="clear" w:color="auto" w:fill="FFFFFF" w:themeFill="background1"/>
          </w:tcPr>
          <w:p w14:paraId="184E06CA"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NS</w:t>
            </w:r>
          </w:p>
        </w:tc>
        <w:tc>
          <w:tcPr>
            <w:tcW w:w="0" w:type="auto"/>
            <w:shd w:val="clear" w:color="auto" w:fill="FFFFFF" w:themeFill="background1"/>
          </w:tcPr>
          <w:p w14:paraId="046733AD" w14:textId="77777777" w:rsidR="00AD0ED6" w:rsidRPr="007B0C16" w:rsidRDefault="001247E6" w:rsidP="00BF2612">
            <w:pPr>
              <w:rPr>
                <w:rFonts w:asciiTheme="minorHAnsi" w:hAnsiTheme="minorHAnsi"/>
                <w:sz w:val="16"/>
                <w:szCs w:val="16"/>
              </w:rPr>
            </w:pPr>
            <w:r w:rsidRPr="007B0C16">
              <w:rPr>
                <w:rFonts w:asciiTheme="minorHAnsi" w:hAnsiTheme="minorHAnsi"/>
                <w:sz w:val="16"/>
                <w:szCs w:val="16"/>
              </w:rPr>
              <w:t>Bonus/malus</w:t>
            </w:r>
          </w:p>
        </w:tc>
        <w:tc>
          <w:tcPr>
            <w:tcW w:w="0" w:type="auto"/>
            <w:shd w:val="clear" w:color="auto" w:fill="FFFFFF" w:themeFill="background1"/>
          </w:tcPr>
          <w:p w14:paraId="0636217C"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Vêtements</w:t>
            </w:r>
          </w:p>
        </w:tc>
        <w:tc>
          <w:tcPr>
            <w:tcW w:w="0" w:type="auto"/>
            <w:shd w:val="clear" w:color="auto" w:fill="FFFFFF" w:themeFill="background1"/>
          </w:tcPr>
          <w:p w14:paraId="65AF36E9"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Parent</w:t>
            </w:r>
          </w:p>
        </w:tc>
      </w:tr>
      <w:tr w:rsidR="00AD0ED6" w:rsidRPr="007B0C16" w14:paraId="1AC18320" w14:textId="77777777" w:rsidTr="005F1328">
        <w:tc>
          <w:tcPr>
            <w:tcW w:w="0" w:type="auto"/>
            <w:shd w:val="clear" w:color="auto" w:fill="F2F2F2" w:themeFill="background1" w:themeFillShade="F2"/>
          </w:tcPr>
          <w:p w14:paraId="101D6869" w14:textId="77777777" w:rsidR="00AD0ED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18</w:t>
            </w:r>
          </w:p>
        </w:tc>
        <w:tc>
          <w:tcPr>
            <w:tcW w:w="0" w:type="auto"/>
            <w:shd w:val="clear" w:color="auto" w:fill="F2F2F2" w:themeFill="background1" w:themeFillShade="F2"/>
          </w:tcPr>
          <w:p w14:paraId="533B2FAD" w14:textId="77777777" w:rsidR="00AD0ED6" w:rsidRPr="007B0C16" w:rsidRDefault="005A0C79" w:rsidP="00BF2612">
            <w:pPr>
              <w:jc w:val="left"/>
              <w:rPr>
                <w:rFonts w:asciiTheme="minorHAnsi" w:hAnsiTheme="minorHAnsi"/>
                <w:sz w:val="16"/>
                <w:szCs w:val="16"/>
              </w:rPr>
            </w:pPr>
            <w:r w:rsidRPr="007B0C16">
              <w:rPr>
                <w:rFonts w:asciiTheme="minorHAnsi" w:hAnsiTheme="minorHAnsi"/>
                <w:sz w:val="16"/>
                <w:szCs w:val="16"/>
              </w:rPr>
              <w:t>Embuscade</w:t>
            </w:r>
          </w:p>
        </w:tc>
        <w:tc>
          <w:tcPr>
            <w:tcW w:w="0" w:type="auto"/>
            <w:shd w:val="clear" w:color="auto" w:fill="F2F2F2" w:themeFill="background1" w:themeFillShade="F2"/>
          </w:tcPr>
          <w:p w14:paraId="20A0EE25"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Naissance</w:t>
            </w:r>
          </w:p>
        </w:tc>
        <w:tc>
          <w:tcPr>
            <w:tcW w:w="0" w:type="auto"/>
            <w:shd w:val="clear" w:color="auto" w:fill="F2F2F2" w:themeFill="background1" w:themeFillShade="F2"/>
          </w:tcPr>
          <w:p w14:paraId="58DCC34D" w14:textId="77777777" w:rsidR="00AD0ED6" w:rsidRPr="007B0C16" w:rsidRDefault="001247E6" w:rsidP="00BF2612">
            <w:pPr>
              <w:rPr>
                <w:rFonts w:asciiTheme="minorHAnsi" w:hAnsiTheme="minorHAnsi"/>
                <w:sz w:val="16"/>
                <w:szCs w:val="16"/>
              </w:rPr>
            </w:pPr>
            <w:r w:rsidRPr="007B0C16">
              <w:rPr>
                <w:rFonts w:asciiTheme="minorHAnsi" w:hAnsiTheme="minorHAnsi"/>
                <w:sz w:val="16"/>
                <w:szCs w:val="16"/>
              </w:rPr>
              <w:t>Minimum</w:t>
            </w:r>
          </w:p>
        </w:tc>
        <w:tc>
          <w:tcPr>
            <w:tcW w:w="0" w:type="auto"/>
            <w:shd w:val="clear" w:color="auto" w:fill="F2F2F2" w:themeFill="background1" w:themeFillShade="F2"/>
          </w:tcPr>
          <w:p w14:paraId="283D5437"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Orfèvrerie</w:t>
            </w:r>
          </w:p>
        </w:tc>
        <w:tc>
          <w:tcPr>
            <w:tcW w:w="0" w:type="auto"/>
            <w:shd w:val="clear" w:color="auto" w:fill="F2F2F2" w:themeFill="background1" w:themeFillShade="F2"/>
          </w:tcPr>
          <w:p w14:paraId="53D48364"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Frère/Sœur</w:t>
            </w:r>
          </w:p>
        </w:tc>
      </w:tr>
      <w:tr w:rsidR="00AD0ED6" w:rsidRPr="007B0C16" w14:paraId="1DEF5168" w14:textId="77777777" w:rsidTr="00BF2612">
        <w:tc>
          <w:tcPr>
            <w:tcW w:w="0" w:type="auto"/>
            <w:shd w:val="clear" w:color="auto" w:fill="FFFFFF" w:themeFill="background1"/>
          </w:tcPr>
          <w:p w14:paraId="0CD01667" w14:textId="77777777" w:rsidR="00AD0ED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19</w:t>
            </w:r>
          </w:p>
        </w:tc>
        <w:tc>
          <w:tcPr>
            <w:tcW w:w="0" w:type="auto"/>
            <w:shd w:val="clear" w:color="auto" w:fill="FFFFFF" w:themeFill="background1"/>
          </w:tcPr>
          <w:p w14:paraId="25F8349A" w14:textId="77777777" w:rsidR="00AD0ED6" w:rsidRPr="007B0C16" w:rsidRDefault="005A0C79" w:rsidP="00BF2612">
            <w:pPr>
              <w:jc w:val="left"/>
              <w:rPr>
                <w:rFonts w:asciiTheme="minorHAnsi" w:hAnsiTheme="minorHAnsi"/>
                <w:sz w:val="16"/>
                <w:szCs w:val="16"/>
              </w:rPr>
            </w:pPr>
            <w:r w:rsidRPr="007B0C16">
              <w:rPr>
                <w:rFonts w:asciiTheme="minorHAnsi" w:hAnsiTheme="minorHAnsi"/>
                <w:sz w:val="16"/>
                <w:szCs w:val="16"/>
              </w:rPr>
              <w:t>Âme</w:t>
            </w:r>
          </w:p>
        </w:tc>
        <w:tc>
          <w:tcPr>
            <w:tcW w:w="0" w:type="auto"/>
            <w:shd w:val="clear" w:color="auto" w:fill="FFFFFF" w:themeFill="background1"/>
          </w:tcPr>
          <w:p w14:paraId="3E06C0DA"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Mission</w:t>
            </w:r>
          </w:p>
        </w:tc>
        <w:tc>
          <w:tcPr>
            <w:tcW w:w="0" w:type="auto"/>
            <w:shd w:val="clear" w:color="auto" w:fill="FFFFFF" w:themeFill="background1"/>
          </w:tcPr>
          <w:p w14:paraId="24213AEC" w14:textId="77777777" w:rsidR="00AD0ED6" w:rsidRPr="007B0C16" w:rsidRDefault="00B54D02" w:rsidP="00BF2612">
            <w:pPr>
              <w:rPr>
                <w:rFonts w:asciiTheme="minorHAnsi" w:hAnsiTheme="minorHAnsi"/>
                <w:sz w:val="16"/>
                <w:szCs w:val="16"/>
              </w:rPr>
            </w:pPr>
            <w:r w:rsidRPr="007B0C16">
              <w:rPr>
                <w:rFonts w:asciiTheme="minorHAnsi" w:hAnsiTheme="minorHAnsi"/>
                <w:sz w:val="16"/>
                <w:szCs w:val="16"/>
              </w:rPr>
              <w:t>Test minimum</w:t>
            </w:r>
          </w:p>
        </w:tc>
        <w:tc>
          <w:tcPr>
            <w:tcW w:w="0" w:type="auto"/>
            <w:shd w:val="clear" w:color="auto" w:fill="FFFFFF" w:themeFill="background1"/>
          </w:tcPr>
          <w:p w14:paraId="29DE2D67"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Parement</w:t>
            </w:r>
          </w:p>
        </w:tc>
        <w:tc>
          <w:tcPr>
            <w:tcW w:w="0" w:type="auto"/>
            <w:shd w:val="clear" w:color="auto" w:fill="FFFFFF" w:themeFill="background1"/>
          </w:tcPr>
          <w:p w14:paraId="4B808EB3" w14:textId="77777777" w:rsidR="00AD0ED6" w:rsidRPr="007B0C16" w:rsidRDefault="001F3A10" w:rsidP="00BF2612">
            <w:pPr>
              <w:rPr>
                <w:rFonts w:asciiTheme="minorHAnsi" w:hAnsiTheme="minorHAnsi"/>
                <w:sz w:val="16"/>
                <w:szCs w:val="16"/>
              </w:rPr>
            </w:pPr>
            <w:r w:rsidRPr="007B0C16">
              <w:rPr>
                <w:rFonts w:asciiTheme="minorHAnsi" w:hAnsiTheme="minorHAnsi"/>
                <w:sz w:val="16"/>
                <w:szCs w:val="16"/>
              </w:rPr>
              <w:t>Noblesse</w:t>
            </w:r>
          </w:p>
        </w:tc>
      </w:tr>
      <w:tr w:rsidR="001247E6" w:rsidRPr="007B0C16" w14:paraId="7BB305AA" w14:textId="77777777" w:rsidTr="001247E6">
        <w:tc>
          <w:tcPr>
            <w:tcW w:w="0" w:type="auto"/>
            <w:shd w:val="clear" w:color="auto" w:fill="F2F2F2" w:themeFill="background1" w:themeFillShade="F2"/>
          </w:tcPr>
          <w:p w14:paraId="0112B73C" w14:textId="77777777" w:rsidR="001247E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20</w:t>
            </w:r>
          </w:p>
        </w:tc>
        <w:tc>
          <w:tcPr>
            <w:tcW w:w="0" w:type="auto"/>
            <w:shd w:val="clear" w:color="auto" w:fill="F2F2F2" w:themeFill="background1" w:themeFillShade="F2"/>
          </w:tcPr>
          <w:p w14:paraId="460C31F8" w14:textId="77777777" w:rsidR="001247E6" w:rsidRPr="007B0C16" w:rsidRDefault="005A0C79" w:rsidP="00BF2612">
            <w:pPr>
              <w:jc w:val="left"/>
              <w:rPr>
                <w:rFonts w:asciiTheme="minorHAnsi" w:hAnsiTheme="minorHAnsi"/>
                <w:sz w:val="16"/>
                <w:szCs w:val="16"/>
              </w:rPr>
            </w:pPr>
            <w:r w:rsidRPr="007B0C16">
              <w:rPr>
                <w:rFonts w:asciiTheme="minorHAnsi" w:hAnsiTheme="minorHAnsi"/>
                <w:sz w:val="16"/>
                <w:szCs w:val="16"/>
              </w:rPr>
              <w:t>Race</w:t>
            </w:r>
          </w:p>
        </w:tc>
        <w:tc>
          <w:tcPr>
            <w:tcW w:w="0" w:type="auto"/>
            <w:shd w:val="clear" w:color="auto" w:fill="F2F2F2" w:themeFill="background1" w:themeFillShade="F2"/>
          </w:tcPr>
          <w:p w14:paraId="5CE5C146" w14:textId="77777777" w:rsidR="001247E6" w:rsidRPr="007B0C16" w:rsidRDefault="00B54D02" w:rsidP="00BF2612">
            <w:pPr>
              <w:rPr>
                <w:rFonts w:asciiTheme="minorHAnsi" w:hAnsiTheme="minorHAnsi"/>
                <w:sz w:val="16"/>
                <w:szCs w:val="16"/>
              </w:rPr>
            </w:pPr>
            <w:r w:rsidRPr="007B0C16">
              <w:rPr>
                <w:rFonts w:asciiTheme="minorHAnsi" w:hAnsiTheme="minorHAnsi"/>
                <w:sz w:val="16"/>
                <w:szCs w:val="16"/>
              </w:rPr>
              <w:t>Attitude</w:t>
            </w:r>
          </w:p>
        </w:tc>
        <w:tc>
          <w:tcPr>
            <w:tcW w:w="0" w:type="auto"/>
            <w:shd w:val="clear" w:color="auto" w:fill="F2F2F2" w:themeFill="background1" w:themeFillShade="F2"/>
          </w:tcPr>
          <w:p w14:paraId="753478FC" w14:textId="77777777" w:rsidR="001247E6" w:rsidRPr="007B0C16" w:rsidRDefault="00B54D02" w:rsidP="00BF2612">
            <w:pPr>
              <w:rPr>
                <w:rFonts w:asciiTheme="minorHAnsi" w:hAnsiTheme="minorHAnsi"/>
                <w:sz w:val="16"/>
                <w:szCs w:val="16"/>
              </w:rPr>
            </w:pPr>
            <w:r w:rsidRPr="007B0C16">
              <w:rPr>
                <w:rFonts w:asciiTheme="minorHAnsi" w:hAnsiTheme="minorHAnsi"/>
                <w:sz w:val="16"/>
                <w:szCs w:val="16"/>
              </w:rPr>
              <w:t>Modificateur</w:t>
            </w:r>
          </w:p>
        </w:tc>
        <w:tc>
          <w:tcPr>
            <w:tcW w:w="0" w:type="auto"/>
            <w:shd w:val="clear" w:color="auto" w:fill="F2F2F2" w:themeFill="background1" w:themeFillShade="F2"/>
          </w:tcPr>
          <w:p w14:paraId="79126496" w14:textId="77777777" w:rsidR="001247E6" w:rsidRPr="007B0C16" w:rsidRDefault="001F3A10" w:rsidP="00BF2612">
            <w:pPr>
              <w:rPr>
                <w:rFonts w:asciiTheme="minorHAnsi" w:hAnsiTheme="minorHAnsi"/>
                <w:sz w:val="16"/>
                <w:szCs w:val="16"/>
              </w:rPr>
            </w:pPr>
            <w:r w:rsidRPr="007B0C16">
              <w:rPr>
                <w:rFonts w:asciiTheme="minorHAnsi" w:hAnsiTheme="minorHAnsi"/>
                <w:sz w:val="16"/>
                <w:szCs w:val="16"/>
              </w:rPr>
              <w:t>Joyaux</w:t>
            </w:r>
          </w:p>
        </w:tc>
        <w:tc>
          <w:tcPr>
            <w:tcW w:w="0" w:type="auto"/>
            <w:shd w:val="clear" w:color="auto" w:fill="F2F2F2" w:themeFill="background1" w:themeFillShade="F2"/>
          </w:tcPr>
          <w:p w14:paraId="51A9D73C" w14:textId="77777777" w:rsidR="001247E6" w:rsidRPr="007B0C16" w:rsidRDefault="001F3A10" w:rsidP="00BF2612">
            <w:pPr>
              <w:rPr>
                <w:rFonts w:asciiTheme="minorHAnsi" w:hAnsiTheme="minorHAnsi"/>
                <w:sz w:val="16"/>
                <w:szCs w:val="16"/>
              </w:rPr>
            </w:pPr>
            <w:r w:rsidRPr="007B0C16">
              <w:rPr>
                <w:rFonts w:asciiTheme="minorHAnsi" w:hAnsiTheme="minorHAnsi"/>
                <w:sz w:val="16"/>
                <w:szCs w:val="16"/>
              </w:rPr>
              <w:t>Plèbe</w:t>
            </w:r>
          </w:p>
        </w:tc>
      </w:tr>
    </w:tbl>
    <w:p w14:paraId="1DED480A" w14:textId="692723B3" w:rsidR="000A4665" w:rsidRPr="007B0C16" w:rsidRDefault="000A4665" w:rsidP="000A4665">
      <w:r w:rsidRPr="007B0C16">
        <w:t xml:space="preserve">Chaque propriété </w:t>
      </w:r>
      <w:r w:rsidR="005D4B8D">
        <w:t xml:space="preserve">a son </w:t>
      </w:r>
      <w:r w:rsidR="005D4B8D" w:rsidRPr="005D4B8D">
        <w:rPr>
          <w:shd w:val="clear" w:color="auto" w:fill="FFFF00"/>
        </w:rPr>
        <w:t>effet défini</w:t>
      </w:r>
      <w:r w:rsidR="005D4B8D">
        <w:t xml:space="preserve"> par </w:t>
      </w:r>
      <w:r w:rsidRPr="007B0C16">
        <w:t xml:space="preserve">D10* : </w:t>
      </w:r>
      <w:r w:rsidRPr="007B0C16">
        <w:rPr>
          <w:b/>
        </w:rPr>
        <w:t>1-Positive 2-Très positive 3-Négative 4-Très négative</w:t>
      </w:r>
      <w:r w:rsidRPr="007B0C16">
        <w:t>.</w:t>
      </w:r>
    </w:p>
    <w:p w14:paraId="32F17615" w14:textId="6BADBBF8" w:rsidR="00446A56" w:rsidRPr="007B0C16" w:rsidRDefault="000A4665" w:rsidP="00D26C7A">
      <w:r w:rsidRPr="007B0C16">
        <w:t xml:space="preserve">Interprétez </w:t>
      </w:r>
      <w:r w:rsidR="001247E6" w:rsidRPr="007B0C16">
        <w:t xml:space="preserve">la modification </w:t>
      </w:r>
      <w:r w:rsidRPr="007B0C16">
        <w:t>ainsi</w:t>
      </w:r>
      <w:r w:rsidR="004850E0">
        <w:t xml:space="preserve"> selon ce que la propriété influence</w:t>
      </w:r>
      <w:r w:rsidRPr="007B0C16">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059"/>
        <w:gridCol w:w="977"/>
        <w:gridCol w:w="1030"/>
        <w:gridCol w:w="1105"/>
      </w:tblGrid>
      <w:tr w:rsidR="001247E6" w:rsidRPr="007B0C16" w14:paraId="7D7235C9" w14:textId="77777777" w:rsidTr="001247E6">
        <w:tc>
          <w:tcPr>
            <w:tcW w:w="0" w:type="auto"/>
          </w:tcPr>
          <w:p w14:paraId="744BE449" w14:textId="77777777" w:rsidR="001247E6" w:rsidRPr="007B0C16" w:rsidRDefault="001247E6" w:rsidP="001247E6">
            <w:pPr>
              <w:rPr>
                <w:rFonts w:asciiTheme="minorHAnsi" w:hAnsiTheme="minorHAnsi"/>
                <w:b/>
                <w:sz w:val="16"/>
                <w:szCs w:val="16"/>
              </w:rPr>
            </w:pPr>
            <w:r w:rsidRPr="007B0C16">
              <w:rPr>
                <w:rFonts w:asciiTheme="minorHAnsi" w:hAnsiTheme="minorHAnsi"/>
                <w:b/>
                <w:sz w:val="16"/>
                <w:szCs w:val="16"/>
              </w:rPr>
              <w:t xml:space="preserve">Valeurs </w:t>
            </w:r>
          </w:p>
        </w:tc>
        <w:tc>
          <w:tcPr>
            <w:tcW w:w="0" w:type="auto"/>
          </w:tcPr>
          <w:p w14:paraId="1E81AA80" w14:textId="77777777" w:rsidR="001247E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Très positive</w:t>
            </w:r>
          </w:p>
        </w:tc>
        <w:tc>
          <w:tcPr>
            <w:tcW w:w="0" w:type="auto"/>
          </w:tcPr>
          <w:p w14:paraId="6F76AC37" w14:textId="77777777" w:rsidR="001247E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Positive</w:t>
            </w:r>
          </w:p>
        </w:tc>
        <w:tc>
          <w:tcPr>
            <w:tcW w:w="0" w:type="auto"/>
          </w:tcPr>
          <w:p w14:paraId="36B9B144" w14:textId="77777777" w:rsidR="001247E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Négative</w:t>
            </w:r>
          </w:p>
        </w:tc>
        <w:tc>
          <w:tcPr>
            <w:tcW w:w="0" w:type="auto"/>
          </w:tcPr>
          <w:p w14:paraId="0CD25E24" w14:textId="77777777" w:rsidR="001247E6" w:rsidRPr="007B0C16" w:rsidRDefault="001247E6" w:rsidP="00BF2612">
            <w:pPr>
              <w:jc w:val="center"/>
              <w:rPr>
                <w:rFonts w:asciiTheme="minorHAnsi" w:hAnsiTheme="minorHAnsi"/>
                <w:b/>
                <w:sz w:val="16"/>
                <w:szCs w:val="16"/>
              </w:rPr>
            </w:pPr>
            <w:r w:rsidRPr="007B0C16">
              <w:rPr>
                <w:rFonts w:asciiTheme="minorHAnsi" w:hAnsiTheme="minorHAnsi"/>
                <w:b/>
                <w:sz w:val="16"/>
                <w:szCs w:val="16"/>
              </w:rPr>
              <w:t>Très négative</w:t>
            </w:r>
          </w:p>
        </w:tc>
      </w:tr>
      <w:tr w:rsidR="001247E6" w:rsidRPr="007B0C16" w14:paraId="2CB98969" w14:textId="77777777" w:rsidTr="001247E6">
        <w:tc>
          <w:tcPr>
            <w:tcW w:w="0" w:type="auto"/>
          </w:tcPr>
          <w:p w14:paraId="21864E64" w14:textId="77777777" w:rsidR="001247E6" w:rsidRPr="007B0C16" w:rsidRDefault="001247E6" w:rsidP="00BF2612">
            <w:pPr>
              <w:rPr>
                <w:rFonts w:asciiTheme="minorHAnsi" w:hAnsiTheme="minorHAnsi"/>
                <w:sz w:val="16"/>
                <w:szCs w:val="16"/>
              </w:rPr>
            </w:pPr>
            <w:r w:rsidRPr="007B0C16">
              <w:rPr>
                <w:rFonts w:asciiTheme="minorHAnsi" w:hAnsiTheme="minorHAnsi"/>
                <w:sz w:val="16"/>
                <w:szCs w:val="16"/>
              </w:rPr>
              <w:t>Valeur positive de 1 à X</w:t>
            </w:r>
          </w:p>
        </w:tc>
        <w:tc>
          <w:tcPr>
            <w:tcW w:w="0" w:type="auto"/>
          </w:tcPr>
          <w:p w14:paraId="387A1B3C"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+D10x5%</w:t>
            </w:r>
          </w:p>
        </w:tc>
        <w:tc>
          <w:tcPr>
            <w:tcW w:w="0" w:type="auto"/>
          </w:tcPr>
          <w:p w14:paraId="3F739C85"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+D10x2%</w:t>
            </w:r>
          </w:p>
        </w:tc>
        <w:tc>
          <w:tcPr>
            <w:tcW w:w="0" w:type="auto"/>
          </w:tcPr>
          <w:p w14:paraId="51487E58"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-D10x2%</w:t>
            </w:r>
          </w:p>
        </w:tc>
        <w:tc>
          <w:tcPr>
            <w:tcW w:w="0" w:type="auto"/>
          </w:tcPr>
          <w:p w14:paraId="6523E29D"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-D10x5%</w:t>
            </w:r>
          </w:p>
        </w:tc>
      </w:tr>
      <w:tr w:rsidR="001247E6" w:rsidRPr="007B0C16" w14:paraId="5B97724C" w14:textId="77777777" w:rsidTr="001247E6">
        <w:tc>
          <w:tcPr>
            <w:tcW w:w="0" w:type="auto"/>
            <w:shd w:val="clear" w:color="auto" w:fill="EAF1DD"/>
          </w:tcPr>
          <w:p w14:paraId="64D95BF5" w14:textId="77777777" w:rsidR="001247E6" w:rsidRPr="007B0C16" w:rsidRDefault="001247E6" w:rsidP="00F14952">
            <w:pPr>
              <w:rPr>
                <w:rFonts w:asciiTheme="minorHAnsi" w:hAnsiTheme="minorHAnsi"/>
                <w:sz w:val="16"/>
                <w:szCs w:val="16"/>
              </w:rPr>
            </w:pPr>
            <w:r w:rsidRPr="007B0C16">
              <w:rPr>
                <w:rFonts w:asciiTheme="minorHAnsi" w:hAnsiTheme="minorHAnsi"/>
                <w:sz w:val="16"/>
                <w:szCs w:val="16"/>
              </w:rPr>
              <w:t xml:space="preserve">X </w:t>
            </w:r>
            <w:r w:rsidR="00F14952" w:rsidRPr="007B0C16">
              <w:rPr>
                <w:rFonts w:asciiTheme="minorHAnsi" w:hAnsiTheme="minorHAnsi"/>
                <w:sz w:val="16"/>
                <w:szCs w:val="16"/>
              </w:rPr>
              <w:t xml:space="preserve">= </w:t>
            </w:r>
            <w:r w:rsidRPr="007B0C16">
              <w:rPr>
                <w:rFonts w:asciiTheme="minorHAnsi" w:hAnsiTheme="minorHAnsi"/>
                <w:sz w:val="16"/>
                <w:szCs w:val="16"/>
              </w:rPr>
              <w:t>valeur autour de 0</w:t>
            </w:r>
          </w:p>
        </w:tc>
        <w:tc>
          <w:tcPr>
            <w:tcW w:w="0" w:type="auto"/>
            <w:shd w:val="clear" w:color="auto" w:fill="EAF1DD"/>
          </w:tcPr>
          <w:p w14:paraId="01A9A58B"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Gain de X/2</w:t>
            </w:r>
          </w:p>
        </w:tc>
        <w:tc>
          <w:tcPr>
            <w:tcW w:w="0" w:type="auto"/>
            <w:shd w:val="clear" w:color="auto" w:fill="EAF1DD"/>
          </w:tcPr>
          <w:p w14:paraId="6440694F"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Gain de X/4</w:t>
            </w:r>
          </w:p>
        </w:tc>
        <w:tc>
          <w:tcPr>
            <w:tcW w:w="0" w:type="auto"/>
            <w:shd w:val="clear" w:color="auto" w:fill="EAF1DD"/>
          </w:tcPr>
          <w:p w14:paraId="1614F529"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Perte de X/4</w:t>
            </w:r>
          </w:p>
        </w:tc>
        <w:tc>
          <w:tcPr>
            <w:tcW w:w="0" w:type="auto"/>
            <w:shd w:val="clear" w:color="auto" w:fill="EAF1DD"/>
          </w:tcPr>
          <w:p w14:paraId="3D0DF5B2"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Perte de X/2</w:t>
            </w:r>
          </w:p>
        </w:tc>
      </w:tr>
      <w:tr w:rsidR="001247E6" w:rsidRPr="007B0C16" w14:paraId="5DCCA821" w14:textId="77777777" w:rsidTr="001247E6">
        <w:tc>
          <w:tcPr>
            <w:tcW w:w="0" w:type="auto"/>
          </w:tcPr>
          <w:p w14:paraId="5C08B622" w14:textId="77777777" w:rsidR="001247E6" w:rsidRPr="007B0C16" w:rsidRDefault="001247E6" w:rsidP="00F14952">
            <w:pPr>
              <w:rPr>
                <w:rFonts w:asciiTheme="minorHAnsi" w:hAnsiTheme="minorHAnsi"/>
                <w:sz w:val="16"/>
                <w:szCs w:val="16"/>
              </w:rPr>
            </w:pPr>
            <w:r w:rsidRPr="007B0C16">
              <w:rPr>
                <w:rFonts w:asciiTheme="minorHAnsi" w:hAnsiTheme="minorHAnsi"/>
                <w:sz w:val="16"/>
                <w:szCs w:val="16"/>
              </w:rPr>
              <w:t xml:space="preserve">X </w:t>
            </w:r>
            <w:r w:rsidR="00F14952" w:rsidRPr="007B0C16">
              <w:rPr>
                <w:rFonts w:asciiTheme="minorHAnsi" w:hAnsiTheme="minorHAnsi"/>
                <w:sz w:val="16"/>
                <w:szCs w:val="16"/>
              </w:rPr>
              <w:t>= n</w:t>
            </w:r>
            <w:r w:rsidRPr="007B0C16">
              <w:rPr>
                <w:rFonts w:asciiTheme="minorHAnsi" w:hAnsiTheme="minorHAnsi"/>
                <w:sz w:val="16"/>
                <w:szCs w:val="16"/>
              </w:rPr>
              <w:t xml:space="preserve">iveaux </w:t>
            </w:r>
          </w:p>
        </w:tc>
        <w:tc>
          <w:tcPr>
            <w:tcW w:w="0" w:type="auto"/>
          </w:tcPr>
          <w:p w14:paraId="55401F1A"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+2 niveaux</w:t>
            </w:r>
          </w:p>
        </w:tc>
        <w:tc>
          <w:tcPr>
            <w:tcW w:w="0" w:type="auto"/>
          </w:tcPr>
          <w:p w14:paraId="17F5FFBD"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+1 niveau</w:t>
            </w:r>
          </w:p>
        </w:tc>
        <w:tc>
          <w:tcPr>
            <w:tcW w:w="0" w:type="auto"/>
          </w:tcPr>
          <w:p w14:paraId="5360C096"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-1 niveau</w:t>
            </w:r>
          </w:p>
        </w:tc>
        <w:tc>
          <w:tcPr>
            <w:tcW w:w="0" w:type="auto"/>
          </w:tcPr>
          <w:p w14:paraId="41C92CE8"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-2 niveaux</w:t>
            </w:r>
          </w:p>
        </w:tc>
      </w:tr>
      <w:tr w:rsidR="001247E6" w:rsidRPr="007B0C16" w14:paraId="404AA228" w14:textId="77777777" w:rsidTr="001247E6">
        <w:tc>
          <w:tcPr>
            <w:tcW w:w="0" w:type="auto"/>
            <w:shd w:val="clear" w:color="auto" w:fill="EAF1DD"/>
          </w:tcPr>
          <w:p w14:paraId="0F5AF0C1" w14:textId="77777777" w:rsidR="001247E6" w:rsidRPr="007B0C16" w:rsidRDefault="001247E6" w:rsidP="00BF2612">
            <w:pPr>
              <w:rPr>
                <w:rFonts w:asciiTheme="minorHAnsi" w:hAnsiTheme="minorHAnsi"/>
                <w:sz w:val="16"/>
                <w:szCs w:val="16"/>
              </w:rPr>
            </w:pPr>
            <w:r w:rsidRPr="007B0C16">
              <w:rPr>
                <w:rFonts w:asciiTheme="minorHAnsi" w:hAnsiTheme="minorHAnsi"/>
                <w:sz w:val="16"/>
                <w:szCs w:val="16"/>
              </w:rPr>
              <w:t>Liste de X éléments</w:t>
            </w:r>
          </w:p>
        </w:tc>
        <w:tc>
          <w:tcPr>
            <w:tcW w:w="0" w:type="auto"/>
            <w:shd w:val="clear" w:color="auto" w:fill="EAF1DD"/>
          </w:tcPr>
          <w:p w14:paraId="2ED2CBC5"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+2 éléments</w:t>
            </w:r>
          </w:p>
        </w:tc>
        <w:tc>
          <w:tcPr>
            <w:tcW w:w="0" w:type="auto"/>
            <w:shd w:val="clear" w:color="auto" w:fill="EAF1DD"/>
          </w:tcPr>
          <w:p w14:paraId="67E00C1F"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+1 élément</w:t>
            </w:r>
          </w:p>
        </w:tc>
        <w:tc>
          <w:tcPr>
            <w:tcW w:w="0" w:type="auto"/>
            <w:shd w:val="clear" w:color="auto" w:fill="EAF1DD"/>
          </w:tcPr>
          <w:p w14:paraId="193DED03"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-1 élément</w:t>
            </w:r>
          </w:p>
        </w:tc>
        <w:tc>
          <w:tcPr>
            <w:tcW w:w="0" w:type="auto"/>
            <w:shd w:val="clear" w:color="auto" w:fill="EAF1DD"/>
          </w:tcPr>
          <w:p w14:paraId="77BA4735"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-2 éléments</w:t>
            </w:r>
          </w:p>
        </w:tc>
      </w:tr>
      <w:tr w:rsidR="001247E6" w:rsidRPr="007B0C16" w14:paraId="0F940976" w14:textId="77777777" w:rsidTr="001247E6">
        <w:tc>
          <w:tcPr>
            <w:tcW w:w="0" w:type="auto"/>
          </w:tcPr>
          <w:p w14:paraId="0A3BB393" w14:textId="77777777" w:rsidR="001247E6" w:rsidRPr="007B0C16" w:rsidRDefault="001247E6" w:rsidP="00BF2612">
            <w:pPr>
              <w:rPr>
                <w:rFonts w:asciiTheme="minorHAnsi" w:hAnsiTheme="minorHAnsi"/>
                <w:sz w:val="16"/>
                <w:szCs w:val="16"/>
              </w:rPr>
            </w:pPr>
            <w:r w:rsidRPr="007B0C16">
              <w:rPr>
                <w:rFonts w:asciiTheme="minorHAnsi" w:hAnsiTheme="minorHAnsi"/>
                <w:sz w:val="16"/>
                <w:szCs w:val="16"/>
              </w:rPr>
              <w:t>Effet sur une valeur</w:t>
            </w:r>
          </w:p>
        </w:tc>
        <w:tc>
          <w:tcPr>
            <w:tcW w:w="0" w:type="auto"/>
          </w:tcPr>
          <w:p w14:paraId="2F64B61E"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Effet+50%</w:t>
            </w:r>
          </w:p>
        </w:tc>
        <w:tc>
          <w:tcPr>
            <w:tcW w:w="0" w:type="auto"/>
          </w:tcPr>
          <w:p w14:paraId="45AB5AB7"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Effet+20%</w:t>
            </w:r>
          </w:p>
        </w:tc>
        <w:tc>
          <w:tcPr>
            <w:tcW w:w="0" w:type="auto"/>
          </w:tcPr>
          <w:p w14:paraId="59C3F2B3"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Effet-20%</w:t>
            </w:r>
          </w:p>
        </w:tc>
        <w:tc>
          <w:tcPr>
            <w:tcW w:w="0" w:type="auto"/>
          </w:tcPr>
          <w:p w14:paraId="4D429D29" w14:textId="77777777" w:rsidR="001247E6" w:rsidRPr="007B0C16" w:rsidRDefault="001247E6" w:rsidP="00BF2612">
            <w:pPr>
              <w:jc w:val="center"/>
              <w:rPr>
                <w:rFonts w:asciiTheme="minorHAnsi" w:hAnsiTheme="minorHAnsi"/>
                <w:sz w:val="16"/>
                <w:szCs w:val="16"/>
              </w:rPr>
            </w:pPr>
            <w:r w:rsidRPr="007B0C16">
              <w:rPr>
                <w:rFonts w:asciiTheme="minorHAnsi" w:hAnsiTheme="minorHAnsi"/>
                <w:sz w:val="16"/>
                <w:szCs w:val="16"/>
              </w:rPr>
              <w:t>Effet-50%</w:t>
            </w:r>
          </w:p>
        </w:tc>
      </w:tr>
    </w:tbl>
    <w:p w14:paraId="3D3BA5FF" w14:textId="2C64FB27" w:rsidR="000A4665" w:rsidRPr="007B0C16" w:rsidRDefault="004850E0" w:rsidP="000A4665">
      <w:r>
        <w:t>La d</w:t>
      </w:r>
      <w:r w:rsidR="000A4665" w:rsidRPr="007B0C16">
        <w:t>urée de l’effet</w:t>
      </w:r>
      <w:r w:rsidR="00AD0ED6" w:rsidRPr="007B0C16">
        <w:t xml:space="preserve"> </w:t>
      </w:r>
      <w:r>
        <w:t xml:space="preserve">dépend de </w:t>
      </w:r>
      <w:r w:rsidR="00AD0ED6" w:rsidRPr="007B0C16">
        <w:rPr>
          <w:b/>
        </w:rPr>
        <w:t>Rareté + D10</w:t>
      </w:r>
      <w:r w:rsidR="00BB1FA0" w:rsidRPr="007B0C16">
        <w:rPr>
          <w:b/>
        </w:rPr>
        <w:t xml:space="preserve"> </w:t>
      </w:r>
      <w:r w:rsidR="00BB1FA0" w:rsidRPr="007B0C16">
        <w:t>(2-19)</w:t>
      </w:r>
      <w:r w:rsidR="000A4665" w:rsidRPr="007B0C16">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537"/>
        <w:gridCol w:w="774"/>
        <w:gridCol w:w="509"/>
        <w:gridCol w:w="615"/>
        <w:gridCol w:w="691"/>
        <w:gridCol w:w="519"/>
      </w:tblGrid>
      <w:tr w:rsidR="00AD0ED6" w:rsidRPr="007B0C16" w14:paraId="5663D480" w14:textId="77777777" w:rsidTr="00AD0ED6">
        <w:tc>
          <w:tcPr>
            <w:tcW w:w="0" w:type="auto"/>
          </w:tcPr>
          <w:p w14:paraId="345BEEF8" w14:textId="77777777" w:rsidR="00AD0ED6" w:rsidRPr="007B0C16" w:rsidRDefault="00AD0ED6" w:rsidP="00AD0ED6">
            <w:pPr>
              <w:jc w:val="center"/>
              <w:rPr>
                <w:rFonts w:asciiTheme="minorHAnsi" w:hAnsiTheme="minorHAnsi"/>
                <w:b/>
                <w:sz w:val="16"/>
                <w:szCs w:val="16"/>
              </w:rPr>
            </w:pPr>
            <w:r w:rsidRPr="007B0C16">
              <w:rPr>
                <w:rFonts w:asciiTheme="minorHAnsi" w:hAnsiTheme="minorHAnsi"/>
                <w:b/>
                <w:sz w:val="16"/>
                <w:szCs w:val="16"/>
              </w:rPr>
              <w:t>2</w:t>
            </w:r>
          </w:p>
        </w:tc>
        <w:tc>
          <w:tcPr>
            <w:tcW w:w="0" w:type="auto"/>
          </w:tcPr>
          <w:p w14:paraId="45EB76F0" w14:textId="77777777" w:rsidR="00AD0ED6" w:rsidRPr="007B0C16" w:rsidRDefault="00AD0ED6" w:rsidP="00AD0ED6">
            <w:pPr>
              <w:jc w:val="center"/>
              <w:rPr>
                <w:rFonts w:asciiTheme="minorHAnsi" w:hAnsiTheme="minorHAnsi"/>
                <w:b/>
                <w:sz w:val="16"/>
                <w:szCs w:val="16"/>
              </w:rPr>
            </w:pPr>
            <w:r w:rsidRPr="007B0C16">
              <w:rPr>
                <w:rFonts w:asciiTheme="minorHAnsi" w:hAnsiTheme="minorHAnsi"/>
                <w:b/>
                <w:sz w:val="16"/>
                <w:szCs w:val="16"/>
              </w:rPr>
              <w:t>3</w:t>
            </w:r>
          </w:p>
        </w:tc>
        <w:tc>
          <w:tcPr>
            <w:tcW w:w="0" w:type="auto"/>
          </w:tcPr>
          <w:p w14:paraId="753E9CAB" w14:textId="77777777" w:rsidR="00AD0ED6" w:rsidRPr="007B0C16" w:rsidRDefault="00AD0ED6" w:rsidP="00AD0ED6">
            <w:pPr>
              <w:jc w:val="center"/>
              <w:rPr>
                <w:rFonts w:asciiTheme="minorHAnsi" w:hAnsiTheme="minorHAnsi"/>
                <w:b/>
                <w:sz w:val="16"/>
                <w:szCs w:val="16"/>
              </w:rPr>
            </w:pPr>
            <w:r w:rsidRPr="007B0C16">
              <w:rPr>
                <w:rFonts w:asciiTheme="minorHAnsi" w:hAnsiTheme="minorHAnsi"/>
                <w:b/>
                <w:sz w:val="16"/>
                <w:szCs w:val="16"/>
              </w:rPr>
              <w:t>4-5</w:t>
            </w:r>
          </w:p>
        </w:tc>
        <w:tc>
          <w:tcPr>
            <w:tcW w:w="0" w:type="auto"/>
          </w:tcPr>
          <w:p w14:paraId="7E0D30E5" w14:textId="77777777" w:rsidR="00AD0ED6" w:rsidRPr="007B0C16" w:rsidRDefault="00AD0ED6" w:rsidP="00AD0ED6">
            <w:pPr>
              <w:jc w:val="center"/>
              <w:rPr>
                <w:rFonts w:asciiTheme="minorHAnsi" w:hAnsiTheme="minorHAnsi"/>
                <w:b/>
                <w:sz w:val="16"/>
                <w:szCs w:val="16"/>
              </w:rPr>
            </w:pPr>
            <w:r w:rsidRPr="007B0C16">
              <w:rPr>
                <w:rFonts w:asciiTheme="minorHAnsi" w:hAnsiTheme="minorHAnsi"/>
                <w:b/>
                <w:sz w:val="16"/>
                <w:szCs w:val="16"/>
              </w:rPr>
              <w:t>6-12</w:t>
            </w:r>
          </w:p>
        </w:tc>
        <w:tc>
          <w:tcPr>
            <w:tcW w:w="0" w:type="auto"/>
          </w:tcPr>
          <w:p w14:paraId="5B19CD3B" w14:textId="77777777" w:rsidR="00AD0ED6" w:rsidRPr="007B0C16" w:rsidRDefault="00AD0ED6" w:rsidP="00AD0ED6">
            <w:pPr>
              <w:jc w:val="center"/>
              <w:rPr>
                <w:rFonts w:asciiTheme="minorHAnsi" w:hAnsiTheme="minorHAnsi"/>
                <w:b/>
                <w:sz w:val="16"/>
                <w:szCs w:val="16"/>
              </w:rPr>
            </w:pPr>
            <w:r w:rsidRPr="007B0C16">
              <w:rPr>
                <w:rFonts w:asciiTheme="minorHAnsi" w:hAnsiTheme="minorHAnsi"/>
                <w:b/>
                <w:sz w:val="16"/>
                <w:szCs w:val="16"/>
              </w:rPr>
              <w:t>13-16</w:t>
            </w:r>
          </w:p>
        </w:tc>
        <w:tc>
          <w:tcPr>
            <w:tcW w:w="0" w:type="auto"/>
          </w:tcPr>
          <w:p w14:paraId="07E33D02" w14:textId="77777777" w:rsidR="00AD0ED6" w:rsidRPr="007B0C16" w:rsidRDefault="00AD0ED6" w:rsidP="00AD0ED6">
            <w:pPr>
              <w:jc w:val="center"/>
              <w:rPr>
                <w:rFonts w:asciiTheme="minorHAnsi" w:hAnsiTheme="minorHAnsi"/>
                <w:b/>
                <w:sz w:val="16"/>
                <w:szCs w:val="16"/>
              </w:rPr>
            </w:pPr>
            <w:r w:rsidRPr="007B0C16">
              <w:rPr>
                <w:rFonts w:asciiTheme="minorHAnsi" w:hAnsiTheme="minorHAnsi"/>
                <w:b/>
                <w:sz w:val="16"/>
                <w:szCs w:val="16"/>
              </w:rPr>
              <w:t>17-18</w:t>
            </w:r>
          </w:p>
        </w:tc>
        <w:tc>
          <w:tcPr>
            <w:tcW w:w="0" w:type="auto"/>
          </w:tcPr>
          <w:p w14:paraId="33A830C5" w14:textId="77777777" w:rsidR="00AD0ED6" w:rsidRPr="007B0C16" w:rsidRDefault="00AD0ED6" w:rsidP="00AD0ED6">
            <w:pPr>
              <w:jc w:val="center"/>
              <w:rPr>
                <w:rFonts w:asciiTheme="minorHAnsi" w:hAnsiTheme="minorHAnsi"/>
                <w:b/>
                <w:sz w:val="16"/>
                <w:szCs w:val="16"/>
              </w:rPr>
            </w:pPr>
            <w:r w:rsidRPr="007B0C16">
              <w:rPr>
                <w:rFonts w:asciiTheme="minorHAnsi" w:hAnsiTheme="minorHAnsi"/>
                <w:b/>
                <w:sz w:val="16"/>
                <w:szCs w:val="16"/>
              </w:rPr>
              <w:t>19</w:t>
            </w:r>
          </w:p>
        </w:tc>
      </w:tr>
      <w:tr w:rsidR="00AD0ED6" w:rsidRPr="007B0C16" w14:paraId="0231D2DE" w14:textId="77777777" w:rsidTr="00AD0ED6">
        <w:tc>
          <w:tcPr>
            <w:tcW w:w="0" w:type="auto"/>
          </w:tcPr>
          <w:p w14:paraId="4EDC11A9" w14:textId="77777777" w:rsidR="00AD0ED6" w:rsidRPr="007B0C16" w:rsidRDefault="00314BDE" w:rsidP="00AD0ED6">
            <w:pPr>
              <w:jc w:val="center"/>
              <w:rPr>
                <w:rFonts w:asciiTheme="minorHAnsi" w:hAnsiTheme="minorHAnsi"/>
                <w:sz w:val="16"/>
                <w:szCs w:val="16"/>
              </w:rPr>
            </w:pPr>
            <w:r w:rsidRPr="007B0C16">
              <w:rPr>
                <w:rFonts w:asciiTheme="minorHAnsi" w:hAnsiTheme="minorHAnsi"/>
                <w:sz w:val="16"/>
                <w:szCs w:val="16"/>
              </w:rPr>
              <w:t>A</w:t>
            </w:r>
            <w:r w:rsidR="00AD0ED6" w:rsidRPr="007B0C16">
              <w:rPr>
                <w:rFonts w:asciiTheme="minorHAnsi" w:hAnsiTheme="minorHAnsi"/>
                <w:sz w:val="16"/>
                <w:szCs w:val="16"/>
              </w:rPr>
              <w:t>nnée</w:t>
            </w:r>
          </w:p>
        </w:tc>
        <w:tc>
          <w:tcPr>
            <w:tcW w:w="0" w:type="auto"/>
          </w:tcPr>
          <w:p w14:paraId="6B9E4E18" w14:textId="77777777" w:rsidR="00AD0ED6" w:rsidRPr="007B0C16" w:rsidRDefault="00314BDE" w:rsidP="00AD0ED6">
            <w:pPr>
              <w:jc w:val="center"/>
              <w:rPr>
                <w:rFonts w:asciiTheme="minorHAnsi" w:hAnsiTheme="minorHAnsi"/>
                <w:sz w:val="16"/>
                <w:szCs w:val="16"/>
              </w:rPr>
            </w:pPr>
            <w:r w:rsidRPr="007B0C16">
              <w:rPr>
                <w:rFonts w:asciiTheme="minorHAnsi" w:hAnsiTheme="minorHAnsi"/>
                <w:sz w:val="16"/>
                <w:szCs w:val="16"/>
              </w:rPr>
              <w:t>M</w:t>
            </w:r>
            <w:r w:rsidR="00AD0ED6" w:rsidRPr="007B0C16">
              <w:rPr>
                <w:rFonts w:asciiTheme="minorHAnsi" w:hAnsiTheme="minorHAnsi"/>
                <w:sz w:val="16"/>
                <w:szCs w:val="16"/>
              </w:rPr>
              <w:t>ois</w:t>
            </w:r>
          </w:p>
        </w:tc>
        <w:tc>
          <w:tcPr>
            <w:tcW w:w="0" w:type="auto"/>
          </w:tcPr>
          <w:p w14:paraId="3326D66C" w14:textId="77777777" w:rsidR="00AD0ED6" w:rsidRPr="007B0C16" w:rsidRDefault="00314BDE" w:rsidP="00AD0ED6">
            <w:pPr>
              <w:jc w:val="center"/>
              <w:rPr>
                <w:rFonts w:asciiTheme="minorHAnsi" w:hAnsiTheme="minorHAnsi"/>
                <w:sz w:val="16"/>
                <w:szCs w:val="16"/>
              </w:rPr>
            </w:pPr>
            <w:r w:rsidRPr="007B0C16">
              <w:rPr>
                <w:rFonts w:asciiTheme="minorHAnsi" w:hAnsiTheme="minorHAnsi"/>
                <w:sz w:val="16"/>
                <w:szCs w:val="16"/>
              </w:rPr>
              <w:t>S</w:t>
            </w:r>
            <w:r w:rsidR="00AD0ED6" w:rsidRPr="007B0C16">
              <w:rPr>
                <w:rFonts w:asciiTheme="minorHAnsi" w:hAnsiTheme="minorHAnsi"/>
                <w:sz w:val="16"/>
                <w:szCs w:val="16"/>
              </w:rPr>
              <w:t>emaine</w:t>
            </w:r>
          </w:p>
        </w:tc>
        <w:tc>
          <w:tcPr>
            <w:tcW w:w="0" w:type="auto"/>
          </w:tcPr>
          <w:p w14:paraId="73FCAFB1" w14:textId="77777777" w:rsidR="00AD0ED6" w:rsidRPr="007B0C16" w:rsidRDefault="00314BDE" w:rsidP="00AD0ED6">
            <w:pPr>
              <w:jc w:val="center"/>
              <w:rPr>
                <w:rFonts w:asciiTheme="minorHAnsi" w:hAnsiTheme="minorHAnsi"/>
                <w:sz w:val="16"/>
                <w:szCs w:val="16"/>
              </w:rPr>
            </w:pPr>
            <w:r w:rsidRPr="007B0C16">
              <w:rPr>
                <w:rFonts w:asciiTheme="minorHAnsi" w:hAnsiTheme="minorHAnsi"/>
                <w:sz w:val="16"/>
                <w:szCs w:val="16"/>
              </w:rPr>
              <w:t>J</w:t>
            </w:r>
            <w:r w:rsidR="00AD0ED6" w:rsidRPr="007B0C16">
              <w:rPr>
                <w:rFonts w:asciiTheme="minorHAnsi" w:hAnsiTheme="minorHAnsi"/>
                <w:sz w:val="16"/>
                <w:szCs w:val="16"/>
              </w:rPr>
              <w:t>our</w:t>
            </w:r>
          </w:p>
        </w:tc>
        <w:tc>
          <w:tcPr>
            <w:tcW w:w="0" w:type="auto"/>
          </w:tcPr>
          <w:p w14:paraId="3FED1DED" w14:textId="77777777" w:rsidR="00AD0ED6" w:rsidRPr="007B0C16" w:rsidRDefault="00314BDE" w:rsidP="00AD0ED6">
            <w:pPr>
              <w:jc w:val="center"/>
              <w:rPr>
                <w:rFonts w:asciiTheme="minorHAnsi" w:hAnsiTheme="minorHAnsi"/>
                <w:sz w:val="16"/>
                <w:szCs w:val="16"/>
              </w:rPr>
            </w:pPr>
            <w:r w:rsidRPr="007B0C16">
              <w:rPr>
                <w:rFonts w:asciiTheme="minorHAnsi" w:hAnsiTheme="minorHAnsi"/>
                <w:sz w:val="16"/>
                <w:szCs w:val="16"/>
              </w:rPr>
              <w:t>H</w:t>
            </w:r>
            <w:r w:rsidR="00AD0ED6" w:rsidRPr="007B0C16">
              <w:rPr>
                <w:rFonts w:asciiTheme="minorHAnsi" w:hAnsiTheme="minorHAnsi"/>
                <w:sz w:val="16"/>
                <w:szCs w:val="16"/>
              </w:rPr>
              <w:t>eure</w:t>
            </w:r>
          </w:p>
        </w:tc>
        <w:tc>
          <w:tcPr>
            <w:tcW w:w="0" w:type="auto"/>
          </w:tcPr>
          <w:p w14:paraId="06A1D40F" w14:textId="77777777" w:rsidR="00AD0ED6" w:rsidRPr="007B0C16" w:rsidRDefault="00314BDE" w:rsidP="00AD0ED6">
            <w:pPr>
              <w:jc w:val="center"/>
              <w:rPr>
                <w:rFonts w:asciiTheme="minorHAnsi" w:hAnsiTheme="minorHAnsi"/>
                <w:sz w:val="16"/>
                <w:szCs w:val="16"/>
              </w:rPr>
            </w:pPr>
            <w:r w:rsidRPr="007B0C16">
              <w:rPr>
                <w:rFonts w:asciiTheme="minorHAnsi" w:hAnsiTheme="minorHAnsi"/>
                <w:sz w:val="16"/>
                <w:szCs w:val="16"/>
              </w:rPr>
              <w:t>M</w:t>
            </w:r>
            <w:r w:rsidR="00AD0ED6" w:rsidRPr="007B0C16">
              <w:rPr>
                <w:rFonts w:asciiTheme="minorHAnsi" w:hAnsiTheme="minorHAnsi"/>
                <w:sz w:val="16"/>
                <w:szCs w:val="16"/>
              </w:rPr>
              <w:t>inute</w:t>
            </w:r>
          </w:p>
        </w:tc>
        <w:tc>
          <w:tcPr>
            <w:tcW w:w="0" w:type="auto"/>
          </w:tcPr>
          <w:p w14:paraId="0950F774" w14:textId="77777777" w:rsidR="00AD0ED6" w:rsidRPr="007B0C16" w:rsidRDefault="00AD0ED6" w:rsidP="00AD0ED6">
            <w:pPr>
              <w:jc w:val="center"/>
              <w:rPr>
                <w:rFonts w:asciiTheme="minorHAnsi" w:hAnsiTheme="minorHAnsi"/>
                <w:sz w:val="16"/>
                <w:szCs w:val="16"/>
              </w:rPr>
            </w:pPr>
            <w:r w:rsidRPr="007B0C16">
              <w:rPr>
                <w:rFonts w:asciiTheme="minorHAnsi" w:hAnsiTheme="minorHAnsi"/>
                <w:sz w:val="16"/>
                <w:szCs w:val="16"/>
              </w:rPr>
              <w:t>Tour</w:t>
            </w:r>
          </w:p>
        </w:tc>
      </w:tr>
    </w:tbl>
    <w:p w14:paraId="4C734B31" w14:textId="36585444" w:rsidR="000A4665" w:rsidRPr="007B0C16" w:rsidRDefault="000A4665" w:rsidP="000A4665">
      <w:r w:rsidRPr="007B0C16">
        <w:t xml:space="preserve">Multipliez </w:t>
      </w:r>
      <w:r w:rsidR="004850E0">
        <w:t>cette u</w:t>
      </w:r>
      <w:r w:rsidRPr="007B0C16">
        <w:t xml:space="preserve">nité de temps par </w:t>
      </w:r>
      <w:r w:rsidRPr="007B0C16">
        <w:rPr>
          <w:b/>
        </w:rPr>
        <w:t xml:space="preserve">D10* </w:t>
      </w:r>
      <w:r w:rsidRPr="007B0C16">
        <w:t>pour obtenir la durée totale de l’effet.</w:t>
      </w:r>
    </w:p>
    <w:p w14:paraId="7E1867A6" w14:textId="5D724446" w:rsidR="001247E6" w:rsidRPr="007B0C16" w:rsidRDefault="004850E0" w:rsidP="000A4665">
      <w:r>
        <w:t xml:space="preserve">Si vous le voulez, </w:t>
      </w:r>
      <w:r w:rsidR="00BB1FA0" w:rsidRPr="007B0C16">
        <w:t>ajoute</w:t>
      </w:r>
      <w:r>
        <w:t>z</w:t>
      </w:r>
      <w:r w:rsidR="00BB1FA0" w:rsidRPr="007B0C16">
        <w:t xml:space="preserve"> une </w:t>
      </w:r>
      <w:r w:rsidR="00BB1FA0" w:rsidRPr="004850E0">
        <w:rPr>
          <w:shd w:val="clear" w:color="auto" w:fill="FFFF00"/>
        </w:rPr>
        <w:t>c</w:t>
      </w:r>
      <w:r w:rsidR="001247E6" w:rsidRPr="004850E0">
        <w:rPr>
          <w:shd w:val="clear" w:color="auto" w:fill="FFFF00"/>
        </w:rPr>
        <w:t>ondition</w:t>
      </w:r>
      <w:r w:rsidR="001247E6" w:rsidRPr="007B0C16">
        <w:t xml:space="preserve"> de la propriété</w:t>
      </w:r>
      <w:r w:rsidR="00B54D02" w:rsidRPr="007B0C16">
        <w:t> </w:t>
      </w:r>
      <w:r w:rsidR="00C60F0E">
        <w:t>(D10*)</w:t>
      </w:r>
      <w:r w:rsidR="00B54D02" w:rsidRPr="007B0C16">
        <w:t xml:space="preserve">: </w:t>
      </w:r>
      <w:r w:rsidR="00B54D02" w:rsidRPr="007B0C16">
        <w:rPr>
          <w:b/>
        </w:rPr>
        <w:t>1-effet permanent 2-aucune 3-selon présence 4-selon moment</w:t>
      </w:r>
      <w:r w:rsidR="00B54D02" w:rsidRPr="007B0C16">
        <w:t>.</w:t>
      </w:r>
      <w:r w:rsidR="00BB1FA0" w:rsidRPr="007B0C16">
        <w:t xml:space="preserve"> Ces deux éléments peuvent se combiner.</w:t>
      </w:r>
    </w:p>
    <w:p w14:paraId="094D3BC7" w14:textId="77777777" w:rsidR="00BA5A07" w:rsidRPr="007B0C16" w:rsidRDefault="001247E6" w:rsidP="00F30DFF">
      <w:pPr>
        <w:pStyle w:val="Titre3"/>
      </w:pPr>
      <w:bookmarkStart w:id="216" w:name="_Toc208836769"/>
      <w:r w:rsidRPr="007B0C16">
        <w:t xml:space="preserve">3.8.10 </w:t>
      </w:r>
      <w:r w:rsidR="00BA5A07" w:rsidRPr="007B0C16">
        <w:t>Utilisation</w:t>
      </w:r>
      <w:bookmarkEnd w:id="216"/>
      <w:r w:rsidR="00BA5A07" w:rsidRPr="007B0C16">
        <w:t> </w:t>
      </w:r>
      <w:r w:rsidR="00BA5A07" w:rsidRPr="007B0C16">
        <w:tab/>
      </w:r>
    </w:p>
    <w:p w14:paraId="72FAE721" w14:textId="42967F11" w:rsidR="00B10820" w:rsidRPr="007B0C16" w:rsidRDefault="00C55732" w:rsidP="00D26C7A">
      <w:r w:rsidRPr="007B0C16">
        <w:t>Nombre de conditions</w:t>
      </w:r>
      <w:r w:rsidR="00B10820" w:rsidRPr="007B0C16">
        <w:t xml:space="preserve">/actions à remplir </w:t>
      </w:r>
      <w:r w:rsidR="009A2C20" w:rsidRPr="007B0C16">
        <w:t xml:space="preserve">pour </w:t>
      </w:r>
      <w:r w:rsidR="009A2C20" w:rsidRPr="007B0C16">
        <w:rPr>
          <w:shd w:val="clear" w:color="auto" w:fill="FFFF00"/>
        </w:rPr>
        <w:t>préparer</w:t>
      </w:r>
      <w:r w:rsidR="009A2C20" w:rsidRPr="007B0C16">
        <w:t xml:space="preserve"> le PN</w:t>
      </w:r>
      <w:r w:rsidR="00B10820" w:rsidRPr="007B0C16">
        <w:t xml:space="preserve">= </w:t>
      </w:r>
      <w:r w:rsidR="00C60F0E">
        <w:rPr>
          <w:b/>
        </w:rPr>
        <w:t>D10*</w:t>
      </w:r>
      <w:r w:rsidR="00446A56" w:rsidRPr="007B0C16">
        <w:t>.</w:t>
      </w:r>
    </w:p>
    <w:p w14:paraId="1E81D2C7" w14:textId="77777777" w:rsidR="00C55732" w:rsidRPr="007B0C16" w:rsidRDefault="00446A56" w:rsidP="00D26C7A">
      <w:r w:rsidRPr="007B0C16">
        <w:t xml:space="preserve">Pour chaque </w:t>
      </w:r>
      <w:r w:rsidR="005178BE" w:rsidRPr="007B0C16">
        <w:t>condition/action</w:t>
      </w:r>
      <w:r w:rsidRPr="007B0C16">
        <w:t xml:space="preserve">, lancez un d6 : </w:t>
      </w:r>
      <w:r w:rsidRPr="007B0C16">
        <w:rPr>
          <w:b/>
        </w:rPr>
        <w:t>1-</w:t>
      </w:r>
      <w:r w:rsidR="00C55732" w:rsidRPr="007B0C16">
        <w:rPr>
          <w:b/>
        </w:rPr>
        <w:t xml:space="preserve">lieu, </w:t>
      </w:r>
      <w:r w:rsidRPr="007B0C16">
        <w:rPr>
          <w:b/>
        </w:rPr>
        <w:t>2-moment</w:t>
      </w:r>
      <w:r w:rsidR="00C55732" w:rsidRPr="007B0C16">
        <w:rPr>
          <w:b/>
        </w:rPr>
        <w:t xml:space="preserve">, </w:t>
      </w:r>
      <w:r w:rsidRPr="007B0C16">
        <w:rPr>
          <w:b/>
        </w:rPr>
        <w:t>3-</w:t>
      </w:r>
      <w:r w:rsidR="00C55732" w:rsidRPr="007B0C16">
        <w:rPr>
          <w:b/>
        </w:rPr>
        <w:t xml:space="preserve">durée, </w:t>
      </w:r>
      <w:r w:rsidRPr="007B0C16">
        <w:rPr>
          <w:b/>
        </w:rPr>
        <w:t>4-composant, 5-outil, 6-spécial</w:t>
      </w:r>
      <w:r w:rsidRPr="007B0C16">
        <w:t>.</w:t>
      </w:r>
    </w:p>
    <w:p w14:paraId="757FE472" w14:textId="77777777" w:rsidR="00446A56" w:rsidRPr="007B0C16" w:rsidRDefault="00446A56" w:rsidP="00D26C7A">
      <w:r w:rsidRPr="007B0C16">
        <w:t xml:space="preserve">Combinez </w:t>
      </w:r>
      <w:r w:rsidR="005178BE" w:rsidRPr="007B0C16">
        <w:t>c</w:t>
      </w:r>
      <w:r w:rsidRPr="007B0C16">
        <w:t xml:space="preserve">es éléments pour </w:t>
      </w:r>
      <w:r w:rsidR="005178BE" w:rsidRPr="007B0C16">
        <w:t xml:space="preserve">imaginer </w:t>
      </w:r>
      <w:r w:rsidRPr="007B0C16">
        <w:t>une recette de préparation de ce PN.</w:t>
      </w:r>
    </w:p>
    <w:p w14:paraId="466BE68B" w14:textId="77777777" w:rsidR="00C55732" w:rsidRPr="007B0C16" w:rsidRDefault="001247E6" w:rsidP="00F30DFF">
      <w:pPr>
        <w:pStyle w:val="Titre3"/>
      </w:pPr>
      <w:bookmarkStart w:id="217" w:name="_Toc208836770"/>
      <w:r w:rsidRPr="007B0C16">
        <w:t xml:space="preserve">3.8.11 </w:t>
      </w:r>
      <w:r w:rsidR="00BA5A07" w:rsidRPr="007B0C16">
        <w:t>Préparé</w:t>
      </w:r>
      <w:bookmarkEnd w:id="217"/>
      <w:r w:rsidR="00BA5A07" w:rsidRPr="007B0C16">
        <w:t> </w:t>
      </w:r>
    </w:p>
    <w:p w14:paraId="34784986" w14:textId="2A16CB16" w:rsidR="00C55732" w:rsidRPr="007B0C16" w:rsidRDefault="00B01686" w:rsidP="00D26C7A">
      <w:r w:rsidRPr="007B0C16">
        <w:t xml:space="preserve">Le nombre de propriétés </w:t>
      </w:r>
      <w:r w:rsidR="005178BE" w:rsidRPr="007B0C16">
        <w:t xml:space="preserve">supplémentaires = </w:t>
      </w:r>
      <w:r w:rsidR="006F57FC" w:rsidRPr="00C60F0E">
        <w:rPr>
          <w:b/>
        </w:rPr>
        <w:t>D10*</w:t>
      </w:r>
      <w:r w:rsidR="006F57FC" w:rsidRPr="007B0C16">
        <w:t xml:space="preserve">. </w:t>
      </w:r>
    </w:p>
    <w:p w14:paraId="05A96A28" w14:textId="77777777" w:rsidR="001247E6" w:rsidRPr="007B0C16" w:rsidRDefault="001247E6" w:rsidP="00D26C7A">
      <w:r w:rsidRPr="007B0C16">
        <w:t>Chaque nouvelle propriété est déterminée comme ci-dessus.</w:t>
      </w:r>
    </w:p>
    <w:p w14:paraId="4F5A3727" w14:textId="44E32920" w:rsidR="00C55732" w:rsidRPr="007B0C16" w:rsidRDefault="001247E6" w:rsidP="00D26C7A">
      <w:r w:rsidRPr="007B0C16">
        <w:t xml:space="preserve">Une </w:t>
      </w:r>
      <w:r w:rsidR="006F57FC" w:rsidRPr="007B0C16">
        <w:t xml:space="preserve">propriété </w:t>
      </w:r>
      <w:r w:rsidR="00C60F0E">
        <w:t xml:space="preserve">du </w:t>
      </w:r>
      <w:r w:rsidR="00C60F0E" w:rsidRPr="00C60F0E">
        <w:rPr>
          <w:shd w:val="clear" w:color="auto" w:fill="FFFF00"/>
        </w:rPr>
        <w:t>PN brut</w:t>
      </w:r>
      <w:r w:rsidR="00C60F0E">
        <w:t xml:space="preserve"> </w:t>
      </w:r>
      <w:r w:rsidR="006F57FC" w:rsidRPr="007B0C16">
        <w:t xml:space="preserve">évolue selon un D10* </w:t>
      </w:r>
      <w:r w:rsidR="00C55732" w:rsidRPr="007B0C16">
        <w:t xml:space="preserve">: </w:t>
      </w:r>
      <w:r w:rsidR="006F57FC" w:rsidRPr="007B0C16">
        <w:rPr>
          <w:b/>
        </w:rPr>
        <w:t>1-</w:t>
      </w:r>
      <w:r w:rsidR="00C55732" w:rsidRPr="007B0C16">
        <w:rPr>
          <w:b/>
        </w:rPr>
        <w:t>amélioré</w:t>
      </w:r>
      <w:r w:rsidR="006F57FC" w:rsidRPr="007B0C16">
        <w:rPr>
          <w:b/>
        </w:rPr>
        <w:t>e</w:t>
      </w:r>
      <w:r w:rsidR="00C55732" w:rsidRPr="007B0C16">
        <w:rPr>
          <w:b/>
        </w:rPr>
        <w:t xml:space="preserve"> </w:t>
      </w:r>
      <w:r w:rsidR="006F57FC" w:rsidRPr="007B0C16">
        <w:rPr>
          <w:b/>
        </w:rPr>
        <w:t>2-</w:t>
      </w:r>
      <w:r w:rsidR="00C60F0E">
        <w:rPr>
          <w:b/>
        </w:rPr>
        <w:t xml:space="preserve">doublée </w:t>
      </w:r>
      <w:r w:rsidR="006F57FC" w:rsidRPr="007B0C16">
        <w:rPr>
          <w:b/>
        </w:rPr>
        <w:t>3-changée 4-inversée</w:t>
      </w:r>
      <w:r w:rsidR="006F57FC" w:rsidRPr="007B0C16">
        <w:t>.</w:t>
      </w:r>
    </w:p>
    <w:p w14:paraId="5302BCF7" w14:textId="77777777" w:rsidR="00BA5A07" w:rsidRPr="007B0C16" w:rsidRDefault="001247E6" w:rsidP="00F30DFF">
      <w:pPr>
        <w:pStyle w:val="Titre3"/>
      </w:pPr>
      <w:bookmarkStart w:id="218" w:name="_Toc208836771"/>
      <w:r w:rsidRPr="007B0C16">
        <w:t xml:space="preserve">3.8.12 </w:t>
      </w:r>
      <w:r w:rsidR="00BA5A07" w:rsidRPr="007B0C16">
        <w:t>Cérémonie</w:t>
      </w:r>
      <w:bookmarkEnd w:id="218"/>
      <w:r w:rsidR="00BA5A07" w:rsidRPr="007B0C16">
        <w:tab/>
      </w:r>
    </w:p>
    <w:p w14:paraId="2B183BDB" w14:textId="15761404" w:rsidR="001247E6" w:rsidRPr="007B0C16" w:rsidRDefault="001247E6" w:rsidP="001247E6">
      <w:r w:rsidRPr="007B0C16">
        <w:t>Nombre de conditions</w:t>
      </w:r>
      <w:r w:rsidR="00C60F0E">
        <w:t xml:space="preserve"> et</w:t>
      </w:r>
      <w:r w:rsidRPr="007B0C16">
        <w:t>/</w:t>
      </w:r>
      <w:r w:rsidR="00C60F0E">
        <w:t xml:space="preserve">ou </w:t>
      </w:r>
      <w:r w:rsidRPr="007B0C16">
        <w:t xml:space="preserve">actions à remplir </w:t>
      </w:r>
      <w:r w:rsidR="009A2C20" w:rsidRPr="007B0C16">
        <w:t xml:space="preserve">pour </w:t>
      </w:r>
      <w:r w:rsidR="009A2C20" w:rsidRPr="007B0C16">
        <w:rPr>
          <w:shd w:val="clear" w:color="auto" w:fill="FFFF00"/>
        </w:rPr>
        <w:t>enchanter</w:t>
      </w:r>
      <w:r w:rsidR="009A2C20" w:rsidRPr="007B0C16">
        <w:t xml:space="preserve"> le PN </w:t>
      </w:r>
      <w:r w:rsidRPr="007B0C16">
        <w:t xml:space="preserve">= </w:t>
      </w:r>
      <w:r w:rsidR="00C60F0E">
        <w:rPr>
          <w:b/>
        </w:rPr>
        <w:t>D10*</w:t>
      </w:r>
      <w:r w:rsidRPr="007B0C16">
        <w:t>.</w:t>
      </w:r>
    </w:p>
    <w:p w14:paraId="5BBCF827" w14:textId="77777777" w:rsidR="005178BE" w:rsidRPr="007B0C16" w:rsidRDefault="005178BE" w:rsidP="005178BE">
      <w:r w:rsidRPr="007B0C16">
        <w:t xml:space="preserve">Pour chaque condition/action, lancez un d6 : </w:t>
      </w:r>
      <w:r w:rsidRPr="007B0C16">
        <w:rPr>
          <w:b/>
        </w:rPr>
        <w:t>1-lieu, 2-moment, 3-durée, 4-composant, 5-outil, 6-spécial</w:t>
      </w:r>
      <w:r w:rsidRPr="007B0C16">
        <w:t>.</w:t>
      </w:r>
    </w:p>
    <w:p w14:paraId="7B88E7D3" w14:textId="77777777" w:rsidR="001247E6" w:rsidRPr="007B0C16" w:rsidRDefault="001247E6" w:rsidP="001247E6">
      <w:r w:rsidRPr="007B0C16">
        <w:t>Combinez les éléments pour inventer une recette d’enchantement de ce PN.</w:t>
      </w:r>
    </w:p>
    <w:p w14:paraId="4E328CED" w14:textId="77777777" w:rsidR="00BA5A07" w:rsidRPr="007B0C16" w:rsidRDefault="001247E6" w:rsidP="00F30DFF">
      <w:pPr>
        <w:pStyle w:val="Titre3"/>
      </w:pPr>
      <w:bookmarkStart w:id="219" w:name="_Toc208836772"/>
      <w:r w:rsidRPr="007B0C16">
        <w:t xml:space="preserve">3.8.13 </w:t>
      </w:r>
      <w:r w:rsidR="00BA5A07" w:rsidRPr="007B0C16">
        <w:t>Enchanté</w:t>
      </w:r>
      <w:bookmarkEnd w:id="219"/>
      <w:r w:rsidR="00BA5A07" w:rsidRPr="007B0C16">
        <w:t> </w:t>
      </w:r>
      <w:r w:rsidR="00BA5A07" w:rsidRPr="007B0C16">
        <w:tab/>
      </w:r>
    </w:p>
    <w:p w14:paraId="045542EF" w14:textId="7A30E51B" w:rsidR="005178BE" w:rsidRPr="007B0C16" w:rsidRDefault="005178BE" w:rsidP="005178BE">
      <w:r w:rsidRPr="007B0C16">
        <w:t xml:space="preserve">Le nombre de propriétés supplémentaires = </w:t>
      </w:r>
      <w:r w:rsidRPr="00C60F0E">
        <w:rPr>
          <w:b/>
        </w:rPr>
        <w:t>D10*</w:t>
      </w:r>
      <w:r w:rsidRPr="007B0C16">
        <w:t xml:space="preserve">. </w:t>
      </w:r>
    </w:p>
    <w:p w14:paraId="55F56E57" w14:textId="77777777" w:rsidR="001247E6" w:rsidRPr="007B0C16" w:rsidRDefault="001247E6" w:rsidP="001247E6">
      <w:r w:rsidRPr="007B0C16">
        <w:t>Chaque nouvelle propriété est déterminée comme ci-dessus.</w:t>
      </w:r>
    </w:p>
    <w:p w14:paraId="4396DD31" w14:textId="6D3428ED" w:rsidR="001247E6" w:rsidRPr="007B0C16" w:rsidRDefault="001247E6" w:rsidP="001247E6">
      <w:r w:rsidRPr="007B0C16">
        <w:t xml:space="preserve">Une propriété </w:t>
      </w:r>
      <w:r w:rsidR="00C60F0E">
        <w:t xml:space="preserve">du </w:t>
      </w:r>
      <w:r w:rsidR="00C60F0E" w:rsidRPr="00C60F0E">
        <w:rPr>
          <w:shd w:val="clear" w:color="auto" w:fill="FFFF00"/>
        </w:rPr>
        <w:t>PN préparé</w:t>
      </w:r>
      <w:r w:rsidR="00C60F0E">
        <w:t xml:space="preserve"> </w:t>
      </w:r>
      <w:r w:rsidRPr="007B0C16">
        <w:t xml:space="preserve">évolue selon un D10* : </w:t>
      </w:r>
      <w:r w:rsidRPr="007B0C16">
        <w:rPr>
          <w:b/>
        </w:rPr>
        <w:t>1-améliorée 2-</w:t>
      </w:r>
      <w:r w:rsidR="00C60F0E">
        <w:rPr>
          <w:b/>
        </w:rPr>
        <w:t xml:space="preserve">magique </w:t>
      </w:r>
      <w:r w:rsidRPr="007B0C16">
        <w:rPr>
          <w:b/>
        </w:rPr>
        <w:t>3-changée 4-inversée</w:t>
      </w:r>
      <w:r w:rsidRPr="007B0C16">
        <w:t>.</w:t>
      </w:r>
    </w:p>
    <w:p w14:paraId="0DB0759F" w14:textId="77777777" w:rsidR="00B01686" w:rsidRPr="007B0C16" w:rsidRDefault="001247E6" w:rsidP="00F30DFF">
      <w:pPr>
        <w:pStyle w:val="Titre3"/>
      </w:pPr>
      <w:bookmarkStart w:id="220" w:name="_Toc208836773"/>
      <w:r w:rsidRPr="007B0C16">
        <w:t xml:space="preserve">3.8.14 </w:t>
      </w:r>
      <w:r w:rsidR="00B01686" w:rsidRPr="007B0C16">
        <w:t>Prix</w:t>
      </w:r>
      <w:bookmarkEnd w:id="220"/>
      <w:r w:rsidR="00B01686" w:rsidRPr="007B0C16">
        <w:t> </w:t>
      </w:r>
    </w:p>
    <w:p w14:paraId="459D1FEA" w14:textId="77777777" w:rsidR="009A2C20" w:rsidRPr="007B0C16" w:rsidRDefault="0007032E" w:rsidP="003B50D4">
      <w:r w:rsidRPr="007B0C16">
        <w:t xml:space="preserve">Pour calculer le prix, </w:t>
      </w:r>
      <w:r w:rsidR="009A2C20" w:rsidRPr="007B0C16">
        <w:t>inspirez-vous</w:t>
      </w:r>
      <w:r w:rsidRPr="007B0C16">
        <w:t xml:space="preserve"> </w:t>
      </w:r>
      <w:r w:rsidR="009A2C20" w:rsidRPr="007B0C16">
        <w:t>d</w:t>
      </w:r>
      <w:r w:rsidRPr="007B0C16">
        <w:t>es éléments suivants.</w:t>
      </w:r>
      <w:r w:rsidR="009A2C20" w:rsidRPr="007B0C16">
        <w:t xml:space="preserve"> </w:t>
      </w:r>
    </w:p>
    <w:p w14:paraId="37DE34F7" w14:textId="537FBA15" w:rsidR="003B50D4" w:rsidRPr="007B0C16" w:rsidRDefault="0007032E" w:rsidP="003B50D4">
      <w:r w:rsidRPr="007B0C16">
        <w:t xml:space="preserve">Base = </w:t>
      </w:r>
      <w:r w:rsidRPr="00C60F0E">
        <w:rPr>
          <w:shd w:val="clear" w:color="auto" w:fill="FFFF00"/>
        </w:rPr>
        <w:t>10/20/30 (végétal/animal/minéral) x</w:t>
      </w:r>
      <w:r w:rsidR="003B50D4" w:rsidRPr="00C60F0E">
        <w:rPr>
          <w:shd w:val="clear" w:color="auto" w:fill="FFFF00"/>
        </w:rPr>
        <w:t xml:space="preserve"> (10-Rareté) x (</w:t>
      </w:r>
      <w:r w:rsidR="00C60F0E">
        <w:rPr>
          <w:shd w:val="clear" w:color="auto" w:fill="FFFF00"/>
        </w:rPr>
        <w:t xml:space="preserve">somme des </w:t>
      </w:r>
      <w:r w:rsidR="00BF2612" w:rsidRPr="00C60F0E">
        <w:rPr>
          <w:shd w:val="clear" w:color="auto" w:fill="FFFF00"/>
        </w:rPr>
        <w:t>p</w:t>
      </w:r>
      <w:r w:rsidR="003B50D4" w:rsidRPr="00C60F0E">
        <w:rPr>
          <w:shd w:val="clear" w:color="auto" w:fill="FFFF00"/>
        </w:rPr>
        <w:t>ropriétés Brut) x (d6-d6)x10%</w:t>
      </w:r>
      <w:r w:rsidR="003B50D4" w:rsidRPr="007B0C16">
        <w:t>.</w:t>
      </w:r>
      <w:r w:rsidR="009A2C20" w:rsidRPr="007B0C16">
        <w:t xml:space="preserve"> </w:t>
      </w:r>
      <w:r w:rsidR="003B50D4" w:rsidRPr="007B0C16">
        <w:t>Où propriété </w:t>
      </w:r>
      <w:r w:rsidR="00BA7DA5">
        <w:t xml:space="preserve">vaut </w:t>
      </w:r>
      <w:r w:rsidR="003B50D4" w:rsidRPr="007B0C16">
        <w:t>Positive=3 Très positive=4 Négative=2 Très négative=1 Améliorée=+2 Sublimée=+4</w:t>
      </w:r>
      <w:r w:rsidR="00BA7DA5">
        <w:t xml:space="preserve"> Magique=+8 </w:t>
      </w:r>
      <w:r w:rsidR="003B50D4" w:rsidRPr="007B0C16">
        <w:t>.</w:t>
      </w:r>
      <w:r w:rsidR="009A2C20" w:rsidRPr="007B0C16">
        <w:t xml:space="preserve"> </w:t>
      </w:r>
      <w:r w:rsidR="003B50D4" w:rsidRPr="007B0C16">
        <w:t xml:space="preserve">Le prix de l’état préparé est Base </w:t>
      </w:r>
      <w:r w:rsidR="003B50D4" w:rsidRPr="007B0C16">
        <w:rPr>
          <w:b/>
        </w:rPr>
        <w:t>xD10*+1</w:t>
      </w:r>
      <w:r w:rsidR="003B50D4" w:rsidRPr="007B0C16">
        <w:t xml:space="preserve">. Le prix de l’état enchanté est </w:t>
      </w:r>
      <w:r w:rsidR="00BF2612" w:rsidRPr="007B0C16">
        <w:t xml:space="preserve">Préparé </w:t>
      </w:r>
      <w:r w:rsidR="003B50D4" w:rsidRPr="007B0C16">
        <w:rPr>
          <w:b/>
        </w:rPr>
        <w:t>xD10*+1</w:t>
      </w:r>
      <w:r w:rsidR="003B50D4" w:rsidRPr="007B0C16">
        <w:t xml:space="preserve">. </w:t>
      </w:r>
    </w:p>
    <w:p w14:paraId="62A2C337" w14:textId="77777777" w:rsidR="0064018B" w:rsidRPr="007B0C16" w:rsidRDefault="0064018B" w:rsidP="003B50D4"/>
    <w:p w14:paraId="19280CDE" w14:textId="0C24DD83" w:rsidR="0052301C" w:rsidRPr="007B0C16" w:rsidRDefault="0064018B" w:rsidP="00314BDE">
      <w:pPr>
        <w:pStyle w:val="Exemple0"/>
      </w:pPr>
      <w:r w:rsidRPr="007B0C16">
        <w:t>Exemple : type (d100=27) Racine (d10*=2,1) à crampons, couleur (d10=3) grise (d10=7) normale, taille (d10=1) très petite, forme (d</w:t>
      </w:r>
      <w:r w:rsidR="00BA7DA5">
        <w:t xml:space="preserve">10=1) spéciale. Saison (d20=5) </w:t>
      </w:r>
      <w:r w:rsidRPr="007B0C16">
        <w:t>Automne. Milieu (d10*</w:t>
      </w:r>
      <w:r w:rsidR="00BA7DA5">
        <w:t xml:space="preserve">=2, d100=22,52) cours d’eau et </w:t>
      </w:r>
      <w:r w:rsidRPr="007B0C16">
        <w:t>marais. Poids (d10*=1, d10=3) donne 3x2=6g. Rareté (d20=15) 7. Doses (d20=17) D10. C’est donc une très petite racine grise à crampons en forme d’étoile, poussant dans les cours d’eau et marais, extraite en automne, pesant 6g et d’une rareté de 7. Chaque racine procure de 1 à 10 radicelles utilisabl</w:t>
      </w:r>
      <w:r w:rsidR="00C7118E" w:rsidRPr="007B0C16">
        <w:t xml:space="preserve">es. </w:t>
      </w:r>
      <w:r w:rsidR="0052301C" w:rsidRPr="007B0C16">
        <w:t>La radicelle doit être mangée.</w:t>
      </w:r>
    </w:p>
    <w:p w14:paraId="30826C1A" w14:textId="77777777" w:rsidR="0052301C" w:rsidRPr="007B0C16" w:rsidRDefault="0052301C" w:rsidP="0052301C">
      <w:pPr>
        <w:pStyle w:val="Exemple0"/>
      </w:pPr>
      <w:r w:rsidRPr="007B0C16">
        <w:t xml:space="preserve">Recette d’extraction de ce PN, couper les racines et les préserver dans de l’eau claire renouvellée tous les jours. </w:t>
      </w:r>
    </w:p>
    <w:p w14:paraId="1679F7EA" w14:textId="77777777" w:rsidR="0052301C" w:rsidRPr="007B0C16" w:rsidRDefault="00C7118E" w:rsidP="00314BDE">
      <w:pPr>
        <w:pStyle w:val="Exemple0"/>
      </w:pPr>
      <w:r w:rsidRPr="007B0C16">
        <w:t>À l’état brut elle a (d10=9</w:t>
      </w:r>
      <w:r w:rsidR="0064018B" w:rsidRPr="007B0C16">
        <w:t>+7</w:t>
      </w:r>
      <w:r w:rsidRPr="007B0C16">
        <w:t>=16</w:t>
      </w:r>
      <w:r w:rsidR="0064018B" w:rsidRPr="007B0C16">
        <w:t xml:space="preserve">) </w:t>
      </w:r>
      <w:r w:rsidRPr="007B0C16">
        <w:t>une</w:t>
      </w:r>
      <w:r w:rsidR="0064018B" w:rsidRPr="007B0C16">
        <w:t xml:space="preserve"> propriété</w:t>
      </w:r>
      <w:r w:rsidRPr="007B0C16">
        <w:t xml:space="preserve"> : </w:t>
      </w:r>
      <w:r w:rsidR="0064018B" w:rsidRPr="007B0C16">
        <w:t xml:space="preserve"> (d20=20, </w:t>
      </w:r>
      <w:r w:rsidR="00314BDE" w:rsidRPr="007B0C16">
        <w:t>13</w:t>
      </w:r>
      <w:r w:rsidR="0064018B" w:rsidRPr="007B0C16">
        <w:t>)</w:t>
      </w:r>
      <w:r w:rsidR="00314BDE" w:rsidRPr="007B0C16">
        <w:t xml:space="preserve"> relation-divin, </w:t>
      </w:r>
      <w:r w:rsidRPr="007B0C16">
        <w:t xml:space="preserve">propriété </w:t>
      </w:r>
      <w:r w:rsidR="00314BDE" w:rsidRPr="007B0C16">
        <w:t>(d10*=1) positive d’une durée de (d10=6+7, d10*=3) 3 heures. Cette propriété est (d10*=1) permanente. </w:t>
      </w:r>
      <w:r w:rsidRPr="007B0C16">
        <w:t>Par exemple : donne un bonus+10</w:t>
      </w:r>
      <w:r w:rsidR="0052301C" w:rsidRPr="007B0C16">
        <w:t xml:space="preserve"> </w:t>
      </w:r>
      <w:r w:rsidRPr="007B0C16">
        <w:t xml:space="preserve">aux Langues Surnatuelles. </w:t>
      </w:r>
    </w:p>
    <w:p w14:paraId="60289702" w14:textId="77777777" w:rsidR="00FD0E90" w:rsidRPr="007B0C16" w:rsidRDefault="00314BDE" w:rsidP="00314BDE">
      <w:pPr>
        <w:pStyle w:val="Exemple0"/>
      </w:pPr>
      <w:r w:rsidRPr="007B0C16">
        <w:t>La recette pour passer au niveau prépa</w:t>
      </w:r>
      <w:r w:rsidR="00C7118E" w:rsidRPr="007B0C16">
        <w:t>ré requiert (d10=1) (10-7 +1)/3=</w:t>
      </w:r>
      <w:r w:rsidRPr="007B0C16">
        <w:t>un (d6=2) moment particulier</w:t>
      </w:r>
      <w:r w:rsidR="00C7118E" w:rsidRPr="007B0C16">
        <w:t>, par exemple exposer les radicelles à une pluie pendant 1h</w:t>
      </w:r>
      <w:r w:rsidRPr="007B0C16">
        <w:t xml:space="preserve">. </w:t>
      </w:r>
      <w:r w:rsidR="00FD0E90" w:rsidRPr="007B0C16">
        <w:t>La radicelle doit être mangée</w:t>
      </w:r>
      <w:r w:rsidR="0052301C" w:rsidRPr="007B0C16">
        <w:t xml:space="preserve"> avec de l’eau pure</w:t>
      </w:r>
      <w:r w:rsidR="00FD0E90" w:rsidRPr="007B0C16">
        <w:t xml:space="preserve">. </w:t>
      </w:r>
    </w:p>
    <w:p w14:paraId="1036211D" w14:textId="6AD0BBD2" w:rsidR="00FD0E90" w:rsidRPr="007B0C16" w:rsidRDefault="00314BDE" w:rsidP="00314BDE">
      <w:pPr>
        <w:pStyle w:val="Exemple0"/>
      </w:pPr>
      <w:r w:rsidRPr="007B0C16">
        <w:t xml:space="preserve">Le nombre de propriétés change de  </w:t>
      </w:r>
      <w:r w:rsidR="00BA7DA5">
        <w:t xml:space="preserve">(D10*) </w:t>
      </w:r>
      <w:r w:rsidRPr="007B0C16">
        <w:t>+2</w:t>
      </w:r>
      <w:r w:rsidR="00FD0E90" w:rsidRPr="007B0C16">
        <w:t xml:space="preserve"> nouvelles propriétés</w:t>
      </w:r>
      <w:r w:rsidRPr="007B0C16">
        <w:t xml:space="preserve">. </w:t>
      </w:r>
    </w:p>
    <w:p w14:paraId="07A112E8" w14:textId="77777777" w:rsidR="00FD0E90" w:rsidRPr="007B0C16" w:rsidRDefault="00314BDE" w:rsidP="00314BDE">
      <w:pPr>
        <w:pStyle w:val="Exemple0"/>
      </w:pPr>
      <w:r w:rsidRPr="007B0C16">
        <w:t>La première (d10*=1) est améliorée</w:t>
      </w:r>
      <w:r w:rsidR="00C7118E" w:rsidRPr="007B0C16">
        <w:t> : par exemple +20 aux Langues surnaturelles</w:t>
      </w:r>
      <w:r w:rsidRPr="007B0C16">
        <w:t xml:space="preserve">. </w:t>
      </w:r>
    </w:p>
    <w:p w14:paraId="495EF8B1" w14:textId="6347DDB6" w:rsidR="00FD0E90" w:rsidRPr="007B0C16" w:rsidRDefault="00FD0E90" w:rsidP="00314BDE">
      <w:pPr>
        <w:pStyle w:val="Exemple0"/>
      </w:pPr>
      <w:r w:rsidRPr="007B0C16">
        <w:t>La deuxième</w:t>
      </w:r>
      <w:r w:rsidR="0052301C" w:rsidRPr="007B0C16">
        <w:t xml:space="preserve"> </w:t>
      </w:r>
      <w:r w:rsidR="00314BDE" w:rsidRPr="007B0C16">
        <w:t>est (d20=20,20, d10*=1) Relation-Attraction positive</w:t>
      </w:r>
      <w:r w:rsidR="00C7118E" w:rsidRPr="007B0C16">
        <w:t xml:space="preserve"> par exemple CI+20 sur les créatures Divines</w:t>
      </w:r>
      <w:r w:rsidRPr="007B0C16">
        <w:t>. Durée : (d10=10)+7=17 (d10*=)3, donc 3 minutes.</w:t>
      </w:r>
    </w:p>
    <w:p w14:paraId="5B7770CC" w14:textId="77777777" w:rsidR="00FD0E90" w:rsidRPr="007B0C16" w:rsidRDefault="00FD0E90" w:rsidP="00314BDE">
      <w:pPr>
        <w:pStyle w:val="Exemple0"/>
      </w:pPr>
      <w:r w:rsidRPr="007B0C16">
        <w:t>L</w:t>
      </w:r>
      <w:r w:rsidR="00314BDE" w:rsidRPr="007B0C16">
        <w:t>a troisième est (d20=20,5, d10*=1) Relation-Animal positive</w:t>
      </w:r>
      <w:r w:rsidR="00C7118E" w:rsidRPr="007B0C16">
        <w:t xml:space="preserve">, par exemple </w:t>
      </w:r>
      <w:r w:rsidRPr="007B0C16">
        <w:t>Elevage+20 sur animaux monté</w:t>
      </w:r>
      <w:r w:rsidR="00314BDE" w:rsidRPr="007B0C16">
        <w:t xml:space="preserve">. </w:t>
      </w:r>
      <w:r w:rsidRPr="007B0C16">
        <w:t xml:space="preserve">Durée (d10=)3+7=10 (d10*=)1, 1 journée. </w:t>
      </w:r>
    </w:p>
    <w:p w14:paraId="102F1B6D" w14:textId="54B1B11F" w:rsidR="00314BDE" w:rsidRPr="007B0C16" w:rsidRDefault="00FD0E90" w:rsidP="00314BDE">
      <w:pPr>
        <w:pStyle w:val="Exemple0"/>
      </w:pPr>
      <w:r w:rsidRPr="007B0C16">
        <w:t>C</w:t>
      </w:r>
      <w:r w:rsidR="00314BDE" w:rsidRPr="007B0C16">
        <w:t>érémonie d’enchantement</w:t>
      </w:r>
      <w:r w:rsidRPr="007B0C16">
        <w:t> :</w:t>
      </w:r>
      <w:r w:rsidR="00172317" w:rsidRPr="007B0C16">
        <w:t xml:space="preserve"> (10-7 +(d10=)1)/5 = une </w:t>
      </w:r>
      <w:r w:rsidRPr="007B0C16">
        <w:t>condition, (d6=4) un composant</w:t>
      </w:r>
      <w:r w:rsidR="00314BDE" w:rsidRPr="007B0C16">
        <w:t>.</w:t>
      </w:r>
      <w:r w:rsidRPr="007B0C16">
        <w:t xml:space="preserve"> Il </w:t>
      </w:r>
      <w:r w:rsidR="00172317" w:rsidRPr="007B0C16">
        <w:t>faut enchanter dans un vase doré. Le nombre de propriétés évolue de +2 nouvelles propriétés.</w:t>
      </w:r>
    </w:p>
    <w:p w14:paraId="7A3BEBDA" w14:textId="0FCCECC0" w:rsidR="00172317" w:rsidRPr="007B0C16" w:rsidRDefault="00172317" w:rsidP="00314BDE">
      <w:pPr>
        <w:pStyle w:val="Exemple0"/>
      </w:pPr>
      <w:r w:rsidRPr="007B0C16">
        <w:t>La première (d10*=4) est inversée : malus 20 à Langue</w:t>
      </w:r>
      <w:r w:rsidR="00BA7DA5">
        <w:t xml:space="preserve"> Surnaturelle</w:t>
      </w:r>
      <w:r w:rsidRPr="007B0C16">
        <w:t>.</w:t>
      </w:r>
    </w:p>
    <w:p w14:paraId="67D4006E" w14:textId="77777777" w:rsidR="00172317" w:rsidRPr="007B0C16" w:rsidRDefault="00172317" w:rsidP="00314BDE">
      <w:pPr>
        <w:pStyle w:val="Exemple0"/>
      </w:pPr>
      <w:r w:rsidRPr="007B0C16">
        <w:t>La seconde (d10*=1) est améliorée : CI+30 avec les créatures divines.</w:t>
      </w:r>
    </w:p>
    <w:p w14:paraId="4B216E14" w14:textId="77777777" w:rsidR="00172317" w:rsidRPr="007B0C16" w:rsidRDefault="00172317" w:rsidP="00314BDE">
      <w:pPr>
        <w:pStyle w:val="Exemple0"/>
      </w:pPr>
      <w:r w:rsidRPr="007B0C16">
        <w:t>La troisième (d10*=2) est sublimée : peut commander pendant 1h un animal de son choix.</w:t>
      </w:r>
    </w:p>
    <w:p w14:paraId="5C88C13E" w14:textId="77777777" w:rsidR="00172317" w:rsidRPr="007B0C16" w:rsidRDefault="00172317" w:rsidP="00314BDE">
      <w:pPr>
        <w:pStyle w:val="Exemple0"/>
      </w:pPr>
      <w:r w:rsidRPr="007B0C16">
        <w:t xml:space="preserve">La quatrième (d20=13,8) </w:t>
      </w:r>
      <w:r w:rsidR="0052301C" w:rsidRPr="007B0C16">
        <w:t>Sens-Matière (d10*=1) positive (d10=5+7=12, d10*=2) dure 2 jours: permet de détecter tous les animaux pendant deux jours à Em(Inu)m.</w:t>
      </w:r>
    </w:p>
    <w:p w14:paraId="056A4869" w14:textId="77777777" w:rsidR="0052301C" w:rsidRPr="007B0C16" w:rsidRDefault="0052301C" w:rsidP="00314BDE">
      <w:pPr>
        <w:pStyle w:val="Exemple0"/>
      </w:pPr>
      <w:r w:rsidRPr="007B0C16">
        <w:t>La cinquième (d20=16,9) Caractéristique-C (d10*=1) positive (d10=4+7=11, d10*=2) dure 2 jours: donne C+20 pendant 2 jours.</w:t>
      </w:r>
    </w:p>
    <w:p w14:paraId="5968924D" w14:textId="77777777" w:rsidR="0052301C" w:rsidRPr="007B0C16" w:rsidRDefault="0052301C" w:rsidP="00314BDE">
      <w:pPr>
        <w:pStyle w:val="Exemple0"/>
      </w:pPr>
      <w:r w:rsidRPr="007B0C16">
        <w:t>Vu que c’est une racine qui se consomme, l’usage est par l’ingestion.</w:t>
      </w:r>
    </w:p>
    <w:p w14:paraId="1BC1699E" w14:textId="77777777" w:rsidR="00FD0E90" w:rsidRPr="007B0C16" w:rsidRDefault="00FD0E90" w:rsidP="00314BDE">
      <w:pPr>
        <w:pStyle w:val="Exemple0"/>
      </w:pPr>
    </w:p>
    <w:p w14:paraId="65FD9D79" w14:textId="43A334B4" w:rsidR="00BC2916" w:rsidRDefault="00BC2916" w:rsidP="00BC2916">
      <w:pPr>
        <w:pStyle w:val="Titre2"/>
      </w:pPr>
      <w:bookmarkStart w:id="221" w:name="_Ref146787151"/>
      <w:bookmarkStart w:id="222" w:name="_Toc208836774"/>
      <w:r w:rsidRPr="007B0C16">
        <w:t xml:space="preserve">3.9 </w:t>
      </w:r>
      <w:r w:rsidR="00811F0B" w:rsidRPr="007B0C16">
        <w:t>Métaux</w:t>
      </w:r>
      <w:bookmarkEnd w:id="221"/>
      <w:bookmarkEnd w:id="222"/>
    </w:p>
    <w:p w14:paraId="6729A4A5" w14:textId="1313613D" w:rsidR="00BA7DA5" w:rsidRDefault="0036314B" w:rsidP="00BA7DA5">
      <w:r>
        <w:t xml:space="preserve">Certains </w:t>
      </w:r>
      <w:r w:rsidR="00BA7DA5">
        <w:t xml:space="preserve">métaux ont des propriétés uniques connues </w:t>
      </w:r>
      <w:r>
        <w:t xml:space="preserve">uniquement </w:t>
      </w:r>
      <w:r w:rsidR="00BA7DA5">
        <w:t>des alchimistes</w:t>
      </w:r>
      <w:r w:rsidR="0023584E">
        <w:t>, forgeron et joaillier</w:t>
      </w:r>
      <w:r w:rsidR="00BA7DA5">
        <w:t xml:space="preserve">. Préparés sous forme de </w:t>
      </w:r>
      <w:r w:rsidR="00BA7DA5" w:rsidRPr="00BA7DA5">
        <w:rPr>
          <w:b/>
        </w:rPr>
        <w:t>potions</w:t>
      </w:r>
      <w:r w:rsidR="00BA7DA5">
        <w:rPr>
          <w:b/>
        </w:rPr>
        <w:t xml:space="preserve"> </w:t>
      </w:r>
      <w:r w:rsidR="00BA7DA5" w:rsidRPr="00BA7DA5">
        <w:t>à boire</w:t>
      </w:r>
      <w:r w:rsidR="0023584E">
        <w:t>(alchimie)</w:t>
      </w:r>
      <w:r w:rsidR="00BA7DA5">
        <w:t xml:space="preserve">, de </w:t>
      </w:r>
      <w:r w:rsidR="00BA7DA5" w:rsidRPr="00BA7DA5">
        <w:rPr>
          <w:b/>
        </w:rPr>
        <w:t>sphères</w:t>
      </w:r>
      <w:r w:rsidR="00BA7DA5">
        <w:t xml:space="preserve"> </w:t>
      </w:r>
      <w:r w:rsidR="0023584E">
        <w:t xml:space="preserve">(forgeron) </w:t>
      </w:r>
      <w:r w:rsidR="00BA7DA5">
        <w:t xml:space="preserve">polies à manipuler ou de </w:t>
      </w:r>
      <w:r w:rsidR="00BA7DA5" w:rsidRPr="00BA7DA5">
        <w:rPr>
          <w:b/>
        </w:rPr>
        <w:t>médaillon</w:t>
      </w:r>
      <w:r w:rsidR="00BA7DA5">
        <w:rPr>
          <w:b/>
        </w:rPr>
        <w:t xml:space="preserve"> </w:t>
      </w:r>
      <w:r w:rsidR="00BA7DA5" w:rsidRPr="00BA7DA5">
        <w:t>à porter</w:t>
      </w:r>
      <w:r w:rsidR="0023584E">
        <w:t xml:space="preserve"> (joaillier)</w:t>
      </w:r>
      <w:r w:rsidR="00BA7DA5">
        <w:t>, ils ont des effets sur les êtres des races civilisées (uniquement).</w:t>
      </w:r>
      <w:r w:rsidR="00914005">
        <w:t xml:space="preserve"> Les recettes sont contenues dans </w:t>
      </w:r>
      <w:r>
        <w:t>d</w:t>
      </w:r>
      <w:r w:rsidR="00914005">
        <w:t>es livres d’Alchimie et enseignées par les maîtres selon les NE atteints.</w:t>
      </w:r>
    </w:p>
    <w:p w14:paraId="4FF59F3A" w14:textId="77777777" w:rsidR="00DD7F09" w:rsidRDefault="007D5B13" w:rsidP="00BA7DA5">
      <w:r>
        <w:t xml:space="preserve">Le tableau indique le NE nécessaire pour apprendre/connaître la recette. Cela fait partie d’un cérémonial classique dans cette profession. </w:t>
      </w:r>
      <w:r w:rsidR="0036314B">
        <w:t>À vous de gérer les exceptions.</w:t>
      </w:r>
      <w:r w:rsidR="0023584E">
        <w:t xml:space="preserve"> </w:t>
      </w:r>
      <w:r w:rsidR="00DD7F09" w:rsidRPr="00DD7F09">
        <w:rPr>
          <w:b/>
        </w:rPr>
        <w:t>Une recette</w:t>
      </w:r>
      <w:r w:rsidR="0023584E" w:rsidRPr="00DD7F09">
        <w:rPr>
          <w:b/>
        </w:rPr>
        <w:t xml:space="preserve"> </w:t>
      </w:r>
      <w:r w:rsidR="00DD7F09" w:rsidRPr="00DD7F09">
        <w:rPr>
          <w:b/>
        </w:rPr>
        <w:t>par 10/20/30</w:t>
      </w:r>
      <w:r w:rsidR="00DD7F09">
        <w:t xml:space="preserve"> </w:t>
      </w:r>
      <w:r w:rsidR="00DD7F09" w:rsidRPr="00DD7F09">
        <w:rPr>
          <w:b/>
        </w:rPr>
        <w:t>NE</w:t>
      </w:r>
      <w:r w:rsidR="00DD7F09">
        <w:t xml:space="preserve"> en </w:t>
      </w:r>
      <w:r w:rsidR="00DD7F09" w:rsidRPr="00DD7F09">
        <w:rPr>
          <w:i/>
        </w:rPr>
        <w:t>Alchimie/Joaillerie/Forge</w:t>
      </w:r>
      <w:r w:rsidR="00DD7F09">
        <w:t xml:space="preserve"> est </w:t>
      </w:r>
      <w:r w:rsidR="0023584E">
        <w:t xml:space="preserve">connue à la création du perso. </w:t>
      </w:r>
    </w:p>
    <w:p w14:paraId="0AD97A40" w14:textId="77777777" w:rsidR="00902487" w:rsidRPr="00902487" w:rsidRDefault="00902487" w:rsidP="00BA7DA5">
      <w:pPr>
        <w:rPr>
          <w:b/>
          <w:u w:val="single"/>
        </w:rPr>
      </w:pPr>
      <w:r w:rsidRPr="00902487">
        <w:rPr>
          <w:b/>
          <w:u w:val="single"/>
        </w:rPr>
        <w:t>Effets</w:t>
      </w:r>
    </w:p>
    <w:p w14:paraId="5C02F669" w14:textId="0D63AD2A" w:rsidR="00B1095A" w:rsidRDefault="00DD7F09" w:rsidP="00BA7DA5">
      <w:r>
        <w:t xml:space="preserve">Le principal est lié à la </w:t>
      </w:r>
      <w:r w:rsidRPr="00902487">
        <w:rPr>
          <w:b/>
        </w:rPr>
        <w:t>nature</w:t>
      </w:r>
      <w:r>
        <w:t xml:space="preserve"> du métal sous cette forme, indiqué en gras, qui s’applique selon les circonstaces indiquées, voir plus loin.</w:t>
      </w:r>
      <w:r w:rsidR="00902487">
        <w:t xml:space="preserve"> Les </w:t>
      </w:r>
      <w:r w:rsidR="00902487" w:rsidRPr="00902487">
        <w:rPr>
          <w:b/>
        </w:rPr>
        <w:t>bonus</w:t>
      </w:r>
      <w:r w:rsidR="00902487">
        <w:t xml:space="preserve"> et les </w:t>
      </w:r>
      <w:r w:rsidR="00902487" w:rsidRPr="00902487">
        <w:rPr>
          <w:b/>
        </w:rPr>
        <w:t>malus</w:t>
      </w:r>
      <w:r w:rsidR="00902487">
        <w:t xml:space="preserve"> sont </w:t>
      </w:r>
      <w:r w:rsidR="00902487" w:rsidRPr="00902487">
        <w:rPr>
          <w:shd w:val="clear" w:color="auto" w:fill="FFFF00"/>
        </w:rPr>
        <w:t xml:space="preserve">permanent pendant la durée </w:t>
      </w:r>
      <w:r w:rsidR="00902487">
        <w:t xml:space="preserve">des effets. Les </w:t>
      </w:r>
      <w:r w:rsidR="00902487" w:rsidRPr="00902487">
        <w:rPr>
          <w:b/>
        </w:rPr>
        <w:t>notes</w:t>
      </w:r>
      <w:r w:rsidR="00902487">
        <w:t xml:space="preserve"> indiquent un </w:t>
      </w:r>
      <w:r w:rsidR="00902487" w:rsidRPr="00902487">
        <w:rPr>
          <w:shd w:val="clear" w:color="auto" w:fill="FFFF00"/>
        </w:rPr>
        <w:t xml:space="preserve">effet général supplémentaire </w:t>
      </w:r>
      <w:r w:rsidR="00902487">
        <w:t>commun à toutes les formes de ce métal.</w:t>
      </w:r>
    </w:p>
    <w:p w14:paraId="4C88BD65" w14:textId="77777777" w:rsidR="00DD7F09" w:rsidRDefault="00DD7F09" w:rsidP="00BA7DA5"/>
    <w:p w14:paraId="20D75C5F" w14:textId="2A02E0EC" w:rsidR="007D5B13" w:rsidRDefault="00DF2627" w:rsidP="00B1095A">
      <w:pPr>
        <w:pStyle w:val="Titre3"/>
        <w:numPr>
          <w:ilvl w:val="2"/>
          <w:numId w:val="1"/>
        </w:numPr>
      </w:pPr>
      <w:bookmarkStart w:id="223" w:name="_Toc208836775"/>
      <w:r>
        <w:t>Liste des métaux</w:t>
      </w:r>
      <w:bookmarkEnd w:id="223"/>
    </w:p>
    <w:p w14:paraId="2A52152B" w14:textId="051354B2" w:rsidR="00B1095A" w:rsidRPr="00B1095A" w:rsidRDefault="002E431B" w:rsidP="00A776FF">
      <w:pPr>
        <w:pStyle w:val="Titre4"/>
        <w:ind w:left="360"/>
      </w:pPr>
      <w:r>
        <w:t>1-</w:t>
      </w:r>
      <w:r w:rsidR="00B1095A">
        <w:t>Plomb</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0"/>
        <w:gridCol w:w="585"/>
        <w:gridCol w:w="448"/>
        <w:gridCol w:w="501"/>
        <w:gridCol w:w="151"/>
        <w:gridCol w:w="713"/>
        <w:gridCol w:w="714"/>
        <w:gridCol w:w="603"/>
        <w:gridCol w:w="771"/>
        <w:gridCol w:w="4260"/>
      </w:tblGrid>
      <w:tr w:rsidR="00DF2627" w:rsidRPr="007B0C16" w14:paraId="35DB87FD" w14:textId="77777777" w:rsidTr="00A776FF">
        <w:trPr>
          <w:gridAfter w:val="1"/>
          <w:wAfter w:w="4119"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DD0D032" w14:textId="485531A9" w:rsidR="007D5B13" w:rsidRPr="007B0C16" w:rsidRDefault="007D5B13" w:rsidP="0036314B">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ECFC7C9" w14:textId="01287A1D" w:rsidR="007D5B13" w:rsidRPr="007B0C16" w:rsidRDefault="007D5B13" w:rsidP="0036314B">
            <w:pPr>
              <w:rPr>
                <w:rFonts w:ascii="Calibri" w:hAnsi="Calibri" w:cs="Tahoma"/>
                <w:b/>
                <w:sz w:val="16"/>
              </w:rPr>
            </w:pPr>
            <w:r>
              <w:rPr>
                <w:rFonts w:ascii="Calibri" w:hAnsi="Calibri" w:cs="Tahoma"/>
                <w:b/>
                <w:sz w:val="16"/>
              </w:rPr>
              <w:t>Plomb</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43037A5" w14:textId="400F8622" w:rsidR="007D5B13" w:rsidRPr="007B0C16" w:rsidRDefault="007D5B13" w:rsidP="0036314B">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8D395AD" w14:textId="1F2ACF08" w:rsidR="007D5B13" w:rsidRPr="007B0C16" w:rsidRDefault="00DF2627" w:rsidP="0036314B">
            <w:pPr>
              <w:rPr>
                <w:rFonts w:ascii="Calibri" w:hAnsi="Calibri" w:cs="Tahoma"/>
                <w:sz w:val="16"/>
              </w:rPr>
            </w:pPr>
            <w:r>
              <w:rPr>
                <w:rFonts w:ascii="Calibri" w:hAnsi="Calibri" w:cs="Tahoma"/>
                <w:sz w:val="16"/>
              </w:rPr>
              <w:t>NE10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821D46E" w14:textId="58BFB128" w:rsidR="007D5B13" w:rsidRPr="007B0C16" w:rsidRDefault="007D5B13" w:rsidP="0036314B">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4DF5DDA" w14:textId="3C2C017A" w:rsidR="007D5B13" w:rsidRPr="007B0C16" w:rsidRDefault="007D5B13" w:rsidP="0036314B">
            <w:pPr>
              <w:jc w:val="center"/>
              <w:rPr>
                <w:rFonts w:ascii="Calibri" w:hAnsi="Calibri" w:cs="Tahoma"/>
                <w:sz w:val="16"/>
              </w:rPr>
            </w:pPr>
            <w:r>
              <w:rPr>
                <w:rFonts w:ascii="Calibri" w:hAnsi="Calibri" w:cs="Tahoma"/>
                <w:sz w:val="16"/>
              </w:rPr>
              <w:t>Poids 90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820182A" w14:textId="3C9B7A8E" w:rsidR="007D5B13" w:rsidRPr="007B0C16" w:rsidRDefault="007D5B13" w:rsidP="0036314B">
            <w:pPr>
              <w:jc w:val="center"/>
              <w:rPr>
                <w:rFonts w:ascii="Calibri" w:hAnsi="Calibri" w:cs="Tahoma"/>
                <w:sz w:val="16"/>
              </w:rPr>
            </w:pPr>
            <w:r>
              <w:rPr>
                <w:rFonts w:ascii="Calibri" w:hAnsi="Calibri" w:cs="Tahoma"/>
                <w:sz w:val="16"/>
              </w:rPr>
              <w:t>Rareté 7</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24BBDED" w14:textId="77777777" w:rsidR="007D5B13" w:rsidRPr="007B0C16" w:rsidRDefault="007D5B13" w:rsidP="0036314B">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EC20F8E" w14:textId="23FBB29F" w:rsidR="007D5B13" w:rsidRPr="007B0C16" w:rsidRDefault="007D5B13" w:rsidP="00B1095A">
            <w:pPr>
              <w:jc w:val="center"/>
              <w:rPr>
                <w:rFonts w:ascii="Calibri" w:hAnsi="Calibri" w:cs="Tahoma"/>
                <w:sz w:val="16"/>
              </w:rPr>
            </w:pPr>
            <w:r w:rsidRPr="007B0C16">
              <w:rPr>
                <w:rFonts w:ascii="Calibri" w:hAnsi="Calibri" w:cs="Tahoma"/>
                <w:sz w:val="16"/>
              </w:rPr>
              <w:t xml:space="preserve">Prix </w:t>
            </w:r>
            <w:r w:rsidR="00C976EB">
              <w:rPr>
                <w:rFonts w:ascii="Calibri" w:hAnsi="Calibri" w:cs="Tahoma"/>
                <w:sz w:val="16"/>
              </w:rPr>
              <w:t>15</w:t>
            </w:r>
            <w:r w:rsidR="00B1095A">
              <w:rPr>
                <w:rFonts w:ascii="Calibri" w:hAnsi="Calibri" w:cs="Tahoma"/>
                <w:sz w:val="16"/>
              </w:rPr>
              <w:t>00</w:t>
            </w:r>
          </w:p>
        </w:tc>
      </w:tr>
      <w:tr w:rsidR="007D5B13" w:rsidRPr="007B0C16" w14:paraId="3DC74812"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1FCC0BD" w14:textId="6EF8F31C" w:rsidR="007D5B13" w:rsidRPr="007B0C16" w:rsidRDefault="00DF2627" w:rsidP="0036314B">
            <w:pPr>
              <w:rPr>
                <w:rFonts w:ascii="Calibri" w:hAnsi="Calibri" w:cs="Tahoma"/>
                <w:sz w:val="16"/>
                <w:szCs w:val="16"/>
              </w:rPr>
            </w:pPr>
            <w:r>
              <w:rPr>
                <w:rFonts w:ascii="Calibri" w:hAnsi="Calibri" w:cs="Tahoma"/>
                <w:sz w:val="16"/>
                <w:szCs w:val="16"/>
              </w:rPr>
              <w:t>Description</w:t>
            </w:r>
          </w:p>
        </w:tc>
        <w:tc>
          <w:tcPr>
            <w:tcW w:w="8746" w:type="dxa"/>
            <w:gridSpan w:val="9"/>
          </w:tcPr>
          <w:p w14:paraId="187AE59C" w14:textId="4386D8D4" w:rsidR="007D5B13" w:rsidRPr="007B0C16" w:rsidRDefault="00DF2627" w:rsidP="00DF2627">
            <w:pPr>
              <w:rPr>
                <w:rFonts w:ascii="Calibri" w:hAnsi="Calibri" w:cs="Tahoma"/>
                <w:bCs/>
                <w:sz w:val="16"/>
                <w:szCs w:val="16"/>
              </w:rPr>
            </w:pPr>
            <w:r>
              <w:rPr>
                <w:rFonts w:ascii="Calibri" w:hAnsi="Calibri" w:cs="Tahoma"/>
                <w:bCs/>
                <w:sz w:val="16"/>
                <w:szCs w:val="16"/>
              </w:rPr>
              <w:t>Le métal du 6</w:t>
            </w:r>
            <w:r w:rsidRPr="00DF2627">
              <w:rPr>
                <w:rFonts w:ascii="Calibri" w:hAnsi="Calibri" w:cs="Tahoma"/>
                <w:bCs/>
                <w:sz w:val="16"/>
                <w:szCs w:val="16"/>
                <w:vertAlign w:val="superscript"/>
              </w:rPr>
              <w:t>ième</w:t>
            </w:r>
            <w:r>
              <w:rPr>
                <w:rFonts w:ascii="Calibri" w:hAnsi="Calibri" w:cs="Tahoma"/>
                <w:bCs/>
                <w:sz w:val="16"/>
                <w:szCs w:val="16"/>
              </w:rPr>
              <w:t xml:space="preserve"> jour. Lourd et venuleux. L’ombre de l’ombre.</w:t>
            </w:r>
          </w:p>
        </w:tc>
      </w:tr>
      <w:tr w:rsidR="007D5B13" w:rsidRPr="007B0C16" w14:paraId="1307128A"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124AF6F" w14:textId="42C7B9AD" w:rsidR="007D5B13" w:rsidRPr="007B0C16" w:rsidRDefault="007D5B13" w:rsidP="0036314B">
            <w:pPr>
              <w:rPr>
                <w:rFonts w:ascii="Calibri" w:hAnsi="Calibri" w:cs="Tahoma"/>
                <w:sz w:val="16"/>
                <w:szCs w:val="16"/>
              </w:rPr>
            </w:pPr>
            <w:r>
              <w:rPr>
                <w:rFonts w:ascii="Calibri" w:hAnsi="Calibri" w:cs="Tahoma"/>
                <w:sz w:val="16"/>
                <w:szCs w:val="16"/>
              </w:rPr>
              <w:t>Sphère</w:t>
            </w:r>
          </w:p>
        </w:tc>
        <w:tc>
          <w:tcPr>
            <w:tcW w:w="8746" w:type="dxa"/>
            <w:gridSpan w:val="9"/>
          </w:tcPr>
          <w:p w14:paraId="4D49FF58" w14:textId="05E4BEAE" w:rsidR="00DF2627" w:rsidRDefault="00DF2627" w:rsidP="006F6E7F">
            <w:pPr>
              <w:rPr>
                <w:rFonts w:ascii="Calibri" w:hAnsi="Calibri" w:cs="Tahoma"/>
                <w:sz w:val="16"/>
                <w:szCs w:val="16"/>
              </w:rPr>
            </w:pPr>
            <w:r w:rsidRPr="0036314B">
              <w:rPr>
                <w:rFonts w:ascii="Calibri" w:hAnsi="Calibri" w:cs="Tahoma"/>
                <w:b/>
                <w:sz w:val="16"/>
                <w:szCs w:val="16"/>
              </w:rPr>
              <w:t>Avarice</w:t>
            </w:r>
            <w:r w:rsidR="007321EA">
              <w:rPr>
                <w:rFonts w:ascii="Calibri" w:hAnsi="Calibri" w:cs="Tahoma"/>
                <w:b/>
                <w:sz w:val="16"/>
                <w:szCs w:val="16"/>
              </w:rPr>
              <w:t> </w:t>
            </w:r>
            <w:r w:rsidR="007321EA" w:rsidRPr="007321EA">
              <w:rPr>
                <w:rFonts w:ascii="Calibri" w:hAnsi="Calibri" w:cs="Tahoma"/>
                <w:bCs/>
                <w:sz w:val="16"/>
                <w:szCs w:val="16"/>
              </w:rPr>
              <w:t>: t</w:t>
            </w:r>
            <w:r w:rsidR="006F6E7F">
              <w:rPr>
                <w:rFonts w:ascii="Calibri" w:hAnsi="Calibri" w:cs="Tahoma"/>
                <w:sz w:val="16"/>
                <w:szCs w:val="16"/>
              </w:rPr>
              <w:t>est V(car) pour donner quelque chose, un test par objet</w:t>
            </w:r>
          </w:p>
          <w:p w14:paraId="2FE614B0" w14:textId="4643E0E8" w:rsidR="0036314B" w:rsidRDefault="006F6E7F" w:rsidP="006F6E7F">
            <w:pPr>
              <w:rPr>
                <w:rFonts w:ascii="Calibri" w:hAnsi="Calibri" w:cs="Tahoma"/>
                <w:sz w:val="16"/>
                <w:szCs w:val="16"/>
              </w:rPr>
            </w:pPr>
            <w:r>
              <w:rPr>
                <w:rFonts w:ascii="Calibri" w:hAnsi="Calibri" w:cs="Tahoma"/>
                <w:sz w:val="16"/>
                <w:szCs w:val="16"/>
              </w:rPr>
              <w:t>Bonus</w:t>
            </w:r>
            <w:r w:rsidR="0036314B">
              <w:rPr>
                <w:rFonts w:ascii="Calibri" w:hAnsi="Calibri" w:cs="Tahoma"/>
                <w:sz w:val="16"/>
                <w:szCs w:val="16"/>
              </w:rPr>
              <w:t xml:space="preserve"> : </w:t>
            </w:r>
            <w:r>
              <w:rPr>
                <w:rFonts w:ascii="Calibri" w:hAnsi="Calibri" w:cs="Tahoma"/>
                <w:sz w:val="16"/>
                <w:szCs w:val="16"/>
              </w:rPr>
              <w:t xml:space="preserve">+10 </w:t>
            </w:r>
            <w:r w:rsidR="0036314B">
              <w:rPr>
                <w:rFonts w:ascii="Calibri" w:hAnsi="Calibri" w:cs="Tahoma"/>
                <w:sz w:val="16"/>
                <w:szCs w:val="16"/>
              </w:rPr>
              <w:t xml:space="preserve">à </w:t>
            </w:r>
            <w:r w:rsidR="0036314B" w:rsidRPr="0036314B">
              <w:rPr>
                <w:rFonts w:ascii="Calibri" w:hAnsi="Calibri" w:cs="Tahoma"/>
                <w:i/>
                <w:sz w:val="16"/>
                <w:szCs w:val="16"/>
              </w:rPr>
              <w:t>Vol</w:t>
            </w:r>
            <w:r w:rsidR="0036314B">
              <w:rPr>
                <w:rFonts w:ascii="Calibri" w:hAnsi="Calibri" w:cs="Tahoma"/>
                <w:sz w:val="16"/>
                <w:szCs w:val="16"/>
              </w:rPr>
              <w:t xml:space="preserve">, </w:t>
            </w:r>
            <w:r w:rsidR="0036314B" w:rsidRPr="0036314B">
              <w:rPr>
                <w:rFonts w:ascii="Calibri" w:hAnsi="Calibri" w:cs="Tahoma"/>
                <w:i/>
                <w:sz w:val="16"/>
                <w:szCs w:val="16"/>
              </w:rPr>
              <w:t>Dissimulation</w:t>
            </w:r>
            <w:r w:rsidR="0036314B">
              <w:rPr>
                <w:rFonts w:ascii="Calibri" w:hAnsi="Calibri" w:cs="Tahoma"/>
                <w:sz w:val="16"/>
                <w:szCs w:val="16"/>
              </w:rPr>
              <w:t xml:space="preserve">, </w:t>
            </w:r>
            <w:r w:rsidR="0036314B" w:rsidRPr="0036314B">
              <w:rPr>
                <w:rFonts w:ascii="Calibri" w:hAnsi="Calibri" w:cs="Tahoma"/>
                <w:i/>
                <w:sz w:val="16"/>
                <w:szCs w:val="16"/>
              </w:rPr>
              <w:t>Torture</w:t>
            </w:r>
            <w:r w:rsidR="0036314B">
              <w:rPr>
                <w:rFonts w:ascii="Calibri" w:hAnsi="Calibri" w:cs="Tahoma"/>
                <w:sz w:val="16"/>
                <w:szCs w:val="16"/>
              </w:rPr>
              <w:t xml:space="preserve"> </w:t>
            </w:r>
          </w:p>
          <w:p w14:paraId="0716DC1E" w14:textId="59478469" w:rsidR="006F6E7F" w:rsidRPr="007B0C16" w:rsidRDefault="006F6E7F" w:rsidP="0036314B">
            <w:pPr>
              <w:rPr>
                <w:rFonts w:ascii="Calibri" w:hAnsi="Calibri" w:cs="Tahoma"/>
                <w:sz w:val="16"/>
                <w:szCs w:val="16"/>
              </w:rPr>
            </w:pPr>
            <w:r>
              <w:rPr>
                <w:rFonts w:ascii="Calibri" w:hAnsi="Calibri" w:cs="Tahoma"/>
                <w:sz w:val="16"/>
                <w:szCs w:val="16"/>
              </w:rPr>
              <w:t>Malus</w:t>
            </w:r>
            <w:r w:rsidR="0036314B">
              <w:rPr>
                <w:rFonts w:ascii="Calibri" w:hAnsi="Calibri" w:cs="Tahoma"/>
                <w:sz w:val="16"/>
                <w:szCs w:val="16"/>
              </w:rPr>
              <w:t xml:space="preserve"> : </w:t>
            </w:r>
            <w:r>
              <w:rPr>
                <w:rFonts w:ascii="Calibri" w:hAnsi="Calibri" w:cs="Tahoma"/>
                <w:sz w:val="16"/>
                <w:szCs w:val="16"/>
              </w:rPr>
              <w:t xml:space="preserve">-10 à </w:t>
            </w:r>
            <w:r w:rsidR="0036314B">
              <w:rPr>
                <w:rFonts w:ascii="Calibri" w:hAnsi="Calibri" w:cs="Tahoma"/>
                <w:sz w:val="16"/>
                <w:szCs w:val="16"/>
              </w:rPr>
              <w:t>CI</w:t>
            </w:r>
            <w:r>
              <w:rPr>
                <w:rFonts w:ascii="Calibri" w:hAnsi="Calibri" w:cs="Tahoma"/>
                <w:sz w:val="16"/>
                <w:szCs w:val="16"/>
              </w:rPr>
              <w:t xml:space="preserve">, </w:t>
            </w:r>
            <w:r w:rsidRPr="0036314B">
              <w:rPr>
                <w:rFonts w:ascii="Calibri" w:hAnsi="Calibri" w:cs="Tahoma"/>
                <w:i/>
                <w:sz w:val="16"/>
                <w:szCs w:val="16"/>
              </w:rPr>
              <w:t>Commerce</w:t>
            </w:r>
            <w:r>
              <w:rPr>
                <w:rFonts w:ascii="Calibri" w:hAnsi="Calibri" w:cs="Tahoma"/>
                <w:sz w:val="16"/>
                <w:szCs w:val="16"/>
              </w:rPr>
              <w:t xml:space="preserve">, </w:t>
            </w:r>
            <w:r w:rsidRPr="0036314B">
              <w:rPr>
                <w:rFonts w:ascii="Calibri" w:hAnsi="Calibri" w:cs="Tahoma"/>
                <w:i/>
                <w:sz w:val="16"/>
                <w:szCs w:val="16"/>
              </w:rPr>
              <w:t>Médecine</w:t>
            </w:r>
          </w:p>
        </w:tc>
      </w:tr>
      <w:tr w:rsidR="007D5B13" w:rsidRPr="007B0C16" w14:paraId="3C45D1EE"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42BE7B9" w14:textId="1CDA6758" w:rsidR="007D5B13" w:rsidRPr="007B0C16" w:rsidRDefault="007D5B13" w:rsidP="0036314B">
            <w:pPr>
              <w:rPr>
                <w:rFonts w:ascii="Calibri" w:hAnsi="Calibri" w:cs="Tahoma"/>
                <w:sz w:val="16"/>
                <w:szCs w:val="16"/>
              </w:rPr>
            </w:pPr>
            <w:r>
              <w:rPr>
                <w:rFonts w:ascii="Calibri" w:hAnsi="Calibri" w:cs="Tahoma"/>
                <w:sz w:val="16"/>
                <w:szCs w:val="16"/>
              </w:rPr>
              <w:t>Anneau</w:t>
            </w:r>
          </w:p>
        </w:tc>
        <w:tc>
          <w:tcPr>
            <w:tcW w:w="8746" w:type="dxa"/>
            <w:gridSpan w:val="9"/>
          </w:tcPr>
          <w:p w14:paraId="048F18CE" w14:textId="78F2639F" w:rsidR="00F2195E" w:rsidRPr="007321EA" w:rsidRDefault="00DF2627" w:rsidP="0036314B">
            <w:pPr>
              <w:rPr>
                <w:rFonts w:ascii="Calibri" w:hAnsi="Calibri" w:cs="Tahoma"/>
                <w:b/>
                <w:sz w:val="16"/>
                <w:szCs w:val="16"/>
              </w:rPr>
            </w:pPr>
            <w:r w:rsidRPr="0036314B">
              <w:rPr>
                <w:rFonts w:ascii="Calibri" w:hAnsi="Calibri" w:cs="Tahoma"/>
                <w:b/>
                <w:sz w:val="16"/>
                <w:szCs w:val="16"/>
              </w:rPr>
              <w:t>Prudence</w:t>
            </w:r>
            <w:r w:rsidR="007321EA">
              <w:rPr>
                <w:rFonts w:ascii="Calibri" w:hAnsi="Calibri" w:cs="Tahoma"/>
                <w:b/>
                <w:sz w:val="16"/>
                <w:szCs w:val="16"/>
              </w:rPr>
              <w:t xml:space="preserve"> </w:t>
            </w:r>
            <w:r w:rsidR="007321EA">
              <w:rPr>
                <w:rFonts w:ascii="Calibri" w:hAnsi="Calibri" w:cs="Tahoma"/>
                <w:sz w:val="16"/>
                <w:szCs w:val="16"/>
              </w:rPr>
              <w:t>: t</w:t>
            </w:r>
            <w:r w:rsidR="00F2195E">
              <w:rPr>
                <w:rFonts w:ascii="Calibri" w:hAnsi="Calibri" w:cs="Tahoma"/>
                <w:sz w:val="16"/>
                <w:szCs w:val="16"/>
              </w:rPr>
              <w:t>est I(rai) pour engager un ennemi en mêlée ou au tir</w:t>
            </w:r>
          </w:p>
          <w:p w14:paraId="2F07EFF1" w14:textId="08F486E6" w:rsidR="0036314B" w:rsidRDefault="0036314B" w:rsidP="0036314B">
            <w:pPr>
              <w:rPr>
                <w:rFonts w:ascii="Calibri" w:hAnsi="Calibri" w:cs="Tahoma"/>
                <w:sz w:val="16"/>
                <w:szCs w:val="16"/>
              </w:rPr>
            </w:pPr>
            <w:r>
              <w:rPr>
                <w:rFonts w:ascii="Calibri" w:hAnsi="Calibri" w:cs="Tahoma"/>
                <w:sz w:val="16"/>
                <w:szCs w:val="16"/>
              </w:rPr>
              <w:t>Bonus</w:t>
            </w:r>
            <w:r w:rsidR="00F2195E">
              <w:rPr>
                <w:rFonts w:ascii="Calibri" w:hAnsi="Calibri" w:cs="Tahoma"/>
                <w:sz w:val="16"/>
                <w:szCs w:val="16"/>
              </w:rPr>
              <w:t> :</w:t>
            </w:r>
            <w:r>
              <w:rPr>
                <w:rFonts w:ascii="Calibri" w:hAnsi="Calibri" w:cs="Tahoma"/>
                <w:sz w:val="16"/>
                <w:szCs w:val="16"/>
              </w:rPr>
              <w:t xml:space="preserve"> +10 au Sens</w:t>
            </w:r>
            <w:r w:rsidR="00F2195E">
              <w:rPr>
                <w:rFonts w:ascii="Calibri" w:hAnsi="Calibri" w:cs="Tahoma"/>
                <w:sz w:val="16"/>
                <w:szCs w:val="16"/>
              </w:rPr>
              <w:t xml:space="preserve">, VD+5, </w:t>
            </w:r>
            <w:r w:rsidR="00F2195E" w:rsidRPr="00F2195E">
              <w:rPr>
                <w:rFonts w:ascii="Calibri" w:hAnsi="Calibri" w:cs="Tahoma"/>
                <w:i/>
                <w:sz w:val="16"/>
                <w:szCs w:val="16"/>
              </w:rPr>
              <w:t>Réaction</w:t>
            </w:r>
            <w:r w:rsidR="00F2195E">
              <w:rPr>
                <w:rFonts w:ascii="Calibri" w:hAnsi="Calibri" w:cs="Tahoma"/>
                <w:sz w:val="16"/>
                <w:szCs w:val="16"/>
              </w:rPr>
              <w:t xml:space="preserve">+10 </w:t>
            </w:r>
          </w:p>
          <w:p w14:paraId="5C2CC31B" w14:textId="46714826" w:rsidR="0036314B" w:rsidRPr="007B0C16" w:rsidRDefault="0036314B" w:rsidP="0036314B">
            <w:pPr>
              <w:rPr>
                <w:rFonts w:ascii="Calibri" w:hAnsi="Calibri" w:cs="Tahoma"/>
                <w:sz w:val="16"/>
                <w:szCs w:val="16"/>
              </w:rPr>
            </w:pPr>
            <w:r>
              <w:rPr>
                <w:rFonts w:ascii="Calibri" w:hAnsi="Calibri" w:cs="Tahoma"/>
                <w:sz w:val="16"/>
                <w:szCs w:val="16"/>
              </w:rPr>
              <w:t xml:space="preserve">Malus : </w:t>
            </w:r>
            <w:r w:rsidR="00F2195E">
              <w:rPr>
                <w:rFonts w:ascii="Calibri" w:hAnsi="Calibri" w:cs="Tahoma"/>
                <w:sz w:val="16"/>
                <w:szCs w:val="16"/>
              </w:rPr>
              <w:t xml:space="preserve">-10 aux tests de Moral, VO-5, </w:t>
            </w:r>
            <w:r w:rsidR="00F2195E" w:rsidRPr="00F2195E">
              <w:rPr>
                <w:rFonts w:ascii="Calibri" w:hAnsi="Calibri" w:cs="Tahoma"/>
                <w:i/>
                <w:sz w:val="16"/>
                <w:szCs w:val="16"/>
              </w:rPr>
              <w:t>Embuscade</w:t>
            </w:r>
            <w:r w:rsidR="00F2195E">
              <w:rPr>
                <w:rFonts w:ascii="Calibri" w:hAnsi="Calibri" w:cs="Tahoma"/>
                <w:sz w:val="16"/>
                <w:szCs w:val="16"/>
              </w:rPr>
              <w:t>-10</w:t>
            </w:r>
          </w:p>
        </w:tc>
      </w:tr>
      <w:tr w:rsidR="007D5B13" w:rsidRPr="007B0C16" w14:paraId="5712FF9A"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6590904" w14:textId="4EE53F13" w:rsidR="007D5B13" w:rsidRPr="007B0C16" w:rsidRDefault="007D5B13" w:rsidP="0036314B">
            <w:pPr>
              <w:rPr>
                <w:rFonts w:ascii="Calibri" w:hAnsi="Calibri" w:cs="Tahoma"/>
                <w:sz w:val="16"/>
                <w:szCs w:val="16"/>
              </w:rPr>
            </w:pPr>
            <w:r>
              <w:rPr>
                <w:rFonts w:ascii="Calibri" w:hAnsi="Calibri" w:cs="Tahoma"/>
                <w:sz w:val="16"/>
                <w:szCs w:val="16"/>
              </w:rPr>
              <w:t>Potion</w:t>
            </w:r>
          </w:p>
        </w:tc>
        <w:tc>
          <w:tcPr>
            <w:tcW w:w="8746" w:type="dxa"/>
            <w:gridSpan w:val="9"/>
          </w:tcPr>
          <w:p w14:paraId="7DA0D4CA" w14:textId="3B459F05" w:rsidR="00F2195E" w:rsidRPr="007321EA" w:rsidRDefault="00DF2627" w:rsidP="00F2195E">
            <w:pPr>
              <w:rPr>
                <w:rFonts w:ascii="Calibri" w:hAnsi="Calibri" w:cs="Tahoma"/>
                <w:b/>
                <w:sz w:val="16"/>
                <w:szCs w:val="16"/>
              </w:rPr>
            </w:pPr>
            <w:r w:rsidRPr="00F2195E">
              <w:rPr>
                <w:rFonts w:ascii="Calibri" w:hAnsi="Calibri" w:cs="Tahoma"/>
                <w:b/>
                <w:sz w:val="16"/>
                <w:szCs w:val="16"/>
              </w:rPr>
              <w:t>Folie</w:t>
            </w:r>
            <w:r w:rsidR="007321EA">
              <w:rPr>
                <w:rFonts w:ascii="Calibri" w:hAnsi="Calibri" w:cs="Tahoma"/>
                <w:b/>
                <w:sz w:val="16"/>
                <w:szCs w:val="16"/>
              </w:rPr>
              <w:t xml:space="preserve"> </w:t>
            </w:r>
            <w:r w:rsidR="007321EA">
              <w:rPr>
                <w:rFonts w:ascii="Calibri" w:hAnsi="Calibri" w:cs="Tahoma"/>
                <w:sz w:val="16"/>
                <w:szCs w:val="16"/>
              </w:rPr>
              <w:t>: c</w:t>
            </w:r>
            <w:r w:rsidR="00F2195E">
              <w:rPr>
                <w:rFonts w:ascii="Calibri" w:hAnsi="Calibri" w:cs="Tahoma"/>
                <w:sz w:val="16"/>
                <w:szCs w:val="16"/>
              </w:rPr>
              <w:t>haque CR calculée est modifiée par +10 si le D100 lancé est pair et -10 si impair</w:t>
            </w:r>
          </w:p>
          <w:p w14:paraId="3F33207D" w14:textId="6A5EBA07" w:rsidR="00F2195E" w:rsidRDefault="00F2195E" w:rsidP="00F2195E">
            <w:pPr>
              <w:rPr>
                <w:rFonts w:ascii="Calibri" w:hAnsi="Calibri" w:cs="Tahoma"/>
                <w:sz w:val="16"/>
                <w:szCs w:val="16"/>
              </w:rPr>
            </w:pPr>
            <w:r>
              <w:rPr>
                <w:rFonts w:ascii="Calibri" w:hAnsi="Calibri" w:cs="Tahoma"/>
                <w:sz w:val="16"/>
                <w:szCs w:val="16"/>
              </w:rPr>
              <w:t>Bonus : V+5, M+2, peut relancer un tEC par jour</w:t>
            </w:r>
          </w:p>
          <w:p w14:paraId="393C3D93" w14:textId="4F138798" w:rsidR="00F2195E" w:rsidRPr="007B0C16" w:rsidRDefault="00F2195E" w:rsidP="00F2195E">
            <w:pPr>
              <w:rPr>
                <w:rFonts w:ascii="Calibri" w:hAnsi="Calibri" w:cs="Tahoma"/>
                <w:sz w:val="16"/>
                <w:szCs w:val="16"/>
              </w:rPr>
            </w:pPr>
            <w:r>
              <w:rPr>
                <w:rFonts w:ascii="Calibri" w:hAnsi="Calibri" w:cs="Tahoma"/>
                <w:sz w:val="16"/>
                <w:szCs w:val="16"/>
              </w:rPr>
              <w:t>Malus : I-5, CI-20, ne peut pas gagner de PH</w:t>
            </w:r>
          </w:p>
        </w:tc>
      </w:tr>
      <w:tr w:rsidR="00DF2627" w:rsidRPr="007B0C16" w14:paraId="48034991"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EBD10D6" w14:textId="6E036859" w:rsidR="00DF2627" w:rsidRDefault="00F2195E" w:rsidP="0036314B">
            <w:pPr>
              <w:rPr>
                <w:rFonts w:ascii="Calibri" w:hAnsi="Calibri" w:cs="Tahoma"/>
                <w:sz w:val="16"/>
                <w:szCs w:val="16"/>
              </w:rPr>
            </w:pPr>
            <w:r>
              <w:rPr>
                <w:rFonts w:ascii="Calibri" w:hAnsi="Calibri" w:cs="Tahoma"/>
                <w:sz w:val="16"/>
                <w:szCs w:val="16"/>
              </w:rPr>
              <w:t>Notes</w:t>
            </w:r>
          </w:p>
        </w:tc>
        <w:tc>
          <w:tcPr>
            <w:tcW w:w="8746" w:type="dxa"/>
            <w:gridSpan w:val="9"/>
          </w:tcPr>
          <w:p w14:paraId="563B9D02" w14:textId="1F2CFA6C" w:rsidR="00DF2627" w:rsidRDefault="007321EA" w:rsidP="00F2195E">
            <w:pPr>
              <w:rPr>
                <w:rFonts w:ascii="Calibri" w:hAnsi="Calibri" w:cs="Tahoma"/>
                <w:sz w:val="16"/>
                <w:szCs w:val="16"/>
              </w:rPr>
            </w:pPr>
            <w:r>
              <w:rPr>
                <w:rFonts w:ascii="Calibri" w:hAnsi="Calibri" w:cs="Tahoma"/>
                <w:sz w:val="16"/>
                <w:szCs w:val="16"/>
              </w:rPr>
              <w:t>Aucun</w:t>
            </w:r>
            <w:r w:rsidR="00F2195E">
              <w:rPr>
                <w:rFonts w:ascii="Calibri" w:hAnsi="Calibri" w:cs="Tahoma"/>
                <w:sz w:val="16"/>
                <w:szCs w:val="16"/>
              </w:rPr>
              <w:t xml:space="preserve"> effet si X au soleil ou si X a des PdF, divise par 2 </w:t>
            </w:r>
            <w:r w:rsidR="00B1095A">
              <w:rPr>
                <w:rFonts w:ascii="Calibri" w:hAnsi="Calibri" w:cs="Tahoma"/>
                <w:sz w:val="16"/>
                <w:szCs w:val="16"/>
              </w:rPr>
              <w:t>la régénération d’EN.</w:t>
            </w:r>
          </w:p>
        </w:tc>
      </w:tr>
    </w:tbl>
    <w:p w14:paraId="53A7CAE2" w14:textId="6FA77E2B" w:rsidR="007321EA" w:rsidRPr="00B1095A" w:rsidRDefault="002E431B" w:rsidP="00A776FF">
      <w:pPr>
        <w:pStyle w:val="Titre4"/>
        <w:ind w:left="360"/>
      </w:pPr>
      <w:r>
        <w:t>2-</w:t>
      </w:r>
      <w:r w:rsidR="00231826">
        <w:t>É</w:t>
      </w:r>
      <w:r w:rsidR="007321EA">
        <w:t>tain</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0"/>
        <w:gridCol w:w="495"/>
        <w:gridCol w:w="448"/>
        <w:gridCol w:w="501"/>
        <w:gridCol w:w="151"/>
        <w:gridCol w:w="713"/>
        <w:gridCol w:w="714"/>
        <w:gridCol w:w="603"/>
        <w:gridCol w:w="771"/>
        <w:gridCol w:w="4350"/>
      </w:tblGrid>
      <w:tr w:rsidR="003C6264" w:rsidRPr="007B0C16" w14:paraId="174A0F4F" w14:textId="77777777" w:rsidTr="00A776FF">
        <w:trPr>
          <w:gridAfter w:val="1"/>
          <w:wAfter w:w="420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1F143E" w14:textId="77777777" w:rsidR="007321EA" w:rsidRPr="007B0C16" w:rsidRDefault="007321EA" w:rsidP="009C3E9E">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E588E0E" w14:textId="1FAEC9E2" w:rsidR="007321EA" w:rsidRPr="007B0C16" w:rsidRDefault="007321EA" w:rsidP="009C3E9E">
            <w:pPr>
              <w:rPr>
                <w:rFonts w:ascii="Calibri" w:hAnsi="Calibri" w:cs="Tahoma"/>
                <w:b/>
                <w:sz w:val="16"/>
              </w:rPr>
            </w:pPr>
            <w:r>
              <w:rPr>
                <w:rFonts w:ascii="Calibri" w:hAnsi="Calibri" w:cs="Tahoma"/>
                <w:b/>
                <w:sz w:val="16"/>
              </w:rPr>
              <w:t>Étain</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64E6869" w14:textId="77777777" w:rsidR="007321EA" w:rsidRPr="007B0C16" w:rsidRDefault="007321EA" w:rsidP="009C3E9E">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90835E5" w14:textId="491FDBD0" w:rsidR="007321EA" w:rsidRPr="007B0C16" w:rsidRDefault="007321EA" w:rsidP="009C3E9E">
            <w:pPr>
              <w:rPr>
                <w:rFonts w:ascii="Calibri" w:hAnsi="Calibri" w:cs="Tahoma"/>
                <w:sz w:val="16"/>
              </w:rPr>
            </w:pPr>
            <w:r>
              <w:rPr>
                <w:rFonts w:ascii="Calibri" w:hAnsi="Calibri" w:cs="Tahoma"/>
                <w:sz w:val="16"/>
              </w:rPr>
              <w:t>NE20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B088369" w14:textId="77777777" w:rsidR="007321EA" w:rsidRPr="007B0C16" w:rsidRDefault="007321EA" w:rsidP="009C3E9E">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0A6183C" w14:textId="56E04135" w:rsidR="007321EA" w:rsidRPr="007B0C16" w:rsidRDefault="007321EA" w:rsidP="009C3E9E">
            <w:pPr>
              <w:jc w:val="center"/>
              <w:rPr>
                <w:rFonts w:ascii="Calibri" w:hAnsi="Calibri" w:cs="Tahoma"/>
                <w:sz w:val="16"/>
              </w:rPr>
            </w:pPr>
            <w:r>
              <w:rPr>
                <w:rFonts w:ascii="Calibri" w:hAnsi="Calibri" w:cs="Tahoma"/>
                <w:sz w:val="16"/>
              </w:rPr>
              <w:t>Poids 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EFC550A" w14:textId="5136FFB2" w:rsidR="007321EA" w:rsidRPr="007B0C16" w:rsidRDefault="007321EA" w:rsidP="009C3E9E">
            <w:pPr>
              <w:jc w:val="center"/>
              <w:rPr>
                <w:rFonts w:ascii="Calibri" w:hAnsi="Calibri" w:cs="Tahoma"/>
                <w:sz w:val="16"/>
              </w:rPr>
            </w:pPr>
            <w:r>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1575706" w14:textId="77777777" w:rsidR="007321EA" w:rsidRPr="007B0C16" w:rsidRDefault="007321EA" w:rsidP="009C3E9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EB23FE4" w14:textId="45DDA119" w:rsidR="007321EA" w:rsidRPr="007B0C16" w:rsidRDefault="007321EA" w:rsidP="009C3E9E">
            <w:pPr>
              <w:jc w:val="center"/>
              <w:rPr>
                <w:rFonts w:ascii="Calibri" w:hAnsi="Calibri" w:cs="Tahoma"/>
                <w:sz w:val="16"/>
              </w:rPr>
            </w:pPr>
            <w:r w:rsidRPr="007B0C16">
              <w:rPr>
                <w:rFonts w:ascii="Calibri" w:hAnsi="Calibri" w:cs="Tahoma"/>
                <w:sz w:val="16"/>
              </w:rPr>
              <w:t xml:space="preserve">Prix </w:t>
            </w:r>
            <w:r w:rsidR="003C6264">
              <w:rPr>
                <w:rFonts w:ascii="Calibri" w:hAnsi="Calibri" w:cs="Tahoma"/>
                <w:sz w:val="16"/>
              </w:rPr>
              <w:t>16</w:t>
            </w:r>
            <w:r>
              <w:rPr>
                <w:rFonts w:ascii="Calibri" w:hAnsi="Calibri" w:cs="Tahoma"/>
                <w:sz w:val="16"/>
              </w:rPr>
              <w:t>00</w:t>
            </w:r>
          </w:p>
        </w:tc>
      </w:tr>
      <w:tr w:rsidR="007321EA" w:rsidRPr="007B0C16" w14:paraId="4E3F1534"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F39F862" w14:textId="77777777" w:rsidR="007321EA" w:rsidRPr="007B0C16" w:rsidRDefault="007321EA" w:rsidP="009C3E9E">
            <w:pPr>
              <w:rPr>
                <w:rFonts w:ascii="Calibri" w:hAnsi="Calibri" w:cs="Tahoma"/>
                <w:sz w:val="16"/>
                <w:szCs w:val="16"/>
              </w:rPr>
            </w:pPr>
            <w:r>
              <w:rPr>
                <w:rFonts w:ascii="Calibri" w:hAnsi="Calibri" w:cs="Tahoma"/>
                <w:sz w:val="16"/>
                <w:szCs w:val="16"/>
              </w:rPr>
              <w:t>Description</w:t>
            </w:r>
          </w:p>
        </w:tc>
        <w:tc>
          <w:tcPr>
            <w:tcW w:w="8745" w:type="dxa"/>
            <w:gridSpan w:val="9"/>
          </w:tcPr>
          <w:p w14:paraId="3DFA814C" w14:textId="650933A8" w:rsidR="007321EA" w:rsidRPr="007B0C16" w:rsidRDefault="007321EA" w:rsidP="009C3E9E">
            <w:pPr>
              <w:rPr>
                <w:rFonts w:ascii="Calibri" w:hAnsi="Calibri" w:cs="Tahoma"/>
                <w:bCs/>
                <w:sz w:val="16"/>
                <w:szCs w:val="16"/>
              </w:rPr>
            </w:pPr>
            <w:r>
              <w:rPr>
                <w:rFonts w:ascii="Calibri" w:hAnsi="Calibri" w:cs="Tahoma"/>
                <w:bCs/>
                <w:sz w:val="16"/>
                <w:szCs w:val="16"/>
              </w:rPr>
              <w:t>Le métal du 4</w:t>
            </w:r>
            <w:r w:rsidRPr="00DF2627">
              <w:rPr>
                <w:rFonts w:ascii="Calibri" w:hAnsi="Calibri" w:cs="Tahoma"/>
                <w:bCs/>
                <w:sz w:val="16"/>
                <w:szCs w:val="16"/>
                <w:vertAlign w:val="superscript"/>
              </w:rPr>
              <w:t>ième</w:t>
            </w:r>
            <w:r>
              <w:rPr>
                <w:rFonts w:ascii="Calibri" w:hAnsi="Calibri" w:cs="Tahoma"/>
                <w:bCs/>
                <w:sz w:val="16"/>
                <w:szCs w:val="16"/>
              </w:rPr>
              <w:t xml:space="preserve"> jour. Rond et volumineux. Le géant.</w:t>
            </w:r>
          </w:p>
        </w:tc>
      </w:tr>
      <w:tr w:rsidR="007321EA" w:rsidRPr="007B0C16" w14:paraId="06679A19"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51D4880" w14:textId="77777777" w:rsidR="007321EA" w:rsidRPr="007B0C16" w:rsidRDefault="007321EA" w:rsidP="009C3E9E">
            <w:pPr>
              <w:rPr>
                <w:rFonts w:ascii="Calibri" w:hAnsi="Calibri" w:cs="Tahoma"/>
                <w:sz w:val="16"/>
                <w:szCs w:val="16"/>
              </w:rPr>
            </w:pPr>
            <w:r>
              <w:rPr>
                <w:rFonts w:ascii="Calibri" w:hAnsi="Calibri" w:cs="Tahoma"/>
                <w:sz w:val="16"/>
                <w:szCs w:val="16"/>
              </w:rPr>
              <w:t>Sphère</w:t>
            </w:r>
          </w:p>
        </w:tc>
        <w:tc>
          <w:tcPr>
            <w:tcW w:w="8745" w:type="dxa"/>
            <w:gridSpan w:val="9"/>
          </w:tcPr>
          <w:p w14:paraId="2F7343D2" w14:textId="1A274BE7" w:rsidR="007321EA" w:rsidRDefault="007321EA" w:rsidP="009C3E9E">
            <w:pPr>
              <w:rPr>
                <w:rFonts w:ascii="Calibri" w:hAnsi="Calibri" w:cs="Tahoma"/>
                <w:sz w:val="16"/>
                <w:szCs w:val="16"/>
              </w:rPr>
            </w:pPr>
            <w:r>
              <w:rPr>
                <w:rFonts w:ascii="Calibri" w:hAnsi="Calibri" w:cs="Tahoma"/>
                <w:b/>
                <w:sz w:val="16"/>
                <w:szCs w:val="16"/>
              </w:rPr>
              <w:t>Gourmandise </w:t>
            </w:r>
            <w:r w:rsidRPr="007321EA">
              <w:rPr>
                <w:rFonts w:ascii="Calibri" w:hAnsi="Calibri" w:cs="Tahoma"/>
                <w:bCs/>
                <w:sz w:val="16"/>
                <w:szCs w:val="16"/>
              </w:rPr>
              <w:t xml:space="preserve">: </w:t>
            </w:r>
            <w:r w:rsidR="00A6318A">
              <w:rPr>
                <w:rFonts w:ascii="Calibri" w:hAnsi="Calibri" w:cs="Tahoma"/>
                <w:bCs/>
                <w:sz w:val="16"/>
                <w:szCs w:val="16"/>
              </w:rPr>
              <w:t>à chaque repas, un test V(res) pour ne pas manger le double de ce qui est disponible</w:t>
            </w:r>
          </w:p>
          <w:p w14:paraId="73FDA9A6" w14:textId="6E53FD63" w:rsidR="007321EA" w:rsidRDefault="007321EA" w:rsidP="009C3E9E">
            <w:pPr>
              <w:rPr>
                <w:rFonts w:ascii="Calibri" w:hAnsi="Calibri" w:cs="Tahoma"/>
                <w:sz w:val="16"/>
                <w:szCs w:val="16"/>
              </w:rPr>
            </w:pPr>
            <w:r>
              <w:rPr>
                <w:rFonts w:ascii="Calibri" w:hAnsi="Calibri" w:cs="Tahoma"/>
                <w:sz w:val="16"/>
                <w:szCs w:val="16"/>
              </w:rPr>
              <w:t xml:space="preserve">Bonus : </w:t>
            </w:r>
            <w:r w:rsidR="00433838">
              <w:rPr>
                <w:rFonts w:ascii="Calibri" w:hAnsi="Calibri" w:cs="Tahoma"/>
                <w:sz w:val="16"/>
                <w:szCs w:val="16"/>
              </w:rPr>
              <w:t>+10 aux tests de résistance aux blessures, +1 point TEC/EN/Malus récupérés avec une CS</w:t>
            </w:r>
          </w:p>
          <w:p w14:paraId="656247C1" w14:textId="763B6564"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A6318A">
              <w:rPr>
                <w:rFonts w:ascii="Calibri" w:hAnsi="Calibri" w:cs="Tahoma"/>
                <w:sz w:val="16"/>
                <w:szCs w:val="16"/>
              </w:rPr>
              <w:t xml:space="preserve">1 PdF par jour, </w:t>
            </w:r>
            <w:r w:rsidR="00433838">
              <w:rPr>
                <w:rFonts w:ascii="Calibri" w:hAnsi="Calibri" w:cs="Tahoma"/>
                <w:sz w:val="16"/>
                <w:szCs w:val="16"/>
              </w:rPr>
              <w:t>A-5</w:t>
            </w:r>
          </w:p>
        </w:tc>
      </w:tr>
      <w:tr w:rsidR="007321EA" w:rsidRPr="007B0C16" w14:paraId="5444397B"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F8F6289" w14:textId="77777777" w:rsidR="007321EA" w:rsidRPr="007B0C16" w:rsidRDefault="007321EA" w:rsidP="009C3E9E">
            <w:pPr>
              <w:rPr>
                <w:rFonts w:ascii="Calibri" w:hAnsi="Calibri" w:cs="Tahoma"/>
                <w:sz w:val="16"/>
                <w:szCs w:val="16"/>
              </w:rPr>
            </w:pPr>
            <w:r>
              <w:rPr>
                <w:rFonts w:ascii="Calibri" w:hAnsi="Calibri" w:cs="Tahoma"/>
                <w:sz w:val="16"/>
                <w:szCs w:val="16"/>
              </w:rPr>
              <w:t>Anneau</w:t>
            </w:r>
          </w:p>
        </w:tc>
        <w:tc>
          <w:tcPr>
            <w:tcW w:w="8745" w:type="dxa"/>
            <w:gridSpan w:val="9"/>
          </w:tcPr>
          <w:p w14:paraId="4AC3F71D" w14:textId="6F02792F" w:rsidR="007321EA" w:rsidRPr="007321EA" w:rsidRDefault="007321EA" w:rsidP="009C3E9E">
            <w:pPr>
              <w:rPr>
                <w:rFonts w:ascii="Calibri" w:hAnsi="Calibri" w:cs="Tahoma"/>
                <w:b/>
                <w:sz w:val="16"/>
                <w:szCs w:val="16"/>
              </w:rPr>
            </w:pPr>
            <w:r>
              <w:rPr>
                <w:rFonts w:ascii="Calibri" w:hAnsi="Calibri" w:cs="Tahoma"/>
                <w:b/>
                <w:sz w:val="16"/>
                <w:szCs w:val="16"/>
              </w:rPr>
              <w:t xml:space="preserve">Tempérance </w:t>
            </w:r>
            <w:r>
              <w:rPr>
                <w:rFonts w:ascii="Calibri" w:hAnsi="Calibri" w:cs="Tahoma"/>
                <w:sz w:val="16"/>
                <w:szCs w:val="16"/>
              </w:rPr>
              <w:t>:</w:t>
            </w:r>
            <w:r w:rsidR="00433838">
              <w:rPr>
                <w:rFonts w:ascii="Calibri" w:hAnsi="Calibri" w:cs="Tahoma"/>
                <w:sz w:val="16"/>
                <w:szCs w:val="16"/>
              </w:rPr>
              <w:t xml:space="preserve"> peut relancer un test incluant la caractéristique V par jour</w:t>
            </w:r>
          </w:p>
          <w:p w14:paraId="5AEBE91A" w14:textId="32A0369C" w:rsidR="007321EA" w:rsidRDefault="007321EA" w:rsidP="009C3E9E">
            <w:pPr>
              <w:rPr>
                <w:rFonts w:ascii="Calibri" w:hAnsi="Calibri" w:cs="Tahoma"/>
                <w:sz w:val="16"/>
                <w:szCs w:val="16"/>
              </w:rPr>
            </w:pPr>
            <w:r>
              <w:rPr>
                <w:rFonts w:ascii="Calibri" w:hAnsi="Calibri" w:cs="Tahoma"/>
                <w:sz w:val="16"/>
                <w:szCs w:val="16"/>
              </w:rPr>
              <w:t xml:space="preserve">Bonus : </w:t>
            </w:r>
            <w:r w:rsidR="00433838">
              <w:rPr>
                <w:rFonts w:ascii="Calibri" w:hAnsi="Calibri" w:cs="Tahoma"/>
                <w:sz w:val="16"/>
                <w:szCs w:val="16"/>
              </w:rPr>
              <w:t>V+5, PdN nécessaires/2</w:t>
            </w:r>
          </w:p>
          <w:p w14:paraId="275A74EC" w14:textId="0B496362"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433838">
              <w:rPr>
                <w:rFonts w:ascii="Calibri" w:hAnsi="Calibri" w:cs="Tahoma"/>
                <w:sz w:val="16"/>
                <w:szCs w:val="16"/>
              </w:rPr>
              <w:t>VO-3, CI-5</w:t>
            </w:r>
          </w:p>
        </w:tc>
      </w:tr>
      <w:tr w:rsidR="007321EA" w:rsidRPr="007B0C16" w14:paraId="770DC5A9"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85E02EB" w14:textId="77777777" w:rsidR="007321EA" w:rsidRPr="007B0C16" w:rsidRDefault="007321EA" w:rsidP="009C3E9E">
            <w:pPr>
              <w:rPr>
                <w:rFonts w:ascii="Calibri" w:hAnsi="Calibri" w:cs="Tahoma"/>
                <w:sz w:val="16"/>
                <w:szCs w:val="16"/>
              </w:rPr>
            </w:pPr>
            <w:r>
              <w:rPr>
                <w:rFonts w:ascii="Calibri" w:hAnsi="Calibri" w:cs="Tahoma"/>
                <w:sz w:val="16"/>
                <w:szCs w:val="16"/>
              </w:rPr>
              <w:t>Potion</w:t>
            </w:r>
          </w:p>
        </w:tc>
        <w:tc>
          <w:tcPr>
            <w:tcW w:w="8745" w:type="dxa"/>
            <w:gridSpan w:val="9"/>
          </w:tcPr>
          <w:p w14:paraId="29A2C60B" w14:textId="5FBA30E2" w:rsidR="007321EA" w:rsidRPr="007321EA" w:rsidRDefault="007321EA" w:rsidP="009C3E9E">
            <w:pPr>
              <w:rPr>
                <w:rFonts w:ascii="Calibri" w:hAnsi="Calibri" w:cs="Tahoma"/>
                <w:b/>
                <w:sz w:val="16"/>
                <w:szCs w:val="16"/>
              </w:rPr>
            </w:pPr>
            <w:r>
              <w:rPr>
                <w:rFonts w:ascii="Calibri" w:hAnsi="Calibri" w:cs="Tahoma"/>
                <w:b/>
                <w:sz w:val="16"/>
                <w:szCs w:val="16"/>
              </w:rPr>
              <w:t xml:space="preserve">Maîtrise de soi </w:t>
            </w:r>
            <w:r>
              <w:rPr>
                <w:rFonts w:ascii="Calibri" w:hAnsi="Calibri" w:cs="Tahoma"/>
                <w:sz w:val="16"/>
                <w:szCs w:val="16"/>
              </w:rPr>
              <w:t>:</w:t>
            </w:r>
            <w:r w:rsidR="00433838">
              <w:rPr>
                <w:rFonts w:ascii="Calibri" w:hAnsi="Calibri" w:cs="Tahoma"/>
                <w:sz w:val="16"/>
                <w:szCs w:val="16"/>
              </w:rPr>
              <w:t xml:space="preserve"> ne peut gagner ou perdre des NdC avec un test de commerce ou d’influence</w:t>
            </w:r>
          </w:p>
          <w:p w14:paraId="64945136" w14:textId="1FF96DFE" w:rsidR="007321EA" w:rsidRDefault="007321EA" w:rsidP="009C3E9E">
            <w:pPr>
              <w:rPr>
                <w:rFonts w:ascii="Calibri" w:hAnsi="Calibri" w:cs="Tahoma"/>
                <w:sz w:val="16"/>
                <w:szCs w:val="16"/>
              </w:rPr>
            </w:pPr>
            <w:r>
              <w:rPr>
                <w:rFonts w:ascii="Calibri" w:hAnsi="Calibri" w:cs="Tahoma"/>
                <w:sz w:val="16"/>
                <w:szCs w:val="16"/>
              </w:rPr>
              <w:t xml:space="preserve">Bonus : </w:t>
            </w:r>
            <w:r w:rsidR="00433838">
              <w:rPr>
                <w:rFonts w:ascii="Calibri" w:hAnsi="Calibri" w:cs="Tahoma"/>
                <w:sz w:val="16"/>
                <w:szCs w:val="16"/>
              </w:rPr>
              <w:t>RMa+5, Regen PdM +5</w:t>
            </w:r>
          </w:p>
          <w:p w14:paraId="28FC6DD1" w14:textId="5E1DF3B8"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3C6264">
              <w:rPr>
                <w:rFonts w:ascii="Calibri" w:hAnsi="Calibri" w:cs="Tahoma"/>
                <w:sz w:val="16"/>
                <w:szCs w:val="16"/>
              </w:rPr>
              <w:t>ne peut utiliser aucun des bonus aux tests de TG, aucun tRC avec des TC</w:t>
            </w:r>
          </w:p>
        </w:tc>
      </w:tr>
      <w:tr w:rsidR="007321EA" w:rsidRPr="007B0C16" w14:paraId="7050B59A"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664E352" w14:textId="77777777" w:rsidR="007321EA" w:rsidRDefault="007321EA" w:rsidP="009C3E9E">
            <w:pPr>
              <w:rPr>
                <w:rFonts w:ascii="Calibri" w:hAnsi="Calibri" w:cs="Tahoma"/>
                <w:sz w:val="16"/>
                <w:szCs w:val="16"/>
              </w:rPr>
            </w:pPr>
            <w:r>
              <w:rPr>
                <w:rFonts w:ascii="Calibri" w:hAnsi="Calibri" w:cs="Tahoma"/>
                <w:sz w:val="16"/>
                <w:szCs w:val="16"/>
              </w:rPr>
              <w:t>Notes</w:t>
            </w:r>
          </w:p>
        </w:tc>
        <w:tc>
          <w:tcPr>
            <w:tcW w:w="8745" w:type="dxa"/>
            <w:gridSpan w:val="9"/>
          </w:tcPr>
          <w:p w14:paraId="4771B59A" w14:textId="49FAC2AF" w:rsidR="007321EA" w:rsidRDefault="00231826" w:rsidP="009C3E9E">
            <w:pPr>
              <w:rPr>
                <w:rFonts w:ascii="Calibri" w:hAnsi="Calibri" w:cs="Tahoma"/>
                <w:sz w:val="16"/>
                <w:szCs w:val="16"/>
              </w:rPr>
            </w:pPr>
            <w:r>
              <w:rPr>
                <w:rFonts w:ascii="Calibri" w:hAnsi="Calibri" w:cs="Tahoma"/>
                <w:sz w:val="16"/>
                <w:szCs w:val="16"/>
              </w:rPr>
              <w:t>L</w:t>
            </w:r>
            <w:r w:rsidR="003C6264">
              <w:rPr>
                <w:rFonts w:ascii="Calibri" w:hAnsi="Calibri" w:cs="Tahoma"/>
                <w:sz w:val="16"/>
                <w:szCs w:val="16"/>
              </w:rPr>
              <w:t>es</w:t>
            </w:r>
            <w:r>
              <w:rPr>
                <w:rFonts w:ascii="Calibri" w:hAnsi="Calibri" w:cs="Tahoma"/>
                <w:sz w:val="16"/>
                <w:szCs w:val="16"/>
              </w:rPr>
              <w:t xml:space="preserve"> </w:t>
            </w:r>
            <w:r w:rsidR="003C6264">
              <w:rPr>
                <w:rFonts w:ascii="Calibri" w:hAnsi="Calibri" w:cs="Tahoma"/>
                <w:sz w:val="16"/>
                <w:szCs w:val="16"/>
              </w:rPr>
              <w:t>personnes plus petites que X se méfient et n’aideront pas X sauf sous la contrainte.</w:t>
            </w:r>
          </w:p>
        </w:tc>
      </w:tr>
    </w:tbl>
    <w:p w14:paraId="06C281CC" w14:textId="2B2CDF53" w:rsidR="007321EA" w:rsidRPr="00B1095A" w:rsidRDefault="002E431B" w:rsidP="00A776FF">
      <w:pPr>
        <w:pStyle w:val="Titre4"/>
        <w:ind w:left="360"/>
      </w:pPr>
      <w:r>
        <w:t>3-</w:t>
      </w:r>
      <w:r w:rsidR="00231826">
        <w:t>F</w:t>
      </w:r>
      <w:r w:rsidR="007321EA">
        <w:t>er</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1"/>
        <w:gridCol w:w="366"/>
        <w:gridCol w:w="451"/>
        <w:gridCol w:w="504"/>
        <w:gridCol w:w="152"/>
        <w:gridCol w:w="718"/>
        <w:gridCol w:w="719"/>
        <w:gridCol w:w="608"/>
        <w:gridCol w:w="776"/>
        <w:gridCol w:w="4451"/>
      </w:tblGrid>
      <w:tr w:rsidR="00C561FE" w:rsidRPr="007B0C16" w14:paraId="6F48728D" w14:textId="77777777" w:rsidTr="00A776FF">
        <w:trPr>
          <w:gridAfter w:val="1"/>
          <w:wAfter w:w="4271"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EFA13D2" w14:textId="77777777" w:rsidR="007321EA" w:rsidRPr="007B0C16" w:rsidRDefault="007321EA" w:rsidP="009C3E9E">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AD75FA5" w14:textId="74218996" w:rsidR="007321EA" w:rsidRPr="007B0C16" w:rsidRDefault="00C561FE" w:rsidP="009C3E9E">
            <w:pPr>
              <w:rPr>
                <w:rFonts w:ascii="Calibri" w:hAnsi="Calibri" w:cs="Tahoma"/>
                <w:b/>
                <w:sz w:val="16"/>
              </w:rPr>
            </w:pPr>
            <w:r>
              <w:rPr>
                <w:rFonts w:ascii="Calibri" w:hAnsi="Calibri" w:cs="Tahoma"/>
                <w:b/>
                <w:sz w:val="16"/>
              </w:rPr>
              <w:t xml:space="preserve">Fer </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37CF644" w14:textId="77777777" w:rsidR="007321EA" w:rsidRPr="007B0C16" w:rsidRDefault="007321EA" w:rsidP="009C3E9E">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C004074" w14:textId="186390AB" w:rsidR="007321EA" w:rsidRPr="007B0C16" w:rsidRDefault="007321EA" w:rsidP="009C3E9E">
            <w:pPr>
              <w:rPr>
                <w:rFonts w:ascii="Calibri" w:hAnsi="Calibri" w:cs="Tahoma"/>
                <w:sz w:val="16"/>
              </w:rPr>
            </w:pPr>
            <w:r>
              <w:rPr>
                <w:rFonts w:ascii="Calibri" w:hAnsi="Calibri" w:cs="Tahoma"/>
                <w:sz w:val="16"/>
              </w:rPr>
              <w:t>NE30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0B5935B" w14:textId="77777777" w:rsidR="007321EA" w:rsidRPr="007B0C16" w:rsidRDefault="007321EA" w:rsidP="009C3E9E">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0E2F595" w14:textId="4422451C" w:rsidR="007321EA" w:rsidRPr="007B0C16" w:rsidRDefault="007321EA" w:rsidP="009C3E9E">
            <w:pPr>
              <w:jc w:val="center"/>
              <w:rPr>
                <w:rFonts w:ascii="Calibri" w:hAnsi="Calibri" w:cs="Tahoma"/>
                <w:sz w:val="16"/>
              </w:rPr>
            </w:pPr>
            <w:r>
              <w:rPr>
                <w:rFonts w:ascii="Calibri" w:hAnsi="Calibri" w:cs="Tahoma"/>
                <w:sz w:val="16"/>
              </w:rPr>
              <w:t>Poids 60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DF421B6" w14:textId="3FD702A4" w:rsidR="007321EA" w:rsidRPr="007B0C16" w:rsidRDefault="007321EA" w:rsidP="009C3E9E">
            <w:pPr>
              <w:jc w:val="center"/>
              <w:rPr>
                <w:rFonts w:ascii="Calibri" w:hAnsi="Calibri" w:cs="Tahoma"/>
                <w:sz w:val="16"/>
              </w:rPr>
            </w:pPr>
            <w:r>
              <w:rPr>
                <w:rFonts w:ascii="Calibri" w:hAnsi="Calibri" w:cs="Tahoma"/>
                <w:sz w:val="16"/>
              </w:rPr>
              <w:t>Rareté 9</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9BDE8A7" w14:textId="77777777" w:rsidR="007321EA" w:rsidRPr="007B0C16" w:rsidRDefault="007321EA" w:rsidP="009C3E9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5934EF2" w14:textId="1139CDD5" w:rsidR="007321EA" w:rsidRPr="007B0C16" w:rsidRDefault="007321EA" w:rsidP="00C976EB">
            <w:pPr>
              <w:jc w:val="center"/>
              <w:rPr>
                <w:rFonts w:ascii="Calibri" w:hAnsi="Calibri" w:cs="Tahoma"/>
                <w:sz w:val="16"/>
              </w:rPr>
            </w:pPr>
            <w:r w:rsidRPr="007B0C16">
              <w:rPr>
                <w:rFonts w:ascii="Calibri" w:hAnsi="Calibri" w:cs="Tahoma"/>
                <w:sz w:val="16"/>
              </w:rPr>
              <w:t xml:space="preserve">Prix </w:t>
            </w:r>
            <w:r w:rsidR="00C976EB">
              <w:rPr>
                <w:rFonts w:ascii="Calibri" w:hAnsi="Calibri" w:cs="Tahoma"/>
                <w:sz w:val="16"/>
              </w:rPr>
              <w:t>1</w:t>
            </w:r>
            <w:r>
              <w:rPr>
                <w:rFonts w:ascii="Calibri" w:hAnsi="Calibri" w:cs="Tahoma"/>
                <w:sz w:val="16"/>
              </w:rPr>
              <w:t>100</w:t>
            </w:r>
          </w:p>
        </w:tc>
      </w:tr>
      <w:tr w:rsidR="007321EA" w:rsidRPr="007B0C16" w14:paraId="5C5A02DE"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95F86DB" w14:textId="77777777" w:rsidR="007321EA" w:rsidRPr="007B0C16" w:rsidRDefault="007321EA" w:rsidP="009C3E9E">
            <w:pPr>
              <w:rPr>
                <w:rFonts w:ascii="Calibri" w:hAnsi="Calibri" w:cs="Tahoma"/>
                <w:sz w:val="16"/>
                <w:szCs w:val="16"/>
              </w:rPr>
            </w:pPr>
            <w:r>
              <w:rPr>
                <w:rFonts w:ascii="Calibri" w:hAnsi="Calibri" w:cs="Tahoma"/>
                <w:sz w:val="16"/>
                <w:szCs w:val="16"/>
              </w:rPr>
              <w:t>Description</w:t>
            </w:r>
          </w:p>
        </w:tc>
        <w:tc>
          <w:tcPr>
            <w:tcW w:w="8745" w:type="dxa"/>
            <w:gridSpan w:val="9"/>
          </w:tcPr>
          <w:p w14:paraId="70C54E4E" w14:textId="7A3E85BC" w:rsidR="007321EA" w:rsidRPr="007B0C16" w:rsidRDefault="007321EA" w:rsidP="009C3E9E">
            <w:pPr>
              <w:rPr>
                <w:rFonts w:ascii="Calibri" w:hAnsi="Calibri" w:cs="Tahoma"/>
                <w:bCs/>
                <w:sz w:val="16"/>
                <w:szCs w:val="16"/>
              </w:rPr>
            </w:pPr>
            <w:r>
              <w:rPr>
                <w:rFonts w:ascii="Calibri" w:hAnsi="Calibri" w:cs="Tahoma"/>
                <w:bCs/>
                <w:sz w:val="16"/>
                <w:szCs w:val="16"/>
              </w:rPr>
              <w:t>Le métal du</w:t>
            </w:r>
            <w:r w:rsidR="00C561FE">
              <w:rPr>
                <w:rFonts w:ascii="Calibri" w:hAnsi="Calibri" w:cs="Tahoma"/>
                <w:bCs/>
                <w:sz w:val="16"/>
                <w:szCs w:val="16"/>
              </w:rPr>
              <w:t xml:space="preserve"> 2</w:t>
            </w:r>
            <w:r w:rsidRPr="00DF2627">
              <w:rPr>
                <w:rFonts w:ascii="Calibri" w:hAnsi="Calibri" w:cs="Tahoma"/>
                <w:bCs/>
                <w:sz w:val="16"/>
                <w:szCs w:val="16"/>
                <w:vertAlign w:val="superscript"/>
              </w:rPr>
              <w:t>ième</w:t>
            </w:r>
            <w:r>
              <w:rPr>
                <w:rFonts w:ascii="Calibri" w:hAnsi="Calibri" w:cs="Tahoma"/>
                <w:bCs/>
                <w:sz w:val="16"/>
                <w:szCs w:val="16"/>
              </w:rPr>
              <w:t xml:space="preserve"> jour. </w:t>
            </w:r>
            <w:r w:rsidR="00C561FE">
              <w:rPr>
                <w:rFonts w:ascii="Calibri" w:hAnsi="Calibri" w:cs="Tahoma"/>
                <w:bCs/>
                <w:sz w:val="16"/>
                <w:szCs w:val="16"/>
              </w:rPr>
              <w:t>Froid et dur</w:t>
            </w:r>
            <w:r>
              <w:rPr>
                <w:rFonts w:ascii="Calibri" w:hAnsi="Calibri" w:cs="Tahoma"/>
                <w:bCs/>
                <w:sz w:val="16"/>
                <w:szCs w:val="16"/>
              </w:rPr>
              <w:t xml:space="preserve">. </w:t>
            </w:r>
            <w:r w:rsidR="00C561FE">
              <w:rPr>
                <w:rFonts w:ascii="Calibri" w:hAnsi="Calibri" w:cs="Tahoma"/>
                <w:bCs/>
                <w:sz w:val="16"/>
                <w:szCs w:val="16"/>
              </w:rPr>
              <w:t>Le pilier</w:t>
            </w:r>
            <w:r>
              <w:rPr>
                <w:rFonts w:ascii="Calibri" w:hAnsi="Calibri" w:cs="Tahoma"/>
                <w:bCs/>
                <w:sz w:val="16"/>
                <w:szCs w:val="16"/>
              </w:rPr>
              <w:t>.</w:t>
            </w:r>
          </w:p>
        </w:tc>
      </w:tr>
      <w:tr w:rsidR="007321EA" w:rsidRPr="007B0C16" w14:paraId="26FC3B16"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42CD44C" w14:textId="77777777" w:rsidR="007321EA" w:rsidRPr="007B0C16" w:rsidRDefault="007321EA" w:rsidP="009C3E9E">
            <w:pPr>
              <w:rPr>
                <w:rFonts w:ascii="Calibri" w:hAnsi="Calibri" w:cs="Tahoma"/>
                <w:sz w:val="16"/>
                <w:szCs w:val="16"/>
              </w:rPr>
            </w:pPr>
            <w:r>
              <w:rPr>
                <w:rFonts w:ascii="Calibri" w:hAnsi="Calibri" w:cs="Tahoma"/>
                <w:sz w:val="16"/>
                <w:szCs w:val="16"/>
              </w:rPr>
              <w:t>Sphère</w:t>
            </w:r>
          </w:p>
        </w:tc>
        <w:tc>
          <w:tcPr>
            <w:tcW w:w="8745" w:type="dxa"/>
            <w:gridSpan w:val="9"/>
          </w:tcPr>
          <w:p w14:paraId="46D90C53" w14:textId="66B37891" w:rsidR="007321EA" w:rsidRDefault="007321EA" w:rsidP="009C3E9E">
            <w:pPr>
              <w:rPr>
                <w:rFonts w:ascii="Calibri" w:hAnsi="Calibri" w:cs="Tahoma"/>
                <w:sz w:val="16"/>
                <w:szCs w:val="16"/>
              </w:rPr>
            </w:pPr>
            <w:r>
              <w:rPr>
                <w:rFonts w:ascii="Calibri" w:hAnsi="Calibri" w:cs="Tahoma"/>
                <w:b/>
                <w:sz w:val="16"/>
                <w:szCs w:val="16"/>
              </w:rPr>
              <w:t xml:space="preserve">Colère </w:t>
            </w:r>
            <w:r w:rsidRPr="007321EA">
              <w:rPr>
                <w:rFonts w:ascii="Calibri" w:hAnsi="Calibri" w:cs="Tahoma"/>
                <w:bCs/>
                <w:sz w:val="16"/>
                <w:szCs w:val="16"/>
              </w:rPr>
              <w:t xml:space="preserve">: </w:t>
            </w:r>
            <w:r w:rsidR="003C6264">
              <w:rPr>
                <w:rFonts w:ascii="Calibri" w:hAnsi="Calibri" w:cs="Tahoma"/>
                <w:bCs/>
                <w:sz w:val="16"/>
                <w:szCs w:val="16"/>
              </w:rPr>
              <w:t xml:space="preserve">tout tEN dans un test de TC donne VO+1, maximum +10, jusqu’à la fin du combat </w:t>
            </w:r>
          </w:p>
          <w:p w14:paraId="0FBAA625" w14:textId="7E9841EE" w:rsidR="007321EA" w:rsidRDefault="007321EA" w:rsidP="009C3E9E">
            <w:pPr>
              <w:rPr>
                <w:rFonts w:ascii="Calibri" w:hAnsi="Calibri" w:cs="Tahoma"/>
                <w:sz w:val="16"/>
                <w:szCs w:val="16"/>
              </w:rPr>
            </w:pPr>
            <w:r>
              <w:rPr>
                <w:rFonts w:ascii="Calibri" w:hAnsi="Calibri" w:cs="Tahoma"/>
                <w:sz w:val="16"/>
                <w:szCs w:val="16"/>
              </w:rPr>
              <w:t xml:space="preserve">Bonus : </w:t>
            </w:r>
            <w:r w:rsidR="003C6264" w:rsidRPr="003C6264">
              <w:rPr>
                <w:rFonts w:ascii="Calibri" w:hAnsi="Calibri" w:cs="Tahoma"/>
                <w:i/>
                <w:iCs/>
                <w:sz w:val="16"/>
                <w:szCs w:val="16"/>
              </w:rPr>
              <w:t>Charge</w:t>
            </w:r>
            <w:r w:rsidR="003C6264">
              <w:rPr>
                <w:rFonts w:ascii="Calibri" w:hAnsi="Calibri" w:cs="Tahoma"/>
                <w:sz w:val="16"/>
                <w:szCs w:val="16"/>
              </w:rPr>
              <w:t>+10, Coup+1</w:t>
            </w:r>
          </w:p>
          <w:p w14:paraId="068492B1" w14:textId="6FB6FFCE"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3C6264" w:rsidRPr="003C6264">
              <w:rPr>
                <w:rFonts w:ascii="Calibri" w:hAnsi="Calibri" w:cs="Tahoma"/>
                <w:i/>
                <w:iCs/>
                <w:sz w:val="16"/>
                <w:szCs w:val="16"/>
              </w:rPr>
              <w:t>Esquive</w:t>
            </w:r>
            <w:r w:rsidR="003C6264">
              <w:rPr>
                <w:rFonts w:ascii="Calibri" w:hAnsi="Calibri" w:cs="Tahoma"/>
                <w:sz w:val="16"/>
                <w:szCs w:val="16"/>
              </w:rPr>
              <w:t xml:space="preserve">-10, </w:t>
            </w:r>
            <w:r w:rsidR="003C6264" w:rsidRPr="003C6264">
              <w:rPr>
                <w:rFonts w:ascii="Calibri" w:hAnsi="Calibri" w:cs="Tahoma"/>
                <w:i/>
                <w:iCs/>
                <w:sz w:val="16"/>
                <w:szCs w:val="16"/>
              </w:rPr>
              <w:t>Réaction</w:t>
            </w:r>
            <w:r w:rsidR="003C6264">
              <w:rPr>
                <w:rFonts w:ascii="Calibri" w:hAnsi="Calibri" w:cs="Tahoma"/>
                <w:sz w:val="16"/>
                <w:szCs w:val="16"/>
              </w:rPr>
              <w:t>-5</w:t>
            </w:r>
          </w:p>
        </w:tc>
      </w:tr>
      <w:tr w:rsidR="007321EA" w:rsidRPr="007B0C16" w14:paraId="00988718"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7389F8" w14:textId="77777777" w:rsidR="007321EA" w:rsidRPr="007B0C16" w:rsidRDefault="007321EA" w:rsidP="009C3E9E">
            <w:pPr>
              <w:rPr>
                <w:rFonts w:ascii="Calibri" w:hAnsi="Calibri" w:cs="Tahoma"/>
                <w:sz w:val="16"/>
                <w:szCs w:val="16"/>
              </w:rPr>
            </w:pPr>
            <w:r>
              <w:rPr>
                <w:rFonts w:ascii="Calibri" w:hAnsi="Calibri" w:cs="Tahoma"/>
                <w:sz w:val="16"/>
                <w:szCs w:val="16"/>
              </w:rPr>
              <w:t>Anneau</w:t>
            </w:r>
          </w:p>
        </w:tc>
        <w:tc>
          <w:tcPr>
            <w:tcW w:w="8745" w:type="dxa"/>
            <w:gridSpan w:val="9"/>
          </w:tcPr>
          <w:p w14:paraId="2C80B3CE" w14:textId="17E80F4C" w:rsidR="007321EA" w:rsidRPr="007321EA" w:rsidRDefault="007321EA" w:rsidP="009C3E9E">
            <w:pPr>
              <w:rPr>
                <w:rFonts w:ascii="Calibri" w:hAnsi="Calibri" w:cs="Tahoma"/>
                <w:b/>
                <w:sz w:val="16"/>
                <w:szCs w:val="16"/>
              </w:rPr>
            </w:pPr>
            <w:r>
              <w:rPr>
                <w:rFonts w:ascii="Calibri" w:hAnsi="Calibri" w:cs="Tahoma"/>
                <w:b/>
                <w:sz w:val="16"/>
                <w:szCs w:val="16"/>
              </w:rPr>
              <w:t>Espo</w:t>
            </w:r>
            <w:r w:rsidR="003C6264">
              <w:rPr>
                <w:rFonts w:ascii="Calibri" w:hAnsi="Calibri" w:cs="Tahoma"/>
                <w:b/>
                <w:sz w:val="16"/>
                <w:szCs w:val="16"/>
              </w:rPr>
              <w:t>i</w:t>
            </w:r>
            <w:r>
              <w:rPr>
                <w:rFonts w:ascii="Calibri" w:hAnsi="Calibri" w:cs="Tahoma"/>
                <w:b/>
                <w:sz w:val="16"/>
                <w:szCs w:val="16"/>
              </w:rPr>
              <w:t xml:space="preserve">r </w:t>
            </w:r>
            <w:r>
              <w:rPr>
                <w:rFonts w:ascii="Calibri" w:hAnsi="Calibri" w:cs="Tahoma"/>
                <w:sz w:val="16"/>
                <w:szCs w:val="16"/>
              </w:rPr>
              <w:t>:</w:t>
            </w:r>
            <w:r w:rsidR="003C6264">
              <w:rPr>
                <w:rFonts w:ascii="Calibri" w:hAnsi="Calibri" w:cs="Tahoma"/>
                <w:sz w:val="16"/>
                <w:szCs w:val="16"/>
              </w:rPr>
              <w:t xml:space="preserve"> tout tRN dans un test de TG donne un bonus+5 sur le prochain test de TG</w:t>
            </w:r>
          </w:p>
          <w:p w14:paraId="607EAEF7" w14:textId="48DC6D70" w:rsidR="007321EA" w:rsidRDefault="007321EA" w:rsidP="009C3E9E">
            <w:pPr>
              <w:rPr>
                <w:rFonts w:ascii="Calibri" w:hAnsi="Calibri" w:cs="Tahoma"/>
                <w:sz w:val="16"/>
                <w:szCs w:val="16"/>
              </w:rPr>
            </w:pPr>
            <w:r>
              <w:rPr>
                <w:rFonts w:ascii="Calibri" w:hAnsi="Calibri" w:cs="Tahoma"/>
                <w:sz w:val="16"/>
                <w:szCs w:val="16"/>
              </w:rPr>
              <w:t xml:space="preserve">Bonus : </w:t>
            </w:r>
            <w:r w:rsidR="00AA16FA">
              <w:rPr>
                <w:rFonts w:ascii="Calibri" w:hAnsi="Calibri" w:cs="Tahoma"/>
                <w:sz w:val="16"/>
                <w:szCs w:val="16"/>
              </w:rPr>
              <w:t>Em+5, les effets des tEC sur les TG sont divisés par 2</w:t>
            </w:r>
          </w:p>
          <w:p w14:paraId="770B1E5B" w14:textId="57154CE2"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231826" w:rsidRPr="00231826">
              <w:rPr>
                <w:rFonts w:ascii="Calibri" w:hAnsi="Calibri" w:cs="Tahoma"/>
                <w:i/>
                <w:iCs/>
                <w:sz w:val="16"/>
                <w:szCs w:val="16"/>
              </w:rPr>
              <w:t>Embuscade</w:t>
            </w:r>
            <w:r w:rsidR="00231826">
              <w:rPr>
                <w:rFonts w:ascii="Calibri" w:hAnsi="Calibri" w:cs="Tahoma"/>
                <w:sz w:val="16"/>
                <w:szCs w:val="16"/>
              </w:rPr>
              <w:t>-10, V-5</w:t>
            </w:r>
          </w:p>
        </w:tc>
      </w:tr>
      <w:tr w:rsidR="007321EA" w:rsidRPr="007B0C16" w14:paraId="6DF209A5"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68344E9" w14:textId="77777777" w:rsidR="007321EA" w:rsidRPr="007B0C16" w:rsidRDefault="007321EA" w:rsidP="009C3E9E">
            <w:pPr>
              <w:rPr>
                <w:rFonts w:ascii="Calibri" w:hAnsi="Calibri" w:cs="Tahoma"/>
                <w:sz w:val="16"/>
                <w:szCs w:val="16"/>
              </w:rPr>
            </w:pPr>
            <w:r>
              <w:rPr>
                <w:rFonts w:ascii="Calibri" w:hAnsi="Calibri" w:cs="Tahoma"/>
                <w:sz w:val="16"/>
                <w:szCs w:val="16"/>
              </w:rPr>
              <w:t>Potion</w:t>
            </w:r>
          </w:p>
        </w:tc>
        <w:tc>
          <w:tcPr>
            <w:tcW w:w="8745" w:type="dxa"/>
            <w:gridSpan w:val="9"/>
          </w:tcPr>
          <w:p w14:paraId="24F78A65" w14:textId="24E1C2E1" w:rsidR="007321EA" w:rsidRPr="007321EA" w:rsidRDefault="007321EA" w:rsidP="009C3E9E">
            <w:pPr>
              <w:rPr>
                <w:rFonts w:ascii="Calibri" w:hAnsi="Calibri" w:cs="Tahoma"/>
                <w:b/>
                <w:sz w:val="16"/>
                <w:szCs w:val="16"/>
              </w:rPr>
            </w:pPr>
            <w:r>
              <w:rPr>
                <w:rFonts w:ascii="Calibri" w:hAnsi="Calibri" w:cs="Tahoma"/>
                <w:b/>
                <w:sz w:val="16"/>
                <w:szCs w:val="16"/>
              </w:rPr>
              <w:t xml:space="preserve">Vengeance </w:t>
            </w:r>
            <w:r>
              <w:rPr>
                <w:rFonts w:ascii="Calibri" w:hAnsi="Calibri" w:cs="Tahoma"/>
                <w:sz w:val="16"/>
                <w:szCs w:val="16"/>
              </w:rPr>
              <w:t>:</w:t>
            </w:r>
            <w:r w:rsidR="003C6264">
              <w:rPr>
                <w:rFonts w:ascii="Calibri" w:hAnsi="Calibri" w:cs="Tahoma"/>
                <w:sz w:val="16"/>
                <w:szCs w:val="16"/>
              </w:rPr>
              <w:t xml:space="preserve"> chaque Niveau de blessure atteint en combat donne un bonus +2 aux tests de TC, maximum +10</w:t>
            </w:r>
          </w:p>
          <w:p w14:paraId="47850B59" w14:textId="06B370BD" w:rsidR="007321EA" w:rsidRDefault="007321EA" w:rsidP="009C3E9E">
            <w:pPr>
              <w:rPr>
                <w:rFonts w:ascii="Calibri" w:hAnsi="Calibri" w:cs="Tahoma"/>
                <w:sz w:val="16"/>
                <w:szCs w:val="16"/>
              </w:rPr>
            </w:pPr>
            <w:r>
              <w:rPr>
                <w:rFonts w:ascii="Calibri" w:hAnsi="Calibri" w:cs="Tahoma"/>
                <w:sz w:val="16"/>
                <w:szCs w:val="16"/>
              </w:rPr>
              <w:t xml:space="preserve">Bonus : </w:t>
            </w:r>
            <w:r w:rsidR="00231826">
              <w:rPr>
                <w:rFonts w:ascii="Calibri" w:hAnsi="Calibri" w:cs="Tahoma"/>
                <w:sz w:val="16"/>
                <w:szCs w:val="16"/>
              </w:rPr>
              <w:t>malus de visée/2, +5 aux tests de coups critiques</w:t>
            </w:r>
          </w:p>
          <w:p w14:paraId="56113A2F" w14:textId="442D96F0"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231826" w:rsidRPr="00231826">
              <w:rPr>
                <w:rFonts w:ascii="Calibri" w:hAnsi="Calibri" w:cs="Tahoma"/>
                <w:i/>
                <w:iCs/>
                <w:sz w:val="16"/>
                <w:szCs w:val="16"/>
              </w:rPr>
              <w:t>Fuite</w:t>
            </w:r>
            <w:r w:rsidR="00231826">
              <w:rPr>
                <w:rFonts w:ascii="Calibri" w:hAnsi="Calibri" w:cs="Tahoma"/>
                <w:sz w:val="16"/>
                <w:szCs w:val="16"/>
              </w:rPr>
              <w:t>-10, VD-5</w:t>
            </w:r>
          </w:p>
        </w:tc>
      </w:tr>
      <w:tr w:rsidR="007321EA" w:rsidRPr="007B0C16" w14:paraId="383230F0"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968E058" w14:textId="77777777" w:rsidR="007321EA" w:rsidRDefault="007321EA" w:rsidP="009C3E9E">
            <w:pPr>
              <w:rPr>
                <w:rFonts w:ascii="Calibri" w:hAnsi="Calibri" w:cs="Tahoma"/>
                <w:sz w:val="16"/>
                <w:szCs w:val="16"/>
              </w:rPr>
            </w:pPr>
            <w:r>
              <w:rPr>
                <w:rFonts w:ascii="Calibri" w:hAnsi="Calibri" w:cs="Tahoma"/>
                <w:sz w:val="16"/>
                <w:szCs w:val="16"/>
              </w:rPr>
              <w:t>Notes</w:t>
            </w:r>
          </w:p>
        </w:tc>
        <w:tc>
          <w:tcPr>
            <w:tcW w:w="8745" w:type="dxa"/>
            <w:gridSpan w:val="9"/>
          </w:tcPr>
          <w:p w14:paraId="47739544" w14:textId="035AD428" w:rsidR="007321EA" w:rsidRDefault="00231826" w:rsidP="009C3E9E">
            <w:pPr>
              <w:rPr>
                <w:rFonts w:ascii="Calibri" w:hAnsi="Calibri" w:cs="Tahoma"/>
                <w:sz w:val="16"/>
                <w:szCs w:val="16"/>
              </w:rPr>
            </w:pPr>
            <w:r>
              <w:rPr>
                <w:rFonts w:ascii="Calibri" w:hAnsi="Calibri" w:cs="Tahoma"/>
                <w:sz w:val="16"/>
                <w:szCs w:val="16"/>
              </w:rPr>
              <w:t>Les armures portées ne perdent pas de R lorsqu’elles subissent un coup.</w:t>
            </w:r>
          </w:p>
        </w:tc>
      </w:tr>
    </w:tbl>
    <w:p w14:paraId="788C3BDA" w14:textId="56E967D4" w:rsidR="007321EA" w:rsidRPr="00B1095A" w:rsidRDefault="002E431B" w:rsidP="00A776FF">
      <w:pPr>
        <w:pStyle w:val="Titre4"/>
        <w:ind w:left="360"/>
      </w:pPr>
      <w:r>
        <w:t>4-</w:t>
      </w:r>
      <w:r w:rsidR="00231826">
        <w:t>C</w:t>
      </w:r>
      <w:r w:rsidR="007321EA">
        <w:t xml:space="preserve">uivre </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0"/>
        <w:gridCol w:w="582"/>
        <w:gridCol w:w="447"/>
        <w:gridCol w:w="500"/>
        <w:gridCol w:w="151"/>
        <w:gridCol w:w="711"/>
        <w:gridCol w:w="712"/>
        <w:gridCol w:w="602"/>
        <w:gridCol w:w="769"/>
        <w:gridCol w:w="4272"/>
      </w:tblGrid>
      <w:tr w:rsidR="007321EA" w:rsidRPr="007B0C16" w14:paraId="17DDD45D" w14:textId="77777777" w:rsidTr="00A776FF">
        <w:trPr>
          <w:gridAfter w:val="1"/>
          <w:wAfter w:w="4138"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6E12424" w14:textId="77777777" w:rsidR="007321EA" w:rsidRPr="007B0C16" w:rsidRDefault="007321EA" w:rsidP="009C3E9E">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6343BFC" w14:textId="0436828D" w:rsidR="007321EA" w:rsidRPr="007B0C16" w:rsidRDefault="007321EA" w:rsidP="009C3E9E">
            <w:pPr>
              <w:rPr>
                <w:rFonts w:ascii="Calibri" w:hAnsi="Calibri" w:cs="Tahoma"/>
                <w:b/>
                <w:sz w:val="16"/>
              </w:rPr>
            </w:pPr>
            <w:r>
              <w:rPr>
                <w:rFonts w:ascii="Calibri" w:hAnsi="Calibri" w:cs="Tahoma"/>
                <w:b/>
                <w:sz w:val="16"/>
              </w:rPr>
              <w:t>Cuivre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CEE3A9E" w14:textId="77777777" w:rsidR="007321EA" w:rsidRPr="007B0C16" w:rsidRDefault="007321EA" w:rsidP="009C3E9E">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A4B93D7" w14:textId="05230C8D" w:rsidR="007321EA" w:rsidRPr="007B0C16" w:rsidRDefault="007321EA" w:rsidP="009C3E9E">
            <w:pPr>
              <w:rPr>
                <w:rFonts w:ascii="Calibri" w:hAnsi="Calibri" w:cs="Tahoma"/>
                <w:sz w:val="16"/>
              </w:rPr>
            </w:pPr>
            <w:r>
              <w:rPr>
                <w:rFonts w:ascii="Calibri" w:hAnsi="Calibri" w:cs="Tahoma"/>
                <w:sz w:val="16"/>
              </w:rPr>
              <w:t>NE40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0739424" w14:textId="77777777" w:rsidR="007321EA" w:rsidRPr="007B0C16" w:rsidRDefault="007321EA" w:rsidP="009C3E9E">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D071EA5" w14:textId="5736211D" w:rsidR="007321EA" w:rsidRPr="007B0C16" w:rsidRDefault="007321EA" w:rsidP="009C3E9E">
            <w:pPr>
              <w:jc w:val="center"/>
              <w:rPr>
                <w:rFonts w:ascii="Calibri" w:hAnsi="Calibri" w:cs="Tahoma"/>
                <w:sz w:val="16"/>
              </w:rPr>
            </w:pPr>
            <w:r>
              <w:rPr>
                <w:rFonts w:ascii="Calibri" w:hAnsi="Calibri" w:cs="Tahoma"/>
                <w:sz w:val="16"/>
              </w:rPr>
              <w:t>Poids 80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52F5345" w14:textId="0E5DF3A2" w:rsidR="007321EA" w:rsidRPr="007B0C16" w:rsidRDefault="007321EA" w:rsidP="009C3E9E">
            <w:pPr>
              <w:jc w:val="center"/>
              <w:rPr>
                <w:rFonts w:ascii="Calibri" w:hAnsi="Calibri" w:cs="Tahoma"/>
                <w:sz w:val="16"/>
              </w:rPr>
            </w:pPr>
            <w:r>
              <w:rPr>
                <w:rFonts w:ascii="Calibri" w:hAnsi="Calibri" w:cs="Tahoma"/>
                <w:sz w:val="16"/>
              </w:rPr>
              <w:t>Rareté 4</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39A41CC" w14:textId="77777777" w:rsidR="007321EA" w:rsidRPr="007B0C16" w:rsidRDefault="007321EA" w:rsidP="009C3E9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FDB371A" w14:textId="77777777" w:rsidR="007321EA" w:rsidRPr="007B0C16" w:rsidRDefault="007321EA" w:rsidP="009C3E9E">
            <w:pPr>
              <w:jc w:val="center"/>
              <w:rPr>
                <w:rFonts w:ascii="Calibri" w:hAnsi="Calibri" w:cs="Tahoma"/>
                <w:sz w:val="16"/>
              </w:rPr>
            </w:pPr>
            <w:r w:rsidRPr="007B0C16">
              <w:rPr>
                <w:rFonts w:ascii="Calibri" w:hAnsi="Calibri" w:cs="Tahoma"/>
                <w:sz w:val="16"/>
              </w:rPr>
              <w:t xml:space="preserve">Prix </w:t>
            </w:r>
            <w:r>
              <w:rPr>
                <w:rFonts w:ascii="Calibri" w:hAnsi="Calibri" w:cs="Tahoma"/>
                <w:sz w:val="16"/>
              </w:rPr>
              <w:t>2100</w:t>
            </w:r>
          </w:p>
        </w:tc>
      </w:tr>
      <w:tr w:rsidR="007321EA" w:rsidRPr="007B0C16" w14:paraId="6739577A"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428A743" w14:textId="77777777" w:rsidR="007321EA" w:rsidRPr="007B0C16" w:rsidRDefault="007321EA" w:rsidP="009C3E9E">
            <w:pPr>
              <w:rPr>
                <w:rFonts w:ascii="Calibri" w:hAnsi="Calibri" w:cs="Tahoma"/>
                <w:sz w:val="16"/>
                <w:szCs w:val="16"/>
              </w:rPr>
            </w:pPr>
            <w:r>
              <w:rPr>
                <w:rFonts w:ascii="Calibri" w:hAnsi="Calibri" w:cs="Tahoma"/>
                <w:sz w:val="16"/>
                <w:szCs w:val="16"/>
              </w:rPr>
              <w:t>Description</w:t>
            </w:r>
          </w:p>
        </w:tc>
        <w:tc>
          <w:tcPr>
            <w:tcW w:w="8746" w:type="dxa"/>
            <w:gridSpan w:val="9"/>
          </w:tcPr>
          <w:p w14:paraId="16A58704" w14:textId="51E4CFC5" w:rsidR="007321EA" w:rsidRPr="007B0C16" w:rsidRDefault="007321EA" w:rsidP="009C3E9E">
            <w:pPr>
              <w:rPr>
                <w:rFonts w:ascii="Calibri" w:hAnsi="Calibri" w:cs="Tahoma"/>
                <w:bCs/>
                <w:sz w:val="16"/>
                <w:szCs w:val="16"/>
              </w:rPr>
            </w:pPr>
            <w:r>
              <w:rPr>
                <w:rFonts w:ascii="Calibri" w:hAnsi="Calibri" w:cs="Tahoma"/>
                <w:bCs/>
                <w:sz w:val="16"/>
                <w:szCs w:val="16"/>
              </w:rPr>
              <w:t>Le métal du</w:t>
            </w:r>
            <w:r w:rsidR="00C561FE">
              <w:rPr>
                <w:rFonts w:ascii="Calibri" w:hAnsi="Calibri" w:cs="Tahoma"/>
                <w:bCs/>
                <w:sz w:val="16"/>
                <w:szCs w:val="16"/>
              </w:rPr>
              <w:t xml:space="preserve"> 5</w:t>
            </w:r>
            <w:r w:rsidRPr="00DF2627">
              <w:rPr>
                <w:rFonts w:ascii="Calibri" w:hAnsi="Calibri" w:cs="Tahoma"/>
                <w:bCs/>
                <w:sz w:val="16"/>
                <w:szCs w:val="16"/>
                <w:vertAlign w:val="superscript"/>
              </w:rPr>
              <w:t>ième</w:t>
            </w:r>
            <w:r>
              <w:rPr>
                <w:rFonts w:ascii="Calibri" w:hAnsi="Calibri" w:cs="Tahoma"/>
                <w:bCs/>
                <w:sz w:val="16"/>
                <w:szCs w:val="16"/>
              </w:rPr>
              <w:t xml:space="preserve"> jour. </w:t>
            </w:r>
            <w:r w:rsidR="00231826">
              <w:rPr>
                <w:rFonts w:ascii="Calibri" w:hAnsi="Calibri" w:cs="Tahoma"/>
                <w:bCs/>
                <w:sz w:val="16"/>
                <w:szCs w:val="16"/>
              </w:rPr>
              <w:t>Beau et étrange</w:t>
            </w:r>
            <w:r>
              <w:rPr>
                <w:rFonts w:ascii="Calibri" w:hAnsi="Calibri" w:cs="Tahoma"/>
                <w:bCs/>
                <w:sz w:val="16"/>
                <w:szCs w:val="16"/>
              </w:rPr>
              <w:t xml:space="preserve">. </w:t>
            </w:r>
            <w:r w:rsidR="00231826">
              <w:rPr>
                <w:rFonts w:ascii="Calibri" w:hAnsi="Calibri" w:cs="Tahoma"/>
                <w:bCs/>
                <w:sz w:val="16"/>
                <w:szCs w:val="16"/>
              </w:rPr>
              <w:t>Le mystère</w:t>
            </w:r>
            <w:r>
              <w:rPr>
                <w:rFonts w:ascii="Calibri" w:hAnsi="Calibri" w:cs="Tahoma"/>
                <w:bCs/>
                <w:sz w:val="16"/>
                <w:szCs w:val="16"/>
              </w:rPr>
              <w:t>.</w:t>
            </w:r>
          </w:p>
        </w:tc>
      </w:tr>
      <w:tr w:rsidR="007321EA" w:rsidRPr="007B0C16" w14:paraId="096392E8"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DDDD7E9" w14:textId="77777777" w:rsidR="007321EA" w:rsidRPr="007B0C16" w:rsidRDefault="007321EA" w:rsidP="009C3E9E">
            <w:pPr>
              <w:rPr>
                <w:rFonts w:ascii="Calibri" w:hAnsi="Calibri" w:cs="Tahoma"/>
                <w:sz w:val="16"/>
                <w:szCs w:val="16"/>
              </w:rPr>
            </w:pPr>
            <w:r>
              <w:rPr>
                <w:rFonts w:ascii="Calibri" w:hAnsi="Calibri" w:cs="Tahoma"/>
                <w:sz w:val="16"/>
                <w:szCs w:val="16"/>
              </w:rPr>
              <w:t>Sphère</w:t>
            </w:r>
          </w:p>
        </w:tc>
        <w:tc>
          <w:tcPr>
            <w:tcW w:w="8746" w:type="dxa"/>
            <w:gridSpan w:val="9"/>
          </w:tcPr>
          <w:p w14:paraId="62B0D165" w14:textId="303784D4" w:rsidR="007321EA" w:rsidRDefault="007321EA" w:rsidP="009C3E9E">
            <w:pPr>
              <w:rPr>
                <w:rFonts w:ascii="Calibri" w:hAnsi="Calibri" w:cs="Tahoma"/>
                <w:sz w:val="16"/>
                <w:szCs w:val="16"/>
              </w:rPr>
            </w:pPr>
            <w:r>
              <w:rPr>
                <w:rFonts w:ascii="Calibri" w:hAnsi="Calibri" w:cs="Tahoma"/>
                <w:b/>
                <w:sz w:val="16"/>
                <w:szCs w:val="16"/>
              </w:rPr>
              <w:t xml:space="preserve">Luxure </w:t>
            </w:r>
            <w:r w:rsidRPr="007321EA">
              <w:rPr>
                <w:rFonts w:ascii="Calibri" w:hAnsi="Calibri" w:cs="Tahoma"/>
                <w:bCs/>
                <w:sz w:val="16"/>
                <w:szCs w:val="16"/>
              </w:rPr>
              <w:t xml:space="preserve">: </w:t>
            </w:r>
            <w:r w:rsidR="00231826">
              <w:rPr>
                <w:rFonts w:ascii="Calibri" w:hAnsi="Calibri" w:cs="Tahoma"/>
                <w:bCs/>
                <w:sz w:val="16"/>
                <w:szCs w:val="16"/>
              </w:rPr>
              <w:t>a un NdC+1 temporaire dans toutes ses relations avec des êtres de même race</w:t>
            </w:r>
          </w:p>
          <w:p w14:paraId="345E0208" w14:textId="32896F70" w:rsidR="007321EA" w:rsidRDefault="007321EA" w:rsidP="009C3E9E">
            <w:pPr>
              <w:rPr>
                <w:rFonts w:ascii="Calibri" w:hAnsi="Calibri" w:cs="Tahoma"/>
                <w:sz w:val="16"/>
                <w:szCs w:val="16"/>
              </w:rPr>
            </w:pPr>
            <w:r>
              <w:rPr>
                <w:rFonts w:ascii="Calibri" w:hAnsi="Calibri" w:cs="Tahoma"/>
                <w:sz w:val="16"/>
                <w:szCs w:val="16"/>
              </w:rPr>
              <w:t xml:space="preserve">Bonus : </w:t>
            </w:r>
            <w:r w:rsidR="00231826" w:rsidRPr="00231826">
              <w:rPr>
                <w:rFonts w:ascii="Calibri" w:hAnsi="Calibri" w:cs="Tahoma"/>
                <w:i/>
                <w:iCs/>
                <w:sz w:val="16"/>
                <w:szCs w:val="16"/>
              </w:rPr>
              <w:t>Commerce</w:t>
            </w:r>
            <w:r w:rsidR="00231826">
              <w:rPr>
                <w:rFonts w:ascii="Calibri" w:hAnsi="Calibri" w:cs="Tahoma"/>
                <w:sz w:val="16"/>
                <w:szCs w:val="16"/>
              </w:rPr>
              <w:t xml:space="preserve">+10, Ap+5, </w:t>
            </w:r>
            <w:r w:rsidR="00231826" w:rsidRPr="00231826">
              <w:rPr>
                <w:rFonts w:ascii="Calibri" w:hAnsi="Calibri" w:cs="Tahoma"/>
                <w:i/>
                <w:iCs/>
                <w:sz w:val="16"/>
                <w:szCs w:val="16"/>
              </w:rPr>
              <w:t>Sexe</w:t>
            </w:r>
            <w:r w:rsidR="00231826">
              <w:rPr>
                <w:rFonts w:ascii="Calibri" w:hAnsi="Calibri" w:cs="Tahoma"/>
                <w:sz w:val="16"/>
                <w:szCs w:val="16"/>
              </w:rPr>
              <w:t>+10</w:t>
            </w:r>
          </w:p>
          <w:p w14:paraId="1580CDCB" w14:textId="55D3A3B7"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231826" w:rsidRPr="00231826">
              <w:rPr>
                <w:rFonts w:ascii="Calibri" w:hAnsi="Calibri" w:cs="Tahoma"/>
                <w:i/>
                <w:iCs/>
                <w:sz w:val="16"/>
                <w:szCs w:val="16"/>
              </w:rPr>
              <w:t>Criminalité</w:t>
            </w:r>
            <w:r w:rsidR="00231826">
              <w:rPr>
                <w:rFonts w:ascii="Calibri" w:hAnsi="Calibri" w:cs="Tahoma"/>
                <w:sz w:val="16"/>
                <w:szCs w:val="16"/>
              </w:rPr>
              <w:t xml:space="preserve">-10, </w:t>
            </w:r>
            <w:r w:rsidR="00231826" w:rsidRPr="00231826">
              <w:rPr>
                <w:rFonts w:ascii="Calibri" w:hAnsi="Calibri" w:cs="Tahoma"/>
                <w:i/>
                <w:iCs/>
                <w:sz w:val="16"/>
                <w:szCs w:val="16"/>
              </w:rPr>
              <w:t>Mendicité</w:t>
            </w:r>
            <w:r w:rsidR="00231826">
              <w:rPr>
                <w:rFonts w:ascii="Calibri" w:hAnsi="Calibri" w:cs="Tahoma"/>
                <w:sz w:val="16"/>
                <w:szCs w:val="16"/>
              </w:rPr>
              <w:t>-10, F-5</w:t>
            </w:r>
          </w:p>
        </w:tc>
      </w:tr>
      <w:tr w:rsidR="007321EA" w:rsidRPr="007B0C16" w14:paraId="0DBB2F6C"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C077D90" w14:textId="77777777" w:rsidR="007321EA" w:rsidRPr="007B0C16" w:rsidRDefault="007321EA" w:rsidP="009C3E9E">
            <w:pPr>
              <w:rPr>
                <w:rFonts w:ascii="Calibri" w:hAnsi="Calibri" w:cs="Tahoma"/>
                <w:sz w:val="16"/>
                <w:szCs w:val="16"/>
              </w:rPr>
            </w:pPr>
            <w:r>
              <w:rPr>
                <w:rFonts w:ascii="Calibri" w:hAnsi="Calibri" w:cs="Tahoma"/>
                <w:sz w:val="16"/>
                <w:szCs w:val="16"/>
              </w:rPr>
              <w:t>Anneau</w:t>
            </w:r>
          </w:p>
        </w:tc>
        <w:tc>
          <w:tcPr>
            <w:tcW w:w="8746" w:type="dxa"/>
            <w:gridSpan w:val="9"/>
          </w:tcPr>
          <w:p w14:paraId="5668C864" w14:textId="1FF21C33" w:rsidR="007321EA" w:rsidRPr="007321EA" w:rsidRDefault="007321EA" w:rsidP="009C3E9E">
            <w:pPr>
              <w:rPr>
                <w:rFonts w:ascii="Calibri" w:hAnsi="Calibri" w:cs="Tahoma"/>
                <w:b/>
                <w:sz w:val="16"/>
                <w:szCs w:val="16"/>
              </w:rPr>
            </w:pPr>
            <w:r>
              <w:rPr>
                <w:rFonts w:ascii="Calibri" w:hAnsi="Calibri" w:cs="Tahoma"/>
                <w:b/>
                <w:sz w:val="16"/>
                <w:szCs w:val="16"/>
              </w:rPr>
              <w:t xml:space="preserve">Justice </w:t>
            </w:r>
            <w:r>
              <w:rPr>
                <w:rFonts w:ascii="Calibri" w:hAnsi="Calibri" w:cs="Tahoma"/>
                <w:sz w:val="16"/>
                <w:szCs w:val="16"/>
              </w:rPr>
              <w:t>:</w:t>
            </w:r>
            <w:r w:rsidR="00231826">
              <w:rPr>
                <w:rFonts w:ascii="Calibri" w:hAnsi="Calibri" w:cs="Tahoma"/>
                <w:sz w:val="16"/>
                <w:szCs w:val="16"/>
              </w:rPr>
              <w:t xml:space="preserve"> peut relance</w:t>
            </w:r>
            <w:r w:rsidR="00943118">
              <w:rPr>
                <w:rFonts w:ascii="Calibri" w:hAnsi="Calibri" w:cs="Tahoma"/>
                <w:sz w:val="16"/>
                <w:szCs w:val="16"/>
              </w:rPr>
              <w:t>r</w:t>
            </w:r>
            <w:r w:rsidR="00231826">
              <w:rPr>
                <w:rFonts w:ascii="Calibri" w:hAnsi="Calibri" w:cs="Tahoma"/>
                <w:sz w:val="16"/>
                <w:szCs w:val="16"/>
              </w:rPr>
              <w:t xml:space="preserve"> une CI par jour</w:t>
            </w:r>
          </w:p>
          <w:p w14:paraId="0CDC7E52" w14:textId="3D6C7213" w:rsidR="007321EA" w:rsidRDefault="007321EA" w:rsidP="009C3E9E">
            <w:pPr>
              <w:rPr>
                <w:rFonts w:ascii="Calibri" w:hAnsi="Calibri" w:cs="Tahoma"/>
                <w:sz w:val="16"/>
                <w:szCs w:val="16"/>
              </w:rPr>
            </w:pPr>
            <w:r>
              <w:rPr>
                <w:rFonts w:ascii="Calibri" w:hAnsi="Calibri" w:cs="Tahoma"/>
                <w:sz w:val="16"/>
                <w:szCs w:val="16"/>
              </w:rPr>
              <w:t xml:space="preserve">Bonus : </w:t>
            </w:r>
            <w:r w:rsidR="00943118" w:rsidRPr="00943118">
              <w:rPr>
                <w:rFonts w:ascii="Calibri" w:hAnsi="Calibri" w:cs="Tahoma"/>
                <w:i/>
                <w:iCs/>
                <w:sz w:val="16"/>
                <w:szCs w:val="16"/>
              </w:rPr>
              <w:t>Religion</w:t>
            </w:r>
            <w:r w:rsidR="00943118">
              <w:rPr>
                <w:rFonts w:ascii="Calibri" w:hAnsi="Calibri" w:cs="Tahoma"/>
                <w:sz w:val="16"/>
                <w:szCs w:val="16"/>
              </w:rPr>
              <w:t xml:space="preserve">+10, </w:t>
            </w:r>
            <w:r w:rsidR="00943118" w:rsidRPr="00943118">
              <w:rPr>
                <w:rFonts w:ascii="Calibri" w:hAnsi="Calibri" w:cs="Tahoma"/>
                <w:i/>
                <w:iCs/>
                <w:sz w:val="16"/>
                <w:szCs w:val="16"/>
              </w:rPr>
              <w:t>Diplomatie</w:t>
            </w:r>
            <w:r w:rsidR="00943118">
              <w:rPr>
                <w:rFonts w:ascii="Calibri" w:hAnsi="Calibri" w:cs="Tahoma"/>
                <w:sz w:val="16"/>
                <w:szCs w:val="16"/>
              </w:rPr>
              <w:t xml:space="preserve">+10, </w:t>
            </w:r>
            <w:r w:rsidR="00943118" w:rsidRPr="00943118">
              <w:rPr>
                <w:rFonts w:ascii="Calibri" w:hAnsi="Calibri" w:cs="Tahoma"/>
                <w:i/>
                <w:iCs/>
                <w:sz w:val="16"/>
                <w:szCs w:val="16"/>
              </w:rPr>
              <w:t>Rhétorique</w:t>
            </w:r>
            <w:r w:rsidR="00943118">
              <w:rPr>
                <w:rFonts w:ascii="Calibri" w:hAnsi="Calibri" w:cs="Tahoma"/>
                <w:sz w:val="16"/>
                <w:szCs w:val="16"/>
              </w:rPr>
              <w:t>+10</w:t>
            </w:r>
          </w:p>
          <w:p w14:paraId="01E6C90A" w14:textId="4EE0123F"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943118" w:rsidRPr="00943118">
              <w:rPr>
                <w:rFonts w:ascii="Calibri" w:hAnsi="Calibri" w:cs="Tahoma"/>
                <w:i/>
                <w:iCs/>
                <w:sz w:val="16"/>
                <w:szCs w:val="16"/>
              </w:rPr>
              <w:t>Vol</w:t>
            </w:r>
            <w:r w:rsidR="00943118">
              <w:rPr>
                <w:rFonts w:ascii="Calibri" w:hAnsi="Calibri" w:cs="Tahoma"/>
                <w:sz w:val="16"/>
                <w:szCs w:val="16"/>
              </w:rPr>
              <w:t xml:space="preserve">-10, </w:t>
            </w:r>
            <w:r w:rsidR="00943118" w:rsidRPr="00943118">
              <w:rPr>
                <w:rFonts w:ascii="Calibri" w:hAnsi="Calibri" w:cs="Tahoma"/>
                <w:i/>
                <w:iCs/>
                <w:sz w:val="16"/>
                <w:szCs w:val="16"/>
              </w:rPr>
              <w:t>Assassinat</w:t>
            </w:r>
            <w:r w:rsidR="00943118">
              <w:rPr>
                <w:rFonts w:ascii="Calibri" w:hAnsi="Calibri" w:cs="Tahoma"/>
                <w:sz w:val="16"/>
                <w:szCs w:val="16"/>
              </w:rPr>
              <w:t xml:space="preserve">-10, </w:t>
            </w:r>
            <w:r w:rsidR="00943118" w:rsidRPr="00943118">
              <w:rPr>
                <w:rFonts w:ascii="Calibri" w:hAnsi="Calibri" w:cs="Tahoma"/>
                <w:i/>
                <w:iCs/>
                <w:sz w:val="16"/>
                <w:szCs w:val="16"/>
              </w:rPr>
              <w:t>Intrigue</w:t>
            </w:r>
            <w:r w:rsidR="00943118">
              <w:rPr>
                <w:rFonts w:ascii="Calibri" w:hAnsi="Calibri" w:cs="Tahoma"/>
                <w:sz w:val="16"/>
                <w:szCs w:val="16"/>
              </w:rPr>
              <w:t>-10</w:t>
            </w:r>
          </w:p>
        </w:tc>
      </w:tr>
      <w:tr w:rsidR="007321EA" w:rsidRPr="007B0C16" w14:paraId="7619542D"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116EAD9" w14:textId="77777777" w:rsidR="007321EA" w:rsidRPr="007B0C16" w:rsidRDefault="007321EA" w:rsidP="009C3E9E">
            <w:pPr>
              <w:rPr>
                <w:rFonts w:ascii="Calibri" w:hAnsi="Calibri" w:cs="Tahoma"/>
                <w:sz w:val="16"/>
                <w:szCs w:val="16"/>
              </w:rPr>
            </w:pPr>
            <w:r>
              <w:rPr>
                <w:rFonts w:ascii="Calibri" w:hAnsi="Calibri" w:cs="Tahoma"/>
                <w:sz w:val="16"/>
                <w:szCs w:val="16"/>
              </w:rPr>
              <w:t>Potion</w:t>
            </w:r>
          </w:p>
        </w:tc>
        <w:tc>
          <w:tcPr>
            <w:tcW w:w="8746" w:type="dxa"/>
            <w:gridSpan w:val="9"/>
          </w:tcPr>
          <w:p w14:paraId="473C628B" w14:textId="37CDAA79" w:rsidR="007321EA" w:rsidRPr="007321EA" w:rsidRDefault="007321EA" w:rsidP="009C3E9E">
            <w:pPr>
              <w:rPr>
                <w:rFonts w:ascii="Calibri" w:hAnsi="Calibri" w:cs="Tahoma"/>
                <w:b/>
                <w:sz w:val="16"/>
                <w:szCs w:val="16"/>
              </w:rPr>
            </w:pPr>
            <w:r>
              <w:rPr>
                <w:rFonts w:ascii="Calibri" w:hAnsi="Calibri" w:cs="Tahoma"/>
                <w:b/>
                <w:sz w:val="16"/>
                <w:szCs w:val="16"/>
              </w:rPr>
              <w:t xml:space="preserve">Droit divin </w:t>
            </w:r>
            <w:r>
              <w:rPr>
                <w:rFonts w:ascii="Calibri" w:hAnsi="Calibri" w:cs="Tahoma"/>
                <w:sz w:val="16"/>
                <w:szCs w:val="16"/>
              </w:rPr>
              <w:t>:</w:t>
            </w:r>
            <w:r w:rsidR="00943118">
              <w:rPr>
                <w:rFonts w:ascii="Calibri" w:hAnsi="Calibri" w:cs="Tahoma"/>
                <w:sz w:val="16"/>
                <w:szCs w:val="16"/>
              </w:rPr>
              <w:t xml:space="preserve"> </w:t>
            </w:r>
            <w:r w:rsidR="008C25E1">
              <w:rPr>
                <w:rFonts w:ascii="Calibri" w:hAnsi="Calibri" w:cs="Tahoma"/>
                <w:sz w:val="16"/>
                <w:szCs w:val="16"/>
              </w:rPr>
              <w:t xml:space="preserve">peut relancer un test de </w:t>
            </w:r>
            <w:r w:rsidR="008C25E1" w:rsidRPr="008C25E1">
              <w:rPr>
                <w:rFonts w:ascii="Calibri" w:hAnsi="Calibri" w:cs="Tahoma"/>
                <w:i/>
                <w:iCs/>
                <w:sz w:val="16"/>
                <w:szCs w:val="16"/>
              </w:rPr>
              <w:t>Religion</w:t>
            </w:r>
            <w:r w:rsidR="008C25E1">
              <w:rPr>
                <w:rFonts w:ascii="Calibri" w:hAnsi="Calibri" w:cs="Tahoma"/>
                <w:sz w:val="16"/>
                <w:szCs w:val="16"/>
              </w:rPr>
              <w:t xml:space="preserve"> par jour</w:t>
            </w:r>
          </w:p>
          <w:p w14:paraId="729D54EC" w14:textId="4D43B8E0" w:rsidR="007321EA" w:rsidRDefault="007321EA" w:rsidP="009C3E9E">
            <w:pPr>
              <w:rPr>
                <w:rFonts w:ascii="Calibri" w:hAnsi="Calibri" w:cs="Tahoma"/>
                <w:sz w:val="16"/>
                <w:szCs w:val="16"/>
              </w:rPr>
            </w:pPr>
            <w:r>
              <w:rPr>
                <w:rFonts w:ascii="Calibri" w:hAnsi="Calibri" w:cs="Tahoma"/>
                <w:sz w:val="16"/>
                <w:szCs w:val="16"/>
              </w:rPr>
              <w:t xml:space="preserve">Bonus : </w:t>
            </w:r>
            <w:r w:rsidR="008C25E1">
              <w:rPr>
                <w:rFonts w:ascii="Calibri" w:hAnsi="Calibri" w:cs="Tahoma"/>
                <w:sz w:val="16"/>
                <w:szCs w:val="16"/>
              </w:rPr>
              <w:t>Foi+1 par jour</w:t>
            </w:r>
          </w:p>
          <w:p w14:paraId="18CFC731" w14:textId="3E5344BE"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8C25E1">
              <w:rPr>
                <w:rFonts w:ascii="Calibri" w:hAnsi="Calibri" w:cs="Tahoma"/>
                <w:sz w:val="16"/>
                <w:szCs w:val="16"/>
              </w:rPr>
              <w:t>chaque tRN sur un TG donne 1 malus général jusqu’à la prochaine CS, max 5</w:t>
            </w:r>
          </w:p>
        </w:tc>
      </w:tr>
      <w:tr w:rsidR="007321EA" w:rsidRPr="007B0C16" w14:paraId="04455D0E"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4BF3716" w14:textId="77777777" w:rsidR="007321EA" w:rsidRDefault="007321EA" w:rsidP="009C3E9E">
            <w:pPr>
              <w:rPr>
                <w:rFonts w:ascii="Calibri" w:hAnsi="Calibri" w:cs="Tahoma"/>
                <w:sz w:val="16"/>
                <w:szCs w:val="16"/>
              </w:rPr>
            </w:pPr>
            <w:r>
              <w:rPr>
                <w:rFonts w:ascii="Calibri" w:hAnsi="Calibri" w:cs="Tahoma"/>
                <w:sz w:val="16"/>
                <w:szCs w:val="16"/>
              </w:rPr>
              <w:t>Notes</w:t>
            </w:r>
          </w:p>
        </w:tc>
        <w:tc>
          <w:tcPr>
            <w:tcW w:w="8746" w:type="dxa"/>
            <w:gridSpan w:val="9"/>
          </w:tcPr>
          <w:p w14:paraId="76B120D4" w14:textId="05EE5351" w:rsidR="007321EA" w:rsidRDefault="008C25E1" w:rsidP="009C3E9E">
            <w:pPr>
              <w:rPr>
                <w:rFonts w:ascii="Calibri" w:hAnsi="Calibri" w:cs="Tahoma"/>
                <w:sz w:val="16"/>
                <w:szCs w:val="16"/>
              </w:rPr>
            </w:pPr>
            <w:r>
              <w:rPr>
                <w:rFonts w:ascii="Calibri" w:hAnsi="Calibri" w:cs="Tahoma"/>
                <w:sz w:val="16"/>
                <w:szCs w:val="16"/>
              </w:rPr>
              <w:t>Peut prendre un malus de 10 sur un test TG, tout tEC devient un tRC.</w:t>
            </w:r>
          </w:p>
        </w:tc>
      </w:tr>
    </w:tbl>
    <w:p w14:paraId="740F9542" w14:textId="4EA035BC" w:rsidR="007321EA" w:rsidRPr="00B1095A" w:rsidRDefault="002E431B" w:rsidP="00A776FF">
      <w:pPr>
        <w:pStyle w:val="Titre4"/>
        <w:ind w:left="360"/>
      </w:pPr>
      <w:r>
        <w:lastRenderedPageBreak/>
        <w:t>5-</w:t>
      </w:r>
      <w:r w:rsidR="00231826">
        <w:t>M</w:t>
      </w:r>
      <w:r w:rsidR="007321EA">
        <w:t xml:space="preserve">ercure </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0"/>
        <w:gridCol w:w="728"/>
        <w:gridCol w:w="445"/>
        <w:gridCol w:w="498"/>
        <w:gridCol w:w="150"/>
        <w:gridCol w:w="709"/>
        <w:gridCol w:w="710"/>
        <w:gridCol w:w="600"/>
        <w:gridCol w:w="766"/>
        <w:gridCol w:w="4140"/>
      </w:tblGrid>
      <w:tr w:rsidR="007321EA" w:rsidRPr="007B0C16" w14:paraId="136E9A58" w14:textId="77777777" w:rsidTr="00A776FF">
        <w:trPr>
          <w:gridAfter w:val="1"/>
          <w:wAfter w:w="4026"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4DE0781" w14:textId="77777777" w:rsidR="007321EA" w:rsidRPr="007B0C16" w:rsidRDefault="007321EA" w:rsidP="009C3E9E">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4D2A387" w14:textId="06C8F822" w:rsidR="007321EA" w:rsidRPr="007B0C16" w:rsidRDefault="007321EA" w:rsidP="009C3E9E">
            <w:pPr>
              <w:rPr>
                <w:rFonts w:ascii="Calibri" w:hAnsi="Calibri" w:cs="Tahoma"/>
                <w:b/>
                <w:sz w:val="16"/>
              </w:rPr>
            </w:pPr>
            <w:r>
              <w:rPr>
                <w:rFonts w:ascii="Calibri" w:hAnsi="Calibri" w:cs="Tahoma"/>
                <w:b/>
                <w:sz w:val="16"/>
              </w:rPr>
              <w:t>Mercure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FD82658" w14:textId="77777777" w:rsidR="007321EA" w:rsidRPr="007B0C16" w:rsidRDefault="007321EA" w:rsidP="009C3E9E">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243CF90" w14:textId="50884399" w:rsidR="007321EA" w:rsidRPr="007B0C16" w:rsidRDefault="007321EA" w:rsidP="009C3E9E">
            <w:pPr>
              <w:rPr>
                <w:rFonts w:ascii="Calibri" w:hAnsi="Calibri" w:cs="Tahoma"/>
                <w:sz w:val="16"/>
              </w:rPr>
            </w:pPr>
            <w:r>
              <w:rPr>
                <w:rFonts w:ascii="Calibri" w:hAnsi="Calibri" w:cs="Tahoma"/>
                <w:sz w:val="16"/>
              </w:rPr>
              <w:t>NE50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E7EC018" w14:textId="77777777" w:rsidR="007321EA" w:rsidRPr="007B0C16" w:rsidRDefault="007321EA" w:rsidP="009C3E9E">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F9C516E" w14:textId="1B9ABE8F" w:rsidR="007321EA" w:rsidRPr="007B0C16" w:rsidRDefault="007321EA" w:rsidP="009C3E9E">
            <w:pPr>
              <w:jc w:val="center"/>
              <w:rPr>
                <w:rFonts w:ascii="Calibri" w:hAnsi="Calibri" w:cs="Tahoma"/>
                <w:sz w:val="16"/>
              </w:rPr>
            </w:pPr>
            <w:r>
              <w:rPr>
                <w:rFonts w:ascii="Calibri" w:hAnsi="Calibri" w:cs="Tahoma"/>
                <w:sz w:val="16"/>
              </w:rPr>
              <w:t>Poids 70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AECB456" w14:textId="36E5F2F9" w:rsidR="007321EA" w:rsidRPr="007B0C16" w:rsidRDefault="007321EA" w:rsidP="009C3E9E">
            <w:pPr>
              <w:jc w:val="center"/>
              <w:rPr>
                <w:rFonts w:ascii="Calibri" w:hAnsi="Calibri" w:cs="Tahoma"/>
                <w:sz w:val="16"/>
              </w:rPr>
            </w:pPr>
            <w:r>
              <w:rPr>
                <w:rFonts w:ascii="Calibri" w:hAnsi="Calibri" w:cs="Tahoma"/>
                <w:sz w:val="16"/>
              </w:rPr>
              <w:t>Rareté 3</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5CF3D1B" w14:textId="77777777" w:rsidR="007321EA" w:rsidRPr="007B0C16" w:rsidRDefault="007321EA" w:rsidP="009C3E9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A680402" w14:textId="2405D3B6" w:rsidR="007321EA" w:rsidRPr="007B0C16" w:rsidRDefault="007321EA" w:rsidP="00C976EB">
            <w:pPr>
              <w:jc w:val="center"/>
              <w:rPr>
                <w:rFonts w:ascii="Calibri" w:hAnsi="Calibri" w:cs="Tahoma"/>
                <w:sz w:val="16"/>
              </w:rPr>
            </w:pPr>
            <w:r w:rsidRPr="007B0C16">
              <w:rPr>
                <w:rFonts w:ascii="Calibri" w:hAnsi="Calibri" w:cs="Tahoma"/>
                <w:sz w:val="16"/>
              </w:rPr>
              <w:t xml:space="preserve">Prix </w:t>
            </w:r>
            <w:r w:rsidR="00C976EB">
              <w:rPr>
                <w:rFonts w:ascii="Calibri" w:hAnsi="Calibri" w:cs="Tahoma"/>
                <w:sz w:val="16"/>
              </w:rPr>
              <w:t>32</w:t>
            </w:r>
            <w:r>
              <w:rPr>
                <w:rFonts w:ascii="Calibri" w:hAnsi="Calibri" w:cs="Tahoma"/>
                <w:sz w:val="16"/>
              </w:rPr>
              <w:t>00</w:t>
            </w:r>
          </w:p>
        </w:tc>
      </w:tr>
      <w:tr w:rsidR="007321EA" w:rsidRPr="007B0C16" w14:paraId="47B597D3"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523DEBD" w14:textId="77777777" w:rsidR="007321EA" w:rsidRPr="007B0C16" w:rsidRDefault="007321EA" w:rsidP="009C3E9E">
            <w:pPr>
              <w:rPr>
                <w:rFonts w:ascii="Calibri" w:hAnsi="Calibri" w:cs="Tahoma"/>
                <w:sz w:val="16"/>
                <w:szCs w:val="16"/>
              </w:rPr>
            </w:pPr>
            <w:r>
              <w:rPr>
                <w:rFonts w:ascii="Calibri" w:hAnsi="Calibri" w:cs="Tahoma"/>
                <w:sz w:val="16"/>
                <w:szCs w:val="16"/>
              </w:rPr>
              <w:t>Description</w:t>
            </w:r>
          </w:p>
        </w:tc>
        <w:tc>
          <w:tcPr>
            <w:tcW w:w="8745" w:type="dxa"/>
            <w:gridSpan w:val="9"/>
          </w:tcPr>
          <w:p w14:paraId="1C24B80D" w14:textId="4C639DEF" w:rsidR="007321EA" w:rsidRPr="007B0C16" w:rsidRDefault="007321EA" w:rsidP="009C3E9E">
            <w:pPr>
              <w:rPr>
                <w:rFonts w:ascii="Calibri" w:hAnsi="Calibri" w:cs="Tahoma"/>
                <w:bCs/>
                <w:sz w:val="16"/>
                <w:szCs w:val="16"/>
              </w:rPr>
            </w:pPr>
            <w:r>
              <w:rPr>
                <w:rFonts w:ascii="Calibri" w:hAnsi="Calibri" w:cs="Tahoma"/>
                <w:bCs/>
                <w:sz w:val="16"/>
                <w:szCs w:val="16"/>
              </w:rPr>
              <w:t>Le métal du 3</w:t>
            </w:r>
            <w:r w:rsidRPr="00DF2627">
              <w:rPr>
                <w:rFonts w:ascii="Calibri" w:hAnsi="Calibri" w:cs="Tahoma"/>
                <w:bCs/>
                <w:sz w:val="16"/>
                <w:szCs w:val="16"/>
                <w:vertAlign w:val="superscript"/>
              </w:rPr>
              <w:t>ième</w:t>
            </w:r>
            <w:r>
              <w:rPr>
                <w:rFonts w:ascii="Calibri" w:hAnsi="Calibri" w:cs="Tahoma"/>
                <w:bCs/>
                <w:sz w:val="16"/>
                <w:szCs w:val="16"/>
              </w:rPr>
              <w:t xml:space="preserve"> jour. </w:t>
            </w:r>
            <w:r w:rsidR="00C561FE">
              <w:rPr>
                <w:rFonts w:ascii="Calibri" w:hAnsi="Calibri" w:cs="Tahoma"/>
                <w:bCs/>
                <w:sz w:val="16"/>
                <w:szCs w:val="16"/>
              </w:rPr>
              <w:t>Chaud et léger</w:t>
            </w:r>
            <w:r>
              <w:rPr>
                <w:rFonts w:ascii="Calibri" w:hAnsi="Calibri" w:cs="Tahoma"/>
                <w:bCs/>
                <w:sz w:val="16"/>
                <w:szCs w:val="16"/>
              </w:rPr>
              <w:t xml:space="preserve">. </w:t>
            </w:r>
            <w:r w:rsidR="00C561FE">
              <w:rPr>
                <w:rFonts w:ascii="Calibri" w:hAnsi="Calibri" w:cs="Tahoma"/>
                <w:bCs/>
                <w:sz w:val="16"/>
                <w:szCs w:val="16"/>
              </w:rPr>
              <w:t>L’œil de Dieu</w:t>
            </w:r>
            <w:r>
              <w:rPr>
                <w:rFonts w:ascii="Calibri" w:hAnsi="Calibri" w:cs="Tahoma"/>
                <w:bCs/>
                <w:sz w:val="16"/>
                <w:szCs w:val="16"/>
              </w:rPr>
              <w:t>.</w:t>
            </w:r>
          </w:p>
        </w:tc>
      </w:tr>
      <w:tr w:rsidR="007321EA" w:rsidRPr="007B0C16" w14:paraId="7B56A038"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C8E4FF9" w14:textId="77777777" w:rsidR="007321EA" w:rsidRPr="007B0C16" w:rsidRDefault="007321EA" w:rsidP="009C3E9E">
            <w:pPr>
              <w:rPr>
                <w:rFonts w:ascii="Calibri" w:hAnsi="Calibri" w:cs="Tahoma"/>
                <w:sz w:val="16"/>
                <w:szCs w:val="16"/>
              </w:rPr>
            </w:pPr>
            <w:r>
              <w:rPr>
                <w:rFonts w:ascii="Calibri" w:hAnsi="Calibri" w:cs="Tahoma"/>
                <w:sz w:val="16"/>
                <w:szCs w:val="16"/>
              </w:rPr>
              <w:t>Sphère</w:t>
            </w:r>
          </w:p>
        </w:tc>
        <w:tc>
          <w:tcPr>
            <w:tcW w:w="8745" w:type="dxa"/>
            <w:gridSpan w:val="9"/>
          </w:tcPr>
          <w:p w14:paraId="1A9EC087" w14:textId="6F41868F" w:rsidR="007321EA" w:rsidRDefault="007321EA" w:rsidP="009C3E9E">
            <w:pPr>
              <w:rPr>
                <w:rFonts w:ascii="Calibri" w:hAnsi="Calibri" w:cs="Tahoma"/>
                <w:sz w:val="16"/>
                <w:szCs w:val="16"/>
              </w:rPr>
            </w:pPr>
            <w:r>
              <w:rPr>
                <w:rFonts w:ascii="Calibri" w:hAnsi="Calibri" w:cs="Tahoma"/>
                <w:b/>
                <w:sz w:val="16"/>
                <w:szCs w:val="16"/>
              </w:rPr>
              <w:t>Envie  </w:t>
            </w:r>
            <w:r w:rsidRPr="007321EA">
              <w:rPr>
                <w:rFonts w:ascii="Calibri" w:hAnsi="Calibri" w:cs="Tahoma"/>
                <w:bCs/>
                <w:sz w:val="16"/>
                <w:szCs w:val="16"/>
              </w:rPr>
              <w:t xml:space="preserve">: </w:t>
            </w:r>
            <w:r w:rsidR="00E55492">
              <w:rPr>
                <w:rFonts w:ascii="Calibri" w:hAnsi="Calibri" w:cs="Tahoma"/>
                <w:bCs/>
                <w:sz w:val="16"/>
                <w:szCs w:val="16"/>
              </w:rPr>
              <w:t>perd une classe de test de résistance contre les phobies et problèmes psychologiques</w:t>
            </w:r>
          </w:p>
          <w:p w14:paraId="574CAFF1" w14:textId="33B9B342" w:rsidR="007321EA" w:rsidRDefault="007321EA" w:rsidP="009C3E9E">
            <w:pPr>
              <w:rPr>
                <w:rFonts w:ascii="Calibri" w:hAnsi="Calibri" w:cs="Tahoma"/>
                <w:sz w:val="16"/>
                <w:szCs w:val="16"/>
              </w:rPr>
            </w:pPr>
            <w:r>
              <w:rPr>
                <w:rFonts w:ascii="Calibri" w:hAnsi="Calibri" w:cs="Tahoma"/>
                <w:sz w:val="16"/>
                <w:szCs w:val="16"/>
              </w:rPr>
              <w:t xml:space="preserve">Bonus : </w:t>
            </w:r>
            <w:r w:rsidR="00E55492">
              <w:rPr>
                <w:rFonts w:ascii="Calibri" w:hAnsi="Calibri" w:cs="Tahoma"/>
                <w:sz w:val="16"/>
                <w:szCs w:val="16"/>
              </w:rPr>
              <w:t>V+10, CI+10</w:t>
            </w:r>
          </w:p>
          <w:p w14:paraId="34069388" w14:textId="428171F6"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E55492">
              <w:rPr>
                <w:rFonts w:ascii="Calibri" w:hAnsi="Calibri" w:cs="Tahoma"/>
                <w:sz w:val="16"/>
                <w:szCs w:val="16"/>
              </w:rPr>
              <w:t>RMa-5, RP-5</w:t>
            </w:r>
          </w:p>
        </w:tc>
      </w:tr>
      <w:tr w:rsidR="007321EA" w:rsidRPr="007B0C16" w14:paraId="520BAF0F"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54D800D" w14:textId="77777777" w:rsidR="007321EA" w:rsidRPr="007B0C16" w:rsidRDefault="007321EA" w:rsidP="009C3E9E">
            <w:pPr>
              <w:rPr>
                <w:rFonts w:ascii="Calibri" w:hAnsi="Calibri" w:cs="Tahoma"/>
                <w:sz w:val="16"/>
                <w:szCs w:val="16"/>
              </w:rPr>
            </w:pPr>
            <w:r>
              <w:rPr>
                <w:rFonts w:ascii="Calibri" w:hAnsi="Calibri" w:cs="Tahoma"/>
                <w:sz w:val="16"/>
                <w:szCs w:val="16"/>
              </w:rPr>
              <w:t>Anneau</w:t>
            </w:r>
          </w:p>
        </w:tc>
        <w:tc>
          <w:tcPr>
            <w:tcW w:w="8745" w:type="dxa"/>
            <w:gridSpan w:val="9"/>
          </w:tcPr>
          <w:p w14:paraId="4936485E" w14:textId="1A279DDF" w:rsidR="007321EA" w:rsidRPr="00E55492" w:rsidRDefault="007321EA" w:rsidP="009C3E9E">
            <w:pPr>
              <w:rPr>
                <w:rFonts w:ascii="Calibri" w:hAnsi="Calibri" w:cs="Tahoma"/>
                <w:bCs/>
                <w:sz w:val="16"/>
                <w:szCs w:val="16"/>
              </w:rPr>
            </w:pPr>
            <w:r>
              <w:rPr>
                <w:rFonts w:ascii="Calibri" w:hAnsi="Calibri" w:cs="Tahoma"/>
                <w:b/>
                <w:sz w:val="16"/>
                <w:szCs w:val="16"/>
              </w:rPr>
              <w:t>Charité :</w:t>
            </w:r>
            <w:r w:rsidR="00E55492">
              <w:rPr>
                <w:rFonts w:ascii="Calibri" w:hAnsi="Calibri" w:cs="Tahoma"/>
                <w:b/>
                <w:sz w:val="16"/>
                <w:szCs w:val="16"/>
              </w:rPr>
              <w:t xml:space="preserve"> </w:t>
            </w:r>
            <w:r w:rsidR="00E55492">
              <w:rPr>
                <w:rFonts w:ascii="Calibri" w:hAnsi="Calibri" w:cs="Tahoma"/>
                <w:bCs/>
                <w:sz w:val="16"/>
                <w:szCs w:val="16"/>
              </w:rPr>
              <w:t>ne peut négocier les prix, doit réussir un test de Foi par jour pour ne pas perdre 1 Foi</w:t>
            </w:r>
          </w:p>
          <w:p w14:paraId="4283093A" w14:textId="26618CE9" w:rsidR="007321EA" w:rsidRDefault="007321EA" w:rsidP="009C3E9E">
            <w:pPr>
              <w:rPr>
                <w:rFonts w:ascii="Calibri" w:hAnsi="Calibri" w:cs="Tahoma"/>
                <w:sz w:val="16"/>
                <w:szCs w:val="16"/>
              </w:rPr>
            </w:pPr>
            <w:r>
              <w:rPr>
                <w:rFonts w:ascii="Calibri" w:hAnsi="Calibri" w:cs="Tahoma"/>
                <w:sz w:val="16"/>
                <w:szCs w:val="16"/>
              </w:rPr>
              <w:t xml:space="preserve">Bonus : </w:t>
            </w:r>
            <w:r w:rsidR="00E55492">
              <w:rPr>
                <w:rFonts w:ascii="Calibri" w:hAnsi="Calibri" w:cs="Tahoma"/>
                <w:sz w:val="16"/>
                <w:szCs w:val="16"/>
              </w:rPr>
              <w:t>Ap+10, régénère +1 EN par jour</w:t>
            </w:r>
          </w:p>
          <w:p w14:paraId="3805D00F" w14:textId="1B3BBE04"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E55492" w:rsidRPr="00E55492">
              <w:rPr>
                <w:rFonts w:ascii="Calibri" w:hAnsi="Calibri" w:cs="Tahoma"/>
                <w:i/>
                <w:iCs/>
                <w:sz w:val="16"/>
                <w:szCs w:val="16"/>
              </w:rPr>
              <w:t>Commerce</w:t>
            </w:r>
            <w:r w:rsidR="00E55492">
              <w:rPr>
                <w:rFonts w:ascii="Calibri" w:hAnsi="Calibri" w:cs="Tahoma"/>
                <w:sz w:val="16"/>
                <w:szCs w:val="16"/>
              </w:rPr>
              <w:t>-10, régénère 1 Tempo de moins par jour</w:t>
            </w:r>
          </w:p>
        </w:tc>
      </w:tr>
      <w:tr w:rsidR="007321EA" w:rsidRPr="007B0C16" w14:paraId="03882650"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547A399" w14:textId="77777777" w:rsidR="007321EA" w:rsidRPr="007B0C16" w:rsidRDefault="007321EA" w:rsidP="009C3E9E">
            <w:pPr>
              <w:rPr>
                <w:rFonts w:ascii="Calibri" w:hAnsi="Calibri" w:cs="Tahoma"/>
                <w:sz w:val="16"/>
                <w:szCs w:val="16"/>
              </w:rPr>
            </w:pPr>
            <w:r>
              <w:rPr>
                <w:rFonts w:ascii="Calibri" w:hAnsi="Calibri" w:cs="Tahoma"/>
                <w:sz w:val="16"/>
                <w:szCs w:val="16"/>
              </w:rPr>
              <w:t>Potion</w:t>
            </w:r>
          </w:p>
        </w:tc>
        <w:tc>
          <w:tcPr>
            <w:tcW w:w="8745" w:type="dxa"/>
            <w:gridSpan w:val="9"/>
          </w:tcPr>
          <w:p w14:paraId="485BF38E" w14:textId="5A0A1653" w:rsidR="007321EA" w:rsidRPr="007321EA" w:rsidRDefault="007321EA" w:rsidP="009C3E9E">
            <w:pPr>
              <w:rPr>
                <w:rFonts w:ascii="Calibri" w:hAnsi="Calibri" w:cs="Tahoma"/>
                <w:b/>
                <w:sz w:val="16"/>
                <w:szCs w:val="16"/>
              </w:rPr>
            </w:pPr>
            <w:r>
              <w:rPr>
                <w:rFonts w:ascii="Calibri" w:hAnsi="Calibri" w:cs="Tahoma"/>
                <w:b/>
                <w:sz w:val="16"/>
                <w:szCs w:val="16"/>
              </w:rPr>
              <w:t xml:space="preserve">Don de soi </w:t>
            </w:r>
            <w:r>
              <w:rPr>
                <w:rFonts w:ascii="Calibri" w:hAnsi="Calibri" w:cs="Tahoma"/>
                <w:sz w:val="16"/>
                <w:szCs w:val="16"/>
              </w:rPr>
              <w:t>:</w:t>
            </w:r>
            <w:r w:rsidR="00E55492">
              <w:rPr>
                <w:rFonts w:ascii="Calibri" w:hAnsi="Calibri" w:cs="Tahoma"/>
                <w:sz w:val="16"/>
                <w:szCs w:val="16"/>
              </w:rPr>
              <w:t xml:space="preserve"> </w:t>
            </w:r>
            <w:r w:rsidR="008B75DC">
              <w:rPr>
                <w:rFonts w:ascii="Calibri" w:hAnsi="Calibri" w:cs="Tahoma"/>
                <w:sz w:val="16"/>
                <w:szCs w:val="16"/>
              </w:rPr>
              <w:t>la chance de faire une RC augmente de 1</w:t>
            </w:r>
          </w:p>
          <w:p w14:paraId="0A9B79A9" w14:textId="11EF26E9" w:rsidR="007321EA" w:rsidRDefault="007321EA" w:rsidP="009C3E9E">
            <w:pPr>
              <w:rPr>
                <w:rFonts w:ascii="Calibri" w:hAnsi="Calibri" w:cs="Tahoma"/>
                <w:sz w:val="16"/>
                <w:szCs w:val="16"/>
              </w:rPr>
            </w:pPr>
            <w:r>
              <w:rPr>
                <w:rFonts w:ascii="Calibri" w:hAnsi="Calibri" w:cs="Tahoma"/>
                <w:sz w:val="16"/>
                <w:szCs w:val="16"/>
              </w:rPr>
              <w:t xml:space="preserve">Bonus : </w:t>
            </w:r>
            <w:r w:rsidR="00E55492">
              <w:rPr>
                <w:rFonts w:ascii="Calibri" w:hAnsi="Calibri" w:cs="Tahoma"/>
                <w:sz w:val="16"/>
                <w:szCs w:val="16"/>
              </w:rPr>
              <w:t>gagne 1 PH</w:t>
            </w:r>
            <w:r w:rsidR="008B75DC">
              <w:rPr>
                <w:rFonts w:ascii="Calibri" w:hAnsi="Calibri" w:cs="Tahoma"/>
                <w:sz w:val="16"/>
                <w:szCs w:val="16"/>
              </w:rPr>
              <w:t xml:space="preserve"> si tRN sur Foi et pas de PH</w:t>
            </w:r>
            <w:r w:rsidR="00E55492">
              <w:rPr>
                <w:rFonts w:ascii="Calibri" w:hAnsi="Calibri" w:cs="Tahoma"/>
                <w:sz w:val="16"/>
                <w:szCs w:val="16"/>
              </w:rPr>
              <w:t xml:space="preserve">, </w:t>
            </w:r>
            <w:r w:rsidR="00E55492" w:rsidRPr="00E55492">
              <w:rPr>
                <w:rFonts w:ascii="Calibri" w:hAnsi="Calibri" w:cs="Tahoma"/>
                <w:i/>
                <w:iCs/>
                <w:sz w:val="16"/>
                <w:szCs w:val="16"/>
              </w:rPr>
              <w:t>Obéissance</w:t>
            </w:r>
            <w:r w:rsidR="00E55492">
              <w:rPr>
                <w:rFonts w:ascii="Calibri" w:hAnsi="Calibri" w:cs="Tahoma"/>
                <w:sz w:val="16"/>
                <w:szCs w:val="16"/>
              </w:rPr>
              <w:t>+20</w:t>
            </w:r>
          </w:p>
          <w:p w14:paraId="09971187" w14:textId="173CF49E"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E55492" w:rsidRPr="00E55492">
              <w:rPr>
                <w:rFonts w:ascii="Calibri" w:hAnsi="Calibri" w:cs="Tahoma"/>
                <w:i/>
                <w:iCs/>
                <w:sz w:val="16"/>
                <w:szCs w:val="16"/>
              </w:rPr>
              <w:t>Défense</w:t>
            </w:r>
            <w:r w:rsidR="00E55492">
              <w:rPr>
                <w:rFonts w:ascii="Calibri" w:hAnsi="Calibri" w:cs="Tahoma"/>
                <w:sz w:val="16"/>
                <w:szCs w:val="16"/>
              </w:rPr>
              <w:t xml:space="preserve">-10, </w:t>
            </w:r>
            <w:r w:rsidR="00E55492" w:rsidRPr="00E55492">
              <w:rPr>
                <w:rFonts w:ascii="Calibri" w:hAnsi="Calibri" w:cs="Tahoma"/>
                <w:i/>
                <w:iCs/>
                <w:sz w:val="16"/>
                <w:szCs w:val="16"/>
              </w:rPr>
              <w:t>Fuite</w:t>
            </w:r>
            <w:r w:rsidR="00E55492">
              <w:rPr>
                <w:rFonts w:ascii="Calibri" w:hAnsi="Calibri" w:cs="Tahoma"/>
                <w:sz w:val="16"/>
                <w:szCs w:val="16"/>
              </w:rPr>
              <w:t xml:space="preserve">-10, </w:t>
            </w:r>
            <w:r w:rsidR="00E55492" w:rsidRPr="00E55492">
              <w:rPr>
                <w:rFonts w:ascii="Calibri" w:hAnsi="Calibri" w:cs="Tahoma"/>
                <w:i/>
                <w:iCs/>
                <w:sz w:val="16"/>
                <w:szCs w:val="16"/>
              </w:rPr>
              <w:t>Esquive</w:t>
            </w:r>
            <w:r w:rsidR="00E55492">
              <w:rPr>
                <w:rFonts w:ascii="Calibri" w:hAnsi="Calibri" w:cs="Tahoma"/>
                <w:sz w:val="16"/>
                <w:szCs w:val="16"/>
              </w:rPr>
              <w:t>-10</w:t>
            </w:r>
          </w:p>
        </w:tc>
      </w:tr>
      <w:tr w:rsidR="007321EA" w:rsidRPr="007B0C16" w14:paraId="02E1CA66"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19327C5E" w14:textId="77777777" w:rsidR="007321EA" w:rsidRDefault="007321EA" w:rsidP="009C3E9E">
            <w:pPr>
              <w:rPr>
                <w:rFonts w:ascii="Calibri" w:hAnsi="Calibri" w:cs="Tahoma"/>
                <w:sz w:val="16"/>
                <w:szCs w:val="16"/>
              </w:rPr>
            </w:pPr>
            <w:r>
              <w:rPr>
                <w:rFonts w:ascii="Calibri" w:hAnsi="Calibri" w:cs="Tahoma"/>
                <w:sz w:val="16"/>
                <w:szCs w:val="16"/>
              </w:rPr>
              <w:t>Notes</w:t>
            </w:r>
          </w:p>
        </w:tc>
        <w:tc>
          <w:tcPr>
            <w:tcW w:w="8745" w:type="dxa"/>
            <w:gridSpan w:val="9"/>
          </w:tcPr>
          <w:p w14:paraId="40D9E98E" w14:textId="2B0BA3C4" w:rsidR="007321EA" w:rsidRDefault="008B75DC" w:rsidP="009C3E9E">
            <w:pPr>
              <w:rPr>
                <w:rFonts w:ascii="Calibri" w:hAnsi="Calibri" w:cs="Tahoma"/>
                <w:sz w:val="16"/>
                <w:szCs w:val="16"/>
              </w:rPr>
            </w:pPr>
            <w:r>
              <w:rPr>
                <w:rFonts w:ascii="Calibri" w:hAnsi="Calibri" w:cs="Tahoma"/>
                <w:sz w:val="16"/>
                <w:szCs w:val="16"/>
              </w:rPr>
              <w:t>Les tEN/tEC dans les tests de Foi deviennent des tRN.</w:t>
            </w:r>
          </w:p>
        </w:tc>
      </w:tr>
    </w:tbl>
    <w:p w14:paraId="2B1E6E6B" w14:textId="31581A8A" w:rsidR="007321EA" w:rsidRPr="00B1095A" w:rsidRDefault="002E431B" w:rsidP="00A776FF">
      <w:pPr>
        <w:pStyle w:val="Titre4"/>
        <w:ind w:left="360"/>
      </w:pPr>
      <w:r>
        <w:t>6-</w:t>
      </w:r>
      <w:r w:rsidR="00231826">
        <w:t>A</w:t>
      </w:r>
      <w:r w:rsidR="007321EA">
        <w:t xml:space="preserve">rgent </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0"/>
        <w:gridCol w:w="611"/>
        <w:gridCol w:w="447"/>
        <w:gridCol w:w="499"/>
        <w:gridCol w:w="151"/>
        <w:gridCol w:w="711"/>
        <w:gridCol w:w="712"/>
        <w:gridCol w:w="601"/>
        <w:gridCol w:w="769"/>
        <w:gridCol w:w="4245"/>
      </w:tblGrid>
      <w:tr w:rsidR="007321EA" w:rsidRPr="007B0C16" w14:paraId="6593618E" w14:textId="77777777" w:rsidTr="00A776FF">
        <w:trPr>
          <w:gridAfter w:val="1"/>
          <w:wAfter w:w="4115"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97EBDAA" w14:textId="77777777" w:rsidR="007321EA" w:rsidRPr="007B0C16" w:rsidRDefault="007321EA" w:rsidP="009C3E9E">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E3EF57B" w14:textId="7E010D10" w:rsidR="007321EA" w:rsidRPr="007B0C16" w:rsidRDefault="007321EA" w:rsidP="009C3E9E">
            <w:pPr>
              <w:rPr>
                <w:rFonts w:ascii="Calibri" w:hAnsi="Calibri" w:cs="Tahoma"/>
                <w:b/>
                <w:sz w:val="16"/>
              </w:rPr>
            </w:pPr>
            <w:r>
              <w:rPr>
                <w:rFonts w:ascii="Calibri" w:hAnsi="Calibri" w:cs="Tahoma"/>
                <w:b/>
                <w:sz w:val="16"/>
              </w:rPr>
              <w:t>Argent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05C378A" w14:textId="77777777" w:rsidR="007321EA" w:rsidRPr="007B0C16" w:rsidRDefault="007321EA" w:rsidP="009C3E9E">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CCB8A64" w14:textId="1F7DE210" w:rsidR="007321EA" w:rsidRPr="007B0C16" w:rsidRDefault="007321EA" w:rsidP="009C3E9E">
            <w:pPr>
              <w:rPr>
                <w:rFonts w:ascii="Calibri" w:hAnsi="Calibri" w:cs="Tahoma"/>
                <w:sz w:val="16"/>
              </w:rPr>
            </w:pPr>
            <w:r>
              <w:rPr>
                <w:rFonts w:ascii="Calibri" w:hAnsi="Calibri" w:cs="Tahoma"/>
                <w:sz w:val="16"/>
              </w:rPr>
              <w:t>NE60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788EF7A" w14:textId="77777777" w:rsidR="007321EA" w:rsidRPr="007B0C16" w:rsidRDefault="007321EA" w:rsidP="009C3E9E">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B57EA4B" w14:textId="7980DB6F" w:rsidR="007321EA" w:rsidRPr="007B0C16" w:rsidRDefault="007321EA" w:rsidP="009C3E9E">
            <w:pPr>
              <w:jc w:val="center"/>
              <w:rPr>
                <w:rFonts w:ascii="Calibri" w:hAnsi="Calibri" w:cs="Tahoma"/>
                <w:sz w:val="16"/>
              </w:rPr>
            </w:pPr>
            <w:r>
              <w:rPr>
                <w:rFonts w:ascii="Calibri" w:hAnsi="Calibri" w:cs="Tahoma"/>
                <w:sz w:val="16"/>
              </w:rPr>
              <w:t>Poids 30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6C42A52" w14:textId="460E4DC3" w:rsidR="007321EA" w:rsidRPr="007B0C16" w:rsidRDefault="007321EA" w:rsidP="009C3E9E">
            <w:pPr>
              <w:jc w:val="center"/>
              <w:rPr>
                <w:rFonts w:ascii="Calibri" w:hAnsi="Calibri" w:cs="Tahoma"/>
                <w:sz w:val="16"/>
              </w:rPr>
            </w:pPr>
            <w:r>
              <w:rPr>
                <w:rFonts w:ascii="Calibri" w:hAnsi="Calibri" w:cs="Tahoma"/>
                <w:sz w:val="16"/>
              </w:rPr>
              <w:t>Rareté 2</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E9854FE" w14:textId="77777777" w:rsidR="007321EA" w:rsidRPr="007B0C16" w:rsidRDefault="007321EA" w:rsidP="009C3E9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5017FDF" w14:textId="150F032C" w:rsidR="007321EA" w:rsidRPr="007B0C16" w:rsidRDefault="007321EA" w:rsidP="009C3E9E">
            <w:pPr>
              <w:jc w:val="center"/>
              <w:rPr>
                <w:rFonts w:ascii="Calibri" w:hAnsi="Calibri" w:cs="Tahoma"/>
                <w:sz w:val="16"/>
              </w:rPr>
            </w:pPr>
            <w:r w:rsidRPr="007B0C16">
              <w:rPr>
                <w:rFonts w:ascii="Calibri" w:hAnsi="Calibri" w:cs="Tahoma"/>
                <w:sz w:val="16"/>
              </w:rPr>
              <w:t xml:space="preserve">Prix </w:t>
            </w:r>
            <w:r w:rsidR="00C976EB">
              <w:rPr>
                <w:rFonts w:ascii="Calibri" w:hAnsi="Calibri" w:cs="Tahoma"/>
                <w:sz w:val="16"/>
              </w:rPr>
              <w:t>43</w:t>
            </w:r>
            <w:r>
              <w:rPr>
                <w:rFonts w:ascii="Calibri" w:hAnsi="Calibri" w:cs="Tahoma"/>
                <w:sz w:val="16"/>
              </w:rPr>
              <w:t>00</w:t>
            </w:r>
          </w:p>
        </w:tc>
      </w:tr>
      <w:tr w:rsidR="007321EA" w:rsidRPr="007B0C16" w14:paraId="36D441D4"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21272BB" w14:textId="77777777" w:rsidR="007321EA" w:rsidRPr="007B0C16" w:rsidRDefault="007321EA" w:rsidP="009C3E9E">
            <w:pPr>
              <w:rPr>
                <w:rFonts w:ascii="Calibri" w:hAnsi="Calibri" w:cs="Tahoma"/>
                <w:sz w:val="16"/>
                <w:szCs w:val="16"/>
              </w:rPr>
            </w:pPr>
            <w:r>
              <w:rPr>
                <w:rFonts w:ascii="Calibri" w:hAnsi="Calibri" w:cs="Tahoma"/>
                <w:sz w:val="16"/>
                <w:szCs w:val="16"/>
              </w:rPr>
              <w:t>Description</w:t>
            </w:r>
          </w:p>
        </w:tc>
        <w:tc>
          <w:tcPr>
            <w:tcW w:w="8745" w:type="dxa"/>
            <w:gridSpan w:val="9"/>
          </w:tcPr>
          <w:p w14:paraId="78C84A38" w14:textId="2A7F687C" w:rsidR="007321EA" w:rsidRPr="007B0C16" w:rsidRDefault="007321EA" w:rsidP="009C3E9E">
            <w:pPr>
              <w:rPr>
                <w:rFonts w:ascii="Calibri" w:hAnsi="Calibri" w:cs="Tahoma"/>
                <w:bCs/>
                <w:sz w:val="16"/>
                <w:szCs w:val="16"/>
              </w:rPr>
            </w:pPr>
            <w:r>
              <w:rPr>
                <w:rFonts w:ascii="Calibri" w:hAnsi="Calibri" w:cs="Tahoma"/>
                <w:bCs/>
                <w:sz w:val="16"/>
                <w:szCs w:val="16"/>
              </w:rPr>
              <w:t>Le métal du</w:t>
            </w:r>
            <w:r w:rsidR="00C561FE">
              <w:rPr>
                <w:rFonts w:ascii="Calibri" w:hAnsi="Calibri" w:cs="Tahoma"/>
                <w:bCs/>
                <w:sz w:val="16"/>
                <w:szCs w:val="16"/>
              </w:rPr>
              <w:t xml:space="preserve"> 1</w:t>
            </w:r>
            <w:r w:rsidR="00C561FE" w:rsidRPr="00C561FE">
              <w:rPr>
                <w:rFonts w:ascii="Calibri" w:hAnsi="Calibri" w:cs="Tahoma"/>
                <w:bCs/>
                <w:sz w:val="16"/>
                <w:szCs w:val="16"/>
                <w:vertAlign w:val="superscript"/>
              </w:rPr>
              <w:t>er</w:t>
            </w:r>
            <w:r>
              <w:rPr>
                <w:rFonts w:ascii="Calibri" w:hAnsi="Calibri" w:cs="Tahoma"/>
                <w:bCs/>
                <w:sz w:val="16"/>
                <w:szCs w:val="16"/>
              </w:rPr>
              <w:t xml:space="preserve"> jour. </w:t>
            </w:r>
            <w:r w:rsidR="00C561FE">
              <w:rPr>
                <w:rFonts w:ascii="Calibri" w:hAnsi="Calibri" w:cs="Tahoma"/>
                <w:bCs/>
                <w:sz w:val="16"/>
                <w:szCs w:val="16"/>
              </w:rPr>
              <w:t>Gris et brillant</w:t>
            </w:r>
            <w:r>
              <w:rPr>
                <w:rFonts w:ascii="Calibri" w:hAnsi="Calibri" w:cs="Tahoma"/>
                <w:bCs/>
                <w:sz w:val="16"/>
                <w:szCs w:val="16"/>
              </w:rPr>
              <w:t xml:space="preserve">. </w:t>
            </w:r>
            <w:r w:rsidR="00C561FE">
              <w:rPr>
                <w:rFonts w:ascii="Calibri" w:hAnsi="Calibri" w:cs="Tahoma"/>
                <w:bCs/>
                <w:sz w:val="16"/>
                <w:szCs w:val="16"/>
              </w:rPr>
              <w:t>Les faces opposées</w:t>
            </w:r>
            <w:r>
              <w:rPr>
                <w:rFonts w:ascii="Calibri" w:hAnsi="Calibri" w:cs="Tahoma"/>
                <w:bCs/>
                <w:sz w:val="16"/>
                <w:szCs w:val="16"/>
              </w:rPr>
              <w:t>.</w:t>
            </w:r>
          </w:p>
        </w:tc>
      </w:tr>
      <w:tr w:rsidR="007321EA" w:rsidRPr="007B0C16" w14:paraId="31AD9D82"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EE22AF" w14:textId="77777777" w:rsidR="007321EA" w:rsidRPr="007B0C16" w:rsidRDefault="007321EA" w:rsidP="009C3E9E">
            <w:pPr>
              <w:rPr>
                <w:rFonts w:ascii="Calibri" w:hAnsi="Calibri" w:cs="Tahoma"/>
                <w:sz w:val="16"/>
                <w:szCs w:val="16"/>
              </w:rPr>
            </w:pPr>
            <w:r>
              <w:rPr>
                <w:rFonts w:ascii="Calibri" w:hAnsi="Calibri" w:cs="Tahoma"/>
                <w:sz w:val="16"/>
                <w:szCs w:val="16"/>
              </w:rPr>
              <w:t>Sphère</w:t>
            </w:r>
          </w:p>
        </w:tc>
        <w:tc>
          <w:tcPr>
            <w:tcW w:w="8745" w:type="dxa"/>
            <w:gridSpan w:val="9"/>
          </w:tcPr>
          <w:p w14:paraId="55B53DAF" w14:textId="0DC100BF" w:rsidR="007321EA" w:rsidRDefault="00C561FE" w:rsidP="009C3E9E">
            <w:pPr>
              <w:rPr>
                <w:rFonts w:ascii="Calibri" w:hAnsi="Calibri" w:cs="Tahoma"/>
                <w:sz w:val="16"/>
                <w:szCs w:val="16"/>
              </w:rPr>
            </w:pPr>
            <w:r>
              <w:rPr>
                <w:rFonts w:ascii="Calibri" w:hAnsi="Calibri" w:cs="Tahoma"/>
                <w:b/>
                <w:sz w:val="16"/>
                <w:szCs w:val="16"/>
              </w:rPr>
              <w:t xml:space="preserve">Paresse </w:t>
            </w:r>
            <w:r w:rsidR="007321EA" w:rsidRPr="007321EA">
              <w:rPr>
                <w:rFonts w:ascii="Calibri" w:hAnsi="Calibri" w:cs="Tahoma"/>
                <w:bCs/>
                <w:sz w:val="16"/>
                <w:szCs w:val="16"/>
              </w:rPr>
              <w:t xml:space="preserve">: </w:t>
            </w:r>
            <w:r w:rsidR="00D5557B">
              <w:rPr>
                <w:rFonts w:ascii="Calibri" w:hAnsi="Calibri" w:cs="Tahoma"/>
                <w:bCs/>
                <w:sz w:val="16"/>
                <w:szCs w:val="16"/>
              </w:rPr>
              <w:t>gagne un niveau de Fatigue par jour si test V(Car) raté pendant la CS.</w:t>
            </w:r>
          </w:p>
          <w:p w14:paraId="250C3F90" w14:textId="6321C52E" w:rsidR="007321EA" w:rsidRDefault="007321EA" w:rsidP="009C3E9E">
            <w:pPr>
              <w:rPr>
                <w:rFonts w:ascii="Calibri" w:hAnsi="Calibri" w:cs="Tahoma"/>
                <w:sz w:val="16"/>
                <w:szCs w:val="16"/>
              </w:rPr>
            </w:pPr>
            <w:r>
              <w:rPr>
                <w:rFonts w:ascii="Calibri" w:hAnsi="Calibri" w:cs="Tahoma"/>
                <w:sz w:val="16"/>
                <w:szCs w:val="16"/>
              </w:rPr>
              <w:t xml:space="preserve">Bonus : </w:t>
            </w:r>
            <w:r w:rsidR="00D5557B">
              <w:rPr>
                <w:rFonts w:ascii="Calibri" w:hAnsi="Calibri" w:cs="Tahoma"/>
                <w:sz w:val="16"/>
                <w:szCs w:val="16"/>
              </w:rPr>
              <w:t>CS+5, REGEN+5, malus Souffle-1 (minimum 1)</w:t>
            </w:r>
          </w:p>
          <w:p w14:paraId="61EF3ABF" w14:textId="29BB22D1"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D5557B">
              <w:rPr>
                <w:rFonts w:ascii="Calibri" w:hAnsi="Calibri" w:cs="Tahoma"/>
                <w:sz w:val="16"/>
                <w:szCs w:val="16"/>
              </w:rPr>
              <w:t>aucun bonus intégré dans les tests de TC</w:t>
            </w:r>
          </w:p>
        </w:tc>
      </w:tr>
      <w:tr w:rsidR="007321EA" w:rsidRPr="007B0C16" w14:paraId="186EA0C4"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C80622F" w14:textId="77777777" w:rsidR="007321EA" w:rsidRPr="007B0C16" w:rsidRDefault="007321EA" w:rsidP="009C3E9E">
            <w:pPr>
              <w:rPr>
                <w:rFonts w:ascii="Calibri" w:hAnsi="Calibri" w:cs="Tahoma"/>
                <w:sz w:val="16"/>
                <w:szCs w:val="16"/>
              </w:rPr>
            </w:pPr>
            <w:r>
              <w:rPr>
                <w:rFonts w:ascii="Calibri" w:hAnsi="Calibri" w:cs="Tahoma"/>
                <w:sz w:val="16"/>
                <w:szCs w:val="16"/>
              </w:rPr>
              <w:t>Anneau</w:t>
            </w:r>
          </w:p>
        </w:tc>
        <w:tc>
          <w:tcPr>
            <w:tcW w:w="8745" w:type="dxa"/>
            <w:gridSpan w:val="9"/>
          </w:tcPr>
          <w:p w14:paraId="14439CBD" w14:textId="3502E64D" w:rsidR="007321EA" w:rsidRPr="007321EA" w:rsidRDefault="00C561FE" w:rsidP="009C3E9E">
            <w:pPr>
              <w:rPr>
                <w:rFonts w:ascii="Calibri" w:hAnsi="Calibri" w:cs="Tahoma"/>
                <w:b/>
                <w:sz w:val="16"/>
                <w:szCs w:val="16"/>
              </w:rPr>
            </w:pPr>
            <w:r>
              <w:rPr>
                <w:rFonts w:ascii="Calibri" w:hAnsi="Calibri" w:cs="Tahoma"/>
                <w:b/>
                <w:sz w:val="16"/>
                <w:szCs w:val="16"/>
              </w:rPr>
              <w:t xml:space="preserve">Force d’âme </w:t>
            </w:r>
            <w:r w:rsidR="007321EA">
              <w:rPr>
                <w:rFonts w:ascii="Calibri" w:hAnsi="Calibri" w:cs="Tahoma"/>
                <w:sz w:val="16"/>
                <w:szCs w:val="16"/>
              </w:rPr>
              <w:t>:</w:t>
            </w:r>
            <w:r w:rsidR="00D5557B">
              <w:rPr>
                <w:rFonts w:ascii="Calibri" w:hAnsi="Calibri" w:cs="Tahoma"/>
                <w:sz w:val="16"/>
                <w:szCs w:val="16"/>
              </w:rPr>
              <w:t xml:space="preserve"> 1x/jour, peut relancer un test contenant une caractéristique intellectuelle</w:t>
            </w:r>
          </w:p>
          <w:p w14:paraId="00E0B549" w14:textId="07FAC810" w:rsidR="007321EA" w:rsidRDefault="007321EA" w:rsidP="009C3E9E">
            <w:pPr>
              <w:rPr>
                <w:rFonts w:ascii="Calibri" w:hAnsi="Calibri" w:cs="Tahoma"/>
                <w:sz w:val="16"/>
                <w:szCs w:val="16"/>
              </w:rPr>
            </w:pPr>
            <w:r>
              <w:rPr>
                <w:rFonts w:ascii="Calibri" w:hAnsi="Calibri" w:cs="Tahoma"/>
                <w:sz w:val="16"/>
                <w:szCs w:val="16"/>
              </w:rPr>
              <w:t xml:space="preserve">Bonus : </w:t>
            </w:r>
            <w:r w:rsidR="00D5557B" w:rsidRPr="00D5557B">
              <w:rPr>
                <w:rFonts w:ascii="Calibri" w:hAnsi="Calibri" w:cs="Tahoma"/>
                <w:i/>
                <w:iCs/>
                <w:sz w:val="16"/>
                <w:szCs w:val="16"/>
              </w:rPr>
              <w:t>Résistance</w:t>
            </w:r>
            <w:r w:rsidR="00D5557B">
              <w:rPr>
                <w:rFonts w:ascii="Calibri" w:hAnsi="Calibri" w:cs="Tahoma"/>
                <w:sz w:val="16"/>
                <w:szCs w:val="16"/>
              </w:rPr>
              <w:t>+10, En(fat)+10, RMa+5</w:t>
            </w:r>
          </w:p>
          <w:p w14:paraId="479774F4" w14:textId="2E3FE70B"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D5557B">
              <w:rPr>
                <w:rFonts w:ascii="Calibri" w:hAnsi="Calibri" w:cs="Tahoma"/>
                <w:sz w:val="16"/>
                <w:szCs w:val="16"/>
              </w:rPr>
              <w:t>perd 1 NdC à chaque fois qu’un test de CI est raté</w:t>
            </w:r>
          </w:p>
        </w:tc>
      </w:tr>
      <w:tr w:rsidR="007321EA" w:rsidRPr="007B0C16" w14:paraId="368D8D73"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71A4243" w14:textId="77777777" w:rsidR="007321EA" w:rsidRPr="007B0C16" w:rsidRDefault="007321EA" w:rsidP="009C3E9E">
            <w:pPr>
              <w:rPr>
                <w:rFonts w:ascii="Calibri" w:hAnsi="Calibri" w:cs="Tahoma"/>
                <w:sz w:val="16"/>
                <w:szCs w:val="16"/>
              </w:rPr>
            </w:pPr>
            <w:r>
              <w:rPr>
                <w:rFonts w:ascii="Calibri" w:hAnsi="Calibri" w:cs="Tahoma"/>
                <w:sz w:val="16"/>
                <w:szCs w:val="16"/>
              </w:rPr>
              <w:t>Potion</w:t>
            </w:r>
          </w:p>
        </w:tc>
        <w:tc>
          <w:tcPr>
            <w:tcW w:w="8745" w:type="dxa"/>
            <w:gridSpan w:val="9"/>
          </w:tcPr>
          <w:p w14:paraId="756CF3FB" w14:textId="50754CCD" w:rsidR="007321EA" w:rsidRPr="007321EA" w:rsidRDefault="00C561FE" w:rsidP="009C3E9E">
            <w:pPr>
              <w:rPr>
                <w:rFonts w:ascii="Calibri" w:hAnsi="Calibri" w:cs="Tahoma"/>
                <w:b/>
                <w:sz w:val="16"/>
                <w:szCs w:val="16"/>
              </w:rPr>
            </w:pPr>
            <w:r>
              <w:rPr>
                <w:rFonts w:ascii="Calibri" w:hAnsi="Calibri" w:cs="Tahoma"/>
                <w:b/>
                <w:sz w:val="16"/>
                <w:szCs w:val="16"/>
              </w:rPr>
              <w:t xml:space="preserve">Rêve éveillé </w:t>
            </w:r>
            <w:r w:rsidR="007321EA">
              <w:rPr>
                <w:rFonts w:ascii="Calibri" w:hAnsi="Calibri" w:cs="Tahoma"/>
                <w:sz w:val="16"/>
                <w:szCs w:val="16"/>
              </w:rPr>
              <w:t>:</w:t>
            </w:r>
            <w:r w:rsidR="00D5557B">
              <w:rPr>
                <w:rFonts w:ascii="Calibri" w:hAnsi="Calibri" w:cs="Tahoma"/>
                <w:sz w:val="16"/>
                <w:szCs w:val="16"/>
              </w:rPr>
              <w:t xml:space="preserve"> 1x/jour, peut faire relancer un dé du MdJ</w:t>
            </w:r>
          </w:p>
          <w:p w14:paraId="6FD8D6BF" w14:textId="5356E572" w:rsidR="007321EA" w:rsidRDefault="007321EA" w:rsidP="009C3E9E">
            <w:pPr>
              <w:rPr>
                <w:rFonts w:ascii="Calibri" w:hAnsi="Calibri" w:cs="Tahoma"/>
                <w:sz w:val="16"/>
                <w:szCs w:val="16"/>
              </w:rPr>
            </w:pPr>
            <w:r>
              <w:rPr>
                <w:rFonts w:ascii="Calibri" w:hAnsi="Calibri" w:cs="Tahoma"/>
                <w:sz w:val="16"/>
                <w:szCs w:val="16"/>
              </w:rPr>
              <w:t xml:space="preserve">Bonus : </w:t>
            </w:r>
            <w:r w:rsidR="00D5557B">
              <w:rPr>
                <w:rFonts w:ascii="Calibri" w:hAnsi="Calibri" w:cs="Tahoma"/>
                <w:sz w:val="16"/>
                <w:szCs w:val="16"/>
              </w:rPr>
              <w:t>malus de visée au tir/2, malus de distance de tir/2, malus de CI/2</w:t>
            </w:r>
          </w:p>
          <w:p w14:paraId="6CB3533F" w14:textId="7CF7691B"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D5557B">
              <w:rPr>
                <w:rFonts w:ascii="Calibri" w:hAnsi="Calibri" w:cs="Tahoma"/>
                <w:sz w:val="16"/>
                <w:szCs w:val="16"/>
              </w:rPr>
              <w:t>+1 Malus général par tEN sur des caractéristiques ou des TG</w:t>
            </w:r>
          </w:p>
        </w:tc>
      </w:tr>
      <w:tr w:rsidR="007321EA" w:rsidRPr="007B0C16" w14:paraId="0EAA1927"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F784E77" w14:textId="77777777" w:rsidR="007321EA" w:rsidRDefault="007321EA" w:rsidP="009C3E9E">
            <w:pPr>
              <w:rPr>
                <w:rFonts w:ascii="Calibri" w:hAnsi="Calibri" w:cs="Tahoma"/>
                <w:sz w:val="16"/>
                <w:szCs w:val="16"/>
              </w:rPr>
            </w:pPr>
            <w:r>
              <w:rPr>
                <w:rFonts w:ascii="Calibri" w:hAnsi="Calibri" w:cs="Tahoma"/>
                <w:sz w:val="16"/>
                <w:szCs w:val="16"/>
              </w:rPr>
              <w:t>Notes</w:t>
            </w:r>
          </w:p>
        </w:tc>
        <w:tc>
          <w:tcPr>
            <w:tcW w:w="8745" w:type="dxa"/>
            <w:gridSpan w:val="9"/>
          </w:tcPr>
          <w:p w14:paraId="75671553" w14:textId="7C3F6753" w:rsidR="007321EA" w:rsidRDefault="0078063E" w:rsidP="009C3E9E">
            <w:pPr>
              <w:rPr>
                <w:rFonts w:ascii="Calibri" w:hAnsi="Calibri" w:cs="Tahoma"/>
                <w:sz w:val="16"/>
                <w:szCs w:val="16"/>
              </w:rPr>
            </w:pPr>
            <w:r>
              <w:rPr>
                <w:rFonts w:ascii="Calibri" w:hAnsi="Calibri" w:cs="Tahoma"/>
                <w:sz w:val="16"/>
                <w:szCs w:val="16"/>
              </w:rPr>
              <w:t xml:space="preserve">Dans les test, si le dé obtenu est </w:t>
            </w:r>
            <w:r w:rsidR="00042F10">
              <w:rPr>
                <w:rFonts w:ascii="Calibri" w:hAnsi="Calibri" w:cs="Tahoma"/>
                <w:sz w:val="16"/>
                <w:szCs w:val="16"/>
              </w:rPr>
              <w:t>im</w:t>
            </w:r>
            <w:r>
              <w:rPr>
                <w:rFonts w:ascii="Calibri" w:hAnsi="Calibri" w:cs="Tahoma"/>
                <w:sz w:val="16"/>
                <w:szCs w:val="16"/>
              </w:rPr>
              <w:t>pair, il diminue de 1</w:t>
            </w:r>
            <w:r w:rsidR="00042F10">
              <w:rPr>
                <w:rFonts w:ascii="Calibri" w:hAnsi="Calibri" w:cs="Tahoma"/>
                <w:sz w:val="16"/>
                <w:szCs w:val="16"/>
              </w:rPr>
              <w:t>.</w:t>
            </w:r>
          </w:p>
        </w:tc>
      </w:tr>
    </w:tbl>
    <w:p w14:paraId="2E93945B" w14:textId="70B9A731" w:rsidR="007321EA" w:rsidRPr="00B1095A" w:rsidRDefault="002E431B" w:rsidP="00A776FF">
      <w:pPr>
        <w:pStyle w:val="Titre4"/>
        <w:ind w:left="360"/>
      </w:pPr>
      <w:r>
        <w:t>7-</w:t>
      </w:r>
      <w:r w:rsidR="00231826">
        <w:t>O</w:t>
      </w:r>
      <w:r w:rsidR="00C561FE">
        <w:t xml:space="preserve">r </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0"/>
        <w:gridCol w:w="330"/>
        <w:gridCol w:w="468"/>
        <w:gridCol w:w="523"/>
        <w:gridCol w:w="158"/>
        <w:gridCol w:w="744"/>
        <w:gridCol w:w="745"/>
        <w:gridCol w:w="630"/>
        <w:gridCol w:w="804"/>
        <w:gridCol w:w="4344"/>
      </w:tblGrid>
      <w:tr w:rsidR="00C561FE" w:rsidRPr="007B0C16" w14:paraId="1BCF756E" w14:textId="77777777" w:rsidTr="00A776FF">
        <w:trPr>
          <w:gridAfter w:val="1"/>
          <w:wAfter w:w="402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EAF40D2" w14:textId="77777777" w:rsidR="007321EA" w:rsidRPr="007B0C16" w:rsidRDefault="007321EA" w:rsidP="009C3E9E">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456A95B" w14:textId="305E938A" w:rsidR="007321EA" w:rsidRPr="007B0C16" w:rsidRDefault="00C561FE" w:rsidP="009C3E9E">
            <w:pPr>
              <w:rPr>
                <w:rFonts w:ascii="Calibri" w:hAnsi="Calibri" w:cs="Tahoma"/>
                <w:b/>
                <w:sz w:val="16"/>
              </w:rPr>
            </w:pPr>
            <w:r>
              <w:rPr>
                <w:rFonts w:ascii="Calibri" w:hAnsi="Calibri" w:cs="Tahoma"/>
                <w:b/>
                <w:sz w:val="16"/>
              </w:rPr>
              <w:t>Or</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BABE5A6" w14:textId="77777777" w:rsidR="007321EA" w:rsidRPr="007B0C16" w:rsidRDefault="007321EA" w:rsidP="009C3E9E">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C95BFC3" w14:textId="6AD950A0" w:rsidR="007321EA" w:rsidRPr="007B0C16" w:rsidRDefault="007321EA" w:rsidP="009C3E9E">
            <w:pPr>
              <w:rPr>
                <w:rFonts w:ascii="Calibri" w:hAnsi="Calibri" w:cs="Tahoma"/>
                <w:sz w:val="16"/>
              </w:rPr>
            </w:pPr>
            <w:r>
              <w:rPr>
                <w:rFonts w:ascii="Calibri" w:hAnsi="Calibri" w:cs="Tahoma"/>
                <w:sz w:val="16"/>
              </w:rPr>
              <w:t>NE</w:t>
            </w:r>
            <w:r w:rsidR="00C561FE">
              <w:rPr>
                <w:rFonts w:ascii="Calibri" w:hAnsi="Calibri" w:cs="Tahoma"/>
                <w:sz w:val="16"/>
              </w:rPr>
              <w:t>7</w:t>
            </w:r>
            <w:r>
              <w:rPr>
                <w:rFonts w:ascii="Calibri" w:hAnsi="Calibri" w:cs="Tahoma"/>
                <w:sz w:val="16"/>
              </w:rPr>
              <w:t>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7EA66FF" w14:textId="77777777" w:rsidR="007321EA" w:rsidRPr="007B0C16" w:rsidRDefault="007321EA" w:rsidP="009C3E9E">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67DFF3B" w14:textId="77EF9A4C" w:rsidR="007321EA" w:rsidRPr="007B0C16" w:rsidRDefault="007321EA" w:rsidP="009C3E9E">
            <w:pPr>
              <w:jc w:val="center"/>
              <w:rPr>
                <w:rFonts w:ascii="Calibri" w:hAnsi="Calibri" w:cs="Tahoma"/>
                <w:sz w:val="16"/>
              </w:rPr>
            </w:pPr>
            <w:r>
              <w:rPr>
                <w:rFonts w:ascii="Calibri" w:hAnsi="Calibri" w:cs="Tahoma"/>
                <w:sz w:val="16"/>
              </w:rPr>
              <w:t xml:space="preserve">Poids </w:t>
            </w:r>
            <w:r w:rsidR="00C561FE">
              <w:rPr>
                <w:rFonts w:ascii="Calibri" w:hAnsi="Calibri" w:cs="Tahoma"/>
                <w:sz w:val="16"/>
              </w:rPr>
              <w:t>3</w:t>
            </w:r>
            <w:r>
              <w:rPr>
                <w:rFonts w:ascii="Calibri" w:hAnsi="Calibri" w:cs="Tahoma"/>
                <w:sz w:val="16"/>
              </w:rPr>
              <w:t>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AB555EB" w14:textId="049DA024" w:rsidR="007321EA" w:rsidRPr="007B0C16" w:rsidRDefault="007321EA" w:rsidP="009C3E9E">
            <w:pPr>
              <w:jc w:val="center"/>
              <w:rPr>
                <w:rFonts w:ascii="Calibri" w:hAnsi="Calibri" w:cs="Tahoma"/>
                <w:sz w:val="16"/>
              </w:rPr>
            </w:pPr>
            <w:r>
              <w:rPr>
                <w:rFonts w:ascii="Calibri" w:hAnsi="Calibri" w:cs="Tahoma"/>
                <w:sz w:val="16"/>
              </w:rPr>
              <w:t xml:space="preserve">Rareté </w:t>
            </w:r>
            <w:r w:rsidR="00C561FE">
              <w:rPr>
                <w:rFonts w:ascii="Calibri" w:hAnsi="Calibri" w:cs="Tahoma"/>
                <w:sz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49AE1042" w14:textId="77777777" w:rsidR="007321EA" w:rsidRPr="007B0C16" w:rsidRDefault="007321EA" w:rsidP="009C3E9E">
            <w:pPr>
              <w:jc w:val="center"/>
              <w:rPr>
                <w:rFonts w:ascii="Calibri" w:hAnsi="Calibri" w:cs="Tahoma"/>
                <w:sz w:val="16"/>
              </w:rPr>
            </w:pPr>
            <w:r w:rsidRPr="007B0C16">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5B27F6E" w14:textId="62DA2314" w:rsidR="007321EA" w:rsidRPr="007B0C16" w:rsidRDefault="007321EA" w:rsidP="00C976EB">
            <w:pPr>
              <w:jc w:val="center"/>
              <w:rPr>
                <w:rFonts w:ascii="Calibri" w:hAnsi="Calibri" w:cs="Tahoma"/>
                <w:sz w:val="16"/>
              </w:rPr>
            </w:pPr>
            <w:r w:rsidRPr="007B0C16">
              <w:rPr>
                <w:rFonts w:ascii="Calibri" w:hAnsi="Calibri" w:cs="Tahoma"/>
                <w:sz w:val="16"/>
              </w:rPr>
              <w:t xml:space="preserve">Prix </w:t>
            </w:r>
            <w:r w:rsidR="00C976EB">
              <w:rPr>
                <w:rFonts w:ascii="Calibri" w:hAnsi="Calibri" w:cs="Tahoma"/>
                <w:sz w:val="16"/>
              </w:rPr>
              <w:t>50</w:t>
            </w:r>
            <w:r>
              <w:rPr>
                <w:rFonts w:ascii="Calibri" w:hAnsi="Calibri" w:cs="Tahoma"/>
                <w:sz w:val="16"/>
              </w:rPr>
              <w:t>00</w:t>
            </w:r>
          </w:p>
        </w:tc>
      </w:tr>
      <w:tr w:rsidR="007321EA" w:rsidRPr="007B0C16" w14:paraId="1027A67C"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0D8C7F8" w14:textId="77777777" w:rsidR="007321EA" w:rsidRPr="007B0C16" w:rsidRDefault="007321EA" w:rsidP="009C3E9E">
            <w:pPr>
              <w:rPr>
                <w:rFonts w:ascii="Calibri" w:hAnsi="Calibri" w:cs="Tahoma"/>
                <w:sz w:val="16"/>
                <w:szCs w:val="16"/>
              </w:rPr>
            </w:pPr>
            <w:r>
              <w:rPr>
                <w:rFonts w:ascii="Calibri" w:hAnsi="Calibri" w:cs="Tahoma"/>
                <w:sz w:val="16"/>
                <w:szCs w:val="16"/>
              </w:rPr>
              <w:t>Description</w:t>
            </w:r>
          </w:p>
        </w:tc>
        <w:tc>
          <w:tcPr>
            <w:tcW w:w="8745" w:type="dxa"/>
            <w:gridSpan w:val="9"/>
          </w:tcPr>
          <w:p w14:paraId="177C21C1" w14:textId="2735356E" w:rsidR="007321EA" w:rsidRPr="007B0C16" w:rsidRDefault="007321EA" w:rsidP="009C3E9E">
            <w:pPr>
              <w:rPr>
                <w:rFonts w:ascii="Calibri" w:hAnsi="Calibri" w:cs="Tahoma"/>
                <w:bCs/>
                <w:sz w:val="16"/>
                <w:szCs w:val="16"/>
              </w:rPr>
            </w:pPr>
            <w:r>
              <w:rPr>
                <w:rFonts w:ascii="Calibri" w:hAnsi="Calibri" w:cs="Tahoma"/>
                <w:bCs/>
                <w:sz w:val="16"/>
                <w:szCs w:val="16"/>
              </w:rPr>
              <w:t>Le métal du</w:t>
            </w:r>
            <w:r w:rsidR="00C561FE">
              <w:rPr>
                <w:rFonts w:ascii="Calibri" w:hAnsi="Calibri" w:cs="Tahoma"/>
                <w:bCs/>
                <w:sz w:val="16"/>
                <w:szCs w:val="16"/>
              </w:rPr>
              <w:t xml:space="preserve"> 7</w:t>
            </w:r>
            <w:r w:rsidRPr="00DF2627">
              <w:rPr>
                <w:rFonts w:ascii="Calibri" w:hAnsi="Calibri" w:cs="Tahoma"/>
                <w:bCs/>
                <w:sz w:val="16"/>
                <w:szCs w:val="16"/>
                <w:vertAlign w:val="superscript"/>
              </w:rPr>
              <w:t>ième</w:t>
            </w:r>
            <w:r>
              <w:rPr>
                <w:rFonts w:ascii="Calibri" w:hAnsi="Calibri" w:cs="Tahoma"/>
                <w:bCs/>
                <w:sz w:val="16"/>
                <w:szCs w:val="16"/>
              </w:rPr>
              <w:t xml:space="preserve"> jour. </w:t>
            </w:r>
            <w:r w:rsidR="00C561FE">
              <w:rPr>
                <w:rFonts w:ascii="Calibri" w:hAnsi="Calibri" w:cs="Tahoma"/>
                <w:bCs/>
                <w:sz w:val="16"/>
                <w:szCs w:val="16"/>
              </w:rPr>
              <w:t>Luisant et puissant</w:t>
            </w:r>
            <w:r>
              <w:rPr>
                <w:rFonts w:ascii="Calibri" w:hAnsi="Calibri" w:cs="Tahoma"/>
                <w:bCs/>
                <w:sz w:val="16"/>
                <w:szCs w:val="16"/>
              </w:rPr>
              <w:t xml:space="preserve">. Le </w:t>
            </w:r>
            <w:r w:rsidR="00C561FE">
              <w:rPr>
                <w:rFonts w:ascii="Calibri" w:hAnsi="Calibri" w:cs="Tahoma"/>
                <w:bCs/>
                <w:sz w:val="16"/>
                <w:szCs w:val="16"/>
              </w:rPr>
              <w:t>centre</w:t>
            </w:r>
            <w:r>
              <w:rPr>
                <w:rFonts w:ascii="Calibri" w:hAnsi="Calibri" w:cs="Tahoma"/>
                <w:bCs/>
                <w:sz w:val="16"/>
                <w:szCs w:val="16"/>
              </w:rPr>
              <w:t>.</w:t>
            </w:r>
          </w:p>
        </w:tc>
      </w:tr>
      <w:tr w:rsidR="007321EA" w:rsidRPr="007B0C16" w14:paraId="33F7A889"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C2A98F5" w14:textId="77777777" w:rsidR="007321EA" w:rsidRPr="007B0C16" w:rsidRDefault="007321EA" w:rsidP="009C3E9E">
            <w:pPr>
              <w:rPr>
                <w:rFonts w:ascii="Calibri" w:hAnsi="Calibri" w:cs="Tahoma"/>
                <w:sz w:val="16"/>
                <w:szCs w:val="16"/>
              </w:rPr>
            </w:pPr>
            <w:r>
              <w:rPr>
                <w:rFonts w:ascii="Calibri" w:hAnsi="Calibri" w:cs="Tahoma"/>
                <w:sz w:val="16"/>
                <w:szCs w:val="16"/>
              </w:rPr>
              <w:t>Sphère</w:t>
            </w:r>
          </w:p>
        </w:tc>
        <w:tc>
          <w:tcPr>
            <w:tcW w:w="8745" w:type="dxa"/>
            <w:gridSpan w:val="9"/>
          </w:tcPr>
          <w:p w14:paraId="693AD025" w14:textId="68F7F5E1" w:rsidR="007321EA" w:rsidRDefault="00C561FE" w:rsidP="009C3E9E">
            <w:pPr>
              <w:rPr>
                <w:rFonts w:ascii="Calibri" w:hAnsi="Calibri" w:cs="Tahoma"/>
                <w:sz w:val="16"/>
                <w:szCs w:val="16"/>
              </w:rPr>
            </w:pPr>
            <w:r>
              <w:rPr>
                <w:rFonts w:ascii="Calibri" w:hAnsi="Calibri" w:cs="Tahoma"/>
                <w:b/>
                <w:sz w:val="16"/>
                <w:szCs w:val="16"/>
              </w:rPr>
              <w:t xml:space="preserve">Orgueil </w:t>
            </w:r>
            <w:r w:rsidR="007321EA" w:rsidRPr="007321EA">
              <w:rPr>
                <w:rFonts w:ascii="Calibri" w:hAnsi="Calibri" w:cs="Tahoma"/>
                <w:bCs/>
                <w:sz w:val="16"/>
                <w:szCs w:val="16"/>
              </w:rPr>
              <w:t xml:space="preserve">: </w:t>
            </w:r>
            <w:r w:rsidR="00042F10">
              <w:rPr>
                <w:rFonts w:ascii="Calibri" w:hAnsi="Calibri" w:cs="Tahoma"/>
                <w:bCs/>
                <w:sz w:val="16"/>
                <w:szCs w:val="16"/>
              </w:rPr>
              <w:t>ne peut être influencé et ne peut influencer un être de NS supérieur</w:t>
            </w:r>
          </w:p>
          <w:p w14:paraId="10501B92" w14:textId="706E2A99" w:rsidR="007321EA" w:rsidRDefault="007321EA" w:rsidP="009C3E9E">
            <w:pPr>
              <w:rPr>
                <w:rFonts w:ascii="Calibri" w:hAnsi="Calibri" w:cs="Tahoma"/>
                <w:sz w:val="16"/>
                <w:szCs w:val="16"/>
              </w:rPr>
            </w:pPr>
            <w:r>
              <w:rPr>
                <w:rFonts w:ascii="Calibri" w:hAnsi="Calibri" w:cs="Tahoma"/>
                <w:sz w:val="16"/>
                <w:szCs w:val="16"/>
              </w:rPr>
              <w:t xml:space="preserve">Bonus : </w:t>
            </w:r>
            <w:r w:rsidR="00042F10">
              <w:rPr>
                <w:rFonts w:ascii="Calibri" w:hAnsi="Calibri" w:cs="Tahoma"/>
                <w:sz w:val="16"/>
                <w:szCs w:val="16"/>
              </w:rPr>
              <w:t xml:space="preserve">CI+10, Ap+5, </w:t>
            </w:r>
            <w:r w:rsidR="00042F10" w:rsidRPr="00042F10">
              <w:rPr>
                <w:rFonts w:ascii="Calibri" w:hAnsi="Calibri" w:cs="Tahoma"/>
                <w:i/>
                <w:iCs/>
                <w:sz w:val="16"/>
                <w:szCs w:val="16"/>
              </w:rPr>
              <w:t>Rhétorique</w:t>
            </w:r>
            <w:r w:rsidR="00042F10">
              <w:rPr>
                <w:rFonts w:ascii="Calibri" w:hAnsi="Calibri" w:cs="Tahoma"/>
                <w:sz w:val="16"/>
                <w:szCs w:val="16"/>
              </w:rPr>
              <w:t xml:space="preserve">+10, </w:t>
            </w:r>
            <w:r w:rsidR="00042F10" w:rsidRPr="00042F10">
              <w:rPr>
                <w:rFonts w:ascii="Calibri" w:hAnsi="Calibri" w:cs="Tahoma"/>
                <w:i/>
                <w:iCs/>
                <w:sz w:val="16"/>
                <w:szCs w:val="16"/>
              </w:rPr>
              <w:t>Langue</w:t>
            </w:r>
            <w:r w:rsidR="00042F10">
              <w:rPr>
                <w:rFonts w:ascii="Calibri" w:hAnsi="Calibri" w:cs="Tahoma"/>
                <w:sz w:val="16"/>
                <w:szCs w:val="16"/>
              </w:rPr>
              <w:t>+10</w:t>
            </w:r>
          </w:p>
          <w:p w14:paraId="6C3E7ABD" w14:textId="515119C6"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A776FF">
              <w:rPr>
                <w:rFonts w:ascii="Calibri" w:hAnsi="Calibri" w:cs="Tahoma"/>
                <w:sz w:val="16"/>
                <w:szCs w:val="16"/>
              </w:rPr>
              <w:t>tous les TC-5</w:t>
            </w:r>
          </w:p>
        </w:tc>
      </w:tr>
      <w:tr w:rsidR="007321EA" w:rsidRPr="007B0C16" w14:paraId="5D7AB004"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F095D9F" w14:textId="77777777" w:rsidR="007321EA" w:rsidRPr="007B0C16" w:rsidRDefault="007321EA" w:rsidP="009C3E9E">
            <w:pPr>
              <w:rPr>
                <w:rFonts w:ascii="Calibri" w:hAnsi="Calibri" w:cs="Tahoma"/>
                <w:sz w:val="16"/>
                <w:szCs w:val="16"/>
              </w:rPr>
            </w:pPr>
            <w:r>
              <w:rPr>
                <w:rFonts w:ascii="Calibri" w:hAnsi="Calibri" w:cs="Tahoma"/>
                <w:sz w:val="16"/>
                <w:szCs w:val="16"/>
              </w:rPr>
              <w:t>Anneau</w:t>
            </w:r>
          </w:p>
        </w:tc>
        <w:tc>
          <w:tcPr>
            <w:tcW w:w="8745" w:type="dxa"/>
            <w:gridSpan w:val="9"/>
          </w:tcPr>
          <w:p w14:paraId="65596C09" w14:textId="3C9396A3" w:rsidR="007321EA" w:rsidRPr="007321EA" w:rsidRDefault="00C561FE" w:rsidP="009C3E9E">
            <w:pPr>
              <w:rPr>
                <w:rFonts w:ascii="Calibri" w:hAnsi="Calibri" w:cs="Tahoma"/>
                <w:b/>
                <w:sz w:val="16"/>
                <w:szCs w:val="16"/>
              </w:rPr>
            </w:pPr>
            <w:r>
              <w:rPr>
                <w:rFonts w:ascii="Calibri" w:hAnsi="Calibri" w:cs="Tahoma"/>
                <w:b/>
                <w:sz w:val="16"/>
                <w:szCs w:val="16"/>
              </w:rPr>
              <w:t>Foi :</w:t>
            </w:r>
            <w:r w:rsidR="00042F10">
              <w:rPr>
                <w:rFonts w:ascii="Calibri" w:hAnsi="Calibri" w:cs="Tahoma"/>
                <w:b/>
                <w:sz w:val="16"/>
                <w:szCs w:val="16"/>
              </w:rPr>
              <w:t xml:space="preserve"> </w:t>
            </w:r>
            <w:r w:rsidR="00042F10">
              <w:rPr>
                <w:rFonts w:ascii="Calibri" w:hAnsi="Calibri" w:cs="Tahoma"/>
                <w:bCs/>
                <w:sz w:val="16"/>
                <w:szCs w:val="16"/>
              </w:rPr>
              <w:t>tous les jours à la CS, teste sa Foi, en cas d’échec alors Foi+1, max 60</w:t>
            </w:r>
          </w:p>
          <w:p w14:paraId="329275DA" w14:textId="66E25336" w:rsidR="007321EA" w:rsidRDefault="007321EA" w:rsidP="009C3E9E">
            <w:pPr>
              <w:rPr>
                <w:rFonts w:ascii="Calibri" w:hAnsi="Calibri" w:cs="Tahoma"/>
                <w:sz w:val="16"/>
                <w:szCs w:val="16"/>
              </w:rPr>
            </w:pPr>
            <w:r>
              <w:rPr>
                <w:rFonts w:ascii="Calibri" w:hAnsi="Calibri" w:cs="Tahoma"/>
                <w:sz w:val="16"/>
                <w:szCs w:val="16"/>
              </w:rPr>
              <w:t xml:space="preserve">Bonus : </w:t>
            </w:r>
            <w:r w:rsidR="00042F10" w:rsidRPr="00042F10">
              <w:rPr>
                <w:rFonts w:ascii="Calibri" w:hAnsi="Calibri" w:cs="Tahoma"/>
                <w:i/>
                <w:iCs/>
                <w:sz w:val="16"/>
                <w:szCs w:val="16"/>
              </w:rPr>
              <w:t>Religion</w:t>
            </w:r>
            <w:r w:rsidR="00042F10">
              <w:rPr>
                <w:rFonts w:ascii="Calibri" w:hAnsi="Calibri" w:cs="Tahoma"/>
                <w:sz w:val="16"/>
                <w:szCs w:val="16"/>
              </w:rPr>
              <w:t xml:space="preserve">+10, </w:t>
            </w:r>
            <w:r w:rsidR="00042F10" w:rsidRPr="00042F10">
              <w:rPr>
                <w:rFonts w:ascii="Calibri" w:hAnsi="Calibri" w:cs="Tahoma"/>
                <w:i/>
                <w:iCs/>
                <w:sz w:val="16"/>
                <w:szCs w:val="16"/>
              </w:rPr>
              <w:t>Magie</w:t>
            </w:r>
            <w:r w:rsidR="00042F10">
              <w:rPr>
                <w:rFonts w:ascii="Calibri" w:hAnsi="Calibri" w:cs="Tahoma"/>
                <w:sz w:val="16"/>
                <w:szCs w:val="16"/>
              </w:rPr>
              <w:t>+5, RMa+5, REGEN+5</w:t>
            </w:r>
          </w:p>
          <w:p w14:paraId="37C00B35" w14:textId="319726A8"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042F10" w:rsidRPr="00042F10">
              <w:rPr>
                <w:rFonts w:ascii="Calibri" w:hAnsi="Calibri" w:cs="Tahoma"/>
                <w:i/>
                <w:iCs/>
                <w:sz w:val="16"/>
                <w:szCs w:val="16"/>
              </w:rPr>
              <w:t>Survie</w:t>
            </w:r>
            <w:r w:rsidR="00042F10">
              <w:rPr>
                <w:rFonts w:ascii="Calibri" w:hAnsi="Calibri" w:cs="Tahoma"/>
                <w:sz w:val="16"/>
                <w:szCs w:val="16"/>
              </w:rPr>
              <w:t>-10, F-5, TG basés sur I -5</w:t>
            </w:r>
          </w:p>
        </w:tc>
      </w:tr>
      <w:tr w:rsidR="007321EA" w:rsidRPr="007B0C16" w14:paraId="1DBFB9C9"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6BF7965" w14:textId="77777777" w:rsidR="007321EA" w:rsidRPr="007B0C16" w:rsidRDefault="007321EA" w:rsidP="009C3E9E">
            <w:pPr>
              <w:rPr>
                <w:rFonts w:ascii="Calibri" w:hAnsi="Calibri" w:cs="Tahoma"/>
                <w:sz w:val="16"/>
                <w:szCs w:val="16"/>
              </w:rPr>
            </w:pPr>
            <w:r>
              <w:rPr>
                <w:rFonts w:ascii="Calibri" w:hAnsi="Calibri" w:cs="Tahoma"/>
                <w:sz w:val="16"/>
                <w:szCs w:val="16"/>
              </w:rPr>
              <w:t>Potion</w:t>
            </w:r>
          </w:p>
        </w:tc>
        <w:tc>
          <w:tcPr>
            <w:tcW w:w="8745" w:type="dxa"/>
            <w:gridSpan w:val="9"/>
          </w:tcPr>
          <w:p w14:paraId="3AA0FFC4" w14:textId="424B30AD" w:rsidR="007321EA" w:rsidRPr="007321EA" w:rsidRDefault="00C561FE" w:rsidP="009C3E9E">
            <w:pPr>
              <w:rPr>
                <w:rFonts w:ascii="Calibri" w:hAnsi="Calibri" w:cs="Tahoma"/>
                <w:b/>
                <w:sz w:val="16"/>
                <w:szCs w:val="16"/>
              </w:rPr>
            </w:pPr>
            <w:r>
              <w:rPr>
                <w:rFonts w:ascii="Calibri" w:hAnsi="Calibri" w:cs="Tahoma"/>
                <w:b/>
                <w:sz w:val="16"/>
                <w:szCs w:val="16"/>
              </w:rPr>
              <w:t xml:space="preserve">Fanatisme </w:t>
            </w:r>
            <w:r w:rsidR="007321EA">
              <w:rPr>
                <w:rFonts w:ascii="Calibri" w:hAnsi="Calibri" w:cs="Tahoma"/>
                <w:sz w:val="16"/>
                <w:szCs w:val="16"/>
              </w:rPr>
              <w:t>:</w:t>
            </w:r>
            <w:r w:rsidR="00042F10">
              <w:rPr>
                <w:rFonts w:ascii="Calibri" w:hAnsi="Calibri" w:cs="Tahoma"/>
                <w:sz w:val="16"/>
                <w:szCs w:val="16"/>
              </w:rPr>
              <w:t xml:space="preserve"> gagne 1 Foi par jour à la CS, max 80</w:t>
            </w:r>
          </w:p>
          <w:p w14:paraId="4D80E781" w14:textId="14BCB77A" w:rsidR="007321EA" w:rsidRDefault="007321EA" w:rsidP="009C3E9E">
            <w:pPr>
              <w:rPr>
                <w:rFonts w:ascii="Calibri" w:hAnsi="Calibri" w:cs="Tahoma"/>
                <w:sz w:val="16"/>
                <w:szCs w:val="16"/>
              </w:rPr>
            </w:pPr>
            <w:r>
              <w:rPr>
                <w:rFonts w:ascii="Calibri" w:hAnsi="Calibri" w:cs="Tahoma"/>
                <w:sz w:val="16"/>
                <w:szCs w:val="16"/>
              </w:rPr>
              <w:t xml:space="preserve">Bonus : </w:t>
            </w:r>
            <w:r w:rsidR="00042F10">
              <w:rPr>
                <w:rFonts w:ascii="Calibri" w:hAnsi="Calibri" w:cs="Tahoma"/>
                <w:sz w:val="16"/>
                <w:szCs w:val="16"/>
              </w:rPr>
              <w:t>effets des tRC doublés</w:t>
            </w:r>
          </w:p>
          <w:p w14:paraId="653E2FE1" w14:textId="30BBD759" w:rsidR="007321EA" w:rsidRPr="007B0C16" w:rsidRDefault="007321EA" w:rsidP="009C3E9E">
            <w:pPr>
              <w:rPr>
                <w:rFonts w:ascii="Calibri" w:hAnsi="Calibri" w:cs="Tahoma"/>
                <w:sz w:val="16"/>
                <w:szCs w:val="16"/>
              </w:rPr>
            </w:pPr>
            <w:r>
              <w:rPr>
                <w:rFonts w:ascii="Calibri" w:hAnsi="Calibri" w:cs="Tahoma"/>
                <w:sz w:val="16"/>
                <w:szCs w:val="16"/>
              </w:rPr>
              <w:t xml:space="preserve">Malus : </w:t>
            </w:r>
            <w:r w:rsidR="00042F10">
              <w:rPr>
                <w:rFonts w:ascii="Calibri" w:hAnsi="Calibri" w:cs="Tahoma"/>
                <w:sz w:val="16"/>
                <w:szCs w:val="16"/>
              </w:rPr>
              <w:t>effets des tEC doubles</w:t>
            </w:r>
          </w:p>
        </w:tc>
      </w:tr>
      <w:tr w:rsidR="007321EA" w:rsidRPr="007B0C16" w14:paraId="5ED7BBDF" w14:textId="77777777" w:rsidTr="00A776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5F470ED6" w14:textId="77777777" w:rsidR="007321EA" w:rsidRDefault="007321EA" w:rsidP="009C3E9E">
            <w:pPr>
              <w:rPr>
                <w:rFonts w:ascii="Calibri" w:hAnsi="Calibri" w:cs="Tahoma"/>
                <w:sz w:val="16"/>
                <w:szCs w:val="16"/>
              </w:rPr>
            </w:pPr>
            <w:r>
              <w:rPr>
                <w:rFonts w:ascii="Calibri" w:hAnsi="Calibri" w:cs="Tahoma"/>
                <w:sz w:val="16"/>
                <w:szCs w:val="16"/>
              </w:rPr>
              <w:t>Notes</w:t>
            </w:r>
          </w:p>
        </w:tc>
        <w:tc>
          <w:tcPr>
            <w:tcW w:w="8745" w:type="dxa"/>
            <w:gridSpan w:val="9"/>
          </w:tcPr>
          <w:p w14:paraId="44111822" w14:textId="779723A5" w:rsidR="007321EA" w:rsidRDefault="00042F10" w:rsidP="009C3E9E">
            <w:pPr>
              <w:rPr>
                <w:rFonts w:ascii="Calibri" w:hAnsi="Calibri" w:cs="Tahoma"/>
                <w:sz w:val="16"/>
                <w:szCs w:val="16"/>
              </w:rPr>
            </w:pPr>
            <w:r>
              <w:rPr>
                <w:rFonts w:ascii="Calibri" w:hAnsi="Calibri" w:cs="Tahoma"/>
                <w:sz w:val="16"/>
                <w:szCs w:val="16"/>
              </w:rPr>
              <w:t>Chaque gain de NdC donne +1 Foi, max 100.</w:t>
            </w:r>
          </w:p>
        </w:tc>
      </w:tr>
    </w:tbl>
    <w:p w14:paraId="1029F435" w14:textId="132776CB" w:rsidR="000C4A33" w:rsidRDefault="002E431B" w:rsidP="000C4A33">
      <w:pPr>
        <w:pStyle w:val="Titre4"/>
        <w:ind w:left="360"/>
      </w:pPr>
      <w:r>
        <w:t>8-</w:t>
      </w:r>
      <w:r w:rsidR="000C4A33">
        <w:t>Bronze</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1"/>
        <w:gridCol w:w="625"/>
        <w:gridCol w:w="449"/>
        <w:gridCol w:w="502"/>
        <w:gridCol w:w="151"/>
        <w:gridCol w:w="715"/>
        <w:gridCol w:w="753"/>
        <w:gridCol w:w="605"/>
        <w:gridCol w:w="773"/>
        <w:gridCol w:w="4172"/>
      </w:tblGrid>
      <w:tr w:rsidR="00C976EB" w:rsidRPr="007B0C16" w14:paraId="26B1A138" w14:textId="77777777" w:rsidTr="00266533">
        <w:trPr>
          <w:gridAfter w:val="1"/>
          <w:wAfter w:w="402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8858D4B" w14:textId="77777777" w:rsidR="000C4A33" w:rsidRPr="007B0C16" w:rsidRDefault="000C4A33" w:rsidP="00266533">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68A6C8E" w14:textId="0E49C9F8" w:rsidR="000C4A33" w:rsidRPr="007B0C16" w:rsidRDefault="00C976EB" w:rsidP="00266533">
            <w:pPr>
              <w:rPr>
                <w:rFonts w:ascii="Calibri" w:hAnsi="Calibri" w:cs="Tahoma"/>
                <w:b/>
                <w:sz w:val="16"/>
              </w:rPr>
            </w:pPr>
            <w:r>
              <w:rPr>
                <w:rFonts w:ascii="Calibri" w:hAnsi="Calibri" w:cs="Tahoma"/>
                <w:b/>
                <w:sz w:val="16"/>
              </w:rPr>
              <w:t>Bronze</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7737C85" w14:textId="080D1099" w:rsidR="000C4A33" w:rsidRPr="007B0C16" w:rsidRDefault="00C976EB" w:rsidP="00266533">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47CDA99" w14:textId="35407043" w:rsidR="000C4A33" w:rsidRPr="007B0C16" w:rsidRDefault="00C976EB" w:rsidP="00266533">
            <w:pPr>
              <w:rPr>
                <w:rFonts w:ascii="Calibri" w:hAnsi="Calibri" w:cs="Tahoma"/>
                <w:sz w:val="16"/>
              </w:rPr>
            </w:pPr>
            <w:r>
              <w:rPr>
                <w:rFonts w:ascii="Calibri" w:hAnsi="Calibri" w:cs="Tahoma"/>
                <w:sz w:val="16"/>
              </w:rPr>
              <w:t>NE20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4DB0915" w14:textId="77777777" w:rsidR="000C4A33" w:rsidRPr="007B0C16" w:rsidRDefault="000C4A33" w:rsidP="00266533">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71F83AE0" w14:textId="19E560D0" w:rsidR="000C4A33" w:rsidRPr="007B0C16" w:rsidRDefault="00C976EB" w:rsidP="00266533">
            <w:pPr>
              <w:jc w:val="center"/>
              <w:rPr>
                <w:rFonts w:ascii="Calibri" w:hAnsi="Calibri" w:cs="Tahoma"/>
                <w:sz w:val="16"/>
              </w:rPr>
            </w:pPr>
            <w:r>
              <w:rPr>
                <w:rFonts w:ascii="Calibri" w:hAnsi="Calibri" w:cs="Tahoma"/>
                <w:sz w:val="16"/>
              </w:rPr>
              <w:t>Poids 50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AF791D1" w14:textId="760A9262" w:rsidR="000C4A33" w:rsidRPr="007B0C16" w:rsidRDefault="00C976EB" w:rsidP="00266533">
            <w:pPr>
              <w:jc w:val="center"/>
              <w:rPr>
                <w:rFonts w:ascii="Calibri" w:hAnsi="Calibri" w:cs="Tahoma"/>
                <w:sz w:val="16"/>
              </w:rPr>
            </w:pPr>
            <w:r>
              <w:rPr>
                <w:rFonts w:ascii="Calibri" w:hAnsi="Calibri" w:cs="Tahoma"/>
                <w:sz w:val="16"/>
              </w:rPr>
              <w:t>Rareté  8</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6A1F53C" w14:textId="76762016" w:rsidR="000C4A33" w:rsidRPr="007B0C16" w:rsidRDefault="00C976EB" w:rsidP="00266533">
            <w:pPr>
              <w:jc w:val="center"/>
              <w:rPr>
                <w:rFonts w:ascii="Calibri" w:hAnsi="Calibri" w:cs="Tahoma"/>
                <w:sz w:val="16"/>
              </w:rPr>
            </w:pPr>
            <w:r>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E49F7BB" w14:textId="11B25F59" w:rsidR="000C4A33" w:rsidRPr="007B0C16" w:rsidRDefault="00C976EB" w:rsidP="00266533">
            <w:pPr>
              <w:jc w:val="center"/>
              <w:rPr>
                <w:rFonts w:ascii="Calibri" w:hAnsi="Calibri" w:cs="Tahoma"/>
                <w:sz w:val="16"/>
              </w:rPr>
            </w:pPr>
            <w:r>
              <w:rPr>
                <w:rFonts w:ascii="Calibri" w:hAnsi="Calibri" w:cs="Tahoma"/>
                <w:sz w:val="16"/>
              </w:rPr>
              <w:t>Prix 1800</w:t>
            </w:r>
          </w:p>
        </w:tc>
      </w:tr>
      <w:tr w:rsidR="000C4A33" w:rsidRPr="007B0C16" w14:paraId="3BAB4CCC"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782A48F" w14:textId="77777777" w:rsidR="000C4A33" w:rsidRPr="007B0C16" w:rsidRDefault="000C4A33" w:rsidP="00266533">
            <w:pPr>
              <w:rPr>
                <w:rFonts w:ascii="Calibri" w:hAnsi="Calibri" w:cs="Tahoma"/>
                <w:sz w:val="16"/>
                <w:szCs w:val="16"/>
              </w:rPr>
            </w:pPr>
            <w:r>
              <w:rPr>
                <w:rFonts w:ascii="Calibri" w:hAnsi="Calibri" w:cs="Tahoma"/>
                <w:sz w:val="16"/>
                <w:szCs w:val="16"/>
              </w:rPr>
              <w:t>Description</w:t>
            </w:r>
          </w:p>
        </w:tc>
        <w:tc>
          <w:tcPr>
            <w:tcW w:w="8745" w:type="dxa"/>
            <w:gridSpan w:val="9"/>
          </w:tcPr>
          <w:p w14:paraId="39EFB2CE" w14:textId="69EAC1B7" w:rsidR="000C4A33" w:rsidRPr="007B0C16" w:rsidRDefault="002E431B" w:rsidP="00266533">
            <w:pPr>
              <w:rPr>
                <w:rFonts w:ascii="Calibri" w:hAnsi="Calibri" w:cs="Tahoma"/>
                <w:bCs/>
                <w:sz w:val="16"/>
                <w:szCs w:val="16"/>
              </w:rPr>
            </w:pPr>
            <w:r>
              <w:rPr>
                <w:rFonts w:ascii="Calibri" w:hAnsi="Calibri" w:cs="Tahoma"/>
                <w:bCs/>
                <w:sz w:val="16"/>
                <w:szCs w:val="16"/>
              </w:rPr>
              <w:t>Le métal du coucher. Sombre et solide. Le passage.</w:t>
            </w:r>
          </w:p>
        </w:tc>
      </w:tr>
      <w:tr w:rsidR="000C4A33" w:rsidRPr="007B0C16" w14:paraId="616F0A7B"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5ADFE49" w14:textId="77777777" w:rsidR="000C4A33" w:rsidRPr="007B0C16" w:rsidRDefault="000C4A33" w:rsidP="00266533">
            <w:pPr>
              <w:rPr>
                <w:rFonts w:ascii="Calibri" w:hAnsi="Calibri" w:cs="Tahoma"/>
                <w:sz w:val="16"/>
                <w:szCs w:val="16"/>
              </w:rPr>
            </w:pPr>
            <w:r>
              <w:rPr>
                <w:rFonts w:ascii="Calibri" w:hAnsi="Calibri" w:cs="Tahoma"/>
                <w:sz w:val="16"/>
                <w:szCs w:val="16"/>
              </w:rPr>
              <w:t>Sphère</w:t>
            </w:r>
          </w:p>
        </w:tc>
        <w:tc>
          <w:tcPr>
            <w:tcW w:w="8745" w:type="dxa"/>
            <w:gridSpan w:val="9"/>
          </w:tcPr>
          <w:p w14:paraId="535B51DA" w14:textId="5C9650E9" w:rsidR="000C4A33" w:rsidRDefault="00C976EB" w:rsidP="00266533">
            <w:pPr>
              <w:rPr>
                <w:rFonts w:ascii="Calibri" w:hAnsi="Calibri" w:cs="Tahoma"/>
                <w:sz w:val="16"/>
                <w:szCs w:val="16"/>
              </w:rPr>
            </w:pPr>
            <w:r w:rsidRPr="00902487">
              <w:rPr>
                <w:rFonts w:ascii="Calibri" w:hAnsi="Calibri" w:cs="Tahoma"/>
                <w:b/>
                <w:sz w:val="16"/>
                <w:szCs w:val="16"/>
              </w:rPr>
              <w:t>Noblesse</w:t>
            </w:r>
            <w:r w:rsidR="00902487">
              <w:rPr>
                <w:rFonts w:ascii="Calibri" w:hAnsi="Calibri" w:cs="Tahoma"/>
                <w:sz w:val="16"/>
                <w:szCs w:val="16"/>
              </w:rPr>
              <w:t xml:space="preserve"> : </w:t>
            </w:r>
            <w:r w:rsidR="00D90CE7">
              <w:rPr>
                <w:rFonts w:ascii="Calibri" w:hAnsi="Calibri" w:cs="Tahoma"/>
                <w:sz w:val="16"/>
                <w:szCs w:val="16"/>
              </w:rPr>
              <w:t>est considéré comme noble NS&gt;6 et a toujours NdC 1 au minimum.</w:t>
            </w:r>
          </w:p>
          <w:p w14:paraId="667536A0" w14:textId="15B213CF" w:rsidR="00902487" w:rsidRDefault="00902487" w:rsidP="00266533">
            <w:pPr>
              <w:rPr>
                <w:rFonts w:ascii="Calibri" w:hAnsi="Calibri" w:cs="Tahoma"/>
                <w:sz w:val="16"/>
                <w:szCs w:val="16"/>
              </w:rPr>
            </w:pPr>
            <w:r>
              <w:rPr>
                <w:rFonts w:ascii="Calibri" w:hAnsi="Calibri" w:cs="Tahoma"/>
                <w:sz w:val="16"/>
                <w:szCs w:val="16"/>
              </w:rPr>
              <w:t>Bonus :</w:t>
            </w:r>
            <w:r w:rsidR="00D90CE7">
              <w:rPr>
                <w:rFonts w:ascii="Calibri" w:hAnsi="Calibri" w:cs="Tahoma"/>
                <w:sz w:val="16"/>
                <w:szCs w:val="16"/>
              </w:rPr>
              <w:t xml:space="preserve"> Ap+10, </w:t>
            </w:r>
            <w:r w:rsidR="00D90CE7" w:rsidRPr="00D90CE7">
              <w:rPr>
                <w:rFonts w:ascii="Calibri" w:hAnsi="Calibri" w:cs="Tahoma"/>
                <w:i/>
                <w:sz w:val="16"/>
                <w:szCs w:val="16"/>
              </w:rPr>
              <w:t>Intrigue</w:t>
            </w:r>
            <w:r w:rsidR="00D90CE7">
              <w:rPr>
                <w:rFonts w:ascii="Calibri" w:hAnsi="Calibri" w:cs="Tahoma"/>
                <w:sz w:val="16"/>
                <w:szCs w:val="16"/>
              </w:rPr>
              <w:t xml:space="preserve">+10, </w:t>
            </w:r>
            <w:r w:rsidR="00D90CE7" w:rsidRPr="00D90CE7">
              <w:rPr>
                <w:rFonts w:ascii="Calibri" w:hAnsi="Calibri" w:cs="Tahoma"/>
                <w:i/>
                <w:sz w:val="16"/>
                <w:szCs w:val="16"/>
              </w:rPr>
              <w:t>Diplomatie</w:t>
            </w:r>
            <w:r w:rsidR="00D90CE7">
              <w:rPr>
                <w:rFonts w:ascii="Calibri" w:hAnsi="Calibri" w:cs="Tahoma"/>
                <w:sz w:val="16"/>
                <w:szCs w:val="16"/>
              </w:rPr>
              <w:t xml:space="preserve">+10, </w:t>
            </w:r>
            <w:r w:rsidR="00D90CE7" w:rsidRPr="00D90CE7">
              <w:rPr>
                <w:rFonts w:ascii="Calibri" w:hAnsi="Calibri" w:cs="Tahoma"/>
                <w:i/>
                <w:sz w:val="16"/>
                <w:szCs w:val="16"/>
              </w:rPr>
              <w:t>Commerce</w:t>
            </w:r>
            <w:r w:rsidR="00D90CE7">
              <w:rPr>
                <w:rFonts w:ascii="Calibri" w:hAnsi="Calibri" w:cs="Tahoma"/>
                <w:sz w:val="16"/>
                <w:szCs w:val="16"/>
              </w:rPr>
              <w:t xml:space="preserve">+10, </w:t>
            </w:r>
            <w:r w:rsidR="00D90CE7" w:rsidRPr="00D90CE7">
              <w:rPr>
                <w:rFonts w:ascii="Calibri" w:hAnsi="Calibri" w:cs="Tahoma"/>
                <w:i/>
                <w:sz w:val="16"/>
                <w:szCs w:val="16"/>
              </w:rPr>
              <w:t>Rhétorique</w:t>
            </w:r>
            <w:r w:rsidR="00D90CE7">
              <w:rPr>
                <w:rFonts w:ascii="Calibri" w:hAnsi="Calibri" w:cs="Tahoma"/>
                <w:sz w:val="16"/>
                <w:szCs w:val="16"/>
              </w:rPr>
              <w:t>+10.</w:t>
            </w:r>
          </w:p>
          <w:p w14:paraId="209DD131" w14:textId="6D6D2FAA" w:rsidR="00902487" w:rsidRPr="007B0C16" w:rsidRDefault="00902487" w:rsidP="00D90CE7">
            <w:pPr>
              <w:rPr>
                <w:rFonts w:ascii="Calibri" w:hAnsi="Calibri" w:cs="Tahoma"/>
                <w:sz w:val="16"/>
                <w:szCs w:val="16"/>
              </w:rPr>
            </w:pPr>
            <w:r>
              <w:rPr>
                <w:rFonts w:ascii="Calibri" w:hAnsi="Calibri" w:cs="Tahoma"/>
                <w:sz w:val="16"/>
                <w:szCs w:val="16"/>
              </w:rPr>
              <w:t xml:space="preserve">Malus : </w:t>
            </w:r>
            <w:r w:rsidR="00D90CE7">
              <w:rPr>
                <w:rFonts w:ascii="Calibri" w:hAnsi="Calibri" w:cs="Tahoma"/>
                <w:sz w:val="16"/>
                <w:szCs w:val="16"/>
              </w:rPr>
              <w:t xml:space="preserve">CI-10, </w:t>
            </w:r>
            <w:r w:rsidR="00D90CE7" w:rsidRPr="00D90CE7">
              <w:rPr>
                <w:rFonts w:ascii="Calibri" w:hAnsi="Calibri" w:cs="Tahoma"/>
                <w:i/>
                <w:sz w:val="16"/>
                <w:szCs w:val="16"/>
              </w:rPr>
              <w:t>Mendicité</w:t>
            </w:r>
            <w:r w:rsidR="00D90CE7">
              <w:rPr>
                <w:rFonts w:ascii="Calibri" w:hAnsi="Calibri" w:cs="Tahoma"/>
                <w:sz w:val="16"/>
                <w:szCs w:val="16"/>
              </w:rPr>
              <w:t xml:space="preserve">-10, </w:t>
            </w:r>
            <w:r w:rsidR="00D90CE7" w:rsidRPr="00D90CE7">
              <w:rPr>
                <w:rFonts w:ascii="Calibri" w:hAnsi="Calibri" w:cs="Tahoma"/>
                <w:i/>
                <w:sz w:val="16"/>
                <w:szCs w:val="16"/>
              </w:rPr>
              <w:t>Vol</w:t>
            </w:r>
            <w:r w:rsidR="00D90CE7">
              <w:rPr>
                <w:rFonts w:ascii="Calibri" w:hAnsi="Calibri" w:cs="Tahoma"/>
                <w:sz w:val="16"/>
                <w:szCs w:val="16"/>
              </w:rPr>
              <w:t xml:space="preserve">-10, </w:t>
            </w:r>
            <w:r w:rsidR="00D90CE7" w:rsidRPr="00D90CE7">
              <w:rPr>
                <w:rFonts w:ascii="Calibri" w:hAnsi="Calibri" w:cs="Tahoma"/>
                <w:i/>
                <w:sz w:val="16"/>
                <w:szCs w:val="16"/>
              </w:rPr>
              <w:t>Corruption</w:t>
            </w:r>
            <w:r w:rsidR="00D90CE7">
              <w:rPr>
                <w:rFonts w:ascii="Calibri" w:hAnsi="Calibri" w:cs="Tahoma"/>
                <w:sz w:val="16"/>
                <w:szCs w:val="16"/>
              </w:rPr>
              <w:t>-10.</w:t>
            </w:r>
          </w:p>
        </w:tc>
      </w:tr>
      <w:tr w:rsidR="000C4A33" w:rsidRPr="007B0C16" w14:paraId="0FBF7501"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7BF20E09" w14:textId="77777777" w:rsidR="000C4A33" w:rsidRPr="007B0C16" w:rsidRDefault="000C4A33" w:rsidP="00266533">
            <w:pPr>
              <w:rPr>
                <w:rFonts w:ascii="Calibri" w:hAnsi="Calibri" w:cs="Tahoma"/>
                <w:sz w:val="16"/>
                <w:szCs w:val="16"/>
              </w:rPr>
            </w:pPr>
            <w:r>
              <w:rPr>
                <w:rFonts w:ascii="Calibri" w:hAnsi="Calibri" w:cs="Tahoma"/>
                <w:sz w:val="16"/>
                <w:szCs w:val="16"/>
              </w:rPr>
              <w:t>Anneau</w:t>
            </w:r>
          </w:p>
        </w:tc>
        <w:tc>
          <w:tcPr>
            <w:tcW w:w="8745" w:type="dxa"/>
            <w:gridSpan w:val="9"/>
          </w:tcPr>
          <w:p w14:paraId="4A9F065C" w14:textId="55C45284" w:rsidR="00902487" w:rsidRDefault="002E431B" w:rsidP="00902487">
            <w:pPr>
              <w:rPr>
                <w:rFonts w:ascii="Calibri" w:hAnsi="Calibri" w:cs="Tahoma"/>
                <w:sz w:val="16"/>
                <w:szCs w:val="16"/>
              </w:rPr>
            </w:pPr>
            <w:r w:rsidRPr="00902487">
              <w:rPr>
                <w:rFonts w:ascii="Calibri" w:hAnsi="Calibri" w:cs="Tahoma"/>
                <w:b/>
                <w:sz w:val="16"/>
                <w:szCs w:val="16"/>
              </w:rPr>
              <w:t>Masque</w:t>
            </w:r>
            <w:r w:rsidR="00902487">
              <w:rPr>
                <w:rFonts w:ascii="Calibri" w:hAnsi="Calibri" w:cs="Tahoma"/>
                <w:sz w:val="16"/>
                <w:szCs w:val="16"/>
              </w:rPr>
              <w:t xml:space="preserve"> : </w:t>
            </w:r>
            <w:r w:rsidR="00D90CE7">
              <w:rPr>
                <w:rFonts w:ascii="Calibri" w:hAnsi="Calibri" w:cs="Tahoma"/>
                <w:sz w:val="16"/>
                <w:szCs w:val="16"/>
              </w:rPr>
              <w:t>chaque personne qui le voit doit réussir un Em(inu) pour le reconnaître.</w:t>
            </w:r>
          </w:p>
          <w:p w14:paraId="51C3E185" w14:textId="58900231" w:rsidR="00902487" w:rsidRDefault="00902487" w:rsidP="00902487">
            <w:pPr>
              <w:rPr>
                <w:rFonts w:ascii="Calibri" w:hAnsi="Calibri" w:cs="Tahoma"/>
                <w:sz w:val="16"/>
                <w:szCs w:val="16"/>
              </w:rPr>
            </w:pPr>
            <w:r>
              <w:rPr>
                <w:rFonts w:ascii="Calibri" w:hAnsi="Calibri" w:cs="Tahoma"/>
                <w:sz w:val="16"/>
                <w:szCs w:val="16"/>
              </w:rPr>
              <w:t>Bonus :</w:t>
            </w:r>
            <w:r w:rsidR="00D90CE7">
              <w:rPr>
                <w:rFonts w:ascii="Calibri" w:hAnsi="Calibri" w:cs="Tahoma"/>
                <w:sz w:val="16"/>
                <w:szCs w:val="16"/>
              </w:rPr>
              <w:t xml:space="preserve"> </w:t>
            </w:r>
            <w:r w:rsidR="00D90CE7" w:rsidRPr="00D90CE7">
              <w:rPr>
                <w:rFonts w:ascii="Calibri" w:hAnsi="Calibri" w:cs="Tahoma"/>
                <w:i/>
                <w:sz w:val="16"/>
                <w:szCs w:val="16"/>
              </w:rPr>
              <w:t>Corruption</w:t>
            </w:r>
            <w:r w:rsidR="00D90CE7">
              <w:rPr>
                <w:rFonts w:ascii="Calibri" w:hAnsi="Calibri" w:cs="Tahoma"/>
                <w:sz w:val="16"/>
                <w:szCs w:val="16"/>
              </w:rPr>
              <w:t xml:space="preserve">+20, </w:t>
            </w:r>
            <w:r w:rsidR="00D90CE7" w:rsidRPr="00D90CE7">
              <w:rPr>
                <w:rFonts w:ascii="Calibri" w:hAnsi="Calibri" w:cs="Tahoma"/>
                <w:i/>
                <w:sz w:val="16"/>
                <w:szCs w:val="16"/>
              </w:rPr>
              <w:t>Réaction</w:t>
            </w:r>
            <w:r w:rsidR="00D90CE7">
              <w:rPr>
                <w:rFonts w:ascii="Calibri" w:hAnsi="Calibri" w:cs="Tahoma"/>
                <w:sz w:val="16"/>
                <w:szCs w:val="16"/>
              </w:rPr>
              <w:t>+10.</w:t>
            </w:r>
          </w:p>
          <w:p w14:paraId="70DE0053" w14:textId="2AAF8769" w:rsidR="000C4A33" w:rsidRPr="007B0C16" w:rsidRDefault="00902487" w:rsidP="00902487">
            <w:pPr>
              <w:rPr>
                <w:rFonts w:ascii="Calibri" w:hAnsi="Calibri" w:cs="Tahoma"/>
                <w:sz w:val="16"/>
                <w:szCs w:val="16"/>
              </w:rPr>
            </w:pPr>
            <w:r>
              <w:rPr>
                <w:rFonts w:ascii="Calibri" w:hAnsi="Calibri" w:cs="Tahoma"/>
                <w:sz w:val="16"/>
                <w:szCs w:val="16"/>
              </w:rPr>
              <w:t>Malus :</w:t>
            </w:r>
            <w:r w:rsidR="00D90CE7">
              <w:rPr>
                <w:rFonts w:ascii="Calibri" w:hAnsi="Calibri" w:cs="Tahoma"/>
                <w:sz w:val="16"/>
                <w:szCs w:val="16"/>
              </w:rPr>
              <w:t xml:space="preserve"> </w:t>
            </w:r>
            <w:r w:rsidR="00D90CE7" w:rsidRPr="00D90CE7">
              <w:rPr>
                <w:rFonts w:ascii="Calibri" w:hAnsi="Calibri" w:cs="Tahoma"/>
                <w:i/>
                <w:sz w:val="16"/>
                <w:szCs w:val="16"/>
              </w:rPr>
              <w:t>Obéissance</w:t>
            </w:r>
            <w:r w:rsidR="00D90CE7">
              <w:rPr>
                <w:rFonts w:ascii="Calibri" w:hAnsi="Calibri" w:cs="Tahoma"/>
                <w:sz w:val="16"/>
                <w:szCs w:val="16"/>
              </w:rPr>
              <w:t>-10, CI-5.</w:t>
            </w:r>
          </w:p>
        </w:tc>
      </w:tr>
      <w:tr w:rsidR="000C4A33" w:rsidRPr="007B0C16" w14:paraId="1058D8D3"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EF85CCA" w14:textId="77777777" w:rsidR="000C4A33" w:rsidRPr="007B0C16" w:rsidRDefault="000C4A33" w:rsidP="00266533">
            <w:pPr>
              <w:rPr>
                <w:rFonts w:ascii="Calibri" w:hAnsi="Calibri" w:cs="Tahoma"/>
                <w:sz w:val="16"/>
                <w:szCs w:val="16"/>
              </w:rPr>
            </w:pPr>
            <w:r>
              <w:rPr>
                <w:rFonts w:ascii="Calibri" w:hAnsi="Calibri" w:cs="Tahoma"/>
                <w:sz w:val="16"/>
                <w:szCs w:val="16"/>
              </w:rPr>
              <w:t>Potion</w:t>
            </w:r>
          </w:p>
        </w:tc>
        <w:tc>
          <w:tcPr>
            <w:tcW w:w="8745" w:type="dxa"/>
            <w:gridSpan w:val="9"/>
          </w:tcPr>
          <w:p w14:paraId="0977463E" w14:textId="5167B67E" w:rsidR="00902487" w:rsidRDefault="002E431B" w:rsidP="00902487">
            <w:pPr>
              <w:rPr>
                <w:rFonts w:ascii="Calibri" w:hAnsi="Calibri" w:cs="Tahoma"/>
                <w:sz w:val="16"/>
                <w:szCs w:val="16"/>
              </w:rPr>
            </w:pPr>
            <w:r w:rsidRPr="00902487">
              <w:rPr>
                <w:rFonts w:ascii="Calibri" w:hAnsi="Calibri" w:cs="Tahoma"/>
                <w:b/>
                <w:sz w:val="16"/>
                <w:szCs w:val="16"/>
              </w:rPr>
              <w:t>Esprit</w:t>
            </w:r>
            <w:r w:rsidR="00902487">
              <w:rPr>
                <w:rFonts w:ascii="Calibri" w:hAnsi="Calibri" w:cs="Tahoma"/>
                <w:sz w:val="16"/>
                <w:szCs w:val="16"/>
              </w:rPr>
              <w:t xml:space="preserve"> : </w:t>
            </w:r>
            <w:r w:rsidR="00D90CE7">
              <w:rPr>
                <w:rFonts w:ascii="Calibri" w:hAnsi="Calibri" w:cs="Tahoma"/>
                <w:sz w:val="16"/>
                <w:szCs w:val="16"/>
              </w:rPr>
              <w:t>les sorts à RMa active ont leurs effets /2 sur X.</w:t>
            </w:r>
          </w:p>
          <w:p w14:paraId="3FCE6255" w14:textId="0992FADE" w:rsidR="00902487" w:rsidRDefault="00902487" w:rsidP="00902487">
            <w:pPr>
              <w:rPr>
                <w:rFonts w:ascii="Calibri" w:hAnsi="Calibri" w:cs="Tahoma"/>
                <w:sz w:val="16"/>
                <w:szCs w:val="16"/>
              </w:rPr>
            </w:pPr>
            <w:r>
              <w:rPr>
                <w:rFonts w:ascii="Calibri" w:hAnsi="Calibri" w:cs="Tahoma"/>
                <w:sz w:val="16"/>
                <w:szCs w:val="16"/>
              </w:rPr>
              <w:t>Bonus :</w:t>
            </w:r>
            <w:r w:rsidR="008E67A8">
              <w:rPr>
                <w:rFonts w:ascii="Calibri" w:hAnsi="Calibri" w:cs="Tahoma"/>
                <w:sz w:val="16"/>
                <w:szCs w:val="16"/>
              </w:rPr>
              <w:t xml:space="preserve"> les malus à la CI pour contraindre à faire une action négative sont /2.</w:t>
            </w:r>
          </w:p>
          <w:p w14:paraId="60F41F12" w14:textId="06C545D3" w:rsidR="000C4A33" w:rsidRPr="007B0C16" w:rsidRDefault="00902487" w:rsidP="00902487">
            <w:pPr>
              <w:rPr>
                <w:rFonts w:ascii="Calibri" w:hAnsi="Calibri" w:cs="Tahoma"/>
                <w:sz w:val="16"/>
                <w:szCs w:val="16"/>
              </w:rPr>
            </w:pPr>
            <w:r>
              <w:rPr>
                <w:rFonts w:ascii="Calibri" w:hAnsi="Calibri" w:cs="Tahoma"/>
                <w:sz w:val="16"/>
                <w:szCs w:val="16"/>
              </w:rPr>
              <w:t>Malus :</w:t>
            </w:r>
            <w:r w:rsidR="008E67A8">
              <w:rPr>
                <w:rFonts w:ascii="Calibri" w:hAnsi="Calibri" w:cs="Tahoma"/>
                <w:sz w:val="16"/>
                <w:szCs w:val="16"/>
              </w:rPr>
              <w:t xml:space="preserve"> tous les êtres EI/EE ont un NdC de moins pour les dialogues/rencontres.</w:t>
            </w:r>
          </w:p>
        </w:tc>
      </w:tr>
      <w:tr w:rsidR="000C4A33" w:rsidRPr="007B0C16" w14:paraId="226F8A0C"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B82BD9E" w14:textId="77777777" w:rsidR="000C4A33" w:rsidRDefault="000C4A33" w:rsidP="00266533">
            <w:pPr>
              <w:rPr>
                <w:rFonts w:ascii="Calibri" w:hAnsi="Calibri" w:cs="Tahoma"/>
                <w:sz w:val="16"/>
                <w:szCs w:val="16"/>
              </w:rPr>
            </w:pPr>
            <w:r>
              <w:rPr>
                <w:rFonts w:ascii="Calibri" w:hAnsi="Calibri" w:cs="Tahoma"/>
                <w:sz w:val="16"/>
                <w:szCs w:val="16"/>
              </w:rPr>
              <w:t>Notes</w:t>
            </w:r>
          </w:p>
        </w:tc>
        <w:tc>
          <w:tcPr>
            <w:tcW w:w="8745" w:type="dxa"/>
            <w:gridSpan w:val="9"/>
          </w:tcPr>
          <w:p w14:paraId="21B11B42" w14:textId="1295C0CE" w:rsidR="000C4A33" w:rsidRDefault="00902487" w:rsidP="00266533">
            <w:pPr>
              <w:rPr>
                <w:rFonts w:ascii="Calibri" w:hAnsi="Calibri" w:cs="Tahoma"/>
                <w:sz w:val="16"/>
                <w:szCs w:val="16"/>
              </w:rPr>
            </w:pPr>
            <w:r>
              <w:rPr>
                <w:rFonts w:ascii="Calibri" w:hAnsi="Calibri" w:cs="Tahoma"/>
                <w:sz w:val="16"/>
                <w:szCs w:val="16"/>
              </w:rPr>
              <w:t>Chaque heure de nuit passée sans dormir donne 1 PdF.</w:t>
            </w:r>
          </w:p>
        </w:tc>
      </w:tr>
    </w:tbl>
    <w:p w14:paraId="20EE885D" w14:textId="49210D42" w:rsidR="000C4A33" w:rsidRDefault="002E431B" w:rsidP="000C4A33">
      <w:pPr>
        <w:pStyle w:val="Titre4"/>
        <w:ind w:left="360"/>
      </w:pPr>
      <w:r>
        <w:t>9-</w:t>
      </w:r>
      <w:r w:rsidR="000C4A33">
        <w:t>Nickel</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1"/>
        <w:gridCol w:w="577"/>
        <w:gridCol w:w="454"/>
        <w:gridCol w:w="507"/>
        <w:gridCol w:w="153"/>
        <w:gridCol w:w="722"/>
        <w:gridCol w:w="723"/>
        <w:gridCol w:w="611"/>
        <w:gridCol w:w="781"/>
        <w:gridCol w:w="4217"/>
      </w:tblGrid>
      <w:tr w:rsidR="00C976EB" w:rsidRPr="007B0C16" w14:paraId="5976C4EB" w14:textId="77777777" w:rsidTr="00266533">
        <w:trPr>
          <w:gridAfter w:val="1"/>
          <w:wAfter w:w="402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F190A47" w14:textId="77777777" w:rsidR="000C4A33" w:rsidRPr="007B0C16" w:rsidRDefault="000C4A33" w:rsidP="00266533">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EAC1FB5" w14:textId="0888D536" w:rsidR="000C4A33" w:rsidRPr="007B0C16" w:rsidRDefault="00C976EB" w:rsidP="00266533">
            <w:pPr>
              <w:rPr>
                <w:rFonts w:ascii="Calibri" w:hAnsi="Calibri" w:cs="Tahoma"/>
                <w:b/>
                <w:sz w:val="16"/>
              </w:rPr>
            </w:pPr>
            <w:r>
              <w:rPr>
                <w:rFonts w:ascii="Calibri" w:hAnsi="Calibri" w:cs="Tahoma"/>
                <w:b/>
                <w:sz w:val="16"/>
              </w:rPr>
              <w:t>Nickel</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C493B64" w14:textId="58DC83A7" w:rsidR="000C4A33" w:rsidRPr="007B0C16" w:rsidRDefault="00C976EB" w:rsidP="00266533">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07866F6" w14:textId="044F14D4" w:rsidR="000C4A33" w:rsidRPr="007B0C16" w:rsidRDefault="00C976EB" w:rsidP="00266533">
            <w:pPr>
              <w:rPr>
                <w:rFonts w:ascii="Calibri" w:hAnsi="Calibri" w:cs="Tahoma"/>
                <w:sz w:val="16"/>
              </w:rPr>
            </w:pPr>
            <w:r>
              <w:rPr>
                <w:rFonts w:ascii="Calibri" w:hAnsi="Calibri" w:cs="Tahoma"/>
                <w:sz w:val="16"/>
              </w:rPr>
              <w:t>NE40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612BA1E" w14:textId="77777777" w:rsidR="000C4A33" w:rsidRPr="007B0C16" w:rsidRDefault="000C4A33" w:rsidP="00266533">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077AE712" w14:textId="4080C725" w:rsidR="000C4A33" w:rsidRPr="007B0C16" w:rsidRDefault="00C976EB" w:rsidP="00266533">
            <w:pPr>
              <w:jc w:val="center"/>
              <w:rPr>
                <w:rFonts w:ascii="Calibri" w:hAnsi="Calibri" w:cs="Tahoma"/>
                <w:sz w:val="16"/>
              </w:rPr>
            </w:pPr>
            <w:r>
              <w:rPr>
                <w:rFonts w:ascii="Calibri" w:hAnsi="Calibri" w:cs="Tahoma"/>
                <w:sz w:val="16"/>
              </w:rPr>
              <w:t>Poids 20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0FF4CAC" w14:textId="24C65C7C" w:rsidR="000C4A33" w:rsidRPr="007B0C16" w:rsidRDefault="00C976EB" w:rsidP="00266533">
            <w:pPr>
              <w:jc w:val="center"/>
              <w:rPr>
                <w:rFonts w:ascii="Calibri" w:hAnsi="Calibri" w:cs="Tahoma"/>
                <w:sz w:val="16"/>
              </w:rPr>
            </w:pPr>
            <w:r>
              <w:rPr>
                <w:rFonts w:ascii="Calibri" w:hAnsi="Calibri" w:cs="Tahoma"/>
                <w:sz w:val="16"/>
              </w:rPr>
              <w:t>Rareté 5</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D2D1FA1" w14:textId="244D62D0" w:rsidR="000C4A33" w:rsidRPr="007B0C16" w:rsidRDefault="00C976EB" w:rsidP="00266533">
            <w:pPr>
              <w:jc w:val="center"/>
              <w:rPr>
                <w:rFonts w:ascii="Calibri" w:hAnsi="Calibri" w:cs="Tahoma"/>
                <w:sz w:val="16"/>
              </w:rPr>
            </w:pPr>
            <w:r>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7231F5B" w14:textId="4BE32816" w:rsidR="000C4A33" w:rsidRPr="007B0C16" w:rsidRDefault="00C976EB" w:rsidP="00266533">
            <w:pPr>
              <w:jc w:val="center"/>
              <w:rPr>
                <w:rFonts w:ascii="Calibri" w:hAnsi="Calibri" w:cs="Tahoma"/>
                <w:sz w:val="16"/>
              </w:rPr>
            </w:pPr>
            <w:r>
              <w:rPr>
                <w:rFonts w:ascii="Calibri" w:hAnsi="Calibri" w:cs="Tahoma"/>
                <w:sz w:val="16"/>
              </w:rPr>
              <w:t>Prix 3800</w:t>
            </w:r>
          </w:p>
        </w:tc>
      </w:tr>
      <w:tr w:rsidR="000C4A33" w:rsidRPr="007B0C16" w14:paraId="2AF5A8AE"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3C6D4390" w14:textId="77777777" w:rsidR="000C4A33" w:rsidRPr="007B0C16" w:rsidRDefault="000C4A33" w:rsidP="00266533">
            <w:pPr>
              <w:rPr>
                <w:rFonts w:ascii="Calibri" w:hAnsi="Calibri" w:cs="Tahoma"/>
                <w:sz w:val="16"/>
                <w:szCs w:val="16"/>
              </w:rPr>
            </w:pPr>
            <w:r>
              <w:rPr>
                <w:rFonts w:ascii="Calibri" w:hAnsi="Calibri" w:cs="Tahoma"/>
                <w:sz w:val="16"/>
                <w:szCs w:val="16"/>
              </w:rPr>
              <w:t>Description</w:t>
            </w:r>
          </w:p>
        </w:tc>
        <w:tc>
          <w:tcPr>
            <w:tcW w:w="8745" w:type="dxa"/>
            <w:gridSpan w:val="9"/>
          </w:tcPr>
          <w:p w14:paraId="46C5BD22" w14:textId="44C8E1E9" w:rsidR="000C4A33" w:rsidRPr="007B0C16" w:rsidRDefault="002E431B" w:rsidP="00266533">
            <w:pPr>
              <w:rPr>
                <w:rFonts w:ascii="Calibri" w:hAnsi="Calibri" w:cs="Tahoma"/>
                <w:bCs/>
                <w:sz w:val="16"/>
                <w:szCs w:val="16"/>
              </w:rPr>
            </w:pPr>
            <w:r>
              <w:rPr>
                <w:rFonts w:ascii="Calibri" w:hAnsi="Calibri" w:cs="Tahoma"/>
                <w:bCs/>
                <w:sz w:val="16"/>
                <w:szCs w:val="16"/>
              </w:rPr>
              <w:t>Le métal de l’aube. Clair et tranchant. Le réveil.</w:t>
            </w:r>
          </w:p>
        </w:tc>
      </w:tr>
      <w:tr w:rsidR="000C4A33" w:rsidRPr="007B0C16" w14:paraId="54E9A887"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D54E132" w14:textId="77777777" w:rsidR="000C4A33" w:rsidRPr="007B0C16" w:rsidRDefault="000C4A33" w:rsidP="00266533">
            <w:pPr>
              <w:rPr>
                <w:rFonts w:ascii="Calibri" w:hAnsi="Calibri" w:cs="Tahoma"/>
                <w:sz w:val="16"/>
                <w:szCs w:val="16"/>
              </w:rPr>
            </w:pPr>
            <w:r>
              <w:rPr>
                <w:rFonts w:ascii="Calibri" w:hAnsi="Calibri" w:cs="Tahoma"/>
                <w:sz w:val="16"/>
                <w:szCs w:val="16"/>
              </w:rPr>
              <w:t>Sphère</w:t>
            </w:r>
          </w:p>
        </w:tc>
        <w:tc>
          <w:tcPr>
            <w:tcW w:w="8745" w:type="dxa"/>
            <w:gridSpan w:val="9"/>
          </w:tcPr>
          <w:p w14:paraId="164AB1FF" w14:textId="155167C8" w:rsidR="00902487" w:rsidRDefault="002E431B" w:rsidP="00902487">
            <w:pPr>
              <w:rPr>
                <w:rFonts w:ascii="Calibri" w:hAnsi="Calibri" w:cs="Tahoma"/>
                <w:sz w:val="16"/>
                <w:szCs w:val="16"/>
              </w:rPr>
            </w:pPr>
            <w:r w:rsidRPr="00902487">
              <w:rPr>
                <w:rFonts w:ascii="Calibri" w:hAnsi="Calibri" w:cs="Tahoma"/>
                <w:b/>
                <w:sz w:val="16"/>
                <w:szCs w:val="16"/>
              </w:rPr>
              <w:t>Clarté</w:t>
            </w:r>
            <w:r w:rsidR="00902487">
              <w:rPr>
                <w:rFonts w:ascii="Calibri" w:hAnsi="Calibri" w:cs="Tahoma"/>
                <w:sz w:val="16"/>
                <w:szCs w:val="16"/>
              </w:rPr>
              <w:t xml:space="preserve"> : </w:t>
            </w:r>
            <w:r w:rsidR="008E67A8">
              <w:rPr>
                <w:rFonts w:ascii="Calibri" w:hAnsi="Calibri" w:cs="Tahoma"/>
                <w:sz w:val="16"/>
                <w:szCs w:val="16"/>
              </w:rPr>
              <w:t>tous les tests de sens sont au minimum /2.</w:t>
            </w:r>
          </w:p>
          <w:p w14:paraId="4A9B4C9E" w14:textId="4277EFC2" w:rsidR="00902487" w:rsidRDefault="00902487" w:rsidP="00902487">
            <w:pPr>
              <w:rPr>
                <w:rFonts w:ascii="Calibri" w:hAnsi="Calibri" w:cs="Tahoma"/>
                <w:sz w:val="16"/>
                <w:szCs w:val="16"/>
              </w:rPr>
            </w:pPr>
            <w:r>
              <w:rPr>
                <w:rFonts w:ascii="Calibri" w:hAnsi="Calibri" w:cs="Tahoma"/>
                <w:sz w:val="16"/>
                <w:szCs w:val="16"/>
              </w:rPr>
              <w:t>Bonus :</w:t>
            </w:r>
            <w:r w:rsidR="00B42F44">
              <w:rPr>
                <w:rFonts w:ascii="Calibri" w:hAnsi="Calibri" w:cs="Tahoma"/>
                <w:sz w:val="16"/>
                <w:szCs w:val="16"/>
              </w:rPr>
              <w:t xml:space="preserve"> Em+10, l’ExT des TC intellectuels est +1 si &gt;4 points gagnés.</w:t>
            </w:r>
          </w:p>
          <w:p w14:paraId="4400271F" w14:textId="039E53E2" w:rsidR="000C4A33" w:rsidRPr="007B0C16" w:rsidRDefault="00902487" w:rsidP="00AF3D85">
            <w:pPr>
              <w:rPr>
                <w:rFonts w:ascii="Calibri" w:hAnsi="Calibri" w:cs="Tahoma"/>
                <w:sz w:val="16"/>
                <w:szCs w:val="16"/>
              </w:rPr>
            </w:pPr>
            <w:r>
              <w:rPr>
                <w:rFonts w:ascii="Calibri" w:hAnsi="Calibri" w:cs="Tahoma"/>
                <w:sz w:val="16"/>
                <w:szCs w:val="16"/>
              </w:rPr>
              <w:t>Malus :</w:t>
            </w:r>
            <w:r w:rsidR="00B42F44">
              <w:rPr>
                <w:rFonts w:ascii="Calibri" w:hAnsi="Calibri" w:cs="Tahoma"/>
                <w:sz w:val="16"/>
                <w:szCs w:val="16"/>
              </w:rPr>
              <w:t xml:space="preserve"> la nuit, les </w:t>
            </w:r>
            <w:r w:rsidR="00AF3D85">
              <w:rPr>
                <w:rFonts w:ascii="Calibri" w:hAnsi="Calibri" w:cs="Tahoma"/>
                <w:sz w:val="16"/>
                <w:szCs w:val="16"/>
              </w:rPr>
              <w:t>TG ne bénéficient d’aucun bonus</w:t>
            </w:r>
            <w:r w:rsidR="00B42F44">
              <w:rPr>
                <w:rFonts w:ascii="Calibri" w:hAnsi="Calibri" w:cs="Tahoma"/>
                <w:sz w:val="16"/>
                <w:szCs w:val="16"/>
              </w:rPr>
              <w:t>.</w:t>
            </w:r>
          </w:p>
        </w:tc>
      </w:tr>
      <w:tr w:rsidR="000C4A33" w:rsidRPr="007B0C16" w14:paraId="59E20A0A"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2F31BD6" w14:textId="77777777" w:rsidR="000C4A33" w:rsidRPr="007B0C16" w:rsidRDefault="000C4A33" w:rsidP="00266533">
            <w:pPr>
              <w:rPr>
                <w:rFonts w:ascii="Calibri" w:hAnsi="Calibri" w:cs="Tahoma"/>
                <w:sz w:val="16"/>
                <w:szCs w:val="16"/>
              </w:rPr>
            </w:pPr>
            <w:r>
              <w:rPr>
                <w:rFonts w:ascii="Calibri" w:hAnsi="Calibri" w:cs="Tahoma"/>
                <w:sz w:val="16"/>
                <w:szCs w:val="16"/>
              </w:rPr>
              <w:t>Anneau</w:t>
            </w:r>
          </w:p>
        </w:tc>
        <w:tc>
          <w:tcPr>
            <w:tcW w:w="8745" w:type="dxa"/>
            <w:gridSpan w:val="9"/>
          </w:tcPr>
          <w:p w14:paraId="2A5DDE6B" w14:textId="310265C9" w:rsidR="00902487" w:rsidRDefault="002E431B" w:rsidP="00902487">
            <w:pPr>
              <w:rPr>
                <w:rFonts w:ascii="Calibri" w:hAnsi="Calibri" w:cs="Tahoma"/>
                <w:sz w:val="16"/>
                <w:szCs w:val="16"/>
              </w:rPr>
            </w:pPr>
            <w:r w:rsidRPr="00902487">
              <w:rPr>
                <w:rFonts w:ascii="Calibri" w:hAnsi="Calibri" w:cs="Tahoma"/>
                <w:b/>
                <w:sz w:val="16"/>
                <w:szCs w:val="16"/>
              </w:rPr>
              <w:t>Malléabilité</w:t>
            </w:r>
            <w:r w:rsidR="00902487">
              <w:rPr>
                <w:rFonts w:ascii="Calibri" w:hAnsi="Calibri" w:cs="Tahoma"/>
                <w:sz w:val="16"/>
                <w:szCs w:val="16"/>
              </w:rPr>
              <w:t xml:space="preserve"> : </w:t>
            </w:r>
            <w:r w:rsidR="008E67A8">
              <w:rPr>
                <w:rFonts w:ascii="Calibri" w:hAnsi="Calibri" w:cs="Tahoma"/>
                <w:sz w:val="16"/>
                <w:szCs w:val="16"/>
              </w:rPr>
              <w:t>les pertes de concussions sont /2.</w:t>
            </w:r>
          </w:p>
          <w:p w14:paraId="6E2A8410" w14:textId="7594763D" w:rsidR="00902487" w:rsidRDefault="00902487" w:rsidP="00902487">
            <w:pPr>
              <w:rPr>
                <w:rFonts w:ascii="Calibri" w:hAnsi="Calibri" w:cs="Tahoma"/>
                <w:sz w:val="16"/>
                <w:szCs w:val="16"/>
              </w:rPr>
            </w:pPr>
            <w:r>
              <w:rPr>
                <w:rFonts w:ascii="Calibri" w:hAnsi="Calibri" w:cs="Tahoma"/>
                <w:sz w:val="16"/>
                <w:szCs w:val="16"/>
              </w:rPr>
              <w:t>Bonus :</w:t>
            </w:r>
            <w:r w:rsidR="00B42F44">
              <w:rPr>
                <w:rFonts w:ascii="Calibri" w:hAnsi="Calibri" w:cs="Tahoma"/>
                <w:sz w:val="16"/>
                <w:szCs w:val="16"/>
              </w:rPr>
              <w:t xml:space="preserve"> </w:t>
            </w:r>
            <w:r w:rsidR="00AF3D85">
              <w:rPr>
                <w:rFonts w:ascii="Calibri" w:hAnsi="Calibri" w:cs="Tahoma"/>
                <w:sz w:val="16"/>
                <w:szCs w:val="16"/>
              </w:rPr>
              <w:t>peut relancer un tEN sur la fabrication d’un objet.</w:t>
            </w:r>
            <w:r w:rsidR="00B42F44">
              <w:rPr>
                <w:rFonts w:ascii="Calibri" w:hAnsi="Calibri" w:cs="Tahoma"/>
                <w:sz w:val="16"/>
                <w:szCs w:val="16"/>
              </w:rPr>
              <w:t xml:space="preserve"> </w:t>
            </w:r>
          </w:p>
          <w:p w14:paraId="2B96F92D" w14:textId="6694A748" w:rsidR="000C4A33" w:rsidRPr="007B0C16" w:rsidRDefault="00902487" w:rsidP="00902487">
            <w:pPr>
              <w:rPr>
                <w:rFonts w:ascii="Calibri" w:hAnsi="Calibri" w:cs="Tahoma"/>
                <w:sz w:val="16"/>
                <w:szCs w:val="16"/>
              </w:rPr>
            </w:pPr>
            <w:r>
              <w:rPr>
                <w:rFonts w:ascii="Calibri" w:hAnsi="Calibri" w:cs="Tahoma"/>
                <w:sz w:val="16"/>
                <w:szCs w:val="16"/>
              </w:rPr>
              <w:t>Malus :</w:t>
            </w:r>
            <w:r w:rsidR="00AF3D85">
              <w:rPr>
                <w:rFonts w:ascii="Calibri" w:hAnsi="Calibri" w:cs="Tahoma"/>
                <w:sz w:val="16"/>
                <w:szCs w:val="16"/>
              </w:rPr>
              <w:t xml:space="preserve"> </w:t>
            </w:r>
            <w:r w:rsidR="00E66053">
              <w:rPr>
                <w:rFonts w:ascii="Calibri" w:hAnsi="Calibri" w:cs="Tahoma"/>
                <w:sz w:val="16"/>
                <w:szCs w:val="16"/>
              </w:rPr>
              <w:t>les bonus de coup des armes sont maximum 0.</w:t>
            </w:r>
          </w:p>
        </w:tc>
      </w:tr>
      <w:tr w:rsidR="000C4A33" w:rsidRPr="007B0C16" w14:paraId="5B30301D"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4FA8018A" w14:textId="77777777" w:rsidR="000C4A33" w:rsidRPr="007B0C16" w:rsidRDefault="000C4A33" w:rsidP="00266533">
            <w:pPr>
              <w:rPr>
                <w:rFonts w:ascii="Calibri" w:hAnsi="Calibri" w:cs="Tahoma"/>
                <w:sz w:val="16"/>
                <w:szCs w:val="16"/>
              </w:rPr>
            </w:pPr>
            <w:r>
              <w:rPr>
                <w:rFonts w:ascii="Calibri" w:hAnsi="Calibri" w:cs="Tahoma"/>
                <w:sz w:val="16"/>
                <w:szCs w:val="16"/>
              </w:rPr>
              <w:t>Potion</w:t>
            </w:r>
          </w:p>
        </w:tc>
        <w:tc>
          <w:tcPr>
            <w:tcW w:w="8745" w:type="dxa"/>
            <w:gridSpan w:val="9"/>
          </w:tcPr>
          <w:p w14:paraId="3D7C2C4F" w14:textId="24CFC02D" w:rsidR="00902487" w:rsidRDefault="002E431B" w:rsidP="00902487">
            <w:pPr>
              <w:rPr>
                <w:rFonts w:ascii="Calibri" w:hAnsi="Calibri" w:cs="Tahoma"/>
                <w:sz w:val="16"/>
                <w:szCs w:val="16"/>
              </w:rPr>
            </w:pPr>
            <w:r w:rsidRPr="00902487">
              <w:rPr>
                <w:rFonts w:ascii="Calibri" w:hAnsi="Calibri" w:cs="Tahoma"/>
                <w:b/>
                <w:sz w:val="16"/>
                <w:szCs w:val="16"/>
              </w:rPr>
              <w:t>Héritage</w:t>
            </w:r>
            <w:r w:rsidR="00902487">
              <w:rPr>
                <w:rFonts w:ascii="Calibri" w:hAnsi="Calibri" w:cs="Tahoma"/>
                <w:sz w:val="16"/>
                <w:szCs w:val="16"/>
              </w:rPr>
              <w:t xml:space="preserve"> : </w:t>
            </w:r>
            <w:r w:rsidR="00B42F44">
              <w:rPr>
                <w:rFonts w:ascii="Calibri" w:hAnsi="Calibri" w:cs="Tahoma"/>
                <w:sz w:val="16"/>
                <w:szCs w:val="16"/>
              </w:rPr>
              <w:t>la CR de trouver des trésors est augmentée de +20%.</w:t>
            </w:r>
          </w:p>
          <w:p w14:paraId="5FBC9E4D" w14:textId="3F71BBA8" w:rsidR="00902487" w:rsidRDefault="00902487" w:rsidP="00902487">
            <w:pPr>
              <w:rPr>
                <w:rFonts w:ascii="Calibri" w:hAnsi="Calibri" w:cs="Tahoma"/>
                <w:sz w:val="16"/>
                <w:szCs w:val="16"/>
              </w:rPr>
            </w:pPr>
            <w:r>
              <w:rPr>
                <w:rFonts w:ascii="Calibri" w:hAnsi="Calibri" w:cs="Tahoma"/>
                <w:sz w:val="16"/>
                <w:szCs w:val="16"/>
              </w:rPr>
              <w:t>Bonus :</w:t>
            </w:r>
            <w:r w:rsidR="00E66053">
              <w:rPr>
                <w:rFonts w:ascii="Calibri" w:hAnsi="Calibri" w:cs="Tahoma"/>
                <w:sz w:val="16"/>
                <w:szCs w:val="16"/>
              </w:rPr>
              <w:t xml:space="preserve"> ne peut gagner de malus de médiocrité.</w:t>
            </w:r>
          </w:p>
          <w:p w14:paraId="1CCC0D8A" w14:textId="67634367" w:rsidR="000C4A33" w:rsidRPr="007B0C16" w:rsidRDefault="00902487" w:rsidP="00E66053">
            <w:pPr>
              <w:rPr>
                <w:rFonts w:ascii="Calibri" w:hAnsi="Calibri" w:cs="Tahoma"/>
                <w:sz w:val="16"/>
                <w:szCs w:val="16"/>
              </w:rPr>
            </w:pPr>
            <w:r>
              <w:rPr>
                <w:rFonts w:ascii="Calibri" w:hAnsi="Calibri" w:cs="Tahoma"/>
                <w:sz w:val="16"/>
                <w:szCs w:val="16"/>
              </w:rPr>
              <w:t xml:space="preserve">Malus : </w:t>
            </w:r>
            <w:r w:rsidR="002E431B">
              <w:rPr>
                <w:rFonts w:ascii="Calibri" w:hAnsi="Calibri" w:cs="Tahoma"/>
                <w:sz w:val="16"/>
                <w:szCs w:val="16"/>
              </w:rPr>
              <w:t xml:space="preserve"> </w:t>
            </w:r>
            <w:r w:rsidR="00E66053">
              <w:rPr>
                <w:rFonts w:ascii="Calibri" w:hAnsi="Calibri" w:cs="Tahoma"/>
                <w:sz w:val="16"/>
                <w:szCs w:val="16"/>
              </w:rPr>
              <w:t>malus de 5 contre les êtres à alignement différent.</w:t>
            </w:r>
          </w:p>
        </w:tc>
      </w:tr>
      <w:tr w:rsidR="000C4A33" w:rsidRPr="007B0C16" w14:paraId="24098AD8"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2B29F3A" w14:textId="77777777" w:rsidR="000C4A33" w:rsidRDefault="000C4A33" w:rsidP="00266533">
            <w:pPr>
              <w:rPr>
                <w:rFonts w:ascii="Calibri" w:hAnsi="Calibri" w:cs="Tahoma"/>
                <w:sz w:val="16"/>
                <w:szCs w:val="16"/>
              </w:rPr>
            </w:pPr>
            <w:r>
              <w:rPr>
                <w:rFonts w:ascii="Calibri" w:hAnsi="Calibri" w:cs="Tahoma"/>
                <w:sz w:val="16"/>
                <w:szCs w:val="16"/>
              </w:rPr>
              <w:t>Notes</w:t>
            </w:r>
          </w:p>
        </w:tc>
        <w:tc>
          <w:tcPr>
            <w:tcW w:w="8745" w:type="dxa"/>
            <w:gridSpan w:val="9"/>
          </w:tcPr>
          <w:p w14:paraId="799353FA" w14:textId="2E1EC3D3" w:rsidR="000C4A33" w:rsidRDefault="00902487" w:rsidP="00266533">
            <w:pPr>
              <w:rPr>
                <w:rFonts w:ascii="Calibri" w:hAnsi="Calibri" w:cs="Tahoma"/>
                <w:sz w:val="16"/>
                <w:szCs w:val="16"/>
              </w:rPr>
            </w:pPr>
            <w:r>
              <w:rPr>
                <w:rFonts w:ascii="Calibri" w:hAnsi="Calibri" w:cs="Tahoma"/>
                <w:sz w:val="16"/>
                <w:szCs w:val="16"/>
              </w:rPr>
              <w:t>Bonus général +1 si sous le soleil.</w:t>
            </w:r>
          </w:p>
        </w:tc>
      </w:tr>
    </w:tbl>
    <w:p w14:paraId="55D9B0CC" w14:textId="1534F21A" w:rsidR="000C4A33" w:rsidRDefault="002E431B" w:rsidP="000C4A33">
      <w:pPr>
        <w:pStyle w:val="Titre4"/>
        <w:ind w:left="360"/>
      </w:pPr>
      <w:r>
        <w:t>10-</w:t>
      </w:r>
      <w:r w:rsidR="000C4A33">
        <w:t>Orichalum</w:t>
      </w:r>
    </w:p>
    <w:tbl>
      <w:tblPr>
        <w:tblW w:w="9706" w:type="dxa"/>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60"/>
        <w:gridCol w:w="844"/>
        <w:gridCol w:w="439"/>
        <w:gridCol w:w="491"/>
        <w:gridCol w:w="148"/>
        <w:gridCol w:w="699"/>
        <w:gridCol w:w="700"/>
        <w:gridCol w:w="591"/>
        <w:gridCol w:w="755"/>
        <w:gridCol w:w="4079"/>
      </w:tblGrid>
      <w:tr w:rsidR="00C976EB" w:rsidRPr="007B0C16" w14:paraId="25348BB4" w14:textId="77777777" w:rsidTr="00266533">
        <w:trPr>
          <w:gridAfter w:val="1"/>
          <w:wAfter w:w="4023" w:type="dxa"/>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316A61E" w14:textId="77777777" w:rsidR="000C4A33" w:rsidRPr="007B0C16" w:rsidRDefault="000C4A33" w:rsidP="00266533">
            <w:pPr>
              <w:rPr>
                <w:rFonts w:ascii="Calibri" w:hAnsi="Calibri" w:cs="Tahoma"/>
                <w:b/>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6EF9880" w14:textId="51E50950" w:rsidR="000C4A33" w:rsidRPr="007B0C16" w:rsidRDefault="00C976EB" w:rsidP="00266533">
            <w:pPr>
              <w:rPr>
                <w:rFonts w:ascii="Calibri" w:hAnsi="Calibri" w:cs="Tahoma"/>
                <w:b/>
                <w:sz w:val="16"/>
              </w:rPr>
            </w:pPr>
            <w:r>
              <w:rPr>
                <w:rFonts w:ascii="Calibri" w:hAnsi="Calibri" w:cs="Tahoma"/>
                <w:b/>
                <w:sz w:val="16"/>
              </w:rPr>
              <w:t>Orichalum</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0BA4AE8" w14:textId="3F86ED77" w:rsidR="000C4A33" w:rsidRPr="007B0C16" w:rsidRDefault="00C976EB" w:rsidP="00266533">
            <w:pPr>
              <w:rPr>
                <w:rFonts w:ascii="Calibri" w:hAnsi="Calibri" w:cs="Tahoma"/>
                <w:sz w:val="16"/>
              </w:rPr>
            </w:pPr>
            <w:r>
              <w:rPr>
                <w:rFonts w:ascii="Calibri" w:hAnsi="Calibri" w:cs="Tahoma"/>
                <w:sz w:val="16"/>
              </w:rPr>
              <w:t>MET</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5D8690B" w14:textId="5A3F2CA0" w:rsidR="000C4A33" w:rsidRPr="007B0C16" w:rsidRDefault="00C976EB" w:rsidP="00266533">
            <w:pPr>
              <w:rPr>
                <w:rFonts w:ascii="Calibri" w:hAnsi="Calibri" w:cs="Tahoma"/>
                <w:sz w:val="16"/>
              </w:rPr>
            </w:pPr>
            <w:r>
              <w:rPr>
                <w:rFonts w:ascii="Calibri" w:hAnsi="Calibri" w:cs="Tahoma"/>
                <w:sz w:val="16"/>
              </w:rPr>
              <w:t>NE80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6A429EC3" w14:textId="77777777" w:rsidR="000C4A33" w:rsidRPr="007B0C16" w:rsidRDefault="000C4A33" w:rsidP="00266533">
            <w:pPr>
              <w:rPr>
                <w:rFonts w:ascii="Calibri" w:hAnsi="Calibri" w:cs="Tahoma"/>
                <w:sz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18D1A1E4" w14:textId="680A2022" w:rsidR="000C4A33" w:rsidRPr="007B0C16" w:rsidRDefault="00C976EB" w:rsidP="00266533">
            <w:pPr>
              <w:jc w:val="center"/>
              <w:rPr>
                <w:rFonts w:ascii="Calibri" w:hAnsi="Calibri" w:cs="Tahoma"/>
                <w:sz w:val="16"/>
              </w:rPr>
            </w:pPr>
            <w:r>
              <w:rPr>
                <w:rFonts w:ascii="Calibri" w:hAnsi="Calibri" w:cs="Tahoma"/>
                <w:sz w:val="16"/>
              </w:rPr>
              <w:t>Poids 10</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3D3C75C1" w14:textId="08EA6D01" w:rsidR="000C4A33" w:rsidRPr="007B0C16" w:rsidRDefault="00C976EB" w:rsidP="00266533">
            <w:pPr>
              <w:jc w:val="center"/>
              <w:rPr>
                <w:rFonts w:ascii="Calibri" w:hAnsi="Calibri" w:cs="Tahoma"/>
                <w:sz w:val="16"/>
              </w:rPr>
            </w:pPr>
            <w:r>
              <w:rPr>
                <w:rFonts w:ascii="Calibri" w:hAnsi="Calibri" w:cs="Tahoma"/>
                <w:sz w:val="16"/>
              </w:rPr>
              <w:t>Rareté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537E435B" w14:textId="0489CABE" w:rsidR="000C4A33" w:rsidRPr="007B0C16" w:rsidRDefault="00C976EB" w:rsidP="00266533">
            <w:pPr>
              <w:jc w:val="center"/>
              <w:rPr>
                <w:rFonts w:ascii="Calibri" w:hAnsi="Calibri" w:cs="Tahoma"/>
                <w:sz w:val="16"/>
              </w:rPr>
            </w:pPr>
            <w:r>
              <w:rPr>
                <w:rFonts w:ascii="Calibri" w:hAnsi="Calibri" w:cs="Tahoma"/>
                <w:sz w:val="16"/>
              </w:rPr>
              <w:t>Dose 1</w:t>
            </w:r>
          </w:p>
        </w:tc>
        <w:tc>
          <w:tcPr>
            <w:tcW w:w="0" w:type="auto"/>
            <w:tcBorders>
              <w:top w:val="single" w:sz="6" w:space="0" w:color="000000"/>
              <w:left w:val="single" w:sz="6" w:space="0" w:color="000000"/>
              <w:bottom w:val="single" w:sz="6" w:space="0" w:color="000000"/>
              <w:right w:val="single" w:sz="6" w:space="0" w:color="000000"/>
            </w:tcBorders>
            <w:shd w:val="clear" w:color="auto" w:fill="00CCFF"/>
          </w:tcPr>
          <w:p w14:paraId="2DEAD686" w14:textId="217178C0" w:rsidR="000C4A33" w:rsidRPr="007B0C16" w:rsidRDefault="00C976EB" w:rsidP="00266533">
            <w:pPr>
              <w:jc w:val="center"/>
              <w:rPr>
                <w:rFonts w:ascii="Calibri" w:hAnsi="Calibri" w:cs="Tahoma"/>
                <w:sz w:val="16"/>
              </w:rPr>
            </w:pPr>
            <w:r>
              <w:rPr>
                <w:rFonts w:ascii="Calibri" w:hAnsi="Calibri" w:cs="Tahoma"/>
                <w:sz w:val="16"/>
              </w:rPr>
              <w:t>Prix 8000</w:t>
            </w:r>
          </w:p>
        </w:tc>
      </w:tr>
      <w:tr w:rsidR="000C4A33" w:rsidRPr="007B0C16" w14:paraId="000A4977"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6BE034A1" w14:textId="77777777" w:rsidR="000C4A33" w:rsidRPr="007B0C16" w:rsidRDefault="000C4A33" w:rsidP="00266533">
            <w:pPr>
              <w:rPr>
                <w:rFonts w:ascii="Calibri" w:hAnsi="Calibri" w:cs="Tahoma"/>
                <w:sz w:val="16"/>
                <w:szCs w:val="16"/>
              </w:rPr>
            </w:pPr>
            <w:r>
              <w:rPr>
                <w:rFonts w:ascii="Calibri" w:hAnsi="Calibri" w:cs="Tahoma"/>
                <w:sz w:val="16"/>
                <w:szCs w:val="16"/>
              </w:rPr>
              <w:t>Description</w:t>
            </w:r>
          </w:p>
        </w:tc>
        <w:tc>
          <w:tcPr>
            <w:tcW w:w="8745" w:type="dxa"/>
            <w:gridSpan w:val="9"/>
          </w:tcPr>
          <w:p w14:paraId="13500631" w14:textId="137120DB" w:rsidR="000C4A33" w:rsidRPr="007B0C16" w:rsidRDefault="002E431B" w:rsidP="00266533">
            <w:pPr>
              <w:rPr>
                <w:rFonts w:ascii="Calibri" w:hAnsi="Calibri" w:cs="Tahoma"/>
                <w:bCs/>
                <w:sz w:val="16"/>
                <w:szCs w:val="16"/>
              </w:rPr>
            </w:pPr>
            <w:r>
              <w:rPr>
                <w:rFonts w:ascii="Calibri" w:hAnsi="Calibri" w:cs="Tahoma"/>
                <w:bCs/>
                <w:sz w:val="16"/>
                <w:szCs w:val="16"/>
              </w:rPr>
              <w:t>Le métal premier, des Dieux. Alliage total. La source.</w:t>
            </w:r>
          </w:p>
        </w:tc>
      </w:tr>
      <w:tr w:rsidR="000C4A33" w:rsidRPr="007B0C16" w14:paraId="5A7CDBA0"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5B10E88" w14:textId="77777777" w:rsidR="000C4A33" w:rsidRPr="007B0C16" w:rsidRDefault="000C4A33" w:rsidP="00266533">
            <w:pPr>
              <w:rPr>
                <w:rFonts w:ascii="Calibri" w:hAnsi="Calibri" w:cs="Tahoma"/>
                <w:sz w:val="16"/>
                <w:szCs w:val="16"/>
              </w:rPr>
            </w:pPr>
            <w:r>
              <w:rPr>
                <w:rFonts w:ascii="Calibri" w:hAnsi="Calibri" w:cs="Tahoma"/>
                <w:sz w:val="16"/>
                <w:szCs w:val="16"/>
              </w:rPr>
              <w:t>Sphère</w:t>
            </w:r>
          </w:p>
        </w:tc>
        <w:tc>
          <w:tcPr>
            <w:tcW w:w="8745" w:type="dxa"/>
            <w:gridSpan w:val="9"/>
          </w:tcPr>
          <w:p w14:paraId="272BE643" w14:textId="2237D9E8" w:rsidR="00902487" w:rsidRDefault="00C976EB" w:rsidP="00902487">
            <w:pPr>
              <w:rPr>
                <w:rFonts w:ascii="Calibri" w:hAnsi="Calibri" w:cs="Tahoma"/>
                <w:sz w:val="16"/>
                <w:szCs w:val="16"/>
              </w:rPr>
            </w:pPr>
            <w:r w:rsidRPr="00902487">
              <w:rPr>
                <w:rFonts w:ascii="Calibri" w:hAnsi="Calibri" w:cs="Tahoma"/>
                <w:b/>
                <w:sz w:val="16"/>
                <w:szCs w:val="16"/>
              </w:rPr>
              <w:t>Origine</w:t>
            </w:r>
            <w:r w:rsidR="00902487">
              <w:rPr>
                <w:rFonts w:ascii="Calibri" w:hAnsi="Calibri" w:cs="Tahoma"/>
                <w:sz w:val="16"/>
                <w:szCs w:val="16"/>
              </w:rPr>
              <w:t xml:space="preserve"> : </w:t>
            </w:r>
            <w:r w:rsidR="00E66053">
              <w:rPr>
                <w:rFonts w:ascii="Calibri" w:hAnsi="Calibri" w:cs="Tahoma"/>
                <w:sz w:val="16"/>
                <w:szCs w:val="16"/>
              </w:rPr>
              <w:t>peut relancer un test de TC/TG par jour.</w:t>
            </w:r>
          </w:p>
          <w:p w14:paraId="5A2D71E1" w14:textId="390B7C8D" w:rsidR="00902487" w:rsidRDefault="00902487" w:rsidP="00902487">
            <w:pPr>
              <w:rPr>
                <w:rFonts w:ascii="Calibri" w:hAnsi="Calibri" w:cs="Tahoma"/>
                <w:sz w:val="16"/>
                <w:szCs w:val="16"/>
              </w:rPr>
            </w:pPr>
            <w:r>
              <w:rPr>
                <w:rFonts w:ascii="Calibri" w:hAnsi="Calibri" w:cs="Tahoma"/>
                <w:sz w:val="16"/>
                <w:szCs w:val="16"/>
              </w:rPr>
              <w:t>Bonus :</w:t>
            </w:r>
            <w:r w:rsidR="000316B4">
              <w:rPr>
                <w:rFonts w:ascii="Calibri" w:hAnsi="Calibri" w:cs="Tahoma"/>
                <w:sz w:val="16"/>
                <w:szCs w:val="16"/>
              </w:rPr>
              <w:t xml:space="preserve"> un CI réussi modifie la foi de la cible de 1 vers celle de X.</w:t>
            </w:r>
          </w:p>
          <w:p w14:paraId="53D982D4" w14:textId="6FF9176B" w:rsidR="000C4A33" w:rsidRPr="007B0C16" w:rsidRDefault="00902487" w:rsidP="00902487">
            <w:pPr>
              <w:rPr>
                <w:rFonts w:ascii="Calibri" w:hAnsi="Calibri" w:cs="Tahoma"/>
                <w:sz w:val="16"/>
                <w:szCs w:val="16"/>
              </w:rPr>
            </w:pPr>
            <w:r>
              <w:rPr>
                <w:rFonts w:ascii="Calibri" w:hAnsi="Calibri" w:cs="Tahoma"/>
                <w:sz w:val="16"/>
                <w:szCs w:val="16"/>
              </w:rPr>
              <w:t>Malus :</w:t>
            </w:r>
            <w:r w:rsidR="000316B4">
              <w:rPr>
                <w:rFonts w:ascii="Calibri" w:hAnsi="Calibri" w:cs="Tahoma"/>
                <w:sz w:val="16"/>
                <w:szCs w:val="16"/>
              </w:rPr>
              <w:t xml:space="preserve"> toute action contre sa Foi nécessite 1 test de V(car).</w:t>
            </w:r>
          </w:p>
        </w:tc>
      </w:tr>
      <w:tr w:rsidR="000C4A33" w:rsidRPr="007B0C16" w14:paraId="4C45AF96"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3027673" w14:textId="77777777" w:rsidR="000C4A33" w:rsidRPr="007B0C16" w:rsidRDefault="000C4A33" w:rsidP="00266533">
            <w:pPr>
              <w:rPr>
                <w:rFonts w:ascii="Calibri" w:hAnsi="Calibri" w:cs="Tahoma"/>
                <w:sz w:val="16"/>
                <w:szCs w:val="16"/>
              </w:rPr>
            </w:pPr>
            <w:r>
              <w:rPr>
                <w:rFonts w:ascii="Calibri" w:hAnsi="Calibri" w:cs="Tahoma"/>
                <w:sz w:val="16"/>
                <w:szCs w:val="16"/>
              </w:rPr>
              <w:lastRenderedPageBreak/>
              <w:t>Anneau</w:t>
            </w:r>
          </w:p>
        </w:tc>
        <w:tc>
          <w:tcPr>
            <w:tcW w:w="8745" w:type="dxa"/>
            <w:gridSpan w:val="9"/>
          </w:tcPr>
          <w:p w14:paraId="5115480D" w14:textId="1CC1B5D5" w:rsidR="00902487" w:rsidRDefault="002E431B" w:rsidP="00902487">
            <w:pPr>
              <w:rPr>
                <w:rFonts w:ascii="Calibri" w:hAnsi="Calibri" w:cs="Tahoma"/>
                <w:sz w:val="16"/>
                <w:szCs w:val="16"/>
              </w:rPr>
            </w:pPr>
            <w:r w:rsidRPr="00902487">
              <w:rPr>
                <w:rFonts w:ascii="Calibri" w:hAnsi="Calibri" w:cs="Tahoma"/>
                <w:b/>
                <w:sz w:val="16"/>
                <w:szCs w:val="16"/>
              </w:rPr>
              <w:t>Autorité</w:t>
            </w:r>
            <w:r w:rsidR="00902487">
              <w:rPr>
                <w:rFonts w:ascii="Calibri" w:hAnsi="Calibri" w:cs="Tahoma"/>
                <w:sz w:val="16"/>
                <w:szCs w:val="16"/>
              </w:rPr>
              <w:t xml:space="preserve"> : </w:t>
            </w:r>
            <w:r w:rsidR="00E66053">
              <w:rPr>
                <w:rFonts w:ascii="Calibri" w:hAnsi="Calibri" w:cs="Tahoma"/>
                <w:sz w:val="16"/>
                <w:szCs w:val="16"/>
              </w:rPr>
              <w:t>peut relancer une CI par heure.</w:t>
            </w:r>
          </w:p>
          <w:p w14:paraId="387A0ABE" w14:textId="10E90629" w:rsidR="00902487" w:rsidRDefault="00902487" w:rsidP="00902487">
            <w:pPr>
              <w:rPr>
                <w:rFonts w:ascii="Calibri" w:hAnsi="Calibri" w:cs="Tahoma"/>
                <w:sz w:val="16"/>
                <w:szCs w:val="16"/>
              </w:rPr>
            </w:pPr>
            <w:r>
              <w:rPr>
                <w:rFonts w:ascii="Calibri" w:hAnsi="Calibri" w:cs="Tahoma"/>
                <w:sz w:val="16"/>
                <w:szCs w:val="16"/>
              </w:rPr>
              <w:t>Bonus :</w:t>
            </w:r>
            <w:r w:rsidR="000316B4">
              <w:rPr>
                <w:rFonts w:ascii="Calibri" w:hAnsi="Calibri" w:cs="Tahoma"/>
                <w:sz w:val="16"/>
                <w:szCs w:val="16"/>
              </w:rPr>
              <w:t xml:space="preserve"> </w:t>
            </w:r>
            <w:r w:rsidR="004E7AC6">
              <w:rPr>
                <w:rFonts w:ascii="Calibri" w:hAnsi="Calibri" w:cs="Tahoma"/>
                <w:sz w:val="16"/>
                <w:szCs w:val="16"/>
              </w:rPr>
              <w:t>tous les TG/TC de communication orale+10.</w:t>
            </w:r>
          </w:p>
          <w:p w14:paraId="41A0AE26" w14:textId="0399EFFE" w:rsidR="000C4A33" w:rsidRPr="007B0C16" w:rsidRDefault="00902487" w:rsidP="00902487">
            <w:pPr>
              <w:rPr>
                <w:rFonts w:ascii="Calibri" w:hAnsi="Calibri" w:cs="Tahoma"/>
                <w:sz w:val="16"/>
                <w:szCs w:val="16"/>
              </w:rPr>
            </w:pPr>
            <w:r>
              <w:rPr>
                <w:rFonts w:ascii="Calibri" w:hAnsi="Calibri" w:cs="Tahoma"/>
                <w:sz w:val="16"/>
                <w:szCs w:val="16"/>
              </w:rPr>
              <w:t>Malus :</w:t>
            </w:r>
            <w:r w:rsidR="004E7AC6">
              <w:rPr>
                <w:rFonts w:ascii="Calibri" w:hAnsi="Calibri" w:cs="Tahoma"/>
                <w:sz w:val="16"/>
                <w:szCs w:val="16"/>
              </w:rPr>
              <w:t xml:space="preserve"> ne peut bénéficier d’aucun bonus (tests, Moral, etc) issu d’autres personnes.</w:t>
            </w:r>
          </w:p>
        </w:tc>
      </w:tr>
      <w:tr w:rsidR="000C4A33" w:rsidRPr="007B0C16" w14:paraId="0F066A4F"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286DE7C8" w14:textId="77777777" w:rsidR="000C4A33" w:rsidRPr="007B0C16" w:rsidRDefault="000C4A33" w:rsidP="00266533">
            <w:pPr>
              <w:rPr>
                <w:rFonts w:ascii="Calibri" w:hAnsi="Calibri" w:cs="Tahoma"/>
                <w:sz w:val="16"/>
                <w:szCs w:val="16"/>
              </w:rPr>
            </w:pPr>
            <w:r>
              <w:rPr>
                <w:rFonts w:ascii="Calibri" w:hAnsi="Calibri" w:cs="Tahoma"/>
                <w:sz w:val="16"/>
                <w:szCs w:val="16"/>
              </w:rPr>
              <w:t>Potion</w:t>
            </w:r>
          </w:p>
        </w:tc>
        <w:tc>
          <w:tcPr>
            <w:tcW w:w="8745" w:type="dxa"/>
            <w:gridSpan w:val="9"/>
          </w:tcPr>
          <w:p w14:paraId="3818EC2A" w14:textId="2132E06B" w:rsidR="00902487" w:rsidRDefault="002E431B" w:rsidP="00902487">
            <w:pPr>
              <w:rPr>
                <w:rFonts w:ascii="Calibri" w:hAnsi="Calibri" w:cs="Tahoma"/>
                <w:sz w:val="16"/>
                <w:szCs w:val="16"/>
              </w:rPr>
            </w:pPr>
            <w:r w:rsidRPr="00902487">
              <w:rPr>
                <w:rFonts w:ascii="Calibri" w:hAnsi="Calibri" w:cs="Tahoma"/>
                <w:b/>
                <w:sz w:val="16"/>
                <w:szCs w:val="16"/>
              </w:rPr>
              <w:t>Résistance</w:t>
            </w:r>
            <w:r w:rsidR="00902487">
              <w:rPr>
                <w:rFonts w:ascii="Calibri" w:hAnsi="Calibri" w:cs="Tahoma"/>
                <w:sz w:val="16"/>
                <w:szCs w:val="16"/>
              </w:rPr>
              <w:t xml:space="preserve"> : </w:t>
            </w:r>
            <w:r w:rsidR="000316B4">
              <w:rPr>
                <w:rFonts w:ascii="Calibri" w:hAnsi="Calibri" w:cs="Tahoma"/>
                <w:sz w:val="16"/>
                <w:szCs w:val="16"/>
              </w:rPr>
              <w:t>peut relancer un test raté de résistance aux blessures par combat.</w:t>
            </w:r>
          </w:p>
          <w:p w14:paraId="2F28D1AA" w14:textId="6045154A" w:rsidR="00902487" w:rsidRDefault="00902487" w:rsidP="00902487">
            <w:pPr>
              <w:rPr>
                <w:rFonts w:ascii="Calibri" w:hAnsi="Calibri" w:cs="Tahoma"/>
                <w:sz w:val="16"/>
                <w:szCs w:val="16"/>
              </w:rPr>
            </w:pPr>
            <w:r>
              <w:rPr>
                <w:rFonts w:ascii="Calibri" w:hAnsi="Calibri" w:cs="Tahoma"/>
                <w:sz w:val="16"/>
                <w:szCs w:val="16"/>
              </w:rPr>
              <w:t>Bonus :</w:t>
            </w:r>
            <w:r w:rsidR="004E7AC6">
              <w:rPr>
                <w:rFonts w:ascii="Calibri" w:hAnsi="Calibri" w:cs="Tahoma"/>
                <w:sz w:val="16"/>
                <w:szCs w:val="16"/>
              </w:rPr>
              <w:t xml:space="preserve"> les 5 premiers malus de combat et de pertes d’EN, sont ignorés.</w:t>
            </w:r>
          </w:p>
          <w:p w14:paraId="37E6097A" w14:textId="22A689B6" w:rsidR="000C4A33" w:rsidRPr="007B0C16" w:rsidRDefault="00902487" w:rsidP="004E7AC6">
            <w:pPr>
              <w:rPr>
                <w:rFonts w:ascii="Calibri" w:hAnsi="Calibri" w:cs="Tahoma"/>
                <w:sz w:val="16"/>
                <w:szCs w:val="16"/>
              </w:rPr>
            </w:pPr>
            <w:r>
              <w:rPr>
                <w:rFonts w:ascii="Calibri" w:hAnsi="Calibri" w:cs="Tahoma"/>
                <w:sz w:val="16"/>
                <w:szCs w:val="16"/>
              </w:rPr>
              <w:t>Malus :</w:t>
            </w:r>
            <w:r w:rsidR="004E7AC6">
              <w:rPr>
                <w:rFonts w:ascii="Calibri" w:hAnsi="Calibri" w:cs="Tahoma"/>
                <w:sz w:val="16"/>
                <w:szCs w:val="16"/>
              </w:rPr>
              <w:t xml:space="preserve"> ne peut changer d’action en combat.</w:t>
            </w:r>
          </w:p>
        </w:tc>
      </w:tr>
      <w:tr w:rsidR="000C4A33" w:rsidRPr="007B0C16" w14:paraId="1F356FEB" w14:textId="77777777" w:rsidTr="00266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0" w:type="auto"/>
          </w:tcPr>
          <w:p w14:paraId="04291C23" w14:textId="77777777" w:rsidR="000C4A33" w:rsidRDefault="000C4A33" w:rsidP="00266533">
            <w:pPr>
              <w:rPr>
                <w:rFonts w:ascii="Calibri" w:hAnsi="Calibri" w:cs="Tahoma"/>
                <w:sz w:val="16"/>
                <w:szCs w:val="16"/>
              </w:rPr>
            </w:pPr>
            <w:r>
              <w:rPr>
                <w:rFonts w:ascii="Calibri" w:hAnsi="Calibri" w:cs="Tahoma"/>
                <w:sz w:val="16"/>
                <w:szCs w:val="16"/>
              </w:rPr>
              <w:t>Notes</w:t>
            </w:r>
          </w:p>
        </w:tc>
        <w:tc>
          <w:tcPr>
            <w:tcW w:w="8745" w:type="dxa"/>
            <w:gridSpan w:val="9"/>
          </w:tcPr>
          <w:p w14:paraId="38293079" w14:textId="34984639" w:rsidR="000C4A33" w:rsidRDefault="00902487" w:rsidP="00266533">
            <w:pPr>
              <w:rPr>
                <w:rFonts w:ascii="Calibri" w:hAnsi="Calibri" w:cs="Tahoma"/>
                <w:sz w:val="16"/>
                <w:szCs w:val="16"/>
              </w:rPr>
            </w:pPr>
            <w:r>
              <w:rPr>
                <w:rFonts w:ascii="Calibri" w:hAnsi="Calibri" w:cs="Tahoma"/>
                <w:sz w:val="16"/>
                <w:szCs w:val="16"/>
              </w:rPr>
              <w:t>Peut relancer un tEC par jour.</w:t>
            </w:r>
          </w:p>
        </w:tc>
      </w:tr>
    </w:tbl>
    <w:p w14:paraId="35CFE213" w14:textId="77777777" w:rsidR="000C4A33" w:rsidRDefault="000C4A33" w:rsidP="00B1095A"/>
    <w:p w14:paraId="57A04886" w14:textId="4FEFC425" w:rsidR="00DF2627" w:rsidRDefault="00DF2627" w:rsidP="00DF2627">
      <w:pPr>
        <w:pStyle w:val="Titre3"/>
      </w:pPr>
      <w:bookmarkStart w:id="224" w:name="_Toc208836776"/>
      <w:r>
        <w:t>3.9.2 Préparation</w:t>
      </w:r>
      <w:bookmarkEnd w:id="224"/>
      <w:r>
        <w:t xml:space="preserve"> </w:t>
      </w:r>
    </w:p>
    <w:p w14:paraId="1EE027D4" w14:textId="201E573E" w:rsidR="006B63A2" w:rsidRDefault="006F6E7F" w:rsidP="00BA7DA5">
      <w:r>
        <w:t>Le t</w:t>
      </w:r>
      <w:r w:rsidR="00DF2627">
        <w:t>est</w:t>
      </w:r>
      <w:r>
        <w:t xml:space="preserve"> nécessaire</w:t>
      </w:r>
      <w:r w:rsidR="006B63A2">
        <w:t xml:space="preserve"> pour préparer </w:t>
      </w:r>
      <w:r>
        <w:t xml:space="preserve">un </w:t>
      </w:r>
      <w:r w:rsidR="006B63A2">
        <w:t xml:space="preserve">focus : </w:t>
      </w:r>
    </w:p>
    <w:p w14:paraId="7686050A" w14:textId="3739B5C1" w:rsidR="006B63A2" w:rsidRDefault="006B63A2" w:rsidP="006B63A2">
      <w:pPr>
        <w:pStyle w:val="Paragraphedeliste"/>
        <w:numPr>
          <w:ilvl w:val="0"/>
          <w:numId w:val="15"/>
        </w:numPr>
      </w:pPr>
      <w:r>
        <w:t xml:space="preserve">Sphère : </w:t>
      </w:r>
      <w:r w:rsidR="00DF2627">
        <w:t xml:space="preserve">tailler, arrondir et polir, </w:t>
      </w:r>
      <w:r w:rsidR="006F6E7F">
        <w:t xml:space="preserve">CR = </w:t>
      </w:r>
      <w:r>
        <w:t>(</w:t>
      </w:r>
      <w:r w:rsidRPr="006B63A2">
        <w:rPr>
          <w:i/>
        </w:rPr>
        <w:t>Joaillerie+Alchimie</w:t>
      </w:r>
      <w:r>
        <w:t>)/3.</w:t>
      </w:r>
    </w:p>
    <w:p w14:paraId="1B535FA6" w14:textId="6A9F61DD" w:rsidR="006B63A2" w:rsidRDefault="006B63A2" w:rsidP="006B63A2">
      <w:pPr>
        <w:pStyle w:val="Paragraphedeliste"/>
        <w:numPr>
          <w:ilvl w:val="0"/>
          <w:numId w:val="15"/>
        </w:numPr>
      </w:pPr>
      <w:r>
        <w:t xml:space="preserve">Anneau : </w:t>
      </w:r>
      <w:r w:rsidR="00DF2627">
        <w:t xml:space="preserve">couper, tailler et polir, </w:t>
      </w:r>
      <w:r w:rsidR="006F6E7F">
        <w:t xml:space="preserve">CR = </w:t>
      </w:r>
      <w:r>
        <w:t>(</w:t>
      </w:r>
      <w:r w:rsidRPr="006B63A2">
        <w:rPr>
          <w:i/>
        </w:rPr>
        <w:t>Forge+Alchimie</w:t>
      </w:r>
      <w:r>
        <w:t>)/3.</w:t>
      </w:r>
    </w:p>
    <w:p w14:paraId="68547C72" w14:textId="6B060860" w:rsidR="006B63A2" w:rsidRDefault="00DF2627" w:rsidP="006B63A2">
      <w:pPr>
        <w:pStyle w:val="Paragraphedeliste"/>
        <w:numPr>
          <w:ilvl w:val="0"/>
          <w:numId w:val="15"/>
        </w:numPr>
      </w:pPr>
      <w:r>
        <w:t xml:space="preserve">Potion : broyer, chauffer et </w:t>
      </w:r>
      <w:r w:rsidR="00902487">
        <w:t>1cl d’</w:t>
      </w:r>
      <w:r>
        <w:t xml:space="preserve">alcool </w:t>
      </w:r>
      <w:r w:rsidR="00902487">
        <w:t xml:space="preserve">&gt;30° de </w:t>
      </w:r>
      <w:r>
        <w:t xml:space="preserve">Q+, </w:t>
      </w:r>
      <w:r w:rsidR="006F6E7F">
        <w:t xml:space="preserve">CR = </w:t>
      </w:r>
      <w:r w:rsidRPr="00DF2627">
        <w:rPr>
          <w:i/>
        </w:rPr>
        <w:t>Alchimie</w:t>
      </w:r>
      <w:r>
        <w:t>/2.</w:t>
      </w:r>
    </w:p>
    <w:p w14:paraId="37F38693" w14:textId="37A184CB" w:rsidR="006F6E7F" w:rsidRDefault="006F6E7F" w:rsidP="006F6E7F">
      <w:r>
        <w:t xml:space="preserve">Modifiez la CR par la Q des </w:t>
      </w:r>
      <w:r w:rsidRPr="006F6E7F">
        <w:rPr>
          <w:shd w:val="clear" w:color="auto" w:fill="FFFF00"/>
        </w:rPr>
        <w:t>outils</w:t>
      </w:r>
      <w:r>
        <w:t xml:space="preserve">, du </w:t>
      </w:r>
      <w:r w:rsidRPr="006F6E7F">
        <w:rPr>
          <w:shd w:val="clear" w:color="auto" w:fill="FFFF00"/>
        </w:rPr>
        <w:t>métal</w:t>
      </w:r>
      <w:r>
        <w:t xml:space="preserve"> et de l’</w:t>
      </w:r>
      <w:r w:rsidRPr="006F6E7F">
        <w:rPr>
          <w:shd w:val="clear" w:color="auto" w:fill="FFFF00"/>
        </w:rPr>
        <w:t>atelier</w:t>
      </w:r>
      <w:r>
        <w:t>.</w:t>
      </w:r>
    </w:p>
    <w:p w14:paraId="74726936" w14:textId="3487AD3E" w:rsidR="00BA7DA5" w:rsidRDefault="00DF2627" w:rsidP="00DF2627">
      <w:pPr>
        <w:pStyle w:val="Titre3"/>
      </w:pPr>
      <w:bookmarkStart w:id="225" w:name="_Toc208836777"/>
      <w:r>
        <w:t>3.9.3 Utilisation</w:t>
      </w:r>
      <w:bookmarkEnd w:id="225"/>
    </w:p>
    <w:p w14:paraId="540DF6EB" w14:textId="6D18254D" w:rsidR="006F6E7F" w:rsidRPr="006F6E7F" w:rsidRDefault="006F6E7F" w:rsidP="006F6E7F">
      <w:r>
        <w:t>Pour vérifier si le métal agit sur la cible, effectuer un test comme indiqué ci-dessous</w:t>
      </w:r>
      <w:r w:rsidR="009C3E9E">
        <w:t xml:space="preserve"> (max 1x/jour)</w:t>
      </w:r>
      <w:r>
        <w:t>.</w:t>
      </w:r>
    </w:p>
    <w:p w14:paraId="4DF57F92" w14:textId="7C63D0DA" w:rsidR="00BA7DA5" w:rsidRDefault="00DF2627" w:rsidP="006F6E7F">
      <w:pPr>
        <w:pStyle w:val="Paragraphedeliste"/>
        <w:numPr>
          <w:ilvl w:val="0"/>
          <w:numId w:val="20"/>
        </w:numPr>
      </w:pPr>
      <w:r w:rsidRPr="006F6E7F">
        <w:rPr>
          <w:b/>
        </w:rPr>
        <w:t>Sphère</w:t>
      </w:r>
      <w:r>
        <w:t xml:space="preserve"> : </w:t>
      </w:r>
      <w:r w:rsidR="00485AD9">
        <w:t xml:space="preserve">un test par semaine, </w:t>
      </w:r>
      <w:r>
        <w:t xml:space="preserve">agit comme un </w:t>
      </w:r>
      <w:r w:rsidRPr="00B1095A">
        <w:rPr>
          <w:u w:val="single"/>
        </w:rPr>
        <w:t>TG</w:t>
      </w:r>
      <w:r>
        <w:t xml:space="preserve"> </w:t>
      </w:r>
      <w:r w:rsidR="00485AD9">
        <w:t xml:space="preserve">de </w:t>
      </w:r>
      <w:r>
        <w:t xml:space="preserve">CR = </w:t>
      </w:r>
      <w:r w:rsidRPr="006F6E7F">
        <w:rPr>
          <w:shd w:val="clear" w:color="auto" w:fill="FFFF00"/>
        </w:rPr>
        <w:t>NE(métal)+NE(</w:t>
      </w:r>
      <w:r w:rsidRPr="006F6E7F">
        <w:rPr>
          <w:i/>
          <w:shd w:val="clear" w:color="auto" w:fill="FFFF00"/>
        </w:rPr>
        <w:t>Alchimie</w:t>
      </w:r>
      <w:r w:rsidRPr="006F6E7F">
        <w:rPr>
          <w:shd w:val="clear" w:color="auto" w:fill="FFFF00"/>
        </w:rPr>
        <w:t>)-V(res)</w:t>
      </w:r>
      <w:r>
        <w:t xml:space="preserve"> de la cible.</w:t>
      </w:r>
    </w:p>
    <w:p w14:paraId="0DB0F796" w14:textId="492584D1" w:rsidR="00DF2627" w:rsidRDefault="00DF2627" w:rsidP="006F6E7F">
      <w:pPr>
        <w:pStyle w:val="Paragraphedeliste"/>
        <w:numPr>
          <w:ilvl w:val="0"/>
          <w:numId w:val="20"/>
        </w:numPr>
      </w:pPr>
      <w:r w:rsidRPr="006F6E7F">
        <w:rPr>
          <w:b/>
        </w:rPr>
        <w:t>Anneau</w:t>
      </w:r>
      <w:r>
        <w:t xml:space="preserve"> : </w:t>
      </w:r>
      <w:r w:rsidR="00485AD9">
        <w:t xml:space="preserve">un test par semaine, </w:t>
      </w:r>
      <w:r>
        <w:t xml:space="preserve">agit comme un </w:t>
      </w:r>
      <w:r w:rsidRPr="00B1095A">
        <w:rPr>
          <w:u w:val="single"/>
        </w:rPr>
        <w:t>sort</w:t>
      </w:r>
      <w:r>
        <w:t xml:space="preserve"> dont </w:t>
      </w:r>
      <w:r w:rsidRPr="006F6E7F">
        <w:rPr>
          <w:shd w:val="clear" w:color="auto" w:fill="FFFF00"/>
        </w:rPr>
        <w:t>NEM=</w:t>
      </w:r>
      <w:r w:rsidR="006F6E7F" w:rsidRPr="006F6E7F">
        <w:rPr>
          <w:shd w:val="clear" w:color="auto" w:fill="FFFF00"/>
        </w:rPr>
        <w:t>NE(</w:t>
      </w:r>
      <w:r w:rsidR="006F6E7F" w:rsidRPr="006F6E7F">
        <w:rPr>
          <w:i/>
          <w:shd w:val="clear" w:color="auto" w:fill="FFFF00"/>
        </w:rPr>
        <w:t>Alchimie</w:t>
      </w:r>
      <w:r w:rsidR="006F6E7F" w:rsidRPr="006F6E7F">
        <w:rPr>
          <w:shd w:val="clear" w:color="auto" w:fill="FFFF00"/>
        </w:rPr>
        <w:t>)/10</w:t>
      </w:r>
      <w:r w:rsidR="006F6E7F">
        <w:t xml:space="preserve"> et </w:t>
      </w:r>
      <w:r w:rsidR="006F6E7F" w:rsidRPr="006F6E7F">
        <w:rPr>
          <w:shd w:val="clear" w:color="auto" w:fill="FFFF00"/>
        </w:rPr>
        <w:t>NE=NE(métal)/10</w:t>
      </w:r>
      <w:r w:rsidR="006F6E7F">
        <w:t>.</w:t>
      </w:r>
    </w:p>
    <w:p w14:paraId="1123C415" w14:textId="46E94B8F" w:rsidR="00DF2627" w:rsidRPr="00BA7DA5" w:rsidRDefault="00DF2627" w:rsidP="006F6E7F">
      <w:pPr>
        <w:pStyle w:val="Paragraphedeliste"/>
        <w:numPr>
          <w:ilvl w:val="0"/>
          <w:numId w:val="20"/>
        </w:numPr>
      </w:pPr>
      <w:r w:rsidRPr="006F6E7F">
        <w:rPr>
          <w:b/>
        </w:rPr>
        <w:t>Potion</w:t>
      </w:r>
      <w:r>
        <w:t xml:space="preserve"> : </w:t>
      </w:r>
      <w:r w:rsidR="00485AD9">
        <w:t xml:space="preserve">ingestion, </w:t>
      </w:r>
      <w:r>
        <w:t xml:space="preserve">agit comme un </w:t>
      </w:r>
      <w:r w:rsidRPr="00B1095A">
        <w:rPr>
          <w:u w:val="single"/>
        </w:rPr>
        <w:t>poison</w:t>
      </w:r>
      <w:r w:rsidR="006F6E7F">
        <w:t xml:space="preserve"> dont le </w:t>
      </w:r>
      <w:r w:rsidR="006F6E7F" w:rsidRPr="006F6E7F">
        <w:rPr>
          <w:shd w:val="clear" w:color="auto" w:fill="FFFF00"/>
        </w:rPr>
        <w:t>NEM=NE(métal)/10</w:t>
      </w:r>
      <w:r w:rsidR="006F6E7F">
        <w:t xml:space="preserve"> et </w:t>
      </w:r>
      <w:r w:rsidR="006F6E7F" w:rsidRPr="006F6E7F">
        <w:rPr>
          <w:shd w:val="clear" w:color="auto" w:fill="FFFF00"/>
        </w:rPr>
        <w:t>NE=NE(</w:t>
      </w:r>
      <w:r w:rsidR="006F6E7F" w:rsidRPr="006F6E7F">
        <w:rPr>
          <w:i/>
          <w:shd w:val="clear" w:color="auto" w:fill="FFFF00"/>
        </w:rPr>
        <w:t>Alchimie</w:t>
      </w:r>
      <w:r w:rsidR="006F6E7F" w:rsidRPr="006F6E7F">
        <w:rPr>
          <w:shd w:val="clear" w:color="auto" w:fill="FFFF00"/>
        </w:rPr>
        <w:t>)/10</w:t>
      </w:r>
      <w:r w:rsidR="006F6E7F">
        <w:t>.</w:t>
      </w:r>
    </w:p>
    <w:p w14:paraId="770BAA2F" w14:textId="371625ED" w:rsidR="00811F0B" w:rsidRDefault="0036314B" w:rsidP="00811F0B">
      <w:r>
        <w:t>Le résultat du test indique la durée des effets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1177"/>
        <w:gridCol w:w="4056"/>
      </w:tblGrid>
      <w:tr w:rsidR="0036314B" w:rsidRPr="007B0C16" w14:paraId="58C99412" w14:textId="7DECA61A" w:rsidTr="0036314B">
        <w:tc>
          <w:tcPr>
            <w:tcW w:w="0" w:type="auto"/>
          </w:tcPr>
          <w:p w14:paraId="6305EEEC" w14:textId="77777777" w:rsidR="0036314B" w:rsidRPr="007B0C16" w:rsidRDefault="0036314B" w:rsidP="0036314B">
            <w:pPr>
              <w:jc w:val="center"/>
              <w:rPr>
                <w:rFonts w:cs="Tahoma"/>
                <w:b/>
                <w:sz w:val="16"/>
                <w:szCs w:val="16"/>
              </w:rPr>
            </w:pPr>
            <w:r w:rsidRPr="007B0C16">
              <w:rPr>
                <w:rFonts w:cs="Tahoma"/>
                <w:b/>
                <w:sz w:val="16"/>
                <w:szCs w:val="16"/>
              </w:rPr>
              <w:t>Résultat</w:t>
            </w:r>
          </w:p>
        </w:tc>
        <w:tc>
          <w:tcPr>
            <w:tcW w:w="0" w:type="auto"/>
          </w:tcPr>
          <w:p w14:paraId="75ABBEF4" w14:textId="63534742" w:rsidR="0036314B" w:rsidRPr="007B0C16" w:rsidRDefault="0036314B" w:rsidP="0036314B">
            <w:pPr>
              <w:jc w:val="center"/>
              <w:rPr>
                <w:rFonts w:cs="Tahoma"/>
                <w:b/>
                <w:sz w:val="16"/>
                <w:szCs w:val="16"/>
              </w:rPr>
            </w:pPr>
            <w:r>
              <w:rPr>
                <w:rFonts w:cs="Tahoma"/>
                <w:b/>
                <w:sz w:val="16"/>
                <w:szCs w:val="16"/>
              </w:rPr>
              <w:t>Durée</w:t>
            </w:r>
          </w:p>
        </w:tc>
        <w:tc>
          <w:tcPr>
            <w:tcW w:w="0" w:type="auto"/>
          </w:tcPr>
          <w:p w14:paraId="7AAD3392" w14:textId="1E6672CF" w:rsidR="0036314B" w:rsidRDefault="0036314B" w:rsidP="0036314B">
            <w:pPr>
              <w:jc w:val="center"/>
              <w:rPr>
                <w:rFonts w:cs="Tahoma"/>
                <w:b/>
                <w:sz w:val="16"/>
                <w:szCs w:val="16"/>
              </w:rPr>
            </w:pPr>
            <w:r>
              <w:rPr>
                <w:rFonts w:cs="Tahoma"/>
                <w:b/>
                <w:sz w:val="16"/>
                <w:szCs w:val="16"/>
              </w:rPr>
              <w:t>Effets</w:t>
            </w:r>
          </w:p>
        </w:tc>
      </w:tr>
      <w:tr w:rsidR="0036314B" w:rsidRPr="007B0C16" w14:paraId="66832A19" w14:textId="61A05941" w:rsidTr="0036314B">
        <w:tc>
          <w:tcPr>
            <w:tcW w:w="0" w:type="auto"/>
          </w:tcPr>
          <w:p w14:paraId="48425313" w14:textId="77777777" w:rsidR="0036314B" w:rsidRPr="007B0C16" w:rsidRDefault="0036314B" w:rsidP="0036314B">
            <w:pPr>
              <w:jc w:val="center"/>
              <w:rPr>
                <w:rFonts w:cs="Tahoma"/>
                <w:sz w:val="16"/>
                <w:szCs w:val="16"/>
              </w:rPr>
            </w:pPr>
            <w:r w:rsidRPr="007B0C16">
              <w:rPr>
                <w:rFonts w:cs="Tahoma"/>
                <w:sz w:val="16"/>
                <w:szCs w:val="16"/>
              </w:rPr>
              <w:t>tRC</w:t>
            </w:r>
          </w:p>
        </w:tc>
        <w:tc>
          <w:tcPr>
            <w:tcW w:w="0" w:type="auto"/>
          </w:tcPr>
          <w:p w14:paraId="3379E641" w14:textId="5BCAA697" w:rsidR="0036314B" w:rsidRPr="007B0C16" w:rsidRDefault="0036314B" w:rsidP="0036314B">
            <w:pPr>
              <w:jc w:val="center"/>
              <w:rPr>
                <w:rFonts w:cs="Tahoma"/>
                <w:bCs/>
                <w:sz w:val="16"/>
              </w:rPr>
            </w:pPr>
            <w:r>
              <w:rPr>
                <w:rFonts w:cs="Tahoma"/>
                <w:bCs/>
                <w:sz w:val="16"/>
              </w:rPr>
              <w:t>CR/5 jours</w:t>
            </w:r>
          </w:p>
        </w:tc>
        <w:tc>
          <w:tcPr>
            <w:tcW w:w="0" w:type="auto"/>
          </w:tcPr>
          <w:p w14:paraId="5F8CFE22" w14:textId="2DB024D2" w:rsidR="0036314B" w:rsidRDefault="00B1095A" w:rsidP="00B1095A">
            <w:pPr>
              <w:jc w:val="center"/>
              <w:rPr>
                <w:rFonts w:cs="Tahoma"/>
                <w:bCs/>
                <w:sz w:val="16"/>
              </w:rPr>
            </w:pPr>
            <w:r>
              <w:rPr>
                <w:rFonts w:cs="Tahoma"/>
                <w:bCs/>
                <w:sz w:val="16"/>
              </w:rPr>
              <w:t>M</w:t>
            </w:r>
            <w:r w:rsidR="00F2195E">
              <w:rPr>
                <w:rFonts w:cs="Tahoma"/>
                <w:bCs/>
                <w:sz w:val="16"/>
              </w:rPr>
              <w:t>alus</w:t>
            </w:r>
            <w:r w:rsidR="00902487">
              <w:rPr>
                <w:rFonts w:cs="Tahoma"/>
                <w:bCs/>
                <w:sz w:val="16"/>
              </w:rPr>
              <w:t xml:space="preserve"> sans effet</w:t>
            </w:r>
          </w:p>
        </w:tc>
      </w:tr>
      <w:tr w:rsidR="0036314B" w:rsidRPr="007B0C16" w14:paraId="6717036F" w14:textId="3EFE514B" w:rsidTr="0036314B">
        <w:tc>
          <w:tcPr>
            <w:tcW w:w="0" w:type="auto"/>
            <w:shd w:val="clear" w:color="auto" w:fill="E6E6E6"/>
          </w:tcPr>
          <w:p w14:paraId="50F2DCCB" w14:textId="77777777" w:rsidR="0036314B" w:rsidRPr="007B0C16" w:rsidRDefault="0036314B" w:rsidP="0036314B">
            <w:pPr>
              <w:jc w:val="center"/>
              <w:rPr>
                <w:rFonts w:cs="Tahoma"/>
                <w:sz w:val="16"/>
                <w:szCs w:val="16"/>
              </w:rPr>
            </w:pPr>
            <w:r w:rsidRPr="007B0C16">
              <w:rPr>
                <w:rFonts w:cs="Tahoma"/>
                <w:sz w:val="16"/>
                <w:szCs w:val="16"/>
              </w:rPr>
              <w:t>tRN</w:t>
            </w:r>
          </w:p>
        </w:tc>
        <w:tc>
          <w:tcPr>
            <w:tcW w:w="0" w:type="auto"/>
            <w:shd w:val="clear" w:color="auto" w:fill="E6E6E6"/>
          </w:tcPr>
          <w:p w14:paraId="100D3E2D" w14:textId="57578159" w:rsidR="0036314B" w:rsidRPr="007B0C16" w:rsidRDefault="0036314B" w:rsidP="0036314B">
            <w:pPr>
              <w:jc w:val="center"/>
              <w:rPr>
                <w:rFonts w:cs="Tahoma"/>
                <w:bCs/>
                <w:sz w:val="16"/>
              </w:rPr>
            </w:pPr>
            <w:r>
              <w:rPr>
                <w:rFonts w:cs="Tahoma"/>
                <w:bCs/>
                <w:sz w:val="16"/>
              </w:rPr>
              <w:t>CR/10 jours</w:t>
            </w:r>
          </w:p>
        </w:tc>
        <w:tc>
          <w:tcPr>
            <w:tcW w:w="0" w:type="auto"/>
            <w:shd w:val="clear" w:color="auto" w:fill="E6E6E6"/>
          </w:tcPr>
          <w:p w14:paraId="3D817626" w14:textId="77777777" w:rsidR="0036314B" w:rsidRDefault="0036314B" w:rsidP="0036314B">
            <w:pPr>
              <w:jc w:val="center"/>
              <w:rPr>
                <w:rFonts w:cs="Tahoma"/>
                <w:bCs/>
                <w:sz w:val="16"/>
              </w:rPr>
            </w:pPr>
          </w:p>
        </w:tc>
      </w:tr>
      <w:tr w:rsidR="0036314B" w:rsidRPr="007B0C16" w14:paraId="715A7A26" w14:textId="2A9E69B8" w:rsidTr="0036314B">
        <w:tc>
          <w:tcPr>
            <w:tcW w:w="0" w:type="auto"/>
            <w:shd w:val="clear" w:color="auto" w:fill="D9D9D9"/>
          </w:tcPr>
          <w:p w14:paraId="78EBB747" w14:textId="77777777" w:rsidR="0036314B" w:rsidRPr="007B0C16" w:rsidRDefault="0036314B" w:rsidP="0036314B">
            <w:pPr>
              <w:jc w:val="center"/>
              <w:rPr>
                <w:rFonts w:cs="Tahoma"/>
                <w:sz w:val="16"/>
                <w:szCs w:val="16"/>
              </w:rPr>
            </w:pPr>
            <w:r w:rsidRPr="007B0C16">
              <w:rPr>
                <w:rFonts w:cs="Tahoma"/>
                <w:sz w:val="16"/>
                <w:szCs w:val="16"/>
              </w:rPr>
              <w:t>tRP</w:t>
            </w:r>
          </w:p>
        </w:tc>
        <w:tc>
          <w:tcPr>
            <w:tcW w:w="0" w:type="auto"/>
            <w:shd w:val="clear" w:color="auto" w:fill="D9D9D9"/>
          </w:tcPr>
          <w:p w14:paraId="05E30599" w14:textId="36749DDD" w:rsidR="0036314B" w:rsidRPr="007B0C16" w:rsidRDefault="0036314B" w:rsidP="0036314B">
            <w:pPr>
              <w:jc w:val="center"/>
              <w:rPr>
                <w:rFonts w:cs="Tahoma"/>
                <w:bCs/>
                <w:sz w:val="16"/>
              </w:rPr>
            </w:pPr>
            <w:r>
              <w:rPr>
                <w:rFonts w:cs="Tahoma"/>
                <w:bCs/>
                <w:sz w:val="16"/>
              </w:rPr>
              <w:t>CR/20 jours</w:t>
            </w:r>
          </w:p>
        </w:tc>
        <w:tc>
          <w:tcPr>
            <w:tcW w:w="0" w:type="auto"/>
            <w:shd w:val="clear" w:color="auto" w:fill="D9D9D9"/>
          </w:tcPr>
          <w:p w14:paraId="1A4A907D" w14:textId="45150AF0" w:rsidR="0036314B" w:rsidRDefault="00B1095A" w:rsidP="00902487">
            <w:pPr>
              <w:jc w:val="center"/>
              <w:rPr>
                <w:rFonts w:cs="Tahoma"/>
                <w:bCs/>
                <w:sz w:val="16"/>
              </w:rPr>
            </w:pPr>
            <w:r>
              <w:rPr>
                <w:rFonts w:cs="Tahoma"/>
                <w:bCs/>
                <w:sz w:val="16"/>
              </w:rPr>
              <w:t>Bonus</w:t>
            </w:r>
            <w:r w:rsidR="00F2195E">
              <w:rPr>
                <w:rFonts w:cs="Tahoma"/>
                <w:bCs/>
                <w:sz w:val="16"/>
              </w:rPr>
              <w:t xml:space="preserve"> </w:t>
            </w:r>
            <w:r w:rsidR="00902487">
              <w:rPr>
                <w:rFonts w:cs="Tahoma"/>
                <w:bCs/>
                <w:sz w:val="16"/>
              </w:rPr>
              <w:t>/2</w:t>
            </w:r>
          </w:p>
        </w:tc>
      </w:tr>
      <w:tr w:rsidR="0036314B" w:rsidRPr="007B0C16" w14:paraId="50A1C388" w14:textId="3995BA51" w:rsidTr="0036314B">
        <w:tc>
          <w:tcPr>
            <w:tcW w:w="0" w:type="auto"/>
            <w:shd w:val="clear" w:color="auto" w:fill="C0C0C0"/>
          </w:tcPr>
          <w:p w14:paraId="370CED28" w14:textId="77777777" w:rsidR="0036314B" w:rsidRPr="007B0C16" w:rsidRDefault="0036314B" w:rsidP="0036314B">
            <w:pPr>
              <w:jc w:val="center"/>
              <w:rPr>
                <w:rFonts w:cs="Tahoma"/>
                <w:sz w:val="16"/>
                <w:szCs w:val="16"/>
              </w:rPr>
            </w:pPr>
            <w:r w:rsidRPr="007B0C16">
              <w:rPr>
                <w:rFonts w:cs="Tahoma"/>
                <w:sz w:val="16"/>
                <w:szCs w:val="16"/>
              </w:rPr>
              <w:t>tEN</w:t>
            </w:r>
          </w:p>
        </w:tc>
        <w:tc>
          <w:tcPr>
            <w:tcW w:w="0" w:type="auto"/>
            <w:shd w:val="clear" w:color="auto" w:fill="C0C0C0"/>
          </w:tcPr>
          <w:p w14:paraId="05F2D9FF" w14:textId="4AF2EFF3" w:rsidR="0036314B" w:rsidRPr="007B0C16" w:rsidRDefault="0036314B" w:rsidP="0036314B">
            <w:pPr>
              <w:jc w:val="center"/>
              <w:rPr>
                <w:rFonts w:cs="Tahoma"/>
                <w:bCs/>
                <w:sz w:val="16"/>
              </w:rPr>
            </w:pPr>
            <w:r>
              <w:rPr>
                <w:rFonts w:cs="Tahoma"/>
                <w:bCs/>
                <w:sz w:val="16"/>
              </w:rPr>
              <w:t>-</w:t>
            </w:r>
          </w:p>
        </w:tc>
        <w:tc>
          <w:tcPr>
            <w:tcW w:w="0" w:type="auto"/>
            <w:shd w:val="clear" w:color="auto" w:fill="C0C0C0"/>
          </w:tcPr>
          <w:p w14:paraId="40198407" w14:textId="155968AB" w:rsidR="0036314B" w:rsidRDefault="0036314B" w:rsidP="0036314B">
            <w:pPr>
              <w:jc w:val="center"/>
              <w:rPr>
                <w:rFonts w:cs="Tahoma"/>
                <w:bCs/>
                <w:sz w:val="16"/>
              </w:rPr>
            </w:pPr>
            <w:r>
              <w:rPr>
                <w:rFonts w:cs="Tahoma"/>
                <w:bCs/>
                <w:sz w:val="16"/>
              </w:rPr>
              <w:t>Cible ne peut être choisie pendant une semaine</w:t>
            </w:r>
          </w:p>
        </w:tc>
      </w:tr>
      <w:tr w:rsidR="0036314B" w:rsidRPr="007B0C16" w14:paraId="6A221B21" w14:textId="2DEAC8C6" w:rsidTr="0036314B">
        <w:tc>
          <w:tcPr>
            <w:tcW w:w="0" w:type="auto"/>
            <w:shd w:val="clear" w:color="auto" w:fill="A6A6A6"/>
          </w:tcPr>
          <w:p w14:paraId="68D72593" w14:textId="77777777" w:rsidR="0036314B" w:rsidRPr="007B0C16" w:rsidRDefault="0036314B" w:rsidP="0036314B">
            <w:pPr>
              <w:jc w:val="center"/>
              <w:rPr>
                <w:rFonts w:cs="Tahoma"/>
                <w:sz w:val="16"/>
                <w:szCs w:val="16"/>
              </w:rPr>
            </w:pPr>
            <w:r w:rsidRPr="007B0C16">
              <w:rPr>
                <w:rFonts w:cs="Tahoma"/>
                <w:sz w:val="16"/>
                <w:szCs w:val="16"/>
              </w:rPr>
              <w:t>tEC</w:t>
            </w:r>
          </w:p>
        </w:tc>
        <w:tc>
          <w:tcPr>
            <w:tcW w:w="0" w:type="auto"/>
            <w:shd w:val="clear" w:color="auto" w:fill="A6A6A6"/>
          </w:tcPr>
          <w:p w14:paraId="20C96B32" w14:textId="52845172" w:rsidR="0036314B" w:rsidRPr="007B0C16" w:rsidRDefault="0036314B" w:rsidP="0036314B">
            <w:pPr>
              <w:jc w:val="center"/>
              <w:rPr>
                <w:rFonts w:cs="Tahoma"/>
                <w:bCs/>
                <w:sz w:val="16"/>
              </w:rPr>
            </w:pPr>
            <w:r>
              <w:rPr>
                <w:rFonts w:cs="Tahoma"/>
                <w:bCs/>
                <w:sz w:val="16"/>
              </w:rPr>
              <w:t>-</w:t>
            </w:r>
          </w:p>
        </w:tc>
        <w:tc>
          <w:tcPr>
            <w:tcW w:w="0" w:type="auto"/>
            <w:shd w:val="clear" w:color="auto" w:fill="A6A6A6"/>
          </w:tcPr>
          <w:p w14:paraId="232531AB" w14:textId="2A1C805D" w:rsidR="0036314B" w:rsidRDefault="0036314B" w:rsidP="00902487">
            <w:pPr>
              <w:jc w:val="center"/>
              <w:rPr>
                <w:rFonts w:cs="Tahoma"/>
                <w:bCs/>
                <w:sz w:val="16"/>
              </w:rPr>
            </w:pPr>
            <w:r>
              <w:rPr>
                <w:rFonts w:cs="Tahoma"/>
                <w:bCs/>
                <w:sz w:val="16"/>
              </w:rPr>
              <w:t xml:space="preserve">Le </w:t>
            </w:r>
            <w:r w:rsidR="00902487">
              <w:rPr>
                <w:rFonts w:cs="Tahoma"/>
                <w:bCs/>
                <w:sz w:val="16"/>
              </w:rPr>
              <w:t>métal perd ses effets à jamais</w:t>
            </w:r>
          </w:p>
        </w:tc>
      </w:tr>
    </w:tbl>
    <w:p w14:paraId="67B9CF16" w14:textId="7D09719D" w:rsidR="0036314B" w:rsidRDefault="0036314B" w:rsidP="00811F0B">
      <w:r>
        <w:t>Une cible ne peut être sous les effets que d’</w:t>
      </w:r>
      <w:r w:rsidRPr="00F2195E">
        <w:rPr>
          <w:b/>
        </w:rPr>
        <w:t xml:space="preserve">un </w:t>
      </w:r>
      <w:r w:rsidR="00DD7F09">
        <w:rPr>
          <w:b/>
        </w:rPr>
        <w:t xml:space="preserve">métal </w:t>
      </w:r>
      <w:r w:rsidRPr="00F2195E">
        <w:rPr>
          <w:b/>
        </w:rPr>
        <w:t>à la fois</w:t>
      </w:r>
      <w:r w:rsidR="009C3E9E">
        <w:rPr>
          <w:b/>
        </w:rPr>
        <w:t xml:space="preserve">, </w:t>
      </w:r>
      <w:r w:rsidR="009C3E9E">
        <w:t>quelque soit sa forme</w:t>
      </w:r>
      <w:r>
        <w:t>.</w:t>
      </w:r>
      <w:r w:rsidR="00DD7F09">
        <w:t xml:space="preserve"> Donc, une fois une potion bue, les autres n’auront aucun effet. Pour les sphères et anneaux, il faut se changer l’objet.</w:t>
      </w:r>
    </w:p>
    <w:p w14:paraId="158CCF01" w14:textId="3A1AD1C5" w:rsidR="00811F0B" w:rsidRPr="007B0C16" w:rsidRDefault="00485AD9" w:rsidP="009E0985">
      <w:pPr>
        <w:pStyle w:val="Exemple0"/>
      </w:pPr>
      <w:r>
        <w:t xml:space="preserve">Exemple : X (Forge NE10, Alchimie NE50) veut fabriquer un anneau de cuivre, il faut </w:t>
      </w:r>
      <w:r w:rsidR="009C3E9E">
        <w:t xml:space="preserve">fondre, </w:t>
      </w:r>
      <w:r>
        <w:t>couper, tailler et polir une petite masse de cuivre, un test sur (10+50)/3=20 permet de le faire. En cas de réussite, l’anneau aura un effet sur X comme une sort NEM(50/10=)5, NE(</w:t>
      </w:r>
      <w:r w:rsidR="009C3E9E">
        <w:t>cuivre</w:t>
      </w:r>
      <w:r>
        <w:t>=</w:t>
      </w:r>
      <w:r w:rsidR="009C3E9E">
        <w:t>NE</w:t>
      </w:r>
      <w:r>
        <w:t>40/10=)4, donc une CR=40+5x2+4x2=58. Avec un D100=33, c’est une tRN. L’anneau agira pendant 6 jours et aura les effets suivants :</w:t>
      </w:r>
      <w:r w:rsidR="009C3E9E">
        <w:t xml:space="preserve"> </w:t>
      </w:r>
      <w:r w:rsidR="009E0985">
        <w:t>peut relancer une CI par jour, Religion+10, Diplomatie+10, Rhétorique+10, Vol-10, Assassinat-10, Intrigue-10.</w:t>
      </w:r>
    </w:p>
    <w:p w14:paraId="373DCA67" w14:textId="77777777" w:rsidR="00EF3F8A" w:rsidRPr="007B0C16" w:rsidRDefault="00810F69" w:rsidP="00BA5A07">
      <w:pPr>
        <w:pStyle w:val="Titre1"/>
        <w:jc w:val="center"/>
      </w:pPr>
      <w:bookmarkStart w:id="226" w:name="_Toc208836778"/>
      <w:r w:rsidRPr="007B0C16">
        <w:lastRenderedPageBreak/>
        <w:t xml:space="preserve">4. </w:t>
      </w:r>
      <w:bookmarkStart w:id="227" w:name="_Toc166312869"/>
      <w:bookmarkStart w:id="228" w:name="_Ref167589330"/>
      <w:r w:rsidR="00EF3F8A" w:rsidRPr="007B0C16">
        <w:t>Trésor des créatures</w:t>
      </w:r>
      <w:bookmarkEnd w:id="226"/>
      <w:bookmarkEnd w:id="227"/>
      <w:bookmarkEnd w:id="228"/>
    </w:p>
    <w:p w14:paraId="588AA842" w14:textId="34BD2E49" w:rsidR="00EF3F8A" w:rsidRPr="007B0C16" w:rsidRDefault="00441BCB" w:rsidP="00357A65">
      <w:pPr>
        <w:rPr>
          <w:rFonts w:cs="Tahoma"/>
        </w:rPr>
      </w:pPr>
      <w:r w:rsidRPr="007B0C16">
        <w:rPr>
          <w:rFonts w:cs="Tahoma"/>
          <w:noProof/>
          <w:lang w:eastAsia="fr-BE"/>
        </w:rPr>
        <w:drawing>
          <wp:anchor distT="0" distB="0" distL="114300" distR="114300" simplePos="0" relativeHeight="251693568" behindDoc="1" locked="0" layoutInCell="1" allowOverlap="1" wp14:anchorId="1DE91B89" wp14:editId="6F256668">
            <wp:simplePos x="0" y="0"/>
            <wp:positionH relativeFrom="column">
              <wp:posOffset>5911215</wp:posOffset>
            </wp:positionH>
            <wp:positionV relativeFrom="paragraph">
              <wp:posOffset>473075</wp:posOffset>
            </wp:positionV>
            <wp:extent cx="771525" cy="655955"/>
            <wp:effectExtent l="0" t="0" r="9525" b="0"/>
            <wp:wrapTight wrapText="bothSides">
              <wp:wrapPolygon edited="0">
                <wp:start x="2133" y="0"/>
                <wp:lineTo x="0" y="1255"/>
                <wp:lineTo x="0" y="17564"/>
                <wp:lineTo x="533" y="20074"/>
                <wp:lineTo x="2133" y="20701"/>
                <wp:lineTo x="19200" y="20701"/>
                <wp:lineTo x="20800" y="20074"/>
                <wp:lineTo x="21333" y="17564"/>
                <wp:lineTo x="21333" y="1255"/>
                <wp:lineTo x="19200" y="0"/>
                <wp:lineTo x="2133"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771525" cy="6559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F3F8A" w:rsidRPr="007B0C16">
        <w:rPr>
          <w:rFonts w:cs="Tahoma"/>
        </w:rPr>
        <w:t xml:space="preserve">Les créatures possèdent des trésors sur elles, près d’elles ou dans leur repaire. </w:t>
      </w:r>
      <w:r w:rsidR="00BF2612" w:rsidRPr="007B0C16">
        <w:rPr>
          <w:rFonts w:cs="Tahoma"/>
        </w:rPr>
        <w:t xml:space="preserve">Ces </w:t>
      </w:r>
      <w:r w:rsidR="00EF3F8A" w:rsidRPr="007B0C16">
        <w:rPr>
          <w:rFonts w:cs="Tahoma"/>
        </w:rPr>
        <w:t xml:space="preserve">trésors possèdent des caractéristiques spécifiques </w:t>
      </w:r>
      <w:r w:rsidR="00BF2612" w:rsidRPr="007B0C16">
        <w:rPr>
          <w:rFonts w:cs="Tahoma"/>
        </w:rPr>
        <w:t>liées au physique de</w:t>
      </w:r>
      <w:r w:rsidR="009C3E9E">
        <w:rPr>
          <w:rFonts w:cs="Tahoma"/>
        </w:rPr>
        <w:t xml:space="preserve"> ce</w:t>
      </w:r>
      <w:r w:rsidR="00BF2612" w:rsidRPr="007B0C16">
        <w:rPr>
          <w:rFonts w:cs="Tahoma"/>
        </w:rPr>
        <w:t xml:space="preserve">s </w:t>
      </w:r>
      <w:r w:rsidRPr="007B0C16">
        <w:rPr>
          <w:rFonts w:cs="Tahoma"/>
        </w:rPr>
        <w:t>créatures</w:t>
      </w:r>
      <w:r w:rsidR="00EF3F8A" w:rsidRPr="007B0C16">
        <w:rPr>
          <w:rFonts w:cs="Tahoma"/>
        </w:rPr>
        <w:t xml:space="preserve">. Les paramètres de génération de trésor </w:t>
      </w:r>
      <w:r w:rsidR="00BF2612" w:rsidRPr="007B0C16">
        <w:rPr>
          <w:rFonts w:cs="Tahoma"/>
        </w:rPr>
        <w:t xml:space="preserve">s’en trouvent </w:t>
      </w:r>
      <w:r w:rsidR="00EF3F8A" w:rsidRPr="007B0C16">
        <w:rPr>
          <w:rFonts w:cs="Tahoma"/>
        </w:rPr>
        <w:t xml:space="preserve">modifiés. Voici les codes utilisés </w:t>
      </w:r>
      <w:r w:rsidR="00324C30" w:rsidRPr="007B0C16">
        <w:rPr>
          <w:rFonts w:cs="Tahoma"/>
        </w:rPr>
        <w:t>pour modifier les paramètres</w:t>
      </w:r>
      <w:r w:rsidRPr="007B0C16">
        <w:rPr>
          <w:rFonts w:cs="Tahoma"/>
        </w:rPr>
        <w:t xml:space="preserve"> (A</w:t>
      </w:r>
      <w:r w:rsidR="009C3E9E">
        <w:rPr>
          <w:rFonts w:cs="Tahoma"/>
        </w:rPr>
        <w:t>ncienneté</w:t>
      </w:r>
      <w:r w:rsidRPr="007B0C16">
        <w:rPr>
          <w:rFonts w:cs="Tahoma"/>
        </w:rPr>
        <w:t>/N</w:t>
      </w:r>
      <w:r w:rsidR="009C3E9E">
        <w:rPr>
          <w:rFonts w:cs="Tahoma"/>
        </w:rPr>
        <w:t>ombre</w:t>
      </w:r>
      <w:r w:rsidRPr="007B0C16">
        <w:rPr>
          <w:rFonts w:cs="Tahoma"/>
        </w:rPr>
        <w:t>/Q</w:t>
      </w:r>
      <w:r w:rsidR="009C3E9E">
        <w:rPr>
          <w:rFonts w:cs="Tahoma"/>
        </w:rPr>
        <w:t>ualité</w:t>
      </w:r>
      <w:r w:rsidRPr="007B0C16">
        <w:rPr>
          <w:rFonts w:cs="Tahoma"/>
        </w:rPr>
        <w:t>/T</w:t>
      </w:r>
      <w:r w:rsidR="009C3E9E">
        <w:rPr>
          <w:rFonts w:cs="Tahoma"/>
        </w:rPr>
        <w:t>aille/État</w:t>
      </w:r>
      <w:r w:rsidRPr="007B0C16">
        <w:rPr>
          <w:rFonts w:cs="Tahoma"/>
        </w:rPr>
        <w:t>)</w:t>
      </w:r>
      <w:r w:rsidR="00324C30" w:rsidRPr="007B0C16">
        <w:rPr>
          <w:rFonts w:cs="Tahoma"/>
        </w:rPr>
        <w:t xml:space="preserve"> </w:t>
      </w:r>
      <w:r w:rsidR="003C0F78">
        <w:rPr>
          <w:rFonts w:cs="Tahoma"/>
        </w:rPr>
        <w:t xml:space="preserve">de ces </w:t>
      </w:r>
      <w:r w:rsidR="00324C30" w:rsidRPr="007B0C16">
        <w:rPr>
          <w:rFonts w:cs="Tahoma"/>
        </w:rPr>
        <w:t>trésor</w:t>
      </w:r>
      <w:r w:rsidR="003C0F78">
        <w:rPr>
          <w:rFonts w:cs="Tahoma"/>
        </w:rPr>
        <w:t>s</w:t>
      </w:r>
      <w:r w:rsidR="00EF3F8A" w:rsidRPr="007B0C16">
        <w:rPr>
          <w:rFonts w:cs="Tahoma"/>
        </w:rPr>
        <w:t>:</w:t>
      </w:r>
    </w:p>
    <w:p w14:paraId="5A65D9D2" w14:textId="009652DB" w:rsidR="00EF3F8A" w:rsidRPr="007B0C16" w:rsidRDefault="00EF3F8A" w:rsidP="000F13FC">
      <w:pPr>
        <w:numPr>
          <w:ilvl w:val="0"/>
          <w:numId w:val="6"/>
        </w:numPr>
        <w:rPr>
          <w:rFonts w:cs="Tahoma"/>
        </w:rPr>
      </w:pPr>
      <w:r w:rsidRPr="007B0C16">
        <w:rPr>
          <w:rFonts w:cs="Tahoma"/>
          <w:b/>
        </w:rPr>
        <w:t>+x / -x</w:t>
      </w:r>
      <w:r w:rsidRPr="007B0C16">
        <w:rPr>
          <w:rFonts w:cs="Tahoma"/>
        </w:rPr>
        <w:t xml:space="preserve"> : </w:t>
      </w:r>
      <w:r w:rsidR="003C0F78">
        <w:rPr>
          <w:rFonts w:cs="Tahoma"/>
        </w:rPr>
        <w:t xml:space="preserve">modification </w:t>
      </w:r>
      <w:r w:rsidRPr="007B0C16">
        <w:rPr>
          <w:rFonts w:cs="Tahoma"/>
        </w:rPr>
        <w:t xml:space="preserve">du </w:t>
      </w:r>
      <w:r w:rsidR="003C0F78">
        <w:rPr>
          <w:rFonts w:cs="Tahoma"/>
        </w:rPr>
        <w:t xml:space="preserve">D10 </w:t>
      </w:r>
      <w:r w:rsidR="004C71E6" w:rsidRPr="007B0C16">
        <w:rPr>
          <w:rFonts w:cs="Tahoma"/>
        </w:rPr>
        <w:t xml:space="preserve">(min 1, max 10) </w:t>
      </w:r>
      <w:r w:rsidR="003C0F78">
        <w:rPr>
          <w:rFonts w:cs="Tahoma"/>
        </w:rPr>
        <w:t xml:space="preserve">utilisé </w:t>
      </w:r>
      <w:r w:rsidRPr="007B0C16">
        <w:rPr>
          <w:rFonts w:cs="Tahoma"/>
        </w:rPr>
        <w:t>pour ce</w:t>
      </w:r>
      <w:r w:rsidR="00F1157F" w:rsidRPr="007B0C16">
        <w:rPr>
          <w:rFonts w:cs="Tahoma"/>
        </w:rPr>
        <w:t xml:space="preserve"> paramètre. </w:t>
      </w:r>
    </w:p>
    <w:p w14:paraId="10623212" w14:textId="77030FEA" w:rsidR="00EF3F8A" w:rsidRPr="007B0C16" w:rsidRDefault="00EF3F8A" w:rsidP="000F13FC">
      <w:pPr>
        <w:numPr>
          <w:ilvl w:val="0"/>
          <w:numId w:val="6"/>
        </w:numPr>
        <w:rPr>
          <w:rFonts w:cs="Tahoma"/>
        </w:rPr>
      </w:pPr>
      <w:r w:rsidRPr="007B0C16">
        <w:rPr>
          <w:rFonts w:cs="Tahoma"/>
          <w:b/>
        </w:rPr>
        <w:t>min/max x</w:t>
      </w:r>
      <w:r w:rsidRPr="007B0C16">
        <w:rPr>
          <w:rFonts w:cs="Tahoma"/>
        </w:rPr>
        <w:t> : minimum ou maximum du niveau d</w:t>
      </w:r>
      <w:r w:rsidR="003B2CFA">
        <w:rPr>
          <w:rFonts w:cs="Tahoma"/>
        </w:rPr>
        <w:t>e ce</w:t>
      </w:r>
      <w:r w:rsidRPr="007B0C16">
        <w:rPr>
          <w:rFonts w:cs="Tahoma"/>
        </w:rPr>
        <w:t xml:space="preserve"> paramètre.</w:t>
      </w:r>
    </w:p>
    <w:p w14:paraId="22279BC8" w14:textId="33789211" w:rsidR="00EF3F8A" w:rsidRPr="007B0C16" w:rsidRDefault="00441BCB" w:rsidP="000F13FC">
      <w:pPr>
        <w:numPr>
          <w:ilvl w:val="0"/>
          <w:numId w:val="6"/>
        </w:numPr>
        <w:rPr>
          <w:rFonts w:cs="Tahoma"/>
        </w:rPr>
      </w:pPr>
      <w:r w:rsidRPr="007B0C16">
        <w:rPr>
          <w:rFonts w:cs="Tahoma"/>
          <w:b/>
        </w:rPr>
        <w:t>(</w:t>
      </w:r>
      <w:r w:rsidR="003C0F78">
        <w:rPr>
          <w:rFonts w:cs="Tahoma"/>
          <w:b/>
        </w:rPr>
        <w:t>X</w:t>
      </w:r>
      <w:r w:rsidRPr="007B0C16">
        <w:rPr>
          <w:rFonts w:cs="Tahoma"/>
          <w:b/>
        </w:rPr>
        <w:t>)</w:t>
      </w:r>
      <w:r w:rsidRPr="007B0C16">
        <w:rPr>
          <w:rFonts w:cs="Tahoma"/>
        </w:rPr>
        <w:t xml:space="preserve"> : </w:t>
      </w:r>
      <w:r w:rsidR="003B2CFA">
        <w:rPr>
          <w:rFonts w:cs="Tahoma"/>
        </w:rPr>
        <w:t xml:space="preserve">lancez un dé sur cette valeur </w:t>
      </w:r>
      <w:r w:rsidR="003C0F78">
        <w:rPr>
          <w:rFonts w:cs="Tahoma"/>
        </w:rPr>
        <w:t>(d3, d5, d6, D10)</w:t>
      </w:r>
      <w:r w:rsidRPr="007B0C16">
        <w:rPr>
          <w:rFonts w:cs="Tahoma"/>
        </w:rPr>
        <w:t xml:space="preserve">. </w:t>
      </w:r>
    </w:p>
    <w:p w14:paraId="0830D5BF" w14:textId="77777777" w:rsidR="003B2CFA" w:rsidRDefault="001F0C9C" w:rsidP="000F13FC">
      <w:pPr>
        <w:numPr>
          <w:ilvl w:val="0"/>
          <w:numId w:val="6"/>
        </w:numPr>
        <w:rPr>
          <w:rFonts w:cs="Tahoma"/>
        </w:rPr>
      </w:pPr>
      <w:r w:rsidRPr="007B0C16">
        <w:rPr>
          <w:rFonts w:cs="Tahoma"/>
          <w:b/>
        </w:rPr>
        <w:t>R</w:t>
      </w:r>
      <w:r w:rsidR="00C74031" w:rsidRPr="007B0C16">
        <w:rPr>
          <w:rFonts w:cs="Tahoma"/>
          <w:b/>
        </w:rPr>
        <w:t>x</w:t>
      </w:r>
      <w:r w:rsidRPr="007B0C16">
        <w:rPr>
          <w:rFonts w:cs="Tahoma"/>
          <w:b/>
        </w:rPr>
        <w:t> </w:t>
      </w:r>
      <w:r w:rsidRPr="007B0C16">
        <w:rPr>
          <w:rFonts w:cs="Tahoma"/>
        </w:rPr>
        <w:t xml:space="preserve">: </w:t>
      </w:r>
      <w:r w:rsidRPr="003B2CFA">
        <w:rPr>
          <w:rFonts w:cs="Tahoma"/>
          <w:shd w:val="clear" w:color="auto" w:fill="FFFF00"/>
        </w:rPr>
        <w:t>nombre de trésors</w:t>
      </w:r>
      <w:r w:rsidRPr="007B0C16">
        <w:rPr>
          <w:rFonts w:cs="Tahoma"/>
        </w:rPr>
        <w:t xml:space="preserve"> dans le repaire/habitation régulière de la créature. Modifiez ce nombre par </w:t>
      </w:r>
      <w:r w:rsidR="00324C30" w:rsidRPr="007B0C16">
        <w:rPr>
          <w:rFonts w:cs="Tahoma"/>
          <w:b/>
        </w:rPr>
        <w:t>d6</w:t>
      </w:r>
      <w:r w:rsidRPr="007B0C16">
        <w:rPr>
          <w:rFonts w:cs="Tahoma"/>
          <w:b/>
        </w:rPr>
        <w:t>-</w:t>
      </w:r>
      <w:r w:rsidR="00324C30" w:rsidRPr="007B0C16">
        <w:rPr>
          <w:rFonts w:cs="Tahoma"/>
          <w:b/>
        </w:rPr>
        <w:t>d6</w:t>
      </w:r>
      <w:r w:rsidRPr="007B0C16">
        <w:rPr>
          <w:rFonts w:cs="Tahoma"/>
          <w:b/>
        </w:rPr>
        <w:t>x10%</w:t>
      </w:r>
      <w:r w:rsidR="003B2CFA">
        <w:rPr>
          <w:rFonts w:cs="Tahoma"/>
        </w:rPr>
        <w:t xml:space="preserve">. </w:t>
      </w:r>
    </w:p>
    <w:p w14:paraId="046284DA" w14:textId="2D387563" w:rsidR="00EF3F8A" w:rsidRPr="007B0C16" w:rsidRDefault="002237D7" w:rsidP="00441BCB">
      <w:pPr>
        <w:numPr>
          <w:ilvl w:val="0"/>
          <w:numId w:val="6"/>
        </w:numPr>
        <w:rPr>
          <w:rFonts w:cs="Tahoma"/>
        </w:rPr>
      </w:pPr>
      <w:r w:rsidRPr="007B0C16">
        <w:rPr>
          <w:rFonts w:cs="Tahoma"/>
          <w:b/>
        </w:rPr>
        <w:t>Reliques</w:t>
      </w:r>
      <w:r w:rsidR="00EF3F8A" w:rsidRPr="007B0C16">
        <w:rPr>
          <w:rFonts w:cs="Tahoma"/>
        </w:rPr>
        <w:t xml:space="preserve"> : les reliques </w:t>
      </w:r>
      <w:r w:rsidR="00441BCB" w:rsidRPr="007B0C16">
        <w:rPr>
          <w:rFonts w:cs="Tahoma"/>
        </w:rPr>
        <w:t>d</w:t>
      </w:r>
      <w:r w:rsidR="00EF3F8A" w:rsidRPr="007B0C16">
        <w:rPr>
          <w:rFonts w:cs="Tahoma"/>
        </w:rPr>
        <w:t xml:space="preserve">es créatures ont le </w:t>
      </w:r>
      <w:r w:rsidR="00EF3F8A" w:rsidRPr="00752481">
        <w:rPr>
          <w:rFonts w:cs="Tahoma"/>
          <w:shd w:val="clear" w:color="auto" w:fill="FFFF00"/>
        </w:rPr>
        <w:t>même alignement</w:t>
      </w:r>
      <w:r w:rsidR="00EF3F8A" w:rsidRPr="007B0C16">
        <w:rPr>
          <w:rFonts w:cs="Tahoma"/>
        </w:rPr>
        <w:t xml:space="preserve"> que celles-ci.</w:t>
      </w:r>
    </w:p>
    <w:tbl>
      <w:tblPr>
        <w:tblW w:w="10316" w:type="dxa"/>
        <w:tblCellMar>
          <w:left w:w="57" w:type="dxa"/>
          <w:right w:w="57" w:type="dxa"/>
        </w:tblCellMar>
        <w:tblLook w:val="04A0" w:firstRow="1" w:lastRow="0" w:firstColumn="1" w:lastColumn="0" w:noHBand="0" w:noVBand="1"/>
      </w:tblPr>
      <w:tblGrid>
        <w:gridCol w:w="1807"/>
        <w:gridCol w:w="709"/>
        <w:gridCol w:w="659"/>
        <w:gridCol w:w="766"/>
        <w:gridCol w:w="759"/>
        <w:gridCol w:w="786"/>
        <w:gridCol w:w="4830"/>
      </w:tblGrid>
      <w:tr w:rsidR="00C74031" w:rsidRPr="007B0C16" w14:paraId="556EBE71" w14:textId="77777777" w:rsidTr="00D1317F">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528F5B83" w14:textId="77777777" w:rsidR="00324C30" w:rsidRPr="007B0C16" w:rsidRDefault="00324C30" w:rsidP="00324C30">
            <w:pPr>
              <w:widowControl/>
              <w:jc w:val="left"/>
              <w:rPr>
                <w:rFonts w:asciiTheme="minorHAnsi" w:hAnsiTheme="minorHAnsi" w:cs="Tahoma"/>
                <w:b/>
                <w:bCs/>
                <w:color w:val="000000"/>
                <w:sz w:val="16"/>
                <w:szCs w:val="16"/>
              </w:rPr>
            </w:pPr>
            <w:r w:rsidRPr="007B0C16">
              <w:rPr>
                <w:rFonts w:asciiTheme="minorHAnsi" w:hAnsiTheme="minorHAnsi" w:cs="Tahoma"/>
                <w:b/>
                <w:bCs/>
                <w:color w:val="000000"/>
                <w:sz w:val="16"/>
                <w:szCs w:val="16"/>
              </w:rPr>
              <w:t>Nom</w:t>
            </w:r>
          </w:p>
        </w:tc>
        <w:tc>
          <w:tcPr>
            <w:tcW w:w="709" w:type="dxa"/>
            <w:tcBorders>
              <w:top w:val="single" w:sz="4" w:space="0" w:color="auto"/>
              <w:left w:val="single" w:sz="4" w:space="0" w:color="auto"/>
              <w:bottom w:val="single" w:sz="4" w:space="0" w:color="auto"/>
              <w:right w:val="single" w:sz="4" w:space="0" w:color="auto"/>
            </w:tcBorders>
          </w:tcPr>
          <w:p w14:paraId="60B692E5" w14:textId="337C16CE" w:rsidR="00324C30" w:rsidRPr="007B0C16" w:rsidRDefault="00324C30" w:rsidP="003B2CFA">
            <w:pPr>
              <w:widowControl/>
              <w:jc w:val="center"/>
              <w:rPr>
                <w:rFonts w:asciiTheme="minorHAnsi" w:hAnsiTheme="minorHAnsi" w:cs="Tahoma"/>
                <w:b/>
                <w:bCs/>
                <w:color w:val="000000"/>
                <w:sz w:val="16"/>
                <w:szCs w:val="16"/>
                <w:lang w:eastAsia="fr-FR"/>
              </w:rPr>
            </w:pPr>
            <w:r w:rsidRPr="007B0C16">
              <w:rPr>
                <w:rFonts w:asciiTheme="minorHAnsi" w:hAnsiTheme="minorHAnsi" w:cs="Tahoma"/>
                <w:b/>
                <w:bCs/>
                <w:color w:val="000000"/>
                <w:sz w:val="16"/>
                <w:szCs w:val="16"/>
                <w:lang w:eastAsia="fr-FR"/>
              </w:rPr>
              <w:t>A</w:t>
            </w:r>
            <w:r w:rsidR="009C3E9E">
              <w:rPr>
                <w:rFonts w:asciiTheme="minorHAnsi" w:hAnsiTheme="minorHAnsi" w:cs="Tahoma"/>
                <w:b/>
                <w:bCs/>
                <w:color w:val="000000"/>
                <w:sz w:val="16"/>
                <w:szCs w:val="16"/>
                <w:lang w:eastAsia="fr-FR"/>
              </w:rPr>
              <w:t>ncien.</w:t>
            </w:r>
          </w:p>
        </w:tc>
        <w:tc>
          <w:tcPr>
            <w:tcW w:w="651" w:type="dxa"/>
            <w:tcBorders>
              <w:top w:val="single" w:sz="4" w:space="0" w:color="auto"/>
              <w:left w:val="single" w:sz="4" w:space="0" w:color="auto"/>
              <w:bottom w:val="single" w:sz="4" w:space="0" w:color="auto"/>
              <w:right w:val="single" w:sz="4" w:space="0" w:color="auto"/>
            </w:tcBorders>
          </w:tcPr>
          <w:p w14:paraId="572E4105" w14:textId="4CA52071" w:rsidR="00324C30" w:rsidRPr="007B0C16" w:rsidRDefault="00324C30" w:rsidP="003B2CFA">
            <w:pPr>
              <w:widowControl/>
              <w:jc w:val="center"/>
              <w:rPr>
                <w:rFonts w:asciiTheme="minorHAnsi" w:hAnsiTheme="minorHAnsi" w:cs="Tahoma"/>
                <w:b/>
                <w:bCs/>
                <w:color w:val="000000"/>
                <w:sz w:val="16"/>
                <w:szCs w:val="16"/>
                <w:lang w:eastAsia="fr-FR"/>
              </w:rPr>
            </w:pPr>
            <w:r w:rsidRPr="007B0C16">
              <w:rPr>
                <w:rFonts w:asciiTheme="minorHAnsi" w:hAnsiTheme="minorHAnsi" w:cs="Tahoma"/>
                <w:b/>
                <w:bCs/>
                <w:color w:val="000000"/>
                <w:sz w:val="16"/>
                <w:szCs w:val="16"/>
                <w:lang w:eastAsia="fr-FR"/>
              </w:rPr>
              <w:t>N</w:t>
            </w:r>
            <w:r w:rsidR="009C3E9E">
              <w:rPr>
                <w:rFonts w:asciiTheme="minorHAnsi" w:hAnsiTheme="minorHAnsi" w:cs="Tahoma"/>
                <w:b/>
                <w:bCs/>
                <w:color w:val="000000"/>
                <w:sz w:val="16"/>
                <w:szCs w:val="16"/>
                <w:lang w:eastAsia="fr-FR"/>
              </w:rPr>
              <w:t>ombre</w:t>
            </w:r>
          </w:p>
        </w:tc>
        <w:tc>
          <w:tcPr>
            <w:tcW w:w="766" w:type="dxa"/>
            <w:tcBorders>
              <w:top w:val="single" w:sz="4" w:space="0" w:color="auto"/>
              <w:left w:val="single" w:sz="4" w:space="0" w:color="auto"/>
              <w:bottom w:val="single" w:sz="4" w:space="0" w:color="auto"/>
              <w:right w:val="single" w:sz="4" w:space="0" w:color="auto"/>
            </w:tcBorders>
          </w:tcPr>
          <w:p w14:paraId="248130E3" w14:textId="23FE56C7" w:rsidR="00324C30" w:rsidRPr="007B0C16" w:rsidRDefault="00324C30" w:rsidP="003B2CFA">
            <w:pPr>
              <w:widowControl/>
              <w:jc w:val="center"/>
              <w:rPr>
                <w:rFonts w:asciiTheme="minorHAnsi" w:hAnsiTheme="minorHAnsi" w:cs="Tahoma"/>
                <w:b/>
                <w:bCs/>
                <w:color w:val="000000"/>
                <w:sz w:val="16"/>
                <w:szCs w:val="16"/>
                <w:lang w:eastAsia="fr-FR"/>
              </w:rPr>
            </w:pPr>
            <w:r w:rsidRPr="007B0C16">
              <w:rPr>
                <w:rFonts w:asciiTheme="minorHAnsi" w:hAnsiTheme="minorHAnsi" w:cs="Tahoma"/>
                <w:b/>
                <w:bCs/>
                <w:color w:val="000000"/>
                <w:sz w:val="16"/>
                <w:szCs w:val="16"/>
                <w:lang w:eastAsia="fr-FR"/>
              </w:rPr>
              <w:t>Q</w:t>
            </w:r>
            <w:r w:rsidR="009C3E9E">
              <w:rPr>
                <w:rFonts w:asciiTheme="minorHAnsi" w:hAnsiTheme="minorHAnsi" w:cs="Tahoma"/>
                <w:b/>
                <w:bCs/>
                <w:color w:val="000000"/>
                <w:sz w:val="16"/>
                <w:szCs w:val="16"/>
                <w:lang w:eastAsia="fr-FR"/>
              </w:rPr>
              <w:t>ualité</w:t>
            </w:r>
          </w:p>
        </w:tc>
        <w:tc>
          <w:tcPr>
            <w:tcW w:w="760" w:type="dxa"/>
            <w:tcBorders>
              <w:top w:val="single" w:sz="4" w:space="0" w:color="auto"/>
              <w:left w:val="single" w:sz="4" w:space="0" w:color="auto"/>
              <w:bottom w:val="single" w:sz="4" w:space="0" w:color="auto"/>
              <w:right w:val="single" w:sz="4" w:space="0" w:color="auto"/>
            </w:tcBorders>
          </w:tcPr>
          <w:p w14:paraId="0B3D46AA" w14:textId="0C945DF5" w:rsidR="00324C30" w:rsidRPr="007B0C16" w:rsidRDefault="00324C30" w:rsidP="003B2CFA">
            <w:pPr>
              <w:widowControl/>
              <w:jc w:val="center"/>
              <w:rPr>
                <w:rFonts w:asciiTheme="minorHAnsi" w:hAnsiTheme="minorHAnsi" w:cs="Tahoma"/>
                <w:b/>
                <w:bCs/>
                <w:color w:val="000000"/>
                <w:sz w:val="16"/>
                <w:szCs w:val="16"/>
                <w:lang w:eastAsia="fr-FR"/>
              </w:rPr>
            </w:pPr>
            <w:r w:rsidRPr="007B0C16">
              <w:rPr>
                <w:rFonts w:asciiTheme="minorHAnsi" w:hAnsiTheme="minorHAnsi" w:cs="Tahoma"/>
                <w:b/>
                <w:bCs/>
                <w:color w:val="000000"/>
                <w:sz w:val="16"/>
                <w:szCs w:val="16"/>
                <w:lang w:eastAsia="fr-FR"/>
              </w:rPr>
              <w:t>T</w:t>
            </w:r>
            <w:r w:rsidR="009C3E9E">
              <w:rPr>
                <w:rFonts w:asciiTheme="minorHAnsi" w:hAnsiTheme="minorHAnsi" w:cs="Tahoma"/>
                <w:b/>
                <w:bCs/>
                <w:color w:val="000000"/>
                <w:sz w:val="16"/>
                <w:szCs w:val="16"/>
                <w:lang w:eastAsia="fr-FR"/>
              </w:rPr>
              <w:t>aille</w:t>
            </w:r>
          </w:p>
        </w:tc>
        <w:tc>
          <w:tcPr>
            <w:tcW w:w="787" w:type="dxa"/>
            <w:tcBorders>
              <w:top w:val="single" w:sz="4" w:space="0" w:color="auto"/>
              <w:left w:val="single" w:sz="4" w:space="0" w:color="auto"/>
              <w:bottom w:val="single" w:sz="4" w:space="0" w:color="auto"/>
              <w:right w:val="single" w:sz="4" w:space="0" w:color="auto"/>
            </w:tcBorders>
          </w:tcPr>
          <w:p w14:paraId="48CCA533" w14:textId="456D2007" w:rsidR="00324C30" w:rsidRPr="007B0C16" w:rsidRDefault="009C3E9E" w:rsidP="003B2CFA">
            <w:pPr>
              <w:widowControl/>
              <w:jc w:val="center"/>
              <w:rPr>
                <w:rFonts w:asciiTheme="minorHAnsi" w:hAnsiTheme="minorHAnsi" w:cs="Tahoma"/>
                <w:b/>
                <w:bCs/>
                <w:color w:val="000000"/>
                <w:sz w:val="16"/>
                <w:szCs w:val="16"/>
                <w:lang w:eastAsia="fr-FR"/>
              </w:rPr>
            </w:pPr>
            <w:r>
              <w:rPr>
                <w:rFonts w:asciiTheme="minorHAnsi" w:hAnsiTheme="minorHAnsi" w:cs="Tahoma"/>
                <w:b/>
                <w:bCs/>
                <w:color w:val="000000"/>
                <w:sz w:val="16"/>
                <w:szCs w:val="16"/>
                <w:lang w:eastAsia="fr-FR"/>
              </w:rPr>
              <w:t>État</w:t>
            </w:r>
          </w:p>
        </w:tc>
        <w:tc>
          <w:tcPr>
            <w:tcW w:w="4834" w:type="dxa"/>
            <w:tcBorders>
              <w:top w:val="single" w:sz="4" w:space="0" w:color="auto"/>
              <w:left w:val="single" w:sz="4" w:space="0" w:color="auto"/>
              <w:bottom w:val="single" w:sz="4" w:space="0" w:color="auto"/>
              <w:right w:val="single" w:sz="4" w:space="0" w:color="auto"/>
            </w:tcBorders>
          </w:tcPr>
          <w:p w14:paraId="6DEA6D44" w14:textId="77777777" w:rsidR="00324C30" w:rsidRPr="007B0C16" w:rsidRDefault="00324C30" w:rsidP="00324C30">
            <w:pPr>
              <w:widowControl/>
              <w:jc w:val="left"/>
              <w:rPr>
                <w:rFonts w:asciiTheme="minorHAnsi" w:hAnsiTheme="minorHAnsi" w:cs="Tahoma"/>
                <w:b/>
                <w:bCs/>
                <w:color w:val="000000"/>
                <w:sz w:val="16"/>
                <w:szCs w:val="16"/>
                <w:lang w:eastAsia="fr-FR"/>
              </w:rPr>
            </w:pPr>
            <w:r w:rsidRPr="007B0C16">
              <w:rPr>
                <w:rFonts w:asciiTheme="minorHAnsi" w:hAnsiTheme="minorHAnsi" w:cs="Tahoma"/>
                <w:b/>
                <w:bCs/>
                <w:color w:val="000000"/>
                <w:sz w:val="16"/>
                <w:szCs w:val="16"/>
                <w:lang w:eastAsia="fr-FR"/>
              </w:rPr>
              <w:t>Autres</w:t>
            </w:r>
          </w:p>
        </w:tc>
      </w:tr>
      <w:tr w:rsidR="00C74031" w:rsidRPr="007B0C16" w14:paraId="79F6597A"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148CCEE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Amas</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78E9D27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3D3D51E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47B662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3D09D2B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CE557F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456CCCB7"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R9</w:t>
            </w:r>
          </w:p>
        </w:tc>
      </w:tr>
      <w:tr w:rsidR="00C74031" w:rsidRPr="007B0C16" w14:paraId="2F0A20D5" w14:textId="77777777" w:rsidTr="00D1317F">
        <w:tc>
          <w:tcPr>
            <w:tcW w:w="1809" w:type="dxa"/>
            <w:tcBorders>
              <w:top w:val="nil"/>
              <w:left w:val="single" w:sz="4" w:space="0" w:color="auto"/>
              <w:bottom w:val="single" w:sz="4" w:space="0" w:color="auto"/>
              <w:right w:val="single" w:sz="4" w:space="0" w:color="auto"/>
            </w:tcBorders>
            <w:shd w:val="clear" w:color="000000" w:fill="DDDDDD"/>
            <w:hideMark/>
          </w:tcPr>
          <w:p w14:paraId="7AD384B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Ancêtre</w:t>
            </w:r>
            <w:r w:rsidRPr="007B0C16">
              <w:rPr>
                <w:rFonts w:asciiTheme="minorHAnsi" w:hAnsiTheme="minorHAnsi" w:cs="Tahoma"/>
                <w:color w:val="000000"/>
                <w:sz w:val="16"/>
                <w:szCs w:val="16"/>
                <w:lang w:eastAsia="fr-FR"/>
              </w:rPr>
              <w:t xml:space="preserve"> </w:t>
            </w:r>
          </w:p>
        </w:tc>
        <w:tc>
          <w:tcPr>
            <w:tcW w:w="709" w:type="dxa"/>
            <w:tcBorders>
              <w:top w:val="nil"/>
              <w:left w:val="single" w:sz="4" w:space="0" w:color="auto"/>
              <w:bottom w:val="single" w:sz="4" w:space="0" w:color="auto"/>
              <w:right w:val="single" w:sz="4" w:space="0" w:color="auto"/>
            </w:tcBorders>
            <w:shd w:val="clear" w:color="000000" w:fill="DDDDDD"/>
          </w:tcPr>
          <w:p w14:paraId="1F977A29" w14:textId="04DC77A6"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w:t>
            </w:r>
            <w:r w:rsidR="003B2CFA">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000000" w:fill="DDDDDD"/>
          </w:tcPr>
          <w:p w14:paraId="11363F5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000000" w:fill="DDDDDD"/>
          </w:tcPr>
          <w:p w14:paraId="69292BF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DDDDDD"/>
          </w:tcPr>
          <w:p w14:paraId="6B88C5D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DDDDDD"/>
          </w:tcPr>
          <w:p w14:paraId="791B003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E=</w:t>
            </w:r>
          </w:p>
        </w:tc>
        <w:tc>
          <w:tcPr>
            <w:tcW w:w="4834" w:type="dxa"/>
            <w:tcBorders>
              <w:top w:val="nil"/>
              <w:left w:val="single" w:sz="4" w:space="0" w:color="auto"/>
              <w:bottom w:val="single" w:sz="4" w:space="0" w:color="auto"/>
              <w:right w:val="single" w:sz="4" w:space="0" w:color="auto"/>
            </w:tcBorders>
            <w:shd w:val="clear" w:color="000000" w:fill="DDDDDD"/>
          </w:tcPr>
          <w:p w14:paraId="1BE4AE94"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(3) : si magicien alors 1d3* reliques avec NEM = son NEM + 1D10*-1D10* / 1d3* gemmes à V+400 / vêtements Q+2 </w:t>
            </w:r>
            <w:r w:rsidRPr="007B0C16">
              <w:rPr>
                <w:rFonts w:asciiTheme="minorHAnsi" w:hAnsiTheme="minorHAnsi" w:cs="Tahoma"/>
                <w:b/>
                <w:color w:val="000000"/>
                <w:sz w:val="16"/>
                <w:szCs w:val="16"/>
                <w:lang w:eastAsia="fr-FR"/>
              </w:rPr>
              <w:t>R30</w:t>
            </w:r>
          </w:p>
        </w:tc>
      </w:tr>
      <w:tr w:rsidR="00C74031" w:rsidRPr="007B0C16" w14:paraId="4DE8BACD"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329A66A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 xml:space="preserve">Ancien  </w:t>
            </w:r>
          </w:p>
        </w:tc>
        <w:tc>
          <w:tcPr>
            <w:tcW w:w="709" w:type="dxa"/>
            <w:tcBorders>
              <w:top w:val="nil"/>
              <w:left w:val="single" w:sz="4" w:space="0" w:color="auto"/>
              <w:bottom w:val="single" w:sz="4" w:space="0" w:color="auto"/>
              <w:right w:val="single" w:sz="4" w:space="0" w:color="auto"/>
            </w:tcBorders>
            <w:shd w:val="clear" w:color="000000" w:fill="EAEAEA"/>
          </w:tcPr>
          <w:p w14:paraId="6860848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59CA39C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3E16E98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EAEAEA"/>
          </w:tcPr>
          <w:p w14:paraId="100A756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7C47C11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E-</w:t>
            </w:r>
          </w:p>
        </w:tc>
        <w:tc>
          <w:tcPr>
            <w:tcW w:w="4834" w:type="dxa"/>
            <w:tcBorders>
              <w:top w:val="nil"/>
              <w:left w:val="single" w:sz="4" w:space="0" w:color="auto"/>
              <w:bottom w:val="single" w:sz="4" w:space="0" w:color="auto"/>
              <w:right w:val="single" w:sz="4" w:space="0" w:color="auto"/>
            </w:tcBorders>
            <w:shd w:val="clear" w:color="000000" w:fill="EAEAEA"/>
          </w:tcPr>
          <w:p w14:paraId="67C6ADA6" w14:textId="77777777" w:rsidR="00324C30" w:rsidRPr="007B0C16" w:rsidRDefault="00C74031" w:rsidP="00C74031">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(6)</w:t>
            </w:r>
            <w:r w:rsidR="00324C30" w:rsidRPr="007B0C16">
              <w:rPr>
                <w:rFonts w:asciiTheme="minorHAnsi" w:hAnsiTheme="minorHAnsi" w:cs="Tahoma"/>
                <w:color w:val="000000"/>
                <w:sz w:val="16"/>
                <w:szCs w:val="16"/>
                <w:lang w:eastAsia="fr-FR"/>
              </w:rPr>
              <w:t> : Gemme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Vêtement</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 de mêlée ancienne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 de jet ancienne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Ornement</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(NS+1)² pièces d’or d’équipement Divers</w:t>
            </w:r>
          </w:p>
          <w:p w14:paraId="4C00988A"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b/>
                <w:color w:val="000000"/>
                <w:sz w:val="16"/>
                <w:szCs w:val="16"/>
                <w:lang w:eastAsia="fr-FR"/>
              </w:rPr>
              <w:t>R20</w:t>
            </w:r>
            <w:r w:rsidRPr="007B0C16">
              <w:rPr>
                <w:rFonts w:asciiTheme="minorHAnsi" w:hAnsiTheme="minorHAnsi" w:cs="Tahoma"/>
                <w:color w:val="000000"/>
                <w:sz w:val="16"/>
                <w:szCs w:val="16"/>
                <w:lang w:eastAsia="fr-FR"/>
              </w:rPr>
              <w:t> : (d6) mobilier/divers/arme/armure/gemmes/écrits</w:t>
            </w:r>
          </w:p>
        </w:tc>
      </w:tr>
      <w:tr w:rsidR="00C74031" w:rsidRPr="007B0C16" w14:paraId="113311DE"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74532E0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Ancien  dragon</w:t>
            </w:r>
          </w:p>
        </w:tc>
        <w:tc>
          <w:tcPr>
            <w:tcW w:w="709" w:type="dxa"/>
            <w:tcBorders>
              <w:top w:val="nil"/>
              <w:left w:val="single" w:sz="4" w:space="0" w:color="auto"/>
              <w:bottom w:val="single" w:sz="4" w:space="0" w:color="auto"/>
              <w:right w:val="single" w:sz="4" w:space="0" w:color="auto"/>
            </w:tcBorders>
            <w:shd w:val="clear" w:color="000000" w:fill="92D050"/>
          </w:tcPr>
          <w:p w14:paraId="361A91E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345CE57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000000" w:fill="92D050"/>
          </w:tcPr>
          <w:p w14:paraId="6ADC2B8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1B7E81F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T-2</w:t>
            </w:r>
          </w:p>
        </w:tc>
        <w:tc>
          <w:tcPr>
            <w:tcW w:w="787" w:type="dxa"/>
            <w:tcBorders>
              <w:top w:val="nil"/>
              <w:left w:val="single" w:sz="4" w:space="0" w:color="auto"/>
              <w:bottom w:val="single" w:sz="4" w:space="0" w:color="auto"/>
              <w:right w:val="single" w:sz="4" w:space="0" w:color="auto"/>
            </w:tcBorders>
            <w:shd w:val="clear" w:color="000000" w:fill="92D050"/>
          </w:tcPr>
          <w:p w14:paraId="5F4D4CF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338F0802"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tout au même endroit </w:t>
            </w:r>
            <w:r w:rsidR="00C74031" w:rsidRPr="007B0C16">
              <w:rPr>
                <w:rFonts w:asciiTheme="minorHAnsi" w:hAnsiTheme="minorHAnsi" w:cs="Tahoma"/>
                <w:color w:val="000000"/>
                <w:sz w:val="16"/>
                <w:szCs w:val="16"/>
                <w:lang w:eastAsia="fr-FR"/>
              </w:rPr>
              <w:t>(</w:t>
            </w:r>
            <w:r w:rsidRPr="007B0C16">
              <w:rPr>
                <w:rFonts w:asciiTheme="minorHAnsi" w:hAnsiTheme="minorHAnsi" w:cs="Tahoma"/>
                <w:b/>
                <w:color w:val="000000"/>
                <w:sz w:val="16"/>
                <w:szCs w:val="16"/>
                <w:lang w:eastAsia="fr-FR"/>
              </w:rPr>
              <w:t>R27</w:t>
            </w:r>
            <w:r w:rsidR="00C74031" w:rsidRPr="007B0C16">
              <w:rPr>
                <w:rFonts w:asciiTheme="minorHAnsi" w:hAnsiTheme="minorHAnsi" w:cs="Tahoma"/>
                <w:color w:val="000000"/>
                <w:sz w:val="16"/>
                <w:szCs w:val="16"/>
                <w:lang w:eastAsia="fr-FR"/>
              </w:rPr>
              <w:t>)</w:t>
            </w:r>
          </w:p>
        </w:tc>
      </w:tr>
      <w:tr w:rsidR="00C74031" w:rsidRPr="007B0C16" w14:paraId="6B3807A0"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6F411CA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Ange</w:t>
            </w:r>
          </w:p>
        </w:tc>
        <w:tc>
          <w:tcPr>
            <w:tcW w:w="709" w:type="dxa"/>
            <w:tcBorders>
              <w:top w:val="nil"/>
              <w:left w:val="single" w:sz="4" w:space="0" w:color="auto"/>
              <w:bottom w:val="single" w:sz="4" w:space="0" w:color="auto"/>
              <w:right w:val="single" w:sz="4" w:space="0" w:color="auto"/>
            </w:tcBorders>
            <w:shd w:val="clear" w:color="000000" w:fill="F4FC88"/>
          </w:tcPr>
          <w:p w14:paraId="2FF53CE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F4FC88"/>
          </w:tcPr>
          <w:p w14:paraId="6E2E956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F4FC88"/>
          </w:tcPr>
          <w:p w14:paraId="0C276E3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Q=</w:t>
            </w:r>
          </w:p>
        </w:tc>
        <w:tc>
          <w:tcPr>
            <w:tcW w:w="760" w:type="dxa"/>
            <w:tcBorders>
              <w:top w:val="nil"/>
              <w:left w:val="single" w:sz="4" w:space="0" w:color="auto"/>
              <w:bottom w:val="single" w:sz="4" w:space="0" w:color="auto"/>
              <w:right w:val="single" w:sz="4" w:space="0" w:color="auto"/>
            </w:tcBorders>
            <w:shd w:val="clear" w:color="000000" w:fill="F4FC88"/>
          </w:tcPr>
          <w:p w14:paraId="5FBAD70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F4FC88"/>
          </w:tcPr>
          <w:p w14:paraId="1DD79B6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F4FC88"/>
          </w:tcPr>
          <w:p w14:paraId="7371AE48"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R5</w:t>
            </w:r>
          </w:p>
        </w:tc>
      </w:tr>
      <w:tr w:rsidR="00C74031" w:rsidRPr="007B0C16" w14:paraId="16D470D5"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5F896E8C"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Ange  de la vengeance</w:t>
            </w:r>
          </w:p>
        </w:tc>
        <w:tc>
          <w:tcPr>
            <w:tcW w:w="709" w:type="dxa"/>
            <w:tcBorders>
              <w:top w:val="nil"/>
              <w:left w:val="single" w:sz="4" w:space="0" w:color="auto"/>
              <w:bottom w:val="single" w:sz="4" w:space="0" w:color="auto"/>
              <w:right w:val="single" w:sz="4" w:space="0" w:color="auto"/>
            </w:tcBorders>
            <w:shd w:val="clear" w:color="000000" w:fill="F4FC88"/>
          </w:tcPr>
          <w:p w14:paraId="3662E09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F4FC88"/>
          </w:tcPr>
          <w:p w14:paraId="0A4E60F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F4FC88"/>
          </w:tcPr>
          <w:p w14:paraId="7BE9A27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F4FC88"/>
          </w:tcPr>
          <w:p w14:paraId="4D0B844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T-2</w:t>
            </w:r>
          </w:p>
        </w:tc>
        <w:tc>
          <w:tcPr>
            <w:tcW w:w="787" w:type="dxa"/>
            <w:tcBorders>
              <w:top w:val="nil"/>
              <w:left w:val="single" w:sz="4" w:space="0" w:color="auto"/>
              <w:bottom w:val="single" w:sz="4" w:space="0" w:color="auto"/>
              <w:right w:val="single" w:sz="4" w:space="0" w:color="auto"/>
            </w:tcBorders>
            <w:shd w:val="clear" w:color="000000" w:fill="F4FC88"/>
          </w:tcPr>
          <w:p w14:paraId="4DDF7795"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F4FC88"/>
          </w:tcPr>
          <w:p w14:paraId="10FB6167"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R10</w:t>
            </w:r>
          </w:p>
        </w:tc>
      </w:tr>
      <w:tr w:rsidR="00C74031" w:rsidRPr="007B0C16" w14:paraId="39B817D0"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6EF948A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Ange  des nuages</w:t>
            </w:r>
          </w:p>
        </w:tc>
        <w:tc>
          <w:tcPr>
            <w:tcW w:w="709" w:type="dxa"/>
            <w:tcBorders>
              <w:top w:val="nil"/>
              <w:left w:val="single" w:sz="4" w:space="0" w:color="auto"/>
              <w:bottom w:val="single" w:sz="4" w:space="0" w:color="auto"/>
              <w:right w:val="single" w:sz="4" w:space="0" w:color="auto"/>
            </w:tcBorders>
            <w:shd w:val="clear" w:color="000000" w:fill="F4FC88"/>
          </w:tcPr>
          <w:p w14:paraId="6C6463F6"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625BD0F9"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000000" w:fill="F4FC88"/>
          </w:tcPr>
          <w:p w14:paraId="776CBCFE"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000000" w:fill="F4FC88"/>
          </w:tcPr>
          <w:p w14:paraId="219B42A1"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F4FC88"/>
          </w:tcPr>
          <w:p w14:paraId="5C57D2C2"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000000" w:fill="F4FC88"/>
          </w:tcPr>
          <w:p w14:paraId="303D462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R5</w:t>
            </w:r>
          </w:p>
        </w:tc>
      </w:tr>
      <w:tr w:rsidR="00C74031" w:rsidRPr="007B0C16" w14:paraId="3DA67A8A"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6676466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Ange  d'horas</w:t>
            </w:r>
          </w:p>
        </w:tc>
        <w:tc>
          <w:tcPr>
            <w:tcW w:w="709" w:type="dxa"/>
            <w:tcBorders>
              <w:top w:val="nil"/>
              <w:left w:val="single" w:sz="4" w:space="0" w:color="auto"/>
              <w:bottom w:val="single" w:sz="4" w:space="0" w:color="auto"/>
              <w:right w:val="single" w:sz="4" w:space="0" w:color="auto"/>
            </w:tcBorders>
            <w:shd w:val="clear" w:color="000000" w:fill="F4FC88"/>
          </w:tcPr>
          <w:p w14:paraId="6277ADF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F4FC88"/>
          </w:tcPr>
          <w:p w14:paraId="2459C0B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-80%</w:t>
            </w:r>
          </w:p>
        </w:tc>
        <w:tc>
          <w:tcPr>
            <w:tcW w:w="766" w:type="dxa"/>
            <w:tcBorders>
              <w:top w:val="nil"/>
              <w:left w:val="single" w:sz="4" w:space="0" w:color="auto"/>
              <w:bottom w:val="single" w:sz="4" w:space="0" w:color="auto"/>
              <w:right w:val="single" w:sz="4" w:space="0" w:color="auto"/>
            </w:tcBorders>
            <w:shd w:val="clear" w:color="000000" w:fill="F4FC88"/>
          </w:tcPr>
          <w:p w14:paraId="2241DF4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Q=</w:t>
            </w:r>
          </w:p>
        </w:tc>
        <w:tc>
          <w:tcPr>
            <w:tcW w:w="760" w:type="dxa"/>
            <w:tcBorders>
              <w:top w:val="nil"/>
              <w:left w:val="single" w:sz="4" w:space="0" w:color="auto"/>
              <w:bottom w:val="single" w:sz="4" w:space="0" w:color="auto"/>
              <w:right w:val="single" w:sz="4" w:space="0" w:color="auto"/>
            </w:tcBorders>
            <w:shd w:val="clear" w:color="000000" w:fill="F4FC88"/>
          </w:tcPr>
          <w:p w14:paraId="541E86B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F4FC88"/>
          </w:tcPr>
          <w:p w14:paraId="322427D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F4FC88"/>
          </w:tcPr>
          <w:p w14:paraId="3018ACB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lang w:eastAsia="fr-FR"/>
              </w:rPr>
              <w:t>R8</w:t>
            </w:r>
          </w:p>
        </w:tc>
      </w:tr>
      <w:tr w:rsidR="00C74031" w:rsidRPr="007B0C16" w14:paraId="3C0A87E1" w14:textId="77777777" w:rsidTr="00D1317F">
        <w:tc>
          <w:tcPr>
            <w:tcW w:w="1809" w:type="dxa"/>
            <w:tcBorders>
              <w:top w:val="nil"/>
              <w:left w:val="single" w:sz="4" w:space="0" w:color="auto"/>
              <w:bottom w:val="single" w:sz="4" w:space="0" w:color="auto"/>
              <w:right w:val="single" w:sz="4" w:space="0" w:color="auto"/>
            </w:tcBorders>
            <w:shd w:val="clear" w:color="auto" w:fill="auto"/>
            <w:hideMark/>
          </w:tcPr>
          <w:p w14:paraId="36B7D15B"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Animaux</w:t>
            </w:r>
          </w:p>
        </w:tc>
        <w:tc>
          <w:tcPr>
            <w:tcW w:w="709" w:type="dxa"/>
            <w:tcBorders>
              <w:top w:val="nil"/>
              <w:left w:val="single" w:sz="4" w:space="0" w:color="auto"/>
              <w:bottom w:val="single" w:sz="4" w:space="0" w:color="auto"/>
              <w:right w:val="single" w:sz="4" w:space="0" w:color="auto"/>
            </w:tcBorders>
            <w:shd w:val="clear" w:color="auto" w:fill="auto"/>
          </w:tcPr>
          <w:p w14:paraId="44E76600"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auto" w:fill="auto"/>
          </w:tcPr>
          <w:p w14:paraId="7C40F4F3"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auto"/>
          </w:tcPr>
          <w:p w14:paraId="6301FE25"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auto" w:fill="auto"/>
          </w:tcPr>
          <w:p w14:paraId="5E7FB29F"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auto"/>
          </w:tcPr>
          <w:p w14:paraId="63F46E27"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auto" w:fill="auto"/>
          </w:tcPr>
          <w:p w14:paraId="3332B9B1" w14:textId="77777777" w:rsidR="00324C30" w:rsidRPr="007B0C16" w:rsidRDefault="00C74031" w:rsidP="00C74031">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lang w:eastAsia="fr-FR"/>
              </w:rPr>
              <w:t xml:space="preserve">(10) </w:t>
            </w:r>
            <w:r w:rsidR="00324C30" w:rsidRPr="007B0C16">
              <w:rPr>
                <w:rFonts w:asciiTheme="minorHAnsi" w:hAnsiTheme="minorHAnsi" w:cs="Tahoma"/>
                <w:color w:val="000000"/>
                <w:sz w:val="16"/>
                <w:szCs w:val="16"/>
                <w:lang w:eastAsia="fr-FR"/>
              </w:rPr>
              <w:t>: aucun trésor porté</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peau</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 pelage/ 1D10 plumes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1d2 défenses / 1d6 crocs</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 1d6 griffes / 1d6 os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1d6 doses de poison</w:t>
            </w:r>
            <w:r w:rsidRPr="007B0C16">
              <w:rPr>
                <w:rFonts w:asciiTheme="minorHAnsi" w:hAnsiTheme="minorHAnsi" w:cs="Tahoma"/>
                <w:color w:val="000000"/>
                <w:sz w:val="16"/>
                <w:szCs w:val="16"/>
                <w:lang w:eastAsia="fr-FR"/>
              </w:rPr>
              <w:t>-</w:t>
            </w:r>
            <w:r w:rsidR="00324C30" w:rsidRPr="007B0C16">
              <w:rPr>
                <w:rFonts w:asciiTheme="minorHAnsi" w:hAnsiTheme="minorHAnsi" w:cs="Tahoma"/>
                <w:color w:val="000000"/>
                <w:sz w:val="16"/>
                <w:szCs w:val="16"/>
                <w:lang w:eastAsia="fr-FR"/>
              </w:rPr>
              <w:t>graisse</w:t>
            </w:r>
            <w:r w:rsidRPr="007B0C16">
              <w:rPr>
                <w:rFonts w:asciiTheme="minorHAnsi" w:hAnsiTheme="minorHAnsi" w:cs="Tahoma"/>
                <w:color w:val="000000"/>
                <w:sz w:val="16"/>
                <w:szCs w:val="16"/>
                <w:lang w:eastAsia="fr-FR"/>
              </w:rPr>
              <w:t>-</w:t>
            </w:r>
            <w:r w:rsidR="00324C30" w:rsidRPr="007B0C16">
              <w:rPr>
                <w:rFonts w:asciiTheme="minorHAnsi" w:hAnsiTheme="minorHAnsi" w:cs="Tahoma"/>
                <w:color w:val="000000"/>
                <w:sz w:val="16"/>
                <w:szCs w:val="16"/>
                <w:lang w:eastAsia="fr-FR"/>
              </w:rPr>
              <w:t>sang</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1d2 organe interne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R1</w:t>
            </w:r>
          </w:p>
        </w:tc>
      </w:tr>
      <w:tr w:rsidR="00C74031" w:rsidRPr="007B0C16" w14:paraId="7BD20DD9"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7B0B8EA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Asla</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056C037F"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1BCED16B"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6844A4C6"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2C7234E5"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Min T+1</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3463FD6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7AFDF5F7" w14:textId="77777777" w:rsidR="00324C30" w:rsidRPr="007B0C16" w:rsidRDefault="00C74031" w:rsidP="00324C30">
            <w:pPr>
              <w:widowControl/>
              <w:jc w:val="left"/>
              <w:rPr>
                <w:rFonts w:asciiTheme="minorHAnsi" w:hAnsiTheme="minorHAnsi" w:cs="Tahoma"/>
                <w:color w:val="000000"/>
                <w:sz w:val="16"/>
                <w:szCs w:val="16"/>
              </w:rPr>
            </w:pPr>
            <w:r w:rsidRPr="007B0C16">
              <w:rPr>
                <w:rFonts w:asciiTheme="minorHAnsi" w:hAnsiTheme="minorHAnsi" w:cs="Tahoma"/>
                <w:b/>
                <w:color w:val="000000"/>
                <w:sz w:val="16"/>
                <w:szCs w:val="16"/>
              </w:rPr>
              <w:t>R</w:t>
            </w:r>
            <w:r w:rsidR="00324C30" w:rsidRPr="007B0C16">
              <w:rPr>
                <w:rFonts w:asciiTheme="minorHAnsi" w:hAnsiTheme="minorHAnsi" w:cs="Tahoma"/>
                <w:b/>
                <w:color w:val="000000"/>
                <w:sz w:val="16"/>
                <w:szCs w:val="16"/>
              </w:rPr>
              <w:t>20</w:t>
            </w:r>
            <w:r w:rsidR="00324C30" w:rsidRPr="007B0C16">
              <w:rPr>
                <w:rFonts w:asciiTheme="minorHAnsi" w:hAnsiTheme="minorHAnsi" w:cs="Tahoma"/>
                <w:color w:val="000000"/>
                <w:sz w:val="16"/>
                <w:szCs w:val="16"/>
              </w:rPr>
              <w:t xml:space="preserve"> dont 1D10* reliques</w:t>
            </w:r>
          </w:p>
        </w:tc>
      </w:tr>
      <w:tr w:rsidR="00C74031" w:rsidRPr="007B0C16" w14:paraId="110FC2E2"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446A274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Baindsang</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3770D855"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7F28080C"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3DC9A607"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7BF32325"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9984305"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214FE4F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R2</w:t>
            </w:r>
          </w:p>
        </w:tc>
      </w:tr>
      <w:tr w:rsidR="00C74031" w:rsidRPr="007B0C16" w14:paraId="4C51FC8B"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4B401D7"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Baveux</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8B74F40"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1B68224B"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-50%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04F85B23"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Max Q=</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46CCF08E"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F35632F"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7E2AD59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R1</w:t>
            </w:r>
          </w:p>
        </w:tc>
      </w:tr>
      <w:tr w:rsidR="00C74031" w:rsidRPr="007B0C16" w14:paraId="0CBB9658"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00523AF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Berlier</w:t>
            </w:r>
          </w:p>
        </w:tc>
        <w:tc>
          <w:tcPr>
            <w:tcW w:w="709" w:type="dxa"/>
            <w:tcBorders>
              <w:top w:val="nil"/>
              <w:left w:val="single" w:sz="4" w:space="0" w:color="auto"/>
              <w:bottom w:val="single" w:sz="4" w:space="0" w:color="auto"/>
              <w:right w:val="single" w:sz="4" w:space="0" w:color="auto"/>
            </w:tcBorders>
            <w:shd w:val="clear" w:color="000000" w:fill="F4FC88"/>
          </w:tcPr>
          <w:p w14:paraId="6DABC5E1"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71D32785"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-30%</w:t>
            </w:r>
          </w:p>
        </w:tc>
        <w:tc>
          <w:tcPr>
            <w:tcW w:w="766" w:type="dxa"/>
            <w:tcBorders>
              <w:top w:val="nil"/>
              <w:left w:val="single" w:sz="4" w:space="0" w:color="auto"/>
              <w:bottom w:val="single" w:sz="4" w:space="0" w:color="auto"/>
              <w:right w:val="single" w:sz="4" w:space="0" w:color="auto"/>
            </w:tcBorders>
            <w:shd w:val="clear" w:color="000000" w:fill="F4FC88"/>
          </w:tcPr>
          <w:p w14:paraId="4CA01F5D"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000000" w:fill="F4FC88"/>
          </w:tcPr>
          <w:p w14:paraId="35E00AFA"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F4FC88"/>
          </w:tcPr>
          <w:p w14:paraId="6F11EAA4"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000000" w:fill="F4FC88"/>
          </w:tcPr>
          <w:p w14:paraId="1D637CE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R4</w:t>
            </w:r>
          </w:p>
        </w:tc>
      </w:tr>
      <w:tr w:rsidR="00C74031" w:rsidRPr="007B0C16" w14:paraId="7F27A962"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13835B14"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Blanc  serpent</w:t>
            </w:r>
          </w:p>
        </w:tc>
        <w:tc>
          <w:tcPr>
            <w:tcW w:w="709" w:type="dxa"/>
            <w:tcBorders>
              <w:top w:val="nil"/>
              <w:left w:val="single" w:sz="4" w:space="0" w:color="auto"/>
              <w:bottom w:val="single" w:sz="4" w:space="0" w:color="auto"/>
              <w:right w:val="single" w:sz="4" w:space="0" w:color="auto"/>
            </w:tcBorders>
            <w:shd w:val="clear" w:color="000000" w:fill="F4FC88"/>
          </w:tcPr>
          <w:p w14:paraId="3149CF1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F4FC88"/>
          </w:tcPr>
          <w:p w14:paraId="779A10A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F4FC88"/>
          </w:tcPr>
          <w:p w14:paraId="6C7E919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F4FC88"/>
          </w:tcPr>
          <w:p w14:paraId="4EA4387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T+1</w:t>
            </w:r>
          </w:p>
        </w:tc>
        <w:tc>
          <w:tcPr>
            <w:tcW w:w="787" w:type="dxa"/>
            <w:tcBorders>
              <w:top w:val="nil"/>
              <w:left w:val="single" w:sz="4" w:space="0" w:color="auto"/>
              <w:bottom w:val="single" w:sz="4" w:space="0" w:color="auto"/>
              <w:right w:val="single" w:sz="4" w:space="0" w:color="auto"/>
            </w:tcBorders>
            <w:shd w:val="clear" w:color="000000" w:fill="F4FC88"/>
          </w:tcPr>
          <w:p w14:paraId="0D178C7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F4FC88"/>
          </w:tcPr>
          <w:p w14:paraId="5B73A902" w14:textId="77777777" w:rsidR="00324C30" w:rsidRPr="007B0C16" w:rsidRDefault="00C74031" w:rsidP="00C74031">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(2) - / </w:t>
            </w:r>
            <w:r w:rsidR="00324C30" w:rsidRPr="007B0C16">
              <w:rPr>
                <w:rFonts w:asciiTheme="minorHAnsi" w:hAnsiTheme="minorHAnsi" w:cs="Tahoma"/>
                <w:color w:val="000000"/>
                <w:sz w:val="16"/>
                <w:szCs w:val="16"/>
                <w:lang w:eastAsia="fr-FR"/>
              </w:rPr>
              <w:t>cerveau V=2D10 x 1000</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R2</w:t>
            </w:r>
            <w:r w:rsidR="00324C30" w:rsidRPr="007B0C16">
              <w:rPr>
                <w:rFonts w:asciiTheme="minorHAnsi" w:hAnsiTheme="minorHAnsi" w:cs="Tahoma"/>
                <w:color w:val="000000"/>
                <w:sz w:val="16"/>
                <w:szCs w:val="16"/>
                <w:lang w:eastAsia="fr-FR"/>
              </w:rPr>
              <w:t> : œuf/autre (d2)</w:t>
            </w:r>
          </w:p>
        </w:tc>
      </w:tr>
      <w:tr w:rsidR="00C74031" w:rsidRPr="007B0C16" w14:paraId="38822627"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2F9A17E1"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Casfan</w:t>
            </w:r>
          </w:p>
        </w:tc>
        <w:tc>
          <w:tcPr>
            <w:tcW w:w="709" w:type="dxa"/>
            <w:tcBorders>
              <w:top w:val="nil"/>
              <w:left w:val="single" w:sz="4" w:space="0" w:color="auto"/>
              <w:bottom w:val="single" w:sz="4" w:space="0" w:color="auto"/>
              <w:right w:val="single" w:sz="4" w:space="0" w:color="auto"/>
            </w:tcBorders>
            <w:shd w:val="clear" w:color="000000" w:fill="EAEAEA"/>
          </w:tcPr>
          <w:p w14:paraId="4592CF3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EAEAEA"/>
          </w:tcPr>
          <w:p w14:paraId="2C23EE2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79736BE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5C00AB0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20AD36E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EAEAEA"/>
          </w:tcPr>
          <w:p w14:paraId="301F36B2" w14:textId="77777777" w:rsidR="00324C30" w:rsidRPr="007B0C16" w:rsidRDefault="00C74031" w:rsidP="00C74031">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(2) </w:t>
            </w:r>
            <w:r w:rsidR="00324C30" w:rsidRPr="007B0C16">
              <w:rPr>
                <w:rFonts w:asciiTheme="minorHAnsi" w:hAnsiTheme="minorHAnsi" w:cs="Tahoma"/>
                <w:color w:val="000000"/>
                <w:sz w:val="16"/>
                <w:szCs w:val="16"/>
                <w:lang w:eastAsia="fr-FR"/>
              </w:rPr>
              <w:t xml:space="preserve">ivoire Q+1, V=1d6x100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peau Q+1, V=1d6x50</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R4</w:t>
            </w:r>
          </w:p>
        </w:tc>
      </w:tr>
      <w:tr w:rsidR="00C74031" w:rsidRPr="007B0C16" w14:paraId="76EB9402"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73FE77B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Catel</w:t>
            </w:r>
          </w:p>
        </w:tc>
        <w:tc>
          <w:tcPr>
            <w:tcW w:w="709" w:type="dxa"/>
            <w:tcBorders>
              <w:top w:val="nil"/>
              <w:left w:val="single" w:sz="4" w:space="0" w:color="auto"/>
              <w:bottom w:val="single" w:sz="4" w:space="0" w:color="auto"/>
              <w:right w:val="single" w:sz="4" w:space="0" w:color="auto"/>
            </w:tcBorders>
            <w:shd w:val="clear" w:color="000000" w:fill="EAEAEA"/>
          </w:tcPr>
          <w:p w14:paraId="04428CC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EAEAEA"/>
          </w:tcPr>
          <w:p w14:paraId="081E9EA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19B9650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7864A64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T0</w:t>
            </w:r>
          </w:p>
        </w:tc>
        <w:tc>
          <w:tcPr>
            <w:tcW w:w="787" w:type="dxa"/>
            <w:tcBorders>
              <w:top w:val="nil"/>
              <w:left w:val="single" w:sz="4" w:space="0" w:color="auto"/>
              <w:bottom w:val="single" w:sz="4" w:space="0" w:color="auto"/>
              <w:right w:val="single" w:sz="4" w:space="0" w:color="auto"/>
            </w:tcBorders>
            <w:shd w:val="clear" w:color="000000" w:fill="EAEAEA"/>
          </w:tcPr>
          <w:p w14:paraId="484B3C7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095AAEAB" w14:textId="77777777" w:rsidR="00324C30" w:rsidRPr="007B0C16" w:rsidRDefault="00C74031" w:rsidP="00C74031">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(6) </w:t>
            </w:r>
            <w:r w:rsidR="00324C30" w:rsidRPr="007B0C16">
              <w:rPr>
                <w:rFonts w:asciiTheme="minorHAnsi" w:hAnsiTheme="minorHAnsi" w:cs="Tahoma"/>
                <w:color w:val="000000"/>
                <w:sz w:val="16"/>
                <w:szCs w:val="16"/>
                <w:lang w:eastAsia="fr-FR"/>
              </w:rPr>
              <w:t>: gemmes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vêtements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 de mêlée ancienne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 de jet ancienne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ornement</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cheval féerique si &gt;15</w:t>
            </w:r>
            <w:r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w:t>
            </w:r>
            <w:r w:rsidR="00324C30" w:rsidRPr="007B0C16">
              <w:rPr>
                <w:rFonts w:asciiTheme="minorHAnsi" w:hAnsiTheme="minorHAnsi" w:cs="Tahoma"/>
                <w:b/>
                <w:color w:val="000000"/>
                <w:sz w:val="16"/>
                <w:szCs w:val="16"/>
                <w:lang w:eastAsia="fr-FR"/>
              </w:rPr>
              <w:t>(NS)²</w:t>
            </w:r>
            <w:r w:rsidR="00324C30" w:rsidRPr="007B0C16">
              <w:rPr>
                <w:rFonts w:asciiTheme="minorHAnsi" w:hAnsiTheme="minorHAnsi" w:cs="Tahoma"/>
                <w:color w:val="000000"/>
                <w:sz w:val="16"/>
                <w:szCs w:val="16"/>
                <w:lang w:eastAsia="fr-FR"/>
              </w:rPr>
              <w:t xml:space="preserve"> pièces d’or d’équipement</w:t>
            </w:r>
          </w:p>
        </w:tc>
      </w:tr>
      <w:tr w:rsidR="00C74031" w:rsidRPr="007B0C16" w14:paraId="06FBEBB4"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469A1247"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Centaure</w:t>
            </w:r>
          </w:p>
        </w:tc>
        <w:tc>
          <w:tcPr>
            <w:tcW w:w="709" w:type="dxa"/>
            <w:tcBorders>
              <w:top w:val="nil"/>
              <w:left w:val="single" w:sz="4" w:space="0" w:color="auto"/>
              <w:bottom w:val="single" w:sz="4" w:space="0" w:color="auto"/>
              <w:right w:val="single" w:sz="4" w:space="0" w:color="auto"/>
            </w:tcBorders>
            <w:shd w:val="clear" w:color="000000" w:fill="EAEAEA"/>
          </w:tcPr>
          <w:p w14:paraId="1FBC09E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EAEAEA"/>
          </w:tcPr>
          <w:p w14:paraId="0BD3DFA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5A378DC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204757D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6C01F50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2221D52D" w14:textId="77777777" w:rsidR="00324C30" w:rsidRPr="007B0C16" w:rsidRDefault="00324C30" w:rsidP="00C74031">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évite les objets brillants </w:t>
            </w:r>
            <w:r w:rsidR="00C74031" w:rsidRPr="007B0C16">
              <w:rPr>
                <w:rFonts w:asciiTheme="minorHAnsi" w:hAnsiTheme="minorHAnsi" w:cs="Tahoma"/>
                <w:color w:val="000000"/>
                <w:sz w:val="16"/>
                <w:szCs w:val="16"/>
                <w:lang w:eastAsia="fr-FR"/>
              </w:rPr>
              <w:t>(6)</w:t>
            </w:r>
            <w:r w:rsidRPr="007B0C16">
              <w:rPr>
                <w:rFonts w:asciiTheme="minorHAnsi" w:hAnsiTheme="minorHAnsi" w:cs="Tahoma"/>
                <w:color w:val="000000"/>
                <w:sz w:val="16"/>
                <w:szCs w:val="16"/>
                <w:lang w:eastAsia="fr-FR"/>
              </w:rPr>
              <w:t> : les centaures à Variation défensive</w:t>
            </w:r>
            <w:r w:rsidR="00C74031" w:rsidRPr="007B0C16">
              <w:rPr>
                <w:rFonts w:asciiTheme="minorHAnsi" w:hAnsiTheme="minorHAnsi" w:cs="Tahoma"/>
                <w:color w:val="000000"/>
                <w:sz w:val="16"/>
                <w:szCs w:val="16"/>
                <w:lang w:eastAsia="fr-FR"/>
              </w:rPr>
              <w:t>&gt;0</w:t>
            </w:r>
            <w:r w:rsidRPr="007B0C16">
              <w:rPr>
                <w:rFonts w:asciiTheme="minorHAnsi" w:hAnsiTheme="minorHAnsi" w:cs="Tahoma"/>
                <w:color w:val="000000"/>
                <w:sz w:val="16"/>
                <w:szCs w:val="16"/>
                <w:lang w:eastAsia="fr-FR"/>
              </w:rPr>
              <w:t xml:space="preserve"> on</w:t>
            </w:r>
            <w:r w:rsidR="00C74031" w:rsidRPr="007B0C16">
              <w:rPr>
                <w:rFonts w:asciiTheme="minorHAnsi" w:hAnsiTheme="minorHAnsi" w:cs="Tahoma"/>
                <w:color w:val="000000"/>
                <w:sz w:val="16"/>
                <w:szCs w:val="16"/>
                <w:lang w:eastAsia="fr-FR"/>
              </w:rPr>
              <w:t>t</w:t>
            </w:r>
            <w:r w:rsidRPr="007B0C16">
              <w:rPr>
                <w:rFonts w:asciiTheme="minorHAnsi" w:hAnsiTheme="minorHAnsi" w:cs="Tahoma"/>
                <w:color w:val="000000"/>
                <w:sz w:val="16"/>
                <w:szCs w:val="16"/>
                <w:lang w:eastAsia="fr-FR"/>
              </w:rPr>
              <w:t xml:space="preserve"> 1d6 ornements </w:t>
            </w:r>
            <w:r w:rsidR="00C74031"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1d2 divers (Q+1)</w:t>
            </w:r>
            <w:r w:rsidR="00C74031"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1d2 armes</w:t>
            </w:r>
            <w:r w:rsidR="00C74031"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alcool (Q+1) </w:t>
            </w:r>
            <w:r w:rsidR="00C74031"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nourriture (E+1)</w:t>
            </w:r>
            <w:r w:rsidR="00C74031"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armure (pas en métal)</w:t>
            </w:r>
            <w:r w:rsidR="00C74031"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R8</w:t>
            </w:r>
          </w:p>
        </w:tc>
      </w:tr>
      <w:tr w:rsidR="00C74031" w:rsidRPr="007B0C16" w14:paraId="3D216801"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098E0F64"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Chasseresse</w:t>
            </w:r>
          </w:p>
        </w:tc>
        <w:tc>
          <w:tcPr>
            <w:tcW w:w="709" w:type="dxa"/>
            <w:tcBorders>
              <w:top w:val="nil"/>
              <w:left w:val="single" w:sz="4" w:space="0" w:color="auto"/>
              <w:bottom w:val="single" w:sz="4" w:space="0" w:color="auto"/>
              <w:right w:val="single" w:sz="4" w:space="0" w:color="auto"/>
            </w:tcBorders>
            <w:shd w:val="clear" w:color="000000" w:fill="F4FC88"/>
          </w:tcPr>
          <w:p w14:paraId="29F12F3E"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24AE350B"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000000" w:fill="F4FC88"/>
          </w:tcPr>
          <w:p w14:paraId="4A35A07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F4FC88"/>
          </w:tcPr>
          <w:p w14:paraId="0659DB49"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F4FC88"/>
          </w:tcPr>
          <w:p w14:paraId="403E4222"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000000" w:fill="F4FC88"/>
          </w:tcPr>
          <w:p w14:paraId="2F7BD830" w14:textId="77777777" w:rsidR="00324C30" w:rsidRPr="007B0C16" w:rsidRDefault="00C74031" w:rsidP="00C74031">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rPr>
              <w:t xml:space="preserve">(2) : - / </w:t>
            </w:r>
            <w:r w:rsidR="00324C30" w:rsidRPr="007B0C16">
              <w:rPr>
                <w:rFonts w:asciiTheme="minorHAnsi" w:hAnsiTheme="minorHAnsi" w:cs="Tahoma"/>
                <w:color w:val="000000"/>
                <w:sz w:val="16"/>
                <w:szCs w:val="16"/>
              </w:rPr>
              <w:t>armure de tissu Q++</w:t>
            </w:r>
            <w:r w:rsidRPr="007B0C16">
              <w:rPr>
                <w:rFonts w:asciiTheme="minorHAnsi" w:hAnsiTheme="minorHAnsi" w:cs="Tahoma"/>
                <w:color w:val="000000"/>
                <w:sz w:val="16"/>
                <w:szCs w:val="16"/>
              </w:rPr>
              <w:t xml:space="preserve"> </w:t>
            </w:r>
            <w:r w:rsidR="00324C30" w:rsidRPr="007B0C16">
              <w:rPr>
                <w:rFonts w:asciiTheme="minorHAnsi" w:hAnsiTheme="minorHAnsi" w:cs="Tahoma"/>
                <w:b/>
                <w:color w:val="000000"/>
                <w:sz w:val="16"/>
                <w:szCs w:val="16"/>
              </w:rPr>
              <w:t>R8</w:t>
            </w:r>
          </w:p>
        </w:tc>
      </w:tr>
      <w:tr w:rsidR="00C74031" w:rsidRPr="007B0C16" w14:paraId="3F7A7DAB"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459FBB8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Chauve-souris  noire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1BEA7A6C"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0D673A2F"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4C2FD259"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61A57FCA"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252451F5"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7D68FB38" w14:textId="77777777" w:rsidR="00324C30" w:rsidRPr="007B0C16" w:rsidRDefault="00C74031" w:rsidP="00324C30">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lang w:eastAsia="fr-FR"/>
              </w:rPr>
              <w:t>(3)</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 / </w:t>
            </w:r>
            <w:r w:rsidR="00324C30" w:rsidRPr="007B0C16">
              <w:rPr>
                <w:rFonts w:asciiTheme="minorHAnsi" w:hAnsiTheme="minorHAnsi" w:cs="Tahoma"/>
                <w:color w:val="000000"/>
                <w:sz w:val="16"/>
                <w:szCs w:val="16"/>
                <w:lang w:eastAsia="fr-FR"/>
              </w:rPr>
              <w:t>1d2 doses de poison mortel 2/0</w:t>
            </w:r>
          </w:p>
        </w:tc>
      </w:tr>
      <w:tr w:rsidR="00C74031" w:rsidRPr="007B0C16" w14:paraId="076AFF2C"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5933D95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 xml:space="preserve">Chevange </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3526D99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2E766C05" w14:textId="77777777" w:rsidR="00324C30" w:rsidRPr="007B0C16" w:rsidRDefault="00C74031"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101AC07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6D55E44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132446B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71B9FEA5" w14:textId="77777777" w:rsidR="00324C30" w:rsidRPr="007B0C16" w:rsidRDefault="00C74031"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w:t>
            </w:r>
            <w:r w:rsidR="00324C30" w:rsidRPr="007B0C16">
              <w:rPr>
                <w:rFonts w:asciiTheme="minorHAnsi" w:hAnsiTheme="minorHAnsi" w:cs="Tahoma"/>
                <w:b/>
                <w:color w:val="000000"/>
                <w:sz w:val="16"/>
                <w:szCs w:val="16"/>
                <w:lang w:eastAsia="fr-FR"/>
              </w:rPr>
              <w:t>crinière blanc et or, V=2D10x100</w:t>
            </w:r>
            <w:r w:rsidRPr="007B0C16">
              <w:rPr>
                <w:rFonts w:asciiTheme="minorHAnsi" w:hAnsiTheme="minorHAnsi" w:cs="Tahoma"/>
                <w:b/>
                <w:color w:val="000000"/>
                <w:sz w:val="16"/>
                <w:szCs w:val="16"/>
                <w:lang w:eastAsia="fr-FR"/>
              </w:rPr>
              <w:t>)</w:t>
            </w:r>
          </w:p>
        </w:tc>
      </w:tr>
      <w:tr w:rsidR="00C74031" w:rsidRPr="007B0C16" w14:paraId="30002C0F"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2ECBFEF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Chien  baveur</w:t>
            </w:r>
          </w:p>
        </w:tc>
        <w:tc>
          <w:tcPr>
            <w:tcW w:w="709" w:type="dxa"/>
            <w:tcBorders>
              <w:top w:val="nil"/>
              <w:left w:val="single" w:sz="4" w:space="0" w:color="auto"/>
              <w:bottom w:val="single" w:sz="4" w:space="0" w:color="auto"/>
              <w:right w:val="single" w:sz="4" w:space="0" w:color="auto"/>
            </w:tcBorders>
            <w:shd w:val="clear" w:color="000000" w:fill="92D050"/>
          </w:tcPr>
          <w:p w14:paraId="63005A1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1F8CE57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7B4C008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2DBC8C3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T+1</w:t>
            </w:r>
          </w:p>
        </w:tc>
        <w:tc>
          <w:tcPr>
            <w:tcW w:w="787" w:type="dxa"/>
            <w:tcBorders>
              <w:top w:val="nil"/>
              <w:left w:val="single" w:sz="4" w:space="0" w:color="auto"/>
              <w:bottom w:val="single" w:sz="4" w:space="0" w:color="auto"/>
              <w:right w:val="single" w:sz="4" w:space="0" w:color="auto"/>
            </w:tcBorders>
            <w:shd w:val="clear" w:color="000000" w:fill="92D050"/>
          </w:tcPr>
          <w:p w14:paraId="355BDFB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E+</w:t>
            </w:r>
          </w:p>
        </w:tc>
        <w:tc>
          <w:tcPr>
            <w:tcW w:w="4834" w:type="dxa"/>
            <w:tcBorders>
              <w:top w:val="nil"/>
              <w:left w:val="single" w:sz="4" w:space="0" w:color="auto"/>
              <w:bottom w:val="single" w:sz="4" w:space="0" w:color="auto"/>
              <w:right w:val="single" w:sz="4" w:space="0" w:color="auto"/>
            </w:tcBorders>
            <w:shd w:val="clear" w:color="000000" w:fill="92D050"/>
          </w:tcPr>
          <w:p w14:paraId="20A3339F" w14:textId="77777777" w:rsidR="00324C30" w:rsidRPr="007B0C16" w:rsidRDefault="00C74031" w:rsidP="00C74031">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(3)</w:t>
            </w:r>
            <w:r w:rsidR="00324C30"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peau  V=1d6 x100</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R5</w:t>
            </w:r>
          </w:p>
        </w:tc>
      </w:tr>
      <w:tr w:rsidR="00C74031" w:rsidRPr="007B0C16" w14:paraId="60B97452"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11A7185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Chien  des enfers</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525E644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0A38DB7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42494E5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14FF43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4359B9A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E+</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643502CE"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qui brûle facilement </w:t>
            </w:r>
            <w:r w:rsidRPr="007B0C16">
              <w:rPr>
                <w:rFonts w:asciiTheme="minorHAnsi" w:hAnsiTheme="minorHAnsi" w:cs="Tahoma"/>
                <w:b/>
                <w:color w:val="000000"/>
                <w:sz w:val="16"/>
                <w:szCs w:val="16"/>
                <w:lang w:eastAsia="fr-FR"/>
              </w:rPr>
              <w:t>R12</w:t>
            </w:r>
          </w:p>
        </w:tc>
      </w:tr>
      <w:tr w:rsidR="00C74031" w:rsidRPr="007B0C16" w14:paraId="248E9AC8"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45B065A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Chiencha</w:t>
            </w:r>
          </w:p>
        </w:tc>
        <w:tc>
          <w:tcPr>
            <w:tcW w:w="709" w:type="dxa"/>
            <w:tcBorders>
              <w:top w:val="nil"/>
              <w:left w:val="single" w:sz="4" w:space="0" w:color="auto"/>
              <w:bottom w:val="single" w:sz="4" w:space="0" w:color="auto"/>
              <w:right w:val="single" w:sz="4" w:space="0" w:color="auto"/>
            </w:tcBorders>
            <w:shd w:val="clear" w:color="000000" w:fill="EAEAEA"/>
          </w:tcPr>
          <w:p w14:paraId="1B39694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0489857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2AD10B0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30A1EB1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T-2</w:t>
            </w:r>
          </w:p>
        </w:tc>
        <w:tc>
          <w:tcPr>
            <w:tcW w:w="787" w:type="dxa"/>
            <w:tcBorders>
              <w:top w:val="nil"/>
              <w:left w:val="single" w:sz="4" w:space="0" w:color="auto"/>
              <w:bottom w:val="single" w:sz="4" w:space="0" w:color="auto"/>
              <w:right w:val="single" w:sz="4" w:space="0" w:color="auto"/>
            </w:tcBorders>
            <w:shd w:val="clear" w:color="000000" w:fill="EAEAEA"/>
          </w:tcPr>
          <w:p w14:paraId="4EC54E8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0262D4E9"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voir animaux</w:t>
            </w:r>
          </w:p>
        </w:tc>
      </w:tr>
      <w:tr w:rsidR="00C74031" w:rsidRPr="007B0C16" w14:paraId="28A25927"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0DD49D9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Chiméara</w:t>
            </w:r>
          </w:p>
        </w:tc>
        <w:tc>
          <w:tcPr>
            <w:tcW w:w="709" w:type="dxa"/>
            <w:tcBorders>
              <w:top w:val="nil"/>
              <w:left w:val="single" w:sz="4" w:space="0" w:color="auto"/>
              <w:bottom w:val="single" w:sz="4" w:space="0" w:color="auto"/>
              <w:right w:val="single" w:sz="4" w:space="0" w:color="auto"/>
            </w:tcBorders>
            <w:shd w:val="clear" w:color="000000" w:fill="92D050"/>
          </w:tcPr>
          <w:p w14:paraId="30AF47E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4F6762A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4C3FAD4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41E7611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6485C46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7ACD14C2" w14:textId="77777777" w:rsidR="00324C30" w:rsidRPr="007B0C16" w:rsidRDefault="00C74031" w:rsidP="00C74031">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R9 </w:t>
            </w:r>
          </w:p>
        </w:tc>
      </w:tr>
      <w:tr w:rsidR="00C74031" w:rsidRPr="007B0C16" w14:paraId="536C2729"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7742FE9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Chimère</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602EB7E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7B5133D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753E97A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7D4D6FE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1ECC048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13D7A89C" w14:textId="77777777" w:rsidR="00324C30" w:rsidRPr="007B0C16" w:rsidRDefault="00C74031" w:rsidP="00C74031">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r w:rsidR="00324C30" w:rsidRPr="007B0C16">
              <w:rPr>
                <w:rFonts w:asciiTheme="minorHAnsi" w:hAnsiTheme="minorHAnsi" w:cs="Tahoma"/>
                <w:color w:val="000000"/>
                <w:sz w:val="16"/>
                <w:szCs w:val="16"/>
                <w:lang w:eastAsia="fr-FR"/>
              </w:rPr>
              <w:t> : son arme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R5</w:t>
            </w:r>
          </w:p>
        </w:tc>
      </w:tr>
      <w:tr w:rsidR="00C74031" w:rsidRPr="007B0C16" w14:paraId="7D567C9A"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77273C7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Corne de nuit</w:t>
            </w:r>
          </w:p>
        </w:tc>
        <w:tc>
          <w:tcPr>
            <w:tcW w:w="709" w:type="dxa"/>
            <w:tcBorders>
              <w:top w:val="nil"/>
              <w:left w:val="single" w:sz="4" w:space="0" w:color="auto"/>
              <w:bottom w:val="single" w:sz="4" w:space="0" w:color="auto"/>
              <w:right w:val="single" w:sz="4" w:space="0" w:color="auto"/>
            </w:tcBorders>
            <w:shd w:val="clear" w:color="000000" w:fill="F4FC88"/>
          </w:tcPr>
          <w:p w14:paraId="374782A3"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4D6B8626"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-90%</w:t>
            </w:r>
          </w:p>
        </w:tc>
        <w:tc>
          <w:tcPr>
            <w:tcW w:w="766" w:type="dxa"/>
            <w:tcBorders>
              <w:top w:val="nil"/>
              <w:left w:val="single" w:sz="4" w:space="0" w:color="auto"/>
              <w:bottom w:val="single" w:sz="4" w:space="0" w:color="auto"/>
              <w:right w:val="single" w:sz="4" w:space="0" w:color="auto"/>
            </w:tcBorders>
            <w:shd w:val="clear" w:color="000000" w:fill="F4FC88"/>
          </w:tcPr>
          <w:p w14:paraId="31063EF7"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000000" w:fill="F4FC88"/>
          </w:tcPr>
          <w:p w14:paraId="57AA576E"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Max T-2</w:t>
            </w:r>
          </w:p>
        </w:tc>
        <w:tc>
          <w:tcPr>
            <w:tcW w:w="787" w:type="dxa"/>
            <w:tcBorders>
              <w:top w:val="nil"/>
              <w:left w:val="single" w:sz="4" w:space="0" w:color="auto"/>
              <w:bottom w:val="single" w:sz="4" w:space="0" w:color="auto"/>
              <w:right w:val="single" w:sz="4" w:space="0" w:color="auto"/>
            </w:tcBorders>
            <w:shd w:val="clear" w:color="000000" w:fill="F4FC88"/>
          </w:tcPr>
          <w:p w14:paraId="3CE8FEAA"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000000" w:fill="F4FC88"/>
          </w:tcPr>
          <w:p w14:paraId="517E8238" w14:textId="77777777" w:rsidR="00324C30" w:rsidRPr="007B0C16" w:rsidRDefault="00324C30" w:rsidP="00324C30">
            <w:pPr>
              <w:widowControl/>
              <w:jc w:val="left"/>
              <w:rPr>
                <w:rFonts w:asciiTheme="minorHAnsi" w:hAnsiTheme="minorHAnsi" w:cs="Tahoma"/>
                <w:color w:val="000000"/>
                <w:sz w:val="16"/>
                <w:szCs w:val="16"/>
              </w:rPr>
            </w:pPr>
          </w:p>
        </w:tc>
      </w:tr>
      <w:tr w:rsidR="00C74031" w:rsidRPr="007B0C16" w14:paraId="110EFB32"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79F70D1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Cornu</w:t>
            </w:r>
          </w:p>
        </w:tc>
        <w:tc>
          <w:tcPr>
            <w:tcW w:w="709" w:type="dxa"/>
            <w:tcBorders>
              <w:top w:val="nil"/>
              <w:left w:val="single" w:sz="4" w:space="0" w:color="auto"/>
              <w:bottom w:val="single" w:sz="4" w:space="0" w:color="auto"/>
              <w:right w:val="single" w:sz="4" w:space="0" w:color="auto"/>
            </w:tcBorders>
            <w:shd w:val="clear" w:color="000000" w:fill="92D050"/>
          </w:tcPr>
          <w:p w14:paraId="15BF046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000000" w:fill="92D050"/>
          </w:tcPr>
          <w:p w14:paraId="5C18A86D"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-30%</w:t>
            </w:r>
          </w:p>
        </w:tc>
        <w:tc>
          <w:tcPr>
            <w:tcW w:w="766" w:type="dxa"/>
            <w:tcBorders>
              <w:top w:val="nil"/>
              <w:left w:val="single" w:sz="4" w:space="0" w:color="auto"/>
              <w:bottom w:val="single" w:sz="4" w:space="0" w:color="auto"/>
              <w:right w:val="single" w:sz="4" w:space="0" w:color="auto"/>
            </w:tcBorders>
            <w:shd w:val="clear" w:color="000000" w:fill="92D050"/>
          </w:tcPr>
          <w:p w14:paraId="3902429A"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92D050"/>
          </w:tcPr>
          <w:p w14:paraId="26C1E217"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92D050"/>
          </w:tcPr>
          <w:p w14:paraId="770B6584"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000000" w:fill="92D050"/>
          </w:tcPr>
          <w:p w14:paraId="0B427F01" w14:textId="77777777" w:rsidR="00324C30" w:rsidRPr="007B0C16" w:rsidRDefault="005B7F1A" w:rsidP="005B7F1A">
            <w:pPr>
              <w:widowControl/>
              <w:jc w:val="left"/>
              <w:rPr>
                <w:rFonts w:asciiTheme="minorHAnsi" w:hAnsiTheme="minorHAnsi" w:cs="Tahoma"/>
                <w:color w:val="000000"/>
                <w:sz w:val="16"/>
                <w:szCs w:val="16"/>
              </w:rPr>
            </w:pPr>
            <w:r w:rsidRPr="007B0C16">
              <w:rPr>
                <w:rFonts w:asciiTheme="minorHAnsi" w:hAnsiTheme="minorHAnsi" w:cs="Tahoma"/>
                <w:b/>
                <w:color w:val="000000"/>
                <w:sz w:val="16"/>
                <w:szCs w:val="16"/>
              </w:rPr>
              <w:t>R(4)</w:t>
            </w:r>
            <w:r w:rsidR="00324C30" w:rsidRPr="007B0C16">
              <w:rPr>
                <w:rFonts w:asciiTheme="minorHAnsi" w:hAnsiTheme="minorHAnsi" w:cs="Tahoma"/>
                <w:color w:val="000000"/>
                <w:sz w:val="16"/>
                <w:szCs w:val="16"/>
              </w:rPr>
              <w:t> : restes de corps/nourriture/objet métal/PN animaux</w:t>
            </w:r>
          </w:p>
        </w:tc>
      </w:tr>
      <w:tr w:rsidR="00C74031" w:rsidRPr="007B0C16" w14:paraId="25907017"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06C758A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Crinian</w:t>
            </w:r>
          </w:p>
        </w:tc>
        <w:tc>
          <w:tcPr>
            <w:tcW w:w="709" w:type="dxa"/>
            <w:tcBorders>
              <w:top w:val="nil"/>
              <w:left w:val="single" w:sz="4" w:space="0" w:color="auto"/>
              <w:bottom w:val="single" w:sz="4" w:space="0" w:color="auto"/>
              <w:right w:val="single" w:sz="4" w:space="0" w:color="auto"/>
            </w:tcBorders>
            <w:shd w:val="clear" w:color="000000" w:fill="EAEAEA"/>
          </w:tcPr>
          <w:p w14:paraId="289FB31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000000" w:fill="EAEAEA"/>
          </w:tcPr>
          <w:p w14:paraId="11A63F5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-50%</w:t>
            </w:r>
          </w:p>
        </w:tc>
        <w:tc>
          <w:tcPr>
            <w:tcW w:w="766" w:type="dxa"/>
            <w:tcBorders>
              <w:top w:val="nil"/>
              <w:left w:val="single" w:sz="4" w:space="0" w:color="auto"/>
              <w:bottom w:val="single" w:sz="4" w:space="0" w:color="auto"/>
              <w:right w:val="single" w:sz="4" w:space="0" w:color="auto"/>
            </w:tcBorders>
            <w:shd w:val="clear" w:color="000000" w:fill="EAEAEA"/>
          </w:tcPr>
          <w:p w14:paraId="31D8B91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EAEAEA"/>
          </w:tcPr>
          <w:p w14:paraId="62422C1B"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EAEAEA"/>
          </w:tcPr>
          <w:p w14:paraId="1FA2E5D9"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000000" w:fill="EAEAEA"/>
          </w:tcPr>
          <w:p w14:paraId="475867BC" w14:textId="77777777" w:rsidR="00324C30" w:rsidRPr="007B0C16" w:rsidRDefault="00324C30" w:rsidP="00324C30">
            <w:pPr>
              <w:widowControl/>
              <w:jc w:val="left"/>
              <w:rPr>
                <w:rFonts w:asciiTheme="minorHAnsi" w:hAnsiTheme="minorHAnsi" w:cs="Tahoma"/>
                <w:color w:val="000000"/>
                <w:sz w:val="16"/>
                <w:szCs w:val="16"/>
              </w:rPr>
            </w:pPr>
          </w:p>
        </w:tc>
      </w:tr>
      <w:tr w:rsidR="00C74031" w:rsidRPr="007B0C16" w14:paraId="2A6DE245"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3128DF3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Cyclom</w:t>
            </w:r>
          </w:p>
        </w:tc>
        <w:tc>
          <w:tcPr>
            <w:tcW w:w="709" w:type="dxa"/>
            <w:tcBorders>
              <w:top w:val="nil"/>
              <w:left w:val="single" w:sz="4" w:space="0" w:color="auto"/>
              <w:bottom w:val="single" w:sz="4" w:space="0" w:color="auto"/>
              <w:right w:val="single" w:sz="4" w:space="0" w:color="auto"/>
            </w:tcBorders>
            <w:shd w:val="clear" w:color="000000" w:fill="92D050"/>
          </w:tcPr>
          <w:p w14:paraId="08076DE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200F667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09D9FA1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0A5CBDB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T-1</w:t>
            </w:r>
          </w:p>
        </w:tc>
        <w:tc>
          <w:tcPr>
            <w:tcW w:w="787" w:type="dxa"/>
            <w:tcBorders>
              <w:top w:val="nil"/>
              <w:left w:val="single" w:sz="4" w:space="0" w:color="auto"/>
              <w:bottom w:val="single" w:sz="4" w:space="0" w:color="auto"/>
              <w:right w:val="single" w:sz="4" w:space="0" w:color="auto"/>
            </w:tcBorders>
            <w:shd w:val="clear" w:color="000000" w:fill="92D050"/>
          </w:tcPr>
          <w:p w14:paraId="22E7028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1357CD5B"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rPr>
              <w:t>R9</w:t>
            </w:r>
          </w:p>
        </w:tc>
      </w:tr>
      <w:tr w:rsidR="00C74031" w:rsidRPr="007B0C16" w14:paraId="365DCD90"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548E2C1C"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Cyclope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D3F0D1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26E6A3F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92D2EF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556EC93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T-1</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1629172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416AB991"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rPr>
              <w:t>R4</w:t>
            </w:r>
          </w:p>
        </w:tc>
      </w:tr>
      <w:tr w:rsidR="00C74031" w:rsidRPr="007B0C16" w14:paraId="5958DC0A"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47A3D7A4"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Dainesi</w:t>
            </w:r>
          </w:p>
        </w:tc>
        <w:tc>
          <w:tcPr>
            <w:tcW w:w="709" w:type="dxa"/>
            <w:tcBorders>
              <w:top w:val="nil"/>
              <w:left w:val="single" w:sz="4" w:space="0" w:color="auto"/>
              <w:bottom w:val="single" w:sz="4" w:space="0" w:color="auto"/>
              <w:right w:val="single" w:sz="4" w:space="0" w:color="auto"/>
            </w:tcBorders>
            <w:shd w:val="clear" w:color="000000" w:fill="92D050"/>
          </w:tcPr>
          <w:p w14:paraId="73948F9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A2</w:t>
            </w:r>
          </w:p>
        </w:tc>
        <w:tc>
          <w:tcPr>
            <w:tcW w:w="651" w:type="dxa"/>
            <w:tcBorders>
              <w:top w:val="nil"/>
              <w:left w:val="single" w:sz="4" w:space="0" w:color="auto"/>
              <w:bottom w:val="single" w:sz="4" w:space="0" w:color="auto"/>
              <w:right w:val="single" w:sz="4" w:space="0" w:color="auto"/>
            </w:tcBorders>
            <w:shd w:val="clear" w:color="000000" w:fill="92D050"/>
          </w:tcPr>
          <w:p w14:paraId="2556362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77675D8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Q+</w:t>
            </w:r>
          </w:p>
        </w:tc>
        <w:tc>
          <w:tcPr>
            <w:tcW w:w="760" w:type="dxa"/>
            <w:tcBorders>
              <w:top w:val="nil"/>
              <w:left w:val="single" w:sz="4" w:space="0" w:color="auto"/>
              <w:bottom w:val="single" w:sz="4" w:space="0" w:color="auto"/>
              <w:right w:val="single" w:sz="4" w:space="0" w:color="auto"/>
            </w:tcBorders>
            <w:shd w:val="clear" w:color="000000" w:fill="92D050"/>
          </w:tcPr>
          <w:p w14:paraId="537C50E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6338526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E=</w:t>
            </w:r>
          </w:p>
        </w:tc>
        <w:tc>
          <w:tcPr>
            <w:tcW w:w="4834" w:type="dxa"/>
            <w:tcBorders>
              <w:top w:val="nil"/>
              <w:left w:val="single" w:sz="4" w:space="0" w:color="auto"/>
              <w:bottom w:val="single" w:sz="4" w:space="0" w:color="auto"/>
              <w:right w:val="single" w:sz="4" w:space="0" w:color="auto"/>
            </w:tcBorders>
            <w:shd w:val="clear" w:color="000000" w:fill="92D050"/>
          </w:tcPr>
          <w:p w14:paraId="02BE4B3C"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(4) : </w:t>
            </w:r>
            <w:r w:rsidR="00324C30" w:rsidRPr="007B0C16">
              <w:rPr>
                <w:rFonts w:asciiTheme="minorHAnsi" w:hAnsiTheme="minorHAnsi" w:cs="Tahoma"/>
                <w:color w:val="000000"/>
                <w:sz w:val="16"/>
                <w:szCs w:val="16"/>
                <w:lang w:eastAsia="fr-FR"/>
              </w:rPr>
              <w:t>(si NEM&gt;0) autre relique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(si NEM&gt;0) vêtements précieux Q+1 E+1</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(si NEM&gt;0) 1d3 gemmes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(si NEM&gt;0) 1d3+1 ornements</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R36</w:t>
            </w:r>
          </w:p>
        </w:tc>
      </w:tr>
      <w:tr w:rsidR="00C74031" w:rsidRPr="007B0C16" w14:paraId="1DE02A07"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40FE620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Démon  de feu</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7A034A5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6B487E8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572A78B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3664B4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5662456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130E1249"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qui brûle facilement </w:t>
            </w:r>
            <w:r w:rsidRPr="007B0C16">
              <w:rPr>
                <w:rFonts w:asciiTheme="minorHAnsi" w:hAnsiTheme="minorHAnsi" w:cs="Tahoma"/>
                <w:b/>
                <w:color w:val="000000"/>
                <w:sz w:val="16"/>
                <w:szCs w:val="16"/>
                <w:lang w:eastAsia="fr-FR"/>
              </w:rPr>
              <w:t>R9</w:t>
            </w:r>
          </w:p>
        </w:tc>
      </w:tr>
      <w:tr w:rsidR="00C74031" w:rsidRPr="007B0C16" w14:paraId="2088B067"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3BB9082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Démon  de nergal</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447B00E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3DDDBED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EEEDE5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2CD3F40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5A45EE0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47C9B745"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R2</w:t>
            </w:r>
          </w:p>
        </w:tc>
      </w:tr>
      <w:tr w:rsidR="00C74031" w:rsidRPr="007B0C16" w14:paraId="23055122"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tcPr>
          <w:p w14:paraId="36E42D3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Démon  de putrescence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AA69F7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1540A34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6BC5793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1C9292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6D3D5B5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65E52690" w14:textId="77777777" w:rsidR="00324C30" w:rsidRPr="007B0C16" w:rsidRDefault="00324C30" w:rsidP="005B7F1A">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 xml:space="preserve">rien de comestible </w:t>
            </w:r>
            <w:r w:rsidR="005B7F1A" w:rsidRPr="007B0C16">
              <w:rPr>
                <w:rFonts w:asciiTheme="minorHAnsi" w:hAnsiTheme="minorHAnsi" w:cs="Tahoma"/>
                <w:color w:val="000000"/>
                <w:sz w:val="16"/>
                <w:szCs w:val="16"/>
                <w:lang w:eastAsia="fr-FR"/>
              </w:rPr>
              <w:t>(2)</w:t>
            </w:r>
            <w:r w:rsidRPr="007B0C16">
              <w:rPr>
                <w:rFonts w:asciiTheme="minorHAnsi" w:hAnsiTheme="minorHAnsi" w:cs="Tahoma"/>
                <w:color w:val="000000"/>
                <w:sz w:val="16"/>
                <w:szCs w:val="16"/>
                <w:lang w:eastAsia="fr-FR"/>
              </w:rPr>
              <w:t xml:space="preserve"> : </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peau de cuir noir, bonus 10 si utilisée pour fabriquer des armures El’Dor</w:t>
            </w:r>
            <w:r w:rsidR="005B7F1A"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R3</w:t>
            </w:r>
          </w:p>
        </w:tc>
      </w:tr>
      <w:tr w:rsidR="00C74031" w:rsidRPr="007B0C16" w14:paraId="2740D858"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tcPr>
          <w:p w14:paraId="1E0651A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Démon  des brumes</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737663E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1FE2992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5319AAD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Q-</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ABC76E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4B2AC34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E-</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42934813"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 xml:space="preserve">robe 6/6 permettant de voir dans le noir, immunité </w:t>
            </w:r>
            <w:r w:rsidR="00324C30" w:rsidRPr="007B0C16">
              <w:rPr>
                <w:rFonts w:asciiTheme="minorHAnsi" w:hAnsiTheme="minorHAnsi" w:cs="Tahoma"/>
                <w:i/>
                <w:color w:val="000000"/>
                <w:sz w:val="16"/>
                <w:szCs w:val="16"/>
                <w:lang w:eastAsia="fr-FR"/>
              </w:rPr>
              <w:t>Pouvoirs de la Mort</w:t>
            </w:r>
            <w:r w:rsidR="00324C30" w:rsidRPr="007B0C16">
              <w:rPr>
                <w:rFonts w:asciiTheme="minorHAnsi" w:hAnsiTheme="minorHAnsi" w:cs="Tahoma"/>
                <w:color w:val="000000"/>
                <w:sz w:val="16"/>
                <w:szCs w:val="16"/>
                <w:lang w:eastAsia="fr-FR"/>
              </w:rPr>
              <w:t>, draine (1d6-NEM) EN par heure (ou portion) si portée, 10 % la nuit d’invoquer une créature El’Dor à Divin&gt;0 qui vient chercher la robe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R8</w:t>
            </w:r>
          </w:p>
        </w:tc>
      </w:tr>
      <w:tr w:rsidR="00C74031" w:rsidRPr="007B0C16" w14:paraId="0F829930"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7DB880D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Démon  des tempêtes</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A33558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0E65EAE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6F149E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21AC0BC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604D102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0770DAB2"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(3) </w:t>
            </w:r>
            <w:r w:rsidR="00324C30" w:rsidRPr="007B0C16">
              <w:rPr>
                <w:rFonts w:asciiTheme="minorHAnsi" w:hAnsiTheme="minorHAnsi" w:cs="Tahoma"/>
                <w:color w:val="000000"/>
                <w:sz w:val="16"/>
                <w:szCs w:val="16"/>
                <w:lang w:eastAsia="fr-FR"/>
              </w:rPr>
              <w:t> : vêtements précieux Q+1 A+1</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1d3 gemmes Q+1</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écailles utiles dans la fabrication de pièces d’armure (AR 3-4-5  R10 C-10)</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R16</w:t>
            </w:r>
          </w:p>
        </w:tc>
      </w:tr>
      <w:tr w:rsidR="00C74031" w:rsidRPr="007B0C16" w14:paraId="68AA2827"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03B749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Démon  des terres</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3F4C0D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7F97A95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8492EC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2A94419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14A5FC3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E+</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3ECA0EE4" w14:textId="77777777" w:rsidR="00324C30" w:rsidRPr="007B0C16" w:rsidRDefault="00324C30"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de végétal </w:t>
            </w:r>
            <w:r w:rsidR="005B7F1A" w:rsidRPr="007B0C16">
              <w:rPr>
                <w:rFonts w:asciiTheme="minorHAnsi" w:hAnsiTheme="minorHAnsi" w:cs="Tahoma"/>
                <w:color w:val="000000"/>
                <w:sz w:val="16"/>
                <w:szCs w:val="16"/>
                <w:lang w:eastAsia="fr-FR"/>
              </w:rPr>
              <w:t>(2)</w:t>
            </w:r>
            <w:r w:rsidRPr="007B0C16">
              <w:rPr>
                <w:rFonts w:asciiTheme="minorHAnsi" w:hAnsiTheme="minorHAnsi" w:cs="Tahoma"/>
                <w:color w:val="000000"/>
                <w:sz w:val="16"/>
                <w:szCs w:val="16"/>
                <w:lang w:eastAsia="fr-FR"/>
              </w:rPr>
              <w:t> : une arme et une armure Q-2</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un casque en métal Q-1 R/2</w:t>
            </w:r>
          </w:p>
        </w:tc>
      </w:tr>
      <w:tr w:rsidR="00C74031" w:rsidRPr="007B0C16" w14:paraId="634A6593"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62D34C8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Démon  des tréfonds</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5F2B307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16EEBD7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5FE64FB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218D447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4388AEB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E+</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6DA4B897"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(2) : - / divers </w:t>
            </w:r>
            <w:r w:rsidR="00324C30" w:rsidRPr="007B0C16">
              <w:rPr>
                <w:rFonts w:asciiTheme="minorHAnsi" w:hAnsiTheme="minorHAnsi" w:cs="Tahoma"/>
                <w:color w:val="000000"/>
                <w:sz w:val="16"/>
                <w:szCs w:val="16"/>
                <w:lang w:eastAsia="fr-FR"/>
              </w:rPr>
              <w:t xml:space="preserve">sales </w:t>
            </w:r>
            <w:r w:rsidR="00324C30" w:rsidRPr="007B0C16">
              <w:rPr>
                <w:rFonts w:asciiTheme="minorHAnsi" w:hAnsiTheme="minorHAnsi" w:cs="Tahoma"/>
                <w:b/>
                <w:color w:val="000000"/>
                <w:sz w:val="16"/>
                <w:szCs w:val="16"/>
                <w:lang w:eastAsia="fr-FR"/>
              </w:rPr>
              <w:t>R12</w:t>
            </w:r>
          </w:p>
        </w:tc>
      </w:tr>
      <w:tr w:rsidR="00C74031" w:rsidRPr="007B0C16" w14:paraId="2C1A078D"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3827A7D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Démon  dragon</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45E00F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0557461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0027C13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02BEF9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0093257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2810EB27" w14:textId="77777777" w:rsidR="00324C30" w:rsidRPr="007B0C16" w:rsidRDefault="005B7F1A"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(2) : -/ </w:t>
            </w:r>
            <w:r w:rsidR="00324C30" w:rsidRPr="007B0C16">
              <w:rPr>
                <w:rFonts w:asciiTheme="minorHAnsi" w:hAnsiTheme="minorHAnsi" w:cs="Tahoma"/>
                <w:color w:val="000000"/>
                <w:sz w:val="16"/>
                <w:szCs w:val="16"/>
                <w:lang w:eastAsia="fr-FR"/>
              </w:rPr>
              <w:t xml:space="preserve">2D10 écailles utilisées pour fabriquer une armure type </w:t>
            </w:r>
            <w:r w:rsidR="00D1317F" w:rsidRPr="007B0C16">
              <w:rPr>
                <w:rFonts w:asciiTheme="minorHAnsi" w:hAnsiTheme="minorHAnsi" w:cs="Tahoma"/>
                <w:color w:val="000000"/>
                <w:sz w:val="16"/>
                <w:szCs w:val="16"/>
                <w:lang w:eastAsia="fr-FR"/>
              </w:rPr>
              <w:t>broigne</w:t>
            </w:r>
            <w:r w:rsidR="00324C30" w:rsidRPr="007B0C16">
              <w:rPr>
                <w:rFonts w:asciiTheme="minorHAnsi" w:hAnsiTheme="minorHAnsi" w:cs="Tahoma"/>
                <w:color w:val="000000"/>
                <w:sz w:val="16"/>
                <w:szCs w:val="16"/>
                <w:lang w:eastAsia="fr-FR"/>
              </w:rPr>
              <w:t xml:space="preserve"> (poids/2, TEC+1d3, vitesse+2)</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R6</w:t>
            </w:r>
          </w:p>
        </w:tc>
      </w:tr>
      <w:tr w:rsidR="00C74031" w:rsidRPr="007B0C16" w14:paraId="24335A28"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7DA06F3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Destrier  du chaos</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0ED72CE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6FE376D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0453ABF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8F8041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7DC26B8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26A50812"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de comestible </w:t>
            </w:r>
            <w:r w:rsidRPr="007B0C16">
              <w:rPr>
                <w:rFonts w:asciiTheme="minorHAnsi" w:hAnsiTheme="minorHAnsi" w:cs="Tahoma"/>
                <w:b/>
                <w:color w:val="000000"/>
                <w:sz w:val="16"/>
                <w:szCs w:val="16"/>
                <w:lang w:eastAsia="fr-FR"/>
              </w:rPr>
              <w:t>R9</w:t>
            </w:r>
          </w:p>
        </w:tc>
      </w:tr>
      <w:tr w:rsidR="00C74031" w:rsidRPr="007B0C16" w14:paraId="024FA058"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61166C2C"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Destrier  noir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3440C44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33B7A28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26E2E5B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6994758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7F6E7FA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4D243D47"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(2) : -/ </w:t>
            </w:r>
            <w:r w:rsidR="00324C30" w:rsidRPr="007B0C16">
              <w:rPr>
                <w:rFonts w:asciiTheme="minorHAnsi" w:hAnsiTheme="minorHAnsi" w:cs="Tahoma"/>
                <w:color w:val="000000"/>
                <w:sz w:val="16"/>
                <w:szCs w:val="16"/>
                <w:lang w:eastAsia="fr-FR"/>
              </w:rPr>
              <w:t>D10* sabots en argent, V=200</w:t>
            </w:r>
          </w:p>
        </w:tc>
      </w:tr>
      <w:tr w:rsidR="00C74031" w:rsidRPr="007B0C16" w14:paraId="7DCCB5F8"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43C6F16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Dianesse</w:t>
            </w:r>
          </w:p>
        </w:tc>
        <w:tc>
          <w:tcPr>
            <w:tcW w:w="709" w:type="dxa"/>
            <w:tcBorders>
              <w:top w:val="nil"/>
              <w:left w:val="single" w:sz="4" w:space="0" w:color="auto"/>
              <w:bottom w:val="single" w:sz="4" w:space="0" w:color="auto"/>
              <w:right w:val="single" w:sz="4" w:space="0" w:color="auto"/>
            </w:tcBorders>
            <w:shd w:val="clear" w:color="000000" w:fill="F4FC88"/>
          </w:tcPr>
          <w:p w14:paraId="42273D42"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7665D2BB"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000000" w:fill="F4FC88"/>
          </w:tcPr>
          <w:p w14:paraId="3B525442"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F4FC88"/>
          </w:tcPr>
          <w:p w14:paraId="6077396C"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F4FC88"/>
          </w:tcPr>
          <w:p w14:paraId="58E2CF15"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000000" w:fill="F4FC88"/>
          </w:tcPr>
          <w:p w14:paraId="102F333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R5</w:t>
            </w:r>
          </w:p>
        </w:tc>
      </w:tr>
      <w:tr w:rsidR="00C74031" w:rsidRPr="007B0C16" w14:paraId="39F3F62E" w14:textId="77777777" w:rsidTr="00D1317F">
        <w:tc>
          <w:tcPr>
            <w:tcW w:w="1809" w:type="dxa"/>
            <w:tcBorders>
              <w:top w:val="nil"/>
              <w:left w:val="single" w:sz="4" w:space="0" w:color="auto"/>
              <w:bottom w:val="single" w:sz="4" w:space="0" w:color="auto"/>
              <w:right w:val="single" w:sz="4" w:space="0" w:color="auto"/>
            </w:tcBorders>
            <w:shd w:val="clear" w:color="auto" w:fill="auto"/>
            <w:hideMark/>
          </w:tcPr>
          <w:p w14:paraId="316DE80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lastRenderedPageBreak/>
              <w:t>Dragon</w:t>
            </w:r>
          </w:p>
        </w:tc>
        <w:tc>
          <w:tcPr>
            <w:tcW w:w="709" w:type="dxa"/>
            <w:tcBorders>
              <w:top w:val="nil"/>
              <w:left w:val="single" w:sz="4" w:space="0" w:color="auto"/>
              <w:bottom w:val="single" w:sz="4" w:space="0" w:color="auto"/>
              <w:right w:val="single" w:sz="4" w:space="0" w:color="auto"/>
            </w:tcBorders>
          </w:tcPr>
          <w:p w14:paraId="606A1A0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tcPr>
          <w:p w14:paraId="6176143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tcPr>
          <w:p w14:paraId="09F2D50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tcPr>
          <w:p w14:paraId="43E447B6"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tcPr>
          <w:p w14:paraId="279FF1D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tcPr>
          <w:p w14:paraId="3E0DFEC7" w14:textId="77777777" w:rsidR="00324C30" w:rsidRPr="007B0C16" w:rsidRDefault="00324C30"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Repaire complexe </w:t>
            </w:r>
            <w:r w:rsidR="005B7F1A" w:rsidRPr="007B0C16">
              <w:rPr>
                <w:rFonts w:asciiTheme="minorHAnsi" w:hAnsiTheme="minorHAnsi" w:cs="Tahoma"/>
                <w:color w:val="000000"/>
                <w:sz w:val="16"/>
                <w:szCs w:val="16"/>
                <w:lang w:eastAsia="fr-FR"/>
              </w:rPr>
              <w:t>(10)</w:t>
            </w:r>
            <w:r w:rsidRPr="007B0C16">
              <w:rPr>
                <w:rFonts w:asciiTheme="minorHAnsi" w:hAnsiTheme="minorHAnsi" w:cs="Tahoma"/>
                <w:color w:val="000000"/>
                <w:sz w:val="16"/>
                <w:szCs w:val="16"/>
                <w:lang w:eastAsia="fr-FR"/>
              </w:rPr>
              <w:t xml:space="preserve"> : </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écailles utilisées pour les armures (type plaque, poids/2, TEC+1d6, C-10, Rx5)</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2D10 doses de Sang de dragon</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1d6 griffes de dragon, équivaut à une Dague</w:t>
            </w:r>
            <w:r w:rsidR="00D1317F" w:rsidRPr="007B0C16">
              <w:rPr>
                <w:rFonts w:asciiTheme="minorHAnsi" w:hAnsiTheme="minorHAnsi" w:cs="Tahoma"/>
                <w:color w:val="000000"/>
                <w:sz w:val="16"/>
                <w:szCs w:val="16"/>
                <w:lang w:eastAsia="fr-FR"/>
              </w:rPr>
              <w:t xml:space="preserve"> ancienne</w:t>
            </w:r>
            <w:r w:rsidRPr="007B0C16">
              <w:rPr>
                <w:rFonts w:asciiTheme="minorHAnsi" w:hAnsiTheme="minorHAnsi" w:cs="Tahoma"/>
                <w:color w:val="000000"/>
                <w:sz w:val="16"/>
                <w:szCs w:val="16"/>
                <w:lang w:eastAsia="fr-FR"/>
              </w:rPr>
              <w:t>, magique sans pouvoir</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cerveau de dragon, si préservé, bonus de +20 dans les tests d’</w:t>
            </w:r>
            <w:r w:rsidRPr="007B0C16">
              <w:rPr>
                <w:rFonts w:asciiTheme="minorHAnsi" w:hAnsiTheme="minorHAnsi" w:cs="Tahoma"/>
                <w:i/>
                <w:color w:val="000000"/>
                <w:sz w:val="16"/>
                <w:szCs w:val="16"/>
                <w:lang w:eastAsia="fr-FR"/>
              </w:rPr>
              <w:t>Equariss</w:t>
            </w:r>
            <w:r w:rsidR="00D1317F" w:rsidRPr="007B0C16">
              <w:rPr>
                <w:rFonts w:asciiTheme="minorHAnsi" w:hAnsiTheme="minorHAnsi" w:cs="Tahoma"/>
                <w:i/>
                <w:color w:val="000000"/>
                <w:sz w:val="16"/>
                <w:szCs w:val="16"/>
                <w:lang w:eastAsia="fr-FR"/>
              </w:rPr>
              <w:t>age</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1D10 dents de dragon, en poudre et tisane donne un bonus général +1D10 pendant 1D10* jours</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3D10 petits os de dragon, en collier, donne un bonus général de 1d6 pour l’alignement correspondant</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1d6 doses de fluide de dragon, augmente le NEM et le NE(sort) de 1d3 pour 1D10* jours</w:t>
            </w:r>
            <w:r w:rsidR="005B7F1A" w:rsidRPr="007B0C16">
              <w:rPr>
                <w:rFonts w:asciiTheme="minorHAnsi" w:hAnsiTheme="minorHAnsi" w:cs="Tahoma"/>
                <w:color w:val="000000"/>
                <w:sz w:val="16"/>
                <w:szCs w:val="16"/>
                <w:lang w:eastAsia="fr-FR"/>
              </w:rPr>
              <w:t xml:space="preserve"> / sang </w:t>
            </w:r>
            <w:r w:rsidRPr="007B0C16">
              <w:rPr>
                <w:rFonts w:asciiTheme="minorHAnsi" w:hAnsiTheme="minorHAnsi" w:cs="Tahoma"/>
                <w:b/>
                <w:color w:val="000000"/>
                <w:sz w:val="16"/>
                <w:szCs w:val="16"/>
                <w:lang w:eastAsia="fr-FR"/>
              </w:rPr>
              <w:t>R20</w:t>
            </w:r>
          </w:p>
        </w:tc>
      </w:tr>
      <w:tr w:rsidR="00C74031" w:rsidRPr="007B0C16" w14:paraId="279FAD30"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5F380D0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Dragon  sauvage</w:t>
            </w:r>
          </w:p>
        </w:tc>
        <w:tc>
          <w:tcPr>
            <w:tcW w:w="709" w:type="dxa"/>
            <w:tcBorders>
              <w:top w:val="nil"/>
              <w:left w:val="single" w:sz="4" w:space="0" w:color="auto"/>
              <w:bottom w:val="single" w:sz="4" w:space="0" w:color="auto"/>
              <w:right w:val="single" w:sz="4" w:space="0" w:color="auto"/>
            </w:tcBorders>
            <w:shd w:val="clear" w:color="000000" w:fill="92D050"/>
          </w:tcPr>
          <w:p w14:paraId="045919A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693A713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0216186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24B2336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636BD5E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3AFA190C"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(1) </w:t>
            </w:r>
            <w:r w:rsidR="00324C30" w:rsidRPr="007B0C16">
              <w:rPr>
                <w:rFonts w:asciiTheme="minorHAnsi" w:hAnsiTheme="minorHAnsi" w:cs="Tahoma"/>
                <w:color w:val="000000"/>
                <w:sz w:val="16"/>
                <w:szCs w:val="16"/>
                <w:lang w:eastAsia="fr-FR"/>
              </w:rPr>
              <w:t>D10 écailles qui, fondues, ajoutent 1 à T/E/C d’une armure, mais V-2, R+5, C-10</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R8</w:t>
            </w:r>
          </w:p>
        </w:tc>
      </w:tr>
      <w:tr w:rsidR="00C74031" w:rsidRPr="007B0C16" w14:paraId="1BF282AD"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33C3DD6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 xml:space="preserve">Dva linn </w:t>
            </w:r>
          </w:p>
        </w:tc>
        <w:tc>
          <w:tcPr>
            <w:tcW w:w="709" w:type="dxa"/>
            <w:tcBorders>
              <w:top w:val="nil"/>
              <w:left w:val="single" w:sz="4" w:space="0" w:color="auto"/>
              <w:bottom w:val="single" w:sz="4" w:space="0" w:color="auto"/>
              <w:right w:val="single" w:sz="4" w:space="0" w:color="auto"/>
            </w:tcBorders>
            <w:shd w:val="clear" w:color="000000" w:fill="EAEAEA"/>
          </w:tcPr>
          <w:p w14:paraId="7C10D55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2CD625A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EAEAEA"/>
          </w:tcPr>
          <w:p w14:paraId="2E70566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EAEAEA"/>
          </w:tcPr>
          <w:p w14:paraId="26AFB79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3E22CD3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EAEAEA"/>
          </w:tcPr>
          <w:p w14:paraId="5828452C"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(3) </w:t>
            </w:r>
            <w:r w:rsidR="00324C30" w:rsidRPr="007B0C16">
              <w:rPr>
                <w:rFonts w:asciiTheme="minorHAnsi" w:hAnsiTheme="minorHAnsi" w:cs="Tahoma"/>
                <w:color w:val="000000"/>
                <w:sz w:val="16"/>
                <w:szCs w:val="16"/>
                <w:lang w:eastAsia="fr-FR"/>
              </w:rPr>
              <w:t>: une arme ancienne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une armure ancienne</w:t>
            </w:r>
            <w:r w:rsidRPr="007B0C16">
              <w:rPr>
                <w:rFonts w:asciiTheme="minorHAnsi" w:hAnsiTheme="minorHAnsi" w:cs="Tahoma"/>
                <w:color w:val="000000"/>
                <w:sz w:val="16"/>
                <w:szCs w:val="16"/>
                <w:lang w:eastAsia="fr-FR"/>
              </w:rPr>
              <w:t xml:space="preserve"> / 1d3 gemmes-</w:t>
            </w:r>
            <w:r w:rsidR="00324C30" w:rsidRPr="007B0C16">
              <w:rPr>
                <w:rFonts w:asciiTheme="minorHAnsi" w:hAnsiTheme="minorHAnsi" w:cs="Tahoma"/>
                <w:color w:val="000000"/>
                <w:sz w:val="16"/>
                <w:szCs w:val="16"/>
                <w:lang w:eastAsia="fr-FR"/>
              </w:rPr>
              <w:t>ornements (d2)</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R50</w:t>
            </w:r>
          </w:p>
        </w:tc>
      </w:tr>
      <w:tr w:rsidR="00C74031" w:rsidRPr="007B0C16" w14:paraId="7B04BFD2"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418BEA9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Enfant  dragon</w:t>
            </w:r>
          </w:p>
        </w:tc>
        <w:tc>
          <w:tcPr>
            <w:tcW w:w="709" w:type="dxa"/>
            <w:tcBorders>
              <w:top w:val="nil"/>
              <w:left w:val="single" w:sz="4" w:space="0" w:color="auto"/>
              <w:bottom w:val="single" w:sz="4" w:space="0" w:color="auto"/>
              <w:right w:val="single" w:sz="4" w:space="0" w:color="auto"/>
            </w:tcBorders>
            <w:shd w:val="clear" w:color="000000" w:fill="F4FC88"/>
          </w:tcPr>
          <w:p w14:paraId="2FB337C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F4FC88"/>
          </w:tcPr>
          <w:p w14:paraId="096F015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F4FC88"/>
          </w:tcPr>
          <w:p w14:paraId="0292533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F4FC88"/>
          </w:tcPr>
          <w:p w14:paraId="428F808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000000" w:fill="F4FC88"/>
          </w:tcPr>
          <w:p w14:paraId="1642BE8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F4FC88"/>
          </w:tcPr>
          <w:p w14:paraId="1994C2E0" w14:textId="77777777" w:rsidR="00324C30" w:rsidRPr="007B0C16" w:rsidRDefault="00324C30" w:rsidP="00324C30">
            <w:pPr>
              <w:widowControl/>
              <w:jc w:val="left"/>
              <w:rPr>
                <w:rFonts w:asciiTheme="minorHAnsi" w:hAnsiTheme="minorHAnsi" w:cs="Tahoma"/>
                <w:color w:val="000000"/>
                <w:sz w:val="16"/>
                <w:szCs w:val="16"/>
                <w:lang w:eastAsia="fr-FR"/>
              </w:rPr>
            </w:pPr>
          </w:p>
        </w:tc>
      </w:tr>
      <w:tr w:rsidR="00C74031" w:rsidRPr="007B0C16" w14:paraId="3D46C4E7"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003FE131"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Esprit  vengeur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DAEB8B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22F0385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4AF3CB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01BA59F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651ACFE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50A74D21"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(corporelle)  (3)</w:t>
            </w:r>
            <w:r w:rsidR="00324C30"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 de mêlée, lourde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armure  lourde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R2</w:t>
            </w:r>
          </w:p>
        </w:tc>
      </w:tr>
      <w:tr w:rsidR="00C74031" w:rsidRPr="007B0C16" w14:paraId="06BB9D1D"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5EFCAA8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Etrancheur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1E280538"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005D03F3"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-30%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0B6D2326"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Max Q+</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74EA202D"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54E14F7B"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62B2F70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R4</w:t>
            </w:r>
          </w:p>
        </w:tc>
      </w:tr>
      <w:tr w:rsidR="00C74031" w:rsidRPr="007B0C16" w14:paraId="0D3168FD"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668725A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Fée de la nature</w:t>
            </w:r>
          </w:p>
        </w:tc>
        <w:tc>
          <w:tcPr>
            <w:tcW w:w="709" w:type="dxa"/>
            <w:tcBorders>
              <w:top w:val="nil"/>
              <w:left w:val="single" w:sz="4" w:space="0" w:color="auto"/>
              <w:bottom w:val="single" w:sz="4" w:space="0" w:color="auto"/>
              <w:right w:val="single" w:sz="4" w:space="0" w:color="auto"/>
            </w:tcBorders>
            <w:shd w:val="clear" w:color="000000" w:fill="EAEAEA"/>
          </w:tcPr>
          <w:p w14:paraId="69BC090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6DB416F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EAEAEA"/>
          </w:tcPr>
          <w:p w14:paraId="30E189A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576B6F3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4F9661C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5730FB9C" w14:textId="77777777" w:rsidR="00324C30" w:rsidRPr="007B0C16" w:rsidRDefault="00324C30"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contenant </w:t>
            </w:r>
            <w:r w:rsidR="005B7F1A" w:rsidRPr="007B0C16">
              <w:rPr>
                <w:rFonts w:asciiTheme="minorHAnsi" w:hAnsiTheme="minorHAnsi" w:cs="Tahoma"/>
                <w:color w:val="000000"/>
                <w:sz w:val="16"/>
                <w:szCs w:val="16"/>
                <w:lang w:eastAsia="fr-FR"/>
              </w:rPr>
              <w:t xml:space="preserve">(2) </w:t>
            </w:r>
            <w:r w:rsidRPr="007B0C16">
              <w:rPr>
                <w:rFonts w:asciiTheme="minorHAnsi" w:hAnsiTheme="minorHAnsi" w:cs="Tahoma"/>
                <w:color w:val="000000"/>
                <w:sz w:val="16"/>
                <w:szCs w:val="16"/>
                <w:lang w:eastAsia="fr-FR"/>
              </w:rPr>
              <w:t xml:space="preserve">: </w:t>
            </w:r>
            <w:r w:rsidR="005B7F1A"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ornement</w:t>
            </w:r>
            <w:r w:rsidR="005B7F1A"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 xml:space="preserve"> </w:t>
            </w:r>
            <w:r w:rsidR="005B7F1A" w:rsidRPr="007B0C16">
              <w:rPr>
                <w:rFonts w:asciiTheme="minorHAnsi" w:hAnsiTheme="minorHAnsi" w:cs="Tahoma"/>
                <w:color w:val="000000"/>
                <w:sz w:val="16"/>
                <w:szCs w:val="16"/>
                <w:lang w:eastAsia="fr-FR"/>
              </w:rPr>
              <w:t xml:space="preserve">magie </w:t>
            </w:r>
            <w:r w:rsidRPr="007B0C16">
              <w:rPr>
                <w:rFonts w:asciiTheme="minorHAnsi" w:hAnsiTheme="minorHAnsi" w:cs="Tahoma"/>
                <w:b/>
                <w:color w:val="000000"/>
                <w:sz w:val="16"/>
                <w:szCs w:val="16"/>
                <w:lang w:eastAsia="fr-FR"/>
              </w:rPr>
              <w:t>R9</w:t>
            </w:r>
          </w:p>
        </w:tc>
      </w:tr>
      <w:tr w:rsidR="00C74031" w:rsidRPr="007B0C16" w14:paraId="52C63698"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3B95792B"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Fée des cieux</w:t>
            </w:r>
          </w:p>
        </w:tc>
        <w:tc>
          <w:tcPr>
            <w:tcW w:w="709" w:type="dxa"/>
            <w:tcBorders>
              <w:top w:val="nil"/>
              <w:left w:val="single" w:sz="4" w:space="0" w:color="auto"/>
              <w:bottom w:val="single" w:sz="4" w:space="0" w:color="auto"/>
              <w:right w:val="single" w:sz="4" w:space="0" w:color="auto"/>
            </w:tcBorders>
            <w:shd w:val="clear" w:color="000000" w:fill="EAEAEA"/>
          </w:tcPr>
          <w:p w14:paraId="7056367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367571B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EAEAEA"/>
          </w:tcPr>
          <w:p w14:paraId="5299442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EAEAEA"/>
          </w:tcPr>
          <w:p w14:paraId="5CD7E2C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6124EED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60EBD7E4"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G</w:t>
            </w:r>
            <w:r w:rsidR="00324C30" w:rsidRPr="007B0C16">
              <w:rPr>
                <w:rFonts w:asciiTheme="minorHAnsi" w:hAnsiTheme="minorHAnsi" w:cs="Tahoma"/>
                <w:color w:val="000000"/>
                <w:sz w:val="16"/>
                <w:szCs w:val="16"/>
                <w:lang w:eastAsia="fr-FR"/>
              </w:rPr>
              <w:t>emme</w:t>
            </w:r>
            <w:r w:rsidRPr="007B0C16">
              <w:rPr>
                <w:rFonts w:asciiTheme="minorHAnsi" w:hAnsiTheme="minorHAnsi" w:cs="Tahoma"/>
                <w:color w:val="000000"/>
                <w:sz w:val="16"/>
                <w:szCs w:val="16"/>
                <w:lang w:eastAsia="fr-FR"/>
              </w:rPr>
              <w:t xml:space="preserve"> (3) - / gemme / magie </w:t>
            </w:r>
            <w:r w:rsidR="00324C30" w:rsidRPr="007B0C16">
              <w:rPr>
                <w:rFonts w:asciiTheme="minorHAnsi" w:hAnsiTheme="minorHAnsi" w:cs="Tahoma"/>
                <w:b/>
                <w:color w:val="000000"/>
                <w:sz w:val="16"/>
                <w:szCs w:val="16"/>
                <w:lang w:eastAsia="fr-FR"/>
              </w:rPr>
              <w:t>R8</w:t>
            </w:r>
          </w:p>
        </w:tc>
      </w:tr>
      <w:tr w:rsidR="00C74031" w:rsidRPr="007B0C16" w14:paraId="7DDD84F8"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19294D3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Fée des lacs</w:t>
            </w:r>
          </w:p>
        </w:tc>
        <w:tc>
          <w:tcPr>
            <w:tcW w:w="709" w:type="dxa"/>
            <w:tcBorders>
              <w:top w:val="nil"/>
              <w:left w:val="single" w:sz="4" w:space="0" w:color="auto"/>
              <w:bottom w:val="single" w:sz="4" w:space="0" w:color="auto"/>
              <w:right w:val="single" w:sz="4" w:space="0" w:color="auto"/>
            </w:tcBorders>
            <w:shd w:val="clear" w:color="000000" w:fill="EAEAEA"/>
          </w:tcPr>
          <w:p w14:paraId="60843BA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4BF24FF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EAEAEA"/>
          </w:tcPr>
          <w:p w14:paraId="29F3653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797ED3A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118BBF3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39333DFA" w14:textId="77777777" w:rsidR="00324C30" w:rsidRPr="007B0C16" w:rsidRDefault="005B7F1A"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Gemme (3) - / gemme / magie </w:t>
            </w:r>
            <w:r w:rsidRPr="007B0C16">
              <w:rPr>
                <w:rFonts w:asciiTheme="minorHAnsi" w:hAnsiTheme="minorHAnsi" w:cs="Tahoma"/>
                <w:b/>
                <w:color w:val="000000"/>
                <w:sz w:val="16"/>
                <w:szCs w:val="16"/>
                <w:lang w:eastAsia="fr-FR"/>
              </w:rPr>
              <w:t>R7</w:t>
            </w:r>
          </w:p>
        </w:tc>
      </w:tr>
      <w:tr w:rsidR="00C74031" w:rsidRPr="007B0C16" w14:paraId="14E87B8B"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3643268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Fée des monts</w:t>
            </w:r>
          </w:p>
        </w:tc>
        <w:tc>
          <w:tcPr>
            <w:tcW w:w="709" w:type="dxa"/>
            <w:tcBorders>
              <w:top w:val="nil"/>
              <w:left w:val="single" w:sz="4" w:space="0" w:color="auto"/>
              <w:bottom w:val="single" w:sz="4" w:space="0" w:color="auto"/>
              <w:right w:val="single" w:sz="4" w:space="0" w:color="auto"/>
            </w:tcBorders>
            <w:shd w:val="clear" w:color="000000" w:fill="EAEAEA"/>
          </w:tcPr>
          <w:p w14:paraId="492A4D2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76DDD26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EAEAEA"/>
          </w:tcPr>
          <w:p w14:paraId="36DD134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EAEAEA"/>
          </w:tcPr>
          <w:p w14:paraId="5A39799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69FB484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6811FB74" w14:textId="77777777" w:rsidR="00324C30" w:rsidRPr="007B0C16" w:rsidRDefault="005B7F1A"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Gemme (3) - / gemme / magie </w:t>
            </w:r>
            <w:r w:rsidRPr="007B0C16">
              <w:rPr>
                <w:rFonts w:asciiTheme="minorHAnsi" w:hAnsiTheme="minorHAnsi" w:cs="Tahoma"/>
                <w:b/>
                <w:color w:val="000000"/>
                <w:sz w:val="16"/>
                <w:szCs w:val="16"/>
                <w:lang w:eastAsia="fr-FR"/>
              </w:rPr>
              <w:t>R10</w:t>
            </w:r>
          </w:p>
        </w:tc>
      </w:tr>
      <w:tr w:rsidR="00C74031" w:rsidRPr="007B0C16" w14:paraId="4CEF3599"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35D8344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 xml:space="preserve">Foutueur </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425A44C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1C0DA75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52D88F2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58F915B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66C24CE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470CB100" w14:textId="77777777" w:rsidR="00324C30" w:rsidRPr="007B0C16" w:rsidRDefault="005B7F1A"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2D10 doses de sang (V=100 pièce), effet CS+40 / RMa+20 / En</w:t>
            </w:r>
            <w:r w:rsidR="00D1317F" w:rsidRPr="007B0C16">
              <w:rPr>
                <w:rFonts w:asciiTheme="minorHAnsi" w:hAnsiTheme="minorHAnsi" w:cs="Tahoma"/>
                <w:color w:val="000000"/>
                <w:sz w:val="16"/>
                <w:szCs w:val="16"/>
                <w:lang w:eastAsia="fr-FR"/>
              </w:rPr>
              <w:t>+20</w:t>
            </w:r>
            <w:r w:rsidR="00324C30" w:rsidRPr="007B0C16">
              <w:rPr>
                <w:rFonts w:asciiTheme="minorHAnsi" w:hAnsiTheme="minorHAnsi" w:cs="Tahoma"/>
                <w:color w:val="000000"/>
                <w:sz w:val="16"/>
                <w:szCs w:val="16"/>
                <w:lang w:eastAsia="fr-FR"/>
              </w:rPr>
              <w:t xml:space="preserve"> ou poison mortel 7/0 si EI/EO</w:t>
            </w:r>
          </w:p>
        </w:tc>
      </w:tr>
      <w:tr w:rsidR="00C74031" w:rsidRPr="007B0C16" w14:paraId="62792F8D" w14:textId="77777777" w:rsidTr="00D1317F">
        <w:tc>
          <w:tcPr>
            <w:tcW w:w="1809" w:type="dxa"/>
            <w:tcBorders>
              <w:top w:val="nil"/>
              <w:left w:val="single" w:sz="4" w:space="0" w:color="auto"/>
              <w:bottom w:val="single" w:sz="4" w:space="0" w:color="auto"/>
              <w:right w:val="single" w:sz="4" w:space="0" w:color="auto"/>
            </w:tcBorders>
            <w:shd w:val="clear" w:color="000000" w:fill="DDDDDD"/>
            <w:hideMark/>
          </w:tcPr>
          <w:p w14:paraId="0FE81E4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Gardien  de sidh</w:t>
            </w:r>
          </w:p>
        </w:tc>
        <w:tc>
          <w:tcPr>
            <w:tcW w:w="709" w:type="dxa"/>
            <w:tcBorders>
              <w:top w:val="nil"/>
              <w:left w:val="single" w:sz="4" w:space="0" w:color="auto"/>
              <w:bottom w:val="single" w:sz="4" w:space="0" w:color="auto"/>
              <w:right w:val="single" w:sz="4" w:space="0" w:color="auto"/>
            </w:tcBorders>
            <w:shd w:val="clear" w:color="000000" w:fill="DDDDDD"/>
          </w:tcPr>
          <w:p w14:paraId="56DF432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DDDDDD"/>
          </w:tcPr>
          <w:p w14:paraId="4E1FADB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DDDDDD"/>
          </w:tcPr>
          <w:p w14:paraId="305940E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Q+</w:t>
            </w:r>
          </w:p>
        </w:tc>
        <w:tc>
          <w:tcPr>
            <w:tcW w:w="760" w:type="dxa"/>
            <w:tcBorders>
              <w:top w:val="nil"/>
              <w:left w:val="single" w:sz="4" w:space="0" w:color="auto"/>
              <w:bottom w:val="single" w:sz="4" w:space="0" w:color="auto"/>
              <w:right w:val="single" w:sz="4" w:space="0" w:color="auto"/>
            </w:tcBorders>
            <w:shd w:val="clear" w:color="000000" w:fill="DDDDDD"/>
          </w:tcPr>
          <w:p w14:paraId="6B1C4A9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T-1</w:t>
            </w:r>
          </w:p>
        </w:tc>
        <w:tc>
          <w:tcPr>
            <w:tcW w:w="787" w:type="dxa"/>
            <w:tcBorders>
              <w:top w:val="nil"/>
              <w:left w:val="single" w:sz="4" w:space="0" w:color="auto"/>
              <w:bottom w:val="single" w:sz="4" w:space="0" w:color="auto"/>
              <w:right w:val="single" w:sz="4" w:space="0" w:color="auto"/>
            </w:tcBorders>
            <w:shd w:val="clear" w:color="000000" w:fill="DDDDDD"/>
          </w:tcPr>
          <w:p w14:paraId="376761A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E+</w:t>
            </w:r>
          </w:p>
        </w:tc>
        <w:tc>
          <w:tcPr>
            <w:tcW w:w="4834" w:type="dxa"/>
            <w:tcBorders>
              <w:top w:val="nil"/>
              <w:left w:val="single" w:sz="4" w:space="0" w:color="auto"/>
              <w:bottom w:val="single" w:sz="4" w:space="0" w:color="auto"/>
              <w:right w:val="single" w:sz="4" w:space="0" w:color="auto"/>
            </w:tcBorders>
            <w:shd w:val="clear" w:color="000000" w:fill="DDDDDD"/>
          </w:tcPr>
          <w:p w14:paraId="141AC80C" w14:textId="77777777" w:rsidR="00324C30" w:rsidRPr="007B0C16" w:rsidRDefault="005B7F1A" w:rsidP="005B7F1A">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matériel de survie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 xml:space="preserve"> sacs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 xml:space="preserve"> nourriture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campement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R6</w:t>
            </w:r>
            <w:r w:rsidR="00324C30" w:rsidRPr="007B0C16">
              <w:rPr>
                <w:rFonts w:asciiTheme="minorHAnsi" w:hAnsiTheme="minorHAnsi" w:cs="Tahoma"/>
                <w:color w:val="000000"/>
                <w:sz w:val="16"/>
                <w:szCs w:val="16"/>
                <w:lang w:eastAsia="fr-FR"/>
              </w:rPr>
              <w:t xml:space="preserve"> </w:t>
            </w:r>
          </w:p>
        </w:tc>
      </w:tr>
      <w:tr w:rsidR="00C74031" w:rsidRPr="007B0C16" w14:paraId="269FD743"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5E22211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Géant  aveugle</w:t>
            </w:r>
          </w:p>
        </w:tc>
        <w:tc>
          <w:tcPr>
            <w:tcW w:w="709" w:type="dxa"/>
            <w:tcBorders>
              <w:top w:val="nil"/>
              <w:left w:val="single" w:sz="4" w:space="0" w:color="auto"/>
              <w:bottom w:val="single" w:sz="4" w:space="0" w:color="auto"/>
              <w:right w:val="single" w:sz="4" w:space="0" w:color="auto"/>
            </w:tcBorders>
            <w:shd w:val="clear" w:color="auto" w:fill="auto"/>
          </w:tcPr>
          <w:p w14:paraId="5E5C6CA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auto"/>
          </w:tcPr>
          <w:p w14:paraId="1AC077A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auto"/>
          </w:tcPr>
          <w:p w14:paraId="64BB956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Q=</w:t>
            </w:r>
          </w:p>
        </w:tc>
        <w:tc>
          <w:tcPr>
            <w:tcW w:w="760" w:type="dxa"/>
            <w:tcBorders>
              <w:top w:val="nil"/>
              <w:left w:val="single" w:sz="4" w:space="0" w:color="auto"/>
              <w:bottom w:val="single" w:sz="4" w:space="0" w:color="auto"/>
              <w:right w:val="single" w:sz="4" w:space="0" w:color="auto"/>
            </w:tcBorders>
            <w:shd w:val="clear" w:color="auto" w:fill="auto"/>
          </w:tcPr>
          <w:p w14:paraId="0B5FE97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T0</w:t>
            </w:r>
          </w:p>
        </w:tc>
        <w:tc>
          <w:tcPr>
            <w:tcW w:w="787" w:type="dxa"/>
            <w:tcBorders>
              <w:top w:val="nil"/>
              <w:left w:val="single" w:sz="4" w:space="0" w:color="auto"/>
              <w:bottom w:val="single" w:sz="4" w:space="0" w:color="auto"/>
              <w:right w:val="single" w:sz="4" w:space="0" w:color="auto"/>
            </w:tcBorders>
            <w:shd w:val="clear" w:color="auto" w:fill="auto"/>
          </w:tcPr>
          <w:p w14:paraId="798D1C0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E=</w:t>
            </w:r>
          </w:p>
        </w:tc>
        <w:tc>
          <w:tcPr>
            <w:tcW w:w="4834" w:type="dxa"/>
            <w:tcBorders>
              <w:top w:val="nil"/>
              <w:left w:val="single" w:sz="4" w:space="0" w:color="auto"/>
              <w:bottom w:val="single" w:sz="4" w:space="0" w:color="auto"/>
              <w:right w:val="single" w:sz="4" w:space="0" w:color="auto"/>
            </w:tcBorders>
            <w:shd w:val="clear" w:color="auto" w:fill="auto"/>
          </w:tcPr>
          <w:p w14:paraId="357A0F0B" w14:textId="77777777" w:rsidR="00324C30" w:rsidRPr="007B0C16" w:rsidRDefault="00324C30" w:rsidP="00324C30">
            <w:pPr>
              <w:widowControl/>
              <w:jc w:val="left"/>
              <w:rPr>
                <w:rFonts w:asciiTheme="minorHAnsi" w:hAnsiTheme="minorHAnsi" w:cs="Tahoma"/>
                <w:color w:val="000000"/>
                <w:sz w:val="16"/>
                <w:szCs w:val="16"/>
                <w:lang w:eastAsia="fr-FR"/>
              </w:rPr>
            </w:pPr>
          </w:p>
        </w:tc>
      </w:tr>
      <w:tr w:rsidR="00C74031" w:rsidRPr="007B0C16" w14:paraId="01AF079E" w14:textId="77777777" w:rsidTr="00D1317F">
        <w:tc>
          <w:tcPr>
            <w:tcW w:w="1809" w:type="dxa"/>
            <w:tcBorders>
              <w:top w:val="nil"/>
              <w:left w:val="single" w:sz="4" w:space="0" w:color="auto"/>
              <w:bottom w:val="single" w:sz="4" w:space="0" w:color="auto"/>
              <w:right w:val="single" w:sz="4" w:space="0" w:color="auto"/>
            </w:tcBorders>
            <w:shd w:val="clear" w:color="000000" w:fill="DDDDDD"/>
            <w:hideMark/>
          </w:tcPr>
          <w:p w14:paraId="5D11FD01"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Gnome-landa-geal</w:t>
            </w:r>
          </w:p>
        </w:tc>
        <w:tc>
          <w:tcPr>
            <w:tcW w:w="709" w:type="dxa"/>
            <w:tcBorders>
              <w:top w:val="nil"/>
              <w:left w:val="single" w:sz="4" w:space="0" w:color="auto"/>
              <w:bottom w:val="single" w:sz="4" w:space="0" w:color="auto"/>
              <w:right w:val="single" w:sz="4" w:space="0" w:color="auto"/>
            </w:tcBorders>
            <w:shd w:val="clear" w:color="000000" w:fill="DDDDDD"/>
          </w:tcPr>
          <w:p w14:paraId="1623FD2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DDDDDD"/>
          </w:tcPr>
          <w:p w14:paraId="7DB2DF2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DDDDDD"/>
          </w:tcPr>
          <w:p w14:paraId="5228119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DDDDDD"/>
          </w:tcPr>
          <w:p w14:paraId="6638BFA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DDDDDD"/>
          </w:tcPr>
          <w:p w14:paraId="2A1C462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DDDDDD"/>
          </w:tcPr>
          <w:p w14:paraId="19BCF927" w14:textId="77777777" w:rsidR="00324C30" w:rsidRPr="007B0C16" w:rsidRDefault="00324C30"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(gnome) </w:t>
            </w:r>
            <w:r w:rsidR="00D1317F" w:rsidRPr="007B0C16">
              <w:rPr>
                <w:rFonts w:asciiTheme="minorHAnsi" w:hAnsiTheme="minorHAnsi" w:cs="Tahoma"/>
                <w:color w:val="000000"/>
                <w:sz w:val="16"/>
                <w:szCs w:val="16"/>
                <w:lang w:eastAsia="fr-FR"/>
              </w:rPr>
              <w:t>(4)</w:t>
            </w:r>
            <w:r w:rsidRPr="007B0C16">
              <w:rPr>
                <w:rFonts w:asciiTheme="minorHAnsi" w:hAnsiTheme="minorHAnsi" w:cs="Tahoma"/>
                <w:color w:val="000000"/>
                <w:sz w:val="16"/>
                <w:szCs w:val="16"/>
                <w:lang w:eastAsia="fr-FR"/>
              </w:rPr>
              <w:t xml:space="preserve">: </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1d6 ornements </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1d3 gemmes</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armure de cuir, pendant 2D10 </w:t>
            </w:r>
            <w:r w:rsidR="00D1317F" w:rsidRPr="007B0C16">
              <w:rPr>
                <w:rFonts w:asciiTheme="minorHAnsi" w:hAnsiTheme="minorHAnsi" w:cs="Tahoma"/>
                <w:color w:val="000000"/>
                <w:sz w:val="16"/>
                <w:szCs w:val="16"/>
                <w:lang w:eastAsia="fr-FR"/>
              </w:rPr>
              <w:t xml:space="preserve">j X </w:t>
            </w:r>
            <w:r w:rsidRPr="007B0C16">
              <w:rPr>
                <w:rFonts w:asciiTheme="minorHAnsi" w:hAnsiTheme="minorHAnsi" w:cs="Tahoma"/>
                <w:color w:val="000000"/>
                <w:sz w:val="16"/>
                <w:szCs w:val="16"/>
                <w:lang w:eastAsia="fr-FR"/>
              </w:rPr>
              <w:t>a 6/6 Traverser terre comme un gnome</w:t>
            </w:r>
            <w:r w:rsidR="00D1317F"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R5</w:t>
            </w:r>
          </w:p>
        </w:tc>
      </w:tr>
      <w:tr w:rsidR="00C74031" w:rsidRPr="007B0C16" w14:paraId="06641BAD"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32C3DF9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 xml:space="preserve">Gorgonne </w:t>
            </w:r>
          </w:p>
        </w:tc>
        <w:tc>
          <w:tcPr>
            <w:tcW w:w="709" w:type="dxa"/>
            <w:tcBorders>
              <w:top w:val="nil"/>
              <w:left w:val="single" w:sz="4" w:space="0" w:color="auto"/>
              <w:bottom w:val="single" w:sz="4" w:space="0" w:color="auto"/>
              <w:right w:val="single" w:sz="4" w:space="0" w:color="auto"/>
            </w:tcBorders>
            <w:shd w:val="clear" w:color="000000" w:fill="92D050"/>
          </w:tcPr>
          <w:p w14:paraId="1F65574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92D050"/>
          </w:tcPr>
          <w:p w14:paraId="0DD160B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3476EE0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5196047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033724F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75923E11" w14:textId="77777777" w:rsidR="00324C30" w:rsidRPr="007B0C16" w:rsidRDefault="00D1317F"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r w:rsidR="00324C30" w:rsidRPr="007B0C16">
              <w:rPr>
                <w:rFonts w:asciiTheme="minorHAnsi" w:hAnsiTheme="minorHAnsi" w:cs="Tahoma"/>
                <w:color w:val="000000"/>
                <w:sz w:val="16"/>
                <w:szCs w:val="16"/>
                <w:lang w:eastAsia="fr-FR"/>
              </w:rPr>
              <w:t xml:space="preserve"> : tête préparée et préservée </w:t>
            </w:r>
            <w:r w:rsidRPr="007B0C16">
              <w:rPr>
                <w:rFonts w:asciiTheme="minorHAnsi" w:hAnsiTheme="minorHAnsi" w:cs="Tahoma"/>
                <w:color w:val="000000"/>
                <w:sz w:val="16"/>
                <w:szCs w:val="16"/>
                <w:lang w:eastAsia="fr-FR"/>
              </w:rPr>
              <w:t>=</w:t>
            </w:r>
            <w:r w:rsidR="00324C30" w:rsidRPr="007B0C16">
              <w:rPr>
                <w:rFonts w:asciiTheme="minorHAnsi" w:hAnsiTheme="minorHAnsi" w:cs="Tahoma"/>
                <w:color w:val="000000"/>
                <w:sz w:val="16"/>
                <w:szCs w:val="16"/>
                <w:lang w:eastAsia="fr-FR"/>
              </w:rPr>
              <w:t>relique 4/3 avec sort Pétrification</w:t>
            </w:r>
          </w:p>
        </w:tc>
      </w:tr>
      <w:tr w:rsidR="00C74031" w:rsidRPr="007B0C16" w14:paraId="5600D9C0"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49866BE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Grand aigle</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44E55AC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2DD8351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5A78D6E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68D8E37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T+1</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639BF32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70CBD03E"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R11</w:t>
            </w:r>
          </w:p>
        </w:tc>
      </w:tr>
      <w:tr w:rsidR="00C74031" w:rsidRPr="007B0C16" w14:paraId="37FF77C4"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79AE851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Grand ange</w:t>
            </w:r>
          </w:p>
        </w:tc>
        <w:tc>
          <w:tcPr>
            <w:tcW w:w="709" w:type="dxa"/>
            <w:tcBorders>
              <w:top w:val="nil"/>
              <w:left w:val="single" w:sz="4" w:space="0" w:color="auto"/>
              <w:bottom w:val="single" w:sz="4" w:space="0" w:color="auto"/>
              <w:right w:val="single" w:sz="4" w:space="0" w:color="auto"/>
            </w:tcBorders>
            <w:shd w:val="clear" w:color="000000" w:fill="F4FC88"/>
          </w:tcPr>
          <w:p w14:paraId="3733FA1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F4FC88"/>
          </w:tcPr>
          <w:p w14:paraId="600D928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F4FC88"/>
          </w:tcPr>
          <w:p w14:paraId="03BB26E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Q=</w:t>
            </w:r>
          </w:p>
        </w:tc>
        <w:tc>
          <w:tcPr>
            <w:tcW w:w="760" w:type="dxa"/>
            <w:tcBorders>
              <w:top w:val="nil"/>
              <w:left w:val="single" w:sz="4" w:space="0" w:color="auto"/>
              <w:bottom w:val="single" w:sz="4" w:space="0" w:color="auto"/>
              <w:right w:val="single" w:sz="4" w:space="0" w:color="auto"/>
            </w:tcBorders>
            <w:shd w:val="clear" w:color="000000" w:fill="F4FC88"/>
          </w:tcPr>
          <w:p w14:paraId="3DD027F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F4FC88"/>
          </w:tcPr>
          <w:p w14:paraId="7598E89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E=</w:t>
            </w:r>
          </w:p>
        </w:tc>
        <w:tc>
          <w:tcPr>
            <w:tcW w:w="4834" w:type="dxa"/>
            <w:tcBorders>
              <w:top w:val="nil"/>
              <w:left w:val="single" w:sz="4" w:space="0" w:color="auto"/>
              <w:bottom w:val="single" w:sz="4" w:space="0" w:color="auto"/>
              <w:right w:val="single" w:sz="4" w:space="0" w:color="auto"/>
            </w:tcBorders>
            <w:shd w:val="clear" w:color="000000" w:fill="F4FC88"/>
          </w:tcPr>
          <w:p w14:paraId="0620EBB7"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R6</w:t>
            </w:r>
          </w:p>
        </w:tc>
      </w:tr>
      <w:tr w:rsidR="00C74031" w:rsidRPr="007B0C16" w14:paraId="55C1E202"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5EA25B17"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Grand corbeau</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158D66B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6CAB0AE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8CEC44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2F4D52E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T+2</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44714F4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49FBA3A6"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R4</w:t>
            </w:r>
          </w:p>
        </w:tc>
      </w:tr>
      <w:tr w:rsidR="00C74031" w:rsidRPr="007B0C16" w14:paraId="254C0046"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0A08443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Grand esprit</w:t>
            </w:r>
          </w:p>
        </w:tc>
        <w:tc>
          <w:tcPr>
            <w:tcW w:w="709" w:type="dxa"/>
            <w:tcBorders>
              <w:top w:val="nil"/>
              <w:left w:val="single" w:sz="4" w:space="0" w:color="auto"/>
              <w:bottom w:val="single" w:sz="4" w:space="0" w:color="auto"/>
              <w:right w:val="single" w:sz="4" w:space="0" w:color="auto"/>
            </w:tcBorders>
            <w:shd w:val="clear" w:color="000000" w:fill="EAEAEA"/>
          </w:tcPr>
          <w:p w14:paraId="7A2EA60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000000" w:fill="EAEAEA"/>
          </w:tcPr>
          <w:p w14:paraId="6AA3905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1FE6208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5A7A54E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2217D97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07FD8E62" w14:textId="77777777" w:rsidR="00324C30" w:rsidRPr="007B0C16" w:rsidRDefault="00D1317F" w:rsidP="00D1317F">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(3)</w:t>
            </w:r>
            <w:r w:rsidR="00324C30" w:rsidRPr="007B0C16">
              <w:rPr>
                <w:rFonts w:asciiTheme="minorHAnsi" w:hAnsiTheme="minorHAnsi" w:cs="Tahoma"/>
                <w:color w:val="000000"/>
                <w:sz w:val="16"/>
                <w:szCs w:val="16"/>
                <w:lang w:eastAsia="fr-FR"/>
              </w:rPr>
              <w:t> : jamais d’armure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1d6 x [PdC/20]  ornements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R10</w:t>
            </w:r>
          </w:p>
        </w:tc>
      </w:tr>
      <w:tr w:rsidR="00C74031" w:rsidRPr="007B0C16" w14:paraId="6C2BB97F" w14:textId="77777777" w:rsidTr="00D1317F">
        <w:tc>
          <w:tcPr>
            <w:tcW w:w="1809" w:type="dxa"/>
            <w:tcBorders>
              <w:top w:val="nil"/>
              <w:left w:val="single" w:sz="4" w:space="0" w:color="auto"/>
              <w:bottom w:val="single" w:sz="4" w:space="0" w:color="auto"/>
              <w:right w:val="single" w:sz="4" w:space="0" w:color="auto"/>
            </w:tcBorders>
            <w:shd w:val="clear" w:color="000000" w:fill="DDDDDD"/>
            <w:hideMark/>
          </w:tcPr>
          <w:p w14:paraId="6FB3398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Grand esprit de feu</w:t>
            </w:r>
          </w:p>
        </w:tc>
        <w:tc>
          <w:tcPr>
            <w:tcW w:w="709" w:type="dxa"/>
            <w:tcBorders>
              <w:top w:val="nil"/>
              <w:left w:val="single" w:sz="4" w:space="0" w:color="auto"/>
              <w:bottom w:val="single" w:sz="4" w:space="0" w:color="auto"/>
              <w:right w:val="single" w:sz="4" w:space="0" w:color="auto"/>
            </w:tcBorders>
            <w:shd w:val="clear" w:color="000000" w:fill="DDDDDD"/>
          </w:tcPr>
          <w:p w14:paraId="49B2971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DDDDDD"/>
          </w:tcPr>
          <w:p w14:paraId="635ACC8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DDDDDD"/>
          </w:tcPr>
          <w:p w14:paraId="2D65575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DDDDDD"/>
          </w:tcPr>
          <w:p w14:paraId="23D3BD6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T0</w:t>
            </w:r>
          </w:p>
        </w:tc>
        <w:tc>
          <w:tcPr>
            <w:tcW w:w="787" w:type="dxa"/>
            <w:tcBorders>
              <w:top w:val="nil"/>
              <w:left w:val="single" w:sz="4" w:space="0" w:color="auto"/>
              <w:bottom w:val="single" w:sz="4" w:space="0" w:color="auto"/>
              <w:right w:val="single" w:sz="4" w:space="0" w:color="auto"/>
            </w:tcBorders>
            <w:shd w:val="clear" w:color="000000" w:fill="DDDDDD"/>
          </w:tcPr>
          <w:p w14:paraId="0D16FA3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DDDDDD"/>
          </w:tcPr>
          <w:p w14:paraId="458A7809" w14:textId="77777777" w:rsidR="00324C30" w:rsidRPr="007B0C16" w:rsidRDefault="00324C30" w:rsidP="00D1317F">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rien d’ inflammable</w:t>
            </w:r>
            <w:r w:rsidR="00D1317F" w:rsidRPr="007B0C16">
              <w:rPr>
                <w:rFonts w:asciiTheme="minorHAnsi" w:hAnsiTheme="minorHAnsi" w:cs="Tahoma"/>
                <w:color w:val="000000"/>
                <w:sz w:val="16"/>
                <w:szCs w:val="16"/>
                <w:lang w:eastAsia="fr-FR"/>
              </w:rPr>
              <w:t>(3)</w:t>
            </w:r>
            <w:r w:rsidRPr="007B0C16">
              <w:rPr>
                <w:rFonts w:asciiTheme="minorHAnsi" w:hAnsiTheme="minorHAnsi" w:cs="Tahoma"/>
                <w:color w:val="000000"/>
                <w:sz w:val="16"/>
                <w:szCs w:val="16"/>
                <w:lang w:eastAsia="fr-FR"/>
              </w:rPr>
              <w:t> : armure Q+1</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arme Q+1</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1d6 x [PdC/20]  ornements</w:t>
            </w:r>
            <w:r w:rsidR="00D1317F"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R9</w:t>
            </w:r>
          </w:p>
        </w:tc>
      </w:tr>
      <w:tr w:rsidR="00C74031" w:rsidRPr="007B0C16" w14:paraId="714D7137"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6478413C"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Grand loup gris</w:t>
            </w:r>
          </w:p>
        </w:tc>
        <w:tc>
          <w:tcPr>
            <w:tcW w:w="709" w:type="dxa"/>
            <w:tcBorders>
              <w:top w:val="nil"/>
              <w:left w:val="single" w:sz="4" w:space="0" w:color="auto"/>
              <w:bottom w:val="single" w:sz="4" w:space="0" w:color="auto"/>
              <w:right w:val="single" w:sz="4" w:space="0" w:color="auto"/>
            </w:tcBorders>
            <w:shd w:val="clear" w:color="000000" w:fill="EAEAEA"/>
          </w:tcPr>
          <w:p w14:paraId="746B7DA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5ABF535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78EE1AE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618A32D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0DCDE4F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2ED660D4"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R1 : PN herbes au hasard</w:t>
            </w:r>
          </w:p>
        </w:tc>
      </w:tr>
      <w:tr w:rsidR="00C74031" w:rsidRPr="007B0C16" w14:paraId="5FE7F4F3"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42FD40C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Grand ver blanc</w:t>
            </w:r>
          </w:p>
        </w:tc>
        <w:tc>
          <w:tcPr>
            <w:tcW w:w="709" w:type="dxa"/>
            <w:tcBorders>
              <w:top w:val="nil"/>
              <w:left w:val="single" w:sz="4" w:space="0" w:color="auto"/>
              <w:bottom w:val="single" w:sz="4" w:space="0" w:color="auto"/>
              <w:right w:val="single" w:sz="4" w:space="0" w:color="auto"/>
            </w:tcBorders>
            <w:shd w:val="clear" w:color="000000" w:fill="92D050"/>
          </w:tcPr>
          <w:p w14:paraId="08AA8DB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120BC8F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6929DF55"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0669A8C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1E7CBF86"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32CC3A5E"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pas de végétaux</w:t>
            </w:r>
          </w:p>
        </w:tc>
      </w:tr>
      <w:tr w:rsidR="00C74031" w:rsidRPr="007B0C16" w14:paraId="45724BB7"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60ACEF1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Grandsage</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655CEC8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38EB6A4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3A58570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6A101E8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T+2</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076F2F15"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4F6DE18A" w14:textId="77777777" w:rsidR="00324C30" w:rsidRPr="007B0C16" w:rsidRDefault="00324C30" w:rsidP="00324C30">
            <w:pPr>
              <w:widowControl/>
              <w:jc w:val="left"/>
              <w:rPr>
                <w:rFonts w:asciiTheme="minorHAnsi" w:hAnsiTheme="minorHAnsi" w:cs="Tahoma"/>
                <w:color w:val="000000"/>
                <w:sz w:val="16"/>
                <w:szCs w:val="16"/>
                <w:lang w:eastAsia="fr-FR"/>
              </w:rPr>
            </w:pPr>
          </w:p>
        </w:tc>
      </w:tr>
      <w:tr w:rsidR="00C74031" w:rsidRPr="007B0C16" w14:paraId="375406D4"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4CCF8A7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Granetre</w:t>
            </w:r>
          </w:p>
        </w:tc>
        <w:tc>
          <w:tcPr>
            <w:tcW w:w="709" w:type="dxa"/>
            <w:tcBorders>
              <w:top w:val="nil"/>
              <w:left w:val="single" w:sz="4" w:space="0" w:color="auto"/>
              <w:bottom w:val="single" w:sz="4" w:space="0" w:color="auto"/>
              <w:right w:val="single" w:sz="4" w:space="0" w:color="auto"/>
            </w:tcBorders>
            <w:shd w:val="clear" w:color="000000" w:fill="EAEAEA"/>
          </w:tcPr>
          <w:p w14:paraId="5100C38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255A4EB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EAEAEA"/>
          </w:tcPr>
          <w:p w14:paraId="148A843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20FE311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52AEA276"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4834" w:type="dxa"/>
            <w:tcBorders>
              <w:top w:val="nil"/>
              <w:left w:val="single" w:sz="4" w:space="0" w:color="auto"/>
              <w:bottom w:val="single" w:sz="4" w:space="0" w:color="auto"/>
              <w:right w:val="single" w:sz="4" w:space="0" w:color="auto"/>
            </w:tcBorders>
            <w:shd w:val="clear" w:color="000000" w:fill="EAEAEA"/>
          </w:tcPr>
          <w:p w14:paraId="109B77EA" w14:textId="77777777" w:rsidR="00324C30" w:rsidRPr="007B0C16" w:rsidRDefault="00D1317F"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(2) </w:t>
            </w:r>
            <w:r w:rsidR="00324C30" w:rsidRPr="007B0C16">
              <w:rPr>
                <w:rFonts w:asciiTheme="minorHAnsi" w:hAnsiTheme="minorHAnsi" w:cs="Tahoma"/>
                <w:color w:val="000000"/>
                <w:sz w:val="16"/>
                <w:szCs w:val="16"/>
                <w:lang w:eastAsia="fr-FR"/>
              </w:rPr>
              <w:t xml:space="preserve">: entrailles préparées et préservées dans bol précieux donnent bonus +2d6 en </w:t>
            </w:r>
            <w:r w:rsidRPr="007B0C16">
              <w:rPr>
                <w:rFonts w:asciiTheme="minorHAnsi" w:hAnsiTheme="minorHAnsi" w:cs="Tahoma"/>
                <w:i/>
                <w:color w:val="000000"/>
                <w:sz w:val="16"/>
                <w:szCs w:val="16"/>
                <w:lang w:eastAsia="fr-FR"/>
              </w:rPr>
              <w:t xml:space="preserve">Equarissage </w:t>
            </w:r>
            <w:r w:rsidR="00324C30" w:rsidRPr="007B0C16">
              <w:rPr>
                <w:rFonts w:asciiTheme="minorHAnsi" w:hAnsiTheme="minorHAnsi" w:cs="Tahoma"/>
                <w:b/>
                <w:color w:val="000000"/>
                <w:sz w:val="16"/>
                <w:szCs w:val="16"/>
                <w:lang w:eastAsia="fr-FR"/>
              </w:rPr>
              <w:t>R15</w:t>
            </w:r>
          </w:p>
        </w:tc>
      </w:tr>
      <w:tr w:rsidR="00C74031" w:rsidRPr="007B0C16" w14:paraId="431B09BF"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2D96BD0C"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Grantom</w:t>
            </w:r>
          </w:p>
        </w:tc>
        <w:tc>
          <w:tcPr>
            <w:tcW w:w="709" w:type="dxa"/>
            <w:tcBorders>
              <w:top w:val="nil"/>
              <w:left w:val="single" w:sz="4" w:space="0" w:color="auto"/>
              <w:bottom w:val="single" w:sz="4" w:space="0" w:color="auto"/>
              <w:right w:val="single" w:sz="4" w:space="0" w:color="auto"/>
            </w:tcBorders>
            <w:shd w:val="clear" w:color="000000" w:fill="92D050"/>
          </w:tcPr>
          <w:p w14:paraId="0ADF3A8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30D4CCE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6EC5391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1F2C27A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000000" w:fill="92D050"/>
          </w:tcPr>
          <w:p w14:paraId="7BF94A7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4834" w:type="dxa"/>
            <w:tcBorders>
              <w:top w:val="nil"/>
              <w:left w:val="single" w:sz="4" w:space="0" w:color="auto"/>
              <w:bottom w:val="single" w:sz="4" w:space="0" w:color="auto"/>
              <w:right w:val="single" w:sz="4" w:space="0" w:color="auto"/>
            </w:tcBorders>
            <w:shd w:val="clear" w:color="000000" w:fill="92D050"/>
          </w:tcPr>
          <w:p w14:paraId="25AB990B"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R3</w:t>
            </w:r>
          </w:p>
        </w:tc>
      </w:tr>
      <w:tr w:rsidR="00C74031" w:rsidRPr="007B0C16" w14:paraId="5D628F14"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7F51BA8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Grantom de flamme</w:t>
            </w:r>
          </w:p>
        </w:tc>
        <w:tc>
          <w:tcPr>
            <w:tcW w:w="709" w:type="dxa"/>
            <w:tcBorders>
              <w:top w:val="nil"/>
              <w:left w:val="single" w:sz="4" w:space="0" w:color="auto"/>
              <w:bottom w:val="single" w:sz="4" w:space="0" w:color="auto"/>
              <w:right w:val="single" w:sz="4" w:space="0" w:color="auto"/>
            </w:tcBorders>
            <w:shd w:val="clear" w:color="000000" w:fill="92D050"/>
          </w:tcPr>
          <w:p w14:paraId="7D6EAF1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1A3F75D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0F98C8B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735A02B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787" w:type="dxa"/>
            <w:tcBorders>
              <w:top w:val="nil"/>
              <w:left w:val="single" w:sz="4" w:space="0" w:color="auto"/>
              <w:bottom w:val="single" w:sz="4" w:space="0" w:color="auto"/>
              <w:right w:val="single" w:sz="4" w:space="0" w:color="auto"/>
            </w:tcBorders>
            <w:shd w:val="clear" w:color="000000" w:fill="92D050"/>
          </w:tcPr>
          <w:p w14:paraId="5F27946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0C741BFE" w14:textId="77777777" w:rsidR="00324C30" w:rsidRPr="007B0C16" w:rsidRDefault="00324C30"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d’ inflammable </w:t>
            </w:r>
            <w:r w:rsidR="00D1317F" w:rsidRPr="007B0C16">
              <w:rPr>
                <w:rFonts w:asciiTheme="minorHAnsi" w:hAnsiTheme="minorHAnsi" w:cs="Tahoma"/>
                <w:color w:val="000000"/>
                <w:sz w:val="16"/>
                <w:szCs w:val="16"/>
                <w:lang w:eastAsia="fr-FR"/>
              </w:rPr>
              <w:t>(4)</w:t>
            </w:r>
            <w:r w:rsidRPr="007B0C16">
              <w:rPr>
                <w:rFonts w:asciiTheme="minorHAnsi" w:hAnsiTheme="minorHAnsi" w:cs="Tahoma"/>
                <w:color w:val="000000"/>
                <w:sz w:val="16"/>
                <w:szCs w:val="16"/>
                <w:lang w:eastAsia="fr-FR"/>
              </w:rPr>
              <w:t xml:space="preserve"> : </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1d3 ornements</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1d2 gemmes</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bourse avec N100 pièces argent/or (d2) + 2d6 gemmes Q+1</w:t>
            </w:r>
            <w:r w:rsidR="00D1317F"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R12</w:t>
            </w:r>
          </w:p>
        </w:tc>
      </w:tr>
      <w:tr w:rsidR="00C74031" w:rsidRPr="007B0C16" w14:paraId="64B21D60"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2917C7C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Grantom des glaces</w:t>
            </w:r>
          </w:p>
        </w:tc>
        <w:tc>
          <w:tcPr>
            <w:tcW w:w="709" w:type="dxa"/>
            <w:tcBorders>
              <w:top w:val="nil"/>
              <w:left w:val="single" w:sz="4" w:space="0" w:color="auto"/>
              <w:bottom w:val="single" w:sz="4" w:space="0" w:color="auto"/>
              <w:right w:val="single" w:sz="4" w:space="0" w:color="auto"/>
            </w:tcBorders>
            <w:shd w:val="clear" w:color="000000" w:fill="92D050"/>
          </w:tcPr>
          <w:p w14:paraId="105740F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7E64BF6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+10%</w:t>
            </w:r>
          </w:p>
        </w:tc>
        <w:tc>
          <w:tcPr>
            <w:tcW w:w="766" w:type="dxa"/>
            <w:tcBorders>
              <w:top w:val="nil"/>
              <w:left w:val="single" w:sz="4" w:space="0" w:color="auto"/>
              <w:bottom w:val="single" w:sz="4" w:space="0" w:color="auto"/>
              <w:right w:val="single" w:sz="4" w:space="0" w:color="auto"/>
            </w:tcBorders>
            <w:shd w:val="clear" w:color="000000" w:fill="92D050"/>
          </w:tcPr>
          <w:p w14:paraId="7A10245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5850027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T-2</w:t>
            </w:r>
          </w:p>
        </w:tc>
        <w:tc>
          <w:tcPr>
            <w:tcW w:w="787" w:type="dxa"/>
            <w:tcBorders>
              <w:top w:val="nil"/>
              <w:left w:val="single" w:sz="4" w:space="0" w:color="auto"/>
              <w:bottom w:val="single" w:sz="4" w:space="0" w:color="auto"/>
              <w:right w:val="single" w:sz="4" w:space="0" w:color="auto"/>
            </w:tcBorders>
            <w:shd w:val="clear" w:color="000000" w:fill="92D050"/>
          </w:tcPr>
          <w:p w14:paraId="107C553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0CDF1194" w14:textId="77777777" w:rsidR="00324C30" w:rsidRPr="007B0C16" w:rsidRDefault="00324C30"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de chaud </w:t>
            </w:r>
            <w:r w:rsidR="00D1317F" w:rsidRPr="007B0C16">
              <w:rPr>
                <w:rFonts w:asciiTheme="minorHAnsi" w:hAnsiTheme="minorHAnsi" w:cs="Tahoma"/>
                <w:color w:val="000000"/>
                <w:sz w:val="16"/>
                <w:szCs w:val="16"/>
                <w:lang w:eastAsia="fr-FR"/>
              </w:rPr>
              <w:t>(2)</w:t>
            </w:r>
            <w:r w:rsidRPr="007B0C16">
              <w:rPr>
                <w:rFonts w:asciiTheme="minorHAnsi" w:hAnsiTheme="minorHAnsi" w:cs="Tahoma"/>
                <w:color w:val="000000"/>
                <w:sz w:val="16"/>
                <w:szCs w:val="16"/>
                <w:lang w:eastAsia="fr-FR"/>
              </w:rPr>
              <w:t>: armure ancienne cuir</w:t>
            </w:r>
            <w:r w:rsidR="00D1317F"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[1d3 x NC]/5 ornements, marques de rang, Q+2</w:t>
            </w:r>
            <w:r w:rsidR="00D1317F"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R18</w:t>
            </w:r>
            <w:r w:rsidRPr="007B0C16">
              <w:rPr>
                <w:rFonts w:asciiTheme="minorHAnsi" w:hAnsiTheme="minorHAnsi" w:cs="Tahoma"/>
                <w:color w:val="000000"/>
                <w:sz w:val="16"/>
                <w:szCs w:val="16"/>
                <w:lang w:eastAsia="fr-FR"/>
              </w:rPr>
              <w:t> : V+25% pour tous les trésors</w:t>
            </w:r>
          </w:p>
        </w:tc>
      </w:tr>
      <w:tr w:rsidR="00C74031" w:rsidRPr="007B0C16" w14:paraId="2CE55C94"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201DD81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Grantom des rocs</w:t>
            </w:r>
          </w:p>
        </w:tc>
        <w:tc>
          <w:tcPr>
            <w:tcW w:w="709" w:type="dxa"/>
            <w:tcBorders>
              <w:top w:val="nil"/>
              <w:left w:val="single" w:sz="4" w:space="0" w:color="auto"/>
              <w:bottom w:val="single" w:sz="4" w:space="0" w:color="auto"/>
              <w:right w:val="single" w:sz="4" w:space="0" w:color="auto"/>
            </w:tcBorders>
            <w:shd w:val="clear" w:color="000000" w:fill="92D050"/>
          </w:tcPr>
          <w:p w14:paraId="33F70F7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28193BC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6B16D1D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657D778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000000" w:fill="92D050"/>
          </w:tcPr>
          <w:p w14:paraId="195E6B8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564EECF5"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R3</w:t>
            </w:r>
          </w:p>
        </w:tc>
      </w:tr>
      <w:tr w:rsidR="00C74031" w:rsidRPr="007B0C16" w14:paraId="46C91CB8"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761D70FB"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Grantom des tempêtes</w:t>
            </w:r>
          </w:p>
        </w:tc>
        <w:tc>
          <w:tcPr>
            <w:tcW w:w="709" w:type="dxa"/>
            <w:tcBorders>
              <w:top w:val="nil"/>
              <w:left w:val="single" w:sz="4" w:space="0" w:color="auto"/>
              <w:bottom w:val="single" w:sz="4" w:space="0" w:color="auto"/>
              <w:right w:val="single" w:sz="4" w:space="0" w:color="auto"/>
            </w:tcBorders>
            <w:shd w:val="clear" w:color="000000" w:fill="92D050"/>
          </w:tcPr>
          <w:p w14:paraId="6284378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0552467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000000" w:fill="92D050"/>
          </w:tcPr>
          <w:p w14:paraId="40667E6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370C053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787" w:type="dxa"/>
            <w:tcBorders>
              <w:top w:val="nil"/>
              <w:left w:val="single" w:sz="4" w:space="0" w:color="auto"/>
              <w:bottom w:val="single" w:sz="4" w:space="0" w:color="auto"/>
              <w:right w:val="single" w:sz="4" w:space="0" w:color="auto"/>
            </w:tcBorders>
            <w:shd w:val="clear" w:color="000000" w:fill="92D050"/>
          </w:tcPr>
          <w:p w14:paraId="6330F9F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68F2D458" w14:textId="77777777" w:rsidR="00324C30" w:rsidRPr="007B0C16" w:rsidRDefault="00D1317F" w:rsidP="00D1317F">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(3)</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[1d6 x NC]/5 ornements, marques de rang, Q+2</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armure de maille sertie de 1d6 gemmes</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R15</w:t>
            </w:r>
          </w:p>
        </w:tc>
      </w:tr>
      <w:tr w:rsidR="00C74031" w:rsidRPr="007B0C16" w14:paraId="592FC7AC"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C5F962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Griffon</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A0F87A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70D390F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F6E481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44D1C42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T+2</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E5FB00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77F04FBC"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R8</w:t>
            </w:r>
          </w:p>
        </w:tc>
      </w:tr>
      <w:tr w:rsidR="00C74031" w:rsidRPr="007B0C16" w14:paraId="2B856482"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190BEC6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Griffor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7977DF0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06B3628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2AD70F2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76C798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77DD76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71BE45B7"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R2</w:t>
            </w:r>
          </w:p>
        </w:tc>
      </w:tr>
      <w:tr w:rsidR="00C74031" w:rsidRPr="007B0C16" w14:paraId="23038856"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376D9FC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Guerroyeur</w:t>
            </w:r>
          </w:p>
        </w:tc>
        <w:tc>
          <w:tcPr>
            <w:tcW w:w="709" w:type="dxa"/>
            <w:tcBorders>
              <w:top w:val="nil"/>
              <w:left w:val="single" w:sz="4" w:space="0" w:color="auto"/>
              <w:bottom w:val="single" w:sz="4" w:space="0" w:color="auto"/>
              <w:right w:val="single" w:sz="4" w:space="0" w:color="auto"/>
            </w:tcBorders>
            <w:shd w:val="clear" w:color="000000" w:fill="EAEAEA"/>
          </w:tcPr>
          <w:p w14:paraId="039752E3"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000000" w:fill="EAEAEA"/>
          </w:tcPr>
          <w:p w14:paraId="5F538DC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+20%</w:t>
            </w:r>
          </w:p>
        </w:tc>
        <w:tc>
          <w:tcPr>
            <w:tcW w:w="766" w:type="dxa"/>
            <w:tcBorders>
              <w:top w:val="nil"/>
              <w:left w:val="single" w:sz="4" w:space="0" w:color="auto"/>
              <w:bottom w:val="single" w:sz="4" w:space="0" w:color="auto"/>
              <w:right w:val="single" w:sz="4" w:space="0" w:color="auto"/>
            </w:tcBorders>
            <w:shd w:val="clear" w:color="000000" w:fill="EAEAEA"/>
          </w:tcPr>
          <w:p w14:paraId="2372F7CB"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000000" w:fill="EAEAEA"/>
          </w:tcPr>
          <w:p w14:paraId="0C98DAD3"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EAEAEA"/>
          </w:tcPr>
          <w:p w14:paraId="5F0F8D58"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000000" w:fill="EAEAEA"/>
          </w:tcPr>
          <w:p w14:paraId="72AE47C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R10</w:t>
            </w:r>
          </w:p>
        </w:tc>
      </w:tr>
      <w:tr w:rsidR="00C74031" w:rsidRPr="007B0C16" w14:paraId="74AF9333"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5992212F"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Homécaille</w:t>
            </w:r>
          </w:p>
        </w:tc>
        <w:tc>
          <w:tcPr>
            <w:tcW w:w="709" w:type="dxa"/>
            <w:tcBorders>
              <w:top w:val="nil"/>
              <w:left w:val="single" w:sz="4" w:space="0" w:color="auto"/>
              <w:bottom w:val="single" w:sz="4" w:space="0" w:color="auto"/>
              <w:right w:val="single" w:sz="4" w:space="0" w:color="auto"/>
            </w:tcBorders>
            <w:shd w:val="clear" w:color="000000" w:fill="F4FC88"/>
          </w:tcPr>
          <w:p w14:paraId="560FEF06"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3C51A90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+10%</w:t>
            </w:r>
          </w:p>
        </w:tc>
        <w:tc>
          <w:tcPr>
            <w:tcW w:w="766" w:type="dxa"/>
            <w:tcBorders>
              <w:top w:val="nil"/>
              <w:left w:val="single" w:sz="4" w:space="0" w:color="auto"/>
              <w:bottom w:val="single" w:sz="4" w:space="0" w:color="auto"/>
              <w:right w:val="single" w:sz="4" w:space="0" w:color="auto"/>
            </w:tcBorders>
            <w:shd w:val="clear" w:color="000000" w:fill="F4FC88"/>
          </w:tcPr>
          <w:p w14:paraId="23CF1278"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000000" w:fill="F4FC88"/>
          </w:tcPr>
          <w:p w14:paraId="5A0448A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Max T+2</w:t>
            </w:r>
          </w:p>
        </w:tc>
        <w:tc>
          <w:tcPr>
            <w:tcW w:w="787" w:type="dxa"/>
            <w:tcBorders>
              <w:top w:val="nil"/>
              <w:left w:val="single" w:sz="4" w:space="0" w:color="auto"/>
              <w:bottom w:val="single" w:sz="4" w:space="0" w:color="auto"/>
              <w:right w:val="single" w:sz="4" w:space="0" w:color="auto"/>
            </w:tcBorders>
            <w:shd w:val="clear" w:color="000000" w:fill="F4FC88"/>
          </w:tcPr>
          <w:p w14:paraId="71641E4F"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000000" w:fill="F4FC88"/>
          </w:tcPr>
          <w:p w14:paraId="28EBAF44"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R5</w:t>
            </w:r>
          </w:p>
        </w:tc>
      </w:tr>
      <w:tr w:rsidR="00C74031" w:rsidRPr="007B0C16" w14:paraId="5F77C342"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0EAF010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Homme désert</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AC6C91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671DAB5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842C16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3402915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618E996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36A12791"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pas de liquide </w:t>
            </w:r>
            <w:r w:rsidR="00D1317F" w:rsidRPr="007B0C16">
              <w:rPr>
                <w:rFonts w:asciiTheme="minorHAnsi" w:hAnsiTheme="minorHAnsi" w:cs="Tahoma"/>
                <w:b/>
                <w:color w:val="000000"/>
                <w:sz w:val="16"/>
                <w:szCs w:val="16"/>
                <w:lang w:eastAsia="fr-FR"/>
              </w:rPr>
              <w:t>R</w:t>
            </w:r>
            <w:r w:rsidRPr="007B0C16">
              <w:rPr>
                <w:rFonts w:asciiTheme="minorHAnsi" w:hAnsiTheme="minorHAnsi" w:cs="Tahoma"/>
                <w:b/>
                <w:color w:val="000000"/>
                <w:sz w:val="16"/>
                <w:szCs w:val="16"/>
                <w:lang w:eastAsia="fr-FR"/>
              </w:rPr>
              <w:t>4</w:t>
            </w:r>
          </w:p>
        </w:tc>
      </w:tr>
      <w:tr w:rsidR="00C74031" w:rsidRPr="007B0C16" w14:paraId="5846C888"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108AB62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Homme d'ivoire</w:t>
            </w:r>
          </w:p>
        </w:tc>
        <w:tc>
          <w:tcPr>
            <w:tcW w:w="709" w:type="dxa"/>
            <w:tcBorders>
              <w:top w:val="nil"/>
              <w:left w:val="single" w:sz="4" w:space="0" w:color="auto"/>
              <w:bottom w:val="single" w:sz="4" w:space="0" w:color="auto"/>
              <w:right w:val="single" w:sz="4" w:space="0" w:color="auto"/>
            </w:tcBorders>
            <w:shd w:val="clear" w:color="000000" w:fill="F4FC88"/>
          </w:tcPr>
          <w:p w14:paraId="347B0E0C"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6FD6C350"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+80%</w:t>
            </w:r>
          </w:p>
        </w:tc>
        <w:tc>
          <w:tcPr>
            <w:tcW w:w="766" w:type="dxa"/>
            <w:tcBorders>
              <w:top w:val="nil"/>
              <w:left w:val="single" w:sz="4" w:space="0" w:color="auto"/>
              <w:bottom w:val="single" w:sz="4" w:space="0" w:color="auto"/>
              <w:right w:val="single" w:sz="4" w:space="0" w:color="auto"/>
            </w:tcBorders>
            <w:shd w:val="clear" w:color="000000" w:fill="F4FC88"/>
          </w:tcPr>
          <w:p w14:paraId="1D0FD5EA"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000000" w:fill="F4FC88"/>
          </w:tcPr>
          <w:p w14:paraId="038E439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87" w:type="dxa"/>
            <w:tcBorders>
              <w:top w:val="nil"/>
              <w:left w:val="single" w:sz="4" w:space="0" w:color="auto"/>
              <w:bottom w:val="single" w:sz="4" w:space="0" w:color="auto"/>
              <w:right w:val="single" w:sz="4" w:space="0" w:color="auto"/>
            </w:tcBorders>
            <w:shd w:val="clear" w:color="000000" w:fill="F4FC88"/>
          </w:tcPr>
          <w:p w14:paraId="03C463B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000000" w:fill="F4FC88"/>
          </w:tcPr>
          <w:p w14:paraId="2032CF4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R1</w:t>
            </w:r>
          </w:p>
        </w:tc>
      </w:tr>
      <w:tr w:rsidR="00C74031" w:rsidRPr="007B0C16" w14:paraId="67E34DB4"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E87FF4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Homme scorie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3258C93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132B2F7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AC80FA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680DD22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7543596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33CA0309" w14:textId="77777777" w:rsidR="00324C30" w:rsidRPr="007B0C16" w:rsidRDefault="003202DD" w:rsidP="003202DD">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 (10) : - /  - / - / - /</w:t>
            </w:r>
            <w:r w:rsidR="00324C30" w:rsidRPr="007B0C16">
              <w:rPr>
                <w:rFonts w:asciiTheme="minorHAnsi" w:hAnsiTheme="minorHAnsi" w:cs="Tahoma"/>
                <w:color w:val="000000"/>
                <w:sz w:val="16"/>
                <w:szCs w:val="16"/>
                <w:lang w:eastAsia="fr-FR"/>
              </w:rPr>
              <w:t>1d3 x [PdC/20] ornements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si Variation</w:t>
            </w:r>
            <w:r w:rsidRPr="007B0C16">
              <w:rPr>
                <w:rFonts w:asciiTheme="minorHAnsi" w:hAnsiTheme="minorHAnsi" w:cs="Tahoma"/>
                <w:color w:val="000000"/>
                <w:sz w:val="16"/>
                <w:szCs w:val="16"/>
                <w:lang w:eastAsia="fr-FR"/>
              </w:rPr>
              <w:t xml:space="preserve">&gt;100% </w:t>
            </w:r>
            <w:r w:rsidR="00324C30" w:rsidRPr="007B0C16">
              <w:rPr>
                <w:rFonts w:asciiTheme="minorHAnsi" w:hAnsiTheme="minorHAnsi" w:cs="Tahoma"/>
                <w:color w:val="000000"/>
                <w:sz w:val="16"/>
                <w:szCs w:val="16"/>
                <w:lang w:eastAsia="fr-FR"/>
              </w:rPr>
              <w:t>alors 2d6 PA</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une arme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armure en os, V-40%, R/2</w:t>
            </w:r>
            <w:r w:rsidRPr="007B0C16">
              <w:rPr>
                <w:rFonts w:asciiTheme="minorHAnsi" w:hAnsiTheme="minorHAnsi" w:cs="Tahoma"/>
                <w:color w:val="000000"/>
                <w:sz w:val="16"/>
                <w:szCs w:val="16"/>
                <w:lang w:eastAsia="fr-FR"/>
              </w:rPr>
              <w:t xml:space="preserve"> / relique  / </w:t>
            </w:r>
            <w:r w:rsidR="00324C30" w:rsidRPr="007B0C16">
              <w:rPr>
                <w:rFonts w:asciiTheme="minorHAnsi" w:hAnsiTheme="minorHAnsi" w:cs="Tahoma"/>
                <w:color w:val="000000"/>
                <w:sz w:val="16"/>
                <w:szCs w:val="16"/>
                <w:lang w:eastAsia="fr-FR"/>
              </w:rPr>
              <w:t>gemme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R15</w:t>
            </w:r>
          </w:p>
        </w:tc>
      </w:tr>
      <w:tr w:rsidR="00C74031" w:rsidRPr="007B0C16" w14:paraId="46F76688" w14:textId="77777777" w:rsidTr="00D1317F">
        <w:tc>
          <w:tcPr>
            <w:tcW w:w="1809" w:type="dxa"/>
            <w:tcBorders>
              <w:top w:val="nil"/>
              <w:left w:val="single" w:sz="4" w:space="0" w:color="auto"/>
              <w:bottom w:val="single" w:sz="4" w:space="0" w:color="auto"/>
              <w:right w:val="single" w:sz="4" w:space="0" w:color="auto"/>
            </w:tcBorders>
            <w:shd w:val="clear" w:color="auto" w:fill="auto"/>
            <w:hideMark/>
          </w:tcPr>
          <w:p w14:paraId="1628DFA4"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Homme-singe</w:t>
            </w:r>
          </w:p>
        </w:tc>
        <w:tc>
          <w:tcPr>
            <w:tcW w:w="709" w:type="dxa"/>
            <w:tcBorders>
              <w:top w:val="nil"/>
              <w:left w:val="single" w:sz="4" w:space="0" w:color="auto"/>
              <w:bottom w:val="single" w:sz="4" w:space="0" w:color="auto"/>
              <w:right w:val="single" w:sz="4" w:space="0" w:color="auto"/>
            </w:tcBorders>
          </w:tcPr>
          <w:p w14:paraId="3918439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tcPr>
          <w:p w14:paraId="72E697E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tcPr>
          <w:p w14:paraId="135D754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tcPr>
          <w:p w14:paraId="0368AC8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tcPr>
          <w:p w14:paraId="61AEEC4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tcPr>
          <w:p w14:paraId="0EAABBE8" w14:textId="77777777" w:rsidR="00324C30" w:rsidRPr="007B0C16" w:rsidRDefault="003202DD" w:rsidP="003202DD">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 simple, Q-1, E-1</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R5</w:t>
            </w:r>
          </w:p>
        </w:tc>
      </w:tr>
      <w:tr w:rsidR="00C74031" w:rsidRPr="007B0C16" w14:paraId="2AF7D86F"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1C25528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Hydre</w:t>
            </w:r>
          </w:p>
        </w:tc>
        <w:tc>
          <w:tcPr>
            <w:tcW w:w="709" w:type="dxa"/>
            <w:tcBorders>
              <w:top w:val="nil"/>
              <w:left w:val="single" w:sz="4" w:space="0" w:color="auto"/>
              <w:bottom w:val="single" w:sz="4" w:space="0" w:color="auto"/>
              <w:right w:val="single" w:sz="4" w:space="0" w:color="auto"/>
            </w:tcBorders>
            <w:shd w:val="clear" w:color="000000" w:fill="92D050"/>
          </w:tcPr>
          <w:p w14:paraId="5EDC378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414ADCC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000000" w:fill="92D050"/>
          </w:tcPr>
          <w:p w14:paraId="7004BAF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0085C5E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000000" w:fill="92D050"/>
          </w:tcPr>
          <w:p w14:paraId="270570C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16C5526D" w14:textId="77777777" w:rsidR="00324C30" w:rsidRPr="007B0C16" w:rsidRDefault="003202DD" w:rsidP="003202DD">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(2) : - / </w:t>
            </w:r>
            <w:r w:rsidR="00324C30" w:rsidRPr="007B0C16">
              <w:rPr>
                <w:rFonts w:asciiTheme="minorHAnsi" w:hAnsiTheme="minorHAnsi" w:cs="Tahoma"/>
                <w:color w:val="000000"/>
                <w:sz w:val="16"/>
                <w:szCs w:val="16"/>
                <w:lang w:eastAsia="fr-FR"/>
              </w:rPr>
              <w:t>douze fois par tête pour les dents, V=1d3x100, si enchantée donne une hydre après 2d6 mois</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R16</w:t>
            </w:r>
          </w:p>
        </w:tc>
      </w:tr>
      <w:tr w:rsidR="00C74031" w:rsidRPr="007B0C16" w14:paraId="724346F2"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0136D85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Irnolo des forêts</w:t>
            </w:r>
          </w:p>
        </w:tc>
        <w:tc>
          <w:tcPr>
            <w:tcW w:w="709" w:type="dxa"/>
            <w:tcBorders>
              <w:top w:val="nil"/>
              <w:left w:val="single" w:sz="4" w:space="0" w:color="auto"/>
              <w:bottom w:val="single" w:sz="4" w:space="0" w:color="auto"/>
              <w:right w:val="single" w:sz="4" w:space="0" w:color="auto"/>
            </w:tcBorders>
            <w:shd w:val="clear" w:color="000000" w:fill="92D050"/>
          </w:tcPr>
          <w:p w14:paraId="3015E0F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5264997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7860789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27FF3D8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05E93E7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600D1DF6" w14:textId="71C1CFDB" w:rsidR="00324C30" w:rsidRPr="007B0C16" w:rsidRDefault="00614993"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élite  (3) </w:t>
            </w:r>
            <w:r w:rsidR="00324C30" w:rsidRPr="007B0C16">
              <w:rPr>
                <w:rFonts w:asciiTheme="minorHAnsi" w:hAnsiTheme="minorHAnsi" w:cs="Tahoma"/>
                <w:color w:val="000000"/>
                <w:sz w:val="16"/>
                <w:szCs w:val="16"/>
                <w:lang w:eastAsia="fr-FR"/>
              </w:rPr>
              <w:t xml:space="preserve">armure sans métal, végétaux et bois durci </w:t>
            </w:r>
            <w:r w:rsidRPr="007B0C16">
              <w:rPr>
                <w:rFonts w:asciiTheme="minorHAnsi" w:hAnsiTheme="minorHAnsi" w:cs="Tahoma"/>
                <w:color w:val="000000"/>
                <w:sz w:val="16"/>
                <w:szCs w:val="16"/>
                <w:lang w:eastAsia="fr-FR"/>
              </w:rPr>
              <w:t xml:space="preserve"> /  </w:t>
            </w:r>
            <w:r w:rsidR="003B2CFA">
              <w:rPr>
                <w:rFonts w:asciiTheme="minorHAnsi" w:hAnsiTheme="minorHAnsi" w:cs="Tahoma"/>
                <w:color w:val="000000"/>
                <w:sz w:val="16"/>
                <w:szCs w:val="16"/>
                <w:lang w:eastAsia="fr-FR"/>
              </w:rPr>
              <w:t>1d3 x PdC/20</w:t>
            </w:r>
            <w:r w:rsidR="00324C30" w:rsidRPr="007B0C16">
              <w:rPr>
                <w:rFonts w:asciiTheme="minorHAnsi" w:hAnsiTheme="minorHAnsi" w:cs="Tahoma"/>
                <w:color w:val="000000"/>
                <w:sz w:val="16"/>
                <w:szCs w:val="16"/>
                <w:lang w:eastAsia="fr-FR"/>
              </w:rPr>
              <w:t xml:space="preserve"> ornement</w:t>
            </w:r>
            <w:r w:rsidRPr="007B0C16">
              <w:rPr>
                <w:rFonts w:asciiTheme="minorHAnsi" w:hAnsiTheme="minorHAnsi" w:cs="Tahoma"/>
                <w:color w:val="000000"/>
                <w:sz w:val="16"/>
                <w:szCs w:val="16"/>
                <w:lang w:eastAsia="fr-FR"/>
              </w:rPr>
              <w:t xml:space="preserve"> / relique  </w:t>
            </w:r>
            <w:r w:rsidR="003B2CFA">
              <w:rPr>
                <w:rFonts w:asciiTheme="minorHAnsi" w:hAnsiTheme="minorHAnsi" w:cs="Tahoma"/>
                <w:b/>
                <w:color w:val="000000"/>
                <w:sz w:val="16"/>
                <w:szCs w:val="16"/>
                <w:lang w:eastAsia="fr-FR"/>
              </w:rPr>
              <w:t>R4</w:t>
            </w:r>
          </w:p>
        </w:tc>
      </w:tr>
      <w:tr w:rsidR="00C74031" w:rsidRPr="007B0C16" w14:paraId="5698A78F"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1A05B74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Irnolo des marais</w:t>
            </w:r>
          </w:p>
        </w:tc>
        <w:tc>
          <w:tcPr>
            <w:tcW w:w="709" w:type="dxa"/>
            <w:tcBorders>
              <w:top w:val="nil"/>
              <w:left w:val="single" w:sz="4" w:space="0" w:color="auto"/>
              <w:bottom w:val="single" w:sz="4" w:space="0" w:color="auto"/>
              <w:right w:val="single" w:sz="4" w:space="0" w:color="auto"/>
            </w:tcBorders>
            <w:shd w:val="clear" w:color="000000" w:fill="92D050"/>
          </w:tcPr>
          <w:p w14:paraId="685551A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2C2A16E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+10%</w:t>
            </w:r>
          </w:p>
        </w:tc>
        <w:tc>
          <w:tcPr>
            <w:tcW w:w="766" w:type="dxa"/>
            <w:tcBorders>
              <w:top w:val="nil"/>
              <w:left w:val="single" w:sz="4" w:space="0" w:color="auto"/>
              <w:bottom w:val="single" w:sz="4" w:space="0" w:color="auto"/>
              <w:right w:val="single" w:sz="4" w:space="0" w:color="auto"/>
            </w:tcBorders>
            <w:shd w:val="clear" w:color="000000" w:fill="92D050"/>
          </w:tcPr>
          <w:p w14:paraId="65BCC42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15BED7A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5563EB5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754797D4" w14:textId="78AFCE16" w:rsidR="00324C30" w:rsidRPr="007B0C16" w:rsidRDefault="00614993"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(4) </w:t>
            </w:r>
            <w:r w:rsidR="00324C30"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 xml:space="preserve">arme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 xml:space="preserve">armure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gemme</w:t>
            </w:r>
            <w:r w:rsidRPr="007B0C16">
              <w:rPr>
                <w:rFonts w:asciiTheme="minorHAnsi" w:hAnsiTheme="minorHAnsi" w:cs="Tahoma"/>
                <w:color w:val="000000"/>
                <w:sz w:val="16"/>
                <w:szCs w:val="16"/>
                <w:lang w:eastAsia="fr-FR"/>
              </w:rPr>
              <w:t xml:space="preserve"> </w:t>
            </w:r>
            <w:r w:rsidR="003B2CFA">
              <w:rPr>
                <w:rFonts w:asciiTheme="minorHAnsi" w:hAnsiTheme="minorHAnsi" w:cs="Tahoma"/>
                <w:b/>
                <w:color w:val="000000"/>
                <w:sz w:val="16"/>
                <w:szCs w:val="16"/>
                <w:lang w:eastAsia="fr-FR"/>
              </w:rPr>
              <w:t>R3</w:t>
            </w:r>
            <w:r w:rsidR="00324C30" w:rsidRPr="007B0C16">
              <w:rPr>
                <w:rFonts w:asciiTheme="minorHAnsi" w:hAnsiTheme="minorHAnsi" w:cs="Tahoma"/>
                <w:color w:val="000000"/>
                <w:sz w:val="16"/>
                <w:szCs w:val="16"/>
                <w:lang w:eastAsia="fr-FR"/>
              </w:rPr>
              <w:t> : (d6) gemmes</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ornements</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herbes</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poison</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pièces</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w:t>
            </w:r>
            <w:r w:rsidRPr="007B0C16">
              <w:rPr>
                <w:rFonts w:asciiTheme="minorHAnsi" w:hAnsiTheme="minorHAnsi" w:cs="Tahoma"/>
                <w:color w:val="000000"/>
                <w:sz w:val="16"/>
                <w:szCs w:val="16"/>
                <w:lang w:eastAsia="fr-FR"/>
              </w:rPr>
              <w:t xml:space="preserve"> divers</w:t>
            </w:r>
          </w:p>
        </w:tc>
      </w:tr>
      <w:tr w:rsidR="00C74031" w:rsidRPr="007B0C16" w14:paraId="454E6CC1"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3961096B"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Irnolo des montagnes</w:t>
            </w:r>
          </w:p>
        </w:tc>
        <w:tc>
          <w:tcPr>
            <w:tcW w:w="709" w:type="dxa"/>
            <w:tcBorders>
              <w:top w:val="nil"/>
              <w:left w:val="single" w:sz="4" w:space="0" w:color="auto"/>
              <w:bottom w:val="single" w:sz="4" w:space="0" w:color="auto"/>
              <w:right w:val="single" w:sz="4" w:space="0" w:color="auto"/>
            </w:tcBorders>
            <w:shd w:val="clear" w:color="000000" w:fill="92D050"/>
          </w:tcPr>
          <w:p w14:paraId="5AB319F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92D050"/>
          </w:tcPr>
          <w:p w14:paraId="23F93A7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2B4466C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7A27DD0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6657FFC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58FB8C9E" w14:textId="6905364A" w:rsidR="00324C30" w:rsidRPr="007B0C16" w:rsidRDefault="00614993"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(3)</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masse lourde, poids x2, coup+2, Vitesse/2, R/2, critique+10, V-50%, forme bizarre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épieu lourd, poids x2, coup+1, R/2, critique+5, V-50%</w:t>
            </w:r>
            <w:r w:rsidRPr="007B0C16">
              <w:rPr>
                <w:rFonts w:asciiTheme="minorHAnsi" w:hAnsiTheme="minorHAnsi" w:cs="Tahoma"/>
                <w:color w:val="000000"/>
                <w:sz w:val="16"/>
                <w:szCs w:val="16"/>
                <w:lang w:eastAsia="fr-FR"/>
              </w:rPr>
              <w:t xml:space="preserve"> </w:t>
            </w:r>
            <w:r w:rsidR="003B2CFA">
              <w:rPr>
                <w:rFonts w:asciiTheme="minorHAnsi" w:hAnsiTheme="minorHAnsi" w:cs="Tahoma"/>
                <w:b/>
                <w:color w:val="000000"/>
                <w:sz w:val="16"/>
                <w:szCs w:val="16"/>
                <w:lang w:eastAsia="fr-FR"/>
              </w:rPr>
              <w:t>R5</w:t>
            </w:r>
          </w:p>
        </w:tc>
      </w:tr>
      <w:tr w:rsidR="00C74031" w:rsidRPr="007B0C16" w14:paraId="215DA61D"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6CAEFC6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Irnolo sauvage</w:t>
            </w:r>
          </w:p>
        </w:tc>
        <w:tc>
          <w:tcPr>
            <w:tcW w:w="709" w:type="dxa"/>
            <w:tcBorders>
              <w:top w:val="nil"/>
              <w:left w:val="single" w:sz="4" w:space="0" w:color="auto"/>
              <w:bottom w:val="single" w:sz="4" w:space="0" w:color="auto"/>
              <w:right w:val="single" w:sz="4" w:space="0" w:color="auto"/>
            </w:tcBorders>
            <w:shd w:val="clear" w:color="000000" w:fill="92D050"/>
          </w:tcPr>
          <w:p w14:paraId="101608E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385F9D8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472BB65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72FFD19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5B189CD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5A44EDA5" w14:textId="3E1A1ADE" w:rsidR="00324C30" w:rsidRPr="007B0C16" w:rsidRDefault="00614993"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(5) : - / </w:t>
            </w:r>
            <w:r w:rsidR="00324C30" w:rsidRPr="007B0C16">
              <w:rPr>
                <w:rFonts w:asciiTheme="minorHAnsi" w:hAnsiTheme="minorHAnsi" w:cs="Tahoma"/>
                <w:color w:val="000000"/>
                <w:sz w:val="16"/>
                <w:szCs w:val="16"/>
                <w:lang w:eastAsia="fr-FR"/>
              </w:rPr>
              <w:t>arme Q+1</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gemme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ornement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magique (d2)</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w:t>
            </w:r>
            <w:r w:rsidR="003B2CFA">
              <w:rPr>
                <w:rFonts w:asciiTheme="minorHAnsi" w:hAnsiTheme="minorHAnsi" w:cs="Tahoma"/>
                <w:b/>
                <w:color w:val="000000"/>
                <w:sz w:val="16"/>
                <w:szCs w:val="16"/>
                <w:lang w:eastAsia="fr-FR"/>
              </w:rPr>
              <w:t>2</w:t>
            </w:r>
          </w:p>
        </w:tc>
      </w:tr>
      <w:tr w:rsidR="00C74031" w:rsidRPr="007B0C16" w14:paraId="333FB417"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0BA71D7"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Kek'oni</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BAE0DA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4F4DF976" w14:textId="77777777" w:rsidR="00324C30" w:rsidRPr="007B0C16" w:rsidRDefault="00614993"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max </w:t>
            </w:r>
            <w:r w:rsidR="00324C30" w:rsidRPr="007B0C16">
              <w:rPr>
                <w:rFonts w:asciiTheme="minorHAnsi" w:hAnsiTheme="minorHAnsi" w:cs="Tahoma"/>
                <w:color w:val="000000"/>
                <w:sz w:val="16"/>
                <w:szCs w:val="16"/>
                <w:lang w:eastAsia="fr-FR"/>
              </w:rPr>
              <w:t>10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D67F62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85A877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640C9A1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5280D387"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de comestible </w:t>
            </w:r>
            <w:r w:rsidR="00614993" w:rsidRPr="007B0C16">
              <w:rPr>
                <w:rFonts w:asciiTheme="minorHAnsi" w:hAnsiTheme="minorHAnsi" w:cs="Tahoma"/>
                <w:b/>
                <w:color w:val="000000"/>
                <w:sz w:val="16"/>
                <w:szCs w:val="16"/>
                <w:lang w:eastAsia="fr-FR"/>
              </w:rPr>
              <w:t>R</w:t>
            </w:r>
            <w:r w:rsidRPr="007B0C16">
              <w:rPr>
                <w:rFonts w:asciiTheme="minorHAnsi" w:hAnsiTheme="minorHAnsi" w:cs="Tahoma"/>
                <w:b/>
                <w:color w:val="000000"/>
                <w:sz w:val="16"/>
                <w:szCs w:val="16"/>
                <w:lang w:eastAsia="fr-FR"/>
              </w:rPr>
              <w:t>15</w:t>
            </w:r>
          </w:p>
        </w:tc>
      </w:tr>
      <w:tr w:rsidR="00C74031" w:rsidRPr="007B0C16" w14:paraId="397B4295"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DECAC3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Krakor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B97E6B0"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3D79E1ED"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07DD21D5"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4967AEF6"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29AFF141"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5DC714F1"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R3</w:t>
            </w:r>
          </w:p>
        </w:tc>
      </w:tr>
      <w:tr w:rsidR="00C74031" w:rsidRPr="007B0C16" w14:paraId="73448AC6"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48B6309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Kramor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1072B7E5"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1C059805"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-80%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1DA5CAC4"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7C607799"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Max T+1</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1BD923D7"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7440C14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R2</w:t>
            </w:r>
          </w:p>
        </w:tc>
      </w:tr>
      <w:tr w:rsidR="00C74031" w:rsidRPr="007B0C16" w14:paraId="54776A80"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78CCC0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Lamante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5F7C43B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3D3ECA8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2CEB767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602D085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AA5487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71DA0825" w14:textId="77777777" w:rsidR="00324C30" w:rsidRPr="007B0C16" w:rsidRDefault="00614993" w:rsidP="00614993">
            <w:pPr>
              <w:widowControl/>
              <w:jc w:val="left"/>
              <w:rPr>
                <w:rFonts w:asciiTheme="minorHAnsi" w:hAnsiTheme="minorHAnsi" w:cs="Tahoma"/>
                <w:b/>
                <w:color w:val="000000"/>
                <w:sz w:val="16"/>
                <w:szCs w:val="16"/>
              </w:rPr>
            </w:pPr>
            <w:r w:rsidRPr="007B0C16">
              <w:rPr>
                <w:rFonts w:asciiTheme="minorHAnsi" w:hAnsiTheme="minorHAnsi" w:cs="Tahoma"/>
                <w:color w:val="000000"/>
                <w:sz w:val="16"/>
                <w:szCs w:val="16"/>
                <w:lang w:eastAsia="fr-FR"/>
              </w:rPr>
              <w:t xml:space="preserve">(2) </w:t>
            </w:r>
            <w:r w:rsidR="00324C30" w:rsidRPr="007B0C16">
              <w:rPr>
                <w:rFonts w:asciiTheme="minorHAnsi" w:hAnsiTheme="minorHAnsi" w:cs="Tahoma"/>
                <w:color w:val="000000"/>
                <w:sz w:val="16"/>
                <w:szCs w:val="16"/>
                <w:lang w:eastAsia="fr-FR"/>
              </w:rPr>
              <w:t> : arme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1d2 x PdC/20 gemmes, pierres noires uniquement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R2</w:t>
            </w:r>
          </w:p>
        </w:tc>
      </w:tr>
      <w:tr w:rsidR="00C74031" w:rsidRPr="007B0C16" w14:paraId="34E4E0C8"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043DA27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Lame éternelle</w:t>
            </w:r>
          </w:p>
        </w:tc>
        <w:tc>
          <w:tcPr>
            <w:tcW w:w="709" w:type="dxa"/>
            <w:tcBorders>
              <w:top w:val="nil"/>
              <w:left w:val="single" w:sz="4" w:space="0" w:color="auto"/>
              <w:bottom w:val="single" w:sz="4" w:space="0" w:color="auto"/>
              <w:right w:val="single" w:sz="4" w:space="0" w:color="auto"/>
            </w:tcBorders>
            <w:shd w:val="clear" w:color="000000" w:fill="EAEAEA"/>
          </w:tcPr>
          <w:p w14:paraId="4B8E93A2"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000000" w:fill="EAEAEA"/>
          </w:tcPr>
          <w:p w14:paraId="37C296FA"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000000" w:fill="EAEAEA"/>
          </w:tcPr>
          <w:p w14:paraId="3F26C897"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000000" w:fill="EAEAEA"/>
          </w:tcPr>
          <w:p w14:paraId="4DEA258B"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EAEAEA"/>
          </w:tcPr>
          <w:p w14:paraId="2AAF136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4834" w:type="dxa"/>
            <w:tcBorders>
              <w:top w:val="nil"/>
              <w:left w:val="single" w:sz="4" w:space="0" w:color="auto"/>
              <w:bottom w:val="single" w:sz="4" w:space="0" w:color="auto"/>
              <w:right w:val="single" w:sz="4" w:space="0" w:color="auto"/>
            </w:tcBorders>
            <w:shd w:val="clear" w:color="000000" w:fill="EAEAEA"/>
          </w:tcPr>
          <w:p w14:paraId="1988EC7B"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R12</w:t>
            </w:r>
            <w:r w:rsidRPr="007B0C16">
              <w:rPr>
                <w:rFonts w:asciiTheme="minorHAnsi" w:hAnsiTheme="minorHAnsi" w:cs="Tahoma"/>
                <w:b/>
                <w:color w:val="000000"/>
                <w:sz w:val="16"/>
                <w:szCs w:val="16"/>
                <w:lang w:eastAsia="fr-FR"/>
              </w:rPr>
              <w:t xml:space="preserve"> </w:t>
            </w:r>
          </w:p>
        </w:tc>
      </w:tr>
      <w:tr w:rsidR="00C74031" w:rsidRPr="007B0C16" w14:paraId="388F2A49"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4B90380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Lassure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76C2BA3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276F918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E2D9F2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373FC28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2417B9B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3D3BC206" w14:textId="77777777" w:rsidR="00324C30" w:rsidRPr="007B0C16" w:rsidRDefault="00324C30" w:rsidP="00324C30">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lang w:eastAsia="fr-FR"/>
              </w:rPr>
              <w:t>voir humains mais N/2</w:t>
            </w:r>
          </w:p>
        </w:tc>
      </w:tr>
      <w:tr w:rsidR="00C74031" w:rsidRPr="007B0C16" w14:paraId="239AF807"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6755FEA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Lavamorte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916EEC2"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2FD27B1E"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38CA044B"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39137548"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A87224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6D3BA0F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R3</w:t>
            </w:r>
          </w:p>
        </w:tc>
      </w:tr>
      <w:tr w:rsidR="00C74031" w:rsidRPr="007B0C16" w14:paraId="35074D89"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0B29E55C"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Lemor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150B27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6FDB7A5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51F11FC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2A5D6D9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5D42E2B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E-</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6A00A00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R4</w:t>
            </w:r>
          </w:p>
        </w:tc>
      </w:tr>
      <w:tr w:rsidR="00C74031" w:rsidRPr="007B0C16" w14:paraId="5B63E884"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74364E51"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Liche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267798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36AF077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3BD3F2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3E2BE75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5562B4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45C616C2" w14:textId="77777777" w:rsidR="00324C30" w:rsidRPr="007B0C16" w:rsidRDefault="00324C30" w:rsidP="00324C30">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lang w:eastAsia="fr-FR"/>
              </w:rPr>
              <w:t>comme humain mais en double</w:t>
            </w:r>
          </w:p>
        </w:tc>
      </w:tr>
      <w:tr w:rsidR="00C74031" w:rsidRPr="007B0C16" w14:paraId="3208EE38"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2DBFA34"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lastRenderedPageBreak/>
              <w:t>Locral</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C1A661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4BCB925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-30%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5BB900F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6367183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0519B67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46792EE5" w14:textId="77777777" w:rsidR="00324C30" w:rsidRPr="007B0C16" w:rsidRDefault="00614993" w:rsidP="00614993">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lang w:eastAsia="fr-FR"/>
              </w:rPr>
              <w:t xml:space="preserve">(6) : - / </w:t>
            </w:r>
            <w:r w:rsidR="00324C30" w:rsidRPr="007B0C16">
              <w:rPr>
                <w:rFonts w:asciiTheme="minorHAnsi" w:hAnsiTheme="minorHAnsi" w:cs="Tahoma"/>
                <w:color w:val="000000"/>
                <w:sz w:val="16"/>
                <w:szCs w:val="16"/>
                <w:lang w:eastAsia="fr-FR"/>
              </w:rPr>
              <w:t>arme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armure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 xml:space="preserve">une gemme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 xml:space="preserve">ornement </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vêtement</w:t>
            </w:r>
          </w:p>
        </w:tc>
      </w:tr>
      <w:tr w:rsidR="00C74031" w:rsidRPr="007B0C16" w14:paraId="33B4BA87"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1BA7AAD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Loup des ombres</w:t>
            </w:r>
          </w:p>
        </w:tc>
        <w:tc>
          <w:tcPr>
            <w:tcW w:w="709" w:type="dxa"/>
            <w:tcBorders>
              <w:top w:val="nil"/>
              <w:left w:val="single" w:sz="4" w:space="0" w:color="auto"/>
              <w:bottom w:val="single" w:sz="4" w:space="0" w:color="auto"/>
              <w:right w:val="single" w:sz="4" w:space="0" w:color="auto"/>
            </w:tcBorders>
            <w:shd w:val="clear" w:color="000000" w:fill="EAEAEA"/>
          </w:tcPr>
          <w:p w14:paraId="0A50F0E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5E37047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7FB24F2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769428F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2CF39D5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18E8BD5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R3</w:t>
            </w:r>
          </w:p>
        </w:tc>
      </w:tr>
      <w:tr w:rsidR="00C74031" w:rsidRPr="007B0C16" w14:paraId="787DF630"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3764938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Loupgris</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287D5F2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6CB7B68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5EE239B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27CC6E2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68AABE1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794C203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R2</w:t>
            </w:r>
          </w:p>
        </w:tc>
      </w:tr>
      <w:tr w:rsidR="00C74031" w:rsidRPr="007B0C16" w14:paraId="1E8F4A92"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135A7F7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Lueur sainte</w:t>
            </w:r>
          </w:p>
        </w:tc>
        <w:tc>
          <w:tcPr>
            <w:tcW w:w="709" w:type="dxa"/>
            <w:tcBorders>
              <w:top w:val="nil"/>
              <w:left w:val="single" w:sz="4" w:space="0" w:color="auto"/>
              <w:bottom w:val="single" w:sz="4" w:space="0" w:color="auto"/>
              <w:right w:val="single" w:sz="4" w:space="0" w:color="auto"/>
            </w:tcBorders>
            <w:shd w:val="clear" w:color="000000" w:fill="F4FC88"/>
          </w:tcPr>
          <w:p w14:paraId="11D8744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F4FC88"/>
          </w:tcPr>
          <w:p w14:paraId="37F0F02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F4FC88"/>
          </w:tcPr>
          <w:p w14:paraId="3138E7E6"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760" w:type="dxa"/>
            <w:tcBorders>
              <w:top w:val="nil"/>
              <w:left w:val="single" w:sz="4" w:space="0" w:color="auto"/>
              <w:bottom w:val="single" w:sz="4" w:space="0" w:color="auto"/>
              <w:right w:val="single" w:sz="4" w:space="0" w:color="auto"/>
            </w:tcBorders>
            <w:shd w:val="clear" w:color="000000" w:fill="F4FC88"/>
          </w:tcPr>
          <w:p w14:paraId="6F25281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F4FC88"/>
          </w:tcPr>
          <w:p w14:paraId="7F7FC36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F4FC88"/>
          </w:tcPr>
          <w:p w14:paraId="637870E1"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R12</w:t>
            </w:r>
          </w:p>
        </w:tc>
      </w:tr>
      <w:tr w:rsidR="00C74031" w:rsidRPr="007B0C16" w14:paraId="71DDDD25"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7A2C8CE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Lutin</w:t>
            </w:r>
          </w:p>
        </w:tc>
        <w:tc>
          <w:tcPr>
            <w:tcW w:w="709" w:type="dxa"/>
            <w:tcBorders>
              <w:top w:val="nil"/>
              <w:left w:val="single" w:sz="4" w:space="0" w:color="auto"/>
              <w:bottom w:val="single" w:sz="4" w:space="0" w:color="auto"/>
              <w:right w:val="single" w:sz="4" w:space="0" w:color="auto"/>
            </w:tcBorders>
            <w:shd w:val="clear" w:color="000000" w:fill="92D050"/>
          </w:tcPr>
          <w:p w14:paraId="1A26F0F6"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92D050"/>
          </w:tcPr>
          <w:p w14:paraId="62F6BBE5"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000000" w:fill="92D050"/>
          </w:tcPr>
          <w:p w14:paraId="2E9338A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60F221A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T+1</w:t>
            </w:r>
          </w:p>
        </w:tc>
        <w:tc>
          <w:tcPr>
            <w:tcW w:w="787" w:type="dxa"/>
            <w:tcBorders>
              <w:top w:val="nil"/>
              <w:left w:val="single" w:sz="4" w:space="0" w:color="auto"/>
              <w:bottom w:val="single" w:sz="4" w:space="0" w:color="auto"/>
              <w:right w:val="single" w:sz="4" w:space="0" w:color="auto"/>
            </w:tcBorders>
            <w:shd w:val="clear" w:color="000000" w:fill="92D050"/>
          </w:tcPr>
          <w:p w14:paraId="4403127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44E720B0" w14:textId="77777777" w:rsidR="00324C30" w:rsidRPr="007B0C16" w:rsidRDefault="00614993" w:rsidP="00614993">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lang w:eastAsia="fr-FR"/>
              </w:rPr>
              <w:t xml:space="preserve">(10) : - / - / - /  - / - / </w:t>
            </w:r>
            <w:r w:rsidR="00324C30" w:rsidRPr="007B0C16">
              <w:rPr>
                <w:rFonts w:asciiTheme="minorHAnsi" w:hAnsiTheme="minorHAnsi" w:cs="Tahoma"/>
                <w:color w:val="000000"/>
                <w:sz w:val="16"/>
                <w:szCs w:val="16"/>
                <w:lang w:eastAsia="fr-FR"/>
              </w:rPr>
              <w:t>2d6 PC  par 5 lutins en trésors Divers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 de jet</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armure de lamelles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arme min Q0</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2D10 x10 en trésors Divers</w:t>
            </w:r>
          </w:p>
        </w:tc>
      </w:tr>
      <w:tr w:rsidR="00C74031" w:rsidRPr="007B0C16" w14:paraId="4CEBA794"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6779D32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Lyrch</w:t>
            </w:r>
          </w:p>
        </w:tc>
        <w:tc>
          <w:tcPr>
            <w:tcW w:w="709" w:type="dxa"/>
            <w:tcBorders>
              <w:top w:val="nil"/>
              <w:left w:val="single" w:sz="4" w:space="0" w:color="auto"/>
              <w:bottom w:val="single" w:sz="4" w:space="0" w:color="auto"/>
              <w:right w:val="single" w:sz="4" w:space="0" w:color="auto"/>
            </w:tcBorders>
            <w:shd w:val="clear" w:color="000000" w:fill="92D050"/>
          </w:tcPr>
          <w:p w14:paraId="47A6124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4917ED7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35FE70A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7D34C93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6D189AF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63FF1C40" w14:textId="77777777" w:rsidR="00324C30" w:rsidRPr="007B0C16" w:rsidRDefault="00324C30"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trésors rouillés </w:t>
            </w:r>
            <w:r w:rsidR="00614993" w:rsidRPr="007B0C16">
              <w:rPr>
                <w:rFonts w:asciiTheme="minorHAnsi" w:hAnsiTheme="minorHAnsi" w:cs="Tahoma"/>
                <w:color w:val="000000"/>
                <w:sz w:val="16"/>
                <w:szCs w:val="16"/>
                <w:lang w:eastAsia="fr-FR"/>
              </w:rPr>
              <w:t>(5)</w:t>
            </w:r>
            <w:r w:rsidRPr="007B0C16">
              <w:rPr>
                <w:rFonts w:asciiTheme="minorHAnsi" w:hAnsiTheme="minorHAnsi" w:cs="Tahoma"/>
                <w:color w:val="000000"/>
                <w:sz w:val="16"/>
                <w:szCs w:val="16"/>
                <w:lang w:eastAsia="fr-FR"/>
              </w:rPr>
              <w:t xml:space="preserve"> : </w:t>
            </w:r>
            <w:r w:rsidR="00614993" w:rsidRPr="007B0C16">
              <w:rPr>
                <w:rFonts w:asciiTheme="minorHAnsi" w:hAnsiTheme="minorHAnsi" w:cs="Tahoma"/>
                <w:color w:val="000000"/>
                <w:sz w:val="16"/>
                <w:szCs w:val="16"/>
                <w:lang w:eastAsia="fr-FR"/>
              </w:rPr>
              <w:t>-/-/</w:t>
            </w:r>
            <w:r w:rsidRPr="007B0C16">
              <w:rPr>
                <w:rFonts w:asciiTheme="minorHAnsi" w:hAnsiTheme="minorHAnsi" w:cs="Tahoma"/>
                <w:color w:val="000000"/>
                <w:sz w:val="16"/>
                <w:szCs w:val="16"/>
                <w:lang w:eastAsia="fr-FR"/>
              </w:rPr>
              <w:t>armure de cuir</w:t>
            </w:r>
            <w:r w:rsidR="00614993"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cimeterre</w:t>
            </w:r>
            <w:r w:rsidR="00614993"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casque métal</w:t>
            </w:r>
          </w:p>
        </w:tc>
      </w:tr>
      <w:tr w:rsidR="00C74031" w:rsidRPr="007B0C16" w14:paraId="6EE08376"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0788BAE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Maîtresse  de tous</w:t>
            </w:r>
          </w:p>
        </w:tc>
        <w:tc>
          <w:tcPr>
            <w:tcW w:w="709" w:type="dxa"/>
            <w:tcBorders>
              <w:top w:val="nil"/>
              <w:left w:val="single" w:sz="4" w:space="0" w:color="auto"/>
              <w:bottom w:val="single" w:sz="4" w:space="0" w:color="auto"/>
              <w:right w:val="single" w:sz="4" w:space="0" w:color="auto"/>
            </w:tcBorders>
            <w:shd w:val="clear" w:color="000000" w:fill="EAEAEA"/>
          </w:tcPr>
          <w:p w14:paraId="2377C7A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000000" w:fill="EAEAEA"/>
          </w:tcPr>
          <w:p w14:paraId="4532217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000000" w:fill="EAEAEA"/>
          </w:tcPr>
          <w:p w14:paraId="2F39972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EAEAEA"/>
          </w:tcPr>
          <w:p w14:paraId="4F67DE3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5EC4251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4834" w:type="dxa"/>
            <w:tcBorders>
              <w:top w:val="nil"/>
              <w:left w:val="single" w:sz="4" w:space="0" w:color="auto"/>
              <w:bottom w:val="single" w:sz="4" w:space="0" w:color="auto"/>
              <w:right w:val="single" w:sz="4" w:space="0" w:color="auto"/>
            </w:tcBorders>
            <w:shd w:val="clear" w:color="000000" w:fill="EAEAEA"/>
          </w:tcPr>
          <w:p w14:paraId="25D0BA87" w14:textId="77777777" w:rsidR="00324C30" w:rsidRPr="007B0C16" w:rsidRDefault="00614993"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(3) : </w:t>
            </w:r>
            <w:r w:rsidR="00324C30" w:rsidRPr="007B0C16">
              <w:rPr>
                <w:rFonts w:asciiTheme="minorHAnsi" w:hAnsiTheme="minorHAnsi" w:cs="Tahoma"/>
                <w:color w:val="000000"/>
                <w:sz w:val="16"/>
                <w:szCs w:val="16"/>
                <w:lang w:eastAsia="fr-FR"/>
              </w:rPr>
              <w:t>1d6 x [PdC/20]  ornements, tout en or</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jamais d’arme ni d’armure</w:t>
            </w:r>
          </w:p>
          <w:p w14:paraId="5390A396" w14:textId="77777777" w:rsidR="00324C30" w:rsidRPr="007B0C16" w:rsidRDefault="00614993"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si Variation Offensive &gt;0 alors 1 trésor magique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R15</w:t>
            </w:r>
          </w:p>
        </w:tc>
      </w:tr>
      <w:tr w:rsidR="00C74031" w:rsidRPr="007B0C16" w14:paraId="57599C43"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36203B2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Malicient</w:t>
            </w:r>
          </w:p>
        </w:tc>
        <w:tc>
          <w:tcPr>
            <w:tcW w:w="709" w:type="dxa"/>
            <w:tcBorders>
              <w:top w:val="nil"/>
              <w:left w:val="single" w:sz="4" w:space="0" w:color="auto"/>
              <w:bottom w:val="single" w:sz="4" w:space="0" w:color="auto"/>
              <w:right w:val="single" w:sz="4" w:space="0" w:color="auto"/>
            </w:tcBorders>
            <w:shd w:val="clear" w:color="000000" w:fill="92D050"/>
          </w:tcPr>
          <w:p w14:paraId="0D89452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92D050"/>
          </w:tcPr>
          <w:p w14:paraId="662F56D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4123563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03B03DB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T+1</w:t>
            </w:r>
          </w:p>
        </w:tc>
        <w:tc>
          <w:tcPr>
            <w:tcW w:w="787" w:type="dxa"/>
            <w:tcBorders>
              <w:top w:val="nil"/>
              <w:left w:val="single" w:sz="4" w:space="0" w:color="auto"/>
              <w:bottom w:val="single" w:sz="4" w:space="0" w:color="auto"/>
              <w:right w:val="single" w:sz="4" w:space="0" w:color="auto"/>
            </w:tcBorders>
            <w:shd w:val="clear" w:color="000000" w:fill="92D050"/>
          </w:tcPr>
          <w:p w14:paraId="1B3CBAB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03D32C5D"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b/>
                <w:color w:val="000000"/>
                <w:sz w:val="16"/>
                <w:szCs w:val="16"/>
                <w:lang w:eastAsia="fr-FR"/>
              </w:rPr>
              <w:t>R8</w:t>
            </w:r>
            <w:r w:rsidRPr="007B0C16">
              <w:rPr>
                <w:rFonts w:asciiTheme="minorHAnsi" w:hAnsiTheme="minorHAnsi" w:cs="Tahoma"/>
                <w:color w:val="000000"/>
                <w:sz w:val="16"/>
                <w:szCs w:val="16"/>
                <w:lang w:eastAsia="fr-FR"/>
              </w:rPr>
              <w:t> : uniquement des objets liés à la pratique de la guerre</w:t>
            </w:r>
          </w:p>
        </w:tc>
      </w:tr>
      <w:tr w:rsidR="00C74031" w:rsidRPr="007B0C16" w14:paraId="2BE19DAB"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23CCA43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Matin-rouge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7CC383D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73A627C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4851A2A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7ED925D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T+2</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6B8DDF7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3CC35005" w14:textId="77777777" w:rsidR="00324C30" w:rsidRPr="007B0C16" w:rsidRDefault="00614993"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(3) : -/ </w:t>
            </w:r>
            <w:r w:rsidR="00324C30" w:rsidRPr="007B0C16">
              <w:rPr>
                <w:rFonts w:asciiTheme="minorHAnsi" w:hAnsiTheme="minorHAnsi" w:cs="Tahoma"/>
                <w:color w:val="000000"/>
                <w:sz w:val="16"/>
                <w:szCs w:val="16"/>
                <w:lang w:eastAsia="fr-FR"/>
              </w:rPr>
              <w:t>plumes V 1d6x100</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1d3 griffes V 1d3x200</w:t>
            </w:r>
          </w:p>
        </w:tc>
      </w:tr>
      <w:tr w:rsidR="00C74031" w:rsidRPr="007B0C16" w14:paraId="0777774D"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096A786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Minotaure</w:t>
            </w:r>
          </w:p>
        </w:tc>
        <w:tc>
          <w:tcPr>
            <w:tcW w:w="709" w:type="dxa"/>
            <w:tcBorders>
              <w:top w:val="nil"/>
              <w:left w:val="single" w:sz="4" w:space="0" w:color="auto"/>
              <w:bottom w:val="single" w:sz="4" w:space="0" w:color="auto"/>
              <w:right w:val="single" w:sz="4" w:space="0" w:color="auto"/>
            </w:tcBorders>
            <w:shd w:val="clear" w:color="000000" w:fill="92D050"/>
          </w:tcPr>
          <w:p w14:paraId="54999B4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23E6AB7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634BCDD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Q+2</w:t>
            </w:r>
          </w:p>
        </w:tc>
        <w:tc>
          <w:tcPr>
            <w:tcW w:w="760" w:type="dxa"/>
            <w:tcBorders>
              <w:top w:val="nil"/>
              <w:left w:val="single" w:sz="4" w:space="0" w:color="auto"/>
              <w:bottom w:val="single" w:sz="4" w:space="0" w:color="auto"/>
              <w:right w:val="single" w:sz="4" w:space="0" w:color="auto"/>
            </w:tcBorders>
            <w:shd w:val="clear" w:color="000000" w:fill="92D050"/>
          </w:tcPr>
          <w:p w14:paraId="6E23948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660500F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6901DC90" w14:textId="77777777" w:rsidR="00324C30" w:rsidRPr="007B0C16" w:rsidRDefault="00614993"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(3)</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une arme de mêlée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une arme de jet</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R6</w:t>
            </w:r>
          </w:p>
        </w:tc>
      </w:tr>
      <w:tr w:rsidR="00C74031" w:rsidRPr="007B0C16" w14:paraId="69E38E4E"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0D28898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Minotaure  de feu</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673107F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5F0B553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50D1DC1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1DF4B9B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5085822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2CDE5EB2" w14:textId="77777777" w:rsidR="00324C30" w:rsidRPr="007B0C16" w:rsidRDefault="00324C30" w:rsidP="00614993">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d’ inflammable </w:t>
            </w:r>
            <w:r w:rsidR="00614993" w:rsidRPr="007B0C16">
              <w:rPr>
                <w:rFonts w:asciiTheme="minorHAnsi" w:hAnsiTheme="minorHAnsi" w:cs="Tahoma"/>
                <w:color w:val="000000"/>
                <w:sz w:val="16"/>
                <w:szCs w:val="16"/>
                <w:lang w:eastAsia="fr-FR"/>
              </w:rPr>
              <w:t xml:space="preserve">(2) </w:t>
            </w:r>
            <w:r w:rsidRPr="007B0C16">
              <w:rPr>
                <w:rFonts w:asciiTheme="minorHAnsi" w:hAnsiTheme="minorHAnsi" w:cs="Tahoma"/>
                <w:color w:val="000000"/>
                <w:sz w:val="16"/>
                <w:szCs w:val="16"/>
                <w:lang w:eastAsia="fr-FR"/>
              </w:rPr>
              <w:t>: chariot en or, rennes en argent</w:t>
            </w:r>
            <w:r w:rsidR="00614993"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2d6 x [PdC/20] ornements</w:t>
            </w:r>
            <w:r w:rsidR="00614993"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R20</w:t>
            </w:r>
          </w:p>
        </w:tc>
      </w:tr>
      <w:tr w:rsidR="00C74031" w:rsidRPr="007B0C16" w14:paraId="5D625907"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59D736A7"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Moinange</w:t>
            </w:r>
          </w:p>
        </w:tc>
        <w:tc>
          <w:tcPr>
            <w:tcW w:w="709" w:type="dxa"/>
            <w:tcBorders>
              <w:top w:val="nil"/>
              <w:left w:val="single" w:sz="4" w:space="0" w:color="auto"/>
              <w:bottom w:val="single" w:sz="4" w:space="0" w:color="auto"/>
              <w:right w:val="single" w:sz="4" w:space="0" w:color="auto"/>
            </w:tcBorders>
            <w:shd w:val="clear" w:color="000000" w:fill="F4FC88"/>
          </w:tcPr>
          <w:p w14:paraId="30588939"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4F952067"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000000" w:fill="F4FC88"/>
          </w:tcPr>
          <w:p w14:paraId="27090150"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F4FC88"/>
          </w:tcPr>
          <w:p w14:paraId="1F841123"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F4FC88"/>
          </w:tcPr>
          <w:p w14:paraId="28923299"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000000" w:fill="F4FC88"/>
          </w:tcPr>
          <w:p w14:paraId="0BABEAFB"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R3</w:t>
            </w:r>
          </w:p>
        </w:tc>
      </w:tr>
      <w:tr w:rsidR="00C74031" w:rsidRPr="007B0C16" w14:paraId="6938A586"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20FE441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Mont rage</w:t>
            </w:r>
          </w:p>
        </w:tc>
        <w:tc>
          <w:tcPr>
            <w:tcW w:w="709" w:type="dxa"/>
            <w:tcBorders>
              <w:top w:val="nil"/>
              <w:left w:val="single" w:sz="4" w:space="0" w:color="auto"/>
              <w:bottom w:val="single" w:sz="4" w:space="0" w:color="auto"/>
              <w:right w:val="single" w:sz="4" w:space="0" w:color="auto"/>
            </w:tcBorders>
            <w:shd w:val="clear" w:color="000000" w:fill="EAEAEA"/>
          </w:tcPr>
          <w:p w14:paraId="55866145"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651" w:type="dxa"/>
            <w:tcBorders>
              <w:top w:val="nil"/>
              <w:left w:val="single" w:sz="4" w:space="0" w:color="auto"/>
              <w:bottom w:val="single" w:sz="4" w:space="0" w:color="auto"/>
              <w:right w:val="single" w:sz="4" w:space="0" w:color="auto"/>
            </w:tcBorders>
            <w:shd w:val="clear" w:color="000000" w:fill="EAEAEA"/>
          </w:tcPr>
          <w:p w14:paraId="1F4E8223"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000000" w:fill="EAEAEA"/>
          </w:tcPr>
          <w:p w14:paraId="21E34C0A"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EAEAEA"/>
          </w:tcPr>
          <w:p w14:paraId="27E8CE83"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EAEAEA"/>
          </w:tcPr>
          <w:p w14:paraId="294737E1"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000000" w:fill="EAEAEA"/>
          </w:tcPr>
          <w:p w14:paraId="2C3786BC"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R7</w:t>
            </w:r>
          </w:p>
        </w:tc>
      </w:tr>
      <w:tr w:rsidR="00C74031" w:rsidRPr="007B0C16" w14:paraId="41198BDC"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3D32ED9B"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Nain de bes</w:t>
            </w:r>
          </w:p>
        </w:tc>
        <w:tc>
          <w:tcPr>
            <w:tcW w:w="709" w:type="dxa"/>
            <w:tcBorders>
              <w:top w:val="nil"/>
              <w:left w:val="single" w:sz="4" w:space="0" w:color="auto"/>
              <w:bottom w:val="single" w:sz="4" w:space="0" w:color="auto"/>
              <w:right w:val="single" w:sz="4" w:space="0" w:color="auto"/>
            </w:tcBorders>
            <w:shd w:val="clear" w:color="000000" w:fill="EAEAEA"/>
          </w:tcPr>
          <w:p w14:paraId="65D22AA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4ABC00B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+10%</w:t>
            </w:r>
          </w:p>
        </w:tc>
        <w:tc>
          <w:tcPr>
            <w:tcW w:w="766" w:type="dxa"/>
            <w:tcBorders>
              <w:top w:val="nil"/>
              <w:left w:val="single" w:sz="4" w:space="0" w:color="auto"/>
              <w:bottom w:val="single" w:sz="4" w:space="0" w:color="auto"/>
              <w:right w:val="single" w:sz="4" w:space="0" w:color="auto"/>
            </w:tcBorders>
            <w:shd w:val="clear" w:color="000000" w:fill="EAEAEA"/>
          </w:tcPr>
          <w:p w14:paraId="2975675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EAEAEA"/>
          </w:tcPr>
          <w:p w14:paraId="180976A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3E19B18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EAEAEA"/>
          </w:tcPr>
          <w:p w14:paraId="7ABD0945"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R6</w:t>
            </w:r>
          </w:p>
        </w:tc>
      </w:tr>
      <w:tr w:rsidR="00C74031" w:rsidRPr="007B0C16" w14:paraId="59258576"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0C17511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Nain-géant</w:t>
            </w:r>
          </w:p>
        </w:tc>
        <w:tc>
          <w:tcPr>
            <w:tcW w:w="709" w:type="dxa"/>
            <w:tcBorders>
              <w:top w:val="nil"/>
              <w:left w:val="single" w:sz="4" w:space="0" w:color="auto"/>
              <w:bottom w:val="single" w:sz="4" w:space="0" w:color="auto"/>
              <w:right w:val="single" w:sz="4" w:space="0" w:color="auto"/>
            </w:tcBorders>
            <w:shd w:val="clear" w:color="000000" w:fill="92D050"/>
          </w:tcPr>
          <w:p w14:paraId="758D99F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5459948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+30%</w:t>
            </w:r>
          </w:p>
        </w:tc>
        <w:tc>
          <w:tcPr>
            <w:tcW w:w="766" w:type="dxa"/>
            <w:tcBorders>
              <w:top w:val="nil"/>
              <w:left w:val="single" w:sz="4" w:space="0" w:color="auto"/>
              <w:bottom w:val="single" w:sz="4" w:space="0" w:color="auto"/>
              <w:right w:val="single" w:sz="4" w:space="0" w:color="auto"/>
            </w:tcBorders>
            <w:shd w:val="clear" w:color="000000" w:fill="92D050"/>
          </w:tcPr>
          <w:p w14:paraId="0BA4684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3D41F03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000000" w:fill="92D050"/>
          </w:tcPr>
          <w:p w14:paraId="25AA630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14A6AC1D"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R4</w:t>
            </w:r>
          </w:p>
        </w:tc>
      </w:tr>
      <w:tr w:rsidR="00C74031" w:rsidRPr="007B0C16" w14:paraId="205DFFED"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0F7DF12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Nargias</w:t>
            </w:r>
          </w:p>
        </w:tc>
        <w:tc>
          <w:tcPr>
            <w:tcW w:w="709" w:type="dxa"/>
            <w:tcBorders>
              <w:top w:val="nil"/>
              <w:left w:val="single" w:sz="4" w:space="0" w:color="auto"/>
              <w:bottom w:val="single" w:sz="4" w:space="0" w:color="auto"/>
              <w:right w:val="single" w:sz="4" w:space="0" w:color="auto"/>
            </w:tcBorders>
            <w:shd w:val="clear" w:color="000000" w:fill="92D050"/>
          </w:tcPr>
          <w:p w14:paraId="6D997DF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348194C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000000" w:fill="92D050"/>
          </w:tcPr>
          <w:p w14:paraId="6A34F3C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0C77F0B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705A0F1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4A00EBAC"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R2</w:t>
            </w:r>
          </w:p>
        </w:tc>
      </w:tr>
      <w:tr w:rsidR="00C74031" w:rsidRPr="007B0C16" w14:paraId="08E561CB"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512FE3C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Nerguerre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35429B2B"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574791D8"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6FB2E169"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3C7E6019"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573968BC" w14:textId="77777777" w:rsidR="00324C30" w:rsidRPr="007B0C16" w:rsidRDefault="00324C30" w:rsidP="003B2CFA">
            <w:pPr>
              <w:widowControl/>
              <w:jc w:val="center"/>
              <w:rPr>
                <w:rFonts w:asciiTheme="minorHAnsi" w:hAnsiTheme="minorHAnsi" w:cs="Tahoma"/>
                <w:color w:val="000000"/>
                <w:sz w:val="16"/>
                <w:szCs w:val="16"/>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5073E357" w14:textId="77777777" w:rsidR="00324C30" w:rsidRPr="007B0C16" w:rsidRDefault="00441BCB" w:rsidP="00441BCB">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rPr>
              <w:t>(1)</w:t>
            </w:r>
            <w:r w:rsidR="00324C30" w:rsidRPr="007B0C16">
              <w:rPr>
                <w:rFonts w:asciiTheme="minorHAnsi" w:hAnsiTheme="minorHAnsi" w:cs="Tahoma"/>
                <w:color w:val="000000"/>
                <w:sz w:val="16"/>
                <w:szCs w:val="16"/>
              </w:rPr>
              <w:t> : pique + armure maille</w:t>
            </w:r>
          </w:p>
        </w:tc>
      </w:tr>
      <w:tr w:rsidR="00C74031" w:rsidRPr="007B0C16" w14:paraId="1DCACE4F"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62E54C6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Ogre</w:t>
            </w:r>
          </w:p>
        </w:tc>
        <w:tc>
          <w:tcPr>
            <w:tcW w:w="709" w:type="dxa"/>
            <w:tcBorders>
              <w:top w:val="nil"/>
              <w:left w:val="single" w:sz="4" w:space="0" w:color="auto"/>
              <w:bottom w:val="single" w:sz="4" w:space="0" w:color="auto"/>
              <w:right w:val="single" w:sz="4" w:space="0" w:color="auto"/>
            </w:tcBorders>
            <w:shd w:val="clear" w:color="000000" w:fill="92D050"/>
          </w:tcPr>
          <w:p w14:paraId="11B143A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587DC3B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6BC975E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760" w:type="dxa"/>
            <w:tcBorders>
              <w:top w:val="nil"/>
              <w:left w:val="single" w:sz="4" w:space="0" w:color="auto"/>
              <w:bottom w:val="single" w:sz="4" w:space="0" w:color="auto"/>
              <w:right w:val="single" w:sz="4" w:space="0" w:color="auto"/>
            </w:tcBorders>
            <w:shd w:val="clear" w:color="000000" w:fill="92D050"/>
          </w:tcPr>
          <w:p w14:paraId="2ABE056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000000" w:fill="92D050"/>
          </w:tcPr>
          <w:p w14:paraId="56E10C8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12A9F93A"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R2</w:t>
            </w:r>
          </w:p>
        </w:tc>
      </w:tr>
      <w:tr w:rsidR="00C74031" w:rsidRPr="007B0C16" w14:paraId="2EAABE89"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085974EF"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Ombre  des forêts</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6AE7AC3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54C5DCE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45B90CC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672CB76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T+2</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3984438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221F87D5" w14:textId="77777777" w:rsidR="00324C30" w:rsidRPr="007B0C16" w:rsidRDefault="00324C30" w:rsidP="00441BCB">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 xml:space="preserve">rien de lourd (&gt;20 kg) </w:t>
            </w:r>
            <w:r w:rsidR="00441BCB" w:rsidRPr="007B0C16">
              <w:rPr>
                <w:rFonts w:asciiTheme="minorHAnsi" w:hAnsiTheme="minorHAnsi" w:cs="Tahoma"/>
                <w:color w:val="000000"/>
                <w:sz w:val="16"/>
                <w:szCs w:val="16"/>
                <w:lang w:eastAsia="fr-FR"/>
              </w:rPr>
              <w:t xml:space="preserve">(3) : -/ </w:t>
            </w:r>
            <w:r w:rsidRPr="007B0C16">
              <w:rPr>
                <w:rFonts w:asciiTheme="minorHAnsi" w:hAnsiTheme="minorHAnsi" w:cs="Tahoma"/>
                <w:color w:val="000000"/>
                <w:sz w:val="16"/>
                <w:szCs w:val="16"/>
                <w:lang w:eastAsia="fr-FR"/>
              </w:rPr>
              <w:t>2D10 pièces (V=10)  ou équivalent, en collier, T+1 E-1</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1d6 doses de résine d’ombre, 1 dose soigne 1d3 Blessure, V=500</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R2</w:t>
            </w:r>
          </w:p>
        </w:tc>
      </w:tr>
      <w:tr w:rsidR="00C74031" w:rsidRPr="007B0C16" w14:paraId="1CFB365C"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675C648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Princesse des bois</w:t>
            </w:r>
          </w:p>
        </w:tc>
        <w:tc>
          <w:tcPr>
            <w:tcW w:w="709" w:type="dxa"/>
            <w:tcBorders>
              <w:top w:val="nil"/>
              <w:left w:val="single" w:sz="4" w:space="0" w:color="auto"/>
              <w:bottom w:val="single" w:sz="4" w:space="0" w:color="auto"/>
              <w:right w:val="single" w:sz="4" w:space="0" w:color="auto"/>
            </w:tcBorders>
            <w:shd w:val="clear" w:color="000000" w:fill="EAEAEA"/>
          </w:tcPr>
          <w:p w14:paraId="5E89C2A5"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EAEAEA"/>
          </w:tcPr>
          <w:p w14:paraId="65FD1CD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EAEAEA"/>
          </w:tcPr>
          <w:p w14:paraId="3A48495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02322AE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59A5B94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45C12026" w14:textId="77777777" w:rsidR="00324C30" w:rsidRPr="007B0C16" w:rsidRDefault="00441BCB" w:rsidP="00441BCB">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r w:rsidR="00324C30"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1d3 PN de 1d3 doses et de rareté 1d6</w:t>
            </w:r>
          </w:p>
        </w:tc>
      </w:tr>
      <w:tr w:rsidR="00C74031" w:rsidRPr="007B0C16" w14:paraId="5815CC5B"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6C61381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Ragnée</w:t>
            </w:r>
          </w:p>
        </w:tc>
        <w:tc>
          <w:tcPr>
            <w:tcW w:w="709" w:type="dxa"/>
            <w:tcBorders>
              <w:top w:val="nil"/>
              <w:left w:val="single" w:sz="4" w:space="0" w:color="auto"/>
              <w:bottom w:val="single" w:sz="4" w:space="0" w:color="auto"/>
              <w:right w:val="single" w:sz="4" w:space="0" w:color="auto"/>
            </w:tcBorders>
            <w:shd w:val="clear" w:color="000000" w:fill="92D050"/>
          </w:tcPr>
          <w:p w14:paraId="68B2C8C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2DCDCAD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4AEAA12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2635E86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T+2</w:t>
            </w:r>
          </w:p>
        </w:tc>
        <w:tc>
          <w:tcPr>
            <w:tcW w:w="787" w:type="dxa"/>
            <w:tcBorders>
              <w:top w:val="nil"/>
              <w:left w:val="single" w:sz="4" w:space="0" w:color="auto"/>
              <w:bottom w:val="single" w:sz="4" w:space="0" w:color="auto"/>
              <w:right w:val="single" w:sz="4" w:space="0" w:color="auto"/>
            </w:tcBorders>
            <w:shd w:val="clear" w:color="000000" w:fill="92D050"/>
          </w:tcPr>
          <w:p w14:paraId="7D20B17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6A4444F1" w14:textId="77777777" w:rsidR="00324C30" w:rsidRPr="007B0C16" w:rsidRDefault="00441BCB" w:rsidP="00441BCB">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 xml:space="preserve">(3) </w:t>
            </w:r>
            <w:r w:rsidR="00324C30"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peau + poils, V=4000</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dose de poison V=1000</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R6</w:t>
            </w:r>
          </w:p>
        </w:tc>
      </w:tr>
      <w:tr w:rsidR="00C74031" w:rsidRPr="007B0C16" w14:paraId="2DB6E55C"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574DB41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Rai</w:t>
            </w:r>
          </w:p>
        </w:tc>
        <w:tc>
          <w:tcPr>
            <w:tcW w:w="709" w:type="dxa"/>
            <w:tcBorders>
              <w:top w:val="nil"/>
              <w:left w:val="single" w:sz="4" w:space="0" w:color="auto"/>
              <w:bottom w:val="single" w:sz="4" w:space="0" w:color="auto"/>
              <w:right w:val="single" w:sz="4" w:space="0" w:color="auto"/>
            </w:tcBorders>
            <w:shd w:val="clear" w:color="000000" w:fill="F4FC88"/>
          </w:tcPr>
          <w:p w14:paraId="5B02F248"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000000" w:fill="F4FC88"/>
          </w:tcPr>
          <w:p w14:paraId="1B158DC6"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+30%</w:t>
            </w:r>
          </w:p>
        </w:tc>
        <w:tc>
          <w:tcPr>
            <w:tcW w:w="766" w:type="dxa"/>
            <w:tcBorders>
              <w:top w:val="nil"/>
              <w:left w:val="single" w:sz="4" w:space="0" w:color="auto"/>
              <w:bottom w:val="single" w:sz="4" w:space="0" w:color="auto"/>
              <w:right w:val="single" w:sz="4" w:space="0" w:color="auto"/>
            </w:tcBorders>
            <w:shd w:val="clear" w:color="000000" w:fill="F4FC88"/>
          </w:tcPr>
          <w:p w14:paraId="24ECA1B3"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F4FC88"/>
          </w:tcPr>
          <w:p w14:paraId="25040F6B"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F4FC88"/>
          </w:tcPr>
          <w:p w14:paraId="27D048F9"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000000" w:fill="F4FC88"/>
          </w:tcPr>
          <w:p w14:paraId="7C8C4EC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R2</w:t>
            </w:r>
          </w:p>
        </w:tc>
      </w:tr>
      <w:tr w:rsidR="00C74031" w:rsidRPr="007B0C16" w14:paraId="3378C65D"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5C89D5C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Rarnoin</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EDA5D6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0A3EF24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2BE1FCF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17B261C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15DE52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7A2D35E0" w14:textId="77777777" w:rsidR="00324C30" w:rsidRPr="007B0C16" w:rsidRDefault="00441BCB" w:rsidP="00441BCB">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(5) - /- /</w:t>
            </w:r>
            <w:r w:rsidR="00324C30" w:rsidRPr="007B0C16">
              <w:rPr>
                <w:rFonts w:asciiTheme="minorHAnsi" w:hAnsiTheme="minorHAnsi" w:cs="Tahoma"/>
                <w:color w:val="000000"/>
                <w:sz w:val="16"/>
                <w:szCs w:val="16"/>
                <w:lang w:eastAsia="fr-FR"/>
              </w:rPr>
              <w:t xml:space="preserve"> arme</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gemmes Q-1</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armure broigne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R6</w:t>
            </w:r>
          </w:p>
        </w:tc>
      </w:tr>
      <w:tr w:rsidR="00C74031" w:rsidRPr="007B0C16" w14:paraId="5D01C274"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3B5EBE8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Robe  sans âme</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3CBFBAE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2271E77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06C8A46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5A56FE4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56657F85"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0EDA0515"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R8</w:t>
            </w:r>
          </w:p>
        </w:tc>
      </w:tr>
      <w:tr w:rsidR="00C74031" w:rsidRPr="007B0C16" w14:paraId="1836AD98"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278DD574"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Roi Ancien</w:t>
            </w:r>
          </w:p>
        </w:tc>
        <w:tc>
          <w:tcPr>
            <w:tcW w:w="709" w:type="dxa"/>
            <w:tcBorders>
              <w:top w:val="nil"/>
              <w:left w:val="single" w:sz="4" w:space="0" w:color="auto"/>
              <w:bottom w:val="single" w:sz="4" w:space="0" w:color="auto"/>
              <w:right w:val="single" w:sz="4" w:space="0" w:color="auto"/>
            </w:tcBorders>
            <w:shd w:val="clear" w:color="000000" w:fill="EAEAEA"/>
          </w:tcPr>
          <w:p w14:paraId="0742798B"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651" w:type="dxa"/>
            <w:tcBorders>
              <w:top w:val="nil"/>
              <w:left w:val="single" w:sz="4" w:space="0" w:color="auto"/>
              <w:bottom w:val="single" w:sz="4" w:space="0" w:color="auto"/>
              <w:right w:val="single" w:sz="4" w:space="0" w:color="auto"/>
            </w:tcBorders>
            <w:shd w:val="clear" w:color="000000" w:fill="EAEAEA"/>
          </w:tcPr>
          <w:p w14:paraId="1C3D780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+100%</w:t>
            </w:r>
          </w:p>
        </w:tc>
        <w:tc>
          <w:tcPr>
            <w:tcW w:w="766" w:type="dxa"/>
            <w:tcBorders>
              <w:top w:val="nil"/>
              <w:left w:val="single" w:sz="4" w:space="0" w:color="auto"/>
              <w:bottom w:val="single" w:sz="4" w:space="0" w:color="auto"/>
              <w:right w:val="single" w:sz="4" w:space="0" w:color="auto"/>
            </w:tcBorders>
            <w:shd w:val="clear" w:color="000000" w:fill="EAEAEA"/>
          </w:tcPr>
          <w:p w14:paraId="7D3276A9"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EAEAEA"/>
          </w:tcPr>
          <w:p w14:paraId="13FF3499"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000000" w:fill="EAEAEA"/>
          </w:tcPr>
          <w:p w14:paraId="40918728"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4834" w:type="dxa"/>
            <w:tcBorders>
              <w:top w:val="nil"/>
              <w:left w:val="single" w:sz="4" w:space="0" w:color="auto"/>
              <w:bottom w:val="single" w:sz="4" w:space="0" w:color="auto"/>
              <w:right w:val="single" w:sz="4" w:space="0" w:color="auto"/>
            </w:tcBorders>
            <w:shd w:val="clear" w:color="000000" w:fill="EAEAEA"/>
          </w:tcPr>
          <w:p w14:paraId="29FADE8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R24</w:t>
            </w:r>
          </w:p>
        </w:tc>
      </w:tr>
      <w:tr w:rsidR="00C74031" w:rsidRPr="007B0C16" w14:paraId="7D25D728"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04AE529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Roi déchu</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EA2874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2C2C7946"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-50%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41353B09"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3226A27C"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0F343D33"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621C924F"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R4</w:t>
            </w:r>
          </w:p>
        </w:tc>
      </w:tr>
      <w:tr w:rsidR="00C74031" w:rsidRPr="007B0C16" w14:paraId="62C26BFB" w14:textId="77777777" w:rsidTr="00D1317F">
        <w:tc>
          <w:tcPr>
            <w:tcW w:w="1809" w:type="dxa"/>
            <w:tcBorders>
              <w:top w:val="nil"/>
              <w:left w:val="single" w:sz="4" w:space="0" w:color="auto"/>
              <w:bottom w:val="single" w:sz="4" w:space="0" w:color="auto"/>
              <w:right w:val="single" w:sz="4" w:space="0" w:color="auto"/>
            </w:tcBorders>
            <w:shd w:val="clear" w:color="000000" w:fill="DDDDDD"/>
            <w:hideMark/>
          </w:tcPr>
          <w:p w14:paraId="2FBC2067"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Salamandre-volcan-feulor</w:t>
            </w:r>
          </w:p>
        </w:tc>
        <w:tc>
          <w:tcPr>
            <w:tcW w:w="709" w:type="dxa"/>
            <w:tcBorders>
              <w:top w:val="nil"/>
              <w:left w:val="single" w:sz="4" w:space="0" w:color="auto"/>
              <w:bottom w:val="single" w:sz="4" w:space="0" w:color="auto"/>
              <w:right w:val="single" w:sz="4" w:space="0" w:color="auto"/>
            </w:tcBorders>
            <w:shd w:val="clear" w:color="000000" w:fill="DDDDDD"/>
          </w:tcPr>
          <w:p w14:paraId="5F33E77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DDDDDD"/>
          </w:tcPr>
          <w:p w14:paraId="65435DC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DDDDDD"/>
          </w:tcPr>
          <w:p w14:paraId="64707E5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DDDDDD"/>
          </w:tcPr>
          <w:p w14:paraId="4AAAD506"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T+1</w:t>
            </w:r>
          </w:p>
        </w:tc>
        <w:tc>
          <w:tcPr>
            <w:tcW w:w="787" w:type="dxa"/>
            <w:tcBorders>
              <w:top w:val="nil"/>
              <w:left w:val="single" w:sz="4" w:space="0" w:color="auto"/>
              <w:bottom w:val="single" w:sz="4" w:space="0" w:color="auto"/>
              <w:right w:val="single" w:sz="4" w:space="0" w:color="auto"/>
            </w:tcBorders>
            <w:shd w:val="clear" w:color="000000" w:fill="DDDDDD"/>
          </w:tcPr>
          <w:p w14:paraId="16BB1AB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DDDDDD"/>
          </w:tcPr>
          <w:p w14:paraId="22FD195B" w14:textId="77777777" w:rsidR="00324C30" w:rsidRPr="007B0C16" w:rsidRDefault="00324C30" w:rsidP="00441BCB">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rien qui soit inflammable (feulor) </w:t>
            </w:r>
            <w:r w:rsidR="00441BCB" w:rsidRPr="007B0C16">
              <w:rPr>
                <w:rFonts w:asciiTheme="minorHAnsi" w:hAnsiTheme="minorHAnsi" w:cs="Tahoma"/>
                <w:color w:val="000000"/>
                <w:sz w:val="16"/>
                <w:szCs w:val="16"/>
                <w:lang w:eastAsia="fr-FR"/>
              </w:rPr>
              <w:t>(4)</w:t>
            </w:r>
            <w:r w:rsidRPr="007B0C16">
              <w:rPr>
                <w:rFonts w:asciiTheme="minorHAnsi" w:hAnsiTheme="minorHAnsi" w:cs="Tahoma"/>
                <w:color w:val="000000"/>
                <w:sz w:val="16"/>
                <w:szCs w:val="16"/>
                <w:lang w:eastAsia="fr-FR"/>
              </w:rPr>
              <w:t xml:space="preserve">: </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vêtements magique Q+2, 8/8 immunité feu</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arme T+1, Q+1</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2d6 gemmes serties T+1</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R8</w:t>
            </w:r>
          </w:p>
        </w:tc>
      </w:tr>
      <w:tr w:rsidR="00C74031" w:rsidRPr="007B0C16" w14:paraId="20DA6060"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57B577A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 xml:space="preserve">Salmorsure </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7BC9BC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49B13E7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2FB744C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24D5B04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34D8598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6AF0542E" w14:textId="77777777" w:rsidR="00324C30" w:rsidRPr="007B0C16" w:rsidRDefault="00441BCB" w:rsidP="00441BCB">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(3)</w:t>
            </w:r>
            <w:r w:rsidR="00324C30" w:rsidRPr="007B0C16">
              <w:rPr>
                <w:rFonts w:asciiTheme="minorHAnsi" w:hAnsiTheme="minorHAnsi" w:cs="Tahoma"/>
                <w:color w:val="000000"/>
                <w:sz w:val="16"/>
                <w:szCs w:val="16"/>
                <w:lang w:eastAsia="fr-FR"/>
              </w:rPr>
              <w:t> : [ RMa x PdC/20 ]  trésors, même trésors que les humains</w:t>
            </w:r>
            <w:r w:rsidRPr="007B0C16">
              <w:rPr>
                <w:rFonts w:asciiTheme="minorHAnsi" w:hAnsiTheme="minorHAnsi" w:cs="Tahoma"/>
                <w:color w:val="000000"/>
                <w:sz w:val="16"/>
                <w:szCs w:val="16"/>
                <w:lang w:eastAsia="fr-FR"/>
              </w:rPr>
              <w:t xml:space="preserve"> / </w:t>
            </w:r>
            <w:r w:rsidR="00324C30" w:rsidRPr="007B0C16">
              <w:rPr>
                <w:rFonts w:asciiTheme="minorHAnsi" w:hAnsiTheme="minorHAnsi" w:cs="Tahoma"/>
                <w:color w:val="000000"/>
                <w:sz w:val="16"/>
                <w:szCs w:val="16"/>
                <w:lang w:eastAsia="fr-FR"/>
              </w:rPr>
              <w:t>si plus de 20 trésors alors 1 trésor magique, aligné El’Dor</w:t>
            </w:r>
            <w:r w:rsidRPr="007B0C16">
              <w:rPr>
                <w:rFonts w:asciiTheme="minorHAnsi" w:hAnsiTheme="minorHAnsi" w:cs="Tahoma"/>
                <w:color w:val="000000"/>
                <w:sz w:val="16"/>
                <w:szCs w:val="16"/>
                <w:lang w:eastAsia="fr-FR"/>
              </w:rPr>
              <w:t xml:space="preserve"> / - </w:t>
            </w:r>
            <w:r w:rsidR="00324C30" w:rsidRPr="007B0C16">
              <w:rPr>
                <w:rFonts w:asciiTheme="minorHAnsi" w:hAnsiTheme="minorHAnsi" w:cs="Tahoma"/>
                <w:b/>
                <w:color w:val="000000"/>
                <w:sz w:val="16"/>
                <w:szCs w:val="16"/>
                <w:lang w:eastAsia="fr-FR"/>
              </w:rPr>
              <w:t>R3</w:t>
            </w:r>
          </w:p>
        </w:tc>
      </w:tr>
      <w:tr w:rsidR="00C74031" w:rsidRPr="007B0C16" w14:paraId="20F78790"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74AFF97F"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sanglier éternel</w:t>
            </w:r>
          </w:p>
        </w:tc>
        <w:tc>
          <w:tcPr>
            <w:tcW w:w="709" w:type="dxa"/>
            <w:tcBorders>
              <w:top w:val="nil"/>
              <w:left w:val="single" w:sz="4" w:space="0" w:color="auto"/>
              <w:bottom w:val="single" w:sz="4" w:space="0" w:color="auto"/>
              <w:right w:val="single" w:sz="4" w:space="0" w:color="auto"/>
            </w:tcBorders>
            <w:shd w:val="clear" w:color="000000" w:fill="EAEAEA"/>
          </w:tcPr>
          <w:p w14:paraId="1E0366F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000000" w:fill="EAEAEA"/>
          </w:tcPr>
          <w:p w14:paraId="0390CAF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-40%</w:t>
            </w:r>
          </w:p>
        </w:tc>
        <w:tc>
          <w:tcPr>
            <w:tcW w:w="766" w:type="dxa"/>
            <w:tcBorders>
              <w:top w:val="nil"/>
              <w:left w:val="single" w:sz="4" w:space="0" w:color="auto"/>
              <w:bottom w:val="single" w:sz="4" w:space="0" w:color="auto"/>
              <w:right w:val="single" w:sz="4" w:space="0" w:color="auto"/>
            </w:tcBorders>
            <w:shd w:val="clear" w:color="000000" w:fill="EAEAEA"/>
          </w:tcPr>
          <w:p w14:paraId="64C683D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EAEAEA"/>
          </w:tcPr>
          <w:p w14:paraId="2EBDF9A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49201865"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EAEAEA"/>
          </w:tcPr>
          <w:p w14:paraId="6F54BD85"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voir animaux</w:t>
            </w:r>
          </w:p>
        </w:tc>
      </w:tr>
      <w:tr w:rsidR="00C74031" w:rsidRPr="007B0C16" w14:paraId="2AAA6E0E"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531856AF"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Seigneur  des neiges</w:t>
            </w:r>
          </w:p>
        </w:tc>
        <w:tc>
          <w:tcPr>
            <w:tcW w:w="709" w:type="dxa"/>
            <w:tcBorders>
              <w:top w:val="nil"/>
              <w:left w:val="single" w:sz="4" w:space="0" w:color="auto"/>
              <w:bottom w:val="single" w:sz="4" w:space="0" w:color="auto"/>
              <w:right w:val="single" w:sz="4" w:space="0" w:color="auto"/>
            </w:tcBorders>
            <w:shd w:val="clear" w:color="000000" w:fill="92D050"/>
          </w:tcPr>
          <w:p w14:paraId="67C25A5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92D050"/>
          </w:tcPr>
          <w:p w14:paraId="261031C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5652F41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476AEAC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T0</w:t>
            </w:r>
          </w:p>
        </w:tc>
        <w:tc>
          <w:tcPr>
            <w:tcW w:w="787" w:type="dxa"/>
            <w:tcBorders>
              <w:top w:val="nil"/>
              <w:left w:val="single" w:sz="4" w:space="0" w:color="auto"/>
              <w:bottom w:val="single" w:sz="4" w:space="0" w:color="auto"/>
              <w:right w:val="single" w:sz="4" w:space="0" w:color="auto"/>
            </w:tcBorders>
            <w:shd w:val="clear" w:color="000000" w:fill="92D050"/>
          </w:tcPr>
          <w:p w14:paraId="6BBE892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07A04602" w14:textId="77777777" w:rsidR="00324C30" w:rsidRPr="007B0C16" w:rsidRDefault="00324C30" w:rsidP="00441BCB">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 xml:space="preserve">rien de chaud </w:t>
            </w:r>
            <w:r w:rsidR="00441BCB" w:rsidRPr="007B0C16">
              <w:rPr>
                <w:rFonts w:asciiTheme="minorHAnsi" w:hAnsiTheme="minorHAnsi" w:cs="Tahoma"/>
                <w:color w:val="000000"/>
                <w:sz w:val="16"/>
                <w:szCs w:val="16"/>
                <w:lang w:eastAsia="fr-FR"/>
              </w:rPr>
              <w:t>(4)</w:t>
            </w:r>
            <w:r w:rsidRPr="007B0C16">
              <w:rPr>
                <w:rFonts w:asciiTheme="minorHAnsi" w:hAnsiTheme="minorHAnsi" w:cs="Tahoma"/>
                <w:color w:val="000000"/>
                <w:sz w:val="16"/>
                <w:szCs w:val="16"/>
                <w:lang w:eastAsia="fr-FR"/>
              </w:rPr>
              <w:t xml:space="preserve"> : </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1d2 ornements</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1d2 gemmes</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bourse avec N100 pièces argent/or (d2) + 2D10 gemmes Q+1</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R10</w:t>
            </w:r>
          </w:p>
        </w:tc>
      </w:tr>
      <w:tr w:rsidR="00C74031" w:rsidRPr="007B0C16" w14:paraId="7B902787"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674CD2D2"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 xml:space="preserve">Sentinelle </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0940A3E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0FDD6237"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-70%</w:t>
            </w: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3B0D846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109DA55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0ADC8B0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49CDE9D3" w14:textId="77777777" w:rsidR="00324C30" w:rsidRPr="007B0C16" w:rsidRDefault="00441BCB" w:rsidP="00324C30">
            <w:pPr>
              <w:widowControl/>
              <w:jc w:val="left"/>
              <w:rPr>
                <w:rFonts w:asciiTheme="minorHAnsi" w:hAnsiTheme="minorHAnsi" w:cs="Tahoma"/>
                <w:color w:val="000000"/>
                <w:sz w:val="16"/>
                <w:szCs w:val="16"/>
                <w:lang w:eastAsia="fr-FR"/>
              </w:rPr>
            </w:pPr>
            <w:r w:rsidRPr="007B0C16">
              <w:rPr>
                <w:rFonts w:asciiTheme="minorHAnsi" w:hAnsiTheme="minorHAnsi" w:cs="Tahoma"/>
                <w:b/>
                <w:color w:val="000000"/>
                <w:sz w:val="16"/>
                <w:szCs w:val="16"/>
                <w:lang w:eastAsia="fr-FR"/>
              </w:rPr>
              <w:t>R1</w:t>
            </w:r>
            <w:r w:rsidR="00324C30" w:rsidRPr="007B0C16">
              <w:rPr>
                <w:rFonts w:asciiTheme="minorHAnsi" w:hAnsiTheme="minorHAnsi" w:cs="Tahoma"/>
                <w:color w:val="000000"/>
                <w:sz w:val="16"/>
                <w:szCs w:val="16"/>
                <w:lang w:eastAsia="fr-FR"/>
              </w:rPr>
              <w:t> : 1d6x10% des trésors seront magique/écrit/PN (d3)</w:t>
            </w:r>
          </w:p>
        </w:tc>
      </w:tr>
      <w:tr w:rsidR="00C74031" w:rsidRPr="007B0C16" w14:paraId="0D3F9851"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64496B1D"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Serpent d'eldor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F9F282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47D43A3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33CAD02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06A08FDC"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T0</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58BBB20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33A99ED8"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voir animaux</w:t>
            </w:r>
          </w:p>
        </w:tc>
      </w:tr>
      <w:tr w:rsidR="00C74031" w:rsidRPr="007B0C16" w14:paraId="715B7C7B"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5BC318B7"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Serpent des marais</w:t>
            </w:r>
          </w:p>
        </w:tc>
        <w:tc>
          <w:tcPr>
            <w:tcW w:w="709" w:type="dxa"/>
            <w:tcBorders>
              <w:top w:val="nil"/>
              <w:left w:val="single" w:sz="4" w:space="0" w:color="auto"/>
              <w:bottom w:val="single" w:sz="4" w:space="0" w:color="auto"/>
              <w:right w:val="single" w:sz="4" w:space="0" w:color="auto"/>
            </w:tcBorders>
            <w:shd w:val="clear" w:color="000000" w:fill="92D050"/>
          </w:tcPr>
          <w:p w14:paraId="669814A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735CFAE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-80%</w:t>
            </w:r>
          </w:p>
        </w:tc>
        <w:tc>
          <w:tcPr>
            <w:tcW w:w="766" w:type="dxa"/>
            <w:tcBorders>
              <w:top w:val="nil"/>
              <w:left w:val="single" w:sz="4" w:space="0" w:color="auto"/>
              <w:bottom w:val="single" w:sz="4" w:space="0" w:color="auto"/>
              <w:right w:val="single" w:sz="4" w:space="0" w:color="auto"/>
            </w:tcBorders>
            <w:shd w:val="clear" w:color="000000" w:fill="92D050"/>
          </w:tcPr>
          <w:p w14:paraId="511308AC"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62409FB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643B817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59E2EAED"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voir animaux</w:t>
            </w:r>
          </w:p>
        </w:tc>
      </w:tr>
      <w:tr w:rsidR="00C74031" w:rsidRPr="007B0C16" w14:paraId="793B5B7C"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5DC37A96"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Serpent des tréfonds</w:t>
            </w:r>
          </w:p>
        </w:tc>
        <w:tc>
          <w:tcPr>
            <w:tcW w:w="709" w:type="dxa"/>
            <w:tcBorders>
              <w:top w:val="nil"/>
              <w:left w:val="single" w:sz="4" w:space="0" w:color="auto"/>
              <w:bottom w:val="single" w:sz="4" w:space="0" w:color="auto"/>
              <w:right w:val="single" w:sz="4" w:space="0" w:color="auto"/>
            </w:tcBorders>
            <w:shd w:val="clear" w:color="000000" w:fill="92D050"/>
          </w:tcPr>
          <w:p w14:paraId="2F42A8B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2B4FD86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312E231D"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5205E9B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max T+2</w:t>
            </w:r>
          </w:p>
        </w:tc>
        <w:tc>
          <w:tcPr>
            <w:tcW w:w="787" w:type="dxa"/>
            <w:tcBorders>
              <w:top w:val="nil"/>
              <w:left w:val="single" w:sz="4" w:space="0" w:color="auto"/>
              <w:bottom w:val="single" w:sz="4" w:space="0" w:color="auto"/>
              <w:right w:val="single" w:sz="4" w:space="0" w:color="auto"/>
            </w:tcBorders>
            <w:shd w:val="clear" w:color="000000" w:fill="92D050"/>
          </w:tcPr>
          <w:p w14:paraId="47E538E6"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3FC4BAB4"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R8</w:t>
            </w:r>
          </w:p>
        </w:tc>
      </w:tr>
      <w:tr w:rsidR="00C74031" w:rsidRPr="007B0C16" w14:paraId="77D2319B"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7531AAE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Serpent vase</w:t>
            </w:r>
          </w:p>
        </w:tc>
        <w:tc>
          <w:tcPr>
            <w:tcW w:w="709" w:type="dxa"/>
            <w:tcBorders>
              <w:top w:val="nil"/>
              <w:left w:val="single" w:sz="4" w:space="0" w:color="auto"/>
              <w:bottom w:val="single" w:sz="4" w:space="0" w:color="auto"/>
              <w:right w:val="single" w:sz="4" w:space="0" w:color="auto"/>
            </w:tcBorders>
            <w:shd w:val="clear" w:color="000000" w:fill="92D050"/>
          </w:tcPr>
          <w:p w14:paraId="0D76D16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224C937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6EC232C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2B2270A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6349973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4834" w:type="dxa"/>
            <w:tcBorders>
              <w:top w:val="nil"/>
              <w:left w:val="single" w:sz="4" w:space="0" w:color="auto"/>
              <w:bottom w:val="single" w:sz="4" w:space="0" w:color="auto"/>
              <w:right w:val="single" w:sz="4" w:space="0" w:color="auto"/>
            </w:tcBorders>
            <w:shd w:val="clear" w:color="000000" w:fill="92D050"/>
          </w:tcPr>
          <w:p w14:paraId="193A977C"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R9</w:t>
            </w:r>
          </w:p>
        </w:tc>
      </w:tr>
      <w:tr w:rsidR="00C74031" w:rsidRPr="007B0C16" w14:paraId="05274DDF"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55C6050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Serpent-dragon</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8BC22A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548B431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7D99363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79C302D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T0</w:t>
            </w: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49522C1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7072F4D4" w14:textId="77777777" w:rsidR="00324C30" w:rsidRPr="007B0C16" w:rsidRDefault="00324C30" w:rsidP="00324C30">
            <w:pPr>
              <w:widowControl/>
              <w:jc w:val="left"/>
              <w:rPr>
                <w:rFonts w:asciiTheme="minorHAnsi" w:hAnsiTheme="minorHAnsi" w:cs="Tahoma"/>
                <w:color w:val="000000"/>
                <w:sz w:val="16"/>
                <w:szCs w:val="16"/>
                <w:lang w:eastAsia="fr-FR"/>
              </w:rPr>
            </w:pPr>
          </w:p>
        </w:tc>
      </w:tr>
      <w:tr w:rsidR="00C74031" w:rsidRPr="007B0C16" w14:paraId="22BEE649" w14:textId="77777777" w:rsidTr="00D1317F">
        <w:tc>
          <w:tcPr>
            <w:tcW w:w="1809" w:type="dxa"/>
            <w:tcBorders>
              <w:top w:val="nil"/>
              <w:left w:val="single" w:sz="4" w:space="0" w:color="auto"/>
              <w:bottom w:val="single" w:sz="4" w:space="0" w:color="auto"/>
              <w:right w:val="single" w:sz="4" w:space="0" w:color="auto"/>
            </w:tcBorders>
            <w:shd w:val="clear" w:color="000000" w:fill="DDDDDD"/>
            <w:hideMark/>
          </w:tcPr>
          <w:p w14:paraId="4FE32A5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Silphe-vent-nuaga</w:t>
            </w:r>
          </w:p>
        </w:tc>
        <w:tc>
          <w:tcPr>
            <w:tcW w:w="709" w:type="dxa"/>
            <w:tcBorders>
              <w:top w:val="nil"/>
              <w:left w:val="single" w:sz="4" w:space="0" w:color="auto"/>
              <w:bottom w:val="single" w:sz="4" w:space="0" w:color="auto"/>
              <w:right w:val="single" w:sz="4" w:space="0" w:color="auto"/>
            </w:tcBorders>
            <w:shd w:val="clear" w:color="000000" w:fill="DDDDDD"/>
          </w:tcPr>
          <w:p w14:paraId="58DD477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000000" w:fill="DDDDDD"/>
          </w:tcPr>
          <w:p w14:paraId="3C0C837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DDDDDD"/>
          </w:tcPr>
          <w:p w14:paraId="471C4C2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DDDDDD"/>
          </w:tcPr>
          <w:p w14:paraId="23A1C7BD"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DDDDDD"/>
          </w:tcPr>
          <w:p w14:paraId="10785C27"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DDDDDD"/>
          </w:tcPr>
          <w:p w14:paraId="74740A5F" w14:textId="77777777" w:rsidR="00324C30" w:rsidRPr="007B0C16" w:rsidRDefault="00324C30" w:rsidP="00441BCB">
            <w:pPr>
              <w:widowControl/>
              <w:jc w:val="left"/>
              <w:rPr>
                <w:rFonts w:asciiTheme="minorHAnsi" w:hAnsiTheme="minorHAnsi" w:cs="Tahoma"/>
                <w:b/>
                <w:color w:val="000000"/>
                <w:sz w:val="16"/>
                <w:szCs w:val="16"/>
                <w:lang w:eastAsia="fr-FR"/>
              </w:rPr>
            </w:pPr>
            <w:r w:rsidRPr="007B0C16">
              <w:rPr>
                <w:rFonts w:asciiTheme="minorHAnsi" w:hAnsiTheme="minorHAnsi" w:cs="Tahoma"/>
                <w:color w:val="000000"/>
                <w:sz w:val="16"/>
                <w:szCs w:val="16"/>
                <w:lang w:eastAsia="fr-FR"/>
              </w:rPr>
              <w:t xml:space="preserve"> (silphe) </w:t>
            </w:r>
            <w:r w:rsidR="00441BCB" w:rsidRPr="007B0C16">
              <w:rPr>
                <w:rFonts w:asciiTheme="minorHAnsi" w:hAnsiTheme="minorHAnsi" w:cs="Tahoma"/>
                <w:color w:val="000000"/>
                <w:sz w:val="16"/>
                <w:szCs w:val="16"/>
                <w:lang w:eastAsia="fr-FR"/>
              </w:rPr>
              <w:t>(3)</w:t>
            </w:r>
            <w:r w:rsidRPr="007B0C16">
              <w:rPr>
                <w:rFonts w:asciiTheme="minorHAnsi" w:hAnsiTheme="minorHAnsi" w:cs="Tahoma"/>
                <w:color w:val="000000"/>
                <w:sz w:val="16"/>
                <w:szCs w:val="16"/>
                <w:lang w:eastAsia="fr-FR"/>
              </w:rPr>
              <w:t>: une arme  ancienne Q+1, p3 d’être magique 8/4 Pouvoirs de la Tempête</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une armure  ancienne Q+1</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un vêtement Q+2</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R10</w:t>
            </w:r>
          </w:p>
        </w:tc>
      </w:tr>
      <w:tr w:rsidR="00C74031" w:rsidRPr="007B0C16" w14:paraId="7962680B"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1095371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Singe-fou</w:t>
            </w:r>
          </w:p>
        </w:tc>
        <w:tc>
          <w:tcPr>
            <w:tcW w:w="709" w:type="dxa"/>
            <w:tcBorders>
              <w:top w:val="nil"/>
              <w:left w:val="single" w:sz="4" w:space="0" w:color="auto"/>
              <w:bottom w:val="single" w:sz="4" w:space="0" w:color="auto"/>
              <w:right w:val="single" w:sz="4" w:space="0" w:color="auto"/>
            </w:tcBorders>
            <w:shd w:val="clear" w:color="000000" w:fill="92D050"/>
          </w:tcPr>
          <w:p w14:paraId="476F4C8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13D731A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4198BB5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92D050"/>
          </w:tcPr>
          <w:p w14:paraId="1B58EDF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3DAE47B8"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4834" w:type="dxa"/>
            <w:tcBorders>
              <w:top w:val="nil"/>
              <w:left w:val="single" w:sz="4" w:space="0" w:color="auto"/>
              <w:bottom w:val="single" w:sz="4" w:space="0" w:color="auto"/>
              <w:right w:val="single" w:sz="4" w:space="0" w:color="auto"/>
            </w:tcBorders>
            <w:shd w:val="clear" w:color="000000" w:fill="92D050"/>
          </w:tcPr>
          <w:p w14:paraId="620224A6" w14:textId="77777777" w:rsidR="00324C30" w:rsidRPr="007B0C16" w:rsidRDefault="00441BCB"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r w:rsidR="00324C30" w:rsidRPr="007B0C16">
              <w:rPr>
                <w:rFonts w:asciiTheme="minorHAnsi" w:hAnsiTheme="minorHAnsi" w:cs="Tahoma"/>
                <w:color w:val="000000"/>
                <w:sz w:val="16"/>
                <w:szCs w:val="16"/>
                <w:lang w:eastAsia="fr-FR"/>
              </w:rPr>
              <w:t> : masse lourde Q-2 E-2</w:t>
            </w:r>
          </w:p>
          <w:p w14:paraId="0744E719" w14:textId="77777777" w:rsidR="00324C30" w:rsidRPr="007B0C16" w:rsidRDefault="00324C30" w:rsidP="00324C30">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R10</w:t>
            </w:r>
          </w:p>
        </w:tc>
      </w:tr>
      <w:tr w:rsidR="00C74031" w:rsidRPr="007B0C16" w14:paraId="64894F3B"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4F3E7684"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Singeons</w:t>
            </w:r>
          </w:p>
        </w:tc>
        <w:tc>
          <w:tcPr>
            <w:tcW w:w="709" w:type="dxa"/>
            <w:tcBorders>
              <w:top w:val="nil"/>
              <w:left w:val="single" w:sz="4" w:space="0" w:color="auto"/>
              <w:bottom w:val="single" w:sz="4" w:space="0" w:color="auto"/>
              <w:right w:val="single" w:sz="4" w:space="0" w:color="auto"/>
            </w:tcBorders>
            <w:shd w:val="clear" w:color="000000" w:fill="92D050"/>
          </w:tcPr>
          <w:p w14:paraId="2A557DF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2CCF638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2B29D4E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000000" w:fill="92D050"/>
          </w:tcPr>
          <w:p w14:paraId="7ED8CDB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5E581F9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92D050"/>
          </w:tcPr>
          <w:p w14:paraId="75C01241" w14:textId="77777777" w:rsidR="00324C30" w:rsidRPr="007B0C16" w:rsidRDefault="00324C30" w:rsidP="00441BCB">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 (mâle) </w:t>
            </w:r>
            <w:r w:rsidR="00441BCB" w:rsidRPr="007B0C16">
              <w:rPr>
                <w:rFonts w:asciiTheme="minorHAnsi" w:hAnsiTheme="minorHAnsi" w:cs="Tahoma"/>
                <w:color w:val="000000"/>
                <w:sz w:val="16"/>
                <w:szCs w:val="16"/>
                <w:lang w:eastAsia="fr-FR"/>
              </w:rPr>
              <w:t>(4)</w:t>
            </w:r>
            <w:r w:rsidRPr="007B0C16">
              <w:rPr>
                <w:rFonts w:asciiTheme="minorHAnsi" w:hAnsiTheme="minorHAnsi" w:cs="Tahoma"/>
                <w:color w:val="000000"/>
                <w:sz w:val="16"/>
                <w:szCs w:val="16"/>
                <w:lang w:eastAsia="fr-FR"/>
              </w:rPr>
              <w:t xml:space="preserve">: </w:t>
            </w:r>
            <w:r w:rsidR="00441BCB" w:rsidRPr="007B0C16">
              <w:rPr>
                <w:rFonts w:asciiTheme="minorHAnsi" w:hAnsiTheme="minorHAnsi" w:cs="Tahoma"/>
                <w:color w:val="000000"/>
                <w:sz w:val="16"/>
                <w:szCs w:val="16"/>
                <w:lang w:eastAsia="fr-FR"/>
              </w:rPr>
              <w:t xml:space="preserve">- / -/ </w:t>
            </w:r>
            <w:r w:rsidRPr="007B0C16">
              <w:rPr>
                <w:rFonts w:asciiTheme="minorHAnsi" w:hAnsiTheme="minorHAnsi" w:cs="Tahoma"/>
                <w:color w:val="000000"/>
                <w:sz w:val="16"/>
                <w:szCs w:val="16"/>
                <w:lang w:eastAsia="fr-FR"/>
              </w:rPr>
              <w:t>arme lourde Q-1</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si Variation Offensive &gt; 0 alors [PdC/10] ornements</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R4</w:t>
            </w:r>
            <w:r w:rsidRPr="007B0C16">
              <w:rPr>
                <w:rFonts w:asciiTheme="minorHAnsi" w:hAnsiTheme="minorHAnsi" w:cs="Tahoma"/>
                <w:color w:val="000000"/>
                <w:sz w:val="16"/>
                <w:szCs w:val="16"/>
                <w:lang w:eastAsia="fr-FR"/>
              </w:rPr>
              <w:t> : (</w:t>
            </w:r>
            <w:r w:rsidR="00441BCB" w:rsidRPr="007B0C16">
              <w:rPr>
                <w:rFonts w:asciiTheme="minorHAnsi" w:hAnsiTheme="minorHAnsi" w:cs="Tahoma"/>
                <w:color w:val="000000"/>
                <w:sz w:val="16"/>
                <w:szCs w:val="16"/>
                <w:lang w:eastAsia="fr-FR"/>
              </w:rPr>
              <w:t>4</w:t>
            </w:r>
            <w:r w:rsidRPr="007B0C16">
              <w:rPr>
                <w:rFonts w:asciiTheme="minorHAnsi" w:hAnsiTheme="minorHAnsi" w:cs="Tahoma"/>
                <w:color w:val="000000"/>
                <w:sz w:val="16"/>
                <w:szCs w:val="16"/>
                <w:lang w:eastAsia="fr-FR"/>
              </w:rPr>
              <w:t>)</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arme</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armure</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divers</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professionnel</w:t>
            </w:r>
          </w:p>
        </w:tc>
      </w:tr>
      <w:tr w:rsidR="00C74031" w:rsidRPr="007B0C16" w14:paraId="63529519" w14:textId="77777777" w:rsidTr="00D1317F">
        <w:tc>
          <w:tcPr>
            <w:tcW w:w="1809" w:type="dxa"/>
            <w:tcBorders>
              <w:top w:val="nil"/>
              <w:left w:val="single" w:sz="4" w:space="0" w:color="auto"/>
              <w:bottom w:val="single" w:sz="4" w:space="0" w:color="auto"/>
              <w:right w:val="single" w:sz="4" w:space="0" w:color="auto"/>
            </w:tcBorders>
            <w:shd w:val="clear" w:color="000000" w:fill="DDDDDD"/>
            <w:hideMark/>
          </w:tcPr>
          <w:p w14:paraId="02B181F3"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Sirpent-ondine-baleir</w:t>
            </w:r>
          </w:p>
        </w:tc>
        <w:tc>
          <w:tcPr>
            <w:tcW w:w="709" w:type="dxa"/>
            <w:tcBorders>
              <w:top w:val="nil"/>
              <w:left w:val="single" w:sz="4" w:space="0" w:color="auto"/>
              <w:bottom w:val="single" w:sz="4" w:space="0" w:color="auto"/>
              <w:right w:val="single" w:sz="4" w:space="0" w:color="auto"/>
            </w:tcBorders>
            <w:shd w:val="clear" w:color="000000" w:fill="DDDDDD"/>
          </w:tcPr>
          <w:p w14:paraId="6ED2EFE3"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DDDDDD"/>
          </w:tcPr>
          <w:p w14:paraId="2D49C28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DDDDDD"/>
          </w:tcPr>
          <w:p w14:paraId="01B9084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DDDDDD"/>
          </w:tcPr>
          <w:p w14:paraId="327EF44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000000" w:fill="DDDDDD"/>
          </w:tcPr>
          <w:p w14:paraId="4B6DAD32"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DDDDDD"/>
          </w:tcPr>
          <w:p w14:paraId="499A3580" w14:textId="77777777" w:rsidR="00324C30" w:rsidRPr="007B0C16" w:rsidRDefault="00324C30"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rien de chaud </w:t>
            </w:r>
            <w:r w:rsidR="00441BCB" w:rsidRPr="007B0C16">
              <w:rPr>
                <w:rFonts w:asciiTheme="minorHAnsi" w:hAnsiTheme="minorHAnsi" w:cs="Tahoma"/>
                <w:color w:val="000000"/>
                <w:sz w:val="16"/>
                <w:szCs w:val="16"/>
                <w:lang w:eastAsia="fr-FR"/>
              </w:rPr>
              <w:t>ondine (6)</w:t>
            </w:r>
            <w:r w:rsidRPr="007B0C16">
              <w:rPr>
                <w:rFonts w:asciiTheme="minorHAnsi" w:hAnsiTheme="minorHAnsi" w:cs="Tahoma"/>
                <w:color w:val="000000"/>
                <w:sz w:val="16"/>
                <w:szCs w:val="16"/>
                <w:lang w:eastAsia="fr-FR"/>
              </w:rPr>
              <w:t xml:space="preserve"> : l’esprit réfugié dans un contenant précieux </w:t>
            </w:r>
            <w:r w:rsidR="00441BCB" w:rsidRPr="007B0C16">
              <w:rPr>
                <w:rFonts w:asciiTheme="minorHAnsi" w:hAnsiTheme="minorHAnsi" w:cs="Tahoma"/>
                <w:color w:val="000000"/>
                <w:sz w:val="16"/>
                <w:szCs w:val="16"/>
                <w:lang w:eastAsia="fr-FR"/>
              </w:rPr>
              <w:t xml:space="preserve"> / </w:t>
            </w:r>
          </w:p>
          <w:p w14:paraId="3C033D47" w14:textId="77777777" w:rsidR="00324C30" w:rsidRPr="007B0C16" w:rsidRDefault="00324C30" w:rsidP="00441BCB">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1d6 ornements</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1d2 gemmes</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 xml:space="preserve">si Variation offensive &gt; </w:t>
            </w:r>
            <w:r w:rsidR="00441BCB" w:rsidRPr="007B0C16">
              <w:rPr>
                <w:rFonts w:asciiTheme="minorHAnsi" w:hAnsiTheme="minorHAnsi" w:cs="Tahoma"/>
                <w:color w:val="000000"/>
                <w:sz w:val="16"/>
                <w:szCs w:val="16"/>
                <w:lang w:eastAsia="fr-FR"/>
              </w:rPr>
              <w:t xml:space="preserve">0 </w:t>
            </w:r>
            <w:r w:rsidRPr="007B0C16">
              <w:rPr>
                <w:rFonts w:asciiTheme="minorHAnsi" w:hAnsiTheme="minorHAnsi" w:cs="Tahoma"/>
                <w:color w:val="000000"/>
                <w:sz w:val="16"/>
                <w:szCs w:val="16"/>
                <w:lang w:eastAsia="fr-FR"/>
              </w:rPr>
              <w:t>alors gemme</w:t>
            </w:r>
            <w:r w:rsidR="00441BCB" w:rsidRPr="007B0C16">
              <w:rPr>
                <w:rFonts w:asciiTheme="minorHAnsi" w:hAnsiTheme="minorHAnsi" w:cs="Tahoma"/>
                <w:color w:val="000000"/>
                <w:sz w:val="16"/>
                <w:szCs w:val="16"/>
                <w:lang w:eastAsia="fr-FR"/>
              </w:rPr>
              <w:t xml:space="preserve"> magique </w:t>
            </w:r>
            <w:r w:rsidRPr="007B0C16">
              <w:rPr>
                <w:rFonts w:asciiTheme="minorHAnsi" w:hAnsiTheme="minorHAnsi" w:cs="Tahoma"/>
                <w:b/>
                <w:color w:val="000000"/>
                <w:sz w:val="16"/>
                <w:szCs w:val="16"/>
                <w:lang w:eastAsia="fr-FR"/>
              </w:rPr>
              <w:t>R6</w:t>
            </w:r>
          </w:p>
        </w:tc>
      </w:tr>
      <w:tr w:rsidR="00C74031" w:rsidRPr="007B0C16" w14:paraId="316C7686" w14:textId="77777777" w:rsidTr="00D1317F">
        <w:tc>
          <w:tcPr>
            <w:tcW w:w="1809" w:type="dxa"/>
            <w:tcBorders>
              <w:top w:val="nil"/>
              <w:left w:val="single" w:sz="4" w:space="0" w:color="auto"/>
              <w:bottom w:val="single" w:sz="4" w:space="0" w:color="auto"/>
              <w:right w:val="single" w:sz="4" w:space="0" w:color="auto"/>
            </w:tcBorders>
            <w:shd w:val="clear" w:color="000000" w:fill="F4FC88"/>
            <w:hideMark/>
          </w:tcPr>
          <w:p w14:paraId="722EC4C8"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Soleil Blanc</w:t>
            </w:r>
          </w:p>
        </w:tc>
        <w:tc>
          <w:tcPr>
            <w:tcW w:w="709" w:type="dxa"/>
            <w:tcBorders>
              <w:top w:val="nil"/>
              <w:left w:val="single" w:sz="4" w:space="0" w:color="auto"/>
              <w:bottom w:val="single" w:sz="4" w:space="0" w:color="auto"/>
              <w:right w:val="single" w:sz="4" w:space="0" w:color="auto"/>
            </w:tcBorders>
            <w:shd w:val="clear" w:color="000000" w:fill="F4FC88"/>
          </w:tcPr>
          <w:p w14:paraId="074031A8"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000000" w:fill="F4FC88"/>
          </w:tcPr>
          <w:p w14:paraId="44BDBD64"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-40%</w:t>
            </w:r>
          </w:p>
        </w:tc>
        <w:tc>
          <w:tcPr>
            <w:tcW w:w="766" w:type="dxa"/>
            <w:tcBorders>
              <w:top w:val="nil"/>
              <w:left w:val="single" w:sz="4" w:space="0" w:color="auto"/>
              <w:bottom w:val="single" w:sz="4" w:space="0" w:color="auto"/>
              <w:right w:val="single" w:sz="4" w:space="0" w:color="auto"/>
            </w:tcBorders>
            <w:shd w:val="clear" w:color="000000" w:fill="F4FC88"/>
          </w:tcPr>
          <w:p w14:paraId="3E178A7B"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000000" w:fill="F4FC88"/>
          </w:tcPr>
          <w:p w14:paraId="282872C4"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787" w:type="dxa"/>
            <w:tcBorders>
              <w:top w:val="nil"/>
              <w:left w:val="single" w:sz="4" w:space="0" w:color="auto"/>
              <w:bottom w:val="single" w:sz="4" w:space="0" w:color="auto"/>
              <w:right w:val="single" w:sz="4" w:space="0" w:color="auto"/>
            </w:tcBorders>
            <w:shd w:val="clear" w:color="000000" w:fill="F4FC88"/>
          </w:tcPr>
          <w:p w14:paraId="32C79A20"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000000" w:fill="F4FC88"/>
          </w:tcPr>
          <w:p w14:paraId="2E709E0F"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R8</w:t>
            </w:r>
          </w:p>
        </w:tc>
      </w:tr>
      <w:tr w:rsidR="00C74031" w:rsidRPr="007B0C16" w14:paraId="298ADC19"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290BBAB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Tite</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4205BAC5"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70DAE052"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17DC91F1" w14:textId="77777777" w:rsidR="00324C30" w:rsidRPr="007B0C16" w:rsidRDefault="00324C30" w:rsidP="003B2CFA">
            <w:pPr>
              <w:widowControl/>
              <w:jc w:val="center"/>
              <w:rPr>
                <w:rFonts w:asciiTheme="minorHAnsi" w:hAnsiTheme="minorHAnsi" w:cs="Tahoma"/>
                <w:color w:val="000000"/>
                <w:sz w:val="16"/>
                <w:szCs w:val="16"/>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03D7909D"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7FD38423"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7081404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R4</w:t>
            </w:r>
          </w:p>
        </w:tc>
      </w:tr>
      <w:tr w:rsidR="00C74031" w:rsidRPr="007B0C16" w14:paraId="590978C4"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4F2A86DE"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Tuemort</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2D84E00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5D93E754"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-30%</w:t>
            </w: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0E1E597C"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3D5BA6F7"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00211F10"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11B14750"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R6</w:t>
            </w:r>
          </w:p>
        </w:tc>
      </w:tr>
      <w:tr w:rsidR="00C74031" w:rsidRPr="007B0C16" w14:paraId="088DA5BE" w14:textId="77777777" w:rsidTr="00D1317F">
        <w:tc>
          <w:tcPr>
            <w:tcW w:w="1809" w:type="dxa"/>
            <w:tcBorders>
              <w:top w:val="nil"/>
              <w:left w:val="single" w:sz="4" w:space="0" w:color="auto"/>
              <w:bottom w:val="single" w:sz="4" w:space="0" w:color="auto"/>
              <w:right w:val="single" w:sz="4" w:space="0" w:color="auto"/>
            </w:tcBorders>
            <w:shd w:val="clear" w:color="000000" w:fill="EAEAEA"/>
            <w:hideMark/>
          </w:tcPr>
          <w:p w14:paraId="5B6AE1F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Unicorne</w:t>
            </w:r>
          </w:p>
        </w:tc>
        <w:tc>
          <w:tcPr>
            <w:tcW w:w="709" w:type="dxa"/>
            <w:tcBorders>
              <w:top w:val="nil"/>
              <w:left w:val="single" w:sz="4" w:space="0" w:color="auto"/>
              <w:bottom w:val="single" w:sz="4" w:space="0" w:color="auto"/>
              <w:right w:val="single" w:sz="4" w:space="0" w:color="auto"/>
            </w:tcBorders>
            <w:shd w:val="clear" w:color="000000" w:fill="EAEAEA"/>
          </w:tcPr>
          <w:p w14:paraId="2E6B4F7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EAEAEA"/>
          </w:tcPr>
          <w:p w14:paraId="65D5664B"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-80%</w:t>
            </w:r>
          </w:p>
        </w:tc>
        <w:tc>
          <w:tcPr>
            <w:tcW w:w="766" w:type="dxa"/>
            <w:tcBorders>
              <w:top w:val="nil"/>
              <w:left w:val="single" w:sz="4" w:space="0" w:color="auto"/>
              <w:bottom w:val="single" w:sz="4" w:space="0" w:color="auto"/>
              <w:right w:val="single" w:sz="4" w:space="0" w:color="auto"/>
            </w:tcBorders>
            <w:shd w:val="clear" w:color="000000" w:fill="EAEAEA"/>
          </w:tcPr>
          <w:p w14:paraId="46C23D1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760" w:type="dxa"/>
            <w:tcBorders>
              <w:top w:val="nil"/>
              <w:left w:val="single" w:sz="4" w:space="0" w:color="auto"/>
              <w:bottom w:val="single" w:sz="4" w:space="0" w:color="auto"/>
              <w:right w:val="single" w:sz="4" w:space="0" w:color="auto"/>
            </w:tcBorders>
            <w:shd w:val="clear" w:color="000000" w:fill="EAEAEA"/>
          </w:tcPr>
          <w:p w14:paraId="24AD6548"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EAEAEA"/>
          </w:tcPr>
          <w:p w14:paraId="2B13462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EAEAEA"/>
          </w:tcPr>
          <w:p w14:paraId="1D7765EB" w14:textId="77777777" w:rsidR="00324C30" w:rsidRPr="007B0C16" w:rsidRDefault="00324C30" w:rsidP="00324C30">
            <w:pPr>
              <w:widowControl/>
              <w:jc w:val="left"/>
              <w:rPr>
                <w:rFonts w:asciiTheme="minorHAnsi" w:hAnsiTheme="minorHAnsi" w:cs="Tahoma"/>
                <w:color w:val="000000"/>
                <w:sz w:val="16"/>
                <w:szCs w:val="16"/>
                <w:lang w:eastAsia="fr-FR"/>
              </w:rPr>
            </w:pPr>
          </w:p>
        </w:tc>
      </w:tr>
      <w:tr w:rsidR="00C74031" w:rsidRPr="007B0C16" w14:paraId="533CAD6A"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3D1C146F"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Vamp</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7948B8D1"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75E7299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4033E691"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222118A0"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6ABA84B2"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108180F3" w14:textId="77777777" w:rsidR="00324C30" w:rsidRPr="007B0C16" w:rsidRDefault="00441BCB"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r w:rsidR="00324C30" w:rsidRPr="007B0C16">
              <w:rPr>
                <w:rFonts w:asciiTheme="minorHAnsi" w:hAnsiTheme="minorHAnsi" w:cs="Tahoma"/>
                <w:color w:val="000000"/>
                <w:sz w:val="16"/>
                <w:szCs w:val="16"/>
                <w:lang w:eastAsia="fr-FR"/>
              </w:rPr>
              <w:t> : comme humains avec un NS 3+1d6</w:t>
            </w:r>
          </w:p>
        </w:tc>
      </w:tr>
      <w:tr w:rsidR="00C74031" w:rsidRPr="007B0C16" w14:paraId="0DD645EC"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59D58BC1"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Varen</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705F598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14FB92C0"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-50%</w:t>
            </w: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12399476"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46013BFF"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38678A44"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77302A5E" w14:textId="77777777" w:rsidR="00324C30" w:rsidRPr="007B0C16" w:rsidRDefault="00441BCB"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r w:rsidR="00324C30" w:rsidRPr="007B0C16">
              <w:rPr>
                <w:rFonts w:asciiTheme="minorHAnsi" w:hAnsiTheme="minorHAnsi" w:cs="Tahoma"/>
                <w:color w:val="000000"/>
                <w:sz w:val="16"/>
                <w:szCs w:val="16"/>
                <w:lang w:eastAsia="fr-FR"/>
              </w:rPr>
              <w:t> : 1d3 ornements à Q+1</w:t>
            </w:r>
          </w:p>
        </w:tc>
      </w:tr>
      <w:tr w:rsidR="00C74031" w:rsidRPr="007B0C16" w14:paraId="69C26971" w14:textId="77777777" w:rsidTr="00D1317F">
        <w:tc>
          <w:tcPr>
            <w:tcW w:w="1809" w:type="dxa"/>
            <w:tcBorders>
              <w:top w:val="nil"/>
              <w:left w:val="single" w:sz="4" w:space="0" w:color="auto"/>
              <w:bottom w:val="single" w:sz="4" w:space="0" w:color="auto"/>
              <w:right w:val="single" w:sz="4" w:space="0" w:color="auto"/>
            </w:tcBorders>
            <w:shd w:val="clear" w:color="000000" w:fill="92D050"/>
            <w:hideMark/>
          </w:tcPr>
          <w:p w14:paraId="70452641"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Vengeresse</w:t>
            </w:r>
          </w:p>
        </w:tc>
        <w:tc>
          <w:tcPr>
            <w:tcW w:w="709" w:type="dxa"/>
            <w:tcBorders>
              <w:top w:val="nil"/>
              <w:left w:val="single" w:sz="4" w:space="0" w:color="auto"/>
              <w:bottom w:val="single" w:sz="4" w:space="0" w:color="auto"/>
              <w:right w:val="single" w:sz="4" w:space="0" w:color="auto"/>
            </w:tcBorders>
            <w:shd w:val="clear" w:color="000000" w:fill="92D050"/>
          </w:tcPr>
          <w:p w14:paraId="27D97C4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92D050"/>
          </w:tcPr>
          <w:p w14:paraId="5D829D5E"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92D050"/>
          </w:tcPr>
          <w:p w14:paraId="76DC019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Q-1</w:t>
            </w:r>
          </w:p>
        </w:tc>
        <w:tc>
          <w:tcPr>
            <w:tcW w:w="760" w:type="dxa"/>
            <w:tcBorders>
              <w:top w:val="nil"/>
              <w:left w:val="single" w:sz="4" w:space="0" w:color="auto"/>
              <w:bottom w:val="single" w:sz="4" w:space="0" w:color="auto"/>
              <w:right w:val="single" w:sz="4" w:space="0" w:color="auto"/>
            </w:tcBorders>
            <w:shd w:val="clear" w:color="000000" w:fill="92D050"/>
          </w:tcPr>
          <w:p w14:paraId="713664B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000000" w:fill="92D050"/>
          </w:tcPr>
          <w:p w14:paraId="4EC2660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4834" w:type="dxa"/>
            <w:tcBorders>
              <w:top w:val="nil"/>
              <w:left w:val="single" w:sz="4" w:space="0" w:color="auto"/>
              <w:bottom w:val="single" w:sz="4" w:space="0" w:color="auto"/>
              <w:right w:val="single" w:sz="4" w:space="0" w:color="auto"/>
            </w:tcBorders>
            <w:shd w:val="clear" w:color="000000" w:fill="92D050"/>
          </w:tcPr>
          <w:p w14:paraId="12D0A7CF" w14:textId="77777777" w:rsidR="00324C30" w:rsidRPr="007B0C16" w:rsidRDefault="00324C30" w:rsidP="00441BCB">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 xml:space="preserve">jamais de relique </w:t>
            </w:r>
            <w:r w:rsidR="00441BCB" w:rsidRPr="007B0C16">
              <w:rPr>
                <w:rFonts w:asciiTheme="minorHAnsi" w:hAnsiTheme="minorHAnsi" w:cs="Tahoma"/>
                <w:color w:val="000000"/>
                <w:sz w:val="16"/>
                <w:szCs w:val="16"/>
                <w:lang w:eastAsia="fr-FR"/>
              </w:rPr>
              <w:t>(4)</w:t>
            </w:r>
            <w:r w:rsidRPr="007B0C16">
              <w:rPr>
                <w:rFonts w:asciiTheme="minorHAnsi" w:hAnsiTheme="minorHAnsi" w:cs="Tahoma"/>
                <w:color w:val="000000"/>
                <w:sz w:val="16"/>
                <w:szCs w:val="16"/>
                <w:lang w:eastAsia="fr-FR"/>
              </w:rPr>
              <w:t> : 1d3 ornements ou gemmes (d2), Q+1</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vêtements précieux, brodés, Q+1, E+1</w:t>
            </w:r>
            <w:r w:rsidR="00441BCB" w:rsidRPr="007B0C16">
              <w:rPr>
                <w:rFonts w:asciiTheme="minorHAnsi" w:hAnsiTheme="minorHAnsi" w:cs="Tahoma"/>
                <w:color w:val="000000"/>
                <w:sz w:val="16"/>
                <w:szCs w:val="16"/>
                <w:lang w:eastAsia="fr-FR"/>
              </w:rPr>
              <w:t xml:space="preserve"> / </w:t>
            </w:r>
            <w:r w:rsidRPr="007B0C16">
              <w:rPr>
                <w:rFonts w:asciiTheme="minorHAnsi" w:hAnsiTheme="minorHAnsi" w:cs="Tahoma"/>
                <w:color w:val="000000"/>
                <w:sz w:val="16"/>
                <w:szCs w:val="16"/>
                <w:lang w:eastAsia="fr-FR"/>
              </w:rPr>
              <w:t>1d6 doses d’une plante (rareté=1d3) à l’état brut</w:t>
            </w:r>
            <w:r w:rsidR="00441BCB" w:rsidRPr="007B0C16">
              <w:rPr>
                <w:rFonts w:asciiTheme="minorHAnsi" w:hAnsiTheme="minorHAnsi" w:cs="Tahoma"/>
                <w:color w:val="000000"/>
                <w:sz w:val="16"/>
                <w:szCs w:val="16"/>
                <w:lang w:eastAsia="fr-FR"/>
              </w:rPr>
              <w:t xml:space="preserve"> </w:t>
            </w:r>
            <w:r w:rsidRPr="007B0C16">
              <w:rPr>
                <w:rFonts w:asciiTheme="minorHAnsi" w:hAnsiTheme="minorHAnsi" w:cs="Tahoma"/>
                <w:b/>
                <w:color w:val="000000"/>
                <w:sz w:val="16"/>
                <w:szCs w:val="16"/>
                <w:lang w:eastAsia="fr-FR"/>
              </w:rPr>
              <w:t>R3</w:t>
            </w:r>
          </w:p>
        </w:tc>
      </w:tr>
      <w:tr w:rsidR="00C74031" w:rsidRPr="007B0C16" w14:paraId="63814A66" w14:textId="77777777" w:rsidTr="00D85DF2">
        <w:tc>
          <w:tcPr>
            <w:tcW w:w="1809" w:type="dxa"/>
            <w:tcBorders>
              <w:top w:val="nil"/>
              <w:left w:val="single" w:sz="4" w:space="0" w:color="auto"/>
              <w:bottom w:val="single" w:sz="4" w:space="0" w:color="auto"/>
              <w:right w:val="single" w:sz="4" w:space="0" w:color="auto"/>
            </w:tcBorders>
            <w:shd w:val="clear" w:color="auto" w:fill="FABF8F" w:themeFill="accent6" w:themeFillTint="99"/>
            <w:hideMark/>
          </w:tcPr>
          <w:p w14:paraId="62540B8F"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Ventmor</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4D4C624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+2</w:t>
            </w:r>
          </w:p>
        </w:tc>
        <w:tc>
          <w:tcPr>
            <w:tcW w:w="651" w:type="dxa"/>
            <w:tcBorders>
              <w:top w:val="nil"/>
              <w:left w:val="single" w:sz="4" w:space="0" w:color="auto"/>
              <w:bottom w:val="single" w:sz="4" w:space="0" w:color="auto"/>
              <w:right w:val="single" w:sz="4" w:space="0" w:color="auto"/>
            </w:tcBorders>
            <w:shd w:val="clear" w:color="auto" w:fill="FABF8F" w:themeFill="accent6" w:themeFillTint="99"/>
          </w:tcPr>
          <w:p w14:paraId="06637599"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FABF8F" w:themeFill="accent6" w:themeFillTint="99"/>
          </w:tcPr>
          <w:p w14:paraId="30A3115A"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FABF8F" w:themeFill="accent6" w:themeFillTint="99"/>
          </w:tcPr>
          <w:p w14:paraId="7ADD67F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87" w:type="dxa"/>
            <w:tcBorders>
              <w:top w:val="nil"/>
              <w:left w:val="single" w:sz="4" w:space="0" w:color="auto"/>
              <w:bottom w:val="single" w:sz="4" w:space="0" w:color="auto"/>
              <w:right w:val="single" w:sz="4" w:space="0" w:color="auto"/>
            </w:tcBorders>
            <w:shd w:val="clear" w:color="auto" w:fill="FABF8F" w:themeFill="accent6" w:themeFillTint="99"/>
          </w:tcPr>
          <w:p w14:paraId="1AEA200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FABF8F" w:themeFill="accent6" w:themeFillTint="99"/>
          </w:tcPr>
          <w:p w14:paraId="22DBC0D4" w14:textId="77777777" w:rsidR="00324C30" w:rsidRPr="007B0C16" w:rsidRDefault="00441BCB" w:rsidP="00324C30">
            <w:pPr>
              <w:widowControl/>
              <w:jc w:val="left"/>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r w:rsidR="00324C30" w:rsidRPr="007B0C16">
              <w:rPr>
                <w:rFonts w:asciiTheme="minorHAnsi" w:hAnsiTheme="minorHAnsi" w:cs="Tahoma"/>
                <w:color w:val="000000"/>
                <w:sz w:val="16"/>
                <w:szCs w:val="16"/>
                <w:lang w:eastAsia="fr-FR"/>
              </w:rPr>
              <w:t> : comme humains avec un NS 6+1d3</w:t>
            </w:r>
          </w:p>
        </w:tc>
      </w:tr>
      <w:tr w:rsidR="00C74031" w:rsidRPr="007B0C16" w14:paraId="3522FCB8" w14:textId="77777777" w:rsidTr="00D1317F">
        <w:tc>
          <w:tcPr>
            <w:tcW w:w="1809" w:type="dxa"/>
            <w:tcBorders>
              <w:top w:val="nil"/>
              <w:left w:val="single" w:sz="4" w:space="0" w:color="auto"/>
              <w:bottom w:val="single" w:sz="4" w:space="0" w:color="auto"/>
              <w:right w:val="single" w:sz="4" w:space="0" w:color="auto"/>
            </w:tcBorders>
            <w:shd w:val="clear" w:color="000000" w:fill="DDDDDD"/>
            <w:hideMark/>
          </w:tcPr>
          <w:p w14:paraId="72100C89"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Vieux serpent</w:t>
            </w:r>
          </w:p>
        </w:tc>
        <w:tc>
          <w:tcPr>
            <w:tcW w:w="709" w:type="dxa"/>
            <w:tcBorders>
              <w:top w:val="nil"/>
              <w:left w:val="single" w:sz="4" w:space="0" w:color="auto"/>
              <w:bottom w:val="single" w:sz="4" w:space="0" w:color="auto"/>
              <w:right w:val="single" w:sz="4" w:space="0" w:color="auto"/>
            </w:tcBorders>
            <w:shd w:val="clear" w:color="000000" w:fill="DDDDDD"/>
          </w:tcPr>
          <w:p w14:paraId="6CBDC9A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000000" w:fill="DDDDDD"/>
          </w:tcPr>
          <w:p w14:paraId="47EEA686"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000000" w:fill="DDDDDD"/>
          </w:tcPr>
          <w:p w14:paraId="297730D5"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000000" w:fill="DDDDDD"/>
          </w:tcPr>
          <w:p w14:paraId="5C992029"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min T-1</w:t>
            </w:r>
          </w:p>
        </w:tc>
        <w:tc>
          <w:tcPr>
            <w:tcW w:w="787" w:type="dxa"/>
            <w:tcBorders>
              <w:top w:val="nil"/>
              <w:left w:val="single" w:sz="4" w:space="0" w:color="auto"/>
              <w:bottom w:val="single" w:sz="4" w:space="0" w:color="auto"/>
              <w:right w:val="single" w:sz="4" w:space="0" w:color="auto"/>
            </w:tcBorders>
            <w:shd w:val="clear" w:color="000000" w:fill="DDDDDD"/>
          </w:tcPr>
          <w:p w14:paraId="7973BB5A"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000000" w:fill="DDDDDD"/>
          </w:tcPr>
          <w:p w14:paraId="67E77290" w14:textId="77777777" w:rsidR="00324C30" w:rsidRPr="007B0C16" w:rsidRDefault="00324C30" w:rsidP="00441BCB">
            <w:pPr>
              <w:widowControl/>
              <w:jc w:val="left"/>
              <w:rPr>
                <w:rFonts w:asciiTheme="minorHAnsi" w:hAnsiTheme="minorHAnsi" w:cs="Tahoma"/>
                <w:b/>
                <w:color w:val="000000"/>
                <w:sz w:val="16"/>
                <w:szCs w:val="16"/>
                <w:lang w:eastAsia="fr-FR"/>
              </w:rPr>
            </w:pPr>
            <w:r w:rsidRPr="007B0C16">
              <w:rPr>
                <w:rFonts w:asciiTheme="minorHAnsi" w:hAnsiTheme="minorHAnsi" w:cs="Tahoma"/>
                <w:b/>
                <w:color w:val="000000"/>
                <w:sz w:val="16"/>
                <w:szCs w:val="16"/>
                <w:lang w:eastAsia="fr-FR"/>
              </w:rPr>
              <w:t>R9 </w:t>
            </w:r>
          </w:p>
        </w:tc>
      </w:tr>
      <w:tr w:rsidR="00C74031" w:rsidRPr="007B0C16" w14:paraId="0EFD8A2B"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1A45E2BB"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Volevar</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0617E924"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5E57CF4F"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69B9039B" w14:textId="77777777" w:rsidR="00324C30" w:rsidRPr="007B0C16" w:rsidRDefault="00324C30" w:rsidP="003B2CFA">
            <w:pPr>
              <w:widowControl/>
              <w:jc w:val="center"/>
              <w:rPr>
                <w:rFonts w:asciiTheme="minorHAnsi" w:hAnsiTheme="minorHAnsi" w:cs="Tahoma"/>
                <w:color w:val="000000"/>
                <w:sz w:val="16"/>
                <w:szCs w:val="16"/>
                <w:lang w:eastAsia="fr-FR"/>
              </w:rPr>
            </w:pP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79CC3F73"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2BAB1F6E" w14:textId="77777777" w:rsidR="00324C30" w:rsidRPr="007B0C16" w:rsidRDefault="00324C30" w:rsidP="003B2CFA">
            <w:pPr>
              <w:widowControl/>
              <w:jc w:val="center"/>
              <w:rPr>
                <w:rFonts w:asciiTheme="minorHAnsi" w:hAnsiTheme="minorHAnsi" w:cs="Tahoma"/>
                <w:color w:val="000000"/>
                <w:sz w:val="16"/>
                <w:szCs w:val="16"/>
                <w:lang w:eastAsia="fr-FR"/>
              </w:rPr>
            </w:pPr>
            <w:r w:rsidRPr="007B0C16">
              <w:rPr>
                <w:rFonts w:asciiTheme="minorHAnsi" w:hAnsiTheme="minorHAnsi" w:cs="Tahoma"/>
                <w:color w:val="000000"/>
                <w:sz w:val="16"/>
                <w:szCs w:val="16"/>
                <w:lang w:eastAsia="fr-FR"/>
              </w:rPr>
              <w:t>-1</w:t>
            </w: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5EE19427" w14:textId="77777777" w:rsidR="00324C30" w:rsidRPr="007B0C16" w:rsidRDefault="00441BCB" w:rsidP="00441BCB">
            <w:pPr>
              <w:widowControl/>
              <w:jc w:val="left"/>
              <w:rPr>
                <w:rFonts w:asciiTheme="minorHAnsi" w:hAnsiTheme="minorHAnsi" w:cs="Tahoma"/>
                <w:color w:val="000000"/>
                <w:sz w:val="16"/>
                <w:szCs w:val="16"/>
              </w:rPr>
            </w:pPr>
            <w:r w:rsidRPr="007B0C16">
              <w:rPr>
                <w:rFonts w:asciiTheme="minorHAnsi" w:hAnsiTheme="minorHAnsi" w:cs="Tahoma"/>
                <w:color w:val="000000"/>
                <w:sz w:val="16"/>
                <w:szCs w:val="16"/>
                <w:lang w:eastAsia="fr-FR"/>
              </w:rPr>
              <w:t>(2)</w:t>
            </w:r>
            <w:r w:rsidR="00324C30" w:rsidRPr="007B0C16">
              <w:rPr>
                <w:rFonts w:asciiTheme="minorHAnsi" w:hAnsiTheme="minorHAnsi" w:cs="Tahoma"/>
                <w:color w:val="000000"/>
                <w:sz w:val="16"/>
                <w:szCs w:val="16"/>
                <w:lang w:eastAsia="fr-FR"/>
              </w:rPr>
              <w:t xml:space="preserve">: </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color w:val="000000"/>
                <w:sz w:val="16"/>
                <w:szCs w:val="16"/>
                <w:lang w:eastAsia="fr-FR"/>
              </w:rPr>
              <w:t>crocs spéciaux, Q+, bonus +1d3 magie KO si placés en collier</w:t>
            </w:r>
            <w:r w:rsidRPr="007B0C16">
              <w:rPr>
                <w:rFonts w:asciiTheme="minorHAnsi" w:hAnsiTheme="minorHAnsi" w:cs="Tahoma"/>
                <w:color w:val="000000"/>
                <w:sz w:val="16"/>
                <w:szCs w:val="16"/>
                <w:lang w:eastAsia="fr-FR"/>
              </w:rPr>
              <w:t>-</w:t>
            </w:r>
            <w:r w:rsidR="00324C30" w:rsidRPr="007B0C16">
              <w:rPr>
                <w:rFonts w:asciiTheme="minorHAnsi" w:hAnsiTheme="minorHAnsi" w:cs="Tahoma"/>
                <w:color w:val="000000"/>
                <w:sz w:val="16"/>
                <w:szCs w:val="16"/>
                <w:lang w:eastAsia="fr-FR"/>
              </w:rPr>
              <w:t>talisman</w:t>
            </w:r>
            <w:r w:rsidRPr="007B0C16">
              <w:rPr>
                <w:rFonts w:asciiTheme="minorHAnsi" w:hAnsiTheme="minorHAnsi" w:cs="Tahoma"/>
                <w:color w:val="000000"/>
                <w:sz w:val="16"/>
                <w:szCs w:val="16"/>
                <w:lang w:eastAsia="fr-FR"/>
              </w:rPr>
              <w:t>-</w:t>
            </w:r>
            <w:r w:rsidR="00324C30" w:rsidRPr="007B0C16">
              <w:rPr>
                <w:rFonts w:asciiTheme="minorHAnsi" w:hAnsiTheme="minorHAnsi" w:cs="Tahoma"/>
                <w:color w:val="000000"/>
                <w:sz w:val="16"/>
                <w:szCs w:val="16"/>
                <w:lang w:eastAsia="fr-FR"/>
              </w:rPr>
              <w:t>relique</w:t>
            </w:r>
            <w:r w:rsidRPr="007B0C16">
              <w:rPr>
                <w:rFonts w:asciiTheme="minorHAnsi" w:hAnsiTheme="minorHAnsi" w:cs="Tahoma"/>
                <w:color w:val="000000"/>
                <w:sz w:val="16"/>
                <w:szCs w:val="16"/>
                <w:lang w:eastAsia="fr-FR"/>
              </w:rPr>
              <w:t xml:space="preserve"> </w:t>
            </w:r>
            <w:r w:rsidR="00324C30" w:rsidRPr="007B0C16">
              <w:rPr>
                <w:rFonts w:asciiTheme="minorHAnsi" w:hAnsiTheme="minorHAnsi" w:cs="Tahoma"/>
                <w:b/>
                <w:color w:val="000000"/>
                <w:sz w:val="16"/>
                <w:szCs w:val="16"/>
                <w:lang w:eastAsia="fr-FR"/>
              </w:rPr>
              <w:t>R3</w:t>
            </w:r>
          </w:p>
        </w:tc>
      </w:tr>
      <w:tr w:rsidR="00C74031" w:rsidRPr="007B0C16" w14:paraId="1553234D"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2FAA399C"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Yaza</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3070F309" w14:textId="77777777" w:rsidR="00324C30" w:rsidRPr="007B0C16" w:rsidRDefault="00324C30" w:rsidP="003B2CFA">
            <w:pPr>
              <w:widowControl/>
              <w:jc w:val="center"/>
              <w:rPr>
                <w:rFonts w:asciiTheme="minorHAnsi" w:hAnsiTheme="minorHAnsi" w:cs="Tahoma"/>
                <w:color w:val="000000"/>
                <w:sz w:val="16"/>
                <w:szCs w:val="16"/>
              </w:rPr>
            </w:pP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7828602E" w14:textId="77777777" w:rsidR="00324C30" w:rsidRPr="007B0C16" w:rsidRDefault="00324C30" w:rsidP="003B2CFA">
            <w:pPr>
              <w:widowControl/>
              <w:jc w:val="center"/>
              <w:rPr>
                <w:rFonts w:asciiTheme="minorHAnsi" w:hAnsiTheme="minorHAnsi" w:cs="Tahoma"/>
                <w:color w:val="000000"/>
                <w:sz w:val="16"/>
                <w:szCs w:val="16"/>
              </w:rPr>
            </w:pP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3FFEC297"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2B7BFAB1"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Max T+1</w:t>
            </w: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4E4D17FD"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+2</w:t>
            </w: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7E9E2DE2" w14:textId="77777777" w:rsidR="00324C30" w:rsidRPr="007B0C16" w:rsidRDefault="00324C30" w:rsidP="00324C30">
            <w:pPr>
              <w:widowControl/>
              <w:jc w:val="left"/>
              <w:rPr>
                <w:rFonts w:asciiTheme="minorHAnsi" w:hAnsiTheme="minorHAnsi" w:cs="Tahoma"/>
                <w:color w:val="000000"/>
                <w:sz w:val="16"/>
                <w:szCs w:val="16"/>
              </w:rPr>
            </w:pPr>
          </w:p>
        </w:tc>
      </w:tr>
      <w:tr w:rsidR="00C74031" w:rsidRPr="007B0C16" w14:paraId="3F8B1A5A" w14:textId="77777777" w:rsidTr="00D85DF2">
        <w:tc>
          <w:tcPr>
            <w:tcW w:w="1809" w:type="dxa"/>
            <w:tcBorders>
              <w:top w:val="nil"/>
              <w:left w:val="single" w:sz="4" w:space="0" w:color="auto"/>
              <w:bottom w:val="single" w:sz="4" w:space="0" w:color="auto"/>
              <w:right w:val="single" w:sz="4" w:space="0" w:color="auto"/>
            </w:tcBorders>
            <w:shd w:val="clear" w:color="auto" w:fill="92CDDC" w:themeFill="accent5" w:themeFillTint="99"/>
            <w:hideMark/>
          </w:tcPr>
          <w:p w14:paraId="317DFF8A"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Yuze</w:t>
            </w:r>
          </w:p>
        </w:tc>
        <w:tc>
          <w:tcPr>
            <w:tcW w:w="709" w:type="dxa"/>
            <w:tcBorders>
              <w:top w:val="nil"/>
              <w:left w:val="single" w:sz="4" w:space="0" w:color="auto"/>
              <w:bottom w:val="single" w:sz="4" w:space="0" w:color="auto"/>
              <w:right w:val="single" w:sz="4" w:space="0" w:color="auto"/>
            </w:tcBorders>
            <w:shd w:val="clear" w:color="auto" w:fill="92CDDC" w:themeFill="accent5" w:themeFillTint="99"/>
          </w:tcPr>
          <w:p w14:paraId="49C11E4F"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651" w:type="dxa"/>
            <w:tcBorders>
              <w:top w:val="nil"/>
              <w:left w:val="single" w:sz="4" w:space="0" w:color="auto"/>
              <w:bottom w:val="single" w:sz="4" w:space="0" w:color="auto"/>
              <w:right w:val="single" w:sz="4" w:space="0" w:color="auto"/>
            </w:tcBorders>
            <w:shd w:val="clear" w:color="auto" w:fill="92CDDC" w:themeFill="accent5" w:themeFillTint="99"/>
          </w:tcPr>
          <w:p w14:paraId="10B499FD"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+30%</w:t>
            </w:r>
          </w:p>
        </w:tc>
        <w:tc>
          <w:tcPr>
            <w:tcW w:w="766" w:type="dxa"/>
            <w:tcBorders>
              <w:top w:val="nil"/>
              <w:left w:val="single" w:sz="4" w:space="0" w:color="auto"/>
              <w:bottom w:val="single" w:sz="4" w:space="0" w:color="auto"/>
              <w:right w:val="single" w:sz="4" w:space="0" w:color="auto"/>
            </w:tcBorders>
            <w:shd w:val="clear" w:color="auto" w:fill="92CDDC" w:themeFill="accent5" w:themeFillTint="99"/>
          </w:tcPr>
          <w:p w14:paraId="7B8437DA"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760" w:type="dxa"/>
            <w:tcBorders>
              <w:top w:val="nil"/>
              <w:left w:val="single" w:sz="4" w:space="0" w:color="auto"/>
              <w:bottom w:val="single" w:sz="4" w:space="0" w:color="auto"/>
              <w:right w:val="single" w:sz="4" w:space="0" w:color="auto"/>
            </w:tcBorders>
            <w:shd w:val="clear" w:color="auto" w:fill="92CDDC" w:themeFill="accent5" w:themeFillTint="99"/>
          </w:tcPr>
          <w:p w14:paraId="1A5FA833" w14:textId="77777777" w:rsidR="00324C30" w:rsidRPr="007B0C16" w:rsidRDefault="00324C30" w:rsidP="003B2CFA">
            <w:pPr>
              <w:widowControl/>
              <w:jc w:val="center"/>
              <w:rPr>
                <w:rFonts w:asciiTheme="minorHAnsi" w:hAnsiTheme="minorHAnsi" w:cs="Tahoma"/>
                <w:color w:val="000000"/>
                <w:sz w:val="16"/>
                <w:szCs w:val="16"/>
              </w:rPr>
            </w:pPr>
          </w:p>
        </w:tc>
        <w:tc>
          <w:tcPr>
            <w:tcW w:w="787" w:type="dxa"/>
            <w:tcBorders>
              <w:top w:val="nil"/>
              <w:left w:val="single" w:sz="4" w:space="0" w:color="auto"/>
              <w:bottom w:val="single" w:sz="4" w:space="0" w:color="auto"/>
              <w:right w:val="single" w:sz="4" w:space="0" w:color="auto"/>
            </w:tcBorders>
            <w:shd w:val="clear" w:color="auto" w:fill="92CDDC" w:themeFill="accent5" w:themeFillTint="99"/>
          </w:tcPr>
          <w:p w14:paraId="62C465B2" w14:textId="77777777" w:rsidR="00324C30" w:rsidRPr="007B0C16" w:rsidRDefault="00324C30" w:rsidP="003B2CFA">
            <w:pPr>
              <w:widowControl/>
              <w:jc w:val="center"/>
              <w:rPr>
                <w:rFonts w:asciiTheme="minorHAnsi" w:hAnsiTheme="minorHAnsi" w:cs="Tahoma"/>
                <w:color w:val="000000"/>
                <w:sz w:val="16"/>
                <w:szCs w:val="16"/>
              </w:rPr>
            </w:pPr>
            <w:r w:rsidRPr="007B0C16">
              <w:rPr>
                <w:rFonts w:asciiTheme="minorHAnsi" w:hAnsiTheme="minorHAnsi" w:cs="Tahoma"/>
                <w:color w:val="000000"/>
                <w:sz w:val="16"/>
                <w:szCs w:val="16"/>
              </w:rPr>
              <w:t>+1</w:t>
            </w:r>
          </w:p>
        </w:tc>
        <w:tc>
          <w:tcPr>
            <w:tcW w:w="4834" w:type="dxa"/>
            <w:tcBorders>
              <w:top w:val="nil"/>
              <w:left w:val="single" w:sz="4" w:space="0" w:color="auto"/>
              <w:bottom w:val="single" w:sz="4" w:space="0" w:color="auto"/>
              <w:right w:val="single" w:sz="4" w:space="0" w:color="auto"/>
            </w:tcBorders>
            <w:shd w:val="clear" w:color="auto" w:fill="92CDDC" w:themeFill="accent5" w:themeFillTint="99"/>
          </w:tcPr>
          <w:p w14:paraId="237E4E35" w14:textId="77777777" w:rsidR="00324C30" w:rsidRPr="007B0C16" w:rsidRDefault="00324C30" w:rsidP="00324C30">
            <w:pPr>
              <w:widowControl/>
              <w:jc w:val="left"/>
              <w:rPr>
                <w:rFonts w:asciiTheme="minorHAnsi" w:hAnsiTheme="minorHAnsi" w:cs="Tahoma"/>
                <w:b/>
                <w:color w:val="000000"/>
                <w:sz w:val="16"/>
                <w:szCs w:val="16"/>
              </w:rPr>
            </w:pPr>
            <w:r w:rsidRPr="007B0C16">
              <w:rPr>
                <w:rFonts w:asciiTheme="minorHAnsi" w:hAnsiTheme="minorHAnsi" w:cs="Tahoma"/>
                <w:b/>
                <w:color w:val="000000"/>
                <w:sz w:val="16"/>
                <w:szCs w:val="16"/>
              </w:rPr>
              <w:t>R4</w:t>
            </w:r>
          </w:p>
        </w:tc>
      </w:tr>
    </w:tbl>
    <w:p w14:paraId="567EB307" w14:textId="77777777" w:rsidR="000463D1" w:rsidRPr="007B0C16" w:rsidRDefault="000463D1">
      <w:pPr>
        <w:rPr>
          <w:rFonts w:cs="Tahoma"/>
        </w:rPr>
      </w:pPr>
    </w:p>
    <w:p w14:paraId="55A7068F" w14:textId="77777777" w:rsidR="00EF3F8A" w:rsidRPr="007B0C16" w:rsidRDefault="00810F69" w:rsidP="008F15AE">
      <w:pPr>
        <w:pStyle w:val="Titre1"/>
        <w:jc w:val="center"/>
      </w:pPr>
      <w:bookmarkStart w:id="229" w:name="_Toc208836779"/>
      <w:r w:rsidRPr="007B0C16">
        <w:lastRenderedPageBreak/>
        <w:t xml:space="preserve">5. </w:t>
      </w:r>
      <w:bookmarkStart w:id="230" w:name="_Toc166312872"/>
      <w:r w:rsidR="00EF3F8A" w:rsidRPr="007B0C16">
        <w:t>Autres trésors</w:t>
      </w:r>
      <w:bookmarkEnd w:id="229"/>
      <w:bookmarkEnd w:id="230"/>
    </w:p>
    <w:p w14:paraId="03B36ED3" w14:textId="77777777" w:rsidR="00EF3F8A" w:rsidRPr="007B0C16" w:rsidRDefault="00810F69">
      <w:pPr>
        <w:pStyle w:val="Titre2"/>
        <w:rPr>
          <w:rFonts w:cs="Tahoma"/>
        </w:rPr>
      </w:pPr>
      <w:bookmarkStart w:id="231" w:name="_Toc166312874"/>
      <w:bookmarkStart w:id="232" w:name="_Ref167589414"/>
      <w:bookmarkStart w:id="233" w:name="_Toc208836780"/>
      <w:r w:rsidRPr="007B0C16">
        <w:rPr>
          <w:rFonts w:cs="Tahoma"/>
        </w:rPr>
        <w:t>5.</w:t>
      </w:r>
      <w:r w:rsidR="006F01C4" w:rsidRPr="007B0C16">
        <w:rPr>
          <w:rFonts w:cs="Tahoma"/>
        </w:rPr>
        <w:t>1</w:t>
      </w:r>
      <w:r w:rsidRPr="007B0C16">
        <w:rPr>
          <w:rFonts w:cs="Tahoma"/>
        </w:rPr>
        <w:t xml:space="preserve"> </w:t>
      </w:r>
      <w:r w:rsidR="00EF3F8A" w:rsidRPr="007B0C16">
        <w:rPr>
          <w:rFonts w:cs="Tahoma"/>
        </w:rPr>
        <w:t>Trésor humains</w:t>
      </w:r>
      <w:bookmarkEnd w:id="231"/>
      <w:bookmarkEnd w:id="232"/>
      <w:bookmarkEnd w:id="233"/>
    </w:p>
    <w:p w14:paraId="15AF4416" w14:textId="6AAC0E5F" w:rsidR="00413062" w:rsidRPr="007B0C16" w:rsidRDefault="003202DD">
      <w:pPr>
        <w:rPr>
          <w:rFonts w:cs="Tahoma"/>
        </w:rPr>
      </w:pPr>
      <w:r w:rsidRPr="007B0C16">
        <w:rPr>
          <w:rFonts w:cs="Tahoma"/>
          <w:noProof/>
          <w:lang w:eastAsia="fr-BE"/>
        </w:rPr>
        <w:drawing>
          <wp:anchor distT="0" distB="0" distL="114300" distR="114300" simplePos="0" relativeHeight="251639296" behindDoc="1" locked="0" layoutInCell="1" allowOverlap="1" wp14:anchorId="22805ACA" wp14:editId="08D68C29">
            <wp:simplePos x="0" y="0"/>
            <wp:positionH relativeFrom="column">
              <wp:posOffset>5904865</wp:posOffset>
            </wp:positionH>
            <wp:positionV relativeFrom="paragraph">
              <wp:posOffset>5715</wp:posOffset>
            </wp:positionV>
            <wp:extent cx="770890" cy="1371600"/>
            <wp:effectExtent l="0" t="0" r="0" b="0"/>
            <wp:wrapTight wrapText="bothSides">
              <wp:wrapPolygon edited="0">
                <wp:start x="0" y="0"/>
                <wp:lineTo x="0" y="21300"/>
                <wp:lineTo x="20817" y="21300"/>
                <wp:lineTo x="20817" y="0"/>
                <wp:lineTo x="0" y="0"/>
              </wp:wrapPolygon>
            </wp:wrapTight>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77089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3F8A" w:rsidRPr="007B0C16">
        <w:rPr>
          <w:rFonts w:cs="Tahoma"/>
        </w:rPr>
        <w:t xml:space="preserve">Les règles </w:t>
      </w:r>
      <w:r w:rsidR="003C0F78">
        <w:rPr>
          <w:rFonts w:cs="Tahoma"/>
        </w:rPr>
        <w:t>suiva</w:t>
      </w:r>
      <w:r w:rsidR="00EF3F8A" w:rsidRPr="007B0C16">
        <w:rPr>
          <w:rFonts w:cs="Tahoma"/>
        </w:rPr>
        <w:t>nt</w:t>
      </w:r>
      <w:r w:rsidR="003C0F78">
        <w:rPr>
          <w:rFonts w:cs="Tahoma"/>
        </w:rPr>
        <w:t>es</w:t>
      </w:r>
      <w:r w:rsidR="00EF3F8A" w:rsidRPr="007B0C16">
        <w:rPr>
          <w:rFonts w:cs="Tahoma"/>
        </w:rPr>
        <w:t xml:space="preserve"> donnent un moyen rapide de générer des pièces d’équipement.</w:t>
      </w:r>
      <w:r w:rsidRPr="007B0C16">
        <w:rPr>
          <w:rFonts w:cs="Tahoma"/>
        </w:rPr>
        <w:t xml:space="preserve"> </w:t>
      </w:r>
      <w:r w:rsidR="00EF3F8A" w:rsidRPr="00752481">
        <w:rPr>
          <w:rFonts w:cs="Tahoma"/>
          <w:shd w:val="clear" w:color="auto" w:fill="FFFF00"/>
        </w:rPr>
        <w:t>Quatre types de trésors</w:t>
      </w:r>
      <w:r w:rsidR="00EF3F8A" w:rsidRPr="007B0C16">
        <w:rPr>
          <w:rFonts w:cs="Tahoma"/>
        </w:rPr>
        <w:t xml:space="preserve"> sont générés selon quatre paramètres qui définissent un </w:t>
      </w:r>
      <w:r w:rsidR="00413062" w:rsidRPr="007B0C16">
        <w:rPr>
          <w:rFonts w:cs="Tahoma"/>
        </w:rPr>
        <w:t>PNJ</w:t>
      </w:r>
      <w:r w:rsidR="00EF3F8A" w:rsidRPr="007B0C16">
        <w:rPr>
          <w:rFonts w:cs="Tahoma"/>
        </w:rPr>
        <w:t xml:space="preserve">: </w:t>
      </w:r>
    </w:p>
    <w:p w14:paraId="7FD3B2A4" w14:textId="4A79E49C" w:rsidR="00413062" w:rsidRPr="00752481" w:rsidRDefault="00EF3F8A" w:rsidP="000F13FC">
      <w:pPr>
        <w:numPr>
          <w:ilvl w:val="0"/>
          <w:numId w:val="16"/>
        </w:numPr>
        <w:rPr>
          <w:rFonts w:cs="Tahoma"/>
          <w:szCs w:val="18"/>
        </w:rPr>
      </w:pPr>
      <w:r w:rsidRPr="00752481">
        <w:rPr>
          <w:rFonts w:cs="Tahoma"/>
          <w:szCs w:val="18"/>
        </w:rPr>
        <w:t xml:space="preserve">le </w:t>
      </w:r>
      <w:r w:rsidRPr="00752481">
        <w:rPr>
          <w:rFonts w:cs="Tahoma"/>
          <w:b/>
          <w:szCs w:val="18"/>
        </w:rPr>
        <w:t>Niveau Social</w:t>
      </w:r>
      <w:r w:rsidRPr="00752481">
        <w:rPr>
          <w:rFonts w:cs="Tahoma"/>
          <w:szCs w:val="18"/>
        </w:rPr>
        <w:t xml:space="preserve"> (0 à 9)</w:t>
      </w:r>
      <w:r w:rsidR="003202DD" w:rsidRPr="00752481">
        <w:rPr>
          <w:rFonts w:cs="Tahoma"/>
          <w:szCs w:val="18"/>
        </w:rPr>
        <w:t xml:space="preserve"> : nombre de trésors </w:t>
      </w:r>
      <w:r w:rsidR="003C0F78">
        <w:rPr>
          <w:rFonts w:cs="Tahoma"/>
          <w:szCs w:val="18"/>
        </w:rPr>
        <w:t xml:space="preserve">générés </w:t>
      </w:r>
      <w:r w:rsidR="003202DD" w:rsidRPr="00752481">
        <w:rPr>
          <w:rFonts w:cs="Tahoma"/>
          <w:szCs w:val="18"/>
        </w:rPr>
        <w:t xml:space="preserve">= </w:t>
      </w:r>
      <w:r w:rsidR="00D47E73">
        <w:rPr>
          <w:rFonts w:cs="Tahoma"/>
          <w:szCs w:val="18"/>
        </w:rPr>
        <w:t>(</w:t>
      </w:r>
      <w:r w:rsidR="003202DD" w:rsidRPr="00752481">
        <w:rPr>
          <w:rFonts w:cs="Tahoma"/>
          <w:b/>
          <w:szCs w:val="18"/>
        </w:rPr>
        <w:t>NS/D10</w:t>
      </w:r>
      <w:r w:rsidR="00D47E73">
        <w:rPr>
          <w:rFonts w:cs="Tahoma"/>
          <w:b/>
          <w:szCs w:val="18"/>
        </w:rPr>
        <w:t>)</w:t>
      </w:r>
    </w:p>
    <w:p w14:paraId="3064AAE5" w14:textId="77777777" w:rsidR="006640BF" w:rsidRPr="006640BF" w:rsidRDefault="00EF3F8A" w:rsidP="006640BF">
      <w:pPr>
        <w:numPr>
          <w:ilvl w:val="0"/>
          <w:numId w:val="16"/>
        </w:numPr>
        <w:rPr>
          <w:rFonts w:cs="Tahoma"/>
          <w:szCs w:val="18"/>
        </w:rPr>
      </w:pPr>
      <w:r w:rsidRPr="006640BF">
        <w:rPr>
          <w:rFonts w:cs="Tahoma"/>
          <w:szCs w:val="18"/>
        </w:rPr>
        <w:t xml:space="preserve">le </w:t>
      </w:r>
      <w:r w:rsidR="003C0F78" w:rsidRPr="006640BF">
        <w:rPr>
          <w:rFonts w:cs="Tahoma"/>
          <w:szCs w:val="18"/>
        </w:rPr>
        <w:t xml:space="preserve">NE </w:t>
      </w:r>
      <w:r w:rsidRPr="006640BF">
        <w:rPr>
          <w:rFonts w:cs="Tahoma"/>
          <w:szCs w:val="18"/>
        </w:rPr>
        <w:t xml:space="preserve">dans </w:t>
      </w:r>
      <w:r w:rsidR="003202DD" w:rsidRPr="006640BF">
        <w:rPr>
          <w:rFonts w:cs="Tahoma"/>
          <w:szCs w:val="18"/>
        </w:rPr>
        <w:t xml:space="preserve">le </w:t>
      </w:r>
      <w:r w:rsidR="003202DD" w:rsidRPr="006640BF">
        <w:rPr>
          <w:rFonts w:cs="Tahoma"/>
          <w:b/>
          <w:szCs w:val="18"/>
        </w:rPr>
        <w:t>métier</w:t>
      </w:r>
      <w:r w:rsidR="003202DD" w:rsidRPr="006640BF">
        <w:rPr>
          <w:rFonts w:cs="Tahoma"/>
          <w:szCs w:val="18"/>
        </w:rPr>
        <w:t xml:space="preserve"> principal</w:t>
      </w:r>
      <w:r w:rsidRPr="006640BF">
        <w:rPr>
          <w:rFonts w:cs="Tahoma"/>
          <w:szCs w:val="18"/>
        </w:rPr>
        <w:t xml:space="preserve"> (01 à 80)</w:t>
      </w:r>
      <w:r w:rsidR="003202DD" w:rsidRPr="006640BF">
        <w:rPr>
          <w:rFonts w:cs="Tahoma"/>
          <w:szCs w:val="18"/>
        </w:rPr>
        <w:t xml:space="preserve"> : </w:t>
      </w:r>
      <w:r w:rsidR="003C0F78" w:rsidRPr="006640BF">
        <w:rPr>
          <w:rFonts w:cs="Tahoma"/>
          <w:szCs w:val="18"/>
        </w:rPr>
        <w:t xml:space="preserve">nombre de trésors générés </w:t>
      </w:r>
      <w:r w:rsidR="003202DD" w:rsidRPr="006640BF">
        <w:rPr>
          <w:rFonts w:cs="Tahoma"/>
          <w:szCs w:val="18"/>
        </w:rPr>
        <w:t>=</w:t>
      </w:r>
      <w:r w:rsidR="003202DD" w:rsidRPr="006640BF">
        <w:rPr>
          <w:rFonts w:cs="Tahoma"/>
          <w:b/>
          <w:szCs w:val="18"/>
        </w:rPr>
        <w:t xml:space="preserve"> NE/</w:t>
      </w:r>
      <w:r w:rsidR="003C0F78" w:rsidRPr="006640BF">
        <w:rPr>
          <w:rFonts w:cs="Tahoma"/>
          <w:b/>
          <w:szCs w:val="18"/>
        </w:rPr>
        <w:t>(</w:t>
      </w:r>
      <w:r w:rsidR="003202DD" w:rsidRPr="006640BF">
        <w:rPr>
          <w:rFonts w:cs="Tahoma"/>
          <w:b/>
          <w:szCs w:val="18"/>
        </w:rPr>
        <w:t>D10</w:t>
      </w:r>
      <w:r w:rsidR="006640BF" w:rsidRPr="006640BF">
        <w:rPr>
          <w:rFonts w:cs="Tahoma"/>
          <w:b/>
          <w:szCs w:val="18"/>
        </w:rPr>
        <w:t>x</w:t>
      </w:r>
      <w:r w:rsidR="003202DD" w:rsidRPr="006640BF">
        <w:rPr>
          <w:rFonts w:cs="Tahoma"/>
          <w:b/>
          <w:szCs w:val="18"/>
        </w:rPr>
        <w:t>10</w:t>
      </w:r>
      <w:r w:rsidR="006640BF" w:rsidRPr="006640BF">
        <w:rPr>
          <w:rFonts w:cs="Tahoma"/>
          <w:b/>
          <w:szCs w:val="18"/>
        </w:rPr>
        <w:t>).</w:t>
      </w:r>
    </w:p>
    <w:p w14:paraId="000D8160" w14:textId="439AB4BA" w:rsidR="00413062" w:rsidRPr="006640BF" w:rsidRDefault="00EF3F8A" w:rsidP="006640BF">
      <w:pPr>
        <w:numPr>
          <w:ilvl w:val="0"/>
          <w:numId w:val="16"/>
        </w:numPr>
        <w:rPr>
          <w:rFonts w:cs="Tahoma"/>
          <w:szCs w:val="18"/>
        </w:rPr>
      </w:pPr>
      <w:r w:rsidRPr="006640BF">
        <w:rPr>
          <w:rFonts w:cs="Tahoma"/>
          <w:szCs w:val="18"/>
        </w:rPr>
        <w:t>le Niveau d’Expérience en Combat (</w:t>
      </w:r>
      <w:r w:rsidRPr="006640BF">
        <w:rPr>
          <w:rFonts w:cs="Tahoma"/>
          <w:b/>
          <w:szCs w:val="18"/>
        </w:rPr>
        <w:t>NEC</w:t>
      </w:r>
      <w:r w:rsidRPr="006640BF">
        <w:rPr>
          <w:rFonts w:cs="Tahoma"/>
          <w:szCs w:val="18"/>
        </w:rPr>
        <w:t xml:space="preserve">) </w:t>
      </w:r>
      <w:r w:rsidR="003202DD" w:rsidRPr="006640BF">
        <w:rPr>
          <w:rFonts w:cs="Tahoma"/>
          <w:szCs w:val="18"/>
        </w:rPr>
        <w:t xml:space="preserve">: </w:t>
      </w:r>
      <w:r w:rsidR="003C0F78" w:rsidRPr="006640BF">
        <w:rPr>
          <w:rFonts w:cs="Tahoma"/>
          <w:szCs w:val="18"/>
        </w:rPr>
        <w:t xml:space="preserve">nombre de trésors générés </w:t>
      </w:r>
      <w:r w:rsidR="003202DD" w:rsidRPr="006640BF">
        <w:rPr>
          <w:rFonts w:cs="Tahoma"/>
          <w:szCs w:val="18"/>
        </w:rPr>
        <w:t>=</w:t>
      </w:r>
      <w:r w:rsidR="003202DD" w:rsidRPr="006640BF">
        <w:rPr>
          <w:rFonts w:cs="Tahoma"/>
          <w:b/>
          <w:szCs w:val="18"/>
        </w:rPr>
        <w:t xml:space="preserve"> NEC/</w:t>
      </w:r>
      <w:r w:rsidR="006640BF" w:rsidRPr="006640BF">
        <w:rPr>
          <w:rFonts w:cs="Tahoma"/>
          <w:b/>
          <w:szCs w:val="18"/>
        </w:rPr>
        <w:t>(</w:t>
      </w:r>
      <w:r w:rsidR="003202DD" w:rsidRPr="006640BF">
        <w:rPr>
          <w:rFonts w:cs="Tahoma"/>
          <w:b/>
          <w:szCs w:val="18"/>
        </w:rPr>
        <w:t>D10</w:t>
      </w:r>
      <w:r w:rsidR="006640BF" w:rsidRPr="006640BF">
        <w:rPr>
          <w:rFonts w:cs="Tahoma"/>
          <w:b/>
          <w:szCs w:val="18"/>
        </w:rPr>
        <w:t>x</w:t>
      </w:r>
      <w:r w:rsidR="003202DD" w:rsidRPr="006640BF">
        <w:rPr>
          <w:rFonts w:cs="Tahoma"/>
          <w:b/>
          <w:szCs w:val="18"/>
        </w:rPr>
        <w:t>2</w:t>
      </w:r>
      <w:r w:rsidR="006640BF" w:rsidRPr="006640BF">
        <w:rPr>
          <w:rFonts w:cs="Tahoma"/>
          <w:b/>
          <w:szCs w:val="18"/>
        </w:rPr>
        <w:t>).</w:t>
      </w:r>
    </w:p>
    <w:p w14:paraId="2128EAA9" w14:textId="777B0750" w:rsidR="00A53660" w:rsidRPr="00752481" w:rsidRDefault="00413062" w:rsidP="000F13FC">
      <w:pPr>
        <w:numPr>
          <w:ilvl w:val="0"/>
          <w:numId w:val="16"/>
        </w:numPr>
        <w:rPr>
          <w:rFonts w:cs="Tahoma"/>
          <w:szCs w:val="18"/>
        </w:rPr>
      </w:pPr>
      <w:r w:rsidRPr="00752481">
        <w:rPr>
          <w:rFonts w:cs="Tahoma"/>
          <w:szCs w:val="18"/>
        </w:rPr>
        <w:t xml:space="preserve">le </w:t>
      </w:r>
      <w:r w:rsidR="00EF3F8A" w:rsidRPr="00752481">
        <w:rPr>
          <w:rFonts w:cs="Tahoma"/>
          <w:szCs w:val="18"/>
        </w:rPr>
        <w:t>Niveau d’Expérience en Magie (</w:t>
      </w:r>
      <w:r w:rsidR="00EF3F8A" w:rsidRPr="00752481">
        <w:rPr>
          <w:rFonts w:cs="Tahoma"/>
          <w:b/>
          <w:szCs w:val="18"/>
        </w:rPr>
        <w:t>NEM</w:t>
      </w:r>
      <w:r w:rsidR="00EF3F8A" w:rsidRPr="00752481">
        <w:rPr>
          <w:rFonts w:cs="Tahoma"/>
          <w:szCs w:val="18"/>
        </w:rPr>
        <w:t>)</w:t>
      </w:r>
      <w:r w:rsidR="003202DD" w:rsidRPr="00752481">
        <w:rPr>
          <w:rFonts w:cs="Tahoma"/>
          <w:szCs w:val="18"/>
        </w:rPr>
        <w:t xml:space="preserve"> : </w:t>
      </w:r>
      <w:r w:rsidR="003C0F78" w:rsidRPr="00752481">
        <w:rPr>
          <w:rFonts w:cs="Tahoma"/>
          <w:szCs w:val="18"/>
        </w:rPr>
        <w:t xml:space="preserve">nombre de trésors </w:t>
      </w:r>
      <w:r w:rsidR="003C0F78">
        <w:rPr>
          <w:rFonts w:cs="Tahoma"/>
          <w:szCs w:val="18"/>
        </w:rPr>
        <w:t xml:space="preserve">générés </w:t>
      </w:r>
      <w:r w:rsidR="003202DD" w:rsidRPr="00752481">
        <w:rPr>
          <w:rFonts w:cs="Tahoma"/>
          <w:szCs w:val="18"/>
        </w:rPr>
        <w:t xml:space="preserve">= </w:t>
      </w:r>
      <w:r w:rsidR="00D47E73">
        <w:rPr>
          <w:rFonts w:cs="Tahoma"/>
          <w:szCs w:val="18"/>
        </w:rPr>
        <w:t>(</w:t>
      </w:r>
      <w:r w:rsidR="003202DD" w:rsidRPr="00752481">
        <w:rPr>
          <w:rFonts w:cs="Tahoma"/>
          <w:b/>
          <w:szCs w:val="18"/>
        </w:rPr>
        <w:t>EM/</w:t>
      </w:r>
      <w:r w:rsidR="006640BF">
        <w:rPr>
          <w:rFonts w:cs="Tahoma"/>
          <w:b/>
          <w:szCs w:val="18"/>
        </w:rPr>
        <w:t>(</w:t>
      </w:r>
      <w:r w:rsidR="003202DD" w:rsidRPr="00752481">
        <w:rPr>
          <w:rFonts w:cs="Tahoma"/>
          <w:b/>
          <w:szCs w:val="18"/>
        </w:rPr>
        <w:t>D10</w:t>
      </w:r>
      <w:r w:rsidR="006640BF">
        <w:rPr>
          <w:rFonts w:cs="Tahoma"/>
          <w:b/>
          <w:szCs w:val="18"/>
        </w:rPr>
        <w:t>x</w:t>
      </w:r>
      <w:r w:rsidR="00D47E73">
        <w:rPr>
          <w:rFonts w:cs="Tahoma"/>
          <w:b/>
          <w:szCs w:val="18"/>
        </w:rPr>
        <w:t>3</w:t>
      </w:r>
      <w:r w:rsidR="006640BF">
        <w:rPr>
          <w:rFonts w:cs="Tahoma"/>
          <w:b/>
          <w:szCs w:val="18"/>
        </w:rPr>
        <w:t>)</w:t>
      </w:r>
      <w:r w:rsidR="00EF3F8A" w:rsidRPr="00752481">
        <w:rPr>
          <w:rFonts w:cs="Tahoma"/>
          <w:szCs w:val="18"/>
        </w:rPr>
        <w:t xml:space="preserve">. </w:t>
      </w:r>
    </w:p>
    <w:p w14:paraId="39BF245F" w14:textId="77777777" w:rsidR="00A53660" w:rsidRPr="007B0C16" w:rsidRDefault="00EF3F8A">
      <w:pPr>
        <w:rPr>
          <w:rFonts w:cs="Tahoma"/>
        </w:rPr>
      </w:pPr>
      <w:r w:rsidRPr="007B0C16">
        <w:rPr>
          <w:rFonts w:cs="Tahoma"/>
        </w:rPr>
        <w:t>Une fois le nombre de trésors de chaque type calculé, lancez un D100 modifié comme indiqué dans l’entête de la table chaque trésor trouvé.</w:t>
      </w:r>
      <w:r w:rsidR="003202DD" w:rsidRPr="007B0C16">
        <w:rPr>
          <w:rFonts w:cs="Tahoma"/>
        </w:rPr>
        <w:t xml:space="preserve"> Des choix multiples existent, lancez </w:t>
      </w:r>
      <w:r w:rsidR="00AA25E8" w:rsidRPr="007B0C16">
        <w:rPr>
          <w:rFonts w:cs="Tahoma"/>
        </w:rPr>
        <w:t>un dé approprié</w:t>
      </w:r>
      <w:r w:rsidR="003202DD" w:rsidRPr="007B0C16">
        <w:rPr>
          <w:rFonts w:cs="Tahoma"/>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20"/>
        <w:gridCol w:w="4410"/>
        <w:gridCol w:w="4326"/>
      </w:tblGrid>
      <w:tr w:rsidR="00EF3F8A" w:rsidRPr="007B0C16" w14:paraId="6E17CAD2" w14:textId="77777777" w:rsidTr="0009496A">
        <w:tc>
          <w:tcPr>
            <w:tcW w:w="0" w:type="auto"/>
          </w:tcPr>
          <w:p w14:paraId="74E322DB" w14:textId="77777777" w:rsidR="00EF3F8A" w:rsidRPr="007B0C16" w:rsidRDefault="00EF3F8A">
            <w:pPr>
              <w:rPr>
                <w:rFonts w:cs="Tahoma"/>
                <w:b/>
                <w:sz w:val="16"/>
              </w:rPr>
            </w:pPr>
            <w:r w:rsidRPr="007B0C16">
              <w:rPr>
                <w:rFonts w:cs="Tahoma"/>
                <w:b/>
                <w:sz w:val="16"/>
              </w:rPr>
              <w:t>D100</w:t>
            </w:r>
          </w:p>
        </w:tc>
        <w:tc>
          <w:tcPr>
            <w:tcW w:w="0" w:type="auto"/>
          </w:tcPr>
          <w:p w14:paraId="48BD1D4D" w14:textId="77777777" w:rsidR="00EF3F8A" w:rsidRPr="007B0C16" w:rsidRDefault="00EF3F8A" w:rsidP="005E081C">
            <w:pPr>
              <w:jc w:val="center"/>
              <w:rPr>
                <w:rFonts w:cs="Tahoma"/>
                <w:b/>
                <w:sz w:val="16"/>
              </w:rPr>
            </w:pPr>
            <w:r w:rsidRPr="007B0C16">
              <w:rPr>
                <w:rFonts w:cs="Tahoma"/>
                <w:b/>
                <w:sz w:val="16"/>
              </w:rPr>
              <w:t xml:space="preserve">Social (NS 0-9) : </w:t>
            </w:r>
            <w:r w:rsidRPr="007B0C16">
              <w:rPr>
                <w:rFonts w:cs="Tahoma"/>
                <w:b/>
                <w:sz w:val="16"/>
                <w:highlight w:val="yellow"/>
              </w:rPr>
              <w:t>D100+NS</w:t>
            </w:r>
            <w:r w:rsidR="005E081C" w:rsidRPr="007B0C16">
              <w:rPr>
                <w:rFonts w:cs="Tahoma"/>
                <w:b/>
                <w:sz w:val="16"/>
                <w:highlight w:val="yellow"/>
              </w:rPr>
              <w:t>x2</w:t>
            </w:r>
          </w:p>
        </w:tc>
        <w:tc>
          <w:tcPr>
            <w:tcW w:w="0" w:type="auto"/>
          </w:tcPr>
          <w:p w14:paraId="1A19E2A0" w14:textId="77777777" w:rsidR="00EF3F8A" w:rsidRPr="007B0C16" w:rsidRDefault="003202DD" w:rsidP="005E081C">
            <w:pPr>
              <w:jc w:val="center"/>
              <w:rPr>
                <w:rFonts w:cs="Tahoma"/>
                <w:b/>
                <w:sz w:val="16"/>
              </w:rPr>
            </w:pPr>
            <w:r w:rsidRPr="007B0C16">
              <w:rPr>
                <w:rFonts w:cs="Tahoma"/>
                <w:b/>
                <w:sz w:val="16"/>
              </w:rPr>
              <w:t>Métier</w:t>
            </w:r>
            <w:r w:rsidR="00EF3F8A" w:rsidRPr="007B0C16">
              <w:rPr>
                <w:rFonts w:cs="Tahoma"/>
                <w:b/>
                <w:sz w:val="16"/>
              </w:rPr>
              <w:t xml:space="preserve"> (01-80) : </w:t>
            </w:r>
            <w:r w:rsidR="00EF3F8A" w:rsidRPr="007B0C16">
              <w:rPr>
                <w:rFonts w:cs="Tahoma"/>
                <w:b/>
                <w:sz w:val="16"/>
                <w:highlight w:val="yellow"/>
              </w:rPr>
              <w:t>D100+NE</w:t>
            </w:r>
            <w:r w:rsidR="005E081C" w:rsidRPr="007B0C16">
              <w:rPr>
                <w:rFonts w:cs="Tahoma"/>
                <w:b/>
                <w:sz w:val="16"/>
                <w:highlight w:val="yellow"/>
              </w:rPr>
              <w:t>/5</w:t>
            </w:r>
          </w:p>
        </w:tc>
      </w:tr>
      <w:tr w:rsidR="00EF3F8A" w:rsidRPr="007B0C16" w14:paraId="4E97D02E" w14:textId="77777777" w:rsidTr="0009496A">
        <w:tc>
          <w:tcPr>
            <w:tcW w:w="0" w:type="auto"/>
          </w:tcPr>
          <w:p w14:paraId="21CCCB0F" w14:textId="77777777" w:rsidR="00EF3F8A" w:rsidRPr="007B0C16" w:rsidRDefault="00EF3F8A">
            <w:pPr>
              <w:jc w:val="center"/>
              <w:rPr>
                <w:rFonts w:cs="Tahoma"/>
                <w:sz w:val="16"/>
                <w:szCs w:val="16"/>
              </w:rPr>
            </w:pPr>
            <w:r w:rsidRPr="007B0C16">
              <w:rPr>
                <w:rFonts w:cs="Tahoma"/>
                <w:sz w:val="16"/>
                <w:szCs w:val="16"/>
              </w:rPr>
              <w:t>&lt;05</w:t>
            </w:r>
          </w:p>
        </w:tc>
        <w:tc>
          <w:tcPr>
            <w:tcW w:w="0" w:type="auto"/>
          </w:tcPr>
          <w:p w14:paraId="4896C029" w14:textId="77777777" w:rsidR="00EF3F8A" w:rsidRPr="007B0C16" w:rsidRDefault="00EF3F8A">
            <w:pPr>
              <w:jc w:val="center"/>
              <w:rPr>
                <w:rFonts w:cs="Tahoma"/>
                <w:sz w:val="16"/>
              </w:rPr>
            </w:pPr>
            <w:r w:rsidRPr="007B0C16">
              <w:rPr>
                <w:rFonts w:cs="Tahoma"/>
                <w:sz w:val="16"/>
              </w:rPr>
              <w:t xml:space="preserve">Gros chapeau de </w:t>
            </w:r>
            <w:r w:rsidRPr="007B0C16">
              <w:rPr>
                <w:rFonts w:cs="Tahoma"/>
                <w:i/>
                <w:sz w:val="16"/>
              </w:rPr>
              <w:t>chanvre</w:t>
            </w:r>
            <w:r w:rsidR="00F76EED" w:rsidRPr="007B0C16">
              <w:rPr>
                <w:rFonts w:cs="Tahoma"/>
                <w:i/>
                <w:sz w:val="16"/>
              </w:rPr>
              <w:t>/lin/étoffe</w:t>
            </w:r>
            <w:r w:rsidR="005F6EF6" w:rsidRPr="007B0C16">
              <w:rPr>
                <w:rFonts w:cs="Tahoma"/>
                <w:i/>
                <w:sz w:val="16"/>
              </w:rPr>
              <w:t>/soie</w:t>
            </w:r>
          </w:p>
        </w:tc>
        <w:tc>
          <w:tcPr>
            <w:tcW w:w="0" w:type="auto"/>
          </w:tcPr>
          <w:p w14:paraId="5A56CA32" w14:textId="77777777" w:rsidR="00EF3F8A" w:rsidRPr="007B0C16" w:rsidRDefault="00FD7951" w:rsidP="00FD7951">
            <w:pPr>
              <w:jc w:val="center"/>
              <w:rPr>
                <w:rFonts w:cs="Tahoma"/>
                <w:sz w:val="16"/>
              </w:rPr>
            </w:pPr>
            <w:r w:rsidRPr="007B0C16">
              <w:rPr>
                <w:rFonts w:cs="Tahoma"/>
                <w:i/>
                <w:sz w:val="16"/>
                <w:szCs w:val="16"/>
              </w:rPr>
              <w:t>Marque/s</w:t>
            </w:r>
            <w:r w:rsidR="00EF3F8A" w:rsidRPr="007B0C16">
              <w:rPr>
                <w:rFonts w:cs="Tahoma"/>
                <w:i/>
                <w:sz w:val="16"/>
                <w:szCs w:val="16"/>
              </w:rPr>
              <w:t>tatuette</w:t>
            </w:r>
            <w:r w:rsidRPr="007B0C16">
              <w:rPr>
                <w:rFonts w:cs="Tahoma"/>
                <w:i/>
                <w:sz w:val="16"/>
                <w:szCs w:val="16"/>
              </w:rPr>
              <w:t>/statue/icône</w:t>
            </w:r>
            <w:r w:rsidR="00EF3F8A" w:rsidRPr="007B0C16">
              <w:rPr>
                <w:rFonts w:cs="Tahoma"/>
                <w:sz w:val="16"/>
                <w:szCs w:val="16"/>
              </w:rPr>
              <w:t xml:space="preserve"> de pierre grise</w:t>
            </w:r>
          </w:p>
        </w:tc>
      </w:tr>
      <w:tr w:rsidR="00EF3F8A" w:rsidRPr="007B0C16" w14:paraId="58A295BC" w14:textId="77777777" w:rsidTr="0009496A">
        <w:tc>
          <w:tcPr>
            <w:tcW w:w="0" w:type="auto"/>
          </w:tcPr>
          <w:p w14:paraId="311A63C2" w14:textId="77777777" w:rsidR="00EF3F8A" w:rsidRPr="007B0C16" w:rsidRDefault="00EF3F8A">
            <w:pPr>
              <w:jc w:val="center"/>
              <w:rPr>
                <w:rFonts w:cs="Tahoma"/>
                <w:sz w:val="16"/>
                <w:szCs w:val="16"/>
              </w:rPr>
            </w:pPr>
            <w:r w:rsidRPr="007B0C16">
              <w:rPr>
                <w:rFonts w:cs="Tahoma"/>
                <w:sz w:val="16"/>
                <w:szCs w:val="16"/>
              </w:rPr>
              <w:t>05-08</w:t>
            </w:r>
          </w:p>
        </w:tc>
        <w:tc>
          <w:tcPr>
            <w:tcW w:w="0" w:type="auto"/>
          </w:tcPr>
          <w:p w14:paraId="5C71C44B" w14:textId="77777777" w:rsidR="00EF3F8A" w:rsidRPr="007B0C16" w:rsidRDefault="00EF3F8A">
            <w:pPr>
              <w:jc w:val="center"/>
              <w:rPr>
                <w:rFonts w:cs="Tahoma"/>
                <w:sz w:val="16"/>
              </w:rPr>
            </w:pPr>
            <w:r w:rsidRPr="007B0C16">
              <w:rPr>
                <w:rFonts w:cs="Tahoma"/>
                <w:sz w:val="16"/>
              </w:rPr>
              <w:t xml:space="preserve">Bourse en </w:t>
            </w:r>
            <w:r w:rsidR="00F76EED" w:rsidRPr="007B0C16">
              <w:rPr>
                <w:rFonts w:cs="Tahoma"/>
                <w:i/>
                <w:sz w:val="16"/>
              </w:rPr>
              <w:t>jute/</w:t>
            </w:r>
            <w:r w:rsidRPr="007B0C16">
              <w:rPr>
                <w:rFonts w:cs="Tahoma"/>
                <w:i/>
                <w:sz w:val="16"/>
              </w:rPr>
              <w:t>lin</w:t>
            </w:r>
            <w:r w:rsidR="00F76EED" w:rsidRPr="007B0C16">
              <w:rPr>
                <w:rFonts w:cs="Tahoma"/>
                <w:i/>
                <w:sz w:val="16"/>
              </w:rPr>
              <w:t>/cuir/soie</w:t>
            </w:r>
            <w:r w:rsidRPr="007B0C16">
              <w:rPr>
                <w:rFonts w:cs="Tahoma"/>
                <w:sz w:val="16"/>
              </w:rPr>
              <w:t xml:space="preserve"> +1d6 SO</w:t>
            </w:r>
          </w:p>
        </w:tc>
        <w:tc>
          <w:tcPr>
            <w:tcW w:w="0" w:type="auto"/>
          </w:tcPr>
          <w:p w14:paraId="138461A4" w14:textId="77777777" w:rsidR="00EF3F8A" w:rsidRPr="007B0C16" w:rsidRDefault="00EF3F8A">
            <w:pPr>
              <w:jc w:val="center"/>
              <w:rPr>
                <w:rFonts w:cs="Tahoma"/>
                <w:sz w:val="16"/>
              </w:rPr>
            </w:pPr>
            <w:r w:rsidRPr="007B0C16">
              <w:rPr>
                <w:rFonts w:cs="Tahoma"/>
                <w:sz w:val="16"/>
                <w:szCs w:val="16"/>
              </w:rPr>
              <w:t xml:space="preserve">Rouleau de </w:t>
            </w:r>
            <w:r w:rsidR="00FD7951" w:rsidRPr="007B0C16">
              <w:rPr>
                <w:rFonts w:cs="Tahoma"/>
                <w:i/>
                <w:sz w:val="16"/>
                <w:szCs w:val="16"/>
              </w:rPr>
              <w:t>lin/</w:t>
            </w:r>
            <w:r w:rsidRPr="007B0C16">
              <w:rPr>
                <w:rFonts w:cs="Tahoma"/>
                <w:i/>
                <w:sz w:val="16"/>
                <w:szCs w:val="16"/>
              </w:rPr>
              <w:t>laine</w:t>
            </w:r>
            <w:r w:rsidR="00FD7951" w:rsidRPr="007B0C16">
              <w:rPr>
                <w:rFonts w:cs="Tahoma"/>
                <w:i/>
                <w:sz w:val="16"/>
                <w:szCs w:val="16"/>
              </w:rPr>
              <w:t>/soie</w:t>
            </w:r>
            <w:r w:rsidRPr="007B0C16">
              <w:rPr>
                <w:rFonts w:cs="Tahoma"/>
                <w:sz w:val="16"/>
                <w:szCs w:val="16"/>
              </w:rPr>
              <w:t xml:space="preserve"> jaune finement tissée</w:t>
            </w:r>
          </w:p>
        </w:tc>
      </w:tr>
      <w:tr w:rsidR="00EF3F8A" w:rsidRPr="007B0C16" w14:paraId="552D2B15" w14:textId="77777777" w:rsidTr="0009496A">
        <w:tc>
          <w:tcPr>
            <w:tcW w:w="0" w:type="auto"/>
          </w:tcPr>
          <w:p w14:paraId="7057403C" w14:textId="77777777" w:rsidR="00EF3F8A" w:rsidRPr="007B0C16" w:rsidRDefault="00EF3F8A">
            <w:pPr>
              <w:jc w:val="center"/>
              <w:rPr>
                <w:rFonts w:cs="Tahoma"/>
                <w:sz w:val="16"/>
                <w:szCs w:val="16"/>
              </w:rPr>
            </w:pPr>
            <w:r w:rsidRPr="007B0C16">
              <w:rPr>
                <w:rFonts w:cs="Tahoma"/>
                <w:sz w:val="16"/>
                <w:szCs w:val="16"/>
              </w:rPr>
              <w:t>09-12</w:t>
            </w:r>
          </w:p>
        </w:tc>
        <w:tc>
          <w:tcPr>
            <w:tcW w:w="0" w:type="auto"/>
          </w:tcPr>
          <w:p w14:paraId="5E483010" w14:textId="77777777" w:rsidR="00EF3F8A" w:rsidRPr="007B0C16" w:rsidRDefault="00EF3F8A">
            <w:pPr>
              <w:jc w:val="center"/>
              <w:rPr>
                <w:rFonts w:cs="Tahoma"/>
                <w:sz w:val="16"/>
              </w:rPr>
            </w:pPr>
            <w:r w:rsidRPr="007B0C16">
              <w:rPr>
                <w:rFonts w:cs="Tahoma"/>
                <w:sz w:val="16"/>
              </w:rPr>
              <w:t xml:space="preserve">Cape de </w:t>
            </w:r>
            <w:r w:rsidRPr="007B0C16">
              <w:rPr>
                <w:rFonts w:cs="Tahoma"/>
                <w:i/>
                <w:sz w:val="16"/>
              </w:rPr>
              <w:t>laine</w:t>
            </w:r>
            <w:r w:rsidR="00F76EED" w:rsidRPr="007B0C16">
              <w:rPr>
                <w:rFonts w:cs="Tahoma"/>
                <w:i/>
                <w:sz w:val="16"/>
              </w:rPr>
              <w:t>/chanvre/cuir</w:t>
            </w:r>
            <w:r w:rsidRPr="007B0C16">
              <w:rPr>
                <w:rFonts w:cs="Tahoma"/>
                <w:sz w:val="16"/>
              </w:rPr>
              <w:t xml:space="preserve"> grise renforcée </w:t>
            </w:r>
          </w:p>
        </w:tc>
        <w:tc>
          <w:tcPr>
            <w:tcW w:w="0" w:type="auto"/>
          </w:tcPr>
          <w:p w14:paraId="1268AFCE" w14:textId="77777777" w:rsidR="00EF3F8A" w:rsidRPr="007B0C16" w:rsidRDefault="00EF3F8A">
            <w:pPr>
              <w:jc w:val="center"/>
              <w:rPr>
                <w:rFonts w:cs="Tahoma"/>
                <w:sz w:val="16"/>
              </w:rPr>
            </w:pPr>
            <w:r w:rsidRPr="007B0C16">
              <w:rPr>
                <w:rFonts w:cs="Tahoma"/>
                <w:sz w:val="16"/>
                <w:szCs w:val="16"/>
              </w:rPr>
              <w:t xml:space="preserve">Encre </w:t>
            </w:r>
            <w:r w:rsidR="00FD7951" w:rsidRPr="007B0C16">
              <w:rPr>
                <w:rFonts w:cs="Tahoma"/>
                <w:i/>
                <w:sz w:val="16"/>
                <w:szCs w:val="16"/>
              </w:rPr>
              <w:t>noire/</w:t>
            </w:r>
            <w:r w:rsidRPr="007B0C16">
              <w:rPr>
                <w:rFonts w:cs="Tahoma"/>
                <w:i/>
                <w:sz w:val="16"/>
                <w:szCs w:val="16"/>
              </w:rPr>
              <w:t>rouge</w:t>
            </w:r>
            <w:r w:rsidR="00FD7951" w:rsidRPr="007B0C16">
              <w:rPr>
                <w:rFonts w:cs="Tahoma"/>
                <w:i/>
                <w:sz w:val="16"/>
                <w:szCs w:val="16"/>
              </w:rPr>
              <w:t>/bleue</w:t>
            </w:r>
            <w:r w:rsidRPr="007B0C16">
              <w:rPr>
                <w:rFonts w:cs="Tahoma"/>
                <w:sz w:val="16"/>
                <w:szCs w:val="16"/>
              </w:rPr>
              <w:t xml:space="preserve"> spéciale pour enluminure</w:t>
            </w:r>
          </w:p>
        </w:tc>
      </w:tr>
      <w:tr w:rsidR="00EF3F8A" w:rsidRPr="007B0C16" w14:paraId="2493BC6D" w14:textId="77777777" w:rsidTr="0009496A">
        <w:tc>
          <w:tcPr>
            <w:tcW w:w="0" w:type="auto"/>
          </w:tcPr>
          <w:p w14:paraId="40DA95C7" w14:textId="77777777" w:rsidR="00EF3F8A" w:rsidRPr="007B0C16" w:rsidRDefault="00EF3F8A">
            <w:pPr>
              <w:jc w:val="center"/>
              <w:rPr>
                <w:rFonts w:cs="Tahoma"/>
                <w:sz w:val="16"/>
                <w:szCs w:val="16"/>
              </w:rPr>
            </w:pPr>
            <w:r w:rsidRPr="007B0C16">
              <w:rPr>
                <w:rFonts w:cs="Tahoma"/>
                <w:sz w:val="16"/>
                <w:szCs w:val="16"/>
              </w:rPr>
              <w:t>13-16</w:t>
            </w:r>
          </w:p>
        </w:tc>
        <w:tc>
          <w:tcPr>
            <w:tcW w:w="0" w:type="auto"/>
          </w:tcPr>
          <w:p w14:paraId="1CB0C245" w14:textId="77777777" w:rsidR="00EF3F8A" w:rsidRPr="007B0C16" w:rsidRDefault="00EF3F8A">
            <w:pPr>
              <w:jc w:val="center"/>
              <w:rPr>
                <w:rFonts w:cs="Tahoma"/>
                <w:sz w:val="16"/>
              </w:rPr>
            </w:pPr>
            <w:r w:rsidRPr="007B0C16">
              <w:rPr>
                <w:rFonts w:cs="Tahoma"/>
                <w:sz w:val="16"/>
              </w:rPr>
              <w:t>2d6 SO en vrac</w:t>
            </w:r>
          </w:p>
        </w:tc>
        <w:tc>
          <w:tcPr>
            <w:tcW w:w="0" w:type="auto"/>
          </w:tcPr>
          <w:p w14:paraId="441995C7" w14:textId="77777777" w:rsidR="00EF3F8A" w:rsidRPr="007B0C16" w:rsidRDefault="00FD7951" w:rsidP="00FD7951">
            <w:pPr>
              <w:jc w:val="center"/>
              <w:rPr>
                <w:rFonts w:cs="Tahoma"/>
                <w:sz w:val="16"/>
              </w:rPr>
            </w:pPr>
            <w:r w:rsidRPr="007B0C16">
              <w:rPr>
                <w:rFonts w:cs="Tahoma"/>
                <w:sz w:val="16"/>
                <w:szCs w:val="16"/>
              </w:rPr>
              <w:t>1d6 p</w:t>
            </w:r>
            <w:r w:rsidR="00EF3F8A" w:rsidRPr="007B0C16">
              <w:rPr>
                <w:rFonts w:cs="Tahoma"/>
                <w:sz w:val="16"/>
                <w:szCs w:val="16"/>
              </w:rPr>
              <w:t>archemin</w:t>
            </w:r>
            <w:r w:rsidRPr="007B0C16">
              <w:rPr>
                <w:rFonts w:cs="Tahoma"/>
                <w:sz w:val="16"/>
                <w:szCs w:val="16"/>
              </w:rPr>
              <w:t>s</w:t>
            </w:r>
            <w:r w:rsidR="00EF3F8A" w:rsidRPr="007B0C16">
              <w:rPr>
                <w:rFonts w:cs="Tahoma"/>
                <w:sz w:val="16"/>
                <w:szCs w:val="16"/>
              </w:rPr>
              <w:t xml:space="preserve"> de vélin</w:t>
            </w:r>
            <w:r w:rsidRPr="007B0C16">
              <w:rPr>
                <w:rFonts w:cs="Tahoma"/>
                <w:sz w:val="16"/>
                <w:szCs w:val="16"/>
              </w:rPr>
              <w:t xml:space="preserve"> </w:t>
            </w:r>
          </w:p>
        </w:tc>
      </w:tr>
      <w:tr w:rsidR="00EF3F8A" w:rsidRPr="007B0C16" w14:paraId="13ABDA2C" w14:textId="77777777" w:rsidTr="0009496A">
        <w:tc>
          <w:tcPr>
            <w:tcW w:w="0" w:type="auto"/>
          </w:tcPr>
          <w:p w14:paraId="52B05FDD" w14:textId="77777777" w:rsidR="00EF3F8A" w:rsidRPr="007B0C16" w:rsidRDefault="00EF3F8A">
            <w:pPr>
              <w:jc w:val="center"/>
              <w:rPr>
                <w:rFonts w:cs="Tahoma"/>
                <w:sz w:val="16"/>
                <w:szCs w:val="16"/>
              </w:rPr>
            </w:pPr>
            <w:r w:rsidRPr="007B0C16">
              <w:rPr>
                <w:rFonts w:cs="Tahoma"/>
                <w:sz w:val="16"/>
                <w:szCs w:val="16"/>
              </w:rPr>
              <w:t>17-20</w:t>
            </w:r>
          </w:p>
        </w:tc>
        <w:tc>
          <w:tcPr>
            <w:tcW w:w="0" w:type="auto"/>
          </w:tcPr>
          <w:p w14:paraId="535A78F3" w14:textId="77777777" w:rsidR="00EF3F8A" w:rsidRPr="007B0C16" w:rsidRDefault="00EF3F8A">
            <w:pPr>
              <w:jc w:val="center"/>
              <w:rPr>
                <w:rFonts w:cs="Tahoma"/>
                <w:sz w:val="16"/>
              </w:rPr>
            </w:pPr>
            <w:r w:rsidRPr="007B0C16">
              <w:rPr>
                <w:rFonts w:cs="Tahoma"/>
                <w:sz w:val="16"/>
              </w:rPr>
              <w:t xml:space="preserve">Mitaines de laine </w:t>
            </w:r>
            <w:r w:rsidR="00F76EED" w:rsidRPr="007B0C16">
              <w:rPr>
                <w:rFonts w:cs="Tahoma"/>
                <w:i/>
                <w:sz w:val="16"/>
              </w:rPr>
              <w:t>brune/ocre/</w:t>
            </w:r>
            <w:r w:rsidRPr="007B0C16">
              <w:rPr>
                <w:rFonts w:cs="Tahoma"/>
                <w:i/>
                <w:sz w:val="16"/>
              </w:rPr>
              <w:t>noire</w:t>
            </w:r>
            <w:r w:rsidR="00F76EED" w:rsidRPr="007B0C16">
              <w:rPr>
                <w:rFonts w:cs="Tahoma"/>
                <w:i/>
                <w:sz w:val="16"/>
              </w:rPr>
              <w:t>/blanche</w:t>
            </w:r>
          </w:p>
        </w:tc>
        <w:tc>
          <w:tcPr>
            <w:tcW w:w="0" w:type="auto"/>
          </w:tcPr>
          <w:p w14:paraId="50DEF00C" w14:textId="77777777" w:rsidR="00EF3F8A" w:rsidRPr="007B0C16" w:rsidRDefault="00EF3F8A">
            <w:pPr>
              <w:jc w:val="center"/>
              <w:rPr>
                <w:rFonts w:cs="Tahoma"/>
                <w:sz w:val="16"/>
              </w:rPr>
            </w:pPr>
            <w:r w:rsidRPr="007B0C16">
              <w:rPr>
                <w:rFonts w:cs="Tahoma"/>
                <w:sz w:val="16"/>
                <w:szCs w:val="16"/>
              </w:rPr>
              <w:t xml:space="preserve">Plume de </w:t>
            </w:r>
            <w:r w:rsidR="00FD7951" w:rsidRPr="007B0C16">
              <w:rPr>
                <w:rFonts w:cs="Tahoma"/>
                <w:i/>
                <w:sz w:val="16"/>
                <w:szCs w:val="16"/>
              </w:rPr>
              <w:t>copiste/</w:t>
            </w:r>
            <w:r w:rsidRPr="007B0C16">
              <w:rPr>
                <w:rFonts w:cs="Tahoma"/>
                <w:i/>
                <w:sz w:val="16"/>
                <w:szCs w:val="16"/>
              </w:rPr>
              <w:t>scribe</w:t>
            </w:r>
            <w:r w:rsidR="00FD7951" w:rsidRPr="007B0C16">
              <w:rPr>
                <w:rFonts w:cs="Tahoma"/>
                <w:i/>
                <w:sz w:val="16"/>
                <w:szCs w:val="16"/>
              </w:rPr>
              <w:t>/maître</w:t>
            </w:r>
          </w:p>
        </w:tc>
      </w:tr>
      <w:tr w:rsidR="00EF3F8A" w:rsidRPr="007B0C16" w14:paraId="59F949E4" w14:textId="77777777" w:rsidTr="0009496A">
        <w:tc>
          <w:tcPr>
            <w:tcW w:w="0" w:type="auto"/>
          </w:tcPr>
          <w:p w14:paraId="42DD8D58" w14:textId="77777777" w:rsidR="00EF3F8A" w:rsidRPr="007B0C16" w:rsidRDefault="00EF3F8A">
            <w:pPr>
              <w:jc w:val="center"/>
              <w:rPr>
                <w:rFonts w:cs="Tahoma"/>
                <w:sz w:val="16"/>
                <w:szCs w:val="16"/>
              </w:rPr>
            </w:pPr>
            <w:r w:rsidRPr="007B0C16">
              <w:rPr>
                <w:rFonts w:cs="Tahoma"/>
                <w:sz w:val="16"/>
                <w:szCs w:val="16"/>
              </w:rPr>
              <w:t>21-24</w:t>
            </w:r>
          </w:p>
        </w:tc>
        <w:tc>
          <w:tcPr>
            <w:tcW w:w="0" w:type="auto"/>
          </w:tcPr>
          <w:p w14:paraId="48844E1F" w14:textId="77777777" w:rsidR="00EF3F8A" w:rsidRPr="007B0C16" w:rsidRDefault="00EF3F8A" w:rsidP="0063369A">
            <w:pPr>
              <w:jc w:val="center"/>
              <w:rPr>
                <w:rFonts w:cs="Tahoma"/>
                <w:sz w:val="16"/>
              </w:rPr>
            </w:pPr>
            <w:r w:rsidRPr="007B0C16">
              <w:rPr>
                <w:rFonts w:cs="Tahoma"/>
                <w:sz w:val="16"/>
              </w:rPr>
              <w:t xml:space="preserve">Boucle d’oreille avec une pierre </w:t>
            </w:r>
            <w:r w:rsidR="0063369A" w:rsidRPr="007B0C16">
              <w:rPr>
                <w:rFonts w:cs="Tahoma"/>
                <w:sz w:val="16"/>
              </w:rPr>
              <w:t>j</w:t>
            </w:r>
            <w:r w:rsidRPr="007B0C16">
              <w:rPr>
                <w:rFonts w:cs="Tahoma"/>
                <w:i/>
                <w:sz w:val="16"/>
              </w:rPr>
              <w:t>et</w:t>
            </w:r>
            <w:r w:rsidR="00F76EED" w:rsidRPr="007B0C16">
              <w:rPr>
                <w:rFonts w:cs="Tahoma"/>
                <w:i/>
                <w:sz w:val="16"/>
              </w:rPr>
              <w:t>/</w:t>
            </w:r>
            <w:r w:rsidR="0063369A" w:rsidRPr="007B0C16">
              <w:rPr>
                <w:rFonts w:cs="Tahoma"/>
                <w:i/>
                <w:sz w:val="16"/>
              </w:rPr>
              <w:t>agate/jade</w:t>
            </w:r>
          </w:p>
        </w:tc>
        <w:tc>
          <w:tcPr>
            <w:tcW w:w="0" w:type="auto"/>
          </w:tcPr>
          <w:p w14:paraId="16B5DD58" w14:textId="77777777" w:rsidR="00EF3F8A" w:rsidRPr="007B0C16" w:rsidRDefault="00EF3F8A">
            <w:pPr>
              <w:jc w:val="center"/>
              <w:rPr>
                <w:rFonts w:cs="Tahoma"/>
                <w:sz w:val="16"/>
              </w:rPr>
            </w:pPr>
            <w:r w:rsidRPr="007B0C16">
              <w:rPr>
                <w:rFonts w:cs="Tahoma"/>
                <w:sz w:val="16"/>
                <w:szCs w:val="16"/>
              </w:rPr>
              <w:t xml:space="preserve">1d6 doses de teinture </w:t>
            </w:r>
            <w:r w:rsidR="00FD7951" w:rsidRPr="007B0C16">
              <w:rPr>
                <w:rFonts w:cs="Tahoma"/>
                <w:i/>
                <w:sz w:val="16"/>
                <w:szCs w:val="16"/>
              </w:rPr>
              <w:t>noire/</w:t>
            </w:r>
            <w:r w:rsidRPr="007B0C16">
              <w:rPr>
                <w:rFonts w:cs="Tahoma"/>
                <w:i/>
                <w:sz w:val="16"/>
                <w:szCs w:val="16"/>
              </w:rPr>
              <w:t>bleue</w:t>
            </w:r>
            <w:r w:rsidR="00FD7951" w:rsidRPr="007B0C16">
              <w:rPr>
                <w:rFonts w:cs="Tahoma"/>
                <w:i/>
                <w:sz w:val="16"/>
                <w:szCs w:val="16"/>
              </w:rPr>
              <w:t>/rouge/jaune</w:t>
            </w:r>
          </w:p>
        </w:tc>
      </w:tr>
      <w:tr w:rsidR="00EF3F8A" w:rsidRPr="007B0C16" w14:paraId="79CE15C8" w14:textId="77777777" w:rsidTr="0009496A">
        <w:tc>
          <w:tcPr>
            <w:tcW w:w="0" w:type="auto"/>
          </w:tcPr>
          <w:p w14:paraId="4B949043" w14:textId="77777777" w:rsidR="00EF3F8A" w:rsidRPr="007B0C16" w:rsidRDefault="00EF3F8A">
            <w:pPr>
              <w:jc w:val="center"/>
              <w:rPr>
                <w:rFonts w:cs="Tahoma"/>
                <w:sz w:val="16"/>
                <w:szCs w:val="16"/>
              </w:rPr>
            </w:pPr>
            <w:r w:rsidRPr="007B0C16">
              <w:rPr>
                <w:rFonts w:cs="Tahoma"/>
                <w:sz w:val="16"/>
                <w:szCs w:val="16"/>
              </w:rPr>
              <w:t>25-28</w:t>
            </w:r>
          </w:p>
        </w:tc>
        <w:tc>
          <w:tcPr>
            <w:tcW w:w="0" w:type="auto"/>
          </w:tcPr>
          <w:p w14:paraId="1D6F2B6A" w14:textId="77777777" w:rsidR="00EF3F8A" w:rsidRPr="007B0C16" w:rsidRDefault="00EF3F8A">
            <w:pPr>
              <w:jc w:val="center"/>
              <w:rPr>
                <w:rFonts w:cs="Tahoma"/>
                <w:sz w:val="16"/>
              </w:rPr>
            </w:pPr>
            <w:r w:rsidRPr="007B0C16">
              <w:rPr>
                <w:rFonts w:cs="Tahoma"/>
                <w:sz w:val="16"/>
              </w:rPr>
              <w:t xml:space="preserve">Couverture brune de </w:t>
            </w:r>
            <w:r w:rsidR="0063369A" w:rsidRPr="007B0C16">
              <w:rPr>
                <w:rFonts w:cs="Tahoma"/>
                <w:i/>
                <w:sz w:val="16"/>
              </w:rPr>
              <w:t>serge/</w:t>
            </w:r>
            <w:r w:rsidRPr="007B0C16">
              <w:rPr>
                <w:rFonts w:cs="Tahoma"/>
                <w:i/>
                <w:sz w:val="16"/>
              </w:rPr>
              <w:t>grosse laine</w:t>
            </w:r>
            <w:r w:rsidR="0063369A" w:rsidRPr="007B0C16">
              <w:rPr>
                <w:rFonts w:cs="Tahoma"/>
                <w:i/>
                <w:sz w:val="16"/>
              </w:rPr>
              <w:t>/cuir</w:t>
            </w:r>
          </w:p>
        </w:tc>
        <w:tc>
          <w:tcPr>
            <w:tcW w:w="0" w:type="auto"/>
          </w:tcPr>
          <w:p w14:paraId="4CE14983" w14:textId="77777777" w:rsidR="00EF3F8A" w:rsidRPr="007B0C16" w:rsidRDefault="00EF3F8A" w:rsidP="00FD7951">
            <w:pPr>
              <w:jc w:val="center"/>
              <w:rPr>
                <w:rFonts w:cs="Tahoma"/>
                <w:sz w:val="16"/>
              </w:rPr>
            </w:pPr>
            <w:r w:rsidRPr="007B0C16">
              <w:rPr>
                <w:rFonts w:cs="Tahoma"/>
                <w:sz w:val="16"/>
                <w:szCs w:val="16"/>
              </w:rPr>
              <w:t xml:space="preserve">Une peau de loup </w:t>
            </w:r>
            <w:r w:rsidRPr="007B0C16">
              <w:rPr>
                <w:rFonts w:cs="Tahoma"/>
                <w:i/>
                <w:sz w:val="16"/>
                <w:szCs w:val="16"/>
              </w:rPr>
              <w:t>brute</w:t>
            </w:r>
            <w:r w:rsidR="00FD7951" w:rsidRPr="007B0C16">
              <w:rPr>
                <w:rFonts w:cs="Tahoma"/>
                <w:i/>
                <w:sz w:val="16"/>
                <w:szCs w:val="16"/>
              </w:rPr>
              <w:t>/traitée/précieuse/rare</w:t>
            </w:r>
          </w:p>
        </w:tc>
      </w:tr>
      <w:tr w:rsidR="00EF3F8A" w:rsidRPr="007B0C16" w14:paraId="57C7F86D" w14:textId="77777777" w:rsidTr="0009496A">
        <w:tc>
          <w:tcPr>
            <w:tcW w:w="0" w:type="auto"/>
          </w:tcPr>
          <w:p w14:paraId="722688C6" w14:textId="77777777" w:rsidR="00EF3F8A" w:rsidRPr="007B0C16" w:rsidRDefault="00EF3F8A">
            <w:pPr>
              <w:jc w:val="center"/>
              <w:rPr>
                <w:rFonts w:cs="Tahoma"/>
                <w:sz w:val="16"/>
                <w:szCs w:val="16"/>
              </w:rPr>
            </w:pPr>
            <w:r w:rsidRPr="007B0C16">
              <w:rPr>
                <w:rFonts w:cs="Tahoma"/>
                <w:sz w:val="16"/>
                <w:szCs w:val="16"/>
              </w:rPr>
              <w:t>29-32</w:t>
            </w:r>
          </w:p>
        </w:tc>
        <w:tc>
          <w:tcPr>
            <w:tcW w:w="0" w:type="auto"/>
          </w:tcPr>
          <w:p w14:paraId="4B59FC28" w14:textId="77777777" w:rsidR="00EF3F8A" w:rsidRPr="007B0C16" w:rsidRDefault="00EF3F8A" w:rsidP="00F76EED">
            <w:pPr>
              <w:jc w:val="center"/>
              <w:rPr>
                <w:rFonts w:cs="Tahoma"/>
                <w:sz w:val="16"/>
              </w:rPr>
            </w:pPr>
            <w:r w:rsidRPr="007B0C16">
              <w:rPr>
                <w:rFonts w:cs="Tahoma"/>
                <w:sz w:val="16"/>
              </w:rPr>
              <w:t xml:space="preserve">Anneau </w:t>
            </w:r>
            <w:r w:rsidR="00F76EED" w:rsidRPr="007B0C16">
              <w:rPr>
                <w:rFonts w:cs="Tahoma"/>
                <w:i/>
                <w:sz w:val="16"/>
              </w:rPr>
              <w:t>bronze/cuivre/</w:t>
            </w:r>
            <w:r w:rsidRPr="007B0C16">
              <w:rPr>
                <w:rFonts w:cs="Tahoma"/>
                <w:i/>
                <w:sz w:val="16"/>
              </w:rPr>
              <w:t>argent</w:t>
            </w:r>
            <w:r w:rsidR="00F76EED" w:rsidRPr="007B0C16">
              <w:rPr>
                <w:rFonts w:cs="Tahoma"/>
                <w:i/>
                <w:sz w:val="16"/>
              </w:rPr>
              <w:t>/or</w:t>
            </w:r>
          </w:p>
        </w:tc>
        <w:tc>
          <w:tcPr>
            <w:tcW w:w="0" w:type="auto"/>
          </w:tcPr>
          <w:p w14:paraId="562B577B" w14:textId="77777777" w:rsidR="00EF3F8A" w:rsidRPr="007B0C16" w:rsidRDefault="00FD7951" w:rsidP="00FD7951">
            <w:pPr>
              <w:jc w:val="center"/>
              <w:rPr>
                <w:rFonts w:cs="Tahoma"/>
                <w:sz w:val="16"/>
              </w:rPr>
            </w:pPr>
            <w:r w:rsidRPr="007B0C16">
              <w:rPr>
                <w:rFonts w:cs="Tahoma"/>
                <w:sz w:val="16"/>
                <w:szCs w:val="16"/>
              </w:rPr>
              <w:t>1d6 doses de s</w:t>
            </w:r>
            <w:r w:rsidR="00EF3F8A" w:rsidRPr="007B0C16">
              <w:rPr>
                <w:rFonts w:cs="Tahoma"/>
                <w:sz w:val="16"/>
                <w:szCs w:val="16"/>
              </w:rPr>
              <w:t>el de conservation de la nourriture</w:t>
            </w:r>
          </w:p>
        </w:tc>
      </w:tr>
      <w:tr w:rsidR="00EF3F8A" w:rsidRPr="007B0C16" w14:paraId="341AB10C" w14:textId="77777777" w:rsidTr="0009496A">
        <w:tc>
          <w:tcPr>
            <w:tcW w:w="0" w:type="auto"/>
          </w:tcPr>
          <w:p w14:paraId="2D925945" w14:textId="77777777" w:rsidR="00EF3F8A" w:rsidRPr="007B0C16" w:rsidRDefault="00EF3F8A">
            <w:pPr>
              <w:jc w:val="center"/>
              <w:rPr>
                <w:rFonts w:cs="Tahoma"/>
                <w:sz w:val="16"/>
                <w:szCs w:val="16"/>
              </w:rPr>
            </w:pPr>
            <w:r w:rsidRPr="007B0C16">
              <w:rPr>
                <w:rFonts w:cs="Tahoma"/>
                <w:sz w:val="16"/>
                <w:szCs w:val="16"/>
              </w:rPr>
              <w:t>33-36</w:t>
            </w:r>
          </w:p>
        </w:tc>
        <w:tc>
          <w:tcPr>
            <w:tcW w:w="0" w:type="auto"/>
          </w:tcPr>
          <w:p w14:paraId="62778694" w14:textId="77777777" w:rsidR="00EF3F8A" w:rsidRPr="007B0C16" w:rsidRDefault="00EF3F8A">
            <w:pPr>
              <w:jc w:val="center"/>
              <w:rPr>
                <w:rFonts w:cs="Tahoma"/>
                <w:sz w:val="16"/>
              </w:rPr>
            </w:pPr>
            <w:r w:rsidRPr="007B0C16">
              <w:rPr>
                <w:rFonts w:cs="Tahoma"/>
                <w:sz w:val="16"/>
              </w:rPr>
              <w:t xml:space="preserve">1D10 SO dans une </w:t>
            </w:r>
            <w:r w:rsidRPr="007B0C16">
              <w:rPr>
                <w:rFonts w:cs="Tahoma"/>
                <w:i/>
                <w:sz w:val="16"/>
              </w:rPr>
              <w:t>poche</w:t>
            </w:r>
            <w:r w:rsidR="00F76EED" w:rsidRPr="007B0C16">
              <w:rPr>
                <w:rFonts w:cs="Tahoma"/>
                <w:i/>
                <w:sz w:val="16"/>
              </w:rPr>
              <w:t>/bourse/étui</w:t>
            </w:r>
          </w:p>
        </w:tc>
        <w:tc>
          <w:tcPr>
            <w:tcW w:w="0" w:type="auto"/>
          </w:tcPr>
          <w:p w14:paraId="1E72C5CB" w14:textId="77777777" w:rsidR="00EF3F8A" w:rsidRPr="007B0C16" w:rsidRDefault="00EF3F8A">
            <w:pPr>
              <w:jc w:val="center"/>
              <w:rPr>
                <w:rFonts w:cs="Tahoma"/>
                <w:sz w:val="16"/>
              </w:rPr>
            </w:pPr>
            <w:r w:rsidRPr="007B0C16">
              <w:rPr>
                <w:rFonts w:cs="Tahoma"/>
                <w:i/>
                <w:sz w:val="16"/>
                <w:szCs w:val="16"/>
              </w:rPr>
              <w:t>Poudre</w:t>
            </w:r>
            <w:r w:rsidR="003E2E39" w:rsidRPr="007B0C16">
              <w:rPr>
                <w:rFonts w:cs="Tahoma"/>
                <w:i/>
                <w:sz w:val="16"/>
                <w:szCs w:val="16"/>
              </w:rPr>
              <w:t>/huile/poison/PN</w:t>
            </w:r>
            <w:r w:rsidRPr="007B0C16">
              <w:rPr>
                <w:rFonts w:cs="Tahoma"/>
                <w:sz w:val="16"/>
                <w:szCs w:val="16"/>
              </w:rPr>
              <w:t xml:space="preserve"> base d’alchimiste</w:t>
            </w:r>
          </w:p>
        </w:tc>
      </w:tr>
      <w:tr w:rsidR="00EF3F8A" w:rsidRPr="007B0C16" w14:paraId="2B8E5D4B" w14:textId="77777777" w:rsidTr="0009496A">
        <w:tc>
          <w:tcPr>
            <w:tcW w:w="0" w:type="auto"/>
          </w:tcPr>
          <w:p w14:paraId="7F06EAF4" w14:textId="77777777" w:rsidR="00EF3F8A" w:rsidRPr="007B0C16" w:rsidRDefault="00EF3F8A">
            <w:pPr>
              <w:jc w:val="center"/>
              <w:rPr>
                <w:rFonts w:cs="Tahoma"/>
                <w:sz w:val="16"/>
                <w:szCs w:val="16"/>
              </w:rPr>
            </w:pPr>
            <w:r w:rsidRPr="007B0C16">
              <w:rPr>
                <w:rFonts w:cs="Tahoma"/>
                <w:sz w:val="16"/>
                <w:szCs w:val="16"/>
              </w:rPr>
              <w:t>37-40</w:t>
            </w:r>
          </w:p>
        </w:tc>
        <w:tc>
          <w:tcPr>
            <w:tcW w:w="0" w:type="auto"/>
          </w:tcPr>
          <w:p w14:paraId="47708B6D" w14:textId="77777777" w:rsidR="00EF3F8A" w:rsidRPr="007B0C16" w:rsidRDefault="00EF3F8A" w:rsidP="0063369A">
            <w:pPr>
              <w:jc w:val="center"/>
              <w:rPr>
                <w:rFonts w:cs="Tahoma"/>
                <w:sz w:val="16"/>
              </w:rPr>
            </w:pPr>
            <w:r w:rsidRPr="007B0C16">
              <w:rPr>
                <w:rFonts w:cs="Tahoma"/>
                <w:i/>
                <w:sz w:val="16"/>
              </w:rPr>
              <w:t>Lettre</w:t>
            </w:r>
            <w:r w:rsidR="0063369A" w:rsidRPr="007B0C16">
              <w:rPr>
                <w:rFonts w:cs="Tahoma"/>
                <w:i/>
                <w:sz w:val="16"/>
              </w:rPr>
              <w:t>/message</w:t>
            </w:r>
            <w:r w:rsidRPr="007B0C16">
              <w:rPr>
                <w:rFonts w:cs="Tahoma"/>
                <w:i/>
                <w:sz w:val="16"/>
              </w:rPr>
              <w:t xml:space="preserve"> confidentielle</w:t>
            </w:r>
            <w:r w:rsidR="0063369A" w:rsidRPr="007B0C16">
              <w:rPr>
                <w:rFonts w:cs="Tahoma"/>
                <w:i/>
                <w:sz w:val="16"/>
              </w:rPr>
              <w:t>/secret</w:t>
            </w:r>
            <w:r w:rsidRPr="007B0C16">
              <w:rPr>
                <w:rFonts w:cs="Tahoma"/>
                <w:sz w:val="16"/>
              </w:rPr>
              <w:t xml:space="preserve"> d’un notable</w:t>
            </w:r>
          </w:p>
        </w:tc>
        <w:tc>
          <w:tcPr>
            <w:tcW w:w="0" w:type="auto"/>
          </w:tcPr>
          <w:p w14:paraId="43A1A6F2" w14:textId="77777777" w:rsidR="00EF3F8A" w:rsidRPr="007B0C16" w:rsidRDefault="00EF3F8A">
            <w:pPr>
              <w:jc w:val="center"/>
              <w:rPr>
                <w:rFonts w:cs="Tahoma"/>
                <w:sz w:val="16"/>
              </w:rPr>
            </w:pPr>
            <w:r w:rsidRPr="007B0C16">
              <w:rPr>
                <w:rFonts w:cs="Tahoma"/>
                <w:i/>
                <w:sz w:val="16"/>
                <w:szCs w:val="16"/>
              </w:rPr>
              <w:t>Inventaire</w:t>
            </w:r>
            <w:r w:rsidR="003E2E39" w:rsidRPr="007B0C16">
              <w:rPr>
                <w:rFonts w:cs="Tahoma"/>
                <w:i/>
                <w:sz w:val="16"/>
                <w:szCs w:val="16"/>
              </w:rPr>
              <w:t>/comptes</w:t>
            </w:r>
            <w:r w:rsidRPr="007B0C16">
              <w:rPr>
                <w:rFonts w:cs="Tahoma"/>
                <w:sz w:val="16"/>
                <w:szCs w:val="16"/>
              </w:rPr>
              <w:t xml:space="preserve"> d’une échoppe d’herboriste</w:t>
            </w:r>
          </w:p>
        </w:tc>
      </w:tr>
      <w:tr w:rsidR="00EF3F8A" w:rsidRPr="007B0C16" w14:paraId="6E52900C" w14:textId="77777777" w:rsidTr="0009496A">
        <w:tc>
          <w:tcPr>
            <w:tcW w:w="0" w:type="auto"/>
            <w:shd w:val="clear" w:color="auto" w:fill="E6E6E6"/>
          </w:tcPr>
          <w:p w14:paraId="0F9DD5C0" w14:textId="77777777" w:rsidR="00EF3F8A" w:rsidRPr="007B0C16" w:rsidRDefault="00EF3F8A">
            <w:pPr>
              <w:jc w:val="center"/>
              <w:rPr>
                <w:rFonts w:cs="Tahoma"/>
                <w:sz w:val="16"/>
                <w:szCs w:val="16"/>
              </w:rPr>
            </w:pPr>
            <w:r w:rsidRPr="007B0C16">
              <w:rPr>
                <w:rFonts w:cs="Tahoma"/>
                <w:sz w:val="16"/>
                <w:szCs w:val="16"/>
              </w:rPr>
              <w:t>41-43</w:t>
            </w:r>
          </w:p>
        </w:tc>
        <w:tc>
          <w:tcPr>
            <w:tcW w:w="0" w:type="auto"/>
            <w:shd w:val="clear" w:color="auto" w:fill="E6E6E6"/>
          </w:tcPr>
          <w:p w14:paraId="351DCF83" w14:textId="77777777" w:rsidR="00EF3F8A" w:rsidRPr="007B0C16" w:rsidRDefault="0063369A" w:rsidP="0063369A">
            <w:pPr>
              <w:jc w:val="center"/>
              <w:rPr>
                <w:rFonts w:cs="Tahoma"/>
                <w:sz w:val="16"/>
              </w:rPr>
            </w:pPr>
            <w:r w:rsidRPr="007B0C16">
              <w:rPr>
                <w:rFonts w:cs="Tahoma"/>
                <w:i/>
                <w:sz w:val="16"/>
                <w:szCs w:val="16"/>
              </w:rPr>
              <w:t>Cape/robe/tunique/e</w:t>
            </w:r>
            <w:r w:rsidR="00EF3F8A" w:rsidRPr="007B0C16">
              <w:rPr>
                <w:rFonts w:cs="Tahoma"/>
                <w:i/>
                <w:sz w:val="16"/>
                <w:szCs w:val="16"/>
              </w:rPr>
              <w:t>nsemble</w:t>
            </w:r>
            <w:r w:rsidR="00EF3F8A" w:rsidRPr="007B0C16">
              <w:rPr>
                <w:rFonts w:cs="Tahoma"/>
                <w:sz w:val="16"/>
                <w:szCs w:val="16"/>
              </w:rPr>
              <w:t xml:space="preserve"> en grosse laine grise</w:t>
            </w:r>
          </w:p>
        </w:tc>
        <w:tc>
          <w:tcPr>
            <w:tcW w:w="0" w:type="auto"/>
            <w:shd w:val="clear" w:color="auto" w:fill="E6E6E6"/>
          </w:tcPr>
          <w:p w14:paraId="53AEA73C" w14:textId="77777777" w:rsidR="00EF3F8A" w:rsidRPr="007B0C16" w:rsidRDefault="00EF3F8A">
            <w:pPr>
              <w:jc w:val="center"/>
              <w:rPr>
                <w:rFonts w:cs="Tahoma"/>
                <w:sz w:val="16"/>
              </w:rPr>
            </w:pPr>
            <w:r w:rsidRPr="007B0C16">
              <w:rPr>
                <w:rFonts w:cs="Tahoma"/>
                <w:sz w:val="16"/>
                <w:szCs w:val="16"/>
              </w:rPr>
              <w:t xml:space="preserve">Barre de </w:t>
            </w:r>
            <w:r w:rsidR="003E2E39" w:rsidRPr="007B0C16">
              <w:rPr>
                <w:rFonts w:cs="Tahoma"/>
                <w:i/>
                <w:sz w:val="16"/>
                <w:szCs w:val="16"/>
              </w:rPr>
              <w:t>bronze/</w:t>
            </w:r>
            <w:r w:rsidRPr="007B0C16">
              <w:rPr>
                <w:rFonts w:cs="Tahoma"/>
                <w:i/>
                <w:sz w:val="16"/>
                <w:szCs w:val="16"/>
              </w:rPr>
              <w:t>cuivre</w:t>
            </w:r>
            <w:r w:rsidR="003E2E39" w:rsidRPr="007B0C16">
              <w:rPr>
                <w:rFonts w:cs="Tahoma"/>
                <w:i/>
                <w:sz w:val="16"/>
                <w:szCs w:val="16"/>
              </w:rPr>
              <w:t>/argent/or</w:t>
            </w:r>
            <w:r w:rsidRPr="007B0C16">
              <w:rPr>
                <w:rFonts w:cs="Tahoma"/>
                <w:sz w:val="16"/>
                <w:szCs w:val="16"/>
              </w:rPr>
              <w:t xml:space="preserve"> teinté</w:t>
            </w:r>
          </w:p>
        </w:tc>
      </w:tr>
      <w:tr w:rsidR="00EF3F8A" w:rsidRPr="007B0C16" w14:paraId="62E06B95" w14:textId="77777777" w:rsidTr="0009496A">
        <w:tc>
          <w:tcPr>
            <w:tcW w:w="0" w:type="auto"/>
            <w:shd w:val="clear" w:color="auto" w:fill="E6E6E6"/>
          </w:tcPr>
          <w:p w14:paraId="706D01BC" w14:textId="77777777" w:rsidR="00EF3F8A" w:rsidRPr="007B0C16" w:rsidRDefault="00EF3F8A">
            <w:pPr>
              <w:jc w:val="center"/>
              <w:rPr>
                <w:rFonts w:cs="Tahoma"/>
                <w:sz w:val="16"/>
                <w:szCs w:val="16"/>
              </w:rPr>
            </w:pPr>
            <w:r w:rsidRPr="007B0C16">
              <w:rPr>
                <w:rFonts w:cs="Tahoma"/>
                <w:sz w:val="16"/>
                <w:szCs w:val="16"/>
              </w:rPr>
              <w:t>44-46</w:t>
            </w:r>
          </w:p>
        </w:tc>
        <w:tc>
          <w:tcPr>
            <w:tcW w:w="0" w:type="auto"/>
            <w:shd w:val="clear" w:color="auto" w:fill="E6E6E6"/>
          </w:tcPr>
          <w:p w14:paraId="20E8805C" w14:textId="77777777" w:rsidR="00EF3F8A" w:rsidRPr="007B0C16" w:rsidRDefault="00F76EED" w:rsidP="00F76EED">
            <w:pPr>
              <w:jc w:val="center"/>
              <w:rPr>
                <w:rFonts w:cs="Tahoma"/>
                <w:sz w:val="16"/>
              </w:rPr>
            </w:pPr>
            <w:r w:rsidRPr="007B0C16">
              <w:rPr>
                <w:rFonts w:cs="Tahoma"/>
                <w:i/>
                <w:sz w:val="16"/>
                <w:szCs w:val="16"/>
              </w:rPr>
              <w:t>Bourse/</w:t>
            </w:r>
            <w:r w:rsidR="00EF3F8A" w:rsidRPr="007B0C16">
              <w:rPr>
                <w:rFonts w:cs="Tahoma"/>
                <w:i/>
                <w:sz w:val="16"/>
                <w:szCs w:val="16"/>
              </w:rPr>
              <w:t>Filet</w:t>
            </w:r>
            <w:r w:rsidRPr="007B0C16">
              <w:rPr>
                <w:rFonts w:cs="Tahoma"/>
                <w:i/>
                <w:sz w:val="16"/>
                <w:szCs w:val="16"/>
              </w:rPr>
              <w:t>/Sac/Etui</w:t>
            </w:r>
            <w:r w:rsidR="00EF3F8A" w:rsidRPr="007B0C16">
              <w:rPr>
                <w:rFonts w:cs="Tahoma"/>
                <w:sz w:val="16"/>
                <w:szCs w:val="16"/>
              </w:rPr>
              <w:t xml:space="preserve"> avec 2D10 SO</w:t>
            </w:r>
          </w:p>
        </w:tc>
        <w:tc>
          <w:tcPr>
            <w:tcW w:w="0" w:type="auto"/>
            <w:shd w:val="clear" w:color="auto" w:fill="E6E6E6"/>
          </w:tcPr>
          <w:p w14:paraId="12911507" w14:textId="77777777" w:rsidR="00EF3F8A" w:rsidRPr="007B0C16" w:rsidRDefault="00EF3F8A" w:rsidP="004C71E6">
            <w:pPr>
              <w:jc w:val="center"/>
              <w:rPr>
                <w:rFonts w:cs="Tahoma"/>
                <w:sz w:val="16"/>
              </w:rPr>
            </w:pPr>
            <w:r w:rsidRPr="007B0C16">
              <w:rPr>
                <w:rFonts w:cs="Tahoma"/>
                <w:sz w:val="16"/>
                <w:szCs w:val="16"/>
              </w:rPr>
              <w:t>Poterie</w:t>
            </w:r>
            <w:r w:rsidR="004C71E6" w:rsidRPr="007B0C16">
              <w:rPr>
                <w:rFonts w:cs="Tahoma"/>
                <w:sz w:val="16"/>
                <w:szCs w:val="16"/>
              </w:rPr>
              <w:t>(</w:t>
            </w:r>
            <w:r w:rsidR="004C71E6" w:rsidRPr="007B0C16">
              <w:rPr>
                <w:rFonts w:cs="Tahoma"/>
                <w:i/>
                <w:sz w:val="16"/>
                <w:szCs w:val="16"/>
              </w:rPr>
              <w:t>jarre/vase/statue</w:t>
            </w:r>
            <w:r w:rsidR="004C71E6" w:rsidRPr="007B0C16">
              <w:rPr>
                <w:rFonts w:cs="Tahoma"/>
                <w:sz w:val="16"/>
                <w:szCs w:val="16"/>
              </w:rPr>
              <w:t>)</w:t>
            </w:r>
            <w:r w:rsidRPr="007B0C16">
              <w:rPr>
                <w:rFonts w:cs="Tahoma"/>
                <w:sz w:val="16"/>
                <w:szCs w:val="16"/>
              </w:rPr>
              <w:t xml:space="preserve"> fine et décorée</w:t>
            </w:r>
          </w:p>
        </w:tc>
      </w:tr>
      <w:tr w:rsidR="00EF3F8A" w:rsidRPr="007B0C16" w14:paraId="624325CE" w14:textId="77777777" w:rsidTr="0009496A">
        <w:tc>
          <w:tcPr>
            <w:tcW w:w="0" w:type="auto"/>
            <w:shd w:val="clear" w:color="auto" w:fill="E6E6E6"/>
          </w:tcPr>
          <w:p w14:paraId="568C1C41" w14:textId="77777777" w:rsidR="00EF3F8A" w:rsidRPr="007B0C16" w:rsidRDefault="00EF3F8A">
            <w:pPr>
              <w:jc w:val="center"/>
              <w:rPr>
                <w:rFonts w:cs="Tahoma"/>
                <w:sz w:val="16"/>
                <w:szCs w:val="16"/>
              </w:rPr>
            </w:pPr>
            <w:r w:rsidRPr="007B0C16">
              <w:rPr>
                <w:rFonts w:cs="Tahoma"/>
                <w:sz w:val="16"/>
                <w:szCs w:val="16"/>
              </w:rPr>
              <w:t>47-49</w:t>
            </w:r>
          </w:p>
        </w:tc>
        <w:tc>
          <w:tcPr>
            <w:tcW w:w="0" w:type="auto"/>
            <w:shd w:val="clear" w:color="auto" w:fill="E6E6E6"/>
          </w:tcPr>
          <w:p w14:paraId="5824BD62" w14:textId="77777777" w:rsidR="00EF3F8A" w:rsidRPr="007B0C16" w:rsidRDefault="004B3C9B" w:rsidP="004B3C9B">
            <w:pPr>
              <w:jc w:val="center"/>
              <w:rPr>
                <w:rFonts w:cs="Tahoma"/>
                <w:sz w:val="16"/>
              </w:rPr>
            </w:pPr>
            <w:r w:rsidRPr="007B0C16">
              <w:rPr>
                <w:rFonts w:cs="Tahoma"/>
                <w:i/>
                <w:sz w:val="16"/>
                <w:szCs w:val="16"/>
              </w:rPr>
              <w:t>Cape/collier/c</w:t>
            </w:r>
            <w:r w:rsidR="00EF3F8A" w:rsidRPr="007B0C16">
              <w:rPr>
                <w:rFonts w:cs="Tahoma"/>
                <w:i/>
                <w:sz w:val="16"/>
                <w:szCs w:val="16"/>
              </w:rPr>
              <w:t>apuche</w:t>
            </w:r>
            <w:r w:rsidR="00EF3F8A" w:rsidRPr="007B0C16">
              <w:rPr>
                <w:rFonts w:cs="Tahoma"/>
                <w:sz w:val="16"/>
                <w:szCs w:val="16"/>
              </w:rPr>
              <w:t xml:space="preserve"> brune avec attache avant</w:t>
            </w:r>
          </w:p>
        </w:tc>
        <w:tc>
          <w:tcPr>
            <w:tcW w:w="0" w:type="auto"/>
            <w:shd w:val="clear" w:color="auto" w:fill="E6E6E6"/>
          </w:tcPr>
          <w:p w14:paraId="1482354A" w14:textId="77777777" w:rsidR="00EF3F8A" w:rsidRPr="007B0C16" w:rsidRDefault="00EF3F8A">
            <w:pPr>
              <w:jc w:val="center"/>
              <w:rPr>
                <w:rFonts w:cs="Tahoma"/>
                <w:sz w:val="16"/>
              </w:rPr>
            </w:pPr>
            <w:r w:rsidRPr="007B0C16">
              <w:rPr>
                <w:rFonts w:cs="Tahoma"/>
                <w:sz w:val="16"/>
                <w:szCs w:val="16"/>
              </w:rPr>
              <w:t>Poils soyeux issus d’un félin</w:t>
            </w:r>
            <w:r w:rsidR="004C71E6" w:rsidRPr="007B0C16">
              <w:rPr>
                <w:rFonts w:cs="Tahoma"/>
                <w:sz w:val="16"/>
                <w:szCs w:val="16"/>
              </w:rPr>
              <w:t>(</w:t>
            </w:r>
            <w:r w:rsidR="004C71E6" w:rsidRPr="007B0C16">
              <w:rPr>
                <w:rFonts w:cs="Tahoma"/>
                <w:i/>
                <w:sz w:val="16"/>
                <w:szCs w:val="16"/>
              </w:rPr>
              <w:t>chat/hermine/lynx</w:t>
            </w:r>
            <w:r w:rsidR="004C71E6" w:rsidRPr="007B0C16">
              <w:rPr>
                <w:rFonts w:cs="Tahoma"/>
                <w:sz w:val="16"/>
                <w:szCs w:val="16"/>
              </w:rPr>
              <w:t>)</w:t>
            </w:r>
          </w:p>
        </w:tc>
      </w:tr>
      <w:tr w:rsidR="00EF3F8A" w:rsidRPr="007B0C16" w14:paraId="2FEB9210" w14:textId="77777777" w:rsidTr="0009496A">
        <w:tc>
          <w:tcPr>
            <w:tcW w:w="0" w:type="auto"/>
            <w:shd w:val="clear" w:color="auto" w:fill="E6E6E6"/>
          </w:tcPr>
          <w:p w14:paraId="450E4C71" w14:textId="77777777" w:rsidR="00EF3F8A" w:rsidRPr="007B0C16" w:rsidRDefault="00EF3F8A">
            <w:pPr>
              <w:jc w:val="center"/>
              <w:rPr>
                <w:rFonts w:cs="Tahoma"/>
                <w:sz w:val="16"/>
                <w:szCs w:val="16"/>
              </w:rPr>
            </w:pPr>
            <w:r w:rsidRPr="007B0C16">
              <w:rPr>
                <w:rFonts w:cs="Tahoma"/>
                <w:sz w:val="16"/>
                <w:szCs w:val="16"/>
              </w:rPr>
              <w:t>50-52</w:t>
            </w:r>
          </w:p>
        </w:tc>
        <w:tc>
          <w:tcPr>
            <w:tcW w:w="0" w:type="auto"/>
            <w:shd w:val="clear" w:color="auto" w:fill="E6E6E6"/>
          </w:tcPr>
          <w:p w14:paraId="50976783" w14:textId="77777777" w:rsidR="00EF3F8A" w:rsidRPr="007B0C16" w:rsidRDefault="00EF3F8A">
            <w:pPr>
              <w:jc w:val="center"/>
              <w:rPr>
                <w:rFonts w:cs="Tahoma"/>
                <w:sz w:val="16"/>
              </w:rPr>
            </w:pPr>
            <w:r w:rsidRPr="007B0C16">
              <w:rPr>
                <w:rFonts w:cs="Tahoma"/>
                <w:sz w:val="16"/>
                <w:szCs w:val="16"/>
              </w:rPr>
              <w:t>Bourse de cuir avec 1d6 PC</w:t>
            </w:r>
          </w:p>
        </w:tc>
        <w:tc>
          <w:tcPr>
            <w:tcW w:w="0" w:type="auto"/>
            <w:shd w:val="clear" w:color="auto" w:fill="E6E6E6"/>
          </w:tcPr>
          <w:p w14:paraId="5B6AEBF9" w14:textId="77777777" w:rsidR="00EF3F8A" w:rsidRPr="007B0C16" w:rsidRDefault="00EF3F8A">
            <w:pPr>
              <w:jc w:val="center"/>
              <w:rPr>
                <w:rFonts w:cs="Tahoma"/>
                <w:sz w:val="16"/>
              </w:rPr>
            </w:pPr>
            <w:r w:rsidRPr="007B0C16">
              <w:rPr>
                <w:rFonts w:cs="Tahoma"/>
                <w:i/>
                <w:sz w:val="16"/>
                <w:szCs w:val="16"/>
              </w:rPr>
              <w:t>Corne</w:t>
            </w:r>
            <w:r w:rsidR="004C71E6" w:rsidRPr="007B0C16">
              <w:rPr>
                <w:rFonts w:cs="Tahoma"/>
                <w:i/>
                <w:sz w:val="16"/>
                <w:szCs w:val="16"/>
              </w:rPr>
              <w:t>/flûte/cor/lyre</w:t>
            </w:r>
            <w:r w:rsidRPr="007B0C16">
              <w:rPr>
                <w:rFonts w:cs="Tahoma"/>
                <w:sz w:val="16"/>
                <w:szCs w:val="16"/>
              </w:rPr>
              <w:t xml:space="preserve"> de musicien</w:t>
            </w:r>
          </w:p>
        </w:tc>
      </w:tr>
      <w:tr w:rsidR="00EF3F8A" w:rsidRPr="007B0C16" w14:paraId="7AE527A8" w14:textId="77777777" w:rsidTr="0009496A">
        <w:tc>
          <w:tcPr>
            <w:tcW w:w="0" w:type="auto"/>
            <w:shd w:val="clear" w:color="auto" w:fill="E6E6E6"/>
          </w:tcPr>
          <w:p w14:paraId="7B4F4B26" w14:textId="77777777" w:rsidR="00EF3F8A" w:rsidRPr="007B0C16" w:rsidRDefault="00EF3F8A">
            <w:pPr>
              <w:jc w:val="center"/>
              <w:rPr>
                <w:rFonts w:cs="Tahoma"/>
                <w:sz w:val="16"/>
                <w:szCs w:val="16"/>
              </w:rPr>
            </w:pPr>
            <w:r w:rsidRPr="007B0C16">
              <w:rPr>
                <w:rFonts w:cs="Tahoma"/>
                <w:sz w:val="16"/>
                <w:szCs w:val="16"/>
              </w:rPr>
              <w:t>53-55</w:t>
            </w:r>
          </w:p>
        </w:tc>
        <w:tc>
          <w:tcPr>
            <w:tcW w:w="0" w:type="auto"/>
            <w:shd w:val="clear" w:color="auto" w:fill="E6E6E6"/>
          </w:tcPr>
          <w:p w14:paraId="2C02DAC1" w14:textId="77777777" w:rsidR="00EF3F8A" w:rsidRPr="007B0C16" w:rsidRDefault="00EF3F8A">
            <w:pPr>
              <w:jc w:val="center"/>
              <w:rPr>
                <w:rFonts w:cs="Tahoma"/>
                <w:sz w:val="16"/>
              </w:rPr>
            </w:pPr>
            <w:r w:rsidRPr="007B0C16">
              <w:rPr>
                <w:rFonts w:cs="Tahoma"/>
                <w:sz w:val="16"/>
                <w:szCs w:val="16"/>
              </w:rPr>
              <w:t xml:space="preserve">Cape verte en </w:t>
            </w:r>
            <w:r w:rsidRPr="007B0C16">
              <w:rPr>
                <w:rFonts w:cs="Tahoma"/>
                <w:i/>
                <w:sz w:val="16"/>
                <w:szCs w:val="16"/>
              </w:rPr>
              <w:t>lin</w:t>
            </w:r>
            <w:r w:rsidR="004B3C9B" w:rsidRPr="007B0C16">
              <w:rPr>
                <w:rFonts w:cs="Tahoma"/>
                <w:i/>
                <w:sz w:val="16"/>
                <w:szCs w:val="16"/>
              </w:rPr>
              <w:t>/serge/cuir</w:t>
            </w:r>
            <w:r w:rsidRPr="007B0C16">
              <w:rPr>
                <w:rFonts w:cs="Tahoma"/>
                <w:sz w:val="16"/>
                <w:szCs w:val="16"/>
              </w:rPr>
              <w:t xml:space="preserve"> avec nœud à la taille</w:t>
            </w:r>
          </w:p>
        </w:tc>
        <w:tc>
          <w:tcPr>
            <w:tcW w:w="0" w:type="auto"/>
            <w:shd w:val="clear" w:color="auto" w:fill="E6E6E6"/>
          </w:tcPr>
          <w:p w14:paraId="048EF1F6" w14:textId="77777777" w:rsidR="00EF3F8A" w:rsidRPr="007B0C16" w:rsidRDefault="00EF3F8A">
            <w:pPr>
              <w:jc w:val="center"/>
              <w:rPr>
                <w:rFonts w:cs="Tahoma"/>
                <w:sz w:val="16"/>
              </w:rPr>
            </w:pPr>
            <w:r w:rsidRPr="007B0C16">
              <w:rPr>
                <w:rFonts w:cs="Tahoma"/>
                <w:sz w:val="16"/>
                <w:szCs w:val="16"/>
              </w:rPr>
              <w:t xml:space="preserve">Cruche en </w:t>
            </w:r>
            <w:r w:rsidRPr="007B0C16">
              <w:rPr>
                <w:rFonts w:cs="Tahoma"/>
                <w:i/>
                <w:sz w:val="16"/>
                <w:szCs w:val="16"/>
              </w:rPr>
              <w:t>étain</w:t>
            </w:r>
            <w:r w:rsidR="004C71E6" w:rsidRPr="007B0C16">
              <w:rPr>
                <w:rFonts w:cs="Tahoma"/>
                <w:i/>
                <w:sz w:val="16"/>
                <w:szCs w:val="16"/>
              </w:rPr>
              <w:t>/cuivre/argent</w:t>
            </w:r>
            <w:r w:rsidRPr="007B0C16">
              <w:rPr>
                <w:rFonts w:cs="Tahoma"/>
                <w:sz w:val="16"/>
                <w:szCs w:val="16"/>
              </w:rPr>
              <w:t xml:space="preserve"> de brasseur</w:t>
            </w:r>
          </w:p>
        </w:tc>
      </w:tr>
      <w:tr w:rsidR="00EF3F8A" w:rsidRPr="007B0C16" w14:paraId="5DF83345" w14:textId="77777777" w:rsidTr="0009496A">
        <w:tc>
          <w:tcPr>
            <w:tcW w:w="0" w:type="auto"/>
            <w:shd w:val="clear" w:color="auto" w:fill="E6E6E6"/>
          </w:tcPr>
          <w:p w14:paraId="442F4833" w14:textId="77777777" w:rsidR="00EF3F8A" w:rsidRPr="007B0C16" w:rsidRDefault="00EF3F8A">
            <w:pPr>
              <w:jc w:val="center"/>
              <w:rPr>
                <w:rFonts w:cs="Tahoma"/>
                <w:sz w:val="16"/>
                <w:szCs w:val="16"/>
              </w:rPr>
            </w:pPr>
            <w:r w:rsidRPr="007B0C16">
              <w:rPr>
                <w:rFonts w:cs="Tahoma"/>
                <w:sz w:val="16"/>
                <w:szCs w:val="16"/>
              </w:rPr>
              <w:t>56-58</w:t>
            </w:r>
          </w:p>
        </w:tc>
        <w:tc>
          <w:tcPr>
            <w:tcW w:w="0" w:type="auto"/>
            <w:shd w:val="clear" w:color="auto" w:fill="E6E6E6"/>
          </w:tcPr>
          <w:p w14:paraId="64F1A338" w14:textId="77777777" w:rsidR="00EF3F8A" w:rsidRPr="007B0C16" w:rsidRDefault="00EF3F8A">
            <w:pPr>
              <w:jc w:val="center"/>
              <w:rPr>
                <w:rFonts w:cs="Tahoma"/>
                <w:sz w:val="16"/>
              </w:rPr>
            </w:pPr>
            <w:r w:rsidRPr="007B0C16">
              <w:rPr>
                <w:rFonts w:cs="Tahoma"/>
                <w:sz w:val="16"/>
                <w:szCs w:val="16"/>
              </w:rPr>
              <w:t xml:space="preserve">Boucle et petite </w:t>
            </w:r>
            <w:r w:rsidRPr="007B0C16">
              <w:rPr>
                <w:rFonts w:cs="Tahoma"/>
                <w:i/>
                <w:sz w:val="16"/>
                <w:szCs w:val="16"/>
              </w:rPr>
              <w:t>topaze</w:t>
            </w:r>
            <w:r w:rsidR="004B3C9B" w:rsidRPr="007B0C16">
              <w:rPr>
                <w:rFonts w:cs="Tahoma"/>
                <w:i/>
                <w:sz w:val="16"/>
                <w:szCs w:val="16"/>
              </w:rPr>
              <w:t>/agate/opale/granet</w:t>
            </w:r>
            <w:r w:rsidRPr="007B0C16">
              <w:rPr>
                <w:rFonts w:cs="Tahoma"/>
                <w:sz w:val="16"/>
                <w:szCs w:val="16"/>
              </w:rPr>
              <w:t xml:space="preserve"> sertie</w:t>
            </w:r>
          </w:p>
        </w:tc>
        <w:tc>
          <w:tcPr>
            <w:tcW w:w="0" w:type="auto"/>
            <w:shd w:val="clear" w:color="auto" w:fill="E6E6E6"/>
          </w:tcPr>
          <w:p w14:paraId="250F7B41" w14:textId="77777777" w:rsidR="00EF3F8A" w:rsidRPr="007B0C16" w:rsidRDefault="00EF3F8A">
            <w:pPr>
              <w:jc w:val="center"/>
              <w:rPr>
                <w:rFonts w:cs="Tahoma"/>
                <w:sz w:val="16"/>
              </w:rPr>
            </w:pPr>
            <w:r w:rsidRPr="007B0C16">
              <w:rPr>
                <w:rFonts w:cs="Tahoma"/>
                <w:sz w:val="16"/>
                <w:szCs w:val="16"/>
              </w:rPr>
              <w:t>1d6 pierre de marbre de sculpteur</w:t>
            </w:r>
          </w:p>
        </w:tc>
      </w:tr>
      <w:tr w:rsidR="00EF3F8A" w:rsidRPr="007B0C16" w14:paraId="040720F1" w14:textId="77777777" w:rsidTr="0009496A">
        <w:tc>
          <w:tcPr>
            <w:tcW w:w="0" w:type="auto"/>
            <w:shd w:val="clear" w:color="auto" w:fill="E6E6E6"/>
          </w:tcPr>
          <w:p w14:paraId="15D3C2EC" w14:textId="77777777" w:rsidR="00EF3F8A" w:rsidRPr="007B0C16" w:rsidRDefault="00EF3F8A">
            <w:pPr>
              <w:jc w:val="center"/>
              <w:rPr>
                <w:rFonts w:cs="Tahoma"/>
                <w:sz w:val="16"/>
                <w:szCs w:val="16"/>
              </w:rPr>
            </w:pPr>
            <w:r w:rsidRPr="007B0C16">
              <w:rPr>
                <w:rFonts w:cs="Tahoma"/>
                <w:sz w:val="16"/>
                <w:szCs w:val="16"/>
              </w:rPr>
              <w:t>59-61</w:t>
            </w:r>
          </w:p>
        </w:tc>
        <w:tc>
          <w:tcPr>
            <w:tcW w:w="0" w:type="auto"/>
            <w:shd w:val="clear" w:color="auto" w:fill="E6E6E6"/>
          </w:tcPr>
          <w:p w14:paraId="77E99DF0" w14:textId="77777777" w:rsidR="00EF3F8A" w:rsidRPr="007B0C16" w:rsidRDefault="00EF3F8A">
            <w:pPr>
              <w:jc w:val="center"/>
              <w:rPr>
                <w:rFonts w:cs="Tahoma"/>
                <w:sz w:val="16"/>
              </w:rPr>
            </w:pPr>
            <w:r w:rsidRPr="007B0C16">
              <w:rPr>
                <w:rFonts w:cs="Tahoma"/>
                <w:sz w:val="16"/>
                <w:szCs w:val="16"/>
              </w:rPr>
              <w:t xml:space="preserve">Longue </w:t>
            </w:r>
            <w:r w:rsidRPr="007B0C16">
              <w:rPr>
                <w:rFonts w:cs="Tahoma"/>
                <w:i/>
                <w:sz w:val="16"/>
                <w:szCs w:val="16"/>
              </w:rPr>
              <w:t>chemise</w:t>
            </w:r>
            <w:r w:rsidR="004B3C9B" w:rsidRPr="007B0C16">
              <w:rPr>
                <w:rFonts w:cs="Tahoma"/>
                <w:i/>
                <w:sz w:val="16"/>
                <w:szCs w:val="16"/>
              </w:rPr>
              <w:t>/robe/tunique</w:t>
            </w:r>
            <w:r w:rsidRPr="007B0C16">
              <w:rPr>
                <w:rFonts w:cs="Tahoma"/>
                <w:sz w:val="16"/>
                <w:szCs w:val="16"/>
              </w:rPr>
              <w:t xml:space="preserve"> blanche en lin</w:t>
            </w:r>
          </w:p>
        </w:tc>
        <w:tc>
          <w:tcPr>
            <w:tcW w:w="0" w:type="auto"/>
            <w:shd w:val="clear" w:color="auto" w:fill="E6E6E6"/>
          </w:tcPr>
          <w:p w14:paraId="585D07F5" w14:textId="77777777" w:rsidR="00EF3F8A" w:rsidRPr="007B0C16" w:rsidRDefault="00EF3F8A">
            <w:pPr>
              <w:jc w:val="center"/>
              <w:rPr>
                <w:rFonts w:cs="Tahoma"/>
                <w:sz w:val="16"/>
              </w:rPr>
            </w:pPr>
            <w:r w:rsidRPr="007B0C16">
              <w:rPr>
                <w:rFonts w:cs="Tahoma"/>
                <w:sz w:val="16"/>
                <w:szCs w:val="16"/>
              </w:rPr>
              <w:t xml:space="preserve">1d6kg de </w:t>
            </w:r>
            <w:r w:rsidR="004C71E6" w:rsidRPr="007B0C16">
              <w:rPr>
                <w:rFonts w:cs="Tahoma"/>
                <w:i/>
                <w:sz w:val="16"/>
                <w:szCs w:val="16"/>
              </w:rPr>
              <w:t>charbon/</w:t>
            </w:r>
            <w:r w:rsidRPr="007B0C16">
              <w:rPr>
                <w:rFonts w:cs="Tahoma"/>
                <w:i/>
                <w:sz w:val="16"/>
                <w:szCs w:val="16"/>
              </w:rPr>
              <w:t>fer</w:t>
            </w:r>
            <w:r w:rsidR="004C71E6" w:rsidRPr="007B0C16">
              <w:rPr>
                <w:rFonts w:cs="Tahoma"/>
                <w:i/>
                <w:sz w:val="16"/>
                <w:szCs w:val="16"/>
              </w:rPr>
              <w:t>/bronze/argent</w:t>
            </w:r>
          </w:p>
        </w:tc>
      </w:tr>
      <w:tr w:rsidR="00EF3F8A" w:rsidRPr="007B0C16" w14:paraId="300F2722" w14:textId="77777777" w:rsidTr="0009496A">
        <w:tc>
          <w:tcPr>
            <w:tcW w:w="0" w:type="auto"/>
            <w:shd w:val="clear" w:color="auto" w:fill="E6E6E6"/>
          </w:tcPr>
          <w:p w14:paraId="20877659" w14:textId="77777777" w:rsidR="00EF3F8A" w:rsidRPr="007B0C16" w:rsidRDefault="00EF3F8A">
            <w:pPr>
              <w:jc w:val="center"/>
              <w:rPr>
                <w:rFonts w:cs="Tahoma"/>
                <w:sz w:val="16"/>
                <w:szCs w:val="16"/>
              </w:rPr>
            </w:pPr>
            <w:r w:rsidRPr="007B0C16">
              <w:rPr>
                <w:rFonts w:cs="Tahoma"/>
                <w:sz w:val="16"/>
                <w:szCs w:val="16"/>
              </w:rPr>
              <w:t>62-64</w:t>
            </w:r>
          </w:p>
        </w:tc>
        <w:tc>
          <w:tcPr>
            <w:tcW w:w="0" w:type="auto"/>
            <w:shd w:val="clear" w:color="auto" w:fill="E6E6E6"/>
          </w:tcPr>
          <w:p w14:paraId="07D40209" w14:textId="77777777" w:rsidR="00EF3F8A" w:rsidRPr="007B0C16" w:rsidRDefault="00EF3F8A">
            <w:pPr>
              <w:jc w:val="center"/>
              <w:rPr>
                <w:rFonts w:cs="Tahoma"/>
                <w:sz w:val="16"/>
              </w:rPr>
            </w:pPr>
            <w:r w:rsidRPr="007B0C16">
              <w:rPr>
                <w:rFonts w:cs="Tahoma"/>
                <w:i/>
                <w:sz w:val="16"/>
                <w:szCs w:val="16"/>
              </w:rPr>
              <w:t>Couronne</w:t>
            </w:r>
            <w:r w:rsidR="004B3C9B" w:rsidRPr="007B0C16">
              <w:rPr>
                <w:rFonts w:cs="Tahoma"/>
                <w:i/>
                <w:sz w:val="16"/>
                <w:szCs w:val="16"/>
              </w:rPr>
              <w:t>/brassard/bague</w:t>
            </w:r>
            <w:r w:rsidRPr="007B0C16">
              <w:rPr>
                <w:rFonts w:cs="Tahoma"/>
                <w:sz w:val="16"/>
                <w:szCs w:val="16"/>
              </w:rPr>
              <w:t xml:space="preserve"> de cuivre de forme royale</w:t>
            </w:r>
          </w:p>
        </w:tc>
        <w:tc>
          <w:tcPr>
            <w:tcW w:w="0" w:type="auto"/>
            <w:shd w:val="clear" w:color="auto" w:fill="E6E6E6"/>
          </w:tcPr>
          <w:p w14:paraId="6B5ED49B" w14:textId="77777777" w:rsidR="00EF3F8A" w:rsidRPr="007B0C16" w:rsidRDefault="00EF3F8A">
            <w:pPr>
              <w:jc w:val="center"/>
              <w:rPr>
                <w:rFonts w:cs="Tahoma"/>
                <w:sz w:val="16"/>
              </w:rPr>
            </w:pPr>
            <w:r w:rsidRPr="007B0C16">
              <w:rPr>
                <w:rFonts w:cs="Tahoma"/>
                <w:sz w:val="16"/>
                <w:szCs w:val="16"/>
              </w:rPr>
              <w:t>Alcool utilisé pour les préparations des plantes</w:t>
            </w:r>
          </w:p>
        </w:tc>
      </w:tr>
      <w:tr w:rsidR="00EF3F8A" w:rsidRPr="007B0C16" w14:paraId="4812E1B9" w14:textId="77777777" w:rsidTr="0009496A">
        <w:tc>
          <w:tcPr>
            <w:tcW w:w="0" w:type="auto"/>
            <w:shd w:val="clear" w:color="auto" w:fill="E6E6E6"/>
          </w:tcPr>
          <w:p w14:paraId="505D21B0" w14:textId="77777777" w:rsidR="00EF3F8A" w:rsidRPr="007B0C16" w:rsidRDefault="00EF3F8A">
            <w:pPr>
              <w:jc w:val="center"/>
              <w:rPr>
                <w:rFonts w:cs="Tahoma"/>
                <w:sz w:val="16"/>
                <w:szCs w:val="16"/>
              </w:rPr>
            </w:pPr>
            <w:r w:rsidRPr="007B0C16">
              <w:rPr>
                <w:rFonts w:cs="Tahoma"/>
                <w:sz w:val="16"/>
                <w:szCs w:val="16"/>
              </w:rPr>
              <w:t>65-67</w:t>
            </w:r>
          </w:p>
        </w:tc>
        <w:tc>
          <w:tcPr>
            <w:tcW w:w="0" w:type="auto"/>
            <w:shd w:val="clear" w:color="auto" w:fill="E6E6E6"/>
          </w:tcPr>
          <w:p w14:paraId="1FE22AB7" w14:textId="77777777" w:rsidR="00EF3F8A" w:rsidRPr="007B0C16" w:rsidRDefault="00EF3F8A">
            <w:pPr>
              <w:jc w:val="center"/>
              <w:rPr>
                <w:rFonts w:cs="Tahoma"/>
                <w:sz w:val="16"/>
              </w:rPr>
            </w:pPr>
            <w:r w:rsidRPr="007B0C16">
              <w:rPr>
                <w:rFonts w:cs="Tahoma"/>
                <w:sz w:val="16"/>
                <w:szCs w:val="16"/>
              </w:rPr>
              <w:t>2d6 PC en vrac</w:t>
            </w:r>
          </w:p>
        </w:tc>
        <w:tc>
          <w:tcPr>
            <w:tcW w:w="0" w:type="auto"/>
            <w:shd w:val="clear" w:color="auto" w:fill="E6E6E6"/>
          </w:tcPr>
          <w:p w14:paraId="428D76C9" w14:textId="77777777" w:rsidR="00EF3F8A" w:rsidRPr="007B0C16" w:rsidRDefault="00EF3F8A">
            <w:pPr>
              <w:jc w:val="center"/>
              <w:rPr>
                <w:rFonts w:cs="Tahoma"/>
                <w:sz w:val="16"/>
              </w:rPr>
            </w:pPr>
            <w:r w:rsidRPr="007B0C16">
              <w:rPr>
                <w:rFonts w:cs="Tahoma"/>
                <w:i/>
                <w:sz w:val="16"/>
                <w:szCs w:val="16"/>
              </w:rPr>
              <w:t>Eau</w:t>
            </w:r>
            <w:r w:rsidR="004C71E6" w:rsidRPr="007B0C16">
              <w:rPr>
                <w:rFonts w:cs="Tahoma"/>
                <w:i/>
                <w:sz w:val="16"/>
                <w:szCs w:val="16"/>
              </w:rPr>
              <w:t>/alcool/PN/poison</w:t>
            </w:r>
            <w:r w:rsidRPr="007B0C16">
              <w:rPr>
                <w:rFonts w:cs="Tahoma"/>
                <w:sz w:val="16"/>
                <w:szCs w:val="16"/>
              </w:rPr>
              <w:t xml:space="preserve"> bénit</w:t>
            </w:r>
          </w:p>
        </w:tc>
      </w:tr>
      <w:tr w:rsidR="00EF3F8A" w:rsidRPr="007B0C16" w14:paraId="36C238D0" w14:textId="77777777" w:rsidTr="0009496A">
        <w:tc>
          <w:tcPr>
            <w:tcW w:w="0" w:type="auto"/>
            <w:shd w:val="clear" w:color="auto" w:fill="E6E6E6"/>
          </w:tcPr>
          <w:p w14:paraId="176A54D8" w14:textId="77777777" w:rsidR="00EF3F8A" w:rsidRPr="007B0C16" w:rsidRDefault="00EF3F8A">
            <w:pPr>
              <w:jc w:val="center"/>
              <w:rPr>
                <w:rFonts w:cs="Tahoma"/>
                <w:sz w:val="16"/>
                <w:szCs w:val="16"/>
              </w:rPr>
            </w:pPr>
            <w:r w:rsidRPr="007B0C16">
              <w:rPr>
                <w:rFonts w:cs="Tahoma"/>
                <w:sz w:val="16"/>
                <w:szCs w:val="16"/>
              </w:rPr>
              <w:t>68-70</w:t>
            </w:r>
          </w:p>
        </w:tc>
        <w:tc>
          <w:tcPr>
            <w:tcW w:w="0" w:type="auto"/>
            <w:shd w:val="clear" w:color="auto" w:fill="E6E6E6"/>
          </w:tcPr>
          <w:p w14:paraId="6545A5C1" w14:textId="77777777" w:rsidR="00EF3F8A" w:rsidRPr="007B0C16" w:rsidRDefault="00EF3F8A">
            <w:pPr>
              <w:jc w:val="center"/>
              <w:rPr>
                <w:rFonts w:cs="Tahoma"/>
                <w:sz w:val="16"/>
              </w:rPr>
            </w:pPr>
            <w:r w:rsidRPr="007B0C16">
              <w:rPr>
                <w:rFonts w:cs="Tahoma"/>
                <w:sz w:val="16"/>
                <w:szCs w:val="16"/>
              </w:rPr>
              <w:t xml:space="preserve">Inventaire d’une réserve </w:t>
            </w:r>
            <w:r w:rsidRPr="007B0C16">
              <w:rPr>
                <w:rFonts w:cs="Tahoma"/>
                <w:i/>
                <w:sz w:val="16"/>
                <w:szCs w:val="16"/>
              </w:rPr>
              <w:t>locale</w:t>
            </w:r>
            <w:r w:rsidR="004B3C9B" w:rsidRPr="007B0C16">
              <w:rPr>
                <w:rFonts w:cs="Tahoma"/>
                <w:i/>
                <w:sz w:val="16"/>
                <w:szCs w:val="16"/>
              </w:rPr>
              <w:t>/régionale/royale</w:t>
            </w:r>
          </w:p>
        </w:tc>
        <w:tc>
          <w:tcPr>
            <w:tcW w:w="0" w:type="auto"/>
            <w:shd w:val="clear" w:color="auto" w:fill="E6E6E6"/>
          </w:tcPr>
          <w:p w14:paraId="3BF4BB4C" w14:textId="77777777" w:rsidR="00EF3F8A" w:rsidRPr="007B0C16" w:rsidRDefault="00EF3F8A">
            <w:pPr>
              <w:jc w:val="center"/>
              <w:rPr>
                <w:rFonts w:cs="Tahoma"/>
                <w:sz w:val="16"/>
              </w:rPr>
            </w:pPr>
            <w:r w:rsidRPr="007B0C16">
              <w:rPr>
                <w:rFonts w:cs="Tahoma"/>
                <w:sz w:val="16"/>
                <w:szCs w:val="16"/>
              </w:rPr>
              <w:t>Manuel de recherche des gemmes en montagne</w:t>
            </w:r>
          </w:p>
        </w:tc>
      </w:tr>
      <w:tr w:rsidR="00EF3F8A" w:rsidRPr="007B0C16" w14:paraId="4A47AD78" w14:textId="77777777" w:rsidTr="0009496A">
        <w:tc>
          <w:tcPr>
            <w:tcW w:w="0" w:type="auto"/>
            <w:shd w:val="clear" w:color="auto" w:fill="CCCCCC"/>
          </w:tcPr>
          <w:p w14:paraId="540A541C" w14:textId="77777777" w:rsidR="00EF3F8A" w:rsidRPr="007B0C16" w:rsidRDefault="00EF3F8A">
            <w:pPr>
              <w:jc w:val="center"/>
              <w:rPr>
                <w:rFonts w:cs="Tahoma"/>
                <w:sz w:val="16"/>
                <w:szCs w:val="16"/>
              </w:rPr>
            </w:pPr>
            <w:r w:rsidRPr="007B0C16">
              <w:rPr>
                <w:rFonts w:cs="Tahoma"/>
                <w:sz w:val="16"/>
                <w:szCs w:val="16"/>
              </w:rPr>
              <w:t>71-72</w:t>
            </w:r>
          </w:p>
        </w:tc>
        <w:tc>
          <w:tcPr>
            <w:tcW w:w="0" w:type="auto"/>
            <w:shd w:val="clear" w:color="auto" w:fill="CCCCCC"/>
          </w:tcPr>
          <w:p w14:paraId="2B499A21" w14:textId="77777777" w:rsidR="00EF3F8A" w:rsidRPr="007B0C16" w:rsidRDefault="00EF3F8A">
            <w:pPr>
              <w:jc w:val="center"/>
              <w:rPr>
                <w:rFonts w:cs="Tahoma"/>
                <w:sz w:val="16"/>
              </w:rPr>
            </w:pPr>
            <w:r w:rsidRPr="007B0C16">
              <w:rPr>
                <w:rFonts w:cs="Tahoma"/>
                <w:sz w:val="16"/>
                <w:szCs w:val="16"/>
              </w:rPr>
              <w:t xml:space="preserve">Chemise laine </w:t>
            </w:r>
            <w:r w:rsidR="004B3C9B" w:rsidRPr="007B0C16">
              <w:rPr>
                <w:rFonts w:cs="Tahoma"/>
                <w:i/>
                <w:sz w:val="16"/>
                <w:szCs w:val="16"/>
              </w:rPr>
              <w:t>brune/</w:t>
            </w:r>
            <w:r w:rsidRPr="007B0C16">
              <w:rPr>
                <w:rFonts w:cs="Tahoma"/>
                <w:i/>
                <w:sz w:val="16"/>
                <w:szCs w:val="16"/>
              </w:rPr>
              <w:t>rouge</w:t>
            </w:r>
            <w:r w:rsidR="004B3C9B" w:rsidRPr="007B0C16">
              <w:rPr>
                <w:rFonts w:cs="Tahoma"/>
                <w:i/>
                <w:sz w:val="16"/>
                <w:szCs w:val="16"/>
              </w:rPr>
              <w:t>/blanche</w:t>
            </w:r>
            <w:r w:rsidRPr="007B0C16">
              <w:rPr>
                <w:rFonts w:cs="Tahoma"/>
                <w:sz w:val="16"/>
                <w:szCs w:val="16"/>
              </w:rPr>
              <w:t xml:space="preserve"> et col brodé</w:t>
            </w:r>
          </w:p>
        </w:tc>
        <w:tc>
          <w:tcPr>
            <w:tcW w:w="0" w:type="auto"/>
            <w:shd w:val="clear" w:color="auto" w:fill="CCCCCC"/>
          </w:tcPr>
          <w:p w14:paraId="41AAA34E" w14:textId="77777777" w:rsidR="00EF3F8A" w:rsidRPr="007B0C16" w:rsidRDefault="00EF3F8A">
            <w:pPr>
              <w:jc w:val="center"/>
              <w:rPr>
                <w:rFonts w:cs="Tahoma"/>
                <w:sz w:val="16"/>
              </w:rPr>
            </w:pPr>
            <w:r w:rsidRPr="007B0C16">
              <w:rPr>
                <w:rFonts w:cs="Tahoma"/>
                <w:sz w:val="16"/>
                <w:szCs w:val="16"/>
              </w:rPr>
              <w:t xml:space="preserve">Jouet en </w:t>
            </w:r>
            <w:r w:rsidRPr="007B0C16">
              <w:rPr>
                <w:rFonts w:cs="Tahoma"/>
                <w:i/>
                <w:sz w:val="16"/>
                <w:szCs w:val="16"/>
              </w:rPr>
              <w:t>bois</w:t>
            </w:r>
            <w:r w:rsidR="004C71E6" w:rsidRPr="007B0C16">
              <w:rPr>
                <w:rFonts w:cs="Tahoma"/>
                <w:i/>
                <w:sz w:val="16"/>
                <w:szCs w:val="16"/>
              </w:rPr>
              <w:t>/ivoire/métal</w:t>
            </w:r>
            <w:r w:rsidRPr="007B0C16">
              <w:rPr>
                <w:rFonts w:cs="Tahoma"/>
                <w:sz w:val="16"/>
                <w:szCs w:val="16"/>
              </w:rPr>
              <w:t xml:space="preserve"> figurant un animal</w:t>
            </w:r>
          </w:p>
        </w:tc>
      </w:tr>
      <w:tr w:rsidR="00EF3F8A" w:rsidRPr="007B0C16" w14:paraId="4884DD64" w14:textId="77777777" w:rsidTr="0009496A">
        <w:tc>
          <w:tcPr>
            <w:tcW w:w="0" w:type="auto"/>
            <w:shd w:val="clear" w:color="auto" w:fill="CCCCCC"/>
          </w:tcPr>
          <w:p w14:paraId="3AD6AF08" w14:textId="77777777" w:rsidR="00EF3F8A" w:rsidRPr="007B0C16" w:rsidRDefault="00EF3F8A">
            <w:pPr>
              <w:jc w:val="center"/>
              <w:rPr>
                <w:rFonts w:cs="Tahoma"/>
                <w:sz w:val="16"/>
                <w:szCs w:val="16"/>
              </w:rPr>
            </w:pPr>
            <w:r w:rsidRPr="007B0C16">
              <w:rPr>
                <w:rFonts w:cs="Tahoma"/>
                <w:sz w:val="16"/>
                <w:szCs w:val="16"/>
              </w:rPr>
              <w:t>73-74</w:t>
            </w:r>
          </w:p>
        </w:tc>
        <w:tc>
          <w:tcPr>
            <w:tcW w:w="0" w:type="auto"/>
            <w:shd w:val="clear" w:color="auto" w:fill="CCCCCC"/>
          </w:tcPr>
          <w:p w14:paraId="5905A8F6" w14:textId="77777777" w:rsidR="00EF3F8A" w:rsidRPr="007B0C16" w:rsidRDefault="00EF3F8A">
            <w:pPr>
              <w:jc w:val="center"/>
              <w:rPr>
                <w:rFonts w:cs="Tahoma"/>
                <w:sz w:val="16"/>
              </w:rPr>
            </w:pPr>
            <w:r w:rsidRPr="007B0C16">
              <w:rPr>
                <w:rFonts w:cs="Tahoma"/>
                <w:i/>
                <w:sz w:val="16"/>
                <w:szCs w:val="16"/>
              </w:rPr>
              <w:t>Bourse</w:t>
            </w:r>
            <w:r w:rsidR="004B3C9B" w:rsidRPr="007B0C16">
              <w:rPr>
                <w:rFonts w:cs="Tahoma"/>
                <w:i/>
                <w:sz w:val="16"/>
                <w:szCs w:val="16"/>
              </w:rPr>
              <w:t>/sac/étui/coffret</w:t>
            </w:r>
            <w:r w:rsidRPr="007B0C16">
              <w:rPr>
                <w:rFonts w:cs="Tahoma"/>
                <w:sz w:val="16"/>
                <w:szCs w:val="16"/>
              </w:rPr>
              <w:t xml:space="preserve"> de cuir noir + 2D10 PC</w:t>
            </w:r>
          </w:p>
        </w:tc>
        <w:tc>
          <w:tcPr>
            <w:tcW w:w="0" w:type="auto"/>
            <w:shd w:val="clear" w:color="auto" w:fill="CCCCCC"/>
          </w:tcPr>
          <w:p w14:paraId="492FC427" w14:textId="77777777" w:rsidR="00EF3F8A" w:rsidRPr="007B0C16" w:rsidRDefault="00EF3F8A">
            <w:pPr>
              <w:jc w:val="center"/>
              <w:rPr>
                <w:rFonts w:cs="Tahoma"/>
                <w:sz w:val="16"/>
              </w:rPr>
            </w:pPr>
            <w:r w:rsidRPr="007B0C16">
              <w:rPr>
                <w:rFonts w:cs="Tahoma"/>
                <w:sz w:val="16"/>
                <w:szCs w:val="16"/>
              </w:rPr>
              <w:t>1d6 Collets de tissus épais pour petit gibier</w:t>
            </w:r>
          </w:p>
        </w:tc>
      </w:tr>
      <w:tr w:rsidR="00EF3F8A" w:rsidRPr="007B0C16" w14:paraId="445E24F9" w14:textId="77777777" w:rsidTr="0009496A">
        <w:tc>
          <w:tcPr>
            <w:tcW w:w="0" w:type="auto"/>
            <w:shd w:val="clear" w:color="auto" w:fill="CCCCCC"/>
          </w:tcPr>
          <w:p w14:paraId="2C2E1B46" w14:textId="77777777" w:rsidR="00EF3F8A" w:rsidRPr="007B0C16" w:rsidRDefault="00EF3F8A">
            <w:pPr>
              <w:jc w:val="center"/>
              <w:rPr>
                <w:rFonts w:cs="Tahoma"/>
                <w:sz w:val="16"/>
                <w:szCs w:val="16"/>
              </w:rPr>
            </w:pPr>
            <w:r w:rsidRPr="007B0C16">
              <w:rPr>
                <w:rFonts w:cs="Tahoma"/>
                <w:sz w:val="16"/>
                <w:szCs w:val="16"/>
              </w:rPr>
              <w:t>75-76</w:t>
            </w:r>
          </w:p>
        </w:tc>
        <w:tc>
          <w:tcPr>
            <w:tcW w:w="0" w:type="auto"/>
            <w:shd w:val="clear" w:color="auto" w:fill="CCCCCC"/>
          </w:tcPr>
          <w:p w14:paraId="7FD90D04" w14:textId="77777777" w:rsidR="00EF3F8A" w:rsidRPr="007B0C16" w:rsidRDefault="00EF3F8A">
            <w:pPr>
              <w:jc w:val="center"/>
              <w:rPr>
                <w:rFonts w:cs="Tahoma"/>
                <w:sz w:val="16"/>
              </w:rPr>
            </w:pPr>
            <w:r w:rsidRPr="007B0C16">
              <w:rPr>
                <w:rFonts w:cs="Tahoma"/>
                <w:sz w:val="16"/>
                <w:szCs w:val="16"/>
              </w:rPr>
              <w:t xml:space="preserve">Manchons de </w:t>
            </w:r>
            <w:r w:rsidRPr="007B0C16">
              <w:rPr>
                <w:rFonts w:cs="Tahoma"/>
                <w:i/>
                <w:sz w:val="16"/>
                <w:szCs w:val="16"/>
              </w:rPr>
              <w:t>cuir</w:t>
            </w:r>
            <w:r w:rsidR="004B3C9B" w:rsidRPr="007B0C16">
              <w:rPr>
                <w:rFonts w:cs="Tahoma"/>
                <w:i/>
                <w:sz w:val="16"/>
                <w:szCs w:val="16"/>
              </w:rPr>
              <w:t>/broigne</w:t>
            </w:r>
            <w:r w:rsidRPr="007B0C16">
              <w:rPr>
                <w:rFonts w:cs="Tahoma"/>
                <w:sz w:val="16"/>
                <w:szCs w:val="16"/>
              </w:rPr>
              <w:t xml:space="preserve"> avec attaches et gaines</w:t>
            </w:r>
          </w:p>
        </w:tc>
        <w:tc>
          <w:tcPr>
            <w:tcW w:w="0" w:type="auto"/>
            <w:shd w:val="clear" w:color="auto" w:fill="CCCCCC"/>
          </w:tcPr>
          <w:p w14:paraId="44D54252" w14:textId="77777777" w:rsidR="00EF3F8A" w:rsidRPr="007B0C16" w:rsidRDefault="00EF3F8A">
            <w:pPr>
              <w:jc w:val="center"/>
              <w:rPr>
                <w:rFonts w:cs="Tahoma"/>
                <w:sz w:val="16"/>
              </w:rPr>
            </w:pPr>
            <w:r w:rsidRPr="007B0C16">
              <w:rPr>
                <w:rFonts w:cs="Tahoma"/>
                <w:sz w:val="16"/>
                <w:szCs w:val="16"/>
              </w:rPr>
              <w:t>1d6 doses Tisane curative maladies respiratoires</w:t>
            </w:r>
          </w:p>
        </w:tc>
      </w:tr>
      <w:tr w:rsidR="00EF3F8A" w:rsidRPr="007B0C16" w14:paraId="7548B873" w14:textId="77777777" w:rsidTr="0009496A">
        <w:tc>
          <w:tcPr>
            <w:tcW w:w="0" w:type="auto"/>
            <w:shd w:val="clear" w:color="auto" w:fill="CCCCCC"/>
          </w:tcPr>
          <w:p w14:paraId="6ABD2E7C" w14:textId="77777777" w:rsidR="00EF3F8A" w:rsidRPr="007B0C16" w:rsidRDefault="00EF3F8A">
            <w:pPr>
              <w:jc w:val="center"/>
              <w:rPr>
                <w:rFonts w:cs="Tahoma"/>
                <w:sz w:val="16"/>
                <w:szCs w:val="16"/>
              </w:rPr>
            </w:pPr>
            <w:r w:rsidRPr="007B0C16">
              <w:rPr>
                <w:rFonts w:cs="Tahoma"/>
                <w:sz w:val="16"/>
                <w:szCs w:val="16"/>
              </w:rPr>
              <w:t>77-78</w:t>
            </w:r>
          </w:p>
        </w:tc>
        <w:tc>
          <w:tcPr>
            <w:tcW w:w="0" w:type="auto"/>
            <w:shd w:val="clear" w:color="auto" w:fill="CCCCCC"/>
          </w:tcPr>
          <w:p w14:paraId="76AD3691" w14:textId="77777777" w:rsidR="00EF3F8A" w:rsidRPr="007B0C16" w:rsidRDefault="00EF3F8A">
            <w:pPr>
              <w:jc w:val="center"/>
              <w:rPr>
                <w:rFonts w:cs="Tahoma"/>
                <w:sz w:val="16"/>
              </w:rPr>
            </w:pPr>
            <w:r w:rsidRPr="007B0C16">
              <w:rPr>
                <w:rFonts w:cs="Tahoma"/>
                <w:sz w:val="16"/>
                <w:szCs w:val="16"/>
              </w:rPr>
              <w:t xml:space="preserve">Cassette de bois </w:t>
            </w:r>
            <w:r w:rsidRPr="007B0C16">
              <w:rPr>
                <w:rFonts w:cs="Tahoma"/>
                <w:i/>
                <w:sz w:val="16"/>
                <w:szCs w:val="16"/>
              </w:rPr>
              <w:t>massif</w:t>
            </w:r>
            <w:r w:rsidR="004B3C9B" w:rsidRPr="007B0C16">
              <w:rPr>
                <w:rFonts w:cs="Tahoma"/>
                <w:i/>
                <w:sz w:val="16"/>
                <w:szCs w:val="16"/>
              </w:rPr>
              <w:t>/rare/précieux</w:t>
            </w:r>
            <w:r w:rsidRPr="007B0C16">
              <w:rPr>
                <w:rFonts w:cs="Tahoma"/>
                <w:sz w:val="16"/>
                <w:szCs w:val="16"/>
              </w:rPr>
              <w:t xml:space="preserve"> + 1d6 PA</w:t>
            </w:r>
          </w:p>
        </w:tc>
        <w:tc>
          <w:tcPr>
            <w:tcW w:w="0" w:type="auto"/>
            <w:shd w:val="clear" w:color="auto" w:fill="CCCCCC"/>
          </w:tcPr>
          <w:p w14:paraId="6E134B9D" w14:textId="77777777" w:rsidR="00EF3F8A" w:rsidRPr="007B0C16" w:rsidRDefault="00EF3F8A" w:rsidP="004C71E6">
            <w:pPr>
              <w:jc w:val="center"/>
              <w:rPr>
                <w:rFonts w:cs="Tahoma"/>
                <w:sz w:val="16"/>
              </w:rPr>
            </w:pPr>
            <w:r w:rsidRPr="007B0C16">
              <w:rPr>
                <w:rFonts w:cs="Tahoma"/>
                <w:sz w:val="16"/>
                <w:szCs w:val="16"/>
              </w:rPr>
              <w:t xml:space="preserve">Couteau de </w:t>
            </w:r>
            <w:r w:rsidRPr="007B0C16">
              <w:rPr>
                <w:rFonts w:cs="Tahoma"/>
                <w:i/>
                <w:sz w:val="16"/>
                <w:szCs w:val="16"/>
              </w:rPr>
              <w:t>tanneur</w:t>
            </w:r>
            <w:r w:rsidR="004C71E6" w:rsidRPr="007B0C16">
              <w:rPr>
                <w:rFonts w:cs="Tahoma"/>
                <w:i/>
                <w:sz w:val="16"/>
                <w:szCs w:val="16"/>
              </w:rPr>
              <w:t>/chasseur/bourreau/tueur</w:t>
            </w:r>
          </w:p>
        </w:tc>
      </w:tr>
      <w:tr w:rsidR="00EF3F8A" w:rsidRPr="007B0C16" w14:paraId="7498B6C6" w14:textId="77777777" w:rsidTr="0009496A">
        <w:tc>
          <w:tcPr>
            <w:tcW w:w="0" w:type="auto"/>
            <w:shd w:val="clear" w:color="auto" w:fill="CCCCCC"/>
          </w:tcPr>
          <w:p w14:paraId="01D8FBB5" w14:textId="77777777" w:rsidR="00EF3F8A" w:rsidRPr="007B0C16" w:rsidRDefault="00EF3F8A">
            <w:pPr>
              <w:jc w:val="center"/>
              <w:rPr>
                <w:rFonts w:cs="Tahoma"/>
                <w:sz w:val="16"/>
                <w:szCs w:val="16"/>
              </w:rPr>
            </w:pPr>
            <w:r w:rsidRPr="007B0C16">
              <w:rPr>
                <w:rFonts w:cs="Tahoma"/>
                <w:sz w:val="16"/>
                <w:szCs w:val="16"/>
              </w:rPr>
              <w:t>79-80</w:t>
            </w:r>
          </w:p>
        </w:tc>
        <w:tc>
          <w:tcPr>
            <w:tcW w:w="0" w:type="auto"/>
            <w:shd w:val="clear" w:color="auto" w:fill="CCCCCC"/>
          </w:tcPr>
          <w:p w14:paraId="7C3CFFD4" w14:textId="77777777" w:rsidR="00EF3F8A" w:rsidRPr="007B0C16" w:rsidRDefault="00EF3F8A" w:rsidP="004B3C9B">
            <w:pPr>
              <w:jc w:val="center"/>
              <w:rPr>
                <w:rFonts w:cs="Tahoma"/>
                <w:sz w:val="16"/>
              </w:rPr>
            </w:pPr>
            <w:r w:rsidRPr="007B0C16">
              <w:rPr>
                <w:rFonts w:cs="Tahoma"/>
                <w:i/>
                <w:sz w:val="16"/>
                <w:szCs w:val="16"/>
              </w:rPr>
              <w:t>Uniforme</w:t>
            </w:r>
            <w:r w:rsidR="004B3C9B" w:rsidRPr="007B0C16">
              <w:rPr>
                <w:rFonts w:cs="Tahoma"/>
                <w:i/>
                <w:sz w:val="16"/>
                <w:szCs w:val="16"/>
              </w:rPr>
              <w:t>/surcot</w:t>
            </w:r>
            <w:r w:rsidRPr="007B0C16">
              <w:rPr>
                <w:rFonts w:cs="Tahoma"/>
                <w:sz w:val="16"/>
                <w:szCs w:val="16"/>
              </w:rPr>
              <w:t xml:space="preserve"> de guilde avec symbole cousu</w:t>
            </w:r>
          </w:p>
        </w:tc>
        <w:tc>
          <w:tcPr>
            <w:tcW w:w="0" w:type="auto"/>
            <w:shd w:val="clear" w:color="auto" w:fill="CCCCCC"/>
          </w:tcPr>
          <w:p w14:paraId="4B2F673F" w14:textId="77777777" w:rsidR="00EF3F8A" w:rsidRPr="007B0C16" w:rsidRDefault="00EF3F8A">
            <w:pPr>
              <w:jc w:val="center"/>
              <w:rPr>
                <w:rFonts w:cs="Tahoma"/>
                <w:sz w:val="16"/>
              </w:rPr>
            </w:pPr>
            <w:r w:rsidRPr="007B0C16">
              <w:rPr>
                <w:rFonts w:cs="Tahoma"/>
                <w:sz w:val="16"/>
                <w:szCs w:val="16"/>
              </w:rPr>
              <w:t xml:space="preserve">Marteau de </w:t>
            </w:r>
            <w:r w:rsidR="00C43A1C" w:rsidRPr="007B0C16">
              <w:rPr>
                <w:rFonts w:cs="Tahoma"/>
                <w:i/>
                <w:sz w:val="16"/>
                <w:szCs w:val="16"/>
              </w:rPr>
              <w:t>mineur/charpentier/</w:t>
            </w:r>
            <w:r w:rsidRPr="007B0C16">
              <w:rPr>
                <w:rFonts w:cs="Tahoma"/>
                <w:i/>
                <w:sz w:val="16"/>
                <w:szCs w:val="16"/>
              </w:rPr>
              <w:t>sculpteur</w:t>
            </w:r>
          </w:p>
        </w:tc>
      </w:tr>
      <w:tr w:rsidR="00EF3F8A" w:rsidRPr="007B0C16" w14:paraId="232A48B8" w14:textId="77777777" w:rsidTr="0009496A">
        <w:tc>
          <w:tcPr>
            <w:tcW w:w="0" w:type="auto"/>
            <w:shd w:val="clear" w:color="auto" w:fill="CCCCCC"/>
          </w:tcPr>
          <w:p w14:paraId="21A8B06F" w14:textId="77777777" w:rsidR="00EF3F8A" w:rsidRPr="007B0C16" w:rsidRDefault="00EF3F8A">
            <w:pPr>
              <w:jc w:val="center"/>
              <w:rPr>
                <w:rFonts w:cs="Tahoma"/>
                <w:sz w:val="16"/>
                <w:szCs w:val="16"/>
              </w:rPr>
            </w:pPr>
            <w:r w:rsidRPr="007B0C16">
              <w:rPr>
                <w:rFonts w:cs="Tahoma"/>
                <w:sz w:val="16"/>
                <w:szCs w:val="16"/>
              </w:rPr>
              <w:t>81-82</w:t>
            </w:r>
          </w:p>
        </w:tc>
        <w:tc>
          <w:tcPr>
            <w:tcW w:w="0" w:type="auto"/>
            <w:shd w:val="clear" w:color="auto" w:fill="CCCCCC"/>
          </w:tcPr>
          <w:p w14:paraId="5F855861" w14:textId="77777777" w:rsidR="00EF3F8A" w:rsidRPr="007B0C16" w:rsidRDefault="00EF3F8A">
            <w:pPr>
              <w:jc w:val="center"/>
              <w:rPr>
                <w:rFonts w:cs="Tahoma"/>
                <w:sz w:val="16"/>
              </w:rPr>
            </w:pPr>
            <w:r w:rsidRPr="007B0C16">
              <w:rPr>
                <w:rFonts w:cs="Tahoma"/>
                <w:i/>
                <w:sz w:val="16"/>
                <w:szCs w:val="16"/>
              </w:rPr>
              <w:t>Gaine</w:t>
            </w:r>
            <w:r w:rsidR="004B3C9B" w:rsidRPr="007B0C16">
              <w:rPr>
                <w:rFonts w:cs="Tahoma"/>
                <w:i/>
                <w:sz w:val="16"/>
                <w:szCs w:val="16"/>
              </w:rPr>
              <w:t>/étui/bourse</w:t>
            </w:r>
            <w:r w:rsidRPr="007B0C16">
              <w:rPr>
                <w:rFonts w:cs="Tahoma"/>
                <w:sz w:val="16"/>
                <w:szCs w:val="16"/>
              </w:rPr>
              <w:t xml:space="preserve"> dissimulant 1D10 PC</w:t>
            </w:r>
          </w:p>
        </w:tc>
        <w:tc>
          <w:tcPr>
            <w:tcW w:w="0" w:type="auto"/>
            <w:shd w:val="clear" w:color="auto" w:fill="CCCCCC"/>
          </w:tcPr>
          <w:p w14:paraId="199C7B13" w14:textId="77777777" w:rsidR="00EF3F8A" w:rsidRPr="007B0C16" w:rsidRDefault="00EF3F8A">
            <w:pPr>
              <w:jc w:val="center"/>
              <w:rPr>
                <w:rFonts w:cs="Tahoma"/>
                <w:sz w:val="16"/>
              </w:rPr>
            </w:pPr>
            <w:r w:rsidRPr="007B0C16">
              <w:rPr>
                <w:rFonts w:cs="Tahoma"/>
                <w:sz w:val="16"/>
                <w:szCs w:val="16"/>
              </w:rPr>
              <w:t xml:space="preserve">1d6 os de </w:t>
            </w:r>
            <w:r w:rsidRPr="007B0C16">
              <w:rPr>
                <w:rFonts w:cs="Tahoma"/>
                <w:i/>
                <w:sz w:val="16"/>
                <w:szCs w:val="16"/>
              </w:rPr>
              <w:t>chat noir</w:t>
            </w:r>
            <w:r w:rsidR="00C43A1C" w:rsidRPr="007B0C16">
              <w:rPr>
                <w:rFonts w:cs="Tahoma"/>
                <w:i/>
                <w:sz w:val="16"/>
                <w:szCs w:val="16"/>
              </w:rPr>
              <w:t>/serpent/créature</w:t>
            </w:r>
          </w:p>
        </w:tc>
      </w:tr>
      <w:tr w:rsidR="00EF3F8A" w:rsidRPr="007B0C16" w14:paraId="24288FB9" w14:textId="77777777" w:rsidTr="0009496A">
        <w:tc>
          <w:tcPr>
            <w:tcW w:w="0" w:type="auto"/>
            <w:shd w:val="clear" w:color="auto" w:fill="CCCCCC"/>
          </w:tcPr>
          <w:p w14:paraId="283472E4" w14:textId="77777777" w:rsidR="00EF3F8A" w:rsidRPr="007B0C16" w:rsidRDefault="00EF3F8A">
            <w:pPr>
              <w:jc w:val="center"/>
              <w:rPr>
                <w:rFonts w:cs="Tahoma"/>
                <w:sz w:val="16"/>
                <w:szCs w:val="16"/>
              </w:rPr>
            </w:pPr>
            <w:r w:rsidRPr="007B0C16">
              <w:rPr>
                <w:rFonts w:cs="Tahoma"/>
                <w:sz w:val="16"/>
                <w:szCs w:val="16"/>
              </w:rPr>
              <w:t>83-84</w:t>
            </w:r>
          </w:p>
        </w:tc>
        <w:tc>
          <w:tcPr>
            <w:tcW w:w="0" w:type="auto"/>
            <w:shd w:val="clear" w:color="auto" w:fill="CCCCCC"/>
          </w:tcPr>
          <w:p w14:paraId="7F286992" w14:textId="77777777" w:rsidR="00EF3F8A" w:rsidRPr="007B0C16" w:rsidRDefault="00EF3F8A">
            <w:pPr>
              <w:jc w:val="center"/>
              <w:rPr>
                <w:rFonts w:cs="Tahoma"/>
                <w:sz w:val="16"/>
              </w:rPr>
            </w:pPr>
            <w:r w:rsidRPr="007B0C16">
              <w:rPr>
                <w:rFonts w:cs="Tahoma"/>
                <w:i/>
                <w:sz w:val="16"/>
                <w:szCs w:val="16"/>
              </w:rPr>
              <w:t>Ceinture</w:t>
            </w:r>
            <w:r w:rsidR="00515F05" w:rsidRPr="007B0C16">
              <w:rPr>
                <w:rFonts w:cs="Tahoma"/>
                <w:i/>
                <w:sz w:val="16"/>
                <w:szCs w:val="16"/>
              </w:rPr>
              <w:t>/chausse/</w:t>
            </w:r>
            <w:r w:rsidR="005F6EF6" w:rsidRPr="007B0C16">
              <w:rPr>
                <w:rFonts w:cs="Tahoma"/>
                <w:i/>
                <w:sz w:val="16"/>
                <w:szCs w:val="16"/>
              </w:rPr>
              <w:t>bottes</w:t>
            </w:r>
            <w:r w:rsidRPr="007B0C16">
              <w:rPr>
                <w:rFonts w:cs="Tahoma"/>
                <w:sz w:val="16"/>
                <w:szCs w:val="16"/>
              </w:rPr>
              <w:t xml:space="preserve"> de cuir fin et blanc</w:t>
            </w:r>
          </w:p>
        </w:tc>
        <w:tc>
          <w:tcPr>
            <w:tcW w:w="0" w:type="auto"/>
            <w:shd w:val="clear" w:color="auto" w:fill="CCCCCC"/>
          </w:tcPr>
          <w:p w14:paraId="4C66F096" w14:textId="77777777" w:rsidR="00EF3F8A" w:rsidRPr="007B0C16" w:rsidRDefault="00EF3F8A">
            <w:pPr>
              <w:jc w:val="center"/>
              <w:rPr>
                <w:rFonts w:cs="Tahoma"/>
                <w:sz w:val="16"/>
              </w:rPr>
            </w:pPr>
            <w:r w:rsidRPr="007B0C16">
              <w:rPr>
                <w:rFonts w:cs="Tahoma"/>
                <w:sz w:val="16"/>
                <w:szCs w:val="16"/>
              </w:rPr>
              <w:t xml:space="preserve">1d6 crocs </w:t>
            </w:r>
            <w:r w:rsidRPr="007B0C16">
              <w:rPr>
                <w:rFonts w:cs="Tahoma"/>
                <w:i/>
                <w:sz w:val="16"/>
                <w:szCs w:val="16"/>
              </w:rPr>
              <w:t>d’ours</w:t>
            </w:r>
            <w:r w:rsidR="00C43A1C" w:rsidRPr="007B0C16">
              <w:rPr>
                <w:rFonts w:cs="Tahoma"/>
                <w:i/>
                <w:sz w:val="16"/>
                <w:szCs w:val="16"/>
              </w:rPr>
              <w:t>/lion/serpent/créature</w:t>
            </w:r>
          </w:p>
        </w:tc>
      </w:tr>
      <w:tr w:rsidR="00EF3F8A" w:rsidRPr="007B0C16" w14:paraId="0F466B2F" w14:textId="77777777" w:rsidTr="0009496A">
        <w:tc>
          <w:tcPr>
            <w:tcW w:w="0" w:type="auto"/>
            <w:shd w:val="clear" w:color="auto" w:fill="CCCCCC"/>
          </w:tcPr>
          <w:p w14:paraId="431E6EE5" w14:textId="77777777" w:rsidR="00EF3F8A" w:rsidRPr="007B0C16" w:rsidRDefault="00EF3F8A">
            <w:pPr>
              <w:jc w:val="center"/>
              <w:rPr>
                <w:rFonts w:cs="Tahoma"/>
                <w:sz w:val="16"/>
                <w:szCs w:val="16"/>
              </w:rPr>
            </w:pPr>
            <w:r w:rsidRPr="007B0C16">
              <w:rPr>
                <w:rFonts w:cs="Tahoma"/>
                <w:sz w:val="16"/>
                <w:szCs w:val="16"/>
              </w:rPr>
              <w:t>85-86</w:t>
            </w:r>
          </w:p>
        </w:tc>
        <w:tc>
          <w:tcPr>
            <w:tcW w:w="0" w:type="auto"/>
            <w:shd w:val="clear" w:color="auto" w:fill="CCCCCC"/>
          </w:tcPr>
          <w:p w14:paraId="019113FF" w14:textId="77777777" w:rsidR="00EF3F8A" w:rsidRPr="007B0C16" w:rsidRDefault="00EF3F8A">
            <w:pPr>
              <w:jc w:val="center"/>
              <w:rPr>
                <w:rFonts w:cs="Tahoma"/>
                <w:sz w:val="16"/>
              </w:rPr>
            </w:pPr>
            <w:r w:rsidRPr="007B0C16">
              <w:rPr>
                <w:rFonts w:cs="Tahoma"/>
                <w:i/>
                <w:sz w:val="16"/>
                <w:szCs w:val="16"/>
              </w:rPr>
              <w:t>Jacinthe</w:t>
            </w:r>
            <w:r w:rsidR="005F6EF6" w:rsidRPr="007B0C16">
              <w:rPr>
                <w:rFonts w:cs="Tahoma"/>
                <w:i/>
                <w:sz w:val="16"/>
                <w:szCs w:val="16"/>
              </w:rPr>
              <w:t>/Jade/Carboucle</w:t>
            </w:r>
            <w:r w:rsidRPr="007B0C16">
              <w:rPr>
                <w:rFonts w:cs="Tahoma"/>
                <w:sz w:val="16"/>
                <w:szCs w:val="16"/>
              </w:rPr>
              <w:t xml:space="preserve"> dans une étoffe bleue</w:t>
            </w:r>
          </w:p>
        </w:tc>
        <w:tc>
          <w:tcPr>
            <w:tcW w:w="0" w:type="auto"/>
            <w:shd w:val="clear" w:color="auto" w:fill="CCCCCC"/>
          </w:tcPr>
          <w:p w14:paraId="35B8D815" w14:textId="77777777" w:rsidR="00EF3F8A" w:rsidRPr="007B0C16" w:rsidRDefault="00EF3F8A">
            <w:pPr>
              <w:jc w:val="center"/>
              <w:rPr>
                <w:rFonts w:cs="Tahoma"/>
                <w:sz w:val="16"/>
              </w:rPr>
            </w:pPr>
            <w:r w:rsidRPr="007B0C16">
              <w:rPr>
                <w:rFonts w:cs="Tahoma"/>
                <w:sz w:val="16"/>
                <w:szCs w:val="16"/>
              </w:rPr>
              <w:t>Vin de qualité pour les préparations des gemmes</w:t>
            </w:r>
          </w:p>
        </w:tc>
      </w:tr>
      <w:tr w:rsidR="00EF3F8A" w:rsidRPr="007B0C16" w14:paraId="177F162D" w14:textId="77777777" w:rsidTr="0009496A">
        <w:tc>
          <w:tcPr>
            <w:tcW w:w="0" w:type="auto"/>
            <w:shd w:val="clear" w:color="auto" w:fill="CCCCCC"/>
          </w:tcPr>
          <w:p w14:paraId="1B8AA8F1" w14:textId="77777777" w:rsidR="00EF3F8A" w:rsidRPr="007B0C16" w:rsidRDefault="00EF3F8A">
            <w:pPr>
              <w:jc w:val="center"/>
              <w:rPr>
                <w:rFonts w:cs="Tahoma"/>
                <w:sz w:val="16"/>
                <w:szCs w:val="16"/>
              </w:rPr>
            </w:pPr>
            <w:r w:rsidRPr="007B0C16">
              <w:rPr>
                <w:rFonts w:cs="Tahoma"/>
                <w:sz w:val="16"/>
                <w:szCs w:val="16"/>
              </w:rPr>
              <w:t>87-88</w:t>
            </w:r>
          </w:p>
        </w:tc>
        <w:tc>
          <w:tcPr>
            <w:tcW w:w="0" w:type="auto"/>
            <w:shd w:val="clear" w:color="auto" w:fill="CCCCCC"/>
          </w:tcPr>
          <w:p w14:paraId="317FE83D" w14:textId="77777777" w:rsidR="00EF3F8A" w:rsidRPr="007B0C16" w:rsidRDefault="00EF3F8A">
            <w:pPr>
              <w:jc w:val="center"/>
              <w:rPr>
                <w:rFonts w:cs="Tahoma"/>
                <w:sz w:val="16"/>
              </w:rPr>
            </w:pPr>
            <w:r w:rsidRPr="007B0C16">
              <w:rPr>
                <w:rFonts w:cs="Tahoma"/>
                <w:i/>
                <w:sz w:val="16"/>
                <w:szCs w:val="16"/>
              </w:rPr>
              <w:t>Bague</w:t>
            </w:r>
            <w:r w:rsidR="005F6EF6" w:rsidRPr="007B0C16">
              <w:rPr>
                <w:rFonts w:cs="Tahoma"/>
                <w:i/>
                <w:sz w:val="16"/>
                <w:szCs w:val="16"/>
              </w:rPr>
              <w:t>/anneau</w:t>
            </w:r>
            <w:r w:rsidRPr="007B0C16">
              <w:rPr>
                <w:rFonts w:cs="Tahoma"/>
                <w:sz w:val="16"/>
                <w:szCs w:val="16"/>
              </w:rPr>
              <w:t xml:space="preserve"> en or ciselé à l’effigie d’une créature</w:t>
            </w:r>
          </w:p>
        </w:tc>
        <w:tc>
          <w:tcPr>
            <w:tcW w:w="0" w:type="auto"/>
            <w:shd w:val="clear" w:color="auto" w:fill="CCCCCC"/>
          </w:tcPr>
          <w:p w14:paraId="12FD38F7" w14:textId="77777777" w:rsidR="00EF3F8A" w:rsidRPr="007B0C16" w:rsidRDefault="00EF3F8A">
            <w:pPr>
              <w:jc w:val="center"/>
              <w:rPr>
                <w:rFonts w:cs="Tahoma"/>
                <w:sz w:val="16"/>
              </w:rPr>
            </w:pPr>
            <w:r w:rsidRPr="007B0C16">
              <w:rPr>
                <w:rFonts w:cs="Tahoma"/>
                <w:sz w:val="16"/>
                <w:szCs w:val="16"/>
              </w:rPr>
              <w:t>Huile de préparation des produits d’animaux</w:t>
            </w:r>
          </w:p>
        </w:tc>
      </w:tr>
      <w:tr w:rsidR="00EF3F8A" w:rsidRPr="007B0C16" w14:paraId="4FBC54C9" w14:textId="77777777" w:rsidTr="0009496A">
        <w:tc>
          <w:tcPr>
            <w:tcW w:w="0" w:type="auto"/>
            <w:shd w:val="clear" w:color="auto" w:fill="CCCCCC"/>
          </w:tcPr>
          <w:p w14:paraId="018289E7" w14:textId="77777777" w:rsidR="00EF3F8A" w:rsidRPr="007B0C16" w:rsidRDefault="00EF3F8A">
            <w:pPr>
              <w:jc w:val="center"/>
              <w:rPr>
                <w:rFonts w:cs="Tahoma"/>
                <w:sz w:val="16"/>
                <w:szCs w:val="16"/>
              </w:rPr>
            </w:pPr>
            <w:r w:rsidRPr="007B0C16">
              <w:rPr>
                <w:rFonts w:cs="Tahoma"/>
                <w:sz w:val="16"/>
                <w:szCs w:val="16"/>
              </w:rPr>
              <w:t>89-90</w:t>
            </w:r>
          </w:p>
        </w:tc>
        <w:tc>
          <w:tcPr>
            <w:tcW w:w="0" w:type="auto"/>
            <w:shd w:val="clear" w:color="auto" w:fill="CCCCCC"/>
          </w:tcPr>
          <w:p w14:paraId="07F11653" w14:textId="77777777" w:rsidR="00EF3F8A" w:rsidRPr="007B0C16" w:rsidRDefault="00EF3F8A">
            <w:pPr>
              <w:jc w:val="center"/>
              <w:rPr>
                <w:rFonts w:cs="Tahoma"/>
                <w:sz w:val="16"/>
              </w:rPr>
            </w:pPr>
            <w:r w:rsidRPr="007B0C16">
              <w:rPr>
                <w:rFonts w:cs="Tahoma"/>
                <w:sz w:val="16"/>
                <w:szCs w:val="16"/>
              </w:rPr>
              <w:t>Parchemin avec message confidentiel à seigneur</w:t>
            </w:r>
          </w:p>
        </w:tc>
        <w:tc>
          <w:tcPr>
            <w:tcW w:w="0" w:type="auto"/>
            <w:shd w:val="clear" w:color="auto" w:fill="CCCCCC"/>
          </w:tcPr>
          <w:p w14:paraId="46F2127E" w14:textId="77777777" w:rsidR="00EF3F8A" w:rsidRPr="007B0C16" w:rsidRDefault="00EF3F8A">
            <w:pPr>
              <w:jc w:val="center"/>
              <w:rPr>
                <w:rFonts w:cs="Tahoma"/>
                <w:sz w:val="16"/>
              </w:rPr>
            </w:pPr>
            <w:r w:rsidRPr="007B0C16">
              <w:rPr>
                <w:rFonts w:cs="Tahoma"/>
                <w:sz w:val="16"/>
                <w:szCs w:val="16"/>
              </w:rPr>
              <w:t xml:space="preserve">Etude des plantes des </w:t>
            </w:r>
            <w:r w:rsidRPr="007B0C16">
              <w:rPr>
                <w:rFonts w:cs="Tahoma"/>
                <w:i/>
                <w:sz w:val="16"/>
                <w:szCs w:val="16"/>
              </w:rPr>
              <w:t>marais</w:t>
            </w:r>
            <w:r w:rsidR="00C43A1C" w:rsidRPr="007B0C16">
              <w:rPr>
                <w:rFonts w:cs="Tahoma"/>
                <w:i/>
                <w:sz w:val="16"/>
                <w:szCs w:val="16"/>
              </w:rPr>
              <w:t>/montagne/forêt</w:t>
            </w:r>
          </w:p>
        </w:tc>
      </w:tr>
      <w:tr w:rsidR="00EF3F8A" w:rsidRPr="007B0C16" w14:paraId="2FBF82FF" w14:textId="77777777" w:rsidTr="0009496A">
        <w:tc>
          <w:tcPr>
            <w:tcW w:w="0" w:type="auto"/>
            <w:shd w:val="clear" w:color="auto" w:fill="A6A6A6"/>
          </w:tcPr>
          <w:p w14:paraId="070D7F7C" w14:textId="77777777" w:rsidR="00EF3F8A" w:rsidRPr="007B0C16" w:rsidRDefault="00EF3F8A">
            <w:pPr>
              <w:jc w:val="center"/>
              <w:rPr>
                <w:rFonts w:cs="Tahoma"/>
                <w:sz w:val="16"/>
                <w:szCs w:val="16"/>
              </w:rPr>
            </w:pPr>
            <w:r w:rsidRPr="007B0C16">
              <w:rPr>
                <w:rFonts w:cs="Tahoma"/>
                <w:sz w:val="16"/>
                <w:szCs w:val="16"/>
              </w:rPr>
              <w:t>91</w:t>
            </w:r>
          </w:p>
        </w:tc>
        <w:tc>
          <w:tcPr>
            <w:tcW w:w="0" w:type="auto"/>
            <w:shd w:val="clear" w:color="auto" w:fill="A6A6A6"/>
          </w:tcPr>
          <w:p w14:paraId="2BE07112" w14:textId="77777777" w:rsidR="00EF3F8A" w:rsidRPr="007B0C16" w:rsidRDefault="00EF3F8A">
            <w:pPr>
              <w:jc w:val="center"/>
              <w:rPr>
                <w:rFonts w:cs="Tahoma"/>
                <w:sz w:val="16"/>
              </w:rPr>
            </w:pPr>
            <w:r w:rsidRPr="007B0C16">
              <w:rPr>
                <w:rFonts w:cs="Tahoma"/>
                <w:sz w:val="16"/>
                <w:szCs w:val="16"/>
              </w:rPr>
              <w:t>Manteau de laine bleu, parements dorés et capuche</w:t>
            </w:r>
          </w:p>
        </w:tc>
        <w:tc>
          <w:tcPr>
            <w:tcW w:w="0" w:type="auto"/>
            <w:shd w:val="clear" w:color="auto" w:fill="A6A6A6"/>
          </w:tcPr>
          <w:p w14:paraId="5C5E7BC8" w14:textId="77777777" w:rsidR="00EF3F8A" w:rsidRPr="007B0C16" w:rsidRDefault="00EF3F8A">
            <w:pPr>
              <w:jc w:val="center"/>
              <w:rPr>
                <w:rFonts w:cs="Tahoma"/>
                <w:sz w:val="16"/>
              </w:rPr>
            </w:pPr>
            <w:r w:rsidRPr="007B0C16">
              <w:rPr>
                <w:rFonts w:cs="Tahoma"/>
                <w:sz w:val="16"/>
                <w:szCs w:val="16"/>
              </w:rPr>
              <w:t xml:space="preserve">Balance précise en fer </w:t>
            </w:r>
            <w:r w:rsidRPr="007B0C16">
              <w:rPr>
                <w:rFonts w:cs="Tahoma"/>
                <w:i/>
                <w:sz w:val="16"/>
                <w:szCs w:val="16"/>
              </w:rPr>
              <w:t>forgé</w:t>
            </w:r>
            <w:r w:rsidR="00C43A1C" w:rsidRPr="007B0C16">
              <w:rPr>
                <w:rFonts w:cs="Tahoma"/>
                <w:i/>
                <w:sz w:val="16"/>
                <w:szCs w:val="16"/>
              </w:rPr>
              <w:t>/gravé/sertie</w:t>
            </w:r>
          </w:p>
        </w:tc>
      </w:tr>
      <w:tr w:rsidR="00EF3F8A" w:rsidRPr="007B0C16" w14:paraId="04B7F3C4" w14:textId="77777777" w:rsidTr="0009496A">
        <w:tc>
          <w:tcPr>
            <w:tcW w:w="0" w:type="auto"/>
            <w:shd w:val="clear" w:color="auto" w:fill="A6A6A6"/>
          </w:tcPr>
          <w:p w14:paraId="61113438" w14:textId="77777777" w:rsidR="00EF3F8A" w:rsidRPr="007B0C16" w:rsidRDefault="00EF3F8A">
            <w:pPr>
              <w:jc w:val="center"/>
              <w:rPr>
                <w:rFonts w:cs="Tahoma"/>
                <w:sz w:val="16"/>
                <w:szCs w:val="16"/>
              </w:rPr>
            </w:pPr>
            <w:r w:rsidRPr="007B0C16">
              <w:rPr>
                <w:rFonts w:cs="Tahoma"/>
                <w:sz w:val="16"/>
                <w:szCs w:val="16"/>
              </w:rPr>
              <w:t>92</w:t>
            </w:r>
          </w:p>
        </w:tc>
        <w:tc>
          <w:tcPr>
            <w:tcW w:w="0" w:type="auto"/>
            <w:shd w:val="clear" w:color="auto" w:fill="A6A6A6"/>
          </w:tcPr>
          <w:p w14:paraId="6C0D4266" w14:textId="77777777" w:rsidR="00EF3F8A" w:rsidRPr="007B0C16" w:rsidRDefault="00EF3F8A">
            <w:pPr>
              <w:jc w:val="center"/>
              <w:rPr>
                <w:rFonts w:cs="Tahoma"/>
                <w:sz w:val="16"/>
              </w:rPr>
            </w:pPr>
            <w:r w:rsidRPr="007B0C16">
              <w:rPr>
                <w:rFonts w:cs="Tahoma"/>
                <w:i/>
                <w:sz w:val="16"/>
                <w:szCs w:val="16"/>
              </w:rPr>
              <w:t>Sac</w:t>
            </w:r>
            <w:r w:rsidR="005F6EF6" w:rsidRPr="007B0C16">
              <w:rPr>
                <w:rFonts w:cs="Tahoma"/>
                <w:i/>
                <w:sz w:val="16"/>
                <w:szCs w:val="16"/>
              </w:rPr>
              <w:t>/sacoche/rouleau</w:t>
            </w:r>
            <w:r w:rsidRPr="007B0C16">
              <w:rPr>
                <w:rFonts w:cs="Tahoma"/>
                <w:sz w:val="16"/>
                <w:szCs w:val="16"/>
              </w:rPr>
              <w:t xml:space="preserve"> de cuir scellé + 1d6 PO</w:t>
            </w:r>
          </w:p>
        </w:tc>
        <w:tc>
          <w:tcPr>
            <w:tcW w:w="0" w:type="auto"/>
            <w:shd w:val="clear" w:color="auto" w:fill="A6A6A6"/>
          </w:tcPr>
          <w:p w14:paraId="53B93F23" w14:textId="77777777" w:rsidR="00EF3F8A" w:rsidRPr="007B0C16" w:rsidRDefault="00EF3F8A">
            <w:pPr>
              <w:jc w:val="center"/>
              <w:rPr>
                <w:rFonts w:cs="Tahoma"/>
                <w:sz w:val="16"/>
              </w:rPr>
            </w:pPr>
            <w:r w:rsidRPr="007B0C16">
              <w:rPr>
                <w:rFonts w:cs="Tahoma"/>
                <w:sz w:val="16"/>
                <w:szCs w:val="16"/>
              </w:rPr>
              <w:t>Extraits d’un corps humain conservé</w:t>
            </w:r>
          </w:p>
        </w:tc>
      </w:tr>
      <w:tr w:rsidR="00EF3F8A" w:rsidRPr="007B0C16" w14:paraId="58275140" w14:textId="77777777" w:rsidTr="0009496A">
        <w:tc>
          <w:tcPr>
            <w:tcW w:w="0" w:type="auto"/>
            <w:shd w:val="clear" w:color="auto" w:fill="A6A6A6"/>
          </w:tcPr>
          <w:p w14:paraId="200F55B6" w14:textId="77777777" w:rsidR="00EF3F8A" w:rsidRPr="007B0C16" w:rsidRDefault="00EF3F8A">
            <w:pPr>
              <w:jc w:val="center"/>
              <w:rPr>
                <w:rFonts w:cs="Tahoma"/>
                <w:sz w:val="16"/>
                <w:szCs w:val="16"/>
              </w:rPr>
            </w:pPr>
            <w:r w:rsidRPr="007B0C16">
              <w:rPr>
                <w:rFonts w:cs="Tahoma"/>
                <w:sz w:val="16"/>
                <w:szCs w:val="16"/>
              </w:rPr>
              <w:t>93</w:t>
            </w:r>
          </w:p>
        </w:tc>
        <w:tc>
          <w:tcPr>
            <w:tcW w:w="0" w:type="auto"/>
            <w:shd w:val="clear" w:color="auto" w:fill="A6A6A6"/>
          </w:tcPr>
          <w:p w14:paraId="0757E0BE" w14:textId="77777777" w:rsidR="00EF3F8A" w:rsidRPr="007B0C16" w:rsidRDefault="00EF3F8A">
            <w:pPr>
              <w:jc w:val="center"/>
              <w:rPr>
                <w:rFonts w:cs="Tahoma"/>
                <w:sz w:val="16"/>
              </w:rPr>
            </w:pPr>
            <w:r w:rsidRPr="007B0C16">
              <w:rPr>
                <w:rFonts w:cs="Tahoma"/>
                <w:i/>
                <w:sz w:val="16"/>
                <w:szCs w:val="16"/>
              </w:rPr>
              <w:t>Robe</w:t>
            </w:r>
            <w:r w:rsidR="005F6EF6" w:rsidRPr="007B0C16">
              <w:rPr>
                <w:rFonts w:cs="Tahoma"/>
                <w:i/>
                <w:sz w:val="16"/>
                <w:szCs w:val="16"/>
              </w:rPr>
              <w:t>/voile/jupe/cape</w:t>
            </w:r>
            <w:r w:rsidRPr="007B0C16">
              <w:rPr>
                <w:rFonts w:cs="Tahoma"/>
                <w:sz w:val="16"/>
                <w:szCs w:val="16"/>
              </w:rPr>
              <w:t xml:space="preserve"> blanche de lin, collier brodé</w:t>
            </w:r>
          </w:p>
        </w:tc>
        <w:tc>
          <w:tcPr>
            <w:tcW w:w="0" w:type="auto"/>
            <w:shd w:val="clear" w:color="auto" w:fill="A6A6A6"/>
          </w:tcPr>
          <w:p w14:paraId="51558049" w14:textId="77777777" w:rsidR="00EF3F8A" w:rsidRPr="007B0C16" w:rsidRDefault="00EF3F8A">
            <w:pPr>
              <w:jc w:val="center"/>
              <w:rPr>
                <w:rFonts w:cs="Tahoma"/>
                <w:sz w:val="16"/>
              </w:rPr>
            </w:pPr>
            <w:r w:rsidRPr="007B0C16">
              <w:rPr>
                <w:rFonts w:cs="Tahoma"/>
                <w:sz w:val="16"/>
                <w:szCs w:val="16"/>
              </w:rPr>
              <w:t xml:space="preserve">Matériel de fabrication de </w:t>
            </w:r>
            <w:r w:rsidRPr="007B0C16">
              <w:rPr>
                <w:rFonts w:cs="Tahoma"/>
                <w:i/>
                <w:sz w:val="16"/>
                <w:szCs w:val="16"/>
              </w:rPr>
              <w:t>serrure</w:t>
            </w:r>
            <w:r w:rsidR="00C43A1C" w:rsidRPr="007B0C16">
              <w:rPr>
                <w:rFonts w:cs="Tahoma"/>
                <w:i/>
                <w:sz w:val="16"/>
                <w:szCs w:val="16"/>
              </w:rPr>
              <w:t>/piège/gemme</w:t>
            </w:r>
          </w:p>
        </w:tc>
      </w:tr>
      <w:tr w:rsidR="00EF3F8A" w:rsidRPr="007B0C16" w14:paraId="62A34DB3" w14:textId="77777777" w:rsidTr="0009496A">
        <w:tc>
          <w:tcPr>
            <w:tcW w:w="0" w:type="auto"/>
            <w:shd w:val="clear" w:color="auto" w:fill="A6A6A6"/>
          </w:tcPr>
          <w:p w14:paraId="7764F131" w14:textId="77777777" w:rsidR="00EF3F8A" w:rsidRPr="007B0C16" w:rsidRDefault="00EF3F8A">
            <w:pPr>
              <w:jc w:val="center"/>
              <w:rPr>
                <w:rFonts w:cs="Tahoma"/>
                <w:sz w:val="16"/>
                <w:szCs w:val="16"/>
              </w:rPr>
            </w:pPr>
            <w:r w:rsidRPr="007B0C16">
              <w:rPr>
                <w:rFonts w:cs="Tahoma"/>
                <w:sz w:val="16"/>
                <w:szCs w:val="16"/>
              </w:rPr>
              <w:t>94</w:t>
            </w:r>
          </w:p>
        </w:tc>
        <w:tc>
          <w:tcPr>
            <w:tcW w:w="0" w:type="auto"/>
            <w:shd w:val="clear" w:color="auto" w:fill="A6A6A6"/>
          </w:tcPr>
          <w:p w14:paraId="7685E90C" w14:textId="77777777" w:rsidR="00EF3F8A" w:rsidRPr="007B0C16" w:rsidRDefault="00EF3F8A">
            <w:pPr>
              <w:jc w:val="center"/>
              <w:rPr>
                <w:rFonts w:cs="Tahoma"/>
                <w:sz w:val="16"/>
              </w:rPr>
            </w:pPr>
            <w:r w:rsidRPr="007B0C16">
              <w:rPr>
                <w:rFonts w:cs="Tahoma"/>
                <w:sz w:val="16"/>
                <w:szCs w:val="16"/>
              </w:rPr>
              <w:t xml:space="preserve">Bourse de </w:t>
            </w:r>
            <w:r w:rsidR="005F6EF6" w:rsidRPr="007B0C16">
              <w:rPr>
                <w:rFonts w:cs="Tahoma"/>
                <w:i/>
                <w:sz w:val="16"/>
                <w:szCs w:val="16"/>
              </w:rPr>
              <w:t>lin/serge/</w:t>
            </w:r>
            <w:r w:rsidRPr="007B0C16">
              <w:rPr>
                <w:rFonts w:cs="Tahoma"/>
                <w:i/>
                <w:sz w:val="16"/>
                <w:szCs w:val="16"/>
              </w:rPr>
              <w:t>chanvre</w:t>
            </w:r>
            <w:r w:rsidR="005F6EF6" w:rsidRPr="007B0C16">
              <w:rPr>
                <w:rFonts w:cs="Tahoma"/>
                <w:i/>
                <w:sz w:val="16"/>
                <w:szCs w:val="16"/>
              </w:rPr>
              <w:t>/cuir</w:t>
            </w:r>
            <w:r w:rsidRPr="007B0C16">
              <w:rPr>
                <w:rFonts w:cs="Tahoma"/>
                <w:sz w:val="16"/>
                <w:szCs w:val="16"/>
              </w:rPr>
              <w:t xml:space="preserve"> + 1D10 PA</w:t>
            </w:r>
          </w:p>
        </w:tc>
        <w:tc>
          <w:tcPr>
            <w:tcW w:w="0" w:type="auto"/>
            <w:shd w:val="clear" w:color="auto" w:fill="A6A6A6"/>
          </w:tcPr>
          <w:p w14:paraId="0A4A6221" w14:textId="77777777" w:rsidR="00EF3F8A" w:rsidRPr="007B0C16" w:rsidRDefault="00EF3F8A">
            <w:pPr>
              <w:jc w:val="center"/>
              <w:rPr>
                <w:rFonts w:cs="Tahoma"/>
                <w:sz w:val="16"/>
              </w:rPr>
            </w:pPr>
            <w:r w:rsidRPr="007B0C16">
              <w:rPr>
                <w:rFonts w:cs="Tahoma"/>
                <w:sz w:val="16"/>
                <w:szCs w:val="16"/>
              </w:rPr>
              <w:t xml:space="preserve">Pince de </w:t>
            </w:r>
            <w:r w:rsidRPr="007B0C16">
              <w:rPr>
                <w:rFonts w:cs="Tahoma"/>
                <w:i/>
                <w:sz w:val="16"/>
                <w:szCs w:val="16"/>
              </w:rPr>
              <w:t>forgeron</w:t>
            </w:r>
            <w:r w:rsidR="00C43A1C" w:rsidRPr="007B0C16">
              <w:rPr>
                <w:rFonts w:cs="Tahoma"/>
                <w:i/>
                <w:sz w:val="16"/>
                <w:szCs w:val="16"/>
              </w:rPr>
              <w:t>/joaillier/bourreau</w:t>
            </w:r>
          </w:p>
        </w:tc>
      </w:tr>
      <w:tr w:rsidR="00EF3F8A" w:rsidRPr="007B0C16" w14:paraId="13E3D7F6" w14:textId="77777777" w:rsidTr="0009496A">
        <w:tc>
          <w:tcPr>
            <w:tcW w:w="0" w:type="auto"/>
            <w:shd w:val="clear" w:color="auto" w:fill="A6A6A6"/>
          </w:tcPr>
          <w:p w14:paraId="2DE8B155" w14:textId="77777777" w:rsidR="00EF3F8A" w:rsidRPr="007B0C16" w:rsidRDefault="00EF3F8A">
            <w:pPr>
              <w:jc w:val="center"/>
              <w:rPr>
                <w:rFonts w:cs="Tahoma"/>
                <w:sz w:val="16"/>
                <w:szCs w:val="16"/>
              </w:rPr>
            </w:pPr>
            <w:r w:rsidRPr="007B0C16">
              <w:rPr>
                <w:rFonts w:cs="Tahoma"/>
                <w:sz w:val="16"/>
                <w:szCs w:val="16"/>
              </w:rPr>
              <w:t>95</w:t>
            </w:r>
          </w:p>
        </w:tc>
        <w:tc>
          <w:tcPr>
            <w:tcW w:w="0" w:type="auto"/>
            <w:shd w:val="clear" w:color="auto" w:fill="A6A6A6"/>
          </w:tcPr>
          <w:p w14:paraId="52E7D388" w14:textId="77777777" w:rsidR="00EF3F8A" w:rsidRPr="007B0C16" w:rsidRDefault="00EF3F8A" w:rsidP="005F6EF6">
            <w:pPr>
              <w:jc w:val="center"/>
              <w:rPr>
                <w:rFonts w:cs="Tahoma"/>
                <w:sz w:val="16"/>
              </w:rPr>
            </w:pPr>
            <w:r w:rsidRPr="007B0C16">
              <w:rPr>
                <w:rFonts w:cs="Tahoma"/>
                <w:i/>
                <w:sz w:val="16"/>
                <w:szCs w:val="16"/>
              </w:rPr>
              <w:t>Bottes</w:t>
            </w:r>
            <w:r w:rsidR="005F6EF6" w:rsidRPr="007B0C16">
              <w:rPr>
                <w:rFonts w:cs="Tahoma"/>
                <w:i/>
                <w:sz w:val="16"/>
                <w:szCs w:val="16"/>
              </w:rPr>
              <w:t>/manches</w:t>
            </w:r>
            <w:r w:rsidRPr="007B0C16">
              <w:rPr>
                <w:rFonts w:cs="Tahoma"/>
                <w:sz w:val="16"/>
                <w:szCs w:val="16"/>
              </w:rPr>
              <w:t xml:space="preserve"> de cuir</w:t>
            </w:r>
            <w:r w:rsidR="005F6EF6" w:rsidRPr="007B0C16">
              <w:rPr>
                <w:rFonts w:cs="Tahoma"/>
                <w:sz w:val="16"/>
                <w:szCs w:val="16"/>
              </w:rPr>
              <w:t xml:space="preserve"> épais</w:t>
            </w:r>
            <w:r w:rsidRPr="007B0C16">
              <w:rPr>
                <w:rFonts w:cs="Tahoma"/>
                <w:sz w:val="16"/>
                <w:szCs w:val="16"/>
              </w:rPr>
              <w:t>, hautes, décorées</w:t>
            </w:r>
          </w:p>
        </w:tc>
        <w:tc>
          <w:tcPr>
            <w:tcW w:w="0" w:type="auto"/>
            <w:shd w:val="clear" w:color="auto" w:fill="A6A6A6"/>
          </w:tcPr>
          <w:p w14:paraId="22AAF774" w14:textId="77777777" w:rsidR="00EF3F8A" w:rsidRPr="007B0C16" w:rsidRDefault="00EF3F8A" w:rsidP="00C43A1C">
            <w:pPr>
              <w:jc w:val="center"/>
              <w:rPr>
                <w:rFonts w:cs="Tahoma"/>
                <w:sz w:val="16"/>
              </w:rPr>
            </w:pPr>
            <w:r w:rsidRPr="007B0C16">
              <w:rPr>
                <w:rFonts w:cs="Tahoma"/>
                <w:sz w:val="16"/>
                <w:szCs w:val="16"/>
              </w:rPr>
              <w:t>Moule spécial d’</w:t>
            </w:r>
            <w:r w:rsidRPr="007B0C16">
              <w:rPr>
                <w:rFonts w:cs="Tahoma"/>
                <w:i/>
                <w:sz w:val="16"/>
                <w:szCs w:val="16"/>
              </w:rPr>
              <w:t>armurier</w:t>
            </w:r>
            <w:r w:rsidR="00C43A1C" w:rsidRPr="007B0C16">
              <w:rPr>
                <w:rFonts w:cs="Tahoma"/>
                <w:i/>
                <w:sz w:val="16"/>
                <w:szCs w:val="16"/>
              </w:rPr>
              <w:t>/forgeron/joaillier/magicien</w:t>
            </w:r>
          </w:p>
        </w:tc>
      </w:tr>
      <w:tr w:rsidR="00EF3F8A" w:rsidRPr="007B0C16" w14:paraId="4293A3DA" w14:textId="77777777" w:rsidTr="0009496A">
        <w:tc>
          <w:tcPr>
            <w:tcW w:w="0" w:type="auto"/>
            <w:shd w:val="clear" w:color="auto" w:fill="A6A6A6"/>
          </w:tcPr>
          <w:p w14:paraId="26E0C266" w14:textId="77777777" w:rsidR="00EF3F8A" w:rsidRPr="007B0C16" w:rsidRDefault="00EF3F8A">
            <w:pPr>
              <w:jc w:val="center"/>
              <w:rPr>
                <w:rFonts w:cs="Tahoma"/>
                <w:sz w:val="16"/>
                <w:szCs w:val="16"/>
              </w:rPr>
            </w:pPr>
            <w:r w:rsidRPr="007B0C16">
              <w:rPr>
                <w:rFonts w:cs="Tahoma"/>
                <w:sz w:val="16"/>
                <w:szCs w:val="16"/>
              </w:rPr>
              <w:t>96</w:t>
            </w:r>
          </w:p>
        </w:tc>
        <w:tc>
          <w:tcPr>
            <w:tcW w:w="0" w:type="auto"/>
            <w:shd w:val="clear" w:color="auto" w:fill="A6A6A6"/>
          </w:tcPr>
          <w:p w14:paraId="178E8837" w14:textId="77777777" w:rsidR="00EF3F8A" w:rsidRPr="007B0C16" w:rsidRDefault="00EF3F8A">
            <w:pPr>
              <w:jc w:val="center"/>
              <w:rPr>
                <w:rFonts w:cs="Tahoma"/>
                <w:sz w:val="16"/>
              </w:rPr>
            </w:pPr>
            <w:r w:rsidRPr="007B0C16">
              <w:rPr>
                <w:rFonts w:cs="Tahoma"/>
                <w:sz w:val="16"/>
                <w:szCs w:val="16"/>
              </w:rPr>
              <w:t xml:space="preserve">2d6 PA dans une </w:t>
            </w:r>
            <w:r w:rsidRPr="007B0C16">
              <w:rPr>
                <w:rFonts w:cs="Tahoma"/>
                <w:i/>
                <w:sz w:val="16"/>
                <w:szCs w:val="16"/>
              </w:rPr>
              <w:t>poche</w:t>
            </w:r>
            <w:r w:rsidR="005F6EF6" w:rsidRPr="007B0C16">
              <w:rPr>
                <w:rFonts w:cs="Tahoma"/>
                <w:i/>
                <w:sz w:val="16"/>
                <w:szCs w:val="16"/>
              </w:rPr>
              <w:t>/étui/cachette</w:t>
            </w:r>
          </w:p>
        </w:tc>
        <w:tc>
          <w:tcPr>
            <w:tcW w:w="0" w:type="auto"/>
            <w:shd w:val="clear" w:color="auto" w:fill="A6A6A6"/>
          </w:tcPr>
          <w:p w14:paraId="520C728E" w14:textId="77777777" w:rsidR="00EF3F8A" w:rsidRPr="007B0C16" w:rsidRDefault="00EF3F8A">
            <w:pPr>
              <w:jc w:val="center"/>
              <w:rPr>
                <w:rFonts w:cs="Tahoma"/>
                <w:sz w:val="16"/>
              </w:rPr>
            </w:pPr>
            <w:r w:rsidRPr="007B0C16">
              <w:rPr>
                <w:rFonts w:cs="Tahoma"/>
                <w:sz w:val="16"/>
                <w:szCs w:val="16"/>
              </w:rPr>
              <w:t xml:space="preserve">1d6 doses de </w:t>
            </w:r>
            <w:r w:rsidRPr="007B0C16">
              <w:rPr>
                <w:rFonts w:cs="Tahoma"/>
                <w:i/>
                <w:sz w:val="16"/>
                <w:szCs w:val="16"/>
              </w:rPr>
              <w:t>Racine de Kadis</w:t>
            </w:r>
            <w:r w:rsidR="00C43A1C" w:rsidRPr="007B0C16">
              <w:rPr>
                <w:rFonts w:cs="Tahoma"/>
                <w:i/>
                <w:sz w:val="16"/>
                <w:szCs w:val="16"/>
              </w:rPr>
              <w:t>/Bilumas</w:t>
            </w:r>
            <w:r w:rsidRPr="007B0C16">
              <w:rPr>
                <w:rFonts w:cs="Tahoma"/>
                <w:sz w:val="16"/>
                <w:szCs w:val="16"/>
              </w:rPr>
              <w:t xml:space="preserve"> brute</w:t>
            </w:r>
          </w:p>
        </w:tc>
      </w:tr>
      <w:tr w:rsidR="00EF3F8A" w:rsidRPr="007B0C16" w14:paraId="24D43FFB" w14:textId="77777777" w:rsidTr="0009496A">
        <w:tc>
          <w:tcPr>
            <w:tcW w:w="0" w:type="auto"/>
            <w:shd w:val="clear" w:color="auto" w:fill="A6A6A6"/>
          </w:tcPr>
          <w:p w14:paraId="3501BC1C" w14:textId="77777777" w:rsidR="00EF3F8A" w:rsidRPr="007B0C16" w:rsidRDefault="00EF3F8A">
            <w:pPr>
              <w:jc w:val="center"/>
              <w:rPr>
                <w:rFonts w:cs="Tahoma"/>
                <w:sz w:val="16"/>
                <w:szCs w:val="16"/>
              </w:rPr>
            </w:pPr>
            <w:r w:rsidRPr="007B0C16">
              <w:rPr>
                <w:rFonts w:cs="Tahoma"/>
                <w:sz w:val="16"/>
                <w:szCs w:val="16"/>
              </w:rPr>
              <w:t>97</w:t>
            </w:r>
          </w:p>
        </w:tc>
        <w:tc>
          <w:tcPr>
            <w:tcW w:w="0" w:type="auto"/>
            <w:shd w:val="clear" w:color="auto" w:fill="A6A6A6"/>
          </w:tcPr>
          <w:p w14:paraId="1E9A56D0" w14:textId="77777777" w:rsidR="00EF3F8A" w:rsidRPr="007B0C16" w:rsidRDefault="00EF3F8A">
            <w:pPr>
              <w:jc w:val="center"/>
              <w:rPr>
                <w:rFonts w:cs="Tahoma"/>
                <w:sz w:val="16"/>
              </w:rPr>
            </w:pPr>
            <w:r w:rsidRPr="007B0C16">
              <w:rPr>
                <w:rFonts w:cs="Tahoma"/>
                <w:sz w:val="16"/>
                <w:szCs w:val="16"/>
              </w:rPr>
              <w:t xml:space="preserve">Masque de </w:t>
            </w:r>
            <w:r w:rsidRPr="007B0C16">
              <w:rPr>
                <w:rFonts w:cs="Tahoma"/>
                <w:i/>
                <w:sz w:val="16"/>
                <w:szCs w:val="16"/>
              </w:rPr>
              <w:t>bois</w:t>
            </w:r>
            <w:r w:rsidR="005F6EF6" w:rsidRPr="007B0C16">
              <w:rPr>
                <w:rFonts w:cs="Tahoma"/>
                <w:i/>
                <w:sz w:val="16"/>
                <w:szCs w:val="16"/>
              </w:rPr>
              <w:t>/cuir/métal</w:t>
            </w:r>
            <w:r w:rsidRPr="007B0C16">
              <w:rPr>
                <w:rFonts w:cs="Tahoma"/>
                <w:sz w:val="16"/>
                <w:szCs w:val="16"/>
              </w:rPr>
              <w:t xml:space="preserve"> taillé à l’effigie d’un héros</w:t>
            </w:r>
          </w:p>
        </w:tc>
        <w:tc>
          <w:tcPr>
            <w:tcW w:w="0" w:type="auto"/>
            <w:shd w:val="clear" w:color="auto" w:fill="A6A6A6"/>
          </w:tcPr>
          <w:p w14:paraId="22013ED5" w14:textId="77777777" w:rsidR="00EF3F8A" w:rsidRPr="007B0C16" w:rsidRDefault="00EF3F8A" w:rsidP="00C43A1C">
            <w:pPr>
              <w:jc w:val="center"/>
              <w:rPr>
                <w:rFonts w:cs="Tahoma"/>
                <w:sz w:val="16"/>
              </w:rPr>
            </w:pPr>
            <w:r w:rsidRPr="007B0C16">
              <w:rPr>
                <w:rFonts w:cs="Tahoma"/>
                <w:sz w:val="16"/>
                <w:szCs w:val="16"/>
              </w:rPr>
              <w:t xml:space="preserve">1d6 doses de sang de créature de </w:t>
            </w:r>
            <w:r w:rsidR="00C43A1C" w:rsidRPr="007B0C16">
              <w:rPr>
                <w:rFonts w:cs="Tahoma"/>
                <w:sz w:val="16"/>
                <w:szCs w:val="16"/>
              </w:rPr>
              <w:t>KO/EO/EE/EA</w:t>
            </w:r>
          </w:p>
        </w:tc>
      </w:tr>
      <w:tr w:rsidR="00EF3F8A" w:rsidRPr="007B0C16" w14:paraId="7CADEDEF" w14:textId="77777777" w:rsidTr="0009496A">
        <w:tc>
          <w:tcPr>
            <w:tcW w:w="0" w:type="auto"/>
            <w:shd w:val="clear" w:color="auto" w:fill="A6A6A6"/>
          </w:tcPr>
          <w:p w14:paraId="7DA74869" w14:textId="77777777" w:rsidR="00EF3F8A" w:rsidRPr="007B0C16" w:rsidRDefault="00EF3F8A">
            <w:pPr>
              <w:jc w:val="center"/>
              <w:rPr>
                <w:rFonts w:cs="Tahoma"/>
                <w:sz w:val="16"/>
                <w:szCs w:val="16"/>
              </w:rPr>
            </w:pPr>
            <w:r w:rsidRPr="007B0C16">
              <w:rPr>
                <w:rFonts w:cs="Tahoma"/>
                <w:sz w:val="16"/>
                <w:szCs w:val="16"/>
              </w:rPr>
              <w:t>98</w:t>
            </w:r>
          </w:p>
        </w:tc>
        <w:tc>
          <w:tcPr>
            <w:tcW w:w="0" w:type="auto"/>
            <w:shd w:val="clear" w:color="auto" w:fill="A6A6A6"/>
          </w:tcPr>
          <w:p w14:paraId="1591E83F" w14:textId="77777777" w:rsidR="00EF3F8A" w:rsidRPr="007B0C16" w:rsidRDefault="00EF3F8A" w:rsidP="005F6EF6">
            <w:pPr>
              <w:jc w:val="center"/>
              <w:rPr>
                <w:rFonts w:cs="Tahoma"/>
                <w:sz w:val="16"/>
              </w:rPr>
            </w:pPr>
            <w:r w:rsidRPr="007B0C16">
              <w:rPr>
                <w:rFonts w:cs="Tahoma"/>
                <w:sz w:val="16"/>
                <w:szCs w:val="16"/>
              </w:rPr>
              <w:t xml:space="preserve">Collier </w:t>
            </w:r>
            <w:r w:rsidR="005F6EF6" w:rsidRPr="007B0C16">
              <w:rPr>
                <w:rFonts w:cs="Tahoma"/>
                <w:i/>
                <w:sz w:val="16"/>
                <w:szCs w:val="16"/>
              </w:rPr>
              <w:t>bronze/cuivre/</w:t>
            </w:r>
            <w:r w:rsidRPr="007B0C16">
              <w:rPr>
                <w:rFonts w:cs="Tahoma"/>
                <w:i/>
                <w:sz w:val="16"/>
                <w:szCs w:val="16"/>
              </w:rPr>
              <w:t>argent</w:t>
            </w:r>
            <w:r w:rsidR="005F6EF6" w:rsidRPr="007B0C16">
              <w:rPr>
                <w:rFonts w:cs="Tahoma"/>
                <w:i/>
                <w:sz w:val="16"/>
                <w:szCs w:val="16"/>
              </w:rPr>
              <w:t>/or</w:t>
            </w:r>
            <w:r w:rsidRPr="007B0C16">
              <w:rPr>
                <w:rFonts w:cs="Tahoma"/>
                <w:sz w:val="16"/>
                <w:szCs w:val="16"/>
              </w:rPr>
              <w:t xml:space="preserve"> avec émeraude</w:t>
            </w:r>
          </w:p>
        </w:tc>
        <w:tc>
          <w:tcPr>
            <w:tcW w:w="0" w:type="auto"/>
            <w:shd w:val="clear" w:color="auto" w:fill="A6A6A6"/>
          </w:tcPr>
          <w:p w14:paraId="1987755B" w14:textId="77777777" w:rsidR="00EF3F8A" w:rsidRPr="007B0C16" w:rsidRDefault="00C43A1C">
            <w:pPr>
              <w:jc w:val="center"/>
              <w:rPr>
                <w:rFonts w:cs="Tahoma"/>
                <w:sz w:val="16"/>
              </w:rPr>
            </w:pPr>
            <w:r w:rsidRPr="007B0C16">
              <w:rPr>
                <w:rFonts w:cs="Tahoma"/>
                <w:sz w:val="16"/>
                <w:szCs w:val="16"/>
              </w:rPr>
              <w:t>Épices</w:t>
            </w:r>
            <w:r w:rsidR="00EF3F8A" w:rsidRPr="007B0C16">
              <w:rPr>
                <w:rFonts w:cs="Tahoma"/>
                <w:sz w:val="16"/>
                <w:szCs w:val="16"/>
              </w:rPr>
              <w:t xml:space="preserve"> </w:t>
            </w:r>
            <w:r w:rsidRPr="007B0C16">
              <w:rPr>
                <w:rFonts w:cs="Tahoma"/>
                <w:i/>
                <w:sz w:val="16"/>
                <w:szCs w:val="16"/>
              </w:rPr>
              <w:t>fortes/</w:t>
            </w:r>
            <w:r w:rsidR="00EF3F8A" w:rsidRPr="007B0C16">
              <w:rPr>
                <w:rFonts w:cs="Tahoma"/>
                <w:i/>
                <w:sz w:val="16"/>
                <w:szCs w:val="16"/>
              </w:rPr>
              <w:t>rares</w:t>
            </w:r>
            <w:r w:rsidRPr="007B0C16">
              <w:rPr>
                <w:rFonts w:cs="Tahoma"/>
                <w:i/>
                <w:sz w:val="16"/>
                <w:szCs w:val="16"/>
              </w:rPr>
              <w:t>/uniques</w:t>
            </w:r>
            <w:r w:rsidR="00EF3F8A" w:rsidRPr="007B0C16">
              <w:rPr>
                <w:rFonts w:cs="Tahoma"/>
                <w:sz w:val="16"/>
                <w:szCs w:val="16"/>
              </w:rPr>
              <w:t xml:space="preserve"> pour recettes de qualité</w:t>
            </w:r>
          </w:p>
        </w:tc>
      </w:tr>
      <w:tr w:rsidR="00EF3F8A" w:rsidRPr="007B0C16" w14:paraId="15BB59C5" w14:textId="77777777" w:rsidTr="0009496A">
        <w:tc>
          <w:tcPr>
            <w:tcW w:w="0" w:type="auto"/>
            <w:shd w:val="clear" w:color="auto" w:fill="A6A6A6"/>
          </w:tcPr>
          <w:p w14:paraId="378DEDC6" w14:textId="77777777" w:rsidR="00EF3F8A" w:rsidRPr="007B0C16" w:rsidRDefault="00EF3F8A">
            <w:pPr>
              <w:jc w:val="center"/>
              <w:rPr>
                <w:rFonts w:cs="Tahoma"/>
                <w:sz w:val="16"/>
                <w:szCs w:val="16"/>
              </w:rPr>
            </w:pPr>
            <w:r w:rsidRPr="007B0C16">
              <w:rPr>
                <w:rFonts w:cs="Tahoma"/>
                <w:sz w:val="16"/>
                <w:szCs w:val="16"/>
              </w:rPr>
              <w:t>99</w:t>
            </w:r>
          </w:p>
        </w:tc>
        <w:tc>
          <w:tcPr>
            <w:tcW w:w="0" w:type="auto"/>
            <w:shd w:val="clear" w:color="auto" w:fill="A6A6A6"/>
          </w:tcPr>
          <w:p w14:paraId="5AE799D2" w14:textId="77777777" w:rsidR="00EF3F8A" w:rsidRPr="007B0C16" w:rsidRDefault="00EF3F8A">
            <w:pPr>
              <w:jc w:val="center"/>
              <w:rPr>
                <w:rFonts w:cs="Tahoma"/>
                <w:sz w:val="16"/>
              </w:rPr>
            </w:pPr>
            <w:r w:rsidRPr="007B0C16">
              <w:rPr>
                <w:rFonts w:cs="Tahoma"/>
                <w:sz w:val="16"/>
                <w:szCs w:val="16"/>
              </w:rPr>
              <w:t>Brassard d’</w:t>
            </w:r>
            <w:r w:rsidRPr="007B0C16">
              <w:rPr>
                <w:rFonts w:cs="Tahoma"/>
                <w:i/>
                <w:sz w:val="16"/>
                <w:szCs w:val="16"/>
              </w:rPr>
              <w:t>argent</w:t>
            </w:r>
            <w:r w:rsidR="005F6EF6" w:rsidRPr="007B0C16">
              <w:rPr>
                <w:rFonts w:cs="Tahoma"/>
                <w:i/>
                <w:sz w:val="16"/>
                <w:szCs w:val="16"/>
              </w:rPr>
              <w:t>/or</w:t>
            </w:r>
            <w:r w:rsidRPr="007B0C16">
              <w:rPr>
                <w:rFonts w:cs="Tahoma"/>
                <w:sz w:val="16"/>
                <w:szCs w:val="16"/>
              </w:rPr>
              <w:t xml:space="preserve"> avec figure animale</w:t>
            </w:r>
          </w:p>
        </w:tc>
        <w:tc>
          <w:tcPr>
            <w:tcW w:w="0" w:type="auto"/>
            <w:shd w:val="clear" w:color="auto" w:fill="A6A6A6"/>
          </w:tcPr>
          <w:p w14:paraId="020505C7" w14:textId="77777777" w:rsidR="00EF3F8A" w:rsidRPr="007B0C16" w:rsidRDefault="00EF3F8A">
            <w:pPr>
              <w:jc w:val="center"/>
              <w:rPr>
                <w:rFonts w:cs="Tahoma"/>
                <w:sz w:val="16"/>
              </w:rPr>
            </w:pPr>
            <w:r w:rsidRPr="007B0C16">
              <w:rPr>
                <w:rFonts w:cs="Tahoma"/>
                <w:sz w:val="16"/>
                <w:szCs w:val="16"/>
              </w:rPr>
              <w:t>Partie animale permettant de lancer un sort d’El’Bis</w:t>
            </w:r>
          </w:p>
        </w:tc>
      </w:tr>
      <w:tr w:rsidR="00EF3F8A" w:rsidRPr="007B0C16" w14:paraId="38E20BB9" w14:textId="77777777" w:rsidTr="0009496A">
        <w:tc>
          <w:tcPr>
            <w:tcW w:w="0" w:type="auto"/>
            <w:shd w:val="clear" w:color="auto" w:fill="A6A6A6"/>
          </w:tcPr>
          <w:p w14:paraId="4F6F9011" w14:textId="77777777" w:rsidR="00EF3F8A" w:rsidRPr="007B0C16" w:rsidRDefault="00EF3F8A">
            <w:pPr>
              <w:jc w:val="center"/>
              <w:rPr>
                <w:rFonts w:cs="Tahoma"/>
                <w:sz w:val="16"/>
                <w:szCs w:val="16"/>
              </w:rPr>
            </w:pPr>
            <w:r w:rsidRPr="007B0C16">
              <w:rPr>
                <w:rFonts w:cs="Tahoma"/>
                <w:sz w:val="16"/>
                <w:szCs w:val="16"/>
              </w:rPr>
              <w:t>100</w:t>
            </w:r>
          </w:p>
        </w:tc>
        <w:tc>
          <w:tcPr>
            <w:tcW w:w="0" w:type="auto"/>
            <w:shd w:val="clear" w:color="auto" w:fill="A6A6A6"/>
          </w:tcPr>
          <w:p w14:paraId="05F6C12F" w14:textId="77777777" w:rsidR="00EF3F8A" w:rsidRPr="007B0C16" w:rsidRDefault="00EF3F8A" w:rsidP="005F6EF6">
            <w:pPr>
              <w:jc w:val="center"/>
              <w:rPr>
                <w:rFonts w:cs="Tahoma"/>
                <w:sz w:val="16"/>
              </w:rPr>
            </w:pPr>
            <w:r w:rsidRPr="007B0C16">
              <w:rPr>
                <w:rFonts w:cs="Tahoma"/>
                <w:sz w:val="16"/>
                <w:szCs w:val="16"/>
              </w:rPr>
              <w:t xml:space="preserve">Titre de propriété </w:t>
            </w:r>
            <w:r w:rsidR="005F6EF6" w:rsidRPr="007B0C16">
              <w:rPr>
                <w:rFonts w:cs="Tahoma"/>
                <w:sz w:val="16"/>
                <w:szCs w:val="16"/>
              </w:rPr>
              <w:t xml:space="preserve">de </w:t>
            </w:r>
            <w:r w:rsidR="005F6EF6" w:rsidRPr="007B0C16">
              <w:rPr>
                <w:rFonts w:cs="Tahoma"/>
                <w:i/>
                <w:sz w:val="16"/>
                <w:szCs w:val="16"/>
              </w:rPr>
              <w:t>masure/terre/</w:t>
            </w:r>
            <w:r w:rsidRPr="007B0C16">
              <w:rPr>
                <w:rFonts w:cs="Tahoma"/>
                <w:i/>
                <w:sz w:val="16"/>
                <w:szCs w:val="16"/>
              </w:rPr>
              <w:t>maison</w:t>
            </w:r>
            <w:r w:rsidRPr="007B0C16">
              <w:rPr>
                <w:rFonts w:cs="Tahoma"/>
                <w:sz w:val="16"/>
                <w:szCs w:val="16"/>
              </w:rPr>
              <w:t xml:space="preserve"> en ville</w:t>
            </w:r>
          </w:p>
        </w:tc>
        <w:tc>
          <w:tcPr>
            <w:tcW w:w="0" w:type="auto"/>
            <w:shd w:val="clear" w:color="auto" w:fill="A6A6A6"/>
          </w:tcPr>
          <w:p w14:paraId="665DD5DA" w14:textId="77777777" w:rsidR="00EF3F8A" w:rsidRPr="007B0C16" w:rsidRDefault="00EF3F8A" w:rsidP="00C43A1C">
            <w:pPr>
              <w:jc w:val="center"/>
              <w:rPr>
                <w:rFonts w:cs="Tahoma"/>
                <w:sz w:val="16"/>
              </w:rPr>
            </w:pPr>
            <w:r w:rsidRPr="007B0C16">
              <w:rPr>
                <w:rFonts w:cs="Tahoma"/>
                <w:sz w:val="16"/>
                <w:szCs w:val="16"/>
              </w:rPr>
              <w:t>Utilisation et propriété des parties d’</w:t>
            </w:r>
            <w:r w:rsidRPr="007B0C16">
              <w:rPr>
                <w:rFonts w:cs="Tahoma"/>
                <w:i/>
                <w:sz w:val="16"/>
                <w:szCs w:val="16"/>
              </w:rPr>
              <w:t>Hydre</w:t>
            </w:r>
            <w:r w:rsidR="00C43A1C" w:rsidRPr="007B0C16">
              <w:rPr>
                <w:rFonts w:cs="Tahoma"/>
                <w:i/>
                <w:sz w:val="16"/>
                <w:szCs w:val="16"/>
              </w:rPr>
              <w:t>/Dragon</w:t>
            </w:r>
          </w:p>
        </w:tc>
      </w:tr>
      <w:tr w:rsidR="00EF3F8A" w:rsidRPr="007B0C16" w14:paraId="17F5E5A7" w14:textId="77777777" w:rsidTr="0009496A">
        <w:tc>
          <w:tcPr>
            <w:tcW w:w="0" w:type="auto"/>
            <w:shd w:val="clear" w:color="auto" w:fill="999999"/>
          </w:tcPr>
          <w:p w14:paraId="52E897E4" w14:textId="77777777" w:rsidR="00EF3F8A" w:rsidRPr="007B0C16" w:rsidRDefault="00EF3F8A">
            <w:pPr>
              <w:jc w:val="center"/>
              <w:rPr>
                <w:rFonts w:cs="Tahoma"/>
                <w:sz w:val="16"/>
                <w:szCs w:val="16"/>
              </w:rPr>
            </w:pPr>
            <w:r w:rsidRPr="007B0C16">
              <w:rPr>
                <w:rFonts w:cs="Tahoma"/>
                <w:sz w:val="16"/>
                <w:szCs w:val="16"/>
              </w:rPr>
              <w:t>101</w:t>
            </w:r>
          </w:p>
        </w:tc>
        <w:tc>
          <w:tcPr>
            <w:tcW w:w="0" w:type="auto"/>
            <w:shd w:val="clear" w:color="auto" w:fill="999999"/>
          </w:tcPr>
          <w:p w14:paraId="4017DDF2" w14:textId="77777777" w:rsidR="00EF3F8A" w:rsidRPr="007B0C16" w:rsidRDefault="00EF3F8A" w:rsidP="005F6EF6">
            <w:pPr>
              <w:jc w:val="center"/>
              <w:rPr>
                <w:rFonts w:cs="Tahoma"/>
                <w:sz w:val="16"/>
              </w:rPr>
            </w:pPr>
            <w:r w:rsidRPr="007B0C16">
              <w:rPr>
                <w:rFonts w:cs="Tahoma"/>
                <w:sz w:val="16"/>
                <w:szCs w:val="16"/>
              </w:rPr>
              <w:t xml:space="preserve">Gants de cuir léger, sertis de </w:t>
            </w:r>
            <w:r w:rsidR="005F6EF6" w:rsidRPr="007B0C16">
              <w:rPr>
                <w:rFonts w:cs="Tahoma"/>
                <w:sz w:val="16"/>
                <w:szCs w:val="16"/>
              </w:rPr>
              <w:t xml:space="preserve">1d6 </w:t>
            </w:r>
            <w:r w:rsidRPr="007B0C16">
              <w:rPr>
                <w:rFonts w:cs="Tahoma"/>
                <w:sz w:val="16"/>
                <w:szCs w:val="16"/>
              </w:rPr>
              <w:t>perles chacun</w:t>
            </w:r>
          </w:p>
        </w:tc>
        <w:tc>
          <w:tcPr>
            <w:tcW w:w="0" w:type="auto"/>
            <w:shd w:val="clear" w:color="auto" w:fill="999999"/>
          </w:tcPr>
          <w:p w14:paraId="6EAA57C4" w14:textId="77777777" w:rsidR="00EF3F8A" w:rsidRPr="007B0C16" w:rsidRDefault="00EF3F8A" w:rsidP="00C43A1C">
            <w:pPr>
              <w:jc w:val="center"/>
              <w:rPr>
                <w:rFonts w:cs="Tahoma"/>
                <w:sz w:val="16"/>
              </w:rPr>
            </w:pPr>
            <w:r w:rsidRPr="007B0C16">
              <w:rPr>
                <w:rFonts w:cs="Tahoma"/>
                <w:sz w:val="16"/>
                <w:szCs w:val="16"/>
              </w:rPr>
              <w:t xml:space="preserve">Barre </w:t>
            </w:r>
            <w:r w:rsidR="00C43A1C" w:rsidRPr="007B0C16">
              <w:rPr>
                <w:rFonts w:cs="Tahoma"/>
                <w:sz w:val="16"/>
                <w:szCs w:val="16"/>
              </w:rPr>
              <w:t xml:space="preserve">de </w:t>
            </w:r>
            <w:r w:rsidR="00C43A1C" w:rsidRPr="007B0C16">
              <w:rPr>
                <w:rFonts w:cs="Tahoma"/>
                <w:i/>
                <w:sz w:val="16"/>
                <w:szCs w:val="16"/>
              </w:rPr>
              <w:t>bronze/cuivre/</w:t>
            </w:r>
            <w:r w:rsidRPr="007B0C16">
              <w:rPr>
                <w:rFonts w:cs="Tahoma"/>
                <w:i/>
                <w:sz w:val="16"/>
                <w:szCs w:val="16"/>
              </w:rPr>
              <w:t>argent</w:t>
            </w:r>
            <w:r w:rsidR="00C43A1C" w:rsidRPr="007B0C16">
              <w:rPr>
                <w:rFonts w:cs="Tahoma"/>
                <w:i/>
                <w:sz w:val="16"/>
                <w:szCs w:val="16"/>
              </w:rPr>
              <w:t>/or</w:t>
            </w:r>
            <w:r w:rsidRPr="007B0C16">
              <w:rPr>
                <w:rFonts w:cs="Tahoma"/>
                <w:sz w:val="16"/>
                <w:szCs w:val="16"/>
              </w:rPr>
              <w:t xml:space="preserve"> raffiné</w:t>
            </w:r>
          </w:p>
        </w:tc>
      </w:tr>
      <w:tr w:rsidR="00EF3F8A" w:rsidRPr="007B0C16" w14:paraId="43752CCC"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4F77FD6D" w14:textId="77777777" w:rsidR="00EF3F8A" w:rsidRPr="007B0C16" w:rsidRDefault="00EF3F8A">
            <w:pPr>
              <w:jc w:val="center"/>
              <w:rPr>
                <w:rFonts w:cs="Tahoma"/>
                <w:sz w:val="16"/>
                <w:szCs w:val="16"/>
              </w:rPr>
            </w:pPr>
            <w:r w:rsidRPr="007B0C16">
              <w:rPr>
                <w:rFonts w:cs="Tahoma"/>
                <w:sz w:val="16"/>
                <w:szCs w:val="16"/>
              </w:rPr>
              <w:t>102</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49421C8F" w14:textId="77777777" w:rsidR="00EF3F8A" w:rsidRPr="007B0C16" w:rsidRDefault="00EF3F8A">
            <w:pPr>
              <w:jc w:val="center"/>
              <w:rPr>
                <w:rFonts w:cs="Tahoma"/>
                <w:sz w:val="16"/>
              </w:rPr>
            </w:pPr>
            <w:r w:rsidRPr="007B0C16">
              <w:rPr>
                <w:rFonts w:cs="Tahoma"/>
                <w:sz w:val="16"/>
                <w:szCs w:val="16"/>
              </w:rPr>
              <w:t>Ceinture de cuir de vache + cache pour 1D10 PO</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084E6B40" w14:textId="77777777" w:rsidR="00EF3F8A" w:rsidRPr="007B0C16" w:rsidRDefault="00EF3F8A">
            <w:pPr>
              <w:jc w:val="center"/>
              <w:rPr>
                <w:rFonts w:cs="Tahoma"/>
                <w:sz w:val="16"/>
              </w:rPr>
            </w:pPr>
            <w:r w:rsidRPr="007B0C16">
              <w:rPr>
                <w:rFonts w:cs="Tahoma"/>
                <w:sz w:val="16"/>
                <w:szCs w:val="16"/>
              </w:rPr>
              <w:t xml:space="preserve">Herbe de </w:t>
            </w:r>
            <w:r w:rsidR="00C43A1C" w:rsidRPr="007B0C16">
              <w:rPr>
                <w:rFonts w:cs="Tahoma"/>
                <w:i/>
                <w:sz w:val="16"/>
                <w:szCs w:val="16"/>
              </w:rPr>
              <w:t>Laurier/</w:t>
            </w:r>
            <w:r w:rsidRPr="007B0C16">
              <w:rPr>
                <w:rFonts w:cs="Tahoma"/>
                <w:i/>
                <w:sz w:val="16"/>
                <w:szCs w:val="16"/>
              </w:rPr>
              <w:t>Balim</w:t>
            </w:r>
            <w:r w:rsidR="00C43A1C" w:rsidRPr="007B0C16">
              <w:rPr>
                <w:rFonts w:cs="Tahoma"/>
                <w:i/>
                <w:sz w:val="16"/>
                <w:szCs w:val="16"/>
              </w:rPr>
              <w:t>/Mandragore</w:t>
            </w:r>
            <w:r w:rsidRPr="007B0C16">
              <w:rPr>
                <w:rFonts w:cs="Tahoma"/>
                <w:sz w:val="16"/>
                <w:szCs w:val="16"/>
              </w:rPr>
              <w:t xml:space="preserve"> préparée</w:t>
            </w:r>
          </w:p>
        </w:tc>
      </w:tr>
      <w:tr w:rsidR="00EF3F8A" w:rsidRPr="007B0C16" w14:paraId="6AC7BF24"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014470F2" w14:textId="77777777" w:rsidR="00EF3F8A" w:rsidRPr="007B0C16" w:rsidRDefault="00EF3F8A">
            <w:pPr>
              <w:jc w:val="center"/>
              <w:rPr>
                <w:rFonts w:cs="Tahoma"/>
                <w:sz w:val="16"/>
                <w:szCs w:val="16"/>
              </w:rPr>
            </w:pPr>
            <w:r w:rsidRPr="007B0C16">
              <w:rPr>
                <w:rFonts w:cs="Tahoma"/>
                <w:sz w:val="16"/>
                <w:szCs w:val="16"/>
              </w:rPr>
              <w:t>103</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39AD976E" w14:textId="77777777" w:rsidR="00EF3F8A" w:rsidRPr="007B0C16" w:rsidRDefault="00EF3F8A">
            <w:pPr>
              <w:jc w:val="center"/>
              <w:rPr>
                <w:rFonts w:cs="Tahoma"/>
                <w:sz w:val="16"/>
              </w:rPr>
            </w:pPr>
            <w:r w:rsidRPr="007B0C16">
              <w:rPr>
                <w:rFonts w:cs="Tahoma"/>
                <w:i/>
                <w:sz w:val="16"/>
                <w:szCs w:val="16"/>
              </w:rPr>
              <w:t>Chausses</w:t>
            </w:r>
            <w:r w:rsidR="005F6EF6" w:rsidRPr="007B0C16">
              <w:rPr>
                <w:rFonts w:cs="Tahoma"/>
                <w:i/>
                <w:sz w:val="16"/>
                <w:szCs w:val="16"/>
              </w:rPr>
              <w:t>/bottes/manches</w:t>
            </w:r>
            <w:r w:rsidRPr="007B0C16">
              <w:rPr>
                <w:rFonts w:cs="Tahoma"/>
                <w:sz w:val="16"/>
                <w:szCs w:val="16"/>
              </w:rPr>
              <w:t xml:space="preserve"> de fourrure d’hermine</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397348C" w14:textId="77777777" w:rsidR="00EF3F8A" w:rsidRPr="007B0C16" w:rsidRDefault="00EF3F8A">
            <w:pPr>
              <w:jc w:val="center"/>
              <w:rPr>
                <w:rFonts w:cs="Tahoma"/>
                <w:sz w:val="16"/>
              </w:rPr>
            </w:pPr>
            <w:r w:rsidRPr="007B0C16">
              <w:rPr>
                <w:rFonts w:cs="Tahoma"/>
                <w:sz w:val="16"/>
                <w:szCs w:val="16"/>
              </w:rPr>
              <w:t xml:space="preserve">Céramique sertie de </w:t>
            </w:r>
            <w:r w:rsidRPr="007B0C16">
              <w:rPr>
                <w:rFonts w:cs="Tahoma"/>
                <w:i/>
                <w:sz w:val="16"/>
                <w:szCs w:val="16"/>
              </w:rPr>
              <w:t>pierre de Jais</w:t>
            </w:r>
            <w:r w:rsidR="00C43A1C" w:rsidRPr="007B0C16">
              <w:rPr>
                <w:rFonts w:cs="Tahoma"/>
                <w:i/>
                <w:sz w:val="16"/>
                <w:szCs w:val="16"/>
              </w:rPr>
              <w:t>/marbre/ivoire</w:t>
            </w:r>
          </w:p>
        </w:tc>
      </w:tr>
      <w:tr w:rsidR="00EF3F8A" w:rsidRPr="007B0C16" w14:paraId="1A9A77B8"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0BFCB195" w14:textId="77777777" w:rsidR="00EF3F8A" w:rsidRPr="007B0C16" w:rsidRDefault="00EF3F8A">
            <w:pPr>
              <w:jc w:val="center"/>
              <w:rPr>
                <w:rFonts w:cs="Tahoma"/>
                <w:sz w:val="16"/>
                <w:szCs w:val="16"/>
              </w:rPr>
            </w:pPr>
            <w:r w:rsidRPr="007B0C16">
              <w:rPr>
                <w:rFonts w:cs="Tahoma"/>
                <w:sz w:val="16"/>
                <w:szCs w:val="16"/>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78354B03" w14:textId="77777777" w:rsidR="00EF3F8A" w:rsidRPr="007B0C16" w:rsidRDefault="00EF3F8A">
            <w:pPr>
              <w:jc w:val="center"/>
              <w:rPr>
                <w:rFonts w:cs="Tahoma"/>
                <w:sz w:val="16"/>
              </w:rPr>
            </w:pPr>
            <w:r w:rsidRPr="007B0C16">
              <w:rPr>
                <w:rFonts w:cs="Tahoma"/>
                <w:i/>
                <w:sz w:val="16"/>
                <w:szCs w:val="16"/>
              </w:rPr>
              <w:t>Coffret</w:t>
            </w:r>
            <w:r w:rsidR="005F6EF6" w:rsidRPr="007B0C16">
              <w:rPr>
                <w:rFonts w:cs="Tahoma"/>
                <w:i/>
                <w:sz w:val="16"/>
                <w:szCs w:val="16"/>
              </w:rPr>
              <w:t>/coffre/malle</w:t>
            </w:r>
            <w:r w:rsidRPr="007B0C16">
              <w:rPr>
                <w:rFonts w:cs="Tahoma"/>
                <w:sz w:val="16"/>
                <w:szCs w:val="16"/>
              </w:rPr>
              <w:t xml:space="preserve"> d’ébène + serrure + 3D10 PA</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2F8BA089" w14:textId="77777777" w:rsidR="00EF3F8A" w:rsidRPr="007B0C16" w:rsidRDefault="00EF3F8A">
            <w:pPr>
              <w:jc w:val="center"/>
              <w:rPr>
                <w:rFonts w:cs="Tahoma"/>
                <w:sz w:val="16"/>
              </w:rPr>
            </w:pPr>
            <w:r w:rsidRPr="007B0C16">
              <w:rPr>
                <w:rFonts w:cs="Tahoma"/>
                <w:sz w:val="16"/>
                <w:szCs w:val="16"/>
              </w:rPr>
              <w:t xml:space="preserve">Alambic en cuivre </w:t>
            </w:r>
            <w:r w:rsidRPr="007B0C16">
              <w:rPr>
                <w:rFonts w:cs="Tahoma"/>
                <w:i/>
                <w:sz w:val="16"/>
                <w:szCs w:val="16"/>
              </w:rPr>
              <w:t>fin</w:t>
            </w:r>
            <w:r w:rsidR="00C43A1C" w:rsidRPr="007B0C16">
              <w:rPr>
                <w:rFonts w:cs="Tahoma"/>
                <w:i/>
                <w:sz w:val="16"/>
                <w:szCs w:val="16"/>
              </w:rPr>
              <w:t>/gravé/serti</w:t>
            </w:r>
          </w:p>
        </w:tc>
      </w:tr>
      <w:tr w:rsidR="00EF3F8A" w:rsidRPr="007B0C16" w14:paraId="392ED65A"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32EFA06A" w14:textId="77777777" w:rsidR="00EF3F8A" w:rsidRPr="007B0C16" w:rsidRDefault="00EF3F8A">
            <w:pPr>
              <w:jc w:val="center"/>
              <w:rPr>
                <w:rFonts w:cs="Tahoma"/>
                <w:sz w:val="16"/>
                <w:szCs w:val="16"/>
              </w:rPr>
            </w:pPr>
            <w:r w:rsidRPr="007B0C16">
              <w:rPr>
                <w:rFonts w:cs="Tahoma"/>
                <w:sz w:val="16"/>
                <w:szCs w:val="16"/>
              </w:rPr>
              <w:t>105</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2DE9E2CB" w14:textId="77777777" w:rsidR="00EF3F8A" w:rsidRPr="007B0C16" w:rsidRDefault="00EF3F8A">
            <w:pPr>
              <w:jc w:val="center"/>
              <w:rPr>
                <w:rFonts w:cs="Tahoma"/>
                <w:sz w:val="16"/>
              </w:rPr>
            </w:pPr>
            <w:r w:rsidRPr="007B0C16">
              <w:rPr>
                <w:rFonts w:cs="Tahoma"/>
                <w:sz w:val="16"/>
                <w:szCs w:val="16"/>
              </w:rPr>
              <w:t>Tunique soie orangée, col échancré brodé de blanc</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00AE48E3" w14:textId="77777777" w:rsidR="00EF3F8A" w:rsidRPr="007B0C16" w:rsidRDefault="00EF3F8A">
            <w:pPr>
              <w:jc w:val="center"/>
              <w:rPr>
                <w:rFonts w:cs="Tahoma"/>
                <w:sz w:val="16"/>
              </w:rPr>
            </w:pPr>
            <w:r w:rsidRPr="007B0C16">
              <w:rPr>
                <w:rFonts w:cs="Tahoma"/>
                <w:sz w:val="16"/>
                <w:szCs w:val="16"/>
              </w:rPr>
              <w:t xml:space="preserve">Pince en </w:t>
            </w:r>
            <w:r w:rsidR="00C43A1C" w:rsidRPr="007B0C16">
              <w:rPr>
                <w:rFonts w:cs="Tahoma"/>
                <w:i/>
                <w:sz w:val="16"/>
                <w:szCs w:val="16"/>
              </w:rPr>
              <w:t>fer/cuivre/</w:t>
            </w:r>
            <w:r w:rsidRPr="007B0C16">
              <w:rPr>
                <w:rFonts w:cs="Tahoma"/>
                <w:i/>
                <w:sz w:val="16"/>
                <w:szCs w:val="16"/>
              </w:rPr>
              <w:t>argent</w:t>
            </w:r>
            <w:r w:rsidR="00C43A1C" w:rsidRPr="007B0C16">
              <w:rPr>
                <w:rFonts w:cs="Tahoma"/>
                <w:i/>
                <w:sz w:val="16"/>
                <w:szCs w:val="16"/>
              </w:rPr>
              <w:t>/or</w:t>
            </w:r>
            <w:r w:rsidRPr="007B0C16">
              <w:rPr>
                <w:rFonts w:cs="Tahoma"/>
                <w:sz w:val="16"/>
                <w:szCs w:val="16"/>
              </w:rPr>
              <w:t xml:space="preserve"> pour joaillier</w:t>
            </w:r>
          </w:p>
        </w:tc>
      </w:tr>
      <w:tr w:rsidR="00EF3F8A" w:rsidRPr="007B0C16" w14:paraId="51FCB391"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4E202C7" w14:textId="77777777" w:rsidR="00EF3F8A" w:rsidRPr="007B0C16" w:rsidRDefault="00EF3F8A">
            <w:pPr>
              <w:jc w:val="center"/>
              <w:rPr>
                <w:rFonts w:cs="Tahoma"/>
                <w:sz w:val="16"/>
                <w:szCs w:val="16"/>
              </w:rPr>
            </w:pPr>
            <w:r w:rsidRPr="007B0C16">
              <w:rPr>
                <w:rFonts w:cs="Tahoma"/>
                <w:sz w:val="16"/>
                <w:szCs w:val="16"/>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7D91678D" w14:textId="77777777" w:rsidR="00EF3F8A" w:rsidRPr="007B0C16" w:rsidRDefault="00EF3F8A" w:rsidP="005F6EF6">
            <w:pPr>
              <w:jc w:val="center"/>
              <w:rPr>
                <w:rFonts w:cs="Tahoma"/>
                <w:sz w:val="16"/>
              </w:rPr>
            </w:pPr>
            <w:r w:rsidRPr="007B0C16">
              <w:rPr>
                <w:rFonts w:cs="Tahoma"/>
                <w:sz w:val="16"/>
                <w:szCs w:val="16"/>
              </w:rPr>
              <w:t xml:space="preserve">Bourse de </w:t>
            </w:r>
            <w:r w:rsidR="005F6EF6" w:rsidRPr="007B0C16">
              <w:rPr>
                <w:rFonts w:cs="Tahoma"/>
                <w:i/>
                <w:sz w:val="16"/>
                <w:szCs w:val="16"/>
              </w:rPr>
              <w:t>soie/</w:t>
            </w:r>
            <w:r w:rsidRPr="007B0C16">
              <w:rPr>
                <w:rFonts w:cs="Tahoma"/>
                <w:i/>
                <w:sz w:val="16"/>
                <w:szCs w:val="16"/>
              </w:rPr>
              <w:t>cuir</w:t>
            </w:r>
            <w:r w:rsidR="005F6EF6" w:rsidRPr="007B0C16">
              <w:rPr>
                <w:rFonts w:cs="Tahoma"/>
                <w:i/>
                <w:sz w:val="16"/>
                <w:szCs w:val="16"/>
              </w:rPr>
              <w:t>/maille</w:t>
            </w:r>
            <w:r w:rsidRPr="007B0C16">
              <w:rPr>
                <w:rFonts w:cs="Tahoma"/>
                <w:sz w:val="16"/>
                <w:szCs w:val="16"/>
              </w:rPr>
              <w:t xml:space="preserve"> travaillé + 1D10 PO</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4E3E9591" w14:textId="77777777" w:rsidR="00EF3F8A" w:rsidRPr="007B0C16" w:rsidRDefault="00EF3F8A">
            <w:pPr>
              <w:jc w:val="center"/>
              <w:rPr>
                <w:rFonts w:cs="Tahoma"/>
                <w:sz w:val="16"/>
              </w:rPr>
            </w:pPr>
            <w:r w:rsidRPr="007B0C16">
              <w:rPr>
                <w:rFonts w:cs="Tahoma"/>
                <w:sz w:val="16"/>
                <w:szCs w:val="16"/>
              </w:rPr>
              <w:t>Vasque d’argent avec 1d6 doses de poison mortel</w:t>
            </w:r>
          </w:p>
        </w:tc>
      </w:tr>
      <w:tr w:rsidR="00EF3F8A" w:rsidRPr="007B0C16" w14:paraId="62D6BBDE"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66819DFC" w14:textId="77777777" w:rsidR="00EF3F8A" w:rsidRPr="007B0C16" w:rsidRDefault="00EF3F8A">
            <w:pPr>
              <w:jc w:val="center"/>
              <w:rPr>
                <w:rFonts w:cs="Tahoma"/>
                <w:sz w:val="16"/>
                <w:szCs w:val="16"/>
              </w:rPr>
            </w:pPr>
            <w:r w:rsidRPr="007B0C16">
              <w:rPr>
                <w:rFonts w:cs="Tahoma"/>
                <w:sz w:val="16"/>
                <w:szCs w:val="16"/>
              </w:rPr>
              <w:t>107</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1596C45C" w14:textId="77777777" w:rsidR="00EF3F8A" w:rsidRPr="007B0C16" w:rsidRDefault="00EF3F8A">
            <w:pPr>
              <w:jc w:val="center"/>
              <w:rPr>
                <w:rFonts w:cs="Tahoma"/>
                <w:sz w:val="16"/>
              </w:rPr>
            </w:pPr>
            <w:r w:rsidRPr="007B0C16">
              <w:rPr>
                <w:rFonts w:cs="Tahoma"/>
                <w:sz w:val="16"/>
                <w:szCs w:val="16"/>
              </w:rPr>
              <w:t xml:space="preserve">Cape en </w:t>
            </w:r>
            <w:r w:rsidRPr="007B0C16">
              <w:rPr>
                <w:rFonts w:cs="Tahoma"/>
                <w:i/>
                <w:sz w:val="16"/>
                <w:szCs w:val="16"/>
              </w:rPr>
              <w:t>laine</w:t>
            </w:r>
            <w:r w:rsidR="005F6EF6" w:rsidRPr="007B0C16">
              <w:rPr>
                <w:rFonts w:cs="Tahoma"/>
                <w:i/>
                <w:sz w:val="16"/>
                <w:szCs w:val="16"/>
              </w:rPr>
              <w:t>/soie</w:t>
            </w:r>
            <w:r w:rsidRPr="007B0C16">
              <w:rPr>
                <w:rFonts w:cs="Tahoma"/>
                <w:sz w:val="16"/>
                <w:szCs w:val="16"/>
              </w:rPr>
              <w:t xml:space="preserve"> pure, noire, brodé d’argent</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3F7C1E8" w14:textId="77777777" w:rsidR="00EF3F8A" w:rsidRPr="007B0C16" w:rsidRDefault="00EF3F8A" w:rsidP="00C43A1C">
            <w:pPr>
              <w:jc w:val="center"/>
              <w:rPr>
                <w:rFonts w:cs="Tahoma"/>
                <w:sz w:val="16"/>
              </w:rPr>
            </w:pPr>
            <w:r w:rsidRPr="007B0C16">
              <w:rPr>
                <w:rFonts w:cs="Tahoma"/>
                <w:sz w:val="16"/>
                <w:szCs w:val="16"/>
              </w:rPr>
              <w:t xml:space="preserve">Une barre </w:t>
            </w:r>
            <w:r w:rsidR="00C43A1C" w:rsidRPr="007B0C16">
              <w:rPr>
                <w:rFonts w:cs="Tahoma"/>
                <w:i/>
                <w:sz w:val="16"/>
                <w:szCs w:val="16"/>
              </w:rPr>
              <w:t>cuivre/</w:t>
            </w:r>
            <w:r w:rsidRPr="007B0C16">
              <w:rPr>
                <w:rFonts w:cs="Tahoma"/>
                <w:i/>
                <w:sz w:val="16"/>
                <w:szCs w:val="16"/>
              </w:rPr>
              <w:t>argent</w:t>
            </w:r>
            <w:r w:rsidR="00C43A1C" w:rsidRPr="007B0C16">
              <w:rPr>
                <w:rFonts w:cs="Tahoma"/>
                <w:i/>
                <w:sz w:val="16"/>
                <w:szCs w:val="16"/>
              </w:rPr>
              <w:t>/or</w:t>
            </w:r>
            <w:r w:rsidRPr="007B0C16">
              <w:rPr>
                <w:rFonts w:cs="Tahoma"/>
                <w:sz w:val="16"/>
                <w:szCs w:val="16"/>
              </w:rPr>
              <w:t xml:space="preserve"> dans un sac de jute</w:t>
            </w:r>
          </w:p>
        </w:tc>
      </w:tr>
      <w:tr w:rsidR="00EF3F8A" w:rsidRPr="007B0C16" w14:paraId="5494F5D8"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62F224A3" w14:textId="77777777" w:rsidR="00EF3F8A" w:rsidRPr="007B0C16" w:rsidRDefault="00EF3F8A">
            <w:pPr>
              <w:jc w:val="center"/>
              <w:rPr>
                <w:rFonts w:cs="Tahoma"/>
                <w:sz w:val="16"/>
                <w:szCs w:val="16"/>
              </w:rPr>
            </w:pPr>
            <w:r w:rsidRPr="007B0C16">
              <w:rPr>
                <w:rFonts w:cs="Tahoma"/>
                <w:sz w:val="16"/>
                <w:szCs w:val="16"/>
              </w:rPr>
              <w:t>108</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7E747E1E" w14:textId="77777777" w:rsidR="00EF3F8A" w:rsidRPr="007B0C16" w:rsidRDefault="00EF3F8A" w:rsidP="005F6EF6">
            <w:pPr>
              <w:jc w:val="center"/>
              <w:rPr>
                <w:rFonts w:cs="Tahoma"/>
                <w:sz w:val="16"/>
              </w:rPr>
            </w:pPr>
            <w:r w:rsidRPr="007B0C16">
              <w:rPr>
                <w:rFonts w:cs="Tahoma"/>
                <w:sz w:val="16"/>
                <w:szCs w:val="16"/>
              </w:rPr>
              <w:t xml:space="preserve">Bague en argent + </w:t>
            </w:r>
            <w:r w:rsidR="005F6EF6" w:rsidRPr="007B0C16">
              <w:rPr>
                <w:rFonts w:cs="Tahoma"/>
                <w:i/>
                <w:sz w:val="16"/>
                <w:szCs w:val="16"/>
              </w:rPr>
              <w:t>saphir/</w:t>
            </w:r>
            <w:r w:rsidRPr="007B0C16">
              <w:rPr>
                <w:rFonts w:cs="Tahoma"/>
                <w:i/>
                <w:sz w:val="16"/>
                <w:szCs w:val="16"/>
              </w:rPr>
              <w:t>diamant</w:t>
            </w:r>
            <w:r w:rsidR="005F6EF6" w:rsidRPr="007B0C16">
              <w:rPr>
                <w:rFonts w:cs="Tahoma"/>
                <w:i/>
                <w:sz w:val="16"/>
                <w:szCs w:val="16"/>
              </w:rPr>
              <w:t>/rubis</w:t>
            </w:r>
            <w:r w:rsidRPr="007B0C16">
              <w:rPr>
                <w:rFonts w:cs="Tahoma"/>
                <w:sz w:val="16"/>
                <w:szCs w:val="16"/>
              </w:rPr>
              <w:t xml:space="preserve"> serti</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6173D3B" w14:textId="77777777" w:rsidR="00EF3F8A" w:rsidRPr="007B0C16" w:rsidRDefault="00EF3F8A">
            <w:pPr>
              <w:jc w:val="center"/>
              <w:rPr>
                <w:rFonts w:cs="Tahoma"/>
                <w:sz w:val="16"/>
              </w:rPr>
            </w:pPr>
            <w:r w:rsidRPr="007B0C16">
              <w:rPr>
                <w:rFonts w:cs="Tahoma"/>
                <w:sz w:val="16"/>
                <w:szCs w:val="16"/>
              </w:rPr>
              <w:t>Extrait de corps humain utilisé pour la magie El’Dor</w:t>
            </w:r>
          </w:p>
        </w:tc>
      </w:tr>
      <w:tr w:rsidR="00EF3F8A" w:rsidRPr="007B0C16" w14:paraId="14A52383"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71A85182" w14:textId="77777777" w:rsidR="00EF3F8A" w:rsidRPr="007B0C16" w:rsidRDefault="00EF3F8A">
            <w:pPr>
              <w:jc w:val="center"/>
              <w:rPr>
                <w:rFonts w:cs="Tahoma"/>
                <w:sz w:val="16"/>
                <w:szCs w:val="16"/>
              </w:rPr>
            </w:pPr>
            <w:r w:rsidRPr="007B0C16">
              <w:rPr>
                <w:rFonts w:cs="Tahoma"/>
                <w:sz w:val="16"/>
                <w:szCs w:val="16"/>
              </w:rPr>
              <w:t>109</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614BD399" w14:textId="77777777" w:rsidR="00EF3F8A" w:rsidRPr="007B0C16" w:rsidRDefault="00EF3F8A">
            <w:pPr>
              <w:jc w:val="center"/>
              <w:rPr>
                <w:rFonts w:cs="Tahoma"/>
                <w:sz w:val="16"/>
              </w:rPr>
            </w:pPr>
            <w:r w:rsidRPr="007B0C16">
              <w:rPr>
                <w:rFonts w:cs="Tahoma"/>
                <w:sz w:val="16"/>
                <w:szCs w:val="16"/>
              </w:rPr>
              <w:t>Lettre de change pour une somme de 2D10 PO</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350179A9" w14:textId="77777777" w:rsidR="00EF3F8A" w:rsidRPr="007B0C16" w:rsidRDefault="00EF3F8A">
            <w:pPr>
              <w:jc w:val="center"/>
              <w:rPr>
                <w:rFonts w:cs="Tahoma"/>
                <w:sz w:val="16"/>
              </w:rPr>
            </w:pPr>
            <w:r w:rsidRPr="007B0C16">
              <w:rPr>
                <w:rFonts w:cs="Tahoma"/>
                <w:sz w:val="16"/>
                <w:szCs w:val="16"/>
              </w:rPr>
              <w:t>Pierre précieuse utilisée dans la magie d’El’Lar</w:t>
            </w:r>
          </w:p>
        </w:tc>
      </w:tr>
      <w:tr w:rsidR="00EF3F8A" w:rsidRPr="007B0C16" w14:paraId="6219B307"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1E500746" w14:textId="77777777" w:rsidR="00EF3F8A" w:rsidRPr="007B0C16" w:rsidRDefault="00EF3F8A">
            <w:pPr>
              <w:jc w:val="center"/>
              <w:rPr>
                <w:rFonts w:cs="Tahoma"/>
                <w:sz w:val="16"/>
                <w:szCs w:val="16"/>
              </w:rPr>
            </w:pPr>
            <w:r w:rsidRPr="007B0C16">
              <w:rPr>
                <w:rFonts w:cs="Tahoma"/>
                <w:sz w:val="16"/>
                <w:szCs w:val="16"/>
              </w:rPr>
              <w:t>&gt;109</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7F33C21F" w14:textId="77777777" w:rsidR="00EF3F8A" w:rsidRPr="007B0C16" w:rsidRDefault="00EF3F8A">
            <w:pPr>
              <w:jc w:val="center"/>
              <w:rPr>
                <w:rFonts w:cs="Tahoma"/>
                <w:sz w:val="16"/>
              </w:rPr>
            </w:pPr>
            <w:r w:rsidRPr="007B0C16">
              <w:rPr>
                <w:rFonts w:cs="Tahoma"/>
                <w:sz w:val="16"/>
                <w:szCs w:val="16"/>
              </w:rPr>
              <w:t xml:space="preserve">Collier en or +2 </w:t>
            </w:r>
            <w:r w:rsidRPr="007B0C16">
              <w:rPr>
                <w:rFonts w:cs="Tahoma"/>
                <w:i/>
                <w:sz w:val="16"/>
                <w:szCs w:val="16"/>
              </w:rPr>
              <w:t>émeraudes</w:t>
            </w:r>
            <w:r w:rsidR="005F6EF6" w:rsidRPr="007B0C16">
              <w:rPr>
                <w:rFonts w:cs="Tahoma"/>
                <w:i/>
                <w:sz w:val="16"/>
                <w:szCs w:val="16"/>
              </w:rPr>
              <w:t>/diamant</w:t>
            </w:r>
            <w:r w:rsidRPr="007B0C16">
              <w:rPr>
                <w:rFonts w:cs="Tahoma"/>
                <w:sz w:val="16"/>
                <w:szCs w:val="16"/>
              </w:rPr>
              <w:t xml:space="preserve"> serties</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7FAB1A37" w14:textId="77777777" w:rsidR="00EF3F8A" w:rsidRPr="007B0C16" w:rsidRDefault="00EF3F8A">
            <w:pPr>
              <w:jc w:val="center"/>
              <w:rPr>
                <w:rFonts w:cs="Tahoma"/>
                <w:sz w:val="16"/>
              </w:rPr>
            </w:pPr>
            <w:r w:rsidRPr="007B0C16">
              <w:rPr>
                <w:rFonts w:cs="Tahoma"/>
                <w:sz w:val="16"/>
                <w:szCs w:val="16"/>
              </w:rPr>
              <w:t>Recette et description complète du rubis étoilé</w:t>
            </w:r>
          </w:p>
        </w:tc>
      </w:tr>
    </w:tbl>
    <w:p w14:paraId="0EF607E9" w14:textId="77777777" w:rsidR="00EF3F8A" w:rsidRPr="007B0C16" w:rsidRDefault="00EF3F8A">
      <w:pPr>
        <w:rPr>
          <w:rFonts w:cs="Tahoma"/>
        </w:rPr>
      </w:pPr>
    </w:p>
    <w:p w14:paraId="0F9A2C7F" w14:textId="77777777" w:rsidR="00A53660" w:rsidRPr="007B0C16" w:rsidRDefault="00EF3F8A">
      <w:pPr>
        <w:rPr>
          <w:rFonts w:cs="Tahoma"/>
        </w:rPr>
      </w:pPr>
      <w:r w:rsidRPr="007B0C16">
        <w:rPr>
          <w:rFonts w:cs="Tahoma"/>
        </w:rPr>
        <w:br w:type="page"/>
      </w:r>
      <w:r w:rsidRPr="007B0C16">
        <w:rPr>
          <w:rFonts w:cs="Tahoma"/>
        </w:rPr>
        <w:lastRenderedPageBreak/>
        <w:t xml:space="preserve">Trésors issus du </w:t>
      </w:r>
      <w:r w:rsidRPr="00752481">
        <w:rPr>
          <w:rFonts w:cs="Tahoma"/>
          <w:shd w:val="clear" w:color="auto" w:fill="FFFF00"/>
        </w:rPr>
        <w:t>combat</w:t>
      </w:r>
      <w:r w:rsidRPr="007B0C16">
        <w:rPr>
          <w:rFonts w:cs="Tahoma"/>
        </w:rPr>
        <w:t xml:space="preserve"> et de la </w:t>
      </w:r>
      <w:r w:rsidRPr="00752481">
        <w:rPr>
          <w:rFonts w:cs="Tahoma"/>
          <w:shd w:val="clear" w:color="auto" w:fill="FFFF00"/>
        </w:rPr>
        <w:t>magie</w:t>
      </w:r>
      <w:r w:rsidRPr="007B0C16">
        <w:rPr>
          <w:rFonts w:cs="Tahoma"/>
        </w:rPr>
        <w:t>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20"/>
        <w:gridCol w:w="4478"/>
        <w:gridCol w:w="4509"/>
      </w:tblGrid>
      <w:tr w:rsidR="00EF3F8A" w:rsidRPr="007B0C16" w14:paraId="2961359D" w14:textId="77777777" w:rsidTr="0009496A">
        <w:tc>
          <w:tcPr>
            <w:tcW w:w="0" w:type="auto"/>
          </w:tcPr>
          <w:p w14:paraId="28A9B61E" w14:textId="77777777" w:rsidR="00EF3F8A" w:rsidRPr="007B0C16" w:rsidRDefault="00EF3F8A">
            <w:pPr>
              <w:rPr>
                <w:rFonts w:cs="Tahoma"/>
                <w:b/>
                <w:sz w:val="16"/>
              </w:rPr>
            </w:pPr>
            <w:r w:rsidRPr="007B0C16">
              <w:rPr>
                <w:rFonts w:cs="Tahoma"/>
                <w:b/>
                <w:sz w:val="16"/>
              </w:rPr>
              <w:t>D100</w:t>
            </w:r>
          </w:p>
        </w:tc>
        <w:tc>
          <w:tcPr>
            <w:tcW w:w="0" w:type="auto"/>
          </w:tcPr>
          <w:p w14:paraId="11BC564C" w14:textId="77777777" w:rsidR="00EF3F8A" w:rsidRPr="007B0C16" w:rsidRDefault="00EF3F8A" w:rsidP="005E081C">
            <w:pPr>
              <w:jc w:val="center"/>
              <w:rPr>
                <w:rFonts w:cs="Tahoma"/>
                <w:b/>
                <w:sz w:val="16"/>
              </w:rPr>
            </w:pPr>
            <w:r w:rsidRPr="007B0C16">
              <w:rPr>
                <w:rFonts w:cs="Tahoma"/>
                <w:b/>
                <w:sz w:val="16"/>
              </w:rPr>
              <w:t xml:space="preserve">Combat (NEC) : </w:t>
            </w:r>
            <w:r w:rsidRPr="007B0C16">
              <w:rPr>
                <w:rFonts w:cs="Tahoma"/>
                <w:b/>
                <w:sz w:val="16"/>
                <w:highlight w:val="yellow"/>
              </w:rPr>
              <w:t>D100+NEC</w:t>
            </w:r>
            <w:r w:rsidRPr="007B0C16">
              <w:rPr>
                <w:rFonts w:cs="Tahoma"/>
                <w:b/>
                <w:sz w:val="16"/>
              </w:rPr>
              <w:t xml:space="preserve"> </w:t>
            </w:r>
          </w:p>
        </w:tc>
        <w:tc>
          <w:tcPr>
            <w:tcW w:w="0" w:type="auto"/>
          </w:tcPr>
          <w:p w14:paraId="01475A56" w14:textId="77777777" w:rsidR="00EF3F8A" w:rsidRPr="007B0C16" w:rsidRDefault="00EF3F8A" w:rsidP="005E081C">
            <w:pPr>
              <w:jc w:val="center"/>
              <w:rPr>
                <w:rFonts w:cs="Tahoma"/>
                <w:b/>
                <w:sz w:val="16"/>
              </w:rPr>
            </w:pPr>
            <w:r w:rsidRPr="007B0C16">
              <w:rPr>
                <w:rFonts w:cs="Tahoma"/>
                <w:b/>
                <w:sz w:val="16"/>
              </w:rPr>
              <w:t xml:space="preserve">Magie (NEM) : </w:t>
            </w:r>
            <w:r w:rsidRPr="007B0C16">
              <w:rPr>
                <w:rFonts w:cs="Tahoma"/>
                <w:b/>
                <w:sz w:val="16"/>
                <w:highlight w:val="yellow"/>
              </w:rPr>
              <w:t>D100+NEM</w:t>
            </w:r>
            <w:r w:rsidR="005E081C" w:rsidRPr="007B0C16">
              <w:rPr>
                <w:rFonts w:cs="Tahoma"/>
                <w:b/>
                <w:sz w:val="16"/>
                <w:highlight w:val="yellow"/>
              </w:rPr>
              <w:t>x2</w:t>
            </w:r>
            <w:r w:rsidRPr="007B0C16">
              <w:rPr>
                <w:rFonts w:cs="Tahoma"/>
                <w:b/>
                <w:sz w:val="16"/>
              </w:rPr>
              <w:t xml:space="preserve"> </w:t>
            </w:r>
          </w:p>
        </w:tc>
      </w:tr>
      <w:tr w:rsidR="00EF3F8A" w:rsidRPr="007B0C16" w14:paraId="4504AC0A" w14:textId="77777777" w:rsidTr="0009496A">
        <w:tc>
          <w:tcPr>
            <w:tcW w:w="0" w:type="auto"/>
          </w:tcPr>
          <w:p w14:paraId="11528D7F" w14:textId="77777777" w:rsidR="00EF3F8A" w:rsidRPr="007B0C16" w:rsidRDefault="00EF3F8A">
            <w:pPr>
              <w:jc w:val="center"/>
              <w:rPr>
                <w:rFonts w:cs="Tahoma"/>
                <w:sz w:val="16"/>
                <w:szCs w:val="16"/>
              </w:rPr>
            </w:pPr>
            <w:r w:rsidRPr="007B0C16">
              <w:rPr>
                <w:rFonts w:cs="Tahoma"/>
                <w:sz w:val="16"/>
                <w:szCs w:val="16"/>
              </w:rPr>
              <w:t>01-04</w:t>
            </w:r>
          </w:p>
        </w:tc>
        <w:tc>
          <w:tcPr>
            <w:tcW w:w="0" w:type="auto"/>
          </w:tcPr>
          <w:p w14:paraId="270B0EBA" w14:textId="77777777" w:rsidR="00EF3F8A" w:rsidRPr="007B0C16" w:rsidRDefault="00EF3F8A">
            <w:pPr>
              <w:jc w:val="center"/>
              <w:rPr>
                <w:rFonts w:cs="Tahoma"/>
                <w:sz w:val="16"/>
              </w:rPr>
            </w:pPr>
            <w:r w:rsidRPr="007B0C16">
              <w:rPr>
                <w:rFonts w:cs="Tahoma"/>
                <w:sz w:val="16"/>
                <w:szCs w:val="16"/>
              </w:rPr>
              <w:t>1d3 mules équipées de fontes</w:t>
            </w:r>
          </w:p>
        </w:tc>
        <w:tc>
          <w:tcPr>
            <w:tcW w:w="0" w:type="auto"/>
          </w:tcPr>
          <w:p w14:paraId="6E40BFA2" w14:textId="77777777" w:rsidR="00EF3F8A" w:rsidRPr="007B0C16" w:rsidRDefault="00EF3F8A">
            <w:pPr>
              <w:jc w:val="center"/>
              <w:rPr>
                <w:rFonts w:cs="Tahoma"/>
                <w:sz w:val="16"/>
              </w:rPr>
            </w:pPr>
            <w:r w:rsidRPr="007B0C16">
              <w:rPr>
                <w:rFonts w:cs="Tahoma"/>
                <w:sz w:val="16"/>
              </w:rPr>
              <w:t>Parchemins+ plume + encre noire</w:t>
            </w:r>
          </w:p>
        </w:tc>
      </w:tr>
      <w:tr w:rsidR="00EF3F8A" w:rsidRPr="007B0C16" w14:paraId="639B3981" w14:textId="77777777" w:rsidTr="0009496A">
        <w:tc>
          <w:tcPr>
            <w:tcW w:w="0" w:type="auto"/>
          </w:tcPr>
          <w:p w14:paraId="5F48D95E" w14:textId="77777777" w:rsidR="00EF3F8A" w:rsidRPr="007B0C16" w:rsidRDefault="00EF3F8A">
            <w:pPr>
              <w:jc w:val="center"/>
              <w:rPr>
                <w:rFonts w:cs="Tahoma"/>
                <w:sz w:val="16"/>
                <w:szCs w:val="16"/>
              </w:rPr>
            </w:pPr>
            <w:r w:rsidRPr="007B0C16">
              <w:rPr>
                <w:rFonts w:cs="Tahoma"/>
                <w:sz w:val="16"/>
                <w:szCs w:val="16"/>
              </w:rPr>
              <w:t>05-08</w:t>
            </w:r>
          </w:p>
        </w:tc>
        <w:tc>
          <w:tcPr>
            <w:tcW w:w="0" w:type="auto"/>
          </w:tcPr>
          <w:p w14:paraId="08C7CDE8" w14:textId="77777777" w:rsidR="00EF3F8A" w:rsidRPr="007B0C16" w:rsidRDefault="00EF3F8A" w:rsidP="003202DD">
            <w:pPr>
              <w:jc w:val="center"/>
              <w:rPr>
                <w:rFonts w:cs="Tahoma"/>
                <w:sz w:val="16"/>
              </w:rPr>
            </w:pPr>
            <w:r w:rsidRPr="007B0C16">
              <w:rPr>
                <w:rFonts w:cs="Tahoma"/>
                <w:sz w:val="16"/>
                <w:szCs w:val="16"/>
              </w:rPr>
              <w:t xml:space="preserve">Cheval </w:t>
            </w:r>
            <w:r w:rsidR="003202DD" w:rsidRPr="007B0C16">
              <w:rPr>
                <w:rFonts w:cs="Tahoma"/>
                <w:sz w:val="16"/>
                <w:szCs w:val="16"/>
              </w:rPr>
              <w:t xml:space="preserve">de </w:t>
            </w:r>
            <w:r w:rsidRPr="007B0C16">
              <w:rPr>
                <w:rFonts w:cs="Tahoma"/>
                <w:sz w:val="16"/>
                <w:szCs w:val="16"/>
              </w:rPr>
              <w:t>voyage brun +selle +surcot</w:t>
            </w:r>
          </w:p>
        </w:tc>
        <w:tc>
          <w:tcPr>
            <w:tcW w:w="0" w:type="auto"/>
          </w:tcPr>
          <w:p w14:paraId="74330030" w14:textId="77777777" w:rsidR="00EF3F8A" w:rsidRPr="007B0C16" w:rsidRDefault="00EF3F8A">
            <w:pPr>
              <w:jc w:val="center"/>
              <w:rPr>
                <w:rFonts w:cs="Tahoma"/>
                <w:sz w:val="16"/>
              </w:rPr>
            </w:pPr>
            <w:r w:rsidRPr="007B0C16">
              <w:rPr>
                <w:rFonts w:cs="Tahoma"/>
                <w:sz w:val="16"/>
                <w:szCs w:val="16"/>
              </w:rPr>
              <w:t>Opale sertie sur un bandeau en or</w:t>
            </w:r>
          </w:p>
        </w:tc>
      </w:tr>
      <w:tr w:rsidR="00EF3F8A" w:rsidRPr="007B0C16" w14:paraId="01792756" w14:textId="77777777" w:rsidTr="0009496A">
        <w:tc>
          <w:tcPr>
            <w:tcW w:w="0" w:type="auto"/>
          </w:tcPr>
          <w:p w14:paraId="54FA04AB" w14:textId="77777777" w:rsidR="00EF3F8A" w:rsidRPr="007B0C16" w:rsidRDefault="00EF3F8A">
            <w:pPr>
              <w:jc w:val="center"/>
              <w:rPr>
                <w:rFonts w:cs="Tahoma"/>
                <w:sz w:val="16"/>
                <w:szCs w:val="16"/>
              </w:rPr>
            </w:pPr>
            <w:r w:rsidRPr="007B0C16">
              <w:rPr>
                <w:rFonts w:cs="Tahoma"/>
                <w:sz w:val="16"/>
                <w:szCs w:val="16"/>
              </w:rPr>
              <w:t>09-12</w:t>
            </w:r>
          </w:p>
        </w:tc>
        <w:tc>
          <w:tcPr>
            <w:tcW w:w="0" w:type="auto"/>
          </w:tcPr>
          <w:p w14:paraId="16920929" w14:textId="77777777" w:rsidR="00EF3F8A" w:rsidRPr="007B0C16" w:rsidRDefault="00EF3F8A">
            <w:pPr>
              <w:jc w:val="center"/>
              <w:rPr>
                <w:rFonts w:cs="Tahoma"/>
                <w:sz w:val="16"/>
              </w:rPr>
            </w:pPr>
            <w:r w:rsidRPr="007B0C16">
              <w:rPr>
                <w:rFonts w:cs="Tahoma"/>
                <w:sz w:val="16"/>
                <w:szCs w:val="16"/>
              </w:rPr>
              <w:t>Grand chien blanc I + 2 commandes</w:t>
            </w:r>
          </w:p>
        </w:tc>
        <w:tc>
          <w:tcPr>
            <w:tcW w:w="0" w:type="auto"/>
          </w:tcPr>
          <w:p w14:paraId="7B763917" w14:textId="77777777" w:rsidR="00EF3F8A" w:rsidRPr="007B0C16" w:rsidRDefault="00EF3F8A">
            <w:pPr>
              <w:jc w:val="center"/>
              <w:rPr>
                <w:rFonts w:cs="Tahoma"/>
                <w:sz w:val="16"/>
              </w:rPr>
            </w:pPr>
            <w:r w:rsidRPr="007B0C16">
              <w:rPr>
                <w:rFonts w:cs="Tahoma"/>
                <w:sz w:val="16"/>
                <w:szCs w:val="16"/>
              </w:rPr>
              <w:t>Texte complet sur les créatures d’EI</w:t>
            </w:r>
          </w:p>
        </w:tc>
      </w:tr>
      <w:tr w:rsidR="00EF3F8A" w:rsidRPr="007B0C16" w14:paraId="225ED99A" w14:textId="77777777" w:rsidTr="0009496A">
        <w:tc>
          <w:tcPr>
            <w:tcW w:w="0" w:type="auto"/>
          </w:tcPr>
          <w:p w14:paraId="1FE6CB03" w14:textId="77777777" w:rsidR="00EF3F8A" w:rsidRPr="007B0C16" w:rsidRDefault="00EF3F8A">
            <w:pPr>
              <w:jc w:val="center"/>
              <w:rPr>
                <w:rFonts w:cs="Tahoma"/>
                <w:sz w:val="16"/>
                <w:szCs w:val="16"/>
              </w:rPr>
            </w:pPr>
            <w:r w:rsidRPr="007B0C16">
              <w:rPr>
                <w:rFonts w:cs="Tahoma"/>
                <w:sz w:val="16"/>
                <w:szCs w:val="16"/>
              </w:rPr>
              <w:t>13-16</w:t>
            </w:r>
          </w:p>
        </w:tc>
        <w:tc>
          <w:tcPr>
            <w:tcW w:w="0" w:type="auto"/>
          </w:tcPr>
          <w:p w14:paraId="7406F17A" w14:textId="77777777" w:rsidR="00EF3F8A" w:rsidRPr="007B0C16" w:rsidRDefault="00EF3F8A">
            <w:pPr>
              <w:jc w:val="center"/>
              <w:rPr>
                <w:rFonts w:cs="Tahoma"/>
                <w:sz w:val="16"/>
              </w:rPr>
            </w:pPr>
            <w:r w:rsidRPr="007B0C16">
              <w:rPr>
                <w:rFonts w:cs="Tahoma"/>
                <w:sz w:val="16"/>
                <w:szCs w:val="16"/>
              </w:rPr>
              <w:t>Casque de cuir (T) +gaine de fer</w:t>
            </w:r>
          </w:p>
        </w:tc>
        <w:tc>
          <w:tcPr>
            <w:tcW w:w="0" w:type="auto"/>
          </w:tcPr>
          <w:p w14:paraId="496AD449" w14:textId="77777777" w:rsidR="00EF3F8A" w:rsidRPr="007B0C16" w:rsidRDefault="00EF3F8A">
            <w:pPr>
              <w:jc w:val="center"/>
              <w:rPr>
                <w:rFonts w:cs="Tahoma"/>
                <w:sz w:val="16"/>
              </w:rPr>
            </w:pPr>
            <w:r w:rsidRPr="007B0C16">
              <w:rPr>
                <w:rFonts w:cs="Tahoma"/>
                <w:sz w:val="16"/>
                <w:szCs w:val="16"/>
              </w:rPr>
              <w:t>1d2 Bétoine brute +dans étoffe de laine</w:t>
            </w:r>
          </w:p>
        </w:tc>
      </w:tr>
      <w:tr w:rsidR="00EF3F8A" w:rsidRPr="007B0C16" w14:paraId="507FFD28" w14:textId="77777777" w:rsidTr="0009496A">
        <w:tc>
          <w:tcPr>
            <w:tcW w:w="0" w:type="auto"/>
          </w:tcPr>
          <w:p w14:paraId="2BCE9DB2" w14:textId="77777777" w:rsidR="00EF3F8A" w:rsidRPr="007B0C16" w:rsidRDefault="00EF3F8A">
            <w:pPr>
              <w:jc w:val="center"/>
              <w:rPr>
                <w:rFonts w:cs="Tahoma"/>
                <w:sz w:val="16"/>
                <w:szCs w:val="16"/>
              </w:rPr>
            </w:pPr>
            <w:r w:rsidRPr="007B0C16">
              <w:rPr>
                <w:rFonts w:cs="Tahoma"/>
                <w:sz w:val="16"/>
                <w:szCs w:val="16"/>
              </w:rPr>
              <w:t>17-20</w:t>
            </w:r>
          </w:p>
        </w:tc>
        <w:tc>
          <w:tcPr>
            <w:tcW w:w="0" w:type="auto"/>
          </w:tcPr>
          <w:p w14:paraId="30848AB5" w14:textId="77777777" w:rsidR="00EF3F8A" w:rsidRPr="007B0C16" w:rsidRDefault="00EF3F8A">
            <w:pPr>
              <w:jc w:val="center"/>
              <w:rPr>
                <w:rFonts w:cs="Tahoma"/>
                <w:sz w:val="16"/>
              </w:rPr>
            </w:pPr>
            <w:r w:rsidRPr="007B0C16">
              <w:rPr>
                <w:rFonts w:cs="Tahoma"/>
                <w:sz w:val="16"/>
                <w:szCs w:val="16"/>
              </w:rPr>
              <w:t>Chausses (J) de cuir bouilli + 1 fourreau à épée</w:t>
            </w:r>
          </w:p>
        </w:tc>
        <w:tc>
          <w:tcPr>
            <w:tcW w:w="0" w:type="auto"/>
          </w:tcPr>
          <w:p w14:paraId="67CA21CF" w14:textId="77777777" w:rsidR="00EF3F8A" w:rsidRPr="007B0C16" w:rsidRDefault="00EF3F8A">
            <w:pPr>
              <w:jc w:val="center"/>
              <w:rPr>
                <w:rFonts w:cs="Tahoma"/>
                <w:sz w:val="16"/>
              </w:rPr>
            </w:pPr>
            <w:r w:rsidRPr="007B0C16">
              <w:rPr>
                <w:rFonts w:cs="Tahoma"/>
                <w:sz w:val="16"/>
                <w:szCs w:val="16"/>
              </w:rPr>
              <w:t>Cornaline brute +boîte en chêne</w:t>
            </w:r>
          </w:p>
        </w:tc>
      </w:tr>
      <w:tr w:rsidR="00EF3F8A" w:rsidRPr="007B0C16" w14:paraId="3232D1F6" w14:textId="77777777" w:rsidTr="0009496A">
        <w:tc>
          <w:tcPr>
            <w:tcW w:w="0" w:type="auto"/>
          </w:tcPr>
          <w:p w14:paraId="591FC424" w14:textId="77777777" w:rsidR="00EF3F8A" w:rsidRPr="007B0C16" w:rsidRDefault="00EF3F8A">
            <w:pPr>
              <w:jc w:val="center"/>
              <w:rPr>
                <w:rFonts w:cs="Tahoma"/>
                <w:sz w:val="16"/>
                <w:szCs w:val="16"/>
              </w:rPr>
            </w:pPr>
            <w:r w:rsidRPr="007B0C16">
              <w:rPr>
                <w:rFonts w:cs="Tahoma"/>
                <w:sz w:val="16"/>
                <w:szCs w:val="16"/>
              </w:rPr>
              <w:t>21-24</w:t>
            </w:r>
          </w:p>
        </w:tc>
        <w:tc>
          <w:tcPr>
            <w:tcW w:w="0" w:type="auto"/>
          </w:tcPr>
          <w:p w14:paraId="32B48666" w14:textId="77777777" w:rsidR="00EF3F8A" w:rsidRPr="007B0C16" w:rsidRDefault="00EF3F8A">
            <w:pPr>
              <w:jc w:val="center"/>
              <w:rPr>
                <w:rFonts w:cs="Tahoma"/>
                <w:sz w:val="16"/>
              </w:rPr>
            </w:pPr>
            <w:r w:rsidRPr="007B0C16">
              <w:rPr>
                <w:rFonts w:cs="Tahoma"/>
                <w:sz w:val="16"/>
                <w:szCs w:val="16"/>
              </w:rPr>
              <w:t>Petit bouclier de bois noir à bord blanc</w:t>
            </w:r>
          </w:p>
        </w:tc>
        <w:tc>
          <w:tcPr>
            <w:tcW w:w="0" w:type="auto"/>
          </w:tcPr>
          <w:p w14:paraId="5294D16B" w14:textId="77777777" w:rsidR="00EF3F8A" w:rsidRPr="007B0C16" w:rsidRDefault="00EF3F8A">
            <w:pPr>
              <w:jc w:val="center"/>
              <w:rPr>
                <w:rFonts w:cs="Tahoma"/>
                <w:sz w:val="16"/>
              </w:rPr>
            </w:pPr>
            <w:r w:rsidRPr="007B0C16">
              <w:rPr>
                <w:rFonts w:cs="Tahoma"/>
                <w:sz w:val="16"/>
                <w:szCs w:val="16"/>
              </w:rPr>
              <w:t>Organe utilisé pour sorts nécromancie EO</w:t>
            </w:r>
          </w:p>
        </w:tc>
      </w:tr>
      <w:tr w:rsidR="00EF3F8A" w:rsidRPr="007B0C16" w14:paraId="35FB595B" w14:textId="77777777" w:rsidTr="0009496A">
        <w:tc>
          <w:tcPr>
            <w:tcW w:w="0" w:type="auto"/>
          </w:tcPr>
          <w:p w14:paraId="62AD86E8" w14:textId="77777777" w:rsidR="00EF3F8A" w:rsidRPr="007B0C16" w:rsidRDefault="00EF3F8A">
            <w:pPr>
              <w:jc w:val="center"/>
              <w:rPr>
                <w:rFonts w:cs="Tahoma"/>
                <w:sz w:val="16"/>
                <w:szCs w:val="16"/>
              </w:rPr>
            </w:pPr>
            <w:r w:rsidRPr="007B0C16">
              <w:rPr>
                <w:rFonts w:cs="Tahoma"/>
                <w:sz w:val="16"/>
                <w:szCs w:val="16"/>
              </w:rPr>
              <w:t>25-28</w:t>
            </w:r>
          </w:p>
        </w:tc>
        <w:tc>
          <w:tcPr>
            <w:tcW w:w="0" w:type="auto"/>
          </w:tcPr>
          <w:p w14:paraId="361D697E" w14:textId="77777777" w:rsidR="00EF3F8A" w:rsidRPr="007B0C16" w:rsidRDefault="00EF3F8A">
            <w:pPr>
              <w:jc w:val="center"/>
              <w:rPr>
                <w:rFonts w:cs="Tahoma"/>
                <w:sz w:val="16"/>
              </w:rPr>
            </w:pPr>
            <w:r w:rsidRPr="007B0C16">
              <w:rPr>
                <w:rFonts w:cs="Tahoma"/>
                <w:sz w:val="16"/>
                <w:szCs w:val="16"/>
              </w:rPr>
              <w:t>Matériel d’entretien pour épée +huile+pierre</w:t>
            </w:r>
          </w:p>
        </w:tc>
        <w:tc>
          <w:tcPr>
            <w:tcW w:w="0" w:type="auto"/>
          </w:tcPr>
          <w:p w14:paraId="2164E03D" w14:textId="77777777" w:rsidR="00EF3F8A" w:rsidRPr="007B0C16" w:rsidRDefault="00EF3F8A">
            <w:pPr>
              <w:jc w:val="center"/>
              <w:rPr>
                <w:rFonts w:cs="Tahoma"/>
                <w:sz w:val="16"/>
              </w:rPr>
            </w:pPr>
            <w:r w:rsidRPr="007B0C16">
              <w:rPr>
                <w:rFonts w:cs="Tahoma"/>
                <w:sz w:val="16"/>
                <w:szCs w:val="16"/>
              </w:rPr>
              <w:t>1d3 gemmes utilisées dans la magie EA</w:t>
            </w:r>
          </w:p>
        </w:tc>
      </w:tr>
      <w:tr w:rsidR="00EF3F8A" w:rsidRPr="007B0C16" w14:paraId="7A69E3D1" w14:textId="77777777" w:rsidTr="0009496A">
        <w:tc>
          <w:tcPr>
            <w:tcW w:w="0" w:type="auto"/>
          </w:tcPr>
          <w:p w14:paraId="069FBFB2" w14:textId="77777777" w:rsidR="00EF3F8A" w:rsidRPr="007B0C16" w:rsidRDefault="00EF3F8A">
            <w:pPr>
              <w:jc w:val="center"/>
              <w:rPr>
                <w:rFonts w:cs="Tahoma"/>
                <w:sz w:val="16"/>
                <w:szCs w:val="16"/>
              </w:rPr>
            </w:pPr>
            <w:r w:rsidRPr="007B0C16">
              <w:rPr>
                <w:rFonts w:cs="Tahoma"/>
                <w:sz w:val="16"/>
                <w:szCs w:val="16"/>
              </w:rPr>
              <w:t>29-32</w:t>
            </w:r>
          </w:p>
        </w:tc>
        <w:tc>
          <w:tcPr>
            <w:tcW w:w="0" w:type="auto"/>
          </w:tcPr>
          <w:p w14:paraId="3989B5A7" w14:textId="77777777" w:rsidR="00EF3F8A" w:rsidRPr="007B0C16" w:rsidRDefault="00EF3F8A">
            <w:pPr>
              <w:jc w:val="center"/>
              <w:rPr>
                <w:rFonts w:cs="Tahoma"/>
                <w:sz w:val="16"/>
              </w:rPr>
            </w:pPr>
            <w:r w:rsidRPr="007B0C16">
              <w:rPr>
                <w:rFonts w:cs="Tahoma"/>
                <w:sz w:val="16"/>
                <w:szCs w:val="16"/>
              </w:rPr>
              <w:t>Fronde en cuir travaillé+ 1D10 pierres</w:t>
            </w:r>
          </w:p>
        </w:tc>
        <w:tc>
          <w:tcPr>
            <w:tcW w:w="0" w:type="auto"/>
          </w:tcPr>
          <w:p w14:paraId="730AA507" w14:textId="77777777" w:rsidR="00EF3F8A" w:rsidRPr="007B0C16" w:rsidRDefault="00EF3F8A">
            <w:pPr>
              <w:jc w:val="center"/>
              <w:rPr>
                <w:rFonts w:cs="Tahoma"/>
                <w:sz w:val="16"/>
              </w:rPr>
            </w:pPr>
            <w:r w:rsidRPr="007B0C16">
              <w:rPr>
                <w:rFonts w:cs="Tahoma"/>
                <w:sz w:val="16"/>
                <w:szCs w:val="16"/>
              </w:rPr>
              <w:t>Bracelet en bronze doré à l’effigie du Dieu</w:t>
            </w:r>
          </w:p>
        </w:tc>
      </w:tr>
      <w:tr w:rsidR="00EF3F8A" w:rsidRPr="007B0C16" w14:paraId="3183F50E" w14:textId="77777777" w:rsidTr="0009496A">
        <w:tc>
          <w:tcPr>
            <w:tcW w:w="0" w:type="auto"/>
          </w:tcPr>
          <w:p w14:paraId="4B55C6E1" w14:textId="77777777" w:rsidR="00EF3F8A" w:rsidRPr="007B0C16" w:rsidRDefault="00EF3F8A">
            <w:pPr>
              <w:jc w:val="center"/>
              <w:rPr>
                <w:rFonts w:cs="Tahoma"/>
                <w:sz w:val="16"/>
                <w:szCs w:val="16"/>
              </w:rPr>
            </w:pPr>
            <w:r w:rsidRPr="007B0C16">
              <w:rPr>
                <w:rFonts w:cs="Tahoma"/>
                <w:sz w:val="16"/>
                <w:szCs w:val="16"/>
              </w:rPr>
              <w:t>33-36</w:t>
            </w:r>
          </w:p>
        </w:tc>
        <w:tc>
          <w:tcPr>
            <w:tcW w:w="0" w:type="auto"/>
          </w:tcPr>
          <w:p w14:paraId="34BB8C9E" w14:textId="77777777" w:rsidR="00EF3F8A" w:rsidRPr="007B0C16" w:rsidRDefault="00EF3F8A">
            <w:pPr>
              <w:jc w:val="center"/>
              <w:rPr>
                <w:rFonts w:cs="Tahoma"/>
                <w:sz w:val="16"/>
              </w:rPr>
            </w:pPr>
            <w:r w:rsidRPr="007B0C16">
              <w:rPr>
                <w:rFonts w:cs="Tahoma"/>
                <w:sz w:val="16"/>
                <w:szCs w:val="16"/>
              </w:rPr>
              <w:t>Vouge massive +poignées de cuir</w:t>
            </w:r>
          </w:p>
        </w:tc>
        <w:tc>
          <w:tcPr>
            <w:tcW w:w="0" w:type="auto"/>
          </w:tcPr>
          <w:p w14:paraId="1A0E4BF0" w14:textId="77777777" w:rsidR="00EF3F8A" w:rsidRPr="007B0C16" w:rsidRDefault="00EF3F8A">
            <w:pPr>
              <w:jc w:val="center"/>
              <w:rPr>
                <w:rFonts w:cs="Tahoma"/>
                <w:sz w:val="16"/>
              </w:rPr>
            </w:pPr>
            <w:r w:rsidRPr="007B0C16">
              <w:rPr>
                <w:rFonts w:cs="Tahoma"/>
                <w:sz w:val="16"/>
                <w:szCs w:val="16"/>
              </w:rPr>
              <w:t>Simple couronne de cuivre</w:t>
            </w:r>
          </w:p>
        </w:tc>
      </w:tr>
      <w:tr w:rsidR="00EF3F8A" w:rsidRPr="007B0C16" w14:paraId="09C95894" w14:textId="77777777" w:rsidTr="0009496A">
        <w:tc>
          <w:tcPr>
            <w:tcW w:w="0" w:type="auto"/>
          </w:tcPr>
          <w:p w14:paraId="2E5CDCC6" w14:textId="77777777" w:rsidR="00EF3F8A" w:rsidRPr="007B0C16" w:rsidRDefault="00EF3F8A">
            <w:pPr>
              <w:jc w:val="center"/>
              <w:rPr>
                <w:rFonts w:cs="Tahoma"/>
                <w:sz w:val="16"/>
                <w:szCs w:val="16"/>
              </w:rPr>
            </w:pPr>
            <w:r w:rsidRPr="007B0C16">
              <w:rPr>
                <w:rFonts w:cs="Tahoma"/>
                <w:sz w:val="16"/>
                <w:szCs w:val="16"/>
              </w:rPr>
              <w:t>37-40</w:t>
            </w:r>
          </w:p>
        </w:tc>
        <w:tc>
          <w:tcPr>
            <w:tcW w:w="0" w:type="auto"/>
          </w:tcPr>
          <w:p w14:paraId="3B8E64BB" w14:textId="77777777" w:rsidR="00EF3F8A" w:rsidRPr="007B0C16" w:rsidRDefault="00EF3F8A">
            <w:pPr>
              <w:jc w:val="center"/>
              <w:rPr>
                <w:rFonts w:cs="Tahoma"/>
                <w:sz w:val="16"/>
              </w:rPr>
            </w:pPr>
            <w:r w:rsidRPr="007B0C16">
              <w:rPr>
                <w:rFonts w:cs="Tahoma"/>
                <w:sz w:val="16"/>
                <w:szCs w:val="16"/>
              </w:rPr>
              <w:t>Poing en cuivre +2 pointes</w:t>
            </w:r>
          </w:p>
        </w:tc>
        <w:tc>
          <w:tcPr>
            <w:tcW w:w="0" w:type="auto"/>
          </w:tcPr>
          <w:p w14:paraId="60BB3ABD" w14:textId="77777777" w:rsidR="00EF3F8A" w:rsidRPr="007B0C16" w:rsidRDefault="00EF3F8A">
            <w:pPr>
              <w:jc w:val="center"/>
              <w:rPr>
                <w:rFonts w:cs="Tahoma"/>
                <w:sz w:val="16"/>
              </w:rPr>
            </w:pPr>
            <w:r w:rsidRPr="007B0C16">
              <w:rPr>
                <w:rFonts w:cs="Tahoma"/>
                <w:sz w:val="16"/>
              </w:rPr>
              <w:t>Ecrits EI 5/7 malédiction mentale : fanatique</w:t>
            </w:r>
          </w:p>
        </w:tc>
      </w:tr>
      <w:tr w:rsidR="00EF3F8A" w:rsidRPr="007B0C16" w14:paraId="286A999C" w14:textId="77777777" w:rsidTr="0009496A">
        <w:tc>
          <w:tcPr>
            <w:tcW w:w="0" w:type="auto"/>
            <w:shd w:val="clear" w:color="auto" w:fill="E6E6E6"/>
          </w:tcPr>
          <w:p w14:paraId="0C57D92B" w14:textId="77777777" w:rsidR="00EF3F8A" w:rsidRPr="007B0C16" w:rsidRDefault="00EF3F8A">
            <w:pPr>
              <w:jc w:val="center"/>
              <w:rPr>
                <w:rFonts w:cs="Tahoma"/>
                <w:sz w:val="16"/>
                <w:szCs w:val="16"/>
              </w:rPr>
            </w:pPr>
            <w:r w:rsidRPr="007B0C16">
              <w:rPr>
                <w:rFonts w:cs="Tahoma"/>
                <w:sz w:val="16"/>
                <w:szCs w:val="16"/>
              </w:rPr>
              <w:t>41-43</w:t>
            </w:r>
          </w:p>
        </w:tc>
        <w:tc>
          <w:tcPr>
            <w:tcW w:w="0" w:type="auto"/>
            <w:shd w:val="clear" w:color="auto" w:fill="E6E6E6"/>
          </w:tcPr>
          <w:p w14:paraId="21331154" w14:textId="77777777" w:rsidR="00EF3F8A" w:rsidRPr="007B0C16" w:rsidRDefault="00EF3F8A">
            <w:pPr>
              <w:jc w:val="center"/>
              <w:rPr>
                <w:rFonts w:cs="Tahoma"/>
                <w:sz w:val="16"/>
              </w:rPr>
            </w:pPr>
            <w:r w:rsidRPr="007B0C16">
              <w:rPr>
                <w:rFonts w:cs="Tahoma"/>
                <w:sz w:val="16"/>
                <w:szCs w:val="16"/>
              </w:rPr>
              <w:t>1d3 bœufs de charroi +sangles</w:t>
            </w:r>
          </w:p>
        </w:tc>
        <w:tc>
          <w:tcPr>
            <w:tcW w:w="0" w:type="auto"/>
            <w:shd w:val="clear" w:color="auto" w:fill="E6E6E6"/>
          </w:tcPr>
          <w:p w14:paraId="3F2C7AAA" w14:textId="77777777" w:rsidR="00EF3F8A" w:rsidRPr="007B0C16" w:rsidRDefault="00EF3F8A">
            <w:pPr>
              <w:jc w:val="center"/>
              <w:rPr>
                <w:rFonts w:cs="Tahoma"/>
                <w:sz w:val="16"/>
              </w:rPr>
            </w:pPr>
            <w:r w:rsidRPr="007B0C16">
              <w:rPr>
                <w:rFonts w:cs="Tahoma"/>
                <w:sz w:val="16"/>
              </w:rPr>
              <w:t xml:space="preserve">1d6 doses encre invisible spéciale </w:t>
            </w:r>
          </w:p>
        </w:tc>
      </w:tr>
      <w:tr w:rsidR="00EF3F8A" w:rsidRPr="007B0C16" w14:paraId="3B1F7492" w14:textId="77777777" w:rsidTr="0009496A">
        <w:tc>
          <w:tcPr>
            <w:tcW w:w="0" w:type="auto"/>
            <w:shd w:val="clear" w:color="auto" w:fill="E6E6E6"/>
          </w:tcPr>
          <w:p w14:paraId="1C93C4F3" w14:textId="77777777" w:rsidR="00EF3F8A" w:rsidRPr="007B0C16" w:rsidRDefault="00EF3F8A">
            <w:pPr>
              <w:jc w:val="center"/>
              <w:rPr>
                <w:rFonts w:cs="Tahoma"/>
                <w:sz w:val="16"/>
                <w:szCs w:val="16"/>
              </w:rPr>
            </w:pPr>
            <w:r w:rsidRPr="007B0C16">
              <w:rPr>
                <w:rFonts w:cs="Tahoma"/>
                <w:sz w:val="16"/>
                <w:szCs w:val="16"/>
              </w:rPr>
              <w:t>44-46</w:t>
            </w:r>
          </w:p>
        </w:tc>
        <w:tc>
          <w:tcPr>
            <w:tcW w:w="0" w:type="auto"/>
            <w:shd w:val="clear" w:color="auto" w:fill="E6E6E6"/>
          </w:tcPr>
          <w:p w14:paraId="6BF7587F" w14:textId="77777777" w:rsidR="00EF3F8A" w:rsidRPr="007B0C16" w:rsidRDefault="00EF3F8A">
            <w:pPr>
              <w:jc w:val="center"/>
              <w:rPr>
                <w:rFonts w:cs="Tahoma"/>
                <w:sz w:val="16"/>
              </w:rPr>
            </w:pPr>
            <w:r w:rsidRPr="007B0C16">
              <w:rPr>
                <w:rFonts w:cs="Tahoma"/>
                <w:sz w:val="16"/>
                <w:szCs w:val="16"/>
              </w:rPr>
              <w:t>Canasson (voyage II) blanc</w:t>
            </w:r>
          </w:p>
        </w:tc>
        <w:tc>
          <w:tcPr>
            <w:tcW w:w="0" w:type="auto"/>
            <w:shd w:val="clear" w:color="auto" w:fill="E6E6E6"/>
          </w:tcPr>
          <w:p w14:paraId="0B0ADF26" w14:textId="77777777" w:rsidR="00EF3F8A" w:rsidRPr="007B0C16" w:rsidRDefault="00EF3F8A">
            <w:pPr>
              <w:jc w:val="center"/>
              <w:rPr>
                <w:rFonts w:cs="Tahoma"/>
                <w:sz w:val="16"/>
              </w:rPr>
            </w:pPr>
            <w:r w:rsidRPr="007B0C16">
              <w:rPr>
                <w:rFonts w:cs="Tahoma"/>
                <w:sz w:val="16"/>
                <w:szCs w:val="16"/>
              </w:rPr>
              <w:t>Jade sertie à une grosse bague en argent</w:t>
            </w:r>
          </w:p>
        </w:tc>
      </w:tr>
      <w:tr w:rsidR="00EF3F8A" w:rsidRPr="007B0C16" w14:paraId="33F761FF" w14:textId="77777777" w:rsidTr="0009496A">
        <w:tc>
          <w:tcPr>
            <w:tcW w:w="0" w:type="auto"/>
            <w:shd w:val="clear" w:color="auto" w:fill="E6E6E6"/>
          </w:tcPr>
          <w:p w14:paraId="40C7CE9E" w14:textId="77777777" w:rsidR="00EF3F8A" w:rsidRPr="007B0C16" w:rsidRDefault="00EF3F8A">
            <w:pPr>
              <w:jc w:val="center"/>
              <w:rPr>
                <w:rFonts w:cs="Tahoma"/>
                <w:sz w:val="16"/>
                <w:szCs w:val="16"/>
              </w:rPr>
            </w:pPr>
            <w:r w:rsidRPr="007B0C16">
              <w:rPr>
                <w:rFonts w:cs="Tahoma"/>
                <w:sz w:val="16"/>
                <w:szCs w:val="16"/>
              </w:rPr>
              <w:t>47-49</w:t>
            </w:r>
          </w:p>
        </w:tc>
        <w:tc>
          <w:tcPr>
            <w:tcW w:w="0" w:type="auto"/>
            <w:shd w:val="clear" w:color="auto" w:fill="E6E6E6"/>
          </w:tcPr>
          <w:p w14:paraId="4C4E6B79" w14:textId="77777777" w:rsidR="00EF3F8A" w:rsidRPr="007B0C16" w:rsidRDefault="00EF3F8A">
            <w:pPr>
              <w:jc w:val="center"/>
              <w:rPr>
                <w:rFonts w:cs="Tahoma"/>
                <w:sz w:val="16"/>
              </w:rPr>
            </w:pPr>
            <w:r w:rsidRPr="007B0C16">
              <w:rPr>
                <w:rFonts w:cs="Tahoma"/>
                <w:sz w:val="16"/>
                <w:szCs w:val="16"/>
              </w:rPr>
              <w:t>Deux chiens de berger noirs I + ‘garder’ ‘suivre’</w:t>
            </w:r>
          </w:p>
        </w:tc>
        <w:tc>
          <w:tcPr>
            <w:tcW w:w="0" w:type="auto"/>
            <w:shd w:val="clear" w:color="auto" w:fill="E6E6E6"/>
          </w:tcPr>
          <w:p w14:paraId="777DE642" w14:textId="77777777" w:rsidR="00EF3F8A" w:rsidRPr="007B0C16" w:rsidRDefault="00EF3F8A">
            <w:pPr>
              <w:jc w:val="center"/>
              <w:rPr>
                <w:rFonts w:cs="Tahoma"/>
                <w:sz w:val="16"/>
              </w:rPr>
            </w:pPr>
            <w:r w:rsidRPr="007B0C16">
              <w:rPr>
                <w:rFonts w:cs="Tahoma"/>
                <w:sz w:val="16"/>
                <w:szCs w:val="16"/>
              </w:rPr>
              <w:t>Livre sur la théorie de la nécromancie</w:t>
            </w:r>
          </w:p>
        </w:tc>
      </w:tr>
      <w:tr w:rsidR="00EF3F8A" w:rsidRPr="007B0C16" w14:paraId="349FA0C1" w14:textId="77777777" w:rsidTr="0009496A">
        <w:tc>
          <w:tcPr>
            <w:tcW w:w="0" w:type="auto"/>
            <w:shd w:val="clear" w:color="auto" w:fill="E6E6E6"/>
          </w:tcPr>
          <w:p w14:paraId="34773C65" w14:textId="77777777" w:rsidR="00EF3F8A" w:rsidRPr="007B0C16" w:rsidRDefault="00EF3F8A">
            <w:pPr>
              <w:jc w:val="center"/>
              <w:rPr>
                <w:rFonts w:cs="Tahoma"/>
                <w:sz w:val="16"/>
                <w:szCs w:val="16"/>
              </w:rPr>
            </w:pPr>
            <w:r w:rsidRPr="007B0C16">
              <w:rPr>
                <w:rFonts w:cs="Tahoma"/>
                <w:sz w:val="16"/>
                <w:szCs w:val="16"/>
              </w:rPr>
              <w:t>50-52</w:t>
            </w:r>
          </w:p>
        </w:tc>
        <w:tc>
          <w:tcPr>
            <w:tcW w:w="0" w:type="auto"/>
            <w:shd w:val="clear" w:color="auto" w:fill="E6E6E6"/>
          </w:tcPr>
          <w:p w14:paraId="5D54B07A" w14:textId="77777777" w:rsidR="00EF3F8A" w:rsidRPr="007B0C16" w:rsidRDefault="00EF3F8A">
            <w:pPr>
              <w:jc w:val="center"/>
              <w:rPr>
                <w:rFonts w:cs="Tahoma"/>
                <w:sz w:val="16"/>
              </w:rPr>
            </w:pPr>
            <w:r w:rsidRPr="007B0C16">
              <w:rPr>
                <w:rFonts w:cs="Tahoma"/>
                <w:sz w:val="16"/>
                <w:szCs w:val="16"/>
              </w:rPr>
              <w:t>Jambières (J) de cuir souple marquée d’un signe</w:t>
            </w:r>
          </w:p>
        </w:tc>
        <w:tc>
          <w:tcPr>
            <w:tcW w:w="0" w:type="auto"/>
            <w:shd w:val="clear" w:color="auto" w:fill="E6E6E6"/>
          </w:tcPr>
          <w:p w14:paraId="15032498" w14:textId="77777777" w:rsidR="00EF3F8A" w:rsidRPr="007B0C16" w:rsidRDefault="00EF3F8A">
            <w:pPr>
              <w:jc w:val="center"/>
              <w:rPr>
                <w:rFonts w:cs="Tahoma"/>
                <w:sz w:val="16"/>
              </w:rPr>
            </w:pPr>
            <w:r w:rsidRPr="007B0C16">
              <w:rPr>
                <w:rFonts w:cs="Tahoma"/>
                <w:sz w:val="16"/>
                <w:szCs w:val="16"/>
              </w:rPr>
              <w:t>Peau d’hyène sombre préparée</w:t>
            </w:r>
          </w:p>
        </w:tc>
      </w:tr>
      <w:tr w:rsidR="00EF3F8A" w:rsidRPr="007B0C16" w14:paraId="65B1EBAF" w14:textId="77777777" w:rsidTr="0009496A">
        <w:tc>
          <w:tcPr>
            <w:tcW w:w="0" w:type="auto"/>
            <w:shd w:val="clear" w:color="auto" w:fill="E6E6E6"/>
          </w:tcPr>
          <w:p w14:paraId="6AE6D52B" w14:textId="77777777" w:rsidR="00EF3F8A" w:rsidRPr="007B0C16" w:rsidRDefault="00EF3F8A">
            <w:pPr>
              <w:jc w:val="center"/>
              <w:rPr>
                <w:rFonts w:cs="Tahoma"/>
                <w:sz w:val="16"/>
                <w:szCs w:val="16"/>
              </w:rPr>
            </w:pPr>
            <w:r w:rsidRPr="007B0C16">
              <w:rPr>
                <w:rFonts w:cs="Tahoma"/>
                <w:sz w:val="16"/>
                <w:szCs w:val="16"/>
              </w:rPr>
              <w:t>53-55</w:t>
            </w:r>
          </w:p>
        </w:tc>
        <w:tc>
          <w:tcPr>
            <w:tcW w:w="0" w:type="auto"/>
            <w:shd w:val="clear" w:color="auto" w:fill="E6E6E6"/>
          </w:tcPr>
          <w:p w14:paraId="348CB048" w14:textId="77777777" w:rsidR="00EF3F8A" w:rsidRPr="007B0C16" w:rsidRDefault="00EF3F8A">
            <w:pPr>
              <w:jc w:val="center"/>
              <w:rPr>
                <w:rFonts w:cs="Tahoma"/>
                <w:sz w:val="16"/>
              </w:rPr>
            </w:pPr>
            <w:r w:rsidRPr="007B0C16">
              <w:rPr>
                <w:rFonts w:cs="Tahoma"/>
                <w:sz w:val="16"/>
                <w:szCs w:val="16"/>
              </w:rPr>
              <w:t>Haubert de cuir renforcé (Th B V)+3 caches secrets</w:t>
            </w:r>
          </w:p>
        </w:tc>
        <w:tc>
          <w:tcPr>
            <w:tcW w:w="0" w:type="auto"/>
            <w:shd w:val="clear" w:color="auto" w:fill="E6E6E6"/>
          </w:tcPr>
          <w:p w14:paraId="14539619" w14:textId="77777777" w:rsidR="00EF3F8A" w:rsidRPr="007B0C16" w:rsidRDefault="00EF3F8A">
            <w:pPr>
              <w:jc w:val="center"/>
              <w:rPr>
                <w:rFonts w:cs="Tahoma"/>
                <w:sz w:val="16"/>
              </w:rPr>
            </w:pPr>
            <w:r w:rsidRPr="007B0C16">
              <w:rPr>
                <w:rFonts w:cs="Tahoma"/>
                <w:sz w:val="16"/>
                <w:szCs w:val="16"/>
              </w:rPr>
              <w:t>Jaspe préparée +mouchoir soie blanche</w:t>
            </w:r>
          </w:p>
        </w:tc>
      </w:tr>
      <w:tr w:rsidR="00EF3F8A" w:rsidRPr="007B0C16" w14:paraId="50EC8D75" w14:textId="77777777" w:rsidTr="0009496A">
        <w:tc>
          <w:tcPr>
            <w:tcW w:w="0" w:type="auto"/>
            <w:shd w:val="clear" w:color="auto" w:fill="E6E6E6"/>
          </w:tcPr>
          <w:p w14:paraId="75AB9806" w14:textId="77777777" w:rsidR="00EF3F8A" w:rsidRPr="007B0C16" w:rsidRDefault="00EF3F8A">
            <w:pPr>
              <w:jc w:val="center"/>
              <w:rPr>
                <w:rFonts w:cs="Tahoma"/>
                <w:sz w:val="16"/>
                <w:szCs w:val="16"/>
              </w:rPr>
            </w:pPr>
            <w:r w:rsidRPr="007B0C16">
              <w:rPr>
                <w:rFonts w:cs="Tahoma"/>
                <w:sz w:val="16"/>
                <w:szCs w:val="16"/>
              </w:rPr>
              <w:t>56-58</w:t>
            </w:r>
          </w:p>
        </w:tc>
        <w:tc>
          <w:tcPr>
            <w:tcW w:w="0" w:type="auto"/>
            <w:shd w:val="clear" w:color="auto" w:fill="E6E6E6"/>
          </w:tcPr>
          <w:p w14:paraId="52F41D42" w14:textId="77777777" w:rsidR="00EF3F8A" w:rsidRPr="007B0C16" w:rsidRDefault="00EF3F8A">
            <w:pPr>
              <w:jc w:val="center"/>
              <w:rPr>
                <w:rFonts w:cs="Tahoma"/>
                <w:sz w:val="16"/>
              </w:rPr>
            </w:pPr>
            <w:r w:rsidRPr="007B0C16">
              <w:rPr>
                <w:rFonts w:cs="Tahoma"/>
                <w:sz w:val="16"/>
                <w:szCs w:val="16"/>
              </w:rPr>
              <w:t>Rondache brun sombre + pointe avant</w:t>
            </w:r>
          </w:p>
        </w:tc>
        <w:tc>
          <w:tcPr>
            <w:tcW w:w="0" w:type="auto"/>
            <w:shd w:val="clear" w:color="auto" w:fill="E6E6E6"/>
          </w:tcPr>
          <w:p w14:paraId="7A134936" w14:textId="77777777" w:rsidR="00EF3F8A" w:rsidRPr="007B0C16" w:rsidRDefault="00EF3F8A">
            <w:pPr>
              <w:jc w:val="center"/>
              <w:rPr>
                <w:rFonts w:cs="Tahoma"/>
                <w:sz w:val="16"/>
              </w:rPr>
            </w:pPr>
            <w:r w:rsidRPr="007B0C16">
              <w:rPr>
                <w:rFonts w:cs="Tahoma"/>
                <w:sz w:val="16"/>
                <w:szCs w:val="16"/>
              </w:rPr>
              <w:t>2D10 doses d’eau pure dans une amphore grise</w:t>
            </w:r>
          </w:p>
        </w:tc>
      </w:tr>
      <w:tr w:rsidR="00EF3F8A" w:rsidRPr="007B0C16" w14:paraId="4FA4FDE7" w14:textId="77777777" w:rsidTr="0009496A">
        <w:tc>
          <w:tcPr>
            <w:tcW w:w="0" w:type="auto"/>
            <w:shd w:val="clear" w:color="auto" w:fill="E6E6E6"/>
          </w:tcPr>
          <w:p w14:paraId="1DFBB0A0" w14:textId="77777777" w:rsidR="00EF3F8A" w:rsidRPr="007B0C16" w:rsidRDefault="00EF3F8A">
            <w:pPr>
              <w:jc w:val="center"/>
              <w:rPr>
                <w:rFonts w:cs="Tahoma"/>
                <w:sz w:val="16"/>
                <w:szCs w:val="16"/>
              </w:rPr>
            </w:pPr>
            <w:r w:rsidRPr="007B0C16">
              <w:rPr>
                <w:rFonts w:cs="Tahoma"/>
                <w:sz w:val="16"/>
                <w:szCs w:val="16"/>
              </w:rPr>
              <w:t>59-61</w:t>
            </w:r>
          </w:p>
        </w:tc>
        <w:tc>
          <w:tcPr>
            <w:tcW w:w="0" w:type="auto"/>
            <w:shd w:val="clear" w:color="auto" w:fill="E6E6E6"/>
          </w:tcPr>
          <w:p w14:paraId="5BB3ABE9" w14:textId="77777777" w:rsidR="00EF3F8A" w:rsidRPr="007B0C16" w:rsidRDefault="00EF3F8A">
            <w:pPr>
              <w:jc w:val="center"/>
              <w:rPr>
                <w:rFonts w:cs="Tahoma"/>
                <w:sz w:val="16"/>
              </w:rPr>
            </w:pPr>
            <w:r w:rsidRPr="007B0C16">
              <w:rPr>
                <w:rFonts w:cs="Tahoma"/>
                <w:sz w:val="16"/>
                <w:szCs w:val="16"/>
              </w:rPr>
              <w:t>Râtelier en bois précieux pour 1d6 armes</w:t>
            </w:r>
          </w:p>
        </w:tc>
        <w:tc>
          <w:tcPr>
            <w:tcW w:w="0" w:type="auto"/>
            <w:shd w:val="clear" w:color="auto" w:fill="E6E6E6"/>
          </w:tcPr>
          <w:p w14:paraId="16D6F5EB" w14:textId="77777777" w:rsidR="00EF3F8A" w:rsidRPr="007B0C16" w:rsidRDefault="00EF3F8A">
            <w:pPr>
              <w:jc w:val="center"/>
              <w:rPr>
                <w:rFonts w:cs="Tahoma"/>
                <w:sz w:val="16"/>
              </w:rPr>
            </w:pPr>
            <w:r w:rsidRPr="007B0C16">
              <w:rPr>
                <w:rFonts w:cs="Tahoma"/>
                <w:sz w:val="16"/>
                <w:szCs w:val="16"/>
              </w:rPr>
              <w:t>1D10 plantes pour lancer des sorts EE</w:t>
            </w:r>
          </w:p>
        </w:tc>
      </w:tr>
      <w:tr w:rsidR="00EF3F8A" w:rsidRPr="007B0C16" w14:paraId="7DE7E9C8" w14:textId="77777777" w:rsidTr="0009496A">
        <w:tc>
          <w:tcPr>
            <w:tcW w:w="0" w:type="auto"/>
            <w:shd w:val="clear" w:color="auto" w:fill="E6E6E6"/>
          </w:tcPr>
          <w:p w14:paraId="07AD7657" w14:textId="77777777" w:rsidR="00EF3F8A" w:rsidRPr="007B0C16" w:rsidRDefault="00EF3F8A">
            <w:pPr>
              <w:jc w:val="center"/>
              <w:rPr>
                <w:rFonts w:cs="Tahoma"/>
                <w:sz w:val="16"/>
                <w:szCs w:val="16"/>
              </w:rPr>
            </w:pPr>
            <w:r w:rsidRPr="007B0C16">
              <w:rPr>
                <w:rFonts w:cs="Tahoma"/>
                <w:sz w:val="16"/>
                <w:szCs w:val="16"/>
              </w:rPr>
              <w:t>62-64</w:t>
            </w:r>
          </w:p>
        </w:tc>
        <w:tc>
          <w:tcPr>
            <w:tcW w:w="0" w:type="auto"/>
            <w:shd w:val="clear" w:color="auto" w:fill="E6E6E6"/>
          </w:tcPr>
          <w:p w14:paraId="24A19EE8" w14:textId="77777777" w:rsidR="00EF3F8A" w:rsidRPr="007B0C16" w:rsidRDefault="00EF3F8A">
            <w:pPr>
              <w:jc w:val="center"/>
              <w:rPr>
                <w:rFonts w:cs="Tahoma"/>
                <w:sz w:val="16"/>
              </w:rPr>
            </w:pPr>
            <w:r w:rsidRPr="007B0C16">
              <w:rPr>
                <w:rFonts w:cs="Tahoma"/>
                <w:sz w:val="16"/>
                <w:szCs w:val="16"/>
              </w:rPr>
              <w:t>Fléau de bois clair +fer renforcé</w:t>
            </w:r>
          </w:p>
        </w:tc>
        <w:tc>
          <w:tcPr>
            <w:tcW w:w="0" w:type="auto"/>
            <w:shd w:val="clear" w:color="auto" w:fill="E6E6E6"/>
          </w:tcPr>
          <w:p w14:paraId="6759DFB4" w14:textId="77777777" w:rsidR="00EF3F8A" w:rsidRPr="007B0C16" w:rsidRDefault="00EF3F8A">
            <w:pPr>
              <w:jc w:val="center"/>
              <w:rPr>
                <w:rFonts w:cs="Tahoma"/>
                <w:sz w:val="16"/>
              </w:rPr>
            </w:pPr>
            <w:r w:rsidRPr="007B0C16">
              <w:rPr>
                <w:rFonts w:cs="Tahoma"/>
                <w:sz w:val="16"/>
                <w:szCs w:val="16"/>
              </w:rPr>
              <w:t>Pendentif de bronze en forme de cœur</w:t>
            </w:r>
          </w:p>
        </w:tc>
      </w:tr>
      <w:tr w:rsidR="00EF3F8A" w:rsidRPr="007B0C16" w14:paraId="4EEDEF10" w14:textId="77777777" w:rsidTr="0009496A">
        <w:tc>
          <w:tcPr>
            <w:tcW w:w="0" w:type="auto"/>
            <w:shd w:val="clear" w:color="auto" w:fill="E6E6E6"/>
          </w:tcPr>
          <w:p w14:paraId="4500A55A" w14:textId="77777777" w:rsidR="00EF3F8A" w:rsidRPr="007B0C16" w:rsidRDefault="00EF3F8A">
            <w:pPr>
              <w:jc w:val="center"/>
              <w:rPr>
                <w:rFonts w:cs="Tahoma"/>
                <w:sz w:val="16"/>
                <w:szCs w:val="16"/>
              </w:rPr>
            </w:pPr>
            <w:r w:rsidRPr="007B0C16">
              <w:rPr>
                <w:rFonts w:cs="Tahoma"/>
                <w:sz w:val="16"/>
                <w:szCs w:val="16"/>
              </w:rPr>
              <w:t>65-67</w:t>
            </w:r>
          </w:p>
        </w:tc>
        <w:tc>
          <w:tcPr>
            <w:tcW w:w="0" w:type="auto"/>
            <w:shd w:val="clear" w:color="auto" w:fill="E6E6E6"/>
          </w:tcPr>
          <w:p w14:paraId="44D445BC" w14:textId="77777777" w:rsidR="00EF3F8A" w:rsidRPr="007B0C16" w:rsidRDefault="00EF3F8A">
            <w:pPr>
              <w:jc w:val="center"/>
              <w:rPr>
                <w:rFonts w:cs="Tahoma"/>
                <w:sz w:val="16"/>
              </w:rPr>
            </w:pPr>
            <w:r w:rsidRPr="007B0C16">
              <w:rPr>
                <w:rFonts w:cs="Tahoma"/>
                <w:sz w:val="16"/>
                <w:szCs w:val="16"/>
              </w:rPr>
              <w:t>Plomée de mercenaire royal +marque armurier</w:t>
            </w:r>
          </w:p>
        </w:tc>
        <w:tc>
          <w:tcPr>
            <w:tcW w:w="0" w:type="auto"/>
            <w:shd w:val="clear" w:color="auto" w:fill="E6E6E6"/>
          </w:tcPr>
          <w:p w14:paraId="1E84278C" w14:textId="77777777" w:rsidR="00EF3F8A" w:rsidRPr="007B0C16" w:rsidRDefault="00EF3F8A">
            <w:pPr>
              <w:jc w:val="center"/>
              <w:rPr>
                <w:rFonts w:cs="Tahoma"/>
                <w:sz w:val="16"/>
              </w:rPr>
            </w:pPr>
            <w:r w:rsidRPr="007B0C16">
              <w:rPr>
                <w:rFonts w:cs="Tahoma"/>
                <w:sz w:val="16"/>
                <w:szCs w:val="16"/>
              </w:rPr>
              <w:t>Serre-tête en bronze poli, forme d’étoile</w:t>
            </w:r>
          </w:p>
        </w:tc>
      </w:tr>
      <w:tr w:rsidR="00EF3F8A" w:rsidRPr="007B0C16" w14:paraId="2AE850EB" w14:textId="77777777" w:rsidTr="0009496A">
        <w:tc>
          <w:tcPr>
            <w:tcW w:w="0" w:type="auto"/>
            <w:shd w:val="clear" w:color="auto" w:fill="E6E6E6"/>
          </w:tcPr>
          <w:p w14:paraId="18F9246A" w14:textId="77777777" w:rsidR="00EF3F8A" w:rsidRPr="007B0C16" w:rsidRDefault="00EF3F8A">
            <w:pPr>
              <w:jc w:val="center"/>
              <w:rPr>
                <w:rFonts w:cs="Tahoma"/>
                <w:sz w:val="16"/>
                <w:szCs w:val="16"/>
              </w:rPr>
            </w:pPr>
            <w:r w:rsidRPr="007B0C16">
              <w:rPr>
                <w:rFonts w:cs="Tahoma"/>
                <w:sz w:val="16"/>
                <w:szCs w:val="16"/>
              </w:rPr>
              <w:t>68-70</w:t>
            </w:r>
          </w:p>
        </w:tc>
        <w:tc>
          <w:tcPr>
            <w:tcW w:w="0" w:type="auto"/>
            <w:shd w:val="clear" w:color="auto" w:fill="E6E6E6"/>
          </w:tcPr>
          <w:p w14:paraId="28F6A3B1" w14:textId="77777777" w:rsidR="00EF3F8A" w:rsidRPr="007B0C16" w:rsidRDefault="00EF3F8A">
            <w:pPr>
              <w:jc w:val="center"/>
              <w:rPr>
                <w:rFonts w:cs="Tahoma"/>
                <w:sz w:val="16"/>
              </w:rPr>
            </w:pPr>
            <w:r w:rsidRPr="007B0C16">
              <w:rPr>
                <w:rFonts w:cs="Tahoma"/>
                <w:sz w:val="16"/>
                <w:szCs w:val="16"/>
              </w:rPr>
              <w:t>Dague de plat+ fourreau cuir ocre</w:t>
            </w:r>
          </w:p>
        </w:tc>
        <w:tc>
          <w:tcPr>
            <w:tcW w:w="0" w:type="auto"/>
            <w:shd w:val="clear" w:color="auto" w:fill="E6E6E6"/>
          </w:tcPr>
          <w:p w14:paraId="18F28516" w14:textId="77777777" w:rsidR="00EF3F8A" w:rsidRPr="007B0C16" w:rsidRDefault="00EF3F8A">
            <w:pPr>
              <w:jc w:val="center"/>
              <w:rPr>
                <w:rFonts w:cs="Tahoma"/>
                <w:sz w:val="16"/>
              </w:rPr>
            </w:pPr>
            <w:r w:rsidRPr="007B0C16">
              <w:rPr>
                <w:rFonts w:cs="Tahoma"/>
                <w:sz w:val="16"/>
              </w:rPr>
              <w:t>Poudre EA 5/6 attribut : éthéré 6h</w:t>
            </w:r>
          </w:p>
        </w:tc>
      </w:tr>
      <w:tr w:rsidR="00EF3F8A" w:rsidRPr="007B0C16" w14:paraId="532354E2" w14:textId="77777777" w:rsidTr="0009496A">
        <w:tc>
          <w:tcPr>
            <w:tcW w:w="0" w:type="auto"/>
            <w:shd w:val="clear" w:color="auto" w:fill="CCCCCC"/>
          </w:tcPr>
          <w:p w14:paraId="2D751C7E" w14:textId="77777777" w:rsidR="00EF3F8A" w:rsidRPr="007B0C16" w:rsidRDefault="00EF3F8A">
            <w:pPr>
              <w:jc w:val="center"/>
              <w:rPr>
                <w:rFonts w:cs="Tahoma"/>
                <w:sz w:val="16"/>
                <w:szCs w:val="16"/>
              </w:rPr>
            </w:pPr>
            <w:r w:rsidRPr="007B0C16">
              <w:rPr>
                <w:rFonts w:cs="Tahoma"/>
                <w:sz w:val="16"/>
                <w:szCs w:val="16"/>
              </w:rPr>
              <w:t>71-72</w:t>
            </w:r>
          </w:p>
        </w:tc>
        <w:tc>
          <w:tcPr>
            <w:tcW w:w="0" w:type="auto"/>
            <w:shd w:val="clear" w:color="auto" w:fill="CCCCCC"/>
          </w:tcPr>
          <w:p w14:paraId="00D2CE71" w14:textId="77777777" w:rsidR="00EF3F8A" w:rsidRPr="007B0C16" w:rsidRDefault="00EF3F8A">
            <w:pPr>
              <w:jc w:val="center"/>
              <w:rPr>
                <w:rFonts w:cs="Tahoma"/>
                <w:sz w:val="16"/>
              </w:rPr>
            </w:pPr>
            <w:r w:rsidRPr="007B0C16">
              <w:rPr>
                <w:rFonts w:cs="Tahoma"/>
                <w:sz w:val="16"/>
                <w:szCs w:val="16"/>
              </w:rPr>
              <w:t>1d6 chien I de transport +fontes</w:t>
            </w:r>
          </w:p>
        </w:tc>
        <w:tc>
          <w:tcPr>
            <w:tcW w:w="0" w:type="auto"/>
            <w:shd w:val="clear" w:color="auto" w:fill="CCCCCC"/>
          </w:tcPr>
          <w:p w14:paraId="32466F29" w14:textId="77777777" w:rsidR="00EF3F8A" w:rsidRPr="007B0C16" w:rsidRDefault="00EF3F8A">
            <w:pPr>
              <w:jc w:val="center"/>
              <w:rPr>
                <w:rFonts w:cs="Tahoma"/>
                <w:sz w:val="16"/>
              </w:rPr>
            </w:pPr>
            <w:r w:rsidRPr="007B0C16">
              <w:rPr>
                <w:rFonts w:cs="Tahoma"/>
                <w:sz w:val="16"/>
              </w:rPr>
              <w:t>Ecritoire en bois précieux, portable</w:t>
            </w:r>
          </w:p>
        </w:tc>
      </w:tr>
      <w:tr w:rsidR="00EF3F8A" w:rsidRPr="007B0C16" w14:paraId="050EE4F0" w14:textId="77777777" w:rsidTr="0009496A">
        <w:tc>
          <w:tcPr>
            <w:tcW w:w="0" w:type="auto"/>
            <w:shd w:val="clear" w:color="auto" w:fill="CCCCCC"/>
          </w:tcPr>
          <w:p w14:paraId="0D7C310B" w14:textId="77777777" w:rsidR="00EF3F8A" w:rsidRPr="007B0C16" w:rsidRDefault="00EF3F8A">
            <w:pPr>
              <w:jc w:val="center"/>
              <w:rPr>
                <w:rFonts w:cs="Tahoma"/>
                <w:sz w:val="16"/>
                <w:szCs w:val="16"/>
              </w:rPr>
            </w:pPr>
            <w:r w:rsidRPr="007B0C16">
              <w:rPr>
                <w:rFonts w:cs="Tahoma"/>
                <w:sz w:val="16"/>
                <w:szCs w:val="16"/>
              </w:rPr>
              <w:t>73-74</w:t>
            </w:r>
          </w:p>
        </w:tc>
        <w:tc>
          <w:tcPr>
            <w:tcW w:w="0" w:type="auto"/>
            <w:shd w:val="clear" w:color="auto" w:fill="CCCCCC"/>
          </w:tcPr>
          <w:p w14:paraId="70722100" w14:textId="77777777" w:rsidR="00EF3F8A" w:rsidRPr="007B0C16" w:rsidRDefault="00EF3F8A" w:rsidP="003202DD">
            <w:pPr>
              <w:jc w:val="center"/>
              <w:rPr>
                <w:rFonts w:cs="Tahoma"/>
                <w:sz w:val="16"/>
              </w:rPr>
            </w:pPr>
            <w:r w:rsidRPr="007B0C16">
              <w:rPr>
                <w:rFonts w:cs="Tahoma"/>
                <w:sz w:val="16"/>
                <w:szCs w:val="16"/>
              </w:rPr>
              <w:t>Cheval blessé brun +selle +fourreau</w:t>
            </w:r>
          </w:p>
        </w:tc>
        <w:tc>
          <w:tcPr>
            <w:tcW w:w="0" w:type="auto"/>
            <w:shd w:val="clear" w:color="auto" w:fill="CCCCCC"/>
          </w:tcPr>
          <w:p w14:paraId="6568EB11" w14:textId="77777777" w:rsidR="00EF3F8A" w:rsidRPr="007B0C16" w:rsidRDefault="00EF3F8A">
            <w:pPr>
              <w:jc w:val="center"/>
              <w:rPr>
                <w:rFonts w:cs="Tahoma"/>
                <w:sz w:val="16"/>
              </w:rPr>
            </w:pPr>
            <w:r w:rsidRPr="007B0C16">
              <w:rPr>
                <w:rFonts w:cs="Tahoma"/>
                <w:sz w:val="16"/>
                <w:szCs w:val="16"/>
              </w:rPr>
              <w:t>Améthyste sur ceinturon en cuivre doré</w:t>
            </w:r>
          </w:p>
        </w:tc>
      </w:tr>
      <w:tr w:rsidR="00EF3F8A" w:rsidRPr="007B0C16" w14:paraId="3CCE2628" w14:textId="77777777" w:rsidTr="0009496A">
        <w:tc>
          <w:tcPr>
            <w:tcW w:w="0" w:type="auto"/>
            <w:shd w:val="clear" w:color="auto" w:fill="CCCCCC"/>
          </w:tcPr>
          <w:p w14:paraId="27718509" w14:textId="77777777" w:rsidR="00EF3F8A" w:rsidRPr="007B0C16" w:rsidRDefault="00EF3F8A">
            <w:pPr>
              <w:jc w:val="center"/>
              <w:rPr>
                <w:rFonts w:cs="Tahoma"/>
                <w:sz w:val="16"/>
                <w:szCs w:val="16"/>
              </w:rPr>
            </w:pPr>
            <w:r w:rsidRPr="007B0C16">
              <w:rPr>
                <w:rFonts w:cs="Tahoma"/>
                <w:sz w:val="16"/>
                <w:szCs w:val="16"/>
              </w:rPr>
              <w:t>75-76</w:t>
            </w:r>
          </w:p>
        </w:tc>
        <w:tc>
          <w:tcPr>
            <w:tcW w:w="0" w:type="auto"/>
            <w:shd w:val="clear" w:color="auto" w:fill="CCCCCC"/>
          </w:tcPr>
          <w:p w14:paraId="49096670" w14:textId="77777777" w:rsidR="00EF3F8A" w:rsidRPr="007B0C16" w:rsidRDefault="00EF3F8A">
            <w:pPr>
              <w:jc w:val="center"/>
              <w:rPr>
                <w:rFonts w:cs="Tahoma"/>
                <w:sz w:val="16"/>
              </w:rPr>
            </w:pPr>
            <w:r w:rsidRPr="007B0C16">
              <w:rPr>
                <w:rFonts w:cs="Tahoma"/>
                <w:sz w:val="16"/>
                <w:szCs w:val="16"/>
              </w:rPr>
              <w:t>Trois chiens bruns II +cuir + ‘tuer’</w:t>
            </w:r>
          </w:p>
        </w:tc>
        <w:tc>
          <w:tcPr>
            <w:tcW w:w="0" w:type="auto"/>
            <w:shd w:val="clear" w:color="auto" w:fill="CCCCCC"/>
          </w:tcPr>
          <w:p w14:paraId="08ABAB0F" w14:textId="77777777" w:rsidR="00EF3F8A" w:rsidRPr="007B0C16" w:rsidRDefault="00EF3F8A">
            <w:pPr>
              <w:jc w:val="center"/>
              <w:rPr>
                <w:rFonts w:cs="Tahoma"/>
                <w:sz w:val="16"/>
              </w:rPr>
            </w:pPr>
            <w:r w:rsidRPr="007B0C16">
              <w:rPr>
                <w:rFonts w:cs="Tahoma"/>
                <w:sz w:val="16"/>
                <w:szCs w:val="16"/>
              </w:rPr>
              <w:t>Sort Don de Vie (7/8) dans livret</w:t>
            </w:r>
          </w:p>
        </w:tc>
      </w:tr>
      <w:tr w:rsidR="00EF3F8A" w:rsidRPr="007B0C16" w14:paraId="178A71D1" w14:textId="77777777" w:rsidTr="0009496A">
        <w:tc>
          <w:tcPr>
            <w:tcW w:w="0" w:type="auto"/>
            <w:shd w:val="clear" w:color="auto" w:fill="CCCCCC"/>
          </w:tcPr>
          <w:p w14:paraId="4B9A9FDA" w14:textId="77777777" w:rsidR="00EF3F8A" w:rsidRPr="007B0C16" w:rsidRDefault="00EF3F8A">
            <w:pPr>
              <w:jc w:val="center"/>
              <w:rPr>
                <w:rFonts w:cs="Tahoma"/>
                <w:sz w:val="16"/>
                <w:szCs w:val="16"/>
              </w:rPr>
            </w:pPr>
            <w:r w:rsidRPr="007B0C16">
              <w:rPr>
                <w:rFonts w:cs="Tahoma"/>
                <w:sz w:val="16"/>
                <w:szCs w:val="16"/>
              </w:rPr>
              <w:t>77-78</w:t>
            </w:r>
          </w:p>
        </w:tc>
        <w:tc>
          <w:tcPr>
            <w:tcW w:w="0" w:type="auto"/>
            <w:shd w:val="clear" w:color="auto" w:fill="CCCCCC"/>
          </w:tcPr>
          <w:p w14:paraId="05F34770" w14:textId="77777777" w:rsidR="00EF3F8A" w:rsidRPr="007B0C16" w:rsidRDefault="00EF3F8A">
            <w:pPr>
              <w:jc w:val="center"/>
              <w:rPr>
                <w:rFonts w:cs="Tahoma"/>
                <w:sz w:val="16"/>
              </w:rPr>
            </w:pPr>
            <w:r w:rsidRPr="007B0C16">
              <w:rPr>
                <w:rFonts w:cs="Tahoma"/>
                <w:sz w:val="16"/>
                <w:szCs w:val="16"/>
              </w:rPr>
              <w:t>Robe (Th V B J) de gros tissu mauve</w:t>
            </w:r>
          </w:p>
        </w:tc>
        <w:tc>
          <w:tcPr>
            <w:tcW w:w="0" w:type="auto"/>
            <w:shd w:val="clear" w:color="auto" w:fill="CCCCCC"/>
          </w:tcPr>
          <w:p w14:paraId="610853F9" w14:textId="77777777" w:rsidR="00EF3F8A" w:rsidRPr="007B0C16" w:rsidRDefault="00EF3F8A">
            <w:pPr>
              <w:jc w:val="center"/>
              <w:rPr>
                <w:rFonts w:cs="Tahoma"/>
                <w:sz w:val="16"/>
              </w:rPr>
            </w:pPr>
            <w:r w:rsidRPr="007B0C16">
              <w:rPr>
                <w:rFonts w:cs="Tahoma"/>
                <w:sz w:val="16"/>
                <w:szCs w:val="16"/>
              </w:rPr>
              <w:t>1d6 Peska enchantée dans amphore d’étain</w:t>
            </w:r>
          </w:p>
        </w:tc>
      </w:tr>
      <w:tr w:rsidR="00EF3F8A" w:rsidRPr="007B0C16" w14:paraId="2B235FE4" w14:textId="77777777" w:rsidTr="0009496A">
        <w:tc>
          <w:tcPr>
            <w:tcW w:w="0" w:type="auto"/>
            <w:shd w:val="clear" w:color="auto" w:fill="CCCCCC"/>
          </w:tcPr>
          <w:p w14:paraId="353D2A28" w14:textId="77777777" w:rsidR="00EF3F8A" w:rsidRPr="007B0C16" w:rsidRDefault="00EF3F8A">
            <w:pPr>
              <w:jc w:val="center"/>
              <w:rPr>
                <w:rFonts w:cs="Tahoma"/>
                <w:sz w:val="16"/>
                <w:szCs w:val="16"/>
              </w:rPr>
            </w:pPr>
            <w:r w:rsidRPr="007B0C16">
              <w:rPr>
                <w:rFonts w:cs="Tahoma"/>
                <w:sz w:val="16"/>
                <w:szCs w:val="16"/>
              </w:rPr>
              <w:t>79-80</w:t>
            </w:r>
          </w:p>
        </w:tc>
        <w:tc>
          <w:tcPr>
            <w:tcW w:w="0" w:type="auto"/>
            <w:shd w:val="clear" w:color="auto" w:fill="CCCCCC"/>
          </w:tcPr>
          <w:p w14:paraId="06870219" w14:textId="77777777" w:rsidR="00EF3F8A" w:rsidRPr="007B0C16" w:rsidRDefault="00EF3F8A">
            <w:pPr>
              <w:jc w:val="center"/>
              <w:rPr>
                <w:rFonts w:cs="Tahoma"/>
                <w:sz w:val="16"/>
              </w:rPr>
            </w:pPr>
            <w:r w:rsidRPr="007B0C16">
              <w:rPr>
                <w:rFonts w:cs="Tahoma"/>
                <w:sz w:val="16"/>
                <w:szCs w:val="16"/>
              </w:rPr>
              <w:t>Armet (T) et visière de fer</w:t>
            </w:r>
          </w:p>
        </w:tc>
        <w:tc>
          <w:tcPr>
            <w:tcW w:w="0" w:type="auto"/>
            <w:shd w:val="clear" w:color="auto" w:fill="CCCCCC"/>
          </w:tcPr>
          <w:p w14:paraId="04682A17" w14:textId="77777777" w:rsidR="00EF3F8A" w:rsidRPr="007B0C16" w:rsidRDefault="00EF3F8A">
            <w:pPr>
              <w:jc w:val="center"/>
              <w:rPr>
                <w:rFonts w:cs="Tahoma"/>
                <w:sz w:val="16"/>
              </w:rPr>
            </w:pPr>
            <w:r w:rsidRPr="007B0C16">
              <w:rPr>
                <w:rFonts w:cs="Tahoma"/>
                <w:sz w:val="16"/>
                <w:szCs w:val="16"/>
              </w:rPr>
              <w:t>1d3 Herbe de Dharba préparée avec parfum trompeur</w:t>
            </w:r>
          </w:p>
        </w:tc>
      </w:tr>
      <w:tr w:rsidR="00EF3F8A" w:rsidRPr="007B0C16" w14:paraId="3589997B" w14:textId="77777777" w:rsidTr="0009496A">
        <w:tc>
          <w:tcPr>
            <w:tcW w:w="0" w:type="auto"/>
            <w:shd w:val="clear" w:color="auto" w:fill="CCCCCC"/>
          </w:tcPr>
          <w:p w14:paraId="072275C3" w14:textId="77777777" w:rsidR="00EF3F8A" w:rsidRPr="007B0C16" w:rsidRDefault="00EF3F8A">
            <w:pPr>
              <w:jc w:val="center"/>
              <w:rPr>
                <w:rFonts w:cs="Tahoma"/>
                <w:sz w:val="16"/>
                <w:szCs w:val="16"/>
              </w:rPr>
            </w:pPr>
            <w:r w:rsidRPr="007B0C16">
              <w:rPr>
                <w:rFonts w:cs="Tahoma"/>
                <w:sz w:val="16"/>
                <w:szCs w:val="16"/>
              </w:rPr>
              <w:t>81-82</w:t>
            </w:r>
          </w:p>
        </w:tc>
        <w:tc>
          <w:tcPr>
            <w:tcW w:w="0" w:type="auto"/>
            <w:shd w:val="clear" w:color="auto" w:fill="CCCCCC"/>
          </w:tcPr>
          <w:p w14:paraId="500C7BB3" w14:textId="77777777" w:rsidR="00EF3F8A" w:rsidRPr="007B0C16" w:rsidRDefault="00EF3F8A">
            <w:pPr>
              <w:jc w:val="center"/>
              <w:rPr>
                <w:rFonts w:cs="Tahoma"/>
                <w:sz w:val="16"/>
              </w:rPr>
            </w:pPr>
            <w:r w:rsidRPr="007B0C16">
              <w:rPr>
                <w:rFonts w:cs="Tahoma"/>
                <w:sz w:val="16"/>
                <w:szCs w:val="16"/>
              </w:rPr>
              <w:t>2 brassards (B) de brigandine de mercenaire</w:t>
            </w:r>
          </w:p>
        </w:tc>
        <w:tc>
          <w:tcPr>
            <w:tcW w:w="0" w:type="auto"/>
            <w:shd w:val="clear" w:color="auto" w:fill="CCCCCC"/>
          </w:tcPr>
          <w:p w14:paraId="09F27545" w14:textId="77777777" w:rsidR="00EF3F8A" w:rsidRPr="007B0C16" w:rsidRDefault="00EF3F8A">
            <w:pPr>
              <w:jc w:val="center"/>
              <w:rPr>
                <w:rFonts w:cs="Tahoma"/>
                <w:sz w:val="16"/>
              </w:rPr>
            </w:pPr>
            <w:r w:rsidRPr="007B0C16">
              <w:rPr>
                <w:rFonts w:cs="Tahoma"/>
                <w:sz w:val="16"/>
                <w:szCs w:val="16"/>
              </w:rPr>
              <w:t>1d6 doses poudre magique pour sort EI, bonus +1d6</w:t>
            </w:r>
          </w:p>
        </w:tc>
      </w:tr>
      <w:tr w:rsidR="00EF3F8A" w:rsidRPr="007B0C16" w14:paraId="3C8382AF" w14:textId="77777777" w:rsidTr="0009496A">
        <w:tc>
          <w:tcPr>
            <w:tcW w:w="0" w:type="auto"/>
            <w:shd w:val="clear" w:color="auto" w:fill="CCCCCC"/>
          </w:tcPr>
          <w:p w14:paraId="7AD1CD1C" w14:textId="77777777" w:rsidR="00EF3F8A" w:rsidRPr="007B0C16" w:rsidRDefault="00EF3F8A">
            <w:pPr>
              <w:jc w:val="center"/>
              <w:rPr>
                <w:rFonts w:cs="Tahoma"/>
                <w:sz w:val="16"/>
                <w:szCs w:val="16"/>
              </w:rPr>
            </w:pPr>
            <w:r w:rsidRPr="007B0C16">
              <w:rPr>
                <w:rFonts w:cs="Tahoma"/>
                <w:sz w:val="16"/>
                <w:szCs w:val="16"/>
              </w:rPr>
              <w:t>83-84</w:t>
            </w:r>
          </w:p>
        </w:tc>
        <w:tc>
          <w:tcPr>
            <w:tcW w:w="0" w:type="auto"/>
            <w:shd w:val="clear" w:color="auto" w:fill="CCCCCC"/>
          </w:tcPr>
          <w:p w14:paraId="5DB6ABAC" w14:textId="77777777" w:rsidR="00EF3F8A" w:rsidRPr="007B0C16" w:rsidRDefault="00EF3F8A">
            <w:pPr>
              <w:jc w:val="center"/>
              <w:rPr>
                <w:rFonts w:cs="Tahoma"/>
                <w:sz w:val="16"/>
              </w:rPr>
            </w:pPr>
            <w:r w:rsidRPr="007B0C16">
              <w:rPr>
                <w:rFonts w:cs="Tahoma"/>
                <w:sz w:val="16"/>
                <w:szCs w:val="16"/>
              </w:rPr>
              <w:t>Stylet doré +gaine à placer dans vêtement</w:t>
            </w:r>
          </w:p>
        </w:tc>
        <w:tc>
          <w:tcPr>
            <w:tcW w:w="0" w:type="auto"/>
            <w:shd w:val="clear" w:color="auto" w:fill="CCCCCC"/>
          </w:tcPr>
          <w:p w14:paraId="43E4D31B" w14:textId="77777777" w:rsidR="00EF3F8A" w:rsidRPr="007B0C16" w:rsidRDefault="00EF3F8A">
            <w:pPr>
              <w:jc w:val="center"/>
              <w:rPr>
                <w:rFonts w:cs="Tahoma"/>
                <w:sz w:val="16"/>
              </w:rPr>
            </w:pPr>
            <w:r w:rsidRPr="007B0C16">
              <w:rPr>
                <w:rFonts w:cs="Tahoma"/>
                <w:sz w:val="16"/>
                <w:szCs w:val="16"/>
              </w:rPr>
              <w:t>1d6 pierres utilisées dans la magie EA, EI ou EE</w:t>
            </w:r>
          </w:p>
        </w:tc>
      </w:tr>
      <w:tr w:rsidR="00EF3F8A" w:rsidRPr="007B0C16" w14:paraId="7B810824" w14:textId="77777777" w:rsidTr="0009496A">
        <w:tc>
          <w:tcPr>
            <w:tcW w:w="0" w:type="auto"/>
            <w:shd w:val="clear" w:color="auto" w:fill="CCCCCC"/>
          </w:tcPr>
          <w:p w14:paraId="1C393F2E" w14:textId="77777777" w:rsidR="00EF3F8A" w:rsidRPr="007B0C16" w:rsidRDefault="00EF3F8A">
            <w:pPr>
              <w:jc w:val="center"/>
              <w:rPr>
                <w:rFonts w:cs="Tahoma"/>
                <w:sz w:val="16"/>
                <w:szCs w:val="16"/>
              </w:rPr>
            </w:pPr>
            <w:r w:rsidRPr="007B0C16">
              <w:rPr>
                <w:rFonts w:cs="Tahoma"/>
                <w:sz w:val="16"/>
                <w:szCs w:val="16"/>
              </w:rPr>
              <w:t>85-86</w:t>
            </w:r>
          </w:p>
        </w:tc>
        <w:tc>
          <w:tcPr>
            <w:tcW w:w="0" w:type="auto"/>
            <w:shd w:val="clear" w:color="auto" w:fill="CCCCCC"/>
          </w:tcPr>
          <w:p w14:paraId="5B3985C0" w14:textId="77777777" w:rsidR="00EF3F8A" w:rsidRPr="007B0C16" w:rsidRDefault="00EF3F8A">
            <w:pPr>
              <w:jc w:val="center"/>
              <w:rPr>
                <w:rFonts w:cs="Tahoma"/>
                <w:sz w:val="16"/>
              </w:rPr>
            </w:pPr>
            <w:r w:rsidRPr="007B0C16">
              <w:rPr>
                <w:rFonts w:cs="Tahoma"/>
                <w:sz w:val="16"/>
                <w:szCs w:val="16"/>
              </w:rPr>
              <w:t>Epée large de chevalier +blason sur pommeau</w:t>
            </w:r>
          </w:p>
        </w:tc>
        <w:tc>
          <w:tcPr>
            <w:tcW w:w="0" w:type="auto"/>
            <w:shd w:val="clear" w:color="auto" w:fill="CCCCCC"/>
          </w:tcPr>
          <w:p w14:paraId="48CCFFE0" w14:textId="77777777" w:rsidR="00EF3F8A" w:rsidRPr="007B0C16" w:rsidRDefault="00EF3F8A">
            <w:pPr>
              <w:jc w:val="center"/>
              <w:rPr>
                <w:rFonts w:cs="Tahoma"/>
                <w:sz w:val="16"/>
              </w:rPr>
            </w:pPr>
            <w:r w:rsidRPr="007B0C16">
              <w:rPr>
                <w:rFonts w:cs="Tahoma"/>
                <w:sz w:val="16"/>
                <w:szCs w:val="16"/>
              </w:rPr>
              <w:t>Bague en argent à l’image de la lune</w:t>
            </w:r>
          </w:p>
        </w:tc>
      </w:tr>
      <w:tr w:rsidR="00EF3F8A" w:rsidRPr="007B0C16" w14:paraId="412B4F9A" w14:textId="77777777" w:rsidTr="0009496A">
        <w:tc>
          <w:tcPr>
            <w:tcW w:w="0" w:type="auto"/>
            <w:shd w:val="clear" w:color="auto" w:fill="CCCCCC"/>
          </w:tcPr>
          <w:p w14:paraId="20225021" w14:textId="77777777" w:rsidR="00EF3F8A" w:rsidRPr="007B0C16" w:rsidRDefault="00EF3F8A">
            <w:pPr>
              <w:jc w:val="center"/>
              <w:rPr>
                <w:rFonts w:cs="Tahoma"/>
                <w:sz w:val="16"/>
                <w:szCs w:val="16"/>
              </w:rPr>
            </w:pPr>
            <w:r w:rsidRPr="007B0C16">
              <w:rPr>
                <w:rFonts w:cs="Tahoma"/>
                <w:sz w:val="16"/>
                <w:szCs w:val="16"/>
              </w:rPr>
              <w:t>87-88</w:t>
            </w:r>
          </w:p>
        </w:tc>
        <w:tc>
          <w:tcPr>
            <w:tcW w:w="0" w:type="auto"/>
            <w:shd w:val="clear" w:color="auto" w:fill="CCCCCC"/>
          </w:tcPr>
          <w:p w14:paraId="5F68CFFD" w14:textId="77777777" w:rsidR="00EF3F8A" w:rsidRPr="007B0C16" w:rsidRDefault="00EF3F8A">
            <w:pPr>
              <w:jc w:val="center"/>
              <w:rPr>
                <w:rFonts w:cs="Tahoma"/>
                <w:sz w:val="16"/>
              </w:rPr>
            </w:pPr>
            <w:r w:rsidRPr="007B0C16">
              <w:rPr>
                <w:rFonts w:cs="Tahoma"/>
                <w:sz w:val="16"/>
                <w:szCs w:val="16"/>
              </w:rPr>
              <w:t>Granpique +cordages +petit bouclier</w:t>
            </w:r>
          </w:p>
        </w:tc>
        <w:tc>
          <w:tcPr>
            <w:tcW w:w="0" w:type="auto"/>
            <w:shd w:val="clear" w:color="auto" w:fill="CCCCCC"/>
          </w:tcPr>
          <w:p w14:paraId="52FFFA1F" w14:textId="77777777" w:rsidR="00EF3F8A" w:rsidRPr="007B0C16" w:rsidRDefault="00EF3F8A">
            <w:pPr>
              <w:jc w:val="center"/>
              <w:rPr>
                <w:rFonts w:cs="Tahoma"/>
                <w:sz w:val="16"/>
              </w:rPr>
            </w:pPr>
            <w:r w:rsidRPr="007B0C16">
              <w:rPr>
                <w:rFonts w:cs="Tahoma"/>
                <w:sz w:val="16"/>
                <w:szCs w:val="16"/>
              </w:rPr>
              <w:t>Fibule d’or blanc en forme de larme</w:t>
            </w:r>
          </w:p>
        </w:tc>
      </w:tr>
      <w:tr w:rsidR="00EF3F8A" w:rsidRPr="007B0C16" w14:paraId="5E02278B" w14:textId="77777777" w:rsidTr="0009496A">
        <w:tc>
          <w:tcPr>
            <w:tcW w:w="0" w:type="auto"/>
            <w:shd w:val="clear" w:color="auto" w:fill="CCCCCC"/>
          </w:tcPr>
          <w:p w14:paraId="3599A6B4" w14:textId="77777777" w:rsidR="00EF3F8A" w:rsidRPr="007B0C16" w:rsidRDefault="00EF3F8A">
            <w:pPr>
              <w:jc w:val="center"/>
              <w:rPr>
                <w:rFonts w:cs="Tahoma"/>
                <w:sz w:val="16"/>
                <w:szCs w:val="16"/>
              </w:rPr>
            </w:pPr>
            <w:r w:rsidRPr="007B0C16">
              <w:rPr>
                <w:rFonts w:cs="Tahoma"/>
                <w:sz w:val="16"/>
                <w:szCs w:val="16"/>
              </w:rPr>
              <w:t>89-90</w:t>
            </w:r>
          </w:p>
        </w:tc>
        <w:tc>
          <w:tcPr>
            <w:tcW w:w="0" w:type="auto"/>
            <w:shd w:val="clear" w:color="auto" w:fill="CCCCCC"/>
          </w:tcPr>
          <w:p w14:paraId="629D2679" w14:textId="77777777" w:rsidR="00EF3F8A" w:rsidRPr="007B0C16" w:rsidRDefault="00EF3F8A">
            <w:pPr>
              <w:jc w:val="center"/>
              <w:rPr>
                <w:rFonts w:cs="Tahoma"/>
                <w:sz w:val="16"/>
              </w:rPr>
            </w:pPr>
            <w:r w:rsidRPr="007B0C16">
              <w:rPr>
                <w:rFonts w:cs="Tahoma"/>
                <w:sz w:val="16"/>
                <w:szCs w:val="16"/>
              </w:rPr>
              <w:t>Cimeterre à lame ciselée +fourreau</w:t>
            </w:r>
          </w:p>
        </w:tc>
        <w:tc>
          <w:tcPr>
            <w:tcW w:w="0" w:type="auto"/>
            <w:shd w:val="clear" w:color="auto" w:fill="CCCCCC"/>
          </w:tcPr>
          <w:p w14:paraId="41D9DD0E" w14:textId="77777777" w:rsidR="00EF3F8A" w:rsidRPr="007B0C16" w:rsidRDefault="00EF3F8A">
            <w:pPr>
              <w:jc w:val="center"/>
              <w:rPr>
                <w:rFonts w:cs="Tahoma"/>
                <w:sz w:val="16"/>
              </w:rPr>
            </w:pPr>
            <w:r w:rsidRPr="007B0C16">
              <w:rPr>
                <w:rFonts w:cs="Tahoma"/>
                <w:sz w:val="16"/>
              </w:rPr>
              <w:t>Gemme EO 6/6 : sort Nuage de Mort</w:t>
            </w:r>
          </w:p>
        </w:tc>
      </w:tr>
      <w:tr w:rsidR="00EF3F8A" w:rsidRPr="007B0C16" w14:paraId="677EC1D1" w14:textId="77777777" w:rsidTr="0009496A">
        <w:tc>
          <w:tcPr>
            <w:tcW w:w="0" w:type="auto"/>
            <w:shd w:val="clear" w:color="auto" w:fill="A6A6A6"/>
          </w:tcPr>
          <w:p w14:paraId="13B3E7F3" w14:textId="77777777" w:rsidR="00EF3F8A" w:rsidRPr="007B0C16" w:rsidRDefault="00EF3F8A">
            <w:pPr>
              <w:jc w:val="center"/>
              <w:rPr>
                <w:rFonts w:cs="Tahoma"/>
                <w:sz w:val="16"/>
                <w:szCs w:val="16"/>
              </w:rPr>
            </w:pPr>
            <w:r w:rsidRPr="007B0C16">
              <w:rPr>
                <w:rFonts w:cs="Tahoma"/>
                <w:sz w:val="16"/>
                <w:szCs w:val="16"/>
              </w:rPr>
              <w:t>91</w:t>
            </w:r>
          </w:p>
        </w:tc>
        <w:tc>
          <w:tcPr>
            <w:tcW w:w="0" w:type="auto"/>
            <w:shd w:val="clear" w:color="auto" w:fill="A6A6A6"/>
          </w:tcPr>
          <w:p w14:paraId="77D610B1" w14:textId="77777777" w:rsidR="00EF3F8A" w:rsidRPr="007B0C16" w:rsidRDefault="00EF3F8A">
            <w:pPr>
              <w:jc w:val="center"/>
              <w:rPr>
                <w:rFonts w:cs="Tahoma"/>
                <w:sz w:val="16"/>
              </w:rPr>
            </w:pPr>
            <w:r w:rsidRPr="007B0C16">
              <w:rPr>
                <w:rFonts w:cs="Tahoma"/>
                <w:sz w:val="16"/>
                <w:szCs w:val="16"/>
              </w:rPr>
              <w:t>1d3 chevaux de trait +sangles</w:t>
            </w:r>
          </w:p>
        </w:tc>
        <w:tc>
          <w:tcPr>
            <w:tcW w:w="0" w:type="auto"/>
            <w:shd w:val="clear" w:color="auto" w:fill="A6A6A6"/>
          </w:tcPr>
          <w:p w14:paraId="6A4B5813" w14:textId="77777777" w:rsidR="00EF3F8A" w:rsidRPr="007B0C16" w:rsidRDefault="00EF3F8A">
            <w:pPr>
              <w:jc w:val="center"/>
              <w:rPr>
                <w:rFonts w:cs="Tahoma"/>
                <w:sz w:val="16"/>
              </w:rPr>
            </w:pPr>
            <w:r w:rsidRPr="007B0C16">
              <w:rPr>
                <w:rFonts w:cs="Tahoma"/>
                <w:sz w:val="16"/>
              </w:rPr>
              <w:t>Calendrier des lunes et des divinités EO</w:t>
            </w:r>
          </w:p>
        </w:tc>
      </w:tr>
      <w:tr w:rsidR="00EF3F8A" w:rsidRPr="007B0C16" w14:paraId="15B34378" w14:textId="77777777" w:rsidTr="0009496A">
        <w:tc>
          <w:tcPr>
            <w:tcW w:w="0" w:type="auto"/>
            <w:shd w:val="clear" w:color="auto" w:fill="A6A6A6"/>
          </w:tcPr>
          <w:p w14:paraId="04DE64DE" w14:textId="77777777" w:rsidR="00EF3F8A" w:rsidRPr="007B0C16" w:rsidRDefault="00EF3F8A">
            <w:pPr>
              <w:jc w:val="center"/>
              <w:rPr>
                <w:rFonts w:cs="Tahoma"/>
                <w:sz w:val="16"/>
                <w:szCs w:val="16"/>
              </w:rPr>
            </w:pPr>
            <w:r w:rsidRPr="007B0C16">
              <w:rPr>
                <w:rFonts w:cs="Tahoma"/>
                <w:sz w:val="16"/>
                <w:szCs w:val="16"/>
              </w:rPr>
              <w:t>92</w:t>
            </w:r>
          </w:p>
        </w:tc>
        <w:tc>
          <w:tcPr>
            <w:tcW w:w="0" w:type="auto"/>
            <w:shd w:val="clear" w:color="auto" w:fill="A6A6A6"/>
          </w:tcPr>
          <w:p w14:paraId="62D04860" w14:textId="77777777" w:rsidR="00EF3F8A" w:rsidRPr="007B0C16" w:rsidRDefault="00EF3F8A" w:rsidP="003202DD">
            <w:pPr>
              <w:jc w:val="center"/>
              <w:rPr>
                <w:rFonts w:cs="Tahoma"/>
                <w:sz w:val="16"/>
              </w:rPr>
            </w:pPr>
            <w:r w:rsidRPr="007B0C16">
              <w:rPr>
                <w:rFonts w:cs="Tahoma"/>
                <w:sz w:val="16"/>
                <w:szCs w:val="16"/>
              </w:rPr>
              <w:t>Palefroi noir +selle +2 fontes</w:t>
            </w:r>
          </w:p>
        </w:tc>
        <w:tc>
          <w:tcPr>
            <w:tcW w:w="0" w:type="auto"/>
            <w:shd w:val="clear" w:color="auto" w:fill="A6A6A6"/>
          </w:tcPr>
          <w:p w14:paraId="6B757FC3" w14:textId="77777777" w:rsidR="00EF3F8A" w:rsidRPr="007B0C16" w:rsidRDefault="00EF3F8A">
            <w:pPr>
              <w:jc w:val="center"/>
              <w:rPr>
                <w:rFonts w:cs="Tahoma"/>
                <w:sz w:val="16"/>
              </w:rPr>
            </w:pPr>
            <w:r w:rsidRPr="007B0C16">
              <w:rPr>
                <w:rFonts w:cs="Tahoma"/>
                <w:sz w:val="16"/>
                <w:szCs w:val="16"/>
              </w:rPr>
              <w:t>Saphir au bout d’une chaînette en platine</w:t>
            </w:r>
          </w:p>
        </w:tc>
      </w:tr>
      <w:tr w:rsidR="00EF3F8A" w:rsidRPr="007B0C16" w14:paraId="15E33FDA" w14:textId="77777777" w:rsidTr="0009496A">
        <w:tc>
          <w:tcPr>
            <w:tcW w:w="0" w:type="auto"/>
            <w:shd w:val="clear" w:color="auto" w:fill="A6A6A6"/>
          </w:tcPr>
          <w:p w14:paraId="19300E2A" w14:textId="77777777" w:rsidR="00EF3F8A" w:rsidRPr="007B0C16" w:rsidRDefault="00EF3F8A">
            <w:pPr>
              <w:jc w:val="center"/>
              <w:rPr>
                <w:rFonts w:cs="Tahoma"/>
                <w:sz w:val="16"/>
                <w:szCs w:val="16"/>
              </w:rPr>
            </w:pPr>
            <w:r w:rsidRPr="007B0C16">
              <w:rPr>
                <w:rFonts w:cs="Tahoma"/>
                <w:sz w:val="16"/>
                <w:szCs w:val="16"/>
              </w:rPr>
              <w:t>93</w:t>
            </w:r>
          </w:p>
        </w:tc>
        <w:tc>
          <w:tcPr>
            <w:tcW w:w="0" w:type="auto"/>
            <w:shd w:val="clear" w:color="auto" w:fill="A6A6A6"/>
          </w:tcPr>
          <w:p w14:paraId="639C243E" w14:textId="77777777" w:rsidR="00EF3F8A" w:rsidRPr="007B0C16" w:rsidRDefault="00EF3F8A" w:rsidP="003202DD">
            <w:pPr>
              <w:jc w:val="center"/>
              <w:rPr>
                <w:rFonts w:cs="Tahoma"/>
                <w:sz w:val="16"/>
              </w:rPr>
            </w:pPr>
            <w:r w:rsidRPr="007B0C16">
              <w:rPr>
                <w:rFonts w:cs="Tahoma"/>
                <w:sz w:val="16"/>
                <w:szCs w:val="16"/>
              </w:rPr>
              <w:t>Chien de guerre + 4 commandes</w:t>
            </w:r>
          </w:p>
        </w:tc>
        <w:tc>
          <w:tcPr>
            <w:tcW w:w="0" w:type="auto"/>
            <w:shd w:val="clear" w:color="auto" w:fill="A6A6A6"/>
          </w:tcPr>
          <w:p w14:paraId="78274732" w14:textId="77777777" w:rsidR="00EF3F8A" w:rsidRPr="007B0C16" w:rsidRDefault="00EF3F8A">
            <w:pPr>
              <w:jc w:val="center"/>
              <w:rPr>
                <w:rFonts w:cs="Tahoma"/>
                <w:sz w:val="16"/>
              </w:rPr>
            </w:pPr>
            <w:r w:rsidRPr="007B0C16">
              <w:rPr>
                <w:rFonts w:cs="Tahoma"/>
                <w:sz w:val="16"/>
                <w:szCs w:val="16"/>
              </w:rPr>
              <w:t>Tome des pouvoirs d’ElA (5/2) +clé</w:t>
            </w:r>
          </w:p>
        </w:tc>
      </w:tr>
      <w:tr w:rsidR="00EF3F8A" w:rsidRPr="007B0C16" w14:paraId="525D2E94" w14:textId="77777777" w:rsidTr="0009496A">
        <w:tc>
          <w:tcPr>
            <w:tcW w:w="0" w:type="auto"/>
            <w:shd w:val="clear" w:color="auto" w:fill="A6A6A6"/>
          </w:tcPr>
          <w:p w14:paraId="4A155D3F" w14:textId="77777777" w:rsidR="00EF3F8A" w:rsidRPr="007B0C16" w:rsidRDefault="00EF3F8A">
            <w:pPr>
              <w:jc w:val="center"/>
              <w:rPr>
                <w:rFonts w:cs="Tahoma"/>
                <w:sz w:val="16"/>
                <w:szCs w:val="16"/>
              </w:rPr>
            </w:pPr>
            <w:r w:rsidRPr="007B0C16">
              <w:rPr>
                <w:rFonts w:cs="Tahoma"/>
                <w:sz w:val="16"/>
                <w:szCs w:val="16"/>
              </w:rPr>
              <w:t>94</w:t>
            </w:r>
          </w:p>
        </w:tc>
        <w:tc>
          <w:tcPr>
            <w:tcW w:w="0" w:type="auto"/>
            <w:shd w:val="clear" w:color="auto" w:fill="A6A6A6"/>
          </w:tcPr>
          <w:p w14:paraId="30A70591" w14:textId="77777777" w:rsidR="00EF3F8A" w:rsidRPr="007B0C16" w:rsidRDefault="00EF3F8A">
            <w:pPr>
              <w:jc w:val="center"/>
              <w:rPr>
                <w:rFonts w:cs="Tahoma"/>
                <w:sz w:val="16"/>
              </w:rPr>
            </w:pPr>
            <w:r w:rsidRPr="007B0C16">
              <w:rPr>
                <w:rFonts w:cs="Tahoma"/>
                <w:sz w:val="16"/>
                <w:szCs w:val="16"/>
              </w:rPr>
              <w:t>Heaume (T) de chevalier +crête de coq</w:t>
            </w:r>
          </w:p>
        </w:tc>
        <w:tc>
          <w:tcPr>
            <w:tcW w:w="0" w:type="auto"/>
            <w:shd w:val="clear" w:color="auto" w:fill="A6A6A6"/>
          </w:tcPr>
          <w:p w14:paraId="128D50B0" w14:textId="77777777" w:rsidR="00EF3F8A" w:rsidRPr="007B0C16" w:rsidRDefault="00EF3F8A">
            <w:pPr>
              <w:jc w:val="center"/>
              <w:rPr>
                <w:rFonts w:cs="Tahoma"/>
                <w:sz w:val="16"/>
              </w:rPr>
            </w:pPr>
            <w:r w:rsidRPr="007B0C16">
              <w:rPr>
                <w:rFonts w:cs="Tahoma"/>
                <w:sz w:val="16"/>
                <w:szCs w:val="16"/>
              </w:rPr>
              <w:t>Tourmaline enchantée dans peau de chien</w:t>
            </w:r>
          </w:p>
        </w:tc>
      </w:tr>
      <w:tr w:rsidR="00EF3F8A" w:rsidRPr="007B0C16" w14:paraId="457B384B" w14:textId="77777777" w:rsidTr="0009496A">
        <w:tc>
          <w:tcPr>
            <w:tcW w:w="0" w:type="auto"/>
            <w:shd w:val="clear" w:color="auto" w:fill="A6A6A6"/>
          </w:tcPr>
          <w:p w14:paraId="5BD0B7E9" w14:textId="77777777" w:rsidR="00EF3F8A" w:rsidRPr="007B0C16" w:rsidRDefault="00EF3F8A">
            <w:pPr>
              <w:jc w:val="center"/>
              <w:rPr>
                <w:rFonts w:cs="Tahoma"/>
                <w:sz w:val="16"/>
                <w:szCs w:val="16"/>
              </w:rPr>
            </w:pPr>
            <w:r w:rsidRPr="007B0C16">
              <w:rPr>
                <w:rFonts w:cs="Tahoma"/>
                <w:sz w:val="16"/>
                <w:szCs w:val="16"/>
              </w:rPr>
              <w:t>95</w:t>
            </w:r>
          </w:p>
        </w:tc>
        <w:tc>
          <w:tcPr>
            <w:tcW w:w="0" w:type="auto"/>
            <w:shd w:val="clear" w:color="auto" w:fill="A6A6A6"/>
          </w:tcPr>
          <w:p w14:paraId="712C3ECE" w14:textId="77777777" w:rsidR="00EF3F8A" w:rsidRPr="007B0C16" w:rsidRDefault="00EF3F8A">
            <w:pPr>
              <w:jc w:val="center"/>
              <w:rPr>
                <w:rFonts w:cs="Tahoma"/>
                <w:sz w:val="16"/>
              </w:rPr>
            </w:pPr>
            <w:r w:rsidRPr="007B0C16">
              <w:rPr>
                <w:rFonts w:cs="Tahoma"/>
                <w:sz w:val="16"/>
                <w:szCs w:val="16"/>
              </w:rPr>
              <w:t>Ecu brillant sans armoirie</w:t>
            </w:r>
          </w:p>
        </w:tc>
        <w:tc>
          <w:tcPr>
            <w:tcW w:w="0" w:type="auto"/>
            <w:shd w:val="clear" w:color="auto" w:fill="A6A6A6"/>
          </w:tcPr>
          <w:p w14:paraId="49726AE2" w14:textId="77777777" w:rsidR="00EF3F8A" w:rsidRPr="007B0C16" w:rsidRDefault="00EF3F8A">
            <w:pPr>
              <w:jc w:val="center"/>
              <w:rPr>
                <w:rFonts w:cs="Tahoma"/>
                <w:sz w:val="16"/>
              </w:rPr>
            </w:pPr>
            <w:r w:rsidRPr="007B0C16">
              <w:rPr>
                <w:rFonts w:cs="Tahoma"/>
                <w:sz w:val="16"/>
                <w:szCs w:val="16"/>
              </w:rPr>
              <w:t>1D10 Poison paralysant préparé dans gourde argent</w:t>
            </w:r>
          </w:p>
        </w:tc>
      </w:tr>
      <w:tr w:rsidR="00EF3F8A" w:rsidRPr="007B0C16" w14:paraId="2B0C1156" w14:textId="77777777" w:rsidTr="0009496A">
        <w:tc>
          <w:tcPr>
            <w:tcW w:w="0" w:type="auto"/>
            <w:shd w:val="clear" w:color="auto" w:fill="A6A6A6"/>
          </w:tcPr>
          <w:p w14:paraId="232B6712" w14:textId="77777777" w:rsidR="00EF3F8A" w:rsidRPr="007B0C16" w:rsidRDefault="00EF3F8A">
            <w:pPr>
              <w:jc w:val="center"/>
              <w:rPr>
                <w:rFonts w:cs="Tahoma"/>
                <w:sz w:val="16"/>
                <w:szCs w:val="16"/>
              </w:rPr>
            </w:pPr>
            <w:r w:rsidRPr="007B0C16">
              <w:rPr>
                <w:rFonts w:cs="Tahoma"/>
                <w:sz w:val="16"/>
                <w:szCs w:val="16"/>
              </w:rPr>
              <w:t>96</w:t>
            </w:r>
          </w:p>
        </w:tc>
        <w:tc>
          <w:tcPr>
            <w:tcW w:w="0" w:type="auto"/>
            <w:shd w:val="clear" w:color="auto" w:fill="A6A6A6"/>
          </w:tcPr>
          <w:p w14:paraId="531DDE80" w14:textId="77777777" w:rsidR="00EF3F8A" w:rsidRPr="007B0C16" w:rsidRDefault="00EF3F8A">
            <w:pPr>
              <w:jc w:val="center"/>
              <w:rPr>
                <w:rFonts w:cs="Tahoma"/>
                <w:sz w:val="16"/>
              </w:rPr>
            </w:pPr>
            <w:r w:rsidRPr="007B0C16">
              <w:rPr>
                <w:rFonts w:cs="Tahoma"/>
                <w:sz w:val="16"/>
                <w:szCs w:val="16"/>
              </w:rPr>
              <w:t>Gants de maille légère renforcée (M) de cuir clouté</w:t>
            </w:r>
          </w:p>
        </w:tc>
        <w:tc>
          <w:tcPr>
            <w:tcW w:w="0" w:type="auto"/>
            <w:shd w:val="clear" w:color="auto" w:fill="A6A6A6"/>
          </w:tcPr>
          <w:p w14:paraId="3BEDC0D9" w14:textId="77777777" w:rsidR="00EF3F8A" w:rsidRPr="007B0C16" w:rsidRDefault="00EF3F8A">
            <w:pPr>
              <w:jc w:val="center"/>
              <w:rPr>
                <w:rFonts w:cs="Tahoma"/>
                <w:sz w:val="16"/>
              </w:rPr>
            </w:pPr>
            <w:r w:rsidRPr="007B0C16">
              <w:rPr>
                <w:rFonts w:cs="Tahoma"/>
                <w:sz w:val="16"/>
                <w:szCs w:val="16"/>
              </w:rPr>
              <w:t>Pierre focus pour tous pouvoirs EI, bonus +1d3</w:t>
            </w:r>
          </w:p>
        </w:tc>
      </w:tr>
      <w:tr w:rsidR="00EF3F8A" w:rsidRPr="007B0C16" w14:paraId="553ACD70" w14:textId="77777777" w:rsidTr="0009496A">
        <w:tc>
          <w:tcPr>
            <w:tcW w:w="0" w:type="auto"/>
            <w:shd w:val="clear" w:color="auto" w:fill="A6A6A6"/>
          </w:tcPr>
          <w:p w14:paraId="0901D52E" w14:textId="77777777" w:rsidR="00EF3F8A" w:rsidRPr="007B0C16" w:rsidRDefault="00EF3F8A">
            <w:pPr>
              <w:jc w:val="center"/>
              <w:rPr>
                <w:rFonts w:cs="Tahoma"/>
                <w:sz w:val="16"/>
                <w:szCs w:val="16"/>
              </w:rPr>
            </w:pPr>
            <w:r w:rsidRPr="007B0C16">
              <w:rPr>
                <w:rFonts w:cs="Tahoma"/>
                <w:sz w:val="16"/>
                <w:szCs w:val="16"/>
              </w:rPr>
              <w:t>97</w:t>
            </w:r>
          </w:p>
        </w:tc>
        <w:tc>
          <w:tcPr>
            <w:tcW w:w="0" w:type="auto"/>
            <w:shd w:val="clear" w:color="auto" w:fill="A6A6A6"/>
          </w:tcPr>
          <w:p w14:paraId="265BFD62" w14:textId="77777777" w:rsidR="00EF3F8A" w:rsidRPr="007B0C16" w:rsidRDefault="00EF3F8A">
            <w:pPr>
              <w:jc w:val="center"/>
              <w:rPr>
                <w:rFonts w:cs="Tahoma"/>
                <w:sz w:val="16"/>
              </w:rPr>
            </w:pPr>
            <w:r w:rsidRPr="007B0C16">
              <w:rPr>
                <w:rFonts w:cs="Tahoma"/>
                <w:sz w:val="16"/>
                <w:szCs w:val="16"/>
              </w:rPr>
              <w:t>Epieu ferré +gaine cuir clair+corde de poignée</w:t>
            </w:r>
          </w:p>
        </w:tc>
        <w:tc>
          <w:tcPr>
            <w:tcW w:w="0" w:type="auto"/>
            <w:shd w:val="clear" w:color="auto" w:fill="A6A6A6"/>
          </w:tcPr>
          <w:p w14:paraId="321470DE" w14:textId="77777777" w:rsidR="00EF3F8A" w:rsidRPr="007B0C16" w:rsidRDefault="00EF3F8A">
            <w:pPr>
              <w:jc w:val="center"/>
              <w:rPr>
                <w:rFonts w:cs="Tahoma"/>
                <w:sz w:val="16"/>
              </w:rPr>
            </w:pPr>
            <w:r w:rsidRPr="007B0C16">
              <w:rPr>
                <w:rFonts w:cs="Tahoma"/>
                <w:sz w:val="16"/>
                <w:szCs w:val="16"/>
              </w:rPr>
              <w:t>1D10 doses liquide pour toute magie, bonus +1D10</w:t>
            </w:r>
          </w:p>
        </w:tc>
      </w:tr>
      <w:tr w:rsidR="00EF3F8A" w:rsidRPr="007B0C16" w14:paraId="47BF6695" w14:textId="77777777" w:rsidTr="0009496A">
        <w:tc>
          <w:tcPr>
            <w:tcW w:w="0" w:type="auto"/>
            <w:shd w:val="clear" w:color="auto" w:fill="A6A6A6"/>
          </w:tcPr>
          <w:p w14:paraId="4BE824E4" w14:textId="77777777" w:rsidR="00EF3F8A" w:rsidRPr="007B0C16" w:rsidRDefault="00EF3F8A">
            <w:pPr>
              <w:jc w:val="center"/>
              <w:rPr>
                <w:rFonts w:cs="Tahoma"/>
                <w:sz w:val="16"/>
                <w:szCs w:val="16"/>
              </w:rPr>
            </w:pPr>
            <w:r w:rsidRPr="007B0C16">
              <w:rPr>
                <w:rFonts w:cs="Tahoma"/>
                <w:sz w:val="16"/>
                <w:szCs w:val="16"/>
              </w:rPr>
              <w:t>98</w:t>
            </w:r>
          </w:p>
        </w:tc>
        <w:tc>
          <w:tcPr>
            <w:tcW w:w="0" w:type="auto"/>
            <w:shd w:val="clear" w:color="auto" w:fill="A6A6A6"/>
          </w:tcPr>
          <w:p w14:paraId="23DC2B8D" w14:textId="77777777" w:rsidR="00EF3F8A" w:rsidRPr="007B0C16" w:rsidRDefault="00EF3F8A">
            <w:pPr>
              <w:jc w:val="center"/>
              <w:rPr>
                <w:rFonts w:cs="Tahoma"/>
                <w:sz w:val="16"/>
              </w:rPr>
            </w:pPr>
            <w:r w:rsidRPr="007B0C16">
              <w:rPr>
                <w:rFonts w:cs="Tahoma"/>
                <w:sz w:val="16"/>
                <w:szCs w:val="16"/>
              </w:rPr>
              <w:t>Masse d’Hercule +fourreau ciselé+bordure argent</w:t>
            </w:r>
          </w:p>
        </w:tc>
        <w:tc>
          <w:tcPr>
            <w:tcW w:w="0" w:type="auto"/>
            <w:shd w:val="clear" w:color="auto" w:fill="A6A6A6"/>
          </w:tcPr>
          <w:p w14:paraId="507F8934" w14:textId="77777777" w:rsidR="00EF3F8A" w:rsidRPr="007B0C16" w:rsidRDefault="00EF3F8A">
            <w:pPr>
              <w:jc w:val="center"/>
              <w:rPr>
                <w:rFonts w:cs="Tahoma"/>
                <w:sz w:val="16"/>
              </w:rPr>
            </w:pPr>
            <w:r w:rsidRPr="007B0C16">
              <w:rPr>
                <w:rFonts w:cs="Tahoma"/>
                <w:sz w:val="16"/>
                <w:szCs w:val="16"/>
              </w:rPr>
              <w:t>Ceinturon d’or avec deux profils de dragons</w:t>
            </w:r>
          </w:p>
        </w:tc>
      </w:tr>
      <w:tr w:rsidR="00EF3F8A" w:rsidRPr="007B0C16" w14:paraId="3DA08805" w14:textId="77777777" w:rsidTr="0009496A">
        <w:tc>
          <w:tcPr>
            <w:tcW w:w="0" w:type="auto"/>
            <w:shd w:val="clear" w:color="auto" w:fill="A6A6A6"/>
          </w:tcPr>
          <w:p w14:paraId="14CF420A" w14:textId="77777777" w:rsidR="00EF3F8A" w:rsidRPr="007B0C16" w:rsidRDefault="00EF3F8A">
            <w:pPr>
              <w:jc w:val="center"/>
              <w:rPr>
                <w:rFonts w:cs="Tahoma"/>
                <w:sz w:val="16"/>
                <w:szCs w:val="16"/>
              </w:rPr>
            </w:pPr>
            <w:r w:rsidRPr="007B0C16">
              <w:rPr>
                <w:rFonts w:cs="Tahoma"/>
                <w:sz w:val="16"/>
                <w:szCs w:val="16"/>
              </w:rPr>
              <w:t>99</w:t>
            </w:r>
          </w:p>
        </w:tc>
        <w:tc>
          <w:tcPr>
            <w:tcW w:w="0" w:type="auto"/>
            <w:shd w:val="clear" w:color="auto" w:fill="A6A6A6"/>
          </w:tcPr>
          <w:p w14:paraId="6E25404A" w14:textId="77777777" w:rsidR="00EF3F8A" w:rsidRPr="007B0C16" w:rsidRDefault="00EF3F8A">
            <w:pPr>
              <w:jc w:val="center"/>
              <w:rPr>
                <w:rFonts w:cs="Tahoma"/>
                <w:sz w:val="16"/>
              </w:rPr>
            </w:pPr>
            <w:r w:rsidRPr="007B0C16">
              <w:rPr>
                <w:rFonts w:cs="Tahoma"/>
                <w:sz w:val="16"/>
                <w:szCs w:val="16"/>
              </w:rPr>
              <w:t>Maspic du seigneur local +marque maître armurier</w:t>
            </w:r>
          </w:p>
        </w:tc>
        <w:tc>
          <w:tcPr>
            <w:tcW w:w="0" w:type="auto"/>
            <w:shd w:val="clear" w:color="auto" w:fill="A6A6A6"/>
          </w:tcPr>
          <w:p w14:paraId="26203BBD" w14:textId="77777777" w:rsidR="00EF3F8A" w:rsidRPr="007B0C16" w:rsidRDefault="00EF3F8A">
            <w:pPr>
              <w:jc w:val="center"/>
              <w:rPr>
                <w:rFonts w:cs="Tahoma"/>
                <w:sz w:val="16"/>
              </w:rPr>
            </w:pPr>
            <w:r w:rsidRPr="007B0C16">
              <w:rPr>
                <w:rFonts w:cs="Tahoma"/>
                <w:sz w:val="16"/>
                <w:szCs w:val="16"/>
              </w:rPr>
              <w:t>Boucle d’oreille en or sertie de Lapis Lazulite</w:t>
            </w:r>
          </w:p>
        </w:tc>
      </w:tr>
      <w:tr w:rsidR="00EF3F8A" w:rsidRPr="007B0C16" w14:paraId="03A90643" w14:textId="77777777" w:rsidTr="0009496A">
        <w:tc>
          <w:tcPr>
            <w:tcW w:w="0" w:type="auto"/>
            <w:shd w:val="clear" w:color="auto" w:fill="A6A6A6"/>
          </w:tcPr>
          <w:p w14:paraId="528EF0CC" w14:textId="77777777" w:rsidR="00EF3F8A" w:rsidRPr="007B0C16" w:rsidRDefault="00EF3F8A">
            <w:pPr>
              <w:jc w:val="center"/>
              <w:rPr>
                <w:rFonts w:cs="Tahoma"/>
                <w:sz w:val="16"/>
                <w:szCs w:val="16"/>
              </w:rPr>
            </w:pPr>
            <w:r w:rsidRPr="007B0C16">
              <w:rPr>
                <w:rFonts w:cs="Tahoma"/>
                <w:sz w:val="16"/>
                <w:szCs w:val="16"/>
              </w:rPr>
              <w:t>100</w:t>
            </w:r>
          </w:p>
        </w:tc>
        <w:tc>
          <w:tcPr>
            <w:tcW w:w="0" w:type="auto"/>
            <w:shd w:val="clear" w:color="auto" w:fill="A6A6A6"/>
          </w:tcPr>
          <w:p w14:paraId="50B898CD" w14:textId="77777777" w:rsidR="00EF3F8A" w:rsidRPr="007B0C16" w:rsidRDefault="00EF3F8A">
            <w:pPr>
              <w:jc w:val="center"/>
              <w:rPr>
                <w:rFonts w:cs="Tahoma"/>
                <w:sz w:val="16"/>
              </w:rPr>
            </w:pPr>
            <w:r w:rsidRPr="007B0C16">
              <w:rPr>
                <w:rFonts w:cs="Tahoma"/>
                <w:sz w:val="16"/>
                <w:szCs w:val="16"/>
              </w:rPr>
              <w:t>Hache de bataille énorme+sang +symbole El’Dor</w:t>
            </w:r>
          </w:p>
        </w:tc>
        <w:tc>
          <w:tcPr>
            <w:tcW w:w="0" w:type="auto"/>
            <w:shd w:val="clear" w:color="auto" w:fill="A6A6A6"/>
          </w:tcPr>
          <w:p w14:paraId="54CAD061" w14:textId="77777777" w:rsidR="00EF3F8A" w:rsidRPr="007B0C16" w:rsidRDefault="00EF3F8A">
            <w:pPr>
              <w:jc w:val="center"/>
              <w:rPr>
                <w:rFonts w:cs="Tahoma"/>
                <w:sz w:val="16"/>
              </w:rPr>
            </w:pPr>
            <w:r w:rsidRPr="007B0C16">
              <w:rPr>
                <w:rFonts w:cs="Tahoma"/>
                <w:sz w:val="16"/>
              </w:rPr>
              <w:t>Baguette EA 4/3 : oracle de tous les feux</w:t>
            </w:r>
          </w:p>
        </w:tc>
      </w:tr>
      <w:tr w:rsidR="00EF3F8A" w:rsidRPr="007B0C16" w14:paraId="04672C7E" w14:textId="77777777" w:rsidTr="0009496A">
        <w:tc>
          <w:tcPr>
            <w:tcW w:w="0" w:type="auto"/>
            <w:shd w:val="clear" w:color="auto" w:fill="999999"/>
          </w:tcPr>
          <w:p w14:paraId="0661F6D5" w14:textId="77777777" w:rsidR="00EF3F8A" w:rsidRPr="007B0C16" w:rsidRDefault="00EF3F8A">
            <w:pPr>
              <w:jc w:val="center"/>
              <w:rPr>
                <w:rFonts w:cs="Tahoma"/>
                <w:sz w:val="16"/>
                <w:szCs w:val="16"/>
              </w:rPr>
            </w:pPr>
            <w:r w:rsidRPr="007B0C16">
              <w:rPr>
                <w:rFonts w:cs="Tahoma"/>
                <w:sz w:val="16"/>
                <w:szCs w:val="16"/>
              </w:rPr>
              <w:t>101</w:t>
            </w:r>
          </w:p>
        </w:tc>
        <w:tc>
          <w:tcPr>
            <w:tcW w:w="0" w:type="auto"/>
            <w:shd w:val="clear" w:color="auto" w:fill="999999"/>
          </w:tcPr>
          <w:p w14:paraId="77470F95" w14:textId="77777777" w:rsidR="00EF3F8A" w:rsidRPr="007B0C16" w:rsidRDefault="00EF3F8A">
            <w:pPr>
              <w:jc w:val="center"/>
              <w:rPr>
                <w:rFonts w:cs="Tahoma"/>
                <w:sz w:val="16"/>
              </w:rPr>
            </w:pPr>
            <w:r w:rsidRPr="007B0C16">
              <w:rPr>
                <w:rFonts w:cs="Tahoma"/>
                <w:sz w:val="16"/>
                <w:szCs w:val="16"/>
              </w:rPr>
              <w:t>1d3 ânes +fontes en osier</w:t>
            </w:r>
          </w:p>
        </w:tc>
        <w:tc>
          <w:tcPr>
            <w:tcW w:w="0" w:type="auto"/>
            <w:shd w:val="clear" w:color="auto" w:fill="999999"/>
          </w:tcPr>
          <w:p w14:paraId="7C2DCEE5" w14:textId="77777777" w:rsidR="00EF3F8A" w:rsidRPr="007B0C16" w:rsidRDefault="00EF3F8A">
            <w:pPr>
              <w:jc w:val="center"/>
              <w:rPr>
                <w:rFonts w:cs="Tahoma"/>
                <w:sz w:val="16"/>
              </w:rPr>
            </w:pPr>
            <w:r w:rsidRPr="007B0C16">
              <w:rPr>
                <w:rFonts w:cs="Tahoma"/>
                <w:sz w:val="16"/>
              </w:rPr>
              <w:t>Matrice d’astrologie sur marbre doré</w:t>
            </w:r>
          </w:p>
        </w:tc>
      </w:tr>
      <w:tr w:rsidR="00EF3F8A" w:rsidRPr="007B0C16" w14:paraId="168AA074"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052296A6" w14:textId="77777777" w:rsidR="00EF3F8A" w:rsidRPr="007B0C16" w:rsidRDefault="00EF3F8A">
            <w:pPr>
              <w:jc w:val="center"/>
              <w:rPr>
                <w:rFonts w:cs="Tahoma"/>
                <w:sz w:val="16"/>
                <w:szCs w:val="16"/>
              </w:rPr>
            </w:pPr>
            <w:r w:rsidRPr="007B0C16">
              <w:rPr>
                <w:rFonts w:cs="Tahoma"/>
                <w:sz w:val="16"/>
                <w:szCs w:val="16"/>
              </w:rPr>
              <w:t>102</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1AFA0C9D" w14:textId="77777777" w:rsidR="00EF3F8A" w:rsidRPr="007B0C16" w:rsidRDefault="00EF3F8A" w:rsidP="003202DD">
            <w:pPr>
              <w:jc w:val="center"/>
              <w:rPr>
                <w:rFonts w:cs="Tahoma"/>
                <w:sz w:val="16"/>
              </w:rPr>
            </w:pPr>
            <w:r w:rsidRPr="007B0C16">
              <w:rPr>
                <w:rFonts w:cs="Tahoma"/>
                <w:sz w:val="16"/>
                <w:szCs w:val="16"/>
              </w:rPr>
              <w:t>Destrier ocre +selle +maille avant</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05C2A041" w14:textId="77777777" w:rsidR="00EF3F8A" w:rsidRPr="007B0C16" w:rsidRDefault="00EF3F8A">
            <w:pPr>
              <w:jc w:val="center"/>
              <w:rPr>
                <w:rFonts w:cs="Tahoma"/>
                <w:sz w:val="16"/>
              </w:rPr>
            </w:pPr>
            <w:r w:rsidRPr="007B0C16">
              <w:rPr>
                <w:rFonts w:cs="Tahoma"/>
                <w:sz w:val="16"/>
                <w:szCs w:val="16"/>
              </w:rPr>
              <w:t>Diamant Noir fixé à un brassard d’argent ciselé</w:t>
            </w:r>
          </w:p>
        </w:tc>
      </w:tr>
      <w:tr w:rsidR="00EF3F8A" w:rsidRPr="007B0C16" w14:paraId="6D017A1E"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F3A3684" w14:textId="77777777" w:rsidR="00EF3F8A" w:rsidRPr="007B0C16" w:rsidRDefault="00EF3F8A">
            <w:pPr>
              <w:jc w:val="center"/>
              <w:rPr>
                <w:rFonts w:cs="Tahoma"/>
                <w:sz w:val="16"/>
                <w:szCs w:val="16"/>
              </w:rPr>
            </w:pPr>
            <w:r w:rsidRPr="007B0C16">
              <w:rPr>
                <w:rFonts w:cs="Tahoma"/>
                <w:sz w:val="16"/>
                <w:szCs w:val="16"/>
              </w:rPr>
              <w:t>103</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74A3E84" w14:textId="77777777" w:rsidR="00EF3F8A" w:rsidRPr="007B0C16" w:rsidRDefault="00EF3F8A" w:rsidP="003202DD">
            <w:pPr>
              <w:jc w:val="center"/>
              <w:rPr>
                <w:rFonts w:cs="Tahoma"/>
                <w:sz w:val="16"/>
              </w:rPr>
            </w:pPr>
            <w:r w:rsidRPr="007B0C16">
              <w:rPr>
                <w:rFonts w:cs="Tahoma"/>
                <w:sz w:val="16"/>
                <w:szCs w:val="16"/>
              </w:rPr>
              <w:t>Chien de guerre bicolore avec maille</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64D429E" w14:textId="77777777" w:rsidR="00EF3F8A" w:rsidRPr="007B0C16" w:rsidRDefault="00EF3F8A">
            <w:pPr>
              <w:jc w:val="center"/>
              <w:rPr>
                <w:rFonts w:cs="Tahoma"/>
                <w:sz w:val="16"/>
              </w:rPr>
            </w:pPr>
            <w:r w:rsidRPr="007B0C16">
              <w:rPr>
                <w:rFonts w:cs="Tahoma"/>
                <w:sz w:val="16"/>
                <w:szCs w:val="16"/>
              </w:rPr>
              <w:t>Recueil des sorts de soins d’EI</w:t>
            </w:r>
          </w:p>
        </w:tc>
      </w:tr>
      <w:tr w:rsidR="00EF3F8A" w:rsidRPr="007B0C16" w14:paraId="3047BA35"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6CB6BF1E" w14:textId="77777777" w:rsidR="00EF3F8A" w:rsidRPr="007B0C16" w:rsidRDefault="00EF3F8A">
            <w:pPr>
              <w:jc w:val="center"/>
              <w:rPr>
                <w:rFonts w:cs="Tahoma"/>
                <w:sz w:val="16"/>
                <w:szCs w:val="16"/>
              </w:rPr>
            </w:pPr>
            <w:r w:rsidRPr="007B0C16">
              <w:rPr>
                <w:rFonts w:cs="Tahoma"/>
                <w:sz w:val="16"/>
                <w:szCs w:val="16"/>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39CEC33B" w14:textId="77777777" w:rsidR="00EF3F8A" w:rsidRPr="007B0C16" w:rsidRDefault="00EF3F8A">
            <w:pPr>
              <w:jc w:val="center"/>
              <w:rPr>
                <w:rFonts w:cs="Tahoma"/>
                <w:sz w:val="16"/>
              </w:rPr>
            </w:pPr>
            <w:r w:rsidRPr="007B0C16">
              <w:rPr>
                <w:rFonts w:cs="Tahoma"/>
                <w:sz w:val="16"/>
                <w:szCs w:val="16"/>
              </w:rPr>
              <w:t>Chemise de maille de général + surcot rouge</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4C248679" w14:textId="77777777" w:rsidR="00EF3F8A" w:rsidRPr="007B0C16" w:rsidRDefault="00EF3F8A">
            <w:pPr>
              <w:jc w:val="center"/>
              <w:rPr>
                <w:rFonts w:cs="Tahoma"/>
                <w:sz w:val="16"/>
              </w:rPr>
            </w:pPr>
            <w:r w:rsidRPr="007B0C16">
              <w:rPr>
                <w:rFonts w:cs="Tahoma"/>
                <w:sz w:val="16"/>
                <w:szCs w:val="16"/>
              </w:rPr>
              <w:t>1d3 Dent d’hydre brute dans coffret +serrure</w:t>
            </w:r>
          </w:p>
        </w:tc>
      </w:tr>
      <w:tr w:rsidR="00EF3F8A" w:rsidRPr="007B0C16" w14:paraId="4B3F400E"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4ABF4C75" w14:textId="77777777" w:rsidR="00EF3F8A" w:rsidRPr="007B0C16" w:rsidRDefault="00EF3F8A">
            <w:pPr>
              <w:jc w:val="center"/>
              <w:rPr>
                <w:rFonts w:cs="Tahoma"/>
                <w:sz w:val="16"/>
                <w:szCs w:val="16"/>
              </w:rPr>
            </w:pPr>
            <w:r w:rsidRPr="007B0C16">
              <w:rPr>
                <w:rFonts w:cs="Tahoma"/>
                <w:sz w:val="16"/>
                <w:szCs w:val="16"/>
              </w:rPr>
              <w:t>105</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27E5101A" w14:textId="77777777" w:rsidR="00EF3F8A" w:rsidRPr="007B0C16" w:rsidRDefault="00EF3F8A">
            <w:pPr>
              <w:jc w:val="center"/>
              <w:rPr>
                <w:rFonts w:cs="Tahoma"/>
                <w:sz w:val="16"/>
              </w:rPr>
            </w:pPr>
            <w:r w:rsidRPr="007B0C16">
              <w:rPr>
                <w:rFonts w:cs="Tahoma"/>
                <w:sz w:val="16"/>
                <w:szCs w:val="16"/>
              </w:rPr>
              <w:t>Grande maille complète (tout) + surcot</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19A788FE" w14:textId="77777777" w:rsidR="00EF3F8A" w:rsidRPr="007B0C16" w:rsidRDefault="00EF3F8A">
            <w:pPr>
              <w:jc w:val="center"/>
              <w:rPr>
                <w:rFonts w:cs="Tahoma"/>
                <w:sz w:val="16"/>
              </w:rPr>
            </w:pPr>
            <w:r w:rsidRPr="007B0C16">
              <w:rPr>
                <w:rFonts w:cs="Tahoma"/>
                <w:sz w:val="16"/>
                <w:szCs w:val="16"/>
              </w:rPr>
              <w:t>Sang de dragon enchanté +flasque cuir</w:t>
            </w:r>
          </w:p>
        </w:tc>
      </w:tr>
      <w:tr w:rsidR="00EF3F8A" w:rsidRPr="007B0C16" w14:paraId="55C54372"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4893360" w14:textId="77777777" w:rsidR="00EF3F8A" w:rsidRPr="007B0C16" w:rsidRDefault="00EF3F8A">
            <w:pPr>
              <w:jc w:val="center"/>
              <w:rPr>
                <w:rFonts w:cs="Tahoma"/>
                <w:sz w:val="16"/>
                <w:szCs w:val="16"/>
              </w:rPr>
            </w:pPr>
            <w:r w:rsidRPr="007B0C16">
              <w:rPr>
                <w:rFonts w:cs="Tahoma"/>
                <w:sz w:val="16"/>
                <w:szCs w:val="16"/>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2E84BEFF" w14:textId="77777777" w:rsidR="00EF3F8A" w:rsidRPr="007B0C16" w:rsidRDefault="00EF3F8A">
            <w:pPr>
              <w:jc w:val="center"/>
              <w:rPr>
                <w:rFonts w:cs="Tahoma"/>
                <w:sz w:val="16"/>
              </w:rPr>
            </w:pPr>
            <w:r w:rsidRPr="007B0C16">
              <w:rPr>
                <w:rFonts w:cs="Tahoma"/>
                <w:sz w:val="16"/>
                <w:szCs w:val="16"/>
              </w:rPr>
              <w:t>Plastron (Th) de plate de tournoi +2 saphirs incrustés</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359FFD4D" w14:textId="77777777" w:rsidR="00EF3F8A" w:rsidRPr="007B0C16" w:rsidRDefault="00EF3F8A">
            <w:pPr>
              <w:jc w:val="center"/>
              <w:rPr>
                <w:rFonts w:cs="Tahoma"/>
                <w:sz w:val="16"/>
              </w:rPr>
            </w:pPr>
            <w:r w:rsidRPr="007B0C16">
              <w:rPr>
                <w:rFonts w:cs="Tahoma"/>
                <w:sz w:val="16"/>
                <w:szCs w:val="16"/>
              </w:rPr>
              <w:t>Partie animale pour contre l’esprit, NE+1d3</w:t>
            </w:r>
          </w:p>
        </w:tc>
      </w:tr>
      <w:tr w:rsidR="00EF3F8A" w:rsidRPr="007B0C16" w14:paraId="4DC68B63"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0BB94967" w14:textId="77777777" w:rsidR="00EF3F8A" w:rsidRPr="007B0C16" w:rsidRDefault="00EF3F8A">
            <w:pPr>
              <w:jc w:val="center"/>
              <w:rPr>
                <w:rFonts w:cs="Tahoma"/>
                <w:sz w:val="16"/>
                <w:szCs w:val="16"/>
              </w:rPr>
            </w:pPr>
            <w:r w:rsidRPr="007B0C16">
              <w:rPr>
                <w:rFonts w:cs="Tahoma"/>
                <w:sz w:val="16"/>
                <w:szCs w:val="16"/>
              </w:rPr>
              <w:t>107</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E41B7DA" w14:textId="77777777" w:rsidR="00EF3F8A" w:rsidRPr="007B0C16" w:rsidRDefault="00EF3F8A">
            <w:pPr>
              <w:jc w:val="center"/>
              <w:rPr>
                <w:rFonts w:cs="Tahoma"/>
                <w:sz w:val="16"/>
              </w:rPr>
            </w:pPr>
            <w:r w:rsidRPr="007B0C16">
              <w:rPr>
                <w:rFonts w:cs="Tahoma"/>
                <w:sz w:val="16"/>
                <w:szCs w:val="16"/>
              </w:rPr>
              <w:t>Bipique +couronne de fer en forme de demi-lune</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1A371252" w14:textId="77777777" w:rsidR="00EF3F8A" w:rsidRPr="007B0C16" w:rsidRDefault="00EF3F8A">
            <w:pPr>
              <w:jc w:val="center"/>
              <w:rPr>
                <w:rFonts w:cs="Tahoma"/>
                <w:sz w:val="16"/>
              </w:rPr>
            </w:pPr>
            <w:r w:rsidRPr="007B0C16">
              <w:rPr>
                <w:rFonts w:cs="Tahoma"/>
                <w:sz w:val="16"/>
                <w:szCs w:val="16"/>
              </w:rPr>
              <w:t>Couronne d’argent pour sorts offensifs EO, NE+1</w:t>
            </w:r>
          </w:p>
        </w:tc>
      </w:tr>
      <w:tr w:rsidR="00EF3F8A" w:rsidRPr="007B0C16" w14:paraId="56E35E82"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4DE2643" w14:textId="77777777" w:rsidR="00EF3F8A" w:rsidRPr="007B0C16" w:rsidRDefault="00EF3F8A">
            <w:pPr>
              <w:jc w:val="center"/>
              <w:rPr>
                <w:rFonts w:cs="Tahoma"/>
                <w:sz w:val="16"/>
                <w:szCs w:val="16"/>
              </w:rPr>
            </w:pPr>
            <w:r w:rsidRPr="007B0C16">
              <w:rPr>
                <w:rFonts w:cs="Tahoma"/>
                <w:sz w:val="16"/>
                <w:szCs w:val="16"/>
              </w:rPr>
              <w:t>108</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696EB540" w14:textId="77777777" w:rsidR="00EF3F8A" w:rsidRPr="007B0C16" w:rsidRDefault="00EF3F8A">
            <w:pPr>
              <w:jc w:val="center"/>
              <w:rPr>
                <w:rFonts w:cs="Tahoma"/>
                <w:sz w:val="16"/>
              </w:rPr>
            </w:pPr>
            <w:r w:rsidRPr="007B0C16">
              <w:rPr>
                <w:rFonts w:cs="Tahoma"/>
                <w:sz w:val="16"/>
                <w:szCs w:val="16"/>
              </w:rPr>
              <w:t>Arc +carquois de bois +20 flèches</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572C3B14" w14:textId="77777777" w:rsidR="00EF3F8A" w:rsidRPr="007B0C16" w:rsidRDefault="00EF3F8A">
            <w:pPr>
              <w:jc w:val="center"/>
              <w:rPr>
                <w:rFonts w:cs="Tahoma"/>
                <w:sz w:val="16"/>
              </w:rPr>
            </w:pPr>
            <w:r w:rsidRPr="007B0C16">
              <w:rPr>
                <w:rFonts w:cs="Tahoma"/>
                <w:sz w:val="16"/>
                <w:szCs w:val="16"/>
              </w:rPr>
              <w:t>Collier en cuivre de 2D10 perles préparées</w:t>
            </w:r>
          </w:p>
        </w:tc>
      </w:tr>
      <w:tr w:rsidR="00EF3F8A" w:rsidRPr="007B0C16" w14:paraId="58A09525"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6BAD7ECF" w14:textId="77777777" w:rsidR="00EF3F8A" w:rsidRPr="007B0C16" w:rsidRDefault="00EF3F8A">
            <w:pPr>
              <w:jc w:val="center"/>
              <w:rPr>
                <w:rFonts w:cs="Tahoma"/>
                <w:sz w:val="16"/>
                <w:szCs w:val="16"/>
              </w:rPr>
            </w:pPr>
            <w:r w:rsidRPr="007B0C16">
              <w:rPr>
                <w:rFonts w:cs="Tahoma"/>
                <w:sz w:val="16"/>
                <w:szCs w:val="16"/>
              </w:rPr>
              <w:t>109</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79E6C661" w14:textId="77777777" w:rsidR="00EF3F8A" w:rsidRPr="007B0C16" w:rsidRDefault="00EF3F8A">
            <w:pPr>
              <w:jc w:val="center"/>
              <w:rPr>
                <w:rFonts w:cs="Tahoma"/>
                <w:sz w:val="16"/>
              </w:rPr>
            </w:pPr>
            <w:r w:rsidRPr="007B0C16">
              <w:rPr>
                <w:rFonts w:cs="Tahoma"/>
                <w:sz w:val="16"/>
                <w:szCs w:val="16"/>
              </w:rPr>
              <w:t>Matériel de transport d’arme +bâches +étuis +cordes</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255568C2" w14:textId="31B0C63B" w:rsidR="00EF3F8A" w:rsidRPr="007B0C16" w:rsidRDefault="00752481" w:rsidP="00752481">
            <w:pPr>
              <w:jc w:val="center"/>
              <w:rPr>
                <w:rFonts w:cs="Tahoma"/>
                <w:sz w:val="16"/>
              </w:rPr>
            </w:pPr>
            <w:r>
              <w:rPr>
                <w:rFonts w:cs="Tahoma"/>
                <w:sz w:val="16"/>
                <w:szCs w:val="16"/>
              </w:rPr>
              <w:t>É</w:t>
            </w:r>
            <w:r w:rsidR="00EF3F8A" w:rsidRPr="007B0C16">
              <w:rPr>
                <w:rFonts w:cs="Tahoma"/>
                <w:sz w:val="16"/>
                <w:szCs w:val="16"/>
              </w:rPr>
              <w:t>paulière</w:t>
            </w:r>
            <w:r>
              <w:rPr>
                <w:rFonts w:cs="Tahoma"/>
                <w:sz w:val="16"/>
                <w:szCs w:val="16"/>
              </w:rPr>
              <w:t xml:space="preserve"> </w:t>
            </w:r>
            <w:r w:rsidR="00EF3F8A" w:rsidRPr="007B0C16">
              <w:rPr>
                <w:rFonts w:cs="Tahoma"/>
                <w:sz w:val="16"/>
                <w:szCs w:val="16"/>
              </w:rPr>
              <w:t>d’argent sertie de deux silex enchantés</w:t>
            </w:r>
          </w:p>
        </w:tc>
      </w:tr>
      <w:tr w:rsidR="00EF3F8A" w:rsidRPr="007B0C16" w14:paraId="29562254" w14:textId="77777777" w:rsidTr="0009496A">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23868EE6" w14:textId="77777777" w:rsidR="00EF3F8A" w:rsidRPr="007B0C16" w:rsidRDefault="00EF3F8A">
            <w:pPr>
              <w:jc w:val="center"/>
              <w:rPr>
                <w:rFonts w:cs="Tahoma"/>
                <w:sz w:val="16"/>
                <w:szCs w:val="16"/>
              </w:rPr>
            </w:pPr>
            <w:r w:rsidRPr="007B0C16">
              <w:rPr>
                <w:rFonts w:cs="Tahoma"/>
                <w:sz w:val="16"/>
                <w:szCs w:val="16"/>
              </w:rPr>
              <w:t>&gt;109</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7C24DAF4" w14:textId="77777777" w:rsidR="00EF3F8A" w:rsidRPr="007B0C16" w:rsidRDefault="00EF3F8A">
            <w:pPr>
              <w:jc w:val="center"/>
              <w:rPr>
                <w:rFonts w:cs="Tahoma"/>
                <w:sz w:val="16"/>
              </w:rPr>
            </w:pPr>
            <w:r w:rsidRPr="007B0C16">
              <w:rPr>
                <w:rFonts w:cs="Tahoma"/>
                <w:sz w:val="16"/>
                <w:szCs w:val="16"/>
              </w:rPr>
              <w:t>Epée Ancienne +tueuse de créatures Koth’Oth</w:t>
            </w:r>
          </w:p>
        </w:tc>
        <w:tc>
          <w:tcPr>
            <w:tcW w:w="0" w:type="auto"/>
            <w:tcBorders>
              <w:top w:val="single" w:sz="6" w:space="0" w:color="000000"/>
              <w:left w:val="single" w:sz="6" w:space="0" w:color="000000"/>
              <w:bottom w:val="single" w:sz="6" w:space="0" w:color="000000"/>
              <w:right w:val="single" w:sz="6" w:space="0" w:color="000000"/>
            </w:tcBorders>
            <w:shd w:val="clear" w:color="auto" w:fill="999999"/>
          </w:tcPr>
          <w:p w14:paraId="2CF0B4D5" w14:textId="77777777" w:rsidR="00EF3F8A" w:rsidRPr="007B0C16" w:rsidRDefault="00EF3F8A">
            <w:pPr>
              <w:jc w:val="center"/>
              <w:rPr>
                <w:rFonts w:cs="Tahoma"/>
                <w:sz w:val="16"/>
              </w:rPr>
            </w:pPr>
            <w:r w:rsidRPr="007B0C16">
              <w:rPr>
                <w:rFonts w:cs="Tahoma"/>
                <w:sz w:val="16"/>
              </w:rPr>
              <w:t>Bâton pas aligné 9/7 : détection tous les pièges</w:t>
            </w:r>
          </w:p>
        </w:tc>
      </w:tr>
    </w:tbl>
    <w:p w14:paraId="686FA6E9" w14:textId="77777777" w:rsidR="00EF3F8A" w:rsidRPr="007B0C16" w:rsidRDefault="00EF3F8A">
      <w:pPr>
        <w:rPr>
          <w:rFonts w:cs="Tahoma"/>
        </w:rPr>
      </w:pPr>
      <w:r w:rsidRPr="007B0C16">
        <w:rPr>
          <w:rFonts w:cs="Tahoma"/>
        </w:rPr>
        <w:t>Ajoutez les informations complémentaires à votre guise, selon votre inspiration.</w:t>
      </w:r>
    </w:p>
    <w:p w14:paraId="1E6333E7" w14:textId="77777777" w:rsidR="00AA25E8" w:rsidRPr="007B0C16" w:rsidRDefault="00AA25E8" w:rsidP="00AA25E8">
      <w:pPr>
        <w:pStyle w:val="Exemple0"/>
      </w:pPr>
      <w:r w:rsidRPr="007B0C16">
        <w:t>Exemple : un chevalier puissant a été battu (NS6, NE40, NEC10, NEM0), il a les trésors suivants (d10=5,6,7,7) 6/5=1 trésor social, 40/6x10 = 1 trésor de métier, 10 / 7x2 = 1 trésor de combat et 0 / 7x3 = aucun trésor de magie. Le trésor social (d100=71+6x2=83, d3=1) une ceinture de cuir fin, le trésor de métier est (d100=39+40/5,d3=2) des poils soyeux d’une hermine, le trésor de combat (d100=58+10) une dague de plat avec fourreau.</w:t>
      </w:r>
    </w:p>
    <w:p w14:paraId="5ECAF70A" w14:textId="77777777" w:rsidR="00A53660" w:rsidRPr="007B0C16" w:rsidRDefault="00160F8B">
      <w:pPr>
        <w:rPr>
          <w:rFonts w:cs="Tahoma"/>
          <w:sz w:val="16"/>
          <w:szCs w:val="16"/>
        </w:rPr>
      </w:pPr>
      <w:r w:rsidRPr="007B0C16">
        <w:rPr>
          <w:rFonts w:cs="Tahoma"/>
          <w:noProof/>
          <w:lang w:eastAsia="fr-BE"/>
        </w:rPr>
        <w:drawing>
          <wp:anchor distT="0" distB="0" distL="114300" distR="114300" simplePos="0" relativeHeight="251601408" behindDoc="0" locked="0" layoutInCell="1" allowOverlap="1" wp14:anchorId="5B7ED853" wp14:editId="29CBB56C">
            <wp:simplePos x="0" y="0"/>
            <wp:positionH relativeFrom="column">
              <wp:posOffset>5186045</wp:posOffset>
            </wp:positionH>
            <wp:positionV relativeFrom="paragraph">
              <wp:posOffset>67945</wp:posOffset>
            </wp:positionV>
            <wp:extent cx="952500" cy="116205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41778" w14:textId="77777777" w:rsidR="00EF3F8A" w:rsidRPr="007B0C16" w:rsidRDefault="003202DD">
      <w:pPr>
        <w:rPr>
          <w:rFonts w:cs="Tahoma"/>
        </w:rPr>
      </w:pPr>
      <w:r w:rsidRPr="007B0C16">
        <w:rPr>
          <w:rFonts w:cs="Tahoma"/>
          <w:noProof/>
          <w:lang w:eastAsia="fr-BE"/>
        </w:rPr>
        <w:drawing>
          <wp:anchor distT="0" distB="0" distL="114300" distR="114300" simplePos="0" relativeHeight="251643392" behindDoc="0" locked="0" layoutInCell="1" allowOverlap="1" wp14:anchorId="582E201C" wp14:editId="06FBB060">
            <wp:simplePos x="0" y="0"/>
            <wp:positionH relativeFrom="column">
              <wp:posOffset>594995</wp:posOffset>
            </wp:positionH>
            <wp:positionV relativeFrom="paragraph">
              <wp:posOffset>245110</wp:posOffset>
            </wp:positionV>
            <wp:extent cx="1228725" cy="752475"/>
            <wp:effectExtent l="190500" t="190500" r="200025" b="20002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228725" cy="7524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EF3F8A" w:rsidRPr="007B0C16">
        <w:rPr>
          <w:rFonts w:cs="Tahoma"/>
        </w:rPr>
        <w:br w:type="page"/>
      </w:r>
    </w:p>
    <w:p w14:paraId="1FB53275" w14:textId="77777777" w:rsidR="00EF3F8A" w:rsidRPr="007B0C16" w:rsidRDefault="00810F69">
      <w:pPr>
        <w:pStyle w:val="Titre2"/>
        <w:rPr>
          <w:rFonts w:cs="Tahoma"/>
        </w:rPr>
      </w:pPr>
      <w:bookmarkStart w:id="234" w:name="_Toc166312875"/>
      <w:bookmarkStart w:id="235" w:name="_Ref166565918"/>
      <w:bookmarkStart w:id="236" w:name="_Ref167589431"/>
      <w:bookmarkStart w:id="237" w:name="_Ref413913628"/>
      <w:bookmarkStart w:id="238" w:name="_Toc208836781"/>
      <w:r w:rsidRPr="007B0C16">
        <w:rPr>
          <w:rFonts w:cs="Tahoma"/>
        </w:rPr>
        <w:lastRenderedPageBreak/>
        <w:t>5.</w:t>
      </w:r>
      <w:r w:rsidR="006F01C4" w:rsidRPr="007B0C16">
        <w:rPr>
          <w:rFonts w:cs="Tahoma"/>
        </w:rPr>
        <w:t>2</w:t>
      </w:r>
      <w:r w:rsidRPr="007B0C16">
        <w:rPr>
          <w:rFonts w:cs="Tahoma"/>
        </w:rPr>
        <w:t xml:space="preserve"> </w:t>
      </w:r>
      <w:r w:rsidR="00EF3F8A" w:rsidRPr="007B0C16">
        <w:rPr>
          <w:rFonts w:cs="Tahoma"/>
        </w:rPr>
        <w:t xml:space="preserve">Armes et Armures </w:t>
      </w:r>
      <w:bookmarkEnd w:id="234"/>
      <w:bookmarkEnd w:id="235"/>
      <w:bookmarkEnd w:id="236"/>
      <w:bookmarkEnd w:id="237"/>
      <w:r w:rsidR="00F323A1" w:rsidRPr="007B0C16">
        <w:rPr>
          <w:rFonts w:cs="Tahoma"/>
        </w:rPr>
        <w:t>non humaines</w:t>
      </w:r>
      <w:bookmarkEnd w:id="238"/>
      <w:r w:rsidR="00EF3F8A" w:rsidRPr="007B0C16">
        <w:rPr>
          <w:rFonts w:cs="Tahoma"/>
        </w:rPr>
        <w:t xml:space="preserve">  </w:t>
      </w:r>
    </w:p>
    <w:p w14:paraId="055D8082" w14:textId="77777777" w:rsidR="00347910" w:rsidRPr="007B0C16" w:rsidRDefault="00261753" w:rsidP="00261753">
      <w:r w:rsidRPr="007B0C16">
        <w:t xml:space="preserve">Les pièces fabriquées par d’autres races ont des modifications génériques qui permettent de rapidement évaluer leur usage. </w:t>
      </w:r>
      <w:r w:rsidR="00564EB9" w:rsidRPr="007B0C16">
        <w:t xml:space="preserve">Les armes utilisées sont indiquées dans la fiche de la créature. </w:t>
      </w:r>
    </w:p>
    <w:p w14:paraId="6F17B212" w14:textId="77777777" w:rsidR="00494725" w:rsidRPr="007B0C16" w:rsidRDefault="00A8184C" w:rsidP="00F30DFF">
      <w:pPr>
        <w:pStyle w:val="Titre3"/>
      </w:pPr>
      <w:bookmarkStart w:id="239" w:name="_Toc208836782"/>
      <w:r w:rsidRPr="007B0C16">
        <w:t>5.2.1 T</w:t>
      </w:r>
      <w:r w:rsidR="00494725" w:rsidRPr="007B0C16">
        <w:t>able principale</w:t>
      </w:r>
      <w:bookmarkEnd w:id="239"/>
    </w:p>
    <w:p w14:paraId="7B175B3D" w14:textId="77777777" w:rsidR="00347910" w:rsidRPr="007B0C16" w:rsidRDefault="00347910" w:rsidP="00261753">
      <w:r w:rsidRPr="007B0C16">
        <w:t>Pour déterminez l’origine de l’arme/armure :</w:t>
      </w:r>
    </w:p>
    <w:p w14:paraId="4A14395B" w14:textId="77777777" w:rsidR="00494725" w:rsidRPr="007B0C16" w:rsidRDefault="00494725" w:rsidP="00494725">
      <w:pPr>
        <w:jc w:val="center"/>
        <w:rPr>
          <w:rFonts w:asciiTheme="minorHAnsi" w:hAnsiTheme="minorHAnsi"/>
          <w:b/>
          <w:sz w:val="16"/>
          <w:szCs w:val="16"/>
        </w:rPr>
        <w:sectPr w:rsidR="00494725" w:rsidRPr="007B0C16" w:rsidSect="008A1F89">
          <w:headerReference w:type="even" r:id="rId261"/>
          <w:footerReference w:type="even" r:id="rId262"/>
          <w:footerReference w:type="default" r:id="rId263"/>
          <w:footerReference w:type="first" r:id="rId264"/>
          <w:endnotePr>
            <w:numFmt w:val="decimal"/>
          </w:endnotePr>
          <w:type w:val="continuous"/>
          <w:pgSz w:w="11906" w:h="16838"/>
          <w:pgMar w:top="851" w:right="851" w:bottom="851" w:left="851" w:header="567" w:footer="567" w:gutter="0"/>
          <w:cols w:space="708"/>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648"/>
        <w:gridCol w:w="1525"/>
        <w:gridCol w:w="949"/>
      </w:tblGrid>
      <w:tr w:rsidR="00494725" w:rsidRPr="007B0C16" w14:paraId="232C465A" w14:textId="77777777" w:rsidTr="00F30DFF">
        <w:trPr>
          <w:cantSplit/>
        </w:trPr>
        <w:tc>
          <w:tcPr>
            <w:tcW w:w="0" w:type="auto"/>
          </w:tcPr>
          <w:p w14:paraId="04E93E31"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D100</w:t>
            </w:r>
          </w:p>
        </w:tc>
        <w:tc>
          <w:tcPr>
            <w:tcW w:w="0" w:type="auto"/>
          </w:tcPr>
          <w:p w14:paraId="03038105" w14:textId="77777777" w:rsidR="00494725" w:rsidRPr="007B0C16" w:rsidRDefault="00494725" w:rsidP="00F30DFF">
            <w:pPr>
              <w:jc w:val="left"/>
              <w:rPr>
                <w:rFonts w:asciiTheme="minorHAnsi" w:hAnsiTheme="minorHAnsi"/>
                <w:b/>
                <w:sz w:val="16"/>
                <w:szCs w:val="16"/>
              </w:rPr>
            </w:pPr>
            <w:r w:rsidRPr="007B0C16">
              <w:rPr>
                <w:rFonts w:asciiTheme="minorHAnsi" w:hAnsiTheme="minorHAnsi"/>
                <w:b/>
                <w:sz w:val="16"/>
                <w:szCs w:val="16"/>
              </w:rPr>
              <w:t>Créature</w:t>
            </w:r>
          </w:p>
        </w:tc>
        <w:tc>
          <w:tcPr>
            <w:tcW w:w="0" w:type="auto"/>
          </w:tcPr>
          <w:p w14:paraId="38795E88" w14:textId="77777777" w:rsidR="00494725" w:rsidRPr="007B0C16" w:rsidRDefault="00494725" w:rsidP="00F30DFF">
            <w:pPr>
              <w:jc w:val="left"/>
              <w:rPr>
                <w:rFonts w:asciiTheme="minorHAnsi" w:hAnsiTheme="minorHAnsi"/>
                <w:b/>
                <w:sz w:val="16"/>
                <w:szCs w:val="16"/>
              </w:rPr>
            </w:pPr>
            <w:r w:rsidRPr="007B0C16">
              <w:rPr>
                <w:rFonts w:asciiTheme="minorHAnsi" w:hAnsiTheme="minorHAnsi"/>
                <w:b/>
                <w:sz w:val="16"/>
                <w:szCs w:val="16"/>
              </w:rPr>
              <w:t>Arme.ure</w:t>
            </w:r>
          </w:p>
        </w:tc>
      </w:tr>
      <w:tr w:rsidR="00494725" w:rsidRPr="007B0C16" w14:paraId="0B0914C9" w14:textId="77777777" w:rsidTr="00F30DFF">
        <w:trPr>
          <w:cantSplit/>
        </w:trPr>
        <w:tc>
          <w:tcPr>
            <w:tcW w:w="0" w:type="auto"/>
            <w:shd w:val="clear" w:color="auto" w:fill="D9D9D9" w:themeFill="background1" w:themeFillShade="D9"/>
          </w:tcPr>
          <w:p w14:paraId="7493A4FD"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1-3</w:t>
            </w:r>
          </w:p>
        </w:tc>
        <w:tc>
          <w:tcPr>
            <w:tcW w:w="0" w:type="auto"/>
            <w:shd w:val="clear" w:color="auto" w:fill="D9D9D9" w:themeFill="background1" w:themeFillShade="D9"/>
          </w:tcPr>
          <w:p w14:paraId="5F2D63E3" w14:textId="5E249295" w:rsidR="00494725" w:rsidRPr="007B0C16" w:rsidRDefault="00752481" w:rsidP="00752481">
            <w:pPr>
              <w:jc w:val="left"/>
              <w:rPr>
                <w:rFonts w:asciiTheme="minorHAnsi" w:hAnsiTheme="minorHAnsi"/>
                <w:sz w:val="16"/>
                <w:szCs w:val="16"/>
              </w:rPr>
            </w:pPr>
            <w:r>
              <w:rPr>
                <w:rFonts w:asciiTheme="minorHAnsi" w:hAnsiTheme="minorHAnsi"/>
                <w:sz w:val="16"/>
                <w:szCs w:val="16"/>
              </w:rPr>
              <w:t>Race ancienne</w:t>
            </w:r>
          </w:p>
        </w:tc>
        <w:tc>
          <w:tcPr>
            <w:tcW w:w="0" w:type="auto"/>
            <w:shd w:val="clear" w:color="auto" w:fill="D9D9D9" w:themeFill="background1" w:themeFillShade="D9"/>
          </w:tcPr>
          <w:p w14:paraId="6B5DDD8B"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Flèches</w:t>
            </w:r>
          </w:p>
        </w:tc>
      </w:tr>
      <w:tr w:rsidR="00494725" w:rsidRPr="007B0C16" w14:paraId="10DA35AB" w14:textId="77777777" w:rsidTr="00F30DFF">
        <w:trPr>
          <w:cantSplit/>
        </w:trPr>
        <w:tc>
          <w:tcPr>
            <w:tcW w:w="0" w:type="auto"/>
            <w:shd w:val="clear" w:color="auto" w:fill="D9D9D9" w:themeFill="background1" w:themeFillShade="D9"/>
          </w:tcPr>
          <w:p w14:paraId="766F1D16"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4-4</w:t>
            </w:r>
          </w:p>
        </w:tc>
        <w:tc>
          <w:tcPr>
            <w:tcW w:w="0" w:type="auto"/>
            <w:shd w:val="clear" w:color="auto" w:fill="D9D9D9" w:themeFill="background1" w:themeFillShade="D9"/>
          </w:tcPr>
          <w:p w14:paraId="1FBBCC6E"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Ancêtre</w:t>
            </w:r>
          </w:p>
        </w:tc>
        <w:tc>
          <w:tcPr>
            <w:tcW w:w="0" w:type="auto"/>
            <w:shd w:val="clear" w:color="auto" w:fill="D9D9D9" w:themeFill="background1" w:themeFillShade="D9"/>
          </w:tcPr>
          <w:p w14:paraId="029E601F"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0C1F2A4F" w14:textId="77777777" w:rsidTr="00F30DFF">
        <w:trPr>
          <w:cantSplit/>
        </w:trPr>
        <w:tc>
          <w:tcPr>
            <w:tcW w:w="0" w:type="auto"/>
            <w:shd w:val="clear" w:color="auto" w:fill="D9D9D9" w:themeFill="background1" w:themeFillShade="D9"/>
          </w:tcPr>
          <w:p w14:paraId="1E49A1A4"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5-5</w:t>
            </w:r>
          </w:p>
        </w:tc>
        <w:tc>
          <w:tcPr>
            <w:tcW w:w="0" w:type="auto"/>
            <w:shd w:val="clear" w:color="auto" w:fill="D9D9D9" w:themeFill="background1" w:themeFillShade="D9"/>
          </w:tcPr>
          <w:p w14:paraId="09CAC3C2"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Ancêtre</w:t>
            </w:r>
          </w:p>
        </w:tc>
        <w:tc>
          <w:tcPr>
            <w:tcW w:w="0" w:type="auto"/>
            <w:shd w:val="clear" w:color="auto" w:fill="D9D9D9" w:themeFill="background1" w:themeFillShade="D9"/>
          </w:tcPr>
          <w:p w14:paraId="42C49F46"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Armures CM</w:t>
            </w:r>
          </w:p>
        </w:tc>
      </w:tr>
      <w:tr w:rsidR="00494725" w:rsidRPr="007B0C16" w14:paraId="76DE8D24" w14:textId="77777777" w:rsidTr="00F30DFF">
        <w:trPr>
          <w:cantSplit/>
        </w:trPr>
        <w:tc>
          <w:tcPr>
            <w:tcW w:w="0" w:type="auto"/>
            <w:shd w:val="clear" w:color="auto" w:fill="D9D9D9" w:themeFill="background1" w:themeFillShade="D9"/>
          </w:tcPr>
          <w:p w14:paraId="22A6BF11"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6-8</w:t>
            </w:r>
          </w:p>
        </w:tc>
        <w:tc>
          <w:tcPr>
            <w:tcW w:w="0" w:type="auto"/>
            <w:shd w:val="clear" w:color="auto" w:fill="D9D9D9" w:themeFill="background1" w:themeFillShade="D9"/>
          </w:tcPr>
          <w:p w14:paraId="71FCA2A6"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Ancien</w:t>
            </w:r>
          </w:p>
        </w:tc>
        <w:tc>
          <w:tcPr>
            <w:tcW w:w="0" w:type="auto"/>
            <w:shd w:val="clear" w:color="auto" w:fill="D9D9D9" w:themeFill="background1" w:themeFillShade="D9"/>
          </w:tcPr>
          <w:p w14:paraId="03F8B258"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10381D14" w14:textId="77777777" w:rsidTr="00F30DFF">
        <w:trPr>
          <w:cantSplit/>
        </w:trPr>
        <w:tc>
          <w:tcPr>
            <w:tcW w:w="0" w:type="auto"/>
            <w:shd w:val="clear" w:color="auto" w:fill="D9D9D9" w:themeFill="background1" w:themeFillShade="D9"/>
          </w:tcPr>
          <w:p w14:paraId="52D9A09A"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9-10</w:t>
            </w:r>
          </w:p>
        </w:tc>
        <w:tc>
          <w:tcPr>
            <w:tcW w:w="0" w:type="auto"/>
            <w:shd w:val="clear" w:color="auto" w:fill="D9D9D9" w:themeFill="background1" w:themeFillShade="D9"/>
          </w:tcPr>
          <w:p w14:paraId="01F31DF9"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Ancien</w:t>
            </w:r>
          </w:p>
        </w:tc>
        <w:tc>
          <w:tcPr>
            <w:tcW w:w="0" w:type="auto"/>
            <w:shd w:val="clear" w:color="auto" w:fill="D9D9D9" w:themeFill="background1" w:themeFillShade="D9"/>
          </w:tcPr>
          <w:p w14:paraId="66D18DC1"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Armures CM</w:t>
            </w:r>
          </w:p>
        </w:tc>
      </w:tr>
      <w:tr w:rsidR="00494725" w:rsidRPr="007B0C16" w14:paraId="7B36007C" w14:textId="77777777" w:rsidTr="00F30DFF">
        <w:trPr>
          <w:cantSplit/>
        </w:trPr>
        <w:tc>
          <w:tcPr>
            <w:tcW w:w="0" w:type="auto"/>
            <w:shd w:val="clear" w:color="auto" w:fill="FFFF99"/>
          </w:tcPr>
          <w:p w14:paraId="53C04B53"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11-11</w:t>
            </w:r>
          </w:p>
        </w:tc>
        <w:tc>
          <w:tcPr>
            <w:tcW w:w="0" w:type="auto"/>
            <w:shd w:val="clear" w:color="auto" w:fill="FFFF99"/>
          </w:tcPr>
          <w:p w14:paraId="13169ECC"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Ange</w:t>
            </w:r>
          </w:p>
        </w:tc>
        <w:tc>
          <w:tcPr>
            <w:tcW w:w="0" w:type="auto"/>
            <w:shd w:val="clear" w:color="auto" w:fill="FFFF99"/>
          </w:tcPr>
          <w:p w14:paraId="65D6C44F"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43279FE3" w14:textId="77777777" w:rsidTr="00F30DFF">
        <w:trPr>
          <w:cantSplit/>
        </w:trPr>
        <w:tc>
          <w:tcPr>
            <w:tcW w:w="0" w:type="auto"/>
            <w:shd w:val="clear" w:color="auto" w:fill="FFFF99"/>
          </w:tcPr>
          <w:p w14:paraId="61BD8390"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12-12</w:t>
            </w:r>
          </w:p>
        </w:tc>
        <w:tc>
          <w:tcPr>
            <w:tcW w:w="0" w:type="auto"/>
            <w:shd w:val="clear" w:color="auto" w:fill="FFFF99"/>
          </w:tcPr>
          <w:p w14:paraId="3E6D2885"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Ange</w:t>
            </w:r>
          </w:p>
        </w:tc>
        <w:tc>
          <w:tcPr>
            <w:tcW w:w="0" w:type="auto"/>
            <w:shd w:val="clear" w:color="auto" w:fill="FFFF99"/>
          </w:tcPr>
          <w:p w14:paraId="7CB83DCB"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Armures MP</w:t>
            </w:r>
          </w:p>
        </w:tc>
      </w:tr>
      <w:tr w:rsidR="00494725" w:rsidRPr="007B0C16" w14:paraId="0B79D22A" w14:textId="77777777" w:rsidTr="00F30DFF">
        <w:trPr>
          <w:cantSplit/>
        </w:trPr>
        <w:tc>
          <w:tcPr>
            <w:tcW w:w="0" w:type="auto"/>
            <w:shd w:val="clear" w:color="auto" w:fill="FBD4B4" w:themeFill="accent6" w:themeFillTint="66"/>
          </w:tcPr>
          <w:p w14:paraId="622DAD24"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13-13</w:t>
            </w:r>
          </w:p>
        </w:tc>
        <w:tc>
          <w:tcPr>
            <w:tcW w:w="0" w:type="auto"/>
            <w:shd w:val="clear" w:color="auto" w:fill="FBD4B4" w:themeFill="accent6" w:themeFillTint="66"/>
          </w:tcPr>
          <w:p w14:paraId="0D582A94" w14:textId="77777777" w:rsidR="00494725" w:rsidRPr="007B0C16" w:rsidRDefault="00494725" w:rsidP="00F30DFF">
            <w:pPr>
              <w:jc w:val="left"/>
              <w:rPr>
                <w:rFonts w:asciiTheme="minorHAnsi" w:hAnsiTheme="minorHAnsi"/>
                <w:sz w:val="16"/>
                <w:szCs w:val="16"/>
              </w:rPr>
            </w:pPr>
            <w:r w:rsidRPr="007B0C16">
              <w:rPr>
                <w:rFonts w:asciiTheme="minorHAnsi" w:hAnsiTheme="minorHAnsi"/>
                <w:color w:val="000000"/>
                <w:sz w:val="16"/>
                <w:szCs w:val="16"/>
                <w:lang w:eastAsia="fr-BE"/>
              </w:rPr>
              <w:t>Baindsan</w:t>
            </w:r>
          </w:p>
        </w:tc>
        <w:tc>
          <w:tcPr>
            <w:tcW w:w="0" w:type="auto"/>
            <w:shd w:val="clear" w:color="auto" w:fill="FBD4B4" w:themeFill="accent6" w:themeFillTint="66"/>
          </w:tcPr>
          <w:p w14:paraId="0A6623D8"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 T</w:t>
            </w:r>
          </w:p>
        </w:tc>
      </w:tr>
      <w:tr w:rsidR="00494725" w:rsidRPr="007B0C16" w14:paraId="752234A7" w14:textId="77777777" w:rsidTr="00F30DFF">
        <w:trPr>
          <w:cantSplit/>
        </w:trPr>
        <w:tc>
          <w:tcPr>
            <w:tcW w:w="0" w:type="auto"/>
            <w:shd w:val="clear" w:color="auto" w:fill="D9D9D9" w:themeFill="background1" w:themeFillShade="D9"/>
          </w:tcPr>
          <w:p w14:paraId="5B804DAD"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14-15</w:t>
            </w:r>
          </w:p>
        </w:tc>
        <w:tc>
          <w:tcPr>
            <w:tcW w:w="0" w:type="auto"/>
            <w:shd w:val="clear" w:color="auto" w:fill="D9D9D9" w:themeFill="background1" w:themeFillShade="D9"/>
          </w:tcPr>
          <w:p w14:paraId="6430DD6E" w14:textId="77777777" w:rsidR="00494725" w:rsidRPr="007B0C16" w:rsidRDefault="00494725" w:rsidP="00F30DFF">
            <w:pPr>
              <w:jc w:val="left"/>
              <w:rPr>
                <w:rFonts w:asciiTheme="minorHAnsi" w:hAnsiTheme="minorHAnsi"/>
                <w:sz w:val="16"/>
                <w:szCs w:val="16"/>
                <w:lang w:eastAsia="fr-BE"/>
              </w:rPr>
            </w:pPr>
            <w:r w:rsidRPr="007B0C16">
              <w:rPr>
                <w:rFonts w:asciiTheme="minorHAnsi" w:hAnsiTheme="minorHAnsi"/>
                <w:color w:val="000000"/>
                <w:sz w:val="16"/>
                <w:szCs w:val="16"/>
                <w:lang w:eastAsia="fr-BE"/>
              </w:rPr>
              <w:t>Catel</w:t>
            </w:r>
          </w:p>
        </w:tc>
        <w:tc>
          <w:tcPr>
            <w:tcW w:w="0" w:type="auto"/>
            <w:shd w:val="clear" w:color="auto" w:fill="D9D9D9" w:themeFill="background1" w:themeFillShade="D9"/>
          </w:tcPr>
          <w:p w14:paraId="41ABC144"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343927A5" w14:textId="77777777" w:rsidTr="00F30DFF">
        <w:trPr>
          <w:cantSplit/>
        </w:trPr>
        <w:tc>
          <w:tcPr>
            <w:tcW w:w="0" w:type="auto"/>
            <w:shd w:val="clear" w:color="auto" w:fill="D9D9D9" w:themeFill="background1" w:themeFillShade="D9"/>
          </w:tcPr>
          <w:p w14:paraId="3C4ADA8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16-18</w:t>
            </w:r>
          </w:p>
        </w:tc>
        <w:tc>
          <w:tcPr>
            <w:tcW w:w="0" w:type="auto"/>
            <w:shd w:val="clear" w:color="auto" w:fill="D9D9D9" w:themeFill="background1" w:themeFillShade="D9"/>
          </w:tcPr>
          <w:p w14:paraId="1EAE9AF4"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Centaure</w:t>
            </w:r>
          </w:p>
        </w:tc>
        <w:tc>
          <w:tcPr>
            <w:tcW w:w="0" w:type="auto"/>
            <w:shd w:val="clear" w:color="auto" w:fill="D9D9D9" w:themeFill="background1" w:themeFillShade="D9"/>
          </w:tcPr>
          <w:p w14:paraId="2B7B4CAC"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20CBC19E" w14:textId="77777777" w:rsidTr="00F30DFF">
        <w:trPr>
          <w:cantSplit/>
        </w:trPr>
        <w:tc>
          <w:tcPr>
            <w:tcW w:w="0" w:type="auto"/>
            <w:shd w:val="clear" w:color="auto" w:fill="D9D9D9" w:themeFill="background1" w:themeFillShade="D9"/>
          </w:tcPr>
          <w:p w14:paraId="0FB2B185"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19-20</w:t>
            </w:r>
          </w:p>
        </w:tc>
        <w:tc>
          <w:tcPr>
            <w:tcW w:w="0" w:type="auto"/>
            <w:shd w:val="clear" w:color="auto" w:fill="D9D9D9" w:themeFill="background1" w:themeFillShade="D9"/>
          </w:tcPr>
          <w:p w14:paraId="55510738"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Centaure</w:t>
            </w:r>
          </w:p>
        </w:tc>
        <w:tc>
          <w:tcPr>
            <w:tcW w:w="0" w:type="auto"/>
            <w:shd w:val="clear" w:color="auto" w:fill="D9D9D9" w:themeFill="background1" w:themeFillShade="D9"/>
          </w:tcPr>
          <w:p w14:paraId="208EC943"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 C</w:t>
            </w:r>
          </w:p>
        </w:tc>
      </w:tr>
      <w:tr w:rsidR="00494725" w:rsidRPr="007B0C16" w14:paraId="52A2FC6C" w14:textId="77777777" w:rsidTr="00F30DFF">
        <w:trPr>
          <w:cantSplit/>
        </w:trPr>
        <w:tc>
          <w:tcPr>
            <w:tcW w:w="0" w:type="auto"/>
            <w:shd w:val="clear" w:color="auto" w:fill="B8CCE4" w:themeFill="accent1" w:themeFillTint="66"/>
          </w:tcPr>
          <w:p w14:paraId="43CF9FAB"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21-21</w:t>
            </w:r>
          </w:p>
        </w:tc>
        <w:tc>
          <w:tcPr>
            <w:tcW w:w="0" w:type="auto"/>
            <w:shd w:val="clear" w:color="auto" w:fill="B8CCE4" w:themeFill="accent1" w:themeFillTint="66"/>
          </w:tcPr>
          <w:p w14:paraId="0F2D31B9"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Chimère</w:t>
            </w:r>
          </w:p>
        </w:tc>
        <w:tc>
          <w:tcPr>
            <w:tcW w:w="0" w:type="auto"/>
            <w:shd w:val="clear" w:color="auto" w:fill="B8CCE4" w:themeFill="accent1" w:themeFillTint="66"/>
          </w:tcPr>
          <w:p w14:paraId="53D94E70"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 d’os</w:t>
            </w:r>
          </w:p>
        </w:tc>
      </w:tr>
      <w:tr w:rsidR="00494725" w:rsidRPr="007B0C16" w14:paraId="7E6B4519" w14:textId="77777777" w:rsidTr="00F30DFF">
        <w:trPr>
          <w:cantSplit/>
        </w:trPr>
        <w:tc>
          <w:tcPr>
            <w:tcW w:w="0" w:type="auto"/>
            <w:shd w:val="clear" w:color="auto" w:fill="D6E3BC" w:themeFill="accent3" w:themeFillTint="66"/>
          </w:tcPr>
          <w:p w14:paraId="51BA9DFD"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22-24</w:t>
            </w:r>
          </w:p>
        </w:tc>
        <w:tc>
          <w:tcPr>
            <w:tcW w:w="0" w:type="auto"/>
            <w:shd w:val="clear" w:color="auto" w:fill="D6E3BC" w:themeFill="accent3" w:themeFillTint="66"/>
          </w:tcPr>
          <w:p w14:paraId="7F4BDC2E"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Dainesi</w:t>
            </w:r>
          </w:p>
        </w:tc>
        <w:tc>
          <w:tcPr>
            <w:tcW w:w="0" w:type="auto"/>
            <w:shd w:val="clear" w:color="auto" w:fill="D6E3BC" w:themeFill="accent3" w:themeFillTint="66"/>
          </w:tcPr>
          <w:p w14:paraId="1C4AD8C9"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77985A76" w14:textId="77777777" w:rsidTr="00F30DFF">
        <w:trPr>
          <w:cantSplit/>
        </w:trPr>
        <w:tc>
          <w:tcPr>
            <w:tcW w:w="0" w:type="auto"/>
            <w:shd w:val="clear" w:color="auto" w:fill="D6E3BC" w:themeFill="accent3" w:themeFillTint="66"/>
          </w:tcPr>
          <w:p w14:paraId="7446C51E"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25-26</w:t>
            </w:r>
          </w:p>
        </w:tc>
        <w:tc>
          <w:tcPr>
            <w:tcW w:w="0" w:type="auto"/>
            <w:shd w:val="clear" w:color="auto" w:fill="D6E3BC" w:themeFill="accent3" w:themeFillTint="66"/>
          </w:tcPr>
          <w:p w14:paraId="5A05059C"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Dainesi</w:t>
            </w:r>
          </w:p>
        </w:tc>
        <w:tc>
          <w:tcPr>
            <w:tcW w:w="0" w:type="auto"/>
            <w:shd w:val="clear" w:color="auto" w:fill="D6E3BC" w:themeFill="accent3" w:themeFillTint="66"/>
          </w:tcPr>
          <w:p w14:paraId="0DB5194D"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Armures CM</w:t>
            </w:r>
          </w:p>
        </w:tc>
      </w:tr>
      <w:tr w:rsidR="00494725" w:rsidRPr="007B0C16" w14:paraId="103C51F6" w14:textId="77777777" w:rsidTr="00F30DFF">
        <w:trPr>
          <w:cantSplit/>
        </w:trPr>
        <w:tc>
          <w:tcPr>
            <w:tcW w:w="0" w:type="auto"/>
            <w:shd w:val="clear" w:color="auto" w:fill="FBD4B4" w:themeFill="accent6" w:themeFillTint="66"/>
          </w:tcPr>
          <w:p w14:paraId="2AD3699D"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27-27</w:t>
            </w:r>
          </w:p>
        </w:tc>
        <w:tc>
          <w:tcPr>
            <w:tcW w:w="0" w:type="auto"/>
            <w:shd w:val="clear" w:color="auto" w:fill="FBD4B4" w:themeFill="accent6" w:themeFillTint="66"/>
          </w:tcPr>
          <w:p w14:paraId="0B87728C"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Démon de nergal</w:t>
            </w:r>
          </w:p>
        </w:tc>
        <w:tc>
          <w:tcPr>
            <w:tcW w:w="0" w:type="auto"/>
            <w:shd w:val="clear" w:color="auto" w:fill="FBD4B4" w:themeFill="accent6" w:themeFillTint="66"/>
          </w:tcPr>
          <w:p w14:paraId="66421569"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6B4E5324" w14:textId="77777777" w:rsidTr="00F30DFF">
        <w:trPr>
          <w:cantSplit/>
        </w:trPr>
        <w:tc>
          <w:tcPr>
            <w:tcW w:w="0" w:type="auto"/>
            <w:shd w:val="clear" w:color="auto" w:fill="FBD4B4" w:themeFill="accent6" w:themeFillTint="66"/>
          </w:tcPr>
          <w:p w14:paraId="752104A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28-28</w:t>
            </w:r>
          </w:p>
        </w:tc>
        <w:tc>
          <w:tcPr>
            <w:tcW w:w="0" w:type="auto"/>
            <w:shd w:val="clear" w:color="auto" w:fill="FBD4B4" w:themeFill="accent6" w:themeFillTint="66"/>
          </w:tcPr>
          <w:p w14:paraId="0EBCAD60"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Démon des terres</w:t>
            </w:r>
          </w:p>
        </w:tc>
        <w:tc>
          <w:tcPr>
            <w:tcW w:w="0" w:type="auto"/>
            <w:shd w:val="clear" w:color="auto" w:fill="FBD4B4" w:themeFill="accent6" w:themeFillTint="66"/>
          </w:tcPr>
          <w:p w14:paraId="7753F797"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0D39CCED" w14:textId="77777777" w:rsidTr="00F30DFF">
        <w:trPr>
          <w:cantSplit/>
        </w:trPr>
        <w:tc>
          <w:tcPr>
            <w:tcW w:w="0" w:type="auto"/>
          </w:tcPr>
          <w:p w14:paraId="36D86C83"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29-29</w:t>
            </w:r>
          </w:p>
        </w:tc>
        <w:tc>
          <w:tcPr>
            <w:tcW w:w="0" w:type="auto"/>
          </w:tcPr>
          <w:p w14:paraId="27C7AEBD"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Dragon</w:t>
            </w:r>
          </w:p>
        </w:tc>
        <w:tc>
          <w:tcPr>
            <w:tcW w:w="0" w:type="auto"/>
            <w:shd w:val="clear" w:color="auto" w:fill="auto"/>
          </w:tcPr>
          <w:p w14:paraId="328757A3"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Tout</w:t>
            </w:r>
          </w:p>
        </w:tc>
      </w:tr>
      <w:tr w:rsidR="00494725" w:rsidRPr="007B0C16" w14:paraId="021F1FF2" w14:textId="77777777" w:rsidTr="00F30DFF">
        <w:trPr>
          <w:cantSplit/>
        </w:trPr>
        <w:tc>
          <w:tcPr>
            <w:tcW w:w="0" w:type="auto"/>
            <w:shd w:val="clear" w:color="auto" w:fill="D9D9D9" w:themeFill="background1" w:themeFillShade="D9"/>
          </w:tcPr>
          <w:p w14:paraId="7D77693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30-32</w:t>
            </w:r>
          </w:p>
        </w:tc>
        <w:tc>
          <w:tcPr>
            <w:tcW w:w="0" w:type="auto"/>
            <w:shd w:val="clear" w:color="auto" w:fill="D9D9D9" w:themeFill="background1" w:themeFillShade="D9"/>
          </w:tcPr>
          <w:p w14:paraId="690CBAB2"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Dva'linn</w:t>
            </w:r>
          </w:p>
        </w:tc>
        <w:tc>
          <w:tcPr>
            <w:tcW w:w="0" w:type="auto"/>
            <w:shd w:val="clear" w:color="auto" w:fill="D9D9D9" w:themeFill="background1" w:themeFillShade="D9"/>
          </w:tcPr>
          <w:p w14:paraId="28633CC5"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Armes</w:t>
            </w:r>
          </w:p>
        </w:tc>
      </w:tr>
      <w:tr w:rsidR="00494725" w:rsidRPr="007B0C16" w14:paraId="54923750" w14:textId="77777777" w:rsidTr="00F30DFF">
        <w:trPr>
          <w:cantSplit/>
        </w:trPr>
        <w:tc>
          <w:tcPr>
            <w:tcW w:w="0" w:type="auto"/>
            <w:shd w:val="clear" w:color="auto" w:fill="D9D9D9" w:themeFill="background1" w:themeFillShade="D9"/>
          </w:tcPr>
          <w:p w14:paraId="7F193A3D"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33-34</w:t>
            </w:r>
          </w:p>
        </w:tc>
        <w:tc>
          <w:tcPr>
            <w:tcW w:w="0" w:type="auto"/>
            <w:shd w:val="clear" w:color="auto" w:fill="D9D9D9" w:themeFill="background1" w:themeFillShade="D9"/>
          </w:tcPr>
          <w:p w14:paraId="05DC2044"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Dva'linn</w:t>
            </w:r>
          </w:p>
        </w:tc>
        <w:tc>
          <w:tcPr>
            <w:tcW w:w="0" w:type="auto"/>
            <w:shd w:val="clear" w:color="auto" w:fill="D9D9D9" w:themeFill="background1" w:themeFillShade="D9"/>
          </w:tcPr>
          <w:p w14:paraId="68CE7CAF"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Armures MP</w:t>
            </w:r>
          </w:p>
        </w:tc>
      </w:tr>
      <w:tr w:rsidR="00494725" w:rsidRPr="007B0C16" w14:paraId="4AEFF8F2" w14:textId="77777777" w:rsidTr="00F30DFF">
        <w:trPr>
          <w:cantSplit/>
        </w:trPr>
        <w:tc>
          <w:tcPr>
            <w:tcW w:w="0" w:type="auto"/>
            <w:shd w:val="clear" w:color="auto" w:fill="BFBFBF" w:themeFill="background1" w:themeFillShade="BF"/>
          </w:tcPr>
          <w:p w14:paraId="0860EDEE"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35-35</w:t>
            </w:r>
          </w:p>
        </w:tc>
        <w:tc>
          <w:tcPr>
            <w:tcW w:w="0" w:type="auto"/>
            <w:shd w:val="clear" w:color="auto" w:fill="BFBFBF" w:themeFill="background1" w:themeFillShade="BF"/>
          </w:tcPr>
          <w:p w14:paraId="09946C3A"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Gardien de sidh</w:t>
            </w:r>
          </w:p>
        </w:tc>
        <w:tc>
          <w:tcPr>
            <w:tcW w:w="0" w:type="auto"/>
            <w:shd w:val="clear" w:color="auto" w:fill="BFBFBF" w:themeFill="background1" w:themeFillShade="BF"/>
          </w:tcPr>
          <w:p w14:paraId="1E08995B"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060E4F99" w14:textId="77777777" w:rsidTr="00F30DFF">
        <w:trPr>
          <w:cantSplit/>
        </w:trPr>
        <w:tc>
          <w:tcPr>
            <w:tcW w:w="0" w:type="auto"/>
            <w:shd w:val="clear" w:color="auto" w:fill="BFBFBF" w:themeFill="background1" w:themeFillShade="BF"/>
          </w:tcPr>
          <w:p w14:paraId="732E414A"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36-36</w:t>
            </w:r>
          </w:p>
        </w:tc>
        <w:tc>
          <w:tcPr>
            <w:tcW w:w="0" w:type="auto"/>
            <w:shd w:val="clear" w:color="auto" w:fill="BFBFBF" w:themeFill="background1" w:themeFillShade="BF"/>
          </w:tcPr>
          <w:p w14:paraId="508BAADE"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Gardien de sidh</w:t>
            </w:r>
          </w:p>
        </w:tc>
        <w:tc>
          <w:tcPr>
            <w:tcW w:w="0" w:type="auto"/>
            <w:shd w:val="clear" w:color="auto" w:fill="BFBFBF" w:themeFill="background1" w:themeFillShade="BF"/>
          </w:tcPr>
          <w:p w14:paraId="1926F193"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 C</w:t>
            </w:r>
          </w:p>
        </w:tc>
      </w:tr>
      <w:tr w:rsidR="00494725" w:rsidRPr="007B0C16" w14:paraId="003F2B66" w14:textId="77777777" w:rsidTr="00F30DFF">
        <w:trPr>
          <w:cantSplit/>
        </w:trPr>
        <w:tc>
          <w:tcPr>
            <w:tcW w:w="0" w:type="auto"/>
            <w:shd w:val="clear" w:color="auto" w:fill="D9D9D9" w:themeFill="background1" w:themeFillShade="D9"/>
          </w:tcPr>
          <w:p w14:paraId="6E106716"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37-38</w:t>
            </w:r>
          </w:p>
        </w:tc>
        <w:tc>
          <w:tcPr>
            <w:tcW w:w="0" w:type="auto"/>
            <w:shd w:val="clear" w:color="auto" w:fill="D9D9D9" w:themeFill="background1" w:themeFillShade="D9"/>
          </w:tcPr>
          <w:p w14:paraId="064FB447"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Gnome</w:t>
            </w:r>
          </w:p>
        </w:tc>
        <w:tc>
          <w:tcPr>
            <w:tcW w:w="0" w:type="auto"/>
            <w:shd w:val="clear" w:color="auto" w:fill="D9D9D9" w:themeFill="background1" w:themeFillShade="D9"/>
          </w:tcPr>
          <w:p w14:paraId="3AC3AFE1" w14:textId="77777777" w:rsidR="00494725" w:rsidRPr="007B0C16" w:rsidRDefault="00494725" w:rsidP="00F30DFF">
            <w:pPr>
              <w:jc w:val="left"/>
              <w:rPr>
                <w:rFonts w:asciiTheme="minorHAnsi" w:hAnsiTheme="minorHAnsi"/>
                <w:sz w:val="16"/>
                <w:szCs w:val="16"/>
              </w:rPr>
            </w:pPr>
          </w:p>
        </w:tc>
      </w:tr>
      <w:tr w:rsidR="00494725" w:rsidRPr="007B0C16" w14:paraId="556C754E" w14:textId="77777777" w:rsidTr="00F30DFF">
        <w:trPr>
          <w:cantSplit/>
        </w:trPr>
        <w:tc>
          <w:tcPr>
            <w:tcW w:w="0" w:type="auto"/>
            <w:shd w:val="clear" w:color="auto" w:fill="FFFF99"/>
          </w:tcPr>
          <w:p w14:paraId="1270A7AC"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39-39</w:t>
            </w:r>
          </w:p>
        </w:tc>
        <w:tc>
          <w:tcPr>
            <w:tcW w:w="0" w:type="auto"/>
            <w:shd w:val="clear" w:color="auto" w:fill="FFFF99"/>
          </w:tcPr>
          <w:p w14:paraId="06DD2D22"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Grand ange</w:t>
            </w:r>
          </w:p>
        </w:tc>
        <w:tc>
          <w:tcPr>
            <w:tcW w:w="0" w:type="auto"/>
            <w:shd w:val="clear" w:color="auto" w:fill="FFFF99"/>
          </w:tcPr>
          <w:p w14:paraId="6E19234F"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44830677" w14:textId="77777777" w:rsidTr="00F30DFF">
        <w:trPr>
          <w:cantSplit/>
        </w:trPr>
        <w:tc>
          <w:tcPr>
            <w:tcW w:w="0" w:type="auto"/>
            <w:shd w:val="clear" w:color="auto" w:fill="D9D9D9" w:themeFill="background1" w:themeFillShade="D9"/>
          </w:tcPr>
          <w:p w14:paraId="3CDD1B0F"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40-40</w:t>
            </w:r>
          </w:p>
        </w:tc>
        <w:tc>
          <w:tcPr>
            <w:tcW w:w="0" w:type="auto"/>
            <w:shd w:val="clear" w:color="auto" w:fill="D9D9D9" w:themeFill="background1" w:themeFillShade="D9"/>
          </w:tcPr>
          <w:p w14:paraId="0963F39B"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Grand esprit</w:t>
            </w:r>
          </w:p>
        </w:tc>
        <w:tc>
          <w:tcPr>
            <w:tcW w:w="0" w:type="auto"/>
            <w:shd w:val="clear" w:color="auto" w:fill="D9D9D9" w:themeFill="background1" w:themeFillShade="D9"/>
          </w:tcPr>
          <w:p w14:paraId="5A853D06"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0305EE8A" w14:textId="77777777" w:rsidTr="00F30DFF">
        <w:trPr>
          <w:cantSplit/>
        </w:trPr>
        <w:tc>
          <w:tcPr>
            <w:tcW w:w="0" w:type="auto"/>
            <w:shd w:val="clear" w:color="auto" w:fill="D9D9D9" w:themeFill="background1" w:themeFillShade="D9"/>
          </w:tcPr>
          <w:p w14:paraId="719BE3A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41-41</w:t>
            </w:r>
          </w:p>
        </w:tc>
        <w:tc>
          <w:tcPr>
            <w:tcW w:w="0" w:type="auto"/>
            <w:shd w:val="clear" w:color="auto" w:fill="D9D9D9" w:themeFill="background1" w:themeFillShade="D9"/>
          </w:tcPr>
          <w:p w14:paraId="0479C1D6"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Grand esprit</w:t>
            </w:r>
          </w:p>
        </w:tc>
        <w:tc>
          <w:tcPr>
            <w:tcW w:w="0" w:type="auto"/>
            <w:shd w:val="clear" w:color="auto" w:fill="D9D9D9" w:themeFill="background1" w:themeFillShade="D9"/>
          </w:tcPr>
          <w:p w14:paraId="4E0DD089"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w:t>
            </w:r>
          </w:p>
        </w:tc>
      </w:tr>
      <w:tr w:rsidR="00494725" w:rsidRPr="007B0C16" w14:paraId="11944D3A" w14:textId="77777777" w:rsidTr="00F30DFF">
        <w:trPr>
          <w:cantSplit/>
        </w:trPr>
        <w:tc>
          <w:tcPr>
            <w:tcW w:w="0" w:type="auto"/>
            <w:shd w:val="clear" w:color="auto" w:fill="D6E3BC" w:themeFill="accent3" w:themeFillTint="66"/>
          </w:tcPr>
          <w:p w14:paraId="159CE4A6"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42-42</w:t>
            </w:r>
          </w:p>
        </w:tc>
        <w:tc>
          <w:tcPr>
            <w:tcW w:w="0" w:type="auto"/>
            <w:shd w:val="clear" w:color="auto" w:fill="D6E3BC" w:themeFill="accent3" w:themeFillTint="66"/>
          </w:tcPr>
          <w:p w14:paraId="3EFC76D8"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Grantom de flamme</w:t>
            </w:r>
          </w:p>
        </w:tc>
        <w:tc>
          <w:tcPr>
            <w:tcW w:w="0" w:type="auto"/>
            <w:shd w:val="clear" w:color="auto" w:fill="D6E3BC" w:themeFill="accent3" w:themeFillTint="66"/>
          </w:tcPr>
          <w:p w14:paraId="76681255"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2AED21C5" w14:textId="77777777" w:rsidTr="00F30DFF">
        <w:trPr>
          <w:cantSplit/>
        </w:trPr>
        <w:tc>
          <w:tcPr>
            <w:tcW w:w="0" w:type="auto"/>
            <w:shd w:val="clear" w:color="auto" w:fill="D6E3BC" w:themeFill="accent3" w:themeFillTint="66"/>
          </w:tcPr>
          <w:p w14:paraId="016377C6"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43-43</w:t>
            </w:r>
          </w:p>
        </w:tc>
        <w:tc>
          <w:tcPr>
            <w:tcW w:w="0" w:type="auto"/>
            <w:shd w:val="clear" w:color="auto" w:fill="D6E3BC" w:themeFill="accent3" w:themeFillTint="66"/>
          </w:tcPr>
          <w:p w14:paraId="5FF6A844"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Grantom de flamme</w:t>
            </w:r>
          </w:p>
        </w:tc>
        <w:tc>
          <w:tcPr>
            <w:tcW w:w="0" w:type="auto"/>
            <w:shd w:val="clear" w:color="auto" w:fill="D6E3BC" w:themeFill="accent3" w:themeFillTint="66"/>
          </w:tcPr>
          <w:p w14:paraId="14A22188"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 CMP</w:t>
            </w:r>
          </w:p>
        </w:tc>
      </w:tr>
      <w:tr w:rsidR="00494725" w:rsidRPr="007B0C16" w14:paraId="6884306E" w14:textId="77777777" w:rsidTr="00F30DFF">
        <w:trPr>
          <w:cantSplit/>
        </w:trPr>
        <w:tc>
          <w:tcPr>
            <w:tcW w:w="0" w:type="auto"/>
            <w:shd w:val="clear" w:color="auto" w:fill="D6E3BC" w:themeFill="accent3" w:themeFillTint="66"/>
          </w:tcPr>
          <w:p w14:paraId="6635415B"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44-44</w:t>
            </w:r>
          </w:p>
        </w:tc>
        <w:tc>
          <w:tcPr>
            <w:tcW w:w="0" w:type="auto"/>
            <w:shd w:val="clear" w:color="auto" w:fill="D6E3BC" w:themeFill="accent3" w:themeFillTint="66"/>
          </w:tcPr>
          <w:p w14:paraId="24192224"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Grantom des glaces</w:t>
            </w:r>
          </w:p>
        </w:tc>
        <w:tc>
          <w:tcPr>
            <w:tcW w:w="0" w:type="auto"/>
            <w:shd w:val="clear" w:color="auto" w:fill="D6E3BC" w:themeFill="accent3" w:themeFillTint="66"/>
          </w:tcPr>
          <w:p w14:paraId="733F8FFF"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3A0650E6" w14:textId="77777777" w:rsidTr="00F30DFF">
        <w:trPr>
          <w:cantSplit/>
        </w:trPr>
        <w:tc>
          <w:tcPr>
            <w:tcW w:w="0" w:type="auto"/>
            <w:shd w:val="clear" w:color="auto" w:fill="D9D9D9" w:themeFill="background1" w:themeFillShade="D9"/>
          </w:tcPr>
          <w:p w14:paraId="3242E37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45-46</w:t>
            </w:r>
          </w:p>
        </w:tc>
        <w:tc>
          <w:tcPr>
            <w:tcW w:w="0" w:type="auto"/>
            <w:shd w:val="clear" w:color="auto" w:fill="D9D9D9" w:themeFill="background1" w:themeFillShade="D9"/>
          </w:tcPr>
          <w:p w14:paraId="4B1D67EE"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Guerroyeur</w:t>
            </w:r>
          </w:p>
        </w:tc>
        <w:tc>
          <w:tcPr>
            <w:tcW w:w="0" w:type="auto"/>
            <w:shd w:val="clear" w:color="auto" w:fill="D9D9D9" w:themeFill="background1" w:themeFillShade="D9"/>
          </w:tcPr>
          <w:p w14:paraId="42290089"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Tout</w:t>
            </w:r>
          </w:p>
        </w:tc>
      </w:tr>
      <w:tr w:rsidR="00494725" w:rsidRPr="007B0C16" w14:paraId="6C3427D8" w14:textId="77777777" w:rsidTr="00F30DFF">
        <w:trPr>
          <w:cantSplit/>
        </w:trPr>
        <w:tc>
          <w:tcPr>
            <w:tcW w:w="0" w:type="auto"/>
            <w:shd w:val="clear" w:color="auto" w:fill="FBD4B4" w:themeFill="accent6" w:themeFillTint="66"/>
          </w:tcPr>
          <w:p w14:paraId="1F5A6C30"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47-48</w:t>
            </w:r>
          </w:p>
        </w:tc>
        <w:tc>
          <w:tcPr>
            <w:tcW w:w="0" w:type="auto"/>
            <w:shd w:val="clear" w:color="auto" w:fill="FBD4B4" w:themeFill="accent6" w:themeFillTint="66"/>
          </w:tcPr>
          <w:p w14:paraId="6AF51EBD"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Homme scorie</w:t>
            </w:r>
          </w:p>
        </w:tc>
        <w:tc>
          <w:tcPr>
            <w:tcW w:w="0" w:type="auto"/>
            <w:shd w:val="clear" w:color="auto" w:fill="FBD4B4" w:themeFill="accent6" w:themeFillTint="66"/>
          </w:tcPr>
          <w:p w14:paraId="58A9266E"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6F5A71FC" w14:textId="77777777" w:rsidTr="00F30DFF">
        <w:trPr>
          <w:cantSplit/>
        </w:trPr>
        <w:tc>
          <w:tcPr>
            <w:tcW w:w="0" w:type="auto"/>
          </w:tcPr>
          <w:p w14:paraId="27E97A2A"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49-51</w:t>
            </w:r>
          </w:p>
        </w:tc>
        <w:tc>
          <w:tcPr>
            <w:tcW w:w="0" w:type="auto"/>
          </w:tcPr>
          <w:p w14:paraId="430057ED"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Homme-singe</w:t>
            </w:r>
          </w:p>
        </w:tc>
        <w:tc>
          <w:tcPr>
            <w:tcW w:w="0" w:type="auto"/>
            <w:shd w:val="clear" w:color="auto" w:fill="auto"/>
          </w:tcPr>
          <w:p w14:paraId="7F3A018D"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537D5365" w14:textId="77777777" w:rsidTr="00F30DFF">
        <w:trPr>
          <w:cantSplit/>
        </w:trPr>
        <w:tc>
          <w:tcPr>
            <w:tcW w:w="0" w:type="auto"/>
            <w:shd w:val="clear" w:color="auto" w:fill="D6E3BC" w:themeFill="accent3" w:themeFillTint="66"/>
          </w:tcPr>
          <w:p w14:paraId="7BD3C2CF"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52-54</w:t>
            </w:r>
          </w:p>
        </w:tc>
        <w:tc>
          <w:tcPr>
            <w:tcW w:w="0" w:type="auto"/>
            <w:shd w:val="clear" w:color="auto" w:fill="D6E3BC" w:themeFill="accent3" w:themeFillTint="66"/>
          </w:tcPr>
          <w:p w14:paraId="05E57F8E"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Irnolo des forêts</w:t>
            </w:r>
          </w:p>
        </w:tc>
        <w:tc>
          <w:tcPr>
            <w:tcW w:w="0" w:type="auto"/>
            <w:shd w:val="clear" w:color="auto" w:fill="D6E3BC" w:themeFill="accent3" w:themeFillTint="66"/>
          </w:tcPr>
          <w:p w14:paraId="505B23E8"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39D2EC85" w14:textId="77777777" w:rsidTr="00F30DFF">
        <w:trPr>
          <w:cantSplit/>
        </w:trPr>
        <w:tc>
          <w:tcPr>
            <w:tcW w:w="0" w:type="auto"/>
            <w:shd w:val="clear" w:color="auto" w:fill="D6E3BC" w:themeFill="accent3" w:themeFillTint="66"/>
          </w:tcPr>
          <w:p w14:paraId="09F53AE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55-56</w:t>
            </w:r>
          </w:p>
        </w:tc>
        <w:tc>
          <w:tcPr>
            <w:tcW w:w="0" w:type="auto"/>
            <w:shd w:val="clear" w:color="auto" w:fill="D6E3BC" w:themeFill="accent3" w:themeFillTint="66"/>
          </w:tcPr>
          <w:p w14:paraId="1FE1C1BB"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Irnolo des marais</w:t>
            </w:r>
          </w:p>
        </w:tc>
        <w:tc>
          <w:tcPr>
            <w:tcW w:w="0" w:type="auto"/>
            <w:shd w:val="clear" w:color="auto" w:fill="D6E3BC" w:themeFill="accent3" w:themeFillTint="66"/>
          </w:tcPr>
          <w:p w14:paraId="32D1E88B"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58238F4F" w14:textId="77777777" w:rsidTr="00F30DFF">
        <w:trPr>
          <w:cantSplit/>
        </w:trPr>
        <w:tc>
          <w:tcPr>
            <w:tcW w:w="0" w:type="auto"/>
            <w:shd w:val="clear" w:color="auto" w:fill="D6E3BC" w:themeFill="accent3" w:themeFillTint="66"/>
          </w:tcPr>
          <w:p w14:paraId="6BC883DA"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57-59</w:t>
            </w:r>
          </w:p>
        </w:tc>
        <w:tc>
          <w:tcPr>
            <w:tcW w:w="0" w:type="auto"/>
            <w:shd w:val="clear" w:color="auto" w:fill="D6E3BC" w:themeFill="accent3" w:themeFillTint="66"/>
          </w:tcPr>
          <w:p w14:paraId="067744B9"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Irnolo des montagnes</w:t>
            </w:r>
          </w:p>
        </w:tc>
        <w:tc>
          <w:tcPr>
            <w:tcW w:w="0" w:type="auto"/>
            <w:shd w:val="clear" w:color="auto" w:fill="D6E3BC" w:themeFill="accent3" w:themeFillTint="66"/>
          </w:tcPr>
          <w:p w14:paraId="289430DE"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72B92ECE" w14:textId="77777777" w:rsidTr="00F30DFF">
        <w:trPr>
          <w:cantSplit/>
        </w:trPr>
        <w:tc>
          <w:tcPr>
            <w:tcW w:w="0" w:type="auto"/>
            <w:shd w:val="clear" w:color="auto" w:fill="D6E3BC" w:themeFill="accent3" w:themeFillTint="66"/>
          </w:tcPr>
          <w:p w14:paraId="673DC1A8"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60-62</w:t>
            </w:r>
          </w:p>
        </w:tc>
        <w:tc>
          <w:tcPr>
            <w:tcW w:w="0" w:type="auto"/>
            <w:shd w:val="clear" w:color="auto" w:fill="D6E3BC" w:themeFill="accent3" w:themeFillTint="66"/>
          </w:tcPr>
          <w:p w14:paraId="473B42D1"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Irnolo sauvage</w:t>
            </w:r>
          </w:p>
        </w:tc>
        <w:tc>
          <w:tcPr>
            <w:tcW w:w="0" w:type="auto"/>
            <w:shd w:val="clear" w:color="auto" w:fill="D6E3BC" w:themeFill="accent3" w:themeFillTint="66"/>
          </w:tcPr>
          <w:p w14:paraId="477F1E46"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035A22B5" w14:textId="77777777" w:rsidTr="00F30DFF">
        <w:trPr>
          <w:cantSplit/>
        </w:trPr>
        <w:tc>
          <w:tcPr>
            <w:tcW w:w="0" w:type="auto"/>
            <w:shd w:val="clear" w:color="auto" w:fill="D6E3BC" w:themeFill="accent3" w:themeFillTint="66"/>
          </w:tcPr>
          <w:p w14:paraId="45458AB3"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63-64</w:t>
            </w:r>
          </w:p>
        </w:tc>
        <w:tc>
          <w:tcPr>
            <w:tcW w:w="0" w:type="auto"/>
            <w:shd w:val="clear" w:color="auto" w:fill="D6E3BC" w:themeFill="accent3" w:themeFillTint="66"/>
          </w:tcPr>
          <w:p w14:paraId="17E6C43B"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Kot'Aran</w:t>
            </w:r>
          </w:p>
        </w:tc>
        <w:tc>
          <w:tcPr>
            <w:tcW w:w="0" w:type="auto"/>
            <w:shd w:val="clear" w:color="auto" w:fill="D6E3BC" w:themeFill="accent3" w:themeFillTint="66"/>
          </w:tcPr>
          <w:p w14:paraId="0B02BEB0"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 C</w:t>
            </w:r>
          </w:p>
        </w:tc>
      </w:tr>
      <w:tr w:rsidR="00494725" w:rsidRPr="007B0C16" w14:paraId="254505FF" w14:textId="77777777" w:rsidTr="00F30DFF">
        <w:trPr>
          <w:cantSplit/>
        </w:trPr>
        <w:tc>
          <w:tcPr>
            <w:tcW w:w="0" w:type="auto"/>
            <w:shd w:val="clear" w:color="auto" w:fill="D9D9D9" w:themeFill="background1" w:themeFillShade="D9"/>
          </w:tcPr>
          <w:p w14:paraId="33F23925"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65-65</w:t>
            </w:r>
          </w:p>
        </w:tc>
        <w:tc>
          <w:tcPr>
            <w:tcW w:w="0" w:type="auto"/>
            <w:shd w:val="clear" w:color="auto" w:fill="D9D9D9" w:themeFill="background1" w:themeFillShade="D9"/>
          </w:tcPr>
          <w:p w14:paraId="6E870D8A"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Lame éternelle</w:t>
            </w:r>
          </w:p>
        </w:tc>
        <w:tc>
          <w:tcPr>
            <w:tcW w:w="0" w:type="auto"/>
            <w:shd w:val="clear" w:color="auto" w:fill="D9D9D9" w:themeFill="background1" w:themeFillShade="D9"/>
          </w:tcPr>
          <w:p w14:paraId="4E1F63D0"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07FF7F06" w14:textId="77777777" w:rsidTr="00F30DFF">
        <w:trPr>
          <w:cantSplit/>
        </w:trPr>
        <w:tc>
          <w:tcPr>
            <w:tcW w:w="0" w:type="auto"/>
            <w:shd w:val="clear" w:color="auto" w:fill="D9D9D9" w:themeFill="background1" w:themeFillShade="D9"/>
          </w:tcPr>
          <w:p w14:paraId="6403BC8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66-66</w:t>
            </w:r>
          </w:p>
        </w:tc>
        <w:tc>
          <w:tcPr>
            <w:tcW w:w="0" w:type="auto"/>
            <w:shd w:val="clear" w:color="auto" w:fill="D9D9D9" w:themeFill="background1" w:themeFillShade="D9"/>
          </w:tcPr>
          <w:p w14:paraId="7E64B6BF"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Lame éternelle</w:t>
            </w:r>
          </w:p>
        </w:tc>
        <w:tc>
          <w:tcPr>
            <w:tcW w:w="0" w:type="auto"/>
            <w:shd w:val="clear" w:color="auto" w:fill="D9D9D9" w:themeFill="background1" w:themeFillShade="D9"/>
          </w:tcPr>
          <w:p w14:paraId="78C3BB90"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 CM</w:t>
            </w:r>
          </w:p>
        </w:tc>
      </w:tr>
      <w:tr w:rsidR="00494725" w:rsidRPr="007B0C16" w14:paraId="7DF85F44" w14:textId="77777777" w:rsidTr="00F30DFF">
        <w:trPr>
          <w:cantSplit/>
        </w:trPr>
        <w:tc>
          <w:tcPr>
            <w:tcW w:w="0" w:type="auto"/>
            <w:shd w:val="clear" w:color="auto" w:fill="D6E3BC" w:themeFill="accent3" w:themeFillTint="66"/>
          </w:tcPr>
          <w:p w14:paraId="6FB8B875"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67-69</w:t>
            </w:r>
          </w:p>
        </w:tc>
        <w:tc>
          <w:tcPr>
            <w:tcW w:w="0" w:type="auto"/>
            <w:shd w:val="clear" w:color="auto" w:fill="D6E3BC" w:themeFill="accent3" w:themeFillTint="66"/>
          </w:tcPr>
          <w:p w14:paraId="1C8951F3"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Lutin</w:t>
            </w:r>
          </w:p>
        </w:tc>
        <w:tc>
          <w:tcPr>
            <w:tcW w:w="0" w:type="auto"/>
            <w:shd w:val="clear" w:color="auto" w:fill="D6E3BC" w:themeFill="accent3" w:themeFillTint="66"/>
          </w:tcPr>
          <w:p w14:paraId="5B198B0D"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55F49B32" w14:textId="77777777" w:rsidTr="00F30DFF">
        <w:trPr>
          <w:cantSplit/>
        </w:trPr>
        <w:tc>
          <w:tcPr>
            <w:tcW w:w="0" w:type="auto"/>
            <w:shd w:val="clear" w:color="auto" w:fill="D6E3BC" w:themeFill="accent3" w:themeFillTint="66"/>
          </w:tcPr>
          <w:p w14:paraId="3C6BA2F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70-72</w:t>
            </w:r>
          </w:p>
        </w:tc>
        <w:tc>
          <w:tcPr>
            <w:tcW w:w="0" w:type="auto"/>
            <w:shd w:val="clear" w:color="auto" w:fill="D6E3BC" w:themeFill="accent3" w:themeFillTint="66"/>
          </w:tcPr>
          <w:p w14:paraId="0857FA42"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Lyrch</w:t>
            </w:r>
          </w:p>
        </w:tc>
        <w:tc>
          <w:tcPr>
            <w:tcW w:w="0" w:type="auto"/>
            <w:shd w:val="clear" w:color="auto" w:fill="D6E3BC" w:themeFill="accent3" w:themeFillTint="66"/>
          </w:tcPr>
          <w:p w14:paraId="32287A9D"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5E889EF8" w14:textId="77777777" w:rsidTr="00F30DFF">
        <w:trPr>
          <w:cantSplit/>
        </w:trPr>
        <w:tc>
          <w:tcPr>
            <w:tcW w:w="0" w:type="auto"/>
            <w:shd w:val="clear" w:color="auto" w:fill="D9D9D9" w:themeFill="background1" w:themeFillShade="D9"/>
          </w:tcPr>
          <w:p w14:paraId="23F2B5EA"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73-73</w:t>
            </w:r>
          </w:p>
        </w:tc>
        <w:tc>
          <w:tcPr>
            <w:tcW w:w="0" w:type="auto"/>
            <w:shd w:val="clear" w:color="auto" w:fill="D9D9D9" w:themeFill="background1" w:themeFillShade="D9"/>
          </w:tcPr>
          <w:p w14:paraId="3139A94D"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Maîtresse de tous</w:t>
            </w:r>
          </w:p>
        </w:tc>
        <w:tc>
          <w:tcPr>
            <w:tcW w:w="0" w:type="auto"/>
            <w:shd w:val="clear" w:color="auto" w:fill="D9D9D9" w:themeFill="background1" w:themeFillShade="D9"/>
          </w:tcPr>
          <w:p w14:paraId="0C20B9E8"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Tout</w:t>
            </w:r>
          </w:p>
        </w:tc>
      </w:tr>
      <w:tr w:rsidR="00494725" w:rsidRPr="007B0C16" w14:paraId="31109B30" w14:textId="77777777" w:rsidTr="00F30DFF">
        <w:trPr>
          <w:cantSplit/>
        </w:trPr>
        <w:tc>
          <w:tcPr>
            <w:tcW w:w="0" w:type="auto"/>
            <w:shd w:val="clear" w:color="auto" w:fill="D6E3BC" w:themeFill="accent3" w:themeFillTint="66"/>
          </w:tcPr>
          <w:p w14:paraId="3A4777F2"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74-75</w:t>
            </w:r>
          </w:p>
        </w:tc>
        <w:tc>
          <w:tcPr>
            <w:tcW w:w="0" w:type="auto"/>
            <w:shd w:val="clear" w:color="auto" w:fill="D6E3BC" w:themeFill="accent3" w:themeFillTint="66"/>
          </w:tcPr>
          <w:p w14:paraId="62D14F4F"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Malicient</w:t>
            </w:r>
          </w:p>
        </w:tc>
        <w:tc>
          <w:tcPr>
            <w:tcW w:w="0" w:type="auto"/>
            <w:shd w:val="clear" w:color="auto" w:fill="D6E3BC" w:themeFill="accent3" w:themeFillTint="66"/>
          </w:tcPr>
          <w:p w14:paraId="12DC8615"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3E6FEFA2" w14:textId="77777777" w:rsidTr="00F30DFF">
        <w:trPr>
          <w:cantSplit/>
        </w:trPr>
        <w:tc>
          <w:tcPr>
            <w:tcW w:w="0" w:type="auto"/>
            <w:shd w:val="clear" w:color="auto" w:fill="D6E3BC" w:themeFill="accent3" w:themeFillTint="66"/>
          </w:tcPr>
          <w:p w14:paraId="651E45D2"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76-77</w:t>
            </w:r>
          </w:p>
        </w:tc>
        <w:tc>
          <w:tcPr>
            <w:tcW w:w="0" w:type="auto"/>
            <w:shd w:val="clear" w:color="auto" w:fill="D6E3BC" w:themeFill="accent3" w:themeFillTint="66"/>
          </w:tcPr>
          <w:p w14:paraId="55696AC5"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Minotaure</w:t>
            </w:r>
          </w:p>
        </w:tc>
        <w:tc>
          <w:tcPr>
            <w:tcW w:w="0" w:type="auto"/>
            <w:shd w:val="clear" w:color="auto" w:fill="D6E3BC" w:themeFill="accent3" w:themeFillTint="66"/>
          </w:tcPr>
          <w:p w14:paraId="4831ED78"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7A121638" w14:textId="77777777" w:rsidTr="00F30DFF">
        <w:trPr>
          <w:cantSplit/>
        </w:trPr>
        <w:tc>
          <w:tcPr>
            <w:tcW w:w="0" w:type="auto"/>
            <w:shd w:val="clear" w:color="auto" w:fill="D6E3BC" w:themeFill="accent3" w:themeFillTint="66"/>
          </w:tcPr>
          <w:p w14:paraId="6748E7ED"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78-79</w:t>
            </w:r>
          </w:p>
        </w:tc>
        <w:tc>
          <w:tcPr>
            <w:tcW w:w="0" w:type="auto"/>
            <w:shd w:val="clear" w:color="auto" w:fill="D6E3BC" w:themeFill="accent3" w:themeFillTint="66"/>
          </w:tcPr>
          <w:p w14:paraId="72F65346"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Minotaure</w:t>
            </w:r>
          </w:p>
        </w:tc>
        <w:tc>
          <w:tcPr>
            <w:tcW w:w="0" w:type="auto"/>
            <w:shd w:val="clear" w:color="auto" w:fill="D6E3BC" w:themeFill="accent3" w:themeFillTint="66"/>
          </w:tcPr>
          <w:p w14:paraId="6EE59F03"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 CP</w:t>
            </w:r>
          </w:p>
        </w:tc>
      </w:tr>
      <w:tr w:rsidR="00494725" w:rsidRPr="007B0C16" w14:paraId="70957717" w14:textId="77777777" w:rsidTr="00F30DFF">
        <w:trPr>
          <w:cantSplit/>
        </w:trPr>
        <w:tc>
          <w:tcPr>
            <w:tcW w:w="0" w:type="auto"/>
            <w:shd w:val="clear" w:color="auto" w:fill="D9D9D9" w:themeFill="background1" w:themeFillShade="D9"/>
          </w:tcPr>
          <w:p w14:paraId="22EB645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80-80</w:t>
            </w:r>
          </w:p>
        </w:tc>
        <w:tc>
          <w:tcPr>
            <w:tcW w:w="0" w:type="auto"/>
            <w:shd w:val="clear" w:color="auto" w:fill="D9D9D9" w:themeFill="background1" w:themeFillShade="D9"/>
          </w:tcPr>
          <w:p w14:paraId="3B756381"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Mont rage</w:t>
            </w:r>
          </w:p>
        </w:tc>
        <w:tc>
          <w:tcPr>
            <w:tcW w:w="0" w:type="auto"/>
            <w:shd w:val="clear" w:color="auto" w:fill="D9D9D9" w:themeFill="background1" w:themeFillShade="D9"/>
          </w:tcPr>
          <w:p w14:paraId="2177160B"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Tout</w:t>
            </w:r>
          </w:p>
        </w:tc>
      </w:tr>
      <w:tr w:rsidR="00494725" w:rsidRPr="007B0C16" w14:paraId="11356D34" w14:textId="77777777" w:rsidTr="00F30DFF">
        <w:trPr>
          <w:cantSplit/>
        </w:trPr>
        <w:tc>
          <w:tcPr>
            <w:tcW w:w="0" w:type="auto"/>
            <w:shd w:val="clear" w:color="auto" w:fill="D6E3BC" w:themeFill="accent3" w:themeFillTint="66"/>
          </w:tcPr>
          <w:p w14:paraId="3106980E"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81-82</w:t>
            </w:r>
          </w:p>
        </w:tc>
        <w:tc>
          <w:tcPr>
            <w:tcW w:w="0" w:type="auto"/>
            <w:shd w:val="clear" w:color="auto" w:fill="D6E3BC" w:themeFill="accent3" w:themeFillTint="66"/>
          </w:tcPr>
          <w:p w14:paraId="65041DBC"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Nain-géant</w:t>
            </w:r>
          </w:p>
        </w:tc>
        <w:tc>
          <w:tcPr>
            <w:tcW w:w="0" w:type="auto"/>
            <w:shd w:val="clear" w:color="auto" w:fill="D6E3BC" w:themeFill="accent3" w:themeFillTint="66"/>
          </w:tcPr>
          <w:p w14:paraId="69F5AE87"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76F8AE34" w14:textId="77777777" w:rsidTr="00F30DFF">
        <w:trPr>
          <w:cantSplit/>
        </w:trPr>
        <w:tc>
          <w:tcPr>
            <w:tcW w:w="0" w:type="auto"/>
            <w:shd w:val="clear" w:color="auto" w:fill="D6E3BC" w:themeFill="accent3" w:themeFillTint="66"/>
          </w:tcPr>
          <w:p w14:paraId="49AB168B"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83-83</w:t>
            </w:r>
          </w:p>
        </w:tc>
        <w:tc>
          <w:tcPr>
            <w:tcW w:w="0" w:type="auto"/>
            <w:shd w:val="clear" w:color="auto" w:fill="D6E3BC" w:themeFill="accent3" w:themeFillTint="66"/>
          </w:tcPr>
          <w:p w14:paraId="438CA43E"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Nain-géant</w:t>
            </w:r>
          </w:p>
        </w:tc>
        <w:tc>
          <w:tcPr>
            <w:tcW w:w="0" w:type="auto"/>
            <w:shd w:val="clear" w:color="auto" w:fill="D6E3BC" w:themeFill="accent3" w:themeFillTint="66"/>
          </w:tcPr>
          <w:p w14:paraId="0585BEE3"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Armures MP</w:t>
            </w:r>
          </w:p>
        </w:tc>
      </w:tr>
      <w:tr w:rsidR="00494725" w:rsidRPr="007B0C16" w14:paraId="3482ABF7" w14:textId="77777777" w:rsidTr="00F30DFF">
        <w:trPr>
          <w:cantSplit/>
        </w:trPr>
        <w:tc>
          <w:tcPr>
            <w:tcW w:w="0" w:type="auto"/>
            <w:shd w:val="clear" w:color="auto" w:fill="FBD4B4" w:themeFill="accent6" w:themeFillTint="66"/>
          </w:tcPr>
          <w:p w14:paraId="3D3FF362"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84-86</w:t>
            </w:r>
          </w:p>
        </w:tc>
        <w:tc>
          <w:tcPr>
            <w:tcW w:w="0" w:type="auto"/>
            <w:shd w:val="clear" w:color="auto" w:fill="FBD4B4" w:themeFill="accent6" w:themeFillTint="66"/>
          </w:tcPr>
          <w:p w14:paraId="5968BF0E"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Nerguerre</w:t>
            </w:r>
          </w:p>
        </w:tc>
        <w:tc>
          <w:tcPr>
            <w:tcW w:w="0" w:type="auto"/>
            <w:shd w:val="clear" w:color="auto" w:fill="FBD4B4" w:themeFill="accent6" w:themeFillTint="66"/>
          </w:tcPr>
          <w:p w14:paraId="22766EBA"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5C520F72" w14:textId="77777777" w:rsidTr="00F30DFF">
        <w:trPr>
          <w:cantSplit/>
        </w:trPr>
        <w:tc>
          <w:tcPr>
            <w:tcW w:w="0" w:type="auto"/>
            <w:shd w:val="clear" w:color="auto" w:fill="D6E3BC" w:themeFill="accent3" w:themeFillTint="66"/>
          </w:tcPr>
          <w:p w14:paraId="140BE6C5"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87-89</w:t>
            </w:r>
          </w:p>
        </w:tc>
        <w:tc>
          <w:tcPr>
            <w:tcW w:w="0" w:type="auto"/>
            <w:shd w:val="clear" w:color="auto" w:fill="D6E3BC" w:themeFill="accent3" w:themeFillTint="66"/>
          </w:tcPr>
          <w:p w14:paraId="27A0C459"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Ogre</w:t>
            </w:r>
          </w:p>
        </w:tc>
        <w:tc>
          <w:tcPr>
            <w:tcW w:w="0" w:type="auto"/>
            <w:shd w:val="clear" w:color="auto" w:fill="D6E3BC" w:themeFill="accent3" w:themeFillTint="66"/>
          </w:tcPr>
          <w:p w14:paraId="5D994752"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0A0B62C3" w14:textId="77777777" w:rsidTr="00F30DFF">
        <w:trPr>
          <w:cantSplit/>
        </w:trPr>
        <w:tc>
          <w:tcPr>
            <w:tcW w:w="0" w:type="auto"/>
            <w:shd w:val="clear" w:color="auto" w:fill="FFFF99"/>
          </w:tcPr>
          <w:p w14:paraId="53276F84"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90-90</w:t>
            </w:r>
          </w:p>
        </w:tc>
        <w:tc>
          <w:tcPr>
            <w:tcW w:w="0" w:type="auto"/>
            <w:shd w:val="clear" w:color="auto" w:fill="FFFF99"/>
          </w:tcPr>
          <w:p w14:paraId="2AEDF265"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Rai</w:t>
            </w:r>
          </w:p>
        </w:tc>
        <w:tc>
          <w:tcPr>
            <w:tcW w:w="0" w:type="auto"/>
            <w:shd w:val="clear" w:color="auto" w:fill="FFFF99"/>
          </w:tcPr>
          <w:p w14:paraId="0578E58F"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Tout</w:t>
            </w:r>
          </w:p>
        </w:tc>
      </w:tr>
      <w:tr w:rsidR="00494725" w:rsidRPr="007B0C16" w14:paraId="42D6BAFF" w14:textId="77777777" w:rsidTr="00F30DFF">
        <w:trPr>
          <w:cantSplit/>
        </w:trPr>
        <w:tc>
          <w:tcPr>
            <w:tcW w:w="0" w:type="auto"/>
            <w:shd w:val="clear" w:color="auto" w:fill="FBD4B4" w:themeFill="accent6" w:themeFillTint="66"/>
          </w:tcPr>
          <w:p w14:paraId="71D89513"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91-91</w:t>
            </w:r>
          </w:p>
        </w:tc>
        <w:tc>
          <w:tcPr>
            <w:tcW w:w="0" w:type="auto"/>
            <w:shd w:val="clear" w:color="auto" w:fill="FBD4B4" w:themeFill="accent6" w:themeFillTint="66"/>
          </w:tcPr>
          <w:p w14:paraId="1CDBE99F"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Rarnoin</w:t>
            </w:r>
          </w:p>
        </w:tc>
        <w:tc>
          <w:tcPr>
            <w:tcW w:w="0" w:type="auto"/>
            <w:shd w:val="clear" w:color="auto" w:fill="FBD4B4" w:themeFill="accent6" w:themeFillTint="66"/>
          </w:tcPr>
          <w:p w14:paraId="3B9E4C02"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2F1C85CF" w14:textId="77777777" w:rsidTr="00F30DFF">
        <w:trPr>
          <w:cantSplit/>
        </w:trPr>
        <w:tc>
          <w:tcPr>
            <w:tcW w:w="0" w:type="auto"/>
            <w:shd w:val="clear" w:color="auto" w:fill="FBD4B4" w:themeFill="accent6" w:themeFillTint="66"/>
          </w:tcPr>
          <w:p w14:paraId="42D0B369"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92-92</w:t>
            </w:r>
          </w:p>
        </w:tc>
        <w:tc>
          <w:tcPr>
            <w:tcW w:w="0" w:type="auto"/>
            <w:shd w:val="clear" w:color="auto" w:fill="FBD4B4" w:themeFill="accent6" w:themeFillTint="66"/>
          </w:tcPr>
          <w:p w14:paraId="5B7F96C3"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Robe sans âme</w:t>
            </w:r>
          </w:p>
        </w:tc>
        <w:tc>
          <w:tcPr>
            <w:tcW w:w="0" w:type="auto"/>
            <w:shd w:val="clear" w:color="auto" w:fill="FBD4B4" w:themeFill="accent6" w:themeFillTint="66"/>
          </w:tcPr>
          <w:p w14:paraId="48C7ABF4"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Armure T</w:t>
            </w:r>
          </w:p>
        </w:tc>
      </w:tr>
      <w:tr w:rsidR="00494725" w:rsidRPr="007B0C16" w14:paraId="4207D009" w14:textId="77777777" w:rsidTr="00F30DFF">
        <w:trPr>
          <w:cantSplit/>
        </w:trPr>
        <w:tc>
          <w:tcPr>
            <w:tcW w:w="0" w:type="auto"/>
            <w:shd w:val="clear" w:color="auto" w:fill="D6E3BC" w:themeFill="accent3" w:themeFillTint="66"/>
          </w:tcPr>
          <w:p w14:paraId="74462BB1"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93-95</w:t>
            </w:r>
          </w:p>
        </w:tc>
        <w:tc>
          <w:tcPr>
            <w:tcW w:w="0" w:type="auto"/>
            <w:shd w:val="clear" w:color="auto" w:fill="D6E3BC" w:themeFill="accent3" w:themeFillTint="66"/>
          </w:tcPr>
          <w:p w14:paraId="430708CE"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Singeons</w:t>
            </w:r>
          </w:p>
        </w:tc>
        <w:tc>
          <w:tcPr>
            <w:tcW w:w="0" w:type="auto"/>
            <w:shd w:val="clear" w:color="auto" w:fill="D6E3BC" w:themeFill="accent3" w:themeFillTint="66"/>
          </w:tcPr>
          <w:p w14:paraId="7FE9A910"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3090A718" w14:textId="77777777" w:rsidTr="00F30DFF">
        <w:trPr>
          <w:cantSplit/>
        </w:trPr>
        <w:tc>
          <w:tcPr>
            <w:tcW w:w="0" w:type="auto"/>
            <w:shd w:val="clear" w:color="auto" w:fill="B8CCE4" w:themeFill="accent1" w:themeFillTint="66"/>
          </w:tcPr>
          <w:p w14:paraId="40C4C19C"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96-96</w:t>
            </w:r>
          </w:p>
        </w:tc>
        <w:tc>
          <w:tcPr>
            <w:tcW w:w="0" w:type="auto"/>
            <w:shd w:val="clear" w:color="auto" w:fill="B8CCE4" w:themeFill="accent1" w:themeFillTint="66"/>
          </w:tcPr>
          <w:p w14:paraId="57445D6E"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Tite</w:t>
            </w:r>
          </w:p>
        </w:tc>
        <w:tc>
          <w:tcPr>
            <w:tcW w:w="0" w:type="auto"/>
            <w:shd w:val="clear" w:color="auto" w:fill="B8CCE4" w:themeFill="accent1" w:themeFillTint="66"/>
          </w:tcPr>
          <w:p w14:paraId="74C1240B"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0F10503E" w14:textId="77777777" w:rsidTr="00F30DFF">
        <w:trPr>
          <w:cantSplit/>
        </w:trPr>
        <w:tc>
          <w:tcPr>
            <w:tcW w:w="0" w:type="auto"/>
            <w:shd w:val="clear" w:color="auto" w:fill="B8CCE4" w:themeFill="accent1" w:themeFillTint="66"/>
          </w:tcPr>
          <w:p w14:paraId="3867092E"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97-97</w:t>
            </w:r>
          </w:p>
        </w:tc>
        <w:tc>
          <w:tcPr>
            <w:tcW w:w="0" w:type="auto"/>
            <w:shd w:val="clear" w:color="auto" w:fill="B8CCE4" w:themeFill="accent1" w:themeFillTint="66"/>
          </w:tcPr>
          <w:p w14:paraId="63D7EBCC"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Tite</w:t>
            </w:r>
          </w:p>
        </w:tc>
        <w:tc>
          <w:tcPr>
            <w:tcW w:w="0" w:type="auto"/>
            <w:shd w:val="clear" w:color="auto" w:fill="B8CCE4" w:themeFill="accent1" w:themeFillTint="66"/>
          </w:tcPr>
          <w:p w14:paraId="6D7DD2E3"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w:t>
            </w:r>
            <w:r w:rsidR="00D85DF2" w:rsidRPr="007B0C16">
              <w:rPr>
                <w:rFonts w:asciiTheme="minorHAnsi" w:hAnsiTheme="minorHAnsi"/>
                <w:sz w:val="16"/>
                <w:szCs w:val="16"/>
              </w:rPr>
              <w:t>ure</w:t>
            </w:r>
          </w:p>
        </w:tc>
      </w:tr>
      <w:tr w:rsidR="00494725" w:rsidRPr="007B0C16" w14:paraId="3A62BFCB" w14:textId="77777777" w:rsidTr="00F30DFF">
        <w:trPr>
          <w:cantSplit/>
        </w:trPr>
        <w:tc>
          <w:tcPr>
            <w:tcW w:w="0" w:type="auto"/>
            <w:shd w:val="clear" w:color="auto" w:fill="FBD4B4" w:themeFill="accent6" w:themeFillTint="66"/>
          </w:tcPr>
          <w:p w14:paraId="7FE32513"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98-98</w:t>
            </w:r>
          </w:p>
        </w:tc>
        <w:tc>
          <w:tcPr>
            <w:tcW w:w="0" w:type="auto"/>
            <w:shd w:val="clear" w:color="auto" w:fill="FBD4B4" w:themeFill="accent6" w:themeFillTint="66"/>
          </w:tcPr>
          <w:p w14:paraId="48123FD7"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Tuemort</w:t>
            </w:r>
          </w:p>
        </w:tc>
        <w:tc>
          <w:tcPr>
            <w:tcW w:w="0" w:type="auto"/>
            <w:shd w:val="clear" w:color="auto" w:fill="FBD4B4" w:themeFill="accent6" w:themeFillTint="66"/>
          </w:tcPr>
          <w:p w14:paraId="7F27F158"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Arme</w:t>
            </w:r>
          </w:p>
        </w:tc>
      </w:tr>
      <w:tr w:rsidR="00494725" w:rsidRPr="007B0C16" w14:paraId="4F2945AE" w14:textId="77777777" w:rsidTr="00F30DFF">
        <w:trPr>
          <w:cantSplit/>
        </w:trPr>
        <w:tc>
          <w:tcPr>
            <w:tcW w:w="0" w:type="auto"/>
            <w:shd w:val="clear" w:color="auto" w:fill="B8CCE4" w:themeFill="accent1" w:themeFillTint="66"/>
          </w:tcPr>
          <w:p w14:paraId="7964AE47"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99-99</w:t>
            </w:r>
          </w:p>
        </w:tc>
        <w:tc>
          <w:tcPr>
            <w:tcW w:w="0" w:type="auto"/>
            <w:shd w:val="clear" w:color="auto" w:fill="B8CCE4" w:themeFill="accent1" w:themeFillTint="66"/>
          </w:tcPr>
          <w:p w14:paraId="267ECA56"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Varen</w:t>
            </w:r>
          </w:p>
        </w:tc>
        <w:tc>
          <w:tcPr>
            <w:tcW w:w="0" w:type="auto"/>
            <w:shd w:val="clear" w:color="auto" w:fill="B8CCE4" w:themeFill="accent1" w:themeFillTint="66"/>
          </w:tcPr>
          <w:p w14:paraId="6925187C"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Tout</w:t>
            </w:r>
          </w:p>
        </w:tc>
      </w:tr>
      <w:tr w:rsidR="00494725" w:rsidRPr="007B0C16" w14:paraId="09AC27AF" w14:textId="77777777" w:rsidTr="00F30DFF">
        <w:trPr>
          <w:cantSplit/>
        </w:trPr>
        <w:tc>
          <w:tcPr>
            <w:tcW w:w="0" w:type="auto"/>
            <w:shd w:val="clear" w:color="auto" w:fill="B8CCE4" w:themeFill="accent1" w:themeFillTint="66"/>
          </w:tcPr>
          <w:p w14:paraId="7D630EFB" w14:textId="77777777" w:rsidR="00494725" w:rsidRPr="007B0C16" w:rsidRDefault="00494725" w:rsidP="00494725">
            <w:pPr>
              <w:jc w:val="center"/>
              <w:rPr>
                <w:rFonts w:asciiTheme="minorHAnsi" w:hAnsiTheme="minorHAnsi"/>
                <w:b/>
                <w:sz w:val="16"/>
                <w:szCs w:val="16"/>
              </w:rPr>
            </w:pPr>
            <w:r w:rsidRPr="007B0C16">
              <w:rPr>
                <w:rFonts w:asciiTheme="minorHAnsi" w:hAnsiTheme="minorHAnsi"/>
                <w:b/>
                <w:sz w:val="16"/>
                <w:szCs w:val="16"/>
              </w:rPr>
              <w:t>100-100</w:t>
            </w:r>
          </w:p>
        </w:tc>
        <w:tc>
          <w:tcPr>
            <w:tcW w:w="0" w:type="auto"/>
            <w:shd w:val="clear" w:color="auto" w:fill="B8CCE4" w:themeFill="accent1" w:themeFillTint="66"/>
          </w:tcPr>
          <w:p w14:paraId="5C42AD2A" w14:textId="77777777" w:rsidR="00494725" w:rsidRPr="007B0C16" w:rsidRDefault="00494725" w:rsidP="00F30DFF">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Yaza</w:t>
            </w:r>
          </w:p>
        </w:tc>
        <w:tc>
          <w:tcPr>
            <w:tcW w:w="0" w:type="auto"/>
            <w:shd w:val="clear" w:color="auto" w:fill="B8CCE4" w:themeFill="accent1" w:themeFillTint="66"/>
          </w:tcPr>
          <w:p w14:paraId="04FA1960" w14:textId="77777777" w:rsidR="00494725" w:rsidRPr="007B0C16" w:rsidRDefault="00494725" w:rsidP="00F30DFF">
            <w:pPr>
              <w:jc w:val="left"/>
              <w:rPr>
                <w:rFonts w:asciiTheme="minorHAnsi" w:hAnsiTheme="minorHAnsi"/>
                <w:sz w:val="16"/>
                <w:szCs w:val="16"/>
              </w:rPr>
            </w:pPr>
            <w:r w:rsidRPr="007B0C16">
              <w:rPr>
                <w:rFonts w:asciiTheme="minorHAnsi" w:hAnsiTheme="minorHAnsi"/>
                <w:sz w:val="16"/>
                <w:szCs w:val="16"/>
              </w:rPr>
              <w:t>Tout</w:t>
            </w:r>
          </w:p>
        </w:tc>
      </w:tr>
    </w:tbl>
    <w:p w14:paraId="2C7B13B5" w14:textId="77777777" w:rsidR="00494725" w:rsidRPr="007B0C16" w:rsidRDefault="00494725" w:rsidP="00261753">
      <w:pPr>
        <w:sectPr w:rsidR="00494725" w:rsidRPr="007B0C16" w:rsidSect="008A1F89">
          <w:endnotePr>
            <w:numFmt w:val="decimal"/>
          </w:endnotePr>
          <w:type w:val="continuous"/>
          <w:pgSz w:w="11906" w:h="16838"/>
          <w:pgMar w:top="851" w:right="851" w:bottom="851" w:left="851" w:header="567" w:footer="567" w:gutter="0"/>
          <w:cols w:num="3" w:space="340"/>
          <w:titlePg/>
        </w:sectPr>
      </w:pPr>
    </w:p>
    <w:p w14:paraId="08AFC3E6" w14:textId="77777777" w:rsidR="00347910" w:rsidRPr="007B0C16" w:rsidRDefault="00347910" w:rsidP="00261753"/>
    <w:p w14:paraId="59FB0A6C" w14:textId="0202942F" w:rsidR="00261753" w:rsidRPr="007B0C16" w:rsidRDefault="00347910" w:rsidP="00261753">
      <w:r w:rsidRPr="007B0C16">
        <w:t xml:space="preserve">Prenez les caractéristiques d’une arme ou armure du </w:t>
      </w:r>
      <w:r w:rsidRPr="007B0C16">
        <w:rPr>
          <w:i/>
        </w:rPr>
        <w:t>Livre 1</w:t>
      </w:r>
      <w:r w:rsidRPr="007B0C16">
        <w:t xml:space="preserve"> et modifiez selon </w:t>
      </w:r>
      <w:r w:rsidR="00752481">
        <w:t xml:space="preserve">le tableau </w:t>
      </w:r>
      <w:r w:rsidRPr="007B0C16">
        <w:t>ci-dessous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252"/>
        <w:gridCol w:w="320"/>
        <w:gridCol w:w="1204"/>
        <w:gridCol w:w="849"/>
        <w:gridCol w:w="433"/>
        <w:gridCol w:w="473"/>
        <w:gridCol w:w="273"/>
        <w:gridCol w:w="273"/>
        <w:gridCol w:w="273"/>
        <w:gridCol w:w="435"/>
        <w:gridCol w:w="354"/>
        <w:gridCol w:w="354"/>
        <w:gridCol w:w="354"/>
        <w:gridCol w:w="313"/>
        <w:gridCol w:w="386"/>
        <w:gridCol w:w="777"/>
        <w:gridCol w:w="322"/>
        <w:gridCol w:w="367"/>
        <w:gridCol w:w="2182"/>
      </w:tblGrid>
      <w:tr w:rsidR="00B06CF6" w:rsidRPr="007B0C16" w14:paraId="7E73BD22" w14:textId="77777777" w:rsidTr="00417FE2">
        <w:trPr>
          <w:cantSplit/>
        </w:trPr>
        <w:tc>
          <w:tcPr>
            <w:tcW w:w="0" w:type="auto"/>
          </w:tcPr>
          <w:p w14:paraId="0ECBB019"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M</w:t>
            </w:r>
          </w:p>
        </w:tc>
        <w:tc>
          <w:tcPr>
            <w:tcW w:w="0" w:type="auto"/>
          </w:tcPr>
          <w:p w14:paraId="372F60E9"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ALI</w:t>
            </w:r>
          </w:p>
        </w:tc>
        <w:tc>
          <w:tcPr>
            <w:tcW w:w="0" w:type="auto"/>
          </w:tcPr>
          <w:p w14:paraId="2FA59C78" w14:textId="77777777" w:rsidR="00B06CF6" w:rsidRPr="007B0C16" w:rsidRDefault="00B06CF6" w:rsidP="00B06CF6">
            <w:pPr>
              <w:jc w:val="left"/>
              <w:rPr>
                <w:rFonts w:asciiTheme="minorHAnsi" w:hAnsiTheme="minorHAnsi"/>
                <w:b/>
                <w:sz w:val="16"/>
                <w:szCs w:val="16"/>
              </w:rPr>
            </w:pPr>
            <w:r w:rsidRPr="007B0C16">
              <w:rPr>
                <w:rFonts w:asciiTheme="minorHAnsi" w:hAnsiTheme="minorHAnsi"/>
                <w:b/>
                <w:sz w:val="16"/>
                <w:szCs w:val="16"/>
              </w:rPr>
              <w:t>Créature</w:t>
            </w:r>
          </w:p>
        </w:tc>
        <w:tc>
          <w:tcPr>
            <w:tcW w:w="0" w:type="auto"/>
          </w:tcPr>
          <w:p w14:paraId="7F70688E" w14:textId="77777777" w:rsidR="00B06CF6" w:rsidRPr="007B0C16" w:rsidRDefault="00B06CF6" w:rsidP="00B06CF6">
            <w:pPr>
              <w:jc w:val="left"/>
              <w:rPr>
                <w:rFonts w:asciiTheme="minorHAnsi" w:hAnsiTheme="minorHAnsi"/>
                <w:b/>
                <w:sz w:val="16"/>
                <w:szCs w:val="16"/>
              </w:rPr>
            </w:pPr>
            <w:r w:rsidRPr="007B0C16">
              <w:rPr>
                <w:rFonts w:asciiTheme="minorHAnsi" w:hAnsiTheme="minorHAnsi"/>
                <w:b/>
                <w:sz w:val="16"/>
                <w:szCs w:val="16"/>
              </w:rPr>
              <w:t>Arme.ure</w:t>
            </w:r>
          </w:p>
        </w:tc>
        <w:tc>
          <w:tcPr>
            <w:tcW w:w="0" w:type="auto"/>
          </w:tcPr>
          <w:p w14:paraId="1667FBEF" w14:textId="77777777" w:rsidR="00B06CF6" w:rsidRPr="007B0C16" w:rsidRDefault="00B06CF6" w:rsidP="00417FE2">
            <w:pPr>
              <w:jc w:val="center"/>
              <w:rPr>
                <w:rFonts w:asciiTheme="minorHAnsi" w:hAnsiTheme="minorHAnsi"/>
                <w:b/>
                <w:w w:val="90"/>
                <w:sz w:val="16"/>
                <w:szCs w:val="16"/>
              </w:rPr>
            </w:pPr>
            <w:r w:rsidRPr="007B0C16">
              <w:rPr>
                <w:rFonts w:asciiTheme="minorHAnsi" w:hAnsiTheme="minorHAnsi"/>
                <w:b/>
                <w:w w:val="90"/>
                <w:sz w:val="16"/>
                <w:szCs w:val="16"/>
              </w:rPr>
              <w:t>Taille</w:t>
            </w:r>
          </w:p>
        </w:tc>
        <w:tc>
          <w:tcPr>
            <w:tcW w:w="0" w:type="auto"/>
          </w:tcPr>
          <w:p w14:paraId="2E38CC7A"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Poids</w:t>
            </w:r>
          </w:p>
        </w:tc>
        <w:tc>
          <w:tcPr>
            <w:tcW w:w="0" w:type="auto"/>
          </w:tcPr>
          <w:p w14:paraId="54093731"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T</w:t>
            </w:r>
          </w:p>
        </w:tc>
        <w:tc>
          <w:tcPr>
            <w:tcW w:w="0" w:type="auto"/>
          </w:tcPr>
          <w:p w14:paraId="00972899"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E</w:t>
            </w:r>
          </w:p>
        </w:tc>
        <w:tc>
          <w:tcPr>
            <w:tcW w:w="0" w:type="auto"/>
          </w:tcPr>
          <w:p w14:paraId="41FD283C"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C</w:t>
            </w:r>
          </w:p>
        </w:tc>
        <w:tc>
          <w:tcPr>
            <w:tcW w:w="0" w:type="auto"/>
          </w:tcPr>
          <w:p w14:paraId="27FD578C"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R</w:t>
            </w:r>
          </w:p>
        </w:tc>
        <w:tc>
          <w:tcPr>
            <w:tcW w:w="0" w:type="auto"/>
          </w:tcPr>
          <w:p w14:paraId="3D145B52"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Crit</w:t>
            </w:r>
          </w:p>
        </w:tc>
        <w:tc>
          <w:tcPr>
            <w:tcW w:w="0" w:type="auto"/>
          </w:tcPr>
          <w:p w14:paraId="51001AE0"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VO</w:t>
            </w:r>
          </w:p>
        </w:tc>
        <w:tc>
          <w:tcPr>
            <w:tcW w:w="0" w:type="auto"/>
          </w:tcPr>
          <w:p w14:paraId="0C13E529"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VD</w:t>
            </w:r>
          </w:p>
        </w:tc>
        <w:tc>
          <w:tcPr>
            <w:tcW w:w="0" w:type="auto"/>
          </w:tcPr>
          <w:p w14:paraId="724B0AF1"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Vit</w:t>
            </w:r>
          </w:p>
        </w:tc>
        <w:tc>
          <w:tcPr>
            <w:tcW w:w="0" w:type="auto"/>
          </w:tcPr>
          <w:p w14:paraId="43EFB078"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Sort</w:t>
            </w:r>
          </w:p>
        </w:tc>
        <w:tc>
          <w:tcPr>
            <w:tcW w:w="0" w:type="auto"/>
          </w:tcPr>
          <w:p w14:paraId="5D51BB3E"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NEM/NE</w:t>
            </w:r>
          </w:p>
        </w:tc>
        <w:tc>
          <w:tcPr>
            <w:tcW w:w="0" w:type="auto"/>
          </w:tcPr>
          <w:p w14:paraId="23891696"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Rel</w:t>
            </w:r>
          </w:p>
        </w:tc>
        <w:tc>
          <w:tcPr>
            <w:tcW w:w="0" w:type="auto"/>
          </w:tcPr>
          <w:p w14:paraId="5D3442E5" w14:textId="77777777" w:rsidR="00B06CF6" w:rsidRPr="007B0C16" w:rsidRDefault="00B06CF6" w:rsidP="00417FE2">
            <w:pPr>
              <w:jc w:val="center"/>
              <w:rPr>
                <w:rFonts w:asciiTheme="minorHAnsi" w:hAnsiTheme="minorHAnsi"/>
                <w:b/>
                <w:sz w:val="16"/>
                <w:szCs w:val="16"/>
              </w:rPr>
            </w:pPr>
            <w:r w:rsidRPr="007B0C16">
              <w:rPr>
                <w:rFonts w:asciiTheme="minorHAnsi" w:hAnsiTheme="minorHAnsi"/>
                <w:b/>
                <w:sz w:val="16"/>
                <w:szCs w:val="16"/>
              </w:rPr>
              <w:t>Prix</w:t>
            </w:r>
          </w:p>
        </w:tc>
        <w:tc>
          <w:tcPr>
            <w:tcW w:w="0" w:type="auto"/>
          </w:tcPr>
          <w:p w14:paraId="38F73331" w14:textId="77777777" w:rsidR="00B06CF6" w:rsidRPr="007B0C16" w:rsidRDefault="00B06CF6" w:rsidP="00B06CF6">
            <w:pPr>
              <w:jc w:val="left"/>
              <w:rPr>
                <w:rFonts w:asciiTheme="minorHAnsi" w:hAnsiTheme="minorHAnsi"/>
                <w:b/>
                <w:sz w:val="16"/>
                <w:szCs w:val="16"/>
              </w:rPr>
            </w:pPr>
            <w:r w:rsidRPr="007B0C16">
              <w:rPr>
                <w:rFonts w:asciiTheme="minorHAnsi" w:hAnsiTheme="minorHAnsi"/>
                <w:b/>
                <w:sz w:val="16"/>
                <w:szCs w:val="16"/>
              </w:rPr>
              <w:t>Autre</w:t>
            </w:r>
          </w:p>
        </w:tc>
      </w:tr>
      <w:tr w:rsidR="00B06CF6" w:rsidRPr="007B0C16" w14:paraId="4A4DEC52" w14:textId="77777777" w:rsidTr="00B06CF6">
        <w:trPr>
          <w:cantSplit/>
        </w:trPr>
        <w:tc>
          <w:tcPr>
            <w:tcW w:w="0" w:type="auto"/>
            <w:shd w:val="clear" w:color="auto" w:fill="D9D9D9" w:themeFill="background1" w:themeFillShade="D9"/>
          </w:tcPr>
          <w:p w14:paraId="392BB57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5CDE6B3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5BC482B6" w14:textId="738F9734" w:rsidR="00B06CF6" w:rsidRPr="007B0C16" w:rsidRDefault="00752481" w:rsidP="00B06CF6">
            <w:pPr>
              <w:jc w:val="left"/>
              <w:rPr>
                <w:rFonts w:asciiTheme="minorHAnsi" w:hAnsiTheme="minorHAnsi"/>
                <w:sz w:val="16"/>
                <w:szCs w:val="16"/>
              </w:rPr>
            </w:pPr>
            <w:r>
              <w:rPr>
                <w:rFonts w:asciiTheme="minorHAnsi" w:hAnsiTheme="minorHAnsi"/>
                <w:sz w:val="16"/>
                <w:szCs w:val="16"/>
              </w:rPr>
              <w:t>Race ancienne</w:t>
            </w:r>
          </w:p>
        </w:tc>
        <w:tc>
          <w:tcPr>
            <w:tcW w:w="0" w:type="auto"/>
            <w:shd w:val="clear" w:color="auto" w:fill="D9D9D9" w:themeFill="background1" w:themeFillShade="D9"/>
          </w:tcPr>
          <w:p w14:paraId="1CD75683"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Flèches</w:t>
            </w:r>
          </w:p>
        </w:tc>
        <w:tc>
          <w:tcPr>
            <w:tcW w:w="0" w:type="auto"/>
            <w:shd w:val="clear" w:color="auto" w:fill="D9D9D9" w:themeFill="background1" w:themeFillShade="D9"/>
          </w:tcPr>
          <w:p w14:paraId="0C1EA3A1"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0E78084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D9D9D9" w:themeFill="background1" w:themeFillShade="D9"/>
          </w:tcPr>
          <w:p w14:paraId="2DE1FC0F"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518F9FB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0DF02321"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50805A11" w14:textId="77777777" w:rsidR="00B06CF6" w:rsidRPr="007B0C16" w:rsidRDefault="00B06CF6" w:rsidP="00417FE2">
            <w:pPr>
              <w:jc w:val="center"/>
              <w:rPr>
                <w:rFonts w:asciiTheme="minorHAnsi" w:hAnsiTheme="minorHAnsi"/>
                <w:caps/>
                <w:sz w:val="16"/>
                <w:szCs w:val="16"/>
              </w:rPr>
            </w:pPr>
          </w:p>
        </w:tc>
        <w:tc>
          <w:tcPr>
            <w:tcW w:w="0" w:type="auto"/>
            <w:shd w:val="clear" w:color="auto" w:fill="D9D9D9" w:themeFill="background1" w:themeFillShade="D9"/>
          </w:tcPr>
          <w:p w14:paraId="670C170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55DCC4C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1176FB70"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1C98C10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X2</w:t>
            </w:r>
          </w:p>
        </w:tc>
        <w:tc>
          <w:tcPr>
            <w:tcW w:w="0" w:type="auto"/>
            <w:shd w:val="clear" w:color="auto" w:fill="D9D9D9" w:themeFill="background1" w:themeFillShade="D9"/>
          </w:tcPr>
          <w:p w14:paraId="2B32962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9D9D9" w:themeFill="background1" w:themeFillShade="D9"/>
          </w:tcPr>
          <w:p w14:paraId="4EB7BAE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D10/d6</w:t>
            </w:r>
          </w:p>
        </w:tc>
        <w:tc>
          <w:tcPr>
            <w:tcW w:w="0" w:type="auto"/>
            <w:shd w:val="clear" w:color="auto" w:fill="D9D9D9" w:themeFill="background1" w:themeFillShade="D9"/>
          </w:tcPr>
          <w:p w14:paraId="798ADEA0"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5F8B99B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X3</w:t>
            </w:r>
          </w:p>
        </w:tc>
        <w:tc>
          <w:tcPr>
            <w:tcW w:w="0" w:type="auto"/>
            <w:shd w:val="clear" w:color="auto" w:fill="D9D9D9" w:themeFill="background1" w:themeFillShade="D9"/>
          </w:tcPr>
          <w:p w14:paraId="099593A6"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Malus visée &amp; distance/2 portée+50%</w:t>
            </w:r>
          </w:p>
        </w:tc>
      </w:tr>
      <w:tr w:rsidR="00B06CF6" w:rsidRPr="007B0C16" w14:paraId="6040B47C" w14:textId="77777777" w:rsidTr="00B06CF6">
        <w:trPr>
          <w:cantSplit/>
        </w:trPr>
        <w:tc>
          <w:tcPr>
            <w:tcW w:w="0" w:type="auto"/>
            <w:shd w:val="clear" w:color="auto" w:fill="D9D9D9" w:themeFill="background1" w:themeFillShade="D9"/>
          </w:tcPr>
          <w:p w14:paraId="2A6FD54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1F56470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4BEEEA5F"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Ancêtre</w:t>
            </w:r>
          </w:p>
        </w:tc>
        <w:tc>
          <w:tcPr>
            <w:tcW w:w="0" w:type="auto"/>
            <w:shd w:val="clear" w:color="auto" w:fill="D9D9D9" w:themeFill="background1" w:themeFillShade="D9"/>
          </w:tcPr>
          <w:p w14:paraId="27A225C4"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D9D9D9" w:themeFill="background1" w:themeFillShade="D9"/>
          </w:tcPr>
          <w:p w14:paraId="128F8F3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287627F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D9D9D9" w:themeFill="background1" w:themeFillShade="D9"/>
          </w:tcPr>
          <w:p w14:paraId="57E819A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7E2CFD3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1EFB609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0</w:t>
            </w:r>
          </w:p>
        </w:tc>
        <w:tc>
          <w:tcPr>
            <w:tcW w:w="0" w:type="auto"/>
            <w:shd w:val="clear" w:color="auto" w:fill="D9D9D9" w:themeFill="background1" w:themeFillShade="D9"/>
          </w:tcPr>
          <w:p w14:paraId="2CB4E4C2"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x4</w:t>
            </w:r>
          </w:p>
        </w:tc>
        <w:tc>
          <w:tcPr>
            <w:tcW w:w="0" w:type="auto"/>
            <w:shd w:val="clear" w:color="auto" w:fill="D9D9D9" w:themeFill="background1" w:themeFillShade="D9"/>
          </w:tcPr>
          <w:p w14:paraId="32B8BBE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9D9D9" w:themeFill="background1" w:themeFillShade="D9"/>
          </w:tcPr>
          <w:p w14:paraId="740D1CB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D9D9D9" w:themeFill="background1" w:themeFillShade="D9"/>
          </w:tcPr>
          <w:p w14:paraId="3613F1E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+8</w:t>
            </w:r>
          </w:p>
        </w:tc>
        <w:tc>
          <w:tcPr>
            <w:tcW w:w="0" w:type="auto"/>
            <w:shd w:val="clear" w:color="auto" w:fill="D9D9D9" w:themeFill="background1" w:themeFillShade="D9"/>
          </w:tcPr>
          <w:p w14:paraId="3634C95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9D9D9" w:themeFill="background1" w:themeFillShade="D9"/>
          </w:tcPr>
          <w:p w14:paraId="221E04CD"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25</w:t>
            </w:r>
          </w:p>
        </w:tc>
        <w:tc>
          <w:tcPr>
            <w:tcW w:w="0" w:type="auto"/>
            <w:shd w:val="clear" w:color="auto" w:fill="D9D9D9" w:themeFill="background1" w:themeFillShade="D9"/>
          </w:tcPr>
          <w:p w14:paraId="74AAE44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2d6/d6</w:t>
            </w:r>
          </w:p>
        </w:tc>
        <w:tc>
          <w:tcPr>
            <w:tcW w:w="0" w:type="auto"/>
            <w:shd w:val="clear" w:color="auto" w:fill="D9D9D9" w:themeFill="background1" w:themeFillShade="D9"/>
          </w:tcPr>
          <w:p w14:paraId="5B04F77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25</w:t>
            </w:r>
          </w:p>
        </w:tc>
        <w:tc>
          <w:tcPr>
            <w:tcW w:w="0" w:type="auto"/>
            <w:shd w:val="clear" w:color="auto" w:fill="D9D9D9" w:themeFill="background1" w:themeFillShade="D9"/>
          </w:tcPr>
          <w:p w14:paraId="6895C75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D9D9D9" w:themeFill="background1" w:themeFillShade="D9"/>
          </w:tcPr>
          <w:p w14:paraId="550C9F1B"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RMa+6</w:t>
            </w:r>
          </w:p>
        </w:tc>
      </w:tr>
      <w:tr w:rsidR="00B06CF6" w:rsidRPr="007B0C16" w14:paraId="02B502CA" w14:textId="77777777" w:rsidTr="00B06CF6">
        <w:trPr>
          <w:cantSplit/>
        </w:trPr>
        <w:tc>
          <w:tcPr>
            <w:tcW w:w="0" w:type="auto"/>
            <w:shd w:val="clear" w:color="auto" w:fill="D9D9D9" w:themeFill="background1" w:themeFillShade="D9"/>
          </w:tcPr>
          <w:p w14:paraId="2D58E58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466ADFE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0D1DB6E2"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Ancêtre</w:t>
            </w:r>
          </w:p>
        </w:tc>
        <w:tc>
          <w:tcPr>
            <w:tcW w:w="0" w:type="auto"/>
            <w:shd w:val="clear" w:color="auto" w:fill="D9D9D9" w:themeFill="background1" w:themeFillShade="D9"/>
          </w:tcPr>
          <w:p w14:paraId="47FDB486"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Armures CM</w:t>
            </w:r>
          </w:p>
        </w:tc>
        <w:tc>
          <w:tcPr>
            <w:tcW w:w="0" w:type="auto"/>
            <w:shd w:val="clear" w:color="auto" w:fill="D9D9D9" w:themeFill="background1" w:themeFillShade="D9"/>
          </w:tcPr>
          <w:p w14:paraId="6B0349E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7836F8D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-60</w:t>
            </w:r>
          </w:p>
        </w:tc>
        <w:tc>
          <w:tcPr>
            <w:tcW w:w="0" w:type="auto"/>
            <w:shd w:val="clear" w:color="auto" w:fill="D9D9D9" w:themeFill="background1" w:themeFillShade="D9"/>
          </w:tcPr>
          <w:p w14:paraId="6FF5F6F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9D9D9" w:themeFill="background1" w:themeFillShade="D9"/>
          </w:tcPr>
          <w:p w14:paraId="4A0F98D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5366BAA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271491DC"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x6</w:t>
            </w:r>
          </w:p>
        </w:tc>
        <w:tc>
          <w:tcPr>
            <w:tcW w:w="0" w:type="auto"/>
            <w:shd w:val="clear" w:color="auto" w:fill="D9D9D9" w:themeFill="background1" w:themeFillShade="D9"/>
          </w:tcPr>
          <w:p w14:paraId="5B2C66E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9D9D9" w:themeFill="background1" w:themeFillShade="D9"/>
          </w:tcPr>
          <w:p w14:paraId="5175B9A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2C5F81C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9D9D9" w:themeFill="background1" w:themeFillShade="D9"/>
          </w:tcPr>
          <w:p w14:paraId="67016CED"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3CBCB98F"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2F27674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D10/d6</w:t>
            </w:r>
          </w:p>
        </w:tc>
        <w:tc>
          <w:tcPr>
            <w:tcW w:w="0" w:type="auto"/>
            <w:shd w:val="clear" w:color="auto" w:fill="D9D9D9" w:themeFill="background1" w:themeFillShade="D9"/>
          </w:tcPr>
          <w:p w14:paraId="15B2282D"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6EBBF2D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X6</w:t>
            </w:r>
          </w:p>
        </w:tc>
        <w:tc>
          <w:tcPr>
            <w:tcW w:w="0" w:type="auto"/>
            <w:shd w:val="clear" w:color="auto" w:fill="D9D9D9" w:themeFill="background1" w:themeFillShade="D9"/>
          </w:tcPr>
          <w:p w14:paraId="3B60915A"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RMa+8</w:t>
            </w:r>
          </w:p>
        </w:tc>
      </w:tr>
      <w:tr w:rsidR="00B06CF6" w:rsidRPr="007B0C16" w14:paraId="29D89420" w14:textId="77777777" w:rsidTr="00B06CF6">
        <w:trPr>
          <w:cantSplit/>
        </w:trPr>
        <w:tc>
          <w:tcPr>
            <w:tcW w:w="0" w:type="auto"/>
            <w:shd w:val="clear" w:color="auto" w:fill="D9D9D9" w:themeFill="background1" w:themeFillShade="D9"/>
          </w:tcPr>
          <w:p w14:paraId="7538B1B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1B07558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03694A41"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Ancien</w:t>
            </w:r>
          </w:p>
        </w:tc>
        <w:tc>
          <w:tcPr>
            <w:tcW w:w="0" w:type="auto"/>
            <w:shd w:val="clear" w:color="auto" w:fill="D9D9D9" w:themeFill="background1" w:themeFillShade="D9"/>
          </w:tcPr>
          <w:p w14:paraId="79525F26"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D9D9D9" w:themeFill="background1" w:themeFillShade="D9"/>
          </w:tcPr>
          <w:p w14:paraId="6819363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9D9D9" w:themeFill="background1" w:themeFillShade="D9"/>
          </w:tcPr>
          <w:p w14:paraId="2A415D6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D9D9D9" w:themeFill="background1" w:themeFillShade="D9"/>
          </w:tcPr>
          <w:p w14:paraId="28A92391"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7BC641C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7FD6296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560085BA"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x3</w:t>
            </w:r>
          </w:p>
        </w:tc>
        <w:tc>
          <w:tcPr>
            <w:tcW w:w="0" w:type="auto"/>
            <w:shd w:val="clear" w:color="auto" w:fill="D9D9D9" w:themeFill="background1" w:themeFillShade="D9"/>
          </w:tcPr>
          <w:p w14:paraId="6D171AE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+15</w:t>
            </w:r>
          </w:p>
        </w:tc>
        <w:tc>
          <w:tcPr>
            <w:tcW w:w="0" w:type="auto"/>
            <w:shd w:val="clear" w:color="auto" w:fill="D9D9D9" w:themeFill="background1" w:themeFillShade="D9"/>
          </w:tcPr>
          <w:p w14:paraId="2A6F935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15753E6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D9D9D9" w:themeFill="background1" w:themeFillShade="D9"/>
          </w:tcPr>
          <w:p w14:paraId="4DE8240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5DB9F661"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422DD40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2d6/d6</w:t>
            </w:r>
          </w:p>
        </w:tc>
        <w:tc>
          <w:tcPr>
            <w:tcW w:w="0" w:type="auto"/>
            <w:shd w:val="clear" w:color="auto" w:fill="D9D9D9" w:themeFill="background1" w:themeFillShade="D9"/>
          </w:tcPr>
          <w:p w14:paraId="732C2D3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00CF8FE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X4</w:t>
            </w:r>
          </w:p>
        </w:tc>
        <w:tc>
          <w:tcPr>
            <w:tcW w:w="0" w:type="auto"/>
            <w:shd w:val="clear" w:color="auto" w:fill="D9D9D9" w:themeFill="background1" w:themeFillShade="D9"/>
          </w:tcPr>
          <w:p w14:paraId="35D0E471"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RMa+5</w:t>
            </w:r>
          </w:p>
        </w:tc>
      </w:tr>
      <w:tr w:rsidR="00B06CF6" w:rsidRPr="007B0C16" w14:paraId="549D1182" w14:textId="77777777" w:rsidTr="00B06CF6">
        <w:trPr>
          <w:cantSplit/>
        </w:trPr>
        <w:tc>
          <w:tcPr>
            <w:tcW w:w="0" w:type="auto"/>
            <w:shd w:val="clear" w:color="auto" w:fill="D9D9D9" w:themeFill="background1" w:themeFillShade="D9"/>
          </w:tcPr>
          <w:p w14:paraId="74B7631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3A6176E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481B0DAD"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Ancien</w:t>
            </w:r>
          </w:p>
        </w:tc>
        <w:tc>
          <w:tcPr>
            <w:tcW w:w="0" w:type="auto"/>
            <w:shd w:val="clear" w:color="auto" w:fill="D9D9D9" w:themeFill="background1" w:themeFillShade="D9"/>
          </w:tcPr>
          <w:p w14:paraId="50E8818F"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Armures CM</w:t>
            </w:r>
          </w:p>
        </w:tc>
        <w:tc>
          <w:tcPr>
            <w:tcW w:w="0" w:type="auto"/>
            <w:shd w:val="clear" w:color="auto" w:fill="D9D9D9" w:themeFill="background1" w:themeFillShade="D9"/>
          </w:tcPr>
          <w:p w14:paraId="02BF3161"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9D9D9" w:themeFill="background1" w:themeFillShade="D9"/>
          </w:tcPr>
          <w:p w14:paraId="7BD6155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D9D9D9" w:themeFill="background1" w:themeFillShade="D9"/>
          </w:tcPr>
          <w:p w14:paraId="5EFD0F1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2D397C9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116E6BE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542E40BA"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x5</w:t>
            </w:r>
          </w:p>
        </w:tc>
        <w:tc>
          <w:tcPr>
            <w:tcW w:w="0" w:type="auto"/>
            <w:shd w:val="clear" w:color="auto" w:fill="D9D9D9" w:themeFill="background1" w:themeFillShade="D9"/>
          </w:tcPr>
          <w:p w14:paraId="0D76082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-15</w:t>
            </w:r>
          </w:p>
        </w:tc>
        <w:tc>
          <w:tcPr>
            <w:tcW w:w="0" w:type="auto"/>
            <w:shd w:val="clear" w:color="auto" w:fill="D9D9D9" w:themeFill="background1" w:themeFillShade="D9"/>
          </w:tcPr>
          <w:p w14:paraId="04244958"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7F1E61C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4B99DA98"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6863E82F"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15</w:t>
            </w:r>
          </w:p>
        </w:tc>
        <w:tc>
          <w:tcPr>
            <w:tcW w:w="0" w:type="auto"/>
            <w:shd w:val="clear" w:color="auto" w:fill="D9D9D9" w:themeFill="background1" w:themeFillShade="D9"/>
          </w:tcPr>
          <w:p w14:paraId="5BCF53A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D10/d6</w:t>
            </w:r>
          </w:p>
        </w:tc>
        <w:tc>
          <w:tcPr>
            <w:tcW w:w="0" w:type="auto"/>
            <w:shd w:val="clear" w:color="auto" w:fill="D9D9D9" w:themeFill="background1" w:themeFillShade="D9"/>
          </w:tcPr>
          <w:p w14:paraId="3BC8FBD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15</w:t>
            </w:r>
          </w:p>
        </w:tc>
        <w:tc>
          <w:tcPr>
            <w:tcW w:w="0" w:type="auto"/>
            <w:shd w:val="clear" w:color="auto" w:fill="D9D9D9" w:themeFill="background1" w:themeFillShade="D9"/>
          </w:tcPr>
          <w:p w14:paraId="28716C1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D9D9D9" w:themeFill="background1" w:themeFillShade="D9"/>
          </w:tcPr>
          <w:p w14:paraId="224BE501"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RMa+7</w:t>
            </w:r>
          </w:p>
        </w:tc>
      </w:tr>
      <w:tr w:rsidR="00B06CF6" w:rsidRPr="007B0C16" w14:paraId="286B694F" w14:textId="77777777" w:rsidTr="00B06CF6">
        <w:trPr>
          <w:cantSplit/>
        </w:trPr>
        <w:tc>
          <w:tcPr>
            <w:tcW w:w="0" w:type="auto"/>
            <w:shd w:val="clear" w:color="auto" w:fill="FFFF99"/>
          </w:tcPr>
          <w:p w14:paraId="28B5804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FFFF99"/>
          </w:tcPr>
          <w:p w14:paraId="56069AF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EI</w:t>
            </w:r>
          </w:p>
        </w:tc>
        <w:tc>
          <w:tcPr>
            <w:tcW w:w="0" w:type="auto"/>
            <w:shd w:val="clear" w:color="auto" w:fill="FFFF99"/>
          </w:tcPr>
          <w:p w14:paraId="56734BD8"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Ange</w:t>
            </w:r>
          </w:p>
        </w:tc>
        <w:tc>
          <w:tcPr>
            <w:tcW w:w="0" w:type="auto"/>
            <w:shd w:val="clear" w:color="auto" w:fill="FFFF99"/>
          </w:tcPr>
          <w:p w14:paraId="20318911"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FFFF99"/>
          </w:tcPr>
          <w:p w14:paraId="276424B9" w14:textId="77777777" w:rsidR="00B06CF6" w:rsidRPr="007B0C16" w:rsidRDefault="00B06CF6" w:rsidP="00417FE2">
            <w:pPr>
              <w:jc w:val="center"/>
              <w:rPr>
                <w:rFonts w:asciiTheme="minorHAnsi" w:hAnsiTheme="minorHAnsi"/>
                <w:iCs/>
                <w:sz w:val="16"/>
                <w:szCs w:val="16"/>
              </w:rPr>
            </w:pPr>
          </w:p>
        </w:tc>
        <w:tc>
          <w:tcPr>
            <w:tcW w:w="0" w:type="auto"/>
            <w:shd w:val="clear" w:color="auto" w:fill="FFFF99"/>
          </w:tcPr>
          <w:p w14:paraId="47E194F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FFF99"/>
          </w:tcPr>
          <w:p w14:paraId="341D8833" w14:textId="77777777" w:rsidR="00B06CF6" w:rsidRPr="007B0C16" w:rsidRDefault="00B06CF6" w:rsidP="00417FE2">
            <w:pPr>
              <w:jc w:val="center"/>
              <w:rPr>
                <w:rFonts w:asciiTheme="minorHAnsi" w:hAnsiTheme="minorHAnsi"/>
                <w:sz w:val="16"/>
                <w:szCs w:val="16"/>
              </w:rPr>
            </w:pPr>
          </w:p>
        </w:tc>
        <w:tc>
          <w:tcPr>
            <w:tcW w:w="0" w:type="auto"/>
            <w:shd w:val="clear" w:color="auto" w:fill="FFFF99"/>
          </w:tcPr>
          <w:p w14:paraId="6BFEE1A5" w14:textId="77777777" w:rsidR="00B06CF6" w:rsidRPr="007B0C16" w:rsidRDefault="00B06CF6" w:rsidP="00417FE2">
            <w:pPr>
              <w:jc w:val="center"/>
              <w:rPr>
                <w:rFonts w:asciiTheme="minorHAnsi" w:hAnsiTheme="minorHAnsi"/>
                <w:sz w:val="16"/>
                <w:szCs w:val="16"/>
              </w:rPr>
            </w:pPr>
          </w:p>
        </w:tc>
        <w:tc>
          <w:tcPr>
            <w:tcW w:w="0" w:type="auto"/>
            <w:shd w:val="clear" w:color="auto" w:fill="FFFF99"/>
          </w:tcPr>
          <w:p w14:paraId="2C235DF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FFF99"/>
          </w:tcPr>
          <w:p w14:paraId="63D8C3A4"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x2</w:t>
            </w:r>
          </w:p>
        </w:tc>
        <w:tc>
          <w:tcPr>
            <w:tcW w:w="0" w:type="auto"/>
            <w:shd w:val="clear" w:color="auto" w:fill="FFFF99"/>
          </w:tcPr>
          <w:p w14:paraId="0DD64E8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FFFF99"/>
          </w:tcPr>
          <w:p w14:paraId="718F9D1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FFF99"/>
          </w:tcPr>
          <w:p w14:paraId="2D8A1B20"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FFF99"/>
          </w:tcPr>
          <w:p w14:paraId="263F7511"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FFF99"/>
          </w:tcPr>
          <w:p w14:paraId="6B7AC9D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FFFF99"/>
          </w:tcPr>
          <w:p w14:paraId="609F286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D10/D10</w:t>
            </w:r>
          </w:p>
        </w:tc>
        <w:tc>
          <w:tcPr>
            <w:tcW w:w="0" w:type="auto"/>
            <w:shd w:val="clear" w:color="auto" w:fill="FFFF99"/>
          </w:tcPr>
          <w:p w14:paraId="54DEFB9F"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FFFF99"/>
          </w:tcPr>
          <w:p w14:paraId="0967DFA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X2</w:t>
            </w:r>
          </w:p>
        </w:tc>
        <w:tc>
          <w:tcPr>
            <w:tcW w:w="0" w:type="auto"/>
            <w:shd w:val="clear" w:color="auto" w:fill="FFFF99"/>
          </w:tcPr>
          <w:p w14:paraId="70FCAC50"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Doré, sculpté, ivoire</w:t>
            </w:r>
          </w:p>
        </w:tc>
      </w:tr>
      <w:tr w:rsidR="00B06CF6" w:rsidRPr="007B0C16" w14:paraId="58588B64" w14:textId="77777777" w:rsidTr="00B06CF6">
        <w:trPr>
          <w:cantSplit/>
        </w:trPr>
        <w:tc>
          <w:tcPr>
            <w:tcW w:w="0" w:type="auto"/>
            <w:shd w:val="clear" w:color="auto" w:fill="FFFF99"/>
          </w:tcPr>
          <w:p w14:paraId="3BB3B31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FFFF99"/>
          </w:tcPr>
          <w:p w14:paraId="77E99C4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EI</w:t>
            </w:r>
          </w:p>
        </w:tc>
        <w:tc>
          <w:tcPr>
            <w:tcW w:w="0" w:type="auto"/>
            <w:shd w:val="clear" w:color="auto" w:fill="FFFF99"/>
          </w:tcPr>
          <w:p w14:paraId="581DD285"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Ange</w:t>
            </w:r>
          </w:p>
        </w:tc>
        <w:tc>
          <w:tcPr>
            <w:tcW w:w="0" w:type="auto"/>
            <w:shd w:val="clear" w:color="auto" w:fill="FFFF99"/>
          </w:tcPr>
          <w:p w14:paraId="0B221A1A"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Armures MP</w:t>
            </w:r>
          </w:p>
        </w:tc>
        <w:tc>
          <w:tcPr>
            <w:tcW w:w="0" w:type="auto"/>
            <w:shd w:val="clear" w:color="auto" w:fill="FFFF99"/>
          </w:tcPr>
          <w:p w14:paraId="36500C7F" w14:textId="77777777" w:rsidR="00B06CF6" w:rsidRPr="007B0C16" w:rsidRDefault="00B06CF6" w:rsidP="00417FE2">
            <w:pPr>
              <w:jc w:val="center"/>
              <w:rPr>
                <w:rFonts w:asciiTheme="minorHAnsi" w:hAnsiTheme="minorHAnsi"/>
                <w:iCs/>
                <w:sz w:val="16"/>
                <w:szCs w:val="16"/>
              </w:rPr>
            </w:pPr>
          </w:p>
        </w:tc>
        <w:tc>
          <w:tcPr>
            <w:tcW w:w="0" w:type="auto"/>
            <w:shd w:val="clear" w:color="auto" w:fill="FFFF99"/>
          </w:tcPr>
          <w:p w14:paraId="37FC2EB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FFFF99"/>
          </w:tcPr>
          <w:p w14:paraId="60980BD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FFF99"/>
          </w:tcPr>
          <w:p w14:paraId="440C667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FFF99"/>
          </w:tcPr>
          <w:p w14:paraId="2AC3D81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FFF99"/>
          </w:tcPr>
          <w:p w14:paraId="3646DE86"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FFFF99"/>
          </w:tcPr>
          <w:p w14:paraId="57D39C8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FFF99"/>
          </w:tcPr>
          <w:p w14:paraId="6C291626"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FFF99"/>
          </w:tcPr>
          <w:p w14:paraId="7F439C9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FFFF99"/>
          </w:tcPr>
          <w:p w14:paraId="5FDB8FE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FFF99"/>
          </w:tcPr>
          <w:p w14:paraId="052C16D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FFFF99"/>
          </w:tcPr>
          <w:p w14:paraId="0774F6FF"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FFFF99"/>
          </w:tcPr>
          <w:p w14:paraId="2D3453A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15</w:t>
            </w:r>
          </w:p>
        </w:tc>
        <w:tc>
          <w:tcPr>
            <w:tcW w:w="0" w:type="auto"/>
            <w:shd w:val="clear" w:color="auto" w:fill="FFFF99"/>
          </w:tcPr>
          <w:p w14:paraId="4B79FE4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X3</w:t>
            </w:r>
          </w:p>
        </w:tc>
        <w:tc>
          <w:tcPr>
            <w:tcW w:w="0" w:type="auto"/>
            <w:shd w:val="clear" w:color="auto" w:fill="FFFF99"/>
          </w:tcPr>
          <w:p w14:paraId="221D47CF"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Doré, sculpté</w:t>
            </w:r>
          </w:p>
        </w:tc>
      </w:tr>
      <w:tr w:rsidR="00B06CF6" w:rsidRPr="007B0C16" w14:paraId="6C9587E5" w14:textId="77777777" w:rsidTr="00B06CF6">
        <w:trPr>
          <w:cantSplit/>
        </w:trPr>
        <w:tc>
          <w:tcPr>
            <w:tcW w:w="0" w:type="auto"/>
            <w:shd w:val="clear" w:color="auto" w:fill="FBD4B4" w:themeFill="accent6" w:themeFillTint="66"/>
          </w:tcPr>
          <w:p w14:paraId="57E8683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FBD4B4" w:themeFill="accent6" w:themeFillTint="66"/>
          </w:tcPr>
          <w:p w14:paraId="09F2437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EO</w:t>
            </w:r>
          </w:p>
        </w:tc>
        <w:tc>
          <w:tcPr>
            <w:tcW w:w="0" w:type="auto"/>
            <w:shd w:val="clear" w:color="auto" w:fill="FBD4B4" w:themeFill="accent6" w:themeFillTint="66"/>
          </w:tcPr>
          <w:p w14:paraId="2E123ADE" w14:textId="77777777" w:rsidR="00B06CF6" w:rsidRPr="007B0C16" w:rsidRDefault="00B06CF6" w:rsidP="00B06CF6">
            <w:pPr>
              <w:jc w:val="left"/>
              <w:rPr>
                <w:rFonts w:asciiTheme="minorHAnsi" w:hAnsiTheme="minorHAnsi"/>
                <w:sz w:val="16"/>
                <w:szCs w:val="16"/>
              </w:rPr>
            </w:pPr>
            <w:r w:rsidRPr="007B0C16">
              <w:rPr>
                <w:rFonts w:asciiTheme="minorHAnsi" w:hAnsiTheme="minorHAnsi"/>
                <w:color w:val="000000"/>
                <w:sz w:val="16"/>
                <w:szCs w:val="16"/>
                <w:lang w:eastAsia="fr-BE"/>
              </w:rPr>
              <w:t>Baindsan</w:t>
            </w:r>
          </w:p>
        </w:tc>
        <w:tc>
          <w:tcPr>
            <w:tcW w:w="0" w:type="auto"/>
            <w:shd w:val="clear" w:color="auto" w:fill="FBD4B4" w:themeFill="accent6" w:themeFillTint="66"/>
          </w:tcPr>
          <w:p w14:paraId="0C6910F2"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 T</w:t>
            </w:r>
          </w:p>
        </w:tc>
        <w:tc>
          <w:tcPr>
            <w:tcW w:w="0" w:type="auto"/>
            <w:shd w:val="clear" w:color="auto" w:fill="FBD4B4" w:themeFill="accent6" w:themeFillTint="66"/>
          </w:tcPr>
          <w:p w14:paraId="35BBD387"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01AEC40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+30</w:t>
            </w:r>
          </w:p>
        </w:tc>
        <w:tc>
          <w:tcPr>
            <w:tcW w:w="0" w:type="auto"/>
            <w:shd w:val="clear" w:color="auto" w:fill="FBD4B4" w:themeFill="accent6" w:themeFillTint="66"/>
          </w:tcPr>
          <w:p w14:paraId="28A3F0AE" w14:textId="77777777" w:rsidR="00B06CF6" w:rsidRPr="007B0C16" w:rsidRDefault="00B06CF6" w:rsidP="00417FE2">
            <w:pPr>
              <w:jc w:val="center"/>
              <w:rPr>
                <w:rFonts w:asciiTheme="minorHAnsi" w:hAnsiTheme="minorHAnsi"/>
                <w:sz w:val="16"/>
                <w:szCs w:val="16"/>
              </w:rPr>
            </w:pPr>
          </w:p>
        </w:tc>
        <w:tc>
          <w:tcPr>
            <w:tcW w:w="0" w:type="auto"/>
            <w:shd w:val="clear" w:color="auto" w:fill="FBD4B4" w:themeFill="accent6" w:themeFillTint="66"/>
          </w:tcPr>
          <w:p w14:paraId="34550168" w14:textId="77777777" w:rsidR="00B06CF6" w:rsidRPr="007B0C16" w:rsidRDefault="00B06CF6" w:rsidP="00417FE2">
            <w:pPr>
              <w:jc w:val="center"/>
              <w:rPr>
                <w:rFonts w:asciiTheme="minorHAnsi" w:hAnsiTheme="minorHAnsi"/>
                <w:sz w:val="16"/>
                <w:szCs w:val="16"/>
              </w:rPr>
            </w:pPr>
          </w:p>
        </w:tc>
        <w:tc>
          <w:tcPr>
            <w:tcW w:w="0" w:type="auto"/>
            <w:shd w:val="clear" w:color="auto" w:fill="FBD4B4" w:themeFill="accent6" w:themeFillTint="66"/>
          </w:tcPr>
          <w:p w14:paraId="3C23B41F" w14:textId="77777777" w:rsidR="00B06CF6" w:rsidRPr="007B0C16" w:rsidRDefault="00B06CF6" w:rsidP="00417FE2">
            <w:pPr>
              <w:jc w:val="center"/>
              <w:rPr>
                <w:rFonts w:asciiTheme="minorHAnsi" w:hAnsiTheme="minorHAnsi"/>
                <w:sz w:val="16"/>
                <w:szCs w:val="16"/>
              </w:rPr>
            </w:pPr>
          </w:p>
        </w:tc>
        <w:tc>
          <w:tcPr>
            <w:tcW w:w="0" w:type="auto"/>
            <w:shd w:val="clear" w:color="auto" w:fill="FBD4B4" w:themeFill="accent6" w:themeFillTint="66"/>
          </w:tcPr>
          <w:p w14:paraId="40C1CBB9"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+30</w:t>
            </w:r>
          </w:p>
        </w:tc>
        <w:tc>
          <w:tcPr>
            <w:tcW w:w="0" w:type="auto"/>
            <w:shd w:val="clear" w:color="auto" w:fill="FBD4B4" w:themeFill="accent6" w:themeFillTint="66"/>
          </w:tcPr>
          <w:p w14:paraId="65B1567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FBD4B4" w:themeFill="accent6" w:themeFillTint="66"/>
          </w:tcPr>
          <w:p w14:paraId="5F4F006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74CF3BD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FBD4B4" w:themeFill="accent6" w:themeFillTint="66"/>
          </w:tcPr>
          <w:p w14:paraId="4D37B1C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6CACC15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30</w:t>
            </w:r>
          </w:p>
        </w:tc>
        <w:tc>
          <w:tcPr>
            <w:tcW w:w="0" w:type="auto"/>
            <w:shd w:val="clear" w:color="auto" w:fill="FBD4B4" w:themeFill="accent6" w:themeFillTint="66"/>
          </w:tcPr>
          <w:p w14:paraId="3A82057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D10/D10</w:t>
            </w:r>
          </w:p>
        </w:tc>
        <w:tc>
          <w:tcPr>
            <w:tcW w:w="0" w:type="auto"/>
            <w:shd w:val="clear" w:color="auto" w:fill="FBD4B4" w:themeFill="accent6" w:themeFillTint="66"/>
          </w:tcPr>
          <w:p w14:paraId="29187E93"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2BBC86C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X2</w:t>
            </w:r>
          </w:p>
        </w:tc>
        <w:tc>
          <w:tcPr>
            <w:tcW w:w="0" w:type="auto"/>
            <w:shd w:val="clear" w:color="auto" w:fill="FBD4B4" w:themeFill="accent6" w:themeFillTint="66"/>
          </w:tcPr>
          <w:p w14:paraId="7A8C1F31"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ennemis M-1</w:t>
            </w:r>
          </w:p>
        </w:tc>
      </w:tr>
      <w:tr w:rsidR="00B06CF6" w:rsidRPr="007B0C16" w14:paraId="15BBAD0F" w14:textId="77777777" w:rsidTr="00B06CF6">
        <w:trPr>
          <w:cantSplit/>
        </w:trPr>
        <w:tc>
          <w:tcPr>
            <w:tcW w:w="0" w:type="auto"/>
            <w:shd w:val="clear" w:color="auto" w:fill="D9D9D9" w:themeFill="background1" w:themeFillShade="D9"/>
          </w:tcPr>
          <w:p w14:paraId="3F8B480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5D56839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5B0406C9" w14:textId="77777777" w:rsidR="00B06CF6" w:rsidRPr="007B0C16" w:rsidRDefault="00B06CF6" w:rsidP="00B06CF6">
            <w:pPr>
              <w:jc w:val="left"/>
              <w:rPr>
                <w:rFonts w:asciiTheme="minorHAnsi" w:hAnsiTheme="minorHAnsi"/>
                <w:sz w:val="16"/>
                <w:szCs w:val="16"/>
                <w:lang w:eastAsia="fr-BE"/>
              </w:rPr>
            </w:pPr>
            <w:r w:rsidRPr="007B0C16">
              <w:rPr>
                <w:rFonts w:asciiTheme="minorHAnsi" w:hAnsiTheme="minorHAnsi"/>
                <w:color w:val="000000"/>
                <w:sz w:val="16"/>
                <w:szCs w:val="16"/>
                <w:lang w:eastAsia="fr-BE"/>
              </w:rPr>
              <w:t>Catel</w:t>
            </w:r>
          </w:p>
        </w:tc>
        <w:tc>
          <w:tcPr>
            <w:tcW w:w="0" w:type="auto"/>
            <w:shd w:val="clear" w:color="auto" w:fill="D9D9D9" w:themeFill="background1" w:themeFillShade="D9"/>
          </w:tcPr>
          <w:p w14:paraId="44852450"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D9D9D9" w:themeFill="background1" w:themeFillShade="D9"/>
          </w:tcPr>
          <w:p w14:paraId="42CEDBF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-50</w:t>
            </w:r>
          </w:p>
        </w:tc>
        <w:tc>
          <w:tcPr>
            <w:tcW w:w="0" w:type="auto"/>
            <w:shd w:val="clear" w:color="auto" w:fill="D9D9D9" w:themeFill="background1" w:themeFillShade="D9"/>
          </w:tcPr>
          <w:p w14:paraId="14DA6B5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D9D9D9" w:themeFill="background1" w:themeFillShade="D9"/>
          </w:tcPr>
          <w:p w14:paraId="1A54370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2BCEF1C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3D1D9BD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33F10E7B"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D9D9D9" w:themeFill="background1" w:themeFillShade="D9"/>
          </w:tcPr>
          <w:p w14:paraId="41C54A1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48B74FA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3B77C5E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7CF13CD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9D9D9" w:themeFill="background1" w:themeFillShade="D9"/>
          </w:tcPr>
          <w:p w14:paraId="4DB8B85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9D9D9" w:themeFill="background1" w:themeFillShade="D9"/>
          </w:tcPr>
          <w:p w14:paraId="428585C0"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1d3/d3</w:t>
            </w:r>
          </w:p>
        </w:tc>
        <w:tc>
          <w:tcPr>
            <w:tcW w:w="0" w:type="auto"/>
            <w:shd w:val="clear" w:color="auto" w:fill="D9D9D9" w:themeFill="background1" w:themeFillShade="D9"/>
          </w:tcPr>
          <w:p w14:paraId="1768F8E9"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3121B42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9D9D9" w:themeFill="background1" w:themeFillShade="D9"/>
          </w:tcPr>
          <w:p w14:paraId="7509D84B"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
                <w:iCs/>
                <w:sz w:val="16"/>
                <w:szCs w:val="16"/>
              </w:rPr>
              <w:t>Esquive</w:t>
            </w:r>
            <w:r w:rsidRPr="007B0C16">
              <w:rPr>
                <w:rFonts w:asciiTheme="minorHAnsi" w:hAnsiTheme="minorHAnsi"/>
                <w:iCs/>
                <w:sz w:val="16"/>
                <w:szCs w:val="16"/>
              </w:rPr>
              <w:t>+20</w:t>
            </w:r>
          </w:p>
        </w:tc>
      </w:tr>
      <w:tr w:rsidR="00B06CF6" w:rsidRPr="007B0C16" w14:paraId="4AD66012" w14:textId="77777777" w:rsidTr="00B06CF6">
        <w:trPr>
          <w:cantSplit/>
        </w:trPr>
        <w:tc>
          <w:tcPr>
            <w:tcW w:w="0" w:type="auto"/>
            <w:shd w:val="clear" w:color="auto" w:fill="D9D9D9" w:themeFill="background1" w:themeFillShade="D9"/>
          </w:tcPr>
          <w:p w14:paraId="5BEADD0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5C2D774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5745F207"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Centaure</w:t>
            </w:r>
          </w:p>
        </w:tc>
        <w:tc>
          <w:tcPr>
            <w:tcW w:w="0" w:type="auto"/>
            <w:shd w:val="clear" w:color="auto" w:fill="D9D9D9" w:themeFill="background1" w:themeFillShade="D9"/>
          </w:tcPr>
          <w:p w14:paraId="3162CD76"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D9D9D9" w:themeFill="background1" w:themeFillShade="D9"/>
          </w:tcPr>
          <w:p w14:paraId="3670F651"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26A6621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9D9D9" w:themeFill="background1" w:themeFillShade="D9"/>
          </w:tcPr>
          <w:p w14:paraId="580DA59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1E970D5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23E6A66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6289BBCA"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+10</w:t>
            </w:r>
          </w:p>
        </w:tc>
        <w:tc>
          <w:tcPr>
            <w:tcW w:w="0" w:type="auto"/>
            <w:shd w:val="clear" w:color="auto" w:fill="D9D9D9" w:themeFill="background1" w:themeFillShade="D9"/>
          </w:tcPr>
          <w:p w14:paraId="58F62B71"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76ED7FF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10521DFD"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395539D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1599D404"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4967532D"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1BEEC841"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3285367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3B872655" w14:textId="77777777" w:rsidR="00B06CF6" w:rsidRPr="007B0C16" w:rsidRDefault="00B06CF6" w:rsidP="00B06CF6">
            <w:pPr>
              <w:jc w:val="left"/>
              <w:rPr>
                <w:rFonts w:asciiTheme="minorHAnsi" w:hAnsiTheme="minorHAnsi"/>
                <w:i/>
                <w:iCs/>
                <w:sz w:val="16"/>
                <w:szCs w:val="16"/>
              </w:rPr>
            </w:pPr>
            <w:r w:rsidRPr="007B0C16">
              <w:rPr>
                <w:rFonts w:asciiTheme="minorHAnsi" w:hAnsiTheme="minorHAnsi"/>
                <w:i/>
                <w:iCs/>
                <w:sz w:val="16"/>
                <w:szCs w:val="16"/>
              </w:rPr>
              <w:t>Charge+10</w:t>
            </w:r>
          </w:p>
        </w:tc>
      </w:tr>
      <w:tr w:rsidR="00B06CF6" w:rsidRPr="007B0C16" w14:paraId="47FC71CC" w14:textId="77777777" w:rsidTr="00B06CF6">
        <w:trPr>
          <w:cantSplit/>
        </w:trPr>
        <w:tc>
          <w:tcPr>
            <w:tcW w:w="0" w:type="auto"/>
            <w:shd w:val="clear" w:color="auto" w:fill="D9D9D9" w:themeFill="background1" w:themeFillShade="D9"/>
          </w:tcPr>
          <w:p w14:paraId="1D30808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68BFD41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223986A0"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Centaure</w:t>
            </w:r>
          </w:p>
        </w:tc>
        <w:tc>
          <w:tcPr>
            <w:tcW w:w="0" w:type="auto"/>
            <w:shd w:val="clear" w:color="auto" w:fill="D9D9D9" w:themeFill="background1" w:themeFillShade="D9"/>
          </w:tcPr>
          <w:p w14:paraId="13EE680B"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 C</w:t>
            </w:r>
          </w:p>
        </w:tc>
        <w:tc>
          <w:tcPr>
            <w:tcW w:w="0" w:type="auto"/>
            <w:shd w:val="clear" w:color="auto" w:fill="D9D9D9" w:themeFill="background1" w:themeFillShade="D9"/>
          </w:tcPr>
          <w:p w14:paraId="3C1A1F2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5129D4A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+40</w:t>
            </w:r>
          </w:p>
        </w:tc>
        <w:tc>
          <w:tcPr>
            <w:tcW w:w="0" w:type="auto"/>
            <w:shd w:val="clear" w:color="auto" w:fill="D9D9D9" w:themeFill="background1" w:themeFillShade="D9"/>
          </w:tcPr>
          <w:p w14:paraId="4CCF574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4953B4A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2B473D0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66FDB3EC"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D9D9D9" w:themeFill="background1" w:themeFillShade="D9"/>
          </w:tcPr>
          <w:p w14:paraId="2DEC584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5F0352B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1D8915C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2F15C20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70C11946"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3AF37C01"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29E909A8"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6C243CF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+40</w:t>
            </w:r>
          </w:p>
        </w:tc>
        <w:tc>
          <w:tcPr>
            <w:tcW w:w="0" w:type="auto"/>
            <w:shd w:val="clear" w:color="auto" w:fill="D9D9D9" w:themeFill="background1" w:themeFillShade="D9"/>
          </w:tcPr>
          <w:p w14:paraId="4543756B" w14:textId="77777777" w:rsidR="00B06CF6" w:rsidRPr="007B0C16" w:rsidRDefault="00B06CF6" w:rsidP="00B06CF6">
            <w:pPr>
              <w:jc w:val="left"/>
              <w:rPr>
                <w:rFonts w:asciiTheme="minorHAnsi" w:hAnsiTheme="minorHAnsi"/>
                <w:i/>
                <w:iCs/>
                <w:sz w:val="16"/>
                <w:szCs w:val="16"/>
              </w:rPr>
            </w:pPr>
            <w:r w:rsidRPr="007B0C16">
              <w:rPr>
                <w:rFonts w:asciiTheme="minorHAnsi" w:hAnsiTheme="minorHAnsi"/>
                <w:i/>
                <w:iCs/>
                <w:sz w:val="16"/>
                <w:szCs w:val="16"/>
              </w:rPr>
              <w:t>Attaque+10</w:t>
            </w:r>
          </w:p>
        </w:tc>
      </w:tr>
      <w:tr w:rsidR="00B06CF6" w:rsidRPr="007B0C16" w14:paraId="7F2C1297" w14:textId="77777777" w:rsidTr="00B06CF6">
        <w:trPr>
          <w:cantSplit/>
        </w:trPr>
        <w:tc>
          <w:tcPr>
            <w:tcW w:w="0" w:type="auto"/>
            <w:shd w:val="clear" w:color="auto" w:fill="B8CCE4" w:themeFill="accent1" w:themeFillTint="66"/>
          </w:tcPr>
          <w:p w14:paraId="3AA6767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N</w:t>
            </w:r>
          </w:p>
        </w:tc>
        <w:tc>
          <w:tcPr>
            <w:tcW w:w="0" w:type="auto"/>
            <w:shd w:val="clear" w:color="auto" w:fill="B8CCE4" w:themeFill="accent1" w:themeFillTint="66"/>
          </w:tcPr>
          <w:p w14:paraId="1F1BF83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EA</w:t>
            </w:r>
          </w:p>
        </w:tc>
        <w:tc>
          <w:tcPr>
            <w:tcW w:w="0" w:type="auto"/>
            <w:shd w:val="clear" w:color="auto" w:fill="B8CCE4" w:themeFill="accent1" w:themeFillTint="66"/>
          </w:tcPr>
          <w:p w14:paraId="0F0E4447"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Chimère</w:t>
            </w:r>
          </w:p>
        </w:tc>
        <w:tc>
          <w:tcPr>
            <w:tcW w:w="0" w:type="auto"/>
            <w:shd w:val="clear" w:color="auto" w:fill="B8CCE4" w:themeFill="accent1" w:themeFillTint="66"/>
          </w:tcPr>
          <w:p w14:paraId="315E19A8"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 d’os</w:t>
            </w:r>
          </w:p>
        </w:tc>
        <w:tc>
          <w:tcPr>
            <w:tcW w:w="0" w:type="auto"/>
            <w:shd w:val="clear" w:color="auto" w:fill="B8CCE4" w:themeFill="accent1" w:themeFillTint="66"/>
          </w:tcPr>
          <w:p w14:paraId="020B0EE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+30</w:t>
            </w:r>
          </w:p>
        </w:tc>
        <w:tc>
          <w:tcPr>
            <w:tcW w:w="0" w:type="auto"/>
            <w:shd w:val="clear" w:color="auto" w:fill="B8CCE4" w:themeFill="accent1" w:themeFillTint="66"/>
          </w:tcPr>
          <w:p w14:paraId="7D47C20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B8CCE4" w:themeFill="accent1" w:themeFillTint="66"/>
          </w:tcPr>
          <w:p w14:paraId="44EC82E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B8CCE4" w:themeFill="accent1" w:themeFillTint="66"/>
          </w:tcPr>
          <w:p w14:paraId="4065E2F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B8CCE4" w:themeFill="accent1" w:themeFillTint="66"/>
          </w:tcPr>
          <w:p w14:paraId="1FC0961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B8CCE4" w:themeFill="accent1" w:themeFillTint="66"/>
          </w:tcPr>
          <w:p w14:paraId="3A4AB5F7"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+10</w:t>
            </w:r>
          </w:p>
        </w:tc>
        <w:tc>
          <w:tcPr>
            <w:tcW w:w="0" w:type="auto"/>
            <w:shd w:val="clear" w:color="auto" w:fill="B8CCE4" w:themeFill="accent1" w:themeFillTint="66"/>
          </w:tcPr>
          <w:p w14:paraId="5F3394C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58DE89A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6C53A7D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605A59E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05374CA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B8CCE4" w:themeFill="accent1" w:themeFillTint="66"/>
          </w:tcPr>
          <w:p w14:paraId="35839D4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D10/D10</w:t>
            </w:r>
          </w:p>
        </w:tc>
        <w:tc>
          <w:tcPr>
            <w:tcW w:w="0" w:type="auto"/>
            <w:shd w:val="clear" w:color="auto" w:fill="B8CCE4" w:themeFill="accent1" w:themeFillTint="66"/>
          </w:tcPr>
          <w:p w14:paraId="15363A2A"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B8CCE4" w:themeFill="accent1" w:themeFillTint="66"/>
          </w:tcPr>
          <w:p w14:paraId="5C6210A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B8CCE4" w:themeFill="accent1" w:themeFillTint="66"/>
          </w:tcPr>
          <w:p w14:paraId="3925EE19"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RMa+5, Masse d’os et de pierre</w:t>
            </w:r>
          </w:p>
        </w:tc>
      </w:tr>
      <w:tr w:rsidR="00B06CF6" w:rsidRPr="007B0C16" w14:paraId="5B5AFBDD" w14:textId="77777777" w:rsidTr="00B06CF6">
        <w:trPr>
          <w:cantSplit/>
        </w:trPr>
        <w:tc>
          <w:tcPr>
            <w:tcW w:w="0" w:type="auto"/>
            <w:shd w:val="clear" w:color="auto" w:fill="D6E3BC" w:themeFill="accent3" w:themeFillTint="66"/>
          </w:tcPr>
          <w:p w14:paraId="58D21F1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0FFEC4E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3BD42004"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Dainesi</w:t>
            </w:r>
          </w:p>
        </w:tc>
        <w:tc>
          <w:tcPr>
            <w:tcW w:w="0" w:type="auto"/>
            <w:shd w:val="clear" w:color="auto" w:fill="D6E3BC" w:themeFill="accent3" w:themeFillTint="66"/>
          </w:tcPr>
          <w:p w14:paraId="53DD1457"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D6E3BC" w:themeFill="accent3" w:themeFillTint="66"/>
          </w:tcPr>
          <w:p w14:paraId="6362341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4975DC3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-25</w:t>
            </w:r>
          </w:p>
        </w:tc>
        <w:tc>
          <w:tcPr>
            <w:tcW w:w="0" w:type="auto"/>
            <w:shd w:val="clear" w:color="auto" w:fill="D6E3BC" w:themeFill="accent3" w:themeFillTint="66"/>
          </w:tcPr>
          <w:p w14:paraId="498E96E7"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7E40031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78C38E20"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01305CBD"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+150</w:t>
            </w:r>
          </w:p>
        </w:tc>
        <w:tc>
          <w:tcPr>
            <w:tcW w:w="0" w:type="auto"/>
            <w:shd w:val="clear" w:color="auto" w:fill="D6E3BC" w:themeFill="accent3" w:themeFillTint="66"/>
          </w:tcPr>
          <w:p w14:paraId="37625C8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53859FA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4849EC4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6E3BC" w:themeFill="accent3" w:themeFillTint="66"/>
          </w:tcPr>
          <w:p w14:paraId="56FB601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04A2914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6E3BC" w:themeFill="accent3" w:themeFillTint="66"/>
          </w:tcPr>
          <w:p w14:paraId="6BABFD5F"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1d3/d3</w:t>
            </w:r>
          </w:p>
        </w:tc>
        <w:tc>
          <w:tcPr>
            <w:tcW w:w="0" w:type="auto"/>
            <w:shd w:val="clear" w:color="auto" w:fill="D6E3BC" w:themeFill="accent3" w:themeFillTint="66"/>
          </w:tcPr>
          <w:p w14:paraId="402428A3"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4637CA4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X2</w:t>
            </w:r>
          </w:p>
        </w:tc>
        <w:tc>
          <w:tcPr>
            <w:tcW w:w="0" w:type="auto"/>
            <w:shd w:val="clear" w:color="auto" w:fill="D6E3BC" w:themeFill="accent3" w:themeFillTint="66"/>
          </w:tcPr>
          <w:p w14:paraId="65572608"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Épée, arc</w:t>
            </w:r>
          </w:p>
        </w:tc>
      </w:tr>
      <w:tr w:rsidR="00B06CF6" w:rsidRPr="007B0C16" w14:paraId="29CED0B4" w14:textId="77777777" w:rsidTr="00B06CF6">
        <w:trPr>
          <w:cantSplit/>
        </w:trPr>
        <w:tc>
          <w:tcPr>
            <w:tcW w:w="0" w:type="auto"/>
            <w:shd w:val="clear" w:color="auto" w:fill="D6E3BC" w:themeFill="accent3" w:themeFillTint="66"/>
          </w:tcPr>
          <w:p w14:paraId="4C7D29E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78BD238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0B0832F5"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Dainesi</w:t>
            </w:r>
          </w:p>
        </w:tc>
        <w:tc>
          <w:tcPr>
            <w:tcW w:w="0" w:type="auto"/>
            <w:shd w:val="clear" w:color="auto" w:fill="D6E3BC" w:themeFill="accent3" w:themeFillTint="66"/>
          </w:tcPr>
          <w:p w14:paraId="549796E0"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Armures CM</w:t>
            </w:r>
          </w:p>
        </w:tc>
        <w:tc>
          <w:tcPr>
            <w:tcW w:w="0" w:type="auto"/>
            <w:shd w:val="clear" w:color="auto" w:fill="D6E3BC" w:themeFill="accent3" w:themeFillTint="66"/>
          </w:tcPr>
          <w:p w14:paraId="5684003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21092CF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-25</w:t>
            </w:r>
          </w:p>
        </w:tc>
        <w:tc>
          <w:tcPr>
            <w:tcW w:w="0" w:type="auto"/>
            <w:shd w:val="clear" w:color="auto" w:fill="D6E3BC" w:themeFill="accent3" w:themeFillTint="66"/>
          </w:tcPr>
          <w:p w14:paraId="780E407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55CCEFE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321D1BF5"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21C65D13"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x2</w:t>
            </w:r>
          </w:p>
        </w:tc>
        <w:tc>
          <w:tcPr>
            <w:tcW w:w="0" w:type="auto"/>
            <w:shd w:val="clear" w:color="auto" w:fill="D6E3BC" w:themeFill="accent3" w:themeFillTint="66"/>
          </w:tcPr>
          <w:p w14:paraId="51ED57E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1952F784"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1EEE435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35995564"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566DA46F"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474A1EA0"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1d6/d3</w:t>
            </w:r>
          </w:p>
        </w:tc>
        <w:tc>
          <w:tcPr>
            <w:tcW w:w="0" w:type="auto"/>
            <w:shd w:val="clear" w:color="auto" w:fill="D6E3BC" w:themeFill="accent3" w:themeFillTint="66"/>
          </w:tcPr>
          <w:p w14:paraId="0185B3F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015614C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X2</w:t>
            </w:r>
          </w:p>
        </w:tc>
        <w:tc>
          <w:tcPr>
            <w:tcW w:w="0" w:type="auto"/>
            <w:shd w:val="clear" w:color="auto" w:fill="D6E3BC" w:themeFill="accent3" w:themeFillTint="66"/>
          </w:tcPr>
          <w:p w14:paraId="5E66D38E"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Imm. Feu 50%</w:t>
            </w:r>
          </w:p>
        </w:tc>
      </w:tr>
      <w:tr w:rsidR="00B06CF6" w:rsidRPr="007B0C16" w14:paraId="463DE4CC" w14:textId="77777777" w:rsidTr="00B06CF6">
        <w:trPr>
          <w:cantSplit/>
        </w:trPr>
        <w:tc>
          <w:tcPr>
            <w:tcW w:w="0" w:type="auto"/>
            <w:shd w:val="clear" w:color="auto" w:fill="FBD4B4" w:themeFill="accent6" w:themeFillTint="66"/>
          </w:tcPr>
          <w:p w14:paraId="7E295A0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FBD4B4" w:themeFill="accent6" w:themeFillTint="66"/>
          </w:tcPr>
          <w:p w14:paraId="136F100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EO</w:t>
            </w:r>
          </w:p>
        </w:tc>
        <w:tc>
          <w:tcPr>
            <w:tcW w:w="0" w:type="auto"/>
            <w:shd w:val="clear" w:color="auto" w:fill="FBD4B4" w:themeFill="accent6" w:themeFillTint="66"/>
          </w:tcPr>
          <w:p w14:paraId="26C624B9"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Démon de nergal</w:t>
            </w:r>
          </w:p>
        </w:tc>
        <w:tc>
          <w:tcPr>
            <w:tcW w:w="0" w:type="auto"/>
            <w:shd w:val="clear" w:color="auto" w:fill="FBD4B4" w:themeFill="accent6" w:themeFillTint="66"/>
          </w:tcPr>
          <w:p w14:paraId="1A7B9AAF"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FBD4B4" w:themeFill="accent6" w:themeFillTint="66"/>
          </w:tcPr>
          <w:p w14:paraId="12E9FE60"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+50</w:t>
            </w:r>
          </w:p>
        </w:tc>
        <w:tc>
          <w:tcPr>
            <w:tcW w:w="0" w:type="auto"/>
            <w:shd w:val="clear" w:color="auto" w:fill="FBD4B4" w:themeFill="accent6" w:themeFillTint="66"/>
          </w:tcPr>
          <w:p w14:paraId="35D0515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FBD4B4" w:themeFill="accent6" w:themeFillTint="66"/>
          </w:tcPr>
          <w:p w14:paraId="13CD2D6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4152B39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1CC14B8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3E7C3EEF" w14:textId="77777777" w:rsidR="00B06CF6" w:rsidRPr="007B0C16" w:rsidRDefault="00B06CF6" w:rsidP="00417FE2">
            <w:pPr>
              <w:jc w:val="center"/>
              <w:rPr>
                <w:rFonts w:asciiTheme="minorHAnsi" w:hAnsiTheme="minorHAnsi"/>
                <w:caps/>
                <w:sz w:val="16"/>
                <w:szCs w:val="16"/>
              </w:rPr>
            </w:pPr>
          </w:p>
        </w:tc>
        <w:tc>
          <w:tcPr>
            <w:tcW w:w="0" w:type="auto"/>
            <w:shd w:val="clear" w:color="auto" w:fill="FBD4B4" w:themeFill="accent6" w:themeFillTint="66"/>
          </w:tcPr>
          <w:p w14:paraId="3F87211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BD4B4" w:themeFill="accent6" w:themeFillTint="66"/>
          </w:tcPr>
          <w:p w14:paraId="3E0CD65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FBD4B4" w:themeFill="accent6" w:themeFillTint="66"/>
          </w:tcPr>
          <w:p w14:paraId="0D873B1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FBD4B4" w:themeFill="accent6" w:themeFillTint="66"/>
          </w:tcPr>
          <w:p w14:paraId="17F2D4BF"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BD4B4" w:themeFill="accent6" w:themeFillTint="66"/>
          </w:tcPr>
          <w:p w14:paraId="59D872B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FBD4B4" w:themeFill="accent6" w:themeFillTint="66"/>
          </w:tcPr>
          <w:p w14:paraId="5FB67DD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FBD4B4" w:themeFill="accent6" w:themeFillTint="66"/>
          </w:tcPr>
          <w:p w14:paraId="7706C8B8"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FBD4B4" w:themeFill="accent6" w:themeFillTint="66"/>
          </w:tcPr>
          <w:p w14:paraId="5A4F215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X3</w:t>
            </w:r>
          </w:p>
        </w:tc>
        <w:tc>
          <w:tcPr>
            <w:tcW w:w="0" w:type="auto"/>
            <w:shd w:val="clear" w:color="auto" w:fill="FBD4B4" w:themeFill="accent6" w:themeFillTint="66"/>
          </w:tcPr>
          <w:p w14:paraId="28BF1964"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color w:val="000000"/>
                <w:sz w:val="16"/>
                <w:szCs w:val="16"/>
                <w:lang w:eastAsia="fr-BE"/>
              </w:rPr>
              <w:t>fléau/fouet/masse/bâton</w:t>
            </w:r>
          </w:p>
        </w:tc>
      </w:tr>
      <w:tr w:rsidR="00B06CF6" w:rsidRPr="007B0C16" w14:paraId="5878E4EE" w14:textId="77777777" w:rsidTr="00B06CF6">
        <w:trPr>
          <w:cantSplit/>
        </w:trPr>
        <w:tc>
          <w:tcPr>
            <w:tcW w:w="0" w:type="auto"/>
            <w:shd w:val="clear" w:color="auto" w:fill="FBD4B4" w:themeFill="accent6" w:themeFillTint="66"/>
          </w:tcPr>
          <w:p w14:paraId="4F7F4D4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FBD4B4" w:themeFill="accent6" w:themeFillTint="66"/>
          </w:tcPr>
          <w:p w14:paraId="61C4C7E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EO</w:t>
            </w:r>
          </w:p>
        </w:tc>
        <w:tc>
          <w:tcPr>
            <w:tcW w:w="0" w:type="auto"/>
            <w:shd w:val="clear" w:color="auto" w:fill="FBD4B4" w:themeFill="accent6" w:themeFillTint="66"/>
          </w:tcPr>
          <w:p w14:paraId="5536CA34"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Démon des terres</w:t>
            </w:r>
          </w:p>
        </w:tc>
        <w:tc>
          <w:tcPr>
            <w:tcW w:w="0" w:type="auto"/>
            <w:shd w:val="clear" w:color="auto" w:fill="FBD4B4" w:themeFill="accent6" w:themeFillTint="66"/>
          </w:tcPr>
          <w:p w14:paraId="31F81771"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FBD4B4" w:themeFill="accent6" w:themeFillTint="66"/>
          </w:tcPr>
          <w:p w14:paraId="15A808C5"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-40</w:t>
            </w:r>
          </w:p>
        </w:tc>
        <w:tc>
          <w:tcPr>
            <w:tcW w:w="0" w:type="auto"/>
            <w:shd w:val="clear" w:color="auto" w:fill="FBD4B4" w:themeFill="accent6" w:themeFillTint="66"/>
          </w:tcPr>
          <w:p w14:paraId="6A652250" w14:textId="77777777" w:rsidR="00B06CF6" w:rsidRPr="007B0C16" w:rsidRDefault="00B06CF6" w:rsidP="00417FE2">
            <w:pPr>
              <w:jc w:val="center"/>
              <w:rPr>
                <w:rFonts w:asciiTheme="minorHAnsi" w:hAnsiTheme="minorHAnsi"/>
                <w:sz w:val="16"/>
                <w:szCs w:val="16"/>
              </w:rPr>
            </w:pPr>
          </w:p>
        </w:tc>
        <w:tc>
          <w:tcPr>
            <w:tcW w:w="0" w:type="auto"/>
            <w:shd w:val="clear" w:color="auto" w:fill="FBD4B4" w:themeFill="accent6" w:themeFillTint="66"/>
          </w:tcPr>
          <w:p w14:paraId="44E2527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3982A5A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6419CC4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4CBE02F3"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+10</w:t>
            </w:r>
          </w:p>
        </w:tc>
        <w:tc>
          <w:tcPr>
            <w:tcW w:w="0" w:type="auto"/>
            <w:shd w:val="clear" w:color="auto" w:fill="FBD4B4" w:themeFill="accent6" w:themeFillTint="66"/>
          </w:tcPr>
          <w:p w14:paraId="3084119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BD4B4" w:themeFill="accent6" w:themeFillTint="66"/>
          </w:tcPr>
          <w:p w14:paraId="55A3F4F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FBD4B4" w:themeFill="accent6" w:themeFillTint="66"/>
          </w:tcPr>
          <w:p w14:paraId="0DF8C40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FBD4B4" w:themeFill="accent6" w:themeFillTint="66"/>
          </w:tcPr>
          <w:p w14:paraId="1B8416E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356F9321"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146C3275"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15D8615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FBD4B4" w:themeFill="accent6" w:themeFillTint="66"/>
          </w:tcPr>
          <w:p w14:paraId="291AE7E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X3</w:t>
            </w:r>
          </w:p>
        </w:tc>
        <w:tc>
          <w:tcPr>
            <w:tcW w:w="0" w:type="auto"/>
            <w:shd w:val="clear" w:color="auto" w:fill="FBD4B4" w:themeFill="accent6" w:themeFillTint="66"/>
          </w:tcPr>
          <w:p w14:paraId="083E48BB"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hache/masse/épée/lance</w:t>
            </w:r>
          </w:p>
        </w:tc>
      </w:tr>
      <w:tr w:rsidR="00B06CF6" w:rsidRPr="007B0C16" w14:paraId="0C10CB8C" w14:textId="77777777" w:rsidTr="00417FE2">
        <w:trPr>
          <w:cantSplit/>
        </w:trPr>
        <w:tc>
          <w:tcPr>
            <w:tcW w:w="0" w:type="auto"/>
          </w:tcPr>
          <w:p w14:paraId="30F364BD" w14:textId="77777777" w:rsidR="00B06CF6" w:rsidRPr="007B0C16" w:rsidRDefault="00B06CF6" w:rsidP="00417FE2">
            <w:pPr>
              <w:jc w:val="center"/>
              <w:rPr>
                <w:rFonts w:asciiTheme="minorHAnsi" w:hAnsiTheme="minorHAnsi"/>
                <w:sz w:val="16"/>
                <w:szCs w:val="16"/>
              </w:rPr>
            </w:pPr>
          </w:p>
        </w:tc>
        <w:tc>
          <w:tcPr>
            <w:tcW w:w="0" w:type="auto"/>
          </w:tcPr>
          <w:p w14:paraId="046C7E2E" w14:textId="77777777" w:rsidR="00B06CF6" w:rsidRPr="007B0C16" w:rsidRDefault="00B06CF6" w:rsidP="00417FE2">
            <w:pPr>
              <w:jc w:val="center"/>
              <w:rPr>
                <w:rFonts w:asciiTheme="minorHAnsi" w:hAnsiTheme="minorHAnsi"/>
                <w:sz w:val="16"/>
                <w:szCs w:val="16"/>
              </w:rPr>
            </w:pPr>
          </w:p>
        </w:tc>
        <w:tc>
          <w:tcPr>
            <w:tcW w:w="0" w:type="auto"/>
          </w:tcPr>
          <w:p w14:paraId="5131642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Dragon</w:t>
            </w:r>
          </w:p>
        </w:tc>
        <w:tc>
          <w:tcPr>
            <w:tcW w:w="0" w:type="auto"/>
            <w:shd w:val="clear" w:color="auto" w:fill="auto"/>
          </w:tcPr>
          <w:p w14:paraId="6EDD1EC3"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Tout</w:t>
            </w:r>
          </w:p>
        </w:tc>
        <w:tc>
          <w:tcPr>
            <w:tcW w:w="0" w:type="auto"/>
          </w:tcPr>
          <w:p w14:paraId="33F207D1"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X5</w:t>
            </w:r>
          </w:p>
        </w:tc>
        <w:tc>
          <w:tcPr>
            <w:tcW w:w="0" w:type="auto"/>
            <w:shd w:val="clear" w:color="auto" w:fill="auto"/>
          </w:tcPr>
          <w:p w14:paraId="6722A2D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auto"/>
          </w:tcPr>
          <w:p w14:paraId="36CDB14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auto"/>
          </w:tcPr>
          <w:p w14:paraId="0C16B9D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auto"/>
          </w:tcPr>
          <w:p w14:paraId="5EE4977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auto"/>
          </w:tcPr>
          <w:p w14:paraId="02949891"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x5</w:t>
            </w:r>
          </w:p>
        </w:tc>
        <w:tc>
          <w:tcPr>
            <w:tcW w:w="0" w:type="auto"/>
            <w:shd w:val="clear" w:color="auto" w:fill="auto"/>
          </w:tcPr>
          <w:p w14:paraId="19AD935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+25</w:t>
            </w:r>
          </w:p>
        </w:tc>
        <w:tc>
          <w:tcPr>
            <w:tcW w:w="0" w:type="auto"/>
            <w:shd w:val="clear" w:color="auto" w:fill="auto"/>
          </w:tcPr>
          <w:p w14:paraId="32FA784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+25</w:t>
            </w:r>
          </w:p>
        </w:tc>
        <w:tc>
          <w:tcPr>
            <w:tcW w:w="0" w:type="auto"/>
            <w:shd w:val="clear" w:color="auto" w:fill="auto"/>
          </w:tcPr>
          <w:p w14:paraId="4DE610F1"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auto"/>
          </w:tcPr>
          <w:p w14:paraId="0E24C7C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tcPr>
          <w:p w14:paraId="3410785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50</w:t>
            </w:r>
          </w:p>
        </w:tc>
        <w:tc>
          <w:tcPr>
            <w:tcW w:w="0" w:type="auto"/>
          </w:tcPr>
          <w:p w14:paraId="76E5FFD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2D10/D10</w:t>
            </w:r>
          </w:p>
        </w:tc>
        <w:tc>
          <w:tcPr>
            <w:tcW w:w="0" w:type="auto"/>
          </w:tcPr>
          <w:p w14:paraId="7094D191" w14:textId="77777777" w:rsidR="00B06CF6" w:rsidRPr="007B0C16" w:rsidRDefault="00B06CF6" w:rsidP="00417FE2">
            <w:pPr>
              <w:jc w:val="center"/>
              <w:rPr>
                <w:rFonts w:asciiTheme="minorHAnsi" w:hAnsiTheme="minorHAnsi"/>
                <w:iCs/>
                <w:sz w:val="16"/>
                <w:szCs w:val="16"/>
              </w:rPr>
            </w:pPr>
          </w:p>
        </w:tc>
        <w:tc>
          <w:tcPr>
            <w:tcW w:w="0" w:type="auto"/>
          </w:tcPr>
          <w:p w14:paraId="1838884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X9</w:t>
            </w:r>
          </w:p>
        </w:tc>
        <w:tc>
          <w:tcPr>
            <w:tcW w:w="0" w:type="auto"/>
          </w:tcPr>
          <w:p w14:paraId="4BD02B0F"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42605526" w14:textId="77777777" w:rsidTr="00B06CF6">
        <w:trPr>
          <w:cantSplit/>
        </w:trPr>
        <w:tc>
          <w:tcPr>
            <w:tcW w:w="0" w:type="auto"/>
            <w:shd w:val="clear" w:color="auto" w:fill="D9D9D9" w:themeFill="background1" w:themeFillShade="D9"/>
          </w:tcPr>
          <w:p w14:paraId="7B5D7F5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4CEA2EE0"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4F15294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Dva'linn</w:t>
            </w:r>
          </w:p>
        </w:tc>
        <w:tc>
          <w:tcPr>
            <w:tcW w:w="0" w:type="auto"/>
            <w:shd w:val="clear" w:color="auto" w:fill="D9D9D9" w:themeFill="background1" w:themeFillShade="D9"/>
          </w:tcPr>
          <w:p w14:paraId="79DE7EAF"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Armes</w:t>
            </w:r>
          </w:p>
        </w:tc>
        <w:tc>
          <w:tcPr>
            <w:tcW w:w="0" w:type="auto"/>
            <w:shd w:val="clear" w:color="auto" w:fill="D9D9D9" w:themeFill="background1" w:themeFillShade="D9"/>
          </w:tcPr>
          <w:p w14:paraId="67AEE83F"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9D9D9" w:themeFill="background1" w:themeFillShade="D9"/>
          </w:tcPr>
          <w:p w14:paraId="3C10AFA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+25</w:t>
            </w:r>
          </w:p>
        </w:tc>
        <w:tc>
          <w:tcPr>
            <w:tcW w:w="0" w:type="auto"/>
            <w:shd w:val="clear" w:color="auto" w:fill="D9D9D9" w:themeFill="background1" w:themeFillShade="D9"/>
          </w:tcPr>
          <w:p w14:paraId="672F495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1C1CBCB6"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1580578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77A9AAFB"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x5</w:t>
            </w:r>
          </w:p>
        </w:tc>
        <w:tc>
          <w:tcPr>
            <w:tcW w:w="0" w:type="auto"/>
            <w:shd w:val="clear" w:color="auto" w:fill="D9D9D9" w:themeFill="background1" w:themeFillShade="D9"/>
          </w:tcPr>
          <w:p w14:paraId="4311451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0894380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393658F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7500795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2E3CB90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9D9D9" w:themeFill="background1" w:themeFillShade="D9"/>
          </w:tcPr>
          <w:p w14:paraId="6A923B7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D9D9D9" w:themeFill="background1" w:themeFillShade="D9"/>
          </w:tcPr>
          <w:p w14:paraId="070152B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15</w:t>
            </w:r>
          </w:p>
        </w:tc>
        <w:tc>
          <w:tcPr>
            <w:tcW w:w="0" w:type="auto"/>
            <w:shd w:val="clear" w:color="auto" w:fill="D9D9D9" w:themeFill="background1" w:themeFillShade="D9"/>
          </w:tcPr>
          <w:p w14:paraId="58CE758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X4</w:t>
            </w:r>
          </w:p>
        </w:tc>
        <w:tc>
          <w:tcPr>
            <w:tcW w:w="0" w:type="auto"/>
            <w:shd w:val="clear" w:color="auto" w:fill="D9D9D9" w:themeFill="background1" w:themeFillShade="D9"/>
          </w:tcPr>
          <w:p w14:paraId="037F36A7"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hache/épée/hast/dague</w:t>
            </w:r>
          </w:p>
        </w:tc>
      </w:tr>
      <w:tr w:rsidR="00B06CF6" w:rsidRPr="007B0C16" w14:paraId="5A0C1D2F" w14:textId="77777777" w:rsidTr="00B06CF6">
        <w:trPr>
          <w:cantSplit/>
        </w:trPr>
        <w:tc>
          <w:tcPr>
            <w:tcW w:w="0" w:type="auto"/>
            <w:shd w:val="clear" w:color="auto" w:fill="D9D9D9" w:themeFill="background1" w:themeFillShade="D9"/>
          </w:tcPr>
          <w:p w14:paraId="04AF5A4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5627874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457E5436"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Dva'linn</w:t>
            </w:r>
          </w:p>
        </w:tc>
        <w:tc>
          <w:tcPr>
            <w:tcW w:w="0" w:type="auto"/>
            <w:shd w:val="clear" w:color="auto" w:fill="D9D9D9" w:themeFill="background1" w:themeFillShade="D9"/>
          </w:tcPr>
          <w:p w14:paraId="1A718126"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Armures MP</w:t>
            </w:r>
          </w:p>
        </w:tc>
        <w:tc>
          <w:tcPr>
            <w:tcW w:w="0" w:type="auto"/>
            <w:shd w:val="clear" w:color="auto" w:fill="D9D9D9" w:themeFill="background1" w:themeFillShade="D9"/>
          </w:tcPr>
          <w:p w14:paraId="0F744701"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-25</w:t>
            </w:r>
          </w:p>
        </w:tc>
        <w:tc>
          <w:tcPr>
            <w:tcW w:w="0" w:type="auto"/>
            <w:shd w:val="clear" w:color="auto" w:fill="D9D9D9" w:themeFill="background1" w:themeFillShade="D9"/>
          </w:tcPr>
          <w:p w14:paraId="7AD4ADA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+25</w:t>
            </w:r>
          </w:p>
        </w:tc>
        <w:tc>
          <w:tcPr>
            <w:tcW w:w="0" w:type="auto"/>
            <w:shd w:val="clear" w:color="auto" w:fill="D9D9D9" w:themeFill="background1" w:themeFillShade="D9"/>
          </w:tcPr>
          <w:p w14:paraId="4C17CE8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485A83C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537E63B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32C4A8C5"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x3</w:t>
            </w:r>
          </w:p>
        </w:tc>
        <w:tc>
          <w:tcPr>
            <w:tcW w:w="0" w:type="auto"/>
            <w:shd w:val="clear" w:color="auto" w:fill="D9D9D9" w:themeFill="background1" w:themeFillShade="D9"/>
          </w:tcPr>
          <w:p w14:paraId="3D8B4B0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23C96378"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7FF9C0F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2B6CC3C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069FB9D5"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15</w:t>
            </w:r>
          </w:p>
        </w:tc>
        <w:tc>
          <w:tcPr>
            <w:tcW w:w="0" w:type="auto"/>
            <w:shd w:val="clear" w:color="auto" w:fill="D9D9D9" w:themeFill="background1" w:themeFillShade="D9"/>
          </w:tcPr>
          <w:p w14:paraId="38A8E29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D9D9D9" w:themeFill="background1" w:themeFillShade="D9"/>
          </w:tcPr>
          <w:p w14:paraId="420A90C1"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9D9D9" w:themeFill="background1" w:themeFillShade="D9"/>
          </w:tcPr>
          <w:p w14:paraId="2A600F4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X8</w:t>
            </w:r>
          </w:p>
        </w:tc>
        <w:tc>
          <w:tcPr>
            <w:tcW w:w="0" w:type="auto"/>
            <w:shd w:val="clear" w:color="auto" w:fill="D9D9D9" w:themeFill="background1" w:themeFillShade="D9"/>
          </w:tcPr>
          <w:p w14:paraId="42372ED3"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153036BD" w14:textId="77777777" w:rsidTr="00B06CF6">
        <w:trPr>
          <w:cantSplit/>
        </w:trPr>
        <w:tc>
          <w:tcPr>
            <w:tcW w:w="0" w:type="auto"/>
            <w:shd w:val="clear" w:color="auto" w:fill="BFBFBF" w:themeFill="background1" w:themeFillShade="BF"/>
          </w:tcPr>
          <w:p w14:paraId="1DC8675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BFBFBF" w:themeFill="background1" w:themeFillShade="BF"/>
          </w:tcPr>
          <w:p w14:paraId="2C308710"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SI</w:t>
            </w:r>
          </w:p>
        </w:tc>
        <w:tc>
          <w:tcPr>
            <w:tcW w:w="0" w:type="auto"/>
            <w:shd w:val="clear" w:color="auto" w:fill="BFBFBF" w:themeFill="background1" w:themeFillShade="BF"/>
          </w:tcPr>
          <w:p w14:paraId="5CBA3538"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Gardien de sidh</w:t>
            </w:r>
          </w:p>
        </w:tc>
        <w:tc>
          <w:tcPr>
            <w:tcW w:w="0" w:type="auto"/>
            <w:shd w:val="clear" w:color="auto" w:fill="BFBFBF" w:themeFill="background1" w:themeFillShade="BF"/>
          </w:tcPr>
          <w:p w14:paraId="6E989F53"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BFBFBF" w:themeFill="background1" w:themeFillShade="BF"/>
          </w:tcPr>
          <w:p w14:paraId="70252843"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X5</w:t>
            </w:r>
          </w:p>
        </w:tc>
        <w:tc>
          <w:tcPr>
            <w:tcW w:w="0" w:type="auto"/>
            <w:shd w:val="clear" w:color="auto" w:fill="BFBFBF" w:themeFill="background1" w:themeFillShade="BF"/>
          </w:tcPr>
          <w:p w14:paraId="5C868EF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BFBFBF" w:themeFill="background1" w:themeFillShade="BF"/>
          </w:tcPr>
          <w:p w14:paraId="3126B67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BFBFBF" w:themeFill="background1" w:themeFillShade="BF"/>
          </w:tcPr>
          <w:p w14:paraId="3532402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BFBFBF" w:themeFill="background1" w:themeFillShade="BF"/>
          </w:tcPr>
          <w:p w14:paraId="63D3107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BFBFBF" w:themeFill="background1" w:themeFillShade="BF"/>
          </w:tcPr>
          <w:p w14:paraId="332BCDAC"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x4</w:t>
            </w:r>
          </w:p>
        </w:tc>
        <w:tc>
          <w:tcPr>
            <w:tcW w:w="0" w:type="auto"/>
            <w:shd w:val="clear" w:color="auto" w:fill="BFBFBF" w:themeFill="background1" w:themeFillShade="BF"/>
          </w:tcPr>
          <w:p w14:paraId="327DFF8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BFBFBF" w:themeFill="background1" w:themeFillShade="BF"/>
          </w:tcPr>
          <w:p w14:paraId="26C1835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+8</w:t>
            </w:r>
          </w:p>
        </w:tc>
        <w:tc>
          <w:tcPr>
            <w:tcW w:w="0" w:type="auto"/>
            <w:shd w:val="clear" w:color="auto" w:fill="BFBFBF" w:themeFill="background1" w:themeFillShade="BF"/>
          </w:tcPr>
          <w:p w14:paraId="68D76BA7"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FBFBF" w:themeFill="background1" w:themeFillShade="BF"/>
          </w:tcPr>
          <w:p w14:paraId="2B49CC7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BFBFBF" w:themeFill="background1" w:themeFillShade="BF"/>
          </w:tcPr>
          <w:p w14:paraId="4935F986" w14:textId="77777777" w:rsidR="00B06CF6" w:rsidRPr="007B0C16" w:rsidRDefault="00B06CF6" w:rsidP="00417FE2">
            <w:pPr>
              <w:jc w:val="center"/>
              <w:rPr>
                <w:rFonts w:asciiTheme="minorHAnsi" w:hAnsiTheme="minorHAnsi"/>
                <w:iCs/>
                <w:sz w:val="16"/>
                <w:szCs w:val="16"/>
              </w:rPr>
            </w:pPr>
          </w:p>
        </w:tc>
        <w:tc>
          <w:tcPr>
            <w:tcW w:w="0" w:type="auto"/>
            <w:shd w:val="clear" w:color="auto" w:fill="BFBFBF" w:themeFill="background1" w:themeFillShade="BF"/>
          </w:tcPr>
          <w:p w14:paraId="36B27308" w14:textId="77777777" w:rsidR="00B06CF6" w:rsidRPr="007B0C16" w:rsidRDefault="00B06CF6" w:rsidP="00417FE2">
            <w:pPr>
              <w:jc w:val="center"/>
              <w:rPr>
                <w:rFonts w:asciiTheme="minorHAnsi" w:hAnsiTheme="minorHAnsi"/>
                <w:iCs/>
                <w:sz w:val="16"/>
                <w:szCs w:val="16"/>
              </w:rPr>
            </w:pPr>
          </w:p>
        </w:tc>
        <w:tc>
          <w:tcPr>
            <w:tcW w:w="0" w:type="auto"/>
            <w:shd w:val="clear" w:color="auto" w:fill="BFBFBF" w:themeFill="background1" w:themeFillShade="BF"/>
          </w:tcPr>
          <w:p w14:paraId="76F3BC37" w14:textId="77777777" w:rsidR="00B06CF6" w:rsidRPr="007B0C16" w:rsidRDefault="00B06CF6" w:rsidP="00417FE2">
            <w:pPr>
              <w:jc w:val="center"/>
              <w:rPr>
                <w:rFonts w:asciiTheme="minorHAnsi" w:hAnsiTheme="minorHAnsi"/>
                <w:iCs/>
                <w:sz w:val="16"/>
                <w:szCs w:val="16"/>
              </w:rPr>
            </w:pPr>
          </w:p>
        </w:tc>
        <w:tc>
          <w:tcPr>
            <w:tcW w:w="0" w:type="auto"/>
            <w:shd w:val="clear" w:color="auto" w:fill="BFBFBF" w:themeFill="background1" w:themeFillShade="BF"/>
          </w:tcPr>
          <w:p w14:paraId="7F8880AA"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FBFBF" w:themeFill="background1" w:themeFillShade="BF"/>
          </w:tcPr>
          <w:p w14:paraId="32BCEF2C"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w:t>
            </w:r>
          </w:p>
        </w:tc>
      </w:tr>
      <w:tr w:rsidR="00B06CF6" w:rsidRPr="007B0C16" w14:paraId="0AB090E6" w14:textId="77777777" w:rsidTr="00B06CF6">
        <w:trPr>
          <w:cantSplit/>
        </w:trPr>
        <w:tc>
          <w:tcPr>
            <w:tcW w:w="0" w:type="auto"/>
            <w:shd w:val="clear" w:color="auto" w:fill="BFBFBF" w:themeFill="background1" w:themeFillShade="BF"/>
          </w:tcPr>
          <w:p w14:paraId="75B0BCA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BFBFBF" w:themeFill="background1" w:themeFillShade="BF"/>
          </w:tcPr>
          <w:p w14:paraId="18419A1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SI</w:t>
            </w:r>
          </w:p>
        </w:tc>
        <w:tc>
          <w:tcPr>
            <w:tcW w:w="0" w:type="auto"/>
            <w:shd w:val="clear" w:color="auto" w:fill="BFBFBF" w:themeFill="background1" w:themeFillShade="BF"/>
          </w:tcPr>
          <w:p w14:paraId="27C185A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Gardien de sidh</w:t>
            </w:r>
          </w:p>
        </w:tc>
        <w:tc>
          <w:tcPr>
            <w:tcW w:w="0" w:type="auto"/>
            <w:shd w:val="clear" w:color="auto" w:fill="BFBFBF" w:themeFill="background1" w:themeFillShade="BF"/>
          </w:tcPr>
          <w:p w14:paraId="46321A75"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 C</w:t>
            </w:r>
          </w:p>
        </w:tc>
        <w:tc>
          <w:tcPr>
            <w:tcW w:w="0" w:type="auto"/>
            <w:shd w:val="clear" w:color="auto" w:fill="BFBFBF" w:themeFill="background1" w:themeFillShade="BF"/>
          </w:tcPr>
          <w:p w14:paraId="0B2DE7D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X5</w:t>
            </w:r>
          </w:p>
        </w:tc>
        <w:tc>
          <w:tcPr>
            <w:tcW w:w="0" w:type="auto"/>
            <w:shd w:val="clear" w:color="auto" w:fill="BFBFBF" w:themeFill="background1" w:themeFillShade="BF"/>
          </w:tcPr>
          <w:p w14:paraId="7B23640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BFBFBF" w:themeFill="background1" w:themeFillShade="BF"/>
          </w:tcPr>
          <w:p w14:paraId="17C0C98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BFBFBF" w:themeFill="background1" w:themeFillShade="BF"/>
          </w:tcPr>
          <w:p w14:paraId="5A00961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BFBFBF" w:themeFill="background1" w:themeFillShade="BF"/>
          </w:tcPr>
          <w:p w14:paraId="638BAE5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BFBFBF" w:themeFill="background1" w:themeFillShade="BF"/>
          </w:tcPr>
          <w:p w14:paraId="00AC880B"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x3</w:t>
            </w:r>
          </w:p>
        </w:tc>
        <w:tc>
          <w:tcPr>
            <w:tcW w:w="0" w:type="auto"/>
            <w:shd w:val="clear" w:color="auto" w:fill="BFBFBF" w:themeFill="background1" w:themeFillShade="BF"/>
          </w:tcPr>
          <w:p w14:paraId="75EBBD3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FBFBF" w:themeFill="background1" w:themeFillShade="BF"/>
          </w:tcPr>
          <w:p w14:paraId="6FC6380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BFBFBF" w:themeFill="background1" w:themeFillShade="BF"/>
          </w:tcPr>
          <w:p w14:paraId="225F41B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-8</w:t>
            </w:r>
          </w:p>
        </w:tc>
        <w:tc>
          <w:tcPr>
            <w:tcW w:w="0" w:type="auto"/>
            <w:shd w:val="clear" w:color="auto" w:fill="BFBFBF" w:themeFill="background1" w:themeFillShade="BF"/>
          </w:tcPr>
          <w:p w14:paraId="3B693B7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BFBFBF" w:themeFill="background1" w:themeFillShade="BF"/>
          </w:tcPr>
          <w:p w14:paraId="4F19FA60" w14:textId="77777777" w:rsidR="00B06CF6" w:rsidRPr="007B0C16" w:rsidRDefault="00B06CF6" w:rsidP="00417FE2">
            <w:pPr>
              <w:jc w:val="center"/>
              <w:rPr>
                <w:rFonts w:asciiTheme="minorHAnsi" w:hAnsiTheme="minorHAnsi"/>
                <w:iCs/>
                <w:sz w:val="16"/>
                <w:szCs w:val="16"/>
              </w:rPr>
            </w:pPr>
          </w:p>
        </w:tc>
        <w:tc>
          <w:tcPr>
            <w:tcW w:w="0" w:type="auto"/>
            <w:shd w:val="clear" w:color="auto" w:fill="BFBFBF" w:themeFill="background1" w:themeFillShade="BF"/>
          </w:tcPr>
          <w:p w14:paraId="32A701AD" w14:textId="77777777" w:rsidR="00B06CF6" w:rsidRPr="007B0C16" w:rsidRDefault="00B06CF6" w:rsidP="00417FE2">
            <w:pPr>
              <w:jc w:val="center"/>
              <w:rPr>
                <w:rFonts w:asciiTheme="minorHAnsi" w:hAnsiTheme="minorHAnsi"/>
                <w:iCs/>
                <w:sz w:val="16"/>
                <w:szCs w:val="16"/>
              </w:rPr>
            </w:pPr>
          </w:p>
        </w:tc>
        <w:tc>
          <w:tcPr>
            <w:tcW w:w="0" w:type="auto"/>
            <w:shd w:val="clear" w:color="auto" w:fill="BFBFBF" w:themeFill="background1" w:themeFillShade="BF"/>
          </w:tcPr>
          <w:p w14:paraId="4BF82AA8" w14:textId="77777777" w:rsidR="00B06CF6" w:rsidRPr="007B0C16" w:rsidRDefault="00B06CF6" w:rsidP="00417FE2">
            <w:pPr>
              <w:jc w:val="center"/>
              <w:rPr>
                <w:rFonts w:asciiTheme="minorHAnsi" w:hAnsiTheme="minorHAnsi"/>
                <w:iCs/>
                <w:sz w:val="16"/>
                <w:szCs w:val="16"/>
              </w:rPr>
            </w:pPr>
          </w:p>
        </w:tc>
        <w:tc>
          <w:tcPr>
            <w:tcW w:w="0" w:type="auto"/>
            <w:shd w:val="clear" w:color="auto" w:fill="BFBFBF" w:themeFill="background1" w:themeFillShade="BF"/>
          </w:tcPr>
          <w:p w14:paraId="0A893C96"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FBFBF" w:themeFill="background1" w:themeFillShade="BF"/>
          </w:tcPr>
          <w:p w14:paraId="4DE5F9E4"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65C3FDFA" w14:textId="77777777" w:rsidTr="00B06CF6">
        <w:trPr>
          <w:cantSplit/>
        </w:trPr>
        <w:tc>
          <w:tcPr>
            <w:tcW w:w="0" w:type="auto"/>
            <w:shd w:val="clear" w:color="auto" w:fill="D9D9D9" w:themeFill="background1" w:themeFillShade="D9"/>
          </w:tcPr>
          <w:p w14:paraId="32B37EB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2B108D3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350752CC"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Gnome</w:t>
            </w:r>
          </w:p>
        </w:tc>
        <w:tc>
          <w:tcPr>
            <w:tcW w:w="0" w:type="auto"/>
            <w:shd w:val="clear" w:color="auto" w:fill="D9D9D9" w:themeFill="background1" w:themeFillShade="D9"/>
          </w:tcPr>
          <w:p w14:paraId="75003CB0" w14:textId="77777777" w:rsidR="00B06CF6" w:rsidRPr="007B0C16" w:rsidRDefault="00B06CF6" w:rsidP="00B06CF6">
            <w:pPr>
              <w:jc w:val="left"/>
              <w:rPr>
                <w:rFonts w:asciiTheme="minorHAnsi" w:hAnsiTheme="minorHAnsi"/>
                <w:sz w:val="16"/>
                <w:szCs w:val="16"/>
              </w:rPr>
            </w:pPr>
          </w:p>
        </w:tc>
        <w:tc>
          <w:tcPr>
            <w:tcW w:w="0" w:type="auto"/>
            <w:shd w:val="clear" w:color="auto" w:fill="D9D9D9" w:themeFill="background1" w:themeFillShade="D9"/>
          </w:tcPr>
          <w:p w14:paraId="25253150"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-40</w:t>
            </w:r>
          </w:p>
        </w:tc>
        <w:tc>
          <w:tcPr>
            <w:tcW w:w="0" w:type="auto"/>
            <w:shd w:val="clear" w:color="auto" w:fill="D9D9D9" w:themeFill="background1" w:themeFillShade="D9"/>
          </w:tcPr>
          <w:p w14:paraId="1EE189D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4D715398"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0FA0D64C"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2849E08D"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35384AE1" w14:textId="77777777" w:rsidR="00B06CF6" w:rsidRPr="007B0C16" w:rsidRDefault="00B06CF6" w:rsidP="00417FE2">
            <w:pPr>
              <w:jc w:val="center"/>
              <w:rPr>
                <w:rFonts w:asciiTheme="minorHAnsi" w:hAnsiTheme="minorHAnsi"/>
                <w:caps/>
                <w:sz w:val="16"/>
                <w:szCs w:val="16"/>
              </w:rPr>
            </w:pPr>
          </w:p>
        </w:tc>
        <w:tc>
          <w:tcPr>
            <w:tcW w:w="0" w:type="auto"/>
            <w:shd w:val="clear" w:color="auto" w:fill="D9D9D9" w:themeFill="background1" w:themeFillShade="D9"/>
          </w:tcPr>
          <w:p w14:paraId="4B9D626B"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6FD5840D"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6D37D71D"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12445F0F"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63FF8F19"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5E21AB51"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4CB61838"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00CBF55D"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2B909C2C"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Voir Dva’linn</w:t>
            </w:r>
          </w:p>
        </w:tc>
      </w:tr>
      <w:tr w:rsidR="00B06CF6" w:rsidRPr="007B0C16" w14:paraId="49214E33" w14:textId="77777777" w:rsidTr="00B06CF6">
        <w:trPr>
          <w:cantSplit/>
        </w:trPr>
        <w:tc>
          <w:tcPr>
            <w:tcW w:w="0" w:type="auto"/>
            <w:shd w:val="clear" w:color="auto" w:fill="FFFF99"/>
          </w:tcPr>
          <w:p w14:paraId="2AF35BC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FFFF99"/>
          </w:tcPr>
          <w:p w14:paraId="55152F3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EI</w:t>
            </w:r>
          </w:p>
        </w:tc>
        <w:tc>
          <w:tcPr>
            <w:tcW w:w="0" w:type="auto"/>
            <w:shd w:val="clear" w:color="auto" w:fill="FFFF99"/>
          </w:tcPr>
          <w:p w14:paraId="28C070B3"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Grand ange</w:t>
            </w:r>
          </w:p>
        </w:tc>
        <w:tc>
          <w:tcPr>
            <w:tcW w:w="0" w:type="auto"/>
            <w:shd w:val="clear" w:color="auto" w:fill="FFFF99"/>
          </w:tcPr>
          <w:p w14:paraId="79B04D34"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FFFF99"/>
          </w:tcPr>
          <w:p w14:paraId="7B8EBD5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+40</w:t>
            </w:r>
          </w:p>
        </w:tc>
        <w:tc>
          <w:tcPr>
            <w:tcW w:w="0" w:type="auto"/>
            <w:shd w:val="clear" w:color="auto" w:fill="FFFF99"/>
          </w:tcPr>
          <w:p w14:paraId="2E02EA1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+15</w:t>
            </w:r>
          </w:p>
        </w:tc>
        <w:tc>
          <w:tcPr>
            <w:tcW w:w="0" w:type="auto"/>
            <w:shd w:val="clear" w:color="auto" w:fill="FFFF99"/>
          </w:tcPr>
          <w:p w14:paraId="40DBE18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FFF99"/>
          </w:tcPr>
          <w:p w14:paraId="4E66E795" w14:textId="77777777" w:rsidR="00B06CF6" w:rsidRPr="007B0C16" w:rsidRDefault="00B06CF6" w:rsidP="00417FE2">
            <w:pPr>
              <w:jc w:val="center"/>
              <w:rPr>
                <w:rFonts w:asciiTheme="minorHAnsi" w:hAnsiTheme="minorHAnsi"/>
                <w:sz w:val="16"/>
                <w:szCs w:val="16"/>
              </w:rPr>
            </w:pPr>
          </w:p>
        </w:tc>
        <w:tc>
          <w:tcPr>
            <w:tcW w:w="0" w:type="auto"/>
            <w:shd w:val="clear" w:color="auto" w:fill="FFFF99"/>
          </w:tcPr>
          <w:p w14:paraId="5CCF112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FFF99"/>
          </w:tcPr>
          <w:p w14:paraId="0ED2C138"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x3</w:t>
            </w:r>
          </w:p>
        </w:tc>
        <w:tc>
          <w:tcPr>
            <w:tcW w:w="0" w:type="auto"/>
            <w:shd w:val="clear" w:color="auto" w:fill="FFFF99"/>
          </w:tcPr>
          <w:p w14:paraId="464B3AF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FFF99"/>
          </w:tcPr>
          <w:p w14:paraId="4F21E35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FFF99"/>
          </w:tcPr>
          <w:p w14:paraId="621BFACA"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FFF99"/>
          </w:tcPr>
          <w:p w14:paraId="66710454"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FFF99"/>
          </w:tcPr>
          <w:p w14:paraId="18BFE86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15</w:t>
            </w:r>
          </w:p>
        </w:tc>
        <w:tc>
          <w:tcPr>
            <w:tcW w:w="0" w:type="auto"/>
            <w:shd w:val="clear" w:color="auto" w:fill="FFFF99"/>
          </w:tcPr>
          <w:p w14:paraId="154381C0"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2d6/2d6</w:t>
            </w:r>
          </w:p>
        </w:tc>
        <w:tc>
          <w:tcPr>
            <w:tcW w:w="0" w:type="auto"/>
            <w:shd w:val="clear" w:color="auto" w:fill="FFFF99"/>
          </w:tcPr>
          <w:p w14:paraId="59D55D6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FFFF99"/>
          </w:tcPr>
          <w:p w14:paraId="696DB45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X4</w:t>
            </w:r>
          </w:p>
        </w:tc>
        <w:tc>
          <w:tcPr>
            <w:tcW w:w="0" w:type="auto"/>
            <w:shd w:val="clear" w:color="auto" w:fill="FFFF99"/>
          </w:tcPr>
          <w:p w14:paraId="30ABC7EB"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iCs/>
                <w:sz w:val="16"/>
                <w:szCs w:val="16"/>
              </w:rPr>
              <w:t>Doré, sculpté, ivoire, Fouet/Fléau</w:t>
            </w:r>
          </w:p>
        </w:tc>
      </w:tr>
      <w:tr w:rsidR="00B06CF6" w:rsidRPr="007B0C16" w14:paraId="50522F57" w14:textId="77777777" w:rsidTr="00B06CF6">
        <w:trPr>
          <w:cantSplit/>
        </w:trPr>
        <w:tc>
          <w:tcPr>
            <w:tcW w:w="0" w:type="auto"/>
            <w:shd w:val="clear" w:color="auto" w:fill="D9D9D9" w:themeFill="background1" w:themeFillShade="D9"/>
          </w:tcPr>
          <w:p w14:paraId="1DC1CD7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2EF477B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73A1A2BC"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Grand esprit</w:t>
            </w:r>
          </w:p>
        </w:tc>
        <w:tc>
          <w:tcPr>
            <w:tcW w:w="0" w:type="auto"/>
            <w:shd w:val="clear" w:color="auto" w:fill="D9D9D9" w:themeFill="background1" w:themeFillShade="D9"/>
          </w:tcPr>
          <w:p w14:paraId="1AECFEC9"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9D9D9" w:themeFill="background1" w:themeFillShade="D9"/>
          </w:tcPr>
          <w:p w14:paraId="10F71B7F"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72E68CA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+80</w:t>
            </w:r>
          </w:p>
        </w:tc>
        <w:tc>
          <w:tcPr>
            <w:tcW w:w="0" w:type="auto"/>
            <w:shd w:val="clear" w:color="auto" w:fill="D9D9D9" w:themeFill="background1" w:themeFillShade="D9"/>
          </w:tcPr>
          <w:p w14:paraId="11AE173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5EBD7644"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256EEE0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2BADC4BB"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x8</w:t>
            </w:r>
          </w:p>
        </w:tc>
        <w:tc>
          <w:tcPr>
            <w:tcW w:w="0" w:type="auto"/>
            <w:shd w:val="clear" w:color="auto" w:fill="D9D9D9" w:themeFill="background1" w:themeFillShade="D9"/>
          </w:tcPr>
          <w:p w14:paraId="4460F30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+15</w:t>
            </w:r>
          </w:p>
        </w:tc>
        <w:tc>
          <w:tcPr>
            <w:tcW w:w="0" w:type="auto"/>
            <w:shd w:val="clear" w:color="auto" w:fill="D9D9D9" w:themeFill="background1" w:themeFillShade="D9"/>
          </w:tcPr>
          <w:p w14:paraId="56583D1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122D7F1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+8</w:t>
            </w:r>
          </w:p>
        </w:tc>
        <w:tc>
          <w:tcPr>
            <w:tcW w:w="0" w:type="auto"/>
            <w:shd w:val="clear" w:color="auto" w:fill="D9D9D9" w:themeFill="background1" w:themeFillShade="D9"/>
          </w:tcPr>
          <w:p w14:paraId="767265D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1DBA7919"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15C47559"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2CD692D4"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3ECB8B0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X3</w:t>
            </w:r>
          </w:p>
        </w:tc>
        <w:tc>
          <w:tcPr>
            <w:tcW w:w="0" w:type="auto"/>
            <w:shd w:val="clear" w:color="auto" w:fill="D9D9D9" w:themeFill="background1" w:themeFillShade="D9"/>
          </w:tcPr>
          <w:p w14:paraId="21A19EB4"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En pierre &amp; métal</w:t>
            </w:r>
          </w:p>
        </w:tc>
      </w:tr>
      <w:tr w:rsidR="00B06CF6" w:rsidRPr="007B0C16" w14:paraId="6E07C2D5" w14:textId="77777777" w:rsidTr="00B06CF6">
        <w:trPr>
          <w:cantSplit/>
        </w:trPr>
        <w:tc>
          <w:tcPr>
            <w:tcW w:w="0" w:type="auto"/>
            <w:shd w:val="clear" w:color="auto" w:fill="D9D9D9" w:themeFill="background1" w:themeFillShade="D9"/>
          </w:tcPr>
          <w:p w14:paraId="7BEEEF2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185A71A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60C61710"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Grand esprit</w:t>
            </w:r>
          </w:p>
        </w:tc>
        <w:tc>
          <w:tcPr>
            <w:tcW w:w="0" w:type="auto"/>
            <w:shd w:val="clear" w:color="auto" w:fill="D9D9D9" w:themeFill="background1" w:themeFillShade="D9"/>
          </w:tcPr>
          <w:p w14:paraId="2A6F9808"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w:t>
            </w:r>
          </w:p>
        </w:tc>
        <w:tc>
          <w:tcPr>
            <w:tcW w:w="0" w:type="auto"/>
            <w:shd w:val="clear" w:color="auto" w:fill="D9D9D9" w:themeFill="background1" w:themeFillShade="D9"/>
          </w:tcPr>
          <w:p w14:paraId="16282ED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9D9D9" w:themeFill="background1" w:themeFillShade="D9"/>
          </w:tcPr>
          <w:p w14:paraId="1E9ACAD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X2</w:t>
            </w:r>
          </w:p>
        </w:tc>
        <w:tc>
          <w:tcPr>
            <w:tcW w:w="0" w:type="auto"/>
            <w:shd w:val="clear" w:color="auto" w:fill="D9D9D9" w:themeFill="background1" w:themeFillShade="D9"/>
          </w:tcPr>
          <w:p w14:paraId="3363C1C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D9D9D9" w:themeFill="background1" w:themeFillShade="D9"/>
          </w:tcPr>
          <w:p w14:paraId="150D5020"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3AC79FE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174D8D27"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x5</w:t>
            </w:r>
          </w:p>
        </w:tc>
        <w:tc>
          <w:tcPr>
            <w:tcW w:w="0" w:type="auto"/>
            <w:shd w:val="clear" w:color="auto" w:fill="D9D9D9" w:themeFill="background1" w:themeFillShade="D9"/>
          </w:tcPr>
          <w:p w14:paraId="152CC1C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+15</w:t>
            </w:r>
          </w:p>
        </w:tc>
        <w:tc>
          <w:tcPr>
            <w:tcW w:w="0" w:type="auto"/>
            <w:shd w:val="clear" w:color="auto" w:fill="D9D9D9" w:themeFill="background1" w:themeFillShade="D9"/>
          </w:tcPr>
          <w:p w14:paraId="7113848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9D9D9" w:themeFill="background1" w:themeFillShade="D9"/>
          </w:tcPr>
          <w:p w14:paraId="14D00B9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9D9D9" w:themeFill="background1" w:themeFillShade="D9"/>
          </w:tcPr>
          <w:p w14:paraId="0C59133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9D9D9" w:themeFill="background1" w:themeFillShade="D9"/>
          </w:tcPr>
          <w:p w14:paraId="50422441"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1475A935"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00E916B2"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0918663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X2</w:t>
            </w:r>
          </w:p>
        </w:tc>
        <w:tc>
          <w:tcPr>
            <w:tcW w:w="0" w:type="auto"/>
            <w:shd w:val="clear" w:color="auto" w:fill="D9D9D9" w:themeFill="background1" w:themeFillShade="D9"/>
          </w:tcPr>
          <w:p w14:paraId="0816CECA"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iCs/>
                <w:sz w:val="16"/>
                <w:szCs w:val="16"/>
              </w:rPr>
              <w:t>En pierre &amp; métal</w:t>
            </w:r>
          </w:p>
        </w:tc>
      </w:tr>
      <w:tr w:rsidR="00B06CF6" w:rsidRPr="007B0C16" w14:paraId="56D996F9" w14:textId="77777777" w:rsidTr="00B06CF6">
        <w:trPr>
          <w:cantSplit/>
        </w:trPr>
        <w:tc>
          <w:tcPr>
            <w:tcW w:w="0" w:type="auto"/>
            <w:shd w:val="clear" w:color="auto" w:fill="D6E3BC" w:themeFill="accent3" w:themeFillTint="66"/>
          </w:tcPr>
          <w:p w14:paraId="3ACA445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7CAD003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13ED4D4B"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Grantom de flamme</w:t>
            </w:r>
          </w:p>
        </w:tc>
        <w:tc>
          <w:tcPr>
            <w:tcW w:w="0" w:type="auto"/>
            <w:shd w:val="clear" w:color="auto" w:fill="D6E3BC" w:themeFill="accent3" w:themeFillTint="66"/>
          </w:tcPr>
          <w:p w14:paraId="11BAE288"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49913C4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X5</w:t>
            </w:r>
          </w:p>
        </w:tc>
        <w:tc>
          <w:tcPr>
            <w:tcW w:w="0" w:type="auto"/>
            <w:shd w:val="clear" w:color="auto" w:fill="D6E3BC" w:themeFill="accent3" w:themeFillTint="66"/>
          </w:tcPr>
          <w:p w14:paraId="63C2EE9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D6E3BC" w:themeFill="accent3" w:themeFillTint="66"/>
          </w:tcPr>
          <w:p w14:paraId="484940BF"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3D45CA4F"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396F1A4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6E3BC" w:themeFill="accent3" w:themeFillTint="66"/>
          </w:tcPr>
          <w:p w14:paraId="764F1C7B"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x3</w:t>
            </w:r>
          </w:p>
        </w:tc>
        <w:tc>
          <w:tcPr>
            <w:tcW w:w="0" w:type="auto"/>
            <w:shd w:val="clear" w:color="auto" w:fill="D6E3BC" w:themeFill="accent3" w:themeFillTint="66"/>
          </w:tcPr>
          <w:p w14:paraId="540497F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6E3BC" w:themeFill="accent3" w:themeFillTint="66"/>
          </w:tcPr>
          <w:p w14:paraId="4F46AD2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656E9E5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D6E3BC" w:themeFill="accent3" w:themeFillTint="66"/>
          </w:tcPr>
          <w:p w14:paraId="5FBE622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6E3BC" w:themeFill="accent3" w:themeFillTint="66"/>
          </w:tcPr>
          <w:p w14:paraId="25C747A2"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6913DBCE"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39E45264"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0739970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X3</w:t>
            </w:r>
          </w:p>
        </w:tc>
        <w:tc>
          <w:tcPr>
            <w:tcW w:w="0" w:type="auto"/>
            <w:shd w:val="clear" w:color="auto" w:fill="D6E3BC" w:themeFill="accent3" w:themeFillTint="66"/>
          </w:tcPr>
          <w:p w14:paraId="4763B312" w14:textId="77777777" w:rsidR="00B06CF6" w:rsidRPr="007B0C16" w:rsidRDefault="00B06CF6" w:rsidP="00B06CF6">
            <w:pPr>
              <w:jc w:val="left"/>
              <w:rPr>
                <w:rFonts w:asciiTheme="minorHAnsi" w:hAnsiTheme="minorHAnsi"/>
                <w:iCs/>
                <w:sz w:val="16"/>
                <w:szCs w:val="16"/>
              </w:rPr>
            </w:pPr>
            <w:r w:rsidRPr="007B0C16">
              <w:rPr>
                <w:rFonts w:asciiTheme="minorHAnsi" w:hAnsiTheme="minorHAnsi"/>
                <w:color w:val="000000"/>
                <w:sz w:val="16"/>
                <w:szCs w:val="16"/>
                <w:lang w:eastAsia="fr-BE"/>
              </w:rPr>
              <w:t xml:space="preserve">masse/hache </w:t>
            </w:r>
          </w:p>
        </w:tc>
      </w:tr>
      <w:tr w:rsidR="00B06CF6" w:rsidRPr="007B0C16" w14:paraId="6A382A29" w14:textId="77777777" w:rsidTr="00B06CF6">
        <w:trPr>
          <w:cantSplit/>
        </w:trPr>
        <w:tc>
          <w:tcPr>
            <w:tcW w:w="0" w:type="auto"/>
            <w:shd w:val="clear" w:color="auto" w:fill="D6E3BC" w:themeFill="accent3" w:themeFillTint="66"/>
          </w:tcPr>
          <w:p w14:paraId="7481BBB3"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300ABBCA"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26D2EE4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Grantom de flamme</w:t>
            </w:r>
          </w:p>
        </w:tc>
        <w:tc>
          <w:tcPr>
            <w:tcW w:w="0" w:type="auto"/>
            <w:shd w:val="clear" w:color="auto" w:fill="D6E3BC" w:themeFill="accent3" w:themeFillTint="66"/>
          </w:tcPr>
          <w:p w14:paraId="050CE97A"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 CMP</w:t>
            </w:r>
          </w:p>
        </w:tc>
        <w:tc>
          <w:tcPr>
            <w:tcW w:w="0" w:type="auto"/>
            <w:shd w:val="clear" w:color="auto" w:fill="D6E3BC" w:themeFill="accent3" w:themeFillTint="66"/>
          </w:tcPr>
          <w:p w14:paraId="5B65973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X5</w:t>
            </w:r>
          </w:p>
        </w:tc>
        <w:tc>
          <w:tcPr>
            <w:tcW w:w="0" w:type="auto"/>
            <w:shd w:val="clear" w:color="auto" w:fill="D6E3BC" w:themeFill="accent3" w:themeFillTint="66"/>
          </w:tcPr>
          <w:p w14:paraId="6366945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X7</w:t>
            </w:r>
          </w:p>
        </w:tc>
        <w:tc>
          <w:tcPr>
            <w:tcW w:w="0" w:type="auto"/>
            <w:shd w:val="clear" w:color="auto" w:fill="D6E3BC" w:themeFill="accent3" w:themeFillTint="66"/>
          </w:tcPr>
          <w:p w14:paraId="7155770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76C4A5A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7112FA0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000E2DEB"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x3</w:t>
            </w:r>
          </w:p>
        </w:tc>
        <w:tc>
          <w:tcPr>
            <w:tcW w:w="0" w:type="auto"/>
            <w:shd w:val="clear" w:color="auto" w:fill="D6E3BC" w:themeFill="accent3" w:themeFillTint="66"/>
          </w:tcPr>
          <w:p w14:paraId="3B04485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2E5825B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D6E3BC" w:themeFill="accent3" w:themeFillTint="66"/>
          </w:tcPr>
          <w:p w14:paraId="06ACE65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6E3BC" w:themeFill="accent3" w:themeFillTint="66"/>
          </w:tcPr>
          <w:p w14:paraId="320D0B7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D6E3BC" w:themeFill="accent3" w:themeFillTint="66"/>
          </w:tcPr>
          <w:p w14:paraId="397DC419"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28D8D431"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21511EDD"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4019CD9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X4</w:t>
            </w:r>
          </w:p>
        </w:tc>
        <w:tc>
          <w:tcPr>
            <w:tcW w:w="0" w:type="auto"/>
            <w:shd w:val="clear" w:color="auto" w:fill="D6E3BC" w:themeFill="accent3" w:themeFillTint="66"/>
          </w:tcPr>
          <w:p w14:paraId="38EFFFE1"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Imm. 30% feu</w:t>
            </w:r>
          </w:p>
        </w:tc>
      </w:tr>
      <w:tr w:rsidR="00B06CF6" w:rsidRPr="007B0C16" w14:paraId="67231505" w14:textId="77777777" w:rsidTr="00B06CF6">
        <w:trPr>
          <w:cantSplit/>
        </w:trPr>
        <w:tc>
          <w:tcPr>
            <w:tcW w:w="0" w:type="auto"/>
            <w:shd w:val="clear" w:color="auto" w:fill="D6E3BC" w:themeFill="accent3" w:themeFillTint="66"/>
          </w:tcPr>
          <w:p w14:paraId="07B6556B"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78F79A46"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4DE6564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Grantom des glaces</w:t>
            </w:r>
          </w:p>
        </w:tc>
        <w:tc>
          <w:tcPr>
            <w:tcW w:w="0" w:type="auto"/>
            <w:shd w:val="clear" w:color="auto" w:fill="D6E3BC" w:themeFill="accent3" w:themeFillTint="66"/>
          </w:tcPr>
          <w:p w14:paraId="1889D750"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7B15DDE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X6</w:t>
            </w:r>
          </w:p>
        </w:tc>
        <w:tc>
          <w:tcPr>
            <w:tcW w:w="0" w:type="auto"/>
            <w:shd w:val="clear" w:color="auto" w:fill="D6E3BC" w:themeFill="accent3" w:themeFillTint="66"/>
          </w:tcPr>
          <w:p w14:paraId="10EE7F1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X9</w:t>
            </w:r>
          </w:p>
        </w:tc>
        <w:tc>
          <w:tcPr>
            <w:tcW w:w="0" w:type="auto"/>
            <w:shd w:val="clear" w:color="auto" w:fill="D6E3BC" w:themeFill="accent3" w:themeFillTint="66"/>
          </w:tcPr>
          <w:p w14:paraId="288F958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2767A6D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4E7887A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D6E3BC" w:themeFill="accent3" w:themeFillTint="66"/>
          </w:tcPr>
          <w:p w14:paraId="00F9140C"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x5</w:t>
            </w:r>
          </w:p>
        </w:tc>
        <w:tc>
          <w:tcPr>
            <w:tcW w:w="0" w:type="auto"/>
            <w:shd w:val="clear" w:color="auto" w:fill="D6E3BC" w:themeFill="accent3" w:themeFillTint="66"/>
          </w:tcPr>
          <w:p w14:paraId="6E82C5E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29F036C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D6E3BC" w:themeFill="accent3" w:themeFillTint="66"/>
          </w:tcPr>
          <w:p w14:paraId="7F72EE5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772FB08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6E3BC" w:themeFill="accent3" w:themeFillTint="66"/>
          </w:tcPr>
          <w:p w14:paraId="7B948C0D"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0CCDBA8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D6E3BC" w:themeFill="accent3" w:themeFillTint="66"/>
          </w:tcPr>
          <w:p w14:paraId="4B7A4F05"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2E365B9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D6E3BC" w:themeFill="accent3" w:themeFillTint="66"/>
          </w:tcPr>
          <w:p w14:paraId="7663A0F7"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Masses</w:t>
            </w:r>
          </w:p>
        </w:tc>
      </w:tr>
      <w:tr w:rsidR="00B06CF6" w:rsidRPr="007B0C16" w14:paraId="1A881E81" w14:textId="77777777" w:rsidTr="00B06CF6">
        <w:trPr>
          <w:cantSplit/>
        </w:trPr>
        <w:tc>
          <w:tcPr>
            <w:tcW w:w="0" w:type="auto"/>
            <w:shd w:val="clear" w:color="auto" w:fill="D9D9D9" w:themeFill="background1" w:themeFillShade="D9"/>
          </w:tcPr>
          <w:p w14:paraId="47EA533B"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0387E64A"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0F9A4EEC"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Guerroyeur</w:t>
            </w:r>
          </w:p>
        </w:tc>
        <w:tc>
          <w:tcPr>
            <w:tcW w:w="0" w:type="auto"/>
            <w:shd w:val="clear" w:color="auto" w:fill="D9D9D9" w:themeFill="background1" w:themeFillShade="D9"/>
          </w:tcPr>
          <w:p w14:paraId="2DD26364"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Tout</w:t>
            </w:r>
          </w:p>
        </w:tc>
        <w:tc>
          <w:tcPr>
            <w:tcW w:w="0" w:type="auto"/>
            <w:shd w:val="clear" w:color="auto" w:fill="D9D9D9" w:themeFill="background1" w:themeFillShade="D9"/>
          </w:tcPr>
          <w:p w14:paraId="7B3BBAE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-70</w:t>
            </w:r>
          </w:p>
        </w:tc>
        <w:tc>
          <w:tcPr>
            <w:tcW w:w="0" w:type="auto"/>
            <w:shd w:val="clear" w:color="auto" w:fill="D9D9D9" w:themeFill="background1" w:themeFillShade="D9"/>
          </w:tcPr>
          <w:p w14:paraId="3D7D5BD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-70</w:t>
            </w:r>
          </w:p>
        </w:tc>
        <w:tc>
          <w:tcPr>
            <w:tcW w:w="0" w:type="auto"/>
            <w:shd w:val="clear" w:color="auto" w:fill="D9D9D9" w:themeFill="background1" w:themeFillShade="D9"/>
          </w:tcPr>
          <w:p w14:paraId="0D39757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705C23B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19D2A98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41BF551F"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D9D9D9" w:themeFill="background1" w:themeFillShade="D9"/>
          </w:tcPr>
          <w:p w14:paraId="64316A5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56CA656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2DA0DE4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0F7D57E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9D9D9" w:themeFill="background1" w:themeFillShade="D9"/>
          </w:tcPr>
          <w:p w14:paraId="56A17B7A"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0C0AD343"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16575FF3"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3108A00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-40</w:t>
            </w:r>
          </w:p>
        </w:tc>
        <w:tc>
          <w:tcPr>
            <w:tcW w:w="0" w:type="auto"/>
            <w:shd w:val="clear" w:color="auto" w:fill="D9D9D9" w:themeFill="background1" w:themeFillShade="D9"/>
          </w:tcPr>
          <w:p w14:paraId="32EF1F14"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+1 Foi par tRC</w:t>
            </w:r>
          </w:p>
        </w:tc>
      </w:tr>
      <w:tr w:rsidR="00B06CF6" w:rsidRPr="007B0C16" w14:paraId="3A3908E7" w14:textId="77777777" w:rsidTr="00B06CF6">
        <w:trPr>
          <w:cantSplit/>
        </w:trPr>
        <w:tc>
          <w:tcPr>
            <w:tcW w:w="0" w:type="auto"/>
            <w:shd w:val="clear" w:color="auto" w:fill="FBD4B4" w:themeFill="accent6" w:themeFillTint="66"/>
          </w:tcPr>
          <w:p w14:paraId="73070557"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N</w:t>
            </w:r>
          </w:p>
        </w:tc>
        <w:tc>
          <w:tcPr>
            <w:tcW w:w="0" w:type="auto"/>
            <w:shd w:val="clear" w:color="auto" w:fill="FBD4B4" w:themeFill="accent6" w:themeFillTint="66"/>
          </w:tcPr>
          <w:p w14:paraId="6F64C992"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EO</w:t>
            </w:r>
          </w:p>
        </w:tc>
        <w:tc>
          <w:tcPr>
            <w:tcW w:w="0" w:type="auto"/>
            <w:shd w:val="clear" w:color="auto" w:fill="FBD4B4" w:themeFill="accent6" w:themeFillTint="66"/>
          </w:tcPr>
          <w:p w14:paraId="0895E6B2"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Homme scorie</w:t>
            </w:r>
          </w:p>
        </w:tc>
        <w:tc>
          <w:tcPr>
            <w:tcW w:w="0" w:type="auto"/>
            <w:shd w:val="clear" w:color="auto" w:fill="FBD4B4" w:themeFill="accent6" w:themeFillTint="66"/>
          </w:tcPr>
          <w:p w14:paraId="79BFE97E"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FBD4B4" w:themeFill="accent6" w:themeFillTint="66"/>
          </w:tcPr>
          <w:p w14:paraId="526D74C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FBD4B4" w:themeFill="accent6" w:themeFillTint="66"/>
          </w:tcPr>
          <w:p w14:paraId="4C2575E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FBD4B4" w:themeFill="accent6" w:themeFillTint="66"/>
          </w:tcPr>
          <w:p w14:paraId="542995BB"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5A620D3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7EA1A82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1ABC0030"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-10</w:t>
            </w:r>
          </w:p>
        </w:tc>
        <w:tc>
          <w:tcPr>
            <w:tcW w:w="0" w:type="auto"/>
            <w:shd w:val="clear" w:color="auto" w:fill="FBD4B4" w:themeFill="accent6" w:themeFillTint="66"/>
          </w:tcPr>
          <w:p w14:paraId="395FF13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BD4B4" w:themeFill="accent6" w:themeFillTint="66"/>
          </w:tcPr>
          <w:p w14:paraId="30B5217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2FD1E0A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FBD4B4" w:themeFill="accent6" w:themeFillTint="66"/>
          </w:tcPr>
          <w:p w14:paraId="21A4E56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4E025040"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49CD964B"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6F0B9C6D"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2B7CF1F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FBD4B4" w:themeFill="accent6" w:themeFillTint="66"/>
          </w:tcPr>
          <w:p w14:paraId="735C626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 pointues</w:t>
            </w:r>
          </w:p>
        </w:tc>
      </w:tr>
      <w:tr w:rsidR="00B06CF6" w:rsidRPr="007B0C16" w14:paraId="55E6EA78" w14:textId="77777777" w:rsidTr="00417FE2">
        <w:trPr>
          <w:cantSplit/>
        </w:trPr>
        <w:tc>
          <w:tcPr>
            <w:tcW w:w="0" w:type="auto"/>
          </w:tcPr>
          <w:p w14:paraId="391751F9"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lastRenderedPageBreak/>
              <w:t>N</w:t>
            </w:r>
          </w:p>
        </w:tc>
        <w:tc>
          <w:tcPr>
            <w:tcW w:w="0" w:type="auto"/>
          </w:tcPr>
          <w:p w14:paraId="4EB07EF2" w14:textId="77777777" w:rsidR="00B06CF6" w:rsidRPr="007B0C16" w:rsidRDefault="00B06CF6" w:rsidP="009A2C20">
            <w:pPr>
              <w:jc w:val="center"/>
              <w:rPr>
                <w:rFonts w:asciiTheme="minorHAnsi" w:hAnsiTheme="minorHAnsi"/>
                <w:sz w:val="16"/>
                <w:szCs w:val="16"/>
              </w:rPr>
            </w:pPr>
          </w:p>
        </w:tc>
        <w:tc>
          <w:tcPr>
            <w:tcW w:w="0" w:type="auto"/>
          </w:tcPr>
          <w:p w14:paraId="6402DA4F"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Homme-singe</w:t>
            </w:r>
          </w:p>
        </w:tc>
        <w:tc>
          <w:tcPr>
            <w:tcW w:w="0" w:type="auto"/>
            <w:shd w:val="clear" w:color="auto" w:fill="auto"/>
          </w:tcPr>
          <w:p w14:paraId="5C7E0514"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tcPr>
          <w:p w14:paraId="6995BE2F"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+30</w:t>
            </w:r>
          </w:p>
        </w:tc>
        <w:tc>
          <w:tcPr>
            <w:tcW w:w="0" w:type="auto"/>
            <w:shd w:val="clear" w:color="auto" w:fill="auto"/>
          </w:tcPr>
          <w:p w14:paraId="30ADFCD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+40</w:t>
            </w:r>
          </w:p>
        </w:tc>
        <w:tc>
          <w:tcPr>
            <w:tcW w:w="0" w:type="auto"/>
            <w:shd w:val="clear" w:color="auto" w:fill="auto"/>
          </w:tcPr>
          <w:p w14:paraId="1DC8E5C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auto"/>
          </w:tcPr>
          <w:p w14:paraId="3F239C7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auto"/>
          </w:tcPr>
          <w:p w14:paraId="543682A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auto"/>
          </w:tcPr>
          <w:p w14:paraId="4A3E4EED" w14:textId="77777777" w:rsidR="00B06CF6" w:rsidRPr="007B0C16" w:rsidRDefault="00B06CF6" w:rsidP="00417FE2">
            <w:pPr>
              <w:jc w:val="center"/>
              <w:rPr>
                <w:rFonts w:asciiTheme="minorHAnsi" w:hAnsiTheme="minorHAnsi"/>
                <w:caps/>
                <w:sz w:val="16"/>
                <w:szCs w:val="16"/>
              </w:rPr>
            </w:pPr>
          </w:p>
        </w:tc>
        <w:tc>
          <w:tcPr>
            <w:tcW w:w="0" w:type="auto"/>
            <w:shd w:val="clear" w:color="auto" w:fill="auto"/>
          </w:tcPr>
          <w:p w14:paraId="5366BE4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auto"/>
          </w:tcPr>
          <w:p w14:paraId="279E7E0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auto"/>
          </w:tcPr>
          <w:p w14:paraId="0655193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auto"/>
          </w:tcPr>
          <w:p w14:paraId="09B57B4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tcPr>
          <w:p w14:paraId="1246DE8F" w14:textId="77777777" w:rsidR="00B06CF6" w:rsidRPr="007B0C16" w:rsidRDefault="00B06CF6" w:rsidP="00417FE2">
            <w:pPr>
              <w:jc w:val="center"/>
              <w:rPr>
                <w:rFonts w:asciiTheme="minorHAnsi" w:hAnsiTheme="minorHAnsi"/>
                <w:iCs/>
                <w:sz w:val="16"/>
                <w:szCs w:val="16"/>
              </w:rPr>
            </w:pPr>
          </w:p>
        </w:tc>
        <w:tc>
          <w:tcPr>
            <w:tcW w:w="0" w:type="auto"/>
          </w:tcPr>
          <w:p w14:paraId="43D4DB48" w14:textId="77777777" w:rsidR="00B06CF6" w:rsidRPr="007B0C16" w:rsidRDefault="00B06CF6" w:rsidP="00417FE2">
            <w:pPr>
              <w:jc w:val="center"/>
              <w:rPr>
                <w:rFonts w:asciiTheme="minorHAnsi" w:hAnsiTheme="minorHAnsi"/>
                <w:iCs/>
                <w:sz w:val="16"/>
                <w:szCs w:val="16"/>
              </w:rPr>
            </w:pPr>
          </w:p>
        </w:tc>
        <w:tc>
          <w:tcPr>
            <w:tcW w:w="0" w:type="auto"/>
          </w:tcPr>
          <w:p w14:paraId="57ED2FFF" w14:textId="77777777" w:rsidR="00B06CF6" w:rsidRPr="007B0C16" w:rsidRDefault="00B06CF6" w:rsidP="00417FE2">
            <w:pPr>
              <w:jc w:val="center"/>
              <w:rPr>
                <w:rFonts w:asciiTheme="minorHAnsi" w:hAnsiTheme="minorHAnsi"/>
                <w:iCs/>
                <w:sz w:val="16"/>
                <w:szCs w:val="16"/>
              </w:rPr>
            </w:pPr>
          </w:p>
        </w:tc>
        <w:tc>
          <w:tcPr>
            <w:tcW w:w="0" w:type="auto"/>
          </w:tcPr>
          <w:p w14:paraId="4157377B"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tcPr>
          <w:p w14:paraId="49F84E76"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 incrustées de silex et métaux</w:t>
            </w:r>
          </w:p>
        </w:tc>
      </w:tr>
      <w:tr w:rsidR="00B06CF6" w:rsidRPr="007B0C16" w14:paraId="7B468BCE" w14:textId="77777777" w:rsidTr="00B06CF6">
        <w:trPr>
          <w:cantSplit/>
        </w:trPr>
        <w:tc>
          <w:tcPr>
            <w:tcW w:w="0" w:type="auto"/>
            <w:shd w:val="clear" w:color="auto" w:fill="D6E3BC" w:themeFill="accent3" w:themeFillTint="66"/>
          </w:tcPr>
          <w:p w14:paraId="16BDE320"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0DBEFAD3"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72A92CF8"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Irnolo des forêts</w:t>
            </w:r>
          </w:p>
        </w:tc>
        <w:tc>
          <w:tcPr>
            <w:tcW w:w="0" w:type="auto"/>
            <w:shd w:val="clear" w:color="auto" w:fill="D6E3BC" w:themeFill="accent3" w:themeFillTint="66"/>
          </w:tcPr>
          <w:p w14:paraId="5F2F0866"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2A6216E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6E3BC" w:themeFill="accent3" w:themeFillTint="66"/>
          </w:tcPr>
          <w:p w14:paraId="1014B02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+30</w:t>
            </w:r>
          </w:p>
        </w:tc>
        <w:tc>
          <w:tcPr>
            <w:tcW w:w="0" w:type="auto"/>
            <w:shd w:val="clear" w:color="auto" w:fill="D6E3BC" w:themeFill="accent3" w:themeFillTint="66"/>
          </w:tcPr>
          <w:p w14:paraId="04B75A2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090B7A8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1867F1B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66B00809" w14:textId="77777777" w:rsidR="00B06CF6" w:rsidRPr="007B0C16" w:rsidRDefault="00B06CF6" w:rsidP="00417FE2">
            <w:pPr>
              <w:jc w:val="center"/>
              <w:rPr>
                <w:rFonts w:asciiTheme="minorHAnsi" w:hAnsiTheme="minorHAnsi"/>
                <w:caps/>
                <w:sz w:val="16"/>
                <w:szCs w:val="16"/>
              </w:rPr>
            </w:pPr>
          </w:p>
        </w:tc>
        <w:tc>
          <w:tcPr>
            <w:tcW w:w="0" w:type="auto"/>
            <w:shd w:val="clear" w:color="auto" w:fill="D6E3BC" w:themeFill="accent3" w:themeFillTint="66"/>
          </w:tcPr>
          <w:p w14:paraId="0A314153"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1EA3D0E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0D91761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206C6A8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7A40C2BE"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217BE837"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29883CC1"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6A8F897C"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1F9A3DE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 à pointe de fer ou pierre</w:t>
            </w:r>
          </w:p>
        </w:tc>
      </w:tr>
      <w:tr w:rsidR="00B06CF6" w:rsidRPr="007B0C16" w14:paraId="7A0DEBA5" w14:textId="77777777" w:rsidTr="00B06CF6">
        <w:trPr>
          <w:cantSplit/>
        </w:trPr>
        <w:tc>
          <w:tcPr>
            <w:tcW w:w="0" w:type="auto"/>
            <w:shd w:val="clear" w:color="auto" w:fill="D6E3BC" w:themeFill="accent3" w:themeFillTint="66"/>
          </w:tcPr>
          <w:p w14:paraId="5C6E4E74"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0EC49248"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262C9B57"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Irnolo des marais</w:t>
            </w:r>
          </w:p>
        </w:tc>
        <w:tc>
          <w:tcPr>
            <w:tcW w:w="0" w:type="auto"/>
            <w:shd w:val="clear" w:color="auto" w:fill="D6E3BC" w:themeFill="accent3" w:themeFillTint="66"/>
          </w:tcPr>
          <w:p w14:paraId="18502183"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55226E50"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6E3BC" w:themeFill="accent3" w:themeFillTint="66"/>
          </w:tcPr>
          <w:p w14:paraId="24EED71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6E3BC" w:themeFill="accent3" w:themeFillTint="66"/>
          </w:tcPr>
          <w:p w14:paraId="79BE7A00"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1B5B3A6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15DB4FC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198FD258"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D6E3BC" w:themeFill="accent3" w:themeFillTint="66"/>
          </w:tcPr>
          <w:p w14:paraId="3D85400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3BF62003"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6C36FA44"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142BE11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7267EA47"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17939058"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13153ED6"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31185A6E"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0E51FAC4"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w:t>
            </w:r>
          </w:p>
        </w:tc>
      </w:tr>
      <w:tr w:rsidR="00B06CF6" w:rsidRPr="007B0C16" w14:paraId="1D4D3FE7" w14:textId="77777777" w:rsidTr="00B06CF6">
        <w:trPr>
          <w:cantSplit/>
        </w:trPr>
        <w:tc>
          <w:tcPr>
            <w:tcW w:w="0" w:type="auto"/>
            <w:shd w:val="clear" w:color="auto" w:fill="D6E3BC" w:themeFill="accent3" w:themeFillTint="66"/>
          </w:tcPr>
          <w:p w14:paraId="03160CDC"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7FF80765"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6940A5BA"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Irnolo des montagnes</w:t>
            </w:r>
          </w:p>
        </w:tc>
        <w:tc>
          <w:tcPr>
            <w:tcW w:w="0" w:type="auto"/>
            <w:shd w:val="clear" w:color="auto" w:fill="D6E3BC" w:themeFill="accent3" w:themeFillTint="66"/>
          </w:tcPr>
          <w:p w14:paraId="7022C109"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005468C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+50</w:t>
            </w:r>
          </w:p>
        </w:tc>
        <w:tc>
          <w:tcPr>
            <w:tcW w:w="0" w:type="auto"/>
            <w:shd w:val="clear" w:color="auto" w:fill="D6E3BC" w:themeFill="accent3" w:themeFillTint="66"/>
          </w:tcPr>
          <w:p w14:paraId="4143C94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D6E3BC" w:themeFill="accent3" w:themeFillTint="66"/>
          </w:tcPr>
          <w:p w14:paraId="608E34E3"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4A8FCD3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09C1A92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65821627"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+10</w:t>
            </w:r>
          </w:p>
        </w:tc>
        <w:tc>
          <w:tcPr>
            <w:tcW w:w="0" w:type="auto"/>
            <w:shd w:val="clear" w:color="auto" w:fill="D6E3BC" w:themeFill="accent3" w:themeFillTint="66"/>
          </w:tcPr>
          <w:p w14:paraId="4A98B4B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6E3BC" w:themeFill="accent3" w:themeFillTint="66"/>
          </w:tcPr>
          <w:p w14:paraId="5F5A264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207A478F"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0E17F86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48A1CE94"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027ED5F7"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56E3222C"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62A2C9BA"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1A21C9F3"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 xml:space="preserve">masses/épieu/pique  </w:t>
            </w:r>
          </w:p>
        </w:tc>
      </w:tr>
      <w:tr w:rsidR="00B06CF6" w:rsidRPr="007B0C16" w14:paraId="5F1E147D" w14:textId="77777777" w:rsidTr="00B06CF6">
        <w:trPr>
          <w:cantSplit/>
        </w:trPr>
        <w:tc>
          <w:tcPr>
            <w:tcW w:w="0" w:type="auto"/>
            <w:shd w:val="clear" w:color="auto" w:fill="D6E3BC" w:themeFill="accent3" w:themeFillTint="66"/>
          </w:tcPr>
          <w:p w14:paraId="3799457A"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0E0B3AE1"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5FDE903F"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Irnolo sauvage</w:t>
            </w:r>
          </w:p>
        </w:tc>
        <w:tc>
          <w:tcPr>
            <w:tcW w:w="0" w:type="auto"/>
            <w:shd w:val="clear" w:color="auto" w:fill="D6E3BC" w:themeFill="accent3" w:themeFillTint="66"/>
          </w:tcPr>
          <w:p w14:paraId="785097CD"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46DC884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6E3BC" w:themeFill="accent3" w:themeFillTint="66"/>
          </w:tcPr>
          <w:p w14:paraId="15653941"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6752393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5869110C"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51BFEA0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4A82D5C1"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D6E3BC" w:themeFill="accent3" w:themeFillTint="66"/>
          </w:tcPr>
          <w:p w14:paraId="184F2F9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+15</w:t>
            </w:r>
          </w:p>
        </w:tc>
        <w:tc>
          <w:tcPr>
            <w:tcW w:w="0" w:type="auto"/>
            <w:shd w:val="clear" w:color="auto" w:fill="D6E3BC" w:themeFill="accent3" w:themeFillTint="66"/>
          </w:tcPr>
          <w:p w14:paraId="30E0C17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3969D7E1"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2C8BA5A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04600757"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73064322"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524A67D6"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0B7E5995"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093F5EA2"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 prochaine CS-10</w:t>
            </w:r>
          </w:p>
        </w:tc>
      </w:tr>
      <w:tr w:rsidR="00B06CF6" w:rsidRPr="007B0C16" w14:paraId="3096F887" w14:textId="77777777" w:rsidTr="00B06CF6">
        <w:trPr>
          <w:cantSplit/>
        </w:trPr>
        <w:tc>
          <w:tcPr>
            <w:tcW w:w="0" w:type="auto"/>
            <w:shd w:val="clear" w:color="auto" w:fill="D6E3BC" w:themeFill="accent3" w:themeFillTint="66"/>
          </w:tcPr>
          <w:p w14:paraId="2004DCA0"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75909819"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4727FD34"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Kot'Aran</w:t>
            </w:r>
          </w:p>
        </w:tc>
        <w:tc>
          <w:tcPr>
            <w:tcW w:w="0" w:type="auto"/>
            <w:shd w:val="clear" w:color="auto" w:fill="D6E3BC" w:themeFill="accent3" w:themeFillTint="66"/>
          </w:tcPr>
          <w:p w14:paraId="6429931F"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 C</w:t>
            </w:r>
          </w:p>
        </w:tc>
        <w:tc>
          <w:tcPr>
            <w:tcW w:w="0" w:type="auto"/>
            <w:shd w:val="clear" w:color="auto" w:fill="D6E3BC" w:themeFill="accent3" w:themeFillTint="66"/>
          </w:tcPr>
          <w:p w14:paraId="29FE074C"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116AABD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6E3BC" w:themeFill="accent3" w:themeFillTint="66"/>
          </w:tcPr>
          <w:p w14:paraId="444EA6D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1863D3F0"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48C65064"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7B06DAA0"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D6E3BC" w:themeFill="accent3" w:themeFillTint="66"/>
          </w:tcPr>
          <w:p w14:paraId="50FE253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40E6507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5EAA133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3DAFF5F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227C5F39"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185DDAA9"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639A4DC6"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31A6909A"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5E063E75"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1F11103E" w14:textId="77777777" w:rsidTr="00B06CF6">
        <w:trPr>
          <w:cantSplit/>
        </w:trPr>
        <w:tc>
          <w:tcPr>
            <w:tcW w:w="0" w:type="auto"/>
            <w:shd w:val="clear" w:color="auto" w:fill="D9D9D9" w:themeFill="background1" w:themeFillShade="D9"/>
          </w:tcPr>
          <w:p w14:paraId="2AC92DB5"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02EB4A5B" w14:textId="77777777" w:rsidR="00B06CF6" w:rsidRPr="007B0C16" w:rsidRDefault="00B06CF6" w:rsidP="009A2C20">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1790311F"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Lame éternelle</w:t>
            </w:r>
          </w:p>
        </w:tc>
        <w:tc>
          <w:tcPr>
            <w:tcW w:w="0" w:type="auto"/>
            <w:shd w:val="clear" w:color="auto" w:fill="D9D9D9" w:themeFill="background1" w:themeFillShade="D9"/>
          </w:tcPr>
          <w:p w14:paraId="11B91E40"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9D9D9" w:themeFill="background1" w:themeFillShade="D9"/>
          </w:tcPr>
          <w:p w14:paraId="05CA3945"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3A03D280"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-60</w:t>
            </w:r>
          </w:p>
        </w:tc>
        <w:tc>
          <w:tcPr>
            <w:tcW w:w="0" w:type="auto"/>
            <w:shd w:val="clear" w:color="auto" w:fill="D9D9D9" w:themeFill="background1" w:themeFillShade="D9"/>
          </w:tcPr>
          <w:p w14:paraId="3FAF4873"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427B3659"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0BE0D49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9D9D9" w:themeFill="background1" w:themeFillShade="D9"/>
          </w:tcPr>
          <w:p w14:paraId="4B497489"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x4</w:t>
            </w:r>
          </w:p>
        </w:tc>
        <w:tc>
          <w:tcPr>
            <w:tcW w:w="0" w:type="auto"/>
            <w:shd w:val="clear" w:color="auto" w:fill="D9D9D9" w:themeFill="background1" w:themeFillShade="D9"/>
          </w:tcPr>
          <w:p w14:paraId="5C087C0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4C8A93E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9D9D9" w:themeFill="background1" w:themeFillShade="D9"/>
          </w:tcPr>
          <w:p w14:paraId="7B58AE5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+9</w:t>
            </w:r>
          </w:p>
        </w:tc>
        <w:tc>
          <w:tcPr>
            <w:tcW w:w="0" w:type="auto"/>
            <w:shd w:val="clear" w:color="auto" w:fill="D9D9D9" w:themeFill="background1" w:themeFillShade="D9"/>
          </w:tcPr>
          <w:p w14:paraId="14259DB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9D9D9" w:themeFill="background1" w:themeFillShade="D9"/>
          </w:tcPr>
          <w:p w14:paraId="021F77D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30</w:t>
            </w:r>
          </w:p>
        </w:tc>
        <w:tc>
          <w:tcPr>
            <w:tcW w:w="0" w:type="auto"/>
            <w:shd w:val="clear" w:color="auto" w:fill="D9D9D9" w:themeFill="background1" w:themeFillShade="D9"/>
          </w:tcPr>
          <w:p w14:paraId="0C44C268"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D9D9D9" w:themeFill="background1" w:themeFillShade="D9"/>
          </w:tcPr>
          <w:p w14:paraId="44E2C0B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9D9D9" w:themeFill="background1" w:themeFillShade="D9"/>
          </w:tcPr>
          <w:p w14:paraId="4A07E80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X4</w:t>
            </w:r>
          </w:p>
        </w:tc>
        <w:tc>
          <w:tcPr>
            <w:tcW w:w="0" w:type="auto"/>
            <w:shd w:val="clear" w:color="auto" w:fill="D9D9D9" w:themeFill="background1" w:themeFillShade="D9"/>
          </w:tcPr>
          <w:p w14:paraId="2C5DA1B3"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w:t>
            </w:r>
          </w:p>
        </w:tc>
      </w:tr>
      <w:tr w:rsidR="00B06CF6" w:rsidRPr="007B0C16" w14:paraId="4EF0BD7F" w14:textId="77777777" w:rsidTr="00B06CF6">
        <w:trPr>
          <w:cantSplit/>
        </w:trPr>
        <w:tc>
          <w:tcPr>
            <w:tcW w:w="0" w:type="auto"/>
            <w:shd w:val="clear" w:color="auto" w:fill="D9D9D9" w:themeFill="background1" w:themeFillShade="D9"/>
          </w:tcPr>
          <w:p w14:paraId="6CA8E78C"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26C7DB93"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5C3F57AA"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Lame éternelle</w:t>
            </w:r>
          </w:p>
        </w:tc>
        <w:tc>
          <w:tcPr>
            <w:tcW w:w="0" w:type="auto"/>
            <w:shd w:val="clear" w:color="auto" w:fill="D9D9D9" w:themeFill="background1" w:themeFillShade="D9"/>
          </w:tcPr>
          <w:p w14:paraId="0512F69E"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 CM</w:t>
            </w:r>
          </w:p>
        </w:tc>
        <w:tc>
          <w:tcPr>
            <w:tcW w:w="0" w:type="auto"/>
            <w:shd w:val="clear" w:color="auto" w:fill="D9D9D9" w:themeFill="background1" w:themeFillShade="D9"/>
          </w:tcPr>
          <w:p w14:paraId="438BC76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646E1A4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-40</w:t>
            </w:r>
          </w:p>
        </w:tc>
        <w:tc>
          <w:tcPr>
            <w:tcW w:w="0" w:type="auto"/>
            <w:shd w:val="clear" w:color="auto" w:fill="D9D9D9" w:themeFill="background1" w:themeFillShade="D9"/>
          </w:tcPr>
          <w:p w14:paraId="6EF3F24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1FA2AD1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3ED72BCA"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5FB7B574"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x2</w:t>
            </w:r>
          </w:p>
        </w:tc>
        <w:tc>
          <w:tcPr>
            <w:tcW w:w="0" w:type="auto"/>
            <w:shd w:val="clear" w:color="auto" w:fill="D9D9D9" w:themeFill="background1" w:themeFillShade="D9"/>
          </w:tcPr>
          <w:p w14:paraId="25B9118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9D9D9" w:themeFill="background1" w:themeFillShade="D9"/>
          </w:tcPr>
          <w:p w14:paraId="47E1976C"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347AD2F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D9D9D9" w:themeFill="background1" w:themeFillShade="D9"/>
          </w:tcPr>
          <w:p w14:paraId="66FD1C0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9D9D9" w:themeFill="background1" w:themeFillShade="D9"/>
          </w:tcPr>
          <w:p w14:paraId="172A57B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4E7419BD"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D9D9D9" w:themeFill="background1" w:themeFillShade="D9"/>
          </w:tcPr>
          <w:p w14:paraId="570C571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15</w:t>
            </w:r>
          </w:p>
        </w:tc>
        <w:tc>
          <w:tcPr>
            <w:tcW w:w="0" w:type="auto"/>
            <w:shd w:val="clear" w:color="auto" w:fill="D9D9D9" w:themeFill="background1" w:themeFillShade="D9"/>
          </w:tcPr>
          <w:p w14:paraId="0F7577E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D9D9D9" w:themeFill="background1" w:themeFillShade="D9"/>
          </w:tcPr>
          <w:p w14:paraId="28869AE3"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480C9CD7" w14:textId="77777777" w:rsidTr="00B06CF6">
        <w:trPr>
          <w:cantSplit/>
        </w:trPr>
        <w:tc>
          <w:tcPr>
            <w:tcW w:w="0" w:type="auto"/>
            <w:shd w:val="clear" w:color="auto" w:fill="D6E3BC" w:themeFill="accent3" w:themeFillTint="66"/>
          </w:tcPr>
          <w:p w14:paraId="04A29279"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6BD9DD8F"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20159A3B"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Lutin</w:t>
            </w:r>
          </w:p>
        </w:tc>
        <w:tc>
          <w:tcPr>
            <w:tcW w:w="0" w:type="auto"/>
            <w:shd w:val="clear" w:color="auto" w:fill="D6E3BC" w:themeFill="accent3" w:themeFillTint="66"/>
          </w:tcPr>
          <w:p w14:paraId="77CA96D5"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32095B9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-50</w:t>
            </w:r>
          </w:p>
        </w:tc>
        <w:tc>
          <w:tcPr>
            <w:tcW w:w="0" w:type="auto"/>
            <w:shd w:val="clear" w:color="auto" w:fill="D6E3BC" w:themeFill="accent3" w:themeFillTint="66"/>
          </w:tcPr>
          <w:p w14:paraId="2C0AC2F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-30</w:t>
            </w:r>
          </w:p>
        </w:tc>
        <w:tc>
          <w:tcPr>
            <w:tcW w:w="0" w:type="auto"/>
            <w:shd w:val="clear" w:color="auto" w:fill="D6E3BC" w:themeFill="accent3" w:themeFillTint="66"/>
          </w:tcPr>
          <w:p w14:paraId="33E71A4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43E91D9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6121225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4F2F4071"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-30</w:t>
            </w:r>
          </w:p>
        </w:tc>
        <w:tc>
          <w:tcPr>
            <w:tcW w:w="0" w:type="auto"/>
            <w:shd w:val="clear" w:color="auto" w:fill="D6E3BC" w:themeFill="accent3" w:themeFillTint="66"/>
          </w:tcPr>
          <w:p w14:paraId="62C80AE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6E3BC" w:themeFill="accent3" w:themeFillTint="66"/>
          </w:tcPr>
          <w:p w14:paraId="2F578102"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4AFD06F0"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67FFFD8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62AE03CD"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48D4AE8E"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22396AAF"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0FBE810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-70</w:t>
            </w:r>
          </w:p>
        </w:tc>
        <w:tc>
          <w:tcPr>
            <w:tcW w:w="0" w:type="auto"/>
            <w:shd w:val="clear" w:color="auto" w:fill="D6E3BC" w:themeFill="accent3" w:themeFillTint="66"/>
          </w:tcPr>
          <w:p w14:paraId="1A68F85C"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dague/pique/arc/fronde</w:t>
            </w:r>
          </w:p>
        </w:tc>
      </w:tr>
      <w:tr w:rsidR="00B06CF6" w:rsidRPr="007B0C16" w14:paraId="0A493BCE" w14:textId="77777777" w:rsidTr="00B06CF6">
        <w:trPr>
          <w:cantSplit/>
        </w:trPr>
        <w:tc>
          <w:tcPr>
            <w:tcW w:w="0" w:type="auto"/>
            <w:shd w:val="clear" w:color="auto" w:fill="D6E3BC" w:themeFill="accent3" w:themeFillTint="66"/>
          </w:tcPr>
          <w:p w14:paraId="26E9BF85"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N</w:t>
            </w:r>
          </w:p>
        </w:tc>
        <w:tc>
          <w:tcPr>
            <w:tcW w:w="0" w:type="auto"/>
            <w:shd w:val="clear" w:color="auto" w:fill="D6E3BC" w:themeFill="accent3" w:themeFillTint="66"/>
          </w:tcPr>
          <w:p w14:paraId="70651BDE"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71EB0995"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Lyrch</w:t>
            </w:r>
          </w:p>
        </w:tc>
        <w:tc>
          <w:tcPr>
            <w:tcW w:w="0" w:type="auto"/>
            <w:shd w:val="clear" w:color="auto" w:fill="D6E3BC" w:themeFill="accent3" w:themeFillTint="66"/>
          </w:tcPr>
          <w:p w14:paraId="60DB95BC"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630C29D5"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64ADB6BB"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7748026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20919E9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0D7DA08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27854D0A"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D6E3BC" w:themeFill="accent3" w:themeFillTint="66"/>
          </w:tcPr>
          <w:p w14:paraId="3FE95039"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74B7818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3EF03A2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20F3F9F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4AC8F549"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1A76BDB9"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585931A1"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70D1DC0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+30</w:t>
            </w:r>
          </w:p>
        </w:tc>
        <w:tc>
          <w:tcPr>
            <w:tcW w:w="0" w:type="auto"/>
            <w:shd w:val="clear" w:color="auto" w:fill="D6E3BC" w:themeFill="accent3" w:themeFillTint="66"/>
          </w:tcPr>
          <w:p w14:paraId="3DF20F7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Cimeterre, réserve de poison</w:t>
            </w:r>
          </w:p>
        </w:tc>
      </w:tr>
      <w:tr w:rsidR="00B06CF6" w:rsidRPr="007B0C16" w14:paraId="4B6AA79A" w14:textId="77777777" w:rsidTr="00B06CF6">
        <w:trPr>
          <w:cantSplit/>
        </w:trPr>
        <w:tc>
          <w:tcPr>
            <w:tcW w:w="0" w:type="auto"/>
            <w:shd w:val="clear" w:color="auto" w:fill="D9D9D9" w:themeFill="background1" w:themeFillShade="D9"/>
          </w:tcPr>
          <w:p w14:paraId="3687F7F2"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D9D9D9" w:themeFill="background1" w:themeFillShade="D9"/>
          </w:tcPr>
          <w:p w14:paraId="193FDBE7"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41E3F05B"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Maîtresse de tous</w:t>
            </w:r>
          </w:p>
        </w:tc>
        <w:tc>
          <w:tcPr>
            <w:tcW w:w="0" w:type="auto"/>
            <w:shd w:val="clear" w:color="auto" w:fill="D9D9D9" w:themeFill="background1" w:themeFillShade="D9"/>
          </w:tcPr>
          <w:p w14:paraId="608898D1"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Tout</w:t>
            </w:r>
          </w:p>
        </w:tc>
        <w:tc>
          <w:tcPr>
            <w:tcW w:w="0" w:type="auto"/>
            <w:shd w:val="clear" w:color="auto" w:fill="D9D9D9" w:themeFill="background1" w:themeFillShade="D9"/>
          </w:tcPr>
          <w:p w14:paraId="735B67E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14AD40C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9D9D9" w:themeFill="background1" w:themeFillShade="D9"/>
          </w:tcPr>
          <w:p w14:paraId="559A55D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1CDB697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28694CE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9D9D9" w:themeFill="background1" w:themeFillShade="D9"/>
          </w:tcPr>
          <w:p w14:paraId="6AB7F183"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D9D9D9" w:themeFill="background1" w:themeFillShade="D9"/>
          </w:tcPr>
          <w:p w14:paraId="2DB92640"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32FD422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38E001B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04AF067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9D9D9" w:themeFill="background1" w:themeFillShade="D9"/>
          </w:tcPr>
          <w:p w14:paraId="4997475D"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D9D9D9" w:themeFill="background1" w:themeFillShade="D9"/>
          </w:tcPr>
          <w:p w14:paraId="4B998F9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D10/D10</w:t>
            </w:r>
          </w:p>
        </w:tc>
        <w:tc>
          <w:tcPr>
            <w:tcW w:w="0" w:type="auto"/>
            <w:shd w:val="clear" w:color="auto" w:fill="D9D9D9" w:themeFill="background1" w:themeFillShade="D9"/>
          </w:tcPr>
          <w:p w14:paraId="5D26F876"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3B16A7D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X6</w:t>
            </w:r>
          </w:p>
        </w:tc>
        <w:tc>
          <w:tcPr>
            <w:tcW w:w="0" w:type="auto"/>
            <w:shd w:val="clear" w:color="auto" w:fill="D9D9D9" w:themeFill="background1" w:themeFillShade="D9"/>
          </w:tcPr>
          <w:p w14:paraId="6F312523"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Tout en cuir</w:t>
            </w:r>
          </w:p>
        </w:tc>
      </w:tr>
      <w:tr w:rsidR="00B06CF6" w:rsidRPr="007B0C16" w14:paraId="0E36A1FC" w14:textId="77777777" w:rsidTr="00B06CF6">
        <w:trPr>
          <w:cantSplit/>
        </w:trPr>
        <w:tc>
          <w:tcPr>
            <w:tcW w:w="0" w:type="auto"/>
            <w:shd w:val="clear" w:color="auto" w:fill="D6E3BC" w:themeFill="accent3" w:themeFillTint="66"/>
          </w:tcPr>
          <w:p w14:paraId="55AC8A66"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57464185"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3D4C7CAF"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Malicient</w:t>
            </w:r>
          </w:p>
        </w:tc>
        <w:tc>
          <w:tcPr>
            <w:tcW w:w="0" w:type="auto"/>
            <w:shd w:val="clear" w:color="auto" w:fill="D6E3BC" w:themeFill="accent3" w:themeFillTint="66"/>
          </w:tcPr>
          <w:p w14:paraId="3A581898"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60B462F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-60</w:t>
            </w:r>
          </w:p>
        </w:tc>
        <w:tc>
          <w:tcPr>
            <w:tcW w:w="0" w:type="auto"/>
            <w:shd w:val="clear" w:color="auto" w:fill="D6E3BC" w:themeFill="accent3" w:themeFillTint="66"/>
          </w:tcPr>
          <w:p w14:paraId="0344D50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-70</w:t>
            </w:r>
          </w:p>
        </w:tc>
        <w:tc>
          <w:tcPr>
            <w:tcW w:w="0" w:type="auto"/>
            <w:shd w:val="clear" w:color="auto" w:fill="D6E3BC" w:themeFill="accent3" w:themeFillTint="66"/>
          </w:tcPr>
          <w:p w14:paraId="02AE263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6DFD0BA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1FB530A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051835FC"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-50</w:t>
            </w:r>
          </w:p>
        </w:tc>
        <w:tc>
          <w:tcPr>
            <w:tcW w:w="0" w:type="auto"/>
            <w:shd w:val="clear" w:color="auto" w:fill="D6E3BC" w:themeFill="accent3" w:themeFillTint="66"/>
          </w:tcPr>
          <w:p w14:paraId="0CDBCAA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66FB4FA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522B765C"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68688634"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0CF1707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2574CE4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D6E3BC" w:themeFill="accent3" w:themeFillTint="66"/>
          </w:tcPr>
          <w:p w14:paraId="0D19C74B"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30FF51C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X2</w:t>
            </w:r>
          </w:p>
        </w:tc>
        <w:tc>
          <w:tcPr>
            <w:tcW w:w="0" w:type="auto"/>
            <w:shd w:val="clear" w:color="auto" w:fill="D6E3BC" w:themeFill="accent3" w:themeFillTint="66"/>
          </w:tcPr>
          <w:p w14:paraId="4DF013DB"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arc simple, pique à pointe</w:t>
            </w:r>
          </w:p>
        </w:tc>
      </w:tr>
      <w:tr w:rsidR="00B06CF6" w:rsidRPr="007B0C16" w14:paraId="3174CF07" w14:textId="77777777" w:rsidTr="00B06CF6">
        <w:trPr>
          <w:cantSplit/>
        </w:trPr>
        <w:tc>
          <w:tcPr>
            <w:tcW w:w="0" w:type="auto"/>
            <w:shd w:val="clear" w:color="auto" w:fill="D6E3BC" w:themeFill="accent3" w:themeFillTint="66"/>
          </w:tcPr>
          <w:p w14:paraId="60F109D3"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1A12D638"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5FB0F1C4"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Minotaure</w:t>
            </w:r>
          </w:p>
        </w:tc>
        <w:tc>
          <w:tcPr>
            <w:tcW w:w="0" w:type="auto"/>
            <w:shd w:val="clear" w:color="auto" w:fill="D6E3BC" w:themeFill="accent3" w:themeFillTint="66"/>
          </w:tcPr>
          <w:p w14:paraId="2237DAB9"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53CEC1F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+30</w:t>
            </w:r>
          </w:p>
        </w:tc>
        <w:tc>
          <w:tcPr>
            <w:tcW w:w="0" w:type="auto"/>
            <w:shd w:val="clear" w:color="auto" w:fill="D6E3BC" w:themeFill="accent3" w:themeFillTint="66"/>
          </w:tcPr>
          <w:p w14:paraId="3DF4545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6E3BC" w:themeFill="accent3" w:themeFillTint="66"/>
          </w:tcPr>
          <w:p w14:paraId="615429C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74D39C8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7528835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2E447A1A"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-50</w:t>
            </w:r>
          </w:p>
        </w:tc>
        <w:tc>
          <w:tcPr>
            <w:tcW w:w="0" w:type="auto"/>
            <w:shd w:val="clear" w:color="auto" w:fill="D6E3BC" w:themeFill="accent3" w:themeFillTint="66"/>
          </w:tcPr>
          <w:p w14:paraId="140CFFE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6E3BC" w:themeFill="accent3" w:themeFillTint="66"/>
          </w:tcPr>
          <w:p w14:paraId="51C20D3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1C810D8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1DF1EAF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64D09CB0"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3217EF4B"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5B43E48A"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56A3693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6E3BC" w:themeFill="accent3" w:themeFillTint="66"/>
          </w:tcPr>
          <w:p w14:paraId="5608FA3D"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arme de bois</w:t>
            </w:r>
          </w:p>
        </w:tc>
      </w:tr>
      <w:tr w:rsidR="00B06CF6" w:rsidRPr="007B0C16" w14:paraId="68DDCBDB" w14:textId="77777777" w:rsidTr="00B06CF6">
        <w:trPr>
          <w:cantSplit/>
        </w:trPr>
        <w:tc>
          <w:tcPr>
            <w:tcW w:w="0" w:type="auto"/>
            <w:shd w:val="clear" w:color="auto" w:fill="D6E3BC" w:themeFill="accent3" w:themeFillTint="66"/>
          </w:tcPr>
          <w:p w14:paraId="6937035A"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7E887C4B"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551538F7"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Minotaure</w:t>
            </w:r>
          </w:p>
        </w:tc>
        <w:tc>
          <w:tcPr>
            <w:tcW w:w="0" w:type="auto"/>
            <w:shd w:val="clear" w:color="auto" w:fill="D6E3BC" w:themeFill="accent3" w:themeFillTint="66"/>
          </w:tcPr>
          <w:p w14:paraId="2A372EFA"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 CP</w:t>
            </w:r>
          </w:p>
        </w:tc>
        <w:tc>
          <w:tcPr>
            <w:tcW w:w="0" w:type="auto"/>
            <w:shd w:val="clear" w:color="auto" w:fill="D6E3BC" w:themeFill="accent3" w:themeFillTint="66"/>
          </w:tcPr>
          <w:p w14:paraId="2211FF18"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+30</w:t>
            </w:r>
          </w:p>
        </w:tc>
        <w:tc>
          <w:tcPr>
            <w:tcW w:w="0" w:type="auto"/>
            <w:shd w:val="clear" w:color="auto" w:fill="D6E3BC" w:themeFill="accent3" w:themeFillTint="66"/>
          </w:tcPr>
          <w:p w14:paraId="2774002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6E3BC" w:themeFill="accent3" w:themeFillTint="66"/>
          </w:tcPr>
          <w:p w14:paraId="2835C59C"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31EAC06C"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15E4C568"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0475D5EA"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+10</w:t>
            </w:r>
          </w:p>
        </w:tc>
        <w:tc>
          <w:tcPr>
            <w:tcW w:w="0" w:type="auto"/>
            <w:shd w:val="clear" w:color="auto" w:fill="D6E3BC" w:themeFill="accent3" w:themeFillTint="66"/>
          </w:tcPr>
          <w:p w14:paraId="379C2F2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7DC9A70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3C19E32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6E3BC" w:themeFill="accent3" w:themeFillTint="66"/>
          </w:tcPr>
          <w:p w14:paraId="482B415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3E761346"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52CE4383"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4E00E5AF"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1378566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6E3BC" w:themeFill="accent3" w:themeFillTint="66"/>
          </w:tcPr>
          <w:p w14:paraId="0A974925"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bronze</w:t>
            </w:r>
          </w:p>
        </w:tc>
      </w:tr>
      <w:tr w:rsidR="00B06CF6" w:rsidRPr="007B0C16" w14:paraId="3AFDF076" w14:textId="77777777" w:rsidTr="00B06CF6">
        <w:trPr>
          <w:cantSplit/>
        </w:trPr>
        <w:tc>
          <w:tcPr>
            <w:tcW w:w="0" w:type="auto"/>
            <w:shd w:val="clear" w:color="auto" w:fill="D9D9D9" w:themeFill="background1" w:themeFillShade="D9"/>
          </w:tcPr>
          <w:p w14:paraId="1FE29256"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9D9D9" w:themeFill="background1" w:themeFillShade="D9"/>
          </w:tcPr>
          <w:p w14:paraId="5214B7CC"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EE</w:t>
            </w:r>
          </w:p>
        </w:tc>
        <w:tc>
          <w:tcPr>
            <w:tcW w:w="0" w:type="auto"/>
            <w:shd w:val="clear" w:color="auto" w:fill="D9D9D9" w:themeFill="background1" w:themeFillShade="D9"/>
          </w:tcPr>
          <w:p w14:paraId="7FDBDCAE"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Mont rage</w:t>
            </w:r>
          </w:p>
        </w:tc>
        <w:tc>
          <w:tcPr>
            <w:tcW w:w="0" w:type="auto"/>
            <w:shd w:val="clear" w:color="auto" w:fill="D9D9D9" w:themeFill="background1" w:themeFillShade="D9"/>
          </w:tcPr>
          <w:p w14:paraId="30ADFBAB"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Tout</w:t>
            </w:r>
          </w:p>
        </w:tc>
        <w:tc>
          <w:tcPr>
            <w:tcW w:w="0" w:type="auto"/>
            <w:shd w:val="clear" w:color="auto" w:fill="D9D9D9" w:themeFill="background1" w:themeFillShade="D9"/>
          </w:tcPr>
          <w:p w14:paraId="1D9C9DB9"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1C5B8A71"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7EDAC86B"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2A47B9FE"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1CB70856" w14:textId="77777777" w:rsidR="00B06CF6" w:rsidRPr="007B0C16" w:rsidRDefault="00B06CF6" w:rsidP="00417FE2">
            <w:pPr>
              <w:jc w:val="center"/>
              <w:rPr>
                <w:rFonts w:asciiTheme="minorHAnsi" w:hAnsiTheme="minorHAnsi"/>
                <w:sz w:val="16"/>
                <w:szCs w:val="16"/>
              </w:rPr>
            </w:pPr>
          </w:p>
        </w:tc>
        <w:tc>
          <w:tcPr>
            <w:tcW w:w="0" w:type="auto"/>
            <w:shd w:val="clear" w:color="auto" w:fill="D9D9D9" w:themeFill="background1" w:themeFillShade="D9"/>
          </w:tcPr>
          <w:p w14:paraId="34C79486" w14:textId="77777777" w:rsidR="00B06CF6" w:rsidRPr="007B0C16" w:rsidRDefault="00B06CF6" w:rsidP="00417FE2">
            <w:pPr>
              <w:jc w:val="center"/>
              <w:rPr>
                <w:rFonts w:asciiTheme="minorHAnsi" w:hAnsiTheme="minorHAnsi"/>
                <w:caps/>
                <w:sz w:val="16"/>
                <w:szCs w:val="16"/>
              </w:rPr>
            </w:pPr>
          </w:p>
        </w:tc>
        <w:tc>
          <w:tcPr>
            <w:tcW w:w="0" w:type="auto"/>
            <w:shd w:val="clear" w:color="auto" w:fill="D9D9D9" w:themeFill="background1" w:themeFillShade="D9"/>
          </w:tcPr>
          <w:p w14:paraId="6799A4E1"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0C574187"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0A79A034"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77039B4B"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6069731F"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4872553C"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653CCAFE" w14:textId="77777777" w:rsidR="00B06CF6" w:rsidRPr="007B0C16" w:rsidRDefault="00B06CF6" w:rsidP="00417FE2">
            <w:pPr>
              <w:jc w:val="center"/>
              <w:rPr>
                <w:rFonts w:asciiTheme="minorHAnsi" w:hAnsiTheme="minorHAnsi"/>
                <w:iCs/>
                <w:sz w:val="16"/>
                <w:szCs w:val="16"/>
              </w:rPr>
            </w:pPr>
          </w:p>
        </w:tc>
        <w:tc>
          <w:tcPr>
            <w:tcW w:w="0" w:type="auto"/>
            <w:shd w:val="clear" w:color="auto" w:fill="D9D9D9" w:themeFill="background1" w:themeFillShade="D9"/>
          </w:tcPr>
          <w:p w14:paraId="68445733"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9D9D9" w:themeFill="background1" w:themeFillShade="D9"/>
          </w:tcPr>
          <w:p w14:paraId="20D23312"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Comme Dva’Linn</w:t>
            </w:r>
          </w:p>
        </w:tc>
      </w:tr>
      <w:tr w:rsidR="00B06CF6" w:rsidRPr="007B0C16" w14:paraId="70A066B1" w14:textId="77777777" w:rsidTr="00B06CF6">
        <w:trPr>
          <w:cantSplit/>
        </w:trPr>
        <w:tc>
          <w:tcPr>
            <w:tcW w:w="0" w:type="auto"/>
            <w:shd w:val="clear" w:color="auto" w:fill="D6E3BC" w:themeFill="accent3" w:themeFillTint="66"/>
          </w:tcPr>
          <w:p w14:paraId="3AFEBE2D"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59D29FFC"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00506602"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Nain-géant</w:t>
            </w:r>
          </w:p>
        </w:tc>
        <w:tc>
          <w:tcPr>
            <w:tcW w:w="0" w:type="auto"/>
            <w:shd w:val="clear" w:color="auto" w:fill="D6E3BC" w:themeFill="accent3" w:themeFillTint="66"/>
          </w:tcPr>
          <w:p w14:paraId="27661DF0"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1397576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+60</w:t>
            </w:r>
          </w:p>
        </w:tc>
        <w:tc>
          <w:tcPr>
            <w:tcW w:w="0" w:type="auto"/>
            <w:shd w:val="clear" w:color="auto" w:fill="D6E3BC" w:themeFill="accent3" w:themeFillTint="66"/>
          </w:tcPr>
          <w:p w14:paraId="3001032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+70</w:t>
            </w:r>
          </w:p>
        </w:tc>
        <w:tc>
          <w:tcPr>
            <w:tcW w:w="0" w:type="auto"/>
            <w:shd w:val="clear" w:color="auto" w:fill="D6E3BC" w:themeFill="accent3" w:themeFillTint="66"/>
          </w:tcPr>
          <w:p w14:paraId="31E1D45E"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3F9CE9A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01BC546F" w14:textId="77777777" w:rsidR="00B06CF6" w:rsidRPr="007B0C16" w:rsidRDefault="00B06CF6" w:rsidP="00417FE2">
            <w:pPr>
              <w:jc w:val="center"/>
              <w:rPr>
                <w:rFonts w:asciiTheme="minorHAnsi" w:hAnsiTheme="minorHAnsi"/>
                <w:sz w:val="16"/>
                <w:szCs w:val="16"/>
              </w:rPr>
            </w:pPr>
          </w:p>
        </w:tc>
        <w:tc>
          <w:tcPr>
            <w:tcW w:w="0" w:type="auto"/>
            <w:shd w:val="clear" w:color="auto" w:fill="D6E3BC" w:themeFill="accent3" w:themeFillTint="66"/>
          </w:tcPr>
          <w:p w14:paraId="30FFD29C"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x4</w:t>
            </w:r>
          </w:p>
        </w:tc>
        <w:tc>
          <w:tcPr>
            <w:tcW w:w="0" w:type="auto"/>
            <w:shd w:val="clear" w:color="auto" w:fill="D6E3BC" w:themeFill="accent3" w:themeFillTint="66"/>
          </w:tcPr>
          <w:p w14:paraId="613F6B8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D6E3BC" w:themeFill="accent3" w:themeFillTint="66"/>
          </w:tcPr>
          <w:p w14:paraId="590E495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1420097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6E3BC" w:themeFill="accent3" w:themeFillTint="66"/>
          </w:tcPr>
          <w:p w14:paraId="2C16D31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02AC3B0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246114B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1d3/d3</w:t>
            </w:r>
          </w:p>
        </w:tc>
        <w:tc>
          <w:tcPr>
            <w:tcW w:w="0" w:type="auto"/>
            <w:shd w:val="clear" w:color="auto" w:fill="D6E3BC" w:themeFill="accent3" w:themeFillTint="66"/>
          </w:tcPr>
          <w:p w14:paraId="3B64B1E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6E3BC" w:themeFill="accent3" w:themeFillTint="66"/>
          </w:tcPr>
          <w:p w14:paraId="2109102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X3</w:t>
            </w:r>
          </w:p>
        </w:tc>
        <w:tc>
          <w:tcPr>
            <w:tcW w:w="0" w:type="auto"/>
            <w:shd w:val="clear" w:color="auto" w:fill="D6E3BC" w:themeFill="accent3" w:themeFillTint="66"/>
          </w:tcPr>
          <w:p w14:paraId="73BE8FD2"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6B74DB19" w14:textId="77777777" w:rsidTr="00B06CF6">
        <w:trPr>
          <w:cantSplit/>
        </w:trPr>
        <w:tc>
          <w:tcPr>
            <w:tcW w:w="0" w:type="auto"/>
            <w:shd w:val="clear" w:color="auto" w:fill="D6E3BC" w:themeFill="accent3" w:themeFillTint="66"/>
          </w:tcPr>
          <w:p w14:paraId="54909ACC"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4A8F5FBF"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795901D8"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Nain-géant</w:t>
            </w:r>
          </w:p>
        </w:tc>
        <w:tc>
          <w:tcPr>
            <w:tcW w:w="0" w:type="auto"/>
            <w:shd w:val="clear" w:color="auto" w:fill="D6E3BC" w:themeFill="accent3" w:themeFillTint="66"/>
          </w:tcPr>
          <w:p w14:paraId="66A8A50A"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Armures MP</w:t>
            </w:r>
          </w:p>
        </w:tc>
        <w:tc>
          <w:tcPr>
            <w:tcW w:w="0" w:type="auto"/>
            <w:shd w:val="clear" w:color="auto" w:fill="D6E3BC" w:themeFill="accent3" w:themeFillTint="66"/>
          </w:tcPr>
          <w:p w14:paraId="6ED06E4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+60</w:t>
            </w:r>
          </w:p>
        </w:tc>
        <w:tc>
          <w:tcPr>
            <w:tcW w:w="0" w:type="auto"/>
            <w:shd w:val="clear" w:color="auto" w:fill="D6E3BC" w:themeFill="accent3" w:themeFillTint="66"/>
          </w:tcPr>
          <w:p w14:paraId="4D23D7D0"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+80</w:t>
            </w:r>
          </w:p>
        </w:tc>
        <w:tc>
          <w:tcPr>
            <w:tcW w:w="0" w:type="auto"/>
            <w:shd w:val="clear" w:color="auto" w:fill="D6E3BC" w:themeFill="accent3" w:themeFillTint="66"/>
          </w:tcPr>
          <w:p w14:paraId="731B129D"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6E3BC" w:themeFill="accent3" w:themeFillTint="66"/>
          </w:tcPr>
          <w:p w14:paraId="70A5F8E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2A49ED0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7116701E"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x2</w:t>
            </w:r>
          </w:p>
        </w:tc>
        <w:tc>
          <w:tcPr>
            <w:tcW w:w="0" w:type="auto"/>
            <w:shd w:val="clear" w:color="auto" w:fill="D6E3BC" w:themeFill="accent3" w:themeFillTint="66"/>
          </w:tcPr>
          <w:p w14:paraId="04D81B8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71A58C05"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76F9849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6E3BC" w:themeFill="accent3" w:themeFillTint="66"/>
          </w:tcPr>
          <w:p w14:paraId="5D5F861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34A905D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6E3BC" w:themeFill="accent3" w:themeFillTint="66"/>
          </w:tcPr>
          <w:p w14:paraId="5351D3E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1d3/d3</w:t>
            </w:r>
          </w:p>
        </w:tc>
        <w:tc>
          <w:tcPr>
            <w:tcW w:w="0" w:type="auto"/>
            <w:shd w:val="clear" w:color="auto" w:fill="D6E3BC" w:themeFill="accent3" w:themeFillTint="66"/>
          </w:tcPr>
          <w:p w14:paraId="053A699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D6E3BC" w:themeFill="accent3" w:themeFillTint="66"/>
          </w:tcPr>
          <w:p w14:paraId="2CF142D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X7</w:t>
            </w:r>
          </w:p>
        </w:tc>
        <w:tc>
          <w:tcPr>
            <w:tcW w:w="0" w:type="auto"/>
            <w:shd w:val="clear" w:color="auto" w:fill="D6E3BC" w:themeFill="accent3" w:themeFillTint="66"/>
          </w:tcPr>
          <w:p w14:paraId="3E9EC192"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4725362B" w14:textId="77777777" w:rsidTr="00B06CF6">
        <w:trPr>
          <w:cantSplit/>
        </w:trPr>
        <w:tc>
          <w:tcPr>
            <w:tcW w:w="0" w:type="auto"/>
            <w:shd w:val="clear" w:color="auto" w:fill="FBD4B4" w:themeFill="accent6" w:themeFillTint="66"/>
          </w:tcPr>
          <w:p w14:paraId="7D063ED9"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FBD4B4" w:themeFill="accent6" w:themeFillTint="66"/>
          </w:tcPr>
          <w:p w14:paraId="73A5F2E8"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EO</w:t>
            </w:r>
          </w:p>
        </w:tc>
        <w:tc>
          <w:tcPr>
            <w:tcW w:w="0" w:type="auto"/>
            <w:shd w:val="clear" w:color="auto" w:fill="FBD4B4" w:themeFill="accent6" w:themeFillTint="66"/>
          </w:tcPr>
          <w:p w14:paraId="406493A9"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Nerguerre</w:t>
            </w:r>
          </w:p>
        </w:tc>
        <w:tc>
          <w:tcPr>
            <w:tcW w:w="0" w:type="auto"/>
            <w:shd w:val="clear" w:color="auto" w:fill="FBD4B4" w:themeFill="accent6" w:themeFillTint="66"/>
          </w:tcPr>
          <w:p w14:paraId="6D818B17"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FBD4B4" w:themeFill="accent6" w:themeFillTint="66"/>
          </w:tcPr>
          <w:p w14:paraId="1DC1E340"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FBD4B4" w:themeFill="accent6" w:themeFillTint="66"/>
          </w:tcPr>
          <w:p w14:paraId="3237C55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+30</w:t>
            </w:r>
          </w:p>
        </w:tc>
        <w:tc>
          <w:tcPr>
            <w:tcW w:w="0" w:type="auto"/>
            <w:shd w:val="clear" w:color="auto" w:fill="FBD4B4" w:themeFill="accent6" w:themeFillTint="66"/>
          </w:tcPr>
          <w:p w14:paraId="2099C80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469BD4A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633A5DF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5133AF43" w14:textId="77777777" w:rsidR="00B06CF6" w:rsidRPr="007B0C16" w:rsidRDefault="00B06CF6" w:rsidP="00417FE2">
            <w:pPr>
              <w:jc w:val="center"/>
              <w:rPr>
                <w:rFonts w:asciiTheme="minorHAnsi" w:hAnsiTheme="minorHAnsi"/>
                <w:caps/>
                <w:sz w:val="16"/>
                <w:szCs w:val="16"/>
              </w:rPr>
            </w:pPr>
          </w:p>
        </w:tc>
        <w:tc>
          <w:tcPr>
            <w:tcW w:w="0" w:type="auto"/>
            <w:shd w:val="clear" w:color="auto" w:fill="FBD4B4" w:themeFill="accent6" w:themeFillTint="66"/>
          </w:tcPr>
          <w:p w14:paraId="46D771B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+20</w:t>
            </w:r>
          </w:p>
        </w:tc>
        <w:tc>
          <w:tcPr>
            <w:tcW w:w="0" w:type="auto"/>
            <w:shd w:val="clear" w:color="auto" w:fill="FBD4B4" w:themeFill="accent6" w:themeFillTint="66"/>
          </w:tcPr>
          <w:p w14:paraId="52321AD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FBD4B4" w:themeFill="accent6" w:themeFillTint="66"/>
          </w:tcPr>
          <w:p w14:paraId="673BE3F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FBD4B4" w:themeFill="accent6" w:themeFillTint="66"/>
          </w:tcPr>
          <w:p w14:paraId="7FA5A0B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1012B352"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3875FE92"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21B40035"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FBD4B4" w:themeFill="accent6" w:themeFillTint="66"/>
          </w:tcPr>
          <w:p w14:paraId="1178AA9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X3</w:t>
            </w:r>
          </w:p>
        </w:tc>
        <w:tc>
          <w:tcPr>
            <w:tcW w:w="0" w:type="auto"/>
            <w:shd w:val="clear" w:color="auto" w:fill="FBD4B4" w:themeFill="accent6" w:themeFillTint="66"/>
          </w:tcPr>
          <w:p w14:paraId="5D34A184"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Lance, pique</w:t>
            </w:r>
          </w:p>
        </w:tc>
      </w:tr>
      <w:tr w:rsidR="00B06CF6" w:rsidRPr="007B0C16" w14:paraId="37125C53" w14:textId="77777777" w:rsidTr="00B06CF6">
        <w:trPr>
          <w:cantSplit/>
        </w:trPr>
        <w:tc>
          <w:tcPr>
            <w:tcW w:w="0" w:type="auto"/>
            <w:shd w:val="clear" w:color="auto" w:fill="D6E3BC" w:themeFill="accent3" w:themeFillTint="66"/>
          </w:tcPr>
          <w:p w14:paraId="799BFB11"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6FFBA725"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24482CE8"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Ogre</w:t>
            </w:r>
          </w:p>
        </w:tc>
        <w:tc>
          <w:tcPr>
            <w:tcW w:w="0" w:type="auto"/>
            <w:shd w:val="clear" w:color="auto" w:fill="D6E3BC" w:themeFill="accent3" w:themeFillTint="66"/>
          </w:tcPr>
          <w:p w14:paraId="7FEF7A7F"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213B5F83"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+60</w:t>
            </w:r>
          </w:p>
        </w:tc>
        <w:tc>
          <w:tcPr>
            <w:tcW w:w="0" w:type="auto"/>
            <w:shd w:val="clear" w:color="auto" w:fill="D6E3BC" w:themeFill="accent3" w:themeFillTint="66"/>
          </w:tcPr>
          <w:p w14:paraId="7DCBE45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+80</w:t>
            </w:r>
          </w:p>
        </w:tc>
        <w:tc>
          <w:tcPr>
            <w:tcW w:w="0" w:type="auto"/>
            <w:shd w:val="clear" w:color="auto" w:fill="D6E3BC" w:themeFill="accent3" w:themeFillTint="66"/>
          </w:tcPr>
          <w:p w14:paraId="120440A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4830957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0AE1DCE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D6E3BC" w:themeFill="accent3" w:themeFillTint="66"/>
          </w:tcPr>
          <w:p w14:paraId="15E557E0" w14:textId="77777777" w:rsidR="00B06CF6" w:rsidRPr="007B0C16" w:rsidRDefault="00B06CF6" w:rsidP="00417FE2">
            <w:pPr>
              <w:jc w:val="center"/>
              <w:rPr>
                <w:rFonts w:asciiTheme="minorHAnsi" w:hAnsiTheme="minorHAnsi"/>
                <w:caps/>
                <w:sz w:val="16"/>
                <w:szCs w:val="16"/>
              </w:rPr>
            </w:pPr>
          </w:p>
        </w:tc>
        <w:tc>
          <w:tcPr>
            <w:tcW w:w="0" w:type="auto"/>
            <w:shd w:val="clear" w:color="auto" w:fill="D6E3BC" w:themeFill="accent3" w:themeFillTint="66"/>
          </w:tcPr>
          <w:p w14:paraId="1A68F5C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47AAB9F9"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D6E3BC" w:themeFill="accent3" w:themeFillTint="66"/>
          </w:tcPr>
          <w:p w14:paraId="7BAD730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D6E3BC" w:themeFill="accent3" w:themeFillTint="66"/>
          </w:tcPr>
          <w:p w14:paraId="4821B64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w:t>
            </w:r>
          </w:p>
        </w:tc>
        <w:tc>
          <w:tcPr>
            <w:tcW w:w="0" w:type="auto"/>
            <w:shd w:val="clear" w:color="auto" w:fill="D6E3BC" w:themeFill="accent3" w:themeFillTint="66"/>
          </w:tcPr>
          <w:p w14:paraId="505A44DD"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3210BD49"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473A5BAE"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24DC0AF6"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289D56A9"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masse de tronc+ silex</w:t>
            </w:r>
          </w:p>
        </w:tc>
      </w:tr>
      <w:tr w:rsidR="00B06CF6" w:rsidRPr="007B0C16" w14:paraId="2E6F4E30" w14:textId="77777777" w:rsidTr="00B06CF6">
        <w:trPr>
          <w:cantSplit/>
        </w:trPr>
        <w:tc>
          <w:tcPr>
            <w:tcW w:w="0" w:type="auto"/>
            <w:shd w:val="clear" w:color="auto" w:fill="FFFF99"/>
          </w:tcPr>
          <w:p w14:paraId="566CA834"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FFFF99"/>
          </w:tcPr>
          <w:p w14:paraId="217DBABE"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EI</w:t>
            </w:r>
          </w:p>
        </w:tc>
        <w:tc>
          <w:tcPr>
            <w:tcW w:w="0" w:type="auto"/>
            <w:shd w:val="clear" w:color="auto" w:fill="FFFF99"/>
          </w:tcPr>
          <w:p w14:paraId="6F71DB6B"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Rai</w:t>
            </w:r>
          </w:p>
        </w:tc>
        <w:tc>
          <w:tcPr>
            <w:tcW w:w="0" w:type="auto"/>
            <w:shd w:val="clear" w:color="auto" w:fill="FFFF99"/>
          </w:tcPr>
          <w:p w14:paraId="7DFB9440"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Tout</w:t>
            </w:r>
          </w:p>
        </w:tc>
        <w:tc>
          <w:tcPr>
            <w:tcW w:w="0" w:type="auto"/>
            <w:shd w:val="clear" w:color="auto" w:fill="FFFF99"/>
          </w:tcPr>
          <w:p w14:paraId="3773492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-40</w:t>
            </w:r>
          </w:p>
        </w:tc>
        <w:tc>
          <w:tcPr>
            <w:tcW w:w="0" w:type="auto"/>
            <w:shd w:val="clear" w:color="auto" w:fill="FFFF99"/>
          </w:tcPr>
          <w:p w14:paraId="5CCAE27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-40</w:t>
            </w:r>
          </w:p>
        </w:tc>
        <w:tc>
          <w:tcPr>
            <w:tcW w:w="0" w:type="auto"/>
            <w:shd w:val="clear" w:color="auto" w:fill="FFFF99"/>
          </w:tcPr>
          <w:p w14:paraId="6E5DF180" w14:textId="77777777" w:rsidR="00B06CF6" w:rsidRPr="007B0C16" w:rsidRDefault="00B06CF6" w:rsidP="00417FE2">
            <w:pPr>
              <w:jc w:val="center"/>
              <w:rPr>
                <w:rFonts w:asciiTheme="minorHAnsi" w:hAnsiTheme="minorHAnsi"/>
                <w:sz w:val="16"/>
                <w:szCs w:val="16"/>
              </w:rPr>
            </w:pPr>
          </w:p>
        </w:tc>
        <w:tc>
          <w:tcPr>
            <w:tcW w:w="0" w:type="auto"/>
            <w:shd w:val="clear" w:color="auto" w:fill="FFFF99"/>
          </w:tcPr>
          <w:p w14:paraId="25069D49" w14:textId="77777777" w:rsidR="00B06CF6" w:rsidRPr="007B0C16" w:rsidRDefault="00B06CF6" w:rsidP="00417FE2">
            <w:pPr>
              <w:jc w:val="center"/>
              <w:rPr>
                <w:rFonts w:asciiTheme="minorHAnsi" w:hAnsiTheme="minorHAnsi"/>
                <w:sz w:val="16"/>
                <w:szCs w:val="16"/>
              </w:rPr>
            </w:pPr>
          </w:p>
        </w:tc>
        <w:tc>
          <w:tcPr>
            <w:tcW w:w="0" w:type="auto"/>
            <w:shd w:val="clear" w:color="auto" w:fill="FFFF99"/>
          </w:tcPr>
          <w:p w14:paraId="09CCAEA6"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FFF99"/>
          </w:tcPr>
          <w:p w14:paraId="0C54C178"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+80</w:t>
            </w:r>
          </w:p>
        </w:tc>
        <w:tc>
          <w:tcPr>
            <w:tcW w:w="0" w:type="auto"/>
            <w:shd w:val="clear" w:color="auto" w:fill="FFFF99"/>
          </w:tcPr>
          <w:p w14:paraId="2A8EBDAF"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FFF99"/>
          </w:tcPr>
          <w:p w14:paraId="410FB90B"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FFF99"/>
          </w:tcPr>
          <w:p w14:paraId="133AA60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FFFF99"/>
          </w:tcPr>
          <w:p w14:paraId="4BFF2105"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FFF99"/>
          </w:tcPr>
          <w:p w14:paraId="15A2A08D"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FFFF99"/>
          </w:tcPr>
          <w:p w14:paraId="1AF5EBA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D10/d6</w:t>
            </w:r>
          </w:p>
        </w:tc>
        <w:tc>
          <w:tcPr>
            <w:tcW w:w="0" w:type="auto"/>
            <w:shd w:val="clear" w:color="auto" w:fill="FFFF99"/>
          </w:tcPr>
          <w:p w14:paraId="675D7858"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FFFF99"/>
          </w:tcPr>
          <w:p w14:paraId="07DEC7A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X4</w:t>
            </w:r>
          </w:p>
        </w:tc>
        <w:tc>
          <w:tcPr>
            <w:tcW w:w="0" w:type="auto"/>
            <w:shd w:val="clear" w:color="auto" w:fill="FFFF99"/>
          </w:tcPr>
          <w:p w14:paraId="089DF291"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0D4EF0DD" w14:textId="77777777" w:rsidTr="00B06CF6">
        <w:trPr>
          <w:cantSplit/>
        </w:trPr>
        <w:tc>
          <w:tcPr>
            <w:tcW w:w="0" w:type="auto"/>
            <w:shd w:val="clear" w:color="auto" w:fill="FBD4B4" w:themeFill="accent6" w:themeFillTint="66"/>
          </w:tcPr>
          <w:p w14:paraId="7F175309"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N</w:t>
            </w:r>
          </w:p>
        </w:tc>
        <w:tc>
          <w:tcPr>
            <w:tcW w:w="0" w:type="auto"/>
            <w:shd w:val="clear" w:color="auto" w:fill="FBD4B4" w:themeFill="accent6" w:themeFillTint="66"/>
          </w:tcPr>
          <w:p w14:paraId="3CD98B0A"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EO</w:t>
            </w:r>
          </w:p>
        </w:tc>
        <w:tc>
          <w:tcPr>
            <w:tcW w:w="0" w:type="auto"/>
            <w:shd w:val="clear" w:color="auto" w:fill="FBD4B4" w:themeFill="accent6" w:themeFillTint="66"/>
          </w:tcPr>
          <w:p w14:paraId="00B7C166"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Rarnoin</w:t>
            </w:r>
          </w:p>
        </w:tc>
        <w:tc>
          <w:tcPr>
            <w:tcW w:w="0" w:type="auto"/>
            <w:shd w:val="clear" w:color="auto" w:fill="FBD4B4" w:themeFill="accent6" w:themeFillTint="66"/>
          </w:tcPr>
          <w:p w14:paraId="24831377"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FBD4B4" w:themeFill="accent6" w:themeFillTint="66"/>
          </w:tcPr>
          <w:p w14:paraId="538E728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-80</w:t>
            </w:r>
          </w:p>
        </w:tc>
        <w:tc>
          <w:tcPr>
            <w:tcW w:w="0" w:type="auto"/>
            <w:shd w:val="clear" w:color="auto" w:fill="FBD4B4" w:themeFill="accent6" w:themeFillTint="66"/>
          </w:tcPr>
          <w:p w14:paraId="1ACD8B04"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-80</w:t>
            </w:r>
          </w:p>
        </w:tc>
        <w:tc>
          <w:tcPr>
            <w:tcW w:w="0" w:type="auto"/>
            <w:shd w:val="clear" w:color="auto" w:fill="FBD4B4" w:themeFill="accent6" w:themeFillTint="66"/>
          </w:tcPr>
          <w:p w14:paraId="5A5AD6F1"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69F4C81F"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6EAE2EA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FBD4B4" w:themeFill="accent6" w:themeFillTint="66"/>
          </w:tcPr>
          <w:p w14:paraId="2B41350F"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-60</w:t>
            </w:r>
          </w:p>
        </w:tc>
        <w:tc>
          <w:tcPr>
            <w:tcW w:w="0" w:type="auto"/>
            <w:shd w:val="clear" w:color="auto" w:fill="FBD4B4" w:themeFill="accent6" w:themeFillTint="66"/>
          </w:tcPr>
          <w:p w14:paraId="7F9D395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BD4B4" w:themeFill="accent6" w:themeFillTint="66"/>
          </w:tcPr>
          <w:p w14:paraId="4DACD375"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7A39133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7AA3B59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757974AF"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4F7E44E6"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3A2617FA"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6272A54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-60</w:t>
            </w:r>
          </w:p>
        </w:tc>
        <w:tc>
          <w:tcPr>
            <w:tcW w:w="0" w:type="auto"/>
            <w:shd w:val="clear" w:color="auto" w:fill="FBD4B4" w:themeFill="accent6" w:themeFillTint="66"/>
          </w:tcPr>
          <w:p w14:paraId="633BEF0F"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pique/lance/dague</w:t>
            </w:r>
          </w:p>
        </w:tc>
      </w:tr>
      <w:tr w:rsidR="00B06CF6" w:rsidRPr="007B0C16" w14:paraId="2D87CCAF" w14:textId="77777777" w:rsidTr="00B06CF6">
        <w:trPr>
          <w:cantSplit/>
        </w:trPr>
        <w:tc>
          <w:tcPr>
            <w:tcW w:w="0" w:type="auto"/>
            <w:shd w:val="clear" w:color="auto" w:fill="FBD4B4" w:themeFill="accent6" w:themeFillTint="66"/>
          </w:tcPr>
          <w:p w14:paraId="287AFCAB"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FBD4B4" w:themeFill="accent6" w:themeFillTint="66"/>
          </w:tcPr>
          <w:p w14:paraId="113BF04F"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EO</w:t>
            </w:r>
          </w:p>
        </w:tc>
        <w:tc>
          <w:tcPr>
            <w:tcW w:w="0" w:type="auto"/>
            <w:shd w:val="clear" w:color="auto" w:fill="FBD4B4" w:themeFill="accent6" w:themeFillTint="66"/>
          </w:tcPr>
          <w:p w14:paraId="437EC56A"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Robe sans âme</w:t>
            </w:r>
          </w:p>
        </w:tc>
        <w:tc>
          <w:tcPr>
            <w:tcW w:w="0" w:type="auto"/>
            <w:shd w:val="clear" w:color="auto" w:fill="FBD4B4" w:themeFill="accent6" w:themeFillTint="66"/>
          </w:tcPr>
          <w:p w14:paraId="71684E9E"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Armure T</w:t>
            </w:r>
          </w:p>
        </w:tc>
        <w:tc>
          <w:tcPr>
            <w:tcW w:w="0" w:type="auto"/>
            <w:shd w:val="clear" w:color="auto" w:fill="FBD4B4" w:themeFill="accent6" w:themeFillTint="66"/>
          </w:tcPr>
          <w:p w14:paraId="499CFEC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FBD4B4" w:themeFill="accent6" w:themeFillTint="66"/>
          </w:tcPr>
          <w:p w14:paraId="26E804F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BD4B4" w:themeFill="accent6" w:themeFillTint="66"/>
          </w:tcPr>
          <w:p w14:paraId="2E1379A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3C2EFA86" w14:textId="77777777" w:rsidR="00B06CF6" w:rsidRPr="007B0C16" w:rsidRDefault="00B06CF6" w:rsidP="00417FE2">
            <w:pPr>
              <w:jc w:val="center"/>
              <w:rPr>
                <w:rFonts w:asciiTheme="minorHAnsi" w:hAnsiTheme="minorHAnsi"/>
                <w:sz w:val="16"/>
                <w:szCs w:val="16"/>
              </w:rPr>
            </w:pPr>
          </w:p>
        </w:tc>
        <w:tc>
          <w:tcPr>
            <w:tcW w:w="0" w:type="auto"/>
            <w:shd w:val="clear" w:color="auto" w:fill="FBD4B4" w:themeFill="accent6" w:themeFillTint="66"/>
          </w:tcPr>
          <w:p w14:paraId="714DAE02"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4C197FEE"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+20</w:t>
            </w:r>
          </w:p>
        </w:tc>
        <w:tc>
          <w:tcPr>
            <w:tcW w:w="0" w:type="auto"/>
            <w:shd w:val="clear" w:color="auto" w:fill="FBD4B4" w:themeFill="accent6" w:themeFillTint="66"/>
          </w:tcPr>
          <w:p w14:paraId="094DBB6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FBD4B4" w:themeFill="accent6" w:themeFillTint="66"/>
          </w:tcPr>
          <w:p w14:paraId="061A63F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3D7A9C0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-4</w:t>
            </w:r>
          </w:p>
        </w:tc>
        <w:tc>
          <w:tcPr>
            <w:tcW w:w="0" w:type="auto"/>
            <w:shd w:val="clear" w:color="auto" w:fill="FBD4B4" w:themeFill="accent6" w:themeFillTint="66"/>
          </w:tcPr>
          <w:p w14:paraId="23C09E7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FBD4B4" w:themeFill="accent6" w:themeFillTint="66"/>
          </w:tcPr>
          <w:p w14:paraId="2F8B567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FBD4B4" w:themeFill="accent6" w:themeFillTint="66"/>
          </w:tcPr>
          <w:p w14:paraId="0F806E38"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D10/d6</w:t>
            </w:r>
          </w:p>
        </w:tc>
        <w:tc>
          <w:tcPr>
            <w:tcW w:w="0" w:type="auto"/>
            <w:shd w:val="clear" w:color="auto" w:fill="FBD4B4" w:themeFill="accent6" w:themeFillTint="66"/>
          </w:tcPr>
          <w:p w14:paraId="4D11182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FBD4B4" w:themeFill="accent6" w:themeFillTint="66"/>
          </w:tcPr>
          <w:p w14:paraId="23D8B11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+30</w:t>
            </w:r>
          </w:p>
        </w:tc>
        <w:tc>
          <w:tcPr>
            <w:tcW w:w="0" w:type="auto"/>
            <w:shd w:val="clear" w:color="auto" w:fill="FBD4B4" w:themeFill="accent6" w:themeFillTint="66"/>
          </w:tcPr>
          <w:p w14:paraId="4B0F85AB"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0EEBCE8E" w14:textId="77777777" w:rsidTr="00B06CF6">
        <w:trPr>
          <w:cantSplit/>
        </w:trPr>
        <w:tc>
          <w:tcPr>
            <w:tcW w:w="0" w:type="auto"/>
            <w:shd w:val="clear" w:color="auto" w:fill="D6E3BC" w:themeFill="accent3" w:themeFillTint="66"/>
          </w:tcPr>
          <w:p w14:paraId="4DC42E10"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A</w:t>
            </w:r>
          </w:p>
        </w:tc>
        <w:tc>
          <w:tcPr>
            <w:tcW w:w="0" w:type="auto"/>
            <w:shd w:val="clear" w:color="auto" w:fill="D6E3BC" w:themeFill="accent3" w:themeFillTint="66"/>
          </w:tcPr>
          <w:p w14:paraId="7A280981"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KO</w:t>
            </w:r>
          </w:p>
        </w:tc>
        <w:tc>
          <w:tcPr>
            <w:tcW w:w="0" w:type="auto"/>
            <w:shd w:val="clear" w:color="auto" w:fill="D6E3BC" w:themeFill="accent3" w:themeFillTint="66"/>
          </w:tcPr>
          <w:p w14:paraId="6D019711"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Singeons</w:t>
            </w:r>
          </w:p>
        </w:tc>
        <w:tc>
          <w:tcPr>
            <w:tcW w:w="0" w:type="auto"/>
            <w:shd w:val="clear" w:color="auto" w:fill="D6E3BC" w:themeFill="accent3" w:themeFillTint="66"/>
          </w:tcPr>
          <w:p w14:paraId="710D5518"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D6E3BC" w:themeFill="accent3" w:themeFillTint="66"/>
          </w:tcPr>
          <w:p w14:paraId="2786658B"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+10</w:t>
            </w:r>
          </w:p>
        </w:tc>
        <w:tc>
          <w:tcPr>
            <w:tcW w:w="0" w:type="auto"/>
            <w:shd w:val="clear" w:color="auto" w:fill="D6E3BC" w:themeFill="accent3" w:themeFillTint="66"/>
          </w:tcPr>
          <w:p w14:paraId="69F247A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D6E3BC" w:themeFill="accent3" w:themeFillTint="66"/>
          </w:tcPr>
          <w:p w14:paraId="0EB3E0C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25C32FF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4C13483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1AC5E54F"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-10</w:t>
            </w:r>
          </w:p>
        </w:tc>
        <w:tc>
          <w:tcPr>
            <w:tcW w:w="0" w:type="auto"/>
            <w:shd w:val="clear" w:color="auto" w:fill="D6E3BC" w:themeFill="accent3" w:themeFillTint="66"/>
          </w:tcPr>
          <w:p w14:paraId="34FAC93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D6E3BC" w:themeFill="accent3" w:themeFillTint="66"/>
          </w:tcPr>
          <w:p w14:paraId="140506D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1FE415C3"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D6E3BC" w:themeFill="accent3" w:themeFillTint="66"/>
          </w:tcPr>
          <w:p w14:paraId="0C23A166"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D6E3BC" w:themeFill="accent3" w:themeFillTint="66"/>
          </w:tcPr>
          <w:p w14:paraId="4DF38B70"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1339292C"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12ED3C87" w14:textId="77777777" w:rsidR="00B06CF6" w:rsidRPr="007B0C16" w:rsidRDefault="00B06CF6" w:rsidP="00417FE2">
            <w:pPr>
              <w:jc w:val="center"/>
              <w:rPr>
                <w:rFonts w:asciiTheme="minorHAnsi" w:hAnsiTheme="minorHAnsi"/>
                <w:iCs/>
                <w:sz w:val="16"/>
                <w:szCs w:val="16"/>
              </w:rPr>
            </w:pPr>
          </w:p>
        </w:tc>
        <w:tc>
          <w:tcPr>
            <w:tcW w:w="0" w:type="auto"/>
            <w:shd w:val="clear" w:color="auto" w:fill="D6E3BC" w:themeFill="accent3" w:themeFillTint="66"/>
          </w:tcPr>
          <w:p w14:paraId="3237BBB8"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D6E3BC" w:themeFill="accent3" w:themeFillTint="66"/>
          </w:tcPr>
          <w:p w14:paraId="1F294FEC"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bâton &amp; gourdins</w:t>
            </w:r>
          </w:p>
        </w:tc>
      </w:tr>
      <w:tr w:rsidR="00B06CF6" w:rsidRPr="007B0C16" w14:paraId="162E4441" w14:textId="77777777" w:rsidTr="00B06CF6">
        <w:trPr>
          <w:cantSplit/>
        </w:trPr>
        <w:tc>
          <w:tcPr>
            <w:tcW w:w="0" w:type="auto"/>
            <w:shd w:val="clear" w:color="auto" w:fill="B8CCE4" w:themeFill="accent1" w:themeFillTint="66"/>
          </w:tcPr>
          <w:p w14:paraId="075FCB72"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B8CCE4" w:themeFill="accent1" w:themeFillTint="66"/>
          </w:tcPr>
          <w:p w14:paraId="010C8E30"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EA</w:t>
            </w:r>
          </w:p>
        </w:tc>
        <w:tc>
          <w:tcPr>
            <w:tcW w:w="0" w:type="auto"/>
            <w:shd w:val="clear" w:color="auto" w:fill="B8CCE4" w:themeFill="accent1" w:themeFillTint="66"/>
          </w:tcPr>
          <w:p w14:paraId="59B77CA3"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Tite</w:t>
            </w:r>
          </w:p>
        </w:tc>
        <w:tc>
          <w:tcPr>
            <w:tcW w:w="0" w:type="auto"/>
            <w:shd w:val="clear" w:color="auto" w:fill="B8CCE4" w:themeFill="accent1" w:themeFillTint="66"/>
          </w:tcPr>
          <w:p w14:paraId="6F3551B4"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B8CCE4" w:themeFill="accent1" w:themeFillTint="66"/>
          </w:tcPr>
          <w:p w14:paraId="6B8C5F8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V</w:t>
            </w:r>
          </w:p>
        </w:tc>
        <w:tc>
          <w:tcPr>
            <w:tcW w:w="0" w:type="auto"/>
            <w:shd w:val="clear" w:color="auto" w:fill="B8CCE4" w:themeFill="accent1" w:themeFillTint="66"/>
          </w:tcPr>
          <w:p w14:paraId="033A7320"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V</w:t>
            </w:r>
          </w:p>
        </w:tc>
        <w:tc>
          <w:tcPr>
            <w:tcW w:w="0" w:type="auto"/>
            <w:shd w:val="clear" w:color="auto" w:fill="B8CCE4" w:themeFill="accent1" w:themeFillTint="66"/>
          </w:tcPr>
          <w:p w14:paraId="745F5070" w14:textId="77777777" w:rsidR="00B06CF6" w:rsidRPr="007B0C16" w:rsidRDefault="00B06CF6" w:rsidP="00417FE2">
            <w:pPr>
              <w:jc w:val="center"/>
              <w:rPr>
                <w:rFonts w:asciiTheme="minorHAnsi" w:hAnsiTheme="minorHAnsi"/>
                <w:sz w:val="16"/>
                <w:szCs w:val="16"/>
              </w:rPr>
            </w:pPr>
          </w:p>
        </w:tc>
        <w:tc>
          <w:tcPr>
            <w:tcW w:w="0" w:type="auto"/>
            <w:shd w:val="clear" w:color="auto" w:fill="B8CCE4" w:themeFill="accent1" w:themeFillTint="66"/>
          </w:tcPr>
          <w:p w14:paraId="079DD347" w14:textId="77777777" w:rsidR="00B06CF6" w:rsidRPr="007B0C16" w:rsidRDefault="00B06CF6" w:rsidP="00417FE2">
            <w:pPr>
              <w:jc w:val="center"/>
              <w:rPr>
                <w:rFonts w:asciiTheme="minorHAnsi" w:hAnsiTheme="minorHAnsi"/>
                <w:sz w:val="16"/>
                <w:szCs w:val="16"/>
              </w:rPr>
            </w:pPr>
          </w:p>
        </w:tc>
        <w:tc>
          <w:tcPr>
            <w:tcW w:w="0" w:type="auto"/>
            <w:shd w:val="clear" w:color="auto" w:fill="B8CCE4" w:themeFill="accent1" w:themeFillTint="66"/>
          </w:tcPr>
          <w:p w14:paraId="4CBEF54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54D47E42"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+50</w:t>
            </w:r>
          </w:p>
        </w:tc>
        <w:tc>
          <w:tcPr>
            <w:tcW w:w="0" w:type="auto"/>
            <w:shd w:val="clear" w:color="auto" w:fill="B8CCE4" w:themeFill="accent1" w:themeFillTint="66"/>
          </w:tcPr>
          <w:p w14:paraId="76FC7F2B"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4FA7829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684AB3C0"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14DEAA1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3D30DA73"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25</w:t>
            </w:r>
          </w:p>
        </w:tc>
        <w:tc>
          <w:tcPr>
            <w:tcW w:w="0" w:type="auto"/>
            <w:shd w:val="clear" w:color="auto" w:fill="B8CCE4" w:themeFill="accent1" w:themeFillTint="66"/>
          </w:tcPr>
          <w:p w14:paraId="1639454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D10/D10</w:t>
            </w:r>
          </w:p>
        </w:tc>
        <w:tc>
          <w:tcPr>
            <w:tcW w:w="0" w:type="auto"/>
            <w:shd w:val="clear" w:color="auto" w:fill="B8CCE4" w:themeFill="accent1" w:themeFillTint="66"/>
          </w:tcPr>
          <w:p w14:paraId="2E242E15"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B8CCE4" w:themeFill="accent1" w:themeFillTint="66"/>
          </w:tcPr>
          <w:p w14:paraId="3D089B5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B8CCE4" w:themeFill="accent1" w:themeFillTint="66"/>
          </w:tcPr>
          <w:p w14:paraId="0E3B5B67"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7CF8C811" w14:textId="77777777" w:rsidTr="00B06CF6">
        <w:trPr>
          <w:cantSplit/>
        </w:trPr>
        <w:tc>
          <w:tcPr>
            <w:tcW w:w="0" w:type="auto"/>
            <w:shd w:val="clear" w:color="auto" w:fill="B8CCE4" w:themeFill="accent1" w:themeFillTint="66"/>
          </w:tcPr>
          <w:p w14:paraId="07FD302F"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B8CCE4" w:themeFill="accent1" w:themeFillTint="66"/>
          </w:tcPr>
          <w:p w14:paraId="172E21E4"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EA</w:t>
            </w:r>
          </w:p>
        </w:tc>
        <w:tc>
          <w:tcPr>
            <w:tcW w:w="0" w:type="auto"/>
            <w:shd w:val="clear" w:color="auto" w:fill="B8CCE4" w:themeFill="accent1" w:themeFillTint="66"/>
          </w:tcPr>
          <w:p w14:paraId="5FD6DEC0"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Tite</w:t>
            </w:r>
          </w:p>
        </w:tc>
        <w:tc>
          <w:tcPr>
            <w:tcW w:w="0" w:type="auto"/>
            <w:shd w:val="clear" w:color="auto" w:fill="B8CCE4" w:themeFill="accent1" w:themeFillTint="66"/>
          </w:tcPr>
          <w:p w14:paraId="512C4B0F"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w:t>
            </w:r>
            <w:r w:rsidR="00D85DF2" w:rsidRPr="007B0C16">
              <w:rPr>
                <w:rFonts w:asciiTheme="minorHAnsi" w:hAnsiTheme="minorHAnsi"/>
                <w:sz w:val="16"/>
                <w:szCs w:val="16"/>
              </w:rPr>
              <w:t>ure</w:t>
            </w:r>
          </w:p>
        </w:tc>
        <w:tc>
          <w:tcPr>
            <w:tcW w:w="0" w:type="auto"/>
            <w:shd w:val="clear" w:color="auto" w:fill="B8CCE4" w:themeFill="accent1" w:themeFillTint="66"/>
          </w:tcPr>
          <w:p w14:paraId="2B485A17" w14:textId="77777777" w:rsidR="00B06CF6" w:rsidRPr="007B0C16" w:rsidRDefault="00B06CF6" w:rsidP="00B06CF6">
            <w:pPr>
              <w:jc w:val="center"/>
              <w:rPr>
                <w:rFonts w:asciiTheme="minorHAnsi" w:hAnsiTheme="minorHAnsi"/>
                <w:iCs/>
                <w:sz w:val="16"/>
                <w:szCs w:val="16"/>
              </w:rPr>
            </w:pPr>
            <w:r w:rsidRPr="007B0C16">
              <w:rPr>
                <w:rFonts w:asciiTheme="minorHAnsi" w:hAnsiTheme="minorHAnsi"/>
                <w:iCs/>
                <w:sz w:val="16"/>
                <w:szCs w:val="16"/>
              </w:rPr>
              <w:t>V</w:t>
            </w:r>
          </w:p>
        </w:tc>
        <w:tc>
          <w:tcPr>
            <w:tcW w:w="0" w:type="auto"/>
            <w:shd w:val="clear" w:color="auto" w:fill="B8CCE4" w:themeFill="accent1" w:themeFillTint="66"/>
          </w:tcPr>
          <w:p w14:paraId="11B4DD74"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V</w:t>
            </w:r>
          </w:p>
        </w:tc>
        <w:tc>
          <w:tcPr>
            <w:tcW w:w="0" w:type="auto"/>
            <w:shd w:val="clear" w:color="auto" w:fill="B8CCE4" w:themeFill="accent1" w:themeFillTint="66"/>
          </w:tcPr>
          <w:p w14:paraId="62A06E59"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B8CCE4" w:themeFill="accent1" w:themeFillTint="66"/>
          </w:tcPr>
          <w:p w14:paraId="3FB649EA"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B8CCE4" w:themeFill="accent1" w:themeFillTint="66"/>
          </w:tcPr>
          <w:p w14:paraId="4F3E59F8"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B8CCE4" w:themeFill="accent1" w:themeFillTint="66"/>
          </w:tcPr>
          <w:p w14:paraId="260E4F45"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+50</w:t>
            </w:r>
          </w:p>
        </w:tc>
        <w:tc>
          <w:tcPr>
            <w:tcW w:w="0" w:type="auto"/>
            <w:shd w:val="clear" w:color="auto" w:fill="B8CCE4" w:themeFill="accent1" w:themeFillTint="66"/>
          </w:tcPr>
          <w:p w14:paraId="0E03CB2F"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429677A1"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8CCE4" w:themeFill="accent1" w:themeFillTint="66"/>
          </w:tcPr>
          <w:p w14:paraId="2178461D"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1E268C39"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8CCE4" w:themeFill="accent1" w:themeFillTint="66"/>
          </w:tcPr>
          <w:p w14:paraId="47DE175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25</w:t>
            </w:r>
          </w:p>
        </w:tc>
        <w:tc>
          <w:tcPr>
            <w:tcW w:w="0" w:type="auto"/>
            <w:shd w:val="clear" w:color="auto" w:fill="B8CCE4" w:themeFill="accent1" w:themeFillTint="66"/>
          </w:tcPr>
          <w:p w14:paraId="2E3213A9"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B8CCE4" w:themeFill="accent1" w:themeFillTint="66"/>
          </w:tcPr>
          <w:p w14:paraId="522916E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B8CCE4" w:themeFill="accent1" w:themeFillTint="66"/>
          </w:tcPr>
          <w:p w14:paraId="0D618ED1"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B8CCE4" w:themeFill="accent1" w:themeFillTint="66"/>
          </w:tcPr>
          <w:p w14:paraId="72B0A00B"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5879C598" w14:textId="77777777" w:rsidTr="00B06CF6">
        <w:trPr>
          <w:cantSplit/>
        </w:trPr>
        <w:tc>
          <w:tcPr>
            <w:tcW w:w="0" w:type="auto"/>
            <w:shd w:val="clear" w:color="auto" w:fill="FBD4B4" w:themeFill="accent6" w:themeFillTint="66"/>
          </w:tcPr>
          <w:p w14:paraId="6F2040F7"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N</w:t>
            </w:r>
          </w:p>
        </w:tc>
        <w:tc>
          <w:tcPr>
            <w:tcW w:w="0" w:type="auto"/>
            <w:shd w:val="clear" w:color="auto" w:fill="FBD4B4" w:themeFill="accent6" w:themeFillTint="66"/>
          </w:tcPr>
          <w:p w14:paraId="43692942"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EO</w:t>
            </w:r>
          </w:p>
        </w:tc>
        <w:tc>
          <w:tcPr>
            <w:tcW w:w="0" w:type="auto"/>
            <w:shd w:val="clear" w:color="auto" w:fill="FBD4B4" w:themeFill="accent6" w:themeFillTint="66"/>
          </w:tcPr>
          <w:p w14:paraId="3460A79D"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Tuemort</w:t>
            </w:r>
          </w:p>
        </w:tc>
        <w:tc>
          <w:tcPr>
            <w:tcW w:w="0" w:type="auto"/>
            <w:shd w:val="clear" w:color="auto" w:fill="FBD4B4" w:themeFill="accent6" w:themeFillTint="66"/>
          </w:tcPr>
          <w:p w14:paraId="7B0AF551"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Arme</w:t>
            </w:r>
          </w:p>
        </w:tc>
        <w:tc>
          <w:tcPr>
            <w:tcW w:w="0" w:type="auto"/>
            <w:shd w:val="clear" w:color="auto" w:fill="FBD4B4" w:themeFill="accent6" w:themeFillTint="66"/>
          </w:tcPr>
          <w:p w14:paraId="6E7228F9" w14:textId="77777777" w:rsidR="00B06CF6" w:rsidRPr="007B0C16" w:rsidRDefault="00B06CF6" w:rsidP="00B06CF6">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FBD4B4" w:themeFill="accent6" w:themeFillTint="66"/>
          </w:tcPr>
          <w:p w14:paraId="2C9ABEBC"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-10</w:t>
            </w:r>
          </w:p>
        </w:tc>
        <w:tc>
          <w:tcPr>
            <w:tcW w:w="0" w:type="auto"/>
            <w:shd w:val="clear" w:color="auto" w:fill="FBD4B4" w:themeFill="accent6" w:themeFillTint="66"/>
          </w:tcPr>
          <w:p w14:paraId="479409E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+3</w:t>
            </w:r>
          </w:p>
        </w:tc>
        <w:tc>
          <w:tcPr>
            <w:tcW w:w="0" w:type="auto"/>
            <w:shd w:val="clear" w:color="auto" w:fill="FBD4B4" w:themeFill="accent6" w:themeFillTint="66"/>
          </w:tcPr>
          <w:p w14:paraId="154C3045"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26E482A3"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-2</w:t>
            </w:r>
          </w:p>
        </w:tc>
        <w:tc>
          <w:tcPr>
            <w:tcW w:w="0" w:type="auto"/>
            <w:shd w:val="clear" w:color="auto" w:fill="FBD4B4" w:themeFill="accent6" w:themeFillTint="66"/>
          </w:tcPr>
          <w:p w14:paraId="27746A34"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-30</w:t>
            </w:r>
          </w:p>
        </w:tc>
        <w:tc>
          <w:tcPr>
            <w:tcW w:w="0" w:type="auto"/>
            <w:shd w:val="clear" w:color="auto" w:fill="FBD4B4" w:themeFill="accent6" w:themeFillTint="66"/>
          </w:tcPr>
          <w:p w14:paraId="381B0F34"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FBD4B4" w:themeFill="accent6" w:themeFillTint="66"/>
          </w:tcPr>
          <w:p w14:paraId="01230E3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FBD4B4" w:themeFill="accent6" w:themeFillTint="66"/>
          </w:tcPr>
          <w:p w14:paraId="38E52308"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-7</w:t>
            </w:r>
          </w:p>
        </w:tc>
        <w:tc>
          <w:tcPr>
            <w:tcW w:w="0" w:type="auto"/>
            <w:shd w:val="clear" w:color="auto" w:fill="FBD4B4" w:themeFill="accent6" w:themeFillTint="66"/>
          </w:tcPr>
          <w:p w14:paraId="497DB596"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BD4B4" w:themeFill="accent6" w:themeFillTint="66"/>
          </w:tcPr>
          <w:p w14:paraId="76AC0BF6"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w:t>
            </w:r>
          </w:p>
        </w:tc>
        <w:tc>
          <w:tcPr>
            <w:tcW w:w="0" w:type="auto"/>
            <w:shd w:val="clear" w:color="auto" w:fill="FBD4B4" w:themeFill="accent6" w:themeFillTint="66"/>
          </w:tcPr>
          <w:p w14:paraId="4153DFB7"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FBD4B4" w:themeFill="accent6" w:themeFillTint="66"/>
          </w:tcPr>
          <w:p w14:paraId="49BA595B" w14:textId="77777777" w:rsidR="00B06CF6" w:rsidRPr="007B0C16" w:rsidRDefault="00B06CF6" w:rsidP="00417FE2">
            <w:pPr>
              <w:jc w:val="center"/>
              <w:rPr>
                <w:rFonts w:asciiTheme="minorHAnsi" w:hAnsiTheme="minorHAnsi"/>
                <w:iCs/>
                <w:sz w:val="16"/>
                <w:szCs w:val="16"/>
              </w:rPr>
            </w:pPr>
          </w:p>
        </w:tc>
        <w:tc>
          <w:tcPr>
            <w:tcW w:w="0" w:type="auto"/>
            <w:shd w:val="clear" w:color="auto" w:fill="FBD4B4" w:themeFill="accent6" w:themeFillTint="66"/>
          </w:tcPr>
          <w:p w14:paraId="0D02C4CA"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FBD4B4" w:themeFill="accent6" w:themeFillTint="66"/>
          </w:tcPr>
          <w:p w14:paraId="3E442CDC"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hache</w:t>
            </w:r>
          </w:p>
        </w:tc>
      </w:tr>
      <w:tr w:rsidR="00B06CF6" w:rsidRPr="007B0C16" w14:paraId="4E68CC52" w14:textId="77777777" w:rsidTr="00B06CF6">
        <w:trPr>
          <w:cantSplit/>
        </w:trPr>
        <w:tc>
          <w:tcPr>
            <w:tcW w:w="0" w:type="auto"/>
            <w:shd w:val="clear" w:color="auto" w:fill="B8CCE4" w:themeFill="accent1" w:themeFillTint="66"/>
          </w:tcPr>
          <w:p w14:paraId="529E319B"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B8CCE4" w:themeFill="accent1" w:themeFillTint="66"/>
          </w:tcPr>
          <w:p w14:paraId="19E1FBE6"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EA</w:t>
            </w:r>
          </w:p>
        </w:tc>
        <w:tc>
          <w:tcPr>
            <w:tcW w:w="0" w:type="auto"/>
            <w:shd w:val="clear" w:color="auto" w:fill="B8CCE4" w:themeFill="accent1" w:themeFillTint="66"/>
          </w:tcPr>
          <w:p w14:paraId="0D897250"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Varen</w:t>
            </w:r>
          </w:p>
        </w:tc>
        <w:tc>
          <w:tcPr>
            <w:tcW w:w="0" w:type="auto"/>
            <w:shd w:val="clear" w:color="auto" w:fill="B8CCE4" w:themeFill="accent1" w:themeFillTint="66"/>
          </w:tcPr>
          <w:p w14:paraId="6CF30CAD"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Tout</w:t>
            </w:r>
          </w:p>
        </w:tc>
        <w:tc>
          <w:tcPr>
            <w:tcW w:w="0" w:type="auto"/>
            <w:shd w:val="clear" w:color="auto" w:fill="B8CCE4" w:themeFill="accent1" w:themeFillTint="66"/>
          </w:tcPr>
          <w:p w14:paraId="433A29BB" w14:textId="77777777" w:rsidR="00B06CF6" w:rsidRPr="007B0C16" w:rsidRDefault="00B06CF6" w:rsidP="00B06CF6">
            <w:pPr>
              <w:jc w:val="center"/>
              <w:rPr>
                <w:rFonts w:asciiTheme="minorHAnsi" w:hAnsiTheme="minorHAnsi"/>
                <w:iCs/>
                <w:sz w:val="16"/>
                <w:szCs w:val="16"/>
              </w:rPr>
            </w:pPr>
          </w:p>
        </w:tc>
        <w:tc>
          <w:tcPr>
            <w:tcW w:w="0" w:type="auto"/>
            <w:shd w:val="clear" w:color="auto" w:fill="B8CCE4" w:themeFill="accent1" w:themeFillTint="66"/>
          </w:tcPr>
          <w:p w14:paraId="295FBF88" w14:textId="77777777" w:rsidR="00B06CF6" w:rsidRPr="007B0C16" w:rsidRDefault="00B06CF6" w:rsidP="00B06CF6">
            <w:pPr>
              <w:jc w:val="center"/>
              <w:rPr>
                <w:rFonts w:asciiTheme="minorHAnsi" w:hAnsiTheme="minorHAnsi"/>
                <w:sz w:val="16"/>
                <w:szCs w:val="16"/>
              </w:rPr>
            </w:pPr>
          </w:p>
        </w:tc>
        <w:tc>
          <w:tcPr>
            <w:tcW w:w="0" w:type="auto"/>
            <w:shd w:val="clear" w:color="auto" w:fill="B8CCE4" w:themeFill="accent1" w:themeFillTint="66"/>
          </w:tcPr>
          <w:p w14:paraId="59437AA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B8CCE4" w:themeFill="accent1" w:themeFillTint="66"/>
          </w:tcPr>
          <w:p w14:paraId="0CC545FE"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B8CCE4" w:themeFill="accent1" w:themeFillTint="66"/>
          </w:tcPr>
          <w:p w14:paraId="071AD547" w14:textId="77777777" w:rsidR="00B06CF6" w:rsidRPr="007B0C16" w:rsidRDefault="00B06CF6" w:rsidP="00417FE2">
            <w:pPr>
              <w:jc w:val="center"/>
              <w:rPr>
                <w:rFonts w:asciiTheme="minorHAnsi" w:hAnsiTheme="minorHAnsi"/>
                <w:sz w:val="16"/>
                <w:szCs w:val="16"/>
              </w:rPr>
            </w:pPr>
            <w:r w:rsidRPr="007B0C16">
              <w:rPr>
                <w:rFonts w:asciiTheme="minorHAnsi" w:hAnsiTheme="minorHAnsi"/>
                <w:sz w:val="16"/>
                <w:szCs w:val="16"/>
              </w:rPr>
              <w:t>+1</w:t>
            </w:r>
          </w:p>
        </w:tc>
        <w:tc>
          <w:tcPr>
            <w:tcW w:w="0" w:type="auto"/>
            <w:shd w:val="clear" w:color="auto" w:fill="B8CCE4" w:themeFill="accent1" w:themeFillTint="66"/>
          </w:tcPr>
          <w:p w14:paraId="2B74BA85" w14:textId="77777777" w:rsidR="00B06CF6" w:rsidRPr="007B0C16" w:rsidRDefault="00B06CF6" w:rsidP="00417FE2">
            <w:pPr>
              <w:jc w:val="center"/>
              <w:rPr>
                <w:rFonts w:asciiTheme="minorHAnsi" w:hAnsiTheme="minorHAnsi"/>
                <w:caps/>
                <w:sz w:val="16"/>
                <w:szCs w:val="16"/>
              </w:rPr>
            </w:pPr>
          </w:p>
        </w:tc>
        <w:tc>
          <w:tcPr>
            <w:tcW w:w="0" w:type="auto"/>
            <w:shd w:val="clear" w:color="auto" w:fill="B8CCE4" w:themeFill="accent1" w:themeFillTint="66"/>
          </w:tcPr>
          <w:p w14:paraId="38243CDC"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8CCE4" w:themeFill="accent1" w:themeFillTint="66"/>
          </w:tcPr>
          <w:p w14:paraId="613F94C5"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8CCE4" w:themeFill="accent1" w:themeFillTint="66"/>
          </w:tcPr>
          <w:p w14:paraId="5F3B2307"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7ABBBF19"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8CCE4" w:themeFill="accent1" w:themeFillTint="66"/>
          </w:tcPr>
          <w:p w14:paraId="0F9F1014"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30</w:t>
            </w:r>
          </w:p>
        </w:tc>
        <w:tc>
          <w:tcPr>
            <w:tcW w:w="0" w:type="auto"/>
            <w:shd w:val="clear" w:color="auto" w:fill="B8CCE4" w:themeFill="accent1" w:themeFillTint="66"/>
          </w:tcPr>
          <w:p w14:paraId="64389B9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D10/D10</w:t>
            </w:r>
          </w:p>
        </w:tc>
        <w:tc>
          <w:tcPr>
            <w:tcW w:w="0" w:type="auto"/>
            <w:shd w:val="clear" w:color="auto" w:fill="B8CCE4" w:themeFill="accent1" w:themeFillTint="66"/>
          </w:tcPr>
          <w:p w14:paraId="6AB6D9C2"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20</w:t>
            </w:r>
          </w:p>
        </w:tc>
        <w:tc>
          <w:tcPr>
            <w:tcW w:w="0" w:type="auto"/>
            <w:shd w:val="clear" w:color="auto" w:fill="B8CCE4" w:themeFill="accent1" w:themeFillTint="66"/>
          </w:tcPr>
          <w:p w14:paraId="03CCCDC2"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B8CCE4" w:themeFill="accent1" w:themeFillTint="66"/>
          </w:tcPr>
          <w:p w14:paraId="62FE3CA1" w14:textId="77777777" w:rsidR="00B06CF6" w:rsidRPr="007B0C16" w:rsidRDefault="00B06CF6" w:rsidP="00B06CF6">
            <w:pPr>
              <w:jc w:val="left"/>
              <w:rPr>
                <w:rFonts w:asciiTheme="minorHAnsi" w:hAnsiTheme="minorHAnsi"/>
                <w:color w:val="000000"/>
                <w:sz w:val="16"/>
                <w:szCs w:val="16"/>
                <w:lang w:eastAsia="fr-BE"/>
              </w:rPr>
            </w:pPr>
          </w:p>
        </w:tc>
      </w:tr>
      <w:tr w:rsidR="00B06CF6" w:rsidRPr="007B0C16" w14:paraId="794483F8" w14:textId="77777777" w:rsidTr="00B06CF6">
        <w:trPr>
          <w:cantSplit/>
        </w:trPr>
        <w:tc>
          <w:tcPr>
            <w:tcW w:w="0" w:type="auto"/>
            <w:shd w:val="clear" w:color="auto" w:fill="B8CCE4" w:themeFill="accent1" w:themeFillTint="66"/>
          </w:tcPr>
          <w:p w14:paraId="25734BD8"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D</w:t>
            </w:r>
          </w:p>
        </w:tc>
        <w:tc>
          <w:tcPr>
            <w:tcW w:w="0" w:type="auto"/>
            <w:shd w:val="clear" w:color="auto" w:fill="B8CCE4" w:themeFill="accent1" w:themeFillTint="66"/>
          </w:tcPr>
          <w:p w14:paraId="53316014"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EA</w:t>
            </w:r>
          </w:p>
        </w:tc>
        <w:tc>
          <w:tcPr>
            <w:tcW w:w="0" w:type="auto"/>
            <w:shd w:val="clear" w:color="auto" w:fill="B8CCE4" w:themeFill="accent1" w:themeFillTint="66"/>
          </w:tcPr>
          <w:p w14:paraId="283FCB77" w14:textId="77777777" w:rsidR="00B06CF6" w:rsidRPr="007B0C16" w:rsidRDefault="00B06CF6" w:rsidP="00B06CF6">
            <w:pPr>
              <w:jc w:val="left"/>
              <w:rPr>
                <w:rFonts w:asciiTheme="minorHAnsi" w:hAnsiTheme="minorHAnsi"/>
                <w:color w:val="000000"/>
                <w:sz w:val="16"/>
                <w:szCs w:val="16"/>
                <w:lang w:eastAsia="fr-BE"/>
              </w:rPr>
            </w:pPr>
            <w:r w:rsidRPr="007B0C16">
              <w:rPr>
                <w:rFonts w:asciiTheme="minorHAnsi" w:hAnsiTheme="minorHAnsi"/>
                <w:color w:val="000000"/>
                <w:sz w:val="16"/>
                <w:szCs w:val="16"/>
                <w:lang w:eastAsia="fr-BE"/>
              </w:rPr>
              <w:t>Yaza</w:t>
            </w:r>
          </w:p>
        </w:tc>
        <w:tc>
          <w:tcPr>
            <w:tcW w:w="0" w:type="auto"/>
            <w:shd w:val="clear" w:color="auto" w:fill="B8CCE4" w:themeFill="accent1" w:themeFillTint="66"/>
          </w:tcPr>
          <w:p w14:paraId="326D52CC" w14:textId="77777777" w:rsidR="00B06CF6" w:rsidRPr="007B0C16" w:rsidRDefault="00B06CF6" w:rsidP="00B06CF6">
            <w:pPr>
              <w:jc w:val="left"/>
              <w:rPr>
                <w:rFonts w:asciiTheme="minorHAnsi" w:hAnsiTheme="minorHAnsi"/>
                <w:sz w:val="16"/>
                <w:szCs w:val="16"/>
              </w:rPr>
            </w:pPr>
            <w:r w:rsidRPr="007B0C16">
              <w:rPr>
                <w:rFonts w:asciiTheme="minorHAnsi" w:hAnsiTheme="minorHAnsi"/>
                <w:sz w:val="16"/>
                <w:szCs w:val="16"/>
              </w:rPr>
              <w:t>Tout</w:t>
            </w:r>
          </w:p>
        </w:tc>
        <w:tc>
          <w:tcPr>
            <w:tcW w:w="0" w:type="auto"/>
            <w:shd w:val="clear" w:color="auto" w:fill="B8CCE4" w:themeFill="accent1" w:themeFillTint="66"/>
          </w:tcPr>
          <w:p w14:paraId="270E294A" w14:textId="77777777" w:rsidR="00B06CF6" w:rsidRPr="007B0C16" w:rsidRDefault="00B06CF6" w:rsidP="00B06CF6">
            <w:pPr>
              <w:jc w:val="center"/>
              <w:rPr>
                <w:rFonts w:asciiTheme="minorHAnsi" w:hAnsiTheme="minorHAnsi"/>
                <w:iCs/>
                <w:sz w:val="16"/>
                <w:szCs w:val="16"/>
              </w:rPr>
            </w:pPr>
            <w:r w:rsidRPr="007B0C16">
              <w:rPr>
                <w:rFonts w:asciiTheme="minorHAnsi" w:hAnsiTheme="minorHAnsi"/>
                <w:iCs/>
                <w:sz w:val="16"/>
                <w:szCs w:val="16"/>
              </w:rPr>
              <w:t>-50</w:t>
            </w:r>
          </w:p>
        </w:tc>
        <w:tc>
          <w:tcPr>
            <w:tcW w:w="0" w:type="auto"/>
            <w:shd w:val="clear" w:color="auto" w:fill="B8CCE4" w:themeFill="accent1" w:themeFillTint="66"/>
          </w:tcPr>
          <w:p w14:paraId="6552B2CE" w14:textId="77777777" w:rsidR="00B06CF6" w:rsidRPr="007B0C16" w:rsidRDefault="00B06CF6" w:rsidP="00B06CF6">
            <w:pPr>
              <w:jc w:val="center"/>
              <w:rPr>
                <w:rFonts w:asciiTheme="minorHAnsi" w:hAnsiTheme="minorHAnsi"/>
                <w:sz w:val="16"/>
                <w:szCs w:val="16"/>
              </w:rPr>
            </w:pPr>
            <w:r w:rsidRPr="007B0C16">
              <w:rPr>
                <w:rFonts w:asciiTheme="minorHAnsi" w:hAnsiTheme="minorHAnsi"/>
                <w:sz w:val="16"/>
                <w:szCs w:val="16"/>
              </w:rPr>
              <w:t>-50</w:t>
            </w:r>
          </w:p>
        </w:tc>
        <w:tc>
          <w:tcPr>
            <w:tcW w:w="0" w:type="auto"/>
            <w:shd w:val="clear" w:color="auto" w:fill="B8CCE4" w:themeFill="accent1" w:themeFillTint="66"/>
          </w:tcPr>
          <w:p w14:paraId="30A26825" w14:textId="77777777" w:rsidR="00B06CF6" w:rsidRPr="007B0C16" w:rsidRDefault="00B06CF6" w:rsidP="00417FE2">
            <w:pPr>
              <w:jc w:val="center"/>
              <w:rPr>
                <w:rFonts w:asciiTheme="minorHAnsi" w:hAnsiTheme="minorHAnsi"/>
                <w:sz w:val="16"/>
                <w:szCs w:val="16"/>
              </w:rPr>
            </w:pPr>
          </w:p>
        </w:tc>
        <w:tc>
          <w:tcPr>
            <w:tcW w:w="0" w:type="auto"/>
            <w:shd w:val="clear" w:color="auto" w:fill="B8CCE4" w:themeFill="accent1" w:themeFillTint="66"/>
          </w:tcPr>
          <w:p w14:paraId="61822F14" w14:textId="77777777" w:rsidR="00B06CF6" w:rsidRPr="007B0C16" w:rsidRDefault="00B06CF6" w:rsidP="00417FE2">
            <w:pPr>
              <w:jc w:val="center"/>
              <w:rPr>
                <w:rFonts w:asciiTheme="minorHAnsi" w:hAnsiTheme="minorHAnsi"/>
                <w:sz w:val="16"/>
                <w:szCs w:val="16"/>
              </w:rPr>
            </w:pPr>
          </w:p>
        </w:tc>
        <w:tc>
          <w:tcPr>
            <w:tcW w:w="0" w:type="auto"/>
            <w:shd w:val="clear" w:color="auto" w:fill="B8CCE4" w:themeFill="accent1" w:themeFillTint="66"/>
          </w:tcPr>
          <w:p w14:paraId="5A54F1B9" w14:textId="77777777" w:rsidR="00B06CF6" w:rsidRPr="007B0C16" w:rsidRDefault="00B06CF6" w:rsidP="00417FE2">
            <w:pPr>
              <w:jc w:val="center"/>
              <w:rPr>
                <w:rFonts w:asciiTheme="minorHAnsi" w:hAnsiTheme="minorHAnsi"/>
                <w:sz w:val="16"/>
                <w:szCs w:val="16"/>
              </w:rPr>
            </w:pPr>
          </w:p>
        </w:tc>
        <w:tc>
          <w:tcPr>
            <w:tcW w:w="0" w:type="auto"/>
            <w:shd w:val="clear" w:color="auto" w:fill="B8CCE4" w:themeFill="accent1" w:themeFillTint="66"/>
          </w:tcPr>
          <w:p w14:paraId="07CA2FC9" w14:textId="77777777" w:rsidR="00B06CF6" w:rsidRPr="007B0C16" w:rsidRDefault="00B06CF6" w:rsidP="00417FE2">
            <w:pPr>
              <w:jc w:val="center"/>
              <w:rPr>
                <w:rFonts w:asciiTheme="minorHAnsi" w:hAnsiTheme="minorHAnsi"/>
                <w:caps/>
                <w:sz w:val="16"/>
                <w:szCs w:val="16"/>
              </w:rPr>
            </w:pPr>
            <w:r w:rsidRPr="007B0C16">
              <w:rPr>
                <w:rFonts w:asciiTheme="minorHAnsi" w:hAnsiTheme="minorHAnsi"/>
                <w:caps/>
                <w:sz w:val="16"/>
                <w:szCs w:val="16"/>
              </w:rPr>
              <w:t>-50</w:t>
            </w:r>
          </w:p>
        </w:tc>
        <w:tc>
          <w:tcPr>
            <w:tcW w:w="0" w:type="auto"/>
            <w:shd w:val="clear" w:color="auto" w:fill="B8CCE4" w:themeFill="accent1" w:themeFillTint="66"/>
          </w:tcPr>
          <w:p w14:paraId="7297E2DF"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8CCE4" w:themeFill="accent1" w:themeFillTint="66"/>
          </w:tcPr>
          <w:p w14:paraId="47E76F56" w14:textId="77777777" w:rsidR="00B06CF6" w:rsidRPr="007B0C16" w:rsidRDefault="00B06CF6" w:rsidP="00417FE2">
            <w:pPr>
              <w:pStyle w:val="En-tte"/>
              <w:tabs>
                <w:tab w:val="clear" w:pos="4153"/>
                <w:tab w:val="clear" w:pos="8306"/>
              </w:tabs>
              <w:jc w:val="center"/>
              <w:rPr>
                <w:rFonts w:asciiTheme="minorHAnsi" w:hAnsiTheme="minorHAnsi"/>
                <w:sz w:val="16"/>
                <w:szCs w:val="16"/>
              </w:rPr>
            </w:pPr>
          </w:p>
        </w:tc>
        <w:tc>
          <w:tcPr>
            <w:tcW w:w="0" w:type="auto"/>
            <w:shd w:val="clear" w:color="auto" w:fill="B8CCE4" w:themeFill="accent1" w:themeFillTint="66"/>
          </w:tcPr>
          <w:p w14:paraId="14A7067E"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66B0D7DA"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+5</w:t>
            </w:r>
          </w:p>
        </w:tc>
        <w:tc>
          <w:tcPr>
            <w:tcW w:w="0" w:type="auto"/>
            <w:shd w:val="clear" w:color="auto" w:fill="B8CCE4" w:themeFill="accent1" w:themeFillTint="66"/>
          </w:tcPr>
          <w:p w14:paraId="2955BC5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50</w:t>
            </w:r>
          </w:p>
        </w:tc>
        <w:tc>
          <w:tcPr>
            <w:tcW w:w="0" w:type="auto"/>
            <w:shd w:val="clear" w:color="auto" w:fill="B8CCE4" w:themeFill="accent1" w:themeFillTint="66"/>
          </w:tcPr>
          <w:p w14:paraId="5927DA0E"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1d6/d6</w:t>
            </w:r>
          </w:p>
        </w:tc>
        <w:tc>
          <w:tcPr>
            <w:tcW w:w="0" w:type="auto"/>
            <w:shd w:val="clear" w:color="auto" w:fill="B8CCE4" w:themeFill="accent1" w:themeFillTint="66"/>
          </w:tcPr>
          <w:p w14:paraId="68E5339C" w14:textId="77777777" w:rsidR="00B06CF6" w:rsidRPr="007B0C16" w:rsidRDefault="00B06CF6" w:rsidP="00417FE2">
            <w:pPr>
              <w:jc w:val="center"/>
              <w:rPr>
                <w:rFonts w:asciiTheme="minorHAnsi" w:hAnsiTheme="minorHAnsi"/>
                <w:iCs/>
                <w:sz w:val="16"/>
                <w:szCs w:val="16"/>
              </w:rPr>
            </w:pPr>
            <w:r w:rsidRPr="007B0C16">
              <w:rPr>
                <w:rFonts w:asciiTheme="minorHAnsi" w:hAnsiTheme="minorHAnsi"/>
                <w:iCs/>
                <w:sz w:val="16"/>
                <w:szCs w:val="16"/>
              </w:rPr>
              <w:t>25</w:t>
            </w:r>
          </w:p>
        </w:tc>
        <w:tc>
          <w:tcPr>
            <w:tcW w:w="0" w:type="auto"/>
            <w:shd w:val="clear" w:color="auto" w:fill="B8CCE4" w:themeFill="accent1" w:themeFillTint="66"/>
          </w:tcPr>
          <w:p w14:paraId="3BF9D06C" w14:textId="77777777" w:rsidR="00B06CF6" w:rsidRPr="007B0C16" w:rsidRDefault="00B06CF6" w:rsidP="00417FE2">
            <w:pPr>
              <w:pStyle w:val="En-tte"/>
              <w:tabs>
                <w:tab w:val="clear" w:pos="4153"/>
                <w:tab w:val="clear" w:pos="8306"/>
              </w:tabs>
              <w:jc w:val="center"/>
              <w:rPr>
                <w:rFonts w:asciiTheme="minorHAnsi" w:hAnsiTheme="minorHAnsi"/>
                <w:sz w:val="16"/>
                <w:szCs w:val="16"/>
              </w:rPr>
            </w:pPr>
            <w:r w:rsidRPr="007B0C16">
              <w:rPr>
                <w:rFonts w:asciiTheme="minorHAnsi" w:hAnsiTheme="minorHAnsi"/>
                <w:sz w:val="16"/>
                <w:szCs w:val="16"/>
              </w:rPr>
              <w:t>X5</w:t>
            </w:r>
          </w:p>
        </w:tc>
        <w:tc>
          <w:tcPr>
            <w:tcW w:w="0" w:type="auto"/>
            <w:shd w:val="clear" w:color="auto" w:fill="B8CCE4" w:themeFill="accent1" w:themeFillTint="66"/>
          </w:tcPr>
          <w:p w14:paraId="79BD9686" w14:textId="77777777" w:rsidR="00B06CF6" w:rsidRPr="007B0C16" w:rsidRDefault="00B06CF6" w:rsidP="00B06CF6">
            <w:pPr>
              <w:jc w:val="left"/>
              <w:rPr>
                <w:rFonts w:asciiTheme="minorHAnsi" w:hAnsiTheme="minorHAnsi"/>
                <w:color w:val="000000"/>
                <w:sz w:val="16"/>
                <w:szCs w:val="16"/>
                <w:lang w:eastAsia="fr-BE"/>
              </w:rPr>
            </w:pPr>
          </w:p>
        </w:tc>
      </w:tr>
    </w:tbl>
    <w:p w14:paraId="5487B382" w14:textId="216049E1" w:rsidR="00932C21" w:rsidRPr="007B0C16" w:rsidRDefault="00494725" w:rsidP="00261753">
      <w:r w:rsidRPr="007B0C16">
        <w:rPr>
          <w:rFonts w:cs="Tahoma"/>
          <w:noProof/>
          <w:highlight w:val="yellow"/>
          <w:lang w:eastAsia="fr-BE"/>
        </w:rPr>
        <w:drawing>
          <wp:anchor distT="0" distB="0" distL="114300" distR="114300" simplePos="0" relativeHeight="251604480" behindDoc="1" locked="0" layoutInCell="1" allowOverlap="1" wp14:anchorId="219BA3BD" wp14:editId="00AA18F0">
            <wp:simplePos x="0" y="0"/>
            <wp:positionH relativeFrom="column">
              <wp:posOffset>5739765</wp:posOffset>
            </wp:positionH>
            <wp:positionV relativeFrom="paragraph">
              <wp:posOffset>40005</wp:posOffset>
            </wp:positionV>
            <wp:extent cx="765175" cy="914400"/>
            <wp:effectExtent l="0" t="0" r="0" b="0"/>
            <wp:wrapThrough wrapText="bothSides">
              <wp:wrapPolygon edited="0">
                <wp:start x="0" y="0"/>
                <wp:lineTo x="0" y="21150"/>
                <wp:lineTo x="20973" y="21150"/>
                <wp:lineTo x="20973" y="0"/>
                <wp:lineTo x="0" y="0"/>
              </wp:wrapPolygon>
            </wp:wrapThrough>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7651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7910" w:rsidRPr="007B0C16">
        <w:t>Légende de la table </w:t>
      </w:r>
      <w:r w:rsidRPr="007B0C16">
        <w:t xml:space="preserve">(lorsqu’un </w:t>
      </w:r>
      <w:r w:rsidRPr="007B0C16">
        <w:rPr>
          <w:highlight w:val="yellow"/>
        </w:rPr>
        <w:t>X2…X9</w:t>
      </w:r>
      <w:r w:rsidRPr="007B0C16">
        <w:t xml:space="preserve">, c’est un </w:t>
      </w:r>
      <w:r w:rsidRPr="007B0C16">
        <w:rPr>
          <w:b/>
        </w:rPr>
        <w:t>multiplicateur</w:t>
      </w:r>
      <w:r w:rsidRPr="007B0C16">
        <w:t xml:space="preserve"> de la valeur)</w:t>
      </w:r>
      <w:r w:rsidR="003021D1" w:rsidRPr="007B0C16">
        <w:t xml:space="preserve">, les valeurs changent celles données dans le </w:t>
      </w:r>
      <w:r w:rsidR="003021D1" w:rsidRPr="007B0C16">
        <w:rPr>
          <w:i/>
        </w:rPr>
        <w:t>Livre 1</w:t>
      </w:r>
      <w:r w:rsidR="003021D1" w:rsidRPr="007B0C16">
        <w:t>, av</w:t>
      </w:r>
      <w:r w:rsidR="00752481">
        <w:t xml:space="preserve">ant toute autre modification(!). </w:t>
      </w:r>
      <w:r w:rsidR="00752481" w:rsidRPr="00752481">
        <w:rPr>
          <w:shd w:val="clear" w:color="auto" w:fill="FFFF00"/>
        </w:rPr>
        <w:t>Légende du tableau</w:t>
      </w:r>
      <w:r w:rsidR="00752481">
        <w:t> :</w:t>
      </w:r>
    </w:p>
    <w:tbl>
      <w:tblPr>
        <w:tblStyle w:val="Grilledutableau"/>
        <w:tblW w:w="0" w:type="auto"/>
        <w:tblInd w:w="720" w:type="dxa"/>
        <w:tblLook w:val="04A0" w:firstRow="1" w:lastRow="0" w:firstColumn="1" w:lastColumn="0" w:noHBand="0" w:noVBand="1"/>
      </w:tblPr>
      <w:tblGrid>
        <w:gridCol w:w="1646"/>
        <w:gridCol w:w="4873"/>
      </w:tblGrid>
      <w:tr w:rsidR="001877FE" w:rsidRPr="007B0C16" w14:paraId="7CE826D0" w14:textId="77777777" w:rsidTr="00494725">
        <w:tc>
          <w:tcPr>
            <w:tcW w:w="0" w:type="auto"/>
          </w:tcPr>
          <w:p w14:paraId="74FE6A26" w14:textId="77777777" w:rsidR="001877FE" w:rsidRPr="007B0C16" w:rsidRDefault="001877FE" w:rsidP="00B06CF6">
            <w:pPr>
              <w:rPr>
                <w:sz w:val="16"/>
              </w:rPr>
            </w:pPr>
            <w:r w:rsidRPr="007B0C16">
              <w:rPr>
                <w:b/>
                <w:sz w:val="16"/>
              </w:rPr>
              <w:t>M</w:t>
            </w:r>
            <w:r w:rsidR="00494725" w:rsidRPr="007B0C16">
              <w:rPr>
                <w:sz w:val="16"/>
              </w:rPr>
              <w:t>onde</w:t>
            </w:r>
          </w:p>
        </w:tc>
        <w:tc>
          <w:tcPr>
            <w:tcW w:w="0" w:type="auto"/>
          </w:tcPr>
          <w:p w14:paraId="5F3B3188" w14:textId="74868258" w:rsidR="001877FE" w:rsidRPr="007B0C16" w:rsidRDefault="00752481" w:rsidP="00752481">
            <w:pPr>
              <w:rPr>
                <w:sz w:val="16"/>
              </w:rPr>
            </w:pPr>
            <w:r>
              <w:rPr>
                <w:sz w:val="16"/>
              </w:rPr>
              <w:t>D=monde divin, A</w:t>
            </w:r>
            <w:r w:rsidR="00494725" w:rsidRPr="007B0C16">
              <w:rPr>
                <w:sz w:val="16"/>
              </w:rPr>
              <w:t xml:space="preserve">=monde ancien </w:t>
            </w:r>
          </w:p>
        </w:tc>
      </w:tr>
      <w:tr w:rsidR="001877FE" w:rsidRPr="007B0C16" w14:paraId="0EB92F61" w14:textId="77777777" w:rsidTr="00494725">
        <w:tc>
          <w:tcPr>
            <w:tcW w:w="0" w:type="auto"/>
            <w:shd w:val="clear" w:color="auto" w:fill="F2F2F2" w:themeFill="background1" w:themeFillShade="F2"/>
          </w:tcPr>
          <w:p w14:paraId="7125F5CA" w14:textId="77777777" w:rsidR="001877FE" w:rsidRPr="007B0C16" w:rsidRDefault="00494725" w:rsidP="00B06CF6">
            <w:pPr>
              <w:rPr>
                <w:sz w:val="16"/>
              </w:rPr>
            </w:pPr>
            <w:r w:rsidRPr="007B0C16">
              <w:rPr>
                <w:b/>
                <w:sz w:val="16"/>
              </w:rPr>
              <w:t>Ali</w:t>
            </w:r>
            <w:r w:rsidRPr="007B0C16">
              <w:rPr>
                <w:sz w:val="16"/>
              </w:rPr>
              <w:t>gnement</w:t>
            </w:r>
          </w:p>
        </w:tc>
        <w:tc>
          <w:tcPr>
            <w:tcW w:w="0" w:type="auto"/>
            <w:shd w:val="clear" w:color="auto" w:fill="F2F2F2" w:themeFill="background1" w:themeFillShade="F2"/>
          </w:tcPr>
          <w:p w14:paraId="58534CE1" w14:textId="77777777" w:rsidR="001877FE" w:rsidRPr="007B0C16" w:rsidRDefault="00347910" w:rsidP="00B06CF6">
            <w:pPr>
              <w:rPr>
                <w:sz w:val="16"/>
              </w:rPr>
            </w:pPr>
            <w:r w:rsidRPr="007B0C16">
              <w:rPr>
                <w:sz w:val="16"/>
              </w:rPr>
              <w:t>Alignement de la créature</w:t>
            </w:r>
          </w:p>
        </w:tc>
      </w:tr>
      <w:tr w:rsidR="001877FE" w:rsidRPr="007B0C16" w14:paraId="1B8A446F" w14:textId="77777777" w:rsidTr="00494725">
        <w:tc>
          <w:tcPr>
            <w:tcW w:w="0" w:type="auto"/>
          </w:tcPr>
          <w:p w14:paraId="715B5555" w14:textId="77777777" w:rsidR="001877FE" w:rsidRPr="007B0C16" w:rsidRDefault="001877FE" w:rsidP="00B06CF6">
            <w:pPr>
              <w:rPr>
                <w:b/>
                <w:sz w:val="16"/>
              </w:rPr>
            </w:pPr>
            <w:r w:rsidRPr="007B0C16">
              <w:rPr>
                <w:b/>
                <w:sz w:val="16"/>
              </w:rPr>
              <w:t>Créature</w:t>
            </w:r>
          </w:p>
        </w:tc>
        <w:tc>
          <w:tcPr>
            <w:tcW w:w="0" w:type="auto"/>
          </w:tcPr>
          <w:p w14:paraId="57E58774" w14:textId="77777777" w:rsidR="001877FE" w:rsidRPr="007B0C16" w:rsidRDefault="00347910" w:rsidP="00B06CF6">
            <w:pPr>
              <w:rPr>
                <w:sz w:val="16"/>
              </w:rPr>
            </w:pPr>
            <w:r w:rsidRPr="007B0C16">
              <w:rPr>
                <w:sz w:val="16"/>
              </w:rPr>
              <w:t>Nom</w:t>
            </w:r>
          </w:p>
        </w:tc>
      </w:tr>
      <w:tr w:rsidR="001877FE" w:rsidRPr="007B0C16" w14:paraId="3C130F9C" w14:textId="77777777" w:rsidTr="00494725">
        <w:tc>
          <w:tcPr>
            <w:tcW w:w="0" w:type="auto"/>
            <w:shd w:val="clear" w:color="auto" w:fill="F2F2F2" w:themeFill="background1" w:themeFillShade="F2"/>
          </w:tcPr>
          <w:p w14:paraId="22702141" w14:textId="77777777" w:rsidR="001877FE" w:rsidRPr="007B0C16" w:rsidRDefault="001877FE" w:rsidP="00B06CF6">
            <w:pPr>
              <w:rPr>
                <w:b/>
                <w:sz w:val="16"/>
              </w:rPr>
            </w:pPr>
            <w:r w:rsidRPr="007B0C16">
              <w:rPr>
                <w:b/>
                <w:sz w:val="16"/>
              </w:rPr>
              <w:t>Arme.ure</w:t>
            </w:r>
          </w:p>
        </w:tc>
        <w:tc>
          <w:tcPr>
            <w:tcW w:w="0" w:type="auto"/>
            <w:shd w:val="clear" w:color="auto" w:fill="F2F2F2" w:themeFill="background1" w:themeFillShade="F2"/>
          </w:tcPr>
          <w:p w14:paraId="42B886AA" w14:textId="5CE6CC86" w:rsidR="001877FE" w:rsidRPr="007B0C16" w:rsidRDefault="00B06CF6" w:rsidP="00752481">
            <w:pPr>
              <w:rPr>
                <w:sz w:val="16"/>
              </w:rPr>
            </w:pPr>
            <w:r w:rsidRPr="007B0C16">
              <w:rPr>
                <w:sz w:val="16"/>
              </w:rPr>
              <w:t xml:space="preserve">Type d’objet </w:t>
            </w:r>
          </w:p>
        </w:tc>
      </w:tr>
      <w:tr w:rsidR="001877FE" w:rsidRPr="007B0C16" w14:paraId="41A56182" w14:textId="77777777" w:rsidTr="00494725">
        <w:tc>
          <w:tcPr>
            <w:tcW w:w="0" w:type="auto"/>
          </w:tcPr>
          <w:p w14:paraId="424AA412" w14:textId="77777777" w:rsidR="001877FE" w:rsidRPr="007B0C16" w:rsidRDefault="001877FE" w:rsidP="00B06CF6">
            <w:pPr>
              <w:rPr>
                <w:sz w:val="16"/>
              </w:rPr>
            </w:pPr>
            <w:r w:rsidRPr="007B0C16">
              <w:rPr>
                <w:b/>
                <w:sz w:val="16"/>
              </w:rPr>
              <w:t>T</w:t>
            </w:r>
            <w:r w:rsidRPr="007B0C16">
              <w:rPr>
                <w:sz w:val="16"/>
              </w:rPr>
              <w:t>aille</w:t>
            </w:r>
            <w:r w:rsidR="00494725" w:rsidRPr="007B0C16">
              <w:rPr>
                <w:sz w:val="16"/>
              </w:rPr>
              <w:t>(cm)</w:t>
            </w:r>
          </w:p>
        </w:tc>
        <w:tc>
          <w:tcPr>
            <w:tcW w:w="0" w:type="auto"/>
          </w:tcPr>
          <w:p w14:paraId="44851C8F" w14:textId="77777777" w:rsidR="001877FE" w:rsidRPr="007B0C16" w:rsidRDefault="00B06CF6" w:rsidP="00494725">
            <w:pPr>
              <w:rPr>
                <w:sz w:val="16"/>
              </w:rPr>
            </w:pPr>
            <w:r w:rsidRPr="007B0C16">
              <w:rPr>
                <w:sz w:val="16"/>
              </w:rPr>
              <w:t>Modification en %</w:t>
            </w:r>
            <w:r w:rsidR="00494725" w:rsidRPr="007B0C16">
              <w:rPr>
                <w:sz w:val="16"/>
              </w:rPr>
              <w:t xml:space="preserve"> de la valeur de base (V= voir créature)</w:t>
            </w:r>
          </w:p>
        </w:tc>
      </w:tr>
      <w:tr w:rsidR="001877FE" w:rsidRPr="007B0C16" w14:paraId="239FDD13" w14:textId="77777777" w:rsidTr="00494725">
        <w:tc>
          <w:tcPr>
            <w:tcW w:w="0" w:type="auto"/>
            <w:shd w:val="clear" w:color="auto" w:fill="F2F2F2" w:themeFill="background1" w:themeFillShade="F2"/>
          </w:tcPr>
          <w:p w14:paraId="009A7D9D" w14:textId="77777777" w:rsidR="001877FE" w:rsidRPr="007B0C16" w:rsidRDefault="001877FE" w:rsidP="00B06CF6">
            <w:pPr>
              <w:rPr>
                <w:sz w:val="16"/>
              </w:rPr>
            </w:pPr>
            <w:r w:rsidRPr="007B0C16">
              <w:rPr>
                <w:b/>
                <w:sz w:val="16"/>
              </w:rPr>
              <w:t>P</w:t>
            </w:r>
            <w:r w:rsidRPr="007B0C16">
              <w:rPr>
                <w:sz w:val="16"/>
              </w:rPr>
              <w:t>oids</w:t>
            </w:r>
            <w:r w:rsidR="00494725" w:rsidRPr="007B0C16">
              <w:rPr>
                <w:sz w:val="16"/>
              </w:rPr>
              <w:t xml:space="preserve"> (kg)</w:t>
            </w:r>
          </w:p>
        </w:tc>
        <w:tc>
          <w:tcPr>
            <w:tcW w:w="0" w:type="auto"/>
            <w:shd w:val="clear" w:color="auto" w:fill="F2F2F2" w:themeFill="background1" w:themeFillShade="F2"/>
          </w:tcPr>
          <w:p w14:paraId="41D1AB27" w14:textId="77777777" w:rsidR="001877FE" w:rsidRPr="007B0C16" w:rsidRDefault="00494725" w:rsidP="00B06CF6">
            <w:pPr>
              <w:rPr>
                <w:sz w:val="16"/>
              </w:rPr>
            </w:pPr>
            <w:r w:rsidRPr="007B0C16">
              <w:rPr>
                <w:sz w:val="16"/>
              </w:rPr>
              <w:t>Modification en % de la valeur de base (V= voir créature)</w:t>
            </w:r>
          </w:p>
        </w:tc>
      </w:tr>
      <w:tr w:rsidR="001877FE" w:rsidRPr="007B0C16" w14:paraId="3B4F9A8F" w14:textId="77777777" w:rsidTr="00494725">
        <w:tc>
          <w:tcPr>
            <w:tcW w:w="0" w:type="auto"/>
          </w:tcPr>
          <w:p w14:paraId="46F0E20A" w14:textId="77777777" w:rsidR="001877FE" w:rsidRPr="007B0C16" w:rsidRDefault="001877FE" w:rsidP="00B06CF6">
            <w:pPr>
              <w:rPr>
                <w:sz w:val="16"/>
              </w:rPr>
            </w:pPr>
            <w:r w:rsidRPr="007B0C16">
              <w:rPr>
                <w:b/>
                <w:sz w:val="16"/>
              </w:rPr>
              <w:t>T</w:t>
            </w:r>
            <w:r w:rsidR="00494725" w:rsidRPr="007B0C16">
              <w:rPr>
                <w:sz w:val="16"/>
              </w:rPr>
              <w:t>aille</w:t>
            </w:r>
          </w:p>
        </w:tc>
        <w:tc>
          <w:tcPr>
            <w:tcW w:w="0" w:type="auto"/>
          </w:tcPr>
          <w:p w14:paraId="221C860E" w14:textId="77777777" w:rsidR="001877FE" w:rsidRPr="007B0C16" w:rsidRDefault="00494725" w:rsidP="00B06CF6">
            <w:pPr>
              <w:rPr>
                <w:sz w:val="16"/>
              </w:rPr>
            </w:pPr>
            <w:r w:rsidRPr="007B0C16">
              <w:rPr>
                <w:sz w:val="16"/>
              </w:rPr>
              <w:t>Modification de la valeur de base</w:t>
            </w:r>
          </w:p>
        </w:tc>
      </w:tr>
      <w:tr w:rsidR="001877FE" w:rsidRPr="007B0C16" w14:paraId="5B74E6FE" w14:textId="77777777" w:rsidTr="00494725">
        <w:tc>
          <w:tcPr>
            <w:tcW w:w="0" w:type="auto"/>
            <w:shd w:val="clear" w:color="auto" w:fill="F2F2F2" w:themeFill="background1" w:themeFillShade="F2"/>
          </w:tcPr>
          <w:p w14:paraId="77E920C2" w14:textId="77777777" w:rsidR="001877FE" w:rsidRPr="007B0C16" w:rsidRDefault="001877FE" w:rsidP="00B06CF6">
            <w:pPr>
              <w:rPr>
                <w:sz w:val="16"/>
              </w:rPr>
            </w:pPr>
            <w:r w:rsidRPr="007B0C16">
              <w:rPr>
                <w:b/>
                <w:sz w:val="16"/>
              </w:rPr>
              <w:t>E</w:t>
            </w:r>
            <w:r w:rsidR="00494725" w:rsidRPr="007B0C16">
              <w:rPr>
                <w:sz w:val="16"/>
              </w:rPr>
              <w:t>stoc</w:t>
            </w:r>
          </w:p>
        </w:tc>
        <w:tc>
          <w:tcPr>
            <w:tcW w:w="0" w:type="auto"/>
            <w:shd w:val="clear" w:color="auto" w:fill="F2F2F2" w:themeFill="background1" w:themeFillShade="F2"/>
          </w:tcPr>
          <w:p w14:paraId="459AB740" w14:textId="77777777" w:rsidR="001877FE" w:rsidRPr="007B0C16" w:rsidRDefault="00494725" w:rsidP="00B06CF6">
            <w:pPr>
              <w:rPr>
                <w:sz w:val="16"/>
              </w:rPr>
            </w:pPr>
            <w:r w:rsidRPr="007B0C16">
              <w:rPr>
                <w:sz w:val="16"/>
              </w:rPr>
              <w:t>Modification de la valeur de base</w:t>
            </w:r>
          </w:p>
        </w:tc>
      </w:tr>
      <w:tr w:rsidR="001877FE" w:rsidRPr="007B0C16" w14:paraId="42978243" w14:textId="77777777" w:rsidTr="00494725">
        <w:tc>
          <w:tcPr>
            <w:tcW w:w="0" w:type="auto"/>
          </w:tcPr>
          <w:p w14:paraId="2ECE88D3" w14:textId="77777777" w:rsidR="001877FE" w:rsidRPr="007B0C16" w:rsidRDefault="001877FE" w:rsidP="00494725">
            <w:pPr>
              <w:rPr>
                <w:sz w:val="16"/>
              </w:rPr>
            </w:pPr>
            <w:r w:rsidRPr="007B0C16">
              <w:rPr>
                <w:b/>
                <w:sz w:val="16"/>
              </w:rPr>
              <w:t>C</w:t>
            </w:r>
            <w:r w:rsidR="00494725" w:rsidRPr="007B0C16">
              <w:rPr>
                <w:sz w:val="16"/>
              </w:rPr>
              <w:t>oncussion</w:t>
            </w:r>
          </w:p>
        </w:tc>
        <w:tc>
          <w:tcPr>
            <w:tcW w:w="0" w:type="auto"/>
          </w:tcPr>
          <w:p w14:paraId="4463C55E" w14:textId="77777777" w:rsidR="001877FE" w:rsidRPr="007B0C16" w:rsidRDefault="00494725" w:rsidP="00B06CF6">
            <w:pPr>
              <w:rPr>
                <w:sz w:val="16"/>
              </w:rPr>
            </w:pPr>
            <w:r w:rsidRPr="007B0C16">
              <w:rPr>
                <w:sz w:val="16"/>
              </w:rPr>
              <w:t>Modification de la valeur de base</w:t>
            </w:r>
          </w:p>
        </w:tc>
      </w:tr>
      <w:tr w:rsidR="001877FE" w:rsidRPr="007B0C16" w14:paraId="6480BBFD" w14:textId="77777777" w:rsidTr="00494725">
        <w:tc>
          <w:tcPr>
            <w:tcW w:w="0" w:type="auto"/>
            <w:shd w:val="clear" w:color="auto" w:fill="F2F2F2" w:themeFill="background1" w:themeFillShade="F2"/>
          </w:tcPr>
          <w:p w14:paraId="496D1962" w14:textId="77777777" w:rsidR="001877FE" w:rsidRPr="007B0C16" w:rsidRDefault="001877FE" w:rsidP="00B06CF6">
            <w:pPr>
              <w:rPr>
                <w:sz w:val="16"/>
              </w:rPr>
            </w:pPr>
            <w:r w:rsidRPr="007B0C16">
              <w:rPr>
                <w:b/>
                <w:sz w:val="16"/>
              </w:rPr>
              <w:t>R</w:t>
            </w:r>
            <w:r w:rsidR="00494725" w:rsidRPr="007B0C16">
              <w:rPr>
                <w:sz w:val="16"/>
              </w:rPr>
              <w:t>ésistance</w:t>
            </w:r>
          </w:p>
        </w:tc>
        <w:tc>
          <w:tcPr>
            <w:tcW w:w="0" w:type="auto"/>
            <w:shd w:val="clear" w:color="auto" w:fill="F2F2F2" w:themeFill="background1" w:themeFillShade="F2"/>
          </w:tcPr>
          <w:p w14:paraId="7973A4A8" w14:textId="77777777" w:rsidR="001877FE" w:rsidRPr="007B0C16" w:rsidRDefault="00494725" w:rsidP="00494725">
            <w:pPr>
              <w:rPr>
                <w:sz w:val="16"/>
              </w:rPr>
            </w:pPr>
            <w:r w:rsidRPr="007B0C16">
              <w:rPr>
                <w:sz w:val="16"/>
              </w:rPr>
              <w:t xml:space="preserve">Modification en % de la valeur de base </w:t>
            </w:r>
          </w:p>
        </w:tc>
      </w:tr>
      <w:tr w:rsidR="001877FE" w:rsidRPr="007B0C16" w14:paraId="7F845D77" w14:textId="77777777" w:rsidTr="00494725">
        <w:tc>
          <w:tcPr>
            <w:tcW w:w="0" w:type="auto"/>
          </w:tcPr>
          <w:p w14:paraId="39B8B599" w14:textId="77777777" w:rsidR="001877FE" w:rsidRPr="007B0C16" w:rsidRDefault="001877FE" w:rsidP="00B06CF6">
            <w:pPr>
              <w:rPr>
                <w:sz w:val="16"/>
              </w:rPr>
            </w:pPr>
            <w:r w:rsidRPr="007B0C16">
              <w:rPr>
                <w:b/>
                <w:sz w:val="16"/>
              </w:rPr>
              <w:t>Crit</w:t>
            </w:r>
            <w:r w:rsidR="00494725" w:rsidRPr="007B0C16">
              <w:rPr>
                <w:sz w:val="16"/>
              </w:rPr>
              <w:t>ique</w:t>
            </w:r>
          </w:p>
        </w:tc>
        <w:tc>
          <w:tcPr>
            <w:tcW w:w="0" w:type="auto"/>
          </w:tcPr>
          <w:p w14:paraId="7E1B7C81" w14:textId="77777777" w:rsidR="001877FE" w:rsidRPr="007B0C16" w:rsidRDefault="00494725" w:rsidP="00B06CF6">
            <w:pPr>
              <w:rPr>
                <w:sz w:val="16"/>
              </w:rPr>
            </w:pPr>
            <w:r w:rsidRPr="007B0C16">
              <w:rPr>
                <w:sz w:val="16"/>
              </w:rPr>
              <w:t>Modification de la valeur de base</w:t>
            </w:r>
          </w:p>
        </w:tc>
      </w:tr>
      <w:tr w:rsidR="001877FE" w:rsidRPr="007B0C16" w14:paraId="5C95A8F6" w14:textId="77777777" w:rsidTr="00494725">
        <w:tc>
          <w:tcPr>
            <w:tcW w:w="0" w:type="auto"/>
            <w:shd w:val="clear" w:color="auto" w:fill="F2F2F2" w:themeFill="background1" w:themeFillShade="F2"/>
          </w:tcPr>
          <w:p w14:paraId="1402A122" w14:textId="77777777" w:rsidR="001877FE" w:rsidRPr="007B0C16" w:rsidRDefault="00494725" w:rsidP="00B06CF6">
            <w:pPr>
              <w:rPr>
                <w:b/>
                <w:sz w:val="16"/>
              </w:rPr>
            </w:pPr>
            <w:r w:rsidRPr="007B0C16">
              <w:rPr>
                <w:b/>
                <w:sz w:val="16"/>
              </w:rPr>
              <w:t>VO</w:t>
            </w:r>
          </w:p>
        </w:tc>
        <w:tc>
          <w:tcPr>
            <w:tcW w:w="0" w:type="auto"/>
            <w:shd w:val="clear" w:color="auto" w:fill="F2F2F2" w:themeFill="background1" w:themeFillShade="F2"/>
          </w:tcPr>
          <w:p w14:paraId="43EC556A" w14:textId="77777777" w:rsidR="001877FE" w:rsidRPr="007B0C16" w:rsidRDefault="00494725" w:rsidP="00B06CF6">
            <w:pPr>
              <w:rPr>
                <w:sz w:val="16"/>
              </w:rPr>
            </w:pPr>
            <w:r w:rsidRPr="007B0C16">
              <w:rPr>
                <w:sz w:val="16"/>
              </w:rPr>
              <w:t>Modification de la valeur de base</w:t>
            </w:r>
          </w:p>
        </w:tc>
      </w:tr>
      <w:tr w:rsidR="001877FE" w:rsidRPr="007B0C16" w14:paraId="639665C4" w14:textId="77777777" w:rsidTr="00494725">
        <w:tc>
          <w:tcPr>
            <w:tcW w:w="0" w:type="auto"/>
          </w:tcPr>
          <w:p w14:paraId="747FBCF5" w14:textId="77777777" w:rsidR="001877FE" w:rsidRPr="007B0C16" w:rsidRDefault="00494725" w:rsidP="00B06CF6">
            <w:pPr>
              <w:rPr>
                <w:b/>
                <w:sz w:val="16"/>
              </w:rPr>
            </w:pPr>
            <w:r w:rsidRPr="007B0C16">
              <w:rPr>
                <w:b/>
                <w:sz w:val="16"/>
              </w:rPr>
              <w:t>VD</w:t>
            </w:r>
          </w:p>
        </w:tc>
        <w:tc>
          <w:tcPr>
            <w:tcW w:w="0" w:type="auto"/>
          </w:tcPr>
          <w:p w14:paraId="6380E9CE" w14:textId="77777777" w:rsidR="001877FE" w:rsidRPr="007B0C16" w:rsidRDefault="00494725" w:rsidP="00B06CF6">
            <w:pPr>
              <w:rPr>
                <w:sz w:val="16"/>
              </w:rPr>
            </w:pPr>
            <w:r w:rsidRPr="007B0C16">
              <w:rPr>
                <w:sz w:val="16"/>
              </w:rPr>
              <w:t>Modification de la valeur de base</w:t>
            </w:r>
          </w:p>
        </w:tc>
      </w:tr>
      <w:tr w:rsidR="001877FE" w:rsidRPr="007B0C16" w14:paraId="77150DE0" w14:textId="77777777" w:rsidTr="00494725">
        <w:tc>
          <w:tcPr>
            <w:tcW w:w="0" w:type="auto"/>
            <w:shd w:val="clear" w:color="auto" w:fill="F2F2F2" w:themeFill="background1" w:themeFillShade="F2"/>
          </w:tcPr>
          <w:p w14:paraId="1BCAF98E" w14:textId="77777777" w:rsidR="001877FE" w:rsidRPr="007B0C16" w:rsidRDefault="001877FE" w:rsidP="00B06CF6">
            <w:pPr>
              <w:rPr>
                <w:sz w:val="16"/>
              </w:rPr>
            </w:pPr>
            <w:r w:rsidRPr="007B0C16">
              <w:rPr>
                <w:b/>
                <w:sz w:val="16"/>
              </w:rPr>
              <w:t>Vit</w:t>
            </w:r>
            <w:r w:rsidR="00494725" w:rsidRPr="007B0C16">
              <w:rPr>
                <w:sz w:val="16"/>
              </w:rPr>
              <w:t>esse de frappe</w:t>
            </w:r>
          </w:p>
        </w:tc>
        <w:tc>
          <w:tcPr>
            <w:tcW w:w="0" w:type="auto"/>
            <w:shd w:val="clear" w:color="auto" w:fill="F2F2F2" w:themeFill="background1" w:themeFillShade="F2"/>
          </w:tcPr>
          <w:p w14:paraId="54D47EE6" w14:textId="77777777" w:rsidR="001877FE" w:rsidRPr="007B0C16" w:rsidRDefault="00494725" w:rsidP="00494725">
            <w:pPr>
              <w:rPr>
                <w:sz w:val="16"/>
              </w:rPr>
            </w:pPr>
            <w:r w:rsidRPr="007B0C16">
              <w:rPr>
                <w:sz w:val="16"/>
              </w:rPr>
              <w:t xml:space="preserve">Modification de la valeur de base </w:t>
            </w:r>
          </w:p>
        </w:tc>
      </w:tr>
      <w:tr w:rsidR="001877FE" w:rsidRPr="007B0C16" w14:paraId="0543AEC5" w14:textId="77777777" w:rsidTr="00494725">
        <w:tc>
          <w:tcPr>
            <w:tcW w:w="0" w:type="auto"/>
          </w:tcPr>
          <w:p w14:paraId="7DC23FC9" w14:textId="77777777" w:rsidR="001877FE" w:rsidRPr="007B0C16" w:rsidRDefault="001877FE" w:rsidP="00B06CF6">
            <w:pPr>
              <w:rPr>
                <w:b/>
                <w:sz w:val="16"/>
              </w:rPr>
            </w:pPr>
            <w:r w:rsidRPr="007B0C16">
              <w:rPr>
                <w:b/>
                <w:sz w:val="16"/>
              </w:rPr>
              <w:t>Sort</w:t>
            </w:r>
          </w:p>
        </w:tc>
        <w:tc>
          <w:tcPr>
            <w:tcW w:w="0" w:type="auto"/>
          </w:tcPr>
          <w:p w14:paraId="2015F423" w14:textId="45FC06C8" w:rsidR="001877FE" w:rsidRPr="007B0C16" w:rsidRDefault="00494725" w:rsidP="00B06CF6">
            <w:pPr>
              <w:rPr>
                <w:sz w:val="16"/>
              </w:rPr>
            </w:pPr>
            <w:r w:rsidRPr="007B0C16">
              <w:rPr>
                <w:sz w:val="16"/>
              </w:rPr>
              <w:t xml:space="preserve">Voir </w:t>
            </w:r>
            <w:r w:rsidRPr="007B0C16">
              <w:rPr>
                <w:i/>
                <w:sz w:val="14"/>
              </w:rPr>
              <w:fldChar w:fldCharType="begin"/>
            </w:r>
            <w:r w:rsidRPr="007B0C16">
              <w:rPr>
                <w:i/>
                <w:sz w:val="14"/>
              </w:rPr>
              <w:instrText xml:space="preserve"> REF _Ref415141136 \h  \* MERGEFORMAT </w:instrText>
            </w:r>
            <w:r w:rsidRPr="007B0C16">
              <w:rPr>
                <w:i/>
                <w:sz w:val="14"/>
              </w:rPr>
            </w:r>
            <w:r w:rsidRPr="007B0C16">
              <w:rPr>
                <w:i/>
                <w:sz w:val="14"/>
              </w:rPr>
              <w:fldChar w:fldCharType="separate"/>
            </w:r>
            <w:r w:rsidR="00CC36C8" w:rsidRPr="00CC36C8">
              <w:rPr>
                <w:i/>
                <w:sz w:val="16"/>
              </w:rPr>
              <w:t>5.2.2 Sort</w:t>
            </w:r>
            <w:r w:rsidRPr="007B0C16">
              <w:rPr>
                <w:i/>
                <w:sz w:val="14"/>
              </w:rPr>
              <w:fldChar w:fldCharType="end"/>
            </w:r>
          </w:p>
        </w:tc>
      </w:tr>
      <w:tr w:rsidR="001877FE" w:rsidRPr="007B0C16" w14:paraId="0DFF3511" w14:textId="77777777" w:rsidTr="00494725">
        <w:tc>
          <w:tcPr>
            <w:tcW w:w="0" w:type="auto"/>
            <w:shd w:val="clear" w:color="auto" w:fill="F2F2F2" w:themeFill="background1" w:themeFillShade="F2"/>
          </w:tcPr>
          <w:p w14:paraId="10947D0F" w14:textId="77777777" w:rsidR="001877FE" w:rsidRPr="007B0C16" w:rsidRDefault="00494725" w:rsidP="00B06CF6">
            <w:pPr>
              <w:rPr>
                <w:b/>
                <w:sz w:val="16"/>
              </w:rPr>
            </w:pPr>
            <w:r w:rsidRPr="007B0C16">
              <w:rPr>
                <w:b/>
                <w:sz w:val="16"/>
              </w:rPr>
              <w:t>NEM/NE</w:t>
            </w:r>
          </w:p>
        </w:tc>
        <w:tc>
          <w:tcPr>
            <w:tcW w:w="0" w:type="auto"/>
            <w:shd w:val="clear" w:color="auto" w:fill="F2F2F2" w:themeFill="background1" w:themeFillShade="F2"/>
          </w:tcPr>
          <w:p w14:paraId="2B8E527C" w14:textId="77777777" w:rsidR="001877FE" w:rsidRPr="007B0C16" w:rsidRDefault="00494725" w:rsidP="00494725">
            <w:pPr>
              <w:rPr>
                <w:sz w:val="16"/>
              </w:rPr>
            </w:pPr>
            <w:r w:rsidRPr="007B0C16">
              <w:rPr>
                <w:sz w:val="16"/>
              </w:rPr>
              <w:t>Le NEM/NE du sort, si présent</w:t>
            </w:r>
          </w:p>
        </w:tc>
      </w:tr>
      <w:tr w:rsidR="001877FE" w:rsidRPr="007B0C16" w14:paraId="5F7FB5B1" w14:textId="77777777" w:rsidTr="00494725">
        <w:tc>
          <w:tcPr>
            <w:tcW w:w="0" w:type="auto"/>
          </w:tcPr>
          <w:p w14:paraId="12A394BC" w14:textId="77777777" w:rsidR="001877FE" w:rsidRPr="007B0C16" w:rsidRDefault="001877FE" w:rsidP="00B06CF6">
            <w:pPr>
              <w:rPr>
                <w:sz w:val="16"/>
              </w:rPr>
            </w:pPr>
            <w:r w:rsidRPr="007B0C16">
              <w:rPr>
                <w:b/>
                <w:sz w:val="16"/>
              </w:rPr>
              <w:t>Rel</w:t>
            </w:r>
            <w:r w:rsidR="00494725" w:rsidRPr="007B0C16">
              <w:rPr>
                <w:sz w:val="16"/>
              </w:rPr>
              <w:t>ique</w:t>
            </w:r>
          </w:p>
        </w:tc>
        <w:tc>
          <w:tcPr>
            <w:tcW w:w="0" w:type="auto"/>
          </w:tcPr>
          <w:p w14:paraId="288DB5AF" w14:textId="4F7C296F" w:rsidR="001877FE" w:rsidRPr="007B0C16" w:rsidRDefault="00494725" w:rsidP="00B06CF6">
            <w:pPr>
              <w:rPr>
                <w:sz w:val="16"/>
              </w:rPr>
            </w:pPr>
            <w:r w:rsidRPr="007B0C16">
              <w:rPr>
                <w:sz w:val="16"/>
              </w:rPr>
              <w:t xml:space="preserve">Voir </w:t>
            </w:r>
            <w:r w:rsidRPr="007B0C16">
              <w:rPr>
                <w:i/>
                <w:sz w:val="14"/>
              </w:rPr>
              <w:fldChar w:fldCharType="begin"/>
            </w:r>
            <w:r w:rsidRPr="007B0C16">
              <w:rPr>
                <w:i/>
                <w:sz w:val="14"/>
              </w:rPr>
              <w:instrText xml:space="preserve"> REF _Ref415141127 \h  \* MERGEFORMAT </w:instrText>
            </w:r>
            <w:r w:rsidRPr="007B0C16">
              <w:rPr>
                <w:i/>
                <w:sz w:val="14"/>
              </w:rPr>
            </w:r>
            <w:r w:rsidRPr="007B0C16">
              <w:rPr>
                <w:i/>
                <w:sz w:val="14"/>
              </w:rPr>
              <w:fldChar w:fldCharType="separate"/>
            </w:r>
            <w:r w:rsidR="00CC36C8" w:rsidRPr="00CC36C8">
              <w:rPr>
                <w:i/>
                <w:sz w:val="16"/>
              </w:rPr>
              <w:t>5.2.3 Relique</w:t>
            </w:r>
            <w:r w:rsidRPr="007B0C16">
              <w:rPr>
                <w:i/>
                <w:sz w:val="14"/>
              </w:rPr>
              <w:fldChar w:fldCharType="end"/>
            </w:r>
          </w:p>
        </w:tc>
      </w:tr>
      <w:tr w:rsidR="001877FE" w:rsidRPr="007B0C16" w14:paraId="54C4BE89" w14:textId="77777777" w:rsidTr="00494725">
        <w:tc>
          <w:tcPr>
            <w:tcW w:w="0" w:type="auto"/>
            <w:shd w:val="clear" w:color="auto" w:fill="F2F2F2" w:themeFill="background1" w:themeFillShade="F2"/>
          </w:tcPr>
          <w:p w14:paraId="416A2D34" w14:textId="77777777" w:rsidR="001877FE" w:rsidRPr="007B0C16" w:rsidRDefault="001877FE" w:rsidP="00B06CF6">
            <w:pPr>
              <w:rPr>
                <w:b/>
                <w:sz w:val="16"/>
              </w:rPr>
            </w:pPr>
            <w:r w:rsidRPr="007B0C16">
              <w:rPr>
                <w:b/>
                <w:sz w:val="16"/>
              </w:rPr>
              <w:t>Prix</w:t>
            </w:r>
          </w:p>
        </w:tc>
        <w:tc>
          <w:tcPr>
            <w:tcW w:w="0" w:type="auto"/>
            <w:shd w:val="clear" w:color="auto" w:fill="F2F2F2" w:themeFill="background1" w:themeFillShade="F2"/>
          </w:tcPr>
          <w:p w14:paraId="2154FEEE" w14:textId="77777777" w:rsidR="001877FE" w:rsidRPr="007B0C16" w:rsidRDefault="00494725" w:rsidP="00494725">
            <w:pPr>
              <w:rPr>
                <w:sz w:val="16"/>
              </w:rPr>
            </w:pPr>
            <w:r w:rsidRPr="007B0C16">
              <w:rPr>
                <w:sz w:val="16"/>
              </w:rPr>
              <w:t xml:space="preserve">Modification en % de la valeur de base </w:t>
            </w:r>
          </w:p>
        </w:tc>
      </w:tr>
      <w:tr w:rsidR="001877FE" w:rsidRPr="007B0C16" w14:paraId="0FBB2746" w14:textId="77777777" w:rsidTr="00494725">
        <w:tc>
          <w:tcPr>
            <w:tcW w:w="0" w:type="auto"/>
          </w:tcPr>
          <w:p w14:paraId="1ACE71F4" w14:textId="77777777" w:rsidR="001877FE" w:rsidRPr="007B0C16" w:rsidRDefault="001877FE" w:rsidP="00B06CF6">
            <w:pPr>
              <w:rPr>
                <w:b/>
                <w:sz w:val="16"/>
              </w:rPr>
            </w:pPr>
            <w:r w:rsidRPr="007B0C16">
              <w:rPr>
                <w:b/>
                <w:sz w:val="16"/>
              </w:rPr>
              <w:t>Autre</w:t>
            </w:r>
          </w:p>
        </w:tc>
        <w:tc>
          <w:tcPr>
            <w:tcW w:w="0" w:type="auto"/>
          </w:tcPr>
          <w:p w14:paraId="7CF64B7E" w14:textId="77777777" w:rsidR="001877FE" w:rsidRPr="007B0C16" w:rsidRDefault="00494725" w:rsidP="00B06CF6">
            <w:pPr>
              <w:rPr>
                <w:sz w:val="16"/>
              </w:rPr>
            </w:pPr>
            <w:r w:rsidRPr="007B0C16">
              <w:rPr>
                <w:sz w:val="16"/>
              </w:rPr>
              <w:t>Les pièces concernées, des effets supplémentaires</w:t>
            </w:r>
          </w:p>
        </w:tc>
      </w:tr>
    </w:tbl>
    <w:p w14:paraId="19DE5DB5" w14:textId="77777777" w:rsidR="00494725" w:rsidRPr="007B0C16" w:rsidRDefault="00494725" w:rsidP="00F30DFF">
      <w:pPr>
        <w:pStyle w:val="Titre3"/>
      </w:pPr>
      <w:bookmarkStart w:id="240" w:name="_Ref415141136"/>
      <w:bookmarkStart w:id="241" w:name="_Toc208836783"/>
      <w:bookmarkStart w:id="242" w:name="_Toc166312877"/>
      <w:r w:rsidRPr="007B0C16">
        <w:t>5.2.2 Sort</w:t>
      </w:r>
      <w:bookmarkEnd w:id="240"/>
      <w:bookmarkEnd w:id="241"/>
      <w:r w:rsidRPr="007B0C16">
        <w:t xml:space="preserve"> </w:t>
      </w:r>
    </w:p>
    <w:p w14:paraId="02BDA1DA" w14:textId="5D410ACF" w:rsidR="00494725" w:rsidRPr="007B0C16" w:rsidRDefault="00494725" w:rsidP="00494725">
      <w:pPr>
        <w:rPr>
          <w:rFonts w:cs="Tahoma"/>
        </w:rPr>
      </w:pPr>
      <w:r w:rsidRPr="007B0C16">
        <w:rPr>
          <w:rFonts w:cs="Tahoma"/>
        </w:rPr>
        <w:t xml:space="preserve">Certaines </w:t>
      </w:r>
      <w:r w:rsidR="007000FE" w:rsidRPr="007B0C16">
        <w:rPr>
          <w:rFonts w:cs="Tahoma"/>
        </w:rPr>
        <w:t xml:space="preserve">pièces </w:t>
      </w:r>
      <w:r w:rsidRPr="007B0C16">
        <w:rPr>
          <w:rFonts w:cs="Tahoma"/>
        </w:rPr>
        <w:t>possèdent des sortilèges intégrés</w:t>
      </w:r>
      <w:r w:rsidR="007000FE" w:rsidRPr="007B0C16">
        <w:rPr>
          <w:rFonts w:cs="Tahoma"/>
        </w:rPr>
        <w:t>, la table indique si c’est le cas</w:t>
      </w:r>
      <w:r w:rsidRPr="007B0C16">
        <w:rPr>
          <w:rFonts w:cs="Tahoma"/>
        </w:rPr>
        <w:t xml:space="preserve">. </w:t>
      </w:r>
      <w:r w:rsidR="007000FE" w:rsidRPr="007B0C16">
        <w:rPr>
          <w:rFonts w:cs="Tahoma"/>
        </w:rPr>
        <w:t xml:space="preserve">Si vous obtenez un D100&lt;= à cette CR, </w:t>
      </w:r>
      <w:r w:rsidR="007000FE" w:rsidRPr="00752481">
        <w:rPr>
          <w:rFonts w:cs="Tahoma"/>
          <w:shd w:val="clear" w:color="auto" w:fill="FFFF00"/>
        </w:rPr>
        <w:t xml:space="preserve">relancez sur </w:t>
      </w:r>
      <w:r w:rsidR="006640BF">
        <w:rPr>
          <w:rFonts w:cs="Tahoma"/>
          <w:shd w:val="clear" w:color="auto" w:fill="FFFF00"/>
        </w:rPr>
        <w:t xml:space="preserve">cette </w:t>
      </w:r>
      <w:r w:rsidR="007000FE" w:rsidRPr="00752481">
        <w:rPr>
          <w:rFonts w:cs="Tahoma"/>
          <w:shd w:val="clear" w:color="auto" w:fill="FFFF00"/>
        </w:rPr>
        <w:t>CR/2</w:t>
      </w:r>
      <w:r w:rsidR="007000FE" w:rsidRPr="007B0C16">
        <w:rPr>
          <w:rFonts w:cs="Tahoma"/>
        </w:rPr>
        <w:t xml:space="preserve"> pour un </w:t>
      </w:r>
      <w:r w:rsidR="007000FE" w:rsidRPr="00752481">
        <w:rPr>
          <w:rFonts w:cs="Tahoma"/>
          <w:b/>
        </w:rPr>
        <w:t>second sort</w:t>
      </w:r>
      <w:r w:rsidR="007000FE" w:rsidRPr="007B0C16">
        <w:rPr>
          <w:rFonts w:cs="Tahoma"/>
        </w:rPr>
        <w:t xml:space="preserve">. </w:t>
      </w:r>
      <w:r w:rsidRPr="007B0C16">
        <w:rPr>
          <w:rFonts w:cs="Tahoma"/>
        </w:rPr>
        <w:t xml:space="preserve">Déterminez-les en lançant les dés sur la </w:t>
      </w:r>
      <w:r w:rsidR="007000FE" w:rsidRPr="007B0C16">
        <w:rPr>
          <w:rFonts w:cs="Tahoma"/>
        </w:rPr>
        <w:t xml:space="preserve">tables </w:t>
      </w:r>
      <w:r w:rsidRPr="007B0C16">
        <w:rPr>
          <w:rFonts w:cs="Tahoma"/>
        </w:rPr>
        <w:t>des sorts (</w:t>
      </w:r>
      <w:r w:rsidRPr="007B0C16">
        <w:rPr>
          <w:rFonts w:cs="Tahoma"/>
          <w:i/>
        </w:rPr>
        <w:t xml:space="preserve">Livre </w:t>
      </w:r>
      <w:r w:rsidR="007000FE" w:rsidRPr="007B0C16">
        <w:rPr>
          <w:rFonts w:cs="Tahoma"/>
          <w:i/>
        </w:rPr>
        <w:t>3</w:t>
      </w:r>
      <w:r w:rsidRPr="007B0C16">
        <w:rPr>
          <w:rFonts w:cs="Tahoma"/>
        </w:rPr>
        <w:t>)</w:t>
      </w:r>
      <w:r w:rsidR="00752481">
        <w:rPr>
          <w:rFonts w:cs="Tahoma"/>
        </w:rPr>
        <w:t xml:space="preserve"> selon l’alignement de la créature</w:t>
      </w:r>
      <w:r w:rsidRPr="007B0C16">
        <w:rPr>
          <w:rFonts w:cs="Tahoma"/>
        </w:rPr>
        <w:t xml:space="preserve">. N’ajoutez pas </w:t>
      </w:r>
      <w:r w:rsidR="007000FE" w:rsidRPr="007B0C16">
        <w:rPr>
          <w:rFonts w:cs="Tahoma"/>
        </w:rPr>
        <w:t xml:space="preserve">les </w:t>
      </w:r>
      <w:r w:rsidRPr="007B0C16">
        <w:rPr>
          <w:rFonts w:cs="Tahoma"/>
        </w:rPr>
        <w:t>propriétés spéciales</w:t>
      </w:r>
      <w:r w:rsidR="007000FE" w:rsidRPr="007B0C16">
        <w:rPr>
          <w:rFonts w:cs="Tahoma"/>
        </w:rPr>
        <w:t xml:space="preserve"> ou particulières</w:t>
      </w:r>
      <w:r w:rsidR="00752481">
        <w:rPr>
          <w:rFonts w:cs="Tahoma"/>
        </w:rPr>
        <w:t xml:space="preserve"> à cette relique</w:t>
      </w:r>
      <w:r w:rsidRPr="007B0C16">
        <w:rPr>
          <w:rFonts w:cs="Tahoma"/>
        </w:rPr>
        <w:t xml:space="preserve">. Ces sorts agissent à moitié puissance (NEM et NE/2) hors du Monde </w:t>
      </w:r>
      <w:r w:rsidR="007000FE" w:rsidRPr="007B0C16">
        <w:rPr>
          <w:rFonts w:cs="Tahoma"/>
        </w:rPr>
        <w:t>d’origine</w:t>
      </w:r>
      <w:r w:rsidRPr="007B0C16">
        <w:rPr>
          <w:rFonts w:cs="Tahoma"/>
        </w:rPr>
        <w:t xml:space="preserve">. </w:t>
      </w:r>
      <w:r w:rsidR="007000FE" w:rsidRPr="007B0C16">
        <w:rPr>
          <w:rFonts w:cs="Tahoma"/>
        </w:rPr>
        <w:t>Ils peuvent être utilisés NE+1 fois par rencontre.</w:t>
      </w:r>
    </w:p>
    <w:p w14:paraId="3FF6EB68" w14:textId="77777777" w:rsidR="00A53660" w:rsidRPr="007B0C16" w:rsidRDefault="00810F69" w:rsidP="00F30DFF">
      <w:pPr>
        <w:pStyle w:val="Titre3"/>
      </w:pPr>
      <w:bookmarkStart w:id="243" w:name="_Ref415141127"/>
      <w:bookmarkStart w:id="244" w:name="_Toc208836784"/>
      <w:r w:rsidRPr="007B0C16">
        <w:t>5.</w:t>
      </w:r>
      <w:r w:rsidR="00494725" w:rsidRPr="007B0C16">
        <w:t>2.3</w:t>
      </w:r>
      <w:r w:rsidRPr="007B0C16">
        <w:t xml:space="preserve"> </w:t>
      </w:r>
      <w:bookmarkEnd w:id="242"/>
      <w:r w:rsidR="00494725" w:rsidRPr="007B0C16">
        <w:t>Relique</w:t>
      </w:r>
      <w:bookmarkEnd w:id="243"/>
      <w:bookmarkEnd w:id="244"/>
      <w:r w:rsidR="00494725" w:rsidRPr="007B0C16">
        <w:t xml:space="preserve"> </w:t>
      </w:r>
      <w:r w:rsidR="00EF3F8A" w:rsidRPr="007B0C16">
        <w:t xml:space="preserve"> </w:t>
      </w:r>
    </w:p>
    <w:p w14:paraId="7EB1CBFF" w14:textId="60F881E5" w:rsidR="00A53660" w:rsidRPr="007B0C16" w:rsidRDefault="007000FE">
      <w:pPr>
        <w:rPr>
          <w:rFonts w:cs="Tahoma"/>
        </w:rPr>
      </w:pPr>
      <w:r w:rsidRPr="007B0C16">
        <w:rPr>
          <w:rFonts w:cs="Tahoma"/>
        </w:rPr>
        <w:t xml:space="preserve">Certaines </w:t>
      </w:r>
      <w:r w:rsidR="00EF3F8A" w:rsidRPr="007B0C16">
        <w:rPr>
          <w:rFonts w:cs="Tahoma"/>
        </w:rPr>
        <w:t xml:space="preserve">armes et armures peuvent être </w:t>
      </w:r>
      <w:r w:rsidRPr="007B0C16">
        <w:rPr>
          <w:rFonts w:cs="Tahoma"/>
        </w:rPr>
        <w:t xml:space="preserve">considérées comme des reliques, la table indique la CR que ce soit le cas. Déterminez les valeurs de la relique comme indiqué dans le </w:t>
      </w:r>
      <w:r w:rsidRPr="007B0C16">
        <w:rPr>
          <w:rFonts w:cs="Tahoma"/>
          <w:i/>
        </w:rPr>
        <w:t>Livre 3</w:t>
      </w:r>
      <w:r w:rsidRPr="007B0C16">
        <w:rPr>
          <w:rFonts w:cs="Tahoma"/>
        </w:rPr>
        <w:t xml:space="preserve">. Avec la même CR, déterminez si la pièce est encore </w:t>
      </w:r>
      <w:r w:rsidRPr="00752481">
        <w:rPr>
          <w:rFonts w:cs="Tahoma"/>
          <w:shd w:val="clear" w:color="auto" w:fill="FFFF00"/>
        </w:rPr>
        <w:t>liée</w:t>
      </w:r>
      <w:r w:rsidR="00EF3F8A" w:rsidRPr="00752481">
        <w:rPr>
          <w:rFonts w:cs="Tahoma"/>
          <w:shd w:val="clear" w:color="auto" w:fill="FFFF00"/>
        </w:rPr>
        <w:t xml:space="preserve"> à </w:t>
      </w:r>
      <w:r w:rsidRPr="00752481">
        <w:rPr>
          <w:rFonts w:cs="Tahoma"/>
          <w:shd w:val="clear" w:color="auto" w:fill="FFFF00"/>
        </w:rPr>
        <w:t xml:space="preserve">son </w:t>
      </w:r>
      <w:r w:rsidR="00EF3F8A" w:rsidRPr="00752481">
        <w:rPr>
          <w:rFonts w:cs="Tahoma"/>
          <w:shd w:val="clear" w:color="auto" w:fill="FFFF00"/>
        </w:rPr>
        <w:t>créateur</w:t>
      </w:r>
      <w:r w:rsidR="00EF3F8A" w:rsidRPr="007B0C16">
        <w:rPr>
          <w:rFonts w:cs="Tahoma"/>
        </w:rPr>
        <w:t xml:space="preserve">. Lancez </w:t>
      </w:r>
      <w:r w:rsidRPr="007B0C16">
        <w:rPr>
          <w:rFonts w:cs="Tahoma"/>
        </w:rPr>
        <w:t>ces</w:t>
      </w:r>
      <w:r w:rsidR="00EF3F8A" w:rsidRPr="007B0C16">
        <w:rPr>
          <w:rFonts w:cs="Tahoma"/>
        </w:rPr>
        <w:t xml:space="preserve"> dé</w:t>
      </w:r>
      <w:r w:rsidRPr="007B0C16">
        <w:rPr>
          <w:rFonts w:cs="Tahoma"/>
        </w:rPr>
        <w:t>s</w:t>
      </w:r>
      <w:r w:rsidR="00EF3F8A" w:rsidRPr="007B0C16">
        <w:rPr>
          <w:rFonts w:cs="Tahoma"/>
        </w:rPr>
        <w:t xml:space="preserve"> au moment de la « découverte » de la pièce ou d’un changement de propriétaire (test </w:t>
      </w:r>
      <w:r w:rsidR="00274D6A" w:rsidRPr="007B0C16">
        <w:rPr>
          <w:rFonts w:cs="Tahoma"/>
        </w:rPr>
        <w:t>unique</w:t>
      </w:r>
      <w:r w:rsidR="00EF3F8A" w:rsidRPr="007B0C16">
        <w:rPr>
          <w:rFonts w:cs="Tahoma"/>
        </w:rPr>
        <w:t xml:space="preserve">). </w:t>
      </w:r>
    </w:p>
    <w:p w14:paraId="1E46C32B" w14:textId="0A65D37A" w:rsidR="007000FE" w:rsidRPr="007B0C16" w:rsidRDefault="004E53F1" w:rsidP="00F30DFF">
      <w:pPr>
        <w:pStyle w:val="Titre3"/>
      </w:pPr>
      <w:bookmarkStart w:id="245" w:name="_Toc208836785"/>
      <w:r w:rsidRPr="007B0C16">
        <w:rPr>
          <w:rFonts w:cs="Tahoma"/>
          <w:noProof/>
          <w:lang w:eastAsia="fr-BE"/>
        </w:rPr>
        <w:lastRenderedPageBreak/>
        <w:drawing>
          <wp:anchor distT="0" distB="0" distL="114300" distR="114300" simplePos="0" relativeHeight="251729408" behindDoc="1" locked="0" layoutInCell="1" allowOverlap="1" wp14:anchorId="7A0D9ADD" wp14:editId="188B5C4C">
            <wp:simplePos x="0" y="0"/>
            <wp:positionH relativeFrom="column">
              <wp:posOffset>5574665</wp:posOffset>
            </wp:positionH>
            <wp:positionV relativeFrom="paragraph">
              <wp:posOffset>7620</wp:posOffset>
            </wp:positionV>
            <wp:extent cx="909955" cy="894080"/>
            <wp:effectExtent l="0" t="0" r="4445" b="1270"/>
            <wp:wrapTight wrapText="bothSides">
              <wp:wrapPolygon edited="0">
                <wp:start x="0" y="0"/>
                <wp:lineTo x="0" y="21170"/>
                <wp:lineTo x="21253" y="21170"/>
                <wp:lineTo x="21253" y="0"/>
                <wp:lineTo x="0" y="0"/>
              </wp:wrapPolygon>
            </wp:wrapTight>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909955" cy="89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6640BF">
        <w:t>5.2.4</w:t>
      </w:r>
      <w:r w:rsidR="007000FE" w:rsidRPr="007B0C16">
        <w:t xml:space="preserve"> Mort</w:t>
      </w:r>
      <w:bookmarkEnd w:id="245"/>
    </w:p>
    <w:p w14:paraId="1BBA0B62" w14:textId="7FB389F7" w:rsidR="007000FE" w:rsidRPr="007B0C16" w:rsidRDefault="004E53F1" w:rsidP="007000FE">
      <w:pPr>
        <w:rPr>
          <w:rFonts w:cs="Tahoma"/>
        </w:rPr>
      </w:pPr>
      <w:r w:rsidRPr="007B0C16">
        <w:rPr>
          <w:rFonts w:cs="Tahoma"/>
        </w:rPr>
        <w:t xml:space="preserve">Cette règle ne concerne que les pièces ayant un sort et les reliques. </w:t>
      </w:r>
      <w:r w:rsidR="007000FE" w:rsidRPr="007B0C16">
        <w:rPr>
          <w:rFonts w:cs="Tahoma"/>
        </w:rPr>
        <w:t xml:space="preserve">Quand la pièce est achevée, elle absorbe une « partie » du monde Ancien/Divin sous la forme d’une énergie magique. Cette énergie nourrit la relation entre le propriétaire et l’objet. Cette </w:t>
      </w:r>
      <w:r w:rsidR="007000FE" w:rsidRPr="002E585A">
        <w:rPr>
          <w:rFonts w:cs="Tahoma"/>
          <w:shd w:val="clear" w:color="auto" w:fill="FFFF00"/>
        </w:rPr>
        <w:t>énergie se dissipe progressivement</w:t>
      </w:r>
      <w:r w:rsidR="007000FE" w:rsidRPr="007B0C16">
        <w:rPr>
          <w:rFonts w:cs="Tahoma"/>
        </w:rPr>
        <w:t xml:space="preserve"> lorsque que l’objet reste éloigné de son monde originel</w:t>
      </w:r>
      <w:r w:rsidRPr="007B0C16">
        <w:rPr>
          <w:rFonts w:cs="Tahoma"/>
        </w:rPr>
        <w:t xml:space="preserve"> (</w:t>
      </w:r>
      <w:r w:rsidR="007000FE" w:rsidRPr="002E585A">
        <w:rPr>
          <w:rFonts w:cs="Tahoma"/>
          <w:b/>
        </w:rPr>
        <w:t>chaque pleine Yael</w:t>
      </w:r>
      <w:r w:rsidR="007000FE" w:rsidRPr="007B0C16">
        <w:rPr>
          <w:rFonts w:cs="Tahoma"/>
        </w:rPr>
        <w:t xml:space="preserve"> </w:t>
      </w:r>
      <w:r w:rsidRPr="007B0C16">
        <w:rPr>
          <w:rFonts w:cs="Tahoma"/>
        </w:rPr>
        <w:t xml:space="preserve">pour les objets du Monde Ancien et les objets EE/SI du Monde Divin, </w:t>
      </w:r>
      <w:r w:rsidR="002E585A">
        <w:rPr>
          <w:rFonts w:cs="Tahoma"/>
        </w:rPr>
        <w:t>chaqu</w:t>
      </w:r>
      <w:r w:rsidR="006640BF">
        <w:rPr>
          <w:rFonts w:cs="Tahoma"/>
        </w:rPr>
        <w:t>e</w:t>
      </w:r>
      <w:r w:rsidR="002E585A">
        <w:rPr>
          <w:rFonts w:cs="Tahoma"/>
        </w:rPr>
        <w:t xml:space="preserve"> </w:t>
      </w:r>
      <w:r w:rsidRPr="002E585A">
        <w:rPr>
          <w:rFonts w:cs="Tahoma"/>
          <w:b/>
        </w:rPr>
        <w:t>changement de saison</w:t>
      </w:r>
      <w:r w:rsidRPr="007B0C16">
        <w:rPr>
          <w:rFonts w:cs="Tahoma"/>
        </w:rPr>
        <w:t xml:space="preserve"> pour les objets EI du Monde Divin, </w:t>
      </w:r>
      <w:r w:rsidRPr="002E585A">
        <w:rPr>
          <w:rFonts w:cs="Tahoma"/>
          <w:b/>
        </w:rPr>
        <w:t>nuit sans lune</w:t>
      </w:r>
      <w:r w:rsidRPr="007B0C16">
        <w:rPr>
          <w:rFonts w:cs="Tahoma"/>
        </w:rPr>
        <w:t xml:space="preserve"> pour les objets EO</w:t>
      </w:r>
      <w:r w:rsidR="006640BF">
        <w:rPr>
          <w:rFonts w:cs="Tahoma"/>
        </w:rPr>
        <w:t>/KO</w:t>
      </w:r>
      <w:r w:rsidRPr="007B0C16">
        <w:rPr>
          <w:rFonts w:cs="Tahoma"/>
        </w:rPr>
        <w:t xml:space="preserve"> du</w:t>
      </w:r>
      <w:r w:rsidR="002E585A">
        <w:rPr>
          <w:rFonts w:cs="Tahoma"/>
        </w:rPr>
        <w:t xml:space="preserve"> Monde Divin, </w:t>
      </w:r>
      <w:r w:rsidRPr="002E585A">
        <w:rPr>
          <w:rFonts w:cs="Tahoma"/>
          <w:b/>
        </w:rPr>
        <w:t>les nuits de demi-lune</w:t>
      </w:r>
      <w:r w:rsidRPr="007B0C16">
        <w:rPr>
          <w:rFonts w:cs="Tahoma"/>
        </w:rPr>
        <w:t xml:space="preserve"> pour les objets EA du Monde Divin) </w:t>
      </w:r>
      <w:r w:rsidR="007000FE" w:rsidRPr="007B0C16">
        <w:rPr>
          <w:rFonts w:cs="Tahoma"/>
        </w:rPr>
        <w:t>test</w:t>
      </w:r>
      <w:r w:rsidRPr="007B0C16">
        <w:rPr>
          <w:rFonts w:cs="Tahoma"/>
        </w:rPr>
        <w:t xml:space="preserve">ez la </w:t>
      </w:r>
      <w:r w:rsidRPr="007B0C16">
        <w:rPr>
          <w:rFonts w:cs="Tahoma"/>
          <w:b/>
        </w:rPr>
        <w:t>RMa(objet).</w:t>
      </w:r>
      <w:r w:rsidRPr="007B0C16">
        <w:rPr>
          <w:rFonts w:cs="Tahoma"/>
        </w:rPr>
        <w:t xml:space="preserve"> </w:t>
      </w:r>
    </w:p>
    <w:p w14:paraId="4B53825F" w14:textId="40E2E982" w:rsidR="007000FE" w:rsidRPr="007B0C16" w:rsidRDefault="007000FE" w:rsidP="007000FE">
      <w:pPr>
        <w:rPr>
          <w:rFonts w:cs="Tahoma"/>
        </w:rPr>
      </w:pPr>
      <w:r w:rsidRPr="007B0C16">
        <w:rPr>
          <w:rFonts w:cs="Tahoma"/>
        </w:rPr>
        <w:t xml:space="preserve">Si le test réussi, l’âme de l’objet se dissipe dans les </w:t>
      </w:r>
      <w:r w:rsidRPr="007B0C16">
        <w:rPr>
          <w:rFonts w:cs="Tahoma"/>
          <w:b/>
        </w:rPr>
        <w:t>1d6 jours</w:t>
      </w:r>
      <w:r w:rsidRPr="007B0C16">
        <w:rPr>
          <w:rFonts w:cs="Tahoma"/>
        </w:rPr>
        <w:t xml:space="preserve"> suivants. </w:t>
      </w:r>
      <w:r w:rsidR="004E53F1" w:rsidRPr="007B0C16">
        <w:rPr>
          <w:rFonts w:cs="Tahoma"/>
        </w:rPr>
        <w:t xml:space="preserve">L’objet </w:t>
      </w:r>
      <w:r w:rsidRPr="007B0C16">
        <w:rPr>
          <w:rFonts w:cs="Tahoma"/>
        </w:rPr>
        <w:t xml:space="preserve">perd </w:t>
      </w:r>
      <w:r w:rsidR="004E53F1" w:rsidRPr="007B0C16">
        <w:rPr>
          <w:rFonts w:cs="Tahoma"/>
        </w:rPr>
        <w:t>ses sorts et sa magie</w:t>
      </w:r>
      <w:r w:rsidR="006640BF">
        <w:rPr>
          <w:rFonts w:cs="Tahoma"/>
        </w:rPr>
        <w:t xml:space="preserve"> (NEM=NE=0)</w:t>
      </w:r>
      <w:r w:rsidR="004E53F1" w:rsidRPr="007B0C16">
        <w:rPr>
          <w:rFonts w:cs="Tahoma"/>
        </w:rPr>
        <w:t xml:space="preserve">, </w:t>
      </w:r>
      <w:r w:rsidR="002E585A">
        <w:rPr>
          <w:rFonts w:cs="Tahoma"/>
        </w:rPr>
        <w:t xml:space="preserve">et </w:t>
      </w:r>
      <w:r w:rsidR="004E53F1" w:rsidRPr="007B0C16">
        <w:rPr>
          <w:rFonts w:cs="Tahoma"/>
        </w:rPr>
        <w:t>tous les autre</w:t>
      </w:r>
      <w:r w:rsidR="002E585A">
        <w:rPr>
          <w:rFonts w:cs="Tahoma"/>
        </w:rPr>
        <w:t>s</w:t>
      </w:r>
      <w:r w:rsidR="004E53F1" w:rsidRPr="007B0C16">
        <w:rPr>
          <w:rFonts w:cs="Tahoma"/>
        </w:rPr>
        <w:t xml:space="preserve"> bonus sont divisés par deux. L’objet est alors considéré</w:t>
      </w:r>
      <w:r w:rsidR="002E585A">
        <w:rPr>
          <w:rFonts w:cs="Tahoma"/>
        </w:rPr>
        <w:t xml:space="preserve"> comme </w:t>
      </w:r>
      <w:r w:rsidR="004E53F1" w:rsidRPr="007B0C16">
        <w:rPr>
          <w:rFonts w:cs="Tahoma"/>
          <w:b/>
        </w:rPr>
        <w:t>« mort</w:t>
      </w:r>
      <w:r w:rsidRPr="007B0C16">
        <w:rPr>
          <w:rFonts w:cs="Tahoma"/>
          <w:b/>
        </w:rPr>
        <w:t> »</w:t>
      </w:r>
      <w:r w:rsidRPr="007B0C16">
        <w:rPr>
          <w:rFonts w:cs="Tahoma"/>
        </w:rPr>
        <w:t xml:space="preserve">. </w:t>
      </w:r>
      <w:r w:rsidR="004E53F1" w:rsidRPr="007B0C16">
        <w:rPr>
          <w:rFonts w:cs="Tahoma"/>
        </w:rPr>
        <w:t xml:space="preserve">Il </w:t>
      </w:r>
      <w:r w:rsidR="006640BF">
        <w:rPr>
          <w:rFonts w:cs="Tahoma"/>
        </w:rPr>
        <w:t>pourra retrouver</w:t>
      </w:r>
      <w:r w:rsidRPr="007B0C16">
        <w:rPr>
          <w:rFonts w:cs="Tahoma"/>
        </w:rPr>
        <w:t xml:space="preserve"> sa « vie », son état normal, une fois de retour dans </w:t>
      </w:r>
      <w:r w:rsidR="004E53F1" w:rsidRPr="007B0C16">
        <w:rPr>
          <w:rFonts w:cs="Tahoma"/>
        </w:rPr>
        <w:t xml:space="preserve">son monde </w:t>
      </w:r>
      <w:r w:rsidR="002E585A">
        <w:rPr>
          <w:rFonts w:cs="Tahoma"/>
        </w:rPr>
        <w:t>o</w:t>
      </w:r>
      <w:r w:rsidR="004E53F1" w:rsidRPr="007B0C16">
        <w:rPr>
          <w:rFonts w:cs="Tahoma"/>
        </w:rPr>
        <w:t xml:space="preserve">riginel </w:t>
      </w:r>
      <w:r w:rsidRPr="007B0C16">
        <w:rPr>
          <w:rFonts w:cs="Tahoma"/>
        </w:rPr>
        <w:t xml:space="preserve">avec une </w:t>
      </w:r>
      <w:r w:rsidR="004E53F1" w:rsidRPr="007B0C16">
        <w:rPr>
          <w:rFonts w:cs="Tahoma"/>
        </w:rPr>
        <w:t xml:space="preserve">CR </w:t>
      </w:r>
      <w:r w:rsidR="002E585A">
        <w:rPr>
          <w:rFonts w:cs="Tahoma"/>
        </w:rPr>
        <w:t xml:space="preserve">= </w:t>
      </w:r>
      <w:r w:rsidR="004E53F1" w:rsidRPr="007B0C16">
        <w:rPr>
          <w:rFonts w:cs="Tahoma"/>
        </w:rPr>
        <w:t>RMa</w:t>
      </w:r>
      <w:r w:rsidR="002E585A">
        <w:rPr>
          <w:rFonts w:cs="Tahoma"/>
        </w:rPr>
        <w:t>, un test</w:t>
      </w:r>
      <w:r w:rsidRPr="007B0C16">
        <w:rPr>
          <w:rFonts w:cs="Tahoma"/>
        </w:rPr>
        <w:t xml:space="preserve"> </w:t>
      </w:r>
      <w:r w:rsidR="006640BF">
        <w:rPr>
          <w:rFonts w:cs="Tahoma"/>
        </w:rPr>
        <w:t>unique</w:t>
      </w:r>
      <w:r w:rsidRPr="007B0C16">
        <w:rPr>
          <w:rFonts w:cs="Tahoma"/>
        </w:rPr>
        <w:t>.</w:t>
      </w:r>
      <w:r w:rsidR="006640BF">
        <w:rPr>
          <w:rFonts w:cs="Tahoma"/>
        </w:rPr>
        <w:t xml:space="preserve"> En cas d’échec, la mort est définitive.</w:t>
      </w:r>
    </w:p>
    <w:p w14:paraId="5DBD5332" w14:textId="77777777" w:rsidR="003A5595" w:rsidRPr="007B0C16" w:rsidRDefault="003A5595" w:rsidP="003A5595">
      <w:pPr>
        <w:pStyle w:val="Exemple0"/>
        <w:rPr>
          <w:szCs w:val="16"/>
        </w:rPr>
      </w:pPr>
      <w:r w:rsidRPr="007B0C16">
        <w:rPr>
          <w:szCs w:val="16"/>
        </w:rPr>
        <w:t>Exemple : une arme (épée longue) non-humaine a été trouvée (d100=08), venant des Anciens. L’épée a les valeurs de base suivantes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bottom w:w="28" w:type="dxa"/>
          <w:right w:w="28" w:type="dxa"/>
        </w:tblCellMar>
        <w:tblLook w:val="0000" w:firstRow="0" w:lastRow="0" w:firstColumn="0" w:lastColumn="0" w:noHBand="0" w:noVBand="0"/>
      </w:tblPr>
      <w:tblGrid>
        <w:gridCol w:w="420"/>
        <w:gridCol w:w="232"/>
        <w:gridCol w:w="612"/>
        <w:gridCol w:w="853"/>
        <w:gridCol w:w="675"/>
        <w:gridCol w:w="767"/>
        <w:gridCol w:w="34"/>
        <w:gridCol w:w="653"/>
        <w:gridCol w:w="941"/>
        <w:gridCol w:w="934"/>
        <w:gridCol w:w="675"/>
        <w:gridCol w:w="744"/>
        <w:gridCol w:w="473"/>
      </w:tblGrid>
      <w:tr w:rsidR="003A5595" w:rsidRPr="007B0C16" w14:paraId="3855EBDB" w14:textId="77777777" w:rsidTr="00E06976">
        <w:trPr>
          <w:cantSplit/>
          <w:jc w:val="center"/>
        </w:trPr>
        <w:tc>
          <w:tcPr>
            <w:tcW w:w="0" w:type="auto"/>
            <w:shd w:val="clear" w:color="auto" w:fill="F2F2F2"/>
            <w:vAlign w:val="center"/>
          </w:tcPr>
          <w:p w14:paraId="432D9974" w14:textId="77777777" w:rsidR="003A5595" w:rsidRPr="007B0C16" w:rsidRDefault="003A5595" w:rsidP="00E06976">
            <w:pPr>
              <w:jc w:val="left"/>
              <w:rPr>
                <w:i/>
                <w:sz w:val="16"/>
                <w:szCs w:val="16"/>
              </w:rPr>
            </w:pPr>
            <w:r w:rsidRPr="007B0C16">
              <w:rPr>
                <w:i/>
                <w:sz w:val="16"/>
                <w:szCs w:val="16"/>
              </w:rPr>
              <w:t>Épée</w:t>
            </w:r>
          </w:p>
        </w:tc>
        <w:tc>
          <w:tcPr>
            <w:tcW w:w="0" w:type="auto"/>
            <w:shd w:val="clear" w:color="auto" w:fill="F2F2F2"/>
            <w:vAlign w:val="center"/>
          </w:tcPr>
          <w:p w14:paraId="4764CD62" w14:textId="77777777" w:rsidR="003A5595" w:rsidRPr="007B0C16" w:rsidRDefault="003A5595" w:rsidP="00E06976">
            <w:pPr>
              <w:jc w:val="left"/>
              <w:rPr>
                <w:i/>
                <w:color w:val="000000"/>
                <w:sz w:val="16"/>
                <w:szCs w:val="16"/>
              </w:rPr>
            </w:pPr>
            <w:r w:rsidRPr="007B0C16">
              <w:rPr>
                <w:i/>
                <w:color w:val="000000"/>
                <w:sz w:val="16"/>
                <w:szCs w:val="16"/>
              </w:rPr>
              <w:t>30</w:t>
            </w:r>
          </w:p>
        </w:tc>
        <w:tc>
          <w:tcPr>
            <w:tcW w:w="0" w:type="auto"/>
            <w:shd w:val="clear" w:color="auto" w:fill="F2F2F2"/>
            <w:vAlign w:val="center"/>
          </w:tcPr>
          <w:p w14:paraId="01280511" w14:textId="77777777" w:rsidR="003A5595" w:rsidRPr="007B0C16" w:rsidRDefault="003A5595" w:rsidP="00E06976">
            <w:pPr>
              <w:jc w:val="left"/>
              <w:rPr>
                <w:i/>
                <w:sz w:val="16"/>
                <w:szCs w:val="16"/>
              </w:rPr>
            </w:pPr>
            <w:r w:rsidRPr="007B0C16">
              <w:rPr>
                <w:i/>
                <w:sz w:val="16"/>
                <w:szCs w:val="16"/>
              </w:rPr>
              <w:t>Longue</w:t>
            </w:r>
          </w:p>
        </w:tc>
        <w:tc>
          <w:tcPr>
            <w:tcW w:w="0" w:type="auto"/>
            <w:shd w:val="clear" w:color="auto" w:fill="F2F2F2"/>
            <w:vAlign w:val="center"/>
          </w:tcPr>
          <w:p w14:paraId="77571631" w14:textId="77777777" w:rsidR="003A5595" w:rsidRPr="007B0C16" w:rsidRDefault="003A5595" w:rsidP="00E06976">
            <w:pPr>
              <w:jc w:val="left"/>
              <w:rPr>
                <w:i/>
                <w:color w:val="000000"/>
                <w:sz w:val="16"/>
                <w:szCs w:val="16"/>
              </w:rPr>
            </w:pPr>
            <w:r w:rsidRPr="007B0C16">
              <w:rPr>
                <w:i/>
                <w:color w:val="000000"/>
                <w:sz w:val="16"/>
                <w:szCs w:val="16"/>
              </w:rPr>
              <w:t>Prix 2.200</w:t>
            </w:r>
          </w:p>
        </w:tc>
        <w:tc>
          <w:tcPr>
            <w:tcW w:w="0" w:type="auto"/>
            <w:shd w:val="clear" w:color="auto" w:fill="F2F2F2"/>
            <w:vAlign w:val="center"/>
          </w:tcPr>
          <w:p w14:paraId="62FB5EC5" w14:textId="77777777" w:rsidR="003A5595" w:rsidRPr="007B0C16" w:rsidRDefault="003A5595" w:rsidP="00E06976">
            <w:pPr>
              <w:jc w:val="left"/>
              <w:rPr>
                <w:i/>
                <w:sz w:val="16"/>
                <w:szCs w:val="16"/>
              </w:rPr>
            </w:pPr>
            <w:r w:rsidRPr="007B0C16">
              <w:rPr>
                <w:i/>
                <w:sz w:val="16"/>
                <w:szCs w:val="16"/>
              </w:rPr>
              <w:t>Long 75</w:t>
            </w:r>
          </w:p>
        </w:tc>
        <w:tc>
          <w:tcPr>
            <w:tcW w:w="0" w:type="auto"/>
            <w:shd w:val="clear" w:color="auto" w:fill="F2F2F2"/>
            <w:vAlign w:val="center"/>
          </w:tcPr>
          <w:p w14:paraId="606F9271" w14:textId="77777777" w:rsidR="003A5595" w:rsidRPr="007B0C16" w:rsidRDefault="003A5595" w:rsidP="00E06976">
            <w:pPr>
              <w:jc w:val="left"/>
              <w:rPr>
                <w:i/>
                <w:sz w:val="16"/>
                <w:szCs w:val="16"/>
              </w:rPr>
            </w:pPr>
            <w:r w:rsidRPr="007B0C16">
              <w:rPr>
                <w:i/>
                <w:sz w:val="16"/>
                <w:szCs w:val="16"/>
              </w:rPr>
              <w:t>Poids 1,7</w:t>
            </w:r>
          </w:p>
        </w:tc>
        <w:tc>
          <w:tcPr>
            <w:tcW w:w="0" w:type="auto"/>
            <w:shd w:val="clear" w:color="auto" w:fill="F2F2F2"/>
            <w:vAlign w:val="center"/>
          </w:tcPr>
          <w:p w14:paraId="3351E1F4" w14:textId="77777777" w:rsidR="003A5595" w:rsidRPr="007B0C16" w:rsidRDefault="003A5595" w:rsidP="00E06976">
            <w:pPr>
              <w:jc w:val="left"/>
              <w:rPr>
                <w:i/>
                <w:sz w:val="16"/>
                <w:szCs w:val="16"/>
              </w:rPr>
            </w:pPr>
          </w:p>
        </w:tc>
        <w:tc>
          <w:tcPr>
            <w:tcW w:w="0" w:type="auto"/>
            <w:shd w:val="clear" w:color="auto" w:fill="F2F2F2"/>
            <w:vAlign w:val="center"/>
          </w:tcPr>
          <w:p w14:paraId="67560C81" w14:textId="77777777" w:rsidR="003A5595" w:rsidRPr="007B0C16" w:rsidRDefault="003A5595" w:rsidP="00E06976">
            <w:pPr>
              <w:jc w:val="left"/>
              <w:rPr>
                <w:i/>
                <w:sz w:val="16"/>
                <w:szCs w:val="16"/>
              </w:rPr>
            </w:pPr>
            <w:r w:rsidRPr="007B0C16">
              <w:rPr>
                <w:i/>
                <w:sz w:val="16"/>
                <w:szCs w:val="16"/>
              </w:rPr>
              <w:t>Don’ara</w:t>
            </w:r>
          </w:p>
        </w:tc>
        <w:tc>
          <w:tcPr>
            <w:tcW w:w="0" w:type="auto"/>
            <w:shd w:val="clear" w:color="auto" w:fill="F2F2F2"/>
            <w:vAlign w:val="center"/>
          </w:tcPr>
          <w:p w14:paraId="6B2A99E9" w14:textId="77777777" w:rsidR="003A5595" w:rsidRPr="007B0C16" w:rsidRDefault="003A5595" w:rsidP="00E06976">
            <w:pPr>
              <w:jc w:val="left"/>
              <w:rPr>
                <w:i/>
                <w:color w:val="000000"/>
                <w:sz w:val="16"/>
                <w:szCs w:val="16"/>
              </w:rPr>
            </w:pPr>
            <w:r w:rsidRPr="007B0C16">
              <w:rPr>
                <w:i/>
                <w:color w:val="000000"/>
                <w:sz w:val="16"/>
                <w:szCs w:val="16"/>
              </w:rPr>
              <w:t>Coup 6T(E)</w:t>
            </w:r>
          </w:p>
        </w:tc>
        <w:tc>
          <w:tcPr>
            <w:tcW w:w="0" w:type="auto"/>
            <w:shd w:val="clear" w:color="auto" w:fill="F2F2F2"/>
            <w:vAlign w:val="center"/>
          </w:tcPr>
          <w:p w14:paraId="5C5F72CF" w14:textId="77777777" w:rsidR="003A5595" w:rsidRPr="007B0C16" w:rsidRDefault="003A5595" w:rsidP="00E06976">
            <w:pPr>
              <w:jc w:val="left"/>
              <w:rPr>
                <w:i/>
                <w:sz w:val="16"/>
                <w:szCs w:val="16"/>
              </w:rPr>
            </w:pPr>
            <w:r w:rsidRPr="007B0C16">
              <w:rPr>
                <w:i/>
                <w:sz w:val="16"/>
                <w:szCs w:val="16"/>
              </w:rPr>
              <w:t>Vitesse 8/6</w:t>
            </w:r>
          </w:p>
        </w:tc>
        <w:tc>
          <w:tcPr>
            <w:tcW w:w="0" w:type="auto"/>
            <w:shd w:val="clear" w:color="auto" w:fill="F2F2F2"/>
            <w:vAlign w:val="center"/>
          </w:tcPr>
          <w:p w14:paraId="54C45015" w14:textId="77777777" w:rsidR="003A5595" w:rsidRPr="007B0C16" w:rsidRDefault="003A5595" w:rsidP="00E06976">
            <w:pPr>
              <w:jc w:val="left"/>
              <w:rPr>
                <w:i/>
                <w:sz w:val="16"/>
                <w:szCs w:val="16"/>
              </w:rPr>
            </w:pPr>
            <w:r w:rsidRPr="007B0C16">
              <w:rPr>
                <w:i/>
                <w:sz w:val="16"/>
                <w:szCs w:val="16"/>
              </w:rPr>
              <w:t>Résist B</w:t>
            </w:r>
          </w:p>
        </w:tc>
        <w:tc>
          <w:tcPr>
            <w:tcW w:w="0" w:type="auto"/>
            <w:shd w:val="clear" w:color="auto" w:fill="F2F2F2"/>
            <w:vAlign w:val="center"/>
          </w:tcPr>
          <w:p w14:paraId="0A410A27" w14:textId="77777777" w:rsidR="003A5595" w:rsidRPr="007B0C16" w:rsidRDefault="003A5595" w:rsidP="00E06976">
            <w:pPr>
              <w:jc w:val="left"/>
              <w:rPr>
                <w:i/>
                <w:sz w:val="16"/>
                <w:szCs w:val="16"/>
              </w:rPr>
            </w:pPr>
            <w:r w:rsidRPr="007B0C16">
              <w:rPr>
                <w:i/>
                <w:sz w:val="16"/>
                <w:szCs w:val="16"/>
              </w:rPr>
              <w:t>bonus+0</w:t>
            </w:r>
          </w:p>
        </w:tc>
        <w:tc>
          <w:tcPr>
            <w:tcW w:w="0" w:type="auto"/>
            <w:shd w:val="clear" w:color="auto" w:fill="F2F2F2"/>
            <w:vAlign w:val="center"/>
          </w:tcPr>
          <w:p w14:paraId="7C2F2972" w14:textId="77777777" w:rsidR="003A5595" w:rsidRPr="007B0C16" w:rsidRDefault="00E06976" w:rsidP="00E06976">
            <w:pPr>
              <w:jc w:val="left"/>
              <w:rPr>
                <w:i/>
                <w:sz w:val="16"/>
                <w:szCs w:val="16"/>
              </w:rPr>
            </w:pPr>
            <w:r w:rsidRPr="007B0C16">
              <w:rPr>
                <w:i/>
                <w:sz w:val="16"/>
                <w:szCs w:val="16"/>
              </w:rPr>
              <w:t xml:space="preserve">Crit </w:t>
            </w:r>
            <w:r w:rsidR="003A5595" w:rsidRPr="007B0C16">
              <w:rPr>
                <w:i/>
                <w:sz w:val="16"/>
                <w:szCs w:val="16"/>
              </w:rPr>
              <w:t>0</w:t>
            </w:r>
          </w:p>
        </w:tc>
      </w:tr>
    </w:tbl>
    <w:p w14:paraId="53460AB2" w14:textId="77777777" w:rsidR="003A5595" w:rsidRPr="007B0C16" w:rsidRDefault="003A5595" w:rsidP="003A5595">
      <w:pPr>
        <w:pStyle w:val="Exemple0"/>
        <w:rPr>
          <w:szCs w:val="16"/>
        </w:rPr>
      </w:pPr>
      <w:r w:rsidRPr="007B0C16">
        <w:rPr>
          <w:szCs w:val="16"/>
        </w:rPr>
        <w:t>Ces valeurs deviennent</w:t>
      </w:r>
      <w:r w:rsidR="00E06976" w:rsidRPr="007B0C16">
        <w:rPr>
          <w:szCs w:val="16"/>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bottom w:w="28" w:type="dxa"/>
          <w:right w:w="28" w:type="dxa"/>
        </w:tblCellMar>
        <w:tblLook w:val="0000" w:firstRow="0" w:lastRow="0" w:firstColumn="0" w:lastColumn="0" w:noHBand="0" w:noVBand="0"/>
      </w:tblPr>
      <w:tblGrid>
        <w:gridCol w:w="420"/>
        <w:gridCol w:w="232"/>
        <w:gridCol w:w="612"/>
        <w:gridCol w:w="853"/>
        <w:gridCol w:w="675"/>
        <w:gridCol w:w="767"/>
        <w:gridCol w:w="34"/>
        <w:gridCol w:w="34"/>
        <w:gridCol w:w="1043"/>
        <w:gridCol w:w="1036"/>
        <w:gridCol w:w="768"/>
        <w:gridCol w:w="744"/>
        <w:gridCol w:w="706"/>
      </w:tblGrid>
      <w:tr w:rsidR="00E06976" w:rsidRPr="007B0C16" w14:paraId="3F66994D" w14:textId="77777777" w:rsidTr="00C7118E">
        <w:trPr>
          <w:cantSplit/>
          <w:jc w:val="center"/>
        </w:trPr>
        <w:tc>
          <w:tcPr>
            <w:tcW w:w="0" w:type="auto"/>
            <w:shd w:val="clear" w:color="auto" w:fill="F2F2F2"/>
            <w:vAlign w:val="center"/>
          </w:tcPr>
          <w:p w14:paraId="41153C36" w14:textId="77777777" w:rsidR="00E06976" w:rsidRPr="007B0C16" w:rsidRDefault="00E06976" w:rsidP="00C7118E">
            <w:pPr>
              <w:jc w:val="left"/>
              <w:rPr>
                <w:i/>
                <w:sz w:val="16"/>
                <w:szCs w:val="16"/>
              </w:rPr>
            </w:pPr>
            <w:r w:rsidRPr="007B0C16">
              <w:rPr>
                <w:i/>
                <w:sz w:val="16"/>
                <w:szCs w:val="16"/>
              </w:rPr>
              <w:t>Épée</w:t>
            </w:r>
          </w:p>
        </w:tc>
        <w:tc>
          <w:tcPr>
            <w:tcW w:w="0" w:type="auto"/>
            <w:shd w:val="clear" w:color="auto" w:fill="F2F2F2"/>
            <w:vAlign w:val="center"/>
          </w:tcPr>
          <w:p w14:paraId="66B3AC85" w14:textId="77777777" w:rsidR="00E06976" w:rsidRPr="007B0C16" w:rsidRDefault="00E06976" w:rsidP="00C7118E">
            <w:pPr>
              <w:jc w:val="left"/>
              <w:rPr>
                <w:i/>
                <w:color w:val="000000"/>
                <w:sz w:val="16"/>
                <w:szCs w:val="16"/>
              </w:rPr>
            </w:pPr>
            <w:r w:rsidRPr="007B0C16">
              <w:rPr>
                <w:i/>
                <w:color w:val="000000"/>
                <w:sz w:val="16"/>
                <w:szCs w:val="16"/>
              </w:rPr>
              <w:t>30</w:t>
            </w:r>
          </w:p>
        </w:tc>
        <w:tc>
          <w:tcPr>
            <w:tcW w:w="0" w:type="auto"/>
            <w:shd w:val="clear" w:color="auto" w:fill="F2F2F2"/>
            <w:vAlign w:val="center"/>
          </w:tcPr>
          <w:p w14:paraId="15EE6068" w14:textId="77777777" w:rsidR="00E06976" w:rsidRPr="007B0C16" w:rsidRDefault="00E06976" w:rsidP="00C7118E">
            <w:pPr>
              <w:jc w:val="left"/>
              <w:rPr>
                <w:i/>
                <w:sz w:val="16"/>
                <w:szCs w:val="16"/>
              </w:rPr>
            </w:pPr>
            <w:r w:rsidRPr="007B0C16">
              <w:rPr>
                <w:i/>
                <w:sz w:val="16"/>
                <w:szCs w:val="16"/>
              </w:rPr>
              <w:t>Longue</w:t>
            </w:r>
          </w:p>
        </w:tc>
        <w:tc>
          <w:tcPr>
            <w:tcW w:w="0" w:type="auto"/>
            <w:shd w:val="clear" w:color="auto" w:fill="F2F2F2"/>
            <w:vAlign w:val="center"/>
          </w:tcPr>
          <w:p w14:paraId="74F53372" w14:textId="77777777" w:rsidR="00E06976" w:rsidRPr="007B0C16" w:rsidRDefault="00E06976" w:rsidP="00E06976">
            <w:pPr>
              <w:jc w:val="left"/>
              <w:rPr>
                <w:i/>
                <w:color w:val="000000"/>
                <w:sz w:val="16"/>
                <w:szCs w:val="16"/>
              </w:rPr>
            </w:pPr>
            <w:r w:rsidRPr="007B0C16">
              <w:rPr>
                <w:i/>
                <w:color w:val="000000"/>
                <w:sz w:val="16"/>
                <w:szCs w:val="16"/>
              </w:rPr>
              <w:t>Prix 8.800</w:t>
            </w:r>
          </w:p>
        </w:tc>
        <w:tc>
          <w:tcPr>
            <w:tcW w:w="0" w:type="auto"/>
            <w:shd w:val="clear" w:color="auto" w:fill="F2F2F2"/>
            <w:vAlign w:val="center"/>
          </w:tcPr>
          <w:p w14:paraId="7DC3890F" w14:textId="77777777" w:rsidR="00E06976" w:rsidRPr="007B0C16" w:rsidRDefault="00E06976" w:rsidP="00C7118E">
            <w:pPr>
              <w:jc w:val="left"/>
              <w:rPr>
                <w:i/>
                <w:sz w:val="16"/>
                <w:szCs w:val="16"/>
              </w:rPr>
            </w:pPr>
            <w:r w:rsidRPr="007B0C16">
              <w:rPr>
                <w:i/>
                <w:sz w:val="16"/>
                <w:szCs w:val="16"/>
              </w:rPr>
              <w:t>Long 83</w:t>
            </w:r>
          </w:p>
        </w:tc>
        <w:tc>
          <w:tcPr>
            <w:tcW w:w="0" w:type="auto"/>
            <w:shd w:val="clear" w:color="auto" w:fill="F2F2F2"/>
            <w:vAlign w:val="center"/>
          </w:tcPr>
          <w:p w14:paraId="516DECF9" w14:textId="77777777" w:rsidR="00E06976" w:rsidRPr="007B0C16" w:rsidRDefault="00E06976" w:rsidP="00E06976">
            <w:pPr>
              <w:jc w:val="left"/>
              <w:rPr>
                <w:i/>
                <w:sz w:val="16"/>
                <w:szCs w:val="16"/>
              </w:rPr>
            </w:pPr>
            <w:r w:rsidRPr="007B0C16">
              <w:rPr>
                <w:i/>
                <w:sz w:val="16"/>
                <w:szCs w:val="16"/>
              </w:rPr>
              <w:t>Poids 0,9</w:t>
            </w:r>
          </w:p>
        </w:tc>
        <w:tc>
          <w:tcPr>
            <w:tcW w:w="0" w:type="auto"/>
            <w:shd w:val="clear" w:color="auto" w:fill="F2F2F2"/>
            <w:vAlign w:val="center"/>
          </w:tcPr>
          <w:p w14:paraId="0128F549" w14:textId="77777777" w:rsidR="00E06976" w:rsidRPr="007B0C16" w:rsidRDefault="00E06976" w:rsidP="00C7118E">
            <w:pPr>
              <w:jc w:val="left"/>
              <w:rPr>
                <w:i/>
                <w:sz w:val="16"/>
                <w:szCs w:val="16"/>
              </w:rPr>
            </w:pPr>
          </w:p>
        </w:tc>
        <w:tc>
          <w:tcPr>
            <w:tcW w:w="0" w:type="auto"/>
            <w:shd w:val="clear" w:color="auto" w:fill="F2F2F2"/>
            <w:vAlign w:val="center"/>
          </w:tcPr>
          <w:p w14:paraId="1B56A96B" w14:textId="77777777" w:rsidR="00E06976" w:rsidRPr="007B0C16" w:rsidRDefault="00E06976" w:rsidP="00C7118E">
            <w:pPr>
              <w:jc w:val="left"/>
              <w:rPr>
                <w:i/>
                <w:sz w:val="16"/>
                <w:szCs w:val="16"/>
              </w:rPr>
            </w:pPr>
          </w:p>
        </w:tc>
        <w:tc>
          <w:tcPr>
            <w:tcW w:w="0" w:type="auto"/>
            <w:shd w:val="clear" w:color="auto" w:fill="F2F2F2"/>
            <w:vAlign w:val="center"/>
          </w:tcPr>
          <w:p w14:paraId="66AE34AD" w14:textId="77777777" w:rsidR="00E06976" w:rsidRPr="007B0C16" w:rsidRDefault="00E06976" w:rsidP="00C7118E">
            <w:pPr>
              <w:jc w:val="left"/>
              <w:rPr>
                <w:i/>
                <w:color w:val="000000"/>
                <w:sz w:val="16"/>
                <w:szCs w:val="16"/>
              </w:rPr>
            </w:pPr>
            <w:r w:rsidRPr="007B0C16">
              <w:rPr>
                <w:i/>
                <w:color w:val="000000"/>
                <w:sz w:val="16"/>
                <w:szCs w:val="16"/>
              </w:rPr>
              <w:t>Coup 6T(4E)</w:t>
            </w:r>
          </w:p>
        </w:tc>
        <w:tc>
          <w:tcPr>
            <w:tcW w:w="0" w:type="auto"/>
            <w:shd w:val="clear" w:color="auto" w:fill="F2F2F2"/>
            <w:vAlign w:val="center"/>
          </w:tcPr>
          <w:p w14:paraId="4427CF24" w14:textId="77777777" w:rsidR="00E06976" w:rsidRPr="007B0C16" w:rsidRDefault="00E06976" w:rsidP="00E06976">
            <w:pPr>
              <w:jc w:val="left"/>
              <w:rPr>
                <w:i/>
                <w:sz w:val="16"/>
                <w:szCs w:val="16"/>
              </w:rPr>
            </w:pPr>
            <w:r w:rsidRPr="007B0C16">
              <w:rPr>
                <w:i/>
                <w:sz w:val="16"/>
                <w:szCs w:val="16"/>
              </w:rPr>
              <w:t>Vitesse 11/9</w:t>
            </w:r>
          </w:p>
        </w:tc>
        <w:tc>
          <w:tcPr>
            <w:tcW w:w="0" w:type="auto"/>
            <w:shd w:val="clear" w:color="auto" w:fill="F2F2F2"/>
            <w:vAlign w:val="center"/>
          </w:tcPr>
          <w:p w14:paraId="464264A8" w14:textId="77777777" w:rsidR="00E06976" w:rsidRPr="007B0C16" w:rsidRDefault="00E06976" w:rsidP="00C7118E">
            <w:pPr>
              <w:jc w:val="left"/>
              <w:rPr>
                <w:i/>
                <w:sz w:val="16"/>
                <w:szCs w:val="16"/>
              </w:rPr>
            </w:pPr>
            <w:r w:rsidRPr="007B0C16">
              <w:rPr>
                <w:i/>
                <w:sz w:val="16"/>
                <w:szCs w:val="16"/>
              </w:rPr>
              <w:t>Résist 60</w:t>
            </w:r>
          </w:p>
        </w:tc>
        <w:tc>
          <w:tcPr>
            <w:tcW w:w="0" w:type="auto"/>
            <w:shd w:val="clear" w:color="auto" w:fill="F2F2F2"/>
            <w:vAlign w:val="center"/>
          </w:tcPr>
          <w:p w14:paraId="7C1C4CEE" w14:textId="77777777" w:rsidR="00E06976" w:rsidRPr="007B0C16" w:rsidRDefault="00E06976" w:rsidP="00C7118E">
            <w:pPr>
              <w:jc w:val="left"/>
              <w:rPr>
                <w:i/>
                <w:sz w:val="16"/>
                <w:szCs w:val="16"/>
              </w:rPr>
            </w:pPr>
            <w:r w:rsidRPr="007B0C16">
              <w:rPr>
                <w:i/>
                <w:sz w:val="16"/>
                <w:szCs w:val="16"/>
              </w:rPr>
              <w:t>bonus+0</w:t>
            </w:r>
          </w:p>
        </w:tc>
        <w:tc>
          <w:tcPr>
            <w:tcW w:w="0" w:type="auto"/>
            <w:shd w:val="clear" w:color="auto" w:fill="F2F2F2"/>
            <w:vAlign w:val="center"/>
          </w:tcPr>
          <w:p w14:paraId="64C046BC" w14:textId="77777777" w:rsidR="00E06976" w:rsidRPr="007B0C16" w:rsidRDefault="00E06976" w:rsidP="00E06976">
            <w:pPr>
              <w:jc w:val="left"/>
              <w:rPr>
                <w:i/>
                <w:sz w:val="16"/>
                <w:szCs w:val="16"/>
              </w:rPr>
            </w:pPr>
            <w:r w:rsidRPr="007B0C16">
              <w:rPr>
                <w:i/>
                <w:sz w:val="16"/>
                <w:szCs w:val="16"/>
              </w:rPr>
              <w:t>Crit +15</w:t>
            </w:r>
          </w:p>
        </w:tc>
      </w:tr>
    </w:tbl>
    <w:p w14:paraId="5E13F43D" w14:textId="77777777" w:rsidR="00E06976" w:rsidRPr="007B0C16" w:rsidRDefault="00E06976" w:rsidP="003A5595">
      <w:pPr>
        <w:pStyle w:val="Exemple0"/>
        <w:rPr>
          <w:szCs w:val="16"/>
        </w:rPr>
      </w:pPr>
      <w:r w:rsidRPr="007B0C16">
        <w:rPr>
          <w:szCs w:val="16"/>
        </w:rPr>
        <w:t xml:space="preserve">Avec en plus une VO+5, VD-7, RMa+5. Un(d100=88) indique qu’aucun sort ne s’y trouve, et (d100=58) que ce n’est pas une relique. </w:t>
      </w:r>
    </w:p>
    <w:p w14:paraId="3E8DBD20" w14:textId="77777777" w:rsidR="008A19F1" w:rsidRPr="007B0C16" w:rsidRDefault="008A19F1" w:rsidP="008A19F1">
      <w:pPr>
        <w:pStyle w:val="Titre2"/>
        <w:rPr>
          <w:rFonts w:cs="Tahoma"/>
        </w:rPr>
      </w:pPr>
      <w:bookmarkStart w:id="246" w:name="_Toc166312873"/>
      <w:bookmarkStart w:id="247" w:name="_Ref167589386"/>
      <w:bookmarkStart w:id="248" w:name="_Toc410131382"/>
      <w:bookmarkStart w:id="249" w:name="_Ref414261711"/>
      <w:bookmarkStart w:id="250" w:name="_Ref441572584"/>
      <w:bookmarkStart w:id="251" w:name="_Toc208836786"/>
      <w:r w:rsidRPr="007B0C16">
        <w:rPr>
          <w:rFonts w:cs="Tahoma"/>
        </w:rPr>
        <w:t>5.3 Reliques spéciales</w:t>
      </w:r>
      <w:bookmarkEnd w:id="246"/>
      <w:bookmarkEnd w:id="247"/>
      <w:bookmarkEnd w:id="248"/>
      <w:bookmarkEnd w:id="249"/>
      <w:bookmarkEnd w:id="250"/>
      <w:bookmarkEnd w:id="251"/>
    </w:p>
    <w:p w14:paraId="5E9D3CDB" w14:textId="262DEEA7" w:rsidR="00F30DFF" w:rsidRPr="007B0C16" w:rsidRDefault="008A19F1" w:rsidP="00F30DFF">
      <w:pPr>
        <w:rPr>
          <w:rFonts w:cs="Tahoma"/>
        </w:rPr>
      </w:pPr>
      <w:r w:rsidRPr="007B0C16">
        <w:rPr>
          <w:rFonts w:cs="Tahoma"/>
        </w:rPr>
        <w:t>Les reliques spéciales sont des objets magiques</w:t>
      </w:r>
      <w:r w:rsidR="006640BF">
        <w:rPr>
          <w:rFonts w:cs="Tahoma"/>
        </w:rPr>
        <w:t xml:space="preserve"> unique et </w:t>
      </w:r>
      <w:r w:rsidRPr="007B0C16">
        <w:rPr>
          <w:rFonts w:cs="Tahoma"/>
        </w:rPr>
        <w:t xml:space="preserve">très puissants. Ils sont le fruit d’un processus de création très complexe. Uniques, elles sont la cible de toutes les convoitises. </w:t>
      </w:r>
      <w:r w:rsidRPr="007B0C16">
        <w:rPr>
          <w:rFonts w:cs="Tahoma"/>
          <w:b/>
        </w:rPr>
        <w:t>Attention !</w:t>
      </w:r>
      <w:r w:rsidRPr="007B0C16">
        <w:rPr>
          <w:rFonts w:cs="Tahoma"/>
        </w:rPr>
        <w:t xml:space="preserve"> L’introduction de telles reliques peut sérieuseme</w:t>
      </w:r>
      <w:r w:rsidR="00CF2CB6" w:rsidRPr="007B0C16">
        <w:rPr>
          <w:rFonts w:cs="Tahoma"/>
        </w:rPr>
        <w:t>nt perturber l’équilibre du jeu</w:t>
      </w:r>
      <w:r w:rsidRPr="007B0C16">
        <w:rPr>
          <w:rFonts w:cs="Tahoma"/>
        </w:rPr>
        <w:t xml:space="preserve">. Ne le faites qu’avec </w:t>
      </w:r>
      <w:r w:rsidR="006640BF">
        <w:rPr>
          <w:rFonts w:cs="Tahoma"/>
        </w:rPr>
        <w:t xml:space="preserve">la plus grande </w:t>
      </w:r>
      <w:r w:rsidRPr="007B0C16">
        <w:rPr>
          <w:rFonts w:cs="Tahoma"/>
          <w:shd w:val="clear" w:color="auto" w:fill="FFFF00"/>
        </w:rPr>
        <w:t>prudence</w:t>
      </w:r>
      <w:r w:rsidRPr="007B0C16">
        <w:rPr>
          <w:rFonts w:cs="Tahoma"/>
        </w:rPr>
        <w:t xml:space="preserve">, évaluez les conséquences de l’utilisation par </w:t>
      </w:r>
      <w:r w:rsidR="00CF2CB6" w:rsidRPr="007B0C16">
        <w:rPr>
          <w:rFonts w:cs="Tahoma"/>
        </w:rPr>
        <w:t xml:space="preserve">ou contre </w:t>
      </w:r>
      <w:r w:rsidRPr="007B0C16">
        <w:rPr>
          <w:rFonts w:cs="Tahoma"/>
        </w:rPr>
        <w:t xml:space="preserve">un Perso d’une telle relique et, si nécessaire, contrebalancez le pouvoir ainsi obtenu par des </w:t>
      </w:r>
      <w:r w:rsidRPr="007B0C16">
        <w:rPr>
          <w:rFonts w:cs="Tahoma"/>
          <w:b/>
        </w:rPr>
        <w:t>défauts ou problèmes liés à l’usage</w:t>
      </w:r>
      <w:r w:rsidRPr="007B0C16">
        <w:rPr>
          <w:rFonts w:cs="Tahoma"/>
        </w:rPr>
        <w:t xml:space="preserve"> de ces pouvoirs</w:t>
      </w:r>
      <w:r w:rsidR="00F30DFF" w:rsidRPr="007B0C16">
        <w:rPr>
          <w:rFonts w:cs="Tahoma"/>
        </w:rPr>
        <w:t>, c</w:t>
      </w:r>
      <w:r w:rsidRPr="007B0C16">
        <w:rPr>
          <w:rFonts w:cs="Tahoma"/>
        </w:rPr>
        <w:t>ela ajout</w:t>
      </w:r>
      <w:r w:rsidR="00CF2CB6" w:rsidRPr="007B0C16">
        <w:rPr>
          <w:rFonts w:cs="Tahoma"/>
        </w:rPr>
        <w:t>era une dimension dramatique</w:t>
      </w:r>
      <w:r w:rsidR="007A2F73" w:rsidRPr="007B0C16">
        <w:rPr>
          <w:rFonts w:cs="Tahoma"/>
        </w:rPr>
        <w:t xml:space="preserve"> au jeu</w:t>
      </w:r>
      <w:r w:rsidRPr="007B0C16">
        <w:rPr>
          <w:rFonts w:cs="Tahoma"/>
        </w:rPr>
        <w:t>.</w:t>
      </w:r>
      <w:r w:rsidR="00CF2CB6" w:rsidRPr="007B0C16">
        <w:rPr>
          <w:rFonts w:cs="Tahoma"/>
        </w:rPr>
        <w:t xml:space="preserve"> </w:t>
      </w:r>
    </w:p>
    <w:p w14:paraId="51347B4B" w14:textId="5CB4D226" w:rsidR="00F30DFF" w:rsidRPr="007B0C16" w:rsidRDefault="00F30DFF" w:rsidP="00F30DFF">
      <w:pPr>
        <w:rPr>
          <w:rFonts w:cs="Tahoma"/>
        </w:rPr>
      </w:pPr>
      <w:r w:rsidRPr="007B0C16">
        <w:rPr>
          <w:rFonts w:cs="Tahoma"/>
        </w:rPr>
        <w:t>Les paramètres </w:t>
      </w:r>
      <w:r w:rsidR="006640BF">
        <w:rPr>
          <w:rFonts w:cs="Tahoma"/>
        </w:rPr>
        <w:t xml:space="preserve">de création de ces reliques </w:t>
      </w:r>
      <w:r w:rsidRPr="007B0C16">
        <w:rPr>
          <w:rFonts w:cs="Tahoma"/>
        </w:rPr>
        <w:t>sont modifiés ainsi :</w:t>
      </w:r>
    </w:p>
    <w:p w14:paraId="656ACF00" w14:textId="77777777" w:rsidR="00F30DFF" w:rsidRPr="007B0C16" w:rsidRDefault="00F30DFF" w:rsidP="00F30DFF">
      <w:pPr>
        <w:numPr>
          <w:ilvl w:val="0"/>
          <w:numId w:val="7"/>
        </w:numPr>
        <w:rPr>
          <w:rFonts w:cs="Tahoma"/>
        </w:rPr>
      </w:pPr>
      <w:r w:rsidRPr="007B0C16">
        <w:rPr>
          <w:rFonts w:cs="Tahoma"/>
        </w:rPr>
        <w:t xml:space="preserve">La quantité (N) = </w:t>
      </w:r>
      <w:r w:rsidRPr="007B0C16">
        <w:rPr>
          <w:rFonts w:cs="Tahoma"/>
          <w:b/>
        </w:rPr>
        <w:t>1</w:t>
      </w:r>
      <w:r w:rsidRPr="007B0C16">
        <w:rPr>
          <w:rFonts w:cs="Tahoma"/>
        </w:rPr>
        <w:t>.</w:t>
      </w:r>
    </w:p>
    <w:p w14:paraId="4D941C46" w14:textId="552CE4A8" w:rsidR="00F30DFF" w:rsidRPr="007B0C16" w:rsidRDefault="00F30DFF" w:rsidP="00F30DFF">
      <w:pPr>
        <w:numPr>
          <w:ilvl w:val="0"/>
          <w:numId w:val="7"/>
        </w:numPr>
        <w:rPr>
          <w:rFonts w:cs="Tahoma"/>
        </w:rPr>
      </w:pPr>
      <w:r w:rsidRPr="007B0C16">
        <w:rPr>
          <w:rFonts w:cs="Tahoma"/>
        </w:rPr>
        <w:t xml:space="preserve">La qualité(Q) est au minimum </w:t>
      </w:r>
      <w:r w:rsidRPr="007B0C16">
        <w:rPr>
          <w:rFonts w:cs="Tahoma"/>
          <w:b/>
        </w:rPr>
        <w:t>Q+</w:t>
      </w:r>
      <w:r w:rsidR="007A2F73" w:rsidRPr="007B0C16">
        <w:rPr>
          <w:rFonts w:cs="Tahoma"/>
        </w:rPr>
        <w:t xml:space="preserve"> </w:t>
      </w:r>
      <w:r w:rsidR="002E585A">
        <w:rPr>
          <w:rFonts w:cs="Tahoma"/>
        </w:rPr>
        <w:t xml:space="preserve">avec un </w:t>
      </w:r>
      <w:r w:rsidRPr="007B0C16">
        <w:rPr>
          <w:rFonts w:cs="Tahoma"/>
        </w:rPr>
        <w:t xml:space="preserve">NE </w:t>
      </w:r>
      <w:r w:rsidR="002E585A">
        <w:rPr>
          <w:rFonts w:cs="Tahoma"/>
        </w:rPr>
        <w:t xml:space="preserve">= </w:t>
      </w:r>
      <w:r w:rsidRPr="007B0C16">
        <w:rPr>
          <w:rFonts w:cs="Tahoma"/>
          <w:b/>
        </w:rPr>
        <w:t xml:space="preserve">40 + </w:t>
      </w:r>
      <w:r w:rsidR="00C972A2">
        <w:rPr>
          <w:rFonts w:cs="Tahoma"/>
          <w:b/>
        </w:rPr>
        <w:t>10x</w:t>
      </w:r>
      <w:r w:rsidRPr="007B0C16">
        <w:rPr>
          <w:rFonts w:cs="Tahoma"/>
          <w:b/>
        </w:rPr>
        <w:t>D10</w:t>
      </w:r>
      <w:r w:rsidR="00C972A2">
        <w:rPr>
          <w:rFonts w:cs="Tahoma"/>
          <w:b/>
        </w:rPr>
        <w:t>*</w:t>
      </w:r>
      <w:r w:rsidRPr="007B0C16">
        <w:rPr>
          <w:rFonts w:cs="Tahoma"/>
        </w:rPr>
        <w:t>.</w:t>
      </w:r>
    </w:p>
    <w:p w14:paraId="460D8B23" w14:textId="28847E74" w:rsidR="00F30DFF" w:rsidRPr="007B0C16" w:rsidRDefault="00F30DFF" w:rsidP="00F30DFF">
      <w:pPr>
        <w:numPr>
          <w:ilvl w:val="0"/>
          <w:numId w:val="7"/>
        </w:numPr>
        <w:rPr>
          <w:rFonts w:cs="Tahoma"/>
        </w:rPr>
      </w:pPr>
      <w:r w:rsidRPr="007B0C16">
        <w:rPr>
          <w:rFonts w:cs="Tahoma"/>
        </w:rPr>
        <w:t xml:space="preserve">La taille(T) ne peut être </w:t>
      </w:r>
      <w:r w:rsidRPr="007B0C16">
        <w:rPr>
          <w:rFonts w:cs="Tahoma"/>
          <w:b/>
        </w:rPr>
        <w:t>normale</w:t>
      </w:r>
      <w:r w:rsidRPr="007B0C16">
        <w:rPr>
          <w:rFonts w:cs="Tahoma"/>
        </w:rPr>
        <w:t xml:space="preserve">, relancez </w:t>
      </w:r>
      <w:r w:rsidR="007A2F73" w:rsidRPr="007B0C16">
        <w:rPr>
          <w:rFonts w:cs="Tahoma"/>
        </w:rPr>
        <w:t xml:space="preserve">le dé </w:t>
      </w:r>
      <w:r w:rsidRPr="007B0C16">
        <w:rPr>
          <w:rFonts w:cs="Tahoma"/>
        </w:rPr>
        <w:t>jusqu’à obtenir un autre résultat.</w:t>
      </w:r>
    </w:p>
    <w:p w14:paraId="109F922A" w14:textId="0CFBFD97" w:rsidR="00F30DFF" w:rsidRPr="007B0C16" w:rsidRDefault="00F30DFF" w:rsidP="00F30DFF">
      <w:pPr>
        <w:numPr>
          <w:ilvl w:val="0"/>
          <w:numId w:val="7"/>
        </w:numPr>
        <w:rPr>
          <w:rFonts w:cs="Tahoma"/>
        </w:rPr>
      </w:pPr>
      <w:r w:rsidRPr="007B0C16">
        <w:rPr>
          <w:rFonts w:cs="Tahoma"/>
        </w:rPr>
        <w:t xml:space="preserve">L’objet a automatiquement une </w:t>
      </w:r>
      <w:r w:rsidR="007A2F73" w:rsidRPr="007B0C16">
        <w:rPr>
          <w:rFonts w:cs="Tahoma"/>
          <w:b/>
        </w:rPr>
        <w:t>F</w:t>
      </w:r>
      <w:r w:rsidRPr="007B0C16">
        <w:rPr>
          <w:rFonts w:cs="Tahoma"/>
          <w:b/>
        </w:rPr>
        <w:t>orme spéciale</w:t>
      </w:r>
      <w:r w:rsidRPr="007B0C16">
        <w:rPr>
          <w:rFonts w:cs="Tahoma"/>
        </w:rPr>
        <w:t xml:space="preserve">. </w:t>
      </w:r>
    </w:p>
    <w:p w14:paraId="54B6FD91" w14:textId="10092C25" w:rsidR="00F30DFF" w:rsidRPr="007B0C16" w:rsidRDefault="00F30DFF" w:rsidP="00F30DFF">
      <w:pPr>
        <w:numPr>
          <w:ilvl w:val="0"/>
          <w:numId w:val="7"/>
        </w:numPr>
        <w:rPr>
          <w:rFonts w:cs="Tahoma"/>
        </w:rPr>
      </w:pPr>
      <w:r w:rsidRPr="007B0C16">
        <w:rPr>
          <w:rFonts w:cs="Tahoma"/>
        </w:rPr>
        <w:t xml:space="preserve">L’état(E) est </w:t>
      </w:r>
      <w:r w:rsidR="002E585A">
        <w:rPr>
          <w:rFonts w:cs="Tahoma"/>
        </w:rPr>
        <w:t xml:space="preserve">minimum </w:t>
      </w:r>
      <w:r w:rsidRPr="007B0C16">
        <w:rPr>
          <w:rFonts w:cs="Tahoma"/>
          <w:b/>
        </w:rPr>
        <w:t>E-</w:t>
      </w:r>
      <w:r w:rsidRPr="007B0C16">
        <w:rPr>
          <w:rFonts w:cs="Tahoma"/>
        </w:rPr>
        <w:t xml:space="preserve"> au pire. </w:t>
      </w:r>
    </w:p>
    <w:p w14:paraId="0B2A993E" w14:textId="3C45CAE9" w:rsidR="00F30DFF" w:rsidRPr="007B0C16" w:rsidRDefault="00F30DFF" w:rsidP="00F30DFF">
      <w:pPr>
        <w:rPr>
          <w:rFonts w:cs="Tahoma"/>
        </w:rPr>
      </w:pPr>
      <w:r w:rsidRPr="007B0C16">
        <w:rPr>
          <w:rFonts w:cs="Tahoma"/>
        </w:rPr>
        <w:t xml:space="preserve">La création des reliques spéciales suit celle des reliques en </w:t>
      </w:r>
      <w:r w:rsidRPr="007B0C16">
        <w:rPr>
          <w:rFonts w:cs="Tahoma"/>
          <w:shd w:val="clear" w:color="auto" w:fill="FFFF00"/>
        </w:rPr>
        <w:t>ajoutant les conditions suivantes</w:t>
      </w:r>
      <w:r w:rsidRPr="007B0C16">
        <w:rPr>
          <w:rFonts w:cs="Tahoma"/>
        </w:rPr>
        <w:t>.</w:t>
      </w:r>
    </w:p>
    <w:p w14:paraId="7C4592C5" w14:textId="77777777" w:rsidR="00CF2CB6" w:rsidRPr="007B0C16" w:rsidRDefault="00F30DFF" w:rsidP="00F30DFF">
      <w:pPr>
        <w:pStyle w:val="Titre3"/>
      </w:pPr>
      <w:bookmarkStart w:id="252" w:name="_Toc208836787"/>
      <w:r w:rsidRPr="007B0C16">
        <w:t xml:space="preserve">5.3.1 </w:t>
      </w:r>
      <w:r w:rsidR="00CF2CB6" w:rsidRPr="007B0C16">
        <w:t>Forme</w:t>
      </w:r>
      <w:bookmarkEnd w:id="252"/>
    </w:p>
    <w:p w14:paraId="141C9910" w14:textId="49C467EA" w:rsidR="008A19F1" w:rsidRPr="007B0C16" w:rsidRDefault="00CF2CB6" w:rsidP="00CF2CB6">
      <w:pPr>
        <w:rPr>
          <w:rFonts w:cs="Tahoma"/>
        </w:rPr>
      </w:pPr>
      <w:r w:rsidRPr="007B0C16">
        <w:rPr>
          <w:rFonts w:cs="Tahoma"/>
        </w:rPr>
        <w:t>D</w:t>
      </w:r>
      <w:r w:rsidR="008A19F1" w:rsidRPr="007B0C16">
        <w:rPr>
          <w:rFonts w:cs="Tahoma"/>
        </w:rPr>
        <w:t xml:space="preserve">éterminez une forme de base de la relique (relancez </w:t>
      </w:r>
      <w:r w:rsidR="002E585A">
        <w:rPr>
          <w:rFonts w:cs="Tahoma"/>
          <w:i/>
        </w:rPr>
        <w:t>PN</w:t>
      </w:r>
      <w:r w:rsidR="007A2F73" w:rsidRPr="007B0C16">
        <w:rPr>
          <w:rFonts w:cs="Tahoma"/>
        </w:rPr>
        <w:t xml:space="preserve">, </w:t>
      </w:r>
      <w:r w:rsidR="007A2F73" w:rsidRPr="007B0C16">
        <w:rPr>
          <w:rFonts w:cs="Tahoma"/>
          <w:i/>
        </w:rPr>
        <w:t>Potion, Poudre</w:t>
      </w:r>
      <w:r w:rsidR="002E585A">
        <w:rPr>
          <w:rFonts w:cs="Tahoma"/>
          <w:i/>
        </w:rPr>
        <w:t>, Métaux</w:t>
      </w:r>
      <w:r w:rsidR="007A2F73" w:rsidRPr="007B0C16">
        <w:rPr>
          <w:rFonts w:cs="Tahoma"/>
        </w:rPr>
        <w:t xml:space="preserve"> et </w:t>
      </w:r>
      <w:r w:rsidR="007A2F73" w:rsidRPr="007B0C16">
        <w:rPr>
          <w:rFonts w:cs="Tahoma"/>
          <w:i/>
        </w:rPr>
        <w:t>Art</w:t>
      </w:r>
      <w:r w:rsidR="008A19F1" w:rsidRPr="007B0C16">
        <w:rPr>
          <w:rFonts w:cs="Tahoma"/>
          <w:i/>
        </w:rPr>
        <w:t>isanat</w:t>
      </w:r>
      <w:r w:rsidR="008A19F1" w:rsidRPr="007B0C16">
        <w:rPr>
          <w:rFonts w:cs="Tahoma"/>
        </w:rPr>
        <w:t>). La forme de base permet décrit la relique spéciale, utilisez la table suivante pour vous inspirer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9"/>
        <w:gridCol w:w="6721"/>
      </w:tblGrid>
      <w:tr w:rsidR="008A19F1" w:rsidRPr="007B0C16" w14:paraId="4DAA357B" w14:textId="77777777" w:rsidTr="00D47CDC">
        <w:tc>
          <w:tcPr>
            <w:tcW w:w="0" w:type="auto"/>
            <w:shd w:val="clear" w:color="auto" w:fill="auto"/>
          </w:tcPr>
          <w:p w14:paraId="2828BA47" w14:textId="77777777" w:rsidR="008A19F1" w:rsidRPr="007B0C16" w:rsidRDefault="008A19F1" w:rsidP="00D47CDC">
            <w:pPr>
              <w:rPr>
                <w:rFonts w:cs="Tahoma"/>
                <w:b/>
                <w:sz w:val="16"/>
              </w:rPr>
            </w:pPr>
            <w:r w:rsidRPr="007B0C16">
              <w:rPr>
                <w:rFonts w:cs="Tahoma"/>
                <w:b/>
                <w:sz w:val="16"/>
              </w:rPr>
              <w:t>Amulette</w:t>
            </w:r>
          </w:p>
        </w:tc>
        <w:tc>
          <w:tcPr>
            <w:tcW w:w="0" w:type="auto"/>
            <w:shd w:val="clear" w:color="auto" w:fill="auto"/>
          </w:tcPr>
          <w:p w14:paraId="3D7F09DD" w14:textId="77777777" w:rsidR="008A19F1" w:rsidRPr="007B0C16" w:rsidRDefault="008A19F1" w:rsidP="00D47CDC">
            <w:pPr>
              <w:rPr>
                <w:rFonts w:cs="Tahoma"/>
                <w:sz w:val="16"/>
              </w:rPr>
            </w:pPr>
            <w:r w:rsidRPr="007B0C16">
              <w:rPr>
                <w:rFonts w:cs="Tahoma"/>
                <w:sz w:val="16"/>
              </w:rPr>
              <w:t>collier de métal, figure colorée, lumière appropriée émanée</w:t>
            </w:r>
          </w:p>
        </w:tc>
      </w:tr>
      <w:tr w:rsidR="008A19F1" w:rsidRPr="007B0C16" w14:paraId="6B39788A" w14:textId="77777777" w:rsidTr="00D47CDC">
        <w:tc>
          <w:tcPr>
            <w:tcW w:w="0" w:type="auto"/>
            <w:shd w:val="clear" w:color="auto" w:fill="D9D9D9"/>
          </w:tcPr>
          <w:p w14:paraId="15D2937E" w14:textId="77777777" w:rsidR="008A19F1" w:rsidRPr="007B0C16" w:rsidRDefault="008A19F1" w:rsidP="00D47CDC">
            <w:pPr>
              <w:rPr>
                <w:rFonts w:cs="Tahoma"/>
                <w:b/>
                <w:sz w:val="16"/>
              </w:rPr>
            </w:pPr>
            <w:r w:rsidRPr="007B0C16">
              <w:rPr>
                <w:rFonts w:cs="Tahoma"/>
                <w:b/>
                <w:sz w:val="16"/>
              </w:rPr>
              <w:t>Arme</w:t>
            </w:r>
          </w:p>
        </w:tc>
        <w:tc>
          <w:tcPr>
            <w:tcW w:w="0" w:type="auto"/>
            <w:shd w:val="clear" w:color="auto" w:fill="D9D9D9"/>
          </w:tcPr>
          <w:p w14:paraId="4A70FA27" w14:textId="77777777" w:rsidR="008A19F1" w:rsidRPr="007B0C16" w:rsidRDefault="008A19F1" w:rsidP="00D47CDC">
            <w:pPr>
              <w:rPr>
                <w:rFonts w:cs="Tahoma"/>
                <w:sz w:val="16"/>
              </w:rPr>
            </w:pPr>
            <w:r w:rsidRPr="007B0C16">
              <w:rPr>
                <w:rFonts w:cs="Tahoma"/>
                <w:sz w:val="16"/>
              </w:rPr>
              <w:t>ornée, ciselée, serties de gemmes, forme gracieuse, métal fin</w:t>
            </w:r>
          </w:p>
        </w:tc>
      </w:tr>
      <w:tr w:rsidR="008A19F1" w:rsidRPr="007B0C16" w14:paraId="4A7B507C" w14:textId="77777777" w:rsidTr="00D47CDC">
        <w:tc>
          <w:tcPr>
            <w:tcW w:w="0" w:type="auto"/>
            <w:tcBorders>
              <w:top w:val="single" w:sz="4" w:space="0" w:color="auto"/>
              <w:left w:val="single" w:sz="4" w:space="0" w:color="auto"/>
              <w:bottom w:val="single" w:sz="4" w:space="0" w:color="auto"/>
              <w:right w:val="single" w:sz="4" w:space="0" w:color="auto"/>
            </w:tcBorders>
            <w:shd w:val="clear" w:color="auto" w:fill="auto"/>
          </w:tcPr>
          <w:p w14:paraId="16D24630" w14:textId="77777777" w:rsidR="008A19F1" w:rsidRPr="007B0C16" w:rsidRDefault="008A19F1" w:rsidP="00D47CDC">
            <w:pPr>
              <w:rPr>
                <w:rFonts w:cs="Tahoma"/>
                <w:b/>
                <w:sz w:val="16"/>
              </w:rPr>
            </w:pPr>
            <w:r w:rsidRPr="007B0C16">
              <w:rPr>
                <w:rFonts w:cs="Tahoma"/>
                <w:b/>
                <w:sz w:val="16"/>
              </w:rPr>
              <w:t>Armure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DB6340" w14:textId="77777777" w:rsidR="008A19F1" w:rsidRPr="007B0C16" w:rsidRDefault="008A19F1" w:rsidP="00D47CDC">
            <w:pPr>
              <w:rPr>
                <w:rFonts w:cs="Tahoma"/>
                <w:sz w:val="16"/>
              </w:rPr>
            </w:pPr>
            <w:r w:rsidRPr="007B0C16">
              <w:rPr>
                <w:rFonts w:cs="Tahoma"/>
                <w:sz w:val="16"/>
              </w:rPr>
              <w:t>surcot, métal gravé, bicolore</w:t>
            </w:r>
          </w:p>
        </w:tc>
      </w:tr>
      <w:tr w:rsidR="008A19F1" w:rsidRPr="007B0C16" w14:paraId="03F68C55" w14:textId="77777777" w:rsidTr="00D47CDC">
        <w:tc>
          <w:tcPr>
            <w:tcW w:w="0" w:type="auto"/>
            <w:tcBorders>
              <w:top w:val="single" w:sz="4" w:space="0" w:color="auto"/>
              <w:left w:val="single" w:sz="4" w:space="0" w:color="auto"/>
              <w:bottom w:val="single" w:sz="4" w:space="0" w:color="auto"/>
              <w:right w:val="single" w:sz="4" w:space="0" w:color="auto"/>
            </w:tcBorders>
            <w:shd w:val="clear" w:color="auto" w:fill="D9D9D9"/>
          </w:tcPr>
          <w:p w14:paraId="77CB94C3" w14:textId="77777777" w:rsidR="008A19F1" w:rsidRPr="007B0C16" w:rsidRDefault="008A19F1" w:rsidP="00D47CDC">
            <w:pPr>
              <w:rPr>
                <w:rFonts w:cs="Tahoma"/>
                <w:b/>
                <w:sz w:val="16"/>
              </w:rPr>
            </w:pPr>
            <w:r w:rsidRPr="007B0C16">
              <w:rPr>
                <w:rFonts w:cs="Tahoma"/>
                <w:b/>
                <w:sz w:val="16"/>
              </w:rPr>
              <w:t>Baguette</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5816F65F" w14:textId="77777777" w:rsidR="008A19F1" w:rsidRPr="007B0C16" w:rsidRDefault="008A19F1" w:rsidP="00D47CDC">
            <w:pPr>
              <w:rPr>
                <w:rFonts w:cs="Tahoma"/>
                <w:sz w:val="16"/>
              </w:rPr>
            </w:pPr>
            <w:r w:rsidRPr="007B0C16">
              <w:rPr>
                <w:rFonts w:cs="Tahoma"/>
                <w:sz w:val="16"/>
              </w:rPr>
              <w:t>voir bâton mais avec gemmes et/ou aura magique</w:t>
            </w:r>
          </w:p>
        </w:tc>
      </w:tr>
      <w:tr w:rsidR="008A19F1" w:rsidRPr="007B0C16" w14:paraId="3276123F" w14:textId="77777777" w:rsidTr="00D47CDC">
        <w:tc>
          <w:tcPr>
            <w:tcW w:w="0" w:type="auto"/>
            <w:tcBorders>
              <w:top w:val="single" w:sz="4" w:space="0" w:color="auto"/>
              <w:left w:val="single" w:sz="4" w:space="0" w:color="auto"/>
              <w:bottom w:val="single" w:sz="4" w:space="0" w:color="auto"/>
              <w:right w:val="single" w:sz="4" w:space="0" w:color="auto"/>
            </w:tcBorders>
            <w:shd w:val="clear" w:color="auto" w:fill="auto"/>
          </w:tcPr>
          <w:p w14:paraId="247248FC" w14:textId="77777777" w:rsidR="008A19F1" w:rsidRPr="007B0C16" w:rsidRDefault="008A19F1" w:rsidP="00D47CDC">
            <w:pPr>
              <w:rPr>
                <w:rFonts w:cs="Tahoma"/>
                <w:b/>
                <w:sz w:val="16"/>
              </w:rPr>
            </w:pPr>
            <w:r w:rsidRPr="007B0C16">
              <w:rPr>
                <w:rFonts w:cs="Tahoma"/>
                <w:b/>
                <w:sz w:val="16"/>
              </w:rPr>
              <w:t>Bâton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66B68D" w14:textId="77777777" w:rsidR="008A19F1" w:rsidRPr="007B0C16" w:rsidRDefault="008A19F1" w:rsidP="00D47CDC">
            <w:pPr>
              <w:rPr>
                <w:rFonts w:cs="Tahoma"/>
                <w:sz w:val="16"/>
              </w:rPr>
            </w:pPr>
            <w:r w:rsidRPr="007B0C16">
              <w:rPr>
                <w:rFonts w:cs="Tahoma"/>
                <w:sz w:val="16"/>
              </w:rPr>
              <w:t>sculpté dans un bois précieux, orné de parties spéciales visibles</w:t>
            </w:r>
          </w:p>
        </w:tc>
      </w:tr>
      <w:tr w:rsidR="008A19F1" w:rsidRPr="007B0C16" w14:paraId="521FB69C" w14:textId="77777777" w:rsidTr="00D47CDC">
        <w:tc>
          <w:tcPr>
            <w:tcW w:w="0" w:type="auto"/>
            <w:tcBorders>
              <w:top w:val="single" w:sz="4" w:space="0" w:color="auto"/>
              <w:left w:val="single" w:sz="4" w:space="0" w:color="auto"/>
              <w:bottom w:val="single" w:sz="4" w:space="0" w:color="auto"/>
              <w:right w:val="single" w:sz="4" w:space="0" w:color="auto"/>
            </w:tcBorders>
            <w:shd w:val="clear" w:color="auto" w:fill="D9D9D9"/>
          </w:tcPr>
          <w:p w14:paraId="76A6B840" w14:textId="77777777" w:rsidR="008A19F1" w:rsidRPr="007B0C16" w:rsidRDefault="008A19F1" w:rsidP="00D47CDC">
            <w:pPr>
              <w:rPr>
                <w:rFonts w:cs="Tahoma"/>
                <w:b/>
                <w:sz w:val="16"/>
              </w:rPr>
            </w:pPr>
            <w:r w:rsidRPr="007B0C16">
              <w:rPr>
                <w:rFonts w:cs="Tahoma"/>
                <w:b/>
                <w:sz w:val="16"/>
              </w:rPr>
              <w:t>Écrits</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74F76662" w14:textId="77777777" w:rsidR="008A19F1" w:rsidRPr="007B0C16" w:rsidRDefault="008A19F1" w:rsidP="00D47CDC">
            <w:pPr>
              <w:rPr>
                <w:rFonts w:cs="Tahoma"/>
                <w:sz w:val="16"/>
              </w:rPr>
            </w:pPr>
            <w:r w:rsidRPr="007B0C16">
              <w:rPr>
                <w:rFonts w:cs="Tahoma"/>
                <w:sz w:val="16"/>
              </w:rPr>
              <w:t xml:space="preserve">le papier est épais, enluminures et nombreux dessins </w:t>
            </w:r>
          </w:p>
        </w:tc>
      </w:tr>
      <w:tr w:rsidR="008A19F1" w:rsidRPr="007B0C16" w14:paraId="0787370D" w14:textId="77777777" w:rsidTr="00D47CDC">
        <w:tc>
          <w:tcPr>
            <w:tcW w:w="0" w:type="auto"/>
            <w:shd w:val="clear" w:color="auto" w:fill="auto"/>
          </w:tcPr>
          <w:p w14:paraId="25AD6600" w14:textId="77777777" w:rsidR="008A19F1" w:rsidRPr="007B0C16" w:rsidRDefault="008A19F1" w:rsidP="00D47CDC">
            <w:pPr>
              <w:rPr>
                <w:rFonts w:cs="Tahoma"/>
                <w:b/>
                <w:sz w:val="16"/>
              </w:rPr>
            </w:pPr>
            <w:r w:rsidRPr="007B0C16">
              <w:rPr>
                <w:rFonts w:cs="Tahoma"/>
                <w:b/>
                <w:sz w:val="16"/>
              </w:rPr>
              <w:t>Gemme</w:t>
            </w:r>
          </w:p>
        </w:tc>
        <w:tc>
          <w:tcPr>
            <w:tcW w:w="0" w:type="auto"/>
            <w:shd w:val="clear" w:color="auto" w:fill="auto"/>
          </w:tcPr>
          <w:p w14:paraId="082ED3FD" w14:textId="77777777" w:rsidR="008A19F1" w:rsidRPr="007B0C16" w:rsidRDefault="008A19F1" w:rsidP="00D47CDC">
            <w:pPr>
              <w:rPr>
                <w:rFonts w:cs="Tahoma"/>
                <w:sz w:val="16"/>
              </w:rPr>
            </w:pPr>
            <w:r w:rsidRPr="007B0C16">
              <w:rPr>
                <w:rFonts w:cs="Tahoma"/>
                <w:sz w:val="16"/>
              </w:rPr>
              <w:t>enchâssée dans une pièce d’orfèvrerie précieuse, pulse</w:t>
            </w:r>
          </w:p>
        </w:tc>
      </w:tr>
      <w:tr w:rsidR="008A19F1" w:rsidRPr="007B0C16" w14:paraId="5FC82571" w14:textId="77777777" w:rsidTr="00D47CDC">
        <w:tc>
          <w:tcPr>
            <w:tcW w:w="0" w:type="auto"/>
            <w:shd w:val="clear" w:color="auto" w:fill="D9D9D9"/>
          </w:tcPr>
          <w:p w14:paraId="6957B2A8" w14:textId="77777777" w:rsidR="008A19F1" w:rsidRPr="007B0C16" w:rsidRDefault="008A19F1" w:rsidP="00D47CDC">
            <w:pPr>
              <w:rPr>
                <w:rFonts w:cs="Tahoma"/>
                <w:b/>
                <w:sz w:val="16"/>
              </w:rPr>
            </w:pPr>
            <w:r w:rsidRPr="007B0C16">
              <w:rPr>
                <w:rFonts w:cs="Tahoma"/>
                <w:b/>
                <w:sz w:val="16"/>
              </w:rPr>
              <w:t>Joyaux</w:t>
            </w:r>
          </w:p>
        </w:tc>
        <w:tc>
          <w:tcPr>
            <w:tcW w:w="0" w:type="auto"/>
            <w:shd w:val="clear" w:color="auto" w:fill="D9D9D9"/>
          </w:tcPr>
          <w:p w14:paraId="646DB510" w14:textId="77777777" w:rsidR="008A19F1" w:rsidRPr="007B0C16" w:rsidRDefault="008A19F1" w:rsidP="00D47CDC">
            <w:pPr>
              <w:rPr>
                <w:rFonts w:cs="Tahoma"/>
                <w:sz w:val="16"/>
              </w:rPr>
            </w:pPr>
            <w:r w:rsidRPr="007B0C16">
              <w:rPr>
                <w:rFonts w:cs="Tahoma"/>
                <w:sz w:val="16"/>
              </w:rPr>
              <w:t>ciselée de manière à exprimer la puissance de la propriété principale</w:t>
            </w:r>
          </w:p>
        </w:tc>
      </w:tr>
      <w:tr w:rsidR="008A19F1" w:rsidRPr="007B0C16" w14:paraId="758E3EA0" w14:textId="77777777" w:rsidTr="00D47CDC">
        <w:tc>
          <w:tcPr>
            <w:tcW w:w="0" w:type="auto"/>
            <w:shd w:val="clear" w:color="auto" w:fill="auto"/>
          </w:tcPr>
          <w:p w14:paraId="7A68BD8C" w14:textId="77777777" w:rsidR="008A19F1" w:rsidRPr="007B0C16" w:rsidRDefault="008A19F1" w:rsidP="00D47CDC">
            <w:pPr>
              <w:rPr>
                <w:rFonts w:cs="Tahoma"/>
                <w:b/>
                <w:sz w:val="16"/>
              </w:rPr>
            </w:pPr>
            <w:r w:rsidRPr="007B0C16">
              <w:rPr>
                <w:rFonts w:cs="Tahoma"/>
                <w:b/>
                <w:sz w:val="16"/>
              </w:rPr>
              <w:t>Statuette</w:t>
            </w:r>
          </w:p>
        </w:tc>
        <w:tc>
          <w:tcPr>
            <w:tcW w:w="0" w:type="auto"/>
            <w:shd w:val="clear" w:color="auto" w:fill="auto"/>
          </w:tcPr>
          <w:p w14:paraId="1F3CAB8F" w14:textId="77777777" w:rsidR="008A19F1" w:rsidRPr="007B0C16" w:rsidRDefault="008A19F1" w:rsidP="00D47CDC">
            <w:pPr>
              <w:rPr>
                <w:rFonts w:cs="Tahoma"/>
                <w:sz w:val="16"/>
              </w:rPr>
            </w:pPr>
            <w:r w:rsidRPr="007B0C16">
              <w:rPr>
                <w:rFonts w:cs="Tahoma"/>
                <w:sz w:val="16"/>
              </w:rPr>
              <w:t>matière précieuse et forme évocatrice du pouvoir</w:t>
            </w:r>
          </w:p>
        </w:tc>
      </w:tr>
      <w:tr w:rsidR="008A19F1" w:rsidRPr="007B0C16" w14:paraId="2AFEE0AE" w14:textId="77777777" w:rsidTr="00D47CDC">
        <w:tc>
          <w:tcPr>
            <w:tcW w:w="0" w:type="auto"/>
            <w:shd w:val="clear" w:color="auto" w:fill="D9D9D9"/>
          </w:tcPr>
          <w:p w14:paraId="6D056A5F" w14:textId="77777777" w:rsidR="008A19F1" w:rsidRPr="007B0C16" w:rsidRDefault="008A19F1" w:rsidP="00D47CDC">
            <w:pPr>
              <w:rPr>
                <w:rFonts w:cs="Tahoma"/>
                <w:b/>
                <w:sz w:val="16"/>
              </w:rPr>
            </w:pPr>
            <w:r w:rsidRPr="007B0C16">
              <w:rPr>
                <w:rFonts w:cs="Tahoma"/>
                <w:b/>
                <w:sz w:val="16"/>
              </w:rPr>
              <w:t>Talisman</w:t>
            </w:r>
          </w:p>
        </w:tc>
        <w:tc>
          <w:tcPr>
            <w:tcW w:w="0" w:type="auto"/>
            <w:shd w:val="clear" w:color="auto" w:fill="D9D9D9"/>
          </w:tcPr>
          <w:p w14:paraId="03CEAE3C" w14:textId="77777777" w:rsidR="008A19F1" w:rsidRPr="007B0C16" w:rsidRDefault="008A19F1" w:rsidP="00D47CDC">
            <w:pPr>
              <w:rPr>
                <w:rFonts w:cs="Tahoma"/>
                <w:sz w:val="16"/>
              </w:rPr>
            </w:pPr>
            <w:r w:rsidRPr="007B0C16">
              <w:rPr>
                <w:rFonts w:cs="Tahoma"/>
                <w:sz w:val="16"/>
              </w:rPr>
              <w:t>utilisez la forme de la propriété principale et de la divinité, dessinée superbement</w:t>
            </w:r>
          </w:p>
        </w:tc>
      </w:tr>
    </w:tbl>
    <w:p w14:paraId="0EFE457C" w14:textId="77777777" w:rsidR="00F30DFF" w:rsidRPr="007B0C16" w:rsidRDefault="00F30DFF" w:rsidP="00F30DFF">
      <w:pPr>
        <w:pStyle w:val="Titre3"/>
      </w:pPr>
      <w:bookmarkStart w:id="253" w:name="_Toc208836788"/>
      <w:r w:rsidRPr="007B0C16">
        <w:t>5.2.</w:t>
      </w:r>
      <w:r w:rsidR="00631EDD" w:rsidRPr="007B0C16">
        <w:t>2</w:t>
      </w:r>
      <w:r w:rsidRPr="007B0C16">
        <w:t xml:space="preserve"> </w:t>
      </w:r>
      <w:r w:rsidR="00631EDD" w:rsidRPr="007B0C16">
        <w:t>Alignement</w:t>
      </w:r>
      <w:bookmarkEnd w:id="253"/>
    </w:p>
    <w:p w14:paraId="4BBC6A75" w14:textId="5FEDD20A" w:rsidR="00F30DFF" w:rsidRPr="007B0C16" w:rsidRDefault="007A2F73" w:rsidP="00F30DFF">
      <w:r w:rsidRPr="007B0C16">
        <w:t xml:space="preserve">Relancez </w:t>
      </w:r>
      <w:r w:rsidRPr="007B0C16">
        <w:rPr>
          <w:i/>
        </w:rPr>
        <w:t>A</w:t>
      </w:r>
      <w:r w:rsidR="00631EDD" w:rsidRPr="007B0C16">
        <w:rPr>
          <w:i/>
        </w:rPr>
        <w:t>utre</w:t>
      </w:r>
      <w:r w:rsidR="00631EDD" w:rsidRPr="007B0C16">
        <w:t xml:space="preserve"> et </w:t>
      </w:r>
      <w:r w:rsidR="00631EDD" w:rsidRPr="007B0C16">
        <w:rPr>
          <w:i/>
        </w:rPr>
        <w:t>KO</w:t>
      </w:r>
      <w:r w:rsidR="00631EDD" w:rsidRPr="007B0C16">
        <w:t>.</w:t>
      </w:r>
      <w:r w:rsidR="00631EDD" w:rsidRPr="007B0C16">
        <w:rPr>
          <w:rFonts w:cs="Tahoma"/>
        </w:rPr>
        <w:t xml:space="preserve"> L’alignement de la relique induit son style, ses couleurs et les modes d’utilisation. </w:t>
      </w:r>
      <w:r w:rsidRPr="007B0C16">
        <w:rPr>
          <w:rFonts w:cs="Tahoma"/>
        </w:rPr>
        <w:t xml:space="preserve">Ajoutez </w:t>
      </w:r>
      <w:r w:rsidR="00631EDD" w:rsidRPr="007B0C16">
        <w:rPr>
          <w:rFonts w:cs="Tahoma"/>
        </w:rPr>
        <w:t xml:space="preserve">1D10* </w:t>
      </w:r>
      <w:r w:rsidR="00631EDD" w:rsidRPr="007B0C16">
        <w:rPr>
          <w:rFonts w:cs="Tahoma"/>
          <w:b/>
        </w:rPr>
        <w:t>figures ou runes</w:t>
      </w:r>
      <w:r w:rsidR="00631EDD" w:rsidRPr="007B0C16">
        <w:rPr>
          <w:rFonts w:cs="Tahoma"/>
        </w:rPr>
        <w:t xml:space="preserve"> placé</w:t>
      </w:r>
      <w:r w:rsidR="002E585A">
        <w:rPr>
          <w:rFonts w:cs="Tahoma"/>
        </w:rPr>
        <w:t>e</w:t>
      </w:r>
      <w:r w:rsidR="00631EDD" w:rsidRPr="007B0C16">
        <w:rPr>
          <w:rFonts w:cs="Tahoma"/>
        </w:rPr>
        <w:t xml:space="preserve">s </w:t>
      </w:r>
      <w:r w:rsidR="00C972A2">
        <w:rPr>
          <w:rFonts w:cs="Tahoma"/>
        </w:rPr>
        <w:t xml:space="preserve">elle </w:t>
      </w:r>
      <w:r w:rsidR="00631EDD" w:rsidRPr="007B0C16">
        <w:rPr>
          <w:rFonts w:cs="Tahoma"/>
        </w:rPr>
        <w:t xml:space="preserve">ou son contenant. Ce sont des </w:t>
      </w:r>
      <w:r w:rsidR="00631EDD" w:rsidRPr="007B0C16">
        <w:rPr>
          <w:rFonts w:cs="Tahoma"/>
          <w:shd w:val="clear" w:color="auto" w:fill="FFFF00"/>
        </w:rPr>
        <w:t>focus</w:t>
      </w:r>
      <w:r w:rsidR="00631EDD" w:rsidRPr="007B0C16">
        <w:rPr>
          <w:rFonts w:cs="Tahoma"/>
        </w:rPr>
        <w:t xml:space="preserve"> liés à l’énergie divine qui la nourrit.</w:t>
      </w:r>
    </w:p>
    <w:p w14:paraId="164CDE20" w14:textId="77777777" w:rsidR="00F30DFF" w:rsidRPr="007B0C16" w:rsidRDefault="00F30DFF" w:rsidP="00F30DFF">
      <w:pPr>
        <w:pStyle w:val="Titre3"/>
      </w:pPr>
      <w:bookmarkStart w:id="254" w:name="_Toc208836789"/>
      <w:r w:rsidRPr="007B0C16">
        <w:t>5.2.</w:t>
      </w:r>
      <w:r w:rsidR="00631EDD" w:rsidRPr="007B0C16">
        <w:t>3</w:t>
      </w:r>
      <w:r w:rsidRPr="007B0C16">
        <w:t xml:space="preserve"> </w:t>
      </w:r>
      <w:r w:rsidR="00631EDD" w:rsidRPr="007B0C16">
        <w:t>Attributs</w:t>
      </w:r>
      <w:bookmarkEnd w:id="254"/>
    </w:p>
    <w:p w14:paraId="1DF24061" w14:textId="611C0CC0" w:rsidR="008A19F1" w:rsidRPr="007B0C16" w:rsidRDefault="008A19F1" w:rsidP="00631EDD">
      <w:pPr>
        <w:rPr>
          <w:rFonts w:cs="Tahoma"/>
        </w:rPr>
      </w:pPr>
      <w:r w:rsidRPr="007B0C16">
        <w:rPr>
          <w:rFonts w:cs="Tahoma"/>
        </w:rPr>
        <w:t>Déterminez le type de la relique spéciale</w:t>
      </w:r>
      <w:r w:rsidR="00631EDD" w:rsidRPr="007B0C16">
        <w:rPr>
          <w:rFonts w:cs="Tahoma"/>
        </w:rPr>
        <w:t xml:space="preserve"> (</w:t>
      </w:r>
      <w:r w:rsidRPr="007B0C16">
        <w:rPr>
          <w:rFonts w:cs="Tahoma"/>
        </w:rPr>
        <w:t>D10*</w:t>
      </w:r>
      <w:r w:rsidR="00631EDD" w:rsidRPr="007B0C16">
        <w:rPr>
          <w:rFonts w:cs="Tahoma"/>
        </w:rPr>
        <w:t>)</w:t>
      </w:r>
      <w:r w:rsidR="00C972A2">
        <w:rPr>
          <w:rFonts w:cs="Tahoma"/>
        </w:rPr>
        <w:t>, qui fixe les paramètres de base</w:t>
      </w:r>
      <w:r w:rsidRPr="007B0C16">
        <w:rPr>
          <w:rFonts w:cs="Tahoma"/>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980"/>
        <w:gridCol w:w="752"/>
        <w:gridCol w:w="878"/>
        <w:gridCol w:w="1150"/>
        <w:gridCol w:w="1839"/>
      </w:tblGrid>
      <w:tr w:rsidR="00631EDD" w:rsidRPr="007B0C16" w14:paraId="002AF5EC" w14:textId="77777777" w:rsidTr="00D47CDC">
        <w:tc>
          <w:tcPr>
            <w:tcW w:w="0" w:type="auto"/>
          </w:tcPr>
          <w:p w14:paraId="719C790A" w14:textId="77777777" w:rsidR="00631EDD" w:rsidRPr="007B0C16" w:rsidRDefault="00631EDD" w:rsidP="00D47CDC">
            <w:pPr>
              <w:jc w:val="center"/>
              <w:rPr>
                <w:rFonts w:cs="Tahoma"/>
                <w:b/>
                <w:sz w:val="16"/>
                <w:szCs w:val="16"/>
              </w:rPr>
            </w:pPr>
            <w:r w:rsidRPr="007B0C16">
              <w:rPr>
                <w:rFonts w:cs="Tahoma"/>
                <w:b/>
                <w:sz w:val="16"/>
                <w:szCs w:val="16"/>
              </w:rPr>
              <w:t>D10*</w:t>
            </w:r>
          </w:p>
        </w:tc>
        <w:tc>
          <w:tcPr>
            <w:tcW w:w="0" w:type="auto"/>
          </w:tcPr>
          <w:p w14:paraId="1ADC707E" w14:textId="77777777" w:rsidR="00631EDD" w:rsidRPr="007B0C16" w:rsidRDefault="00631EDD" w:rsidP="00D47CDC">
            <w:pPr>
              <w:rPr>
                <w:rFonts w:cs="Tahoma"/>
                <w:b/>
                <w:sz w:val="16"/>
                <w:szCs w:val="16"/>
              </w:rPr>
            </w:pPr>
            <w:r w:rsidRPr="007B0C16">
              <w:rPr>
                <w:rFonts w:cs="Tahoma"/>
                <w:b/>
                <w:sz w:val="16"/>
                <w:szCs w:val="16"/>
              </w:rPr>
              <w:t>Type</w:t>
            </w:r>
          </w:p>
        </w:tc>
        <w:tc>
          <w:tcPr>
            <w:tcW w:w="0" w:type="auto"/>
          </w:tcPr>
          <w:p w14:paraId="15D44EFE" w14:textId="77777777" w:rsidR="00631EDD" w:rsidRPr="007B0C16" w:rsidRDefault="002A6719" w:rsidP="00D47CDC">
            <w:pPr>
              <w:jc w:val="center"/>
              <w:rPr>
                <w:rFonts w:cs="Tahoma"/>
                <w:b/>
                <w:sz w:val="16"/>
                <w:szCs w:val="16"/>
              </w:rPr>
            </w:pPr>
            <w:r w:rsidRPr="007B0C16">
              <w:rPr>
                <w:rFonts w:cs="Tahoma"/>
                <w:b/>
                <w:sz w:val="16"/>
                <w:szCs w:val="16"/>
              </w:rPr>
              <w:t>NEM</w:t>
            </w:r>
          </w:p>
        </w:tc>
        <w:tc>
          <w:tcPr>
            <w:tcW w:w="0" w:type="auto"/>
          </w:tcPr>
          <w:p w14:paraId="0CE7291D" w14:textId="77777777" w:rsidR="00631EDD" w:rsidRPr="007B0C16" w:rsidRDefault="00631EDD" w:rsidP="00D47CDC">
            <w:pPr>
              <w:jc w:val="center"/>
              <w:rPr>
                <w:rFonts w:cs="Tahoma"/>
                <w:b/>
                <w:sz w:val="16"/>
                <w:szCs w:val="16"/>
              </w:rPr>
            </w:pPr>
            <w:r w:rsidRPr="007B0C16">
              <w:rPr>
                <w:rFonts w:cs="Tahoma"/>
                <w:b/>
                <w:sz w:val="16"/>
                <w:szCs w:val="16"/>
              </w:rPr>
              <w:t>NE</w:t>
            </w:r>
          </w:p>
        </w:tc>
        <w:tc>
          <w:tcPr>
            <w:tcW w:w="0" w:type="auto"/>
          </w:tcPr>
          <w:p w14:paraId="1B20F1EA" w14:textId="77777777" w:rsidR="00631EDD" w:rsidRPr="007B0C16" w:rsidRDefault="00631EDD" w:rsidP="00D47CDC">
            <w:pPr>
              <w:jc w:val="center"/>
              <w:rPr>
                <w:rFonts w:cs="Tahoma"/>
                <w:b/>
                <w:sz w:val="16"/>
                <w:szCs w:val="16"/>
              </w:rPr>
            </w:pPr>
            <w:r w:rsidRPr="007B0C16">
              <w:rPr>
                <w:rFonts w:cs="Tahoma"/>
                <w:b/>
                <w:sz w:val="16"/>
                <w:szCs w:val="16"/>
              </w:rPr>
              <w:t>Propriétés</w:t>
            </w:r>
          </w:p>
        </w:tc>
        <w:tc>
          <w:tcPr>
            <w:tcW w:w="0" w:type="auto"/>
          </w:tcPr>
          <w:p w14:paraId="59ED5035" w14:textId="77777777" w:rsidR="00631EDD" w:rsidRPr="007B0C16" w:rsidRDefault="00631EDD" w:rsidP="00D47CDC">
            <w:pPr>
              <w:jc w:val="center"/>
              <w:rPr>
                <w:rFonts w:cs="Tahoma"/>
                <w:b/>
                <w:sz w:val="16"/>
                <w:szCs w:val="16"/>
              </w:rPr>
            </w:pPr>
            <w:r w:rsidRPr="007B0C16">
              <w:rPr>
                <w:rFonts w:cs="Tahoma"/>
                <w:b/>
                <w:sz w:val="16"/>
                <w:szCs w:val="16"/>
              </w:rPr>
              <w:t>Propriété spéciale</w:t>
            </w:r>
          </w:p>
        </w:tc>
      </w:tr>
      <w:tr w:rsidR="00631EDD" w:rsidRPr="007B0C16" w14:paraId="198D2EB3" w14:textId="77777777" w:rsidTr="00D47CDC">
        <w:tc>
          <w:tcPr>
            <w:tcW w:w="0" w:type="auto"/>
          </w:tcPr>
          <w:p w14:paraId="0B290B18" w14:textId="77777777" w:rsidR="00631EDD" w:rsidRPr="007B0C16" w:rsidRDefault="00631EDD" w:rsidP="00D47CDC">
            <w:pPr>
              <w:jc w:val="center"/>
              <w:rPr>
                <w:rFonts w:cs="Tahoma"/>
                <w:b/>
                <w:sz w:val="16"/>
                <w:szCs w:val="16"/>
              </w:rPr>
            </w:pPr>
            <w:r w:rsidRPr="007B0C16">
              <w:rPr>
                <w:rFonts w:cs="Tahoma"/>
                <w:b/>
                <w:sz w:val="16"/>
                <w:szCs w:val="16"/>
              </w:rPr>
              <w:t>1</w:t>
            </w:r>
          </w:p>
        </w:tc>
        <w:tc>
          <w:tcPr>
            <w:tcW w:w="0" w:type="auto"/>
          </w:tcPr>
          <w:p w14:paraId="409B5F94" w14:textId="77777777" w:rsidR="00631EDD" w:rsidRPr="007B0C16" w:rsidRDefault="00631EDD" w:rsidP="00D47CDC">
            <w:pPr>
              <w:rPr>
                <w:rFonts w:cs="Tahoma"/>
                <w:sz w:val="16"/>
                <w:szCs w:val="16"/>
              </w:rPr>
            </w:pPr>
            <w:r w:rsidRPr="007B0C16">
              <w:rPr>
                <w:rFonts w:cs="Tahoma"/>
                <w:sz w:val="16"/>
                <w:szCs w:val="16"/>
              </w:rPr>
              <w:t>Maîtresse</w:t>
            </w:r>
          </w:p>
        </w:tc>
        <w:tc>
          <w:tcPr>
            <w:tcW w:w="0" w:type="auto"/>
          </w:tcPr>
          <w:p w14:paraId="23AE7A0A" w14:textId="77777777" w:rsidR="00631EDD" w:rsidRPr="007B0C16" w:rsidRDefault="00631EDD" w:rsidP="00D47CDC">
            <w:pPr>
              <w:jc w:val="center"/>
              <w:rPr>
                <w:rFonts w:cs="Tahoma"/>
                <w:sz w:val="16"/>
                <w:szCs w:val="16"/>
              </w:rPr>
            </w:pPr>
            <w:r w:rsidRPr="007B0C16">
              <w:rPr>
                <w:rFonts w:cs="Tahoma"/>
                <w:sz w:val="16"/>
                <w:szCs w:val="16"/>
              </w:rPr>
              <w:t>10+d6</w:t>
            </w:r>
          </w:p>
        </w:tc>
        <w:tc>
          <w:tcPr>
            <w:tcW w:w="0" w:type="auto"/>
          </w:tcPr>
          <w:p w14:paraId="778C8E8C" w14:textId="77777777" w:rsidR="00631EDD" w:rsidRPr="007B0C16" w:rsidRDefault="00631EDD" w:rsidP="00D47CDC">
            <w:pPr>
              <w:jc w:val="center"/>
              <w:rPr>
                <w:rFonts w:cs="Tahoma"/>
                <w:sz w:val="16"/>
                <w:szCs w:val="16"/>
              </w:rPr>
            </w:pPr>
            <w:r w:rsidRPr="007B0C16">
              <w:rPr>
                <w:rFonts w:cs="Tahoma"/>
                <w:sz w:val="16"/>
                <w:szCs w:val="16"/>
              </w:rPr>
              <w:t>5+D10</w:t>
            </w:r>
          </w:p>
        </w:tc>
        <w:tc>
          <w:tcPr>
            <w:tcW w:w="0" w:type="auto"/>
          </w:tcPr>
          <w:p w14:paraId="6645848C" w14:textId="77777777" w:rsidR="00631EDD" w:rsidRPr="007B0C16" w:rsidRDefault="00631EDD" w:rsidP="00D47CDC">
            <w:pPr>
              <w:jc w:val="center"/>
              <w:rPr>
                <w:rFonts w:cs="Tahoma"/>
                <w:sz w:val="16"/>
                <w:szCs w:val="16"/>
              </w:rPr>
            </w:pPr>
            <w:r w:rsidRPr="007B0C16">
              <w:rPr>
                <w:rFonts w:cs="Tahoma"/>
                <w:sz w:val="16"/>
                <w:szCs w:val="16"/>
              </w:rPr>
              <w:t>+1</w:t>
            </w:r>
          </w:p>
        </w:tc>
        <w:tc>
          <w:tcPr>
            <w:tcW w:w="0" w:type="auto"/>
          </w:tcPr>
          <w:p w14:paraId="13FADA16" w14:textId="77777777" w:rsidR="00631EDD" w:rsidRPr="007B0C16" w:rsidRDefault="002A6719" w:rsidP="00D47CDC">
            <w:pPr>
              <w:jc w:val="center"/>
              <w:rPr>
                <w:rFonts w:cs="Tahoma"/>
                <w:sz w:val="16"/>
                <w:szCs w:val="16"/>
              </w:rPr>
            </w:pPr>
            <w:r w:rsidRPr="007B0C16">
              <w:rPr>
                <w:rFonts w:cs="Tahoma"/>
                <w:sz w:val="16"/>
                <w:szCs w:val="16"/>
              </w:rPr>
              <w:t>D10*-1</w:t>
            </w:r>
          </w:p>
        </w:tc>
      </w:tr>
      <w:tr w:rsidR="00631EDD" w:rsidRPr="007B0C16" w14:paraId="22D1A1C3" w14:textId="77777777" w:rsidTr="00D47CDC">
        <w:tc>
          <w:tcPr>
            <w:tcW w:w="0" w:type="auto"/>
            <w:shd w:val="clear" w:color="auto" w:fill="E0E0E0"/>
          </w:tcPr>
          <w:p w14:paraId="58453F0D" w14:textId="77777777" w:rsidR="00631EDD" w:rsidRPr="007B0C16" w:rsidRDefault="00631EDD" w:rsidP="00D47CDC">
            <w:pPr>
              <w:jc w:val="center"/>
              <w:rPr>
                <w:rFonts w:cs="Tahoma"/>
                <w:b/>
                <w:sz w:val="16"/>
                <w:szCs w:val="16"/>
              </w:rPr>
            </w:pPr>
            <w:r w:rsidRPr="007B0C16">
              <w:rPr>
                <w:rFonts w:cs="Tahoma"/>
                <w:b/>
                <w:sz w:val="16"/>
                <w:szCs w:val="16"/>
              </w:rPr>
              <w:t>2</w:t>
            </w:r>
          </w:p>
        </w:tc>
        <w:tc>
          <w:tcPr>
            <w:tcW w:w="0" w:type="auto"/>
            <w:shd w:val="clear" w:color="auto" w:fill="E0E0E0"/>
          </w:tcPr>
          <w:p w14:paraId="7390AE23" w14:textId="77777777" w:rsidR="00631EDD" w:rsidRPr="007B0C16" w:rsidRDefault="00631EDD" w:rsidP="00D47CDC">
            <w:pPr>
              <w:rPr>
                <w:rFonts w:cs="Tahoma"/>
                <w:sz w:val="16"/>
                <w:szCs w:val="16"/>
              </w:rPr>
            </w:pPr>
            <w:r w:rsidRPr="007B0C16">
              <w:rPr>
                <w:rFonts w:cs="Tahoma"/>
                <w:sz w:val="16"/>
                <w:szCs w:val="16"/>
              </w:rPr>
              <w:t xml:space="preserve">Majeure </w:t>
            </w:r>
          </w:p>
        </w:tc>
        <w:tc>
          <w:tcPr>
            <w:tcW w:w="0" w:type="auto"/>
            <w:shd w:val="clear" w:color="auto" w:fill="E0E0E0"/>
          </w:tcPr>
          <w:p w14:paraId="10755B72" w14:textId="77777777" w:rsidR="00631EDD" w:rsidRPr="007B0C16" w:rsidRDefault="00631EDD" w:rsidP="00D47CDC">
            <w:pPr>
              <w:jc w:val="center"/>
              <w:rPr>
                <w:rFonts w:cs="Tahoma"/>
                <w:sz w:val="16"/>
                <w:szCs w:val="16"/>
              </w:rPr>
            </w:pPr>
            <w:r w:rsidRPr="007B0C16">
              <w:rPr>
                <w:rFonts w:cs="Tahoma"/>
                <w:sz w:val="16"/>
                <w:szCs w:val="16"/>
              </w:rPr>
              <w:t>15+d6</w:t>
            </w:r>
          </w:p>
        </w:tc>
        <w:tc>
          <w:tcPr>
            <w:tcW w:w="0" w:type="auto"/>
            <w:shd w:val="clear" w:color="auto" w:fill="E0E0E0"/>
          </w:tcPr>
          <w:p w14:paraId="0141D918" w14:textId="77777777" w:rsidR="00631EDD" w:rsidRPr="007B0C16" w:rsidRDefault="00631EDD" w:rsidP="00D47CDC">
            <w:pPr>
              <w:jc w:val="center"/>
              <w:rPr>
                <w:rFonts w:cs="Tahoma"/>
                <w:sz w:val="16"/>
                <w:szCs w:val="16"/>
              </w:rPr>
            </w:pPr>
            <w:r w:rsidRPr="007B0C16">
              <w:rPr>
                <w:rFonts w:cs="Tahoma"/>
                <w:sz w:val="16"/>
                <w:szCs w:val="16"/>
              </w:rPr>
              <w:t>10+D10</w:t>
            </w:r>
          </w:p>
        </w:tc>
        <w:tc>
          <w:tcPr>
            <w:tcW w:w="0" w:type="auto"/>
            <w:shd w:val="clear" w:color="auto" w:fill="E0E0E0"/>
          </w:tcPr>
          <w:p w14:paraId="5632156E" w14:textId="77777777" w:rsidR="00631EDD" w:rsidRPr="007B0C16" w:rsidRDefault="00631EDD" w:rsidP="00D47CDC">
            <w:pPr>
              <w:jc w:val="center"/>
              <w:rPr>
                <w:rFonts w:cs="Tahoma"/>
                <w:sz w:val="16"/>
                <w:szCs w:val="16"/>
              </w:rPr>
            </w:pPr>
            <w:r w:rsidRPr="007B0C16">
              <w:rPr>
                <w:rFonts w:cs="Tahoma"/>
                <w:sz w:val="16"/>
                <w:szCs w:val="16"/>
              </w:rPr>
              <w:t>+2</w:t>
            </w:r>
          </w:p>
        </w:tc>
        <w:tc>
          <w:tcPr>
            <w:tcW w:w="0" w:type="auto"/>
            <w:shd w:val="clear" w:color="auto" w:fill="E0E0E0"/>
          </w:tcPr>
          <w:p w14:paraId="5A6D0124" w14:textId="77777777" w:rsidR="00631EDD" w:rsidRPr="007B0C16" w:rsidRDefault="002A6719" w:rsidP="00D47CDC">
            <w:pPr>
              <w:jc w:val="center"/>
              <w:rPr>
                <w:rFonts w:cs="Tahoma"/>
                <w:sz w:val="16"/>
                <w:szCs w:val="16"/>
              </w:rPr>
            </w:pPr>
            <w:r w:rsidRPr="007B0C16">
              <w:rPr>
                <w:rFonts w:cs="Tahoma"/>
                <w:sz w:val="16"/>
                <w:szCs w:val="16"/>
              </w:rPr>
              <w:t>D10*</w:t>
            </w:r>
          </w:p>
        </w:tc>
      </w:tr>
      <w:tr w:rsidR="00631EDD" w:rsidRPr="007B0C16" w14:paraId="621ECD17" w14:textId="77777777" w:rsidTr="00D47CDC">
        <w:tc>
          <w:tcPr>
            <w:tcW w:w="0" w:type="auto"/>
            <w:shd w:val="clear" w:color="auto" w:fill="CCCCCC"/>
          </w:tcPr>
          <w:p w14:paraId="5F378DF4" w14:textId="77777777" w:rsidR="00631EDD" w:rsidRPr="007B0C16" w:rsidRDefault="00631EDD" w:rsidP="00D47CDC">
            <w:pPr>
              <w:jc w:val="center"/>
              <w:rPr>
                <w:rFonts w:cs="Tahoma"/>
                <w:b/>
                <w:sz w:val="16"/>
                <w:szCs w:val="16"/>
              </w:rPr>
            </w:pPr>
            <w:r w:rsidRPr="007B0C16">
              <w:rPr>
                <w:rFonts w:cs="Tahoma"/>
                <w:b/>
                <w:sz w:val="16"/>
                <w:szCs w:val="16"/>
              </w:rPr>
              <w:t>3</w:t>
            </w:r>
          </w:p>
        </w:tc>
        <w:tc>
          <w:tcPr>
            <w:tcW w:w="0" w:type="auto"/>
            <w:shd w:val="clear" w:color="auto" w:fill="CCCCCC"/>
          </w:tcPr>
          <w:p w14:paraId="714DBADB" w14:textId="77777777" w:rsidR="00631EDD" w:rsidRPr="007B0C16" w:rsidRDefault="00631EDD" w:rsidP="00D47CDC">
            <w:pPr>
              <w:rPr>
                <w:rFonts w:cs="Tahoma"/>
                <w:sz w:val="16"/>
                <w:szCs w:val="16"/>
              </w:rPr>
            </w:pPr>
            <w:r w:rsidRPr="007B0C16">
              <w:rPr>
                <w:rFonts w:cs="Tahoma"/>
                <w:sz w:val="16"/>
                <w:szCs w:val="16"/>
              </w:rPr>
              <w:t xml:space="preserve">Divine </w:t>
            </w:r>
          </w:p>
        </w:tc>
        <w:tc>
          <w:tcPr>
            <w:tcW w:w="0" w:type="auto"/>
            <w:shd w:val="clear" w:color="auto" w:fill="CCCCCC"/>
          </w:tcPr>
          <w:p w14:paraId="4E064F01" w14:textId="77777777" w:rsidR="00631EDD" w:rsidRPr="007B0C16" w:rsidRDefault="00631EDD" w:rsidP="00D47CDC">
            <w:pPr>
              <w:jc w:val="center"/>
              <w:rPr>
                <w:rFonts w:cs="Tahoma"/>
                <w:sz w:val="16"/>
                <w:szCs w:val="16"/>
              </w:rPr>
            </w:pPr>
            <w:r w:rsidRPr="007B0C16">
              <w:rPr>
                <w:rFonts w:cs="Tahoma"/>
                <w:sz w:val="16"/>
                <w:szCs w:val="16"/>
              </w:rPr>
              <w:t>20+d6</w:t>
            </w:r>
          </w:p>
        </w:tc>
        <w:tc>
          <w:tcPr>
            <w:tcW w:w="0" w:type="auto"/>
            <w:shd w:val="clear" w:color="auto" w:fill="CCCCCC"/>
          </w:tcPr>
          <w:p w14:paraId="6311C57C" w14:textId="77777777" w:rsidR="00631EDD" w:rsidRPr="007B0C16" w:rsidRDefault="00631EDD" w:rsidP="00D47CDC">
            <w:pPr>
              <w:jc w:val="center"/>
              <w:rPr>
                <w:rFonts w:cs="Tahoma"/>
                <w:sz w:val="16"/>
                <w:szCs w:val="16"/>
              </w:rPr>
            </w:pPr>
            <w:r w:rsidRPr="007B0C16">
              <w:rPr>
                <w:rFonts w:cs="Tahoma"/>
                <w:sz w:val="16"/>
                <w:szCs w:val="16"/>
              </w:rPr>
              <w:t>15+D10</w:t>
            </w:r>
          </w:p>
        </w:tc>
        <w:tc>
          <w:tcPr>
            <w:tcW w:w="0" w:type="auto"/>
            <w:shd w:val="clear" w:color="auto" w:fill="CCCCCC"/>
          </w:tcPr>
          <w:p w14:paraId="3BD20402" w14:textId="77777777" w:rsidR="00631EDD" w:rsidRPr="007B0C16" w:rsidRDefault="00631EDD" w:rsidP="00D47CDC">
            <w:pPr>
              <w:jc w:val="center"/>
              <w:rPr>
                <w:rFonts w:cs="Tahoma"/>
                <w:sz w:val="16"/>
                <w:szCs w:val="16"/>
              </w:rPr>
            </w:pPr>
            <w:r w:rsidRPr="007B0C16">
              <w:rPr>
                <w:rFonts w:cs="Tahoma"/>
                <w:sz w:val="16"/>
                <w:szCs w:val="16"/>
              </w:rPr>
              <w:t>+3</w:t>
            </w:r>
          </w:p>
        </w:tc>
        <w:tc>
          <w:tcPr>
            <w:tcW w:w="0" w:type="auto"/>
            <w:shd w:val="clear" w:color="auto" w:fill="CCCCCC"/>
          </w:tcPr>
          <w:p w14:paraId="02F09207" w14:textId="77777777" w:rsidR="00631EDD" w:rsidRPr="007B0C16" w:rsidRDefault="002A6719" w:rsidP="00D47CDC">
            <w:pPr>
              <w:jc w:val="center"/>
              <w:rPr>
                <w:rFonts w:cs="Tahoma"/>
                <w:sz w:val="16"/>
                <w:szCs w:val="16"/>
              </w:rPr>
            </w:pPr>
            <w:r w:rsidRPr="007B0C16">
              <w:rPr>
                <w:rFonts w:cs="Tahoma"/>
                <w:sz w:val="16"/>
                <w:szCs w:val="16"/>
              </w:rPr>
              <w:t>D10*+1</w:t>
            </w:r>
          </w:p>
        </w:tc>
      </w:tr>
      <w:tr w:rsidR="00631EDD" w:rsidRPr="007B0C16" w14:paraId="0E733905" w14:textId="77777777" w:rsidTr="00D47CDC">
        <w:tc>
          <w:tcPr>
            <w:tcW w:w="0" w:type="auto"/>
            <w:shd w:val="clear" w:color="auto" w:fill="B3B3B3"/>
          </w:tcPr>
          <w:p w14:paraId="52AECE30" w14:textId="77777777" w:rsidR="00631EDD" w:rsidRPr="007B0C16" w:rsidRDefault="00631EDD" w:rsidP="00D47CDC">
            <w:pPr>
              <w:jc w:val="center"/>
              <w:rPr>
                <w:rFonts w:cs="Tahoma"/>
                <w:b/>
                <w:sz w:val="16"/>
                <w:szCs w:val="16"/>
              </w:rPr>
            </w:pPr>
            <w:r w:rsidRPr="007B0C16">
              <w:rPr>
                <w:rFonts w:cs="Tahoma"/>
                <w:b/>
                <w:sz w:val="16"/>
                <w:szCs w:val="16"/>
              </w:rPr>
              <w:t>4</w:t>
            </w:r>
          </w:p>
        </w:tc>
        <w:tc>
          <w:tcPr>
            <w:tcW w:w="0" w:type="auto"/>
            <w:shd w:val="clear" w:color="auto" w:fill="B3B3B3"/>
          </w:tcPr>
          <w:p w14:paraId="1728E853" w14:textId="77777777" w:rsidR="00631EDD" w:rsidRPr="007B0C16" w:rsidRDefault="00631EDD" w:rsidP="00D47CDC">
            <w:pPr>
              <w:rPr>
                <w:rFonts w:cs="Tahoma"/>
                <w:sz w:val="16"/>
                <w:szCs w:val="16"/>
              </w:rPr>
            </w:pPr>
            <w:r w:rsidRPr="007B0C16">
              <w:rPr>
                <w:rFonts w:cs="Tahoma"/>
                <w:sz w:val="16"/>
                <w:szCs w:val="16"/>
              </w:rPr>
              <w:t>Ultime</w:t>
            </w:r>
          </w:p>
        </w:tc>
        <w:tc>
          <w:tcPr>
            <w:tcW w:w="0" w:type="auto"/>
            <w:shd w:val="clear" w:color="auto" w:fill="B3B3B3"/>
          </w:tcPr>
          <w:p w14:paraId="17656650" w14:textId="77777777" w:rsidR="00631EDD" w:rsidRPr="007B0C16" w:rsidRDefault="00631EDD" w:rsidP="00D47CDC">
            <w:pPr>
              <w:jc w:val="center"/>
              <w:rPr>
                <w:rFonts w:cs="Tahoma"/>
                <w:sz w:val="16"/>
                <w:szCs w:val="16"/>
              </w:rPr>
            </w:pPr>
            <w:r w:rsidRPr="007B0C16">
              <w:rPr>
                <w:rFonts w:cs="Tahoma"/>
                <w:sz w:val="16"/>
                <w:szCs w:val="16"/>
              </w:rPr>
              <w:t>25+d6</w:t>
            </w:r>
          </w:p>
        </w:tc>
        <w:tc>
          <w:tcPr>
            <w:tcW w:w="0" w:type="auto"/>
            <w:shd w:val="clear" w:color="auto" w:fill="B3B3B3"/>
          </w:tcPr>
          <w:p w14:paraId="2812BA58" w14:textId="77777777" w:rsidR="00631EDD" w:rsidRPr="007B0C16" w:rsidRDefault="00631EDD" w:rsidP="00D47CDC">
            <w:pPr>
              <w:jc w:val="center"/>
              <w:rPr>
                <w:rFonts w:cs="Tahoma"/>
                <w:sz w:val="16"/>
                <w:szCs w:val="16"/>
              </w:rPr>
            </w:pPr>
            <w:r w:rsidRPr="007B0C16">
              <w:rPr>
                <w:rFonts w:cs="Tahoma"/>
                <w:sz w:val="16"/>
                <w:szCs w:val="16"/>
              </w:rPr>
              <w:t>20+D10</w:t>
            </w:r>
          </w:p>
        </w:tc>
        <w:tc>
          <w:tcPr>
            <w:tcW w:w="0" w:type="auto"/>
            <w:shd w:val="clear" w:color="auto" w:fill="B3B3B3"/>
          </w:tcPr>
          <w:p w14:paraId="71838D0B" w14:textId="77777777" w:rsidR="00631EDD" w:rsidRPr="007B0C16" w:rsidRDefault="00631EDD" w:rsidP="00D47CDC">
            <w:pPr>
              <w:jc w:val="center"/>
              <w:rPr>
                <w:rFonts w:cs="Tahoma"/>
                <w:sz w:val="16"/>
                <w:szCs w:val="16"/>
              </w:rPr>
            </w:pPr>
            <w:r w:rsidRPr="007B0C16">
              <w:rPr>
                <w:rFonts w:cs="Tahoma"/>
                <w:sz w:val="16"/>
                <w:szCs w:val="16"/>
              </w:rPr>
              <w:t>+4</w:t>
            </w:r>
          </w:p>
        </w:tc>
        <w:tc>
          <w:tcPr>
            <w:tcW w:w="0" w:type="auto"/>
            <w:shd w:val="clear" w:color="auto" w:fill="B3B3B3"/>
          </w:tcPr>
          <w:p w14:paraId="5EC6DF59" w14:textId="77777777" w:rsidR="00631EDD" w:rsidRPr="007B0C16" w:rsidRDefault="002A6719" w:rsidP="00D47CDC">
            <w:pPr>
              <w:jc w:val="center"/>
              <w:rPr>
                <w:rFonts w:cs="Tahoma"/>
                <w:sz w:val="16"/>
                <w:szCs w:val="16"/>
              </w:rPr>
            </w:pPr>
            <w:r w:rsidRPr="007B0C16">
              <w:rPr>
                <w:rFonts w:cs="Tahoma"/>
                <w:sz w:val="16"/>
                <w:szCs w:val="16"/>
              </w:rPr>
              <w:t>D10*+2</w:t>
            </w:r>
          </w:p>
        </w:tc>
      </w:tr>
    </w:tbl>
    <w:p w14:paraId="755F2691" w14:textId="77777777" w:rsidR="008A19F1" w:rsidRPr="007B0C16" w:rsidRDefault="008A19F1" w:rsidP="008A19F1">
      <w:pPr>
        <w:ind w:left="720"/>
        <w:rPr>
          <w:rFonts w:cs="Tahoma"/>
          <w:sz w:val="16"/>
          <w:szCs w:val="16"/>
        </w:rPr>
      </w:pPr>
      <w:r w:rsidRPr="007B0C16">
        <w:rPr>
          <w:rFonts w:cs="Tahoma"/>
          <w:b/>
          <w:sz w:val="16"/>
          <w:szCs w:val="16"/>
        </w:rPr>
        <w:t>Type</w:t>
      </w:r>
      <w:r w:rsidRPr="007B0C16">
        <w:rPr>
          <w:rFonts w:cs="Tahoma"/>
          <w:sz w:val="16"/>
          <w:szCs w:val="16"/>
        </w:rPr>
        <w:t> : définit le « genre », le grade de la relique.</w:t>
      </w:r>
    </w:p>
    <w:p w14:paraId="5E5779E4" w14:textId="77777777" w:rsidR="008A19F1" w:rsidRPr="007B0C16" w:rsidRDefault="008A19F1" w:rsidP="008A19F1">
      <w:pPr>
        <w:ind w:left="720"/>
        <w:rPr>
          <w:rFonts w:cs="Tahoma"/>
          <w:sz w:val="16"/>
          <w:szCs w:val="16"/>
        </w:rPr>
      </w:pPr>
      <w:r w:rsidRPr="007B0C16">
        <w:rPr>
          <w:rFonts w:cs="Tahoma"/>
          <w:b/>
          <w:sz w:val="16"/>
          <w:szCs w:val="16"/>
        </w:rPr>
        <w:t>NEM/NE</w:t>
      </w:r>
      <w:r w:rsidRPr="007B0C16">
        <w:rPr>
          <w:rFonts w:cs="Tahoma"/>
          <w:sz w:val="16"/>
          <w:szCs w:val="16"/>
        </w:rPr>
        <w:t xml:space="preserve"> : </w:t>
      </w:r>
      <w:r w:rsidR="002A6719" w:rsidRPr="007B0C16">
        <w:rPr>
          <w:rFonts w:cs="Tahoma"/>
          <w:sz w:val="16"/>
          <w:szCs w:val="16"/>
        </w:rPr>
        <w:t>lancez les dés indiqués.</w:t>
      </w:r>
    </w:p>
    <w:p w14:paraId="5CEC0B59" w14:textId="77777777" w:rsidR="008A19F1" w:rsidRPr="007B0C16" w:rsidRDefault="008A19F1" w:rsidP="008A19F1">
      <w:pPr>
        <w:ind w:left="720"/>
        <w:rPr>
          <w:rFonts w:cs="Tahoma"/>
          <w:sz w:val="16"/>
          <w:szCs w:val="16"/>
        </w:rPr>
      </w:pPr>
      <w:r w:rsidRPr="007B0C16">
        <w:rPr>
          <w:rFonts w:cs="Tahoma"/>
          <w:b/>
          <w:sz w:val="16"/>
          <w:szCs w:val="16"/>
        </w:rPr>
        <w:t>Propriétés</w:t>
      </w:r>
      <w:r w:rsidRPr="007B0C16">
        <w:rPr>
          <w:rFonts w:cs="Tahoma"/>
          <w:sz w:val="16"/>
          <w:szCs w:val="16"/>
        </w:rPr>
        <w:t> : nombre additionnel de propriétés de la relique.</w:t>
      </w:r>
    </w:p>
    <w:p w14:paraId="667C4845" w14:textId="77777777" w:rsidR="008A19F1" w:rsidRPr="007B0C16" w:rsidRDefault="008A19F1" w:rsidP="008A19F1">
      <w:pPr>
        <w:ind w:left="720"/>
        <w:rPr>
          <w:rFonts w:cs="Tahoma"/>
          <w:sz w:val="16"/>
          <w:szCs w:val="16"/>
        </w:rPr>
      </w:pPr>
      <w:r w:rsidRPr="007B0C16">
        <w:rPr>
          <w:rFonts w:cs="Tahoma"/>
          <w:b/>
          <w:sz w:val="16"/>
          <w:szCs w:val="16"/>
        </w:rPr>
        <w:t>Propriété spéciale</w:t>
      </w:r>
      <w:r w:rsidRPr="007B0C16">
        <w:rPr>
          <w:rFonts w:cs="Tahoma"/>
          <w:sz w:val="16"/>
          <w:szCs w:val="16"/>
        </w:rPr>
        <w:t xml:space="preserve"> : </w:t>
      </w:r>
      <w:r w:rsidR="002A6719" w:rsidRPr="007B0C16">
        <w:rPr>
          <w:rFonts w:cs="Tahoma"/>
          <w:sz w:val="16"/>
          <w:szCs w:val="16"/>
        </w:rPr>
        <w:t xml:space="preserve">nombre de </w:t>
      </w:r>
      <w:r w:rsidRPr="007B0C16">
        <w:rPr>
          <w:rFonts w:cs="Tahoma"/>
          <w:sz w:val="16"/>
          <w:szCs w:val="16"/>
        </w:rPr>
        <w:t>Propriétés spéciales.</w:t>
      </w:r>
    </w:p>
    <w:p w14:paraId="48ED7155" w14:textId="77777777" w:rsidR="00631EDD" w:rsidRPr="007B0C16" w:rsidRDefault="00631EDD" w:rsidP="00631EDD">
      <w:pPr>
        <w:pStyle w:val="Titre3"/>
      </w:pPr>
      <w:bookmarkStart w:id="255" w:name="_Toc208836790"/>
      <w:r w:rsidRPr="007B0C16">
        <w:t xml:space="preserve">5.3.4 </w:t>
      </w:r>
      <w:r w:rsidR="00F30DFF" w:rsidRPr="007B0C16">
        <w:t>Mort</w:t>
      </w:r>
      <w:bookmarkEnd w:id="255"/>
      <w:r w:rsidR="00F30DFF" w:rsidRPr="007B0C16">
        <w:t> </w:t>
      </w:r>
    </w:p>
    <w:p w14:paraId="5821A3CB" w14:textId="77777777" w:rsidR="00F30DFF" w:rsidRPr="007B0C16" w:rsidRDefault="00631EDD" w:rsidP="00631EDD">
      <w:pPr>
        <w:rPr>
          <w:rFonts w:cs="Tahoma"/>
        </w:rPr>
      </w:pPr>
      <w:r w:rsidRPr="007B0C16">
        <w:rPr>
          <w:rFonts w:cs="Tahoma"/>
        </w:rPr>
        <w:t>L</w:t>
      </w:r>
      <w:r w:rsidR="00F30DFF" w:rsidRPr="007B0C16">
        <w:rPr>
          <w:rFonts w:cs="Tahoma"/>
        </w:rPr>
        <w:t xml:space="preserve">a relique spéciale est « morte » </w:t>
      </w:r>
      <w:r w:rsidRPr="007B0C16">
        <w:rPr>
          <w:rFonts w:cs="Tahoma"/>
        </w:rPr>
        <w:t xml:space="preserve">avec un </w:t>
      </w:r>
      <w:r w:rsidR="00F30DFF" w:rsidRPr="007B0C16">
        <w:rPr>
          <w:rFonts w:cs="Tahoma"/>
          <w:b/>
        </w:rPr>
        <w:t>D100 &gt; 80+NEM</w:t>
      </w:r>
      <w:r w:rsidR="00F30DFF" w:rsidRPr="007B0C16">
        <w:rPr>
          <w:rFonts w:cs="Tahoma"/>
        </w:rPr>
        <w:t>. Dans ce cas, elle n’aura aucune propriété (spéciale ou non) mais gardera ses effets spéciaux (voir plus loin) et son alignement.</w:t>
      </w:r>
    </w:p>
    <w:p w14:paraId="1D957B64" w14:textId="77777777" w:rsidR="00631EDD" w:rsidRPr="007B0C16" w:rsidRDefault="00631EDD" w:rsidP="00631EDD">
      <w:pPr>
        <w:pStyle w:val="Titre3"/>
      </w:pPr>
      <w:bookmarkStart w:id="256" w:name="_Toc208836791"/>
      <w:r w:rsidRPr="007B0C16">
        <w:t>5.3.5 Propriétés de base</w:t>
      </w:r>
      <w:bookmarkEnd w:id="256"/>
    </w:p>
    <w:p w14:paraId="0AAB5A3D" w14:textId="759FE3B6" w:rsidR="002A6719" w:rsidRPr="007B0C16" w:rsidRDefault="00631EDD" w:rsidP="00631EDD">
      <w:pPr>
        <w:rPr>
          <w:rFonts w:cs="Tahoma"/>
        </w:rPr>
      </w:pPr>
      <w:r w:rsidRPr="007B0C16">
        <w:rPr>
          <w:rFonts w:cs="Tahoma"/>
        </w:rPr>
        <w:t xml:space="preserve">Déterminez </w:t>
      </w:r>
      <w:r w:rsidR="00C972A2">
        <w:rPr>
          <w:rFonts w:cs="Tahoma"/>
        </w:rPr>
        <w:t>la propriété</w:t>
      </w:r>
      <w:r w:rsidRPr="007B0C16">
        <w:rPr>
          <w:rFonts w:cs="Tahoma"/>
        </w:rPr>
        <w:t xml:space="preserve"> de base de la relique </w:t>
      </w:r>
    </w:p>
    <w:p w14:paraId="6AB17E65" w14:textId="77777777" w:rsidR="002A6719" w:rsidRPr="007B0C16" w:rsidRDefault="002A6719" w:rsidP="002A6719">
      <w:pPr>
        <w:pStyle w:val="Titre3"/>
      </w:pPr>
      <w:bookmarkStart w:id="257" w:name="_Toc208836792"/>
      <w:r w:rsidRPr="007B0C16">
        <w:lastRenderedPageBreak/>
        <w:t>5.3.6 Propriétés magiques</w:t>
      </w:r>
      <w:bookmarkEnd w:id="257"/>
    </w:p>
    <w:p w14:paraId="364AD749" w14:textId="2F20DFB1" w:rsidR="00631EDD" w:rsidRPr="007B0C16" w:rsidRDefault="00631EDD" w:rsidP="00631EDD">
      <w:pPr>
        <w:rPr>
          <w:rFonts w:cs="Tahoma"/>
        </w:rPr>
      </w:pPr>
      <w:r w:rsidRPr="007B0C16">
        <w:rPr>
          <w:rFonts w:cs="Tahoma"/>
        </w:rPr>
        <w:t xml:space="preserve">La relique spéciale est définie autour d’un </w:t>
      </w:r>
      <w:r w:rsidRPr="002E585A">
        <w:rPr>
          <w:rFonts w:cs="Tahoma"/>
          <w:shd w:val="clear" w:color="auto" w:fill="FFFF00"/>
        </w:rPr>
        <w:t>concept unique</w:t>
      </w:r>
      <w:r w:rsidRPr="007B0C16">
        <w:rPr>
          <w:rFonts w:cs="Tahoma"/>
        </w:rPr>
        <w:t xml:space="preserve"> : sa première propriété principale. Définissez-la grâce à la table des </w:t>
      </w:r>
      <w:r w:rsidRPr="007B0C16">
        <w:rPr>
          <w:rFonts w:cs="Tahoma"/>
          <w:i/>
        </w:rPr>
        <w:t>Propriétés Magiques</w:t>
      </w:r>
      <w:r w:rsidRPr="007B0C16">
        <w:rPr>
          <w:rFonts w:cs="Tahoma"/>
        </w:rPr>
        <w:t>. Déterminez ensuite toutes les propriétés magiques</w:t>
      </w:r>
      <w:r w:rsidR="00C972A2">
        <w:rPr>
          <w:rFonts w:cs="Tahoma"/>
        </w:rPr>
        <w:t xml:space="preserve"> qui seront liées à la première dans une logique</w:t>
      </w:r>
      <w:r w:rsidRPr="007B0C16">
        <w:rPr>
          <w:rFonts w:cs="Tahoma"/>
        </w:rPr>
        <w:t xml:space="preserve">. Créez l’histoire de la relique spéciale autour de son alignement, de sa forme et de ses paramètres. Les couleurs et matériaux qui la composent </w:t>
      </w:r>
      <w:r w:rsidR="00C972A2">
        <w:rPr>
          <w:rFonts w:cs="Tahoma"/>
        </w:rPr>
        <w:t xml:space="preserve">sont </w:t>
      </w:r>
      <w:r w:rsidRPr="007B0C16">
        <w:rPr>
          <w:rFonts w:cs="Tahoma"/>
        </w:rPr>
        <w:t>intégrés dans la description. Si nécessaire, ajoutez des parements et des contenants pour donner un caractère « sacré » à la relique.</w:t>
      </w:r>
    </w:p>
    <w:p w14:paraId="7031E941" w14:textId="369DF898" w:rsidR="002A6719" w:rsidRPr="007B0C16" w:rsidRDefault="002A6719" w:rsidP="00631EDD">
      <w:pPr>
        <w:rPr>
          <w:rFonts w:cs="Tahoma"/>
        </w:rPr>
      </w:pPr>
      <w:r w:rsidRPr="007B0C16">
        <w:rPr>
          <w:rFonts w:cs="Tahoma"/>
          <w:b/>
        </w:rPr>
        <w:t>Cumul</w:t>
      </w:r>
      <w:r w:rsidRPr="007B0C16">
        <w:rPr>
          <w:rFonts w:cs="Tahoma"/>
        </w:rPr>
        <w:t> </w:t>
      </w:r>
      <w:r w:rsidR="00C972A2" w:rsidRPr="00C972A2">
        <w:rPr>
          <w:rFonts w:cs="Tahoma"/>
          <w:b/>
        </w:rPr>
        <w:t>de propriétés</w:t>
      </w:r>
    </w:p>
    <w:p w14:paraId="45CE455E" w14:textId="0206E7E3" w:rsidR="002A6719" w:rsidRPr="007B0C16" w:rsidRDefault="00C972A2" w:rsidP="00631EDD">
      <w:pPr>
        <w:rPr>
          <w:rFonts w:cs="Tahoma"/>
        </w:rPr>
      </w:pPr>
      <w:r>
        <w:rPr>
          <w:rFonts w:cs="Tahoma"/>
        </w:rPr>
        <w:t>Lorsque vous obtenez deux fois la même propriété</w:t>
      </w:r>
      <w:r w:rsidR="002A6719" w:rsidRPr="007B0C16">
        <w:rPr>
          <w:rFonts w:cs="Tahoma"/>
        </w:rPr>
        <w:t>, la relique est l’objet ultime de son alignement et pour cette cause. Elle surpasse tous les autres créés par les races intelligentes.</w:t>
      </w:r>
    </w:p>
    <w:p w14:paraId="15481093" w14:textId="77777777" w:rsidR="002A6719" w:rsidRPr="007B0C16" w:rsidRDefault="002A6719" w:rsidP="002A6719">
      <w:pPr>
        <w:pStyle w:val="Titre3"/>
      </w:pPr>
      <w:bookmarkStart w:id="258" w:name="_Toc208836793"/>
      <w:r w:rsidRPr="007B0C16">
        <w:t>5.3.7 Propriétés spéciales</w:t>
      </w:r>
      <w:bookmarkEnd w:id="258"/>
    </w:p>
    <w:p w14:paraId="08B0A0B0" w14:textId="719558B0" w:rsidR="008A19F1" w:rsidRPr="007B0C16" w:rsidRDefault="00C972A2" w:rsidP="002A6719">
      <w:pPr>
        <w:rPr>
          <w:rFonts w:cs="Tahoma"/>
        </w:rPr>
      </w:pPr>
      <w:r>
        <w:t>I</w:t>
      </w:r>
      <w:r w:rsidR="008A19F1" w:rsidRPr="007B0C16">
        <w:rPr>
          <w:rFonts w:cs="Tahoma"/>
        </w:rPr>
        <w:t xml:space="preserve">l y a </w:t>
      </w:r>
      <w:r w:rsidR="002E585A">
        <w:rPr>
          <w:rFonts w:cs="Tahoma"/>
          <w:b/>
        </w:rPr>
        <w:t>NEMx5</w:t>
      </w:r>
      <w:r w:rsidR="008A19F1" w:rsidRPr="007B0C16">
        <w:rPr>
          <w:rFonts w:cs="Tahoma"/>
          <w:b/>
        </w:rPr>
        <w:t xml:space="preserve"> %</w:t>
      </w:r>
      <w:r w:rsidR="008A19F1" w:rsidRPr="007B0C16">
        <w:rPr>
          <w:rFonts w:cs="Tahoma"/>
        </w:rPr>
        <w:t xml:space="preserve"> que la relique dispose d’une protection contre les alignements ennemis (voir </w:t>
      </w:r>
      <w:r w:rsidR="008A19F1" w:rsidRPr="007B0C16">
        <w:rPr>
          <w:rFonts w:cs="Tahoma"/>
          <w:i/>
        </w:rPr>
        <w:t xml:space="preserve">Livre </w:t>
      </w:r>
      <w:r w:rsidR="002A6719" w:rsidRPr="007B0C16">
        <w:rPr>
          <w:rFonts w:cs="Tahoma"/>
          <w:i/>
        </w:rPr>
        <w:t>3</w:t>
      </w:r>
      <w:r w:rsidR="008A19F1" w:rsidRPr="007B0C16">
        <w:rPr>
          <w:rFonts w:cs="Tahoma"/>
        </w:rPr>
        <w:t>). Dans ce cas</w:t>
      </w:r>
      <w:r w:rsidR="002A6719" w:rsidRPr="007B0C16">
        <w:rPr>
          <w:rFonts w:cs="Tahoma"/>
        </w:rPr>
        <w:t>,</w:t>
      </w:r>
      <w:r w:rsidR="008A19F1" w:rsidRPr="007B0C16">
        <w:rPr>
          <w:rFonts w:cs="Tahoma"/>
        </w:rPr>
        <w:t xml:space="preserve"> déterminez </w:t>
      </w:r>
      <w:r w:rsidR="008A19F1" w:rsidRPr="007B0C16">
        <w:rPr>
          <w:rFonts w:cs="Tahoma"/>
          <w:b/>
        </w:rPr>
        <w:t>NEM/10 sorts</w:t>
      </w:r>
      <w:r w:rsidR="002E585A">
        <w:rPr>
          <w:rFonts w:cs="Tahoma"/>
        </w:rPr>
        <w:t xml:space="preserve"> </w:t>
      </w:r>
      <w:r>
        <w:rPr>
          <w:rFonts w:cs="Tahoma"/>
        </w:rPr>
        <w:t xml:space="preserve">offensifs </w:t>
      </w:r>
      <w:r w:rsidR="002E585A">
        <w:rPr>
          <w:rFonts w:cs="Tahoma"/>
        </w:rPr>
        <w:t>de l’alignement de la relique</w:t>
      </w:r>
      <w:r w:rsidR="008A19F1" w:rsidRPr="007B0C16">
        <w:rPr>
          <w:rFonts w:cs="Tahoma"/>
        </w:rPr>
        <w:t xml:space="preserve">. Ces sorts ont le même NEM/NE que la relique et ont </w:t>
      </w:r>
      <w:r w:rsidR="008A19F1" w:rsidRPr="007B0C16">
        <w:rPr>
          <w:rFonts w:cs="Tahoma"/>
          <w:b/>
        </w:rPr>
        <w:t>NEMx5%</w:t>
      </w:r>
      <w:r w:rsidR="008A19F1" w:rsidRPr="007B0C16">
        <w:rPr>
          <w:rFonts w:cs="Tahoma"/>
        </w:rPr>
        <w:t xml:space="preserve"> d’avoir un effet permanent (</w:t>
      </w:r>
      <w:r w:rsidR="002E585A">
        <w:rPr>
          <w:rFonts w:cs="Tahoma"/>
        </w:rPr>
        <w:t xml:space="preserve">avec </w:t>
      </w:r>
      <w:r w:rsidR="008A19F1" w:rsidRPr="007B0C16">
        <w:rPr>
          <w:rFonts w:cs="Tahoma"/>
        </w:rPr>
        <w:t xml:space="preserve">une activation par phase) sinon </w:t>
      </w:r>
      <w:r w:rsidR="002E585A">
        <w:rPr>
          <w:rFonts w:cs="Tahoma"/>
        </w:rPr>
        <w:t xml:space="preserve">ils </w:t>
      </w:r>
      <w:r w:rsidR="008A19F1" w:rsidRPr="007B0C16">
        <w:rPr>
          <w:rFonts w:cs="Tahoma"/>
        </w:rPr>
        <w:t xml:space="preserve">agissent NE+1 </w:t>
      </w:r>
      <w:r w:rsidR="002E585A">
        <w:rPr>
          <w:rFonts w:cs="Tahoma"/>
        </w:rPr>
        <w:t>fois</w:t>
      </w:r>
      <w:r w:rsidR="002A6719" w:rsidRPr="007B0C16">
        <w:rPr>
          <w:rFonts w:cs="Tahoma"/>
        </w:rPr>
        <w:t>/</w:t>
      </w:r>
      <w:r w:rsidR="008A19F1" w:rsidRPr="007B0C16">
        <w:rPr>
          <w:rFonts w:cs="Tahoma"/>
        </w:rPr>
        <w:t xml:space="preserve">jour, à raison </w:t>
      </w:r>
      <w:r w:rsidR="002E585A">
        <w:rPr>
          <w:rFonts w:cs="Tahoma"/>
        </w:rPr>
        <w:t>1x</w:t>
      </w:r>
      <w:r w:rsidR="002A6719" w:rsidRPr="007B0C16">
        <w:rPr>
          <w:rFonts w:cs="Tahoma"/>
        </w:rPr>
        <w:t xml:space="preserve">/tour </w:t>
      </w:r>
      <w:r w:rsidR="008A19F1" w:rsidRPr="007B0C16">
        <w:rPr>
          <w:rFonts w:cs="Tahoma"/>
        </w:rPr>
        <w:t xml:space="preserve">maximum. </w:t>
      </w:r>
    </w:p>
    <w:p w14:paraId="7B1125C6" w14:textId="77777777" w:rsidR="002A6719" w:rsidRPr="007B0C16" w:rsidRDefault="002A6719" w:rsidP="002A6719">
      <w:pPr>
        <w:pStyle w:val="Titre3"/>
      </w:pPr>
      <w:bookmarkStart w:id="259" w:name="_Toc208836794"/>
      <w:r w:rsidRPr="007B0C16">
        <w:t>5.3.8 Pouvoir</w:t>
      </w:r>
      <w:bookmarkEnd w:id="259"/>
      <w:r w:rsidRPr="007B0C16">
        <w:t xml:space="preserve"> </w:t>
      </w:r>
    </w:p>
    <w:p w14:paraId="5BE312B7" w14:textId="77777777" w:rsidR="002A6719" w:rsidRPr="007B0C16" w:rsidRDefault="002A6719" w:rsidP="002A6719">
      <w:r w:rsidRPr="007B0C16">
        <w:t xml:space="preserve">Pour chaque double obtenu dans les Propriétés </w:t>
      </w:r>
      <w:r w:rsidRPr="007B0C16">
        <w:rPr>
          <w:u w:val="single"/>
        </w:rPr>
        <w:t>magiques et spéciales</w:t>
      </w:r>
      <w:r w:rsidRPr="007B0C16">
        <w:t>, déterminez un pouvoir.</w:t>
      </w:r>
    </w:p>
    <w:p w14:paraId="3151E500" w14:textId="77777777" w:rsidR="002A6719" w:rsidRPr="007B0C16" w:rsidRDefault="002A6719" w:rsidP="002A6719">
      <w:pPr>
        <w:pStyle w:val="Titre3"/>
      </w:pPr>
      <w:bookmarkStart w:id="260" w:name="_Toc208836795"/>
      <w:r w:rsidRPr="007B0C16">
        <w:t>5.3.9 Valeur</w:t>
      </w:r>
      <w:bookmarkEnd w:id="260"/>
    </w:p>
    <w:p w14:paraId="2DCB07C5" w14:textId="77777777" w:rsidR="002A6719" w:rsidRPr="007B0C16" w:rsidRDefault="002A6719" w:rsidP="002A6719">
      <w:r w:rsidRPr="007B0C16">
        <w:t>Une relique spéciale n’a pas de prix et ne fait l’objet d’aucun commerce.</w:t>
      </w:r>
    </w:p>
    <w:p w14:paraId="60F5D114" w14:textId="77777777" w:rsidR="002A6719" w:rsidRPr="007B0C16" w:rsidRDefault="002A6719" w:rsidP="002A6719">
      <w:pPr>
        <w:pStyle w:val="Titre3"/>
      </w:pPr>
      <w:bookmarkStart w:id="261" w:name="_Toc208836796"/>
      <w:r w:rsidRPr="007B0C16">
        <w:t xml:space="preserve">5.3.10 </w:t>
      </w:r>
      <w:r w:rsidR="008A19F1" w:rsidRPr="007B0C16">
        <w:t>Effets spéciaux</w:t>
      </w:r>
      <w:bookmarkEnd w:id="261"/>
      <w:r w:rsidRPr="007B0C16">
        <w:t> </w:t>
      </w:r>
    </w:p>
    <w:p w14:paraId="5162D52A" w14:textId="55ED2224" w:rsidR="008A19F1" w:rsidRPr="007B0C16" w:rsidRDefault="002A6719" w:rsidP="002A6719">
      <w:pPr>
        <w:rPr>
          <w:rFonts w:cs="Tahoma"/>
        </w:rPr>
      </w:pPr>
      <w:r w:rsidRPr="007B0C16">
        <w:rPr>
          <w:rFonts w:cs="Tahoma"/>
        </w:rPr>
        <w:t>A</w:t>
      </w:r>
      <w:r w:rsidR="008A19F1" w:rsidRPr="007B0C16">
        <w:rPr>
          <w:rFonts w:cs="Tahoma"/>
        </w:rPr>
        <w:t xml:space="preserve">joutez </w:t>
      </w:r>
      <w:r w:rsidR="008A19F1" w:rsidRPr="007B0C16">
        <w:rPr>
          <w:rFonts w:cs="Tahoma"/>
          <w:b/>
        </w:rPr>
        <w:t>NEM/10 effets spéciaux</w:t>
      </w:r>
      <w:r w:rsidR="008A19F1" w:rsidRPr="007B0C16">
        <w:rPr>
          <w:rFonts w:cs="Tahoma"/>
        </w:rPr>
        <w:t xml:space="preserve"> liés à la relique spéciale. Lancez 1D10 sur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5499"/>
      </w:tblGrid>
      <w:tr w:rsidR="008A19F1" w:rsidRPr="007B0C16" w14:paraId="3B0C2AE2" w14:textId="77777777" w:rsidTr="00D47CDC">
        <w:tc>
          <w:tcPr>
            <w:tcW w:w="0" w:type="auto"/>
          </w:tcPr>
          <w:p w14:paraId="5798917C" w14:textId="77777777" w:rsidR="008A19F1" w:rsidRPr="007B0C16" w:rsidRDefault="008A19F1" w:rsidP="00D47CDC">
            <w:pPr>
              <w:jc w:val="center"/>
              <w:rPr>
                <w:rFonts w:cs="Tahoma"/>
                <w:b/>
                <w:sz w:val="16"/>
                <w:szCs w:val="16"/>
              </w:rPr>
            </w:pPr>
            <w:r w:rsidRPr="007B0C16">
              <w:rPr>
                <w:rFonts w:cs="Tahoma"/>
                <w:b/>
                <w:sz w:val="16"/>
                <w:szCs w:val="16"/>
              </w:rPr>
              <w:t>D10</w:t>
            </w:r>
          </w:p>
        </w:tc>
        <w:tc>
          <w:tcPr>
            <w:tcW w:w="0" w:type="auto"/>
          </w:tcPr>
          <w:p w14:paraId="13122B19" w14:textId="77777777" w:rsidR="008A19F1" w:rsidRPr="007B0C16" w:rsidRDefault="008A19F1" w:rsidP="00D47CDC">
            <w:pPr>
              <w:rPr>
                <w:rFonts w:cs="Tahoma"/>
                <w:b/>
                <w:sz w:val="16"/>
                <w:szCs w:val="16"/>
              </w:rPr>
            </w:pPr>
            <w:r w:rsidRPr="007B0C16">
              <w:rPr>
                <w:rFonts w:cs="Tahoma"/>
                <w:b/>
                <w:sz w:val="16"/>
                <w:szCs w:val="16"/>
              </w:rPr>
              <w:t>Effet spécial</w:t>
            </w:r>
          </w:p>
        </w:tc>
      </w:tr>
      <w:tr w:rsidR="008A19F1" w:rsidRPr="007B0C16" w14:paraId="72C02FED" w14:textId="77777777" w:rsidTr="00D47CDC">
        <w:tc>
          <w:tcPr>
            <w:tcW w:w="0" w:type="auto"/>
          </w:tcPr>
          <w:p w14:paraId="5CD600E8" w14:textId="77777777" w:rsidR="008A19F1" w:rsidRPr="007B0C16" w:rsidRDefault="008A19F1" w:rsidP="00D47CDC">
            <w:pPr>
              <w:jc w:val="center"/>
              <w:rPr>
                <w:rFonts w:cs="Tahoma"/>
                <w:b/>
                <w:sz w:val="16"/>
                <w:szCs w:val="16"/>
              </w:rPr>
            </w:pPr>
            <w:r w:rsidRPr="007B0C16">
              <w:rPr>
                <w:rFonts w:cs="Tahoma"/>
                <w:b/>
                <w:sz w:val="16"/>
                <w:szCs w:val="16"/>
              </w:rPr>
              <w:t>1</w:t>
            </w:r>
          </w:p>
        </w:tc>
        <w:tc>
          <w:tcPr>
            <w:tcW w:w="0" w:type="auto"/>
          </w:tcPr>
          <w:p w14:paraId="18EDB833" w14:textId="77777777" w:rsidR="008A19F1" w:rsidRPr="007B0C16" w:rsidRDefault="00160F8B" w:rsidP="00D47CDC">
            <w:pPr>
              <w:rPr>
                <w:rFonts w:cs="Tahoma"/>
                <w:sz w:val="16"/>
                <w:szCs w:val="16"/>
              </w:rPr>
            </w:pPr>
            <w:r w:rsidRPr="007B0C16">
              <w:rPr>
                <w:rFonts w:cs="Tahoma"/>
                <w:noProof/>
                <w:lang w:eastAsia="fr-BE"/>
              </w:rPr>
              <w:drawing>
                <wp:anchor distT="0" distB="0" distL="114300" distR="114300" simplePos="0" relativeHeight="251726336" behindDoc="0" locked="0" layoutInCell="1" allowOverlap="1" wp14:anchorId="16A374F5" wp14:editId="3560906D">
                  <wp:simplePos x="0" y="0"/>
                  <wp:positionH relativeFrom="column">
                    <wp:posOffset>3719830</wp:posOffset>
                  </wp:positionH>
                  <wp:positionV relativeFrom="paragraph">
                    <wp:posOffset>6350</wp:posOffset>
                  </wp:positionV>
                  <wp:extent cx="1104900" cy="1104900"/>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A19F1" w:rsidRPr="007B0C16">
              <w:rPr>
                <w:rFonts w:cs="Tahoma"/>
                <w:sz w:val="16"/>
                <w:szCs w:val="16"/>
              </w:rPr>
              <w:t>Lumière/aura (d2)</w:t>
            </w:r>
          </w:p>
        </w:tc>
      </w:tr>
      <w:tr w:rsidR="008A19F1" w:rsidRPr="007B0C16" w14:paraId="52F88349" w14:textId="77777777" w:rsidTr="00D47CDC">
        <w:tc>
          <w:tcPr>
            <w:tcW w:w="0" w:type="auto"/>
            <w:shd w:val="clear" w:color="auto" w:fill="D9D9D9"/>
          </w:tcPr>
          <w:p w14:paraId="51FB882A" w14:textId="77777777" w:rsidR="008A19F1" w:rsidRPr="007B0C16" w:rsidRDefault="008A19F1" w:rsidP="00D47CDC">
            <w:pPr>
              <w:jc w:val="center"/>
              <w:rPr>
                <w:rFonts w:cs="Tahoma"/>
                <w:b/>
                <w:sz w:val="16"/>
                <w:szCs w:val="16"/>
              </w:rPr>
            </w:pPr>
            <w:r w:rsidRPr="007B0C16">
              <w:rPr>
                <w:rFonts w:cs="Tahoma"/>
                <w:b/>
                <w:sz w:val="16"/>
                <w:szCs w:val="16"/>
              </w:rPr>
              <w:t>2</w:t>
            </w:r>
          </w:p>
        </w:tc>
        <w:tc>
          <w:tcPr>
            <w:tcW w:w="0" w:type="auto"/>
            <w:shd w:val="clear" w:color="auto" w:fill="D9D9D9"/>
          </w:tcPr>
          <w:p w14:paraId="39A390D8" w14:textId="77777777" w:rsidR="008A19F1" w:rsidRPr="007B0C16" w:rsidRDefault="008A19F1" w:rsidP="00D47CDC">
            <w:pPr>
              <w:rPr>
                <w:rFonts w:cs="Tahoma"/>
                <w:sz w:val="16"/>
                <w:szCs w:val="16"/>
              </w:rPr>
            </w:pPr>
            <w:r w:rsidRPr="007B0C16">
              <w:rPr>
                <w:rFonts w:cs="Tahoma"/>
                <w:sz w:val="16"/>
                <w:szCs w:val="16"/>
              </w:rPr>
              <w:t>Protection contre alignement/race (d2)</w:t>
            </w:r>
          </w:p>
        </w:tc>
      </w:tr>
      <w:tr w:rsidR="008A19F1" w:rsidRPr="007B0C16" w14:paraId="4FA99F8F" w14:textId="77777777" w:rsidTr="00D47CDC">
        <w:tc>
          <w:tcPr>
            <w:tcW w:w="0" w:type="auto"/>
          </w:tcPr>
          <w:p w14:paraId="22D1790A" w14:textId="77777777" w:rsidR="008A19F1" w:rsidRPr="007B0C16" w:rsidRDefault="008A19F1" w:rsidP="00D47CDC">
            <w:pPr>
              <w:jc w:val="center"/>
              <w:rPr>
                <w:rFonts w:cs="Tahoma"/>
                <w:b/>
                <w:sz w:val="16"/>
                <w:szCs w:val="16"/>
              </w:rPr>
            </w:pPr>
            <w:r w:rsidRPr="007B0C16">
              <w:rPr>
                <w:rFonts w:cs="Tahoma"/>
                <w:b/>
                <w:sz w:val="16"/>
                <w:szCs w:val="16"/>
              </w:rPr>
              <w:t>3</w:t>
            </w:r>
          </w:p>
        </w:tc>
        <w:tc>
          <w:tcPr>
            <w:tcW w:w="0" w:type="auto"/>
          </w:tcPr>
          <w:p w14:paraId="591D2F3A" w14:textId="77777777" w:rsidR="008A19F1" w:rsidRPr="007B0C16" w:rsidRDefault="008A19F1" w:rsidP="00D47CDC">
            <w:pPr>
              <w:rPr>
                <w:rFonts w:cs="Tahoma"/>
                <w:sz w:val="16"/>
                <w:szCs w:val="16"/>
              </w:rPr>
            </w:pPr>
            <w:r w:rsidRPr="007B0C16">
              <w:rPr>
                <w:rFonts w:cs="Tahoma"/>
                <w:sz w:val="16"/>
                <w:szCs w:val="16"/>
              </w:rPr>
              <w:t>Répulsion d’alignement/race (d2)</w:t>
            </w:r>
          </w:p>
        </w:tc>
      </w:tr>
      <w:tr w:rsidR="008A19F1" w:rsidRPr="007B0C16" w14:paraId="43753D9D" w14:textId="77777777" w:rsidTr="00D47CDC">
        <w:tc>
          <w:tcPr>
            <w:tcW w:w="0" w:type="auto"/>
            <w:shd w:val="clear" w:color="auto" w:fill="D9D9D9"/>
          </w:tcPr>
          <w:p w14:paraId="395B0279" w14:textId="77777777" w:rsidR="008A19F1" w:rsidRPr="007B0C16" w:rsidRDefault="008A19F1" w:rsidP="00D47CDC">
            <w:pPr>
              <w:jc w:val="center"/>
              <w:rPr>
                <w:rFonts w:cs="Tahoma"/>
                <w:b/>
                <w:sz w:val="16"/>
                <w:szCs w:val="16"/>
              </w:rPr>
            </w:pPr>
            <w:r w:rsidRPr="007B0C16">
              <w:rPr>
                <w:rFonts w:cs="Tahoma"/>
                <w:b/>
                <w:sz w:val="16"/>
                <w:szCs w:val="16"/>
              </w:rPr>
              <w:t>4</w:t>
            </w:r>
          </w:p>
        </w:tc>
        <w:tc>
          <w:tcPr>
            <w:tcW w:w="0" w:type="auto"/>
            <w:shd w:val="clear" w:color="auto" w:fill="D9D9D9"/>
          </w:tcPr>
          <w:p w14:paraId="737AA768" w14:textId="77777777" w:rsidR="008A19F1" w:rsidRPr="007B0C16" w:rsidRDefault="008A19F1" w:rsidP="00D47CDC">
            <w:pPr>
              <w:rPr>
                <w:rFonts w:cs="Tahoma"/>
                <w:sz w:val="16"/>
                <w:szCs w:val="16"/>
              </w:rPr>
            </w:pPr>
            <w:r w:rsidRPr="007B0C16">
              <w:rPr>
                <w:rFonts w:cs="Tahoma"/>
                <w:sz w:val="16"/>
                <w:szCs w:val="16"/>
              </w:rPr>
              <w:t>Réaction à l’environnement/temps (d2)</w:t>
            </w:r>
          </w:p>
        </w:tc>
      </w:tr>
      <w:tr w:rsidR="008A19F1" w:rsidRPr="007B0C16" w14:paraId="6A131B2D" w14:textId="77777777" w:rsidTr="00D47CDC">
        <w:tc>
          <w:tcPr>
            <w:tcW w:w="0" w:type="auto"/>
          </w:tcPr>
          <w:p w14:paraId="03C97B31" w14:textId="77777777" w:rsidR="008A19F1" w:rsidRPr="007B0C16" w:rsidRDefault="008A19F1" w:rsidP="00D47CDC">
            <w:pPr>
              <w:jc w:val="center"/>
              <w:rPr>
                <w:rFonts w:cs="Tahoma"/>
                <w:b/>
                <w:sz w:val="16"/>
                <w:szCs w:val="16"/>
              </w:rPr>
            </w:pPr>
            <w:r w:rsidRPr="007B0C16">
              <w:rPr>
                <w:rFonts w:cs="Tahoma"/>
                <w:b/>
                <w:sz w:val="16"/>
                <w:szCs w:val="16"/>
              </w:rPr>
              <w:t>5</w:t>
            </w:r>
          </w:p>
        </w:tc>
        <w:tc>
          <w:tcPr>
            <w:tcW w:w="0" w:type="auto"/>
          </w:tcPr>
          <w:p w14:paraId="6387C165" w14:textId="77777777" w:rsidR="008A19F1" w:rsidRPr="007B0C16" w:rsidRDefault="008A19F1" w:rsidP="00D47CDC">
            <w:pPr>
              <w:rPr>
                <w:rFonts w:cs="Tahoma"/>
                <w:sz w:val="16"/>
                <w:szCs w:val="16"/>
              </w:rPr>
            </w:pPr>
            <w:r w:rsidRPr="007B0C16">
              <w:rPr>
                <w:rFonts w:cs="Tahoma"/>
                <w:sz w:val="16"/>
                <w:szCs w:val="16"/>
              </w:rPr>
              <w:t>Mouvement/vibration (d2)</w:t>
            </w:r>
          </w:p>
        </w:tc>
      </w:tr>
      <w:tr w:rsidR="008A19F1" w:rsidRPr="007B0C16" w14:paraId="0825DFCC" w14:textId="77777777" w:rsidTr="00D47CDC">
        <w:tc>
          <w:tcPr>
            <w:tcW w:w="0" w:type="auto"/>
            <w:shd w:val="clear" w:color="auto" w:fill="D9D9D9"/>
          </w:tcPr>
          <w:p w14:paraId="7A06853B" w14:textId="77777777" w:rsidR="008A19F1" w:rsidRPr="007B0C16" w:rsidRDefault="008A19F1" w:rsidP="00D47CDC">
            <w:pPr>
              <w:jc w:val="center"/>
              <w:rPr>
                <w:rFonts w:cs="Tahoma"/>
                <w:b/>
                <w:sz w:val="16"/>
                <w:szCs w:val="16"/>
              </w:rPr>
            </w:pPr>
            <w:r w:rsidRPr="007B0C16">
              <w:rPr>
                <w:rFonts w:cs="Tahoma"/>
                <w:b/>
                <w:sz w:val="16"/>
                <w:szCs w:val="16"/>
              </w:rPr>
              <w:t>6</w:t>
            </w:r>
          </w:p>
        </w:tc>
        <w:tc>
          <w:tcPr>
            <w:tcW w:w="0" w:type="auto"/>
            <w:shd w:val="clear" w:color="auto" w:fill="D9D9D9"/>
          </w:tcPr>
          <w:p w14:paraId="67321A3F" w14:textId="77777777" w:rsidR="008A19F1" w:rsidRPr="007B0C16" w:rsidRDefault="008A19F1" w:rsidP="00D47CDC">
            <w:pPr>
              <w:rPr>
                <w:rFonts w:cs="Tahoma"/>
                <w:sz w:val="16"/>
                <w:szCs w:val="16"/>
              </w:rPr>
            </w:pPr>
            <w:r w:rsidRPr="007B0C16">
              <w:rPr>
                <w:rFonts w:cs="Tahoma"/>
                <w:sz w:val="16"/>
                <w:szCs w:val="16"/>
              </w:rPr>
              <w:t>Animation éthérée/réelle (d2)</w:t>
            </w:r>
          </w:p>
        </w:tc>
      </w:tr>
      <w:tr w:rsidR="008A19F1" w:rsidRPr="007B0C16" w14:paraId="472BDA21" w14:textId="77777777" w:rsidTr="00D47CDC">
        <w:tc>
          <w:tcPr>
            <w:tcW w:w="0" w:type="auto"/>
          </w:tcPr>
          <w:p w14:paraId="300740B8" w14:textId="77777777" w:rsidR="008A19F1" w:rsidRPr="007B0C16" w:rsidRDefault="008A19F1" w:rsidP="00D47CDC">
            <w:pPr>
              <w:jc w:val="center"/>
              <w:rPr>
                <w:rFonts w:cs="Tahoma"/>
                <w:b/>
                <w:sz w:val="16"/>
                <w:szCs w:val="16"/>
              </w:rPr>
            </w:pPr>
            <w:r w:rsidRPr="007B0C16">
              <w:rPr>
                <w:rFonts w:cs="Tahoma"/>
                <w:b/>
                <w:sz w:val="16"/>
                <w:szCs w:val="16"/>
              </w:rPr>
              <w:t>7</w:t>
            </w:r>
          </w:p>
        </w:tc>
        <w:tc>
          <w:tcPr>
            <w:tcW w:w="0" w:type="auto"/>
          </w:tcPr>
          <w:p w14:paraId="214AA1BF" w14:textId="77777777" w:rsidR="008A19F1" w:rsidRPr="007B0C16" w:rsidRDefault="008A19F1" w:rsidP="00D47CDC">
            <w:pPr>
              <w:rPr>
                <w:rFonts w:cs="Tahoma"/>
                <w:sz w:val="16"/>
                <w:szCs w:val="16"/>
              </w:rPr>
            </w:pPr>
            <w:r w:rsidRPr="007B0C16">
              <w:rPr>
                <w:rFonts w:cs="Tahoma"/>
                <w:sz w:val="16"/>
                <w:szCs w:val="16"/>
              </w:rPr>
              <w:t>Son/voix/musique (d3)</w:t>
            </w:r>
          </w:p>
        </w:tc>
      </w:tr>
      <w:tr w:rsidR="008A19F1" w:rsidRPr="007B0C16" w14:paraId="676ADED8" w14:textId="77777777" w:rsidTr="00D47CDC">
        <w:tc>
          <w:tcPr>
            <w:tcW w:w="0" w:type="auto"/>
            <w:shd w:val="clear" w:color="auto" w:fill="D9D9D9"/>
          </w:tcPr>
          <w:p w14:paraId="785BF13C" w14:textId="77777777" w:rsidR="008A19F1" w:rsidRPr="007B0C16" w:rsidRDefault="008A19F1" w:rsidP="00D47CDC">
            <w:pPr>
              <w:jc w:val="center"/>
              <w:rPr>
                <w:rFonts w:cs="Tahoma"/>
                <w:b/>
                <w:sz w:val="16"/>
                <w:szCs w:val="16"/>
              </w:rPr>
            </w:pPr>
            <w:r w:rsidRPr="007B0C16">
              <w:rPr>
                <w:rFonts w:cs="Tahoma"/>
                <w:b/>
                <w:sz w:val="16"/>
                <w:szCs w:val="16"/>
              </w:rPr>
              <w:t>8</w:t>
            </w:r>
          </w:p>
        </w:tc>
        <w:tc>
          <w:tcPr>
            <w:tcW w:w="0" w:type="auto"/>
            <w:shd w:val="clear" w:color="auto" w:fill="D9D9D9"/>
          </w:tcPr>
          <w:p w14:paraId="7A429569" w14:textId="77777777" w:rsidR="008A19F1" w:rsidRPr="007B0C16" w:rsidRDefault="008A19F1" w:rsidP="00D47CDC">
            <w:pPr>
              <w:rPr>
                <w:rFonts w:cs="Tahoma"/>
                <w:sz w:val="16"/>
                <w:szCs w:val="16"/>
              </w:rPr>
            </w:pPr>
            <w:r w:rsidRPr="007B0C16">
              <w:rPr>
                <w:rFonts w:cs="Tahoma"/>
                <w:sz w:val="16"/>
                <w:szCs w:val="16"/>
              </w:rPr>
              <w:t xml:space="preserve">Lien/échange (d2)  avec terre/air/feu/eau (D10*) </w:t>
            </w:r>
          </w:p>
        </w:tc>
      </w:tr>
      <w:tr w:rsidR="008A19F1" w:rsidRPr="007B0C16" w14:paraId="24C8C449" w14:textId="77777777" w:rsidTr="00D47CDC">
        <w:tc>
          <w:tcPr>
            <w:tcW w:w="0" w:type="auto"/>
          </w:tcPr>
          <w:p w14:paraId="09F3EE7F" w14:textId="77777777" w:rsidR="008A19F1" w:rsidRPr="007B0C16" w:rsidRDefault="008A19F1" w:rsidP="00D47CDC">
            <w:pPr>
              <w:jc w:val="center"/>
              <w:rPr>
                <w:rFonts w:cs="Tahoma"/>
                <w:b/>
                <w:sz w:val="16"/>
                <w:szCs w:val="16"/>
              </w:rPr>
            </w:pPr>
            <w:r w:rsidRPr="007B0C16">
              <w:rPr>
                <w:rFonts w:cs="Tahoma"/>
                <w:b/>
                <w:sz w:val="16"/>
                <w:szCs w:val="16"/>
              </w:rPr>
              <w:t>9</w:t>
            </w:r>
          </w:p>
        </w:tc>
        <w:tc>
          <w:tcPr>
            <w:tcW w:w="0" w:type="auto"/>
          </w:tcPr>
          <w:p w14:paraId="6E11326F" w14:textId="77777777" w:rsidR="008A19F1" w:rsidRPr="007B0C16" w:rsidRDefault="008A19F1" w:rsidP="00D47CDC">
            <w:pPr>
              <w:rPr>
                <w:rFonts w:cs="Tahoma"/>
                <w:sz w:val="16"/>
                <w:szCs w:val="16"/>
              </w:rPr>
            </w:pPr>
            <w:r w:rsidRPr="007B0C16">
              <w:rPr>
                <w:rFonts w:cs="Tahoma"/>
                <w:sz w:val="16"/>
                <w:szCs w:val="16"/>
              </w:rPr>
              <w:t xml:space="preserve">Transformation/illusion (d2) de l’environnement/propriétaire (d2) </w:t>
            </w:r>
          </w:p>
        </w:tc>
      </w:tr>
      <w:tr w:rsidR="008A19F1" w:rsidRPr="007B0C16" w14:paraId="58A3A5D2" w14:textId="77777777" w:rsidTr="00D47CDC">
        <w:tc>
          <w:tcPr>
            <w:tcW w:w="0" w:type="auto"/>
            <w:shd w:val="clear" w:color="auto" w:fill="D9D9D9"/>
          </w:tcPr>
          <w:p w14:paraId="451EF704" w14:textId="77777777" w:rsidR="008A19F1" w:rsidRPr="007B0C16" w:rsidRDefault="008A19F1" w:rsidP="00D47CDC">
            <w:pPr>
              <w:jc w:val="center"/>
              <w:rPr>
                <w:rFonts w:cs="Tahoma"/>
                <w:b/>
                <w:sz w:val="16"/>
                <w:szCs w:val="16"/>
              </w:rPr>
            </w:pPr>
            <w:r w:rsidRPr="007B0C16">
              <w:rPr>
                <w:rFonts w:cs="Tahoma"/>
                <w:b/>
                <w:sz w:val="16"/>
                <w:szCs w:val="16"/>
              </w:rPr>
              <w:t>10</w:t>
            </w:r>
          </w:p>
        </w:tc>
        <w:tc>
          <w:tcPr>
            <w:tcW w:w="0" w:type="auto"/>
            <w:shd w:val="clear" w:color="auto" w:fill="D9D9D9"/>
          </w:tcPr>
          <w:p w14:paraId="4FF72DC4" w14:textId="77777777" w:rsidR="008A19F1" w:rsidRPr="007B0C16" w:rsidRDefault="008A19F1" w:rsidP="00D47CDC">
            <w:pPr>
              <w:rPr>
                <w:rFonts w:cs="Tahoma"/>
                <w:sz w:val="16"/>
                <w:szCs w:val="16"/>
              </w:rPr>
            </w:pPr>
            <w:r w:rsidRPr="007B0C16">
              <w:rPr>
                <w:rFonts w:cs="Tahoma"/>
                <w:sz w:val="16"/>
                <w:szCs w:val="16"/>
              </w:rPr>
              <w:t>Odeur/parfum (d2)</w:t>
            </w:r>
          </w:p>
        </w:tc>
      </w:tr>
    </w:tbl>
    <w:p w14:paraId="191D5F87" w14:textId="77777777" w:rsidR="008A19F1" w:rsidRPr="007B0C16" w:rsidRDefault="008A19F1" w:rsidP="00566A14">
      <w:pPr>
        <w:rPr>
          <w:rFonts w:cs="Tahoma"/>
        </w:rPr>
      </w:pPr>
      <w:r w:rsidRPr="007B0C16">
        <w:rPr>
          <w:rFonts w:cs="Tahoma"/>
        </w:rPr>
        <w:t xml:space="preserve">Ces effets seront permanents dans </w:t>
      </w:r>
      <w:r w:rsidRPr="007B0C16">
        <w:rPr>
          <w:rFonts w:cs="Tahoma"/>
          <w:b/>
        </w:rPr>
        <w:t>NEMx5%</w:t>
      </w:r>
      <w:r w:rsidRPr="007B0C16">
        <w:rPr>
          <w:rFonts w:cs="Tahoma"/>
        </w:rPr>
        <w:t xml:space="preserve"> des cas. Utilisez pour cela votre imagination.</w:t>
      </w:r>
    </w:p>
    <w:p w14:paraId="16E689A6" w14:textId="77777777" w:rsidR="00566A14" w:rsidRPr="007B0C16" w:rsidRDefault="00566A14" w:rsidP="00566A14">
      <w:pPr>
        <w:pStyle w:val="Titre3"/>
      </w:pPr>
      <w:bookmarkStart w:id="262" w:name="_Toc208836797"/>
      <w:r w:rsidRPr="007B0C16">
        <w:t xml:space="preserve">5.3.11 </w:t>
      </w:r>
      <w:r w:rsidR="008A19F1" w:rsidRPr="007B0C16">
        <w:t>Équilibre</w:t>
      </w:r>
      <w:bookmarkEnd w:id="262"/>
    </w:p>
    <w:p w14:paraId="253B6359" w14:textId="405D71B1" w:rsidR="008A19F1" w:rsidRPr="007B0C16" w:rsidRDefault="00566A14" w:rsidP="00566A14">
      <w:pPr>
        <w:rPr>
          <w:rFonts w:cs="Tahoma"/>
        </w:rPr>
      </w:pPr>
      <w:r w:rsidRPr="007B0C16">
        <w:rPr>
          <w:rFonts w:cs="Tahoma"/>
        </w:rPr>
        <w:t>D</w:t>
      </w:r>
      <w:r w:rsidR="008A19F1" w:rsidRPr="007B0C16">
        <w:rPr>
          <w:rFonts w:cs="Tahoma"/>
        </w:rPr>
        <w:t xml:space="preserve">es effets secondaires peuvent se produire à </w:t>
      </w:r>
      <w:r w:rsidR="008A19F1" w:rsidRPr="007B0C16">
        <w:rPr>
          <w:rFonts w:cs="Tahoma"/>
          <w:b/>
        </w:rPr>
        <w:t>l’usage</w:t>
      </w:r>
      <w:r w:rsidR="008A19F1" w:rsidRPr="007B0C16">
        <w:rPr>
          <w:rFonts w:cs="Tahoma"/>
        </w:rPr>
        <w:t xml:space="preserve"> d’une </w:t>
      </w:r>
      <w:r w:rsidRPr="007B0C16">
        <w:rPr>
          <w:rFonts w:cs="Tahoma"/>
        </w:rPr>
        <w:t xml:space="preserve">telle </w:t>
      </w:r>
      <w:r w:rsidR="008A19F1" w:rsidRPr="007B0C16">
        <w:rPr>
          <w:rFonts w:cs="Tahoma"/>
        </w:rPr>
        <w:t xml:space="preserve">relique. </w:t>
      </w:r>
      <w:r w:rsidR="00741D38">
        <w:rPr>
          <w:rFonts w:cs="Tahoma"/>
        </w:rPr>
        <w:t>À l’acquisition de la relqiue, l</w:t>
      </w:r>
      <w:r w:rsidR="008A19F1" w:rsidRPr="007B0C16">
        <w:rPr>
          <w:rFonts w:cs="Tahoma"/>
        </w:rPr>
        <w:t xml:space="preserve">ancez un D10 modifié </w:t>
      </w:r>
      <w:r w:rsidRPr="007B0C16">
        <w:rPr>
          <w:rFonts w:cs="Tahoma"/>
        </w:rPr>
        <w:t>(</w:t>
      </w:r>
      <w:r w:rsidRPr="007B0C16">
        <w:t>+Foi/10 si alignement opposé, +Foi/20 si alignement différent, + [NEM(relique)+NE]/20 -NEM(propriétaire)/5, -Foi/20 si même alignement)</w:t>
      </w:r>
      <w:r w:rsidR="008A19F1" w:rsidRPr="007B0C16">
        <w:rPr>
          <w:rFonts w:cs="Tahoma"/>
        </w:rPr>
        <w:t xml:space="preserve">: </w:t>
      </w:r>
    </w:p>
    <w:tbl>
      <w:tblPr>
        <w:tblW w:w="984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9176"/>
      </w:tblGrid>
      <w:tr w:rsidR="00C972A2" w:rsidRPr="007B0C16" w14:paraId="4B92643F" w14:textId="77777777" w:rsidTr="00D47CDC">
        <w:tc>
          <w:tcPr>
            <w:tcW w:w="0" w:type="auto"/>
          </w:tcPr>
          <w:p w14:paraId="725F1017" w14:textId="77777777" w:rsidR="008A19F1" w:rsidRPr="007B0C16" w:rsidRDefault="008A19F1" w:rsidP="00D47CDC">
            <w:pPr>
              <w:jc w:val="center"/>
              <w:rPr>
                <w:rFonts w:cs="Tahoma"/>
                <w:b/>
                <w:sz w:val="16"/>
                <w:szCs w:val="16"/>
              </w:rPr>
            </w:pPr>
            <w:r w:rsidRPr="007B0C16">
              <w:rPr>
                <w:rFonts w:cs="Tahoma"/>
                <w:b/>
                <w:sz w:val="16"/>
                <w:szCs w:val="16"/>
              </w:rPr>
              <w:t>D10</w:t>
            </w:r>
          </w:p>
        </w:tc>
        <w:tc>
          <w:tcPr>
            <w:tcW w:w="0" w:type="auto"/>
          </w:tcPr>
          <w:p w14:paraId="43F93C7D" w14:textId="60257F89" w:rsidR="008A19F1" w:rsidRPr="007B0C16" w:rsidRDefault="00741D38" w:rsidP="00741D38">
            <w:pPr>
              <w:rPr>
                <w:rFonts w:cs="Tahoma"/>
                <w:b/>
                <w:sz w:val="16"/>
                <w:szCs w:val="16"/>
              </w:rPr>
            </w:pPr>
            <w:r>
              <w:rPr>
                <w:rFonts w:cs="Tahoma"/>
                <w:b/>
                <w:sz w:val="16"/>
                <w:szCs w:val="16"/>
              </w:rPr>
              <w:t>É</w:t>
            </w:r>
            <w:r w:rsidR="008A19F1" w:rsidRPr="007B0C16">
              <w:rPr>
                <w:rFonts w:cs="Tahoma"/>
                <w:b/>
                <w:sz w:val="16"/>
                <w:szCs w:val="16"/>
              </w:rPr>
              <w:t>quilibre</w:t>
            </w:r>
            <w:r>
              <w:rPr>
                <w:rFonts w:cs="Tahoma"/>
                <w:b/>
                <w:sz w:val="16"/>
                <w:szCs w:val="16"/>
              </w:rPr>
              <w:t xml:space="preserve"> </w:t>
            </w:r>
          </w:p>
        </w:tc>
      </w:tr>
      <w:tr w:rsidR="00C972A2" w:rsidRPr="007B0C16" w14:paraId="57AFA9F6" w14:textId="77777777" w:rsidTr="00D47CDC">
        <w:tc>
          <w:tcPr>
            <w:tcW w:w="0" w:type="auto"/>
          </w:tcPr>
          <w:p w14:paraId="4A1CA0C0" w14:textId="77777777" w:rsidR="008A19F1" w:rsidRPr="007B0C16" w:rsidRDefault="008A19F1" w:rsidP="00D47CDC">
            <w:pPr>
              <w:jc w:val="center"/>
              <w:rPr>
                <w:rFonts w:cs="Tahoma"/>
                <w:b/>
                <w:sz w:val="16"/>
                <w:szCs w:val="16"/>
              </w:rPr>
            </w:pPr>
            <w:r w:rsidRPr="007B0C16">
              <w:rPr>
                <w:rFonts w:cs="Tahoma"/>
                <w:b/>
                <w:sz w:val="16"/>
                <w:szCs w:val="16"/>
              </w:rPr>
              <w:t>3 ou -</w:t>
            </w:r>
          </w:p>
        </w:tc>
        <w:tc>
          <w:tcPr>
            <w:tcW w:w="0" w:type="auto"/>
          </w:tcPr>
          <w:p w14:paraId="474FB3C0" w14:textId="77777777" w:rsidR="008A19F1" w:rsidRPr="007B0C16" w:rsidRDefault="008A19F1" w:rsidP="00D47CDC">
            <w:pPr>
              <w:rPr>
                <w:rFonts w:cs="Tahoma"/>
                <w:sz w:val="16"/>
                <w:szCs w:val="16"/>
              </w:rPr>
            </w:pPr>
            <w:r w:rsidRPr="007B0C16">
              <w:rPr>
                <w:rFonts w:cs="Tahoma"/>
                <w:sz w:val="16"/>
                <w:szCs w:val="16"/>
              </w:rPr>
              <w:t>aucun effet</w:t>
            </w:r>
          </w:p>
        </w:tc>
      </w:tr>
      <w:tr w:rsidR="00C972A2" w:rsidRPr="007B0C16" w14:paraId="3DA08DAD" w14:textId="77777777" w:rsidTr="00D47CDC">
        <w:tc>
          <w:tcPr>
            <w:tcW w:w="0" w:type="auto"/>
            <w:shd w:val="clear" w:color="auto" w:fill="D9D9D9"/>
          </w:tcPr>
          <w:p w14:paraId="09181AB6" w14:textId="77777777" w:rsidR="008A19F1" w:rsidRPr="007B0C16" w:rsidRDefault="008A19F1" w:rsidP="00D47CDC">
            <w:pPr>
              <w:jc w:val="center"/>
              <w:rPr>
                <w:rFonts w:cs="Tahoma"/>
                <w:b/>
                <w:sz w:val="16"/>
                <w:szCs w:val="16"/>
              </w:rPr>
            </w:pPr>
            <w:r w:rsidRPr="007B0C16">
              <w:rPr>
                <w:rFonts w:cs="Tahoma"/>
                <w:b/>
                <w:sz w:val="16"/>
                <w:szCs w:val="16"/>
              </w:rPr>
              <w:t>4</w:t>
            </w:r>
          </w:p>
        </w:tc>
        <w:tc>
          <w:tcPr>
            <w:tcW w:w="0" w:type="auto"/>
            <w:shd w:val="clear" w:color="auto" w:fill="D9D9D9"/>
          </w:tcPr>
          <w:p w14:paraId="7CC57182" w14:textId="207F6481" w:rsidR="008A19F1" w:rsidRPr="007B0C16" w:rsidRDefault="008A19F1" w:rsidP="00D47CDC">
            <w:pPr>
              <w:rPr>
                <w:rFonts w:cs="Tahoma"/>
                <w:sz w:val="16"/>
                <w:szCs w:val="16"/>
              </w:rPr>
            </w:pPr>
            <w:r w:rsidRPr="007B0C16">
              <w:rPr>
                <w:rFonts w:cs="Tahoma"/>
                <w:b/>
                <w:sz w:val="16"/>
                <w:szCs w:val="16"/>
              </w:rPr>
              <w:t>réaction</w:t>
            </w:r>
            <w:r w:rsidRPr="007B0C16">
              <w:rPr>
                <w:rFonts w:cs="Tahoma"/>
                <w:sz w:val="16"/>
                <w:szCs w:val="16"/>
              </w:rPr>
              <w:t> : NEM/V(res) % de réagir selon l’alignement pendant 1 min après chaque usage</w:t>
            </w:r>
            <w:r w:rsidR="00555C7A">
              <w:rPr>
                <w:rFonts w:cs="Tahoma"/>
                <w:sz w:val="16"/>
                <w:szCs w:val="16"/>
              </w:rPr>
              <w:t xml:space="preserve"> réussi de pouvoir.</w:t>
            </w:r>
          </w:p>
        </w:tc>
      </w:tr>
      <w:tr w:rsidR="00C972A2" w:rsidRPr="007B0C16" w14:paraId="64B42DD5" w14:textId="77777777" w:rsidTr="00D47CDC">
        <w:tc>
          <w:tcPr>
            <w:tcW w:w="0" w:type="auto"/>
          </w:tcPr>
          <w:p w14:paraId="5367ECA7" w14:textId="77777777" w:rsidR="008A19F1" w:rsidRPr="007B0C16" w:rsidRDefault="008A19F1" w:rsidP="00D47CDC">
            <w:pPr>
              <w:jc w:val="center"/>
              <w:rPr>
                <w:rFonts w:cs="Tahoma"/>
                <w:b/>
                <w:sz w:val="16"/>
                <w:szCs w:val="16"/>
              </w:rPr>
            </w:pPr>
            <w:r w:rsidRPr="007B0C16">
              <w:rPr>
                <w:rFonts w:cs="Tahoma"/>
                <w:b/>
                <w:sz w:val="16"/>
                <w:szCs w:val="16"/>
              </w:rPr>
              <w:t>5</w:t>
            </w:r>
          </w:p>
        </w:tc>
        <w:tc>
          <w:tcPr>
            <w:tcW w:w="0" w:type="auto"/>
          </w:tcPr>
          <w:p w14:paraId="54EEB575" w14:textId="0AE7CD13" w:rsidR="008A19F1" w:rsidRPr="007B0C16" w:rsidRDefault="008A19F1" w:rsidP="00D47CDC">
            <w:pPr>
              <w:rPr>
                <w:rFonts w:cs="Tahoma"/>
                <w:sz w:val="16"/>
                <w:szCs w:val="16"/>
              </w:rPr>
            </w:pPr>
            <w:r w:rsidRPr="007B0C16">
              <w:rPr>
                <w:rFonts w:cs="Tahoma"/>
                <w:b/>
                <w:sz w:val="16"/>
                <w:szCs w:val="16"/>
              </w:rPr>
              <w:t>nausées</w:t>
            </w:r>
            <w:r w:rsidRPr="007B0C16">
              <w:rPr>
                <w:rFonts w:cs="Tahoma"/>
                <w:sz w:val="16"/>
                <w:szCs w:val="16"/>
              </w:rPr>
              <w:t> : perte de NEM/V(res) EN à chaque usage réussi d’un pouvoir</w:t>
            </w:r>
            <w:r w:rsidR="00555C7A">
              <w:rPr>
                <w:rFonts w:cs="Tahoma"/>
                <w:sz w:val="16"/>
                <w:szCs w:val="16"/>
              </w:rPr>
              <w:t>.</w:t>
            </w:r>
            <w:r w:rsidRPr="007B0C16">
              <w:rPr>
                <w:rFonts w:cs="Tahoma"/>
                <w:sz w:val="16"/>
                <w:szCs w:val="16"/>
              </w:rPr>
              <w:t xml:space="preserve"> </w:t>
            </w:r>
          </w:p>
        </w:tc>
      </w:tr>
      <w:tr w:rsidR="00C972A2" w:rsidRPr="007B0C16" w14:paraId="189288C9" w14:textId="77777777" w:rsidTr="00D47CDC">
        <w:tc>
          <w:tcPr>
            <w:tcW w:w="0" w:type="auto"/>
            <w:shd w:val="clear" w:color="auto" w:fill="D9D9D9"/>
          </w:tcPr>
          <w:p w14:paraId="6F4F2688" w14:textId="77777777" w:rsidR="008A19F1" w:rsidRPr="007B0C16" w:rsidRDefault="008A19F1" w:rsidP="00D47CDC">
            <w:pPr>
              <w:jc w:val="center"/>
              <w:rPr>
                <w:rFonts w:cs="Tahoma"/>
                <w:b/>
                <w:sz w:val="16"/>
                <w:szCs w:val="16"/>
              </w:rPr>
            </w:pPr>
            <w:r w:rsidRPr="007B0C16">
              <w:rPr>
                <w:rFonts w:cs="Tahoma"/>
                <w:b/>
                <w:sz w:val="16"/>
                <w:szCs w:val="16"/>
              </w:rPr>
              <w:t>6</w:t>
            </w:r>
          </w:p>
        </w:tc>
        <w:tc>
          <w:tcPr>
            <w:tcW w:w="0" w:type="auto"/>
            <w:shd w:val="clear" w:color="auto" w:fill="D9D9D9"/>
          </w:tcPr>
          <w:p w14:paraId="4A862DA9" w14:textId="112A0A3C" w:rsidR="008A19F1" w:rsidRPr="007B0C16" w:rsidRDefault="008A19F1" w:rsidP="00555C7A">
            <w:pPr>
              <w:rPr>
                <w:rFonts w:cs="Tahoma"/>
                <w:sz w:val="16"/>
                <w:szCs w:val="16"/>
              </w:rPr>
            </w:pPr>
            <w:r w:rsidRPr="007B0C16">
              <w:rPr>
                <w:rFonts w:cs="Tahoma"/>
                <w:b/>
                <w:sz w:val="16"/>
                <w:szCs w:val="16"/>
              </w:rPr>
              <w:t>attitude</w:t>
            </w:r>
            <w:r w:rsidRPr="007B0C16">
              <w:rPr>
                <w:rFonts w:cs="Tahoma"/>
                <w:sz w:val="16"/>
                <w:szCs w:val="16"/>
              </w:rPr>
              <w:t> : NEM/V(res) % de provoquer l’attaque immédiate d’êtres rencontrés d’alignement différent</w:t>
            </w:r>
            <w:r w:rsidR="00555C7A">
              <w:rPr>
                <w:rFonts w:cs="Tahoma"/>
                <w:sz w:val="16"/>
                <w:szCs w:val="16"/>
              </w:rPr>
              <w:t>.</w:t>
            </w:r>
          </w:p>
        </w:tc>
      </w:tr>
      <w:tr w:rsidR="00C972A2" w:rsidRPr="007B0C16" w14:paraId="2D7F61AB" w14:textId="77777777" w:rsidTr="00D47CDC">
        <w:tc>
          <w:tcPr>
            <w:tcW w:w="0" w:type="auto"/>
          </w:tcPr>
          <w:p w14:paraId="48963912" w14:textId="77777777" w:rsidR="008A19F1" w:rsidRPr="007B0C16" w:rsidRDefault="008A19F1" w:rsidP="00D47CDC">
            <w:pPr>
              <w:jc w:val="center"/>
              <w:rPr>
                <w:rFonts w:cs="Tahoma"/>
                <w:b/>
                <w:sz w:val="16"/>
                <w:szCs w:val="16"/>
              </w:rPr>
            </w:pPr>
            <w:r w:rsidRPr="007B0C16">
              <w:rPr>
                <w:rFonts w:cs="Tahoma"/>
                <w:b/>
                <w:sz w:val="16"/>
                <w:szCs w:val="16"/>
              </w:rPr>
              <w:t>7</w:t>
            </w:r>
          </w:p>
        </w:tc>
        <w:tc>
          <w:tcPr>
            <w:tcW w:w="0" w:type="auto"/>
          </w:tcPr>
          <w:p w14:paraId="46184E44" w14:textId="20C0B34A" w:rsidR="008A19F1" w:rsidRPr="007B0C16" w:rsidRDefault="008A19F1" w:rsidP="00555C7A">
            <w:pPr>
              <w:rPr>
                <w:rFonts w:cs="Tahoma"/>
                <w:sz w:val="16"/>
                <w:szCs w:val="16"/>
              </w:rPr>
            </w:pPr>
            <w:r w:rsidRPr="007B0C16">
              <w:rPr>
                <w:rFonts w:cs="Tahoma"/>
                <w:b/>
                <w:sz w:val="16"/>
                <w:szCs w:val="16"/>
              </w:rPr>
              <w:t>attiré</w:t>
            </w:r>
            <w:r w:rsidRPr="007B0C16">
              <w:rPr>
                <w:rFonts w:cs="Tahoma"/>
                <w:sz w:val="16"/>
                <w:szCs w:val="16"/>
              </w:rPr>
              <w:t xml:space="preserve"> par l’alignement : V(res)/NEM % </w:t>
            </w:r>
            <w:r w:rsidR="00555C7A">
              <w:rPr>
                <w:rFonts w:cs="Tahoma"/>
                <w:sz w:val="16"/>
                <w:szCs w:val="16"/>
              </w:rPr>
              <w:t xml:space="preserve">d’agir comme un </w:t>
            </w:r>
            <w:r w:rsidRPr="007B0C16">
              <w:rPr>
                <w:rFonts w:cs="Tahoma"/>
                <w:sz w:val="16"/>
                <w:szCs w:val="16"/>
              </w:rPr>
              <w:t>fanatique</w:t>
            </w:r>
            <w:r w:rsidR="00555C7A">
              <w:rPr>
                <w:rFonts w:cs="Tahoma"/>
                <w:sz w:val="16"/>
                <w:szCs w:val="16"/>
              </w:rPr>
              <w:t>,</w:t>
            </w:r>
            <w:r w:rsidRPr="007B0C16">
              <w:rPr>
                <w:rFonts w:cs="Tahoma"/>
                <w:sz w:val="16"/>
                <w:szCs w:val="16"/>
              </w:rPr>
              <w:t xml:space="preserve"> par usage </w:t>
            </w:r>
            <w:r w:rsidR="00555C7A">
              <w:rPr>
                <w:rFonts w:cs="Tahoma"/>
                <w:sz w:val="16"/>
                <w:szCs w:val="16"/>
              </w:rPr>
              <w:t xml:space="preserve">réussi </w:t>
            </w:r>
            <w:r w:rsidRPr="007B0C16">
              <w:rPr>
                <w:rFonts w:cs="Tahoma"/>
                <w:sz w:val="16"/>
                <w:szCs w:val="16"/>
              </w:rPr>
              <w:t>d’un pouvoir</w:t>
            </w:r>
            <w:r w:rsidR="00555C7A">
              <w:rPr>
                <w:rFonts w:cs="Tahoma"/>
                <w:sz w:val="16"/>
                <w:szCs w:val="16"/>
              </w:rPr>
              <w:t>.</w:t>
            </w:r>
          </w:p>
        </w:tc>
      </w:tr>
      <w:tr w:rsidR="00C972A2" w:rsidRPr="007B0C16" w14:paraId="0520695C" w14:textId="77777777" w:rsidTr="00D47CDC">
        <w:tc>
          <w:tcPr>
            <w:tcW w:w="0" w:type="auto"/>
            <w:shd w:val="clear" w:color="auto" w:fill="D9D9D9"/>
          </w:tcPr>
          <w:p w14:paraId="0AD2A43B" w14:textId="77777777" w:rsidR="008A19F1" w:rsidRPr="007B0C16" w:rsidRDefault="008A19F1" w:rsidP="00D47CDC">
            <w:pPr>
              <w:jc w:val="center"/>
              <w:rPr>
                <w:rFonts w:cs="Tahoma"/>
                <w:b/>
                <w:sz w:val="16"/>
                <w:szCs w:val="16"/>
              </w:rPr>
            </w:pPr>
            <w:r w:rsidRPr="007B0C16">
              <w:rPr>
                <w:rFonts w:cs="Tahoma"/>
                <w:b/>
                <w:sz w:val="16"/>
                <w:szCs w:val="16"/>
              </w:rPr>
              <w:t>8</w:t>
            </w:r>
          </w:p>
        </w:tc>
        <w:tc>
          <w:tcPr>
            <w:tcW w:w="0" w:type="auto"/>
            <w:shd w:val="clear" w:color="auto" w:fill="D9D9D9"/>
          </w:tcPr>
          <w:p w14:paraId="4DF32D5F" w14:textId="250B294C" w:rsidR="008A19F1" w:rsidRPr="007B0C16" w:rsidRDefault="008A19F1" w:rsidP="00D47CDC">
            <w:pPr>
              <w:rPr>
                <w:rFonts w:cs="Tahoma"/>
                <w:sz w:val="16"/>
                <w:szCs w:val="16"/>
              </w:rPr>
            </w:pPr>
            <w:r w:rsidRPr="007B0C16">
              <w:rPr>
                <w:rFonts w:cs="Tahoma"/>
                <w:b/>
                <w:sz w:val="16"/>
                <w:szCs w:val="16"/>
              </w:rPr>
              <w:t>soumission</w:t>
            </w:r>
            <w:r w:rsidRPr="007B0C16">
              <w:rPr>
                <w:rFonts w:cs="Tahoma"/>
                <w:sz w:val="16"/>
                <w:szCs w:val="16"/>
              </w:rPr>
              <w:t> : V(res)/NEM %  de perdre conscience à l’usage d’un pouvoir, une fois par jour max</w:t>
            </w:r>
            <w:r w:rsidR="00555C7A">
              <w:rPr>
                <w:rFonts w:cs="Tahoma"/>
                <w:sz w:val="16"/>
                <w:szCs w:val="16"/>
              </w:rPr>
              <w:t>.</w:t>
            </w:r>
          </w:p>
        </w:tc>
      </w:tr>
      <w:tr w:rsidR="00C972A2" w:rsidRPr="007B0C16" w14:paraId="3E22A823" w14:textId="77777777" w:rsidTr="00D47CDC">
        <w:tc>
          <w:tcPr>
            <w:tcW w:w="0" w:type="auto"/>
          </w:tcPr>
          <w:p w14:paraId="4776ABB7" w14:textId="77777777" w:rsidR="008A19F1" w:rsidRPr="007B0C16" w:rsidRDefault="008A19F1" w:rsidP="00D47CDC">
            <w:pPr>
              <w:jc w:val="center"/>
              <w:rPr>
                <w:rFonts w:cs="Tahoma"/>
                <w:b/>
                <w:sz w:val="16"/>
                <w:szCs w:val="16"/>
              </w:rPr>
            </w:pPr>
            <w:r w:rsidRPr="007B0C16">
              <w:rPr>
                <w:rFonts w:cs="Tahoma"/>
                <w:b/>
                <w:sz w:val="16"/>
                <w:szCs w:val="16"/>
              </w:rPr>
              <w:t>9</w:t>
            </w:r>
          </w:p>
        </w:tc>
        <w:tc>
          <w:tcPr>
            <w:tcW w:w="0" w:type="auto"/>
          </w:tcPr>
          <w:p w14:paraId="2EA65549" w14:textId="71E3AC9F" w:rsidR="008A19F1" w:rsidRPr="007B0C16" w:rsidRDefault="008A19F1" w:rsidP="00D47CDC">
            <w:pPr>
              <w:rPr>
                <w:rFonts w:cs="Tahoma"/>
                <w:sz w:val="16"/>
                <w:szCs w:val="16"/>
              </w:rPr>
            </w:pPr>
            <w:r w:rsidRPr="007B0C16">
              <w:rPr>
                <w:rFonts w:cs="Tahoma"/>
                <w:b/>
                <w:sz w:val="16"/>
                <w:szCs w:val="16"/>
              </w:rPr>
              <w:t>attraction</w:t>
            </w:r>
            <w:r w:rsidRPr="007B0C16">
              <w:rPr>
                <w:rFonts w:cs="Tahoma"/>
                <w:sz w:val="16"/>
                <w:szCs w:val="16"/>
              </w:rPr>
              <w:t> : NEM/V(res) % d’invoquer une créature Divin=0 alignée relique, une fois par jour max</w:t>
            </w:r>
            <w:r w:rsidR="00555C7A">
              <w:rPr>
                <w:rFonts w:cs="Tahoma"/>
                <w:sz w:val="16"/>
                <w:szCs w:val="16"/>
              </w:rPr>
              <w:t>, combat.</w:t>
            </w:r>
          </w:p>
        </w:tc>
      </w:tr>
      <w:tr w:rsidR="00C972A2" w:rsidRPr="007B0C16" w14:paraId="21BCFBAE" w14:textId="77777777" w:rsidTr="00D47CDC">
        <w:tc>
          <w:tcPr>
            <w:tcW w:w="0" w:type="auto"/>
            <w:shd w:val="clear" w:color="auto" w:fill="D9D9D9"/>
          </w:tcPr>
          <w:p w14:paraId="52991FA7" w14:textId="77777777" w:rsidR="008A19F1" w:rsidRPr="007B0C16" w:rsidRDefault="008A19F1" w:rsidP="00D47CDC">
            <w:pPr>
              <w:jc w:val="center"/>
              <w:rPr>
                <w:rFonts w:cs="Tahoma"/>
                <w:b/>
                <w:sz w:val="16"/>
                <w:szCs w:val="16"/>
              </w:rPr>
            </w:pPr>
            <w:r w:rsidRPr="007B0C16">
              <w:rPr>
                <w:rFonts w:cs="Tahoma"/>
                <w:b/>
                <w:sz w:val="16"/>
                <w:szCs w:val="16"/>
              </w:rPr>
              <w:t>10</w:t>
            </w:r>
          </w:p>
        </w:tc>
        <w:tc>
          <w:tcPr>
            <w:tcW w:w="0" w:type="auto"/>
            <w:shd w:val="clear" w:color="auto" w:fill="D9D9D9"/>
          </w:tcPr>
          <w:p w14:paraId="57603ACF" w14:textId="2FE21220" w:rsidR="008A19F1" w:rsidRPr="007B0C16" w:rsidRDefault="008A19F1" w:rsidP="00D47CDC">
            <w:pPr>
              <w:rPr>
                <w:rFonts w:cs="Tahoma"/>
                <w:sz w:val="16"/>
                <w:szCs w:val="16"/>
              </w:rPr>
            </w:pPr>
            <w:r w:rsidRPr="007B0C16">
              <w:rPr>
                <w:rFonts w:cs="Tahoma"/>
                <w:b/>
                <w:sz w:val="16"/>
                <w:szCs w:val="16"/>
              </w:rPr>
              <w:t>folie</w:t>
            </w:r>
            <w:r w:rsidRPr="007B0C16">
              <w:rPr>
                <w:rFonts w:cs="Tahoma"/>
                <w:sz w:val="16"/>
                <w:szCs w:val="16"/>
              </w:rPr>
              <w:t xml:space="preserve"> magique : V(res)/NEM % d’acquérir un trouble </w:t>
            </w:r>
            <w:r w:rsidR="00C972A2">
              <w:rPr>
                <w:rFonts w:cs="Tahoma"/>
                <w:sz w:val="16"/>
                <w:szCs w:val="16"/>
              </w:rPr>
              <w:t xml:space="preserve">psychologique </w:t>
            </w:r>
            <w:r w:rsidRPr="007B0C16">
              <w:rPr>
                <w:rFonts w:cs="Tahoma"/>
                <w:sz w:val="16"/>
                <w:szCs w:val="16"/>
              </w:rPr>
              <w:t>par année de propriété de la relique</w:t>
            </w:r>
            <w:r w:rsidR="00C972A2">
              <w:rPr>
                <w:rFonts w:cs="Tahoma"/>
                <w:sz w:val="16"/>
                <w:szCs w:val="16"/>
              </w:rPr>
              <w:t>.</w:t>
            </w:r>
          </w:p>
        </w:tc>
      </w:tr>
      <w:tr w:rsidR="00C972A2" w:rsidRPr="007B0C16" w14:paraId="12C03D97" w14:textId="77777777" w:rsidTr="00D47CDC">
        <w:tc>
          <w:tcPr>
            <w:tcW w:w="0" w:type="auto"/>
          </w:tcPr>
          <w:p w14:paraId="6A100BF0" w14:textId="77777777" w:rsidR="008A19F1" w:rsidRPr="007B0C16" w:rsidRDefault="008A19F1" w:rsidP="00D47CDC">
            <w:pPr>
              <w:jc w:val="center"/>
              <w:rPr>
                <w:rFonts w:cs="Tahoma"/>
                <w:b/>
                <w:sz w:val="16"/>
                <w:szCs w:val="16"/>
              </w:rPr>
            </w:pPr>
            <w:r w:rsidRPr="007B0C16">
              <w:rPr>
                <w:rFonts w:cs="Tahoma"/>
                <w:b/>
                <w:sz w:val="16"/>
                <w:szCs w:val="16"/>
              </w:rPr>
              <w:t>11</w:t>
            </w:r>
          </w:p>
        </w:tc>
        <w:tc>
          <w:tcPr>
            <w:tcW w:w="0" w:type="auto"/>
          </w:tcPr>
          <w:p w14:paraId="04A6EC34" w14:textId="5331546B" w:rsidR="008A19F1" w:rsidRPr="007B0C16" w:rsidRDefault="008A19F1" w:rsidP="00D47CDC">
            <w:pPr>
              <w:rPr>
                <w:rFonts w:cs="Tahoma"/>
                <w:sz w:val="16"/>
                <w:szCs w:val="16"/>
              </w:rPr>
            </w:pPr>
            <w:r w:rsidRPr="007B0C16">
              <w:rPr>
                <w:rFonts w:cs="Tahoma"/>
                <w:b/>
                <w:sz w:val="16"/>
                <w:szCs w:val="16"/>
              </w:rPr>
              <w:t>déchirure</w:t>
            </w:r>
            <w:r w:rsidRPr="007B0C16">
              <w:rPr>
                <w:rFonts w:cs="Tahoma"/>
                <w:sz w:val="16"/>
                <w:szCs w:val="16"/>
              </w:rPr>
              <w:t> : V(res)/NEM %  de subir une d</w:t>
            </w:r>
            <w:r w:rsidR="00C972A2">
              <w:rPr>
                <w:rFonts w:cs="Tahoma"/>
                <w:sz w:val="16"/>
                <w:szCs w:val="16"/>
              </w:rPr>
              <w:t>échirure du corps (attaque magique aléatoire</w:t>
            </w:r>
            <w:r w:rsidRPr="007B0C16">
              <w:rPr>
                <w:rFonts w:cs="Tahoma"/>
                <w:sz w:val="16"/>
                <w:szCs w:val="16"/>
              </w:rPr>
              <w:t xml:space="preserve"> v. </w:t>
            </w:r>
            <w:r w:rsidRPr="007B0C16">
              <w:rPr>
                <w:rFonts w:cs="Tahoma"/>
                <w:i/>
                <w:sz w:val="16"/>
                <w:szCs w:val="16"/>
              </w:rPr>
              <w:t>Livre Combat</w:t>
            </w:r>
            <w:r w:rsidRPr="007B0C16">
              <w:rPr>
                <w:rFonts w:cs="Tahoma"/>
                <w:sz w:val="16"/>
                <w:szCs w:val="16"/>
              </w:rPr>
              <w:t>) à chaque usage</w:t>
            </w:r>
            <w:r w:rsidR="00C972A2">
              <w:rPr>
                <w:rFonts w:cs="Tahoma"/>
                <w:sz w:val="16"/>
                <w:szCs w:val="16"/>
              </w:rPr>
              <w:t>. Zone du corps aléatoire et type de dégâts liés à la relique.</w:t>
            </w:r>
          </w:p>
        </w:tc>
      </w:tr>
      <w:tr w:rsidR="00C972A2" w:rsidRPr="007B0C16" w14:paraId="72D34827" w14:textId="77777777" w:rsidTr="00D47CDC">
        <w:tc>
          <w:tcPr>
            <w:tcW w:w="0" w:type="auto"/>
            <w:shd w:val="clear" w:color="auto" w:fill="D9D9D9"/>
          </w:tcPr>
          <w:p w14:paraId="74079442" w14:textId="77777777" w:rsidR="008A19F1" w:rsidRPr="007B0C16" w:rsidRDefault="008A19F1" w:rsidP="00D47CDC">
            <w:pPr>
              <w:jc w:val="center"/>
              <w:rPr>
                <w:rFonts w:cs="Tahoma"/>
                <w:b/>
                <w:sz w:val="16"/>
                <w:szCs w:val="16"/>
              </w:rPr>
            </w:pPr>
            <w:r w:rsidRPr="007B0C16">
              <w:rPr>
                <w:rFonts w:cs="Tahoma"/>
                <w:b/>
                <w:sz w:val="16"/>
                <w:szCs w:val="16"/>
              </w:rPr>
              <w:t>12+</w:t>
            </w:r>
          </w:p>
        </w:tc>
        <w:tc>
          <w:tcPr>
            <w:tcW w:w="0" w:type="auto"/>
            <w:shd w:val="clear" w:color="auto" w:fill="D9D9D9"/>
          </w:tcPr>
          <w:p w14:paraId="61CF8FFA" w14:textId="270221F8" w:rsidR="008A19F1" w:rsidRPr="007B0C16" w:rsidRDefault="008A19F1" w:rsidP="00D47CDC">
            <w:pPr>
              <w:rPr>
                <w:rFonts w:cs="Tahoma"/>
                <w:sz w:val="16"/>
                <w:szCs w:val="16"/>
              </w:rPr>
            </w:pPr>
            <w:r w:rsidRPr="007B0C16">
              <w:rPr>
                <w:rFonts w:cs="Tahoma"/>
                <w:b/>
                <w:sz w:val="16"/>
                <w:szCs w:val="16"/>
              </w:rPr>
              <w:t>invocation</w:t>
            </w:r>
            <w:r w:rsidRPr="007B0C16">
              <w:rPr>
                <w:rFonts w:cs="Tahoma"/>
                <w:sz w:val="16"/>
                <w:szCs w:val="16"/>
              </w:rPr>
              <w:t> : NEM/V(res) % d’invoquer une créature Divin=1D10*-1 alignée relique, une fois par mois max</w:t>
            </w:r>
            <w:r w:rsidR="00C972A2">
              <w:rPr>
                <w:rFonts w:cs="Tahoma"/>
                <w:sz w:val="16"/>
                <w:szCs w:val="16"/>
              </w:rPr>
              <w:t>, cette créature viendra reprendre la relique pour l’amener dans son monde</w:t>
            </w:r>
          </w:p>
        </w:tc>
      </w:tr>
    </w:tbl>
    <w:p w14:paraId="2E83F44F" w14:textId="77777777" w:rsidR="008A19F1" w:rsidRPr="007B0C16" w:rsidRDefault="008A19F1" w:rsidP="00566A14">
      <w:pPr>
        <w:rPr>
          <w:rFonts w:cs="Tahoma"/>
        </w:rPr>
      </w:pPr>
      <w:r w:rsidRPr="007B0C16">
        <w:rPr>
          <w:rFonts w:cs="Tahoma"/>
        </w:rPr>
        <w:t>Le résultat précédent est tenu secret par le MdJ. Le Perso s’apercevra progressivement des effets secondaires liés à l’usage de la relique spéciale.</w:t>
      </w:r>
    </w:p>
    <w:p w14:paraId="17404328" w14:textId="77777777" w:rsidR="00566A14" w:rsidRPr="007B0C16" w:rsidRDefault="00566A14" w:rsidP="00566A14">
      <w:pPr>
        <w:pStyle w:val="Titre3"/>
      </w:pPr>
      <w:bookmarkStart w:id="263" w:name="_Toc208836798"/>
      <w:r w:rsidRPr="007B0C16">
        <w:t xml:space="preserve">5.3.12 </w:t>
      </w:r>
      <w:r w:rsidR="008A19F1" w:rsidRPr="007B0C16">
        <w:t>Génération du nom</w:t>
      </w:r>
      <w:bookmarkEnd w:id="263"/>
      <w:r w:rsidR="008A19F1" w:rsidRPr="007B0C16">
        <w:t> </w:t>
      </w:r>
    </w:p>
    <w:p w14:paraId="175D21D0" w14:textId="77777777" w:rsidR="008A19F1" w:rsidRPr="007B0C16" w:rsidRDefault="00566A14" w:rsidP="00566A14">
      <w:pPr>
        <w:rPr>
          <w:rFonts w:cs="Tahoma"/>
        </w:rPr>
      </w:pPr>
      <w:r w:rsidRPr="007B0C16">
        <w:rPr>
          <w:rFonts w:cs="Tahoma"/>
        </w:rPr>
        <w:t>U</w:t>
      </w:r>
      <w:r w:rsidR="008A19F1" w:rsidRPr="007B0C16">
        <w:rPr>
          <w:rFonts w:cs="Tahoma"/>
        </w:rPr>
        <w:t xml:space="preserve">ne relique spéciale se doit d’être nommée spécialement. Trouvez un nom significatif par rapport au monde dans lequel évolue les Perso. </w:t>
      </w:r>
      <w:r w:rsidRPr="007B0C16">
        <w:rPr>
          <w:rFonts w:cs="Tahoma"/>
        </w:rPr>
        <w:t>Inspirez-vous</w:t>
      </w:r>
      <w:r w:rsidR="008A19F1" w:rsidRPr="007B0C16">
        <w:rPr>
          <w:rFonts w:cs="Tahoma"/>
        </w:rPr>
        <w:t xml:space="preserve"> des éléments suivants :</w:t>
      </w:r>
    </w:p>
    <w:p w14:paraId="6AE6D897" w14:textId="4093C357" w:rsidR="008A19F1" w:rsidRPr="007B0C16" w:rsidRDefault="002E585A" w:rsidP="008A19F1">
      <w:pPr>
        <w:numPr>
          <w:ilvl w:val="0"/>
          <w:numId w:val="12"/>
        </w:numPr>
        <w:rPr>
          <w:rFonts w:cs="Tahoma"/>
        </w:rPr>
      </w:pPr>
      <w:r w:rsidRPr="007B0C16">
        <w:rPr>
          <w:rFonts w:cs="Tahoma"/>
        </w:rPr>
        <w:t>N</w:t>
      </w:r>
      <w:r w:rsidR="008A19F1" w:rsidRPr="007B0C16">
        <w:rPr>
          <w:rFonts w:cs="Tahoma"/>
        </w:rPr>
        <w:t>om de la forme de la relique spéciale, nom de l’objet (</w:t>
      </w:r>
      <w:r w:rsidR="008A19F1" w:rsidRPr="007B0C16">
        <w:rPr>
          <w:rFonts w:cs="Tahoma"/>
          <w:i/>
          <w:sz w:val="16"/>
          <w:szCs w:val="16"/>
        </w:rPr>
        <w:t>ex : poudre, épée, …</w:t>
      </w:r>
      <w:r w:rsidR="008A19F1" w:rsidRPr="007B0C16">
        <w:rPr>
          <w:rFonts w:cs="Tahoma"/>
        </w:rPr>
        <w:t>)</w:t>
      </w:r>
    </w:p>
    <w:p w14:paraId="35100341" w14:textId="43333DA6" w:rsidR="008A19F1" w:rsidRPr="007B0C16" w:rsidRDefault="002E585A" w:rsidP="008A19F1">
      <w:pPr>
        <w:numPr>
          <w:ilvl w:val="0"/>
          <w:numId w:val="12"/>
        </w:numPr>
        <w:rPr>
          <w:rFonts w:cs="Tahoma"/>
        </w:rPr>
      </w:pPr>
      <w:r w:rsidRPr="007B0C16">
        <w:rPr>
          <w:rFonts w:cs="Tahoma"/>
        </w:rPr>
        <w:t>T</w:t>
      </w:r>
      <w:r w:rsidR="008A19F1" w:rsidRPr="007B0C16">
        <w:rPr>
          <w:rFonts w:cs="Tahoma"/>
        </w:rPr>
        <w:t>ype</w:t>
      </w:r>
      <w:r>
        <w:rPr>
          <w:rFonts w:cs="Tahoma"/>
        </w:rPr>
        <w:t xml:space="preserve"> </w:t>
      </w:r>
      <w:r w:rsidR="008A19F1" w:rsidRPr="007B0C16">
        <w:rPr>
          <w:rFonts w:cs="Tahoma"/>
        </w:rPr>
        <w:t>de la relique spéciale (</w:t>
      </w:r>
      <w:r w:rsidR="008A19F1" w:rsidRPr="007B0C16">
        <w:rPr>
          <w:rFonts w:cs="Tahoma"/>
          <w:i/>
          <w:sz w:val="16"/>
          <w:szCs w:val="16"/>
        </w:rPr>
        <w:t>ex : majeure, divine…</w:t>
      </w:r>
      <w:r w:rsidR="008A19F1" w:rsidRPr="007B0C16">
        <w:rPr>
          <w:rFonts w:cs="Tahoma"/>
        </w:rPr>
        <w:t>)</w:t>
      </w:r>
    </w:p>
    <w:p w14:paraId="4259ABC1" w14:textId="6FF939B4" w:rsidR="008A19F1" w:rsidRPr="007B0C16" w:rsidRDefault="002E585A" w:rsidP="008A19F1">
      <w:pPr>
        <w:numPr>
          <w:ilvl w:val="0"/>
          <w:numId w:val="12"/>
        </w:numPr>
        <w:rPr>
          <w:rFonts w:cs="Tahoma"/>
        </w:rPr>
      </w:pPr>
      <w:r>
        <w:rPr>
          <w:rFonts w:cs="Tahoma"/>
        </w:rPr>
        <w:t>N</w:t>
      </w:r>
      <w:r w:rsidR="008A19F1" w:rsidRPr="007B0C16">
        <w:rPr>
          <w:rFonts w:cs="Tahoma"/>
        </w:rPr>
        <w:t>om</w:t>
      </w:r>
      <w:r>
        <w:rPr>
          <w:rFonts w:cs="Tahoma"/>
        </w:rPr>
        <w:t xml:space="preserve"> </w:t>
      </w:r>
      <w:r w:rsidR="008A19F1" w:rsidRPr="007B0C16">
        <w:rPr>
          <w:rFonts w:cs="Tahoma"/>
        </w:rPr>
        <w:t>lié à la propriété principale (</w:t>
      </w:r>
      <w:r w:rsidR="008A19F1" w:rsidRPr="007B0C16">
        <w:rPr>
          <w:rFonts w:cs="Tahoma"/>
          <w:i/>
          <w:sz w:val="16"/>
          <w:szCs w:val="16"/>
        </w:rPr>
        <w:t>ex : lumière, maladie…</w:t>
      </w:r>
      <w:r w:rsidR="008A19F1" w:rsidRPr="007B0C16">
        <w:rPr>
          <w:rFonts w:cs="Tahoma"/>
          <w:i/>
        </w:rPr>
        <w:t>)</w:t>
      </w:r>
    </w:p>
    <w:p w14:paraId="051EEE79" w14:textId="2A66B011" w:rsidR="008A19F1" w:rsidRPr="007B0C16" w:rsidRDefault="002E585A" w:rsidP="008A19F1">
      <w:pPr>
        <w:numPr>
          <w:ilvl w:val="0"/>
          <w:numId w:val="12"/>
        </w:numPr>
        <w:rPr>
          <w:rFonts w:cs="Tahoma"/>
        </w:rPr>
      </w:pPr>
      <w:r>
        <w:rPr>
          <w:rFonts w:cs="Tahoma"/>
        </w:rPr>
        <w:t>N</w:t>
      </w:r>
      <w:r w:rsidR="008A19F1" w:rsidRPr="007B0C16">
        <w:rPr>
          <w:rFonts w:cs="Tahoma"/>
        </w:rPr>
        <w:t>om</w:t>
      </w:r>
      <w:r>
        <w:rPr>
          <w:rFonts w:cs="Tahoma"/>
        </w:rPr>
        <w:t xml:space="preserve"> </w:t>
      </w:r>
      <w:r w:rsidR="008A19F1" w:rsidRPr="007B0C16">
        <w:rPr>
          <w:rFonts w:cs="Tahoma"/>
        </w:rPr>
        <w:t>de la source de la puissance (</w:t>
      </w:r>
      <w:r w:rsidR="008A19F1" w:rsidRPr="007B0C16">
        <w:rPr>
          <w:rFonts w:cs="Tahoma"/>
          <w:i/>
          <w:sz w:val="16"/>
          <w:szCs w:val="16"/>
        </w:rPr>
        <w:t>ex : Al’Al, Hor’As…</w:t>
      </w:r>
      <w:r w:rsidR="008A19F1" w:rsidRPr="007B0C16">
        <w:rPr>
          <w:rFonts w:cs="Tahoma"/>
          <w:i/>
        </w:rPr>
        <w:t>)</w:t>
      </w:r>
    </w:p>
    <w:p w14:paraId="0EAF45E4" w14:textId="632D087F" w:rsidR="008A19F1" w:rsidRPr="007B0C16" w:rsidRDefault="002E585A" w:rsidP="008A19F1">
      <w:pPr>
        <w:numPr>
          <w:ilvl w:val="0"/>
          <w:numId w:val="12"/>
        </w:numPr>
        <w:rPr>
          <w:rFonts w:cs="Tahoma"/>
        </w:rPr>
      </w:pPr>
      <w:r>
        <w:rPr>
          <w:rFonts w:cs="Tahoma"/>
        </w:rPr>
        <w:t>N</w:t>
      </w:r>
      <w:r w:rsidR="008A19F1" w:rsidRPr="007B0C16">
        <w:rPr>
          <w:rFonts w:cs="Tahoma"/>
        </w:rPr>
        <w:t>om du créateur (à définir par le MdJ) (</w:t>
      </w:r>
      <w:r w:rsidR="008A19F1" w:rsidRPr="007B0C16">
        <w:rPr>
          <w:rFonts w:cs="Tahoma"/>
          <w:i/>
          <w:sz w:val="16"/>
          <w:szCs w:val="16"/>
        </w:rPr>
        <w:t>ex : Remstor, St Amand</w:t>
      </w:r>
      <w:r w:rsidR="008A19F1" w:rsidRPr="007B0C16">
        <w:rPr>
          <w:rFonts w:cs="Tahoma"/>
          <w:i/>
        </w:rPr>
        <w:t>)</w:t>
      </w:r>
    </w:p>
    <w:p w14:paraId="7518FC90" w14:textId="77777777" w:rsidR="008A19F1" w:rsidRPr="007B0C16" w:rsidRDefault="008A19F1" w:rsidP="008A19F1">
      <w:pPr>
        <w:numPr>
          <w:ilvl w:val="0"/>
          <w:numId w:val="12"/>
        </w:numPr>
        <w:rPr>
          <w:rFonts w:cs="Tahoma"/>
        </w:rPr>
      </w:pPr>
      <w:r w:rsidRPr="007B0C16">
        <w:rPr>
          <w:rFonts w:cs="Tahoma"/>
        </w:rPr>
        <w:t>1D10* jets de dé sur la table suivante :</w:t>
      </w:r>
    </w:p>
    <w:p w14:paraId="5A9E1E1E" w14:textId="77777777" w:rsidR="008A19F1" w:rsidRPr="007B0C16" w:rsidRDefault="008A19F1" w:rsidP="008A19F1">
      <w:pPr>
        <w:jc w:val="center"/>
        <w:rPr>
          <w:rFonts w:cs="Tahoma"/>
          <w:b/>
          <w:sz w:val="16"/>
          <w:szCs w:val="16"/>
        </w:rPr>
        <w:sectPr w:rsidR="008A19F1" w:rsidRPr="007B0C16" w:rsidSect="008A1F89">
          <w:endnotePr>
            <w:numFmt w:val="decimal"/>
          </w:endnotePr>
          <w:type w:val="continuous"/>
          <w:pgSz w:w="11906" w:h="16838"/>
          <w:pgMar w:top="851" w:right="851" w:bottom="851" w:left="851" w:header="567" w:footer="567" w:gutter="0"/>
          <w:cols w:space="708"/>
          <w:titlePg/>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030"/>
      </w:tblGrid>
      <w:tr w:rsidR="008A19F1" w:rsidRPr="007B0C16" w14:paraId="263361BB" w14:textId="77777777" w:rsidTr="00D47CDC">
        <w:tc>
          <w:tcPr>
            <w:tcW w:w="0" w:type="auto"/>
          </w:tcPr>
          <w:p w14:paraId="7EF63DD6" w14:textId="77777777" w:rsidR="008A19F1" w:rsidRPr="007B0C16" w:rsidRDefault="008A19F1" w:rsidP="00D47CDC">
            <w:pPr>
              <w:jc w:val="center"/>
              <w:rPr>
                <w:rFonts w:cs="Tahoma"/>
                <w:b/>
                <w:sz w:val="16"/>
                <w:szCs w:val="16"/>
              </w:rPr>
            </w:pPr>
            <w:r w:rsidRPr="007B0C16">
              <w:rPr>
                <w:rFonts w:cs="Tahoma"/>
                <w:b/>
                <w:sz w:val="16"/>
                <w:szCs w:val="16"/>
              </w:rPr>
              <w:t>D20</w:t>
            </w:r>
          </w:p>
        </w:tc>
        <w:tc>
          <w:tcPr>
            <w:tcW w:w="0" w:type="auto"/>
          </w:tcPr>
          <w:p w14:paraId="47AF2BE2" w14:textId="77777777" w:rsidR="008A19F1" w:rsidRPr="007B0C16" w:rsidRDefault="008A19F1" w:rsidP="00D47CDC">
            <w:pPr>
              <w:rPr>
                <w:rFonts w:cs="Tahoma"/>
                <w:b/>
                <w:sz w:val="16"/>
                <w:szCs w:val="16"/>
              </w:rPr>
            </w:pPr>
            <w:r w:rsidRPr="007B0C16">
              <w:rPr>
                <w:rFonts w:cs="Tahoma"/>
                <w:b/>
                <w:sz w:val="16"/>
                <w:szCs w:val="16"/>
              </w:rPr>
              <w:t>Titre</w:t>
            </w:r>
          </w:p>
        </w:tc>
      </w:tr>
      <w:tr w:rsidR="008A19F1" w:rsidRPr="007B0C16" w14:paraId="00AA5382" w14:textId="77777777" w:rsidTr="00D47CDC">
        <w:tc>
          <w:tcPr>
            <w:tcW w:w="0" w:type="auto"/>
          </w:tcPr>
          <w:p w14:paraId="1C391A9A" w14:textId="77777777" w:rsidR="008A19F1" w:rsidRPr="007B0C16" w:rsidRDefault="008A19F1" w:rsidP="00D47CDC">
            <w:pPr>
              <w:jc w:val="center"/>
              <w:rPr>
                <w:rFonts w:cs="Tahoma"/>
                <w:b/>
                <w:sz w:val="16"/>
                <w:szCs w:val="16"/>
              </w:rPr>
            </w:pPr>
            <w:r w:rsidRPr="007B0C16">
              <w:rPr>
                <w:rFonts w:cs="Tahoma"/>
                <w:b/>
                <w:sz w:val="16"/>
                <w:szCs w:val="16"/>
              </w:rPr>
              <w:t>1</w:t>
            </w:r>
          </w:p>
        </w:tc>
        <w:tc>
          <w:tcPr>
            <w:tcW w:w="0" w:type="auto"/>
          </w:tcPr>
          <w:p w14:paraId="55BE4D5A" w14:textId="77777777" w:rsidR="008A19F1" w:rsidRPr="007B0C16" w:rsidRDefault="008A19F1" w:rsidP="00D47CDC">
            <w:pPr>
              <w:rPr>
                <w:rFonts w:cs="Tahoma"/>
                <w:sz w:val="16"/>
                <w:szCs w:val="16"/>
              </w:rPr>
            </w:pPr>
            <w:r w:rsidRPr="007B0C16">
              <w:rPr>
                <w:rFonts w:cs="Tahoma"/>
                <w:sz w:val="16"/>
                <w:szCs w:val="16"/>
              </w:rPr>
              <w:t>Absolu</w:t>
            </w:r>
          </w:p>
        </w:tc>
      </w:tr>
      <w:tr w:rsidR="008A19F1" w:rsidRPr="007B0C16" w14:paraId="105B7787" w14:textId="77777777" w:rsidTr="00D47CDC">
        <w:tc>
          <w:tcPr>
            <w:tcW w:w="0" w:type="auto"/>
          </w:tcPr>
          <w:p w14:paraId="21526597" w14:textId="77777777" w:rsidR="008A19F1" w:rsidRPr="007B0C16" w:rsidRDefault="008A19F1" w:rsidP="00D47CDC">
            <w:pPr>
              <w:jc w:val="center"/>
              <w:rPr>
                <w:rFonts w:cs="Tahoma"/>
                <w:b/>
                <w:sz w:val="16"/>
                <w:szCs w:val="16"/>
              </w:rPr>
            </w:pPr>
            <w:r w:rsidRPr="007B0C16">
              <w:rPr>
                <w:rFonts w:cs="Tahoma"/>
                <w:b/>
                <w:sz w:val="16"/>
                <w:szCs w:val="16"/>
              </w:rPr>
              <w:t>2</w:t>
            </w:r>
          </w:p>
        </w:tc>
        <w:tc>
          <w:tcPr>
            <w:tcW w:w="0" w:type="auto"/>
          </w:tcPr>
          <w:p w14:paraId="711010A5" w14:textId="77777777" w:rsidR="008A19F1" w:rsidRPr="007B0C16" w:rsidRDefault="008A19F1" w:rsidP="00D47CDC">
            <w:pPr>
              <w:rPr>
                <w:rFonts w:cs="Tahoma"/>
                <w:sz w:val="16"/>
                <w:szCs w:val="16"/>
              </w:rPr>
            </w:pPr>
            <w:r w:rsidRPr="007B0C16">
              <w:rPr>
                <w:rFonts w:cs="Tahoma"/>
                <w:sz w:val="16"/>
                <w:szCs w:val="16"/>
              </w:rPr>
              <w:t>Suprême</w:t>
            </w:r>
          </w:p>
        </w:tc>
      </w:tr>
      <w:tr w:rsidR="008A19F1" w:rsidRPr="007B0C16" w14:paraId="76389AC5" w14:textId="77777777" w:rsidTr="00D47CDC">
        <w:tc>
          <w:tcPr>
            <w:tcW w:w="0" w:type="auto"/>
          </w:tcPr>
          <w:p w14:paraId="20052F5E" w14:textId="77777777" w:rsidR="008A19F1" w:rsidRPr="007B0C16" w:rsidRDefault="008A19F1" w:rsidP="00D47CDC">
            <w:pPr>
              <w:jc w:val="center"/>
              <w:rPr>
                <w:rFonts w:cs="Tahoma"/>
                <w:b/>
                <w:sz w:val="16"/>
                <w:szCs w:val="16"/>
              </w:rPr>
            </w:pPr>
            <w:r w:rsidRPr="007B0C16">
              <w:rPr>
                <w:rFonts w:cs="Tahoma"/>
                <w:b/>
                <w:sz w:val="16"/>
                <w:szCs w:val="16"/>
              </w:rPr>
              <w:t>3</w:t>
            </w:r>
          </w:p>
        </w:tc>
        <w:tc>
          <w:tcPr>
            <w:tcW w:w="0" w:type="auto"/>
          </w:tcPr>
          <w:p w14:paraId="01F6DAE8" w14:textId="77777777" w:rsidR="008A19F1" w:rsidRPr="007B0C16" w:rsidRDefault="008A19F1" w:rsidP="00D47CDC">
            <w:pPr>
              <w:rPr>
                <w:rFonts w:cs="Tahoma"/>
                <w:sz w:val="16"/>
                <w:szCs w:val="16"/>
              </w:rPr>
            </w:pPr>
            <w:r w:rsidRPr="007B0C16">
              <w:rPr>
                <w:rFonts w:cs="Tahoma"/>
                <w:sz w:val="16"/>
                <w:szCs w:val="16"/>
              </w:rPr>
              <w:t>Sanctifié</w:t>
            </w:r>
          </w:p>
        </w:tc>
      </w:tr>
      <w:tr w:rsidR="008A19F1" w:rsidRPr="007B0C16" w14:paraId="5CA4CC14" w14:textId="77777777" w:rsidTr="00D47CDC">
        <w:tc>
          <w:tcPr>
            <w:tcW w:w="0" w:type="auto"/>
          </w:tcPr>
          <w:p w14:paraId="74966303" w14:textId="77777777" w:rsidR="008A19F1" w:rsidRPr="007B0C16" w:rsidRDefault="008A19F1" w:rsidP="00D47CDC">
            <w:pPr>
              <w:jc w:val="center"/>
              <w:rPr>
                <w:rFonts w:cs="Tahoma"/>
                <w:b/>
                <w:sz w:val="16"/>
                <w:szCs w:val="16"/>
              </w:rPr>
            </w:pPr>
            <w:r w:rsidRPr="007B0C16">
              <w:rPr>
                <w:rFonts w:cs="Tahoma"/>
                <w:b/>
                <w:sz w:val="16"/>
                <w:szCs w:val="16"/>
              </w:rPr>
              <w:t>4</w:t>
            </w:r>
          </w:p>
        </w:tc>
        <w:tc>
          <w:tcPr>
            <w:tcW w:w="0" w:type="auto"/>
          </w:tcPr>
          <w:p w14:paraId="48616D24" w14:textId="77777777" w:rsidR="008A19F1" w:rsidRPr="007B0C16" w:rsidRDefault="008A19F1" w:rsidP="00D47CDC">
            <w:pPr>
              <w:rPr>
                <w:rFonts w:cs="Tahoma"/>
                <w:sz w:val="16"/>
                <w:szCs w:val="16"/>
              </w:rPr>
            </w:pPr>
            <w:r w:rsidRPr="007B0C16">
              <w:rPr>
                <w:rFonts w:cs="Tahoma"/>
                <w:sz w:val="16"/>
                <w:szCs w:val="16"/>
              </w:rPr>
              <w:t>Maîtrise</w:t>
            </w:r>
          </w:p>
        </w:tc>
      </w:tr>
      <w:tr w:rsidR="008A19F1" w:rsidRPr="007B0C16" w14:paraId="5FAC8B27" w14:textId="77777777" w:rsidTr="00D47CDC">
        <w:tc>
          <w:tcPr>
            <w:tcW w:w="0" w:type="auto"/>
          </w:tcPr>
          <w:p w14:paraId="3935F87A" w14:textId="77777777" w:rsidR="008A19F1" w:rsidRPr="007B0C16" w:rsidRDefault="008A19F1" w:rsidP="00D47CDC">
            <w:pPr>
              <w:jc w:val="center"/>
              <w:rPr>
                <w:rFonts w:cs="Tahoma"/>
                <w:b/>
                <w:sz w:val="16"/>
                <w:szCs w:val="16"/>
              </w:rPr>
            </w:pPr>
            <w:r w:rsidRPr="007B0C16">
              <w:rPr>
                <w:rFonts w:cs="Tahoma"/>
                <w:b/>
                <w:sz w:val="16"/>
                <w:szCs w:val="16"/>
              </w:rPr>
              <w:t>5</w:t>
            </w:r>
          </w:p>
        </w:tc>
        <w:tc>
          <w:tcPr>
            <w:tcW w:w="0" w:type="auto"/>
          </w:tcPr>
          <w:p w14:paraId="668A38A9" w14:textId="77777777" w:rsidR="008A19F1" w:rsidRPr="007B0C16" w:rsidRDefault="008A19F1" w:rsidP="00D47CDC">
            <w:pPr>
              <w:rPr>
                <w:rFonts w:cs="Tahoma"/>
                <w:sz w:val="16"/>
                <w:szCs w:val="16"/>
              </w:rPr>
            </w:pPr>
            <w:r w:rsidRPr="007B0C16">
              <w:rPr>
                <w:rFonts w:cs="Tahoma"/>
                <w:sz w:val="16"/>
                <w:szCs w:val="16"/>
              </w:rPr>
              <w:t>Unique</w:t>
            </w:r>
          </w:p>
        </w:tc>
      </w:tr>
      <w:tr w:rsidR="008A19F1" w:rsidRPr="007B0C16" w14:paraId="21A375CB" w14:textId="77777777" w:rsidTr="00D47CDC">
        <w:tc>
          <w:tcPr>
            <w:tcW w:w="0" w:type="auto"/>
          </w:tcPr>
          <w:p w14:paraId="79633640" w14:textId="77777777" w:rsidR="008A19F1" w:rsidRPr="007B0C16" w:rsidRDefault="008A19F1" w:rsidP="00D47CDC">
            <w:pPr>
              <w:jc w:val="center"/>
              <w:rPr>
                <w:rFonts w:cs="Tahoma"/>
                <w:b/>
                <w:sz w:val="16"/>
                <w:szCs w:val="16"/>
              </w:rPr>
            </w:pPr>
            <w:r w:rsidRPr="007B0C16">
              <w:rPr>
                <w:rFonts w:cs="Tahoma"/>
                <w:b/>
                <w:sz w:val="16"/>
                <w:szCs w:val="16"/>
              </w:rPr>
              <w:t>6</w:t>
            </w:r>
          </w:p>
        </w:tc>
        <w:tc>
          <w:tcPr>
            <w:tcW w:w="0" w:type="auto"/>
          </w:tcPr>
          <w:p w14:paraId="6E252258" w14:textId="11250F42" w:rsidR="008A19F1" w:rsidRPr="007B0C16" w:rsidRDefault="002E585A" w:rsidP="002E585A">
            <w:pPr>
              <w:rPr>
                <w:rFonts w:cs="Tahoma"/>
                <w:sz w:val="16"/>
                <w:szCs w:val="16"/>
              </w:rPr>
            </w:pPr>
            <w:r>
              <w:rPr>
                <w:rFonts w:cs="Tahoma"/>
                <w:sz w:val="16"/>
                <w:szCs w:val="16"/>
              </w:rPr>
              <w:t>É</w:t>
            </w:r>
            <w:r w:rsidR="008A19F1" w:rsidRPr="007B0C16">
              <w:rPr>
                <w:rFonts w:cs="Tahoma"/>
                <w:sz w:val="16"/>
                <w:szCs w:val="16"/>
              </w:rPr>
              <w:t>toile</w:t>
            </w:r>
          </w:p>
        </w:tc>
      </w:tr>
      <w:tr w:rsidR="008A19F1" w:rsidRPr="007B0C16" w14:paraId="21C68133" w14:textId="77777777" w:rsidTr="00D47CDC">
        <w:tc>
          <w:tcPr>
            <w:tcW w:w="0" w:type="auto"/>
          </w:tcPr>
          <w:p w14:paraId="16EAAEE9" w14:textId="77777777" w:rsidR="008A19F1" w:rsidRPr="007B0C16" w:rsidRDefault="008A19F1" w:rsidP="00D47CDC">
            <w:pPr>
              <w:jc w:val="center"/>
              <w:rPr>
                <w:rFonts w:cs="Tahoma"/>
                <w:b/>
                <w:sz w:val="16"/>
                <w:szCs w:val="16"/>
              </w:rPr>
            </w:pPr>
            <w:r w:rsidRPr="007B0C16">
              <w:rPr>
                <w:rFonts w:cs="Tahoma"/>
                <w:b/>
                <w:sz w:val="16"/>
                <w:szCs w:val="16"/>
              </w:rPr>
              <w:t>7</w:t>
            </w:r>
          </w:p>
        </w:tc>
        <w:tc>
          <w:tcPr>
            <w:tcW w:w="0" w:type="auto"/>
          </w:tcPr>
          <w:p w14:paraId="4444E308" w14:textId="77777777" w:rsidR="008A19F1" w:rsidRPr="007B0C16" w:rsidRDefault="008A19F1" w:rsidP="00D47CDC">
            <w:pPr>
              <w:rPr>
                <w:rFonts w:cs="Tahoma"/>
                <w:sz w:val="16"/>
                <w:szCs w:val="16"/>
              </w:rPr>
            </w:pPr>
            <w:r w:rsidRPr="007B0C16">
              <w:rPr>
                <w:rFonts w:cs="Tahoma"/>
                <w:sz w:val="16"/>
                <w:szCs w:val="16"/>
              </w:rPr>
              <w:t>Consacré</w:t>
            </w:r>
          </w:p>
        </w:tc>
      </w:tr>
      <w:tr w:rsidR="008A19F1" w:rsidRPr="007B0C16" w14:paraId="30455F70" w14:textId="77777777" w:rsidTr="00D47CDC">
        <w:tc>
          <w:tcPr>
            <w:tcW w:w="0" w:type="auto"/>
          </w:tcPr>
          <w:p w14:paraId="57574C74" w14:textId="77777777" w:rsidR="008A19F1" w:rsidRPr="007B0C16" w:rsidRDefault="008A19F1" w:rsidP="00D47CDC">
            <w:pPr>
              <w:jc w:val="center"/>
              <w:rPr>
                <w:rFonts w:cs="Tahoma"/>
                <w:b/>
                <w:sz w:val="16"/>
                <w:szCs w:val="16"/>
              </w:rPr>
            </w:pPr>
            <w:r w:rsidRPr="007B0C16">
              <w:rPr>
                <w:rFonts w:cs="Tahoma"/>
                <w:b/>
                <w:sz w:val="16"/>
                <w:szCs w:val="16"/>
              </w:rPr>
              <w:t>8</w:t>
            </w:r>
          </w:p>
        </w:tc>
        <w:tc>
          <w:tcPr>
            <w:tcW w:w="0" w:type="auto"/>
          </w:tcPr>
          <w:p w14:paraId="4B1CF08E" w14:textId="77777777" w:rsidR="008A19F1" w:rsidRPr="007B0C16" w:rsidRDefault="008A19F1" w:rsidP="00D47CDC">
            <w:pPr>
              <w:rPr>
                <w:rFonts w:cs="Tahoma"/>
                <w:sz w:val="16"/>
                <w:szCs w:val="16"/>
              </w:rPr>
            </w:pPr>
            <w:r w:rsidRPr="007B0C16">
              <w:rPr>
                <w:rFonts w:cs="Tahoma"/>
                <w:sz w:val="16"/>
                <w:szCs w:val="16"/>
              </w:rPr>
              <w:t>Céleste</w:t>
            </w:r>
          </w:p>
        </w:tc>
      </w:tr>
      <w:tr w:rsidR="008A19F1" w:rsidRPr="007B0C16" w14:paraId="10BA90A6" w14:textId="77777777" w:rsidTr="00D47CDC">
        <w:tc>
          <w:tcPr>
            <w:tcW w:w="0" w:type="auto"/>
          </w:tcPr>
          <w:p w14:paraId="706B1C15" w14:textId="77777777" w:rsidR="008A19F1" w:rsidRPr="007B0C16" w:rsidRDefault="008A19F1" w:rsidP="00D47CDC">
            <w:pPr>
              <w:jc w:val="center"/>
              <w:rPr>
                <w:rFonts w:cs="Tahoma"/>
                <w:b/>
                <w:sz w:val="16"/>
                <w:szCs w:val="16"/>
              </w:rPr>
            </w:pPr>
            <w:r w:rsidRPr="007B0C16">
              <w:rPr>
                <w:rFonts w:cs="Tahoma"/>
                <w:b/>
                <w:sz w:val="16"/>
                <w:szCs w:val="16"/>
              </w:rPr>
              <w:t>9</w:t>
            </w:r>
          </w:p>
        </w:tc>
        <w:tc>
          <w:tcPr>
            <w:tcW w:w="0" w:type="auto"/>
          </w:tcPr>
          <w:p w14:paraId="58214E02" w14:textId="77777777" w:rsidR="008A19F1" w:rsidRPr="007B0C16" w:rsidRDefault="008A19F1" w:rsidP="00D47CDC">
            <w:pPr>
              <w:rPr>
                <w:rFonts w:cs="Tahoma"/>
                <w:sz w:val="16"/>
                <w:szCs w:val="16"/>
              </w:rPr>
            </w:pPr>
            <w:r w:rsidRPr="007B0C16">
              <w:rPr>
                <w:rFonts w:cs="Tahoma"/>
                <w:sz w:val="16"/>
                <w:szCs w:val="16"/>
              </w:rPr>
              <w:t>Saint</w:t>
            </w:r>
          </w:p>
        </w:tc>
      </w:tr>
      <w:tr w:rsidR="008A19F1" w:rsidRPr="007B0C16" w14:paraId="4689E8C6" w14:textId="77777777" w:rsidTr="00D47CDC">
        <w:tc>
          <w:tcPr>
            <w:tcW w:w="0" w:type="auto"/>
          </w:tcPr>
          <w:p w14:paraId="604BF5B0" w14:textId="77777777" w:rsidR="008A19F1" w:rsidRPr="007B0C16" w:rsidRDefault="008A19F1" w:rsidP="00D47CDC">
            <w:pPr>
              <w:jc w:val="center"/>
              <w:rPr>
                <w:rFonts w:cs="Tahoma"/>
                <w:b/>
                <w:sz w:val="16"/>
                <w:szCs w:val="16"/>
              </w:rPr>
            </w:pPr>
            <w:r w:rsidRPr="007B0C16">
              <w:rPr>
                <w:rFonts w:cs="Tahoma"/>
                <w:b/>
                <w:sz w:val="16"/>
                <w:szCs w:val="16"/>
              </w:rPr>
              <w:t>10</w:t>
            </w:r>
          </w:p>
        </w:tc>
        <w:tc>
          <w:tcPr>
            <w:tcW w:w="0" w:type="auto"/>
          </w:tcPr>
          <w:p w14:paraId="5D1D426B" w14:textId="77777777" w:rsidR="008A19F1" w:rsidRPr="007B0C16" w:rsidRDefault="008A19F1" w:rsidP="00D47CDC">
            <w:pPr>
              <w:rPr>
                <w:rFonts w:cs="Tahoma"/>
                <w:sz w:val="16"/>
                <w:szCs w:val="16"/>
              </w:rPr>
            </w:pPr>
            <w:r w:rsidRPr="007B0C16">
              <w:rPr>
                <w:rFonts w:cs="Tahoma"/>
                <w:sz w:val="16"/>
                <w:szCs w:val="16"/>
              </w:rPr>
              <w:t>Primal</w:t>
            </w:r>
          </w:p>
        </w:tc>
      </w:tr>
      <w:tr w:rsidR="008A19F1" w:rsidRPr="007B0C16" w14:paraId="704D2BCC" w14:textId="77777777" w:rsidTr="00D47CDC">
        <w:tc>
          <w:tcPr>
            <w:tcW w:w="0" w:type="auto"/>
          </w:tcPr>
          <w:p w14:paraId="33B3CEF8" w14:textId="77777777" w:rsidR="008A19F1" w:rsidRPr="007B0C16" w:rsidRDefault="008A19F1" w:rsidP="00D47CDC">
            <w:pPr>
              <w:jc w:val="center"/>
              <w:rPr>
                <w:rFonts w:cs="Tahoma"/>
                <w:b/>
                <w:sz w:val="16"/>
                <w:szCs w:val="16"/>
              </w:rPr>
            </w:pPr>
            <w:r w:rsidRPr="007B0C16">
              <w:rPr>
                <w:rFonts w:cs="Tahoma"/>
                <w:b/>
                <w:sz w:val="16"/>
                <w:szCs w:val="16"/>
              </w:rPr>
              <w:t>11</w:t>
            </w:r>
          </w:p>
        </w:tc>
        <w:tc>
          <w:tcPr>
            <w:tcW w:w="0" w:type="auto"/>
          </w:tcPr>
          <w:p w14:paraId="1417CE2C" w14:textId="77777777" w:rsidR="008A19F1" w:rsidRPr="007B0C16" w:rsidRDefault="008A19F1" w:rsidP="00D47CDC">
            <w:pPr>
              <w:rPr>
                <w:rFonts w:cs="Tahoma"/>
                <w:sz w:val="16"/>
                <w:szCs w:val="16"/>
              </w:rPr>
            </w:pPr>
            <w:r w:rsidRPr="007B0C16">
              <w:rPr>
                <w:rFonts w:cs="Tahoma"/>
                <w:sz w:val="16"/>
                <w:szCs w:val="16"/>
              </w:rPr>
              <w:t>Astral</w:t>
            </w:r>
          </w:p>
        </w:tc>
      </w:tr>
      <w:tr w:rsidR="008A19F1" w:rsidRPr="007B0C16" w14:paraId="2D384EE3" w14:textId="77777777" w:rsidTr="00D47CDC">
        <w:tc>
          <w:tcPr>
            <w:tcW w:w="0" w:type="auto"/>
          </w:tcPr>
          <w:p w14:paraId="5B962BB1" w14:textId="77777777" w:rsidR="008A19F1" w:rsidRPr="007B0C16" w:rsidRDefault="008A19F1" w:rsidP="00D47CDC">
            <w:pPr>
              <w:jc w:val="center"/>
              <w:rPr>
                <w:rFonts w:cs="Tahoma"/>
                <w:b/>
                <w:sz w:val="16"/>
                <w:szCs w:val="16"/>
              </w:rPr>
            </w:pPr>
            <w:r w:rsidRPr="007B0C16">
              <w:rPr>
                <w:rFonts w:cs="Tahoma"/>
                <w:b/>
                <w:sz w:val="16"/>
                <w:szCs w:val="16"/>
              </w:rPr>
              <w:t>12</w:t>
            </w:r>
          </w:p>
        </w:tc>
        <w:tc>
          <w:tcPr>
            <w:tcW w:w="0" w:type="auto"/>
          </w:tcPr>
          <w:p w14:paraId="2B17056F" w14:textId="77777777" w:rsidR="008A19F1" w:rsidRPr="007B0C16" w:rsidRDefault="008A19F1" w:rsidP="00D47CDC">
            <w:pPr>
              <w:rPr>
                <w:rFonts w:cs="Tahoma"/>
                <w:sz w:val="16"/>
                <w:szCs w:val="16"/>
              </w:rPr>
            </w:pPr>
            <w:r w:rsidRPr="007B0C16">
              <w:rPr>
                <w:rFonts w:cs="Tahoma"/>
                <w:sz w:val="16"/>
                <w:szCs w:val="16"/>
              </w:rPr>
              <w:t>Sacré</w:t>
            </w:r>
          </w:p>
        </w:tc>
      </w:tr>
      <w:tr w:rsidR="008A19F1" w:rsidRPr="007B0C16" w14:paraId="1208C216" w14:textId="77777777" w:rsidTr="00D47CDC">
        <w:tc>
          <w:tcPr>
            <w:tcW w:w="0" w:type="auto"/>
          </w:tcPr>
          <w:p w14:paraId="643732F4" w14:textId="77777777" w:rsidR="008A19F1" w:rsidRPr="007B0C16" w:rsidRDefault="008A19F1" w:rsidP="00D47CDC">
            <w:pPr>
              <w:jc w:val="center"/>
              <w:rPr>
                <w:rFonts w:cs="Tahoma"/>
                <w:b/>
                <w:sz w:val="16"/>
                <w:szCs w:val="16"/>
              </w:rPr>
            </w:pPr>
            <w:r w:rsidRPr="007B0C16">
              <w:rPr>
                <w:rFonts w:cs="Tahoma"/>
                <w:b/>
                <w:sz w:val="16"/>
                <w:szCs w:val="16"/>
              </w:rPr>
              <w:t>13</w:t>
            </w:r>
          </w:p>
        </w:tc>
        <w:tc>
          <w:tcPr>
            <w:tcW w:w="0" w:type="auto"/>
          </w:tcPr>
          <w:p w14:paraId="34AAA856" w14:textId="77777777" w:rsidR="008A19F1" w:rsidRPr="007B0C16" w:rsidRDefault="008A19F1" w:rsidP="00D47CDC">
            <w:pPr>
              <w:rPr>
                <w:rFonts w:cs="Tahoma"/>
                <w:sz w:val="16"/>
                <w:szCs w:val="16"/>
              </w:rPr>
            </w:pPr>
            <w:r w:rsidRPr="007B0C16">
              <w:rPr>
                <w:rFonts w:cs="Tahoma"/>
                <w:sz w:val="16"/>
                <w:szCs w:val="16"/>
              </w:rPr>
              <w:t>Pur</w:t>
            </w:r>
          </w:p>
        </w:tc>
      </w:tr>
      <w:tr w:rsidR="008A19F1" w:rsidRPr="007B0C16" w14:paraId="72B3F4F9" w14:textId="77777777" w:rsidTr="00D47CDC">
        <w:tc>
          <w:tcPr>
            <w:tcW w:w="0" w:type="auto"/>
          </w:tcPr>
          <w:p w14:paraId="750A8D79" w14:textId="77777777" w:rsidR="008A19F1" w:rsidRPr="007B0C16" w:rsidRDefault="008A19F1" w:rsidP="00D47CDC">
            <w:pPr>
              <w:jc w:val="center"/>
              <w:rPr>
                <w:rFonts w:cs="Tahoma"/>
                <w:b/>
                <w:sz w:val="16"/>
                <w:szCs w:val="16"/>
              </w:rPr>
            </w:pPr>
            <w:r w:rsidRPr="007B0C16">
              <w:rPr>
                <w:rFonts w:cs="Tahoma"/>
                <w:b/>
                <w:sz w:val="16"/>
                <w:szCs w:val="16"/>
              </w:rPr>
              <w:t>14</w:t>
            </w:r>
          </w:p>
        </w:tc>
        <w:tc>
          <w:tcPr>
            <w:tcW w:w="0" w:type="auto"/>
          </w:tcPr>
          <w:p w14:paraId="30E23FBD" w14:textId="77777777" w:rsidR="008A19F1" w:rsidRPr="007B0C16" w:rsidRDefault="008A19F1" w:rsidP="00D47CDC">
            <w:pPr>
              <w:rPr>
                <w:rFonts w:cs="Tahoma"/>
                <w:sz w:val="16"/>
                <w:szCs w:val="16"/>
              </w:rPr>
            </w:pPr>
            <w:r w:rsidRPr="007B0C16">
              <w:rPr>
                <w:rFonts w:cs="Tahoma"/>
                <w:sz w:val="16"/>
                <w:szCs w:val="16"/>
              </w:rPr>
              <w:t>Originel</w:t>
            </w:r>
          </w:p>
        </w:tc>
      </w:tr>
      <w:tr w:rsidR="008A19F1" w:rsidRPr="007B0C16" w14:paraId="76C6A165" w14:textId="77777777" w:rsidTr="00D47CDC">
        <w:tc>
          <w:tcPr>
            <w:tcW w:w="0" w:type="auto"/>
          </w:tcPr>
          <w:p w14:paraId="7CC9E0F3" w14:textId="77777777" w:rsidR="008A19F1" w:rsidRPr="007B0C16" w:rsidRDefault="008A19F1" w:rsidP="00D47CDC">
            <w:pPr>
              <w:jc w:val="center"/>
              <w:rPr>
                <w:rFonts w:cs="Tahoma"/>
                <w:b/>
                <w:sz w:val="16"/>
                <w:szCs w:val="16"/>
              </w:rPr>
            </w:pPr>
            <w:r w:rsidRPr="007B0C16">
              <w:rPr>
                <w:rFonts w:cs="Tahoma"/>
                <w:b/>
                <w:sz w:val="16"/>
                <w:szCs w:val="16"/>
              </w:rPr>
              <w:t>15</w:t>
            </w:r>
          </w:p>
        </w:tc>
        <w:tc>
          <w:tcPr>
            <w:tcW w:w="0" w:type="auto"/>
          </w:tcPr>
          <w:p w14:paraId="67C7CB14" w14:textId="77777777" w:rsidR="008A19F1" w:rsidRPr="007B0C16" w:rsidRDefault="008A19F1" w:rsidP="00D47CDC">
            <w:pPr>
              <w:rPr>
                <w:rFonts w:cs="Tahoma"/>
                <w:sz w:val="16"/>
                <w:szCs w:val="16"/>
              </w:rPr>
            </w:pPr>
            <w:r w:rsidRPr="007B0C16">
              <w:rPr>
                <w:rFonts w:cs="Tahoma"/>
                <w:sz w:val="16"/>
                <w:szCs w:val="16"/>
              </w:rPr>
              <w:t>Essentiel</w:t>
            </w:r>
          </w:p>
        </w:tc>
      </w:tr>
      <w:tr w:rsidR="008A19F1" w:rsidRPr="007B0C16" w14:paraId="0A20E504" w14:textId="77777777" w:rsidTr="00D47CDC">
        <w:tc>
          <w:tcPr>
            <w:tcW w:w="0" w:type="auto"/>
          </w:tcPr>
          <w:p w14:paraId="3D2A8572" w14:textId="77777777" w:rsidR="008A19F1" w:rsidRPr="007B0C16" w:rsidRDefault="008A19F1" w:rsidP="00D47CDC">
            <w:pPr>
              <w:jc w:val="center"/>
              <w:rPr>
                <w:rFonts w:cs="Tahoma"/>
                <w:b/>
                <w:sz w:val="16"/>
                <w:szCs w:val="16"/>
              </w:rPr>
            </w:pPr>
            <w:r w:rsidRPr="007B0C16">
              <w:rPr>
                <w:rFonts w:cs="Tahoma"/>
                <w:b/>
                <w:sz w:val="16"/>
                <w:szCs w:val="16"/>
              </w:rPr>
              <w:t>16</w:t>
            </w:r>
          </w:p>
        </w:tc>
        <w:tc>
          <w:tcPr>
            <w:tcW w:w="0" w:type="auto"/>
          </w:tcPr>
          <w:p w14:paraId="234E33AB" w14:textId="77777777" w:rsidR="008A19F1" w:rsidRPr="007B0C16" w:rsidRDefault="008A19F1" w:rsidP="00D47CDC">
            <w:pPr>
              <w:rPr>
                <w:rFonts w:cs="Tahoma"/>
                <w:sz w:val="16"/>
                <w:szCs w:val="16"/>
              </w:rPr>
            </w:pPr>
            <w:r w:rsidRPr="007B0C16">
              <w:rPr>
                <w:rFonts w:cs="Tahoma"/>
                <w:sz w:val="16"/>
                <w:szCs w:val="16"/>
              </w:rPr>
              <w:t>Primordial</w:t>
            </w:r>
          </w:p>
        </w:tc>
      </w:tr>
      <w:tr w:rsidR="008A19F1" w:rsidRPr="007B0C16" w14:paraId="562394C6" w14:textId="77777777" w:rsidTr="00D47CDC">
        <w:tc>
          <w:tcPr>
            <w:tcW w:w="0" w:type="auto"/>
          </w:tcPr>
          <w:p w14:paraId="2AFE7F47" w14:textId="77777777" w:rsidR="008A19F1" w:rsidRPr="007B0C16" w:rsidRDefault="008A19F1" w:rsidP="00D47CDC">
            <w:pPr>
              <w:jc w:val="center"/>
              <w:rPr>
                <w:rFonts w:cs="Tahoma"/>
                <w:b/>
                <w:sz w:val="16"/>
                <w:szCs w:val="16"/>
              </w:rPr>
            </w:pPr>
            <w:r w:rsidRPr="007B0C16">
              <w:rPr>
                <w:rFonts w:cs="Tahoma"/>
                <w:b/>
                <w:sz w:val="16"/>
                <w:szCs w:val="16"/>
              </w:rPr>
              <w:t>17</w:t>
            </w:r>
          </w:p>
        </w:tc>
        <w:tc>
          <w:tcPr>
            <w:tcW w:w="0" w:type="auto"/>
          </w:tcPr>
          <w:p w14:paraId="0065A2CF" w14:textId="77777777" w:rsidR="008A19F1" w:rsidRPr="007B0C16" w:rsidRDefault="008A19F1" w:rsidP="00D47CDC">
            <w:pPr>
              <w:rPr>
                <w:rFonts w:cs="Tahoma"/>
                <w:sz w:val="16"/>
                <w:szCs w:val="16"/>
              </w:rPr>
            </w:pPr>
            <w:r w:rsidRPr="007B0C16">
              <w:rPr>
                <w:rFonts w:cs="Tahoma"/>
                <w:sz w:val="16"/>
                <w:szCs w:val="16"/>
              </w:rPr>
              <w:t>Premier</w:t>
            </w:r>
          </w:p>
        </w:tc>
      </w:tr>
      <w:tr w:rsidR="008A19F1" w:rsidRPr="007B0C16" w14:paraId="2E8DEDD4" w14:textId="77777777" w:rsidTr="00D47CDC">
        <w:tc>
          <w:tcPr>
            <w:tcW w:w="0" w:type="auto"/>
          </w:tcPr>
          <w:p w14:paraId="2E0F44E7" w14:textId="77777777" w:rsidR="008A19F1" w:rsidRPr="007B0C16" w:rsidRDefault="008A19F1" w:rsidP="00D47CDC">
            <w:pPr>
              <w:jc w:val="center"/>
              <w:rPr>
                <w:rFonts w:cs="Tahoma"/>
                <w:b/>
                <w:sz w:val="16"/>
                <w:szCs w:val="16"/>
              </w:rPr>
            </w:pPr>
            <w:r w:rsidRPr="007B0C16">
              <w:rPr>
                <w:rFonts w:cs="Tahoma"/>
                <w:b/>
                <w:sz w:val="16"/>
                <w:szCs w:val="16"/>
              </w:rPr>
              <w:lastRenderedPageBreak/>
              <w:t>18</w:t>
            </w:r>
          </w:p>
        </w:tc>
        <w:tc>
          <w:tcPr>
            <w:tcW w:w="0" w:type="auto"/>
          </w:tcPr>
          <w:p w14:paraId="1AD31309" w14:textId="77777777" w:rsidR="008A19F1" w:rsidRPr="007B0C16" w:rsidRDefault="008A19F1" w:rsidP="00D47CDC">
            <w:pPr>
              <w:rPr>
                <w:rFonts w:cs="Tahoma"/>
                <w:sz w:val="16"/>
                <w:szCs w:val="16"/>
              </w:rPr>
            </w:pPr>
            <w:r w:rsidRPr="007B0C16">
              <w:rPr>
                <w:rFonts w:cs="Tahoma"/>
                <w:sz w:val="16"/>
                <w:szCs w:val="16"/>
              </w:rPr>
              <w:t>Ancestral</w:t>
            </w:r>
          </w:p>
        </w:tc>
      </w:tr>
      <w:tr w:rsidR="008A19F1" w:rsidRPr="007B0C16" w14:paraId="7B40764F" w14:textId="77777777" w:rsidTr="00D47CDC">
        <w:tc>
          <w:tcPr>
            <w:tcW w:w="0" w:type="auto"/>
          </w:tcPr>
          <w:p w14:paraId="15E9A247" w14:textId="77777777" w:rsidR="008A19F1" w:rsidRPr="007B0C16" w:rsidRDefault="008A19F1" w:rsidP="00D47CDC">
            <w:pPr>
              <w:jc w:val="center"/>
              <w:rPr>
                <w:rFonts w:cs="Tahoma"/>
                <w:b/>
                <w:sz w:val="16"/>
                <w:szCs w:val="16"/>
              </w:rPr>
            </w:pPr>
            <w:r w:rsidRPr="007B0C16">
              <w:rPr>
                <w:rFonts w:cs="Tahoma"/>
                <w:b/>
                <w:sz w:val="16"/>
                <w:szCs w:val="16"/>
              </w:rPr>
              <w:t>19</w:t>
            </w:r>
          </w:p>
        </w:tc>
        <w:tc>
          <w:tcPr>
            <w:tcW w:w="0" w:type="auto"/>
          </w:tcPr>
          <w:p w14:paraId="3F03437A" w14:textId="77777777" w:rsidR="008A19F1" w:rsidRPr="007B0C16" w:rsidRDefault="008A19F1" w:rsidP="00D47CDC">
            <w:pPr>
              <w:rPr>
                <w:rFonts w:cs="Tahoma"/>
                <w:sz w:val="16"/>
                <w:szCs w:val="16"/>
              </w:rPr>
            </w:pPr>
            <w:r w:rsidRPr="007B0C16">
              <w:rPr>
                <w:rFonts w:cs="Tahoma"/>
                <w:sz w:val="16"/>
                <w:szCs w:val="16"/>
              </w:rPr>
              <w:t>Béni</w:t>
            </w:r>
          </w:p>
        </w:tc>
      </w:tr>
      <w:tr w:rsidR="008A19F1" w:rsidRPr="007B0C16" w14:paraId="688EB9C5" w14:textId="77777777" w:rsidTr="00D47CDC">
        <w:tc>
          <w:tcPr>
            <w:tcW w:w="0" w:type="auto"/>
          </w:tcPr>
          <w:p w14:paraId="7307B07A" w14:textId="77777777" w:rsidR="008A19F1" w:rsidRPr="007B0C16" w:rsidRDefault="008A19F1" w:rsidP="00D47CDC">
            <w:pPr>
              <w:jc w:val="center"/>
              <w:rPr>
                <w:rFonts w:cs="Tahoma"/>
                <w:b/>
                <w:sz w:val="16"/>
                <w:szCs w:val="16"/>
              </w:rPr>
            </w:pPr>
            <w:r w:rsidRPr="007B0C16">
              <w:rPr>
                <w:rFonts w:cs="Tahoma"/>
                <w:b/>
                <w:sz w:val="16"/>
                <w:szCs w:val="16"/>
              </w:rPr>
              <w:t>20</w:t>
            </w:r>
          </w:p>
        </w:tc>
        <w:tc>
          <w:tcPr>
            <w:tcW w:w="0" w:type="auto"/>
          </w:tcPr>
          <w:p w14:paraId="090A3B39" w14:textId="77777777" w:rsidR="008A19F1" w:rsidRPr="007B0C16" w:rsidRDefault="008A19F1" w:rsidP="00D47CDC">
            <w:pPr>
              <w:rPr>
                <w:rFonts w:cs="Tahoma"/>
                <w:sz w:val="16"/>
                <w:szCs w:val="16"/>
              </w:rPr>
            </w:pPr>
            <w:r w:rsidRPr="007B0C16">
              <w:rPr>
                <w:rFonts w:cs="Tahoma"/>
                <w:sz w:val="16"/>
                <w:szCs w:val="16"/>
              </w:rPr>
              <w:t>Déifié</w:t>
            </w:r>
          </w:p>
        </w:tc>
      </w:tr>
    </w:tbl>
    <w:p w14:paraId="4679A005" w14:textId="77777777" w:rsidR="008A19F1" w:rsidRPr="007B0C16" w:rsidRDefault="008A19F1" w:rsidP="008A19F1">
      <w:pPr>
        <w:rPr>
          <w:rFonts w:cs="Tahoma"/>
        </w:rPr>
        <w:sectPr w:rsidR="008A19F1" w:rsidRPr="007B0C16" w:rsidSect="008A1F89">
          <w:endnotePr>
            <w:numFmt w:val="decimal"/>
          </w:endnotePr>
          <w:type w:val="continuous"/>
          <w:pgSz w:w="11906" w:h="16838"/>
          <w:pgMar w:top="851" w:right="851" w:bottom="851" w:left="851" w:header="567" w:footer="567" w:gutter="0"/>
          <w:cols w:num="3" w:space="708" w:equalWidth="0">
            <w:col w:w="3024" w:space="708"/>
            <w:col w:w="2741" w:space="708"/>
            <w:col w:w="3023"/>
          </w:cols>
          <w:titlePg/>
        </w:sectPr>
      </w:pPr>
    </w:p>
    <w:p w14:paraId="42FCB768" w14:textId="77777777" w:rsidR="008A19F1" w:rsidRPr="007B0C16" w:rsidRDefault="008A19F1" w:rsidP="008A19F1">
      <w:pPr>
        <w:rPr>
          <w:rFonts w:cs="Tahoma"/>
        </w:rPr>
      </w:pPr>
    </w:p>
    <w:p w14:paraId="7414F794" w14:textId="46129820" w:rsidR="008A19F1" w:rsidRDefault="008A19F1" w:rsidP="00566A14">
      <w:pPr>
        <w:rPr>
          <w:rFonts w:cs="Tahoma"/>
        </w:rPr>
      </w:pPr>
      <w:r w:rsidRPr="007B0C16">
        <w:rPr>
          <w:rFonts w:cs="Tahoma"/>
        </w:rPr>
        <w:t>Une fois ces mots réunis, définissez le nom de la relique en ajoutant un peu de poésie (El’Der), de mystère (El’Lar), de terreur (El’Dor) ou d’affirmation (El’Bis) selon vos envies.</w:t>
      </w:r>
    </w:p>
    <w:p w14:paraId="5E2A2884" w14:textId="77777777" w:rsidR="001B6C80" w:rsidRDefault="008B0A57" w:rsidP="008B0A57">
      <w:pPr>
        <w:pStyle w:val="Exemple0"/>
      </w:pPr>
      <w:r w:rsidRPr="007B0C16">
        <w:t xml:space="preserve">Exemple : </w:t>
      </w:r>
      <w:r>
        <w:t xml:space="preserve">en reprenant la relique précédemment générée : </w:t>
      </w:r>
      <w:r w:rsidRPr="007B0C16">
        <w:t>(QT</w:t>
      </w:r>
      <w:r w:rsidR="001B6C80">
        <w:t xml:space="preserve"> une</w:t>
      </w:r>
      <w:r w:rsidRPr="007B0C16">
        <w:t>, Forme défaut</w:t>
      </w:r>
      <w:r>
        <w:t>, é</w:t>
      </w:r>
      <w:r w:rsidRPr="007B0C16">
        <w:t xml:space="preserve">tat très mauvais R=20%, Taille moyenne, Qualité++, Ancienneté Ancien, Origine locale). </w:t>
      </w:r>
      <w:r w:rsidR="001B6C80">
        <w:t>U</w:t>
      </w:r>
      <w:r w:rsidRPr="007B0C16">
        <w:t>ne Onyx brute (selon l’état)</w:t>
      </w:r>
      <w:r w:rsidR="001B6C80">
        <w:t xml:space="preserve"> d</w:t>
      </w:r>
      <w:r w:rsidRPr="007B0C16">
        <w:t xml:space="preserve">’alignement EO-Hecate. </w:t>
      </w:r>
    </w:p>
    <w:p w14:paraId="7E338FCD" w14:textId="411533D5" w:rsidR="001B6C80" w:rsidRDefault="001B6C80" w:rsidP="008B0A57">
      <w:pPr>
        <w:pStyle w:val="Exemple0"/>
      </w:pPr>
      <w:r>
        <w:t>Ces valeurs sont modifiées : Taille devient grande, Forme spéciale, état passe à mauvais. Enchassée dans couronne.</w:t>
      </w:r>
    </w:p>
    <w:p w14:paraId="11213357" w14:textId="77777777" w:rsidR="001B6C80" w:rsidRDefault="001B6C80" w:rsidP="008B0A57">
      <w:pPr>
        <w:pStyle w:val="Exemple0"/>
      </w:pPr>
      <w:r>
        <w:t xml:space="preserve">C’est une relique (D10*=2) majeure. </w:t>
      </w:r>
      <w:r w:rsidR="008B0A57" w:rsidRPr="007B0C16">
        <w:t>Les attributs sont NEM=</w:t>
      </w:r>
      <w:r>
        <w:t>15+</w:t>
      </w:r>
      <w:r w:rsidR="008B0A57" w:rsidRPr="007B0C16">
        <w:t>(d</w:t>
      </w:r>
      <w:r>
        <w:t>6</w:t>
      </w:r>
      <w:r w:rsidR="008B0A57" w:rsidRPr="007B0C16">
        <w:t>=</w:t>
      </w:r>
      <w:r>
        <w:t>2</w:t>
      </w:r>
      <w:r w:rsidR="008B0A57" w:rsidRPr="007B0C16">
        <w:t>)=</w:t>
      </w:r>
      <w:r>
        <w:t>17</w:t>
      </w:r>
      <w:r w:rsidR="008B0A57" w:rsidRPr="007B0C16">
        <w:t>, NE=</w:t>
      </w:r>
      <w:r>
        <w:t>10</w:t>
      </w:r>
      <w:r w:rsidR="008B0A57" w:rsidRPr="007B0C16">
        <w:t>+(</w:t>
      </w:r>
      <w:r>
        <w:t>D10=4)</w:t>
      </w:r>
      <w:r w:rsidR="008B0A57" w:rsidRPr="007B0C16">
        <w:t>)=</w:t>
      </w:r>
      <w:r>
        <w:t>14</w:t>
      </w:r>
      <w:r w:rsidR="008B0A57" w:rsidRPr="007B0C16">
        <w:t>, la RMa=</w:t>
      </w:r>
      <w:r>
        <w:t>31</w:t>
      </w:r>
      <w:r w:rsidR="008B0A57" w:rsidRPr="007B0C16">
        <w:t xml:space="preserve">, PdM= </w:t>
      </w:r>
      <w:r>
        <w:t>17</w:t>
      </w:r>
      <w:r w:rsidR="008B0A57" w:rsidRPr="007B0C16">
        <w:t>x(</w:t>
      </w:r>
      <w:r>
        <w:t>14</w:t>
      </w:r>
      <w:r w:rsidR="008B0A57" w:rsidRPr="007B0C16">
        <w:t>+1)=</w:t>
      </w:r>
      <w:r>
        <w:t>235</w:t>
      </w:r>
      <w:r w:rsidR="008B0A57" w:rsidRPr="007B0C16">
        <w:t>, REG=</w:t>
      </w:r>
      <w:r>
        <w:t>17</w:t>
      </w:r>
      <w:r w:rsidR="008B0A57" w:rsidRPr="007B0C16">
        <w:t>+(</w:t>
      </w:r>
      <w:r>
        <w:t>10</w:t>
      </w:r>
      <w:r w:rsidR="008B0A57" w:rsidRPr="007B0C16">
        <w:t>/2)=</w:t>
      </w:r>
      <w:r>
        <w:t>22</w:t>
      </w:r>
      <w:r w:rsidR="008B0A57" w:rsidRPr="007B0C16">
        <w:t xml:space="preserve">. </w:t>
      </w:r>
      <w:r>
        <w:t xml:space="preserve">Elle a +2 propriétés et </w:t>
      </w:r>
      <w:r w:rsidR="008B0A57" w:rsidRPr="007B0C16">
        <w:t>(</w:t>
      </w:r>
      <w:r>
        <w:t>D</w:t>
      </w:r>
      <w:r w:rsidR="008B0A57" w:rsidRPr="007B0C16">
        <w:t>10</w:t>
      </w:r>
      <w:r>
        <w:t>*</w:t>
      </w:r>
      <w:r w:rsidR="008B0A57" w:rsidRPr="007B0C16">
        <w:t>=</w:t>
      </w:r>
      <w:r>
        <w:t>1</w:t>
      </w:r>
      <w:r w:rsidR="008B0A57" w:rsidRPr="007B0C16">
        <w:t xml:space="preserve">)1 </w:t>
      </w:r>
      <w:r>
        <w:t>propriété spéciale</w:t>
      </w:r>
      <w:r w:rsidR="008B0A57" w:rsidRPr="007B0C16">
        <w:t xml:space="preserve">. </w:t>
      </w:r>
    </w:p>
    <w:p w14:paraId="1ADBDA50" w14:textId="77777777" w:rsidR="001B6C80" w:rsidRDefault="001B6C80" w:rsidP="008B0A57">
      <w:pPr>
        <w:pStyle w:val="Exemple0"/>
      </w:pPr>
      <w:r>
        <w:t>Avec un D100=69, elle n’est pas morte.</w:t>
      </w:r>
    </w:p>
    <w:p w14:paraId="4A4B13D8" w14:textId="46A63702" w:rsidR="00447543" w:rsidRDefault="008B0A57" w:rsidP="008B0A57">
      <w:pPr>
        <w:pStyle w:val="Exemple0"/>
      </w:pPr>
      <w:r w:rsidRPr="007B0C16">
        <w:t xml:space="preserve">La propriété de base donne </w:t>
      </w:r>
      <w:r w:rsidR="00447543">
        <w:t>NE-1 donc 13 et RMa+(13/4)3</w:t>
      </w:r>
      <w:r w:rsidRPr="007B0C16">
        <w:t xml:space="preserve">. </w:t>
      </w:r>
    </w:p>
    <w:p w14:paraId="1C016028" w14:textId="77777777" w:rsidR="00447543" w:rsidRDefault="008B0A57" w:rsidP="008B0A57">
      <w:pPr>
        <w:pStyle w:val="Exemple0"/>
      </w:pPr>
      <w:r w:rsidRPr="007B0C16">
        <w:t>Le nombre de propriétés magiques (d10*=2) est de 1</w:t>
      </w:r>
      <w:r w:rsidR="00447543">
        <w:t>+2=3</w:t>
      </w:r>
      <w:r w:rsidRPr="007B0C16">
        <w:t xml:space="preserve">. </w:t>
      </w:r>
    </w:p>
    <w:p w14:paraId="42F6A418" w14:textId="6A82B217" w:rsidR="008B0A57" w:rsidRDefault="00447543" w:rsidP="008B0A57">
      <w:pPr>
        <w:pStyle w:val="Exemple0"/>
      </w:pPr>
      <w:r>
        <w:t xml:space="preserve">Première </w:t>
      </w:r>
      <w:r w:rsidR="008B0A57" w:rsidRPr="007B0C16">
        <w:t xml:space="preserve">propriété est (d100=80) une malédiction émotionnelle. Cette gemme forcera son propriétaire à agir comme un fanatique d’EO-Hecate et bouleversera son attitude. </w:t>
      </w:r>
    </w:p>
    <w:p w14:paraId="32F71A29" w14:textId="3477A94E" w:rsidR="00447543" w:rsidRDefault="00447543" w:rsidP="008B0A57">
      <w:pPr>
        <w:pStyle w:val="Exemple0"/>
      </w:pPr>
      <w:r>
        <w:t xml:space="preserve">Seconde propriété est (d100=33) « Connaissance de la matière ». Ce sera 13x5=85% de répondre à une question concernant la religion (lié à la première propriété) comme Recherche NE65. Ce double au dé donnera droit à </w:t>
      </w:r>
      <w:r w:rsidR="00A3246A">
        <w:t>un pouvoir</w:t>
      </w:r>
      <w:r>
        <w:t>.</w:t>
      </w:r>
    </w:p>
    <w:p w14:paraId="28B749D7" w14:textId="5EA54547" w:rsidR="00447543" w:rsidRDefault="00447543" w:rsidP="008B0A57">
      <w:pPr>
        <w:pStyle w:val="Exemple0"/>
      </w:pPr>
      <w:r>
        <w:t xml:space="preserve">La troisième propriété est (d100=26) « Communication » avec (choix MdJ) les créatures EO du Monde Humain par (d3=2) signes. </w:t>
      </w:r>
      <w:r w:rsidR="00A3246A">
        <w:t>Un sort DS1 qui coûte 2+13x2=28 Mana à la relique, portée de 65m durée 65 phases.</w:t>
      </w:r>
    </w:p>
    <w:p w14:paraId="055FA45D" w14:textId="2675272B" w:rsidR="00A3246A" w:rsidRDefault="00A3246A" w:rsidP="008B0A57">
      <w:pPr>
        <w:pStyle w:val="Exemple0"/>
      </w:pPr>
      <w:r>
        <w:t>La propriété spéciale (d100=64) est un lien d’Empathie : X gagne +13 à Détection Magie, 13 fois par jour à 31 mètres.</w:t>
      </w:r>
    </w:p>
    <w:p w14:paraId="776C769B" w14:textId="4AF62B80" w:rsidR="00A3246A" w:rsidRDefault="00A3246A" w:rsidP="008B0A57">
      <w:pPr>
        <w:pStyle w:val="Exemple0"/>
      </w:pPr>
      <w:r>
        <w:t>Avec un d100=92, la relique n’a pas de sorts défensifs.</w:t>
      </w:r>
    </w:p>
    <w:p w14:paraId="625572E3" w14:textId="70D38FFA" w:rsidR="00A3246A" w:rsidRPr="007B0C16" w:rsidRDefault="00A3246A" w:rsidP="008B0A57">
      <w:pPr>
        <w:pStyle w:val="Exemple0"/>
      </w:pPr>
      <w:r>
        <w:t>Le pouvoir de la relique (d100=12) permet à X d’utiliser (choix MdJ) Obéissance à NE60 (sur des êtres EO).</w:t>
      </w:r>
    </w:p>
    <w:p w14:paraId="454E7E49" w14:textId="7DCF98E1" w:rsidR="00741D38" w:rsidRDefault="00741D38" w:rsidP="008B0A57">
      <w:pPr>
        <w:pStyle w:val="Exemple0"/>
      </w:pPr>
      <w:r>
        <w:t>Il y a (13/10=1) effet spécial (D10=4, d2=2) : une réaction au temps qu’il fait : la gemme se charge de l’électricité dans l’air par ex. l’effet est (d100=12) permanent.</w:t>
      </w:r>
    </w:p>
    <w:p w14:paraId="0B01F3FB" w14:textId="6E847D6F" w:rsidR="008B0A57" w:rsidRDefault="008B0A57" w:rsidP="008B0A57">
      <w:pPr>
        <w:pStyle w:val="Exemple0"/>
      </w:pPr>
      <w:r w:rsidRPr="007B0C16">
        <w:t>Le Nom de cette relique pourrait être « </w:t>
      </w:r>
      <w:r w:rsidR="00741D38">
        <w:t xml:space="preserve">Gemme Majeure du Serviteur </w:t>
      </w:r>
      <w:r w:rsidRPr="007B0C16">
        <w:t>d’Hecate</w:t>
      </w:r>
      <w:r w:rsidR="00741D38">
        <w:t>,</w:t>
      </w:r>
      <w:r w:rsidRPr="007B0C16">
        <w:t> </w:t>
      </w:r>
      <w:r w:rsidR="00741D38">
        <w:t>Kormor le Sombre</w:t>
      </w:r>
      <w:r w:rsidRPr="007B0C16">
        <w:t xml:space="preserve">», </w:t>
      </w:r>
      <w:r w:rsidR="00741D38">
        <w:t>avec (D10*=2, D20=1,9) ajoutons « la Voix Absolue »</w:t>
      </w:r>
      <w:r w:rsidRPr="007B0C16">
        <w:t>.</w:t>
      </w:r>
    </w:p>
    <w:p w14:paraId="6BCD1005" w14:textId="59525495" w:rsidR="00741D38" w:rsidRPr="007B0C16" w:rsidRDefault="00741D38" w:rsidP="008B0A57">
      <w:pPr>
        <w:pStyle w:val="Exemple0"/>
      </w:pPr>
      <w:r>
        <w:t>Au final, ce sera une gemme de commandement d’un seigneur de guerre fidèle à Hecate.</w:t>
      </w:r>
    </w:p>
    <w:p w14:paraId="5262DE10" w14:textId="192F5B85" w:rsidR="00FB5726" w:rsidRPr="007B0C16" w:rsidRDefault="00FB5726" w:rsidP="00FB5726">
      <w:pPr>
        <w:pStyle w:val="Exemple0"/>
      </w:pPr>
    </w:p>
    <w:p w14:paraId="636AF10F" w14:textId="77777777" w:rsidR="00753C18" w:rsidRPr="007B0C16" w:rsidRDefault="00753C18" w:rsidP="008A19F1">
      <w:pPr>
        <w:pStyle w:val="Titre1"/>
        <w:jc w:val="center"/>
        <w:rPr>
          <w:rFonts w:cs="Tahoma"/>
          <w:bCs/>
        </w:rPr>
      </w:pPr>
      <w:bookmarkStart w:id="264" w:name="_Toc208836799"/>
      <w:bookmarkStart w:id="265" w:name="_Toc166312879"/>
      <w:r w:rsidRPr="007B0C16">
        <w:rPr>
          <w:rFonts w:cs="Tahoma"/>
          <w:bCs/>
        </w:rPr>
        <w:lastRenderedPageBreak/>
        <w:t>6. Annexes</w:t>
      </w:r>
      <w:bookmarkEnd w:id="264"/>
    </w:p>
    <w:p w14:paraId="18AEB5E0" w14:textId="77777777" w:rsidR="00EF3F8A" w:rsidRPr="007B0C16" w:rsidRDefault="00753C18" w:rsidP="00753C18">
      <w:pPr>
        <w:pStyle w:val="Titre2"/>
      </w:pPr>
      <w:bookmarkStart w:id="266" w:name="_Toc208836800"/>
      <w:r w:rsidRPr="007B0C16">
        <w:t>6.1 G</w:t>
      </w:r>
      <w:r w:rsidR="00EF3F8A" w:rsidRPr="007B0C16">
        <w:t>énération de trésor</w:t>
      </w:r>
      <w:bookmarkEnd w:id="265"/>
      <w:bookmarkEnd w:id="266"/>
    </w:p>
    <w:p w14:paraId="01841BA9" w14:textId="77777777" w:rsidR="00EF3F8A" w:rsidRPr="007B0C16" w:rsidRDefault="00EF3F8A">
      <w:pPr>
        <w:rPr>
          <w:rFonts w:cs="Tahoma"/>
        </w:rPr>
      </w:pPr>
      <w:r w:rsidRPr="007B0C16">
        <w:rPr>
          <w:rFonts w:cs="Tahoma"/>
        </w:rPr>
        <w:t xml:space="preserve"> Cette feuille vous permettra de suivre aisément la génération d’un trésor. </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
        <w:gridCol w:w="851"/>
        <w:gridCol w:w="851"/>
        <w:gridCol w:w="851"/>
        <w:gridCol w:w="851"/>
        <w:gridCol w:w="851"/>
        <w:gridCol w:w="851"/>
        <w:gridCol w:w="851"/>
        <w:gridCol w:w="2051"/>
        <w:gridCol w:w="1276"/>
      </w:tblGrid>
      <w:tr w:rsidR="00EF3F8A" w:rsidRPr="007B0C16" w14:paraId="5096C040" w14:textId="77777777" w:rsidTr="00BF638C">
        <w:tc>
          <w:tcPr>
            <w:tcW w:w="923" w:type="dxa"/>
          </w:tcPr>
          <w:p w14:paraId="4425C83C" w14:textId="77777777" w:rsidR="00EF3F8A" w:rsidRPr="007B0C16" w:rsidRDefault="00EF3F8A">
            <w:pPr>
              <w:rPr>
                <w:rFonts w:cs="Tahoma"/>
                <w:b/>
                <w:sz w:val="16"/>
                <w:szCs w:val="16"/>
              </w:rPr>
            </w:pPr>
            <w:r w:rsidRPr="007B0C16">
              <w:rPr>
                <w:rFonts w:cs="Tahoma"/>
                <w:b/>
                <w:sz w:val="16"/>
                <w:szCs w:val="16"/>
              </w:rPr>
              <w:t>ref-Type</w:t>
            </w:r>
          </w:p>
        </w:tc>
        <w:tc>
          <w:tcPr>
            <w:tcW w:w="851" w:type="dxa"/>
          </w:tcPr>
          <w:p w14:paraId="787F7538" w14:textId="77777777" w:rsidR="00EF3F8A" w:rsidRPr="007B0C16" w:rsidRDefault="00EF3F8A">
            <w:pPr>
              <w:jc w:val="center"/>
              <w:rPr>
                <w:rFonts w:cs="Tahoma"/>
                <w:sz w:val="16"/>
                <w:szCs w:val="16"/>
              </w:rPr>
            </w:pPr>
            <w:r w:rsidRPr="007B0C16">
              <w:rPr>
                <w:rFonts w:cs="Tahoma"/>
                <w:b/>
                <w:sz w:val="16"/>
                <w:szCs w:val="16"/>
              </w:rPr>
              <w:t>A</w:t>
            </w:r>
            <w:r w:rsidRPr="007B0C16">
              <w:rPr>
                <w:rFonts w:cs="Tahoma"/>
                <w:b/>
                <w:sz w:val="16"/>
                <w:szCs w:val="16"/>
              </w:rPr>
              <w:br/>
            </w:r>
            <w:r w:rsidRPr="007B0C16">
              <w:rPr>
                <w:rFonts w:cs="Tahoma"/>
                <w:sz w:val="16"/>
                <w:szCs w:val="16"/>
              </w:rPr>
              <w:t>âge</w:t>
            </w:r>
          </w:p>
        </w:tc>
        <w:tc>
          <w:tcPr>
            <w:tcW w:w="851" w:type="dxa"/>
          </w:tcPr>
          <w:p w14:paraId="4CC0DF54" w14:textId="77777777" w:rsidR="00EF3F8A" w:rsidRPr="007B0C16" w:rsidRDefault="00EF3F8A">
            <w:pPr>
              <w:jc w:val="center"/>
              <w:rPr>
                <w:rFonts w:cs="Tahoma"/>
                <w:sz w:val="16"/>
                <w:szCs w:val="16"/>
              </w:rPr>
            </w:pPr>
            <w:r w:rsidRPr="007B0C16">
              <w:rPr>
                <w:rFonts w:cs="Tahoma"/>
                <w:b/>
                <w:sz w:val="16"/>
                <w:szCs w:val="16"/>
              </w:rPr>
              <w:t>O</w:t>
            </w:r>
            <w:r w:rsidRPr="007B0C16">
              <w:rPr>
                <w:rFonts w:cs="Tahoma"/>
                <w:b/>
                <w:sz w:val="16"/>
                <w:szCs w:val="16"/>
              </w:rPr>
              <w:br/>
            </w:r>
            <w:r w:rsidRPr="007B0C16">
              <w:rPr>
                <w:rFonts w:cs="Tahoma"/>
                <w:sz w:val="16"/>
                <w:szCs w:val="16"/>
              </w:rPr>
              <w:t>origine</w:t>
            </w:r>
          </w:p>
        </w:tc>
        <w:tc>
          <w:tcPr>
            <w:tcW w:w="851" w:type="dxa"/>
          </w:tcPr>
          <w:p w14:paraId="1E446845" w14:textId="77777777" w:rsidR="00EF3F8A" w:rsidRPr="007B0C16" w:rsidRDefault="00EF3F8A">
            <w:pPr>
              <w:jc w:val="center"/>
              <w:rPr>
                <w:rFonts w:cs="Tahoma"/>
                <w:sz w:val="16"/>
                <w:szCs w:val="16"/>
              </w:rPr>
            </w:pPr>
            <w:r w:rsidRPr="007B0C16">
              <w:rPr>
                <w:rFonts w:cs="Tahoma"/>
                <w:b/>
                <w:sz w:val="16"/>
                <w:szCs w:val="16"/>
              </w:rPr>
              <w:t>N</w:t>
            </w:r>
            <w:r w:rsidRPr="007B0C16">
              <w:rPr>
                <w:rFonts w:cs="Tahoma"/>
                <w:b/>
                <w:sz w:val="16"/>
                <w:szCs w:val="16"/>
              </w:rPr>
              <w:br/>
            </w:r>
            <w:r w:rsidRPr="007B0C16">
              <w:rPr>
                <w:rFonts w:cs="Tahoma"/>
                <w:sz w:val="16"/>
                <w:szCs w:val="16"/>
              </w:rPr>
              <w:t>nombre</w:t>
            </w:r>
          </w:p>
        </w:tc>
        <w:tc>
          <w:tcPr>
            <w:tcW w:w="851" w:type="dxa"/>
          </w:tcPr>
          <w:p w14:paraId="4160CEDF" w14:textId="77777777" w:rsidR="00EF3F8A" w:rsidRPr="007B0C16" w:rsidRDefault="00EF3F8A">
            <w:pPr>
              <w:jc w:val="center"/>
              <w:rPr>
                <w:rFonts w:cs="Tahoma"/>
                <w:sz w:val="16"/>
                <w:szCs w:val="16"/>
              </w:rPr>
            </w:pPr>
            <w:r w:rsidRPr="007B0C16">
              <w:rPr>
                <w:rFonts w:cs="Tahoma"/>
                <w:b/>
                <w:sz w:val="16"/>
                <w:szCs w:val="16"/>
              </w:rPr>
              <w:t>Q</w:t>
            </w:r>
            <w:r w:rsidRPr="007B0C16">
              <w:rPr>
                <w:rFonts w:cs="Tahoma"/>
                <w:b/>
                <w:sz w:val="16"/>
                <w:szCs w:val="16"/>
              </w:rPr>
              <w:br/>
            </w:r>
            <w:r w:rsidRPr="007B0C16">
              <w:rPr>
                <w:rFonts w:cs="Tahoma"/>
                <w:sz w:val="16"/>
                <w:szCs w:val="16"/>
              </w:rPr>
              <w:t>qualité</w:t>
            </w:r>
          </w:p>
        </w:tc>
        <w:tc>
          <w:tcPr>
            <w:tcW w:w="851" w:type="dxa"/>
          </w:tcPr>
          <w:p w14:paraId="39ED1681" w14:textId="77777777" w:rsidR="00EF3F8A" w:rsidRPr="007B0C16" w:rsidRDefault="00EF3F8A">
            <w:pPr>
              <w:jc w:val="center"/>
              <w:rPr>
                <w:rFonts w:cs="Tahoma"/>
                <w:sz w:val="16"/>
                <w:szCs w:val="16"/>
              </w:rPr>
            </w:pPr>
            <w:r w:rsidRPr="007B0C16">
              <w:rPr>
                <w:rFonts w:cs="Tahoma"/>
                <w:b/>
                <w:sz w:val="16"/>
                <w:szCs w:val="16"/>
              </w:rPr>
              <w:t>T</w:t>
            </w:r>
            <w:r w:rsidRPr="007B0C16">
              <w:rPr>
                <w:rFonts w:cs="Tahoma"/>
                <w:b/>
                <w:sz w:val="16"/>
                <w:szCs w:val="16"/>
              </w:rPr>
              <w:br/>
            </w:r>
            <w:r w:rsidRPr="007B0C16">
              <w:rPr>
                <w:rFonts w:cs="Tahoma"/>
                <w:sz w:val="16"/>
                <w:szCs w:val="16"/>
              </w:rPr>
              <w:t>taille</w:t>
            </w:r>
          </w:p>
        </w:tc>
        <w:tc>
          <w:tcPr>
            <w:tcW w:w="851" w:type="dxa"/>
          </w:tcPr>
          <w:p w14:paraId="5785365E" w14:textId="77777777" w:rsidR="00EF3F8A" w:rsidRPr="007B0C16" w:rsidRDefault="00EF3F8A">
            <w:pPr>
              <w:jc w:val="center"/>
              <w:rPr>
                <w:rFonts w:cs="Tahoma"/>
                <w:sz w:val="16"/>
                <w:szCs w:val="16"/>
              </w:rPr>
            </w:pPr>
            <w:r w:rsidRPr="007B0C16">
              <w:rPr>
                <w:rFonts w:cs="Tahoma"/>
                <w:b/>
                <w:sz w:val="16"/>
                <w:szCs w:val="16"/>
              </w:rPr>
              <w:t>F</w:t>
            </w:r>
            <w:r w:rsidRPr="007B0C16">
              <w:rPr>
                <w:rFonts w:cs="Tahoma"/>
                <w:b/>
                <w:sz w:val="16"/>
                <w:szCs w:val="16"/>
              </w:rPr>
              <w:br/>
            </w:r>
            <w:r w:rsidRPr="007B0C16">
              <w:rPr>
                <w:rFonts w:cs="Tahoma"/>
                <w:sz w:val="16"/>
                <w:szCs w:val="16"/>
              </w:rPr>
              <w:t>forme</w:t>
            </w:r>
          </w:p>
        </w:tc>
        <w:tc>
          <w:tcPr>
            <w:tcW w:w="851" w:type="dxa"/>
          </w:tcPr>
          <w:p w14:paraId="2C839662" w14:textId="77777777" w:rsidR="00EF3F8A" w:rsidRPr="007B0C16" w:rsidRDefault="00EF3F8A">
            <w:pPr>
              <w:jc w:val="center"/>
              <w:rPr>
                <w:rFonts w:cs="Tahoma"/>
                <w:sz w:val="16"/>
                <w:szCs w:val="16"/>
              </w:rPr>
            </w:pPr>
            <w:r w:rsidRPr="007B0C16">
              <w:rPr>
                <w:rFonts w:cs="Tahoma"/>
                <w:b/>
                <w:sz w:val="16"/>
                <w:szCs w:val="16"/>
              </w:rPr>
              <w:t>E</w:t>
            </w:r>
            <w:r w:rsidRPr="007B0C16">
              <w:rPr>
                <w:rFonts w:cs="Tahoma"/>
                <w:b/>
                <w:sz w:val="16"/>
                <w:szCs w:val="16"/>
              </w:rPr>
              <w:br/>
            </w:r>
            <w:r w:rsidRPr="007B0C16">
              <w:rPr>
                <w:rFonts w:cs="Tahoma"/>
                <w:sz w:val="16"/>
                <w:szCs w:val="16"/>
              </w:rPr>
              <w:t>état</w:t>
            </w:r>
          </w:p>
        </w:tc>
        <w:tc>
          <w:tcPr>
            <w:tcW w:w="2051" w:type="dxa"/>
          </w:tcPr>
          <w:p w14:paraId="4F2CE619" w14:textId="77777777" w:rsidR="00EF3F8A" w:rsidRPr="007B0C16" w:rsidRDefault="00EF3F8A">
            <w:pPr>
              <w:rPr>
                <w:rFonts w:cs="Tahoma"/>
                <w:b/>
                <w:sz w:val="16"/>
                <w:szCs w:val="16"/>
              </w:rPr>
            </w:pPr>
            <w:r w:rsidRPr="007B0C16">
              <w:rPr>
                <w:rFonts w:cs="Tahoma"/>
                <w:b/>
                <w:sz w:val="16"/>
                <w:szCs w:val="16"/>
              </w:rPr>
              <w:t>Détail</w:t>
            </w:r>
            <w:r w:rsidRPr="007B0C16">
              <w:rPr>
                <w:rFonts w:cs="Tahoma"/>
                <w:b/>
                <w:sz w:val="16"/>
                <w:szCs w:val="16"/>
              </w:rPr>
              <w:br/>
              <w:t>VB + modification V</w:t>
            </w:r>
          </w:p>
        </w:tc>
        <w:tc>
          <w:tcPr>
            <w:tcW w:w="1276" w:type="dxa"/>
          </w:tcPr>
          <w:p w14:paraId="08842547" w14:textId="77777777" w:rsidR="00EF3F8A" w:rsidRPr="007B0C16" w:rsidRDefault="00EF3F8A">
            <w:pPr>
              <w:rPr>
                <w:rFonts w:cs="Tahoma"/>
                <w:b/>
                <w:sz w:val="16"/>
                <w:szCs w:val="16"/>
              </w:rPr>
            </w:pPr>
            <w:r w:rsidRPr="007B0C16">
              <w:rPr>
                <w:rFonts w:cs="Tahoma"/>
                <w:b/>
                <w:sz w:val="16"/>
                <w:szCs w:val="16"/>
              </w:rPr>
              <w:t>Valeur</w:t>
            </w:r>
            <w:r w:rsidRPr="007B0C16">
              <w:rPr>
                <w:rFonts w:cs="Tahoma"/>
                <w:b/>
                <w:sz w:val="16"/>
                <w:szCs w:val="16"/>
              </w:rPr>
              <w:br/>
              <w:t>Notes</w:t>
            </w:r>
          </w:p>
        </w:tc>
      </w:tr>
      <w:tr w:rsidR="00EF3F8A" w:rsidRPr="007B0C16" w14:paraId="1F631A49" w14:textId="77777777" w:rsidTr="00BF638C">
        <w:tc>
          <w:tcPr>
            <w:tcW w:w="923" w:type="dxa"/>
          </w:tcPr>
          <w:p w14:paraId="425A3E94" w14:textId="77777777" w:rsidR="00EF3F8A" w:rsidRPr="007B0C16" w:rsidRDefault="00EF3F8A">
            <w:pPr>
              <w:rPr>
                <w:rFonts w:cs="Tahoma"/>
                <w:sz w:val="16"/>
                <w:szCs w:val="16"/>
              </w:rPr>
            </w:pPr>
            <w:r w:rsidRPr="007B0C16">
              <w:rPr>
                <w:rFonts w:cs="Tahoma"/>
                <w:sz w:val="16"/>
                <w:szCs w:val="16"/>
              </w:rPr>
              <w:t>1</w:t>
            </w:r>
            <w:r w:rsidRPr="007B0C16">
              <w:rPr>
                <w:rFonts w:cs="Tahoma"/>
                <w:sz w:val="16"/>
                <w:szCs w:val="16"/>
              </w:rPr>
              <w:br/>
            </w:r>
            <w:r w:rsidRPr="007B0C16">
              <w:rPr>
                <w:rFonts w:cs="Tahoma"/>
                <w:sz w:val="16"/>
                <w:szCs w:val="16"/>
              </w:rPr>
              <w:br/>
            </w:r>
          </w:p>
        </w:tc>
        <w:tc>
          <w:tcPr>
            <w:tcW w:w="851" w:type="dxa"/>
          </w:tcPr>
          <w:p w14:paraId="1B1F79C0" w14:textId="77777777" w:rsidR="00EF3F8A" w:rsidRPr="007B0C16" w:rsidRDefault="00EF3F8A">
            <w:pPr>
              <w:jc w:val="center"/>
              <w:rPr>
                <w:rFonts w:cs="Tahoma"/>
                <w:sz w:val="16"/>
                <w:szCs w:val="16"/>
              </w:rPr>
            </w:pPr>
          </w:p>
        </w:tc>
        <w:tc>
          <w:tcPr>
            <w:tcW w:w="851" w:type="dxa"/>
          </w:tcPr>
          <w:p w14:paraId="218E8741" w14:textId="77777777" w:rsidR="00EF3F8A" w:rsidRPr="007B0C16" w:rsidRDefault="00EF3F8A">
            <w:pPr>
              <w:jc w:val="center"/>
              <w:rPr>
                <w:rFonts w:cs="Tahoma"/>
                <w:sz w:val="16"/>
                <w:szCs w:val="16"/>
              </w:rPr>
            </w:pPr>
          </w:p>
        </w:tc>
        <w:tc>
          <w:tcPr>
            <w:tcW w:w="851" w:type="dxa"/>
          </w:tcPr>
          <w:p w14:paraId="73E78D8B" w14:textId="77777777" w:rsidR="00EF3F8A" w:rsidRPr="007B0C16" w:rsidRDefault="00EF3F8A">
            <w:pPr>
              <w:jc w:val="center"/>
              <w:rPr>
                <w:rFonts w:cs="Tahoma"/>
                <w:sz w:val="16"/>
                <w:szCs w:val="16"/>
              </w:rPr>
            </w:pPr>
          </w:p>
        </w:tc>
        <w:tc>
          <w:tcPr>
            <w:tcW w:w="851" w:type="dxa"/>
          </w:tcPr>
          <w:p w14:paraId="152E11E6" w14:textId="77777777" w:rsidR="00EF3F8A" w:rsidRPr="007B0C16" w:rsidRDefault="00EF3F8A">
            <w:pPr>
              <w:jc w:val="center"/>
              <w:rPr>
                <w:rFonts w:cs="Tahoma"/>
                <w:sz w:val="16"/>
                <w:szCs w:val="16"/>
              </w:rPr>
            </w:pPr>
          </w:p>
        </w:tc>
        <w:tc>
          <w:tcPr>
            <w:tcW w:w="851" w:type="dxa"/>
          </w:tcPr>
          <w:p w14:paraId="23715689" w14:textId="77777777" w:rsidR="00EF3F8A" w:rsidRPr="007B0C16" w:rsidRDefault="00EF3F8A">
            <w:pPr>
              <w:jc w:val="center"/>
              <w:rPr>
                <w:rFonts w:cs="Tahoma"/>
                <w:sz w:val="16"/>
                <w:szCs w:val="16"/>
              </w:rPr>
            </w:pPr>
          </w:p>
        </w:tc>
        <w:tc>
          <w:tcPr>
            <w:tcW w:w="851" w:type="dxa"/>
          </w:tcPr>
          <w:p w14:paraId="4E117F2A" w14:textId="77777777" w:rsidR="00EF3F8A" w:rsidRPr="007B0C16" w:rsidRDefault="00EF3F8A">
            <w:pPr>
              <w:jc w:val="center"/>
              <w:rPr>
                <w:rFonts w:cs="Tahoma"/>
                <w:sz w:val="16"/>
                <w:szCs w:val="16"/>
              </w:rPr>
            </w:pPr>
          </w:p>
        </w:tc>
        <w:tc>
          <w:tcPr>
            <w:tcW w:w="851" w:type="dxa"/>
          </w:tcPr>
          <w:p w14:paraId="10484D58" w14:textId="77777777" w:rsidR="00EF3F8A" w:rsidRPr="007B0C16" w:rsidRDefault="00EF3F8A">
            <w:pPr>
              <w:jc w:val="center"/>
              <w:rPr>
                <w:rFonts w:cs="Tahoma"/>
                <w:sz w:val="16"/>
                <w:szCs w:val="16"/>
              </w:rPr>
            </w:pPr>
          </w:p>
        </w:tc>
        <w:tc>
          <w:tcPr>
            <w:tcW w:w="2051" w:type="dxa"/>
          </w:tcPr>
          <w:p w14:paraId="40CBEFB4" w14:textId="77777777" w:rsidR="00EF3F8A" w:rsidRPr="007B0C16" w:rsidRDefault="00EF3F8A">
            <w:pPr>
              <w:rPr>
                <w:rFonts w:cs="Tahoma"/>
                <w:sz w:val="16"/>
                <w:szCs w:val="16"/>
              </w:rPr>
            </w:pPr>
          </w:p>
        </w:tc>
        <w:tc>
          <w:tcPr>
            <w:tcW w:w="1276" w:type="dxa"/>
          </w:tcPr>
          <w:p w14:paraId="6AB791D9" w14:textId="77777777" w:rsidR="00EF3F8A" w:rsidRPr="007B0C16" w:rsidRDefault="00EF3F8A">
            <w:pPr>
              <w:rPr>
                <w:rFonts w:cs="Tahoma"/>
                <w:sz w:val="16"/>
                <w:szCs w:val="16"/>
              </w:rPr>
            </w:pPr>
          </w:p>
        </w:tc>
      </w:tr>
      <w:tr w:rsidR="00EF3F8A" w:rsidRPr="007B0C16" w14:paraId="144C3815" w14:textId="77777777" w:rsidTr="00BF638C">
        <w:tc>
          <w:tcPr>
            <w:tcW w:w="923" w:type="dxa"/>
          </w:tcPr>
          <w:p w14:paraId="37F41DF0" w14:textId="77777777" w:rsidR="00EF3F8A" w:rsidRPr="007B0C16" w:rsidRDefault="00EF3F8A">
            <w:pPr>
              <w:rPr>
                <w:rFonts w:cs="Tahoma"/>
                <w:sz w:val="16"/>
                <w:szCs w:val="16"/>
              </w:rPr>
            </w:pPr>
            <w:r w:rsidRPr="007B0C16">
              <w:rPr>
                <w:rFonts w:cs="Tahoma"/>
                <w:sz w:val="16"/>
                <w:szCs w:val="16"/>
              </w:rPr>
              <w:t>2</w:t>
            </w:r>
            <w:r w:rsidRPr="007B0C16">
              <w:rPr>
                <w:rFonts w:cs="Tahoma"/>
                <w:sz w:val="16"/>
                <w:szCs w:val="16"/>
              </w:rPr>
              <w:br/>
            </w:r>
            <w:r w:rsidRPr="007B0C16">
              <w:rPr>
                <w:rFonts w:cs="Tahoma"/>
                <w:sz w:val="16"/>
                <w:szCs w:val="16"/>
              </w:rPr>
              <w:br/>
            </w:r>
          </w:p>
        </w:tc>
        <w:tc>
          <w:tcPr>
            <w:tcW w:w="851" w:type="dxa"/>
          </w:tcPr>
          <w:p w14:paraId="2B2D5B9A" w14:textId="77777777" w:rsidR="00EF3F8A" w:rsidRPr="007B0C16" w:rsidRDefault="00EF3F8A">
            <w:pPr>
              <w:jc w:val="center"/>
              <w:rPr>
                <w:rFonts w:cs="Tahoma"/>
                <w:sz w:val="16"/>
                <w:szCs w:val="16"/>
              </w:rPr>
            </w:pPr>
          </w:p>
        </w:tc>
        <w:tc>
          <w:tcPr>
            <w:tcW w:w="851" w:type="dxa"/>
          </w:tcPr>
          <w:p w14:paraId="061FED81" w14:textId="77777777" w:rsidR="00EF3F8A" w:rsidRPr="007B0C16" w:rsidRDefault="00EF3F8A">
            <w:pPr>
              <w:jc w:val="center"/>
              <w:rPr>
                <w:rFonts w:cs="Tahoma"/>
                <w:sz w:val="16"/>
                <w:szCs w:val="16"/>
              </w:rPr>
            </w:pPr>
          </w:p>
        </w:tc>
        <w:tc>
          <w:tcPr>
            <w:tcW w:w="851" w:type="dxa"/>
          </w:tcPr>
          <w:p w14:paraId="11E71714" w14:textId="77777777" w:rsidR="00EF3F8A" w:rsidRPr="007B0C16" w:rsidRDefault="00EF3F8A">
            <w:pPr>
              <w:jc w:val="center"/>
              <w:rPr>
                <w:rFonts w:cs="Tahoma"/>
                <w:sz w:val="16"/>
                <w:szCs w:val="16"/>
              </w:rPr>
            </w:pPr>
          </w:p>
        </w:tc>
        <w:tc>
          <w:tcPr>
            <w:tcW w:w="851" w:type="dxa"/>
          </w:tcPr>
          <w:p w14:paraId="696D09FE" w14:textId="77777777" w:rsidR="00EF3F8A" w:rsidRPr="007B0C16" w:rsidRDefault="00EF3F8A">
            <w:pPr>
              <w:jc w:val="center"/>
              <w:rPr>
                <w:rFonts w:cs="Tahoma"/>
                <w:sz w:val="16"/>
                <w:szCs w:val="16"/>
              </w:rPr>
            </w:pPr>
          </w:p>
        </w:tc>
        <w:tc>
          <w:tcPr>
            <w:tcW w:w="851" w:type="dxa"/>
          </w:tcPr>
          <w:p w14:paraId="17254A2A" w14:textId="77777777" w:rsidR="00EF3F8A" w:rsidRPr="007B0C16" w:rsidRDefault="00EF3F8A">
            <w:pPr>
              <w:jc w:val="center"/>
              <w:rPr>
                <w:rFonts w:cs="Tahoma"/>
                <w:sz w:val="16"/>
                <w:szCs w:val="16"/>
              </w:rPr>
            </w:pPr>
          </w:p>
        </w:tc>
        <w:tc>
          <w:tcPr>
            <w:tcW w:w="851" w:type="dxa"/>
          </w:tcPr>
          <w:p w14:paraId="0C9AEE86" w14:textId="77777777" w:rsidR="00EF3F8A" w:rsidRPr="007B0C16" w:rsidRDefault="00EF3F8A">
            <w:pPr>
              <w:jc w:val="center"/>
              <w:rPr>
                <w:rFonts w:cs="Tahoma"/>
                <w:sz w:val="16"/>
                <w:szCs w:val="16"/>
              </w:rPr>
            </w:pPr>
          </w:p>
        </w:tc>
        <w:tc>
          <w:tcPr>
            <w:tcW w:w="851" w:type="dxa"/>
          </w:tcPr>
          <w:p w14:paraId="2EBD462D" w14:textId="77777777" w:rsidR="00EF3F8A" w:rsidRPr="007B0C16" w:rsidRDefault="00EF3F8A">
            <w:pPr>
              <w:jc w:val="center"/>
              <w:rPr>
                <w:rFonts w:cs="Tahoma"/>
                <w:sz w:val="16"/>
                <w:szCs w:val="16"/>
              </w:rPr>
            </w:pPr>
          </w:p>
        </w:tc>
        <w:tc>
          <w:tcPr>
            <w:tcW w:w="2051" w:type="dxa"/>
          </w:tcPr>
          <w:p w14:paraId="2E39E85E" w14:textId="77777777" w:rsidR="00EF3F8A" w:rsidRPr="007B0C16" w:rsidRDefault="00EF3F8A">
            <w:pPr>
              <w:rPr>
                <w:rFonts w:cs="Tahoma"/>
                <w:sz w:val="16"/>
                <w:szCs w:val="16"/>
              </w:rPr>
            </w:pPr>
          </w:p>
        </w:tc>
        <w:tc>
          <w:tcPr>
            <w:tcW w:w="1276" w:type="dxa"/>
          </w:tcPr>
          <w:p w14:paraId="7E942494" w14:textId="77777777" w:rsidR="00EF3F8A" w:rsidRPr="007B0C16" w:rsidRDefault="00EF3F8A">
            <w:pPr>
              <w:rPr>
                <w:rFonts w:cs="Tahoma"/>
                <w:sz w:val="16"/>
                <w:szCs w:val="16"/>
              </w:rPr>
            </w:pPr>
          </w:p>
        </w:tc>
      </w:tr>
      <w:tr w:rsidR="00EF3F8A" w:rsidRPr="007B0C16" w14:paraId="0F10F23B" w14:textId="77777777" w:rsidTr="00BF638C">
        <w:tc>
          <w:tcPr>
            <w:tcW w:w="923" w:type="dxa"/>
          </w:tcPr>
          <w:p w14:paraId="4B1029E9" w14:textId="77777777" w:rsidR="00EF3F8A" w:rsidRPr="007B0C16" w:rsidRDefault="00EF3F8A">
            <w:pPr>
              <w:rPr>
                <w:rFonts w:cs="Tahoma"/>
                <w:sz w:val="16"/>
                <w:szCs w:val="16"/>
              </w:rPr>
            </w:pPr>
            <w:r w:rsidRPr="007B0C16">
              <w:rPr>
                <w:rFonts w:cs="Tahoma"/>
                <w:sz w:val="16"/>
                <w:szCs w:val="16"/>
              </w:rPr>
              <w:t>3</w:t>
            </w:r>
            <w:r w:rsidRPr="007B0C16">
              <w:rPr>
                <w:rFonts w:cs="Tahoma"/>
                <w:sz w:val="16"/>
                <w:szCs w:val="16"/>
              </w:rPr>
              <w:br/>
            </w:r>
            <w:r w:rsidRPr="007B0C16">
              <w:rPr>
                <w:rFonts w:cs="Tahoma"/>
                <w:sz w:val="16"/>
                <w:szCs w:val="16"/>
              </w:rPr>
              <w:br/>
            </w:r>
          </w:p>
        </w:tc>
        <w:tc>
          <w:tcPr>
            <w:tcW w:w="851" w:type="dxa"/>
          </w:tcPr>
          <w:p w14:paraId="4624B6E5" w14:textId="77777777" w:rsidR="00EF3F8A" w:rsidRPr="007B0C16" w:rsidRDefault="00EF3F8A">
            <w:pPr>
              <w:jc w:val="center"/>
              <w:rPr>
                <w:rFonts w:cs="Tahoma"/>
                <w:sz w:val="16"/>
                <w:szCs w:val="16"/>
              </w:rPr>
            </w:pPr>
          </w:p>
        </w:tc>
        <w:tc>
          <w:tcPr>
            <w:tcW w:w="851" w:type="dxa"/>
          </w:tcPr>
          <w:p w14:paraId="09895493" w14:textId="77777777" w:rsidR="00EF3F8A" w:rsidRPr="007B0C16" w:rsidRDefault="00EF3F8A">
            <w:pPr>
              <w:jc w:val="center"/>
              <w:rPr>
                <w:rFonts w:cs="Tahoma"/>
                <w:sz w:val="16"/>
                <w:szCs w:val="16"/>
              </w:rPr>
            </w:pPr>
          </w:p>
        </w:tc>
        <w:tc>
          <w:tcPr>
            <w:tcW w:w="851" w:type="dxa"/>
          </w:tcPr>
          <w:p w14:paraId="747E35A9" w14:textId="77777777" w:rsidR="00EF3F8A" w:rsidRPr="007B0C16" w:rsidRDefault="00EF3F8A">
            <w:pPr>
              <w:jc w:val="center"/>
              <w:rPr>
                <w:rFonts w:cs="Tahoma"/>
                <w:sz w:val="16"/>
                <w:szCs w:val="16"/>
              </w:rPr>
            </w:pPr>
          </w:p>
        </w:tc>
        <w:tc>
          <w:tcPr>
            <w:tcW w:w="851" w:type="dxa"/>
          </w:tcPr>
          <w:p w14:paraId="28DD7F52" w14:textId="77777777" w:rsidR="00EF3F8A" w:rsidRPr="007B0C16" w:rsidRDefault="00EF3F8A">
            <w:pPr>
              <w:jc w:val="center"/>
              <w:rPr>
                <w:rFonts w:cs="Tahoma"/>
                <w:sz w:val="16"/>
                <w:szCs w:val="16"/>
              </w:rPr>
            </w:pPr>
          </w:p>
        </w:tc>
        <w:tc>
          <w:tcPr>
            <w:tcW w:w="851" w:type="dxa"/>
          </w:tcPr>
          <w:p w14:paraId="546A280E" w14:textId="77777777" w:rsidR="00EF3F8A" w:rsidRPr="007B0C16" w:rsidRDefault="00EF3F8A">
            <w:pPr>
              <w:jc w:val="center"/>
              <w:rPr>
                <w:rFonts w:cs="Tahoma"/>
                <w:sz w:val="16"/>
                <w:szCs w:val="16"/>
              </w:rPr>
            </w:pPr>
          </w:p>
        </w:tc>
        <w:tc>
          <w:tcPr>
            <w:tcW w:w="851" w:type="dxa"/>
          </w:tcPr>
          <w:p w14:paraId="078F94EE" w14:textId="77777777" w:rsidR="00EF3F8A" w:rsidRPr="007B0C16" w:rsidRDefault="00EF3F8A">
            <w:pPr>
              <w:jc w:val="center"/>
              <w:rPr>
                <w:rFonts w:cs="Tahoma"/>
                <w:sz w:val="16"/>
                <w:szCs w:val="16"/>
              </w:rPr>
            </w:pPr>
          </w:p>
        </w:tc>
        <w:tc>
          <w:tcPr>
            <w:tcW w:w="851" w:type="dxa"/>
          </w:tcPr>
          <w:p w14:paraId="2A511AE5" w14:textId="77777777" w:rsidR="00EF3F8A" w:rsidRPr="007B0C16" w:rsidRDefault="00EF3F8A">
            <w:pPr>
              <w:jc w:val="center"/>
              <w:rPr>
                <w:rFonts w:cs="Tahoma"/>
                <w:sz w:val="16"/>
                <w:szCs w:val="16"/>
              </w:rPr>
            </w:pPr>
          </w:p>
        </w:tc>
        <w:tc>
          <w:tcPr>
            <w:tcW w:w="2051" w:type="dxa"/>
          </w:tcPr>
          <w:p w14:paraId="04819205" w14:textId="77777777" w:rsidR="00EF3F8A" w:rsidRPr="007B0C16" w:rsidRDefault="00EF3F8A">
            <w:pPr>
              <w:rPr>
                <w:rFonts w:cs="Tahoma"/>
                <w:sz w:val="16"/>
                <w:szCs w:val="16"/>
              </w:rPr>
            </w:pPr>
          </w:p>
        </w:tc>
        <w:tc>
          <w:tcPr>
            <w:tcW w:w="1276" w:type="dxa"/>
          </w:tcPr>
          <w:p w14:paraId="79CB8096" w14:textId="77777777" w:rsidR="00EF3F8A" w:rsidRPr="007B0C16" w:rsidRDefault="00EF3F8A">
            <w:pPr>
              <w:rPr>
                <w:rFonts w:cs="Tahoma"/>
                <w:sz w:val="16"/>
                <w:szCs w:val="16"/>
              </w:rPr>
            </w:pPr>
          </w:p>
        </w:tc>
      </w:tr>
      <w:tr w:rsidR="00EF3F8A" w:rsidRPr="007B0C16" w14:paraId="7CF0D945" w14:textId="77777777" w:rsidTr="00BF638C">
        <w:tc>
          <w:tcPr>
            <w:tcW w:w="923" w:type="dxa"/>
          </w:tcPr>
          <w:p w14:paraId="18297F1A" w14:textId="77777777" w:rsidR="00EF3F8A" w:rsidRPr="007B0C16" w:rsidRDefault="00EF3F8A">
            <w:pPr>
              <w:rPr>
                <w:rFonts w:cs="Tahoma"/>
                <w:sz w:val="16"/>
                <w:szCs w:val="16"/>
              </w:rPr>
            </w:pPr>
            <w:r w:rsidRPr="007B0C16">
              <w:rPr>
                <w:rFonts w:cs="Tahoma"/>
                <w:sz w:val="16"/>
                <w:szCs w:val="16"/>
              </w:rPr>
              <w:t>4</w:t>
            </w:r>
            <w:r w:rsidRPr="007B0C16">
              <w:rPr>
                <w:rFonts w:cs="Tahoma"/>
                <w:sz w:val="16"/>
                <w:szCs w:val="16"/>
              </w:rPr>
              <w:br/>
            </w:r>
            <w:r w:rsidRPr="007B0C16">
              <w:rPr>
                <w:rFonts w:cs="Tahoma"/>
                <w:sz w:val="16"/>
                <w:szCs w:val="16"/>
              </w:rPr>
              <w:br/>
            </w:r>
          </w:p>
        </w:tc>
        <w:tc>
          <w:tcPr>
            <w:tcW w:w="851" w:type="dxa"/>
          </w:tcPr>
          <w:p w14:paraId="0AFDCEBB" w14:textId="77777777" w:rsidR="00EF3F8A" w:rsidRPr="007B0C16" w:rsidRDefault="00EF3F8A">
            <w:pPr>
              <w:jc w:val="center"/>
              <w:rPr>
                <w:rFonts w:cs="Tahoma"/>
                <w:sz w:val="16"/>
                <w:szCs w:val="16"/>
              </w:rPr>
            </w:pPr>
          </w:p>
        </w:tc>
        <w:tc>
          <w:tcPr>
            <w:tcW w:w="851" w:type="dxa"/>
          </w:tcPr>
          <w:p w14:paraId="45F09DF2" w14:textId="77777777" w:rsidR="00EF3F8A" w:rsidRPr="007B0C16" w:rsidRDefault="00EF3F8A">
            <w:pPr>
              <w:jc w:val="center"/>
              <w:rPr>
                <w:rFonts w:cs="Tahoma"/>
                <w:sz w:val="16"/>
                <w:szCs w:val="16"/>
              </w:rPr>
            </w:pPr>
          </w:p>
        </w:tc>
        <w:tc>
          <w:tcPr>
            <w:tcW w:w="851" w:type="dxa"/>
          </w:tcPr>
          <w:p w14:paraId="3AE827BA" w14:textId="77777777" w:rsidR="00EF3F8A" w:rsidRPr="007B0C16" w:rsidRDefault="00EF3F8A">
            <w:pPr>
              <w:jc w:val="center"/>
              <w:rPr>
                <w:rFonts w:cs="Tahoma"/>
                <w:sz w:val="16"/>
                <w:szCs w:val="16"/>
              </w:rPr>
            </w:pPr>
          </w:p>
        </w:tc>
        <w:tc>
          <w:tcPr>
            <w:tcW w:w="851" w:type="dxa"/>
          </w:tcPr>
          <w:p w14:paraId="7748EA1A" w14:textId="77777777" w:rsidR="00EF3F8A" w:rsidRPr="007B0C16" w:rsidRDefault="00EF3F8A">
            <w:pPr>
              <w:jc w:val="center"/>
              <w:rPr>
                <w:rFonts w:cs="Tahoma"/>
                <w:sz w:val="16"/>
                <w:szCs w:val="16"/>
              </w:rPr>
            </w:pPr>
          </w:p>
        </w:tc>
        <w:tc>
          <w:tcPr>
            <w:tcW w:w="851" w:type="dxa"/>
          </w:tcPr>
          <w:p w14:paraId="4349D7FD" w14:textId="77777777" w:rsidR="00EF3F8A" w:rsidRPr="007B0C16" w:rsidRDefault="00EF3F8A">
            <w:pPr>
              <w:jc w:val="center"/>
              <w:rPr>
                <w:rFonts w:cs="Tahoma"/>
                <w:sz w:val="16"/>
                <w:szCs w:val="16"/>
              </w:rPr>
            </w:pPr>
          </w:p>
        </w:tc>
        <w:tc>
          <w:tcPr>
            <w:tcW w:w="851" w:type="dxa"/>
          </w:tcPr>
          <w:p w14:paraId="02EFD829" w14:textId="77777777" w:rsidR="00EF3F8A" w:rsidRPr="007B0C16" w:rsidRDefault="00EF3F8A">
            <w:pPr>
              <w:jc w:val="center"/>
              <w:rPr>
                <w:rFonts w:cs="Tahoma"/>
                <w:sz w:val="16"/>
                <w:szCs w:val="16"/>
              </w:rPr>
            </w:pPr>
          </w:p>
        </w:tc>
        <w:tc>
          <w:tcPr>
            <w:tcW w:w="851" w:type="dxa"/>
          </w:tcPr>
          <w:p w14:paraId="464448CD" w14:textId="77777777" w:rsidR="00EF3F8A" w:rsidRPr="007B0C16" w:rsidRDefault="00EF3F8A">
            <w:pPr>
              <w:jc w:val="center"/>
              <w:rPr>
                <w:rFonts w:cs="Tahoma"/>
                <w:sz w:val="16"/>
                <w:szCs w:val="16"/>
              </w:rPr>
            </w:pPr>
          </w:p>
        </w:tc>
        <w:tc>
          <w:tcPr>
            <w:tcW w:w="2051" w:type="dxa"/>
          </w:tcPr>
          <w:p w14:paraId="44A9CB3F" w14:textId="77777777" w:rsidR="00EF3F8A" w:rsidRPr="007B0C16" w:rsidRDefault="00EF3F8A">
            <w:pPr>
              <w:rPr>
                <w:rFonts w:cs="Tahoma"/>
                <w:sz w:val="16"/>
                <w:szCs w:val="16"/>
              </w:rPr>
            </w:pPr>
          </w:p>
        </w:tc>
        <w:tc>
          <w:tcPr>
            <w:tcW w:w="1276" w:type="dxa"/>
          </w:tcPr>
          <w:p w14:paraId="40E71A83" w14:textId="77777777" w:rsidR="00EF3F8A" w:rsidRPr="007B0C16" w:rsidRDefault="00EF3F8A">
            <w:pPr>
              <w:rPr>
                <w:rFonts w:cs="Tahoma"/>
                <w:sz w:val="16"/>
                <w:szCs w:val="16"/>
              </w:rPr>
            </w:pPr>
          </w:p>
        </w:tc>
      </w:tr>
      <w:tr w:rsidR="00EF3F8A" w:rsidRPr="007B0C16" w14:paraId="5A9B8861" w14:textId="77777777" w:rsidTr="00BF638C">
        <w:tc>
          <w:tcPr>
            <w:tcW w:w="923" w:type="dxa"/>
          </w:tcPr>
          <w:p w14:paraId="3ECC296C" w14:textId="77777777" w:rsidR="00EF3F8A" w:rsidRPr="007B0C16" w:rsidRDefault="00EF3F8A">
            <w:pPr>
              <w:rPr>
                <w:rFonts w:cs="Tahoma"/>
                <w:sz w:val="16"/>
                <w:szCs w:val="16"/>
              </w:rPr>
            </w:pPr>
            <w:r w:rsidRPr="007B0C16">
              <w:rPr>
                <w:rFonts w:cs="Tahoma"/>
                <w:sz w:val="16"/>
                <w:szCs w:val="16"/>
              </w:rPr>
              <w:t>5</w:t>
            </w:r>
            <w:r w:rsidRPr="007B0C16">
              <w:rPr>
                <w:rFonts w:cs="Tahoma"/>
                <w:sz w:val="16"/>
                <w:szCs w:val="16"/>
              </w:rPr>
              <w:br/>
            </w:r>
            <w:r w:rsidRPr="007B0C16">
              <w:rPr>
                <w:rFonts w:cs="Tahoma"/>
                <w:sz w:val="16"/>
                <w:szCs w:val="16"/>
              </w:rPr>
              <w:br/>
            </w:r>
          </w:p>
        </w:tc>
        <w:tc>
          <w:tcPr>
            <w:tcW w:w="851" w:type="dxa"/>
          </w:tcPr>
          <w:p w14:paraId="395DE9BA" w14:textId="77777777" w:rsidR="00EF3F8A" w:rsidRPr="007B0C16" w:rsidRDefault="00EF3F8A">
            <w:pPr>
              <w:jc w:val="center"/>
              <w:rPr>
                <w:rFonts w:cs="Tahoma"/>
                <w:sz w:val="16"/>
                <w:szCs w:val="16"/>
              </w:rPr>
            </w:pPr>
          </w:p>
        </w:tc>
        <w:tc>
          <w:tcPr>
            <w:tcW w:w="851" w:type="dxa"/>
          </w:tcPr>
          <w:p w14:paraId="62DC6813" w14:textId="77777777" w:rsidR="00EF3F8A" w:rsidRPr="007B0C16" w:rsidRDefault="00EF3F8A">
            <w:pPr>
              <w:jc w:val="center"/>
              <w:rPr>
                <w:rFonts w:cs="Tahoma"/>
                <w:sz w:val="16"/>
                <w:szCs w:val="16"/>
              </w:rPr>
            </w:pPr>
          </w:p>
        </w:tc>
        <w:tc>
          <w:tcPr>
            <w:tcW w:w="851" w:type="dxa"/>
          </w:tcPr>
          <w:p w14:paraId="3C918322" w14:textId="77777777" w:rsidR="00EF3F8A" w:rsidRPr="007B0C16" w:rsidRDefault="00EF3F8A">
            <w:pPr>
              <w:jc w:val="center"/>
              <w:rPr>
                <w:rFonts w:cs="Tahoma"/>
                <w:sz w:val="16"/>
                <w:szCs w:val="16"/>
              </w:rPr>
            </w:pPr>
          </w:p>
        </w:tc>
        <w:tc>
          <w:tcPr>
            <w:tcW w:w="851" w:type="dxa"/>
          </w:tcPr>
          <w:p w14:paraId="35608E36" w14:textId="77777777" w:rsidR="00EF3F8A" w:rsidRPr="007B0C16" w:rsidRDefault="00EF3F8A">
            <w:pPr>
              <w:jc w:val="center"/>
              <w:rPr>
                <w:rFonts w:cs="Tahoma"/>
                <w:sz w:val="16"/>
                <w:szCs w:val="16"/>
              </w:rPr>
            </w:pPr>
          </w:p>
        </w:tc>
        <w:tc>
          <w:tcPr>
            <w:tcW w:w="851" w:type="dxa"/>
          </w:tcPr>
          <w:p w14:paraId="543C85CF" w14:textId="77777777" w:rsidR="00EF3F8A" w:rsidRPr="007B0C16" w:rsidRDefault="00EF3F8A">
            <w:pPr>
              <w:jc w:val="center"/>
              <w:rPr>
                <w:rFonts w:cs="Tahoma"/>
                <w:sz w:val="16"/>
                <w:szCs w:val="16"/>
              </w:rPr>
            </w:pPr>
          </w:p>
        </w:tc>
        <w:tc>
          <w:tcPr>
            <w:tcW w:w="851" w:type="dxa"/>
          </w:tcPr>
          <w:p w14:paraId="30E62806" w14:textId="77777777" w:rsidR="00EF3F8A" w:rsidRPr="007B0C16" w:rsidRDefault="00EF3F8A">
            <w:pPr>
              <w:jc w:val="center"/>
              <w:rPr>
                <w:rFonts w:cs="Tahoma"/>
                <w:sz w:val="16"/>
                <w:szCs w:val="16"/>
              </w:rPr>
            </w:pPr>
          </w:p>
        </w:tc>
        <w:tc>
          <w:tcPr>
            <w:tcW w:w="851" w:type="dxa"/>
          </w:tcPr>
          <w:p w14:paraId="089A2F25" w14:textId="77777777" w:rsidR="00EF3F8A" w:rsidRPr="007B0C16" w:rsidRDefault="00EF3F8A">
            <w:pPr>
              <w:jc w:val="center"/>
              <w:rPr>
                <w:rFonts w:cs="Tahoma"/>
                <w:sz w:val="16"/>
                <w:szCs w:val="16"/>
              </w:rPr>
            </w:pPr>
          </w:p>
        </w:tc>
        <w:tc>
          <w:tcPr>
            <w:tcW w:w="2051" w:type="dxa"/>
          </w:tcPr>
          <w:p w14:paraId="1E0F646D" w14:textId="77777777" w:rsidR="00EF3F8A" w:rsidRPr="007B0C16" w:rsidRDefault="00EF3F8A">
            <w:pPr>
              <w:rPr>
                <w:rFonts w:cs="Tahoma"/>
                <w:sz w:val="16"/>
                <w:szCs w:val="16"/>
              </w:rPr>
            </w:pPr>
          </w:p>
        </w:tc>
        <w:tc>
          <w:tcPr>
            <w:tcW w:w="1276" w:type="dxa"/>
          </w:tcPr>
          <w:p w14:paraId="4F8C7619" w14:textId="77777777" w:rsidR="00EF3F8A" w:rsidRPr="007B0C16" w:rsidRDefault="00EF3F8A">
            <w:pPr>
              <w:rPr>
                <w:rFonts w:cs="Tahoma"/>
                <w:sz w:val="16"/>
                <w:szCs w:val="16"/>
              </w:rPr>
            </w:pPr>
          </w:p>
        </w:tc>
      </w:tr>
      <w:tr w:rsidR="00EF3F8A" w:rsidRPr="007B0C16" w14:paraId="7328B761" w14:textId="77777777" w:rsidTr="00BF638C">
        <w:tc>
          <w:tcPr>
            <w:tcW w:w="923" w:type="dxa"/>
          </w:tcPr>
          <w:p w14:paraId="1BCBCF47" w14:textId="77777777" w:rsidR="00EF3F8A" w:rsidRPr="007B0C16" w:rsidRDefault="00EF3F8A">
            <w:pPr>
              <w:rPr>
                <w:rFonts w:cs="Tahoma"/>
                <w:sz w:val="16"/>
                <w:szCs w:val="16"/>
              </w:rPr>
            </w:pPr>
            <w:r w:rsidRPr="007B0C16">
              <w:rPr>
                <w:rFonts w:cs="Tahoma"/>
                <w:sz w:val="16"/>
                <w:szCs w:val="16"/>
              </w:rPr>
              <w:t>6</w:t>
            </w:r>
            <w:r w:rsidRPr="007B0C16">
              <w:rPr>
                <w:rFonts w:cs="Tahoma"/>
                <w:sz w:val="16"/>
                <w:szCs w:val="16"/>
              </w:rPr>
              <w:br/>
            </w:r>
            <w:r w:rsidRPr="007B0C16">
              <w:rPr>
                <w:rFonts w:cs="Tahoma"/>
                <w:sz w:val="16"/>
                <w:szCs w:val="16"/>
              </w:rPr>
              <w:br/>
            </w:r>
          </w:p>
        </w:tc>
        <w:tc>
          <w:tcPr>
            <w:tcW w:w="851" w:type="dxa"/>
          </w:tcPr>
          <w:p w14:paraId="74DB88B1" w14:textId="77777777" w:rsidR="00EF3F8A" w:rsidRPr="007B0C16" w:rsidRDefault="00EF3F8A">
            <w:pPr>
              <w:jc w:val="center"/>
              <w:rPr>
                <w:rFonts w:cs="Tahoma"/>
                <w:sz w:val="16"/>
                <w:szCs w:val="16"/>
              </w:rPr>
            </w:pPr>
          </w:p>
        </w:tc>
        <w:tc>
          <w:tcPr>
            <w:tcW w:w="851" w:type="dxa"/>
          </w:tcPr>
          <w:p w14:paraId="2517ED75" w14:textId="77777777" w:rsidR="00EF3F8A" w:rsidRPr="007B0C16" w:rsidRDefault="00EF3F8A">
            <w:pPr>
              <w:jc w:val="center"/>
              <w:rPr>
                <w:rFonts w:cs="Tahoma"/>
                <w:sz w:val="16"/>
                <w:szCs w:val="16"/>
              </w:rPr>
            </w:pPr>
          </w:p>
        </w:tc>
        <w:tc>
          <w:tcPr>
            <w:tcW w:w="851" w:type="dxa"/>
          </w:tcPr>
          <w:p w14:paraId="21FD5E6C" w14:textId="77777777" w:rsidR="00EF3F8A" w:rsidRPr="007B0C16" w:rsidRDefault="00EF3F8A">
            <w:pPr>
              <w:jc w:val="center"/>
              <w:rPr>
                <w:rFonts w:cs="Tahoma"/>
                <w:sz w:val="16"/>
                <w:szCs w:val="16"/>
              </w:rPr>
            </w:pPr>
          </w:p>
        </w:tc>
        <w:tc>
          <w:tcPr>
            <w:tcW w:w="851" w:type="dxa"/>
          </w:tcPr>
          <w:p w14:paraId="101C2290" w14:textId="77777777" w:rsidR="00EF3F8A" w:rsidRPr="007B0C16" w:rsidRDefault="00EF3F8A">
            <w:pPr>
              <w:jc w:val="center"/>
              <w:rPr>
                <w:rFonts w:cs="Tahoma"/>
                <w:sz w:val="16"/>
                <w:szCs w:val="16"/>
              </w:rPr>
            </w:pPr>
          </w:p>
        </w:tc>
        <w:tc>
          <w:tcPr>
            <w:tcW w:w="851" w:type="dxa"/>
          </w:tcPr>
          <w:p w14:paraId="2266B32C" w14:textId="77777777" w:rsidR="00EF3F8A" w:rsidRPr="007B0C16" w:rsidRDefault="00EF3F8A">
            <w:pPr>
              <w:jc w:val="center"/>
              <w:rPr>
                <w:rFonts w:cs="Tahoma"/>
                <w:sz w:val="16"/>
                <w:szCs w:val="16"/>
              </w:rPr>
            </w:pPr>
          </w:p>
        </w:tc>
        <w:tc>
          <w:tcPr>
            <w:tcW w:w="851" w:type="dxa"/>
          </w:tcPr>
          <w:p w14:paraId="58F4760D" w14:textId="77777777" w:rsidR="00EF3F8A" w:rsidRPr="007B0C16" w:rsidRDefault="00EF3F8A">
            <w:pPr>
              <w:jc w:val="center"/>
              <w:rPr>
                <w:rFonts w:cs="Tahoma"/>
                <w:sz w:val="16"/>
                <w:szCs w:val="16"/>
              </w:rPr>
            </w:pPr>
          </w:p>
        </w:tc>
        <w:tc>
          <w:tcPr>
            <w:tcW w:w="851" w:type="dxa"/>
          </w:tcPr>
          <w:p w14:paraId="3561AD1C" w14:textId="77777777" w:rsidR="00EF3F8A" w:rsidRPr="007B0C16" w:rsidRDefault="00EF3F8A">
            <w:pPr>
              <w:jc w:val="center"/>
              <w:rPr>
                <w:rFonts w:cs="Tahoma"/>
                <w:sz w:val="16"/>
                <w:szCs w:val="16"/>
              </w:rPr>
            </w:pPr>
          </w:p>
        </w:tc>
        <w:tc>
          <w:tcPr>
            <w:tcW w:w="2051" w:type="dxa"/>
          </w:tcPr>
          <w:p w14:paraId="7F3AE395" w14:textId="77777777" w:rsidR="00EF3F8A" w:rsidRPr="007B0C16" w:rsidRDefault="00EF3F8A">
            <w:pPr>
              <w:rPr>
                <w:rFonts w:cs="Tahoma"/>
                <w:sz w:val="16"/>
                <w:szCs w:val="16"/>
              </w:rPr>
            </w:pPr>
          </w:p>
        </w:tc>
        <w:tc>
          <w:tcPr>
            <w:tcW w:w="1276" w:type="dxa"/>
          </w:tcPr>
          <w:p w14:paraId="1139D839" w14:textId="77777777" w:rsidR="00EF3F8A" w:rsidRPr="007B0C16" w:rsidRDefault="00EF3F8A">
            <w:pPr>
              <w:rPr>
                <w:rFonts w:cs="Tahoma"/>
                <w:sz w:val="16"/>
                <w:szCs w:val="16"/>
              </w:rPr>
            </w:pPr>
          </w:p>
        </w:tc>
      </w:tr>
      <w:tr w:rsidR="00EF3F8A" w:rsidRPr="007B0C16" w14:paraId="2944C947" w14:textId="77777777" w:rsidTr="00BF638C">
        <w:tc>
          <w:tcPr>
            <w:tcW w:w="923" w:type="dxa"/>
          </w:tcPr>
          <w:p w14:paraId="7C0FF8AC" w14:textId="77777777" w:rsidR="00EF3F8A" w:rsidRPr="007B0C16" w:rsidRDefault="00EF3F8A">
            <w:pPr>
              <w:rPr>
                <w:rFonts w:cs="Tahoma"/>
                <w:sz w:val="16"/>
                <w:szCs w:val="16"/>
              </w:rPr>
            </w:pPr>
            <w:r w:rsidRPr="007B0C16">
              <w:rPr>
                <w:rFonts w:cs="Tahoma"/>
                <w:sz w:val="16"/>
                <w:szCs w:val="16"/>
              </w:rPr>
              <w:t>7</w:t>
            </w:r>
            <w:r w:rsidRPr="007B0C16">
              <w:rPr>
                <w:rFonts w:cs="Tahoma"/>
                <w:sz w:val="16"/>
                <w:szCs w:val="16"/>
              </w:rPr>
              <w:br/>
            </w:r>
            <w:r w:rsidRPr="007B0C16">
              <w:rPr>
                <w:rFonts w:cs="Tahoma"/>
                <w:sz w:val="16"/>
                <w:szCs w:val="16"/>
              </w:rPr>
              <w:br/>
            </w:r>
          </w:p>
        </w:tc>
        <w:tc>
          <w:tcPr>
            <w:tcW w:w="851" w:type="dxa"/>
          </w:tcPr>
          <w:p w14:paraId="0BC3E92E" w14:textId="77777777" w:rsidR="00EF3F8A" w:rsidRPr="007B0C16" w:rsidRDefault="00EF3F8A">
            <w:pPr>
              <w:jc w:val="center"/>
              <w:rPr>
                <w:rFonts w:cs="Tahoma"/>
                <w:sz w:val="16"/>
                <w:szCs w:val="16"/>
              </w:rPr>
            </w:pPr>
          </w:p>
        </w:tc>
        <w:tc>
          <w:tcPr>
            <w:tcW w:w="851" w:type="dxa"/>
          </w:tcPr>
          <w:p w14:paraId="75D54593" w14:textId="77777777" w:rsidR="00EF3F8A" w:rsidRPr="007B0C16" w:rsidRDefault="00EF3F8A">
            <w:pPr>
              <w:jc w:val="center"/>
              <w:rPr>
                <w:rFonts w:cs="Tahoma"/>
                <w:sz w:val="16"/>
                <w:szCs w:val="16"/>
              </w:rPr>
            </w:pPr>
          </w:p>
        </w:tc>
        <w:tc>
          <w:tcPr>
            <w:tcW w:w="851" w:type="dxa"/>
          </w:tcPr>
          <w:p w14:paraId="11DB1DA1" w14:textId="77777777" w:rsidR="00EF3F8A" w:rsidRPr="007B0C16" w:rsidRDefault="00EF3F8A">
            <w:pPr>
              <w:jc w:val="center"/>
              <w:rPr>
                <w:rFonts w:cs="Tahoma"/>
                <w:sz w:val="16"/>
                <w:szCs w:val="16"/>
              </w:rPr>
            </w:pPr>
          </w:p>
        </w:tc>
        <w:tc>
          <w:tcPr>
            <w:tcW w:w="851" w:type="dxa"/>
          </w:tcPr>
          <w:p w14:paraId="1E0C5B78" w14:textId="77777777" w:rsidR="00EF3F8A" w:rsidRPr="007B0C16" w:rsidRDefault="00EF3F8A">
            <w:pPr>
              <w:jc w:val="center"/>
              <w:rPr>
                <w:rFonts w:cs="Tahoma"/>
                <w:sz w:val="16"/>
                <w:szCs w:val="16"/>
              </w:rPr>
            </w:pPr>
          </w:p>
        </w:tc>
        <w:tc>
          <w:tcPr>
            <w:tcW w:w="851" w:type="dxa"/>
          </w:tcPr>
          <w:p w14:paraId="5B1DC3FD" w14:textId="77777777" w:rsidR="00EF3F8A" w:rsidRPr="007B0C16" w:rsidRDefault="00EF3F8A">
            <w:pPr>
              <w:jc w:val="center"/>
              <w:rPr>
                <w:rFonts w:cs="Tahoma"/>
                <w:sz w:val="16"/>
                <w:szCs w:val="16"/>
              </w:rPr>
            </w:pPr>
          </w:p>
        </w:tc>
        <w:tc>
          <w:tcPr>
            <w:tcW w:w="851" w:type="dxa"/>
          </w:tcPr>
          <w:p w14:paraId="1FF49FFF" w14:textId="77777777" w:rsidR="00EF3F8A" w:rsidRPr="007B0C16" w:rsidRDefault="00EF3F8A">
            <w:pPr>
              <w:jc w:val="center"/>
              <w:rPr>
                <w:rFonts w:cs="Tahoma"/>
                <w:sz w:val="16"/>
                <w:szCs w:val="16"/>
              </w:rPr>
            </w:pPr>
          </w:p>
        </w:tc>
        <w:tc>
          <w:tcPr>
            <w:tcW w:w="851" w:type="dxa"/>
          </w:tcPr>
          <w:p w14:paraId="06AAC05F" w14:textId="77777777" w:rsidR="00EF3F8A" w:rsidRPr="007B0C16" w:rsidRDefault="00EF3F8A">
            <w:pPr>
              <w:jc w:val="center"/>
              <w:rPr>
                <w:rFonts w:cs="Tahoma"/>
                <w:sz w:val="16"/>
                <w:szCs w:val="16"/>
              </w:rPr>
            </w:pPr>
          </w:p>
        </w:tc>
        <w:tc>
          <w:tcPr>
            <w:tcW w:w="2051" w:type="dxa"/>
          </w:tcPr>
          <w:p w14:paraId="5FA2C1F8" w14:textId="77777777" w:rsidR="00EF3F8A" w:rsidRPr="007B0C16" w:rsidRDefault="00EF3F8A">
            <w:pPr>
              <w:rPr>
                <w:rFonts w:cs="Tahoma"/>
                <w:sz w:val="16"/>
                <w:szCs w:val="16"/>
              </w:rPr>
            </w:pPr>
          </w:p>
        </w:tc>
        <w:tc>
          <w:tcPr>
            <w:tcW w:w="1276" w:type="dxa"/>
          </w:tcPr>
          <w:p w14:paraId="01F82F8C" w14:textId="77777777" w:rsidR="00EF3F8A" w:rsidRPr="007B0C16" w:rsidRDefault="00EF3F8A">
            <w:pPr>
              <w:rPr>
                <w:rFonts w:cs="Tahoma"/>
                <w:sz w:val="16"/>
                <w:szCs w:val="16"/>
              </w:rPr>
            </w:pPr>
          </w:p>
        </w:tc>
      </w:tr>
      <w:tr w:rsidR="00EF3F8A" w:rsidRPr="007B0C16" w14:paraId="6E1B78A3" w14:textId="77777777" w:rsidTr="00BF638C">
        <w:tc>
          <w:tcPr>
            <w:tcW w:w="923" w:type="dxa"/>
          </w:tcPr>
          <w:p w14:paraId="4EEA8435" w14:textId="77777777" w:rsidR="00EF3F8A" w:rsidRPr="007B0C16" w:rsidRDefault="00EF3F8A">
            <w:pPr>
              <w:rPr>
                <w:rFonts w:cs="Tahoma"/>
                <w:sz w:val="16"/>
                <w:szCs w:val="16"/>
              </w:rPr>
            </w:pPr>
            <w:r w:rsidRPr="007B0C16">
              <w:rPr>
                <w:rFonts w:cs="Tahoma"/>
                <w:sz w:val="16"/>
                <w:szCs w:val="16"/>
              </w:rPr>
              <w:t>8</w:t>
            </w:r>
            <w:r w:rsidRPr="007B0C16">
              <w:rPr>
                <w:rFonts w:cs="Tahoma"/>
                <w:sz w:val="16"/>
                <w:szCs w:val="16"/>
              </w:rPr>
              <w:br/>
            </w:r>
            <w:r w:rsidRPr="007B0C16">
              <w:rPr>
                <w:rFonts w:cs="Tahoma"/>
                <w:sz w:val="16"/>
                <w:szCs w:val="16"/>
              </w:rPr>
              <w:br/>
            </w:r>
          </w:p>
        </w:tc>
        <w:tc>
          <w:tcPr>
            <w:tcW w:w="851" w:type="dxa"/>
          </w:tcPr>
          <w:p w14:paraId="15DEC6D0" w14:textId="77777777" w:rsidR="00EF3F8A" w:rsidRPr="007B0C16" w:rsidRDefault="00EF3F8A">
            <w:pPr>
              <w:jc w:val="center"/>
              <w:rPr>
                <w:rFonts w:cs="Tahoma"/>
                <w:sz w:val="16"/>
                <w:szCs w:val="16"/>
              </w:rPr>
            </w:pPr>
          </w:p>
        </w:tc>
        <w:tc>
          <w:tcPr>
            <w:tcW w:w="851" w:type="dxa"/>
          </w:tcPr>
          <w:p w14:paraId="1E7DE013" w14:textId="77777777" w:rsidR="00EF3F8A" w:rsidRPr="007B0C16" w:rsidRDefault="00EF3F8A">
            <w:pPr>
              <w:jc w:val="center"/>
              <w:rPr>
                <w:rFonts w:cs="Tahoma"/>
                <w:sz w:val="16"/>
                <w:szCs w:val="16"/>
              </w:rPr>
            </w:pPr>
          </w:p>
        </w:tc>
        <w:tc>
          <w:tcPr>
            <w:tcW w:w="851" w:type="dxa"/>
          </w:tcPr>
          <w:p w14:paraId="5E09E974" w14:textId="77777777" w:rsidR="00EF3F8A" w:rsidRPr="007B0C16" w:rsidRDefault="00EF3F8A">
            <w:pPr>
              <w:jc w:val="center"/>
              <w:rPr>
                <w:rFonts w:cs="Tahoma"/>
                <w:sz w:val="16"/>
                <w:szCs w:val="16"/>
              </w:rPr>
            </w:pPr>
          </w:p>
        </w:tc>
        <w:tc>
          <w:tcPr>
            <w:tcW w:w="851" w:type="dxa"/>
          </w:tcPr>
          <w:p w14:paraId="3D4DFBF4" w14:textId="77777777" w:rsidR="00EF3F8A" w:rsidRPr="007B0C16" w:rsidRDefault="00EF3F8A">
            <w:pPr>
              <w:jc w:val="center"/>
              <w:rPr>
                <w:rFonts w:cs="Tahoma"/>
                <w:sz w:val="16"/>
                <w:szCs w:val="16"/>
              </w:rPr>
            </w:pPr>
          </w:p>
        </w:tc>
        <w:tc>
          <w:tcPr>
            <w:tcW w:w="851" w:type="dxa"/>
          </w:tcPr>
          <w:p w14:paraId="73C7A04C" w14:textId="77777777" w:rsidR="00EF3F8A" w:rsidRPr="007B0C16" w:rsidRDefault="00EF3F8A">
            <w:pPr>
              <w:jc w:val="center"/>
              <w:rPr>
                <w:rFonts w:cs="Tahoma"/>
                <w:sz w:val="16"/>
                <w:szCs w:val="16"/>
              </w:rPr>
            </w:pPr>
          </w:p>
        </w:tc>
        <w:tc>
          <w:tcPr>
            <w:tcW w:w="851" w:type="dxa"/>
          </w:tcPr>
          <w:p w14:paraId="4C5D6996" w14:textId="77777777" w:rsidR="00EF3F8A" w:rsidRPr="007B0C16" w:rsidRDefault="00EF3F8A">
            <w:pPr>
              <w:jc w:val="center"/>
              <w:rPr>
                <w:rFonts w:cs="Tahoma"/>
                <w:sz w:val="16"/>
                <w:szCs w:val="16"/>
              </w:rPr>
            </w:pPr>
          </w:p>
        </w:tc>
        <w:tc>
          <w:tcPr>
            <w:tcW w:w="851" w:type="dxa"/>
          </w:tcPr>
          <w:p w14:paraId="36A88193" w14:textId="77777777" w:rsidR="00EF3F8A" w:rsidRPr="007B0C16" w:rsidRDefault="00EF3F8A">
            <w:pPr>
              <w:jc w:val="center"/>
              <w:rPr>
                <w:rFonts w:cs="Tahoma"/>
                <w:sz w:val="16"/>
                <w:szCs w:val="16"/>
              </w:rPr>
            </w:pPr>
          </w:p>
        </w:tc>
        <w:tc>
          <w:tcPr>
            <w:tcW w:w="2051" w:type="dxa"/>
          </w:tcPr>
          <w:p w14:paraId="797FB552" w14:textId="77777777" w:rsidR="00EF3F8A" w:rsidRPr="007B0C16" w:rsidRDefault="00EF3F8A">
            <w:pPr>
              <w:rPr>
                <w:rFonts w:cs="Tahoma"/>
                <w:sz w:val="16"/>
                <w:szCs w:val="16"/>
              </w:rPr>
            </w:pPr>
          </w:p>
        </w:tc>
        <w:tc>
          <w:tcPr>
            <w:tcW w:w="1276" w:type="dxa"/>
          </w:tcPr>
          <w:p w14:paraId="335C1196" w14:textId="77777777" w:rsidR="00EF3F8A" w:rsidRPr="007B0C16" w:rsidRDefault="00EF3F8A">
            <w:pPr>
              <w:rPr>
                <w:rFonts w:cs="Tahoma"/>
                <w:sz w:val="16"/>
                <w:szCs w:val="16"/>
              </w:rPr>
            </w:pPr>
          </w:p>
        </w:tc>
      </w:tr>
      <w:tr w:rsidR="00EF3F8A" w:rsidRPr="007B0C16" w14:paraId="40FCE430" w14:textId="77777777" w:rsidTr="00BF638C">
        <w:tc>
          <w:tcPr>
            <w:tcW w:w="923" w:type="dxa"/>
          </w:tcPr>
          <w:p w14:paraId="2EEFFA8E" w14:textId="77777777" w:rsidR="00EF3F8A" w:rsidRPr="007B0C16" w:rsidRDefault="00EF3F8A">
            <w:pPr>
              <w:rPr>
                <w:rFonts w:cs="Tahoma"/>
                <w:sz w:val="16"/>
                <w:szCs w:val="16"/>
              </w:rPr>
            </w:pPr>
            <w:r w:rsidRPr="007B0C16">
              <w:rPr>
                <w:rFonts w:cs="Tahoma"/>
                <w:sz w:val="16"/>
                <w:szCs w:val="16"/>
              </w:rPr>
              <w:t>9</w:t>
            </w:r>
            <w:r w:rsidRPr="007B0C16">
              <w:rPr>
                <w:rFonts w:cs="Tahoma"/>
                <w:sz w:val="16"/>
                <w:szCs w:val="16"/>
              </w:rPr>
              <w:br/>
            </w:r>
            <w:r w:rsidRPr="007B0C16">
              <w:rPr>
                <w:rFonts w:cs="Tahoma"/>
                <w:sz w:val="16"/>
                <w:szCs w:val="16"/>
              </w:rPr>
              <w:br/>
            </w:r>
          </w:p>
        </w:tc>
        <w:tc>
          <w:tcPr>
            <w:tcW w:w="851" w:type="dxa"/>
          </w:tcPr>
          <w:p w14:paraId="476BDE72" w14:textId="77777777" w:rsidR="00EF3F8A" w:rsidRPr="007B0C16" w:rsidRDefault="00EF3F8A">
            <w:pPr>
              <w:jc w:val="center"/>
              <w:rPr>
                <w:rFonts w:cs="Tahoma"/>
                <w:sz w:val="16"/>
                <w:szCs w:val="16"/>
              </w:rPr>
            </w:pPr>
          </w:p>
        </w:tc>
        <w:tc>
          <w:tcPr>
            <w:tcW w:w="851" w:type="dxa"/>
          </w:tcPr>
          <w:p w14:paraId="1041927C" w14:textId="77777777" w:rsidR="00EF3F8A" w:rsidRPr="007B0C16" w:rsidRDefault="00EF3F8A">
            <w:pPr>
              <w:jc w:val="center"/>
              <w:rPr>
                <w:rFonts w:cs="Tahoma"/>
                <w:sz w:val="16"/>
                <w:szCs w:val="16"/>
              </w:rPr>
            </w:pPr>
          </w:p>
        </w:tc>
        <w:tc>
          <w:tcPr>
            <w:tcW w:w="851" w:type="dxa"/>
          </w:tcPr>
          <w:p w14:paraId="3E9D5512" w14:textId="77777777" w:rsidR="00EF3F8A" w:rsidRPr="007B0C16" w:rsidRDefault="00EF3F8A">
            <w:pPr>
              <w:jc w:val="center"/>
              <w:rPr>
                <w:rFonts w:cs="Tahoma"/>
                <w:sz w:val="16"/>
                <w:szCs w:val="16"/>
              </w:rPr>
            </w:pPr>
          </w:p>
        </w:tc>
        <w:tc>
          <w:tcPr>
            <w:tcW w:w="851" w:type="dxa"/>
          </w:tcPr>
          <w:p w14:paraId="34D56BF5" w14:textId="77777777" w:rsidR="00EF3F8A" w:rsidRPr="007B0C16" w:rsidRDefault="00EF3F8A">
            <w:pPr>
              <w:jc w:val="center"/>
              <w:rPr>
                <w:rFonts w:cs="Tahoma"/>
                <w:sz w:val="16"/>
                <w:szCs w:val="16"/>
              </w:rPr>
            </w:pPr>
          </w:p>
        </w:tc>
        <w:tc>
          <w:tcPr>
            <w:tcW w:w="851" w:type="dxa"/>
          </w:tcPr>
          <w:p w14:paraId="7A9B565D" w14:textId="77777777" w:rsidR="00EF3F8A" w:rsidRPr="007B0C16" w:rsidRDefault="00EF3F8A">
            <w:pPr>
              <w:jc w:val="center"/>
              <w:rPr>
                <w:rFonts w:cs="Tahoma"/>
                <w:sz w:val="16"/>
                <w:szCs w:val="16"/>
              </w:rPr>
            </w:pPr>
          </w:p>
        </w:tc>
        <w:tc>
          <w:tcPr>
            <w:tcW w:w="851" w:type="dxa"/>
          </w:tcPr>
          <w:p w14:paraId="344D2F1D" w14:textId="77777777" w:rsidR="00EF3F8A" w:rsidRPr="007B0C16" w:rsidRDefault="00EF3F8A">
            <w:pPr>
              <w:jc w:val="center"/>
              <w:rPr>
                <w:rFonts w:cs="Tahoma"/>
                <w:sz w:val="16"/>
                <w:szCs w:val="16"/>
              </w:rPr>
            </w:pPr>
          </w:p>
        </w:tc>
        <w:tc>
          <w:tcPr>
            <w:tcW w:w="851" w:type="dxa"/>
          </w:tcPr>
          <w:p w14:paraId="101532CC" w14:textId="77777777" w:rsidR="00EF3F8A" w:rsidRPr="007B0C16" w:rsidRDefault="00EF3F8A">
            <w:pPr>
              <w:jc w:val="center"/>
              <w:rPr>
                <w:rFonts w:cs="Tahoma"/>
                <w:sz w:val="16"/>
                <w:szCs w:val="16"/>
              </w:rPr>
            </w:pPr>
          </w:p>
        </w:tc>
        <w:tc>
          <w:tcPr>
            <w:tcW w:w="2051" w:type="dxa"/>
          </w:tcPr>
          <w:p w14:paraId="184A659F" w14:textId="77777777" w:rsidR="00EF3F8A" w:rsidRPr="007B0C16" w:rsidRDefault="00EF3F8A">
            <w:pPr>
              <w:rPr>
                <w:rFonts w:cs="Tahoma"/>
                <w:sz w:val="16"/>
                <w:szCs w:val="16"/>
              </w:rPr>
            </w:pPr>
          </w:p>
        </w:tc>
        <w:tc>
          <w:tcPr>
            <w:tcW w:w="1276" w:type="dxa"/>
          </w:tcPr>
          <w:p w14:paraId="7929505C" w14:textId="77777777" w:rsidR="00EF3F8A" w:rsidRPr="007B0C16" w:rsidRDefault="00EF3F8A">
            <w:pPr>
              <w:rPr>
                <w:rFonts w:cs="Tahoma"/>
                <w:sz w:val="16"/>
                <w:szCs w:val="16"/>
              </w:rPr>
            </w:pPr>
          </w:p>
        </w:tc>
      </w:tr>
      <w:tr w:rsidR="00EF3F8A" w:rsidRPr="007B0C16" w14:paraId="11DC315D" w14:textId="77777777" w:rsidTr="00BF638C">
        <w:tc>
          <w:tcPr>
            <w:tcW w:w="923" w:type="dxa"/>
          </w:tcPr>
          <w:p w14:paraId="40CAEE90" w14:textId="77777777" w:rsidR="00EF3F8A" w:rsidRPr="007B0C16" w:rsidRDefault="00EF3F8A">
            <w:pPr>
              <w:rPr>
                <w:rFonts w:cs="Tahoma"/>
                <w:sz w:val="16"/>
                <w:szCs w:val="16"/>
              </w:rPr>
            </w:pPr>
            <w:r w:rsidRPr="007B0C16">
              <w:rPr>
                <w:rFonts w:cs="Tahoma"/>
                <w:sz w:val="16"/>
                <w:szCs w:val="16"/>
              </w:rPr>
              <w:t>10</w:t>
            </w:r>
            <w:r w:rsidRPr="007B0C16">
              <w:rPr>
                <w:rFonts w:cs="Tahoma"/>
                <w:sz w:val="16"/>
                <w:szCs w:val="16"/>
              </w:rPr>
              <w:br/>
            </w:r>
            <w:r w:rsidRPr="007B0C16">
              <w:rPr>
                <w:rFonts w:cs="Tahoma"/>
                <w:sz w:val="16"/>
                <w:szCs w:val="16"/>
              </w:rPr>
              <w:br/>
            </w:r>
          </w:p>
        </w:tc>
        <w:tc>
          <w:tcPr>
            <w:tcW w:w="851" w:type="dxa"/>
          </w:tcPr>
          <w:p w14:paraId="442EDE15" w14:textId="77777777" w:rsidR="00EF3F8A" w:rsidRPr="007B0C16" w:rsidRDefault="00EF3F8A">
            <w:pPr>
              <w:jc w:val="center"/>
              <w:rPr>
                <w:rFonts w:cs="Tahoma"/>
                <w:sz w:val="16"/>
                <w:szCs w:val="16"/>
              </w:rPr>
            </w:pPr>
          </w:p>
        </w:tc>
        <w:tc>
          <w:tcPr>
            <w:tcW w:w="851" w:type="dxa"/>
          </w:tcPr>
          <w:p w14:paraId="550AA850" w14:textId="77777777" w:rsidR="00EF3F8A" w:rsidRPr="007B0C16" w:rsidRDefault="00EF3F8A">
            <w:pPr>
              <w:jc w:val="center"/>
              <w:rPr>
                <w:rFonts w:cs="Tahoma"/>
                <w:sz w:val="16"/>
                <w:szCs w:val="16"/>
              </w:rPr>
            </w:pPr>
          </w:p>
        </w:tc>
        <w:tc>
          <w:tcPr>
            <w:tcW w:w="851" w:type="dxa"/>
          </w:tcPr>
          <w:p w14:paraId="14E7F95B" w14:textId="77777777" w:rsidR="00EF3F8A" w:rsidRPr="007B0C16" w:rsidRDefault="00EF3F8A">
            <w:pPr>
              <w:jc w:val="center"/>
              <w:rPr>
                <w:rFonts w:cs="Tahoma"/>
                <w:sz w:val="16"/>
                <w:szCs w:val="16"/>
              </w:rPr>
            </w:pPr>
          </w:p>
        </w:tc>
        <w:tc>
          <w:tcPr>
            <w:tcW w:w="851" w:type="dxa"/>
          </w:tcPr>
          <w:p w14:paraId="2255C7F1" w14:textId="77777777" w:rsidR="00EF3F8A" w:rsidRPr="007B0C16" w:rsidRDefault="00EF3F8A">
            <w:pPr>
              <w:jc w:val="center"/>
              <w:rPr>
                <w:rFonts w:cs="Tahoma"/>
                <w:sz w:val="16"/>
                <w:szCs w:val="16"/>
              </w:rPr>
            </w:pPr>
          </w:p>
        </w:tc>
        <w:tc>
          <w:tcPr>
            <w:tcW w:w="851" w:type="dxa"/>
          </w:tcPr>
          <w:p w14:paraId="4FE41EA6" w14:textId="77777777" w:rsidR="00EF3F8A" w:rsidRPr="007B0C16" w:rsidRDefault="00EF3F8A">
            <w:pPr>
              <w:jc w:val="center"/>
              <w:rPr>
                <w:rFonts w:cs="Tahoma"/>
                <w:sz w:val="16"/>
                <w:szCs w:val="16"/>
              </w:rPr>
            </w:pPr>
          </w:p>
        </w:tc>
        <w:tc>
          <w:tcPr>
            <w:tcW w:w="851" w:type="dxa"/>
          </w:tcPr>
          <w:p w14:paraId="7D78A5AF" w14:textId="77777777" w:rsidR="00EF3F8A" w:rsidRPr="007B0C16" w:rsidRDefault="00EF3F8A">
            <w:pPr>
              <w:jc w:val="center"/>
              <w:rPr>
                <w:rFonts w:cs="Tahoma"/>
                <w:sz w:val="16"/>
                <w:szCs w:val="16"/>
              </w:rPr>
            </w:pPr>
          </w:p>
        </w:tc>
        <w:tc>
          <w:tcPr>
            <w:tcW w:w="851" w:type="dxa"/>
          </w:tcPr>
          <w:p w14:paraId="1879338C" w14:textId="77777777" w:rsidR="00EF3F8A" w:rsidRPr="007B0C16" w:rsidRDefault="00EF3F8A">
            <w:pPr>
              <w:jc w:val="center"/>
              <w:rPr>
                <w:rFonts w:cs="Tahoma"/>
                <w:sz w:val="16"/>
                <w:szCs w:val="16"/>
              </w:rPr>
            </w:pPr>
          </w:p>
        </w:tc>
        <w:tc>
          <w:tcPr>
            <w:tcW w:w="2051" w:type="dxa"/>
          </w:tcPr>
          <w:p w14:paraId="7CBB36D5" w14:textId="77777777" w:rsidR="00EF3F8A" w:rsidRPr="007B0C16" w:rsidRDefault="00EF3F8A">
            <w:pPr>
              <w:rPr>
                <w:rFonts w:cs="Tahoma"/>
                <w:sz w:val="16"/>
                <w:szCs w:val="16"/>
              </w:rPr>
            </w:pPr>
          </w:p>
        </w:tc>
        <w:tc>
          <w:tcPr>
            <w:tcW w:w="1276" w:type="dxa"/>
          </w:tcPr>
          <w:p w14:paraId="35337354" w14:textId="77777777" w:rsidR="00EF3F8A" w:rsidRPr="007B0C16" w:rsidRDefault="00EF3F8A">
            <w:pPr>
              <w:rPr>
                <w:rFonts w:cs="Tahoma"/>
                <w:sz w:val="16"/>
                <w:szCs w:val="16"/>
              </w:rPr>
            </w:pPr>
          </w:p>
        </w:tc>
      </w:tr>
      <w:tr w:rsidR="00EF3F8A" w:rsidRPr="007B0C16" w14:paraId="62FD7B1F" w14:textId="77777777" w:rsidTr="00BF638C">
        <w:tc>
          <w:tcPr>
            <w:tcW w:w="923" w:type="dxa"/>
          </w:tcPr>
          <w:p w14:paraId="475E7A14" w14:textId="77777777" w:rsidR="00EF3F8A" w:rsidRPr="007B0C16" w:rsidRDefault="00EF3F8A">
            <w:pPr>
              <w:rPr>
                <w:rFonts w:cs="Tahoma"/>
                <w:sz w:val="16"/>
                <w:szCs w:val="16"/>
              </w:rPr>
            </w:pPr>
            <w:r w:rsidRPr="007B0C16">
              <w:rPr>
                <w:rFonts w:cs="Tahoma"/>
                <w:sz w:val="16"/>
                <w:szCs w:val="16"/>
              </w:rPr>
              <w:t>11</w:t>
            </w:r>
            <w:r w:rsidRPr="007B0C16">
              <w:rPr>
                <w:rFonts w:cs="Tahoma"/>
                <w:sz w:val="16"/>
                <w:szCs w:val="16"/>
              </w:rPr>
              <w:br/>
            </w:r>
            <w:r w:rsidRPr="007B0C16">
              <w:rPr>
                <w:rFonts w:cs="Tahoma"/>
                <w:sz w:val="16"/>
                <w:szCs w:val="16"/>
              </w:rPr>
              <w:br/>
            </w:r>
          </w:p>
        </w:tc>
        <w:tc>
          <w:tcPr>
            <w:tcW w:w="851" w:type="dxa"/>
          </w:tcPr>
          <w:p w14:paraId="0E7E1B13" w14:textId="77777777" w:rsidR="00EF3F8A" w:rsidRPr="007B0C16" w:rsidRDefault="00EF3F8A">
            <w:pPr>
              <w:jc w:val="center"/>
              <w:rPr>
                <w:rFonts w:cs="Tahoma"/>
                <w:sz w:val="16"/>
                <w:szCs w:val="16"/>
              </w:rPr>
            </w:pPr>
          </w:p>
        </w:tc>
        <w:tc>
          <w:tcPr>
            <w:tcW w:w="851" w:type="dxa"/>
          </w:tcPr>
          <w:p w14:paraId="16E15829" w14:textId="77777777" w:rsidR="00EF3F8A" w:rsidRPr="007B0C16" w:rsidRDefault="00EF3F8A">
            <w:pPr>
              <w:jc w:val="center"/>
              <w:rPr>
                <w:rFonts w:cs="Tahoma"/>
                <w:sz w:val="16"/>
                <w:szCs w:val="16"/>
              </w:rPr>
            </w:pPr>
          </w:p>
        </w:tc>
        <w:tc>
          <w:tcPr>
            <w:tcW w:w="851" w:type="dxa"/>
          </w:tcPr>
          <w:p w14:paraId="5DFFCF78" w14:textId="77777777" w:rsidR="00EF3F8A" w:rsidRPr="007B0C16" w:rsidRDefault="00EF3F8A">
            <w:pPr>
              <w:jc w:val="center"/>
              <w:rPr>
                <w:rFonts w:cs="Tahoma"/>
                <w:sz w:val="16"/>
                <w:szCs w:val="16"/>
              </w:rPr>
            </w:pPr>
          </w:p>
        </w:tc>
        <w:tc>
          <w:tcPr>
            <w:tcW w:w="851" w:type="dxa"/>
          </w:tcPr>
          <w:p w14:paraId="39C71FBC" w14:textId="77777777" w:rsidR="00EF3F8A" w:rsidRPr="007B0C16" w:rsidRDefault="00EF3F8A">
            <w:pPr>
              <w:jc w:val="center"/>
              <w:rPr>
                <w:rFonts w:cs="Tahoma"/>
                <w:sz w:val="16"/>
                <w:szCs w:val="16"/>
              </w:rPr>
            </w:pPr>
          </w:p>
        </w:tc>
        <w:tc>
          <w:tcPr>
            <w:tcW w:w="851" w:type="dxa"/>
          </w:tcPr>
          <w:p w14:paraId="271953C7" w14:textId="77777777" w:rsidR="00EF3F8A" w:rsidRPr="007B0C16" w:rsidRDefault="00EF3F8A">
            <w:pPr>
              <w:jc w:val="center"/>
              <w:rPr>
                <w:rFonts w:cs="Tahoma"/>
                <w:sz w:val="16"/>
                <w:szCs w:val="16"/>
              </w:rPr>
            </w:pPr>
          </w:p>
        </w:tc>
        <w:tc>
          <w:tcPr>
            <w:tcW w:w="851" w:type="dxa"/>
          </w:tcPr>
          <w:p w14:paraId="11AFC307" w14:textId="77777777" w:rsidR="00EF3F8A" w:rsidRPr="007B0C16" w:rsidRDefault="00EF3F8A">
            <w:pPr>
              <w:jc w:val="center"/>
              <w:rPr>
                <w:rFonts w:cs="Tahoma"/>
                <w:sz w:val="16"/>
                <w:szCs w:val="16"/>
              </w:rPr>
            </w:pPr>
          </w:p>
        </w:tc>
        <w:tc>
          <w:tcPr>
            <w:tcW w:w="851" w:type="dxa"/>
          </w:tcPr>
          <w:p w14:paraId="1ED98CD5" w14:textId="77777777" w:rsidR="00EF3F8A" w:rsidRPr="007B0C16" w:rsidRDefault="00EF3F8A">
            <w:pPr>
              <w:jc w:val="center"/>
              <w:rPr>
                <w:rFonts w:cs="Tahoma"/>
                <w:sz w:val="16"/>
                <w:szCs w:val="16"/>
              </w:rPr>
            </w:pPr>
          </w:p>
        </w:tc>
        <w:tc>
          <w:tcPr>
            <w:tcW w:w="2051" w:type="dxa"/>
          </w:tcPr>
          <w:p w14:paraId="1AFC7E14" w14:textId="77777777" w:rsidR="00EF3F8A" w:rsidRPr="007B0C16" w:rsidRDefault="00EF3F8A">
            <w:pPr>
              <w:rPr>
                <w:rFonts w:cs="Tahoma"/>
                <w:sz w:val="16"/>
                <w:szCs w:val="16"/>
              </w:rPr>
            </w:pPr>
          </w:p>
        </w:tc>
        <w:tc>
          <w:tcPr>
            <w:tcW w:w="1276" w:type="dxa"/>
          </w:tcPr>
          <w:p w14:paraId="637D8FAB" w14:textId="77777777" w:rsidR="00EF3F8A" w:rsidRPr="007B0C16" w:rsidRDefault="00EF3F8A">
            <w:pPr>
              <w:rPr>
                <w:rFonts w:cs="Tahoma"/>
                <w:sz w:val="16"/>
                <w:szCs w:val="16"/>
              </w:rPr>
            </w:pPr>
          </w:p>
        </w:tc>
      </w:tr>
      <w:tr w:rsidR="00EF3F8A" w:rsidRPr="007B0C16" w14:paraId="53AF6AAA" w14:textId="77777777" w:rsidTr="00BF638C">
        <w:tc>
          <w:tcPr>
            <w:tcW w:w="923" w:type="dxa"/>
          </w:tcPr>
          <w:p w14:paraId="31693299" w14:textId="77777777" w:rsidR="00EF3F8A" w:rsidRPr="007B0C16" w:rsidRDefault="00EF3F8A">
            <w:pPr>
              <w:rPr>
                <w:rFonts w:cs="Tahoma"/>
                <w:sz w:val="16"/>
                <w:szCs w:val="16"/>
              </w:rPr>
            </w:pPr>
            <w:r w:rsidRPr="007B0C16">
              <w:rPr>
                <w:rFonts w:cs="Tahoma"/>
                <w:sz w:val="16"/>
                <w:szCs w:val="16"/>
              </w:rPr>
              <w:t>12</w:t>
            </w:r>
            <w:r w:rsidRPr="007B0C16">
              <w:rPr>
                <w:rFonts w:cs="Tahoma"/>
                <w:sz w:val="16"/>
                <w:szCs w:val="16"/>
              </w:rPr>
              <w:br/>
            </w:r>
            <w:r w:rsidRPr="007B0C16">
              <w:rPr>
                <w:rFonts w:cs="Tahoma"/>
                <w:sz w:val="16"/>
                <w:szCs w:val="16"/>
              </w:rPr>
              <w:br/>
            </w:r>
          </w:p>
        </w:tc>
        <w:tc>
          <w:tcPr>
            <w:tcW w:w="851" w:type="dxa"/>
          </w:tcPr>
          <w:p w14:paraId="2BC6E55C" w14:textId="77777777" w:rsidR="00EF3F8A" w:rsidRPr="007B0C16" w:rsidRDefault="00EF3F8A">
            <w:pPr>
              <w:jc w:val="center"/>
              <w:rPr>
                <w:rFonts w:cs="Tahoma"/>
                <w:sz w:val="16"/>
                <w:szCs w:val="16"/>
              </w:rPr>
            </w:pPr>
          </w:p>
        </w:tc>
        <w:tc>
          <w:tcPr>
            <w:tcW w:w="851" w:type="dxa"/>
          </w:tcPr>
          <w:p w14:paraId="0859C2BB" w14:textId="77777777" w:rsidR="00EF3F8A" w:rsidRPr="007B0C16" w:rsidRDefault="00EF3F8A">
            <w:pPr>
              <w:jc w:val="center"/>
              <w:rPr>
                <w:rFonts w:cs="Tahoma"/>
                <w:sz w:val="16"/>
                <w:szCs w:val="16"/>
              </w:rPr>
            </w:pPr>
          </w:p>
        </w:tc>
        <w:tc>
          <w:tcPr>
            <w:tcW w:w="851" w:type="dxa"/>
          </w:tcPr>
          <w:p w14:paraId="76903E45" w14:textId="77777777" w:rsidR="00EF3F8A" w:rsidRPr="007B0C16" w:rsidRDefault="00EF3F8A">
            <w:pPr>
              <w:jc w:val="center"/>
              <w:rPr>
                <w:rFonts w:cs="Tahoma"/>
                <w:sz w:val="16"/>
                <w:szCs w:val="16"/>
              </w:rPr>
            </w:pPr>
          </w:p>
        </w:tc>
        <w:tc>
          <w:tcPr>
            <w:tcW w:w="851" w:type="dxa"/>
          </w:tcPr>
          <w:p w14:paraId="16B1E211" w14:textId="77777777" w:rsidR="00EF3F8A" w:rsidRPr="007B0C16" w:rsidRDefault="00EF3F8A">
            <w:pPr>
              <w:jc w:val="center"/>
              <w:rPr>
                <w:rFonts w:cs="Tahoma"/>
                <w:sz w:val="16"/>
                <w:szCs w:val="16"/>
              </w:rPr>
            </w:pPr>
          </w:p>
        </w:tc>
        <w:tc>
          <w:tcPr>
            <w:tcW w:w="851" w:type="dxa"/>
          </w:tcPr>
          <w:p w14:paraId="413A6989" w14:textId="77777777" w:rsidR="00EF3F8A" w:rsidRPr="007B0C16" w:rsidRDefault="00EF3F8A">
            <w:pPr>
              <w:jc w:val="center"/>
              <w:rPr>
                <w:rFonts w:cs="Tahoma"/>
                <w:sz w:val="16"/>
                <w:szCs w:val="16"/>
              </w:rPr>
            </w:pPr>
          </w:p>
        </w:tc>
        <w:tc>
          <w:tcPr>
            <w:tcW w:w="851" w:type="dxa"/>
          </w:tcPr>
          <w:p w14:paraId="78EF91EB" w14:textId="77777777" w:rsidR="00EF3F8A" w:rsidRPr="007B0C16" w:rsidRDefault="00EF3F8A">
            <w:pPr>
              <w:jc w:val="center"/>
              <w:rPr>
                <w:rFonts w:cs="Tahoma"/>
                <w:sz w:val="16"/>
                <w:szCs w:val="16"/>
              </w:rPr>
            </w:pPr>
          </w:p>
        </w:tc>
        <w:tc>
          <w:tcPr>
            <w:tcW w:w="851" w:type="dxa"/>
          </w:tcPr>
          <w:p w14:paraId="19BDECD1" w14:textId="77777777" w:rsidR="00EF3F8A" w:rsidRPr="007B0C16" w:rsidRDefault="00EF3F8A">
            <w:pPr>
              <w:jc w:val="center"/>
              <w:rPr>
                <w:rFonts w:cs="Tahoma"/>
                <w:sz w:val="16"/>
                <w:szCs w:val="16"/>
              </w:rPr>
            </w:pPr>
          </w:p>
        </w:tc>
        <w:tc>
          <w:tcPr>
            <w:tcW w:w="2051" w:type="dxa"/>
          </w:tcPr>
          <w:p w14:paraId="2632DEED" w14:textId="77777777" w:rsidR="00EF3F8A" w:rsidRPr="007B0C16" w:rsidRDefault="00EF3F8A">
            <w:pPr>
              <w:rPr>
                <w:rFonts w:cs="Tahoma"/>
                <w:sz w:val="16"/>
                <w:szCs w:val="16"/>
              </w:rPr>
            </w:pPr>
          </w:p>
        </w:tc>
        <w:tc>
          <w:tcPr>
            <w:tcW w:w="1276" w:type="dxa"/>
          </w:tcPr>
          <w:p w14:paraId="089EEB24" w14:textId="77777777" w:rsidR="00EF3F8A" w:rsidRPr="007B0C16" w:rsidRDefault="00EF3F8A">
            <w:pPr>
              <w:rPr>
                <w:rFonts w:cs="Tahoma"/>
                <w:sz w:val="16"/>
                <w:szCs w:val="16"/>
              </w:rPr>
            </w:pPr>
          </w:p>
        </w:tc>
      </w:tr>
      <w:tr w:rsidR="00EF3F8A" w:rsidRPr="007B0C16" w14:paraId="64629A8F" w14:textId="77777777" w:rsidTr="00BF638C">
        <w:tc>
          <w:tcPr>
            <w:tcW w:w="923" w:type="dxa"/>
          </w:tcPr>
          <w:p w14:paraId="0B9BEA81" w14:textId="77777777" w:rsidR="00EF3F8A" w:rsidRPr="007B0C16" w:rsidRDefault="00EF3F8A">
            <w:pPr>
              <w:rPr>
                <w:rFonts w:cs="Tahoma"/>
                <w:sz w:val="16"/>
                <w:szCs w:val="16"/>
              </w:rPr>
            </w:pPr>
            <w:r w:rsidRPr="007B0C16">
              <w:rPr>
                <w:rFonts w:cs="Tahoma"/>
                <w:sz w:val="16"/>
                <w:szCs w:val="16"/>
              </w:rPr>
              <w:t>13</w:t>
            </w:r>
            <w:r w:rsidRPr="007B0C16">
              <w:rPr>
                <w:rFonts w:cs="Tahoma"/>
                <w:sz w:val="16"/>
                <w:szCs w:val="16"/>
              </w:rPr>
              <w:br/>
            </w:r>
            <w:r w:rsidRPr="007B0C16">
              <w:rPr>
                <w:rFonts w:cs="Tahoma"/>
                <w:sz w:val="16"/>
                <w:szCs w:val="16"/>
              </w:rPr>
              <w:br/>
            </w:r>
          </w:p>
        </w:tc>
        <w:tc>
          <w:tcPr>
            <w:tcW w:w="851" w:type="dxa"/>
          </w:tcPr>
          <w:p w14:paraId="77801C2B" w14:textId="77777777" w:rsidR="00EF3F8A" w:rsidRPr="007B0C16" w:rsidRDefault="00EF3F8A">
            <w:pPr>
              <w:jc w:val="center"/>
              <w:rPr>
                <w:rFonts w:cs="Tahoma"/>
                <w:sz w:val="16"/>
                <w:szCs w:val="16"/>
              </w:rPr>
            </w:pPr>
          </w:p>
        </w:tc>
        <w:tc>
          <w:tcPr>
            <w:tcW w:w="851" w:type="dxa"/>
          </w:tcPr>
          <w:p w14:paraId="08C59E80" w14:textId="77777777" w:rsidR="00EF3F8A" w:rsidRPr="007B0C16" w:rsidRDefault="00EF3F8A">
            <w:pPr>
              <w:jc w:val="center"/>
              <w:rPr>
                <w:rFonts w:cs="Tahoma"/>
                <w:sz w:val="16"/>
                <w:szCs w:val="16"/>
              </w:rPr>
            </w:pPr>
          </w:p>
        </w:tc>
        <w:tc>
          <w:tcPr>
            <w:tcW w:w="851" w:type="dxa"/>
          </w:tcPr>
          <w:p w14:paraId="205E582A" w14:textId="77777777" w:rsidR="00EF3F8A" w:rsidRPr="007B0C16" w:rsidRDefault="00EF3F8A">
            <w:pPr>
              <w:jc w:val="center"/>
              <w:rPr>
                <w:rFonts w:cs="Tahoma"/>
                <w:sz w:val="16"/>
                <w:szCs w:val="16"/>
              </w:rPr>
            </w:pPr>
          </w:p>
        </w:tc>
        <w:tc>
          <w:tcPr>
            <w:tcW w:w="851" w:type="dxa"/>
          </w:tcPr>
          <w:p w14:paraId="5E68F78E" w14:textId="77777777" w:rsidR="00EF3F8A" w:rsidRPr="007B0C16" w:rsidRDefault="00EF3F8A">
            <w:pPr>
              <w:jc w:val="center"/>
              <w:rPr>
                <w:rFonts w:cs="Tahoma"/>
                <w:sz w:val="16"/>
                <w:szCs w:val="16"/>
              </w:rPr>
            </w:pPr>
          </w:p>
        </w:tc>
        <w:tc>
          <w:tcPr>
            <w:tcW w:w="851" w:type="dxa"/>
          </w:tcPr>
          <w:p w14:paraId="7BEDFA8B" w14:textId="77777777" w:rsidR="00EF3F8A" w:rsidRPr="007B0C16" w:rsidRDefault="00EF3F8A">
            <w:pPr>
              <w:jc w:val="center"/>
              <w:rPr>
                <w:rFonts w:cs="Tahoma"/>
                <w:sz w:val="16"/>
                <w:szCs w:val="16"/>
              </w:rPr>
            </w:pPr>
          </w:p>
        </w:tc>
        <w:tc>
          <w:tcPr>
            <w:tcW w:w="851" w:type="dxa"/>
          </w:tcPr>
          <w:p w14:paraId="73B19F47" w14:textId="77777777" w:rsidR="00EF3F8A" w:rsidRPr="007B0C16" w:rsidRDefault="00EF3F8A">
            <w:pPr>
              <w:jc w:val="center"/>
              <w:rPr>
                <w:rFonts w:cs="Tahoma"/>
                <w:sz w:val="16"/>
                <w:szCs w:val="16"/>
              </w:rPr>
            </w:pPr>
          </w:p>
        </w:tc>
        <w:tc>
          <w:tcPr>
            <w:tcW w:w="851" w:type="dxa"/>
          </w:tcPr>
          <w:p w14:paraId="00385F82" w14:textId="77777777" w:rsidR="00EF3F8A" w:rsidRPr="007B0C16" w:rsidRDefault="00EF3F8A">
            <w:pPr>
              <w:jc w:val="center"/>
              <w:rPr>
                <w:rFonts w:cs="Tahoma"/>
                <w:sz w:val="16"/>
                <w:szCs w:val="16"/>
              </w:rPr>
            </w:pPr>
          </w:p>
        </w:tc>
        <w:tc>
          <w:tcPr>
            <w:tcW w:w="2051" w:type="dxa"/>
          </w:tcPr>
          <w:p w14:paraId="0DB4A352" w14:textId="77777777" w:rsidR="00EF3F8A" w:rsidRPr="007B0C16" w:rsidRDefault="00EF3F8A">
            <w:pPr>
              <w:rPr>
                <w:rFonts w:cs="Tahoma"/>
                <w:sz w:val="16"/>
                <w:szCs w:val="16"/>
              </w:rPr>
            </w:pPr>
          </w:p>
        </w:tc>
        <w:tc>
          <w:tcPr>
            <w:tcW w:w="1276" w:type="dxa"/>
          </w:tcPr>
          <w:p w14:paraId="65EA30E4" w14:textId="77777777" w:rsidR="00EF3F8A" w:rsidRPr="007B0C16" w:rsidRDefault="00EF3F8A">
            <w:pPr>
              <w:rPr>
                <w:rFonts w:cs="Tahoma"/>
                <w:sz w:val="16"/>
                <w:szCs w:val="16"/>
              </w:rPr>
            </w:pPr>
          </w:p>
        </w:tc>
      </w:tr>
      <w:tr w:rsidR="00EF3F8A" w:rsidRPr="007B0C16" w14:paraId="0A805D87" w14:textId="77777777" w:rsidTr="00BF638C">
        <w:tc>
          <w:tcPr>
            <w:tcW w:w="923" w:type="dxa"/>
          </w:tcPr>
          <w:p w14:paraId="35D05C68" w14:textId="77777777" w:rsidR="00EF3F8A" w:rsidRPr="007B0C16" w:rsidRDefault="00EF3F8A">
            <w:pPr>
              <w:rPr>
                <w:rFonts w:cs="Tahoma"/>
                <w:sz w:val="16"/>
                <w:szCs w:val="16"/>
              </w:rPr>
            </w:pPr>
            <w:r w:rsidRPr="007B0C16">
              <w:rPr>
                <w:rFonts w:cs="Tahoma"/>
                <w:sz w:val="16"/>
                <w:szCs w:val="16"/>
              </w:rPr>
              <w:t>14</w:t>
            </w:r>
            <w:r w:rsidRPr="007B0C16">
              <w:rPr>
                <w:rFonts w:cs="Tahoma"/>
                <w:sz w:val="16"/>
                <w:szCs w:val="16"/>
              </w:rPr>
              <w:br/>
            </w:r>
            <w:r w:rsidRPr="007B0C16">
              <w:rPr>
                <w:rFonts w:cs="Tahoma"/>
                <w:sz w:val="16"/>
                <w:szCs w:val="16"/>
              </w:rPr>
              <w:br/>
            </w:r>
          </w:p>
        </w:tc>
        <w:tc>
          <w:tcPr>
            <w:tcW w:w="851" w:type="dxa"/>
          </w:tcPr>
          <w:p w14:paraId="1575D04F" w14:textId="77777777" w:rsidR="00EF3F8A" w:rsidRPr="007B0C16" w:rsidRDefault="00EF3F8A">
            <w:pPr>
              <w:jc w:val="center"/>
              <w:rPr>
                <w:rFonts w:cs="Tahoma"/>
                <w:sz w:val="16"/>
                <w:szCs w:val="16"/>
              </w:rPr>
            </w:pPr>
          </w:p>
        </w:tc>
        <w:tc>
          <w:tcPr>
            <w:tcW w:w="851" w:type="dxa"/>
          </w:tcPr>
          <w:p w14:paraId="63C527F6" w14:textId="77777777" w:rsidR="00EF3F8A" w:rsidRPr="007B0C16" w:rsidRDefault="00EF3F8A">
            <w:pPr>
              <w:jc w:val="center"/>
              <w:rPr>
                <w:rFonts w:cs="Tahoma"/>
                <w:sz w:val="16"/>
                <w:szCs w:val="16"/>
              </w:rPr>
            </w:pPr>
          </w:p>
        </w:tc>
        <w:tc>
          <w:tcPr>
            <w:tcW w:w="851" w:type="dxa"/>
          </w:tcPr>
          <w:p w14:paraId="1D9AEA3A" w14:textId="77777777" w:rsidR="00EF3F8A" w:rsidRPr="007B0C16" w:rsidRDefault="00EF3F8A">
            <w:pPr>
              <w:jc w:val="center"/>
              <w:rPr>
                <w:rFonts w:cs="Tahoma"/>
                <w:sz w:val="16"/>
                <w:szCs w:val="16"/>
              </w:rPr>
            </w:pPr>
          </w:p>
        </w:tc>
        <w:tc>
          <w:tcPr>
            <w:tcW w:w="851" w:type="dxa"/>
          </w:tcPr>
          <w:p w14:paraId="5B186F16" w14:textId="77777777" w:rsidR="00EF3F8A" w:rsidRPr="007B0C16" w:rsidRDefault="00EF3F8A">
            <w:pPr>
              <w:jc w:val="center"/>
              <w:rPr>
                <w:rFonts w:cs="Tahoma"/>
                <w:sz w:val="16"/>
                <w:szCs w:val="16"/>
              </w:rPr>
            </w:pPr>
          </w:p>
        </w:tc>
        <w:tc>
          <w:tcPr>
            <w:tcW w:w="851" w:type="dxa"/>
          </w:tcPr>
          <w:p w14:paraId="536A8BCA" w14:textId="77777777" w:rsidR="00EF3F8A" w:rsidRPr="007B0C16" w:rsidRDefault="00EF3F8A">
            <w:pPr>
              <w:jc w:val="center"/>
              <w:rPr>
                <w:rFonts w:cs="Tahoma"/>
                <w:sz w:val="16"/>
                <w:szCs w:val="16"/>
              </w:rPr>
            </w:pPr>
          </w:p>
        </w:tc>
        <w:tc>
          <w:tcPr>
            <w:tcW w:w="851" w:type="dxa"/>
          </w:tcPr>
          <w:p w14:paraId="39819455" w14:textId="77777777" w:rsidR="00EF3F8A" w:rsidRPr="007B0C16" w:rsidRDefault="00EF3F8A">
            <w:pPr>
              <w:jc w:val="center"/>
              <w:rPr>
                <w:rFonts w:cs="Tahoma"/>
                <w:sz w:val="16"/>
                <w:szCs w:val="16"/>
              </w:rPr>
            </w:pPr>
          </w:p>
        </w:tc>
        <w:tc>
          <w:tcPr>
            <w:tcW w:w="851" w:type="dxa"/>
          </w:tcPr>
          <w:p w14:paraId="3B245373" w14:textId="77777777" w:rsidR="00EF3F8A" w:rsidRPr="007B0C16" w:rsidRDefault="00EF3F8A">
            <w:pPr>
              <w:jc w:val="center"/>
              <w:rPr>
                <w:rFonts w:cs="Tahoma"/>
                <w:sz w:val="16"/>
                <w:szCs w:val="16"/>
              </w:rPr>
            </w:pPr>
          </w:p>
        </w:tc>
        <w:tc>
          <w:tcPr>
            <w:tcW w:w="2051" w:type="dxa"/>
          </w:tcPr>
          <w:p w14:paraId="7BA2430F" w14:textId="77777777" w:rsidR="00EF3F8A" w:rsidRPr="007B0C16" w:rsidRDefault="00EF3F8A">
            <w:pPr>
              <w:rPr>
                <w:rFonts w:cs="Tahoma"/>
                <w:sz w:val="16"/>
                <w:szCs w:val="16"/>
              </w:rPr>
            </w:pPr>
          </w:p>
        </w:tc>
        <w:tc>
          <w:tcPr>
            <w:tcW w:w="1276" w:type="dxa"/>
          </w:tcPr>
          <w:p w14:paraId="1AF37FF3" w14:textId="77777777" w:rsidR="00EF3F8A" w:rsidRPr="007B0C16" w:rsidRDefault="00EF3F8A">
            <w:pPr>
              <w:rPr>
                <w:rFonts w:cs="Tahoma"/>
                <w:sz w:val="16"/>
                <w:szCs w:val="16"/>
              </w:rPr>
            </w:pPr>
          </w:p>
        </w:tc>
      </w:tr>
      <w:tr w:rsidR="00EF3F8A" w:rsidRPr="007B0C16" w14:paraId="58FBA213" w14:textId="77777777" w:rsidTr="00BF638C">
        <w:tc>
          <w:tcPr>
            <w:tcW w:w="923" w:type="dxa"/>
          </w:tcPr>
          <w:p w14:paraId="7990CC1F" w14:textId="77777777" w:rsidR="00EF3F8A" w:rsidRPr="007B0C16" w:rsidRDefault="00EF3F8A">
            <w:pPr>
              <w:rPr>
                <w:rFonts w:cs="Tahoma"/>
                <w:sz w:val="16"/>
                <w:szCs w:val="16"/>
              </w:rPr>
            </w:pPr>
            <w:r w:rsidRPr="007B0C16">
              <w:rPr>
                <w:rFonts w:cs="Tahoma"/>
                <w:sz w:val="16"/>
                <w:szCs w:val="16"/>
              </w:rPr>
              <w:t>15</w:t>
            </w:r>
            <w:r w:rsidRPr="007B0C16">
              <w:rPr>
                <w:rFonts w:cs="Tahoma"/>
                <w:sz w:val="16"/>
                <w:szCs w:val="16"/>
              </w:rPr>
              <w:br/>
            </w:r>
            <w:r w:rsidRPr="007B0C16">
              <w:rPr>
                <w:rFonts w:cs="Tahoma"/>
                <w:sz w:val="16"/>
                <w:szCs w:val="16"/>
              </w:rPr>
              <w:br/>
            </w:r>
          </w:p>
        </w:tc>
        <w:tc>
          <w:tcPr>
            <w:tcW w:w="851" w:type="dxa"/>
          </w:tcPr>
          <w:p w14:paraId="42F3B76C" w14:textId="77777777" w:rsidR="00EF3F8A" w:rsidRPr="007B0C16" w:rsidRDefault="00EF3F8A">
            <w:pPr>
              <w:jc w:val="center"/>
              <w:rPr>
                <w:rFonts w:cs="Tahoma"/>
                <w:sz w:val="16"/>
                <w:szCs w:val="16"/>
              </w:rPr>
            </w:pPr>
          </w:p>
        </w:tc>
        <w:tc>
          <w:tcPr>
            <w:tcW w:w="851" w:type="dxa"/>
          </w:tcPr>
          <w:p w14:paraId="1AD0954F" w14:textId="77777777" w:rsidR="00EF3F8A" w:rsidRPr="007B0C16" w:rsidRDefault="00EF3F8A">
            <w:pPr>
              <w:jc w:val="center"/>
              <w:rPr>
                <w:rFonts w:cs="Tahoma"/>
                <w:sz w:val="16"/>
                <w:szCs w:val="16"/>
              </w:rPr>
            </w:pPr>
          </w:p>
        </w:tc>
        <w:tc>
          <w:tcPr>
            <w:tcW w:w="851" w:type="dxa"/>
          </w:tcPr>
          <w:p w14:paraId="4EFCC0D4" w14:textId="77777777" w:rsidR="00EF3F8A" w:rsidRPr="007B0C16" w:rsidRDefault="00EF3F8A">
            <w:pPr>
              <w:jc w:val="center"/>
              <w:rPr>
                <w:rFonts w:cs="Tahoma"/>
                <w:sz w:val="16"/>
                <w:szCs w:val="16"/>
              </w:rPr>
            </w:pPr>
          </w:p>
        </w:tc>
        <w:tc>
          <w:tcPr>
            <w:tcW w:w="851" w:type="dxa"/>
          </w:tcPr>
          <w:p w14:paraId="517E69A5" w14:textId="77777777" w:rsidR="00EF3F8A" w:rsidRPr="007B0C16" w:rsidRDefault="00EF3F8A">
            <w:pPr>
              <w:jc w:val="center"/>
              <w:rPr>
                <w:rFonts w:cs="Tahoma"/>
                <w:sz w:val="16"/>
                <w:szCs w:val="16"/>
              </w:rPr>
            </w:pPr>
          </w:p>
        </w:tc>
        <w:tc>
          <w:tcPr>
            <w:tcW w:w="851" w:type="dxa"/>
          </w:tcPr>
          <w:p w14:paraId="79A7B69B" w14:textId="77777777" w:rsidR="00EF3F8A" w:rsidRPr="007B0C16" w:rsidRDefault="00EF3F8A">
            <w:pPr>
              <w:jc w:val="center"/>
              <w:rPr>
                <w:rFonts w:cs="Tahoma"/>
                <w:sz w:val="16"/>
                <w:szCs w:val="16"/>
              </w:rPr>
            </w:pPr>
          </w:p>
        </w:tc>
        <w:tc>
          <w:tcPr>
            <w:tcW w:w="851" w:type="dxa"/>
          </w:tcPr>
          <w:p w14:paraId="32154614" w14:textId="77777777" w:rsidR="00EF3F8A" w:rsidRPr="007B0C16" w:rsidRDefault="00EF3F8A">
            <w:pPr>
              <w:jc w:val="center"/>
              <w:rPr>
                <w:rFonts w:cs="Tahoma"/>
                <w:sz w:val="16"/>
                <w:szCs w:val="16"/>
              </w:rPr>
            </w:pPr>
          </w:p>
        </w:tc>
        <w:tc>
          <w:tcPr>
            <w:tcW w:w="851" w:type="dxa"/>
          </w:tcPr>
          <w:p w14:paraId="752E4B26" w14:textId="77777777" w:rsidR="00EF3F8A" w:rsidRPr="007B0C16" w:rsidRDefault="00EF3F8A">
            <w:pPr>
              <w:jc w:val="center"/>
              <w:rPr>
                <w:rFonts w:cs="Tahoma"/>
                <w:sz w:val="16"/>
                <w:szCs w:val="16"/>
              </w:rPr>
            </w:pPr>
          </w:p>
        </w:tc>
        <w:tc>
          <w:tcPr>
            <w:tcW w:w="2051" w:type="dxa"/>
          </w:tcPr>
          <w:p w14:paraId="0C05E180" w14:textId="77777777" w:rsidR="00EF3F8A" w:rsidRPr="007B0C16" w:rsidRDefault="00EF3F8A">
            <w:pPr>
              <w:rPr>
                <w:rFonts w:cs="Tahoma"/>
                <w:sz w:val="16"/>
                <w:szCs w:val="16"/>
              </w:rPr>
            </w:pPr>
          </w:p>
        </w:tc>
        <w:tc>
          <w:tcPr>
            <w:tcW w:w="1276" w:type="dxa"/>
          </w:tcPr>
          <w:p w14:paraId="58A8A62B" w14:textId="77777777" w:rsidR="00EF3F8A" w:rsidRPr="007B0C16" w:rsidRDefault="00EF3F8A">
            <w:pPr>
              <w:rPr>
                <w:rFonts w:cs="Tahoma"/>
                <w:sz w:val="16"/>
                <w:szCs w:val="16"/>
              </w:rPr>
            </w:pPr>
          </w:p>
        </w:tc>
      </w:tr>
      <w:tr w:rsidR="00EF3F8A" w:rsidRPr="007B0C16" w14:paraId="069EEDCD" w14:textId="77777777" w:rsidTr="00BF638C">
        <w:tc>
          <w:tcPr>
            <w:tcW w:w="923" w:type="dxa"/>
          </w:tcPr>
          <w:p w14:paraId="4885A6AB" w14:textId="77777777" w:rsidR="00EF3F8A" w:rsidRPr="007B0C16" w:rsidRDefault="00EF3F8A">
            <w:pPr>
              <w:rPr>
                <w:rFonts w:cs="Tahoma"/>
                <w:sz w:val="16"/>
                <w:szCs w:val="16"/>
              </w:rPr>
            </w:pPr>
            <w:r w:rsidRPr="007B0C16">
              <w:rPr>
                <w:rFonts w:cs="Tahoma"/>
                <w:sz w:val="16"/>
                <w:szCs w:val="16"/>
              </w:rPr>
              <w:t>16</w:t>
            </w:r>
            <w:r w:rsidRPr="007B0C16">
              <w:rPr>
                <w:rFonts w:cs="Tahoma"/>
                <w:sz w:val="16"/>
                <w:szCs w:val="16"/>
              </w:rPr>
              <w:br/>
            </w:r>
            <w:r w:rsidRPr="007B0C16">
              <w:rPr>
                <w:rFonts w:cs="Tahoma"/>
                <w:sz w:val="16"/>
                <w:szCs w:val="16"/>
              </w:rPr>
              <w:br/>
            </w:r>
          </w:p>
        </w:tc>
        <w:tc>
          <w:tcPr>
            <w:tcW w:w="851" w:type="dxa"/>
          </w:tcPr>
          <w:p w14:paraId="4A57B9F3" w14:textId="77777777" w:rsidR="00EF3F8A" w:rsidRPr="007B0C16" w:rsidRDefault="00EF3F8A">
            <w:pPr>
              <w:jc w:val="center"/>
              <w:rPr>
                <w:rFonts w:cs="Tahoma"/>
                <w:sz w:val="16"/>
                <w:szCs w:val="16"/>
              </w:rPr>
            </w:pPr>
          </w:p>
        </w:tc>
        <w:tc>
          <w:tcPr>
            <w:tcW w:w="851" w:type="dxa"/>
          </w:tcPr>
          <w:p w14:paraId="2285723A" w14:textId="77777777" w:rsidR="00EF3F8A" w:rsidRPr="007B0C16" w:rsidRDefault="00EF3F8A">
            <w:pPr>
              <w:jc w:val="center"/>
              <w:rPr>
                <w:rFonts w:cs="Tahoma"/>
                <w:sz w:val="16"/>
                <w:szCs w:val="16"/>
              </w:rPr>
            </w:pPr>
          </w:p>
        </w:tc>
        <w:tc>
          <w:tcPr>
            <w:tcW w:w="851" w:type="dxa"/>
          </w:tcPr>
          <w:p w14:paraId="747BD177" w14:textId="77777777" w:rsidR="00EF3F8A" w:rsidRPr="007B0C16" w:rsidRDefault="00EF3F8A">
            <w:pPr>
              <w:jc w:val="center"/>
              <w:rPr>
                <w:rFonts w:cs="Tahoma"/>
                <w:sz w:val="16"/>
                <w:szCs w:val="16"/>
              </w:rPr>
            </w:pPr>
          </w:p>
        </w:tc>
        <w:tc>
          <w:tcPr>
            <w:tcW w:w="851" w:type="dxa"/>
          </w:tcPr>
          <w:p w14:paraId="4D1FBD7D" w14:textId="77777777" w:rsidR="00EF3F8A" w:rsidRPr="007B0C16" w:rsidRDefault="00EF3F8A">
            <w:pPr>
              <w:jc w:val="center"/>
              <w:rPr>
                <w:rFonts w:cs="Tahoma"/>
                <w:sz w:val="16"/>
                <w:szCs w:val="16"/>
              </w:rPr>
            </w:pPr>
          </w:p>
        </w:tc>
        <w:tc>
          <w:tcPr>
            <w:tcW w:w="851" w:type="dxa"/>
          </w:tcPr>
          <w:p w14:paraId="55B5369B" w14:textId="77777777" w:rsidR="00EF3F8A" w:rsidRPr="007B0C16" w:rsidRDefault="00EF3F8A">
            <w:pPr>
              <w:jc w:val="center"/>
              <w:rPr>
                <w:rFonts w:cs="Tahoma"/>
                <w:sz w:val="16"/>
                <w:szCs w:val="16"/>
              </w:rPr>
            </w:pPr>
          </w:p>
        </w:tc>
        <w:tc>
          <w:tcPr>
            <w:tcW w:w="851" w:type="dxa"/>
          </w:tcPr>
          <w:p w14:paraId="23FCBC1D" w14:textId="77777777" w:rsidR="00EF3F8A" w:rsidRPr="007B0C16" w:rsidRDefault="00EF3F8A">
            <w:pPr>
              <w:jc w:val="center"/>
              <w:rPr>
                <w:rFonts w:cs="Tahoma"/>
                <w:sz w:val="16"/>
                <w:szCs w:val="16"/>
              </w:rPr>
            </w:pPr>
          </w:p>
        </w:tc>
        <w:tc>
          <w:tcPr>
            <w:tcW w:w="851" w:type="dxa"/>
          </w:tcPr>
          <w:p w14:paraId="31C97C47" w14:textId="77777777" w:rsidR="00EF3F8A" w:rsidRPr="007B0C16" w:rsidRDefault="00EF3F8A">
            <w:pPr>
              <w:jc w:val="center"/>
              <w:rPr>
                <w:rFonts w:cs="Tahoma"/>
                <w:sz w:val="16"/>
                <w:szCs w:val="16"/>
              </w:rPr>
            </w:pPr>
          </w:p>
        </w:tc>
        <w:tc>
          <w:tcPr>
            <w:tcW w:w="2051" w:type="dxa"/>
          </w:tcPr>
          <w:p w14:paraId="19B17E2C" w14:textId="77777777" w:rsidR="00EF3F8A" w:rsidRPr="007B0C16" w:rsidRDefault="00EF3F8A">
            <w:pPr>
              <w:rPr>
                <w:rFonts w:cs="Tahoma"/>
                <w:sz w:val="16"/>
                <w:szCs w:val="16"/>
              </w:rPr>
            </w:pPr>
          </w:p>
        </w:tc>
        <w:tc>
          <w:tcPr>
            <w:tcW w:w="1276" w:type="dxa"/>
          </w:tcPr>
          <w:p w14:paraId="4942114F" w14:textId="77777777" w:rsidR="00EF3F8A" w:rsidRPr="007B0C16" w:rsidRDefault="00EF3F8A">
            <w:pPr>
              <w:rPr>
                <w:rFonts w:cs="Tahoma"/>
                <w:sz w:val="16"/>
                <w:szCs w:val="16"/>
              </w:rPr>
            </w:pPr>
          </w:p>
        </w:tc>
      </w:tr>
      <w:tr w:rsidR="00EF3F8A" w:rsidRPr="007B0C16" w14:paraId="5733E70C" w14:textId="77777777" w:rsidTr="00BF638C">
        <w:tc>
          <w:tcPr>
            <w:tcW w:w="923" w:type="dxa"/>
          </w:tcPr>
          <w:p w14:paraId="1A158CBE" w14:textId="77777777" w:rsidR="00EF3F8A" w:rsidRPr="007B0C16" w:rsidRDefault="00EF3F8A">
            <w:pPr>
              <w:rPr>
                <w:rFonts w:cs="Tahoma"/>
                <w:sz w:val="16"/>
                <w:szCs w:val="16"/>
              </w:rPr>
            </w:pPr>
            <w:r w:rsidRPr="007B0C16">
              <w:rPr>
                <w:rFonts w:cs="Tahoma"/>
                <w:sz w:val="16"/>
                <w:szCs w:val="16"/>
              </w:rPr>
              <w:t>17</w:t>
            </w:r>
            <w:r w:rsidRPr="007B0C16">
              <w:rPr>
                <w:rFonts w:cs="Tahoma"/>
                <w:sz w:val="16"/>
                <w:szCs w:val="16"/>
              </w:rPr>
              <w:br/>
            </w:r>
            <w:r w:rsidRPr="007B0C16">
              <w:rPr>
                <w:rFonts w:cs="Tahoma"/>
                <w:sz w:val="16"/>
                <w:szCs w:val="16"/>
              </w:rPr>
              <w:br/>
            </w:r>
          </w:p>
        </w:tc>
        <w:tc>
          <w:tcPr>
            <w:tcW w:w="851" w:type="dxa"/>
          </w:tcPr>
          <w:p w14:paraId="47C52280" w14:textId="77777777" w:rsidR="00EF3F8A" w:rsidRPr="007B0C16" w:rsidRDefault="00EF3F8A">
            <w:pPr>
              <w:jc w:val="center"/>
              <w:rPr>
                <w:rFonts w:cs="Tahoma"/>
                <w:sz w:val="16"/>
                <w:szCs w:val="16"/>
              </w:rPr>
            </w:pPr>
          </w:p>
        </w:tc>
        <w:tc>
          <w:tcPr>
            <w:tcW w:w="851" w:type="dxa"/>
          </w:tcPr>
          <w:p w14:paraId="70C95B4B" w14:textId="77777777" w:rsidR="00EF3F8A" w:rsidRPr="007B0C16" w:rsidRDefault="00EF3F8A">
            <w:pPr>
              <w:jc w:val="center"/>
              <w:rPr>
                <w:rFonts w:cs="Tahoma"/>
                <w:sz w:val="16"/>
                <w:szCs w:val="16"/>
              </w:rPr>
            </w:pPr>
          </w:p>
        </w:tc>
        <w:tc>
          <w:tcPr>
            <w:tcW w:w="851" w:type="dxa"/>
          </w:tcPr>
          <w:p w14:paraId="77C0416E" w14:textId="77777777" w:rsidR="00EF3F8A" w:rsidRPr="007B0C16" w:rsidRDefault="00EF3F8A">
            <w:pPr>
              <w:jc w:val="center"/>
              <w:rPr>
                <w:rFonts w:cs="Tahoma"/>
                <w:sz w:val="16"/>
                <w:szCs w:val="16"/>
              </w:rPr>
            </w:pPr>
          </w:p>
        </w:tc>
        <w:tc>
          <w:tcPr>
            <w:tcW w:w="851" w:type="dxa"/>
          </w:tcPr>
          <w:p w14:paraId="259B1C76" w14:textId="77777777" w:rsidR="00EF3F8A" w:rsidRPr="007B0C16" w:rsidRDefault="00EF3F8A">
            <w:pPr>
              <w:jc w:val="center"/>
              <w:rPr>
                <w:rFonts w:cs="Tahoma"/>
                <w:sz w:val="16"/>
                <w:szCs w:val="16"/>
              </w:rPr>
            </w:pPr>
          </w:p>
        </w:tc>
        <w:tc>
          <w:tcPr>
            <w:tcW w:w="851" w:type="dxa"/>
          </w:tcPr>
          <w:p w14:paraId="4A9FAC50" w14:textId="77777777" w:rsidR="00EF3F8A" w:rsidRPr="007B0C16" w:rsidRDefault="00EF3F8A">
            <w:pPr>
              <w:jc w:val="center"/>
              <w:rPr>
                <w:rFonts w:cs="Tahoma"/>
                <w:sz w:val="16"/>
                <w:szCs w:val="16"/>
              </w:rPr>
            </w:pPr>
          </w:p>
        </w:tc>
        <w:tc>
          <w:tcPr>
            <w:tcW w:w="851" w:type="dxa"/>
          </w:tcPr>
          <w:p w14:paraId="6AA263E8" w14:textId="77777777" w:rsidR="00EF3F8A" w:rsidRPr="007B0C16" w:rsidRDefault="00EF3F8A">
            <w:pPr>
              <w:jc w:val="center"/>
              <w:rPr>
                <w:rFonts w:cs="Tahoma"/>
                <w:sz w:val="16"/>
                <w:szCs w:val="16"/>
              </w:rPr>
            </w:pPr>
          </w:p>
        </w:tc>
        <w:tc>
          <w:tcPr>
            <w:tcW w:w="851" w:type="dxa"/>
          </w:tcPr>
          <w:p w14:paraId="72DFBC3B" w14:textId="77777777" w:rsidR="00EF3F8A" w:rsidRPr="007B0C16" w:rsidRDefault="00EF3F8A">
            <w:pPr>
              <w:jc w:val="center"/>
              <w:rPr>
                <w:rFonts w:cs="Tahoma"/>
                <w:sz w:val="16"/>
                <w:szCs w:val="16"/>
              </w:rPr>
            </w:pPr>
          </w:p>
        </w:tc>
        <w:tc>
          <w:tcPr>
            <w:tcW w:w="2051" w:type="dxa"/>
          </w:tcPr>
          <w:p w14:paraId="0C45146E" w14:textId="77777777" w:rsidR="00EF3F8A" w:rsidRPr="007B0C16" w:rsidRDefault="00EF3F8A">
            <w:pPr>
              <w:rPr>
                <w:rFonts w:cs="Tahoma"/>
                <w:sz w:val="16"/>
                <w:szCs w:val="16"/>
              </w:rPr>
            </w:pPr>
          </w:p>
        </w:tc>
        <w:tc>
          <w:tcPr>
            <w:tcW w:w="1276" w:type="dxa"/>
          </w:tcPr>
          <w:p w14:paraId="512D7024" w14:textId="77777777" w:rsidR="00EF3F8A" w:rsidRPr="007B0C16" w:rsidRDefault="00EF3F8A">
            <w:pPr>
              <w:rPr>
                <w:rFonts w:cs="Tahoma"/>
                <w:sz w:val="16"/>
                <w:szCs w:val="16"/>
              </w:rPr>
            </w:pPr>
          </w:p>
        </w:tc>
      </w:tr>
      <w:tr w:rsidR="00EF3F8A" w:rsidRPr="007B0C16" w14:paraId="604E8200" w14:textId="77777777" w:rsidTr="00BF638C">
        <w:tc>
          <w:tcPr>
            <w:tcW w:w="923" w:type="dxa"/>
          </w:tcPr>
          <w:p w14:paraId="7D33AC9E" w14:textId="77777777" w:rsidR="00EF3F8A" w:rsidRPr="007B0C16" w:rsidRDefault="00EF3F8A">
            <w:pPr>
              <w:rPr>
                <w:rFonts w:cs="Tahoma"/>
                <w:sz w:val="16"/>
                <w:szCs w:val="16"/>
              </w:rPr>
            </w:pPr>
            <w:r w:rsidRPr="007B0C16">
              <w:rPr>
                <w:rFonts w:cs="Tahoma"/>
                <w:sz w:val="16"/>
                <w:szCs w:val="16"/>
              </w:rPr>
              <w:t>18</w:t>
            </w:r>
            <w:r w:rsidRPr="007B0C16">
              <w:rPr>
                <w:rFonts w:cs="Tahoma"/>
                <w:sz w:val="16"/>
                <w:szCs w:val="16"/>
              </w:rPr>
              <w:br/>
            </w:r>
            <w:r w:rsidRPr="007B0C16">
              <w:rPr>
                <w:rFonts w:cs="Tahoma"/>
                <w:sz w:val="16"/>
                <w:szCs w:val="16"/>
              </w:rPr>
              <w:br/>
            </w:r>
          </w:p>
        </w:tc>
        <w:tc>
          <w:tcPr>
            <w:tcW w:w="851" w:type="dxa"/>
          </w:tcPr>
          <w:p w14:paraId="427233DE" w14:textId="77777777" w:rsidR="00EF3F8A" w:rsidRPr="007B0C16" w:rsidRDefault="00EF3F8A">
            <w:pPr>
              <w:jc w:val="center"/>
              <w:rPr>
                <w:rFonts w:cs="Tahoma"/>
                <w:sz w:val="16"/>
                <w:szCs w:val="16"/>
              </w:rPr>
            </w:pPr>
          </w:p>
        </w:tc>
        <w:tc>
          <w:tcPr>
            <w:tcW w:w="851" w:type="dxa"/>
          </w:tcPr>
          <w:p w14:paraId="323C98E7" w14:textId="77777777" w:rsidR="00EF3F8A" w:rsidRPr="007B0C16" w:rsidRDefault="00EF3F8A">
            <w:pPr>
              <w:jc w:val="center"/>
              <w:rPr>
                <w:rFonts w:cs="Tahoma"/>
                <w:sz w:val="16"/>
                <w:szCs w:val="16"/>
              </w:rPr>
            </w:pPr>
          </w:p>
        </w:tc>
        <w:tc>
          <w:tcPr>
            <w:tcW w:w="851" w:type="dxa"/>
          </w:tcPr>
          <w:p w14:paraId="59C293CF" w14:textId="77777777" w:rsidR="00EF3F8A" w:rsidRPr="007B0C16" w:rsidRDefault="00EF3F8A">
            <w:pPr>
              <w:jc w:val="center"/>
              <w:rPr>
                <w:rFonts w:cs="Tahoma"/>
                <w:sz w:val="16"/>
                <w:szCs w:val="16"/>
              </w:rPr>
            </w:pPr>
          </w:p>
        </w:tc>
        <w:tc>
          <w:tcPr>
            <w:tcW w:w="851" w:type="dxa"/>
          </w:tcPr>
          <w:p w14:paraId="18AD4764" w14:textId="77777777" w:rsidR="00EF3F8A" w:rsidRPr="007B0C16" w:rsidRDefault="00EF3F8A">
            <w:pPr>
              <w:jc w:val="center"/>
              <w:rPr>
                <w:rFonts w:cs="Tahoma"/>
                <w:sz w:val="16"/>
                <w:szCs w:val="16"/>
              </w:rPr>
            </w:pPr>
          </w:p>
        </w:tc>
        <w:tc>
          <w:tcPr>
            <w:tcW w:w="851" w:type="dxa"/>
          </w:tcPr>
          <w:p w14:paraId="4A987CFA" w14:textId="77777777" w:rsidR="00EF3F8A" w:rsidRPr="007B0C16" w:rsidRDefault="00EF3F8A">
            <w:pPr>
              <w:jc w:val="center"/>
              <w:rPr>
                <w:rFonts w:cs="Tahoma"/>
                <w:sz w:val="16"/>
                <w:szCs w:val="16"/>
              </w:rPr>
            </w:pPr>
          </w:p>
        </w:tc>
        <w:tc>
          <w:tcPr>
            <w:tcW w:w="851" w:type="dxa"/>
          </w:tcPr>
          <w:p w14:paraId="56FF5EC2" w14:textId="77777777" w:rsidR="00EF3F8A" w:rsidRPr="007B0C16" w:rsidRDefault="00EF3F8A">
            <w:pPr>
              <w:jc w:val="center"/>
              <w:rPr>
                <w:rFonts w:cs="Tahoma"/>
                <w:sz w:val="16"/>
                <w:szCs w:val="16"/>
              </w:rPr>
            </w:pPr>
          </w:p>
        </w:tc>
        <w:tc>
          <w:tcPr>
            <w:tcW w:w="851" w:type="dxa"/>
          </w:tcPr>
          <w:p w14:paraId="1DE30D73" w14:textId="77777777" w:rsidR="00EF3F8A" w:rsidRPr="007B0C16" w:rsidRDefault="00EF3F8A">
            <w:pPr>
              <w:jc w:val="center"/>
              <w:rPr>
                <w:rFonts w:cs="Tahoma"/>
                <w:sz w:val="16"/>
                <w:szCs w:val="16"/>
              </w:rPr>
            </w:pPr>
          </w:p>
        </w:tc>
        <w:tc>
          <w:tcPr>
            <w:tcW w:w="2051" w:type="dxa"/>
          </w:tcPr>
          <w:p w14:paraId="2A87A781" w14:textId="77777777" w:rsidR="00EF3F8A" w:rsidRPr="007B0C16" w:rsidRDefault="00EF3F8A">
            <w:pPr>
              <w:rPr>
                <w:rFonts w:cs="Tahoma"/>
                <w:sz w:val="16"/>
                <w:szCs w:val="16"/>
              </w:rPr>
            </w:pPr>
          </w:p>
        </w:tc>
        <w:tc>
          <w:tcPr>
            <w:tcW w:w="1276" w:type="dxa"/>
          </w:tcPr>
          <w:p w14:paraId="3131D894" w14:textId="77777777" w:rsidR="00EF3F8A" w:rsidRPr="007B0C16" w:rsidRDefault="00EF3F8A">
            <w:pPr>
              <w:rPr>
                <w:rFonts w:cs="Tahoma"/>
                <w:sz w:val="16"/>
                <w:szCs w:val="16"/>
              </w:rPr>
            </w:pPr>
          </w:p>
        </w:tc>
      </w:tr>
      <w:tr w:rsidR="00EF3F8A" w:rsidRPr="007B0C16" w14:paraId="6CDD2F9B" w14:textId="77777777" w:rsidTr="00BF638C">
        <w:tc>
          <w:tcPr>
            <w:tcW w:w="923" w:type="dxa"/>
          </w:tcPr>
          <w:p w14:paraId="3EDE2AD8" w14:textId="77777777" w:rsidR="00EF3F8A" w:rsidRPr="007B0C16" w:rsidRDefault="00EF3F8A">
            <w:pPr>
              <w:rPr>
                <w:rFonts w:cs="Tahoma"/>
                <w:sz w:val="16"/>
                <w:szCs w:val="16"/>
              </w:rPr>
            </w:pPr>
            <w:r w:rsidRPr="007B0C16">
              <w:rPr>
                <w:rFonts w:cs="Tahoma"/>
                <w:sz w:val="16"/>
                <w:szCs w:val="16"/>
              </w:rPr>
              <w:t>19</w:t>
            </w:r>
            <w:r w:rsidRPr="007B0C16">
              <w:rPr>
                <w:rFonts w:cs="Tahoma"/>
                <w:sz w:val="16"/>
                <w:szCs w:val="16"/>
              </w:rPr>
              <w:br/>
            </w:r>
            <w:r w:rsidRPr="007B0C16">
              <w:rPr>
                <w:rFonts w:cs="Tahoma"/>
                <w:sz w:val="16"/>
                <w:szCs w:val="16"/>
              </w:rPr>
              <w:br/>
            </w:r>
          </w:p>
        </w:tc>
        <w:tc>
          <w:tcPr>
            <w:tcW w:w="851" w:type="dxa"/>
          </w:tcPr>
          <w:p w14:paraId="6C1E6912" w14:textId="77777777" w:rsidR="00EF3F8A" w:rsidRPr="007B0C16" w:rsidRDefault="00EF3F8A">
            <w:pPr>
              <w:jc w:val="center"/>
              <w:rPr>
                <w:rFonts w:cs="Tahoma"/>
                <w:sz w:val="16"/>
                <w:szCs w:val="16"/>
              </w:rPr>
            </w:pPr>
          </w:p>
        </w:tc>
        <w:tc>
          <w:tcPr>
            <w:tcW w:w="851" w:type="dxa"/>
          </w:tcPr>
          <w:p w14:paraId="65B1D81D" w14:textId="77777777" w:rsidR="00EF3F8A" w:rsidRPr="007B0C16" w:rsidRDefault="00EF3F8A">
            <w:pPr>
              <w:jc w:val="center"/>
              <w:rPr>
                <w:rFonts w:cs="Tahoma"/>
                <w:sz w:val="16"/>
                <w:szCs w:val="16"/>
              </w:rPr>
            </w:pPr>
          </w:p>
        </w:tc>
        <w:tc>
          <w:tcPr>
            <w:tcW w:w="851" w:type="dxa"/>
          </w:tcPr>
          <w:p w14:paraId="72BCC50C" w14:textId="77777777" w:rsidR="00EF3F8A" w:rsidRPr="007B0C16" w:rsidRDefault="00EF3F8A">
            <w:pPr>
              <w:jc w:val="center"/>
              <w:rPr>
                <w:rFonts w:cs="Tahoma"/>
                <w:sz w:val="16"/>
                <w:szCs w:val="16"/>
              </w:rPr>
            </w:pPr>
          </w:p>
        </w:tc>
        <w:tc>
          <w:tcPr>
            <w:tcW w:w="851" w:type="dxa"/>
          </w:tcPr>
          <w:p w14:paraId="4EE04882" w14:textId="77777777" w:rsidR="00EF3F8A" w:rsidRPr="007B0C16" w:rsidRDefault="00EF3F8A">
            <w:pPr>
              <w:jc w:val="center"/>
              <w:rPr>
                <w:rFonts w:cs="Tahoma"/>
                <w:sz w:val="16"/>
                <w:szCs w:val="16"/>
              </w:rPr>
            </w:pPr>
          </w:p>
        </w:tc>
        <w:tc>
          <w:tcPr>
            <w:tcW w:w="851" w:type="dxa"/>
          </w:tcPr>
          <w:p w14:paraId="0D4A737A" w14:textId="77777777" w:rsidR="00EF3F8A" w:rsidRPr="007B0C16" w:rsidRDefault="00EF3F8A">
            <w:pPr>
              <w:jc w:val="center"/>
              <w:rPr>
                <w:rFonts w:cs="Tahoma"/>
                <w:sz w:val="16"/>
                <w:szCs w:val="16"/>
              </w:rPr>
            </w:pPr>
          </w:p>
        </w:tc>
        <w:tc>
          <w:tcPr>
            <w:tcW w:w="851" w:type="dxa"/>
          </w:tcPr>
          <w:p w14:paraId="7C3CD766" w14:textId="77777777" w:rsidR="00EF3F8A" w:rsidRPr="007B0C16" w:rsidRDefault="00EF3F8A">
            <w:pPr>
              <w:jc w:val="center"/>
              <w:rPr>
                <w:rFonts w:cs="Tahoma"/>
                <w:sz w:val="16"/>
                <w:szCs w:val="16"/>
              </w:rPr>
            </w:pPr>
          </w:p>
        </w:tc>
        <w:tc>
          <w:tcPr>
            <w:tcW w:w="851" w:type="dxa"/>
          </w:tcPr>
          <w:p w14:paraId="45205A37" w14:textId="77777777" w:rsidR="00EF3F8A" w:rsidRPr="007B0C16" w:rsidRDefault="00EF3F8A">
            <w:pPr>
              <w:jc w:val="center"/>
              <w:rPr>
                <w:rFonts w:cs="Tahoma"/>
                <w:sz w:val="16"/>
                <w:szCs w:val="16"/>
              </w:rPr>
            </w:pPr>
          </w:p>
        </w:tc>
        <w:tc>
          <w:tcPr>
            <w:tcW w:w="2051" w:type="dxa"/>
          </w:tcPr>
          <w:p w14:paraId="0531DB0F" w14:textId="77777777" w:rsidR="00EF3F8A" w:rsidRPr="007B0C16" w:rsidRDefault="00EF3F8A">
            <w:pPr>
              <w:rPr>
                <w:rFonts w:cs="Tahoma"/>
                <w:sz w:val="16"/>
                <w:szCs w:val="16"/>
              </w:rPr>
            </w:pPr>
          </w:p>
        </w:tc>
        <w:tc>
          <w:tcPr>
            <w:tcW w:w="1276" w:type="dxa"/>
          </w:tcPr>
          <w:p w14:paraId="64AD7137" w14:textId="77777777" w:rsidR="00EF3F8A" w:rsidRPr="007B0C16" w:rsidRDefault="00EF3F8A">
            <w:pPr>
              <w:rPr>
                <w:rFonts w:cs="Tahoma"/>
                <w:sz w:val="16"/>
                <w:szCs w:val="16"/>
              </w:rPr>
            </w:pPr>
          </w:p>
        </w:tc>
      </w:tr>
      <w:tr w:rsidR="00EF3F8A" w:rsidRPr="007B0C16" w14:paraId="3599D823" w14:textId="77777777" w:rsidTr="00BF638C">
        <w:tc>
          <w:tcPr>
            <w:tcW w:w="923" w:type="dxa"/>
          </w:tcPr>
          <w:p w14:paraId="7C784B56" w14:textId="77777777" w:rsidR="00EF3F8A" w:rsidRPr="007B0C16" w:rsidRDefault="00EF3F8A">
            <w:pPr>
              <w:rPr>
                <w:rFonts w:cs="Tahoma"/>
                <w:sz w:val="16"/>
                <w:szCs w:val="16"/>
              </w:rPr>
            </w:pPr>
            <w:r w:rsidRPr="007B0C16">
              <w:rPr>
                <w:rFonts w:cs="Tahoma"/>
                <w:sz w:val="16"/>
                <w:szCs w:val="16"/>
              </w:rPr>
              <w:t>20</w:t>
            </w:r>
            <w:r w:rsidRPr="007B0C16">
              <w:rPr>
                <w:rFonts w:cs="Tahoma"/>
                <w:sz w:val="16"/>
                <w:szCs w:val="16"/>
              </w:rPr>
              <w:br/>
            </w:r>
            <w:r w:rsidRPr="007B0C16">
              <w:rPr>
                <w:rFonts w:cs="Tahoma"/>
                <w:sz w:val="16"/>
                <w:szCs w:val="16"/>
              </w:rPr>
              <w:br/>
            </w:r>
          </w:p>
        </w:tc>
        <w:tc>
          <w:tcPr>
            <w:tcW w:w="851" w:type="dxa"/>
          </w:tcPr>
          <w:p w14:paraId="2DEF102A" w14:textId="77777777" w:rsidR="00EF3F8A" w:rsidRPr="007B0C16" w:rsidRDefault="00EF3F8A">
            <w:pPr>
              <w:jc w:val="center"/>
              <w:rPr>
                <w:rFonts w:cs="Tahoma"/>
                <w:sz w:val="16"/>
                <w:szCs w:val="16"/>
              </w:rPr>
            </w:pPr>
          </w:p>
        </w:tc>
        <w:tc>
          <w:tcPr>
            <w:tcW w:w="851" w:type="dxa"/>
          </w:tcPr>
          <w:p w14:paraId="474BE0B7" w14:textId="77777777" w:rsidR="00EF3F8A" w:rsidRPr="007B0C16" w:rsidRDefault="00EF3F8A">
            <w:pPr>
              <w:jc w:val="center"/>
              <w:rPr>
                <w:rFonts w:cs="Tahoma"/>
                <w:sz w:val="16"/>
                <w:szCs w:val="16"/>
              </w:rPr>
            </w:pPr>
          </w:p>
        </w:tc>
        <w:tc>
          <w:tcPr>
            <w:tcW w:w="851" w:type="dxa"/>
          </w:tcPr>
          <w:p w14:paraId="44F8B4EE" w14:textId="77777777" w:rsidR="00EF3F8A" w:rsidRPr="007B0C16" w:rsidRDefault="00EF3F8A">
            <w:pPr>
              <w:jc w:val="center"/>
              <w:rPr>
                <w:rFonts w:cs="Tahoma"/>
                <w:sz w:val="16"/>
                <w:szCs w:val="16"/>
              </w:rPr>
            </w:pPr>
          </w:p>
        </w:tc>
        <w:tc>
          <w:tcPr>
            <w:tcW w:w="851" w:type="dxa"/>
          </w:tcPr>
          <w:p w14:paraId="1441F03F" w14:textId="77777777" w:rsidR="00EF3F8A" w:rsidRPr="007B0C16" w:rsidRDefault="00EF3F8A">
            <w:pPr>
              <w:jc w:val="center"/>
              <w:rPr>
                <w:rFonts w:cs="Tahoma"/>
                <w:sz w:val="16"/>
                <w:szCs w:val="16"/>
              </w:rPr>
            </w:pPr>
          </w:p>
        </w:tc>
        <w:tc>
          <w:tcPr>
            <w:tcW w:w="851" w:type="dxa"/>
          </w:tcPr>
          <w:p w14:paraId="40AA55F0" w14:textId="77777777" w:rsidR="00EF3F8A" w:rsidRPr="007B0C16" w:rsidRDefault="00EF3F8A">
            <w:pPr>
              <w:jc w:val="center"/>
              <w:rPr>
                <w:rFonts w:cs="Tahoma"/>
                <w:sz w:val="16"/>
                <w:szCs w:val="16"/>
              </w:rPr>
            </w:pPr>
          </w:p>
        </w:tc>
        <w:tc>
          <w:tcPr>
            <w:tcW w:w="851" w:type="dxa"/>
          </w:tcPr>
          <w:p w14:paraId="61AFA2BD" w14:textId="77777777" w:rsidR="00EF3F8A" w:rsidRPr="007B0C16" w:rsidRDefault="00EF3F8A">
            <w:pPr>
              <w:jc w:val="center"/>
              <w:rPr>
                <w:rFonts w:cs="Tahoma"/>
                <w:sz w:val="16"/>
                <w:szCs w:val="16"/>
              </w:rPr>
            </w:pPr>
          </w:p>
        </w:tc>
        <w:tc>
          <w:tcPr>
            <w:tcW w:w="851" w:type="dxa"/>
          </w:tcPr>
          <w:p w14:paraId="2A032299" w14:textId="77777777" w:rsidR="00EF3F8A" w:rsidRPr="007B0C16" w:rsidRDefault="00EF3F8A">
            <w:pPr>
              <w:jc w:val="center"/>
              <w:rPr>
                <w:rFonts w:cs="Tahoma"/>
                <w:sz w:val="16"/>
                <w:szCs w:val="16"/>
              </w:rPr>
            </w:pPr>
          </w:p>
        </w:tc>
        <w:tc>
          <w:tcPr>
            <w:tcW w:w="2051" w:type="dxa"/>
          </w:tcPr>
          <w:p w14:paraId="55531DAC" w14:textId="77777777" w:rsidR="00EF3F8A" w:rsidRPr="007B0C16" w:rsidRDefault="00EF3F8A">
            <w:pPr>
              <w:rPr>
                <w:rFonts w:cs="Tahoma"/>
                <w:sz w:val="16"/>
                <w:szCs w:val="16"/>
              </w:rPr>
            </w:pPr>
          </w:p>
        </w:tc>
        <w:tc>
          <w:tcPr>
            <w:tcW w:w="1276" w:type="dxa"/>
          </w:tcPr>
          <w:p w14:paraId="70A6445F" w14:textId="77777777" w:rsidR="00EF3F8A" w:rsidRPr="007B0C16" w:rsidRDefault="00EF3F8A">
            <w:pPr>
              <w:rPr>
                <w:rFonts w:cs="Tahoma"/>
                <w:sz w:val="16"/>
                <w:szCs w:val="16"/>
              </w:rPr>
            </w:pPr>
          </w:p>
        </w:tc>
      </w:tr>
    </w:tbl>
    <w:p w14:paraId="6A0598A5" w14:textId="77777777" w:rsidR="00A53660" w:rsidRPr="007B0C16" w:rsidRDefault="00EF3F8A" w:rsidP="00311946">
      <w:pPr>
        <w:rPr>
          <w:rFonts w:cs="Tahoma"/>
          <w:sz w:val="16"/>
          <w:szCs w:val="16"/>
        </w:rPr>
      </w:pPr>
      <w:r w:rsidRPr="007B0C16">
        <w:rPr>
          <w:rFonts w:cs="Tahoma"/>
          <w:sz w:val="16"/>
          <w:szCs w:val="16"/>
        </w:rPr>
        <w:t>.</w:t>
      </w:r>
    </w:p>
    <w:p w14:paraId="73BDDB4A" w14:textId="77777777" w:rsidR="00EF3F8A" w:rsidRPr="007B0C16" w:rsidRDefault="00EF3F8A">
      <w:pPr>
        <w:pStyle w:val="exemple"/>
        <w:rPr>
          <w:rFonts w:cs="Tahoma"/>
        </w:rPr>
      </w:pPr>
    </w:p>
    <w:p w14:paraId="55928E8F" w14:textId="21C43028" w:rsidR="00E660CF" w:rsidRPr="007B0C16" w:rsidRDefault="002C2F50" w:rsidP="00753C18">
      <w:pPr>
        <w:pStyle w:val="Titre2"/>
      </w:pPr>
      <w:r w:rsidRPr="007B0C16">
        <w:br w:type="page"/>
      </w:r>
      <w:bookmarkStart w:id="267" w:name="_Ref415343181"/>
      <w:bookmarkStart w:id="268" w:name="_Toc208836801"/>
      <w:r w:rsidR="00753C18" w:rsidRPr="007B0C16">
        <w:lastRenderedPageBreak/>
        <w:t xml:space="preserve">6.2 </w:t>
      </w:r>
      <w:r w:rsidR="00E660CF" w:rsidRPr="007B0C16">
        <w:t xml:space="preserve">Feuille de </w:t>
      </w:r>
      <w:r w:rsidR="007D1778" w:rsidRPr="007B0C16">
        <w:t>gestion</w:t>
      </w:r>
      <w:r w:rsidR="00E660CF" w:rsidRPr="007B0C16">
        <w:t xml:space="preserve"> </w:t>
      </w:r>
      <w:r w:rsidRPr="007B0C16">
        <w:t>des PN</w:t>
      </w:r>
      <w:bookmarkEnd w:id="267"/>
      <w:bookmarkEnd w:id="268"/>
    </w:p>
    <w:p w14:paraId="7E783389" w14:textId="6BE0DBAB" w:rsidR="001D572B" w:rsidRPr="007B0C16" w:rsidRDefault="001D572B" w:rsidP="001D572B">
      <w:r w:rsidRPr="007B0C16">
        <w:t>Abbr : code utilisé pour nommer le PN</w:t>
      </w:r>
    </w:p>
    <w:p w14:paraId="2C580E5B" w14:textId="53CFEBD5" w:rsidR="001D572B" w:rsidRPr="007B0C16" w:rsidRDefault="001D572B" w:rsidP="001D572B">
      <w:r w:rsidRPr="007B0C16">
        <w:t xml:space="preserve">R : </w:t>
      </w:r>
      <w:r w:rsidRPr="007B0C16">
        <w:rPr>
          <w:b/>
        </w:rPr>
        <w:t>rareté</w:t>
      </w:r>
      <w:r w:rsidRPr="007B0C16">
        <w:t xml:space="preserve"> de 1(rare) à 9(fréquent)</w:t>
      </w:r>
    </w:p>
    <w:p w14:paraId="6A97391F" w14:textId="07B86CBD" w:rsidR="001D572B" w:rsidRPr="007B0C16" w:rsidRDefault="001D572B" w:rsidP="001D572B">
      <w:r w:rsidRPr="007B0C16">
        <w:t xml:space="preserve">Pds : </w:t>
      </w:r>
      <w:r w:rsidRPr="007B0C16">
        <w:rPr>
          <w:b/>
        </w:rPr>
        <w:t>poids</w:t>
      </w:r>
      <w:r w:rsidRPr="007B0C16">
        <w:t xml:space="preserve"> en grammes</w:t>
      </w:r>
    </w:p>
    <w:p w14:paraId="49303E2A" w14:textId="4C09C872" w:rsidR="001D572B" w:rsidRPr="007B0C16" w:rsidRDefault="001D572B" w:rsidP="001D572B">
      <w:r w:rsidRPr="007B0C16">
        <w:t xml:space="preserve">D : nombre de </w:t>
      </w:r>
      <w:r w:rsidRPr="007B0C16">
        <w:rPr>
          <w:b/>
        </w:rPr>
        <w:t>doses</w:t>
      </w:r>
      <w:r w:rsidRPr="007B0C16">
        <w:t xml:space="preserve"> fournies un exemplaire de ce PN</w:t>
      </w:r>
    </w:p>
    <w:p w14:paraId="67E34249" w14:textId="465EF630" w:rsidR="001D572B" w:rsidRPr="007B0C16" w:rsidRDefault="001D572B" w:rsidP="001D572B">
      <w:pPr>
        <w:rPr>
          <w:shd w:val="clear" w:color="auto" w:fill="FFFF00"/>
        </w:rPr>
      </w:pPr>
      <w:r w:rsidRPr="007B0C16">
        <w:t xml:space="preserve">B-P-E : </w:t>
      </w:r>
      <w:r w:rsidRPr="007B0C16">
        <w:rPr>
          <w:b/>
        </w:rPr>
        <w:t>état</w:t>
      </w:r>
      <w:r w:rsidRPr="007B0C16">
        <w:t xml:space="preserve"> </w:t>
      </w:r>
      <w:r w:rsidRPr="007B0C16">
        <w:rPr>
          <w:shd w:val="clear" w:color="auto" w:fill="FFFF00"/>
        </w:rPr>
        <w:t>Brut-Préparé-Enchanté</w:t>
      </w:r>
    </w:p>
    <w:p w14:paraId="4CCA7EAE" w14:textId="2A461432" w:rsidR="001D572B" w:rsidRPr="007B0C16" w:rsidRDefault="001D572B" w:rsidP="001D572B">
      <w:r w:rsidRPr="007B0C16">
        <w:t xml:space="preserve">Q--/Q-/Q=/Q+/Q++ : indiquez dans cette colonne la </w:t>
      </w:r>
      <w:r w:rsidRPr="007B0C16">
        <w:rPr>
          <w:b/>
        </w:rPr>
        <w:t xml:space="preserve">quantité de ce PN selon la qualité, </w:t>
      </w:r>
      <w:r w:rsidRPr="007B0C16">
        <w:t>ajoutez la date de péremption de ce PN si nécessaire</w:t>
      </w:r>
    </w:p>
    <w:tbl>
      <w:tblPr>
        <w:tblW w:w="10349" w:type="dxa"/>
        <w:tblInd w:w="-2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460"/>
        <w:gridCol w:w="1601"/>
        <w:gridCol w:w="150"/>
        <w:gridCol w:w="373"/>
        <w:gridCol w:w="1075"/>
        <w:gridCol w:w="1602"/>
        <w:gridCol w:w="440"/>
        <w:gridCol w:w="468"/>
        <w:gridCol w:w="360"/>
        <w:gridCol w:w="360"/>
        <w:gridCol w:w="360"/>
        <w:gridCol w:w="548"/>
        <w:gridCol w:w="709"/>
        <w:gridCol w:w="619"/>
        <w:gridCol w:w="709"/>
        <w:gridCol w:w="515"/>
      </w:tblGrid>
      <w:tr w:rsidR="007D1778" w:rsidRPr="007B0C16" w14:paraId="2C7C87C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auto"/>
          </w:tcPr>
          <w:p w14:paraId="7273D458" w14:textId="77777777" w:rsidR="007D1778" w:rsidRPr="007B0C16" w:rsidRDefault="007D1778" w:rsidP="007D1778">
            <w:pPr>
              <w:rPr>
                <w:rFonts w:asciiTheme="minorHAnsi" w:hAnsiTheme="minorHAnsi"/>
                <w:b/>
                <w:sz w:val="16"/>
                <w:szCs w:val="16"/>
              </w:rPr>
            </w:pPr>
            <w:r w:rsidRPr="007B0C16">
              <w:rPr>
                <w:rFonts w:asciiTheme="minorHAnsi" w:hAnsiTheme="minorHAnsi"/>
                <w:b/>
                <w:sz w:val="16"/>
                <w:szCs w:val="16"/>
              </w:rPr>
              <w:t>Abbr</w:t>
            </w:r>
          </w:p>
        </w:tc>
        <w:tc>
          <w:tcPr>
            <w:tcW w:w="1601" w:type="dxa"/>
            <w:tcBorders>
              <w:top w:val="single" w:sz="6" w:space="0" w:color="000000"/>
              <w:left w:val="single" w:sz="6" w:space="0" w:color="000000"/>
              <w:bottom w:val="single" w:sz="6" w:space="0" w:color="000000"/>
              <w:right w:val="single" w:sz="6" w:space="0" w:color="000000"/>
            </w:tcBorders>
            <w:shd w:val="clear" w:color="auto" w:fill="auto"/>
          </w:tcPr>
          <w:p w14:paraId="60A63059" w14:textId="77777777" w:rsidR="007D1778" w:rsidRPr="007B0C16" w:rsidRDefault="007D1778" w:rsidP="007D1778">
            <w:pPr>
              <w:rPr>
                <w:rFonts w:asciiTheme="minorHAnsi" w:hAnsiTheme="minorHAnsi"/>
                <w:b/>
                <w:sz w:val="16"/>
                <w:szCs w:val="16"/>
              </w:rPr>
            </w:pPr>
            <w:r w:rsidRPr="007B0C16">
              <w:rPr>
                <w:rFonts w:asciiTheme="minorHAnsi" w:hAnsiTheme="minorHAnsi"/>
                <w:b/>
                <w:sz w:val="16"/>
                <w:szCs w:val="16"/>
              </w:rPr>
              <w:t>Nom</w:t>
            </w:r>
          </w:p>
        </w:tc>
        <w:tc>
          <w:tcPr>
            <w:tcW w:w="150" w:type="dxa"/>
            <w:tcBorders>
              <w:top w:val="single" w:sz="6" w:space="0" w:color="000000"/>
              <w:left w:val="single" w:sz="6" w:space="0" w:color="000000"/>
              <w:bottom w:val="single" w:sz="6" w:space="0" w:color="000000"/>
              <w:right w:val="single" w:sz="6" w:space="0" w:color="000000"/>
            </w:tcBorders>
          </w:tcPr>
          <w:p w14:paraId="6299B440" w14:textId="77777777" w:rsidR="007D1778" w:rsidRPr="007B0C16" w:rsidRDefault="007D1778" w:rsidP="007D1778">
            <w:pPr>
              <w:jc w:val="center"/>
              <w:rPr>
                <w:rFonts w:asciiTheme="minorHAnsi" w:hAnsiTheme="minorHAnsi"/>
                <w:b/>
                <w:sz w:val="16"/>
                <w:szCs w:val="16"/>
              </w:rPr>
            </w:pPr>
            <w:r w:rsidRPr="007B0C16">
              <w:rPr>
                <w:rFonts w:asciiTheme="minorHAnsi" w:hAnsiTheme="minorHAnsi"/>
                <w:b/>
                <w:sz w:val="16"/>
                <w:szCs w:val="16"/>
              </w:rPr>
              <w:t>R</w:t>
            </w:r>
          </w:p>
        </w:tc>
        <w:tc>
          <w:tcPr>
            <w:tcW w:w="373" w:type="dxa"/>
            <w:tcBorders>
              <w:top w:val="single" w:sz="6" w:space="0" w:color="000000"/>
              <w:left w:val="single" w:sz="6" w:space="0" w:color="000000"/>
              <w:bottom w:val="single" w:sz="6" w:space="0" w:color="000000"/>
              <w:right w:val="single" w:sz="6" w:space="0" w:color="000000"/>
            </w:tcBorders>
            <w:shd w:val="clear" w:color="auto" w:fill="auto"/>
          </w:tcPr>
          <w:p w14:paraId="3DA4E6FF" w14:textId="77777777" w:rsidR="007D1778" w:rsidRPr="007B0C16" w:rsidRDefault="007D1778" w:rsidP="003A5595">
            <w:pPr>
              <w:jc w:val="center"/>
              <w:rPr>
                <w:rFonts w:asciiTheme="minorHAnsi" w:hAnsiTheme="minorHAnsi"/>
                <w:b/>
                <w:sz w:val="16"/>
                <w:szCs w:val="16"/>
              </w:rPr>
            </w:pPr>
            <w:r w:rsidRPr="007B0C16">
              <w:rPr>
                <w:rFonts w:asciiTheme="minorHAnsi" w:hAnsiTheme="minorHAnsi"/>
                <w:b/>
                <w:sz w:val="16"/>
                <w:szCs w:val="16"/>
              </w:rPr>
              <w:t>Typ</w:t>
            </w:r>
          </w:p>
        </w:tc>
        <w:tc>
          <w:tcPr>
            <w:tcW w:w="1075" w:type="dxa"/>
            <w:tcBorders>
              <w:top w:val="single" w:sz="6" w:space="0" w:color="000000"/>
              <w:left w:val="single" w:sz="6" w:space="0" w:color="000000"/>
              <w:bottom w:val="single" w:sz="6" w:space="0" w:color="000000"/>
              <w:right w:val="single" w:sz="6" w:space="0" w:color="000000"/>
            </w:tcBorders>
            <w:shd w:val="clear" w:color="auto" w:fill="auto"/>
          </w:tcPr>
          <w:p w14:paraId="7A3EA61D" w14:textId="77777777" w:rsidR="007D1778" w:rsidRPr="007B0C16" w:rsidRDefault="007D1778" w:rsidP="007D1778">
            <w:pPr>
              <w:rPr>
                <w:rFonts w:asciiTheme="minorHAnsi" w:hAnsiTheme="minorHAnsi"/>
                <w:b/>
                <w:sz w:val="16"/>
                <w:szCs w:val="16"/>
              </w:rPr>
            </w:pPr>
            <w:r w:rsidRPr="007B0C16">
              <w:rPr>
                <w:rFonts w:asciiTheme="minorHAnsi" w:hAnsiTheme="minorHAnsi"/>
                <w:b/>
                <w:sz w:val="16"/>
                <w:szCs w:val="16"/>
              </w:rPr>
              <w:t>Saison</w:t>
            </w:r>
          </w:p>
        </w:tc>
        <w:tc>
          <w:tcPr>
            <w:tcW w:w="1602" w:type="dxa"/>
            <w:tcBorders>
              <w:top w:val="single" w:sz="6" w:space="0" w:color="000000"/>
              <w:left w:val="single" w:sz="6" w:space="0" w:color="000000"/>
              <w:bottom w:val="single" w:sz="6" w:space="0" w:color="000000"/>
              <w:right w:val="single" w:sz="6" w:space="0" w:color="000000"/>
            </w:tcBorders>
            <w:shd w:val="clear" w:color="auto" w:fill="auto"/>
          </w:tcPr>
          <w:p w14:paraId="5077B2CD" w14:textId="77777777" w:rsidR="007D1778" w:rsidRPr="007B0C16" w:rsidRDefault="007D1778" w:rsidP="007D1778">
            <w:pPr>
              <w:rPr>
                <w:rFonts w:asciiTheme="minorHAnsi" w:hAnsiTheme="minorHAnsi"/>
                <w:b/>
                <w:sz w:val="16"/>
                <w:szCs w:val="16"/>
              </w:rPr>
            </w:pPr>
            <w:r w:rsidRPr="007B0C16">
              <w:rPr>
                <w:rFonts w:asciiTheme="minorHAnsi" w:hAnsiTheme="minorHAnsi"/>
                <w:b/>
                <w:sz w:val="16"/>
                <w:szCs w:val="16"/>
              </w:rPr>
              <w:t>Terrain</w:t>
            </w:r>
          </w:p>
        </w:tc>
        <w:tc>
          <w:tcPr>
            <w:tcW w:w="440" w:type="dxa"/>
            <w:tcBorders>
              <w:top w:val="single" w:sz="6" w:space="0" w:color="000000"/>
              <w:left w:val="single" w:sz="6" w:space="0" w:color="000000"/>
              <w:bottom w:val="single" w:sz="6" w:space="0" w:color="000000"/>
              <w:right w:val="single" w:sz="6" w:space="0" w:color="000000"/>
            </w:tcBorders>
            <w:shd w:val="clear" w:color="auto" w:fill="auto"/>
          </w:tcPr>
          <w:p w14:paraId="1B133D83" w14:textId="77777777" w:rsidR="007D1778" w:rsidRPr="007B0C16" w:rsidRDefault="007D1778" w:rsidP="008A4CEE">
            <w:pPr>
              <w:jc w:val="center"/>
              <w:rPr>
                <w:rFonts w:asciiTheme="minorHAnsi" w:hAnsiTheme="minorHAnsi"/>
                <w:b/>
                <w:sz w:val="16"/>
                <w:szCs w:val="16"/>
              </w:rPr>
            </w:pPr>
            <w:r w:rsidRPr="007B0C16">
              <w:rPr>
                <w:rFonts w:asciiTheme="minorHAnsi" w:hAnsiTheme="minorHAnsi"/>
                <w:b/>
                <w:sz w:val="16"/>
                <w:szCs w:val="16"/>
              </w:rPr>
              <w:t>Pds</w:t>
            </w:r>
          </w:p>
        </w:tc>
        <w:tc>
          <w:tcPr>
            <w:tcW w:w="468" w:type="dxa"/>
            <w:tcBorders>
              <w:top w:val="single" w:sz="6" w:space="0" w:color="000000"/>
              <w:left w:val="single" w:sz="6" w:space="0" w:color="000000"/>
              <w:bottom w:val="single" w:sz="6" w:space="0" w:color="000000"/>
              <w:right w:val="single" w:sz="6" w:space="0" w:color="000000"/>
            </w:tcBorders>
            <w:shd w:val="clear" w:color="auto" w:fill="auto"/>
          </w:tcPr>
          <w:p w14:paraId="4C2B98AA" w14:textId="77777777" w:rsidR="007D1778" w:rsidRPr="007B0C16" w:rsidRDefault="007D1778" w:rsidP="008A4CEE">
            <w:pPr>
              <w:jc w:val="center"/>
              <w:rPr>
                <w:rFonts w:asciiTheme="minorHAnsi" w:hAnsiTheme="minorHAnsi"/>
                <w:b/>
                <w:sz w:val="16"/>
                <w:szCs w:val="16"/>
              </w:rPr>
            </w:pPr>
            <w:r w:rsidRPr="007B0C16">
              <w:rPr>
                <w:rFonts w:asciiTheme="minorHAnsi" w:hAnsiTheme="minorHAnsi"/>
                <w:b/>
                <w:sz w:val="16"/>
                <w:szCs w:val="16"/>
              </w:rPr>
              <w:t>D</w:t>
            </w:r>
          </w:p>
        </w:tc>
        <w:tc>
          <w:tcPr>
            <w:tcW w:w="360" w:type="dxa"/>
            <w:tcBorders>
              <w:top w:val="single" w:sz="6" w:space="0" w:color="000000"/>
              <w:left w:val="single" w:sz="6" w:space="0" w:color="000000"/>
              <w:bottom w:val="single" w:sz="6" w:space="0" w:color="000000"/>
              <w:right w:val="single" w:sz="6" w:space="0" w:color="000000"/>
            </w:tcBorders>
          </w:tcPr>
          <w:p w14:paraId="3F8C95F0" w14:textId="06927819" w:rsidR="007D1778" w:rsidRPr="007B0C16" w:rsidRDefault="000C6989" w:rsidP="00B85EBE">
            <w:pPr>
              <w:jc w:val="center"/>
              <w:rPr>
                <w:rFonts w:asciiTheme="minorHAnsi" w:hAnsiTheme="minorHAnsi"/>
                <w:b/>
                <w:sz w:val="16"/>
                <w:szCs w:val="16"/>
              </w:rPr>
            </w:pPr>
            <w:r w:rsidRPr="007B0C16">
              <w:rPr>
                <w:rFonts w:asciiTheme="minorHAnsi" w:hAnsiTheme="minorHAnsi"/>
                <w:b/>
                <w:sz w:val="16"/>
                <w:szCs w:val="16"/>
              </w:rPr>
              <w:t>B</w:t>
            </w:r>
          </w:p>
        </w:tc>
        <w:tc>
          <w:tcPr>
            <w:tcW w:w="360" w:type="dxa"/>
            <w:tcBorders>
              <w:top w:val="single" w:sz="6" w:space="0" w:color="000000"/>
              <w:left w:val="single" w:sz="6" w:space="0" w:color="000000"/>
              <w:bottom w:val="single" w:sz="6" w:space="0" w:color="000000"/>
              <w:right w:val="single" w:sz="6" w:space="0" w:color="000000"/>
            </w:tcBorders>
          </w:tcPr>
          <w:p w14:paraId="0F60EC69" w14:textId="77777777" w:rsidR="007D1778" w:rsidRPr="007B0C16" w:rsidRDefault="000C6989" w:rsidP="00B85EBE">
            <w:pPr>
              <w:jc w:val="center"/>
              <w:rPr>
                <w:rFonts w:asciiTheme="minorHAnsi" w:hAnsiTheme="minorHAnsi"/>
                <w:b/>
                <w:sz w:val="16"/>
                <w:szCs w:val="16"/>
              </w:rPr>
            </w:pPr>
            <w:r w:rsidRPr="007B0C16">
              <w:rPr>
                <w:rFonts w:asciiTheme="minorHAnsi" w:hAnsiTheme="minorHAnsi"/>
                <w:b/>
                <w:sz w:val="16"/>
                <w:szCs w:val="16"/>
              </w:rPr>
              <w:t>P</w:t>
            </w:r>
          </w:p>
        </w:tc>
        <w:tc>
          <w:tcPr>
            <w:tcW w:w="360" w:type="dxa"/>
            <w:tcBorders>
              <w:top w:val="single" w:sz="6" w:space="0" w:color="000000"/>
              <w:left w:val="single" w:sz="6" w:space="0" w:color="000000"/>
              <w:bottom w:val="single" w:sz="6" w:space="0" w:color="000000"/>
              <w:right w:val="single" w:sz="6" w:space="0" w:color="000000"/>
            </w:tcBorders>
          </w:tcPr>
          <w:p w14:paraId="145A31EB" w14:textId="77777777" w:rsidR="007D1778" w:rsidRPr="007B0C16" w:rsidRDefault="000C6989" w:rsidP="00B85EBE">
            <w:pPr>
              <w:jc w:val="center"/>
              <w:rPr>
                <w:rFonts w:asciiTheme="minorHAnsi" w:hAnsiTheme="minorHAnsi"/>
                <w:b/>
                <w:sz w:val="16"/>
                <w:szCs w:val="16"/>
              </w:rPr>
            </w:pPr>
            <w:r w:rsidRPr="007B0C16">
              <w:rPr>
                <w:rFonts w:asciiTheme="minorHAnsi" w:hAnsiTheme="minorHAnsi"/>
                <w:b/>
                <w:sz w:val="16"/>
                <w:szCs w:val="16"/>
              </w:rPr>
              <w:t>E</w:t>
            </w:r>
          </w:p>
        </w:tc>
        <w:tc>
          <w:tcPr>
            <w:tcW w:w="548" w:type="dxa"/>
            <w:tcBorders>
              <w:top w:val="single" w:sz="6" w:space="0" w:color="000000"/>
              <w:left w:val="single" w:sz="6" w:space="0" w:color="000000"/>
              <w:bottom w:val="single" w:sz="6" w:space="0" w:color="000000"/>
              <w:right w:val="single" w:sz="6" w:space="0" w:color="000000"/>
            </w:tcBorders>
          </w:tcPr>
          <w:p w14:paraId="6339B992" w14:textId="77777777" w:rsidR="007D1778" w:rsidRPr="007B0C16" w:rsidRDefault="007D1778" w:rsidP="00B85EBE">
            <w:pPr>
              <w:jc w:val="center"/>
              <w:rPr>
                <w:rFonts w:asciiTheme="minorHAnsi" w:hAnsiTheme="minorHAnsi"/>
                <w:b/>
              </w:rPr>
            </w:pPr>
            <w:r w:rsidRPr="007B0C16">
              <w:rPr>
                <w:rFonts w:asciiTheme="minorHAnsi" w:hAnsiTheme="minorHAnsi"/>
                <w:b/>
                <w:sz w:val="16"/>
              </w:rPr>
              <w:t>Q--</w:t>
            </w:r>
          </w:p>
        </w:tc>
        <w:tc>
          <w:tcPr>
            <w:tcW w:w="709" w:type="dxa"/>
            <w:tcBorders>
              <w:top w:val="single" w:sz="6" w:space="0" w:color="000000"/>
              <w:left w:val="single" w:sz="6" w:space="0" w:color="000000"/>
              <w:bottom w:val="single" w:sz="6" w:space="0" w:color="000000"/>
              <w:right w:val="single" w:sz="6" w:space="0" w:color="000000"/>
            </w:tcBorders>
          </w:tcPr>
          <w:p w14:paraId="3890EE88" w14:textId="77777777" w:rsidR="007D1778" w:rsidRPr="007B0C16" w:rsidRDefault="007D1778" w:rsidP="00B85EBE">
            <w:pPr>
              <w:jc w:val="center"/>
              <w:rPr>
                <w:rFonts w:asciiTheme="minorHAnsi" w:hAnsiTheme="minorHAnsi"/>
                <w:b/>
                <w:sz w:val="16"/>
                <w:szCs w:val="16"/>
              </w:rPr>
            </w:pPr>
            <w:r w:rsidRPr="007B0C16">
              <w:rPr>
                <w:rFonts w:asciiTheme="minorHAnsi" w:hAnsiTheme="minorHAnsi"/>
                <w:b/>
                <w:sz w:val="16"/>
                <w:szCs w:val="16"/>
              </w:rPr>
              <w:t>Q-</w:t>
            </w:r>
          </w:p>
        </w:tc>
        <w:tc>
          <w:tcPr>
            <w:tcW w:w="619" w:type="dxa"/>
            <w:tcBorders>
              <w:top w:val="single" w:sz="6" w:space="0" w:color="000000"/>
              <w:left w:val="single" w:sz="6" w:space="0" w:color="000000"/>
              <w:bottom w:val="single" w:sz="6" w:space="0" w:color="000000"/>
              <w:right w:val="single" w:sz="6" w:space="0" w:color="000000"/>
            </w:tcBorders>
          </w:tcPr>
          <w:p w14:paraId="2B1B9EBD" w14:textId="77777777" w:rsidR="007D1778" w:rsidRPr="007B0C16" w:rsidRDefault="007D1778" w:rsidP="00B85EBE">
            <w:pPr>
              <w:jc w:val="center"/>
              <w:rPr>
                <w:rFonts w:asciiTheme="minorHAnsi" w:hAnsiTheme="minorHAnsi"/>
                <w:b/>
                <w:sz w:val="16"/>
                <w:szCs w:val="16"/>
              </w:rPr>
            </w:pPr>
            <w:r w:rsidRPr="007B0C16">
              <w:rPr>
                <w:rFonts w:asciiTheme="minorHAnsi" w:hAnsiTheme="minorHAnsi"/>
                <w:b/>
                <w:sz w:val="16"/>
                <w:szCs w:val="16"/>
              </w:rPr>
              <w:t>Q=</w:t>
            </w:r>
          </w:p>
        </w:tc>
        <w:tc>
          <w:tcPr>
            <w:tcW w:w="709" w:type="dxa"/>
            <w:tcBorders>
              <w:top w:val="single" w:sz="6" w:space="0" w:color="000000"/>
              <w:left w:val="single" w:sz="6" w:space="0" w:color="000000"/>
              <w:bottom w:val="single" w:sz="6" w:space="0" w:color="000000"/>
              <w:right w:val="single" w:sz="6" w:space="0" w:color="000000"/>
            </w:tcBorders>
          </w:tcPr>
          <w:p w14:paraId="5DA58F80" w14:textId="77777777" w:rsidR="007D1778" w:rsidRPr="007B0C16" w:rsidRDefault="007D1778" w:rsidP="00B85EBE">
            <w:pPr>
              <w:jc w:val="center"/>
              <w:rPr>
                <w:rFonts w:asciiTheme="minorHAnsi" w:hAnsiTheme="minorHAnsi"/>
                <w:b/>
                <w:sz w:val="16"/>
                <w:szCs w:val="16"/>
              </w:rPr>
            </w:pPr>
            <w:r w:rsidRPr="007B0C16">
              <w:rPr>
                <w:rFonts w:asciiTheme="minorHAnsi" w:hAnsiTheme="minorHAnsi"/>
                <w:b/>
                <w:sz w:val="16"/>
                <w:szCs w:val="16"/>
              </w:rPr>
              <w:t>Q+</w:t>
            </w:r>
          </w:p>
        </w:tc>
        <w:tc>
          <w:tcPr>
            <w:tcW w:w="515" w:type="dxa"/>
            <w:tcBorders>
              <w:top w:val="single" w:sz="6" w:space="0" w:color="000000"/>
              <w:left w:val="single" w:sz="6" w:space="0" w:color="000000"/>
              <w:bottom w:val="single" w:sz="6" w:space="0" w:color="000000"/>
              <w:right w:val="single" w:sz="6" w:space="0" w:color="000000"/>
            </w:tcBorders>
          </w:tcPr>
          <w:p w14:paraId="337F0F59" w14:textId="77777777" w:rsidR="007D1778" w:rsidRPr="007B0C16" w:rsidRDefault="007D1778" w:rsidP="00B85EBE">
            <w:pPr>
              <w:jc w:val="center"/>
              <w:rPr>
                <w:rFonts w:asciiTheme="minorHAnsi" w:hAnsiTheme="minorHAnsi"/>
                <w:b/>
                <w:sz w:val="16"/>
                <w:szCs w:val="16"/>
              </w:rPr>
            </w:pPr>
            <w:r w:rsidRPr="007B0C16">
              <w:rPr>
                <w:rFonts w:asciiTheme="minorHAnsi" w:hAnsiTheme="minorHAnsi"/>
                <w:b/>
                <w:sz w:val="16"/>
                <w:szCs w:val="16"/>
              </w:rPr>
              <w:t>Q++</w:t>
            </w:r>
          </w:p>
        </w:tc>
      </w:tr>
      <w:tr w:rsidR="007D1778" w:rsidRPr="007B0C16" w14:paraId="4E4CD7F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0708FF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ACO</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950C27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Aconit</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A40213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948509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647ACF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6C3FF0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81AEA2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B95F91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381CB2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5BBBA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B3A2A9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80BC8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CE0A98"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5794AD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9395AAB"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584B47" w14:textId="77777777" w:rsidR="007D1778" w:rsidRPr="007B0C16" w:rsidRDefault="007D1778" w:rsidP="007D1778">
            <w:pPr>
              <w:rPr>
                <w:rFonts w:asciiTheme="minorHAnsi" w:hAnsiTheme="minorHAnsi"/>
                <w:sz w:val="16"/>
                <w:szCs w:val="16"/>
              </w:rPr>
            </w:pPr>
          </w:p>
        </w:tc>
      </w:tr>
      <w:tr w:rsidR="007D1778" w:rsidRPr="007B0C16" w14:paraId="39B63D2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506955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AGA</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89B3C2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Agate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65FD4E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5784E6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363C79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5EDACE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MON roches</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A0FC03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94EAA3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9E4F9D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05087B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C743C1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231534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954DBB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77D6D7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1DD6FB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71347CB" w14:textId="77777777" w:rsidR="007D1778" w:rsidRPr="007B0C16" w:rsidRDefault="007D1778" w:rsidP="007D1778">
            <w:pPr>
              <w:rPr>
                <w:rFonts w:asciiTheme="minorHAnsi" w:hAnsiTheme="minorHAnsi"/>
                <w:sz w:val="16"/>
                <w:szCs w:val="16"/>
              </w:rPr>
            </w:pPr>
          </w:p>
        </w:tc>
      </w:tr>
      <w:tr w:rsidR="007D1778" w:rsidRPr="007B0C16" w14:paraId="08431F97"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F556F5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AIL</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9E2D5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Ail</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3DFAF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AD1641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FRU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DFAA7F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ETE</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409A89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EAU OCE</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963D4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BB9365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12</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B65886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12DFD9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C65F8C5"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F058DE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20FBB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3660C9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FE375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F9E5581" w14:textId="77777777" w:rsidR="007D1778" w:rsidRPr="007B0C16" w:rsidRDefault="007D1778" w:rsidP="007D1778">
            <w:pPr>
              <w:rPr>
                <w:rFonts w:asciiTheme="minorHAnsi" w:hAnsiTheme="minorHAnsi"/>
                <w:sz w:val="16"/>
                <w:szCs w:val="16"/>
              </w:rPr>
            </w:pPr>
          </w:p>
        </w:tc>
      </w:tr>
      <w:tr w:rsidR="007D1778" w:rsidRPr="007B0C16" w14:paraId="03B1982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21FA2A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ALE</w:t>
            </w:r>
          </w:p>
        </w:tc>
        <w:tc>
          <w:tcPr>
            <w:tcW w:w="16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2AF760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Alecto</w:t>
            </w:r>
          </w:p>
        </w:tc>
        <w:tc>
          <w:tcPr>
            <w:tcW w:w="1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04F951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817E6E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CON</w:t>
            </w:r>
          </w:p>
        </w:tc>
        <w:tc>
          <w:tcPr>
            <w:tcW w:w="107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80116D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Pas HIV</w:t>
            </w:r>
          </w:p>
        </w:tc>
        <w:tc>
          <w:tcPr>
            <w:tcW w:w="160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CD4FFF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Sur hermine blanche</w:t>
            </w:r>
          </w:p>
        </w:tc>
        <w:tc>
          <w:tcPr>
            <w:tcW w:w="44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26BC21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B00CBA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890EE4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B12E1C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E6B849A"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DCAD98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A087BE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286B8B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569363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051F85C" w14:textId="77777777" w:rsidR="007D1778" w:rsidRPr="007B0C16" w:rsidRDefault="007D1778" w:rsidP="007D1778">
            <w:pPr>
              <w:rPr>
                <w:rFonts w:asciiTheme="minorHAnsi" w:hAnsiTheme="minorHAnsi"/>
                <w:sz w:val="16"/>
                <w:szCs w:val="16"/>
              </w:rPr>
            </w:pPr>
          </w:p>
        </w:tc>
      </w:tr>
      <w:tr w:rsidR="007D1778" w:rsidRPr="007B0C16" w14:paraId="19253E8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F25A7A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AMA</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29E0CC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Amarante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45C4CD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3FB956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RAC</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59FD2C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AUT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F66233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Caves de château</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C62BA3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28FC99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1369E3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760B2C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B7F7A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A5913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1C013D6"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0C5EF6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47F1E02"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BAF24D8" w14:textId="77777777" w:rsidR="007D1778" w:rsidRPr="007B0C16" w:rsidRDefault="007D1778" w:rsidP="007D1778">
            <w:pPr>
              <w:rPr>
                <w:rFonts w:asciiTheme="minorHAnsi" w:hAnsiTheme="minorHAnsi"/>
                <w:sz w:val="16"/>
                <w:szCs w:val="16"/>
              </w:rPr>
            </w:pPr>
          </w:p>
        </w:tc>
      </w:tr>
      <w:tr w:rsidR="007D1778" w:rsidRPr="007B0C16" w14:paraId="3F823A55"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4DC5C2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AMB</w:t>
            </w:r>
          </w:p>
        </w:tc>
        <w:tc>
          <w:tcPr>
            <w:tcW w:w="16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4C8AE0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Ambre</w:t>
            </w:r>
          </w:p>
        </w:tc>
        <w:tc>
          <w:tcPr>
            <w:tcW w:w="15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1C8CBD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F40984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PIE</w:t>
            </w:r>
          </w:p>
        </w:tc>
        <w:tc>
          <w:tcPr>
            <w:tcW w:w="107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C1F875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Mois 1-12</w:t>
            </w:r>
          </w:p>
        </w:tc>
        <w:tc>
          <w:tcPr>
            <w:tcW w:w="160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10988FB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OCE marée basse</w:t>
            </w:r>
          </w:p>
        </w:tc>
        <w:tc>
          <w:tcPr>
            <w:tcW w:w="44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7CD46D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923F2F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32C921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FEC9A0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2DEB29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47580A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0AD64D9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A6B13B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8E00B00"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612EFB2" w14:textId="77777777" w:rsidR="007D1778" w:rsidRPr="007B0C16" w:rsidRDefault="007D1778" w:rsidP="007D1778">
            <w:pPr>
              <w:rPr>
                <w:rFonts w:asciiTheme="minorHAnsi" w:hAnsiTheme="minorHAnsi"/>
                <w:sz w:val="16"/>
                <w:szCs w:val="16"/>
              </w:rPr>
            </w:pPr>
          </w:p>
        </w:tc>
      </w:tr>
      <w:tr w:rsidR="007D1778" w:rsidRPr="007B0C16" w14:paraId="2639150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204B15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AME</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913FDA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Améthyste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EF66EC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F04658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6B6F0A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hiver</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33A70D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à +2500m</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407907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13F07F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A207E0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B904F8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A46C3B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7CFBBC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76432F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A02F30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E317B0E"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B4A8E11" w14:textId="77777777" w:rsidR="007D1778" w:rsidRPr="007B0C16" w:rsidRDefault="007D1778" w:rsidP="007D1778">
            <w:pPr>
              <w:rPr>
                <w:rFonts w:asciiTheme="minorHAnsi" w:hAnsiTheme="minorHAnsi"/>
                <w:sz w:val="16"/>
                <w:szCs w:val="16"/>
              </w:rPr>
            </w:pPr>
          </w:p>
        </w:tc>
      </w:tr>
      <w:tr w:rsidR="007D1778" w:rsidRPr="007B0C16" w14:paraId="7A6E41D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6E90C0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ANE</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57E675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Anémone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D50554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DE4F76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GRA</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3F456D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FB3DB2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FOR humide</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EA723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A2C205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9E16F3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874610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3BA3CE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BF461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F0572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D4BCCC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FFCD4A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177C285" w14:textId="77777777" w:rsidR="007D1778" w:rsidRPr="007B0C16" w:rsidRDefault="007D1778" w:rsidP="007D1778">
            <w:pPr>
              <w:rPr>
                <w:rFonts w:asciiTheme="minorHAnsi" w:hAnsiTheme="minorHAnsi"/>
                <w:sz w:val="16"/>
                <w:szCs w:val="16"/>
              </w:rPr>
            </w:pPr>
          </w:p>
        </w:tc>
      </w:tr>
      <w:tr w:rsidR="007D1778" w:rsidRPr="007B0C16" w14:paraId="1C8A762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2E14AB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ANG</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7FC5ED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Angélique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7D0456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02BF8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TIG</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07A92B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ETE</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95AFC7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fossé</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2949C2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384B9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B94A4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B6479B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9F149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9E6937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DB5150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6F56A1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FF4C4EE"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C33DBF7" w14:textId="77777777" w:rsidR="007D1778" w:rsidRPr="007B0C16" w:rsidRDefault="007D1778" w:rsidP="007D1778">
            <w:pPr>
              <w:rPr>
                <w:rFonts w:asciiTheme="minorHAnsi" w:hAnsiTheme="minorHAnsi"/>
                <w:sz w:val="16"/>
                <w:szCs w:val="16"/>
              </w:rPr>
            </w:pPr>
          </w:p>
        </w:tc>
      </w:tr>
      <w:tr w:rsidR="007D1778" w:rsidRPr="007B0C16" w14:paraId="242F0A71"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E3DE3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ANO</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D1676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Anodine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277EE4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DFDAF6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83EDB8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77E30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&gt;1000m,aride</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84CF3A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B2C60C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088951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2CC906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CCCEC0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C889BB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FCBACE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3B3F9F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A889A51"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5951AB9" w14:textId="77777777" w:rsidR="007D1778" w:rsidRPr="007B0C16" w:rsidRDefault="007D1778" w:rsidP="007D1778">
            <w:pPr>
              <w:rPr>
                <w:rFonts w:asciiTheme="minorHAnsi" w:hAnsiTheme="minorHAnsi"/>
                <w:sz w:val="16"/>
                <w:szCs w:val="16"/>
              </w:rPr>
            </w:pPr>
          </w:p>
        </w:tc>
      </w:tr>
      <w:tr w:rsidR="007D1778" w:rsidRPr="007B0C16" w14:paraId="3F0B9E3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BB065B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ANT</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93B276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Antimoine</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D64436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A7BD41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B83427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599316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COL dépression </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10957B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E78029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D09452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7AE0C2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B1630F5"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D60DE3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83A2BE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AB294F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00A422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4983A90" w14:textId="77777777" w:rsidR="007D1778" w:rsidRPr="007B0C16" w:rsidRDefault="007D1778" w:rsidP="007D1778">
            <w:pPr>
              <w:rPr>
                <w:rFonts w:asciiTheme="minorHAnsi" w:hAnsiTheme="minorHAnsi"/>
                <w:sz w:val="16"/>
                <w:szCs w:val="16"/>
              </w:rPr>
            </w:pPr>
          </w:p>
        </w:tc>
      </w:tr>
      <w:tr w:rsidR="007D1778" w:rsidRPr="007B0C16" w14:paraId="32A6E1D2"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BC0D5F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APB</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FDDD4A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Aile de papillon b</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C33D5A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B98FA9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6D1EA7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Pas HIV</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E1CA3E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BC7E7F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F1B114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C719D5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DADEB5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429850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7E1281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3CC16A8"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78E012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DCDF72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18F546E" w14:textId="77777777" w:rsidR="007D1778" w:rsidRPr="007B0C16" w:rsidRDefault="007D1778" w:rsidP="007D1778">
            <w:pPr>
              <w:rPr>
                <w:rFonts w:asciiTheme="minorHAnsi" w:hAnsiTheme="minorHAnsi"/>
                <w:sz w:val="16"/>
                <w:szCs w:val="16"/>
              </w:rPr>
            </w:pPr>
          </w:p>
        </w:tc>
      </w:tr>
      <w:tr w:rsidR="007D1778" w:rsidRPr="007B0C16" w14:paraId="53EB430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731F14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ARM</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032A2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Armoise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E742A4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9879E8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DA1AC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HIV</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4422DC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MON </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9E394F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AD7C2B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255DCA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2FE6A9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4B71E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5E79D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575512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0B6038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1B32AA3"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779711" w14:textId="77777777" w:rsidR="007D1778" w:rsidRPr="007B0C16" w:rsidRDefault="007D1778" w:rsidP="007D1778">
            <w:pPr>
              <w:rPr>
                <w:rFonts w:asciiTheme="minorHAnsi" w:hAnsiTheme="minorHAnsi"/>
                <w:sz w:val="16"/>
                <w:szCs w:val="16"/>
              </w:rPr>
            </w:pPr>
          </w:p>
        </w:tc>
      </w:tr>
      <w:tr w:rsidR="007D1778" w:rsidRPr="007B0C16" w14:paraId="654F6542"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377A4A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BAL</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FF3B81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Balim</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3E9162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003B5E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967242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PRIN PY</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4E3E5C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&gt;500m</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5F4097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E1C9CA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AB2C53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745270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2F5F82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3EB3A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D7E2D2A"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C97708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C50E2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ABD255F" w14:textId="77777777" w:rsidR="007D1778" w:rsidRPr="007B0C16" w:rsidRDefault="007D1778" w:rsidP="007D1778">
            <w:pPr>
              <w:rPr>
                <w:rFonts w:asciiTheme="minorHAnsi" w:hAnsiTheme="minorHAnsi"/>
                <w:sz w:val="16"/>
                <w:szCs w:val="16"/>
              </w:rPr>
            </w:pPr>
          </w:p>
        </w:tc>
      </w:tr>
      <w:tr w:rsidR="007D1778" w:rsidRPr="007B0C16" w14:paraId="17A9AF9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EC743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BAS</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733104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Basilic</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D04A41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6183C4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ACD70E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t°&gt;25</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670D9C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DES PLA</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5EB5C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670661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094F2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D2F74D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0A27A36"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4370C3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EDD307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9A16F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06E9B7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E4F6A32" w14:textId="77777777" w:rsidR="007D1778" w:rsidRPr="007B0C16" w:rsidRDefault="007D1778" w:rsidP="007D1778">
            <w:pPr>
              <w:rPr>
                <w:rFonts w:asciiTheme="minorHAnsi" w:hAnsiTheme="minorHAnsi"/>
                <w:sz w:val="16"/>
                <w:szCs w:val="16"/>
              </w:rPr>
            </w:pPr>
          </w:p>
        </w:tc>
      </w:tr>
      <w:tr w:rsidR="007D1778" w:rsidRPr="007B0C16" w14:paraId="19B58D6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3C2333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BAV</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C34568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Bave de crapaud</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EE8F2D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9B985A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D4996F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AUT</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B312AD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EAU</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84655C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D555F9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F4071A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654F90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4E3120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63894F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3B8184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88762D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CE86551"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A83B4A3" w14:textId="77777777" w:rsidR="007D1778" w:rsidRPr="007B0C16" w:rsidRDefault="007D1778" w:rsidP="007D1778">
            <w:pPr>
              <w:rPr>
                <w:rFonts w:asciiTheme="minorHAnsi" w:hAnsiTheme="minorHAnsi"/>
                <w:sz w:val="16"/>
                <w:szCs w:val="16"/>
              </w:rPr>
            </w:pPr>
          </w:p>
        </w:tc>
      </w:tr>
      <w:tr w:rsidR="007D1778" w:rsidRPr="007B0C16" w14:paraId="40879172"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4FDBCF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BDA</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547642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Belle-dame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EDA729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D6A710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RAC</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77E1A0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PRI+ETE</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BB8DF7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E610A0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BC9B04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37CDE3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8670F2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4BCECBD"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ED2D08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896718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E8F3C5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80B853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D02691E" w14:textId="77777777" w:rsidR="007D1778" w:rsidRPr="007B0C16" w:rsidRDefault="007D1778" w:rsidP="007D1778">
            <w:pPr>
              <w:rPr>
                <w:rFonts w:asciiTheme="minorHAnsi" w:hAnsiTheme="minorHAnsi"/>
                <w:sz w:val="16"/>
                <w:szCs w:val="16"/>
              </w:rPr>
            </w:pPr>
          </w:p>
        </w:tc>
      </w:tr>
      <w:tr w:rsidR="007D1778" w:rsidRPr="007B0C16" w14:paraId="61CACF18"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E38B5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BET</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364988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Bétoine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53BBD9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FE6430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GRA</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FA6E55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0BA486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7857A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4C6AEF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329CF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1BC466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EE6EB96"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BE8BC9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A99058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75660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1D8FD6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C7E3BDA" w14:textId="77777777" w:rsidR="007D1778" w:rsidRPr="007B0C16" w:rsidRDefault="007D1778" w:rsidP="007D1778">
            <w:pPr>
              <w:rPr>
                <w:rFonts w:asciiTheme="minorHAnsi" w:hAnsiTheme="minorHAnsi"/>
                <w:sz w:val="16"/>
                <w:szCs w:val="16"/>
              </w:rPr>
            </w:pPr>
          </w:p>
        </w:tc>
      </w:tr>
      <w:tr w:rsidR="007D1778" w:rsidRPr="007B0C16" w14:paraId="3EB54AB8"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C77AEB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BEZ</w:t>
            </w:r>
          </w:p>
        </w:tc>
        <w:tc>
          <w:tcPr>
            <w:tcW w:w="16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675E0D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Bezon</w:t>
            </w:r>
          </w:p>
        </w:tc>
        <w:tc>
          <w:tcPr>
            <w:tcW w:w="1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33F93D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916682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CON</w:t>
            </w:r>
          </w:p>
        </w:tc>
        <w:tc>
          <w:tcPr>
            <w:tcW w:w="107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BA5A47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CA337F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FOR</w:t>
            </w:r>
          </w:p>
        </w:tc>
        <w:tc>
          <w:tcPr>
            <w:tcW w:w="44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CA76E5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E41483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97B3D0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7E0ABB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128E04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830D83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4E46AD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9E362F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357912B"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168DB63" w14:textId="77777777" w:rsidR="007D1778" w:rsidRPr="007B0C16" w:rsidRDefault="007D1778" w:rsidP="007D1778">
            <w:pPr>
              <w:rPr>
                <w:rFonts w:asciiTheme="minorHAnsi" w:hAnsiTheme="minorHAnsi"/>
                <w:sz w:val="16"/>
                <w:szCs w:val="16"/>
              </w:rPr>
            </w:pPr>
          </w:p>
        </w:tc>
      </w:tr>
      <w:tr w:rsidR="007D1778" w:rsidRPr="007B0C16" w14:paraId="574F5715"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0041F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BIL</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0EEB73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Bilumas</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0F835D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D373A8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RES</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ACDEFD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AUT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976E2F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0EF2D0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70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9F179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5908F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EB906E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B49ACD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478C2C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7D4D36A"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BF46C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70BF048"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00DAA68" w14:textId="77777777" w:rsidR="007D1778" w:rsidRPr="007B0C16" w:rsidRDefault="007D1778" w:rsidP="007D1778">
            <w:pPr>
              <w:rPr>
                <w:rFonts w:asciiTheme="minorHAnsi" w:hAnsiTheme="minorHAnsi"/>
                <w:sz w:val="16"/>
                <w:szCs w:val="16"/>
              </w:rPr>
            </w:pPr>
          </w:p>
        </w:tc>
      </w:tr>
      <w:tr w:rsidR="007D1778" w:rsidRPr="007B0C16" w14:paraId="6E9619D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9CCB1D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BSU</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CCF96E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Baie de sureau</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DD7AF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5C3BF3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FRU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18B2DC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AUT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68A0E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FF1CE2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A7EA14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6FD3AD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C6359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0307F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555A9B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25B6A5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80AE47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4EC96A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35C7F8C" w14:textId="77777777" w:rsidR="007D1778" w:rsidRPr="007B0C16" w:rsidRDefault="007D1778" w:rsidP="007D1778">
            <w:pPr>
              <w:rPr>
                <w:rFonts w:asciiTheme="minorHAnsi" w:hAnsiTheme="minorHAnsi"/>
                <w:sz w:val="16"/>
                <w:szCs w:val="16"/>
              </w:rPr>
            </w:pPr>
          </w:p>
        </w:tc>
      </w:tr>
      <w:tr w:rsidR="007D1778" w:rsidRPr="007B0C16" w14:paraId="5B77A54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F6B24B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CAL</w:t>
            </w:r>
          </w:p>
        </w:tc>
        <w:tc>
          <w:tcPr>
            <w:tcW w:w="16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C6CCDB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Calcédoine</w:t>
            </w:r>
          </w:p>
        </w:tc>
        <w:tc>
          <w:tcPr>
            <w:tcW w:w="1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51C864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25900E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CON</w:t>
            </w:r>
          </w:p>
        </w:tc>
        <w:tc>
          <w:tcPr>
            <w:tcW w:w="107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B83877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FF09DE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MON crevasse</w:t>
            </w:r>
          </w:p>
        </w:tc>
        <w:tc>
          <w:tcPr>
            <w:tcW w:w="44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CE65DD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CAAE07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272FE1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08A9AA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05C2B3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AF2FDC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6FE98F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03EA46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E36D6FF"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8E2AF9A" w14:textId="77777777" w:rsidR="007D1778" w:rsidRPr="007B0C16" w:rsidRDefault="007D1778" w:rsidP="007D1778">
            <w:pPr>
              <w:rPr>
                <w:rFonts w:asciiTheme="minorHAnsi" w:hAnsiTheme="minorHAnsi"/>
                <w:sz w:val="16"/>
                <w:szCs w:val="16"/>
              </w:rPr>
            </w:pPr>
          </w:p>
        </w:tc>
      </w:tr>
      <w:tr w:rsidR="007D1778" w:rsidRPr="007B0C16" w14:paraId="46A2A86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80C51B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CAN</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BA7807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Carnalite</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3F75A4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34F067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9B9128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HIV</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C08771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OCE</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BCDBA7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E76827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3776A3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732A42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CD08D1D"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7C271A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98F88C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27E59F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44D0F6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B549346" w14:textId="77777777" w:rsidR="007D1778" w:rsidRPr="007B0C16" w:rsidRDefault="007D1778" w:rsidP="007D1778">
            <w:pPr>
              <w:rPr>
                <w:rFonts w:asciiTheme="minorHAnsi" w:hAnsiTheme="minorHAnsi"/>
                <w:sz w:val="16"/>
                <w:szCs w:val="16"/>
              </w:rPr>
            </w:pPr>
          </w:p>
        </w:tc>
      </w:tr>
      <w:tr w:rsidR="007D1778" w:rsidRPr="007B0C16" w14:paraId="3AF28D5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922D48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CAN</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83F19F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Cheveux d’Ancien</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7D45FB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969C04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902763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E7D7FE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Ancien</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F9FD68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1F588D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2D10</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38FF9A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5682E3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8C1CB9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DAB86D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860C809"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3E6EAB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CC677F2"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4F44B1D" w14:textId="77777777" w:rsidR="007D1778" w:rsidRPr="007B0C16" w:rsidRDefault="007D1778" w:rsidP="007D1778">
            <w:pPr>
              <w:rPr>
                <w:rFonts w:asciiTheme="minorHAnsi" w:hAnsiTheme="minorHAnsi"/>
                <w:sz w:val="16"/>
                <w:szCs w:val="16"/>
              </w:rPr>
            </w:pPr>
          </w:p>
        </w:tc>
      </w:tr>
      <w:tr w:rsidR="007D1778" w:rsidRPr="007B0C16" w14:paraId="20C0AB2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624715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CAR</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F1BBA7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Carboucle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5CD4E1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03A4AB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750E6F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5BA143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Cratère</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EA70E9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9E7E46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0319DE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A829A8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F6E11B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CAA84E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4BA6412"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D9DD6A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B400BB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30E903F" w14:textId="77777777" w:rsidR="007D1778" w:rsidRPr="007B0C16" w:rsidRDefault="007D1778" w:rsidP="007D1778">
            <w:pPr>
              <w:rPr>
                <w:rFonts w:asciiTheme="minorHAnsi" w:hAnsiTheme="minorHAnsi"/>
                <w:sz w:val="16"/>
                <w:szCs w:val="16"/>
              </w:rPr>
            </w:pPr>
          </w:p>
        </w:tc>
      </w:tr>
      <w:tr w:rsidR="007D1778" w:rsidRPr="007B0C16" w14:paraId="1CD4E7AF"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A7226E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CAY</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84BF0F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Cayenne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4682DA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ABB45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53307B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ETE</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1BBA63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6E532D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DB992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14</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08E3D9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BDE737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000AEB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53B808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6BE203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6E6DD2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BE4490"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B58E84E" w14:textId="77777777" w:rsidR="007D1778" w:rsidRPr="007B0C16" w:rsidRDefault="007D1778" w:rsidP="007D1778">
            <w:pPr>
              <w:rPr>
                <w:rFonts w:asciiTheme="minorHAnsi" w:hAnsiTheme="minorHAnsi"/>
                <w:sz w:val="16"/>
                <w:szCs w:val="16"/>
              </w:rPr>
            </w:pPr>
          </w:p>
        </w:tc>
      </w:tr>
      <w:tr w:rsidR="007D1778" w:rsidRPr="007B0C16" w14:paraId="4070BAD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EC8EBF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CER</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D11D9F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Cerfeuil</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0E4CEF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4E5F1D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47C945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5</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A53740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 STE</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97AAC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B806E6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917A5C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B40A18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980D19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F668A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1188DE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607BCB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DF995D"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A0B5962" w14:textId="77777777" w:rsidR="007D1778" w:rsidRPr="007B0C16" w:rsidRDefault="007D1778" w:rsidP="007D1778">
            <w:pPr>
              <w:rPr>
                <w:rFonts w:asciiTheme="minorHAnsi" w:hAnsiTheme="minorHAnsi"/>
                <w:sz w:val="16"/>
                <w:szCs w:val="16"/>
              </w:rPr>
            </w:pPr>
          </w:p>
        </w:tc>
      </w:tr>
      <w:tr w:rsidR="007D1778" w:rsidRPr="007B0C16" w14:paraId="769F572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FBD042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CGC</w:t>
            </w:r>
          </w:p>
        </w:tc>
        <w:tc>
          <w:tcPr>
            <w:tcW w:w="1601"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155268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Croc de G Corbeau</w:t>
            </w:r>
          </w:p>
        </w:tc>
        <w:tc>
          <w:tcPr>
            <w:tcW w:w="15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4AB40B7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829C3A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OS</w:t>
            </w:r>
          </w:p>
        </w:tc>
        <w:tc>
          <w:tcPr>
            <w:tcW w:w="107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544BB0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8C907F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344512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EE9E94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EA75E2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5D2E2D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6553D8D"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F27363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E56EC3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7AFC6F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D7140F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CD6C70F" w14:textId="77777777" w:rsidR="007D1778" w:rsidRPr="007B0C16" w:rsidRDefault="007D1778" w:rsidP="007D1778">
            <w:pPr>
              <w:rPr>
                <w:rFonts w:asciiTheme="minorHAnsi" w:hAnsiTheme="minorHAnsi"/>
                <w:sz w:val="16"/>
                <w:szCs w:val="16"/>
              </w:rPr>
            </w:pPr>
          </w:p>
        </w:tc>
      </w:tr>
      <w:tr w:rsidR="007D1778" w:rsidRPr="007B0C16" w14:paraId="0481ADB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9E0332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CHE</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9188A3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Chélidonius</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D7A0D6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E62256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642B91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8C36FD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CA54AD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C34F08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5FB228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E68B8E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28AA5FF"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C0F224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BA37E58"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A32F3C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FBECBDF"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59FF4DE" w14:textId="77777777" w:rsidR="007D1778" w:rsidRPr="007B0C16" w:rsidRDefault="007D1778" w:rsidP="007D1778">
            <w:pPr>
              <w:rPr>
                <w:rFonts w:asciiTheme="minorHAnsi" w:hAnsiTheme="minorHAnsi"/>
                <w:sz w:val="16"/>
                <w:szCs w:val="16"/>
              </w:rPr>
            </w:pPr>
          </w:p>
        </w:tc>
      </w:tr>
      <w:tr w:rsidR="007D1778" w:rsidRPr="007B0C16" w14:paraId="487E89B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DF2CAE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CHI</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65EF64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Chiméde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41BE7E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9B588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TIG</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BA069A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ETE</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401ABA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 fossé</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F2398F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3AFE70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E3F440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21686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8AF2989"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2D938B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262D84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0FA39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4038723"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6414CC" w14:textId="77777777" w:rsidR="007D1778" w:rsidRPr="007B0C16" w:rsidRDefault="007D1778" w:rsidP="007D1778">
            <w:pPr>
              <w:rPr>
                <w:rFonts w:asciiTheme="minorHAnsi" w:hAnsiTheme="minorHAnsi"/>
                <w:sz w:val="16"/>
                <w:szCs w:val="16"/>
              </w:rPr>
            </w:pPr>
          </w:p>
        </w:tc>
      </w:tr>
      <w:tr w:rsidR="007D1778" w:rsidRPr="007B0C16" w14:paraId="0DFC826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976D0E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CHL</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E39256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Chélidoine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15DBBF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3FFAAE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24C02B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9</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90FD83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rochers</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FE61A8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995A75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D422BD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99CD5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689AB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1052DC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EBA4BCA"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BFA611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F6ABD7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CF35479" w14:textId="77777777" w:rsidR="007D1778" w:rsidRPr="007B0C16" w:rsidRDefault="007D1778" w:rsidP="007D1778">
            <w:pPr>
              <w:rPr>
                <w:rFonts w:asciiTheme="minorHAnsi" w:hAnsiTheme="minorHAnsi"/>
                <w:sz w:val="16"/>
                <w:szCs w:val="16"/>
              </w:rPr>
            </w:pPr>
          </w:p>
        </w:tc>
      </w:tr>
      <w:tr w:rsidR="007D1778" w:rsidRPr="007B0C16" w14:paraId="6961FC3E"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B24224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CHR</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442FA3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Chrysolithe</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88611A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A612A2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C9B3A9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ETE</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A23889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volcan</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03B417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C4AAEB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81DAFC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5EDEE9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3E7DE2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141F48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A4DC22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41DD1A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70081D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9818898" w14:textId="77777777" w:rsidR="007D1778" w:rsidRPr="007B0C16" w:rsidRDefault="007D1778" w:rsidP="007D1778">
            <w:pPr>
              <w:rPr>
                <w:rFonts w:asciiTheme="minorHAnsi" w:hAnsiTheme="minorHAnsi"/>
                <w:sz w:val="16"/>
                <w:szCs w:val="16"/>
              </w:rPr>
            </w:pPr>
          </w:p>
        </w:tc>
      </w:tr>
      <w:tr w:rsidR="007D1778" w:rsidRPr="007B0C16" w14:paraId="4D5F35A5"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F16CC3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CHY</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8A6015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Chrysoprase</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38E8E5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EF8A09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3357ED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64F207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EAU</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49C8D4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4E5C5A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DDC42C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5F9AA9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6128A5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051445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8B8255C"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B7E0D2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DCB0C4D"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1A3A0DF" w14:textId="77777777" w:rsidR="007D1778" w:rsidRPr="007B0C16" w:rsidRDefault="007D1778" w:rsidP="007D1778">
            <w:pPr>
              <w:rPr>
                <w:rFonts w:asciiTheme="minorHAnsi" w:hAnsiTheme="minorHAnsi"/>
                <w:sz w:val="16"/>
                <w:szCs w:val="16"/>
              </w:rPr>
            </w:pPr>
          </w:p>
        </w:tc>
      </w:tr>
      <w:tr w:rsidR="007D1778" w:rsidRPr="007B0C16" w14:paraId="52B41BD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5899E25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CIG</w:t>
            </w:r>
          </w:p>
        </w:tc>
        <w:tc>
          <w:tcPr>
            <w:tcW w:w="1601"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28D16E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Ciguë</w:t>
            </w:r>
          </w:p>
        </w:tc>
        <w:tc>
          <w:tcPr>
            <w:tcW w:w="15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9B5241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5537583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PET</w:t>
            </w:r>
          </w:p>
        </w:tc>
        <w:tc>
          <w:tcPr>
            <w:tcW w:w="107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73FC3C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Juin/Juillet</w:t>
            </w:r>
          </w:p>
        </w:tc>
        <w:tc>
          <w:tcPr>
            <w:tcW w:w="1602"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446203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w:t>
            </w:r>
          </w:p>
        </w:tc>
        <w:tc>
          <w:tcPr>
            <w:tcW w:w="44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14F2BB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w:t>
            </w:r>
          </w:p>
        </w:tc>
        <w:tc>
          <w:tcPr>
            <w:tcW w:w="46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54D9D0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w:t>
            </w: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5D8E8F5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11E602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55BF763"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42E596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3129508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902882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12D525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2BC090E" w14:textId="77777777" w:rsidR="007D1778" w:rsidRPr="007B0C16" w:rsidRDefault="007D1778" w:rsidP="007D1778">
            <w:pPr>
              <w:rPr>
                <w:rFonts w:asciiTheme="minorHAnsi" w:hAnsiTheme="minorHAnsi"/>
                <w:sz w:val="16"/>
                <w:szCs w:val="16"/>
              </w:rPr>
            </w:pPr>
          </w:p>
        </w:tc>
      </w:tr>
      <w:tr w:rsidR="007D1778" w:rsidRPr="007B0C16" w14:paraId="35A0C93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9C614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COE</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44C51F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Clou d’œillet</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EF0FF3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E7AD6D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FRU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98FC57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B98947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78498A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4E24A4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848D51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D24D0D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6BB180"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685519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9802B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9AE1AA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741342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B7AEB46" w14:textId="77777777" w:rsidR="007D1778" w:rsidRPr="007B0C16" w:rsidRDefault="007D1778" w:rsidP="007D1778">
            <w:pPr>
              <w:rPr>
                <w:rFonts w:asciiTheme="minorHAnsi" w:hAnsiTheme="minorHAnsi"/>
                <w:sz w:val="16"/>
                <w:szCs w:val="16"/>
              </w:rPr>
            </w:pPr>
          </w:p>
        </w:tc>
      </w:tr>
      <w:tr w:rsidR="007D1778" w:rsidRPr="007B0C16" w14:paraId="6EC545D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454860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CON</w:t>
            </w:r>
          </w:p>
        </w:tc>
        <w:tc>
          <w:tcPr>
            <w:tcW w:w="16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9A6406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Cornaline</w:t>
            </w:r>
          </w:p>
        </w:tc>
        <w:tc>
          <w:tcPr>
            <w:tcW w:w="15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A00F66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01F9782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PIE</w:t>
            </w:r>
          </w:p>
        </w:tc>
        <w:tc>
          <w:tcPr>
            <w:tcW w:w="107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A8251F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4906C7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MON</w:t>
            </w:r>
          </w:p>
        </w:tc>
        <w:tc>
          <w:tcPr>
            <w:tcW w:w="44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39E175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120</w:t>
            </w:r>
          </w:p>
        </w:tc>
        <w:tc>
          <w:tcPr>
            <w:tcW w:w="46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2F2B6C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45ADD6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CEC0AC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666A97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B80425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27F384A"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59F396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86B4D43"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77FD96F" w14:textId="77777777" w:rsidR="007D1778" w:rsidRPr="007B0C16" w:rsidRDefault="007D1778" w:rsidP="007D1778">
            <w:pPr>
              <w:rPr>
                <w:rFonts w:asciiTheme="minorHAnsi" w:hAnsiTheme="minorHAnsi"/>
                <w:sz w:val="16"/>
                <w:szCs w:val="16"/>
              </w:rPr>
            </w:pPr>
          </w:p>
        </w:tc>
      </w:tr>
      <w:tr w:rsidR="007D1778" w:rsidRPr="007B0C16" w14:paraId="52DCE66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1157D7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COR</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07AD36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Corail</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30E32A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2BAD92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529CA3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F3F956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OCE</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5530F7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E84546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5A6613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AEC293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0F5D93A"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29B736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0A69DB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2FC6B6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8B097DF"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9BF16DD" w14:textId="77777777" w:rsidR="007D1778" w:rsidRPr="007B0C16" w:rsidRDefault="007D1778" w:rsidP="007D1778">
            <w:pPr>
              <w:rPr>
                <w:rFonts w:asciiTheme="minorHAnsi" w:hAnsiTheme="minorHAnsi"/>
                <w:sz w:val="16"/>
                <w:szCs w:val="16"/>
              </w:rPr>
            </w:pPr>
          </w:p>
        </w:tc>
      </w:tr>
      <w:tr w:rsidR="007D1778" w:rsidRPr="007B0C16" w14:paraId="1067B81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F7F567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COU</w:t>
            </w:r>
          </w:p>
        </w:tc>
        <w:tc>
          <w:tcPr>
            <w:tcW w:w="1601"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3248EF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Croc d’ours</w:t>
            </w:r>
          </w:p>
        </w:tc>
        <w:tc>
          <w:tcPr>
            <w:tcW w:w="15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C8D3FB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1D2533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OS</w:t>
            </w:r>
          </w:p>
        </w:tc>
        <w:tc>
          <w:tcPr>
            <w:tcW w:w="107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4CCED82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647C12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FOR</w:t>
            </w:r>
          </w:p>
        </w:tc>
        <w:tc>
          <w:tcPr>
            <w:tcW w:w="44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9C93B8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w:t>
            </w:r>
          </w:p>
        </w:tc>
        <w:tc>
          <w:tcPr>
            <w:tcW w:w="46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7FE4FE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16</w:t>
            </w: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24C86C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CDB075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9B54AE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B085A6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A805E36"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9AAF3C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E5772B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BD974EE" w14:textId="77777777" w:rsidR="007D1778" w:rsidRPr="007B0C16" w:rsidRDefault="007D1778" w:rsidP="007D1778">
            <w:pPr>
              <w:rPr>
                <w:rFonts w:asciiTheme="minorHAnsi" w:hAnsiTheme="minorHAnsi"/>
                <w:sz w:val="16"/>
                <w:szCs w:val="16"/>
              </w:rPr>
            </w:pPr>
          </w:p>
        </w:tc>
      </w:tr>
      <w:tr w:rsidR="007D1778" w:rsidRPr="007B0C16" w14:paraId="212D68FE"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60EE88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CPN</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4FA910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Cœur de poule </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B999BD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EFB939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458F81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4318E9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C37748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67EDBD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BC50E7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1C9B88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2B8510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40978C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A6B07B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714C64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306C1B1"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5419CE8" w14:textId="77777777" w:rsidR="007D1778" w:rsidRPr="007B0C16" w:rsidRDefault="007D1778" w:rsidP="007D1778">
            <w:pPr>
              <w:rPr>
                <w:rFonts w:asciiTheme="minorHAnsi" w:hAnsiTheme="minorHAnsi"/>
                <w:sz w:val="16"/>
                <w:szCs w:val="16"/>
              </w:rPr>
            </w:pPr>
          </w:p>
        </w:tc>
      </w:tr>
      <w:tr w:rsidR="007D1778" w:rsidRPr="007B0C16" w14:paraId="56B52971"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621A3A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CRA</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3900D2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Crapaudine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855F9B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55AE70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B5E052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0F8B4E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 JUN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0411F4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D595EA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8900D2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955294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31E0ED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32B495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EA920D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95CAAB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30E5FE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9824C48" w14:textId="77777777" w:rsidR="007D1778" w:rsidRPr="007B0C16" w:rsidRDefault="007D1778" w:rsidP="007D1778">
            <w:pPr>
              <w:rPr>
                <w:rFonts w:asciiTheme="minorHAnsi" w:hAnsiTheme="minorHAnsi"/>
                <w:sz w:val="16"/>
                <w:szCs w:val="16"/>
              </w:rPr>
            </w:pPr>
          </w:p>
        </w:tc>
      </w:tr>
      <w:tr w:rsidR="007D1778" w:rsidRPr="007B0C16" w14:paraId="10F90B7F"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F03B23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CRI</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BD98E0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Cristal</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429668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34FECD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C3CCD6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3A0497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volcan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72F801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500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45304F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FF1900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12F4DC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EC6F6E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1FBA7B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E5D9AC6"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8079DD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73ED09D"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FD607E1" w14:textId="77777777" w:rsidR="007D1778" w:rsidRPr="007B0C16" w:rsidRDefault="007D1778" w:rsidP="007D1778">
            <w:pPr>
              <w:rPr>
                <w:rFonts w:asciiTheme="minorHAnsi" w:hAnsiTheme="minorHAnsi"/>
                <w:sz w:val="16"/>
                <w:szCs w:val="16"/>
              </w:rPr>
            </w:pPr>
          </w:p>
        </w:tc>
      </w:tr>
      <w:tr w:rsidR="007D1778" w:rsidRPr="007B0C16" w14:paraId="4A47062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D3AC8E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CRN</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33AF20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Crin de jument</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762FC4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B745F6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A7C835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5C7EF7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23B2F1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389F39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E530C8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3153A4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06A0426"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E2DE26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154210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384D37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9B0D9E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0A4B882" w14:textId="77777777" w:rsidR="007D1778" w:rsidRPr="007B0C16" w:rsidRDefault="007D1778" w:rsidP="007D1778">
            <w:pPr>
              <w:rPr>
                <w:rFonts w:asciiTheme="minorHAnsi" w:hAnsiTheme="minorHAnsi"/>
                <w:sz w:val="16"/>
                <w:szCs w:val="16"/>
              </w:rPr>
            </w:pPr>
          </w:p>
        </w:tc>
      </w:tr>
      <w:tr w:rsidR="007D1778" w:rsidRPr="007B0C16" w14:paraId="55D5AA11"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1C4D9F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CSF</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7EADA6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Cerveau de S Feu</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7CA97E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232995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A31745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648663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285886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7CE6AA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4DF3C7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31FCEB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64922E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ECC15F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674553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7F6E63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5E9C842"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4B45961" w14:textId="77777777" w:rsidR="007D1778" w:rsidRPr="007B0C16" w:rsidRDefault="007D1778" w:rsidP="007D1778">
            <w:pPr>
              <w:rPr>
                <w:rFonts w:asciiTheme="minorHAnsi" w:hAnsiTheme="minorHAnsi"/>
                <w:sz w:val="16"/>
                <w:szCs w:val="16"/>
              </w:rPr>
            </w:pPr>
          </w:p>
        </w:tc>
      </w:tr>
      <w:tr w:rsidR="007D1778" w:rsidRPr="007B0C16" w14:paraId="1C752D55"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0EA212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CSN</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1057F0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Cervelle de serpent </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AE6DE1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5E25C8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8046C2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CB4F39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SOU COL</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4F2049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3A787D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D136BF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D22D92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CF15389"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11E623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5ABDC8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D39335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6735ED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309DD22" w14:textId="77777777" w:rsidR="007D1778" w:rsidRPr="007B0C16" w:rsidRDefault="007D1778" w:rsidP="007D1778">
            <w:pPr>
              <w:rPr>
                <w:rFonts w:asciiTheme="minorHAnsi" w:hAnsiTheme="minorHAnsi"/>
                <w:sz w:val="16"/>
                <w:szCs w:val="16"/>
              </w:rPr>
            </w:pPr>
          </w:p>
        </w:tc>
      </w:tr>
      <w:tr w:rsidR="007D1778" w:rsidRPr="007B0C16" w14:paraId="6D530337"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658D06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CTB</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83FAD9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Corne de taureau</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DF2B60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33EB57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7C363A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DD3C37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FFE30A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59D45A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D858FA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7E4C2C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E11F0B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14D5A5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F8F0FE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E62AE8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ACEF43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07BED7F" w14:textId="77777777" w:rsidR="007D1778" w:rsidRPr="007B0C16" w:rsidRDefault="007D1778" w:rsidP="007D1778">
            <w:pPr>
              <w:rPr>
                <w:rFonts w:asciiTheme="minorHAnsi" w:hAnsiTheme="minorHAnsi"/>
                <w:sz w:val="16"/>
                <w:szCs w:val="16"/>
              </w:rPr>
            </w:pPr>
          </w:p>
        </w:tc>
      </w:tr>
      <w:tr w:rsidR="007D1778" w:rsidRPr="007B0C16" w14:paraId="34C497C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4AF4C4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CUN</w:t>
            </w:r>
          </w:p>
        </w:tc>
        <w:tc>
          <w:tcPr>
            <w:tcW w:w="1601"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40DAD2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Corne d’Unicorne</w:t>
            </w:r>
          </w:p>
        </w:tc>
        <w:tc>
          <w:tcPr>
            <w:tcW w:w="15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4BB7E8C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96A558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OS</w:t>
            </w:r>
          </w:p>
        </w:tc>
        <w:tc>
          <w:tcPr>
            <w:tcW w:w="107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F6065E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0320F6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B86D7D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F13F82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C23B2D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091485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091D24D"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53DCED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F3588A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3C8CB3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4927935B"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E4CD644" w14:textId="77777777" w:rsidR="007D1778" w:rsidRPr="007B0C16" w:rsidRDefault="007D1778" w:rsidP="007D1778">
            <w:pPr>
              <w:rPr>
                <w:rFonts w:asciiTheme="minorHAnsi" w:hAnsiTheme="minorHAnsi"/>
                <w:sz w:val="16"/>
                <w:szCs w:val="16"/>
              </w:rPr>
            </w:pPr>
          </w:p>
        </w:tc>
      </w:tr>
      <w:tr w:rsidR="007D1778" w:rsidRPr="007B0C16" w14:paraId="48FBCFC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4FF025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CVA</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60A5A3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Cœur de vanneau</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632CA7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58E07C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4CD414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&lt;1an</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14CF39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028C7D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7862AA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11E924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CDE3FD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5445F6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B0D61D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B6E4F8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1ED449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66DDD5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FD1A6E1" w14:textId="77777777" w:rsidR="007D1778" w:rsidRPr="007B0C16" w:rsidRDefault="007D1778" w:rsidP="007D1778">
            <w:pPr>
              <w:rPr>
                <w:rFonts w:asciiTheme="minorHAnsi" w:hAnsiTheme="minorHAnsi"/>
                <w:sz w:val="16"/>
                <w:szCs w:val="16"/>
              </w:rPr>
            </w:pPr>
          </w:p>
        </w:tc>
      </w:tr>
      <w:tr w:rsidR="007D1778" w:rsidRPr="007B0C16" w14:paraId="0672A087"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F5E7DB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DHY</w:t>
            </w:r>
          </w:p>
        </w:tc>
        <w:tc>
          <w:tcPr>
            <w:tcW w:w="1601"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70A152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Dent d’Hydre</w:t>
            </w:r>
          </w:p>
        </w:tc>
        <w:tc>
          <w:tcPr>
            <w:tcW w:w="15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8DA1ED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2DE9F6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OS</w:t>
            </w:r>
          </w:p>
        </w:tc>
        <w:tc>
          <w:tcPr>
            <w:tcW w:w="107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1964F8B" w14:textId="77777777" w:rsidR="007D1778" w:rsidRPr="007B0C16" w:rsidRDefault="007D1778" w:rsidP="007D1778">
            <w:pPr>
              <w:rPr>
                <w:rFonts w:asciiTheme="minorHAnsi" w:hAnsiTheme="minorHAnsi"/>
                <w:sz w:val="16"/>
                <w:szCs w:val="16"/>
              </w:rPr>
            </w:pPr>
          </w:p>
        </w:tc>
        <w:tc>
          <w:tcPr>
            <w:tcW w:w="1602"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E765D8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MAR</w:t>
            </w:r>
          </w:p>
        </w:tc>
        <w:tc>
          <w:tcPr>
            <w:tcW w:w="44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DEE588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150</w:t>
            </w:r>
          </w:p>
        </w:tc>
        <w:tc>
          <w:tcPr>
            <w:tcW w:w="46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BC65EF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D10</w:t>
            </w: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43657F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3D8782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286C54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74A8BA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1DC909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5A39B3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085725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A7FDDF4" w14:textId="77777777" w:rsidR="007D1778" w:rsidRPr="007B0C16" w:rsidRDefault="007D1778" w:rsidP="007D1778">
            <w:pPr>
              <w:rPr>
                <w:rFonts w:asciiTheme="minorHAnsi" w:hAnsiTheme="minorHAnsi"/>
                <w:sz w:val="16"/>
                <w:szCs w:val="16"/>
              </w:rPr>
            </w:pPr>
          </w:p>
        </w:tc>
      </w:tr>
      <w:tr w:rsidR="007D1778" w:rsidRPr="007B0C16" w14:paraId="04B107C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685081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DIA</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893A11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Diamant</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29891B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21A7AC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CE4528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jour</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E3FAF2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C306E4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9024E5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88519B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537F90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F58D42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DCF19B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D1A0A2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B05168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D3DD2BE"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7CAA88E" w14:textId="77777777" w:rsidR="007D1778" w:rsidRPr="007B0C16" w:rsidRDefault="007D1778" w:rsidP="007D1778">
            <w:pPr>
              <w:rPr>
                <w:rFonts w:asciiTheme="minorHAnsi" w:hAnsiTheme="minorHAnsi"/>
                <w:sz w:val="16"/>
                <w:szCs w:val="16"/>
              </w:rPr>
            </w:pPr>
          </w:p>
        </w:tc>
      </w:tr>
      <w:tr w:rsidR="007D1778" w:rsidRPr="007B0C16" w14:paraId="6D8FCFB5"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684665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DIN </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056D38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Diamant noir</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DFE87B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8A83F1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988E1C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34B086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SOU RUI MON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08F3C1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200961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B8BFF5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4CFDC3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540E10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504E33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78CA3F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97C354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D14646B"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25D3A3C" w14:textId="77777777" w:rsidR="007D1778" w:rsidRPr="007B0C16" w:rsidRDefault="007D1778" w:rsidP="007D1778">
            <w:pPr>
              <w:rPr>
                <w:rFonts w:asciiTheme="minorHAnsi" w:hAnsiTheme="minorHAnsi"/>
                <w:sz w:val="16"/>
                <w:szCs w:val="16"/>
              </w:rPr>
            </w:pPr>
          </w:p>
        </w:tc>
      </w:tr>
      <w:tr w:rsidR="007D1778" w:rsidRPr="007B0C16" w14:paraId="58E2E59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412050A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DIO</w:t>
            </w:r>
          </w:p>
        </w:tc>
        <w:tc>
          <w:tcPr>
            <w:tcW w:w="1601"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FC236B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Dinothéria</w:t>
            </w:r>
          </w:p>
        </w:tc>
        <w:tc>
          <w:tcPr>
            <w:tcW w:w="15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8B8BDA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24F8C1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OS</w:t>
            </w:r>
          </w:p>
        </w:tc>
        <w:tc>
          <w:tcPr>
            <w:tcW w:w="107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0BE874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vieux</w:t>
            </w:r>
          </w:p>
        </w:tc>
        <w:tc>
          <w:tcPr>
            <w:tcW w:w="1602"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85893B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 FOR</w:t>
            </w:r>
          </w:p>
        </w:tc>
        <w:tc>
          <w:tcPr>
            <w:tcW w:w="44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927ED6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900</w:t>
            </w:r>
          </w:p>
        </w:tc>
        <w:tc>
          <w:tcPr>
            <w:tcW w:w="46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4BCAA5E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84AD4C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9D18B9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6E4192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7A516E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36D595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45083C6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801723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A877010" w14:textId="77777777" w:rsidR="007D1778" w:rsidRPr="007B0C16" w:rsidRDefault="007D1778" w:rsidP="007D1778">
            <w:pPr>
              <w:rPr>
                <w:rFonts w:asciiTheme="minorHAnsi" w:hAnsiTheme="minorHAnsi"/>
                <w:sz w:val="16"/>
                <w:szCs w:val="16"/>
              </w:rPr>
            </w:pPr>
          </w:p>
        </w:tc>
      </w:tr>
      <w:tr w:rsidR="007D1778" w:rsidRPr="007B0C16" w14:paraId="7695E28E"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38F7CA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DSA</w:t>
            </w:r>
          </w:p>
        </w:tc>
        <w:tc>
          <w:tcPr>
            <w:tcW w:w="1601"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2AE94A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Défense de sanglier</w:t>
            </w:r>
          </w:p>
        </w:tc>
        <w:tc>
          <w:tcPr>
            <w:tcW w:w="15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E8966B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8356B9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OS</w:t>
            </w:r>
          </w:p>
        </w:tc>
        <w:tc>
          <w:tcPr>
            <w:tcW w:w="107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46D882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Tué la nuit</w:t>
            </w:r>
          </w:p>
        </w:tc>
        <w:tc>
          <w:tcPr>
            <w:tcW w:w="1602"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90D033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341B7B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250</w:t>
            </w:r>
          </w:p>
        </w:tc>
        <w:tc>
          <w:tcPr>
            <w:tcW w:w="46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B31B3A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d2</w:t>
            </w: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CC7100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BBD982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3830D4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5A2037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36C9506"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79DCD0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BCED10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83579FE" w14:textId="77777777" w:rsidR="007D1778" w:rsidRPr="007B0C16" w:rsidRDefault="007D1778" w:rsidP="007D1778">
            <w:pPr>
              <w:rPr>
                <w:rFonts w:asciiTheme="minorHAnsi" w:hAnsiTheme="minorHAnsi"/>
                <w:sz w:val="16"/>
                <w:szCs w:val="16"/>
              </w:rPr>
            </w:pPr>
          </w:p>
        </w:tc>
      </w:tr>
      <w:tr w:rsidR="007D1778" w:rsidRPr="007B0C16" w14:paraId="1051B33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F21674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DVA</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F832A9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Dents de Vampire</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606A89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87DB34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9541E5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B1BA34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SOU RUI URB</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E53A7D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A59F2A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1d2</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7BE3EC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87AC01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82818D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54E75F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E10F1A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B137AD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55C8EE1"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AE2227C" w14:textId="77777777" w:rsidR="007D1778" w:rsidRPr="007B0C16" w:rsidRDefault="007D1778" w:rsidP="007D1778">
            <w:pPr>
              <w:rPr>
                <w:rFonts w:asciiTheme="minorHAnsi" w:hAnsiTheme="minorHAnsi"/>
                <w:sz w:val="16"/>
                <w:szCs w:val="16"/>
              </w:rPr>
            </w:pPr>
          </w:p>
        </w:tc>
      </w:tr>
      <w:tr w:rsidR="007D1778" w:rsidRPr="007B0C16" w14:paraId="03ACB05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955C38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ELL</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A3A53B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Ellebore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AA9F57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39836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A721B31" w14:textId="77777777" w:rsidR="007D1778" w:rsidRPr="007B0C16" w:rsidRDefault="003A5595" w:rsidP="007D1778">
            <w:pPr>
              <w:rPr>
                <w:rFonts w:asciiTheme="minorHAnsi" w:hAnsiTheme="minorHAnsi"/>
                <w:sz w:val="16"/>
                <w:szCs w:val="16"/>
              </w:rPr>
            </w:pPr>
            <w:r w:rsidRPr="007B0C16">
              <w:rPr>
                <w:rFonts w:asciiTheme="minorHAnsi" w:hAnsiTheme="minorHAnsi"/>
                <w:sz w:val="16"/>
                <w:szCs w:val="16"/>
              </w:rPr>
              <w:t>Pas déc</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8A29C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D717E3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05379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1335E4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AB46DE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6E94C3F"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F1F0D8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5573C5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EB22A3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40AA008"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6AA05C8" w14:textId="77777777" w:rsidR="007D1778" w:rsidRPr="007B0C16" w:rsidRDefault="007D1778" w:rsidP="007D1778">
            <w:pPr>
              <w:rPr>
                <w:rFonts w:asciiTheme="minorHAnsi" w:hAnsiTheme="minorHAnsi"/>
                <w:sz w:val="16"/>
                <w:szCs w:val="16"/>
              </w:rPr>
            </w:pPr>
          </w:p>
        </w:tc>
      </w:tr>
      <w:tr w:rsidR="007D1778" w:rsidRPr="007B0C16" w14:paraId="00B7EB9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2F49AB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EME</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CDF69E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Émeraude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1EE37C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ADDBE7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7E1469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85D8A1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MON </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78649A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5C53EB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B0426F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9585AF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DA702F5"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B295E8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D1D102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F0091C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3E5B70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EAAFCF9" w14:textId="77777777" w:rsidR="007D1778" w:rsidRPr="007B0C16" w:rsidRDefault="007D1778" w:rsidP="007D1778">
            <w:pPr>
              <w:rPr>
                <w:rFonts w:asciiTheme="minorHAnsi" w:hAnsiTheme="minorHAnsi"/>
                <w:sz w:val="16"/>
                <w:szCs w:val="16"/>
              </w:rPr>
            </w:pPr>
          </w:p>
        </w:tc>
      </w:tr>
      <w:tr w:rsidR="007D1778" w:rsidRPr="007B0C16" w14:paraId="2F012D4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AD5177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ESA</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BF2A28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Escarboucle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652CA8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130BAB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576F8B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AUT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031155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FOR</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60DA58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493A82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FA6828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1EB901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503FB5B"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4CE979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49A6B4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3123A1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D4B602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FB4327A" w14:textId="77777777" w:rsidR="007D1778" w:rsidRPr="007B0C16" w:rsidRDefault="007D1778" w:rsidP="007D1778">
            <w:pPr>
              <w:rPr>
                <w:rFonts w:asciiTheme="minorHAnsi" w:hAnsiTheme="minorHAnsi"/>
                <w:sz w:val="16"/>
                <w:szCs w:val="16"/>
              </w:rPr>
            </w:pPr>
          </w:p>
        </w:tc>
      </w:tr>
      <w:tr w:rsidR="007D1778" w:rsidRPr="007B0C16" w14:paraId="3553720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B3347D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EUP</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958331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Euphorbiacée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7ADACD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CD5F2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DC7E58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Août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8BC889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 COL</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3D1C78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1E04D7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2D10</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50812A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1C0CE1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CAF030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13DFA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2773D9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383A23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BF3698E"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425484C" w14:textId="77777777" w:rsidR="007D1778" w:rsidRPr="007B0C16" w:rsidRDefault="007D1778" w:rsidP="007D1778">
            <w:pPr>
              <w:rPr>
                <w:rFonts w:asciiTheme="minorHAnsi" w:hAnsiTheme="minorHAnsi"/>
                <w:sz w:val="16"/>
                <w:szCs w:val="16"/>
              </w:rPr>
            </w:pPr>
          </w:p>
        </w:tc>
      </w:tr>
      <w:tr w:rsidR="007D1778" w:rsidRPr="007B0C16" w14:paraId="1E20B191"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D4AA8B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FAE</w:t>
            </w:r>
          </w:p>
        </w:tc>
        <w:tc>
          <w:tcPr>
            <w:tcW w:w="16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43798C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Faerrie</w:t>
            </w:r>
          </w:p>
        </w:tc>
        <w:tc>
          <w:tcPr>
            <w:tcW w:w="1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3EDB0E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0A8BC9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CON</w:t>
            </w:r>
          </w:p>
        </w:tc>
        <w:tc>
          <w:tcPr>
            <w:tcW w:w="107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4573CC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1C27A6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CDF77E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90</w:t>
            </w:r>
          </w:p>
        </w:tc>
        <w:tc>
          <w:tcPr>
            <w:tcW w:w="4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40867C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d2</w:t>
            </w: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18255B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01E790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C163345"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AB9D89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6B658A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C73724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3F4F54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7735214" w14:textId="77777777" w:rsidR="007D1778" w:rsidRPr="007B0C16" w:rsidRDefault="007D1778" w:rsidP="007D1778">
            <w:pPr>
              <w:rPr>
                <w:rFonts w:asciiTheme="minorHAnsi" w:hAnsiTheme="minorHAnsi"/>
                <w:sz w:val="16"/>
                <w:szCs w:val="16"/>
              </w:rPr>
            </w:pPr>
          </w:p>
        </w:tc>
      </w:tr>
      <w:tr w:rsidR="007D1778" w:rsidRPr="007B0C16" w14:paraId="27D8EAC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748DB8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FCA</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11A60F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Foie de caméléon</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C06FA4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2BBB30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5D019D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B7B2D9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F9091F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83D36C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F6A6B8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0ABAC4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4FBF27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09253B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8A2770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BBE63A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201B20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6182890" w14:textId="77777777" w:rsidR="007D1778" w:rsidRPr="007B0C16" w:rsidRDefault="007D1778" w:rsidP="007D1778">
            <w:pPr>
              <w:rPr>
                <w:rFonts w:asciiTheme="minorHAnsi" w:hAnsiTheme="minorHAnsi"/>
                <w:sz w:val="16"/>
                <w:szCs w:val="16"/>
              </w:rPr>
            </w:pPr>
          </w:p>
        </w:tc>
      </w:tr>
      <w:tr w:rsidR="007D1778" w:rsidRPr="007B0C16" w14:paraId="3F27B43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7B31B7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FEN</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D32BD1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Fenouil</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E8DE38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45F157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EC6C15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9F3AA9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 STE</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3E3BB4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9509A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1D10</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AA1457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7F26CE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A4893C3"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D59825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DEB4AE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6A487C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0FAE38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3F73E8F" w14:textId="77777777" w:rsidR="007D1778" w:rsidRPr="007B0C16" w:rsidRDefault="007D1778" w:rsidP="007D1778">
            <w:pPr>
              <w:rPr>
                <w:rFonts w:asciiTheme="minorHAnsi" w:hAnsiTheme="minorHAnsi"/>
                <w:sz w:val="16"/>
                <w:szCs w:val="16"/>
              </w:rPr>
            </w:pPr>
          </w:p>
        </w:tc>
      </w:tr>
      <w:tr w:rsidR="007D1778" w:rsidRPr="007B0C16" w14:paraId="114A10A7"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13A5C2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lastRenderedPageBreak/>
              <w:t>FFO</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6EE35C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Fourrure Foutueur</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B913B6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DA0B5C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96AB1E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D384C6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3D6EE1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6000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777F14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F70B26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178B8F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F5CA14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FA376C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D0FCE2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263F08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F0E4BE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2827186" w14:textId="77777777" w:rsidR="007D1778" w:rsidRPr="007B0C16" w:rsidRDefault="007D1778" w:rsidP="007D1778">
            <w:pPr>
              <w:rPr>
                <w:rFonts w:asciiTheme="minorHAnsi" w:hAnsiTheme="minorHAnsi"/>
                <w:sz w:val="16"/>
                <w:szCs w:val="16"/>
              </w:rPr>
            </w:pPr>
          </w:p>
        </w:tc>
      </w:tr>
      <w:tr w:rsidR="007D1778" w:rsidRPr="007B0C16" w14:paraId="1C93D4EF"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16D8A9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FIE</w:t>
            </w:r>
          </w:p>
        </w:tc>
        <w:tc>
          <w:tcPr>
            <w:tcW w:w="16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26ABE5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Fiente</w:t>
            </w:r>
          </w:p>
        </w:tc>
        <w:tc>
          <w:tcPr>
            <w:tcW w:w="1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414D04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D86B78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CON</w:t>
            </w:r>
          </w:p>
        </w:tc>
        <w:tc>
          <w:tcPr>
            <w:tcW w:w="107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43C061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DC396C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URB PLA</w:t>
            </w:r>
          </w:p>
        </w:tc>
        <w:tc>
          <w:tcPr>
            <w:tcW w:w="44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37BF6A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150</w:t>
            </w:r>
          </w:p>
        </w:tc>
        <w:tc>
          <w:tcPr>
            <w:tcW w:w="4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5B264D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7D490A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0BF62F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9446BF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0EE61C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4291B8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811F1E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379AE98"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E2BACDF" w14:textId="77777777" w:rsidR="007D1778" w:rsidRPr="007B0C16" w:rsidRDefault="007D1778" w:rsidP="007D1778">
            <w:pPr>
              <w:rPr>
                <w:rFonts w:asciiTheme="minorHAnsi" w:hAnsiTheme="minorHAnsi"/>
                <w:sz w:val="16"/>
                <w:szCs w:val="16"/>
              </w:rPr>
            </w:pPr>
          </w:p>
        </w:tc>
      </w:tr>
      <w:tr w:rsidR="007D1778" w:rsidRPr="007B0C16" w14:paraId="25FD586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5C9A4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FOU</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197A49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Fougère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192B03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37FFD9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0302CC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AUT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332742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19E0BD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739795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d3</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F0287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24C2ED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FAF0736"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8B4998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72B41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273032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4E0A7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9F3B897" w14:textId="77777777" w:rsidR="007D1778" w:rsidRPr="007B0C16" w:rsidRDefault="007D1778" w:rsidP="007D1778">
            <w:pPr>
              <w:rPr>
                <w:rFonts w:asciiTheme="minorHAnsi" w:hAnsiTheme="minorHAnsi"/>
                <w:sz w:val="16"/>
                <w:szCs w:val="16"/>
              </w:rPr>
            </w:pPr>
          </w:p>
        </w:tc>
      </w:tr>
      <w:tr w:rsidR="007D1778" w:rsidRPr="007B0C16" w14:paraId="3C4D531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334BE8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GAR</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97D545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Garnit</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818B87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76A771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A66912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BDA838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SOU</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8F53C5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318D57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AC0D88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33F2DF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9D28FA0"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DDCF0D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0109B42"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821186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8B30B8E"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7CF0706" w14:textId="77777777" w:rsidR="007D1778" w:rsidRPr="007B0C16" w:rsidRDefault="007D1778" w:rsidP="007D1778">
            <w:pPr>
              <w:rPr>
                <w:rFonts w:asciiTheme="minorHAnsi" w:hAnsiTheme="minorHAnsi"/>
                <w:sz w:val="16"/>
                <w:szCs w:val="16"/>
              </w:rPr>
            </w:pPr>
          </w:p>
        </w:tc>
      </w:tr>
      <w:tr w:rsidR="007D1778" w:rsidRPr="007B0C16" w14:paraId="0275ECB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D7A428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GRA</w:t>
            </w:r>
          </w:p>
        </w:tc>
        <w:tc>
          <w:tcPr>
            <w:tcW w:w="16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656D0F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Granet</w:t>
            </w:r>
          </w:p>
        </w:tc>
        <w:tc>
          <w:tcPr>
            <w:tcW w:w="15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B9C70A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1B9B4C8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PIE</w:t>
            </w:r>
          </w:p>
        </w:tc>
        <w:tc>
          <w:tcPr>
            <w:tcW w:w="107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FD2B86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1F9CC9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MON </w:t>
            </w:r>
          </w:p>
        </w:tc>
        <w:tc>
          <w:tcPr>
            <w:tcW w:w="44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72BAAE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150</w:t>
            </w:r>
          </w:p>
        </w:tc>
        <w:tc>
          <w:tcPr>
            <w:tcW w:w="46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1475FA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A2CF19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93E087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0BD7EE2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5D788E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8AD18F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3A34AA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A73550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59223D7" w14:textId="77777777" w:rsidR="007D1778" w:rsidRPr="007B0C16" w:rsidRDefault="007D1778" w:rsidP="007D1778">
            <w:pPr>
              <w:rPr>
                <w:rFonts w:asciiTheme="minorHAnsi" w:hAnsiTheme="minorHAnsi"/>
                <w:sz w:val="16"/>
                <w:szCs w:val="16"/>
              </w:rPr>
            </w:pPr>
          </w:p>
        </w:tc>
      </w:tr>
      <w:tr w:rsidR="007D1778" w:rsidRPr="007B0C16" w14:paraId="027A239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05DFE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GUI</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96B4AB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Gui</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41EC00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BA441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FRU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6D39F0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F893DA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F0F865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1A17A7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AE31BC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5ADECF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C67F49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B1EA47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199174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91E6D0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F49CA3D"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CE04314" w14:textId="77777777" w:rsidR="007D1778" w:rsidRPr="007B0C16" w:rsidRDefault="007D1778" w:rsidP="007D1778">
            <w:pPr>
              <w:rPr>
                <w:rFonts w:asciiTheme="minorHAnsi" w:hAnsiTheme="minorHAnsi"/>
                <w:sz w:val="16"/>
                <w:szCs w:val="16"/>
              </w:rPr>
            </w:pPr>
          </w:p>
        </w:tc>
      </w:tr>
      <w:tr w:rsidR="007D1778" w:rsidRPr="007B0C16" w14:paraId="180CACE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B4431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HDA</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87E2D5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Herbe de Dharba</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B9E094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8D66B6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4E3A90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AUT nuit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CD97F5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EF6ECD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E8015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d2</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C874FC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E0C467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7F8CE9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F19BAD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92190FC"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7C40D4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73F498B"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1F53C06" w14:textId="77777777" w:rsidR="007D1778" w:rsidRPr="007B0C16" w:rsidRDefault="007D1778" w:rsidP="007D1778">
            <w:pPr>
              <w:rPr>
                <w:rFonts w:asciiTheme="minorHAnsi" w:hAnsiTheme="minorHAnsi"/>
                <w:sz w:val="16"/>
                <w:szCs w:val="16"/>
              </w:rPr>
            </w:pPr>
          </w:p>
        </w:tc>
      </w:tr>
      <w:tr w:rsidR="007D1778" w:rsidRPr="007B0C16" w14:paraId="1456D41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95254B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HEL</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688C3C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Héliotrope</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7CC68B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7D9F4C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F8FFD8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+basse marée </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1FF488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OCE</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98EBE0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41E1CD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24466D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52991E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6CE4DC9"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38B222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BAB632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908AA1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C71E7D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8D7A80D" w14:textId="77777777" w:rsidR="007D1778" w:rsidRPr="007B0C16" w:rsidRDefault="007D1778" w:rsidP="007D1778">
            <w:pPr>
              <w:rPr>
                <w:rFonts w:asciiTheme="minorHAnsi" w:hAnsiTheme="minorHAnsi"/>
                <w:sz w:val="16"/>
                <w:szCs w:val="16"/>
              </w:rPr>
            </w:pPr>
          </w:p>
        </w:tc>
      </w:tr>
      <w:tr w:rsidR="007D1778" w:rsidRPr="007B0C16" w14:paraId="162F6A5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142AC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HYP</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AB9469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Hypercium</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0D6013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CF8BC0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TIG</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D52ECF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 nuit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59294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COL </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490699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32EE06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d3</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863B6F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46F22F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69DDDC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514ED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74B6A0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32E433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0D46ED3"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0AC89CE" w14:textId="77777777" w:rsidR="007D1778" w:rsidRPr="007B0C16" w:rsidRDefault="007D1778" w:rsidP="007D1778">
            <w:pPr>
              <w:rPr>
                <w:rFonts w:asciiTheme="minorHAnsi" w:hAnsiTheme="minorHAnsi"/>
                <w:sz w:val="16"/>
                <w:szCs w:val="16"/>
              </w:rPr>
            </w:pPr>
          </w:p>
        </w:tc>
      </w:tr>
      <w:tr w:rsidR="007D1778" w:rsidRPr="007B0C16" w14:paraId="32B7FEF7"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40F88E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JAC</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3033AE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Jacinthe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DF803A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EB176B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924EC4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Coucher soleil</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88A364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OCE </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951997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A782E6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F98577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2615A3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BCE907F"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E8A51E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B749E79"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3F0717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A3D65C0"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0756533" w14:textId="77777777" w:rsidR="007D1778" w:rsidRPr="007B0C16" w:rsidRDefault="007D1778" w:rsidP="007D1778">
            <w:pPr>
              <w:rPr>
                <w:rFonts w:asciiTheme="minorHAnsi" w:hAnsiTheme="minorHAnsi"/>
                <w:sz w:val="16"/>
                <w:szCs w:val="16"/>
              </w:rPr>
            </w:pPr>
          </w:p>
        </w:tc>
      </w:tr>
      <w:tr w:rsidR="007D1778" w:rsidRPr="007B0C16" w14:paraId="10608EF5"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7BD0E5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JAD</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ADCF9D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Jade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A6871A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3DC423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3E54D8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EDC6FE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EAU CAV OCE MON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9BD3F9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C3E567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E8799F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32ACCA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BF94143"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4497C1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22A1C2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487CF6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92D63B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D571228" w14:textId="77777777" w:rsidR="007D1778" w:rsidRPr="007B0C16" w:rsidRDefault="007D1778" w:rsidP="007D1778">
            <w:pPr>
              <w:rPr>
                <w:rFonts w:asciiTheme="minorHAnsi" w:hAnsiTheme="minorHAnsi"/>
                <w:sz w:val="16"/>
                <w:szCs w:val="16"/>
              </w:rPr>
            </w:pPr>
          </w:p>
        </w:tc>
      </w:tr>
      <w:tr w:rsidR="007D1778" w:rsidRPr="007B0C16" w14:paraId="13F6819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358FB6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JAE</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7B0C92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Jaspe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4219BE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866083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D55FB0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humide</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68BF53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EAU SOU</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24BF9C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7B93DB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881CF8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703487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40079BD"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14B267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B0EB4A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E34A72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4FD9BF3"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0547AC5" w14:textId="77777777" w:rsidR="007D1778" w:rsidRPr="007B0C16" w:rsidRDefault="007D1778" w:rsidP="007D1778">
            <w:pPr>
              <w:rPr>
                <w:rFonts w:asciiTheme="minorHAnsi" w:hAnsiTheme="minorHAnsi"/>
                <w:sz w:val="16"/>
                <w:szCs w:val="16"/>
              </w:rPr>
            </w:pPr>
          </w:p>
        </w:tc>
      </w:tr>
      <w:tr w:rsidR="007D1778" w:rsidRPr="007B0C16" w14:paraId="05E4897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2D6C6F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JAI</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49BB94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Jadine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520115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A461F0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F223DD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zénith</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FAC490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MON </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F7BB55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7E9A6B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9ADDD7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E15614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543206B"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B3F612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97E8BBA"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6C33CC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AFE9E50"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50C59F9" w14:textId="77777777" w:rsidR="007D1778" w:rsidRPr="007B0C16" w:rsidRDefault="007D1778" w:rsidP="007D1778">
            <w:pPr>
              <w:rPr>
                <w:rFonts w:asciiTheme="minorHAnsi" w:hAnsiTheme="minorHAnsi"/>
                <w:sz w:val="16"/>
                <w:szCs w:val="16"/>
              </w:rPr>
            </w:pPr>
          </w:p>
        </w:tc>
      </w:tr>
      <w:tr w:rsidR="007D1778" w:rsidRPr="007B0C16" w14:paraId="6104512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B7B46B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JAS</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353DCA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Jais</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345B3A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40A39E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75D29A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C134BA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B4AF03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25</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4ED07B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d3</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44E3D7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897EDD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78C507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CF876C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2F22A1A"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F4617E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F10383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C493F0B" w14:textId="77777777" w:rsidR="007D1778" w:rsidRPr="007B0C16" w:rsidRDefault="007D1778" w:rsidP="007D1778">
            <w:pPr>
              <w:rPr>
                <w:rFonts w:asciiTheme="minorHAnsi" w:hAnsiTheme="minorHAnsi"/>
                <w:sz w:val="16"/>
                <w:szCs w:val="16"/>
              </w:rPr>
            </w:pPr>
          </w:p>
        </w:tc>
      </w:tr>
      <w:tr w:rsidR="007D1778" w:rsidRPr="007B0C16" w14:paraId="033EAC2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DAA1BE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JET</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1FE86B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Jet</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C826A0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2296E3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A75701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Mois 11-12</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65A333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Côte</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D6ABCE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2DE15E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CFA2D7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4AFB23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355668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E4A8AC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CBAD04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5D61C4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2077E6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488E825" w14:textId="77777777" w:rsidR="007D1778" w:rsidRPr="007B0C16" w:rsidRDefault="007D1778" w:rsidP="007D1778">
            <w:pPr>
              <w:rPr>
                <w:rFonts w:asciiTheme="minorHAnsi" w:hAnsiTheme="minorHAnsi"/>
                <w:sz w:val="16"/>
                <w:szCs w:val="16"/>
              </w:rPr>
            </w:pPr>
          </w:p>
        </w:tc>
      </w:tr>
      <w:tr w:rsidR="007D1778" w:rsidRPr="007B0C16" w14:paraId="626CE73E"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65F56C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JOU</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908E0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Joubarbe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EA641F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3D983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506517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Printemps PY</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E71603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STE</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E84C0D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E623E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d3</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FB8F0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5AA2DD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CAE9E4D"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1FBC51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2C4EA6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760821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C6AF00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D878101" w14:textId="77777777" w:rsidR="007D1778" w:rsidRPr="007B0C16" w:rsidRDefault="007D1778" w:rsidP="007D1778">
            <w:pPr>
              <w:rPr>
                <w:rFonts w:asciiTheme="minorHAnsi" w:hAnsiTheme="minorHAnsi"/>
                <w:sz w:val="16"/>
                <w:szCs w:val="16"/>
              </w:rPr>
            </w:pPr>
          </w:p>
        </w:tc>
      </w:tr>
      <w:tr w:rsidR="007D1778" w:rsidRPr="007B0C16" w14:paraId="5F279BD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F0143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JUS</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3450C0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Jusquiame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AEC28C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0E58D9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FRU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175F39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 AUT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50F770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 COL fossé</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D55E25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DA0B0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E63EC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902F7F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F0786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47086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D1AA8E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2CF141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43871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2A215B5" w14:textId="77777777" w:rsidR="007D1778" w:rsidRPr="007B0C16" w:rsidRDefault="007D1778" w:rsidP="007D1778">
            <w:pPr>
              <w:rPr>
                <w:rFonts w:asciiTheme="minorHAnsi" w:hAnsiTheme="minorHAnsi"/>
                <w:sz w:val="16"/>
                <w:szCs w:val="16"/>
              </w:rPr>
            </w:pPr>
          </w:p>
        </w:tc>
      </w:tr>
      <w:tr w:rsidR="007D1778" w:rsidRPr="007B0C16" w14:paraId="74A62C6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D9368B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LAN</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B242E5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Langue de rat</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613540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E8AFA2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4AB050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FEBCD9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43B8FC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C0757F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0C5E7E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35DA47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A7A46A3"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FF4AEE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8E6F65C"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F861FD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780043F"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52FC505" w14:textId="77777777" w:rsidR="007D1778" w:rsidRPr="007B0C16" w:rsidRDefault="007D1778" w:rsidP="007D1778">
            <w:pPr>
              <w:rPr>
                <w:rFonts w:asciiTheme="minorHAnsi" w:hAnsiTheme="minorHAnsi"/>
                <w:sz w:val="16"/>
                <w:szCs w:val="16"/>
              </w:rPr>
            </w:pPr>
          </w:p>
        </w:tc>
      </w:tr>
      <w:tr w:rsidR="007D1778" w:rsidRPr="007B0C16" w14:paraId="74BFF13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6015DB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LAU</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75965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Laurier</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315656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6E07D3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D31259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Printemps</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7BCD9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 COL</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58A515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120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65EBD9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B9BF4A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905068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0D93A4B"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89E3ED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9DC9D29"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F86017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F213D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BEFACAB" w14:textId="77777777" w:rsidR="007D1778" w:rsidRPr="007B0C16" w:rsidRDefault="007D1778" w:rsidP="007D1778">
            <w:pPr>
              <w:rPr>
                <w:rFonts w:asciiTheme="minorHAnsi" w:hAnsiTheme="minorHAnsi"/>
                <w:sz w:val="16"/>
                <w:szCs w:val="16"/>
              </w:rPr>
            </w:pPr>
          </w:p>
        </w:tc>
      </w:tr>
      <w:tr w:rsidR="007D1778" w:rsidRPr="007B0C16" w14:paraId="74FE226F"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296983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LBL</w:t>
            </w:r>
          </w:p>
        </w:tc>
        <w:tc>
          <w:tcPr>
            <w:tcW w:w="1601"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65939F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Lotus blanc</w:t>
            </w:r>
          </w:p>
        </w:tc>
        <w:tc>
          <w:tcPr>
            <w:tcW w:w="15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8125C8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373972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PET</w:t>
            </w:r>
          </w:p>
        </w:tc>
        <w:tc>
          <w:tcPr>
            <w:tcW w:w="107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47BA32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Hiver, jour</w:t>
            </w:r>
          </w:p>
        </w:tc>
        <w:tc>
          <w:tcPr>
            <w:tcW w:w="1602"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562E775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EAU</w:t>
            </w:r>
          </w:p>
        </w:tc>
        <w:tc>
          <w:tcPr>
            <w:tcW w:w="44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FA5279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DEC7D5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D10</w:t>
            </w: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490150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6841C9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548AAC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FCCBF2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CCD3438"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759437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567D7D6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7409E1A" w14:textId="77777777" w:rsidR="007D1778" w:rsidRPr="007B0C16" w:rsidRDefault="007D1778" w:rsidP="007D1778">
            <w:pPr>
              <w:rPr>
                <w:rFonts w:asciiTheme="minorHAnsi" w:hAnsiTheme="minorHAnsi"/>
                <w:sz w:val="16"/>
                <w:szCs w:val="16"/>
              </w:rPr>
            </w:pPr>
          </w:p>
        </w:tc>
      </w:tr>
      <w:tr w:rsidR="007D1778" w:rsidRPr="007B0C16" w14:paraId="21B37992"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47BF81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LIS</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2EA005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Liseron</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61C165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E91264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176272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CC8768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177186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0EF92E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d3</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E2F12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A49FAC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325573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A8FAD0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4EE9DEC"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12D242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BD1AA1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57702CE" w14:textId="77777777" w:rsidR="007D1778" w:rsidRPr="007B0C16" w:rsidRDefault="007D1778" w:rsidP="007D1778">
            <w:pPr>
              <w:rPr>
                <w:rFonts w:asciiTheme="minorHAnsi" w:hAnsiTheme="minorHAnsi"/>
                <w:sz w:val="16"/>
                <w:szCs w:val="16"/>
              </w:rPr>
            </w:pPr>
          </w:p>
        </w:tc>
      </w:tr>
      <w:tr w:rsidR="007D1778" w:rsidRPr="007B0C16" w14:paraId="1ECE416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D4B9C9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LLA</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8C45DA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Lapis lazulite</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04973B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CE8CEC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A50A07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22837F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SOU</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BF6DC1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8651E9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A544DD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F3B2506"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B080AA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E8DA0B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A5AF2E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E26709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3BB6DA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869D2F1" w14:textId="77777777" w:rsidR="007D1778" w:rsidRPr="007B0C16" w:rsidRDefault="007D1778" w:rsidP="007D1778">
            <w:pPr>
              <w:rPr>
                <w:rFonts w:asciiTheme="minorHAnsi" w:hAnsiTheme="minorHAnsi"/>
                <w:sz w:val="16"/>
                <w:szCs w:val="16"/>
              </w:rPr>
            </w:pPr>
          </w:p>
        </w:tc>
      </w:tr>
      <w:tr w:rsidR="007D1778" w:rsidRPr="007B0C16" w14:paraId="009E9F0F"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9AF6AF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LMA</w:t>
            </w:r>
          </w:p>
        </w:tc>
        <w:tc>
          <w:tcPr>
            <w:tcW w:w="1601"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9A8B86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Lotus mauve</w:t>
            </w:r>
          </w:p>
        </w:tc>
        <w:tc>
          <w:tcPr>
            <w:tcW w:w="15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8B6A28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186ED5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PET</w:t>
            </w:r>
          </w:p>
        </w:tc>
        <w:tc>
          <w:tcPr>
            <w:tcW w:w="107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304BEE9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Juin</w:t>
            </w:r>
          </w:p>
        </w:tc>
        <w:tc>
          <w:tcPr>
            <w:tcW w:w="1602"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C0CAB0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volcan</w:t>
            </w:r>
          </w:p>
        </w:tc>
        <w:tc>
          <w:tcPr>
            <w:tcW w:w="44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3D09721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50</w:t>
            </w:r>
          </w:p>
        </w:tc>
        <w:tc>
          <w:tcPr>
            <w:tcW w:w="46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E6B808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d2</w:t>
            </w: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D2D90A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81354E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8ADBE1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C6383A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0BF6A9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A68647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1E21120"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38B7DCCE" w14:textId="77777777" w:rsidR="007D1778" w:rsidRPr="007B0C16" w:rsidRDefault="007D1778" w:rsidP="007D1778">
            <w:pPr>
              <w:rPr>
                <w:rFonts w:asciiTheme="minorHAnsi" w:hAnsiTheme="minorHAnsi"/>
                <w:sz w:val="16"/>
                <w:szCs w:val="16"/>
              </w:rPr>
            </w:pPr>
          </w:p>
        </w:tc>
      </w:tr>
      <w:tr w:rsidR="007D1778" w:rsidRPr="007B0C16" w14:paraId="1C9EB5F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048BC3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LUA</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1698BE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Lunaire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929273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D30E7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DDF247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AUT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486509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RUI</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FCE20E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1D0D70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3D5AEE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7A30CA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529AA3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A735BA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68F78B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9180CE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AB2F73F"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EC3E7C1" w14:textId="77777777" w:rsidR="007D1778" w:rsidRPr="007B0C16" w:rsidRDefault="007D1778" w:rsidP="007D1778">
            <w:pPr>
              <w:rPr>
                <w:rFonts w:asciiTheme="minorHAnsi" w:hAnsiTheme="minorHAnsi"/>
                <w:sz w:val="16"/>
                <w:szCs w:val="16"/>
              </w:rPr>
            </w:pPr>
          </w:p>
        </w:tc>
      </w:tr>
      <w:tr w:rsidR="007D1778" w:rsidRPr="007B0C16" w14:paraId="25E7D37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FB7E9A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LUN</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D8B572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Luna</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59A4DF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BAD4FA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2D479A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+-1 h de l’aube</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C4ADA6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 FOR</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EAA3F4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44A126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8B0FF8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948303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16E9B1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B4013B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44188A8"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12476D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EEEE4F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DD3155F" w14:textId="77777777" w:rsidR="007D1778" w:rsidRPr="007B0C16" w:rsidRDefault="007D1778" w:rsidP="007D1778">
            <w:pPr>
              <w:rPr>
                <w:rFonts w:asciiTheme="minorHAnsi" w:hAnsiTheme="minorHAnsi"/>
                <w:sz w:val="16"/>
                <w:szCs w:val="16"/>
              </w:rPr>
            </w:pPr>
          </w:p>
        </w:tc>
      </w:tr>
      <w:tr w:rsidR="007D1778" w:rsidRPr="007B0C16" w14:paraId="264E7F4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9A7B90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MAN</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271D14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Mandragore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376702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1BA50F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RAC</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C07BF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A610FC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terre sous un pendu</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8A6CC4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F6FC2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B337D7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6030C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23BAB70"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62CD88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17BA20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F03274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707A97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BFDE533" w14:textId="77777777" w:rsidR="007D1778" w:rsidRPr="007B0C16" w:rsidRDefault="007D1778" w:rsidP="007D1778">
            <w:pPr>
              <w:rPr>
                <w:rFonts w:asciiTheme="minorHAnsi" w:hAnsiTheme="minorHAnsi"/>
                <w:sz w:val="16"/>
                <w:szCs w:val="16"/>
              </w:rPr>
            </w:pPr>
          </w:p>
        </w:tc>
      </w:tr>
      <w:tr w:rsidR="007D1778" w:rsidRPr="007B0C16" w14:paraId="632374B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C750DD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MEP</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1A115E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Méphis</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BD0F64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A84318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C6D8D18" w14:textId="77777777" w:rsidR="007D1778" w:rsidRPr="007B0C16" w:rsidRDefault="007D1778" w:rsidP="003A5595">
            <w:pPr>
              <w:rPr>
                <w:rFonts w:asciiTheme="minorHAnsi" w:hAnsiTheme="minorHAnsi"/>
                <w:sz w:val="16"/>
                <w:szCs w:val="16"/>
              </w:rPr>
            </w:pPr>
            <w:r w:rsidRPr="007B0C16">
              <w:rPr>
                <w:rFonts w:asciiTheme="minorHAnsi" w:hAnsiTheme="minorHAnsi"/>
                <w:sz w:val="16"/>
                <w:szCs w:val="16"/>
              </w:rPr>
              <w:t>PRI cou soleil</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CAA54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MON</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632E97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34145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FCFC5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66A3C7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49DD83F"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67DEC3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7DCA3A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67FCA3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F7D537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5F7812C" w14:textId="77777777" w:rsidR="007D1778" w:rsidRPr="007B0C16" w:rsidRDefault="007D1778" w:rsidP="007D1778">
            <w:pPr>
              <w:rPr>
                <w:rFonts w:asciiTheme="minorHAnsi" w:hAnsiTheme="minorHAnsi"/>
                <w:sz w:val="16"/>
                <w:szCs w:val="16"/>
              </w:rPr>
            </w:pPr>
          </w:p>
        </w:tc>
      </w:tr>
      <w:tr w:rsidR="007D1778" w:rsidRPr="007B0C16" w14:paraId="14C323E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24244E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MER</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359843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Mercure</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C32245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AA83EA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379210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8F3F90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SOU</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2A48CC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DBA94D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9EC425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7B9B55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A6F554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C2749E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A4A0259"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448E05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AD3DC9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CC2B5BF" w14:textId="77777777" w:rsidR="007D1778" w:rsidRPr="007B0C16" w:rsidRDefault="007D1778" w:rsidP="007D1778">
            <w:pPr>
              <w:rPr>
                <w:rFonts w:asciiTheme="minorHAnsi" w:hAnsiTheme="minorHAnsi"/>
                <w:sz w:val="16"/>
                <w:szCs w:val="16"/>
              </w:rPr>
            </w:pPr>
          </w:p>
        </w:tc>
      </w:tr>
      <w:tr w:rsidR="007D1778" w:rsidRPr="007B0C16" w14:paraId="2D0CB54E"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44FB4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MEV</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A68D2F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Mervisma</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73525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D297A3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TIG</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B43525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0B9FDA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 JUN</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A452F8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3E61C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3391D0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11B6F4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489F46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B71F0E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D34A84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829D45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7C3C7F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CDB8868" w14:textId="77777777" w:rsidR="007D1778" w:rsidRPr="007B0C16" w:rsidRDefault="007D1778" w:rsidP="007D1778">
            <w:pPr>
              <w:rPr>
                <w:rFonts w:asciiTheme="minorHAnsi" w:hAnsiTheme="minorHAnsi"/>
                <w:sz w:val="16"/>
                <w:szCs w:val="16"/>
              </w:rPr>
            </w:pPr>
          </w:p>
        </w:tc>
      </w:tr>
      <w:tr w:rsidR="007D1778" w:rsidRPr="007B0C16" w14:paraId="5769C73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B943BA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OCN</w:t>
            </w:r>
          </w:p>
        </w:tc>
        <w:tc>
          <w:tcPr>
            <w:tcW w:w="1601"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0C1C9C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Os de chat noir</w:t>
            </w:r>
          </w:p>
        </w:tc>
        <w:tc>
          <w:tcPr>
            <w:tcW w:w="15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5672CD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230018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OS</w:t>
            </w:r>
          </w:p>
        </w:tc>
        <w:tc>
          <w:tcPr>
            <w:tcW w:w="107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6B6A40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7C0800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EFC8FA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A20680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84333A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5214B1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94B48EA"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1839076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EDD144A"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26044F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24332D1"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07014968" w14:textId="77777777" w:rsidR="007D1778" w:rsidRPr="007B0C16" w:rsidRDefault="007D1778" w:rsidP="007D1778">
            <w:pPr>
              <w:rPr>
                <w:rFonts w:asciiTheme="minorHAnsi" w:hAnsiTheme="minorHAnsi"/>
                <w:sz w:val="16"/>
                <w:szCs w:val="16"/>
              </w:rPr>
            </w:pPr>
          </w:p>
        </w:tc>
      </w:tr>
      <w:tr w:rsidR="007D1778" w:rsidRPr="007B0C16" w14:paraId="411B1BC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00C57C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OEI</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49156F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Œil de corbeau</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6C25FD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9E32BE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B17CEE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B693E2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F82F80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E72CAE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4E0263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626DB5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BB90D10"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537201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ED5EC6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FDA855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D3AC368"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2675455" w14:textId="77777777" w:rsidR="007D1778" w:rsidRPr="007B0C16" w:rsidRDefault="007D1778" w:rsidP="007D1778">
            <w:pPr>
              <w:rPr>
                <w:rFonts w:asciiTheme="minorHAnsi" w:hAnsiTheme="minorHAnsi"/>
                <w:sz w:val="16"/>
                <w:szCs w:val="16"/>
              </w:rPr>
            </w:pPr>
          </w:p>
        </w:tc>
      </w:tr>
      <w:tr w:rsidR="007D1778" w:rsidRPr="007B0C16" w14:paraId="45C2531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80514B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ONY</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5F829D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Onyx</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C68E40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F00EE1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1BA7A0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lieu humide</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9E8A66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crevasse</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D439B6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5AE635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E24CF4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52FA64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00A344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2845CC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AE77DE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DD6EC2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92F569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81982F9" w14:textId="77777777" w:rsidR="007D1778" w:rsidRPr="007B0C16" w:rsidRDefault="007D1778" w:rsidP="007D1778">
            <w:pPr>
              <w:rPr>
                <w:rFonts w:asciiTheme="minorHAnsi" w:hAnsiTheme="minorHAnsi"/>
                <w:sz w:val="16"/>
                <w:szCs w:val="16"/>
              </w:rPr>
            </w:pPr>
          </w:p>
        </w:tc>
      </w:tr>
      <w:tr w:rsidR="007D1778" w:rsidRPr="007B0C16" w14:paraId="1F28054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AF9670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OPA</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CF245B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Opale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568827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56145E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FC282E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Hiver</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423F02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1C07F5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0E182B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660B88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7937A7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FCE1CB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130917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F4A4FA9"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0DEEBC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307E70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136675D" w14:textId="77777777" w:rsidR="007D1778" w:rsidRPr="007B0C16" w:rsidRDefault="007D1778" w:rsidP="007D1778">
            <w:pPr>
              <w:rPr>
                <w:rFonts w:asciiTheme="minorHAnsi" w:hAnsiTheme="minorHAnsi"/>
                <w:sz w:val="16"/>
                <w:szCs w:val="16"/>
              </w:rPr>
            </w:pPr>
          </w:p>
        </w:tc>
      </w:tr>
      <w:tr w:rsidR="007D1778" w:rsidRPr="007B0C16" w14:paraId="21D9EE3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D5F018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PAR</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0CA9F1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Plume d’aigle royal</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8467EC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379E24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5EA4C5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87F158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COL</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E6880F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A27E5F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7AECA1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78CA50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9A31BD6"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16FBFF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724AE7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546D4F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965D71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2FA27EA" w14:textId="77777777" w:rsidR="007D1778" w:rsidRPr="007B0C16" w:rsidRDefault="007D1778" w:rsidP="007D1778">
            <w:pPr>
              <w:rPr>
                <w:rFonts w:asciiTheme="minorHAnsi" w:hAnsiTheme="minorHAnsi"/>
                <w:sz w:val="16"/>
                <w:szCs w:val="16"/>
              </w:rPr>
            </w:pPr>
          </w:p>
        </w:tc>
      </w:tr>
      <w:tr w:rsidR="007D1778" w:rsidRPr="007B0C16" w14:paraId="12E80B97"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0945BE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PAV</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697191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Pavot</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DAA759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F6D69A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GRA</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7B496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BBB68B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FAD9AE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21BBED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D75504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960F5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FD711AA"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8CD5BC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947DEC2"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53961B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5657308"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FFAC86E" w14:textId="77777777" w:rsidR="007D1778" w:rsidRPr="007B0C16" w:rsidRDefault="007D1778" w:rsidP="007D1778">
            <w:pPr>
              <w:rPr>
                <w:rFonts w:asciiTheme="minorHAnsi" w:hAnsiTheme="minorHAnsi"/>
                <w:sz w:val="16"/>
                <w:szCs w:val="16"/>
              </w:rPr>
            </w:pPr>
          </w:p>
        </w:tc>
      </w:tr>
      <w:tr w:rsidR="007D1778" w:rsidRPr="007B0C16" w14:paraId="0FBB135F"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B115B5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PCE</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3EA47B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Pierre céleste</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DCDFDF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295A9D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2A0F87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468CDE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3AF7A7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250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DF9405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E26ADD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CE7CF5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40B472D"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FB6774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60A577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5C9B84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6AEA1E1"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4850FC6" w14:textId="77777777" w:rsidR="007D1778" w:rsidRPr="007B0C16" w:rsidRDefault="007D1778" w:rsidP="007D1778">
            <w:pPr>
              <w:rPr>
                <w:rFonts w:asciiTheme="minorHAnsi" w:hAnsiTheme="minorHAnsi"/>
                <w:sz w:val="16"/>
                <w:szCs w:val="16"/>
              </w:rPr>
            </w:pPr>
          </w:p>
        </w:tc>
      </w:tr>
      <w:tr w:rsidR="007D1778" w:rsidRPr="007B0C16" w14:paraId="3076517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6E2E15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PCO</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8EB27B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Plume de coq</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060376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63B528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CD9B72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&gt;cbt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754DA5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 URB ferme</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D482C4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4D71A8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d2</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B2251A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EA2BFD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4A59A7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02332B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15CDFB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2FF051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C71F64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B01D5DD" w14:textId="77777777" w:rsidR="007D1778" w:rsidRPr="007B0C16" w:rsidRDefault="007D1778" w:rsidP="007D1778">
            <w:pPr>
              <w:rPr>
                <w:rFonts w:asciiTheme="minorHAnsi" w:hAnsiTheme="minorHAnsi"/>
                <w:sz w:val="16"/>
                <w:szCs w:val="16"/>
              </w:rPr>
            </w:pPr>
          </w:p>
        </w:tc>
      </w:tr>
      <w:tr w:rsidR="007D1778" w:rsidRPr="007B0C16" w14:paraId="52751BB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620BF7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PDS</w:t>
            </w:r>
          </w:p>
        </w:tc>
        <w:tc>
          <w:tcPr>
            <w:tcW w:w="16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15EF62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Pierre de serpent</w:t>
            </w:r>
          </w:p>
        </w:tc>
        <w:tc>
          <w:tcPr>
            <w:tcW w:w="15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316048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EB9225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PIE</w:t>
            </w:r>
          </w:p>
        </w:tc>
        <w:tc>
          <w:tcPr>
            <w:tcW w:w="107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F670EE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FB4006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COL SOU</w:t>
            </w:r>
          </w:p>
        </w:tc>
        <w:tc>
          <w:tcPr>
            <w:tcW w:w="44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780175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80CD0C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1EB2508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9C792E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85C3FB3"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604994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97A390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0EA866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032F47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1DDA1570" w14:textId="77777777" w:rsidR="007D1778" w:rsidRPr="007B0C16" w:rsidRDefault="007D1778" w:rsidP="007D1778">
            <w:pPr>
              <w:rPr>
                <w:rFonts w:asciiTheme="minorHAnsi" w:hAnsiTheme="minorHAnsi"/>
                <w:sz w:val="16"/>
                <w:szCs w:val="16"/>
              </w:rPr>
            </w:pPr>
          </w:p>
        </w:tc>
      </w:tr>
      <w:tr w:rsidR="007D1778" w:rsidRPr="007B0C16" w14:paraId="0E7B848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1B6086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PEL</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F6C98E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Pierre d’élément</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433A9B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D02C7C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EB7895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21BC8B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EEFB14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120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C6FDAD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A2C185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8AF9DF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44B37E9"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4ACCE2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46E305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24283C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CC740C3"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30C6B42" w14:textId="77777777" w:rsidR="007D1778" w:rsidRPr="007B0C16" w:rsidRDefault="007D1778" w:rsidP="007D1778">
            <w:pPr>
              <w:rPr>
                <w:rFonts w:asciiTheme="minorHAnsi" w:hAnsiTheme="minorHAnsi"/>
                <w:sz w:val="16"/>
                <w:szCs w:val="16"/>
              </w:rPr>
            </w:pPr>
          </w:p>
        </w:tc>
      </w:tr>
      <w:tr w:rsidR="007D1778" w:rsidRPr="007B0C16" w14:paraId="2485E0F8"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398798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PER</w:t>
            </w:r>
          </w:p>
        </w:tc>
        <w:tc>
          <w:tcPr>
            <w:tcW w:w="16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B7A0C6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Perle</w:t>
            </w:r>
          </w:p>
        </w:tc>
        <w:tc>
          <w:tcPr>
            <w:tcW w:w="1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43A8A4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4D7D54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CON</w:t>
            </w:r>
          </w:p>
        </w:tc>
        <w:tc>
          <w:tcPr>
            <w:tcW w:w="107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71DFEE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 AUT</w:t>
            </w:r>
          </w:p>
        </w:tc>
        <w:tc>
          <w:tcPr>
            <w:tcW w:w="160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4C9A6C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OCE</w:t>
            </w:r>
          </w:p>
        </w:tc>
        <w:tc>
          <w:tcPr>
            <w:tcW w:w="44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7103AF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w:t>
            </w:r>
          </w:p>
        </w:tc>
        <w:tc>
          <w:tcPr>
            <w:tcW w:w="4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4B22C2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254D6F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BC8ADC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CC0A875"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60B443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9446578"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FF5799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747981D"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0A351CC" w14:textId="77777777" w:rsidR="007D1778" w:rsidRPr="007B0C16" w:rsidRDefault="007D1778" w:rsidP="007D1778">
            <w:pPr>
              <w:rPr>
                <w:rFonts w:asciiTheme="minorHAnsi" w:hAnsiTheme="minorHAnsi"/>
                <w:sz w:val="16"/>
                <w:szCs w:val="16"/>
              </w:rPr>
            </w:pPr>
          </w:p>
        </w:tc>
      </w:tr>
      <w:tr w:rsidR="007D1778" w:rsidRPr="007B0C16" w14:paraId="0DAE1D0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F14461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PES</w:t>
            </w:r>
          </w:p>
        </w:tc>
        <w:tc>
          <w:tcPr>
            <w:tcW w:w="16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7D28CF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Pierre d’Esprit</w:t>
            </w:r>
          </w:p>
        </w:tc>
        <w:tc>
          <w:tcPr>
            <w:tcW w:w="1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376D60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0FE369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CON</w:t>
            </w:r>
          </w:p>
        </w:tc>
        <w:tc>
          <w:tcPr>
            <w:tcW w:w="107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38038F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915F89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AEE1CF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BDAB38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025527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52D9DA6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A9C713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2EB035F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913A059"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0FB38B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00BBC22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3E1383A5" w14:textId="77777777" w:rsidR="007D1778" w:rsidRPr="007B0C16" w:rsidRDefault="007D1778" w:rsidP="007D1778">
            <w:pPr>
              <w:rPr>
                <w:rFonts w:asciiTheme="minorHAnsi" w:hAnsiTheme="minorHAnsi"/>
                <w:sz w:val="16"/>
                <w:szCs w:val="16"/>
              </w:rPr>
            </w:pPr>
          </w:p>
        </w:tc>
      </w:tr>
      <w:tr w:rsidR="007D1778" w:rsidRPr="007B0C16" w14:paraId="2D802CC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B9B2F9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PES</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B7D7C3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Peska</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813F59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0C296D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421E49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Toute l’année</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34C367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DD1A45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E9A208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9DEB81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049AE5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5B2F56F"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D7E807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913003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8FD080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E2A465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6D9683A" w14:textId="77777777" w:rsidR="007D1778" w:rsidRPr="007B0C16" w:rsidRDefault="007D1778" w:rsidP="007D1778">
            <w:pPr>
              <w:rPr>
                <w:rFonts w:asciiTheme="minorHAnsi" w:hAnsiTheme="minorHAnsi"/>
                <w:sz w:val="16"/>
                <w:szCs w:val="16"/>
              </w:rPr>
            </w:pPr>
          </w:p>
        </w:tc>
      </w:tr>
      <w:tr w:rsidR="007D1778" w:rsidRPr="007B0C16" w14:paraId="3C05C84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942682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PET</w:t>
            </w:r>
          </w:p>
        </w:tc>
        <w:tc>
          <w:tcPr>
            <w:tcW w:w="1601"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3A2207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Poussière d’étoile</w:t>
            </w:r>
          </w:p>
        </w:tc>
        <w:tc>
          <w:tcPr>
            <w:tcW w:w="15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DC46AF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347872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OS</w:t>
            </w:r>
          </w:p>
        </w:tc>
        <w:tc>
          <w:tcPr>
            <w:tcW w:w="107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4A19AB3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PY</w:t>
            </w:r>
          </w:p>
        </w:tc>
        <w:tc>
          <w:tcPr>
            <w:tcW w:w="1602"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5C9CC4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9AE5FD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46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71A0713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324DD5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284D3F9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68D083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5B807AE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AF79262"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6B7A8B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3ED08312"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FBD4B4" w:themeFill="accent6" w:themeFillTint="66"/>
          </w:tcPr>
          <w:p w14:paraId="6041166A" w14:textId="77777777" w:rsidR="007D1778" w:rsidRPr="007B0C16" w:rsidRDefault="007D1778" w:rsidP="007D1778">
            <w:pPr>
              <w:rPr>
                <w:rFonts w:asciiTheme="minorHAnsi" w:hAnsiTheme="minorHAnsi"/>
                <w:sz w:val="16"/>
                <w:szCs w:val="16"/>
              </w:rPr>
            </w:pPr>
          </w:p>
        </w:tc>
      </w:tr>
      <w:tr w:rsidR="007D1778" w:rsidRPr="007B0C16" w14:paraId="485C2FAF"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4E161F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PFS</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577816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Poison f  Scorpion</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4ACAD0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F77BAF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F4D71F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Enceinte</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91B27A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1CD917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120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652E4A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51B247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D5246B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86EB1F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9AE3D6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C75744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0F9961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1FEC358"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598F783" w14:textId="77777777" w:rsidR="007D1778" w:rsidRPr="007B0C16" w:rsidRDefault="007D1778" w:rsidP="007D1778">
            <w:pPr>
              <w:rPr>
                <w:rFonts w:asciiTheme="minorHAnsi" w:hAnsiTheme="minorHAnsi"/>
                <w:sz w:val="16"/>
                <w:szCs w:val="16"/>
              </w:rPr>
            </w:pPr>
          </w:p>
        </w:tc>
      </w:tr>
      <w:tr w:rsidR="007D1778" w:rsidRPr="007B0C16" w14:paraId="702674B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39E374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PHY</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7BB451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Peau d’hyène</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656098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DB7494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B839B4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2E82B1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FC9CB5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B8B05C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F6A559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D62BD6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008E4B3"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03A570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92A9E7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30ED23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AA25ECB"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21B660B" w14:textId="77777777" w:rsidR="007D1778" w:rsidRPr="007B0C16" w:rsidRDefault="007D1778" w:rsidP="007D1778">
            <w:pPr>
              <w:rPr>
                <w:rFonts w:asciiTheme="minorHAnsi" w:hAnsiTheme="minorHAnsi"/>
                <w:sz w:val="16"/>
                <w:szCs w:val="16"/>
              </w:rPr>
            </w:pPr>
          </w:p>
        </w:tc>
      </w:tr>
      <w:tr w:rsidR="007D1778" w:rsidRPr="007B0C16" w14:paraId="6F931E42"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E5927B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PIE</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D566D8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Piéron</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7B4B52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A965C3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55D0CB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DBD94D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SOU</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D038CD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150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C3DF4C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FE57C9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1E9B36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D953F21"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1A3A95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EA4F62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983235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6EE727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4AA97ED" w14:textId="77777777" w:rsidR="007D1778" w:rsidRPr="007B0C16" w:rsidRDefault="007D1778" w:rsidP="007D1778">
            <w:pPr>
              <w:rPr>
                <w:rFonts w:asciiTheme="minorHAnsi" w:hAnsiTheme="minorHAnsi"/>
                <w:sz w:val="16"/>
                <w:szCs w:val="16"/>
              </w:rPr>
            </w:pPr>
          </w:p>
        </w:tc>
      </w:tr>
      <w:tr w:rsidR="007D1778" w:rsidRPr="007B0C16" w14:paraId="1DCBDBD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9FCCEE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PLO</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29A306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Peau de loup</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03F0FE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E528F0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044CAA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A1FC98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0831DD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2000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11D1DE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511A58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107E7C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752F4C4"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484BD4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35DF78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6ECD7D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7224ED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A377D39" w14:textId="77777777" w:rsidR="007D1778" w:rsidRPr="007B0C16" w:rsidRDefault="007D1778" w:rsidP="007D1778">
            <w:pPr>
              <w:rPr>
                <w:rFonts w:asciiTheme="minorHAnsi" w:hAnsiTheme="minorHAnsi"/>
                <w:sz w:val="16"/>
                <w:szCs w:val="16"/>
              </w:rPr>
            </w:pPr>
          </w:p>
        </w:tc>
      </w:tr>
      <w:tr w:rsidR="007D1778" w:rsidRPr="007B0C16" w14:paraId="1A1B4EC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0BE4CD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PNO</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F964CE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Pavot noir</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411761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CEB217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GRA</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36FFAB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9F3387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JUN MAR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CB221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5E706C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FAB10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66BCC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665DB16"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C92DA4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8CD6076"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9FA7A5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9333B0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D6C984C" w14:textId="77777777" w:rsidR="007D1778" w:rsidRPr="007B0C16" w:rsidRDefault="007D1778" w:rsidP="007D1778">
            <w:pPr>
              <w:rPr>
                <w:rFonts w:asciiTheme="minorHAnsi" w:hAnsiTheme="minorHAnsi"/>
                <w:sz w:val="16"/>
                <w:szCs w:val="16"/>
              </w:rPr>
            </w:pPr>
          </w:p>
        </w:tc>
      </w:tr>
      <w:tr w:rsidR="007D1778" w:rsidRPr="007B0C16" w14:paraId="7A1A66D4"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4AA512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POU</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4F93B9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Pourpier</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6FB63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0AE5C2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GRA</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1348B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ADAA0C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056C08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247A1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1D10</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6BD08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02B38D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5303E4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D165F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423FA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A8FB71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670B32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C956397" w14:textId="77777777" w:rsidR="007D1778" w:rsidRPr="007B0C16" w:rsidRDefault="007D1778" w:rsidP="007D1778">
            <w:pPr>
              <w:rPr>
                <w:rFonts w:asciiTheme="minorHAnsi" w:hAnsiTheme="minorHAnsi"/>
                <w:sz w:val="16"/>
                <w:szCs w:val="16"/>
              </w:rPr>
            </w:pPr>
          </w:p>
        </w:tc>
      </w:tr>
      <w:tr w:rsidR="007D1778" w:rsidRPr="007B0C16" w14:paraId="21BABC4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1E7BE1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PRA</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274419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Poison de Ragnée</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103F68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0162C6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DB2599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E22C39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6B6C01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120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BF30CD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d6</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640649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F5F5EC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8C2D58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58747F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1E14639"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A4FAA9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D50FB7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6CBC113" w14:textId="77777777" w:rsidR="007D1778" w:rsidRPr="007B0C16" w:rsidRDefault="007D1778" w:rsidP="007D1778">
            <w:pPr>
              <w:rPr>
                <w:rFonts w:asciiTheme="minorHAnsi" w:hAnsiTheme="minorHAnsi"/>
                <w:sz w:val="16"/>
                <w:szCs w:val="16"/>
              </w:rPr>
            </w:pPr>
          </w:p>
        </w:tc>
      </w:tr>
      <w:tr w:rsidR="007D1778" w:rsidRPr="007B0C16" w14:paraId="2588A76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3D51F5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PSA</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21F637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Pierre de sang</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938459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ED29EE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125DC3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47E89A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volcan</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57339FC"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084577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01CE8D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01D742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4FE7D5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21A9B9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1D0B44C"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EA18E6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6E16B4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0DE26F0" w14:textId="77777777" w:rsidR="007D1778" w:rsidRPr="007B0C16" w:rsidRDefault="007D1778" w:rsidP="007D1778">
            <w:pPr>
              <w:rPr>
                <w:rFonts w:asciiTheme="minorHAnsi" w:hAnsiTheme="minorHAnsi"/>
                <w:sz w:val="16"/>
                <w:szCs w:val="16"/>
              </w:rPr>
            </w:pPr>
          </w:p>
        </w:tc>
      </w:tr>
      <w:tr w:rsidR="007D1778" w:rsidRPr="007B0C16" w14:paraId="107A53A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68B92B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PSE</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388E82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Peau de serpent</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63DE57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F982DB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C1F980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317513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094097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A3B190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83D023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78B6A9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A854F45"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73EBBD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CB83224"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1687A8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03152CD"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F42606E" w14:textId="77777777" w:rsidR="007D1778" w:rsidRPr="007B0C16" w:rsidRDefault="007D1778" w:rsidP="007D1778">
            <w:pPr>
              <w:rPr>
                <w:rFonts w:asciiTheme="minorHAnsi" w:hAnsiTheme="minorHAnsi"/>
                <w:sz w:val="16"/>
                <w:szCs w:val="16"/>
              </w:rPr>
            </w:pPr>
          </w:p>
        </w:tc>
      </w:tr>
      <w:tr w:rsidR="007D1778" w:rsidRPr="007B0C16" w14:paraId="6955C0E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FE6D7A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PSF</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5ECC45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Poison de S de Feu</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734214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5EE8AE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B54548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D3C96B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86FB19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FFDD5E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d3</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80336F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E61535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6C7ED41"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EE5A19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A75FD6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B87D59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51A45B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BF17657" w14:textId="77777777" w:rsidR="007D1778" w:rsidRPr="007B0C16" w:rsidRDefault="007D1778" w:rsidP="007D1778">
            <w:pPr>
              <w:rPr>
                <w:rFonts w:asciiTheme="minorHAnsi" w:hAnsiTheme="minorHAnsi"/>
                <w:sz w:val="16"/>
                <w:szCs w:val="16"/>
              </w:rPr>
            </w:pPr>
          </w:p>
        </w:tc>
      </w:tr>
      <w:tr w:rsidR="007D1778" w:rsidRPr="007B0C16" w14:paraId="3AF3622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9D6E4F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QUI</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41BB42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Quintefeuille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5DAE16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906373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E7FEF3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084B4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CAV SOU PLA</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23D7F4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C49548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43CE20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EB769A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5C057B"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4AF7C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D11758C"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D7624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EE26FF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FEE7B0C" w14:textId="77777777" w:rsidR="007D1778" w:rsidRPr="007B0C16" w:rsidRDefault="007D1778" w:rsidP="007D1778">
            <w:pPr>
              <w:rPr>
                <w:rFonts w:asciiTheme="minorHAnsi" w:hAnsiTheme="minorHAnsi"/>
                <w:sz w:val="16"/>
                <w:szCs w:val="16"/>
              </w:rPr>
            </w:pPr>
          </w:p>
        </w:tc>
      </w:tr>
      <w:tr w:rsidR="007D1778" w:rsidRPr="007B0C16" w14:paraId="7068C3B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609A0D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REG</w:t>
            </w:r>
          </w:p>
        </w:tc>
        <w:tc>
          <w:tcPr>
            <w:tcW w:w="1601"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5A6BA80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Regret</w:t>
            </w:r>
          </w:p>
        </w:tc>
        <w:tc>
          <w:tcPr>
            <w:tcW w:w="15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F18F0A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AD5ED2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PET</w:t>
            </w:r>
          </w:p>
        </w:tc>
        <w:tc>
          <w:tcPr>
            <w:tcW w:w="107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BF8800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w:t>
            </w:r>
          </w:p>
        </w:tc>
        <w:tc>
          <w:tcPr>
            <w:tcW w:w="1602"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3754A4F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EAU MAR JUN</w:t>
            </w:r>
          </w:p>
        </w:tc>
        <w:tc>
          <w:tcPr>
            <w:tcW w:w="44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548C37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37E6C4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40C389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3E46C3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3D189F59"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4A5EE9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CBF588C"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3B4BB2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77D1EF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1619A201" w14:textId="77777777" w:rsidR="007D1778" w:rsidRPr="007B0C16" w:rsidRDefault="007D1778" w:rsidP="007D1778">
            <w:pPr>
              <w:rPr>
                <w:rFonts w:asciiTheme="minorHAnsi" w:hAnsiTheme="minorHAnsi"/>
                <w:sz w:val="16"/>
                <w:szCs w:val="16"/>
              </w:rPr>
            </w:pPr>
          </w:p>
        </w:tc>
      </w:tr>
      <w:tr w:rsidR="007D1778" w:rsidRPr="007B0C16" w14:paraId="309D5621"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E29755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RET</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7882CA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Rubis étoilé</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E25E19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E4CB01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F0CC98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89B680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volcan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CF1B7C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024C0E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D088BB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BE5081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C73D96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367509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D8B1EA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D239AE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9FA462B"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162A694" w14:textId="77777777" w:rsidR="007D1778" w:rsidRPr="007B0C16" w:rsidRDefault="007D1778" w:rsidP="007D1778">
            <w:pPr>
              <w:rPr>
                <w:rFonts w:asciiTheme="minorHAnsi" w:hAnsiTheme="minorHAnsi"/>
                <w:sz w:val="16"/>
                <w:szCs w:val="16"/>
              </w:rPr>
            </w:pPr>
          </w:p>
        </w:tc>
      </w:tr>
      <w:tr w:rsidR="007D1778" w:rsidRPr="007B0C16" w14:paraId="4BCED009"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EFE0C1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RKA</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32217D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Racine de Kadis</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DF8310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57E72D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F07DDD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Septembre</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BD6957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 JUN</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230C29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3A5AB7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B0C0B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DCF78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010DCD9"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1F52C6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5B52E68"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2C20E1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9A37F0B"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04D980B" w14:textId="77777777" w:rsidR="007D1778" w:rsidRPr="007B0C16" w:rsidRDefault="007D1778" w:rsidP="007D1778">
            <w:pPr>
              <w:rPr>
                <w:rFonts w:asciiTheme="minorHAnsi" w:hAnsiTheme="minorHAnsi"/>
                <w:sz w:val="16"/>
                <w:szCs w:val="16"/>
              </w:rPr>
            </w:pPr>
          </w:p>
        </w:tc>
      </w:tr>
      <w:tr w:rsidR="007D1778" w:rsidRPr="007B0C16" w14:paraId="2F4A05F7"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580FD4A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RLU</w:t>
            </w:r>
          </w:p>
        </w:tc>
        <w:tc>
          <w:tcPr>
            <w:tcW w:w="1601"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25D7C9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Rose de Lune</w:t>
            </w:r>
          </w:p>
        </w:tc>
        <w:tc>
          <w:tcPr>
            <w:tcW w:w="15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781344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2BF3AA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PET</w:t>
            </w:r>
          </w:p>
        </w:tc>
        <w:tc>
          <w:tcPr>
            <w:tcW w:w="107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7D3A98C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 - nuit PY</w:t>
            </w:r>
          </w:p>
        </w:tc>
        <w:tc>
          <w:tcPr>
            <w:tcW w:w="1602"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C03B7E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CAV SOU</w:t>
            </w:r>
          </w:p>
        </w:tc>
        <w:tc>
          <w:tcPr>
            <w:tcW w:w="44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45B3E15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0D8326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111651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335F0F0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0CF33F6"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080950B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686A48F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507EB07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7453CB8"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2D69B" w:themeFill="accent3" w:themeFillTint="99"/>
          </w:tcPr>
          <w:p w14:paraId="2637371C" w14:textId="77777777" w:rsidR="007D1778" w:rsidRPr="007B0C16" w:rsidRDefault="007D1778" w:rsidP="007D1778">
            <w:pPr>
              <w:rPr>
                <w:rFonts w:asciiTheme="minorHAnsi" w:hAnsiTheme="minorHAnsi"/>
                <w:sz w:val="16"/>
                <w:szCs w:val="16"/>
              </w:rPr>
            </w:pPr>
          </w:p>
        </w:tc>
      </w:tr>
      <w:tr w:rsidR="007D1778" w:rsidRPr="007B0C16" w14:paraId="6554C198"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5D3919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RNO</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0847AC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Rubis noir</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56653D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1AA75F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37CFE1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Hiver</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D2CA56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crevasse</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4D138B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97A242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DC95A8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0A405D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F81573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FFC66D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1035D3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91AF50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A36A0F2"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CC965D7" w14:textId="77777777" w:rsidR="007D1778" w:rsidRPr="007B0C16" w:rsidRDefault="007D1778" w:rsidP="007D1778">
            <w:pPr>
              <w:rPr>
                <w:rFonts w:asciiTheme="minorHAnsi" w:hAnsiTheme="minorHAnsi"/>
                <w:sz w:val="16"/>
                <w:szCs w:val="16"/>
              </w:rPr>
            </w:pPr>
          </w:p>
        </w:tc>
      </w:tr>
      <w:tr w:rsidR="007D1778" w:rsidRPr="007B0C16" w14:paraId="20AE62C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F93D1E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RSE</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4E8D4D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Racine de serpent</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33A76C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4EA8F8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GRA</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58FDC9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B0F7F4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JUN</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93880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2D5A93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9CA744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6DCCAC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F5CD49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755897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78677F0"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CB3FB6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FC016E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73C55A5" w14:textId="77777777" w:rsidR="007D1778" w:rsidRPr="007B0C16" w:rsidRDefault="007D1778" w:rsidP="007D1778">
            <w:pPr>
              <w:rPr>
                <w:rFonts w:asciiTheme="minorHAnsi" w:hAnsiTheme="minorHAnsi"/>
                <w:sz w:val="16"/>
                <w:szCs w:val="16"/>
              </w:rPr>
            </w:pPr>
          </w:p>
        </w:tc>
      </w:tr>
      <w:tr w:rsidR="007D1778" w:rsidRPr="007B0C16" w14:paraId="757A6DF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D110D5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RSU</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23AA02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Rameau de sureau</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E1E92D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7</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5F4356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TIG</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4B2389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432CAB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B975C4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8BB86B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D2C684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BAA7743"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5AE3A0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7F40B2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85CF2B8"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0D859F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700C38E"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35B0278" w14:textId="77777777" w:rsidR="007D1778" w:rsidRPr="007B0C16" w:rsidRDefault="007D1778" w:rsidP="007D1778">
            <w:pPr>
              <w:rPr>
                <w:rFonts w:asciiTheme="minorHAnsi" w:hAnsiTheme="minorHAnsi"/>
                <w:sz w:val="16"/>
                <w:szCs w:val="16"/>
              </w:rPr>
            </w:pPr>
          </w:p>
        </w:tc>
      </w:tr>
      <w:tr w:rsidR="007D1778" w:rsidRPr="007B0C16" w14:paraId="4D57A1B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4D880C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RUB</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0D238F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Rubis</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BE0961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1EA4D2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49E29A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2B1DC9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SOU MON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C695C2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10164A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D7FAA7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5BAA55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465D0D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109F14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57AA9C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DD027D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5951B61"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4481B9A" w14:textId="77777777" w:rsidR="007D1778" w:rsidRPr="007B0C16" w:rsidRDefault="007D1778" w:rsidP="007D1778">
            <w:pPr>
              <w:rPr>
                <w:rFonts w:asciiTheme="minorHAnsi" w:hAnsiTheme="minorHAnsi"/>
                <w:sz w:val="16"/>
                <w:szCs w:val="16"/>
              </w:rPr>
            </w:pPr>
          </w:p>
        </w:tc>
      </w:tr>
      <w:tr w:rsidR="007D1778" w:rsidRPr="007B0C16" w14:paraId="20BD0181"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5E48B6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SAL</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BC3D92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Salive</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36EDA5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EBA999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7A2FDD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2F1D01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1C9D7A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30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76309D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d6</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D7C833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CC21810"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D22043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D097D9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024C7A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E0B2BE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DA1050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54AC6E5" w14:textId="77777777" w:rsidR="007D1778" w:rsidRPr="007B0C16" w:rsidRDefault="007D1778" w:rsidP="007D1778">
            <w:pPr>
              <w:rPr>
                <w:rFonts w:asciiTheme="minorHAnsi" w:hAnsiTheme="minorHAnsi"/>
                <w:sz w:val="16"/>
                <w:szCs w:val="16"/>
              </w:rPr>
            </w:pPr>
          </w:p>
        </w:tc>
      </w:tr>
      <w:tr w:rsidR="007D1778" w:rsidRPr="007B0C16" w14:paraId="294F666E"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DEF823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SAP</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8623A7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Saphir</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B6A991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37FCC5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8CFF0C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C55498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SOU</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EF2993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BEC661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715400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546CEF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87EEC4B"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83BB7D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60773B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6EFF6F2"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EE18139"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C274359" w14:textId="77777777" w:rsidR="007D1778" w:rsidRPr="007B0C16" w:rsidRDefault="007D1778" w:rsidP="007D1778">
            <w:pPr>
              <w:rPr>
                <w:rFonts w:asciiTheme="minorHAnsi" w:hAnsiTheme="minorHAnsi"/>
                <w:sz w:val="16"/>
                <w:szCs w:val="16"/>
              </w:rPr>
            </w:pPr>
          </w:p>
        </w:tc>
      </w:tr>
      <w:tr w:rsidR="007D1778" w:rsidRPr="007B0C16" w14:paraId="7782313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6194D2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SCA</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3B2683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Sang de crapaud</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E5456D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494B97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89B127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02161E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 EAU</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BB6F8E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57758C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1D10</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E94F61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3B10A7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9EAA58F"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9DE393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D46AE4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B98C0D1"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E2A08C3"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D9EFDFA" w14:textId="77777777" w:rsidR="007D1778" w:rsidRPr="007B0C16" w:rsidRDefault="007D1778" w:rsidP="007D1778">
            <w:pPr>
              <w:rPr>
                <w:rFonts w:asciiTheme="minorHAnsi" w:hAnsiTheme="minorHAnsi"/>
                <w:sz w:val="16"/>
                <w:szCs w:val="16"/>
              </w:rPr>
            </w:pPr>
          </w:p>
        </w:tc>
      </w:tr>
      <w:tr w:rsidR="007D1778" w:rsidRPr="007B0C16" w14:paraId="26CC4758"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8A608A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SCN</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4A7D9F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Sang de chat noir</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662DCD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9BFB9DD"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B4A3A3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PY</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9A8FFD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36ABD9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25</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0F8C4A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29C9F8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DA17AC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6EFF19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E15259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C511BE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EA8505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A1F4198"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C244733" w14:textId="77777777" w:rsidR="007D1778" w:rsidRPr="007B0C16" w:rsidRDefault="007D1778" w:rsidP="007D1778">
            <w:pPr>
              <w:rPr>
                <w:rFonts w:asciiTheme="minorHAnsi" w:hAnsiTheme="minorHAnsi"/>
                <w:sz w:val="16"/>
                <w:szCs w:val="16"/>
              </w:rPr>
            </w:pPr>
          </w:p>
        </w:tc>
      </w:tr>
      <w:tr w:rsidR="007D1778" w:rsidRPr="007B0C16" w14:paraId="20A313C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5D9D05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SDR</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01962A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Sang de dragon</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8E9A4F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66A4F7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777DA8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C084E5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5B1D71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294660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4D10</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21B76A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2A4E48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ADFD76C"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85835E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B18DFD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45138B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AF9A211"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5CB3AFF" w14:textId="77777777" w:rsidR="007D1778" w:rsidRPr="007B0C16" w:rsidRDefault="007D1778" w:rsidP="007D1778">
            <w:pPr>
              <w:rPr>
                <w:rFonts w:asciiTheme="minorHAnsi" w:hAnsiTheme="minorHAnsi"/>
                <w:sz w:val="16"/>
                <w:szCs w:val="16"/>
              </w:rPr>
            </w:pPr>
          </w:p>
        </w:tc>
      </w:tr>
      <w:tr w:rsidR="007D1778" w:rsidRPr="007B0C16" w14:paraId="58C1CC91"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B3B0D5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SEL</w:t>
            </w:r>
          </w:p>
        </w:tc>
        <w:tc>
          <w:tcPr>
            <w:tcW w:w="1601"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37B9E1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Sel</w:t>
            </w:r>
          </w:p>
        </w:tc>
        <w:tc>
          <w:tcPr>
            <w:tcW w:w="15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86CD03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17DA5F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MIN</w:t>
            </w:r>
          </w:p>
        </w:tc>
        <w:tc>
          <w:tcPr>
            <w:tcW w:w="107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C553E4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HIB</w:t>
            </w:r>
          </w:p>
        </w:tc>
        <w:tc>
          <w:tcPr>
            <w:tcW w:w="160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D4367E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OCE DES STE</w:t>
            </w:r>
          </w:p>
        </w:tc>
        <w:tc>
          <w:tcPr>
            <w:tcW w:w="44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2DF5427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200</w:t>
            </w:r>
          </w:p>
        </w:tc>
        <w:tc>
          <w:tcPr>
            <w:tcW w:w="46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350472C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d3</w:t>
            </w: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06B40D1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46617A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BA6FACD"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6FF051B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717C42CE"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471BCAF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1045BEB2"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Pr>
          <w:p w14:paraId="5EB17426" w14:textId="77777777" w:rsidR="007D1778" w:rsidRPr="007B0C16" w:rsidRDefault="007D1778" w:rsidP="007D1778">
            <w:pPr>
              <w:rPr>
                <w:rFonts w:asciiTheme="minorHAnsi" w:hAnsiTheme="minorHAnsi"/>
                <w:sz w:val="16"/>
                <w:szCs w:val="16"/>
              </w:rPr>
            </w:pPr>
          </w:p>
        </w:tc>
      </w:tr>
      <w:tr w:rsidR="007D1778" w:rsidRPr="007B0C16" w14:paraId="14588B4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DD1ACB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SER</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FDAF039"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Serpentine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D3E801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1C4D3D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6FF9EA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775FAF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SOU</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42A3D4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90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37CF12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B3C5FC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63228E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D5741A9"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77EEF6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BB2F16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AE3ABA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B3BDD63"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2A8E4A6" w14:textId="77777777" w:rsidR="007D1778" w:rsidRPr="007B0C16" w:rsidRDefault="007D1778" w:rsidP="007D1778">
            <w:pPr>
              <w:rPr>
                <w:rFonts w:asciiTheme="minorHAnsi" w:hAnsiTheme="minorHAnsi"/>
                <w:sz w:val="16"/>
                <w:szCs w:val="16"/>
              </w:rPr>
            </w:pPr>
          </w:p>
        </w:tc>
      </w:tr>
      <w:tr w:rsidR="007D1778" w:rsidRPr="007B0C16" w14:paraId="39E2906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3E4B80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SHY</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874C11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Sang d’Hydre</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220029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11145E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EB2CAC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&gt;3 têtes</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C1B73F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43D967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9C1253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4D10</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1BEC49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E87D0F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B691303"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90B2E2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CF6AD1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E5B2F2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B2D0FA4"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ABDAEAA" w14:textId="77777777" w:rsidR="007D1778" w:rsidRPr="007B0C16" w:rsidRDefault="007D1778" w:rsidP="007D1778">
            <w:pPr>
              <w:rPr>
                <w:rFonts w:asciiTheme="minorHAnsi" w:hAnsiTheme="minorHAnsi"/>
                <w:sz w:val="16"/>
                <w:szCs w:val="16"/>
              </w:rPr>
            </w:pPr>
          </w:p>
        </w:tc>
      </w:tr>
      <w:tr w:rsidR="007D1778" w:rsidRPr="007B0C16" w14:paraId="32AFD2C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3CB187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lastRenderedPageBreak/>
              <w:t>SIL</w:t>
            </w:r>
          </w:p>
        </w:tc>
        <w:tc>
          <w:tcPr>
            <w:tcW w:w="16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1772F0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Silex</w:t>
            </w:r>
          </w:p>
        </w:tc>
        <w:tc>
          <w:tcPr>
            <w:tcW w:w="15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454F60B"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A6FC23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PIE</w:t>
            </w:r>
          </w:p>
        </w:tc>
        <w:tc>
          <w:tcPr>
            <w:tcW w:w="107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C797C2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0B9C163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COL MON SOU DES STE</w:t>
            </w:r>
          </w:p>
        </w:tc>
        <w:tc>
          <w:tcPr>
            <w:tcW w:w="44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E0E25F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FD3153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FE30BC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44858F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0689DCF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1EFA6E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11E2F9A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B917B8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73CB26D"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E95C4E8" w14:textId="77777777" w:rsidR="007D1778" w:rsidRPr="007B0C16" w:rsidRDefault="007D1778" w:rsidP="007D1778">
            <w:pPr>
              <w:rPr>
                <w:rFonts w:asciiTheme="minorHAnsi" w:hAnsiTheme="minorHAnsi"/>
                <w:sz w:val="16"/>
                <w:szCs w:val="16"/>
              </w:rPr>
            </w:pPr>
          </w:p>
        </w:tc>
      </w:tr>
      <w:tr w:rsidR="007D1778" w:rsidRPr="007B0C16" w14:paraId="54195B05"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E369FC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SKO</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09C233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Sang de Koth’Oth</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100600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670E55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41A99D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B8D7EA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E410F41"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0F3261A"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B098618"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76A079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9B2AAB0"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64AF28F"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44842D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33A46A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DB4F56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237DCAB" w14:textId="77777777" w:rsidR="007D1778" w:rsidRPr="007B0C16" w:rsidRDefault="007D1778" w:rsidP="007D1778">
            <w:pPr>
              <w:rPr>
                <w:rFonts w:asciiTheme="minorHAnsi" w:hAnsiTheme="minorHAnsi"/>
                <w:sz w:val="16"/>
                <w:szCs w:val="16"/>
              </w:rPr>
            </w:pPr>
          </w:p>
        </w:tc>
      </w:tr>
      <w:tr w:rsidR="007D1778" w:rsidRPr="007B0C16" w14:paraId="1454BB0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BC5B2E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SLO</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A6DD4F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Sang de loup</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290ABE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31E928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6E8434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76AADEB" w14:textId="77777777" w:rsidR="007D1778" w:rsidRPr="007B0C16" w:rsidRDefault="007D1778" w:rsidP="007D1778">
            <w:pPr>
              <w:rPr>
                <w:rFonts w:asciiTheme="minorHAnsi" w:hAnsiTheme="minorHAnsi"/>
                <w:sz w:val="16"/>
                <w:szCs w:val="16"/>
              </w:rPr>
            </w:pP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29EF77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100</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788B46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2d6</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27D85E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487728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B42272B"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3E5934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9510CB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562ED6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F3B5A1F"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2FD23D7" w14:textId="77777777" w:rsidR="007D1778" w:rsidRPr="007B0C16" w:rsidRDefault="007D1778" w:rsidP="007D1778">
            <w:pPr>
              <w:rPr>
                <w:rFonts w:asciiTheme="minorHAnsi" w:hAnsiTheme="minorHAnsi"/>
                <w:sz w:val="16"/>
                <w:szCs w:val="16"/>
              </w:rPr>
            </w:pPr>
          </w:p>
        </w:tc>
      </w:tr>
      <w:tr w:rsidR="007D1778" w:rsidRPr="007B0C16" w14:paraId="6B5CB535"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119715A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SMA</w:t>
            </w:r>
          </w:p>
        </w:tc>
        <w:tc>
          <w:tcPr>
            <w:tcW w:w="16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C260D3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Smarach</w:t>
            </w:r>
          </w:p>
        </w:tc>
        <w:tc>
          <w:tcPr>
            <w:tcW w:w="15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0AD5F29E"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CC93FC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PIE</w:t>
            </w:r>
          </w:p>
        </w:tc>
        <w:tc>
          <w:tcPr>
            <w:tcW w:w="107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FA0D82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nuit</w:t>
            </w:r>
          </w:p>
        </w:tc>
        <w:tc>
          <w:tcPr>
            <w:tcW w:w="160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8927EE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EAU COL OCE</w:t>
            </w:r>
          </w:p>
        </w:tc>
        <w:tc>
          <w:tcPr>
            <w:tcW w:w="44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71C53F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w:t>
            </w:r>
          </w:p>
        </w:tc>
        <w:tc>
          <w:tcPr>
            <w:tcW w:w="46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4CE0CF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FD4183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6B2414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F7E792A"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21FB013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56AADB1"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8962BC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141B42C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74DD5D99" w14:textId="77777777" w:rsidR="007D1778" w:rsidRPr="007B0C16" w:rsidRDefault="007D1778" w:rsidP="007D1778">
            <w:pPr>
              <w:rPr>
                <w:rFonts w:asciiTheme="minorHAnsi" w:hAnsiTheme="minorHAnsi"/>
                <w:sz w:val="16"/>
                <w:szCs w:val="16"/>
              </w:rPr>
            </w:pPr>
          </w:p>
        </w:tc>
      </w:tr>
      <w:tr w:rsidR="007D1778" w:rsidRPr="007B0C16" w14:paraId="04022AF2"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EA0B18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SMR</w:t>
            </w:r>
          </w:p>
        </w:tc>
        <w:tc>
          <w:tcPr>
            <w:tcW w:w="16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5C885C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Sang de M-Rouge</w:t>
            </w:r>
          </w:p>
        </w:tc>
        <w:tc>
          <w:tcPr>
            <w:tcW w:w="1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8C1F4E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3DDC75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LIQ</w:t>
            </w:r>
          </w:p>
        </w:tc>
        <w:tc>
          <w:tcPr>
            <w:tcW w:w="10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E354AF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D8ACBD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0B9C6B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125</w:t>
            </w:r>
          </w:p>
        </w:tc>
        <w:tc>
          <w:tcPr>
            <w:tcW w:w="4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2099115"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d6</w:t>
            </w: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40F9F6E"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6641FC5"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A23961F"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242D6A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932027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E95466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FB9C51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4CAD2B4" w14:textId="77777777" w:rsidR="007D1778" w:rsidRPr="007B0C16" w:rsidRDefault="007D1778" w:rsidP="007D1778">
            <w:pPr>
              <w:rPr>
                <w:rFonts w:asciiTheme="minorHAnsi" w:hAnsiTheme="minorHAnsi"/>
                <w:sz w:val="16"/>
                <w:szCs w:val="16"/>
              </w:rPr>
            </w:pPr>
          </w:p>
        </w:tc>
      </w:tr>
      <w:tr w:rsidR="007D1778" w:rsidRPr="007B0C16" w14:paraId="5D9067DA"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2363A7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SNO</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56CC13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Saphir noir</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83C3ADC"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1</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9AADD6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AFC2C8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Hiver</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7442F4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 SOU crevasse</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DD6652D"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90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4F4339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76CAD5B"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F43533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4DBAEE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AD0E88D"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B76118A"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B8B83F8"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2529AB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605F4E2" w14:textId="77777777" w:rsidR="007D1778" w:rsidRPr="007B0C16" w:rsidRDefault="007D1778" w:rsidP="007D1778">
            <w:pPr>
              <w:rPr>
                <w:rFonts w:asciiTheme="minorHAnsi" w:hAnsiTheme="minorHAnsi"/>
                <w:sz w:val="16"/>
                <w:szCs w:val="16"/>
              </w:rPr>
            </w:pPr>
          </w:p>
        </w:tc>
      </w:tr>
      <w:tr w:rsidR="007D1778" w:rsidRPr="007B0C16" w14:paraId="4096DAD0"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7ED09D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SOR</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B9E2E7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Sorbier</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E68F35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9</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B4BB987"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TIG</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3194BF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PRI</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C84B12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PLA COL FOR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98CFE4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10302C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B8DFC6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1190E8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94E33D8"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827BC2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76A50CD"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4AAB57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40187A0"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9BCF1D8" w14:textId="77777777" w:rsidR="007D1778" w:rsidRPr="007B0C16" w:rsidRDefault="007D1778" w:rsidP="007D1778">
            <w:pPr>
              <w:rPr>
                <w:rFonts w:asciiTheme="minorHAnsi" w:hAnsiTheme="minorHAnsi"/>
                <w:sz w:val="16"/>
                <w:szCs w:val="16"/>
              </w:rPr>
            </w:pPr>
          </w:p>
        </w:tc>
      </w:tr>
      <w:tr w:rsidR="007D1778" w:rsidRPr="007B0C16" w14:paraId="7AB5C2AB"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655344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TGO</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DC2818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Tête de Gorgone</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9EFB85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3</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C7FA01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72DA54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D2AE94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2449AD2"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6000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CF42329"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CF5B08F"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88367E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4357F1A"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359EA3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B7B8E7B"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E15F59A"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B7BE486"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AFA9868" w14:textId="77777777" w:rsidR="007D1778" w:rsidRPr="007B0C16" w:rsidRDefault="007D1778" w:rsidP="007D1778">
            <w:pPr>
              <w:rPr>
                <w:rFonts w:asciiTheme="minorHAnsi" w:hAnsiTheme="minorHAnsi"/>
                <w:sz w:val="16"/>
                <w:szCs w:val="16"/>
              </w:rPr>
            </w:pPr>
          </w:p>
        </w:tc>
      </w:tr>
      <w:tr w:rsidR="007D1778" w:rsidRPr="007B0C16" w14:paraId="1515B79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9FA01C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THY</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721DE51"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Tête d’Hydre</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95AB2C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7893EC1"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739505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CCD39A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82ABB00"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9000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A54D35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33C1FA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497E161"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1ADFC2F"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AB08EE3"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2665F07"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C584AB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237FB2A"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8AB7789" w14:textId="77777777" w:rsidR="007D1778" w:rsidRPr="007B0C16" w:rsidRDefault="007D1778" w:rsidP="007D1778">
            <w:pPr>
              <w:rPr>
                <w:rFonts w:asciiTheme="minorHAnsi" w:hAnsiTheme="minorHAnsi"/>
                <w:sz w:val="16"/>
                <w:szCs w:val="16"/>
              </w:rPr>
            </w:pPr>
          </w:p>
        </w:tc>
      </w:tr>
      <w:tr w:rsidR="007D1778" w:rsidRPr="007B0C16" w14:paraId="5F618C3C"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D30AFC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TOP</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FD497F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Topaze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9D7F3B8"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CADAAC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D7D01A4"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FB49B4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 xml:space="preserve">MON </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EB62DE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E0B4CA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288B82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20D71F4"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8D989EA"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C8C9B9E"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93ACC6C"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FC124C6"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FAC9C17"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BED083B" w14:textId="77777777" w:rsidR="007D1778" w:rsidRPr="007B0C16" w:rsidRDefault="007D1778" w:rsidP="007D1778">
            <w:pPr>
              <w:rPr>
                <w:rFonts w:asciiTheme="minorHAnsi" w:hAnsiTheme="minorHAnsi"/>
                <w:sz w:val="16"/>
                <w:szCs w:val="16"/>
              </w:rPr>
            </w:pPr>
          </w:p>
        </w:tc>
      </w:tr>
      <w:tr w:rsidR="007D1778" w:rsidRPr="007B0C16" w14:paraId="3E7B12F8"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C4DBA9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TOU</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CFC99DD"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Tourmaline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1A766A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2</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E1B38A5"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558C917"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A274536"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Sous terre</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F96D188"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120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7F1089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4E4C12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6D21B7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5750757"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5A75D49"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0B29AB3"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EE5B56C"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D6DB56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4D4B045" w14:textId="77777777" w:rsidR="007D1778" w:rsidRPr="007B0C16" w:rsidRDefault="007D1778" w:rsidP="007D1778">
            <w:pPr>
              <w:rPr>
                <w:rFonts w:asciiTheme="minorHAnsi" w:hAnsiTheme="minorHAnsi"/>
                <w:sz w:val="16"/>
                <w:szCs w:val="16"/>
              </w:rPr>
            </w:pPr>
          </w:p>
        </w:tc>
      </w:tr>
      <w:tr w:rsidR="007D1778" w:rsidRPr="007B0C16" w14:paraId="1AC32D23"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12938E03"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TUR</w:t>
            </w:r>
          </w:p>
        </w:tc>
        <w:tc>
          <w:tcPr>
            <w:tcW w:w="1601"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1BBBB5E"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Turquoise</w:t>
            </w:r>
          </w:p>
        </w:tc>
        <w:tc>
          <w:tcPr>
            <w:tcW w:w="1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A0FDA6A"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4</w:t>
            </w:r>
          </w:p>
        </w:tc>
        <w:tc>
          <w:tcPr>
            <w:tcW w:w="373"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2D3B0979"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GEM</w:t>
            </w:r>
          </w:p>
        </w:tc>
        <w:tc>
          <w:tcPr>
            <w:tcW w:w="107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CE72F30"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Toute l’année</w:t>
            </w:r>
          </w:p>
        </w:tc>
        <w:tc>
          <w:tcPr>
            <w:tcW w:w="160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C0A222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MON</w:t>
            </w:r>
          </w:p>
        </w:tc>
        <w:tc>
          <w:tcPr>
            <w:tcW w:w="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0BCDD4BE"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2673FE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w:t>
            </w: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7E0C9587"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3D156D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50FDB7F2"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086951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6121C1F"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6FCDB4C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419CA56F"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Pr>
          <w:p w14:paraId="31837242" w14:textId="77777777" w:rsidR="007D1778" w:rsidRPr="007B0C16" w:rsidRDefault="007D1778" w:rsidP="007D1778">
            <w:pPr>
              <w:rPr>
                <w:rFonts w:asciiTheme="minorHAnsi" w:hAnsiTheme="minorHAnsi"/>
                <w:sz w:val="16"/>
                <w:szCs w:val="16"/>
              </w:rPr>
            </w:pPr>
          </w:p>
        </w:tc>
      </w:tr>
      <w:tr w:rsidR="007D1778" w:rsidRPr="007B0C16" w14:paraId="4C49465D"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A7656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VER</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CEA7B3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Verveine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A858914"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8</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FE8A286"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AAFDBDA"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Juin</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792069F"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FOR PLA</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814E616"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10</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4CBE283"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1D10</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CBD93A2"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FD571BC"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A7928DE"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52191F5"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03E93E85"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61037FB"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7404C7C"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58C302A5" w14:textId="77777777" w:rsidR="007D1778" w:rsidRPr="007B0C16" w:rsidRDefault="007D1778" w:rsidP="007D1778">
            <w:pPr>
              <w:rPr>
                <w:rFonts w:asciiTheme="minorHAnsi" w:hAnsiTheme="minorHAnsi"/>
                <w:sz w:val="16"/>
                <w:szCs w:val="16"/>
              </w:rPr>
            </w:pPr>
          </w:p>
        </w:tc>
      </w:tr>
      <w:tr w:rsidR="007D1778" w:rsidRPr="007B0C16" w14:paraId="6B9A90D8"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21D3022"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YLO</w:t>
            </w:r>
          </w:p>
        </w:tc>
        <w:tc>
          <w:tcPr>
            <w:tcW w:w="160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4CC53B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Yeux de loup</w:t>
            </w:r>
          </w:p>
        </w:tc>
        <w:tc>
          <w:tcPr>
            <w:tcW w:w="1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DB4FC6F"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6</w:t>
            </w:r>
          </w:p>
        </w:tc>
        <w:tc>
          <w:tcPr>
            <w:tcW w:w="37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344FD73"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ORG</w:t>
            </w:r>
          </w:p>
        </w:tc>
        <w:tc>
          <w:tcPr>
            <w:tcW w:w="107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8BBF76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adulte</w:t>
            </w:r>
          </w:p>
        </w:tc>
        <w:tc>
          <w:tcPr>
            <w:tcW w:w="1602"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E0FD17C"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FOR STE COL MON</w:t>
            </w:r>
          </w:p>
        </w:tc>
        <w:tc>
          <w:tcPr>
            <w:tcW w:w="44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FE46794"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80</w:t>
            </w:r>
          </w:p>
        </w:tc>
        <w:tc>
          <w:tcPr>
            <w:tcW w:w="4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86650F7"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2</w:t>
            </w: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83CD00D"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0063EA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A9EE596"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CDA7F90"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55C8982"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A142407"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1B71EA5"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91F94C2" w14:textId="77777777" w:rsidR="007D1778" w:rsidRPr="007B0C16" w:rsidRDefault="007D1778" w:rsidP="007D1778">
            <w:pPr>
              <w:rPr>
                <w:rFonts w:asciiTheme="minorHAnsi" w:hAnsiTheme="minorHAnsi"/>
                <w:sz w:val="16"/>
                <w:szCs w:val="16"/>
              </w:rPr>
            </w:pPr>
          </w:p>
        </w:tc>
      </w:tr>
      <w:tr w:rsidR="007D1778" w:rsidRPr="007B0C16" w14:paraId="32440916" w14:textId="77777777" w:rsidTr="000C6989">
        <w:trPr>
          <w:cantSplit/>
        </w:trPr>
        <w:tc>
          <w:tcPr>
            <w:tcW w:w="4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3B39B6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YVE</w:t>
            </w:r>
          </w:p>
        </w:tc>
        <w:tc>
          <w:tcPr>
            <w:tcW w:w="1601"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C5E0F8B"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Yveline</w:t>
            </w:r>
          </w:p>
        </w:tc>
        <w:tc>
          <w:tcPr>
            <w:tcW w:w="15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F871FC2"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5</w:t>
            </w:r>
          </w:p>
        </w:tc>
        <w:tc>
          <w:tcPr>
            <w:tcW w:w="373"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7DDA54A0" w14:textId="77777777" w:rsidR="007D1778" w:rsidRPr="007B0C16" w:rsidRDefault="007D1778" w:rsidP="007D1778">
            <w:pPr>
              <w:jc w:val="center"/>
              <w:rPr>
                <w:rFonts w:asciiTheme="minorHAnsi" w:hAnsiTheme="minorHAnsi"/>
                <w:sz w:val="16"/>
                <w:szCs w:val="16"/>
              </w:rPr>
            </w:pPr>
            <w:r w:rsidRPr="007B0C16">
              <w:rPr>
                <w:rFonts w:asciiTheme="minorHAnsi" w:hAnsiTheme="minorHAnsi"/>
                <w:sz w:val="16"/>
                <w:szCs w:val="16"/>
              </w:rPr>
              <w:t>FEU</w:t>
            </w:r>
          </w:p>
        </w:tc>
        <w:tc>
          <w:tcPr>
            <w:tcW w:w="107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BED87C5"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Été</w:t>
            </w:r>
          </w:p>
        </w:tc>
        <w:tc>
          <w:tcPr>
            <w:tcW w:w="1602"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27E5DF8" w14:textId="77777777" w:rsidR="007D1778" w:rsidRPr="007B0C16" w:rsidRDefault="007D1778" w:rsidP="007D1778">
            <w:pPr>
              <w:rPr>
                <w:rFonts w:asciiTheme="minorHAnsi" w:hAnsiTheme="minorHAnsi"/>
                <w:sz w:val="16"/>
                <w:szCs w:val="16"/>
              </w:rPr>
            </w:pPr>
            <w:r w:rsidRPr="007B0C16">
              <w:rPr>
                <w:rFonts w:asciiTheme="minorHAnsi" w:hAnsiTheme="minorHAnsi"/>
                <w:sz w:val="16"/>
                <w:szCs w:val="16"/>
              </w:rPr>
              <w:t>MAR</w:t>
            </w:r>
          </w:p>
        </w:tc>
        <w:tc>
          <w:tcPr>
            <w:tcW w:w="44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4E7BEEB"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5</w:t>
            </w:r>
          </w:p>
        </w:tc>
        <w:tc>
          <w:tcPr>
            <w:tcW w:w="46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299436AF" w14:textId="77777777" w:rsidR="007D1778" w:rsidRPr="007B0C16" w:rsidRDefault="007D1778" w:rsidP="008A4CEE">
            <w:pPr>
              <w:jc w:val="center"/>
              <w:rPr>
                <w:rFonts w:asciiTheme="minorHAnsi" w:hAnsiTheme="minorHAnsi"/>
                <w:sz w:val="16"/>
                <w:szCs w:val="16"/>
              </w:rPr>
            </w:pPr>
            <w:r w:rsidRPr="007B0C16">
              <w:rPr>
                <w:rFonts w:asciiTheme="minorHAnsi" w:hAnsiTheme="minorHAnsi"/>
                <w:sz w:val="16"/>
                <w:szCs w:val="16"/>
              </w:rPr>
              <w:t>1d6</w:t>
            </w: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36028DF9"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B0D5E5A" w14:textId="77777777" w:rsidR="007D1778" w:rsidRPr="007B0C16" w:rsidRDefault="007D1778" w:rsidP="007D1778">
            <w:pPr>
              <w:rPr>
                <w:rFonts w:asciiTheme="minorHAnsi" w:hAnsiTheme="minorHAnsi"/>
                <w:sz w:val="16"/>
                <w:szCs w:val="16"/>
              </w:rPr>
            </w:pPr>
          </w:p>
        </w:tc>
        <w:tc>
          <w:tcPr>
            <w:tcW w:w="360"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AE974D0" w14:textId="77777777" w:rsidR="007D1778" w:rsidRPr="007B0C16" w:rsidRDefault="007D1778" w:rsidP="007D1778">
            <w:pPr>
              <w:rPr>
                <w:rFonts w:asciiTheme="minorHAnsi" w:hAnsiTheme="minorHAnsi"/>
                <w:sz w:val="16"/>
                <w:szCs w:val="16"/>
              </w:rPr>
            </w:pPr>
          </w:p>
        </w:tc>
        <w:tc>
          <w:tcPr>
            <w:tcW w:w="548"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93352C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60FADEC6" w14:textId="77777777" w:rsidR="007D1778" w:rsidRPr="007B0C16" w:rsidRDefault="007D1778" w:rsidP="007D1778">
            <w:pPr>
              <w:rPr>
                <w:rFonts w:asciiTheme="minorHAnsi" w:hAnsiTheme="minorHAnsi"/>
                <w:sz w:val="16"/>
                <w:szCs w:val="16"/>
              </w:rPr>
            </w:pPr>
          </w:p>
        </w:tc>
        <w:tc>
          <w:tcPr>
            <w:tcW w:w="61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3414D44" w14:textId="77777777" w:rsidR="007D1778" w:rsidRPr="007B0C16" w:rsidRDefault="007D1778" w:rsidP="007D1778">
            <w:pPr>
              <w:rPr>
                <w:rFonts w:asciiTheme="minorHAnsi" w:hAnsiTheme="minorHAnsi"/>
                <w:sz w:val="16"/>
                <w:szCs w:val="16"/>
              </w:rPr>
            </w:pPr>
          </w:p>
        </w:tc>
        <w:tc>
          <w:tcPr>
            <w:tcW w:w="709"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4B3DDC6E" w14:textId="77777777" w:rsidR="007D1778" w:rsidRPr="007B0C16" w:rsidRDefault="007D1778" w:rsidP="007D1778">
            <w:pPr>
              <w:rPr>
                <w:rFonts w:asciiTheme="minorHAnsi" w:hAnsiTheme="minorHAnsi"/>
                <w:sz w:val="16"/>
                <w:szCs w:val="16"/>
              </w:rPr>
            </w:pPr>
          </w:p>
        </w:tc>
        <w:tc>
          <w:tcPr>
            <w:tcW w:w="515" w:type="dxa"/>
            <w:tcBorders>
              <w:top w:val="single" w:sz="6" w:space="0" w:color="000000"/>
              <w:left w:val="single" w:sz="6" w:space="0" w:color="000000"/>
              <w:bottom w:val="single" w:sz="6" w:space="0" w:color="000000"/>
              <w:right w:val="single" w:sz="6" w:space="0" w:color="000000"/>
            </w:tcBorders>
            <w:shd w:val="clear" w:color="auto" w:fill="D6E3BC" w:themeFill="accent3" w:themeFillTint="66"/>
          </w:tcPr>
          <w:p w14:paraId="1F3E40AE" w14:textId="77777777" w:rsidR="007D1778" w:rsidRPr="007B0C16" w:rsidRDefault="007D1778" w:rsidP="007D1778">
            <w:pPr>
              <w:rPr>
                <w:rFonts w:asciiTheme="minorHAnsi" w:hAnsiTheme="minorHAnsi"/>
                <w:sz w:val="16"/>
                <w:szCs w:val="16"/>
              </w:rPr>
            </w:pPr>
          </w:p>
        </w:tc>
      </w:tr>
    </w:tbl>
    <w:p w14:paraId="771D5B78" w14:textId="77777777" w:rsidR="007D1778" w:rsidRPr="007B0C16" w:rsidRDefault="007D1778" w:rsidP="007D1778">
      <w:pPr>
        <w:pStyle w:val="Titre2"/>
        <w:rPr>
          <w:rFonts w:ascii="Calibri" w:hAnsi="Calibri" w:cs="Tahoma"/>
          <w:b w:val="0"/>
          <w:sz w:val="16"/>
          <w:szCs w:val="16"/>
        </w:rPr>
        <w:sectPr w:rsidR="007D1778" w:rsidRPr="007B0C16" w:rsidSect="008A1F89">
          <w:footerReference w:type="even" r:id="rId268"/>
          <w:footerReference w:type="default" r:id="rId269"/>
          <w:footerReference w:type="first" r:id="rId270"/>
          <w:endnotePr>
            <w:numFmt w:val="decimal"/>
          </w:endnotePr>
          <w:type w:val="continuous"/>
          <w:pgSz w:w="11906" w:h="16838" w:code="9"/>
          <w:pgMar w:top="851" w:right="851" w:bottom="851" w:left="851" w:header="709" w:footer="256" w:gutter="0"/>
          <w:cols w:space="708"/>
          <w:titlePg/>
          <w:docGrid w:linePitch="360"/>
        </w:sectPr>
      </w:pPr>
    </w:p>
    <w:p w14:paraId="3C4AF990" w14:textId="77777777" w:rsidR="00BC0216" w:rsidRPr="007B0C16" w:rsidRDefault="00BC0216">
      <w:pPr>
        <w:rPr>
          <w:rFonts w:cs="Tahoma"/>
          <w:sz w:val="16"/>
        </w:rPr>
        <w:sectPr w:rsidR="00BC0216" w:rsidRPr="007B0C16" w:rsidSect="008A1F89">
          <w:endnotePr>
            <w:numFmt w:val="decimal"/>
          </w:endnotePr>
          <w:type w:val="continuous"/>
          <w:pgSz w:w="11906" w:h="16838" w:code="9"/>
          <w:pgMar w:top="851" w:right="851" w:bottom="851" w:left="851" w:header="709" w:footer="256" w:gutter="0"/>
          <w:cols w:space="170"/>
          <w:titlePg/>
          <w:docGrid w:linePitch="360"/>
        </w:sectPr>
      </w:pPr>
      <w:r w:rsidRPr="007B0C16">
        <w:rPr>
          <w:noProof/>
          <w:lang w:eastAsia="fr-BE"/>
        </w:rPr>
        <mc:AlternateContent>
          <mc:Choice Requires="wps">
            <w:drawing>
              <wp:anchor distT="0" distB="0" distL="114300" distR="114300" simplePos="0" relativeHeight="251727360" behindDoc="0" locked="0" layoutInCell="1" allowOverlap="1" wp14:anchorId="506CDA7E" wp14:editId="5CE92A0B">
                <wp:simplePos x="0" y="0"/>
                <wp:positionH relativeFrom="column">
                  <wp:posOffset>20834</wp:posOffset>
                </wp:positionH>
                <wp:positionV relativeFrom="paragraph">
                  <wp:posOffset>52433</wp:posOffset>
                </wp:positionV>
                <wp:extent cx="3168952" cy="311727"/>
                <wp:effectExtent l="0" t="0" r="12700" b="12700"/>
                <wp:wrapNone/>
                <wp:docPr id="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952" cy="311727"/>
                        </a:xfrm>
                        <a:prstGeom prst="rect">
                          <a:avLst/>
                        </a:prstGeom>
                        <a:solidFill>
                          <a:srgbClr val="FFFFFF"/>
                        </a:solidFill>
                        <a:ln w="9525">
                          <a:solidFill>
                            <a:srgbClr val="000000"/>
                          </a:solidFill>
                          <a:miter lim="800000"/>
                          <a:headEnd/>
                          <a:tailEnd/>
                        </a:ln>
                      </wps:spPr>
                      <wps:txbx>
                        <w:txbxContent>
                          <w:p w14:paraId="7B219F51" w14:textId="46F45E0D" w:rsidR="006D65EC" w:rsidRDefault="006D65EC" w:rsidP="002C2F50">
                            <w:pPr>
                              <w:rPr>
                                <w:rFonts w:ascii="Calibri" w:hAnsi="Calibri"/>
                                <w:sz w:val="14"/>
                                <w:szCs w:val="16"/>
                              </w:rPr>
                            </w:pPr>
                            <w:r w:rsidRPr="00BC0216">
                              <w:rPr>
                                <w:rFonts w:ascii="Calibri" w:hAnsi="Calibri"/>
                                <w:sz w:val="14"/>
                                <w:szCs w:val="16"/>
                              </w:rPr>
                              <w:t>B</w:t>
                            </w:r>
                            <w:r>
                              <w:rPr>
                                <w:rFonts w:ascii="Calibri" w:hAnsi="Calibri"/>
                                <w:sz w:val="14"/>
                                <w:szCs w:val="16"/>
                              </w:rPr>
                              <w:t xml:space="preserve">rut/Prep/Ench =notez les numéros des effets connus par niveau (x = tous). </w:t>
                            </w:r>
                          </w:p>
                          <w:p w14:paraId="53E9EB93" w14:textId="08666EF5" w:rsidR="006D65EC" w:rsidRPr="00BC0216" w:rsidRDefault="006D65EC" w:rsidP="002C2F50">
                            <w:pPr>
                              <w:rPr>
                                <w:rFonts w:ascii="Calibri" w:hAnsi="Calibri"/>
                                <w:sz w:val="14"/>
                                <w:szCs w:val="16"/>
                              </w:rPr>
                            </w:pPr>
                            <w:r>
                              <w:rPr>
                                <w:rFonts w:ascii="Calibri" w:hAnsi="Calibri"/>
                                <w:sz w:val="14"/>
                                <w:szCs w:val="16"/>
                              </w:rPr>
                              <w:t>Q- - à Q++ : indiquez</w:t>
                            </w:r>
                            <w:r w:rsidRPr="00BC0216">
                              <w:rPr>
                                <w:rFonts w:ascii="Calibri" w:hAnsi="Calibri"/>
                                <w:sz w:val="14"/>
                                <w:szCs w:val="16"/>
                              </w:rPr>
                              <w:t xml:space="preserve"> la quantité suivie de la </w:t>
                            </w:r>
                            <w:r>
                              <w:rPr>
                                <w:rFonts w:ascii="Calibri" w:hAnsi="Calibri"/>
                                <w:sz w:val="14"/>
                                <w:szCs w:val="16"/>
                              </w:rPr>
                              <w:t>durée de conservation</w:t>
                            </w:r>
                            <w:r w:rsidRPr="00BC0216">
                              <w:rPr>
                                <w:rFonts w:ascii="Calibri" w:hAnsi="Calibri"/>
                                <w:sz w:val="14"/>
                                <w:szCs w:val="16"/>
                              </w:rPr>
                              <w:t>.</w:t>
                            </w:r>
                          </w:p>
                          <w:p w14:paraId="4FFF37B3" w14:textId="77777777" w:rsidR="006D65EC" w:rsidRPr="002C2F50" w:rsidRDefault="006D65EC">
                            <w:pPr>
                              <w:rPr>
                                <w:rFonts w:ascii="Calibri" w:hAnsi="Calibr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CDA7E" id="Zone de texte 2" o:spid="_x0000_s1027" type="#_x0000_t202" style="position:absolute;left:0;text-align:left;margin-left:1.65pt;margin-top:4.15pt;width:249.5pt;height:24.5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">
                <v:textbox>
                  <w:txbxContent>
                    <w:p w14:paraId="7B219F51" w14:textId="46F45E0D" w:rsidR="006D65EC" w:rsidRDefault="006D65EC" w:rsidP="002C2F50">
                      <w:pPr>
                        <w:rPr>
                          <w:rFonts w:ascii="Calibri" w:hAnsi="Calibri"/>
                          <w:sz w:val="14"/>
                          <w:szCs w:val="16"/>
                        </w:rPr>
                      </w:pPr>
                      <w:r w:rsidRPr="00BC0216">
                        <w:rPr>
                          <w:rFonts w:ascii="Calibri" w:hAnsi="Calibri"/>
                          <w:sz w:val="14"/>
                          <w:szCs w:val="16"/>
                        </w:rPr>
                        <w:t>B</w:t>
                      </w:r>
                      <w:r>
                        <w:rPr>
                          <w:rFonts w:ascii="Calibri" w:hAnsi="Calibri"/>
                          <w:sz w:val="14"/>
                          <w:szCs w:val="16"/>
                        </w:rPr>
                        <w:t xml:space="preserve">rut/Prep/Ench =notez les numéros des effets connus par niveau (x = tous). </w:t>
                      </w:r>
                    </w:p>
                    <w:p w14:paraId="53E9EB93" w14:textId="08666EF5" w:rsidR="006D65EC" w:rsidRPr="00BC0216" w:rsidRDefault="006D65EC" w:rsidP="002C2F50">
                      <w:pPr>
                        <w:rPr>
                          <w:rFonts w:ascii="Calibri" w:hAnsi="Calibri"/>
                          <w:sz w:val="14"/>
                          <w:szCs w:val="16"/>
                        </w:rPr>
                      </w:pPr>
                      <w:r>
                        <w:rPr>
                          <w:rFonts w:ascii="Calibri" w:hAnsi="Calibri"/>
                          <w:sz w:val="14"/>
                          <w:szCs w:val="16"/>
                        </w:rPr>
                        <w:t>Q- - à Q++ : indiquez</w:t>
                      </w:r>
                      <w:r w:rsidRPr="00BC0216">
                        <w:rPr>
                          <w:rFonts w:ascii="Calibri" w:hAnsi="Calibri"/>
                          <w:sz w:val="14"/>
                          <w:szCs w:val="16"/>
                        </w:rPr>
                        <w:t xml:space="preserve"> la quantité suivie de la </w:t>
                      </w:r>
                      <w:r>
                        <w:rPr>
                          <w:rFonts w:ascii="Calibri" w:hAnsi="Calibri"/>
                          <w:sz w:val="14"/>
                          <w:szCs w:val="16"/>
                        </w:rPr>
                        <w:t>durée de conservation</w:t>
                      </w:r>
                      <w:r w:rsidRPr="00BC0216">
                        <w:rPr>
                          <w:rFonts w:ascii="Calibri" w:hAnsi="Calibri"/>
                          <w:sz w:val="14"/>
                          <w:szCs w:val="16"/>
                        </w:rPr>
                        <w:t>.</w:t>
                      </w:r>
                    </w:p>
                    <w:p w14:paraId="4FFF37B3" w14:textId="77777777" w:rsidR="006D65EC" w:rsidRPr="002C2F50" w:rsidRDefault="006D65EC">
                      <w:pPr>
                        <w:rPr>
                          <w:rFonts w:ascii="Calibri" w:hAnsi="Calibri"/>
                          <w:sz w:val="16"/>
                          <w:szCs w:val="16"/>
                        </w:rPr>
                      </w:pPr>
                    </w:p>
                  </w:txbxContent>
                </v:textbox>
              </v:shape>
            </w:pict>
          </mc:Fallback>
        </mc:AlternateContent>
      </w:r>
    </w:p>
    <w:p w14:paraId="2354E39A" w14:textId="77777777" w:rsidR="002C2F50" w:rsidRPr="007B0C16" w:rsidRDefault="002C2F50">
      <w:pPr>
        <w:rPr>
          <w:rFonts w:cs="Tahoma"/>
          <w:sz w:val="16"/>
        </w:rPr>
        <w:sectPr w:rsidR="002C2F50" w:rsidRPr="007B0C16" w:rsidSect="008A1F89">
          <w:endnotePr>
            <w:numFmt w:val="decimal"/>
          </w:endnotePr>
          <w:type w:val="continuous"/>
          <w:pgSz w:w="11906" w:h="16838" w:code="9"/>
          <w:pgMar w:top="851" w:right="851" w:bottom="851" w:left="851" w:header="709" w:footer="256" w:gutter="0"/>
          <w:cols w:space="284"/>
          <w:titlePg/>
          <w:docGrid w:linePitch="360"/>
        </w:sectPr>
      </w:pPr>
    </w:p>
    <w:p w14:paraId="0AAC6011" w14:textId="77777777" w:rsidR="00A53660" w:rsidRPr="007B0C16" w:rsidRDefault="00A53660">
      <w:pPr>
        <w:rPr>
          <w:rFonts w:cs="Tahoma"/>
          <w:sz w:val="16"/>
        </w:rPr>
      </w:pPr>
    </w:p>
    <w:p w14:paraId="11EE2CD8" w14:textId="34578D6F" w:rsidR="00A53660" w:rsidRPr="0023584E" w:rsidRDefault="0023584E" w:rsidP="00BF638C">
      <w:pPr>
        <w:rPr>
          <w:b/>
        </w:rPr>
      </w:pPr>
      <w:r w:rsidRPr="0023584E">
        <w:rPr>
          <w:b/>
        </w:rPr>
        <w:t>Métaux</w:t>
      </w:r>
    </w:p>
    <w:tbl>
      <w:tblPr>
        <w:tblStyle w:val="Grilledutableau"/>
        <w:tblW w:w="0" w:type="auto"/>
        <w:tblLook w:val="04A0" w:firstRow="1" w:lastRow="0" w:firstColumn="1" w:lastColumn="0" w:noHBand="0" w:noVBand="1"/>
      </w:tblPr>
      <w:tblGrid>
        <w:gridCol w:w="3398"/>
        <w:gridCol w:w="3398"/>
        <w:gridCol w:w="3398"/>
      </w:tblGrid>
      <w:tr w:rsidR="0023584E" w:rsidRPr="0023584E" w14:paraId="11A6C41B" w14:textId="77777777" w:rsidTr="0023584E">
        <w:tc>
          <w:tcPr>
            <w:tcW w:w="3398" w:type="dxa"/>
          </w:tcPr>
          <w:p w14:paraId="06AD301C" w14:textId="11D05AA2" w:rsidR="0023584E" w:rsidRPr="0023584E" w:rsidRDefault="0023584E" w:rsidP="00BF638C">
            <w:pPr>
              <w:rPr>
                <w:b/>
              </w:rPr>
            </w:pPr>
            <w:r w:rsidRPr="0023584E">
              <w:rPr>
                <w:b/>
              </w:rPr>
              <w:t>Nom</w:t>
            </w:r>
          </w:p>
        </w:tc>
        <w:tc>
          <w:tcPr>
            <w:tcW w:w="3398" w:type="dxa"/>
          </w:tcPr>
          <w:p w14:paraId="3D1B55B9" w14:textId="49373870" w:rsidR="0023584E" w:rsidRPr="0023584E" w:rsidRDefault="0023584E" w:rsidP="00BF638C">
            <w:pPr>
              <w:rPr>
                <w:b/>
              </w:rPr>
            </w:pPr>
            <w:r w:rsidRPr="0023584E">
              <w:rPr>
                <w:b/>
              </w:rPr>
              <w:t>Recette connue</w:t>
            </w:r>
          </w:p>
        </w:tc>
        <w:tc>
          <w:tcPr>
            <w:tcW w:w="3398" w:type="dxa"/>
          </w:tcPr>
          <w:p w14:paraId="5CB472D9" w14:textId="6F5A2437" w:rsidR="0023584E" w:rsidRPr="0023584E" w:rsidRDefault="0023584E" w:rsidP="0023584E">
            <w:pPr>
              <w:rPr>
                <w:b/>
              </w:rPr>
            </w:pPr>
            <w:r w:rsidRPr="0023584E">
              <w:rPr>
                <w:b/>
              </w:rPr>
              <w:t>Note</w:t>
            </w:r>
          </w:p>
        </w:tc>
      </w:tr>
      <w:tr w:rsidR="0023584E" w14:paraId="26CB4A5C" w14:textId="77777777" w:rsidTr="0023584E">
        <w:tc>
          <w:tcPr>
            <w:tcW w:w="3398" w:type="dxa"/>
          </w:tcPr>
          <w:p w14:paraId="61F88EC2" w14:textId="77777777" w:rsidR="0023584E" w:rsidRDefault="0023584E" w:rsidP="00BF638C"/>
          <w:p w14:paraId="16A157A8" w14:textId="2A8C4324" w:rsidR="0023584E" w:rsidRDefault="0023584E" w:rsidP="00BF638C"/>
        </w:tc>
        <w:tc>
          <w:tcPr>
            <w:tcW w:w="3398" w:type="dxa"/>
          </w:tcPr>
          <w:p w14:paraId="46AC8D0A" w14:textId="77777777" w:rsidR="0023584E" w:rsidRDefault="0023584E" w:rsidP="00BF638C"/>
        </w:tc>
        <w:tc>
          <w:tcPr>
            <w:tcW w:w="3398" w:type="dxa"/>
          </w:tcPr>
          <w:p w14:paraId="64AB9DA2" w14:textId="77777777" w:rsidR="0023584E" w:rsidRDefault="0023584E" w:rsidP="00BF638C"/>
        </w:tc>
      </w:tr>
      <w:tr w:rsidR="0023584E" w14:paraId="214B9474" w14:textId="77777777" w:rsidTr="0023584E">
        <w:tc>
          <w:tcPr>
            <w:tcW w:w="3398" w:type="dxa"/>
          </w:tcPr>
          <w:p w14:paraId="3A4BD793" w14:textId="77777777" w:rsidR="0023584E" w:rsidRDefault="0023584E" w:rsidP="00BF638C"/>
          <w:p w14:paraId="3BC3437D" w14:textId="4946C04B" w:rsidR="0023584E" w:rsidRDefault="0023584E" w:rsidP="00BF638C"/>
        </w:tc>
        <w:tc>
          <w:tcPr>
            <w:tcW w:w="3398" w:type="dxa"/>
          </w:tcPr>
          <w:p w14:paraId="4D00E73A" w14:textId="77777777" w:rsidR="0023584E" w:rsidRDefault="0023584E" w:rsidP="00BF638C"/>
        </w:tc>
        <w:tc>
          <w:tcPr>
            <w:tcW w:w="3398" w:type="dxa"/>
          </w:tcPr>
          <w:p w14:paraId="36B38D96" w14:textId="77777777" w:rsidR="0023584E" w:rsidRDefault="0023584E" w:rsidP="00BF638C"/>
        </w:tc>
      </w:tr>
      <w:tr w:rsidR="0023584E" w14:paraId="3CC235C6" w14:textId="77777777" w:rsidTr="0023584E">
        <w:tc>
          <w:tcPr>
            <w:tcW w:w="3398" w:type="dxa"/>
          </w:tcPr>
          <w:p w14:paraId="3335207D" w14:textId="77777777" w:rsidR="0023584E" w:rsidRDefault="0023584E" w:rsidP="00BF638C"/>
          <w:p w14:paraId="65145E52" w14:textId="19A3926D" w:rsidR="0023584E" w:rsidRDefault="0023584E" w:rsidP="00BF638C"/>
        </w:tc>
        <w:tc>
          <w:tcPr>
            <w:tcW w:w="3398" w:type="dxa"/>
          </w:tcPr>
          <w:p w14:paraId="59735025" w14:textId="77777777" w:rsidR="0023584E" w:rsidRDefault="0023584E" w:rsidP="00BF638C"/>
        </w:tc>
        <w:tc>
          <w:tcPr>
            <w:tcW w:w="3398" w:type="dxa"/>
          </w:tcPr>
          <w:p w14:paraId="37D68BE9" w14:textId="77777777" w:rsidR="0023584E" w:rsidRDefault="0023584E" w:rsidP="00BF638C"/>
        </w:tc>
      </w:tr>
      <w:tr w:rsidR="0023584E" w14:paraId="443E1DE5" w14:textId="77777777" w:rsidTr="0023584E">
        <w:tc>
          <w:tcPr>
            <w:tcW w:w="3398" w:type="dxa"/>
          </w:tcPr>
          <w:p w14:paraId="2850680F" w14:textId="77777777" w:rsidR="0023584E" w:rsidRDefault="0023584E" w:rsidP="00BF638C"/>
          <w:p w14:paraId="5C2F5C1A" w14:textId="4CA31B05" w:rsidR="0023584E" w:rsidRDefault="0023584E" w:rsidP="00BF638C"/>
        </w:tc>
        <w:tc>
          <w:tcPr>
            <w:tcW w:w="3398" w:type="dxa"/>
          </w:tcPr>
          <w:p w14:paraId="1FED2CDC" w14:textId="77777777" w:rsidR="0023584E" w:rsidRDefault="0023584E" w:rsidP="00BF638C"/>
        </w:tc>
        <w:tc>
          <w:tcPr>
            <w:tcW w:w="3398" w:type="dxa"/>
          </w:tcPr>
          <w:p w14:paraId="68DEBE79" w14:textId="77777777" w:rsidR="0023584E" w:rsidRDefault="0023584E" w:rsidP="00BF638C"/>
        </w:tc>
      </w:tr>
      <w:tr w:rsidR="0023584E" w14:paraId="78F9EF7A" w14:textId="77777777" w:rsidTr="0023584E">
        <w:tc>
          <w:tcPr>
            <w:tcW w:w="3398" w:type="dxa"/>
          </w:tcPr>
          <w:p w14:paraId="19FDEC3F" w14:textId="77777777" w:rsidR="0023584E" w:rsidRDefault="0023584E" w:rsidP="00BF638C"/>
          <w:p w14:paraId="30FC5A70" w14:textId="6486948E" w:rsidR="0023584E" w:rsidRDefault="0023584E" w:rsidP="00BF638C"/>
        </w:tc>
        <w:tc>
          <w:tcPr>
            <w:tcW w:w="3398" w:type="dxa"/>
          </w:tcPr>
          <w:p w14:paraId="5C26520D" w14:textId="77777777" w:rsidR="0023584E" w:rsidRDefault="0023584E" w:rsidP="00BF638C"/>
        </w:tc>
        <w:tc>
          <w:tcPr>
            <w:tcW w:w="3398" w:type="dxa"/>
          </w:tcPr>
          <w:p w14:paraId="4526B4FC" w14:textId="77777777" w:rsidR="0023584E" w:rsidRDefault="0023584E" w:rsidP="00BF638C"/>
        </w:tc>
      </w:tr>
      <w:tr w:rsidR="0023584E" w14:paraId="471C6059" w14:textId="77777777" w:rsidTr="0023584E">
        <w:tc>
          <w:tcPr>
            <w:tcW w:w="3398" w:type="dxa"/>
          </w:tcPr>
          <w:p w14:paraId="745DD1C7" w14:textId="77777777" w:rsidR="0023584E" w:rsidRDefault="0023584E" w:rsidP="00BF638C"/>
          <w:p w14:paraId="0F607D34" w14:textId="754F0ACA" w:rsidR="0023584E" w:rsidRDefault="0023584E" w:rsidP="00BF638C"/>
        </w:tc>
        <w:tc>
          <w:tcPr>
            <w:tcW w:w="3398" w:type="dxa"/>
          </w:tcPr>
          <w:p w14:paraId="03AFE2CD" w14:textId="77777777" w:rsidR="0023584E" w:rsidRDefault="0023584E" w:rsidP="00BF638C"/>
        </w:tc>
        <w:tc>
          <w:tcPr>
            <w:tcW w:w="3398" w:type="dxa"/>
          </w:tcPr>
          <w:p w14:paraId="0D9C7AB6" w14:textId="77777777" w:rsidR="0023584E" w:rsidRDefault="0023584E" w:rsidP="00BF638C"/>
        </w:tc>
      </w:tr>
      <w:tr w:rsidR="0023584E" w14:paraId="5F0D32D7" w14:textId="77777777" w:rsidTr="0023584E">
        <w:tc>
          <w:tcPr>
            <w:tcW w:w="3398" w:type="dxa"/>
          </w:tcPr>
          <w:p w14:paraId="00685EA5" w14:textId="77777777" w:rsidR="0023584E" w:rsidRDefault="0023584E" w:rsidP="00BF638C"/>
          <w:p w14:paraId="59F0432D" w14:textId="2BB6019B" w:rsidR="0023584E" w:rsidRDefault="0023584E" w:rsidP="00BF638C"/>
        </w:tc>
        <w:tc>
          <w:tcPr>
            <w:tcW w:w="3398" w:type="dxa"/>
          </w:tcPr>
          <w:p w14:paraId="714DFAF3" w14:textId="77777777" w:rsidR="0023584E" w:rsidRDefault="0023584E" w:rsidP="00BF638C"/>
        </w:tc>
        <w:tc>
          <w:tcPr>
            <w:tcW w:w="3398" w:type="dxa"/>
          </w:tcPr>
          <w:p w14:paraId="57A138CF" w14:textId="77777777" w:rsidR="0023584E" w:rsidRDefault="0023584E" w:rsidP="00BF638C"/>
        </w:tc>
      </w:tr>
    </w:tbl>
    <w:p w14:paraId="1DD99984" w14:textId="77777777" w:rsidR="0023584E" w:rsidRPr="007B0C16" w:rsidRDefault="0023584E" w:rsidP="00BF638C"/>
    <w:p w14:paraId="793B0493" w14:textId="77777777" w:rsidR="00A53660" w:rsidRPr="007B0C16" w:rsidRDefault="00A53660" w:rsidP="00BF638C"/>
    <w:p w14:paraId="682B7EC0" w14:textId="77777777" w:rsidR="0005773B" w:rsidRPr="007B0C16" w:rsidRDefault="0005773B" w:rsidP="00BF638C">
      <w:r w:rsidRPr="007B0C16">
        <w:br w:type="page"/>
      </w:r>
    </w:p>
    <w:p w14:paraId="67AA759F" w14:textId="77777777" w:rsidR="0005773B" w:rsidRPr="007B0C16" w:rsidRDefault="0005773B" w:rsidP="00BF638C">
      <w:pPr>
        <w:sectPr w:rsidR="0005773B" w:rsidRPr="007B0C16" w:rsidSect="008A1F89">
          <w:endnotePr>
            <w:numFmt w:val="decimal"/>
          </w:endnotePr>
          <w:type w:val="continuous"/>
          <w:pgSz w:w="11906" w:h="16838" w:code="9"/>
          <w:pgMar w:top="851" w:right="851" w:bottom="851" w:left="851" w:header="284" w:footer="709" w:gutter="0"/>
          <w:cols w:space="708"/>
          <w:titlePg/>
          <w:docGrid w:linePitch="360"/>
        </w:sectPr>
      </w:pPr>
    </w:p>
    <w:p w14:paraId="116F47DB" w14:textId="77777777" w:rsidR="00CC4DCD" w:rsidRPr="007B0C16" w:rsidRDefault="00CC4DCD" w:rsidP="00CC4DCD">
      <w:pPr>
        <w:pStyle w:val="Titre2"/>
      </w:pPr>
      <w:bookmarkStart w:id="269" w:name="_Ref427235253"/>
      <w:bookmarkStart w:id="270" w:name="_Toc208836802"/>
      <w:r w:rsidRPr="007B0C16">
        <w:lastRenderedPageBreak/>
        <w:t>6.3 PN végétaux par saison et terrain</w:t>
      </w:r>
      <w:bookmarkEnd w:id="269"/>
      <w:bookmarkEnd w:id="27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70"/>
        <w:gridCol w:w="1313"/>
        <w:gridCol w:w="774"/>
        <w:gridCol w:w="627"/>
        <w:gridCol w:w="988"/>
        <w:gridCol w:w="994"/>
        <w:gridCol w:w="973"/>
        <w:gridCol w:w="1158"/>
        <w:gridCol w:w="1158"/>
        <w:gridCol w:w="832"/>
        <w:gridCol w:w="901"/>
      </w:tblGrid>
      <w:tr w:rsidR="00CC4DCD" w:rsidRPr="007B0C16" w14:paraId="660A33CA" w14:textId="77777777" w:rsidTr="000C6989">
        <w:tc>
          <w:tcPr>
            <w:tcW w:w="0" w:type="auto"/>
            <w:shd w:val="clear" w:color="auto" w:fill="D9D9D9" w:themeFill="background1" w:themeFillShade="D9"/>
          </w:tcPr>
          <w:p w14:paraId="75245008" w14:textId="77777777" w:rsidR="00CC4DCD" w:rsidRPr="007B0C16" w:rsidRDefault="000C6989" w:rsidP="008A4CEE">
            <w:pPr>
              <w:jc w:val="center"/>
              <w:rPr>
                <w:rFonts w:asciiTheme="minorHAnsi" w:hAnsiTheme="minorHAnsi" w:cs="Tahoma"/>
                <w:b/>
                <w:sz w:val="16"/>
              </w:rPr>
            </w:pPr>
            <w:r w:rsidRPr="007B0C16">
              <w:rPr>
                <w:rFonts w:asciiTheme="minorHAnsi" w:hAnsiTheme="minorHAnsi" w:cs="Tahoma"/>
                <w:b/>
                <w:sz w:val="16"/>
              </w:rPr>
              <w:t>Mois</w:t>
            </w:r>
          </w:p>
          <w:p w14:paraId="0D1F3AF2" w14:textId="77777777" w:rsidR="000C6989" w:rsidRPr="007B0C16" w:rsidRDefault="000C6989" w:rsidP="008A4CEE">
            <w:pPr>
              <w:jc w:val="center"/>
              <w:rPr>
                <w:rFonts w:asciiTheme="minorHAnsi" w:hAnsiTheme="minorHAnsi" w:cs="Tahoma"/>
                <w:b/>
                <w:sz w:val="16"/>
              </w:rPr>
            </w:pPr>
            <w:r w:rsidRPr="007B0C16">
              <w:rPr>
                <w:rFonts w:asciiTheme="minorHAnsi" w:hAnsiTheme="minorHAnsi" w:cs="Tahoma"/>
                <w:b/>
                <w:sz w:val="16"/>
              </w:rPr>
              <w:t>Sais.</w:t>
            </w:r>
          </w:p>
        </w:tc>
        <w:tc>
          <w:tcPr>
            <w:tcW w:w="0" w:type="auto"/>
            <w:shd w:val="clear" w:color="auto" w:fill="D9D9D9" w:themeFill="background1" w:themeFillShade="D9"/>
          </w:tcPr>
          <w:p w14:paraId="02250918"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Colline</w:t>
            </w:r>
          </w:p>
        </w:tc>
        <w:tc>
          <w:tcPr>
            <w:tcW w:w="0" w:type="auto"/>
            <w:shd w:val="clear" w:color="auto" w:fill="D9D9D9" w:themeFill="background1" w:themeFillShade="D9"/>
          </w:tcPr>
          <w:p w14:paraId="61DA9384"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Eau</w:t>
            </w:r>
            <w:r w:rsidRPr="007B0C16">
              <w:rPr>
                <w:rFonts w:asciiTheme="minorHAnsi" w:hAnsiTheme="minorHAnsi" w:cs="Tahoma"/>
                <w:b/>
                <w:sz w:val="16"/>
              </w:rPr>
              <w:br/>
              <w:t>Océan</w:t>
            </w:r>
          </w:p>
        </w:tc>
        <w:tc>
          <w:tcPr>
            <w:tcW w:w="0" w:type="auto"/>
            <w:shd w:val="clear" w:color="auto" w:fill="D9D9D9" w:themeFill="background1" w:themeFillShade="D9"/>
          </w:tcPr>
          <w:p w14:paraId="195A18D5"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Désert</w:t>
            </w:r>
          </w:p>
        </w:tc>
        <w:tc>
          <w:tcPr>
            <w:tcW w:w="0" w:type="auto"/>
            <w:shd w:val="clear" w:color="auto" w:fill="D9D9D9" w:themeFill="background1" w:themeFillShade="D9"/>
          </w:tcPr>
          <w:p w14:paraId="307760BF"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Forêt</w:t>
            </w:r>
          </w:p>
        </w:tc>
        <w:tc>
          <w:tcPr>
            <w:tcW w:w="0" w:type="auto"/>
            <w:shd w:val="clear" w:color="auto" w:fill="D9D9D9" w:themeFill="background1" w:themeFillShade="D9"/>
          </w:tcPr>
          <w:p w14:paraId="6EC75028"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 xml:space="preserve">Jungle </w:t>
            </w:r>
            <w:r w:rsidRPr="007B0C16">
              <w:rPr>
                <w:rFonts w:asciiTheme="minorHAnsi" w:hAnsiTheme="minorHAnsi" w:cs="Tahoma"/>
                <w:b/>
                <w:sz w:val="16"/>
              </w:rPr>
              <w:br/>
              <w:t>Marais</w:t>
            </w:r>
          </w:p>
        </w:tc>
        <w:tc>
          <w:tcPr>
            <w:tcW w:w="0" w:type="auto"/>
            <w:shd w:val="clear" w:color="auto" w:fill="D9D9D9" w:themeFill="background1" w:themeFillShade="D9"/>
          </w:tcPr>
          <w:p w14:paraId="6F5B0763"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Montagne</w:t>
            </w:r>
          </w:p>
        </w:tc>
        <w:tc>
          <w:tcPr>
            <w:tcW w:w="0" w:type="auto"/>
            <w:shd w:val="clear" w:color="auto" w:fill="D9D9D9" w:themeFill="background1" w:themeFillShade="D9"/>
          </w:tcPr>
          <w:p w14:paraId="123760B9"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Plaine</w:t>
            </w:r>
          </w:p>
        </w:tc>
        <w:tc>
          <w:tcPr>
            <w:tcW w:w="0" w:type="auto"/>
            <w:shd w:val="clear" w:color="auto" w:fill="D9D9D9" w:themeFill="background1" w:themeFillShade="D9"/>
          </w:tcPr>
          <w:p w14:paraId="71864124"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Cave</w:t>
            </w:r>
            <w:r w:rsidRPr="007B0C16">
              <w:rPr>
                <w:rFonts w:asciiTheme="minorHAnsi" w:hAnsiTheme="minorHAnsi" w:cs="Tahoma"/>
                <w:b/>
                <w:sz w:val="16"/>
              </w:rPr>
              <w:br/>
              <w:t>Souterrain</w:t>
            </w:r>
          </w:p>
        </w:tc>
        <w:tc>
          <w:tcPr>
            <w:tcW w:w="0" w:type="auto"/>
            <w:shd w:val="clear" w:color="auto" w:fill="D9D9D9" w:themeFill="background1" w:themeFillShade="D9"/>
          </w:tcPr>
          <w:p w14:paraId="467DFB2A"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Steppe</w:t>
            </w:r>
          </w:p>
        </w:tc>
        <w:tc>
          <w:tcPr>
            <w:tcW w:w="0" w:type="auto"/>
            <w:shd w:val="clear" w:color="auto" w:fill="D9D9D9" w:themeFill="background1" w:themeFillShade="D9"/>
          </w:tcPr>
          <w:p w14:paraId="6A19421D"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Ruine</w:t>
            </w:r>
            <w:r w:rsidRPr="007B0C16">
              <w:rPr>
                <w:rFonts w:asciiTheme="minorHAnsi" w:hAnsiTheme="minorHAnsi" w:cs="Tahoma"/>
                <w:b/>
                <w:sz w:val="16"/>
              </w:rPr>
              <w:br/>
              <w:t>Ville</w:t>
            </w:r>
            <w:r w:rsidRPr="007B0C16">
              <w:rPr>
                <w:rFonts w:asciiTheme="minorHAnsi" w:hAnsiTheme="minorHAnsi" w:cs="Tahoma"/>
                <w:b/>
                <w:sz w:val="16"/>
              </w:rPr>
              <w:br/>
              <w:t>Urbain</w:t>
            </w:r>
          </w:p>
        </w:tc>
      </w:tr>
      <w:tr w:rsidR="00CC4DCD" w:rsidRPr="007B0C16" w14:paraId="121C8BBE" w14:textId="77777777" w:rsidTr="008A4CEE">
        <w:tc>
          <w:tcPr>
            <w:tcW w:w="0" w:type="auto"/>
          </w:tcPr>
          <w:p w14:paraId="3071C3B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1</w:t>
            </w:r>
          </w:p>
        </w:tc>
        <w:tc>
          <w:tcPr>
            <w:tcW w:w="0" w:type="auto"/>
          </w:tcPr>
          <w:p w14:paraId="176F376D" w14:textId="77777777" w:rsidR="00CC4DCD" w:rsidRPr="007B0C16" w:rsidRDefault="00CC4DCD" w:rsidP="008A4CEE">
            <w:pPr>
              <w:jc w:val="center"/>
              <w:rPr>
                <w:rFonts w:asciiTheme="minorHAnsi" w:hAnsiTheme="minorHAnsi" w:cs="Tahoma"/>
                <w:caps/>
                <w:sz w:val="16"/>
              </w:rPr>
            </w:pPr>
          </w:p>
        </w:tc>
        <w:tc>
          <w:tcPr>
            <w:tcW w:w="0" w:type="auto"/>
          </w:tcPr>
          <w:p w14:paraId="20AE1D8D" w14:textId="77777777" w:rsidR="00CC4DCD" w:rsidRPr="007B0C16" w:rsidRDefault="00CC4DCD" w:rsidP="008A4CEE">
            <w:pPr>
              <w:jc w:val="center"/>
              <w:rPr>
                <w:rFonts w:asciiTheme="minorHAnsi" w:hAnsiTheme="minorHAnsi" w:cs="Tahoma"/>
                <w:caps/>
                <w:sz w:val="16"/>
              </w:rPr>
            </w:pPr>
          </w:p>
        </w:tc>
        <w:tc>
          <w:tcPr>
            <w:tcW w:w="0" w:type="auto"/>
          </w:tcPr>
          <w:p w14:paraId="52B0729A" w14:textId="77777777" w:rsidR="00CC4DCD" w:rsidRPr="007B0C16" w:rsidRDefault="00CC4DCD" w:rsidP="008A4CEE">
            <w:pPr>
              <w:jc w:val="center"/>
              <w:rPr>
                <w:rFonts w:asciiTheme="minorHAnsi" w:hAnsiTheme="minorHAnsi" w:cs="Tahoma"/>
                <w:caps/>
                <w:sz w:val="16"/>
              </w:rPr>
            </w:pPr>
          </w:p>
        </w:tc>
        <w:tc>
          <w:tcPr>
            <w:tcW w:w="0" w:type="auto"/>
          </w:tcPr>
          <w:p w14:paraId="5629699E" w14:textId="77777777" w:rsidR="00CC4DCD" w:rsidRPr="007B0C16" w:rsidRDefault="00CC4DCD" w:rsidP="008A4CEE">
            <w:pPr>
              <w:jc w:val="center"/>
              <w:rPr>
                <w:rFonts w:asciiTheme="minorHAnsi" w:hAnsiTheme="minorHAnsi" w:cs="Tahoma"/>
                <w:caps/>
                <w:sz w:val="16"/>
              </w:rPr>
            </w:pPr>
          </w:p>
        </w:tc>
        <w:tc>
          <w:tcPr>
            <w:tcW w:w="0" w:type="auto"/>
          </w:tcPr>
          <w:p w14:paraId="0DC5ACEA" w14:textId="77777777" w:rsidR="00CC4DCD" w:rsidRPr="007B0C16" w:rsidRDefault="00CC4DCD" w:rsidP="008A4CEE">
            <w:pPr>
              <w:jc w:val="center"/>
              <w:rPr>
                <w:rFonts w:asciiTheme="minorHAnsi" w:hAnsiTheme="minorHAnsi" w:cs="Tahoma"/>
                <w:caps/>
                <w:sz w:val="16"/>
              </w:rPr>
            </w:pPr>
          </w:p>
        </w:tc>
        <w:tc>
          <w:tcPr>
            <w:tcW w:w="0" w:type="auto"/>
          </w:tcPr>
          <w:p w14:paraId="738750AA"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292E8AC9" w14:textId="77777777" w:rsidR="00CC4DCD" w:rsidRPr="007B0C16" w:rsidRDefault="00CC4DCD" w:rsidP="008A4CEE">
            <w:pPr>
              <w:jc w:val="center"/>
              <w:rPr>
                <w:rFonts w:asciiTheme="minorHAnsi" w:hAnsiTheme="minorHAnsi" w:cs="Tahoma"/>
                <w:caps/>
                <w:sz w:val="16"/>
              </w:rPr>
            </w:pPr>
          </w:p>
        </w:tc>
        <w:tc>
          <w:tcPr>
            <w:tcW w:w="0" w:type="auto"/>
          </w:tcPr>
          <w:p w14:paraId="798F12C3" w14:textId="77777777" w:rsidR="00CC4DCD" w:rsidRPr="007B0C16" w:rsidRDefault="00CC4DCD" w:rsidP="008A4CEE">
            <w:pPr>
              <w:jc w:val="center"/>
              <w:rPr>
                <w:rFonts w:asciiTheme="minorHAnsi" w:hAnsiTheme="minorHAnsi" w:cs="Tahoma"/>
                <w:caps/>
                <w:sz w:val="16"/>
              </w:rPr>
            </w:pPr>
          </w:p>
        </w:tc>
        <w:tc>
          <w:tcPr>
            <w:tcW w:w="0" w:type="auto"/>
          </w:tcPr>
          <w:p w14:paraId="00CFC991" w14:textId="77777777" w:rsidR="00CC4DCD" w:rsidRPr="007B0C16" w:rsidRDefault="00CC4DCD" w:rsidP="008A4CEE">
            <w:pPr>
              <w:jc w:val="center"/>
              <w:rPr>
                <w:rFonts w:asciiTheme="minorHAnsi" w:hAnsiTheme="minorHAnsi" w:cs="Tahoma"/>
                <w:caps/>
                <w:sz w:val="16"/>
              </w:rPr>
            </w:pPr>
          </w:p>
        </w:tc>
        <w:tc>
          <w:tcPr>
            <w:tcW w:w="0" w:type="auto"/>
          </w:tcPr>
          <w:p w14:paraId="3E746391" w14:textId="77777777" w:rsidR="00CC4DCD" w:rsidRPr="007B0C16" w:rsidRDefault="00CC4DCD" w:rsidP="008A4CEE">
            <w:pPr>
              <w:jc w:val="center"/>
              <w:rPr>
                <w:rFonts w:asciiTheme="minorHAnsi" w:hAnsiTheme="minorHAnsi" w:cs="Tahoma"/>
                <w:caps/>
                <w:sz w:val="16"/>
              </w:rPr>
            </w:pPr>
          </w:p>
        </w:tc>
      </w:tr>
      <w:tr w:rsidR="00CC4DCD" w:rsidRPr="007B0C16" w14:paraId="6B611F1B" w14:textId="77777777" w:rsidTr="008A4CEE">
        <w:tc>
          <w:tcPr>
            <w:tcW w:w="0" w:type="auto"/>
          </w:tcPr>
          <w:p w14:paraId="6C29C3B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2</w:t>
            </w:r>
          </w:p>
        </w:tc>
        <w:tc>
          <w:tcPr>
            <w:tcW w:w="0" w:type="auto"/>
          </w:tcPr>
          <w:p w14:paraId="19459567" w14:textId="77777777" w:rsidR="00CC4DCD" w:rsidRPr="007B0C16" w:rsidRDefault="00CC4DCD" w:rsidP="008A4CEE">
            <w:pPr>
              <w:jc w:val="center"/>
              <w:rPr>
                <w:rFonts w:asciiTheme="minorHAnsi" w:hAnsiTheme="minorHAnsi" w:cs="Tahoma"/>
                <w:caps/>
                <w:sz w:val="16"/>
              </w:rPr>
            </w:pPr>
          </w:p>
        </w:tc>
        <w:tc>
          <w:tcPr>
            <w:tcW w:w="0" w:type="auto"/>
          </w:tcPr>
          <w:p w14:paraId="1D814F23" w14:textId="77777777" w:rsidR="00CC4DCD" w:rsidRPr="007B0C16" w:rsidRDefault="00CC4DCD" w:rsidP="008A4CEE">
            <w:pPr>
              <w:jc w:val="center"/>
              <w:rPr>
                <w:rFonts w:asciiTheme="minorHAnsi" w:hAnsiTheme="minorHAnsi" w:cs="Tahoma"/>
                <w:caps/>
                <w:sz w:val="16"/>
              </w:rPr>
            </w:pPr>
          </w:p>
        </w:tc>
        <w:tc>
          <w:tcPr>
            <w:tcW w:w="0" w:type="auto"/>
          </w:tcPr>
          <w:p w14:paraId="04C5A678" w14:textId="77777777" w:rsidR="00CC4DCD" w:rsidRPr="007B0C16" w:rsidRDefault="00CC4DCD" w:rsidP="008A4CEE">
            <w:pPr>
              <w:jc w:val="center"/>
              <w:rPr>
                <w:rFonts w:asciiTheme="minorHAnsi" w:hAnsiTheme="minorHAnsi" w:cs="Tahoma"/>
                <w:caps/>
                <w:sz w:val="16"/>
              </w:rPr>
            </w:pPr>
          </w:p>
        </w:tc>
        <w:tc>
          <w:tcPr>
            <w:tcW w:w="0" w:type="auto"/>
          </w:tcPr>
          <w:p w14:paraId="2D8FF847" w14:textId="77777777" w:rsidR="00CC4DCD" w:rsidRPr="007B0C16" w:rsidRDefault="00CC4DCD" w:rsidP="008A4CEE">
            <w:pPr>
              <w:jc w:val="center"/>
              <w:rPr>
                <w:rFonts w:asciiTheme="minorHAnsi" w:hAnsiTheme="minorHAnsi" w:cs="Tahoma"/>
                <w:caps/>
                <w:sz w:val="16"/>
              </w:rPr>
            </w:pPr>
          </w:p>
        </w:tc>
        <w:tc>
          <w:tcPr>
            <w:tcW w:w="0" w:type="auto"/>
          </w:tcPr>
          <w:p w14:paraId="0734757E" w14:textId="77777777" w:rsidR="00CC4DCD" w:rsidRPr="007B0C16" w:rsidRDefault="00CC4DCD" w:rsidP="008A4CEE">
            <w:pPr>
              <w:jc w:val="center"/>
              <w:rPr>
                <w:rFonts w:asciiTheme="minorHAnsi" w:hAnsiTheme="minorHAnsi" w:cs="Tahoma"/>
                <w:caps/>
                <w:sz w:val="16"/>
              </w:rPr>
            </w:pPr>
          </w:p>
        </w:tc>
        <w:tc>
          <w:tcPr>
            <w:tcW w:w="0" w:type="auto"/>
          </w:tcPr>
          <w:p w14:paraId="028C1102"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52752FF9" w14:textId="77777777" w:rsidR="00CC4DCD" w:rsidRPr="007B0C16" w:rsidRDefault="00CC4DCD" w:rsidP="008A4CEE">
            <w:pPr>
              <w:jc w:val="center"/>
              <w:rPr>
                <w:rFonts w:asciiTheme="minorHAnsi" w:hAnsiTheme="minorHAnsi" w:cs="Tahoma"/>
                <w:caps/>
                <w:sz w:val="16"/>
              </w:rPr>
            </w:pPr>
          </w:p>
        </w:tc>
        <w:tc>
          <w:tcPr>
            <w:tcW w:w="0" w:type="auto"/>
          </w:tcPr>
          <w:p w14:paraId="74BE50C7" w14:textId="77777777" w:rsidR="00CC4DCD" w:rsidRPr="007B0C16" w:rsidRDefault="00CC4DCD" w:rsidP="008A4CEE">
            <w:pPr>
              <w:jc w:val="center"/>
              <w:rPr>
                <w:rFonts w:asciiTheme="minorHAnsi" w:hAnsiTheme="minorHAnsi" w:cs="Tahoma"/>
                <w:caps/>
                <w:sz w:val="16"/>
              </w:rPr>
            </w:pPr>
          </w:p>
        </w:tc>
        <w:tc>
          <w:tcPr>
            <w:tcW w:w="0" w:type="auto"/>
          </w:tcPr>
          <w:p w14:paraId="442DD3A9" w14:textId="77777777" w:rsidR="00CC4DCD" w:rsidRPr="007B0C16" w:rsidRDefault="00CC4DCD" w:rsidP="008A4CEE">
            <w:pPr>
              <w:jc w:val="center"/>
              <w:rPr>
                <w:rFonts w:asciiTheme="minorHAnsi" w:hAnsiTheme="minorHAnsi" w:cs="Tahoma"/>
                <w:caps/>
                <w:sz w:val="16"/>
              </w:rPr>
            </w:pPr>
          </w:p>
        </w:tc>
        <w:tc>
          <w:tcPr>
            <w:tcW w:w="0" w:type="auto"/>
          </w:tcPr>
          <w:p w14:paraId="2D1DCD7E" w14:textId="77777777" w:rsidR="00CC4DCD" w:rsidRPr="007B0C16" w:rsidRDefault="00CC4DCD" w:rsidP="008A4CEE">
            <w:pPr>
              <w:jc w:val="center"/>
              <w:rPr>
                <w:rFonts w:asciiTheme="minorHAnsi" w:hAnsiTheme="minorHAnsi" w:cs="Tahoma"/>
                <w:caps/>
                <w:sz w:val="16"/>
              </w:rPr>
            </w:pPr>
          </w:p>
        </w:tc>
      </w:tr>
      <w:tr w:rsidR="00CC4DCD" w:rsidRPr="007B0C16" w14:paraId="780BD2F8" w14:textId="77777777" w:rsidTr="008A4CEE">
        <w:tc>
          <w:tcPr>
            <w:tcW w:w="0" w:type="auto"/>
          </w:tcPr>
          <w:p w14:paraId="07F341D4"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3</w:t>
            </w:r>
          </w:p>
        </w:tc>
        <w:tc>
          <w:tcPr>
            <w:tcW w:w="0" w:type="auto"/>
          </w:tcPr>
          <w:p w14:paraId="1A310E9A" w14:textId="77777777" w:rsidR="00CC4DCD" w:rsidRPr="007B0C16" w:rsidRDefault="00CC4DCD" w:rsidP="008A4CEE">
            <w:pPr>
              <w:jc w:val="center"/>
              <w:rPr>
                <w:rFonts w:asciiTheme="minorHAnsi" w:hAnsiTheme="minorHAnsi" w:cs="Tahoma"/>
                <w:caps/>
                <w:sz w:val="16"/>
              </w:rPr>
            </w:pPr>
          </w:p>
        </w:tc>
        <w:tc>
          <w:tcPr>
            <w:tcW w:w="0" w:type="auto"/>
          </w:tcPr>
          <w:p w14:paraId="6709E057" w14:textId="77777777" w:rsidR="00CC4DCD" w:rsidRPr="007B0C16" w:rsidRDefault="00CC4DCD" w:rsidP="008A4CEE">
            <w:pPr>
              <w:jc w:val="center"/>
              <w:rPr>
                <w:rFonts w:asciiTheme="minorHAnsi" w:hAnsiTheme="minorHAnsi" w:cs="Tahoma"/>
                <w:caps/>
                <w:sz w:val="16"/>
              </w:rPr>
            </w:pPr>
          </w:p>
        </w:tc>
        <w:tc>
          <w:tcPr>
            <w:tcW w:w="0" w:type="auto"/>
          </w:tcPr>
          <w:p w14:paraId="00F064DE" w14:textId="77777777" w:rsidR="00CC4DCD" w:rsidRPr="007B0C16" w:rsidRDefault="00CC4DCD" w:rsidP="008A4CEE">
            <w:pPr>
              <w:jc w:val="center"/>
              <w:rPr>
                <w:rFonts w:asciiTheme="minorHAnsi" w:hAnsiTheme="minorHAnsi" w:cs="Tahoma"/>
                <w:caps/>
                <w:sz w:val="16"/>
              </w:rPr>
            </w:pPr>
          </w:p>
        </w:tc>
        <w:tc>
          <w:tcPr>
            <w:tcW w:w="0" w:type="auto"/>
          </w:tcPr>
          <w:p w14:paraId="215A4469" w14:textId="77777777" w:rsidR="00CC4DCD" w:rsidRPr="007B0C16" w:rsidRDefault="00CC4DCD" w:rsidP="008A4CEE">
            <w:pPr>
              <w:jc w:val="center"/>
              <w:rPr>
                <w:rFonts w:asciiTheme="minorHAnsi" w:hAnsiTheme="minorHAnsi" w:cs="Tahoma"/>
                <w:caps/>
                <w:sz w:val="16"/>
              </w:rPr>
            </w:pPr>
          </w:p>
        </w:tc>
        <w:tc>
          <w:tcPr>
            <w:tcW w:w="0" w:type="auto"/>
          </w:tcPr>
          <w:p w14:paraId="1EFF269F" w14:textId="77777777" w:rsidR="00CC4DCD" w:rsidRPr="007B0C16" w:rsidRDefault="00CC4DCD" w:rsidP="008A4CEE">
            <w:pPr>
              <w:jc w:val="center"/>
              <w:rPr>
                <w:rFonts w:asciiTheme="minorHAnsi" w:hAnsiTheme="minorHAnsi" w:cs="Tahoma"/>
                <w:caps/>
                <w:sz w:val="16"/>
              </w:rPr>
            </w:pPr>
          </w:p>
        </w:tc>
        <w:tc>
          <w:tcPr>
            <w:tcW w:w="0" w:type="auto"/>
          </w:tcPr>
          <w:p w14:paraId="3D7962C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74CEAF7C" w14:textId="77777777" w:rsidR="00CC4DCD" w:rsidRPr="007B0C16" w:rsidRDefault="00CC4DCD" w:rsidP="008A4CEE">
            <w:pPr>
              <w:jc w:val="center"/>
              <w:rPr>
                <w:rFonts w:asciiTheme="minorHAnsi" w:hAnsiTheme="minorHAnsi" w:cs="Tahoma"/>
                <w:caps/>
                <w:sz w:val="16"/>
              </w:rPr>
            </w:pPr>
          </w:p>
        </w:tc>
        <w:tc>
          <w:tcPr>
            <w:tcW w:w="0" w:type="auto"/>
          </w:tcPr>
          <w:p w14:paraId="382F2C12" w14:textId="77777777" w:rsidR="00CC4DCD" w:rsidRPr="007B0C16" w:rsidRDefault="00CC4DCD" w:rsidP="008A4CEE">
            <w:pPr>
              <w:jc w:val="center"/>
              <w:rPr>
                <w:rFonts w:asciiTheme="minorHAnsi" w:hAnsiTheme="minorHAnsi" w:cs="Tahoma"/>
                <w:caps/>
                <w:sz w:val="16"/>
              </w:rPr>
            </w:pPr>
          </w:p>
        </w:tc>
        <w:tc>
          <w:tcPr>
            <w:tcW w:w="0" w:type="auto"/>
          </w:tcPr>
          <w:p w14:paraId="04BA8A7B" w14:textId="77777777" w:rsidR="00CC4DCD" w:rsidRPr="007B0C16" w:rsidRDefault="00CC4DCD" w:rsidP="008A4CEE">
            <w:pPr>
              <w:jc w:val="center"/>
              <w:rPr>
                <w:rFonts w:asciiTheme="minorHAnsi" w:hAnsiTheme="minorHAnsi" w:cs="Tahoma"/>
                <w:caps/>
                <w:sz w:val="16"/>
              </w:rPr>
            </w:pPr>
          </w:p>
        </w:tc>
        <w:tc>
          <w:tcPr>
            <w:tcW w:w="0" w:type="auto"/>
          </w:tcPr>
          <w:p w14:paraId="035F3F4B" w14:textId="77777777" w:rsidR="00CC4DCD" w:rsidRPr="007B0C16" w:rsidRDefault="00CC4DCD" w:rsidP="008A4CEE">
            <w:pPr>
              <w:jc w:val="center"/>
              <w:rPr>
                <w:rFonts w:asciiTheme="minorHAnsi" w:hAnsiTheme="minorHAnsi" w:cs="Tahoma"/>
                <w:caps/>
                <w:sz w:val="16"/>
              </w:rPr>
            </w:pPr>
          </w:p>
        </w:tc>
      </w:tr>
      <w:tr w:rsidR="00CC4DCD" w:rsidRPr="007B0C16" w14:paraId="5A2D28E5" w14:textId="77777777" w:rsidTr="008A4CEE">
        <w:tc>
          <w:tcPr>
            <w:tcW w:w="0" w:type="auto"/>
          </w:tcPr>
          <w:p w14:paraId="78A9732B"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4</w:t>
            </w:r>
          </w:p>
        </w:tc>
        <w:tc>
          <w:tcPr>
            <w:tcW w:w="0" w:type="auto"/>
          </w:tcPr>
          <w:p w14:paraId="17B43B39" w14:textId="77777777" w:rsidR="00CC4DCD" w:rsidRPr="007B0C16" w:rsidRDefault="00CC4DCD" w:rsidP="008A4CEE">
            <w:pPr>
              <w:jc w:val="center"/>
              <w:rPr>
                <w:rFonts w:asciiTheme="minorHAnsi" w:hAnsiTheme="minorHAnsi" w:cs="Tahoma"/>
                <w:caps/>
                <w:sz w:val="16"/>
              </w:rPr>
            </w:pPr>
          </w:p>
        </w:tc>
        <w:tc>
          <w:tcPr>
            <w:tcW w:w="0" w:type="auto"/>
          </w:tcPr>
          <w:p w14:paraId="7850C442" w14:textId="77777777" w:rsidR="00CC4DCD" w:rsidRPr="007B0C16" w:rsidRDefault="00CC4DCD" w:rsidP="008A4CEE">
            <w:pPr>
              <w:jc w:val="center"/>
              <w:rPr>
                <w:rFonts w:asciiTheme="minorHAnsi" w:hAnsiTheme="minorHAnsi" w:cs="Tahoma"/>
                <w:caps/>
                <w:sz w:val="16"/>
              </w:rPr>
            </w:pPr>
          </w:p>
        </w:tc>
        <w:tc>
          <w:tcPr>
            <w:tcW w:w="0" w:type="auto"/>
          </w:tcPr>
          <w:p w14:paraId="4D860DEA" w14:textId="77777777" w:rsidR="00CC4DCD" w:rsidRPr="007B0C16" w:rsidRDefault="00CC4DCD" w:rsidP="008A4CEE">
            <w:pPr>
              <w:jc w:val="center"/>
              <w:rPr>
                <w:rFonts w:asciiTheme="minorHAnsi" w:hAnsiTheme="minorHAnsi" w:cs="Tahoma"/>
                <w:caps/>
                <w:sz w:val="16"/>
              </w:rPr>
            </w:pPr>
          </w:p>
        </w:tc>
        <w:tc>
          <w:tcPr>
            <w:tcW w:w="0" w:type="auto"/>
          </w:tcPr>
          <w:p w14:paraId="2AD0A040" w14:textId="77777777" w:rsidR="00CC4DCD" w:rsidRPr="007B0C16" w:rsidRDefault="00CC4DCD" w:rsidP="008A4CEE">
            <w:pPr>
              <w:jc w:val="center"/>
              <w:rPr>
                <w:rFonts w:asciiTheme="minorHAnsi" w:hAnsiTheme="minorHAnsi" w:cs="Tahoma"/>
                <w:caps/>
                <w:sz w:val="16"/>
              </w:rPr>
            </w:pPr>
          </w:p>
        </w:tc>
        <w:tc>
          <w:tcPr>
            <w:tcW w:w="0" w:type="auto"/>
          </w:tcPr>
          <w:p w14:paraId="20A093B7" w14:textId="77777777" w:rsidR="00CC4DCD" w:rsidRPr="007B0C16" w:rsidRDefault="00CC4DCD" w:rsidP="008A4CEE">
            <w:pPr>
              <w:jc w:val="center"/>
              <w:rPr>
                <w:rFonts w:asciiTheme="minorHAnsi" w:hAnsiTheme="minorHAnsi" w:cs="Tahoma"/>
                <w:caps/>
                <w:sz w:val="16"/>
              </w:rPr>
            </w:pPr>
          </w:p>
        </w:tc>
        <w:tc>
          <w:tcPr>
            <w:tcW w:w="0" w:type="auto"/>
          </w:tcPr>
          <w:p w14:paraId="4B4F8C80"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45CDED1B" w14:textId="77777777" w:rsidR="00CC4DCD" w:rsidRPr="007B0C16" w:rsidRDefault="00CC4DCD" w:rsidP="008A4CEE">
            <w:pPr>
              <w:jc w:val="center"/>
              <w:rPr>
                <w:rFonts w:asciiTheme="minorHAnsi" w:hAnsiTheme="minorHAnsi" w:cs="Tahoma"/>
                <w:caps/>
                <w:sz w:val="16"/>
              </w:rPr>
            </w:pPr>
          </w:p>
        </w:tc>
        <w:tc>
          <w:tcPr>
            <w:tcW w:w="0" w:type="auto"/>
          </w:tcPr>
          <w:p w14:paraId="080E0026" w14:textId="77777777" w:rsidR="00CC4DCD" w:rsidRPr="007B0C16" w:rsidRDefault="00CC4DCD" w:rsidP="008A4CEE">
            <w:pPr>
              <w:jc w:val="center"/>
              <w:rPr>
                <w:rFonts w:asciiTheme="minorHAnsi" w:hAnsiTheme="minorHAnsi" w:cs="Tahoma"/>
                <w:caps/>
                <w:sz w:val="16"/>
              </w:rPr>
            </w:pPr>
          </w:p>
        </w:tc>
        <w:tc>
          <w:tcPr>
            <w:tcW w:w="0" w:type="auto"/>
          </w:tcPr>
          <w:p w14:paraId="1C287564" w14:textId="77777777" w:rsidR="00CC4DCD" w:rsidRPr="007B0C16" w:rsidRDefault="00CC4DCD" w:rsidP="008A4CEE">
            <w:pPr>
              <w:jc w:val="center"/>
              <w:rPr>
                <w:rFonts w:asciiTheme="minorHAnsi" w:hAnsiTheme="minorHAnsi" w:cs="Tahoma"/>
                <w:caps/>
                <w:sz w:val="16"/>
              </w:rPr>
            </w:pPr>
          </w:p>
        </w:tc>
        <w:tc>
          <w:tcPr>
            <w:tcW w:w="0" w:type="auto"/>
          </w:tcPr>
          <w:p w14:paraId="572C5106" w14:textId="77777777" w:rsidR="00CC4DCD" w:rsidRPr="007B0C16" w:rsidRDefault="00CC4DCD" w:rsidP="008A4CEE">
            <w:pPr>
              <w:jc w:val="center"/>
              <w:rPr>
                <w:rFonts w:asciiTheme="minorHAnsi" w:hAnsiTheme="minorHAnsi" w:cs="Tahoma"/>
                <w:caps/>
                <w:sz w:val="16"/>
              </w:rPr>
            </w:pPr>
          </w:p>
        </w:tc>
      </w:tr>
      <w:tr w:rsidR="00CC4DCD" w:rsidRPr="007B0C16" w14:paraId="611B2A9F" w14:textId="77777777" w:rsidTr="008A4CEE">
        <w:tc>
          <w:tcPr>
            <w:tcW w:w="0" w:type="auto"/>
          </w:tcPr>
          <w:p w14:paraId="1186D19B"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5</w:t>
            </w:r>
          </w:p>
        </w:tc>
        <w:tc>
          <w:tcPr>
            <w:tcW w:w="0" w:type="auto"/>
          </w:tcPr>
          <w:p w14:paraId="7C23D6CF" w14:textId="77777777" w:rsidR="00CC4DCD" w:rsidRPr="007B0C16" w:rsidRDefault="00CC4DCD" w:rsidP="008A4CEE">
            <w:pPr>
              <w:jc w:val="center"/>
              <w:rPr>
                <w:rFonts w:asciiTheme="minorHAnsi" w:hAnsiTheme="minorHAnsi" w:cs="Tahoma"/>
                <w:caps/>
                <w:sz w:val="16"/>
              </w:rPr>
            </w:pPr>
          </w:p>
        </w:tc>
        <w:tc>
          <w:tcPr>
            <w:tcW w:w="0" w:type="auto"/>
          </w:tcPr>
          <w:p w14:paraId="05F4C98D" w14:textId="77777777" w:rsidR="00CC4DCD" w:rsidRPr="007B0C16" w:rsidRDefault="00CC4DCD" w:rsidP="008A4CEE">
            <w:pPr>
              <w:jc w:val="center"/>
              <w:rPr>
                <w:rFonts w:asciiTheme="minorHAnsi" w:hAnsiTheme="minorHAnsi" w:cs="Tahoma"/>
                <w:caps/>
                <w:sz w:val="16"/>
              </w:rPr>
            </w:pPr>
          </w:p>
        </w:tc>
        <w:tc>
          <w:tcPr>
            <w:tcW w:w="0" w:type="auto"/>
          </w:tcPr>
          <w:p w14:paraId="1AE4CD90" w14:textId="77777777" w:rsidR="00CC4DCD" w:rsidRPr="007B0C16" w:rsidRDefault="00CC4DCD" w:rsidP="008A4CEE">
            <w:pPr>
              <w:jc w:val="center"/>
              <w:rPr>
                <w:rFonts w:asciiTheme="minorHAnsi" w:hAnsiTheme="minorHAnsi" w:cs="Tahoma"/>
                <w:caps/>
                <w:sz w:val="16"/>
              </w:rPr>
            </w:pPr>
          </w:p>
        </w:tc>
        <w:tc>
          <w:tcPr>
            <w:tcW w:w="0" w:type="auto"/>
          </w:tcPr>
          <w:p w14:paraId="56AECEA6" w14:textId="77777777" w:rsidR="00CC4DCD" w:rsidRPr="007B0C16" w:rsidRDefault="00CC4DCD" w:rsidP="008A4CEE">
            <w:pPr>
              <w:jc w:val="center"/>
              <w:rPr>
                <w:rFonts w:asciiTheme="minorHAnsi" w:hAnsiTheme="minorHAnsi" w:cs="Tahoma"/>
                <w:caps/>
                <w:sz w:val="16"/>
              </w:rPr>
            </w:pPr>
          </w:p>
        </w:tc>
        <w:tc>
          <w:tcPr>
            <w:tcW w:w="0" w:type="auto"/>
          </w:tcPr>
          <w:p w14:paraId="0B3A9F22" w14:textId="77777777" w:rsidR="00CC4DCD" w:rsidRPr="007B0C16" w:rsidRDefault="00CC4DCD" w:rsidP="008A4CEE">
            <w:pPr>
              <w:jc w:val="center"/>
              <w:rPr>
                <w:rFonts w:asciiTheme="minorHAnsi" w:hAnsiTheme="minorHAnsi" w:cs="Tahoma"/>
                <w:caps/>
                <w:sz w:val="16"/>
              </w:rPr>
            </w:pPr>
          </w:p>
        </w:tc>
        <w:tc>
          <w:tcPr>
            <w:tcW w:w="0" w:type="auto"/>
          </w:tcPr>
          <w:p w14:paraId="62F7933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4ED8C50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cerfeuil</w:t>
            </w:r>
          </w:p>
        </w:tc>
        <w:tc>
          <w:tcPr>
            <w:tcW w:w="0" w:type="auto"/>
          </w:tcPr>
          <w:p w14:paraId="6D0C9CE0" w14:textId="77777777" w:rsidR="00CC4DCD" w:rsidRPr="007B0C16" w:rsidRDefault="00CC4DCD" w:rsidP="008A4CEE">
            <w:pPr>
              <w:jc w:val="center"/>
              <w:rPr>
                <w:rFonts w:asciiTheme="minorHAnsi" w:hAnsiTheme="minorHAnsi" w:cs="Tahoma"/>
                <w:caps/>
                <w:sz w:val="16"/>
              </w:rPr>
            </w:pPr>
          </w:p>
        </w:tc>
        <w:tc>
          <w:tcPr>
            <w:tcW w:w="0" w:type="auto"/>
          </w:tcPr>
          <w:p w14:paraId="17EB21B5"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cerfeuil</w:t>
            </w:r>
          </w:p>
        </w:tc>
        <w:tc>
          <w:tcPr>
            <w:tcW w:w="0" w:type="auto"/>
          </w:tcPr>
          <w:p w14:paraId="3278D89F" w14:textId="77777777" w:rsidR="00CC4DCD" w:rsidRPr="007B0C16" w:rsidRDefault="00CC4DCD" w:rsidP="008A4CEE">
            <w:pPr>
              <w:jc w:val="center"/>
              <w:rPr>
                <w:rFonts w:asciiTheme="minorHAnsi" w:hAnsiTheme="minorHAnsi" w:cs="Tahoma"/>
                <w:caps/>
                <w:sz w:val="16"/>
              </w:rPr>
            </w:pPr>
          </w:p>
        </w:tc>
      </w:tr>
      <w:tr w:rsidR="00CC4DCD" w:rsidRPr="007B0C16" w14:paraId="4031D596" w14:textId="77777777" w:rsidTr="008A4CEE">
        <w:tc>
          <w:tcPr>
            <w:tcW w:w="0" w:type="auto"/>
          </w:tcPr>
          <w:p w14:paraId="6A3EEDF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6</w:t>
            </w:r>
          </w:p>
        </w:tc>
        <w:tc>
          <w:tcPr>
            <w:tcW w:w="0" w:type="auto"/>
          </w:tcPr>
          <w:p w14:paraId="0B3B7B77" w14:textId="77777777" w:rsidR="00CC4DCD" w:rsidRPr="007B0C16" w:rsidRDefault="00CC4DCD" w:rsidP="008A4CEE">
            <w:pPr>
              <w:tabs>
                <w:tab w:val="left" w:pos="1172"/>
              </w:tabs>
              <w:jc w:val="left"/>
              <w:rPr>
                <w:rFonts w:asciiTheme="minorHAnsi" w:hAnsiTheme="minorHAnsi" w:cs="Tahoma"/>
                <w:caps/>
                <w:sz w:val="16"/>
              </w:rPr>
            </w:pPr>
            <w:r w:rsidRPr="007B0C16">
              <w:rPr>
                <w:rFonts w:asciiTheme="minorHAnsi" w:hAnsiTheme="minorHAnsi" w:cs="Tahoma"/>
                <w:caps/>
                <w:sz w:val="16"/>
              </w:rPr>
              <w:tab/>
            </w:r>
          </w:p>
        </w:tc>
        <w:tc>
          <w:tcPr>
            <w:tcW w:w="0" w:type="auto"/>
          </w:tcPr>
          <w:p w14:paraId="03FC4533" w14:textId="77777777" w:rsidR="00CC4DCD" w:rsidRPr="007B0C16" w:rsidRDefault="00CC4DCD" w:rsidP="008A4CEE">
            <w:pPr>
              <w:jc w:val="center"/>
              <w:rPr>
                <w:rFonts w:asciiTheme="minorHAnsi" w:hAnsiTheme="minorHAnsi" w:cs="Tahoma"/>
                <w:caps/>
                <w:sz w:val="16"/>
              </w:rPr>
            </w:pPr>
          </w:p>
        </w:tc>
        <w:tc>
          <w:tcPr>
            <w:tcW w:w="0" w:type="auto"/>
          </w:tcPr>
          <w:p w14:paraId="7FF75525" w14:textId="77777777" w:rsidR="00CC4DCD" w:rsidRPr="007B0C16" w:rsidRDefault="00CC4DCD" w:rsidP="008A4CEE">
            <w:pPr>
              <w:jc w:val="center"/>
              <w:rPr>
                <w:rFonts w:asciiTheme="minorHAnsi" w:hAnsiTheme="minorHAnsi" w:cs="Tahoma"/>
                <w:caps/>
                <w:sz w:val="16"/>
              </w:rPr>
            </w:pPr>
          </w:p>
        </w:tc>
        <w:tc>
          <w:tcPr>
            <w:tcW w:w="0" w:type="auto"/>
          </w:tcPr>
          <w:p w14:paraId="4E8A5F4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verveine</w:t>
            </w:r>
          </w:p>
        </w:tc>
        <w:tc>
          <w:tcPr>
            <w:tcW w:w="0" w:type="auto"/>
          </w:tcPr>
          <w:p w14:paraId="2D771EB6"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cigue</w:t>
            </w:r>
          </w:p>
        </w:tc>
        <w:tc>
          <w:tcPr>
            <w:tcW w:w="0" w:type="auto"/>
          </w:tcPr>
          <w:p w14:paraId="4DE1EAC2"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p w14:paraId="6EF7E89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lotus mauve</w:t>
            </w:r>
          </w:p>
        </w:tc>
        <w:tc>
          <w:tcPr>
            <w:tcW w:w="0" w:type="auto"/>
          </w:tcPr>
          <w:p w14:paraId="37A3F4ED"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verveine</w:t>
            </w:r>
          </w:p>
        </w:tc>
        <w:tc>
          <w:tcPr>
            <w:tcW w:w="0" w:type="auto"/>
          </w:tcPr>
          <w:p w14:paraId="27F807EF" w14:textId="77777777" w:rsidR="00CC4DCD" w:rsidRPr="007B0C16" w:rsidRDefault="00CC4DCD" w:rsidP="008A4CEE">
            <w:pPr>
              <w:jc w:val="center"/>
              <w:rPr>
                <w:rFonts w:asciiTheme="minorHAnsi" w:hAnsiTheme="minorHAnsi" w:cs="Tahoma"/>
                <w:caps/>
                <w:sz w:val="16"/>
              </w:rPr>
            </w:pPr>
          </w:p>
        </w:tc>
        <w:tc>
          <w:tcPr>
            <w:tcW w:w="0" w:type="auto"/>
          </w:tcPr>
          <w:p w14:paraId="71551B83" w14:textId="77777777" w:rsidR="00CC4DCD" w:rsidRPr="007B0C16" w:rsidRDefault="00CC4DCD" w:rsidP="008A4CEE">
            <w:pPr>
              <w:jc w:val="center"/>
              <w:rPr>
                <w:rFonts w:asciiTheme="minorHAnsi" w:hAnsiTheme="minorHAnsi" w:cs="Tahoma"/>
                <w:caps/>
                <w:sz w:val="16"/>
              </w:rPr>
            </w:pPr>
          </w:p>
        </w:tc>
        <w:tc>
          <w:tcPr>
            <w:tcW w:w="0" w:type="auto"/>
          </w:tcPr>
          <w:p w14:paraId="690D5990" w14:textId="77777777" w:rsidR="00CC4DCD" w:rsidRPr="007B0C16" w:rsidRDefault="00CC4DCD" w:rsidP="008A4CEE">
            <w:pPr>
              <w:jc w:val="center"/>
              <w:rPr>
                <w:rFonts w:asciiTheme="minorHAnsi" w:hAnsiTheme="minorHAnsi" w:cs="Tahoma"/>
                <w:caps/>
                <w:sz w:val="16"/>
              </w:rPr>
            </w:pPr>
          </w:p>
        </w:tc>
      </w:tr>
      <w:tr w:rsidR="00CC4DCD" w:rsidRPr="007B0C16" w14:paraId="7FE815F7" w14:textId="77777777" w:rsidTr="008A4CEE">
        <w:tc>
          <w:tcPr>
            <w:tcW w:w="0" w:type="auto"/>
          </w:tcPr>
          <w:p w14:paraId="52DBA106"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7</w:t>
            </w:r>
          </w:p>
        </w:tc>
        <w:tc>
          <w:tcPr>
            <w:tcW w:w="0" w:type="auto"/>
          </w:tcPr>
          <w:p w14:paraId="4EBD5299" w14:textId="77777777" w:rsidR="00CC4DCD" w:rsidRPr="007B0C16" w:rsidRDefault="00CC4DCD" w:rsidP="008A4CEE">
            <w:pPr>
              <w:jc w:val="center"/>
              <w:rPr>
                <w:rFonts w:asciiTheme="minorHAnsi" w:hAnsiTheme="minorHAnsi" w:cs="Tahoma"/>
                <w:caps/>
                <w:sz w:val="16"/>
              </w:rPr>
            </w:pPr>
          </w:p>
        </w:tc>
        <w:tc>
          <w:tcPr>
            <w:tcW w:w="0" w:type="auto"/>
          </w:tcPr>
          <w:p w14:paraId="5016953E" w14:textId="77777777" w:rsidR="00CC4DCD" w:rsidRPr="007B0C16" w:rsidRDefault="00CC4DCD" w:rsidP="008A4CEE">
            <w:pPr>
              <w:jc w:val="center"/>
              <w:rPr>
                <w:rFonts w:asciiTheme="minorHAnsi" w:hAnsiTheme="minorHAnsi" w:cs="Tahoma"/>
                <w:caps/>
                <w:sz w:val="16"/>
              </w:rPr>
            </w:pPr>
          </w:p>
        </w:tc>
        <w:tc>
          <w:tcPr>
            <w:tcW w:w="0" w:type="auto"/>
          </w:tcPr>
          <w:p w14:paraId="0D684750" w14:textId="77777777" w:rsidR="00CC4DCD" w:rsidRPr="007B0C16" w:rsidRDefault="00CC4DCD" w:rsidP="008A4CEE">
            <w:pPr>
              <w:jc w:val="center"/>
              <w:rPr>
                <w:rFonts w:asciiTheme="minorHAnsi" w:hAnsiTheme="minorHAnsi" w:cs="Tahoma"/>
                <w:caps/>
                <w:sz w:val="16"/>
              </w:rPr>
            </w:pPr>
          </w:p>
        </w:tc>
        <w:tc>
          <w:tcPr>
            <w:tcW w:w="0" w:type="auto"/>
          </w:tcPr>
          <w:p w14:paraId="74848F17" w14:textId="77777777" w:rsidR="00CC4DCD" w:rsidRPr="007B0C16" w:rsidRDefault="00CC4DCD" w:rsidP="008A4CEE">
            <w:pPr>
              <w:jc w:val="center"/>
              <w:rPr>
                <w:rFonts w:asciiTheme="minorHAnsi" w:hAnsiTheme="minorHAnsi" w:cs="Tahoma"/>
                <w:caps/>
                <w:sz w:val="16"/>
              </w:rPr>
            </w:pPr>
          </w:p>
        </w:tc>
        <w:tc>
          <w:tcPr>
            <w:tcW w:w="0" w:type="auto"/>
          </w:tcPr>
          <w:p w14:paraId="1C726D0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cigue</w:t>
            </w:r>
          </w:p>
        </w:tc>
        <w:tc>
          <w:tcPr>
            <w:tcW w:w="0" w:type="auto"/>
          </w:tcPr>
          <w:p w14:paraId="6CCE63C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44D61A17" w14:textId="77777777" w:rsidR="00CC4DCD" w:rsidRPr="007B0C16" w:rsidRDefault="00CC4DCD" w:rsidP="008A4CEE">
            <w:pPr>
              <w:jc w:val="center"/>
              <w:rPr>
                <w:rFonts w:asciiTheme="minorHAnsi" w:hAnsiTheme="minorHAnsi" w:cs="Tahoma"/>
                <w:caps/>
                <w:sz w:val="16"/>
              </w:rPr>
            </w:pPr>
          </w:p>
        </w:tc>
        <w:tc>
          <w:tcPr>
            <w:tcW w:w="0" w:type="auto"/>
          </w:tcPr>
          <w:p w14:paraId="64B3ADB5" w14:textId="77777777" w:rsidR="00CC4DCD" w:rsidRPr="007B0C16" w:rsidRDefault="00CC4DCD" w:rsidP="008A4CEE">
            <w:pPr>
              <w:jc w:val="center"/>
              <w:rPr>
                <w:rFonts w:asciiTheme="minorHAnsi" w:hAnsiTheme="minorHAnsi" w:cs="Tahoma"/>
                <w:caps/>
                <w:sz w:val="16"/>
              </w:rPr>
            </w:pPr>
          </w:p>
        </w:tc>
        <w:tc>
          <w:tcPr>
            <w:tcW w:w="0" w:type="auto"/>
          </w:tcPr>
          <w:p w14:paraId="5C1BF249" w14:textId="77777777" w:rsidR="00CC4DCD" w:rsidRPr="007B0C16" w:rsidRDefault="00CC4DCD" w:rsidP="008A4CEE">
            <w:pPr>
              <w:jc w:val="center"/>
              <w:rPr>
                <w:rFonts w:asciiTheme="minorHAnsi" w:hAnsiTheme="minorHAnsi" w:cs="Tahoma"/>
                <w:caps/>
                <w:sz w:val="16"/>
              </w:rPr>
            </w:pPr>
          </w:p>
        </w:tc>
        <w:tc>
          <w:tcPr>
            <w:tcW w:w="0" w:type="auto"/>
          </w:tcPr>
          <w:p w14:paraId="372ACC30" w14:textId="77777777" w:rsidR="00CC4DCD" w:rsidRPr="007B0C16" w:rsidRDefault="00CC4DCD" w:rsidP="008A4CEE">
            <w:pPr>
              <w:jc w:val="center"/>
              <w:rPr>
                <w:rFonts w:asciiTheme="minorHAnsi" w:hAnsiTheme="minorHAnsi" w:cs="Tahoma"/>
                <w:caps/>
                <w:sz w:val="16"/>
              </w:rPr>
            </w:pPr>
          </w:p>
        </w:tc>
      </w:tr>
      <w:tr w:rsidR="00CC4DCD" w:rsidRPr="007B0C16" w14:paraId="235C2950" w14:textId="77777777" w:rsidTr="008A4CEE">
        <w:tc>
          <w:tcPr>
            <w:tcW w:w="0" w:type="auto"/>
          </w:tcPr>
          <w:p w14:paraId="059F9E58"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8</w:t>
            </w:r>
          </w:p>
        </w:tc>
        <w:tc>
          <w:tcPr>
            <w:tcW w:w="0" w:type="auto"/>
          </w:tcPr>
          <w:p w14:paraId="578A41F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euphorbiacee</w:t>
            </w:r>
          </w:p>
        </w:tc>
        <w:tc>
          <w:tcPr>
            <w:tcW w:w="0" w:type="auto"/>
          </w:tcPr>
          <w:p w14:paraId="6E10F904" w14:textId="77777777" w:rsidR="00CC4DCD" w:rsidRPr="007B0C16" w:rsidRDefault="00CC4DCD" w:rsidP="008A4CEE">
            <w:pPr>
              <w:jc w:val="center"/>
              <w:rPr>
                <w:rFonts w:asciiTheme="minorHAnsi" w:hAnsiTheme="minorHAnsi" w:cs="Tahoma"/>
                <w:caps/>
                <w:sz w:val="16"/>
              </w:rPr>
            </w:pPr>
          </w:p>
        </w:tc>
        <w:tc>
          <w:tcPr>
            <w:tcW w:w="0" w:type="auto"/>
          </w:tcPr>
          <w:p w14:paraId="1C2E0451" w14:textId="77777777" w:rsidR="00CC4DCD" w:rsidRPr="007B0C16" w:rsidRDefault="00CC4DCD" w:rsidP="008A4CEE">
            <w:pPr>
              <w:jc w:val="center"/>
              <w:rPr>
                <w:rFonts w:asciiTheme="minorHAnsi" w:hAnsiTheme="minorHAnsi" w:cs="Tahoma"/>
                <w:caps/>
                <w:sz w:val="16"/>
              </w:rPr>
            </w:pPr>
          </w:p>
        </w:tc>
        <w:tc>
          <w:tcPr>
            <w:tcW w:w="0" w:type="auto"/>
          </w:tcPr>
          <w:p w14:paraId="2C6866A0" w14:textId="77777777" w:rsidR="00CC4DCD" w:rsidRPr="007B0C16" w:rsidRDefault="00CC4DCD" w:rsidP="008A4CEE">
            <w:pPr>
              <w:jc w:val="center"/>
              <w:rPr>
                <w:rFonts w:asciiTheme="minorHAnsi" w:hAnsiTheme="minorHAnsi" w:cs="Tahoma"/>
                <w:caps/>
                <w:sz w:val="16"/>
              </w:rPr>
            </w:pPr>
          </w:p>
        </w:tc>
        <w:tc>
          <w:tcPr>
            <w:tcW w:w="0" w:type="auto"/>
          </w:tcPr>
          <w:p w14:paraId="3C35E1BD" w14:textId="77777777" w:rsidR="00CC4DCD" w:rsidRPr="007B0C16" w:rsidRDefault="00CC4DCD" w:rsidP="008A4CEE">
            <w:pPr>
              <w:jc w:val="center"/>
              <w:rPr>
                <w:rFonts w:asciiTheme="minorHAnsi" w:hAnsiTheme="minorHAnsi" w:cs="Tahoma"/>
                <w:caps/>
                <w:sz w:val="16"/>
              </w:rPr>
            </w:pPr>
          </w:p>
        </w:tc>
        <w:tc>
          <w:tcPr>
            <w:tcW w:w="0" w:type="auto"/>
          </w:tcPr>
          <w:p w14:paraId="7A21F2C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036C1524"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euphorbiacee</w:t>
            </w:r>
          </w:p>
        </w:tc>
        <w:tc>
          <w:tcPr>
            <w:tcW w:w="0" w:type="auto"/>
          </w:tcPr>
          <w:p w14:paraId="6473ACF7" w14:textId="77777777" w:rsidR="00CC4DCD" w:rsidRPr="007B0C16" w:rsidRDefault="00CC4DCD" w:rsidP="008A4CEE">
            <w:pPr>
              <w:jc w:val="center"/>
              <w:rPr>
                <w:rFonts w:asciiTheme="minorHAnsi" w:hAnsiTheme="minorHAnsi" w:cs="Tahoma"/>
                <w:caps/>
                <w:sz w:val="16"/>
              </w:rPr>
            </w:pPr>
          </w:p>
        </w:tc>
        <w:tc>
          <w:tcPr>
            <w:tcW w:w="0" w:type="auto"/>
          </w:tcPr>
          <w:p w14:paraId="44BF63FC" w14:textId="77777777" w:rsidR="00CC4DCD" w:rsidRPr="007B0C16" w:rsidRDefault="00CC4DCD" w:rsidP="008A4CEE">
            <w:pPr>
              <w:jc w:val="center"/>
              <w:rPr>
                <w:rFonts w:asciiTheme="minorHAnsi" w:hAnsiTheme="minorHAnsi" w:cs="Tahoma"/>
                <w:caps/>
                <w:sz w:val="16"/>
              </w:rPr>
            </w:pPr>
          </w:p>
        </w:tc>
        <w:tc>
          <w:tcPr>
            <w:tcW w:w="0" w:type="auto"/>
          </w:tcPr>
          <w:p w14:paraId="7D6B95BB" w14:textId="77777777" w:rsidR="00CC4DCD" w:rsidRPr="007B0C16" w:rsidRDefault="00CC4DCD" w:rsidP="008A4CEE">
            <w:pPr>
              <w:jc w:val="center"/>
              <w:rPr>
                <w:rFonts w:asciiTheme="minorHAnsi" w:hAnsiTheme="minorHAnsi" w:cs="Tahoma"/>
                <w:caps/>
                <w:sz w:val="16"/>
              </w:rPr>
            </w:pPr>
          </w:p>
        </w:tc>
      </w:tr>
      <w:tr w:rsidR="00CC4DCD" w:rsidRPr="007B0C16" w14:paraId="3269DF3E" w14:textId="77777777" w:rsidTr="008A4CEE">
        <w:tc>
          <w:tcPr>
            <w:tcW w:w="0" w:type="auto"/>
          </w:tcPr>
          <w:p w14:paraId="21A997A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9</w:t>
            </w:r>
          </w:p>
        </w:tc>
        <w:tc>
          <w:tcPr>
            <w:tcW w:w="0" w:type="auto"/>
          </w:tcPr>
          <w:p w14:paraId="022B1D30"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chelidoine</w:t>
            </w:r>
          </w:p>
        </w:tc>
        <w:tc>
          <w:tcPr>
            <w:tcW w:w="0" w:type="auto"/>
          </w:tcPr>
          <w:p w14:paraId="4B0B6D2A" w14:textId="77777777" w:rsidR="00CC4DCD" w:rsidRPr="007B0C16" w:rsidRDefault="00CC4DCD" w:rsidP="008A4CEE">
            <w:pPr>
              <w:jc w:val="center"/>
              <w:rPr>
                <w:rFonts w:asciiTheme="minorHAnsi" w:hAnsiTheme="minorHAnsi" w:cs="Tahoma"/>
                <w:caps/>
                <w:sz w:val="16"/>
              </w:rPr>
            </w:pPr>
          </w:p>
        </w:tc>
        <w:tc>
          <w:tcPr>
            <w:tcW w:w="0" w:type="auto"/>
          </w:tcPr>
          <w:p w14:paraId="1067BCFA" w14:textId="77777777" w:rsidR="00CC4DCD" w:rsidRPr="007B0C16" w:rsidRDefault="00CC4DCD" w:rsidP="008A4CEE">
            <w:pPr>
              <w:jc w:val="center"/>
              <w:rPr>
                <w:rFonts w:asciiTheme="minorHAnsi" w:hAnsiTheme="minorHAnsi" w:cs="Tahoma"/>
                <w:caps/>
                <w:sz w:val="16"/>
              </w:rPr>
            </w:pPr>
          </w:p>
        </w:tc>
        <w:tc>
          <w:tcPr>
            <w:tcW w:w="0" w:type="auto"/>
          </w:tcPr>
          <w:p w14:paraId="76C98FB2" w14:textId="77777777" w:rsidR="00CC4DCD" w:rsidRPr="007B0C16" w:rsidRDefault="00CC4DCD" w:rsidP="008A4CEE">
            <w:pPr>
              <w:jc w:val="center"/>
              <w:rPr>
                <w:rFonts w:asciiTheme="minorHAnsi" w:hAnsiTheme="minorHAnsi" w:cs="Tahoma"/>
                <w:caps/>
                <w:sz w:val="16"/>
              </w:rPr>
            </w:pPr>
          </w:p>
        </w:tc>
        <w:tc>
          <w:tcPr>
            <w:tcW w:w="0" w:type="auto"/>
          </w:tcPr>
          <w:p w14:paraId="2D9A8771"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Racine kadis</w:t>
            </w:r>
          </w:p>
        </w:tc>
        <w:tc>
          <w:tcPr>
            <w:tcW w:w="0" w:type="auto"/>
          </w:tcPr>
          <w:p w14:paraId="1C4AC38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7B3CFFB1" w14:textId="77777777" w:rsidR="00CC4DCD" w:rsidRPr="007B0C16" w:rsidRDefault="00CC4DCD" w:rsidP="008A4CEE">
            <w:pPr>
              <w:jc w:val="center"/>
              <w:rPr>
                <w:rFonts w:asciiTheme="minorHAnsi" w:hAnsiTheme="minorHAnsi" w:cs="Tahoma"/>
                <w:caps/>
                <w:sz w:val="16"/>
              </w:rPr>
            </w:pPr>
          </w:p>
        </w:tc>
        <w:tc>
          <w:tcPr>
            <w:tcW w:w="0" w:type="auto"/>
          </w:tcPr>
          <w:p w14:paraId="6E2A12B9" w14:textId="77777777" w:rsidR="00CC4DCD" w:rsidRPr="007B0C16" w:rsidRDefault="00CC4DCD" w:rsidP="008A4CEE">
            <w:pPr>
              <w:jc w:val="center"/>
              <w:rPr>
                <w:rFonts w:asciiTheme="minorHAnsi" w:hAnsiTheme="minorHAnsi" w:cs="Tahoma"/>
                <w:caps/>
                <w:sz w:val="16"/>
              </w:rPr>
            </w:pPr>
          </w:p>
        </w:tc>
        <w:tc>
          <w:tcPr>
            <w:tcW w:w="0" w:type="auto"/>
          </w:tcPr>
          <w:p w14:paraId="5F1D32EC" w14:textId="77777777" w:rsidR="00CC4DCD" w:rsidRPr="007B0C16" w:rsidRDefault="00CC4DCD" w:rsidP="008A4CEE">
            <w:pPr>
              <w:jc w:val="center"/>
              <w:rPr>
                <w:rFonts w:asciiTheme="minorHAnsi" w:hAnsiTheme="minorHAnsi" w:cs="Tahoma"/>
                <w:caps/>
                <w:sz w:val="16"/>
              </w:rPr>
            </w:pPr>
          </w:p>
        </w:tc>
        <w:tc>
          <w:tcPr>
            <w:tcW w:w="0" w:type="auto"/>
          </w:tcPr>
          <w:p w14:paraId="7E378157" w14:textId="77777777" w:rsidR="00CC4DCD" w:rsidRPr="007B0C16" w:rsidRDefault="00CC4DCD" w:rsidP="008A4CEE">
            <w:pPr>
              <w:jc w:val="center"/>
              <w:rPr>
                <w:rFonts w:asciiTheme="minorHAnsi" w:hAnsiTheme="minorHAnsi" w:cs="Tahoma"/>
                <w:caps/>
                <w:sz w:val="16"/>
              </w:rPr>
            </w:pPr>
          </w:p>
        </w:tc>
      </w:tr>
      <w:tr w:rsidR="00CC4DCD" w:rsidRPr="007B0C16" w14:paraId="4A6A532B" w14:textId="77777777" w:rsidTr="008A4CEE">
        <w:tc>
          <w:tcPr>
            <w:tcW w:w="0" w:type="auto"/>
          </w:tcPr>
          <w:p w14:paraId="22A61216"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10</w:t>
            </w:r>
          </w:p>
        </w:tc>
        <w:tc>
          <w:tcPr>
            <w:tcW w:w="0" w:type="auto"/>
          </w:tcPr>
          <w:p w14:paraId="5810912F" w14:textId="77777777" w:rsidR="00CC4DCD" w:rsidRPr="007B0C16" w:rsidRDefault="00CC4DCD" w:rsidP="008A4CEE">
            <w:pPr>
              <w:jc w:val="center"/>
              <w:rPr>
                <w:rFonts w:asciiTheme="minorHAnsi" w:hAnsiTheme="minorHAnsi" w:cs="Tahoma"/>
                <w:caps/>
                <w:sz w:val="16"/>
              </w:rPr>
            </w:pPr>
          </w:p>
        </w:tc>
        <w:tc>
          <w:tcPr>
            <w:tcW w:w="0" w:type="auto"/>
          </w:tcPr>
          <w:p w14:paraId="0E9EA4F3" w14:textId="77777777" w:rsidR="00CC4DCD" w:rsidRPr="007B0C16" w:rsidRDefault="00CC4DCD" w:rsidP="008A4CEE">
            <w:pPr>
              <w:jc w:val="center"/>
              <w:rPr>
                <w:rFonts w:asciiTheme="minorHAnsi" w:hAnsiTheme="minorHAnsi" w:cs="Tahoma"/>
                <w:caps/>
                <w:sz w:val="16"/>
              </w:rPr>
            </w:pPr>
          </w:p>
        </w:tc>
        <w:tc>
          <w:tcPr>
            <w:tcW w:w="0" w:type="auto"/>
          </w:tcPr>
          <w:p w14:paraId="772AAED4" w14:textId="77777777" w:rsidR="00CC4DCD" w:rsidRPr="007B0C16" w:rsidRDefault="00CC4DCD" w:rsidP="008A4CEE">
            <w:pPr>
              <w:jc w:val="center"/>
              <w:rPr>
                <w:rFonts w:asciiTheme="minorHAnsi" w:hAnsiTheme="minorHAnsi" w:cs="Tahoma"/>
                <w:caps/>
                <w:sz w:val="16"/>
              </w:rPr>
            </w:pPr>
          </w:p>
        </w:tc>
        <w:tc>
          <w:tcPr>
            <w:tcW w:w="0" w:type="auto"/>
          </w:tcPr>
          <w:p w14:paraId="3B81EFD4" w14:textId="77777777" w:rsidR="00CC4DCD" w:rsidRPr="007B0C16" w:rsidRDefault="00CC4DCD" w:rsidP="008A4CEE">
            <w:pPr>
              <w:jc w:val="center"/>
              <w:rPr>
                <w:rFonts w:asciiTheme="minorHAnsi" w:hAnsiTheme="minorHAnsi" w:cs="Tahoma"/>
                <w:caps/>
                <w:sz w:val="16"/>
              </w:rPr>
            </w:pPr>
          </w:p>
        </w:tc>
        <w:tc>
          <w:tcPr>
            <w:tcW w:w="0" w:type="auto"/>
          </w:tcPr>
          <w:p w14:paraId="02DA78C1" w14:textId="77777777" w:rsidR="00CC4DCD" w:rsidRPr="007B0C16" w:rsidRDefault="00CC4DCD" w:rsidP="008A4CEE">
            <w:pPr>
              <w:jc w:val="center"/>
              <w:rPr>
                <w:rFonts w:asciiTheme="minorHAnsi" w:hAnsiTheme="minorHAnsi" w:cs="Tahoma"/>
                <w:caps/>
                <w:sz w:val="16"/>
              </w:rPr>
            </w:pPr>
          </w:p>
        </w:tc>
        <w:tc>
          <w:tcPr>
            <w:tcW w:w="0" w:type="auto"/>
          </w:tcPr>
          <w:p w14:paraId="12572456"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tcPr>
          <w:p w14:paraId="3419AEC4" w14:textId="77777777" w:rsidR="00CC4DCD" w:rsidRPr="007B0C16" w:rsidRDefault="00CC4DCD" w:rsidP="008A4CEE">
            <w:pPr>
              <w:jc w:val="center"/>
              <w:rPr>
                <w:rFonts w:asciiTheme="minorHAnsi" w:hAnsiTheme="minorHAnsi" w:cs="Tahoma"/>
                <w:caps/>
                <w:sz w:val="16"/>
              </w:rPr>
            </w:pPr>
          </w:p>
        </w:tc>
        <w:tc>
          <w:tcPr>
            <w:tcW w:w="0" w:type="auto"/>
          </w:tcPr>
          <w:p w14:paraId="58527689" w14:textId="77777777" w:rsidR="00CC4DCD" w:rsidRPr="007B0C16" w:rsidRDefault="00CC4DCD" w:rsidP="008A4CEE">
            <w:pPr>
              <w:jc w:val="center"/>
              <w:rPr>
                <w:rFonts w:asciiTheme="minorHAnsi" w:hAnsiTheme="minorHAnsi" w:cs="Tahoma"/>
                <w:caps/>
                <w:sz w:val="16"/>
              </w:rPr>
            </w:pPr>
          </w:p>
        </w:tc>
        <w:tc>
          <w:tcPr>
            <w:tcW w:w="0" w:type="auto"/>
          </w:tcPr>
          <w:p w14:paraId="6E9A3DBC" w14:textId="77777777" w:rsidR="00CC4DCD" w:rsidRPr="007B0C16" w:rsidRDefault="00CC4DCD" w:rsidP="008A4CEE">
            <w:pPr>
              <w:jc w:val="center"/>
              <w:rPr>
                <w:rFonts w:asciiTheme="minorHAnsi" w:hAnsiTheme="minorHAnsi" w:cs="Tahoma"/>
                <w:caps/>
                <w:sz w:val="16"/>
              </w:rPr>
            </w:pPr>
          </w:p>
        </w:tc>
        <w:tc>
          <w:tcPr>
            <w:tcW w:w="0" w:type="auto"/>
          </w:tcPr>
          <w:p w14:paraId="2E3F3894" w14:textId="77777777" w:rsidR="00CC4DCD" w:rsidRPr="007B0C16" w:rsidRDefault="00CC4DCD" w:rsidP="008A4CEE">
            <w:pPr>
              <w:jc w:val="center"/>
              <w:rPr>
                <w:rFonts w:asciiTheme="minorHAnsi" w:hAnsiTheme="minorHAnsi" w:cs="Tahoma"/>
                <w:caps/>
                <w:sz w:val="16"/>
              </w:rPr>
            </w:pPr>
          </w:p>
        </w:tc>
      </w:tr>
      <w:tr w:rsidR="00CC4DCD" w:rsidRPr="007B0C16" w14:paraId="02F0D072" w14:textId="77777777" w:rsidTr="008A4CEE">
        <w:tc>
          <w:tcPr>
            <w:tcW w:w="0" w:type="auto"/>
            <w:shd w:val="clear" w:color="auto" w:fill="auto"/>
          </w:tcPr>
          <w:p w14:paraId="6C056472"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11</w:t>
            </w:r>
          </w:p>
        </w:tc>
        <w:tc>
          <w:tcPr>
            <w:tcW w:w="0" w:type="auto"/>
            <w:shd w:val="clear" w:color="auto" w:fill="auto"/>
          </w:tcPr>
          <w:p w14:paraId="25EB62BA"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5237300B"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2A3AF1DC"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325D52EC"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414304F2"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43219041"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ellebore</w:t>
            </w:r>
          </w:p>
        </w:tc>
        <w:tc>
          <w:tcPr>
            <w:tcW w:w="0" w:type="auto"/>
            <w:shd w:val="clear" w:color="auto" w:fill="auto"/>
          </w:tcPr>
          <w:p w14:paraId="79A7ED5E"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3A4A3499"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4BD09864"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1C7300C2" w14:textId="77777777" w:rsidR="00CC4DCD" w:rsidRPr="007B0C16" w:rsidRDefault="00CC4DCD" w:rsidP="008A4CEE">
            <w:pPr>
              <w:jc w:val="center"/>
              <w:rPr>
                <w:rFonts w:asciiTheme="minorHAnsi" w:hAnsiTheme="minorHAnsi" w:cs="Tahoma"/>
                <w:caps/>
                <w:sz w:val="16"/>
              </w:rPr>
            </w:pPr>
          </w:p>
        </w:tc>
      </w:tr>
      <w:tr w:rsidR="00CC4DCD" w:rsidRPr="007B0C16" w14:paraId="541E9AC4" w14:textId="77777777" w:rsidTr="008A4CEE">
        <w:tc>
          <w:tcPr>
            <w:tcW w:w="0" w:type="auto"/>
            <w:shd w:val="clear" w:color="auto" w:fill="auto"/>
          </w:tcPr>
          <w:p w14:paraId="6B796134"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12</w:t>
            </w:r>
          </w:p>
        </w:tc>
        <w:tc>
          <w:tcPr>
            <w:tcW w:w="0" w:type="auto"/>
            <w:shd w:val="clear" w:color="auto" w:fill="auto"/>
          </w:tcPr>
          <w:p w14:paraId="2A930626"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655FACC1"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227356DC"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3DD7FB3B"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21CDE0F3"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723B8DEF"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71C10AD9"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15CA1EF2"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0611E3FD" w14:textId="77777777" w:rsidR="00CC4DCD" w:rsidRPr="007B0C16" w:rsidRDefault="00CC4DCD" w:rsidP="008A4CEE">
            <w:pPr>
              <w:jc w:val="center"/>
              <w:rPr>
                <w:rFonts w:asciiTheme="minorHAnsi" w:hAnsiTheme="minorHAnsi" w:cs="Tahoma"/>
                <w:caps/>
                <w:sz w:val="16"/>
              </w:rPr>
            </w:pPr>
          </w:p>
        </w:tc>
        <w:tc>
          <w:tcPr>
            <w:tcW w:w="0" w:type="auto"/>
            <w:shd w:val="clear" w:color="auto" w:fill="auto"/>
          </w:tcPr>
          <w:p w14:paraId="77640B9E" w14:textId="77777777" w:rsidR="00CC4DCD" w:rsidRPr="007B0C16" w:rsidRDefault="00CC4DCD" w:rsidP="008A4CEE">
            <w:pPr>
              <w:jc w:val="center"/>
              <w:rPr>
                <w:rFonts w:asciiTheme="minorHAnsi" w:hAnsiTheme="minorHAnsi" w:cs="Tahoma"/>
                <w:caps/>
                <w:sz w:val="16"/>
              </w:rPr>
            </w:pPr>
          </w:p>
        </w:tc>
      </w:tr>
      <w:tr w:rsidR="00CC4DCD" w:rsidRPr="007B0C16" w14:paraId="0273DB49" w14:textId="77777777" w:rsidTr="008A4CEE">
        <w:tc>
          <w:tcPr>
            <w:tcW w:w="0" w:type="auto"/>
            <w:shd w:val="clear" w:color="auto" w:fill="EAF1DD" w:themeFill="accent3" w:themeFillTint="33"/>
          </w:tcPr>
          <w:p w14:paraId="3524407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PRI</w:t>
            </w:r>
          </w:p>
        </w:tc>
        <w:tc>
          <w:tcPr>
            <w:tcW w:w="0" w:type="auto"/>
            <w:shd w:val="clear" w:color="auto" w:fill="EAF1DD" w:themeFill="accent3" w:themeFillTint="33"/>
          </w:tcPr>
          <w:p w14:paraId="4ACA31A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betoine</w:t>
            </w:r>
          </w:p>
          <w:p w14:paraId="49E0C43D"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joubarbe</w:t>
            </w:r>
          </w:p>
          <w:p w14:paraId="4ED544C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jusquiame</w:t>
            </w:r>
          </w:p>
          <w:p w14:paraId="66BD7B36"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laurier</w:t>
            </w:r>
          </w:p>
          <w:p w14:paraId="0E2CA16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mephis</w:t>
            </w:r>
          </w:p>
          <w:p w14:paraId="6139D87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 noir</w:t>
            </w:r>
          </w:p>
          <w:p w14:paraId="03334A52"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p w14:paraId="61B6D885"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sorbier</w:t>
            </w:r>
          </w:p>
        </w:tc>
        <w:tc>
          <w:tcPr>
            <w:tcW w:w="0" w:type="auto"/>
            <w:shd w:val="clear" w:color="auto" w:fill="EAF1DD" w:themeFill="accent3" w:themeFillTint="33"/>
          </w:tcPr>
          <w:p w14:paraId="3E9D5104"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regret</w:t>
            </w:r>
          </w:p>
        </w:tc>
        <w:tc>
          <w:tcPr>
            <w:tcW w:w="0" w:type="auto"/>
            <w:shd w:val="clear" w:color="auto" w:fill="EAF1DD" w:themeFill="accent3" w:themeFillTint="33"/>
          </w:tcPr>
          <w:p w14:paraId="3439EA1C" w14:textId="77777777" w:rsidR="00CC4DCD" w:rsidRPr="007B0C16" w:rsidRDefault="00CC4DCD" w:rsidP="008A4CEE">
            <w:pPr>
              <w:jc w:val="center"/>
              <w:rPr>
                <w:rFonts w:asciiTheme="minorHAnsi" w:hAnsiTheme="minorHAnsi" w:cs="Tahoma"/>
                <w:caps/>
                <w:sz w:val="16"/>
              </w:rPr>
            </w:pPr>
          </w:p>
        </w:tc>
        <w:tc>
          <w:tcPr>
            <w:tcW w:w="0" w:type="auto"/>
            <w:shd w:val="clear" w:color="auto" w:fill="EAF1DD" w:themeFill="accent3" w:themeFillTint="33"/>
          </w:tcPr>
          <w:p w14:paraId="2CD6FDFA"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gui</w:t>
            </w:r>
          </w:p>
          <w:p w14:paraId="4EDA3670"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sorbier</w:t>
            </w:r>
          </w:p>
        </w:tc>
        <w:tc>
          <w:tcPr>
            <w:tcW w:w="0" w:type="auto"/>
            <w:shd w:val="clear" w:color="auto" w:fill="EAF1DD" w:themeFill="accent3" w:themeFillTint="33"/>
          </w:tcPr>
          <w:p w14:paraId="24673FA1"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 noir</w:t>
            </w:r>
          </w:p>
          <w:p w14:paraId="2800CE45"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regret</w:t>
            </w:r>
          </w:p>
        </w:tc>
        <w:tc>
          <w:tcPr>
            <w:tcW w:w="0" w:type="auto"/>
            <w:shd w:val="clear" w:color="auto" w:fill="EAF1DD" w:themeFill="accent3" w:themeFillTint="33"/>
          </w:tcPr>
          <w:p w14:paraId="41F5EB2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aconit</w:t>
            </w:r>
          </w:p>
          <w:p w14:paraId="124C33C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balim</w:t>
            </w:r>
          </w:p>
          <w:p w14:paraId="106C357D"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mePhis</w:t>
            </w:r>
          </w:p>
        </w:tc>
        <w:tc>
          <w:tcPr>
            <w:tcW w:w="0" w:type="auto"/>
            <w:shd w:val="clear" w:color="auto" w:fill="EAF1DD" w:themeFill="accent3" w:themeFillTint="33"/>
          </w:tcPr>
          <w:p w14:paraId="224CB31C"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belle-dame</w:t>
            </w:r>
          </w:p>
          <w:p w14:paraId="7380039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clou œillet</w:t>
            </w:r>
          </w:p>
          <w:p w14:paraId="11160668"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jusquiame</w:t>
            </w:r>
          </w:p>
          <w:p w14:paraId="15007BC1"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laurier</w:t>
            </w:r>
          </w:p>
          <w:p w14:paraId="4E9868E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p w14:paraId="47FCBB22"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sorbier</w:t>
            </w:r>
          </w:p>
        </w:tc>
        <w:tc>
          <w:tcPr>
            <w:tcW w:w="0" w:type="auto"/>
            <w:shd w:val="clear" w:color="auto" w:fill="EAF1DD" w:themeFill="accent3" w:themeFillTint="33"/>
          </w:tcPr>
          <w:p w14:paraId="45A3EC0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p w14:paraId="3CA3B3B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rose lune</w:t>
            </w:r>
          </w:p>
        </w:tc>
        <w:tc>
          <w:tcPr>
            <w:tcW w:w="0" w:type="auto"/>
            <w:shd w:val="clear" w:color="auto" w:fill="EAF1DD" w:themeFill="accent3" w:themeFillTint="33"/>
          </w:tcPr>
          <w:p w14:paraId="6F32837D"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joubarbe</w:t>
            </w:r>
          </w:p>
        </w:tc>
        <w:tc>
          <w:tcPr>
            <w:tcW w:w="0" w:type="auto"/>
            <w:shd w:val="clear" w:color="auto" w:fill="EAF1DD" w:themeFill="accent3" w:themeFillTint="33"/>
          </w:tcPr>
          <w:p w14:paraId="7FEB56F4" w14:textId="77777777" w:rsidR="00CC4DCD" w:rsidRPr="007B0C16" w:rsidRDefault="00CC4DCD" w:rsidP="008A4CEE">
            <w:pPr>
              <w:jc w:val="center"/>
              <w:rPr>
                <w:rFonts w:asciiTheme="minorHAnsi" w:hAnsiTheme="minorHAnsi" w:cs="Tahoma"/>
                <w:caps/>
                <w:sz w:val="16"/>
              </w:rPr>
            </w:pPr>
          </w:p>
        </w:tc>
      </w:tr>
      <w:tr w:rsidR="00CC4DCD" w:rsidRPr="007B0C16" w14:paraId="2D8BAF62" w14:textId="77777777" w:rsidTr="008A4CEE">
        <w:tc>
          <w:tcPr>
            <w:tcW w:w="0" w:type="auto"/>
            <w:shd w:val="clear" w:color="auto" w:fill="FFFF00"/>
          </w:tcPr>
          <w:p w14:paraId="31B030C0"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été</w:t>
            </w:r>
          </w:p>
        </w:tc>
        <w:tc>
          <w:tcPr>
            <w:tcW w:w="0" w:type="auto"/>
            <w:shd w:val="clear" w:color="auto" w:fill="FFFF00"/>
          </w:tcPr>
          <w:p w14:paraId="4F4AF631"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hypercium</w:t>
            </w:r>
          </w:p>
          <w:p w14:paraId="09D38860"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w:t>
            </w:r>
          </w:p>
          <w:p w14:paraId="132384CC"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 noir</w:t>
            </w:r>
          </w:p>
          <w:p w14:paraId="54AA493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FFFF00"/>
          </w:tcPr>
          <w:p w14:paraId="23C8C62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ail</w:t>
            </w:r>
          </w:p>
        </w:tc>
        <w:tc>
          <w:tcPr>
            <w:tcW w:w="0" w:type="auto"/>
            <w:shd w:val="clear" w:color="auto" w:fill="FFFF00"/>
          </w:tcPr>
          <w:p w14:paraId="6865F4CB"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basilic</w:t>
            </w:r>
          </w:p>
        </w:tc>
        <w:tc>
          <w:tcPr>
            <w:tcW w:w="0" w:type="auto"/>
            <w:shd w:val="clear" w:color="auto" w:fill="FFFF00"/>
          </w:tcPr>
          <w:p w14:paraId="2A6D05E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rameau sureau</w:t>
            </w:r>
          </w:p>
        </w:tc>
        <w:tc>
          <w:tcPr>
            <w:tcW w:w="0" w:type="auto"/>
            <w:shd w:val="clear" w:color="auto" w:fill="FFFF00"/>
          </w:tcPr>
          <w:p w14:paraId="33888048"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mervisma</w:t>
            </w:r>
          </w:p>
          <w:p w14:paraId="16AE0C52"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 noir</w:t>
            </w:r>
          </w:p>
          <w:p w14:paraId="2E1B682D"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racine serpent</w:t>
            </w:r>
          </w:p>
          <w:p w14:paraId="6C785DA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yveline</w:t>
            </w:r>
          </w:p>
        </w:tc>
        <w:tc>
          <w:tcPr>
            <w:tcW w:w="0" w:type="auto"/>
            <w:shd w:val="clear" w:color="auto" w:fill="FFFF00"/>
          </w:tcPr>
          <w:p w14:paraId="60AD2781"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angelique</w:t>
            </w:r>
          </w:p>
          <w:p w14:paraId="6DD17247"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anodine</w:t>
            </w:r>
          </w:p>
        </w:tc>
        <w:tc>
          <w:tcPr>
            <w:tcW w:w="0" w:type="auto"/>
            <w:shd w:val="clear" w:color="auto" w:fill="FFFF00"/>
          </w:tcPr>
          <w:p w14:paraId="1719F5A5"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basilic</w:t>
            </w:r>
          </w:p>
          <w:p w14:paraId="59F18B7D"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belle-dame</w:t>
            </w:r>
          </w:p>
          <w:p w14:paraId="22811E5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chimede</w:t>
            </w:r>
          </w:p>
          <w:p w14:paraId="4E76BB76"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fenouil</w:t>
            </w:r>
          </w:p>
          <w:p w14:paraId="3C028A5D"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liseron</w:t>
            </w:r>
          </w:p>
          <w:p w14:paraId="4882EC3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pourpier</w:t>
            </w:r>
          </w:p>
          <w:p w14:paraId="61AD29C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FFFF00"/>
          </w:tcPr>
          <w:p w14:paraId="4B27FCA0"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FFFF00"/>
          </w:tcPr>
          <w:p w14:paraId="5813575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fenouil</w:t>
            </w:r>
          </w:p>
        </w:tc>
        <w:tc>
          <w:tcPr>
            <w:tcW w:w="0" w:type="auto"/>
            <w:shd w:val="clear" w:color="auto" w:fill="FFFF00"/>
          </w:tcPr>
          <w:p w14:paraId="790AC746"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amarante</w:t>
            </w:r>
          </w:p>
        </w:tc>
      </w:tr>
      <w:tr w:rsidR="00CC4DCD" w:rsidRPr="007B0C16" w14:paraId="719BF514" w14:textId="77777777" w:rsidTr="008A4CEE">
        <w:tc>
          <w:tcPr>
            <w:tcW w:w="0" w:type="auto"/>
            <w:shd w:val="clear" w:color="auto" w:fill="DDD9C3" w:themeFill="background2" w:themeFillShade="E6"/>
          </w:tcPr>
          <w:p w14:paraId="62D40C41"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AUT</w:t>
            </w:r>
          </w:p>
        </w:tc>
        <w:tc>
          <w:tcPr>
            <w:tcW w:w="0" w:type="auto"/>
            <w:shd w:val="clear" w:color="auto" w:fill="DDD9C3" w:themeFill="background2" w:themeFillShade="E6"/>
          </w:tcPr>
          <w:p w14:paraId="7BE708A7"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jusquiame</w:t>
            </w:r>
          </w:p>
          <w:p w14:paraId="6943F636"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 noir</w:t>
            </w:r>
          </w:p>
          <w:p w14:paraId="6F496615"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DDD9C3" w:themeFill="background2" w:themeFillShade="E6"/>
          </w:tcPr>
          <w:p w14:paraId="6DDE261E" w14:textId="77777777" w:rsidR="00CC4DCD" w:rsidRPr="007B0C16" w:rsidRDefault="00CC4DCD" w:rsidP="008A4CEE">
            <w:pPr>
              <w:jc w:val="center"/>
              <w:rPr>
                <w:rFonts w:asciiTheme="minorHAnsi" w:hAnsiTheme="minorHAnsi" w:cs="Tahoma"/>
                <w:caps/>
                <w:sz w:val="16"/>
              </w:rPr>
            </w:pPr>
          </w:p>
        </w:tc>
        <w:tc>
          <w:tcPr>
            <w:tcW w:w="0" w:type="auto"/>
            <w:shd w:val="clear" w:color="auto" w:fill="DDD9C3" w:themeFill="background2" w:themeFillShade="E6"/>
          </w:tcPr>
          <w:p w14:paraId="7E693BB7" w14:textId="77777777" w:rsidR="00CC4DCD" w:rsidRPr="007B0C16" w:rsidRDefault="00CC4DCD" w:rsidP="008A4CEE">
            <w:pPr>
              <w:jc w:val="center"/>
              <w:rPr>
                <w:rFonts w:asciiTheme="minorHAnsi" w:hAnsiTheme="minorHAnsi" w:cs="Tahoma"/>
                <w:caps/>
                <w:sz w:val="16"/>
              </w:rPr>
            </w:pPr>
          </w:p>
        </w:tc>
        <w:tc>
          <w:tcPr>
            <w:tcW w:w="0" w:type="auto"/>
            <w:shd w:val="clear" w:color="auto" w:fill="DDD9C3" w:themeFill="background2" w:themeFillShade="E6"/>
          </w:tcPr>
          <w:p w14:paraId="2624CE3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anemone</w:t>
            </w:r>
          </w:p>
          <w:p w14:paraId="6D07319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baie sureau</w:t>
            </w:r>
          </w:p>
          <w:p w14:paraId="4806A7D4"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fougere</w:t>
            </w:r>
          </w:p>
          <w:p w14:paraId="42614390" w14:textId="77777777" w:rsidR="00CC4DCD" w:rsidRPr="007B0C16" w:rsidRDefault="00CC4DCD" w:rsidP="008A4CEE">
            <w:pPr>
              <w:jc w:val="center"/>
              <w:rPr>
                <w:rFonts w:asciiTheme="minorHAnsi" w:hAnsiTheme="minorHAnsi" w:cs="Tahoma"/>
                <w:caps/>
                <w:sz w:val="16"/>
              </w:rPr>
            </w:pPr>
          </w:p>
        </w:tc>
        <w:tc>
          <w:tcPr>
            <w:tcW w:w="0" w:type="auto"/>
            <w:shd w:val="clear" w:color="auto" w:fill="DDD9C3" w:themeFill="background2" w:themeFillShade="E6"/>
          </w:tcPr>
          <w:p w14:paraId="2869B318"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herbe dharba</w:t>
            </w:r>
          </w:p>
          <w:p w14:paraId="7A087A01"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 noir</w:t>
            </w:r>
          </w:p>
        </w:tc>
        <w:tc>
          <w:tcPr>
            <w:tcW w:w="0" w:type="auto"/>
            <w:shd w:val="clear" w:color="auto" w:fill="DDD9C3" w:themeFill="background2" w:themeFillShade="E6"/>
          </w:tcPr>
          <w:p w14:paraId="323D73D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lunaire</w:t>
            </w:r>
          </w:p>
        </w:tc>
        <w:tc>
          <w:tcPr>
            <w:tcW w:w="0" w:type="auto"/>
            <w:shd w:val="clear" w:color="auto" w:fill="DDD9C3" w:themeFill="background2" w:themeFillShade="E6"/>
          </w:tcPr>
          <w:p w14:paraId="7A920C7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jusquiame</w:t>
            </w:r>
          </w:p>
          <w:p w14:paraId="4FF6349C"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DDD9C3" w:themeFill="background2" w:themeFillShade="E6"/>
          </w:tcPr>
          <w:p w14:paraId="334D21CF"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DDD9C3" w:themeFill="background2" w:themeFillShade="E6"/>
          </w:tcPr>
          <w:p w14:paraId="3116D393" w14:textId="77777777" w:rsidR="00CC4DCD" w:rsidRPr="007B0C16" w:rsidRDefault="00CC4DCD" w:rsidP="008A4CEE">
            <w:pPr>
              <w:jc w:val="center"/>
              <w:rPr>
                <w:rFonts w:asciiTheme="minorHAnsi" w:hAnsiTheme="minorHAnsi" w:cs="Tahoma"/>
                <w:caps/>
                <w:sz w:val="16"/>
              </w:rPr>
            </w:pPr>
          </w:p>
        </w:tc>
        <w:tc>
          <w:tcPr>
            <w:tcW w:w="0" w:type="auto"/>
            <w:shd w:val="clear" w:color="auto" w:fill="DDD9C3" w:themeFill="background2" w:themeFillShade="E6"/>
          </w:tcPr>
          <w:p w14:paraId="53BF6BEB"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lunaire</w:t>
            </w:r>
          </w:p>
        </w:tc>
      </w:tr>
      <w:tr w:rsidR="00CC4DCD" w:rsidRPr="007B0C16" w14:paraId="7A242679" w14:textId="77777777" w:rsidTr="008A4CEE">
        <w:tc>
          <w:tcPr>
            <w:tcW w:w="0" w:type="auto"/>
            <w:shd w:val="clear" w:color="auto" w:fill="DBE5F1" w:themeFill="accent1" w:themeFillTint="33"/>
          </w:tcPr>
          <w:p w14:paraId="0715F0E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HIV</w:t>
            </w:r>
          </w:p>
        </w:tc>
        <w:tc>
          <w:tcPr>
            <w:tcW w:w="0" w:type="auto"/>
            <w:shd w:val="clear" w:color="auto" w:fill="DBE5F1" w:themeFill="accent1" w:themeFillTint="33"/>
          </w:tcPr>
          <w:p w14:paraId="6FC6E83D"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 noir</w:t>
            </w:r>
          </w:p>
          <w:p w14:paraId="3CC859B5"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DBE5F1" w:themeFill="accent1" w:themeFillTint="33"/>
          </w:tcPr>
          <w:p w14:paraId="6D263DC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Lotus blanc</w:t>
            </w:r>
          </w:p>
        </w:tc>
        <w:tc>
          <w:tcPr>
            <w:tcW w:w="0" w:type="auto"/>
            <w:shd w:val="clear" w:color="auto" w:fill="DBE5F1" w:themeFill="accent1" w:themeFillTint="33"/>
          </w:tcPr>
          <w:p w14:paraId="6F1E0BDB" w14:textId="77777777" w:rsidR="00CC4DCD" w:rsidRPr="007B0C16" w:rsidRDefault="00CC4DCD" w:rsidP="008A4CEE">
            <w:pPr>
              <w:jc w:val="center"/>
              <w:rPr>
                <w:rFonts w:asciiTheme="minorHAnsi" w:hAnsiTheme="minorHAnsi" w:cs="Tahoma"/>
                <w:caps/>
                <w:sz w:val="16"/>
              </w:rPr>
            </w:pPr>
          </w:p>
        </w:tc>
        <w:tc>
          <w:tcPr>
            <w:tcW w:w="0" w:type="auto"/>
            <w:shd w:val="clear" w:color="auto" w:fill="DBE5F1" w:themeFill="accent1" w:themeFillTint="33"/>
          </w:tcPr>
          <w:p w14:paraId="6EB9D2DB" w14:textId="77777777" w:rsidR="00CC4DCD" w:rsidRPr="007B0C16" w:rsidRDefault="00CC4DCD" w:rsidP="008A4CEE">
            <w:pPr>
              <w:jc w:val="center"/>
              <w:rPr>
                <w:rFonts w:asciiTheme="minorHAnsi" w:hAnsiTheme="minorHAnsi" w:cs="Tahoma"/>
                <w:caps/>
                <w:sz w:val="16"/>
              </w:rPr>
            </w:pPr>
          </w:p>
        </w:tc>
        <w:tc>
          <w:tcPr>
            <w:tcW w:w="0" w:type="auto"/>
            <w:shd w:val="clear" w:color="auto" w:fill="DBE5F1" w:themeFill="accent1" w:themeFillTint="33"/>
          </w:tcPr>
          <w:p w14:paraId="69DB16F7"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pavot noir</w:t>
            </w:r>
          </w:p>
        </w:tc>
        <w:tc>
          <w:tcPr>
            <w:tcW w:w="0" w:type="auto"/>
            <w:shd w:val="clear" w:color="auto" w:fill="DBE5F1" w:themeFill="accent1" w:themeFillTint="33"/>
          </w:tcPr>
          <w:p w14:paraId="150CE1DE"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armoise</w:t>
            </w:r>
          </w:p>
          <w:p w14:paraId="2A41B6D9"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Lotus blanc</w:t>
            </w:r>
          </w:p>
        </w:tc>
        <w:tc>
          <w:tcPr>
            <w:tcW w:w="0" w:type="auto"/>
            <w:shd w:val="clear" w:color="auto" w:fill="DBE5F1" w:themeFill="accent1" w:themeFillTint="33"/>
          </w:tcPr>
          <w:p w14:paraId="36107B53"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DBE5F1" w:themeFill="accent1" w:themeFillTint="33"/>
          </w:tcPr>
          <w:p w14:paraId="3157E67C" w14:textId="77777777" w:rsidR="00CC4DCD" w:rsidRPr="007B0C16" w:rsidRDefault="00CC4DCD" w:rsidP="008A4CEE">
            <w:pPr>
              <w:jc w:val="center"/>
              <w:rPr>
                <w:rFonts w:asciiTheme="minorHAnsi" w:hAnsiTheme="minorHAnsi" w:cs="Tahoma"/>
                <w:caps/>
                <w:sz w:val="16"/>
              </w:rPr>
            </w:pPr>
            <w:r w:rsidRPr="007B0C16">
              <w:rPr>
                <w:rFonts w:asciiTheme="minorHAnsi" w:hAnsiTheme="minorHAnsi" w:cs="Tahoma"/>
                <w:caps/>
                <w:sz w:val="16"/>
              </w:rPr>
              <w:t>quintefeuille</w:t>
            </w:r>
          </w:p>
        </w:tc>
        <w:tc>
          <w:tcPr>
            <w:tcW w:w="0" w:type="auto"/>
            <w:shd w:val="clear" w:color="auto" w:fill="DBE5F1" w:themeFill="accent1" w:themeFillTint="33"/>
          </w:tcPr>
          <w:p w14:paraId="1431F9E4" w14:textId="77777777" w:rsidR="00CC4DCD" w:rsidRPr="007B0C16" w:rsidRDefault="00CC4DCD" w:rsidP="008A4CEE">
            <w:pPr>
              <w:jc w:val="center"/>
              <w:rPr>
                <w:rFonts w:asciiTheme="minorHAnsi" w:hAnsiTheme="minorHAnsi" w:cs="Tahoma"/>
                <w:caps/>
                <w:sz w:val="16"/>
              </w:rPr>
            </w:pPr>
          </w:p>
        </w:tc>
        <w:tc>
          <w:tcPr>
            <w:tcW w:w="0" w:type="auto"/>
            <w:shd w:val="clear" w:color="auto" w:fill="DBE5F1" w:themeFill="accent1" w:themeFillTint="33"/>
          </w:tcPr>
          <w:p w14:paraId="5C4C674F" w14:textId="77777777" w:rsidR="00CC4DCD" w:rsidRPr="007B0C16" w:rsidRDefault="00CC4DCD" w:rsidP="008A4CEE">
            <w:pPr>
              <w:jc w:val="center"/>
              <w:rPr>
                <w:rFonts w:asciiTheme="minorHAnsi" w:hAnsiTheme="minorHAnsi" w:cs="Tahoma"/>
                <w:caps/>
                <w:sz w:val="16"/>
              </w:rPr>
            </w:pPr>
          </w:p>
        </w:tc>
      </w:tr>
    </w:tbl>
    <w:p w14:paraId="26944AA4" w14:textId="2CB96A39" w:rsidR="007A2F73" w:rsidRPr="007B0C16" w:rsidRDefault="00B85EBE" w:rsidP="00CC4DCD">
      <w:pPr>
        <w:rPr>
          <w:rFonts w:cs="Tahoma"/>
          <w:caps/>
          <w:sz w:val="16"/>
        </w:rPr>
      </w:pPr>
      <w:r w:rsidRPr="007B0C16">
        <w:rPr>
          <w:rFonts w:cs="Tahoma"/>
          <w:sz w:val="16"/>
        </w:rPr>
        <w:t xml:space="preserve">Autres sources </w:t>
      </w:r>
    </w:p>
    <w:p w14:paraId="57E4FBEC" w14:textId="3FCC43DA" w:rsidR="00CC4DCD" w:rsidRPr="007B0C16" w:rsidRDefault="00B85EBE" w:rsidP="00CC4DCD">
      <w:pPr>
        <w:rPr>
          <w:rFonts w:cs="Tahoma"/>
          <w:caps/>
          <w:sz w:val="16"/>
        </w:rPr>
      </w:pPr>
      <w:r w:rsidRPr="007B0C16">
        <w:rPr>
          <w:rFonts w:cs="Tahoma"/>
          <w:b/>
          <w:sz w:val="16"/>
        </w:rPr>
        <w:t>Automne - chemin</w:t>
      </w:r>
      <w:r w:rsidRPr="007B0C16">
        <w:rPr>
          <w:rFonts w:cs="Tahoma"/>
          <w:sz w:val="16"/>
        </w:rPr>
        <w:t> : aigre moine</w:t>
      </w:r>
    </w:p>
    <w:p w14:paraId="06A17244" w14:textId="4585CA80" w:rsidR="00CC4DCD" w:rsidRPr="007B0C16" w:rsidRDefault="00B85EBE" w:rsidP="00CC4DCD">
      <w:pPr>
        <w:rPr>
          <w:rFonts w:cs="Tahoma"/>
          <w:caps/>
          <w:sz w:val="16"/>
        </w:rPr>
      </w:pPr>
      <w:r w:rsidRPr="007B0C16">
        <w:rPr>
          <w:rFonts w:cs="Tahoma"/>
          <w:b/>
          <w:sz w:val="16"/>
        </w:rPr>
        <w:t>Nuit – pendu</w:t>
      </w:r>
      <w:r w:rsidRPr="007B0C16">
        <w:rPr>
          <w:rFonts w:cs="Tahoma"/>
          <w:sz w:val="16"/>
        </w:rPr>
        <w:t> : mandragore</w:t>
      </w:r>
    </w:p>
    <w:p w14:paraId="7AA952E5" w14:textId="2A6F992C" w:rsidR="00CC4DCD" w:rsidRPr="007B0C16" w:rsidRDefault="00B85EBE" w:rsidP="00CC4DCD">
      <w:pPr>
        <w:rPr>
          <w:rFonts w:cs="Tahoma"/>
          <w:caps/>
          <w:sz w:val="16"/>
        </w:rPr>
      </w:pPr>
      <w:r w:rsidRPr="007B0C16">
        <w:rPr>
          <w:rFonts w:cs="Tahoma"/>
          <w:b/>
          <w:sz w:val="16"/>
        </w:rPr>
        <w:t>Année – partout</w:t>
      </w:r>
      <w:r w:rsidRPr="007B0C16">
        <w:rPr>
          <w:rFonts w:cs="Tahoma"/>
          <w:sz w:val="16"/>
        </w:rPr>
        <w:t> : peska</w:t>
      </w:r>
    </w:p>
    <w:p w14:paraId="4CDE243C" w14:textId="77777777" w:rsidR="00CC4DCD" w:rsidRPr="007B0C16" w:rsidRDefault="00CC4DCD">
      <w:pPr>
        <w:widowControl/>
        <w:jc w:val="left"/>
      </w:pPr>
      <w:r w:rsidRPr="007B0C16">
        <w:br w:type="page"/>
      </w:r>
    </w:p>
    <w:p w14:paraId="0120F42F" w14:textId="77777777" w:rsidR="003A5595" w:rsidRPr="007B0C16" w:rsidRDefault="003A5595" w:rsidP="00CC4DCD"/>
    <w:p w14:paraId="68444F24" w14:textId="77777777" w:rsidR="00CC4DCD" w:rsidRPr="007B0C16" w:rsidRDefault="00CC4DCD" w:rsidP="00CC4DCD">
      <w:pPr>
        <w:pStyle w:val="Titre2"/>
      </w:pPr>
      <w:bookmarkStart w:id="271" w:name="_Ref427235258"/>
      <w:bookmarkStart w:id="272" w:name="_Toc208836803"/>
      <w:r w:rsidRPr="007B0C16">
        <w:t>6.4 PN minéraux par saison et terrain</w:t>
      </w:r>
      <w:bookmarkEnd w:id="271"/>
      <w:bookmarkEnd w:id="272"/>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807"/>
        <w:gridCol w:w="1066"/>
        <w:gridCol w:w="944"/>
        <w:gridCol w:w="579"/>
        <w:gridCol w:w="918"/>
        <w:gridCol w:w="887"/>
        <w:gridCol w:w="1066"/>
        <w:gridCol w:w="550"/>
        <w:gridCol w:w="1066"/>
        <w:gridCol w:w="604"/>
        <w:gridCol w:w="992"/>
      </w:tblGrid>
      <w:tr w:rsidR="00CC4DCD" w:rsidRPr="007B0C16" w14:paraId="05F971D2" w14:textId="77777777" w:rsidTr="008A4CEE">
        <w:tc>
          <w:tcPr>
            <w:tcW w:w="0" w:type="auto"/>
          </w:tcPr>
          <w:p w14:paraId="1F9D0E65" w14:textId="77777777" w:rsidR="00CC4DCD" w:rsidRPr="007B0C16" w:rsidRDefault="00CC4DCD" w:rsidP="008A4CEE">
            <w:pPr>
              <w:jc w:val="center"/>
              <w:rPr>
                <w:rFonts w:asciiTheme="minorHAnsi" w:hAnsiTheme="minorHAnsi" w:cs="Tahoma"/>
                <w:b/>
                <w:sz w:val="16"/>
              </w:rPr>
            </w:pPr>
          </w:p>
        </w:tc>
        <w:tc>
          <w:tcPr>
            <w:tcW w:w="0" w:type="auto"/>
          </w:tcPr>
          <w:p w14:paraId="673DF05C"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Colline</w:t>
            </w:r>
          </w:p>
        </w:tc>
        <w:tc>
          <w:tcPr>
            <w:tcW w:w="0" w:type="auto"/>
          </w:tcPr>
          <w:p w14:paraId="4E3AF80D"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Eau</w:t>
            </w:r>
            <w:r w:rsidRPr="007B0C16">
              <w:rPr>
                <w:rFonts w:asciiTheme="minorHAnsi" w:hAnsiTheme="minorHAnsi" w:cs="Tahoma"/>
                <w:b/>
                <w:sz w:val="16"/>
              </w:rPr>
              <w:br/>
              <w:t>Océan</w:t>
            </w:r>
          </w:p>
        </w:tc>
        <w:tc>
          <w:tcPr>
            <w:tcW w:w="0" w:type="auto"/>
          </w:tcPr>
          <w:p w14:paraId="474AE383"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Désert</w:t>
            </w:r>
          </w:p>
        </w:tc>
        <w:tc>
          <w:tcPr>
            <w:tcW w:w="0" w:type="auto"/>
          </w:tcPr>
          <w:p w14:paraId="1F06FBCC"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Forêt</w:t>
            </w:r>
          </w:p>
        </w:tc>
        <w:tc>
          <w:tcPr>
            <w:tcW w:w="0" w:type="auto"/>
          </w:tcPr>
          <w:p w14:paraId="69F68777"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 xml:space="preserve">Jungle </w:t>
            </w:r>
            <w:r w:rsidRPr="007B0C16">
              <w:rPr>
                <w:rFonts w:asciiTheme="minorHAnsi" w:hAnsiTheme="minorHAnsi" w:cs="Tahoma"/>
                <w:b/>
                <w:sz w:val="16"/>
              </w:rPr>
              <w:br/>
              <w:t>Marais</w:t>
            </w:r>
          </w:p>
        </w:tc>
        <w:tc>
          <w:tcPr>
            <w:tcW w:w="0" w:type="auto"/>
          </w:tcPr>
          <w:p w14:paraId="31B7CF93"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Montagne</w:t>
            </w:r>
          </w:p>
        </w:tc>
        <w:tc>
          <w:tcPr>
            <w:tcW w:w="0" w:type="auto"/>
          </w:tcPr>
          <w:p w14:paraId="73A31117"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Plaine</w:t>
            </w:r>
          </w:p>
        </w:tc>
        <w:tc>
          <w:tcPr>
            <w:tcW w:w="0" w:type="auto"/>
          </w:tcPr>
          <w:p w14:paraId="51D3A5A0"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Cave</w:t>
            </w:r>
            <w:r w:rsidRPr="007B0C16">
              <w:rPr>
                <w:rFonts w:asciiTheme="minorHAnsi" w:hAnsiTheme="minorHAnsi" w:cs="Tahoma"/>
                <w:b/>
                <w:sz w:val="16"/>
              </w:rPr>
              <w:br/>
              <w:t>Souterrain</w:t>
            </w:r>
          </w:p>
        </w:tc>
        <w:tc>
          <w:tcPr>
            <w:tcW w:w="0" w:type="auto"/>
          </w:tcPr>
          <w:p w14:paraId="3F85D825"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Steppe</w:t>
            </w:r>
          </w:p>
        </w:tc>
        <w:tc>
          <w:tcPr>
            <w:tcW w:w="0" w:type="auto"/>
          </w:tcPr>
          <w:p w14:paraId="0CC1E84C" w14:textId="77777777" w:rsidR="00CC4DCD" w:rsidRPr="007B0C16" w:rsidRDefault="00CC4DCD" w:rsidP="008A4CEE">
            <w:pPr>
              <w:jc w:val="center"/>
              <w:rPr>
                <w:rFonts w:asciiTheme="minorHAnsi" w:hAnsiTheme="minorHAnsi" w:cs="Tahoma"/>
                <w:b/>
                <w:sz w:val="16"/>
              </w:rPr>
            </w:pPr>
            <w:r w:rsidRPr="007B0C16">
              <w:rPr>
                <w:rFonts w:asciiTheme="minorHAnsi" w:hAnsiTheme="minorHAnsi" w:cs="Tahoma"/>
                <w:b/>
                <w:sz w:val="16"/>
              </w:rPr>
              <w:t>Ruine</w:t>
            </w:r>
            <w:r w:rsidRPr="007B0C16">
              <w:rPr>
                <w:rFonts w:asciiTheme="minorHAnsi" w:hAnsiTheme="minorHAnsi" w:cs="Tahoma"/>
                <w:b/>
                <w:sz w:val="16"/>
              </w:rPr>
              <w:br/>
              <w:t>Ville</w:t>
            </w:r>
            <w:r w:rsidRPr="007B0C16">
              <w:rPr>
                <w:rFonts w:asciiTheme="minorHAnsi" w:hAnsiTheme="minorHAnsi" w:cs="Tahoma"/>
                <w:b/>
                <w:sz w:val="16"/>
              </w:rPr>
              <w:br/>
              <w:t>Urbain</w:t>
            </w:r>
          </w:p>
        </w:tc>
      </w:tr>
      <w:tr w:rsidR="00CC4DCD" w:rsidRPr="007B0C16" w14:paraId="6EB57906" w14:textId="77777777" w:rsidTr="008A4CEE">
        <w:tc>
          <w:tcPr>
            <w:tcW w:w="0" w:type="auto"/>
          </w:tcPr>
          <w:p w14:paraId="77A6A67D" w14:textId="77777777" w:rsidR="006C560B" w:rsidRDefault="006C560B" w:rsidP="008A4CEE">
            <w:pPr>
              <w:jc w:val="center"/>
              <w:rPr>
                <w:rFonts w:asciiTheme="minorHAnsi" w:hAnsiTheme="minorHAnsi" w:cs="Tahoma"/>
                <w:sz w:val="16"/>
              </w:rPr>
            </w:pPr>
            <w:r>
              <w:rPr>
                <w:rFonts w:asciiTheme="minorHAnsi" w:hAnsiTheme="minorHAnsi" w:cs="Tahoma"/>
                <w:sz w:val="16"/>
              </w:rPr>
              <w:t>Toute</w:t>
            </w:r>
          </w:p>
          <w:p w14:paraId="4D904055" w14:textId="135B75E3" w:rsidR="00CC4DCD" w:rsidRPr="007B0C16" w:rsidRDefault="006C560B" w:rsidP="006C560B">
            <w:pPr>
              <w:jc w:val="center"/>
              <w:rPr>
                <w:rFonts w:asciiTheme="minorHAnsi" w:hAnsiTheme="minorHAnsi" w:cs="Tahoma"/>
                <w:sz w:val="16"/>
              </w:rPr>
            </w:pPr>
            <w:r>
              <w:rPr>
                <w:rFonts w:asciiTheme="minorHAnsi" w:hAnsiTheme="minorHAnsi" w:cs="Tahoma"/>
                <w:sz w:val="16"/>
              </w:rPr>
              <w:t>l’a</w:t>
            </w:r>
            <w:r w:rsidR="00B85EBE">
              <w:rPr>
                <w:rFonts w:asciiTheme="minorHAnsi" w:hAnsiTheme="minorHAnsi" w:cs="Tahoma"/>
                <w:sz w:val="16"/>
              </w:rPr>
              <w:t>nnée</w:t>
            </w:r>
          </w:p>
        </w:tc>
        <w:tc>
          <w:tcPr>
            <w:tcW w:w="0" w:type="auto"/>
          </w:tcPr>
          <w:p w14:paraId="3200DBD0"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Agate</w:t>
            </w:r>
          </w:p>
          <w:p w14:paraId="65FD99B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Antimoine</w:t>
            </w:r>
          </w:p>
          <w:p w14:paraId="4CFF1BE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Calcédoine</w:t>
            </w:r>
          </w:p>
          <w:p w14:paraId="71DE7AF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Cornaline</w:t>
            </w:r>
          </w:p>
          <w:p w14:paraId="7F20D801"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Héliotrope</w:t>
            </w:r>
          </w:p>
          <w:p w14:paraId="2A0BA310"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Jacinthe</w:t>
            </w:r>
          </w:p>
          <w:p w14:paraId="1B7B6AAA"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Piéron</w:t>
            </w:r>
          </w:p>
          <w:p w14:paraId="68B7CB0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Silex</w:t>
            </w:r>
          </w:p>
          <w:p w14:paraId="6DF4D27D"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Smarach</w:t>
            </w:r>
          </w:p>
        </w:tc>
        <w:tc>
          <w:tcPr>
            <w:tcW w:w="0" w:type="auto"/>
          </w:tcPr>
          <w:p w14:paraId="643BE46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Ambre</w:t>
            </w:r>
          </w:p>
          <w:p w14:paraId="68B6C2FF"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Chrysoprase</w:t>
            </w:r>
          </w:p>
          <w:p w14:paraId="4663A094"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Jade</w:t>
            </w:r>
          </w:p>
          <w:p w14:paraId="771435D7"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Jaspe</w:t>
            </w:r>
          </w:p>
          <w:p w14:paraId="5D625E6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Smarach</w:t>
            </w:r>
          </w:p>
        </w:tc>
        <w:tc>
          <w:tcPr>
            <w:tcW w:w="0" w:type="auto"/>
          </w:tcPr>
          <w:p w14:paraId="21CCABCD"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Silex</w:t>
            </w:r>
          </w:p>
        </w:tc>
        <w:tc>
          <w:tcPr>
            <w:tcW w:w="0" w:type="auto"/>
          </w:tcPr>
          <w:p w14:paraId="43E7A027" w14:textId="77777777" w:rsidR="00CC4DCD" w:rsidRPr="007B0C16" w:rsidRDefault="00CC4DCD" w:rsidP="008A4CEE">
            <w:pPr>
              <w:jc w:val="center"/>
              <w:rPr>
                <w:rFonts w:asciiTheme="minorHAnsi" w:hAnsiTheme="minorHAnsi" w:cs="Tahoma"/>
                <w:sz w:val="16"/>
              </w:rPr>
            </w:pPr>
          </w:p>
        </w:tc>
        <w:tc>
          <w:tcPr>
            <w:tcW w:w="0" w:type="auto"/>
          </w:tcPr>
          <w:p w14:paraId="27F7D95A"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Crapaudine</w:t>
            </w:r>
          </w:p>
          <w:p w14:paraId="6A5A1BB9" w14:textId="77777777" w:rsidR="00CC4DCD" w:rsidRPr="007B0C16" w:rsidRDefault="00CC4DCD" w:rsidP="008A4CEE">
            <w:pPr>
              <w:jc w:val="center"/>
              <w:rPr>
                <w:rFonts w:asciiTheme="minorHAnsi" w:hAnsiTheme="minorHAnsi" w:cs="Tahoma"/>
                <w:sz w:val="16"/>
              </w:rPr>
            </w:pPr>
          </w:p>
        </w:tc>
        <w:tc>
          <w:tcPr>
            <w:tcW w:w="0" w:type="auto"/>
          </w:tcPr>
          <w:p w14:paraId="1DE673B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Agate</w:t>
            </w:r>
          </w:p>
          <w:p w14:paraId="2CF29983"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Calcédoine</w:t>
            </w:r>
          </w:p>
          <w:p w14:paraId="71F8027D"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Carboucle</w:t>
            </w:r>
          </w:p>
          <w:p w14:paraId="528475B0"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Cornaline</w:t>
            </w:r>
          </w:p>
          <w:p w14:paraId="3EA3B994"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Cristal</w:t>
            </w:r>
          </w:p>
          <w:p w14:paraId="2A133809"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Diamant</w:t>
            </w:r>
          </w:p>
          <w:p w14:paraId="3E597FDF"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Diamant noir</w:t>
            </w:r>
          </w:p>
          <w:p w14:paraId="0A8B563F"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Émeraude</w:t>
            </w:r>
          </w:p>
          <w:p w14:paraId="1E786643"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Granet</w:t>
            </w:r>
          </w:p>
          <w:p w14:paraId="0BF7D4BC"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Jade</w:t>
            </w:r>
          </w:p>
          <w:p w14:paraId="3DA8F335"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Jadine</w:t>
            </w:r>
          </w:p>
          <w:p w14:paraId="158719F7"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Jais</w:t>
            </w:r>
          </w:p>
          <w:p w14:paraId="7AFBC6CF"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Lapis lazulite</w:t>
            </w:r>
          </w:p>
          <w:p w14:paraId="2806E83D"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Onyx</w:t>
            </w:r>
          </w:p>
          <w:p w14:paraId="2C083B83"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Opale</w:t>
            </w:r>
          </w:p>
          <w:p w14:paraId="52DFD1C7"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Pierre sang</w:t>
            </w:r>
          </w:p>
          <w:p w14:paraId="6F7F9A2E"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Rubis</w:t>
            </w:r>
          </w:p>
          <w:p w14:paraId="0D4ABD37"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Saphir</w:t>
            </w:r>
          </w:p>
          <w:p w14:paraId="0749AD0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Silex</w:t>
            </w:r>
          </w:p>
          <w:p w14:paraId="30802C1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Topaze</w:t>
            </w:r>
          </w:p>
          <w:p w14:paraId="4028C89F"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Turquoise</w:t>
            </w:r>
          </w:p>
        </w:tc>
        <w:tc>
          <w:tcPr>
            <w:tcW w:w="0" w:type="auto"/>
          </w:tcPr>
          <w:p w14:paraId="77A55A2B" w14:textId="77777777" w:rsidR="00CC4DCD" w:rsidRPr="007B0C16" w:rsidRDefault="00CC4DCD" w:rsidP="008A4CEE">
            <w:pPr>
              <w:jc w:val="center"/>
              <w:rPr>
                <w:rFonts w:asciiTheme="minorHAnsi" w:hAnsiTheme="minorHAnsi" w:cs="Tahoma"/>
                <w:sz w:val="16"/>
              </w:rPr>
            </w:pPr>
          </w:p>
        </w:tc>
        <w:tc>
          <w:tcPr>
            <w:tcW w:w="0" w:type="auto"/>
          </w:tcPr>
          <w:p w14:paraId="1D811EB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Diamant noir</w:t>
            </w:r>
          </w:p>
          <w:p w14:paraId="7D84B031"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Garnit</w:t>
            </w:r>
          </w:p>
          <w:p w14:paraId="666833D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Jade</w:t>
            </w:r>
          </w:p>
          <w:p w14:paraId="4699E2F9"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Lapis lazulite</w:t>
            </w:r>
          </w:p>
          <w:p w14:paraId="18A54DD1"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Mercure</w:t>
            </w:r>
          </w:p>
          <w:p w14:paraId="18A6F8DC"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Piéron</w:t>
            </w:r>
          </w:p>
          <w:p w14:paraId="58A5D0A9"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Rubis</w:t>
            </w:r>
          </w:p>
          <w:p w14:paraId="6C42BAD5"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Saphir</w:t>
            </w:r>
          </w:p>
          <w:p w14:paraId="57067C9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Serpentine</w:t>
            </w:r>
          </w:p>
          <w:p w14:paraId="2EE730A2"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Silex</w:t>
            </w:r>
          </w:p>
        </w:tc>
        <w:tc>
          <w:tcPr>
            <w:tcW w:w="0" w:type="auto"/>
          </w:tcPr>
          <w:p w14:paraId="76418706"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Silex</w:t>
            </w:r>
          </w:p>
        </w:tc>
        <w:tc>
          <w:tcPr>
            <w:tcW w:w="0" w:type="auto"/>
          </w:tcPr>
          <w:p w14:paraId="4AE5D8A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Diamant noir</w:t>
            </w:r>
          </w:p>
        </w:tc>
      </w:tr>
      <w:tr w:rsidR="00CC4DCD" w:rsidRPr="007B0C16" w14:paraId="20A1408E" w14:textId="77777777" w:rsidTr="008A4CEE">
        <w:tc>
          <w:tcPr>
            <w:tcW w:w="0" w:type="auto"/>
            <w:shd w:val="clear" w:color="auto" w:fill="EAF1DD" w:themeFill="accent3" w:themeFillTint="33"/>
          </w:tcPr>
          <w:p w14:paraId="42F0CCC5" w14:textId="161DD8DB"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Pri</w:t>
            </w:r>
            <w:r w:rsidR="00B85EBE">
              <w:rPr>
                <w:rFonts w:asciiTheme="minorHAnsi" w:hAnsiTheme="minorHAnsi" w:cs="Tahoma"/>
                <w:sz w:val="16"/>
              </w:rPr>
              <w:t>ntemps</w:t>
            </w:r>
          </w:p>
        </w:tc>
        <w:tc>
          <w:tcPr>
            <w:tcW w:w="0" w:type="auto"/>
            <w:shd w:val="clear" w:color="auto" w:fill="EAF1DD" w:themeFill="accent3" w:themeFillTint="33"/>
          </w:tcPr>
          <w:p w14:paraId="2AEC897E"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4F637E24"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36EAFCFA"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6FF7CAC0"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102A0FFA"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38B3B6C6"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6177924F"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4334CC5F"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5B913306" w14:textId="77777777" w:rsidR="00CC4DCD" w:rsidRPr="007B0C16" w:rsidRDefault="00CC4DCD" w:rsidP="008A4CEE">
            <w:pPr>
              <w:jc w:val="center"/>
              <w:rPr>
                <w:rFonts w:asciiTheme="minorHAnsi" w:hAnsiTheme="minorHAnsi" w:cs="Tahoma"/>
                <w:sz w:val="16"/>
              </w:rPr>
            </w:pPr>
          </w:p>
        </w:tc>
        <w:tc>
          <w:tcPr>
            <w:tcW w:w="0" w:type="auto"/>
            <w:shd w:val="clear" w:color="auto" w:fill="EAF1DD" w:themeFill="accent3" w:themeFillTint="33"/>
          </w:tcPr>
          <w:p w14:paraId="6C5F5733" w14:textId="77777777" w:rsidR="00CC4DCD" w:rsidRPr="007B0C16" w:rsidRDefault="00CC4DCD" w:rsidP="008A4CEE">
            <w:pPr>
              <w:jc w:val="center"/>
              <w:rPr>
                <w:rFonts w:asciiTheme="minorHAnsi" w:hAnsiTheme="minorHAnsi" w:cs="Tahoma"/>
                <w:sz w:val="16"/>
              </w:rPr>
            </w:pPr>
          </w:p>
        </w:tc>
      </w:tr>
      <w:tr w:rsidR="00CC4DCD" w:rsidRPr="007B0C16" w14:paraId="745D5439" w14:textId="77777777" w:rsidTr="008A4CEE">
        <w:tc>
          <w:tcPr>
            <w:tcW w:w="0" w:type="auto"/>
            <w:shd w:val="clear" w:color="auto" w:fill="FFFF00"/>
          </w:tcPr>
          <w:p w14:paraId="65365955"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Eté</w:t>
            </w:r>
          </w:p>
        </w:tc>
        <w:tc>
          <w:tcPr>
            <w:tcW w:w="0" w:type="auto"/>
            <w:shd w:val="clear" w:color="auto" w:fill="FFFF00"/>
          </w:tcPr>
          <w:p w14:paraId="710DF23C"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Pierre serpent</w:t>
            </w:r>
          </w:p>
        </w:tc>
        <w:tc>
          <w:tcPr>
            <w:tcW w:w="0" w:type="auto"/>
            <w:shd w:val="clear" w:color="auto" w:fill="FFFF00"/>
          </w:tcPr>
          <w:p w14:paraId="3F12D844" w14:textId="77777777" w:rsidR="00CC4DCD" w:rsidRPr="007B0C16" w:rsidRDefault="00CC4DCD" w:rsidP="008A4CEE">
            <w:pPr>
              <w:jc w:val="center"/>
              <w:rPr>
                <w:rFonts w:asciiTheme="minorHAnsi" w:hAnsiTheme="minorHAnsi" w:cs="Tahoma"/>
                <w:sz w:val="16"/>
              </w:rPr>
            </w:pPr>
          </w:p>
        </w:tc>
        <w:tc>
          <w:tcPr>
            <w:tcW w:w="0" w:type="auto"/>
            <w:shd w:val="clear" w:color="auto" w:fill="FFFF00"/>
          </w:tcPr>
          <w:p w14:paraId="50FF74E8" w14:textId="77777777" w:rsidR="00CC4DCD" w:rsidRPr="007B0C16" w:rsidRDefault="00CC4DCD" w:rsidP="008A4CEE">
            <w:pPr>
              <w:jc w:val="center"/>
              <w:rPr>
                <w:rFonts w:asciiTheme="minorHAnsi" w:hAnsiTheme="minorHAnsi" w:cs="Tahoma"/>
                <w:sz w:val="16"/>
              </w:rPr>
            </w:pPr>
          </w:p>
        </w:tc>
        <w:tc>
          <w:tcPr>
            <w:tcW w:w="0" w:type="auto"/>
            <w:shd w:val="clear" w:color="auto" w:fill="FFFF00"/>
          </w:tcPr>
          <w:p w14:paraId="7334B7B4" w14:textId="77777777" w:rsidR="00CC4DCD" w:rsidRPr="007B0C16" w:rsidRDefault="00CC4DCD" w:rsidP="008A4CEE">
            <w:pPr>
              <w:jc w:val="center"/>
              <w:rPr>
                <w:rFonts w:asciiTheme="minorHAnsi" w:hAnsiTheme="minorHAnsi" w:cs="Tahoma"/>
                <w:sz w:val="16"/>
              </w:rPr>
            </w:pPr>
          </w:p>
        </w:tc>
        <w:tc>
          <w:tcPr>
            <w:tcW w:w="0" w:type="auto"/>
            <w:shd w:val="clear" w:color="auto" w:fill="FFFF00"/>
          </w:tcPr>
          <w:p w14:paraId="487862E9" w14:textId="77777777" w:rsidR="00CC4DCD" w:rsidRPr="007B0C16" w:rsidRDefault="00CC4DCD" w:rsidP="008A4CEE">
            <w:pPr>
              <w:jc w:val="center"/>
              <w:rPr>
                <w:rFonts w:asciiTheme="minorHAnsi" w:hAnsiTheme="minorHAnsi" w:cs="Tahoma"/>
                <w:sz w:val="16"/>
              </w:rPr>
            </w:pPr>
          </w:p>
        </w:tc>
        <w:tc>
          <w:tcPr>
            <w:tcW w:w="0" w:type="auto"/>
            <w:shd w:val="clear" w:color="auto" w:fill="FFFF00"/>
          </w:tcPr>
          <w:p w14:paraId="4D775B7C"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Chrysolite</w:t>
            </w:r>
          </w:p>
          <w:p w14:paraId="76FD91E4"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Pierre serpent</w:t>
            </w:r>
          </w:p>
          <w:p w14:paraId="78D2BC9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Rubis étoilé</w:t>
            </w:r>
          </w:p>
        </w:tc>
        <w:tc>
          <w:tcPr>
            <w:tcW w:w="0" w:type="auto"/>
            <w:shd w:val="clear" w:color="auto" w:fill="FFFF00"/>
          </w:tcPr>
          <w:p w14:paraId="479A6BFC" w14:textId="77777777" w:rsidR="00CC4DCD" w:rsidRPr="007B0C16" w:rsidRDefault="00CC4DCD" w:rsidP="008A4CEE">
            <w:pPr>
              <w:jc w:val="center"/>
              <w:rPr>
                <w:rFonts w:asciiTheme="minorHAnsi" w:hAnsiTheme="minorHAnsi" w:cs="Tahoma"/>
                <w:sz w:val="16"/>
              </w:rPr>
            </w:pPr>
          </w:p>
        </w:tc>
        <w:tc>
          <w:tcPr>
            <w:tcW w:w="0" w:type="auto"/>
            <w:shd w:val="clear" w:color="auto" w:fill="FFFF00"/>
          </w:tcPr>
          <w:p w14:paraId="0A2D8F1F"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Pierre serpent</w:t>
            </w:r>
          </w:p>
        </w:tc>
        <w:tc>
          <w:tcPr>
            <w:tcW w:w="0" w:type="auto"/>
            <w:shd w:val="clear" w:color="auto" w:fill="FFFF00"/>
          </w:tcPr>
          <w:p w14:paraId="10D8534F" w14:textId="77777777" w:rsidR="00CC4DCD" w:rsidRPr="007B0C16" w:rsidRDefault="00CC4DCD" w:rsidP="008A4CEE">
            <w:pPr>
              <w:jc w:val="center"/>
              <w:rPr>
                <w:rFonts w:asciiTheme="minorHAnsi" w:hAnsiTheme="minorHAnsi" w:cs="Tahoma"/>
                <w:sz w:val="16"/>
              </w:rPr>
            </w:pPr>
          </w:p>
        </w:tc>
        <w:tc>
          <w:tcPr>
            <w:tcW w:w="0" w:type="auto"/>
            <w:shd w:val="clear" w:color="auto" w:fill="FFFF00"/>
          </w:tcPr>
          <w:p w14:paraId="5600B645" w14:textId="77777777" w:rsidR="00CC4DCD" w:rsidRPr="007B0C16" w:rsidRDefault="00CC4DCD" w:rsidP="008A4CEE">
            <w:pPr>
              <w:jc w:val="center"/>
              <w:rPr>
                <w:rFonts w:asciiTheme="minorHAnsi" w:hAnsiTheme="minorHAnsi" w:cs="Tahoma"/>
                <w:sz w:val="16"/>
              </w:rPr>
            </w:pPr>
          </w:p>
        </w:tc>
      </w:tr>
      <w:tr w:rsidR="00CC4DCD" w:rsidRPr="007B0C16" w14:paraId="52B01652" w14:textId="77777777" w:rsidTr="008A4CEE">
        <w:tc>
          <w:tcPr>
            <w:tcW w:w="0" w:type="auto"/>
            <w:shd w:val="clear" w:color="auto" w:fill="F2DBDB" w:themeFill="accent2" w:themeFillTint="33"/>
          </w:tcPr>
          <w:p w14:paraId="3B7502C6" w14:textId="716AEB66"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Aut</w:t>
            </w:r>
            <w:r w:rsidR="00B85EBE">
              <w:rPr>
                <w:rFonts w:asciiTheme="minorHAnsi" w:hAnsiTheme="minorHAnsi" w:cs="Tahoma"/>
                <w:sz w:val="16"/>
              </w:rPr>
              <w:t>omne</w:t>
            </w:r>
          </w:p>
        </w:tc>
        <w:tc>
          <w:tcPr>
            <w:tcW w:w="0" w:type="auto"/>
            <w:shd w:val="clear" w:color="auto" w:fill="F2DBDB" w:themeFill="accent2" w:themeFillTint="33"/>
          </w:tcPr>
          <w:p w14:paraId="12F8275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Escarboucle</w:t>
            </w:r>
          </w:p>
        </w:tc>
        <w:tc>
          <w:tcPr>
            <w:tcW w:w="0" w:type="auto"/>
            <w:shd w:val="clear" w:color="auto" w:fill="F2DBDB" w:themeFill="accent2" w:themeFillTint="33"/>
          </w:tcPr>
          <w:p w14:paraId="550A2466" w14:textId="77777777" w:rsidR="00CC4DCD" w:rsidRPr="007B0C16" w:rsidRDefault="00CC4DCD" w:rsidP="008A4CEE">
            <w:pPr>
              <w:jc w:val="center"/>
              <w:rPr>
                <w:rFonts w:asciiTheme="minorHAnsi" w:hAnsiTheme="minorHAnsi" w:cs="Tahoma"/>
                <w:sz w:val="16"/>
              </w:rPr>
            </w:pPr>
          </w:p>
        </w:tc>
        <w:tc>
          <w:tcPr>
            <w:tcW w:w="0" w:type="auto"/>
            <w:shd w:val="clear" w:color="auto" w:fill="F2DBDB" w:themeFill="accent2" w:themeFillTint="33"/>
          </w:tcPr>
          <w:p w14:paraId="01233733" w14:textId="77777777" w:rsidR="00CC4DCD" w:rsidRPr="007B0C16" w:rsidRDefault="00CC4DCD" w:rsidP="008A4CEE">
            <w:pPr>
              <w:jc w:val="center"/>
              <w:rPr>
                <w:rFonts w:asciiTheme="minorHAnsi" w:hAnsiTheme="minorHAnsi" w:cs="Tahoma"/>
                <w:sz w:val="16"/>
              </w:rPr>
            </w:pPr>
          </w:p>
        </w:tc>
        <w:tc>
          <w:tcPr>
            <w:tcW w:w="0" w:type="auto"/>
            <w:shd w:val="clear" w:color="auto" w:fill="F2DBDB" w:themeFill="accent2" w:themeFillTint="33"/>
          </w:tcPr>
          <w:p w14:paraId="3F094059"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Escarboucle</w:t>
            </w:r>
          </w:p>
        </w:tc>
        <w:tc>
          <w:tcPr>
            <w:tcW w:w="0" w:type="auto"/>
            <w:shd w:val="clear" w:color="auto" w:fill="F2DBDB" w:themeFill="accent2" w:themeFillTint="33"/>
          </w:tcPr>
          <w:p w14:paraId="60F65F3D"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Bilumas</w:t>
            </w:r>
          </w:p>
        </w:tc>
        <w:tc>
          <w:tcPr>
            <w:tcW w:w="0" w:type="auto"/>
            <w:shd w:val="clear" w:color="auto" w:fill="F2DBDB" w:themeFill="accent2" w:themeFillTint="33"/>
          </w:tcPr>
          <w:p w14:paraId="66B08259" w14:textId="77777777" w:rsidR="00CC4DCD" w:rsidRPr="007B0C16" w:rsidRDefault="00CC4DCD" w:rsidP="008A4CEE">
            <w:pPr>
              <w:jc w:val="center"/>
              <w:rPr>
                <w:rFonts w:asciiTheme="minorHAnsi" w:hAnsiTheme="minorHAnsi" w:cs="Tahoma"/>
                <w:sz w:val="16"/>
              </w:rPr>
            </w:pPr>
          </w:p>
        </w:tc>
        <w:tc>
          <w:tcPr>
            <w:tcW w:w="0" w:type="auto"/>
            <w:shd w:val="clear" w:color="auto" w:fill="F2DBDB" w:themeFill="accent2" w:themeFillTint="33"/>
          </w:tcPr>
          <w:p w14:paraId="1C856C59" w14:textId="77777777" w:rsidR="00CC4DCD" w:rsidRPr="007B0C16" w:rsidRDefault="00CC4DCD" w:rsidP="008A4CEE">
            <w:pPr>
              <w:jc w:val="center"/>
              <w:rPr>
                <w:rFonts w:asciiTheme="minorHAnsi" w:hAnsiTheme="minorHAnsi" w:cs="Tahoma"/>
                <w:sz w:val="16"/>
              </w:rPr>
            </w:pPr>
          </w:p>
        </w:tc>
        <w:tc>
          <w:tcPr>
            <w:tcW w:w="0" w:type="auto"/>
            <w:shd w:val="clear" w:color="auto" w:fill="F2DBDB" w:themeFill="accent2" w:themeFillTint="33"/>
          </w:tcPr>
          <w:p w14:paraId="459A47E8" w14:textId="77777777" w:rsidR="00CC4DCD" w:rsidRPr="007B0C16" w:rsidRDefault="00CC4DCD" w:rsidP="008A4CEE">
            <w:pPr>
              <w:jc w:val="center"/>
              <w:rPr>
                <w:rFonts w:asciiTheme="minorHAnsi" w:hAnsiTheme="minorHAnsi" w:cs="Tahoma"/>
                <w:sz w:val="16"/>
              </w:rPr>
            </w:pPr>
          </w:p>
        </w:tc>
        <w:tc>
          <w:tcPr>
            <w:tcW w:w="0" w:type="auto"/>
            <w:shd w:val="clear" w:color="auto" w:fill="F2DBDB" w:themeFill="accent2" w:themeFillTint="33"/>
          </w:tcPr>
          <w:p w14:paraId="4AC56440" w14:textId="77777777" w:rsidR="00CC4DCD" w:rsidRPr="007B0C16" w:rsidRDefault="00CC4DCD" w:rsidP="008A4CEE">
            <w:pPr>
              <w:jc w:val="center"/>
              <w:rPr>
                <w:rFonts w:asciiTheme="minorHAnsi" w:hAnsiTheme="minorHAnsi" w:cs="Tahoma"/>
                <w:sz w:val="16"/>
              </w:rPr>
            </w:pPr>
          </w:p>
        </w:tc>
        <w:tc>
          <w:tcPr>
            <w:tcW w:w="0" w:type="auto"/>
            <w:shd w:val="clear" w:color="auto" w:fill="F2DBDB" w:themeFill="accent2" w:themeFillTint="33"/>
          </w:tcPr>
          <w:p w14:paraId="11A3C458" w14:textId="77777777" w:rsidR="00CC4DCD" w:rsidRPr="007B0C16" w:rsidRDefault="00CC4DCD" w:rsidP="008A4CEE">
            <w:pPr>
              <w:jc w:val="center"/>
              <w:rPr>
                <w:rFonts w:asciiTheme="minorHAnsi" w:hAnsiTheme="minorHAnsi" w:cs="Tahoma"/>
                <w:sz w:val="16"/>
              </w:rPr>
            </w:pPr>
          </w:p>
        </w:tc>
      </w:tr>
      <w:tr w:rsidR="00CC4DCD" w:rsidRPr="007B0C16" w14:paraId="72508753" w14:textId="77777777" w:rsidTr="008A4CEE">
        <w:tc>
          <w:tcPr>
            <w:tcW w:w="0" w:type="auto"/>
            <w:shd w:val="clear" w:color="auto" w:fill="DBE5F1" w:themeFill="accent1" w:themeFillTint="33"/>
          </w:tcPr>
          <w:p w14:paraId="48552407" w14:textId="0F65ACEC"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Hiv</w:t>
            </w:r>
            <w:r w:rsidR="00B85EBE">
              <w:rPr>
                <w:rFonts w:asciiTheme="minorHAnsi" w:hAnsiTheme="minorHAnsi" w:cs="Tahoma"/>
                <w:sz w:val="16"/>
              </w:rPr>
              <w:t>er</w:t>
            </w:r>
          </w:p>
        </w:tc>
        <w:tc>
          <w:tcPr>
            <w:tcW w:w="0" w:type="auto"/>
            <w:shd w:val="clear" w:color="auto" w:fill="DBE5F1" w:themeFill="accent1" w:themeFillTint="33"/>
          </w:tcPr>
          <w:p w14:paraId="0553EB07" w14:textId="77777777" w:rsidR="00CC4DCD" w:rsidRPr="007B0C16" w:rsidRDefault="00CC4DCD" w:rsidP="008A4CEE">
            <w:pPr>
              <w:jc w:val="center"/>
              <w:rPr>
                <w:rFonts w:asciiTheme="minorHAnsi" w:hAnsiTheme="minorHAnsi" w:cs="Tahoma"/>
                <w:sz w:val="16"/>
              </w:rPr>
            </w:pPr>
          </w:p>
        </w:tc>
        <w:tc>
          <w:tcPr>
            <w:tcW w:w="0" w:type="auto"/>
            <w:shd w:val="clear" w:color="auto" w:fill="DBE5F1" w:themeFill="accent1" w:themeFillTint="33"/>
          </w:tcPr>
          <w:p w14:paraId="7F6C0DC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Carnalite</w:t>
            </w:r>
          </w:p>
          <w:p w14:paraId="6F59B23B"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Jet</w:t>
            </w:r>
          </w:p>
          <w:p w14:paraId="5F1775F2"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Sel</w:t>
            </w:r>
          </w:p>
        </w:tc>
        <w:tc>
          <w:tcPr>
            <w:tcW w:w="0" w:type="auto"/>
            <w:shd w:val="clear" w:color="auto" w:fill="DBE5F1" w:themeFill="accent1" w:themeFillTint="33"/>
          </w:tcPr>
          <w:p w14:paraId="2214B023"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Sel</w:t>
            </w:r>
          </w:p>
        </w:tc>
        <w:tc>
          <w:tcPr>
            <w:tcW w:w="0" w:type="auto"/>
            <w:shd w:val="clear" w:color="auto" w:fill="DBE5F1" w:themeFill="accent1" w:themeFillTint="33"/>
          </w:tcPr>
          <w:p w14:paraId="0EB605C9" w14:textId="77777777" w:rsidR="00CC4DCD" w:rsidRPr="007B0C16" w:rsidRDefault="00CC4DCD" w:rsidP="008A4CEE">
            <w:pPr>
              <w:jc w:val="center"/>
              <w:rPr>
                <w:rFonts w:asciiTheme="minorHAnsi" w:hAnsiTheme="minorHAnsi" w:cs="Tahoma"/>
                <w:sz w:val="16"/>
              </w:rPr>
            </w:pPr>
          </w:p>
        </w:tc>
        <w:tc>
          <w:tcPr>
            <w:tcW w:w="0" w:type="auto"/>
            <w:shd w:val="clear" w:color="auto" w:fill="DBE5F1" w:themeFill="accent1" w:themeFillTint="33"/>
          </w:tcPr>
          <w:p w14:paraId="7808A60A" w14:textId="77777777" w:rsidR="00CC4DCD" w:rsidRPr="007B0C16" w:rsidRDefault="00CC4DCD" w:rsidP="008A4CEE">
            <w:pPr>
              <w:jc w:val="center"/>
              <w:rPr>
                <w:rFonts w:asciiTheme="minorHAnsi" w:hAnsiTheme="minorHAnsi" w:cs="Tahoma"/>
                <w:sz w:val="16"/>
              </w:rPr>
            </w:pPr>
          </w:p>
        </w:tc>
        <w:tc>
          <w:tcPr>
            <w:tcW w:w="0" w:type="auto"/>
            <w:shd w:val="clear" w:color="auto" w:fill="DBE5F1" w:themeFill="accent1" w:themeFillTint="33"/>
          </w:tcPr>
          <w:p w14:paraId="7ED6CC68"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Améthyste</w:t>
            </w:r>
          </w:p>
          <w:p w14:paraId="116CBEE0"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Rubis noir</w:t>
            </w:r>
          </w:p>
          <w:p w14:paraId="13E34C0D"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Saphir noir</w:t>
            </w:r>
          </w:p>
        </w:tc>
        <w:tc>
          <w:tcPr>
            <w:tcW w:w="0" w:type="auto"/>
            <w:shd w:val="clear" w:color="auto" w:fill="DBE5F1" w:themeFill="accent1" w:themeFillTint="33"/>
          </w:tcPr>
          <w:p w14:paraId="11E95CCD" w14:textId="77777777" w:rsidR="00CC4DCD" w:rsidRPr="007B0C16" w:rsidRDefault="00CC4DCD" w:rsidP="008A4CEE">
            <w:pPr>
              <w:jc w:val="center"/>
              <w:rPr>
                <w:rFonts w:asciiTheme="minorHAnsi" w:hAnsiTheme="minorHAnsi" w:cs="Tahoma"/>
                <w:sz w:val="16"/>
              </w:rPr>
            </w:pPr>
          </w:p>
        </w:tc>
        <w:tc>
          <w:tcPr>
            <w:tcW w:w="0" w:type="auto"/>
            <w:shd w:val="clear" w:color="auto" w:fill="DBE5F1" w:themeFill="accent1" w:themeFillTint="33"/>
          </w:tcPr>
          <w:p w14:paraId="4099E24A"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Saphir noir</w:t>
            </w:r>
          </w:p>
        </w:tc>
        <w:tc>
          <w:tcPr>
            <w:tcW w:w="0" w:type="auto"/>
            <w:shd w:val="clear" w:color="auto" w:fill="DBE5F1" w:themeFill="accent1" w:themeFillTint="33"/>
          </w:tcPr>
          <w:p w14:paraId="6A8B051A" w14:textId="77777777" w:rsidR="00CC4DCD" w:rsidRPr="007B0C16" w:rsidRDefault="00CC4DCD" w:rsidP="008A4CEE">
            <w:pPr>
              <w:jc w:val="center"/>
              <w:rPr>
                <w:rFonts w:asciiTheme="minorHAnsi" w:hAnsiTheme="minorHAnsi" w:cs="Tahoma"/>
                <w:sz w:val="16"/>
              </w:rPr>
            </w:pPr>
            <w:r w:rsidRPr="007B0C16">
              <w:rPr>
                <w:rFonts w:asciiTheme="minorHAnsi" w:hAnsiTheme="minorHAnsi" w:cs="Tahoma"/>
                <w:sz w:val="16"/>
              </w:rPr>
              <w:t>Sel</w:t>
            </w:r>
          </w:p>
        </w:tc>
        <w:tc>
          <w:tcPr>
            <w:tcW w:w="0" w:type="auto"/>
            <w:shd w:val="clear" w:color="auto" w:fill="DBE5F1" w:themeFill="accent1" w:themeFillTint="33"/>
          </w:tcPr>
          <w:p w14:paraId="724F9693" w14:textId="77777777" w:rsidR="00CC4DCD" w:rsidRPr="007B0C16" w:rsidRDefault="00CC4DCD" w:rsidP="008A4CEE">
            <w:pPr>
              <w:jc w:val="center"/>
              <w:rPr>
                <w:rFonts w:asciiTheme="minorHAnsi" w:hAnsiTheme="minorHAnsi" w:cs="Tahoma"/>
                <w:sz w:val="16"/>
              </w:rPr>
            </w:pPr>
          </w:p>
        </w:tc>
      </w:tr>
    </w:tbl>
    <w:p w14:paraId="003ADE78" w14:textId="77777777" w:rsidR="001D572B" w:rsidRPr="007B0C16" w:rsidRDefault="001D572B" w:rsidP="00CC4DCD">
      <w:pPr>
        <w:rPr>
          <w:rFonts w:cs="Tahoma"/>
          <w:b/>
          <w:sz w:val="16"/>
        </w:rPr>
      </w:pPr>
      <w:r w:rsidRPr="007B0C16">
        <w:rPr>
          <w:rFonts w:cs="Tahoma"/>
          <w:b/>
          <w:sz w:val="16"/>
        </w:rPr>
        <w:t>Autres sources</w:t>
      </w:r>
    </w:p>
    <w:p w14:paraId="16647A29" w14:textId="522B789C" w:rsidR="00CC4DCD" w:rsidRPr="007B0C16" w:rsidRDefault="00B85EBE" w:rsidP="001D572B">
      <w:pPr>
        <w:pStyle w:val="Paragraphedeliste"/>
        <w:numPr>
          <w:ilvl w:val="0"/>
          <w:numId w:val="19"/>
        </w:numPr>
      </w:pPr>
      <w:r>
        <w:rPr>
          <w:rFonts w:cs="Tahoma"/>
          <w:sz w:val="16"/>
        </w:rPr>
        <w:t>É</w:t>
      </w:r>
      <w:r w:rsidR="00CC4DCD" w:rsidRPr="007B0C16">
        <w:rPr>
          <w:rFonts w:cs="Tahoma"/>
          <w:sz w:val="16"/>
        </w:rPr>
        <w:t xml:space="preserve">léphants </w:t>
      </w:r>
      <w:r w:rsidRPr="00B85EBE">
        <w:rPr>
          <w:rFonts w:cs="Tahoma"/>
          <w:sz w:val="16"/>
        </w:rPr>
        <w:sym w:font="Wingdings" w:char="F0E0"/>
      </w:r>
      <w:r>
        <w:rPr>
          <w:rFonts w:cs="Tahoma"/>
          <w:sz w:val="16"/>
        </w:rPr>
        <w:t xml:space="preserve"> </w:t>
      </w:r>
      <w:r w:rsidR="00CC4DCD" w:rsidRPr="007B0C16">
        <w:rPr>
          <w:rFonts w:cs="Tahoma"/>
          <w:sz w:val="16"/>
        </w:rPr>
        <w:t xml:space="preserve">Dinothéria </w:t>
      </w:r>
    </w:p>
    <w:p w14:paraId="27AF25E0" w14:textId="21A8F5CA" w:rsidR="00CC4DCD" w:rsidRPr="007B0C16" w:rsidRDefault="00CC4DCD" w:rsidP="001D572B">
      <w:pPr>
        <w:pStyle w:val="Paragraphedeliste"/>
        <w:numPr>
          <w:ilvl w:val="0"/>
          <w:numId w:val="19"/>
        </w:numPr>
        <w:rPr>
          <w:rFonts w:cs="Tahoma"/>
          <w:sz w:val="16"/>
        </w:rPr>
      </w:pPr>
      <w:r w:rsidRPr="007B0C16">
        <w:rPr>
          <w:rFonts w:cs="Tahoma"/>
          <w:sz w:val="16"/>
        </w:rPr>
        <w:t>Météorite </w:t>
      </w:r>
      <w:r w:rsidR="00B85EBE" w:rsidRPr="00B85EBE">
        <w:rPr>
          <w:rFonts w:cs="Tahoma"/>
          <w:sz w:val="16"/>
        </w:rPr>
        <w:sym w:font="Wingdings" w:char="F0E0"/>
      </w:r>
      <w:r w:rsidR="00B85EBE">
        <w:rPr>
          <w:rFonts w:cs="Tahoma"/>
          <w:sz w:val="16"/>
        </w:rPr>
        <w:t xml:space="preserve"> </w:t>
      </w:r>
      <w:r w:rsidRPr="007B0C16">
        <w:rPr>
          <w:rFonts w:cs="Tahoma"/>
          <w:sz w:val="16"/>
        </w:rPr>
        <w:t>Pierre Céleste</w:t>
      </w:r>
    </w:p>
    <w:p w14:paraId="054CD7F2" w14:textId="2D9CD764" w:rsidR="00CC4DCD" w:rsidRPr="007B0C16" w:rsidRDefault="00CC4DCD" w:rsidP="001D572B">
      <w:pPr>
        <w:pStyle w:val="Paragraphedeliste"/>
        <w:numPr>
          <w:ilvl w:val="0"/>
          <w:numId w:val="19"/>
        </w:numPr>
        <w:rPr>
          <w:rFonts w:cs="Tahoma"/>
          <w:sz w:val="16"/>
        </w:rPr>
      </w:pPr>
      <w:r w:rsidRPr="007B0C16">
        <w:rPr>
          <w:rFonts w:cs="Tahoma"/>
          <w:sz w:val="16"/>
        </w:rPr>
        <w:t xml:space="preserve">Serpent </w:t>
      </w:r>
      <w:r w:rsidR="001D572B" w:rsidRPr="007B0C16">
        <w:rPr>
          <w:rFonts w:cs="Tahoma"/>
          <w:sz w:val="16"/>
        </w:rPr>
        <w:t xml:space="preserve">des </w:t>
      </w:r>
      <w:r w:rsidRPr="007B0C16">
        <w:rPr>
          <w:rFonts w:cs="Tahoma"/>
          <w:sz w:val="16"/>
        </w:rPr>
        <w:t>Tréfond</w:t>
      </w:r>
      <w:r w:rsidR="001D572B" w:rsidRPr="007B0C16">
        <w:rPr>
          <w:rFonts w:cs="Tahoma"/>
          <w:sz w:val="16"/>
        </w:rPr>
        <w:t>s</w:t>
      </w:r>
      <w:r w:rsidRPr="007B0C16">
        <w:rPr>
          <w:rFonts w:cs="Tahoma"/>
          <w:sz w:val="16"/>
        </w:rPr>
        <w:t> </w:t>
      </w:r>
      <w:r w:rsidR="00B85EBE" w:rsidRPr="00B85EBE">
        <w:rPr>
          <w:rFonts w:cs="Tahoma"/>
          <w:sz w:val="16"/>
        </w:rPr>
        <w:sym w:font="Wingdings" w:char="F0E0"/>
      </w:r>
      <w:r w:rsidR="00B85EBE">
        <w:rPr>
          <w:rFonts w:cs="Tahoma"/>
          <w:sz w:val="16"/>
        </w:rPr>
        <w:t xml:space="preserve"> </w:t>
      </w:r>
      <w:r w:rsidRPr="007B0C16">
        <w:rPr>
          <w:rFonts w:cs="Tahoma"/>
          <w:sz w:val="16"/>
        </w:rPr>
        <w:t>Pierre d’Elément</w:t>
      </w:r>
    </w:p>
    <w:p w14:paraId="70052305" w14:textId="6EE2B129" w:rsidR="00CC4DCD" w:rsidRPr="007B0C16" w:rsidRDefault="00CC4DCD" w:rsidP="001D572B">
      <w:pPr>
        <w:pStyle w:val="Paragraphedeliste"/>
        <w:numPr>
          <w:ilvl w:val="0"/>
          <w:numId w:val="19"/>
        </w:numPr>
        <w:rPr>
          <w:rFonts w:cs="Tahoma"/>
          <w:sz w:val="16"/>
        </w:rPr>
      </w:pPr>
      <w:r w:rsidRPr="007B0C16">
        <w:rPr>
          <w:rFonts w:cs="Tahoma"/>
          <w:sz w:val="16"/>
        </w:rPr>
        <w:t>Sous terre </w:t>
      </w:r>
      <w:r w:rsidR="00B85EBE" w:rsidRPr="00B85EBE">
        <w:rPr>
          <w:rFonts w:cs="Tahoma"/>
          <w:sz w:val="16"/>
        </w:rPr>
        <w:sym w:font="Wingdings" w:char="F0E0"/>
      </w:r>
      <w:r w:rsidR="00B85EBE">
        <w:rPr>
          <w:rFonts w:cs="Tahoma"/>
          <w:sz w:val="16"/>
        </w:rPr>
        <w:t xml:space="preserve"> </w:t>
      </w:r>
      <w:r w:rsidRPr="007B0C16">
        <w:rPr>
          <w:rFonts w:cs="Tahoma"/>
          <w:sz w:val="16"/>
        </w:rPr>
        <w:t>Tourmaline</w:t>
      </w:r>
    </w:p>
    <w:p w14:paraId="101D7B4B" w14:textId="77777777" w:rsidR="00CC4DCD" w:rsidRPr="007B0C16" w:rsidRDefault="00CC4DCD" w:rsidP="00CC4DCD"/>
    <w:p w14:paraId="560FA51E" w14:textId="77777777" w:rsidR="003A5595" w:rsidRPr="007B0C16" w:rsidRDefault="003A5595" w:rsidP="00CC4DCD">
      <w:pPr>
        <w:rPr>
          <w:rFonts w:cs="Tahoma"/>
          <w:sz w:val="16"/>
        </w:rPr>
      </w:pPr>
    </w:p>
    <w:p w14:paraId="313E4492" w14:textId="77777777" w:rsidR="003A5595" w:rsidRPr="007B0C16" w:rsidRDefault="003A5595" w:rsidP="00CC4DCD">
      <w:pPr>
        <w:rPr>
          <w:rFonts w:cs="Tahoma"/>
          <w:sz w:val="16"/>
        </w:rPr>
      </w:pPr>
    </w:p>
    <w:p w14:paraId="3CD95242" w14:textId="77777777" w:rsidR="003A5595" w:rsidRPr="007B0C16" w:rsidRDefault="003A5595" w:rsidP="00CC4DCD">
      <w:pPr>
        <w:rPr>
          <w:rFonts w:cs="Tahoma"/>
          <w:sz w:val="16"/>
        </w:rPr>
      </w:pPr>
    </w:p>
    <w:p w14:paraId="783570CF" w14:textId="77777777" w:rsidR="003A5595" w:rsidRPr="007B0C16" w:rsidRDefault="003A5595" w:rsidP="00CC4DCD">
      <w:pPr>
        <w:rPr>
          <w:rFonts w:cs="Tahoma"/>
          <w:sz w:val="16"/>
        </w:rPr>
      </w:pPr>
    </w:p>
    <w:p w14:paraId="3535B64D" w14:textId="77777777" w:rsidR="003A5595" w:rsidRPr="007B0C16" w:rsidRDefault="003A5595" w:rsidP="00CC4DCD">
      <w:pPr>
        <w:rPr>
          <w:rFonts w:cs="Tahoma"/>
          <w:sz w:val="16"/>
        </w:rPr>
      </w:pPr>
    </w:p>
    <w:p w14:paraId="689F809C" w14:textId="77777777" w:rsidR="00BF638C" w:rsidRPr="007B0C16" w:rsidRDefault="00BF638C">
      <w:pPr>
        <w:widowControl/>
        <w:jc w:val="left"/>
        <w:rPr>
          <w:rFonts w:cs="Tahoma"/>
          <w:sz w:val="16"/>
        </w:rPr>
      </w:pPr>
      <w:r w:rsidRPr="007B0C16">
        <w:rPr>
          <w:rFonts w:cs="Tahoma"/>
          <w:sz w:val="16"/>
        </w:rPr>
        <w:br w:type="page"/>
      </w:r>
    </w:p>
    <w:p w14:paraId="4A15DC4E" w14:textId="77777777" w:rsidR="003A5595" w:rsidRPr="007B0C16" w:rsidRDefault="003A5595" w:rsidP="00CC4DCD">
      <w:pPr>
        <w:rPr>
          <w:rFonts w:cs="Tahoma"/>
          <w:sz w:val="16"/>
        </w:rPr>
      </w:pPr>
    </w:p>
    <w:p w14:paraId="43B16AF0" w14:textId="77777777" w:rsidR="003A5595" w:rsidRPr="007B0C16" w:rsidRDefault="003A5595" w:rsidP="00CC4DCD">
      <w:pPr>
        <w:rPr>
          <w:rFonts w:cs="Tahoma"/>
          <w:sz w:val="16"/>
        </w:rPr>
      </w:pPr>
    </w:p>
    <w:p w14:paraId="0860416C" w14:textId="77777777" w:rsidR="00BF638C" w:rsidRPr="007B0C16" w:rsidRDefault="00BF638C" w:rsidP="00CC4DCD">
      <w:pPr>
        <w:rPr>
          <w:rFonts w:cs="Tahoma"/>
          <w:sz w:val="16"/>
        </w:rPr>
      </w:pPr>
    </w:p>
    <w:p w14:paraId="6FBA839B" w14:textId="77777777" w:rsidR="00BF638C" w:rsidRPr="007B0C16" w:rsidRDefault="00BF638C" w:rsidP="00CC4DCD">
      <w:pPr>
        <w:rPr>
          <w:rFonts w:cs="Tahoma"/>
          <w:sz w:val="16"/>
        </w:rPr>
      </w:pPr>
    </w:p>
    <w:p w14:paraId="6157B410" w14:textId="77777777" w:rsidR="00BF638C" w:rsidRPr="007B0C16" w:rsidRDefault="00BF638C" w:rsidP="00CC4DCD">
      <w:pPr>
        <w:rPr>
          <w:rFonts w:cs="Tahoma"/>
          <w:sz w:val="16"/>
        </w:rPr>
      </w:pPr>
    </w:p>
    <w:p w14:paraId="7CA3B33C" w14:textId="77777777" w:rsidR="00BF638C" w:rsidRPr="007B0C16" w:rsidRDefault="00BF638C" w:rsidP="00CC4DCD">
      <w:pPr>
        <w:rPr>
          <w:rFonts w:cs="Tahoma"/>
          <w:sz w:val="16"/>
        </w:rPr>
      </w:pPr>
    </w:p>
    <w:p w14:paraId="2F1FF471" w14:textId="77777777" w:rsidR="00BF638C" w:rsidRPr="007B0C16" w:rsidRDefault="00BF638C" w:rsidP="00CC4DCD">
      <w:pPr>
        <w:rPr>
          <w:rFonts w:cs="Tahoma"/>
          <w:sz w:val="16"/>
        </w:rPr>
      </w:pPr>
    </w:p>
    <w:p w14:paraId="77F15F66" w14:textId="77777777" w:rsidR="00BF638C" w:rsidRPr="007B0C16" w:rsidRDefault="00BF638C" w:rsidP="00CC4DCD">
      <w:pPr>
        <w:rPr>
          <w:rFonts w:cs="Tahoma"/>
          <w:sz w:val="16"/>
        </w:rPr>
      </w:pPr>
    </w:p>
    <w:p w14:paraId="01E5CFC8" w14:textId="77777777" w:rsidR="00BF638C" w:rsidRPr="007B0C16" w:rsidRDefault="00BF638C" w:rsidP="00CC4DCD">
      <w:pPr>
        <w:rPr>
          <w:rFonts w:cs="Tahoma"/>
          <w:sz w:val="16"/>
        </w:rPr>
      </w:pPr>
    </w:p>
    <w:p w14:paraId="6860EBB8" w14:textId="77777777" w:rsidR="00BF638C" w:rsidRPr="007B0C16" w:rsidRDefault="00BF638C" w:rsidP="00CC4DCD">
      <w:pPr>
        <w:rPr>
          <w:rFonts w:cs="Tahoma"/>
          <w:sz w:val="16"/>
        </w:rPr>
      </w:pPr>
    </w:p>
    <w:p w14:paraId="693FD74C" w14:textId="77777777" w:rsidR="00BF638C" w:rsidRPr="007B0C16" w:rsidRDefault="00BF638C" w:rsidP="00CC4DCD">
      <w:pPr>
        <w:rPr>
          <w:rFonts w:cs="Tahoma"/>
          <w:sz w:val="16"/>
        </w:rPr>
      </w:pPr>
    </w:p>
    <w:p w14:paraId="51336D34" w14:textId="77777777" w:rsidR="00BF638C" w:rsidRPr="007B0C16" w:rsidRDefault="00BF638C" w:rsidP="00CC4DCD">
      <w:pPr>
        <w:rPr>
          <w:rFonts w:cs="Tahoma"/>
          <w:sz w:val="16"/>
        </w:rPr>
      </w:pPr>
    </w:p>
    <w:p w14:paraId="3CF141A0" w14:textId="77777777" w:rsidR="00BF638C" w:rsidRPr="007B0C16" w:rsidRDefault="00BF638C" w:rsidP="00CC4DCD">
      <w:pPr>
        <w:rPr>
          <w:rFonts w:cs="Tahoma"/>
          <w:sz w:val="16"/>
        </w:rPr>
      </w:pPr>
    </w:p>
    <w:p w14:paraId="0E6F79E2" w14:textId="77777777" w:rsidR="00BF638C" w:rsidRPr="007B0C16" w:rsidRDefault="00BF638C" w:rsidP="00CC4DCD">
      <w:pPr>
        <w:rPr>
          <w:rFonts w:cs="Tahoma"/>
          <w:sz w:val="16"/>
        </w:rPr>
      </w:pPr>
    </w:p>
    <w:p w14:paraId="65A39603" w14:textId="77777777" w:rsidR="00BF638C" w:rsidRPr="007B0C16" w:rsidRDefault="00BF638C" w:rsidP="00CC4DCD">
      <w:pPr>
        <w:rPr>
          <w:rFonts w:cs="Tahoma"/>
          <w:sz w:val="16"/>
        </w:rPr>
      </w:pPr>
    </w:p>
    <w:p w14:paraId="4FBED2CC" w14:textId="77777777" w:rsidR="00BF638C" w:rsidRPr="007B0C16" w:rsidRDefault="00BF638C" w:rsidP="00CC4DCD">
      <w:pPr>
        <w:rPr>
          <w:rFonts w:cs="Tahoma"/>
          <w:sz w:val="16"/>
        </w:rPr>
      </w:pPr>
    </w:p>
    <w:p w14:paraId="66A9B08D" w14:textId="77777777" w:rsidR="00BF638C" w:rsidRPr="007B0C16" w:rsidRDefault="00BF638C" w:rsidP="00CC4DCD">
      <w:pPr>
        <w:rPr>
          <w:rFonts w:cs="Tahoma"/>
          <w:sz w:val="16"/>
        </w:rPr>
      </w:pPr>
    </w:p>
    <w:p w14:paraId="16E70643" w14:textId="77777777" w:rsidR="00BF638C" w:rsidRPr="007B0C16" w:rsidRDefault="00BF638C" w:rsidP="00CC4DCD">
      <w:pPr>
        <w:rPr>
          <w:rFonts w:cs="Tahoma"/>
          <w:sz w:val="16"/>
        </w:rPr>
      </w:pPr>
    </w:p>
    <w:p w14:paraId="37E8078A" w14:textId="77777777" w:rsidR="00BF638C" w:rsidRPr="007B0C16" w:rsidRDefault="00BF638C" w:rsidP="00CC4DCD">
      <w:pPr>
        <w:rPr>
          <w:rFonts w:cs="Tahoma"/>
          <w:sz w:val="16"/>
        </w:rPr>
      </w:pPr>
    </w:p>
    <w:p w14:paraId="5B7612BF" w14:textId="77777777" w:rsidR="00BF638C" w:rsidRPr="007B0C16" w:rsidRDefault="00BF638C" w:rsidP="00CC4DCD">
      <w:pPr>
        <w:rPr>
          <w:rFonts w:cs="Tahoma"/>
          <w:sz w:val="16"/>
        </w:rPr>
      </w:pPr>
    </w:p>
    <w:p w14:paraId="5BBA0C84" w14:textId="77777777" w:rsidR="00BF638C" w:rsidRPr="007B0C16" w:rsidRDefault="00BF638C" w:rsidP="00CC4DCD">
      <w:pPr>
        <w:rPr>
          <w:rFonts w:cs="Tahoma"/>
          <w:sz w:val="16"/>
        </w:rPr>
      </w:pPr>
    </w:p>
    <w:p w14:paraId="0B7F09B6" w14:textId="77777777" w:rsidR="00BF638C" w:rsidRPr="007B0C16" w:rsidRDefault="00BF638C" w:rsidP="00CC4DCD">
      <w:pPr>
        <w:rPr>
          <w:rFonts w:cs="Tahoma"/>
          <w:sz w:val="16"/>
        </w:rPr>
      </w:pPr>
    </w:p>
    <w:p w14:paraId="23A431DB" w14:textId="77777777" w:rsidR="00BF638C" w:rsidRPr="007B0C16" w:rsidRDefault="00BF638C" w:rsidP="00CC4DCD">
      <w:pPr>
        <w:rPr>
          <w:rFonts w:cs="Tahoma"/>
          <w:sz w:val="16"/>
        </w:rPr>
      </w:pPr>
    </w:p>
    <w:p w14:paraId="6D1974E0" w14:textId="77777777" w:rsidR="00BF638C" w:rsidRPr="007B0C16" w:rsidRDefault="00BF638C" w:rsidP="00CC4DCD">
      <w:pPr>
        <w:rPr>
          <w:rFonts w:cs="Tahoma"/>
          <w:sz w:val="16"/>
        </w:rPr>
      </w:pPr>
    </w:p>
    <w:p w14:paraId="04A598CF" w14:textId="77777777" w:rsidR="00BF638C" w:rsidRPr="007B0C16" w:rsidRDefault="00BF638C" w:rsidP="00CC4DCD">
      <w:pPr>
        <w:rPr>
          <w:rFonts w:cs="Tahoma"/>
          <w:sz w:val="16"/>
        </w:rPr>
      </w:pPr>
    </w:p>
    <w:p w14:paraId="5FE3F22C" w14:textId="77777777" w:rsidR="00BF638C" w:rsidRPr="007B0C16" w:rsidRDefault="00BF638C" w:rsidP="00CC4DCD">
      <w:pPr>
        <w:rPr>
          <w:rFonts w:cs="Tahoma"/>
          <w:sz w:val="16"/>
        </w:rPr>
      </w:pPr>
    </w:p>
    <w:p w14:paraId="46CE6BEF" w14:textId="77777777" w:rsidR="00BF638C" w:rsidRPr="007B0C16" w:rsidRDefault="00BF638C" w:rsidP="00CC4DCD">
      <w:pPr>
        <w:rPr>
          <w:rFonts w:cs="Tahoma"/>
          <w:sz w:val="16"/>
        </w:rPr>
      </w:pPr>
    </w:p>
    <w:p w14:paraId="780F8384" w14:textId="77777777" w:rsidR="00BF638C" w:rsidRPr="007B0C16" w:rsidRDefault="00BF638C" w:rsidP="00CC4DCD">
      <w:pPr>
        <w:rPr>
          <w:rFonts w:cs="Tahoma"/>
          <w:sz w:val="16"/>
        </w:rPr>
      </w:pPr>
    </w:p>
    <w:p w14:paraId="06355B0A" w14:textId="77777777" w:rsidR="00BF638C" w:rsidRPr="007B0C16" w:rsidRDefault="00BF638C" w:rsidP="00CC4DCD">
      <w:pPr>
        <w:rPr>
          <w:rFonts w:cs="Tahoma"/>
          <w:sz w:val="16"/>
        </w:rPr>
      </w:pPr>
    </w:p>
    <w:p w14:paraId="47F23A51" w14:textId="77777777" w:rsidR="00BF638C" w:rsidRPr="007B0C16" w:rsidRDefault="00BF638C" w:rsidP="00CC4DCD">
      <w:pPr>
        <w:rPr>
          <w:rFonts w:cs="Tahoma"/>
          <w:sz w:val="16"/>
        </w:rPr>
      </w:pPr>
    </w:p>
    <w:p w14:paraId="32B40B4B" w14:textId="77777777" w:rsidR="00BF638C" w:rsidRPr="007B0C16" w:rsidRDefault="00BF638C" w:rsidP="00CC4DCD">
      <w:pPr>
        <w:rPr>
          <w:rFonts w:cs="Tahoma"/>
          <w:sz w:val="16"/>
        </w:rPr>
      </w:pPr>
    </w:p>
    <w:p w14:paraId="40221C3B" w14:textId="77777777" w:rsidR="00BF638C" w:rsidRPr="007B0C16" w:rsidRDefault="00BF638C" w:rsidP="00CC4DCD">
      <w:pPr>
        <w:rPr>
          <w:rFonts w:cs="Tahoma"/>
          <w:sz w:val="16"/>
        </w:rPr>
      </w:pPr>
    </w:p>
    <w:p w14:paraId="77A1D10E" w14:textId="77777777" w:rsidR="00BF638C" w:rsidRPr="007B0C16" w:rsidRDefault="00BF638C" w:rsidP="00CC4DCD">
      <w:pPr>
        <w:rPr>
          <w:rFonts w:cs="Tahoma"/>
          <w:sz w:val="16"/>
        </w:rPr>
      </w:pPr>
    </w:p>
    <w:p w14:paraId="15DE0D2F" w14:textId="77777777" w:rsidR="00BF638C" w:rsidRPr="007B0C16" w:rsidRDefault="00BF638C" w:rsidP="00CC4DCD">
      <w:pPr>
        <w:rPr>
          <w:rFonts w:cs="Tahoma"/>
          <w:sz w:val="16"/>
        </w:rPr>
      </w:pPr>
    </w:p>
    <w:p w14:paraId="02AC8ABC" w14:textId="77777777" w:rsidR="00BF638C" w:rsidRPr="007B0C16" w:rsidRDefault="00BF638C" w:rsidP="00CC4DCD">
      <w:pPr>
        <w:rPr>
          <w:rFonts w:cs="Tahoma"/>
          <w:sz w:val="16"/>
        </w:rPr>
      </w:pPr>
    </w:p>
    <w:p w14:paraId="30530CCA" w14:textId="77777777" w:rsidR="00BF638C" w:rsidRPr="007B0C16" w:rsidRDefault="00BF638C" w:rsidP="00CC4DCD">
      <w:pPr>
        <w:rPr>
          <w:rFonts w:cs="Tahoma"/>
          <w:sz w:val="16"/>
        </w:rPr>
      </w:pPr>
    </w:p>
    <w:p w14:paraId="7D1E6797" w14:textId="77777777" w:rsidR="00BF638C" w:rsidRPr="007B0C16" w:rsidRDefault="00BF638C" w:rsidP="00CC4DCD">
      <w:pPr>
        <w:rPr>
          <w:rFonts w:cs="Tahoma"/>
          <w:sz w:val="16"/>
        </w:rPr>
      </w:pPr>
    </w:p>
    <w:p w14:paraId="12790445" w14:textId="77777777" w:rsidR="00BF638C" w:rsidRPr="007B0C16" w:rsidRDefault="00BF638C" w:rsidP="00CC4DCD">
      <w:pPr>
        <w:rPr>
          <w:rFonts w:cs="Tahoma"/>
          <w:sz w:val="16"/>
        </w:rPr>
      </w:pPr>
    </w:p>
    <w:p w14:paraId="47A57AA5" w14:textId="77777777" w:rsidR="00BF638C" w:rsidRPr="007B0C16" w:rsidRDefault="00BF638C" w:rsidP="00CC4DCD">
      <w:pPr>
        <w:rPr>
          <w:rFonts w:cs="Tahoma"/>
          <w:sz w:val="16"/>
        </w:rPr>
      </w:pPr>
    </w:p>
    <w:p w14:paraId="325EF2E5" w14:textId="77777777" w:rsidR="00BF638C" w:rsidRPr="007B0C16" w:rsidRDefault="00BF638C" w:rsidP="00CC4DCD">
      <w:pPr>
        <w:rPr>
          <w:rFonts w:cs="Tahoma"/>
          <w:sz w:val="16"/>
        </w:rPr>
      </w:pPr>
    </w:p>
    <w:p w14:paraId="7F9904B1" w14:textId="77777777" w:rsidR="00BF638C" w:rsidRPr="007B0C16" w:rsidRDefault="00BF638C" w:rsidP="00CC4DCD">
      <w:pPr>
        <w:rPr>
          <w:rFonts w:cs="Tahoma"/>
          <w:sz w:val="16"/>
        </w:rPr>
      </w:pPr>
    </w:p>
    <w:p w14:paraId="2C5601C6" w14:textId="77777777" w:rsidR="00BF638C" w:rsidRPr="007B0C16" w:rsidRDefault="00BF638C" w:rsidP="00CC4DCD">
      <w:pPr>
        <w:rPr>
          <w:rFonts w:cs="Tahoma"/>
          <w:sz w:val="16"/>
        </w:rPr>
      </w:pPr>
    </w:p>
    <w:p w14:paraId="7A8ECBFD" w14:textId="77777777" w:rsidR="00BF638C" w:rsidRPr="007B0C16" w:rsidRDefault="00BF638C" w:rsidP="00CC4DCD">
      <w:pPr>
        <w:rPr>
          <w:rFonts w:cs="Tahoma"/>
          <w:sz w:val="16"/>
        </w:rPr>
      </w:pPr>
    </w:p>
    <w:p w14:paraId="5334988D" w14:textId="77777777" w:rsidR="00BF638C" w:rsidRPr="007B0C16" w:rsidRDefault="00BF638C" w:rsidP="00CC4DCD">
      <w:pPr>
        <w:rPr>
          <w:rFonts w:cs="Tahoma"/>
          <w:sz w:val="16"/>
        </w:rPr>
      </w:pPr>
    </w:p>
    <w:p w14:paraId="23CD4BF1" w14:textId="77777777" w:rsidR="00BF638C" w:rsidRPr="007B0C16" w:rsidRDefault="00BF638C" w:rsidP="00CC4DCD">
      <w:pPr>
        <w:rPr>
          <w:rFonts w:cs="Tahoma"/>
          <w:sz w:val="16"/>
        </w:rPr>
      </w:pPr>
    </w:p>
    <w:p w14:paraId="15E7138D" w14:textId="77777777" w:rsidR="00BF638C" w:rsidRPr="007B0C16" w:rsidRDefault="00BF638C" w:rsidP="00CC4DCD">
      <w:pPr>
        <w:rPr>
          <w:rFonts w:cs="Tahoma"/>
          <w:sz w:val="16"/>
        </w:rPr>
      </w:pPr>
    </w:p>
    <w:p w14:paraId="5CE5C823" w14:textId="77777777" w:rsidR="00BF638C" w:rsidRPr="007B0C16" w:rsidRDefault="00BF638C" w:rsidP="00CC4DCD">
      <w:pPr>
        <w:rPr>
          <w:rFonts w:cs="Tahoma"/>
          <w:sz w:val="16"/>
        </w:rPr>
      </w:pPr>
    </w:p>
    <w:p w14:paraId="763BBE3A" w14:textId="77777777" w:rsidR="00BF638C" w:rsidRPr="007B0C16" w:rsidRDefault="00BF638C" w:rsidP="00CC4DCD">
      <w:pPr>
        <w:rPr>
          <w:rFonts w:cs="Tahoma"/>
          <w:sz w:val="16"/>
        </w:rPr>
      </w:pPr>
    </w:p>
    <w:p w14:paraId="6CFDBD44" w14:textId="77777777" w:rsidR="00BF638C" w:rsidRPr="007B0C16" w:rsidRDefault="00BF638C" w:rsidP="00CC4DCD">
      <w:pPr>
        <w:rPr>
          <w:rFonts w:cs="Tahoma"/>
          <w:sz w:val="16"/>
        </w:rPr>
      </w:pPr>
    </w:p>
    <w:p w14:paraId="5D52BFD4" w14:textId="77777777" w:rsidR="00BF638C" w:rsidRPr="007B0C16" w:rsidRDefault="00BF638C" w:rsidP="00CC4DCD">
      <w:pPr>
        <w:rPr>
          <w:rFonts w:cs="Tahoma"/>
          <w:sz w:val="16"/>
        </w:rPr>
      </w:pPr>
    </w:p>
    <w:p w14:paraId="4A961808" w14:textId="77777777" w:rsidR="00BF638C" w:rsidRPr="007B0C16" w:rsidRDefault="00BF638C" w:rsidP="00CC4DCD">
      <w:pPr>
        <w:rPr>
          <w:rFonts w:cs="Tahoma"/>
          <w:sz w:val="16"/>
        </w:rPr>
      </w:pPr>
    </w:p>
    <w:p w14:paraId="7B24D9F2" w14:textId="77777777" w:rsidR="00BF638C" w:rsidRPr="007B0C16" w:rsidRDefault="00BF638C" w:rsidP="00CC4DCD">
      <w:pPr>
        <w:rPr>
          <w:rFonts w:cs="Tahoma"/>
          <w:sz w:val="16"/>
        </w:rPr>
      </w:pPr>
    </w:p>
    <w:p w14:paraId="4FCA2075" w14:textId="77777777" w:rsidR="00BF638C" w:rsidRPr="007B0C16" w:rsidRDefault="00BF638C" w:rsidP="00CC4DCD">
      <w:pPr>
        <w:rPr>
          <w:rFonts w:cs="Tahoma"/>
          <w:sz w:val="16"/>
        </w:rPr>
      </w:pPr>
    </w:p>
    <w:p w14:paraId="184C18F9" w14:textId="77777777" w:rsidR="00BF638C" w:rsidRPr="007B0C16" w:rsidRDefault="00BF638C" w:rsidP="00CC4DCD">
      <w:pPr>
        <w:rPr>
          <w:rFonts w:cs="Tahoma"/>
          <w:sz w:val="16"/>
        </w:rPr>
      </w:pPr>
    </w:p>
    <w:p w14:paraId="3A66D496" w14:textId="77777777" w:rsidR="00BF638C" w:rsidRPr="007B0C16" w:rsidRDefault="00BF638C" w:rsidP="00CC4DCD">
      <w:pPr>
        <w:rPr>
          <w:rFonts w:cs="Tahoma"/>
          <w:sz w:val="16"/>
        </w:rPr>
      </w:pPr>
    </w:p>
    <w:p w14:paraId="15F646F3" w14:textId="77777777" w:rsidR="00BF638C" w:rsidRPr="007B0C16" w:rsidRDefault="00BF638C" w:rsidP="00CC4DCD">
      <w:pPr>
        <w:rPr>
          <w:rFonts w:cs="Tahoma"/>
          <w:sz w:val="16"/>
        </w:rPr>
      </w:pPr>
    </w:p>
    <w:p w14:paraId="240CA48E" w14:textId="77777777" w:rsidR="00BF638C" w:rsidRPr="007B0C16" w:rsidRDefault="00BF638C" w:rsidP="00CC4DCD">
      <w:pPr>
        <w:rPr>
          <w:rFonts w:cs="Tahoma"/>
          <w:sz w:val="16"/>
        </w:rPr>
      </w:pPr>
    </w:p>
    <w:p w14:paraId="1411B1FB" w14:textId="77777777" w:rsidR="00BF638C" w:rsidRPr="007B0C16" w:rsidRDefault="00BF638C" w:rsidP="00CC4DCD">
      <w:pPr>
        <w:rPr>
          <w:rFonts w:cs="Tahoma"/>
          <w:sz w:val="16"/>
        </w:rPr>
      </w:pPr>
    </w:p>
    <w:p w14:paraId="05E5AE39" w14:textId="77777777" w:rsidR="00810F69" w:rsidRPr="007B0C16" w:rsidRDefault="00810F69" w:rsidP="00810F69">
      <w:pPr>
        <w:pBdr>
          <w:top w:val="single" w:sz="4" w:space="1" w:color="auto"/>
        </w:pBdr>
        <w:rPr>
          <w:rFonts w:cs="Tahoma"/>
          <w:sz w:val="16"/>
        </w:rPr>
      </w:pPr>
      <w:r w:rsidRPr="007B0C16">
        <w:rPr>
          <w:rFonts w:cs="Tahoma"/>
          <w:sz w:val="16"/>
        </w:rPr>
        <w:t xml:space="preserve">Toute reproduction de tout ou partie du contenu de ce livret sur quelque support que ce soit </w:t>
      </w:r>
      <w:r w:rsidRPr="007B0C16">
        <w:rPr>
          <w:rFonts w:cs="Tahoma"/>
          <w:b/>
          <w:bCs/>
          <w:sz w:val="16"/>
        </w:rPr>
        <w:t>est libre</w:t>
      </w:r>
      <w:r w:rsidRPr="007B0C16">
        <w:rPr>
          <w:rFonts w:cs="Tahoma"/>
          <w:sz w:val="16"/>
        </w:rPr>
        <w:t xml:space="preserve"> de toute contrainte et de droits d’auteur en mentionnant les références d’auteur (version </w:t>
      </w:r>
      <w:r w:rsidRPr="007B0C16">
        <w:rPr>
          <w:rFonts w:cs="Tahoma"/>
          <w:i/>
          <w:sz w:val="16"/>
        </w:rPr>
        <w:t>copyleft</w:t>
      </w:r>
      <w:r w:rsidRPr="007B0C16">
        <w:rPr>
          <w:rFonts w:cs="Tahoma"/>
          <w:sz w:val="16"/>
        </w:rPr>
        <w:t>).</w:t>
      </w:r>
    </w:p>
    <w:p w14:paraId="5759717C" w14:textId="77777777" w:rsidR="00A53660" w:rsidRPr="007B0C16" w:rsidRDefault="00810F69" w:rsidP="00810F69">
      <w:pPr>
        <w:rPr>
          <w:rFonts w:cs="Tahoma"/>
          <w:sz w:val="16"/>
        </w:rPr>
      </w:pPr>
      <w:r w:rsidRPr="007B0C16">
        <w:rPr>
          <w:rFonts w:cs="Tahoma"/>
          <w:sz w:val="16"/>
        </w:rPr>
        <w:t>Remerciements : mes camarades de jeu pour leur patience et participation (Pierre « </w:t>
      </w:r>
      <w:r w:rsidRPr="007B0C16">
        <w:rPr>
          <w:rFonts w:cs="Tahoma"/>
          <w:i/>
          <w:sz w:val="16"/>
        </w:rPr>
        <w:t>Yael</w:t>
      </w:r>
      <w:r w:rsidRPr="007B0C16">
        <w:rPr>
          <w:rFonts w:cs="Tahoma"/>
          <w:sz w:val="16"/>
        </w:rPr>
        <w:t> », Marc « </w:t>
      </w:r>
      <w:r w:rsidRPr="007B0C16">
        <w:rPr>
          <w:rFonts w:cs="Tahoma"/>
          <w:i/>
          <w:sz w:val="16"/>
        </w:rPr>
        <w:t>Yorban</w:t>
      </w:r>
      <w:r w:rsidRPr="007B0C16">
        <w:rPr>
          <w:rFonts w:cs="Tahoma"/>
          <w:sz w:val="16"/>
        </w:rPr>
        <w:t> », Roger « </w:t>
      </w:r>
      <w:r w:rsidRPr="007B0C16">
        <w:rPr>
          <w:rFonts w:cs="Tahoma"/>
          <w:i/>
          <w:sz w:val="16"/>
        </w:rPr>
        <w:t>Jovan</w:t>
      </w:r>
      <w:r w:rsidRPr="007B0C16">
        <w:rPr>
          <w:rFonts w:cs="Tahoma"/>
          <w:sz w:val="16"/>
        </w:rPr>
        <w:t> », Thierry « </w:t>
      </w:r>
      <w:r w:rsidRPr="007B0C16">
        <w:rPr>
          <w:rFonts w:cs="Tahoma"/>
          <w:i/>
          <w:sz w:val="16"/>
        </w:rPr>
        <w:t>Cryosis</w:t>
      </w:r>
      <w:r w:rsidRPr="007B0C16">
        <w:rPr>
          <w:rFonts w:cs="Tahoma"/>
          <w:sz w:val="16"/>
        </w:rPr>
        <w:t> », Claudio « </w:t>
      </w:r>
      <w:r w:rsidRPr="007B0C16">
        <w:rPr>
          <w:rFonts w:cs="Tahoma"/>
          <w:i/>
          <w:sz w:val="16"/>
        </w:rPr>
        <w:t>système</w:t>
      </w:r>
      <w:r w:rsidRPr="007B0C16">
        <w:rPr>
          <w:rFonts w:cs="Tahoma"/>
          <w:sz w:val="16"/>
        </w:rPr>
        <w:t> », Armando « </w:t>
      </w:r>
      <w:r w:rsidRPr="007B0C16">
        <w:rPr>
          <w:rFonts w:cs="Tahoma"/>
          <w:i/>
          <w:sz w:val="16"/>
        </w:rPr>
        <w:t>la boulette</w:t>
      </w:r>
      <w:r w:rsidRPr="007B0C16">
        <w:rPr>
          <w:rFonts w:cs="Tahoma"/>
          <w:sz w:val="16"/>
        </w:rPr>
        <w:t> », Eric « </w:t>
      </w:r>
      <w:r w:rsidRPr="007B0C16">
        <w:rPr>
          <w:rFonts w:cs="Tahoma"/>
          <w:i/>
          <w:sz w:val="16"/>
        </w:rPr>
        <w:t>l’assistant</w:t>
      </w:r>
      <w:r w:rsidRPr="007B0C16">
        <w:rPr>
          <w:rFonts w:cs="Tahoma"/>
          <w:sz w:val="16"/>
        </w:rPr>
        <w:t> », Xavier «</w:t>
      </w:r>
      <w:r w:rsidRPr="007B0C16">
        <w:rPr>
          <w:rFonts w:cs="Tahoma"/>
          <w:i/>
          <w:sz w:val="16"/>
        </w:rPr>
        <w:t>la dernière bien bonne</w:t>
      </w:r>
      <w:r w:rsidRPr="007B0C16">
        <w:rPr>
          <w:rFonts w:cs="Tahoma"/>
          <w:sz w:val="16"/>
        </w:rPr>
        <w:t> », Paul  « </w:t>
      </w:r>
      <w:r w:rsidRPr="007B0C16">
        <w:rPr>
          <w:rFonts w:cs="Tahoma"/>
          <w:i/>
          <w:sz w:val="16"/>
        </w:rPr>
        <w:t>le mentor</w:t>
      </w:r>
      <w:r w:rsidRPr="007B0C16">
        <w:rPr>
          <w:rFonts w:cs="Tahoma"/>
          <w:sz w:val="16"/>
        </w:rPr>
        <w:t> », Patrick « </w:t>
      </w:r>
      <w:r w:rsidRPr="007B0C16">
        <w:rPr>
          <w:rFonts w:cs="Tahoma"/>
          <w:i/>
          <w:sz w:val="16"/>
        </w:rPr>
        <w:t>flamboyant</w:t>
      </w:r>
      <w:r w:rsidRPr="007B0C16">
        <w:rPr>
          <w:rFonts w:cs="Tahoma"/>
          <w:sz w:val="16"/>
        </w:rPr>
        <w:t> », Valery « </w:t>
      </w:r>
      <w:r w:rsidRPr="007B0C16">
        <w:rPr>
          <w:rFonts w:cs="Tahoma"/>
          <w:i/>
          <w:sz w:val="16"/>
        </w:rPr>
        <w:t>l’analyste</w:t>
      </w:r>
      <w:r w:rsidRPr="007B0C16">
        <w:rPr>
          <w:rFonts w:cs="Tahoma"/>
          <w:sz w:val="16"/>
        </w:rPr>
        <w:t> » et les dizaines d’autres qui ont joué dans cet univers), les éditeurs de jeu de rôle pour leur imagination étonnante sans oublier les muses inspiratrices.</w:t>
      </w:r>
    </w:p>
    <w:p w14:paraId="1D638567" w14:textId="77777777" w:rsidR="003221D0" w:rsidRPr="007B0C16" w:rsidRDefault="003221D0" w:rsidP="00810F69">
      <w:pPr>
        <w:rPr>
          <w:rFonts w:cs="Tahoma"/>
          <w:sz w:val="16"/>
        </w:rPr>
      </w:pPr>
    </w:p>
    <w:p w14:paraId="0E0194B7" w14:textId="51D6C308" w:rsidR="00810F69" w:rsidRPr="007B0C16" w:rsidRDefault="00810F69" w:rsidP="00810F69">
      <w:pPr>
        <w:rPr>
          <w:rFonts w:cs="Tahoma"/>
          <w:sz w:val="16"/>
        </w:rPr>
      </w:pPr>
      <w:r w:rsidRPr="007B0C16">
        <w:rPr>
          <w:rFonts w:cs="Tahoma"/>
          <w:sz w:val="16"/>
        </w:rPr>
        <w:t>« Le Monde est un Rêve </w:t>
      </w:r>
      <w:r w:rsidR="001D572B" w:rsidRPr="007B0C16">
        <w:rPr>
          <w:rFonts w:cs="Tahoma"/>
          <w:sz w:val="16"/>
        </w:rPr>
        <w:t>éternel »</w:t>
      </w:r>
      <w:r w:rsidR="00D71130" w:rsidRPr="007B0C16">
        <w:rPr>
          <w:rFonts w:cs="Tahoma"/>
          <w:sz w:val="16"/>
        </w:rPr>
        <w:t>,</w:t>
      </w:r>
      <w:r w:rsidRPr="007B0C16">
        <w:rPr>
          <w:rFonts w:cs="Tahoma"/>
          <w:sz w:val="16"/>
        </w:rPr>
        <w:t xml:space="preserve"> édition</w:t>
      </w:r>
      <w:r w:rsidR="007A2F73" w:rsidRPr="007B0C16">
        <w:rPr>
          <w:rFonts w:cs="Tahoma"/>
          <w:sz w:val="16"/>
        </w:rPr>
        <w:t xml:space="preserve"> </w:t>
      </w:r>
      <w:r w:rsidR="007A2F73" w:rsidRPr="007B0C16">
        <w:rPr>
          <w:rFonts w:cs="Tahoma"/>
          <w:i/>
        </w:rPr>
        <w:fldChar w:fldCharType="begin"/>
      </w:r>
      <w:r w:rsidR="007A2F73" w:rsidRPr="007B0C16">
        <w:rPr>
          <w:rFonts w:cs="Tahoma"/>
          <w:i/>
        </w:rPr>
        <w:instrText xml:space="preserve"> DATE  \@ "yyyy"  \* MERGEFORMAT </w:instrText>
      </w:r>
      <w:r w:rsidR="007A2F73" w:rsidRPr="007B0C16">
        <w:rPr>
          <w:rFonts w:cs="Tahoma"/>
          <w:i/>
        </w:rPr>
        <w:fldChar w:fldCharType="separate"/>
      </w:r>
      <w:r w:rsidR="006D65EC">
        <w:rPr>
          <w:rFonts w:cs="Tahoma"/>
          <w:i/>
          <w:noProof/>
        </w:rPr>
        <w:t>2026</w:t>
      </w:r>
      <w:r w:rsidR="007A2F73" w:rsidRPr="007B0C16">
        <w:rPr>
          <w:rFonts w:cs="Tahoma"/>
          <w:i/>
        </w:rPr>
        <w:fldChar w:fldCharType="end"/>
      </w:r>
      <w:r w:rsidRPr="007B0C16">
        <w:rPr>
          <w:rFonts w:cs="Tahoma"/>
          <w:sz w:val="16"/>
        </w:rPr>
        <w:t>.</w:t>
      </w:r>
      <w:r w:rsidR="00142FCB" w:rsidRPr="007B0C16">
        <w:rPr>
          <w:rFonts w:cs="Tahoma"/>
          <w:sz w:val="16"/>
        </w:rPr>
        <w:t xml:space="preserve"> Site internet : </w:t>
      </w:r>
      <w:hyperlink r:id="rId271" w:history="1">
        <w:r w:rsidR="00142FCB" w:rsidRPr="007B0C16">
          <w:rPr>
            <w:rStyle w:val="Lienhypertexte"/>
            <w:rFonts w:cs="Tahoma"/>
            <w:sz w:val="16"/>
          </w:rPr>
          <w:t>http://meure.be</w:t>
        </w:r>
      </w:hyperlink>
      <w:r w:rsidR="00142FCB" w:rsidRPr="007B0C16">
        <w:rPr>
          <w:rFonts w:cs="Tahoma"/>
          <w:sz w:val="16"/>
        </w:rPr>
        <w:t xml:space="preserve"> .</w:t>
      </w:r>
    </w:p>
    <w:p w14:paraId="1A5F92DF" w14:textId="4893C544" w:rsidR="00EF3F8A" w:rsidRPr="007B0C16" w:rsidRDefault="00160F8B">
      <w:pPr>
        <w:pStyle w:val="exemple"/>
        <w:rPr>
          <w:rFonts w:cs="Tahoma"/>
        </w:rPr>
      </w:pPr>
      <w:r w:rsidRPr="007B0C16">
        <w:rPr>
          <w:rFonts w:cs="Tahoma"/>
          <w:noProof/>
          <w:lang w:eastAsia="fr-BE"/>
        </w:rPr>
        <w:lastRenderedPageBreak/>
        <mc:AlternateContent>
          <mc:Choice Requires="wpg">
            <w:drawing>
              <wp:anchor distT="0" distB="0" distL="114300" distR="114300" simplePos="0" relativeHeight="251643904" behindDoc="0" locked="0" layoutInCell="1" allowOverlap="1" wp14:anchorId="56491583" wp14:editId="697B93D5">
                <wp:simplePos x="0" y="0"/>
                <wp:positionH relativeFrom="column">
                  <wp:posOffset>702945</wp:posOffset>
                </wp:positionH>
                <wp:positionV relativeFrom="paragraph">
                  <wp:posOffset>1402080</wp:posOffset>
                </wp:positionV>
                <wp:extent cx="4771390" cy="6534150"/>
                <wp:effectExtent l="0" t="0" r="0" b="0"/>
                <wp:wrapSquare wrapText="bothSides"/>
                <wp:docPr id="1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1390" cy="6534150"/>
                          <a:chOff x="2241" y="3648"/>
                          <a:chExt cx="7514" cy="10290"/>
                        </a:xfrm>
                      </wpg:grpSpPr>
                      <pic:pic xmlns:pic="http://schemas.openxmlformats.org/drawingml/2006/picture">
                        <pic:nvPicPr>
                          <pic:cNvPr id="20" name="Picture 9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2241" y="3648"/>
                            <a:ext cx="2880" cy="1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9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2781" y="6146"/>
                            <a:ext cx="108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94"/>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2601" y="7766"/>
                            <a:ext cx="144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95"/>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2421" y="9566"/>
                            <a:ext cx="1980" cy="1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96"/>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2421" y="11906"/>
                            <a:ext cx="1698"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97"/>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8721" y="434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98"/>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4581" y="1046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99"/>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6561" y="1046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00"/>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5121" y="1298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0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8001" y="1298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02" descr="illum_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121" y="4346"/>
                            <a:ext cx="1222" cy="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03" descr="illum_n"/>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6381" y="4393"/>
                            <a:ext cx="1260"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104" descr="illum_n"/>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4221" y="7946"/>
                            <a:ext cx="1260"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105" descr="illum_n"/>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6741" y="12986"/>
                            <a:ext cx="1260"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106" descr="illum_d"/>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7641" y="4346"/>
                            <a:ext cx="1080"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107" descr="illum_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41" y="6506"/>
                            <a:ext cx="664"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08" descr="illum_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61" y="6506"/>
                            <a:ext cx="900" cy="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109" descr="illum_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21" y="12986"/>
                            <a:ext cx="900" cy="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110"/>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5841" y="12986"/>
                            <a:ext cx="1020"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111" descr="illum_v"/>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5301" y="10466"/>
                            <a:ext cx="1260" cy="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112" descr="illum_l"/>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8901" y="12986"/>
                            <a:ext cx="854"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A7CDEE" id="Group 91" o:spid="_x0000_s1026" style="position:absolute;margin-left:55.35pt;margin-top:110.4pt;width:375.7pt;height:514.5pt;z-index:251643904" coordorigin="2241,3648" coordsize="7514,1029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 o:spid="_x0000_s1027" type="#_x0000_t75" style="position:absolute;left:2241;top:3648;width:2880;height:1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">
                  <v:imagedata r:id="rId288" o:title=""/>
                </v:shape>
                <v:shape id="Picture 93" o:spid="_x0000_s1028" type="#_x0000_t75" style="position:absolute;left:2781;top:6146;width:108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">
                  <v:imagedata r:id="rId289" o:title=""/>
                </v:shape>
                <v:shape id="Picture 94" o:spid="_x0000_s1029" type="#_x0000_t75" style="position:absolute;left:2601;top:7766;width:1440;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">
                  <v:imagedata r:id="rId290" o:title=""/>
                </v:shape>
                <v:shape id="Picture 95" o:spid="_x0000_s1030" type="#_x0000_t75" style="position:absolute;left:2421;top:9566;width:1980;height:1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">
                  <v:imagedata r:id="rId291" o:title=""/>
                </v:shape>
                <v:shape id="Picture 96" o:spid="_x0000_s1031" type="#_x0000_t75" style="position:absolute;left:2421;top:11906;width:1698;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">
                  <v:imagedata r:id="rId289" o:title=""/>
                </v:shape>
                <v:shape id="Picture 97" o:spid="_x0000_s1032" type="#_x0000_t75" style="position:absolute;left:8721;top:434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">
                  <v:imagedata r:id="rId289" o:title=""/>
                </v:shape>
                <v:shape id="Picture 98" o:spid="_x0000_s1033" type="#_x0000_t75" style="position:absolute;left:4581;top:1046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">
                  <v:imagedata r:id="rId289" o:title=""/>
                </v:shape>
                <v:shape id="Picture 99" o:spid="_x0000_s1034" type="#_x0000_t75" style="position:absolute;left:6561;top:1046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">
                  <v:imagedata r:id="rId289" o:title=""/>
                </v:shape>
                <v:shape id="Picture 100" o:spid="_x0000_s1035" type="#_x0000_t75" style="position:absolute;left:5121;top:1298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">
                  <v:imagedata r:id="rId289" o:title=""/>
                </v:shape>
                <v:shape id="Picture 101" o:spid="_x0000_s1036" type="#_x0000_t75" style="position:absolute;left:8001;top:1298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">
                  <v:imagedata r:id="rId289" o:title=""/>
                </v:shape>
                <v:shape id="Picture 102" o:spid="_x0000_s1037" type="#_x0000_t75" alt="illum_o" style="position:absolute;left:5121;top:4346;width:1222;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">
                  <v:imagedata r:id="rId292" o:title="illum_o"/>
                </v:shape>
                <v:shape id="Picture 103" o:spid="_x0000_s1038" type="#_x0000_t75" alt="illum_n" style="position:absolute;left:6381;top:4393;width:1260;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">
                  <v:imagedata r:id="rId293" o:title="illum_n"/>
                </v:shape>
                <v:shape id="Picture 104" o:spid="_x0000_s1039" type="#_x0000_t75" alt="illum_n" style="position:absolute;left:4221;top:7946;width:1260;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">
                  <v:imagedata r:id="rId293" o:title="illum_n"/>
                </v:shape>
                <v:shape id="Picture 105" o:spid="_x0000_s1040" type="#_x0000_t75" alt="illum_n" style="position:absolute;left:6741;top:12986;width:1260;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">
                  <v:imagedata r:id="rId293" o:title="illum_n"/>
                </v:shape>
                <v:shape id="Picture 106" o:spid="_x0000_s1041" type="#_x0000_t75" alt="illum_d" style="position:absolute;left:7641;top:4346;width:1080;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">
                  <v:imagedata r:id="rId294" o:title="illum_d"/>
                </v:shape>
                <v:shape id="Picture 107" o:spid="_x0000_s1042" type="#_x0000_t75" alt="illum_s" style="position:absolute;left:4041;top:6506;width:664;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">
                  <v:imagedata r:id="rId295" o:title="illum_s"/>
                </v:shape>
                <v:shape id="Picture 108" o:spid="_x0000_s1043" type="#_x0000_t75" alt="illum_t" style="position:absolute;left:4761;top:6506;width:900;height: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">
                  <v:imagedata r:id="rId296" o:title="illum_t"/>
                </v:shape>
                <v:shape id="Picture 109" o:spid="_x0000_s1044" type="#_x0000_t75" alt="illum_t" style="position:absolute;left:4221;top:12986;width:900;height: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">
                  <v:imagedata r:id="rId296" o:title="illum_t"/>
                </v:shape>
                <v:shape id="Picture 110" o:spid="_x0000_s1045" type="#_x0000_t75" style="position:absolute;left:5841;top:12986;width:102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">
                  <v:imagedata r:id="rId291" o:title=""/>
                </v:shape>
                <v:shape id="Picture 111" o:spid="_x0000_s1046" type="#_x0000_t75" alt="illum_v" style="position:absolute;left:5301;top:10466;width:1260;height: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">
                  <v:imagedata r:id="rId297" o:title="illum_v"/>
                </v:shape>
                <v:shape id="Picture 112" o:spid="_x0000_s1047" type="#_x0000_t75" alt="illum_l" style="position:absolute;left:8901;top:12986;width:854;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">
                  <v:imagedata r:id="rId298" o:title="illum_l"/>
                </v:shape>
                <w10:wrap type="square"/>
              </v:group>
            </w:pict>
          </mc:Fallback>
        </mc:AlternateContent>
      </w:r>
      <w:r w:rsidRPr="007B0C16">
        <w:rPr>
          <w:rFonts w:cs="Tahoma"/>
          <w:noProof/>
          <w:lang w:eastAsia="fr-BE"/>
        </w:rPr>
        <w:drawing>
          <wp:anchor distT="0" distB="0" distL="114300" distR="114300" simplePos="0" relativeHeight="251638784" behindDoc="0" locked="0" layoutInCell="1" allowOverlap="1" wp14:anchorId="2A55D3DF" wp14:editId="44E33D60">
            <wp:simplePos x="0" y="0"/>
            <wp:positionH relativeFrom="column">
              <wp:posOffset>131445</wp:posOffset>
            </wp:positionH>
            <wp:positionV relativeFrom="paragraph">
              <wp:posOffset>473710</wp:posOffset>
            </wp:positionV>
            <wp:extent cx="6040755" cy="830643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040755" cy="83064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F3F8A" w:rsidRPr="007B0C16" w:rsidSect="008A1F89">
      <w:headerReference w:type="default" r:id="rId300"/>
      <w:footerReference w:type="even" r:id="rId301"/>
      <w:footerReference w:type="default" r:id="rId302"/>
      <w:footerReference w:type="first" r:id="rId303"/>
      <w:endnotePr>
        <w:numFmt w:val="decimal"/>
      </w:endnotePr>
      <w:type w:val="continuous"/>
      <w:pgSz w:w="11906" w:h="16838"/>
      <w:pgMar w:top="851" w:right="851" w:bottom="851" w:left="851" w:header="284"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0F0BA" w14:textId="77777777" w:rsidR="005D585D" w:rsidRDefault="005D585D">
      <w:r>
        <w:separator/>
      </w:r>
    </w:p>
  </w:endnote>
  <w:endnote w:type="continuationSeparator" w:id="0">
    <w:p w14:paraId="24D0075D" w14:textId="77777777" w:rsidR="005D585D" w:rsidRDefault="005D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3BEBC" w14:textId="7599D539" w:rsidR="006D65EC" w:rsidRDefault="006D65EC">
    <w:pPr>
      <w:pStyle w:val="Pieddepage"/>
    </w:pPr>
    <w:r>
      <w:rPr>
        <w:noProof/>
        <w:lang w:eastAsia="fr-BE"/>
      </w:rPr>
      <mc:AlternateContent>
        <mc:Choice Requires="wps">
          <w:drawing>
            <wp:anchor distT="0" distB="0" distL="0" distR="0" simplePos="0" relativeHeight="251653120" behindDoc="0" locked="0" layoutInCell="1" allowOverlap="1" wp14:anchorId="2995D6DB" wp14:editId="032F0F09">
              <wp:simplePos x="635" y="635"/>
              <wp:positionH relativeFrom="page">
                <wp:align>center</wp:align>
              </wp:positionH>
              <wp:positionV relativeFrom="page">
                <wp:align>bottom</wp:align>
              </wp:positionV>
              <wp:extent cx="419735" cy="652145"/>
              <wp:effectExtent l="0" t="0" r="18415" b="0"/>
              <wp:wrapNone/>
              <wp:docPr id="33" name="Text Box 33"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613CAA1A" w14:textId="6F56A061"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995D6DB" id="_x0000_t202" coordsize="21600,21600" o:spt="202" path="m,l,21600r21600,l21600,xe">
              <v:stroke joinstyle="miter"/>
              <v:path gradientshapeok="t" o:connecttype="rect"/>
            </v:shapetype>
            <v:shape id="Text Box 33" o:spid="_x0000_s1028" type="#_x0000_t202" alt="Internal" style="position:absolute;left:0;text-align:left;margin-left:0;margin-top:0;width:33.05pt;height:51.35pt;z-index:25165312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" filled="f" stroked="f">
              <v:textbox style="mso-fit-shape-to-text:t" inset="0,0,0,28pt">
                <w:txbxContent>
                  <w:p w14:paraId="613CAA1A" w14:textId="6F56A061"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106DA" w14:textId="55EECE73" w:rsidR="006D65EC" w:rsidRDefault="006D65EC">
    <w:pPr>
      <w:pStyle w:val="Pieddepage"/>
    </w:pPr>
    <w:r>
      <w:rPr>
        <w:noProof/>
        <w:lang w:eastAsia="fr-BE"/>
      </w:rPr>
      <mc:AlternateContent>
        <mc:Choice Requires="wps">
          <w:drawing>
            <wp:anchor distT="0" distB="0" distL="0" distR="0" simplePos="0" relativeHeight="251661312" behindDoc="0" locked="0" layoutInCell="1" allowOverlap="1" wp14:anchorId="4572EEFD" wp14:editId="778ADDCC">
              <wp:simplePos x="635" y="635"/>
              <wp:positionH relativeFrom="page">
                <wp:align>center</wp:align>
              </wp:positionH>
              <wp:positionV relativeFrom="page">
                <wp:align>bottom</wp:align>
              </wp:positionV>
              <wp:extent cx="419735" cy="652145"/>
              <wp:effectExtent l="0" t="0" r="18415" b="0"/>
              <wp:wrapNone/>
              <wp:docPr id="42" name="Text Box 42"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29235ED0" w14:textId="4CF9185F"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572EEFD" id="_x0000_t202" coordsize="21600,21600" o:spt="202" path="m,l,21600r21600,l21600,xe">
              <v:stroke joinstyle="miter"/>
              <v:path gradientshapeok="t" o:connecttype="rect"/>
            </v:shapetype>
            <v:shape id="Text Box 42" o:spid="_x0000_s1034" type="#_x0000_t202" alt="Internal" style="position:absolute;left:0;text-align:left;margin-left:0;margin-top:0;width:33.05pt;height:51.35pt;z-index:25166131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" filled="f" stroked="f">
              <v:textbox style="mso-fit-shape-to-text:t" inset="0,0,0,28pt">
                <w:txbxContent>
                  <w:p w14:paraId="29235ED0" w14:textId="4CF9185F"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FC55E" w14:textId="197D60B9" w:rsidR="006D65EC" w:rsidRPr="00173EB0" w:rsidRDefault="006D65EC" w:rsidP="00173EB0">
    <w:pPr>
      <w:pStyle w:val="Pieddepage"/>
      <w:pBdr>
        <w:top w:val="doubleWave" w:sz="6" w:space="1" w:color="auto"/>
      </w:pBdr>
      <w:tabs>
        <w:tab w:val="clear" w:pos="4153"/>
        <w:tab w:val="clear" w:pos="8306"/>
        <w:tab w:val="center" w:pos="4536"/>
        <w:tab w:val="right" w:pos="9923"/>
      </w:tabs>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5TresorV32.docx</w:t>
    </w:r>
    <w:r>
      <w:rPr>
        <w:rFonts w:ascii="Cooper Black" w:hAnsi="Cooper Black"/>
      </w:rPr>
      <w:fldChar w:fldCharType="end"/>
    </w:r>
    <w:r>
      <w:rPr>
        <w:rFonts w:ascii="Cooper Black" w:hAnsi="Cooper Black"/>
      </w:rPr>
      <w:tab/>
    </w:r>
    <w:r w:rsidRPr="005F7AD0">
      <w:rPr>
        <w:rFonts w:ascii="Cooper Black" w:hAnsi="Cooper Black"/>
      </w:rPr>
      <w:fldChar w:fldCharType="begin"/>
    </w:r>
    <w:r w:rsidRPr="005F7AD0">
      <w:rPr>
        <w:rFonts w:ascii="Cooper Black" w:hAnsi="Cooper Black"/>
      </w:rPr>
      <w:instrText xml:space="preserve">date \@ "dd/MM/yy" </w:instrText>
    </w:r>
    <w:r w:rsidRPr="005F7AD0">
      <w:rPr>
        <w:rFonts w:ascii="Cooper Black" w:hAnsi="Cooper Black"/>
      </w:rPr>
      <w:fldChar w:fldCharType="separate"/>
    </w:r>
    <w:r>
      <w:rPr>
        <w:rFonts w:ascii="Cooper Black" w:hAnsi="Cooper Black"/>
        <w:noProof/>
      </w:rPr>
      <w:t>15/06/26</w:t>
    </w:r>
    <w:r w:rsidRPr="005F7AD0">
      <w:rPr>
        <w:rFonts w:ascii="Cooper Black" w:hAnsi="Cooper Black"/>
      </w:rPr>
      <w:fldChar w:fldCharType="end"/>
    </w:r>
    <w:r>
      <w:rPr>
        <w:rFonts w:ascii="Cooper Black" w:hAnsi="Cooper Black"/>
      </w:rPr>
      <w:t xml:space="preserve"> </w:t>
    </w:r>
    <w:r>
      <w:rPr>
        <w:rFonts w:ascii="Cooper Black" w:hAnsi="Cooper Black"/>
      </w:rPr>
      <w:tab/>
    </w:r>
    <w:r w:rsidRPr="005F7AD0">
      <w:rPr>
        <w:rFonts w:ascii="Cooper Black" w:hAnsi="Cooper Black"/>
      </w:rPr>
      <w:t xml:space="preserve">page </w:t>
    </w:r>
    <w:r w:rsidRPr="005F7AD0">
      <w:rPr>
        <w:rStyle w:val="Numrodepage"/>
        <w:rFonts w:ascii="Cooper Black" w:hAnsi="Cooper Black"/>
      </w:rPr>
      <w:fldChar w:fldCharType="begin"/>
    </w:r>
    <w:r w:rsidRPr="005F7AD0">
      <w:rPr>
        <w:rStyle w:val="Numrodepage"/>
        <w:rFonts w:ascii="Cooper Black" w:hAnsi="Cooper Black"/>
      </w:rPr>
      <w:instrText xml:space="preserve">page </w:instrText>
    </w:r>
    <w:r w:rsidRPr="005F7AD0">
      <w:rPr>
        <w:rStyle w:val="Numrodepage"/>
        <w:rFonts w:ascii="Cooper Black" w:hAnsi="Cooper Black"/>
      </w:rPr>
      <w:fldChar w:fldCharType="separate"/>
    </w:r>
    <w:r w:rsidR="008F6B47">
      <w:rPr>
        <w:rStyle w:val="Numrodepage"/>
        <w:rFonts w:ascii="Cooper Black" w:hAnsi="Cooper Black"/>
        <w:noProof/>
      </w:rPr>
      <w:t>75</w:t>
    </w:r>
    <w:r w:rsidRPr="005F7AD0">
      <w:rPr>
        <w:rStyle w:val="Numrodepage"/>
        <w:rFonts w:ascii="Cooper Black" w:hAnsi="Cooper Black"/>
      </w:rPr>
      <w:fldChar w:fldCharType="end"/>
    </w:r>
    <w:r w:rsidRPr="005F7AD0">
      <w:rPr>
        <w:rStyle w:val="Numrodepage"/>
        <w:rFonts w:ascii="Cooper Black" w:hAnsi="Cooper Black"/>
      </w:rPr>
      <w:t xml:space="preserve"> / </w:t>
    </w:r>
    <w:r w:rsidRPr="005F7AD0">
      <w:rPr>
        <w:rStyle w:val="Numrodepage"/>
        <w:rFonts w:ascii="Cooper Black" w:hAnsi="Cooper Black"/>
      </w:rPr>
      <w:fldChar w:fldCharType="begin"/>
    </w:r>
    <w:r w:rsidRPr="005F7AD0">
      <w:rPr>
        <w:rStyle w:val="Numrodepage"/>
        <w:rFonts w:ascii="Cooper Black" w:hAnsi="Cooper Black"/>
      </w:rPr>
      <w:instrText xml:space="preserve"> NUMPAGES </w:instrText>
    </w:r>
    <w:r w:rsidRPr="005F7AD0">
      <w:rPr>
        <w:rStyle w:val="Numrodepage"/>
        <w:rFonts w:ascii="Cooper Black" w:hAnsi="Cooper Black"/>
      </w:rPr>
      <w:fldChar w:fldCharType="separate"/>
    </w:r>
    <w:r w:rsidR="008F6B47">
      <w:rPr>
        <w:rStyle w:val="Numrodepage"/>
        <w:rFonts w:ascii="Cooper Black" w:hAnsi="Cooper Black"/>
        <w:noProof/>
      </w:rPr>
      <w:t>104</w:t>
    </w:r>
    <w:r w:rsidRPr="005F7AD0">
      <w:rPr>
        <w:rStyle w:val="Numrodepage"/>
        <w:rFonts w:ascii="Cooper Black" w:hAnsi="Cooper Black"/>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F38FB" w14:textId="5DFCAD95" w:rsidR="006D65EC" w:rsidRDefault="006D65EC">
    <w:pPr>
      <w:pStyle w:val="Pieddepage"/>
    </w:pPr>
    <w:r>
      <w:rPr>
        <w:noProof/>
        <w:lang w:eastAsia="fr-BE"/>
      </w:rPr>
      <mc:AlternateContent>
        <mc:Choice Requires="wps">
          <w:drawing>
            <wp:anchor distT="0" distB="0" distL="0" distR="0" simplePos="0" relativeHeight="251660288" behindDoc="0" locked="0" layoutInCell="1" allowOverlap="1" wp14:anchorId="419C1701" wp14:editId="5FB2B138">
              <wp:simplePos x="635" y="635"/>
              <wp:positionH relativeFrom="page">
                <wp:align>center</wp:align>
              </wp:positionH>
              <wp:positionV relativeFrom="page">
                <wp:align>bottom</wp:align>
              </wp:positionV>
              <wp:extent cx="419735" cy="652145"/>
              <wp:effectExtent l="0" t="0" r="18415" b="0"/>
              <wp:wrapNone/>
              <wp:docPr id="41" name="Text Box 41"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23DE29D7" w14:textId="1CF7D022"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19C1701" id="_x0000_t202" coordsize="21600,21600" o:spt="202" path="m,l,21600r21600,l21600,xe">
              <v:stroke joinstyle="miter"/>
              <v:path gradientshapeok="t" o:connecttype="rect"/>
            </v:shapetype>
            <v:shape id="Text Box 41" o:spid="_x0000_s1035" type="#_x0000_t202" alt="Internal" style="position:absolute;left:0;text-align:left;margin-left:0;margin-top:0;width:33.05pt;height:51.35pt;z-index:25166028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" filled="f" stroked="f">
              <v:textbox style="mso-fit-shape-to-text:t" inset="0,0,0,28pt">
                <w:txbxContent>
                  <w:p w14:paraId="23DE29D7" w14:textId="1CF7D022"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C53B2" w14:textId="2DA7BD82" w:rsidR="006D65EC" w:rsidRDefault="006D65EC">
    <w:pPr>
      <w:pStyle w:val="Pieddepage"/>
    </w:pPr>
    <w:r>
      <w:rPr>
        <w:noProof/>
        <w:lang w:eastAsia="fr-BE"/>
      </w:rPr>
      <mc:AlternateContent>
        <mc:Choice Requires="wps">
          <w:drawing>
            <wp:anchor distT="0" distB="0" distL="0" distR="0" simplePos="0" relativeHeight="251663360" behindDoc="0" locked="0" layoutInCell="1" allowOverlap="1" wp14:anchorId="171DE63E" wp14:editId="260FD9E9">
              <wp:simplePos x="635" y="635"/>
              <wp:positionH relativeFrom="page">
                <wp:align>center</wp:align>
              </wp:positionH>
              <wp:positionV relativeFrom="page">
                <wp:align>bottom</wp:align>
              </wp:positionV>
              <wp:extent cx="419735" cy="652145"/>
              <wp:effectExtent l="0" t="0" r="18415" b="0"/>
              <wp:wrapNone/>
              <wp:docPr id="45" name="Text Box 45"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5377D987" w14:textId="37E0EA1C"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71DE63E" id="_x0000_t202" coordsize="21600,21600" o:spt="202" path="m,l,21600r21600,l21600,xe">
              <v:stroke joinstyle="miter"/>
              <v:path gradientshapeok="t" o:connecttype="rect"/>
            </v:shapetype>
            <v:shape id="Text Box 45" o:spid="_x0000_s1036" type="#_x0000_t202" alt="Internal" style="position:absolute;left:0;text-align:left;margin-left:0;margin-top:0;width:33.05pt;height:51.35pt;z-index:25166336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" filled="f" stroked="f">
              <v:textbox style="mso-fit-shape-to-text:t" inset="0,0,0,28pt">
                <w:txbxContent>
                  <w:p w14:paraId="5377D987" w14:textId="37E0EA1C"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0B2D0" w14:textId="1A827DC9" w:rsidR="006D65EC" w:rsidRPr="00A8184C" w:rsidRDefault="006D65EC" w:rsidP="00A8184C">
    <w:pPr>
      <w:pStyle w:val="Pieddepage"/>
      <w:pBdr>
        <w:top w:val="dashDotStroked" w:sz="24" w:space="1" w:color="auto"/>
      </w:pBdr>
      <w:tabs>
        <w:tab w:val="clear" w:pos="4153"/>
        <w:tab w:val="clear" w:pos="8306"/>
        <w:tab w:val="center" w:pos="567"/>
        <w:tab w:val="center" w:pos="5103"/>
        <w:tab w:val="center" w:pos="9072"/>
      </w:tabs>
      <w:rPr>
        <w:rStyle w:val="Numrodepage"/>
        <w:rFonts w:ascii="Cooper Black" w:hAnsi="Cooper Black"/>
      </w:rPr>
    </w:pPr>
    <w:r>
      <w:rPr>
        <w:rFonts w:ascii="Cooper Black" w:hAnsi="Cooper Black"/>
      </w:rPr>
      <w:tab/>
    </w: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5TresorV32.docx</w:t>
    </w:r>
    <w:r>
      <w:rPr>
        <w:rFonts w:ascii="Cooper Black" w:hAnsi="Cooper Black"/>
      </w:rPr>
      <w:fldChar w:fldCharType="end"/>
    </w:r>
    <w:r>
      <w:rPr>
        <w:rFonts w:ascii="Cooper Black" w:hAnsi="Cooper Black"/>
      </w:rPr>
      <w:tab/>
    </w:r>
    <w:r w:rsidRPr="00A8184C">
      <w:rPr>
        <w:rFonts w:ascii="Cooper Black" w:hAnsi="Cooper Black"/>
      </w:rPr>
      <w:fldChar w:fldCharType="begin"/>
    </w:r>
    <w:r w:rsidRPr="00A8184C">
      <w:rPr>
        <w:rFonts w:ascii="Cooper Black" w:hAnsi="Cooper Black"/>
      </w:rPr>
      <w:instrText xml:space="preserve"> DATE \@ "d/MM/yyyy" </w:instrText>
    </w:r>
    <w:r w:rsidRPr="00A8184C">
      <w:rPr>
        <w:rFonts w:ascii="Cooper Black" w:hAnsi="Cooper Black"/>
      </w:rPr>
      <w:fldChar w:fldCharType="separate"/>
    </w:r>
    <w:r>
      <w:rPr>
        <w:rFonts w:ascii="Cooper Black" w:hAnsi="Cooper Black"/>
        <w:noProof/>
      </w:rPr>
      <w:t>15/06/2026</w:t>
    </w:r>
    <w:r w:rsidRPr="00A8184C">
      <w:rPr>
        <w:rFonts w:ascii="Cooper Black" w:hAnsi="Cooper Black"/>
      </w:rPr>
      <w:fldChar w:fldCharType="end"/>
    </w:r>
    <w:r w:rsidRPr="00A8184C">
      <w:rPr>
        <w:rFonts w:ascii="Cooper Black" w:hAnsi="Cooper Black"/>
      </w:rPr>
      <w:t xml:space="preserve">  </w:t>
    </w:r>
    <w:r>
      <w:rPr>
        <w:rFonts w:ascii="Cooper Black" w:hAnsi="Cooper Black"/>
      </w:rPr>
      <w:tab/>
    </w:r>
    <w:r w:rsidRPr="00A8184C">
      <w:rPr>
        <w:rFonts w:ascii="Cooper Black" w:hAnsi="Cooper Black"/>
      </w:rPr>
      <w:t xml:space="preserve">page </w:t>
    </w:r>
    <w:r w:rsidRPr="00A8184C">
      <w:rPr>
        <w:rStyle w:val="Numrodepage"/>
        <w:rFonts w:ascii="Cooper Black" w:hAnsi="Cooper Black"/>
      </w:rPr>
      <w:fldChar w:fldCharType="begin"/>
    </w:r>
    <w:r w:rsidRPr="00A8184C">
      <w:rPr>
        <w:rStyle w:val="Numrodepage"/>
        <w:rFonts w:ascii="Cooper Black" w:hAnsi="Cooper Black"/>
      </w:rPr>
      <w:instrText xml:space="preserve"> PAGE </w:instrText>
    </w:r>
    <w:r w:rsidRPr="00A8184C">
      <w:rPr>
        <w:rStyle w:val="Numrodepage"/>
        <w:rFonts w:ascii="Cooper Black" w:hAnsi="Cooper Black"/>
      </w:rPr>
      <w:fldChar w:fldCharType="separate"/>
    </w:r>
    <w:r w:rsidR="008F6B47">
      <w:rPr>
        <w:rStyle w:val="Numrodepage"/>
        <w:rFonts w:ascii="Cooper Black" w:hAnsi="Cooper Black"/>
        <w:noProof/>
      </w:rPr>
      <w:t>100</w:t>
    </w:r>
    <w:r w:rsidRPr="00A8184C">
      <w:rPr>
        <w:rStyle w:val="Numrodepage"/>
        <w:rFonts w:ascii="Cooper Black" w:hAnsi="Cooper Black"/>
      </w:rPr>
      <w:fldChar w:fldCharType="end"/>
    </w:r>
    <w:r w:rsidRPr="00A8184C">
      <w:rPr>
        <w:rStyle w:val="Numrodepage"/>
        <w:rFonts w:ascii="Cooper Black" w:hAnsi="Cooper Black"/>
      </w:rPr>
      <w:t xml:space="preserve"> / </w:t>
    </w:r>
    <w:r w:rsidRPr="00A8184C">
      <w:rPr>
        <w:rStyle w:val="Numrodepage"/>
        <w:rFonts w:ascii="Cooper Black" w:hAnsi="Cooper Black"/>
      </w:rPr>
      <w:fldChar w:fldCharType="begin"/>
    </w:r>
    <w:r w:rsidRPr="00A8184C">
      <w:rPr>
        <w:rStyle w:val="Numrodepage"/>
        <w:rFonts w:ascii="Cooper Black" w:hAnsi="Cooper Black"/>
      </w:rPr>
      <w:instrText xml:space="preserve"> NUMPAGES </w:instrText>
    </w:r>
    <w:r w:rsidRPr="00A8184C">
      <w:rPr>
        <w:rStyle w:val="Numrodepage"/>
        <w:rFonts w:ascii="Cooper Black" w:hAnsi="Cooper Black"/>
      </w:rPr>
      <w:fldChar w:fldCharType="separate"/>
    </w:r>
    <w:r w:rsidR="008F6B47">
      <w:rPr>
        <w:rStyle w:val="Numrodepage"/>
        <w:rFonts w:ascii="Cooper Black" w:hAnsi="Cooper Black"/>
        <w:noProof/>
      </w:rPr>
      <w:t>104</w:t>
    </w:r>
    <w:r w:rsidRPr="00A8184C">
      <w:rPr>
        <w:rStyle w:val="Numrodepage"/>
        <w:rFonts w:ascii="Cooper Black" w:hAnsi="Cooper Black"/>
      </w:rPr>
      <w:fldChar w:fldCharType="end"/>
    </w:r>
  </w:p>
  <w:p w14:paraId="0A98B566" w14:textId="77777777" w:rsidR="006D65EC" w:rsidRDefault="006D65EC" w:rsidP="00841CE4">
    <w:pPr>
      <w:pStyle w:val="Pieddepage"/>
      <w:pBdr>
        <w:top w:val="dashDotStroked" w:sz="24" w:space="1" w:color="auto"/>
      </w:pBdr>
      <w:tabs>
        <w:tab w:val="clear" w:pos="8306"/>
      </w:tabs>
      <w:jc w:val="righ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E5F43" w14:textId="351C10B8" w:rsidR="006D65EC" w:rsidRDefault="006D65EC">
    <w:pPr>
      <w:pStyle w:val="Pieddepage"/>
    </w:pPr>
    <w:r>
      <w:rPr>
        <w:noProof/>
        <w:lang w:eastAsia="fr-BE"/>
      </w:rPr>
      <mc:AlternateContent>
        <mc:Choice Requires="wps">
          <w:drawing>
            <wp:anchor distT="0" distB="0" distL="0" distR="0" simplePos="0" relativeHeight="251662336" behindDoc="0" locked="0" layoutInCell="1" allowOverlap="1" wp14:anchorId="10BA2203" wp14:editId="2B1FE887">
              <wp:simplePos x="635" y="635"/>
              <wp:positionH relativeFrom="page">
                <wp:align>center</wp:align>
              </wp:positionH>
              <wp:positionV relativeFrom="page">
                <wp:align>bottom</wp:align>
              </wp:positionV>
              <wp:extent cx="419735" cy="652145"/>
              <wp:effectExtent l="0" t="0" r="18415" b="0"/>
              <wp:wrapNone/>
              <wp:docPr id="44" name="Text Box 44"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4B569AD5" w14:textId="547EC335"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0BA2203" id="_x0000_t202" coordsize="21600,21600" o:spt="202" path="m,l,21600r21600,l21600,xe">
              <v:stroke joinstyle="miter"/>
              <v:path gradientshapeok="t" o:connecttype="rect"/>
            </v:shapetype>
            <v:shape id="Text Box 44" o:spid="_x0000_s1037" type="#_x0000_t202" alt="Internal" style="position:absolute;left:0;text-align:left;margin-left:0;margin-top:0;width:33.05pt;height:51.35pt;z-index:2516623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" filled="f" stroked="f">
              <v:textbox style="mso-fit-shape-to-text:t" inset="0,0,0,28pt">
                <w:txbxContent>
                  <w:p w14:paraId="4B569AD5" w14:textId="547EC335"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0C751" w14:textId="480A38F9" w:rsidR="006D65EC" w:rsidRDefault="006D65EC">
    <w:pPr>
      <w:pStyle w:val="Pieddepage"/>
    </w:pPr>
    <w:r>
      <w:rPr>
        <w:noProof/>
        <w:lang w:eastAsia="fr-BE"/>
      </w:rPr>
      <mc:AlternateContent>
        <mc:Choice Requires="wps">
          <w:drawing>
            <wp:anchor distT="0" distB="0" distL="0" distR="0" simplePos="0" relativeHeight="251674624" behindDoc="0" locked="0" layoutInCell="1" allowOverlap="1" wp14:anchorId="4B38807F" wp14:editId="4F179EBF">
              <wp:simplePos x="635" y="635"/>
              <wp:positionH relativeFrom="page">
                <wp:align>center</wp:align>
              </wp:positionH>
              <wp:positionV relativeFrom="page">
                <wp:align>bottom</wp:align>
              </wp:positionV>
              <wp:extent cx="419735" cy="652145"/>
              <wp:effectExtent l="0" t="0" r="18415" b="0"/>
              <wp:wrapNone/>
              <wp:docPr id="48" name="Text Box 48"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198FA239" w14:textId="364F11E4"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B38807F" id="_x0000_t202" coordsize="21600,21600" o:spt="202" path="m,l,21600r21600,l21600,xe">
              <v:stroke joinstyle="miter"/>
              <v:path gradientshapeok="t" o:connecttype="rect"/>
            </v:shapetype>
            <v:shape id="Text Box 48" o:spid="_x0000_s1038" type="#_x0000_t202" alt="Internal" style="position:absolute;left:0;text-align:left;margin-left:0;margin-top:0;width:33.05pt;height:51.35pt;z-index:25167462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" filled="f" stroked="f">
              <v:textbox style="mso-fit-shape-to-text:t" inset="0,0,0,28pt">
                <w:txbxContent>
                  <w:p w14:paraId="198FA239" w14:textId="364F11E4" w:rsidR="00285757" w:rsidRPr="004A3F1D" w:rsidRDefault="00285757"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14050" w14:textId="6CEFB72C" w:rsidR="006D65EC" w:rsidRPr="00173EB0" w:rsidRDefault="006D65EC" w:rsidP="00173EB0">
    <w:pPr>
      <w:pStyle w:val="Pieddepage"/>
      <w:pBdr>
        <w:top w:val="doubleWave" w:sz="6" w:space="1" w:color="auto"/>
      </w:pBdr>
      <w:tabs>
        <w:tab w:val="clear" w:pos="4153"/>
        <w:tab w:val="clear" w:pos="8306"/>
        <w:tab w:val="center" w:pos="4536"/>
        <w:tab w:val="right" w:pos="9923"/>
      </w:tabs>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5TresorV32.docx</w:t>
    </w:r>
    <w:r>
      <w:rPr>
        <w:rFonts w:ascii="Cooper Black" w:hAnsi="Cooper Black"/>
      </w:rPr>
      <w:fldChar w:fldCharType="end"/>
    </w:r>
    <w:r>
      <w:rPr>
        <w:rFonts w:ascii="Cooper Black" w:hAnsi="Cooper Black"/>
      </w:rPr>
      <w:tab/>
    </w:r>
    <w:r w:rsidRPr="005F7AD0">
      <w:rPr>
        <w:rFonts w:ascii="Cooper Black" w:hAnsi="Cooper Black"/>
      </w:rPr>
      <w:fldChar w:fldCharType="begin"/>
    </w:r>
    <w:r w:rsidRPr="005F7AD0">
      <w:rPr>
        <w:rFonts w:ascii="Cooper Black" w:hAnsi="Cooper Black"/>
      </w:rPr>
      <w:instrText xml:space="preserve">date \@ "dd/MM/yy" </w:instrText>
    </w:r>
    <w:r w:rsidRPr="005F7AD0">
      <w:rPr>
        <w:rFonts w:ascii="Cooper Black" w:hAnsi="Cooper Black"/>
      </w:rPr>
      <w:fldChar w:fldCharType="separate"/>
    </w:r>
    <w:r>
      <w:rPr>
        <w:rFonts w:ascii="Cooper Black" w:hAnsi="Cooper Black"/>
        <w:noProof/>
      </w:rPr>
      <w:t>15/06/26</w:t>
    </w:r>
    <w:r w:rsidRPr="005F7AD0">
      <w:rPr>
        <w:rFonts w:ascii="Cooper Black" w:hAnsi="Cooper Black"/>
      </w:rPr>
      <w:fldChar w:fldCharType="end"/>
    </w:r>
    <w:r>
      <w:rPr>
        <w:rFonts w:ascii="Cooper Black" w:hAnsi="Cooper Black"/>
      </w:rPr>
      <w:t xml:space="preserve"> </w:t>
    </w:r>
    <w:r>
      <w:rPr>
        <w:rFonts w:ascii="Cooper Black" w:hAnsi="Cooper Black"/>
      </w:rPr>
      <w:tab/>
    </w:r>
    <w:r w:rsidRPr="005F7AD0">
      <w:rPr>
        <w:rFonts w:ascii="Cooper Black" w:hAnsi="Cooper Black"/>
      </w:rPr>
      <w:t xml:space="preserve">page </w:t>
    </w:r>
    <w:r w:rsidRPr="005F7AD0">
      <w:rPr>
        <w:rStyle w:val="Numrodepage"/>
        <w:rFonts w:ascii="Cooper Black" w:hAnsi="Cooper Black"/>
      </w:rPr>
      <w:fldChar w:fldCharType="begin"/>
    </w:r>
    <w:r w:rsidRPr="005F7AD0">
      <w:rPr>
        <w:rStyle w:val="Numrodepage"/>
        <w:rFonts w:ascii="Cooper Black" w:hAnsi="Cooper Black"/>
      </w:rPr>
      <w:instrText xml:space="preserve">page </w:instrText>
    </w:r>
    <w:r w:rsidRPr="005F7AD0">
      <w:rPr>
        <w:rStyle w:val="Numrodepage"/>
        <w:rFonts w:ascii="Cooper Black" w:hAnsi="Cooper Black"/>
      </w:rPr>
      <w:fldChar w:fldCharType="separate"/>
    </w:r>
    <w:r w:rsidR="008F6B47">
      <w:rPr>
        <w:rStyle w:val="Numrodepage"/>
        <w:rFonts w:ascii="Cooper Black" w:hAnsi="Cooper Black"/>
        <w:noProof/>
      </w:rPr>
      <w:t>104</w:t>
    </w:r>
    <w:r w:rsidRPr="005F7AD0">
      <w:rPr>
        <w:rStyle w:val="Numrodepage"/>
        <w:rFonts w:ascii="Cooper Black" w:hAnsi="Cooper Black"/>
      </w:rPr>
      <w:fldChar w:fldCharType="end"/>
    </w:r>
    <w:r w:rsidRPr="005F7AD0">
      <w:rPr>
        <w:rStyle w:val="Numrodepage"/>
        <w:rFonts w:ascii="Cooper Black" w:hAnsi="Cooper Black"/>
      </w:rPr>
      <w:t xml:space="preserve"> / </w:t>
    </w:r>
    <w:r w:rsidRPr="005F7AD0">
      <w:rPr>
        <w:rStyle w:val="Numrodepage"/>
        <w:rFonts w:ascii="Cooper Black" w:hAnsi="Cooper Black"/>
      </w:rPr>
      <w:fldChar w:fldCharType="begin"/>
    </w:r>
    <w:r w:rsidRPr="005F7AD0">
      <w:rPr>
        <w:rStyle w:val="Numrodepage"/>
        <w:rFonts w:ascii="Cooper Black" w:hAnsi="Cooper Black"/>
      </w:rPr>
      <w:instrText xml:space="preserve"> NUMPAGES </w:instrText>
    </w:r>
    <w:r w:rsidRPr="005F7AD0">
      <w:rPr>
        <w:rStyle w:val="Numrodepage"/>
        <w:rFonts w:ascii="Cooper Black" w:hAnsi="Cooper Black"/>
      </w:rPr>
      <w:fldChar w:fldCharType="separate"/>
    </w:r>
    <w:r w:rsidR="008F6B47">
      <w:rPr>
        <w:rStyle w:val="Numrodepage"/>
        <w:rFonts w:ascii="Cooper Black" w:hAnsi="Cooper Black"/>
        <w:noProof/>
      </w:rPr>
      <w:t>104</w:t>
    </w:r>
    <w:r w:rsidRPr="005F7AD0">
      <w:rPr>
        <w:rStyle w:val="Numrodepage"/>
        <w:rFonts w:ascii="Cooper Black" w:hAnsi="Cooper Black"/>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F37E1" w14:textId="3596624B" w:rsidR="006D65EC" w:rsidRPr="00173EB0" w:rsidRDefault="006D65EC" w:rsidP="00173EB0">
    <w:pPr>
      <w:pStyle w:val="Pieddepage"/>
      <w:pBdr>
        <w:top w:val="doubleWave" w:sz="6" w:space="1" w:color="auto"/>
      </w:pBdr>
      <w:tabs>
        <w:tab w:val="clear" w:pos="4153"/>
        <w:tab w:val="clear" w:pos="8306"/>
        <w:tab w:val="center" w:pos="4536"/>
        <w:tab w:val="right" w:pos="9923"/>
      </w:tabs>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5TresorV32.docx</w:t>
    </w:r>
    <w:r>
      <w:rPr>
        <w:rFonts w:ascii="Cooper Black" w:hAnsi="Cooper Black"/>
      </w:rPr>
      <w:fldChar w:fldCharType="end"/>
    </w:r>
    <w:r>
      <w:rPr>
        <w:rFonts w:ascii="Cooper Black" w:hAnsi="Cooper Black"/>
      </w:rPr>
      <w:tab/>
    </w:r>
    <w:r w:rsidRPr="005F7AD0">
      <w:rPr>
        <w:rFonts w:ascii="Cooper Black" w:hAnsi="Cooper Black"/>
      </w:rPr>
      <w:fldChar w:fldCharType="begin"/>
    </w:r>
    <w:r w:rsidRPr="005F7AD0">
      <w:rPr>
        <w:rFonts w:ascii="Cooper Black" w:hAnsi="Cooper Black"/>
      </w:rPr>
      <w:instrText xml:space="preserve">date \@ "dd/MM/yy" </w:instrText>
    </w:r>
    <w:r w:rsidRPr="005F7AD0">
      <w:rPr>
        <w:rFonts w:ascii="Cooper Black" w:hAnsi="Cooper Black"/>
      </w:rPr>
      <w:fldChar w:fldCharType="separate"/>
    </w:r>
    <w:r>
      <w:rPr>
        <w:rFonts w:ascii="Cooper Black" w:hAnsi="Cooper Black"/>
        <w:noProof/>
      </w:rPr>
      <w:t>15/06/26</w:t>
    </w:r>
    <w:r w:rsidRPr="005F7AD0">
      <w:rPr>
        <w:rFonts w:ascii="Cooper Black" w:hAnsi="Cooper Black"/>
      </w:rPr>
      <w:fldChar w:fldCharType="end"/>
    </w:r>
    <w:r>
      <w:rPr>
        <w:rFonts w:ascii="Cooper Black" w:hAnsi="Cooper Black"/>
      </w:rPr>
      <w:t xml:space="preserve"> </w:t>
    </w:r>
    <w:r>
      <w:rPr>
        <w:rFonts w:ascii="Cooper Black" w:hAnsi="Cooper Black"/>
      </w:rPr>
      <w:tab/>
    </w:r>
    <w:r w:rsidRPr="005F7AD0">
      <w:rPr>
        <w:rFonts w:ascii="Cooper Black" w:hAnsi="Cooper Black"/>
      </w:rPr>
      <w:t xml:space="preserve">page </w:t>
    </w:r>
    <w:r w:rsidRPr="005F7AD0">
      <w:rPr>
        <w:rStyle w:val="Numrodepage"/>
        <w:rFonts w:ascii="Cooper Black" w:hAnsi="Cooper Black"/>
      </w:rPr>
      <w:fldChar w:fldCharType="begin"/>
    </w:r>
    <w:r w:rsidRPr="005F7AD0">
      <w:rPr>
        <w:rStyle w:val="Numrodepage"/>
        <w:rFonts w:ascii="Cooper Black" w:hAnsi="Cooper Black"/>
      </w:rPr>
      <w:instrText xml:space="preserve">page </w:instrText>
    </w:r>
    <w:r w:rsidRPr="005F7AD0">
      <w:rPr>
        <w:rStyle w:val="Numrodepage"/>
        <w:rFonts w:ascii="Cooper Black" w:hAnsi="Cooper Black"/>
      </w:rPr>
      <w:fldChar w:fldCharType="separate"/>
    </w:r>
    <w:r w:rsidR="008F6B47">
      <w:rPr>
        <w:rStyle w:val="Numrodepage"/>
        <w:rFonts w:ascii="Cooper Black" w:hAnsi="Cooper Black"/>
        <w:noProof/>
      </w:rPr>
      <w:t>101</w:t>
    </w:r>
    <w:r w:rsidRPr="005F7AD0">
      <w:rPr>
        <w:rStyle w:val="Numrodepage"/>
        <w:rFonts w:ascii="Cooper Black" w:hAnsi="Cooper Black"/>
      </w:rPr>
      <w:fldChar w:fldCharType="end"/>
    </w:r>
    <w:r w:rsidRPr="005F7AD0">
      <w:rPr>
        <w:rStyle w:val="Numrodepage"/>
        <w:rFonts w:ascii="Cooper Black" w:hAnsi="Cooper Black"/>
      </w:rPr>
      <w:t xml:space="preserve"> / </w:t>
    </w:r>
    <w:r w:rsidRPr="005F7AD0">
      <w:rPr>
        <w:rStyle w:val="Numrodepage"/>
        <w:rFonts w:ascii="Cooper Black" w:hAnsi="Cooper Black"/>
      </w:rPr>
      <w:fldChar w:fldCharType="begin"/>
    </w:r>
    <w:r w:rsidRPr="005F7AD0">
      <w:rPr>
        <w:rStyle w:val="Numrodepage"/>
        <w:rFonts w:ascii="Cooper Black" w:hAnsi="Cooper Black"/>
      </w:rPr>
      <w:instrText xml:space="preserve"> NUMPAGES </w:instrText>
    </w:r>
    <w:r w:rsidRPr="005F7AD0">
      <w:rPr>
        <w:rStyle w:val="Numrodepage"/>
        <w:rFonts w:ascii="Cooper Black" w:hAnsi="Cooper Black"/>
      </w:rPr>
      <w:fldChar w:fldCharType="separate"/>
    </w:r>
    <w:r w:rsidR="008F6B47">
      <w:rPr>
        <w:rStyle w:val="Numrodepage"/>
        <w:rFonts w:ascii="Cooper Black" w:hAnsi="Cooper Black"/>
        <w:noProof/>
      </w:rPr>
      <w:t>104</w:t>
    </w:r>
    <w:r w:rsidRPr="005F7AD0">
      <w:rPr>
        <w:rStyle w:val="Numrodepage"/>
        <w:rFonts w:ascii="Cooper Black" w:hAnsi="Cooper Blac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21876" w14:textId="54ABCECE" w:rsidR="006D65EC" w:rsidRPr="00CD0BAE" w:rsidRDefault="006D65EC" w:rsidP="00F269E9">
    <w:pPr>
      <w:pStyle w:val="Pieddepage"/>
      <w:pBdr>
        <w:top w:val="doubleWave" w:sz="6" w:space="1" w:color="auto"/>
      </w:pBdr>
      <w:tabs>
        <w:tab w:val="clear" w:pos="8306"/>
        <w:tab w:val="right" w:pos="9923"/>
      </w:tabs>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5TresorV32.docx</w:t>
    </w:r>
    <w:r>
      <w:rPr>
        <w:rFonts w:ascii="Cooper Black" w:hAnsi="Cooper Black"/>
      </w:rPr>
      <w:fldChar w:fldCharType="end"/>
    </w:r>
    <w:r>
      <w:rPr>
        <w:rFonts w:ascii="Cooper Black" w:hAnsi="Cooper Black"/>
      </w:rPr>
      <w:tab/>
    </w:r>
    <w:r w:rsidRPr="00CD0BAE">
      <w:rPr>
        <w:rFonts w:ascii="Cooper Black" w:hAnsi="Cooper Black"/>
      </w:rPr>
      <w:fldChar w:fldCharType="begin"/>
    </w:r>
    <w:r w:rsidRPr="00CD0BAE">
      <w:rPr>
        <w:rFonts w:ascii="Cooper Black" w:hAnsi="Cooper Black"/>
      </w:rPr>
      <w:instrText xml:space="preserve">date \@ "dd/MM/yy" </w:instrText>
    </w:r>
    <w:r w:rsidRPr="00CD0BAE">
      <w:rPr>
        <w:rFonts w:ascii="Cooper Black" w:hAnsi="Cooper Black"/>
      </w:rPr>
      <w:fldChar w:fldCharType="separate"/>
    </w:r>
    <w:r>
      <w:rPr>
        <w:rFonts w:ascii="Cooper Black" w:hAnsi="Cooper Black"/>
        <w:noProof/>
      </w:rPr>
      <w:t>15/06/26</w:t>
    </w:r>
    <w:r w:rsidRPr="00CD0BAE">
      <w:rPr>
        <w:rFonts w:ascii="Cooper Black" w:hAnsi="Cooper Black"/>
      </w:rPr>
      <w:fldChar w:fldCharType="end"/>
    </w:r>
    <w:r>
      <w:rPr>
        <w:rFonts w:ascii="Cooper Black" w:hAnsi="Cooper Black"/>
      </w:rPr>
      <w:t xml:space="preserve"> </w:t>
    </w:r>
    <w:r>
      <w:rPr>
        <w:rFonts w:ascii="Cooper Black" w:hAnsi="Cooper Black"/>
      </w:rPr>
      <w:tab/>
    </w:r>
    <w:r w:rsidRPr="00CD0BAE">
      <w:rPr>
        <w:rFonts w:ascii="Cooper Black" w:hAnsi="Cooper Black"/>
      </w:rPr>
      <w:t xml:space="preserve">page </w:t>
    </w:r>
    <w:r w:rsidRPr="00CD0BAE">
      <w:rPr>
        <w:rStyle w:val="Numrodepage"/>
        <w:rFonts w:ascii="Cooper Black" w:hAnsi="Cooper Black"/>
      </w:rPr>
      <w:fldChar w:fldCharType="begin"/>
    </w:r>
    <w:r w:rsidRPr="00CD0BAE">
      <w:rPr>
        <w:rStyle w:val="Numrodepage"/>
        <w:rFonts w:ascii="Cooper Black" w:hAnsi="Cooper Black"/>
      </w:rPr>
      <w:instrText xml:space="preserve">page </w:instrText>
    </w:r>
    <w:r w:rsidRPr="00CD0BAE">
      <w:rPr>
        <w:rStyle w:val="Numrodepage"/>
        <w:rFonts w:ascii="Cooper Black" w:hAnsi="Cooper Black"/>
      </w:rPr>
      <w:fldChar w:fldCharType="separate"/>
    </w:r>
    <w:r w:rsidR="008F6B47">
      <w:rPr>
        <w:rStyle w:val="Numrodepage"/>
        <w:rFonts w:ascii="Cooper Black" w:hAnsi="Cooper Black"/>
        <w:noProof/>
      </w:rPr>
      <w:t>11</w:t>
    </w:r>
    <w:r w:rsidRPr="00CD0BAE">
      <w:rPr>
        <w:rStyle w:val="Numrodepage"/>
        <w:rFonts w:ascii="Cooper Black" w:hAnsi="Cooper Black"/>
      </w:rPr>
      <w:fldChar w:fldCharType="end"/>
    </w:r>
    <w:r w:rsidRPr="00CD0BAE">
      <w:rPr>
        <w:rStyle w:val="Numrodepage"/>
        <w:rFonts w:ascii="Cooper Black" w:hAnsi="Cooper Black"/>
      </w:rPr>
      <w:t xml:space="preserve"> / </w:t>
    </w:r>
    <w:r w:rsidRPr="00CD0BAE">
      <w:rPr>
        <w:rStyle w:val="Numrodepage"/>
        <w:rFonts w:ascii="Cooper Black" w:hAnsi="Cooper Black"/>
      </w:rPr>
      <w:fldChar w:fldCharType="begin"/>
    </w:r>
    <w:r w:rsidRPr="00CD0BAE">
      <w:rPr>
        <w:rStyle w:val="Numrodepage"/>
        <w:rFonts w:ascii="Cooper Black" w:hAnsi="Cooper Black"/>
      </w:rPr>
      <w:instrText xml:space="preserve"> NUMPAGES </w:instrText>
    </w:r>
    <w:r w:rsidRPr="00CD0BAE">
      <w:rPr>
        <w:rStyle w:val="Numrodepage"/>
        <w:rFonts w:ascii="Cooper Black" w:hAnsi="Cooper Black"/>
      </w:rPr>
      <w:fldChar w:fldCharType="separate"/>
    </w:r>
    <w:r w:rsidR="008F6B47">
      <w:rPr>
        <w:rStyle w:val="Numrodepage"/>
        <w:rFonts w:ascii="Cooper Black" w:hAnsi="Cooper Black"/>
        <w:noProof/>
      </w:rPr>
      <w:t>104</w:t>
    </w:r>
    <w:r w:rsidRPr="00CD0BAE">
      <w:rPr>
        <w:rStyle w:val="Numrodepage"/>
        <w:rFonts w:ascii="Cooper Black" w:hAnsi="Cooper Blac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93073" w14:textId="2BCBB278" w:rsidR="006D65EC" w:rsidRDefault="006D65EC" w:rsidP="00DE7746">
    <w:pPr>
      <w:pStyle w:val="En-tte"/>
      <w:jc w:val="center"/>
    </w:pPr>
    <w:r>
      <w:rPr>
        <w:noProof/>
        <w:lang w:eastAsia="fr-BE"/>
      </w:rPr>
      <mc:AlternateContent>
        <mc:Choice Requires="wps">
          <w:drawing>
            <wp:anchor distT="0" distB="0" distL="0" distR="0" simplePos="0" relativeHeight="251652096" behindDoc="0" locked="0" layoutInCell="1" allowOverlap="1" wp14:anchorId="408A67E8" wp14:editId="31168A58">
              <wp:simplePos x="541020" y="9810750"/>
              <wp:positionH relativeFrom="page">
                <wp:align>center</wp:align>
              </wp:positionH>
              <wp:positionV relativeFrom="page">
                <wp:align>bottom</wp:align>
              </wp:positionV>
              <wp:extent cx="419735" cy="652145"/>
              <wp:effectExtent l="0" t="0" r="18415" b="0"/>
              <wp:wrapNone/>
              <wp:docPr id="32" name="Text Box 32"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7D531119" w14:textId="76C3D774"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08A67E8" id="_x0000_t202" coordsize="21600,21600" o:spt="202" path="m,l,21600r21600,l21600,xe">
              <v:stroke joinstyle="miter"/>
              <v:path gradientshapeok="t" o:connecttype="rect"/>
            </v:shapetype>
            <v:shape id="Text Box 32" o:spid="_x0000_s1029" type="#_x0000_t202" alt="Internal" style="position:absolute;left:0;text-align:left;margin-left:0;margin-top:0;width:33.05pt;height:51.35pt;z-index:25165209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" filled="f" stroked="f">
              <v:textbox style="mso-fit-shape-to-text:t" inset="0,0,0,28pt">
                <w:txbxContent>
                  <w:p w14:paraId="7D531119" w14:textId="76C3D774"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r>
      <w:rPr>
        <w:noProof/>
        <w:lang w:eastAsia="fr-BE"/>
      </w:rPr>
      <w:drawing>
        <wp:inline distT="0" distB="0" distL="0" distR="0" wp14:anchorId="7DFD63B3" wp14:editId="7CE6CC06">
          <wp:extent cx="463550" cy="279400"/>
          <wp:effectExtent l="0" t="0" r="0" b="635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9400"/>
                  </a:xfrm>
                  <a:prstGeom prst="rect">
                    <a:avLst/>
                  </a:prstGeom>
                  <a:noFill/>
                  <a:ln>
                    <a:noFill/>
                  </a:ln>
                </pic:spPr>
              </pic:pic>
            </a:graphicData>
          </a:graphic>
        </wp:inline>
      </w:drawing>
    </w:r>
    <w:r>
      <w:rPr>
        <w:noProof/>
        <w:lang w:eastAsia="fr-BE"/>
      </w:rPr>
      <w:drawing>
        <wp:inline distT="0" distB="0" distL="0" distR="0" wp14:anchorId="3D2E0814" wp14:editId="29F8B185">
          <wp:extent cx="228600" cy="2667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Pr>
        <w:noProof/>
        <w:lang w:eastAsia="fr-BE"/>
      </w:rPr>
      <w:drawing>
        <wp:inline distT="0" distB="0" distL="0" distR="0" wp14:anchorId="44BF1561" wp14:editId="71A410D0">
          <wp:extent cx="349250" cy="279400"/>
          <wp:effectExtent l="0" t="0" r="0" b="635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9250" cy="279400"/>
                  </a:xfrm>
                  <a:prstGeom prst="rect">
                    <a:avLst/>
                  </a:prstGeom>
                  <a:noFill/>
                  <a:ln>
                    <a:noFill/>
                  </a:ln>
                </pic:spPr>
              </pic:pic>
            </a:graphicData>
          </a:graphic>
        </wp:inline>
      </w:drawing>
    </w:r>
    <w:r>
      <w:rPr>
        <w:noProof/>
        <w:lang w:eastAsia="fr-BE"/>
      </w:rPr>
      <w:drawing>
        <wp:inline distT="0" distB="0" distL="0" distR="0" wp14:anchorId="3E25EEF4" wp14:editId="504CD5FD">
          <wp:extent cx="292100" cy="260350"/>
          <wp:effectExtent l="0" t="0" r="0" b="63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100" cy="260350"/>
                  </a:xfrm>
                  <a:prstGeom prst="rect">
                    <a:avLst/>
                  </a:prstGeom>
                  <a:noFill/>
                  <a:ln>
                    <a:noFill/>
                  </a:ln>
                </pic:spPr>
              </pic:pic>
            </a:graphicData>
          </a:graphic>
        </wp:inline>
      </w:drawing>
    </w:r>
    <w:r>
      <w:rPr>
        <w:noProof/>
        <w:lang w:eastAsia="fr-BE"/>
      </w:rPr>
      <w:drawing>
        <wp:inline distT="0" distB="0" distL="0" distR="0" wp14:anchorId="2EBA3276" wp14:editId="382EB3C2">
          <wp:extent cx="234950" cy="2667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 cy="266700"/>
                  </a:xfrm>
                  <a:prstGeom prst="rect">
                    <a:avLst/>
                  </a:prstGeom>
                  <a:noFill/>
                  <a:ln>
                    <a:noFill/>
                  </a:ln>
                </pic:spPr>
              </pic:pic>
            </a:graphicData>
          </a:graphic>
        </wp:inline>
      </w:drawing>
    </w:r>
  </w:p>
  <w:p w14:paraId="1B54761C" w14:textId="77777777" w:rsidR="006D65EC" w:rsidRDefault="006D65EC">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2D4CA" w14:textId="58F54C48" w:rsidR="006D65EC" w:rsidRDefault="006D65EC">
    <w:pPr>
      <w:pStyle w:val="Pieddepage"/>
    </w:pPr>
    <w:r>
      <w:rPr>
        <w:noProof/>
        <w:lang w:eastAsia="fr-BE"/>
      </w:rPr>
      <mc:AlternateContent>
        <mc:Choice Requires="wps">
          <w:drawing>
            <wp:anchor distT="0" distB="0" distL="0" distR="0" simplePos="0" relativeHeight="251655168" behindDoc="0" locked="0" layoutInCell="1" allowOverlap="1" wp14:anchorId="557C49E3" wp14:editId="512469D6">
              <wp:simplePos x="635" y="635"/>
              <wp:positionH relativeFrom="page">
                <wp:align>center</wp:align>
              </wp:positionH>
              <wp:positionV relativeFrom="page">
                <wp:align>bottom</wp:align>
              </wp:positionV>
              <wp:extent cx="419735" cy="652145"/>
              <wp:effectExtent l="0" t="0" r="18415" b="0"/>
              <wp:wrapNone/>
              <wp:docPr id="36" name="Text Box 36"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7A200E58" w14:textId="3AD33397"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57C49E3" id="_x0000_t202" coordsize="21600,21600" o:spt="202" path="m,l,21600r21600,l21600,xe">
              <v:stroke joinstyle="miter"/>
              <v:path gradientshapeok="t" o:connecttype="rect"/>
            </v:shapetype>
            <v:shape id="Text Box 36" o:spid="_x0000_s1030" type="#_x0000_t202" alt="Internal" style="position:absolute;left:0;text-align:left;margin-left:0;margin-top:0;width:33.05pt;height:51.35pt;z-index:25165516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" filled="f" stroked="f">
              <v:textbox style="mso-fit-shape-to-text:t" inset="0,0,0,28pt">
                <w:txbxContent>
                  <w:p w14:paraId="7A200E58" w14:textId="3AD33397"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9D14E" w14:textId="5B5A6251" w:rsidR="006D65EC" w:rsidRPr="005F7AD0" w:rsidRDefault="006D65EC" w:rsidP="003D7096">
    <w:pPr>
      <w:pStyle w:val="Pieddepage"/>
      <w:pBdr>
        <w:top w:val="doubleWave" w:sz="6" w:space="1" w:color="auto"/>
      </w:pBdr>
      <w:tabs>
        <w:tab w:val="clear" w:pos="4153"/>
        <w:tab w:val="clear" w:pos="8306"/>
        <w:tab w:val="center" w:pos="4536"/>
        <w:tab w:val="right" w:pos="9923"/>
      </w:tabs>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5TresorV32.docx</w:t>
    </w:r>
    <w:r>
      <w:rPr>
        <w:rFonts w:ascii="Cooper Black" w:hAnsi="Cooper Black"/>
      </w:rPr>
      <w:fldChar w:fldCharType="end"/>
    </w:r>
    <w:r>
      <w:rPr>
        <w:rFonts w:ascii="Cooper Black" w:hAnsi="Cooper Black"/>
      </w:rPr>
      <w:tab/>
    </w:r>
    <w:r w:rsidRPr="005F7AD0">
      <w:rPr>
        <w:rFonts w:ascii="Cooper Black" w:hAnsi="Cooper Black"/>
      </w:rPr>
      <w:fldChar w:fldCharType="begin"/>
    </w:r>
    <w:r w:rsidRPr="005F7AD0">
      <w:rPr>
        <w:rFonts w:ascii="Cooper Black" w:hAnsi="Cooper Black"/>
      </w:rPr>
      <w:instrText xml:space="preserve">date \@ "dd/MM/yy" </w:instrText>
    </w:r>
    <w:r w:rsidRPr="005F7AD0">
      <w:rPr>
        <w:rFonts w:ascii="Cooper Black" w:hAnsi="Cooper Black"/>
      </w:rPr>
      <w:fldChar w:fldCharType="separate"/>
    </w:r>
    <w:r>
      <w:rPr>
        <w:rFonts w:ascii="Cooper Black" w:hAnsi="Cooper Black"/>
        <w:noProof/>
      </w:rPr>
      <w:t>15/06/26</w:t>
    </w:r>
    <w:r w:rsidRPr="005F7AD0">
      <w:rPr>
        <w:rFonts w:ascii="Cooper Black" w:hAnsi="Cooper Black"/>
      </w:rPr>
      <w:fldChar w:fldCharType="end"/>
    </w:r>
    <w:r>
      <w:rPr>
        <w:rFonts w:ascii="Cooper Black" w:hAnsi="Cooper Black"/>
      </w:rPr>
      <w:t xml:space="preserve"> </w:t>
    </w:r>
    <w:r>
      <w:rPr>
        <w:rFonts w:ascii="Cooper Black" w:hAnsi="Cooper Black"/>
      </w:rPr>
      <w:tab/>
    </w:r>
    <w:r w:rsidRPr="005F7AD0">
      <w:rPr>
        <w:rFonts w:ascii="Cooper Black" w:hAnsi="Cooper Black"/>
      </w:rPr>
      <w:t xml:space="preserve">page </w:t>
    </w:r>
    <w:r w:rsidRPr="005F7AD0">
      <w:rPr>
        <w:rStyle w:val="Numrodepage"/>
        <w:rFonts w:ascii="Cooper Black" w:hAnsi="Cooper Black"/>
      </w:rPr>
      <w:fldChar w:fldCharType="begin"/>
    </w:r>
    <w:r w:rsidRPr="005F7AD0">
      <w:rPr>
        <w:rStyle w:val="Numrodepage"/>
        <w:rFonts w:ascii="Cooper Black" w:hAnsi="Cooper Black"/>
      </w:rPr>
      <w:instrText xml:space="preserve">page </w:instrText>
    </w:r>
    <w:r w:rsidRPr="005F7AD0">
      <w:rPr>
        <w:rStyle w:val="Numrodepage"/>
        <w:rFonts w:ascii="Cooper Black" w:hAnsi="Cooper Black"/>
      </w:rPr>
      <w:fldChar w:fldCharType="separate"/>
    </w:r>
    <w:r w:rsidR="008F6B47">
      <w:rPr>
        <w:rStyle w:val="Numrodepage"/>
        <w:rFonts w:ascii="Cooper Black" w:hAnsi="Cooper Black"/>
        <w:noProof/>
      </w:rPr>
      <w:t>27</w:t>
    </w:r>
    <w:r w:rsidRPr="005F7AD0">
      <w:rPr>
        <w:rStyle w:val="Numrodepage"/>
        <w:rFonts w:ascii="Cooper Black" w:hAnsi="Cooper Black"/>
      </w:rPr>
      <w:fldChar w:fldCharType="end"/>
    </w:r>
    <w:r w:rsidRPr="005F7AD0">
      <w:rPr>
        <w:rStyle w:val="Numrodepage"/>
        <w:rFonts w:ascii="Cooper Black" w:hAnsi="Cooper Black"/>
      </w:rPr>
      <w:t xml:space="preserve"> / </w:t>
    </w:r>
    <w:r w:rsidRPr="005F7AD0">
      <w:rPr>
        <w:rStyle w:val="Numrodepage"/>
        <w:rFonts w:ascii="Cooper Black" w:hAnsi="Cooper Black"/>
      </w:rPr>
      <w:fldChar w:fldCharType="begin"/>
    </w:r>
    <w:r w:rsidRPr="005F7AD0">
      <w:rPr>
        <w:rStyle w:val="Numrodepage"/>
        <w:rFonts w:ascii="Cooper Black" w:hAnsi="Cooper Black"/>
      </w:rPr>
      <w:instrText xml:space="preserve"> NUMPAGES </w:instrText>
    </w:r>
    <w:r w:rsidRPr="005F7AD0">
      <w:rPr>
        <w:rStyle w:val="Numrodepage"/>
        <w:rFonts w:ascii="Cooper Black" w:hAnsi="Cooper Black"/>
      </w:rPr>
      <w:fldChar w:fldCharType="separate"/>
    </w:r>
    <w:r w:rsidR="008F6B47">
      <w:rPr>
        <w:rStyle w:val="Numrodepage"/>
        <w:rFonts w:ascii="Cooper Black" w:hAnsi="Cooper Black"/>
        <w:noProof/>
      </w:rPr>
      <w:t>104</w:t>
    </w:r>
    <w:r w:rsidRPr="005F7AD0">
      <w:rPr>
        <w:rStyle w:val="Numrodepage"/>
        <w:rFonts w:ascii="Cooper Black" w:hAnsi="Cooper Black"/>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314B4" w14:textId="48DBB454" w:rsidR="006D65EC" w:rsidRDefault="006D65EC" w:rsidP="00DE7746">
    <w:pPr>
      <w:pStyle w:val="En-tte"/>
      <w:jc w:val="center"/>
    </w:pPr>
    <w:r>
      <w:rPr>
        <w:noProof/>
        <w:lang w:eastAsia="fr-BE"/>
      </w:rPr>
      <mc:AlternateContent>
        <mc:Choice Requires="wps">
          <w:drawing>
            <wp:anchor distT="0" distB="0" distL="0" distR="0" simplePos="0" relativeHeight="251654144" behindDoc="0" locked="0" layoutInCell="1" allowOverlap="1" wp14:anchorId="2FA1CCDD" wp14:editId="3E87AB82">
              <wp:simplePos x="635" y="635"/>
              <wp:positionH relativeFrom="page">
                <wp:align>center</wp:align>
              </wp:positionH>
              <wp:positionV relativeFrom="page">
                <wp:align>bottom</wp:align>
              </wp:positionV>
              <wp:extent cx="419735" cy="652145"/>
              <wp:effectExtent l="0" t="0" r="18415" b="0"/>
              <wp:wrapNone/>
              <wp:docPr id="35" name="Text Box 35"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336F252D" w14:textId="49F208F6"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FA1CCDD" id="_x0000_t202" coordsize="21600,21600" o:spt="202" path="m,l,21600r21600,l21600,xe">
              <v:stroke joinstyle="miter"/>
              <v:path gradientshapeok="t" o:connecttype="rect"/>
            </v:shapetype>
            <v:shape id="Text Box 35" o:spid="_x0000_s1031" type="#_x0000_t202" alt="Internal" style="position:absolute;left:0;text-align:left;margin-left:0;margin-top:0;width:33.05pt;height:51.35pt;z-index:25165414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" filled="f" stroked="f">
              <v:textbox style="mso-fit-shape-to-text:t" inset="0,0,0,28pt">
                <w:txbxContent>
                  <w:p w14:paraId="336F252D" w14:textId="49F208F6"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r>
      <w:rPr>
        <w:noProof/>
        <w:lang w:eastAsia="fr-BE"/>
      </w:rPr>
      <w:drawing>
        <wp:inline distT="0" distB="0" distL="0" distR="0" wp14:anchorId="72B2D99D" wp14:editId="52534875">
          <wp:extent cx="463550" cy="279400"/>
          <wp:effectExtent l="0" t="0" r="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79400"/>
                  </a:xfrm>
                  <a:prstGeom prst="rect">
                    <a:avLst/>
                  </a:prstGeom>
                  <a:noFill/>
                  <a:ln>
                    <a:noFill/>
                  </a:ln>
                </pic:spPr>
              </pic:pic>
            </a:graphicData>
          </a:graphic>
        </wp:inline>
      </w:drawing>
    </w:r>
    <w:r>
      <w:rPr>
        <w:noProof/>
        <w:lang w:eastAsia="fr-BE"/>
      </w:rPr>
      <w:drawing>
        <wp:inline distT="0" distB="0" distL="0" distR="0" wp14:anchorId="600F840C" wp14:editId="4E49AE81">
          <wp:extent cx="228600" cy="2667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Pr>
        <w:noProof/>
        <w:lang w:eastAsia="fr-BE"/>
      </w:rPr>
      <w:drawing>
        <wp:inline distT="0" distB="0" distL="0" distR="0" wp14:anchorId="7BB86526" wp14:editId="6C0D5E49">
          <wp:extent cx="349250" cy="279400"/>
          <wp:effectExtent l="0" t="0" r="0" b="635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9250" cy="279400"/>
                  </a:xfrm>
                  <a:prstGeom prst="rect">
                    <a:avLst/>
                  </a:prstGeom>
                  <a:noFill/>
                  <a:ln>
                    <a:noFill/>
                  </a:ln>
                </pic:spPr>
              </pic:pic>
            </a:graphicData>
          </a:graphic>
        </wp:inline>
      </w:drawing>
    </w:r>
    <w:r>
      <w:rPr>
        <w:noProof/>
        <w:lang w:eastAsia="fr-BE"/>
      </w:rPr>
      <w:drawing>
        <wp:inline distT="0" distB="0" distL="0" distR="0" wp14:anchorId="57E6FD8B" wp14:editId="5399B468">
          <wp:extent cx="292100" cy="260350"/>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100" cy="260350"/>
                  </a:xfrm>
                  <a:prstGeom prst="rect">
                    <a:avLst/>
                  </a:prstGeom>
                  <a:noFill/>
                  <a:ln>
                    <a:noFill/>
                  </a:ln>
                </pic:spPr>
              </pic:pic>
            </a:graphicData>
          </a:graphic>
        </wp:inline>
      </w:drawing>
    </w:r>
    <w:r>
      <w:rPr>
        <w:noProof/>
        <w:lang w:eastAsia="fr-BE"/>
      </w:rPr>
      <w:drawing>
        <wp:inline distT="0" distB="0" distL="0" distR="0" wp14:anchorId="4AAADDBC" wp14:editId="18095AFA">
          <wp:extent cx="234950" cy="2667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 cy="266700"/>
                  </a:xfrm>
                  <a:prstGeom prst="rect">
                    <a:avLst/>
                  </a:prstGeom>
                  <a:noFill/>
                  <a:ln>
                    <a:noFill/>
                  </a:ln>
                </pic:spPr>
              </pic:pic>
            </a:graphicData>
          </a:graphic>
        </wp:inline>
      </w:drawing>
    </w:r>
  </w:p>
  <w:p w14:paraId="186E124A" w14:textId="77777777" w:rsidR="006D65EC" w:rsidRDefault="006D65EC">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276B" w14:textId="4CAAAE89" w:rsidR="006D65EC" w:rsidRDefault="006D65EC">
    <w:pPr>
      <w:pStyle w:val="Pieddepage"/>
    </w:pPr>
    <w:r>
      <w:rPr>
        <w:noProof/>
        <w:lang w:eastAsia="fr-BE"/>
      </w:rPr>
      <mc:AlternateContent>
        <mc:Choice Requires="wps">
          <w:drawing>
            <wp:anchor distT="0" distB="0" distL="0" distR="0" simplePos="0" relativeHeight="251659264" behindDoc="0" locked="0" layoutInCell="1" allowOverlap="1" wp14:anchorId="4AF68BEB" wp14:editId="24CDF8ED">
              <wp:simplePos x="635" y="635"/>
              <wp:positionH relativeFrom="page">
                <wp:align>center</wp:align>
              </wp:positionH>
              <wp:positionV relativeFrom="page">
                <wp:align>bottom</wp:align>
              </wp:positionV>
              <wp:extent cx="419735" cy="652145"/>
              <wp:effectExtent l="0" t="0" r="18415" b="0"/>
              <wp:wrapNone/>
              <wp:docPr id="39" name="Text Box 39"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36833217" w14:textId="62257B5D"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AF68BEB" id="_x0000_t202" coordsize="21600,21600" o:spt="202" path="m,l,21600r21600,l21600,xe">
              <v:stroke joinstyle="miter"/>
              <v:path gradientshapeok="t" o:connecttype="rect"/>
            </v:shapetype>
            <v:shape id="Text Box 39" o:spid="_x0000_s1032" type="#_x0000_t202" alt="Internal" style="position:absolute;left:0;text-align:left;margin-left:0;margin-top:0;width:33.05pt;height:51.3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" filled="f" stroked="f">
              <v:textbox style="mso-fit-shape-to-text:t" inset="0,0,0,28pt">
                <w:txbxContent>
                  <w:p w14:paraId="36833217" w14:textId="62257B5D"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E077A" w14:textId="6E41176E" w:rsidR="006D65EC" w:rsidRPr="00173EB0" w:rsidRDefault="006D65EC" w:rsidP="00173EB0">
    <w:pPr>
      <w:pStyle w:val="Pieddepage"/>
      <w:pBdr>
        <w:top w:val="doubleWave" w:sz="6" w:space="1" w:color="auto"/>
      </w:pBdr>
      <w:tabs>
        <w:tab w:val="clear" w:pos="4153"/>
        <w:tab w:val="clear" w:pos="8306"/>
        <w:tab w:val="center" w:pos="4536"/>
        <w:tab w:val="right" w:pos="9923"/>
      </w:tabs>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5TresorV32.docx</w:t>
    </w:r>
    <w:r>
      <w:rPr>
        <w:rFonts w:ascii="Cooper Black" w:hAnsi="Cooper Black"/>
      </w:rPr>
      <w:fldChar w:fldCharType="end"/>
    </w:r>
    <w:r>
      <w:rPr>
        <w:rFonts w:ascii="Cooper Black" w:hAnsi="Cooper Black"/>
      </w:rPr>
      <w:tab/>
    </w:r>
    <w:r w:rsidRPr="005F7AD0">
      <w:rPr>
        <w:rFonts w:ascii="Cooper Black" w:hAnsi="Cooper Black"/>
      </w:rPr>
      <w:fldChar w:fldCharType="begin"/>
    </w:r>
    <w:r w:rsidRPr="005F7AD0">
      <w:rPr>
        <w:rFonts w:ascii="Cooper Black" w:hAnsi="Cooper Black"/>
      </w:rPr>
      <w:instrText xml:space="preserve">date \@ "dd/MM/yy" </w:instrText>
    </w:r>
    <w:r w:rsidRPr="005F7AD0">
      <w:rPr>
        <w:rFonts w:ascii="Cooper Black" w:hAnsi="Cooper Black"/>
      </w:rPr>
      <w:fldChar w:fldCharType="separate"/>
    </w:r>
    <w:r>
      <w:rPr>
        <w:rFonts w:ascii="Cooper Black" w:hAnsi="Cooper Black"/>
        <w:noProof/>
      </w:rPr>
      <w:t>15/06/26</w:t>
    </w:r>
    <w:r w:rsidRPr="005F7AD0">
      <w:rPr>
        <w:rFonts w:ascii="Cooper Black" w:hAnsi="Cooper Black"/>
      </w:rPr>
      <w:fldChar w:fldCharType="end"/>
    </w:r>
    <w:r>
      <w:rPr>
        <w:rFonts w:ascii="Cooper Black" w:hAnsi="Cooper Black"/>
      </w:rPr>
      <w:t xml:space="preserve"> </w:t>
    </w:r>
    <w:r>
      <w:rPr>
        <w:rFonts w:ascii="Cooper Black" w:hAnsi="Cooper Black"/>
      </w:rPr>
      <w:tab/>
    </w:r>
    <w:r w:rsidRPr="005F7AD0">
      <w:rPr>
        <w:rFonts w:ascii="Cooper Black" w:hAnsi="Cooper Black"/>
      </w:rPr>
      <w:t xml:space="preserve">page </w:t>
    </w:r>
    <w:r w:rsidRPr="005F7AD0">
      <w:rPr>
        <w:rStyle w:val="Numrodepage"/>
        <w:rFonts w:ascii="Cooper Black" w:hAnsi="Cooper Black"/>
      </w:rPr>
      <w:fldChar w:fldCharType="begin"/>
    </w:r>
    <w:r w:rsidRPr="005F7AD0">
      <w:rPr>
        <w:rStyle w:val="Numrodepage"/>
        <w:rFonts w:ascii="Cooper Black" w:hAnsi="Cooper Black"/>
      </w:rPr>
      <w:instrText xml:space="preserve">page </w:instrText>
    </w:r>
    <w:r w:rsidRPr="005F7AD0">
      <w:rPr>
        <w:rStyle w:val="Numrodepage"/>
        <w:rFonts w:ascii="Cooper Black" w:hAnsi="Cooper Black"/>
      </w:rPr>
      <w:fldChar w:fldCharType="separate"/>
    </w:r>
    <w:r w:rsidR="008F6B47">
      <w:rPr>
        <w:rStyle w:val="Numrodepage"/>
        <w:rFonts w:ascii="Cooper Black" w:hAnsi="Cooper Black"/>
        <w:noProof/>
      </w:rPr>
      <w:t>30</w:t>
    </w:r>
    <w:r w:rsidRPr="005F7AD0">
      <w:rPr>
        <w:rStyle w:val="Numrodepage"/>
        <w:rFonts w:ascii="Cooper Black" w:hAnsi="Cooper Black"/>
      </w:rPr>
      <w:fldChar w:fldCharType="end"/>
    </w:r>
    <w:r w:rsidRPr="005F7AD0">
      <w:rPr>
        <w:rStyle w:val="Numrodepage"/>
        <w:rFonts w:ascii="Cooper Black" w:hAnsi="Cooper Black"/>
      </w:rPr>
      <w:t xml:space="preserve"> / </w:t>
    </w:r>
    <w:r w:rsidRPr="005F7AD0">
      <w:rPr>
        <w:rStyle w:val="Numrodepage"/>
        <w:rFonts w:ascii="Cooper Black" w:hAnsi="Cooper Black"/>
      </w:rPr>
      <w:fldChar w:fldCharType="begin"/>
    </w:r>
    <w:r w:rsidRPr="005F7AD0">
      <w:rPr>
        <w:rStyle w:val="Numrodepage"/>
        <w:rFonts w:ascii="Cooper Black" w:hAnsi="Cooper Black"/>
      </w:rPr>
      <w:instrText xml:space="preserve"> NUMPAGES </w:instrText>
    </w:r>
    <w:r w:rsidRPr="005F7AD0">
      <w:rPr>
        <w:rStyle w:val="Numrodepage"/>
        <w:rFonts w:ascii="Cooper Black" w:hAnsi="Cooper Black"/>
      </w:rPr>
      <w:fldChar w:fldCharType="separate"/>
    </w:r>
    <w:r w:rsidR="008F6B47">
      <w:rPr>
        <w:rStyle w:val="Numrodepage"/>
        <w:rFonts w:ascii="Cooper Black" w:hAnsi="Cooper Black"/>
        <w:noProof/>
      </w:rPr>
      <w:t>104</w:t>
    </w:r>
    <w:r w:rsidRPr="005F7AD0">
      <w:rPr>
        <w:rStyle w:val="Numrodepage"/>
        <w:rFonts w:ascii="Cooper Black" w:hAnsi="Cooper Black"/>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BA9B" w14:textId="650C14E5" w:rsidR="006D65EC" w:rsidRDefault="006D65EC">
    <w:pPr>
      <w:pStyle w:val="Pieddepage"/>
    </w:pPr>
    <w:r>
      <w:rPr>
        <w:noProof/>
        <w:lang w:eastAsia="fr-BE"/>
      </w:rPr>
      <mc:AlternateContent>
        <mc:Choice Requires="wps">
          <w:drawing>
            <wp:anchor distT="0" distB="0" distL="0" distR="0" simplePos="0" relativeHeight="251657216" behindDoc="0" locked="0" layoutInCell="1" allowOverlap="1" wp14:anchorId="1B8A788D" wp14:editId="10EBBE10">
              <wp:simplePos x="635" y="635"/>
              <wp:positionH relativeFrom="page">
                <wp:align>center</wp:align>
              </wp:positionH>
              <wp:positionV relativeFrom="page">
                <wp:align>bottom</wp:align>
              </wp:positionV>
              <wp:extent cx="419735" cy="652145"/>
              <wp:effectExtent l="0" t="0" r="18415" b="0"/>
              <wp:wrapNone/>
              <wp:docPr id="38" name="Text Box 38"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classificationOutcomeType="ftr"/>
                  </a:ext>
                </a:extLst>
              </wp:docPr>
              <wp:cNvGraphicFramePr/>
              <a:graphic xmlns:a="http://schemas.openxmlformats.org/drawingml/2006/main">
                <a:graphicData uri="http://schemas.microsoft.com/office/word/2010/wordprocessingShape">
                  <wps:wsp>
                    <wps:cNvSpPr txBox="1"/>
                    <wps:spPr>
                      <a:xfrm>
                        <a:off x="0" y="0"/>
                        <a:ext cx="419735" cy="652145"/>
                      </a:xfrm>
                      <a:prstGeom prst="rect">
                        <a:avLst/>
                      </a:prstGeom>
                      <a:noFill/>
                      <a:ln>
                        <a:noFill/>
                      </a:ln>
                    </wps:spPr>
                    <wps:txbx>
                      <w:txbxContent>
                        <w:p w14:paraId="4B846CF1" w14:textId="32543258"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8A788D" id="_x0000_t202" coordsize="21600,21600" o:spt="202" path="m,l,21600r21600,l21600,xe">
              <v:stroke joinstyle="miter"/>
              <v:path gradientshapeok="t" o:connecttype="rect"/>
            </v:shapetype>
            <v:shape id="Text Box 38" o:spid="_x0000_s1033" type="#_x0000_t202" alt="Internal" style="position:absolute;left:0;text-align:left;margin-left:0;margin-top:0;width:33.05pt;height:51.35pt;z-index:25165721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" filled="f" stroked="f">
              <v:textbox style="mso-fit-shape-to-text:t" inset="0,0,0,28pt">
                <w:txbxContent>
                  <w:p w14:paraId="4B846CF1" w14:textId="32543258" w:rsidR="006D65EC" w:rsidRPr="004A3F1D" w:rsidRDefault="006D65EC" w:rsidP="004A3F1D">
                    <w:pPr>
                      <w:rPr>
                        <w:rFonts w:ascii="Arial" w:eastAsia="Arial" w:hAnsi="Arial" w:cs="Arial"/>
                        <w:noProof/>
                        <w:color w:val="000000"/>
                        <w:szCs w:val="18"/>
                      </w:rPr>
                    </w:pPr>
                    <w:r w:rsidRPr="004A3F1D">
                      <w:rPr>
                        <w:rFonts w:ascii="Arial" w:eastAsia="Arial" w:hAnsi="Arial" w:cs="Arial"/>
                        <w:noProof/>
                        <w:color w:val="000000"/>
                        <w:szCs w:val="18"/>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C1A75" w14:textId="77777777" w:rsidR="005D585D" w:rsidRDefault="005D585D">
      <w:r>
        <w:separator/>
      </w:r>
    </w:p>
  </w:footnote>
  <w:footnote w:type="continuationSeparator" w:id="0">
    <w:p w14:paraId="5ADC7BCF" w14:textId="77777777" w:rsidR="005D585D" w:rsidRDefault="005D5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1D144" w14:textId="77777777" w:rsidR="006D65EC" w:rsidRPr="00CD0BAE" w:rsidRDefault="006D65EC">
    <w:pPr>
      <w:pStyle w:val="En-tte"/>
      <w:widowControl/>
      <w:pBdr>
        <w:bottom w:val="doubleWave" w:sz="6" w:space="1" w:color="auto"/>
      </w:pBdr>
      <w:tabs>
        <w:tab w:val="clear" w:pos="8306"/>
        <w:tab w:val="right" w:pos="8364"/>
      </w:tabs>
      <w:jc w:val="center"/>
      <w:rPr>
        <w:rFonts w:ascii="Cooper Black" w:hAnsi="Cooper Black"/>
        <w:b/>
        <w:sz w:val="22"/>
        <w:szCs w:val="22"/>
      </w:rPr>
    </w:pPr>
    <w:r w:rsidRPr="00CD0BAE">
      <w:rPr>
        <w:rFonts w:ascii="Cooper Black" w:hAnsi="Cooper Black"/>
        <w:b/>
        <w:sz w:val="22"/>
        <w:szCs w:val="22"/>
      </w:rPr>
      <w:t>Livre Trésors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7C90" w14:textId="77777777" w:rsidR="006D65EC" w:rsidRPr="005F7AD0" w:rsidRDefault="006D65EC">
    <w:pPr>
      <w:pStyle w:val="En-tte"/>
      <w:widowControl/>
      <w:pBdr>
        <w:bottom w:val="doubleWave" w:sz="6" w:space="1" w:color="auto"/>
      </w:pBdr>
      <w:tabs>
        <w:tab w:val="clear" w:pos="8306"/>
        <w:tab w:val="right" w:pos="8364"/>
      </w:tabs>
      <w:jc w:val="center"/>
      <w:rPr>
        <w:rFonts w:ascii="Cooper Black" w:hAnsi="Cooper Black"/>
        <w:b/>
        <w:sz w:val="22"/>
        <w:szCs w:val="22"/>
      </w:rPr>
    </w:pPr>
    <w:r w:rsidRPr="005F7AD0">
      <w:rPr>
        <w:rFonts w:ascii="Cooper Black" w:hAnsi="Cooper Black"/>
        <w:b/>
        <w:sz w:val="22"/>
        <w:szCs w:val="22"/>
      </w:rPr>
      <w:t>Livre Trésors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90C6A" w14:textId="77777777" w:rsidR="006D65EC" w:rsidRDefault="006D65E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67C83" w14:textId="77777777" w:rsidR="006D65EC" w:rsidRDefault="006D65EC"/>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F6700" w14:textId="77777777" w:rsidR="006D65EC" w:rsidRPr="00DE7746" w:rsidRDefault="006D65EC" w:rsidP="00DE7746">
    <w:pPr>
      <w:pStyle w:val="En-tt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6A57"/>
    <w:multiLevelType w:val="hybridMultilevel"/>
    <w:tmpl w:val="B7EC89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8040B6"/>
    <w:multiLevelType w:val="hybridMultilevel"/>
    <w:tmpl w:val="6A20AB0A"/>
    <w:lvl w:ilvl="0" w:tplc="28721B1C">
      <w:start w:val="1"/>
      <w:numFmt w:val="bullet"/>
      <w:lvlText w:val=""/>
      <w:lvlJc w:val="left"/>
      <w:pPr>
        <w:tabs>
          <w:tab w:val="num" w:pos="624"/>
        </w:tabs>
        <w:ind w:left="737" w:hanging="51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A1CF3"/>
    <w:multiLevelType w:val="hybridMultilevel"/>
    <w:tmpl w:val="8780B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755EA3"/>
    <w:multiLevelType w:val="hybridMultilevel"/>
    <w:tmpl w:val="34A2A5B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6C85AAE"/>
    <w:multiLevelType w:val="hybridMultilevel"/>
    <w:tmpl w:val="45C2AEC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AB61138"/>
    <w:multiLevelType w:val="hybridMultilevel"/>
    <w:tmpl w:val="AF5018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13C67EB"/>
    <w:multiLevelType w:val="multilevel"/>
    <w:tmpl w:val="96F4BCC0"/>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BEA1B20"/>
    <w:multiLevelType w:val="hybridMultilevel"/>
    <w:tmpl w:val="B6BE0E0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76166"/>
    <w:multiLevelType w:val="hybridMultilevel"/>
    <w:tmpl w:val="BA889E90"/>
    <w:lvl w:ilvl="0" w:tplc="28721B1C">
      <w:start w:val="1"/>
      <w:numFmt w:val="bullet"/>
      <w:lvlText w:val=""/>
      <w:lvlJc w:val="left"/>
      <w:pPr>
        <w:tabs>
          <w:tab w:val="num" w:pos="984"/>
        </w:tabs>
        <w:ind w:left="1097" w:hanging="51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0F1701"/>
    <w:multiLevelType w:val="hybridMultilevel"/>
    <w:tmpl w:val="5CAA3F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233282C"/>
    <w:multiLevelType w:val="hybridMultilevel"/>
    <w:tmpl w:val="D67CF2A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571F4C"/>
    <w:multiLevelType w:val="hybridMultilevel"/>
    <w:tmpl w:val="635C57A0"/>
    <w:lvl w:ilvl="0" w:tplc="4072E5BE">
      <w:start w:val="8"/>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E672A"/>
    <w:multiLevelType w:val="hybridMultilevel"/>
    <w:tmpl w:val="0A8E4220"/>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921653D"/>
    <w:multiLevelType w:val="multilevel"/>
    <w:tmpl w:val="59C085C2"/>
    <w:lvl w:ilvl="0">
      <w:start w:val="5"/>
      <w:numFmt w:val="decimal"/>
      <w:lvlText w:val="%1"/>
      <w:lvlJc w:val="left"/>
      <w:pPr>
        <w:ind w:left="636" w:hanging="636"/>
      </w:pPr>
      <w:rPr>
        <w:rFonts w:hint="default"/>
      </w:rPr>
    </w:lvl>
    <w:lvl w:ilvl="1">
      <w:start w:val="2"/>
      <w:numFmt w:val="decimal"/>
      <w:lvlText w:val="%1.%2"/>
      <w:lvlJc w:val="left"/>
      <w:pPr>
        <w:ind w:left="636" w:hanging="63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73323DE"/>
    <w:multiLevelType w:val="hybridMultilevel"/>
    <w:tmpl w:val="3782DDB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498E1C01"/>
    <w:multiLevelType w:val="hybridMultilevel"/>
    <w:tmpl w:val="58FE61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E72D6"/>
    <w:multiLevelType w:val="hybridMultilevel"/>
    <w:tmpl w:val="BA526736"/>
    <w:lvl w:ilvl="0" w:tplc="D1A428C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15:restartNumberingAfterBreak="0">
    <w:nsid w:val="535A5CEC"/>
    <w:multiLevelType w:val="hybridMultilevel"/>
    <w:tmpl w:val="CD3049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E64A87"/>
    <w:multiLevelType w:val="hybridMultilevel"/>
    <w:tmpl w:val="C88AEAA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570E37"/>
    <w:multiLevelType w:val="hybridMultilevel"/>
    <w:tmpl w:val="EEF00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A1011B"/>
    <w:multiLevelType w:val="hybridMultilevel"/>
    <w:tmpl w:val="25069AE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A30377"/>
    <w:multiLevelType w:val="hybridMultilevel"/>
    <w:tmpl w:val="17E4F7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5A50620"/>
    <w:multiLevelType w:val="hybridMultilevel"/>
    <w:tmpl w:val="605E7BB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1E7727"/>
    <w:multiLevelType w:val="hybridMultilevel"/>
    <w:tmpl w:val="A40A9A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3"/>
  </w:num>
  <w:num w:numId="4">
    <w:abstractNumId w:val="22"/>
  </w:num>
  <w:num w:numId="5">
    <w:abstractNumId w:val="7"/>
  </w:num>
  <w:num w:numId="6">
    <w:abstractNumId w:val="18"/>
  </w:num>
  <w:num w:numId="7">
    <w:abstractNumId w:val="12"/>
  </w:num>
  <w:num w:numId="8">
    <w:abstractNumId w:val="10"/>
  </w:num>
  <w:num w:numId="9">
    <w:abstractNumId w:val="14"/>
  </w:num>
  <w:num w:numId="10">
    <w:abstractNumId w:val="1"/>
  </w:num>
  <w:num w:numId="11">
    <w:abstractNumId w:val="17"/>
  </w:num>
  <w:num w:numId="12">
    <w:abstractNumId w:val="8"/>
  </w:num>
  <w:num w:numId="13">
    <w:abstractNumId w:val="15"/>
  </w:num>
  <w:num w:numId="14">
    <w:abstractNumId w:val="20"/>
  </w:num>
  <w:num w:numId="15">
    <w:abstractNumId w:val="19"/>
  </w:num>
  <w:num w:numId="16">
    <w:abstractNumId w:val="2"/>
  </w:num>
  <w:num w:numId="17">
    <w:abstractNumId w:val="16"/>
  </w:num>
  <w:num w:numId="18">
    <w:abstractNumId w:val="13"/>
  </w:num>
  <w:num w:numId="19">
    <w:abstractNumId w:val="9"/>
  </w:num>
  <w:num w:numId="20">
    <w:abstractNumId w:val="5"/>
  </w:num>
  <w:num w:numId="21">
    <w:abstractNumId w:val="23"/>
  </w:num>
  <w:num w:numId="22">
    <w:abstractNumId w:val="21"/>
  </w:num>
  <w:num w:numId="23">
    <w:abstractNumId w:val="4"/>
  </w:num>
  <w:num w:numId="2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hideSpellingErrors/>
  <w:activeWritingStyle w:appName="MSWord" w:lang="fr-BE" w:vendorID="64" w:dllVersion="6" w:nlCheck="1" w:checkStyle="0"/>
  <w:activeWritingStyle w:appName="MSWord" w:lang="fr-FR" w:vendorID="64" w:dllVersion="6" w:nlCheck="1" w:checkStyle="0"/>
  <w:activeWritingStyle w:appName="MSWord" w:lang="en-US" w:vendorID="64" w:dllVersion="6" w:nlCheck="1" w:checkStyle="1"/>
  <w:activeWritingStyle w:appName="MSWord" w:lang="en-US" w:vendorID="64" w:dllVersion="5" w:nlCheck="1" w:checkStyle="1"/>
  <w:activeWritingStyle w:appName="MSWord" w:lang="en-GB" w:vendorID="64" w:dllVersion="6" w:nlCheck="1" w:checkStyle="1"/>
  <w:activeWritingStyle w:appName="MSWord" w:lang="de-DE" w:vendorID="64" w:dllVersion="6" w:nlCheck="1" w:checkStyle="0"/>
  <w:activeWritingStyle w:appName="MSWord" w:lang="nl-NL" w:vendorID="64" w:dllVersion="6" w:nlCheck="1" w:checkStyle="0"/>
  <w:activeWritingStyle w:appName="MSWord" w:lang="fr-BE" w:vendorID="64" w:dllVersion="0" w:nlCheck="1" w:checkStyle="0"/>
  <w:activeWritingStyle w:appName="MSWord" w:lang="fr-BE" w:vendorID="64" w:dllVersion="131078" w:nlCheck="1" w:checkStyle="0"/>
  <w:activeWritingStyle w:appName="MSWord" w:lang="en-US" w:vendorID="64" w:dllVersion="131078" w:nlCheck="1" w:checkStyle="0"/>
  <w:activeWritingStyle w:appName="MSWord" w:lang="fr-BE" w:vendorID="9" w:dllVersion="512" w:checkStyle="1"/>
  <w:activeWritingStyle w:appName="MSWord" w:lang="fr-FR" w:vendorID="9" w:dllVersion="512" w:checkStyle="1"/>
  <w:activeWritingStyle w:appName="MSWord" w:lang="nl-NL"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57F"/>
    <w:rsid w:val="00000BF7"/>
    <w:rsid w:val="00000F9E"/>
    <w:rsid w:val="000013D6"/>
    <w:rsid w:val="00004D94"/>
    <w:rsid w:val="00005A05"/>
    <w:rsid w:val="0000676E"/>
    <w:rsid w:val="000067F9"/>
    <w:rsid w:val="00006DB1"/>
    <w:rsid w:val="00010841"/>
    <w:rsid w:val="000118BC"/>
    <w:rsid w:val="00012F2E"/>
    <w:rsid w:val="00013B6E"/>
    <w:rsid w:val="0002108E"/>
    <w:rsid w:val="00021CCE"/>
    <w:rsid w:val="0002221B"/>
    <w:rsid w:val="00025516"/>
    <w:rsid w:val="000316B4"/>
    <w:rsid w:val="00031EA2"/>
    <w:rsid w:val="00032101"/>
    <w:rsid w:val="00035610"/>
    <w:rsid w:val="00036706"/>
    <w:rsid w:val="000374AB"/>
    <w:rsid w:val="00037CA6"/>
    <w:rsid w:val="0004183E"/>
    <w:rsid w:val="00041878"/>
    <w:rsid w:val="00042F10"/>
    <w:rsid w:val="000441BB"/>
    <w:rsid w:val="000463D1"/>
    <w:rsid w:val="00047956"/>
    <w:rsid w:val="00047A32"/>
    <w:rsid w:val="00050BE4"/>
    <w:rsid w:val="0005173F"/>
    <w:rsid w:val="00051B3C"/>
    <w:rsid w:val="0005266C"/>
    <w:rsid w:val="00053115"/>
    <w:rsid w:val="0005326F"/>
    <w:rsid w:val="000534AD"/>
    <w:rsid w:val="00055549"/>
    <w:rsid w:val="00056A6B"/>
    <w:rsid w:val="0005773B"/>
    <w:rsid w:val="00057ACC"/>
    <w:rsid w:val="00057D8A"/>
    <w:rsid w:val="00061745"/>
    <w:rsid w:val="00062F23"/>
    <w:rsid w:val="00063DD3"/>
    <w:rsid w:val="000642F4"/>
    <w:rsid w:val="00065CA4"/>
    <w:rsid w:val="000662B6"/>
    <w:rsid w:val="00067D3C"/>
    <w:rsid w:val="0007032E"/>
    <w:rsid w:val="00070430"/>
    <w:rsid w:val="000711C4"/>
    <w:rsid w:val="0007218E"/>
    <w:rsid w:val="00072321"/>
    <w:rsid w:val="0007268C"/>
    <w:rsid w:val="00073519"/>
    <w:rsid w:val="00073A66"/>
    <w:rsid w:val="00076F11"/>
    <w:rsid w:val="00080C28"/>
    <w:rsid w:val="000821F7"/>
    <w:rsid w:val="00083B04"/>
    <w:rsid w:val="000863DB"/>
    <w:rsid w:val="00086619"/>
    <w:rsid w:val="00086E58"/>
    <w:rsid w:val="00091DC5"/>
    <w:rsid w:val="00092A36"/>
    <w:rsid w:val="00093113"/>
    <w:rsid w:val="00093C1D"/>
    <w:rsid w:val="0009496A"/>
    <w:rsid w:val="0009556E"/>
    <w:rsid w:val="000A0B97"/>
    <w:rsid w:val="000A24E5"/>
    <w:rsid w:val="000A3748"/>
    <w:rsid w:val="000A44BD"/>
    <w:rsid w:val="000A4665"/>
    <w:rsid w:val="000B1FB9"/>
    <w:rsid w:val="000B2EBA"/>
    <w:rsid w:val="000B3419"/>
    <w:rsid w:val="000B5977"/>
    <w:rsid w:val="000B7413"/>
    <w:rsid w:val="000B7B0F"/>
    <w:rsid w:val="000C0317"/>
    <w:rsid w:val="000C17E8"/>
    <w:rsid w:val="000C3138"/>
    <w:rsid w:val="000C3DD8"/>
    <w:rsid w:val="000C41B8"/>
    <w:rsid w:val="000C4A33"/>
    <w:rsid w:val="000C5396"/>
    <w:rsid w:val="000C5D6E"/>
    <w:rsid w:val="000C6071"/>
    <w:rsid w:val="000C6989"/>
    <w:rsid w:val="000C7C8D"/>
    <w:rsid w:val="000D11B1"/>
    <w:rsid w:val="000D1E2E"/>
    <w:rsid w:val="000D3957"/>
    <w:rsid w:val="000D4FE9"/>
    <w:rsid w:val="000D52F0"/>
    <w:rsid w:val="000E1DC5"/>
    <w:rsid w:val="000E2894"/>
    <w:rsid w:val="000E3D9A"/>
    <w:rsid w:val="000E4C2E"/>
    <w:rsid w:val="000E4F6D"/>
    <w:rsid w:val="000E61C5"/>
    <w:rsid w:val="000F011C"/>
    <w:rsid w:val="000F12DF"/>
    <w:rsid w:val="000F13FC"/>
    <w:rsid w:val="000F1AA5"/>
    <w:rsid w:val="000F38F8"/>
    <w:rsid w:val="000F4C96"/>
    <w:rsid w:val="000F690E"/>
    <w:rsid w:val="000F7610"/>
    <w:rsid w:val="001011F6"/>
    <w:rsid w:val="00101A9E"/>
    <w:rsid w:val="00103082"/>
    <w:rsid w:val="00104CBC"/>
    <w:rsid w:val="0010737B"/>
    <w:rsid w:val="00107E53"/>
    <w:rsid w:val="00112B41"/>
    <w:rsid w:val="001143D9"/>
    <w:rsid w:val="00114DB5"/>
    <w:rsid w:val="001161B8"/>
    <w:rsid w:val="00117065"/>
    <w:rsid w:val="001174F0"/>
    <w:rsid w:val="00117802"/>
    <w:rsid w:val="001200D2"/>
    <w:rsid w:val="0012033F"/>
    <w:rsid w:val="00121085"/>
    <w:rsid w:val="00121EA7"/>
    <w:rsid w:val="00123B42"/>
    <w:rsid w:val="00123E1B"/>
    <w:rsid w:val="001247E6"/>
    <w:rsid w:val="001305A5"/>
    <w:rsid w:val="001310FC"/>
    <w:rsid w:val="001314EA"/>
    <w:rsid w:val="001335AB"/>
    <w:rsid w:val="00135338"/>
    <w:rsid w:val="00135850"/>
    <w:rsid w:val="001368E8"/>
    <w:rsid w:val="00137121"/>
    <w:rsid w:val="001410DE"/>
    <w:rsid w:val="00141165"/>
    <w:rsid w:val="00142FCB"/>
    <w:rsid w:val="001455E6"/>
    <w:rsid w:val="00150EB9"/>
    <w:rsid w:val="00152097"/>
    <w:rsid w:val="00152BF0"/>
    <w:rsid w:val="001544E6"/>
    <w:rsid w:val="001547B7"/>
    <w:rsid w:val="0015547E"/>
    <w:rsid w:val="00160F8B"/>
    <w:rsid w:val="0016155C"/>
    <w:rsid w:val="0016245B"/>
    <w:rsid w:val="00166291"/>
    <w:rsid w:val="00166BC1"/>
    <w:rsid w:val="00170093"/>
    <w:rsid w:val="0017010B"/>
    <w:rsid w:val="0017020A"/>
    <w:rsid w:val="00170763"/>
    <w:rsid w:val="00170963"/>
    <w:rsid w:val="00170AFB"/>
    <w:rsid w:val="00172317"/>
    <w:rsid w:val="00172D60"/>
    <w:rsid w:val="001737F8"/>
    <w:rsid w:val="00173EB0"/>
    <w:rsid w:val="001757D8"/>
    <w:rsid w:val="001773FF"/>
    <w:rsid w:val="001802D1"/>
    <w:rsid w:val="00180BFC"/>
    <w:rsid w:val="0018610D"/>
    <w:rsid w:val="001872B1"/>
    <w:rsid w:val="001877FE"/>
    <w:rsid w:val="00187B43"/>
    <w:rsid w:val="00190948"/>
    <w:rsid w:val="001968BA"/>
    <w:rsid w:val="00196D26"/>
    <w:rsid w:val="001A4AC3"/>
    <w:rsid w:val="001B04EE"/>
    <w:rsid w:val="001B0F97"/>
    <w:rsid w:val="001B3855"/>
    <w:rsid w:val="001B5AB6"/>
    <w:rsid w:val="001B6C80"/>
    <w:rsid w:val="001C1998"/>
    <w:rsid w:val="001C2B16"/>
    <w:rsid w:val="001C3622"/>
    <w:rsid w:val="001C37E5"/>
    <w:rsid w:val="001C5A44"/>
    <w:rsid w:val="001C7925"/>
    <w:rsid w:val="001D05EB"/>
    <w:rsid w:val="001D20BC"/>
    <w:rsid w:val="001D28C4"/>
    <w:rsid w:val="001D46D7"/>
    <w:rsid w:val="001D48FB"/>
    <w:rsid w:val="001D4972"/>
    <w:rsid w:val="001D5601"/>
    <w:rsid w:val="001D572B"/>
    <w:rsid w:val="001D5818"/>
    <w:rsid w:val="001D656A"/>
    <w:rsid w:val="001D7E0B"/>
    <w:rsid w:val="001E02E5"/>
    <w:rsid w:val="001E2921"/>
    <w:rsid w:val="001E3040"/>
    <w:rsid w:val="001E3AE7"/>
    <w:rsid w:val="001E666D"/>
    <w:rsid w:val="001E6C11"/>
    <w:rsid w:val="001F0AC0"/>
    <w:rsid w:val="001F0C9C"/>
    <w:rsid w:val="001F3A10"/>
    <w:rsid w:val="001F424E"/>
    <w:rsid w:val="001F4436"/>
    <w:rsid w:val="001F5C55"/>
    <w:rsid w:val="001F77EB"/>
    <w:rsid w:val="00200D36"/>
    <w:rsid w:val="00200D80"/>
    <w:rsid w:val="00201286"/>
    <w:rsid w:val="00202AE0"/>
    <w:rsid w:val="00202F3D"/>
    <w:rsid w:val="00203D63"/>
    <w:rsid w:val="00204705"/>
    <w:rsid w:val="002068F7"/>
    <w:rsid w:val="00212570"/>
    <w:rsid w:val="00213072"/>
    <w:rsid w:val="00216438"/>
    <w:rsid w:val="002201BB"/>
    <w:rsid w:val="00220D11"/>
    <w:rsid w:val="00221F65"/>
    <w:rsid w:val="002237D7"/>
    <w:rsid w:val="00225682"/>
    <w:rsid w:val="00227193"/>
    <w:rsid w:val="00227AEF"/>
    <w:rsid w:val="00230247"/>
    <w:rsid w:val="00231826"/>
    <w:rsid w:val="00232719"/>
    <w:rsid w:val="00233945"/>
    <w:rsid w:val="00234731"/>
    <w:rsid w:val="002350C5"/>
    <w:rsid w:val="0023584E"/>
    <w:rsid w:val="002360E4"/>
    <w:rsid w:val="00236285"/>
    <w:rsid w:val="00236655"/>
    <w:rsid w:val="00236C45"/>
    <w:rsid w:val="00236F4B"/>
    <w:rsid w:val="002370DF"/>
    <w:rsid w:val="00237C99"/>
    <w:rsid w:val="00241555"/>
    <w:rsid w:val="00242185"/>
    <w:rsid w:val="00242EF9"/>
    <w:rsid w:val="0024304B"/>
    <w:rsid w:val="00243449"/>
    <w:rsid w:val="00244663"/>
    <w:rsid w:val="0024626A"/>
    <w:rsid w:val="00246DFC"/>
    <w:rsid w:val="00250EDE"/>
    <w:rsid w:val="00252B5B"/>
    <w:rsid w:val="002545A7"/>
    <w:rsid w:val="00255701"/>
    <w:rsid w:val="002560EA"/>
    <w:rsid w:val="00261753"/>
    <w:rsid w:val="00261FA1"/>
    <w:rsid w:val="00262349"/>
    <w:rsid w:val="00263256"/>
    <w:rsid w:val="00265CCA"/>
    <w:rsid w:val="00266533"/>
    <w:rsid w:val="00266B39"/>
    <w:rsid w:val="00266B84"/>
    <w:rsid w:val="00266F7A"/>
    <w:rsid w:val="00274100"/>
    <w:rsid w:val="00274D6A"/>
    <w:rsid w:val="0027667F"/>
    <w:rsid w:val="0027788C"/>
    <w:rsid w:val="00280795"/>
    <w:rsid w:val="002808F3"/>
    <w:rsid w:val="00281EEB"/>
    <w:rsid w:val="00285310"/>
    <w:rsid w:val="00285757"/>
    <w:rsid w:val="00286771"/>
    <w:rsid w:val="00287507"/>
    <w:rsid w:val="00287D52"/>
    <w:rsid w:val="002933CE"/>
    <w:rsid w:val="002974A7"/>
    <w:rsid w:val="002A3F8D"/>
    <w:rsid w:val="002A4262"/>
    <w:rsid w:val="002A577B"/>
    <w:rsid w:val="002A6719"/>
    <w:rsid w:val="002B1BBF"/>
    <w:rsid w:val="002B30BB"/>
    <w:rsid w:val="002B55C9"/>
    <w:rsid w:val="002B63BB"/>
    <w:rsid w:val="002C2139"/>
    <w:rsid w:val="002C2C35"/>
    <w:rsid w:val="002C2F50"/>
    <w:rsid w:val="002C320E"/>
    <w:rsid w:val="002C4817"/>
    <w:rsid w:val="002C4EA0"/>
    <w:rsid w:val="002C6F36"/>
    <w:rsid w:val="002D1C2D"/>
    <w:rsid w:val="002D3369"/>
    <w:rsid w:val="002D344B"/>
    <w:rsid w:val="002D38F7"/>
    <w:rsid w:val="002D4F35"/>
    <w:rsid w:val="002D586F"/>
    <w:rsid w:val="002D6E50"/>
    <w:rsid w:val="002E24F1"/>
    <w:rsid w:val="002E38DA"/>
    <w:rsid w:val="002E431B"/>
    <w:rsid w:val="002E585A"/>
    <w:rsid w:val="002E7CCC"/>
    <w:rsid w:val="002F1393"/>
    <w:rsid w:val="002F2EA1"/>
    <w:rsid w:val="002F5567"/>
    <w:rsid w:val="002F78A5"/>
    <w:rsid w:val="00300E93"/>
    <w:rsid w:val="00302125"/>
    <w:rsid w:val="003021D1"/>
    <w:rsid w:val="0030344D"/>
    <w:rsid w:val="00305A5B"/>
    <w:rsid w:val="003078EB"/>
    <w:rsid w:val="00310C27"/>
    <w:rsid w:val="00311349"/>
    <w:rsid w:val="00311946"/>
    <w:rsid w:val="00314BDE"/>
    <w:rsid w:val="0031552B"/>
    <w:rsid w:val="00317CE6"/>
    <w:rsid w:val="003202DD"/>
    <w:rsid w:val="003221D0"/>
    <w:rsid w:val="00324605"/>
    <w:rsid w:val="00324C30"/>
    <w:rsid w:val="00325D5E"/>
    <w:rsid w:val="00327774"/>
    <w:rsid w:val="00332298"/>
    <w:rsid w:val="00332D9E"/>
    <w:rsid w:val="003331A3"/>
    <w:rsid w:val="00333C1F"/>
    <w:rsid w:val="00334485"/>
    <w:rsid w:val="00335C8D"/>
    <w:rsid w:val="00336138"/>
    <w:rsid w:val="003368B9"/>
    <w:rsid w:val="0034174E"/>
    <w:rsid w:val="00342067"/>
    <w:rsid w:val="00343FF2"/>
    <w:rsid w:val="00346134"/>
    <w:rsid w:val="0034639F"/>
    <w:rsid w:val="00346B17"/>
    <w:rsid w:val="00346FE5"/>
    <w:rsid w:val="00347910"/>
    <w:rsid w:val="00350284"/>
    <w:rsid w:val="0035161A"/>
    <w:rsid w:val="00354106"/>
    <w:rsid w:val="00356677"/>
    <w:rsid w:val="00356AEA"/>
    <w:rsid w:val="00357A65"/>
    <w:rsid w:val="003608B8"/>
    <w:rsid w:val="00361C39"/>
    <w:rsid w:val="00362965"/>
    <w:rsid w:val="0036314B"/>
    <w:rsid w:val="00363530"/>
    <w:rsid w:val="00366DB6"/>
    <w:rsid w:val="003675D8"/>
    <w:rsid w:val="003723DE"/>
    <w:rsid w:val="00373CAF"/>
    <w:rsid w:val="0037577F"/>
    <w:rsid w:val="00377783"/>
    <w:rsid w:val="00377CB9"/>
    <w:rsid w:val="00381444"/>
    <w:rsid w:val="00382B71"/>
    <w:rsid w:val="00382BBF"/>
    <w:rsid w:val="00384222"/>
    <w:rsid w:val="00384E7A"/>
    <w:rsid w:val="00385C66"/>
    <w:rsid w:val="00386B49"/>
    <w:rsid w:val="00386EB5"/>
    <w:rsid w:val="00387063"/>
    <w:rsid w:val="00391214"/>
    <w:rsid w:val="00391839"/>
    <w:rsid w:val="00392AAB"/>
    <w:rsid w:val="00394657"/>
    <w:rsid w:val="003A1150"/>
    <w:rsid w:val="003A1AA3"/>
    <w:rsid w:val="003A2647"/>
    <w:rsid w:val="003A3AFF"/>
    <w:rsid w:val="003A5464"/>
    <w:rsid w:val="003A5595"/>
    <w:rsid w:val="003A5876"/>
    <w:rsid w:val="003A6150"/>
    <w:rsid w:val="003B0985"/>
    <w:rsid w:val="003B2C78"/>
    <w:rsid w:val="003B2CFA"/>
    <w:rsid w:val="003B3B7A"/>
    <w:rsid w:val="003B50D4"/>
    <w:rsid w:val="003C0F78"/>
    <w:rsid w:val="003C2A9A"/>
    <w:rsid w:val="003C488F"/>
    <w:rsid w:val="003C5995"/>
    <w:rsid w:val="003C6264"/>
    <w:rsid w:val="003C7C71"/>
    <w:rsid w:val="003D0617"/>
    <w:rsid w:val="003D0626"/>
    <w:rsid w:val="003D177C"/>
    <w:rsid w:val="003D1E52"/>
    <w:rsid w:val="003D2D29"/>
    <w:rsid w:val="003D2EC3"/>
    <w:rsid w:val="003D3665"/>
    <w:rsid w:val="003D53AD"/>
    <w:rsid w:val="003D5443"/>
    <w:rsid w:val="003D67BF"/>
    <w:rsid w:val="003D6DE0"/>
    <w:rsid w:val="003D7096"/>
    <w:rsid w:val="003E2827"/>
    <w:rsid w:val="003E2E39"/>
    <w:rsid w:val="003E3E35"/>
    <w:rsid w:val="003E749A"/>
    <w:rsid w:val="003F052C"/>
    <w:rsid w:val="003F0B41"/>
    <w:rsid w:val="003F111A"/>
    <w:rsid w:val="003F5CA4"/>
    <w:rsid w:val="003F604B"/>
    <w:rsid w:val="003F66DE"/>
    <w:rsid w:val="003F6F3A"/>
    <w:rsid w:val="00400B9F"/>
    <w:rsid w:val="00402702"/>
    <w:rsid w:val="0040460E"/>
    <w:rsid w:val="0041080A"/>
    <w:rsid w:val="00411AA1"/>
    <w:rsid w:val="00413062"/>
    <w:rsid w:val="00417FE2"/>
    <w:rsid w:val="00422ABB"/>
    <w:rsid w:val="0042377D"/>
    <w:rsid w:val="00423C6E"/>
    <w:rsid w:val="0042689F"/>
    <w:rsid w:val="004277BB"/>
    <w:rsid w:val="00431C96"/>
    <w:rsid w:val="00433838"/>
    <w:rsid w:val="00433EB7"/>
    <w:rsid w:val="00433FBF"/>
    <w:rsid w:val="004344E1"/>
    <w:rsid w:val="00436484"/>
    <w:rsid w:val="00440BC7"/>
    <w:rsid w:val="00441057"/>
    <w:rsid w:val="00441BCB"/>
    <w:rsid w:val="0044452B"/>
    <w:rsid w:val="004453ED"/>
    <w:rsid w:val="00446A56"/>
    <w:rsid w:val="00447491"/>
    <w:rsid w:val="00447543"/>
    <w:rsid w:val="00451C3E"/>
    <w:rsid w:val="00453065"/>
    <w:rsid w:val="0045450F"/>
    <w:rsid w:val="0046149C"/>
    <w:rsid w:val="00461CFA"/>
    <w:rsid w:val="00462F7E"/>
    <w:rsid w:val="004636CB"/>
    <w:rsid w:val="0046565C"/>
    <w:rsid w:val="00465E83"/>
    <w:rsid w:val="004712E1"/>
    <w:rsid w:val="00473E88"/>
    <w:rsid w:val="00477372"/>
    <w:rsid w:val="00481BCC"/>
    <w:rsid w:val="00484A33"/>
    <w:rsid w:val="00484DFE"/>
    <w:rsid w:val="004850E0"/>
    <w:rsid w:val="0048518F"/>
    <w:rsid w:val="00485AD9"/>
    <w:rsid w:val="00485B51"/>
    <w:rsid w:val="0048747F"/>
    <w:rsid w:val="004906B3"/>
    <w:rsid w:val="00494725"/>
    <w:rsid w:val="0049677E"/>
    <w:rsid w:val="004968CC"/>
    <w:rsid w:val="00497520"/>
    <w:rsid w:val="004A09C1"/>
    <w:rsid w:val="004A0F39"/>
    <w:rsid w:val="004A202C"/>
    <w:rsid w:val="004A2313"/>
    <w:rsid w:val="004A2483"/>
    <w:rsid w:val="004A3F1D"/>
    <w:rsid w:val="004A4783"/>
    <w:rsid w:val="004A4F73"/>
    <w:rsid w:val="004A5E4C"/>
    <w:rsid w:val="004B115C"/>
    <w:rsid w:val="004B1465"/>
    <w:rsid w:val="004B255F"/>
    <w:rsid w:val="004B3C9B"/>
    <w:rsid w:val="004B5BBF"/>
    <w:rsid w:val="004B6AF1"/>
    <w:rsid w:val="004B770D"/>
    <w:rsid w:val="004B799E"/>
    <w:rsid w:val="004C0CDD"/>
    <w:rsid w:val="004C4212"/>
    <w:rsid w:val="004C4F6A"/>
    <w:rsid w:val="004C51FD"/>
    <w:rsid w:val="004C529C"/>
    <w:rsid w:val="004C600F"/>
    <w:rsid w:val="004C71E6"/>
    <w:rsid w:val="004D18E4"/>
    <w:rsid w:val="004D514E"/>
    <w:rsid w:val="004D55A6"/>
    <w:rsid w:val="004D5CA0"/>
    <w:rsid w:val="004E214D"/>
    <w:rsid w:val="004E37F2"/>
    <w:rsid w:val="004E53F1"/>
    <w:rsid w:val="004E617B"/>
    <w:rsid w:val="004E7065"/>
    <w:rsid w:val="004E7AC6"/>
    <w:rsid w:val="004F13BA"/>
    <w:rsid w:val="004F1ACD"/>
    <w:rsid w:val="004F1E61"/>
    <w:rsid w:val="004F2A6D"/>
    <w:rsid w:val="00501671"/>
    <w:rsid w:val="0050470D"/>
    <w:rsid w:val="005064AC"/>
    <w:rsid w:val="005079BB"/>
    <w:rsid w:val="005138FD"/>
    <w:rsid w:val="00515F05"/>
    <w:rsid w:val="005178BE"/>
    <w:rsid w:val="0052197B"/>
    <w:rsid w:val="0052301C"/>
    <w:rsid w:val="0052330B"/>
    <w:rsid w:val="005260BE"/>
    <w:rsid w:val="00534244"/>
    <w:rsid w:val="005402D4"/>
    <w:rsid w:val="00540CC9"/>
    <w:rsid w:val="005419C9"/>
    <w:rsid w:val="00542DD8"/>
    <w:rsid w:val="00543FF9"/>
    <w:rsid w:val="0054522C"/>
    <w:rsid w:val="005452C2"/>
    <w:rsid w:val="00550088"/>
    <w:rsid w:val="00551EDC"/>
    <w:rsid w:val="00551F4C"/>
    <w:rsid w:val="00553382"/>
    <w:rsid w:val="00554D43"/>
    <w:rsid w:val="00555C7A"/>
    <w:rsid w:val="005564C2"/>
    <w:rsid w:val="00556977"/>
    <w:rsid w:val="00557559"/>
    <w:rsid w:val="00560270"/>
    <w:rsid w:val="00562609"/>
    <w:rsid w:val="0056289F"/>
    <w:rsid w:val="00562C78"/>
    <w:rsid w:val="005630F8"/>
    <w:rsid w:val="00564EB9"/>
    <w:rsid w:val="0056684A"/>
    <w:rsid w:val="00566A14"/>
    <w:rsid w:val="00567E6B"/>
    <w:rsid w:val="00570F6F"/>
    <w:rsid w:val="005712B6"/>
    <w:rsid w:val="005712C3"/>
    <w:rsid w:val="0057314E"/>
    <w:rsid w:val="005774AC"/>
    <w:rsid w:val="0058055E"/>
    <w:rsid w:val="005839A3"/>
    <w:rsid w:val="005847D0"/>
    <w:rsid w:val="00586AEA"/>
    <w:rsid w:val="00587F41"/>
    <w:rsid w:val="00590405"/>
    <w:rsid w:val="00590A2C"/>
    <w:rsid w:val="005920CB"/>
    <w:rsid w:val="005951B2"/>
    <w:rsid w:val="00595B1D"/>
    <w:rsid w:val="005968E9"/>
    <w:rsid w:val="00596E53"/>
    <w:rsid w:val="00597F93"/>
    <w:rsid w:val="005A049B"/>
    <w:rsid w:val="005A0C79"/>
    <w:rsid w:val="005A10E8"/>
    <w:rsid w:val="005A1139"/>
    <w:rsid w:val="005A1EF4"/>
    <w:rsid w:val="005A2BF7"/>
    <w:rsid w:val="005A643B"/>
    <w:rsid w:val="005A667D"/>
    <w:rsid w:val="005B1B6E"/>
    <w:rsid w:val="005B1FA2"/>
    <w:rsid w:val="005B25EE"/>
    <w:rsid w:val="005B5AEF"/>
    <w:rsid w:val="005B6F11"/>
    <w:rsid w:val="005B7F1A"/>
    <w:rsid w:val="005C0F62"/>
    <w:rsid w:val="005C1562"/>
    <w:rsid w:val="005C1B13"/>
    <w:rsid w:val="005C3CEA"/>
    <w:rsid w:val="005C4402"/>
    <w:rsid w:val="005C53B6"/>
    <w:rsid w:val="005C5417"/>
    <w:rsid w:val="005C55C1"/>
    <w:rsid w:val="005C6902"/>
    <w:rsid w:val="005D4209"/>
    <w:rsid w:val="005D4B8D"/>
    <w:rsid w:val="005D51C7"/>
    <w:rsid w:val="005D585D"/>
    <w:rsid w:val="005D5FFB"/>
    <w:rsid w:val="005E081C"/>
    <w:rsid w:val="005E0A0E"/>
    <w:rsid w:val="005E1137"/>
    <w:rsid w:val="005E1C3F"/>
    <w:rsid w:val="005E3DCA"/>
    <w:rsid w:val="005E41D8"/>
    <w:rsid w:val="005E7738"/>
    <w:rsid w:val="005F00AB"/>
    <w:rsid w:val="005F02B6"/>
    <w:rsid w:val="005F1328"/>
    <w:rsid w:val="005F17EC"/>
    <w:rsid w:val="005F1F45"/>
    <w:rsid w:val="005F2F40"/>
    <w:rsid w:val="005F32E2"/>
    <w:rsid w:val="005F4DC6"/>
    <w:rsid w:val="005F6EF6"/>
    <w:rsid w:val="005F72C9"/>
    <w:rsid w:val="005F756D"/>
    <w:rsid w:val="005F781E"/>
    <w:rsid w:val="005F7AD0"/>
    <w:rsid w:val="006011AA"/>
    <w:rsid w:val="00603053"/>
    <w:rsid w:val="00604CC2"/>
    <w:rsid w:val="006054E9"/>
    <w:rsid w:val="006062CF"/>
    <w:rsid w:val="00607085"/>
    <w:rsid w:val="00610696"/>
    <w:rsid w:val="00611D70"/>
    <w:rsid w:val="00611ECD"/>
    <w:rsid w:val="006124A8"/>
    <w:rsid w:val="006142A5"/>
    <w:rsid w:val="00614993"/>
    <w:rsid w:val="00615371"/>
    <w:rsid w:val="0061724E"/>
    <w:rsid w:val="00617B9E"/>
    <w:rsid w:val="00617EFB"/>
    <w:rsid w:val="00617FB3"/>
    <w:rsid w:val="00620F73"/>
    <w:rsid w:val="0062179C"/>
    <w:rsid w:val="00622506"/>
    <w:rsid w:val="00622A10"/>
    <w:rsid w:val="0062377E"/>
    <w:rsid w:val="00625527"/>
    <w:rsid w:val="00626D01"/>
    <w:rsid w:val="00627D17"/>
    <w:rsid w:val="00630853"/>
    <w:rsid w:val="00631405"/>
    <w:rsid w:val="00631EDD"/>
    <w:rsid w:val="00632E30"/>
    <w:rsid w:val="0063369A"/>
    <w:rsid w:val="00633D84"/>
    <w:rsid w:val="00635136"/>
    <w:rsid w:val="006351CA"/>
    <w:rsid w:val="00635919"/>
    <w:rsid w:val="006359A3"/>
    <w:rsid w:val="006400B9"/>
    <w:rsid w:val="0064018B"/>
    <w:rsid w:val="006412E1"/>
    <w:rsid w:val="00642475"/>
    <w:rsid w:val="00642F16"/>
    <w:rsid w:val="00644180"/>
    <w:rsid w:val="0064461B"/>
    <w:rsid w:val="00644B76"/>
    <w:rsid w:val="0064743F"/>
    <w:rsid w:val="006474D8"/>
    <w:rsid w:val="00653EB2"/>
    <w:rsid w:val="006541F9"/>
    <w:rsid w:val="00656A9D"/>
    <w:rsid w:val="006604B4"/>
    <w:rsid w:val="00660F23"/>
    <w:rsid w:val="00662B30"/>
    <w:rsid w:val="006640BF"/>
    <w:rsid w:val="0066529A"/>
    <w:rsid w:val="00666EDB"/>
    <w:rsid w:val="006719FB"/>
    <w:rsid w:val="006836AF"/>
    <w:rsid w:val="0068370B"/>
    <w:rsid w:val="0068592A"/>
    <w:rsid w:val="00685B46"/>
    <w:rsid w:val="00685BD4"/>
    <w:rsid w:val="006867BE"/>
    <w:rsid w:val="00686925"/>
    <w:rsid w:val="00687BA0"/>
    <w:rsid w:val="00690023"/>
    <w:rsid w:val="00692054"/>
    <w:rsid w:val="006923E3"/>
    <w:rsid w:val="00692F7E"/>
    <w:rsid w:val="006932CF"/>
    <w:rsid w:val="00693D4A"/>
    <w:rsid w:val="00694735"/>
    <w:rsid w:val="00695839"/>
    <w:rsid w:val="00695BB1"/>
    <w:rsid w:val="0069614F"/>
    <w:rsid w:val="006A3D1A"/>
    <w:rsid w:val="006A3F1C"/>
    <w:rsid w:val="006A4580"/>
    <w:rsid w:val="006A5037"/>
    <w:rsid w:val="006A5A39"/>
    <w:rsid w:val="006A62C8"/>
    <w:rsid w:val="006A6BC5"/>
    <w:rsid w:val="006A773D"/>
    <w:rsid w:val="006B1C5A"/>
    <w:rsid w:val="006B4A39"/>
    <w:rsid w:val="006B63A2"/>
    <w:rsid w:val="006C2609"/>
    <w:rsid w:val="006C36A9"/>
    <w:rsid w:val="006C4794"/>
    <w:rsid w:val="006C4E9E"/>
    <w:rsid w:val="006C560B"/>
    <w:rsid w:val="006C6657"/>
    <w:rsid w:val="006D216F"/>
    <w:rsid w:val="006D4ADF"/>
    <w:rsid w:val="006D559A"/>
    <w:rsid w:val="006D65EC"/>
    <w:rsid w:val="006E0EFD"/>
    <w:rsid w:val="006E2322"/>
    <w:rsid w:val="006E28D0"/>
    <w:rsid w:val="006E461E"/>
    <w:rsid w:val="006E4728"/>
    <w:rsid w:val="006E4E02"/>
    <w:rsid w:val="006E5A54"/>
    <w:rsid w:val="006F01C4"/>
    <w:rsid w:val="006F1934"/>
    <w:rsid w:val="006F2185"/>
    <w:rsid w:val="006F26F7"/>
    <w:rsid w:val="006F3FBB"/>
    <w:rsid w:val="006F57FC"/>
    <w:rsid w:val="006F6E7F"/>
    <w:rsid w:val="006F7895"/>
    <w:rsid w:val="006F7B59"/>
    <w:rsid w:val="007000FE"/>
    <w:rsid w:val="007008BA"/>
    <w:rsid w:val="0070171C"/>
    <w:rsid w:val="00701727"/>
    <w:rsid w:val="007030EF"/>
    <w:rsid w:val="007036AA"/>
    <w:rsid w:val="00703C01"/>
    <w:rsid w:val="00704865"/>
    <w:rsid w:val="00711FAC"/>
    <w:rsid w:val="0071290B"/>
    <w:rsid w:val="00712C0D"/>
    <w:rsid w:val="00717DC9"/>
    <w:rsid w:val="00720AB3"/>
    <w:rsid w:val="00723B52"/>
    <w:rsid w:val="007277BB"/>
    <w:rsid w:val="00730BD6"/>
    <w:rsid w:val="00730CCF"/>
    <w:rsid w:val="007311F7"/>
    <w:rsid w:val="00731AEC"/>
    <w:rsid w:val="007321EA"/>
    <w:rsid w:val="0073644E"/>
    <w:rsid w:val="00740883"/>
    <w:rsid w:val="00741D38"/>
    <w:rsid w:val="0074217A"/>
    <w:rsid w:val="00745036"/>
    <w:rsid w:val="0074682E"/>
    <w:rsid w:val="00750481"/>
    <w:rsid w:val="007510A2"/>
    <w:rsid w:val="00752481"/>
    <w:rsid w:val="00753C18"/>
    <w:rsid w:val="007577ED"/>
    <w:rsid w:val="00760D62"/>
    <w:rsid w:val="00761129"/>
    <w:rsid w:val="00763466"/>
    <w:rsid w:val="007636CC"/>
    <w:rsid w:val="0076375D"/>
    <w:rsid w:val="00766486"/>
    <w:rsid w:val="00770028"/>
    <w:rsid w:val="00772F62"/>
    <w:rsid w:val="00774DEE"/>
    <w:rsid w:val="0077653E"/>
    <w:rsid w:val="00777682"/>
    <w:rsid w:val="00780293"/>
    <w:rsid w:val="0078063E"/>
    <w:rsid w:val="00781C60"/>
    <w:rsid w:val="00781F2E"/>
    <w:rsid w:val="007821A1"/>
    <w:rsid w:val="00784069"/>
    <w:rsid w:val="00784725"/>
    <w:rsid w:val="00784D13"/>
    <w:rsid w:val="00784DD4"/>
    <w:rsid w:val="007858BA"/>
    <w:rsid w:val="0079259D"/>
    <w:rsid w:val="00793D20"/>
    <w:rsid w:val="0079528C"/>
    <w:rsid w:val="00795A7D"/>
    <w:rsid w:val="0079693F"/>
    <w:rsid w:val="00796D40"/>
    <w:rsid w:val="007A2F73"/>
    <w:rsid w:val="007A34D2"/>
    <w:rsid w:val="007A3946"/>
    <w:rsid w:val="007A4EB8"/>
    <w:rsid w:val="007A687F"/>
    <w:rsid w:val="007A7600"/>
    <w:rsid w:val="007A7EC8"/>
    <w:rsid w:val="007B0C16"/>
    <w:rsid w:val="007B115E"/>
    <w:rsid w:val="007B1DFB"/>
    <w:rsid w:val="007B3315"/>
    <w:rsid w:val="007B3E4A"/>
    <w:rsid w:val="007B5B14"/>
    <w:rsid w:val="007B7C66"/>
    <w:rsid w:val="007C3255"/>
    <w:rsid w:val="007C3506"/>
    <w:rsid w:val="007C3A78"/>
    <w:rsid w:val="007C6C7F"/>
    <w:rsid w:val="007D0AA9"/>
    <w:rsid w:val="007D1778"/>
    <w:rsid w:val="007D2B5A"/>
    <w:rsid w:val="007D3702"/>
    <w:rsid w:val="007D37D0"/>
    <w:rsid w:val="007D3B82"/>
    <w:rsid w:val="007D3EC2"/>
    <w:rsid w:val="007D46C4"/>
    <w:rsid w:val="007D517B"/>
    <w:rsid w:val="007D5B13"/>
    <w:rsid w:val="007D69EC"/>
    <w:rsid w:val="007E1F05"/>
    <w:rsid w:val="007E41BA"/>
    <w:rsid w:val="007E4C7B"/>
    <w:rsid w:val="007E504A"/>
    <w:rsid w:val="007E71CF"/>
    <w:rsid w:val="007E7CC6"/>
    <w:rsid w:val="007F197F"/>
    <w:rsid w:val="007F226C"/>
    <w:rsid w:val="007F3537"/>
    <w:rsid w:val="007F5D66"/>
    <w:rsid w:val="008011EA"/>
    <w:rsid w:val="00801359"/>
    <w:rsid w:val="00802444"/>
    <w:rsid w:val="00802A50"/>
    <w:rsid w:val="00806E9C"/>
    <w:rsid w:val="00807AE5"/>
    <w:rsid w:val="00810685"/>
    <w:rsid w:val="00810F69"/>
    <w:rsid w:val="00811F0B"/>
    <w:rsid w:val="008146CF"/>
    <w:rsid w:val="00817375"/>
    <w:rsid w:val="0081790C"/>
    <w:rsid w:val="00817D93"/>
    <w:rsid w:val="00817F84"/>
    <w:rsid w:val="008266D9"/>
    <w:rsid w:val="008315F4"/>
    <w:rsid w:val="0083164B"/>
    <w:rsid w:val="00832ED4"/>
    <w:rsid w:val="00834332"/>
    <w:rsid w:val="008354F5"/>
    <w:rsid w:val="008375A9"/>
    <w:rsid w:val="0084004B"/>
    <w:rsid w:val="00841804"/>
    <w:rsid w:val="00841CE4"/>
    <w:rsid w:val="0084387B"/>
    <w:rsid w:val="0084440B"/>
    <w:rsid w:val="0084730D"/>
    <w:rsid w:val="008474F9"/>
    <w:rsid w:val="00851C51"/>
    <w:rsid w:val="00851DB8"/>
    <w:rsid w:val="00852519"/>
    <w:rsid w:val="00852DC0"/>
    <w:rsid w:val="0085323A"/>
    <w:rsid w:val="00856311"/>
    <w:rsid w:val="00857533"/>
    <w:rsid w:val="00857845"/>
    <w:rsid w:val="00857C1E"/>
    <w:rsid w:val="00860E7C"/>
    <w:rsid w:val="008621DE"/>
    <w:rsid w:val="0086246E"/>
    <w:rsid w:val="00864268"/>
    <w:rsid w:val="008653F2"/>
    <w:rsid w:val="00865653"/>
    <w:rsid w:val="008670C8"/>
    <w:rsid w:val="008675BF"/>
    <w:rsid w:val="00867A15"/>
    <w:rsid w:val="0087027B"/>
    <w:rsid w:val="0087045E"/>
    <w:rsid w:val="00872BE6"/>
    <w:rsid w:val="00874050"/>
    <w:rsid w:val="00876760"/>
    <w:rsid w:val="00882459"/>
    <w:rsid w:val="008854CC"/>
    <w:rsid w:val="0088741F"/>
    <w:rsid w:val="00887A78"/>
    <w:rsid w:val="00890BEB"/>
    <w:rsid w:val="008924AE"/>
    <w:rsid w:val="00892F49"/>
    <w:rsid w:val="008940A5"/>
    <w:rsid w:val="008942B3"/>
    <w:rsid w:val="00894E98"/>
    <w:rsid w:val="00895E7A"/>
    <w:rsid w:val="008A19F1"/>
    <w:rsid w:val="008A1F89"/>
    <w:rsid w:val="008A32BF"/>
    <w:rsid w:val="008A4CEE"/>
    <w:rsid w:val="008A7BE7"/>
    <w:rsid w:val="008A7DA4"/>
    <w:rsid w:val="008B0A57"/>
    <w:rsid w:val="008B0BA5"/>
    <w:rsid w:val="008B0C2D"/>
    <w:rsid w:val="008B1360"/>
    <w:rsid w:val="008B21FB"/>
    <w:rsid w:val="008B2251"/>
    <w:rsid w:val="008B29DC"/>
    <w:rsid w:val="008B53B0"/>
    <w:rsid w:val="008B5AA0"/>
    <w:rsid w:val="008B663D"/>
    <w:rsid w:val="008B6C68"/>
    <w:rsid w:val="008B75DC"/>
    <w:rsid w:val="008B7C0D"/>
    <w:rsid w:val="008B7D2B"/>
    <w:rsid w:val="008C07CB"/>
    <w:rsid w:val="008C2552"/>
    <w:rsid w:val="008C25E1"/>
    <w:rsid w:val="008C2897"/>
    <w:rsid w:val="008C2EE6"/>
    <w:rsid w:val="008C53F6"/>
    <w:rsid w:val="008D0784"/>
    <w:rsid w:val="008D3377"/>
    <w:rsid w:val="008D470F"/>
    <w:rsid w:val="008D547E"/>
    <w:rsid w:val="008D793F"/>
    <w:rsid w:val="008E0203"/>
    <w:rsid w:val="008E02BB"/>
    <w:rsid w:val="008E03C5"/>
    <w:rsid w:val="008E0798"/>
    <w:rsid w:val="008E245C"/>
    <w:rsid w:val="008E2C14"/>
    <w:rsid w:val="008E48EA"/>
    <w:rsid w:val="008E5925"/>
    <w:rsid w:val="008E67A8"/>
    <w:rsid w:val="008F15AE"/>
    <w:rsid w:val="008F1EB4"/>
    <w:rsid w:val="008F4D70"/>
    <w:rsid w:val="008F51D2"/>
    <w:rsid w:val="008F5B30"/>
    <w:rsid w:val="008F6B47"/>
    <w:rsid w:val="008F6EBF"/>
    <w:rsid w:val="008F72D4"/>
    <w:rsid w:val="008F7985"/>
    <w:rsid w:val="008F7AF7"/>
    <w:rsid w:val="00900242"/>
    <w:rsid w:val="009007EA"/>
    <w:rsid w:val="00901310"/>
    <w:rsid w:val="009023CB"/>
    <w:rsid w:val="00902487"/>
    <w:rsid w:val="00903C33"/>
    <w:rsid w:val="00903D1E"/>
    <w:rsid w:val="0090581F"/>
    <w:rsid w:val="0090659F"/>
    <w:rsid w:val="009103A4"/>
    <w:rsid w:val="00911F06"/>
    <w:rsid w:val="00912A9B"/>
    <w:rsid w:val="00912DA8"/>
    <w:rsid w:val="00914005"/>
    <w:rsid w:val="00915662"/>
    <w:rsid w:val="00916183"/>
    <w:rsid w:val="009176B4"/>
    <w:rsid w:val="00920DF8"/>
    <w:rsid w:val="00922E05"/>
    <w:rsid w:val="00924BCB"/>
    <w:rsid w:val="009268A2"/>
    <w:rsid w:val="00927548"/>
    <w:rsid w:val="00930260"/>
    <w:rsid w:val="00932C21"/>
    <w:rsid w:val="009348FB"/>
    <w:rsid w:val="00935488"/>
    <w:rsid w:val="009359A0"/>
    <w:rsid w:val="00937A7E"/>
    <w:rsid w:val="0094094E"/>
    <w:rsid w:val="00940E4F"/>
    <w:rsid w:val="00941282"/>
    <w:rsid w:val="00943118"/>
    <w:rsid w:val="0094380F"/>
    <w:rsid w:val="009445B3"/>
    <w:rsid w:val="00944844"/>
    <w:rsid w:val="00947289"/>
    <w:rsid w:val="0095002E"/>
    <w:rsid w:val="00952916"/>
    <w:rsid w:val="00952C2D"/>
    <w:rsid w:val="00953F90"/>
    <w:rsid w:val="009573A3"/>
    <w:rsid w:val="00960B82"/>
    <w:rsid w:val="00961C65"/>
    <w:rsid w:val="00963706"/>
    <w:rsid w:val="00964319"/>
    <w:rsid w:val="009644A4"/>
    <w:rsid w:val="00964B90"/>
    <w:rsid w:val="00965000"/>
    <w:rsid w:val="00965A23"/>
    <w:rsid w:val="00966C89"/>
    <w:rsid w:val="00970A62"/>
    <w:rsid w:val="0097221A"/>
    <w:rsid w:val="009739FF"/>
    <w:rsid w:val="00975D7C"/>
    <w:rsid w:val="009768B4"/>
    <w:rsid w:val="00976BF8"/>
    <w:rsid w:val="00982F0E"/>
    <w:rsid w:val="00983D71"/>
    <w:rsid w:val="00983F22"/>
    <w:rsid w:val="009844FA"/>
    <w:rsid w:val="009867B3"/>
    <w:rsid w:val="0099336E"/>
    <w:rsid w:val="0099503A"/>
    <w:rsid w:val="00995DF3"/>
    <w:rsid w:val="00995EBB"/>
    <w:rsid w:val="009965A0"/>
    <w:rsid w:val="009A2C20"/>
    <w:rsid w:val="009A445E"/>
    <w:rsid w:val="009B0A52"/>
    <w:rsid w:val="009B4B97"/>
    <w:rsid w:val="009C0F2E"/>
    <w:rsid w:val="009C1A7D"/>
    <w:rsid w:val="009C2753"/>
    <w:rsid w:val="009C3E9E"/>
    <w:rsid w:val="009C679B"/>
    <w:rsid w:val="009C7623"/>
    <w:rsid w:val="009D0A28"/>
    <w:rsid w:val="009D0B6F"/>
    <w:rsid w:val="009D13EC"/>
    <w:rsid w:val="009D3551"/>
    <w:rsid w:val="009D7F28"/>
    <w:rsid w:val="009E0985"/>
    <w:rsid w:val="009E0EE0"/>
    <w:rsid w:val="009E1D6E"/>
    <w:rsid w:val="009F0A84"/>
    <w:rsid w:val="009F2922"/>
    <w:rsid w:val="009F4DE1"/>
    <w:rsid w:val="009F5CBD"/>
    <w:rsid w:val="00A01791"/>
    <w:rsid w:val="00A02357"/>
    <w:rsid w:val="00A02CA0"/>
    <w:rsid w:val="00A0445F"/>
    <w:rsid w:val="00A04831"/>
    <w:rsid w:val="00A053CC"/>
    <w:rsid w:val="00A066F5"/>
    <w:rsid w:val="00A07CB6"/>
    <w:rsid w:val="00A10A48"/>
    <w:rsid w:val="00A12A7A"/>
    <w:rsid w:val="00A208EE"/>
    <w:rsid w:val="00A20AB2"/>
    <w:rsid w:val="00A22739"/>
    <w:rsid w:val="00A22802"/>
    <w:rsid w:val="00A228CE"/>
    <w:rsid w:val="00A25AC3"/>
    <w:rsid w:val="00A26BC2"/>
    <w:rsid w:val="00A277FD"/>
    <w:rsid w:val="00A2791B"/>
    <w:rsid w:val="00A27A98"/>
    <w:rsid w:val="00A30886"/>
    <w:rsid w:val="00A31061"/>
    <w:rsid w:val="00A3246A"/>
    <w:rsid w:val="00A35658"/>
    <w:rsid w:val="00A362B3"/>
    <w:rsid w:val="00A408C0"/>
    <w:rsid w:val="00A40F3D"/>
    <w:rsid w:val="00A41E2F"/>
    <w:rsid w:val="00A4410B"/>
    <w:rsid w:val="00A45576"/>
    <w:rsid w:val="00A47306"/>
    <w:rsid w:val="00A51C8B"/>
    <w:rsid w:val="00A53660"/>
    <w:rsid w:val="00A54F9C"/>
    <w:rsid w:val="00A54FEC"/>
    <w:rsid w:val="00A553B1"/>
    <w:rsid w:val="00A55CDB"/>
    <w:rsid w:val="00A601DC"/>
    <w:rsid w:val="00A621DE"/>
    <w:rsid w:val="00A62F85"/>
    <w:rsid w:val="00A6318A"/>
    <w:rsid w:val="00A643AD"/>
    <w:rsid w:val="00A65334"/>
    <w:rsid w:val="00A65430"/>
    <w:rsid w:val="00A6614B"/>
    <w:rsid w:val="00A6617A"/>
    <w:rsid w:val="00A67154"/>
    <w:rsid w:val="00A70359"/>
    <w:rsid w:val="00A70638"/>
    <w:rsid w:val="00A707D6"/>
    <w:rsid w:val="00A7126F"/>
    <w:rsid w:val="00A758EA"/>
    <w:rsid w:val="00A75E15"/>
    <w:rsid w:val="00A76B5C"/>
    <w:rsid w:val="00A76C19"/>
    <w:rsid w:val="00A776FF"/>
    <w:rsid w:val="00A7798B"/>
    <w:rsid w:val="00A8184C"/>
    <w:rsid w:val="00A820FA"/>
    <w:rsid w:val="00A84A03"/>
    <w:rsid w:val="00A86548"/>
    <w:rsid w:val="00A911C7"/>
    <w:rsid w:val="00A91536"/>
    <w:rsid w:val="00A91FE4"/>
    <w:rsid w:val="00A9247F"/>
    <w:rsid w:val="00A943AD"/>
    <w:rsid w:val="00A95FAA"/>
    <w:rsid w:val="00A965FA"/>
    <w:rsid w:val="00A968AE"/>
    <w:rsid w:val="00AA0751"/>
    <w:rsid w:val="00AA0887"/>
    <w:rsid w:val="00AA0B1E"/>
    <w:rsid w:val="00AA16FA"/>
    <w:rsid w:val="00AA25E8"/>
    <w:rsid w:val="00AA3E27"/>
    <w:rsid w:val="00AA49D3"/>
    <w:rsid w:val="00AA6C8E"/>
    <w:rsid w:val="00AA7B76"/>
    <w:rsid w:val="00AB173E"/>
    <w:rsid w:val="00AB20F3"/>
    <w:rsid w:val="00AB217E"/>
    <w:rsid w:val="00AB2206"/>
    <w:rsid w:val="00AB3016"/>
    <w:rsid w:val="00AB3FA9"/>
    <w:rsid w:val="00AB4E9B"/>
    <w:rsid w:val="00AB50A8"/>
    <w:rsid w:val="00AB5FC5"/>
    <w:rsid w:val="00AB77E4"/>
    <w:rsid w:val="00AB7B8A"/>
    <w:rsid w:val="00AC02AA"/>
    <w:rsid w:val="00AC1913"/>
    <w:rsid w:val="00AC20B8"/>
    <w:rsid w:val="00AC219D"/>
    <w:rsid w:val="00AC2A2F"/>
    <w:rsid w:val="00AC2E83"/>
    <w:rsid w:val="00AC4E1E"/>
    <w:rsid w:val="00AC6BEE"/>
    <w:rsid w:val="00AD0ED6"/>
    <w:rsid w:val="00AD1B18"/>
    <w:rsid w:val="00AD308D"/>
    <w:rsid w:val="00AD5888"/>
    <w:rsid w:val="00AD6228"/>
    <w:rsid w:val="00AD7FCA"/>
    <w:rsid w:val="00AE23F4"/>
    <w:rsid w:val="00AE23F8"/>
    <w:rsid w:val="00AE397E"/>
    <w:rsid w:val="00AE6900"/>
    <w:rsid w:val="00AF0928"/>
    <w:rsid w:val="00AF2D05"/>
    <w:rsid w:val="00AF3D85"/>
    <w:rsid w:val="00AF4429"/>
    <w:rsid w:val="00AF5E57"/>
    <w:rsid w:val="00AF6A33"/>
    <w:rsid w:val="00AF721D"/>
    <w:rsid w:val="00AF78A4"/>
    <w:rsid w:val="00AF7D59"/>
    <w:rsid w:val="00B01686"/>
    <w:rsid w:val="00B016CD"/>
    <w:rsid w:val="00B05182"/>
    <w:rsid w:val="00B05CD7"/>
    <w:rsid w:val="00B06CF6"/>
    <w:rsid w:val="00B10820"/>
    <w:rsid w:val="00B1095A"/>
    <w:rsid w:val="00B10A38"/>
    <w:rsid w:val="00B10B04"/>
    <w:rsid w:val="00B115EA"/>
    <w:rsid w:val="00B14BF6"/>
    <w:rsid w:val="00B15B6D"/>
    <w:rsid w:val="00B170EA"/>
    <w:rsid w:val="00B175EB"/>
    <w:rsid w:val="00B21199"/>
    <w:rsid w:val="00B21739"/>
    <w:rsid w:val="00B21A67"/>
    <w:rsid w:val="00B21E3B"/>
    <w:rsid w:val="00B23553"/>
    <w:rsid w:val="00B237F5"/>
    <w:rsid w:val="00B24161"/>
    <w:rsid w:val="00B25868"/>
    <w:rsid w:val="00B3019C"/>
    <w:rsid w:val="00B32AA4"/>
    <w:rsid w:val="00B34954"/>
    <w:rsid w:val="00B41233"/>
    <w:rsid w:val="00B42F44"/>
    <w:rsid w:val="00B451B0"/>
    <w:rsid w:val="00B45A3E"/>
    <w:rsid w:val="00B45FFB"/>
    <w:rsid w:val="00B5019A"/>
    <w:rsid w:val="00B53B34"/>
    <w:rsid w:val="00B54D02"/>
    <w:rsid w:val="00B62A45"/>
    <w:rsid w:val="00B7079C"/>
    <w:rsid w:val="00B74687"/>
    <w:rsid w:val="00B748FA"/>
    <w:rsid w:val="00B74AD0"/>
    <w:rsid w:val="00B74FFD"/>
    <w:rsid w:val="00B76027"/>
    <w:rsid w:val="00B76500"/>
    <w:rsid w:val="00B80022"/>
    <w:rsid w:val="00B80ADB"/>
    <w:rsid w:val="00B819F1"/>
    <w:rsid w:val="00B81C73"/>
    <w:rsid w:val="00B8436B"/>
    <w:rsid w:val="00B848E6"/>
    <w:rsid w:val="00B84D6F"/>
    <w:rsid w:val="00B85751"/>
    <w:rsid w:val="00B85E07"/>
    <w:rsid w:val="00B85EBE"/>
    <w:rsid w:val="00B867AD"/>
    <w:rsid w:val="00B87202"/>
    <w:rsid w:val="00B94430"/>
    <w:rsid w:val="00BA2C8B"/>
    <w:rsid w:val="00BA3E57"/>
    <w:rsid w:val="00BA4CE4"/>
    <w:rsid w:val="00BA5A07"/>
    <w:rsid w:val="00BA7A9A"/>
    <w:rsid w:val="00BA7DA5"/>
    <w:rsid w:val="00BB02CB"/>
    <w:rsid w:val="00BB1F3C"/>
    <w:rsid w:val="00BB1FA0"/>
    <w:rsid w:val="00BB3299"/>
    <w:rsid w:val="00BB3322"/>
    <w:rsid w:val="00BB6378"/>
    <w:rsid w:val="00BB75BC"/>
    <w:rsid w:val="00BB7EA7"/>
    <w:rsid w:val="00BC0216"/>
    <w:rsid w:val="00BC06DF"/>
    <w:rsid w:val="00BC0950"/>
    <w:rsid w:val="00BC2916"/>
    <w:rsid w:val="00BC3753"/>
    <w:rsid w:val="00BC6377"/>
    <w:rsid w:val="00BC648C"/>
    <w:rsid w:val="00BC6E71"/>
    <w:rsid w:val="00BD1C57"/>
    <w:rsid w:val="00BD2696"/>
    <w:rsid w:val="00BD277C"/>
    <w:rsid w:val="00BD2B14"/>
    <w:rsid w:val="00BD3FAF"/>
    <w:rsid w:val="00BD62F3"/>
    <w:rsid w:val="00BE015A"/>
    <w:rsid w:val="00BE1814"/>
    <w:rsid w:val="00BE2C8F"/>
    <w:rsid w:val="00BE5BE4"/>
    <w:rsid w:val="00BE75FD"/>
    <w:rsid w:val="00BF05C3"/>
    <w:rsid w:val="00BF2612"/>
    <w:rsid w:val="00BF3EC6"/>
    <w:rsid w:val="00BF4CCA"/>
    <w:rsid w:val="00BF4E20"/>
    <w:rsid w:val="00BF638C"/>
    <w:rsid w:val="00BF7518"/>
    <w:rsid w:val="00C004A8"/>
    <w:rsid w:val="00C01B40"/>
    <w:rsid w:val="00C04346"/>
    <w:rsid w:val="00C046D4"/>
    <w:rsid w:val="00C059C8"/>
    <w:rsid w:val="00C075C2"/>
    <w:rsid w:val="00C139AE"/>
    <w:rsid w:val="00C13FE3"/>
    <w:rsid w:val="00C15E54"/>
    <w:rsid w:val="00C22DDB"/>
    <w:rsid w:val="00C24DD0"/>
    <w:rsid w:val="00C25789"/>
    <w:rsid w:val="00C2661E"/>
    <w:rsid w:val="00C2678D"/>
    <w:rsid w:val="00C270C7"/>
    <w:rsid w:val="00C31170"/>
    <w:rsid w:val="00C3273B"/>
    <w:rsid w:val="00C35317"/>
    <w:rsid w:val="00C36556"/>
    <w:rsid w:val="00C41F23"/>
    <w:rsid w:val="00C42330"/>
    <w:rsid w:val="00C430CD"/>
    <w:rsid w:val="00C43A1C"/>
    <w:rsid w:val="00C43DF1"/>
    <w:rsid w:val="00C45701"/>
    <w:rsid w:val="00C45A66"/>
    <w:rsid w:val="00C46610"/>
    <w:rsid w:val="00C47C2B"/>
    <w:rsid w:val="00C50FEF"/>
    <w:rsid w:val="00C52951"/>
    <w:rsid w:val="00C53FA8"/>
    <w:rsid w:val="00C53FEA"/>
    <w:rsid w:val="00C55732"/>
    <w:rsid w:val="00C561FE"/>
    <w:rsid w:val="00C56BF3"/>
    <w:rsid w:val="00C57F72"/>
    <w:rsid w:val="00C60781"/>
    <w:rsid w:val="00C60F0E"/>
    <w:rsid w:val="00C61188"/>
    <w:rsid w:val="00C64983"/>
    <w:rsid w:val="00C65208"/>
    <w:rsid w:val="00C65654"/>
    <w:rsid w:val="00C67A35"/>
    <w:rsid w:val="00C7118E"/>
    <w:rsid w:val="00C72166"/>
    <w:rsid w:val="00C7398B"/>
    <w:rsid w:val="00C74031"/>
    <w:rsid w:val="00C756B2"/>
    <w:rsid w:val="00C801DD"/>
    <w:rsid w:val="00C805D0"/>
    <w:rsid w:val="00C82B13"/>
    <w:rsid w:val="00C871E8"/>
    <w:rsid w:val="00C87FA1"/>
    <w:rsid w:val="00C90C11"/>
    <w:rsid w:val="00C92A06"/>
    <w:rsid w:val="00C95A94"/>
    <w:rsid w:val="00C972A2"/>
    <w:rsid w:val="00C976EB"/>
    <w:rsid w:val="00CA30CF"/>
    <w:rsid w:val="00CA3C06"/>
    <w:rsid w:val="00CA627B"/>
    <w:rsid w:val="00CA62DB"/>
    <w:rsid w:val="00CA7E12"/>
    <w:rsid w:val="00CB114C"/>
    <w:rsid w:val="00CB198D"/>
    <w:rsid w:val="00CB2054"/>
    <w:rsid w:val="00CB272E"/>
    <w:rsid w:val="00CB425B"/>
    <w:rsid w:val="00CB428D"/>
    <w:rsid w:val="00CB66D7"/>
    <w:rsid w:val="00CC0881"/>
    <w:rsid w:val="00CC1CD2"/>
    <w:rsid w:val="00CC36C8"/>
    <w:rsid w:val="00CC425D"/>
    <w:rsid w:val="00CC4699"/>
    <w:rsid w:val="00CC4A59"/>
    <w:rsid w:val="00CC4DCD"/>
    <w:rsid w:val="00CC5B7D"/>
    <w:rsid w:val="00CC6C60"/>
    <w:rsid w:val="00CC7C67"/>
    <w:rsid w:val="00CD0BAE"/>
    <w:rsid w:val="00CD3461"/>
    <w:rsid w:val="00CD4523"/>
    <w:rsid w:val="00CD6793"/>
    <w:rsid w:val="00CD6DCA"/>
    <w:rsid w:val="00CD6F00"/>
    <w:rsid w:val="00CD70F3"/>
    <w:rsid w:val="00CD742F"/>
    <w:rsid w:val="00CD794E"/>
    <w:rsid w:val="00CE08ED"/>
    <w:rsid w:val="00CE11B8"/>
    <w:rsid w:val="00CE14BE"/>
    <w:rsid w:val="00CE1860"/>
    <w:rsid w:val="00CE5AB3"/>
    <w:rsid w:val="00CE6886"/>
    <w:rsid w:val="00CE6EB8"/>
    <w:rsid w:val="00CF2CB6"/>
    <w:rsid w:val="00CF2E32"/>
    <w:rsid w:val="00CF7125"/>
    <w:rsid w:val="00D013D8"/>
    <w:rsid w:val="00D01C65"/>
    <w:rsid w:val="00D03009"/>
    <w:rsid w:val="00D031E3"/>
    <w:rsid w:val="00D03492"/>
    <w:rsid w:val="00D05A34"/>
    <w:rsid w:val="00D1317F"/>
    <w:rsid w:val="00D132A4"/>
    <w:rsid w:val="00D134C8"/>
    <w:rsid w:val="00D15458"/>
    <w:rsid w:val="00D1564F"/>
    <w:rsid w:val="00D163E1"/>
    <w:rsid w:val="00D174A6"/>
    <w:rsid w:val="00D17FDC"/>
    <w:rsid w:val="00D20490"/>
    <w:rsid w:val="00D24458"/>
    <w:rsid w:val="00D2579C"/>
    <w:rsid w:val="00D265E0"/>
    <w:rsid w:val="00D26C7A"/>
    <w:rsid w:val="00D27B71"/>
    <w:rsid w:val="00D304DA"/>
    <w:rsid w:val="00D30C2A"/>
    <w:rsid w:val="00D314C6"/>
    <w:rsid w:val="00D3173D"/>
    <w:rsid w:val="00D32447"/>
    <w:rsid w:val="00D32E94"/>
    <w:rsid w:val="00D331C1"/>
    <w:rsid w:val="00D34A13"/>
    <w:rsid w:val="00D37584"/>
    <w:rsid w:val="00D37989"/>
    <w:rsid w:val="00D37C50"/>
    <w:rsid w:val="00D416BE"/>
    <w:rsid w:val="00D41E44"/>
    <w:rsid w:val="00D4326F"/>
    <w:rsid w:val="00D47CDC"/>
    <w:rsid w:val="00D47E73"/>
    <w:rsid w:val="00D50825"/>
    <w:rsid w:val="00D512EC"/>
    <w:rsid w:val="00D5135F"/>
    <w:rsid w:val="00D5557B"/>
    <w:rsid w:val="00D555CE"/>
    <w:rsid w:val="00D60486"/>
    <w:rsid w:val="00D6125F"/>
    <w:rsid w:val="00D639A5"/>
    <w:rsid w:val="00D64B70"/>
    <w:rsid w:val="00D65BF8"/>
    <w:rsid w:val="00D65CDD"/>
    <w:rsid w:val="00D71130"/>
    <w:rsid w:val="00D715CF"/>
    <w:rsid w:val="00D71896"/>
    <w:rsid w:val="00D719D4"/>
    <w:rsid w:val="00D81A6F"/>
    <w:rsid w:val="00D83B80"/>
    <w:rsid w:val="00D8516A"/>
    <w:rsid w:val="00D85659"/>
    <w:rsid w:val="00D85DF2"/>
    <w:rsid w:val="00D860AE"/>
    <w:rsid w:val="00D8689E"/>
    <w:rsid w:val="00D87FA2"/>
    <w:rsid w:val="00D90CE7"/>
    <w:rsid w:val="00D911E7"/>
    <w:rsid w:val="00D917DE"/>
    <w:rsid w:val="00D923D0"/>
    <w:rsid w:val="00D926AF"/>
    <w:rsid w:val="00DA47F8"/>
    <w:rsid w:val="00DA49E5"/>
    <w:rsid w:val="00DB0DCB"/>
    <w:rsid w:val="00DB1029"/>
    <w:rsid w:val="00DB3AEF"/>
    <w:rsid w:val="00DB5906"/>
    <w:rsid w:val="00DC0036"/>
    <w:rsid w:val="00DC5A93"/>
    <w:rsid w:val="00DC62F7"/>
    <w:rsid w:val="00DC6879"/>
    <w:rsid w:val="00DC6F17"/>
    <w:rsid w:val="00DC7090"/>
    <w:rsid w:val="00DC7E49"/>
    <w:rsid w:val="00DD0362"/>
    <w:rsid w:val="00DD0FA4"/>
    <w:rsid w:val="00DD14C9"/>
    <w:rsid w:val="00DD2804"/>
    <w:rsid w:val="00DD4FC7"/>
    <w:rsid w:val="00DD66D6"/>
    <w:rsid w:val="00DD66FA"/>
    <w:rsid w:val="00DD6FAD"/>
    <w:rsid w:val="00DD77C8"/>
    <w:rsid w:val="00DD7F09"/>
    <w:rsid w:val="00DE0C65"/>
    <w:rsid w:val="00DE0E79"/>
    <w:rsid w:val="00DE23A1"/>
    <w:rsid w:val="00DE2950"/>
    <w:rsid w:val="00DE3471"/>
    <w:rsid w:val="00DE3F00"/>
    <w:rsid w:val="00DE59C4"/>
    <w:rsid w:val="00DE7746"/>
    <w:rsid w:val="00DF1122"/>
    <w:rsid w:val="00DF2627"/>
    <w:rsid w:val="00DF29AB"/>
    <w:rsid w:val="00DF2F7E"/>
    <w:rsid w:val="00DF5C7B"/>
    <w:rsid w:val="00DF67B1"/>
    <w:rsid w:val="00DF698B"/>
    <w:rsid w:val="00E02C04"/>
    <w:rsid w:val="00E03C7D"/>
    <w:rsid w:val="00E05B9F"/>
    <w:rsid w:val="00E05E10"/>
    <w:rsid w:val="00E06075"/>
    <w:rsid w:val="00E06976"/>
    <w:rsid w:val="00E113C2"/>
    <w:rsid w:val="00E1225B"/>
    <w:rsid w:val="00E139D7"/>
    <w:rsid w:val="00E14712"/>
    <w:rsid w:val="00E15D9F"/>
    <w:rsid w:val="00E1678B"/>
    <w:rsid w:val="00E17139"/>
    <w:rsid w:val="00E2024D"/>
    <w:rsid w:val="00E20D3B"/>
    <w:rsid w:val="00E21B7B"/>
    <w:rsid w:val="00E22DFD"/>
    <w:rsid w:val="00E22F13"/>
    <w:rsid w:val="00E24FCF"/>
    <w:rsid w:val="00E26134"/>
    <w:rsid w:val="00E27195"/>
    <w:rsid w:val="00E309FA"/>
    <w:rsid w:val="00E31158"/>
    <w:rsid w:val="00E320AC"/>
    <w:rsid w:val="00E3225C"/>
    <w:rsid w:val="00E3425F"/>
    <w:rsid w:val="00E36329"/>
    <w:rsid w:val="00E40CE5"/>
    <w:rsid w:val="00E417E1"/>
    <w:rsid w:val="00E41C93"/>
    <w:rsid w:val="00E437E7"/>
    <w:rsid w:val="00E47B8E"/>
    <w:rsid w:val="00E505EE"/>
    <w:rsid w:val="00E53724"/>
    <w:rsid w:val="00E53C58"/>
    <w:rsid w:val="00E5442B"/>
    <w:rsid w:val="00E54B1B"/>
    <w:rsid w:val="00E552C9"/>
    <w:rsid w:val="00E55492"/>
    <w:rsid w:val="00E558D6"/>
    <w:rsid w:val="00E55A83"/>
    <w:rsid w:val="00E571EA"/>
    <w:rsid w:val="00E63EE1"/>
    <w:rsid w:val="00E64C15"/>
    <w:rsid w:val="00E66053"/>
    <w:rsid w:val="00E660CF"/>
    <w:rsid w:val="00E677F0"/>
    <w:rsid w:val="00E67C31"/>
    <w:rsid w:val="00E71560"/>
    <w:rsid w:val="00E72E1B"/>
    <w:rsid w:val="00E735AF"/>
    <w:rsid w:val="00E749F7"/>
    <w:rsid w:val="00E76144"/>
    <w:rsid w:val="00E76B88"/>
    <w:rsid w:val="00E76C4E"/>
    <w:rsid w:val="00E77D87"/>
    <w:rsid w:val="00E81C27"/>
    <w:rsid w:val="00E8263C"/>
    <w:rsid w:val="00E8294B"/>
    <w:rsid w:val="00E8359E"/>
    <w:rsid w:val="00E85B60"/>
    <w:rsid w:val="00E85E53"/>
    <w:rsid w:val="00E918EE"/>
    <w:rsid w:val="00E929ED"/>
    <w:rsid w:val="00E942B4"/>
    <w:rsid w:val="00E946E3"/>
    <w:rsid w:val="00E94EAD"/>
    <w:rsid w:val="00E953C2"/>
    <w:rsid w:val="00E95710"/>
    <w:rsid w:val="00E9649E"/>
    <w:rsid w:val="00EA0B6C"/>
    <w:rsid w:val="00EA16EB"/>
    <w:rsid w:val="00EA1B23"/>
    <w:rsid w:val="00EA63E6"/>
    <w:rsid w:val="00EA6DCD"/>
    <w:rsid w:val="00EA6DE6"/>
    <w:rsid w:val="00EA7E0A"/>
    <w:rsid w:val="00EB0A2D"/>
    <w:rsid w:val="00EB0EA9"/>
    <w:rsid w:val="00EB1E6E"/>
    <w:rsid w:val="00EB2BB1"/>
    <w:rsid w:val="00EB3933"/>
    <w:rsid w:val="00EB3D05"/>
    <w:rsid w:val="00EB446E"/>
    <w:rsid w:val="00EB6040"/>
    <w:rsid w:val="00EC1A87"/>
    <w:rsid w:val="00EC20BF"/>
    <w:rsid w:val="00EC411F"/>
    <w:rsid w:val="00EC4D41"/>
    <w:rsid w:val="00EC5D30"/>
    <w:rsid w:val="00EC7B89"/>
    <w:rsid w:val="00ED226E"/>
    <w:rsid w:val="00ED3184"/>
    <w:rsid w:val="00ED31D2"/>
    <w:rsid w:val="00ED323B"/>
    <w:rsid w:val="00ED62D3"/>
    <w:rsid w:val="00ED6655"/>
    <w:rsid w:val="00ED7928"/>
    <w:rsid w:val="00EE0840"/>
    <w:rsid w:val="00EE0867"/>
    <w:rsid w:val="00EE188A"/>
    <w:rsid w:val="00EE1987"/>
    <w:rsid w:val="00EE1F56"/>
    <w:rsid w:val="00EE21E0"/>
    <w:rsid w:val="00EE74CA"/>
    <w:rsid w:val="00EF0185"/>
    <w:rsid w:val="00EF3F8A"/>
    <w:rsid w:val="00EF40BE"/>
    <w:rsid w:val="00EF54AB"/>
    <w:rsid w:val="00EF5DFC"/>
    <w:rsid w:val="00EF7853"/>
    <w:rsid w:val="00F01B60"/>
    <w:rsid w:val="00F022E3"/>
    <w:rsid w:val="00F027DF"/>
    <w:rsid w:val="00F04649"/>
    <w:rsid w:val="00F04FD7"/>
    <w:rsid w:val="00F05F29"/>
    <w:rsid w:val="00F06763"/>
    <w:rsid w:val="00F06E6C"/>
    <w:rsid w:val="00F0709E"/>
    <w:rsid w:val="00F07539"/>
    <w:rsid w:val="00F07F01"/>
    <w:rsid w:val="00F1157F"/>
    <w:rsid w:val="00F14952"/>
    <w:rsid w:val="00F15022"/>
    <w:rsid w:val="00F1560B"/>
    <w:rsid w:val="00F204B1"/>
    <w:rsid w:val="00F20F30"/>
    <w:rsid w:val="00F2195E"/>
    <w:rsid w:val="00F22732"/>
    <w:rsid w:val="00F23E90"/>
    <w:rsid w:val="00F25E43"/>
    <w:rsid w:val="00F269E9"/>
    <w:rsid w:val="00F3004E"/>
    <w:rsid w:val="00F30DFF"/>
    <w:rsid w:val="00F318B3"/>
    <w:rsid w:val="00F323A1"/>
    <w:rsid w:val="00F32FDA"/>
    <w:rsid w:val="00F34443"/>
    <w:rsid w:val="00F352AF"/>
    <w:rsid w:val="00F357D2"/>
    <w:rsid w:val="00F35C5B"/>
    <w:rsid w:val="00F361AB"/>
    <w:rsid w:val="00F36EFA"/>
    <w:rsid w:val="00F3718E"/>
    <w:rsid w:val="00F4013A"/>
    <w:rsid w:val="00F40747"/>
    <w:rsid w:val="00F40FC6"/>
    <w:rsid w:val="00F41542"/>
    <w:rsid w:val="00F4487D"/>
    <w:rsid w:val="00F44F8E"/>
    <w:rsid w:val="00F46D25"/>
    <w:rsid w:val="00F514D6"/>
    <w:rsid w:val="00F53C45"/>
    <w:rsid w:val="00F53CC7"/>
    <w:rsid w:val="00F5638C"/>
    <w:rsid w:val="00F65463"/>
    <w:rsid w:val="00F662AC"/>
    <w:rsid w:val="00F67962"/>
    <w:rsid w:val="00F67D15"/>
    <w:rsid w:val="00F71F02"/>
    <w:rsid w:val="00F7558C"/>
    <w:rsid w:val="00F75D4A"/>
    <w:rsid w:val="00F768D3"/>
    <w:rsid w:val="00F76EED"/>
    <w:rsid w:val="00F77B45"/>
    <w:rsid w:val="00F80CB7"/>
    <w:rsid w:val="00F80F2C"/>
    <w:rsid w:val="00F80FBE"/>
    <w:rsid w:val="00F81EAB"/>
    <w:rsid w:val="00F82AFB"/>
    <w:rsid w:val="00F833DC"/>
    <w:rsid w:val="00F844E5"/>
    <w:rsid w:val="00F85451"/>
    <w:rsid w:val="00F900D7"/>
    <w:rsid w:val="00F9191C"/>
    <w:rsid w:val="00F919F5"/>
    <w:rsid w:val="00F92F29"/>
    <w:rsid w:val="00F9454B"/>
    <w:rsid w:val="00F9798E"/>
    <w:rsid w:val="00FA3435"/>
    <w:rsid w:val="00FA5454"/>
    <w:rsid w:val="00FA56F4"/>
    <w:rsid w:val="00FA5B7B"/>
    <w:rsid w:val="00FA71E3"/>
    <w:rsid w:val="00FB01F5"/>
    <w:rsid w:val="00FB1C44"/>
    <w:rsid w:val="00FB5726"/>
    <w:rsid w:val="00FB6167"/>
    <w:rsid w:val="00FB6ADC"/>
    <w:rsid w:val="00FB73E5"/>
    <w:rsid w:val="00FC20E7"/>
    <w:rsid w:val="00FC3152"/>
    <w:rsid w:val="00FC642E"/>
    <w:rsid w:val="00FC7684"/>
    <w:rsid w:val="00FD0E90"/>
    <w:rsid w:val="00FD4E22"/>
    <w:rsid w:val="00FD5475"/>
    <w:rsid w:val="00FD5E26"/>
    <w:rsid w:val="00FD63B9"/>
    <w:rsid w:val="00FD7951"/>
    <w:rsid w:val="00FE0F5A"/>
    <w:rsid w:val="00FE2F84"/>
    <w:rsid w:val="00FE326F"/>
    <w:rsid w:val="00FE33A4"/>
    <w:rsid w:val="00FE60F2"/>
    <w:rsid w:val="00FE7E22"/>
    <w:rsid w:val="00FF18C2"/>
    <w:rsid w:val="00FF2AB6"/>
    <w:rsid w:val="00FF6314"/>
    <w:rsid w:val="00FF672A"/>
    <w:rsid w:val="00FF6DC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B0CB40"/>
  <w15:docId w15:val="{016823FA-4ADD-49F0-B870-D438AF7B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7FE"/>
    <w:pPr>
      <w:widowControl w:val="0"/>
      <w:jc w:val="both"/>
    </w:pPr>
    <w:rPr>
      <w:rFonts w:ascii="Verdana" w:hAnsi="Verdana"/>
      <w:sz w:val="18"/>
      <w:lang w:eastAsia="en-US"/>
    </w:rPr>
  </w:style>
  <w:style w:type="paragraph" w:styleId="Titre1">
    <w:name w:val="heading 1"/>
    <w:basedOn w:val="Normal"/>
    <w:next w:val="Normal"/>
    <w:qFormat/>
    <w:rsid w:val="00590405"/>
    <w:pPr>
      <w:keepNext/>
      <w:pageBreakBefore/>
      <w:spacing w:before="240" w:after="60"/>
      <w:outlineLvl w:val="0"/>
    </w:pPr>
    <w:rPr>
      <w:b/>
      <w:kern w:val="28"/>
      <w:sz w:val="28"/>
    </w:rPr>
  </w:style>
  <w:style w:type="paragraph" w:styleId="Titre2">
    <w:name w:val="heading 2"/>
    <w:basedOn w:val="Normal"/>
    <w:next w:val="Normal"/>
    <w:autoRedefine/>
    <w:qFormat/>
    <w:pPr>
      <w:pBdr>
        <w:top w:val="single" w:sz="6" w:space="1" w:color="auto"/>
      </w:pBdr>
      <w:spacing w:before="120" w:after="120"/>
      <w:outlineLvl w:val="1"/>
    </w:pPr>
    <w:rPr>
      <w:b/>
      <w:sz w:val="24"/>
    </w:rPr>
  </w:style>
  <w:style w:type="paragraph" w:styleId="Titre3">
    <w:name w:val="heading 3"/>
    <w:basedOn w:val="Normal"/>
    <w:next w:val="Normal"/>
    <w:autoRedefine/>
    <w:qFormat/>
    <w:rsid w:val="00F30DFF"/>
    <w:pPr>
      <w:spacing w:before="60"/>
      <w:outlineLvl w:val="2"/>
    </w:pPr>
    <w:rPr>
      <w:b/>
      <w:smallCaps/>
      <w:sz w:val="22"/>
    </w:rPr>
  </w:style>
  <w:style w:type="paragraph" w:styleId="Titre4">
    <w:name w:val="heading 4"/>
    <w:basedOn w:val="Normal"/>
    <w:next w:val="Normal"/>
    <w:qFormat/>
    <w:rsid w:val="00A8184C"/>
    <w:pPr>
      <w:keepNext/>
      <w:spacing w:before="120"/>
      <w:outlineLvl w:val="3"/>
    </w:pPr>
    <w:rPr>
      <w:rFonts w:asciiTheme="minorHAnsi" w:hAnsiTheme="minorHAnsi"/>
      <w:smallCaps/>
      <w:sz w:val="16"/>
    </w:rPr>
  </w:style>
  <w:style w:type="paragraph" w:styleId="Titre5">
    <w:name w:val="heading 5"/>
    <w:basedOn w:val="Normal"/>
    <w:next w:val="Normal"/>
    <w:qFormat/>
    <w:pPr>
      <w:keepNext/>
      <w:jc w:val="center"/>
      <w:outlineLvl w:val="4"/>
    </w:pPr>
    <w:rPr>
      <w:b/>
    </w:rPr>
  </w:style>
  <w:style w:type="paragraph" w:styleId="Titre6">
    <w:name w:val="heading 6"/>
    <w:basedOn w:val="Normal"/>
    <w:next w:val="Normal"/>
    <w:qFormat/>
    <w:pPr>
      <w:keepNext/>
      <w:outlineLvl w:val="5"/>
    </w:pPr>
    <w:rPr>
      <w:u w:val="single"/>
    </w:rPr>
  </w:style>
  <w:style w:type="paragraph" w:styleId="Titre7">
    <w:name w:val="heading 7"/>
    <w:basedOn w:val="Normal"/>
    <w:next w:val="Normal"/>
    <w:qFormat/>
    <w:pPr>
      <w:keepNext/>
      <w:outlineLvl w:val="6"/>
    </w:pPr>
    <w:rPr>
      <w:sz w:val="22"/>
      <w:u w:val="single"/>
    </w:rPr>
  </w:style>
  <w:style w:type="paragraph" w:styleId="Titre8">
    <w:name w:val="heading 8"/>
    <w:basedOn w:val="Normal"/>
    <w:next w:val="Normal"/>
    <w:link w:val="Titre8Car"/>
    <w:qFormat/>
    <w:pPr>
      <w:keepNext/>
      <w:outlineLvl w:val="7"/>
    </w:pPr>
    <w:rPr>
      <w:i/>
      <w:sz w:val="16"/>
    </w:rPr>
  </w:style>
  <w:style w:type="paragraph" w:styleId="Titre9">
    <w:name w:val="heading 9"/>
    <w:basedOn w:val="Normal"/>
    <w:next w:val="Normal"/>
    <w:qFormat/>
    <w:pPr>
      <w:keepNext/>
      <w:jc w:val="center"/>
      <w:outlineLvl w:val="8"/>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153"/>
        <w:tab w:val="right" w:pos="8306"/>
      </w:tabs>
    </w:pPr>
  </w:style>
  <w:style w:type="paragraph" w:styleId="Pieddepage">
    <w:name w:val="footer"/>
    <w:basedOn w:val="Normal"/>
    <w:pPr>
      <w:tabs>
        <w:tab w:val="center" w:pos="4153"/>
        <w:tab w:val="right" w:pos="8306"/>
      </w:tabs>
    </w:pPr>
  </w:style>
  <w:style w:type="character" w:styleId="Numrodepage">
    <w:name w:val="page number"/>
    <w:rPr>
      <w:sz w:val="20"/>
    </w:rPr>
  </w:style>
  <w:style w:type="paragraph" w:styleId="TM1">
    <w:name w:val="toc 1"/>
    <w:basedOn w:val="Normal"/>
    <w:next w:val="Normal"/>
    <w:uiPriority w:val="39"/>
  </w:style>
  <w:style w:type="paragraph" w:customStyle="1" w:styleId="EnttePP">
    <w:name w:val="Entête PP"/>
    <w:basedOn w:val="Titre2"/>
    <w:pPr>
      <w:framePr w:hSpace="57" w:vSpace="181" w:wrap="notBeside" w:vAnchor="text" w:hAnchor="text" w:y="1"/>
      <w:outlineLvl w:val="9"/>
    </w:pPr>
    <w:rPr>
      <w:b w:val="0"/>
    </w:rPr>
  </w:style>
  <w:style w:type="paragraph" w:styleId="TM2">
    <w:name w:val="toc 2"/>
    <w:basedOn w:val="Normal"/>
    <w:next w:val="Normal"/>
    <w:uiPriority w:val="39"/>
    <w:pPr>
      <w:ind w:left="200"/>
    </w:pPr>
  </w:style>
  <w:style w:type="paragraph" w:styleId="TM3">
    <w:name w:val="toc 3"/>
    <w:basedOn w:val="Normal"/>
    <w:next w:val="Normal"/>
    <w:uiPriority w:val="39"/>
    <w:pPr>
      <w:ind w:left="400"/>
    </w:pPr>
  </w:style>
  <w:style w:type="paragraph" w:styleId="TM4">
    <w:name w:val="toc 4"/>
    <w:basedOn w:val="Normal"/>
    <w:next w:val="Normal"/>
    <w:uiPriority w:val="39"/>
    <w:pPr>
      <w:ind w:left="600"/>
    </w:pPr>
  </w:style>
  <w:style w:type="paragraph" w:styleId="TM5">
    <w:name w:val="toc 5"/>
    <w:basedOn w:val="Normal"/>
    <w:next w:val="Normal"/>
    <w:uiPriority w:val="39"/>
    <w:pPr>
      <w:ind w:left="800"/>
    </w:pPr>
  </w:style>
  <w:style w:type="paragraph" w:styleId="TM6">
    <w:name w:val="toc 6"/>
    <w:basedOn w:val="Normal"/>
    <w:next w:val="Normal"/>
    <w:uiPriority w:val="39"/>
    <w:pPr>
      <w:ind w:left="1000"/>
    </w:pPr>
  </w:style>
  <w:style w:type="paragraph" w:styleId="TM7">
    <w:name w:val="toc 7"/>
    <w:basedOn w:val="Normal"/>
    <w:next w:val="Normal"/>
    <w:uiPriority w:val="39"/>
    <w:pPr>
      <w:ind w:left="1200"/>
    </w:pPr>
  </w:style>
  <w:style w:type="paragraph" w:styleId="TM8">
    <w:name w:val="toc 8"/>
    <w:basedOn w:val="Normal"/>
    <w:next w:val="Normal"/>
    <w:uiPriority w:val="39"/>
    <w:pPr>
      <w:ind w:left="1400"/>
    </w:pPr>
  </w:style>
  <w:style w:type="paragraph" w:styleId="TM9">
    <w:name w:val="toc 9"/>
    <w:basedOn w:val="Normal"/>
    <w:next w:val="Normal"/>
    <w:uiPriority w:val="39"/>
    <w:pPr>
      <w:ind w:left="1600"/>
    </w:pPr>
  </w:style>
  <w:style w:type="paragraph" w:customStyle="1" w:styleId="exemple">
    <w:name w:val="exemple"/>
    <w:basedOn w:val="Normal"/>
    <w:autoRedefine/>
    <w:pPr>
      <w:keepLines/>
      <w:ind w:left="284"/>
    </w:pPr>
    <w:rPr>
      <w:i/>
      <w:sz w:val="16"/>
    </w:rPr>
  </w:style>
  <w:style w:type="paragraph" w:styleId="Corpsdetexte">
    <w:name w:val="Body Text"/>
    <w:basedOn w:val="Normal"/>
    <w:pPr>
      <w:pBdr>
        <w:top w:val="single" w:sz="6" w:space="1" w:color="auto"/>
        <w:left w:val="single" w:sz="6" w:space="1" w:color="auto"/>
        <w:bottom w:val="single" w:sz="6" w:space="1" w:color="auto"/>
        <w:right w:val="single" w:sz="6" w:space="1" w:color="auto"/>
      </w:pBdr>
    </w:pPr>
  </w:style>
  <w:style w:type="paragraph" w:customStyle="1" w:styleId="H2">
    <w:name w:val="H2"/>
    <w:basedOn w:val="Normal"/>
    <w:next w:val="Normal"/>
    <w:pPr>
      <w:keepNext/>
      <w:widowControl/>
      <w:spacing w:before="100" w:after="100"/>
      <w:outlineLvl w:val="2"/>
    </w:pPr>
    <w:rPr>
      <w:rFonts w:ascii="Times New Roman" w:hAnsi="Times New Roman"/>
      <w:b/>
      <w:snapToGrid w:val="0"/>
      <w:sz w:val="36"/>
    </w:rPr>
  </w:style>
  <w:style w:type="paragraph" w:customStyle="1" w:styleId="H3">
    <w:name w:val="H3"/>
    <w:basedOn w:val="Normal"/>
    <w:next w:val="Normal"/>
    <w:pPr>
      <w:keepNext/>
      <w:widowControl/>
      <w:spacing w:before="100" w:after="100"/>
      <w:outlineLvl w:val="3"/>
    </w:pPr>
    <w:rPr>
      <w:rFonts w:ascii="Times New Roman" w:hAnsi="Times New Roman"/>
      <w:b/>
      <w:snapToGrid w:val="0"/>
      <w:sz w:val="28"/>
    </w:rPr>
  </w:style>
  <w:style w:type="paragraph" w:styleId="Explorateurdedocuments">
    <w:name w:val="Document Map"/>
    <w:basedOn w:val="Normal"/>
    <w:semiHidden/>
    <w:pPr>
      <w:widowControl/>
      <w:shd w:val="clear" w:color="auto" w:fill="000080"/>
    </w:pPr>
    <w:rPr>
      <w:rFonts w:ascii="Tahoma" w:hAnsi="Tahoma"/>
    </w:rPr>
  </w:style>
  <w:style w:type="paragraph" w:customStyle="1" w:styleId="Note">
    <w:name w:val="Note"/>
    <w:basedOn w:val="Normal"/>
    <w:pPr>
      <w:widowControl/>
      <w:tabs>
        <w:tab w:val="num" w:pos="720"/>
      </w:tabs>
      <w:ind w:left="284" w:right="284"/>
    </w:pPr>
    <w:rPr>
      <w:rFonts w:ascii="Tahoma" w:hAnsi="Tahoma"/>
      <w:noProof/>
    </w:rPr>
  </w:style>
  <w:style w:type="paragraph" w:customStyle="1" w:styleId="Example">
    <w:name w:val="Example"/>
    <w:basedOn w:val="Normal"/>
    <w:pPr>
      <w:ind w:left="1134" w:right="284" w:hanging="1134"/>
    </w:pPr>
    <w:rPr>
      <w:rFonts w:ascii="Tahoma" w:hAnsi="Tahoma"/>
      <w:i/>
      <w:noProof/>
      <w:snapToGrid w:val="0"/>
    </w:rPr>
  </w:style>
  <w:style w:type="paragraph" w:styleId="Retraitcorpsdetexte">
    <w:name w:val="Body Text Indent"/>
    <w:basedOn w:val="Normal"/>
    <w:pPr>
      <w:ind w:left="720"/>
    </w:pPr>
  </w:style>
  <w:style w:type="paragraph" w:customStyle="1" w:styleId="COMMENT">
    <w:name w:val="COMMENT"/>
    <w:basedOn w:val="Normal"/>
    <w:pPr>
      <w:widowControl/>
      <w:overflowPunct w:val="0"/>
      <w:autoSpaceDE w:val="0"/>
      <w:autoSpaceDN w:val="0"/>
      <w:adjustRightInd w:val="0"/>
      <w:textAlignment w:val="baseline"/>
    </w:pPr>
    <w:rPr>
      <w:rFonts w:ascii="Times New Roman" w:hAnsi="Times New Roman"/>
      <w:i/>
      <w:sz w:val="16"/>
    </w:rPr>
  </w:style>
  <w:style w:type="paragraph" w:styleId="Retraitcorpsdetexte3">
    <w:name w:val="Body Text Indent 3"/>
    <w:basedOn w:val="Normal"/>
    <w:pPr>
      <w:widowControl/>
      <w:overflowPunct w:val="0"/>
      <w:autoSpaceDE w:val="0"/>
      <w:autoSpaceDN w:val="0"/>
      <w:adjustRightInd w:val="0"/>
      <w:ind w:left="426"/>
      <w:textAlignment w:val="baseline"/>
    </w:pPr>
    <w:rPr>
      <w:rFonts w:ascii="Times New Roman" w:hAnsi="Times New Roman"/>
      <w:sz w:val="24"/>
    </w:rPr>
  </w:style>
  <w:style w:type="paragraph" w:customStyle="1" w:styleId="Table">
    <w:name w:val="Table"/>
    <w:basedOn w:val="En-tte"/>
    <w:next w:val="Normal"/>
    <w:pPr>
      <w:widowControl/>
      <w:tabs>
        <w:tab w:val="clear" w:pos="4153"/>
        <w:tab w:val="clear" w:pos="8306"/>
      </w:tabs>
      <w:overflowPunct w:val="0"/>
      <w:autoSpaceDE w:val="0"/>
      <w:autoSpaceDN w:val="0"/>
      <w:adjustRightInd w:val="0"/>
      <w:textAlignment w:val="baseline"/>
    </w:pPr>
    <w:rPr>
      <w:rFonts w:ascii="Times New Roman" w:hAnsi="Times New Roman"/>
      <w:b/>
    </w:rPr>
  </w:style>
  <w:style w:type="paragraph" w:styleId="Corpsdetexte2">
    <w:name w:val="Body Text 2"/>
    <w:basedOn w:val="Normal"/>
    <w:rPr>
      <w:sz w:val="16"/>
    </w:rPr>
  </w:style>
  <w:style w:type="paragraph" w:customStyle="1" w:styleId="Label">
    <w:name w:val="Label"/>
    <w:basedOn w:val="Normal"/>
    <w:next w:val="Normal"/>
    <w:pPr>
      <w:widowControl/>
      <w:jc w:val="center"/>
    </w:pPr>
    <w:rPr>
      <w:rFonts w:ascii="Times New Roman" w:hAnsi="Times New Roman"/>
      <w:i/>
      <w:iCs/>
      <w:szCs w:val="24"/>
    </w:rPr>
  </w:style>
  <w:style w:type="paragraph" w:customStyle="1" w:styleId="Lieux">
    <w:name w:val="Lieux"/>
    <w:basedOn w:val="Normal"/>
    <w:next w:val="Normal"/>
    <w:pPr>
      <w:widowControl/>
      <w:pBdr>
        <w:bottom w:val="single" w:sz="4" w:space="1" w:color="auto"/>
      </w:pBdr>
    </w:pPr>
    <w:rPr>
      <w:rFonts w:ascii="Times New Roman" w:hAnsi="Times New Roman"/>
      <w:b/>
      <w:bCs/>
      <w:sz w:val="24"/>
      <w:szCs w:val="24"/>
    </w:rPr>
  </w:style>
  <w:style w:type="paragraph" w:customStyle="1" w:styleId="xl44">
    <w:name w:val="xl44"/>
    <w:basedOn w:val="Normal"/>
    <w:pPr>
      <w:widowControl/>
      <w:spacing w:before="100" w:beforeAutospacing="1" w:after="100" w:afterAutospacing="1"/>
      <w:jc w:val="center"/>
    </w:pPr>
    <w:rPr>
      <w:rFonts w:ascii="Arial Unicode MS" w:eastAsia="Arial Unicode MS" w:hAnsi="Arial Unicode MS" w:cs="Arial Unicode MS"/>
      <w:b/>
      <w:bCs/>
      <w:sz w:val="24"/>
      <w:szCs w:val="24"/>
      <w:lang w:val="en-GB"/>
    </w:rPr>
  </w:style>
  <w:style w:type="paragraph" w:customStyle="1" w:styleId="EncadreTexte">
    <w:name w:val="EncadreTexte"/>
    <w:basedOn w:val="Normal"/>
    <w:pPr>
      <w:widowControl/>
      <w:tabs>
        <w:tab w:val="num" w:pos="585"/>
      </w:tabs>
      <w:ind w:left="585" w:hanging="585"/>
    </w:pPr>
    <w:rPr>
      <w:rFonts w:ascii="Times New Roman" w:hAnsi="Times New Roman"/>
      <w:sz w:val="24"/>
      <w:szCs w:val="24"/>
    </w:rPr>
  </w:style>
  <w:style w:type="paragraph" w:styleId="Lgende">
    <w:name w:val="caption"/>
    <w:basedOn w:val="Normal"/>
    <w:next w:val="Normal"/>
    <w:qFormat/>
    <w:pPr>
      <w:widowControl/>
    </w:pPr>
    <w:rPr>
      <w:rFonts w:ascii="Times New Roman" w:hAnsi="Times New Roman"/>
      <w:sz w:val="24"/>
      <w:szCs w:val="24"/>
      <w:u w:val="single"/>
    </w:rPr>
  </w:style>
  <w:style w:type="paragraph" w:styleId="Retraitcorpsdetexte2">
    <w:name w:val="Body Text Indent 2"/>
    <w:basedOn w:val="Normal"/>
    <w:pPr>
      <w:tabs>
        <w:tab w:val="left" w:pos="1860"/>
        <w:tab w:val="left" w:pos="2700"/>
        <w:tab w:val="left" w:pos="3111"/>
      </w:tabs>
      <w:ind w:left="284"/>
    </w:pPr>
  </w:style>
  <w:style w:type="paragraph" w:customStyle="1" w:styleId="xl39">
    <w:name w:val="xl39"/>
    <w:basedOn w:val="Normal"/>
    <w:pPr>
      <w:widowControl/>
      <w:pBdr>
        <w:left w:val="single" w:sz="8" w:space="0" w:color="auto"/>
      </w:pBdr>
      <w:spacing w:before="100" w:beforeAutospacing="1" w:after="100" w:afterAutospacing="1"/>
    </w:pPr>
    <w:rPr>
      <w:rFonts w:ascii="Arial Unicode MS" w:eastAsia="Arial Unicode MS" w:hAnsi="Arial Unicode MS" w:cs="Arial Unicode MS"/>
      <w:sz w:val="24"/>
      <w:szCs w:val="24"/>
      <w:lang w:val="en-GB"/>
    </w:rPr>
  </w:style>
  <w:style w:type="paragraph" w:styleId="Corpsdetexte3">
    <w:name w:val="Body Text 3"/>
    <w:basedOn w:val="Normal"/>
    <w:pPr>
      <w:widowControl/>
      <w:overflowPunct w:val="0"/>
      <w:autoSpaceDE w:val="0"/>
      <w:autoSpaceDN w:val="0"/>
      <w:adjustRightInd w:val="0"/>
      <w:jc w:val="center"/>
      <w:textAlignment w:val="baseline"/>
    </w:pPr>
    <w:rPr>
      <w:rFonts w:ascii="Times New Roman" w:hAnsi="Times New Roman"/>
      <w:sz w:val="24"/>
    </w:rPr>
  </w:style>
  <w:style w:type="paragraph" w:customStyle="1" w:styleId="xl33">
    <w:name w:val="xl33"/>
    <w:basedOn w:val="Normal"/>
    <w:pPr>
      <w:widowControl/>
      <w:spacing w:before="100" w:beforeAutospacing="1" w:after="100" w:afterAutospacing="1"/>
    </w:pPr>
    <w:rPr>
      <w:rFonts w:ascii="Arial" w:hAnsi="Arial" w:cs="Arial"/>
      <w:sz w:val="24"/>
      <w:szCs w:val="24"/>
      <w:lang w:val="fr-FR" w:eastAsia="fr-FR"/>
    </w:rPr>
  </w:style>
  <w:style w:type="character" w:styleId="Lienhypertexte">
    <w:name w:val="Hyperlink"/>
    <w:uiPriority w:val="99"/>
    <w:rPr>
      <w:color w:val="0000FF"/>
      <w:u w:val="single"/>
    </w:rPr>
  </w:style>
  <w:style w:type="character" w:customStyle="1" w:styleId="Heading2Char">
    <w:name w:val="Heading 2 Char"/>
    <w:rPr>
      <w:rFonts w:ascii="Verdana" w:hAnsi="Verdana"/>
      <w:b/>
      <w:lang w:val="fr-BE" w:eastAsia="en-US" w:bidi="ar-SA"/>
    </w:rPr>
  </w:style>
  <w:style w:type="character" w:customStyle="1" w:styleId="Heading3Char">
    <w:name w:val="Heading 3 Char"/>
    <w:rPr>
      <w:rFonts w:ascii="Verdana" w:hAnsi="Verdana"/>
      <w:smallCaps/>
      <w:sz w:val="24"/>
      <w:lang w:val="fr-BE" w:eastAsia="en-US" w:bidi="ar-SA"/>
    </w:rPr>
  </w:style>
  <w:style w:type="table" w:styleId="Grilledutableau">
    <w:name w:val="Table Grid"/>
    <w:basedOn w:val="TableauNormal"/>
    <w:rsid w:val="00031EA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uiPriority w:val="99"/>
    <w:rPr>
      <w:color w:val="800080"/>
      <w:u w:val="single"/>
    </w:rPr>
  </w:style>
  <w:style w:type="character" w:customStyle="1" w:styleId="postbody1">
    <w:name w:val="postbody1"/>
    <w:rPr>
      <w:color w:val="000000"/>
      <w:sz w:val="18"/>
      <w:szCs w:val="18"/>
    </w:rPr>
  </w:style>
  <w:style w:type="character" w:customStyle="1" w:styleId="Heading1Char">
    <w:name w:val="Heading 1 Char"/>
    <w:rPr>
      <w:rFonts w:ascii="Verdana" w:hAnsi="Verdana"/>
      <w:b/>
      <w:kern w:val="28"/>
      <w:sz w:val="28"/>
      <w:lang w:val="fr-BE" w:eastAsia="en-US" w:bidi="ar-SA"/>
    </w:rPr>
  </w:style>
  <w:style w:type="paragraph" w:styleId="Textedebulles">
    <w:name w:val="Balloon Text"/>
    <w:basedOn w:val="Normal"/>
    <w:link w:val="TextedebullesCar"/>
    <w:rsid w:val="00ED6655"/>
    <w:rPr>
      <w:rFonts w:ascii="Tahoma" w:hAnsi="Tahoma" w:cs="Tahoma"/>
      <w:sz w:val="16"/>
      <w:szCs w:val="16"/>
    </w:rPr>
  </w:style>
  <w:style w:type="character" w:customStyle="1" w:styleId="TextedebullesCar">
    <w:name w:val="Texte de bulles Car"/>
    <w:link w:val="Textedebulles"/>
    <w:rsid w:val="00ED6655"/>
    <w:rPr>
      <w:rFonts w:ascii="Tahoma" w:hAnsi="Tahoma" w:cs="Tahoma"/>
      <w:sz w:val="16"/>
      <w:szCs w:val="16"/>
      <w:lang w:val="fr-BE"/>
    </w:rPr>
  </w:style>
  <w:style w:type="paragraph" w:styleId="NormalWeb">
    <w:name w:val="Normal (Web)"/>
    <w:basedOn w:val="Normal"/>
    <w:uiPriority w:val="99"/>
    <w:rsid w:val="00D132A4"/>
    <w:pPr>
      <w:widowControl/>
      <w:spacing w:before="100" w:beforeAutospacing="1" w:after="100" w:afterAutospacing="1"/>
    </w:pPr>
    <w:rPr>
      <w:rFonts w:ascii="Arial Unicode MS" w:eastAsia="Arial Unicode MS" w:hAnsi="Arial Unicode MS" w:cs="Arial Unicode MS"/>
      <w:sz w:val="24"/>
      <w:szCs w:val="24"/>
      <w:lang w:val="en-GB"/>
    </w:rPr>
  </w:style>
  <w:style w:type="paragraph" w:customStyle="1" w:styleId="Heading4special">
    <w:name w:val="Heading 4 special"/>
    <w:basedOn w:val="Titre4"/>
    <w:rsid w:val="00D132A4"/>
    <w:rPr>
      <w:b/>
      <w:smallCaps w:val="0"/>
      <w:sz w:val="22"/>
    </w:rPr>
  </w:style>
  <w:style w:type="paragraph" w:styleId="Titre">
    <w:name w:val="Title"/>
    <w:basedOn w:val="Normal"/>
    <w:link w:val="TitreCar"/>
    <w:qFormat/>
    <w:rsid w:val="00D132A4"/>
    <w:pPr>
      <w:widowControl/>
      <w:jc w:val="center"/>
    </w:pPr>
    <w:rPr>
      <w:rFonts w:ascii="Arial" w:hAnsi="Arial" w:cs="Arial"/>
      <w:b/>
      <w:bCs/>
      <w:szCs w:val="24"/>
      <w:lang w:val="en-GB"/>
    </w:rPr>
  </w:style>
  <w:style w:type="character" w:customStyle="1" w:styleId="TitreCar">
    <w:name w:val="Titre Car"/>
    <w:link w:val="Titre"/>
    <w:rsid w:val="00D132A4"/>
    <w:rPr>
      <w:rFonts w:ascii="Arial" w:hAnsi="Arial" w:cs="Arial"/>
      <w:b/>
      <w:bCs/>
      <w:szCs w:val="24"/>
      <w:lang w:val="en-GB" w:eastAsia="en-US"/>
    </w:rPr>
  </w:style>
  <w:style w:type="paragraph" w:styleId="Paragraphedeliste">
    <w:name w:val="List Paragraph"/>
    <w:basedOn w:val="Normal"/>
    <w:uiPriority w:val="34"/>
    <w:qFormat/>
    <w:rsid w:val="00D132A4"/>
    <w:pPr>
      <w:ind w:left="720"/>
    </w:pPr>
  </w:style>
  <w:style w:type="paragraph" w:customStyle="1" w:styleId="Exemple0">
    <w:name w:val="Exemple"/>
    <w:basedOn w:val="Normal"/>
    <w:link w:val="ExempleChar"/>
    <w:qFormat/>
    <w:rsid w:val="00AD5888"/>
    <w:pPr>
      <w:widowControl/>
      <w:ind w:left="284"/>
    </w:pPr>
    <w:rPr>
      <w:rFonts w:cs="Calibri"/>
      <w:i/>
      <w:color w:val="000000"/>
      <w:sz w:val="16"/>
      <w:lang w:eastAsia="fr-BE"/>
    </w:rPr>
  </w:style>
  <w:style w:type="character" w:customStyle="1" w:styleId="ExempleChar">
    <w:name w:val="Exemple Char"/>
    <w:basedOn w:val="Policepardfaut"/>
    <w:link w:val="Exemple0"/>
    <w:rsid w:val="00AD5888"/>
    <w:rPr>
      <w:rFonts w:ascii="Verdana" w:hAnsi="Verdana" w:cs="Calibri"/>
      <w:i/>
      <w:color w:val="000000"/>
      <w:sz w:val="16"/>
    </w:rPr>
  </w:style>
  <w:style w:type="character" w:customStyle="1" w:styleId="Titre8Car">
    <w:name w:val="Titre 8 Car"/>
    <w:link w:val="Titre8"/>
    <w:rsid w:val="00B24161"/>
    <w:rPr>
      <w:rFonts w:ascii="Verdana" w:hAnsi="Verdana"/>
      <w:i/>
      <w:sz w:val="16"/>
      <w:lang w:eastAsia="en-US"/>
    </w:rPr>
  </w:style>
  <w:style w:type="character" w:customStyle="1" w:styleId="En-tteCar">
    <w:name w:val="En-tête Car"/>
    <w:link w:val="En-tte"/>
    <w:rsid w:val="00B24161"/>
    <w:rPr>
      <w:rFonts w:ascii="Verdana" w:hAnsi="Verdana"/>
      <w:sz w:val="18"/>
      <w:lang w:eastAsia="en-US"/>
    </w:rPr>
  </w:style>
  <w:style w:type="paragraph" w:customStyle="1" w:styleId="msonormal0">
    <w:name w:val="msonormal"/>
    <w:basedOn w:val="Normal"/>
    <w:rsid w:val="00811F0B"/>
    <w:pPr>
      <w:widowControl/>
      <w:spacing w:before="100" w:beforeAutospacing="1" w:after="100" w:afterAutospacing="1"/>
      <w:jc w:val="left"/>
    </w:pPr>
    <w:rPr>
      <w:rFonts w:ascii="Times New Roman" w:hAnsi="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923339">
      <w:bodyDiv w:val="1"/>
      <w:marLeft w:val="0"/>
      <w:marRight w:val="0"/>
      <w:marTop w:val="0"/>
      <w:marBottom w:val="0"/>
      <w:divBdr>
        <w:top w:val="none" w:sz="0" w:space="0" w:color="auto"/>
        <w:left w:val="none" w:sz="0" w:space="0" w:color="auto"/>
        <w:bottom w:val="none" w:sz="0" w:space="0" w:color="auto"/>
        <w:right w:val="none" w:sz="0" w:space="0" w:color="auto"/>
      </w:divBdr>
    </w:div>
    <w:div w:id="1037313938">
      <w:bodyDiv w:val="1"/>
      <w:marLeft w:val="0"/>
      <w:marRight w:val="0"/>
      <w:marTop w:val="0"/>
      <w:marBottom w:val="0"/>
      <w:divBdr>
        <w:top w:val="none" w:sz="0" w:space="0" w:color="auto"/>
        <w:left w:val="none" w:sz="0" w:space="0" w:color="auto"/>
        <w:bottom w:val="none" w:sz="0" w:space="0" w:color="auto"/>
        <w:right w:val="none" w:sz="0" w:space="0" w:color="auto"/>
      </w:divBdr>
    </w:div>
    <w:div w:id="1593321192">
      <w:bodyDiv w:val="1"/>
      <w:marLeft w:val="0"/>
      <w:marRight w:val="0"/>
      <w:marTop w:val="0"/>
      <w:marBottom w:val="0"/>
      <w:divBdr>
        <w:top w:val="none" w:sz="0" w:space="0" w:color="auto"/>
        <w:left w:val="none" w:sz="0" w:space="0" w:color="auto"/>
        <w:bottom w:val="none" w:sz="0" w:space="0" w:color="auto"/>
        <w:right w:val="none" w:sz="0" w:space="0" w:color="auto"/>
      </w:divBdr>
    </w:div>
    <w:div w:id="20163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mmons.wikimedia.org/wiki/File:Sinapis_alba_-_K%C3%B6hler%E2%80%93s_Medizinal-Pflanzen-265.jpg?uselang=fr" TargetMode="External"/><Relationship Id="rId299" Type="http://schemas.openxmlformats.org/officeDocument/2006/relationships/image" Target="media/image204.png"/><Relationship Id="rId21" Type="http://schemas.openxmlformats.org/officeDocument/2006/relationships/image" Target="media/image14.png"/><Relationship Id="rId63" Type="http://schemas.openxmlformats.org/officeDocument/2006/relationships/hyperlink" Target="https://commons.wikimedia.org/wiki/File:Matricaria_recutita_-_K%C3%B6hler%E2%80%93s_Medizinal-Pflanzen-091.jpg?uselang=fr" TargetMode="External"/><Relationship Id="rId159" Type="http://schemas.openxmlformats.org/officeDocument/2006/relationships/image" Target="media/image95.jpeg"/><Relationship Id="rId170" Type="http://schemas.openxmlformats.org/officeDocument/2006/relationships/image" Target="media/image106.png"/><Relationship Id="rId226" Type="http://schemas.openxmlformats.org/officeDocument/2006/relationships/image" Target="media/image162.png"/><Relationship Id="rId268" Type="http://schemas.openxmlformats.org/officeDocument/2006/relationships/footer" Target="footer13.xml"/><Relationship Id="rId32" Type="http://schemas.openxmlformats.org/officeDocument/2006/relationships/image" Target="media/image21.png"/><Relationship Id="rId74" Type="http://schemas.openxmlformats.org/officeDocument/2006/relationships/image" Target="media/image47.jpeg"/><Relationship Id="rId128" Type="http://schemas.openxmlformats.org/officeDocument/2006/relationships/image" Target="media/image74.jpeg"/><Relationship Id="rId5" Type="http://schemas.openxmlformats.org/officeDocument/2006/relationships/webSettings" Target="webSettings.xml"/><Relationship Id="rId181" Type="http://schemas.openxmlformats.org/officeDocument/2006/relationships/image" Target="media/image117.png"/><Relationship Id="rId237" Type="http://schemas.openxmlformats.org/officeDocument/2006/relationships/image" Target="media/image173.png"/><Relationship Id="rId279" Type="http://schemas.openxmlformats.org/officeDocument/2006/relationships/image" Target="media/image203.png"/><Relationship Id="rId43" Type="http://schemas.openxmlformats.org/officeDocument/2006/relationships/image" Target="media/image32.png"/><Relationship Id="rId139" Type="http://schemas.openxmlformats.org/officeDocument/2006/relationships/hyperlink" Target="https://commons.wikimedia.org/wiki/File:Salvia_officinalis_-_K%C3%B6hler%E2%80%93s_Medizinal-Pflanzen-126.jpg?uselang=fr" TargetMode="External"/><Relationship Id="rId290" Type="http://schemas.openxmlformats.org/officeDocument/2006/relationships/image" Target="media/image209.wmf"/><Relationship Id="rId304" Type="http://schemas.openxmlformats.org/officeDocument/2006/relationships/fontTable" Target="fontTable.xml"/><Relationship Id="rId85" Type="http://schemas.openxmlformats.org/officeDocument/2006/relationships/hyperlink" Target="https://commons.wikimedia.org/wiki/File:The_Botanical_Magazine,_Plate_298_(Volume_9,_1795).png?uselang=fr" TargetMode="External"/><Relationship Id="rId150" Type="http://schemas.openxmlformats.org/officeDocument/2006/relationships/image" Target="media/image86.png"/><Relationship Id="rId192" Type="http://schemas.openxmlformats.org/officeDocument/2006/relationships/image" Target="media/image128.jpeg"/><Relationship Id="rId206" Type="http://schemas.openxmlformats.org/officeDocument/2006/relationships/image" Target="media/image142.jpeg"/><Relationship Id="rId248" Type="http://schemas.openxmlformats.org/officeDocument/2006/relationships/image" Target="media/image184.png"/><Relationship Id="rId12" Type="http://schemas.openxmlformats.org/officeDocument/2006/relationships/image" Target="media/image5.png"/><Relationship Id="rId108" Type="http://schemas.openxmlformats.org/officeDocument/2006/relationships/image" Target="media/image64.jpeg"/><Relationship Id="rId54" Type="http://schemas.openxmlformats.org/officeDocument/2006/relationships/image" Target="media/image37.jpeg"/><Relationship Id="rId75" Type="http://schemas.openxmlformats.org/officeDocument/2006/relationships/hyperlink" Target="https://commons.wikimedia.org/wiki/File:Chou-rave_blanc_Vilmorin-Andrieux_1883.png?uselang=fr" TargetMode="External"/><Relationship Id="rId96" Type="http://schemas.openxmlformats.org/officeDocument/2006/relationships/image" Target="media/image58.jpeg"/><Relationship Id="rId140" Type="http://schemas.openxmlformats.org/officeDocument/2006/relationships/image" Target="media/image80.jpeg"/><Relationship Id="rId161" Type="http://schemas.openxmlformats.org/officeDocument/2006/relationships/image" Target="media/image97.png"/><Relationship Id="rId182" Type="http://schemas.openxmlformats.org/officeDocument/2006/relationships/image" Target="media/image118.png"/><Relationship Id="rId217" Type="http://schemas.openxmlformats.org/officeDocument/2006/relationships/image" Target="media/image153.png"/><Relationship Id="rId6" Type="http://schemas.openxmlformats.org/officeDocument/2006/relationships/footnotes" Target="footnotes.xml"/><Relationship Id="rId238" Type="http://schemas.openxmlformats.org/officeDocument/2006/relationships/image" Target="media/image174.png"/><Relationship Id="rId259" Type="http://schemas.openxmlformats.org/officeDocument/2006/relationships/image" Target="media/image195.png"/><Relationship Id="rId23" Type="http://schemas.openxmlformats.org/officeDocument/2006/relationships/header" Target="header1.xml"/><Relationship Id="rId119" Type="http://schemas.openxmlformats.org/officeDocument/2006/relationships/hyperlink" Target="https://commons.wikimedia.org/wiki/File:Kromuon_185v_Dioscoride_Vienne.png?uselang=fr" TargetMode="External"/><Relationship Id="rId270" Type="http://schemas.openxmlformats.org/officeDocument/2006/relationships/footer" Target="footer15.xml"/><Relationship Id="rId291" Type="http://schemas.openxmlformats.org/officeDocument/2006/relationships/image" Target="media/image210.wmf"/><Relationship Id="rId305" Type="http://schemas.openxmlformats.org/officeDocument/2006/relationships/theme" Target="theme/theme1.xml"/><Relationship Id="rId44" Type="http://schemas.openxmlformats.org/officeDocument/2006/relationships/image" Target="media/image33.png"/><Relationship Id="rId65" Type="http://schemas.openxmlformats.org/officeDocument/2006/relationships/hyperlink" Target="https://commons.wikimedia.org/wiki/File:Ferdinand_Bernhard_Vietz07.jpg?uselang=fr" TargetMode="External"/><Relationship Id="rId86" Type="http://schemas.openxmlformats.org/officeDocument/2006/relationships/image" Target="media/image53.png"/><Relationship Id="rId130" Type="http://schemas.openxmlformats.org/officeDocument/2006/relationships/image" Target="media/image75.png"/><Relationship Id="rId151" Type="http://schemas.openxmlformats.org/officeDocument/2006/relationships/image" Target="media/image87.png"/><Relationship Id="rId172" Type="http://schemas.openxmlformats.org/officeDocument/2006/relationships/image" Target="media/image108.png"/><Relationship Id="rId193" Type="http://schemas.openxmlformats.org/officeDocument/2006/relationships/image" Target="media/image129.jpeg"/><Relationship Id="rId207" Type="http://schemas.openxmlformats.org/officeDocument/2006/relationships/image" Target="media/image143.jpeg"/><Relationship Id="rId228" Type="http://schemas.openxmlformats.org/officeDocument/2006/relationships/image" Target="media/image164.png"/><Relationship Id="rId249" Type="http://schemas.openxmlformats.org/officeDocument/2006/relationships/image" Target="media/image185.png"/><Relationship Id="rId13" Type="http://schemas.openxmlformats.org/officeDocument/2006/relationships/image" Target="media/image6.jpeg"/><Relationship Id="rId109" Type="http://schemas.openxmlformats.org/officeDocument/2006/relationships/hyperlink" Target="https://commons.wikimedia.org/wiki/File:Illustration_Levisticum_officinale1.jpg?uselang=fr" TargetMode="External"/><Relationship Id="rId260" Type="http://schemas.openxmlformats.org/officeDocument/2006/relationships/image" Target="media/image196.png"/><Relationship Id="rId34" Type="http://schemas.openxmlformats.org/officeDocument/2006/relationships/image" Target="media/image23.png"/><Relationship Id="rId55" Type="http://schemas.openxmlformats.org/officeDocument/2006/relationships/hyperlink" Target="https://commons.wikimedia.org/wiki/File:Koehler1887-PimpinellaAnisum.jpg?uselang=fr" TargetMode="External"/><Relationship Id="rId76" Type="http://schemas.openxmlformats.org/officeDocument/2006/relationships/image" Target="media/image48.png"/><Relationship Id="rId97" Type="http://schemas.openxmlformats.org/officeDocument/2006/relationships/hyperlink" Target="https://commons.wikimedia.org/wiki/File:Rubia_tinctorum_-_K%C3%B6hler%E2%80%93s_Medizinal-Pflanzen-123.jpg?uselang=fr" TargetMode="External"/><Relationship Id="rId120" Type="http://schemas.openxmlformats.org/officeDocument/2006/relationships/image" Target="media/image70.png"/><Relationship Id="rId141" Type="http://schemas.openxmlformats.org/officeDocument/2006/relationships/hyperlink" Target="https://commons.wikimedia.org/wiki/File:Salvia_sclarea_Sturm50.jpg?uselang=fr" TargetMode="External"/><Relationship Id="rId7" Type="http://schemas.openxmlformats.org/officeDocument/2006/relationships/endnotes" Target="endnotes.xml"/><Relationship Id="rId162" Type="http://schemas.openxmlformats.org/officeDocument/2006/relationships/image" Target="media/image98.jpeg"/><Relationship Id="rId183" Type="http://schemas.openxmlformats.org/officeDocument/2006/relationships/image" Target="media/image119.png"/><Relationship Id="rId218" Type="http://schemas.openxmlformats.org/officeDocument/2006/relationships/image" Target="media/image154.jpeg"/><Relationship Id="rId239" Type="http://schemas.openxmlformats.org/officeDocument/2006/relationships/image" Target="media/image175.png"/><Relationship Id="rId250" Type="http://schemas.openxmlformats.org/officeDocument/2006/relationships/image" Target="media/image186.png"/><Relationship Id="rId271" Type="http://schemas.openxmlformats.org/officeDocument/2006/relationships/hyperlink" Target="http://meure.be" TargetMode="External"/><Relationship Id="rId292" Type="http://schemas.openxmlformats.org/officeDocument/2006/relationships/image" Target="media/image211.png"/><Relationship Id="rId24" Type="http://schemas.openxmlformats.org/officeDocument/2006/relationships/footer" Target="footer1.xml"/><Relationship Id="rId45" Type="http://schemas.openxmlformats.org/officeDocument/2006/relationships/image" Target="media/image34.png"/><Relationship Id="rId66" Type="http://schemas.openxmlformats.org/officeDocument/2006/relationships/image" Target="media/image43.jpeg"/><Relationship Id="rId87" Type="http://schemas.openxmlformats.org/officeDocument/2006/relationships/hyperlink" Target="https://commons.wikimedia.org/wiki/File:Euphorbia_lathyris_Sturm33.jpg?uselang=fr" TargetMode="External"/><Relationship Id="rId110" Type="http://schemas.openxmlformats.org/officeDocument/2006/relationships/image" Target="media/image65.jpeg"/><Relationship Id="rId131" Type="http://schemas.openxmlformats.org/officeDocument/2006/relationships/hyperlink" Target="https://commons.wikimedia.org/wiki/File:Rosmarinus_officinalis_-_K%C3%B6hler%E2%80%93s_Medizinal-Pflanzen-258.jpg?uselang=fr" TargetMode="External"/><Relationship Id="rId152" Type="http://schemas.openxmlformats.org/officeDocument/2006/relationships/image" Target="media/image88.jpeg"/><Relationship Id="rId173" Type="http://schemas.openxmlformats.org/officeDocument/2006/relationships/image" Target="media/image109.jpeg"/><Relationship Id="rId194" Type="http://schemas.openxmlformats.org/officeDocument/2006/relationships/image" Target="media/image130.png"/><Relationship Id="rId208" Type="http://schemas.openxmlformats.org/officeDocument/2006/relationships/image" Target="media/image144.jpeg"/><Relationship Id="rId229" Type="http://schemas.openxmlformats.org/officeDocument/2006/relationships/image" Target="media/image165.jpeg"/><Relationship Id="rId240" Type="http://schemas.openxmlformats.org/officeDocument/2006/relationships/image" Target="media/image176.png"/><Relationship Id="rId261" Type="http://schemas.openxmlformats.org/officeDocument/2006/relationships/header" Target="header4.xml"/><Relationship Id="rId14" Type="http://schemas.openxmlformats.org/officeDocument/2006/relationships/image" Target="media/image7.png"/><Relationship Id="rId35" Type="http://schemas.openxmlformats.org/officeDocument/2006/relationships/image" Target="media/image24.png"/><Relationship Id="rId56" Type="http://schemas.openxmlformats.org/officeDocument/2006/relationships/image" Target="media/image38.jpeg"/><Relationship Id="rId77" Type="http://schemas.openxmlformats.org/officeDocument/2006/relationships/hyperlink" Target="https://commons.wikimedia.org/wiki/File:Allium_fistulosum_Ypey26.jpg?uselang=fr" TargetMode="External"/><Relationship Id="rId100" Type="http://schemas.openxmlformats.org/officeDocument/2006/relationships/image" Target="media/image60.jpeg"/><Relationship Id="rId8" Type="http://schemas.openxmlformats.org/officeDocument/2006/relationships/image" Target="media/image1.png"/><Relationship Id="rId98" Type="http://schemas.openxmlformats.org/officeDocument/2006/relationships/image" Target="media/image59.jpeg"/><Relationship Id="rId121" Type="http://schemas.openxmlformats.org/officeDocument/2006/relationships/hyperlink" Target="https://commons.wikimedia.org/wiki/File:Pastinaca_sativa_Sturm28.jpg?uselang=fr" TargetMode="External"/><Relationship Id="rId142" Type="http://schemas.openxmlformats.org/officeDocument/2006/relationships/image" Target="media/image81.jpeg"/><Relationship Id="rId163" Type="http://schemas.openxmlformats.org/officeDocument/2006/relationships/image" Target="media/image99.png"/><Relationship Id="rId184" Type="http://schemas.openxmlformats.org/officeDocument/2006/relationships/image" Target="media/image120.jpeg"/><Relationship Id="rId219" Type="http://schemas.openxmlformats.org/officeDocument/2006/relationships/image" Target="media/image155.png"/><Relationship Id="rId230" Type="http://schemas.openxmlformats.org/officeDocument/2006/relationships/image" Target="media/image166.png"/><Relationship Id="rId251" Type="http://schemas.openxmlformats.org/officeDocument/2006/relationships/image" Target="media/image187.png"/><Relationship Id="rId25" Type="http://schemas.openxmlformats.org/officeDocument/2006/relationships/footer" Target="footer2.xml"/><Relationship Id="rId46" Type="http://schemas.openxmlformats.org/officeDocument/2006/relationships/header" Target="header3.xml"/><Relationship Id="rId67" Type="http://schemas.openxmlformats.org/officeDocument/2006/relationships/hyperlink" Target="https://commons.wikimedia.org/wiki/File:Nepeta_cataria_Sturm24.jpg?uselang=fr" TargetMode="External"/><Relationship Id="rId272" Type="http://schemas.openxmlformats.org/officeDocument/2006/relationships/image" Target="media/image16.wmf"/><Relationship Id="rId293" Type="http://schemas.openxmlformats.org/officeDocument/2006/relationships/image" Target="media/image212.png"/><Relationship Id="rId88" Type="http://schemas.openxmlformats.org/officeDocument/2006/relationships/image" Target="media/image54.jpeg"/><Relationship Id="rId111" Type="http://schemas.openxmlformats.org/officeDocument/2006/relationships/hyperlink" Target="https://commons.wikimedia.org/wiki/File:Lilium_candidum_2_(lit).jpg?uselang=fr" TargetMode="External"/><Relationship Id="rId132" Type="http://schemas.openxmlformats.org/officeDocument/2006/relationships/image" Target="media/image76.jpeg"/><Relationship Id="rId153" Type="http://schemas.openxmlformats.org/officeDocument/2006/relationships/image" Target="media/image89.png"/><Relationship Id="rId174" Type="http://schemas.openxmlformats.org/officeDocument/2006/relationships/image" Target="media/image110.png"/><Relationship Id="rId195" Type="http://schemas.openxmlformats.org/officeDocument/2006/relationships/image" Target="media/image131.png"/><Relationship Id="rId209" Type="http://schemas.openxmlformats.org/officeDocument/2006/relationships/image" Target="media/image145.jpeg"/><Relationship Id="rId220" Type="http://schemas.openxmlformats.org/officeDocument/2006/relationships/image" Target="media/image156.png"/><Relationship Id="rId241" Type="http://schemas.openxmlformats.org/officeDocument/2006/relationships/image" Target="media/image177.png"/><Relationship Id="rId15" Type="http://schemas.openxmlformats.org/officeDocument/2006/relationships/image" Target="media/image8.png"/><Relationship Id="rId36" Type="http://schemas.openxmlformats.org/officeDocument/2006/relationships/image" Target="media/image25.png"/><Relationship Id="rId57" Type="http://schemas.openxmlformats.org/officeDocument/2006/relationships/hyperlink" Target="https://commons.wikimedia.org/wiki/File:Atriplex_spp_Sturm29.jpg?uselang=fr" TargetMode="External"/><Relationship Id="rId262" Type="http://schemas.openxmlformats.org/officeDocument/2006/relationships/footer" Target="footer10.xml"/><Relationship Id="rId78" Type="http://schemas.openxmlformats.org/officeDocument/2006/relationships/image" Target="media/image49.jpeg"/><Relationship Id="rId99" Type="http://schemas.openxmlformats.org/officeDocument/2006/relationships/hyperlink" Target="https://commons.wikimedia.org/wiki/File:Juniperus_sabina_-_K%C3%B6hler%E2%80%93s_Medizinal-Pflanzen-212.jpg?uselang=fr" TargetMode="External"/><Relationship Id="rId101" Type="http://schemas.openxmlformats.org/officeDocument/2006/relationships/hyperlink" Target="https://commons.wikimedia.org/wiki/File:Gladiolus_(PSF).png?uselang=fr" TargetMode="External"/><Relationship Id="rId122" Type="http://schemas.openxmlformats.org/officeDocument/2006/relationships/image" Target="media/image71.jpeg"/><Relationship Id="rId143" Type="http://schemas.openxmlformats.org/officeDocument/2006/relationships/hyperlink" Target="https://commons.wikimedia.org/wiki/File:Drimia_maritima_-_K%C3%B6hler%E2%80%93s_Medizinal-Pflanzen-277.jpg?uselang=fr" TargetMode="External"/><Relationship Id="rId164" Type="http://schemas.openxmlformats.org/officeDocument/2006/relationships/image" Target="media/image100.jpeg"/><Relationship Id="rId185" Type="http://schemas.openxmlformats.org/officeDocument/2006/relationships/image" Target="media/image121.jpeg"/><Relationship Id="rId9" Type="http://schemas.openxmlformats.org/officeDocument/2006/relationships/image" Target="media/image2.png"/><Relationship Id="rId210" Type="http://schemas.openxmlformats.org/officeDocument/2006/relationships/image" Target="media/image146.png"/><Relationship Id="rId26" Type="http://schemas.openxmlformats.org/officeDocument/2006/relationships/footer" Target="footer3.xml"/><Relationship Id="rId231" Type="http://schemas.openxmlformats.org/officeDocument/2006/relationships/image" Target="media/image167.png"/><Relationship Id="rId252" Type="http://schemas.openxmlformats.org/officeDocument/2006/relationships/image" Target="media/image188.png"/><Relationship Id="rId273" Type="http://schemas.openxmlformats.org/officeDocument/2006/relationships/image" Target="media/image17.wmf"/><Relationship Id="rId294" Type="http://schemas.openxmlformats.org/officeDocument/2006/relationships/image" Target="media/image213.png"/><Relationship Id="rId47" Type="http://schemas.openxmlformats.org/officeDocument/2006/relationships/footer" Target="footer7.xml"/><Relationship Id="rId68" Type="http://schemas.openxmlformats.org/officeDocument/2006/relationships/image" Target="media/image44.jpeg"/><Relationship Id="rId89" Type="http://schemas.openxmlformats.org/officeDocument/2006/relationships/hyperlink" Target="https://commons.wikimedia.org/wiki/File:Foeniculum_vulgare_-_K%C3%B6hler%E2%80%93s_Medizinal-Pflanzen-148.jpg?uselang=fr" TargetMode="External"/><Relationship Id="rId112" Type="http://schemas.openxmlformats.org/officeDocument/2006/relationships/image" Target="media/image66.jpeg"/><Relationship Id="rId133" Type="http://schemas.openxmlformats.org/officeDocument/2006/relationships/hyperlink" Target="https://commons.wikimedia.org/wiki/File:Erucastrumsp_and_Eruca_sp_Sturm06035.jpg?uselang=fr" TargetMode="External"/><Relationship Id="rId154" Type="http://schemas.openxmlformats.org/officeDocument/2006/relationships/image" Target="media/image90.png"/><Relationship Id="rId175" Type="http://schemas.openxmlformats.org/officeDocument/2006/relationships/image" Target="media/image111.png"/><Relationship Id="rId196" Type="http://schemas.openxmlformats.org/officeDocument/2006/relationships/image" Target="media/image132.jpeg"/><Relationship Id="rId200" Type="http://schemas.openxmlformats.org/officeDocument/2006/relationships/image" Target="media/image136.jpeg"/><Relationship Id="rId16" Type="http://schemas.openxmlformats.org/officeDocument/2006/relationships/image" Target="media/image9.png"/><Relationship Id="rId221" Type="http://schemas.openxmlformats.org/officeDocument/2006/relationships/image" Target="media/image157.png"/><Relationship Id="rId242" Type="http://schemas.openxmlformats.org/officeDocument/2006/relationships/image" Target="media/image178.png"/><Relationship Id="rId263" Type="http://schemas.openxmlformats.org/officeDocument/2006/relationships/footer" Target="footer11.xml"/><Relationship Id="rId37" Type="http://schemas.openxmlformats.org/officeDocument/2006/relationships/image" Target="media/image26.png"/><Relationship Id="rId58" Type="http://schemas.openxmlformats.org/officeDocument/2006/relationships/image" Target="media/image39.jpeg"/><Relationship Id="rId79" Type="http://schemas.openxmlformats.org/officeDocument/2006/relationships/hyperlink" Target="https://commons.wikimedia.org/wiki/File:Abrotonon_23v_Dioscoride_Vienne.png?uselang=fr" TargetMode="External"/><Relationship Id="rId102" Type="http://schemas.openxmlformats.org/officeDocument/2006/relationships/image" Target="media/image61.png"/><Relationship Id="rId123" Type="http://schemas.openxmlformats.org/officeDocument/2006/relationships/hyperlink" Target="https://commons.wikimedia.org/wiki/File:137_Petroselinum_sativum_Hoffm.jpg?uselang=fr" TargetMode="External"/><Relationship Id="rId144" Type="http://schemas.openxmlformats.org/officeDocument/2006/relationships/image" Target="media/image82.jpeg"/><Relationship Id="rId90" Type="http://schemas.openxmlformats.org/officeDocument/2006/relationships/image" Target="media/image55.jpeg"/><Relationship Id="rId165" Type="http://schemas.openxmlformats.org/officeDocument/2006/relationships/image" Target="media/image101.jpeg"/><Relationship Id="rId186" Type="http://schemas.openxmlformats.org/officeDocument/2006/relationships/image" Target="media/image122.png"/><Relationship Id="rId211" Type="http://schemas.openxmlformats.org/officeDocument/2006/relationships/image" Target="media/image147.png"/><Relationship Id="rId232" Type="http://schemas.openxmlformats.org/officeDocument/2006/relationships/image" Target="media/image168.png"/><Relationship Id="rId253" Type="http://schemas.openxmlformats.org/officeDocument/2006/relationships/image" Target="media/image189.png"/><Relationship Id="rId274" Type="http://schemas.openxmlformats.org/officeDocument/2006/relationships/image" Target="media/image18.wmf"/><Relationship Id="rId295" Type="http://schemas.openxmlformats.org/officeDocument/2006/relationships/image" Target="media/image214.png"/><Relationship Id="rId27" Type="http://schemas.openxmlformats.org/officeDocument/2006/relationships/header" Target="header2.xml"/><Relationship Id="rId48" Type="http://schemas.openxmlformats.org/officeDocument/2006/relationships/footer" Target="footer8.xml"/><Relationship Id="rId69" Type="http://schemas.openxmlformats.org/officeDocument/2006/relationships/hyperlink" Target="https://commons.wikimedia.org/wiki/File:Apium_graveolens_%E2%80%94_Flora_Batava_%E2%80%94_Volume_v4.jpg?uselang=fr" TargetMode="External"/><Relationship Id="rId113" Type="http://schemas.openxmlformats.org/officeDocument/2006/relationships/hyperlink" Target="https://commons.wikimedia.org/wiki/File:Malva_moschata_%E2%80%94_Flora_Batava_%E2%80%94_Volume_v10.jpg?uselang=fr" TargetMode="External"/><Relationship Id="rId134" Type="http://schemas.openxmlformats.org/officeDocument/2006/relationships/image" Target="media/image77.jpeg"/><Relationship Id="rId80" Type="http://schemas.openxmlformats.org/officeDocument/2006/relationships/image" Target="media/image50.png"/><Relationship Id="rId155" Type="http://schemas.openxmlformats.org/officeDocument/2006/relationships/image" Target="media/image91.png"/><Relationship Id="rId176" Type="http://schemas.openxmlformats.org/officeDocument/2006/relationships/image" Target="media/image112.png"/><Relationship Id="rId197" Type="http://schemas.openxmlformats.org/officeDocument/2006/relationships/image" Target="media/image133.jpeg"/><Relationship Id="rId201" Type="http://schemas.openxmlformats.org/officeDocument/2006/relationships/image" Target="media/image137.jpeg"/><Relationship Id="rId222" Type="http://schemas.openxmlformats.org/officeDocument/2006/relationships/image" Target="media/image158.jpeg"/><Relationship Id="rId243" Type="http://schemas.openxmlformats.org/officeDocument/2006/relationships/image" Target="media/image179.png"/><Relationship Id="rId264" Type="http://schemas.openxmlformats.org/officeDocument/2006/relationships/footer" Target="footer12.xml"/><Relationship Id="rId17" Type="http://schemas.openxmlformats.org/officeDocument/2006/relationships/image" Target="media/image10.png"/><Relationship Id="rId38" Type="http://schemas.openxmlformats.org/officeDocument/2006/relationships/image" Target="media/image27.png"/><Relationship Id="rId59" Type="http://schemas.openxmlformats.org/officeDocument/2006/relationships/hyperlink" Target="https://commons.wikimedia.org/wiki/File:Asarum_europaeum_Sturm04046.jpg?uselang=fr" TargetMode="External"/><Relationship Id="rId103" Type="http://schemas.openxmlformats.org/officeDocument/2006/relationships/hyperlink" Target="https://commons.wikimedia.org/wiki/File:Arctium_lappa_%E2%80%94_Flora_Batava_%E2%80%94_Volume_v4.jpg?uselang=fr" TargetMode="External"/><Relationship Id="rId124" Type="http://schemas.openxmlformats.org/officeDocument/2006/relationships/image" Target="media/image72.jpeg"/><Relationship Id="rId70" Type="http://schemas.openxmlformats.org/officeDocument/2006/relationships/image" Target="media/image45.jpeg"/><Relationship Id="rId91" Type="http://schemas.openxmlformats.org/officeDocument/2006/relationships/hyperlink" Target="https://commons.wikimedia.org/wiki/File:Trigonella_foenum-graecum_-_K%C3%B6hler%E2%80%93s_Medizinal-Pflanzen-273.jpg?uselang=fr" TargetMode="External"/><Relationship Id="rId145" Type="http://schemas.openxmlformats.org/officeDocument/2006/relationships/hyperlink" Target="https://commons.wikimedia.org/wiki/File:Calendula_officinalis_-_K%C3%B6hler%E2%80%93s_Medizinal-Pflanzen-024.jpg?uselang=fr" TargetMode="External"/><Relationship Id="rId166" Type="http://schemas.openxmlformats.org/officeDocument/2006/relationships/image" Target="media/image102.png"/><Relationship Id="rId187" Type="http://schemas.openxmlformats.org/officeDocument/2006/relationships/image" Target="media/image123.png"/><Relationship Id="rId1" Type="http://schemas.openxmlformats.org/officeDocument/2006/relationships/customXml" Target="../customXml/item1.xml"/><Relationship Id="rId212" Type="http://schemas.openxmlformats.org/officeDocument/2006/relationships/image" Target="media/image148.png"/><Relationship Id="rId233" Type="http://schemas.openxmlformats.org/officeDocument/2006/relationships/image" Target="media/image169.png"/><Relationship Id="rId254" Type="http://schemas.openxmlformats.org/officeDocument/2006/relationships/image" Target="media/image190.jpeg"/><Relationship Id="rId28" Type="http://schemas.openxmlformats.org/officeDocument/2006/relationships/footer" Target="footer4.xml"/><Relationship Id="rId49" Type="http://schemas.openxmlformats.org/officeDocument/2006/relationships/footer" Target="footer9.xml"/><Relationship Id="rId114" Type="http://schemas.openxmlformats.org/officeDocument/2006/relationships/image" Target="media/image67.jpeg"/><Relationship Id="rId275" Type="http://schemas.openxmlformats.org/officeDocument/2006/relationships/image" Target="media/image19.wmf"/><Relationship Id="rId296" Type="http://schemas.openxmlformats.org/officeDocument/2006/relationships/image" Target="media/image215.png"/><Relationship Id="rId300" Type="http://schemas.openxmlformats.org/officeDocument/2006/relationships/header" Target="header5.xml"/><Relationship Id="rId60" Type="http://schemas.openxmlformats.org/officeDocument/2006/relationships/image" Target="media/image40.jpeg"/><Relationship Id="rId81" Type="http://schemas.openxmlformats.org/officeDocument/2006/relationships/hyperlink" Target="https://commons.wikimedia.org/wiki/File:Citrullus_colocynthis_-_K%C3%B6hler%E2%80%93s_Medizinal-Pflanzen-040.jpg?uselang=fr" TargetMode="External"/><Relationship Id="rId135" Type="http://schemas.openxmlformats.org/officeDocument/2006/relationships/hyperlink" Target="https://commons.wikimedia.org/wiki/File:Ruta_graveolens_-_K%C3%B6hler%E2%80%93s_Medizinal-Pflanzen-259.jpg?uselang=fr" TargetMode="External"/><Relationship Id="rId156" Type="http://schemas.openxmlformats.org/officeDocument/2006/relationships/image" Target="media/image92.png"/><Relationship Id="rId177" Type="http://schemas.openxmlformats.org/officeDocument/2006/relationships/image" Target="media/image113.png"/><Relationship Id="rId198" Type="http://schemas.openxmlformats.org/officeDocument/2006/relationships/image" Target="media/image134.jpeg"/><Relationship Id="rId202" Type="http://schemas.openxmlformats.org/officeDocument/2006/relationships/image" Target="media/image138.png"/><Relationship Id="rId223" Type="http://schemas.openxmlformats.org/officeDocument/2006/relationships/image" Target="media/image159.png"/><Relationship Id="rId244" Type="http://schemas.openxmlformats.org/officeDocument/2006/relationships/image" Target="media/image180.png"/><Relationship Id="rId18" Type="http://schemas.openxmlformats.org/officeDocument/2006/relationships/image" Target="media/image11.png"/><Relationship Id="rId39" Type="http://schemas.openxmlformats.org/officeDocument/2006/relationships/image" Target="media/image28.png"/><Relationship Id="rId265" Type="http://schemas.openxmlformats.org/officeDocument/2006/relationships/image" Target="media/image197.png"/><Relationship Id="rId50" Type="http://schemas.openxmlformats.org/officeDocument/2006/relationships/image" Target="media/image35.png"/><Relationship Id="rId104" Type="http://schemas.openxmlformats.org/officeDocument/2006/relationships/image" Target="media/image62.jpeg"/><Relationship Id="rId125" Type="http://schemas.openxmlformats.org/officeDocument/2006/relationships/hyperlink" Target="https://commons.wikimedia.org/wiki/File:Purjol%C3%B6k,_Iduns_kokbok.jpg?uselang=fr" TargetMode="External"/><Relationship Id="rId146" Type="http://schemas.openxmlformats.org/officeDocument/2006/relationships/image" Target="media/image83.jpeg"/><Relationship Id="rId167" Type="http://schemas.openxmlformats.org/officeDocument/2006/relationships/image" Target="media/image103.jpeg"/><Relationship Id="rId188" Type="http://schemas.openxmlformats.org/officeDocument/2006/relationships/image" Target="media/image124.jpeg"/><Relationship Id="rId71" Type="http://schemas.openxmlformats.org/officeDocument/2006/relationships/hyperlink" Target="https://commons.wikimedia.org/wiki/File:141_Anthriscus_cerefolium_Hoffm.jpg?uselang=fr" TargetMode="External"/><Relationship Id="rId92" Type="http://schemas.openxmlformats.org/officeDocument/2006/relationships/image" Target="media/image56.jpeg"/><Relationship Id="rId213" Type="http://schemas.openxmlformats.org/officeDocument/2006/relationships/image" Target="media/image149.png"/><Relationship Id="rId234" Type="http://schemas.openxmlformats.org/officeDocument/2006/relationships/image" Target="media/image170.png"/><Relationship Id="rId2" Type="http://schemas.openxmlformats.org/officeDocument/2006/relationships/numbering" Target="numbering.xml"/><Relationship Id="rId29" Type="http://schemas.openxmlformats.org/officeDocument/2006/relationships/footer" Target="footer5.xml"/><Relationship Id="rId255" Type="http://schemas.openxmlformats.org/officeDocument/2006/relationships/image" Target="media/image191.png"/><Relationship Id="rId276" Type="http://schemas.openxmlformats.org/officeDocument/2006/relationships/image" Target="media/image200.png"/><Relationship Id="rId297" Type="http://schemas.openxmlformats.org/officeDocument/2006/relationships/image" Target="media/image216.png"/><Relationship Id="rId40" Type="http://schemas.openxmlformats.org/officeDocument/2006/relationships/image" Target="media/image29.png"/><Relationship Id="rId115" Type="http://schemas.openxmlformats.org/officeDocument/2006/relationships/hyperlink" Target="https://commons.wikimedia.org/wiki/File:Mentha_%C3%97_piperita_-_K%C3%B6hler%E2%80%93s_Medizinal-Pflanzen-095.jpg?uselang=fr" TargetMode="External"/><Relationship Id="rId136" Type="http://schemas.openxmlformats.org/officeDocument/2006/relationships/image" Target="media/image78.jpeg"/><Relationship Id="rId157" Type="http://schemas.openxmlformats.org/officeDocument/2006/relationships/image" Target="media/image93.png"/><Relationship Id="rId178" Type="http://schemas.openxmlformats.org/officeDocument/2006/relationships/image" Target="media/image114.jpeg"/><Relationship Id="rId301" Type="http://schemas.openxmlformats.org/officeDocument/2006/relationships/footer" Target="footer16.xml"/><Relationship Id="rId61" Type="http://schemas.openxmlformats.org/officeDocument/2006/relationships/hyperlink" Target="https://commons.wikimedia.org/wiki/File:Groote_Cauwoorden_630_Dodoens_1554.png?uselang=fr" TargetMode="External"/><Relationship Id="rId82" Type="http://schemas.openxmlformats.org/officeDocument/2006/relationships/image" Target="media/image51.jpeg"/><Relationship Id="rId199" Type="http://schemas.openxmlformats.org/officeDocument/2006/relationships/image" Target="media/image135.jpeg"/><Relationship Id="rId203" Type="http://schemas.openxmlformats.org/officeDocument/2006/relationships/image" Target="media/image139.png"/><Relationship Id="rId19" Type="http://schemas.openxmlformats.org/officeDocument/2006/relationships/image" Target="media/image12.png"/><Relationship Id="rId224" Type="http://schemas.openxmlformats.org/officeDocument/2006/relationships/image" Target="media/image160.png"/><Relationship Id="rId245" Type="http://schemas.openxmlformats.org/officeDocument/2006/relationships/image" Target="media/image181.png"/><Relationship Id="rId266" Type="http://schemas.openxmlformats.org/officeDocument/2006/relationships/image" Target="media/image198.png"/><Relationship Id="rId30" Type="http://schemas.openxmlformats.org/officeDocument/2006/relationships/footer" Target="footer6.xml"/><Relationship Id="rId105" Type="http://schemas.openxmlformats.org/officeDocument/2006/relationships/hyperlink" Target="https://commons.wikimedia.org/wiki/File:Malva_sylvestris_-_K%C3%B6hler%E2%80%93s_Medizinal-Pflanzen-222.jpg?uselang=fr" TargetMode="External"/><Relationship Id="rId126" Type="http://schemas.openxmlformats.org/officeDocument/2006/relationships/image" Target="media/image73.jpeg"/><Relationship Id="rId147" Type="http://schemas.openxmlformats.org/officeDocument/2006/relationships/hyperlink" Target="https://commons.wikimedia.org/wiki/File:Tanacetum_vulgare_Sturm13047.jpg?uselang=fr" TargetMode="External"/><Relationship Id="rId168" Type="http://schemas.openxmlformats.org/officeDocument/2006/relationships/image" Target="media/image104.jpeg"/><Relationship Id="rId51" Type="http://schemas.openxmlformats.org/officeDocument/2006/relationships/hyperlink" Target="https://commons.wikimedia.org/wiki/File:Allium_sativum_Woodwill_1793.jpg?uselang=fr" TargetMode="External"/><Relationship Id="rId72" Type="http://schemas.openxmlformats.org/officeDocument/2006/relationships/image" Target="media/image46.jpeg"/><Relationship Id="rId93" Type="http://schemas.openxmlformats.org/officeDocument/2006/relationships/hyperlink" Target="https://commons.wikimedia.org/wiki/File:Illustration_Vicia_faba1.jpg?uselang=fr" TargetMode="External"/><Relationship Id="rId189" Type="http://schemas.openxmlformats.org/officeDocument/2006/relationships/image" Target="media/image125.jpeg"/><Relationship Id="rId3" Type="http://schemas.openxmlformats.org/officeDocument/2006/relationships/styles" Target="styles.xml"/><Relationship Id="rId214" Type="http://schemas.openxmlformats.org/officeDocument/2006/relationships/image" Target="media/image150.jpeg"/><Relationship Id="rId235" Type="http://schemas.openxmlformats.org/officeDocument/2006/relationships/image" Target="media/image171.png"/><Relationship Id="rId256" Type="http://schemas.openxmlformats.org/officeDocument/2006/relationships/image" Target="media/image192.png"/><Relationship Id="rId277" Type="http://schemas.openxmlformats.org/officeDocument/2006/relationships/image" Target="media/image201.png"/><Relationship Id="rId298" Type="http://schemas.openxmlformats.org/officeDocument/2006/relationships/image" Target="media/image217.png"/><Relationship Id="rId116" Type="http://schemas.openxmlformats.org/officeDocument/2006/relationships/image" Target="media/image68.jpeg"/><Relationship Id="rId137" Type="http://schemas.openxmlformats.org/officeDocument/2006/relationships/hyperlink" Target="https://commons.wikimedia.org/wiki/File:Satureja_hortensis_Sturm51.jpg?uselang=fr" TargetMode="External"/><Relationship Id="rId158" Type="http://schemas.openxmlformats.org/officeDocument/2006/relationships/image" Target="media/image94.png"/><Relationship Id="rId302" Type="http://schemas.openxmlformats.org/officeDocument/2006/relationships/footer" Target="footer17.xml"/><Relationship Id="rId20" Type="http://schemas.openxmlformats.org/officeDocument/2006/relationships/image" Target="media/image13.png"/><Relationship Id="rId41" Type="http://schemas.openxmlformats.org/officeDocument/2006/relationships/image" Target="media/image30.png"/><Relationship Id="rId62" Type="http://schemas.openxmlformats.org/officeDocument/2006/relationships/image" Target="media/image41.png"/><Relationship Id="rId83" Type="http://schemas.openxmlformats.org/officeDocument/2006/relationships/hyperlink" Target="https://commons.wikimedia.org/wiki/File:Vigna_unguiculata_Blanco2.286.png?uselang=fr" TargetMode="External"/><Relationship Id="rId179" Type="http://schemas.openxmlformats.org/officeDocument/2006/relationships/image" Target="media/image115.jpeg"/><Relationship Id="rId190" Type="http://schemas.openxmlformats.org/officeDocument/2006/relationships/image" Target="media/image126.png"/><Relationship Id="rId204" Type="http://schemas.openxmlformats.org/officeDocument/2006/relationships/image" Target="media/image140.jpeg"/><Relationship Id="rId225" Type="http://schemas.openxmlformats.org/officeDocument/2006/relationships/image" Target="media/image161.jpeg"/><Relationship Id="rId246" Type="http://schemas.openxmlformats.org/officeDocument/2006/relationships/image" Target="media/image182.jpeg"/><Relationship Id="rId267" Type="http://schemas.openxmlformats.org/officeDocument/2006/relationships/image" Target="media/image199.png"/><Relationship Id="rId288" Type="http://schemas.openxmlformats.org/officeDocument/2006/relationships/image" Target="media/image207.wmf"/><Relationship Id="rId106" Type="http://schemas.openxmlformats.org/officeDocument/2006/relationships/image" Target="media/image63.jpeg"/><Relationship Id="rId127" Type="http://schemas.openxmlformats.org/officeDocument/2006/relationships/hyperlink" Target="https://commons.wikimedia.org/wiki/File:Illustration_Pisum_sativum0.jpg?uselang=fr" TargetMode="External"/><Relationship Id="rId10" Type="http://schemas.openxmlformats.org/officeDocument/2006/relationships/image" Target="media/image3.png"/><Relationship Id="rId31" Type="http://schemas.openxmlformats.org/officeDocument/2006/relationships/image" Target="media/image20.png"/><Relationship Id="rId52" Type="http://schemas.openxmlformats.org/officeDocument/2006/relationships/image" Target="media/image36.jpeg"/><Relationship Id="rId73" Type="http://schemas.openxmlformats.org/officeDocument/2006/relationships/hyperlink" Target="https://commons.wikimedia.org/wiki/File:Illustration_Sium_sisarum0.jpg?uselang=fr" TargetMode="External"/><Relationship Id="rId94" Type="http://schemas.openxmlformats.org/officeDocument/2006/relationships/image" Target="media/image57.jpeg"/><Relationship Id="rId148" Type="http://schemas.openxmlformats.org/officeDocument/2006/relationships/image" Target="media/image84.jpeg"/><Relationship Id="rId169" Type="http://schemas.openxmlformats.org/officeDocument/2006/relationships/image" Target="media/image105.png"/><Relationship Id="rId4" Type="http://schemas.openxmlformats.org/officeDocument/2006/relationships/settings" Target="settings.xml"/><Relationship Id="rId180" Type="http://schemas.openxmlformats.org/officeDocument/2006/relationships/image" Target="media/image116.png"/><Relationship Id="rId215" Type="http://schemas.openxmlformats.org/officeDocument/2006/relationships/image" Target="media/image151.jpeg"/><Relationship Id="rId236" Type="http://schemas.openxmlformats.org/officeDocument/2006/relationships/image" Target="media/image172.png"/><Relationship Id="rId257" Type="http://schemas.openxmlformats.org/officeDocument/2006/relationships/image" Target="media/image193.png"/><Relationship Id="rId278" Type="http://schemas.openxmlformats.org/officeDocument/2006/relationships/image" Target="media/image202.png"/><Relationship Id="rId303" Type="http://schemas.openxmlformats.org/officeDocument/2006/relationships/footer" Target="footer18.xml"/><Relationship Id="rId42" Type="http://schemas.openxmlformats.org/officeDocument/2006/relationships/image" Target="media/image31.png"/><Relationship Id="rId84" Type="http://schemas.openxmlformats.org/officeDocument/2006/relationships/image" Target="media/image52.png"/><Relationship Id="rId138" Type="http://schemas.openxmlformats.org/officeDocument/2006/relationships/image" Target="media/image79.jpeg"/><Relationship Id="rId191" Type="http://schemas.openxmlformats.org/officeDocument/2006/relationships/image" Target="media/image127.png"/><Relationship Id="rId205" Type="http://schemas.openxmlformats.org/officeDocument/2006/relationships/image" Target="media/image141.png"/><Relationship Id="rId247" Type="http://schemas.openxmlformats.org/officeDocument/2006/relationships/image" Target="media/image183.png"/><Relationship Id="rId107" Type="http://schemas.openxmlformats.org/officeDocument/2006/relationships/hyperlink" Target="https://commons.wikimedia.org/wiki/File:Althaea_officinalis_-_K%C3%B6hler%E2%80%93s_Medizinal-Pflanzen-008.jpg?uselang=fr" TargetMode="External"/><Relationship Id="rId289" Type="http://schemas.openxmlformats.org/officeDocument/2006/relationships/image" Target="media/image208.wmf"/><Relationship Id="rId11" Type="http://schemas.openxmlformats.org/officeDocument/2006/relationships/image" Target="media/image4.png"/><Relationship Id="rId53" Type="http://schemas.openxmlformats.org/officeDocument/2006/relationships/hyperlink" Target="https://commons.wikimedia.org/wiki/File:Illustration_Anethum_graveolens_clean.jpg?uselang=fr" TargetMode="External"/><Relationship Id="rId149" Type="http://schemas.openxmlformats.org/officeDocument/2006/relationships/image" Target="media/image85.png"/><Relationship Id="rId95" Type="http://schemas.openxmlformats.org/officeDocument/2006/relationships/hyperlink" Target="https://commons.wikimedia.org/wiki/File:Dictamnus_albus_Sturm16.jpg?uselang=fr" TargetMode="External"/><Relationship Id="rId160" Type="http://schemas.openxmlformats.org/officeDocument/2006/relationships/image" Target="media/image96.jpeg"/><Relationship Id="rId216" Type="http://schemas.openxmlformats.org/officeDocument/2006/relationships/image" Target="media/image152.png"/><Relationship Id="rId258" Type="http://schemas.openxmlformats.org/officeDocument/2006/relationships/image" Target="media/image194.png"/><Relationship Id="rId22" Type="http://schemas.openxmlformats.org/officeDocument/2006/relationships/image" Target="media/image15.png"/><Relationship Id="rId64" Type="http://schemas.openxmlformats.org/officeDocument/2006/relationships/image" Target="media/image42.jpeg"/><Relationship Id="rId118" Type="http://schemas.openxmlformats.org/officeDocument/2006/relationships/image" Target="media/image69.jpeg"/><Relationship Id="rId171" Type="http://schemas.openxmlformats.org/officeDocument/2006/relationships/image" Target="media/image107.png"/><Relationship Id="rId227" Type="http://schemas.openxmlformats.org/officeDocument/2006/relationships/image" Target="media/image163.png"/><Relationship Id="rId269" Type="http://schemas.openxmlformats.org/officeDocument/2006/relationships/footer" Target="footer14.xml"/><Relationship Id="rId33" Type="http://schemas.openxmlformats.org/officeDocument/2006/relationships/image" Target="media/image22.png"/><Relationship Id="rId129" Type="http://schemas.openxmlformats.org/officeDocument/2006/relationships/hyperlink" Target="https://commons.wikimedia.org/wiki/File:Radis_violet_gros_d'hiver_Vilmorin-Andrieux_1883.png?uselang=fr"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8.wmf"/><Relationship Id="rId2" Type="http://schemas.openxmlformats.org/officeDocument/2006/relationships/image" Target="media/image17.wmf"/><Relationship Id="rId1" Type="http://schemas.openxmlformats.org/officeDocument/2006/relationships/image" Target="media/image16.wmf"/><Relationship Id="rId4" Type="http://schemas.openxmlformats.org/officeDocument/2006/relationships/image" Target="media/image19.wmf"/></Relationships>
</file>

<file path=word/_rels/footer6.xml.rels><?xml version="1.0" encoding="UTF-8" standalone="yes"?>
<Relationships xmlns="http://schemas.openxmlformats.org/package/2006/relationships"><Relationship Id="rId3" Type="http://schemas.openxmlformats.org/officeDocument/2006/relationships/image" Target="media/image18.wmf"/><Relationship Id="rId2" Type="http://schemas.openxmlformats.org/officeDocument/2006/relationships/image" Target="media/image17.wmf"/><Relationship Id="rId1" Type="http://schemas.openxmlformats.org/officeDocument/2006/relationships/image" Target="media/image16.wmf"/><Relationship Id="rId4" Type="http://schemas.openxmlformats.org/officeDocument/2006/relationships/image" Target="media/image19.wmf"/></Relationships>
</file>

<file path=word/_rels/settings.xml.rels><?xml version="1.0" encoding="UTF-8" standalone="yes"?>
<Relationships xmlns="http://schemas.openxmlformats.org/package/2006/relationships"><Relationship Id="rId1" Type="http://schemas.openxmlformats.org/officeDocument/2006/relationships/attachedTemplate" Target="file:///C:\tnt\PP\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D907-566B-4894-BE2D-4132DAFFD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PP.dot</Template>
  <TotalTime>3164</TotalTime>
  <Pages>1</Pages>
  <Words>55653</Words>
  <Characters>306092</Characters>
  <Application>Microsoft Office Word</Application>
  <DocSecurity>0</DocSecurity>
  <Lines>2550</Lines>
  <Paragraphs>722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Règles Meure</vt:lpstr>
      <vt:lpstr>Règles Meure</vt:lpstr>
    </vt:vector>
  </TitlesOfParts>
  <Company>Logica</Company>
  <LinksUpToDate>false</LinksUpToDate>
  <CharactersWithSpaces>361023</CharactersWithSpaces>
  <SharedDoc>false</SharedDoc>
  <HLinks>
    <vt:vector size="12" baseType="variant">
      <vt:variant>
        <vt:i4>4194426</vt:i4>
      </vt:variant>
      <vt:variant>
        <vt:i4>753</vt:i4>
      </vt:variant>
      <vt:variant>
        <vt:i4>0</vt:i4>
      </vt:variant>
      <vt:variant>
        <vt:i4>5</vt:i4>
      </vt:variant>
      <vt:variant>
        <vt:lpwstr>mailto:tanghet@skynet.be</vt:lpwstr>
      </vt:variant>
      <vt:variant>
        <vt:lpwstr/>
      </vt:variant>
      <vt:variant>
        <vt:i4>1769557</vt:i4>
      </vt:variant>
      <vt:variant>
        <vt:i4>750</vt:i4>
      </vt:variant>
      <vt:variant>
        <vt:i4>0</vt:i4>
      </vt:variant>
      <vt:variant>
        <vt:i4>5</vt:i4>
      </vt:variant>
      <vt:variant>
        <vt:lpwstr>http://meure.be/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Règles Meure</dc:title>
  <dc:subject>Trésors</dc:subject>
  <dc:creator>TNT</dc:creator>
  <cp:keywords/>
  <dc:description/>
  <cp:lastModifiedBy>TTA</cp:lastModifiedBy>
  <cp:revision>24</cp:revision>
  <cp:lastPrinted>2025-09-15T11:53:00Z</cp:lastPrinted>
  <dcterms:created xsi:type="dcterms:W3CDTF">2025-08-14T08:15:00Z</dcterms:created>
  <dcterms:modified xsi:type="dcterms:W3CDTF">2026-06-15T08:01:00Z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20,21,22,23,24,25,26,27,28,29,2a,2b,2c,2d,2e,2f,30,31</vt:lpwstr>
  </property>
  <property fmtid="{D5CDD505-2E9C-101B-9397-08002B2CF9AE}" pid="3" name="ClassificationContentMarkingFooterFontProps">
    <vt:lpwstr>#000000,9,Arial</vt:lpwstr>
  </property>
  <property fmtid="{D5CDD505-2E9C-101B-9397-08002B2CF9AE}" pid="4" name="ClassificationContentMarkingFooterText">
    <vt:lpwstr>Internal</vt:lpwstr>
  </property>
</Properties>
</file>